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Default Extension="png" ContentType="image/png"/>
  <Default Extension="jpeg" ContentType="image/jpeg"/>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footer25.xml" ContentType="application/vnd.openxmlformats-officedocument.wordprocessingml.footer+xml"/>
  <Override PartName="/word/footer26.xml" ContentType="application/vnd.openxmlformats-officedocument.wordprocessingml.footer+xml"/>
  <Override PartName="/word/footer27.xml" ContentType="application/vnd.openxmlformats-officedocument.wordprocessingml.footer+xml"/>
  <Override PartName="/word/footer28.xml" ContentType="application/vnd.openxmlformats-officedocument.wordprocessingml.footer+xml"/>
  <Override PartName="/word/footer29.xml" ContentType="application/vnd.openxmlformats-officedocument.wordprocessingml.footer+xml"/>
  <Override PartName="/word/footer30.xml" ContentType="application/vnd.openxmlformats-officedocument.wordprocessingml.footer+xml"/>
  <Override PartName="/word/footer31.xml" ContentType="application/vnd.openxmlformats-officedocument.wordprocessingml.footer+xml"/>
  <Override PartName="/word/footer32.xml" ContentType="application/vnd.openxmlformats-officedocument.wordprocessingml.footer+xml"/>
  <Override PartName="/word/footer33.xml" ContentType="application/vnd.openxmlformats-officedocument.wordprocessingml.footer+xml"/>
  <Override PartName="/word/footer34.xml" ContentType="application/vnd.openxmlformats-officedocument.wordprocessingml.footer+xml"/>
  <Override PartName="/word/footer35.xml" ContentType="application/vnd.openxmlformats-officedocument.wordprocessingml.footer+xml"/>
  <Override PartName="/word/footer36.xml" ContentType="application/vnd.openxmlformats-officedocument.wordprocessingml.footer+xml"/>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body>
    <w:p>
      <w:pPr>
        <w:pStyle w:val="BodyText"/>
        <w:spacing w:before="6"/>
        <w:rPr>
          <w:rFonts w:ascii="Times New Roman"/>
          <w:sz w:val="13"/>
        </w:rPr>
      </w:pPr>
    </w:p>
    <w:p>
      <w:pPr>
        <w:spacing w:before="0"/>
        <w:ind w:left="211" w:right="0" w:firstLine="0"/>
        <w:jc w:val="center"/>
        <w:rPr>
          <w:rFonts w:ascii="Arial"/>
          <w:sz w:val="12"/>
        </w:rPr>
      </w:pPr>
      <w:r>
        <w:rPr/>
        <w:pict>
          <v:group style="position:absolute;margin-left:73.406998pt;margin-top:-6.501585pt;width:123.75pt;height:79.6pt;mso-position-horizontal-relative:page;mso-position-vertical-relative:paragraph;z-index:1192" coordorigin="1468,-130" coordsize="2475,1592">
            <v:rect style="position:absolute;left:1743;top:1244;width:135;height:211" filled="true" fillcolor="#466bb3" stroked="false">
              <v:fill type="solid"/>
            </v:rect>
            <v:rect style="position:absolute;left:1608;top:877;width:135;height:580" filled="true" fillcolor="#a1a0a4" stroked="false">
              <v:fill type="solid"/>
            </v:rect>
            <v:rect style="position:absolute;left:2229;top:1171;width:135;height:285" filled="true" fillcolor="#466bb3" stroked="false">
              <v:fill type="solid"/>
            </v:rect>
            <v:shape style="position:absolute;left:2095;top:641;width:620;height:816" coordorigin="2095,641" coordsize="620,816" path="m2230,1274l2095,1274,2095,1457,2230,1457,2230,1274m2714,641l2576,641,2576,1457,2714,1457,2714,641e" filled="true" fillcolor="#a1a0a4" stroked="false">
              <v:path arrowok="t"/>
              <v:fill type="solid"/>
            </v:shape>
            <v:rect style="position:absolute;left:2710;top:784;width:135;height:673" filled="true" fillcolor="#466bb3" stroked="false">
              <v:fill type="solid"/>
            </v:rect>
            <v:rect style="position:absolute;left:3045;top:598;width:135;height:860" filled="true" fillcolor="#a1a0a4" stroked="false">
              <v:fill type="solid"/>
            </v:rect>
            <v:shape style="position:absolute;left:3180;top:405;width:614;height:1056" coordorigin="3180,405" coordsize="614,1056" path="m3314,405l3180,405,3180,1457,3314,1457,3314,405m3794,653l3657,653,3657,1460,3794,1460,3794,653e" filled="true" fillcolor="#466bb3" stroked="false">
              <v:path arrowok="t"/>
              <v:fill type="solid"/>
            </v:shape>
            <v:rect style="position:absolute;left:3523;top:247;width:135;height:1210" filled="true" fillcolor="#a1a0a4" stroked="false">
              <v:fill type="solid"/>
            </v:rect>
            <v:rect style="position:absolute;left:1473;top:-125;width:2464;height:1582" filled="false" stroked="true" strokeweight=".457pt" strokecolor="#a1a0a4">
              <v:stroke dashstyle="solid"/>
            </v:rect>
            <v:shapetype id="_x0000_t202" o:spt="202" coordsize="21600,21600" path="m,l,21600r21600,l21600,xe">
              <v:stroke joinstyle="miter"/>
              <v:path gradientshapeok="t" o:connecttype="rect"/>
            </v:shapetype>
            <v:shape style="position:absolute;left:3471;top:91;width:258;height:142" type="#_x0000_t202" filled="false" stroked="false">
              <v:textbox inset="0,0,0,0">
                <w:txbxContent>
                  <w:p>
                    <w:pPr>
                      <w:spacing w:line="137" w:lineRule="exact" w:before="4"/>
                      <w:ind w:left="0" w:right="0" w:firstLine="0"/>
                      <w:jc w:val="left"/>
                      <w:rPr>
                        <w:rFonts w:ascii="Arial"/>
                        <w:sz w:val="12"/>
                      </w:rPr>
                    </w:pPr>
                    <w:r>
                      <w:rPr>
                        <w:rFonts w:ascii="Arial"/>
                        <w:color w:val="A1A0A4"/>
                        <w:w w:val="90"/>
                        <w:sz w:val="12"/>
                      </w:rPr>
                      <w:t>$645</w:t>
                    </w:r>
                  </w:p>
                </w:txbxContent>
              </v:textbox>
              <w10:wrap type="none"/>
            </v:shape>
            <v:shape style="position:absolute;left:2515;top:489;width:260;height:142" type="#_x0000_t202" filled="false" stroked="false">
              <v:textbox inset="0,0,0,0">
                <w:txbxContent>
                  <w:p>
                    <w:pPr>
                      <w:spacing w:line="137" w:lineRule="exact" w:before="4"/>
                      <w:ind w:left="0" w:right="0" w:firstLine="0"/>
                      <w:jc w:val="left"/>
                      <w:rPr>
                        <w:rFonts w:ascii="Arial"/>
                        <w:sz w:val="12"/>
                      </w:rPr>
                    </w:pPr>
                    <w:r>
                      <w:rPr>
                        <w:rFonts w:ascii="Arial"/>
                        <w:color w:val="A1A0A4"/>
                        <w:w w:val="90"/>
                        <w:sz w:val="12"/>
                      </w:rPr>
                      <w:t>$484</w:t>
                    </w:r>
                  </w:p>
                </w:txbxContent>
              </v:textbox>
              <w10:wrap type="none"/>
            </v:shape>
            <v:shape style="position:absolute;left:2915;top:255;width:474;height:332" type="#_x0000_t202" filled="false" stroked="false">
              <v:textbox inset="0,0,0,0">
                <w:txbxContent>
                  <w:p>
                    <w:pPr>
                      <w:spacing w:before="4"/>
                      <w:ind w:left="218" w:right="0" w:firstLine="0"/>
                      <w:jc w:val="left"/>
                      <w:rPr>
                        <w:rFonts w:ascii="Arial"/>
                        <w:sz w:val="12"/>
                      </w:rPr>
                    </w:pPr>
                    <w:r>
                      <w:rPr>
                        <w:rFonts w:ascii="Arial"/>
                        <w:color w:val="466BB3"/>
                        <w:w w:val="90"/>
                        <w:sz w:val="12"/>
                      </w:rPr>
                      <w:t>$578</w:t>
                    </w:r>
                  </w:p>
                  <w:p>
                    <w:pPr>
                      <w:spacing w:line="137" w:lineRule="exact" w:before="52"/>
                      <w:ind w:left="0" w:right="0" w:firstLine="0"/>
                      <w:jc w:val="left"/>
                      <w:rPr>
                        <w:rFonts w:ascii="Arial"/>
                        <w:sz w:val="12"/>
                      </w:rPr>
                    </w:pPr>
                    <w:r>
                      <w:rPr>
                        <w:rFonts w:ascii="Arial"/>
                        <w:color w:val="A1A0A4"/>
                        <w:sz w:val="12"/>
                      </w:rPr>
                      <w:t>$499</w:t>
                    </w:r>
                  </w:p>
                </w:txbxContent>
              </v:textbox>
              <w10:wrap type="none"/>
            </v:shape>
            <v:shape style="position:absolute;left:3660;top:498;width:237;height:142" type="#_x0000_t202" filled="false" stroked="false">
              <v:textbox inset="0,0,0,0">
                <w:txbxContent>
                  <w:p>
                    <w:pPr>
                      <w:spacing w:line="137" w:lineRule="exact" w:before="4"/>
                      <w:ind w:left="0" w:right="0" w:firstLine="0"/>
                      <w:jc w:val="left"/>
                      <w:rPr>
                        <w:rFonts w:ascii="Arial"/>
                        <w:sz w:val="12"/>
                      </w:rPr>
                    </w:pPr>
                    <w:r>
                      <w:rPr>
                        <w:rFonts w:ascii="Arial"/>
                        <w:color w:val="466BB3"/>
                        <w:w w:val="85"/>
                        <w:sz w:val="12"/>
                      </w:rPr>
                      <w:t>$471</w:t>
                    </w:r>
                  </w:p>
                </w:txbxContent>
              </v:textbox>
              <w10:wrap type="none"/>
            </v:shape>
            <v:shape style="position:absolute;left:1556;top:721;width:254;height:142" type="#_x0000_t202" filled="false" stroked="false">
              <v:textbox inset="0,0,0,0">
                <w:txbxContent>
                  <w:p>
                    <w:pPr>
                      <w:spacing w:line="137" w:lineRule="exact" w:before="4"/>
                      <w:ind w:left="0" w:right="0" w:firstLine="0"/>
                      <w:jc w:val="left"/>
                      <w:rPr>
                        <w:rFonts w:ascii="Arial"/>
                        <w:sz w:val="12"/>
                      </w:rPr>
                    </w:pPr>
                    <w:r>
                      <w:rPr>
                        <w:rFonts w:ascii="Arial"/>
                        <w:color w:val="A1A0A4"/>
                        <w:w w:val="90"/>
                        <w:sz w:val="12"/>
                      </w:rPr>
                      <w:t>$372</w:t>
                    </w:r>
                  </w:p>
                </w:txbxContent>
              </v:textbox>
              <w10:wrap type="none"/>
            </v:shape>
            <v:shape style="position:absolute;left:2732;top:635;width:259;height:142" type="#_x0000_t202" filled="false" stroked="false">
              <v:textbox inset="0,0,0,0">
                <w:txbxContent>
                  <w:p>
                    <w:pPr>
                      <w:spacing w:line="137" w:lineRule="exact" w:before="4"/>
                      <w:ind w:left="0" w:right="0" w:firstLine="0"/>
                      <w:jc w:val="left"/>
                      <w:rPr>
                        <w:rFonts w:ascii="Arial"/>
                        <w:sz w:val="12"/>
                      </w:rPr>
                    </w:pPr>
                    <w:r>
                      <w:rPr>
                        <w:rFonts w:ascii="Arial"/>
                        <w:color w:val="466BB3"/>
                        <w:w w:val="90"/>
                        <w:sz w:val="12"/>
                      </w:rPr>
                      <w:t>$425</w:t>
                    </w:r>
                  </w:p>
                </w:txbxContent>
              </v:textbox>
              <w10:wrap type="none"/>
            </v:shape>
            <v:shape style="position:absolute;left:1752;top:1002;width:724;height:254" type="#_x0000_t202" filled="false" stroked="false">
              <v:textbox inset="0,0,0,0">
                <w:txbxContent>
                  <w:p>
                    <w:pPr>
                      <w:spacing w:line="114" w:lineRule="exact" w:before="4"/>
                      <w:ind w:left="464" w:right="0" w:firstLine="0"/>
                      <w:jc w:val="left"/>
                      <w:rPr>
                        <w:rFonts w:ascii="Arial"/>
                        <w:sz w:val="12"/>
                      </w:rPr>
                    </w:pPr>
                    <w:r>
                      <w:rPr>
                        <w:rFonts w:ascii="Arial"/>
                        <w:color w:val="466BB3"/>
                        <w:w w:val="90"/>
                        <w:sz w:val="12"/>
                      </w:rPr>
                      <w:t>$248</w:t>
                    </w:r>
                  </w:p>
                  <w:p>
                    <w:pPr>
                      <w:spacing w:line="134" w:lineRule="exact" w:before="0"/>
                      <w:ind w:left="0" w:right="0" w:firstLine="0"/>
                      <w:jc w:val="left"/>
                      <w:rPr>
                        <w:rFonts w:ascii="Arial"/>
                        <w:sz w:val="12"/>
                      </w:rPr>
                    </w:pPr>
                    <w:r>
                      <w:rPr>
                        <w:rFonts w:ascii="Arial"/>
                        <w:color w:val="466BB3"/>
                        <w:w w:val="85"/>
                        <w:sz w:val="12"/>
                      </w:rPr>
                      <w:t>$226 </w:t>
                    </w:r>
                    <w:r>
                      <w:rPr>
                        <w:rFonts w:ascii="Arial"/>
                        <w:color w:val="A1A0A4"/>
                        <w:w w:val="85"/>
                        <w:position w:val="-1"/>
                        <w:sz w:val="12"/>
                      </w:rPr>
                      <w:t>$215</w:t>
                    </w:r>
                  </w:p>
                </w:txbxContent>
              </v:textbox>
              <w10:wrap type="none"/>
            </v:shape>
            <w10:wrap type="none"/>
          </v:group>
        </w:pict>
      </w:r>
      <w:r>
        <w:rPr/>
        <w:pict>
          <v:group style="position:absolute;margin-left:225.572006pt;margin-top:-6.501585pt;width:124pt;height:79.75pt;mso-position-horizontal-relative:page;mso-position-vertical-relative:paragraph;z-index:1480" coordorigin="4511,-130" coordsize="2480,1595">
            <v:rect style="position:absolute;left:4789;top:968;width:135;height:489" filled="true" fillcolor="#466bb3" stroked="false">
              <v:fill type="solid"/>
            </v:rect>
            <v:rect style="position:absolute;left:4654;top:562;width:135;height:896" filled="true" fillcolor="#a1a0a4" stroked="false">
              <v:fill type="solid"/>
            </v:rect>
            <v:rect style="position:absolute;left:6691;top:824;width:135;height:633" filled="true" fillcolor="#466bb3" stroked="false">
              <v:fill type="solid"/>
            </v:rect>
            <v:shape style="position:absolute;left:5135;top:591;width:1556;height:866" coordorigin="5135,591" coordsize="1556,866" path="m5265,1029l5135,1029,5135,1457,5265,1457,5265,1029m6691,591l6556,591,6556,1457,6691,1457,6691,591e" filled="true" fillcolor="#a1a0a4" stroked="false">
              <v:path arrowok="t"/>
              <v:fill type="solid"/>
            </v:shape>
            <v:rect style="position:absolute;left:5265;top:974;width:144;height:483" filled="true" fillcolor="#466bb3" stroked="false">
              <v:fill type="solid"/>
            </v:rect>
            <v:shape style="position:absolute;left:6082;top:735;width:271;height:723" coordorigin="6082,735" coordsize="271,723" path="m6219,735l6082,735,6082,1457,6219,1457,6219,735m6353,735l6353,735,6353,1457,6353,1457,6353,735e" filled="true" fillcolor="#a1a0a4" stroked="false">
              <v:path arrowok="t"/>
              <v:fill type="solid"/>
            </v:shape>
            <v:rect style="position:absolute;left:6219;top:590;width:134;height:867" filled="true" fillcolor="#466bb3" stroked="false">
              <v:fill type="solid"/>
            </v:rect>
            <v:rect style="position:absolute;left:5604;top:538;width:135;height:919" filled="true" fillcolor="#a1a0a4" stroked="false">
              <v:fill type="solid"/>
            </v:rect>
            <v:rect style="position:absolute;left:5739;top:717;width:134;height:740" filled="true" fillcolor="#466bb3" stroked="false">
              <v:fill type="solid"/>
            </v:rect>
            <v:rect style="position:absolute;left:4516;top:-125;width:2461;height:1585" filled="false" stroked="true" strokeweight=".457pt" strokecolor="#a1a0a4">
              <v:stroke dashstyle="solid"/>
            </v:rect>
            <v:shape style="position:absolute;left:4593;top:404;width:287;height:142" type="#_x0000_t202" filled="false" stroked="false">
              <v:textbox inset="0,0,0,0">
                <w:txbxContent>
                  <w:p>
                    <w:pPr>
                      <w:spacing w:line="137" w:lineRule="exact" w:before="4"/>
                      <w:ind w:left="0" w:right="0" w:firstLine="0"/>
                      <w:jc w:val="left"/>
                      <w:rPr>
                        <w:rFonts w:ascii="Arial"/>
                        <w:sz w:val="12"/>
                      </w:rPr>
                    </w:pPr>
                    <w:r>
                      <w:rPr>
                        <w:rFonts w:ascii="Arial"/>
                        <w:color w:val="A1A0A4"/>
                        <w:sz w:val="12"/>
                      </w:rPr>
                      <w:t>6.3%</w:t>
                    </w:r>
                  </w:p>
                </w:txbxContent>
              </v:textbox>
              <w10:wrap type="none"/>
            </v:shape>
            <v:shape style="position:absolute;left:5447;top:384;width:590;height:216" type="#_x0000_t202" filled="false" stroked="false">
              <v:textbox inset="0,0,0,0">
                <w:txbxContent>
                  <w:p>
                    <w:pPr>
                      <w:spacing w:before="4"/>
                      <w:ind w:left="0" w:right="0" w:firstLine="0"/>
                      <w:jc w:val="left"/>
                      <w:rPr>
                        <w:rFonts w:ascii="Arial"/>
                        <w:sz w:val="12"/>
                      </w:rPr>
                    </w:pPr>
                    <w:r>
                      <w:rPr>
                        <w:rFonts w:ascii="Arial"/>
                        <w:color w:val="A1A0A4"/>
                        <w:sz w:val="12"/>
                      </w:rPr>
                      <w:t>6.4% </w:t>
                    </w:r>
                    <w:r>
                      <w:rPr>
                        <w:rFonts w:ascii="Arial"/>
                        <w:color w:val="466BB3"/>
                        <w:position w:val="-6"/>
                        <w:sz w:val="12"/>
                      </w:rPr>
                      <w:t>5.6%</w:t>
                    </w:r>
                  </w:p>
                </w:txbxContent>
              </v:textbox>
              <w10:wrap type="none"/>
            </v:shape>
            <v:shape style="position:absolute;left:6177;top:439;width:600;height:142" type="#_x0000_t202" filled="false" stroked="false">
              <v:textbox inset="0,0,0,0">
                <w:txbxContent>
                  <w:p>
                    <w:pPr>
                      <w:spacing w:line="137" w:lineRule="exact" w:before="4"/>
                      <w:ind w:left="0" w:right="0" w:firstLine="0"/>
                      <w:jc w:val="left"/>
                      <w:rPr>
                        <w:rFonts w:ascii="Arial"/>
                        <w:sz w:val="12"/>
                      </w:rPr>
                    </w:pPr>
                    <w:r>
                      <w:rPr>
                        <w:rFonts w:ascii="Arial"/>
                        <w:color w:val="466BB3"/>
                        <w:sz w:val="12"/>
                      </w:rPr>
                      <w:t>6.5% </w:t>
                    </w:r>
                    <w:r>
                      <w:rPr>
                        <w:rFonts w:ascii="Arial"/>
                        <w:color w:val="A1A0A4"/>
                        <w:sz w:val="12"/>
                      </w:rPr>
                      <w:t>6.5%</w:t>
                    </w:r>
                  </w:p>
                </w:txbxContent>
              </v:textbox>
              <w10:wrap type="none"/>
            </v:shape>
            <v:shape style="position:absolute;left:5927;top:582;width:288;height:142" type="#_x0000_t202" filled="false" stroked="false">
              <v:textbox inset="0,0,0,0">
                <w:txbxContent>
                  <w:p>
                    <w:pPr>
                      <w:spacing w:line="137" w:lineRule="exact" w:before="4"/>
                      <w:ind w:left="0" w:right="0" w:firstLine="0"/>
                      <w:jc w:val="left"/>
                      <w:rPr>
                        <w:rFonts w:ascii="Arial"/>
                        <w:sz w:val="12"/>
                      </w:rPr>
                    </w:pPr>
                    <w:r>
                      <w:rPr>
                        <w:rFonts w:ascii="Arial"/>
                        <w:color w:val="A1A0A4"/>
                        <w:sz w:val="12"/>
                      </w:rPr>
                      <w:t>5.5%</w:t>
                    </w:r>
                  </w:p>
                </w:txbxContent>
              </v:textbox>
              <w10:wrap type="none"/>
            </v:shape>
            <v:shape style="position:absolute;left:4813;top:726;width:288;height:142" type="#_x0000_t202" filled="false" stroked="false">
              <v:textbox inset="0,0,0,0">
                <w:txbxContent>
                  <w:p>
                    <w:pPr>
                      <w:spacing w:line="137" w:lineRule="exact" w:before="4"/>
                      <w:ind w:left="0" w:right="0" w:firstLine="0"/>
                      <w:jc w:val="left"/>
                      <w:rPr>
                        <w:rFonts w:ascii="Arial"/>
                        <w:sz w:val="12"/>
                      </w:rPr>
                    </w:pPr>
                    <w:r>
                      <w:rPr>
                        <w:rFonts w:ascii="Arial"/>
                        <w:color w:val="466BB3"/>
                        <w:sz w:val="12"/>
                      </w:rPr>
                      <w:t>3.8%</w:t>
                    </w:r>
                  </w:p>
                </w:txbxContent>
              </v:textbox>
              <w10:wrap type="none"/>
            </v:shape>
            <v:shape style="position:absolute;left:6702;top:682;width:289;height:142" type="#_x0000_t202" filled="false" stroked="false">
              <v:textbox inset="0,0,0,0">
                <w:txbxContent>
                  <w:p>
                    <w:pPr>
                      <w:spacing w:line="137" w:lineRule="exact" w:before="4"/>
                      <w:ind w:left="0" w:right="0" w:firstLine="0"/>
                      <w:jc w:val="left"/>
                      <w:rPr>
                        <w:rFonts w:ascii="Arial"/>
                        <w:sz w:val="12"/>
                      </w:rPr>
                    </w:pPr>
                    <w:r>
                      <w:rPr>
                        <w:rFonts w:ascii="Arial"/>
                        <w:color w:val="466BB3"/>
                        <w:sz w:val="12"/>
                      </w:rPr>
                      <w:t>4.8%</w:t>
                    </w:r>
                  </w:p>
                </w:txbxContent>
              </v:textbox>
              <w10:wrap type="none"/>
            </v:shape>
            <v:shape style="position:absolute;left:5000;top:818;width:588;height:199" type="#_x0000_t202" filled="false" stroked="false">
              <v:textbox inset="0,0,0,0">
                <w:txbxContent>
                  <w:p>
                    <w:pPr>
                      <w:spacing w:line="195" w:lineRule="exact" w:before="4"/>
                      <w:ind w:left="0" w:right="0" w:firstLine="0"/>
                      <w:jc w:val="left"/>
                      <w:rPr>
                        <w:rFonts w:ascii="Arial"/>
                        <w:sz w:val="12"/>
                      </w:rPr>
                    </w:pPr>
                    <w:r>
                      <w:rPr>
                        <w:rFonts w:ascii="Arial"/>
                        <w:color w:val="A1A0A4"/>
                        <w:position w:val="-5"/>
                        <w:sz w:val="12"/>
                      </w:rPr>
                      <w:t>3.3% </w:t>
                    </w:r>
                    <w:r>
                      <w:rPr>
                        <w:rFonts w:ascii="Arial"/>
                        <w:color w:val="466BB3"/>
                        <w:sz w:val="12"/>
                      </w:rPr>
                      <w:t>3.8%</w:t>
                    </w:r>
                  </w:p>
                </w:txbxContent>
              </v:textbox>
              <w10:wrap type="none"/>
            </v:shape>
            <w10:wrap type="none"/>
          </v:group>
        </w:pict>
      </w:r>
      <w:bookmarkStart w:name="swaar07" w:id="1"/>
      <w:bookmarkEnd w:id="1"/>
      <w:r>
        <w:rPr/>
      </w:r>
      <w:bookmarkStart w:name="Consolidated Highlights" w:id="2"/>
      <w:bookmarkEnd w:id="2"/>
      <w:r>
        <w:rPr/>
      </w:r>
      <w:r>
        <w:rPr>
          <w:rFonts w:ascii="Arial"/>
          <w:color w:val="A1A0A4"/>
          <w:sz w:val="12"/>
        </w:rPr>
        <w:t>$700</w:t>
      </w:r>
    </w:p>
    <w:p>
      <w:pPr>
        <w:spacing w:before="99"/>
        <w:ind w:left="215" w:right="0" w:firstLine="0"/>
        <w:jc w:val="center"/>
        <w:rPr>
          <w:rFonts w:ascii="Arial"/>
          <w:sz w:val="12"/>
        </w:rPr>
      </w:pPr>
      <w:r>
        <w:rPr>
          <w:rFonts w:ascii="Arial"/>
          <w:color w:val="A1A0A4"/>
          <w:sz w:val="12"/>
        </w:rPr>
        <w:t>$600</w:t>
      </w:r>
    </w:p>
    <w:p>
      <w:pPr>
        <w:spacing w:before="99"/>
        <w:ind w:left="216" w:right="0" w:firstLine="0"/>
        <w:jc w:val="center"/>
        <w:rPr>
          <w:rFonts w:ascii="Arial"/>
          <w:sz w:val="12"/>
        </w:rPr>
      </w:pPr>
      <w:r>
        <w:rPr>
          <w:rFonts w:ascii="Arial"/>
          <w:color w:val="A1A0A4"/>
          <w:sz w:val="12"/>
        </w:rPr>
        <w:t>$500</w:t>
      </w:r>
    </w:p>
    <w:p>
      <w:pPr>
        <w:spacing w:before="99"/>
        <w:ind w:left="216" w:right="0" w:firstLine="0"/>
        <w:jc w:val="center"/>
        <w:rPr>
          <w:rFonts w:ascii="Arial"/>
          <w:sz w:val="12"/>
        </w:rPr>
      </w:pPr>
      <w:r>
        <w:rPr>
          <w:rFonts w:ascii="Arial"/>
          <w:color w:val="A1A0A4"/>
          <w:sz w:val="12"/>
        </w:rPr>
        <w:t>$400</w:t>
      </w:r>
    </w:p>
    <w:p>
      <w:pPr>
        <w:spacing w:before="99"/>
        <w:ind w:left="215" w:right="0" w:firstLine="0"/>
        <w:jc w:val="center"/>
        <w:rPr>
          <w:rFonts w:ascii="Arial"/>
          <w:sz w:val="12"/>
        </w:rPr>
      </w:pPr>
      <w:r>
        <w:rPr>
          <w:rFonts w:ascii="Arial"/>
          <w:color w:val="A1A0A4"/>
          <w:sz w:val="12"/>
        </w:rPr>
        <w:t>$300</w:t>
      </w:r>
    </w:p>
    <w:p>
      <w:pPr>
        <w:spacing w:before="99"/>
        <w:ind w:left="216" w:right="0" w:firstLine="0"/>
        <w:jc w:val="center"/>
        <w:rPr>
          <w:rFonts w:ascii="Arial"/>
          <w:sz w:val="12"/>
        </w:rPr>
      </w:pPr>
      <w:r>
        <w:rPr>
          <w:rFonts w:ascii="Arial"/>
          <w:color w:val="A1A0A4"/>
          <w:sz w:val="12"/>
        </w:rPr>
        <w:t>$200</w:t>
      </w:r>
    </w:p>
    <w:p>
      <w:pPr>
        <w:pStyle w:val="BodyText"/>
        <w:spacing w:before="6"/>
        <w:rPr>
          <w:rFonts w:ascii="Arial"/>
          <w:sz w:val="13"/>
        </w:rPr>
      </w:pPr>
    </w:p>
    <w:p>
      <w:pPr>
        <w:tabs>
          <w:tab w:pos="840" w:val="left" w:leader="none"/>
          <w:tab w:pos="1325" w:val="left" w:leader="none"/>
          <w:tab w:pos="1796" w:val="left" w:leader="none"/>
          <w:tab w:pos="2281" w:val="left" w:leader="none"/>
          <w:tab w:pos="3414" w:val="left" w:leader="none"/>
          <w:tab w:pos="3883" w:val="left" w:leader="none"/>
          <w:tab w:pos="4369" w:val="left" w:leader="none"/>
          <w:tab w:pos="4839" w:val="left" w:leader="none"/>
          <w:tab w:pos="5324" w:val="left" w:leader="none"/>
        </w:tabs>
        <w:spacing w:before="0"/>
        <w:ind w:left="373" w:right="0" w:firstLine="0"/>
        <w:jc w:val="center"/>
        <w:rPr>
          <w:rFonts w:ascii="Arial"/>
          <w:sz w:val="12"/>
        </w:rPr>
      </w:pPr>
      <w:r>
        <w:rPr/>
        <w:pict>
          <v:rect style="position:absolute;margin-left:284.019989pt;margin-top:11.0886pt;width:6.748pt;height:4.533pt;mso-position-horizontal-relative:page;mso-position-vertical-relative:paragraph;z-index:-317992" filled="true" fillcolor="#a1a0a4" stroked="false">
            <v:fill type="solid"/>
            <w10:wrap type="none"/>
          </v:rect>
        </w:pict>
      </w:r>
      <w:r>
        <w:rPr/>
        <w:pict>
          <v:rect style="position:absolute;margin-left:309.681pt;margin-top:11.0686pt;width:6.748pt;height:4.533pt;mso-position-horizontal-relative:page;mso-position-vertical-relative:paragraph;z-index:1240" filled="true" fillcolor="#466bb3" stroked="false">
            <v:fill type="solid"/>
            <w10:wrap type="none"/>
          </v:rect>
        </w:pict>
      </w:r>
      <w:r>
        <w:rPr>
          <w:rFonts w:ascii="Arial"/>
          <w:color w:val="A1A0A4"/>
          <w:spacing w:val="2"/>
          <w:sz w:val="12"/>
        </w:rPr>
        <w:t>2003</w:t>
        <w:tab/>
      </w:r>
      <w:r>
        <w:rPr>
          <w:rFonts w:ascii="Arial"/>
          <w:color w:val="A1A0A4"/>
          <w:spacing w:val="3"/>
          <w:sz w:val="12"/>
        </w:rPr>
        <w:t>2004</w:t>
        <w:tab/>
        <w:t>2005</w:t>
        <w:tab/>
        <w:t>2006</w:t>
        <w:tab/>
        <w:t>2007</w:t>
        <w:tab/>
        <w:t>2003</w:t>
        <w:tab/>
        <w:t>2004</w:t>
        <w:tab/>
        <w:t>2005</w:t>
        <w:tab/>
        <w:t>2006</w:t>
        <w:tab/>
      </w:r>
      <w:r>
        <w:rPr>
          <w:rFonts w:ascii="Arial"/>
          <w:color w:val="A1A0A4"/>
          <w:spacing w:val="3"/>
          <w:w w:val="90"/>
          <w:sz w:val="12"/>
        </w:rPr>
        <w:t>2007</w:t>
      </w:r>
    </w:p>
    <w:p>
      <w:pPr>
        <w:pStyle w:val="BodyText"/>
        <w:spacing w:before="6"/>
        <w:rPr>
          <w:rFonts w:ascii="Arial"/>
          <w:sz w:val="13"/>
        </w:rPr>
      </w:pPr>
      <w:r>
        <w:rPr/>
        <w:br w:type="column"/>
      </w:r>
      <w:r>
        <w:rPr>
          <w:rFonts w:ascii="Arial"/>
          <w:sz w:val="13"/>
        </w:rPr>
      </w:r>
    </w:p>
    <w:p>
      <w:pPr>
        <w:spacing w:before="0"/>
        <w:ind w:left="170" w:right="0" w:firstLine="0"/>
        <w:jc w:val="left"/>
        <w:rPr>
          <w:rFonts w:ascii="Arial"/>
          <w:sz w:val="12"/>
        </w:rPr>
      </w:pPr>
      <w:r>
        <w:rPr>
          <w:rFonts w:ascii="Arial"/>
          <w:color w:val="A1A0A4"/>
          <w:w w:val="95"/>
          <w:sz w:val="12"/>
        </w:rPr>
        <w:t>10%</w:t>
      </w:r>
    </w:p>
    <w:p>
      <w:pPr>
        <w:pStyle w:val="BodyText"/>
        <w:spacing w:before="8"/>
        <w:rPr>
          <w:rFonts w:ascii="Arial"/>
          <w:sz w:val="11"/>
        </w:rPr>
      </w:pPr>
    </w:p>
    <w:p>
      <w:pPr>
        <w:spacing w:before="1"/>
        <w:ind w:left="239" w:right="0" w:firstLine="0"/>
        <w:jc w:val="left"/>
        <w:rPr>
          <w:rFonts w:ascii="Arial"/>
          <w:sz w:val="12"/>
        </w:rPr>
      </w:pPr>
      <w:r>
        <w:rPr/>
        <w:pict>
          <v:shape style="position:absolute;margin-left:378.423004pt;margin-top:-20.220604pt;width:161.65pt;height:79.650pt;mso-position-horizontal-relative:page;mso-position-vertical-relative:paragraph;z-index:1504" type="#_x0000_t202" filled="false" stroked="false">
            <v:textbox inset="0,0,0,0">
              <w:txbxContent>
                <w:tbl>
                  <w:tblPr>
                    <w:tblW w:w="0" w:type="auto"/>
                    <w:jc w:val="left"/>
                    <w:tblBorders>
                      <w:top w:val="nil"/>
                      <w:left w:val="nil"/>
                      <w:bottom w:val="nil"/>
                      <w:right w:val="nil"/>
                      <w:insideH w:val="nil"/>
                      <w:insideV w:val="nil"/>
                    </w:tblBorders>
                    <w:tblLayout w:type="fixed"/>
                    <w:tblCellMar>
                      <w:top w:w="0" w:type="dxa"/>
                      <w:left w:w="0" w:type="dxa"/>
                      <w:bottom w:w="0" w:type="dxa"/>
                      <w:right w:w="0" w:type="dxa"/>
                    </w:tblCellMar>
                    <w:tblLook w:val="01E0"/>
                  </w:tblPr>
                  <w:tblGrid>
                    <w:gridCol w:w="1296"/>
                    <w:gridCol w:w="353"/>
                    <w:gridCol w:w="378"/>
                    <w:gridCol w:w="416"/>
                    <w:gridCol w:w="390"/>
                    <w:gridCol w:w="398"/>
                  </w:tblGrid>
                  <w:tr>
                    <w:trPr>
                      <w:trHeight w:val="243" w:hRule="exact"/>
                    </w:trPr>
                    <w:tc>
                      <w:tcPr>
                        <w:tcW w:w="1296" w:type="dxa"/>
                        <w:shd w:val="clear" w:color="auto" w:fill="A1A0A4"/>
                      </w:tcPr>
                      <w:p>
                        <w:pPr>
                          <w:pStyle w:val="TableParagraph"/>
                          <w:spacing w:before="59"/>
                          <w:ind w:left="131"/>
                          <w:rPr>
                            <w:rFonts w:ascii="Arial"/>
                            <w:sz w:val="12"/>
                          </w:rPr>
                        </w:pPr>
                        <w:r>
                          <w:rPr>
                            <w:rFonts w:ascii="Arial"/>
                            <w:color w:val="FFFFFF"/>
                            <w:w w:val="95"/>
                            <w:sz w:val="12"/>
                          </w:rPr>
                          <w:t>(in millions)</w:t>
                        </w:r>
                      </w:p>
                    </w:tc>
                    <w:tc>
                      <w:tcPr>
                        <w:tcW w:w="353" w:type="dxa"/>
                        <w:shd w:val="clear" w:color="auto" w:fill="A1A0A4"/>
                      </w:tcPr>
                      <w:p>
                        <w:pPr>
                          <w:pStyle w:val="TableParagraph"/>
                          <w:spacing w:before="59"/>
                          <w:ind w:right="82"/>
                          <w:jc w:val="right"/>
                          <w:rPr>
                            <w:rFonts w:ascii="Arial"/>
                            <w:sz w:val="12"/>
                          </w:rPr>
                        </w:pPr>
                        <w:r>
                          <w:rPr>
                            <w:rFonts w:ascii="Arial"/>
                            <w:color w:val="FFFFFF"/>
                            <w:w w:val="95"/>
                            <w:sz w:val="12"/>
                          </w:rPr>
                          <w:t>2003</w:t>
                        </w:r>
                      </w:p>
                    </w:tc>
                    <w:tc>
                      <w:tcPr>
                        <w:tcW w:w="378" w:type="dxa"/>
                        <w:shd w:val="clear" w:color="auto" w:fill="A1A0A4"/>
                      </w:tcPr>
                      <w:p>
                        <w:pPr>
                          <w:pStyle w:val="TableParagraph"/>
                          <w:spacing w:before="59"/>
                          <w:ind w:right="72"/>
                          <w:jc w:val="right"/>
                          <w:rPr>
                            <w:rFonts w:ascii="Arial"/>
                            <w:sz w:val="12"/>
                          </w:rPr>
                        </w:pPr>
                        <w:r>
                          <w:rPr>
                            <w:rFonts w:ascii="Arial"/>
                            <w:color w:val="FFFFFF"/>
                            <w:w w:val="95"/>
                            <w:sz w:val="12"/>
                          </w:rPr>
                          <w:t>2004</w:t>
                        </w:r>
                      </w:p>
                    </w:tc>
                    <w:tc>
                      <w:tcPr>
                        <w:tcW w:w="416" w:type="dxa"/>
                        <w:shd w:val="clear" w:color="auto" w:fill="A1A0A4"/>
                      </w:tcPr>
                      <w:p>
                        <w:pPr>
                          <w:pStyle w:val="TableParagraph"/>
                          <w:spacing w:before="59"/>
                          <w:ind w:right="87"/>
                          <w:jc w:val="right"/>
                          <w:rPr>
                            <w:rFonts w:ascii="Arial"/>
                            <w:sz w:val="12"/>
                          </w:rPr>
                        </w:pPr>
                        <w:r>
                          <w:rPr>
                            <w:rFonts w:ascii="Arial"/>
                            <w:color w:val="FFFFFF"/>
                            <w:w w:val="95"/>
                            <w:sz w:val="12"/>
                          </w:rPr>
                          <w:t>2005</w:t>
                        </w:r>
                      </w:p>
                    </w:tc>
                    <w:tc>
                      <w:tcPr>
                        <w:tcW w:w="390" w:type="dxa"/>
                        <w:shd w:val="clear" w:color="auto" w:fill="A1A0A4"/>
                      </w:tcPr>
                      <w:p>
                        <w:pPr>
                          <w:pStyle w:val="TableParagraph"/>
                          <w:spacing w:before="59"/>
                          <w:ind w:right="80"/>
                          <w:jc w:val="right"/>
                          <w:rPr>
                            <w:rFonts w:ascii="Arial"/>
                            <w:sz w:val="12"/>
                          </w:rPr>
                        </w:pPr>
                        <w:r>
                          <w:rPr>
                            <w:rFonts w:ascii="Arial"/>
                            <w:color w:val="FFFFFF"/>
                            <w:w w:val="95"/>
                            <w:sz w:val="12"/>
                          </w:rPr>
                          <w:t>2006</w:t>
                        </w:r>
                      </w:p>
                    </w:tc>
                    <w:tc>
                      <w:tcPr>
                        <w:tcW w:w="398" w:type="dxa"/>
                        <w:shd w:val="clear" w:color="auto" w:fill="A1A0A4"/>
                      </w:tcPr>
                      <w:p>
                        <w:pPr>
                          <w:pStyle w:val="TableParagraph"/>
                          <w:spacing w:before="59"/>
                          <w:ind w:left="32" w:right="43"/>
                          <w:jc w:val="center"/>
                          <w:rPr>
                            <w:rFonts w:ascii="Arial"/>
                            <w:sz w:val="12"/>
                          </w:rPr>
                        </w:pPr>
                        <w:r>
                          <w:rPr>
                            <w:rFonts w:ascii="Arial"/>
                            <w:color w:val="FFFFFF"/>
                            <w:sz w:val="12"/>
                          </w:rPr>
                          <w:t>2007</w:t>
                        </w:r>
                      </w:p>
                    </w:tc>
                  </w:tr>
                  <w:tr>
                    <w:trPr>
                      <w:trHeight w:val="246" w:hRule="exact"/>
                    </w:trPr>
                    <w:tc>
                      <w:tcPr>
                        <w:tcW w:w="1296" w:type="dxa"/>
                      </w:tcPr>
                      <w:p>
                        <w:pPr>
                          <w:pStyle w:val="TableParagraph"/>
                          <w:spacing w:before="60"/>
                          <w:ind w:left="131"/>
                          <w:rPr>
                            <w:rFonts w:ascii="Arial"/>
                            <w:sz w:val="12"/>
                          </w:rPr>
                        </w:pPr>
                        <w:r>
                          <w:rPr>
                            <w:rFonts w:ascii="Arial"/>
                            <w:color w:val="A1A0A4"/>
                            <w:w w:val="85"/>
                            <w:sz w:val="12"/>
                          </w:rPr>
                          <w:t>Net income, as reported</w:t>
                        </w:r>
                      </w:p>
                    </w:tc>
                    <w:tc>
                      <w:tcPr>
                        <w:tcW w:w="353" w:type="dxa"/>
                      </w:tcPr>
                      <w:p>
                        <w:pPr>
                          <w:pStyle w:val="TableParagraph"/>
                          <w:spacing w:before="68"/>
                          <w:ind w:right="87"/>
                          <w:jc w:val="right"/>
                          <w:rPr>
                            <w:rFonts w:ascii="Arial"/>
                            <w:sz w:val="12"/>
                          </w:rPr>
                        </w:pPr>
                        <w:r>
                          <w:rPr>
                            <w:rFonts w:ascii="Arial"/>
                            <w:color w:val="A1A0A4"/>
                            <w:w w:val="85"/>
                            <w:sz w:val="12"/>
                          </w:rPr>
                          <w:t>$372</w:t>
                        </w:r>
                      </w:p>
                    </w:tc>
                    <w:tc>
                      <w:tcPr>
                        <w:tcW w:w="378" w:type="dxa"/>
                      </w:tcPr>
                      <w:p>
                        <w:pPr>
                          <w:pStyle w:val="TableParagraph"/>
                          <w:spacing w:before="68"/>
                          <w:ind w:right="75"/>
                          <w:jc w:val="right"/>
                          <w:rPr>
                            <w:rFonts w:ascii="Arial"/>
                            <w:sz w:val="12"/>
                          </w:rPr>
                        </w:pPr>
                        <w:r>
                          <w:rPr>
                            <w:rFonts w:ascii="Arial"/>
                            <w:color w:val="A1A0A4"/>
                            <w:w w:val="80"/>
                            <w:sz w:val="12"/>
                          </w:rPr>
                          <w:t>$215</w:t>
                        </w:r>
                      </w:p>
                    </w:tc>
                    <w:tc>
                      <w:tcPr>
                        <w:tcW w:w="416" w:type="dxa"/>
                      </w:tcPr>
                      <w:p>
                        <w:pPr>
                          <w:pStyle w:val="TableParagraph"/>
                          <w:spacing w:before="69"/>
                          <w:ind w:right="93"/>
                          <w:jc w:val="right"/>
                          <w:rPr>
                            <w:rFonts w:ascii="Arial"/>
                            <w:sz w:val="12"/>
                          </w:rPr>
                        </w:pPr>
                        <w:r>
                          <w:rPr>
                            <w:rFonts w:ascii="Arial"/>
                            <w:color w:val="A1A0A4"/>
                            <w:w w:val="90"/>
                            <w:sz w:val="12"/>
                          </w:rPr>
                          <w:t>$484</w:t>
                        </w:r>
                      </w:p>
                    </w:tc>
                    <w:tc>
                      <w:tcPr>
                        <w:tcW w:w="390" w:type="dxa"/>
                      </w:tcPr>
                      <w:p>
                        <w:pPr>
                          <w:pStyle w:val="TableParagraph"/>
                          <w:spacing w:before="69"/>
                          <w:ind w:right="88"/>
                          <w:jc w:val="right"/>
                          <w:rPr>
                            <w:rFonts w:ascii="Arial"/>
                            <w:sz w:val="12"/>
                          </w:rPr>
                        </w:pPr>
                        <w:r>
                          <w:rPr>
                            <w:rFonts w:ascii="Arial"/>
                            <w:color w:val="A1A0A4"/>
                            <w:w w:val="90"/>
                            <w:sz w:val="12"/>
                          </w:rPr>
                          <w:t>$499</w:t>
                        </w:r>
                      </w:p>
                    </w:tc>
                    <w:tc>
                      <w:tcPr>
                        <w:tcW w:w="398" w:type="dxa"/>
                      </w:tcPr>
                      <w:p>
                        <w:pPr>
                          <w:pStyle w:val="TableParagraph"/>
                          <w:spacing w:before="68"/>
                          <w:ind w:left="25" w:right="51"/>
                          <w:jc w:val="center"/>
                          <w:rPr>
                            <w:rFonts w:ascii="Arial"/>
                            <w:sz w:val="12"/>
                          </w:rPr>
                        </w:pPr>
                        <w:r>
                          <w:rPr>
                            <w:rFonts w:ascii="Arial"/>
                            <w:color w:val="A1A0A4"/>
                            <w:sz w:val="12"/>
                          </w:rPr>
                          <w:t>$645</w:t>
                        </w:r>
                      </w:p>
                    </w:tc>
                  </w:tr>
                  <w:tr>
                    <w:trPr>
                      <w:trHeight w:val="236" w:hRule="exact"/>
                    </w:trPr>
                    <w:tc>
                      <w:tcPr>
                        <w:tcW w:w="1296" w:type="dxa"/>
                      </w:tcPr>
                      <w:p>
                        <w:pPr>
                          <w:pStyle w:val="TableParagraph"/>
                          <w:spacing w:before="44"/>
                          <w:ind w:left="131"/>
                          <w:rPr>
                            <w:rFonts w:ascii="Arial"/>
                            <w:sz w:val="12"/>
                          </w:rPr>
                        </w:pPr>
                        <w:r>
                          <w:rPr>
                            <w:rFonts w:ascii="Arial"/>
                            <w:color w:val="A1A0A4"/>
                            <w:spacing w:val="-4"/>
                            <w:w w:val="85"/>
                            <w:sz w:val="12"/>
                          </w:rPr>
                          <w:t>Impact </w:t>
                        </w:r>
                        <w:r>
                          <w:rPr>
                            <w:rFonts w:ascii="Arial"/>
                            <w:color w:val="A1A0A4"/>
                            <w:w w:val="85"/>
                            <w:sz w:val="12"/>
                          </w:rPr>
                          <w:t>of </w:t>
                        </w:r>
                        <w:r>
                          <w:rPr>
                            <w:rFonts w:ascii="Arial"/>
                            <w:color w:val="A1A0A4"/>
                            <w:spacing w:val="-3"/>
                            <w:w w:val="85"/>
                            <w:sz w:val="12"/>
                          </w:rPr>
                          <w:t>fuel </w:t>
                        </w:r>
                        <w:r>
                          <w:rPr>
                            <w:rFonts w:ascii="Arial"/>
                            <w:color w:val="A1A0A4"/>
                            <w:spacing w:val="-4"/>
                            <w:w w:val="85"/>
                            <w:sz w:val="12"/>
                          </w:rPr>
                          <w:t>contracts, </w:t>
                        </w:r>
                        <w:r>
                          <w:rPr>
                            <w:rFonts w:ascii="Arial"/>
                            <w:color w:val="A1A0A4"/>
                            <w:spacing w:val="-3"/>
                            <w:w w:val="85"/>
                            <w:sz w:val="12"/>
                          </w:rPr>
                          <w:t>net</w:t>
                        </w:r>
                      </w:p>
                    </w:tc>
                    <w:tc>
                      <w:tcPr>
                        <w:tcW w:w="353" w:type="dxa"/>
                      </w:tcPr>
                      <w:p>
                        <w:pPr>
                          <w:pStyle w:val="TableParagraph"/>
                          <w:spacing w:before="44"/>
                          <w:ind w:right="45"/>
                          <w:jc w:val="right"/>
                          <w:rPr>
                            <w:rFonts w:ascii="Arial"/>
                            <w:sz w:val="12"/>
                          </w:rPr>
                        </w:pPr>
                        <w:r>
                          <w:rPr>
                            <w:rFonts w:ascii="Arial"/>
                            <w:color w:val="A1A0A4"/>
                            <w:w w:val="95"/>
                            <w:sz w:val="12"/>
                          </w:rPr>
                          <w:t>(2)</w:t>
                        </w:r>
                      </w:p>
                    </w:tc>
                    <w:tc>
                      <w:tcPr>
                        <w:tcW w:w="378" w:type="dxa"/>
                      </w:tcPr>
                      <w:p>
                        <w:pPr>
                          <w:pStyle w:val="TableParagraph"/>
                          <w:spacing w:before="44"/>
                          <w:ind w:right="84"/>
                          <w:jc w:val="right"/>
                          <w:rPr>
                            <w:rFonts w:ascii="Arial"/>
                            <w:sz w:val="12"/>
                          </w:rPr>
                        </w:pPr>
                        <w:r>
                          <w:rPr>
                            <w:rFonts w:ascii="Arial"/>
                            <w:color w:val="A1A0A4"/>
                            <w:w w:val="50"/>
                            <w:sz w:val="12"/>
                          </w:rPr>
                          <w:t>11</w:t>
                        </w:r>
                      </w:p>
                    </w:tc>
                    <w:tc>
                      <w:tcPr>
                        <w:tcW w:w="416" w:type="dxa"/>
                      </w:tcPr>
                      <w:p>
                        <w:pPr>
                          <w:pStyle w:val="TableParagraph"/>
                          <w:spacing w:before="44"/>
                          <w:ind w:right="50"/>
                          <w:jc w:val="right"/>
                          <w:rPr>
                            <w:rFonts w:ascii="Arial"/>
                            <w:sz w:val="12"/>
                          </w:rPr>
                        </w:pPr>
                        <w:r>
                          <w:rPr>
                            <w:rFonts w:ascii="Arial"/>
                            <w:color w:val="A1A0A4"/>
                            <w:w w:val="95"/>
                            <w:sz w:val="12"/>
                          </w:rPr>
                          <w:t>(59)</w:t>
                        </w:r>
                      </w:p>
                    </w:tc>
                    <w:tc>
                      <w:tcPr>
                        <w:tcW w:w="390" w:type="dxa"/>
                      </w:tcPr>
                      <w:p>
                        <w:pPr>
                          <w:pStyle w:val="TableParagraph"/>
                          <w:spacing w:before="44"/>
                          <w:ind w:right="82"/>
                          <w:jc w:val="right"/>
                          <w:rPr>
                            <w:rFonts w:ascii="Arial"/>
                            <w:sz w:val="12"/>
                          </w:rPr>
                        </w:pPr>
                        <w:r>
                          <w:rPr>
                            <w:rFonts w:ascii="Arial"/>
                            <w:color w:val="A1A0A4"/>
                            <w:w w:val="90"/>
                            <w:sz w:val="12"/>
                          </w:rPr>
                          <w:t>88</w:t>
                        </w:r>
                      </w:p>
                    </w:tc>
                    <w:tc>
                      <w:tcPr>
                        <w:tcW w:w="398" w:type="dxa"/>
                      </w:tcPr>
                      <w:p>
                        <w:pPr>
                          <w:pStyle w:val="TableParagraph"/>
                          <w:spacing w:before="44"/>
                          <w:ind w:left="67" w:right="24"/>
                          <w:jc w:val="center"/>
                          <w:rPr>
                            <w:rFonts w:ascii="Arial"/>
                            <w:sz w:val="12"/>
                          </w:rPr>
                        </w:pPr>
                        <w:r>
                          <w:rPr>
                            <w:rFonts w:ascii="Arial"/>
                            <w:color w:val="A1A0A4"/>
                            <w:w w:val="95"/>
                            <w:sz w:val="12"/>
                          </w:rPr>
                          <w:t>(197)</w:t>
                        </w:r>
                      </w:p>
                    </w:tc>
                  </w:tr>
                  <w:tr>
                    <w:trPr>
                      <w:trHeight w:val="147" w:hRule="exact"/>
                    </w:trPr>
                    <w:tc>
                      <w:tcPr>
                        <w:tcW w:w="1296" w:type="dxa"/>
                      </w:tcPr>
                      <w:p>
                        <w:pPr>
                          <w:pStyle w:val="TableParagraph"/>
                          <w:spacing w:line="137" w:lineRule="exact" w:before="50"/>
                          <w:ind w:left="131"/>
                          <w:rPr>
                            <w:rFonts w:ascii="Arial"/>
                            <w:sz w:val="12"/>
                          </w:rPr>
                        </w:pPr>
                        <w:r>
                          <w:rPr>
                            <w:rFonts w:ascii="Arial"/>
                            <w:color w:val="A1A0A4"/>
                            <w:w w:val="85"/>
                            <w:sz w:val="12"/>
                          </w:rPr>
                          <w:t>Impact of government</w:t>
                        </w:r>
                      </w:p>
                    </w:tc>
                    <w:tc>
                      <w:tcPr>
                        <w:tcW w:w="353" w:type="dxa"/>
                      </w:tcPr>
                      <w:p>
                        <w:pPr/>
                      </w:p>
                    </w:tc>
                    <w:tc>
                      <w:tcPr>
                        <w:tcW w:w="378" w:type="dxa"/>
                      </w:tcPr>
                      <w:p>
                        <w:pPr/>
                      </w:p>
                    </w:tc>
                    <w:tc>
                      <w:tcPr>
                        <w:tcW w:w="416" w:type="dxa"/>
                      </w:tcPr>
                      <w:p>
                        <w:pPr/>
                      </w:p>
                    </w:tc>
                    <w:tc>
                      <w:tcPr>
                        <w:tcW w:w="390" w:type="dxa"/>
                      </w:tcPr>
                      <w:p>
                        <w:pPr/>
                      </w:p>
                    </w:tc>
                    <w:tc>
                      <w:tcPr>
                        <w:tcW w:w="398" w:type="dxa"/>
                      </w:tcPr>
                      <w:p>
                        <w:pPr/>
                      </w:p>
                    </w:tc>
                  </w:tr>
                  <w:tr>
                    <w:trPr>
                      <w:trHeight w:val="199" w:hRule="exact"/>
                    </w:trPr>
                    <w:tc>
                      <w:tcPr>
                        <w:tcW w:w="1296" w:type="dxa"/>
                      </w:tcPr>
                      <w:p>
                        <w:pPr>
                          <w:pStyle w:val="TableParagraph"/>
                          <w:spacing w:before="12"/>
                          <w:ind w:left="131"/>
                          <w:rPr>
                            <w:rFonts w:ascii="Arial"/>
                            <w:sz w:val="12"/>
                          </w:rPr>
                        </w:pPr>
                        <w:r>
                          <w:rPr>
                            <w:rFonts w:ascii="Arial"/>
                            <w:color w:val="A1A0A4"/>
                            <w:w w:val="85"/>
                            <w:sz w:val="12"/>
                          </w:rPr>
                          <w:t>grant proceedings, net</w:t>
                        </w:r>
                      </w:p>
                    </w:tc>
                    <w:tc>
                      <w:tcPr>
                        <w:tcW w:w="353" w:type="dxa"/>
                      </w:tcPr>
                      <w:p>
                        <w:pPr>
                          <w:pStyle w:val="TableParagraph"/>
                          <w:spacing w:line="122" w:lineRule="exact"/>
                          <w:ind w:right="56"/>
                          <w:jc w:val="right"/>
                          <w:rPr>
                            <w:rFonts w:ascii="Arial"/>
                            <w:sz w:val="12"/>
                          </w:rPr>
                        </w:pPr>
                        <w:r>
                          <w:rPr>
                            <w:rFonts w:ascii="Arial"/>
                            <w:color w:val="A1A0A4"/>
                            <w:w w:val="85"/>
                            <w:sz w:val="12"/>
                          </w:rPr>
                          <w:t>(144)</w:t>
                        </w:r>
                      </w:p>
                    </w:tc>
                    <w:tc>
                      <w:tcPr>
                        <w:tcW w:w="378" w:type="dxa"/>
                      </w:tcPr>
                      <w:p>
                        <w:pPr>
                          <w:pStyle w:val="TableParagraph"/>
                          <w:spacing w:line="113" w:lineRule="exact"/>
                          <w:ind w:left="13"/>
                          <w:jc w:val="center"/>
                          <w:rPr>
                            <w:rFonts w:ascii="Arial"/>
                            <w:sz w:val="12"/>
                          </w:rPr>
                        </w:pPr>
                        <w:r>
                          <w:rPr>
                            <w:rFonts w:ascii="Arial"/>
                            <w:color w:val="A1A0A4"/>
                            <w:w w:val="96"/>
                            <w:sz w:val="12"/>
                          </w:rPr>
                          <w:t>-</w:t>
                        </w:r>
                      </w:p>
                    </w:tc>
                    <w:tc>
                      <w:tcPr>
                        <w:tcW w:w="416" w:type="dxa"/>
                      </w:tcPr>
                      <w:p>
                        <w:pPr>
                          <w:pStyle w:val="TableParagraph"/>
                          <w:spacing w:line="103" w:lineRule="exact"/>
                          <w:ind w:left="28"/>
                          <w:jc w:val="center"/>
                          <w:rPr>
                            <w:rFonts w:ascii="Arial"/>
                            <w:sz w:val="12"/>
                          </w:rPr>
                        </w:pPr>
                        <w:r>
                          <w:rPr>
                            <w:rFonts w:ascii="Arial"/>
                            <w:color w:val="A1A0A4"/>
                            <w:w w:val="96"/>
                            <w:sz w:val="12"/>
                          </w:rPr>
                          <w:t>-</w:t>
                        </w:r>
                      </w:p>
                    </w:tc>
                    <w:tc>
                      <w:tcPr>
                        <w:tcW w:w="390" w:type="dxa"/>
                      </w:tcPr>
                      <w:p>
                        <w:pPr>
                          <w:pStyle w:val="TableParagraph"/>
                          <w:spacing w:line="103" w:lineRule="exact"/>
                          <w:ind w:left="66"/>
                          <w:jc w:val="center"/>
                          <w:rPr>
                            <w:rFonts w:ascii="Arial"/>
                            <w:sz w:val="12"/>
                          </w:rPr>
                        </w:pPr>
                        <w:r>
                          <w:rPr>
                            <w:rFonts w:ascii="Arial"/>
                            <w:color w:val="A1A0A4"/>
                            <w:w w:val="96"/>
                            <w:sz w:val="12"/>
                          </w:rPr>
                          <w:t>-</w:t>
                        </w:r>
                      </w:p>
                    </w:tc>
                    <w:tc>
                      <w:tcPr>
                        <w:tcW w:w="398" w:type="dxa"/>
                      </w:tcPr>
                      <w:p>
                        <w:pPr/>
                      </w:p>
                    </w:tc>
                  </w:tr>
                  <w:tr>
                    <w:trPr>
                      <w:trHeight w:val="243" w:hRule="exact"/>
                    </w:trPr>
                    <w:tc>
                      <w:tcPr>
                        <w:tcW w:w="1296" w:type="dxa"/>
                      </w:tcPr>
                      <w:p>
                        <w:pPr>
                          <w:pStyle w:val="TableParagraph"/>
                          <w:spacing w:before="52"/>
                          <w:ind w:left="137"/>
                          <w:rPr>
                            <w:rFonts w:ascii="Arial"/>
                            <w:sz w:val="12"/>
                          </w:rPr>
                        </w:pPr>
                        <w:r>
                          <w:rPr>
                            <w:rFonts w:ascii="Arial"/>
                            <w:color w:val="A1A0A4"/>
                            <w:w w:val="85"/>
                            <w:sz w:val="12"/>
                          </w:rPr>
                          <w:t>Other net</w:t>
                        </w:r>
                      </w:p>
                    </w:tc>
                    <w:tc>
                      <w:tcPr>
                        <w:tcW w:w="353" w:type="dxa"/>
                      </w:tcPr>
                      <w:p>
                        <w:pPr>
                          <w:pStyle w:val="TableParagraph"/>
                          <w:spacing w:before="60"/>
                          <w:ind w:left="24"/>
                          <w:jc w:val="center"/>
                          <w:rPr>
                            <w:rFonts w:ascii="Arial"/>
                            <w:sz w:val="12"/>
                          </w:rPr>
                        </w:pPr>
                        <w:r>
                          <w:rPr>
                            <w:rFonts w:ascii="Arial"/>
                            <w:color w:val="A1A0A4"/>
                            <w:w w:val="96"/>
                            <w:sz w:val="12"/>
                          </w:rPr>
                          <w:t>-</w:t>
                        </w:r>
                      </w:p>
                    </w:tc>
                    <w:tc>
                      <w:tcPr>
                        <w:tcW w:w="378" w:type="dxa"/>
                      </w:tcPr>
                      <w:p>
                        <w:pPr>
                          <w:pStyle w:val="TableParagraph"/>
                          <w:spacing w:before="60"/>
                          <w:ind w:right="75"/>
                          <w:jc w:val="right"/>
                          <w:rPr>
                            <w:rFonts w:ascii="Arial"/>
                            <w:sz w:val="12"/>
                          </w:rPr>
                        </w:pPr>
                        <w:r>
                          <w:rPr>
                            <w:rFonts w:ascii="Arial"/>
                            <w:color w:val="A1A0A4"/>
                            <w:w w:val="90"/>
                            <w:sz w:val="12"/>
                          </w:rPr>
                          <w:t>22</w:t>
                        </w:r>
                      </w:p>
                    </w:tc>
                    <w:tc>
                      <w:tcPr>
                        <w:tcW w:w="416" w:type="dxa"/>
                      </w:tcPr>
                      <w:p>
                        <w:pPr>
                          <w:pStyle w:val="TableParagraph"/>
                          <w:spacing w:before="60"/>
                          <w:ind w:left="36"/>
                          <w:jc w:val="center"/>
                          <w:rPr>
                            <w:rFonts w:ascii="Arial"/>
                            <w:sz w:val="12"/>
                          </w:rPr>
                        </w:pPr>
                        <w:r>
                          <w:rPr>
                            <w:rFonts w:ascii="Arial"/>
                            <w:color w:val="A1A0A4"/>
                            <w:w w:val="96"/>
                            <w:sz w:val="12"/>
                          </w:rPr>
                          <w:t>-</w:t>
                        </w:r>
                      </w:p>
                    </w:tc>
                    <w:tc>
                      <w:tcPr>
                        <w:tcW w:w="390" w:type="dxa"/>
                      </w:tcPr>
                      <w:p>
                        <w:pPr>
                          <w:pStyle w:val="TableParagraph"/>
                          <w:spacing w:before="66"/>
                          <w:ind w:right="60"/>
                          <w:jc w:val="right"/>
                          <w:rPr>
                            <w:rFonts w:ascii="Arial"/>
                            <w:sz w:val="12"/>
                          </w:rPr>
                        </w:pPr>
                        <w:r>
                          <w:rPr>
                            <w:rFonts w:ascii="Arial"/>
                            <w:color w:val="A1A0A4"/>
                            <w:w w:val="95"/>
                            <w:sz w:val="12"/>
                          </w:rPr>
                          <w:t>(9)</w:t>
                        </w:r>
                      </w:p>
                    </w:tc>
                    <w:tc>
                      <w:tcPr>
                        <w:tcW w:w="398" w:type="dxa"/>
                      </w:tcPr>
                      <w:p>
                        <w:pPr>
                          <w:pStyle w:val="TableParagraph"/>
                          <w:spacing w:before="55"/>
                          <w:ind w:left="67" w:right="11"/>
                          <w:jc w:val="center"/>
                          <w:rPr>
                            <w:rFonts w:ascii="Arial"/>
                            <w:sz w:val="12"/>
                          </w:rPr>
                        </w:pPr>
                        <w:r>
                          <w:rPr>
                            <w:rFonts w:ascii="Arial"/>
                            <w:color w:val="A1A0A4"/>
                            <w:sz w:val="12"/>
                          </w:rPr>
                          <w:t>23</w:t>
                        </w:r>
                      </w:p>
                    </w:tc>
                  </w:tr>
                  <w:tr>
                    <w:trPr>
                      <w:trHeight w:val="278" w:hRule="exact"/>
                    </w:trPr>
                    <w:tc>
                      <w:tcPr>
                        <w:tcW w:w="1296" w:type="dxa"/>
                      </w:tcPr>
                      <w:p>
                        <w:pPr>
                          <w:pStyle w:val="TableParagraph"/>
                          <w:spacing w:before="38"/>
                          <w:ind w:left="131"/>
                          <w:rPr>
                            <w:rFonts w:ascii="Arial" w:hAnsi="Arial"/>
                            <w:sz w:val="12"/>
                          </w:rPr>
                        </w:pPr>
                        <w:r>
                          <w:rPr>
                            <w:rFonts w:ascii="Arial" w:hAnsi="Arial"/>
                            <w:color w:val="A1A0A4"/>
                            <w:w w:val="75"/>
                            <w:sz w:val="12"/>
                          </w:rPr>
                          <w:t>Net  income——non-GAAP</w:t>
                        </w:r>
                      </w:p>
                    </w:tc>
                    <w:tc>
                      <w:tcPr>
                        <w:tcW w:w="353" w:type="dxa"/>
                      </w:tcPr>
                      <w:p>
                        <w:pPr>
                          <w:pStyle w:val="TableParagraph"/>
                          <w:spacing w:before="43"/>
                          <w:ind w:right="78"/>
                          <w:jc w:val="right"/>
                          <w:rPr>
                            <w:rFonts w:ascii="Arial"/>
                            <w:sz w:val="12"/>
                          </w:rPr>
                        </w:pPr>
                        <w:r>
                          <w:rPr>
                            <w:rFonts w:ascii="Arial"/>
                            <w:color w:val="A1A0A4"/>
                            <w:w w:val="90"/>
                            <w:sz w:val="12"/>
                          </w:rPr>
                          <w:t>$226</w:t>
                        </w:r>
                      </w:p>
                    </w:tc>
                    <w:tc>
                      <w:tcPr>
                        <w:tcW w:w="378" w:type="dxa"/>
                      </w:tcPr>
                      <w:p>
                        <w:pPr>
                          <w:pStyle w:val="TableParagraph"/>
                          <w:spacing w:before="43"/>
                          <w:ind w:right="67"/>
                          <w:jc w:val="right"/>
                          <w:rPr>
                            <w:rFonts w:ascii="Arial"/>
                            <w:sz w:val="12"/>
                          </w:rPr>
                        </w:pPr>
                        <w:r>
                          <w:rPr>
                            <w:rFonts w:ascii="Arial"/>
                            <w:color w:val="A1A0A4"/>
                            <w:w w:val="90"/>
                            <w:sz w:val="12"/>
                          </w:rPr>
                          <w:t>$248</w:t>
                        </w:r>
                      </w:p>
                    </w:tc>
                    <w:tc>
                      <w:tcPr>
                        <w:tcW w:w="416" w:type="dxa"/>
                      </w:tcPr>
                      <w:p>
                        <w:pPr>
                          <w:pStyle w:val="TableParagraph"/>
                          <w:spacing w:before="43"/>
                          <w:ind w:right="97"/>
                          <w:jc w:val="right"/>
                          <w:rPr>
                            <w:rFonts w:ascii="Arial"/>
                            <w:sz w:val="12"/>
                          </w:rPr>
                        </w:pPr>
                        <w:r>
                          <w:rPr>
                            <w:rFonts w:ascii="Arial"/>
                            <w:color w:val="A1A0A4"/>
                            <w:w w:val="90"/>
                            <w:sz w:val="12"/>
                          </w:rPr>
                          <w:t>$425</w:t>
                        </w:r>
                      </w:p>
                    </w:tc>
                    <w:tc>
                      <w:tcPr>
                        <w:tcW w:w="390" w:type="dxa"/>
                      </w:tcPr>
                      <w:p>
                        <w:pPr>
                          <w:pStyle w:val="TableParagraph"/>
                          <w:spacing w:before="43"/>
                          <w:ind w:right="87"/>
                          <w:jc w:val="right"/>
                          <w:rPr>
                            <w:rFonts w:ascii="Arial"/>
                            <w:sz w:val="12"/>
                          </w:rPr>
                        </w:pPr>
                        <w:r>
                          <w:rPr>
                            <w:rFonts w:ascii="Arial"/>
                            <w:color w:val="A1A0A4"/>
                            <w:w w:val="90"/>
                            <w:sz w:val="12"/>
                          </w:rPr>
                          <w:t>$578</w:t>
                        </w:r>
                      </w:p>
                    </w:tc>
                    <w:tc>
                      <w:tcPr>
                        <w:tcW w:w="398" w:type="dxa"/>
                      </w:tcPr>
                      <w:p>
                        <w:pPr>
                          <w:pStyle w:val="TableParagraph"/>
                          <w:spacing w:before="44"/>
                          <w:ind w:left="30" w:right="51"/>
                          <w:jc w:val="center"/>
                          <w:rPr>
                            <w:rFonts w:ascii="Arial"/>
                            <w:sz w:val="12"/>
                          </w:rPr>
                        </w:pPr>
                        <w:r>
                          <w:rPr>
                            <w:rFonts w:ascii="Arial"/>
                            <w:color w:val="A1A0A4"/>
                            <w:w w:val="90"/>
                            <w:sz w:val="12"/>
                          </w:rPr>
                          <w:t>$471</w:t>
                        </w:r>
                      </w:p>
                    </w:tc>
                  </w:tr>
                </w:tbl>
                <w:p>
                  <w:pPr>
                    <w:pStyle w:val="BodyText"/>
                  </w:pPr>
                </w:p>
              </w:txbxContent>
            </v:textbox>
            <w10:wrap type="none"/>
          </v:shape>
        </w:pict>
      </w:r>
      <w:r>
        <w:rPr>
          <w:rFonts w:ascii="Arial"/>
          <w:color w:val="A1A0A4"/>
          <w:sz w:val="12"/>
        </w:rPr>
        <w:t>8%</w:t>
      </w:r>
    </w:p>
    <w:p>
      <w:pPr>
        <w:pStyle w:val="BodyText"/>
        <w:spacing w:before="9"/>
        <w:rPr>
          <w:rFonts w:ascii="Arial"/>
          <w:sz w:val="11"/>
        </w:rPr>
      </w:pPr>
    </w:p>
    <w:p>
      <w:pPr>
        <w:spacing w:before="0"/>
        <w:ind w:left="237" w:right="0" w:firstLine="0"/>
        <w:jc w:val="left"/>
        <w:rPr>
          <w:rFonts w:ascii="Arial"/>
          <w:sz w:val="12"/>
        </w:rPr>
      </w:pPr>
      <w:r>
        <w:rPr>
          <w:rFonts w:ascii="Arial"/>
          <w:color w:val="A1A0A4"/>
          <w:sz w:val="12"/>
        </w:rPr>
        <w:t>6%</w:t>
      </w:r>
    </w:p>
    <w:p>
      <w:pPr>
        <w:pStyle w:val="BodyText"/>
        <w:spacing w:before="8"/>
        <w:rPr>
          <w:rFonts w:ascii="Arial"/>
          <w:sz w:val="11"/>
        </w:rPr>
      </w:pPr>
    </w:p>
    <w:p>
      <w:pPr>
        <w:spacing w:before="1"/>
        <w:ind w:left="239" w:right="0" w:firstLine="0"/>
        <w:jc w:val="left"/>
        <w:rPr>
          <w:rFonts w:ascii="Arial"/>
          <w:sz w:val="12"/>
        </w:rPr>
      </w:pPr>
      <w:r>
        <w:rPr>
          <w:rFonts w:ascii="Arial"/>
          <w:color w:val="A1A0A4"/>
          <w:sz w:val="12"/>
        </w:rPr>
        <w:t>4%</w:t>
      </w:r>
    </w:p>
    <w:p>
      <w:pPr>
        <w:pStyle w:val="BodyText"/>
        <w:spacing w:before="9"/>
        <w:rPr>
          <w:rFonts w:ascii="Arial"/>
          <w:sz w:val="11"/>
        </w:rPr>
      </w:pPr>
    </w:p>
    <w:p>
      <w:pPr>
        <w:spacing w:before="0"/>
        <w:ind w:left="249" w:right="0" w:firstLine="0"/>
        <w:jc w:val="left"/>
        <w:rPr>
          <w:rFonts w:ascii="Arial"/>
          <w:sz w:val="12"/>
        </w:rPr>
      </w:pPr>
      <w:r>
        <w:rPr>
          <w:rFonts w:ascii="Arial"/>
          <w:color w:val="A1A0A4"/>
          <w:sz w:val="12"/>
        </w:rPr>
        <w:t>2%</w:t>
      </w:r>
    </w:p>
    <w:p>
      <w:pPr>
        <w:spacing w:after="0"/>
        <w:jc w:val="left"/>
        <w:rPr>
          <w:rFonts w:ascii="Arial"/>
          <w:sz w:val="12"/>
        </w:rPr>
        <w:sectPr>
          <w:type w:val="continuous"/>
          <w:pgSz w:w="12240" w:h="15840"/>
          <w:pgMar w:top="1140" w:bottom="280" w:left="1240" w:right="1180"/>
          <w:cols w:num="2" w:equalWidth="0">
            <w:col w:w="5585" w:space="40"/>
            <w:col w:w="4195"/>
          </w:cols>
        </w:sectPr>
      </w:pPr>
    </w:p>
    <w:p>
      <w:pPr>
        <w:tabs>
          <w:tab w:pos="1772" w:val="left" w:leader="none"/>
          <w:tab w:pos="2281" w:val="left" w:leader="none"/>
        </w:tabs>
        <w:spacing w:before="55"/>
        <w:ind w:left="258" w:right="0" w:firstLine="0"/>
        <w:jc w:val="left"/>
        <w:rPr>
          <w:rFonts w:ascii="Arial"/>
          <w:sz w:val="12"/>
        </w:rPr>
      </w:pPr>
      <w:r>
        <w:rPr/>
        <w:pict>
          <v:rect style="position:absolute;margin-left:141.852005pt;margin-top:4.136405pt;width:6.747pt;height:4.533pt;mso-position-horizontal-relative:page;mso-position-vertical-relative:paragraph;z-index:-317944" filled="true" fillcolor="#a1a0a4" stroked="false">
            <v:fill type="solid"/>
            <w10:wrap type="none"/>
          </v:rect>
        </w:pict>
      </w:r>
      <w:r>
        <w:rPr/>
        <w:pict>
          <v:rect style="position:absolute;margin-left:167.207001pt;margin-top:4.117405pt;width:6.748pt;height:4.533pt;mso-position-horizontal-relative:page;mso-position-vertical-relative:paragraph;z-index:-317920" filled="true" fillcolor="#466bb3" stroked="false">
            <v:fill type="solid"/>
            <w10:wrap type="none"/>
          </v:rect>
        </w:pict>
      </w:r>
      <w:r>
        <w:rPr>
          <w:rFonts w:ascii="Arial"/>
          <w:spacing w:val="4"/>
          <w:sz w:val="12"/>
        </w:rPr>
        <w:t>Net</w:t>
      </w:r>
      <w:r>
        <w:rPr>
          <w:rFonts w:ascii="Arial"/>
          <w:spacing w:val="-14"/>
          <w:sz w:val="12"/>
        </w:rPr>
        <w:t> </w:t>
      </w:r>
      <w:r>
        <w:rPr>
          <w:rFonts w:ascii="Arial"/>
          <w:spacing w:val="5"/>
          <w:sz w:val="12"/>
        </w:rPr>
        <w:t>Income</w:t>
      </w:r>
      <w:r>
        <w:rPr>
          <w:rFonts w:ascii="Arial"/>
          <w:spacing w:val="-14"/>
          <w:sz w:val="12"/>
        </w:rPr>
        <w:t> </w:t>
      </w:r>
      <w:r>
        <w:rPr>
          <w:rFonts w:ascii="Arial"/>
          <w:spacing w:val="4"/>
          <w:sz w:val="12"/>
        </w:rPr>
        <w:t>(in</w:t>
      </w:r>
      <w:r>
        <w:rPr>
          <w:rFonts w:ascii="Arial"/>
          <w:spacing w:val="-14"/>
          <w:sz w:val="12"/>
        </w:rPr>
        <w:t> </w:t>
      </w:r>
      <w:r>
        <w:rPr>
          <w:rFonts w:ascii="Arial"/>
          <w:spacing w:val="6"/>
          <w:sz w:val="12"/>
        </w:rPr>
        <w:t>millions)</w:t>
        <w:tab/>
      </w:r>
      <w:r>
        <w:rPr>
          <w:rFonts w:ascii="Arial"/>
          <w:spacing w:val="5"/>
          <w:w w:val="85"/>
          <w:sz w:val="12"/>
        </w:rPr>
        <w:t>GAAP</w:t>
        <w:tab/>
      </w:r>
      <w:r>
        <w:rPr>
          <w:rFonts w:ascii="Arial"/>
          <w:spacing w:val="5"/>
          <w:w w:val="80"/>
          <w:sz w:val="12"/>
        </w:rPr>
        <w:t>non-GAAP</w:t>
      </w:r>
    </w:p>
    <w:p>
      <w:pPr>
        <w:tabs>
          <w:tab w:pos="1521" w:val="left" w:leader="none"/>
        </w:tabs>
        <w:spacing w:before="55"/>
        <w:ind w:left="258" w:right="0" w:firstLine="0"/>
        <w:jc w:val="left"/>
        <w:rPr>
          <w:rFonts w:ascii="Arial"/>
          <w:sz w:val="12"/>
        </w:rPr>
      </w:pPr>
      <w:r>
        <w:rPr/>
        <w:br w:type="column"/>
      </w:r>
      <w:r>
        <w:rPr>
          <w:rFonts w:ascii="Arial"/>
          <w:spacing w:val="4"/>
          <w:w w:val="95"/>
          <w:sz w:val="12"/>
        </w:rPr>
        <w:t>Net</w:t>
      </w:r>
      <w:r>
        <w:rPr>
          <w:rFonts w:ascii="Arial"/>
          <w:spacing w:val="-2"/>
          <w:w w:val="95"/>
          <w:sz w:val="12"/>
        </w:rPr>
        <w:t> </w:t>
      </w:r>
      <w:r>
        <w:rPr>
          <w:rFonts w:ascii="Arial"/>
          <w:spacing w:val="5"/>
          <w:w w:val="95"/>
          <w:sz w:val="12"/>
        </w:rPr>
        <w:t>Margin</w:t>
        <w:tab/>
      </w:r>
      <w:r>
        <w:rPr>
          <w:rFonts w:ascii="Arial"/>
          <w:spacing w:val="5"/>
          <w:w w:val="75"/>
          <w:sz w:val="12"/>
        </w:rPr>
        <w:t>GAAP</w:t>
      </w:r>
    </w:p>
    <w:p>
      <w:pPr>
        <w:spacing w:before="54"/>
        <w:ind w:left="197" w:right="0" w:firstLine="0"/>
        <w:jc w:val="left"/>
        <w:rPr>
          <w:rFonts w:ascii="Arial"/>
          <w:sz w:val="12"/>
        </w:rPr>
      </w:pPr>
      <w:r>
        <w:rPr/>
        <w:br w:type="column"/>
      </w:r>
      <w:r>
        <w:rPr>
          <w:rFonts w:ascii="Arial"/>
          <w:w w:val="80"/>
          <w:sz w:val="12"/>
        </w:rPr>
        <w:t>non-GAAP</w:t>
      </w:r>
    </w:p>
    <w:p>
      <w:pPr>
        <w:spacing w:before="55"/>
        <w:ind w:left="258" w:right="0" w:firstLine="0"/>
        <w:jc w:val="left"/>
        <w:rPr>
          <w:rFonts w:ascii="Arial"/>
          <w:sz w:val="12"/>
        </w:rPr>
      </w:pPr>
      <w:r>
        <w:rPr/>
        <w:br w:type="column"/>
      </w:r>
      <w:r>
        <w:rPr>
          <w:rFonts w:ascii="Arial"/>
          <w:w w:val="90"/>
          <w:sz w:val="12"/>
        </w:rPr>
        <w:t>Reconciliation of Reported Amounts to non-GAAP Items</w:t>
      </w:r>
    </w:p>
    <w:p>
      <w:pPr>
        <w:spacing w:after="0"/>
        <w:jc w:val="left"/>
        <w:rPr>
          <w:rFonts w:ascii="Arial"/>
          <w:sz w:val="12"/>
        </w:rPr>
        <w:sectPr>
          <w:type w:val="continuous"/>
          <w:pgSz w:w="12240" w:h="15840"/>
          <w:pgMar w:top="1140" w:bottom="280" w:left="1240" w:right="1180"/>
          <w:cols w:num="4" w:equalWidth="0">
            <w:col w:w="2799" w:space="296"/>
            <w:col w:w="1798" w:space="40"/>
            <w:col w:w="715" w:space="551"/>
            <w:col w:w="3621"/>
          </w:cols>
        </w:sectPr>
      </w:pPr>
    </w:p>
    <w:p>
      <w:pPr>
        <w:spacing w:before="12"/>
        <w:ind w:left="264" w:right="0" w:firstLine="0"/>
        <w:jc w:val="left"/>
        <w:rPr>
          <w:rFonts w:ascii="Arial"/>
          <w:sz w:val="11"/>
        </w:rPr>
      </w:pPr>
      <w:r>
        <w:rPr>
          <w:rFonts w:ascii="Arial"/>
          <w:w w:val="90"/>
          <w:sz w:val="11"/>
        </w:rPr>
        <w:t>See table for a reconciliation of non-GAAP to GAAP results.</w:t>
      </w:r>
    </w:p>
    <w:p>
      <w:pPr>
        <w:spacing w:before="12"/>
        <w:ind w:left="264" w:right="0" w:firstLine="0"/>
        <w:jc w:val="left"/>
        <w:rPr>
          <w:rFonts w:ascii="Arial"/>
          <w:sz w:val="11"/>
        </w:rPr>
      </w:pPr>
      <w:r>
        <w:rPr/>
        <w:br w:type="column"/>
      </w:r>
      <w:r>
        <w:rPr>
          <w:rFonts w:ascii="Arial"/>
          <w:w w:val="90"/>
          <w:sz w:val="11"/>
        </w:rPr>
        <w:t>See table for a reconciliation of non-GAAP to GAAP results.</w:t>
      </w:r>
    </w:p>
    <w:p>
      <w:pPr>
        <w:spacing w:before="10"/>
        <w:ind w:left="264" w:right="0" w:firstLine="0"/>
        <w:jc w:val="left"/>
        <w:rPr>
          <w:rFonts w:ascii="Arial"/>
          <w:sz w:val="11"/>
        </w:rPr>
      </w:pPr>
      <w:r>
        <w:rPr/>
        <w:br w:type="column"/>
      </w:r>
      <w:r>
        <w:rPr>
          <w:rFonts w:ascii="Arial"/>
          <w:w w:val="85"/>
          <w:sz w:val="11"/>
        </w:rPr>
        <w:t>(See Note on page 14.) (unaudited)</w:t>
      </w:r>
    </w:p>
    <w:p>
      <w:pPr>
        <w:spacing w:after="0"/>
        <w:jc w:val="left"/>
        <w:rPr>
          <w:rFonts w:ascii="Arial"/>
          <w:sz w:val="11"/>
        </w:rPr>
        <w:sectPr>
          <w:type w:val="continuous"/>
          <w:pgSz w:w="12240" w:h="15840"/>
          <w:pgMar w:top="1140" w:bottom="280" w:left="1240" w:right="1180"/>
          <w:cols w:num="3" w:equalWidth="0">
            <w:col w:w="2894" w:space="210"/>
            <w:col w:w="2894" w:space="196"/>
            <w:col w:w="3626"/>
          </w:cols>
        </w:sectPr>
      </w:pPr>
    </w:p>
    <w:p>
      <w:pPr>
        <w:pStyle w:val="BodyText"/>
        <w:rPr>
          <w:rFonts w:ascii="Arial"/>
        </w:rPr>
      </w:pPr>
    </w:p>
    <w:p>
      <w:pPr>
        <w:pStyle w:val="BodyText"/>
        <w:rPr>
          <w:rFonts w:ascii="Arial"/>
        </w:rPr>
      </w:pPr>
    </w:p>
    <w:p>
      <w:pPr>
        <w:pStyle w:val="BodyText"/>
        <w:spacing w:before="11"/>
        <w:rPr>
          <w:rFonts w:ascii="Arial"/>
          <w:sz w:val="18"/>
        </w:rPr>
      </w:pPr>
    </w:p>
    <w:tbl>
      <w:tblPr>
        <w:tblW w:w="0" w:type="auto"/>
        <w:jc w:val="left"/>
        <w:tblInd w:w="104" w:type="dxa"/>
        <w:tblBorders>
          <w:top w:val="single" w:sz="8" w:space="0" w:color="A1A0A4"/>
          <w:left w:val="single" w:sz="8" w:space="0" w:color="A1A0A4"/>
          <w:bottom w:val="single" w:sz="8" w:space="0" w:color="A1A0A4"/>
          <w:right w:val="single" w:sz="8" w:space="0" w:color="A1A0A4"/>
          <w:insideH w:val="single" w:sz="8" w:space="0" w:color="A1A0A4"/>
          <w:insideV w:val="single" w:sz="8" w:space="0" w:color="A1A0A4"/>
        </w:tblBorders>
        <w:tblLayout w:type="fixed"/>
        <w:tblCellMar>
          <w:top w:w="0" w:type="dxa"/>
          <w:left w:w="0" w:type="dxa"/>
          <w:bottom w:w="0" w:type="dxa"/>
          <w:right w:w="0" w:type="dxa"/>
        </w:tblCellMar>
        <w:tblLook w:val="01E0"/>
      </w:tblPr>
      <w:tblGrid>
        <w:gridCol w:w="4634"/>
        <w:gridCol w:w="1804"/>
        <w:gridCol w:w="1820"/>
        <w:gridCol w:w="1251"/>
      </w:tblGrid>
      <w:tr>
        <w:trPr>
          <w:trHeight w:val="625" w:hRule="exact"/>
        </w:trPr>
        <w:tc>
          <w:tcPr>
            <w:tcW w:w="9509" w:type="dxa"/>
            <w:gridSpan w:val="4"/>
            <w:tcBorders>
              <w:bottom w:val="single" w:sz="4" w:space="0" w:color="A1A0A4"/>
            </w:tcBorders>
          </w:tcPr>
          <w:p>
            <w:pPr>
              <w:pStyle w:val="TableParagraph"/>
              <w:spacing w:before="142"/>
              <w:ind w:left="182"/>
              <w:rPr>
                <w:rFonts w:ascii="Arial"/>
                <w:sz w:val="16"/>
              </w:rPr>
            </w:pPr>
            <w:r>
              <w:rPr>
                <w:rFonts w:ascii="Arial"/>
                <w:color w:val="A1A0A4"/>
                <w:w w:val="105"/>
                <w:sz w:val="16"/>
              </w:rPr>
              <w:t>Consolidated Highlights (GAAP)</w:t>
            </w:r>
          </w:p>
          <w:p>
            <w:pPr>
              <w:pStyle w:val="TableParagraph"/>
              <w:tabs>
                <w:tab w:pos="5303" w:val="left" w:leader="none"/>
                <w:tab w:pos="7116" w:val="left" w:leader="none"/>
                <w:tab w:pos="8524" w:val="left" w:leader="none"/>
              </w:tabs>
              <w:spacing w:before="12"/>
              <w:ind w:left="182"/>
              <w:rPr>
                <w:rFonts w:ascii="Arial"/>
                <w:sz w:val="18"/>
              </w:rPr>
            </w:pPr>
            <w:r>
              <w:rPr>
                <w:rFonts w:ascii="Arial"/>
                <w:color w:val="A1A0A4"/>
                <w:w w:val="105"/>
                <w:sz w:val="16"/>
              </w:rPr>
              <w:t>(</w:t>
            </w:r>
            <w:r>
              <w:rPr>
                <w:rFonts w:ascii="Arial"/>
                <w:color w:val="A1A0A4"/>
                <w:spacing w:val="-36"/>
                <w:w w:val="105"/>
                <w:sz w:val="16"/>
              </w:rPr>
              <w:t> </w:t>
            </w:r>
            <w:r>
              <w:rPr>
                <w:rFonts w:ascii="Arial"/>
                <w:color w:val="A1A0A4"/>
                <w:spacing w:val="12"/>
                <w:w w:val="105"/>
                <w:sz w:val="16"/>
              </w:rPr>
              <w:t>Dollars</w:t>
            </w:r>
            <w:r>
              <w:rPr>
                <w:rFonts w:ascii="Arial"/>
                <w:color w:val="A1A0A4"/>
                <w:spacing w:val="5"/>
                <w:w w:val="105"/>
                <w:sz w:val="16"/>
              </w:rPr>
              <w:t> </w:t>
            </w:r>
            <w:r>
              <w:rPr>
                <w:rFonts w:ascii="Arial"/>
                <w:color w:val="A1A0A4"/>
                <w:spacing w:val="7"/>
                <w:w w:val="105"/>
                <w:sz w:val="16"/>
              </w:rPr>
              <w:t>In</w:t>
            </w:r>
            <w:r>
              <w:rPr>
                <w:rFonts w:ascii="Arial"/>
                <w:color w:val="A1A0A4"/>
                <w:spacing w:val="5"/>
                <w:w w:val="105"/>
                <w:sz w:val="16"/>
              </w:rPr>
              <w:t> </w:t>
            </w:r>
            <w:r>
              <w:rPr>
                <w:rFonts w:ascii="Arial"/>
                <w:color w:val="A1A0A4"/>
                <w:spacing w:val="13"/>
                <w:w w:val="105"/>
                <w:sz w:val="16"/>
              </w:rPr>
              <w:t>Millions,</w:t>
            </w:r>
            <w:r>
              <w:rPr>
                <w:rFonts w:ascii="Arial"/>
                <w:color w:val="A1A0A4"/>
                <w:spacing w:val="5"/>
                <w:w w:val="105"/>
                <w:sz w:val="16"/>
              </w:rPr>
              <w:t> </w:t>
            </w:r>
            <w:r>
              <w:rPr>
                <w:rFonts w:ascii="Arial"/>
                <w:color w:val="A1A0A4"/>
                <w:spacing w:val="11"/>
                <w:w w:val="105"/>
                <w:sz w:val="16"/>
              </w:rPr>
              <w:t>Except</w:t>
            </w:r>
            <w:r>
              <w:rPr>
                <w:rFonts w:ascii="Arial"/>
                <w:color w:val="A1A0A4"/>
                <w:spacing w:val="5"/>
                <w:w w:val="105"/>
                <w:sz w:val="16"/>
              </w:rPr>
              <w:t> </w:t>
            </w:r>
            <w:r>
              <w:rPr>
                <w:rFonts w:ascii="Arial"/>
                <w:color w:val="A1A0A4"/>
                <w:spacing w:val="9"/>
                <w:w w:val="105"/>
                <w:sz w:val="16"/>
              </w:rPr>
              <w:t>Per</w:t>
            </w:r>
            <w:r>
              <w:rPr>
                <w:rFonts w:ascii="Arial"/>
                <w:color w:val="A1A0A4"/>
                <w:spacing w:val="5"/>
                <w:w w:val="105"/>
                <w:sz w:val="16"/>
              </w:rPr>
              <w:t> </w:t>
            </w:r>
            <w:r>
              <w:rPr>
                <w:rFonts w:ascii="Arial"/>
                <w:color w:val="A1A0A4"/>
                <w:spacing w:val="11"/>
                <w:w w:val="105"/>
                <w:sz w:val="16"/>
              </w:rPr>
              <w:t>Share</w:t>
            </w:r>
            <w:r>
              <w:rPr>
                <w:rFonts w:ascii="Arial"/>
                <w:color w:val="A1A0A4"/>
                <w:spacing w:val="5"/>
                <w:w w:val="105"/>
                <w:sz w:val="16"/>
              </w:rPr>
              <w:t> </w:t>
            </w:r>
            <w:r>
              <w:rPr>
                <w:rFonts w:ascii="Arial"/>
                <w:color w:val="A1A0A4"/>
                <w:spacing w:val="12"/>
                <w:w w:val="105"/>
                <w:sz w:val="16"/>
              </w:rPr>
              <w:t>Amounts)</w:t>
              <w:tab/>
            </w:r>
            <w:r>
              <w:rPr>
                <w:rFonts w:ascii="Arial"/>
                <w:color w:val="A1A0A4"/>
                <w:w w:val="105"/>
                <w:sz w:val="18"/>
              </w:rPr>
              <w:t>2007</w:t>
              <w:tab/>
              <w:t>2006</w:t>
              <w:tab/>
              <w:t>CHANGE</w:t>
            </w:r>
          </w:p>
        </w:tc>
      </w:tr>
      <w:tr>
        <w:trPr>
          <w:trHeight w:val="360" w:hRule="exact"/>
        </w:trPr>
        <w:tc>
          <w:tcPr>
            <w:tcW w:w="4634" w:type="dxa"/>
            <w:tcBorders>
              <w:top w:val="single" w:sz="4" w:space="0" w:color="A1A0A4"/>
              <w:bottom w:val="single" w:sz="4" w:space="0" w:color="A1A0A4"/>
              <w:right w:val="single" w:sz="4" w:space="0" w:color="A1A0A4"/>
            </w:tcBorders>
          </w:tcPr>
          <w:p>
            <w:pPr>
              <w:pStyle w:val="TableParagraph"/>
              <w:spacing w:before="80"/>
              <w:ind w:left="182"/>
              <w:rPr>
                <w:rFonts w:ascii="Arial"/>
                <w:sz w:val="18"/>
              </w:rPr>
            </w:pPr>
            <w:r>
              <w:rPr>
                <w:rFonts w:ascii="Arial"/>
                <w:color w:val="A1A0A4"/>
                <w:sz w:val="18"/>
              </w:rPr>
              <w:t>Operating revenues</w:t>
            </w:r>
          </w:p>
        </w:tc>
        <w:tc>
          <w:tcPr>
            <w:tcW w:w="1804" w:type="dxa"/>
            <w:tcBorders>
              <w:top w:val="single" w:sz="4" w:space="0" w:color="A1A0A4"/>
              <w:left w:val="single" w:sz="4" w:space="0" w:color="A1A0A4"/>
              <w:bottom w:val="single" w:sz="4" w:space="0" w:color="A1A0A4"/>
              <w:right w:val="single" w:sz="4" w:space="0" w:color="A1A0A4"/>
            </w:tcBorders>
          </w:tcPr>
          <w:p>
            <w:pPr>
              <w:pStyle w:val="TableParagraph"/>
              <w:spacing w:before="68"/>
              <w:ind w:left="776"/>
              <w:rPr>
                <w:rFonts w:ascii="Tahoma"/>
                <w:sz w:val="18"/>
              </w:rPr>
            </w:pPr>
            <w:r>
              <w:rPr>
                <w:rFonts w:ascii="Tahoma"/>
                <w:color w:val="A1A0A4"/>
                <w:w w:val="105"/>
                <w:sz w:val="18"/>
              </w:rPr>
              <w:t>$9,861</w:t>
            </w:r>
          </w:p>
        </w:tc>
        <w:tc>
          <w:tcPr>
            <w:tcW w:w="1820" w:type="dxa"/>
            <w:tcBorders>
              <w:top w:val="single" w:sz="4" w:space="0" w:color="A1A0A4"/>
              <w:left w:val="single" w:sz="4" w:space="0" w:color="A1A0A4"/>
              <w:bottom w:val="single" w:sz="4" w:space="0" w:color="A1A0A4"/>
              <w:right w:val="single" w:sz="4" w:space="0" w:color="A1A0A4"/>
            </w:tcBorders>
          </w:tcPr>
          <w:p>
            <w:pPr>
              <w:pStyle w:val="TableParagraph"/>
              <w:spacing w:before="68"/>
              <w:ind w:left="786"/>
              <w:rPr>
                <w:rFonts w:ascii="Tahoma"/>
                <w:sz w:val="18"/>
              </w:rPr>
            </w:pPr>
            <w:r>
              <w:rPr>
                <w:rFonts w:ascii="Tahoma"/>
                <w:color w:val="A1A0A4"/>
                <w:w w:val="105"/>
                <w:sz w:val="18"/>
              </w:rPr>
              <w:t>$9,086</w:t>
            </w:r>
          </w:p>
        </w:tc>
        <w:tc>
          <w:tcPr>
            <w:tcW w:w="1251" w:type="dxa"/>
            <w:tcBorders>
              <w:top w:val="single" w:sz="4" w:space="0" w:color="A1A0A4"/>
              <w:left w:val="single" w:sz="4" w:space="0" w:color="A1A0A4"/>
              <w:bottom w:val="single" w:sz="4" w:space="0" w:color="A1A0A4"/>
            </w:tcBorders>
          </w:tcPr>
          <w:p>
            <w:pPr>
              <w:pStyle w:val="TableParagraph"/>
              <w:spacing w:before="68"/>
              <w:ind w:left="451"/>
              <w:rPr>
                <w:rFonts w:ascii="Tahoma"/>
                <w:sz w:val="18"/>
              </w:rPr>
            </w:pPr>
            <w:r>
              <w:rPr>
                <w:rFonts w:ascii="Tahoma"/>
                <w:color w:val="A1A0A4"/>
                <w:w w:val="95"/>
                <w:sz w:val="18"/>
              </w:rPr>
              <w:t>8.5 %</w:t>
            </w:r>
          </w:p>
        </w:tc>
      </w:tr>
      <w:tr>
        <w:trPr>
          <w:trHeight w:val="360" w:hRule="exact"/>
        </w:trPr>
        <w:tc>
          <w:tcPr>
            <w:tcW w:w="4634" w:type="dxa"/>
            <w:tcBorders>
              <w:top w:val="single" w:sz="4" w:space="0" w:color="A1A0A4"/>
              <w:bottom w:val="single" w:sz="4" w:space="0" w:color="A1A0A4"/>
              <w:right w:val="single" w:sz="4" w:space="0" w:color="A1A0A4"/>
            </w:tcBorders>
          </w:tcPr>
          <w:p>
            <w:pPr>
              <w:pStyle w:val="TableParagraph"/>
              <w:spacing w:before="80"/>
              <w:ind w:left="182"/>
              <w:rPr>
                <w:rFonts w:ascii="Arial"/>
                <w:sz w:val="18"/>
              </w:rPr>
            </w:pPr>
            <w:r>
              <w:rPr>
                <w:rFonts w:ascii="Arial"/>
                <w:color w:val="A1A0A4"/>
                <w:sz w:val="18"/>
              </w:rPr>
              <w:t>Operating expenses</w:t>
            </w:r>
          </w:p>
        </w:tc>
        <w:tc>
          <w:tcPr>
            <w:tcW w:w="1804" w:type="dxa"/>
            <w:tcBorders>
              <w:top w:val="single" w:sz="4" w:space="0" w:color="A1A0A4"/>
              <w:left w:val="single" w:sz="4" w:space="0" w:color="A1A0A4"/>
              <w:bottom w:val="single" w:sz="4" w:space="0" w:color="A1A0A4"/>
              <w:right w:val="single" w:sz="4" w:space="0" w:color="A1A0A4"/>
            </w:tcBorders>
          </w:tcPr>
          <w:p>
            <w:pPr>
              <w:pStyle w:val="TableParagraph"/>
              <w:spacing w:before="68"/>
              <w:ind w:left="780"/>
              <w:rPr>
                <w:rFonts w:ascii="Tahoma"/>
                <w:sz w:val="18"/>
              </w:rPr>
            </w:pPr>
            <w:r>
              <w:rPr>
                <w:rFonts w:ascii="Tahoma"/>
                <w:color w:val="A1A0A4"/>
                <w:w w:val="105"/>
                <w:sz w:val="18"/>
              </w:rPr>
              <w:t>$9,070</w:t>
            </w:r>
          </w:p>
        </w:tc>
        <w:tc>
          <w:tcPr>
            <w:tcW w:w="1820" w:type="dxa"/>
            <w:tcBorders>
              <w:top w:val="single" w:sz="4" w:space="0" w:color="A1A0A4"/>
              <w:left w:val="single" w:sz="4" w:space="0" w:color="A1A0A4"/>
              <w:bottom w:val="single" w:sz="4" w:space="0" w:color="A1A0A4"/>
              <w:right w:val="single" w:sz="4" w:space="0" w:color="A1A0A4"/>
            </w:tcBorders>
          </w:tcPr>
          <w:p>
            <w:pPr>
              <w:pStyle w:val="TableParagraph"/>
              <w:spacing w:before="68"/>
              <w:ind w:left="810"/>
              <w:rPr>
                <w:rFonts w:ascii="Tahoma"/>
                <w:sz w:val="18"/>
              </w:rPr>
            </w:pPr>
            <w:r>
              <w:rPr>
                <w:rFonts w:ascii="Tahoma"/>
                <w:color w:val="A1A0A4"/>
                <w:w w:val="105"/>
                <w:sz w:val="18"/>
              </w:rPr>
              <w:t>$8,152</w:t>
            </w:r>
          </w:p>
        </w:tc>
        <w:tc>
          <w:tcPr>
            <w:tcW w:w="1251" w:type="dxa"/>
            <w:tcBorders>
              <w:top w:val="single" w:sz="4" w:space="0" w:color="A1A0A4"/>
              <w:left w:val="single" w:sz="4" w:space="0" w:color="A1A0A4"/>
              <w:bottom w:val="single" w:sz="4" w:space="0" w:color="A1A0A4"/>
            </w:tcBorders>
          </w:tcPr>
          <w:p>
            <w:pPr>
              <w:pStyle w:val="TableParagraph"/>
              <w:spacing w:before="68"/>
              <w:ind w:left="375"/>
              <w:rPr>
                <w:rFonts w:ascii="Tahoma"/>
                <w:sz w:val="18"/>
              </w:rPr>
            </w:pPr>
            <w:r>
              <w:rPr>
                <w:rFonts w:ascii="Tahoma"/>
                <w:color w:val="A1A0A4"/>
                <w:sz w:val="18"/>
              </w:rPr>
              <w:t>11.3 %</w:t>
            </w:r>
          </w:p>
        </w:tc>
      </w:tr>
      <w:tr>
        <w:trPr>
          <w:trHeight w:val="360" w:hRule="exact"/>
        </w:trPr>
        <w:tc>
          <w:tcPr>
            <w:tcW w:w="4634" w:type="dxa"/>
            <w:tcBorders>
              <w:top w:val="single" w:sz="4" w:space="0" w:color="A1A0A4"/>
              <w:bottom w:val="single" w:sz="4" w:space="0" w:color="A1A0A4"/>
              <w:right w:val="single" w:sz="4" w:space="0" w:color="A1A0A4"/>
            </w:tcBorders>
          </w:tcPr>
          <w:p>
            <w:pPr>
              <w:pStyle w:val="TableParagraph"/>
              <w:spacing w:before="80"/>
              <w:ind w:left="182"/>
              <w:rPr>
                <w:rFonts w:ascii="Arial"/>
                <w:sz w:val="18"/>
              </w:rPr>
            </w:pPr>
            <w:r>
              <w:rPr>
                <w:rFonts w:ascii="Arial"/>
                <w:color w:val="A1A0A4"/>
                <w:w w:val="105"/>
                <w:sz w:val="18"/>
              </w:rPr>
              <w:t>Operating income</w:t>
            </w:r>
          </w:p>
        </w:tc>
        <w:tc>
          <w:tcPr>
            <w:tcW w:w="1804" w:type="dxa"/>
            <w:tcBorders>
              <w:top w:val="single" w:sz="4" w:space="0" w:color="A1A0A4"/>
              <w:left w:val="single" w:sz="4" w:space="0" w:color="A1A0A4"/>
              <w:bottom w:val="single" w:sz="4" w:space="0" w:color="A1A0A4"/>
              <w:right w:val="single" w:sz="4" w:space="0" w:color="A1A0A4"/>
            </w:tcBorders>
          </w:tcPr>
          <w:p>
            <w:pPr>
              <w:pStyle w:val="TableParagraph"/>
              <w:spacing w:before="68"/>
              <w:ind w:left="933"/>
              <w:rPr>
                <w:rFonts w:ascii="Tahoma"/>
                <w:sz w:val="18"/>
              </w:rPr>
            </w:pPr>
            <w:r>
              <w:rPr>
                <w:rFonts w:ascii="Tahoma"/>
                <w:color w:val="A1A0A4"/>
                <w:w w:val="110"/>
                <w:sz w:val="18"/>
              </w:rPr>
              <w:t>$791</w:t>
            </w:r>
          </w:p>
        </w:tc>
        <w:tc>
          <w:tcPr>
            <w:tcW w:w="1820" w:type="dxa"/>
            <w:tcBorders>
              <w:top w:val="single" w:sz="4" w:space="0" w:color="A1A0A4"/>
              <w:left w:val="single" w:sz="4" w:space="0" w:color="A1A0A4"/>
              <w:bottom w:val="single" w:sz="4" w:space="0" w:color="A1A0A4"/>
              <w:right w:val="single" w:sz="4" w:space="0" w:color="A1A0A4"/>
            </w:tcBorders>
          </w:tcPr>
          <w:p>
            <w:pPr>
              <w:pStyle w:val="TableParagraph"/>
              <w:spacing w:before="68"/>
              <w:ind w:left="934"/>
              <w:rPr>
                <w:rFonts w:ascii="Tahoma"/>
                <w:sz w:val="18"/>
              </w:rPr>
            </w:pPr>
            <w:r>
              <w:rPr>
                <w:rFonts w:ascii="Tahoma"/>
                <w:color w:val="A1A0A4"/>
                <w:w w:val="110"/>
                <w:sz w:val="18"/>
              </w:rPr>
              <w:t>$934</w:t>
            </w:r>
          </w:p>
        </w:tc>
        <w:tc>
          <w:tcPr>
            <w:tcW w:w="1251" w:type="dxa"/>
            <w:tcBorders>
              <w:top w:val="single" w:sz="4" w:space="0" w:color="A1A0A4"/>
              <w:left w:val="single" w:sz="4" w:space="0" w:color="A1A0A4"/>
              <w:bottom w:val="single" w:sz="4" w:space="0" w:color="A1A0A4"/>
            </w:tcBorders>
          </w:tcPr>
          <w:p>
            <w:pPr>
              <w:pStyle w:val="TableParagraph"/>
              <w:spacing w:before="68"/>
              <w:ind w:left="313"/>
              <w:rPr>
                <w:rFonts w:ascii="Tahoma"/>
                <w:sz w:val="18"/>
              </w:rPr>
            </w:pPr>
            <w:r>
              <w:rPr>
                <w:rFonts w:ascii="Tahoma"/>
                <w:color w:val="A1A0A4"/>
                <w:sz w:val="18"/>
              </w:rPr>
              <w:t>(15.3)%</w:t>
            </w:r>
          </w:p>
        </w:tc>
      </w:tr>
      <w:tr>
        <w:trPr>
          <w:trHeight w:val="360" w:hRule="exact"/>
        </w:trPr>
        <w:tc>
          <w:tcPr>
            <w:tcW w:w="4634" w:type="dxa"/>
            <w:tcBorders>
              <w:top w:val="single" w:sz="4" w:space="0" w:color="A1A0A4"/>
              <w:bottom w:val="single" w:sz="4" w:space="0" w:color="A1A0A4"/>
              <w:right w:val="single" w:sz="4" w:space="0" w:color="A1A0A4"/>
            </w:tcBorders>
          </w:tcPr>
          <w:p>
            <w:pPr>
              <w:pStyle w:val="TableParagraph"/>
              <w:spacing w:before="80"/>
              <w:ind w:left="182"/>
              <w:rPr>
                <w:rFonts w:ascii="Arial"/>
                <w:sz w:val="18"/>
              </w:rPr>
            </w:pPr>
            <w:r>
              <w:rPr>
                <w:rFonts w:ascii="Arial"/>
                <w:color w:val="A1A0A4"/>
                <w:w w:val="105"/>
                <w:sz w:val="18"/>
              </w:rPr>
              <w:t>Operating margin</w:t>
            </w:r>
          </w:p>
        </w:tc>
        <w:tc>
          <w:tcPr>
            <w:tcW w:w="1804" w:type="dxa"/>
            <w:tcBorders>
              <w:top w:val="single" w:sz="4" w:space="0" w:color="A1A0A4"/>
              <w:left w:val="single" w:sz="4" w:space="0" w:color="A1A0A4"/>
              <w:bottom w:val="single" w:sz="4" w:space="0" w:color="A1A0A4"/>
              <w:right w:val="single" w:sz="4" w:space="0" w:color="A1A0A4"/>
            </w:tcBorders>
          </w:tcPr>
          <w:p>
            <w:pPr>
              <w:pStyle w:val="TableParagraph"/>
              <w:spacing w:before="68"/>
              <w:ind w:right="227"/>
              <w:jc w:val="right"/>
              <w:rPr>
                <w:rFonts w:ascii="Tahoma"/>
                <w:sz w:val="18"/>
              </w:rPr>
            </w:pPr>
            <w:r>
              <w:rPr>
                <w:rFonts w:ascii="Tahoma"/>
                <w:color w:val="A1A0A4"/>
                <w:sz w:val="18"/>
              </w:rPr>
              <w:t>8.0 %</w:t>
            </w:r>
          </w:p>
        </w:tc>
        <w:tc>
          <w:tcPr>
            <w:tcW w:w="1820" w:type="dxa"/>
            <w:tcBorders>
              <w:top w:val="single" w:sz="4" w:space="0" w:color="A1A0A4"/>
              <w:left w:val="single" w:sz="4" w:space="0" w:color="A1A0A4"/>
              <w:bottom w:val="single" w:sz="4" w:space="0" w:color="A1A0A4"/>
              <w:right w:val="single" w:sz="4" w:space="0" w:color="A1A0A4"/>
            </w:tcBorders>
          </w:tcPr>
          <w:p>
            <w:pPr>
              <w:pStyle w:val="TableParagraph"/>
              <w:spacing w:before="68"/>
              <w:ind w:right="227"/>
              <w:jc w:val="right"/>
              <w:rPr>
                <w:rFonts w:ascii="Tahoma"/>
                <w:sz w:val="18"/>
              </w:rPr>
            </w:pPr>
            <w:r>
              <w:rPr>
                <w:rFonts w:ascii="Tahoma"/>
                <w:color w:val="A1A0A4"/>
                <w:sz w:val="18"/>
              </w:rPr>
              <w:t>10.3 %</w:t>
            </w:r>
          </w:p>
        </w:tc>
        <w:tc>
          <w:tcPr>
            <w:tcW w:w="1251" w:type="dxa"/>
            <w:tcBorders>
              <w:top w:val="single" w:sz="4" w:space="0" w:color="A1A0A4"/>
              <w:left w:val="single" w:sz="4" w:space="0" w:color="A1A0A4"/>
              <w:bottom w:val="single" w:sz="4" w:space="0" w:color="A1A0A4"/>
            </w:tcBorders>
          </w:tcPr>
          <w:p>
            <w:pPr>
              <w:pStyle w:val="TableParagraph"/>
              <w:spacing w:before="68"/>
              <w:ind w:right="166"/>
              <w:jc w:val="right"/>
              <w:rPr>
                <w:rFonts w:ascii="Arial"/>
                <w:sz w:val="18"/>
              </w:rPr>
            </w:pPr>
            <w:r>
              <w:rPr>
                <w:rFonts w:ascii="Tahoma"/>
                <w:color w:val="A1A0A4"/>
                <w:w w:val="95"/>
                <w:sz w:val="18"/>
              </w:rPr>
              <w:t>(2.3)pts</w:t>
            </w:r>
            <w:r>
              <w:rPr>
                <w:rFonts w:ascii="Arial"/>
                <w:color w:val="A1A0A4"/>
                <w:w w:val="95"/>
                <w:sz w:val="18"/>
              </w:rPr>
              <w:t>.</w:t>
            </w:r>
          </w:p>
        </w:tc>
      </w:tr>
      <w:tr>
        <w:trPr>
          <w:trHeight w:val="360" w:hRule="exact"/>
        </w:trPr>
        <w:tc>
          <w:tcPr>
            <w:tcW w:w="4634" w:type="dxa"/>
            <w:tcBorders>
              <w:top w:val="single" w:sz="4" w:space="0" w:color="A1A0A4"/>
              <w:bottom w:val="single" w:sz="4" w:space="0" w:color="A1A0A4"/>
              <w:right w:val="single" w:sz="4" w:space="0" w:color="A1A0A4"/>
            </w:tcBorders>
          </w:tcPr>
          <w:p>
            <w:pPr>
              <w:pStyle w:val="TableParagraph"/>
              <w:spacing w:before="80"/>
              <w:ind w:left="182"/>
              <w:rPr>
                <w:rFonts w:ascii="Arial"/>
                <w:sz w:val="18"/>
              </w:rPr>
            </w:pPr>
            <w:r>
              <w:rPr>
                <w:rFonts w:ascii="Arial"/>
                <w:color w:val="A1A0A4"/>
                <w:w w:val="105"/>
                <w:sz w:val="18"/>
              </w:rPr>
              <w:t>Net income</w:t>
            </w:r>
          </w:p>
        </w:tc>
        <w:tc>
          <w:tcPr>
            <w:tcW w:w="1804" w:type="dxa"/>
            <w:tcBorders>
              <w:top w:val="single" w:sz="4" w:space="0" w:color="A1A0A4"/>
              <w:left w:val="single" w:sz="4" w:space="0" w:color="A1A0A4"/>
              <w:bottom w:val="single" w:sz="4" w:space="0" w:color="A1A0A4"/>
              <w:right w:val="single" w:sz="4" w:space="0" w:color="A1A0A4"/>
            </w:tcBorders>
          </w:tcPr>
          <w:p>
            <w:pPr>
              <w:pStyle w:val="TableParagraph"/>
              <w:spacing w:before="68"/>
              <w:ind w:left="918"/>
              <w:rPr>
                <w:rFonts w:ascii="Tahoma"/>
                <w:sz w:val="18"/>
              </w:rPr>
            </w:pPr>
            <w:r>
              <w:rPr>
                <w:rFonts w:ascii="Tahoma"/>
                <w:color w:val="A1A0A4"/>
                <w:w w:val="110"/>
                <w:sz w:val="18"/>
              </w:rPr>
              <w:t>$645</w:t>
            </w:r>
          </w:p>
        </w:tc>
        <w:tc>
          <w:tcPr>
            <w:tcW w:w="1820" w:type="dxa"/>
            <w:tcBorders>
              <w:top w:val="single" w:sz="4" w:space="0" w:color="A1A0A4"/>
              <w:left w:val="single" w:sz="4" w:space="0" w:color="A1A0A4"/>
              <w:bottom w:val="single" w:sz="4" w:space="0" w:color="A1A0A4"/>
              <w:right w:val="single" w:sz="4" w:space="0" w:color="A1A0A4"/>
            </w:tcBorders>
          </w:tcPr>
          <w:p>
            <w:pPr>
              <w:pStyle w:val="TableParagraph"/>
              <w:spacing w:before="68"/>
              <w:ind w:left="935"/>
              <w:rPr>
                <w:rFonts w:ascii="Tahoma"/>
                <w:sz w:val="18"/>
              </w:rPr>
            </w:pPr>
            <w:r>
              <w:rPr>
                <w:rFonts w:ascii="Tahoma"/>
                <w:color w:val="A1A0A4"/>
                <w:w w:val="110"/>
                <w:sz w:val="18"/>
              </w:rPr>
              <w:t>$499</w:t>
            </w:r>
          </w:p>
        </w:tc>
        <w:tc>
          <w:tcPr>
            <w:tcW w:w="1251" w:type="dxa"/>
            <w:tcBorders>
              <w:top w:val="single" w:sz="4" w:space="0" w:color="A1A0A4"/>
              <w:left w:val="single" w:sz="4" w:space="0" w:color="A1A0A4"/>
              <w:bottom w:val="single" w:sz="4" w:space="0" w:color="A1A0A4"/>
            </w:tcBorders>
          </w:tcPr>
          <w:p>
            <w:pPr>
              <w:pStyle w:val="TableParagraph"/>
              <w:spacing w:before="68"/>
              <w:ind w:left="348"/>
              <w:rPr>
                <w:rFonts w:ascii="Tahoma"/>
                <w:sz w:val="18"/>
              </w:rPr>
            </w:pPr>
            <w:r>
              <w:rPr>
                <w:rFonts w:ascii="Tahoma"/>
                <w:color w:val="A1A0A4"/>
                <w:sz w:val="18"/>
              </w:rPr>
              <w:t>29.3 %</w:t>
            </w:r>
          </w:p>
        </w:tc>
      </w:tr>
      <w:tr>
        <w:trPr>
          <w:trHeight w:val="360" w:hRule="exact"/>
        </w:trPr>
        <w:tc>
          <w:tcPr>
            <w:tcW w:w="4634" w:type="dxa"/>
            <w:tcBorders>
              <w:top w:val="single" w:sz="4" w:space="0" w:color="A1A0A4"/>
              <w:bottom w:val="single" w:sz="4" w:space="0" w:color="A1A0A4"/>
              <w:right w:val="single" w:sz="4" w:space="0" w:color="A1A0A4"/>
            </w:tcBorders>
          </w:tcPr>
          <w:p>
            <w:pPr>
              <w:pStyle w:val="TableParagraph"/>
              <w:spacing w:before="80"/>
              <w:ind w:left="183"/>
              <w:rPr>
                <w:rFonts w:ascii="Arial"/>
                <w:sz w:val="18"/>
              </w:rPr>
            </w:pPr>
            <w:r>
              <w:rPr>
                <w:rFonts w:ascii="Arial"/>
                <w:color w:val="A1A0A4"/>
                <w:w w:val="105"/>
                <w:sz w:val="18"/>
              </w:rPr>
              <w:t>Net margin</w:t>
            </w:r>
          </w:p>
        </w:tc>
        <w:tc>
          <w:tcPr>
            <w:tcW w:w="1804" w:type="dxa"/>
            <w:tcBorders>
              <w:top w:val="single" w:sz="4" w:space="0" w:color="A1A0A4"/>
              <w:left w:val="single" w:sz="4" w:space="0" w:color="A1A0A4"/>
              <w:bottom w:val="single" w:sz="4" w:space="0" w:color="A1A0A4"/>
              <w:right w:val="single" w:sz="4" w:space="0" w:color="A1A0A4"/>
            </w:tcBorders>
          </w:tcPr>
          <w:p>
            <w:pPr>
              <w:pStyle w:val="TableParagraph"/>
              <w:spacing w:before="68"/>
              <w:ind w:right="227"/>
              <w:jc w:val="right"/>
              <w:rPr>
                <w:rFonts w:ascii="Tahoma"/>
                <w:sz w:val="18"/>
              </w:rPr>
            </w:pPr>
            <w:r>
              <w:rPr>
                <w:rFonts w:ascii="Tahoma"/>
                <w:color w:val="A1A0A4"/>
                <w:sz w:val="18"/>
              </w:rPr>
              <w:t>6.5 %</w:t>
            </w:r>
          </w:p>
        </w:tc>
        <w:tc>
          <w:tcPr>
            <w:tcW w:w="1820" w:type="dxa"/>
            <w:tcBorders>
              <w:top w:val="single" w:sz="4" w:space="0" w:color="A1A0A4"/>
              <w:left w:val="single" w:sz="4" w:space="0" w:color="A1A0A4"/>
              <w:bottom w:val="single" w:sz="4" w:space="0" w:color="A1A0A4"/>
              <w:right w:val="single" w:sz="4" w:space="0" w:color="A1A0A4"/>
            </w:tcBorders>
          </w:tcPr>
          <w:p>
            <w:pPr>
              <w:pStyle w:val="TableParagraph"/>
              <w:spacing w:before="68"/>
              <w:ind w:right="227"/>
              <w:jc w:val="right"/>
              <w:rPr>
                <w:rFonts w:ascii="Tahoma"/>
                <w:sz w:val="18"/>
              </w:rPr>
            </w:pPr>
            <w:r>
              <w:rPr>
                <w:rFonts w:ascii="Tahoma"/>
                <w:color w:val="A1A0A4"/>
                <w:sz w:val="18"/>
              </w:rPr>
              <w:t>5.5 %</w:t>
            </w:r>
          </w:p>
        </w:tc>
        <w:tc>
          <w:tcPr>
            <w:tcW w:w="1251" w:type="dxa"/>
            <w:tcBorders>
              <w:top w:val="single" w:sz="4" w:space="0" w:color="A1A0A4"/>
              <w:left w:val="single" w:sz="4" w:space="0" w:color="A1A0A4"/>
              <w:bottom w:val="single" w:sz="4" w:space="0" w:color="A1A0A4"/>
            </w:tcBorders>
          </w:tcPr>
          <w:p>
            <w:pPr>
              <w:pStyle w:val="TableParagraph"/>
              <w:spacing w:before="68"/>
              <w:ind w:right="235"/>
              <w:jc w:val="right"/>
              <w:rPr>
                <w:rFonts w:ascii="Arial"/>
                <w:sz w:val="18"/>
              </w:rPr>
            </w:pPr>
            <w:r>
              <w:rPr>
                <w:rFonts w:ascii="Tahoma"/>
                <w:color w:val="A1A0A4"/>
                <w:w w:val="95"/>
                <w:sz w:val="18"/>
              </w:rPr>
              <w:t>1.0pts</w:t>
            </w:r>
            <w:r>
              <w:rPr>
                <w:rFonts w:ascii="Arial"/>
                <w:color w:val="A1A0A4"/>
                <w:w w:val="95"/>
                <w:sz w:val="18"/>
              </w:rPr>
              <w:t>.</w:t>
            </w:r>
          </w:p>
        </w:tc>
      </w:tr>
      <w:tr>
        <w:trPr>
          <w:trHeight w:val="360" w:hRule="exact"/>
        </w:trPr>
        <w:tc>
          <w:tcPr>
            <w:tcW w:w="4634" w:type="dxa"/>
            <w:tcBorders>
              <w:top w:val="single" w:sz="4" w:space="0" w:color="A1A0A4"/>
              <w:bottom w:val="single" w:sz="4" w:space="0" w:color="A1A0A4"/>
              <w:right w:val="single" w:sz="4" w:space="0" w:color="A1A0A4"/>
            </w:tcBorders>
          </w:tcPr>
          <w:p>
            <w:pPr>
              <w:pStyle w:val="TableParagraph"/>
              <w:spacing w:before="80"/>
              <w:ind w:left="182"/>
              <w:rPr>
                <w:rFonts w:ascii="Arial" w:hAnsi="Arial"/>
                <w:sz w:val="18"/>
              </w:rPr>
            </w:pPr>
            <w:r>
              <w:rPr>
                <w:rFonts w:ascii="Arial" w:hAnsi="Arial"/>
                <w:color w:val="A1A0A4"/>
                <w:spacing w:val="3"/>
                <w:w w:val="95"/>
                <w:sz w:val="18"/>
              </w:rPr>
              <w:t>N</w:t>
            </w:r>
            <w:r>
              <w:rPr>
                <w:rFonts w:ascii="Arial" w:hAnsi="Arial"/>
                <w:color w:val="A1A0A4"/>
                <w:w w:val="97"/>
                <w:sz w:val="18"/>
              </w:rPr>
              <w:t>e</w:t>
            </w:r>
            <w:r>
              <w:rPr>
                <w:rFonts w:ascii="Arial" w:hAnsi="Arial"/>
                <w:color w:val="A1A0A4"/>
                <w:w w:val="133"/>
                <w:sz w:val="18"/>
              </w:rPr>
              <w:t>t</w:t>
            </w:r>
            <w:r>
              <w:rPr>
                <w:rFonts w:ascii="Arial" w:hAnsi="Arial"/>
                <w:color w:val="A1A0A4"/>
                <w:spacing w:val="-4"/>
                <w:sz w:val="18"/>
              </w:rPr>
              <w:t> </w:t>
            </w:r>
            <w:r>
              <w:rPr>
                <w:rFonts w:ascii="Arial" w:hAnsi="Arial"/>
                <w:color w:val="A1A0A4"/>
                <w:spacing w:val="1"/>
                <w:w w:val="112"/>
                <w:sz w:val="18"/>
              </w:rPr>
              <w:t>i</w:t>
            </w:r>
            <w:r>
              <w:rPr>
                <w:rFonts w:ascii="Arial" w:hAnsi="Arial"/>
                <w:color w:val="A1A0A4"/>
                <w:spacing w:val="2"/>
                <w:w w:val="101"/>
                <w:sz w:val="18"/>
              </w:rPr>
              <w:t>n</w:t>
            </w:r>
            <w:r>
              <w:rPr>
                <w:rFonts w:ascii="Arial" w:hAnsi="Arial"/>
                <w:color w:val="A1A0A4"/>
                <w:spacing w:val="-2"/>
                <w:w w:val="99"/>
                <w:sz w:val="18"/>
              </w:rPr>
              <w:t>c</w:t>
            </w:r>
            <w:r>
              <w:rPr>
                <w:rFonts w:ascii="Arial" w:hAnsi="Arial"/>
                <w:color w:val="A1A0A4"/>
                <w:spacing w:val="2"/>
                <w:w w:val="101"/>
                <w:sz w:val="18"/>
              </w:rPr>
              <w:t>o</w:t>
            </w:r>
            <w:r>
              <w:rPr>
                <w:rFonts w:ascii="Arial" w:hAnsi="Arial"/>
                <w:color w:val="A1A0A4"/>
                <w:spacing w:val="2"/>
                <w:w w:val="101"/>
                <w:sz w:val="18"/>
              </w:rPr>
              <w:t>m</w:t>
            </w:r>
            <w:r>
              <w:rPr>
                <w:rFonts w:ascii="Arial" w:hAnsi="Arial"/>
                <w:color w:val="A1A0A4"/>
                <w:w w:val="97"/>
                <w:sz w:val="18"/>
              </w:rPr>
              <w:t>e</w:t>
            </w:r>
            <w:r>
              <w:rPr>
                <w:rFonts w:ascii="Arial" w:hAnsi="Arial"/>
                <w:color w:val="A1A0A4"/>
                <w:spacing w:val="-4"/>
                <w:sz w:val="18"/>
              </w:rPr>
              <w:t> </w:t>
            </w:r>
            <w:r>
              <w:rPr>
                <w:rFonts w:ascii="Arial" w:hAnsi="Arial"/>
                <w:color w:val="A1A0A4"/>
                <w:spacing w:val="3"/>
                <w:w w:val="100"/>
                <w:sz w:val="18"/>
              </w:rPr>
              <w:t>p</w:t>
            </w:r>
            <w:r>
              <w:rPr>
                <w:rFonts w:ascii="Arial" w:hAnsi="Arial"/>
                <w:color w:val="A1A0A4"/>
                <w:spacing w:val="1"/>
                <w:w w:val="97"/>
                <w:sz w:val="18"/>
              </w:rPr>
              <w:t>e</w:t>
            </w:r>
            <w:r>
              <w:rPr>
                <w:rFonts w:ascii="Arial" w:hAnsi="Arial"/>
                <w:color w:val="A1A0A4"/>
                <w:w w:val="122"/>
                <w:sz w:val="18"/>
              </w:rPr>
              <w:t>r</w:t>
            </w:r>
            <w:r>
              <w:rPr>
                <w:rFonts w:ascii="Arial" w:hAnsi="Arial"/>
                <w:color w:val="A1A0A4"/>
                <w:spacing w:val="-4"/>
                <w:sz w:val="18"/>
              </w:rPr>
              <w:t> </w:t>
            </w:r>
            <w:r>
              <w:rPr>
                <w:rFonts w:ascii="Arial" w:hAnsi="Arial"/>
                <w:color w:val="A1A0A4"/>
                <w:w w:val="93"/>
                <w:sz w:val="18"/>
              </w:rPr>
              <w:t>s</w:t>
            </w:r>
            <w:r>
              <w:rPr>
                <w:rFonts w:ascii="Arial" w:hAnsi="Arial"/>
                <w:color w:val="A1A0A4"/>
                <w:spacing w:val="1"/>
                <w:w w:val="101"/>
                <w:sz w:val="18"/>
              </w:rPr>
              <w:t>h</w:t>
            </w:r>
            <w:r>
              <w:rPr>
                <w:rFonts w:ascii="Arial" w:hAnsi="Arial"/>
                <w:color w:val="A1A0A4"/>
                <w:spacing w:val="2"/>
                <w:w w:val="96"/>
                <w:sz w:val="18"/>
              </w:rPr>
              <w:t>a</w:t>
            </w:r>
            <w:r>
              <w:rPr>
                <w:rFonts w:ascii="Arial" w:hAnsi="Arial"/>
                <w:color w:val="A1A0A4"/>
                <w:spacing w:val="-2"/>
                <w:w w:val="122"/>
                <w:sz w:val="18"/>
              </w:rPr>
              <w:t>r</w:t>
            </w:r>
            <w:r>
              <w:rPr>
                <w:rFonts w:ascii="Arial" w:hAnsi="Arial"/>
                <w:color w:val="A1A0A4"/>
                <w:spacing w:val="3"/>
                <w:w w:val="97"/>
                <w:sz w:val="18"/>
              </w:rPr>
              <w:t>e</w:t>
            </w:r>
            <w:r>
              <w:rPr>
                <w:rFonts w:ascii="Arial" w:hAnsi="Arial"/>
                <w:color w:val="A1A0A4"/>
                <w:spacing w:val="-23"/>
                <w:w w:val="58"/>
                <w:sz w:val="18"/>
              </w:rPr>
              <w:t>—</w:t>
            </w:r>
            <w:r>
              <w:rPr>
                <w:rFonts w:ascii="Arial" w:hAnsi="Arial"/>
                <w:color w:val="A1A0A4"/>
                <w:spacing w:val="2"/>
                <w:w w:val="58"/>
                <w:sz w:val="18"/>
              </w:rPr>
              <w:t>—</w:t>
            </w:r>
            <w:r>
              <w:rPr>
                <w:rFonts w:ascii="Arial" w:hAnsi="Arial"/>
                <w:color w:val="A1A0A4"/>
                <w:spacing w:val="2"/>
                <w:w w:val="100"/>
                <w:sz w:val="18"/>
              </w:rPr>
              <w:t>b</w:t>
            </w:r>
            <w:r>
              <w:rPr>
                <w:rFonts w:ascii="Arial" w:hAnsi="Arial"/>
                <w:color w:val="A1A0A4"/>
                <w:spacing w:val="1"/>
                <w:w w:val="96"/>
                <w:sz w:val="18"/>
              </w:rPr>
              <w:t>a</w:t>
            </w:r>
            <w:r>
              <w:rPr>
                <w:rFonts w:ascii="Arial" w:hAnsi="Arial"/>
                <w:color w:val="A1A0A4"/>
                <w:spacing w:val="-1"/>
                <w:w w:val="93"/>
                <w:sz w:val="18"/>
              </w:rPr>
              <w:t>s</w:t>
            </w:r>
            <w:r>
              <w:rPr>
                <w:rFonts w:ascii="Arial" w:hAnsi="Arial"/>
                <w:color w:val="A1A0A4"/>
                <w:spacing w:val="1"/>
                <w:w w:val="112"/>
                <w:sz w:val="18"/>
              </w:rPr>
              <w:t>i</w:t>
            </w:r>
            <w:r>
              <w:rPr>
                <w:rFonts w:ascii="Arial" w:hAnsi="Arial"/>
                <w:color w:val="A1A0A4"/>
                <w:w w:val="99"/>
                <w:sz w:val="18"/>
              </w:rPr>
              <w:t>c</w:t>
            </w:r>
          </w:p>
        </w:tc>
        <w:tc>
          <w:tcPr>
            <w:tcW w:w="1804" w:type="dxa"/>
            <w:tcBorders>
              <w:top w:val="single" w:sz="4" w:space="0" w:color="A1A0A4"/>
              <w:left w:val="single" w:sz="4" w:space="0" w:color="A1A0A4"/>
              <w:bottom w:val="single" w:sz="4" w:space="0" w:color="A1A0A4"/>
              <w:right w:val="single" w:sz="4" w:space="0" w:color="A1A0A4"/>
            </w:tcBorders>
          </w:tcPr>
          <w:p>
            <w:pPr>
              <w:pStyle w:val="TableParagraph"/>
              <w:spacing w:before="68"/>
              <w:ind w:left="976"/>
              <w:rPr>
                <w:rFonts w:ascii="Tahoma"/>
                <w:sz w:val="18"/>
              </w:rPr>
            </w:pPr>
            <w:r>
              <w:rPr>
                <w:rFonts w:ascii="Tahoma"/>
                <w:color w:val="A1A0A4"/>
                <w:sz w:val="18"/>
              </w:rPr>
              <w:t>$.85</w:t>
            </w:r>
          </w:p>
        </w:tc>
        <w:tc>
          <w:tcPr>
            <w:tcW w:w="1820" w:type="dxa"/>
            <w:tcBorders>
              <w:top w:val="single" w:sz="4" w:space="0" w:color="A1A0A4"/>
              <w:left w:val="single" w:sz="4" w:space="0" w:color="A1A0A4"/>
              <w:bottom w:val="single" w:sz="4" w:space="0" w:color="A1A0A4"/>
              <w:right w:val="single" w:sz="4" w:space="0" w:color="A1A0A4"/>
            </w:tcBorders>
          </w:tcPr>
          <w:p>
            <w:pPr>
              <w:pStyle w:val="TableParagraph"/>
              <w:spacing w:before="68"/>
              <w:ind w:left="996"/>
              <w:rPr>
                <w:rFonts w:ascii="Tahoma"/>
                <w:sz w:val="18"/>
              </w:rPr>
            </w:pPr>
            <w:r>
              <w:rPr>
                <w:rFonts w:ascii="Tahoma"/>
                <w:color w:val="A1A0A4"/>
                <w:sz w:val="18"/>
              </w:rPr>
              <w:t>$.63</w:t>
            </w:r>
          </w:p>
        </w:tc>
        <w:tc>
          <w:tcPr>
            <w:tcW w:w="1251" w:type="dxa"/>
            <w:tcBorders>
              <w:top w:val="single" w:sz="4" w:space="0" w:color="A1A0A4"/>
              <w:left w:val="single" w:sz="4" w:space="0" w:color="A1A0A4"/>
              <w:bottom w:val="single" w:sz="4" w:space="0" w:color="A1A0A4"/>
            </w:tcBorders>
          </w:tcPr>
          <w:p>
            <w:pPr>
              <w:pStyle w:val="TableParagraph"/>
              <w:spacing w:before="68"/>
              <w:ind w:left="347"/>
              <w:rPr>
                <w:rFonts w:ascii="Tahoma"/>
                <w:sz w:val="18"/>
              </w:rPr>
            </w:pPr>
            <w:r>
              <w:rPr>
                <w:rFonts w:ascii="Tahoma"/>
                <w:color w:val="A1A0A4"/>
                <w:sz w:val="18"/>
              </w:rPr>
              <w:t>34.9 %</w:t>
            </w:r>
          </w:p>
        </w:tc>
      </w:tr>
      <w:tr>
        <w:trPr>
          <w:trHeight w:val="360" w:hRule="exact"/>
        </w:trPr>
        <w:tc>
          <w:tcPr>
            <w:tcW w:w="4634" w:type="dxa"/>
            <w:tcBorders>
              <w:top w:val="single" w:sz="4" w:space="0" w:color="A1A0A4"/>
              <w:bottom w:val="single" w:sz="4" w:space="0" w:color="A1A0A4"/>
              <w:right w:val="single" w:sz="4" w:space="0" w:color="A1A0A4"/>
            </w:tcBorders>
          </w:tcPr>
          <w:p>
            <w:pPr>
              <w:pStyle w:val="TableParagraph"/>
              <w:spacing w:before="80"/>
              <w:ind w:left="183"/>
              <w:rPr>
                <w:rFonts w:ascii="Arial" w:hAnsi="Arial"/>
                <w:sz w:val="18"/>
              </w:rPr>
            </w:pPr>
            <w:r>
              <w:rPr>
                <w:rFonts w:ascii="Arial" w:hAnsi="Arial"/>
                <w:color w:val="A1A0A4"/>
                <w:spacing w:val="3"/>
                <w:w w:val="95"/>
                <w:sz w:val="18"/>
              </w:rPr>
              <w:t>N</w:t>
            </w:r>
            <w:r>
              <w:rPr>
                <w:rFonts w:ascii="Arial" w:hAnsi="Arial"/>
                <w:color w:val="A1A0A4"/>
                <w:w w:val="97"/>
                <w:sz w:val="18"/>
              </w:rPr>
              <w:t>e</w:t>
            </w:r>
            <w:r>
              <w:rPr>
                <w:rFonts w:ascii="Arial" w:hAnsi="Arial"/>
                <w:color w:val="A1A0A4"/>
                <w:w w:val="133"/>
                <w:sz w:val="18"/>
              </w:rPr>
              <w:t>t</w:t>
            </w:r>
            <w:r>
              <w:rPr>
                <w:rFonts w:ascii="Arial" w:hAnsi="Arial"/>
                <w:color w:val="A1A0A4"/>
                <w:spacing w:val="-4"/>
                <w:sz w:val="18"/>
              </w:rPr>
              <w:t> </w:t>
            </w:r>
            <w:r>
              <w:rPr>
                <w:rFonts w:ascii="Arial" w:hAnsi="Arial"/>
                <w:color w:val="A1A0A4"/>
                <w:spacing w:val="1"/>
                <w:w w:val="112"/>
                <w:sz w:val="18"/>
              </w:rPr>
              <w:t>i</w:t>
            </w:r>
            <w:r>
              <w:rPr>
                <w:rFonts w:ascii="Arial" w:hAnsi="Arial"/>
                <w:color w:val="A1A0A4"/>
                <w:spacing w:val="2"/>
                <w:w w:val="101"/>
                <w:sz w:val="18"/>
              </w:rPr>
              <w:t>n</w:t>
            </w:r>
            <w:r>
              <w:rPr>
                <w:rFonts w:ascii="Arial" w:hAnsi="Arial"/>
                <w:color w:val="A1A0A4"/>
                <w:spacing w:val="-2"/>
                <w:w w:val="99"/>
                <w:sz w:val="18"/>
              </w:rPr>
              <w:t>c</w:t>
            </w:r>
            <w:r>
              <w:rPr>
                <w:rFonts w:ascii="Arial" w:hAnsi="Arial"/>
                <w:color w:val="A1A0A4"/>
                <w:spacing w:val="2"/>
                <w:w w:val="101"/>
                <w:sz w:val="18"/>
              </w:rPr>
              <w:t>o</w:t>
            </w:r>
            <w:r>
              <w:rPr>
                <w:rFonts w:ascii="Arial" w:hAnsi="Arial"/>
                <w:color w:val="A1A0A4"/>
                <w:spacing w:val="2"/>
                <w:w w:val="101"/>
                <w:sz w:val="18"/>
              </w:rPr>
              <w:t>m</w:t>
            </w:r>
            <w:r>
              <w:rPr>
                <w:rFonts w:ascii="Arial" w:hAnsi="Arial"/>
                <w:color w:val="A1A0A4"/>
                <w:w w:val="97"/>
                <w:sz w:val="18"/>
              </w:rPr>
              <w:t>e</w:t>
            </w:r>
            <w:r>
              <w:rPr>
                <w:rFonts w:ascii="Arial" w:hAnsi="Arial"/>
                <w:color w:val="A1A0A4"/>
                <w:spacing w:val="-4"/>
                <w:sz w:val="18"/>
              </w:rPr>
              <w:t> </w:t>
            </w:r>
            <w:r>
              <w:rPr>
                <w:rFonts w:ascii="Arial" w:hAnsi="Arial"/>
                <w:color w:val="A1A0A4"/>
                <w:spacing w:val="3"/>
                <w:w w:val="100"/>
                <w:sz w:val="18"/>
              </w:rPr>
              <w:t>p</w:t>
            </w:r>
            <w:r>
              <w:rPr>
                <w:rFonts w:ascii="Arial" w:hAnsi="Arial"/>
                <w:color w:val="A1A0A4"/>
                <w:spacing w:val="1"/>
                <w:w w:val="97"/>
                <w:sz w:val="18"/>
              </w:rPr>
              <w:t>e</w:t>
            </w:r>
            <w:r>
              <w:rPr>
                <w:rFonts w:ascii="Arial" w:hAnsi="Arial"/>
                <w:color w:val="A1A0A4"/>
                <w:w w:val="122"/>
                <w:sz w:val="18"/>
              </w:rPr>
              <w:t>r</w:t>
            </w:r>
            <w:r>
              <w:rPr>
                <w:rFonts w:ascii="Arial" w:hAnsi="Arial"/>
                <w:color w:val="A1A0A4"/>
                <w:spacing w:val="-4"/>
                <w:sz w:val="18"/>
              </w:rPr>
              <w:t> </w:t>
            </w:r>
            <w:r>
              <w:rPr>
                <w:rFonts w:ascii="Arial" w:hAnsi="Arial"/>
                <w:color w:val="A1A0A4"/>
                <w:w w:val="93"/>
                <w:sz w:val="18"/>
              </w:rPr>
              <w:t>s</w:t>
            </w:r>
            <w:r>
              <w:rPr>
                <w:rFonts w:ascii="Arial" w:hAnsi="Arial"/>
                <w:color w:val="A1A0A4"/>
                <w:spacing w:val="1"/>
                <w:w w:val="101"/>
                <w:sz w:val="18"/>
              </w:rPr>
              <w:t>h</w:t>
            </w:r>
            <w:r>
              <w:rPr>
                <w:rFonts w:ascii="Arial" w:hAnsi="Arial"/>
                <w:color w:val="A1A0A4"/>
                <w:spacing w:val="2"/>
                <w:w w:val="96"/>
                <w:sz w:val="18"/>
              </w:rPr>
              <w:t>a</w:t>
            </w:r>
            <w:r>
              <w:rPr>
                <w:rFonts w:ascii="Arial" w:hAnsi="Arial"/>
                <w:color w:val="A1A0A4"/>
                <w:spacing w:val="-2"/>
                <w:w w:val="122"/>
                <w:sz w:val="18"/>
              </w:rPr>
              <w:t>r</w:t>
            </w:r>
            <w:r>
              <w:rPr>
                <w:rFonts w:ascii="Arial" w:hAnsi="Arial"/>
                <w:color w:val="A1A0A4"/>
                <w:spacing w:val="3"/>
                <w:w w:val="97"/>
                <w:sz w:val="18"/>
              </w:rPr>
              <w:t>e</w:t>
            </w:r>
            <w:r>
              <w:rPr>
                <w:rFonts w:ascii="Arial" w:hAnsi="Arial"/>
                <w:color w:val="A1A0A4"/>
                <w:spacing w:val="-23"/>
                <w:w w:val="58"/>
                <w:sz w:val="18"/>
              </w:rPr>
              <w:t>—</w:t>
            </w:r>
            <w:r>
              <w:rPr>
                <w:rFonts w:ascii="Arial" w:hAnsi="Arial"/>
                <w:color w:val="A1A0A4"/>
                <w:spacing w:val="3"/>
                <w:w w:val="58"/>
                <w:sz w:val="18"/>
              </w:rPr>
              <w:t>—</w:t>
            </w:r>
            <w:r>
              <w:rPr>
                <w:rFonts w:ascii="Arial" w:hAnsi="Arial"/>
                <w:color w:val="A1A0A4"/>
                <w:spacing w:val="1"/>
                <w:w w:val="100"/>
                <w:sz w:val="18"/>
              </w:rPr>
              <w:t>d</w:t>
            </w:r>
            <w:r>
              <w:rPr>
                <w:rFonts w:ascii="Arial" w:hAnsi="Arial"/>
                <w:color w:val="A1A0A4"/>
                <w:spacing w:val="1"/>
                <w:w w:val="112"/>
                <w:sz w:val="18"/>
              </w:rPr>
              <w:t>il</w:t>
            </w:r>
            <w:r>
              <w:rPr>
                <w:rFonts w:ascii="Arial" w:hAnsi="Arial"/>
                <w:color w:val="A1A0A4"/>
                <w:spacing w:val="1"/>
                <w:w w:val="101"/>
                <w:sz w:val="18"/>
              </w:rPr>
              <w:t>u</w:t>
            </w:r>
            <w:r>
              <w:rPr>
                <w:rFonts w:ascii="Arial" w:hAnsi="Arial"/>
                <w:color w:val="A1A0A4"/>
                <w:spacing w:val="-2"/>
                <w:w w:val="133"/>
                <w:sz w:val="18"/>
              </w:rPr>
              <w:t>t</w:t>
            </w:r>
            <w:r>
              <w:rPr>
                <w:rFonts w:ascii="Arial" w:hAnsi="Arial"/>
                <w:color w:val="A1A0A4"/>
                <w:spacing w:val="2"/>
                <w:w w:val="97"/>
                <w:sz w:val="18"/>
              </w:rPr>
              <w:t>e</w:t>
            </w:r>
            <w:r>
              <w:rPr>
                <w:rFonts w:ascii="Arial" w:hAnsi="Arial"/>
                <w:color w:val="A1A0A4"/>
                <w:w w:val="100"/>
                <w:sz w:val="18"/>
              </w:rPr>
              <w:t>d</w:t>
            </w:r>
          </w:p>
        </w:tc>
        <w:tc>
          <w:tcPr>
            <w:tcW w:w="1804" w:type="dxa"/>
            <w:tcBorders>
              <w:top w:val="single" w:sz="4" w:space="0" w:color="A1A0A4"/>
              <w:left w:val="single" w:sz="4" w:space="0" w:color="A1A0A4"/>
              <w:bottom w:val="single" w:sz="4" w:space="0" w:color="A1A0A4"/>
              <w:right w:val="single" w:sz="4" w:space="0" w:color="A1A0A4"/>
            </w:tcBorders>
          </w:tcPr>
          <w:p>
            <w:pPr>
              <w:pStyle w:val="TableParagraph"/>
              <w:spacing w:before="68"/>
              <w:ind w:left="976"/>
              <w:rPr>
                <w:rFonts w:ascii="Tahoma"/>
                <w:sz w:val="18"/>
              </w:rPr>
            </w:pPr>
            <w:r>
              <w:rPr>
                <w:rFonts w:ascii="Tahoma"/>
                <w:color w:val="A1A0A4"/>
                <w:sz w:val="18"/>
              </w:rPr>
              <w:t>$.84</w:t>
            </w:r>
          </w:p>
        </w:tc>
        <w:tc>
          <w:tcPr>
            <w:tcW w:w="1820" w:type="dxa"/>
            <w:tcBorders>
              <w:top w:val="single" w:sz="4" w:space="0" w:color="A1A0A4"/>
              <w:left w:val="single" w:sz="4" w:space="0" w:color="A1A0A4"/>
              <w:bottom w:val="single" w:sz="4" w:space="0" w:color="A1A0A4"/>
              <w:right w:val="single" w:sz="4" w:space="0" w:color="A1A0A4"/>
            </w:tcBorders>
          </w:tcPr>
          <w:p>
            <w:pPr>
              <w:pStyle w:val="TableParagraph"/>
              <w:spacing w:before="68"/>
              <w:ind w:left="1004"/>
              <w:rPr>
                <w:rFonts w:ascii="Tahoma"/>
                <w:sz w:val="18"/>
              </w:rPr>
            </w:pPr>
            <w:r>
              <w:rPr>
                <w:rFonts w:ascii="Tahoma"/>
                <w:color w:val="A1A0A4"/>
                <w:sz w:val="18"/>
              </w:rPr>
              <w:t>$.61</w:t>
            </w:r>
          </w:p>
        </w:tc>
        <w:tc>
          <w:tcPr>
            <w:tcW w:w="1251" w:type="dxa"/>
            <w:tcBorders>
              <w:top w:val="single" w:sz="4" w:space="0" w:color="A1A0A4"/>
              <w:left w:val="single" w:sz="4" w:space="0" w:color="A1A0A4"/>
              <w:bottom w:val="single" w:sz="4" w:space="0" w:color="A1A0A4"/>
            </w:tcBorders>
          </w:tcPr>
          <w:p>
            <w:pPr>
              <w:pStyle w:val="TableParagraph"/>
              <w:spacing w:before="68"/>
              <w:ind w:left="375"/>
              <w:rPr>
                <w:rFonts w:ascii="Tahoma"/>
                <w:sz w:val="18"/>
              </w:rPr>
            </w:pPr>
            <w:r>
              <w:rPr>
                <w:rFonts w:ascii="Tahoma"/>
                <w:color w:val="A1A0A4"/>
                <w:sz w:val="18"/>
              </w:rPr>
              <w:t>37.7 %</w:t>
            </w:r>
          </w:p>
        </w:tc>
      </w:tr>
      <w:tr>
        <w:trPr>
          <w:trHeight w:val="360" w:hRule="exact"/>
        </w:trPr>
        <w:tc>
          <w:tcPr>
            <w:tcW w:w="4634" w:type="dxa"/>
            <w:tcBorders>
              <w:top w:val="single" w:sz="4" w:space="0" w:color="A1A0A4"/>
              <w:bottom w:val="single" w:sz="4" w:space="0" w:color="A1A0A4"/>
              <w:right w:val="single" w:sz="4" w:space="0" w:color="A1A0A4"/>
            </w:tcBorders>
          </w:tcPr>
          <w:p>
            <w:pPr>
              <w:pStyle w:val="TableParagraph"/>
              <w:spacing w:before="80"/>
              <w:ind w:left="183"/>
              <w:rPr>
                <w:rFonts w:ascii="Arial" w:hAnsi="Arial"/>
                <w:sz w:val="18"/>
              </w:rPr>
            </w:pPr>
            <w:r>
              <w:rPr>
                <w:rFonts w:ascii="Arial" w:hAnsi="Arial"/>
                <w:color w:val="A1A0A4"/>
                <w:w w:val="105"/>
                <w:sz w:val="18"/>
              </w:rPr>
              <w:t>Stockholders’ equity</w:t>
            </w:r>
          </w:p>
        </w:tc>
        <w:tc>
          <w:tcPr>
            <w:tcW w:w="1804" w:type="dxa"/>
            <w:tcBorders>
              <w:top w:val="single" w:sz="4" w:space="0" w:color="A1A0A4"/>
              <w:left w:val="single" w:sz="4" w:space="0" w:color="A1A0A4"/>
              <w:bottom w:val="single" w:sz="4" w:space="0" w:color="A1A0A4"/>
              <w:right w:val="single" w:sz="4" w:space="0" w:color="A1A0A4"/>
            </w:tcBorders>
          </w:tcPr>
          <w:p>
            <w:pPr>
              <w:pStyle w:val="TableParagraph"/>
              <w:spacing w:before="68"/>
              <w:ind w:left="782"/>
              <w:rPr>
                <w:rFonts w:ascii="Tahoma"/>
                <w:sz w:val="18"/>
              </w:rPr>
            </w:pPr>
            <w:r>
              <w:rPr>
                <w:rFonts w:ascii="Tahoma"/>
                <w:color w:val="A1A0A4"/>
                <w:w w:val="105"/>
                <w:sz w:val="18"/>
              </w:rPr>
              <w:t>$6,941</w:t>
            </w:r>
          </w:p>
        </w:tc>
        <w:tc>
          <w:tcPr>
            <w:tcW w:w="1820" w:type="dxa"/>
            <w:tcBorders>
              <w:top w:val="single" w:sz="4" w:space="0" w:color="A1A0A4"/>
              <w:left w:val="single" w:sz="4" w:space="0" w:color="A1A0A4"/>
              <w:bottom w:val="single" w:sz="4" w:space="0" w:color="A1A0A4"/>
              <w:right w:val="single" w:sz="4" w:space="0" w:color="A1A0A4"/>
            </w:tcBorders>
          </w:tcPr>
          <w:p>
            <w:pPr>
              <w:pStyle w:val="TableParagraph"/>
              <w:spacing w:before="68"/>
              <w:ind w:left="785"/>
              <w:rPr>
                <w:rFonts w:ascii="Tahoma"/>
                <w:sz w:val="18"/>
              </w:rPr>
            </w:pPr>
            <w:r>
              <w:rPr>
                <w:rFonts w:ascii="Tahoma"/>
                <w:color w:val="A1A0A4"/>
                <w:w w:val="105"/>
                <w:sz w:val="18"/>
              </w:rPr>
              <w:t>$6,449</w:t>
            </w:r>
          </w:p>
        </w:tc>
        <w:tc>
          <w:tcPr>
            <w:tcW w:w="1251" w:type="dxa"/>
            <w:tcBorders>
              <w:top w:val="single" w:sz="4" w:space="0" w:color="A1A0A4"/>
              <w:left w:val="single" w:sz="4" w:space="0" w:color="A1A0A4"/>
              <w:bottom w:val="single" w:sz="4" w:space="0" w:color="A1A0A4"/>
            </w:tcBorders>
          </w:tcPr>
          <w:p>
            <w:pPr>
              <w:pStyle w:val="TableParagraph"/>
              <w:spacing w:before="68"/>
              <w:ind w:left="471"/>
              <w:rPr>
                <w:rFonts w:ascii="Tahoma"/>
                <w:sz w:val="18"/>
              </w:rPr>
            </w:pPr>
            <w:r>
              <w:rPr>
                <w:rFonts w:ascii="Tahoma"/>
                <w:color w:val="A1A0A4"/>
                <w:spacing w:val="-5"/>
                <w:sz w:val="18"/>
              </w:rPr>
              <w:t>7.6 </w:t>
            </w:r>
            <w:r>
              <w:rPr>
                <w:rFonts w:ascii="Tahoma"/>
                <w:color w:val="A1A0A4"/>
                <w:sz w:val="18"/>
              </w:rPr>
              <w:t>%</w:t>
            </w:r>
          </w:p>
        </w:tc>
      </w:tr>
      <w:tr>
        <w:trPr>
          <w:trHeight w:val="360" w:hRule="exact"/>
        </w:trPr>
        <w:tc>
          <w:tcPr>
            <w:tcW w:w="4634" w:type="dxa"/>
            <w:tcBorders>
              <w:top w:val="single" w:sz="4" w:space="0" w:color="A1A0A4"/>
              <w:bottom w:val="single" w:sz="4" w:space="0" w:color="A1A0A4"/>
              <w:right w:val="single" w:sz="4" w:space="0" w:color="A1A0A4"/>
            </w:tcBorders>
          </w:tcPr>
          <w:p>
            <w:pPr>
              <w:pStyle w:val="TableParagraph"/>
              <w:spacing w:before="80"/>
              <w:ind w:left="183"/>
              <w:rPr>
                <w:rFonts w:ascii="Arial" w:hAnsi="Arial"/>
                <w:sz w:val="18"/>
              </w:rPr>
            </w:pPr>
            <w:r>
              <w:rPr>
                <w:rFonts w:ascii="Arial" w:hAnsi="Arial"/>
                <w:color w:val="A1A0A4"/>
                <w:w w:val="105"/>
                <w:sz w:val="18"/>
              </w:rPr>
              <w:t>Return on average stockholders’ equity</w:t>
            </w:r>
          </w:p>
        </w:tc>
        <w:tc>
          <w:tcPr>
            <w:tcW w:w="1804" w:type="dxa"/>
            <w:tcBorders>
              <w:top w:val="single" w:sz="4" w:space="0" w:color="A1A0A4"/>
              <w:left w:val="single" w:sz="4" w:space="0" w:color="A1A0A4"/>
              <w:bottom w:val="single" w:sz="4" w:space="0" w:color="A1A0A4"/>
              <w:right w:val="single" w:sz="4" w:space="0" w:color="A1A0A4"/>
            </w:tcBorders>
          </w:tcPr>
          <w:p>
            <w:pPr>
              <w:pStyle w:val="TableParagraph"/>
              <w:spacing w:before="68"/>
              <w:ind w:right="227"/>
              <w:jc w:val="right"/>
              <w:rPr>
                <w:rFonts w:ascii="Tahoma"/>
                <w:sz w:val="18"/>
              </w:rPr>
            </w:pPr>
            <w:r>
              <w:rPr>
                <w:rFonts w:ascii="Tahoma"/>
                <w:color w:val="A1A0A4"/>
                <w:sz w:val="18"/>
              </w:rPr>
              <w:t>9.6 %</w:t>
            </w:r>
          </w:p>
        </w:tc>
        <w:tc>
          <w:tcPr>
            <w:tcW w:w="1820" w:type="dxa"/>
            <w:tcBorders>
              <w:top w:val="single" w:sz="4" w:space="0" w:color="A1A0A4"/>
              <w:left w:val="single" w:sz="4" w:space="0" w:color="A1A0A4"/>
              <w:bottom w:val="single" w:sz="4" w:space="0" w:color="A1A0A4"/>
              <w:right w:val="single" w:sz="4" w:space="0" w:color="A1A0A4"/>
            </w:tcBorders>
          </w:tcPr>
          <w:p>
            <w:pPr>
              <w:pStyle w:val="TableParagraph"/>
              <w:spacing w:before="68"/>
              <w:ind w:right="227"/>
              <w:jc w:val="right"/>
              <w:rPr>
                <w:rFonts w:ascii="Tahoma"/>
                <w:sz w:val="18"/>
              </w:rPr>
            </w:pPr>
            <w:r>
              <w:rPr>
                <w:rFonts w:ascii="Tahoma"/>
                <w:color w:val="A1A0A4"/>
                <w:sz w:val="18"/>
              </w:rPr>
              <w:t>7.6 %</w:t>
            </w:r>
          </w:p>
        </w:tc>
        <w:tc>
          <w:tcPr>
            <w:tcW w:w="1251" w:type="dxa"/>
            <w:tcBorders>
              <w:top w:val="single" w:sz="4" w:space="0" w:color="A1A0A4"/>
              <w:left w:val="single" w:sz="4" w:space="0" w:color="A1A0A4"/>
              <w:bottom w:val="single" w:sz="4" w:space="0" w:color="A1A0A4"/>
            </w:tcBorders>
          </w:tcPr>
          <w:p>
            <w:pPr>
              <w:pStyle w:val="TableParagraph"/>
              <w:spacing w:before="68"/>
              <w:ind w:right="235"/>
              <w:jc w:val="right"/>
              <w:rPr>
                <w:rFonts w:ascii="Tahoma"/>
                <w:sz w:val="18"/>
              </w:rPr>
            </w:pPr>
            <w:r>
              <w:rPr>
                <w:rFonts w:ascii="Tahoma"/>
                <w:color w:val="A1A0A4"/>
                <w:w w:val="95"/>
                <w:sz w:val="18"/>
              </w:rPr>
              <w:t>2.0pts.</w:t>
            </w:r>
          </w:p>
        </w:tc>
      </w:tr>
      <w:tr>
        <w:trPr>
          <w:trHeight w:val="360" w:hRule="exact"/>
        </w:trPr>
        <w:tc>
          <w:tcPr>
            <w:tcW w:w="4634" w:type="dxa"/>
            <w:tcBorders>
              <w:top w:val="single" w:sz="4" w:space="0" w:color="A1A0A4"/>
              <w:bottom w:val="single" w:sz="4" w:space="0" w:color="A1A0A4"/>
              <w:right w:val="single" w:sz="4" w:space="0" w:color="A1A0A4"/>
            </w:tcBorders>
          </w:tcPr>
          <w:p>
            <w:pPr>
              <w:pStyle w:val="TableParagraph"/>
              <w:spacing w:before="80"/>
              <w:ind w:left="183"/>
              <w:rPr>
                <w:rFonts w:ascii="Arial" w:hAnsi="Arial"/>
                <w:sz w:val="18"/>
              </w:rPr>
            </w:pPr>
            <w:r>
              <w:rPr>
                <w:rFonts w:ascii="Arial" w:hAnsi="Arial"/>
                <w:color w:val="A1A0A4"/>
                <w:w w:val="105"/>
                <w:sz w:val="18"/>
              </w:rPr>
              <w:t>Stockholders’ equity per common share outstanding</w:t>
            </w:r>
          </w:p>
        </w:tc>
        <w:tc>
          <w:tcPr>
            <w:tcW w:w="1804" w:type="dxa"/>
            <w:tcBorders>
              <w:top w:val="single" w:sz="4" w:space="0" w:color="A1A0A4"/>
              <w:left w:val="single" w:sz="4" w:space="0" w:color="A1A0A4"/>
              <w:bottom w:val="single" w:sz="4" w:space="0" w:color="A1A0A4"/>
              <w:right w:val="single" w:sz="4" w:space="0" w:color="A1A0A4"/>
            </w:tcBorders>
          </w:tcPr>
          <w:p>
            <w:pPr>
              <w:pStyle w:val="TableParagraph"/>
              <w:spacing w:before="68"/>
              <w:ind w:left="876"/>
              <w:rPr>
                <w:rFonts w:ascii="Tahoma"/>
                <w:sz w:val="18"/>
              </w:rPr>
            </w:pPr>
            <w:r>
              <w:rPr>
                <w:rFonts w:ascii="Tahoma"/>
                <w:color w:val="A1A0A4"/>
                <w:sz w:val="18"/>
              </w:rPr>
              <w:t>$9.44</w:t>
            </w:r>
          </w:p>
        </w:tc>
        <w:tc>
          <w:tcPr>
            <w:tcW w:w="1820" w:type="dxa"/>
            <w:tcBorders>
              <w:top w:val="single" w:sz="4" w:space="0" w:color="A1A0A4"/>
              <w:left w:val="single" w:sz="4" w:space="0" w:color="A1A0A4"/>
              <w:bottom w:val="single" w:sz="4" w:space="0" w:color="A1A0A4"/>
              <w:right w:val="single" w:sz="4" w:space="0" w:color="A1A0A4"/>
            </w:tcBorders>
          </w:tcPr>
          <w:p>
            <w:pPr>
              <w:pStyle w:val="TableParagraph"/>
              <w:spacing w:before="68"/>
              <w:ind w:left="894"/>
              <w:rPr>
                <w:rFonts w:ascii="Tahoma"/>
                <w:sz w:val="18"/>
              </w:rPr>
            </w:pPr>
            <w:r>
              <w:rPr>
                <w:rFonts w:ascii="Tahoma"/>
                <w:color w:val="A1A0A4"/>
                <w:sz w:val="18"/>
              </w:rPr>
              <w:t>$8.24</w:t>
            </w:r>
          </w:p>
        </w:tc>
        <w:tc>
          <w:tcPr>
            <w:tcW w:w="1251" w:type="dxa"/>
            <w:tcBorders>
              <w:top w:val="single" w:sz="4" w:space="0" w:color="A1A0A4"/>
              <w:left w:val="single" w:sz="4" w:space="0" w:color="A1A0A4"/>
              <w:bottom w:val="single" w:sz="4" w:space="0" w:color="A1A0A4"/>
            </w:tcBorders>
          </w:tcPr>
          <w:p>
            <w:pPr>
              <w:pStyle w:val="TableParagraph"/>
              <w:spacing w:before="68"/>
              <w:ind w:left="363"/>
              <w:rPr>
                <w:rFonts w:ascii="Tahoma"/>
                <w:sz w:val="18"/>
              </w:rPr>
            </w:pPr>
            <w:r>
              <w:rPr>
                <w:rFonts w:ascii="Tahoma"/>
                <w:color w:val="A1A0A4"/>
                <w:sz w:val="18"/>
              </w:rPr>
              <w:t>14.6 %</w:t>
            </w:r>
          </w:p>
        </w:tc>
      </w:tr>
      <w:tr>
        <w:trPr>
          <w:trHeight w:val="360" w:hRule="exact"/>
        </w:trPr>
        <w:tc>
          <w:tcPr>
            <w:tcW w:w="4634" w:type="dxa"/>
            <w:tcBorders>
              <w:top w:val="single" w:sz="4" w:space="0" w:color="A1A0A4"/>
              <w:bottom w:val="single" w:sz="4" w:space="0" w:color="A1A0A4"/>
              <w:right w:val="single" w:sz="4" w:space="0" w:color="A1A0A4"/>
            </w:tcBorders>
          </w:tcPr>
          <w:p>
            <w:pPr>
              <w:pStyle w:val="TableParagraph"/>
              <w:spacing w:before="80"/>
              <w:ind w:left="183"/>
              <w:rPr>
                <w:rFonts w:ascii="Arial"/>
                <w:sz w:val="18"/>
              </w:rPr>
            </w:pPr>
            <w:r>
              <w:rPr>
                <w:rFonts w:ascii="Arial"/>
                <w:color w:val="A1A0A4"/>
                <w:sz w:val="18"/>
              </w:rPr>
              <w:t>Revenue passengers carried</w:t>
            </w:r>
          </w:p>
        </w:tc>
        <w:tc>
          <w:tcPr>
            <w:tcW w:w="1804" w:type="dxa"/>
            <w:tcBorders>
              <w:top w:val="single" w:sz="4" w:space="0" w:color="A1A0A4"/>
              <w:left w:val="single" w:sz="4" w:space="0" w:color="A1A0A4"/>
              <w:bottom w:val="single" w:sz="4" w:space="0" w:color="A1A0A4"/>
              <w:right w:val="single" w:sz="4" w:space="0" w:color="A1A0A4"/>
            </w:tcBorders>
          </w:tcPr>
          <w:p>
            <w:pPr>
              <w:pStyle w:val="TableParagraph"/>
              <w:spacing w:before="68"/>
              <w:ind w:left="439"/>
              <w:rPr>
                <w:rFonts w:ascii="Tahoma"/>
                <w:sz w:val="18"/>
              </w:rPr>
            </w:pPr>
            <w:r>
              <w:rPr>
                <w:rFonts w:ascii="Tahoma"/>
                <w:color w:val="A1A0A4"/>
                <w:sz w:val="18"/>
              </w:rPr>
              <w:t>88,713,472</w:t>
            </w:r>
          </w:p>
        </w:tc>
        <w:tc>
          <w:tcPr>
            <w:tcW w:w="1820" w:type="dxa"/>
            <w:tcBorders>
              <w:top w:val="single" w:sz="4" w:space="0" w:color="A1A0A4"/>
              <w:left w:val="single" w:sz="4" w:space="0" w:color="A1A0A4"/>
              <w:bottom w:val="single" w:sz="4" w:space="0" w:color="A1A0A4"/>
              <w:right w:val="single" w:sz="4" w:space="0" w:color="A1A0A4"/>
            </w:tcBorders>
          </w:tcPr>
          <w:p>
            <w:pPr>
              <w:pStyle w:val="TableParagraph"/>
              <w:spacing w:before="68"/>
              <w:ind w:left="450"/>
              <w:rPr>
                <w:rFonts w:ascii="Tahoma"/>
                <w:sz w:val="18"/>
              </w:rPr>
            </w:pPr>
            <w:r>
              <w:rPr>
                <w:rFonts w:ascii="Tahoma"/>
                <w:color w:val="A1A0A4"/>
                <w:sz w:val="18"/>
              </w:rPr>
              <w:t>83,814,823</w:t>
            </w:r>
          </w:p>
        </w:tc>
        <w:tc>
          <w:tcPr>
            <w:tcW w:w="1251" w:type="dxa"/>
            <w:tcBorders>
              <w:top w:val="single" w:sz="4" w:space="0" w:color="A1A0A4"/>
              <w:left w:val="single" w:sz="4" w:space="0" w:color="A1A0A4"/>
              <w:bottom w:val="single" w:sz="4" w:space="0" w:color="A1A0A4"/>
            </w:tcBorders>
          </w:tcPr>
          <w:p>
            <w:pPr>
              <w:pStyle w:val="TableParagraph"/>
              <w:spacing w:before="68"/>
              <w:ind w:left="453"/>
              <w:rPr>
                <w:rFonts w:ascii="Tahoma"/>
                <w:sz w:val="18"/>
              </w:rPr>
            </w:pPr>
            <w:r>
              <w:rPr>
                <w:rFonts w:ascii="Tahoma"/>
                <w:color w:val="A1A0A4"/>
                <w:sz w:val="18"/>
              </w:rPr>
              <w:t>5.8 %</w:t>
            </w:r>
          </w:p>
        </w:tc>
      </w:tr>
      <w:tr>
        <w:trPr>
          <w:trHeight w:val="360" w:hRule="exact"/>
        </w:trPr>
        <w:tc>
          <w:tcPr>
            <w:tcW w:w="4634" w:type="dxa"/>
            <w:tcBorders>
              <w:top w:val="single" w:sz="4" w:space="0" w:color="A1A0A4"/>
              <w:bottom w:val="single" w:sz="4" w:space="0" w:color="A1A0A4"/>
              <w:right w:val="single" w:sz="4" w:space="0" w:color="A1A0A4"/>
            </w:tcBorders>
          </w:tcPr>
          <w:p>
            <w:pPr>
              <w:pStyle w:val="TableParagraph"/>
              <w:spacing w:before="80"/>
              <w:ind w:left="183"/>
              <w:rPr>
                <w:rFonts w:ascii="Arial"/>
                <w:sz w:val="18"/>
              </w:rPr>
            </w:pPr>
            <w:r>
              <w:rPr>
                <w:rFonts w:ascii="Arial"/>
                <w:color w:val="A1A0A4"/>
                <w:sz w:val="18"/>
              </w:rPr>
              <w:t>Revenue passenger miles (RPMs) (000s)</w:t>
            </w:r>
          </w:p>
        </w:tc>
        <w:tc>
          <w:tcPr>
            <w:tcW w:w="1804" w:type="dxa"/>
            <w:tcBorders>
              <w:top w:val="single" w:sz="4" w:space="0" w:color="A1A0A4"/>
              <w:left w:val="single" w:sz="4" w:space="0" w:color="A1A0A4"/>
              <w:bottom w:val="single" w:sz="4" w:space="0" w:color="A1A0A4"/>
              <w:right w:val="single" w:sz="4" w:space="0" w:color="A1A0A4"/>
            </w:tcBorders>
          </w:tcPr>
          <w:p>
            <w:pPr>
              <w:pStyle w:val="TableParagraph"/>
              <w:spacing w:before="68"/>
              <w:ind w:left="434"/>
              <w:rPr>
                <w:rFonts w:ascii="Tahoma"/>
                <w:sz w:val="18"/>
              </w:rPr>
            </w:pPr>
            <w:r>
              <w:rPr>
                <w:rFonts w:ascii="Tahoma"/>
                <w:color w:val="A1A0A4"/>
                <w:sz w:val="18"/>
              </w:rPr>
              <w:t>72,318,812</w:t>
            </w:r>
          </w:p>
        </w:tc>
        <w:tc>
          <w:tcPr>
            <w:tcW w:w="1820" w:type="dxa"/>
            <w:tcBorders>
              <w:top w:val="single" w:sz="4" w:space="0" w:color="A1A0A4"/>
              <w:left w:val="single" w:sz="4" w:space="0" w:color="A1A0A4"/>
              <w:bottom w:val="single" w:sz="4" w:space="0" w:color="A1A0A4"/>
              <w:right w:val="single" w:sz="4" w:space="0" w:color="A1A0A4"/>
            </w:tcBorders>
          </w:tcPr>
          <w:p>
            <w:pPr>
              <w:pStyle w:val="TableParagraph"/>
              <w:spacing w:before="68"/>
              <w:ind w:left="445"/>
              <w:rPr>
                <w:rFonts w:ascii="Tahoma"/>
                <w:sz w:val="18"/>
              </w:rPr>
            </w:pPr>
            <w:r>
              <w:rPr>
                <w:rFonts w:ascii="Tahoma"/>
                <w:color w:val="A1A0A4"/>
                <w:sz w:val="18"/>
              </w:rPr>
              <w:t>67,691,289</w:t>
            </w:r>
          </w:p>
        </w:tc>
        <w:tc>
          <w:tcPr>
            <w:tcW w:w="1251" w:type="dxa"/>
            <w:tcBorders>
              <w:top w:val="single" w:sz="4" w:space="0" w:color="A1A0A4"/>
              <w:left w:val="single" w:sz="4" w:space="0" w:color="A1A0A4"/>
              <w:bottom w:val="single" w:sz="4" w:space="0" w:color="A1A0A4"/>
            </w:tcBorders>
          </w:tcPr>
          <w:p>
            <w:pPr>
              <w:pStyle w:val="TableParagraph"/>
              <w:spacing w:before="68"/>
              <w:ind w:left="452"/>
              <w:rPr>
                <w:rFonts w:ascii="Tahoma"/>
                <w:sz w:val="18"/>
              </w:rPr>
            </w:pPr>
            <w:r>
              <w:rPr>
                <w:rFonts w:ascii="Tahoma"/>
                <w:color w:val="A1A0A4"/>
                <w:sz w:val="18"/>
              </w:rPr>
              <w:t>6.8 %</w:t>
            </w:r>
          </w:p>
        </w:tc>
      </w:tr>
      <w:tr>
        <w:trPr>
          <w:trHeight w:val="360" w:hRule="exact"/>
        </w:trPr>
        <w:tc>
          <w:tcPr>
            <w:tcW w:w="4634" w:type="dxa"/>
            <w:tcBorders>
              <w:top w:val="single" w:sz="4" w:space="0" w:color="A1A0A4"/>
              <w:bottom w:val="single" w:sz="4" w:space="0" w:color="A1A0A4"/>
              <w:right w:val="single" w:sz="4" w:space="0" w:color="A1A0A4"/>
            </w:tcBorders>
          </w:tcPr>
          <w:p>
            <w:pPr>
              <w:pStyle w:val="TableParagraph"/>
              <w:spacing w:before="80"/>
              <w:ind w:left="183"/>
              <w:rPr>
                <w:rFonts w:ascii="Arial"/>
                <w:sz w:val="18"/>
              </w:rPr>
            </w:pPr>
            <w:r>
              <w:rPr>
                <w:rFonts w:ascii="Arial"/>
                <w:color w:val="A1A0A4"/>
                <w:w w:val="105"/>
                <w:sz w:val="18"/>
              </w:rPr>
              <w:t>Available seat miles (ASMs) (000s)</w:t>
            </w:r>
          </w:p>
        </w:tc>
        <w:tc>
          <w:tcPr>
            <w:tcW w:w="1804" w:type="dxa"/>
            <w:tcBorders>
              <w:top w:val="single" w:sz="4" w:space="0" w:color="A1A0A4"/>
              <w:left w:val="single" w:sz="4" w:space="0" w:color="A1A0A4"/>
              <w:bottom w:val="single" w:sz="4" w:space="0" w:color="A1A0A4"/>
              <w:right w:val="single" w:sz="4" w:space="0" w:color="A1A0A4"/>
            </w:tcBorders>
          </w:tcPr>
          <w:p>
            <w:pPr>
              <w:pStyle w:val="TableParagraph"/>
              <w:spacing w:before="68"/>
              <w:ind w:left="429"/>
              <w:rPr>
                <w:rFonts w:ascii="Tahoma"/>
                <w:sz w:val="18"/>
              </w:rPr>
            </w:pPr>
            <w:r>
              <w:rPr>
                <w:rFonts w:ascii="Tahoma"/>
                <w:color w:val="A1A0A4"/>
                <w:sz w:val="18"/>
              </w:rPr>
              <w:t>99,635,967</w:t>
            </w:r>
          </w:p>
        </w:tc>
        <w:tc>
          <w:tcPr>
            <w:tcW w:w="1820" w:type="dxa"/>
            <w:tcBorders>
              <w:top w:val="single" w:sz="4" w:space="0" w:color="A1A0A4"/>
              <w:left w:val="single" w:sz="4" w:space="0" w:color="A1A0A4"/>
              <w:bottom w:val="single" w:sz="4" w:space="0" w:color="A1A0A4"/>
              <w:right w:val="single" w:sz="4" w:space="0" w:color="A1A0A4"/>
            </w:tcBorders>
          </w:tcPr>
          <w:p>
            <w:pPr>
              <w:pStyle w:val="TableParagraph"/>
              <w:spacing w:before="68"/>
              <w:ind w:left="447"/>
              <w:rPr>
                <w:rFonts w:ascii="Tahoma"/>
                <w:sz w:val="18"/>
              </w:rPr>
            </w:pPr>
            <w:r>
              <w:rPr>
                <w:rFonts w:ascii="Tahoma"/>
                <w:color w:val="A1A0A4"/>
                <w:sz w:val="18"/>
              </w:rPr>
              <w:t>92,663,023</w:t>
            </w:r>
          </w:p>
        </w:tc>
        <w:tc>
          <w:tcPr>
            <w:tcW w:w="1251" w:type="dxa"/>
            <w:tcBorders>
              <w:top w:val="single" w:sz="4" w:space="0" w:color="A1A0A4"/>
              <w:left w:val="single" w:sz="4" w:space="0" w:color="A1A0A4"/>
              <w:bottom w:val="single" w:sz="4" w:space="0" w:color="A1A0A4"/>
            </w:tcBorders>
          </w:tcPr>
          <w:p>
            <w:pPr>
              <w:pStyle w:val="TableParagraph"/>
              <w:spacing w:before="68"/>
              <w:ind w:left="468"/>
              <w:rPr>
                <w:rFonts w:ascii="Tahoma"/>
                <w:sz w:val="18"/>
              </w:rPr>
            </w:pPr>
            <w:r>
              <w:rPr>
                <w:rFonts w:ascii="Tahoma"/>
                <w:color w:val="A1A0A4"/>
                <w:spacing w:val="-4"/>
                <w:sz w:val="18"/>
              </w:rPr>
              <w:t>7.5 </w:t>
            </w:r>
            <w:r>
              <w:rPr>
                <w:rFonts w:ascii="Tahoma"/>
                <w:color w:val="A1A0A4"/>
                <w:sz w:val="18"/>
              </w:rPr>
              <w:t>%</w:t>
            </w:r>
          </w:p>
        </w:tc>
      </w:tr>
      <w:tr>
        <w:trPr>
          <w:trHeight w:val="360" w:hRule="exact"/>
        </w:trPr>
        <w:tc>
          <w:tcPr>
            <w:tcW w:w="4634" w:type="dxa"/>
            <w:tcBorders>
              <w:top w:val="single" w:sz="4" w:space="0" w:color="A1A0A4"/>
              <w:bottom w:val="single" w:sz="4" w:space="0" w:color="A1A0A4"/>
              <w:right w:val="single" w:sz="4" w:space="0" w:color="A1A0A4"/>
            </w:tcBorders>
          </w:tcPr>
          <w:p>
            <w:pPr>
              <w:pStyle w:val="TableParagraph"/>
              <w:spacing w:before="80"/>
              <w:ind w:left="183"/>
              <w:rPr>
                <w:rFonts w:ascii="Arial"/>
                <w:sz w:val="18"/>
              </w:rPr>
            </w:pPr>
            <w:r>
              <w:rPr>
                <w:rFonts w:ascii="Arial"/>
                <w:color w:val="A1A0A4"/>
                <w:w w:val="105"/>
                <w:sz w:val="18"/>
              </w:rPr>
              <w:t>Passenger load factor</w:t>
            </w:r>
          </w:p>
        </w:tc>
        <w:tc>
          <w:tcPr>
            <w:tcW w:w="1804" w:type="dxa"/>
            <w:tcBorders>
              <w:top w:val="single" w:sz="4" w:space="0" w:color="A1A0A4"/>
              <w:left w:val="single" w:sz="4" w:space="0" w:color="A1A0A4"/>
              <w:bottom w:val="single" w:sz="4" w:space="0" w:color="A1A0A4"/>
              <w:right w:val="single" w:sz="4" w:space="0" w:color="A1A0A4"/>
            </w:tcBorders>
          </w:tcPr>
          <w:p>
            <w:pPr>
              <w:pStyle w:val="TableParagraph"/>
              <w:spacing w:before="68"/>
              <w:ind w:right="227"/>
              <w:jc w:val="right"/>
              <w:rPr>
                <w:rFonts w:ascii="Tahoma"/>
                <w:sz w:val="18"/>
              </w:rPr>
            </w:pPr>
            <w:r>
              <w:rPr>
                <w:rFonts w:ascii="Tahoma"/>
                <w:color w:val="A1A0A4"/>
                <w:sz w:val="18"/>
              </w:rPr>
              <w:t>72.6 %</w:t>
            </w:r>
          </w:p>
        </w:tc>
        <w:tc>
          <w:tcPr>
            <w:tcW w:w="1820" w:type="dxa"/>
            <w:tcBorders>
              <w:top w:val="single" w:sz="4" w:space="0" w:color="A1A0A4"/>
              <w:left w:val="single" w:sz="4" w:space="0" w:color="A1A0A4"/>
              <w:bottom w:val="single" w:sz="4" w:space="0" w:color="A1A0A4"/>
              <w:right w:val="single" w:sz="4" w:space="0" w:color="A1A0A4"/>
            </w:tcBorders>
          </w:tcPr>
          <w:p>
            <w:pPr>
              <w:pStyle w:val="TableParagraph"/>
              <w:spacing w:before="68"/>
              <w:ind w:right="227"/>
              <w:jc w:val="right"/>
              <w:rPr>
                <w:rFonts w:ascii="Tahoma"/>
                <w:sz w:val="18"/>
              </w:rPr>
            </w:pPr>
            <w:r>
              <w:rPr>
                <w:rFonts w:ascii="Tahoma"/>
                <w:color w:val="A1A0A4"/>
                <w:sz w:val="18"/>
              </w:rPr>
              <w:t>73.1 %</w:t>
            </w:r>
          </w:p>
        </w:tc>
        <w:tc>
          <w:tcPr>
            <w:tcW w:w="1251" w:type="dxa"/>
            <w:tcBorders>
              <w:top w:val="single" w:sz="4" w:space="0" w:color="A1A0A4"/>
              <w:left w:val="single" w:sz="4" w:space="0" w:color="A1A0A4"/>
              <w:bottom w:val="single" w:sz="4" w:space="0" w:color="A1A0A4"/>
            </w:tcBorders>
          </w:tcPr>
          <w:p>
            <w:pPr>
              <w:pStyle w:val="TableParagraph"/>
              <w:spacing w:before="68"/>
              <w:ind w:right="175"/>
              <w:jc w:val="right"/>
              <w:rPr>
                <w:rFonts w:ascii="Arial"/>
                <w:sz w:val="18"/>
              </w:rPr>
            </w:pPr>
            <w:r>
              <w:rPr>
                <w:rFonts w:ascii="Tahoma"/>
                <w:color w:val="A1A0A4"/>
                <w:w w:val="95"/>
                <w:sz w:val="18"/>
              </w:rPr>
              <w:t>(0.5)pts</w:t>
            </w:r>
            <w:r>
              <w:rPr>
                <w:rFonts w:ascii="Arial"/>
                <w:color w:val="A1A0A4"/>
                <w:w w:val="95"/>
                <w:sz w:val="18"/>
              </w:rPr>
              <w:t>.</w:t>
            </w:r>
          </w:p>
        </w:tc>
      </w:tr>
      <w:tr>
        <w:trPr>
          <w:trHeight w:val="360" w:hRule="exact"/>
        </w:trPr>
        <w:tc>
          <w:tcPr>
            <w:tcW w:w="4634" w:type="dxa"/>
            <w:tcBorders>
              <w:top w:val="single" w:sz="4" w:space="0" w:color="A1A0A4"/>
              <w:bottom w:val="single" w:sz="4" w:space="0" w:color="A1A0A4"/>
              <w:right w:val="single" w:sz="4" w:space="0" w:color="A1A0A4"/>
            </w:tcBorders>
          </w:tcPr>
          <w:p>
            <w:pPr>
              <w:pStyle w:val="TableParagraph"/>
              <w:spacing w:before="80"/>
              <w:ind w:left="183"/>
              <w:rPr>
                <w:rFonts w:ascii="Arial"/>
                <w:sz w:val="18"/>
              </w:rPr>
            </w:pPr>
            <w:r>
              <w:rPr>
                <w:rFonts w:ascii="Arial"/>
                <w:color w:val="A1A0A4"/>
                <w:sz w:val="18"/>
              </w:rPr>
              <w:t>Passenger revenue yield per RPM</w:t>
            </w:r>
          </w:p>
        </w:tc>
        <w:tc>
          <w:tcPr>
            <w:tcW w:w="1804" w:type="dxa"/>
            <w:tcBorders>
              <w:top w:val="single" w:sz="4" w:space="0" w:color="A1A0A4"/>
              <w:left w:val="single" w:sz="4" w:space="0" w:color="A1A0A4"/>
              <w:bottom w:val="single" w:sz="4" w:space="0" w:color="A1A0A4"/>
              <w:right w:val="single" w:sz="4" w:space="0" w:color="A1A0A4"/>
            </w:tcBorders>
          </w:tcPr>
          <w:p>
            <w:pPr>
              <w:pStyle w:val="TableParagraph"/>
              <w:spacing w:before="68"/>
              <w:ind w:right="298"/>
              <w:jc w:val="right"/>
              <w:rPr>
                <w:rFonts w:ascii="Tahoma" w:hAnsi="Tahoma"/>
                <w:sz w:val="18"/>
              </w:rPr>
            </w:pPr>
            <w:r>
              <w:rPr>
                <w:rFonts w:ascii="Tahoma" w:hAnsi="Tahoma"/>
                <w:color w:val="A1A0A4"/>
                <w:sz w:val="18"/>
              </w:rPr>
              <w:t>13.08 ¢</w:t>
            </w:r>
          </w:p>
        </w:tc>
        <w:tc>
          <w:tcPr>
            <w:tcW w:w="1820" w:type="dxa"/>
            <w:tcBorders>
              <w:top w:val="single" w:sz="4" w:space="0" w:color="A1A0A4"/>
              <w:left w:val="single" w:sz="4" w:space="0" w:color="A1A0A4"/>
              <w:bottom w:val="single" w:sz="4" w:space="0" w:color="A1A0A4"/>
              <w:right w:val="single" w:sz="4" w:space="0" w:color="A1A0A4"/>
            </w:tcBorders>
          </w:tcPr>
          <w:p>
            <w:pPr>
              <w:pStyle w:val="TableParagraph"/>
              <w:spacing w:before="68"/>
              <w:ind w:right="292"/>
              <w:jc w:val="right"/>
              <w:rPr>
                <w:rFonts w:ascii="Tahoma" w:hAnsi="Tahoma"/>
                <w:sz w:val="18"/>
              </w:rPr>
            </w:pPr>
            <w:r>
              <w:rPr>
                <w:rFonts w:ascii="Tahoma" w:hAnsi="Tahoma"/>
                <w:color w:val="A1A0A4"/>
                <w:sz w:val="18"/>
              </w:rPr>
              <w:t>12.93 ¢</w:t>
            </w:r>
          </w:p>
        </w:tc>
        <w:tc>
          <w:tcPr>
            <w:tcW w:w="1251" w:type="dxa"/>
            <w:tcBorders>
              <w:top w:val="single" w:sz="4" w:space="0" w:color="A1A0A4"/>
              <w:left w:val="single" w:sz="4" w:space="0" w:color="A1A0A4"/>
              <w:bottom w:val="single" w:sz="4" w:space="0" w:color="A1A0A4"/>
            </w:tcBorders>
          </w:tcPr>
          <w:p>
            <w:pPr>
              <w:pStyle w:val="TableParagraph"/>
              <w:spacing w:before="68"/>
              <w:ind w:left="464"/>
              <w:rPr>
                <w:rFonts w:ascii="Tahoma"/>
                <w:sz w:val="18"/>
              </w:rPr>
            </w:pPr>
            <w:r>
              <w:rPr>
                <w:rFonts w:ascii="Tahoma"/>
                <w:color w:val="A1A0A4"/>
                <w:w w:val="95"/>
                <w:sz w:val="18"/>
              </w:rPr>
              <w:t>1.2 %</w:t>
            </w:r>
          </w:p>
        </w:tc>
      </w:tr>
      <w:tr>
        <w:trPr>
          <w:trHeight w:val="360" w:hRule="exact"/>
        </w:trPr>
        <w:tc>
          <w:tcPr>
            <w:tcW w:w="4634" w:type="dxa"/>
            <w:tcBorders>
              <w:top w:val="single" w:sz="4" w:space="0" w:color="A1A0A4"/>
              <w:bottom w:val="single" w:sz="4" w:space="0" w:color="A1A0A4"/>
              <w:right w:val="single" w:sz="4" w:space="0" w:color="A1A0A4"/>
            </w:tcBorders>
          </w:tcPr>
          <w:p>
            <w:pPr>
              <w:pStyle w:val="TableParagraph"/>
              <w:spacing w:before="80"/>
              <w:ind w:left="183"/>
              <w:rPr>
                <w:rFonts w:ascii="Arial"/>
                <w:sz w:val="18"/>
              </w:rPr>
            </w:pPr>
            <w:r>
              <w:rPr>
                <w:rFonts w:ascii="Arial"/>
                <w:color w:val="A1A0A4"/>
                <w:w w:val="105"/>
                <w:sz w:val="18"/>
              </w:rPr>
              <w:t>Operating revenue yield per ASM</w:t>
            </w:r>
          </w:p>
        </w:tc>
        <w:tc>
          <w:tcPr>
            <w:tcW w:w="1804" w:type="dxa"/>
            <w:tcBorders>
              <w:top w:val="single" w:sz="4" w:space="0" w:color="A1A0A4"/>
              <w:left w:val="single" w:sz="4" w:space="0" w:color="A1A0A4"/>
              <w:bottom w:val="single" w:sz="4" w:space="0" w:color="A1A0A4"/>
              <w:right w:val="single" w:sz="4" w:space="0" w:color="A1A0A4"/>
            </w:tcBorders>
          </w:tcPr>
          <w:p>
            <w:pPr>
              <w:pStyle w:val="TableParagraph"/>
              <w:spacing w:before="68"/>
              <w:ind w:right="298"/>
              <w:jc w:val="right"/>
              <w:rPr>
                <w:rFonts w:ascii="Tahoma" w:hAnsi="Tahoma"/>
                <w:sz w:val="18"/>
              </w:rPr>
            </w:pPr>
            <w:r>
              <w:rPr>
                <w:rFonts w:ascii="Tahoma" w:hAnsi="Tahoma"/>
                <w:color w:val="A1A0A4"/>
                <w:sz w:val="18"/>
              </w:rPr>
              <w:t>9.90 ¢</w:t>
            </w:r>
          </w:p>
        </w:tc>
        <w:tc>
          <w:tcPr>
            <w:tcW w:w="1820" w:type="dxa"/>
            <w:tcBorders>
              <w:top w:val="single" w:sz="4" w:space="0" w:color="A1A0A4"/>
              <w:left w:val="single" w:sz="4" w:space="0" w:color="A1A0A4"/>
              <w:bottom w:val="single" w:sz="4" w:space="0" w:color="A1A0A4"/>
              <w:right w:val="single" w:sz="4" w:space="0" w:color="A1A0A4"/>
            </w:tcBorders>
          </w:tcPr>
          <w:p>
            <w:pPr>
              <w:pStyle w:val="TableParagraph"/>
              <w:spacing w:before="68"/>
              <w:ind w:right="292"/>
              <w:jc w:val="right"/>
              <w:rPr>
                <w:rFonts w:ascii="Tahoma" w:hAnsi="Tahoma"/>
                <w:sz w:val="18"/>
              </w:rPr>
            </w:pPr>
            <w:r>
              <w:rPr>
                <w:rFonts w:ascii="Tahoma" w:hAnsi="Tahoma"/>
                <w:color w:val="A1A0A4"/>
                <w:sz w:val="18"/>
              </w:rPr>
              <w:t>9.81 ¢</w:t>
            </w:r>
          </w:p>
        </w:tc>
        <w:tc>
          <w:tcPr>
            <w:tcW w:w="1251" w:type="dxa"/>
            <w:tcBorders>
              <w:top w:val="single" w:sz="4" w:space="0" w:color="A1A0A4"/>
              <w:left w:val="single" w:sz="4" w:space="0" w:color="A1A0A4"/>
              <w:bottom w:val="single" w:sz="4" w:space="0" w:color="A1A0A4"/>
            </w:tcBorders>
          </w:tcPr>
          <w:p>
            <w:pPr>
              <w:pStyle w:val="TableParagraph"/>
              <w:spacing w:before="68"/>
              <w:ind w:left="456"/>
              <w:rPr>
                <w:rFonts w:ascii="Tahoma"/>
                <w:sz w:val="18"/>
              </w:rPr>
            </w:pPr>
            <w:r>
              <w:rPr>
                <w:rFonts w:ascii="Tahoma"/>
                <w:color w:val="A1A0A4"/>
                <w:sz w:val="18"/>
              </w:rPr>
              <w:t>0.9</w:t>
            </w:r>
            <w:r>
              <w:rPr>
                <w:rFonts w:ascii="Tahoma"/>
                <w:color w:val="A1A0A4"/>
                <w:spacing w:val="-50"/>
                <w:sz w:val="18"/>
              </w:rPr>
              <w:t> </w:t>
            </w:r>
            <w:r>
              <w:rPr>
                <w:rFonts w:ascii="Tahoma"/>
                <w:color w:val="A1A0A4"/>
                <w:sz w:val="18"/>
              </w:rPr>
              <w:t>%</w:t>
            </w:r>
          </w:p>
        </w:tc>
      </w:tr>
      <w:tr>
        <w:trPr>
          <w:trHeight w:val="360" w:hRule="exact"/>
        </w:trPr>
        <w:tc>
          <w:tcPr>
            <w:tcW w:w="4634" w:type="dxa"/>
            <w:tcBorders>
              <w:top w:val="single" w:sz="4" w:space="0" w:color="A1A0A4"/>
              <w:bottom w:val="single" w:sz="4" w:space="0" w:color="A1A0A4"/>
              <w:right w:val="single" w:sz="4" w:space="0" w:color="A1A0A4"/>
            </w:tcBorders>
          </w:tcPr>
          <w:p>
            <w:pPr>
              <w:pStyle w:val="TableParagraph"/>
              <w:spacing w:before="80"/>
              <w:ind w:left="183"/>
              <w:rPr>
                <w:rFonts w:ascii="Arial"/>
                <w:sz w:val="18"/>
              </w:rPr>
            </w:pPr>
            <w:r>
              <w:rPr>
                <w:rFonts w:ascii="Arial"/>
                <w:color w:val="A1A0A4"/>
                <w:sz w:val="18"/>
              </w:rPr>
              <w:t>Operating expenses per ASM</w:t>
            </w:r>
          </w:p>
        </w:tc>
        <w:tc>
          <w:tcPr>
            <w:tcW w:w="1804" w:type="dxa"/>
            <w:tcBorders>
              <w:top w:val="single" w:sz="4" w:space="0" w:color="A1A0A4"/>
              <w:left w:val="single" w:sz="4" w:space="0" w:color="A1A0A4"/>
              <w:bottom w:val="single" w:sz="4" w:space="0" w:color="A1A0A4"/>
              <w:right w:val="single" w:sz="4" w:space="0" w:color="A1A0A4"/>
            </w:tcBorders>
          </w:tcPr>
          <w:p>
            <w:pPr>
              <w:pStyle w:val="TableParagraph"/>
              <w:spacing w:before="68"/>
              <w:ind w:right="298"/>
              <w:jc w:val="right"/>
              <w:rPr>
                <w:rFonts w:ascii="Tahoma" w:hAnsi="Tahoma"/>
                <w:sz w:val="18"/>
              </w:rPr>
            </w:pPr>
            <w:r>
              <w:rPr>
                <w:rFonts w:ascii="Tahoma" w:hAnsi="Tahoma"/>
                <w:color w:val="A1A0A4"/>
                <w:sz w:val="18"/>
              </w:rPr>
              <w:t>9.10 ¢</w:t>
            </w:r>
          </w:p>
        </w:tc>
        <w:tc>
          <w:tcPr>
            <w:tcW w:w="1820" w:type="dxa"/>
            <w:tcBorders>
              <w:top w:val="single" w:sz="4" w:space="0" w:color="A1A0A4"/>
              <w:left w:val="single" w:sz="4" w:space="0" w:color="A1A0A4"/>
              <w:bottom w:val="single" w:sz="4" w:space="0" w:color="A1A0A4"/>
              <w:right w:val="single" w:sz="4" w:space="0" w:color="A1A0A4"/>
            </w:tcBorders>
          </w:tcPr>
          <w:p>
            <w:pPr>
              <w:pStyle w:val="TableParagraph"/>
              <w:spacing w:before="68"/>
              <w:ind w:right="292"/>
              <w:jc w:val="right"/>
              <w:rPr>
                <w:rFonts w:ascii="Tahoma" w:hAnsi="Tahoma"/>
                <w:sz w:val="18"/>
              </w:rPr>
            </w:pPr>
            <w:r>
              <w:rPr>
                <w:rFonts w:ascii="Tahoma" w:hAnsi="Tahoma"/>
                <w:color w:val="A1A0A4"/>
                <w:sz w:val="18"/>
              </w:rPr>
              <w:t>8.80 ¢</w:t>
            </w:r>
          </w:p>
        </w:tc>
        <w:tc>
          <w:tcPr>
            <w:tcW w:w="1251" w:type="dxa"/>
            <w:tcBorders>
              <w:top w:val="single" w:sz="4" w:space="0" w:color="A1A0A4"/>
              <w:left w:val="single" w:sz="4" w:space="0" w:color="A1A0A4"/>
              <w:bottom w:val="single" w:sz="4" w:space="0" w:color="A1A0A4"/>
            </w:tcBorders>
          </w:tcPr>
          <w:p>
            <w:pPr>
              <w:pStyle w:val="TableParagraph"/>
              <w:spacing w:before="68"/>
              <w:ind w:left="453"/>
              <w:rPr>
                <w:rFonts w:ascii="Tahoma"/>
                <w:sz w:val="18"/>
              </w:rPr>
            </w:pPr>
            <w:r>
              <w:rPr>
                <w:rFonts w:ascii="Tahoma"/>
                <w:color w:val="A1A0A4"/>
                <w:w w:val="95"/>
                <w:sz w:val="18"/>
              </w:rPr>
              <w:t>3.4 %</w:t>
            </w:r>
          </w:p>
        </w:tc>
      </w:tr>
      <w:tr>
        <w:trPr>
          <w:trHeight w:val="360" w:hRule="exact"/>
        </w:trPr>
        <w:tc>
          <w:tcPr>
            <w:tcW w:w="4634" w:type="dxa"/>
            <w:tcBorders>
              <w:top w:val="single" w:sz="4" w:space="0" w:color="A1A0A4"/>
              <w:bottom w:val="single" w:sz="4" w:space="0" w:color="A1A0A4"/>
              <w:right w:val="single" w:sz="4" w:space="0" w:color="A1A0A4"/>
            </w:tcBorders>
          </w:tcPr>
          <w:p>
            <w:pPr>
              <w:pStyle w:val="TableParagraph"/>
              <w:spacing w:before="80"/>
              <w:ind w:left="183"/>
              <w:rPr>
                <w:rFonts w:ascii="Arial"/>
                <w:sz w:val="18"/>
              </w:rPr>
            </w:pPr>
            <w:r>
              <w:rPr>
                <w:rFonts w:ascii="Arial"/>
                <w:color w:val="A1A0A4"/>
                <w:w w:val="110"/>
                <w:sz w:val="18"/>
              </w:rPr>
              <w:t>Size of fleet at yearend</w:t>
            </w:r>
          </w:p>
        </w:tc>
        <w:tc>
          <w:tcPr>
            <w:tcW w:w="1804" w:type="dxa"/>
            <w:tcBorders>
              <w:top w:val="single" w:sz="4" w:space="0" w:color="A1A0A4"/>
              <w:left w:val="single" w:sz="4" w:space="0" w:color="A1A0A4"/>
              <w:bottom w:val="single" w:sz="4" w:space="0" w:color="A1A0A4"/>
              <w:right w:val="single" w:sz="4" w:space="0" w:color="A1A0A4"/>
            </w:tcBorders>
          </w:tcPr>
          <w:p>
            <w:pPr>
              <w:pStyle w:val="TableParagraph"/>
              <w:spacing w:before="68"/>
              <w:ind w:left="1042"/>
              <w:rPr>
                <w:rFonts w:ascii="Tahoma"/>
                <w:sz w:val="18"/>
              </w:rPr>
            </w:pPr>
            <w:r>
              <w:rPr>
                <w:rFonts w:ascii="Tahoma"/>
                <w:color w:val="A1A0A4"/>
                <w:w w:val="105"/>
                <w:sz w:val="18"/>
              </w:rPr>
              <w:t>520</w:t>
            </w:r>
          </w:p>
        </w:tc>
        <w:tc>
          <w:tcPr>
            <w:tcW w:w="1820" w:type="dxa"/>
            <w:tcBorders>
              <w:top w:val="single" w:sz="4" w:space="0" w:color="A1A0A4"/>
              <w:left w:val="single" w:sz="4" w:space="0" w:color="A1A0A4"/>
              <w:bottom w:val="single" w:sz="4" w:space="0" w:color="A1A0A4"/>
              <w:right w:val="single" w:sz="4" w:space="0" w:color="A1A0A4"/>
            </w:tcBorders>
          </w:tcPr>
          <w:p>
            <w:pPr>
              <w:pStyle w:val="TableParagraph"/>
              <w:spacing w:before="68"/>
              <w:ind w:left="1059"/>
              <w:rPr>
                <w:rFonts w:ascii="Tahoma"/>
                <w:sz w:val="18"/>
              </w:rPr>
            </w:pPr>
            <w:r>
              <w:rPr>
                <w:rFonts w:ascii="Tahoma"/>
                <w:color w:val="A1A0A4"/>
                <w:w w:val="105"/>
                <w:sz w:val="18"/>
              </w:rPr>
              <w:t>481</w:t>
            </w:r>
          </w:p>
        </w:tc>
        <w:tc>
          <w:tcPr>
            <w:tcW w:w="1251" w:type="dxa"/>
            <w:tcBorders>
              <w:top w:val="single" w:sz="4" w:space="0" w:color="A1A0A4"/>
              <w:left w:val="single" w:sz="4" w:space="0" w:color="A1A0A4"/>
              <w:bottom w:val="single" w:sz="4" w:space="0" w:color="A1A0A4"/>
            </w:tcBorders>
          </w:tcPr>
          <w:p>
            <w:pPr>
              <w:pStyle w:val="TableParagraph"/>
              <w:spacing w:before="68"/>
              <w:ind w:left="466"/>
              <w:rPr>
                <w:rFonts w:ascii="Tahoma"/>
                <w:sz w:val="18"/>
              </w:rPr>
            </w:pPr>
            <w:r>
              <w:rPr>
                <w:rFonts w:ascii="Tahoma"/>
                <w:color w:val="A1A0A4"/>
                <w:w w:val="95"/>
                <w:sz w:val="18"/>
              </w:rPr>
              <w:t>8.1 %</w:t>
            </w:r>
          </w:p>
        </w:tc>
      </w:tr>
      <w:tr>
        <w:trPr>
          <w:trHeight w:val="345" w:hRule="exact"/>
        </w:trPr>
        <w:tc>
          <w:tcPr>
            <w:tcW w:w="4634" w:type="dxa"/>
            <w:tcBorders>
              <w:top w:val="single" w:sz="4" w:space="0" w:color="A1A0A4"/>
              <w:right w:val="single" w:sz="4" w:space="0" w:color="A1A0A4"/>
            </w:tcBorders>
          </w:tcPr>
          <w:p>
            <w:pPr>
              <w:pStyle w:val="TableParagraph"/>
              <w:spacing w:before="80"/>
              <w:ind w:left="183"/>
              <w:rPr>
                <w:rFonts w:ascii="Arial"/>
                <w:sz w:val="18"/>
              </w:rPr>
            </w:pPr>
            <w:r>
              <w:rPr>
                <w:rFonts w:ascii="Arial"/>
                <w:color w:val="A1A0A4"/>
                <w:w w:val="105"/>
                <w:sz w:val="18"/>
              </w:rPr>
              <w:t>Fulltime equivalent Employees at yearend</w:t>
            </w:r>
          </w:p>
        </w:tc>
        <w:tc>
          <w:tcPr>
            <w:tcW w:w="1804" w:type="dxa"/>
            <w:tcBorders>
              <w:top w:val="single" w:sz="4" w:space="0" w:color="A1A0A4"/>
              <w:left w:val="single" w:sz="4" w:space="0" w:color="A1A0A4"/>
              <w:right w:val="single" w:sz="4" w:space="0" w:color="A1A0A4"/>
            </w:tcBorders>
          </w:tcPr>
          <w:p>
            <w:pPr>
              <w:pStyle w:val="TableParagraph"/>
              <w:spacing w:before="68"/>
              <w:ind w:left="784"/>
              <w:rPr>
                <w:rFonts w:ascii="Tahoma"/>
                <w:sz w:val="18"/>
              </w:rPr>
            </w:pPr>
            <w:r>
              <w:rPr>
                <w:rFonts w:ascii="Tahoma"/>
                <w:color w:val="A1A0A4"/>
                <w:sz w:val="18"/>
              </w:rPr>
              <w:t>34,378</w:t>
            </w:r>
          </w:p>
        </w:tc>
        <w:tc>
          <w:tcPr>
            <w:tcW w:w="1820" w:type="dxa"/>
            <w:tcBorders>
              <w:top w:val="single" w:sz="4" w:space="0" w:color="A1A0A4"/>
              <w:left w:val="single" w:sz="4" w:space="0" w:color="A1A0A4"/>
              <w:right w:val="single" w:sz="4" w:space="0" w:color="A1A0A4"/>
            </w:tcBorders>
          </w:tcPr>
          <w:p>
            <w:pPr>
              <w:pStyle w:val="TableParagraph"/>
              <w:spacing w:before="68"/>
              <w:ind w:left="798"/>
              <w:rPr>
                <w:rFonts w:ascii="Tahoma"/>
                <w:sz w:val="18"/>
              </w:rPr>
            </w:pPr>
            <w:r>
              <w:rPr>
                <w:rFonts w:ascii="Tahoma"/>
                <w:color w:val="A1A0A4"/>
                <w:sz w:val="18"/>
              </w:rPr>
              <w:t>32,664</w:t>
            </w:r>
          </w:p>
        </w:tc>
        <w:tc>
          <w:tcPr>
            <w:tcW w:w="1251" w:type="dxa"/>
            <w:tcBorders>
              <w:top w:val="single" w:sz="4" w:space="0" w:color="A1A0A4"/>
              <w:left w:val="single" w:sz="4" w:space="0" w:color="A1A0A4"/>
            </w:tcBorders>
          </w:tcPr>
          <w:p>
            <w:pPr>
              <w:pStyle w:val="TableParagraph"/>
              <w:spacing w:before="68"/>
              <w:ind w:left="454"/>
              <w:rPr>
                <w:rFonts w:ascii="Tahoma"/>
                <w:sz w:val="18"/>
              </w:rPr>
            </w:pPr>
            <w:r>
              <w:rPr>
                <w:rFonts w:ascii="Tahoma"/>
                <w:color w:val="A1A0A4"/>
                <w:sz w:val="18"/>
              </w:rPr>
              <w:t>5.2 %</w:t>
            </w:r>
          </w:p>
        </w:tc>
      </w:tr>
    </w:tbl>
    <w:p>
      <w:pPr>
        <w:pStyle w:val="BodyText"/>
        <w:rPr>
          <w:rFonts w:ascii="Arial"/>
        </w:rPr>
      </w:pPr>
    </w:p>
    <w:p>
      <w:pPr>
        <w:pStyle w:val="BodyText"/>
        <w:spacing w:before="7"/>
        <w:rPr>
          <w:rFonts w:ascii="Arial"/>
          <w:sz w:val="22"/>
        </w:rPr>
      </w:pPr>
    </w:p>
    <w:p>
      <w:pPr>
        <w:spacing w:line="338" w:lineRule="auto" w:before="0"/>
        <w:ind w:left="149" w:right="113" w:firstLine="2"/>
        <w:jc w:val="both"/>
        <w:rPr>
          <w:rFonts w:ascii="Arial" w:hAnsi="Arial"/>
          <w:sz w:val="16"/>
        </w:rPr>
      </w:pPr>
      <w:r>
        <w:rPr>
          <w:rFonts w:ascii="Arial" w:hAnsi="Arial"/>
          <w:color w:val="A1A0A4"/>
          <w:spacing w:val="2"/>
          <w:w w:val="105"/>
          <w:sz w:val="16"/>
        </w:rPr>
        <w:t>Southwest</w:t>
      </w:r>
      <w:r>
        <w:rPr>
          <w:rFonts w:ascii="Arial" w:hAnsi="Arial"/>
          <w:color w:val="A1A0A4"/>
          <w:spacing w:val="-7"/>
          <w:w w:val="105"/>
          <w:sz w:val="16"/>
        </w:rPr>
        <w:t> </w:t>
      </w:r>
      <w:r>
        <w:rPr>
          <w:rFonts w:ascii="Arial" w:hAnsi="Arial"/>
          <w:color w:val="A1A0A4"/>
          <w:spacing w:val="3"/>
          <w:w w:val="105"/>
          <w:sz w:val="16"/>
        </w:rPr>
        <w:t>Airlines</w:t>
      </w:r>
      <w:r>
        <w:rPr>
          <w:rFonts w:ascii="Arial" w:hAnsi="Arial"/>
          <w:color w:val="A1A0A4"/>
          <w:spacing w:val="-7"/>
          <w:w w:val="105"/>
          <w:sz w:val="16"/>
        </w:rPr>
        <w:t> </w:t>
      </w:r>
      <w:r>
        <w:rPr>
          <w:rFonts w:ascii="Arial" w:hAnsi="Arial"/>
          <w:color w:val="A1A0A4"/>
          <w:w w:val="105"/>
          <w:sz w:val="16"/>
        </w:rPr>
        <w:t>Co.</w:t>
      </w:r>
      <w:r>
        <w:rPr>
          <w:rFonts w:ascii="Arial" w:hAnsi="Arial"/>
          <w:color w:val="A1A0A4"/>
          <w:spacing w:val="-7"/>
          <w:w w:val="105"/>
          <w:sz w:val="16"/>
        </w:rPr>
        <w:t> </w:t>
      </w:r>
      <w:r>
        <w:rPr>
          <w:rFonts w:ascii="Arial" w:hAnsi="Arial"/>
          <w:color w:val="A1A0A4"/>
          <w:spacing w:val="2"/>
          <w:w w:val="105"/>
          <w:sz w:val="16"/>
        </w:rPr>
        <w:t>provides</w:t>
      </w:r>
      <w:r>
        <w:rPr>
          <w:rFonts w:ascii="Arial" w:hAnsi="Arial"/>
          <w:color w:val="A1A0A4"/>
          <w:spacing w:val="-7"/>
          <w:w w:val="105"/>
          <w:sz w:val="16"/>
        </w:rPr>
        <w:t> </w:t>
      </w:r>
      <w:r>
        <w:rPr>
          <w:rFonts w:ascii="Arial" w:hAnsi="Arial"/>
          <w:color w:val="A1A0A4"/>
          <w:spacing w:val="3"/>
          <w:w w:val="105"/>
          <w:sz w:val="16"/>
        </w:rPr>
        <w:t>single-class,</w:t>
      </w:r>
      <w:r>
        <w:rPr>
          <w:rFonts w:ascii="Arial" w:hAnsi="Arial"/>
          <w:color w:val="A1A0A4"/>
          <w:spacing w:val="-7"/>
          <w:w w:val="105"/>
          <w:sz w:val="16"/>
        </w:rPr>
        <w:t> </w:t>
      </w:r>
      <w:r>
        <w:rPr>
          <w:rFonts w:ascii="Arial" w:hAnsi="Arial"/>
          <w:color w:val="A1A0A4"/>
          <w:spacing w:val="3"/>
          <w:w w:val="105"/>
          <w:sz w:val="16"/>
        </w:rPr>
        <w:t>comfortable</w:t>
      </w:r>
      <w:r>
        <w:rPr>
          <w:rFonts w:ascii="Arial" w:hAnsi="Arial"/>
          <w:color w:val="A1A0A4"/>
          <w:spacing w:val="-7"/>
          <w:w w:val="105"/>
          <w:sz w:val="16"/>
        </w:rPr>
        <w:t> </w:t>
      </w:r>
      <w:r>
        <w:rPr>
          <w:rFonts w:ascii="Arial" w:hAnsi="Arial"/>
          <w:color w:val="A1A0A4"/>
          <w:spacing w:val="2"/>
          <w:w w:val="105"/>
          <w:sz w:val="16"/>
        </w:rPr>
        <w:t>air</w:t>
      </w:r>
      <w:r>
        <w:rPr>
          <w:rFonts w:ascii="Arial" w:hAnsi="Arial"/>
          <w:color w:val="A1A0A4"/>
          <w:spacing w:val="-7"/>
          <w:w w:val="105"/>
          <w:sz w:val="16"/>
        </w:rPr>
        <w:t> </w:t>
      </w:r>
      <w:r>
        <w:rPr>
          <w:rFonts w:ascii="Arial" w:hAnsi="Arial"/>
          <w:color w:val="A1A0A4"/>
          <w:spacing w:val="3"/>
          <w:w w:val="105"/>
          <w:sz w:val="16"/>
        </w:rPr>
        <w:t>transportation</w:t>
      </w:r>
      <w:r>
        <w:rPr>
          <w:rFonts w:ascii="Arial" w:hAnsi="Arial"/>
          <w:color w:val="A1A0A4"/>
          <w:spacing w:val="-7"/>
          <w:w w:val="105"/>
          <w:sz w:val="16"/>
        </w:rPr>
        <w:t> </w:t>
      </w:r>
      <w:r>
        <w:rPr>
          <w:rFonts w:ascii="Arial" w:hAnsi="Arial"/>
          <w:color w:val="A1A0A4"/>
          <w:spacing w:val="3"/>
          <w:w w:val="105"/>
          <w:sz w:val="16"/>
        </w:rPr>
        <w:t>which</w:t>
      </w:r>
      <w:r>
        <w:rPr>
          <w:rFonts w:ascii="Arial" w:hAnsi="Arial"/>
          <w:color w:val="A1A0A4"/>
          <w:spacing w:val="-7"/>
          <w:w w:val="105"/>
          <w:sz w:val="16"/>
        </w:rPr>
        <w:t> </w:t>
      </w:r>
      <w:r>
        <w:rPr>
          <w:rFonts w:ascii="Arial" w:hAnsi="Arial"/>
          <w:color w:val="A1A0A4"/>
          <w:spacing w:val="2"/>
          <w:w w:val="105"/>
          <w:sz w:val="16"/>
        </w:rPr>
        <w:t>targets</w:t>
      </w:r>
      <w:r>
        <w:rPr>
          <w:rFonts w:ascii="Arial" w:hAnsi="Arial"/>
          <w:color w:val="A1A0A4"/>
          <w:spacing w:val="-7"/>
          <w:w w:val="105"/>
          <w:sz w:val="16"/>
        </w:rPr>
        <w:t> </w:t>
      </w:r>
      <w:r>
        <w:rPr>
          <w:rFonts w:ascii="Arial" w:hAnsi="Arial"/>
          <w:color w:val="A1A0A4"/>
          <w:spacing w:val="3"/>
          <w:w w:val="105"/>
          <w:sz w:val="16"/>
        </w:rPr>
        <w:t>both</w:t>
      </w:r>
      <w:r>
        <w:rPr>
          <w:rFonts w:ascii="Arial" w:hAnsi="Arial"/>
          <w:color w:val="A1A0A4"/>
          <w:spacing w:val="-7"/>
          <w:w w:val="105"/>
          <w:sz w:val="16"/>
        </w:rPr>
        <w:t> </w:t>
      </w:r>
      <w:r>
        <w:rPr>
          <w:rFonts w:ascii="Arial" w:hAnsi="Arial"/>
          <w:color w:val="A1A0A4"/>
          <w:spacing w:val="3"/>
          <w:w w:val="105"/>
          <w:sz w:val="16"/>
        </w:rPr>
        <w:t>business</w:t>
      </w:r>
      <w:r>
        <w:rPr>
          <w:rFonts w:ascii="Arial" w:hAnsi="Arial"/>
          <w:color w:val="A1A0A4"/>
          <w:spacing w:val="-7"/>
          <w:w w:val="105"/>
          <w:sz w:val="16"/>
        </w:rPr>
        <w:t> </w:t>
      </w:r>
      <w:r>
        <w:rPr>
          <w:rFonts w:ascii="Arial" w:hAnsi="Arial"/>
          <w:color w:val="A1A0A4"/>
          <w:spacing w:val="2"/>
          <w:w w:val="105"/>
          <w:sz w:val="16"/>
        </w:rPr>
        <w:t>and</w:t>
      </w:r>
      <w:r>
        <w:rPr>
          <w:rFonts w:ascii="Arial" w:hAnsi="Arial"/>
          <w:color w:val="A1A0A4"/>
          <w:spacing w:val="-7"/>
          <w:w w:val="105"/>
          <w:sz w:val="16"/>
        </w:rPr>
        <w:t> </w:t>
      </w:r>
      <w:r>
        <w:rPr>
          <w:rFonts w:ascii="Arial" w:hAnsi="Arial"/>
          <w:color w:val="A1A0A4"/>
          <w:spacing w:val="2"/>
          <w:w w:val="105"/>
          <w:sz w:val="16"/>
        </w:rPr>
        <w:t>leisure</w:t>
      </w:r>
      <w:r>
        <w:rPr>
          <w:rFonts w:ascii="Arial" w:hAnsi="Arial"/>
          <w:color w:val="A1A0A4"/>
          <w:spacing w:val="-7"/>
          <w:w w:val="105"/>
          <w:sz w:val="16"/>
        </w:rPr>
        <w:t> </w:t>
      </w:r>
      <w:r>
        <w:rPr>
          <w:rFonts w:ascii="Arial" w:hAnsi="Arial"/>
          <w:color w:val="A1A0A4"/>
          <w:spacing w:val="2"/>
          <w:w w:val="105"/>
          <w:sz w:val="16"/>
        </w:rPr>
        <w:t>travelers. </w:t>
      </w:r>
      <w:r>
        <w:rPr>
          <w:rFonts w:ascii="Arial" w:hAnsi="Arial"/>
          <w:color w:val="A1A0A4"/>
          <w:w w:val="105"/>
          <w:sz w:val="16"/>
        </w:rPr>
        <w:t>SWA</w:t>
      </w:r>
      <w:r>
        <w:rPr>
          <w:rFonts w:ascii="Arial" w:hAnsi="Arial"/>
          <w:color w:val="A1A0A4"/>
          <w:spacing w:val="-5"/>
          <w:w w:val="105"/>
          <w:sz w:val="16"/>
        </w:rPr>
        <w:t> </w:t>
      </w:r>
      <w:r>
        <w:rPr>
          <w:rFonts w:ascii="Arial" w:hAnsi="Arial"/>
          <w:color w:val="A1A0A4"/>
          <w:w w:val="105"/>
          <w:sz w:val="16"/>
        </w:rPr>
        <w:t>is</w:t>
      </w:r>
      <w:r>
        <w:rPr>
          <w:rFonts w:ascii="Arial" w:hAnsi="Arial"/>
          <w:color w:val="A1A0A4"/>
          <w:spacing w:val="-5"/>
          <w:w w:val="105"/>
          <w:sz w:val="16"/>
        </w:rPr>
        <w:t> </w:t>
      </w:r>
      <w:r>
        <w:rPr>
          <w:rFonts w:ascii="Arial" w:hAnsi="Arial"/>
          <w:color w:val="A1A0A4"/>
          <w:w w:val="105"/>
          <w:sz w:val="16"/>
        </w:rPr>
        <w:t>a</w:t>
      </w:r>
      <w:r>
        <w:rPr>
          <w:rFonts w:ascii="Arial" w:hAnsi="Arial"/>
          <w:color w:val="A1A0A4"/>
          <w:spacing w:val="-5"/>
          <w:w w:val="105"/>
          <w:sz w:val="16"/>
        </w:rPr>
        <w:t> </w:t>
      </w:r>
      <w:r>
        <w:rPr>
          <w:rFonts w:ascii="Arial" w:hAnsi="Arial"/>
          <w:color w:val="A1A0A4"/>
          <w:spacing w:val="2"/>
          <w:w w:val="105"/>
          <w:sz w:val="16"/>
        </w:rPr>
        <w:t>profitable,</w:t>
      </w:r>
      <w:r>
        <w:rPr>
          <w:rFonts w:ascii="Arial" w:hAnsi="Arial"/>
          <w:color w:val="A1A0A4"/>
          <w:spacing w:val="-5"/>
          <w:w w:val="105"/>
          <w:sz w:val="16"/>
        </w:rPr>
        <w:t> </w:t>
      </w:r>
      <w:r>
        <w:rPr>
          <w:rFonts w:ascii="Arial" w:hAnsi="Arial"/>
          <w:color w:val="A1A0A4"/>
          <w:spacing w:val="3"/>
          <w:w w:val="105"/>
          <w:sz w:val="16"/>
        </w:rPr>
        <w:t>highly</w:t>
      </w:r>
      <w:r>
        <w:rPr>
          <w:rFonts w:ascii="Arial" w:hAnsi="Arial"/>
          <w:color w:val="A1A0A4"/>
          <w:spacing w:val="-5"/>
          <w:w w:val="105"/>
          <w:sz w:val="16"/>
        </w:rPr>
        <w:t> </w:t>
      </w:r>
      <w:r>
        <w:rPr>
          <w:rFonts w:ascii="Arial" w:hAnsi="Arial"/>
          <w:color w:val="A1A0A4"/>
          <w:spacing w:val="3"/>
          <w:w w:val="105"/>
          <w:sz w:val="16"/>
        </w:rPr>
        <w:t>efficient,</w:t>
      </w:r>
      <w:r>
        <w:rPr>
          <w:rFonts w:ascii="Arial" w:hAnsi="Arial"/>
          <w:color w:val="A1A0A4"/>
          <w:spacing w:val="-5"/>
          <w:w w:val="105"/>
          <w:sz w:val="16"/>
        </w:rPr>
        <w:t> </w:t>
      </w:r>
      <w:r>
        <w:rPr>
          <w:rFonts w:ascii="Arial" w:hAnsi="Arial"/>
          <w:color w:val="A1A0A4"/>
          <w:spacing w:val="3"/>
          <w:w w:val="105"/>
          <w:sz w:val="16"/>
        </w:rPr>
        <w:t>high-quality</w:t>
      </w:r>
      <w:r>
        <w:rPr>
          <w:rFonts w:ascii="Arial" w:hAnsi="Arial"/>
          <w:color w:val="A1A0A4"/>
          <w:spacing w:val="-5"/>
          <w:w w:val="105"/>
          <w:sz w:val="16"/>
        </w:rPr>
        <w:t> </w:t>
      </w:r>
      <w:r>
        <w:rPr>
          <w:rFonts w:ascii="Arial" w:hAnsi="Arial"/>
          <w:color w:val="A1A0A4"/>
          <w:spacing w:val="3"/>
          <w:w w:val="105"/>
          <w:sz w:val="16"/>
        </w:rPr>
        <w:t>airline</w:t>
      </w:r>
      <w:r>
        <w:rPr>
          <w:rFonts w:ascii="Arial" w:hAnsi="Arial"/>
          <w:color w:val="A1A0A4"/>
          <w:spacing w:val="-5"/>
          <w:w w:val="105"/>
          <w:sz w:val="16"/>
        </w:rPr>
        <w:t> </w:t>
      </w:r>
      <w:r>
        <w:rPr>
          <w:rFonts w:ascii="Arial" w:hAnsi="Arial"/>
          <w:color w:val="A1A0A4"/>
          <w:spacing w:val="3"/>
          <w:w w:val="105"/>
          <w:sz w:val="16"/>
        </w:rPr>
        <w:t>with</w:t>
      </w:r>
      <w:r>
        <w:rPr>
          <w:rFonts w:ascii="Arial" w:hAnsi="Arial"/>
          <w:color w:val="A1A0A4"/>
          <w:spacing w:val="-5"/>
          <w:w w:val="105"/>
          <w:sz w:val="16"/>
        </w:rPr>
        <w:t> </w:t>
      </w:r>
      <w:r>
        <w:rPr>
          <w:rFonts w:ascii="Arial" w:hAnsi="Arial"/>
          <w:color w:val="A1A0A4"/>
          <w:w w:val="105"/>
          <w:sz w:val="16"/>
        </w:rPr>
        <w:t>a</w:t>
      </w:r>
      <w:r>
        <w:rPr>
          <w:rFonts w:ascii="Arial" w:hAnsi="Arial"/>
          <w:color w:val="A1A0A4"/>
          <w:spacing w:val="-5"/>
          <w:w w:val="105"/>
          <w:sz w:val="16"/>
        </w:rPr>
        <w:t> </w:t>
      </w:r>
      <w:r>
        <w:rPr>
          <w:rFonts w:ascii="Arial" w:hAnsi="Arial"/>
          <w:color w:val="A1A0A4"/>
          <w:spacing w:val="3"/>
          <w:w w:val="105"/>
          <w:sz w:val="16"/>
        </w:rPr>
        <w:t>schedule</w:t>
      </w:r>
      <w:r>
        <w:rPr>
          <w:rFonts w:ascii="Arial" w:hAnsi="Arial"/>
          <w:color w:val="A1A0A4"/>
          <w:spacing w:val="-5"/>
          <w:w w:val="105"/>
          <w:sz w:val="16"/>
        </w:rPr>
        <w:t> </w:t>
      </w:r>
      <w:r>
        <w:rPr>
          <w:rFonts w:ascii="Arial" w:hAnsi="Arial"/>
          <w:color w:val="A1A0A4"/>
          <w:spacing w:val="3"/>
          <w:w w:val="105"/>
          <w:sz w:val="16"/>
        </w:rPr>
        <w:t>that</w:t>
      </w:r>
      <w:r>
        <w:rPr>
          <w:rFonts w:ascii="Arial" w:hAnsi="Arial"/>
          <w:color w:val="A1A0A4"/>
          <w:spacing w:val="-5"/>
          <w:w w:val="105"/>
          <w:sz w:val="16"/>
        </w:rPr>
        <w:t> </w:t>
      </w:r>
      <w:r>
        <w:rPr>
          <w:rFonts w:ascii="Arial" w:hAnsi="Arial"/>
          <w:color w:val="A1A0A4"/>
          <w:spacing w:val="2"/>
          <w:w w:val="105"/>
          <w:sz w:val="16"/>
        </w:rPr>
        <w:t>fits</w:t>
      </w:r>
      <w:r>
        <w:rPr>
          <w:rFonts w:ascii="Arial" w:hAnsi="Arial"/>
          <w:color w:val="A1A0A4"/>
          <w:spacing w:val="-5"/>
          <w:w w:val="105"/>
          <w:sz w:val="16"/>
        </w:rPr>
        <w:t> </w:t>
      </w:r>
      <w:r>
        <w:rPr>
          <w:rFonts w:ascii="Arial" w:hAnsi="Arial"/>
          <w:color w:val="A1A0A4"/>
          <w:spacing w:val="2"/>
          <w:w w:val="105"/>
          <w:sz w:val="16"/>
        </w:rPr>
        <w:t>our</w:t>
      </w:r>
      <w:r>
        <w:rPr>
          <w:rFonts w:ascii="Arial" w:hAnsi="Arial"/>
          <w:color w:val="A1A0A4"/>
          <w:spacing w:val="-5"/>
          <w:w w:val="105"/>
          <w:sz w:val="16"/>
        </w:rPr>
        <w:t> </w:t>
      </w:r>
      <w:r>
        <w:rPr>
          <w:rFonts w:ascii="Arial" w:hAnsi="Arial"/>
          <w:color w:val="A1A0A4"/>
          <w:spacing w:val="2"/>
          <w:w w:val="105"/>
          <w:sz w:val="16"/>
        </w:rPr>
        <w:t>Customers’</w:t>
      </w:r>
      <w:r>
        <w:rPr>
          <w:rFonts w:ascii="Arial" w:hAnsi="Arial"/>
          <w:color w:val="A1A0A4"/>
          <w:spacing w:val="-5"/>
          <w:w w:val="105"/>
          <w:sz w:val="16"/>
        </w:rPr>
        <w:t> </w:t>
      </w:r>
      <w:r>
        <w:rPr>
          <w:rFonts w:ascii="Arial" w:hAnsi="Arial"/>
          <w:color w:val="A1A0A4"/>
          <w:spacing w:val="3"/>
          <w:w w:val="105"/>
          <w:sz w:val="16"/>
        </w:rPr>
        <w:t>needs.</w:t>
      </w:r>
      <w:r>
        <w:rPr>
          <w:rFonts w:ascii="Arial" w:hAnsi="Arial"/>
          <w:color w:val="A1A0A4"/>
          <w:spacing w:val="-5"/>
          <w:w w:val="105"/>
          <w:sz w:val="16"/>
        </w:rPr>
        <w:t> </w:t>
      </w:r>
      <w:r>
        <w:rPr>
          <w:rFonts w:ascii="Arial" w:hAnsi="Arial"/>
          <w:color w:val="A1A0A4"/>
          <w:spacing w:val="2"/>
          <w:w w:val="105"/>
          <w:sz w:val="16"/>
        </w:rPr>
        <w:t>Our</w:t>
      </w:r>
      <w:r>
        <w:rPr>
          <w:rFonts w:ascii="Arial" w:hAnsi="Arial"/>
          <w:color w:val="A1A0A4"/>
          <w:spacing w:val="-5"/>
          <w:w w:val="105"/>
          <w:sz w:val="16"/>
        </w:rPr>
        <w:t> </w:t>
      </w:r>
      <w:r>
        <w:rPr>
          <w:rFonts w:ascii="Arial" w:hAnsi="Arial"/>
          <w:color w:val="A1A0A4"/>
          <w:spacing w:val="2"/>
          <w:w w:val="105"/>
          <w:sz w:val="16"/>
        </w:rPr>
        <w:t>warm,</w:t>
      </w:r>
      <w:r>
        <w:rPr>
          <w:rFonts w:ascii="Arial" w:hAnsi="Arial"/>
          <w:color w:val="A1A0A4"/>
          <w:spacing w:val="-5"/>
          <w:w w:val="105"/>
          <w:sz w:val="16"/>
        </w:rPr>
        <w:t> </w:t>
      </w:r>
      <w:r>
        <w:rPr>
          <w:rFonts w:ascii="Arial" w:hAnsi="Arial"/>
          <w:color w:val="A1A0A4"/>
          <w:spacing w:val="3"/>
          <w:w w:val="105"/>
          <w:sz w:val="16"/>
        </w:rPr>
        <w:t>caring,</w:t>
      </w:r>
      <w:r>
        <w:rPr>
          <w:rFonts w:ascii="Arial" w:hAnsi="Arial"/>
          <w:color w:val="A1A0A4"/>
          <w:spacing w:val="-5"/>
          <w:w w:val="105"/>
          <w:sz w:val="16"/>
        </w:rPr>
        <w:t> </w:t>
      </w:r>
      <w:r>
        <w:rPr>
          <w:rFonts w:ascii="Arial" w:hAnsi="Arial"/>
          <w:color w:val="A1A0A4"/>
          <w:spacing w:val="2"/>
          <w:w w:val="105"/>
          <w:sz w:val="16"/>
        </w:rPr>
        <w:t>and </w:t>
      </w:r>
      <w:r>
        <w:rPr>
          <w:rFonts w:ascii="Arial" w:hAnsi="Arial"/>
          <w:color w:val="A1A0A4"/>
          <w:spacing w:val="3"/>
          <w:w w:val="105"/>
          <w:sz w:val="16"/>
        </w:rPr>
        <w:t>spirited</w:t>
      </w:r>
      <w:r>
        <w:rPr>
          <w:rFonts w:ascii="Arial" w:hAnsi="Arial"/>
          <w:color w:val="A1A0A4"/>
          <w:spacing w:val="-22"/>
          <w:w w:val="105"/>
          <w:sz w:val="16"/>
        </w:rPr>
        <w:t> </w:t>
      </w:r>
      <w:r>
        <w:rPr>
          <w:rFonts w:ascii="Arial" w:hAnsi="Arial"/>
          <w:color w:val="A1A0A4"/>
          <w:spacing w:val="2"/>
          <w:w w:val="105"/>
          <w:sz w:val="16"/>
        </w:rPr>
        <w:t>Employees</w:t>
      </w:r>
      <w:r>
        <w:rPr>
          <w:rFonts w:ascii="Arial" w:hAnsi="Arial"/>
          <w:color w:val="A1A0A4"/>
          <w:spacing w:val="-22"/>
          <w:w w:val="105"/>
          <w:sz w:val="16"/>
        </w:rPr>
        <w:t> </w:t>
      </w:r>
      <w:r>
        <w:rPr>
          <w:rFonts w:ascii="Arial" w:hAnsi="Arial"/>
          <w:color w:val="A1A0A4"/>
          <w:spacing w:val="3"/>
          <w:w w:val="105"/>
          <w:sz w:val="16"/>
        </w:rPr>
        <w:t>deliver</w:t>
      </w:r>
      <w:r>
        <w:rPr>
          <w:rFonts w:ascii="Arial" w:hAnsi="Arial"/>
          <w:color w:val="A1A0A4"/>
          <w:spacing w:val="-22"/>
          <w:w w:val="105"/>
          <w:sz w:val="16"/>
        </w:rPr>
        <w:t> </w:t>
      </w:r>
      <w:r>
        <w:rPr>
          <w:rFonts w:ascii="Arial" w:hAnsi="Arial"/>
          <w:color w:val="A1A0A4"/>
          <w:w w:val="105"/>
          <w:sz w:val="16"/>
        </w:rPr>
        <w:t>an</w:t>
      </w:r>
      <w:r>
        <w:rPr>
          <w:rFonts w:ascii="Arial" w:hAnsi="Arial"/>
          <w:color w:val="A1A0A4"/>
          <w:spacing w:val="-22"/>
          <w:w w:val="105"/>
          <w:sz w:val="16"/>
        </w:rPr>
        <w:t> </w:t>
      </w:r>
      <w:r>
        <w:rPr>
          <w:rFonts w:ascii="Arial" w:hAnsi="Arial"/>
          <w:color w:val="A1A0A4"/>
          <w:spacing w:val="3"/>
          <w:w w:val="105"/>
          <w:sz w:val="16"/>
        </w:rPr>
        <w:t>outstanding</w:t>
      </w:r>
      <w:r>
        <w:rPr>
          <w:rFonts w:ascii="Arial" w:hAnsi="Arial"/>
          <w:color w:val="A1A0A4"/>
          <w:spacing w:val="-22"/>
          <w:w w:val="105"/>
          <w:sz w:val="16"/>
        </w:rPr>
        <w:t> </w:t>
      </w:r>
      <w:r>
        <w:rPr>
          <w:rFonts w:ascii="Arial" w:hAnsi="Arial"/>
          <w:color w:val="A1A0A4"/>
          <w:spacing w:val="2"/>
          <w:w w:val="105"/>
          <w:sz w:val="16"/>
        </w:rPr>
        <w:t>Customer</w:t>
      </w:r>
      <w:r>
        <w:rPr>
          <w:rFonts w:ascii="Arial" w:hAnsi="Arial"/>
          <w:color w:val="A1A0A4"/>
          <w:spacing w:val="-22"/>
          <w:w w:val="105"/>
          <w:sz w:val="16"/>
        </w:rPr>
        <w:t> </w:t>
      </w:r>
      <w:r>
        <w:rPr>
          <w:rFonts w:ascii="Arial" w:hAnsi="Arial"/>
          <w:color w:val="A1A0A4"/>
          <w:spacing w:val="3"/>
          <w:w w:val="105"/>
          <w:sz w:val="16"/>
        </w:rPr>
        <w:t>Experience</w:t>
      </w:r>
      <w:r>
        <w:rPr>
          <w:rFonts w:ascii="Arial" w:hAnsi="Arial"/>
          <w:color w:val="A1A0A4"/>
          <w:spacing w:val="-22"/>
          <w:w w:val="105"/>
          <w:sz w:val="16"/>
        </w:rPr>
        <w:t> </w:t>
      </w:r>
      <w:r>
        <w:rPr>
          <w:rFonts w:ascii="Arial" w:hAnsi="Arial"/>
          <w:color w:val="A1A0A4"/>
          <w:w w:val="105"/>
          <w:sz w:val="16"/>
        </w:rPr>
        <w:t>for</w:t>
      </w:r>
      <w:r>
        <w:rPr>
          <w:rFonts w:ascii="Arial" w:hAnsi="Arial"/>
          <w:color w:val="A1A0A4"/>
          <w:spacing w:val="-22"/>
          <w:w w:val="105"/>
          <w:sz w:val="16"/>
        </w:rPr>
        <w:t> </w:t>
      </w:r>
      <w:r>
        <w:rPr>
          <w:rFonts w:ascii="Arial" w:hAnsi="Arial"/>
          <w:color w:val="A1A0A4"/>
          <w:spacing w:val="2"/>
          <w:w w:val="105"/>
          <w:sz w:val="16"/>
        </w:rPr>
        <w:t>our</w:t>
      </w:r>
      <w:r>
        <w:rPr>
          <w:rFonts w:ascii="Arial" w:hAnsi="Arial"/>
          <w:color w:val="A1A0A4"/>
          <w:spacing w:val="-22"/>
          <w:w w:val="105"/>
          <w:sz w:val="16"/>
        </w:rPr>
        <w:t> </w:t>
      </w:r>
      <w:r>
        <w:rPr>
          <w:rFonts w:ascii="Arial" w:hAnsi="Arial"/>
          <w:color w:val="A1A0A4"/>
          <w:w w:val="105"/>
          <w:sz w:val="16"/>
        </w:rPr>
        <w:t>Valued</w:t>
      </w:r>
      <w:r>
        <w:rPr>
          <w:rFonts w:ascii="Arial" w:hAnsi="Arial"/>
          <w:color w:val="A1A0A4"/>
          <w:spacing w:val="-22"/>
          <w:w w:val="105"/>
          <w:sz w:val="16"/>
        </w:rPr>
        <w:t> </w:t>
      </w:r>
      <w:r>
        <w:rPr>
          <w:rFonts w:ascii="Arial" w:hAnsi="Arial"/>
          <w:color w:val="A1A0A4"/>
          <w:spacing w:val="2"/>
          <w:w w:val="105"/>
          <w:sz w:val="16"/>
        </w:rPr>
        <w:t>Customers.</w:t>
      </w:r>
      <w:r>
        <w:rPr>
          <w:rFonts w:ascii="Arial" w:hAnsi="Arial"/>
          <w:color w:val="A1A0A4"/>
          <w:spacing w:val="-22"/>
          <w:w w:val="105"/>
          <w:sz w:val="16"/>
        </w:rPr>
        <w:t> </w:t>
      </w:r>
      <w:r>
        <w:rPr>
          <w:rFonts w:ascii="Arial" w:hAnsi="Arial"/>
          <w:color w:val="A1A0A4"/>
          <w:spacing w:val="2"/>
          <w:w w:val="105"/>
          <w:sz w:val="16"/>
        </w:rPr>
        <w:t>The</w:t>
      </w:r>
      <w:r>
        <w:rPr>
          <w:rFonts w:ascii="Arial" w:hAnsi="Arial"/>
          <w:color w:val="A1A0A4"/>
          <w:spacing w:val="-22"/>
          <w:w w:val="105"/>
          <w:sz w:val="16"/>
        </w:rPr>
        <w:t> </w:t>
      </w:r>
      <w:r>
        <w:rPr>
          <w:rFonts w:ascii="Arial" w:hAnsi="Arial"/>
          <w:color w:val="A1A0A4"/>
          <w:w w:val="105"/>
          <w:sz w:val="16"/>
        </w:rPr>
        <w:t>Company,</w:t>
      </w:r>
      <w:r>
        <w:rPr>
          <w:rFonts w:ascii="Arial" w:hAnsi="Arial"/>
          <w:color w:val="A1A0A4"/>
          <w:spacing w:val="-22"/>
          <w:w w:val="105"/>
          <w:sz w:val="16"/>
        </w:rPr>
        <w:t> </w:t>
      </w:r>
      <w:r>
        <w:rPr>
          <w:rFonts w:ascii="Arial" w:hAnsi="Arial"/>
          <w:color w:val="A1A0A4"/>
          <w:spacing w:val="2"/>
          <w:w w:val="105"/>
          <w:sz w:val="16"/>
        </w:rPr>
        <w:t>incorporated</w:t>
      </w:r>
      <w:r>
        <w:rPr>
          <w:rFonts w:ascii="Arial" w:hAnsi="Arial"/>
          <w:color w:val="A1A0A4"/>
          <w:spacing w:val="-22"/>
          <w:w w:val="105"/>
          <w:sz w:val="16"/>
        </w:rPr>
        <w:t> </w:t>
      </w:r>
      <w:r>
        <w:rPr>
          <w:rFonts w:ascii="Arial" w:hAnsi="Arial"/>
          <w:color w:val="A1A0A4"/>
          <w:w w:val="105"/>
          <w:sz w:val="16"/>
        </w:rPr>
        <w:t>in</w:t>
      </w:r>
      <w:r>
        <w:rPr>
          <w:rFonts w:ascii="Arial" w:hAnsi="Arial"/>
          <w:color w:val="A1A0A4"/>
          <w:spacing w:val="-22"/>
          <w:w w:val="105"/>
          <w:sz w:val="16"/>
        </w:rPr>
        <w:t> </w:t>
      </w:r>
      <w:r>
        <w:rPr>
          <w:rFonts w:ascii="Arial" w:hAnsi="Arial"/>
          <w:color w:val="A1A0A4"/>
          <w:w w:val="105"/>
          <w:sz w:val="16"/>
        </w:rPr>
        <w:t>Texas, </w:t>
      </w:r>
      <w:r>
        <w:rPr>
          <w:rFonts w:ascii="Arial" w:hAnsi="Arial"/>
          <w:color w:val="A1A0A4"/>
          <w:spacing w:val="3"/>
          <w:w w:val="105"/>
          <w:sz w:val="16"/>
        </w:rPr>
        <w:t>commenced</w:t>
      </w:r>
      <w:r>
        <w:rPr>
          <w:rFonts w:ascii="Arial" w:hAnsi="Arial"/>
          <w:color w:val="A1A0A4"/>
          <w:spacing w:val="-28"/>
          <w:w w:val="105"/>
          <w:sz w:val="16"/>
        </w:rPr>
        <w:t> </w:t>
      </w:r>
      <w:r>
        <w:rPr>
          <w:rFonts w:ascii="Arial" w:hAnsi="Arial"/>
          <w:color w:val="A1A0A4"/>
          <w:spacing w:val="2"/>
          <w:w w:val="105"/>
          <w:sz w:val="16"/>
        </w:rPr>
        <w:t>Customer</w:t>
      </w:r>
      <w:r>
        <w:rPr>
          <w:rFonts w:ascii="Arial" w:hAnsi="Arial"/>
          <w:color w:val="A1A0A4"/>
          <w:spacing w:val="-28"/>
          <w:w w:val="105"/>
          <w:sz w:val="16"/>
        </w:rPr>
        <w:t> </w:t>
      </w:r>
      <w:r>
        <w:rPr>
          <w:rFonts w:ascii="Arial" w:hAnsi="Arial"/>
          <w:color w:val="A1A0A4"/>
          <w:spacing w:val="3"/>
          <w:w w:val="105"/>
          <w:sz w:val="16"/>
        </w:rPr>
        <w:t>Service</w:t>
      </w:r>
      <w:r>
        <w:rPr>
          <w:rFonts w:ascii="Arial" w:hAnsi="Arial"/>
          <w:color w:val="A1A0A4"/>
          <w:spacing w:val="-28"/>
          <w:w w:val="105"/>
          <w:sz w:val="16"/>
        </w:rPr>
        <w:t> </w:t>
      </w:r>
      <w:r>
        <w:rPr>
          <w:rFonts w:ascii="Arial" w:hAnsi="Arial"/>
          <w:color w:val="A1A0A4"/>
          <w:w w:val="105"/>
          <w:sz w:val="16"/>
        </w:rPr>
        <w:t>on</w:t>
      </w:r>
      <w:r>
        <w:rPr>
          <w:rFonts w:ascii="Arial" w:hAnsi="Arial"/>
          <w:color w:val="A1A0A4"/>
          <w:spacing w:val="-28"/>
          <w:w w:val="105"/>
          <w:sz w:val="16"/>
        </w:rPr>
        <w:t> </w:t>
      </w:r>
      <w:r>
        <w:rPr>
          <w:rFonts w:ascii="Arial" w:hAnsi="Arial"/>
          <w:color w:val="A1A0A4"/>
          <w:spacing w:val="3"/>
          <w:w w:val="105"/>
          <w:sz w:val="16"/>
        </w:rPr>
        <w:t>June</w:t>
      </w:r>
      <w:r>
        <w:rPr>
          <w:rFonts w:ascii="Arial" w:hAnsi="Arial"/>
          <w:color w:val="A1A0A4"/>
          <w:spacing w:val="-28"/>
          <w:w w:val="105"/>
          <w:sz w:val="16"/>
        </w:rPr>
        <w:t> </w:t>
      </w:r>
      <w:r>
        <w:rPr>
          <w:rFonts w:ascii="Arial" w:hAnsi="Arial"/>
          <w:color w:val="A1A0A4"/>
          <w:spacing w:val="2"/>
          <w:w w:val="105"/>
          <w:sz w:val="16"/>
        </w:rPr>
        <w:t>18,</w:t>
      </w:r>
      <w:r>
        <w:rPr>
          <w:rFonts w:ascii="Arial" w:hAnsi="Arial"/>
          <w:color w:val="A1A0A4"/>
          <w:spacing w:val="-28"/>
          <w:w w:val="105"/>
          <w:sz w:val="16"/>
        </w:rPr>
        <w:t> </w:t>
      </w:r>
      <w:r>
        <w:rPr>
          <w:rFonts w:ascii="Arial" w:hAnsi="Arial"/>
          <w:color w:val="A1A0A4"/>
          <w:spacing w:val="3"/>
          <w:w w:val="105"/>
          <w:sz w:val="16"/>
        </w:rPr>
        <w:t>1971,</w:t>
      </w:r>
      <w:r>
        <w:rPr>
          <w:rFonts w:ascii="Arial" w:hAnsi="Arial"/>
          <w:color w:val="A1A0A4"/>
          <w:spacing w:val="-28"/>
          <w:w w:val="105"/>
          <w:sz w:val="16"/>
        </w:rPr>
        <w:t> </w:t>
      </w:r>
      <w:r>
        <w:rPr>
          <w:rFonts w:ascii="Arial" w:hAnsi="Arial"/>
          <w:color w:val="A1A0A4"/>
          <w:spacing w:val="3"/>
          <w:w w:val="105"/>
          <w:sz w:val="16"/>
        </w:rPr>
        <w:t>with</w:t>
      </w:r>
      <w:r>
        <w:rPr>
          <w:rFonts w:ascii="Arial" w:hAnsi="Arial"/>
          <w:color w:val="A1A0A4"/>
          <w:spacing w:val="-28"/>
          <w:w w:val="105"/>
          <w:sz w:val="16"/>
        </w:rPr>
        <w:t> </w:t>
      </w:r>
      <w:r>
        <w:rPr>
          <w:rFonts w:ascii="Arial" w:hAnsi="Arial"/>
          <w:color w:val="A1A0A4"/>
          <w:spacing w:val="2"/>
          <w:w w:val="105"/>
          <w:sz w:val="16"/>
        </w:rPr>
        <w:t>three</w:t>
      </w:r>
      <w:r>
        <w:rPr>
          <w:rFonts w:ascii="Arial" w:hAnsi="Arial"/>
          <w:color w:val="A1A0A4"/>
          <w:spacing w:val="-28"/>
          <w:w w:val="105"/>
          <w:sz w:val="16"/>
        </w:rPr>
        <w:t> </w:t>
      </w:r>
      <w:r>
        <w:rPr>
          <w:rFonts w:ascii="Arial" w:hAnsi="Arial"/>
          <w:color w:val="A1A0A4"/>
          <w:spacing w:val="3"/>
          <w:w w:val="105"/>
          <w:sz w:val="16"/>
        </w:rPr>
        <w:t>Boeing</w:t>
      </w:r>
      <w:r>
        <w:rPr>
          <w:rFonts w:ascii="Arial" w:hAnsi="Arial"/>
          <w:color w:val="A1A0A4"/>
          <w:spacing w:val="-28"/>
          <w:w w:val="105"/>
          <w:sz w:val="16"/>
        </w:rPr>
        <w:t> </w:t>
      </w:r>
      <w:r>
        <w:rPr>
          <w:rFonts w:ascii="Arial" w:hAnsi="Arial"/>
          <w:color w:val="A1A0A4"/>
          <w:w w:val="105"/>
          <w:sz w:val="16"/>
        </w:rPr>
        <w:t>737</w:t>
      </w:r>
      <w:r>
        <w:rPr>
          <w:rFonts w:ascii="Arial" w:hAnsi="Arial"/>
          <w:color w:val="A1A0A4"/>
          <w:spacing w:val="-28"/>
          <w:w w:val="105"/>
          <w:sz w:val="16"/>
        </w:rPr>
        <w:t> </w:t>
      </w:r>
      <w:r>
        <w:rPr>
          <w:rFonts w:ascii="Arial" w:hAnsi="Arial"/>
          <w:color w:val="A1A0A4"/>
          <w:spacing w:val="2"/>
          <w:w w:val="105"/>
          <w:sz w:val="16"/>
        </w:rPr>
        <w:t>aircraft</w:t>
      </w:r>
      <w:r>
        <w:rPr>
          <w:rFonts w:ascii="Arial" w:hAnsi="Arial"/>
          <w:color w:val="A1A0A4"/>
          <w:spacing w:val="-28"/>
          <w:w w:val="105"/>
          <w:sz w:val="16"/>
        </w:rPr>
        <w:t> </w:t>
      </w:r>
      <w:r>
        <w:rPr>
          <w:rFonts w:ascii="Arial" w:hAnsi="Arial"/>
          <w:color w:val="A1A0A4"/>
          <w:spacing w:val="3"/>
          <w:w w:val="105"/>
          <w:sz w:val="16"/>
        </w:rPr>
        <w:t>serving</w:t>
      </w:r>
      <w:r>
        <w:rPr>
          <w:rFonts w:ascii="Arial" w:hAnsi="Arial"/>
          <w:color w:val="A1A0A4"/>
          <w:spacing w:val="-28"/>
          <w:w w:val="105"/>
          <w:sz w:val="16"/>
        </w:rPr>
        <w:t> </w:t>
      </w:r>
      <w:r>
        <w:rPr>
          <w:rFonts w:ascii="Arial" w:hAnsi="Arial"/>
          <w:color w:val="A1A0A4"/>
          <w:spacing w:val="2"/>
          <w:w w:val="105"/>
          <w:sz w:val="16"/>
        </w:rPr>
        <w:t>three</w:t>
      </w:r>
      <w:r>
        <w:rPr>
          <w:rFonts w:ascii="Arial" w:hAnsi="Arial"/>
          <w:color w:val="A1A0A4"/>
          <w:spacing w:val="-28"/>
          <w:w w:val="105"/>
          <w:sz w:val="16"/>
        </w:rPr>
        <w:t> </w:t>
      </w:r>
      <w:r>
        <w:rPr>
          <w:rFonts w:ascii="Arial" w:hAnsi="Arial"/>
          <w:color w:val="A1A0A4"/>
          <w:w w:val="105"/>
          <w:sz w:val="16"/>
        </w:rPr>
        <w:t>Texas</w:t>
      </w:r>
      <w:r>
        <w:rPr>
          <w:rFonts w:ascii="Arial" w:hAnsi="Arial"/>
          <w:color w:val="A1A0A4"/>
          <w:spacing w:val="-28"/>
          <w:w w:val="105"/>
          <w:sz w:val="16"/>
        </w:rPr>
        <w:t> </w:t>
      </w:r>
      <w:r>
        <w:rPr>
          <w:rFonts w:ascii="Arial" w:hAnsi="Arial"/>
          <w:color w:val="A1A0A4"/>
          <w:w w:val="105"/>
          <w:sz w:val="16"/>
        </w:rPr>
        <w:t>cities——Dallas,</w:t>
      </w:r>
      <w:r>
        <w:rPr>
          <w:rFonts w:ascii="Arial" w:hAnsi="Arial"/>
          <w:color w:val="A1A0A4"/>
          <w:spacing w:val="-28"/>
          <w:w w:val="105"/>
          <w:sz w:val="16"/>
        </w:rPr>
        <w:t> </w:t>
      </w:r>
      <w:r>
        <w:rPr>
          <w:rFonts w:ascii="Arial" w:hAnsi="Arial"/>
          <w:color w:val="A1A0A4"/>
          <w:spacing w:val="3"/>
          <w:w w:val="105"/>
          <w:sz w:val="16"/>
        </w:rPr>
        <w:t>Houston,</w:t>
      </w:r>
      <w:r>
        <w:rPr>
          <w:rFonts w:ascii="Arial" w:hAnsi="Arial"/>
          <w:color w:val="A1A0A4"/>
          <w:spacing w:val="-28"/>
          <w:w w:val="105"/>
          <w:sz w:val="16"/>
        </w:rPr>
        <w:t> </w:t>
      </w:r>
      <w:r>
        <w:rPr>
          <w:rFonts w:ascii="Arial" w:hAnsi="Arial"/>
          <w:color w:val="A1A0A4"/>
          <w:spacing w:val="4"/>
          <w:w w:val="105"/>
          <w:sz w:val="16"/>
        </w:rPr>
        <w:t>and </w:t>
      </w:r>
      <w:r>
        <w:rPr>
          <w:rFonts w:ascii="Arial" w:hAnsi="Arial"/>
          <w:color w:val="A1A0A4"/>
          <w:spacing w:val="2"/>
          <w:w w:val="105"/>
          <w:sz w:val="16"/>
        </w:rPr>
        <w:t>San Antonio. </w:t>
      </w:r>
      <w:r>
        <w:rPr>
          <w:rFonts w:ascii="Arial" w:hAnsi="Arial"/>
          <w:color w:val="A1A0A4"/>
          <w:w w:val="105"/>
          <w:sz w:val="16"/>
        </w:rPr>
        <w:t>At </w:t>
      </w:r>
      <w:r>
        <w:rPr>
          <w:rFonts w:ascii="Arial" w:hAnsi="Arial"/>
          <w:color w:val="A1A0A4"/>
          <w:spacing w:val="2"/>
          <w:w w:val="105"/>
          <w:sz w:val="16"/>
        </w:rPr>
        <w:t>yearend </w:t>
      </w:r>
      <w:r>
        <w:rPr>
          <w:rFonts w:ascii="Arial" w:hAnsi="Arial"/>
          <w:color w:val="A1A0A4"/>
          <w:w w:val="105"/>
          <w:sz w:val="16"/>
        </w:rPr>
        <w:t>2007, </w:t>
      </w:r>
      <w:r>
        <w:rPr>
          <w:rFonts w:ascii="Arial" w:hAnsi="Arial"/>
          <w:color w:val="A1A0A4"/>
          <w:spacing w:val="2"/>
          <w:w w:val="105"/>
          <w:sz w:val="16"/>
        </w:rPr>
        <w:t>Southwest operated </w:t>
      </w:r>
      <w:r>
        <w:rPr>
          <w:rFonts w:ascii="Arial" w:hAnsi="Arial"/>
          <w:color w:val="A1A0A4"/>
          <w:w w:val="105"/>
          <w:sz w:val="16"/>
        </w:rPr>
        <w:t>520 </w:t>
      </w:r>
      <w:r>
        <w:rPr>
          <w:rFonts w:ascii="Arial" w:hAnsi="Arial"/>
          <w:color w:val="A1A0A4"/>
          <w:spacing w:val="3"/>
          <w:w w:val="105"/>
          <w:sz w:val="16"/>
        </w:rPr>
        <w:t>Boeing </w:t>
      </w:r>
      <w:r>
        <w:rPr>
          <w:rFonts w:ascii="Arial" w:hAnsi="Arial"/>
          <w:color w:val="A1A0A4"/>
          <w:w w:val="105"/>
          <w:sz w:val="16"/>
        </w:rPr>
        <w:t>737 </w:t>
      </w:r>
      <w:r>
        <w:rPr>
          <w:rFonts w:ascii="Arial" w:hAnsi="Arial"/>
          <w:color w:val="A1A0A4"/>
          <w:spacing w:val="2"/>
          <w:w w:val="105"/>
          <w:sz w:val="16"/>
        </w:rPr>
        <w:t>aircraft and provided </w:t>
      </w:r>
      <w:r>
        <w:rPr>
          <w:rFonts w:ascii="Arial" w:hAnsi="Arial"/>
          <w:color w:val="A1A0A4"/>
          <w:spacing w:val="3"/>
          <w:w w:val="105"/>
          <w:sz w:val="16"/>
        </w:rPr>
        <w:t>service </w:t>
      </w:r>
      <w:r>
        <w:rPr>
          <w:rFonts w:ascii="Arial" w:hAnsi="Arial"/>
          <w:color w:val="A1A0A4"/>
          <w:w w:val="105"/>
          <w:sz w:val="16"/>
        </w:rPr>
        <w:t>to 64 </w:t>
      </w:r>
      <w:r>
        <w:rPr>
          <w:rFonts w:ascii="Arial" w:hAnsi="Arial"/>
          <w:color w:val="A1A0A4"/>
          <w:spacing w:val="3"/>
          <w:w w:val="105"/>
          <w:sz w:val="16"/>
        </w:rPr>
        <w:t>airports </w:t>
      </w:r>
      <w:r>
        <w:rPr>
          <w:rFonts w:ascii="Arial" w:hAnsi="Arial"/>
          <w:color w:val="A1A0A4"/>
          <w:w w:val="105"/>
          <w:sz w:val="16"/>
        </w:rPr>
        <w:t>in 32 </w:t>
      </w:r>
      <w:r>
        <w:rPr>
          <w:rFonts w:ascii="Arial" w:hAnsi="Arial"/>
          <w:color w:val="A1A0A4"/>
          <w:spacing w:val="2"/>
          <w:w w:val="105"/>
          <w:sz w:val="16"/>
        </w:rPr>
        <w:t>states </w:t>
      </w:r>
      <w:r>
        <w:rPr>
          <w:rFonts w:ascii="Arial" w:hAnsi="Arial"/>
          <w:color w:val="A1A0A4"/>
          <w:spacing w:val="3"/>
          <w:w w:val="105"/>
          <w:sz w:val="16"/>
        </w:rPr>
        <w:t>throughout </w:t>
      </w:r>
      <w:r>
        <w:rPr>
          <w:rFonts w:ascii="Arial" w:hAnsi="Arial"/>
          <w:color w:val="A1A0A4"/>
          <w:spacing w:val="2"/>
          <w:w w:val="105"/>
          <w:sz w:val="16"/>
        </w:rPr>
        <w:t>the United </w:t>
      </w:r>
      <w:r>
        <w:rPr>
          <w:rFonts w:ascii="Arial" w:hAnsi="Arial"/>
          <w:color w:val="A1A0A4"/>
          <w:w w:val="105"/>
          <w:sz w:val="16"/>
        </w:rPr>
        <w:t>States. </w:t>
      </w:r>
      <w:r>
        <w:rPr>
          <w:rFonts w:ascii="Arial" w:hAnsi="Arial"/>
          <w:color w:val="A1A0A4"/>
          <w:spacing w:val="2"/>
          <w:w w:val="105"/>
          <w:sz w:val="16"/>
        </w:rPr>
        <w:t>Southwest has one </w:t>
      </w:r>
      <w:r>
        <w:rPr>
          <w:rFonts w:ascii="Arial" w:hAnsi="Arial"/>
          <w:color w:val="A1A0A4"/>
          <w:w w:val="105"/>
          <w:sz w:val="16"/>
        </w:rPr>
        <w:t>of </w:t>
      </w:r>
      <w:r>
        <w:rPr>
          <w:rFonts w:ascii="Arial" w:hAnsi="Arial"/>
          <w:color w:val="A1A0A4"/>
          <w:spacing w:val="2"/>
          <w:w w:val="105"/>
          <w:sz w:val="16"/>
        </w:rPr>
        <w:t>the </w:t>
      </w:r>
      <w:r>
        <w:rPr>
          <w:rFonts w:ascii="Arial" w:hAnsi="Arial"/>
          <w:color w:val="A1A0A4"/>
          <w:w w:val="105"/>
          <w:sz w:val="16"/>
        </w:rPr>
        <w:t>lowest  </w:t>
      </w:r>
      <w:r>
        <w:rPr>
          <w:rFonts w:ascii="Arial" w:hAnsi="Arial"/>
          <w:color w:val="A1A0A4"/>
          <w:spacing w:val="3"/>
          <w:w w:val="105"/>
          <w:sz w:val="16"/>
        </w:rPr>
        <w:t>operating </w:t>
      </w:r>
      <w:r>
        <w:rPr>
          <w:rFonts w:ascii="Arial" w:hAnsi="Arial"/>
          <w:color w:val="A1A0A4"/>
          <w:w w:val="105"/>
          <w:sz w:val="16"/>
        </w:rPr>
        <w:t>cost  </w:t>
      </w:r>
      <w:r>
        <w:rPr>
          <w:rFonts w:ascii="Arial" w:hAnsi="Arial"/>
          <w:color w:val="A1A0A4"/>
          <w:spacing w:val="2"/>
          <w:w w:val="105"/>
          <w:sz w:val="16"/>
        </w:rPr>
        <w:t>structures </w:t>
      </w:r>
      <w:r>
        <w:rPr>
          <w:rFonts w:ascii="Arial" w:hAnsi="Arial"/>
          <w:color w:val="A1A0A4"/>
          <w:w w:val="105"/>
          <w:sz w:val="16"/>
        </w:rPr>
        <w:t>in  </w:t>
      </w:r>
      <w:r>
        <w:rPr>
          <w:rFonts w:ascii="Arial" w:hAnsi="Arial"/>
          <w:color w:val="A1A0A4"/>
          <w:spacing w:val="2"/>
          <w:w w:val="105"/>
          <w:sz w:val="16"/>
        </w:rPr>
        <w:t>the </w:t>
      </w:r>
      <w:r>
        <w:rPr>
          <w:rFonts w:ascii="Arial" w:hAnsi="Arial"/>
          <w:color w:val="A1A0A4"/>
          <w:spacing w:val="3"/>
          <w:w w:val="105"/>
          <w:sz w:val="16"/>
        </w:rPr>
        <w:t>domestic airline industry  </w:t>
      </w:r>
      <w:r>
        <w:rPr>
          <w:rFonts w:ascii="Arial" w:hAnsi="Arial"/>
          <w:color w:val="A1A0A4"/>
          <w:spacing w:val="2"/>
          <w:w w:val="105"/>
          <w:sz w:val="16"/>
        </w:rPr>
        <w:t>and </w:t>
      </w:r>
      <w:r>
        <w:rPr>
          <w:rFonts w:ascii="Arial" w:hAnsi="Arial"/>
          <w:color w:val="A1A0A4"/>
          <w:spacing w:val="3"/>
          <w:w w:val="105"/>
          <w:sz w:val="16"/>
        </w:rPr>
        <w:t>consistently </w:t>
      </w:r>
      <w:r>
        <w:rPr>
          <w:rFonts w:ascii="Arial" w:hAnsi="Arial"/>
          <w:color w:val="A1A0A4"/>
          <w:w w:val="105"/>
          <w:sz w:val="16"/>
        </w:rPr>
        <w:t>offers low </w:t>
      </w:r>
      <w:r>
        <w:rPr>
          <w:rFonts w:ascii="Arial" w:hAnsi="Arial"/>
          <w:color w:val="A1A0A4"/>
          <w:spacing w:val="2"/>
          <w:w w:val="105"/>
          <w:sz w:val="16"/>
        </w:rPr>
        <w:t>and </w:t>
      </w:r>
      <w:r>
        <w:rPr>
          <w:rFonts w:ascii="Arial" w:hAnsi="Arial"/>
          <w:color w:val="A1A0A4"/>
          <w:spacing w:val="3"/>
          <w:w w:val="105"/>
          <w:sz w:val="16"/>
        </w:rPr>
        <w:t>simple </w:t>
      </w:r>
      <w:r>
        <w:rPr>
          <w:rFonts w:ascii="Arial" w:hAnsi="Arial"/>
          <w:color w:val="A1A0A4"/>
          <w:w w:val="105"/>
          <w:sz w:val="16"/>
        </w:rPr>
        <w:t>fares. We </w:t>
      </w:r>
      <w:r>
        <w:rPr>
          <w:rFonts w:ascii="Arial" w:hAnsi="Arial"/>
          <w:color w:val="A1A0A4"/>
          <w:spacing w:val="3"/>
          <w:w w:val="105"/>
          <w:sz w:val="16"/>
        </w:rPr>
        <w:t>currently </w:t>
      </w:r>
      <w:r>
        <w:rPr>
          <w:rFonts w:ascii="Arial" w:hAnsi="Arial"/>
          <w:color w:val="A1A0A4"/>
          <w:w w:val="105"/>
          <w:sz w:val="16"/>
        </w:rPr>
        <w:t>offer </w:t>
      </w:r>
      <w:r>
        <w:rPr>
          <w:rFonts w:ascii="Arial" w:hAnsi="Arial"/>
          <w:color w:val="A1A0A4"/>
          <w:spacing w:val="2"/>
          <w:w w:val="105"/>
          <w:sz w:val="16"/>
        </w:rPr>
        <w:t>3,400+ </w:t>
      </w:r>
      <w:r>
        <w:rPr>
          <w:rFonts w:ascii="Arial" w:hAnsi="Arial"/>
          <w:color w:val="A1A0A4"/>
          <w:spacing w:val="3"/>
          <w:w w:val="105"/>
          <w:sz w:val="16"/>
        </w:rPr>
        <w:t>flights </w:t>
      </w:r>
      <w:r>
        <w:rPr>
          <w:rFonts w:ascii="Arial" w:hAnsi="Arial"/>
          <w:color w:val="A1A0A4"/>
          <w:w w:val="105"/>
          <w:sz w:val="16"/>
        </w:rPr>
        <w:t>a day. </w:t>
      </w:r>
      <w:r>
        <w:rPr>
          <w:rFonts w:ascii="Arial" w:hAnsi="Arial"/>
          <w:color w:val="A1A0A4"/>
          <w:spacing w:val="2"/>
          <w:w w:val="105"/>
          <w:sz w:val="16"/>
        </w:rPr>
        <w:t>Southwest has had the best </w:t>
      </w:r>
      <w:r>
        <w:rPr>
          <w:rFonts w:ascii="Arial" w:hAnsi="Arial"/>
          <w:color w:val="A1A0A4"/>
          <w:spacing w:val="3"/>
          <w:w w:val="105"/>
          <w:sz w:val="16"/>
        </w:rPr>
        <w:t>cumulative </w:t>
      </w:r>
      <w:r>
        <w:rPr>
          <w:rFonts w:ascii="Arial" w:hAnsi="Arial"/>
          <w:color w:val="A1A0A4"/>
          <w:spacing w:val="2"/>
          <w:w w:val="105"/>
          <w:sz w:val="16"/>
        </w:rPr>
        <w:t>Customer </w:t>
      </w:r>
      <w:r>
        <w:rPr>
          <w:rFonts w:ascii="Arial" w:hAnsi="Arial"/>
          <w:color w:val="A1A0A4"/>
          <w:spacing w:val="3"/>
          <w:w w:val="105"/>
          <w:sz w:val="16"/>
        </w:rPr>
        <w:t>Satisfaction </w:t>
      </w:r>
      <w:r>
        <w:rPr>
          <w:rFonts w:ascii="Arial" w:hAnsi="Arial"/>
          <w:color w:val="A1A0A4"/>
          <w:w w:val="105"/>
          <w:sz w:val="16"/>
        </w:rPr>
        <w:t>record </w:t>
      </w:r>
      <w:r>
        <w:rPr>
          <w:rFonts w:ascii="Arial" w:hAnsi="Arial"/>
          <w:color w:val="A1A0A4"/>
          <w:spacing w:val="3"/>
          <w:w w:val="105"/>
          <w:sz w:val="16"/>
        </w:rPr>
        <w:t>among </w:t>
      </w:r>
      <w:r>
        <w:rPr>
          <w:rFonts w:ascii="Arial" w:hAnsi="Arial"/>
          <w:color w:val="A1A0A4"/>
          <w:spacing w:val="2"/>
          <w:w w:val="105"/>
          <w:sz w:val="16"/>
        </w:rPr>
        <w:t>those carriers </w:t>
      </w:r>
      <w:r>
        <w:rPr>
          <w:rFonts w:ascii="Arial" w:hAnsi="Arial"/>
          <w:color w:val="A1A0A4"/>
          <w:spacing w:val="3"/>
          <w:w w:val="105"/>
          <w:sz w:val="16"/>
        </w:rPr>
        <w:t>with whom </w:t>
      </w:r>
      <w:r>
        <w:rPr>
          <w:rFonts w:ascii="Arial" w:hAnsi="Arial"/>
          <w:color w:val="A1A0A4"/>
          <w:w w:val="105"/>
          <w:sz w:val="16"/>
        </w:rPr>
        <w:t>we </w:t>
      </w:r>
      <w:r>
        <w:rPr>
          <w:rFonts w:ascii="Arial" w:hAnsi="Arial"/>
          <w:color w:val="A1A0A4"/>
          <w:spacing w:val="2"/>
          <w:w w:val="105"/>
          <w:sz w:val="16"/>
        </w:rPr>
        <w:t>compete since the </w:t>
      </w:r>
      <w:r>
        <w:rPr>
          <w:rFonts w:ascii="Arial" w:hAnsi="Arial"/>
          <w:color w:val="A1A0A4"/>
          <w:spacing w:val="3"/>
          <w:w w:val="105"/>
          <w:sz w:val="16"/>
        </w:rPr>
        <w:t>Department </w:t>
      </w:r>
      <w:r>
        <w:rPr>
          <w:rFonts w:ascii="Arial" w:hAnsi="Arial"/>
          <w:color w:val="A1A0A4"/>
          <w:w w:val="105"/>
          <w:sz w:val="16"/>
        </w:rPr>
        <w:t>of </w:t>
      </w:r>
      <w:r>
        <w:rPr>
          <w:rFonts w:ascii="Arial" w:hAnsi="Arial"/>
          <w:color w:val="A1A0A4"/>
          <w:spacing w:val="2"/>
          <w:w w:val="105"/>
          <w:sz w:val="16"/>
        </w:rPr>
        <w:t>Transportation has </w:t>
      </w:r>
      <w:r>
        <w:rPr>
          <w:rFonts w:ascii="Arial" w:hAnsi="Arial"/>
          <w:color w:val="A1A0A4"/>
          <w:w w:val="105"/>
          <w:sz w:val="16"/>
        </w:rPr>
        <w:t>kept </w:t>
      </w:r>
      <w:r>
        <w:rPr>
          <w:rFonts w:ascii="Arial" w:hAnsi="Arial"/>
          <w:color w:val="A1A0A4"/>
          <w:spacing w:val="2"/>
          <w:w w:val="105"/>
          <w:sz w:val="16"/>
        </w:rPr>
        <w:t>these </w:t>
      </w:r>
      <w:r>
        <w:rPr>
          <w:rFonts w:ascii="Arial" w:hAnsi="Arial"/>
          <w:color w:val="A1A0A4"/>
          <w:spacing w:val="3"/>
          <w:w w:val="105"/>
          <w:sz w:val="16"/>
        </w:rPr>
        <w:t>statistics. </w:t>
      </w:r>
      <w:r>
        <w:rPr>
          <w:rFonts w:ascii="Arial" w:hAnsi="Arial"/>
          <w:color w:val="A1A0A4"/>
          <w:w w:val="105"/>
          <w:sz w:val="16"/>
        </w:rPr>
        <w:t>LUV is </w:t>
      </w:r>
      <w:r>
        <w:rPr>
          <w:rFonts w:ascii="Arial" w:hAnsi="Arial"/>
          <w:color w:val="A1A0A4"/>
          <w:spacing w:val="2"/>
          <w:w w:val="105"/>
          <w:sz w:val="16"/>
        </w:rPr>
        <w:t>our stock exchange symbol, </w:t>
      </w:r>
      <w:r>
        <w:rPr>
          <w:rFonts w:ascii="Arial" w:hAnsi="Arial"/>
          <w:color w:val="A1A0A4"/>
          <w:spacing w:val="3"/>
          <w:w w:val="105"/>
          <w:sz w:val="16"/>
        </w:rPr>
        <w:t>selected </w:t>
      </w:r>
      <w:r>
        <w:rPr>
          <w:rFonts w:ascii="Arial" w:hAnsi="Arial"/>
          <w:color w:val="A1A0A4"/>
          <w:w w:val="105"/>
          <w:sz w:val="16"/>
        </w:rPr>
        <w:t>to </w:t>
      </w:r>
      <w:r>
        <w:rPr>
          <w:rFonts w:ascii="Arial" w:hAnsi="Arial"/>
          <w:color w:val="A1A0A4"/>
          <w:spacing w:val="2"/>
          <w:w w:val="105"/>
          <w:sz w:val="16"/>
        </w:rPr>
        <w:t>represent </w:t>
      </w:r>
      <w:r>
        <w:rPr>
          <w:rFonts w:ascii="Arial" w:hAnsi="Arial"/>
          <w:color w:val="A1A0A4"/>
          <w:spacing w:val="3"/>
          <w:w w:val="105"/>
          <w:sz w:val="16"/>
        </w:rPr>
        <w:t>both </w:t>
      </w:r>
      <w:r>
        <w:rPr>
          <w:rFonts w:ascii="Arial" w:hAnsi="Arial"/>
          <w:color w:val="A1A0A4"/>
          <w:spacing w:val="2"/>
          <w:w w:val="105"/>
          <w:sz w:val="16"/>
        </w:rPr>
        <w:t>our </w:t>
      </w:r>
      <w:r>
        <w:rPr>
          <w:rFonts w:ascii="Arial" w:hAnsi="Arial"/>
          <w:color w:val="A1A0A4"/>
          <w:spacing w:val="3"/>
          <w:w w:val="105"/>
          <w:sz w:val="16"/>
        </w:rPr>
        <w:t>home </w:t>
      </w:r>
      <w:r>
        <w:rPr>
          <w:rFonts w:ascii="Arial" w:hAnsi="Arial"/>
          <w:color w:val="A1A0A4"/>
          <w:w w:val="105"/>
          <w:sz w:val="16"/>
        </w:rPr>
        <w:t>at </w:t>
      </w:r>
      <w:r>
        <w:rPr>
          <w:rFonts w:ascii="Arial" w:hAnsi="Arial"/>
          <w:color w:val="A1A0A4"/>
          <w:spacing w:val="3"/>
          <w:w w:val="105"/>
          <w:sz w:val="16"/>
        </w:rPr>
        <w:t>Dallas </w:t>
      </w:r>
      <w:r>
        <w:rPr>
          <w:rFonts w:ascii="Arial" w:hAnsi="Arial"/>
          <w:color w:val="A1A0A4"/>
          <w:w w:val="105"/>
          <w:sz w:val="16"/>
        </w:rPr>
        <w:t>Love </w:t>
      </w:r>
      <w:r>
        <w:rPr>
          <w:rFonts w:ascii="Arial" w:hAnsi="Arial"/>
          <w:color w:val="A1A0A4"/>
          <w:spacing w:val="3"/>
          <w:w w:val="105"/>
          <w:sz w:val="16"/>
        </w:rPr>
        <w:t>Field </w:t>
      </w:r>
      <w:r>
        <w:rPr>
          <w:rFonts w:ascii="Arial" w:hAnsi="Arial"/>
          <w:color w:val="A1A0A4"/>
          <w:spacing w:val="2"/>
          <w:w w:val="105"/>
          <w:sz w:val="16"/>
        </w:rPr>
        <w:t>and the unique, warm,</w:t>
      </w:r>
      <w:r>
        <w:rPr>
          <w:rFonts w:ascii="Arial" w:hAnsi="Arial"/>
          <w:color w:val="A1A0A4"/>
          <w:spacing w:val="-25"/>
          <w:w w:val="105"/>
          <w:sz w:val="16"/>
        </w:rPr>
        <w:t> </w:t>
      </w:r>
      <w:r>
        <w:rPr>
          <w:rFonts w:ascii="Arial" w:hAnsi="Arial"/>
          <w:color w:val="A1A0A4"/>
          <w:spacing w:val="2"/>
          <w:w w:val="105"/>
          <w:sz w:val="16"/>
          <w:u w:val="single" w:color="A1A0A4"/>
        </w:rPr>
        <w:t>and</w:t>
      </w:r>
      <w:r>
        <w:rPr>
          <w:rFonts w:ascii="Arial" w:hAnsi="Arial"/>
          <w:color w:val="A1A0A4"/>
          <w:spacing w:val="-27"/>
          <w:w w:val="105"/>
          <w:sz w:val="16"/>
          <w:u w:val="single" w:color="A1A0A4"/>
        </w:rPr>
        <w:t> </w:t>
      </w:r>
      <w:r>
        <w:rPr>
          <w:rFonts w:ascii="Arial" w:hAnsi="Arial"/>
          <w:color w:val="A1A0A4"/>
          <w:spacing w:val="2"/>
          <w:w w:val="105"/>
          <w:sz w:val="16"/>
        </w:rPr>
        <w:t>LUVing</w:t>
      </w:r>
      <w:r>
        <w:rPr>
          <w:rFonts w:ascii="Arial" w:hAnsi="Arial"/>
          <w:color w:val="A1A0A4"/>
          <w:spacing w:val="-25"/>
          <w:w w:val="105"/>
          <w:sz w:val="16"/>
        </w:rPr>
        <w:t> </w:t>
      </w:r>
      <w:r>
        <w:rPr>
          <w:rFonts w:ascii="Arial" w:hAnsi="Arial"/>
          <w:color w:val="A1A0A4"/>
          <w:spacing w:val="3"/>
          <w:w w:val="105"/>
          <w:sz w:val="16"/>
        </w:rPr>
        <w:t>relationships</w:t>
      </w:r>
      <w:r>
        <w:rPr>
          <w:rFonts w:ascii="Arial" w:hAnsi="Arial"/>
          <w:color w:val="A1A0A4"/>
          <w:spacing w:val="-25"/>
          <w:w w:val="105"/>
          <w:sz w:val="16"/>
        </w:rPr>
        <w:t> </w:t>
      </w:r>
      <w:r>
        <w:rPr>
          <w:rFonts w:ascii="Arial" w:hAnsi="Arial"/>
          <w:color w:val="A1A0A4"/>
          <w:spacing w:val="3"/>
          <w:w w:val="105"/>
          <w:sz w:val="16"/>
        </w:rPr>
        <w:t>among</w:t>
      </w:r>
      <w:r>
        <w:rPr>
          <w:rFonts w:ascii="Arial" w:hAnsi="Arial"/>
          <w:color w:val="A1A0A4"/>
          <w:spacing w:val="-25"/>
          <w:w w:val="105"/>
          <w:sz w:val="16"/>
        </w:rPr>
        <w:t> </w:t>
      </w:r>
      <w:r>
        <w:rPr>
          <w:rFonts w:ascii="Arial" w:hAnsi="Arial"/>
          <w:color w:val="A1A0A4"/>
          <w:spacing w:val="2"/>
          <w:w w:val="105"/>
          <w:sz w:val="16"/>
        </w:rPr>
        <w:t>Employees,</w:t>
      </w:r>
      <w:r>
        <w:rPr>
          <w:rFonts w:ascii="Arial" w:hAnsi="Arial"/>
          <w:color w:val="A1A0A4"/>
          <w:spacing w:val="-25"/>
          <w:w w:val="105"/>
          <w:sz w:val="16"/>
        </w:rPr>
        <w:t> </w:t>
      </w:r>
      <w:r>
        <w:rPr>
          <w:rFonts w:ascii="Arial" w:hAnsi="Arial"/>
          <w:color w:val="A1A0A4"/>
          <w:spacing w:val="3"/>
          <w:w w:val="105"/>
          <w:sz w:val="16"/>
        </w:rPr>
        <w:t>Shareholders,</w:t>
      </w:r>
      <w:r>
        <w:rPr>
          <w:rFonts w:ascii="Arial" w:hAnsi="Arial"/>
          <w:color w:val="A1A0A4"/>
          <w:spacing w:val="-25"/>
          <w:w w:val="105"/>
          <w:sz w:val="16"/>
        </w:rPr>
        <w:t> </w:t>
      </w:r>
      <w:r>
        <w:rPr>
          <w:rFonts w:ascii="Arial" w:hAnsi="Arial"/>
          <w:color w:val="A1A0A4"/>
          <w:spacing w:val="2"/>
          <w:w w:val="105"/>
          <w:sz w:val="16"/>
        </w:rPr>
        <w:t>and</w:t>
      </w:r>
      <w:r>
        <w:rPr>
          <w:rFonts w:ascii="Arial" w:hAnsi="Arial"/>
          <w:color w:val="A1A0A4"/>
          <w:spacing w:val="-25"/>
          <w:w w:val="105"/>
          <w:sz w:val="16"/>
        </w:rPr>
        <w:t> </w:t>
      </w:r>
      <w:r>
        <w:rPr>
          <w:rFonts w:ascii="Arial" w:hAnsi="Arial"/>
          <w:color w:val="A1A0A4"/>
          <w:spacing w:val="2"/>
          <w:w w:val="105"/>
          <w:sz w:val="16"/>
        </w:rPr>
        <w:t>Customers.</w:t>
      </w:r>
    </w:p>
    <w:p>
      <w:pPr>
        <w:spacing w:after="0" w:line="338" w:lineRule="auto"/>
        <w:jc w:val="both"/>
        <w:rPr>
          <w:rFonts w:ascii="Arial" w:hAnsi="Arial"/>
          <w:sz w:val="16"/>
        </w:rPr>
        <w:sectPr>
          <w:type w:val="continuous"/>
          <w:pgSz w:w="12240" w:h="15840"/>
          <w:pgMar w:top="1140" w:bottom="280" w:left="1240" w:right="1180"/>
        </w:sect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spacing w:before="4"/>
        <w:rPr>
          <w:rFonts w:ascii="Arial"/>
          <w:sz w:val="18"/>
        </w:rPr>
      </w:pPr>
    </w:p>
    <w:p>
      <w:pPr>
        <w:spacing w:before="95"/>
        <w:ind w:left="319" w:right="0" w:firstLine="5012"/>
        <w:jc w:val="left"/>
        <w:rPr>
          <w:rFonts w:ascii="Arial" w:hAnsi="Arial"/>
          <w:sz w:val="22"/>
        </w:rPr>
      </w:pPr>
      <w:r>
        <w:rPr/>
        <w:drawing>
          <wp:anchor distT="0" distB="0" distL="0" distR="0" allowOverlap="1" layoutInCell="1" locked="0" behindDoc="0" simplePos="0" relativeHeight="1552">
            <wp:simplePos x="0" y="0"/>
            <wp:positionH relativeFrom="page">
              <wp:posOffset>441261</wp:posOffset>
            </wp:positionH>
            <wp:positionV relativeFrom="paragraph">
              <wp:posOffset>-722488</wp:posOffset>
            </wp:positionV>
            <wp:extent cx="3194481" cy="1126490"/>
            <wp:effectExtent l="0" t="0" r="0" b="0"/>
            <wp:wrapNone/>
            <wp:docPr id="1" name="image1.png" descr=""/>
            <wp:cNvGraphicFramePr>
              <a:graphicFrameLocks noChangeAspect="1"/>
            </wp:cNvGraphicFramePr>
            <a:graphic>
              <a:graphicData uri="http://schemas.openxmlformats.org/drawingml/2006/picture">
                <pic:pic>
                  <pic:nvPicPr>
                    <pic:cNvPr id="2" name="image1.png"/>
                    <pic:cNvPicPr/>
                  </pic:nvPicPr>
                  <pic:blipFill>
                    <a:blip r:embed="rId5" cstate="print"/>
                    <a:stretch>
                      <a:fillRect/>
                    </a:stretch>
                  </pic:blipFill>
                  <pic:spPr>
                    <a:xfrm>
                      <a:off x="0" y="0"/>
                      <a:ext cx="3194481" cy="1126490"/>
                    </a:xfrm>
                    <a:prstGeom prst="rect">
                      <a:avLst/>
                    </a:prstGeom>
                  </pic:spPr>
                </pic:pic>
              </a:graphicData>
            </a:graphic>
          </wp:anchor>
        </w:drawing>
      </w:r>
      <w:bookmarkStart w:name="Introduction" w:id="3"/>
      <w:bookmarkEnd w:id="3"/>
      <w:r>
        <w:rPr/>
      </w:r>
      <w:r>
        <w:rPr>
          <w:rFonts w:ascii="Arial" w:hAnsi="Arial"/>
          <w:color w:val="A1A0A4"/>
          <w:spacing w:val="13"/>
          <w:w w:val="93"/>
          <w:sz w:val="22"/>
        </w:rPr>
        <w:t>DIN</w:t>
      </w:r>
      <w:r>
        <w:rPr>
          <w:rFonts w:ascii="Arial" w:hAnsi="Arial"/>
          <w:color w:val="A1A0A4"/>
          <w:spacing w:val="12"/>
          <w:w w:val="84"/>
          <w:sz w:val="22"/>
        </w:rPr>
        <w:t>G</w:t>
      </w:r>
      <w:r>
        <w:rPr>
          <w:rFonts w:ascii="Arial" w:hAnsi="Arial"/>
          <w:color w:val="A1A0A4"/>
          <w:spacing w:val="17"/>
          <w:w w:val="94"/>
          <w:sz w:val="22"/>
        </w:rPr>
        <w:t>!</w:t>
      </w:r>
      <w:r>
        <w:rPr>
          <w:rFonts w:ascii="Arial" w:hAnsi="Arial"/>
          <w:color w:val="A1A0A4"/>
          <w:w w:val="113"/>
          <w:position w:val="9"/>
          <w:sz w:val="10"/>
        </w:rPr>
        <w:t>®</w:t>
      </w:r>
      <w:r>
        <w:rPr>
          <w:rFonts w:ascii="Arial" w:hAnsi="Arial"/>
          <w:color w:val="A1A0A4"/>
          <w:spacing w:val="-10"/>
          <w:position w:val="9"/>
          <w:sz w:val="10"/>
        </w:rPr>
        <w:t> </w:t>
      </w:r>
      <w:r>
        <w:rPr>
          <w:rFonts w:ascii="Arial" w:hAnsi="Arial"/>
          <w:color w:val="A1A0A4"/>
          <w:spacing w:val="-5"/>
          <w:w w:val="97"/>
          <w:sz w:val="22"/>
        </w:rPr>
        <w:t>Y</w:t>
      </w:r>
      <w:r>
        <w:rPr>
          <w:rFonts w:ascii="Arial" w:hAnsi="Arial"/>
          <w:color w:val="A1A0A4"/>
          <w:spacing w:val="12"/>
          <w:w w:val="101"/>
          <w:sz w:val="22"/>
        </w:rPr>
        <w:t>o</w:t>
      </w:r>
      <w:r>
        <w:rPr>
          <w:rFonts w:ascii="Arial" w:hAnsi="Arial"/>
          <w:color w:val="A1A0A4"/>
          <w:w w:val="101"/>
          <w:sz w:val="22"/>
        </w:rPr>
        <w:t>u</w:t>
      </w:r>
      <w:r>
        <w:rPr>
          <w:rFonts w:ascii="Arial" w:hAnsi="Arial"/>
          <w:color w:val="A1A0A4"/>
          <w:spacing w:val="-7"/>
          <w:sz w:val="22"/>
        </w:rPr>
        <w:t> </w:t>
      </w:r>
      <w:r>
        <w:rPr>
          <w:rFonts w:ascii="Arial" w:hAnsi="Arial"/>
          <w:color w:val="A1A0A4"/>
          <w:spacing w:val="12"/>
          <w:w w:val="96"/>
          <w:sz w:val="22"/>
        </w:rPr>
        <w:t>a</w:t>
      </w:r>
      <w:r>
        <w:rPr>
          <w:rFonts w:ascii="Arial" w:hAnsi="Arial"/>
          <w:color w:val="A1A0A4"/>
          <w:spacing w:val="8"/>
          <w:w w:val="122"/>
          <w:sz w:val="22"/>
        </w:rPr>
        <w:t>r</w:t>
      </w:r>
      <w:r>
        <w:rPr>
          <w:rFonts w:ascii="Arial" w:hAnsi="Arial"/>
          <w:color w:val="A1A0A4"/>
          <w:w w:val="97"/>
          <w:sz w:val="22"/>
        </w:rPr>
        <w:t>e</w:t>
      </w:r>
      <w:r>
        <w:rPr>
          <w:rFonts w:ascii="Arial" w:hAnsi="Arial"/>
          <w:color w:val="A1A0A4"/>
          <w:spacing w:val="-7"/>
          <w:sz w:val="22"/>
        </w:rPr>
        <w:t> </w:t>
      </w:r>
      <w:r>
        <w:rPr>
          <w:rFonts w:ascii="Arial" w:hAnsi="Arial"/>
          <w:color w:val="A1A0A4"/>
          <w:spacing w:val="12"/>
          <w:w w:val="101"/>
          <w:sz w:val="22"/>
        </w:rPr>
        <w:t>n</w:t>
      </w:r>
      <w:r>
        <w:rPr>
          <w:rFonts w:ascii="Arial" w:hAnsi="Arial"/>
          <w:color w:val="A1A0A4"/>
          <w:spacing w:val="8"/>
          <w:w w:val="101"/>
          <w:sz w:val="22"/>
        </w:rPr>
        <w:t>o</w:t>
      </w:r>
      <w:r>
        <w:rPr>
          <w:rFonts w:ascii="Arial" w:hAnsi="Arial"/>
          <w:color w:val="A1A0A4"/>
          <w:w w:val="101"/>
          <w:sz w:val="22"/>
        </w:rPr>
        <w:t>w</w:t>
      </w:r>
      <w:r>
        <w:rPr>
          <w:rFonts w:ascii="Arial" w:hAnsi="Arial"/>
          <w:color w:val="A1A0A4"/>
          <w:spacing w:val="-7"/>
          <w:sz w:val="22"/>
        </w:rPr>
        <w:t> </w:t>
      </w:r>
      <w:r>
        <w:rPr>
          <w:rFonts w:ascii="Arial" w:hAnsi="Arial"/>
          <w:color w:val="A1A0A4"/>
          <w:spacing w:val="9"/>
          <w:w w:val="128"/>
          <w:sz w:val="22"/>
        </w:rPr>
        <w:t>f</w:t>
      </w:r>
      <w:r>
        <w:rPr>
          <w:rFonts w:ascii="Arial" w:hAnsi="Arial"/>
          <w:color w:val="A1A0A4"/>
          <w:spacing w:val="8"/>
          <w:w w:val="122"/>
          <w:sz w:val="22"/>
        </w:rPr>
        <w:t>r</w:t>
      </w:r>
      <w:r>
        <w:rPr>
          <w:rFonts w:ascii="Arial" w:hAnsi="Arial"/>
          <w:color w:val="A1A0A4"/>
          <w:spacing w:val="13"/>
          <w:w w:val="97"/>
          <w:sz w:val="22"/>
        </w:rPr>
        <w:t>e</w:t>
      </w:r>
      <w:r>
        <w:rPr>
          <w:rFonts w:ascii="Arial" w:hAnsi="Arial"/>
          <w:color w:val="A1A0A4"/>
          <w:w w:val="97"/>
          <w:sz w:val="22"/>
        </w:rPr>
        <w:t>e</w:t>
      </w:r>
      <w:r>
        <w:rPr>
          <w:rFonts w:ascii="Arial" w:hAnsi="Arial"/>
          <w:color w:val="A1A0A4"/>
          <w:spacing w:val="-7"/>
          <w:sz w:val="22"/>
        </w:rPr>
        <w:t> </w:t>
      </w:r>
      <w:r>
        <w:rPr>
          <w:rFonts w:ascii="Arial" w:hAnsi="Arial"/>
          <w:color w:val="A1A0A4"/>
          <w:spacing w:val="7"/>
          <w:w w:val="133"/>
          <w:sz w:val="22"/>
        </w:rPr>
        <w:t>t</w:t>
      </w:r>
      <w:r>
        <w:rPr>
          <w:rFonts w:ascii="Arial" w:hAnsi="Arial"/>
          <w:color w:val="A1A0A4"/>
          <w:w w:val="101"/>
          <w:sz w:val="22"/>
        </w:rPr>
        <w:t>o</w:t>
      </w:r>
      <w:r>
        <w:rPr>
          <w:rFonts w:ascii="Arial" w:hAnsi="Arial"/>
          <w:color w:val="A1A0A4"/>
          <w:spacing w:val="-7"/>
          <w:sz w:val="22"/>
        </w:rPr>
        <w:t> </w:t>
      </w:r>
      <w:r>
        <w:rPr>
          <w:rFonts w:ascii="Arial" w:hAnsi="Arial"/>
          <w:color w:val="A1A0A4"/>
          <w:spacing w:val="12"/>
          <w:w w:val="101"/>
          <w:sz w:val="22"/>
        </w:rPr>
        <w:t>m</w:t>
      </w:r>
      <w:r>
        <w:rPr>
          <w:rFonts w:ascii="Arial" w:hAnsi="Arial"/>
          <w:color w:val="A1A0A4"/>
          <w:spacing w:val="8"/>
          <w:w w:val="101"/>
          <w:sz w:val="22"/>
        </w:rPr>
        <w:t>o</w:t>
      </w:r>
      <w:r>
        <w:rPr>
          <w:rFonts w:ascii="Arial" w:hAnsi="Arial"/>
          <w:color w:val="A1A0A4"/>
          <w:spacing w:val="7"/>
          <w:w w:val="104"/>
          <w:sz w:val="22"/>
        </w:rPr>
        <w:t>v</w:t>
      </w:r>
      <w:r>
        <w:rPr>
          <w:rFonts w:ascii="Arial" w:hAnsi="Arial"/>
          <w:color w:val="A1A0A4"/>
          <w:w w:val="97"/>
          <w:sz w:val="22"/>
        </w:rPr>
        <w:t>e</w:t>
      </w:r>
      <w:r>
        <w:rPr>
          <w:rFonts w:ascii="Arial" w:hAnsi="Arial"/>
          <w:color w:val="A1A0A4"/>
          <w:spacing w:val="-7"/>
          <w:sz w:val="22"/>
        </w:rPr>
        <w:t> </w:t>
      </w:r>
      <w:r>
        <w:rPr>
          <w:rFonts w:ascii="Arial" w:hAnsi="Arial"/>
          <w:color w:val="A1A0A4"/>
          <w:spacing w:val="12"/>
          <w:w w:val="96"/>
          <w:sz w:val="22"/>
        </w:rPr>
        <w:t>a</w:t>
      </w:r>
      <w:r>
        <w:rPr>
          <w:rFonts w:ascii="Arial" w:hAnsi="Arial"/>
          <w:color w:val="A1A0A4"/>
          <w:spacing w:val="13"/>
          <w:w w:val="100"/>
          <w:sz w:val="22"/>
        </w:rPr>
        <w:t>b</w:t>
      </w:r>
      <w:r>
        <w:rPr>
          <w:rFonts w:ascii="Arial" w:hAnsi="Arial"/>
          <w:color w:val="A1A0A4"/>
          <w:spacing w:val="12"/>
          <w:w w:val="101"/>
          <w:sz w:val="22"/>
        </w:rPr>
        <w:t>o</w:t>
      </w:r>
      <w:r>
        <w:rPr>
          <w:rFonts w:ascii="Arial" w:hAnsi="Arial"/>
          <w:color w:val="A1A0A4"/>
          <w:spacing w:val="11"/>
          <w:w w:val="101"/>
          <w:sz w:val="22"/>
        </w:rPr>
        <w:t>u</w:t>
      </w:r>
      <w:r>
        <w:rPr>
          <w:rFonts w:ascii="Arial" w:hAnsi="Arial"/>
          <w:color w:val="A1A0A4"/>
          <w:w w:val="133"/>
          <w:sz w:val="22"/>
        </w:rPr>
        <w:t>t</w:t>
      </w:r>
      <w:r>
        <w:rPr>
          <w:rFonts w:ascii="Arial" w:hAnsi="Arial"/>
          <w:color w:val="A1A0A4"/>
          <w:spacing w:val="-7"/>
          <w:sz w:val="22"/>
        </w:rPr>
        <w:t> </w:t>
      </w:r>
      <w:r>
        <w:rPr>
          <w:rFonts w:ascii="Arial" w:hAnsi="Arial"/>
          <w:color w:val="A1A0A4"/>
          <w:spacing w:val="9"/>
          <w:w w:val="133"/>
          <w:sz w:val="22"/>
        </w:rPr>
        <w:t>t</w:t>
      </w:r>
      <w:r>
        <w:rPr>
          <w:rFonts w:ascii="Arial" w:hAnsi="Arial"/>
          <w:color w:val="A1A0A4"/>
          <w:spacing w:val="12"/>
          <w:w w:val="101"/>
          <w:sz w:val="22"/>
        </w:rPr>
        <w:t>h</w:t>
      </w:r>
      <w:r>
        <w:rPr>
          <w:rFonts w:ascii="Arial" w:hAnsi="Arial"/>
          <w:color w:val="A1A0A4"/>
          <w:w w:val="97"/>
          <w:sz w:val="22"/>
        </w:rPr>
        <w:t>e</w:t>
      </w:r>
      <w:r>
        <w:rPr>
          <w:rFonts w:ascii="Arial" w:hAnsi="Arial"/>
          <w:color w:val="A1A0A4"/>
          <w:spacing w:val="-7"/>
          <w:sz w:val="22"/>
        </w:rPr>
        <w:t> </w:t>
      </w:r>
      <w:r>
        <w:rPr>
          <w:rFonts w:ascii="Arial" w:hAnsi="Arial"/>
          <w:color w:val="A1A0A4"/>
          <w:spacing w:val="8"/>
          <w:w w:val="99"/>
          <w:sz w:val="22"/>
        </w:rPr>
        <w:t>c</w:t>
      </w:r>
      <w:r>
        <w:rPr>
          <w:rFonts w:ascii="Arial" w:hAnsi="Arial"/>
          <w:color w:val="A1A0A4"/>
          <w:spacing w:val="12"/>
          <w:w w:val="101"/>
          <w:sz w:val="22"/>
        </w:rPr>
        <w:t>o</w:t>
      </w:r>
      <w:r>
        <w:rPr>
          <w:rFonts w:ascii="Arial" w:hAnsi="Arial"/>
          <w:color w:val="A1A0A4"/>
          <w:spacing w:val="12"/>
          <w:w w:val="101"/>
          <w:sz w:val="22"/>
        </w:rPr>
        <w:t>u</w:t>
      </w:r>
      <w:r>
        <w:rPr>
          <w:rFonts w:ascii="Arial" w:hAnsi="Arial"/>
          <w:color w:val="A1A0A4"/>
          <w:spacing w:val="10"/>
          <w:w w:val="101"/>
          <w:sz w:val="22"/>
        </w:rPr>
        <w:t>n</w:t>
      </w:r>
      <w:r>
        <w:rPr>
          <w:rFonts w:ascii="Arial" w:hAnsi="Arial"/>
          <w:color w:val="A1A0A4"/>
          <w:spacing w:val="9"/>
          <w:w w:val="133"/>
          <w:sz w:val="22"/>
        </w:rPr>
        <w:t>t</w:t>
      </w:r>
      <w:r>
        <w:rPr>
          <w:rFonts w:ascii="Arial" w:hAnsi="Arial"/>
          <w:color w:val="A1A0A4"/>
          <w:spacing w:val="16"/>
          <w:w w:val="122"/>
          <w:sz w:val="22"/>
        </w:rPr>
        <w:t>r</w:t>
      </w:r>
      <w:r>
        <w:rPr>
          <w:rFonts w:ascii="Arial" w:hAnsi="Arial"/>
          <w:color w:val="A1A0A4"/>
          <w:spacing w:val="1"/>
          <w:w w:val="106"/>
          <w:sz w:val="22"/>
        </w:rPr>
        <w:t>y</w:t>
      </w:r>
      <w:r>
        <w:rPr>
          <w:rFonts w:ascii="Arial" w:hAnsi="Arial"/>
          <w:color w:val="A1A0A4"/>
          <w:w w:val="86"/>
          <w:sz w:val="22"/>
        </w:rPr>
        <w:t>.</w:t>
      </w:r>
    </w:p>
    <w:p>
      <w:pPr>
        <w:pStyle w:val="BodyText"/>
        <w:rPr>
          <w:rFonts w:ascii="Arial"/>
          <w:sz w:val="24"/>
        </w:rPr>
      </w:pPr>
    </w:p>
    <w:p>
      <w:pPr>
        <w:pStyle w:val="BodyText"/>
        <w:rPr>
          <w:rFonts w:ascii="Arial"/>
          <w:sz w:val="24"/>
        </w:rPr>
      </w:pPr>
    </w:p>
    <w:p>
      <w:pPr>
        <w:pStyle w:val="BodyText"/>
        <w:rPr>
          <w:rFonts w:ascii="Arial"/>
          <w:sz w:val="24"/>
        </w:rPr>
      </w:pPr>
    </w:p>
    <w:p>
      <w:pPr>
        <w:pStyle w:val="BodyText"/>
        <w:rPr>
          <w:rFonts w:ascii="Arial"/>
          <w:sz w:val="24"/>
        </w:rPr>
      </w:pPr>
    </w:p>
    <w:p>
      <w:pPr>
        <w:spacing w:line="427" w:lineRule="auto" w:before="159"/>
        <w:ind w:left="320" w:right="387" w:hanging="2"/>
        <w:jc w:val="left"/>
        <w:rPr>
          <w:rFonts w:ascii="Arial" w:hAnsi="Arial"/>
          <w:sz w:val="19"/>
        </w:rPr>
      </w:pPr>
      <w:r>
        <w:rPr/>
        <w:drawing>
          <wp:anchor distT="0" distB="0" distL="0" distR="0" allowOverlap="1" layoutInCell="1" locked="0" behindDoc="1" simplePos="0" relativeHeight="268117775">
            <wp:simplePos x="0" y="0"/>
            <wp:positionH relativeFrom="page">
              <wp:posOffset>3949700</wp:posOffset>
            </wp:positionH>
            <wp:positionV relativeFrom="paragraph">
              <wp:posOffset>3871451</wp:posOffset>
            </wp:positionV>
            <wp:extent cx="3458184" cy="3401821"/>
            <wp:effectExtent l="0" t="0" r="0" b="0"/>
            <wp:wrapNone/>
            <wp:docPr id="3" name="image2.jpeg" descr=""/>
            <wp:cNvGraphicFramePr>
              <a:graphicFrameLocks noChangeAspect="1"/>
            </wp:cNvGraphicFramePr>
            <a:graphic>
              <a:graphicData uri="http://schemas.openxmlformats.org/drawingml/2006/picture">
                <pic:pic>
                  <pic:nvPicPr>
                    <pic:cNvPr id="4" name="image2.jpeg"/>
                    <pic:cNvPicPr/>
                  </pic:nvPicPr>
                  <pic:blipFill>
                    <a:blip r:embed="rId6" cstate="print"/>
                    <a:stretch>
                      <a:fillRect/>
                    </a:stretch>
                  </pic:blipFill>
                  <pic:spPr>
                    <a:xfrm>
                      <a:off x="0" y="0"/>
                      <a:ext cx="3458184" cy="3401821"/>
                    </a:xfrm>
                    <a:prstGeom prst="rect">
                      <a:avLst/>
                    </a:prstGeom>
                  </pic:spPr>
                </pic:pic>
              </a:graphicData>
            </a:graphic>
          </wp:anchor>
        </w:drawing>
      </w:r>
      <w:r>
        <w:rPr>
          <w:rFonts w:ascii="Arial" w:hAnsi="Arial"/>
          <w:color w:val="A1A0A4"/>
          <w:spacing w:val="4"/>
          <w:w w:val="105"/>
          <w:sz w:val="19"/>
        </w:rPr>
        <w:t>Southwest </w:t>
      </w:r>
      <w:r>
        <w:rPr>
          <w:rFonts w:ascii="Arial" w:hAnsi="Arial"/>
          <w:color w:val="A1A0A4"/>
          <w:spacing w:val="5"/>
          <w:w w:val="105"/>
          <w:sz w:val="19"/>
        </w:rPr>
        <w:t>Airlines </w:t>
      </w:r>
      <w:r>
        <w:rPr>
          <w:rFonts w:ascii="Arial" w:hAnsi="Arial"/>
          <w:color w:val="A1A0A4"/>
          <w:spacing w:val="2"/>
          <w:w w:val="105"/>
          <w:sz w:val="19"/>
        </w:rPr>
        <w:t>is </w:t>
      </w:r>
      <w:r>
        <w:rPr>
          <w:rFonts w:ascii="Arial" w:hAnsi="Arial"/>
          <w:color w:val="A1A0A4"/>
          <w:spacing w:val="3"/>
          <w:w w:val="105"/>
          <w:sz w:val="19"/>
        </w:rPr>
        <w:t>in the </w:t>
      </w:r>
      <w:r>
        <w:rPr>
          <w:rFonts w:ascii="Arial" w:hAnsi="Arial"/>
          <w:color w:val="A1A0A4"/>
          <w:spacing w:val="5"/>
          <w:w w:val="105"/>
          <w:sz w:val="19"/>
        </w:rPr>
        <w:t>business </w:t>
      </w:r>
      <w:r>
        <w:rPr>
          <w:rFonts w:ascii="Arial" w:hAnsi="Arial"/>
          <w:color w:val="A1A0A4"/>
          <w:w w:val="105"/>
          <w:sz w:val="19"/>
        </w:rPr>
        <w:t>of </w:t>
      </w:r>
      <w:r>
        <w:rPr>
          <w:rFonts w:ascii="Arial" w:hAnsi="Arial"/>
          <w:color w:val="A1A0A4"/>
          <w:spacing w:val="3"/>
          <w:w w:val="105"/>
          <w:sz w:val="19"/>
        </w:rPr>
        <w:t>life. </w:t>
      </w:r>
      <w:r>
        <w:rPr>
          <w:rFonts w:ascii="Arial" w:hAnsi="Arial"/>
          <w:color w:val="A1A0A4"/>
          <w:w w:val="105"/>
          <w:sz w:val="19"/>
        </w:rPr>
        <w:t>We </w:t>
      </w:r>
      <w:r>
        <w:rPr>
          <w:rFonts w:ascii="Arial" w:hAnsi="Arial"/>
          <w:color w:val="A1A0A4"/>
          <w:spacing w:val="4"/>
          <w:w w:val="105"/>
          <w:sz w:val="19"/>
        </w:rPr>
        <w:t>offer </w:t>
      </w:r>
      <w:r>
        <w:rPr>
          <w:rFonts w:ascii="Arial" w:hAnsi="Arial"/>
          <w:color w:val="A1A0A4"/>
          <w:spacing w:val="3"/>
          <w:w w:val="105"/>
          <w:sz w:val="19"/>
        </w:rPr>
        <w:t>low </w:t>
      </w:r>
      <w:r>
        <w:rPr>
          <w:rFonts w:ascii="Arial" w:hAnsi="Arial"/>
          <w:color w:val="A1A0A4"/>
          <w:spacing w:val="4"/>
          <w:w w:val="105"/>
          <w:sz w:val="19"/>
        </w:rPr>
        <w:t>fares, which allows our </w:t>
      </w:r>
      <w:r>
        <w:rPr>
          <w:rFonts w:ascii="Arial" w:hAnsi="Arial"/>
          <w:color w:val="A1A0A4"/>
          <w:spacing w:val="5"/>
          <w:w w:val="105"/>
          <w:sz w:val="19"/>
        </w:rPr>
        <w:t>Customers </w:t>
      </w:r>
      <w:r>
        <w:rPr>
          <w:rFonts w:ascii="Arial" w:hAnsi="Arial"/>
          <w:color w:val="A1A0A4"/>
          <w:w w:val="105"/>
          <w:sz w:val="19"/>
        </w:rPr>
        <w:t>to </w:t>
      </w:r>
      <w:r>
        <w:rPr>
          <w:rFonts w:ascii="Arial" w:hAnsi="Arial"/>
          <w:color w:val="A1A0A4"/>
          <w:spacing w:val="5"/>
          <w:w w:val="105"/>
          <w:sz w:val="19"/>
        </w:rPr>
        <w:t>affordably </w:t>
      </w:r>
      <w:r>
        <w:rPr>
          <w:rFonts w:ascii="Arial" w:hAnsi="Arial"/>
          <w:color w:val="A1A0A4"/>
          <w:spacing w:val="3"/>
          <w:w w:val="105"/>
          <w:sz w:val="19"/>
        </w:rPr>
        <w:t>fly </w:t>
      </w:r>
      <w:r>
        <w:rPr>
          <w:rFonts w:ascii="Arial" w:hAnsi="Arial"/>
          <w:color w:val="A1A0A4"/>
          <w:spacing w:val="4"/>
          <w:w w:val="105"/>
          <w:sz w:val="19"/>
        </w:rPr>
        <w:t>wherever </w:t>
      </w:r>
      <w:r>
        <w:rPr>
          <w:rFonts w:ascii="Arial" w:hAnsi="Arial"/>
          <w:color w:val="A1A0A4"/>
          <w:spacing w:val="3"/>
          <w:w w:val="105"/>
          <w:sz w:val="19"/>
        </w:rPr>
        <w:t>life  </w:t>
      </w:r>
      <w:r>
        <w:rPr>
          <w:rFonts w:ascii="Arial" w:hAnsi="Arial"/>
          <w:color w:val="A1A0A4"/>
          <w:spacing w:val="4"/>
          <w:w w:val="105"/>
          <w:sz w:val="19"/>
        </w:rPr>
        <w:t>takes </w:t>
      </w:r>
      <w:r>
        <w:rPr>
          <w:rFonts w:ascii="Arial" w:hAnsi="Arial"/>
          <w:color w:val="A1A0A4"/>
          <w:spacing w:val="5"/>
          <w:w w:val="105"/>
          <w:sz w:val="19"/>
        </w:rPr>
        <w:t>them. </w:t>
      </w:r>
      <w:r>
        <w:rPr>
          <w:rFonts w:ascii="Arial" w:hAnsi="Arial"/>
          <w:color w:val="A1A0A4"/>
          <w:w w:val="105"/>
          <w:sz w:val="19"/>
        </w:rPr>
        <w:t>We  </w:t>
      </w:r>
      <w:r>
        <w:rPr>
          <w:rFonts w:ascii="Arial" w:hAnsi="Arial"/>
          <w:color w:val="A1A0A4"/>
          <w:spacing w:val="4"/>
          <w:w w:val="105"/>
          <w:sz w:val="19"/>
        </w:rPr>
        <w:t>also </w:t>
      </w:r>
      <w:r>
        <w:rPr>
          <w:rFonts w:ascii="Arial" w:hAnsi="Arial"/>
          <w:color w:val="A1A0A4"/>
          <w:spacing w:val="6"/>
          <w:w w:val="105"/>
          <w:sz w:val="19"/>
        </w:rPr>
        <w:t>understand </w:t>
      </w:r>
      <w:r>
        <w:rPr>
          <w:rFonts w:ascii="Arial" w:hAnsi="Arial"/>
          <w:color w:val="A1A0A4"/>
          <w:spacing w:val="3"/>
          <w:w w:val="105"/>
          <w:sz w:val="19"/>
        </w:rPr>
        <w:t>the  </w:t>
      </w:r>
      <w:r>
        <w:rPr>
          <w:rFonts w:ascii="Arial" w:hAnsi="Arial"/>
          <w:color w:val="A1A0A4"/>
          <w:spacing w:val="4"/>
          <w:w w:val="105"/>
          <w:sz w:val="19"/>
        </w:rPr>
        <w:t>value </w:t>
      </w:r>
      <w:r>
        <w:rPr>
          <w:rFonts w:ascii="Arial" w:hAnsi="Arial"/>
          <w:color w:val="A1A0A4"/>
          <w:w w:val="105"/>
          <w:sz w:val="19"/>
        </w:rPr>
        <w:t>of  </w:t>
      </w:r>
      <w:r>
        <w:rPr>
          <w:rFonts w:ascii="Arial" w:hAnsi="Arial"/>
          <w:color w:val="A1A0A4"/>
          <w:spacing w:val="4"/>
          <w:w w:val="105"/>
          <w:sz w:val="19"/>
        </w:rPr>
        <w:t>time, </w:t>
      </w:r>
      <w:r>
        <w:rPr>
          <w:rFonts w:ascii="Arial" w:hAnsi="Arial"/>
          <w:color w:val="A1A0A4"/>
          <w:spacing w:val="5"/>
          <w:w w:val="105"/>
          <w:sz w:val="19"/>
        </w:rPr>
        <w:t>especially </w:t>
      </w:r>
      <w:r>
        <w:rPr>
          <w:rFonts w:ascii="Arial" w:hAnsi="Arial"/>
          <w:color w:val="A1A0A4"/>
          <w:spacing w:val="3"/>
          <w:w w:val="105"/>
          <w:sz w:val="19"/>
        </w:rPr>
        <w:t>in  </w:t>
      </w:r>
      <w:r>
        <w:rPr>
          <w:rFonts w:ascii="Arial" w:hAnsi="Arial"/>
          <w:color w:val="A1A0A4"/>
          <w:spacing w:val="4"/>
          <w:w w:val="105"/>
          <w:sz w:val="19"/>
        </w:rPr>
        <w:t>today’s busy </w:t>
      </w:r>
      <w:r>
        <w:rPr>
          <w:rFonts w:ascii="Arial" w:hAnsi="Arial"/>
          <w:color w:val="A1A0A4"/>
          <w:spacing w:val="5"/>
          <w:w w:val="105"/>
          <w:sz w:val="19"/>
        </w:rPr>
        <w:t>world. </w:t>
      </w:r>
      <w:r>
        <w:rPr>
          <w:rFonts w:ascii="Arial" w:hAnsi="Arial"/>
          <w:color w:val="A1A0A4"/>
          <w:spacing w:val="3"/>
          <w:w w:val="105"/>
          <w:sz w:val="19"/>
        </w:rPr>
        <w:t>In  </w:t>
      </w:r>
      <w:r>
        <w:rPr>
          <w:rFonts w:ascii="Arial" w:hAnsi="Arial"/>
          <w:color w:val="A1A0A4"/>
          <w:w w:val="105"/>
          <w:sz w:val="19"/>
        </w:rPr>
        <w:t>2007,   </w:t>
      </w:r>
      <w:r>
        <w:rPr>
          <w:rFonts w:ascii="Arial" w:hAnsi="Arial"/>
          <w:color w:val="A1A0A4"/>
          <w:spacing w:val="55"/>
          <w:w w:val="105"/>
          <w:sz w:val="19"/>
        </w:rPr>
        <w:t> </w:t>
      </w:r>
      <w:r>
        <w:rPr>
          <w:rFonts w:ascii="Arial" w:hAnsi="Arial"/>
          <w:color w:val="A1A0A4"/>
          <w:w w:val="105"/>
          <w:sz w:val="19"/>
        </w:rPr>
        <w:t>we </w:t>
      </w:r>
      <w:r>
        <w:rPr>
          <w:rFonts w:ascii="Arial" w:hAnsi="Arial"/>
          <w:color w:val="A1A0A4"/>
          <w:spacing w:val="5"/>
          <w:w w:val="105"/>
          <w:sz w:val="19"/>
        </w:rPr>
        <w:t>launched bold </w:t>
      </w:r>
      <w:r>
        <w:rPr>
          <w:rFonts w:ascii="Arial" w:hAnsi="Arial"/>
          <w:color w:val="A1A0A4"/>
          <w:spacing w:val="4"/>
          <w:w w:val="105"/>
          <w:sz w:val="19"/>
        </w:rPr>
        <w:t>initiatives </w:t>
      </w:r>
      <w:r>
        <w:rPr>
          <w:rFonts w:ascii="Arial" w:hAnsi="Arial"/>
          <w:color w:val="A1A0A4"/>
          <w:w w:val="105"/>
          <w:sz w:val="19"/>
        </w:rPr>
        <w:t>to </w:t>
      </w:r>
      <w:r>
        <w:rPr>
          <w:rFonts w:ascii="Arial" w:hAnsi="Arial"/>
          <w:color w:val="A1A0A4"/>
          <w:spacing w:val="4"/>
          <w:w w:val="105"/>
          <w:sz w:val="19"/>
        </w:rPr>
        <w:t>help our </w:t>
      </w:r>
      <w:r>
        <w:rPr>
          <w:rFonts w:ascii="Arial" w:hAnsi="Arial"/>
          <w:color w:val="A1A0A4"/>
          <w:spacing w:val="5"/>
          <w:w w:val="105"/>
          <w:sz w:val="19"/>
        </w:rPr>
        <w:t>Customers </w:t>
      </w:r>
      <w:r>
        <w:rPr>
          <w:rFonts w:ascii="Arial" w:hAnsi="Arial"/>
          <w:color w:val="A1A0A4"/>
          <w:spacing w:val="4"/>
          <w:w w:val="105"/>
          <w:sz w:val="19"/>
        </w:rPr>
        <w:t>be more </w:t>
      </w:r>
      <w:r>
        <w:rPr>
          <w:rFonts w:ascii="Arial" w:hAnsi="Arial"/>
          <w:color w:val="A1A0A4"/>
          <w:spacing w:val="5"/>
          <w:w w:val="105"/>
          <w:sz w:val="19"/>
        </w:rPr>
        <w:t>productive and </w:t>
      </w:r>
      <w:r>
        <w:rPr>
          <w:rFonts w:ascii="Arial" w:hAnsi="Arial"/>
          <w:color w:val="A1A0A4"/>
          <w:w w:val="105"/>
          <w:sz w:val="19"/>
        </w:rPr>
        <w:t>to </w:t>
      </w:r>
      <w:r>
        <w:rPr>
          <w:rFonts w:ascii="Arial" w:hAnsi="Arial"/>
          <w:color w:val="A1A0A4"/>
          <w:spacing w:val="5"/>
          <w:w w:val="105"/>
          <w:sz w:val="19"/>
        </w:rPr>
        <w:t>further enhance </w:t>
      </w:r>
      <w:r>
        <w:rPr>
          <w:rFonts w:ascii="Arial" w:hAnsi="Arial"/>
          <w:color w:val="A1A0A4"/>
          <w:spacing w:val="4"/>
          <w:w w:val="105"/>
          <w:sz w:val="19"/>
        </w:rPr>
        <w:t>our </w:t>
      </w:r>
      <w:r>
        <w:rPr>
          <w:rFonts w:ascii="Arial" w:hAnsi="Arial"/>
          <w:color w:val="A1A0A4"/>
          <w:spacing w:val="5"/>
          <w:w w:val="105"/>
          <w:sz w:val="19"/>
        </w:rPr>
        <w:t>already </w:t>
      </w:r>
      <w:r>
        <w:rPr>
          <w:rFonts w:ascii="Arial" w:hAnsi="Arial"/>
          <w:color w:val="A1A0A4"/>
          <w:spacing w:val="6"/>
          <w:w w:val="105"/>
          <w:sz w:val="19"/>
        </w:rPr>
        <w:t>outstanding </w:t>
      </w:r>
      <w:r>
        <w:rPr>
          <w:rFonts w:ascii="Arial" w:hAnsi="Arial"/>
          <w:color w:val="A1A0A4"/>
          <w:spacing w:val="5"/>
          <w:w w:val="105"/>
          <w:sz w:val="19"/>
        </w:rPr>
        <w:t>Customer Service. </w:t>
      </w:r>
      <w:r>
        <w:rPr>
          <w:rFonts w:ascii="Arial" w:hAnsi="Arial"/>
          <w:color w:val="A1A0A4"/>
          <w:spacing w:val="4"/>
          <w:w w:val="105"/>
          <w:sz w:val="19"/>
        </w:rPr>
        <w:t>The year </w:t>
      </w:r>
      <w:r>
        <w:rPr>
          <w:rFonts w:ascii="Arial" w:hAnsi="Arial"/>
          <w:color w:val="A1A0A4"/>
          <w:spacing w:val="5"/>
          <w:w w:val="105"/>
          <w:sz w:val="19"/>
        </w:rPr>
        <w:t>began </w:t>
      </w:r>
      <w:r>
        <w:rPr>
          <w:rFonts w:ascii="Arial" w:hAnsi="Arial"/>
          <w:color w:val="A1A0A4"/>
          <w:spacing w:val="3"/>
          <w:w w:val="105"/>
          <w:sz w:val="19"/>
        </w:rPr>
        <w:t>with </w:t>
      </w:r>
      <w:r>
        <w:rPr>
          <w:rFonts w:ascii="Arial" w:hAnsi="Arial"/>
          <w:color w:val="A1A0A4"/>
          <w:spacing w:val="5"/>
          <w:w w:val="105"/>
          <w:sz w:val="19"/>
        </w:rPr>
        <w:t>Operation </w:t>
      </w:r>
      <w:r>
        <w:rPr>
          <w:rFonts w:ascii="Arial" w:hAnsi="Arial"/>
          <w:color w:val="A1A0A4"/>
          <w:spacing w:val="4"/>
          <w:w w:val="105"/>
          <w:sz w:val="19"/>
        </w:rPr>
        <w:t>Kick </w:t>
      </w:r>
      <w:r>
        <w:rPr>
          <w:rFonts w:ascii="Arial" w:hAnsi="Arial"/>
          <w:color w:val="A1A0A4"/>
          <w:w w:val="105"/>
          <w:sz w:val="19"/>
        </w:rPr>
        <w:t>Tail, a </w:t>
      </w:r>
      <w:r>
        <w:rPr>
          <w:rFonts w:ascii="Arial" w:hAnsi="Arial"/>
          <w:color w:val="A1A0A4"/>
          <w:spacing w:val="4"/>
          <w:w w:val="105"/>
          <w:sz w:val="19"/>
        </w:rPr>
        <w:t>multiyear call </w:t>
      </w:r>
      <w:r>
        <w:rPr>
          <w:rFonts w:ascii="Arial" w:hAnsi="Arial"/>
          <w:color w:val="A1A0A4"/>
          <w:w w:val="105"/>
          <w:sz w:val="19"/>
        </w:rPr>
        <w:t>to </w:t>
      </w:r>
      <w:r>
        <w:rPr>
          <w:rFonts w:ascii="Arial" w:hAnsi="Arial"/>
          <w:color w:val="A1A0A4"/>
          <w:spacing w:val="5"/>
          <w:w w:val="105"/>
          <w:sz w:val="19"/>
        </w:rPr>
        <w:t>action </w:t>
      </w:r>
      <w:r>
        <w:rPr>
          <w:rFonts w:ascii="Arial" w:hAnsi="Arial"/>
          <w:color w:val="A1A0A4"/>
          <w:spacing w:val="3"/>
          <w:w w:val="105"/>
          <w:sz w:val="19"/>
        </w:rPr>
        <w:t>for </w:t>
      </w:r>
      <w:r>
        <w:rPr>
          <w:rFonts w:ascii="Arial" w:hAnsi="Arial"/>
          <w:color w:val="A1A0A4"/>
          <w:spacing w:val="5"/>
          <w:w w:val="105"/>
          <w:sz w:val="19"/>
        </w:rPr>
        <w:t>Employees </w:t>
      </w:r>
      <w:r>
        <w:rPr>
          <w:rFonts w:ascii="Arial" w:hAnsi="Arial"/>
          <w:color w:val="A1A0A4"/>
          <w:w w:val="105"/>
          <w:sz w:val="19"/>
        </w:rPr>
        <w:t>to </w:t>
      </w:r>
      <w:r>
        <w:rPr>
          <w:rFonts w:ascii="Arial" w:hAnsi="Arial"/>
          <w:color w:val="A1A0A4"/>
          <w:spacing w:val="4"/>
          <w:w w:val="105"/>
          <w:sz w:val="19"/>
        </w:rPr>
        <w:t>continue their </w:t>
      </w:r>
      <w:r>
        <w:rPr>
          <w:rFonts w:ascii="Arial" w:hAnsi="Arial"/>
          <w:color w:val="A1A0A4"/>
          <w:spacing w:val="6"/>
          <w:w w:val="105"/>
          <w:sz w:val="19"/>
        </w:rPr>
        <w:t>legendary </w:t>
      </w:r>
      <w:r>
        <w:rPr>
          <w:rFonts w:ascii="Arial" w:hAnsi="Arial"/>
          <w:color w:val="A1A0A4"/>
          <w:spacing w:val="4"/>
          <w:w w:val="105"/>
          <w:sz w:val="19"/>
        </w:rPr>
        <w:t>focus </w:t>
      </w:r>
      <w:r>
        <w:rPr>
          <w:rFonts w:ascii="Arial" w:hAnsi="Arial"/>
          <w:color w:val="A1A0A4"/>
          <w:spacing w:val="3"/>
          <w:w w:val="105"/>
          <w:sz w:val="19"/>
        </w:rPr>
        <w:t>on </w:t>
      </w:r>
      <w:r>
        <w:rPr>
          <w:rFonts w:ascii="Arial" w:hAnsi="Arial"/>
          <w:color w:val="A1A0A4"/>
          <w:spacing w:val="5"/>
          <w:w w:val="105"/>
          <w:sz w:val="19"/>
        </w:rPr>
        <w:t>providing </w:t>
      </w:r>
      <w:r>
        <w:rPr>
          <w:rFonts w:ascii="Arial" w:hAnsi="Arial"/>
          <w:color w:val="A1A0A4"/>
          <w:spacing w:val="6"/>
          <w:w w:val="105"/>
          <w:sz w:val="19"/>
        </w:rPr>
        <w:t>high-quality </w:t>
      </w:r>
      <w:r>
        <w:rPr>
          <w:rFonts w:ascii="Arial" w:hAnsi="Arial"/>
          <w:color w:val="A1A0A4"/>
          <w:spacing w:val="5"/>
          <w:w w:val="105"/>
          <w:sz w:val="19"/>
        </w:rPr>
        <w:t>Customer Service, maintaining </w:t>
      </w:r>
      <w:r>
        <w:rPr>
          <w:rFonts w:ascii="Arial" w:hAnsi="Arial"/>
          <w:color w:val="A1A0A4"/>
          <w:spacing w:val="3"/>
          <w:w w:val="105"/>
          <w:sz w:val="19"/>
        </w:rPr>
        <w:t>low </w:t>
      </w:r>
      <w:r>
        <w:rPr>
          <w:rFonts w:ascii="Arial" w:hAnsi="Arial"/>
          <w:color w:val="A1A0A4"/>
          <w:spacing w:val="5"/>
          <w:w w:val="105"/>
          <w:sz w:val="19"/>
        </w:rPr>
        <w:t>costs,  and </w:t>
      </w:r>
      <w:r>
        <w:rPr>
          <w:rFonts w:ascii="Arial" w:hAnsi="Arial"/>
          <w:color w:val="A1A0A4"/>
          <w:spacing w:val="6"/>
          <w:w w:val="105"/>
          <w:sz w:val="19"/>
        </w:rPr>
        <w:t>nurturing </w:t>
      </w:r>
      <w:r>
        <w:rPr>
          <w:rFonts w:ascii="Arial" w:hAnsi="Arial"/>
          <w:color w:val="A1A0A4"/>
          <w:spacing w:val="4"/>
          <w:w w:val="105"/>
          <w:sz w:val="19"/>
        </w:rPr>
        <w:t>our </w:t>
      </w:r>
      <w:r>
        <w:rPr>
          <w:rFonts w:ascii="Arial" w:hAnsi="Arial"/>
          <w:color w:val="A1A0A4"/>
          <w:spacing w:val="5"/>
          <w:w w:val="105"/>
          <w:sz w:val="19"/>
        </w:rPr>
        <w:t>famous </w:t>
      </w:r>
      <w:r>
        <w:rPr>
          <w:rFonts w:ascii="Arial" w:hAnsi="Arial"/>
          <w:color w:val="A1A0A4"/>
          <w:spacing w:val="4"/>
          <w:w w:val="105"/>
          <w:sz w:val="19"/>
        </w:rPr>
        <w:t>Southwest Culture. </w:t>
      </w:r>
      <w:r>
        <w:rPr>
          <w:rFonts w:ascii="Arial" w:hAnsi="Arial"/>
          <w:color w:val="A1A0A4"/>
          <w:w w:val="105"/>
          <w:sz w:val="19"/>
        </w:rPr>
        <w:t>We </w:t>
      </w:r>
      <w:r>
        <w:rPr>
          <w:rFonts w:ascii="Arial" w:hAnsi="Arial"/>
          <w:color w:val="A1A0A4"/>
          <w:spacing w:val="5"/>
          <w:w w:val="105"/>
          <w:sz w:val="19"/>
        </w:rPr>
        <w:t>made changes </w:t>
      </w:r>
      <w:r>
        <w:rPr>
          <w:rFonts w:ascii="Arial" w:hAnsi="Arial"/>
          <w:color w:val="A1A0A4"/>
          <w:spacing w:val="4"/>
          <w:w w:val="105"/>
          <w:sz w:val="19"/>
        </w:rPr>
        <w:t>every </w:t>
      </w:r>
      <w:r>
        <w:rPr>
          <w:rFonts w:ascii="Arial" w:hAnsi="Arial"/>
          <w:color w:val="A1A0A4"/>
          <w:spacing w:val="5"/>
          <w:w w:val="105"/>
          <w:sz w:val="19"/>
        </w:rPr>
        <w:t>season </w:t>
      </w:r>
      <w:r>
        <w:rPr>
          <w:rFonts w:ascii="Arial" w:hAnsi="Arial"/>
          <w:color w:val="A1A0A4"/>
          <w:spacing w:val="3"/>
          <w:w w:val="105"/>
          <w:sz w:val="19"/>
        </w:rPr>
        <w:t>in </w:t>
      </w:r>
      <w:r>
        <w:rPr>
          <w:rFonts w:ascii="Arial" w:hAnsi="Arial"/>
          <w:color w:val="A1A0A4"/>
          <w:spacing w:val="4"/>
          <w:w w:val="105"/>
          <w:sz w:val="19"/>
        </w:rPr>
        <w:t>2007 </w:t>
      </w:r>
      <w:r>
        <w:rPr>
          <w:rFonts w:ascii="Arial" w:hAnsi="Arial"/>
          <w:color w:val="A1A0A4"/>
          <w:w w:val="105"/>
          <w:sz w:val="19"/>
        </w:rPr>
        <w:t>to </w:t>
      </w:r>
      <w:r>
        <w:rPr>
          <w:rFonts w:ascii="Arial" w:hAnsi="Arial"/>
          <w:color w:val="A1A0A4"/>
          <w:spacing w:val="5"/>
          <w:w w:val="105"/>
          <w:sz w:val="19"/>
        </w:rPr>
        <w:t>enhance </w:t>
      </w:r>
      <w:r>
        <w:rPr>
          <w:rFonts w:ascii="Arial" w:hAnsi="Arial"/>
          <w:color w:val="A1A0A4"/>
          <w:spacing w:val="4"/>
          <w:w w:val="105"/>
          <w:sz w:val="19"/>
        </w:rPr>
        <w:t>our strong </w:t>
      </w:r>
      <w:r>
        <w:rPr>
          <w:rFonts w:ascii="Arial" w:hAnsi="Arial"/>
          <w:color w:val="A1A0A4"/>
          <w:spacing w:val="6"/>
          <w:w w:val="105"/>
          <w:sz w:val="19"/>
        </w:rPr>
        <w:t>Brand. </w:t>
      </w:r>
      <w:r>
        <w:rPr>
          <w:rFonts w:ascii="Arial" w:hAnsi="Arial"/>
          <w:color w:val="A1A0A4"/>
          <w:spacing w:val="3"/>
          <w:w w:val="105"/>
          <w:sz w:val="19"/>
        </w:rPr>
        <w:t>In the </w:t>
      </w:r>
      <w:r>
        <w:rPr>
          <w:rFonts w:ascii="Arial" w:hAnsi="Arial"/>
          <w:color w:val="A1A0A4"/>
          <w:spacing w:val="5"/>
          <w:w w:val="105"/>
          <w:sz w:val="19"/>
        </w:rPr>
        <w:t>spring, </w:t>
      </w:r>
      <w:r>
        <w:rPr>
          <w:rFonts w:ascii="Arial" w:hAnsi="Arial"/>
          <w:color w:val="A1A0A4"/>
          <w:spacing w:val="4"/>
          <w:w w:val="105"/>
          <w:sz w:val="19"/>
        </w:rPr>
        <w:t>Southwest inked </w:t>
      </w:r>
      <w:r>
        <w:rPr>
          <w:rFonts w:ascii="Arial" w:hAnsi="Arial"/>
          <w:color w:val="A1A0A4"/>
          <w:w w:val="105"/>
          <w:sz w:val="19"/>
        </w:rPr>
        <w:t>a </w:t>
      </w:r>
      <w:r>
        <w:rPr>
          <w:rFonts w:ascii="Arial" w:hAnsi="Arial"/>
          <w:color w:val="A1A0A4"/>
          <w:spacing w:val="4"/>
          <w:w w:val="105"/>
          <w:sz w:val="19"/>
        </w:rPr>
        <w:t>ten-year </w:t>
      </w:r>
      <w:r>
        <w:rPr>
          <w:rFonts w:ascii="Arial" w:hAnsi="Arial"/>
          <w:color w:val="A1A0A4"/>
          <w:spacing w:val="5"/>
          <w:w w:val="105"/>
          <w:sz w:val="19"/>
        </w:rPr>
        <w:t>distribution agreement </w:t>
      </w:r>
      <w:r>
        <w:rPr>
          <w:rFonts w:ascii="Arial" w:hAnsi="Arial"/>
          <w:color w:val="A1A0A4"/>
          <w:spacing w:val="3"/>
          <w:w w:val="105"/>
          <w:sz w:val="19"/>
        </w:rPr>
        <w:t>with </w:t>
      </w:r>
      <w:r>
        <w:rPr>
          <w:rFonts w:ascii="Arial" w:hAnsi="Arial"/>
          <w:color w:val="A1A0A4"/>
          <w:spacing w:val="5"/>
          <w:w w:val="105"/>
          <w:sz w:val="19"/>
        </w:rPr>
        <w:t>Galileo </w:t>
      </w:r>
      <w:r>
        <w:rPr>
          <w:rFonts w:ascii="Arial" w:hAnsi="Arial"/>
          <w:color w:val="A1A0A4"/>
          <w:w w:val="105"/>
          <w:sz w:val="19"/>
        </w:rPr>
        <w:t>to </w:t>
      </w:r>
      <w:r>
        <w:rPr>
          <w:rFonts w:ascii="Arial" w:hAnsi="Arial"/>
          <w:color w:val="A1A0A4"/>
          <w:spacing w:val="3"/>
          <w:w w:val="105"/>
          <w:sz w:val="19"/>
        </w:rPr>
        <w:t>make </w:t>
      </w:r>
      <w:r>
        <w:rPr>
          <w:rFonts w:ascii="Arial" w:hAnsi="Arial"/>
          <w:color w:val="A1A0A4"/>
          <w:spacing w:val="4"/>
          <w:w w:val="105"/>
          <w:sz w:val="19"/>
        </w:rPr>
        <w:t>our convenient </w:t>
      </w:r>
      <w:r>
        <w:rPr>
          <w:rFonts w:ascii="Arial" w:hAnsi="Arial"/>
          <w:color w:val="A1A0A4"/>
          <w:spacing w:val="5"/>
          <w:w w:val="105"/>
          <w:sz w:val="19"/>
        </w:rPr>
        <w:t>flights and </w:t>
      </w:r>
      <w:r>
        <w:rPr>
          <w:rFonts w:ascii="Arial" w:hAnsi="Arial"/>
          <w:color w:val="A1A0A4"/>
          <w:spacing w:val="3"/>
          <w:w w:val="105"/>
          <w:sz w:val="19"/>
        </w:rPr>
        <w:t>low fares </w:t>
      </w:r>
      <w:r>
        <w:rPr>
          <w:rFonts w:ascii="Arial" w:hAnsi="Arial"/>
          <w:color w:val="A1A0A4"/>
          <w:spacing w:val="5"/>
          <w:w w:val="105"/>
          <w:sz w:val="19"/>
        </w:rPr>
        <w:t>available </w:t>
      </w:r>
      <w:r>
        <w:rPr>
          <w:rFonts w:ascii="Arial" w:hAnsi="Arial"/>
          <w:color w:val="A1A0A4"/>
          <w:w w:val="105"/>
          <w:sz w:val="19"/>
        </w:rPr>
        <w:t>to </w:t>
      </w:r>
      <w:r>
        <w:rPr>
          <w:rFonts w:ascii="Arial" w:hAnsi="Arial"/>
          <w:color w:val="A1A0A4"/>
          <w:spacing w:val="6"/>
          <w:w w:val="105"/>
          <w:sz w:val="19"/>
        </w:rPr>
        <w:t>Galileo-connected </w:t>
      </w:r>
      <w:r>
        <w:rPr>
          <w:rFonts w:ascii="Arial" w:hAnsi="Arial"/>
          <w:color w:val="A1A0A4"/>
          <w:spacing w:val="3"/>
          <w:w w:val="105"/>
          <w:sz w:val="19"/>
        </w:rPr>
        <w:t>travel </w:t>
      </w:r>
      <w:r>
        <w:rPr>
          <w:rFonts w:ascii="Arial" w:hAnsi="Arial"/>
          <w:color w:val="A1A0A4"/>
          <w:spacing w:val="5"/>
          <w:w w:val="105"/>
          <w:sz w:val="19"/>
        </w:rPr>
        <w:t>agencies </w:t>
      </w:r>
      <w:r>
        <w:rPr>
          <w:rFonts w:ascii="Arial" w:hAnsi="Arial"/>
          <w:color w:val="A1A0A4"/>
          <w:spacing w:val="3"/>
          <w:w w:val="105"/>
          <w:sz w:val="19"/>
        </w:rPr>
        <w:t>in </w:t>
      </w:r>
      <w:r>
        <w:rPr>
          <w:rFonts w:ascii="Arial" w:hAnsi="Arial"/>
          <w:color w:val="A1A0A4"/>
          <w:spacing w:val="5"/>
          <w:w w:val="105"/>
          <w:sz w:val="19"/>
        </w:rPr>
        <w:t>North America. </w:t>
      </w:r>
      <w:r>
        <w:rPr>
          <w:rFonts w:ascii="Arial" w:hAnsi="Arial"/>
          <w:color w:val="A1A0A4"/>
          <w:w w:val="105"/>
          <w:sz w:val="19"/>
        </w:rPr>
        <w:t>We </w:t>
      </w:r>
      <w:r>
        <w:rPr>
          <w:rFonts w:ascii="Arial" w:hAnsi="Arial"/>
          <w:color w:val="A1A0A4"/>
          <w:spacing w:val="4"/>
          <w:w w:val="105"/>
          <w:sz w:val="19"/>
        </w:rPr>
        <w:t>celebrated </w:t>
      </w:r>
      <w:r>
        <w:rPr>
          <w:rFonts w:ascii="Arial" w:hAnsi="Arial"/>
          <w:color w:val="A1A0A4"/>
          <w:w w:val="105"/>
          <w:sz w:val="19"/>
        </w:rPr>
        <w:t>a </w:t>
      </w:r>
      <w:r>
        <w:rPr>
          <w:rFonts w:ascii="Arial" w:hAnsi="Arial"/>
          <w:color w:val="A1A0A4"/>
          <w:spacing w:val="5"/>
          <w:w w:val="105"/>
          <w:sz w:val="19"/>
        </w:rPr>
        <w:t>“Summer </w:t>
      </w:r>
      <w:r>
        <w:rPr>
          <w:rFonts w:ascii="Arial" w:hAnsi="Arial"/>
          <w:color w:val="A1A0A4"/>
          <w:w w:val="105"/>
          <w:sz w:val="19"/>
        </w:rPr>
        <w:t>of </w:t>
      </w:r>
      <w:r>
        <w:rPr>
          <w:rFonts w:ascii="Arial" w:hAnsi="Arial"/>
          <w:color w:val="A1A0A4"/>
          <w:spacing w:val="4"/>
          <w:w w:val="105"/>
          <w:sz w:val="19"/>
        </w:rPr>
        <w:t>LUV”  </w:t>
      </w:r>
      <w:r>
        <w:rPr>
          <w:rFonts w:ascii="Arial" w:hAnsi="Arial"/>
          <w:color w:val="A1A0A4"/>
          <w:spacing w:val="3"/>
          <w:w w:val="105"/>
          <w:sz w:val="19"/>
        </w:rPr>
        <w:t>with </w:t>
      </w:r>
      <w:r>
        <w:rPr>
          <w:rFonts w:ascii="Arial" w:hAnsi="Arial"/>
          <w:color w:val="A1A0A4"/>
          <w:spacing w:val="5"/>
          <w:w w:val="105"/>
          <w:sz w:val="19"/>
        </w:rPr>
        <w:t>super </w:t>
      </w:r>
      <w:r>
        <w:rPr>
          <w:rFonts w:ascii="Arial" w:hAnsi="Arial"/>
          <w:color w:val="A1A0A4"/>
          <w:spacing w:val="3"/>
          <w:w w:val="105"/>
          <w:sz w:val="19"/>
        </w:rPr>
        <w:t>low fares in </w:t>
      </w:r>
      <w:r>
        <w:rPr>
          <w:rFonts w:ascii="Arial" w:hAnsi="Arial"/>
          <w:color w:val="A1A0A4"/>
          <w:spacing w:val="5"/>
          <w:w w:val="105"/>
          <w:sz w:val="19"/>
        </w:rPr>
        <w:t>Philadelphia and California, including </w:t>
      </w:r>
      <w:r>
        <w:rPr>
          <w:rFonts w:ascii="Arial" w:hAnsi="Arial"/>
          <w:color w:val="A1A0A4"/>
          <w:spacing w:val="4"/>
          <w:w w:val="105"/>
          <w:sz w:val="19"/>
        </w:rPr>
        <w:t>our return </w:t>
      </w:r>
      <w:r>
        <w:rPr>
          <w:rFonts w:ascii="Arial" w:hAnsi="Arial"/>
          <w:color w:val="A1A0A4"/>
          <w:w w:val="105"/>
          <w:sz w:val="19"/>
        </w:rPr>
        <w:t>to </w:t>
      </w:r>
      <w:r>
        <w:rPr>
          <w:rFonts w:ascii="Arial" w:hAnsi="Arial"/>
          <w:color w:val="A1A0A4"/>
          <w:spacing w:val="4"/>
          <w:w w:val="105"/>
          <w:sz w:val="19"/>
        </w:rPr>
        <w:t>San </w:t>
      </w:r>
      <w:r>
        <w:rPr>
          <w:rFonts w:ascii="Arial" w:hAnsi="Arial"/>
          <w:color w:val="A1A0A4"/>
          <w:spacing w:val="3"/>
          <w:w w:val="105"/>
          <w:sz w:val="19"/>
        </w:rPr>
        <w:t>Francisco </w:t>
      </w:r>
      <w:r>
        <w:rPr>
          <w:rFonts w:ascii="Arial" w:hAnsi="Arial"/>
          <w:color w:val="A1A0A4"/>
          <w:spacing w:val="5"/>
          <w:w w:val="105"/>
          <w:sz w:val="19"/>
        </w:rPr>
        <w:t>International </w:t>
      </w:r>
      <w:r>
        <w:rPr>
          <w:rFonts w:ascii="Arial" w:hAnsi="Arial"/>
          <w:color w:val="A1A0A4"/>
          <w:spacing w:val="6"/>
          <w:w w:val="105"/>
          <w:sz w:val="19"/>
        </w:rPr>
        <w:t>Airport. </w:t>
      </w:r>
      <w:r>
        <w:rPr>
          <w:rFonts w:ascii="Arial" w:hAnsi="Arial"/>
          <w:color w:val="A1A0A4"/>
          <w:spacing w:val="5"/>
          <w:w w:val="105"/>
          <w:sz w:val="19"/>
        </w:rPr>
        <w:t>Our </w:t>
      </w:r>
      <w:r>
        <w:rPr>
          <w:rFonts w:ascii="Arial" w:hAnsi="Arial"/>
          <w:color w:val="A1A0A4"/>
          <w:spacing w:val="4"/>
          <w:w w:val="105"/>
          <w:sz w:val="19"/>
        </w:rPr>
        <w:t>lowest </w:t>
      </w:r>
      <w:r>
        <w:rPr>
          <w:rFonts w:ascii="Arial" w:hAnsi="Arial"/>
          <w:color w:val="A1A0A4"/>
          <w:spacing w:val="3"/>
          <w:w w:val="105"/>
          <w:sz w:val="19"/>
        </w:rPr>
        <w:t>fares </w:t>
      </w:r>
      <w:r>
        <w:rPr>
          <w:rFonts w:ascii="Arial" w:hAnsi="Arial"/>
          <w:color w:val="A1A0A4"/>
          <w:spacing w:val="4"/>
          <w:w w:val="105"/>
          <w:sz w:val="19"/>
        </w:rPr>
        <w:t>continue </w:t>
      </w:r>
      <w:r>
        <w:rPr>
          <w:rFonts w:ascii="Arial" w:hAnsi="Arial"/>
          <w:color w:val="A1A0A4"/>
          <w:w w:val="105"/>
          <w:sz w:val="19"/>
        </w:rPr>
        <w:t>to </w:t>
      </w:r>
      <w:r>
        <w:rPr>
          <w:rFonts w:ascii="Arial" w:hAnsi="Arial"/>
          <w:color w:val="A1A0A4"/>
          <w:spacing w:val="4"/>
          <w:w w:val="105"/>
          <w:sz w:val="19"/>
        </w:rPr>
        <w:t>be </w:t>
      </w:r>
      <w:r>
        <w:rPr>
          <w:rFonts w:ascii="Arial" w:hAnsi="Arial"/>
          <w:color w:val="A1A0A4"/>
          <w:spacing w:val="5"/>
          <w:w w:val="105"/>
          <w:sz w:val="19"/>
        </w:rPr>
        <w:t>delivered </w:t>
      </w:r>
      <w:r>
        <w:rPr>
          <w:rFonts w:ascii="Arial" w:hAnsi="Arial"/>
          <w:color w:val="A1A0A4"/>
          <w:w w:val="105"/>
          <w:sz w:val="19"/>
        </w:rPr>
        <w:t>to </w:t>
      </w:r>
      <w:r>
        <w:rPr>
          <w:rFonts w:ascii="Arial" w:hAnsi="Arial"/>
          <w:color w:val="A1A0A4"/>
          <w:spacing w:val="4"/>
          <w:w w:val="105"/>
          <w:sz w:val="19"/>
        </w:rPr>
        <w:t>your </w:t>
      </w:r>
      <w:r>
        <w:rPr>
          <w:rFonts w:ascii="Arial" w:hAnsi="Arial"/>
          <w:color w:val="A1A0A4"/>
          <w:spacing w:val="5"/>
          <w:w w:val="105"/>
          <w:sz w:val="19"/>
        </w:rPr>
        <w:t>desktop through </w:t>
      </w:r>
      <w:r>
        <w:rPr>
          <w:rFonts w:ascii="Arial" w:hAnsi="Arial"/>
          <w:color w:val="A1A0A4"/>
          <w:spacing w:val="6"/>
          <w:w w:val="105"/>
          <w:sz w:val="19"/>
        </w:rPr>
        <w:t>DING!, </w:t>
      </w:r>
      <w:r>
        <w:rPr>
          <w:rFonts w:ascii="Arial" w:hAnsi="Arial"/>
          <w:color w:val="A1A0A4"/>
          <w:spacing w:val="5"/>
          <w:w w:val="105"/>
          <w:sz w:val="19"/>
        </w:rPr>
        <w:t>and </w:t>
      </w:r>
      <w:r>
        <w:rPr>
          <w:rFonts w:ascii="Arial" w:hAnsi="Arial"/>
          <w:color w:val="A1A0A4"/>
          <w:spacing w:val="6"/>
          <w:w w:val="105"/>
          <w:sz w:val="19"/>
        </w:rPr>
        <w:t>“DING! </w:t>
      </w:r>
      <w:r>
        <w:rPr>
          <w:rFonts w:ascii="Arial" w:hAnsi="Arial"/>
          <w:color w:val="A1A0A4"/>
          <w:w w:val="105"/>
          <w:sz w:val="19"/>
        </w:rPr>
        <w:t>You </w:t>
      </w:r>
      <w:r>
        <w:rPr>
          <w:rFonts w:ascii="Arial" w:hAnsi="Arial"/>
          <w:color w:val="A1A0A4"/>
          <w:spacing w:val="3"/>
          <w:w w:val="105"/>
          <w:sz w:val="19"/>
        </w:rPr>
        <w:t>are now free </w:t>
      </w:r>
      <w:r>
        <w:rPr>
          <w:rFonts w:ascii="Arial" w:hAnsi="Arial"/>
          <w:color w:val="A1A0A4"/>
          <w:w w:val="105"/>
          <w:sz w:val="19"/>
        </w:rPr>
        <w:t>to </w:t>
      </w:r>
      <w:r>
        <w:rPr>
          <w:rFonts w:ascii="Arial" w:hAnsi="Arial"/>
          <w:color w:val="A1A0A4"/>
          <w:spacing w:val="3"/>
          <w:w w:val="105"/>
          <w:sz w:val="19"/>
        </w:rPr>
        <w:t>move </w:t>
      </w:r>
      <w:r>
        <w:rPr>
          <w:rFonts w:ascii="Arial" w:hAnsi="Arial"/>
          <w:color w:val="A1A0A4"/>
          <w:spacing w:val="4"/>
          <w:w w:val="105"/>
          <w:sz w:val="19"/>
        </w:rPr>
        <w:t>about </w:t>
      </w:r>
      <w:r>
        <w:rPr>
          <w:rFonts w:ascii="Arial" w:hAnsi="Arial"/>
          <w:color w:val="A1A0A4"/>
          <w:spacing w:val="3"/>
          <w:w w:val="105"/>
          <w:sz w:val="19"/>
        </w:rPr>
        <w:t>the </w:t>
      </w:r>
      <w:r>
        <w:rPr>
          <w:rFonts w:ascii="Arial" w:hAnsi="Arial"/>
          <w:color w:val="A1A0A4"/>
          <w:spacing w:val="4"/>
          <w:w w:val="105"/>
          <w:sz w:val="19"/>
        </w:rPr>
        <w:t>country” </w:t>
      </w:r>
      <w:r>
        <w:rPr>
          <w:rFonts w:ascii="Arial" w:hAnsi="Arial"/>
          <w:color w:val="A1A0A4"/>
          <w:spacing w:val="2"/>
          <w:w w:val="105"/>
          <w:sz w:val="19"/>
        </w:rPr>
        <w:t>was </w:t>
      </w:r>
      <w:r>
        <w:rPr>
          <w:rFonts w:ascii="Arial" w:hAnsi="Arial"/>
          <w:color w:val="A1A0A4"/>
          <w:spacing w:val="4"/>
          <w:w w:val="105"/>
          <w:sz w:val="19"/>
        </w:rPr>
        <w:t>named America’s </w:t>
      </w:r>
      <w:r>
        <w:rPr>
          <w:rFonts w:ascii="Arial" w:hAnsi="Arial"/>
          <w:color w:val="A1A0A4"/>
          <w:w w:val="105"/>
          <w:sz w:val="19"/>
        </w:rPr>
        <w:t>Favorite </w:t>
      </w:r>
      <w:r>
        <w:rPr>
          <w:rFonts w:ascii="Arial" w:hAnsi="Arial"/>
          <w:color w:val="A1A0A4"/>
          <w:spacing w:val="4"/>
          <w:w w:val="105"/>
          <w:sz w:val="19"/>
        </w:rPr>
        <w:t>Advertising Slogan </w:t>
      </w:r>
      <w:r>
        <w:rPr>
          <w:rFonts w:ascii="Arial" w:hAnsi="Arial"/>
          <w:color w:val="A1A0A4"/>
          <w:spacing w:val="2"/>
          <w:w w:val="105"/>
          <w:sz w:val="19"/>
        </w:rPr>
        <w:t>in </w:t>
      </w:r>
      <w:r>
        <w:rPr>
          <w:rFonts w:ascii="Arial" w:hAnsi="Arial"/>
          <w:color w:val="A1A0A4"/>
          <w:spacing w:val="3"/>
          <w:w w:val="105"/>
          <w:sz w:val="19"/>
        </w:rPr>
        <w:t>September. In the fall, </w:t>
      </w:r>
      <w:r>
        <w:rPr>
          <w:rFonts w:ascii="Arial" w:hAnsi="Arial"/>
          <w:color w:val="A1A0A4"/>
          <w:w w:val="105"/>
          <w:sz w:val="19"/>
        </w:rPr>
        <w:t>we </w:t>
      </w:r>
      <w:r>
        <w:rPr>
          <w:rFonts w:ascii="Arial" w:hAnsi="Arial"/>
          <w:color w:val="A1A0A4"/>
          <w:spacing w:val="4"/>
          <w:w w:val="105"/>
          <w:sz w:val="19"/>
        </w:rPr>
        <w:t>began </w:t>
      </w:r>
      <w:r>
        <w:rPr>
          <w:rFonts w:ascii="Arial" w:hAnsi="Arial"/>
          <w:color w:val="A1A0A4"/>
          <w:spacing w:val="5"/>
          <w:w w:val="105"/>
          <w:sz w:val="19"/>
        </w:rPr>
        <w:t>implementing </w:t>
      </w:r>
      <w:r>
        <w:rPr>
          <w:rFonts w:ascii="Arial" w:hAnsi="Arial"/>
          <w:color w:val="A1A0A4"/>
          <w:spacing w:val="4"/>
          <w:w w:val="105"/>
          <w:sz w:val="19"/>
        </w:rPr>
        <w:t>exciting </w:t>
      </w:r>
      <w:r>
        <w:rPr>
          <w:rFonts w:ascii="Arial" w:hAnsi="Arial"/>
          <w:color w:val="A1A0A4"/>
          <w:spacing w:val="3"/>
          <w:w w:val="105"/>
          <w:sz w:val="19"/>
        </w:rPr>
        <w:t>new </w:t>
      </w:r>
      <w:r>
        <w:rPr>
          <w:rFonts w:ascii="Arial" w:hAnsi="Arial"/>
          <w:color w:val="A1A0A4"/>
          <w:spacing w:val="5"/>
          <w:w w:val="105"/>
          <w:sz w:val="19"/>
        </w:rPr>
        <w:t>improvements </w:t>
      </w:r>
      <w:r>
        <w:rPr>
          <w:rFonts w:ascii="Arial" w:hAnsi="Arial"/>
          <w:color w:val="A1A0A4"/>
          <w:w w:val="105"/>
          <w:sz w:val="19"/>
        </w:rPr>
        <w:t>to </w:t>
      </w:r>
      <w:r>
        <w:rPr>
          <w:rFonts w:ascii="Arial" w:hAnsi="Arial"/>
          <w:color w:val="A1A0A4"/>
          <w:spacing w:val="4"/>
          <w:w w:val="105"/>
          <w:sz w:val="19"/>
        </w:rPr>
        <w:t>our overall </w:t>
      </w:r>
      <w:r>
        <w:rPr>
          <w:rFonts w:ascii="Arial" w:hAnsi="Arial"/>
          <w:color w:val="A1A0A4"/>
          <w:spacing w:val="5"/>
          <w:w w:val="105"/>
          <w:sz w:val="19"/>
        </w:rPr>
        <w:t>Customer experience, including </w:t>
      </w:r>
      <w:r>
        <w:rPr>
          <w:rFonts w:ascii="Arial" w:hAnsi="Arial"/>
          <w:color w:val="A1A0A4"/>
          <w:w w:val="105"/>
          <w:sz w:val="19"/>
        </w:rPr>
        <w:t>a </w:t>
      </w:r>
      <w:r>
        <w:rPr>
          <w:rFonts w:ascii="Arial" w:hAnsi="Arial"/>
          <w:color w:val="A1A0A4"/>
          <w:spacing w:val="4"/>
          <w:w w:val="105"/>
          <w:sz w:val="19"/>
        </w:rPr>
        <w:t>makeover </w:t>
      </w:r>
      <w:r>
        <w:rPr>
          <w:rFonts w:ascii="Arial" w:hAnsi="Arial"/>
          <w:color w:val="A1A0A4"/>
          <w:spacing w:val="3"/>
          <w:w w:val="105"/>
          <w:sz w:val="19"/>
        </w:rPr>
        <w:t>in </w:t>
      </w:r>
      <w:r>
        <w:rPr>
          <w:rFonts w:ascii="Arial" w:hAnsi="Arial"/>
          <w:color w:val="A1A0A4"/>
          <w:spacing w:val="4"/>
          <w:w w:val="105"/>
          <w:sz w:val="19"/>
        </w:rPr>
        <w:t>our </w:t>
      </w:r>
      <w:r>
        <w:rPr>
          <w:rFonts w:ascii="Arial" w:hAnsi="Arial"/>
          <w:color w:val="A1A0A4"/>
          <w:spacing w:val="3"/>
          <w:w w:val="105"/>
          <w:sz w:val="19"/>
        </w:rPr>
        <w:t>gate </w:t>
      </w:r>
      <w:r>
        <w:rPr>
          <w:rFonts w:ascii="Arial" w:hAnsi="Arial"/>
          <w:color w:val="A1A0A4"/>
          <w:spacing w:val="5"/>
          <w:w w:val="99"/>
          <w:sz w:val="19"/>
        </w:rPr>
        <w:t>a</w:t>
      </w:r>
      <w:r>
        <w:rPr>
          <w:rFonts w:ascii="Arial" w:hAnsi="Arial"/>
          <w:color w:val="A1A0A4"/>
          <w:spacing w:val="1"/>
          <w:w w:val="125"/>
          <w:sz w:val="19"/>
        </w:rPr>
        <w:t>r</w:t>
      </w:r>
      <w:r>
        <w:rPr>
          <w:rFonts w:ascii="Arial" w:hAnsi="Arial"/>
          <w:color w:val="A1A0A4"/>
          <w:spacing w:val="4"/>
          <w:w w:val="99"/>
          <w:sz w:val="19"/>
        </w:rPr>
        <w:t>e</w:t>
      </w:r>
      <w:r>
        <w:rPr>
          <w:rFonts w:ascii="Arial" w:hAnsi="Arial"/>
          <w:color w:val="A1A0A4"/>
          <w:spacing w:val="4"/>
          <w:w w:val="99"/>
          <w:sz w:val="19"/>
        </w:rPr>
        <w:t>a</w:t>
      </w:r>
      <w:r>
        <w:rPr>
          <w:rFonts w:ascii="Arial" w:hAnsi="Arial"/>
          <w:color w:val="A1A0A4"/>
          <w:spacing w:val="4"/>
          <w:w w:val="95"/>
          <w:sz w:val="19"/>
        </w:rPr>
        <w:t>s</w:t>
      </w:r>
      <w:r>
        <w:rPr>
          <w:rFonts w:ascii="Arial" w:hAnsi="Arial"/>
          <w:color w:val="A1A0A4"/>
          <w:w w:val="88"/>
          <w:sz w:val="19"/>
        </w:rPr>
        <w:t>;</w:t>
      </w:r>
      <w:r>
        <w:rPr>
          <w:rFonts w:ascii="Arial" w:hAnsi="Arial"/>
          <w:color w:val="A1A0A4"/>
          <w:spacing w:val="4"/>
          <w:sz w:val="19"/>
        </w:rPr>
        <w:t> </w:t>
      </w:r>
      <w:r>
        <w:rPr>
          <w:rFonts w:ascii="Arial" w:hAnsi="Arial"/>
          <w:color w:val="A1A0A4"/>
          <w:spacing w:val="5"/>
          <w:w w:val="99"/>
          <w:sz w:val="19"/>
        </w:rPr>
        <w:t>a</w:t>
      </w:r>
      <w:r>
        <w:rPr>
          <w:rFonts w:ascii="Arial" w:hAnsi="Arial"/>
          <w:color w:val="A1A0A4"/>
          <w:w w:val="104"/>
          <w:sz w:val="19"/>
        </w:rPr>
        <w:t>n</w:t>
      </w:r>
      <w:r>
        <w:rPr>
          <w:rFonts w:ascii="Arial" w:hAnsi="Arial"/>
          <w:color w:val="A1A0A4"/>
          <w:spacing w:val="4"/>
          <w:sz w:val="19"/>
        </w:rPr>
        <w:t> </w:t>
      </w:r>
      <w:r>
        <w:rPr>
          <w:rFonts w:ascii="Arial" w:hAnsi="Arial"/>
          <w:color w:val="A1A0A4"/>
          <w:spacing w:val="4"/>
          <w:w w:val="99"/>
          <w:sz w:val="19"/>
        </w:rPr>
        <w:t>e</w:t>
      </w:r>
      <w:r>
        <w:rPr>
          <w:rFonts w:ascii="Arial" w:hAnsi="Arial"/>
          <w:color w:val="A1A0A4"/>
          <w:spacing w:val="5"/>
          <w:w w:val="104"/>
          <w:sz w:val="19"/>
        </w:rPr>
        <w:t>n</w:t>
      </w:r>
      <w:r>
        <w:rPr>
          <w:rFonts w:ascii="Arial" w:hAnsi="Arial"/>
          <w:color w:val="A1A0A4"/>
          <w:spacing w:val="4"/>
          <w:w w:val="104"/>
          <w:sz w:val="19"/>
        </w:rPr>
        <w:t>h</w:t>
      </w:r>
      <w:r>
        <w:rPr>
          <w:rFonts w:ascii="Arial" w:hAnsi="Arial"/>
          <w:color w:val="A1A0A4"/>
          <w:spacing w:val="5"/>
          <w:w w:val="99"/>
          <w:sz w:val="19"/>
        </w:rPr>
        <w:t>a</w:t>
      </w:r>
      <w:r>
        <w:rPr>
          <w:rFonts w:ascii="Arial" w:hAnsi="Arial"/>
          <w:color w:val="A1A0A4"/>
          <w:spacing w:val="5"/>
          <w:w w:val="104"/>
          <w:sz w:val="19"/>
        </w:rPr>
        <w:t>n</w:t>
      </w:r>
      <w:r>
        <w:rPr>
          <w:rFonts w:ascii="Arial" w:hAnsi="Arial"/>
          <w:color w:val="A1A0A4"/>
          <w:spacing w:val="1"/>
          <w:w w:val="101"/>
          <w:sz w:val="19"/>
        </w:rPr>
        <w:t>c</w:t>
      </w:r>
      <w:r>
        <w:rPr>
          <w:rFonts w:ascii="Arial" w:hAnsi="Arial"/>
          <w:color w:val="A1A0A4"/>
          <w:spacing w:val="5"/>
          <w:w w:val="99"/>
          <w:sz w:val="19"/>
        </w:rPr>
        <w:t>e</w:t>
      </w:r>
      <w:r>
        <w:rPr>
          <w:rFonts w:ascii="Arial" w:hAnsi="Arial"/>
          <w:color w:val="A1A0A4"/>
          <w:w w:val="103"/>
          <w:sz w:val="19"/>
        </w:rPr>
        <w:t>d</w:t>
      </w:r>
      <w:r>
        <w:rPr>
          <w:rFonts w:ascii="Arial" w:hAnsi="Arial"/>
          <w:color w:val="A1A0A4"/>
          <w:spacing w:val="4"/>
          <w:sz w:val="19"/>
        </w:rPr>
        <w:t> </w:t>
      </w:r>
      <w:r>
        <w:rPr>
          <w:rFonts w:ascii="Arial" w:hAnsi="Arial"/>
          <w:color w:val="A1A0A4"/>
          <w:spacing w:val="6"/>
          <w:w w:val="103"/>
          <w:sz w:val="19"/>
        </w:rPr>
        <w:t>b</w:t>
      </w:r>
      <w:r>
        <w:rPr>
          <w:rFonts w:ascii="Arial" w:hAnsi="Arial"/>
          <w:color w:val="A1A0A4"/>
          <w:spacing w:val="5"/>
          <w:w w:val="104"/>
          <w:sz w:val="19"/>
        </w:rPr>
        <w:t>o</w:t>
      </w:r>
      <w:r>
        <w:rPr>
          <w:rFonts w:ascii="Arial" w:hAnsi="Arial"/>
          <w:color w:val="A1A0A4"/>
          <w:spacing w:val="5"/>
          <w:w w:val="99"/>
          <w:sz w:val="19"/>
        </w:rPr>
        <w:t>a</w:t>
      </w:r>
      <w:r>
        <w:rPr>
          <w:rFonts w:ascii="Arial" w:hAnsi="Arial"/>
          <w:color w:val="A1A0A4"/>
          <w:spacing w:val="2"/>
          <w:w w:val="125"/>
          <w:sz w:val="19"/>
        </w:rPr>
        <w:t>r</w:t>
      </w:r>
      <w:r>
        <w:rPr>
          <w:rFonts w:ascii="Arial" w:hAnsi="Arial"/>
          <w:color w:val="A1A0A4"/>
          <w:spacing w:val="4"/>
          <w:w w:val="103"/>
          <w:sz w:val="19"/>
        </w:rPr>
        <w:t>d</w:t>
      </w:r>
      <w:r>
        <w:rPr>
          <w:rFonts w:ascii="Arial" w:hAnsi="Arial"/>
          <w:color w:val="A1A0A4"/>
          <w:spacing w:val="4"/>
          <w:w w:val="115"/>
          <w:sz w:val="19"/>
        </w:rPr>
        <w:t>i</w:t>
      </w:r>
      <w:r>
        <w:rPr>
          <w:rFonts w:ascii="Arial" w:hAnsi="Arial"/>
          <w:color w:val="A1A0A4"/>
          <w:spacing w:val="6"/>
          <w:w w:val="104"/>
          <w:sz w:val="19"/>
        </w:rPr>
        <w:t>n</w:t>
      </w:r>
      <w:r>
        <w:rPr>
          <w:rFonts w:ascii="Arial" w:hAnsi="Arial"/>
          <w:color w:val="A1A0A4"/>
          <w:w w:val="103"/>
          <w:sz w:val="19"/>
        </w:rPr>
        <w:t>g</w:t>
      </w:r>
      <w:r>
        <w:rPr>
          <w:rFonts w:ascii="Arial" w:hAnsi="Arial"/>
          <w:color w:val="A1A0A4"/>
          <w:spacing w:val="4"/>
          <w:sz w:val="19"/>
        </w:rPr>
        <w:t> </w:t>
      </w:r>
      <w:r>
        <w:rPr>
          <w:rFonts w:ascii="Arial" w:hAnsi="Arial"/>
          <w:color w:val="A1A0A4"/>
          <w:spacing w:val="6"/>
          <w:w w:val="103"/>
          <w:sz w:val="19"/>
        </w:rPr>
        <w:t>p</w:t>
      </w:r>
      <w:r>
        <w:rPr>
          <w:rFonts w:ascii="Arial" w:hAnsi="Arial"/>
          <w:color w:val="A1A0A4"/>
          <w:spacing w:val="1"/>
          <w:w w:val="125"/>
          <w:sz w:val="19"/>
        </w:rPr>
        <w:t>r</w:t>
      </w:r>
      <w:r>
        <w:rPr>
          <w:rFonts w:ascii="Arial" w:hAnsi="Arial"/>
          <w:color w:val="A1A0A4"/>
          <w:spacing w:val="5"/>
          <w:w w:val="104"/>
          <w:sz w:val="19"/>
        </w:rPr>
        <w:t>o</w:t>
      </w:r>
      <w:r>
        <w:rPr>
          <w:rFonts w:ascii="Arial" w:hAnsi="Arial"/>
          <w:color w:val="A1A0A4"/>
          <w:spacing w:val="1"/>
          <w:w w:val="101"/>
          <w:sz w:val="19"/>
        </w:rPr>
        <w:t>c</w:t>
      </w:r>
      <w:r>
        <w:rPr>
          <w:rFonts w:ascii="Arial" w:hAnsi="Arial"/>
          <w:color w:val="A1A0A4"/>
          <w:spacing w:val="5"/>
          <w:w w:val="99"/>
          <w:sz w:val="19"/>
        </w:rPr>
        <w:t>e</w:t>
      </w:r>
      <w:r>
        <w:rPr>
          <w:rFonts w:ascii="Arial" w:hAnsi="Arial"/>
          <w:color w:val="A1A0A4"/>
          <w:spacing w:val="5"/>
          <w:w w:val="103"/>
          <w:sz w:val="19"/>
        </w:rPr>
        <w:t>d</w:t>
      </w:r>
      <w:r>
        <w:rPr>
          <w:rFonts w:ascii="Arial" w:hAnsi="Arial"/>
          <w:color w:val="A1A0A4"/>
          <w:spacing w:val="5"/>
          <w:w w:val="104"/>
          <w:sz w:val="19"/>
        </w:rPr>
        <w:t>u</w:t>
      </w:r>
      <w:r>
        <w:rPr>
          <w:rFonts w:ascii="Arial" w:hAnsi="Arial"/>
          <w:color w:val="A1A0A4"/>
          <w:spacing w:val="1"/>
          <w:w w:val="125"/>
          <w:sz w:val="19"/>
        </w:rPr>
        <w:t>r</w:t>
      </w:r>
      <w:r>
        <w:rPr>
          <w:rFonts w:ascii="Arial" w:hAnsi="Arial"/>
          <w:color w:val="A1A0A4"/>
          <w:spacing w:val="3"/>
          <w:w w:val="99"/>
          <w:sz w:val="19"/>
        </w:rPr>
        <w:t>e</w:t>
      </w:r>
      <w:r>
        <w:rPr>
          <w:rFonts w:ascii="Arial" w:hAnsi="Arial"/>
          <w:color w:val="A1A0A4"/>
          <w:w w:val="88"/>
          <w:sz w:val="19"/>
        </w:rPr>
        <w:t>;</w:t>
      </w:r>
      <w:r>
        <w:rPr>
          <w:rFonts w:ascii="Arial" w:hAnsi="Arial"/>
          <w:color w:val="A1A0A4"/>
          <w:spacing w:val="4"/>
          <w:sz w:val="19"/>
        </w:rPr>
        <w:t> </w:t>
      </w:r>
      <w:r>
        <w:rPr>
          <w:rFonts w:ascii="Arial" w:hAnsi="Arial"/>
          <w:color w:val="A1A0A4"/>
          <w:w w:val="99"/>
          <w:sz w:val="19"/>
        </w:rPr>
        <w:t>a</w:t>
      </w:r>
      <w:r>
        <w:rPr>
          <w:rFonts w:ascii="Arial" w:hAnsi="Arial"/>
          <w:color w:val="A1A0A4"/>
          <w:spacing w:val="4"/>
          <w:sz w:val="19"/>
        </w:rPr>
        <w:t> </w:t>
      </w:r>
      <w:r>
        <w:rPr>
          <w:rFonts w:ascii="Arial" w:hAnsi="Arial"/>
          <w:color w:val="A1A0A4"/>
          <w:spacing w:val="5"/>
          <w:w w:val="104"/>
          <w:sz w:val="19"/>
        </w:rPr>
        <w:t>n</w:t>
      </w:r>
      <w:r>
        <w:rPr>
          <w:rFonts w:ascii="Arial" w:hAnsi="Arial"/>
          <w:color w:val="A1A0A4"/>
          <w:spacing w:val="2"/>
          <w:w w:val="99"/>
          <w:sz w:val="19"/>
        </w:rPr>
        <w:t>e</w:t>
      </w:r>
      <w:r>
        <w:rPr>
          <w:rFonts w:ascii="Arial" w:hAnsi="Arial"/>
          <w:color w:val="A1A0A4"/>
          <w:w w:val="103"/>
          <w:sz w:val="19"/>
        </w:rPr>
        <w:t>w</w:t>
      </w:r>
      <w:r>
        <w:rPr>
          <w:rFonts w:ascii="Arial" w:hAnsi="Arial"/>
          <w:color w:val="A1A0A4"/>
          <w:spacing w:val="4"/>
          <w:sz w:val="19"/>
        </w:rPr>
        <w:t> </w:t>
      </w:r>
      <w:r>
        <w:rPr>
          <w:rFonts w:ascii="Arial" w:hAnsi="Arial"/>
          <w:color w:val="A1A0A4"/>
          <w:spacing w:val="6"/>
          <w:w w:val="96"/>
          <w:sz w:val="19"/>
        </w:rPr>
        <w:t>B</w:t>
      </w:r>
      <w:r>
        <w:rPr>
          <w:rFonts w:ascii="Arial" w:hAnsi="Arial"/>
          <w:color w:val="A1A0A4"/>
          <w:spacing w:val="4"/>
          <w:w w:val="104"/>
          <w:sz w:val="19"/>
        </w:rPr>
        <w:t>u</w:t>
      </w:r>
      <w:r>
        <w:rPr>
          <w:rFonts w:ascii="Arial" w:hAnsi="Arial"/>
          <w:color w:val="A1A0A4"/>
          <w:spacing w:val="2"/>
          <w:w w:val="102"/>
          <w:sz w:val="19"/>
        </w:rPr>
        <w:t>s</w:t>
      </w:r>
      <w:r>
        <w:rPr>
          <w:rFonts w:ascii="Arial" w:hAnsi="Arial"/>
          <w:color w:val="A1A0A4"/>
          <w:spacing w:val="4"/>
          <w:w w:val="102"/>
          <w:sz w:val="19"/>
        </w:rPr>
        <w:t>i</w:t>
      </w:r>
      <w:r>
        <w:rPr>
          <w:rFonts w:ascii="Arial" w:hAnsi="Arial"/>
          <w:color w:val="A1A0A4"/>
          <w:spacing w:val="5"/>
          <w:w w:val="104"/>
          <w:sz w:val="19"/>
        </w:rPr>
        <w:t>n</w:t>
      </w:r>
      <w:r>
        <w:rPr>
          <w:rFonts w:ascii="Arial" w:hAnsi="Arial"/>
          <w:color w:val="A1A0A4"/>
          <w:spacing w:val="4"/>
          <w:w w:val="99"/>
          <w:sz w:val="19"/>
        </w:rPr>
        <w:t>e</w:t>
      </w:r>
      <w:r>
        <w:rPr>
          <w:rFonts w:ascii="Arial" w:hAnsi="Arial"/>
          <w:color w:val="A1A0A4"/>
          <w:spacing w:val="5"/>
          <w:w w:val="95"/>
          <w:sz w:val="19"/>
        </w:rPr>
        <w:t>s</w:t>
      </w:r>
      <w:r>
        <w:rPr>
          <w:rFonts w:ascii="Arial" w:hAnsi="Arial"/>
          <w:color w:val="A1A0A4"/>
          <w:w w:val="95"/>
          <w:sz w:val="19"/>
        </w:rPr>
        <w:t>s</w:t>
      </w:r>
      <w:r>
        <w:rPr>
          <w:rFonts w:ascii="Arial" w:hAnsi="Arial"/>
          <w:color w:val="A1A0A4"/>
          <w:spacing w:val="4"/>
          <w:sz w:val="19"/>
        </w:rPr>
        <w:t> </w:t>
      </w:r>
      <w:r>
        <w:rPr>
          <w:rFonts w:ascii="Arial" w:hAnsi="Arial"/>
          <w:color w:val="A1A0A4"/>
          <w:spacing w:val="5"/>
          <w:w w:val="91"/>
          <w:sz w:val="19"/>
        </w:rPr>
        <w:t>S</w:t>
      </w:r>
      <w:r>
        <w:rPr>
          <w:rFonts w:ascii="Arial" w:hAnsi="Arial"/>
          <w:color w:val="A1A0A4"/>
          <w:spacing w:val="4"/>
          <w:w w:val="99"/>
          <w:sz w:val="19"/>
        </w:rPr>
        <w:t>e</w:t>
      </w:r>
      <w:r>
        <w:rPr>
          <w:rFonts w:ascii="Arial" w:hAnsi="Arial"/>
          <w:color w:val="A1A0A4"/>
          <w:spacing w:val="5"/>
          <w:w w:val="115"/>
          <w:sz w:val="19"/>
        </w:rPr>
        <w:t>l</w:t>
      </w:r>
      <w:r>
        <w:rPr>
          <w:rFonts w:ascii="Arial" w:hAnsi="Arial"/>
          <w:color w:val="A1A0A4"/>
          <w:spacing w:val="5"/>
          <w:w w:val="99"/>
          <w:sz w:val="19"/>
        </w:rPr>
        <w:t>e</w:t>
      </w:r>
      <w:r>
        <w:rPr>
          <w:rFonts w:ascii="Arial" w:hAnsi="Arial"/>
          <w:color w:val="A1A0A4"/>
          <w:spacing w:val="8"/>
          <w:w w:val="101"/>
          <w:sz w:val="19"/>
        </w:rPr>
        <w:t>c</w:t>
      </w:r>
      <w:r>
        <w:rPr>
          <w:rFonts w:ascii="Arial" w:hAnsi="Arial"/>
          <w:color w:val="A1A0A4"/>
          <w:w w:val="137"/>
          <w:sz w:val="19"/>
        </w:rPr>
        <w:t>t</w:t>
      </w:r>
      <w:r>
        <w:rPr>
          <w:rFonts w:ascii="Arial" w:hAnsi="Arial"/>
          <w:color w:val="A1A0A4"/>
          <w:spacing w:val="-1"/>
          <w:w w:val="95"/>
          <w:position w:val="9"/>
          <w:sz w:val="8"/>
        </w:rPr>
        <w:t>T</w:t>
      </w:r>
      <w:r>
        <w:rPr>
          <w:rFonts w:ascii="Arial" w:hAnsi="Arial"/>
          <w:color w:val="A1A0A4"/>
          <w:w w:val="95"/>
          <w:position w:val="9"/>
          <w:sz w:val="8"/>
        </w:rPr>
        <w:t>M</w:t>
      </w:r>
      <w:r>
        <w:rPr>
          <w:rFonts w:ascii="Arial" w:hAnsi="Arial"/>
          <w:color w:val="A1A0A4"/>
          <w:spacing w:val="-6"/>
          <w:position w:val="9"/>
          <w:sz w:val="8"/>
        </w:rPr>
        <w:t> </w:t>
      </w:r>
      <w:r>
        <w:rPr>
          <w:rFonts w:ascii="Arial" w:hAnsi="Arial"/>
          <w:color w:val="A1A0A4"/>
          <w:spacing w:val="1"/>
          <w:w w:val="131"/>
          <w:sz w:val="19"/>
        </w:rPr>
        <w:t>f</w:t>
      </w:r>
      <w:r>
        <w:rPr>
          <w:rFonts w:ascii="Arial" w:hAnsi="Arial"/>
          <w:color w:val="A1A0A4"/>
          <w:spacing w:val="5"/>
          <w:w w:val="99"/>
          <w:sz w:val="19"/>
        </w:rPr>
        <w:t>a</w:t>
      </w:r>
      <w:r>
        <w:rPr>
          <w:rFonts w:ascii="Arial" w:hAnsi="Arial"/>
          <w:color w:val="A1A0A4"/>
          <w:spacing w:val="1"/>
          <w:w w:val="125"/>
          <w:sz w:val="19"/>
        </w:rPr>
        <w:t>r</w:t>
      </w:r>
      <w:r>
        <w:rPr>
          <w:rFonts w:ascii="Arial" w:hAnsi="Arial"/>
          <w:color w:val="A1A0A4"/>
          <w:spacing w:val="3"/>
          <w:w w:val="99"/>
          <w:sz w:val="19"/>
        </w:rPr>
        <w:t>e</w:t>
      </w:r>
      <w:r>
        <w:rPr>
          <w:rFonts w:ascii="Arial" w:hAnsi="Arial"/>
          <w:color w:val="A1A0A4"/>
          <w:w w:val="88"/>
          <w:sz w:val="19"/>
        </w:rPr>
        <w:t>;</w:t>
      </w:r>
      <w:r>
        <w:rPr>
          <w:rFonts w:ascii="Arial" w:hAnsi="Arial"/>
          <w:color w:val="A1A0A4"/>
          <w:spacing w:val="4"/>
          <w:sz w:val="19"/>
        </w:rPr>
        <w:t> </w:t>
      </w:r>
      <w:r>
        <w:rPr>
          <w:rFonts w:ascii="Arial" w:hAnsi="Arial"/>
          <w:color w:val="A1A0A4"/>
          <w:spacing w:val="6"/>
          <w:w w:val="103"/>
          <w:sz w:val="19"/>
        </w:rPr>
        <w:t>p</w:t>
      </w:r>
      <w:r>
        <w:rPr>
          <w:rFonts w:ascii="Arial" w:hAnsi="Arial"/>
          <w:color w:val="A1A0A4"/>
          <w:spacing w:val="4"/>
          <w:w w:val="99"/>
          <w:sz w:val="19"/>
        </w:rPr>
        <w:t>e</w:t>
      </w:r>
      <w:r>
        <w:rPr>
          <w:rFonts w:ascii="Arial" w:hAnsi="Arial"/>
          <w:color w:val="A1A0A4"/>
          <w:spacing w:val="4"/>
          <w:w w:val="125"/>
          <w:sz w:val="19"/>
        </w:rPr>
        <w:t>r</w:t>
      </w:r>
      <w:r>
        <w:rPr>
          <w:rFonts w:ascii="Arial" w:hAnsi="Arial"/>
          <w:color w:val="A1A0A4"/>
          <w:spacing w:val="6"/>
          <w:w w:val="103"/>
          <w:sz w:val="19"/>
        </w:rPr>
        <w:t>k</w:t>
      </w:r>
      <w:r>
        <w:rPr>
          <w:rFonts w:ascii="Arial" w:hAnsi="Arial"/>
          <w:color w:val="A1A0A4"/>
          <w:w w:val="95"/>
          <w:sz w:val="19"/>
        </w:rPr>
        <w:t>s</w:t>
      </w:r>
      <w:r>
        <w:rPr>
          <w:rFonts w:ascii="Arial" w:hAnsi="Arial"/>
          <w:color w:val="A1A0A4"/>
          <w:spacing w:val="4"/>
          <w:sz w:val="19"/>
        </w:rPr>
        <w:t> </w:t>
      </w:r>
      <w:r>
        <w:rPr>
          <w:rFonts w:ascii="Arial" w:hAnsi="Arial"/>
          <w:color w:val="A1A0A4"/>
          <w:w w:val="137"/>
          <w:sz w:val="19"/>
        </w:rPr>
        <w:t>t</w:t>
      </w:r>
      <w:r>
        <w:rPr>
          <w:rFonts w:ascii="Arial" w:hAnsi="Arial"/>
          <w:color w:val="A1A0A4"/>
          <w:w w:val="104"/>
          <w:sz w:val="19"/>
        </w:rPr>
        <w:t>o</w:t>
      </w:r>
      <w:r>
        <w:rPr>
          <w:rFonts w:ascii="Arial" w:hAnsi="Arial"/>
          <w:color w:val="A1A0A4"/>
          <w:spacing w:val="4"/>
          <w:sz w:val="19"/>
        </w:rPr>
        <w:t> </w:t>
      </w:r>
      <w:r>
        <w:rPr>
          <w:rFonts w:ascii="Arial" w:hAnsi="Arial"/>
          <w:color w:val="A1A0A4"/>
          <w:spacing w:val="5"/>
          <w:w w:val="104"/>
          <w:sz w:val="19"/>
        </w:rPr>
        <w:t>o</w:t>
      </w:r>
      <w:r>
        <w:rPr>
          <w:rFonts w:ascii="Arial" w:hAnsi="Arial"/>
          <w:color w:val="A1A0A4"/>
          <w:spacing w:val="5"/>
          <w:w w:val="104"/>
          <w:sz w:val="19"/>
        </w:rPr>
        <w:t>u</w:t>
      </w:r>
      <w:r>
        <w:rPr>
          <w:rFonts w:ascii="Arial" w:hAnsi="Arial"/>
          <w:color w:val="A1A0A4"/>
          <w:w w:val="125"/>
          <w:sz w:val="19"/>
        </w:rPr>
        <w:t>r</w:t>
      </w:r>
      <w:r>
        <w:rPr>
          <w:rFonts w:ascii="Arial" w:hAnsi="Arial"/>
          <w:color w:val="A1A0A4"/>
          <w:spacing w:val="4"/>
          <w:sz w:val="19"/>
        </w:rPr>
        <w:t> </w:t>
      </w:r>
      <w:r>
        <w:rPr>
          <w:rFonts w:ascii="Arial" w:hAnsi="Arial"/>
          <w:color w:val="A1A0A4"/>
          <w:spacing w:val="2"/>
          <w:w w:val="92"/>
          <w:sz w:val="19"/>
        </w:rPr>
        <w:t>R</w:t>
      </w:r>
      <w:r>
        <w:rPr>
          <w:rFonts w:ascii="Arial" w:hAnsi="Arial"/>
          <w:color w:val="A1A0A4"/>
          <w:spacing w:val="5"/>
          <w:w w:val="99"/>
          <w:sz w:val="19"/>
        </w:rPr>
        <w:t>a</w:t>
      </w:r>
      <w:r>
        <w:rPr>
          <w:rFonts w:ascii="Arial" w:hAnsi="Arial"/>
          <w:color w:val="A1A0A4"/>
          <w:spacing w:val="5"/>
          <w:w w:val="103"/>
          <w:sz w:val="19"/>
        </w:rPr>
        <w:t>p</w:t>
      </w:r>
      <w:r>
        <w:rPr>
          <w:rFonts w:ascii="Arial" w:hAnsi="Arial"/>
          <w:color w:val="A1A0A4"/>
          <w:spacing w:val="4"/>
          <w:w w:val="115"/>
          <w:sz w:val="19"/>
        </w:rPr>
        <w:t>i</w:t>
      </w:r>
      <w:r>
        <w:rPr>
          <w:rFonts w:ascii="Arial" w:hAnsi="Arial"/>
          <w:color w:val="A1A0A4"/>
          <w:w w:val="103"/>
          <w:sz w:val="19"/>
        </w:rPr>
        <w:t>d</w:t>
      </w:r>
      <w:r>
        <w:rPr>
          <w:rFonts w:ascii="Arial" w:hAnsi="Arial"/>
          <w:color w:val="A1A0A4"/>
          <w:spacing w:val="4"/>
          <w:sz w:val="19"/>
        </w:rPr>
        <w:t> </w:t>
      </w:r>
      <w:r>
        <w:rPr>
          <w:rFonts w:ascii="Arial" w:hAnsi="Arial"/>
          <w:color w:val="A1A0A4"/>
          <w:spacing w:val="2"/>
          <w:w w:val="95"/>
          <w:sz w:val="19"/>
        </w:rPr>
        <w:t>Re</w:t>
      </w:r>
      <w:r>
        <w:rPr>
          <w:rFonts w:ascii="Arial" w:hAnsi="Arial"/>
          <w:color w:val="A1A0A4"/>
          <w:spacing w:val="2"/>
          <w:w w:val="103"/>
          <w:sz w:val="19"/>
        </w:rPr>
        <w:t>w</w:t>
      </w:r>
      <w:r>
        <w:rPr>
          <w:rFonts w:ascii="Arial" w:hAnsi="Arial"/>
          <w:color w:val="A1A0A4"/>
          <w:spacing w:val="5"/>
          <w:w w:val="99"/>
          <w:sz w:val="19"/>
        </w:rPr>
        <w:t>a</w:t>
      </w:r>
      <w:r>
        <w:rPr>
          <w:rFonts w:ascii="Arial" w:hAnsi="Arial"/>
          <w:color w:val="A1A0A4"/>
          <w:spacing w:val="2"/>
          <w:w w:val="125"/>
          <w:sz w:val="19"/>
        </w:rPr>
        <w:t>r</w:t>
      </w:r>
      <w:r>
        <w:rPr>
          <w:rFonts w:ascii="Arial" w:hAnsi="Arial"/>
          <w:color w:val="A1A0A4"/>
          <w:spacing w:val="4"/>
          <w:w w:val="103"/>
          <w:sz w:val="19"/>
        </w:rPr>
        <w:t>d</w:t>
      </w:r>
      <w:r>
        <w:rPr>
          <w:rFonts w:ascii="Arial" w:hAnsi="Arial"/>
          <w:color w:val="A1A0A4"/>
          <w:spacing w:val="-12"/>
          <w:w w:val="95"/>
          <w:sz w:val="19"/>
        </w:rPr>
        <w:t>s</w:t>
      </w:r>
      <w:r>
        <w:rPr>
          <w:rFonts w:ascii="Arial" w:hAnsi="Arial"/>
          <w:color w:val="A1A0A4"/>
          <w:w w:val="113"/>
          <w:position w:val="9"/>
          <w:sz w:val="10"/>
        </w:rPr>
        <w:t>®</w:t>
      </w:r>
      <w:r>
        <w:rPr>
          <w:rFonts w:ascii="Arial" w:hAnsi="Arial"/>
          <w:color w:val="A1A0A4"/>
          <w:spacing w:val="-10"/>
          <w:position w:val="9"/>
          <w:sz w:val="10"/>
        </w:rPr>
        <w:t> </w:t>
      </w:r>
      <w:r>
        <w:rPr>
          <w:rFonts w:ascii="Arial" w:hAnsi="Arial"/>
          <w:color w:val="A1A0A4"/>
          <w:spacing w:val="6"/>
          <w:w w:val="103"/>
          <w:sz w:val="19"/>
        </w:rPr>
        <w:t>p</w:t>
      </w:r>
      <w:r>
        <w:rPr>
          <w:rFonts w:ascii="Arial" w:hAnsi="Arial"/>
          <w:color w:val="A1A0A4"/>
          <w:spacing w:val="1"/>
          <w:w w:val="125"/>
          <w:sz w:val="19"/>
        </w:rPr>
        <w:t>r</w:t>
      </w:r>
      <w:r>
        <w:rPr>
          <w:rFonts w:ascii="Arial" w:hAnsi="Arial"/>
          <w:color w:val="A1A0A4"/>
          <w:spacing w:val="6"/>
          <w:w w:val="104"/>
          <w:sz w:val="19"/>
        </w:rPr>
        <w:t>o</w:t>
      </w:r>
      <w:r>
        <w:rPr>
          <w:rFonts w:ascii="Arial" w:hAnsi="Arial"/>
          <w:color w:val="A1A0A4"/>
          <w:spacing w:val="5"/>
          <w:w w:val="103"/>
          <w:sz w:val="19"/>
        </w:rPr>
        <w:t>g</w:t>
      </w:r>
      <w:r>
        <w:rPr>
          <w:rFonts w:ascii="Arial" w:hAnsi="Arial"/>
          <w:color w:val="A1A0A4"/>
          <w:spacing w:val="3"/>
          <w:w w:val="125"/>
          <w:sz w:val="19"/>
        </w:rPr>
        <w:t>r</w:t>
      </w:r>
      <w:r>
        <w:rPr>
          <w:rFonts w:ascii="Arial" w:hAnsi="Arial"/>
          <w:color w:val="A1A0A4"/>
          <w:spacing w:val="5"/>
          <w:w w:val="99"/>
          <w:sz w:val="19"/>
        </w:rPr>
        <w:t>a</w:t>
      </w:r>
      <w:r>
        <w:rPr>
          <w:rFonts w:ascii="Arial" w:hAnsi="Arial"/>
          <w:color w:val="A1A0A4"/>
          <w:spacing w:val="4"/>
          <w:w w:val="104"/>
          <w:sz w:val="19"/>
        </w:rPr>
        <w:t>m</w:t>
      </w:r>
      <w:r>
        <w:rPr>
          <w:rFonts w:ascii="Arial" w:hAnsi="Arial"/>
          <w:color w:val="A1A0A4"/>
          <w:w w:val="88"/>
          <w:sz w:val="19"/>
        </w:rPr>
        <w:t>;</w:t>
      </w:r>
      <w:r>
        <w:rPr>
          <w:rFonts w:ascii="Arial" w:hAnsi="Arial"/>
          <w:color w:val="A1A0A4"/>
          <w:spacing w:val="4"/>
          <w:sz w:val="19"/>
        </w:rPr>
        <w:t> </w:t>
      </w:r>
      <w:r>
        <w:rPr>
          <w:rFonts w:ascii="Arial" w:hAnsi="Arial"/>
          <w:color w:val="A1A0A4"/>
          <w:spacing w:val="5"/>
          <w:w w:val="99"/>
          <w:sz w:val="19"/>
        </w:rPr>
        <w:t>a</w:t>
      </w:r>
      <w:r>
        <w:rPr>
          <w:rFonts w:ascii="Arial" w:hAnsi="Arial"/>
          <w:color w:val="A1A0A4"/>
          <w:spacing w:val="6"/>
          <w:w w:val="104"/>
          <w:sz w:val="19"/>
        </w:rPr>
        <w:t>n</w:t>
      </w:r>
      <w:r>
        <w:rPr>
          <w:rFonts w:ascii="Arial" w:hAnsi="Arial"/>
          <w:color w:val="A1A0A4"/>
          <w:w w:val="103"/>
          <w:sz w:val="19"/>
        </w:rPr>
        <w:t>d</w:t>
      </w:r>
      <w:r>
        <w:rPr>
          <w:rFonts w:ascii="Arial" w:hAnsi="Arial"/>
          <w:color w:val="A1A0A4"/>
          <w:spacing w:val="4"/>
          <w:sz w:val="19"/>
        </w:rPr>
        <w:t> </w:t>
      </w:r>
      <w:r>
        <w:rPr>
          <w:rFonts w:ascii="Arial" w:hAnsi="Arial"/>
          <w:color w:val="A1A0A4"/>
          <w:w w:val="99"/>
          <w:sz w:val="19"/>
        </w:rPr>
        <w:t>a </w:t>
      </w:r>
      <w:r>
        <w:rPr>
          <w:rFonts w:ascii="Arial" w:hAnsi="Arial"/>
          <w:color w:val="A1A0A4"/>
          <w:spacing w:val="5"/>
          <w:w w:val="104"/>
          <w:sz w:val="19"/>
        </w:rPr>
        <w:t>n</w:t>
      </w:r>
      <w:r>
        <w:rPr>
          <w:rFonts w:ascii="Arial" w:hAnsi="Arial"/>
          <w:color w:val="A1A0A4"/>
          <w:spacing w:val="2"/>
          <w:w w:val="99"/>
          <w:sz w:val="19"/>
        </w:rPr>
        <w:t>e</w:t>
      </w:r>
      <w:r>
        <w:rPr>
          <w:rFonts w:ascii="Arial" w:hAnsi="Arial"/>
          <w:color w:val="A1A0A4"/>
          <w:w w:val="103"/>
          <w:sz w:val="19"/>
        </w:rPr>
        <w:t>w</w:t>
      </w:r>
      <w:r>
        <w:rPr>
          <w:rFonts w:ascii="Arial" w:hAnsi="Arial"/>
          <w:color w:val="A1A0A4"/>
          <w:spacing w:val="-7"/>
          <w:sz w:val="19"/>
        </w:rPr>
        <w:t> </w:t>
      </w:r>
      <w:r>
        <w:rPr>
          <w:rFonts w:ascii="Arial" w:hAnsi="Arial"/>
          <w:color w:val="A1A0A4"/>
          <w:spacing w:val="5"/>
          <w:w w:val="115"/>
          <w:sz w:val="19"/>
        </w:rPr>
        <w:t>l</w:t>
      </w:r>
      <w:r>
        <w:rPr>
          <w:rFonts w:ascii="Arial" w:hAnsi="Arial"/>
          <w:color w:val="A1A0A4"/>
          <w:spacing w:val="5"/>
          <w:w w:val="104"/>
          <w:sz w:val="19"/>
        </w:rPr>
        <w:t>oo</w:t>
      </w:r>
      <w:r>
        <w:rPr>
          <w:rFonts w:ascii="Arial" w:hAnsi="Arial"/>
          <w:color w:val="A1A0A4"/>
          <w:w w:val="103"/>
          <w:sz w:val="19"/>
        </w:rPr>
        <w:t>k</w:t>
      </w:r>
      <w:r>
        <w:rPr>
          <w:rFonts w:ascii="Arial" w:hAnsi="Arial"/>
          <w:color w:val="A1A0A4"/>
          <w:spacing w:val="-7"/>
          <w:sz w:val="19"/>
        </w:rPr>
        <w:t> </w:t>
      </w:r>
      <w:r>
        <w:rPr>
          <w:rFonts w:ascii="Arial" w:hAnsi="Arial"/>
          <w:color w:val="A1A0A4"/>
          <w:w w:val="137"/>
          <w:sz w:val="19"/>
        </w:rPr>
        <w:t>t</w:t>
      </w:r>
      <w:r>
        <w:rPr>
          <w:rFonts w:ascii="Arial" w:hAnsi="Arial"/>
          <w:color w:val="A1A0A4"/>
          <w:w w:val="104"/>
          <w:sz w:val="19"/>
        </w:rPr>
        <w:t>o</w:t>
      </w:r>
      <w:r>
        <w:rPr>
          <w:rFonts w:ascii="Arial" w:hAnsi="Arial"/>
          <w:color w:val="A1A0A4"/>
          <w:spacing w:val="-7"/>
          <w:sz w:val="19"/>
        </w:rPr>
        <w:t> </w:t>
      </w:r>
      <w:r>
        <w:rPr>
          <w:rFonts w:ascii="Arial" w:hAnsi="Arial"/>
          <w:color w:val="A1A0A4"/>
          <w:spacing w:val="5"/>
          <w:w w:val="104"/>
          <w:sz w:val="19"/>
        </w:rPr>
        <w:t>o</w:t>
      </w:r>
      <w:r>
        <w:rPr>
          <w:rFonts w:ascii="Arial" w:hAnsi="Arial"/>
          <w:color w:val="A1A0A4"/>
          <w:spacing w:val="5"/>
          <w:w w:val="104"/>
          <w:sz w:val="19"/>
        </w:rPr>
        <w:t>u</w:t>
      </w:r>
      <w:r>
        <w:rPr>
          <w:rFonts w:ascii="Arial" w:hAnsi="Arial"/>
          <w:color w:val="A1A0A4"/>
          <w:w w:val="125"/>
          <w:sz w:val="19"/>
        </w:rPr>
        <w:t>r</w:t>
      </w:r>
      <w:r>
        <w:rPr>
          <w:rFonts w:ascii="Arial" w:hAnsi="Arial"/>
          <w:color w:val="A1A0A4"/>
          <w:spacing w:val="-7"/>
          <w:sz w:val="19"/>
        </w:rPr>
        <w:t> </w:t>
      </w:r>
      <w:r>
        <w:rPr>
          <w:rFonts w:ascii="Arial" w:hAnsi="Arial"/>
          <w:color w:val="A1A0A4"/>
          <w:spacing w:val="5"/>
          <w:w w:val="115"/>
          <w:sz w:val="19"/>
        </w:rPr>
        <w:t>l</w:t>
      </w:r>
      <w:r>
        <w:rPr>
          <w:rFonts w:ascii="Arial" w:hAnsi="Arial"/>
          <w:color w:val="A1A0A4"/>
          <w:spacing w:val="2"/>
          <w:w w:val="104"/>
          <w:sz w:val="19"/>
        </w:rPr>
        <w:t>o</w:t>
      </w:r>
      <w:r>
        <w:rPr>
          <w:rFonts w:ascii="Arial" w:hAnsi="Arial"/>
          <w:color w:val="A1A0A4"/>
          <w:spacing w:val="5"/>
          <w:w w:val="103"/>
          <w:sz w:val="19"/>
        </w:rPr>
        <w:t>w</w:t>
      </w:r>
      <w:r>
        <w:rPr>
          <w:rFonts w:ascii="Arial" w:hAnsi="Arial"/>
          <w:color w:val="A1A0A4"/>
          <w:spacing w:val="1"/>
          <w:w w:val="99"/>
          <w:sz w:val="19"/>
        </w:rPr>
        <w:t>-</w:t>
      </w:r>
      <w:r>
        <w:rPr>
          <w:rFonts w:ascii="Arial" w:hAnsi="Arial"/>
          <w:color w:val="A1A0A4"/>
          <w:spacing w:val="1"/>
          <w:w w:val="131"/>
          <w:sz w:val="19"/>
        </w:rPr>
        <w:t>f</w:t>
      </w:r>
      <w:r>
        <w:rPr>
          <w:rFonts w:ascii="Arial" w:hAnsi="Arial"/>
          <w:color w:val="A1A0A4"/>
          <w:spacing w:val="5"/>
          <w:w w:val="99"/>
          <w:sz w:val="19"/>
        </w:rPr>
        <w:t>a</w:t>
      </w:r>
      <w:r>
        <w:rPr>
          <w:rFonts w:ascii="Arial" w:hAnsi="Arial"/>
          <w:color w:val="A1A0A4"/>
          <w:spacing w:val="1"/>
          <w:w w:val="125"/>
          <w:sz w:val="19"/>
        </w:rPr>
        <w:t>r</w:t>
      </w:r>
      <w:r>
        <w:rPr>
          <w:rFonts w:ascii="Arial" w:hAnsi="Arial"/>
          <w:color w:val="A1A0A4"/>
          <w:w w:val="99"/>
          <w:sz w:val="19"/>
        </w:rPr>
        <w:t>e</w:t>
      </w:r>
      <w:r>
        <w:rPr>
          <w:rFonts w:ascii="Arial" w:hAnsi="Arial"/>
          <w:color w:val="A1A0A4"/>
          <w:spacing w:val="-7"/>
          <w:sz w:val="19"/>
        </w:rPr>
        <w:t> </w:t>
      </w:r>
      <w:r>
        <w:rPr>
          <w:rFonts w:ascii="Arial" w:hAnsi="Arial"/>
          <w:color w:val="A1A0A4"/>
          <w:spacing w:val="2"/>
          <w:w w:val="104"/>
          <w:sz w:val="19"/>
        </w:rPr>
        <w:t>o</w:t>
      </w:r>
      <w:r>
        <w:rPr>
          <w:rFonts w:ascii="Arial" w:hAnsi="Arial"/>
          <w:color w:val="A1A0A4"/>
          <w:spacing w:val="6"/>
          <w:w w:val="131"/>
          <w:sz w:val="19"/>
        </w:rPr>
        <w:t>f</w:t>
      </w:r>
      <w:r>
        <w:rPr>
          <w:rFonts w:ascii="Arial" w:hAnsi="Arial"/>
          <w:color w:val="A1A0A4"/>
          <w:w w:val="131"/>
          <w:sz w:val="19"/>
        </w:rPr>
        <w:t>f</w:t>
      </w:r>
      <w:r>
        <w:rPr>
          <w:rFonts w:ascii="Arial" w:hAnsi="Arial"/>
          <w:color w:val="A1A0A4"/>
          <w:spacing w:val="4"/>
          <w:w w:val="99"/>
          <w:sz w:val="19"/>
        </w:rPr>
        <w:t>e</w:t>
      </w:r>
      <w:r>
        <w:rPr>
          <w:rFonts w:ascii="Arial" w:hAnsi="Arial"/>
          <w:color w:val="A1A0A4"/>
          <w:spacing w:val="4"/>
          <w:w w:val="125"/>
          <w:sz w:val="19"/>
        </w:rPr>
        <w:t>r</w:t>
      </w:r>
      <w:r>
        <w:rPr>
          <w:rFonts w:ascii="Arial" w:hAnsi="Arial"/>
          <w:color w:val="A1A0A4"/>
          <w:spacing w:val="4"/>
          <w:w w:val="115"/>
          <w:sz w:val="19"/>
        </w:rPr>
        <w:t>i</w:t>
      </w:r>
      <w:r>
        <w:rPr>
          <w:rFonts w:ascii="Arial" w:hAnsi="Arial"/>
          <w:color w:val="A1A0A4"/>
          <w:spacing w:val="6"/>
          <w:w w:val="104"/>
          <w:sz w:val="19"/>
        </w:rPr>
        <w:t>n</w:t>
      </w:r>
      <w:r>
        <w:rPr>
          <w:rFonts w:ascii="Arial" w:hAnsi="Arial"/>
          <w:color w:val="A1A0A4"/>
          <w:spacing w:val="4"/>
          <w:w w:val="103"/>
          <w:sz w:val="19"/>
        </w:rPr>
        <w:t>g</w:t>
      </w:r>
      <w:r>
        <w:rPr>
          <w:rFonts w:ascii="Arial" w:hAnsi="Arial"/>
          <w:color w:val="A1A0A4"/>
          <w:w w:val="95"/>
          <w:sz w:val="19"/>
        </w:rPr>
        <w:t>s</w:t>
      </w:r>
      <w:r>
        <w:rPr>
          <w:rFonts w:ascii="Arial" w:hAnsi="Arial"/>
          <w:color w:val="A1A0A4"/>
          <w:spacing w:val="-7"/>
          <w:sz w:val="19"/>
        </w:rPr>
        <w:t> </w:t>
      </w:r>
      <w:r>
        <w:rPr>
          <w:rFonts w:ascii="Arial" w:hAnsi="Arial"/>
          <w:color w:val="A1A0A4"/>
          <w:spacing w:val="5"/>
          <w:w w:val="104"/>
          <w:sz w:val="19"/>
        </w:rPr>
        <w:t>o</w:t>
      </w:r>
      <w:r>
        <w:rPr>
          <w:rFonts w:ascii="Arial" w:hAnsi="Arial"/>
          <w:color w:val="A1A0A4"/>
          <w:w w:val="104"/>
          <w:sz w:val="19"/>
        </w:rPr>
        <w:t>n</w:t>
      </w:r>
      <w:r>
        <w:rPr>
          <w:rFonts w:ascii="Arial" w:hAnsi="Arial"/>
          <w:color w:val="A1A0A4"/>
          <w:spacing w:val="-7"/>
          <w:sz w:val="19"/>
        </w:rPr>
        <w:t> </w:t>
      </w:r>
      <w:r>
        <w:rPr>
          <w:rFonts w:ascii="Arial" w:hAnsi="Arial"/>
          <w:b/>
          <w:color w:val="A1A0A4"/>
          <w:spacing w:val="3"/>
          <w:w w:val="99"/>
          <w:sz w:val="19"/>
        </w:rPr>
        <w:t>s</w:t>
      </w:r>
      <w:r>
        <w:rPr>
          <w:rFonts w:ascii="Arial" w:hAnsi="Arial"/>
          <w:b/>
          <w:color w:val="A1A0A4"/>
          <w:spacing w:val="5"/>
          <w:w w:val="93"/>
          <w:sz w:val="19"/>
        </w:rPr>
        <w:t>o</w:t>
      </w:r>
      <w:r>
        <w:rPr>
          <w:rFonts w:ascii="Arial" w:hAnsi="Arial"/>
          <w:b/>
          <w:color w:val="A1A0A4"/>
          <w:spacing w:val="5"/>
          <w:w w:val="98"/>
          <w:sz w:val="19"/>
        </w:rPr>
        <w:t>u</w:t>
      </w:r>
      <w:r>
        <w:rPr>
          <w:rFonts w:ascii="Arial" w:hAnsi="Arial"/>
          <w:b/>
          <w:color w:val="A1A0A4"/>
          <w:spacing w:val="4"/>
          <w:w w:val="136"/>
          <w:sz w:val="19"/>
        </w:rPr>
        <w:t>t</w:t>
      </w:r>
      <w:r>
        <w:rPr>
          <w:rFonts w:ascii="Arial" w:hAnsi="Arial"/>
          <w:b/>
          <w:color w:val="A1A0A4"/>
          <w:spacing w:val="2"/>
          <w:w w:val="98"/>
          <w:sz w:val="19"/>
        </w:rPr>
        <w:t>hw</w:t>
      </w:r>
      <w:r>
        <w:rPr>
          <w:rFonts w:ascii="Arial" w:hAnsi="Arial"/>
          <w:b/>
          <w:color w:val="A1A0A4"/>
          <w:spacing w:val="3"/>
          <w:w w:val="98"/>
          <w:sz w:val="19"/>
        </w:rPr>
        <w:t>e</w:t>
      </w:r>
      <w:r>
        <w:rPr>
          <w:rFonts w:ascii="Arial" w:hAnsi="Arial"/>
          <w:b/>
          <w:color w:val="A1A0A4"/>
          <w:spacing w:val="4"/>
          <w:w w:val="99"/>
          <w:sz w:val="19"/>
        </w:rPr>
        <w:t>s</w:t>
      </w:r>
      <w:r>
        <w:rPr>
          <w:rFonts w:ascii="Arial" w:hAnsi="Arial"/>
          <w:b/>
          <w:color w:val="A1A0A4"/>
          <w:spacing w:val="7"/>
          <w:w w:val="136"/>
          <w:sz w:val="19"/>
        </w:rPr>
        <w:t>t</w:t>
      </w:r>
      <w:r>
        <w:rPr>
          <w:rFonts w:ascii="Arial" w:hAnsi="Arial"/>
          <w:b/>
          <w:color w:val="A1A0A4"/>
          <w:spacing w:val="5"/>
          <w:w w:val="100"/>
          <w:sz w:val="19"/>
        </w:rPr>
        <w:t>.</w:t>
      </w:r>
      <w:r>
        <w:rPr>
          <w:rFonts w:ascii="Arial" w:hAnsi="Arial"/>
          <w:b/>
          <w:color w:val="A1A0A4"/>
          <w:spacing w:val="3"/>
          <w:w w:val="99"/>
          <w:sz w:val="19"/>
        </w:rPr>
        <w:t>c</w:t>
      </w:r>
      <w:r>
        <w:rPr>
          <w:rFonts w:ascii="Arial" w:hAnsi="Arial"/>
          <w:b/>
          <w:color w:val="A1A0A4"/>
          <w:spacing w:val="5"/>
          <w:w w:val="93"/>
          <w:sz w:val="19"/>
        </w:rPr>
        <w:t>o</w:t>
      </w:r>
      <w:r>
        <w:rPr>
          <w:rFonts w:ascii="Arial" w:hAnsi="Arial"/>
          <w:b/>
          <w:color w:val="A1A0A4"/>
          <w:spacing w:val="-6"/>
          <w:w w:val="101"/>
          <w:sz w:val="19"/>
        </w:rPr>
        <w:t>m</w:t>
      </w:r>
      <w:r>
        <w:rPr>
          <w:rFonts w:ascii="Arial" w:hAnsi="Arial"/>
          <w:b/>
          <w:color w:val="A1A0A4"/>
          <w:spacing w:val="-61"/>
          <w:w w:val="113"/>
          <w:position w:val="9"/>
          <w:sz w:val="10"/>
        </w:rPr>
        <w:t>®</w:t>
      </w:r>
      <w:r>
        <w:rPr>
          <w:rFonts w:ascii="Arial" w:hAnsi="Arial"/>
          <w:color w:val="A1A0A4"/>
          <w:w w:val="88"/>
          <w:sz w:val="19"/>
        </w:rPr>
        <w:t>.</w:t>
      </w:r>
      <w:r>
        <w:rPr>
          <w:rFonts w:ascii="Arial" w:hAnsi="Arial"/>
          <w:color w:val="A1A0A4"/>
          <w:spacing w:val="-7"/>
          <w:sz w:val="19"/>
        </w:rPr>
        <w:t> </w:t>
      </w:r>
      <w:r>
        <w:rPr>
          <w:rFonts w:ascii="Arial" w:hAnsi="Arial"/>
          <w:color w:val="A1A0A4"/>
          <w:w w:val="104"/>
          <w:sz w:val="19"/>
        </w:rPr>
        <w:t>A</w:t>
      </w:r>
      <w:r>
        <w:rPr>
          <w:rFonts w:ascii="Arial" w:hAnsi="Arial"/>
          <w:color w:val="A1A0A4"/>
          <w:w w:val="137"/>
          <w:sz w:val="19"/>
        </w:rPr>
        <w:t>t</w:t>
      </w:r>
      <w:r>
        <w:rPr>
          <w:rFonts w:ascii="Arial" w:hAnsi="Arial"/>
          <w:color w:val="A1A0A4"/>
          <w:spacing w:val="-7"/>
          <w:sz w:val="19"/>
        </w:rPr>
        <w:t> </w:t>
      </w:r>
      <w:r>
        <w:rPr>
          <w:rFonts w:ascii="Arial" w:hAnsi="Arial"/>
          <w:color w:val="A1A0A4"/>
          <w:spacing w:val="1"/>
          <w:w w:val="108"/>
          <w:sz w:val="19"/>
        </w:rPr>
        <w:t>y</w:t>
      </w:r>
      <w:r>
        <w:rPr>
          <w:rFonts w:ascii="Arial" w:hAnsi="Arial"/>
          <w:color w:val="A1A0A4"/>
          <w:spacing w:val="4"/>
          <w:w w:val="99"/>
          <w:sz w:val="19"/>
        </w:rPr>
        <w:t>e</w:t>
      </w:r>
      <w:r>
        <w:rPr>
          <w:rFonts w:ascii="Arial" w:hAnsi="Arial"/>
          <w:color w:val="A1A0A4"/>
          <w:spacing w:val="5"/>
          <w:w w:val="99"/>
          <w:sz w:val="19"/>
        </w:rPr>
        <w:t>a</w:t>
      </w:r>
      <w:r>
        <w:rPr>
          <w:rFonts w:ascii="Arial" w:hAnsi="Arial"/>
          <w:color w:val="A1A0A4"/>
          <w:spacing w:val="6"/>
          <w:w w:val="125"/>
          <w:sz w:val="19"/>
        </w:rPr>
        <w:t>r</w:t>
      </w:r>
      <w:r>
        <w:rPr>
          <w:rFonts w:ascii="Arial" w:hAnsi="Arial"/>
          <w:color w:val="A1A0A4"/>
          <w:w w:val="116"/>
          <w:sz w:val="19"/>
        </w:rPr>
        <w:t>’</w:t>
      </w:r>
      <w:r>
        <w:rPr>
          <w:rFonts w:ascii="Arial" w:hAnsi="Arial"/>
          <w:color w:val="A1A0A4"/>
          <w:w w:val="95"/>
          <w:sz w:val="19"/>
        </w:rPr>
        <w:t>s</w:t>
      </w:r>
      <w:r>
        <w:rPr>
          <w:rFonts w:ascii="Arial" w:hAnsi="Arial"/>
          <w:color w:val="A1A0A4"/>
          <w:spacing w:val="-7"/>
          <w:sz w:val="19"/>
        </w:rPr>
        <w:t> </w:t>
      </w:r>
      <w:r>
        <w:rPr>
          <w:rFonts w:ascii="Arial" w:hAnsi="Arial"/>
          <w:color w:val="A1A0A4"/>
          <w:spacing w:val="4"/>
          <w:w w:val="99"/>
          <w:sz w:val="19"/>
        </w:rPr>
        <w:t>e</w:t>
      </w:r>
      <w:r>
        <w:rPr>
          <w:rFonts w:ascii="Arial" w:hAnsi="Arial"/>
          <w:color w:val="A1A0A4"/>
          <w:spacing w:val="6"/>
          <w:w w:val="104"/>
          <w:sz w:val="19"/>
        </w:rPr>
        <w:t>n</w:t>
      </w:r>
      <w:r>
        <w:rPr>
          <w:rFonts w:ascii="Arial" w:hAnsi="Arial"/>
          <w:color w:val="A1A0A4"/>
          <w:spacing w:val="6"/>
          <w:w w:val="103"/>
          <w:sz w:val="19"/>
        </w:rPr>
        <w:t>d</w:t>
      </w:r>
      <w:r>
        <w:rPr>
          <w:rFonts w:ascii="Arial" w:hAnsi="Arial"/>
          <w:color w:val="A1A0A4"/>
          <w:w w:val="88"/>
          <w:sz w:val="19"/>
        </w:rPr>
        <w:t>,</w:t>
      </w:r>
      <w:r>
        <w:rPr>
          <w:rFonts w:ascii="Arial" w:hAnsi="Arial"/>
          <w:color w:val="A1A0A4"/>
          <w:spacing w:val="-7"/>
          <w:sz w:val="19"/>
        </w:rPr>
        <w:t> </w:t>
      </w:r>
      <w:r>
        <w:rPr>
          <w:rFonts w:ascii="Arial" w:hAnsi="Arial"/>
          <w:color w:val="A1A0A4"/>
          <w:spacing w:val="2"/>
          <w:w w:val="103"/>
          <w:sz w:val="19"/>
        </w:rPr>
        <w:t>w</w:t>
      </w:r>
      <w:r>
        <w:rPr>
          <w:rFonts w:ascii="Arial" w:hAnsi="Arial"/>
          <w:color w:val="A1A0A4"/>
          <w:w w:val="99"/>
          <w:sz w:val="19"/>
        </w:rPr>
        <w:t>e</w:t>
      </w:r>
      <w:r>
        <w:rPr>
          <w:rFonts w:ascii="Arial" w:hAnsi="Arial"/>
          <w:color w:val="A1A0A4"/>
          <w:spacing w:val="-7"/>
          <w:sz w:val="19"/>
        </w:rPr>
        <w:t> </w:t>
      </w:r>
      <w:r>
        <w:rPr>
          <w:rFonts w:ascii="Arial" w:hAnsi="Arial"/>
          <w:color w:val="A1A0A4"/>
          <w:spacing w:val="5"/>
          <w:w w:val="99"/>
          <w:sz w:val="19"/>
        </w:rPr>
        <w:t>a</w:t>
      </w:r>
      <w:r>
        <w:rPr>
          <w:rFonts w:ascii="Arial" w:hAnsi="Arial"/>
          <w:color w:val="A1A0A4"/>
          <w:spacing w:val="1"/>
          <w:w w:val="125"/>
          <w:sz w:val="19"/>
        </w:rPr>
        <w:t>r</w:t>
      </w:r>
      <w:r>
        <w:rPr>
          <w:rFonts w:ascii="Arial" w:hAnsi="Arial"/>
          <w:color w:val="A1A0A4"/>
          <w:w w:val="99"/>
          <w:sz w:val="19"/>
        </w:rPr>
        <w:t>e</w:t>
      </w:r>
      <w:r>
        <w:rPr>
          <w:rFonts w:ascii="Arial" w:hAnsi="Arial"/>
          <w:color w:val="A1A0A4"/>
          <w:spacing w:val="-7"/>
          <w:sz w:val="19"/>
        </w:rPr>
        <w:t> </w:t>
      </w:r>
      <w:r>
        <w:rPr>
          <w:rFonts w:ascii="Arial" w:hAnsi="Arial"/>
          <w:color w:val="A1A0A4"/>
          <w:spacing w:val="6"/>
          <w:w w:val="103"/>
          <w:sz w:val="19"/>
        </w:rPr>
        <w:t>p</w:t>
      </w:r>
      <w:r>
        <w:rPr>
          <w:rFonts w:ascii="Arial" w:hAnsi="Arial"/>
          <w:color w:val="A1A0A4"/>
          <w:spacing w:val="1"/>
          <w:w w:val="125"/>
          <w:sz w:val="19"/>
        </w:rPr>
        <w:t>r</w:t>
      </w:r>
      <w:r>
        <w:rPr>
          <w:rFonts w:ascii="Arial" w:hAnsi="Arial"/>
          <w:color w:val="A1A0A4"/>
          <w:spacing w:val="5"/>
          <w:w w:val="104"/>
          <w:sz w:val="19"/>
        </w:rPr>
        <w:t>o</w:t>
      </w:r>
      <w:r>
        <w:rPr>
          <w:rFonts w:ascii="Arial" w:hAnsi="Arial"/>
          <w:color w:val="A1A0A4"/>
          <w:spacing w:val="6"/>
          <w:w w:val="104"/>
          <w:sz w:val="19"/>
        </w:rPr>
        <w:t>u</w:t>
      </w:r>
      <w:r>
        <w:rPr>
          <w:rFonts w:ascii="Arial" w:hAnsi="Arial"/>
          <w:color w:val="A1A0A4"/>
          <w:w w:val="103"/>
          <w:sz w:val="19"/>
        </w:rPr>
        <w:t>d</w:t>
      </w:r>
      <w:r>
        <w:rPr>
          <w:rFonts w:ascii="Arial" w:hAnsi="Arial"/>
          <w:color w:val="A1A0A4"/>
          <w:spacing w:val="-7"/>
          <w:sz w:val="19"/>
        </w:rPr>
        <w:t> </w:t>
      </w:r>
      <w:r>
        <w:rPr>
          <w:rFonts w:ascii="Arial" w:hAnsi="Arial"/>
          <w:color w:val="A1A0A4"/>
          <w:w w:val="137"/>
          <w:sz w:val="19"/>
        </w:rPr>
        <w:t>t</w:t>
      </w:r>
      <w:r>
        <w:rPr>
          <w:rFonts w:ascii="Arial" w:hAnsi="Arial"/>
          <w:color w:val="A1A0A4"/>
          <w:w w:val="104"/>
          <w:sz w:val="19"/>
        </w:rPr>
        <w:t>o</w:t>
      </w:r>
      <w:r>
        <w:rPr>
          <w:rFonts w:ascii="Arial" w:hAnsi="Arial"/>
          <w:color w:val="A1A0A4"/>
          <w:spacing w:val="-7"/>
          <w:sz w:val="19"/>
        </w:rPr>
        <w:t> </w:t>
      </w:r>
      <w:r>
        <w:rPr>
          <w:rFonts w:ascii="Arial" w:hAnsi="Arial"/>
          <w:color w:val="A1A0A4"/>
          <w:spacing w:val="1"/>
          <w:w w:val="125"/>
          <w:sz w:val="19"/>
        </w:rPr>
        <w:t>r</w:t>
      </w:r>
      <w:r>
        <w:rPr>
          <w:rFonts w:ascii="Arial" w:hAnsi="Arial"/>
          <w:color w:val="A1A0A4"/>
          <w:spacing w:val="4"/>
          <w:w w:val="99"/>
          <w:sz w:val="19"/>
        </w:rPr>
        <w:t>e</w:t>
      </w:r>
      <w:r>
        <w:rPr>
          <w:rFonts w:ascii="Arial" w:hAnsi="Arial"/>
          <w:color w:val="A1A0A4"/>
          <w:spacing w:val="6"/>
          <w:w w:val="103"/>
          <w:sz w:val="19"/>
        </w:rPr>
        <w:t>p</w:t>
      </w:r>
      <w:r>
        <w:rPr>
          <w:rFonts w:ascii="Arial" w:hAnsi="Arial"/>
          <w:color w:val="A1A0A4"/>
          <w:spacing w:val="5"/>
          <w:w w:val="104"/>
          <w:sz w:val="19"/>
        </w:rPr>
        <w:t>o</w:t>
      </w:r>
      <w:r>
        <w:rPr>
          <w:rFonts w:ascii="Arial" w:hAnsi="Arial"/>
          <w:color w:val="A1A0A4"/>
          <w:spacing w:val="8"/>
          <w:w w:val="125"/>
          <w:sz w:val="19"/>
        </w:rPr>
        <w:t>r</w:t>
      </w:r>
      <w:r>
        <w:rPr>
          <w:rFonts w:ascii="Arial" w:hAnsi="Arial"/>
          <w:color w:val="A1A0A4"/>
          <w:w w:val="137"/>
          <w:sz w:val="19"/>
        </w:rPr>
        <w:t>t</w:t>
      </w:r>
      <w:r>
        <w:rPr>
          <w:rFonts w:ascii="Arial" w:hAnsi="Arial"/>
          <w:color w:val="A1A0A4"/>
          <w:spacing w:val="-7"/>
          <w:sz w:val="19"/>
        </w:rPr>
        <w:t> </w:t>
      </w:r>
      <w:r>
        <w:rPr>
          <w:rFonts w:ascii="Arial" w:hAnsi="Arial"/>
          <w:color w:val="A1A0A4"/>
          <w:spacing w:val="2"/>
          <w:w w:val="137"/>
          <w:sz w:val="19"/>
        </w:rPr>
        <w:t>t</w:t>
      </w:r>
      <w:r>
        <w:rPr>
          <w:rFonts w:ascii="Arial" w:hAnsi="Arial"/>
          <w:color w:val="A1A0A4"/>
          <w:spacing w:val="4"/>
          <w:w w:val="104"/>
          <w:sz w:val="19"/>
        </w:rPr>
        <w:t>h</w:t>
      </w:r>
      <w:r>
        <w:rPr>
          <w:rFonts w:ascii="Arial" w:hAnsi="Arial"/>
          <w:color w:val="A1A0A4"/>
          <w:spacing w:val="3"/>
          <w:w w:val="99"/>
          <w:sz w:val="19"/>
        </w:rPr>
        <w:t>a</w:t>
      </w:r>
      <w:r>
        <w:rPr>
          <w:rFonts w:ascii="Arial" w:hAnsi="Arial"/>
          <w:color w:val="A1A0A4"/>
          <w:w w:val="137"/>
          <w:sz w:val="19"/>
        </w:rPr>
        <w:t>t</w:t>
      </w:r>
      <w:r>
        <w:rPr>
          <w:rFonts w:ascii="Arial" w:hAnsi="Arial"/>
          <w:color w:val="A1A0A4"/>
          <w:spacing w:val="-7"/>
          <w:sz w:val="19"/>
        </w:rPr>
        <w:t> </w:t>
      </w:r>
      <w:r>
        <w:rPr>
          <w:rFonts w:ascii="Arial" w:hAnsi="Arial"/>
          <w:color w:val="A1A0A4"/>
          <w:spacing w:val="5"/>
          <w:w w:val="91"/>
          <w:sz w:val="19"/>
        </w:rPr>
        <w:t>S</w:t>
      </w:r>
      <w:r>
        <w:rPr>
          <w:rFonts w:ascii="Arial" w:hAnsi="Arial"/>
          <w:color w:val="A1A0A4"/>
          <w:spacing w:val="5"/>
          <w:w w:val="104"/>
          <w:sz w:val="19"/>
        </w:rPr>
        <w:t>o</w:t>
      </w:r>
      <w:r>
        <w:rPr>
          <w:rFonts w:ascii="Arial" w:hAnsi="Arial"/>
          <w:color w:val="A1A0A4"/>
          <w:spacing w:val="4"/>
          <w:w w:val="104"/>
          <w:sz w:val="19"/>
        </w:rPr>
        <w:t>u</w:t>
      </w:r>
      <w:r>
        <w:rPr>
          <w:rFonts w:ascii="Arial" w:hAnsi="Arial"/>
          <w:color w:val="A1A0A4"/>
          <w:spacing w:val="2"/>
          <w:w w:val="137"/>
          <w:sz w:val="19"/>
        </w:rPr>
        <w:t>t</w:t>
      </w:r>
      <w:r>
        <w:rPr>
          <w:rFonts w:ascii="Arial" w:hAnsi="Arial"/>
          <w:color w:val="A1A0A4"/>
          <w:spacing w:val="1"/>
          <w:w w:val="104"/>
          <w:sz w:val="19"/>
        </w:rPr>
        <w:t>h</w:t>
      </w:r>
      <w:r>
        <w:rPr>
          <w:rFonts w:ascii="Arial" w:hAnsi="Arial"/>
          <w:color w:val="A1A0A4"/>
          <w:spacing w:val="2"/>
          <w:w w:val="103"/>
          <w:sz w:val="19"/>
        </w:rPr>
        <w:t>w</w:t>
      </w:r>
      <w:r>
        <w:rPr>
          <w:rFonts w:ascii="Arial" w:hAnsi="Arial"/>
          <w:color w:val="A1A0A4"/>
          <w:spacing w:val="4"/>
          <w:w w:val="99"/>
          <w:sz w:val="19"/>
        </w:rPr>
        <w:t>e</w:t>
      </w:r>
      <w:r>
        <w:rPr>
          <w:rFonts w:ascii="Arial" w:hAnsi="Arial"/>
          <w:color w:val="A1A0A4"/>
          <w:spacing w:val="5"/>
          <w:w w:val="95"/>
          <w:sz w:val="19"/>
        </w:rPr>
        <w:t>s</w:t>
      </w:r>
      <w:r>
        <w:rPr>
          <w:rFonts w:ascii="Arial" w:hAnsi="Arial"/>
          <w:color w:val="A1A0A4"/>
          <w:w w:val="137"/>
          <w:sz w:val="19"/>
        </w:rPr>
        <w:t>t</w:t>
      </w:r>
      <w:r>
        <w:rPr>
          <w:rFonts w:ascii="Arial" w:hAnsi="Arial"/>
          <w:color w:val="A1A0A4"/>
          <w:spacing w:val="-7"/>
          <w:sz w:val="19"/>
        </w:rPr>
        <w:t> </w:t>
      </w:r>
      <w:r>
        <w:rPr>
          <w:rFonts w:ascii="Arial" w:hAnsi="Arial"/>
          <w:color w:val="A1A0A4"/>
          <w:spacing w:val="3"/>
          <w:w w:val="104"/>
          <w:sz w:val="19"/>
        </w:rPr>
        <w:t>A</w:t>
      </w:r>
      <w:r>
        <w:rPr>
          <w:rFonts w:ascii="Arial" w:hAnsi="Arial"/>
          <w:color w:val="A1A0A4"/>
          <w:spacing w:val="4"/>
          <w:w w:val="115"/>
          <w:sz w:val="19"/>
        </w:rPr>
        <w:t>i</w:t>
      </w:r>
      <w:r>
        <w:rPr>
          <w:rFonts w:ascii="Arial" w:hAnsi="Arial"/>
          <w:color w:val="A1A0A4"/>
          <w:spacing w:val="4"/>
          <w:w w:val="125"/>
          <w:sz w:val="19"/>
        </w:rPr>
        <w:t>r</w:t>
      </w:r>
      <w:r>
        <w:rPr>
          <w:rFonts w:ascii="Arial" w:hAnsi="Arial"/>
          <w:color w:val="A1A0A4"/>
          <w:spacing w:val="4"/>
          <w:w w:val="115"/>
          <w:sz w:val="19"/>
        </w:rPr>
        <w:t>li</w:t>
      </w:r>
      <w:r>
        <w:rPr>
          <w:rFonts w:ascii="Arial" w:hAnsi="Arial"/>
          <w:color w:val="A1A0A4"/>
          <w:spacing w:val="5"/>
          <w:w w:val="104"/>
          <w:sz w:val="19"/>
        </w:rPr>
        <w:t>n</w:t>
      </w:r>
      <w:r>
        <w:rPr>
          <w:rFonts w:ascii="Arial" w:hAnsi="Arial"/>
          <w:color w:val="A1A0A4"/>
          <w:spacing w:val="4"/>
          <w:w w:val="99"/>
          <w:sz w:val="19"/>
        </w:rPr>
        <w:t>e</w:t>
      </w:r>
      <w:r>
        <w:rPr>
          <w:rFonts w:ascii="Arial" w:hAnsi="Arial"/>
          <w:color w:val="A1A0A4"/>
          <w:w w:val="95"/>
          <w:sz w:val="19"/>
        </w:rPr>
        <w:t>s </w:t>
      </w:r>
      <w:r>
        <w:rPr>
          <w:rFonts w:ascii="Arial" w:hAnsi="Arial"/>
          <w:color w:val="A1A0A4"/>
          <w:spacing w:val="3"/>
          <w:w w:val="105"/>
          <w:sz w:val="19"/>
        </w:rPr>
        <w:t>truly </w:t>
      </w:r>
      <w:r>
        <w:rPr>
          <w:rFonts w:ascii="Arial" w:hAnsi="Arial"/>
          <w:color w:val="A1A0A4"/>
          <w:spacing w:val="4"/>
          <w:w w:val="105"/>
          <w:sz w:val="19"/>
        </w:rPr>
        <w:t>can </w:t>
      </w:r>
      <w:r>
        <w:rPr>
          <w:rFonts w:ascii="Arial" w:hAnsi="Arial"/>
          <w:color w:val="A1A0A4"/>
          <w:spacing w:val="3"/>
          <w:w w:val="105"/>
          <w:sz w:val="19"/>
        </w:rPr>
        <w:t>make your </w:t>
      </w:r>
      <w:r>
        <w:rPr>
          <w:rFonts w:ascii="Arial" w:hAnsi="Arial"/>
          <w:color w:val="A1A0A4"/>
          <w:spacing w:val="2"/>
          <w:w w:val="105"/>
          <w:sz w:val="19"/>
        </w:rPr>
        <w:t>travel </w:t>
      </w:r>
      <w:r>
        <w:rPr>
          <w:rFonts w:ascii="Arial" w:hAnsi="Arial"/>
          <w:color w:val="A1A0A4"/>
          <w:spacing w:val="4"/>
          <w:w w:val="105"/>
          <w:sz w:val="19"/>
        </w:rPr>
        <w:t>experience </w:t>
      </w:r>
      <w:r>
        <w:rPr>
          <w:rFonts w:ascii="Arial" w:hAnsi="Arial"/>
          <w:color w:val="A1A0A4"/>
          <w:spacing w:val="3"/>
          <w:w w:val="105"/>
          <w:sz w:val="19"/>
        </w:rPr>
        <w:t>more </w:t>
      </w:r>
      <w:r>
        <w:rPr>
          <w:rFonts w:ascii="Arial" w:hAnsi="Arial"/>
          <w:color w:val="A1A0A4"/>
          <w:spacing w:val="4"/>
          <w:w w:val="105"/>
          <w:sz w:val="19"/>
        </w:rPr>
        <w:t>productive </w:t>
      </w:r>
      <w:r>
        <w:rPr>
          <w:rFonts w:ascii="Arial" w:hAnsi="Arial"/>
          <w:color w:val="A1A0A4"/>
          <w:spacing w:val="2"/>
          <w:w w:val="105"/>
          <w:sz w:val="19"/>
        </w:rPr>
        <w:t>so </w:t>
      </w:r>
      <w:r>
        <w:rPr>
          <w:rFonts w:ascii="Arial" w:hAnsi="Arial"/>
          <w:color w:val="A1A0A4"/>
          <w:spacing w:val="3"/>
          <w:w w:val="105"/>
          <w:sz w:val="19"/>
        </w:rPr>
        <w:t>that </w:t>
      </w:r>
      <w:r>
        <w:rPr>
          <w:rFonts w:ascii="Arial" w:hAnsi="Arial"/>
          <w:color w:val="A1A0A4"/>
          <w:spacing w:val="2"/>
          <w:w w:val="105"/>
          <w:sz w:val="19"/>
        </w:rPr>
        <w:t>you </w:t>
      </w:r>
      <w:r>
        <w:rPr>
          <w:rFonts w:ascii="Arial" w:hAnsi="Arial"/>
          <w:color w:val="A1A0A4"/>
          <w:spacing w:val="4"/>
          <w:w w:val="105"/>
          <w:sz w:val="19"/>
        </w:rPr>
        <w:t>can </w:t>
      </w:r>
      <w:r>
        <w:rPr>
          <w:rFonts w:ascii="Arial" w:hAnsi="Arial"/>
          <w:color w:val="A1A0A4"/>
          <w:spacing w:val="3"/>
          <w:w w:val="105"/>
          <w:sz w:val="19"/>
        </w:rPr>
        <w:t>get on with the </w:t>
      </w:r>
      <w:r>
        <w:rPr>
          <w:rFonts w:ascii="Arial" w:hAnsi="Arial"/>
          <w:color w:val="A1A0A4"/>
          <w:spacing w:val="5"/>
          <w:w w:val="105"/>
          <w:sz w:val="19"/>
        </w:rPr>
        <w:t>important </w:t>
      </w:r>
      <w:r>
        <w:rPr>
          <w:rFonts w:ascii="Arial" w:hAnsi="Arial"/>
          <w:color w:val="A1A0A4"/>
          <w:spacing w:val="4"/>
          <w:w w:val="105"/>
          <w:sz w:val="19"/>
        </w:rPr>
        <w:t>business </w:t>
      </w:r>
      <w:r>
        <w:rPr>
          <w:rFonts w:ascii="Arial" w:hAnsi="Arial"/>
          <w:color w:val="A1A0A4"/>
          <w:w w:val="105"/>
          <w:sz w:val="19"/>
        </w:rPr>
        <w:t>of </w:t>
      </w:r>
      <w:r>
        <w:rPr>
          <w:rFonts w:ascii="Arial" w:hAnsi="Arial"/>
          <w:color w:val="A1A0A4"/>
          <w:spacing w:val="3"/>
          <w:w w:val="105"/>
          <w:sz w:val="19"/>
        </w:rPr>
        <w:t>your </w:t>
      </w:r>
      <w:r>
        <w:rPr>
          <w:rFonts w:ascii="Arial" w:hAnsi="Arial"/>
          <w:color w:val="A1A0A4"/>
          <w:spacing w:val="2"/>
          <w:w w:val="105"/>
          <w:sz w:val="19"/>
        </w:rPr>
        <w:t>life </w:t>
      </w:r>
      <w:r>
        <w:rPr>
          <w:rFonts w:ascii="Arial" w:hAnsi="Arial"/>
          <w:color w:val="A1A0A4"/>
          <w:spacing w:val="4"/>
          <w:w w:val="105"/>
          <w:sz w:val="19"/>
        </w:rPr>
        <w:t>without putting </w:t>
      </w:r>
      <w:r>
        <w:rPr>
          <w:rFonts w:ascii="Arial" w:hAnsi="Arial"/>
          <w:color w:val="A1A0A4"/>
          <w:w w:val="105"/>
          <w:sz w:val="19"/>
        </w:rPr>
        <w:t>a </w:t>
      </w:r>
      <w:r>
        <w:rPr>
          <w:rFonts w:ascii="Arial" w:hAnsi="Arial"/>
          <w:color w:val="A1A0A4"/>
          <w:spacing w:val="4"/>
          <w:w w:val="105"/>
          <w:sz w:val="19"/>
        </w:rPr>
        <w:t>huge </w:t>
      </w:r>
      <w:r>
        <w:rPr>
          <w:rFonts w:ascii="Arial" w:hAnsi="Arial"/>
          <w:color w:val="A1A0A4"/>
          <w:spacing w:val="3"/>
          <w:w w:val="105"/>
          <w:sz w:val="19"/>
        </w:rPr>
        <w:t>dent </w:t>
      </w:r>
      <w:r>
        <w:rPr>
          <w:rFonts w:ascii="Arial" w:hAnsi="Arial"/>
          <w:color w:val="A1A0A4"/>
          <w:spacing w:val="2"/>
          <w:w w:val="105"/>
          <w:sz w:val="19"/>
        </w:rPr>
        <w:t>in </w:t>
      </w:r>
      <w:r>
        <w:rPr>
          <w:rFonts w:ascii="Arial" w:hAnsi="Arial"/>
          <w:color w:val="A1A0A4"/>
          <w:spacing w:val="3"/>
          <w:w w:val="105"/>
          <w:sz w:val="19"/>
        </w:rPr>
        <w:t>your  </w:t>
      </w:r>
      <w:r>
        <w:rPr>
          <w:rFonts w:ascii="Arial" w:hAnsi="Arial"/>
          <w:color w:val="A1A0A4"/>
          <w:spacing w:val="15"/>
          <w:w w:val="105"/>
          <w:sz w:val="19"/>
        </w:rPr>
        <w:t> </w:t>
      </w:r>
      <w:r>
        <w:rPr>
          <w:rFonts w:ascii="Arial" w:hAnsi="Arial"/>
          <w:color w:val="A1A0A4"/>
          <w:spacing w:val="4"/>
          <w:w w:val="105"/>
          <w:sz w:val="19"/>
        </w:rPr>
        <w:t>pocketbook.</w:t>
      </w:r>
    </w:p>
    <w:p>
      <w:pPr>
        <w:spacing w:after="0" w:line="427" w:lineRule="auto"/>
        <w:jc w:val="left"/>
        <w:rPr>
          <w:rFonts w:ascii="Arial" w:hAnsi="Arial"/>
          <w:sz w:val="19"/>
        </w:rPr>
        <w:sectPr>
          <w:pgSz w:w="12240" w:h="15840"/>
          <w:pgMar w:top="1160" w:bottom="280" w:left="580" w:right="460"/>
        </w:sectPr>
      </w:pPr>
    </w:p>
    <w:p>
      <w:pPr>
        <w:spacing w:before="79"/>
        <w:ind w:left="107" w:right="0" w:firstLine="0"/>
        <w:jc w:val="left"/>
        <w:rPr>
          <w:rFonts w:ascii="Arial"/>
          <w:sz w:val="12"/>
        </w:rPr>
      </w:pPr>
      <w:r>
        <w:rPr/>
        <w:pict>
          <v:group style="position:absolute;margin-left:33.5pt;margin-top:.235828pt;width:205.55pt;height:14.85pt;mso-position-horizontal-relative:page;mso-position-vertical-relative:paragraph;z-index:1624" coordorigin="670,5" coordsize="4111,297">
            <v:shape style="position:absolute;left:764;top:42;width:506;height:210" type="#_x0000_t75" stroked="false">
              <v:imagedata r:id="rId7" o:title=""/>
            </v:shape>
            <v:shape style="position:absolute;left:678;top:12;width:4096;height:282" type="#_x0000_t202" filled="false" stroked="true" strokeweight=".75pt" strokecolor="#a1a0a4">
              <v:textbox inset="0,0,0,0">
                <w:txbxContent>
                  <w:p>
                    <w:pPr>
                      <w:spacing w:before="60"/>
                      <w:ind w:left="681" w:right="0" w:firstLine="0"/>
                      <w:jc w:val="left"/>
                      <w:rPr>
                        <w:rFonts w:ascii="Arial"/>
                        <w:sz w:val="12"/>
                      </w:rPr>
                    </w:pPr>
                    <w:r>
                      <w:rPr>
                        <w:rFonts w:ascii="Arial"/>
                        <w:color w:val="A1A0A4"/>
                        <w:sz w:val="12"/>
                      </w:rPr>
                      <w:t>SOUTHWEST AIRLINES CO. ANNUAL REPORT 2007</w:t>
                    </w:r>
                  </w:p>
                </w:txbxContent>
              </v:textbox>
              <v:stroke dashstyle="solid"/>
              <w10:wrap type="none"/>
            </v:shape>
            <w10:wrap type="none"/>
          </v:group>
        </w:pict>
      </w:r>
      <w:bookmarkStart w:name="Letter to Shareholders" w:id="4"/>
      <w:bookmarkEnd w:id="4"/>
      <w:r>
        <w:rPr/>
      </w:r>
      <w:r>
        <w:rPr>
          <w:rFonts w:ascii="Arial"/>
          <w:color w:val="A1A0A4"/>
          <w:w w:val="113"/>
          <w:sz w:val="12"/>
        </w:rPr>
        <w:t>2</w:t>
      </w: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spacing w:before="2"/>
        <w:rPr>
          <w:rFonts w:ascii="Arial"/>
          <w:sz w:val="24"/>
        </w:rPr>
      </w:pPr>
      <w:r>
        <w:rPr/>
        <w:pict>
          <v:shape style="position:absolute;margin-left:72.375pt;margin-top:16.251148pt;width:131.950pt;height:18.25pt;mso-position-horizontal-relative:page;mso-position-vertical-relative:paragraph;z-index:1576;mso-wrap-distance-left:0;mso-wrap-distance-right:0" type="#_x0000_t202" filled="false" stroked="true" strokeweight=".75pt" strokecolor="#a1a0a4">
            <v:textbox inset="0,0,0,0">
              <w:txbxContent>
                <w:p>
                  <w:pPr>
                    <w:spacing w:before="33"/>
                    <w:ind w:left="125" w:right="0" w:firstLine="0"/>
                    <w:jc w:val="left"/>
                    <w:rPr>
                      <w:rFonts w:ascii="Arial"/>
                      <w:sz w:val="23"/>
                    </w:rPr>
                  </w:pPr>
                  <w:r>
                    <w:rPr>
                      <w:rFonts w:ascii="Arial"/>
                      <w:color w:val="A1A0A4"/>
                      <w:sz w:val="23"/>
                    </w:rPr>
                    <w:t>To  Our Shareholders:</w:t>
                  </w:r>
                </w:p>
              </w:txbxContent>
            </v:textbox>
            <v:stroke dashstyle="solid"/>
            <w10:wrap type="topAndBottom"/>
          </v:shape>
        </w:pict>
      </w:r>
    </w:p>
    <w:p>
      <w:pPr>
        <w:pStyle w:val="BodyText"/>
        <w:spacing w:before="9"/>
        <w:rPr>
          <w:rFonts w:ascii="Arial"/>
          <w:sz w:val="11"/>
        </w:rPr>
      </w:pPr>
    </w:p>
    <w:p>
      <w:pPr>
        <w:spacing w:line="331" w:lineRule="auto" w:before="100"/>
        <w:ind w:left="1243" w:right="123" w:firstLine="262"/>
        <w:jc w:val="both"/>
        <w:rPr>
          <w:rFonts w:ascii="Arial"/>
          <w:sz w:val="17"/>
        </w:rPr>
      </w:pPr>
      <w:r>
        <w:rPr>
          <w:rFonts w:ascii="Arial"/>
          <w:color w:val="A1A0A4"/>
          <w:w w:val="105"/>
          <w:sz w:val="17"/>
        </w:rPr>
        <w:t>The year 2007 turned out to be momentous for Southwest Airlines. We encountered a variety of financial challenges unforeseen a year ago. Nevertheless, we were well prepared and recorded our 35th consecutive year of profitability, a record unmatched in commercial airline    history.</w:t>
      </w:r>
    </w:p>
    <w:p>
      <w:pPr>
        <w:spacing w:line="331" w:lineRule="auto" w:before="2"/>
        <w:ind w:left="1243" w:right="131" w:firstLine="263"/>
        <w:jc w:val="both"/>
        <w:rPr>
          <w:rFonts w:ascii="Arial" w:hAnsi="Arial"/>
          <w:sz w:val="17"/>
        </w:rPr>
      </w:pPr>
      <w:r>
        <w:rPr>
          <w:rFonts w:ascii="Arial" w:hAnsi="Arial"/>
          <w:color w:val="A1A0A4"/>
          <w:spacing w:val="4"/>
          <w:w w:val="105"/>
          <w:sz w:val="17"/>
        </w:rPr>
        <w:t>Our </w:t>
      </w:r>
      <w:r>
        <w:rPr>
          <w:rFonts w:ascii="Arial" w:hAnsi="Arial"/>
          <w:color w:val="A1A0A4"/>
          <w:spacing w:val="3"/>
          <w:w w:val="105"/>
          <w:sz w:val="17"/>
        </w:rPr>
        <w:t>2007 </w:t>
      </w:r>
      <w:r>
        <w:rPr>
          <w:rFonts w:ascii="Arial" w:hAnsi="Arial"/>
          <w:color w:val="A1A0A4"/>
          <w:spacing w:val="4"/>
          <w:w w:val="105"/>
          <w:sz w:val="17"/>
        </w:rPr>
        <w:t>GAAP </w:t>
      </w:r>
      <w:r>
        <w:rPr>
          <w:rFonts w:ascii="Arial" w:hAnsi="Arial"/>
          <w:color w:val="A1A0A4"/>
          <w:spacing w:val="3"/>
          <w:w w:val="105"/>
          <w:sz w:val="17"/>
        </w:rPr>
        <w:t>net </w:t>
      </w:r>
      <w:r>
        <w:rPr>
          <w:rFonts w:ascii="Arial" w:hAnsi="Arial"/>
          <w:color w:val="A1A0A4"/>
          <w:spacing w:val="4"/>
          <w:w w:val="105"/>
          <w:sz w:val="17"/>
        </w:rPr>
        <w:t>income </w:t>
      </w:r>
      <w:r>
        <w:rPr>
          <w:rFonts w:ascii="Arial" w:hAnsi="Arial"/>
          <w:color w:val="A1A0A4"/>
          <w:w w:val="105"/>
          <w:sz w:val="17"/>
        </w:rPr>
        <w:t>was </w:t>
      </w:r>
      <w:r>
        <w:rPr>
          <w:rFonts w:ascii="Arial" w:hAnsi="Arial"/>
          <w:color w:val="A1A0A4"/>
          <w:spacing w:val="3"/>
          <w:w w:val="105"/>
          <w:sz w:val="17"/>
        </w:rPr>
        <w:t>$645 </w:t>
      </w:r>
      <w:r>
        <w:rPr>
          <w:rFonts w:ascii="Arial" w:hAnsi="Arial"/>
          <w:color w:val="A1A0A4"/>
          <w:spacing w:val="5"/>
          <w:w w:val="105"/>
          <w:sz w:val="17"/>
        </w:rPr>
        <w:t>million, </w:t>
      </w:r>
      <w:r>
        <w:rPr>
          <w:rFonts w:ascii="Arial" w:hAnsi="Arial"/>
          <w:color w:val="A1A0A4"/>
          <w:spacing w:val="3"/>
          <w:w w:val="105"/>
          <w:sz w:val="17"/>
        </w:rPr>
        <w:t>or </w:t>
      </w:r>
      <w:r>
        <w:rPr>
          <w:rFonts w:ascii="Arial" w:hAnsi="Arial"/>
          <w:color w:val="A1A0A4"/>
          <w:spacing w:val="4"/>
          <w:w w:val="105"/>
          <w:sz w:val="17"/>
        </w:rPr>
        <w:t>$.84 per diluted </w:t>
      </w:r>
      <w:r>
        <w:rPr>
          <w:rFonts w:ascii="Arial" w:hAnsi="Arial"/>
          <w:color w:val="A1A0A4"/>
          <w:spacing w:val="3"/>
          <w:w w:val="105"/>
          <w:sz w:val="17"/>
        </w:rPr>
        <w:t>share, </w:t>
      </w:r>
      <w:r>
        <w:rPr>
          <w:rFonts w:ascii="Arial" w:hAnsi="Arial"/>
          <w:color w:val="A1A0A4"/>
          <w:spacing w:val="4"/>
          <w:w w:val="105"/>
          <w:sz w:val="17"/>
        </w:rPr>
        <w:t>compared </w:t>
      </w:r>
      <w:r>
        <w:rPr>
          <w:rFonts w:ascii="Arial" w:hAnsi="Arial"/>
          <w:color w:val="A1A0A4"/>
          <w:w w:val="105"/>
          <w:sz w:val="17"/>
        </w:rPr>
        <w:t>to </w:t>
      </w:r>
      <w:r>
        <w:rPr>
          <w:rFonts w:ascii="Arial" w:hAnsi="Arial"/>
          <w:color w:val="A1A0A4"/>
          <w:spacing w:val="3"/>
          <w:w w:val="105"/>
          <w:sz w:val="17"/>
        </w:rPr>
        <w:t>$499 </w:t>
      </w:r>
      <w:r>
        <w:rPr>
          <w:rFonts w:ascii="Arial" w:hAnsi="Arial"/>
          <w:color w:val="A1A0A4"/>
          <w:spacing w:val="5"/>
          <w:w w:val="105"/>
          <w:sz w:val="17"/>
        </w:rPr>
        <w:t>million, </w:t>
      </w:r>
      <w:r>
        <w:rPr>
          <w:rFonts w:ascii="Arial" w:hAnsi="Arial"/>
          <w:color w:val="A1A0A4"/>
          <w:spacing w:val="3"/>
          <w:w w:val="105"/>
          <w:sz w:val="17"/>
        </w:rPr>
        <w:t>or $.61 </w:t>
      </w:r>
      <w:r>
        <w:rPr>
          <w:rFonts w:ascii="Arial" w:hAnsi="Arial"/>
          <w:color w:val="A1A0A4"/>
          <w:spacing w:val="4"/>
          <w:w w:val="105"/>
          <w:sz w:val="17"/>
        </w:rPr>
        <w:t>per diluted </w:t>
      </w:r>
      <w:r>
        <w:rPr>
          <w:rFonts w:ascii="Arial" w:hAnsi="Arial"/>
          <w:color w:val="A1A0A4"/>
          <w:spacing w:val="3"/>
          <w:w w:val="105"/>
          <w:sz w:val="17"/>
        </w:rPr>
        <w:t>share, for </w:t>
      </w:r>
      <w:r>
        <w:rPr>
          <w:rFonts w:ascii="Arial" w:hAnsi="Arial"/>
          <w:color w:val="A1A0A4"/>
          <w:spacing w:val="4"/>
          <w:w w:val="105"/>
          <w:sz w:val="17"/>
        </w:rPr>
        <w:t>2006. Each </w:t>
      </w:r>
      <w:r>
        <w:rPr>
          <w:rFonts w:ascii="Arial" w:hAnsi="Arial"/>
          <w:color w:val="A1A0A4"/>
          <w:spacing w:val="3"/>
          <w:w w:val="105"/>
          <w:sz w:val="17"/>
        </w:rPr>
        <w:t>year </w:t>
      </w:r>
      <w:r>
        <w:rPr>
          <w:rFonts w:ascii="Arial" w:hAnsi="Arial"/>
          <w:color w:val="A1A0A4"/>
          <w:spacing w:val="5"/>
          <w:w w:val="105"/>
          <w:sz w:val="17"/>
        </w:rPr>
        <w:t>includes special </w:t>
      </w:r>
      <w:r>
        <w:rPr>
          <w:rFonts w:ascii="Arial" w:hAnsi="Arial"/>
          <w:color w:val="A1A0A4"/>
          <w:spacing w:val="4"/>
          <w:w w:val="105"/>
          <w:sz w:val="17"/>
        </w:rPr>
        <w:t>items (in </w:t>
      </w:r>
      <w:r>
        <w:rPr>
          <w:rFonts w:ascii="Arial" w:hAnsi="Arial"/>
          <w:color w:val="A1A0A4"/>
          <w:spacing w:val="5"/>
          <w:w w:val="105"/>
          <w:sz w:val="17"/>
        </w:rPr>
        <w:t>particular inclusion </w:t>
      </w:r>
      <w:r>
        <w:rPr>
          <w:rFonts w:ascii="Arial" w:hAnsi="Arial"/>
          <w:color w:val="A1A0A4"/>
          <w:w w:val="105"/>
          <w:sz w:val="17"/>
        </w:rPr>
        <w:t>of </w:t>
      </w:r>
      <w:r>
        <w:rPr>
          <w:rFonts w:ascii="Arial" w:hAnsi="Arial"/>
          <w:color w:val="A1A0A4"/>
          <w:spacing w:val="4"/>
          <w:w w:val="105"/>
          <w:sz w:val="17"/>
        </w:rPr>
        <w:t>unrealized gains </w:t>
      </w:r>
      <w:r>
        <w:rPr>
          <w:rFonts w:ascii="Arial" w:hAnsi="Arial"/>
          <w:color w:val="A1A0A4"/>
          <w:spacing w:val="3"/>
          <w:w w:val="105"/>
          <w:sz w:val="17"/>
        </w:rPr>
        <w:t>or </w:t>
      </w:r>
      <w:r>
        <w:rPr>
          <w:rFonts w:ascii="Arial" w:hAnsi="Arial"/>
          <w:color w:val="A1A0A4"/>
          <w:spacing w:val="4"/>
          <w:w w:val="105"/>
          <w:sz w:val="17"/>
        </w:rPr>
        <w:t>losses </w:t>
      </w:r>
      <w:r>
        <w:rPr>
          <w:rFonts w:ascii="Arial" w:hAnsi="Arial"/>
          <w:color w:val="A1A0A4"/>
          <w:spacing w:val="6"/>
          <w:w w:val="105"/>
          <w:sz w:val="17"/>
        </w:rPr>
        <w:t>as </w:t>
      </w:r>
      <w:r>
        <w:rPr>
          <w:rFonts w:ascii="Arial" w:hAnsi="Arial"/>
          <w:color w:val="A1A0A4"/>
          <w:spacing w:val="4"/>
          <w:w w:val="105"/>
          <w:sz w:val="17"/>
        </w:rPr>
        <w:t>required </w:t>
      </w:r>
      <w:r>
        <w:rPr>
          <w:rFonts w:ascii="Arial" w:hAnsi="Arial"/>
          <w:color w:val="A1A0A4"/>
          <w:w w:val="105"/>
          <w:sz w:val="17"/>
        </w:rPr>
        <w:t>by </w:t>
      </w:r>
      <w:r>
        <w:rPr>
          <w:rFonts w:ascii="Arial" w:hAnsi="Arial"/>
          <w:color w:val="A1A0A4"/>
          <w:spacing w:val="4"/>
          <w:w w:val="105"/>
          <w:sz w:val="17"/>
        </w:rPr>
        <w:t>Statement </w:t>
      </w:r>
      <w:r>
        <w:rPr>
          <w:rFonts w:ascii="Arial" w:hAnsi="Arial"/>
          <w:color w:val="A1A0A4"/>
          <w:w w:val="105"/>
          <w:sz w:val="17"/>
        </w:rPr>
        <w:t>of </w:t>
      </w:r>
      <w:r>
        <w:rPr>
          <w:rFonts w:ascii="Arial" w:hAnsi="Arial"/>
          <w:color w:val="A1A0A4"/>
          <w:spacing w:val="5"/>
          <w:w w:val="105"/>
          <w:sz w:val="17"/>
        </w:rPr>
        <w:t>Financial </w:t>
      </w:r>
      <w:r>
        <w:rPr>
          <w:rFonts w:ascii="Arial" w:hAnsi="Arial"/>
          <w:color w:val="A1A0A4"/>
          <w:spacing w:val="4"/>
          <w:w w:val="105"/>
          <w:sz w:val="17"/>
        </w:rPr>
        <w:t>Accounting Standard </w:t>
      </w:r>
      <w:r>
        <w:rPr>
          <w:rFonts w:ascii="Arial" w:hAnsi="Arial"/>
          <w:color w:val="A1A0A4"/>
          <w:spacing w:val="3"/>
          <w:w w:val="105"/>
          <w:sz w:val="17"/>
        </w:rPr>
        <w:t>No. 133, “Accounting for </w:t>
      </w:r>
      <w:r>
        <w:rPr>
          <w:rFonts w:ascii="Arial" w:hAnsi="Arial"/>
          <w:color w:val="A1A0A4"/>
          <w:spacing w:val="4"/>
          <w:w w:val="105"/>
          <w:sz w:val="17"/>
        </w:rPr>
        <w:t>Derivative </w:t>
      </w:r>
      <w:r>
        <w:rPr>
          <w:rFonts w:ascii="Arial" w:hAnsi="Arial"/>
          <w:color w:val="A1A0A4"/>
          <w:spacing w:val="5"/>
          <w:w w:val="105"/>
          <w:sz w:val="17"/>
        </w:rPr>
        <w:t>Instruments </w:t>
      </w:r>
      <w:r>
        <w:rPr>
          <w:rFonts w:ascii="Arial" w:hAnsi="Arial"/>
          <w:color w:val="A1A0A4"/>
          <w:spacing w:val="6"/>
          <w:w w:val="105"/>
          <w:sz w:val="17"/>
        </w:rPr>
        <w:t>and </w:t>
      </w:r>
      <w:r>
        <w:rPr>
          <w:rFonts w:ascii="Arial" w:hAnsi="Arial"/>
          <w:color w:val="A1A0A4"/>
          <w:spacing w:val="5"/>
          <w:w w:val="105"/>
          <w:sz w:val="17"/>
        </w:rPr>
        <w:t>Hedging </w:t>
      </w:r>
      <w:r>
        <w:rPr>
          <w:rFonts w:ascii="Arial" w:hAnsi="Arial"/>
          <w:color w:val="A1A0A4"/>
          <w:spacing w:val="4"/>
          <w:w w:val="105"/>
          <w:sz w:val="17"/>
        </w:rPr>
        <w:t>Activities” related </w:t>
      </w:r>
      <w:r>
        <w:rPr>
          <w:rFonts w:ascii="Arial" w:hAnsi="Arial"/>
          <w:color w:val="A1A0A4"/>
          <w:w w:val="105"/>
          <w:sz w:val="17"/>
        </w:rPr>
        <w:t>to  </w:t>
      </w:r>
      <w:r>
        <w:rPr>
          <w:rFonts w:ascii="Arial" w:hAnsi="Arial"/>
          <w:color w:val="A1A0A4"/>
          <w:spacing w:val="4"/>
          <w:w w:val="105"/>
          <w:sz w:val="17"/>
        </w:rPr>
        <w:t>our successful fuel </w:t>
      </w:r>
      <w:r>
        <w:rPr>
          <w:rFonts w:ascii="Arial" w:hAnsi="Arial"/>
          <w:color w:val="A1A0A4"/>
          <w:spacing w:val="5"/>
          <w:w w:val="105"/>
          <w:sz w:val="17"/>
        </w:rPr>
        <w:t>hedging </w:t>
      </w:r>
      <w:r>
        <w:rPr>
          <w:rFonts w:ascii="Arial" w:hAnsi="Arial"/>
          <w:color w:val="A1A0A4"/>
          <w:spacing w:val="4"/>
          <w:w w:val="105"/>
          <w:sz w:val="17"/>
        </w:rPr>
        <w:t>activities). </w:t>
      </w:r>
      <w:r>
        <w:rPr>
          <w:rFonts w:ascii="Arial" w:hAnsi="Arial"/>
          <w:color w:val="A1A0A4"/>
          <w:spacing w:val="5"/>
          <w:w w:val="105"/>
          <w:sz w:val="17"/>
        </w:rPr>
        <w:t>Excluding </w:t>
      </w:r>
      <w:r>
        <w:rPr>
          <w:rFonts w:ascii="Arial" w:hAnsi="Arial"/>
          <w:color w:val="A1A0A4"/>
          <w:spacing w:val="4"/>
          <w:w w:val="105"/>
          <w:sz w:val="17"/>
        </w:rPr>
        <w:t>the </w:t>
      </w:r>
      <w:r>
        <w:rPr>
          <w:rFonts w:ascii="Arial" w:hAnsi="Arial"/>
          <w:color w:val="A1A0A4"/>
          <w:spacing w:val="5"/>
          <w:w w:val="105"/>
          <w:sz w:val="17"/>
        </w:rPr>
        <w:t>special </w:t>
      </w:r>
      <w:r>
        <w:rPr>
          <w:rFonts w:ascii="Arial" w:hAnsi="Arial"/>
          <w:color w:val="A1A0A4"/>
          <w:spacing w:val="4"/>
          <w:w w:val="105"/>
          <w:sz w:val="17"/>
        </w:rPr>
        <w:t>items </w:t>
      </w:r>
      <w:r>
        <w:rPr>
          <w:rFonts w:ascii="Arial" w:hAnsi="Arial"/>
          <w:color w:val="A1A0A4"/>
          <w:spacing w:val="3"/>
          <w:w w:val="105"/>
          <w:sz w:val="17"/>
        </w:rPr>
        <w:t>from  </w:t>
      </w:r>
      <w:r>
        <w:rPr>
          <w:rFonts w:ascii="Arial" w:hAnsi="Arial"/>
          <w:color w:val="A1A0A4"/>
          <w:spacing w:val="6"/>
          <w:w w:val="105"/>
          <w:sz w:val="17"/>
        </w:rPr>
        <w:t>both  </w:t>
      </w:r>
      <w:r>
        <w:rPr>
          <w:rFonts w:ascii="Arial" w:hAnsi="Arial"/>
          <w:color w:val="A1A0A4"/>
          <w:spacing w:val="3"/>
          <w:w w:val="105"/>
          <w:sz w:val="17"/>
        </w:rPr>
        <w:t>years </w:t>
      </w:r>
      <w:r>
        <w:rPr>
          <w:rFonts w:ascii="Arial" w:hAnsi="Arial"/>
          <w:color w:val="A1A0A4"/>
          <w:spacing w:val="4"/>
          <w:w w:val="105"/>
          <w:sz w:val="17"/>
        </w:rPr>
        <w:t>produces </w:t>
      </w:r>
      <w:r>
        <w:rPr>
          <w:rFonts w:ascii="Arial" w:hAnsi="Arial"/>
          <w:color w:val="A1A0A4"/>
          <w:w w:val="105"/>
          <w:sz w:val="17"/>
        </w:rPr>
        <w:t>a </w:t>
      </w:r>
      <w:r>
        <w:rPr>
          <w:rFonts w:ascii="Arial" w:hAnsi="Arial"/>
          <w:color w:val="A1A0A4"/>
          <w:spacing w:val="4"/>
          <w:w w:val="105"/>
          <w:sz w:val="17"/>
        </w:rPr>
        <w:t>year-over-year profit </w:t>
      </w:r>
      <w:r>
        <w:rPr>
          <w:rFonts w:ascii="Arial" w:hAnsi="Arial"/>
          <w:color w:val="A1A0A4"/>
          <w:spacing w:val="5"/>
          <w:w w:val="105"/>
          <w:sz w:val="17"/>
        </w:rPr>
        <w:t>decline </w:t>
      </w:r>
      <w:r>
        <w:rPr>
          <w:rFonts w:ascii="Arial" w:hAnsi="Arial"/>
          <w:color w:val="A1A0A4"/>
          <w:w w:val="105"/>
          <w:sz w:val="17"/>
        </w:rPr>
        <w:t>of </w:t>
      </w:r>
      <w:r>
        <w:rPr>
          <w:rFonts w:ascii="Arial" w:hAnsi="Arial"/>
          <w:color w:val="A1A0A4"/>
          <w:spacing w:val="4"/>
          <w:w w:val="105"/>
          <w:sz w:val="17"/>
        </w:rPr>
        <w:t>18.5 percent </w:t>
      </w:r>
      <w:r>
        <w:rPr>
          <w:rFonts w:ascii="Arial" w:hAnsi="Arial"/>
          <w:color w:val="A1A0A4"/>
          <w:w w:val="105"/>
          <w:sz w:val="17"/>
        </w:rPr>
        <w:t>to </w:t>
      </w:r>
      <w:r>
        <w:rPr>
          <w:rFonts w:ascii="Arial" w:hAnsi="Arial"/>
          <w:color w:val="A1A0A4"/>
          <w:spacing w:val="3"/>
          <w:w w:val="105"/>
          <w:sz w:val="17"/>
        </w:rPr>
        <w:t>$471 </w:t>
      </w:r>
      <w:r>
        <w:rPr>
          <w:rFonts w:ascii="Arial" w:hAnsi="Arial"/>
          <w:color w:val="A1A0A4"/>
          <w:spacing w:val="5"/>
          <w:w w:val="105"/>
          <w:sz w:val="17"/>
        </w:rPr>
        <w:t>million </w:t>
      </w:r>
      <w:r>
        <w:rPr>
          <w:rFonts w:ascii="Arial" w:hAnsi="Arial"/>
          <w:color w:val="A1A0A4"/>
          <w:spacing w:val="4"/>
          <w:w w:val="105"/>
          <w:sz w:val="17"/>
        </w:rPr>
        <w:t>and </w:t>
      </w:r>
      <w:r>
        <w:rPr>
          <w:rFonts w:ascii="Arial" w:hAnsi="Arial"/>
          <w:color w:val="A1A0A4"/>
          <w:spacing w:val="5"/>
          <w:w w:val="105"/>
          <w:sz w:val="17"/>
        </w:rPr>
        <w:t>earnings </w:t>
      </w:r>
      <w:r>
        <w:rPr>
          <w:rFonts w:ascii="Arial" w:hAnsi="Arial"/>
          <w:color w:val="A1A0A4"/>
          <w:spacing w:val="4"/>
          <w:w w:val="105"/>
          <w:sz w:val="17"/>
        </w:rPr>
        <w:t>per diluted share </w:t>
      </w:r>
      <w:r>
        <w:rPr>
          <w:rFonts w:ascii="Arial" w:hAnsi="Arial"/>
          <w:color w:val="A1A0A4"/>
          <w:spacing w:val="5"/>
          <w:w w:val="105"/>
          <w:sz w:val="17"/>
        </w:rPr>
        <w:t>decline </w:t>
      </w:r>
      <w:r>
        <w:rPr>
          <w:rFonts w:ascii="Arial" w:hAnsi="Arial"/>
          <w:color w:val="A1A0A4"/>
          <w:w w:val="105"/>
          <w:sz w:val="17"/>
        </w:rPr>
        <w:t>of </w:t>
      </w:r>
      <w:r>
        <w:rPr>
          <w:rFonts w:ascii="Arial" w:hAnsi="Arial"/>
          <w:color w:val="A1A0A4"/>
          <w:spacing w:val="2"/>
          <w:w w:val="105"/>
          <w:sz w:val="17"/>
        </w:rPr>
        <w:t>12.9 </w:t>
      </w:r>
      <w:r>
        <w:rPr>
          <w:rFonts w:ascii="Arial" w:hAnsi="Arial"/>
          <w:color w:val="A1A0A4"/>
          <w:spacing w:val="4"/>
          <w:w w:val="105"/>
          <w:sz w:val="17"/>
        </w:rPr>
        <w:t>percent </w:t>
      </w:r>
      <w:r>
        <w:rPr>
          <w:rFonts w:ascii="Arial" w:hAnsi="Arial"/>
          <w:color w:val="A1A0A4"/>
          <w:w w:val="105"/>
          <w:sz w:val="17"/>
        </w:rPr>
        <w:t>to</w:t>
      </w:r>
      <w:r>
        <w:rPr>
          <w:rFonts w:ascii="Arial" w:hAnsi="Arial"/>
          <w:color w:val="A1A0A4"/>
          <w:spacing w:val="-21"/>
          <w:w w:val="105"/>
          <w:sz w:val="17"/>
        </w:rPr>
        <w:t> </w:t>
      </w:r>
      <w:r>
        <w:rPr>
          <w:rFonts w:ascii="Arial" w:hAnsi="Arial"/>
          <w:color w:val="A1A0A4"/>
          <w:spacing w:val="5"/>
          <w:w w:val="105"/>
          <w:sz w:val="17"/>
        </w:rPr>
        <w:t>$.61.</w:t>
      </w:r>
    </w:p>
    <w:p>
      <w:pPr>
        <w:spacing w:line="331" w:lineRule="auto" w:before="2"/>
        <w:ind w:left="1243" w:right="137" w:firstLine="263"/>
        <w:jc w:val="both"/>
        <w:rPr>
          <w:rFonts w:ascii="Arial"/>
          <w:sz w:val="17"/>
        </w:rPr>
      </w:pPr>
      <w:r>
        <w:rPr>
          <w:rFonts w:ascii="Arial"/>
          <w:color w:val="A1A0A4"/>
          <w:spacing w:val="5"/>
          <w:w w:val="105"/>
          <w:sz w:val="17"/>
        </w:rPr>
        <w:t>Earnings declines </w:t>
      </w:r>
      <w:r>
        <w:rPr>
          <w:rFonts w:ascii="Arial"/>
          <w:color w:val="A1A0A4"/>
          <w:spacing w:val="2"/>
          <w:w w:val="105"/>
          <w:sz w:val="17"/>
        </w:rPr>
        <w:t>are </w:t>
      </w:r>
      <w:r>
        <w:rPr>
          <w:rFonts w:ascii="Arial"/>
          <w:color w:val="A1A0A4"/>
          <w:spacing w:val="3"/>
          <w:w w:val="105"/>
          <w:sz w:val="17"/>
        </w:rPr>
        <w:t>always </w:t>
      </w:r>
      <w:r>
        <w:rPr>
          <w:rFonts w:ascii="Arial"/>
          <w:color w:val="A1A0A4"/>
          <w:spacing w:val="4"/>
          <w:w w:val="105"/>
          <w:sz w:val="17"/>
        </w:rPr>
        <w:t>unwelcome. </w:t>
      </w:r>
      <w:r>
        <w:rPr>
          <w:rFonts w:ascii="Arial"/>
          <w:color w:val="A1A0A4"/>
          <w:w w:val="105"/>
          <w:sz w:val="17"/>
        </w:rPr>
        <w:t>However, </w:t>
      </w:r>
      <w:r>
        <w:rPr>
          <w:rFonts w:ascii="Arial"/>
          <w:color w:val="A1A0A4"/>
          <w:spacing w:val="4"/>
          <w:w w:val="105"/>
          <w:sz w:val="17"/>
        </w:rPr>
        <w:t>steeply </w:t>
      </w:r>
      <w:r>
        <w:rPr>
          <w:rFonts w:ascii="Arial"/>
          <w:color w:val="A1A0A4"/>
          <w:spacing w:val="5"/>
          <w:w w:val="105"/>
          <w:sz w:val="17"/>
        </w:rPr>
        <w:t>rising </w:t>
      </w:r>
      <w:r>
        <w:rPr>
          <w:rFonts w:ascii="Arial"/>
          <w:color w:val="A1A0A4"/>
          <w:spacing w:val="4"/>
          <w:w w:val="105"/>
          <w:sz w:val="17"/>
        </w:rPr>
        <w:t>energy prices </w:t>
      </w:r>
      <w:r>
        <w:rPr>
          <w:rFonts w:ascii="Arial"/>
          <w:color w:val="A1A0A4"/>
          <w:spacing w:val="5"/>
          <w:w w:val="105"/>
          <w:sz w:val="17"/>
        </w:rPr>
        <w:t>continued </w:t>
      </w:r>
      <w:r>
        <w:rPr>
          <w:rFonts w:ascii="Arial"/>
          <w:color w:val="A1A0A4"/>
          <w:w w:val="105"/>
          <w:sz w:val="17"/>
        </w:rPr>
        <w:t>to </w:t>
      </w:r>
      <w:r>
        <w:rPr>
          <w:rFonts w:ascii="Arial"/>
          <w:color w:val="A1A0A4"/>
          <w:spacing w:val="3"/>
          <w:w w:val="105"/>
          <w:sz w:val="17"/>
        </w:rPr>
        <w:t>be </w:t>
      </w:r>
      <w:r>
        <w:rPr>
          <w:rFonts w:ascii="Arial"/>
          <w:color w:val="A1A0A4"/>
          <w:w w:val="105"/>
          <w:sz w:val="17"/>
        </w:rPr>
        <w:t>a </w:t>
      </w:r>
      <w:r>
        <w:rPr>
          <w:rFonts w:ascii="Arial"/>
          <w:color w:val="A1A0A4"/>
          <w:spacing w:val="6"/>
          <w:w w:val="105"/>
          <w:sz w:val="17"/>
        </w:rPr>
        <w:t>challenge </w:t>
      </w:r>
      <w:r>
        <w:rPr>
          <w:rFonts w:ascii="Arial"/>
          <w:color w:val="A1A0A4"/>
          <w:w w:val="105"/>
          <w:sz w:val="17"/>
        </w:rPr>
        <w:t>to  </w:t>
      </w:r>
      <w:r>
        <w:rPr>
          <w:rFonts w:ascii="Arial"/>
          <w:color w:val="A1A0A4"/>
          <w:spacing w:val="3"/>
          <w:w w:val="105"/>
          <w:sz w:val="17"/>
        </w:rPr>
        <w:t>overcome completely, </w:t>
      </w:r>
      <w:r>
        <w:rPr>
          <w:rFonts w:ascii="Arial"/>
          <w:color w:val="A1A0A4"/>
          <w:spacing w:val="4"/>
          <w:w w:val="105"/>
          <w:sz w:val="17"/>
        </w:rPr>
        <w:t>and </w:t>
      </w:r>
      <w:r>
        <w:rPr>
          <w:rFonts w:ascii="Arial"/>
          <w:color w:val="A1A0A4"/>
          <w:spacing w:val="3"/>
          <w:w w:val="105"/>
          <w:sz w:val="17"/>
        </w:rPr>
        <w:t>revenue </w:t>
      </w:r>
      <w:r>
        <w:rPr>
          <w:rFonts w:ascii="Arial"/>
          <w:color w:val="A1A0A4"/>
          <w:spacing w:val="4"/>
          <w:w w:val="105"/>
          <w:sz w:val="17"/>
        </w:rPr>
        <w:t>trends, which </w:t>
      </w:r>
      <w:r>
        <w:rPr>
          <w:rFonts w:ascii="Arial"/>
          <w:color w:val="A1A0A4"/>
          <w:spacing w:val="2"/>
          <w:w w:val="105"/>
          <w:sz w:val="17"/>
        </w:rPr>
        <w:t>were  </w:t>
      </w:r>
      <w:r>
        <w:rPr>
          <w:rFonts w:ascii="Arial"/>
          <w:color w:val="A1A0A4"/>
          <w:spacing w:val="3"/>
          <w:w w:val="105"/>
          <w:sz w:val="17"/>
        </w:rPr>
        <w:t>very </w:t>
      </w:r>
      <w:r>
        <w:rPr>
          <w:rFonts w:ascii="Arial"/>
          <w:color w:val="A1A0A4"/>
          <w:spacing w:val="4"/>
          <w:w w:val="105"/>
          <w:sz w:val="17"/>
        </w:rPr>
        <w:t>encouraging </w:t>
      </w:r>
      <w:r>
        <w:rPr>
          <w:rFonts w:ascii="Arial"/>
          <w:color w:val="A1A0A4"/>
          <w:spacing w:val="3"/>
          <w:w w:val="105"/>
          <w:sz w:val="17"/>
        </w:rPr>
        <w:t>in </w:t>
      </w:r>
      <w:r>
        <w:rPr>
          <w:rFonts w:ascii="Arial"/>
          <w:color w:val="A1A0A4"/>
          <w:spacing w:val="4"/>
          <w:w w:val="105"/>
          <w:sz w:val="17"/>
        </w:rPr>
        <w:t>2006, slowed considerably </w:t>
      </w:r>
      <w:r>
        <w:rPr>
          <w:rFonts w:ascii="Arial"/>
          <w:color w:val="A1A0A4"/>
          <w:spacing w:val="6"/>
          <w:w w:val="105"/>
          <w:sz w:val="17"/>
        </w:rPr>
        <w:t>in  </w:t>
      </w:r>
      <w:r>
        <w:rPr>
          <w:rFonts w:ascii="Arial"/>
          <w:color w:val="A1A0A4"/>
          <w:w w:val="105"/>
          <w:sz w:val="17"/>
        </w:rPr>
        <w:t>2007. </w:t>
      </w:r>
      <w:r>
        <w:rPr>
          <w:rFonts w:ascii="Arial"/>
          <w:color w:val="A1A0A4"/>
          <w:spacing w:val="4"/>
          <w:w w:val="105"/>
          <w:sz w:val="17"/>
        </w:rPr>
        <w:t>Overall, </w:t>
      </w:r>
      <w:r>
        <w:rPr>
          <w:rFonts w:ascii="Arial"/>
          <w:color w:val="A1A0A4"/>
          <w:spacing w:val="5"/>
          <w:w w:val="105"/>
          <w:sz w:val="17"/>
        </w:rPr>
        <w:t>domestic </w:t>
      </w:r>
      <w:r>
        <w:rPr>
          <w:rFonts w:ascii="Arial"/>
          <w:color w:val="A1A0A4"/>
          <w:spacing w:val="4"/>
          <w:w w:val="105"/>
          <w:sz w:val="17"/>
        </w:rPr>
        <w:t>air traffic </w:t>
      </w:r>
      <w:r>
        <w:rPr>
          <w:rFonts w:ascii="Arial"/>
          <w:color w:val="A1A0A4"/>
          <w:spacing w:val="3"/>
          <w:w w:val="105"/>
          <w:sz w:val="17"/>
        </w:rPr>
        <w:t>growth </w:t>
      </w:r>
      <w:r>
        <w:rPr>
          <w:rFonts w:ascii="Arial"/>
          <w:color w:val="A1A0A4"/>
          <w:spacing w:val="4"/>
          <w:w w:val="105"/>
          <w:sz w:val="17"/>
        </w:rPr>
        <w:t>has been </w:t>
      </w:r>
      <w:r>
        <w:rPr>
          <w:rFonts w:ascii="Arial"/>
          <w:color w:val="A1A0A4"/>
          <w:spacing w:val="5"/>
          <w:w w:val="105"/>
          <w:sz w:val="17"/>
        </w:rPr>
        <w:t>anemic </w:t>
      </w:r>
      <w:r>
        <w:rPr>
          <w:rFonts w:ascii="Arial"/>
          <w:color w:val="A1A0A4"/>
          <w:spacing w:val="4"/>
          <w:w w:val="105"/>
          <w:sz w:val="17"/>
        </w:rPr>
        <w:t>the last </w:t>
      </w:r>
      <w:r>
        <w:rPr>
          <w:rFonts w:ascii="Arial"/>
          <w:color w:val="A1A0A4"/>
          <w:spacing w:val="2"/>
          <w:w w:val="105"/>
          <w:sz w:val="17"/>
        </w:rPr>
        <w:t>two </w:t>
      </w:r>
      <w:r>
        <w:rPr>
          <w:rFonts w:ascii="Arial"/>
          <w:color w:val="A1A0A4"/>
          <w:spacing w:val="3"/>
          <w:w w:val="105"/>
          <w:sz w:val="17"/>
        </w:rPr>
        <w:t>years. </w:t>
      </w:r>
      <w:r>
        <w:rPr>
          <w:rFonts w:ascii="Arial"/>
          <w:color w:val="A1A0A4"/>
          <w:spacing w:val="4"/>
          <w:w w:val="105"/>
          <w:sz w:val="17"/>
        </w:rPr>
        <w:t>And while </w:t>
      </w:r>
      <w:r>
        <w:rPr>
          <w:rFonts w:ascii="Arial"/>
          <w:color w:val="A1A0A4"/>
          <w:w w:val="105"/>
          <w:sz w:val="17"/>
        </w:rPr>
        <w:t>we </w:t>
      </w:r>
      <w:r>
        <w:rPr>
          <w:rFonts w:ascii="Arial"/>
          <w:color w:val="A1A0A4"/>
          <w:spacing w:val="2"/>
          <w:w w:val="105"/>
          <w:sz w:val="17"/>
        </w:rPr>
        <w:t>were </w:t>
      </w:r>
      <w:r>
        <w:rPr>
          <w:rFonts w:ascii="Arial"/>
          <w:color w:val="A1A0A4"/>
          <w:spacing w:val="4"/>
          <w:w w:val="105"/>
          <w:sz w:val="17"/>
        </w:rPr>
        <w:t>able </w:t>
      </w:r>
      <w:r>
        <w:rPr>
          <w:rFonts w:ascii="Arial"/>
          <w:color w:val="A1A0A4"/>
          <w:w w:val="105"/>
          <w:sz w:val="17"/>
        </w:rPr>
        <w:t>to </w:t>
      </w:r>
      <w:r>
        <w:rPr>
          <w:rFonts w:ascii="Arial"/>
          <w:color w:val="A1A0A4"/>
          <w:spacing w:val="2"/>
          <w:w w:val="105"/>
          <w:sz w:val="17"/>
        </w:rPr>
        <w:t>grow   </w:t>
      </w:r>
      <w:r>
        <w:rPr>
          <w:rFonts w:ascii="Arial"/>
          <w:color w:val="A1A0A4"/>
          <w:spacing w:val="4"/>
          <w:w w:val="105"/>
          <w:sz w:val="17"/>
        </w:rPr>
        <w:t>unit </w:t>
      </w:r>
      <w:r>
        <w:rPr>
          <w:rFonts w:ascii="Arial"/>
          <w:color w:val="A1A0A4"/>
          <w:spacing w:val="3"/>
          <w:w w:val="105"/>
          <w:sz w:val="17"/>
        </w:rPr>
        <w:t>revenues (revenues </w:t>
      </w:r>
      <w:r>
        <w:rPr>
          <w:rFonts w:ascii="Arial"/>
          <w:color w:val="A1A0A4"/>
          <w:spacing w:val="4"/>
          <w:w w:val="105"/>
          <w:sz w:val="17"/>
        </w:rPr>
        <w:t>per available seat </w:t>
      </w:r>
      <w:r>
        <w:rPr>
          <w:rFonts w:ascii="Arial"/>
          <w:color w:val="A1A0A4"/>
          <w:spacing w:val="3"/>
          <w:w w:val="105"/>
          <w:sz w:val="17"/>
        </w:rPr>
        <w:t>mile) </w:t>
      </w:r>
      <w:r>
        <w:rPr>
          <w:rFonts w:ascii="Arial"/>
          <w:color w:val="A1A0A4"/>
          <w:w w:val="105"/>
          <w:sz w:val="17"/>
        </w:rPr>
        <w:t>by 0.9  </w:t>
      </w:r>
      <w:r>
        <w:rPr>
          <w:rFonts w:ascii="Arial"/>
          <w:color w:val="A1A0A4"/>
          <w:spacing w:val="4"/>
          <w:w w:val="105"/>
          <w:sz w:val="17"/>
        </w:rPr>
        <w:t>percent </w:t>
      </w:r>
      <w:r>
        <w:rPr>
          <w:rFonts w:ascii="Arial"/>
          <w:color w:val="A1A0A4"/>
          <w:spacing w:val="3"/>
          <w:w w:val="105"/>
          <w:sz w:val="17"/>
        </w:rPr>
        <w:t>in 2007 </w:t>
      </w:r>
      <w:r>
        <w:rPr>
          <w:rFonts w:ascii="Arial"/>
          <w:color w:val="A1A0A4"/>
          <w:spacing w:val="4"/>
          <w:w w:val="105"/>
          <w:sz w:val="17"/>
        </w:rPr>
        <w:t>versus 2006, </w:t>
      </w:r>
      <w:r>
        <w:rPr>
          <w:rFonts w:ascii="Arial"/>
          <w:color w:val="A1A0A4"/>
          <w:spacing w:val="3"/>
          <w:w w:val="105"/>
          <w:sz w:val="17"/>
        </w:rPr>
        <w:t>it </w:t>
      </w:r>
      <w:r>
        <w:rPr>
          <w:rFonts w:ascii="Arial"/>
          <w:color w:val="A1A0A4"/>
          <w:w w:val="105"/>
          <w:sz w:val="17"/>
        </w:rPr>
        <w:t>was  </w:t>
      </w:r>
      <w:r>
        <w:rPr>
          <w:rFonts w:ascii="Arial"/>
          <w:color w:val="A1A0A4"/>
          <w:spacing w:val="4"/>
          <w:w w:val="105"/>
          <w:sz w:val="17"/>
        </w:rPr>
        <w:t>not </w:t>
      </w:r>
      <w:r>
        <w:rPr>
          <w:rFonts w:ascii="Arial"/>
          <w:color w:val="A1A0A4"/>
          <w:spacing w:val="5"/>
          <w:w w:val="105"/>
          <w:sz w:val="17"/>
        </w:rPr>
        <w:t>sufficient </w:t>
      </w:r>
      <w:r>
        <w:rPr>
          <w:rFonts w:ascii="Arial"/>
          <w:color w:val="A1A0A4"/>
          <w:w w:val="105"/>
          <w:sz w:val="17"/>
        </w:rPr>
        <w:t>to</w:t>
      </w:r>
      <w:r>
        <w:rPr>
          <w:rFonts w:ascii="Arial"/>
          <w:color w:val="A1A0A4"/>
          <w:spacing w:val="49"/>
          <w:w w:val="105"/>
          <w:sz w:val="17"/>
        </w:rPr>
        <w:t> </w:t>
      </w:r>
      <w:r>
        <w:rPr>
          <w:rFonts w:ascii="Arial"/>
          <w:color w:val="A1A0A4"/>
          <w:spacing w:val="3"/>
          <w:w w:val="105"/>
          <w:sz w:val="17"/>
        </w:rPr>
        <w:t>offset </w:t>
      </w:r>
      <w:r>
        <w:rPr>
          <w:rFonts w:ascii="Arial"/>
          <w:color w:val="A1A0A4"/>
          <w:spacing w:val="4"/>
          <w:w w:val="105"/>
          <w:sz w:val="17"/>
        </w:rPr>
        <w:t>unit </w:t>
      </w:r>
      <w:r>
        <w:rPr>
          <w:rFonts w:ascii="Arial"/>
          <w:color w:val="A1A0A4"/>
          <w:spacing w:val="3"/>
          <w:w w:val="105"/>
          <w:sz w:val="17"/>
        </w:rPr>
        <w:t>cost </w:t>
      </w:r>
      <w:r>
        <w:rPr>
          <w:rFonts w:ascii="Arial"/>
          <w:color w:val="A1A0A4"/>
          <w:spacing w:val="4"/>
          <w:w w:val="105"/>
          <w:sz w:val="17"/>
        </w:rPr>
        <w:t>increases </w:t>
      </w:r>
      <w:r>
        <w:rPr>
          <w:rFonts w:ascii="Arial"/>
          <w:color w:val="A1A0A4"/>
          <w:w w:val="105"/>
          <w:sz w:val="17"/>
        </w:rPr>
        <w:t>of </w:t>
      </w:r>
      <w:r>
        <w:rPr>
          <w:rFonts w:ascii="Arial"/>
          <w:color w:val="A1A0A4"/>
          <w:spacing w:val="4"/>
          <w:w w:val="105"/>
          <w:sz w:val="17"/>
        </w:rPr>
        <w:t>3.3 percent </w:t>
      </w:r>
      <w:r>
        <w:rPr>
          <w:rFonts w:ascii="Arial"/>
          <w:color w:val="A1A0A4"/>
          <w:spacing w:val="3"/>
          <w:w w:val="105"/>
          <w:sz w:val="17"/>
        </w:rPr>
        <w:t>(excluding </w:t>
      </w:r>
      <w:r>
        <w:rPr>
          <w:rFonts w:ascii="Arial"/>
          <w:color w:val="A1A0A4"/>
          <w:spacing w:val="5"/>
          <w:w w:val="105"/>
          <w:sz w:val="17"/>
        </w:rPr>
        <w:t>special </w:t>
      </w:r>
      <w:r>
        <w:rPr>
          <w:rFonts w:ascii="Arial"/>
          <w:color w:val="A1A0A4"/>
          <w:spacing w:val="4"/>
          <w:w w:val="105"/>
          <w:sz w:val="17"/>
        </w:rPr>
        <w:t>items </w:t>
      </w:r>
      <w:r>
        <w:rPr>
          <w:rFonts w:ascii="Arial"/>
          <w:color w:val="A1A0A4"/>
          <w:spacing w:val="3"/>
          <w:w w:val="105"/>
          <w:sz w:val="17"/>
        </w:rPr>
        <w:t>in </w:t>
      </w:r>
      <w:r>
        <w:rPr>
          <w:rFonts w:ascii="Arial"/>
          <w:color w:val="A1A0A4"/>
          <w:spacing w:val="4"/>
          <w:w w:val="105"/>
          <w:sz w:val="17"/>
        </w:rPr>
        <w:t>both  </w:t>
      </w:r>
      <w:r>
        <w:rPr>
          <w:rFonts w:ascii="Arial"/>
          <w:color w:val="A1A0A4"/>
          <w:spacing w:val="15"/>
          <w:w w:val="105"/>
          <w:sz w:val="17"/>
        </w:rPr>
        <w:t> </w:t>
      </w:r>
      <w:r>
        <w:rPr>
          <w:rFonts w:ascii="Arial"/>
          <w:color w:val="A1A0A4"/>
          <w:spacing w:val="4"/>
          <w:w w:val="105"/>
          <w:sz w:val="17"/>
        </w:rPr>
        <w:t>years).</w:t>
      </w:r>
    </w:p>
    <w:p>
      <w:pPr>
        <w:spacing w:line="331" w:lineRule="auto" w:before="2"/>
        <w:ind w:left="1246" w:right="129" w:firstLine="259"/>
        <w:jc w:val="both"/>
        <w:rPr>
          <w:rFonts w:ascii="Arial"/>
          <w:sz w:val="17"/>
        </w:rPr>
      </w:pPr>
      <w:r>
        <w:rPr>
          <w:rFonts w:ascii="Arial"/>
          <w:color w:val="A1A0A4"/>
          <w:w w:val="105"/>
          <w:sz w:val="17"/>
        </w:rPr>
        <w:t>Jet fuel prices have been rising every year for the last five years. Our fuel hedging program has consistently mitigated such price increases dating back to year 2000. Since then, in each year, we have striven to hedge at least 70 percent of our consumption. In 2007, we were approximately 90 percent protected at approximately</w:t>
      </w:r>
    </w:p>
    <w:p>
      <w:pPr>
        <w:spacing w:line="331" w:lineRule="auto" w:before="2"/>
        <w:ind w:left="1243" w:right="0" w:firstLine="0"/>
        <w:jc w:val="left"/>
        <w:rPr>
          <w:rFonts w:ascii="Arial"/>
          <w:sz w:val="17"/>
        </w:rPr>
      </w:pPr>
      <w:r>
        <w:rPr>
          <w:rFonts w:ascii="Arial"/>
          <w:color w:val="A1A0A4"/>
          <w:w w:val="105"/>
          <w:sz w:val="17"/>
        </w:rPr>
        <w:t>$51 a barrel. That protection saved us $727 million last year and limited us to an </w:t>
      </w:r>
      <w:r>
        <w:rPr>
          <w:rFonts w:ascii="Arial"/>
          <w:color w:val="A1A0A4"/>
          <w:sz w:val="17"/>
        </w:rPr>
        <w:t>11.3 </w:t>
      </w:r>
      <w:r>
        <w:rPr>
          <w:rFonts w:ascii="Arial"/>
          <w:color w:val="A1A0A4"/>
          <w:w w:val="105"/>
          <w:sz w:val="17"/>
        </w:rPr>
        <w:t>percent increase in the economic cost per gallon, year-over-year.</w:t>
      </w:r>
    </w:p>
    <w:p>
      <w:pPr>
        <w:spacing w:line="331" w:lineRule="auto" w:before="2"/>
        <w:ind w:left="1243" w:right="138" w:firstLine="262"/>
        <w:jc w:val="both"/>
        <w:rPr>
          <w:rFonts w:ascii="Arial"/>
          <w:sz w:val="17"/>
        </w:rPr>
      </w:pPr>
      <w:r>
        <w:rPr>
          <w:rFonts w:ascii="Arial"/>
          <w:color w:val="A1A0A4"/>
          <w:w w:val="105"/>
          <w:sz w:val="17"/>
        </w:rPr>
        <w:t>It was, indeed, a wild year for energy prices. A year ago, crude oil was hovering around $50 a barrel. By fourth quarter 2007, crude oil prices had skyrocketed to $100 a barrel. Fortunately, we are again well-hedged for 2008 with approximately 70 percent of our fuel needs protected at approximately $51 a barrel.</w:t>
      </w:r>
    </w:p>
    <w:p>
      <w:pPr>
        <w:spacing w:line="331" w:lineRule="auto" w:before="2"/>
        <w:ind w:left="1240" w:right="104" w:firstLine="265"/>
        <w:jc w:val="both"/>
        <w:rPr>
          <w:rFonts w:ascii="Arial" w:hAnsi="Arial"/>
          <w:sz w:val="17"/>
        </w:rPr>
      </w:pPr>
      <w:r>
        <w:rPr>
          <w:rFonts w:ascii="Arial" w:hAnsi="Arial"/>
          <w:color w:val="A1A0A4"/>
          <w:spacing w:val="3"/>
          <w:w w:val="110"/>
          <w:sz w:val="17"/>
        </w:rPr>
        <w:t>In </w:t>
      </w:r>
      <w:r>
        <w:rPr>
          <w:rFonts w:ascii="Arial" w:hAnsi="Arial"/>
          <w:color w:val="A1A0A4"/>
          <w:spacing w:val="4"/>
          <w:w w:val="110"/>
          <w:sz w:val="17"/>
        </w:rPr>
        <w:t>general, the </w:t>
      </w:r>
      <w:r>
        <w:rPr>
          <w:rFonts w:ascii="Arial" w:hAnsi="Arial"/>
          <w:color w:val="A1A0A4"/>
          <w:spacing w:val="5"/>
          <w:w w:val="110"/>
          <w:sz w:val="17"/>
        </w:rPr>
        <w:t>domestic </w:t>
      </w:r>
      <w:r>
        <w:rPr>
          <w:rFonts w:ascii="Arial" w:hAnsi="Arial"/>
          <w:color w:val="A1A0A4"/>
          <w:spacing w:val="4"/>
          <w:w w:val="110"/>
          <w:sz w:val="17"/>
        </w:rPr>
        <w:t>air </w:t>
      </w:r>
      <w:r>
        <w:rPr>
          <w:rFonts w:ascii="Arial" w:hAnsi="Arial"/>
          <w:color w:val="A1A0A4"/>
          <w:spacing w:val="3"/>
          <w:w w:val="110"/>
          <w:sz w:val="17"/>
        </w:rPr>
        <w:t>travel </w:t>
      </w:r>
      <w:r>
        <w:rPr>
          <w:rFonts w:ascii="Arial" w:hAnsi="Arial"/>
          <w:color w:val="A1A0A4"/>
          <w:spacing w:val="4"/>
          <w:w w:val="110"/>
          <w:sz w:val="17"/>
        </w:rPr>
        <w:t>environment </w:t>
      </w:r>
      <w:r>
        <w:rPr>
          <w:rFonts w:ascii="Arial" w:hAnsi="Arial"/>
          <w:color w:val="A1A0A4"/>
          <w:spacing w:val="3"/>
          <w:w w:val="110"/>
          <w:sz w:val="17"/>
        </w:rPr>
        <w:t>today </w:t>
      </w:r>
      <w:r>
        <w:rPr>
          <w:rFonts w:ascii="Arial" w:hAnsi="Arial"/>
          <w:color w:val="A1A0A4"/>
          <w:spacing w:val="4"/>
          <w:w w:val="110"/>
          <w:sz w:val="17"/>
        </w:rPr>
        <w:t>reflects </w:t>
      </w:r>
      <w:r>
        <w:rPr>
          <w:rFonts w:ascii="Arial" w:hAnsi="Arial"/>
          <w:color w:val="A1A0A4"/>
          <w:spacing w:val="5"/>
          <w:w w:val="110"/>
          <w:sz w:val="17"/>
        </w:rPr>
        <w:t>higher </w:t>
      </w:r>
      <w:r>
        <w:rPr>
          <w:rFonts w:ascii="Arial" w:hAnsi="Arial"/>
          <w:color w:val="A1A0A4"/>
          <w:spacing w:val="2"/>
          <w:w w:val="110"/>
          <w:sz w:val="17"/>
        </w:rPr>
        <w:t>fares </w:t>
      </w:r>
      <w:r>
        <w:rPr>
          <w:rFonts w:ascii="Arial" w:hAnsi="Arial"/>
          <w:color w:val="A1A0A4"/>
          <w:w w:val="110"/>
          <w:sz w:val="17"/>
        </w:rPr>
        <w:t>(to </w:t>
      </w:r>
      <w:r>
        <w:rPr>
          <w:rFonts w:ascii="Arial" w:hAnsi="Arial"/>
          <w:color w:val="A1A0A4"/>
          <w:spacing w:val="3"/>
          <w:w w:val="110"/>
          <w:sz w:val="17"/>
        </w:rPr>
        <w:t>offset </w:t>
      </w:r>
      <w:r>
        <w:rPr>
          <w:rFonts w:ascii="Arial" w:hAnsi="Arial"/>
          <w:color w:val="A1A0A4"/>
          <w:spacing w:val="5"/>
          <w:w w:val="110"/>
          <w:sz w:val="17"/>
        </w:rPr>
        <w:t>higher </w:t>
      </w:r>
      <w:r>
        <w:rPr>
          <w:rFonts w:ascii="Arial" w:hAnsi="Arial"/>
          <w:color w:val="A1A0A4"/>
          <w:spacing w:val="4"/>
          <w:w w:val="110"/>
          <w:sz w:val="17"/>
        </w:rPr>
        <w:t>energy </w:t>
      </w:r>
      <w:r>
        <w:rPr>
          <w:rFonts w:ascii="Arial" w:hAnsi="Arial"/>
          <w:color w:val="A1A0A4"/>
          <w:spacing w:val="3"/>
          <w:w w:val="110"/>
          <w:sz w:val="17"/>
        </w:rPr>
        <w:t>costs) </w:t>
      </w:r>
      <w:r>
        <w:rPr>
          <w:rFonts w:ascii="Arial" w:hAnsi="Arial"/>
          <w:color w:val="A1A0A4"/>
          <w:spacing w:val="5"/>
          <w:w w:val="110"/>
          <w:sz w:val="17"/>
        </w:rPr>
        <w:t>accompanied </w:t>
      </w:r>
      <w:r>
        <w:rPr>
          <w:rFonts w:ascii="Arial" w:hAnsi="Arial"/>
          <w:color w:val="A1A0A4"/>
          <w:w w:val="110"/>
          <w:sz w:val="17"/>
        </w:rPr>
        <w:t>by </w:t>
      </w:r>
      <w:r>
        <w:rPr>
          <w:rFonts w:ascii="Arial" w:hAnsi="Arial"/>
          <w:color w:val="A1A0A4"/>
          <w:spacing w:val="3"/>
          <w:w w:val="110"/>
          <w:sz w:val="17"/>
        </w:rPr>
        <w:t>more </w:t>
      </w:r>
      <w:r>
        <w:rPr>
          <w:rFonts w:ascii="Arial" w:hAnsi="Arial"/>
          <w:color w:val="A1A0A4"/>
          <w:spacing w:val="4"/>
          <w:w w:val="110"/>
          <w:sz w:val="17"/>
        </w:rPr>
        <w:t>delays and </w:t>
      </w:r>
      <w:r>
        <w:rPr>
          <w:rFonts w:ascii="Arial" w:hAnsi="Arial"/>
          <w:color w:val="A1A0A4"/>
          <w:spacing w:val="5"/>
          <w:w w:val="110"/>
          <w:sz w:val="17"/>
        </w:rPr>
        <w:t>cancellations. </w:t>
      </w:r>
      <w:r>
        <w:rPr>
          <w:rFonts w:ascii="Arial" w:hAnsi="Arial"/>
          <w:color w:val="A1A0A4"/>
          <w:spacing w:val="4"/>
          <w:w w:val="110"/>
          <w:sz w:val="17"/>
        </w:rPr>
        <w:t>Our </w:t>
      </w:r>
      <w:r>
        <w:rPr>
          <w:rFonts w:ascii="Arial" w:hAnsi="Arial"/>
          <w:color w:val="A1A0A4"/>
          <w:spacing w:val="3"/>
          <w:w w:val="110"/>
          <w:sz w:val="17"/>
        </w:rPr>
        <w:t>Brand sets us </w:t>
      </w:r>
      <w:r>
        <w:rPr>
          <w:rFonts w:ascii="Arial" w:hAnsi="Arial"/>
          <w:color w:val="A1A0A4"/>
          <w:spacing w:val="5"/>
          <w:w w:val="110"/>
          <w:sz w:val="17"/>
        </w:rPr>
        <w:t>apart </w:t>
      </w:r>
      <w:r>
        <w:rPr>
          <w:rFonts w:ascii="Arial" w:hAnsi="Arial"/>
          <w:color w:val="A1A0A4"/>
          <w:w w:val="110"/>
          <w:sz w:val="17"/>
        </w:rPr>
        <w:t>by </w:t>
      </w:r>
      <w:r>
        <w:rPr>
          <w:rFonts w:ascii="Arial" w:hAnsi="Arial"/>
          <w:color w:val="A1A0A4"/>
          <w:spacing w:val="4"/>
          <w:w w:val="110"/>
          <w:sz w:val="17"/>
        </w:rPr>
        <w:t>offering </w:t>
      </w:r>
      <w:r>
        <w:rPr>
          <w:rFonts w:ascii="Arial" w:hAnsi="Arial"/>
          <w:color w:val="A1A0A4"/>
          <w:spacing w:val="3"/>
          <w:w w:val="110"/>
          <w:sz w:val="17"/>
        </w:rPr>
        <w:t>low </w:t>
      </w:r>
      <w:r>
        <w:rPr>
          <w:rFonts w:ascii="Arial" w:hAnsi="Arial"/>
          <w:color w:val="A1A0A4"/>
          <w:spacing w:val="2"/>
          <w:w w:val="110"/>
          <w:sz w:val="17"/>
        </w:rPr>
        <w:t>fares </w:t>
      </w:r>
      <w:r>
        <w:rPr>
          <w:rFonts w:ascii="Arial" w:hAnsi="Arial"/>
          <w:color w:val="A1A0A4"/>
          <w:spacing w:val="4"/>
          <w:w w:val="110"/>
          <w:sz w:val="17"/>
        </w:rPr>
        <w:t>and excellent Customer Service. </w:t>
      </w:r>
      <w:r>
        <w:rPr>
          <w:rFonts w:ascii="Arial" w:hAnsi="Arial"/>
          <w:color w:val="A1A0A4"/>
          <w:spacing w:val="3"/>
          <w:w w:val="110"/>
          <w:sz w:val="17"/>
        </w:rPr>
        <w:t>In </w:t>
      </w:r>
      <w:r>
        <w:rPr>
          <w:rFonts w:ascii="Arial" w:hAnsi="Arial"/>
          <w:color w:val="A1A0A4"/>
          <w:w w:val="110"/>
          <w:sz w:val="17"/>
        </w:rPr>
        <w:t>a </w:t>
      </w:r>
      <w:r>
        <w:rPr>
          <w:rFonts w:ascii="Arial" w:hAnsi="Arial"/>
          <w:color w:val="A1A0A4"/>
          <w:spacing w:val="3"/>
          <w:w w:val="110"/>
          <w:sz w:val="17"/>
        </w:rPr>
        <w:t>year </w:t>
      </w:r>
      <w:r>
        <w:rPr>
          <w:rFonts w:ascii="Arial" w:hAnsi="Arial"/>
          <w:color w:val="A1A0A4"/>
          <w:w w:val="110"/>
          <w:sz w:val="17"/>
        </w:rPr>
        <w:t>of </w:t>
      </w:r>
      <w:r>
        <w:rPr>
          <w:rFonts w:ascii="Arial" w:hAnsi="Arial"/>
          <w:color w:val="A1A0A4"/>
          <w:spacing w:val="5"/>
          <w:w w:val="110"/>
          <w:sz w:val="17"/>
        </w:rPr>
        <w:t>multitudinous </w:t>
      </w:r>
      <w:r>
        <w:rPr>
          <w:rFonts w:ascii="Arial" w:hAnsi="Arial"/>
          <w:color w:val="A1A0A4"/>
          <w:spacing w:val="4"/>
          <w:w w:val="110"/>
          <w:sz w:val="17"/>
        </w:rPr>
        <w:t>reports </w:t>
      </w:r>
      <w:r>
        <w:rPr>
          <w:rFonts w:ascii="Arial" w:hAnsi="Arial"/>
          <w:color w:val="A1A0A4"/>
          <w:w w:val="110"/>
          <w:sz w:val="17"/>
        </w:rPr>
        <w:t>of </w:t>
      </w:r>
      <w:r>
        <w:rPr>
          <w:rFonts w:ascii="Arial" w:hAnsi="Arial"/>
          <w:color w:val="A1A0A4"/>
          <w:spacing w:val="4"/>
          <w:w w:val="110"/>
          <w:sz w:val="17"/>
        </w:rPr>
        <w:t>poor </w:t>
      </w:r>
      <w:r>
        <w:rPr>
          <w:rFonts w:ascii="Arial" w:hAnsi="Arial"/>
          <w:color w:val="A1A0A4"/>
          <w:spacing w:val="5"/>
          <w:w w:val="110"/>
          <w:sz w:val="17"/>
        </w:rPr>
        <w:t>airline </w:t>
      </w:r>
      <w:r>
        <w:rPr>
          <w:rFonts w:ascii="Arial" w:hAnsi="Arial"/>
          <w:color w:val="A1A0A4"/>
          <w:spacing w:val="4"/>
          <w:w w:val="110"/>
          <w:sz w:val="17"/>
        </w:rPr>
        <w:t>service, </w:t>
      </w:r>
      <w:r>
        <w:rPr>
          <w:rFonts w:ascii="Arial" w:hAnsi="Arial"/>
          <w:color w:val="A1A0A4"/>
          <w:spacing w:val="3"/>
          <w:w w:val="110"/>
          <w:sz w:val="17"/>
        </w:rPr>
        <w:t>it is </w:t>
      </w:r>
      <w:r>
        <w:rPr>
          <w:rFonts w:ascii="Arial" w:hAnsi="Arial"/>
          <w:color w:val="A1A0A4"/>
          <w:spacing w:val="4"/>
          <w:w w:val="110"/>
          <w:sz w:val="17"/>
        </w:rPr>
        <w:t>notable that our </w:t>
      </w:r>
      <w:r>
        <w:rPr>
          <w:rFonts w:ascii="Arial" w:hAnsi="Arial"/>
          <w:color w:val="A1A0A4"/>
          <w:spacing w:val="6"/>
          <w:w w:val="110"/>
          <w:sz w:val="17"/>
        </w:rPr>
        <w:t>ontime </w:t>
      </w:r>
      <w:r>
        <w:rPr>
          <w:rFonts w:ascii="Arial" w:hAnsi="Arial"/>
          <w:color w:val="A1A0A4"/>
          <w:spacing w:val="5"/>
          <w:w w:val="110"/>
          <w:sz w:val="17"/>
        </w:rPr>
        <w:t>performance</w:t>
      </w:r>
      <w:r>
        <w:rPr>
          <w:rFonts w:ascii="Arial" w:hAnsi="Arial"/>
          <w:color w:val="A1A0A4"/>
          <w:spacing w:val="-6"/>
          <w:w w:val="110"/>
          <w:sz w:val="17"/>
        </w:rPr>
        <w:t> </w:t>
      </w:r>
      <w:r>
        <w:rPr>
          <w:rFonts w:ascii="Arial" w:hAnsi="Arial"/>
          <w:color w:val="A1A0A4"/>
          <w:w w:val="110"/>
          <w:sz w:val="17"/>
        </w:rPr>
        <w:t>was</w:t>
      </w:r>
      <w:r>
        <w:rPr>
          <w:rFonts w:ascii="Arial" w:hAnsi="Arial"/>
          <w:color w:val="A1A0A4"/>
          <w:spacing w:val="-6"/>
          <w:w w:val="110"/>
          <w:sz w:val="17"/>
        </w:rPr>
        <w:t> </w:t>
      </w:r>
      <w:r>
        <w:rPr>
          <w:rFonts w:ascii="Arial" w:hAnsi="Arial"/>
          <w:color w:val="A1A0A4"/>
          <w:spacing w:val="4"/>
          <w:w w:val="110"/>
          <w:sz w:val="17"/>
        </w:rPr>
        <w:t>among</w:t>
      </w:r>
      <w:r>
        <w:rPr>
          <w:rFonts w:ascii="Arial" w:hAnsi="Arial"/>
          <w:color w:val="A1A0A4"/>
          <w:spacing w:val="-6"/>
          <w:w w:val="110"/>
          <w:sz w:val="17"/>
        </w:rPr>
        <w:t> </w:t>
      </w:r>
      <w:r>
        <w:rPr>
          <w:rFonts w:ascii="Arial" w:hAnsi="Arial"/>
          <w:color w:val="A1A0A4"/>
          <w:spacing w:val="4"/>
          <w:w w:val="110"/>
          <w:sz w:val="17"/>
        </w:rPr>
        <w:t>the</w:t>
      </w:r>
      <w:r>
        <w:rPr>
          <w:rFonts w:ascii="Arial" w:hAnsi="Arial"/>
          <w:color w:val="A1A0A4"/>
          <w:spacing w:val="-6"/>
          <w:w w:val="110"/>
          <w:sz w:val="17"/>
        </w:rPr>
        <w:t> </w:t>
      </w:r>
      <w:r>
        <w:rPr>
          <w:rFonts w:ascii="Arial" w:hAnsi="Arial"/>
          <w:color w:val="A1A0A4"/>
          <w:spacing w:val="4"/>
          <w:w w:val="110"/>
          <w:sz w:val="17"/>
        </w:rPr>
        <w:t>best</w:t>
      </w:r>
      <w:r>
        <w:rPr>
          <w:rFonts w:ascii="Arial" w:hAnsi="Arial"/>
          <w:color w:val="A1A0A4"/>
          <w:spacing w:val="-6"/>
          <w:w w:val="110"/>
          <w:sz w:val="17"/>
        </w:rPr>
        <w:t> </w:t>
      </w:r>
      <w:r>
        <w:rPr>
          <w:rFonts w:ascii="Arial" w:hAnsi="Arial"/>
          <w:color w:val="A1A0A4"/>
          <w:spacing w:val="3"/>
          <w:w w:val="110"/>
          <w:sz w:val="17"/>
        </w:rPr>
        <w:t>in</w:t>
      </w:r>
      <w:r>
        <w:rPr>
          <w:rFonts w:ascii="Arial" w:hAnsi="Arial"/>
          <w:color w:val="A1A0A4"/>
          <w:spacing w:val="-6"/>
          <w:w w:val="110"/>
          <w:sz w:val="17"/>
        </w:rPr>
        <w:t> </w:t>
      </w:r>
      <w:r>
        <w:rPr>
          <w:rFonts w:ascii="Arial" w:hAnsi="Arial"/>
          <w:color w:val="A1A0A4"/>
          <w:spacing w:val="4"/>
          <w:w w:val="110"/>
          <w:sz w:val="17"/>
        </w:rPr>
        <w:t>the</w:t>
      </w:r>
      <w:r>
        <w:rPr>
          <w:rFonts w:ascii="Arial" w:hAnsi="Arial"/>
          <w:color w:val="A1A0A4"/>
          <w:spacing w:val="-6"/>
          <w:w w:val="110"/>
          <w:sz w:val="17"/>
        </w:rPr>
        <w:t> </w:t>
      </w:r>
      <w:r>
        <w:rPr>
          <w:rFonts w:ascii="Arial" w:hAnsi="Arial"/>
          <w:color w:val="A1A0A4"/>
          <w:spacing w:val="5"/>
          <w:w w:val="110"/>
          <w:sz w:val="17"/>
        </w:rPr>
        <w:t>industry</w:t>
      </w:r>
      <w:r>
        <w:rPr>
          <w:rFonts w:ascii="Arial" w:hAnsi="Arial"/>
          <w:color w:val="A1A0A4"/>
          <w:spacing w:val="-6"/>
          <w:w w:val="110"/>
          <w:sz w:val="17"/>
        </w:rPr>
        <w:t> </w:t>
      </w:r>
      <w:r>
        <w:rPr>
          <w:rFonts w:ascii="Arial" w:hAnsi="Arial"/>
          <w:color w:val="A1A0A4"/>
          <w:spacing w:val="4"/>
          <w:w w:val="110"/>
          <w:sz w:val="17"/>
        </w:rPr>
        <w:t>and</w:t>
      </w:r>
      <w:r>
        <w:rPr>
          <w:rFonts w:ascii="Arial" w:hAnsi="Arial"/>
          <w:color w:val="A1A0A4"/>
          <w:spacing w:val="-6"/>
          <w:w w:val="110"/>
          <w:sz w:val="17"/>
        </w:rPr>
        <w:t> </w:t>
      </w:r>
      <w:r>
        <w:rPr>
          <w:rFonts w:ascii="Arial" w:hAnsi="Arial"/>
          <w:color w:val="A1A0A4"/>
          <w:spacing w:val="3"/>
          <w:w w:val="110"/>
          <w:sz w:val="17"/>
        </w:rPr>
        <w:t>as</w:t>
      </w:r>
      <w:r>
        <w:rPr>
          <w:rFonts w:ascii="Arial" w:hAnsi="Arial"/>
          <w:color w:val="A1A0A4"/>
          <w:spacing w:val="-6"/>
          <w:w w:val="110"/>
          <w:sz w:val="17"/>
        </w:rPr>
        <w:t> </w:t>
      </w:r>
      <w:r>
        <w:rPr>
          <w:rFonts w:ascii="Arial" w:hAnsi="Arial"/>
          <w:color w:val="A1A0A4"/>
          <w:spacing w:val="4"/>
          <w:w w:val="110"/>
          <w:sz w:val="17"/>
        </w:rPr>
        <w:t>good</w:t>
      </w:r>
      <w:r>
        <w:rPr>
          <w:rFonts w:ascii="Arial" w:hAnsi="Arial"/>
          <w:color w:val="A1A0A4"/>
          <w:spacing w:val="-6"/>
          <w:w w:val="110"/>
          <w:sz w:val="17"/>
        </w:rPr>
        <w:t> </w:t>
      </w:r>
      <w:r>
        <w:rPr>
          <w:rFonts w:ascii="Arial" w:hAnsi="Arial"/>
          <w:color w:val="A1A0A4"/>
          <w:spacing w:val="3"/>
          <w:w w:val="110"/>
          <w:sz w:val="17"/>
        </w:rPr>
        <w:t>as</w:t>
      </w:r>
      <w:r>
        <w:rPr>
          <w:rFonts w:ascii="Arial" w:hAnsi="Arial"/>
          <w:color w:val="A1A0A4"/>
          <w:spacing w:val="-6"/>
          <w:w w:val="110"/>
          <w:sz w:val="17"/>
        </w:rPr>
        <w:t> </w:t>
      </w:r>
      <w:r>
        <w:rPr>
          <w:rFonts w:ascii="Arial" w:hAnsi="Arial"/>
          <w:color w:val="A1A0A4"/>
          <w:spacing w:val="4"/>
          <w:w w:val="110"/>
          <w:sz w:val="17"/>
        </w:rPr>
        <w:t>the</w:t>
      </w:r>
      <w:r>
        <w:rPr>
          <w:rFonts w:ascii="Arial" w:hAnsi="Arial"/>
          <w:color w:val="A1A0A4"/>
          <w:spacing w:val="-6"/>
          <w:w w:val="110"/>
          <w:sz w:val="17"/>
        </w:rPr>
        <w:t> </w:t>
      </w:r>
      <w:r>
        <w:rPr>
          <w:rFonts w:ascii="Arial" w:hAnsi="Arial"/>
          <w:color w:val="A1A0A4"/>
          <w:spacing w:val="3"/>
          <w:w w:val="110"/>
          <w:sz w:val="17"/>
        </w:rPr>
        <w:t>year</w:t>
      </w:r>
      <w:r>
        <w:rPr>
          <w:rFonts w:ascii="Arial" w:hAnsi="Arial"/>
          <w:color w:val="A1A0A4"/>
          <w:spacing w:val="-6"/>
          <w:w w:val="110"/>
          <w:sz w:val="17"/>
        </w:rPr>
        <w:t> </w:t>
      </w:r>
      <w:r>
        <w:rPr>
          <w:rFonts w:ascii="Arial" w:hAnsi="Arial"/>
          <w:color w:val="A1A0A4"/>
          <w:spacing w:val="3"/>
          <w:w w:val="110"/>
          <w:sz w:val="17"/>
        </w:rPr>
        <w:t>before.</w:t>
      </w:r>
      <w:r>
        <w:rPr>
          <w:rFonts w:ascii="Arial" w:hAnsi="Arial"/>
          <w:color w:val="A1A0A4"/>
          <w:spacing w:val="-6"/>
          <w:w w:val="110"/>
          <w:sz w:val="17"/>
        </w:rPr>
        <w:t> </w:t>
      </w:r>
      <w:r>
        <w:rPr>
          <w:rFonts w:ascii="Arial" w:hAnsi="Arial"/>
          <w:color w:val="A1A0A4"/>
          <w:spacing w:val="4"/>
          <w:w w:val="110"/>
          <w:sz w:val="17"/>
        </w:rPr>
        <w:t>Our</w:t>
      </w:r>
      <w:r>
        <w:rPr>
          <w:rFonts w:ascii="Arial" w:hAnsi="Arial"/>
          <w:color w:val="A1A0A4"/>
          <w:spacing w:val="-6"/>
          <w:w w:val="110"/>
          <w:sz w:val="17"/>
        </w:rPr>
        <w:t> </w:t>
      </w:r>
      <w:r>
        <w:rPr>
          <w:rFonts w:ascii="Arial" w:hAnsi="Arial"/>
          <w:color w:val="A1A0A4"/>
          <w:spacing w:val="5"/>
          <w:w w:val="110"/>
          <w:sz w:val="17"/>
        </w:rPr>
        <w:t>flight</w:t>
      </w:r>
      <w:r>
        <w:rPr>
          <w:rFonts w:ascii="Arial" w:hAnsi="Arial"/>
          <w:color w:val="A1A0A4"/>
          <w:spacing w:val="-6"/>
          <w:w w:val="110"/>
          <w:sz w:val="17"/>
        </w:rPr>
        <w:t> </w:t>
      </w:r>
      <w:r>
        <w:rPr>
          <w:rFonts w:ascii="Arial" w:hAnsi="Arial"/>
          <w:color w:val="A1A0A4"/>
          <w:spacing w:val="5"/>
          <w:w w:val="110"/>
          <w:sz w:val="17"/>
        </w:rPr>
        <w:t>cancellations</w:t>
      </w:r>
      <w:r>
        <w:rPr>
          <w:rFonts w:ascii="Arial" w:hAnsi="Arial"/>
          <w:color w:val="A1A0A4"/>
          <w:spacing w:val="-6"/>
          <w:w w:val="110"/>
          <w:sz w:val="17"/>
        </w:rPr>
        <w:t> </w:t>
      </w:r>
      <w:r>
        <w:rPr>
          <w:rFonts w:ascii="Arial" w:hAnsi="Arial"/>
          <w:color w:val="A1A0A4"/>
          <w:spacing w:val="2"/>
          <w:w w:val="110"/>
          <w:sz w:val="17"/>
        </w:rPr>
        <w:t>were </w:t>
      </w:r>
      <w:r>
        <w:rPr>
          <w:rFonts w:ascii="Arial" w:hAnsi="Arial"/>
          <w:color w:val="A1A0A4"/>
          <w:spacing w:val="3"/>
          <w:w w:val="110"/>
          <w:sz w:val="17"/>
        </w:rPr>
        <w:t>no</w:t>
      </w:r>
      <w:r>
        <w:rPr>
          <w:rFonts w:ascii="Arial" w:hAnsi="Arial"/>
          <w:color w:val="A1A0A4"/>
          <w:spacing w:val="-3"/>
          <w:w w:val="110"/>
          <w:sz w:val="17"/>
        </w:rPr>
        <w:t> </w:t>
      </w:r>
      <w:r>
        <w:rPr>
          <w:rFonts w:ascii="Arial" w:hAnsi="Arial"/>
          <w:color w:val="A1A0A4"/>
          <w:spacing w:val="3"/>
          <w:w w:val="110"/>
          <w:sz w:val="17"/>
        </w:rPr>
        <w:t>more</w:t>
      </w:r>
      <w:r>
        <w:rPr>
          <w:rFonts w:ascii="Arial" w:hAnsi="Arial"/>
          <w:color w:val="A1A0A4"/>
          <w:spacing w:val="-3"/>
          <w:w w:val="110"/>
          <w:sz w:val="17"/>
        </w:rPr>
        <w:t> </w:t>
      </w:r>
      <w:r>
        <w:rPr>
          <w:rFonts w:ascii="Arial" w:hAnsi="Arial"/>
          <w:color w:val="A1A0A4"/>
          <w:spacing w:val="4"/>
          <w:w w:val="110"/>
          <w:sz w:val="17"/>
        </w:rPr>
        <w:t>than</w:t>
      </w:r>
      <w:r>
        <w:rPr>
          <w:rFonts w:ascii="Arial" w:hAnsi="Arial"/>
          <w:color w:val="A1A0A4"/>
          <w:spacing w:val="-3"/>
          <w:w w:val="110"/>
          <w:sz w:val="17"/>
        </w:rPr>
        <w:t> </w:t>
      </w:r>
      <w:r>
        <w:rPr>
          <w:rFonts w:ascii="Arial" w:hAnsi="Arial"/>
          <w:color w:val="A1A0A4"/>
          <w:spacing w:val="4"/>
          <w:w w:val="110"/>
          <w:sz w:val="17"/>
        </w:rPr>
        <w:t>one</w:t>
      </w:r>
      <w:r>
        <w:rPr>
          <w:rFonts w:ascii="Arial" w:hAnsi="Arial"/>
          <w:color w:val="A1A0A4"/>
          <w:spacing w:val="-3"/>
          <w:w w:val="110"/>
          <w:sz w:val="17"/>
        </w:rPr>
        <w:t> </w:t>
      </w:r>
      <w:r>
        <w:rPr>
          <w:rFonts w:ascii="Arial" w:hAnsi="Arial"/>
          <w:color w:val="A1A0A4"/>
          <w:spacing w:val="4"/>
          <w:w w:val="110"/>
          <w:sz w:val="17"/>
        </w:rPr>
        <w:t>percent</w:t>
      </w:r>
      <w:r>
        <w:rPr>
          <w:rFonts w:ascii="Arial" w:hAnsi="Arial"/>
          <w:color w:val="A1A0A4"/>
          <w:spacing w:val="-3"/>
          <w:w w:val="110"/>
          <w:sz w:val="17"/>
        </w:rPr>
        <w:t> </w:t>
      </w:r>
      <w:r>
        <w:rPr>
          <w:rFonts w:ascii="Arial" w:hAnsi="Arial"/>
          <w:color w:val="A1A0A4"/>
          <w:w w:val="110"/>
          <w:sz w:val="17"/>
        </w:rPr>
        <w:t>of</w:t>
      </w:r>
      <w:r>
        <w:rPr>
          <w:rFonts w:ascii="Arial" w:hAnsi="Arial"/>
          <w:color w:val="A1A0A4"/>
          <w:spacing w:val="-3"/>
          <w:w w:val="110"/>
          <w:sz w:val="17"/>
        </w:rPr>
        <w:t> </w:t>
      </w:r>
      <w:r>
        <w:rPr>
          <w:rFonts w:ascii="Arial" w:hAnsi="Arial"/>
          <w:color w:val="A1A0A4"/>
          <w:spacing w:val="5"/>
          <w:w w:val="110"/>
          <w:sz w:val="17"/>
        </w:rPr>
        <w:t>flights</w:t>
      </w:r>
      <w:r>
        <w:rPr>
          <w:rFonts w:ascii="Arial" w:hAnsi="Arial"/>
          <w:color w:val="A1A0A4"/>
          <w:spacing w:val="-3"/>
          <w:w w:val="110"/>
          <w:sz w:val="17"/>
        </w:rPr>
        <w:t> </w:t>
      </w:r>
      <w:r>
        <w:rPr>
          <w:rFonts w:ascii="Arial" w:hAnsi="Arial"/>
          <w:color w:val="A1A0A4"/>
          <w:spacing w:val="5"/>
          <w:w w:val="110"/>
          <w:sz w:val="17"/>
        </w:rPr>
        <w:t>scheduled,</w:t>
      </w:r>
      <w:r>
        <w:rPr>
          <w:rFonts w:ascii="Arial" w:hAnsi="Arial"/>
          <w:color w:val="A1A0A4"/>
          <w:spacing w:val="-3"/>
          <w:w w:val="110"/>
          <w:sz w:val="17"/>
        </w:rPr>
        <w:t> </w:t>
      </w:r>
      <w:r>
        <w:rPr>
          <w:rFonts w:ascii="Arial" w:hAnsi="Arial"/>
          <w:color w:val="A1A0A4"/>
          <w:spacing w:val="4"/>
          <w:w w:val="110"/>
          <w:sz w:val="17"/>
        </w:rPr>
        <w:t>also</w:t>
      </w:r>
      <w:r>
        <w:rPr>
          <w:rFonts w:ascii="Arial" w:hAnsi="Arial"/>
          <w:color w:val="A1A0A4"/>
          <w:spacing w:val="-3"/>
          <w:w w:val="110"/>
          <w:sz w:val="17"/>
        </w:rPr>
        <w:t> </w:t>
      </w:r>
      <w:r>
        <w:rPr>
          <w:rFonts w:ascii="Arial" w:hAnsi="Arial"/>
          <w:color w:val="A1A0A4"/>
          <w:spacing w:val="4"/>
          <w:w w:val="110"/>
          <w:sz w:val="17"/>
        </w:rPr>
        <w:t>consistent</w:t>
      </w:r>
      <w:r>
        <w:rPr>
          <w:rFonts w:ascii="Arial" w:hAnsi="Arial"/>
          <w:color w:val="A1A0A4"/>
          <w:spacing w:val="-3"/>
          <w:w w:val="110"/>
          <w:sz w:val="17"/>
        </w:rPr>
        <w:t> </w:t>
      </w:r>
      <w:r>
        <w:rPr>
          <w:rFonts w:ascii="Arial" w:hAnsi="Arial"/>
          <w:color w:val="A1A0A4"/>
          <w:spacing w:val="4"/>
          <w:w w:val="110"/>
          <w:sz w:val="17"/>
        </w:rPr>
        <w:t>with</w:t>
      </w:r>
      <w:r>
        <w:rPr>
          <w:rFonts w:ascii="Arial" w:hAnsi="Arial"/>
          <w:color w:val="A1A0A4"/>
          <w:spacing w:val="-3"/>
          <w:w w:val="110"/>
          <w:sz w:val="17"/>
        </w:rPr>
        <w:t> </w:t>
      </w:r>
      <w:r>
        <w:rPr>
          <w:rFonts w:ascii="Arial" w:hAnsi="Arial"/>
          <w:color w:val="A1A0A4"/>
          <w:spacing w:val="4"/>
          <w:w w:val="110"/>
          <w:sz w:val="17"/>
        </w:rPr>
        <w:t>the</w:t>
      </w:r>
      <w:r>
        <w:rPr>
          <w:rFonts w:ascii="Arial" w:hAnsi="Arial"/>
          <w:color w:val="A1A0A4"/>
          <w:spacing w:val="-3"/>
          <w:w w:val="110"/>
          <w:sz w:val="17"/>
        </w:rPr>
        <w:t> </w:t>
      </w:r>
      <w:r>
        <w:rPr>
          <w:rFonts w:ascii="Arial" w:hAnsi="Arial"/>
          <w:color w:val="A1A0A4"/>
          <w:spacing w:val="3"/>
          <w:w w:val="110"/>
          <w:sz w:val="17"/>
        </w:rPr>
        <w:t>year</w:t>
      </w:r>
      <w:r>
        <w:rPr>
          <w:rFonts w:ascii="Arial" w:hAnsi="Arial"/>
          <w:color w:val="A1A0A4"/>
          <w:spacing w:val="-3"/>
          <w:w w:val="110"/>
          <w:sz w:val="17"/>
        </w:rPr>
        <w:t> </w:t>
      </w:r>
      <w:r>
        <w:rPr>
          <w:rFonts w:ascii="Arial" w:hAnsi="Arial"/>
          <w:color w:val="A1A0A4"/>
          <w:spacing w:val="3"/>
          <w:w w:val="110"/>
          <w:sz w:val="17"/>
        </w:rPr>
        <w:t>before,</w:t>
      </w:r>
      <w:r>
        <w:rPr>
          <w:rFonts w:ascii="Arial" w:hAnsi="Arial"/>
          <w:color w:val="A1A0A4"/>
          <w:spacing w:val="-3"/>
          <w:w w:val="110"/>
          <w:sz w:val="17"/>
        </w:rPr>
        <w:t> </w:t>
      </w:r>
      <w:r>
        <w:rPr>
          <w:rFonts w:ascii="Arial" w:hAnsi="Arial"/>
          <w:color w:val="A1A0A4"/>
          <w:spacing w:val="4"/>
          <w:w w:val="110"/>
          <w:sz w:val="17"/>
        </w:rPr>
        <w:t>and</w:t>
      </w:r>
      <w:r>
        <w:rPr>
          <w:rFonts w:ascii="Arial" w:hAnsi="Arial"/>
          <w:color w:val="A1A0A4"/>
          <w:spacing w:val="-3"/>
          <w:w w:val="110"/>
          <w:sz w:val="17"/>
        </w:rPr>
        <w:t> </w:t>
      </w:r>
      <w:r>
        <w:rPr>
          <w:rFonts w:ascii="Arial" w:hAnsi="Arial"/>
          <w:color w:val="A1A0A4"/>
          <w:w w:val="110"/>
          <w:sz w:val="17"/>
        </w:rPr>
        <w:t>we</w:t>
      </w:r>
      <w:r>
        <w:rPr>
          <w:rFonts w:ascii="Arial" w:hAnsi="Arial"/>
          <w:color w:val="A1A0A4"/>
          <w:spacing w:val="-3"/>
          <w:w w:val="110"/>
          <w:sz w:val="17"/>
        </w:rPr>
        <w:t> </w:t>
      </w:r>
      <w:r>
        <w:rPr>
          <w:rFonts w:ascii="Arial" w:hAnsi="Arial"/>
          <w:color w:val="A1A0A4"/>
          <w:spacing w:val="2"/>
          <w:w w:val="110"/>
          <w:sz w:val="17"/>
        </w:rPr>
        <w:t>were,</w:t>
      </w:r>
      <w:r>
        <w:rPr>
          <w:rFonts w:ascii="Arial" w:hAnsi="Arial"/>
          <w:color w:val="A1A0A4"/>
          <w:spacing w:val="-3"/>
          <w:w w:val="110"/>
          <w:sz w:val="17"/>
        </w:rPr>
        <w:t> </w:t>
      </w:r>
      <w:r>
        <w:rPr>
          <w:rFonts w:ascii="Arial" w:hAnsi="Arial"/>
          <w:color w:val="A1A0A4"/>
          <w:spacing w:val="4"/>
          <w:w w:val="110"/>
          <w:sz w:val="17"/>
        </w:rPr>
        <w:t>once</w:t>
      </w:r>
      <w:r>
        <w:rPr>
          <w:rFonts w:ascii="Arial" w:hAnsi="Arial"/>
          <w:color w:val="A1A0A4"/>
          <w:spacing w:val="-3"/>
          <w:w w:val="110"/>
          <w:sz w:val="17"/>
        </w:rPr>
        <w:t> </w:t>
      </w:r>
      <w:r>
        <w:rPr>
          <w:rFonts w:ascii="Arial" w:hAnsi="Arial"/>
          <w:color w:val="A1A0A4"/>
          <w:spacing w:val="6"/>
          <w:w w:val="110"/>
          <w:sz w:val="17"/>
        </w:rPr>
        <w:t>again, </w:t>
      </w:r>
      <w:r>
        <w:rPr>
          <w:rFonts w:ascii="Arial" w:hAnsi="Arial"/>
          <w:color w:val="A1A0A4"/>
          <w:spacing w:val="4"/>
          <w:w w:val="110"/>
          <w:sz w:val="17"/>
        </w:rPr>
        <w:t>among</w:t>
      </w:r>
      <w:r>
        <w:rPr>
          <w:rFonts w:ascii="Arial" w:hAnsi="Arial"/>
          <w:color w:val="A1A0A4"/>
          <w:spacing w:val="-33"/>
          <w:w w:val="110"/>
          <w:sz w:val="17"/>
        </w:rPr>
        <w:t> </w:t>
      </w:r>
      <w:r>
        <w:rPr>
          <w:rFonts w:ascii="Arial" w:hAnsi="Arial"/>
          <w:color w:val="A1A0A4"/>
          <w:spacing w:val="4"/>
          <w:w w:val="110"/>
          <w:sz w:val="17"/>
        </w:rPr>
        <w:t>the</w:t>
      </w:r>
      <w:r>
        <w:rPr>
          <w:rFonts w:ascii="Arial" w:hAnsi="Arial"/>
          <w:color w:val="A1A0A4"/>
          <w:spacing w:val="-33"/>
          <w:w w:val="110"/>
          <w:sz w:val="17"/>
        </w:rPr>
        <w:t> </w:t>
      </w:r>
      <w:r>
        <w:rPr>
          <w:rFonts w:ascii="Arial" w:hAnsi="Arial"/>
          <w:color w:val="A1A0A4"/>
          <w:spacing w:val="4"/>
          <w:w w:val="110"/>
          <w:sz w:val="17"/>
        </w:rPr>
        <w:t>industry’s</w:t>
      </w:r>
      <w:r>
        <w:rPr>
          <w:rFonts w:ascii="Arial" w:hAnsi="Arial"/>
          <w:color w:val="A1A0A4"/>
          <w:spacing w:val="-33"/>
          <w:w w:val="110"/>
          <w:sz w:val="17"/>
        </w:rPr>
        <w:t> </w:t>
      </w:r>
      <w:r>
        <w:rPr>
          <w:rFonts w:ascii="Arial" w:hAnsi="Arial"/>
          <w:color w:val="A1A0A4"/>
          <w:spacing w:val="4"/>
          <w:w w:val="110"/>
          <w:sz w:val="17"/>
        </w:rPr>
        <w:t>leaders</w:t>
      </w:r>
      <w:r>
        <w:rPr>
          <w:rFonts w:ascii="Arial" w:hAnsi="Arial"/>
          <w:color w:val="A1A0A4"/>
          <w:spacing w:val="-33"/>
          <w:w w:val="110"/>
          <w:sz w:val="17"/>
        </w:rPr>
        <w:t> </w:t>
      </w:r>
      <w:r>
        <w:rPr>
          <w:rFonts w:ascii="Arial" w:hAnsi="Arial"/>
          <w:color w:val="A1A0A4"/>
          <w:spacing w:val="3"/>
          <w:w w:val="110"/>
          <w:sz w:val="17"/>
        </w:rPr>
        <w:t>in</w:t>
      </w:r>
      <w:r>
        <w:rPr>
          <w:rFonts w:ascii="Arial" w:hAnsi="Arial"/>
          <w:color w:val="A1A0A4"/>
          <w:spacing w:val="-33"/>
          <w:w w:val="110"/>
          <w:sz w:val="17"/>
        </w:rPr>
        <w:t> </w:t>
      </w:r>
      <w:r>
        <w:rPr>
          <w:rFonts w:ascii="Arial" w:hAnsi="Arial"/>
          <w:color w:val="A1A0A4"/>
          <w:spacing w:val="4"/>
          <w:w w:val="110"/>
          <w:sz w:val="17"/>
        </w:rPr>
        <w:t>terms</w:t>
      </w:r>
      <w:r>
        <w:rPr>
          <w:rFonts w:ascii="Arial" w:hAnsi="Arial"/>
          <w:color w:val="A1A0A4"/>
          <w:spacing w:val="-33"/>
          <w:w w:val="110"/>
          <w:sz w:val="17"/>
        </w:rPr>
        <w:t> </w:t>
      </w:r>
      <w:r>
        <w:rPr>
          <w:rFonts w:ascii="Arial" w:hAnsi="Arial"/>
          <w:color w:val="A1A0A4"/>
          <w:w w:val="110"/>
          <w:sz w:val="17"/>
        </w:rPr>
        <w:t>of</w:t>
      </w:r>
      <w:r>
        <w:rPr>
          <w:rFonts w:ascii="Arial" w:hAnsi="Arial"/>
          <w:color w:val="A1A0A4"/>
          <w:spacing w:val="-33"/>
          <w:w w:val="110"/>
          <w:sz w:val="17"/>
        </w:rPr>
        <w:t> </w:t>
      </w:r>
      <w:r>
        <w:rPr>
          <w:rFonts w:ascii="Arial" w:hAnsi="Arial"/>
          <w:color w:val="A1A0A4"/>
          <w:spacing w:val="4"/>
          <w:w w:val="110"/>
          <w:sz w:val="17"/>
        </w:rPr>
        <w:t>Customer</w:t>
      </w:r>
      <w:r>
        <w:rPr>
          <w:rFonts w:ascii="Arial" w:hAnsi="Arial"/>
          <w:color w:val="A1A0A4"/>
          <w:spacing w:val="-33"/>
          <w:w w:val="110"/>
          <w:sz w:val="17"/>
        </w:rPr>
        <w:t> </w:t>
      </w:r>
      <w:r>
        <w:rPr>
          <w:rFonts w:ascii="Arial" w:hAnsi="Arial"/>
          <w:color w:val="A1A0A4"/>
          <w:spacing w:val="4"/>
          <w:w w:val="110"/>
          <w:sz w:val="17"/>
        </w:rPr>
        <w:t>Satisfaction,</w:t>
      </w:r>
      <w:r>
        <w:rPr>
          <w:rFonts w:ascii="Arial" w:hAnsi="Arial"/>
          <w:color w:val="A1A0A4"/>
          <w:spacing w:val="-33"/>
          <w:w w:val="110"/>
          <w:sz w:val="17"/>
        </w:rPr>
        <w:t> </w:t>
      </w:r>
      <w:r>
        <w:rPr>
          <w:rFonts w:ascii="Arial" w:hAnsi="Arial"/>
          <w:color w:val="A1A0A4"/>
          <w:spacing w:val="3"/>
          <w:w w:val="110"/>
          <w:sz w:val="17"/>
        </w:rPr>
        <w:t>or</w:t>
      </w:r>
      <w:r>
        <w:rPr>
          <w:rFonts w:ascii="Arial" w:hAnsi="Arial"/>
          <w:color w:val="A1A0A4"/>
          <w:spacing w:val="-33"/>
          <w:w w:val="110"/>
          <w:sz w:val="17"/>
        </w:rPr>
        <w:t> </w:t>
      </w:r>
      <w:r>
        <w:rPr>
          <w:rFonts w:ascii="Arial" w:hAnsi="Arial"/>
          <w:color w:val="A1A0A4"/>
          <w:spacing w:val="2"/>
          <w:w w:val="110"/>
          <w:sz w:val="17"/>
        </w:rPr>
        <w:t>fewest</w:t>
      </w:r>
      <w:r>
        <w:rPr>
          <w:rFonts w:ascii="Arial" w:hAnsi="Arial"/>
          <w:color w:val="A1A0A4"/>
          <w:spacing w:val="-33"/>
          <w:w w:val="110"/>
          <w:sz w:val="17"/>
        </w:rPr>
        <w:t> </w:t>
      </w:r>
      <w:r>
        <w:rPr>
          <w:rFonts w:ascii="Arial" w:hAnsi="Arial"/>
          <w:color w:val="A1A0A4"/>
          <w:spacing w:val="4"/>
          <w:w w:val="110"/>
          <w:sz w:val="17"/>
        </w:rPr>
        <w:t>complaints</w:t>
      </w:r>
      <w:r>
        <w:rPr>
          <w:rFonts w:ascii="Arial" w:hAnsi="Arial"/>
          <w:color w:val="A1A0A4"/>
          <w:spacing w:val="-33"/>
          <w:w w:val="110"/>
          <w:sz w:val="17"/>
        </w:rPr>
        <w:t> </w:t>
      </w:r>
      <w:r>
        <w:rPr>
          <w:rFonts w:ascii="Arial" w:hAnsi="Arial"/>
          <w:color w:val="A1A0A4"/>
          <w:spacing w:val="4"/>
          <w:w w:val="110"/>
          <w:sz w:val="17"/>
        </w:rPr>
        <w:t>filed</w:t>
      </w:r>
      <w:r>
        <w:rPr>
          <w:rFonts w:ascii="Arial" w:hAnsi="Arial"/>
          <w:color w:val="A1A0A4"/>
          <w:spacing w:val="-33"/>
          <w:w w:val="110"/>
          <w:sz w:val="17"/>
        </w:rPr>
        <w:t> </w:t>
      </w:r>
      <w:r>
        <w:rPr>
          <w:rFonts w:ascii="Arial" w:hAnsi="Arial"/>
          <w:color w:val="A1A0A4"/>
          <w:spacing w:val="4"/>
          <w:w w:val="110"/>
          <w:sz w:val="17"/>
        </w:rPr>
        <w:t>with</w:t>
      </w:r>
      <w:r>
        <w:rPr>
          <w:rFonts w:ascii="Arial" w:hAnsi="Arial"/>
          <w:color w:val="A1A0A4"/>
          <w:spacing w:val="-33"/>
          <w:w w:val="110"/>
          <w:sz w:val="17"/>
        </w:rPr>
        <w:t> </w:t>
      </w:r>
      <w:r>
        <w:rPr>
          <w:rFonts w:ascii="Arial" w:hAnsi="Arial"/>
          <w:color w:val="A1A0A4"/>
          <w:spacing w:val="4"/>
          <w:w w:val="110"/>
          <w:sz w:val="17"/>
        </w:rPr>
        <w:t>the</w:t>
      </w:r>
      <w:r>
        <w:rPr>
          <w:rFonts w:ascii="Arial" w:hAnsi="Arial"/>
          <w:color w:val="A1A0A4"/>
          <w:spacing w:val="-33"/>
          <w:w w:val="110"/>
          <w:sz w:val="17"/>
        </w:rPr>
        <w:t> </w:t>
      </w:r>
      <w:r>
        <w:rPr>
          <w:rFonts w:ascii="Arial" w:hAnsi="Arial"/>
          <w:color w:val="A1A0A4"/>
          <w:spacing w:val="3"/>
          <w:w w:val="110"/>
          <w:sz w:val="17"/>
        </w:rPr>
        <w:t>U.S.</w:t>
      </w:r>
      <w:r>
        <w:rPr>
          <w:rFonts w:ascii="Arial" w:hAnsi="Arial"/>
          <w:color w:val="A1A0A4"/>
          <w:spacing w:val="-33"/>
          <w:w w:val="110"/>
          <w:sz w:val="17"/>
        </w:rPr>
        <w:t> </w:t>
      </w:r>
      <w:r>
        <w:rPr>
          <w:rFonts w:ascii="Arial" w:hAnsi="Arial"/>
          <w:color w:val="A1A0A4"/>
          <w:spacing w:val="6"/>
          <w:w w:val="110"/>
          <w:sz w:val="17"/>
        </w:rPr>
        <w:t>Department </w:t>
      </w:r>
      <w:r>
        <w:rPr>
          <w:rFonts w:ascii="Arial" w:hAnsi="Arial"/>
          <w:color w:val="A1A0A4"/>
          <w:w w:val="110"/>
          <w:sz w:val="17"/>
        </w:rPr>
        <w:t>of</w:t>
      </w:r>
      <w:r>
        <w:rPr>
          <w:rFonts w:ascii="Arial" w:hAnsi="Arial"/>
          <w:color w:val="A1A0A4"/>
          <w:spacing w:val="-21"/>
          <w:w w:val="110"/>
          <w:sz w:val="17"/>
        </w:rPr>
        <w:t> </w:t>
      </w:r>
      <w:r>
        <w:rPr>
          <w:rFonts w:ascii="Arial" w:hAnsi="Arial"/>
          <w:color w:val="A1A0A4"/>
          <w:spacing w:val="4"/>
          <w:w w:val="110"/>
          <w:sz w:val="17"/>
        </w:rPr>
        <w:t>Transportation</w:t>
      </w:r>
      <w:r>
        <w:rPr>
          <w:rFonts w:ascii="Arial" w:hAnsi="Arial"/>
          <w:color w:val="A1A0A4"/>
          <w:spacing w:val="-21"/>
          <w:w w:val="110"/>
          <w:sz w:val="17"/>
        </w:rPr>
        <w:t> </w:t>
      </w:r>
      <w:r>
        <w:rPr>
          <w:rFonts w:ascii="Arial" w:hAnsi="Arial"/>
          <w:color w:val="A1A0A4"/>
          <w:spacing w:val="4"/>
          <w:w w:val="110"/>
          <w:sz w:val="17"/>
        </w:rPr>
        <w:t>per</w:t>
      </w:r>
      <w:r>
        <w:rPr>
          <w:rFonts w:ascii="Arial" w:hAnsi="Arial"/>
          <w:color w:val="A1A0A4"/>
          <w:spacing w:val="-21"/>
          <w:w w:val="110"/>
          <w:sz w:val="17"/>
        </w:rPr>
        <w:t> </w:t>
      </w:r>
      <w:r>
        <w:rPr>
          <w:rFonts w:ascii="Arial" w:hAnsi="Arial"/>
          <w:color w:val="A1A0A4"/>
          <w:spacing w:val="3"/>
          <w:w w:val="110"/>
          <w:sz w:val="17"/>
        </w:rPr>
        <w:t>100,000</w:t>
      </w:r>
      <w:r>
        <w:rPr>
          <w:rFonts w:ascii="Arial" w:hAnsi="Arial"/>
          <w:color w:val="A1A0A4"/>
          <w:spacing w:val="-21"/>
          <w:w w:val="110"/>
          <w:sz w:val="17"/>
        </w:rPr>
        <w:t> </w:t>
      </w:r>
      <w:r>
        <w:rPr>
          <w:rFonts w:ascii="Arial" w:hAnsi="Arial"/>
          <w:color w:val="A1A0A4"/>
          <w:spacing w:val="4"/>
          <w:w w:val="110"/>
          <w:sz w:val="17"/>
        </w:rPr>
        <w:t>Customers.</w:t>
      </w:r>
    </w:p>
    <w:p>
      <w:pPr>
        <w:spacing w:line="328" w:lineRule="auto" w:before="2"/>
        <w:ind w:left="1231" w:right="104" w:firstLine="274"/>
        <w:jc w:val="both"/>
        <w:rPr>
          <w:rFonts w:ascii="Arial" w:hAnsi="Arial"/>
          <w:sz w:val="17"/>
        </w:rPr>
      </w:pPr>
      <w:r>
        <w:rPr>
          <w:rFonts w:ascii="Arial" w:hAnsi="Arial"/>
          <w:color w:val="A1A0A4"/>
          <w:spacing w:val="3"/>
          <w:w w:val="105"/>
          <w:sz w:val="17"/>
        </w:rPr>
        <w:t>In fall </w:t>
      </w:r>
      <w:r>
        <w:rPr>
          <w:rFonts w:ascii="Arial" w:hAnsi="Arial"/>
          <w:color w:val="A1A0A4"/>
          <w:w w:val="105"/>
          <w:sz w:val="17"/>
        </w:rPr>
        <w:t>2007, we </w:t>
      </w:r>
      <w:r>
        <w:rPr>
          <w:rFonts w:ascii="Arial" w:hAnsi="Arial"/>
          <w:color w:val="A1A0A4"/>
          <w:spacing w:val="5"/>
          <w:w w:val="105"/>
          <w:sz w:val="17"/>
        </w:rPr>
        <w:t>launched </w:t>
      </w:r>
      <w:r>
        <w:rPr>
          <w:rFonts w:ascii="Arial" w:hAnsi="Arial"/>
          <w:color w:val="A1A0A4"/>
          <w:w w:val="105"/>
          <w:sz w:val="17"/>
        </w:rPr>
        <w:t>a </w:t>
      </w:r>
      <w:r>
        <w:rPr>
          <w:rFonts w:ascii="Arial" w:hAnsi="Arial"/>
          <w:color w:val="A1A0A4"/>
          <w:spacing w:val="4"/>
          <w:w w:val="105"/>
          <w:sz w:val="17"/>
        </w:rPr>
        <w:t>major </w:t>
      </w:r>
      <w:r>
        <w:rPr>
          <w:rFonts w:ascii="Arial" w:hAnsi="Arial"/>
          <w:color w:val="A1A0A4"/>
          <w:spacing w:val="5"/>
          <w:w w:val="105"/>
          <w:sz w:val="17"/>
        </w:rPr>
        <w:t>initiative </w:t>
      </w:r>
      <w:r>
        <w:rPr>
          <w:rFonts w:ascii="Arial" w:hAnsi="Arial"/>
          <w:color w:val="A1A0A4"/>
          <w:w w:val="105"/>
          <w:sz w:val="17"/>
        </w:rPr>
        <w:t>to  </w:t>
      </w:r>
      <w:r>
        <w:rPr>
          <w:rFonts w:ascii="Arial" w:hAnsi="Arial"/>
          <w:color w:val="A1A0A4"/>
          <w:spacing w:val="5"/>
          <w:w w:val="105"/>
          <w:sz w:val="17"/>
        </w:rPr>
        <w:t>further </w:t>
      </w:r>
      <w:r>
        <w:rPr>
          <w:rFonts w:ascii="Arial" w:hAnsi="Arial"/>
          <w:color w:val="A1A0A4"/>
          <w:spacing w:val="4"/>
          <w:w w:val="105"/>
          <w:sz w:val="17"/>
        </w:rPr>
        <w:t>enhance our </w:t>
      </w:r>
      <w:r>
        <w:rPr>
          <w:rFonts w:ascii="Arial" w:hAnsi="Arial"/>
          <w:color w:val="A1A0A4"/>
          <w:spacing w:val="3"/>
          <w:w w:val="105"/>
          <w:sz w:val="17"/>
        </w:rPr>
        <w:t>Brand </w:t>
      </w:r>
      <w:r>
        <w:rPr>
          <w:rFonts w:ascii="Arial" w:hAnsi="Arial"/>
          <w:color w:val="A1A0A4"/>
          <w:spacing w:val="4"/>
          <w:w w:val="105"/>
          <w:sz w:val="17"/>
        </w:rPr>
        <w:t>through </w:t>
      </w:r>
      <w:r>
        <w:rPr>
          <w:rFonts w:ascii="Arial" w:hAnsi="Arial"/>
          <w:color w:val="A1A0A4"/>
          <w:spacing w:val="3"/>
          <w:w w:val="105"/>
          <w:sz w:val="17"/>
        </w:rPr>
        <w:t>an </w:t>
      </w:r>
      <w:r>
        <w:rPr>
          <w:rFonts w:ascii="Arial" w:hAnsi="Arial"/>
          <w:color w:val="A1A0A4"/>
          <w:spacing w:val="4"/>
          <w:w w:val="105"/>
          <w:sz w:val="17"/>
        </w:rPr>
        <w:t>improved </w:t>
      </w:r>
      <w:r>
        <w:rPr>
          <w:rFonts w:ascii="Arial" w:hAnsi="Arial"/>
          <w:color w:val="A1A0A4"/>
          <w:spacing w:val="5"/>
          <w:w w:val="105"/>
          <w:sz w:val="17"/>
        </w:rPr>
        <w:t>Customer  Airport </w:t>
      </w:r>
      <w:r>
        <w:rPr>
          <w:rFonts w:ascii="Arial" w:hAnsi="Arial"/>
          <w:color w:val="A1A0A4"/>
          <w:spacing w:val="4"/>
          <w:w w:val="105"/>
          <w:sz w:val="17"/>
        </w:rPr>
        <w:t>Experience, </w:t>
      </w:r>
      <w:r>
        <w:rPr>
          <w:rFonts w:ascii="Arial" w:hAnsi="Arial"/>
          <w:color w:val="A1A0A4"/>
          <w:spacing w:val="3"/>
          <w:w w:val="105"/>
          <w:sz w:val="17"/>
        </w:rPr>
        <w:t>as well as </w:t>
      </w:r>
      <w:r>
        <w:rPr>
          <w:rFonts w:ascii="Arial" w:hAnsi="Arial"/>
          <w:color w:val="A1A0A4"/>
          <w:w w:val="105"/>
          <w:sz w:val="17"/>
        </w:rPr>
        <w:t>to </w:t>
      </w:r>
      <w:r>
        <w:rPr>
          <w:rFonts w:ascii="Arial" w:hAnsi="Arial"/>
          <w:color w:val="A1A0A4"/>
          <w:spacing w:val="4"/>
          <w:w w:val="105"/>
          <w:sz w:val="17"/>
        </w:rPr>
        <w:t>drive </w:t>
      </w:r>
      <w:r>
        <w:rPr>
          <w:rFonts w:ascii="Arial" w:hAnsi="Arial"/>
          <w:color w:val="A1A0A4"/>
          <w:spacing w:val="3"/>
          <w:w w:val="105"/>
          <w:sz w:val="17"/>
        </w:rPr>
        <w:t>more revenue </w:t>
      </w:r>
      <w:r>
        <w:rPr>
          <w:rFonts w:ascii="Arial" w:hAnsi="Arial"/>
          <w:color w:val="A1A0A4"/>
          <w:spacing w:val="4"/>
          <w:w w:val="105"/>
          <w:sz w:val="17"/>
        </w:rPr>
        <w:t>per departure. </w:t>
      </w:r>
      <w:r>
        <w:rPr>
          <w:rFonts w:ascii="Arial" w:hAnsi="Arial"/>
          <w:color w:val="A1A0A4"/>
          <w:spacing w:val="3"/>
          <w:w w:val="105"/>
          <w:sz w:val="17"/>
        </w:rPr>
        <w:t>After </w:t>
      </w:r>
      <w:r>
        <w:rPr>
          <w:rFonts w:ascii="Arial" w:hAnsi="Arial"/>
          <w:color w:val="A1A0A4"/>
          <w:spacing w:val="4"/>
          <w:w w:val="105"/>
          <w:sz w:val="17"/>
        </w:rPr>
        <w:t>extensive study and Customer research, </w:t>
      </w:r>
      <w:r>
        <w:rPr>
          <w:rFonts w:ascii="Arial" w:hAnsi="Arial"/>
          <w:color w:val="A1A0A4"/>
          <w:w w:val="105"/>
          <w:sz w:val="17"/>
        </w:rPr>
        <w:t>we </w:t>
      </w:r>
      <w:r>
        <w:rPr>
          <w:rFonts w:ascii="Arial" w:hAnsi="Arial"/>
          <w:color w:val="A1A0A4"/>
          <w:spacing w:val="4"/>
          <w:w w:val="105"/>
          <w:sz w:val="17"/>
        </w:rPr>
        <w:t>elected </w:t>
      </w:r>
      <w:r>
        <w:rPr>
          <w:rFonts w:ascii="Arial" w:hAnsi="Arial"/>
          <w:color w:val="A1A0A4"/>
          <w:w w:val="105"/>
          <w:sz w:val="17"/>
        </w:rPr>
        <w:t>to </w:t>
      </w:r>
      <w:r>
        <w:rPr>
          <w:rFonts w:ascii="Arial" w:hAnsi="Arial"/>
          <w:color w:val="A1A0A4"/>
          <w:spacing w:val="3"/>
          <w:w w:val="105"/>
          <w:sz w:val="17"/>
        </w:rPr>
        <w:t>stay </w:t>
      </w:r>
      <w:r>
        <w:rPr>
          <w:rFonts w:ascii="Arial" w:hAnsi="Arial"/>
          <w:color w:val="A1A0A4"/>
          <w:spacing w:val="4"/>
          <w:w w:val="105"/>
          <w:sz w:val="17"/>
        </w:rPr>
        <w:t>with our famous open seating but </w:t>
      </w:r>
      <w:r>
        <w:rPr>
          <w:rFonts w:ascii="Arial" w:hAnsi="Arial"/>
          <w:color w:val="A1A0A4"/>
          <w:w w:val="105"/>
          <w:sz w:val="17"/>
        </w:rPr>
        <w:t>to </w:t>
      </w:r>
      <w:r>
        <w:rPr>
          <w:rFonts w:ascii="Arial" w:hAnsi="Arial"/>
          <w:color w:val="A1A0A4"/>
          <w:spacing w:val="3"/>
          <w:w w:val="105"/>
          <w:sz w:val="17"/>
        </w:rPr>
        <w:t>improve </w:t>
      </w:r>
      <w:r>
        <w:rPr>
          <w:rFonts w:ascii="Arial" w:hAnsi="Arial"/>
          <w:color w:val="A1A0A4"/>
          <w:spacing w:val="4"/>
          <w:w w:val="105"/>
          <w:sz w:val="17"/>
        </w:rPr>
        <w:t>our boarding process with </w:t>
      </w:r>
      <w:r>
        <w:rPr>
          <w:rFonts w:ascii="Arial" w:hAnsi="Arial"/>
          <w:color w:val="A1A0A4"/>
          <w:w w:val="105"/>
          <w:sz w:val="17"/>
        </w:rPr>
        <w:t>a </w:t>
      </w:r>
      <w:r>
        <w:rPr>
          <w:rFonts w:ascii="Arial" w:hAnsi="Arial"/>
          <w:color w:val="A1A0A4"/>
          <w:spacing w:val="4"/>
          <w:w w:val="105"/>
          <w:sz w:val="17"/>
        </w:rPr>
        <w:t>reserved place </w:t>
      </w:r>
      <w:r>
        <w:rPr>
          <w:rFonts w:ascii="Arial" w:hAnsi="Arial"/>
          <w:color w:val="A1A0A4"/>
          <w:spacing w:val="6"/>
          <w:w w:val="105"/>
          <w:sz w:val="17"/>
        </w:rPr>
        <w:t>in    </w:t>
      </w:r>
      <w:r>
        <w:rPr>
          <w:rFonts w:ascii="Arial" w:hAnsi="Arial"/>
          <w:color w:val="A1A0A4"/>
          <w:spacing w:val="4"/>
          <w:w w:val="105"/>
          <w:sz w:val="17"/>
        </w:rPr>
        <w:t>the boarding line. Our </w:t>
      </w:r>
      <w:r>
        <w:rPr>
          <w:rFonts w:ascii="Arial" w:hAnsi="Arial"/>
          <w:color w:val="A1A0A4"/>
          <w:spacing w:val="3"/>
          <w:w w:val="105"/>
          <w:sz w:val="17"/>
        </w:rPr>
        <w:t>new </w:t>
      </w:r>
      <w:r>
        <w:rPr>
          <w:rFonts w:ascii="Arial" w:hAnsi="Arial"/>
          <w:color w:val="A1A0A4"/>
          <w:w w:val="105"/>
          <w:sz w:val="17"/>
        </w:rPr>
        <w:t>way to </w:t>
      </w:r>
      <w:r>
        <w:rPr>
          <w:rFonts w:ascii="Arial" w:hAnsi="Arial"/>
          <w:color w:val="A1A0A4"/>
          <w:spacing w:val="4"/>
          <w:w w:val="105"/>
          <w:sz w:val="17"/>
        </w:rPr>
        <w:t>board reduces the time Customers spend </w:t>
      </w:r>
      <w:r>
        <w:rPr>
          <w:rFonts w:ascii="Arial" w:hAnsi="Arial"/>
          <w:color w:val="A1A0A4"/>
          <w:spacing w:val="3"/>
          <w:w w:val="105"/>
          <w:sz w:val="17"/>
        </w:rPr>
        <w:t>in </w:t>
      </w:r>
      <w:r>
        <w:rPr>
          <w:rFonts w:ascii="Arial" w:hAnsi="Arial"/>
          <w:color w:val="A1A0A4"/>
          <w:spacing w:val="4"/>
          <w:w w:val="105"/>
          <w:sz w:val="17"/>
        </w:rPr>
        <w:t>queue, and </w:t>
      </w:r>
      <w:r>
        <w:rPr>
          <w:rFonts w:ascii="Arial" w:hAnsi="Arial"/>
          <w:color w:val="A1A0A4"/>
          <w:spacing w:val="3"/>
          <w:w w:val="105"/>
          <w:sz w:val="17"/>
        </w:rPr>
        <w:t>they love it. </w:t>
      </w:r>
      <w:r>
        <w:rPr>
          <w:rFonts w:ascii="Arial" w:hAnsi="Arial"/>
          <w:color w:val="A1A0A4"/>
          <w:w w:val="105"/>
          <w:sz w:val="17"/>
        </w:rPr>
        <w:t>We </w:t>
      </w:r>
      <w:r>
        <w:rPr>
          <w:rFonts w:ascii="Arial" w:hAnsi="Arial"/>
          <w:color w:val="A1A0A4"/>
          <w:spacing w:val="4"/>
          <w:w w:val="105"/>
          <w:sz w:val="17"/>
        </w:rPr>
        <w:t>also </w:t>
      </w:r>
      <w:r>
        <w:rPr>
          <w:rFonts w:ascii="Arial" w:hAnsi="Arial"/>
          <w:color w:val="A1A0A4"/>
          <w:spacing w:val="5"/>
          <w:w w:val="105"/>
          <w:sz w:val="17"/>
        </w:rPr>
        <w:t>modified </w:t>
      </w:r>
      <w:r>
        <w:rPr>
          <w:rFonts w:ascii="Arial" w:hAnsi="Arial"/>
          <w:color w:val="A1A0A4"/>
          <w:spacing w:val="4"/>
          <w:w w:val="105"/>
          <w:sz w:val="17"/>
        </w:rPr>
        <w:t>and </w:t>
      </w:r>
      <w:r>
        <w:rPr>
          <w:rFonts w:ascii="Arial" w:hAnsi="Arial"/>
          <w:color w:val="A1A0A4"/>
          <w:spacing w:val="5"/>
          <w:w w:val="105"/>
          <w:sz w:val="17"/>
        </w:rPr>
        <w:t>simplified </w:t>
      </w:r>
      <w:r>
        <w:rPr>
          <w:rFonts w:ascii="Arial" w:hAnsi="Arial"/>
          <w:color w:val="A1A0A4"/>
          <w:spacing w:val="4"/>
          <w:w w:val="105"/>
          <w:sz w:val="17"/>
        </w:rPr>
        <w:t>our </w:t>
      </w:r>
      <w:r>
        <w:rPr>
          <w:rFonts w:ascii="Arial" w:hAnsi="Arial"/>
          <w:color w:val="A1A0A4"/>
          <w:w w:val="105"/>
          <w:sz w:val="17"/>
        </w:rPr>
        <w:t>fare </w:t>
      </w:r>
      <w:r>
        <w:rPr>
          <w:rFonts w:ascii="Arial" w:hAnsi="Arial"/>
          <w:color w:val="A1A0A4"/>
          <w:spacing w:val="4"/>
          <w:w w:val="105"/>
          <w:sz w:val="17"/>
        </w:rPr>
        <w:t>structure and </w:t>
      </w:r>
      <w:r>
        <w:rPr>
          <w:rFonts w:ascii="Arial" w:hAnsi="Arial"/>
          <w:b/>
          <w:color w:val="A1A0A4"/>
          <w:spacing w:val="3"/>
          <w:w w:val="105"/>
          <w:sz w:val="17"/>
        </w:rPr>
        <w:t>southwest.com</w:t>
      </w:r>
      <w:r>
        <w:rPr>
          <w:rFonts w:ascii="Arial" w:hAnsi="Arial"/>
          <w:b/>
          <w:color w:val="A1A0A4"/>
          <w:spacing w:val="3"/>
          <w:w w:val="105"/>
          <w:position w:val="8"/>
          <w:sz w:val="9"/>
        </w:rPr>
        <w:t>® </w:t>
      </w:r>
      <w:r>
        <w:rPr>
          <w:rFonts w:ascii="Arial" w:hAnsi="Arial"/>
          <w:color w:val="A1A0A4"/>
          <w:spacing w:val="4"/>
          <w:w w:val="105"/>
          <w:sz w:val="17"/>
        </w:rPr>
        <w:t>presentation. This change, along with our </w:t>
      </w:r>
      <w:r>
        <w:rPr>
          <w:rFonts w:ascii="Arial" w:hAnsi="Arial"/>
          <w:color w:val="A1A0A4"/>
          <w:spacing w:val="3"/>
          <w:w w:val="105"/>
          <w:sz w:val="17"/>
        </w:rPr>
        <w:t>new </w:t>
      </w:r>
      <w:r>
        <w:rPr>
          <w:rFonts w:ascii="Arial" w:hAnsi="Arial"/>
          <w:color w:val="A1A0A4"/>
          <w:spacing w:val="6"/>
          <w:w w:val="103"/>
          <w:sz w:val="17"/>
        </w:rPr>
        <w:t>bo</w:t>
      </w:r>
      <w:r>
        <w:rPr>
          <w:rFonts w:ascii="Arial" w:hAnsi="Arial"/>
          <w:color w:val="A1A0A4"/>
          <w:spacing w:val="6"/>
          <w:w w:val="108"/>
          <w:sz w:val="17"/>
        </w:rPr>
        <w:t>a</w:t>
      </w:r>
      <w:r>
        <w:rPr>
          <w:rFonts w:ascii="Arial" w:hAnsi="Arial"/>
          <w:color w:val="A1A0A4"/>
          <w:spacing w:val="2"/>
          <w:w w:val="108"/>
          <w:sz w:val="17"/>
        </w:rPr>
        <w:t>r</w:t>
      </w:r>
      <w:r>
        <w:rPr>
          <w:rFonts w:ascii="Arial" w:hAnsi="Arial"/>
          <w:color w:val="A1A0A4"/>
          <w:spacing w:val="6"/>
          <w:w w:val="104"/>
          <w:sz w:val="17"/>
        </w:rPr>
        <w:t>din</w:t>
      </w:r>
      <w:r>
        <w:rPr>
          <w:rFonts w:ascii="Arial" w:hAnsi="Arial"/>
          <w:color w:val="A1A0A4"/>
          <w:w w:val="104"/>
          <w:sz w:val="17"/>
        </w:rPr>
        <w:t>g</w:t>
      </w:r>
      <w:r>
        <w:rPr>
          <w:rFonts w:ascii="Arial" w:hAnsi="Arial"/>
          <w:color w:val="A1A0A4"/>
          <w:spacing w:val="17"/>
          <w:sz w:val="17"/>
        </w:rPr>
        <w:t> </w:t>
      </w:r>
      <w:r>
        <w:rPr>
          <w:rFonts w:ascii="Arial" w:hAnsi="Arial"/>
          <w:color w:val="A1A0A4"/>
          <w:spacing w:val="6"/>
          <w:w w:val="111"/>
          <w:sz w:val="17"/>
        </w:rPr>
        <w:t>p</w:t>
      </w:r>
      <w:r>
        <w:rPr>
          <w:rFonts w:ascii="Arial" w:hAnsi="Arial"/>
          <w:color w:val="A1A0A4"/>
          <w:spacing w:val="2"/>
          <w:w w:val="111"/>
          <w:sz w:val="17"/>
        </w:rPr>
        <w:t>r</w:t>
      </w:r>
      <w:r>
        <w:rPr>
          <w:rFonts w:ascii="Arial" w:hAnsi="Arial"/>
          <w:color w:val="A1A0A4"/>
          <w:spacing w:val="6"/>
          <w:w w:val="102"/>
          <w:sz w:val="17"/>
        </w:rPr>
        <w:t>o</w:t>
      </w:r>
      <w:r>
        <w:rPr>
          <w:rFonts w:ascii="Arial" w:hAnsi="Arial"/>
          <w:color w:val="A1A0A4"/>
          <w:spacing w:val="4"/>
          <w:w w:val="102"/>
          <w:sz w:val="17"/>
        </w:rPr>
        <w:t>c</w:t>
      </w:r>
      <w:r>
        <w:rPr>
          <w:rFonts w:ascii="Arial" w:hAnsi="Arial"/>
          <w:color w:val="A1A0A4"/>
          <w:spacing w:val="5"/>
          <w:w w:val="99"/>
          <w:sz w:val="17"/>
        </w:rPr>
        <w:t>e</w:t>
      </w:r>
      <w:r>
        <w:rPr>
          <w:rFonts w:ascii="Arial" w:hAnsi="Arial"/>
          <w:color w:val="A1A0A4"/>
          <w:spacing w:val="5"/>
          <w:w w:val="95"/>
          <w:sz w:val="17"/>
        </w:rPr>
        <w:t>s</w:t>
      </w:r>
      <w:r>
        <w:rPr>
          <w:rFonts w:ascii="Arial" w:hAnsi="Arial"/>
          <w:color w:val="A1A0A4"/>
          <w:spacing w:val="4"/>
          <w:w w:val="95"/>
          <w:sz w:val="17"/>
        </w:rPr>
        <w:t>s</w:t>
      </w:r>
      <w:r>
        <w:rPr>
          <w:rFonts w:ascii="Arial" w:hAnsi="Arial"/>
          <w:color w:val="A1A0A4"/>
          <w:w w:val="88"/>
          <w:sz w:val="17"/>
        </w:rPr>
        <w:t>,</w:t>
      </w:r>
      <w:r>
        <w:rPr>
          <w:rFonts w:ascii="Arial" w:hAnsi="Arial"/>
          <w:color w:val="A1A0A4"/>
          <w:spacing w:val="17"/>
          <w:sz w:val="17"/>
        </w:rPr>
        <w:t> </w:t>
      </w:r>
      <w:r>
        <w:rPr>
          <w:rFonts w:ascii="Arial" w:hAnsi="Arial"/>
          <w:color w:val="A1A0A4"/>
          <w:spacing w:val="6"/>
          <w:w w:val="102"/>
          <w:sz w:val="17"/>
        </w:rPr>
        <w:t>enable</w:t>
      </w:r>
      <w:r>
        <w:rPr>
          <w:rFonts w:ascii="Arial" w:hAnsi="Arial"/>
          <w:color w:val="A1A0A4"/>
          <w:w w:val="102"/>
          <w:sz w:val="17"/>
        </w:rPr>
        <w:t>d</w:t>
      </w:r>
      <w:r>
        <w:rPr>
          <w:rFonts w:ascii="Arial" w:hAnsi="Arial"/>
          <w:color w:val="A1A0A4"/>
          <w:spacing w:val="17"/>
          <w:sz w:val="17"/>
        </w:rPr>
        <w:t> </w:t>
      </w:r>
      <w:r>
        <w:rPr>
          <w:rFonts w:ascii="Arial" w:hAnsi="Arial"/>
          <w:color w:val="A1A0A4"/>
          <w:spacing w:val="6"/>
          <w:w w:val="100"/>
          <w:sz w:val="17"/>
        </w:rPr>
        <w:t>u</w:t>
      </w:r>
      <w:r>
        <w:rPr>
          <w:rFonts w:ascii="Arial" w:hAnsi="Arial"/>
          <w:color w:val="A1A0A4"/>
          <w:w w:val="100"/>
          <w:sz w:val="17"/>
        </w:rPr>
        <w:t>s</w:t>
      </w:r>
      <w:r>
        <w:rPr>
          <w:rFonts w:ascii="Arial" w:hAnsi="Arial"/>
          <w:color w:val="A1A0A4"/>
          <w:spacing w:val="17"/>
          <w:sz w:val="17"/>
        </w:rPr>
        <w:t> </w:t>
      </w:r>
      <w:r>
        <w:rPr>
          <w:rFonts w:ascii="Arial" w:hAnsi="Arial"/>
          <w:color w:val="A1A0A4"/>
          <w:spacing w:val="3"/>
          <w:w w:val="137"/>
          <w:sz w:val="17"/>
        </w:rPr>
        <w:t>t</w:t>
      </w:r>
      <w:r>
        <w:rPr>
          <w:rFonts w:ascii="Arial" w:hAnsi="Arial"/>
          <w:color w:val="A1A0A4"/>
          <w:w w:val="104"/>
          <w:sz w:val="17"/>
        </w:rPr>
        <w:t>o</w:t>
      </w:r>
      <w:r>
        <w:rPr>
          <w:rFonts w:ascii="Arial" w:hAnsi="Arial"/>
          <w:color w:val="A1A0A4"/>
          <w:spacing w:val="17"/>
          <w:sz w:val="17"/>
        </w:rPr>
        <w:t> </w:t>
      </w:r>
      <w:r>
        <w:rPr>
          <w:rFonts w:ascii="Arial" w:hAnsi="Arial"/>
          <w:color w:val="A1A0A4"/>
          <w:spacing w:val="4"/>
          <w:w w:val="104"/>
          <w:sz w:val="17"/>
        </w:rPr>
        <w:t>o</w:t>
      </w:r>
      <w:r>
        <w:rPr>
          <w:rFonts w:ascii="Arial" w:hAnsi="Arial"/>
          <w:color w:val="A1A0A4"/>
          <w:spacing w:val="4"/>
          <w:w w:val="131"/>
          <w:sz w:val="17"/>
        </w:rPr>
        <w:t>f</w:t>
      </w:r>
      <w:r>
        <w:rPr>
          <w:rFonts w:ascii="Arial" w:hAnsi="Arial"/>
          <w:color w:val="A1A0A4"/>
          <w:spacing w:val="3"/>
          <w:w w:val="131"/>
          <w:sz w:val="17"/>
        </w:rPr>
        <w:t>f</w:t>
      </w:r>
      <w:r>
        <w:rPr>
          <w:rFonts w:ascii="Arial" w:hAnsi="Arial"/>
          <w:color w:val="A1A0A4"/>
          <w:spacing w:val="6"/>
          <w:w w:val="109"/>
          <w:sz w:val="17"/>
        </w:rPr>
        <w:t>e</w:t>
      </w:r>
      <w:r>
        <w:rPr>
          <w:rFonts w:ascii="Arial" w:hAnsi="Arial"/>
          <w:color w:val="A1A0A4"/>
          <w:w w:val="109"/>
          <w:sz w:val="17"/>
        </w:rPr>
        <w:t>r</w:t>
      </w:r>
      <w:r>
        <w:rPr>
          <w:rFonts w:ascii="Arial" w:hAnsi="Arial"/>
          <w:color w:val="A1A0A4"/>
          <w:spacing w:val="17"/>
          <w:sz w:val="17"/>
        </w:rPr>
        <w:t> </w:t>
      </w:r>
      <w:r>
        <w:rPr>
          <w:rFonts w:ascii="Arial" w:hAnsi="Arial"/>
          <w:color w:val="A1A0A4"/>
          <w:spacing w:val="5"/>
          <w:w w:val="96"/>
          <w:sz w:val="17"/>
        </w:rPr>
        <w:t>B</w:t>
      </w:r>
      <w:r>
        <w:rPr>
          <w:rFonts w:ascii="Arial" w:hAnsi="Arial"/>
          <w:color w:val="A1A0A4"/>
          <w:spacing w:val="6"/>
          <w:w w:val="102"/>
          <w:sz w:val="17"/>
        </w:rPr>
        <w:t>usin</w:t>
      </w:r>
      <w:r>
        <w:rPr>
          <w:rFonts w:ascii="Arial" w:hAnsi="Arial"/>
          <w:color w:val="A1A0A4"/>
          <w:spacing w:val="5"/>
          <w:w w:val="102"/>
          <w:sz w:val="17"/>
        </w:rPr>
        <w:t>e</w:t>
      </w:r>
      <w:r>
        <w:rPr>
          <w:rFonts w:ascii="Arial" w:hAnsi="Arial"/>
          <w:color w:val="A1A0A4"/>
          <w:spacing w:val="5"/>
          <w:w w:val="95"/>
          <w:sz w:val="17"/>
        </w:rPr>
        <w:t>s</w:t>
      </w:r>
      <w:r>
        <w:rPr>
          <w:rFonts w:ascii="Arial" w:hAnsi="Arial"/>
          <w:color w:val="A1A0A4"/>
          <w:w w:val="95"/>
          <w:sz w:val="17"/>
        </w:rPr>
        <w:t>s</w:t>
      </w:r>
      <w:r>
        <w:rPr>
          <w:rFonts w:ascii="Arial" w:hAnsi="Arial"/>
          <w:color w:val="A1A0A4"/>
          <w:spacing w:val="17"/>
          <w:sz w:val="17"/>
        </w:rPr>
        <w:t> </w:t>
      </w:r>
      <w:r>
        <w:rPr>
          <w:rFonts w:ascii="Arial" w:hAnsi="Arial"/>
          <w:color w:val="A1A0A4"/>
          <w:spacing w:val="5"/>
          <w:w w:val="90"/>
          <w:sz w:val="17"/>
        </w:rPr>
        <w:t>S</w:t>
      </w:r>
      <w:r>
        <w:rPr>
          <w:rFonts w:ascii="Arial" w:hAnsi="Arial"/>
          <w:color w:val="A1A0A4"/>
          <w:spacing w:val="6"/>
          <w:w w:val="106"/>
          <w:sz w:val="17"/>
        </w:rPr>
        <w:t>elec</w:t>
      </w:r>
      <w:r>
        <w:rPr>
          <w:rFonts w:ascii="Arial" w:hAnsi="Arial"/>
          <w:color w:val="A1A0A4"/>
          <w:spacing w:val="5"/>
          <w:w w:val="106"/>
          <w:sz w:val="17"/>
        </w:rPr>
        <w:t>t</w:t>
      </w:r>
      <w:r>
        <w:rPr>
          <w:rFonts w:ascii="Arial" w:hAnsi="Arial"/>
          <w:color w:val="A1A0A4"/>
          <w:spacing w:val="-34"/>
          <w:w w:val="88"/>
          <w:sz w:val="17"/>
        </w:rPr>
        <w:t>,</w:t>
      </w:r>
      <w:r>
        <w:rPr>
          <w:rFonts w:ascii="Arial" w:hAnsi="Arial"/>
          <w:color w:val="A1A0A4"/>
          <w:spacing w:val="-1"/>
          <w:w w:val="95"/>
          <w:position w:val="9"/>
          <w:sz w:val="8"/>
        </w:rPr>
        <w:t>T</w:t>
      </w:r>
      <w:r>
        <w:rPr>
          <w:rFonts w:ascii="Arial" w:hAnsi="Arial"/>
          <w:color w:val="A1A0A4"/>
          <w:w w:val="95"/>
          <w:position w:val="9"/>
          <w:sz w:val="8"/>
        </w:rPr>
        <w:t>M</w:t>
      </w:r>
      <w:r>
        <w:rPr>
          <w:rFonts w:ascii="Arial" w:hAnsi="Arial"/>
          <w:color w:val="A1A0A4"/>
          <w:spacing w:val="-1"/>
          <w:position w:val="9"/>
          <w:sz w:val="8"/>
        </w:rPr>
        <w:t> </w:t>
      </w:r>
      <w:r>
        <w:rPr>
          <w:rFonts w:ascii="Arial" w:hAnsi="Arial"/>
          <w:color w:val="A1A0A4"/>
          <w:spacing w:val="6"/>
          <w:w w:val="104"/>
          <w:sz w:val="17"/>
        </w:rPr>
        <w:t>whic</w:t>
      </w:r>
      <w:r>
        <w:rPr>
          <w:rFonts w:ascii="Arial" w:hAnsi="Arial"/>
          <w:color w:val="A1A0A4"/>
          <w:w w:val="104"/>
          <w:sz w:val="17"/>
        </w:rPr>
        <w:t>h</w:t>
      </w:r>
      <w:r>
        <w:rPr>
          <w:rFonts w:ascii="Arial" w:hAnsi="Arial"/>
          <w:color w:val="A1A0A4"/>
          <w:spacing w:val="17"/>
          <w:sz w:val="17"/>
        </w:rPr>
        <w:t> </w:t>
      </w:r>
      <w:r>
        <w:rPr>
          <w:rFonts w:ascii="Arial" w:hAnsi="Arial"/>
          <w:color w:val="A1A0A4"/>
          <w:spacing w:val="6"/>
          <w:w w:val="105"/>
          <w:sz w:val="17"/>
        </w:rPr>
        <w:t>all</w:t>
      </w:r>
      <w:r>
        <w:rPr>
          <w:rFonts w:ascii="Arial" w:hAnsi="Arial"/>
          <w:color w:val="A1A0A4"/>
          <w:spacing w:val="3"/>
          <w:w w:val="105"/>
          <w:sz w:val="17"/>
        </w:rPr>
        <w:t>o</w:t>
      </w:r>
      <w:r>
        <w:rPr>
          <w:rFonts w:ascii="Arial" w:hAnsi="Arial"/>
          <w:color w:val="A1A0A4"/>
          <w:spacing w:val="4"/>
          <w:w w:val="103"/>
          <w:sz w:val="17"/>
        </w:rPr>
        <w:t>w</w:t>
      </w:r>
      <w:r>
        <w:rPr>
          <w:rFonts w:ascii="Arial" w:hAnsi="Arial"/>
          <w:color w:val="A1A0A4"/>
          <w:w w:val="95"/>
          <w:sz w:val="17"/>
        </w:rPr>
        <w:t>s</w:t>
      </w:r>
      <w:r>
        <w:rPr>
          <w:rFonts w:ascii="Arial" w:hAnsi="Arial"/>
          <w:color w:val="A1A0A4"/>
          <w:spacing w:val="17"/>
          <w:sz w:val="17"/>
        </w:rPr>
        <w:t> </w:t>
      </w:r>
      <w:r>
        <w:rPr>
          <w:rFonts w:ascii="Arial" w:hAnsi="Arial"/>
          <w:color w:val="A1A0A4"/>
          <w:spacing w:val="5"/>
          <w:w w:val="89"/>
          <w:sz w:val="17"/>
        </w:rPr>
        <w:t>C</w:t>
      </w:r>
      <w:r>
        <w:rPr>
          <w:rFonts w:ascii="Arial" w:hAnsi="Arial"/>
          <w:color w:val="A1A0A4"/>
          <w:spacing w:val="6"/>
          <w:w w:val="100"/>
          <w:sz w:val="17"/>
        </w:rPr>
        <w:t>u</w:t>
      </w:r>
      <w:r>
        <w:rPr>
          <w:rFonts w:ascii="Arial" w:hAnsi="Arial"/>
          <w:color w:val="A1A0A4"/>
          <w:spacing w:val="5"/>
          <w:w w:val="100"/>
          <w:sz w:val="17"/>
        </w:rPr>
        <w:t>s</w:t>
      </w:r>
      <w:r>
        <w:rPr>
          <w:rFonts w:ascii="Arial" w:hAnsi="Arial"/>
          <w:color w:val="A1A0A4"/>
          <w:spacing w:val="3"/>
          <w:w w:val="137"/>
          <w:sz w:val="17"/>
        </w:rPr>
        <w:t>t</w:t>
      </w:r>
      <w:r>
        <w:rPr>
          <w:rFonts w:ascii="Arial" w:hAnsi="Arial"/>
          <w:color w:val="A1A0A4"/>
          <w:spacing w:val="6"/>
          <w:w w:val="106"/>
          <w:sz w:val="17"/>
        </w:rPr>
        <w:t>ome</w:t>
      </w:r>
      <w:r>
        <w:rPr>
          <w:rFonts w:ascii="Arial" w:hAnsi="Arial"/>
          <w:color w:val="A1A0A4"/>
          <w:spacing w:val="3"/>
          <w:w w:val="106"/>
          <w:sz w:val="17"/>
        </w:rPr>
        <w:t>r</w:t>
      </w:r>
      <w:r>
        <w:rPr>
          <w:rFonts w:ascii="Arial" w:hAnsi="Arial"/>
          <w:color w:val="A1A0A4"/>
          <w:w w:val="95"/>
          <w:sz w:val="17"/>
        </w:rPr>
        <w:t>s</w:t>
      </w:r>
      <w:r>
        <w:rPr>
          <w:rFonts w:ascii="Arial" w:hAnsi="Arial"/>
          <w:color w:val="A1A0A4"/>
          <w:spacing w:val="17"/>
          <w:sz w:val="17"/>
        </w:rPr>
        <w:t> </w:t>
      </w:r>
      <w:r>
        <w:rPr>
          <w:rFonts w:ascii="Arial" w:hAnsi="Arial"/>
          <w:color w:val="A1A0A4"/>
          <w:spacing w:val="3"/>
          <w:w w:val="137"/>
          <w:sz w:val="17"/>
        </w:rPr>
        <w:t>t</w:t>
      </w:r>
      <w:r>
        <w:rPr>
          <w:rFonts w:ascii="Arial" w:hAnsi="Arial"/>
          <w:color w:val="A1A0A4"/>
          <w:w w:val="104"/>
          <w:sz w:val="17"/>
        </w:rPr>
        <w:t>o</w:t>
      </w:r>
      <w:r>
        <w:rPr>
          <w:rFonts w:ascii="Arial" w:hAnsi="Arial"/>
          <w:color w:val="A1A0A4"/>
          <w:spacing w:val="17"/>
          <w:sz w:val="17"/>
        </w:rPr>
        <w:t> </w:t>
      </w:r>
      <w:r>
        <w:rPr>
          <w:rFonts w:ascii="Arial" w:hAnsi="Arial"/>
          <w:color w:val="A1A0A4"/>
          <w:spacing w:val="6"/>
          <w:w w:val="101"/>
          <w:sz w:val="17"/>
        </w:rPr>
        <w:t>b</w:t>
      </w:r>
      <w:r>
        <w:rPr>
          <w:rFonts w:ascii="Arial" w:hAnsi="Arial"/>
          <w:color w:val="A1A0A4"/>
          <w:w w:val="101"/>
          <w:sz w:val="17"/>
        </w:rPr>
        <w:t>e</w:t>
      </w:r>
      <w:r>
        <w:rPr>
          <w:rFonts w:ascii="Arial" w:hAnsi="Arial"/>
          <w:color w:val="A1A0A4"/>
          <w:spacing w:val="17"/>
          <w:sz w:val="17"/>
        </w:rPr>
        <w:t> </w:t>
      </w:r>
      <w:r>
        <w:rPr>
          <w:rFonts w:ascii="Arial" w:hAnsi="Arial"/>
          <w:color w:val="A1A0A4"/>
          <w:spacing w:val="6"/>
          <w:w w:val="103"/>
          <w:sz w:val="17"/>
        </w:rPr>
        <w:t>amon</w:t>
      </w:r>
      <w:r>
        <w:rPr>
          <w:rFonts w:ascii="Arial" w:hAnsi="Arial"/>
          <w:color w:val="A1A0A4"/>
          <w:w w:val="103"/>
          <w:sz w:val="17"/>
        </w:rPr>
        <w:t>g</w:t>
      </w:r>
      <w:r>
        <w:rPr>
          <w:rFonts w:ascii="Arial" w:hAnsi="Arial"/>
          <w:color w:val="A1A0A4"/>
          <w:spacing w:val="17"/>
          <w:sz w:val="17"/>
        </w:rPr>
        <w:t> </w:t>
      </w:r>
      <w:r>
        <w:rPr>
          <w:rFonts w:ascii="Arial" w:hAnsi="Arial"/>
          <w:color w:val="A1A0A4"/>
          <w:spacing w:val="6"/>
          <w:w w:val="108"/>
          <w:sz w:val="17"/>
        </w:rPr>
        <w:t>th</w:t>
      </w:r>
      <w:r>
        <w:rPr>
          <w:rFonts w:ascii="Arial" w:hAnsi="Arial"/>
          <w:color w:val="A1A0A4"/>
          <w:w w:val="108"/>
          <w:sz w:val="17"/>
        </w:rPr>
        <w:t>e</w:t>
      </w:r>
      <w:r>
        <w:rPr>
          <w:rFonts w:ascii="Arial" w:hAnsi="Arial"/>
          <w:color w:val="A1A0A4"/>
          <w:spacing w:val="17"/>
          <w:sz w:val="17"/>
        </w:rPr>
        <w:t> </w:t>
      </w:r>
      <w:r>
        <w:rPr>
          <w:rFonts w:ascii="Arial" w:hAnsi="Arial"/>
          <w:color w:val="A1A0A4"/>
          <w:spacing w:val="6"/>
          <w:w w:val="131"/>
          <w:sz w:val="17"/>
        </w:rPr>
        <w:t>f</w:t>
      </w:r>
      <w:r>
        <w:rPr>
          <w:rFonts w:ascii="Arial" w:hAnsi="Arial"/>
          <w:color w:val="A1A0A4"/>
          <w:spacing w:val="6"/>
          <w:w w:val="121"/>
          <w:sz w:val="17"/>
        </w:rPr>
        <w:t>i</w:t>
      </w:r>
      <w:r>
        <w:rPr>
          <w:rFonts w:ascii="Arial" w:hAnsi="Arial"/>
          <w:color w:val="A1A0A4"/>
          <w:spacing w:val="3"/>
          <w:w w:val="121"/>
          <w:sz w:val="17"/>
        </w:rPr>
        <w:t>r</w:t>
      </w:r>
      <w:r>
        <w:rPr>
          <w:rFonts w:ascii="Arial" w:hAnsi="Arial"/>
          <w:color w:val="A1A0A4"/>
          <w:spacing w:val="5"/>
          <w:w w:val="95"/>
          <w:sz w:val="17"/>
        </w:rPr>
        <w:t>s</w:t>
      </w:r>
      <w:r>
        <w:rPr>
          <w:rFonts w:ascii="Arial" w:hAnsi="Arial"/>
          <w:color w:val="A1A0A4"/>
          <w:w w:val="137"/>
          <w:sz w:val="17"/>
        </w:rPr>
        <w:t>t</w:t>
      </w:r>
      <w:r>
        <w:rPr>
          <w:rFonts w:ascii="Arial" w:hAnsi="Arial"/>
          <w:color w:val="A1A0A4"/>
          <w:spacing w:val="17"/>
          <w:sz w:val="17"/>
        </w:rPr>
        <w:t> </w:t>
      </w:r>
      <w:r>
        <w:rPr>
          <w:rFonts w:ascii="Arial" w:hAnsi="Arial"/>
          <w:color w:val="A1A0A4"/>
          <w:spacing w:val="3"/>
          <w:w w:val="137"/>
          <w:sz w:val="17"/>
        </w:rPr>
        <w:t>t</w:t>
      </w:r>
      <w:r>
        <w:rPr>
          <w:rFonts w:ascii="Arial" w:hAnsi="Arial"/>
          <w:color w:val="A1A0A4"/>
          <w:w w:val="104"/>
          <w:sz w:val="17"/>
        </w:rPr>
        <w:t>o</w:t>
      </w:r>
      <w:r>
        <w:rPr>
          <w:rFonts w:ascii="Arial" w:hAnsi="Arial"/>
          <w:color w:val="A1A0A4"/>
          <w:spacing w:val="17"/>
          <w:sz w:val="17"/>
        </w:rPr>
        <w:t> </w:t>
      </w:r>
      <w:r>
        <w:rPr>
          <w:rFonts w:ascii="Arial" w:hAnsi="Arial"/>
          <w:color w:val="A1A0A4"/>
          <w:spacing w:val="6"/>
          <w:w w:val="103"/>
          <w:sz w:val="17"/>
        </w:rPr>
        <w:t>bo</w:t>
      </w:r>
      <w:r>
        <w:rPr>
          <w:rFonts w:ascii="Arial" w:hAnsi="Arial"/>
          <w:color w:val="A1A0A4"/>
          <w:spacing w:val="6"/>
          <w:w w:val="108"/>
          <w:sz w:val="17"/>
        </w:rPr>
        <w:t>a</w:t>
      </w:r>
      <w:r>
        <w:rPr>
          <w:rFonts w:ascii="Arial" w:hAnsi="Arial"/>
          <w:color w:val="A1A0A4"/>
          <w:spacing w:val="2"/>
          <w:w w:val="108"/>
          <w:sz w:val="17"/>
        </w:rPr>
        <w:t>r</w:t>
      </w:r>
      <w:r>
        <w:rPr>
          <w:rFonts w:ascii="Arial" w:hAnsi="Arial"/>
          <w:color w:val="A1A0A4"/>
          <w:w w:val="102"/>
          <w:sz w:val="17"/>
        </w:rPr>
        <w:t>d </w:t>
      </w:r>
      <w:r>
        <w:rPr>
          <w:rFonts w:ascii="Arial" w:hAnsi="Arial"/>
          <w:color w:val="A1A0A4"/>
          <w:spacing w:val="4"/>
          <w:w w:val="105"/>
          <w:sz w:val="17"/>
        </w:rPr>
        <w:t>the aircraft; earn </w:t>
      </w:r>
      <w:r>
        <w:rPr>
          <w:rFonts w:ascii="Arial" w:hAnsi="Arial"/>
          <w:color w:val="A1A0A4"/>
          <w:spacing w:val="5"/>
          <w:w w:val="105"/>
          <w:sz w:val="17"/>
        </w:rPr>
        <w:t>additional </w:t>
      </w:r>
      <w:r>
        <w:rPr>
          <w:rFonts w:ascii="Arial" w:hAnsi="Arial"/>
          <w:color w:val="A1A0A4"/>
          <w:spacing w:val="4"/>
          <w:w w:val="105"/>
          <w:sz w:val="17"/>
        </w:rPr>
        <w:t>Rapid </w:t>
      </w:r>
      <w:r>
        <w:rPr>
          <w:rFonts w:ascii="Arial" w:hAnsi="Arial"/>
          <w:color w:val="A1A0A4"/>
          <w:spacing w:val="2"/>
          <w:w w:val="105"/>
          <w:sz w:val="17"/>
        </w:rPr>
        <w:t>Rewards </w:t>
      </w:r>
      <w:r>
        <w:rPr>
          <w:rFonts w:ascii="Arial" w:hAnsi="Arial"/>
          <w:color w:val="A1A0A4"/>
          <w:spacing w:val="4"/>
          <w:w w:val="105"/>
          <w:sz w:val="17"/>
        </w:rPr>
        <w:t>credit; and </w:t>
      </w:r>
      <w:r>
        <w:rPr>
          <w:rFonts w:ascii="Arial" w:hAnsi="Arial"/>
          <w:color w:val="A1A0A4"/>
          <w:spacing w:val="3"/>
          <w:w w:val="105"/>
          <w:sz w:val="17"/>
        </w:rPr>
        <w:t>receive </w:t>
      </w:r>
      <w:r>
        <w:rPr>
          <w:rFonts w:ascii="Arial" w:hAnsi="Arial"/>
          <w:color w:val="A1A0A4"/>
          <w:w w:val="105"/>
          <w:sz w:val="17"/>
        </w:rPr>
        <w:t>a </w:t>
      </w:r>
      <w:r>
        <w:rPr>
          <w:rFonts w:ascii="Arial" w:hAnsi="Arial"/>
          <w:color w:val="A1A0A4"/>
          <w:spacing w:val="5"/>
          <w:w w:val="105"/>
          <w:sz w:val="17"/>
        </w:rPr>
        <w:t>complimentary </w:t>
      </w:r>
      <w:r>
        <w:rPr>
          <w:rFonts w:ascii="Arial" w:hAnsi="Arial"/>
          <w:color w:val="A1A0A4"/>
          <w:spacing w:val="4"/>
          <w:w w:val="105"/>
          <w:sz w:val="17"/>
        </w:rPr>
        <w:t>cocktail. </w:t>
      </w:r>
      <w:r>
        <w:rPr>
          <w:rFonts w:ascii="Arial" w:hAnsi="Arial"/>
          <w:color w:val="A1A0A4"/>
          <w:spacing w:val="3"/>
          <w:w w:val="105"/>
          <w:sz w:val="17"/>
        </w:rPr>
        <w:t>In </w:t>
      </w:r>
      <w:r>
        <w:rPr>
          <w:rFonts w:ascii="Arial" w:hAnsi="Arial"/>
          <w:color w:val="A1A0A4"/>
          <w:spacing w:val="5"/>
          <w:w w:val="105"/>
          <w:sz w:val="17"/>
        </w:rPr>
        <w:t>short, </w:t>
      </w:r>
      <w:r>
        <w:rPr>
          <w:rFonts w:ascii="Arial" w:hAnsi="Arial"/>
          <w:color w:val="A1A0A4"/>
          <w:w w:val="105"/>
          <w:sz w:val="17"/>
        </w:rPr>
        <w:t>we </w:t>
      </w:r>
      <w:r>
        <w:rPr>
          <w:rFonts w:ascii="Arial" w:hAnsi="Arial"/>
          <w:color w:val="A1A0A4"/>
          <w:spacing w:val="3"/>
          <w:w w:val="105"/>
          <w:sz w:val="17"/>
        </w:rPr>
        <w:t>now give </w:t>
      </w:r>
      <w:r>
        <w:rPr>
          <w:rFonts w:ascii="Arial" w:hAnsi="Arial"/>
          <w:color w:val="A1A0A4"/>
          <w:spacing w:val="4"/>
          <w:w w:val="105"/>
          <w:sz w:val="17"/>
        </w:rPr>
        <w:t>Customers </w:t>
      </w:r>
      <w:r>
        <w:rPr>
          <w:rFonts w:ascii="Arial" w:hAnsi="Arial"/>
          <w:color w:val="A1A0A4"/>
          <w:spacing w:val="3"/>
          <w:w w:val="105"/>
          <w:sz w:val="17"/>
        </w:rPr>
        <w:t>more </w:t>
      </w:r>
      <w:r>
        <w:rPr>
          <w:rFonts w:ascii="Arial" w:hAnsi="Arial"/>
          <w:color w:val="A1A0A4"/>
          <w:spacing w:val="4"/>
          <w:w w:val="105"/>
          <w:sz w:val="17"/>
        </w:rPr>
        <w:t>choices when </w:t>
      </w:r>
      <w:r>
        <w:rPr>
          <w:rFonts w:ascii="Arial" w:hAnsi="Arial"/>
          <w:color w:val="A1A0A4"/>
          <w:spacing w:val="3"/>
          <w:w w:val="105"/>
          <w:sz w:val="17"/>
        </w:rPr>
        <w:t>they </w:t>
      </w:r>
      <w:r>
        <w:rPr>
          <w:rFonts w:ascii="Arial" w:hAnsi="Arial"/>
          <w:color w:val="A1A0A4"/>
          <w:w w:val="105"/>
          <w:sz w:val="17"/>
        </w:rPr>
        <w:t>fly. We </w:t>
      </w:r>
      <w:r>
        <w:rPr>
          <w:rFonts w:ascii="Arial" w:hAnsi="Arial"/>
          <w:color w:val="A1A0A4"/>
          <w:spacing w:val="4"/>
          <w:w w:val="105"/>
          <w:sz w:val="17"/>
        </w:rPr>
        <w:t>also </w:t>
      </w:r>
      <w:r>
        <w:rPr>
          <w:rFonts w:ascii="Arial" w:hAnsi="Arial"/>
          <w:color w:val="A1A0A4"/>
          <w:spacing w:val="5"/>
          <w:w w:val="105"/>
          <w:sz w:val="17"/>
        </w:rPr>
        <w:t>enhanced </w:t>
      </w:r>
      <w:r>
        <w:rPr>
          <w:rFonts w:ascii="Arial" w:hAnsi="Arial"/>
          <w:color w:val="A1A0A4"/>
          <w:spacing w:val="4"/>
          <w:w w:val="105"/>
          <w:sz w:val="17"/>
        </w:rPr>
        <w:t>our Rapid </w:t>
      </w:r>
      <w:r>
        <w:rPr>
          <w:rFonts w:ascii="Arial" w:hAnsi="Arial"/>
          <w:color w:val="A1A0A4"/>
          <w:spacing w:val="2"/>
          <w:w w:val="105"/>
          <w:sz w:val="17"/>
        </w:rPr>
        <w:t>Rewards </w:t>
      </w:r>
      <w:r>
        <w:rPr>
          <w:rFonts w:ascii="Arial" w:hAnsi="Arial"/>
          <w:color w:val="A1A0A4"/>
          <w:spacing w:val="3"/>
          <w:w w:val="105"/>
          <w:sz w:val="17"/>
        </w:rPr>
        <w:t>program </w:t>
      </w:r>
      <w:r>
        <w:rPr>
          <w:rFonts w:ascii="Arial" w:hAnsi="Arial"/>
          <w:color w:val="A1A0A4"/>
          <w:w w:val="105"/>
          <w:sz w:val="17"/>
        </w:rPr>
        <w:t>by </w:t>
      </w:r>
      <w:r>
        <w:rPr>
          <w:rFonts w:ascii="Arial" w:hAnsi="Arial"/>
          <w:color w:val="A1A0A4"/>
          <w:spacing w:val="5"/>
          <w:w w:val="105"/>
          <w:sz w:val="17"/>
        </w:rPr>
        <w:t>virtually guaranteeing </w:t>
      </w:r>
      <w:r>
        <w:rPr>
          <w:rFonts w:ascii="Arial" w:hAnsi="Arial"/>
          <w:color w:val="A1A0A4"/>
          <w:spacing w:val="6"/>
          <w:w w:val="101"/>
          <w:sz w:val="17"/>
        </w:rPr>
        <w:t>a</w:t>
      </w:r>
      <w:r>
        <w:rPr>
          <w:rFonts w:ascii="Arial" w:hAnsi="Arial"/>
          <w:color w:val="A1A0A4"/>
          <w:w w:val="101"/>
          <w:sz w:val="17"/>
        </w:rPr>
        <w:t>n</w:t>
      </w:r>
      <w:r>
        <w:rPr>
          <w:rFonts w:ascii="Arial" w:hAnsi="Arial"/>
          <w:color w:val="A1A0A4"/>
          <w:spacing w:val="-5"/>
          <w:sz w:val="17"/>
        </w:rPr>
        <w:t> </w:t>
      </w:r>
      <w:r>
        <w:rPr>
          <w:rFonts w:ascii="Arial" w:hAnsi="Arial"/>
          <w:color w:val="A1A0A4"/>
          <w:spacing w:val="-14"/>
          <w:w w:val="144"/>
          <w:sz w:val="17"/>
        </w:rPr>
        <w:t>“</w:t>
      </w:r>
      <w:r>
        <w:rPr>
          <w:rFonts w:ascii="Arial" w:hAnsi="Arial"/>
          <w:color w:val="A1A0A4"/>
          <w:spacing w:val="-14"/>
          <w:w w:val="104"/>
          <w:sz w:val="17"/>
        </w:rPr>
        <w:t>A</w:t>
      </w:r>
      <w:r>
        <w:rPr>
          <w:rFonts w:ascii="Arial" w:hAnsi="Arial"/>
          <w:color w:val="A1A0A4"/>
          <w:w w:val="144"/>
          <w:sz w:val="17"/>
        </w:rPr>
        <w:t>”</w:t>
      </w:r>
      <w:r>
        <w:rPr>
          <w:rFonts w:ascii="Arial" w:hAnsi="Arial"/>
          <w:color w:val="A1A0A4"/>
          <w:spacing w:val="-5"/>
          <w:sz w:val="17"/>
        </w:rPr>
        <w:t> </w:t>
      </w:r>
      <w:r>
        <w:rPr>
          <w:rFonts w:ascii="Arial" w:hAnsi="Arial"/>
          <w:color w:val="A1A0A4"/>
          <w:spacing w:val="6"/>
          <w:w w:val="103"/>
          <w:sz w:val="17"/>
        </w:rPr>
        <w:t>b</w:t>
      </w:r>
      <w:r>
        <w:rPr>
          <w:rFonts w:ascii="Arial" w:hAnsi="Arial"/>
          <w:color w:val="A1A0A4"/>
          <w:spacing w:val="5"/>
          <w:w w:val="103"/>
          <w:sz w:val="17"/>
        </w:rPr>
        <w:t>o</w:t>
      </w:r>
      <w:r>
        <w:rPr>
          <w:rFonts w:ascii="Arial" w:hAnsi="Arial"/>
          <w:color w:val="A1A0A4"/>
          <w:spacing w:val="6"/>
          <w:w w:val="108"/>
          <w:sz w:val="17"/>
        </w:rPr>
        <w:t>a</w:t>
      </w:r>
      <w:r>
        <w:rPr>
          <w:rFonts w:ascii="Arial" w:hAnsi="Arial"/>
          <w:color w:val="A1A0A4"/>
          <w:spacing w:val="1"/>
          <w:w w:val="108"/>
          <w:sz w:val="17"/>
        </w:rPr>
        <w:t>r</w:t>
      </w:r>
      <w:r>
        <w:rPr>
          <w:rFonts w:ascii="Arial" w:hAnsi="Arial"/>
          <w:color w:val="A1A0A4"/>
          <w:spacing w:val="6"/>
          <w:w w:val="104"/>
          <w:sz w:val="17"/>
        </w:rPr>
        <w:t>din</w:t>
      </w:r>
      <w:r>
        <w:rPr>
          <w:rFonts w:ascii="Arial" w:hAnsi="Arial"/>
          <w:color w:val="A1A0A4"/>
          <w:w w:val="104"/>
          <w:sz w:val="17"/>
        </w:rPr>
        <w:t>g</w:t>
      </w:r>
      <w:r>
        <w:rPr>
          <w:rFonts w:ascii="Arial" w:hAnsi="Arial"/>
          <w:color w:val="A1A0A4"/>
          <w:spacing w:val="-5"/>
          <w:sz w:val="17"/>
        </w:rPr>
        <w:t> </w:t>
      </w:r>
      <w:r>
        <w:rPr>
          <w:rFonts w:ascii="Arial" w:hAnsi="Arial"/>
          <w:color w:val="A1A0A4"/>
          <w:spacing w:val="4"/>
          <w:w w:val="102"/>
          <w:sz w:val="17"/>
        </w:rPr>
        <w:t>p</w:t>
      </w:r>
      <w:r>
        <w:rPr>
          <w:rFonts w:ascii="Arial" w:hAnsi="Arial"/>
          <w:color w:val="A1A0A4"/>
          <w:spacing w:val="6"/>
          <w:w w:val="97"/>
          <w:sz w:val="17"/>
        </w:rPr>
        <w:t>a</w:t>
      </w:r>
      <w:r>
        <w:rPr>
          <w:rFonts w:ascii="Arial" w:hAnsi="Arial"/>
          <w:color w:val="A1A0A4"/>
          <w:spacing w:val="4"/>
          <w:w w:val="97"/>
          <w:sz w:val="17"/>
        </w:rPr>
        <w:t>s</w:t>
      </w:r>
      <w:r>
        <w:rPr>
          <w:rFonts w:ascii="Arial" w:hAnsi="Arial"/>
          <w:color w:val="A1A0A4"/>
          <w:w w:val="95"/>
          <w:sz w:val="17"/>
        </w:rPr>
        <w:t>s</w:t>
      </w:r>
      <w:r>
        <w:rPr>
          <w:rFonts w:ascii="Arial" w:hAnsi="Arial"/>
          <w:color w:val="A1A0A4"/>
          <w:spacing w:val="-5"/>
          <w:sz w:val="17"/>
        </w:rPr>
        <w:t> </w:t>
      </w:r>
      <w:r>
        <w:rPr>
          <w:rFonts w:ascii="Arial" w:hAnsi="Arial"/>
          <w:color w:val="A1A0A4"/>
          <w:spacing w:val="2"/>
          <w:w w:val="137"/>
          <w:sz w:val="17"/>
        </w:rPr>
        <w:t>t</w:t>
      </w:r>
      <w:r>
        <w:rPr>
          <w:rFonts w:ascii="Arial" w:hAnsi="Arial"/>
          <w:color w:val="A1A0A4"/>
          <w:w w:val="104"/>
          <w:sz w:val="17"/>
        </w:rPr>
        <w:t>o</w:t>
      </w:r>
      <w:r>
        <w:rPr>
          <w:rFonts w:ascii="Arial" w:hAnsi="Arial"/>
          <w:color w:val="A1A0A4"/>
          <w:spacing w:val="-5"/>
          <w:sz w:val="17"/>
        </w:rPr>
        <w:t> </w:t>
      </w:r>
      <w:r>
        <w:rPr>
          <w:rFonts w:ascii="Arial" w:hAnsi="Arial"/>
          <w:color w:val="A1A0A4"/>
          <w:spacing w:val="6"/>
          <w:w w:val="109"/>
          <w:sz w:val="17"/>
        </w:rPr>
        <w:t>ou</w:t>
      </w:r>
      <w:r>
        <w:rPr>
          <w:rFonts w:ascii="Arial" w:hAnsi="Arial"/>
          <w:color w:val="A1A0A4"/>
          <w:w w:val="109"/>
          <w:sz w:val="17"/>
        </w:rPr>
        <w:t>r</w:t>
      </w:r>
      <w:r>
        <w:rPr>
          <w:rFonts w:ascii="Arial" w:hAnsi="Arial"/>
          <w:color w:val="A1A0A4"/>
          <w:spacing w:val="-5"/>
          <w:sz w:val="17"/>
        </w:rPr>
        <w:t> </w:t>
      </w:r>
      <w:r>
        <w:rPr>
          <w:rFonts w:ascii="Arial" w:hAnsi="Arial"/>
          <w:color w:val="A1A0A4"/>
          <w:spacing w:val="6"/>
          <w:w w:val="104"/>
          <w:sz w:val="17"/>
        </w:rPr>
        <w:t>m</w:t>
      </w:r>
      <w:r>
        <w:rPr>
          <w:rFonts w:ascii="Arial" w:hAnsi="Arial"/>
          <w:color w:val="A1A0A4"/>
          <w:spacing w:val="4"/>
          <w:w w:val="104"/>
          <w:sz w:val="17"/>
        </w:rPr>
        <w:t>o</w:t>
      </w:r>
      <w:r>
        <w:rPr>
          <w:rFonts w:ascii="Arial" w:hAnsi="Arial"/>
          <w:color w:val="A1A0A4"/>
          <w:spacing w:val="4"/>
          <w:w w:val="95"/>
          <w:sz w:val="17"/>
        </w:rPr>
        <w:t>s</w:t>
      </w:r>
      <w:r>
        <w:rPr>
          <w:rFonts w:ascii="Arial" w:hAnsi="Arial"/>
          <w:color w:val="A1A0A4"/>
          <w:w w:val="137"/>
          <w:sz w:val="17"/>
        </w:rPr>
        <w:t>t</w:t>
      </w:r>
      <w:r>
        <w:rPr>
          <w:rFonts w:ascii="Arial" w:hAnsi="Arial"/>
          <w:color w:val="A1A0A4"/>
          <w:spacing w:val="-5"/>
          <w:sz w:val="17"/>
        </w:rPr>
        <w:t> </w:t>
      </w:r>
      <w:r>
        <w:rPr>
          <w:rFonts w:ascii="Arial" w:hAnsi="Arial"/>
          <w:color w:val="A1A0A4"/>
          <w:spacing w:val="6"/>
          <w:w w:val="127"/>
          <w:sz w:val="17"/>
        </w:rPr>
        <w:t>f</w:t>
      </w:r>
      <w:r>
        <w:rPr>
          <w:rFonts w:ascii="Arial" w:hAnsi="Arial"/>
          <w:color w:val="A1A0A4"/>
          <w:spacing w:val="1"/>
          <w:w w:val="127"/>
          <w:sz w:val="17"/>
        </w:rPr>
        <w:t>r</w:t>
      </w:r>
      <w:r>
        <w:rPr>
          <w:rFonts w:ascii="Arial" w:hAnsi="Arial"/>
          <w:color w:val="A1A0A4"/>
          <w:spacing w:val="6"/>
          <w:w w:val="102"/>
          <w:sz w:val="17"/>
        </w:rPr>
        <w:t>eque</w:t>
      </w:r>
      <w:r>
        <w:rPr>
          <w:rFonts w:ascii="Arial" w:hAnsi="Arial"/>
          <w:color w:val="A1A0A4"/>
          <w:spacing w:val="5"/>
          <w:w w:val="102"/>
          <w:sz w:val="17"/>
        </w:rPr>
        <w:t>n</w:t>
      </w:r>
      <w:r>
        <w:rPr>
          <w:rFonts w:ascii="Arial" w:hAnsi="Arial"/>
          <w:color w:val="A1A0A4"/>
          <w:w w:val="137"/>
          <w:sz w:val="17"/>
        </w:rPr>
        <w:t>t</w:t>
      </w:r>
      <w:r>
        <w:rPr>
          <w:rFonts w:ascii="Arial" w:hAnsi="Arial"/>
          <w:color w:val="A1A0A4"/>
          <w:spacing w:val="-5"/>
          <w:sz w:val="17"/>
        </w:rPr>
        <w:t> </w:t>
      </w:r>
      <w:r>
        <w:rPr>
          <w:rFonts w:ascii="Arial" w:hAnsi="Arial"/>
          <w:color w:val="A1A0A4"/>
          <w:spacing w:val="5"/>
          <w:w w:val="131"/>
          <w:sz w:val="17"/>
        </w:rPr>
        <w:t>f</w:t>
      </w:r>
      <w:r>
        <w:rPr>
          <w:rFonts w:ascii="Arial" w:hAnsi="Arial"/>
          <w:color w:val="A1A0A4"/>
          <w:spacing w:val="6"/>
          <w:w w:val="110"/>
          <w:sz w:val="17"/>
        </w:rPr>
        <w:t>l</w:t>
      </w:r>
      <w:r>
        <w:rPr>
          <w:rFonts w:ascii="Arial" w:hAnsi="Arial"/>
          <w:color w:val="A1A0A4"/>
          <w:spacing w:val="2"/>
          <w:w w:val="110"/>
          <w:sz w:val="17"/>
        </w:rPr>
        <w:t>y</w:t>
      </w:r>
      <w:r>
        <w:rPr>
          <w:rFonts w:ascii="Arial" w:hAnsi="Arial"/>
          <w:color w:val="A1A0A4"/>
          <w:spacing w:val="6"/>
          <w:w w:val="109"/>
          <w:sz w:val="17"/>
        </w:rPr>
        <w:t>e</w:t>
      </w:r>
      <w:r>
        <w:rPr>
          <w:rFonts w:ascii="Arial" w:hAnsi="Arial"/>
          <w:color w:val="A1A0A4"/>
          <w:spacing w:val="2"/>
          <w:w w:val="109"/>
          <w:sz w:val="17"/>
        </w:rPr>
        <w:t>r</w:t>
      </w:r>
      <w:r>
        <w:rPr>
          <w:rFonts w:ascii="Arial" w:hAnsi="Arial"/>
          <w:color w:val="A1A0A4"/>
          <w:w w:val="95"/>
          <w:sz w:val="17"/>
        </w:rPr>
        <w:t>s</w:t>
      </w:r>
      <w:r>
        <w:rPr>
          <w:rFonts w:ascii="Arial" w:hAnsi="Arial"/>
          <w:color w:val="A1A0A4"/>
          <w:spacing w:val="-5"/>
          <w:sz w:val="17"/>
        </w:rPr>
        <w:t> </w:t>
      </w:r>
      <w:r>
        <w:rPr>
          <w:rFonts w:ascii="Arial" w:hAnsi="Arial"/>
          <w:color w:val="A1A0A4"/>
          <w:spacing w:val="6"/>
          <w:w w:val="102"/>
          <w:sz w:val="17"/>
        </w:rPr>
        <w:t>an</w:t>
      </w:r>
      <w:r>
        <w:rPr>
          <w:rFonts w:ascii="Arial" w:hAnsi="Arial"/>
          <w:color w:val="A1A0A4"/>
          <w:w w:val="102"/>
          <w:sz w:val="17"/>
        </w:rPr>
        <w:t>d</w:t>
      </w:r>
      <w:r>
        <w:rPr>
          <w:rFonts w:ascii="Arial" w:hAnsi="Arial"/>
          <w:color w:val="A1A0A4"/>
          <w:spacing w:val="-5"/>
          <w:sz w:val="17"/>
        </w:rPr>
        <w:t> </w:t>
      </w:r>
      <w:r>
        <w:rPr>
          <w:rFonts w:ascii="Arial" w:hAnsi="Arial"/>
          <w:color w:val="A1A0A4"/>
          <w:spacing w:val="2"/>
          <w:w w:val="102"/>
          <w:sz w:val="17"/>
        </w:rPr>
        <w:t>b</w:t>
      </w:r>
      <w:r>
        <w:rPr>
          <w:rFonts w:ascii="Arial" w:hAnsi="Arial"/>
          <w:color w:val="A1A0A4"/>
          <w:w w:val="108"/>
          <w:sz w:val="17"/>
        </w:rPr>
        <w:t>y</w:t>
      </w:r>
      <w:r>
        <w:rPr>
          <w:rFonts w:ascii="Arial" w:hAnsi="Arial"/>
          <w:color w:val="A1A0A4"/>
          <w:spacing w:val="-5"/>
          <w:sz w:val="17"/>
        </w:rPr>
        <w:t> </w:t>
      </w:r>
      <w:r>
        <w:rPr>
          <w:rFonts w:ascii="Arial" w:hAnsi="Arial"/>
          <w:color w:val="A1A0A4"/>
          <w:spacing w:val="6"/>
          <w:w w:val="110"/>
          <w:sz w:val="17"/>
        </w:rPr>
        <w:t>c</w:t>
      </w:r>
      <w:r>
        <w:rPr>
          <w:rFonts w:ascii="Arial" w:hAnsi="Arial"/>
          <w:color w:val="A1A0A4"/>
          <w:spacing w:val="1"/>
          <w:w w:val="110"/>
          <w:sz w:val="17"/>
        </w:rPr>
        <w:t>r</w:t>
      </w:r>
      <w:r>
        <w:rPr>
          <w:rFonts w:ascii="Arial" w:hAnsi="Arial"/>
          <w:color w:val="A1A0A4"/>
          <w:spacing w:val="4"/>
          <w:w w:val="99"/>
          <w:sz w:val="17"/>
        </w:rPr>
        <w:t>e</w:t>
      </w:r>
      <w:r>
        <w:rPr>
          <w:rFonts w:ascii="Arial" w:hAnsi="Arial"/>
          <w:color w:val="A1A0A4"/>
          <w:spacing w:val="6"/>
          <w:w w:val="107"/>
          <w:sz w:val="17"/>
        </w:rPr>
        <w:t>atin</w:t>
      </w:r>
      <w:r>
        <w:rPr>
          <w:rFonts w:ascii="Arial" w:hAnsi="Arial"/>
          <w:color w:val="A1A0A4"/>
          <w:w w:val="107"/>
          <w:sz w:val="17"/>
        </w:rPr>
        <w:t>g</w:t>
      </w:r>
      <w:r>
        <w:rPr>
          <w:rFonts w:ascii="Arial" w:hAnsi="Arial"/>
          <w:color w:val="A1A0A4"/>
          <w:spacing w:val="-5"/>
          <w:sz w:val="17"/>
        </w:rPr>
        <w:t> </w:t>
      </w:r>
      <w:r>
        <w:rPr>
          <w:rFonts w:ascii="Arial" w:hAnsi="Arial"/>
          <w:color w:val="A1A0A4"/>
          <w:spacing w:val="-6"/>
          <w:w w:val="91"/>
          <w:sz w:val="17"/>
        </w:rPr>
        <w:t>F</w:t>
      </w:r>
      <w:r>
        <w:rPr>
          <w:rFonts w:ascii="Arial" w:hAnsi="Arial"/>
          <w:color w:val="A1A0A4"/>
          <w:spacing w:val="1"/>
          <w:w w:val="125"/>
          <w:sz w:val="17"/>
        </w:rPr>
        <w:t>r</w:t>
      </w:r>
      <w:r>
        <w:rPr>
          <w:rFonts w:ascii="Arial" w:hAnsi="Arial"/>
          <w:color w:val="A1A0A4"/>
          <w:spacing w:val="6"/>
          <w:w w:val="102"/>
          <w:sz w:val="17"/>
        </w:rPr>
        <w:t>eedo</w:t>
      </w:r>
      <w:r>
        <w:rPr>
          <w:rFonts w:ascii="Arial" w:hAnsi="Arial"/>
          <w:color w:val="A1A0A4"/>
          <w:w w:val="102"/>
          <w:sz w:val="17"/>
        </w:rPr>
        <w:t>m</w:t>
      </w:r>
      <w:r>
        <w:rPr>
          <w:rFonts w:ascii="Arial" w:hAnsi="Arial"/>
          <w:color w:val="A1A0A4"/>
          <w:spacing w:val="-5"/>
          <w:sz w:val="17"/>
        </w:rPr>
        <w:t> </w:t>
      </w:r>
      <w:r>
        <w:rPr>
          <w:rFonts w:ascii="Arial" w:hAnsi="Arial"/>
          <w:color w:val="A1A0A4"/>
          <w:spacing w:val="-3"/>
          <w:w w:val="104"/>
          <w:sz w:val="17"/>
        </w:rPr>
        <w:t>A</w:t>
      </w:r>
      <w:r>
        <w:rPr>
          <w:rFonts w:ascii="Arial" w:hAnsi="Arial"/>
          <w:color w:val="A1A0A4"/>
          <w:w w:val="103"/>
          <w:sz w:val="17"/>
        </w:rPr>
        <w:t>w</w:t>
      </w:r>
      <w:r>
        <w:rPr>
          <w:rFonts w:ascii="Arial" w:hAnsi="Arial"/>
          <w:color w:val="A1A0A4"/>
          <w:spacing w:val="6"/>
          <w:w w:val="108"/>
          <w:sz w:val="17"/>
        </w:rPr>
        <w:t>a</w:t>
      </w:r>
      <w:r>
        <w:rPr>
          <w:rFonts w:ascii="Arial" w:hAnsi="Arial"/>
          <w:color w:val="A1A0A4"/>
          <w:spacing w:val="1"/>
          <w:w w:val="108"/>
          <w:sz w:val="17"/>
        </w:rPr>
        <w:t>r</w:t>
      </w:r>
      <w:r>
        <w:rPr>
          <w:rFonts w:ascii="Arial" w:hAnsi="Arial"/>
          <w:color w:val="A1A0A4"/>
          <w:spacing w:val="6"/>
          <w:w w:val="99"/>
          <w:sz w:val="17"/>
        </w:rPr>
        <w:t>d</w:t>
      </w:r>
      <w:r>
        <w:rPr>
          <w:rFonts w:ascii="Arial" w:hAnsi="Arial"/>
          <w:color w:val="A1A0A4"/>
          <w:spacing w:val="4"/>
          <w:w w:val="99"/>
          <w:sz w:val="17"/>
        </w:rPr>
        <w:t>s</w:t>
      </w:r>
      <w:r>
        <w:rPr>
          <w:rFonts w:ascii="Arial" w:hAnsi="Arial"/>
          <w:color w:val="A1A0A4"/>
          <w:spacing w:val="-34"/>
          <w:w w:val="88"/>
          <w:sz w:val="17"/>
        </w:rPr>
        <w:t>,</w:t>
      </w:r>
      <w:r>
        <w:rPr>
          <w:rFonts w:ascii="Arial" w:hAnsi="Arial"/>
          <w:color w:val="A1A0A4"/>
          <w:spacing w:val="-1"/>
          <w:w w:val="95"/>
          <w:position w:val="9"/>
          <w:sz w:val="8"/>
        </w:rPr>
        <w:t>T</w:t>
      </w:r>
      <w:r>
        <w:rPr>
          <w:rFonts w:ascii="Arial" w:hAnsi="Arial"/>
          <w:color w:val="A1A0A4"/>
          <w:w w:val="95"/>
          <w:position w:val="9"/>
          <w:sz w:val="8"/>
        </w:rPr>
        <w:t>M</w:t>
      </w:r>
      <w:r>
        <w:rPr>
          <w:rFonts w:ascii="Arial" w:hAnsi="Arial"/>
          <w:color w:val="A1A0A4"/>
          <w:spacing w:val="-7"/>
          <w:position w:val="9"/>
          <w:sz w:val="8"/>
        </w:rPr>
        <w:t> </w:t>
      </w:r>
      <w:r>
        <w:rPr>
          <w:rFonts w:ascii="Arial" w:hAnsi="Arial"/>
          <w:color w:val="A1A0A4"/>
          <w:spacing w:val="6"/>
          <w:w w:val="104"/>
          <w:sz w:val="17"/>
        </w:rPr>
        <w:t>whic</w:t>
      </w:r>
      <w:r>
        <w:rPr>
          <w:rFonts w:ascii="Arial" w:hAnsi="Arial"/>
          <w:color w:val="A1A0A4"/>
          <w:w w:val="104"/>
          <w:sz w:val="17"/>
        </w:rPr>
        <w:t>h</w:t>
      </w:r>
      <w:r>
        <w:rPr>
          <w:rFonts w:ascii="Arial" w:hAnsi="Arial"/>
          <w:color w:val="A1A0A4"/>
          <w:spacing w:val="-5"/>
          <w:sz w:val="17"/>
        </w:rPr>
        <w:t> </w:t>
      </w:r>
      <w:r>
        <w:rPr>
          <w:rFonts w:ascii="Arial" w:hAnsi="Arial"/>
          <w:color w:val="A1A0A4"/>
          <w:spacing w:val="3"/>
          <w:w w:val="101"/>
          <w:sz w:val="17"/>
        </w:rPr>
        <w:t>c</w:t>
      </w:r>
      <w:r>
        <w:rPr>
          <w:rFonts w:ascii="Arial" w:hAnsi="Arial"/>
          <w:color w:val="A1A0A4"/>
          <w:spacing w:val="6"/>
          <w:w w:val="111"/>
          <w:sz w:val="17"/>
        </w:rPr>
        <w:t>arr</w:t>
      </w:r>
      <w:r>
        <w:rPr>
          <w:rFonts w:ascii="Arial" w:hAnsi="Arial"/>
          <w:color w:val="A1A0A4"/>
          <w:w w:val="111"/>
          <w:sz w:val="17"/>
        </w:rPr>
        <w:t>y</w:t>
      </w:r>
      <w:r>
        <w:rPr>
          <w:rFonts w:ascii="Arial" w:hAnsi="Arial"/>
          <w:color w:val="A1A0A4"/>
          <w:spacing w:val="-5"/>
          <w:sz w:val="17"/>
        </w:rPr>
        <w:t> </w:t>
      </w:r>
      <w:r>
        <w:rPr>
          <w:rFonts w:ascii="Arial" w:hAnsi="Arial"/>
          <w:color w:val="A1A0A4"/>
          <w:spacing w:val="6"/>
          <w:w w:val="104"/>
          <w:sz w:val="17"/>
        </w:rPr>
        <w:t>n</w:t>
      </w:r>
      <w:r>
        <w:rPr>
          <w:rFonts w:ascii="Arial" w:hAnsi="Arial"/>
          <w:color w:val="A1A0A4"/>
          <w:w w:val="104"/>
          <w:sz w:val="17"/>
        </w:rPr>
        <w:t>o</w:t>
      </w:r>
      <w:r>
        <w:rPr>
          <w:rFonts w:ascii="Arial" w:hAnsi="Arial"/>
          <w:color w:val="A1A0A4"/>
          <w:spacing w:val="-5"/>
          <w:sz w:val="17"/>
        </w:rPr>
        <w:t> </w:t>
      </w:r>
      <w:r>
        <w:rPr>
          <w:rFonts w:ascii="Arial" w:hAnsi="Arial"/>
          <w:color w:val="A1A0A4"/>
          <w:spacing w:val="4"/>
          <w:w w:val="95"/>
          <w:sz w:val="17"/>
        </w:rPr>
        <w:t>s</w:t>
      </w:r>
      <w:r>
        <w:rPr>
          <w:rFonts w:ascii="Arial" w:hAnsi="Arial"/>
          <w:color w:val="A1A0A4"/>
          <w:spacing w:val="4"/>
          <w:w w:val="99"/>
          <w:sz w:val="17"/>
        </w:rPr>
        <w:t>e</w:t>
      </w:r>
      <w:r>
        <w:rPr>
          <w:rFonts w:ascii="Arial" w:hAnsi="Arial"/>
          <w:color w:val="A1A0A4"/>
          <w:spacing w:val="6"/>
          <w:w w:val="111"/>
          <w:sz w:val="17"/>
        </w:rPr>
        <w:t>a</w:t>
      </w:r>
      <w:r>
        <w:rPr>
          <w:rFonts w:ascii="Arial" w:hAnsi="Arial"/>
          <w:color w:val="A1A0A4"/>
          <w:w w:val="111"/>
          <w:sz w:val="17"/>
        </w:rPr>
        <w:t>t</w:t>
      </w:r>
      <w:r>
        <w:rPr>
          <w:rFonts w:ascii="Arial" w:hAnsi="Arial"/>
          <w:color w:val="A1A0A4"/>
          <w:spacing w:val="-5"/>
          <w:sz w:val="17"/>
        </w:rPr>
        <w:t> </w:t>
      </w:r>
      <w:r>
        <w:rPr>
          <w:rFonts w:ascii="Arial" w:hAnsi="Arial"/>
          <w:color w:val="A1A0A4"/>
          <w:spacing w:val="1"/>
          <w:w w:val="125"/>
          <w:sz w:val="17"/>
        </w:rPr>
        <w:t>r</w:t>
      </w:r>
      <w:r>
        <w:rPr>
          <w:rFonts w:ascii="Arial" w:hAnsi="Arial"/>
          <w:color w:val="A1A0A4"/>
          <w:spacing w:val="4"/>
          <w:w w:val="99"/>
          <w:sz w:val="17"/>
        </w:rPr>
        <w:t>e</w:t>
      </w:r>
      <w:r>
        <w:rPr>
          <w:rFonts w:ascii="Arial" w:hAnsi="Arial"/>
          <w:color w:val="A1A0A4"/>
          <w:spacing w:val="4"/>
          <w:w w:val="95"/>
          <w:sz w:val="17"/>
        </w:rPr>
        <w:t>s</w:t>
      </w:r>
      <w:r>
        <w:rPr>
          <w:rFonts w:ascii="Arial" w:hAnsi="Arial"/>
          <w:color w:val="A1A0A4"/>
          <w:spacing w:val="6"/>
          <w:w w:val="111"/>
          <w:sz w:val="17"/>
        </w:rPr>
        <w:t>trictions </w:t>
      </w:r>
      <w:r>
        <w:rPr>
          <w:rFonts w:ascii="Arial" w:hAnsi="Arial"/>
          <w:color w:val="A1A0A4"/>
          <w:spacing w:val="4"/>
          <w:w w:val="105"/>
          <w:sz w:val="17"/>
        </w:rPr>
        <w:t>other than </w:t>
      </w:r>
      <w:r>
        <w:rPr>
          <w:rFonts w:ascii="Arial" w:hAnsi="Arial"/>
          <w:color w:val="A1A0A4"/>
          <w:w w:val="105"/>
          <w:sz w:val="17"/>
        </w:rPr>
        <w:t>a few </w:t>
      </w:r>
      <w:r>
        <w:rPr>
          <w:rFonts w:ascii="Arial" w:hAnsi="Arial"/>
          <w:color w:val="A1A0A4"/>
          <w:spacing w:val="4"/>
          <w:w w:val="105"/>
          <w:sz w:val="17"/>
        </w:rPr>
        <w:t>blackout dates. Customer feedback has been </w:t>
      </w:r>
      <w:r>
        <w:rPr>
          <w:rFonts w:ascii="Arial" w:hAnsi="Arial"/>
          <w:color w:val="A1A0A4"/>
          <w:spacing w:val="3"/>
          <w:w w:val="105"/>
          <w:sz w:val="17"/>
        </w:rPr>
        <w:t>very </w:t>
      </w:r>
      <w:r>
        <w:rPr>
          <w:rFonts w:ascii="Arial" w:hAnsi="Arial"/>
          <w:color w:val="A1A0A4"/>
          <w:spacing w:val="4"/>
          <w:w w:val="105"/>
          <w:sz w:val="17"/>
        </w:rPr>
        <w:t>positive based </w:t>
      </w:r>
      <w:r>
        <w:rPr>
          <w:rFonts w:ascii="Arial" w:hAnsi="Arial"/>
          <w:color w:val="A1A0A4"/>
          <w:spacing w:val="3"/>
          <w:w w:val="105"/>
          <w:sz w:val="17"/>
        </w:rPr>
        <w:t>on </w:t>
      </w:r>
      <w:r>
        <w:rPr>
          <w:rFonts w:ascii="Arial" w:hAnsi="Arial"/>
          <w:color w:val="A1A0A4"/>
          <w:spacing w:val="4"/>
          <w:w w:val="105"/>
          <w:sz w:val="17"/>
        </w:rPr>
        <w:t>the early  </w:t>
      </w:r>
      <w:r>
        <w:rPr>
          <w:rFonts w:ascii="Arial" w:hAnsi="Arial"/>
          <w:color w:val="A1A0A4"/>
          <w:spacing w:val="26"/>
          <w:w w:val="105"/>
          <w:sz w:val="17"/>
        </w:rPr>
        <w:t> </w:t>
      </w:r>
      <w:r>
        <w:rPr>
          <w:rFonts w:ascii="Arial" w:hAnsi="Arial"/>
          <w:color w:val="A1A0A4"/>
          <w:spacing w:val="4"/>
          <w:w w:val="105"/>
          <w:sz w:val="17"/>
        </w:rPr>
        <w:t>returns.</w:t>
      </w:r>
    </w:p>
    <w:p>
      <w:pPr>
        <w:spacing w:line="331" w:lineRule="auto" w:before="4"/>
        <w:ind w:left="1242" w:right="138" w:firstLine="263"/>
        <w:jc w:val="both"/>
        <w:rPr>
          <w:rFonts w:ascii="Arial"/>
          <w:sz w:val="17"/>
        </w:rPr>
      </w:pPr>
      <w:r>
        <w:rPr>
          <w:rFonts w:ascii="Arial"/>
          <w:color w:val="A1A0A4"/>
          <w:w w:val="105"/>
          <w:sz w:val="17"/>
        </w:rPr>
        <w:t>These changes lay the foundation for future enhancements and initiatives. Our goals are to enhance the overall Customer Experience; appeal to more business travelers; and drive more revenue per flight. We have significant technology projects under construction, to  be  implemented in  2008  and 2009,  that support    these</w:t>
      </w:r>
    </w:p>
    <w:p>
      <w:pPr>
        <w:spacing w:after="0" w:line="331" w:lineRule="auto"/>
        <w:jc w:val="both"/>
        <w:rPr>
          <w:rFonts w:ascii="Arial"/>
          <w:sz w:val="17"/>
        </w:rPr>
        <w:sectPr>
          <w:pgSz w:w="12240" w:h="15840"/>
          <w:pgMar w:top="240" w:bottom="280" w:left="200" w:right="1260"/>
        </w:sectPr>
      </w:pPr>
    </w:p>
    <w:p>
      <w:pPr>
        <w:spacing w:before="85"/>
        <w:ind w:left="0" w:right="103" w:firstLine="0"/>
        <w:jc w:val="right"/>
        <w:rPr>
          <w:rFonts w:ascii="Arial"/>
          <w:sz w:val="12"/>
        </w:rPr>
      </w:pPr>
      <w:r>
        <w:rPr/>
        <w:pict>
          <v:group style="position:absolute;margin-left:375.213989pt;margin-top:.214417pt;width:205.55pt;height:14.85pt;mso-position-horizontal-relative:page;mso-position-vertical-relative:paragraph;z-index:1768" coordorigin="7504,4" coordsize="4111,297">
            <v:shape style="position:absolute;left:11017;top:42;width:506;height:210" type="#_x0000_t75" stroked="false">
              <v:imagedata r:id="rId8" o:title=""/>
            </v:shape>
            <v:shape style="position:absolute;left:7512;top:12;width:4096;height:282" type="#_x0000_t202" filled="false" stroked="true" strokeweight=".75pt" strokecolor="#a1a0a4">
              <v:textbox inset="0,0,0,0">
                <w:txbxContent>
                  <w:p>
                    <w:pPr>
                      <w:spacing w:before="60"/>
                      <w:ind w:left="135" w:right="0" w:firstLine="0"/>
                      <w:jc w:val="left"/>
                      <w:rPr>
                        <w:rFonts w:ascii="Arial"/>
                        <w:sz w:val="12"/>
                      </w:rPr>
                    </w:pPr>
                    <w:r>
                      <w:rPr>
                        <w:rFonts w:ascii="Arial"/>
                        <w:color w:val="A1A0A4"/>
                        <w:sz w:val="12"/>
                      </w:rPr>
                      <w:t>SOUTHWEST AIRLINES CO. ANNUAL REPORT 2007</w:t>
                    </w:r>
                  </w:p>
                </w:txbxContent>
              </v:textbox>
              <v:stroke dashstyle="solid"/>
              <w10:wrap type="none"/>
            </v:shape>
            <w10:wrap type="none"/>
          </v:group>
        </w:pict>
      </w:r>
      <w:r>
        <w:rPr>
          <w:rFonts w:ascii="Arial"/>
          <w:color w:val="A1A0A4"/>
          <w:w w:val="110"/>
          <w:sz w:val="12"/>
        </w:rPr>
        <w:t>3</w:t>
      </w: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sz w:val="23"/>
        </w:rPr>
      </w:pPr>
    </w:p>
    <w:p>
      <w:pPr>
        <w:spacing w:line="331" w:lineRule="auto" w:before="0"/>
        <w:ind w:left="122" w:right="1178" w:firstLine="0"/>
        <w:jc w:val="both"/>
        <w:rPr>
          <w:rFonts w:ascii="Arial"/>
          <w:sz w:val="17"/>
        </w:rPr>
      </w:pPr>
      <w:r>
        <w:rPr>
          <w:rFonts w:ascii="Arial"/>
          <w:color w:val="A1A0A4"/>
          <w:spacing w:val="3"/>
          <w:w w:val="110"/>
          <w:sz w:val="17"/>
        </w:rPr>
        <w:t>goals.</w:t>
      </w:r>
      <w:r>
        <w:rPr>
          <w:rFonts w:ascii="Arial"/>
          <w:color w:val="A1A0A4"/>
          <w:spacing w:val="-27"/>
          <w:w w:val="110"/>
          <w:sz w:val="17"/>
        </w:rPr>
        <w:t> </w:t>
      </w:r>
      <w:r>
        <w:rPr>
          <w:rFonts w:ascii="Arial"/>
          <w:color w:val="A1A0A4"/>
          <w:spacing w:val="2"/>
          <w:w w:val="110"/>
          <w:sz w:val="17"/>
        </w:rPr>
        <w:t>These</w:t>
      </w:r>
      <w:r>
        <w:rPr>
          <w:rFonts w:ascii="Arial"/>
          <w:color w:val="A1A0A4"/>
          <w:spacing w:val="-27"/>
          <w:w w:val="110"/>
          <w:sz w:val="17"/>
        </w:rPr>
        <w:t> </w:t>
      </w:r>
      <w:r>
        <w:rPr>
          <w:rFonts w:ascii="Arial"/>
          <w:color w:val="A1A0A4"/>
          <w:spacing w:val="3"/>
          <w:w w:val="110"/>
          <w:sz w:val="17"/>
        </w:rPr>
        <w:t>projects</w:t>
      </w:r>
      <w:r>
        <w:rPr>
          <w:rFonts w:ascii="Arial"/>
          <w:color w:val="A1A0A4"/>
          <w:spacing w:val="-27"/>
          <w:w w:val="110"/>
          <w:sz w:val="17"/>
        </w:rPr>
        <w:t> </w:t>
      </w:r>
      <w:r>
        <w:rPr>
          <w:rFonts w:ascii="Arial"/>
          <w:color w:val="A1A0A4"/>
          <w:spacing w:val="2"/>
          <w:w w:val="110"/>
          <w:sz w:val="17"/>
        </w:rPr>
        <w:t>range</w:t>
      </w:r>
      <w:r>
        <w:rPr>
          <w:rFonts w:ascii="Arial"/>
          <w:color w:val="A1A0A4"/>
          <w:spacing w:val="-27"/>
          <w:w w:val="110"/>
          <w:sz w:val="17"/>
        </w:rPr>
        <w:t> </w:t>
      </w:r>
      <w:r>
        <w:rPr>
          <w:rFonts w:ascii="Arial"/>
          <w:color w:val="A1A0A4"/>
          <w:spacing w:val="2"/>
          <w:w w:val="110"/>
          <w:sz w:val="17"/>
        </w:rPr>
        <w:t>from</w:t>
      </w:r>
      <w:r>
        <w:rPr>
          <w:rFonts w:ascii="Arial"/>
          <w:color w:val="A1A0A4"/>
          <w:spacing w:val="-27"/>
          <w:w w:val="110"/>
          <w:sz w:val="17"/>
        </w:rPr>
        <w:t> </w:t>
      </w:r>
      <w:r>
        <w:rPr>
          <w:rFonts w:ascii="Arial"/>
          <w:color w:val="A1A0A4"/>
          <w:spacing w:val="4"/>
          <w:w w:val="110"/>
          <w:sz w:val="17"/>
        </w:rPr>
        <w:t>foundational</w:t>
      </w:r>
      <w:r>
        <w:rPr>
          <w:rFonts w:ascii="Arial"/>
          <w:color w:val="A1A0A4"/>
          <w:spacing w:val="-27"/>
          <w:w w:val="110"/>
          <w:sz w:val="17"/>
        </w:rPr>
        <w:t> </w:t>
      </w:r>
      <w:r>
        <w:rPr>
          <w:rFonts w:ascii="Arial"/>
          <w:color w:val="A1A0A4"/>
          <w:w w:val="110"/>
          <w:sz w:val="17"/>
        </w:rPr>
        <w:t>to</w:t>
      </w:r>
      <w:r>
        <w:rPr>
          <w:rFonts w:ascii="Arial"/>
          <w:color w:val="A1A0A4"/>
          <w:spacing w:val="-27"/>
          <w:w w:val="110"/>
          <w:sz w:val="17"/>
        </w:rPr>
        <w:t> </w:t>
      </w:r>
      <w:r>
        <w:rPr>
          <w:rFonts w:ascii="Arial"/>
          <w:color w:val="A1A0A4"/>
          <w:spacing w:val="3"/>
          <w:w w:val="110"/>
          <w:sz w:val="17"/>
        </w:rPr>
        <w:t>frontline;</w:t>
      </w:r>
      <w:r>
        <w:rPr>
          <w:rFonts w:ascii="Arial"/>
          <w:color w:val="A1A0A4"/>
          <w:spacing w:val="-27"/>
          <w:w w:val="110"/>
          <w:sz w:val="17"/>
        </w:rPr>
        <w:t> </w:t>
      </w:r>
      <w:r>
        <w:rPr>
          <w:rFonts w:ascii="Arial"/>
          <w:color w:val="A1A0A4"/>
          <w:spacing w:val="2"/>
          <w:w w:val="110"/>
          <w:sz w:val="17"/>
        </w:rPr>
        <w:t>from</w:t>
      </w:r>
      <w:r>
        <w:rPr>
          <w:rFonts w:ascii="Arial"/>
          <w:color w:val="A1A0A4"/>
          <w:spacing w:val="-27"/>
          <w:w w:val="110"/>
          <w:sz w:val="17"/>
        </w:rPr>
        <w:t> </w:t>
      </w:r>
      <w:r>
        <w:rPr>
          <w:rFonts w:ascii="Arial"/>
          <w:b/>
          <w:color w:val="A1A0A4"/>
          <w:spacing w:val="2"/>
          <w:w w:val="110"/>
          <w:sz w:val="17"/>
        </w:rPr>
        <w:t>southwest.com</w:t>
      </w:r>
      <w:r>
        <w:rPr>
          <w:rFonts w:ascii="Arial"/>
          <w:b/>
          <w:color w:val="A1A0A4"/>
          <w:spacing w:val="-27"/>
          <w:w w:val="110"/>
          <w:sz w:val="17"/>
        </w:rPr>
        <w:t> </w:t>
      </w:r>
      <w:r>
        <w:rPr>
          <w:rFonts w:ascii="Arial"/>
          <w:color w:val="A1A0A4"/>
          <w:w w:val="110"/>
          <w:sz w:val="17"/>
        </w:rPr>
        <w:t>to</w:t>
      </w:r>
      <w:r>
        <w:rPr>
          <w:rFonts w:ascii="Arial"/>
          <w:color w:val="A1A0A4"/>
          <w:spacing w:val="-27"/>
          <w:w w:val="110"/>
          <w:sz w:val="17"/>
        </w:rPr>
        <w:t> </w:t>
      </w:r>
      <w:r>
        <w:rPr>
          <w:rFonts w:ascii="Arial"/>
          <w:color w:val="A1A0A4"/>
          <w:spacing w:val="3"/>
          <w:w w:val="110"/>
          <w:sz w:val="17"/>
        </w:rPr>
        <w:t>Rapid</w:t>
      </w:r>
      <w:r>
        <w:rPr>
          <w:rFonts w:ascii="Arial"/>
          <w:color w:val="A1A0A4"/>
          <w:spacing w:val="-27"/>
          <w:w w:val="110"/>
          <w:sz w:val="17"/>
        </w:rPr>
        <w:t> </w:t>
      </w:r>
      <w:r>
        <w:rPr>
          <w:rFonts w:ascii="Arial"/>
          <w:color w:val="A1A0A4"/>
          <w:w w:val="110"/>
          <w:sz w:val="17"/>
        </w:rPr>
        <w:t>Rewards</w:t>
      </w:r>
      <w:r>
        <w:rPr>
          <w:rFonts w:ascii="Arial"/>
          <w:color w:val="A1A0A4"/>
          <w:spacing w:val="-27"/>
          <w:w w:val="110"/>
          <w:sz w:val="17"/>
        </w:rPr>
        <w:t> </w:t>
      </w:r>
      <w:r>
        <w:rPr>
          <w:rFonts w:ascii="Arial"/>
          <w:color w:val="A1A0A4"/>
          <w:w w:val="110"/>
          <w:sz w:val="17"/>
        </w:rPr>
        <w:t>to</w:t>
      </w:r>
      <w:r>
        <w:rPr>
          <w:rFonts w:ascii="Arial"/>
          <w:color w:val="A1A0A4"/>
          <w:spacing w:val="-27"/>
          <w:w w:val="110"/>
          <w:sz w:val="17"/>
        </w:rPr>
        <w:t> </w:t>
      </w:r>
      <w:r>
        <w:rPr>
          <w:rFonts w:ascii="Arial"/>
          <w:color w:val="A1A0A4"/>
          <w:spacing w:val="4"/>
          <w:w w:val="110"/>
          <w:sz w:val="17"/>
        </w:rPr>
        <w:t>international codeshare. Achieving these goals </w:t>
      </w:r>
      <w:r>
        <w:rPr>
          <w:rFonts w:ascii="Arial"/>
          <w:color w:val="A1A0A4"/>
          <w:spacing w:val="3"/>
          <w:w w:val="110"/>
          <w:sz w:val="17"/>
        </w:rPr>
        <w:t>is </w:t>
      </w:r>
      <w:r>
        <w:rPr>
          <w:rFonts w:ascii="Arial"/>
          <w:color w:val="A1A0A4"/>
          <w:spacing w:val="5"/>
          <w:w w:val="110"/>
          <w:sz w:val="17"/>
        </w:rPr>
        <w:t>critical </w:t>
      </w:r>
      <w:r>
        <w:rPr>
          <w:rFonts w:ascii="Arial"/>
          <w:color w:val="A1A0A4"/>
          <w:w w:val="110"/>
          <w:sz w:val="17"/>
        </w:rPr>
        <w:t>to </w:t>
      </w:r>
      <w:r>
        <w:rPr>
          <w:rFonts w:ascii="Arial"/>
          <w:color w:val="A1A0A4"/>
          <w:spacing w:val="4"/>
          <w:w w:val="110"/>
          <w:sz w:val="17"/>
        </w:rPr>
        <w:t>our drive </w:t>
      </w:r>
      <w:r>
        <w:rPr>
          <w:rFonts w:ascii="Arial"/>
          <w:color w:val="A1A0A4"/>
          <w:w w:val="110"/>
          <w:sz w:val="17"/>
        </w:rPr>
        <w:t>to </w:t>
      </w:r>
      <w:r>
        <w:rPr>
          <w:rFonts w:ascii="Arial"/>
          <w:color w:val="A1A0A4"/>
          <w:spacing w:val="5"/>
          <w:w w:val="110"/>
          <w:sz w:val="17"/>
        </w:rPr>
        <w:t>maintain </w:t>
      </w:r>
      <w:r>
        <w:rPr>
          <w:rFonts w:ascii="Arial"/>
          <w:color w:val="A1A0A4"/>
          <w:spacing w:val="4"/>
          <w:w w:val="110"/>
          <w:sz w:val="17"/>
        </w:rPr>
        <w:t>our </w:t>
      </w:r>
      <w:r>
        <w:rPr>
          <w:rFonts w:ascii="Arial"/>
          <w:color w:val="A1A0A4"/>
          <w:spacing w:val="2"/>
          <w:w w:val="110"/>
          <w:sz w:val="17"/>
        </w:rPr>
        <w:t>Low-Fare </w:t>
      </w:r>
      <w:r>
        <w:rPr>
          <w:rFonts w:ascii="Arial"/>
          <w:color w:val="A1A0A4"/>
          <w:spacing w:val="3"/>
          <w:w w:val="110"/>
          <w:sz w:val="17"/>
        </w:rPr>
        <w:t>Brand </w:t>
      </w:r>
      <w:r>
        <w:rPr>
          <w:rFonts w:ascii="Arial"/>
          <w:color w:val="A1A0A4"/>
          <w:spacing w:val="4"/>
          <w:w w:val="110"/>
          <w:sz w:val="17"/>
        </w:rPr>
        <w:t>while </w:t>
      </w:r>
      <w:r>
        <w:rPr>
          <w:rFonts w:ascii="Arial"/>
          <w:color w:val="A1A0A4"/>
          <w:spacing w:val="5"/>
          <w:w w:val="110"/>
          <w:sz w:val="17"/>
        </w:rPr>
        <w:t>producing </w:t>
      </w:r>
      <w:r>
        <w:rPr>
          <w:rFonts w:ascii="Arial"/>
          <w:color w:val="A1A0A4"/>
          <w:spacing w:val="4"/>
          <w:w w:val="110"/>
          <w:sz w:val="17"/>
        </w:rPr>
        <w:t>satisfactory </w:t>
      </w:r>
      <w:r>
        <w:rPr>
          <w:rFonts w:ascii="Arial"/>
          <w:color w:val="A1A0A4"/>
          <w:spacing w:val="5"/>
          <w:w w:val="110"/>
          <w:sz w:val="17"/>
        </w:rPr>
        <w:t>financial</w:t>
      </w:r>
      <w:r>
        <w:rPr>
          <w:rFonts w:ascii="Arial"/>
          <w:color w:val="A1A0A4"/>
          <w:spacing w:val="-40"/>
          <w:w w:val="110"/>
          <w:sz w:val="17"/>
        </w:rPr>
        <w:t> </w:t>
      </w:r>
      <w:r>
        <w:rPr>
          <w:rFonts w:ascii="Arial"/>
          <w:color w:val="A1A0A4"/>
          <w:spacing w:val="4"/>
          <w:w w:val="110"/>
          <w:sz w:val="17"/>
        </w:rPr>
        <w:t>results.</w:t>
      </w:r>
    </w:p>
    <w:p>
      <w:pPr>
        <w:spacing w:line="331" w:lineRule="auto" w:before="2"/>
        <w:ind w:left="123" w:right="1152" w:firstLine="262"/>
        <w:jc w:val="both"/>
        <w:rPr>
          <w:rFonts w:ascii="Arial"/>
          <w:sz w:val="17"/>
        </w:rPr>
      </w:pPr>
      <w:r>
        <w:rPr>
          <w:rFonts w:ascii="Arial"/>
          <w:color w:val="A1A0A4"/>
          <w:spacing w:val="3"/>
          <w:w w:val="105"/>
          <w:sz w:val="17"/>
        </w:rPr>
        <w:t>The U.S. </w:t>
      </w:r>
      <w:r>
        <w:rPr>
          <w:rFonts w:ascii="Arial"/>
          <w:color w:val="A1A0A4"/>
          <w:spacing w:val="5"/>
          <w:w w:val="105"/>
          <w:sz w:val="17"/>
        </w:rPr>
        <w:t>domestic airline </w:t>
      </w:r>
      <w:r>
        <w:rPr>
          <w:rFonts w:ascii="Arial"/>
          <w:color w:val="A1A0A4"/>
          <w:spacing w:val="3"/>
          <w:w w:val="105"/>
          <w:sz w:val="17"/>
        </w:rPr>
        <w:t>revenue growth </w:t>
      </w:r>
      <w:r>
        <w:rPr>
          <w:rFonts w:ascii="Arial"/>
          <w:color w:val="A1A0A4"/>
          <w:spacing w:val="2"/>
          <w:w w:val="105"/>
          <w:sz w:val="17"/>
        </w:rPr>
        <w:t>rate </w:t>
      </w:r>
      <w:r>
        <w:rPr>
          <w:rFonts w:ascii="Arial"/>
          <w:color w:val="A1A0A4"/>
          <w:spacing w:val="5"/>
          <w:w w:val="105"/>
          <w:sz w:val="17"/>
        </w:rPr>
        <w:t>clearly </w:t>
      </w:r>
      <w:r>
        <w:rPr>
          <w:rFonts w:ascii="Arial"/>
          <w:color w:val="A1A0A4"/>
          <w:spacing w:val="4"/>
          <w:w w:val="105"/>
          <w:sz w:val="17"/>
        </w:rPr>
        <w:t>slowed </w:t>
      </w:r>
      <w:r>
        <w:rPr>
          <w:rFonts w:ascii="Arial"/>
          <w:color w:val="A1A0A4"/>
          <w:spacing w:val="3"/>
          <w:w w:val="105"/>
          <w:sz w:val="17"/>
        </w:rPr>
        <w:t>in </w:t>
      </w:r>
      <w:r>
        <w:rPr>
          <w:rFonts w:ascii="Arial"/>
          <w:color w:val="A1A0A4"/>
          <w:w w:val="105"/>
          <w:sz w:val="17"/>
        </w:rPr>
        <w:t>2007, </w:t>
      </w:r>
      <w:r>
        <w:rPr>
          <w:rFonts w:ascii="Arial"/>
          <w:color w:val="A1A0A4"/>
          <w:spacing w:val="4"/>
          <w:w w:val="105"/>
          <w:sz w:val="17"/>
        </w:rPr>
        <w:t>and concerns </w:t>
      </w:r>
      <w:r>
        <w:rPr>
          <w:rFonts w:ascii="Arial"/>
          <w:color w:val="A1A0A4"/>
          <w:spacing w:val="5"/>
          <w:w w:val="105"/>
          <w:sz w:val="17"/>
        </w:rPr>
        <w:t>abound </w:t>
      </w:r>
      <w:r>
        <w:rPr>
          <w:rFonts w:ascii="Arial"/>
          <w:color w:val="A1A0A4"/>
          <w:spacing w:val="4"/>
          <w:w w:val="105"/>
          <w:sz w:val="17"/>
        </w:rPr>
        <w:t>regarding </w:t>
      </w:r>
      <w:r>
        <w:rPr>
          <w:rFonts w:ascii="Arial"/>
          <w:color w:val="A1A0A4"/>
          <w:spacing w:val="6"/>
          <w:w w:val="105"/>
          <w:sz w:val="17"/>
        </w:rPr>
        <w:t>the </w:t>
      </w:r>
      <w:r>
        <w:rPr>
          <w:rFonts w:ascii="Arial"/>
          <w:color w:val="A1A0A4"/>
          <w:spacing w:val="3"/>
          <w:w w:val="105"/>
          <w:sz w:val="17"/>
        </w:rPr>
        <w:t>overall </w:t>
      </w:r>
      <w:r>
        <w:rPr>
          <w:rFonts w:ascii="Arial"/>
          <w:color w:val="A1A0A4"/>
          <w:spacing w:val="4"/>
          <w:w w:val="105"/>
          <w:sz w:val="17"/>
        </w:rPr>
        <w:t>health </w:t>
      </w:r>
      <w:r>
        <w:rPr>
          <w:rFonts w:ascii="Arial"/>
          <w:color w:val="A1A0A4"/>
          <w:w w:val="105"/>
          <w:sz w:val="17"/>
        </w:rPr>
        <w:t>of </w:t>
      </w:r>
      <w:r>
        <w:rPr>
          <w:rFonts w:ascii="Arial"/>
          <w:color w:val="A1A0A4"/>
          <w:spacing w:val="4"/>
          <w:w w:val="105"/>
          <w:sz w:val="17"/>
        </w:rPr>
        <w:t>our </w:t>
      </w:r>
      <w:r>
        <w:rPr>
          <w:rFonts w:ascii="Arial"/>
          <w:color w:val="A1A0A4"/>
          <w:spacing w:val="5"/>
          <w:w w:val="105"/>
          <w:sz w:val="17"/>
        </w:rPr>
        <w:t>domestic </w:t>
      </w:r>
      <w:r>
        <w:rPr>
          <w:rFonts w:ascii="Arial"/>
          <w:color w:val="A1A0A4"/>
          <w:spacing w:val="4"/>
          <w:w w:val="105"/>
          <w:sz w:val="17"/>
        </w:rPr>
        <w:t>economy </w:t>
      </w:r>
      <w:r>
        <w:rPr>
          <w:rFonts w:ascii="Arial"/>
          <w:color w:val="A1A0A4"/>
          <w:spacing w:val="3"/>
          <w:w w:val="105"/>
          <w:sz w:val="17"/>
        </w:rPr>
        <w:t>for </w:t>
      </w:r>
      <w:r>
        <w:rPr>
          <w:rFonts w:ascii="Arial"/>
          <w:color w:val="A1A0A4"/>
          <w:spacing w:val="4"/>
          <w:w w:val="105"/>
          <w:sz w:val="17"/>
        </w:rPr>
        <w:t>2008. Given these concerns, coupled with sky-high energy prices,    </w:t>
      </w:r>
      <w:r>
        <w:rPr>
          <w:rFonts w:ascii="Arial"/>
          <w:color w:val="A1A0A4"/>
          <w:w w:val="105"/>
          <w:sz w:val="17"/>
        </w:rPr>
        <w:t>we </w:t>
      </w:r>
      <w:r>
        <w:rPr>
          <w:rFonts w:ascii="Arial"/>
          <w:color w:val="A1A0A4"/>
          <w:spacing w:val="5"/>
          <w:w w:val="105"/>
          <w:sz w:val="17"/>
        </w:rPr>
        <w:t>decided </w:t>
      </w:r>
      <w:r>
        <w:rPr>
          <w:rFonts w:ascii="Arial"/>
          <w:color w:val="A1A0A4"/>
          <w:w w:val="105"/>
          <w:sz w:val="17"/>
        </w:rPr>
        <w:t>to </w:t>
      </w:r>
      <w:r>
        <w:rPr>
          <w:rFonts w:ascii="Arial"/>
          <w:color w:val="A1A0A4"/>
          <w:spacing w:val="3"/>
          <w:w w:val="105"/>
          <w:sz w:val="17"/>
        </w:rPr>
        <w:t>slow </w:t>
      </w:r>
      <w:r>
        <w:rPr>
          <w:rFonts w:ascii="Arial"/>
          <w:color w:val="A1A0A4"/>
          <w:spacing w:val="4"/>
          <w:w w:val="105"/>
          <w:sz w:val="17"/>
        </w:rPr>
        <w:t>our fleet </w:t>
      </w:r>
      <w:r>
        <w:rPr>
          <w:rFonts w:ascii="Arial"/>
          <w:color w:val="A1A0A4"/>
          <w:spacing w:val="3"/>
          <w:w w:val="105"/>
          <w:sz w:val="17"/>
        </w:rPr>
        <w:t>growth in 2008 </w:t>
      </w:r>
      <w:r>
        <w:rPr>
          <w:rFonts w:ascii="Arial"/>
          <w:color w:val="A1A0A4"/>
          <w:w w:val="105"/>
          <w:sz w:val="17"/>
        </w:rPr>
        <w:t>to a </w:t>
      </w:r>
      <w:r>
        <w:rPr>
          <w:rFonts w:ascii="Arial"/>
          <w:color w:val="A1A0A4"/>
          <w:spacing w:val="5"/>
          <w:w w:val="105"/>
          <w:sz w:val="17"/>
        </w:rPr>
        <w:t>planned </w:t>
      </w:r>
      <w:r>
        <w:rPr>
          <w:rFonts w:ascii="Arial"/>
          <w:color w:val="A1A0A4"/>
          <w:spacing w:val="3"/>
          <w:w w:val="105"/>
          <w:sz w:val="17"/>
        </w:rPr>
        <w:t>net seven </w:t>
      </w:r>
      <w:r>
        <w:rPr>
          <w:rFonts w:ascii="Arial"/>
          <w:color w:val="A1A0A4"/>
          <w:spacing w:val="4"/>
          <w:w w:val="105"/>
          <w:sz w:val="17"/>
        </w:rPr>
        <w:t>aircraft, </w:t>
      </w:r>
      <w:r>
        <w:rPr>
          <w:rFonts w:ascii="Arial"/>
          <w:color w:val="A1A0A4"/>
          <w:spacing w:val="3"/>
          <w:w w:val="105"/>
          <w:sz w:val="17"/>
        </w:rPr>
        <w:t>for an </w:t>
      </w:r>
      <w:r>
        <w:rPr>
          <w:rFonts w:ascii="Arial"/>
          <w:color w:val="A1A0A4"/>
          <w:spacing w:val="5"/>
          <w:w w:val="105"/>
          <w:sz w:val="17"/>
        </w:rPr>
        <w:t>anticipated </w:t>
      </w:r>
      <w:r>
        <w:rPr>
          <w:rFonts w:ascii="Arial"/>
          <w:color w:val="A1A0A4"/>
          <w:spacing w:val="3"/>
          <w:w w:val="105"/>
          <w:sz w:val="17"/>
        </w:rPr>
        <w:t>ASM </w:t>
      </w:r>
      <w:r>
        <w:rPr>
          <w:rFonts w:ascii="Arial"/>
          <w:color w:val="A1A0A4"/>
          <w:spacing w:val="4"/>
          <w:w w:val="105"/>
          <w:sz w:val="17"/>
        </w:rPr>
        <w:t>increase </w:t>
      </w:r>
      <w:r>
        <w:rPr>
          <w:rFonts w:ascii="Arial"/>
          <w:color w:val="A1A0A4"/>
          <w:w w:val="105"/>
          <w:sz w:val="17"/>
        </w:rPr>
        <w:t>of </w:t>
      </w:r>
      <w:r>
        <w:rPr>
          <w:rFonts w:ascii="Arial"/>
          <w:color w:val="A1A0A4"/>
          <w:spacing w:val="3"/>
          <w:w w:val="105"/>
          <w:sz w:val="17"/>
        </w:rPr>
        <w:t>four </w:t>
      </w:r>
      <w:r>
        <w:rPr>
          <w:rFonts w:ascii="Arial"/>
          <w:color w:val="A1A0A4"/>
          <w:w w:val="105"/>
          <w:sz w:val="17"/>
        </w:rPr>
        <w:t>to </w:t>
      </w:r>
      <w:r>
        <w:rPr>
          <w:rFonts w:ascii="Arial"/>
          <w:color w:val="A1A0A4"/>
          <w:spacing w:val="3"/>
          <w:w w:val="105"/>
          <w:sz w:val="17"/>
        </w:rPr>
        <w:t>five </w:t>
      </w:r>
      <w:r>
        <w:rPr>
          <w:rFonts w:ascii="Arial"/>
          <w:color w:val="A1A0A4"/>
          <w:spacing w:val="4"/>
          <w:w w:val="105"/>
          <w:sz w:val="17"/>
        </w:rPr>
        <w:t>percent. </w:t>
      </w:r>
      <w:r>
        <w:rPr>
          <w:rFonts w:ascii="Arial"/>
          <w:color w:val="A1A0A4"/>
          <w:w w:val="105"/>
          <w:sz w:val="17"/>
        </w:rPr>
        <w:t>We </w:t>
      </w:r>
      <w:r>
        <w:rPr>
          <w:rFonts w:ascii="Arial"/>
          <w:color w:val="A1A0A4"/>
          <w:spacing w:val="3"/>
          <w:w w:val="105"/>
          <w:sz w:val="17"/>
        </w:rPr>
        <w:t>have </w:t>
      </w:r>
      <w:r>
        <w:rPr>
          <w:rFonts w:ascii="Arial"/>
          <w:color w:val="A1A0A4"/>
          <w:spacing w:val="4"/>
          <w:w w:val="105"/>
          <w:sz w:val="17"/>
        </w:rPr>
        <w:t>already seen </w:t>
      </w:r>
      <w:r>
        <w:rPr>
          <w:rFonts w:ascii="Arial"/>
          <w:color w:val="A1A0A4"/>
          <w:spacing w:val="5"/>
          <w:w w:val="105"/>
          <w:sz w:val="17"/>
        </w:rPr>
        <w:t>benefits </w:t>
      </w:r>
      <w:r>
        <w:rPr>
          <w:rFonts w:ascii="Arial"/>
          <w:color w:val="A1A0A4"/>
          <w:spacing w:val="3"/>
          <w:w w:val="105"/>
          <w:sz w:val="17"/>
        </w:rPr>
        <w:t>from </w:t>
      </w:r>
      <w:r>
        <w:rPr>
          <w:rFonts w:ascii="Arial"/>
          <w:color w:val="A1A0A4"/>
          <w:spacing w:val="5"/>
          <w:w w:val="105"/>
          <w:sz w:val="17"/>
        </w:rPr>
        <w:t>trimming </w:t>
      </w:r>
      <w:r>
        <w:rPr>
          <w:rFonts w:ascii="Arial"/>
          <w:color w:val="A1A0A4"/>
          <w:spacing w:val="4"/>
          <w:w w:val="105"/>
          <w:sz w:val="17"/>
        </w:rPr>
        <w:t>unproductive </w:t>
      </w:r>
      <w:r>
        <w:rPr>
          <w:rFonts w:ascii="Arial"/>
          <w:color w:val="A1A0A4"/>
          <w:spacing w:val="5"/>
          <w:w w:val="105"/>
          <w:sz w:val="17"/>
        </w:rPr>
        <w:t>flights </w:t>
      </w:r>
      <w:r>
        <w:rPr>
          <w:rFonts w:ascii="Arial"/>
          <w:color w:val="A1A0A4"/>
          <w:spacing w:val="3"/>
          <w:w w:val="105"/>
          <w:sz w:val="17"/>
        </w:rPr>
        <w:t>from </w:t>
      </w:r>
      <w:r>
        <w:rPr>
          <w:rFonts w:ascii="Arial"/>
          <w:color w:val="A1A0A4"/>
          <w:spacing w:val="4"/>
          <w:w w:val="105"/>
          <w:sz w:val="17"/>
        </w:rPr>
        <w:t>our fourth </w:t>
      </w:r>
      <w:r>
        <w:rPr>
          <w:rFonts w:ascii="Arial"/>
          <w:color w:val="A1A0A4"/>
          <w:spacing w:val="5"/>
          <w:w w:val="105"/>
          <w:sz w:val="17"/>
        </w:rPr>
        <w:t>quarter </w:t>
      </w:r>
      <w:r>
        <w:rPr>
          <w:rFonts w:ascii="Arial"/>
          <w:color w:val="A1A0A4"/>
          <w:spacing w:val="3"/>
          <w:w w:val="105"/>
          <w:sz w:val="17"/>
        </w:rPr>
        <w:t>2007 </w:t>
      </w:r>
      <w:r>
        <w:rPr>
          <w:rFonts w:ascii="Arial"/>
          <w:color w:val="A1A0A4"/>
          <w:spacing w:val="5"/>
          <w:w w:val="105"/>
          <w:sz w:val="17"/>
        </w:rPr>
        <w:t>flight </w:t>
      </w:r>
      <w:r>
        <w:rPr>
          <w:rFonts w:ascii="Arial"/>
          <w:color w:val="A1A0A4"/>
          <w:spacing w:val="4"/>
          <w:w w:val="105"/>
          <w:sz w:val="17"/>
        </w:rPr>
        <w:t>schedule, </w:t>
      </w:r>
      <w:r>
        <w:rPr>
          <w:rFonts w:ascii="Arial"/>
          <w:color w:val="A1A0A4"/>
          <w:spacing w:val="3"/>
          <w:w w:val="105"/>
          <w:sz w:val="17"/>
        </w:rPr>
        <w:t>as </w:t>
      </w:r>
      <w:r>
        <w:rPr>
          <w:rFonts w:ascii="Arial"/>
          <w:color w:val="A1A0A4"/>
          <w:spacing w:val="4"/>
          <w:w w:val="105"/>
          <w:sz w:val="17"/>
        </w:rPr>
        <w:t>the increase </w:t>
      </w:r>
      <w:r>
        <w:rPr>
          <w:rFonts w:ascii="Arial"/>
          <w:color w:val="A1A0A4"/>
          <w:spacing w:val="3"/>
          <w:w w:val="105"/>
          <w:sz w:val="17"/>
        </w:rPr>
        <w:t>in </w:t>
      </w:r>
      <w:r>
        <w:rPr>
          <w:rFonts w:ascii="Arial"/>
          <w:color w:val="A1A0A4"/>
          <w:spacing w:val="4"/>
          <w:w w:val="105"/>
          <w:sz w:val="17"/>
        </w:rPr>
        <w:t>energy </w:t>
      </w:r>
      <w:r>
        <w:rPr>
          <w:rFonts w:ascii="Arial"/>
          <w:color w:val="A1A0A4"/>
          <w:spacing w:val="3"/>
          <w:w w:val="105"/>
          <w:sz w:val="17"/>
        </w:rPr>
        <w:t>costs over </w:t>
      </w:r>
      <w:r>
        <w:rPr>
          <w:rFonts w:ascii="Arial"/>
          <w:color w:val="A1A0A4"/>
          <w:spacing w:val="4"/>
          <w:w w:val="105"/>
          <w:sz w:val="17"/>
        </w:rPr>
        <w:t>the last </w:t>
      </w:r>
      <w:r>
        <w:rPr>
          <w:rFonts w:ascii="Arial"/>
          <w:color w:val="A1A0A4"/>
          <w:spacing w:val="3"/>
          <w:w w:val="105"/>
          <w:sz w:val="17"/>
        </w:rPr>
        <w:t>several years </w:t>
      </w:r>
      <w:r>
        <w:rPr>
          <w:rFonts w:ascii="Arial"/>
          <w:color w:val="A1A0A4"/>
          <w:spacing w:val="4"/>
          <w:w w:val="105"/>
          <w:sz w:val="17"/>
        </w:rPr>
        <w:t>has </w:t>
      </w:r>
      <w:r>
        <w:rPr>
          <w:rFonts w:ascii="Arial"/>
          <w:color w:val="A1A0A4"/>
          <w:spacing w:val="5"/>
          <w:w w:val="105"/>
          <w:sz w:val="17"/>
        </w:rPr>
        <w:t>changed </w:t>
      </w:r>
      <w:r>
        <w:rPr>
          <w:rFonts w:ascii="Arial"/>
          <w:color w:val="A1A0A4"/>
          <w:spacing w:val="4"/>
          <w:w w:val="105"/>
          <w:sz w:val="17"/>
        </w:rPr>
        <w:t>the profit </w:t>
      </w:r>
      <w:r>
        <w:rPr>
          <w:rFonts w:ascii="Arial"/>
          <w:color w:val="A1A0A4"/>
          <w:spacing w:val="6"/>
          <w:w w:val="105"/>
          <w:sz w:val="17"/>
        </w:rPr>
        <w:t>equation </w:t>
      </w:r>
      <w:r>
        <w:rPr>
          <w:rFonts w:ascii="Arial"/>
          <w:color w:val="A1A0A4"/>
          <w:spacing w:val="3"/>
          <w:w w:val="105"/>
          <w:sz w:val="17"/>
        </w:rPr>
        <w:t>on </w:t>
      </w:r>
      <w:r>
        <w:rPr>
          <w:rFonts w:ascii="Arial"/>
          <w:color w:val="A1A0A4"/>
          <w:spacing w:val="4"/>
          <w:w w:val="105"/>
          <w:sz w:val="17"/>
        </w:rPr>
        <w:t>our marginal flights. </w:t>
      </w:r>
      <w:r>
        <w:rPr>
          <w:rFonts w:ascii="Arial"/>
          <w:color w:val="A1A0A4"/>
          <w:w w:val="105"/>
          <w:sz w:val="17"/>
        </w:rPr>
        <w:t>We </w:t>
      </w:r>
      <w:r>
        <w:rPr>
          <w:rFonts w:ascii="Arial"/>
          <w:color w:val="A1A0A4"/>
          <w:spacing w:val="3"/>
          <w:w w:val="105"/>
          <w:sz w:val="17"/>
        </w:rPr>
        <w:t>have more </w:t>
      </w:r>
      <w:r>
        <w:rPr>
          <w:rFonts w:ascii="Arial"/>
          <w:color w:val="A1A0A4"/>
          <w:spacing w:val="4"/>
          <w:w w:val="105"/>
          <w:sz w:val="17"/>
        </w:rPr>
        <w:t>such </w:t>
      </w:r>
      <w:r>
        <w:rPr>
          <w:rFonts w:ascii="Arial"/>
          <w:color w:val="A1A0A4"/>
          <w:spacing w:val="5"/>
          <w:w w:val="105"/>
          <w:sz w:val="17"/>
        </w:rPr>
        <w:t>adjustments implemented </w:t>
      </w:r>
      <w:r>
        <w:rPr>
          <w:rFonts w:ascii="Arial"/>
          <w:color w:val="A1A0A4"/>
          <w:spacing w:val="3"/>
          <w:w w:val="105"/>
          <w:sz w:val="17"/>
        </w:rPr>
        <w:t>in </w:t>
      </w:r>
      <w:r>
        <w:rPr>
          <w:rFonts w:ascii="Arial"/>
          <w:color w:val="A1A0A4"/>
          <w:spacing w:val="4"/>
          <w:w w:val="105"/>
          <w:sz w:val="17"/>
        </w:rPr>
        <w:t>our </w:t>
      </w:r>
      <w:r>
        <w:rPr>
          <w:rFonts w:ascii="Arial"/>
          <w:color w:val="A1A0A4"/>
          <w:spacing w:val="3"/>
          <w:w w:val="105"/>
          <w:sz w:val="17"/>
        </w:rPr>
        <w:t>May 2008 </w:t>
      </w:r>
      <w:r>
        <w:rPr>
          <w:rFonts w:ascii="Arial"/>
          <w:color w:val="A1A0A4"/>
          <w:spacing w:val="5"/>
          <w:w w:val="105"/>
          <w:sz w:val="17"/>
        </w:rPr>
        <w:t>flight  </w:t>
      </w:r>
      <w:r>
        <w:rPr>
          <w:rFonts w:ascii="Arial"/>
          <w:color w:val="A1A0A4"/>
          <w:spacing w:val="36"/>
          <w:w w:val="105"/>
          <w:sz w:val="17"/>
        </w:rPr>
        <w:t> </w:t>
      </w:r>
      <w:r>
        <w:rPr>
          <w:rFonts w:ascii="Arial"/>
          <w:color w:val="A1A0A4"/>
          <w:spacing w:val="4"/>
          <w:w w:val="105"/>
          <w:sz w:val="17"/>
        </w:rPr>
        <w:t>schedule.</w:t>
      </w:r>
    </w:p>
    <w:p>
      <w:pPr>
        <w:spacing w:line="331" w:lineRule="auto" w:before="2"/>
        <w:ind w:left="112" w:right="1176" w:firstLine="274"/>
        <w:jc w:val="both"/>
        <w:rPr>
          <w:rFonts w:ascii="Arial" w:hAnsi="Arial"/>
          <w:sz w:val="17"/>
        </w:rPr>
      </w:pPr>
      <w:r>
        <w:rPr>
          <w:rFonts w:ascii="Arial" w:hAnsi="Arial"/>
          <w:color w:val="A1A0A4"/>
          <w:spacing w:val="3"/>
          <w:w w:val="110"/>
          <w:sz w:val="17"/>
        </w:rPr>
        <w:t>On</w:t>
      </w:r>
      <w:r>
        <w:rPr>
          <w:rFonts w:ascii="Arial" w:hAnsi="Arial"/>
          <w:color w:val="A1A0A4"/>
          <w:spacing w:val="-10"/>
          <w:w w:val="110"/>
          <w:sz w:val="17"/>
        </w:rPr>
        <w:t> </w:t>
      </w:r>
      <w:r>
        <w:rPr>
          <w:rFonts w:ascii="Arial" w:hAnsi="Arial"/>
          <w:color w:val="A1A0A4"/>
          <w:spacing w:val="4"/>
          <w:w w:val="110"/>
          <w:sz w:val="17"/>
        </w:rPr>
        <w:t>the</w:t>
      </w:r>
      <w:r>
        <w:rPr>
          <w:rFonts w:ascii="Arial" w:hAnsi="Arial"/>
          <w:color w:val="A1A0A4"/>
          <w:spacing w:val="-10"/>
          <w:w w:val="110"/>
          <w:sz w:val="17"/>
        </w:rPr>
        <w:t> </w:t>
      </w:r>
      <w:r>
        <w:rPr>
          <w:rFonts w:ascii="Arial" w:hAnsi="Arial"/>
          <w:color w:val="A1A0A4"/>
          <w:spacing w:val="4"/>
          <w:w w:val="110"/>
          <w:sz w:val="17"/>
        </w:rPr>
        <w:t>other</w:t>
      </w:r>
      <w:r>
        <w:rPr>
          <w:rFonts w:ascii="Arial" w:hAnsi="Arial"/>
          <w:color w:val="A1A0A4"/>
          <w:spacing w:val="-10"/>
          <w:w w:val="110"/>
          <w:sz w:val="17"/>
        </w:rPr>
        <w:t> </w:t>
      </w:r>
      <w:r>
        <w:rPr>
          <w:rFonts w:ascii="Arial" w:hAnsi="Arial"/>
          <w:color w:val="A1A0A4"/>
          <w:spacing w:val="4"/>
          <w:w w:val="110"/>
          <w:sz w:val="17"/>
        </w:rPr>
        <w:t>hand,</w:t>
      </w:r>
      <w:r>
        <w:rPr>
          <w:rFonts w:ascii="Arial" w:hAnsi="Arial"/>
          <w:color w:val="A1A0A4"/>
          <w:spacing w:val="-10"/>
          <w:w w:val="110"/>
          <w:sz w:val="17"/>
        </w:rPr>
        <w:t> </w:t>
      </w:r>
      <w:r>
        <w:rPr>
          <w:rFonts w:ascii="Arial" w:hAnsi="Arial"/>
          <w:color w:val="A1A0A4"/>
          <w:spacing w:val="3"/>
          <w:w w:val="110"/>
          <w:sz w:val="17"/>
        </w:rPr>
        <w:t>even</w:t>
      </w:r>
      <w:r>
        <w:rPr>
          <w:rFonts w:ascii="Arial" w:hAnsi="Arial"/>
          <w:color w:val="A1A0A4"/>
          <w:spacing w:val="-10"/>
          <w:w w:val="110"/>
          <w:sz w:val="17"/>
        </w:rPr>
        <w:t> </w:t>
      </w:r>
      <w:r>
        <w:rPr>
          <w:rFonts w:ascii="Arial" w:hAnsi="Arial"/>
          <w:color w:val="A1A0A4"/>
          <w:spacing w:val="4"/>
          <w:w w:val="110"/>
          <w:sz w:val="17"/>
        </w:rPr>
        <w:t>with</w:t>
      </w:r>
      <w:r>
        <w:rPr>
          <w:rFonts w:ascii="Arial" w:hAnsi="Arial"/>
          <w:color w:val="A1A0A4"/>
          <w:spacing w:val="-10"/>
          <w:w w:val="110"/>
          <w:sz w:val="17"/>
        </w:rPr>
        <w:t> </w:t>
      </w:r>
      <w:r>
        <w:rPr>
          <w:rFonts w:ascii="Arial" w:hAnsi="Arial"/>
          <w:color w:val="A1A0A4"/>
          <w:spacing w:val="5"/>
          <w:w w:val="110"/>
          <w:sz w:val="17"/>
        </w:rPr>
        <w:t>higher</w:t>
      </w:r>
      <w:r>
        <w:rPr>
          <w:rFonts w:ascii="Arial" w:hAnsi="Arial"/>
          <w:color w:val="A1A0A4"/>
          <w:spacing w:val="-10"/>
          <w:w w:val="110"/>
          <w:sz w:val="17"/>
        </w:rPr>
        <w:t> </w:t>
      </w:r>
      <w:r>
        <w:rPr>
          <w:rFonts w:ascii="Arial" w:hAnsi="Arial"/>
          <w:color w:val="A1A0A4"/>
          <w:spacing w:val="4"/>
          <w:w w:val="110"/>
          <w:sz w:val="17"/>
        </w:rPr>
        <w:t>operating</w:t>
      </w:r>
      <w:r>
        <w:rPr>
          <w:rFonts w:ascii="Arial" w:hAnsi="Arial"/>
          <w:color w:val="A1A0A4"/>
          <w:spacing w:val="-10"/>
          <w:w w:val="110"/>
          <w:sz w:val="17"/>
        </w:rPr>
        <w:t> </w:t>
      </w:r>
      <w:r>
        <w:rPr>
          <w:rFonts w:ascii="Arial" w:hAnsi="Arial"/>
          <w:color w:val="A1A0A4"/>
          <w:spacing w:val="3"/>
          <w:w w:val="110"/>
          <w:sz w:val="17"/>
        </w:rPr>
        <w:t>costs,</w:t>
      </w:r>
      <w:r>
        <w:rPr>
          <w:rFonts w:ascii="Arial" w:hAnsi="Arial"/>
          <w:color w:val="A1A0A4"/>
          <w:spacing w:val="-10"/>
          <w:w w:val="110"/>
          <w:sz w:val="17"/>
        </w:rPr>
        <w:t> </w:t>
      </w:r>
      <w:r>
        <w:rPr>
          <w:rFonts w:ascii="Arial" w:hAnsi="Arial"/>
          <w:color w:val="A1A0A4"/>
          <w:w w:val="110"/>
          <w:sz w:val="17"/>
        </w:rPr>
        <w:t>we</w:t>
      </w:r>
      <w:r>
        <w:rPr>
          <w:rFonts w:ascii="Arial" w:hAnsi="Arial"/>
          <w:color w:val="A1A0A4"/>
          <w:spacing w:val="-10"/>
          <w:w w:val="110"/>
          <w:sz w:val="17"/>
        </w:rPr>
        <w:t> </w:t>
      </w:r>
      <w:r>
        <w:rPr>
          <w:rFonts w:ascii="Arial" w:hAnsi="Arial"/>
          <w:color w:val="A1A0A4"/>
          <w:spacing w:val="4"/>
          <w:w w:val="110"/>
          <w:sz w:val="17"/>
        </w:rPr>
        <w:t>remain</w:t>
      </w:r>
      <w:r>
        <w:rPr>
          <w:rFonts w:ascii="Arial" w:hAnsi="Arial"/>
          <w:color w:val="A1A0A4"/>
          <w:spacing w:val="-10"/>
          <w:w w:val="110"/>
          <w:sz w:val="17"/>
        </w:rPr>
        <w:t> </w:t>
      </w:r>
      <w:r>
        <w:rPr>
          <w:rFonts w:ascii="Arial" w:hAnsi="Arial"/>
          <w:color w:val="A1A0A4"/>
          <w:spacing w:val="4"/>
          <w:w w:val="110"/>
          <w:sz w:val="17"/>
        </w:rPr>
        <w:t>the</w:t>
      </w:r>
      <w:r>
        <w:rPr>
          <w:rFonts w:ascii="Arial" w:hAnsi="Arial"/>
          <w:color w:val="A1A0A4"/>
          <w:spacing w:val="-10"/>
          <w:w w:val="110"/>
          <w:sz w:val="17"/>
        </w:rPr>
        <w:t> </w:t>
      </w:r>
      <w:r>
        <w:rPr>
          <w:rFonts w:ascii="Arial" w:hAnsi="Arial"/>
          <w:color w:val="A1A0A4"/>
          <w:spacing w:val="4"/>
          <w:w w:val="110"/>
          <w:sz w:val="17"/>
        </w:rPr>
        <w:t>industry’s</w:t>
      </w:r>
      <w:r>
        <w:rPr>
          <w:rFonts w:ascii="Arial" w:hAnsi="Arial"/>
          <w:color w:val="A1A0A4"/>
          <w:spacing w:val="-10"/>
          <w:w w:val="110"/>
          <w:sz w:val="17"/>
        </w:rPr>
        <w:t> </w:t>
      </w:r>
      <w:r>
        <w:rPr>
          <w:rFonts w:ascii="Arial" w:hAnsi="Arial"/>
          <w:color w:val="A1A0A4"/>
          <w:spacing w:val="4"/>
          <w:w w:val="110"/>
          <w:sz w:val="17"/>
        </w:rPr>
        <w:t>low-cost</w:t>
      </w:r>
      <w:r>
        <w:rPr>
          <w:rFonts w:ascii="Arial" w:hAnsi="Arial"/>
          <w:color w:val="A1A0A4"/>
          <w:spacing w:val="-10"/>
          <w:w w:val="110"/>
          <w:sz w:val="17"/>
        </w:rPr>
        <w:t> </w:t>
      </w:r>
      <w:r>
        <w:rPr>
          <w:rFonts w:ascii="Arial" w:hAnsi="Arial"/>
          <w:color w:val="A1A0A4"/>
          <w:spacing w:val="2"/>
          <w:w w:val="110"/>
          <w:sz w:val="17"/>
        </w:rPr>
        <w:t>producer,</w:t>
      </w:r>
      <w:r>
        <w:rPr>
          <w:rFonts w:ascii="Arial" w:hAnsi="Arial"/>
          <w:color w:val="A1A0A4"/>
          <w:spacing w:val="-10"/>
          <w:w w:val="110"/>
          <w:sz w:val="17"/>
        </w:rPr>
        <w:t> </w:t>
      </w:r>
      <w:r>
        <w:rPr>
          <w:rFonts w:ascii="Arial" w:hAnsi="Arial"/>
          <w:color w:val="A1A0A4"/>
          <w:spacing w:val="4"/>
          <w:w w:val="110"/>
          <w:sz w:val="17"/>
        </w:rPr>
        <w:t>and</w:t>
      </w:r>
      <w:r>
        <w:rPr>
          <w:rFonts w:ascii="Arial" w:hAnsi="Arial"/>
          <w:color w:val="A1A0A4"/>
          <w:spacing w:val="-10"/>
          <w:w w:val="110"/>
          <w:sz w:val="17"/>
        </w:rPr>
        <w:t> </w:t>
      </w:r>
      <w:r>
        <w:rPr>
          <w:rFonts w:ascii="Arial" w:hAnsi="Arial"/>
          <w:color w:val="A1A0A4"/>
          <w:spacing w:val="4"/>
          <w:w w:val="110"/>
          <w:sz w:val="17"/>
        </w:rPr>
        <w:t>there </w:t>
      </w:r>
      <w:r>
        <w:rPr>
          <w:rFonts w:ascii="Arial" w:hAnsi="Arial"/>
          <w:color w:val="A1A0A4"/>
          <w:w w:val="110"/>
          <w:sz w:val="17"/>
        </w:rPr>
        <w:t>is</w:t>
      </w:r>
      <w:r>
        <w:rPr>
          <w:rFonts w:ascii="Arial" w:hAnsi="Arial"/>
          <w:color w:val="A1A0A4"/>
          <w:spacing w:val="-24"/>
          <w:w w:val="110"/>
          <w:sz w:val="17"/>
        </w:rPr>
        <w:t> </w:t>
      </w:r>
      <w:r>
        <w:rPr>
          <w:rFonts w:ascii="Arial" w:hAnsi="Arial"/>
          <w:color w:val="A1A0A4"/>
          <w:w w:val="110"/>
          <w:sz w:val="17"/>
        </w:rPr>
        <w:t>significant</w:t>
      </w:r>
      <w:r>
        <w:rPr>
          <w:rFonts w:ascii="Arial" w:hAnsi="Arial"/>
          <w:color w:val="A1A0A4"/>
          <w:spacing w:val="-24"/>
          <w:w w:val="110"/>
          <w:sz w:val="17"/>
        </w:rPr>
        <w:t> </w:t>
      </w:r>
      <w:r>
        <w:rPr>
          <w:rFonts w:ascii="Arial" w:hAnsi="Arial"/>
          <w:color w:val="A1A0A4"/>
          <w:spacing w:val="2"/>
          <w:w w:val="110"/>
          <w:sz w:val="17"/>
        </w:rPr>
        <w:t>economic</w:t>
      </w:r>
      <w:r>
        <w:rPr>
          <w:rFonts w:ascii="Arial" w:hAnsi="Arial"/>
          <w:color w:val="A1A0A4"/>
          <w:spacing w:val="-24"/>
          <w:w w:val="110"/>
          <w:sz w:val="17"/>
        </w:rPr>
        <w:t> </w:t>
      </w:r>
      <w:r>
        <w:rPr>
          <w:rFonts w:ascii="Arial" w:hAnsi="Arial"/>
          <w:color w:val="A1A0A4"/>
          <w:spacing w:val="2"/>
          <w:w w:val="110"/>
          <w:sz w:val="17"/>
        </w:rPr>
        <w:t>demand</w:t>
      </w:r>
      <w:r>
        <w:rPr>
          <w:rFonts w:ascii="Arial" w:hAnsi="Arial"/>
          <w:color w:val="A1A0A4"/>
          <w:spacing w:val="-24"/>
          <w:w w:val="110"/>
          <w:sz w:val="17"/>
        </w:rPr>
        <w:t> </w:t>
      </w:r>
      <w:r>
        <w:rPr>
          <w:rFonts w:ascii="Arial" w:hAnsi="Arial"/>
          <w:color w:val="A1A0A4"/>
          <w:w w:val="110"/>
          <w:sz w:val="17"/>
        </w:rPr>
        <w:t>for</w:t>
      </w:r>
      <w:r>
        <w:rPr>
          <w:rFonts w:ascii="Arial" w:hAnsi="Arial"/>
          <w:color w:val="A1A0A4"/>
          <w:spacing w:val="-24"/>
          <w:w w:val="110"/>
          <w:sz w:val="17"/>
        </w:rPr>
        <w:t> </w:t>
      </w:r>
      <w:r>
        <w:rPr>
          <w:rFonts w:ascii="Arial" w:hAnsi="Arial"/>
          <w:color w:val="A1A0A4"/>
          <w:w w:val="110"/>
          <w:sz w:val="17"/>
        </w:rPr>
        <w:t>new</w:t>
      </w:r>
      <w:r>
        <w:rPr>
          <w:rFonts w:ascii="Arial" w:hAnsi="Arial"/>
          <w:color w:val="A1A0A4"/>
          <w:spacing w:val="-24"/>
          <w:w w:val="110"/>
          <w:sz w:val="17"/>
        </w:rPr>
        <w:t> </w:t>
      </w:r>
      <w:r>
        <w:rPr>
          <w:rFonts w:ascii="Arial" w:hAnsi="Arial"/>
          <w:color w:val="A1A0A4"/>
          <w:w w:val="110"/>
          <w:sz w:val="17"/>
        </w:rPr>
        <w:t>Southwest</w:t>
      </w:r>
      <w:r>
        <w:rPr>
          <w:rFonts w:ascii="Arial" w:hAnsi="Arial"/>
          <w:color w:val="A1A0A4"/>
          <w:spacing w:val="-24"/>
          <w:w w:val="110"/>
          <w:sz w:val="17"/>
        </w:rPr>
        <w:t> </w:t>
      </w:r>
      <w:r>
        <w:rPr>
          <w:rFonts w:ascii="Arial" w:hAnsi="Arial"/>
          <w:color w:val="A1A0A4"/>
          <w:w w:val="110"/>
          <w:sz w:val="17"/>
        </w:rPr>
        <w:t>flights.</w:t>
      </w:r>
      <w:r>
        <w:rPr>
          <w:rFonts w:ascii="Arial" w:hAnsi="Arial"/>
          <w:color w:val="A1A0A4"/>
          <w:spacing w:val="-24"/>
          <w:w w:val="110"/>
          <w:sz w:val="17"/>
        </w:rPr>
        <w:t> </w:t>
      </w:r>
      <w:r>
        <w:rPr>
          <w:rFonts w:ascii="Arial" w:hAnsi="Arial"/>
          <w:color w:val="A1A0A4"/>
          <w:w w:val="110"/>
          <w:sz w:val="17"/>
        </w:rPr>
        <w:t>Denver</w:t>
      </w:r>
      <w:r>
        <w:rPr>
          <w:rFonts w:ascii="Arial" w:hAnsi="Arial"/>
          <w:color w:val="A1A0A4"/>
          <w:spacing w:val="-24"/>
          <w:w w:val="110"/>
          <w:sz w:val="17"/>
        </w:rPr>
        <w:t> </w:t>
      </w:r>
      <w:r>
        <w:rPr>
          <w:rFonts w:ascii="Arial" w:hAnsi="Arial"/>
          <w:color w:val="A1A0A4"/>
          <w:spacing w:val="2"/>
          <w:w w:val="110"/>
          <w:sz w:val="17"/>
        </w:rPr>
        <w:t>rejoined</w:t>
      </w:r>
      <w:r>
        <w:rPr>
          <w:rFonts w:ascii="Arial" w:hAnsi="Arial"/>
          <w:color w:val="A1A0A4"/>
          <w:spacing w:val="-24"/>
          <w:w w:val="110"/>
          <w:sz w:val="17"/>
        </w:rPr>
        <w:t> </w:t>
      </w:r>
      <w:r>
        <w:rPr>
          <w:rFonts w:ascii="Arial" w:hAnsi="Arial"/>
          <w:color w:val="A1A0A4"/>
          <w:w w:val="110"/>
          <w:sz w:val="17"/>
        </w:rPr>
        <w:t>the</w:t>
      </w:r>
      <w:r>
        <w:rPr>
          <w:rFonts w:ascii="Arial" w:hAnsi="Arial"/>
          <w:color w:val="A1A0A4"/>
          <w:spacing w:val="-24"/>
          <w:w w:val="110"/>
          <w:sz w:val="17"/>
        </w:rPr>
        <w:t> </w:t>
      </w:r>
      <w:r>
        <w:rPr>
          <w:rFonts w:ascii="Arial" w:hAnsi="Arial"/>
          <w:color w:val="A1A0A4"/>
          <w:w w:val="110"/>
          <w:sz w:val="17"/>
        </w:rPr>
        <w:t>Southwest</w:t>
      </w:r>
      <w:r>
        <w:rPr>
          <w:rFonts w:ascii="Arial" w:hAnsi="Arial"/>
          <w:color w:val="A1A0A4"/>
          <w:spacing w:val="-24"/>
          <w:w w:val="110"/>
          <w:sz w:val="17"/>
        </w:rPr>
        <w:t> </w:t>
      </w:r>
      <w:r>
        <w:rPr>
          <w:rFonts w:ascii="Arial" w:hAnsi="Arial"/>
          <w:color w:val="A1A0A4"/>
          <w:spacing w:val="2"/>
          <w:w w:val="110"/>
          <w:sz w:val="17"/>
        </w:rPr>
        <w:t>schedule</w:t>
      </w:r>
      <w:r>
        <w:rPr>
          <w:rFonts w:ascii="Arial" w:hAnsi="Arial"/>
          <w:color w:val="A1A0A4"/>
          <w:spacing w:val="-24"/>
          <w:w w:val="110"/>
          <w:sz w:val="17"/>
        </w:rPr>
        <w:t> </w:t>
      </w:r>
      <w:r>
        <w:rPr>
          <w:rFonts w:ascii="Arial" w:hAnsi="Arial"/>
          <w:color w:val="A1A0A4"/>
          <w:w w:val="110"/>
          <w:sz w:val="17"/>
        </w:rPr>
        <w:t>in</w:t>
      </w:r>
      <w:r>
        <w:rPr>
          <w:rFonts w:ascii="Arial" w:hAnsi="Arial"/>
          <w:color w:val="A1A0A4"/>
          <w:spacing w:val="-24"/>
          <w:w w:val="110"/>
          <w:sz w:val="17"/>
        </w:rPr>
        <w:t> </w:t>
      </w:r>
      <w:r>
        <w:rPr>
          <w:rFonts w:ascii="Arial" w:hAnsi="Arial"/>
          <w:color w:val="A1A0A4"/>
          <w:spacing w:val="2"/>
          <w:w w:val="110"/>
          <w:sz w:val="17"/>
        </w:rPr>
        <w:t>January</w:t>
      </w:r>
      <w:r>
        <w:rPr>
          <w:rFonts w:ascii="Arial" w:hAnsi="Arial"/>
          <w:color w:val="A1A0A4"/>
          <w:spacing w:val="-24"/>
          <w:w w:val="110"/>
          <w:sz w:val="17"/>
        </w:rPr>
        <w:t> </w:t>
      </w:r>
      <w:r>
        <w:rPr>
          <w:rFonts w:ascii="Arial" w:hAnsi="Arial"/>
          <w:color w:val="A1A0A4"/>
          <w:spacing w:val="3"/>
          <w:w w:val="110"/>
          <w:sz w:val="17"/>
        </w:rPr>
        <w:t>2006 </w:t>
      </w:r>
      <w:r>
        <w:rPr>
          <w:rFonts w:ascii="Arial" w:hAnsi="Arial"/>
          <w:color w:val="A1A0A4"/>
          <w:spacing w:val="5"/>
          <w:w w:val="110"/>
          <w:sz w:val="17"/>
        </w:rPr>
        <w:t>and</w:t>
      </w:r>
      <w:r>
        <w:rPr>
          <w:rFonts w:ascii="Arial" w:hAnsi="Arial"/>
          <w:color w:val="A1A0A4"/>
          <w:spacing w:val="-3"/>
          <w:w w:val="110"/>
          <w:sz w:val="17"/>
        </w:rPr>
        <w:t> </w:t>
      </w:r>
      <w:r>
        <w:rPr>
          <w:rFonts w:ascii="Arial" w:hAnsi="Arial"/>
          <w:color w:val="A1A0A4"/>
          <w:spacing w:val="5"/>
          <w:w w:val="110"/>
          <w:sz w:val="17"/>
        </w:rPr>
        <w:t>has</w:t>
      </w:r>
      <w:r>
        <w:rPr>
          <w:rFonts w:ascii="Arial" w:hAnsi="Arial"/>
          <w:color w:val="A1A0A4"/>
          <w:spacing w:val="-3"/>
          <w:w w:val="110"/>
          <w:sz w:val="17"/>
        </w:rPr>
        <w:t> </w:t>
      </w:r>
      <w:r>
        <w:rPr>
          <w:rFonts w:ascii="Arial" w:hAnsi="Arial"/>
          <w:color w:val="A1A0A4"/>
          <w:spacing w:val="5"/>
          <w:w w:val="110"/>
          <w:sz w:val="17"/>
        </w:rPr>
        <w:t>proved</w:t>
      </w:r>
      <w:r>
        <w:rPr>
          <w:rFonts w:ascii="Arial" w:hAnsi="Arial"/>
          <w:color w:val="A1A0A4"/>
          <w:spacing w:val="-3"/>
          <w:w w:val="110"/>
          <w:sz w:val="17"/>
        </w:rPr>
        <w:t> </w:t>
      </w:r>
      <w:r>
        <w:rPr>
          <w:rFonts w:ascii="Arial" w:hAnsi="Arial"/>
          <w:color w:val="A1A0A4"/>
          <w:spacing w:val="2"/>
          <w:w w:val="110"/>
          <w:sz w:val="17"/>
        </w:rPr>
        <w:t>to</w:t>
      </w:r>
      <w:r>
        <w:rPr>
          <w:rFonts w:ascii="Arial" w:hAnsi="Arial"/>
          <w:color w:val="A1A0A4"/>
          <w:spacing w:val="-3"/>
          <w:w w:val="110"/>
          <w:sz w:val="17"/>
        </w:rPr>
        <w:t> </w:t>
      </w:r>
      <w:r>
        <w:rPr>
          <w:rFonts w:ascii="Arial" w:hAnsi="Arial"/>
          <w:color w:val="A1A0A4"/>
          <w:spacing w:val="4"/>
          <w:w w:val="110"/>
          <w:sz w:val="17"/>
        </w:rPr>
        <w:t>be</w:t>
      </w:r>
      <w:r>
        <w:rPr>
          <w:rFonts w:ascii="Arial" w:hAnsi="Arial"/>
          <w:color w:val="A1A0A4"/>
          <w:spacing w:val="-3"/>
          <w:w w:val="110"/>
          <w:sz w:val="17"/>
        </w:rPr>
        <w:t> </w:t>
      </w:r>
      <w:r>
        <w:rPr>
          <w:rFonts w:ascii="Arial" w:hAnsi="Arial"/>
          <w:color w:val="A1A0A4"/>
          <w:w w:val="110"/>
          <w:sz w:val="17"/>
        </w:rPr>
        <w:t>a</w:t>
      </w:r>
      <w:r>
        <w:rPr>
          <w:rFonts w:ascii="Arial" w:hAnsi="Arial"/>
          <w:color w:val="A1A0A4"/>
          <w:spacing w:val="-3"/>
          <w:w w:val="110"/>
          <w:sz w:val="17"/>
        </w:rPr>
        <w:t> </w:t>
      </w:r>
      <w:r>
        <w:rPr>
          <w:rFonts w:ascii="Arial" w:hAnsi="Arial"/>
          <w:color w:val="A1A0A4"/>
          <w:spacing w:val="5"/>
          <w:w w:val="110"/>
          <w:sz w:val="17"/>
        </w:rPr>
        <w:t>very</w:t>
      </w:r>
      <w:r>
        <w:rPr>
          <w:rFonts w:ascii="Arial" w:hAnsi="Arial"/>
          <w:color w:val="A1A0A4"/>
          <w:spacing w:val="-3"/>
          <w:w w:val="110"/>
          <w:sz w:val="17"/>
        </w:rPr>
        <w:t> </w:t>
      </w:r>
      <w:r>
        <w:rPr>
          <w:rFonts w:ascii="Arial" w:hAnsi="Arial"/>
          <w:color w:val="A1A0A4"/>
          <w:spacing w:val="5"/>
          <w:w w:val="110"/>
          <w:sz w:val="17"/>
        </w:rPr>
        <w:t>large</w:t>
      </w:r>
      <w:r>
        <w:rPr>
          <w:rFonts w:ascii="Arial" w:hAnsi="Arial"/>
          <w:color w:val="A1A0A4"/>
          <w:spacing w:val="-3"/>
          <w:w w:val="110"/>
          <w:sz w:val="17"/>
        </w:rPr>
        <w:t> </w:t>
      </w:r>
      <w:r>
        <w:rPr>
          <w:rFonts w:ascii="Arial" w:hAnsi="Arial"/>
          <w:color w:val="A1A0A4"/>
          <w:spacing w:val="5"/>
          <w:w w:val="110"/>
          <w:sz w:val="17"/>
        </w:rPr>
        <w:t>and</w:t>
      </w:r>
      <w:r>
        <w:rPr>
          <w:rFonts w:ascii="Arial" w:hAnsi="Arial"/>
          <w:color w:val="A1A0A4"/>
          <w:spacing w:val="-3"/>
          <w:w w:val="110"/>
          <w:sz w:val="17"/>
        </w:rPr>
        <w:t> </w:t>
      </w:r>
      <w:r>
        <w:rPr>
          <w:rFonts w:ascii="Arial" w:hAnsi="Arial"/>
          <w:color w:val="A1A0A4"/>
          <w:spacing w:val="6"/>
          <w:w w:val="110"/>
          <w:sz w:val="17"/>
        </w:rPr>
        <w:t>rapidly</w:t>
      </w:r>
      <w:r>
        <w:rPr>
          <w:rFonts w:ascii="Arial" w:hAnsi="Arial"/>
          <w:color w:val="A1A0A4"/>
          <w:spacing w:val="-3"/>
          <w:w w:val="110"/>
          <w:sz w:val="17"/>
        </w:rPr>
        <w:t> </w:t>
      </w:r>
      <w:r>
        <w:rPr>
          <w:rFonts w:ascii="Arial" w:hAnsi="Arial"/>
          <w:color w:val="A1A0A4"/>
          <w:spacing w:val="6"/>
          <w:w w:val="110"/>
          <w:sz w:val="17"/>
        </w:rPr>
        <w:t>developing</w:t>
      </w:r>
      <w:r>
        <w:rPr>
          <w:rFonts w:ascii="Arial" w:hAnsi="Arial"/>
          <w:color w:val="A1A0A4"/>
          <w:spacing w:val="-3"/>
          <w:w w:val="110"/>
          <w:sz w:val="17"/>
        </w:rPr>
        <w:t> </w:t>
      </w:r>
      <w:r>
        <w:rPr>
          <w:rFonts w:ascii="Arial" w:hAnsi="Arial"/>
          <w:color w:val="A1A0A4"/>
          <w:spacing w:val="5"/>
          <w:w w:val="110"/>
          <w:sz w:val="17"/>
        </w:rPr>
        <w:t>market.</w:t>
      </w:r>
      <w:r>
        <w:rPr>
          <w:rFonts w:ascii="Arial" w:hAnsi="Arial"/>
          <w:color w:val="A1A0A4"/>
          <w:spacing w:val="-3"/>
          <w:w w:val="110"/>
          <w:sz w:val="17"/>
        </w:rPr>
        <w:t> </w:t>
      </w:r>
      <w:r>
        <w:rPr>
          <w:rFonts w:ascii="Arial" w:hAnsi="Arial"/>
          <w:color w:val="A1A0A4"/>
          <w:spacing w:val="4"/>
          <w:w w:val="110"/>
          <w:sz w:val="17"/>
        </w:rPr>
        <w:t>In</w:t>
      </w:r>
      <w:r>
        <w:rPr>
          <w:rFonts w:ascii="Arial" w:hAnsi="Arial"/>
          <w:color w:val="A1A0A4"/>
          <w:spacing w:val="-3"/>
          <w:w w:val="110"/>
          <w:sz w:val="17"/>
        </w:rPr>
        <w:t> </w:t>
      </w:r>
      <w:r>
        <w:rPr>
          <w:rFonts w:ascii="Arial" w:hAnsi="Arial"/>
          <w:color w:val="A1A0A4"/>
          <w:spacing w:val="5"/>
          <w:w w:val="110"/>
          <w:sz w:val="17"/>
        </w:rPr>
        <w:t>our</w:t>
      </w:r>
      <w:r>
        <w:rPr>
          <w:rFonts w:ascii="Arial" w:hAnsi="Arial"/>
          <w:color w:val="A1A0A4"/>
          <w:spacing w:val="-3"/>
          <w:w w:val="110"/>
          <w:sz w:val="17"/>
        </w:rPr>
        <w:t> </w:t>
      </w:r>
      <w:r>
        <w:rPr>
          <w:rFonts w:ascii="Arial" w:hAnsi="Arial"/>
          <w:color w:val="A1A0A4"/>
          <w:spacing w:val="4"/>
          <w:w w:val="110"/>
          <w:sz w:val="17"/>
        </w:rPr>
        <w:t>May</w:t>
      </w:r>
      <w:r>
        <w:rPr>
          <w:rFonts w:ascii="Arial" w:hAnsi="Arial"/>
          <w:color w:val="A1A0A4"/>
          <w:spacing w:val="-3"/>
          <w:w w:val="110"/>
          <w:sz w:val="17"/>
        </w:rPr>
        <w:t> </w:t>
      </w:r>
      <w:r>
        <w:rPr>
          <w:rFonts w:ascii="Arial" w:hAnsi="Arial"/>
          <w:color w:val="A1A0A4"/>
          <w:spacing w:val="5"/>
          <w:w w:val="110"/>
          <w:sz w:val="17"/>
        </w:rPr>
        <w:t>2008</w:t>
      </w:r>
      <w:r>
        <w:rPr>
          <w:rFonts w:ascii="Arial" w:hAnsi="Arial"/>
          <w:color w:val="A1A0A4"/>
          <w:spacing w:val="-3"/>
          <w:w w:val="110"/>
          <w:sz w:val="17"/>
        </w:rPr>
        <w:t> </w:t>
      </w:r>
      <w:r>
        <w:rPr>
          <w:rFonts w:ascii="Arial" w:hAnsi="Arial"/>
          <w:color w:val="A1A0A4"/>
          <w:spacing w:val="6"/>
          <w:w w:val="110"/>
          <w:sz w:val="17"/>
        </w:rPr>
        <w:t>schedule,</w:t>
      </w:r>
      <w:r>
        <w:rPr>
          <w:rFonts w:ascii="Arial" w:hAnsi="Arial"/>
          <w:color w:val="A1A0A4"/>
          <w:spacing w:val="-3"/>
          <w:w w:val="110"/>
          <w:sz w:val="17"/>
        </w:rPr>
        <w:t> </w:t>
      </w:r>
      <w:r>
        <w:rPr>
          <w:rFonts w:ascii="Arial" w:hAnsi="Arial"/>
          <w:color w:val="A1A0A4"/>
          <w:spacing w:val="2"/>
          <w:w w:val="110"/>
          <w:sz w:val="17"/>
        </w:rPr>
        <w:t>we</w:t>
      </w:r>
      <w:r>
        <w:rPr>
          <w:rFonts w:ascii="Arial" w:hAnsi="Arial"/>
          <w:color w:val="A1A0A4"/>
          <w:spacing w:val="-3"/>
          <w:w w:val="110"/>
          <w:sz w:val="17"/>
        </w:rPr>
        <w:t> </w:t>
      </w:r>
      <w:r>
        <w:rPr>
          <w:rFonts w:ascii="Arial" w:hAnsi="Arial"/>
          <w:color w:val="A1A0A4"/>
          <w:spacing w:val="6"/>
          <w:w w:val="110"/>
          <w:sz w:val="17"/>
        </w:rPr>
        <w:t>will</w:t>
      </w:r>
      <w:r>
        <w:rPr>
          <w:rFonts w:ascii="Arial" w:hAnsi="Arial"/>
          <w:color w:val="A1A0A4"/>
          <w:spacing w:val="-3"/>
          <w:w w:val="110"/>
          <w:sz w:val="17"/>
        </w:rPr>
        <w:t> </w:t>
      </w:r>
      <w:r>
        <w:rPr>
          <w:rFonts w:ascii="Arial" w:hAnsi="Arial"/>
          <w:color w:val="A1A0A4"/>
          <w:spacing w:val="4"/>
          <w:w w:val="110"/>
          <w:sz w:val="17"/>
        </w:rPr>
        <w:t>grow</w:t>
      </w:r>
      <w:r>
        <w:rPr>
          <w:rFonts w:ascii="Arial" w:hAnsi="Arial"/>
          <w:color w:val="A1A0A4"/>
          <w:spacing w:val="-3"/>
          <w:w w:val="110"/>
          <w:sz w:val="17"/>
        </w:rPr>
        <w:t> </w:t>
      </w:r>
      <w:r>
        <w:rPr>
          <w:rFonts w:ascii="Arial" w:hAnsi="Arial"/>
          <w:color w:val="A1A0A4"/>
          <w:spacing w:val="2"/>
          <w:w w:val="110"/>
          <w:sz w:val="17"/>
        </w:rPr>
        <w:t>to </w:t>
      </w:r>
      <w:r>
        <w:rPr>
          <w:rFonts w:ascii="Arial" w:hAnsi="Arial"/>
          <w:color w:val="A1A0A4"/>
          <w:w w:val="110"/>
          <w:sz w:val="17"/>
        </w:rPr>
        <w:t>79</w:t>
      </w:r>
      <w:r>
        <w:rPr>
          <w:rFonts w:ascii="Arial" w:hAnsi="Arial"/>
          <w:color w:val="A1A0A4"/>
          <w:spacing w:val="-10"/>
          <w:w w:val="110"/>
          <w:sz w:val="17"/>
        </w:rPr>
        <w:t> </w:t>
      </w:r>
      <w:r>
        <w:rPr>
          <w:rFonts w:ascii="Arial" w:hAnsi="Arial"/>
          <w:color w:val="A1A0A4"/>
          <w:spacing w:val="4"/>
          <w:w w:val="110"/>
          <w:sz w:val="17"/>
        </w:rPr>
        <w:t>daily</w:t>
      </w:r>
      <w:r>
        <w:rPr>
          <w:rFonts w:ascii="Arial" w:hAnsi="Arial"/>
          <w:color w:val="A1A0A4"/>
          <w:spacing w:val="-13"/>
          <w:w w:val="110"/>
          <w:sz w:val="17"/>
        </w:rPr>
        <w:t> </w:t>
      </w:r>
      <w:r>
        <w:rPr>
          <w:rFonts w:ascii="Arial" w:hAnsi="Arial"/>
          <w:color w:val="A1A0A4"/>
          <w:spacing w:val="4"/>
          <w:w w:val="110"/>
          <w:sz w:val="17"/>
        </w:rPr>
        <w:t>departures</w:t>
      </w:r>
      <w:r>
        <w:rPr>
          <w:rFonts w:ascii="Arial" w:hAnsi="Arial"/>
          <w:color w:val="A1A0A4"/>
          <w:spacing w:val="-13"/>
          <w:w w:val="110"/>
          <w:sz w:val="17"/>
        </w:rPr>
        <w:t> </w:t>
      </w:r>
      <w:r>
        <w:rPr>
          <w:rFonts w:ascii="Arial" w:hAnsi="Arial"/>
          <w:color w:val="A1A0A4"/>
          <w:spacing w:val="3"/>
          <w:w w:val="110"/>
          <w:sz w:val="17"/>
        </w:rPr>
        <w:t>from</w:t>
      </w:r>
      <w:r>
        <w:rPr>
          <w:rFonts w:ascii="Arial" w:hAnsi="Arial"/>
          <w:color w:val="A1A0A4"/>
          <w:spacing w:val="-13"/>
          <w:w w:val="110"/>
          <w:sz w:val="17"/>
        </w:rPr>
        <w:t> </w:t>
      </w:r>
      <w:r>
        <w:rPr>
          <w:rFonts w:ascii="Arial" w:hAnsi="Arial"/>
          <w:color w:val="A1A0A4"/>
          <w:spacing w:val="4"/>
          <w:w w:val="110"/>
          <w:sz w:val="17"/>
        </w:rPr>
        <w:t>just</w:t>
      </w:r>
      <w:r>
        <w:rPr>
          <w:rFonts w:ascii="Arial" w:hAnsi="Arial"/>
          <w:color w:val="A1A0A4"/>
          <w:spacing w:val="-13"/>
          <w:w w:val="110"/>
          <w:sz w:val="17"/>
        </w:rPr>
        <w:t> </w:t>
      </w:r>
      <w:r>
        <w:rPr>
          <w:rFonts w:ascii="Arial" w:hAnsi="Arial"/>
          <w:color w:val="A1A0A4"/>
          <w:spacing w:val="3"/>
          <w:w w:val="110"/>
          <w:sz w:val="17"/>
        </w:rPr>
        <w:t>13</w:t>
      </w:r>
      <w:r>
        <w:rPr>
          <w:rFonts w:ascii="Arial" w:hAnsi="Arial"/>
          <w:color w:val="A1A0A4"/>
          <w:spacing w:val="-13"/>
          <w:w w:val="110"/>
          <w:sz w:val="17"/>
        </w:rPr>
        <w:t> </w:t>
      </w:r>
      <w:r>
        <w:rPr>
          <w:rFonts w:ascii="Arial" w:hAnsi="Arial"/>
          <w:color w:val="A1A0A4"/>
          <w:spacing w:val="3"/>
          <w:w w:val="110"/>
          <w:sz w:val="17"/>
        </w:rPr>
        <w:t>in</w:t>
      </w:r>
      <w:r>
        <w:rPr>
          <w:rFonts w:ascii="Arial" w:hAnsi="Arial"/>
          <w:color w:val="A1A0A4"/>
          <w:spacing w:val="-13"/>
          <w:w w:val="110"/>
          <w:sz w:val="17"/>
        </w:rPr>
        <w:t> </w:t>
      </w:r>
      <w:r>
        <w:rPr>
          <w:rFonts w:ascii="Arial" w:hAnsi="Arial"/>
          <w:color w:val="A1A0A4"/>
          <w:spacing w:val="5"/>
          <w:w w:val="110"/>
          <w:sz w:val="17"/>
        </w:rPr>
        <w:t>January</w:t>
      </w:r>
      <w:r>
        <w:rPr>
          <w:rFonts w:ascii="Arial" w:hAnsi="Arial"/>
          <w:color w:val="A1A0A4"/>
          <w:spacing w:val="-13"/>
          <w:w w:val="110"/>
          <w:sz w:val="17"/>
        </w:rPr>
        <w:t> </w:t>
      </w:r>
      <w:r>
        <w:rPr>
          <w:rFonts w:ascii="Arial" w:hAnsi="Arial"/>
          <w:color w:val="A1A0A4"/>
          <w:spacing w:val="4"/>
          <w:w w:val="110"/>
          <w:sz w:val="17"/>
        </w:rPr>
        <w:t>2006.</w:t>
      </w:r>
      <w:r>
        <w:rPr>
          <w:rFonts w:ascii="Arial" w:hAnsi="Arial"/>
          <w:color w:val="A1A0A4"/>
          <w:spacing w:val="-13"/>
          <w:w w:val="110"/>
          <w:sz w:val="17"/>
        </w:rPr>
        <w:t> </w:t>
      </w:r>
      <w:r>
        <w:rPr>
          <w:rFonts w:ascii="Arial" w:hAnsi="Arial"/>
          <w:color w:val="A1A0A4"/>
          <w:spacing w:val="4"/>
          <w:w w:val="110"/>
          <w:sz w:val="17"/>
        </w:rPr>
        <w:t>Likewise,</w:t>
      </w:r>
      <w:r>
        <w:rPr>
          <w:rFonts w:ascii="Arial" w:hAnsi="Arial"/>
          <w:color w:val="A1A0A4"/>
          <w:spacing w:val="-13"/>
          <w:w w:val="110"/>
          <w:sz w:val="17"/>
        </w:rPr>
        <w:t> </w:t>
      </w:r>
      <w:r>
        <w:rPr>
          <w:rFonts w:ascii="Arial" w:hAnsi="Arial"/>
          <w:color w:val="A1A0A4"/>
          <w:w w:val="110"/>
          <w:sz w:val="17"/>
        </w:rPr>
        <w:t>we</w:t>
      </w:r>
      <w:r>
        <w:rPr>
          <w:rFonts w:ascii="Arial" w:hAnsi="Arial"/>
          <w:color w:val="A1A0A4"/>
          <w:spacing w:val="-13"/>
          <w:w w:val="110"/>
          <w:sz w:val="17"/>
        </w:rPr>
        <w:t> </w:t>
      </w:r>
      <w:r>
        <w:rPr>
          <w:rFonts w:ascii="Arial" w:hAnsi="Arial"/>
          <w:color w:val="A1A0A4"/>
          <w:spacing w:val="4"/>
          <w:w w:val="110"/>
          <w:sz w:val="17"/>
        </w:rPr>
        <w:t>restarted</w:t>
      </w:r>
      <w:r>
        <w:rPr>
          <w:rFonts w:ascii="Arial" w:hAnsi="Arial"/>
          <w:color w:val="A1A0A4"/>
          <w:spacing w:val="-13"/>
          <w:w w:val="110"/>
          <w:sz w:val="17"/>
        </w:rPr>
        <w:t> </w:t>
      </w:r>
      <w:r>
        <w:rPr>
          <w:rFonts w:ascii="Arial" w:hAnsi="Arial"/>
          <w:color w:val="A1A0A4"/>
          <w:spacing w:val="4"/>
          <w:w w:val="110"/>
          <w:sz w:val="17"/>
        </w:rPr>
        <w:t>service</w:t>
      </w:r>
      <w:r>
        <w:rPr>
          <w:rFonts w:ascii="Arial" w:hAnsi="Arial"/>
          <w:color w:val="A1A0A4"/>
          <w:spacing w:val="-13"/>
          <w:w w:val="110"/>
          <w:sz w:val="17"/>
        </w:rPr>
        <w:t> </w:t>
      </w:r>
      <w:r>
        <w:rPr>
          <w:rFonts w:ascii="Arial" w:hAnsi="Arial"/>
          <w:color w:val="A1A0A4"/>
          <w:w w:val="110"/>
          <w:sz w:val="17"/>
        </w:rPr>
        <w:t>to</w:t>
      </w:r>
      <w:r>
        <w:rPr>
          <w:rFonts w:ascii="Arial" w:hAnsi="Arial"/>
          <w:color w:val="A1A0A4"/>
          <w:spacing w:val="-13"/>
          <w:w w:val="110"/>
          <w:sz w:val="17"/>
        </w:rPr>
        <w:t> </w:t>
      </w:r>
      <w:r>
        <w:rPr>
          <w:rFonts w:ascii="Arial" w:hAnsi="Arial"/>
          <w:color w:val="A1A0A4"/>
          <w:spacing w:val="3"/>
          <w:w w:val="110"/>
          <w:sz w:val="17"/>
        </w:rPr>
        <w:t>San</w:t>
      </w:r>
      <w:r>
        <w:rPr>
          <w:rFonts w:ascii="Arial" w:hAnsi="Arial"/>
          <w:color w:val="A1A0A4"/>
          <w:spacing w:val="-13"/>
          <w:w w:val="110"/>
          <w:sz w:val="17"/>
        </w:rPr>
        <w:t> </w:t>
      </w:r>
      <w:r>
        <w:rPr>
          <w:rFonts w:ascii="Arial" w:hAnsi="Arial"/>
          <w:color w:val="A1A0A4"/>
          <w:spacing w:val="3"/>
          <w:w w:val="110"/>
          <w:sz w:val="17"/>
        </w:rPr>
        <w:t>Francisco</w:t>
      </w:r>
      <w:r>
        <w:rPr>
          <w:rFonts w:ascii="Arial" w:hAnsi="Arial"/>
          <w:color w:val="A1A0A4"/>
          <w:spacing w:val="-13"/>
          <w:w w:val="110"/>
          <w:sz w:val="17"/>
        </w:rPr>
        <w:t> </w:t>
      </w:r>
      <w:r>
        <w:rPr>
          <w:rFonts w:ascii="Arial" w:hAnsi="Arial"/>
          <w:color w:val="A1A0A4"/>
          <w:spacing w:val="5"/>
          <w:w w:val="110"/>
          <w:sz w:val="17"/>
        </w:rPr>
        <w:t>International Airport</w:t>
      </w:r>
      <w:r>
        <w:rPr>
          <w:rFonts w:ascii="Arial" w:hAnsi="Arial"/>
          <w:color w:val="A1A0A4"/>
          <w:spacing w:val="-6"/>
          <w:w w:val="110"/>
          <w:sz w:val="17"/>
        </w:rPr>
        <w:t> </w:t>
      </w:r>
      <w:r>
        <w:rPr>
          <w:rFonts w:ascii="Arial" w:hAnsi="Arial"/>
          <w:color w:val="A1A0A4"/>
          <w:spacing w:val="3"/>
          <w:w w:val="110"/>
          <w:sz w:val="17"/>
        </w:rPr>
        <w:t>in</w:t>
      </w:r>
      <w:r>
        <w:rPr>
          <w:rFonts w:ascii="Arial" w:hAnsi="Arial"/>
          <w:color w:val="A1A0A4"/>
          <w:spacing w:val="-6"/>
          <w:w w:val="110"/>
          <w:sz w:val="17"/>
        </w:rPr>
        <w:t> </w:t>
      </w:r>
      <w:r>
        <w:rPr>
          <w:rFonts w:ascii="Arial" w:hAnsi="Arial"/>
          <w:color w:val="A1A0A4"/>
          <w:spacing w:val="4"/>
          <w:w w:val="110"/>
          <w:sz w:val="17"/>
        </w:rPr>
        <w:t>August</w:t>
      </w:r>
      <w:r>
        <w:rPr>
          <w:rFonts w:ascii="Arial" w:hAnsi="Arial"/>
          <w:color w:val="A1A0A4"/>
          <w:spacing w:val="-6"/>
          <w:w w:val="110"/>
          <w:sz w:val="17"/>
        </w:rPr>
        <w:t> </w:t>
      </w:r>
      <w:r>
        <w:rPr>
          <w:rFonts w:ascii="Arial" w:hAnsi="Arial"/>
          <w:color w:val="A1A0A4"/>
          <w:w w:val="110"/>
          <w:sz w:val="17"/>
        </w:rPr>
        <w:t>2007.</w:t>
      </w:r>
      <w:r>
        <w:rPr>
          <w:rFonts w:ascii="Arial" w:hAnsi="Arial"/>
          <w:color w:val="A1A0A4"/>
          <w:spacing w:val="-6"/>
          <w:w w:val="110"/>
          <w:sz w:val="17"/>
        </w:rPr>
        <w:t> </w:t>
      </w:r>
      <w:r>
        <w:rPr>
          <w:rFonts w:ascii="Arial" w:hAnsi="Arial"/>
          <w:color w:val="A1A0A4"/>
          <w:w w:val="110"/>
          <w:sz w:val="17"/>
        </w:rPr>
        <w:t>We</w:t>
      </w:r>
      <w:r>
        <w:rPr>
          <w:rFonts w:ascii="Arial" w:hAnsi="Arial"/>
          <w:color w:val="A1A0A4"/>
          <w:spacing w:val="-6"/>
          <w:w w:val="110"/>
          <w:sz w:val="17"/>
        </w:rPr>
        <w:t> </w:t>
      </w:r>
      <w:r>
        <w:rPr>
          <w:rFonts w:ascii="Arial" w:hAnsi="Arial"/>
          <w:color w:val="A1A0A4"/>
          <w:spacing w:val="2"/>
          <w:w w:val="110"/>
          <w:sz w:val="17"/>
        </w:rPr>
        <w:t>are</w:t>
      </w:r>
      <w:r>
        <w:rPr>
          <w:rFonts w:ascii="Arial" w:hAnsi="Arial"/>
          <w:color w:val="A1A0A4"/>
          <w:spacing w:val="-6"/>
          <w:w w:val="110"/>
          <w:sz w:val="17"/>
        </w:rPr>
        <w:t> </w:t>
      </w:r>
      <w:r>
        <w:rPr>
          <w:rFonts w:ascii="Arial" w:hAnsi="Arial"/>
          <w:color w:val="A1A0A4"/>
          <w:spacing w:val="4"/>
          <w:w w:val="110"/>
          <w:sz w:val="17"/>
        </w:rPr>
        <w:t>already</w:t>
      </w:r>
      <w:r>
        <w:rPr>
          <w:rFonts w:ascii="Arial" w:hAnsi="Arial"/>
          <w:color w:val="A1A0A4"/>
          <w:spacing w:val="-6"/>
          <w:w w:val="110"/>
          <w:sz w:val="17"/>
        </w:rPr>
        <w:t> </w:t>
      </w:r>
      <w:r>
        <w:rPr>
          <w:rFonts w:ascii="Arial" w:hAnsi="Arial"/>
          <w:color w:val="A1A0A4"/>
          <w:spacing w:val="3"/>
          <w:w w:val="110"/>
          <w:sz w:val="17"/>
        </w:rPr>
        <w:t>up</w:t>
      </w:r>
      <w:r>
        <w:rPr>
          <w:rFonts w:ascii="Arial" w:hAnsi="Arial"/>
          <w:color w:val="A1A0A4"/>
          <w:spacing w:val="-6"/>
          <w:w w:val="110"/>
          <w:sz w:val="17"/>
        </w:rPr>
        <w:t> </w:t>
      </w:r>
      <w:r>
        <w:rPr>
          <w:rFonts w:ascii="Arial" w:hAnsi="Arial"/>
          <w:color w:val="A1A0A4"/>
          <w:w w:val="110"/>
          <w:sz w:val="17"/>
        </w:rPr>
        <w:t>to</w:t>
      </w:r>
      <w:r>
        <w:rPr>
          <w:rFonts w:ascii="Arial" w:hAnsi="Arial"/>
          <w:color w:val="A1A0A4"/>
          <w:spacing w:val="-6"/>
          <w:w w:val="110"/>
          <w:sz w:val="17"/>
        </w:rPr>
        <w:t> </w:t>
      </w:r>
      <w:r>
        <w:rPr>
          <w:rFonts w:ascii="Arial" w:hAnsi="Arial"/>
          <w:color w:val="A1A0A4"/>
          <w:w w:val="110"/>
          <w:sz w:val="17"/>
        </w:rPr>
        <w:t>26</w:t>
      </w:r>
      <w:r>
        <w:rPr>
          <w:rFonts w:ascii="Arial" w:hAnsi="Arial"/>
          <w:color w:val="A1A0A4"/>
          <w:spacing w:val="-6"/>
          <w:w w:val="110"/>
          <w:sz w:val="17"/>
        </w:rPr>
        <w:t> </w:t>
      </w:r>
      <w:r>
        <w:rPr>
          <w:rFonts w:ascii="Arial" w:hAnsi="Arial"/>
          <w:color w:val="A1A0A4"/>
          <w:spacing w:val="4"/>
          <w:w w:val="110"/>
          <w:sz w:val="17"/>
        </w:rPr>
        <w:t>daily</w:t>
      </w:r>
      <w:r>
        <w:rPr>
          <w:rFonts w:ascii="Arial" w:hAnsi="Arial"/>
          <w:color w:val="A1A0A4"/>
          <w:spacing w:val="-6"/>
          <w:w w:val="110"/>
          <w:sz w:val="17"/>
        </w:rPr>
        <w:t> </w:t>
      </w:r>
      <w:r>
        <w:rPr>
          <w:rFonts w:ascii="Arial" w:hAnsi="Arial"/>
          <w:color w:val="A1A0A4"/>
          <w:spacing w:val="4"/>
          <w:w w:val="110"/>
          <w:sz w:val="17"/>
        </w:rPr>
        <w:t>departures,</w:t>
      </w:r>
      <w:r>
        <w:rPr>
          <w:rFonts w:ascii="Arial" w:hAnsi="Arial"/>
          <w:color w:val="A1A0A4"/>
          <w:spacing w:val="-6"/>
          <w:w w:val="110"/>
          <w:sz w:val="17"/>
        </w:rPr>
        <w:t> </w:t>
      </w:r>
      <w:r>
        <w:rPr>
          <w:rFonts w:ascii="Arial" w:hAnsi="Arial"/>
          <w:color w:val="A1A0A4"/>
          <w:spacing w:val="4"/>
          <w:w w:val="110"/>
          <w:sz w:val="17"/>
        </w:rPr>
        <w:t>soon</w:t>
      </w:r>
      <w:r>
        <w:rPr>
          <w:rFonts w:ascii="Arial" w:hAnsi="Arial"/>
          <w:color w:val="A1A0A4"/>
          <w:spacing w:val="-6"/>
          <w:w w:val="110"/>
          <w:sz w:val="17"/>
        </w:rPr>
        <w:t> </w:t>
      </w:r>
      <w:r>
        <w:rPr>
          <w:rFonts w:ascii="Arial" w:hAnsi="Arial"/>
          <w:color w:val="A1A0A4"/>
          <w:w w:val="110"/>
          <w:sz w:val="17"/>
        </w:rPr>
        <w:t>to</w:t>
      </w:r>
      <w:r>
        <w:rPr>
          <w:rFonts w:ascii="Arial" w:hAnsi="Arial"/>
          <w:color w:val="A1A0A4"/>
          <w:spacing w:val="-6"/>
          <w:w w:val="110"/>
          <w:sz w:val="17"/>
        </w:rPr>
        <w:t> </w:t>
      </w:r>
      <w:r>
        <w:rPr>
          <w:rFonts w:ascii="Arial" w:hAnsi="Arial"/>
          <w:color w:val="A1A0A4"/>
          <w:spacing w:val="3"/>
          <w:w w:val="110"/>
          <w:sz w:val="17"/>
        </w:rPr>
        <w:t>be</w:t>
      </w:r>
      <w:r>
        <w:rPr>
          <w:rFonts w:ascii="Arial" w:hAnsi="Arial"/>
          <w:color w:val="A1A0A4"/>
          <w:spacing w:val="-6"/>
          <w:w w:val="110"/>
          <w:sz w:val="17"/>
        </w:rPr>
        <w:t> </w:t>
      </w:r>
      <w:r>
        <w:rPr>
          <w:rFonts w:ascii="Arial" w:hAnsi="Arial"/>
          <w:color w:val="A1A0A4"/>
          <w:spacing w:val="3"/>
          <w:w w:val="110"/>
          <w:sz w:val="17"/>
        </w:rPr>
        <w:t>at</w:t>
      </w:r>
      <w:r>
        <w:rPr>
          <w:rFonts w:ascii="Arial" w:hAnsi="Arial"/>
          <w:color w:val="A1A0A4"/>
          <w:spacing w:val="-6"/>
          <w:w w:val="110"/>
          <w:sz w:val="17"/>
        </w:rPr>
        <w:t> </w:t>
      </w:r>
      <w:r>
        <w:rPr>
          <w:rFonts w:ascii="Arial" w:hAnsi="Arial"/>
          <w:color w:val="A1A0A4"/>
          <w:w w:val="110"/>
          <w:sz w:val="17"/>
        </w:rPr>
        <w:t>35,</w:t>
      </w:r>
      <w:r>
        <w:rPr>
          <w:rFonts w:ascii="Arial" w:hAnsi="Arial"/>
          <w:color w:val="A1A0A4"/>
          <w:spacing w:val="-6"/>
          <w:w w:val="110"/>
          <w:sz w:val="17"/>
        </w:rPr>
        <w:t> </w:t>
      </w:r>
      <w:r>
        <w:rPr>
          <w:rFonts w:ascii="Arial" w:hAnsi="Arial"/>
          <w:color w:val="A1A0A4"/>
          <w:spacing w:val="4"/>
          <w:w w:val="110"/>
          <w:sz w:val="17"/>
        </w:rPr>
        <w:t>with</w:t>
      </w:r>
      <w:r>
        <w:rPr>
          <w:rFonts w:ascii="Arial" w:hAnsi="Arial"/>
          <w:color w:val="A1A0A4"/>
          <w:spacing w:val="-6"/>
          <w:w w:val="110"/>
          <w:sz w:val="17"/>
        </w:rPr>
        <w:t> </w:t>
      </w:r>
      <w:r>
        <w:rPr>
          <w:rFonts w:ascii="Arial" w:hAnsi="Arial"/>
          <w:color w:val="A1A0A4"/>
          <w:spacing w:val="4"/>
          <w:w w:val="110"/>
          <w:sz w:val="17"/>
        </w:rPr>
        <w:t>load</w:t>
      </w:r>
      <w:r>
        <w:rPr>
          <w:rFonts w:ascii="Arial" w:hAnsi="Arial"/>
          <w:color w:val="A1A0A4"/>
          <w:spacing w:val="-6"/>
          <w:w w:val="110"/>
          <w:sz w:val="17"/>
        </w:rPr>
        <w:t> </w:t>
      </w:r>
      <w:r>
        <w:rPr>
          <w:rFonts w:ascii="Arial" w:hAnsi="Arial"/>
          <w:color w:val="A1A0A4"/>
          <w:spacing w:val="3"/>
          <w:w w:val="110"/>
          <w:sz w:val="17"/>
        </w:rPr>
        <w:t>factors</w:t>
      </w:r>
      <w:r>
        <w:rPr>
          <w:rFonts w:ascii="Arial" w:hAnsi="Arial"/>
          <w:color w:val="A1A0A4"/>
          <w:spacing w:val="-6"/>
          <w:w w:val="110"/>
          <w:sz w:val="17"/>
        </w:rPr>
        <w:t> </w:t>
      </w:r>
      <w:r>
        <w:rPr>
          <w:rFonts w:ascii="Arial" w:hAnsi="Arial"/>
          <w:color w:val="A1A0A4"/>
          <w:spacing w:val="4"/>
          <w:w w:val="110"/>
          <w:sz w:val="17"/>
        </w:rPr>
        <w:t>consistent with</w:t>
      </w:r>
      <w:r>
        <w:rPr>
          <w:rFonts w:ascii="Arial" w:hAnsi="Arial"/>
          <w:color w:val="A1A0A4"/>
          <w:spacing w:val="-15"/>
          <w:w w:val="110"/>
          <w:sz w:val="17"/>
        </w:rPr>
        <w:t> </w:t>
      </w:r>
      <w:r>
        <w:rPr>
          <w:rFonts w:ascii="Arial" w:hAnsi="Arial"/>
          <w:color w:val="A1A0A4"/>
          <w:spacing w:val="4"/>
          <w:w w:val="110"/>
          <w:sz w:val="17"/>
        </w:rPr>
        <w:t>our</w:t>
      </w:r>
      <w:r>
        <w:rPr>
          <w:rFonts w:ascii="Arial" w:hAnsi="Arial"/>
          <w:color w:val="A1A0A4"/>
          <w:spacing w:val="-15"/>
          <w:w w:val="110"/>
          <w:sz w:val="17"/>
        </w:rPr>
        <w:t> </w:t>
      </w:r>
      <w:r>
        <w:rPr>
          <w:rFonts w:ascii="Arial" w:hAnsi="Arial"/>
          <w:color w:val="A1A0A4"/>
          <w:spacing w:val="3"/>
          <w:w w:val="110"/>
          <w:sz w:val="17"/>
        </w:rPr>
        <w:t>overall</w:t>
      </w:r>
      <w:r>
        <w:rPr>
          <w:rFonts w:ascii="Arial" w:hAnsi="Arial"/>
          <w:color w:val="A1A0A4"/>
          <w:spacing w:val="-15"/>
          <w:w w:val="110"/>
          <w:sz w:val="17"/>
        </w:rPr>
        <w:t> </w:t>
      </w:r>
      <w:r>
        <w:rPr>
          <w:rFonts w:ascii="Arial" w:hAnsi="Arial"/>
          <w:color w:val="A1A0A4"/>
          <w:spacing w:val="3"/>
          <w:w w:val="110"/>
          <w:sz w:val="17"/>
        </w:rPr>
        <w:t>system</w:t>
      </w:r>
      <w:r>
        <w:rPr>
          <w:rFonts w:ascii="Arial" w:hAnsi="Arial"/>
          <w:color w:val="A1A0A4"/>
          <w:spacing w:val="-15"/>
          <w:w w:val="110"/>
          <w:sz w:val="17"/>
        </w:rPr>
        <w:t> </w:t>
      </w:r>
      <w:r>
        <w:rPr>
          <w:rFonts w:ascii="Arial" w:hAnsi="Arial"/>
          <w:color w:val="A1A0A4"/>
          <w:spacing w:val="3"/>
          <w:w w:val="110"/>
          <w:sz w:val="17"/>
        </w:rPr>
        <w:t>average.</w:t>
      </w:r>
      <w:r>
        <w:rPr>
          <w:rFonts w:ascii="Arial" w:hAnsi="Arial"/>
          <w:color w:val="A1A0A4"/>
          <w:spacing w:val="-15"/>
          <w:w w:val="110"/>
          <w:sz w:val="17"/>
        </w:rPr>
        <w:t> </w:t>
      </w:r>
      <w:r>
        <w:rPr>
          <w:rFonts w:ascii="Arial" w:hAnsi="Arial"/>
          <w:color w:val="A1A0A4"/>
          <w:w w:val="110"/>
          <w:sz w:val="17"/>
        </w:rPr>
        <w:t>We</w:t>
      </w:r>
      <w:r>
        <w:rPr>
          <w:rFonts w:ascii="Arial" w:hAnsi="Arial"/>
          <w:color w:val="A1A0A4"/>
          <w:spacing w:val="-15"/>
          <w:w w:val="110"/>
          <w:sz w:val="17"/>
        </w:rPr>
        <w:t> </w:t>
      </w:r>
      <w:r>
        <w:rPr>
          <w:rFonts w:ascii="Arial" w:hAnsi="Arial"/>
          <w:color w:val="A1A0A4"/>
          <w:spacing w:val="2"/>
          <w:w w:val="110"/>
          <w:sz w:val="17"/>
        </w:rPr>
        <w:t>are</w:t>
      </w:r>
      <w:r>
        <w:rPr>
          <w:rFonts w:ascii="Arial" w:hAnsi="Arial"/>
          <w:color w:val="A1A0A4"/>
          <w:spacing w:val="-15"/>
          <w:w w:val="110"/>
          <w:sz w:val="17"/>
        </w:rPr>
        <w:t> </w:t>
      </w:r>
      <w:r>
        <w:rPr>
          <w:rFonts w:ascii="Arial" w:hAnsi="Arial"/>
          <w:color w:val="A1A0A4"/>
          <w:spacing w:val="5"/>
          <w:w w:val="110"/>
          <w:sz w:val="17"/>
        </w:rPr>
        <w:t>delighted</w:t>
      </w:r>
      <w:r>
        <w:rPr>
          <w:rFonts w:ascii="Arial" w:hAnsi="Arial"/>
          <w:color w:val="A1A0A4"/>
          <w:spacing w:val="-15"/>
          <w:w w:val="110"/>
          <w:sz w:val="17"/>
        </w:rPr>
        <w:t> </w:t>
      </w:r>
      <w:r>
        <w:rPr>
          <w:rFonts w:ascii="Arial" w:hAnsi="Arial"/>
          <w:color w:val="A1A0A4"/>
          <w:spacing w:val="4"/>
          <w:w w:val="110"/>
          <w:sz w:val="17"/>
        </w:rPr>
        <w:t>and</w:t>
      </w:r>
      <w:r>
        <w:rPr>
          <w:rFonts w:ascii="Arial" w:hAnsi="Arial"/>
          <w:color w:val="A1A0A4"/>
          <w:spacing w:val="-15"/>
          <w:w w:val="110"/>
          <w:sz w:val="17"/>
        </w:rPr>
        <w:t> </w:t>
      </w:r>
      <w:r>
        <w:rPr>
          <w:rFonts w:ascii="Arial" w:hAnsi="Arial"/>
          <w:color w:val="A1A0A4"/>
          <w:spacing w:val="4"/>
          <w:w w:val="110"/>
          <w:sz w:val="17"/>
        </w:rPr>
        <w:t>encouraged</w:t>
      </w:r>
      <w:r>
        <w:rPr>
          <w:rFonts w:ascii="Arial" w:hAnsi="Arial"/>
          <w:color w:val="A1A0A4"/>
          <w:spacing w:val="-15"/>
          <w:w w:val="110"/>
          <w:sz w:val="17"/>
        </w:rPr>
        <w:t> </w:t>
      </w:r>
      <w:r>
        <w:rPr>
          <w:rFonts w:ascii="Arial" w:hAnsi="Arial"/>
          <w:color w:val="A1A0A4"/>
          <w:spacing w:val="4"/>
          <w:w w:val="110"/>
          <w:sz w:val="17"/>
        </w:rPr>
        <w:t>with</w:t>
      </w:r>
      <w:r>
        <w:rPr>
          <w:rFonts w:ascii="Arial" w:hAnsi="Arial"/>
          <w:color w:val="A1A0A4"/>
          <w:spacing w:val="-15"/>
          <w:w w:val="110"/>
          <w:sz w:val="17"/>
        </w:rPr>
        <w:t> </w:t>
      </w:r>
      <w:r>
        <w:rPr>
          <w:rFonts w:ascii="Arial" w:hAnsi="Arial"/>
          <w:color w:val="A1A0A4"/>
          <w:spacing w:val="4"/>
          <w:w w:val="110"/>
          <w:sz w:val="17"/>
        </w:rPr>
        <w:t>these</w:t>
      </w:r>
      <w:r>
        <w:rPr>
          <w:rFonts w:ascii="Arial" w:hAnsi="Arial"/>
          <w:color w:val="A1A0A4"/>
          <w:spacing w:val="-15"/>
          <w:w w:val="110"/>
          <w:sz w:val="17"/>
        </w:rPr>
        <w:t> </w:t>
      </w:r>
      <w:r>
        <w:rPr>
          <w:rFonts w:ascii="Arial" w:hAnsi="Arial"/>
          <w:color w:val="A1A0A4"/>
          <w:spacing w:val="3"/>
          <w:w w:val="110"/>
          <w:sz w:val="17"/>
        </w:rPr>
        <w:t>very</w:t>
      </w:r>
      <w:r>
        <w:rPr>
          <w:rFonts w:ascii="Arial" w:hAnsi="Arial"/>
          <w:color w:val="A1A0A4"/>
          <w:spacing w:val="-15"/>
          <w:w w:val="110"/>
          <w:sz w:val="17"/>
        </w:rPr>
        <w:t> </w:t>
      </w:r>
      <w:r>
        <w:rPr>
          <w:rFonts w:ascii="Arial" w:hAnsi="Arial"/>
          <w:color w:val="A1A0A4"/>
          <w:spacing w:val="4"/>
          <w:w w:val="110"/>
          <w:sz w:val="17"/>
        </w:rPr>
        <w:t>strong</w:t>
      </w:r>
      <w:r>
        <w:rPr>
          <w:rFonts w:ascii="Arial" w:hAnsi="Arial"/>
          <w:color w:val="A1A0A4"/>
          <w:spacing w:val="-15"/>
          <w:w w:val="110"/>
          <w:sz w:val="17"/>
        </w:rPr>
        <w:t> </w:t>
      </w:r>
      <w:r>
        <w:rPr>
          <w:rFonts w:ascii="Arial" w:hAnsi="Arial"/>
          <w:color w:val="A1A0A4"/>
          <w:spacing w:val="4"/>
          <w:w w:val="110"/>
          <w:sz w:val="17"/>
        </w:rPr>
        <w:t>results.</w:t>
      </w:r>
    </w:p>
    <w:p>
      <w:pPr>
        <w:spacing w:line="331" w:lineRule="auto" w:before="2"/>
        <w:ind w:left="123" w:right="1175" w:firstLine="262"/>
        <w:jc w:val="both"/>
        <w:rPr>
          <w:rFonts w:ascii="Arial" w:hAnsi="Arial"/>
          <w:sz w:val="17"/>
        </w:rPr>
      </w:pPr>
      <w:r>
        <w:rPr>
          <w:rFonts w:ascii="Arial" w:hAnsi="Arial"/>
          <w:color w:val="A1A0A4"/>
          <w:w w:val="105"/>
          <w:sz w:val="17"/>
        </w:rPr>
        <w:t>While our nearterm outlook is cautious, we are prepared for bad times, and our longterm outlook is enthusiastic. Our People have Warrior Spirits, Servants’ Hearts, and Fun-LUVing Attitudes. They are the source of all that is good about Southwest Airlines. We are most grateful to them for our 2007 results; for embracing necessary change; and for stepping up to the challenge, once more. They are the key to our success and the reason we are confident about the future of Southwest   Airlines.</w:t>
      </w:r>
    </w:p>
    <w:p>
      <w:pPr>
        <w:spacing w:before="112"/>
        <w:ind w:left="103" w:right="0" w:firstLine="0"/>
        <w:jc w:val="both"/>
        <w:rPr>
          <w:rFonts w:ascii="Arial"/>
          <w:sz w:val="17"/>
        </w:rPr>
      </w:pPr>
      <w:r>
        <w:rPr/>
        <w:pict>
          <v:group style="position:absolute;margin-left:104.142998pt;margin-top:17.605494pt;width:439.95pt;height:328.85pt;mso-position-horizontal-relative:page;mso-position-vertical-relative:paragraph;z-index:1720;mso-wrap-distance-left:0;mso-wrap-distance-right:0" coordorigin="2083,352" coordsize="8799,6577">
            <v:shape style="position:absolute;left:3174;top:352;width:6456;height:6577" type="#_x0000_t75" stroked="false">
              <v:imagedata r:id="rId9" o:title=""/>
            </v:shape>
            <v:rect style="position:absolute;left:2970;top:2752;width:1520;height:360" filled="false" stroked="true" strokeweight=".75pt" strokecolor="#a1a0a4">
              <v:stroke dashstyle="solid"/>
            </v:rect>
            <v:rect style="position:absolute;left:2186;top:5015;width:1520;height:360" filled="false" stroked="true" strokeweight=".75pt" strokecolor="#a1a0a4">
              <v:stroke dashstyle="solid"/>
            </v:rect>
            <v:rect style="position:absolute;left:9271;top:2452;width:1520;height:360" filled="false" stroked="true" strokeweight=".75pt" strokecolor="#a1a0a4">
              <v:stroke dashstyle="solid"/>
            </v:rect>
            <v:shape style="position:absolute;left:2912;top:2143;width:1787;height:575" type="#_x0000_t75" stroked="false">
              <v:imagedata r:id="rId10" o:title=""/>
            </v:shape>
            <v:shape style="position:absolute;left:2083;top:4478;width:1631;height:589" type="#_x0000_t75" stroked="false">
              <v:imagedata r:id="rId11" o:title=""/>
            </v:shape>
            <v:shape style="position:absolute;left:9160;top:2005;width:1721;height:411" type="#_x0000_t75" stroked="false">
              <v:imagedata r:id="rId12" o:title=""/>
            </v:shape>
            <v:line style="position:absolute" from="4490,2931" to="5310,2931" stroked="true" strokeweight=".75pt" strokecolor="#a1a0a4">
              <v:stroke dashstyle="solid"/>
            </v:line>
            <v:line style="position:absolute" from="8883,2621" to="9268,2621" stroked="true" strokeweight=".75pt" strokecolor="#a1a0a4">
              <v:stroke dashstyle="solid"/>
            </v:line>
            <v:line style="position:absolute" from="3706,5192" to="5213,5192" stroked="true" strokeweight=".75pt" strokecolor="#a1a0a4">
              <v:stroke dashstyle="solid"/>
            </v:line>
            <v:shape style="position:absolute;left:9271;top:2452;width:1520;height:360" type="#_x0000_t202" filled="false" stroked="false">
              <v:textbox inset="0,0,0,0">
                <w:txbxContent>
                  <w:p>
                    <w:pPr>
                      <w:spacing w:line="273" w:lineRule="auto" w:before="40"/>
                      <w:ind w:left="83" w:right="0" w:firstLine="0"/>
                      <w:jc w:val="left"/>
                      <w:rPr>
                        <w:rFonts w:ascii="Lucida Sans"/>
                        <w:sz w:val="11"/>
                      </w:rPr>
                    </w:pPr>
                    <w:r>
                      <w:rPr>
                        <w:rFonts w:ascii="Lucida Sans"/>
                        <w:color w:val="A1A0A4"/>
                        <w:sz w:val="11"/>
                      </w:rPr>
                      <w:t>Herbert D. Kelleher Executive Chairman</w:t>
                    </w:r>
                  </w:p>
                </w:txbxContent>
              </v:textbox>
              <w10:wrap type="none"/>
            </v:shape>
            <v:shape style="position:absolute;left:2970;top:2752;width:1520;height:360" type="#_x0000_t202" filled="false" stroked="false">
              <v:textbox inset="0,0,0,0">
                <w:txbxContent>
                  <w:p>
                    <w:pPr>
                      <w:spacing w:before="33"/>
                      <w:ind w:left="68" w:right="0" w:firstLine="0"/>
                      <w:jc w:val="left"/>
                      <w:rPr>
                        <w:rFonts w:ascii="Lucida Sans"/>
                        <w:sz w:val="11"/>
                      </w:rPr>
                    </w:pPr>
                    <w:r>
                      <w:rPr>
                        <w:rFonts w:ascii="Lucida Sans"/>
                        <w:color w:val="A1A0A4"/>
                        <w:sz w:val="11"/>
                      </w:rPr>
                      <w:t>Gary C. Kelly</w:t>
                    </w:r>
                  </w:p>
                  <w:p>
                    <w:pPr>
                      <w:spacing w:before="16"/>
                      <w:ind w:left="68" w:right="0" w:firstLine="0"/>
                      <w:jc w:val="left"/>
                      <w:rPr>
                        <w:rFonts w:ascii="Lucida Sans"/>
                        <w:sz w:val="11"/>
                      </w:rPr>
                    </w:pPr>
                    <w:r>
                      <w:rPr>
                        <w:rFonts w:ascii="Lucida Sans"/>
                        <w:color w:val="A1A0A4"/>
                        <w:sz w:val="11"/>
                      </w:rPr>
                      <w:t>Chief Executive Officer</w:t>
                    </w:r>
                  </w:p>
                </w:txbxContent>
              </v:textbox>
              <w10:wrap type="none"/>
            </v:shape>
            <v:shape style="position:absolute;left:2186;top:5015;width:1520;height:360" type="#_x0000_t202" filled="false" stroked="false">
              <v:textbox inset="0,0,0,0">
                <w:txbxContent>
                  <w:p>
                    <w:pPr>
                      <w:spacing w:line="273" w:lineRule="auto" w:before="42"/>
                      <w:ind w:left="59" w:right="49" w:firstLine="0"/>
                      <w:jc w:val="left"/>
                      <w:rPr>
                        <w:rFonts w:ascii="Lucida Sans"/>
                        <w:sz w:val="11"/>
                      </w:rPr>
                    </w:pPr>
                    <w:r>
                      <w:rPr>
                        <w:rFonts w:ascii="Lucida Sans"/>
                        <w:color w:val="A1A0A4"/>
                        <w:sz w:val="11"/>
                      </w:rPr>
                      <w:t>Colleen C. Barrett President</w:t>
                    </w:r>
                  </w:p>
                </w:txbxContent>
              </v:textbox>
              <w10:wrap type="none"/>
            </v:shape>
            <w10:wrap type="topAndBottom"/>
          </v:group>
        </w:pict>
      </w:r>
      <w:r>
        <w:rPr>
          <w:rFonts w:ascii="Arial"/>
          <w:color w:val="A1A0A4"/>
          <w:w w:val="105"/>
          <w:sz w:val="17"/>
        </w:rPr>
        <w:t>January 23,  2008</w:t>
      </w:r>
    </w:p>
    <w:p>
      <w:pPr>
        <w:spacing w:after="0"/>
        <w:jc w:val="both"/>
        <w:rPr>
          <w:rFonts w:ascii="Arial"/>
          <w:sz w:val="17"/>
        </w:rPr>
        <w:sectPr>
          <w:pgSz w:w="12240" w:h="15840"/>
          <w:pgMar w:top="240" w:bottom="280" w:left="1340" w:right="260"/>
        </w:sectPr>
      </w:pPr>
    </w:p>
    <w:p>
      <w:pPr>
        <w:spacing w:line="249" w:lineRule="auto" w:before="70"/>
        <w:ind w:left="1544" w:right="5388" w:firstLine="0"/>
        <w:jc w:val="left"/>
        <w:rPr>
          <w:rFonts w:ascii="Arial"/>
          <w:sz w:val="16"/>
        </w:rPr>
      </w:pPr>
      <w:r>
        <w:rPr/>
        <w:pict>
          <v:group style="position:absolute;margin-left:0pt;margin-top:0pt;width:612pt;height:792pt;mso-position-horizontal-relative:page;mso-position-vertical-relative:page;z-index:-317416" coordorigin="0,0" coordsize="12240,15840">
            <v:shape style="position:absolute;left:0;top:0;width:12240;height:15840" type="#_x0000_t75" stroked="false">
              <v:imagedata r:id="rId13" o:title=""/>
            </v:shape>
            <v:shape style="position:absolute;left:3056;top:686;width:8730;height:3744" coordorigin="3056,686" coordsize="8730,3744" path="m5782,686l3056,686,3056,1247,5782,1247,5782,686m10090,2810l7355,2810,7355,3360,10090,3360,10090,2810m11340,3880l8605,3880,8605,4430,11340,4430,11340,3880m11785,1255l9050,1255,9050,1805,11785,1805,11785,1255e" filled="true" fillcolor="#ffffff" stroked="false">
              <v:path arrowok="t"/>
              <v:fill type="solid"/>
            </v:shape>
            <v:shape style="position:absolute;left:3057;top:695;width:8723;height:3740" coordorigin="3057,695" coordsize="8723,3740" path="m3057,1250l5791,1250,5791,695,3057,695,3057,1250xm7362,3368l10096,3368,10096,2813,7362,2813,7362,3368xm8611,4435l11345,4435,11345,3880,8611,3880,8611,4435xm9046,1805l11780,1805,11780,1250,9046,1250,9046,1805xe" filled="false" stroked="true" strokeweight="1pt" strokecolor="#a1a0a4">
              <v:path arrowok="t"/>
              <v:stroke dashstyle="solid"/>
            </v:shape>
            <v:line style="position:absolute" from="4320,1258" to="4320,3580" stroked="true" strokeweight="1pt" strokecolor="#ffffff">
              <v:stroke dashstyle="solid"/>
            </v:line>
            <v:line style="position:absolute" from="8042,3373" to="8042,7843" stroked="true" strokeweight="1pt" strokecolor="#ffffff">
              <v:stroke dashstyle="solid"/>
            </v:line>
            <v:line style="position:absolute" from="10559,4443" to="10559,7554" stroked="true" strokeweight="1pt" strokecolor="#ffffff">
              <v:stroke dashstyle="solid"/>
            </v:line>
            <v:line style="position:absolute" from="11600,1810" to="11600,13380" stroked="true" strokeweight="1pt" strokecolor="#ffffff">
              <v:stroke dashstyle="solid"/>
            </v:line>
            <w10:wrap type="none"/>
          </v:group>
        </w:pict>
      </w:r>
      <w:r>
        <w:rPr>
          <w:rFonts w:ascii="Arial"/>
          <w:color w:val="A1A0A4"/>
          <w:w w:val="110"/>
          <w:sz w:val="16"/>
        </w:rPr>
        <w:t>Checking in with family to coordinate birthday party</w:t>
      </w:r>
    </w:p>
    <w:p>
      <w:pPr>
        <w:pStyle w:val="BodyText"/>
        <w:spacing w:before="10"/>
        <w:rPr>
          <w:rFonts w:ascii="Arial"/>
          <w:sz w:val="14"/>
        </w:rPr>
      </w:pPr>
    </w:p>
    <w:p>
      <w:pPr>
        <w:spacing w:line="249" w:lineRule="auto" w:before="0"/>
        <w:ind w:left="7533" w:right="0" w:firstLine="0"/>
        <w:jc w:val="left"/>
        <w:rPr>
          <w:rFonts w:ascii="Arial"/>
          <w:sz w:val="16"/>
        </w:rPr>
      </w:pPr>
      <w:r>
        <w:rPr>
          <w:rFonts w:ascii="Arial"/>
          <w:color w:val="A1A0A4"/>
          <w:w w:val="105"/>
          <w:sz w:val="16"/>
        </w:rPr>
        <w:t>Packed running shoes and shorts  for workout</w:t>
      </w: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spacing w:before="6"/>
        <w:rPr>
          <w:rFonts w:ascii="Arial"/>
          <w:sz w:val="22"/>
        </w:rPr>
      </w:pPr>
    </w:p>
    <w:p>
      <w:pPr>
        <w:spacing w:line="249" w:lineRule="auto" w:before="1"/>
        <w:ind w:left="5849" w:right="1240" w:firstLine="0"/>
        <w:jc w:val="left"/>
        <w:rPr>
          <w:rFonts w:ascii="Arial" w:hAnsi="Arial"/>
          <w:sz w:val="16"/>
        </w:rPr>
      </w:pPr>
      <w:r>
        <w:rPr>
          <w:rFonts w:ascii="Arial" w:hAnsi="Arial"/>
          <w:color w:val="A1A0A4"/>
          <w:w w:val="110"/>
          <w:sz w:val="16"/>
        </w:rPr>
        <w:t>Searching for recipes for tomorrow night’s dinner</w:t>
      </w:r>
    </w:p>
    <w:p>
      <w:pPr>
        <w:pStyle w:val="BodyText"/>
        <w:rPr>
          <w:rFonts w:ascii="Arial"/>
          <w:sz w:val="18"/>
        </w:rPr>
      </w:pPr>
    </w:p>
    <w:p>
      <w:pPr>
        <w:pStyle w:val="BodyText"/>
        <w:rPr>
          <w:rFonts w:ascii="Arial"/>
          <w:sz w:val="18"/>
        </w:rPr>
      </w:pPr>
    </w:p>
    <w:p>
      <w:pPr>
        <w:pStyle w:val="BodyText"/>
        <w:spacing w:before="5"/>
        <w:rPr>
          <w:rFonts w:ascii="Arial"/>
          <w:sz w:val="23"/>
        </w:rPr>
      </w:pPr>
    </w:p>
    <w:p>
      <w:pPr>
        <w:spacing w:line="249" w:lineRule="auto" w:before="0"/>
        <w:ind w:left="7098" w:right="0" w:firstLine="0"/>
        <w:jc w:val="left"/>
        <w:rPr>
          <w:rFonts w:ascii="Arial"/>
          <w:sz w:val="16"/>
        </w:rPr>
      </w:pPr>
      <w:r>
        <w:rPr>
          <w:rFonts w:ascii="Arial"/>
          <w:color w:val="A1A0A4"/>
          <w:w w:val="110"/>
          <w:sz w:val="16"/>
        </w:rPr>
        <w:t>Charging laptop for afternoon presentation</w:t>
      </w: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spacing w:before="9"/>
        <w:rPr>
          <w:rFonts w:ascii="Arial"/>
          <w:sz w:val="25"/>
        </w:rPr>
      </w:pPr>
    </w:p>
    <w:p>
      <w:pPr>
        <w:spacing w:line="268" w:lineRule="auto" w:before="97"/>
        <w:ind w:left="144" w:right="6497" w:hanging="9"/>
        <w:jc w:val="both"/>
        <w:rPr>
          <w:rFonts w:ascii="Arial"/>
          <w:i/>
          <w:sz w:val="14"/>
        </w:rPr>
      </w:pPr>
      <w:r>
        <w:rPr>
          <w:rFonts w:ascii="Arial"/>
          <w:i/>
          <w:color w:val="FFFFFF"/>
          <w:spacing w:val="-5"/>
          <w:w w:val="110"/>
          <w:sz w:val="14"/>
        </w:rPr>
        <w:t>To </w:t>
      </w:r>
      <w:r>
        <w:rPr>
          <w:rFonts w:ascii="Arial"/>
          <w:i/>
          <w:color w:val="FFFFFF"/>
          <w:spacing w:val="2"/>
          <w:w w:val="110"/>
          <w:sz w:val="14"/>
        </w:rPr>
        <w:t>make </w:t>
      </w:r>
      <w:r>
        <w:rPr>
          <w:rFonts w:ascii="Arial"/>
          <w:i/>
          <w:color w:val="FFFFFF"/>
          <w:spacing w:val="3"/>
          <w:w w:val="110"/>
          <w:sz w:val="14"/>
        </w:rPr>
        <w:t>our gate areas more productive  </w:t>
      </w:r>
      <w:r>
        <w:rPr>
          <w:rFonts w:ascii="Arial"/>
          <w:i/>
          <w:color w:val="FFFFFF"/>
          <w:spacing w:val="2"/>
          <w:w w:val="110"/>
          <w:sz w:val="14"/>
        </w:rPr>
        <w:t>for </w:t>
      </w:r>
      <w:r>
        <w:rPr>
          <w:rFonts w:ascii="Arial"/>
          <w:i/>
          <w:color w:val="FFFFFF"/>
          <w:spacing w:val="3"/>
          <w:w w:val="110"/>
          <w:sz w:val="14"/>
        </w:rPr>
        <w:t>our </w:t>
      </w:r>
      <w:r>
        <w:rPr>
          <w:rFonts w:ascii="Arial"/>
          <w:i/>
          <w:color w:val="FFFFFF"/>
          <w:spacing w:val="4"/>
          <w:w w:val="110"/>
          <w:sz w:val="14"/>
        </w:rPr>
        <w:t>business </w:t>
      </w:r>
      <w:r>
        <w:rPr>
          <w:rFonts w:ascii="Arial"/>
          <w:i/>
          <w:color w:val="FFFFFF"/>
          <w:spacing w:val="3"/>
          <w:w w:val="110"/>
          <w:sz w:val="14"/>
        </w:rPr>
        <w:t>and family travelers alike, Southwest has </w:t>
      </w:r>
      <w:r>
        <w:rPr>
          <w:rFonts w:ascii="Arial"/>
          <w:i/>
          <w:color w:val="FFFFFF"/>
          <w:spacing w:val="4"/>
          <w:w w:val="110"/>
          <w:sz w:val="14"/>
        </w:rPr>
        <w:t>added </w:t>
      </w:r>
      <w:r>
        <w:rPr>
          <w:rFonts w:ascii="Arial"/>
          <w:i/>
          <w:color w:val="FFFFFF"/>
          <w:spacing w:val="3"/>
          <w:w w:val="110"/>
          <w:sz w:val="14"/>
        </w:rPr>
        <w:t>power </w:t>
      </w:r>
      <w:r>
        <w:rPr>
          <w:rFonts w:ascii="Arial"/>
          <w:i/>
          <w:color w:val="FFFFFF"/>
          <w:spacing w:val="4"/>
          <w:w w:val="110"/>
          <w:sz w:val="14"/>
        </w:rPr>
        <w:t>ports </w:t>
      </w:r>
      <w:r>
        <w:rPr>
          <w:rFonts w:ascii="Arial"/>
          <w:i/>
          <w:color w:val="FFFFFF"/>
          <w:spacing w:val="2"/>
          <w:w w:val="110"/>
          <w:sz w:val="14"/>
        </w:rPr>
        <w:t>for </w:t>
      </w:r>
      <w:r>
        <w:rPr>
          <w:rFonts w:ascii="Arial"/>
          <w:i/>
          <w:color w:val="FFFFFF"/>
          <w:spacing w:val="3"/>
          <w:w w:val="110"/>
          <w:sz w:val="14"/>
        </w:rPr>
        <w:t>personal computers and </w:t>
      </w:r>
      <w:r>
        <w:rPr>
          <w:rFonts w:ascii="Arial"/>
          <w:i/>
          <w:color w:val="FFFFFF"/>
          <w:spacing w:val="4"/>
          <w:w w:val="110"/>
          <w:sz w:val="14"/>
        </w:rPr>
        <w:t>colorful seating </w:t>
      </w:r>
      <w:r>
        <w:rPr>
          <w:rFonts w:ascii="Arial"/>
          <w:i/>
          <w:color w:val="FFFFFF"/>
          <w:spacing w:val="3"/>
          <w:w w:val="110"/>
          <w:sz w:val="14"/>
        </w:rPr>
        <w:t>areas </w:t>
      </w:r>
      <w:r>
        <w:rPr>
          <w:rFonts w:ascii="Arial"/>
          <w:i/>
          <w:color w:val="FFFFFF"/>
          <w:spacing w:val="2"/>
          <w:w w:val="110"/>
          <w:sz w:val="14"/>
        </w:rPr>
        <w:t>for</w:t>
      </w:r>
      <w:r>
        <w:rPr>
          <w:rFonts w:ascii="Arial"/>
          <w:i/>
          <w:color w:val="FFFFFF"/>
          <w:spacing w:val="-33"/>
          <w:w w:val="110"/>
          <w:sz w:val="14"/>
        </w:rPr>
        <w:t> </w:t>
      </w:r>
      <w:r>
        <w:rPr>
          <w:rFonts w:ascii="Arial"/>
          <w:i/>
          <w:color w:val="FFFFFF"/>
          <w:spacing w:val="4"/>
          <w:w w:val="110"/>
          <w:sz w:val="14"/>
        </w:rPr>
        <w:t>children.</w:t>
      </w:r>
    </w:p>
    <w:p>
      <w:pPr>
        <w:spacing w:after="0" w:line="268" w:lineRule="auto"/>
        <w:jc w:val="both"/>
        <w:rPr>
          <w:rFonts w:ascii="Arial"/>
          <w:sz w:val="14"/>
        </w:rPr>
        <w:sectPr>
          <w:pgSz w:w="12240" w:h="15840"/>
          <w:pgMar w:top="700" w:bottom="280" w:left="1720" w:right="800"/>
        </w:sectPr>
      </w:pPr>
    </w:p>
    <w:p>
      <w:pPr>
        <w:pStyle w:val="BodyText"/>
        <w:spacing w:before="10"/>
        <w:rPr>
          <w:rFonts w:ascii="Arial"/>
          <w:i/>
          <w:sz w:val="18"/>
        </w:rPr>
      </w:pPr>
    </w:p>
    <w:p>
      <w:pPr>
        <w:spacing w:before="101"/>
        <w:ind w:left="0" w:right="370" w:firstLine="0"/>
        <w:jc w:val="right"/>
        <w:rPr>
          <w:rFonts w:ascii="Arial"/>
          <w:sz w:val="10"/>
        </w:rPr>
      </w:pPr>
      <w:r>
        <w:rPr/>
        <w:pict>
          <v:shape style="position:absolute;margin-left:375.588989pt;margin-top:.744153pt;width:204.8pt;height:14.1pt;mso-position-horizontal-relative:page;mso-position-vertical-relative:paragraph;z-index:2128" type="#_x0000_t202" filled="false" stroked="true" strokeweight=".75pt" strokecolor="#a1a0a4">
            <v:textbox inset="0,0,0,0">
              <w:txbxContent>
                <w:p>
                  <w:pPr>
                    <w:spacing w:before="60"/>
                    <w:ind w:left="135" w:right="0" w:firstLine="0"/>
                    <w:jc w:val="left"/>
                    <w:rPr>
                      <w:rFonts w:ascii="Arial"/>
                      <w:sz w:val="12"/>
                    </w:rPr>
                  </w:pPr>
                  <w:r>
                    <w:rPr>
                      <w:rFonts w:ascii="Arial"/>
                      <w:color w:val="A1A0A4"/>
                      <w:sz w:val="12"/>
                    </w:rPr>
                    <w:t>SOUTHWEST AIRLINES CO. ANNUAL REPORT 2007</w:t>
                  </w:r>
                </w:p>
              </w:txbxContent>
            </v:textbox>
            <v:stroke dashstyle="solid"/>
            <w10:wrap type="none"/>
          </v:shape>
        </w:pict>
      </w:r>
      <w:r>
        <w:rPr>
          <w:rFonts w:ascii="Arial"/>
          <w:color w:val="A1A0A4"/>
          <w:w w:val="119"/>
          <w:sz w:val="10"/>
        </w:rPr>
        <w:t>5</w:t>
      </w:r>
    </w:p>
    <w:p>
      <w:pPr>
        <w:pStyle w:val="BodyText"/>
        <w:rPr>
          <w:rFonts w:ascii="Arial"/>
        </w:rPr>
      </w:pPr>
    </w:p>
    <w:p>
      <w:pPr>
        <w:pStyle w:val="BodyText"/>
        <w:spacing w:before="6"/>
        <w:rPr>
          <w:rFonts w:ascii="Arial"/>
          <w:sz w:val="18"/>
        </w:rPr>
      </w:pPr>
    </w:p>
    <w:p>
      <w:pPr>
        <w:spacing w:before="0"/>
        <w:ind w:left="340" w:right="0" w:firstLine="0"/>
        <w:jc w:val="left"/>
        <w:rPr>
          <w:rFonts w:ascii="Arial Narrow"/>
          <w:b/>
          <w:sz w:val="17"/>
        </w:rPr>
      </w:pPr>
      <w:bookmarkStart w:name="Narrative" w:id="5"/>
      <w:bookmarkEnd w:id="5"/>
      <w:r>
        <w:rPr/>
      </w:r>
      <w:bookmarkStart w:name="Overview" w:id="6"/>
      <w:bookmarkEnd w:id="6"/>
      <w:r>
        <w:rPr/>
      </w:r>
      <w:r>
        <w:rPr>
          <w:rFonts w:ascii="Arial Narrow"/>
          <w:b/>
          <w:color w:val="A1A0A4"/>
          <w:sz w:val="17"/>
        </w:rPr>
        <w:t>In the Business of Life</w:t>
      </w:r>
    </w:p>
    <w:p>
      <w:pPr>
        <w:spacing w:line="319" w:lineRule="auto" w:before="144"/>
        <w:ind w:left="105" w:right="3755" w:firstLine="234"/>
        <w:jc w:val="both"/>
        <w:rPr>
          <w:rFonts w:ascii="Arial" w:hAnsi="Arial"/>
          <w:sz w:val="17"/>
        </w:rPr>
      </w:pPr>
      <w:r>
        <w:rPr/>
        <w:pict>
          <v:shape style="position:absolute;margin-left:493.789093pt;margin-top:28.105492pt;width:65.3pt;height:12.55pt;mso-position-horizontal-relative:page;mso-position-vertical-relative:paragraph;z-index:2152" type="#_x0000_t202" filled="false" stroked="false">
            <v:textbox inset="0,0,0,0">
              <w:txbxContent>
                <w:p>
                  <w:pPr>
                    <w:spacing w:line="250" w:lineRule="exact" w:before="0"/>
                    <w:ind w:left="0" w:right="0" w:firstLine="0"/>
                    <w:jc w:val="left"/>
                    <w:rPr>
                      <w:rFonts w:ascii="Arial Narrow"/>
                      <w:b/>
                      <w:sz w:val="22"/>
                    </w:rPr>
                  </w:pPr>
                  <w:r>
                    <w:rPr>
                      <w:rFonts w:ascii="Arial Narrow"/>
                      <w:b/>
                      <w:spacing w:val="-19"/>
                      <w:w w:val="153"/>
                      <w:sz w:val="22"/>
                    </w:rPr>
                    <w:t>F</w:t>
                  </w:r>
                  <w:r>
                    <w:rPr>
                      <w:rFonts w:ascii="Arial Narrow"/>
                      <w:b/>
                      <w:w w:val="144"/>
                      <w:sz w:val="22"/>
                    </w:rPr>
                    <w:t>=</w:t>
                  </w:r>
                  <w:r>
                    <w:rPr>
                      <w:rFonts w:ascii="Arial Narrow"/>
                      <w:b/>
                      <w:spacing w:val="-15"/>
                      <w:sz w:val="22"/>
                    </w:rPr>
                    <w:t> </w:t>
                  </w:r>
                  <w:r>
                    <w:rPr>
                      <w:rFonts w:ascii="Arial Narrow"/>
                      <w:b/>
                      <w:spacing w:val="-19"/>
                      <w:w w:val="165"/>
                      <w:sz w:val="22"/>
                    </w:rPr>
                    <w:t>9</w:t>
                  </w:r>
                  <w:r>
                    <w:rPr>
                      <w:rFonts w:ascii="Arial Narrow"/>
                      <w:b/>
                      <w:spacing w:val="-19"/>
                      <w:w w:val="156"/>
                      <w:sz w:val="22"/>
                    </w:rPr>
                    <w:t>L</w:t>
                  </w:r>
                  <w:r>
                    <w:rPr>
                      <w:rFonts w:ascii="Arial Narrow"/>
                      <w:b/>
                      <w:spacing w:val="-19"/>
                      <w:w w:val="156"/>
                      <w:sz w:val="22"/>
                    </w:rPr>
                    <w:t>J</w:t>
                  </w:r>
                  <w:r>
                    <w:rPr>
                      <w:rFonts w:ascii="Arial Narrow"/>
                      <w:b/>
                      <w:spacing w:val="-19"/>
                      <w:w w:val="45"/>
                      <w:sz w:val="22"/>
                    </w:rPr>
                    <w:t>@</w:t>
                  </w:r>
                  <w:r>
                    <w:rPr>
                      <w:rFonts w:ascii="Arial Narrow"/>
                      <w:b/>
                      <w:spacing w:val="-19"/>
                      <w:w w:val="145"/>
                      <w:sz w:val="22"/>
                    </w:rPr>
                    <w:t>E</w:t>
                  </w:r>
                  <w:r>
                    <w:rPr>
                      <w:rFonts w:ascii="Arial Narrow"/>
                      <w:b/>
                      <w:spacing w:val="-22"/>
                      <w:w w:val="146"/>
                      <w:sz w:val="22"/>
                    </w:rPr>
                    <w:t>&lt;</w:t>
                  </w:r>
                  <w:r>
                    <w:rPr>
                      <w:rFonts w:ascii="Arial Narrow"/>
                      <w:b/>
                      <w:w w:val="156"/>
                      <w:sz w:val="22"/>
                    </w:rPr>
                    <w:t>J</w:t>
                  </w:r>
                </w:p>
              </w:txbxContent>
            </v:textbox>
            <w10:wrap type="none"/>
          </v:shape>
        </w:pict>
      </w:r>
      <w:r>
        <w:rPr/>
        <w:pict>
          <v:shape style="position:absolute;margin-left:493.804993pt;margin-top:6.006pt;width:72pt;height:25.15pt;mso-position-horizontal-relative:page;mso-position-vertical-relative:paragraph;z-index:2176" type="#_x0000_t202" filled="false" stroked="false">
            <v:textbox inset="0,0,0,0">
              <w:txbxContent>
                <w:p>
                  <w:pPr>
                    <w:spacing w:line="68" w:lineRule="exact" w:before="3"/>
                    <w:ind w:left="0" w:right="17" w:firstLine="0"/>
                    <w:jc w:val="center"/>
                    <w:rPr>
                      <w:rFonts w:ascii="Arial"/>
                      <w:sz w:val="6"/>
                    </w:rPr>
                  </w:pPr>
                  <w:r>
                    <w:rPr>
                      <w:rFonts w:ascii="Arial"/>
                      <w:spacing w:val="-4"/>
                      <w:w w:val="101"/>
                      <w:sz w:val="6"/>
                    </w:rPr>
                    <w:t>K</w:t>
                  </w:r>
                  <w:r>
                    <w:rPr>
                      <w:rFonts w:ascii="Arial"/>
                      <w:spacing w:val="-3"/>
                      <w:w w:val="114"/>
                      <w:sz w:val="6"/>
                    </w:rPr>
                    <w:t>_</w:t>
                  </w:r>
                  <w:r>
                    <w:rPr>
                      <w:rFonts w:ascii="Arial"/>
                      <w:w w:val="222"/>
                      <w:sz w:val="6"/>
                    </w:rPr>
                    <w:t>\</w:t>
                  </w:r>
                  <w:r>
                    <w:rPr>
                      <w:rFonts w:ascii="Arial"/>
                      <w:spacing w:val="-4"/>
                      <w:sz w:val="6"/>
                    </w:rPr>
                    <w:t> </w:t>
                  </w:r>
                  <w:r>
                    <w:rPr>
                      <w:rFonts w:ascii="Arial"/>
                      <w:spacing w:val="-3"/>
                      <w:w w:val="92"/>
                      <w:sz w:val="6"/>
                    </w:rPr>
                    <w:t>X</w:t>
                  </w:r>
                  <w:r>
                    <w:rPr>
                      <w:rFonts w:ascii="Arial"/>
                      <w:spacing w:val="-3"/>
                      <w:w w:val="88"/>
                      <w:sz w:val="6"/>
                    </w:rPr>
                    <w:t>`</w:t>
                  </w:r>
                  <w:r>
                    <w:rPr>
                      <w:rFonts w:ascii="Arial"/>
                      <w:spacing w:val="-3"/>
                      <w:w w:val="210"/>
                      <w:sz w:val="6"/>
                    </w:rPr>
                    <w:t>i</w:t>
                  </w:r>
                  <w:r>
                    <w:rPr>
                      <w:rFonts w:ascii="Arial"/>
                      <w:spacing w:val="-3"/>
                      <w:w w:val="59"/>
                      <w:sz w:val="6"/>
                    </w:rPr>
                    <w:t>c</w:t>
                  </w:r>
                  <w:r>
                    <w:rPr>
                      <w:rFonts w:ascii="Arial"/>
                      <w:spacing w:val="-3"/>
                      <w:w w:val="88"/>
                      <w:sz w:val="6"/>
                    </w:rPr>
                    <w:t>`</w:t>
                  </w:r>
                  <w:r>
                    <w:rPr>
                      <w:rFonts w:ascii="Arial"/>
                      <w:spacing w:val="-3"/>
                      <w:w w:val="114"/>
                      <w:sz w:val="6"/>
                    </w:rPr>
                    <w:t>e</w:t>
                  </w:r>
                  <w:r>
                    <w:rPr>
                      <w:rFonts w:ascii="Arial"/>
                      <w:w w:val="222"/>
                      <w:sz w:val="6"/>
                    </w:rPr>
                    <w:t>\</w:t>
                  </w:r>
                  <w:r>
                    <w:rPr>
                      <w:rFonts w:ascii="Arial"/>
                      <w:spacing w:val="-4"/>
                      <w:sz w:val="6"/>
                    </w:rPr>
                    <w:t> </w:t>
                  </w:r>
                  <w:r>
                    <w:rPr>
                      <w:rFonts w:ascii="Arial"/>
                      <w:spacing w:val="-3"/>
                      <w:w w:val="90"/>
                      <w:sz w:val="6"/>
                    </w:rPr>
                    <w:t>k</w:t>
                  </w:r>
                  <w:r>
                    <w:rPr>
                      <w:rFonts w:ascii="Arial"/>
                      <w:spacing w:val="-3"/>
                      <w:w w:val="114"/>
                      <w:sz w:val="6"/>
                    </w:rPr>
                    <w:t>_</w:t>
                  </w:r>
                  <w:r>
                    <w:rPr>
                      <w:rFonts w:ascii="Arial"/>
                      <w:spacing w:val="-3"/>
                      <w:w w:val="92"/>
                      <w:sz w:val="6"/>
                    </w:rPr>
                    <w:t>X</w:t>
                  </w:r>
                  <w:r>
                    <w:rPr>
                      <w:rFonts w:ascii="Arial"/>
                      <w:w w:val="90"/>
                      <w:sz w:val="6"/>
                    </w:rPr>
                    <w:t>k</w:t>
                  </w:r>
                </w:p>
                <w:p>
                  <w:pPr>
                    <w:spacing w:line="165" w:lineRule="exact" w:before="0"/>
                    <w:ind w:left="0" w:right="18" w:firstLine="0"/>
                    <w:jc w:val="center"/>
                    <w:rPr>
                      <w:rFonts w:ascii="Arial Narrow"/>
                      <w:b/>
                      <w:sz w:val="17"/>
                    </w:rPr>
                  </w:pPr>
                  <w:r>
                    <w:rPr>
                      <w:rFonts w:ascii="Arial Narrow"/>
                      <w:b/>
                      <w:spacing w:val="-19"/>
                      <w:w w:val="336"/>
                      <w:sz w:val="17"/>
                    </w:rPr>
                    <w:t>I</w:t>
                  </w:r>
                  <w:r>
                    <w:rPr>
                      <w:rFonts w:ascii="Arial Narrow"/>
                      <w:b/>
                      <w:spacing w:val="-21"/>
                      <w:w w:val="149"/>
                      <w:sz w:val="17"/>
                    </w:rPr>
                    <w:t>&lt;</w:t>
                  </w:r>
                  <w:r>
                    <w:rPr>
                      <w:rFonts w:ascii="Arial Narrow"/>
                      <w:b/>
                      <w:spacing w:val="-25"/>
                      <w:w w:val="115"/>
                      <w:sz w:val="17"/>
                    </w:rPr>
                    <w:t>M</w:t>
                  </w:r>
                  <w:r>
                    <w:rPr>
                      <w:rFonts w:ascii="Arial Narrow"/>
                      <w:b/>
                      <w:spacing w:val="-19"/>
                      <w:w w:val="156"/>
                      <w:sz w:val="17"/>
                    </w:rPr>
                    <w:t>F</w:t>
                  </w:r>
                  <w:r>
                    <w:rPr>
                      <w:rFonts w:ascii="Arial Narrow"/>
                      <w:b/>
                      <w:spacing w:val="-25"/>
                      <w:w w:val="111"/>
                      <w:sz w:val="17"/>
                    </w:rPr>
                    <w:t>C</w:t>
                  </w:r>
                  <w:r>
                    <w:rPr>
                      <w:rFonts w:ascii="Arial Narrow"/>
                      <w:b/>
                      <w:spacing w:val="-19"/>
                      <w:w w:val="160"/>
                      <w:sz w:val="17"/>
                    </w:rPr>
                    <w:t>L</w:t>
                  </w:r>
                  <w:r>
                    <w:rPr>
                      <w:rFonts w:ascii="Arial Narrow"/>
                      <w:b/>
                      <w:spacing w:val="-19"/>
                      <w:w w:val="121"/>
                      <w:sz w:val="17"/>
                    </w:rPr>
                    <w:t>K</w:t>
                  </w:r>
                  <w:r>
                    <w:rPr>
                      <w:rFonts w:ascii="Arial Narrow"/>
                      <w:b/>
                      <w:spacing w:val="-19"/>
                      <w:w w:val="46"/>
                      <w:sz w:val="17"/>
                    </w:rPr>
                    <w:t>@</w:t>
                  </w:r>
                  <w:r>
                    <w:rPr>
                      <w:rFonts w:ascii="Arial Narrow"/>
                      <w:b/>
                      <w:spacing w:val="-19"/>
                      <w:w w:val="156"/>
                      <w:sz w:val="17"/>
                    </w:rPr>
                    <w:t>F</w:t>
                  </w:r>
                  <w:r>
                    <w:rPr>
                      <w:rFonts w:ascii="Arial Narrow"/>
                      <w:b/>
                      <w:spacing w:val="-19"/>
                      <w:w w:val="148"/>
                      <w:sz w:val="17"/>
                    </w:rPr>
                    <w:t>E</w:t>
                  </w:r>
                  <w:r>
                    <w:rPr>
                      <w:rFonts w:ascii="Arial Narrow"/>
                      <w:b/>
                      <w:spacing w:val="-19"/>
                      <w:w w:val="46"/>
                      <w:sz w:val="17"/>
                    </w:rPr>
                    <w:t>@</w:t>
                  </w:r>
                  <w:r>
                    <w:rPr>
                      <w:rFonts w:ascii="Arial Narrow"/>
                      <w:b/>
                      <w:spacing w:val="-19"/>
                      <w:w w:val="119"/>
                      <w:sz w:val="17"/>
                    </w:rPr>
                    <w:t>Q</w:t>
                  </w:r>
                  <w:r>
                    <w:rPr>
                      <w:rFonts w:ascii="Arial Narrow"/>
                      <w:b/>
                      <w:spacing w:val="-19"/>
                      <w:w w:val="149"/>
                      <w:sz w:val="17"/>
                    </w:rPr>
                    <w:t>&lt;</w:t>
                  </w:r>
                  <w:r>
                    <w:rPr>
                      <w:rFonts w:ascii="Arial Narrow"/>
                      <w:b/>
                      <w:w w:val="283"/>
                      <w:sz w:val="17"/>
                    </w:rPr>
                    <w:t>;</w:t>
                  </w:r>
                </w:p>
                <w:p>
                  <w:pPr>
                    <w:spacing w:line="266" w:lineRule="exact" w:before="0"/>
                    <w:ind w:left="0" w:right="18" w:firstLine="0"/>
                    <w:jc w:val="center"/>
                    <w:rPr>
                      <w:rFonts w:ascii="Arial Narrow"/>
                      <w:b/>
                      <w:sz w:val="26"/>
                    </w:rPr>
                  </w:pPr>
                  <w:r>
                    <w:rPr>
                      <w:rFonts w:ascii="Arial Narrow"/>
                      <w:b/>
                      <w:spacing w:val="-27"/>
                      <w:w w:val="116"/>
                      <w:sz w:val="26"/>
                    </w:rPr>
                    <w:t>K</w:t>
                  </w:r>
                  <w:r>
                    <w:rPr>
                      <w:rFonts w:ascii="Arial Narrow"/>
                      <w:b/>
                      <w:spacing w:val="-27"/>
                      <w:w w:val="155"/>
                      <w:sz w:val="26"/>
                    </w:rPr>
                    <w:t>?</w:t>
                  </w:r>
                  <w:r>
                    <w:rPr>
                      <w:rFonts w:ascii="Arial Narrow"/>
                      <w:b/>
                      <w:w w:val="143"/>
                      <w:sz w:val="26"/>
                    </w:rPr>
                    <w:t>&lt;</w:t>
                  </w:r>
                  <w:r>
                    <w:rPr>
                      <w:rFonts w:ascii="Arial Narrow"/>
                      <w:b/>
                      <w:spacing w:val="-30"/>
                      <w:sz w:val="26"/>
                    </w:rPr>
                    <w:t> </w:t>
                  </w:r>
                  <w:r>
                    <w:rPr>
                      <w:rFonts w:ascii="Arial Narrow"/>
                      <w:b/>
                      <w:spacing w:val="-34"/>
                      <w:w w:val="160"/>
                      <w:sz w:val="26"/>
                    </w:rPr>
                    <w:t>N</w:t>
                  </w:r>
                  <w:r>
                    <w:rPr>
                      <w:rFonts w:ascii="Arial Narrow"/>
                      <w:b/>
                      <w:spacing w:val="-26"/>
                      <w:w w:val="150"/>
                      <w:sz w:val="26"/>
                    </w:rPr>
                    <w:t>F</w:t>
                  </w:r>
                  <w:r>
                    <w:rPr>
                      <w:rFonts w:ascii="Arial Narrow"/>
                      <w:b/>
                      <w:spacing w:val="-26"/>
                      <w:w w:val="322"/>
                      <w:sz w:val="26"/>
                    </w:rPr>
                    <w:t>I</w:t>
                  </w:r>
                  <w:r>
                    <w:rPr>
                      <w:rFonts w:ascii="Arial Narrow"/>
                      <w:b/>
                      <w:spacing w:val="-26"/>
                      <w:w w:val="106"/>
                      <w:sz w:val="26"/>
                    </w:rPr>
                    <w:t>C</w:t>
                  </w:r>
                  <w:r>
                    <w:rPr>
                      <w:rFonts w:ascii="Arial Narrow"/>
                      <w:b/>
                      <w:w w:val="271"/>
                      <w:sz w:val="26"/>
                    </w:rPr>
                    <w:t>;</w:t>
                  </w:r>
                </w:p>
              </w:txbxContent>
            </v:textbox>
            <w10:wrap type="none"/>
          </v:shape>
        </w:pict>
      </w:r>
      <w:r>
        <w:rPr/>
        <w:pict>
          <v:shape style="position:absolute;margin-left:493.798492pt;margin-top:35.856323pt;width:72.05pt;height:21.45pt;mso-position-horizontal-relative:page;mso-position-vertical-relative:paragraph;z-index:2200" type="#_x0000_t202" filled="false" stroked="false">
            <v:textbox inset="0,0,0,0">
              <w:txbxContent>
                <w:p>
                  <w:pPr>
                    <w:spacing w:line="428" w:lineRule="exact" w:before="0"/>
                    <w:ind w:left="0" w:right="0" w:firstLine="0"/>
                    <w:jc w:val="left"/>
                    <w:rPr>
                      <w:rFonts w:ascii="Arial Narrow"/>
                      <w:b/>
                      <w:sz w:val="38"/>
                    </w:rPr>
                  </w:pPr>
                  <w:r>
                    <w:rPr>
                      <w:rFonts w:ascii="Arial Narrow"/>
                      <w:b/>
                      <w:spacing w:val="-32"/>
                      <w:w w:val="117"/>
                      <w:sz w:val="38"/>
                    </w:rPr>
                    <w:t>K</w:t>
                  </w:r>
                  <w:r>
                    <w:rPr>
                      <w:rFonts w:ascii="Arial Narrow"/>
                      <w:b/>
                      <w:spacing w:val="-38"/>
                      <w:w w:val="325"/>
                      <w:sz w:val="38"/>
                    </w:rPr>
                    <w:t>I</w:t>
                  </w:r>
                  <w:r>
                    <w:rPr>
                      <w:rFonts w:ascii="Arial Narrow"/>
                      <w:b/>
                      <w:spacing w:val="-92"/>
                      <w:w w:val="173"/>
                      <w:sz w:val="38"/>
                    </w:rPr>
                    <w:t>8</w:t>
                  </w:r>
                  <w:r>
                    <w:rPr>
                      <w:rFonts w:ascii="Arial Narrow"/>
                      <w:b/>
                      <w:spacing w:val="-32"/>
                      <w:w w:val="111"/>
                      <w:sz w:val="38"/>
                    </w:rPr>
                    <w:t>M</w:t>
                  </w:r>
                  <w:r>
                    <w:rPr>
                      <w:rFonts w:ascii="Arial Narrow"/>
                      <w:b/>
                      <w:spacing w:val="-32"/>
                      <w:w w:val="144"/>
                      <w:sz w:val="38"/>
                    </w:rPr>
                    <w:t>&lt;</w:t>
                  </w:r>
                  <w:r>
                    <w:rPr>
                      <w:rFonts w:ascii="Arial Narrow"/>
                      <w:b/>
                      <w:w w:val="107"/>
                      <w:sz w:val="38"/>
                    </w:rPr>
                    <w:t>C</w:t>
                  </w:r>
                </w:p>
              </w:txbxContent>
            </v:textbox>
            <w10:wrap type="none"/>
          </v:shape>
        </w:pict>
      </w:r>
      <w:r>
        <w:rPr/>
        <w:pict>
          <v:shape style="position:absolute;margin-left:497.574188pt;margin-top:54.945015pt;width:64.9pt;height:31.75pt;mso-position-horizontal-relative:page;mso-position-vertical-relative:paragraph;z-index:2224" type="#_x0000_t202" filled="false" stroked="false">
            <v:textbox inset="0,0,0,0">
              <w:txbxContent>
                <w:p>
                  <w:pPr>
                    <w:spacing w:before="3"/>
                    <w:ind w:left="404" w:right="0" w:firstLine="0"/>
                    <w:jc w:val="left"/>
                    <w:rPr>
                      <w:rFonts w:ascii="Arial"/>
                      <w:sz w:val="6"/>
                    </w:rPr>
                  </w:pPr>
                  <w:r>
                    <w:rPr>
                      <w:rFonts w:ascii="Arial"/>
                      <w:spacing w:val="-3"/>
                      <w:w w:val="88"/>
                      <w:sz w:val="6"/>
                    </w:rPr>
                    <w:t>`</w:t>
                  </w:r>
                  <w:r>
                    <w:rPr>
                      <w:rFonts w:ascii="Arial"/>
                      <w:w w:val="251"/>
                      <w:sz w:val="6"/>
                    </w:rPr>
                    <w:t>j</w:t>
                  </w:r>
                  <w:r>
                    <w:rPr>
                      <w:rFonts w:ascii="Arial"/>
                      <w:spacing w:val="-4"/>
                      <w:sz w:val="6"/>
                    </w:rPr>
                    <w:t> </w:t>
                  </w:r>
                  <w:r>
                    <w:rPr>
                      <w:rFonts w:ascii="Arial"/>
                      <w:spacing w:val="-3"/>
                      <w:w w:val="229"/>
                      <w:sz w:val="6"/>
                    </w:rPr>
                    <w:t>[f</w:t>
                  </w:r>
                  <w:r>
                    <w:rPr>
                      <w:rFonts w:ascii="Arial"/>
                      <w:spacing w:val="-3"/>
                      <w:w w:val="88"/>
                      <w:sz w:val="6"/>
                    </w:rPr>
                    <w:t>`</w:t>
                  </w:r>
                  <w:r>
                    <w:rPr>
                      <w:rFonts w:ascii="Arial"/>
                      <w:spacing w:val="-3"/>
                      <w:w w:val="114"/>
                      <w:sz w:val="6"/>
                    </w:rPr>
                    <w:t>e</w:t>
                  </w:r>
                  <w:r>
                    <w:rPr>
                      <w:rFonts w:ascii="Arial"/>
                      <w:w w:val="135"/>
                      <w:sz w:val="6"/>
                    </w:rPr>
                    <w:t>^</w:t>
                  </w:r>
                  <w:r>
                    <w:rPr>
                      <w:rFonts w:ascii="Arial"/>
                      <w:spacing w:val="-4"/>
                      <w:sz w:val="6"/>
                    </w:rPr>
                    <w:t> </w:t>
                  </w:r>
                  <w:r>
                    <w:rPr>
                      <w:rFonts w:ascii="Arial"/>
                      <w:spacing w:val="-3"/>
                      <w:w w:val="88"/>
                      <w:sz w:val="6"/>
                    </w:rPr>
                    <w:t>`</w:t>
                  </w:r>
                  <w:r>
                    <w:rPr>
                      <w:rFonts w:ascii="Arial"/>
                      <w:w w:val="90"/>
                      <w:sz w:val="6"/>
                    </w:rPr>
                    <w:t>k</w:t>
                  </w:r>
                  <w:r>
                    <w:rPr>
                      <w:rFonts w:ascii="Arial"/>
                      <w:spacing w:val="-4"/>
                      <w:sz w:val="6"/>
                    </w:rPr>
                    <w:t> </w:t>
                  </w:r>
                  <w:r>
                    <w:rPr>
                      <w:rFonts w:ascii="Arial"/>
                      <w:spacing w:val="-3"/>
                      <w:w w:val="92"/>
                      <w:sz w:val="6"/>
                    </w:rPr>
                    <w:t>X</w:t>
                  </w:r>
                  <w:r>
                    <w:rPr>
                      <w:rFonts w:ascii="Arial"/>
                      <w:spacing w:val="-3"/>
                      <w:w w:val="135"/>
                      <w:sz w:val="6"/>
                    </w:rPr>
                    <w:t>^</w:t>
                  </w:r>
                  <w:r>
                    <w:rPr>
                      <w:rFonts w:ascii="Arial"/>
                      <w:spacing w:val="-3"/>
                      <w:w w:val="92"/>
                      <w:sz w:val="6"/>
                    </w:rPr>
                    <w:t>X</w:t>
                  </w:r>
                  <w:r>
                    <w:rPr>
                      <w:rFonts w:ascii="Arial"/>
                      <w:spacing w:val="-3"/>
                      <w:w w:val="88"/>
                      <w:sz w:val="6"/>
                    </w:rPr>
                    <w:t>`</w:t>
                  </w:r>
                  <w:r>
                    <w:rPr>
                      <w:rFonts w:ascii="Arial"/>
                      <w:spacing w:val="-3"/>
                      <w:w w:val="114"/>
                      <w:sz w:val="6"/>
                    </w:rPr>
                    <w:t>e</w:t>
                  </w:r>
                  <w:r>
                    <w:rPr>
                      <w:rFonts w:ascii="Arial"/>
                      <w:w w:val="31"/>
                      <w:sz w:val="6"/>
                    </w:rPr>
                    <w:t>%</w:t>
                  </w:r>
                </w:p>
                <w:p>
                  <w:pPr>
                    <w:pStyle w:val="BodyText"/>
                    <w:spacing w:before="8"/>
                    <w:rPr>
                      <w:rFonts w:ascii="Arial"/>
                      <w:sz w:val="6"/>
                    </w:rPr>
                  </w:pPr>
                </w:p>
                <w:p>
                  <w:pPr>
                    <w:spacing w:before="0"/>
                    <w:ind w:left="0" w:right="0" w:firstLine="0"/>
                    <w:jc w:val="left"/>
                    <w:rPr>
                      <w:rFonts w:ascii="Arial"/>
                      <w:b/>
                      <w:sz w:val="3"/>
                    </w:rPr>
                  </w:pPr>
                  <w:r>
                    <w:rPr>
                      <w:rFonts w:ascii="Arial"/>
                      <w:b/>
                      <w:w w:val="53"/>
                      <w:sz w:val="6"/>
                    </w:rPr>
                    <w:t>(%</w:t>
                  </w:r>
                  <w:r>
                    <w:rPr>
                      <w:rFonts w:ascii="Arial"/>
                      <w:b/>
                      <w:sz w:val="6"/>
                    </w:rPr>
                    <w:t>  </w:t>
                  </w:r>
                  <w:r>
                    <w:rPr>
                      <w:rFonts w:ascii="Arial"/>
                      <w:b/>
                      <w:spacing w:val="-7"/>
                      <w:sz w:val="6"/>
                    </w:rPr>
                    <w:t> </w:t>
                  </w:r>
                  <w:r>
                    <w:rPr>
                      <w:rFonts w:ascii="Arial"/>
                      <w:b/>
                      <w:w w:val="114"/>
                      <w:sz w:val="3"/>
                    </w:rPr>
                    <w:t>@EKIF;L:@E&gt;</w:t>
                  </w:r>
                  <w:r>
                    <w:rPr>
                      <w:rFonts w:ascii="Arial"/>
                      <w:b/>
                      <w:spacing w:val="-1"/>
                      <w:sz w:val="3"/>
                    </w:rPr>
                    <w:t> </w:t>
                  </w:r>
                  <w:r>
                    <w:rPr>
                      <w:rFonts w:ascii="Arial"/>
                      <w:b/>
                      <w:w w:val="148"/>
                      <w:sz w:val="3"/>
                    </w:rPr>
                    <w:t>8</w:t>
                  </w:r>
                  <w:r>
                    <w:rPr>
                      <w:rFonts w:ascii="Arial"/>
                      <w:b/>
                      <w:spacing w:val="-3"/>
                      <w:sz w:val="3"/>
                    </w:rPr>
                    <w:t> </w:t>
                  </w:r>
                  <w:r>
                    <w:rPr>
                      <w:rFonts w:ascii="Arial"/>
                      <w:b/>
                      <w:w w:val="122"/>
                      <w:sz w:val="3"/>
                    </w:rPr>
                    <w:t>N?FC&lt;</w:t>
                  </w:r>
                  <w:r>
                    <w:rPr>
                      <w:rFonts w:ascii="Arial"/>
                      <w:b/>
                      <w:spacing w:val="1"/>
                      <w:sz w:val="3"/>
                    </w:rPr>
                    <w:t> </w:t>
                  </w:r>
                  <w:r>
                    <w:rPr>
                      <w:rFonts w:ascii="Arial"/>
                      <w:b/>
                      <w:w w:val="122"/>
                      <w:sz w:val="3"/>
                    </w:rPr>
                    <w:t>E</w:t>
                  </w:r>
                  <w:r>
                    <w:rPr>
                      <w:rFonts w:ascii="Arial"/>
                      <w:b/>
                      <w:spacing w:val="-1"/>
                      <w:w w:val="122"/>
                      <w:sz w:val="3"/>
                    </w:rPr>
                    <w:t>&lt;</w:t>
                  </w:r>
                  <w:r>
                    <w:rPr>
                      <w:rFonts w:ascii="Arial"/>
                      <w:b/>
                      <w:spacing w:val="-3"/>
                      <w:w w:val="133"/>
                      <w:sz w:val="3"/>
                    </w:rPr>
                    <w:t>N</w:t>
                  </w:r>
                  <w:r>
                    <w:rPr>
                      <w:rFonts w:ascii="Arial"/>
                      <w:b/>
                      <w:w w:val="53"/>
                      <w:sz w:val="3"/>
                    </w:rPr>
                    <w:t>#</w:t>
                  </w:r>
                  <w:r>
                    <w:rPr>
                      <w:rFonts w:ascii="Arial"/>
                      <w:b/>
                      <w:spacing w:val="1"/>
                      <w:sz w:val="3"/>
                    </w:rPr>
                    <w:t> </w:t>
                  </w:r>
                  <w:r>
                    <w:rPr>
                      <w:rFonts w:ascii="Arial"/>
                      <w:b/>
                      <w:w w:val="127"/>
                      <w:sz w:val="3"/>
                    </w:rPr>
                    <w:t>9&lt;KK&lt;I</w:t>
                  </w:r>
                  <w:r>
                    <w:rPr>
                      <w:rFonts w:ascii="Arial"/>
                      <w:b/>
                      <w:spacing w:val="1"/>
                      <w:sz w:val="3"/>
                    </w:rPr>
                    <w:t> </w:t>
                  </w:r>
                  <w:r>
                    <w:rPr>
                      <w:rFonts w:ascii="Arial"/>
                      <w:b/>
                      <w:spacing w:val="-1"/>
                      <w:w w:val="140"/>
                      <w:sz w:val="3"/>
                    </w:rPr>
                    <w:t>9</w:t>
                  </w:r>
                  <w:r>
                    <w:rPr>
                      <w:rFonts w:ascii="Arial"/>
                      <w:b/>
                      <w:spacing w:val="-1"/>
                      <w:w w:val="129"/>
                      <w:sz w:val="3"/>
                    </w:rPr>
                    <w:t>F</w:t>
                  </w:r>
                  <w:r>
                    <w:rPr>
                      <w:rFonts w:ascii="Arial"/>
                      <w:b/>
                      <w:w w:val="128"/>
                      <w:sz w:val="3"/>
                    </w:rPr>
                    <w:t>8I;@E&gt;</w:t>
                  </w:r>
                  <w:r>
                    <w:rPr>
                      <w:rFonts w:ascii="Arial"/>
                      <w:b/>
                      <w:spacing w:val="1"/>
                      <w:sz w:val="3"/>
                    </w:rPr>
                    <w:t> </w:t>
                  </w:r>
                  <w:r>
                    <w:rPr>
                      <w:rFonts w:ascii="Arial"/>
                      <w:b/>
                      <w:w w:val="145"/>
                      <w:sz w:val="3"/>
                    </w:rPr>
                    <w:t>GIF:</w:t>
                  </w:r>
                  <w:r>
                    <w:rPr>
                      <w:rFonts w:ascii="Arial"/>
                      <w:b/>
                      <w:spacing w:val="-1"/>
                      <w:w w:val="145"/>
                      <w:sz w:val="3"/>
                    </w:rPr>
                    <w:t>&lt;</w:t>
                  </w:r>
                  <w:r>
                    <w:rPr>
                      <w:rFonts w:ascii="Arial"/>
                      <w:b/>
                      <w:spacing w:val="-1"/>
                      <w:w w:val="130"/>
                      <w:sz w:val="3"/>
                    </w:rPr>
                    <w:t>J</w:t>
                  </w:r>
                  <w:r>
                    <w:rPr>
                      <w:rFonts w:ascii="Arial"/>
                      <w:b/>
                      <w:w w:val="130"/>
                      <w:sz w:val="3"/>
                    </w:rPr>
                    <w:t>J</w:t>
                  </w:r>
                </w:p>
                <w:p>
                  <w:pPr>
                    <w:spacing w:line="367" w:lineRule="auto" w:before="11"/>
                    <w:ind w:left="82" w:right="27" w:firstLine="0"/>
                    <w:jc w:val="left"/>
                    <w:rPr>
                      <w:rFonts w:ascii="Arial" w:hAnsi="Arial"/>
                      <w:sz w:val="3"/>
                    </w:rPr>
                  </w:pPr>
                  <w:r>
                    <w:rPr>
                      <w:rFonts w:ascii="Arial" w:hAnsi="Arial"/>
                      <w:spacing w:val="-1"/>
                      <w:w w:val="32"/>
                      <w:sz w:val="3"/>
                    </w:rPr>
                    <w:t>@</w:t>
                  </w:r>
                  <w:r>
                    <w:rPr>
                      <w:rFonts w:ascii="Arial" w:hAnsi="Arial"/>
                      <w:spacing w:val="-1"/>
                      <w:w w:val="88"/>
                      <w:sz w:val="3"/>
                    </w:rPr>
                    <w:t>k</w:t>
                  </w:r>
                  <w:r>
                    <w:rPr>
                      <w:rFonts w:ascii="Arial" w:hAnsi="Arial"/>
                      <w:spacing w:val="-3"/>
                      <w:w w:val="43"/>
                      <w:sz w:val="3"/>
                    </w:rPr>
                    <w:t>Ë</w:t>
                  </w:r>
                  <w:r>
                    <w:rPr>
                      <w:rFonts w:ascii="Arial" w:hAnsi="Arial"/>
                      <w:w w:val="246"/>
                      <w:sz w:val="3"/>
                    </w:rPr>
                    <w:t>j</w:t>
                  </w:r>
                  <w:r>
                    <w:rPr>
                      <w:rFonts w:ascii="Arial" w:hAnsi="Arial"/>
                      <w:spacing w:val="-1"/>
                      <w:sz w:val="3"/>
                    </w:rPr>
                    <w:t> </w:t>
                  </w:r>
                  <w:r>
                    <w:rPr>
                      <w:rFonts w:ascii="Arial" w:hAnsi="Arial"/>
                      <w:w w:val="90"/>
                      <w:sz w:val="3"/>
                    </w:rPr>
                    <w:t>X</w:t>
                  </w:r>
                  <w:r>
                    <w:rPr>
                      <w:rFonts w:ascii="Arial" w:hAnsi="Arial"/>
                      <w:spacing w:val="-1"/>
                      <w:sz w:val="3"/>
                    </w:rPr>
                    <w:t> </w:t>
                  </w:r>
                  <w:r>
                    <w:rPr>
                      <w:rFonts w:ascii="Arial" w:hAnsi="Arial"/>
                      <w:spacing w:val="-2"/>
                      <w:w w:val="93"/>
                      <w:sz w:val="3"/>
                    </w:rPr>
                    <w:t>Z</w:t>
                  </w:r>
                  <w:r>
                    <w:rPr>
                      <w:rFonts w:ascii="Arial" w:hAnsi="Arial"/>
                      <w:spacing w:val="-1"/>
                      <w:w w:val="90"/>
                      <w:sz w:val="3"/>
                    </w:rPr>
                    <w:t>X</w:t>
                  </w:r>
                  <w:r>
                    <w:rPr>
                      <w:rFonts w:ascii="Arial" w:hAnsi="Arial"/>
                      <w:spacing w:val="-1"/>
                      <w:w w:val="58"/>
                      <w:sz w:val="3"/>
                    </w:rPr>
                    <w:t>c</w:t>
                  </w:r>
                  <w:r>
                    <w:rPr>
                      <w:rFonts w:ascii="Arial" w:hAnsi="Arial"/>
                      <w:spacing w:val="-1"/>
                      <w:w w:val="170"/>
                      <w:sz w:val="3"/>
                    </w:rPr>
                    <w:t>d</w:t>
                  </w:r>
                  <w:r>
                    <w:rPr>
                      <w:rFonts w:ascii="Arial" w:hAnsi="Arial"/>
                      <w:spacing w:val="-1"/>
                      <w:w w:val="219"/>
                      <w:sz w:val="3"/>
                    </w:rPr>
                    <w:t>\</w:t>
                  </w:r>
                  <w:r>
                    <w:rPr>
                      <w:rFonts w:ascii="Arial" w:hAnsi="Arial"/>
                      <w:spacing w:val="-5"/>
                      <w:w w:val="206"/>
                      <w:sz w:val="3"/>
                    </w:rPr>
                    <w:t>i</w:t>
                  </w:r>
                  <w:r>
                    <w:rPr>
                      <w:rFonts w:ascii="Arial" w:hAnsi="Arial"/>
                      <w:w w:val="50"/>
                      <w:sz w:val="3"/>
                    </w:rPr>
                    <w:t>#</w:t>
                  </w:r>
                  <w:r>
                    <w:rPr>
                      <w:rFonts w:ascii="Arial" w:hAnsi="Arial"/>
                      <w:spacing w:val="-1"/>
                      <w:sz w:val="3"/>
                    </w:rPr>
                    <w:t> </w:t>
                  </w:r>
                  <w:r>
                    <w:rPr>
                      <w:rFonts w:ascii="Arial" w:hAnsi="Arial"/>
                      <w:spacing w:val="-1"/>
                      <w:w w:val="170"/>
                      <w:sz w:val="3"/>
                    </w:rPr>
                    <w:t>d</w:t>
                  </w:r>
                  <w:r>
                    <w:rPr>
                      <w:rFonts w:ascii="Arial" w:hAnsi="Arial"/>
                      <w:spacing w:val="-1"/>
                      <w:w w:val="225"/>
                      <w:sz w:val="3"/>
                    </w:rPr>
                    <w:t>f</w:t>
                  </w:r>
                  <w:r>
                    <w:rPr>
                      <w:rFonts w:ascii="Arial" w:hAnsi="Arial"/>
                      <w:spacing w:val="-2"/>
                      <w:w w:val="206"/>
                      <w:sz w:val="3"/>
                    </w:rPr>
                    <w:t>i</w:t>
                  </w:r>
                  <w:r>
                    <w:rPr>
                      <w:rFonts w:ascii="Arial" w:hAnsi="Arial"/>
                      <w:w w:val="219"/>
                      <w:sz w:val="3"/>
                    </w:rPr>
                    <w:t>\</w:t>
                  </w:r>
                  <w:r>
                    <w:rPr>
                      <w:rFonts w:ascii="Arial" w:hAnsi="Arial"/>
                      <w:spacing w:val="-1"/>
                      <w:sz w:val="3"/>
                    </w:rPr>
                    <w:t> </w:t>
                  </w:r>
                  <w:r>
                    <w:rPr>
                      <w:rFonts w:ascii="Arial" w:hAnsi="Arial"/>
                      <w:spacing w:val="-2"/>
                      <w:w w:val="206"/>
                      <w:sz w:val="3"/>
                    </w:rPr>
                    <w:t>i</w:t>
                  </w:r>
                  <w:r>
                    <w:rPr>
                      <w:rFonts w:ascii="Arial" w:hAnsi="Arial"/>
                      <w:spacing w:val="-1"/>
                      <w:w w:val="219"/>
                      <w:sz w:val="3"/>
                    </w:rPr>
                    <w:t>\</w:t>
                  </w:r>
                  <w:r>
                    <w:rPr>
                      <w:rFonts w:ascii="Arial" w:hAnsi="Arial"/>
                      <w:spacing w:val="-1"/>
                      <w:w w:val="58"/>
                      <w:sz w:val="3"/>
                    </w:rPr>
                    <w:t>c</w:t>
                  </w:r>
                  <w:r>
                    <w:rPr>
                      <w:rFonts w:ascii="Arial" w:hAnsi="Arial"/>
                      <w:spacing w:val="-1"/>
                      <w:w w:val="90"/>
                      <w:sz w:val="3"/>
                    </w:rPr>
                    <w:t>X</w:t>
                  </w:r>
                  <w:r>
                    <w:rPr>
                      <w:rFonts w:ascii="Arial" w:hAnsi="Arial"/>
                      <w:spacing w:val="-2"/>
                      <w:w w:val="104"/>
                      <w:sz w:val="3"/>
                    </w:rPr>
                    <w:t>o</w:t>
                  </w:r>
                  <w:r>
                    <w:rPr>
                      <w:rFonts w:ascii="Arial" w:hAnsi="Arial"/>
                      <w:spacing w:val="-1"/>
                      <w:w w:val="219"/>
                      <w:sz w:val="3"/>
                    </w:rPr>
                    <w:t>\</w:t>
                  </w:r>
                  <w:r>
                    <w:rPr>
                      <w:rFonts w:ascii="Arial" w:hAnsi="Arial"/>
                      <w:w w:val="225"/>
                      <w:sz w:val="3"/>
                    </w:rPr>
                    <w:t>[</w:t>
                  </w:r>
                  <w:r>
                    <w:rPr>
                      <w:rFonts w:ascii="Arial" w:hAnsi="Arial"/>
                      <w:spacing w:val="-1"/>
                      <w:sz w:val="3"/>
                    </w:rPr>
                    <w:t> </w:t>
                  </w:r>
                  <w:r>
                    <w:rPr>
                      <w:rFonts w:ascii="Arial" w:hAnsi="Arial"/>
                      <w:spacing w:val="-2"/>
                      <w:w w:val="146"/>
                      <w:sz w:val="3"/>
                    </w:rPr>
                    <w:t>n</w:t>
                  </w:r>
                  <w:r>
                    <w:rPr>
                      <w:rFonts w:ascii="Arial" w:hAnsi="Arial"/>
                      <w:spacing w:val="-2"/>
                      <w:w w:val="90"/>
                      <w:sz w:val="3"/>
                    </w:rPr>
                    <w:t>X</w:t>
                  </w:r>
                  <w:r>
                    <w:rPr>
                      <w:rFonts w:ascii="Arial" w:hAnsi="Arial"/>
                      <w:w w:val="109"/>
                      <w:sz w:val="3"/>
                    </w:rPr>
                    <w:t>p</w:t>
                  </w:r>
                  <w:r>
                    <w:rPr>
                      <w:rFonts w:ascii="Arial" w:hAnsi="Arial"/>
                      <w:spacing w:val="-1"/>
                      <w:sz w:val="3"/>
                    </w:rPr>
                    <w:t> </w:t>
                  </w:r>
                  <w:r>
                    <w:rPr>
                      <w:rFonts w:ascii="Arial" w:hAnsi="Arial"/>
                      <w:spacing w:val="-2"/>
                      <w:w w:val="88"/>
                      <w:sz w:val="3"/>
                    </w:rPr>
                    <w:t>k</w:t>
                  </w:r>
                  <w:r>
                    <w:rPr>
                      <w:rFonts w:ascii="Arial" w:hAnsi="Arial"/>
                      <w:w w:val="225"/>
                      <w:sz w:val="3"/>
                    </w:rPr>
                    <w:t>f</w:t>
                  </w:r>
                  <w:r>
                    <w:rPr>
                      <w:rFonts w:ascii="Arial" w:hAnsi="Arial"/>
                      <w:spacing w:val="-1"/>
                      <w:sz w:val="3"/>
                    </w:rPr>
                    <w:t> </w:t>
                  </w:r>
                  <w:r>
                    <w:rPr>
                      <w:rFonts w:ascii="Arial" w:hAnsi="Arial"/>
                      <w:spacing w:val="-1"/>
                      <w:w w:val="93"/>
                      <w:sz w:val="3"/>
                    </w:rPr>
                    <w:t>Y</w:t>
                  </w:r>
                  <w:r>
                    <w:rPr>
                      <w:rFonts w:ascii="Arial" w:hAnsi="Arial"/>
                      <w:spacing w:val="-1"/>
                      <w:w w:val="225"/>
                      <w:sz w:val="3"/>
                    </w:rPr>
                    <w:t>f</w:t>
                  </w:r>
                  <w:r>
                    <w:rPr>
                      <w:rFonts w:ascii="Arial" w:hAnsi="Arial"/>
                      <w:spacing w:val="-1"/>
                      <w:w w:val="90"/>
                      <w:sz w:val="3"/>
                    </w:rPr>
                    <w:t>X</w:t>
                  </w:r>
                  <w:r>
                    <w:rPr>
                      <w:rFonts w:ascii="Arial" w:hAnsi="Arial"/>
                      <w:spacing w:val="-2"/>
                      <w:w w:val="206"/>
                      <w:sz w:val="3"/>
                    </w:rPr>
                    <w:t>i</w:t>
                  </w:r>
                  <w:r>
                    <w:rPr>
                      <w:rFonts w:ascii="Arial" w:hAnsi="Arial"/>
                      <w:spacing w:val="-1"/>
                      <w:w w:val="225"/>
                      <w:sz w:val="3"/>
                    </w:rPr>
                    <w:t>[</w:t>
                  </w:r>
                  <w:r>
                    <w:rPr>
                      <w:rFonts w:ascii="Arial" w:hAnsi="Arial"/>
                      <w:w w:val="31"/>
                      <w:sz w:val="3"/>
                    </w:rPr>
                    <w:t>%</w:t>
                  </w:r>
                  <w:r>
                    <w:rPr>
                      <w:rFonts w:ascii="Arial" w:hAnsi="Arial"/>
                      <w:spacing w:val="-1"/>
                      <w:sz w:val="3"/>
                    </w:rPr>
                    <w:t> </w:t>
                  </w:r>
                  <w:r>
                    <w:rPr>
                      <w:rFonts w:ascii="Arial" w:hAnsi="Arial"/>
                      <w:spacing w:val="-2"/>
                      <w:w w:val="99"/>
                      <w:sz w:val="3"/>
                    </w:rPr>
                    <w:t>K</w:t>
                  </w:r>
                  <w:r>
                    <w:rPr>
                      <w:rFonts w:ascii="Arial" w:hAnsi="Arial"/>
                      <w:spacing w:val="-1"/>
                      <w:w w:val="112"/>
                      <w:sz w:val="3"/>
                    </w:rPr>
                    <w:t>_</w:t>
                  </w:r>
                  <w:r>
                    <w:rPr>
                      <w:rFonts w:ascii="Arial" w:hAnsi="Arial"/>
                      <w:spacing w:val="-1"/>
                      <w:w w:val="219"/>
                      <w:sz w:val="3"/>
                    </w:rPr>
                    <w:t>\</w:t>
                  </w:r>
                  <w:r>
                    <w:rPr>
                      <w:rFonts w:ascii="Arial" w:hAnsi="Arial"/>
                      <w:spacing w:val="-2"/>
                      <w:w w:val="206"/>
                      <w:sz w:val="3"/>
                    </w:rPr>
                    <w:t>i</w:t>
                  </w:r>
                  <w:r>
                    <w:rPr>
                      <w:rFonts w:ascii="Arial" w:hAnsi="Arial"/>
                      <w:w w:val="219"/>
                      <w:sz w:val="3"/>
                    </w:rPr>
                    <w:t>\</w:t>
                  </w:r>
                  <w:r>
                    <w:rPr>
                      <w:rFonts w:ascii="Arial" w:hAnsi="Arial"/>
                      <w:spacing w:val="-1"/>
                      <w:sz w:val="3"/>
                    </w:rPr>
                    <w:t> </w:t>
                  </w:r>
                  <w:r>
                    <w:rPr>
                      <w:rFonts w:ascii="Arial" w:hAnsi="Arial"/>
                      <w:spacing w:val="-1"/>
                      <w:w w:val="87"/>
                      <w:sz w:val="3"/>
                    </w:rPr>
                    <w:t>`</w:t>
                  </w:r>
                  <w:r>
                    <w:rPr>
                      <w:rFonts w:ascii="Arial" w:hAnsi="Arial"/>
                      <w:w w:val="246"/>
                      <w:sz w:val="3"/>
                    </w:rPr>
                    <w:t>j</w:t>
                  </w:r>
                  <w:r>
                    <w:rPr>
                      <w:rFonts w:ascii="Arial" w:hAnsi="Arial"/>
                      <w:spacing w:val="-1"/>
                      <w:sz w:val="3"/>
                    </w:rPr>
                    <w:t> </w:t>
                  </w:r>
                  <w:r>
                    <w:rPr>
                      <w:rFonts w:ascii="Arial" w:hAnsi="Arial"/>
                      <w:spacing w:val="-1"/>
                      <w:w w:val="112"/>
                      <w:sz w:val="3"/>
                    </w:rPr>
                    <w:t>e</w:t>
                  </w:r>
                  <w:r>
                    <w:rPr>
                      <w:rFonts w:ascii="Arial" w:hAnsi="Arial"/>
                      <w:w w:val="225"/>
                      <w:sz w:val="3"/>
                    </w:rPr>
                    <w:t>f</w:t>
                  </w:r>
                  <w:r>
                    <w:rPr>
                      <w:rFonts w:ascii="Arial" w:hAnsi="Arial"/>
                      <w:spacing w:val="-1"/>
                      <w:sz w:val="3"/>
                    </w:rPr>
                    <w:t> </w:t>
                  </w:r>
                  <w:r>
                    <w:rPr>
                      <w:rFonts w:ascii="Arial" w:hAnsi="Arial"/>
                      <w:spacing w:val="-1"/>
                      <w:w w:val="112"/>
                      <w:sz w:val="3"/>
                    </w:rPr>
                    <w:t>e</w:t>
                  </w:r>
                  <w:r>
                    <w:rPr>
                      <w:rFonts w:ascii="Arial" w:hAnsi="Arial"/>
                      <w:spacing w:val="-1"/>
                      <w:w w:val="219"/>
                      <w:sz w:val="3"/>
                    </w:rPr>
                    <w:t>\\</w:t>
                  </w:r>
                  <w:r>
                    <w:rPr>
                      <w:rFonts w:ascii="Arial" w:hAnsi="Arial"/>
                      <w:w w:val="225"/>
                      <w:sz w:val="3"/>
                    </w:rPr>
                    <w:t>[</w:t>
                  </w:r>
                  <w:r>
                    <w:rPr>
                      <w:rFonts w:ascii="Arial" w:hAnsi="Arial"/>
                      <w:spacing w:val="-1"/>
                      <w:sz w:val="3"/>
                    </w:rPr>
                    <w:t> </w:t>
                  </w:r>
                  <w:r>
                    <w:rPr>
                      <w:rFonts w:ascii="Arial" w:hAnsi="Arial"/>
                      <w:spacing w:val="-2"/>
                      <w:w w:val="88"/>
                      <w:sz w:val="3"/>
                    </w:rPr>
                    <w:t>k</w:t>
                  </w:r>
                  <w:r>
                    <w:rPr>
                      <w:rFonts w:ascii="Arial" w:hAnsi="Arial"/>
                      <w:w w:val="225"/>
                      <w:sz w:val="3"/>
                    </w:rPr>
                    <w:t>f</w:t>
                  </w:r>
                  <w:r>
                    <w:rPr>
                      <w:rFonts w:ascii="Arial" w:hAnsi="Arial"/>
                      <w:spacing w:val="-1"/>
                      <w:sz w:val="3"/>
                    </w:rPr>
                    <w:t> </w:t>
                  </w:r>
                  <w:r>
                    <w:rPr>
                      <w:rFonts w:ascii="Arial" w:hAnsi="Arial"/>
                      <w:spacing w:val="-1"/>
                      <w:w w:val="58"/>
                      <w:sz w:val="3"/>
                    </w:rPr>
                    <w:t>c</w:t>
                  </w:r>
                  <w:r>
                    <w:rPr>
                      <w:rFonts w:ascii="Arial" w:hAnsi="Arial"/>
                      <w:spacing w:val="-1"/>
                      <w:w w:val="87"/>
                      <w:sz w:val="3"/>
                    </w:rPr>
                    <w:t>`</w:t>
                  </w:r>
                  <w:r>
                    <w:rPr>
                      <w:rFonts w:ascii="Arial" w:hAnsi="Arial"/>
                      <w:spacing w:val="-1"/>
                      <w:w w:val="112"/>
                      <w:sz w:val="3"/>
                    </w:rPr>
                    <w:t>e</w:t>
                  </w:r>
                  <w:r>
                    <w:rPr>
                      <w:rFonts w:ascii="Arial" w:hAnsi="Arial"/>
                      <w:w w:val="219"/>
                      <w:sz w:val="3"/>
                    </w:rPr>
                    <w:t>\</w:t>
                  </w:r>
                  <w:r>
                    <w:rPr>
                      <w:rFonts w:ascii="Arial" w:hAnsi="Arial"/>
                      <w:spacing w:val="-1"/>
                      <w:sz w:val="3"/>
                    </w:rPr>
                    <w:t> </w:t>
                  </w:r>
                  <w:r>
                    <w:rPr>
                      <w:rFonts w:ascii="Arial" w:hAnsi="Arial"/>
                      <w:spacing w:val="-1"/>
                      <w:w w:val="281"/>
                      <w:sz w:val="3"/>
                    </w:rPr>
                    <w:t>l</w:t>
                  </w:r>
                  <w:r>
                    <w:rPr>
                      <w:rFonts w:ascii="Arial" w:hAnsi="Arial"/>
                      <w:w w:val="112"/>
                      <w:sz w:val="3"/>
                    </w:rPr>
                    <w:t>g</w:t>
                  </w:r>
                  <w:r>
                    <w:rPr>
                      <w:rFonts w:ascii="Arial" w:hAnsi="Arial"/>
                      <w:spacing w:val="-1"/>
                      <w:sz w:val="3"/>
                    </w:rPr>
                    <w:t> </w:t>
                  </w:r>
                  <w:r>
                    <w:rPr>
                      <w:rFonts w:ascii="Arial" w:hAnsi="Arial"/>
                      <w:spacing w:val="-1"/>
                      <w:w w:val="219"/>
                      <w:sz w:val="3"/>
                    </w:rPr>
                    <w:t>\</w:t>
                  </w:r>
                  <w:r>
                    <w:rPr>
                      <w:rFonts w:ascii="Arial" w:hAnsi="Arial"/>
                      <w:spacing w:val="-1"/>
                      <w:w w:val="90"/>
                      <w:sz w:val="3"/>
                    </w:rPr>
                    <w:t>X</w:t>
                  </w:r>
                  <w:r>
                    <w:rPr>
                      <w:rFonts w:ascii="Arial" w:hAnsi="Arial"/>
                      <w:spacing w:val="-1"/>
                      <w:w w:val="206"/>
                      <w:sz w:val="3"/>
                    </w:rPr>
                    <w:t>i</w:t>
                  </w:r>
                  <w:r>
                    <w:rPr>
                      <w:rFonts w:ascii="Arial" w:hAnsi="Arial"/>
                      <w:spacing w:val="-1"/>
                      <w:w w:val="58"/>
                      <w:sz w:val="3"/>
                    </w:rPr>
                    <w:t>c</w:t>
                  </w:r>
                  <w:r>
                    <w:rPr>
                      <w:rFonts w:ascii="Arial" w:hAnsi="Arial"/>
                      <w:w w:val="109"/>
                      <w:sz w:val="3"/>
                    </w:rPr>
                    <w:t>p</w:t>
                  </w:r>
                  <w:r>
                    <w:rPr>
                      <w:rFonts w:ascii="Arial" w:hAnsi="Arial"/>
                      <w:spacing w:val="-1"/>
                      <w:sz w:val="3"/>
                    </w:rPr>
                    <w:t> </w:t>
                  </w:r>
                  <w:r>
                    <w:rPr>
                      <w:rFonts w:ascii="Arial" w:hAnsi="Arial"/>
                      <w:spacing w:val="-1"/>
                      <w:w w:val="93"/>
                      <w:sz w:val="3"/>
                    </w:rPr>
                    <w:t>Y</w:t>
                  </w:r>
                  <w:r>
                    <w:rPr>
                      <w:rFonts w:ascii="Arial" w:hAnsi="Arial"/>
                      <w:spacing w:val="-1"/>
                      <w:w w:val="219"/>
                      <w:sz w:val="3"/>
                    </w:rPr>
                    <w:t>\</w:t>
                  </w:r>
                  <w:r>
                    <w:rPr>
                      <w:rFonts w:ascii="Arial" w:hAnsi="Arial"/>
                      <w:spacing w:val="-2"/>
                      <w:w w:val="93"/>
                      <w:sz w:val="3"/>
                    </w:rPr>
                    <w:t>Z</w:t>
                  </w:r>
                  <w:r>
                    <w:rPr>
                      <w:rFonts w:ascii="Arial" w:hAnsi="Arial"/>
                      <w:spacing w:val="-1"/>
                      <w:w w:val="90"/>
                      <w:sz w:val="3"/>
                    </w:rPr>
                    <w:t>X</w:t>
                  </w:r>
                  <w:r>
                    <w:rPr>
                      <w:rFonts w:ascii="Arial" w:hAnsi="Arial"/>
                      <w:spacing w:val="-1"/>
                      <w:w w:val="281"/>
                      <w:sz w:val="3"/>
                    </w:rPr>
                    <w:t>l</w:t>
                  </w:r>
                  <w:r>
                    <w:rPr>
                      <w:rFonts w:ascii="Arial" w:hAnsi="Arial"/>
                      <w:spacing w:val="-1"/>
                      <w:w w:val="246"/>
                      <w:sz w:val="3"/>
                    </w:rPr>
                    <w:t>j</w:t>
                  </w:r>
                  <w:r>
                    <w:rPr>
                      <w:rFonts w:ascii="Arial" w:hAnsi="Arial"/>
                      <w:w w:val="219"/>
                      <w:sz w:val="3"/>
                    </w:rPr>
                    <w:t>\ </w:t>
                  </w:r>
                  <w:r>
                    <w:rPr>
                      <w:rFonts w:ascii="Arial" w:hAnsi="Arial"/>
                      <w:spacing w:val="-2"/>
                      <w:w w:val="109"/>
                      <w:sz w:val="3"/>
                    </w:rPr>
                    <w:t>p</w:t>
                  </w:r>
                  <w:r>
                    <w:rPr>
                      <w:rFonts w:ascii="Arial" w:hAnsi="Arial"/>
                      <w:spacing w:val="-1"/>
                      <w:w w:val="225"/>
                      <w:sz w:val="3"/>
                    </w:rPr>
                    <w:t>f</w:t>
                  </w:r>
                  <w:r>
                    <w:rPr>
                      <w:rFonts w:ascii="Arial" w:hAnsi="Arial"/>
                      <w:spacing w:val="-1"/>
                      <w:w w:val="281"/>
                      <w:sz w:val="3"/>
                    </w:rPr>
                    <w:t>l</w:t>
                  </w:r>
                  <w:r>
                    <w:rPr>
                      <w:rFonts w:ascii="Arial" w:hAnsi="Arial"/>
                      <w:w w:val="206"/>
                      <w:sz w:val="3"/>
                    </w:rPr>
                    <w:t>i</w:t>
                  </w:r>
                  <w:r>
                    <w:rPr>
                      <w:rFonts w:ascii="Arial" w:hAnsi="Arial"/>
                      <w:spacing w:val="-1"/>
                      <w:sz w:val="3"/>
                    </w:rPr>
                    <w:t> </w:t>
                  </w:r>
                  <w:r>
                    <w:rPr>
                      <w:rFonts w:ascii="Arial" w:hAnsi="Arial"/>
                      <w:spacing w:val="-1"/>
                      <w:w w:val="93"/>
                      <w:sz w:val="3"/>
                    </w:rPr>
                    <w:t>Y</w:t>
                  </w:r>
                  <w:r>
                    <w:rPr>
                      <w:rFonts w:ascii="Arial" w:hAnsi="Arial"/>
                      <w:spacing w:val="-1"/>
                      <w:w w:val="225"/>
                      <w:sz w:val="3"/>
                    </w:rPr>
                    <w:t>f</w:t>
                  </w:r>
                  <w:r>
                    <w:rPr>
                      <w:rFonts w:ascii="Arial" w:hAnsi="Arial"/>
                      <w:spacing w:val="-1"/>
                      <w:w w:val="90"/>
                      <w:sz w:val="3"/>
                    </w:rPr>
                    <w:t>X</w:t>
                  </w:r>
                  <w:r>
                    <w:rPr>
                      <w:rFonts w:ascii="Arial" w:hAnsi="Arial"/>
                      <w:spacing w:val="-2"/>
                      <w:w w:val="206"/>
                      <w:sz w:val="3"/>
                    </w:rPr>
                    <w:t>i</w:t>
                  </w:r>
                  <w:r>
                    <w:rPr>
                      <w:rFonts w:ascii="Arial" w:hAnsi="Arial"/>
                      <w:spacing w:val="-1"/>
                      <w:w w:val="225"/>
                      <w:sz w:val="3"/>
                    </w:rPr>
                    <w:t>[</w:t>
                  </w:r>
                  <w:r>
                    <w:rPr>
                      <w:rFonts w:ascii="Arial" w:hAnsi="Arial"/>
                      <w:spacing w:val="-1"/>
                      <w:w w:val="87"/>
                      <w:sz w:val="3"/>
                    </w:rPr>
                    <w:t>`</w:t>
                  </w:r>
                  <w:r>
                    <w:rPr>
                      <w:rFonts w:ascii="Arial" w:hAnsi="Arial"/>
                      <w:spacing w:val="-1"/>
                      <w:w w:val="112"/>
                      <w:sz w:val="3"/>
                    </w:rPr>
                    <w:t>e</w:t>
                  </w:r>
                  <w:r>
                    <w:rPr>
                      <w:rFonts w:ascii="Arial" w:hAnsi="Arial"/>
                      <w:w w:val="133"/>
                      <w:sz w:val="3"/>
                    </w:rPr>
                    <w:t>^</w:t>
                  </w:r>
                  <w:r>
                    <w:rPr>
                      <w:rFonts w:ascii="Arial" w:hAnsi="Arial"/>
                      <w:spacing w:val="-1"/>
                      <w:sz w:val="3"/>
                    </w:rPr>
                    <w:t> </w:t>
                  </w:r>
                  <w:r>
                    <w:rPr>
                      <w:rFonts w:ascii="Arial" w:hAnsi="Arial"/>
                      <w:spacing w:val="-1"/>
                      <w:w w:val="112"/>
                      <w:sz w:val="3"/>
                    </w:rPr>
                    <w:t>g</w:t>
                  </w:r>
                  <w:r>
                    <w:rPr>
                      <w:rFonts w:ascii="Arial" w:hAnsi="Arial"/>
                      <w:spacing w:val="-1"/>
                      <w:w w:val="90"/>
                      <w:sz w:val="3"/>
                    </w:rPr>
                    <w:t>X</w:t>
                  </w:r>
                  <w:r>
                    <w:rPr>
                      <w:rFonts w:ascii="Arial" w:hAnsi="Arial"/>
                      <w:spacing w:val="-1"/>
                      <w:w w:val="246"/>
                      <w:sz w:val="3"/>
                    </w:rPr>
                    <w:t>j</w:t>
                  </w:r>
                  <w:r>
                    <w:rPr>
                      <w:rFonts w:ascii="Arial" w:hAnsi="Arial"/>
                      <w:w w:val="246"/>
                      <w:sz w:val="3"/>
                    </w:rPr>
                    <w:t>j</w:t>
                  </w:r>
                  <w:r>
                    <w:rPr>
                      <w:rFonts w:ascii="Arial" w:hAnsi="Arial"/>
                      <w:spacing w:val="-1"/>
                      <w:sz w:val="3"/>
                    </w:rPr>
                    <w:t> </w:t>
                  </w:r>
                  <w:r>
                    <w:rPr>
                      <w:rFonts w:ascii="Arial" w:hAnsi="Arial"/>
                      <w:spacing w:val="-1"/>
                      <w:w w:val="112"/>
                      <w:sz w:val="3"/>
                    </w:rPr>
                    <w:t>e</w:t>
                  </w:r>
                  <w:r>
                    <w:rPr>
                      <w:rFonts w:ascii="Arial" w:hAnsi="Arial"/>
                      <w:spacing w:val="-1"/>
                      <w:w w:val="281"/>
                      <w:sz w:val="3"/>
                    </w:rPr>
                    <w:t>l</w:t>
                  </w:r>
                  <w:r>
                    <w:rPr>
                      <w:rFonts w:ascii="Arial" w:hAnsi="Arial"/>
                      <w:spacing w:val="-1"/>
                      <w:w w:val="170"/>
                      <w:sz w:val="3"/>
                    </w:rPr>
                    <w:t>d</w:t>
                  </w:r>
                  <w:r>
                    <w:rPr>
                      <w:rFonts w:ascii="Arial" w:hAnsi="Arial"/>
                      <w:spacing w:val="-1"/>
                      <w:w w:val="93"/>
                      <w:sz w:val="3"/>
                    </w:rPr>
                    <w:t>Y</w:t>
                  </w:r>
                  <w:r>
                    <w:rPr>
                      <w:rFonts w:ascii="Arial" w:hAnsi="Arial"/>
                      <w:spacing w:val="-1"/>
                      <w:w w:val="219"/>
                      <w:sz w:val="3"/>
                    </w:rPr>
                    <w:t>\</w:t>
                  </w:r>
                  <w:r>
                    <w:rPr>
                      <w:rFonts w:ascii="Arial" w:hAnsi="Arial"/>
                      <w:w w:val="206"/>
                      <w:sz w:val="3"/>
                    </w:rPr>
                    <w:t>i</w:t>
                  </w:r>
                  <w:r>
                    <w:rPr>
                      <w:rFonts w:ascii="Arial" w:hAnsi="Arial"/>
                      <w:spacing w:val="-1"/>
                      <w:sz w:val="3"/>
                    </w:rPr>
                    <w:t> </w:t>
                  </w:r>
                  <w:r>
                    <w:rPr>
                      <w:rFonts w:ascii="Arial" w:hAnsi="Arial"/>
                      <w:spacing w:val="-1"/>
                      <w:w w:val="112"/>
                      <w:sz w:val="3"/>
                    </w:rPr>
                    <w:t>_</w:t>
                  </w:r>
                  <w:r>
                    <w:rPr>
                      <w:rFonts w:ascii="Arial" w:hAnsi="Arial"/>
                      <w:spacing w:val="-1"/>
                      <w:w w:val="225"/>
                      <w:sz w:val="3"/>
                    </w:rPr>
                    <w:t>f</w:t>
                  </w:r>
                  <w:r>
                    <w:rPr>
                      <w:rFonts w:ascii="Arial" w:hAnsi="Arial"/>
                      <w:spacing w:val="-1"/>
                      <w:w w:val="58"/>
                      <w:sz w:val="3"/>
                    </w:rPr>
                    <w:t>c</w:t>
                  </w:r>
                  <w:r>
                    <w:rPr>
                      <w:rFonts w:ascii="Arial" w:hAnsi="Arial"/>
                      <w:spacing w:val="-1"/>
                      <w:w w:val="225"/>
                      <w:sz w:val="3"/>
                    </w:rPr>
                    <w:t>[</w:t>
                  </w:r>
                  <w:r>
                    <w:rPr>
                      <w:rFonts w:ascii="Arial" w:hAnsi="Arial"/>
                      <w:w w:val="246"/>
                      <w:sz w:val="3"/>
                    </w:rPr>
                    <w:t>j</w:t>
                  </w:r>
                  <w:r>
                    <w:rPr>
                      <w:rFonts w:ascii="Arial" w:hAnsi="Arial"/>
                      <w:spacing w:val="-1"/>
                      <w:sz w:val="3"/>
                    </w:rPr>
                    <w:t> </w:t>
                  </w:r>
                  <w:r>
                    <w:rPr>
                      <w:rFonts w:ascii="Arial" w:hAnsi="Arial"/>
                      <w:spacing w:val="-2"/>
                      <w:w w:val="109"/>
                      <w:sz w:val="3"/>
                    </w:rPr>
                    <w:t>p</w:t>
                  </w:r>
                  <w:r>
                    <w:rPr>
                      <w:rFonts w:ascii="Arial" w:hAnsi="Arial"/>
                      <w:spacing w:val="-1"/>
                      <w:w w:val="225"/>
                      <w:sz w:val="3"/>
                    </w:rPr>
                    <w:t>f</w:t>
                  </w:r>
                  <w:r>
                    <w:rPr>
                      <w:rFonts w:ascii="Arial" w:hAnsi="Arial"/>
                      <w:spacing w:val="-1"/>
                      <w:w w:val="281"/>
                      <w:sz w:val="3"/>
                    </w:rPr>
                    <w:t>l</w:t>
                  </w:r>
                  <w:r>
                    <w:rPr>
                      <w:rFonts w:ascii="Arial" w:hAnsi="Arial"/>
                      <w:w w:val="206"/>
                      <w:sz w:val="3"/>
                    </w:rPr>
                    <w:t>i</w:t>
                  </w:r>
                  <w:r>
                    <w:rPr>
                      <w:rFonts w:ascii="Arial" w:hAnsi="Arial"/>
                      <w:spacing w:val="-1"/>
                      <w:sz w:val="3"/>
                    </w:rPr>
                    <w:t> </w:t>
                  </w:r>
                  <w:r>
                    <w:rPr>
                      <w:rFonts w:ascii="Arial" w:hAnsi="Arial"/>
                      <w:spacing w:val="-1"/>
                      <w:w w:val="112"/>
                      <w:sz w:val="3"/>
                    </w:rPr>
                    <w:t>g</w:t>
                  </w:r>
                  <w:r>
                    <w:rPr>
                      <w:rFonts w:ascii="Arial" w:hAnsi="Arial"/>
                      <w:spacing w:val="-1"/>
                      <w:w w:val="58"/>
                      <w:sz w:val="3"/>
                    </w:rPr>
                    <w:t>c</w:t>
                  </w:r>
                  <w:r>
                    <w:rPr>
                      <w:rFonts w:ascii="Arial" w:hAnsi="Arial"/>
                      <w:spacing w:val="-1"/>
                      <w:w w:val="90"/>
                      <w:sz w:val="3"/>
                    </w:rPr>
                    <w:t>X</w:t>
                  </w:r>
                  <w:r>
                    <w:rPr>
                      <w:rFonts w:ascii="Arial" w:hAnsi="Arial"/>
                      <w:spacing w:val="-1"/>
                      <w:w w:val="93"/>
                      <w:sz w:val="3"/>
                    </w:rPr>
                    <w:t>Z</w:t>
                  </w:r>
                  <w:r>
                    <w:rPr>
                      <w:rFonts w:ascii="Arial" w:hAnsi="Arial"/>
                      <w:w w:val="219"/>
                      <w:sz w:val="3"/>
                    </w:rPr>
                    <w:t>\</w:t>
                  </w:r>
                  <w:r>
                    <w:rPr>
                      <w:rFonts w:ascii="Arial" w:hAnsi="Arial"/>
                      <w:spacing w:val="-1"/>
                      <w:sz w:val="3"/>
                    </w:rPr>
                    <w:t> </w:t>
                  </w:r>
                  <w:r>
                    <w:rPr>
                      <w:rFonts w:ascii="Arial" w:hAnsi="Arial"/>
                      <w:spacing w:val="-1"/>
                      <w:w w:val="87"/>
                      <w:sz w:val="3"/>
                    </w:rPr>
                    <w:t>`</w:t>
                  </w:r>
                  <w:r>
                    <w:rPr>
                      <w:rFonts w:ascii="Arial" w:hAnsi="Arial"/>
                      <w:w w:val="112"/>
                      <w:sz w:val="3"/>
                    </w:rPr>
                    <w:t>e</w:t>
                  </w:r>
                  <w:r>
                    <w:rPr>
                      <w:rFonts w:ascii="Arial" w:hAnsi="Arial"/>
                      <w:spacing w:val="-1"/>
                      <w:sz w:val="3"/>
                    </w:rPr>
                    <w:t> </w:t>
                  </w:r>
                  <w:r>
                    <w:rPr>
                      <w:rFonts w:ascii="Arial" w:hAnsi="Arial"/>
                      <w:spacing w:val="-1"/>
                      <w:w w:val="58"/>
                      <w:sz w:val="3"/>
                    </w:rPr>
                    <w:t>c</w:t>
                  </w:r>
                  <w:r>
                    <w:rPr>
                      <w:rFonts w:ascii="Arial" w:hAnsi="Arial"/>
                      <w:spacing w:val="-1"/>
                      <w:w w:val="87"/>
                      <w:sz w:val="3"/>
                    </w:rPr>
                    <w:t>`</w:t>
                  </w:r>
                  <w:r>
                    <w:rPr>
                      <w:rFonts w:ascii="Arial" w:hAnsi="Arial"/>
                      <w:spacing w:val="-1"/>
                      <w:w w:val="112"/>
                      <w:sz w:val="3"/>
                    </w:rPr>
                    <w:t>e</w:t>
                  </w:r>
                  <w:r>
                    <w:rPr>
                      <w:rFonts w:ascii="Arial" w:hAnsi="Arial"/>
                      <w:spacing w:val="-2"/>
                      <w:w w:val="219"/>
                      <w:sz w:val="3"/>
                    </w:rPr>
                    <w:t>\</w:t>
                  </w:r>
                  <w:r>
                    <w:rPr>
                      <w:rFonts w:ascii="Arial" w:hAnsi="Arial"/>
                      <w:w w:val="31"/>
                      <w:sz w:val="3"/>
                    </w:rPr>
                    <w:t>%</w:t>
                  </w:r>
                  <w:r>
                    <w:rPr>
                      <w:rFonts w:ascii="Arial" w:hAnsi="Arial"/>
                      <w:spacing w:val="-1"/>
                      <w:sz w:val="3"/>
                    </w:rPr>
                    <w:t> </w:t>
                  </w:r>
                  <w:r>
                    <w:rPr>
                      <w:rFonts w:ascii="Arial" w:hAnsi="Arial"/>
                      <w:spacing w:val="-1"/>
                      <w:w w:val="137"/>
                      <w:sz w:val="3"/>
                    </w:rPr>
                    <w:t>J</w:t>
                  </w:r>
                  <w:r>
                    <w:rPr>
                      <w:rFonts w:ascii="Arial" w:hAnsi="Arial"/>
                      <w:w w:val="225"/>
                      <w:sz w:val="3"/>
                    </w:rPr>
                    <w:t>f</w:t>
                  </w:r>
                  <w:r>
                    <w:rPr>
                      <w:rFonts w:ascii="Arial" w:hAnsi="Arial"/>
                      <w:spacing w:val="-1"/>
                      <w:sz w:val="3"/>
                    </w:rPr>
                    <w:t> </w:t>
                  </w:r>
                  <w:r>
                    <w:rPr>
                      <w:rFonts w:ascii="Arial" w:hAnsi="Arial"/>
                      <w:spacing w:val="-2"/>
                      <w:w w:val="109"/>
                      <w:sz w:val="3"/>
                    </w:rPr>
                    <w:t>p</w:t>
                  </w:r>
                  <w:r>
                    <w:rPr>
                      <w:rFonts w:ascii="Arial" w:hAnsi="Arial"/>
                      <w:spacing w:val="-1"/>
                      <w:w w:val="225"/>
                      <w:sz w:val="3"/>
                    </w:rPr>
                    <w:t>f</w:t>
                  </w:r>
                  <w:r>
                    <w:rPr>
                      <w:rFonts w:ascii="Arial" w:hAnsi="Arial"/>
                      <w:w w:val="281"/>
                      <w:sz w:val="3"/>
                    </w:rPr>
                    <w:t>l</w:t>
                  </w:r>
                  <w:r>
                    <w:rPr>
                      <w:rFonts w:ascii="Arial" w:hAnsi="Arial"/>
                      <w:spacing w:val="-1"/>
                      <w:sz w:val="3"/>
                    </w:rPr>
                    <w:t> </w:t>
                  </w:r>
                  <w:r>
                    <w:rPr>
                      <w:rFonts w:ascii="Arial" w:hAnsi="Arial"/>
                      <w:spacing w:val="-1"/>
                      <w:w w:val="90"/>
                      <w:sz w:val="3"/>
                    </w:rPr>
                    <w:t>X</w:t>
                  </w:r>
                  <w:r>
                    <w:rPr>
                      <w:rFonts w:ascii="Arial" w:hAnsi="Arial"/>
                      <w:spacing w:val="-2"/>
                      <w:w w:val="206"/>
                      <w:sz w:val="3"/>
                    </w:rPr>
                    <w:t>i</w:t>
                  </w:r>
                  <w:r>
                    <w:rPr>
                      <w:rFonts w:ascii="Arial" w:hAnsi="Arial"/>
                      <w:w w:val="219"/>
                      <w:sz w:val="3"/>
                    </w:rPr>
                    <w:t>\</w:t>
                  </w:r>
                  <w:r>
                    <w:rPr>
                      <w:rFonts w:ascii="Arial" w:hAnsi="Arial"/>
                      <w:spacing w:val="-1"/>
                      <w:sz w:val="3"/>
                    </w:rPr>
                    <w:t> </w:t>
                  </w:r>
                  <w:r>
                    <w:rPr>
                      <w:rFonts w:ascii="Arial" w:hAnsi="Arial"/>
                      <w:spacing w:val="-1"/>
                      <w:w w:val="143"/>
                      <w:sz w:val="3"/>
                    </w:rPr>
                    <w:t>]</w:t>
                  </w:r>
                  <w:r>
                    <w:rPr>
                      <w:rFonts w:ascii="Arial" w:hAnsi="Arial"/>
                      <w:spacing w:val="-2"/>
                      <w:w w:val="206"/>
                      <w:sz w:val="3"/>
                    </w:rPr>
                    <w:t>i</w:t>
                  </w:r>
                  <w:r>
                    <w:rPr>
                      <w:rFonts w:ascii="Arial" w:hAnsi="Arial"/>
                      <w:spacing w:val="-1"/>
                      <w:w w:val="219"/>
                      <w:sz w:val="3"/>
                    </w:rPr>
                    <w:t>\</w:t>
                  </w:r>
                  <w:r>
                    <w:rPr>
                      <w:rFonts w:ascii="Arial" w:hAnsi="Arial"/>
                      <w:w w:val="219"/>
                      <w:sz w:val="3"/>
                    </w:rPr>
                    <w:t>\</w:t>
                  </w:r>
                  <w:r>
                    <w:rPr>
                      <w:rFonts w:ascii="Arial" w:hAnsi="Arial"/>
                      <w:spacing w:val="-1"/>
                      <w:sz w:val="3"/>
                    </w:rPr>
                    <w:t> </w:t>
                  </w:r>
                  <w:r>
                    <w:rPr>
                      <w:rFonts w:ascii="Arial" w:hAnsi="Arial"/>
                      <w:spacing w:val="-1"/>
                      <w:w w:val="88"/>
                      <w:sz w:val="3"/>
                    </w:rPr>
                    <w:t>k</w:t>
                  </w:r>
                  <w:r>
                    <w:rPr>
                      <w:rFonts w:ascii="Arial" w:hAnsi="Arial"/>
                      <w:w w:val="225"/>
                      <w:sz w:val="3"/>
                    </w:rPr>
                    <w:t>f</w:t>
                  </w:r>
                  <w:r>
                    <w:rPr>
                      <w:rFonts w:ascii="Arial" w:hAnsi="Arial"/>
                      <w:spacing w:val="-1"/>
                      <w:sz w:val="3"/>
                    </w:rPr>
                    <w:t> </w:t>
                  </w:r>
                  <w:r>
                    <w:rPr>
                      <w:rFonts w:ascii="Arial" w:hAnsi="Arial"/>
                      <w:spacing w:val="-1"/>
                      <w:w w:val="146"/>
                      <w:sz w:val="3"/>
                    </w:rPr>
                    <w:t>n</w:t>
                  </w:r>
                  <w:r>
                    <w:rPr>
                      <w:rFonts w:ascii="Arial" w:hAnsi="Arial"/>
                      <w:spacing w:val="-1"/>
                      <w:w w:val="225"/>
                      <w:sz w:val="3"/>
                    </w:rPr>
                    <w:t>f</w:t>
                  </w:r>
                  <w:r>
                    <w:rPr>
                      <w:rFonts w:ascii="Arial" w:hAnsi="Arial"/>
                      <w:spacing w:val="-1"/>
                      <w:w w:val="206"/>
                      <w:sz w:val="3"/>
                    </w:rPr>
                    <w:t>i</w:t>
                  </w:r>
                  <w:r>
                    <w:rPr>
                      <w:rFonts w:ascii="Arial" w:hAnsi="Arial"/>
                      <w:spacing w:val="-1"/>
                      <w:w w:val="104"/>
                      <w:sz w:val="3"/>
                    </w:rPr>
                    <w:t>b</w:t>
                  </w:r>
                  <w:r>
                    <w:rPr>
                      <w:rFonts w:ascii="Arial" w:hAnsi="Arial"/>
                      <w:w w:val="50"/>
                      <w:sz w:val="3"/>
                    </w:rPr>
                    <w:t># </w:t>
                  </w:r>
                  <w:r>
                    <w:rPr>
                      <w:rFonts w:ascii="Arial" w:hAnsi="Arial"/>
                      <w:spacing w:val="-1"/>
                      <w:w w:val="206"/>
                      <w:sz w:val="3"/>
                    </w:rPr>
                    <w:t>  i</w:t>
                  </w:r>
                  <w:r>
                    <w:rPr>
                      <w:rFonts w:ascii="Arial" w:hAnsi="Arial"/>
                      <w:w w:val="92"/>
                      <w:sz w:val="3"/>
                    </w:rPr>
                    <w:t>\cXo#</w:t>
                  </w:r>
                  <w:r>
                    <w:rPr>
                      <w:rFonts w:ascii="Arial" w:hAnsi="Arial"/>
                      <w:sz w:val="3"/>
                    </w:rPr>
                    <w:t> </w:t>
                  </w:r>
                  <w:r>
                    <w:rPr>
                      <w:rFonts w:ascii="Arial" w:hAnsi="Arial"/>
                      <w:w w:val="217"/>
                      <w:sz w:val="3"/>
                    </w:rPr>
                    <w:t>fi</w:t>
                  </w:r>
                  <w:r>
                    <w:rPr>
                      <w:rFonts w:ascii="Arial" w:hAnsi="Arial"/>
                      <w:sz w:val="3"/>
                    </w:rPr>
                    <w:t> </w:t>
                  </w:r>
                  <w:r>
                    <w:rPr>
                      <w:rFonts w:ascii="Arial" w:hAnsi="Arial"/>
                      <w:w w:val="225"/>
                      <w:sz w:val="3"/>
                    </w:rPr>
                    <w:t>[f</w:t>
                  </w:r>
                  <w:r>
                    <w:rPr>
                      <w:rFonts w:ascii="Arial" w:hAnsi="Arial"/>
                      <w:sz w:val="3"/>
                    </w:rPr>
                    <w:t> </w:t>
                  </w:r>
                  <w:r>
                    <w:rPr>
                      <w:rFonts w:ascii="Arial" w:hAnsi="Arial"/>
                      <w:w w:val="109"/>
                      <w:sz w:val="3"/>
                    </w:rPr>
                    <w:t>n_X</w:t>
                  </w:r>
                  <w:r>
                    <w:rPr>
                      <w:rFonts w:ascii="Arial" w:hAnsi="Arial"/>
                      <w:spacing w:val="-1"/>
                      <w:w w:val="109"/>
                      <w:sz w:val="3"/>
                    </w:rPr>
                    <w:t>k</w:t>
                  </w:r>
                  <w:r>
                    <w:rPr>
                      <w:rFonts w:ascii="Arial" w:hAnsi="Arial"/>
                      <w:spacing w:val="-1"/>
                      <w:w w:val="219"/>
                      <w:sz w:val="3"/>
                    </w:rPr>
                    <w:t>\</w:t>
                  </w:r>
                  <w:r>
                    <w:rPr>
                      <w:rFonts w:ascii="Arial" w:hAnsi="Arial"/>
                      <w:spacing w:val="-1"/>
                      <w:w w:val="71"/>
                      <w:sz w:val="3"/>
                    </w:rPr>
                    <w:t>m</w:t>
                  </w:r>
                  <w:r>
                    <w:rPr>
                      <w:rFonts w:ascii="Arial" w:hAnsi="Arial"/>
                      <w:w w:val="213"/>
                      <w:sz w:val="3"/>
                    </w:rPr>
                    <w:t>\</w:t>
                  </w:r>
                  <w:r>
                    <w:rPr>
                      <w:rFonts w:ascii="Arial" w:hAnsi="Arial"/>
                      <w:spacing w:val="-5"/>
                      <w:w w:val="213"/>
                      <w:sz w:val="3"/>
                    </w:rPr>
                    <w:t>i</w:t>
                  </w:r>
                  <w:r>
                    <w:rPr>
                      <w:rFonts w:ascii="Arial" w:hAnsi="Arial"/>
                      <w:w w:val="31"/>
                      <w:sz w:val="3"/>
                    </w:rPr>
                    <w:t>%</w:t>
                  </w:r>
                </w:p>
                <w:p>
                  <w:pPr>
                    <w:spacing w:before="24"/>
                    <w:ind w:left="0" w:right="0" w:firstLine="0"/>
                    <w:jc w:val="left"/>
                    <w:rPr>
                      <w:rFonts w:ascii="Arial"/>
                      <w:b/>
                      <w:sz w:val="3"/>
                    </w:rPr>
                  </w:pPr>
                  <w:r>
                    <w:rPr>
                      <w:rFonts w:ascii="Arial"/>
                      <w:b/>
                      <w:w w:val="77"/>
                      <w:sz w:val="6"/>
                    </w:rPr>
                    <w:t>)%</w:t>
                  </w:r>
                  <w:r>
                    <w:rPr>
                      <w:rFonts w:ascii="Arial"/>
                      <w:b/>
                      <w:sz w:val="6"/>
                    </w:rPr>
                    <w:t> </w:t>
                  </w:r>
                  <w:r>
                    <w:rPr>
                      <w:rFonts w:ascii="Arial"/>
                      <w:b/>
                      <w:spacing w:val="-8"/>
                      <w:sz w:val="6"/>
                    </w:rPr>
                    <w:t> </w:t>
                  </w:r>
                  <w:r>
                    <w:rPr>
                      <w:rFonts w:ascii="Arial"/>
                      <w:b/>
                      <w:w w:val="114"/>
                      <w:sz w:val="3"/>
                    </w:rPr>
                    <w:t>@EKIF;L:@E&gt;</w:t>
                  </w:r>
                  <w:r>
                    <w:rPr>
                      <w:rFonts w:ascii="Arial"/>
                      <w:b/>
                      <w:spacing w:val="1"/>
                      <w:sz w:val="3"/>
                    </w:rPr>
                    <w:t> </w:t>
                  </w:r>
                  <w:r>
                    <w:rPr>
                      <w:rFonts w:ascii="Arial"/>
                      <w:b/>
                      <w:spacing w:val="-1"/>
                      <w:w w:val="130"/>
                      <w:sz w:val="3"/>
                    </w:rPr>
                    <w:t>J</w:t>
                  </w:r>
                  <w:r>
                    <w:rPr>
                      <w:rFonts w:ascii="Arial"/>
                      <w:b/>
                      <w:w w:val="124"/>
                      <w:sz w:val="3"/>
                    </w:rPr>
                    <w:t>FLK?N</w:t>
                  </w:r>
                  <w:r>
                    <w:rPr>
                      <w:rFonts w:ascii="Arial"/>
                      <w:b/>
                      <w:spacing w:val="-1"/>
                      <w:w w:val="124"/>
                      <w:sz w:val="3"/>
                    </w:rPr>
                    <w:t>&lt;</w:t>
                  </w:r>
                  <w:r>
                    <w:rPr>
                      <w:rFonts w:ascii="Arial"/>
                      <w:b/>
                      <w:spacing w:val="-1"/>
                      <w:w w:val="130"/>
                      <w:sz w:val="3"/>
                    </w:rPr>
                    <w:t>J</w:t>
                  </w:r>
                  <w:r>
                    <w:rPr>
                      <w:rFonts w:ascii="Arial"/>
                      <w:b/>
                      <w:w w:val="96"/>
                      <w:sz w:val="3"/>
                    </w:rPr>
                    <w:t>K</w:t>
                  </w:r>
                  <w:r>
                    <w:rPr>
                      <w:rFonts w:ascii="Arial"/>
                      <w:b/>
                      <w:spacing w:val="-2"/>
                      <w:sz w:val="3"/>
                    </w:rPr>
                    <w:t> </w:t>
                  </w:r>
                  <w:r>
                    <w:rPr>
                      <w:rFonts w:ascii="Arial"/>
                      <w:b/>
                      <w:w w:val="96"/>
                      <w:sz w:val="3"/>
                    </w:rPr>
                    <w:t>8@IC@E</w:t>
                  </w:r>
                  <w:r>
                    <w:rPr>
                      <w:rFonts w:ascii="Arial"/>
                      <w:b/>
                      <w:spacing w:val="-1"/>
                      <w:w w:val="96"/>
                      <w:sz w:val="3"/>
                    </w:rPr>
                    <w:t>&lt;</w:t>
                  </w:r>
                  <w:r>
                    <w:rPr>
                      <w:rFonts w:ascii="Arial"/>
                      <w:b/>
                      <w:w w:val="130"/>
                      <w:sz w:val="3"/>
                    </w:rPr>
                    <w:t>J</w:t>
                  </w:r>
                  <w:r>
                    <w:rPr>
                      <w:rFonts w:ascii="Arial"/>
                      <w:b/>
                      <w:sz w:val="3"/>
                    </w:rPr>
                    <w:t>  </w:t>
                  </w:r>
                  <w:r>
                    <w:rPr>
                      <w:rFonts w:ascii="Arial"/>
                      <w:b/>
                      <w:spacing w:val="-4"/>
                      <w:sz w:val="3"/>
                    </w:rPr>
                    <w:t> </w:t>
                  </w:r>
                  <w:r>
                    <w:rPr>
                      <w:rFonts w:ascii="Arial"/>
                      <w:b/>
                      <w:w w:val="106"/>
                      <w:sz w:val="3"/>
                    </w:rPr>
                    <w:t>9LJ@E</w:t>
                  </w:r>
                  <w:r>
                    <w:rPr>
                      <w:rFonts w:ascii="Arial"/>
                      <w:b/>
                      <w:spacing w:val="-1"/>
                      <w:w w:val="106"/>
                      <w:sz w:val="3"/>
                    </w:rPr>
                    <w:t>&lt;</w:t>
                  </w:r>
                  <w:r>
                    <w:rPr>
                      <w:rFonts w:ascii="Arial"/>
                      <w:b/>
                      <w:spacing w:val="-1"/>
                      <w:w w:val="130"/>
                      <w:sz w:val="3"/>
                    </w:rPr>
                    <w:t>J</w:t>
                  </w:r>
                  <w:r>
                    <w:rPr>
                      <w:rFonts w:ascii="Arial"/>
                      <w:b/>
                      <w:w w:val="130"/>
                      <w:sz w:val="3"/>
                    </w:rPr>
                    <w:t>J</w:t>
                  </w:r>
                  <w:r>
                    <w:rPr>
                      <w:rFonts w:ascii="Arial"/>
                      <w:b/>
                      <w:spacing w:val="1"/>
                      <w:sz w:val="3"/>
                    </w:rPr>
                    <w:t> </w:t>
                  </w:r>
                  <w:r>
                    <w:rPr>
                      <w:rFonts w:ascii="Arial"/>
                      <w:b/>
                      <w:w w:val="115"/>
                      <w:sz w:val="3"/>
                    </w:rPr>
                    <w:t>J&lt;C</w:t>
                  </w:r>
                  <w:r>
                    <w:rPr>
                      <w:rFonts w:ascii="Arial"/>
                      <w:b/>
                      <w:spacing w:val="-2"/>
                      <w:w w:val="115"/>
                      <w:sz w:val="3"/>
                    </w:rPr>
                    <w:t>&lt;</w:t>
                  </w:r>
                  <w:r>
                    <w:rPr>
                      <w:rFonts w:ascii="Arial"/>
                      <w:b/>
                      <w:spacing w:val="-1"/>
                      <w:w w:val="220"/>
                      <w:sz w:val="3"/>
                    </w:rPr>
                    <w:t>:</w:t>
                  </w:r>
                  <w:r>
                    <w:rPr>
                      <w:rFonts w:ascii="Arial"/>
                      <w:b/>
                      <w:w w:val="96"/>
                      <w:sz w:val="3"/>
                    </w:rPr>
                    <w:t>K</w:t>
                  </w:r>
                </w:p>
                <w:p>
                  <w:pPr>
                    <w:spacing w:line="367" w:lineRule="auto" w:before="11"/>
                    <w:ind w:left="82" w:right="18" w:firstLine="0"/>
                    <w:jc w:val="both"/>
                    <w:rPr>
                      <w:rFonts w:ascii="Arial" w:hAnsi="Arial"/>
                      <w:sz w:val="3"/>
                    </w:rPr>
                  </w:pPr>
                  <w:r>
                    <w:rPr>
                      <w:rFonts w:ascii="Arial" w:hAnsi="Arial"/>
                      <w:spacing w:val="-5"/>
                      <w:w w:val="113"/>
                      <w:sz w:val="3"/>
                    </w:rPr>
                    <w:t>P</w:t>
                  </w:r>
                  <w:r>
                    <w:rPr>
                      <w:rFonts w:ascii="Arial" w:hAnsi="Arial"/>
                      <w:spacing w:val="-1"/>
                      <w:w w:val="225"/>
                      <w:sz w:val="3"/>
                    </w:rPr>
                    <w:t>f</w:t>
                  </w:r>
                  <w:r>
                    <w:rPr>
                      <w:rFonts w:ascii="Arial" w:hAnsi="Arial"/>
                      <w:w w:val="281"/>
                      <w:sz w:val="3"/>
                    </w:rPr>
                    <w:t>l</w:t>
                  </w:r>
                  <w:r>
                    <w:rPr>
                      <w:rFonts w:ascii="Arial" w:hAnsi="Arial"/>
                      <w:spacing w:val="-1"/>
                      <w:sz w:val="3"/>
                    </w:rPr>
                    <w:t> </w:t>
                  </w:r>
                  <w:r>
                    <w:rPr>
                      <w:rFonts w:ascii="Arial" w:hAnsi="Arial"/>
                      <w:spacing w:val="-1"/>
                      <w:w w:val="225"/>
                      <w:sz w:val="3"/>
                    </w:rPr>
                    <w:t>[</w:t>
                  </w:r>
                  <w:r>
                    <w:rPr>
                      <w:rFonts w:ascii="Arial" w:hAnsi="Arial"/>
                      <w:spacing w:val="-1"/>
                      <w:w w:val="219"/>
                      <w:sz w:val="3"/>
                    </w:rPr>
                    <w:t>\</w:t>
                  </w:r>
                  <w:r>
                    <w:rPr>
                      <w:rFonts w:ascii="Arial" w:hAnsi="Arial"/>
                      <w:spacing w:val="-1"/>
                      <w:w w:val="246"/>
                      <w:sz w:val="3"/>
                    </w:rPr>
                    <w:t>j</w:t>
                  </w:r>
                  <w:r>
                    <w:rPr>
                      <w:rFonts w:ascii="Arial" w:hAnsi="Arial"/>
                      <w:spacing w:val="-1"/>
                      <w:w w:val="219"/>
                      <w:sz w:val="3"/>
                    </w:rPr>
                    <w:t>\</w:t>
                  </w:r>
                  <w:r>
                    <w:rPr>
                      <w:rFonts w:ascii="Arial" w:hAnsi="Arial"/>
                      <w:spacing w:val="-1"/>
                      <w:w w:val="206"/>
                      <w:sz w:val="3"/>
                    </w:rPr>
                    <w:t>i</w:t>
                  </w:r>
                  <w:r>
                    <w:rPr>
                      <w:rFonts w:ascii="Arial" w:hAnsi="Arial"/>
                      <w:spacing w:val="-2"/>
                      <w:w w:val="71"/>
                      <w:sz w:val="3"/>
                    </w:rPr>
                    <w:t>m</w:t>
                  </w:r>
                  <w:r>
                    <w:rPr>
                      <w:rFonts w:ascii="Arial" w:hAnsi="Arial"/>
                      <w:w w:val="219"/>
                      <w:sz w:val="3"/>
                    </w:rPr>
                    <w:t>\</w:t>
                  </w:r>
                  <w:r>
                    <w:rPr>
                      <w:rFonts w:ascii="Arial" w:hAnsi="Arial"/>
                      <w:spacing w:val="-1"/>
                      <w:sz w:val="3"/>
                    </w:rPr>
                    <w:t> </w:t>
                  </w:r>
                  <w:r>
                    <w:rPr>
                      <w:rFonts w:ascii="Arial" w:hAnsi="Arial"/>
                      <w:spacing w:val="-1"/>
                      <w:w w:val="137"/>
                      <w:sz w:val="3"/>
                    </w:rPr>
                    <w:t>J</w:t>
                  </w:r>
                  <w:r>
                    <w:rPr>
                      <w:rFonts w:ascii="Arial" w:hAnsi="Arial"/>
                      <w:spacing w:val="-1"/>
                      <w:w w:val="225"/>
                      <w:sz w:val="3"/>
                    </w:rPr>
                    <w:t>f</w:t>
                  </w:r>
                  <w:r>
                    <w:rPr>
                      <w:rFonts w:ascii="Arial" w:hAnsi="Arial"/>
                      <w:spacing w:val="-1"/>
                      <w:w w:val="281"/>
                      <w:sz w:val="3"/>
                    </w:rPr>
                    <w:t>l</w:t>
                  </w:r>
                  <w:r>
                    <w:rPr>
                      <w:rFonts w:ascii="Arial" w:hAnsi="Arial"/>
                      <w:spacing w:val="-1"/>
                      <w:w w:val="88"/>
                      <w:sz w:val="3"/>
                    </w:rPr>
                    <w:t>k</w:t>
                  </w:r>
                  <w:r>
                    <w:rPr>
                      <w:rFonts w:ascii="Arial" w:hAnsi="Arial"/>
                      <w:spacing w:val="-2"/>
                      <w:w w:val="112"/>
                      <w:sz w:val="3"/>
                    </w:rPr>
                    <w:t>_</w:t>
                  </w:r>
                  <w:r>
                    <w:rPr>
                      <w:rFonts w:ascii="Arial" w:hAnsi="Arial"/>
                      <w:spacing w:val="-2"/>
                      <w:w w:val="146"/>
                      <w:sz w:val="3"/>
                    </w:rPr>
                    <w:t>n</w:t>
                  </w:r>
                  <w:r>
                    <w:rPr>
                      <w:rFonts w:ascii="Arial" w:hAnsi="Arial"/>
                      <w:spacing w:val="-1"/>
                      <w:w w:val="219"/>
                      <w:sz w:val="3"/>
                    </w:rPr>
                    <w:t>\</w:t>
                  </w:r>
                  <w:r>
                    <w:rPr>
                      <w:rFonts w:ascii="Arial" w:hAnsi="Arial"/>
                      <w:spacing w:val="-1"/>
                      <w:w w:val="246"/>
                      <w:sz w:val="3"/>
                    </w:rPr>
                    <w:t>j</w:t>
                  </w:r>
                  <w:r>
                    <w:rPr>
                      <w:rFonts w:ascii="Arial" w:hAnsi="Arial"/>
                      <w:w w:val="88"/>
                      <w:sz w:val="3"/>
                    </w:rPr>
                    <w:t>k</w:t>
                  </w:r>
                  <w:r>
                    <w:rPr>
                      <w:rFonts w:ascii="Arial" w:hAnsi="Arial"/>
                      <w:spacing w:val="-1"/>
                      <w:sz w:val="3"/>
                    </w:rPr>
                    <w:t> </w:t>
                  </w:r>
                  <w:r>
                    <w:rPr>
                      <w:rFonts w:ascii="Arial" w:hAnsi="Arial"/>
                      <w:spacing w:val="-1"/>
                      <w:w w:val="140"/>
                      <w:sz w:val="3"/>
                    </w:rPr>
                    <w:t>8</w:t>
                  </w:r>
                  <w:r>
                    <w:rPr>
                      <w:rFonts w:ascii="Arial" w:hAnsi="Arial"/>
                      <w:spacing w:val="-1"/>
                      <w:w w:val="87"/>
                      <w:sz w:val="3"/>
                    </w:rPr>
                    <w:t>`</w:t>
                  </w:r>
                  <w:r>
                    <w:rPr>
                      <w:rFonts w:ascii="Arial" w:hAnsi="Arial"/>
                      <w:spacing w:val="-1"/>
                      <w:w w:val="206"/>
                      <w:sz w:val="3"/>
                    </w:rPr>
                    <w:t>i</w:t>
                  </w:r>
                  <w:r>
                    <w:rPr>
                      <w:rFonts w:ascii="Arial" w:hAnsi="Arial"/>
                      <w:spacing w:val="-1"/>
                      <w:w w:val="58"/>
                      <w:sz w:val="3"/>
                    </w:rPr>
                    <w:t>c</w:t>
                  </w:r>
                  <w:r>
                    <w:rPr>
                      <w:rFonts w:ascii="Arial" w:hAnsi="Arial"/>
                      <w:spacing w:val="-1"/>
                      <w:w w:val="87"/>
                      <w:sz w:val="3"/>
                    </w:rPr>
                    <w:t>`</w:t>
                  </w:r>
                  <w:r>
                    <w:rPr>
                      <w:rFonts w:ascii="Arial" w:hAnsi="Arial"/>
                      <w:spacing w:val="-1"/>
                      <w:w w:val="112"/>
                      <w:sz w:val="3"/>
                    </w:rPr>
                    <w:t>e</w:t>
                  </w:r>
                  <w:r>
                    <w:rPr>
                      <w:rFonts w:ascii="Arial" w:hAnsi="Arial"/>
                      <w:spacing w:val="-1"/>
                      <w:w w:val="219"/>
                      <w:sz w:val="3"/>
                    </w:rPr>
                    <w:t>\</w:t>
                  </w:r>
                  <w:r>
                    <w:rPr>
                      <w:rFonts w:ascii="Arial" w:hAnsi="Arial"/>
                      <w:w w:val="246"/>
                      <w:sz w:val="3"/>
                    </w:rPr>
                    <w:t>j</w:t>
                  </w:r>
                  <w:r>
                    <w:rPr>
                      <w:rFonts w:ascii="Arial" w:hAnsi="Arial"/>
                      <w:spacing w:val="-1"/>
                      <w:sz w:val="3"/>
                    </w:rPr>
                    <w:t> </w:t>
                  </w:r>
                  <w:r>
                    <w:rPr>
                      <w:rFonts w:ascii="Arial" w:hAnsi="Arial"/>
                      <w:spacing w:val="-1"/>
                      <w:w w:val="133"/>
                      <w:sz w:val="3"/>
                    </w:rPr>
                    <w:t>9</w:t>
                  </w:r>
                  <w:r>
                    <w:rPr>
                      <w:rFonts w:ascii="Arial" w:hAnsi="Arial"/>
                      <w:spacing w:val="-1"/>
                      <w:w w:val="281"/>
                      <w:sz w:val="3"/>
                    </w:rPr>
                    <w:t>l</w:t>
                  </w:r>
                  <w:r>
                    <w:rPr>
                      <w:rFonts w:ascii="Arial" w:hAnsi="Arial"/>
                      <w:spacing w:val="-1"/>
                      <w:w w:val="246"/>
                      <w:sz w:val="3"/>
                    </w:rPr>
                    <w:t>j</w:t>
                  </w:r>
                  <w:r>
                    <w:rPr>
                      <w:rFonts w:ascii="Arial" w:hAnsi="Arial"/>
                      <w:spacing w:val="-1"/>
                      <w:w w:val="87"/>
                      <w:sz w:val="3"/>
                    </w:rPr>
                    <w:t>`</w:t>
                  </w:r>
                  <w:r>
                    <w:rPr>
                      <w:rFonts w:ascii="Arial" w:hAnsi="Arial"/>
                      <w:spacing w:val="-1"/>
                      <w:w w:val="112"/>
                      <w:sz w:val="3"/>
                    </w:rPr>
                    <w:t>e</w:t>
                  </w:r>
                  <w:r>
                    <w:rPr>
                      <w:rFonts w:ascii="Arial" w:hAnsi="Arial"/>
                      <w:spacing w:val="-1"/>
                      <w:w w:val="219"/>
                      <w:sz w:val="3"/>
                    </w:rPr>
                    <w:t>\</w:t>
                  </w:r>
                  <w:r>
                    <w:rPr>
                      <w:rFonts w:ascii="Arial" w:hAnsi="Arial"/>
                      <w:spacing w:val="-1"/>
                      <w:w w:val="246"/>
                      <w:sz w:val="3"/>
                    </w:rPr>
                    <w:t>j</w:t>
                  </w:r>
                  <w:r>
                    <w:rPr>
                      <w:rFonts w:ascii="Arial" w:hAnsi="Arial"/>
                      <w:w w:val="246"/>
                      <w:sz w:val="3"/>
                    </w:rPr>
                    <w:t>j</w:t>
                  </w:r>
                  <w:r>
                    <w:rPr>
                      <w:rFonts w:ascii="Arial" w:hAnsi="Arial"/>
                      <w:spacing w:val="-1"/>
                      <w:sz w:val="3"/>
                    </w:rPr>
                    <w:t> </w:t>
                  </w:r>
                  <w:r>
                    <w:rPr>
                      <w:rFonts w:ascii="Arial" w:hAnsi="Arial"/>
                      <w:spacing w:val="-1"/>
                      <w:w w:val="137"/>
                      <w:sz w:val="3"/>
                    </w:rPr>
                    <w:t>J</w:t>
                  </w:r>
                  <w:r>
                    <w:rPr>
                      <w:rFonts w:ascii="Arial" w:hAnsi="Arial"/>
                      <w:spacing w:val="-1"/>
                      <w:w w:val="219"/>
                      <w:sz w:val="3"/>
                    </w:rPr>
                    <w:t>\</w:t>
                  </w:r>
                  <w:r>
                    <w:rPr>
                      <w:rFonts w:ascii="Arial" w:hAnsi="Arial"/>
                      <w:spacing w:val="-1"/>
                      <w:w w:val="58"/>
                      <w:sz w:val="3"/>
                    </w:rPr>
                    <w:t>c</w:t>
                  </w:r>
                  <w:r>
                    <w:rPr>
                      <w:rFonts w:ascii="Arial" w:hAnsi="Arial"/>
                      <w:spacing w:val="-1"/>
                      <w:w w:val="219"/>
                      <w:sz w:val="3"/>
                    </w:rPr>
                    <w:t>\</w:t>
                  </w:r>
                  <w:r>
                    <w:rPr>
                      <w:rFonts w:ascii="Arial" w:hAnsi="Arial"/>
                      <w:spacing w:val="-1"/>
                      <w:w w:val="93"/>
                      <w:sz w:val="3"/>
                    </w:rPr>
                    <w:t>Z</w:t>
                  </w:r>
                  <w:r>
                    <w:rPr>
                      <w:rFonts w:ascii="Arial" w:hAnsi="Arial"/>
                      <w:spacing w:val="-1"/>
                      <w:w w:val="88"/>
                      <w:sz w:val="3"/>
                    </w:rPr>
                    <w:t>k</w:t>
                  </w:r>
                  <w:r>
                    <w:rPr>
                      <w:rFonts w:ascii="Arial" w:hAnsi="Arial"/>
                      <w:w w:val="31"/>
                      <w:sz w:val="3"/>
                    </w:rPr>
                    <w:t>%</w:t>
                  </w:r>
                  <w:r>
                    <w:rPr>
                      <w:rFonts w:ascii="Arial" w:hAnsi="Arial"/>
                      <w:spacing w:val="-1"/>
                      <w:sz w:val="3"/>
                    </w:rPr>
                    <w:t> </w:t>
                  </w:r>
                  <w:r>
                    <w:rPr>
                      <w:rFonts w:ascii="Arial" w:hAnsi="Arial"/>
                      <w:spacing w:val="-4"/>
                      <w:w w:val="109"/>
                      <w:sz w:val="3"/>
                    </w:rPr>
                    <w:t>=</w:t>
                  </w:r>
                  <w:r>
                    <w:rPr>
                      <w:rFonts w:ascii="Arial" w:hAnsi="Arial"/>
                      <w:spacing w:val="-1"/>
                      <w:w w:val="225"/>
                      <w:sz w:val="3"/>
                    </w:rPr>
                    <w:t>f</w:t>
                  </w:r>
                  <w:r>
                    <w:rPr>
                      <w:rFonts w:ascii="Arial" w:hAnsi="Arial"/>
                      <w:w w:val="206"/>
                      <w:sz w:val="3"/>
                    </w:rPr>
                    <w:t>i</w:t>
                  </w:r>
                  <w:r>
                    <w:rPr>
                      <w:rFonts w:ascii="Arial" w:hAnsi="Arial"/>
                      <w:spacing w:val="-1"/>
                      <w:sz w:val="3"/>
                    </w:rPr>
                    <w:t> </w:t>
                  </w:r>
                  <w:r>
                    <w:rPr>
                      <w:rFonts w:ascii="Arial" w:hAnsi="Arial"/>
                      <w:spacing w:val="-1"/>
                      <w:w w:val="52"/>
                      <w:sz w:val="3"/>
                    </w:rPr>
                    <w:t>a</w:t>
                  </w:r>
                  <w:r>
                    <w:rPr>
                      <w:rFonts w:ascii="Arial" w:hAnsi="Arial"/>
                      <w:spacing w:val="-1"/>
                      <w:w w:val="281"/>
                      <w:sz w:val="3"/>
                    </w:rPr>
                    <w:t>l</w:t>
                  </w:r>
                  <w:r>
                    <w:rPr>
                      <w:rFonts w:ascii="Arial" w:hAnsi="Arial"/>
                      <w:spacing w:val="-1"/>
                      <w:w w:val="246"/>
                      <w:sz w:val="3"/>
                    </w:rPr>
                    <w:t>j</w:t>
                  </w:r>
                  <w:r>
                    <w:rPr>
                      <w:rFonts w:ascii="Arial" w:hAnsi="Arial"/>
                      <w:w w:val="88"/>
                      <w:sz w:val="3"/>
                    </w:rPr>
                    <w:t>k</w:t>
                  </w:r>
                  <w:r>
                    <w:rPr>
                      <w:rFonts w:ascii="Arial" w:hAnsi="Arial"/>
                      <w:spacing w:val="-1"/>
                      <w:sz w:val="3"/>
                    </w:rPr>
                    <w:t> </w:t>
                  </w:r>
                  <w:r>
                    <w:rPr>
                      <w:rFonts w:ascii="Arial" w:hAnsi="Arial"/>
                      <w:w w:val="90"/>
                      <w:sz w:val="3"/>
                    </w:rPr>
                    <w:t>X</w:t>
                  </w:r>
                  <w:r>
                    <w:rPr>
                      <w:rFonts w:ascii="Arial" w:hAnsi="Arial"/>
                      <w:spacing w:val="-1"/>
                      <w:sz w:val="3"/>
                    </w:rPr>
                    <w:t> </w:t>
                  </w:r>
                  <w:r>
                    <w:rPr>
                      <w:rFonts w:ascii="Arial" w:hAnsi="Arial"/>
                      <w:spacing w:val="-1"/>
                      <w:w w:val="58"/>
                      <w:sz w:val="3"/>
                    </w:rPr>
                    <w:t>c</w:t>
                  </w:r>
                  <w:r>
                    <w:rPr>
                      <w:rFonts w:ascii="Arial" w:hAnsi="Arial"/>
                      <w:spacing w:val="-1"/>
                      <w:w w:val="87"/>
                      <w:sz w:val="3"/>
                    </w:rPr>
                    <w:t>`</w:t>
                  </w:r>
                  <w:r>
                    <w:rPr>
                      <w:rFonts w:ascii="Arial" w:hAnsi="Arial"/>
                      <w:spacing w:val="-1"/>
                      <w:w w:val="88"/>
                      <w:sz w:val="3"/>
                    </w:rPr>
                    <w:t>kk</w:t>
                  </w:r>
                  <w:r>
                    <w:rPr>
                      <w:rFonts w:ascii="Arial" w:hAnsi="Arial"/>
                      <w:spacing w:val="-1"/>
                      <w:w w:val="58"/>
                      <w:sz w:val="3"/>
                    </w:rPr>
                    <w:t>c</w:t>
                  </w:r>
                  <w:r>
                    <w:rPr>
                      <w:rFonts w:ascii="Arial" w:hAnsi="Arial"/>
                      <w:w w:val="219"/>
                      <w:sz w:val="3"/>
                    </w:rPr>
                    <w:t>\</w:t>
                  </w:r>
                  <w:r>
                    <w:rPr>
                      <w:rFonts w:ascii="Arial" w:hAnsi="Arial"/>
                      <w:spacing w:val="-1"/>
                      <w:sz w:val="3"/>
                    </w:rPr>
                    <w:t> </w:t>
                  </w:r>
                  <w:r>
                    <w:rPr>
                      <w:rFonts w:ascii="Arial" w:hAnsi="Arial"/>
                      <w:spacing w:val="-2"/>
                      <w:w w:val="219"/>
                      <w:sz w:val="3"/>
                    </w:rPr>
                    <w:t>\</w:t>
                  </w:r>
                  <w:r>
                    <w:rPr>
                      <w:rFonts w:ascii="Arial" w:hAnsi="Arial"/>
                      <w:spacing w:val="-1"/>
                      <w:w w:val="104"/>
                      <w:sz w:val="3"/>
                    </w:rPr>
                    <w:t>o</w:t>
                  </w:r>
                  <w:r>
                    <w:rPr>
                      <w:rFonts w:ascii="Arial" w:hAnsi="Arial"/>
                      <w:spacing w:val="-1"/>
                      <w:w w:val="88"/>
                      <w:sz w:val="3"/>
                    </w:rPr>
                    <w:t>k</w:t>
                  </w:r>
                  <w:r>
                    <w:rPr>
                      <w:rFonts w:ascii="Arial" w:hAnsi="Arial"/>
                      <w:spacing w:val="-2"/>
                      <w:w w:val="206"/>
                      <w:sz w:val="3"/>
                    </w:rPr>
                    <w:t>i</w:t>
                  </w:r>
                  <w:r>
                    <w:rPr>
                      <w:rFonts w:ascii="Arial" w:hAnsi="Arial"/>
                      <w:spacing w:val="-1"/>
                      <w:w w:val="90"/>
                      <w:sz w:val="3"/>
                    </w:rPr>
                    <w:t>X</w:t>
                  </w:r>
                  <w:r>
                    <w:rPr>
                      <w:rFonts w:ascii="Arial" w:hAnsi="Arial"/>
                      <w:w w:val="50"/>
                      <w:sz w:val="3"/>
                    </w:rPr>
                    <w:t>#</w:t>
                  </w:r>
                  <w:r>
                    <w:rPr>
                      <w:rFonts w:ascii="Arial" w:hAnsi="Arial"/>
                      <w:spacing w:val="-1"/>
                      <w:sz w:val="3"/>
                    </w:rPr>
                    <w:t> </w:t>
                  </w:r>
                  <w:r>
                    <w:rPr>
                      <w:rFonts w:ascii="Arial" w:hAnsi="Arial"/>
                      <w:spacing w:val="-2"/>
                      <w:w w:val="109"/>
                      <w:sz w:val="3"/>
                    </w:rPr>
                    <w:t>p</w:t>
                  </w:r>
                  <w:r>
                    <w:rPr>
                      <w:rFonts w:ascii="Arial" w:hAnsi="Arial"/>
                      <w:spacing w:val="-1"/>
                      <w:w w:val="225"/>
                      <w:sz w:val="3"/>
                    </w:rPr>
                    <w:t>f</w:t>
                  </w:r>
                  <w:r>
                    <w:rPr>
                      <w:rFonts w:ascii="Arial" w:hAnsi="Arial"/>
                      <w:w w:val="281"/>
                      <w:sz w:val="3"/>
                    </w:rPr>
                    <w:t>l</w:t>
                  </w:r>
                  <w:r>
                    <w:rPr>
                      <w:rFonts w:ascii="Arial" w:hAnsi="Arial"/>
                      <w:spacing w:val="-1"/>
                      <w:sz w:val="3"/>
                    </w:rPr>
                    <w:t> </w:t>
                  </w:r>
                  <w:r>
                    <w:rPr>
                      <w:rFonts w:ascii="Arial" w:hAnsi="Arial"/>
                      <w:spacing w:val="-2"/>
                      <w:w w:val="93"/>
                      <w:sz w:val="3"/>
                    </w:rPr>
                    <w:t>Z</w:t>
                  </w:r>
                  <w:r>
                    <w:rPr>
                      <w:rFonts w:ascii="Arial" w:hAnsi="Arial"/>
                      <w:spacing w:val="-1"/>
                      <w:w w:val="90"/>
                      <w:sz w:val="3"/>
                    </w:rPr>
                    <w:t>X</w:t>
                  </w:r>
                  <w:r>
                    <w:rPr>
                      <w:rFonts w:ascii="Arial" w:hAnsi="Arial"/>
                      <w:w w:val="112"/>
                      <w:sz w:val="3"/>
                    </w:rPr>
                    <w:t>e</w:t>
                  </w:r>
                  <w:r>
                    <w:rPr>
                      <w:rFonts w:ascii="Arial" w:hAnsi="Arial"/>
                      <w:spacing w:val="-1"/>
                      <w:sz w:val="3"/>
                    </w:rPr>
                    <w:t> </w:t>
                  </w:r>
                  <w:r>
                    <w:rPr>
                      <w:rFonts w:ascii="Arial" w:hAnsi="Arial"/>
                      <w:spacing w:val="-1"/>
                      <w:w w:val="93"/>
                      <w:sz w:val="3"/>
                    </w:rPr>
                    <w:t>Y</w:t>
                  </w:r>
                  <w:r>
                    <w:rPr>
                      <w:rFonts w:ascii="Arial" w:hAnsi="Arial"/>
                      <w:w w:val="219"/>
                      <w:sz w:val="3"/>
                    </w:rPr>
                    <w:t>\ </w:t>
                  </w:r>
                  <w:r>
                    <w:rPr>
                      <w:rFonts w:ascii="Arial" w:hAnsi="Arial"/>
                      <w:spacing w:val="-1"/>
                      <w:w w:val="112"/>
                      <w:sz w:val="3"/>
                    </w:rPr>
                    <w:t>g</w:t>
                  </w:r>
                  <w:r>
                    <w:rPr>
                      <w:rFonts w:ascii="Arial" w:hAnsi="Arial"/>
                      <w:spacing w:val="-1"/>
                      <w:w w:val="90"/>
                      <w:sz w:val="3"/>
                    </w:rPr>
                    <w:t>X</w:t>
                  </w:r>
                  <w:r>
                    <w:rPr>
                      <w:rFonts w:ascii="Arial" w:hAnsi="Arial"/>
                      <w:w w:val="206"/>
                      <w:sz w:val="3"/>
                    </w:rPr>
                    <w:t>i</w:t>
                  </w:r>
                  <w:r>
                    <w:rPr>
                      <w:rFonts w:ascii="Arial" w:hAnsi="Arial"/>
                      <w:w w:val="88"/>
                      <w:sz w:val="3"/>
                    </w:rPr>
                    <w:t>k</w:t>
                  </w:r>
                  <w:r>
                    <w:rPr>
                      <w:rFonts w:ascii="Arial" w:hAnsi="Arial"/>
                      <w:spacing w:val="-1"/>
                      <w:sz w:val="3"/>
                    </w:rPr>
                    <w:t> </w:t>
                  </w:r>
                  <w:r>
                    <w:rPr>
                      <w:rFonts w:ascii="Arial" w:hAnsi="Arial"/>
                      <w:spacing w:val="-1"/>
                      <w:w w:val="225"/>
                      <w:sz w:val="3"/>
                    </w:rPr>
                    <w:t>f</w:t>
                  </w:r>
                  <w:r>
                    <w:rPr>
                      <w:rFonts w:ascii="Arial" w:hAnsi="Arial"/>
                      <w:w w:val="143"/>
                      <w:sz w:val="3"/>
                    </w:rPr>
                    <w:t>]</w:t>
                  </w:r>
                  <w:r>
                    <w:rPr>
                      <w:rFonts w:ascii="Arial" w:hAnsi="Arial"/>
                      <w:spacing w:val="-1"/>
                      <w:sz w:val="3"/>
                    </w:rPr>
                    <w:t> </w:t>
                  </w:r>
                  <w:r>
                    <w:rPr>
                      <w:rFonts w:ascii="Arial" w:hAnsi="Arial"/>
                      <w:spacing w:val="-1"/>
                      <w:w w:val="88"/>
                      <w:sz w:val="3"/>
                    </w:rPr>
                    <w:t>k</w:t>
                  </w:r>
                  <w:r>
                    <w:rPr>
                      <w:rFonts w:ascii="Arial" w:hAnsi="Arial"/>
                      <w:spacing w:val="-1"/>
                      <w:w w:val="112"/>
                      <w:sz w:val="3"/>
                    </w:rPr>
                    <w:t>_</w:t>
                  </w:r>
                  <w:r>
                    <w:rPr>
                      <w:rFonts w:ascii="Arial" w:hAnsi="Arial"/>
                      <w:w w:val="219"/>
                      <w:sz w:val="3"/>
                    </w:rPr>
                    <w:t>\</w:t>
                  </w:r>
                  <w:r>
                    <w:rPr>
                      <w:rFonts w:ascii="Arial" w:hAnsi="Arial"/>
                      <w:spacing w:val="-1"/>
                      <w:sz w:val="3"/>
                    </w:rPr>
                    <w:t> </w:t>
                  </w:r>
                  <w:r>
                    <w:rPr>
                      <w:rFonts w:ascii="Arial" w:hAnsi="Arial"/>
                      <w:spacing w:val="-1"/>
                      <w:w w:val="246"/>
                      <w:sz w:val="3"/>
                    </w:rPr>
                    <w:t>j</w:t>
                  </w:r>
                  <w:r>
                    <w:rPr>
                      <w:rFonts w:ascii="Arial" w:hAnsi="Arial"/>
                      <w:spacing w:val="-1"/>
                      <w:w w:val="219"/>
                      <w:sz w:val="3"/>
                    </w:rPr>
                    <w:t>\</w:t>
                  </w:r>
                  <w:r>
                    <w:rPr>
                      <w:rFonts w:ascii="Arial" w:hAnsi="Arial"/>
                      <w:spacing w:val="-1"/>
                      <w:w w:val="58"/>
                      <w:sz w:val="3"/>
                    </w:rPr>
                    <w:t>c</w:t>
                  </w:r>
                  <w:r>
                    <w:rPr>
                      <w:rFonts w:ascii="Arial" w:hAnsi="Arial"/>
                      <w:spacing w:val="-1"/>
                      <w:w w:val="219"/>
                      <w:sz w:val="3"/>
                    </w:rPr>
                    <w:t>\</w:t>
                  </w:r>
                  <w:r>
                    <w:rPr>
                      <w:rFonts w:ascii="Arial" w:hAnsi="Arial"/>
                      <w:spacing w:val="-1"/>
                      <w:w w:val="93"/>
                      <w:sz w:val="3"/>
                    </w:rPr>
                    <w:t>Z</w:t>
                  </w:r>
                  <w:r>
                    <w:rPr>
                      <w:rFonts w:ascii="Arial" w:hAnsi="Arial"/>
                      <w:w w:val="88"/>
                      <w:sz w:val="3"/>
                    </w:rPr>
                    <w:t>k</w:t>
                  </w:r>
                  <w:r>
                    <w:rPr>
                      <w:rFonts w:ascii="Arial" w:hAnsi="Arial"/>
                      <w:spacing w:val="-1"/>
                      <w:sz w:val="3"/>
                    </w:rPr>
                    <w:t> </w:t>
                  </w:r>
                  <w:r>
                    <w:rPr>
                      <w:rFonts w:ascii="Arial" w:hAnsi="Arial"/>
                      <w:spacing w:val="-1"/>
                      <w:w w:val="133"/>
                      <w:sz w:val="3"/>
                    </w:rPr>
                    <w:t>^</w:t>
                  </w:r>
                  <w:r>
                    <w:rPr>
                      <w:rFonts w:ascii="Arial" w:hAnsi="Arial"/>
                      <w:spacing w:val="-2"/>
                      <w:w w:val="206"/>
                      <w:sz w:val="3"/>
                    </w:rPr>
                    <w:t>i</w:t>
                  </w:r>
                  <w:r>
                    <w:rPr>
                      <w:rFonts w:ascii="Arial" w:hAnsi="Arial"/>
                      <w:spacing w:val="-1"/>
                      <w:w w:val="225"/>
                      <w:sz w:val="3"/>
                    </w:rPr>
                    <w:t>f</w:t>
                  </w:r>
                  <w:r>
                    <w:rPr>
                      <w:rFonts w:ascii="Arial" w:hAnsi="Arial"/>
                      <w:spacing w:val="-1"/>
                      <w:w w:val="281"/>
                      <w:sz w:val="3"/>
                    </w:rPr>
                    <w:t>l</w:t>
                  </w:r>
                  <w:r>
                    <w:rPr>
                      <w:rFonts w:ascii="Arial" w:hAnsi="Arial"/>
                      <w:w w:val="112"/>
                      <w:sz w:val="3"/>
                    </w:rPr>
                    <w:t>g</w:t>
                  </w:r>
                  <w:r>
                    <w:rPr>
                      <w:rFonts w:ascii="Arial" w:hAnsi="Arial"/>
                      <w:spacing w:val="-1"/>
                      <w:sz w:val="3"/>
                    </w:rPr>
                    <w:t> </w:t>
                  </w:r>
                  <w:r>
                    <w:rPr>
                      <w:rFonts w:ascii="Arial" w:hAnsi="Arial"/>
                      <w:spacing w:val="-1"/>
                      <w:w w:val="88"/>
                      <w:sz w:val="3"/>
                    </w:rPr>
                    <w:t>k</w:t>
                  </w:r>
                  <w:r>
                    <w:rPr>
                      <w:rFonts w:ascii="Arial" w:hAnsi="Arial"/>
                      <w:spacing w:val="-1"/>
                      <w:w w:val="112"/>
                      <w:sz w:val="3"/>
                    </w:rPr>
                    <w:t>_</w:t>
                  </w:r>
                  <w:r>
                    <w:rPr>
                      <w:rFonts w:ascii="Arial" w:hAnsi="Arial"/>
                      <w:spacing w:val="-1"/>
                      <w:w w:val="90"/>
                      <w:sz w:val="3"/>
                    </w:rPr>
                    <w:t>X</w:t>
                  </w:r>
                  <w:r>
                    <w:rPr>
                      <w:rFonts w:ascii="Arial" w:hAnsi="Arial"/>
                      <w:spacing w:val="-1"/>
                      <w:w w:val="88"/>
                      <w:sz w:val="3"/>
                    </w:rPr>
                    <w:t>k</w:t>
                  </w:r>
                  <w:r>
                    <w:rPr>
                      <w:rFonts w:ascii="Arial" w:hAnsi="Arial"/>
                      <w:spacing w:val="-2"/>
                      <w:w w:val="43"/>
                      <w:sz w:val="3"/>
                    </w:rPr>
                    <w:t>Ë</w:t>
                  </w:r>
                  <w:r>
                    <w:rPr>
                      <w:rFonts w:ascii="Arial" w:hAnsi="Arial"/>
                      <w:w w:val="246"/>
                      <w:sz w:val="3"/>
                    </w:rPr>
                    <w:t>j</w:t>
                  </w:r>
                  <w:r>
                    <w:rPr>
                      <w:rFonts w:ascii="Arial" w:hAnsi="Arial"/>
                      <w:spacing w:val="-1"/>
                      <w:sz w:val="3"/>
                    </w:rPr>
                    <w:t> </w:t>
                  </w:r>
                  <w:r>
                    <w:rPr>
                      <w:rFonts w:ascii="Arial" w:hAnsi="Arial"/>
                      <w:spacing w:val="-1"/>
                      <w:w w:val="133"/>
                      <w:sz w:val="3"/>
                    </w:rPr>
                    <w:t>^</w:t>
                  </w:r>
                  <w:r>
                    <w:rPr>
                      <w:rFonts w:ascii="Arial" w:hAnsi="Arial"/>
                      <w:spacing w:val="-1"/>
                      <w:w w:val="281"/>
                      <w:sz w:val="3"/>
                    </w:rPr>
                    <w:t>l</w:t>
                  </w:r>
                  <w:r>
                    <w:rPr>
                      <w:rFonts w:ascii="Arial" w:hAnsi="Arial"/>
                      <w:spacing w:val="-1"/>
                      <w:w w:val="90"/>
                      <w:sz w:val="3"/>
                    </w:rPr>
                    <w:t>X</w:t>
                  </w:r>
                  <w:r>
                    <w:rPr>
                      <w:rFonts w:ascii="Arial" w:hAnsi="Arial"/>
                      <w:spacing w:val="-2"/>
                      <w:w w:val="206"/>
                      <w:sz w:val="3"/>
                    </w:rPr>
                    <w:t>i</w:t>
                  </w:r>
                  <w:r>
                    <w:rPr>
                      <w:rFonts w:ascii="Arial" w:hAnsi="Arial"/>
                      <w:spacing w:val="-1"/>
                      <w:w w:val="90"/>
                      <w:sz w:val="3"/>
                    </w:rPr>
                    <w:t>X</w:t>
                  </w:r>
                  <w:r>
                    <w:rPr>
                      <w:rFonts w:ascii="Arial" w:hAnsi="Arial"/>
                      <w:spacing w:val="-1"/>
                      <w:w w:val="112"/>
                      <w:sz w:val="3"/>
                    </w:rPr>
                    <w:t>e</w:t>
                  </w:r>
                  <w:r>
                    <w:rPr>
                      <w:rFonts w:ascii="Arial" w:hAnsi="Arial"/>
                      <w:spacing w:val="-1"/>
                      <w:w w:val="88"/>
                      <w:sz w:val="3"/>
                    </w:rPr>
                    <w:t>k</w:t>
                  </w:r>
                  <w:r>
                    <w:rPr>
                      <w:rFonts w:ascii="Arial" w:hAnsi="Arial"/>
                      <w:spacing w:val="-1"/>
                      <w:w w:val="219"/>
                      <w:sz w:val="3"/>
                    </w:rPr>
                    <w:t>\\</w:t>
                  </w:r>
                  <w:r>
                    <w:rPr>
                      <w:rFonts w:ascii="Arial" w:hAnsi="Arial"/>
                      <w:w w:val="225"/>
                      <w:sz w:val="3"/>
                    </w:rPr>
                    <w:t>[</w:t>
                  </w:r>
                  <w:r>
                    <w:rPr>
                      <w:rFonts w:ascii="Arial" w:hAnsi="Arial"/>
                      <w:spacing w:val="-1"/>
                      <w:sz w:val="3"/>
                    </w:rPr>
                    <w:t> </w:t>
                  </w:r>
                  <w:r>
                    <w:rPr>
                      <w:rFonts w:ascii="Arial" w:hAnsi="Arial"/>
                      <w:spacing w:val="-1"/>
                      <w:w w:val="88"/>
                      <w:sz w:val="3"/>
                    </w:rPr>
                    <w:t>k</w:t>
                  </w:r>
                  <w:r>
                    <w:rPr>
                      <w:rFonts w:ascii="Arial" w:hAnsi="Arial"/>
                      <w:w w:val="225"/>
                      <w:sz w:val="3"/>
                    </w:rPr>
                    <w:t>f</w:t>
                  </w:r>
                  <w:r>
                    <w:rPr>
                      <w:rFonts w:ascii="Arial" w:hAnsi="Arial"/>
                      <w:spacing w:val="-1"/>
                      <w:sz w:val="3"/>
                    </w:rPr>
                    <w:t> </w:t>
                  </w:r>
                  <w:r>
                    <w:rPr>
                      <w:rFonts w:ascii="Arial" w:hAnsi="Arial"/>
                      <w:spacing w:val="-1"/>
                      <w:w w:val="93"/>
                      <w:sz w:val="3"/>
                    </w:rPr>
                    <w:t>Y</w:t>
                  </w:r>
                  <w:r>
                    <w:rPr>
                      <w:rFonts w:ascii="Arial" w:hAnsi="Arial"/>
                      <w:w w:val="219"/>
                      <w:sz w:val="3"/>
                    </w:rPr>
                    <w:t>\</w:t>
                  </w:r>
                  <w:r>
                    <w:rPr>
                      <w:rFonts w:ascii="Arial" w:hAnsi="Arial"/>
                      <w:spacing w:val="-1"/>
                      <w:sz w:val="3"/>
                    </w:rPr>
                    <w:t> </w:t>
                  </w:r>
                  <w:r>
                    <w:rPr>
                      <w:rFonts w:ascii="Arial" w:hAnsi="Arial"/>
                      <w:spacing w:val="-1"/>
                      <w:w w:val="225"/>
                      <w:sz w:val="3"/>
                    </w:rPr>
                    <w:t>f</w:t>
                  </w:r>
                  <w:r>
                    <w:rPr>
                      <w:rFonts w:ascii="Arial" w:hAnsi="Arial"/>
                      <w:spacing w:val="-1"/>
                      <w:w w:val="112"/>
                      <w:sz w:val="3"/>
                    </w:rPr>
                    <w:t>e</w:t>
                  </w:r>
                  <w:r>
                    <w:rPr>
                      <w:rFonts w:ascii="Arial" w:hAnsi="Arial"/>
                      <w:w w:val="219"/>
                      <w:sz w:val="3"/>
                    </w:rPr>
                    <w:t>\</w:t>
                  </w:r>
                  <w:r>
                    <w:rPr>
                      <w:rFonts w:ascii="Arial" w:hAnsi="Arial"/>
                      <w:spacing w:val="-1"/>
                      <w:sz w:val="3"/>
                    </w:rPr>
                    <w:t> </w:t>
                  </w:r>
                  <w:r>
                    <w:rPr>
                      <w:rFonts w:ascii="Arial" w:hAnsi="Arial"/>
                      <w:spacing w:val="-1"/>
                      <w:w w:val="225"/>
                      <w:sz w:val="3"/>
                    </w:rPr>
                    <w:t>f</w:t>
                  </w:r>
                  <w:r>
                    <w:rPr>
                      <w:rFonts w:ascii="Arial" w:hAnsi="Arial"/>
                      <w:w w:val="143"/>
                      <w:sz w:val="3"/>
                    </w:rPr>
                    <w:t>]</w:t>
                  </w:r>
                  <w:r>
                    <w:rPr>
                      <w:rFonts w:ascii="Arial" w:hAnsi="Arial"/>
                      <w:spacing w:val="-1"/>
                      <w:sz w:val="3"/>
                    </w:rPr>
                    <w:t> </w:t>
                  </w:r>
                  <w:r>
                    <w:rPr>
                      <w:rFonts w:ascii="Arial" w:hAnsi="Arial"/>
                      <w:spacing w:val="-1"/>
                      <w:w w:val="88"/>
                      <w:sz w:val="3"/>
                    </w:rPr>
                    <w:t>k</w:t>
                  </w:r>
                  <w:r>
                    <w:rPr>
                      <w:rFonts w:ascii="Arial" w:hAnsi="Arial"/>
                      <w:spacing w:val="-1"/>
                      <w:w w:val="112"/>
                      <w:sz w:val="3"/>
                    </w:rPr>
                    <w:t>_</w:t>
                  </w:r>
                  <w:r>
                    <w:rPr>
                      <w:rFonts w:ascii="Arial" w:hAnsi="Arial"/>
                      <w:w w:val="219"/>
                      <w:sz w:val="3"/>
                    </w:rPr>
                    <w:t>\</w:t>
                  </w:r>
                  <w:r>
                    <w:rPr>
                      <w:rFonts w:ascii="Arial" w:hAnsi="Arial"/>
                      <w:spacing w:val="-1"/>
                      <w:sz w:val="3"/>
                    </w:rPr>
                    <w:t> </w:t>
                  </w:r>
                  <w:r>
                    <w:rPr>
                      <w:rFonts w:ascii="Arial" w:hAnsi="Arial"/>
                      <w:spacing w:val="-1"/>
                      <w:w w:val="87"/>
                      <w:sz w:val="3"/>
                    </w:rPr>
                    <w:t>Ô</w:t>
                  </w:r>
                  <w:r>
                    <w:rPr>
                      <w:rFonts w:ascii="Arial" w:hAnsi="Arial"/>
                      <w:spacing w:val="-1"/>
                      <w:w w:val="206"/>
                      <w:sz w:val="3"/>
                    </w:rPr>
                    <w:t>i</w:t>
                  </w:r>
                  <w:r>
                    <w:rPr>
                      <w:rFonts w:ascii="Arial" w:hAnsi="Arial"/>
                      <w:spacing w:val="-1"/>
                      <w:w w:val="246"/>
                      <w:sz w:val="3"/>
                    </w:rPr>
                    <w:t>j</w:t>
                  </w:r>
                  <w:r>
                    <w:rPr>
                      <w:rFonts w:ascii="Arial" w:hAnsi="Arial"/>
                      <w:w w:val="88"/>
                      <w:sz w:val="3"/>
                    </w:rPr>
                    <w:t>k</w:t>
                  </w:r>
                  <w:r>
                    <w:rPr>
                      <w:rFonts w:ascii="Arial" w:hAnsi="Arial"/>
                      <w:spacing w:val="-1"/>
                      <w:sz w:val="3"/>
                    </w:rPr>
                    <w:t> </w:t>
                  </w:r>
                  <w:r>
                    <w:rPr>
                      <w:rFonts w:ascii="Arial" w:hAnsi="Arial"/>
                      <w:spacing w:val="-1"/>
                      <w:w w:val="88"/>
                      <w:sz w:val="3"/>
                    </w:rPr>
                    <w:t>k</w:t>
                  </w:r>
                  <w:r>
                    <w:rPr>
                      <w:rFonts w:ascii="Arial" w:hAnsi="Arial"/>
                      <w:w w:val="225"/>
                      <w:sz w:val="3"/>
                    </w:rPr>
                    <w:t>f</w:t>
                  </w:r>
                  <w:r>
                    <w:rPr>
                      <w:rFonts w:ascii="Arial" w:hAnsi="Arial"/>
                      <w:spacing w:val="-1"/>
                      <w:sz w:val="3"/>
                    </w:rPr>
                    <w:t> </w:t>
                  </w:r>
                  <w:r>
                    <w:rPr>
                      <w:rFonts w:ascii="Arial" w:hAnsi="Arial"/>
                      <w:spacing w:val="-1"/>
                      <w:w w:val="93"/>
                      <w:sz w:val="3"/>
                    </w:rPr>
                    <w:t>Y</w:t>
                  </w:r>
                  <w:r>
                    <w:rPr>
                      <w:rFonts w:ascii="Arial" w:hAnsi="Arial"/>
                      <w:spacing w:val="-1"/>
                      <w:w w:val="225"/>
                      <w:sz w:val="3"/>
                    </w:rPr>
                    <w:t>f</w:t>
                  </w:r>
                  <w:r>
                    <w:rPr>
                      <w:rFonts w:ascii="Arial" w:hAnsi="Arial"/>
                      <w:spacing w:val="-1"/>
                      <w:w w:val="90"/>
                      <w:sz w:val="3"/>
                    </w:rPr>
                    <w:t>X</w:t>
                  </w:r>
                  <w:r>
                    <w:rPr>
                      <w:rFonts w:ascii="Arial" w:hAnsi="Arial"/>
                      <w:spacing w:val="-2"/>
                      <w:w w:val="206"/>
                      <w:sz w:val="3"/>
                    </w:rPr>
                    <w:t>i</w:t>
                  </w:r>
                  <w:r>
                    <w:rPr>
                      <w:rFonts w:ascii="Arial" w:hAnsi="Arial"/>
                      <w:w w:val="225"/>
                      <w:sz w:val="3"/>
                    </w:rPr>
                    <w:t>[</w:t>
                  </w:r>
                  <w:r>
                    <w:rPr>
                      <w:rFonts w:ascii="Arial" w:hAnsi="Arial"/>
                      <w:spacing w:val="-1"/>
                      <w:sz w:val="3"/>
                    </w:rPr>
                    <w:t> </w:t>
                  </w:r>
                  <w:r>
                    <w:rPr>
                      <w:rFonts w:ascii="Arial" w:hAnsi="Arial"/>
                      <w:spacing w:val="-1"/>
                      <w:w w:val="90"/>
                      <w:sz w:val="3"/>
                    </w:rPr>
                    <w:t>X</w:t>
                  </w:r>
                  <w:r>
                    <w:rPr>
                      <w:rFonts w:ascii="Arial" w:hAnsi="Arial"/>
                      <w:spacing w:val="-1"/>
                      <w:w w:val="112"/>
                      <w:sz w:val="3"/>
                    </w:rPr>
                    <w:t>e</w:t>
                  </w:r>
                  <w:r>
                    <w:rPr>
                      <w:rFonts w:ascii="Arial" w:hAnsi="Arial"/>
                      <w:w w:val="225"/>
                      <w:sz w:val="3"/>
                    </w:rPr>
                    <w:t>[</w:t>
                  </w:r>
                  <w:r>
                    <w:rPr>
                      <w:rFonts w:ascii="Arial" w:hAnsi="Arial"/>
                      <w:spacing w:val="-1"/>
                      <w:sz w:val="3"/>
                    </w:rPr>
                    <w:t> </w:t>
                  </w:r>
                  <w:r>
                    <w:rPr>
                      <w:rFonts w:ascii="Arial" w:hAnsi="Arial"/>
                      <w:spacing w:val="-1"/>
                      <w:w w:val="133"/>
                      <w:sz w:val="3"/>
                    </w:rPr>
                    <w:t>^</w:t>
                  </w:r>
                  <w:r>
                    <w:rPr>
                      <w:rFonts w:ascii="Arial" w:hAnsi="Arial"/>
                      <w:spacing w:val="-1"/>
                      <w:w w:val="219"/>
                      <w:sz w:val="3"/>
                    </w:rPr>
                    <w:t>\</w:t>
                  </w:r>
                  <w:r>
                    <w:rPr>
                      <w:rFonts w:ascii="Arial" w:hAnsi="Arial"/>
                      <w:w w:val="88"/>
                      <w:sz w:val="3"/>
                    </w:rPr>
                    <w:t>k </w:t>
                  </w:r>
                  <w:r>
                    <w:rPr>
                      <w:rFonts w:ascii="Arial" w:hAnsi="Arial"/>
                      <w:w w:val="90"/>
                      <w:sz w:val="3"/>
                    </w:rPr>
                    <w:t>   X</w:t>
                  </w:r>
                  <w:r>
                    <w:rPr>
                      <w:rFonts w:ascii="Arial" w:hAnsi="Arial"/>
                      <w:spacing w:val="-1"/>
                      <w:sz w:val="3"/>
                    </w:rPr>
                    <w:t> </w:t>
                  </w:r>
                  <w:r>
                    <w:rPr>
                      <w:rFonts w:ascii="Arial" w:hAnsi="Arial"/>
                      <w:spacing w:val="-1"/>
                      <w:w w:val="143"/>
                      <w:sz w:val="3"/>
                    </w:rPr>
                    <w:t>]</w:t>
                  </w:r>
                  <w:r>
                    <w:rPr>
                      <w:rFonts w:ascii="Arial" w:hAnsi="Arial"/>
                      <w:spacing w:val="-2"/>
                      <w:w w:val="206"/>
                      <w:sz w:val="3"/>
                    </w:rPr>
                    <w:t>i</w:t>
                  </w:r>
                  <w:r>
                    <w:rPr>
                      <w:rFonts w:ascii="Arial" w:hAnsi="Arial"/>
                      <w:spacing w:val="-1"/>
                      <w:w w:val="219"/>
                      <w:sz w:val="3"/>
                    </w:rPr>
                    <w:t>\</w:t>
                  </w:r>
                  <w:r>
                    <w:rPr>
                      <w:rFonts w:ascii="Arial" w:hAnsi="Arial"/>
                      <w:w w:val="219"/>
                      <w:sz w:val="3"/>
                    </w:rPr>
                    <w:t>\</w:t>
                  </w:r>
                  <w:r>
                    <w:rPr>
                      <w:rFonts w:ascii="Arial" w:hAnsi="Arial"/>
                      <w:spacing w:val="-1"/>
                      <w:sz w:val="3"/>
                    </w:rPr>
                    <w:t> </w:t>
                  </w:r>
                  <w:r>
                    <w:rPr>
                      <w:rFonts w:ascii="Arial" w:hAnsi="Arial"/>
                      <w:spacing w:val="-1"/>
                      <w:w w:val="225"/>
                      <w:sz w:val="3"/>
                    </w:rPr>
                    <w:t>[</w:t>
                  </w:r>
                  <w:r>
                    <w:rPr>
                      <w:rFonts w:ascii="Arial" w:hAnsi="Arial"/>
                      <w:spacing w:val="-1"/>
                      <w:w w:val="206"/>
                      <w:sz w:val="3"/>
                    </w:rPr>
                    <w:t>i</w:t>
                  </w:r>
                  <w:r>
                    <w:rPr>
                      <w:rFonts w:ascii="Arial" w:hAnsi="Arial"/>
                      <w:spacing w:val="-1"/>
                      <w:w w:val="87"/>
                      <w:sz w:val="3"/>
                    </w:rPr>
                    <w:t>`</w:t>
                  </w:r>
                  <w:r>
                    <w:rPr>
                      <w:rFonts w:ascii="Arial" w:hAnsi="Arial"/>
                      <w:spacing w:val="-1"/>
                      <w:w w:val="112"/>
                      <w:sz w:val="3"/>
                    </w:rPr>
                    <w:t>e</w:t>
                  </w:r>
                  <w:r>
                    <w:rPr>
                      <w:rFonts w:ascii="Arial" w:hAnsi="Arial"/>
                      <w:w w:val="104"/>
                      <w:sz w:val="3"/>
                    </w:rPr>
                    <w:t>b</w:t>
                  </w:r>
                  <w:r>
                    <w:rPr>
                      <w:rFonts w:ascii="Arial" w:hAnsi="Arial"/>
                      <w:spacing w:val="-1"/>
                      <w:sz w:val="3"/>
                    </w:rPr>
                    <w:t> </w:t>
                  </w:r>
                  <w:r>
                    <w:rPr>
                      <w:rFonts w:ascii="Arial" w:hAnsi="Arial"/>
                      <w:spacing w:val="-1"/>
                      <w:w w:val="90"/>
                      <w:sz w:val="3"/>
                    </w:rPr>
                    <w:t>X</w:t>
                  </w:r>
                  <w:r>
                    <w:rPr>
                      <w:rFonts w:ascii="Arial" w:hAnsi="Arial"/>
                      <w:spacing w:val="-1"/>
                      <w:w w:val="112"/>
                      <w:sz w:val="3"/>
                    </w:rPr>
                    <w:t>e</w:t>
                  </w:r>
                  <w:r>
                    <w:rPr>
                      <w:rFonts w:ascii="Arial" w:hAnsi="Arial"/>
                      <w:w w:val="225"/>
                      <w:sz w:val="3"/>
                    </w:rPr>
                    <w:t>[</w:t>
                  </w:r>
                  <w:r>
                    <w:rPr>
                      <w:rFonts w:ascii="Arial" w:hAnsi="Arial"/>
                      <w:spacing w:val="-1"/>
                      <w:sz w:val="3"/>
                    </w:rPr>
                    <w:t> </w:t>
                  </w:r>
                  <w:r>
                    <w:rPr>
                      <w:rFonts w:ascii="Arial" w:hAnsi="Arial"/>
                      <w:spacing w:val="-2"/>
                      <w:w w:val="219"/>
                      <w:sz w:val="3"/>
                    </w:rPr>
                    <w:t>\</w:t>
                  </w:r>
                  <w:r>
                    <w:rPr>
                      <w:rFonts w:ascii="Arial" w:hAnsi="Arial"/>
                      <w:spacing w:val="-1"/>
                      <w:w w:val="104"/>
                      <w:sz w:val="3"/>
                    </w:rPr>
                    <w:t>o</w:t>
                  </w:r>
                  <w:r>
                    <w:rPr>
                      <w:rFonts w:ascii="Arial" w:hAnsi="Arial"/>
                      <w:spacing w:val="-1"/>
                      <w:w w:val="88"/>
                      <w:sz w:val="3"/>
                    </w:rPr>
                    <w:t>k</w:t>
                  </w:r>
                  <w:r>
                    <w:rPr>
                      <w:rFonts w:ascii="Arial" w:hAnsi="Arial"/>
                      <w:spacing w:val="-2"/>
                      <w:w w:val="206"/>
                      <w:sz w:val="3"/>
                    </w:rPr>
                    <w:t>i</w:t>
                  </w:r>
                  <w:r>
                    <w:rPr>
                      <w:rFonts w:ascii="Arial" w:hAnsi="Arial"/>
                      <w:w w:val="90"/>
                      <w:sz w:val="3"/>
                    </w:rPr>
                    <w:t>X</w:t>
                  </w:r>
                  <w:r>
                    <w:rPr>
                      <w:rFonts w:ascii="Arial" w:hAnsi="Arial"/>
                      <w:spacing w:val="-1"/>
                      <w:sz w:val="3"/>
                    </w:rPr>
                    <w:t> </w:t>
                  </w:r>
                  <w:r>
                    <w:rPr>
                      <w:rFonts w:ascii="Arial" w:hAnsi="Arial"/>
                      <w:spacing w:val="-2"/>
                      <w:w w:val="274"/>
                      <w:sz w:val="3"/>
                    </w:rPr>
                    <w:t>I</w:t>
                  </w:r>
                  <w:r>
                    <w:rPr>
                      <w:rFonts w:ascii="Arial" w:hAnsi="Arial"/>
                      <w:spacing w:val="-1"/>
                      <w:w w:val="90"/>
                      <w:sz w:val="3"/>
                    </w:rPr>
                    <w:t>X</w:t>
                  </w:r>
                  <w:r>
                    <w:rPr>
                      <w:rFonts w:ascii="Arial" w:hAnsi="Arial"/>
                      <w:spacing w:val="-1"/>
                      <w:w w:val="112"/>
                      <w:sz w:val="3"/>
                    </w:rPr>
                    <w:t>g</w:t>
                  </w:r>
                  <w:r>
                    <w:rPr>
                      <w:rFonts w:ascii="Arial" w:hAnsi="Arial"/>
                      <w:spacing w:val="-1"/>
                      <w:w w:val="87"/>
                      <w:sz w:val="3"/>
                    </w:rPr>
                    <w:t>`</w:t>
                  </w:r>
                  <w:r>
                    <w:rPr>
                      <w:rFonts w:ascii="Arial" w:hAnsi="Arial"/>
                      <w:w w:val="225"/>
                      <w:sz w:val="3"/>
                    </w:rPr>
                    <w:t>[</w:t>
                  </w:r>
                  <w:r>
                    <w:rPr>
                      <w:rFonts w:ascii="Arial" w:hAnsi="Arial"/>
                      <w:spacing w:val="-1"/>
                      <w:sz w:val="3"/>
                    </w:rPr>
                    <w:t> </w:t>
                  </w:r>
                  <w:r>
                    <w:rPr>
                      <w:rFonts w:ascii="Arial" w:hAnsi="Arial"/>
                      <w:spacing w:val="-2"/>
                      <w:w w:val="274"/>
                      <w:sz w:val="3"/>
                    </w:rPr>
                    <w:t>I</w:t>
                  </w:r>
                  <w:r>
                    <w:rPr>
                      <w:rFonts w:ascii="Arial" w:hAnsi="Arial"/>
                      <w:spacing w:val="-1"/>
                      <w:w w:val="219"/>
                      <w:sz w:val="3"/>
                    </w:rPr>
                    <w:t>\</w:t>
                  </w:r>
                  <w:r>
                    <w:rPr>
                      <w:rFonts w:ascii="Arial" w:hAnsi="Arial"/>
                      <w:spacing w:val="-2"/>
                      <w:w w:val="146"/>
                      <w:sz w:val="3"/>
                    </w:rPr>
                    <w:t>n</w:t>
                  </w:r>
                  <w:r>
                    <w:rPr>
                      <w:rFonts w:ascii="Arial" w:hAnsi="Arial"/>
                      <w:spacing w:val="-1"/>
                      <w:w w:val="90"/>
                      <w:sz w:val="3"/>
                    </w:rPr>
                    <w:t>X</w:t>
                  </w:r>
                  <w:r>
                    <w:rPr>
                      <w:rFonts w:ascii="Arial" w:hAnsi="Arial"/>
                      <w:spacing w:val="-2"/>
                      <w:w w:val="206"/>
                      <w:sz w:val="3"/>
                    </w:rPr>
                    <w:t>i</w:t>
                  </w:r>
                  <w:r>
                    <w:rPr>
                      <w:rFonts w:ascii="Arial" w:hAnsi="Arial"/>
                      <w:spacing w:val="-1"/>
                      <w:w w:val="225"/>
                      <w:sz w:val="3"/>
                    </w:rPr>
                    <w:t>[</w:t>
                  </w:r>
                  <w:r>
                    <w:rPr>
                      <w:rFonts w:ascii="Arial" w:hAnsi="Arial"/>
                      <w:w w:val="246"/>
                      <w:sz w:val="3"/>
                    </w:rPr>
                    <w:t>j</w:t>
                  </w:r>
                  <w:r>
                    <w:rPr>
                      <w:rFonts w:ascii="Arial" w:hAnsi="Arial"/>
                      <w:sz w:val="3"/>
                    </w:rPr>
                    <w:t> </w:t>
                  </w:r>
                  <w:r>
                    <w:rPr>
                      <w:rFonts w:ascii="Arial" w:hAnsi="Arial"/>
                      <w:spacing w:val="-2"/>
                      <w:sz w:val="3"/>
                    </w:rPr>
                    <w:t> </w:t>
                  </w:r>
                  <w:r>
                    <w:rPr>
                      <w:rFonts w:ascii="Arial" w:hAnsi="Arial"/>
                      <w:spacing w:val="-1"/>
                      <w:w w:val="93"/>
                      <w:sz w:val="3"/>
                    </w:rPr>
                    <w:t>Z</w:t>
                  </w:r>
                  <w:r>
                    <w:rPr>
                      <w:rFonts w:ascii="Arial" w:hAnsi="Arial"/>
                      <w:spacing w:val="-2"/>
                      <w:w w:val="206"/>
                      <w:sz w:val="3"/>
                    </w:rPr>
                    <w:t>i</w:t>
                  </w:r>
                  <w:r>
                    <w:rPr>
                      <w:rFonts w:ascii="Arial" w:hAnsi="Arial"/>
                      <w:spacing w:val="-1"/>
                      <w:w w:val="219"/>
                      <w:sz w:val="3"/>
                    </w:rPr>
                    <w:t>\</w:t>
                  </w:r>
                  <w:r>
                    <w:rPr>
                      <w:rFonts w:ascii="Arial" w:hAnsi="Arial"/>
                      <w:spacing w:val="-1"/>
                      <w:w w:val="225"/>
                      <w:sz w:val="3"/>
                    </w:rPr>
                    <w:t>[</w:t>
                  </w:r>
                  <w:r>
                    <w:rPr>
                      <w:rFonts w:ascii="Arial" w:hAnsi="Arial"/>
                      <w:spacing w:val="-1"/>
                      <w:w w:val="87"/>
                      <w:sz w:val="3"/>
                    </w:rPr>
                    <w:t>`</w:t>
                  </w:r>
                  <w:r>
                    <w:rPr>
                      <w:rFonts w:ascii="Arial" w:hAnsi="Arial"/>
                      <w:spacing w:val="-1"/>
                      <w:w w:val="88"/>
                      <w:sz w:val="3"/>
                    </w:rPr>
                    <w:t>k</w:t>
                  </w:r>
                  <w:r>
                    <w:rPr>
                      <w:rFonts w:ascii="Arial" w:hAnsi="Arial"/>
                      <w:w w:val="31"/>
                      <w:sz w:val="3"/>
                    </w:rPr>
                    <w:t>%</w:t>
                  </w:r>
                  <w:r>
                    <w:rPr>
                      <w:rFonts w:ascii="Arial" w:hAnsi="Arial"/>
                      <w:spacing w:val="-1"/>
                      <w:sz w:val="3"/>
                    </w:rPr>
                    <w:t> </w:t>
                  </w:r>
                  <w:r>
                    <w:rPr>
                      <w:rFonts w:ascii="Arial" w:hAnsi="Arial"/>
                      <w:spacing w:val="-1"/>
                      <w:w w:val="92"/>
                      <w:sz w:val="3"/>
                    </w:rPr>
                    <w:t>G</w:t>
                  </w:r>
                  <w:r>
                    <w:rPr>
                      <w:rFonts w:ascii="Arial" w:hAnsi="Arial"/>
                      <w:spacing w:val="-1"/>
                      <w:w w:val="58"/>
                      <w:sz w:val="3"/>
                    </w:rPr>
                    <w:t>c</w:t>
                  </w:r>
                  <w:r>
                    <w:rPr>
                      <w:rFonts w:ascii="Arial" w:hAnsi="Arial"/>
                      <w:spacing w:val="-1"/>
                      <w:w w:val="281"/>
                      <w:sz w:val="3"/>
                    </w:rPr>
                    <w:t>l</w:t>
                  </w:r>
                  <w:r>
                    <w:rPr>
                      <w:rFonts w:ascii="Arial" w:hAnsi="Arial"/>
                      <w:spacing w:val="-1"/>
                      <w:w w:val="246"/>
                      <w:sz w:val="3"/>
                    </w:rPr>
                    <w:t>j</w:t>
                  </w:r>
                  <w:r>
                    <w:rPr>
                      <w:rFonts w:ascii="Arial" w:hAnsi="Arial"/>
                      <w:w w:val="50"/>
                      <w:sz w:val="3"/>
                    </w:rPr>
                    <w:t>#</w:t>
                  </w:r>
                  <w:r>
                    <w:rPr>
                      <w:rFonts w:ascii="Arial" w:hAnsi="Arial"/>
                      <w:spacing w:val="-1"/>
                      <w:sz w:val="3"/>
                    </w:rPr>
                    <w:t> </w:t>
                  </w:r>
                  <w:r>
                    <w:rPr>
                      <w:rFonts w:ascii="Arial" w:hAnsi="Arial"/>
                      <w:spacing w:val="-2"/>
                      <w:w w:val="109"/>
                      <w:sz w:val="3"/>
                    </w:rPr>
                    <w:t>p</w:t>
                  </w:r>
                  <w:r>
                    <w:rPr>
                      <w:rFonts w:ascii="Arial" w:hAnsi="Arial"/>
                      <w:spacing w:val="-1"/>
                      <w:w w:val="225"/>
                      <w:sz w:val="3"/>
                    </w:rPr>
                    <w:t>f</w:t>
                  </w:r>
                  <w:r>
                    <w:rPr>
                      <w:rFonts w:ascii="Arial" w:hAnsi="Arial"/>
                      <w:spacing w:val="-1"/>
                      <w:w w:val="281"/>
                      <w:sz w:val="3"/>
                    </w:rPr>
                    <w:t>l</w:t>
                  </w:r>
                  <w:r>
                    <w:rPr>
                      <w:rFonts w:ascii="Arial" w:hAnsi="Arial"/>
                      <w:w w:val="206"/>
                      <w:sz w:val="3"/>
                    </w:rPr>
                    <w:t>i</w:t>
                  </w:r>
                  <w:r>
                    <w:rPr>
                      <w:rFonts w:ascii="Arial" w:hAnsi="Arial"/>
                      <w:spacing w:val="-1"/>
                      <w:sz w:val="3"/>
                    </w:rPr>
                    <w:t> </w:t>
                  </w:r>
                  <w:r>
                    <w:rPr>
                      <w:rFonts w:ascii="Arial" w:hAnsi="Arial"/>
                      <w:spacing w:val="-2"/>
                      <w:w w:val="143"/>
                      <w:sz w:val="3"/>
                    </w:rPr>
                    <w:t>]</w:t>
                  </w:r>
                  <w:r>
                    <w:rPr>
                      <w:rFonts w:ascii="Arial" w:hAnsi="Arial"/>
                      <w:spacing w:val="-1"/>
                      <w:w w:val="90"/>
                      <w:sz w:val="3"/>
                    </w:rPr>
                    <w:t>X</w:t>
                  </w:r>
                  <w:r>
                    <w:rPr>
                      <w:rFonts w:ascii="Arial" w:hAnsi="Arial"/>
                      <w:spacing w:val="-2"/>
                      <w:w w:val="206"/>
                      <w:sz w:val="3"/>
                    </w:rPr>
                    <w:t>i</w:t>
                  </w:r>
                  <w:r>
                    <w:rPr>
                      <w:rFonts w:ascii="Arial" w:hAnsi="Arial"/>
                      <w:w w:val="219"/>
                      <w:sz w:val="3"/>
                    </w:rPr>
                    <w:t>\</w:t>
                  </w:r>
                  <w:r>
                    <w:rPr>
                      <w:rFonts w:ascii="Arial" w:hAnsi="Arial"/>
                      <w:spacing w:val="-1"/>
                      <w:sz w:val="3"/>
                    </w:rPr>
                    <w:t> </w:t>
                  </w:r>
                  <w:r>
                    <w:rPr>
                      <w:rFonts w:ascii="Arial" w:hAnsi="Arial"/>
                      <w:spacing w:val="-1"/>
                      <w:w w:val="87"/>
                      <w:sz w:val="3"/>
                    </w:rPr>
                    <w:t>`</w:t>
                  </w:r>
                  <w:r>
                    <w:rPr>
                      <w:rFonts w:ascii="Arial" w:hAnsi="Arial"/>
                      <w:w w:val="246"/>
                      <w:sz w:val="3"/>
                    </w:rPr>
                    <w:t>j</w:t>
                  </w:r>
                  <w:r>
                    <w:rPr>
                      <w:rFonts w:ascii="Arial" w:hAnsi="Arial"/>
                      <w:spacing w:val="-1"/>
                      <w:sz w:val="3"/>
                    </w:rPr>
                    <w:t> </w:t>
                  </w:r>
                  <w:r>
                    <w:rPr>
                      <w:rFonts w:ascii="Arial" w:hAnsi="Arial"/>
                      <w:spacing w:val="-1"/>
                      <w:w w:val="143"/>
                      <w:sz w:val="3"/>
                    </w:rPr>
                    <w:t>]</w:t>
                  </w:r>
                  <w:r>
                    <w:rPr>
                      <w:rFonts w:ascii="Arial" w:hAnsi="Arial"/>
                      <w:spacing w:val="-1"/>
                      <w:w w:val="281"/>
                      <w:sz w:val="3"/>
                    </w:rPr>
                    <w:t>l</w:t>
                  </w:r>
                  <w:r>
                    <w:rPr>
                      <w:rFonts w:ascii="Arial" w:hAnsi="Arial"/>
                      <w:spacing w:val="-1"/>
                      <w:w w:val="58"/>
                      <w:sz w:val="3"/>
                    </w:rPr>
                    <w:t>cc</w:t>
                  </w:r>
                  <w:r>
                    <w:rPr>
                      <w:rFonts w:ascii="Arial" w:hAnsi="Arial"/>
                      <w:w w:val="109"/>
                      <w:sz w:val="3"/>
                    </w:rPr>
                    <w:t>p</w:t>
                  </w:r>
                  <w:r>
                    <w:rPr>
                      <w:rFonts w:ascii="Arial" w:hAnsi="Arial"/>
                      <w:spacing w:val="-1"/>
                      <w:sz w:val="3"/>
                    </w:rPr>
                    <w:t> </w:t>
                  </w:r>
                  <w:r>
                    <w:rPr>
                      <w:rFonts w:ascii="Arial" w:hAnsi="Arial"/>
                      <w:spacing w:val="-2"/>
                      <w:w w:val="206"/>
                      <w:sz w:val="3"/>
                    </w:rPr>
                    <w:t>i</w:t>
                  </w:r>
                  <w:r>
                    <w:rPr>
                      <w:rFonts w:ascii="Arial" w:hAnsi="Arial"/>
                      <w:spacing w:val="-1"/>
                      <w:w w:val="219"/>
                      <w:sz w:val="3"/>
                    </w:rPr>
                    <w:t>\</w:t>
                  </w:r>
                  <w:r>
                    <w:rPr>
                      <w:rFonts w:ascii="Arial" w:hAnsi="Arial"/>
                      <w:spacing w:val="-1"/>
                      <w:w w:val="143"/>
                      <w:sz w:val="3"/>
                    </w:rPr>
                    <w:t>]</w:t>
                  </w:r>
                  <w:r>
                    <w:rPr>
                      <w:rFonts w:ascii="Arial" w:hAnsi="Arial"/>
                      <w:spacing w:val="-1"/>
                      <w:w w:val="281"/>
                      <w:sz w:val="3"/>
                    </w:rPr>
                    <w:t>l</w:t>
                  </w:r>
                  <w:r>
                    <w:rPr>
                      <w:rFonts w:ascii="Arial" w:hAnsi="Arial"/>
                      <w:spacing w:val="-1"/>
                      <w:w w:val="112"/>
                      <w:sz w:val="3"/>
                    </w:rPr>
                    <w:t>e</w:t>
                  </w:r>
                  <w:r>
                    <w:rPr>
                      <w:rFonts w:ascii="Arial" w:hAnsi="Arial"/>
                      <w:spacing w:val="-1"/>
                      <w:w w:val="225"/>
                      <w:sz w:val="3"/>
                    </w:rPr>
                    <w:t>[</w:t>
                  </w:r>
                  <w:r>
                    <w:rPr>
                      <w:rFonts w:ascii="Arial" w:hAnsi="Arial"/>
                      <w:spacing w:val="-1"/>
                      <w:w w:val="90"/>
                      <w:sz w:val="3"/>
                    </w:rPr>
                    <w:t>X</w:t>
                  </w:r>
                  <w:r>
                    <w:rPr>
                      <w:rFonts w:ascii="Arial" w:hAnsi="Arial"/>
                      <w:spacing w:val="-1"/>
                      <w:w w:val="93"/>
                      <w:sz w:val="3"/>
                    </w:rPr>
                    <w:t>Y</w:t>
                  </w:r>
                  <w:r>
                    <w:rPr>
                      <w:rFonts w:ascii="Arial" w:hAnsi="Arial"/>
                      <w:spacing w:val="-1"/>
                      <w:w w:val="58"/>
                      <w:sz w:val="3"/>
                    </w:rPr>
                    <w:t>c</w:t>
                  </w:r>
                  <w:r>
                    <w:rPr>
                      <w:rFonts w:ascii="Arial" w:hAnsi="Arial"/>
                      <w:spacing w:val="-2"/>
                      <w:w w:val="219"/>
                      <w:sz w:val="3"/>
                    </w:rPr>
                    <w:t>\</w:t>
                  </w:r>
                  <w:r>
                    <w:rPr>
                      <w:rFonts w:ascii="Arial" w:hAnsi="Arial"/>
                      <w:w w:val="31"/>
                      <w:sz w:val="3"/>
                    </w:rPr>
                    <w:t>%</w:t>
                  </w:r>
                </w:p>
              </w:txbxContent>
            </v:textbox>
            <w10:wrap type="none"/>
          </v:shape>
        </w:pict>
      </w:r>
      <w:r>
        <w:rPr>
          <w:rFonts w:ascii="Arial" w:hAnsi="Arial"/>
          <w:color w:val="A1A0A4"/>
          <w:spacing w:val="3"/>
          <w:w w:val="95"/>
          <w:sz w:val="17"/>
        </w:rPr>
        <w:t>More</w:t>
      </w:r>
      <w:r>
        <w:rPr>
          <w:rFonts w:ascii="Arial" w:hAnsi="Arial"/>
          <w:color w:val="A1A0A4"/>
          <w:spacing w:val="-23"/>
          <w:w w:val="95"/>
          <w:sz w:val="17"/>
        </w:rPr>
        <w:t> </w:t>
      </w:r>
      <w:r>
        <w:rPr>
          <w:rFonts w:ascii="Arial" w:hAnsi="Arial"/>
          <w:color w:val="A1A0A4"/>
          <w:spacing w:val="3"/>
          <w:w w:val="95"/>
          <w:sz w:val="17"/>
        </w:rPr>
        <w:t>than</w:t>
      </w:r>
      <w:r>
        <w:rPr>
          <w:rFonts w:ascii="Arial" w:hAnsi="Arial"/>
          <w:color w:val="A1A0A4"/>
          <w:spacing w:val="-23"/>
          <w:w w:val="95"/>
          <w:sz w:val="17"/>
        </w:rPr>
        <w:t> </w:t>
      </w:r>
      <w:r>
        <w:rPr>
          <w:rFonts w:ascii="Arial" w:hAnsi="Arial"/>
          <w:color w:val="A1A0A4"/>
          <w:spacing w:val="2"/>
          <w:w w:val="95"/>
          <w:sz w:val="17"/>
        </w:rPr>
        <w:t>36</w:t>
      </w:r>
      <w:r>
        <w:rPr>
          <w:rFonts w:ascii="Arial" w:hAnsi="Arial"/>
          <w:color w:val="A1A0A4"/>
          <w:spacing w:val="-23"/>
          <w:w w:val="95"/>
          <w:sz w:val="17"/>
        </w:rPr>
        <w:t> </w:t>
      </w:r>
      <w:r>
        <w:rPr>
          <w:rFonts w:ascii="Arial" w:hAnsi="Arial"/>
          <w:color w:val="A1A0A4"/>
          <w:spacing w:val="3"/>
          <w:w w:val="95"/>
          <w:sz w:val="17"/>
        </w:rPr>
        <w:t>years</w:t>
      </w:r>
      <w:r>
        <w:rPr>
          <w:rFonts w:ascii="Arial" w:hAnsi="Arial"/>
          <w:color w:val="A1A0A4"/>
          <w:spacing w:val="-23"/>
          <w:w w:val="95"/>
          <w:sz w:val="17"/>
        </w:rPr>
        <w:t> </w:t>
      </w:r>
      <w:r>
        <w:rPr>
          <w:rFonts w:ascii="Arial" w:hAnsi="Arial"/>
          <w:color w:val="A1A0A4"/>
          <w:spacing w:val="3"/>
          <w:w w:val="95"/>
          <w:sz w:val="17"/>
        </w:rPr>
        <w:t>ago,</w:t>
      </w:r>
      <w:r>
        <w:rPr>
          <w:rFonts w:ascii="Arial" w:hAnsi="Arial"/>
          <w:color w:val="A1A0A4"/>
          <w:spacing w:val="-23"/>
          <w:w w:val="95"/>
          <w:sz w:val="17"/>
        </w:rPr>
        <w:t> </w:t>
      </w:r>
      <w:r>
        <w:rPr>
          <w:rFonts w:ascii="Arial" w:hAnsi="Arial"/>
          <w:color w:val="A1A0A4"/>
          <w:spacing w:val="4"/>
          <w:w w:val="95"/>
          <w:sz w:val="17"/>
        </w:rPr>
        <w:t>Southwest</w:t>
      </w:r>
      <w:r>
        <w:rPr>
          <w:rFonts w:ascii="Arial" w:hAnsi="Arial"/>
          <w:color w:val="A1A0A4"/>
          <w:spacing w:val="-23"/>
          <w:w w:val="95"/>
          <w:sz w:val="17"/>
        </w:rPr>
        <w:t> </w:t>
      </w:r>
      <w:r>
        <w:rPr>
          <w:rFonts w:ascii="Arial" w:hAnsi="Arial"/>
          <w:color w:val="A1A0A4"/>
          <w:spacing w:val="4"/>
          <w:w w:val="95"/>
          <w:sz w:val="17"/>
        </w:rPr>
        <w:t>Airlines</w:t>
      </w:r>
      <w:r>
        <w:rPr>
          <w:rFonts w:ascii="Arial" w:hAnsi="Arial"/>
          <w:color w:val="A1A0A4"/>
          <w:spacing w:val="-23"/>
          <w:w w:val="95"/>
          <w:sz w:val="17"/>
        </w:rPr>
        <w:t> </w:t>
      </w:r>
      <w:r>
        <w:rPr>
          <w:rFonts w:ascii="Arial" w:hAnsi="Arial"/>
          <w:color w:val="A1A0A4"/>
          <w:spacing w:val="3"/>
          <w:w w:val="95"/>
          <w:sz w:val="17"/>
        </w:rPr>
        <w:t>created</w:t>
      </w:r>
      <w:r>
        <w:rPr>
          <w:rFonts w:ascii="Arial" w:hAnsi="Arial"/>
          <w:color w:val="A1A0A4"/>
          <w:spacing w:val="-23"/>
          <w:w w:val="95"/>
          <w:sz w:val="17"/>
        </w:rPr>
        <w:t> </w:t>
      </w:r>
      <w:r>
        <w:rPr>
          <w:rFonts w:ascii="Arial" w:hAnsi="Arial"/>
          <w:color w:val="A1A0A4"/>
          <w:w w:val="95"/>
          <w:sz w:val="17"/>
        </w:rPr>
        <w:t>a</w:t>
      </w:r>
      <w:r>
        <w:rPr>
          <w:rFonts w:ascii="Arial" w:hAnsi="Arial"/>
          <w:color w:val="A1A0A4"/>
          <w:spacing w:val="-23"/>
          <w:w w:val="95"/>
          <w:sz w:val="17"/>
        </w:rPr>
        <w:t> </w:t>
      </w:r>
      <w:r>
        <w:rPr>
          <w:rFonts w:ascii="Arial" w:hAnsi="Arial"/>
          <w:color w:val="A1A0A4"/>
          <w:spacing w:val="3"/>
          <w:w w:val="95"/>
          <w:sz w:val="17"/>
        </w:rPr>
        <w:t>revolution</w:t>
      </w:r>
      <w:r>
        <w:rPr>
          <w:rFonts w:ascii="Arial" w:hAnsi="Arial"/>
          <w:color w:val="A1A0A4"/>
          <w:spacing w:val="-23"/>
          <w:w w:val="95"/>
          <w:sz w:val="17"/>
        </w:rPr>
        <w:t> </w:t>
      </w:r>
      <w:r>
        <w:rPr>
          <w:rFonts w:ascii="Arial" w:hAnsi="Arial"/>
          <w:color w:val="A1A0A4"/>
          <w:spacing w:val="2"/>
          <w:w w:val="95"/>
          <w:sz w:val="17"/>
        </w:rPr>
        <w:t>in</w:t>
      </w:r>
      <w:r>
        <w:rPr>
          <w:rFonts w:ascii="Arial" w:hAnsi="Arial"/>
          <w:color w:val="A1A0A4"/>
          <w:spacing w:val="-23"/>
          <w:w w:val="95"/>
          <w:sz w:val="17"/>
        </w:rPr>
        <w:t> </w:t>
      </w:r>
      <w:r>
        <w:rPr>
          <w:rFonts w:ascii="Arial" w:hAnsi="Arial"/>
          <w:color w:val="A1A0A4"/>
          <w:spacing w:val="3"/>
          <w:w w:val="95"/>
          <w:sz w:val="17"/>
        </w:rPr>
        <w:t>air</w:t>
      </w:r>
      <w:r>
        <w:rPr>
          <w:rFonts w:ascii="Arial" w:hAnsi="Arial"/>
          <w:color w:val="A1A0A4"/>
          <w:spacing w:val="-23"/>
          <w:w w:val="95"/>
          <w:sz w:val="17"/>
        </w:rPr>
        <w:t> </w:t>
      </w:r>
      <w:r>
        <w:rPr>
          <w:rFonts w:ascii="Arial" w:hAnsi="Arial"/>
          <w:color w:val="A1A0A4"/>
          <w:spacing w:val="3"/>
          <w:w w:val="95"/>
          <w:sz w:val="17"/>
        </w:rPr>
        <w:t>travel</w:t>
      </w:r>
      <w:r>
        <w:rPr>
          <w:rFonts w:ascii="Arial" w:hAnsi="Arial"/>
          <w:color w:val="A1A0A4"/>
          <w:spacing w:val="-23"/>
          <w:w w:val="95"/>
          <w:sz w:val="17"/>
        </w:rPr>
        <w:t> </w:t>
      </w:r>
      <w:r>
        <w:rPr>
          <w:rFonts w:ascii="Arial" w:hAnsi="Arial"/>
          <w:color w:val="A1A0A4"/>
          <w:spacing w:val="3"/>
          <w:w w:val="95"/>
          <w:sz w:val="17"/>
        </w:rPr>
        <w:t>for</w:t>
      </w:r>
      <w:r>
        <w:rPr>
          <w:rFonts w:ascii="Arial" w:hAnsi="Arial"/>
          <w:color w:val="A1A0A4"/>
          <w:spacing w:val="-23"/>
          <w:w w:val="95"/>
          <w:sz w:val="17"/>
        </w:rPr>
        <w:t> </w:t>
      </w:r>
      <w:r>
        <w:rPr>
          <w:rFonts w:ascii="Arial" w:hAnsi="Arial"/>
          <w:color w:val="A1A0A4"/>
          <w:spacing w:val="4"/>
          <w:w w:val="95"/>
          <w:sz w:val="17"/>
        </w:rPr>
        <w:t>busy</w:t>
      </w:r>
      <w:r>
        <w:rPr>
          <w:rFonts w:ascii="Arial" w:hAnsi="Arial"/>
          <w:color w:val="A1A0A4"/>
          <w:spacing w:val="-23"/>
          <w:w w:val="95"/>
          <w:sz w:val="17"/>
        </w:rPr>
        <w:t> </w:t>
      </w:r>
      <w:r>
        <w:rPr>
          <w:rFonts w:ascii="Arial" w:hAnsi="Arial"/>
          <w:color w:val="A1A0A4"/>
          <w:spacing w:val="4"/>
          <w:w w:val="95"/>
          <w:sz w:val="17"/>
        </w:rPr>
        <w:t>people.</w:t>
      </w:r>
      <w:r>
        <w:rPr>
          <w:rFonts w:ascii="Arial" w:hAnsi="Arial"/>
          <w:color w:val="A1A0A4"/>
          <w:spacing w:val="-23"/>
          <w:w w:val="95"/>
          <w:sz w:val="17"/>
        </w:rPr>
        <w:t> </w:t>
      </w:r>
      <w:r>
        <w:rPr>
          <w:rFonts w:ascii="Arial" w:hAnsi="Arial"/>
          <w:color w:val="A1A0A4"/>
          <w:w w:val="95"/>
          <w:sz w:val="17"/>
        </w:rPr>
        <w:t>We</w:t>
      </w:r>
      <w:r>
        <w:rPr>
          <w:rFonts w:ascii="Arial" w:hAnsi="Arial"/>
          <w:color w:val="A1A0A4"/>
          <w:spacing w:val="-23"/>
          <w:w w:val="95"/>
          <w:sz w:val="17"/>
        </w:rPr>
        <w:t> </w:t>
      </w:r>
      <w:r>
        <w:rPr>
          <w:rFonts w:ascii="Arial" w:hAnsi="Arial"/>
          <w:color w:val="A1A0A4"/>
          <w:spacing w:val="4"/>
          <w:w w:val="95"/>
          <w:sz w:val="17"/>
        </w:rPr>
        <w:t>sought</w:t>
      </w:r>
      <w:r>
        <w:rPr>
          <w:rFonts w:ascii="Arial" w:hAnsi="Arial"/>
          <w:color w:val="A1A0A4"/>
          <w:spacing w:val="-23"/>
          <w:w w:val="95"/>
          <w:sz w:val="17"/>
        </w:rPr>
        <w:t> </w:t>
      </w:r>
      <w:r>
        <w:rPr>
          <w:rFonts w:ascii="Arial" w:hAnsi="Arial"/>
          <w:color w:val="A1A0A4"/>
          <w:w w:val="95"/>
          <w:sz w:val="17"/>
        </w:rPr>
        <w:t>to </w:t>
      </w:r>
      <w:r>
        <w:rPr>
          <w:rFonts w:ascii="Arial" w:hAnsi="Arial"/>
          <w:color w:val="A1A0A4"/>
          <w:spacing w:val="7"/>
          <w:w w:val="80"/>
          <w:sz w:val="17"/>
        </w:rPr>
        <w:t>d</w:t>
      </w:r>
      <w:r>
        <w:rPr>
          <w:rFonts w:ascii="Arial" w:hAnsi="Arial"/>
          <w:color w:val="A1A0A4"/>
          <w:spacing w:val="6"/>
          <w:w w:val="80"/>
          <w:sz w:val="17"/>
        </w:rPr>
        <w:t>e</w:t>
      </w:r>
      <w:r>
        <w:rPr>
          <w:rFonts w:ascii="Arial" w:hAnsi="Arial"/>
          <w:color w:val="A1A0A4"/>
          <w:spacing w:val="7"/>
          <w:w w:val="79"/>
          <w:sz w:val="17"/>
        </w:rPr>
        <w:t>m</w:t>
      </w:r>
      <w:r>
        <w:rPr>
          <w:rFonts w:ascii="Arial" w:hAnsi="Arial"/>
          <w:color w:val="A1A0A4"/>
          <w:spacing w:val="7"/>
          <w:w w:val="81"/>
          <w:sz w:val="17"/>
        </w:rPr>
        <w:t>o</w:t>
      </w:r>
      <w:r>
        <w:rPr>
          <w:rFonts w:ascii="Arial" w:hAnsi="Arial"/>
          <w:color w:val="A1A0A4"/>
          <w:spacing w:val="6"/>
          <w:w w:val="81"/>
          <w:sz w:val="17"/>
        </w:rPr>
        <w:t>c</w:t>
      </w:r>
      <w:r>
        <w:rPr>
          <w:rFonts w:ascii="Arial" w:hAnsi="Arial"/>
          <w:color w:val="A1A0A4"/>
          <w:spacing w:val="6"/>
          <w:w w:val="100"/>
          <w:sz w:val="17"/>
        </w:rPr>
        <w:t>r</w:t>
      </w:r>
      <w:r>
        <w:rPr>
          <w:rFonts w:ascii="Arial" w:hAnsi="Arial"/>
          <w:color w:val="A1A0A4"/>
          <w:spacing w:val="7"/>
          <w:w w:val="78"/>
          <w:sz w:val="17"/>
        </w:rPr>
        <w:t>a</w:t>
      </w:r>
      <w:r>
        <w:rPr>
          <w:rFonts w:ascii="Arial" w:hAnsi="Arial"/>
          <w:color w:val="A1A0A4"/>
          <w:spacing w:val="5"/>
          <w:w w:val="114"/>
          <w:sz w:val="17"/>
        </w:rPr>
        <w:t>t</w:t>
      </w:r>
      <w:r>
        <w:rPr>
          <w:rFonts w:ascii="Arial" w:hAnsi="Arial"/>
          <w:color w:val="A1A0A4"/>
          <w:spacing w:val="5"/>
          <w:w w:val="99"/>
          <w:sz w:val="17"/>
        </w:rPr>
        <w:t>i</w:t>
      </w:r>
      <w:r>
        <w:rPr>
          <w:rFonts w:ascii="Arial" w:hAnsi="Arial"/>
          <w:color w:val="A1A0A4"/>
          <w:spacing w:val="4"/>
          <w:w w:val="81"/>
          <w:sz w:val="17"/>
        </w:rPr>
        <w:t>z</w:t>
      </w:r>
      <w:r>
        <w:rPr>
          <w:rFonts w:ascii="Arial" w:hAnsi="Arial"/>
          <w:color w:val="A1A0A4"/>
          <w:w w:val="80"/>
          <w:sz w:val="17"/>
        </w:rPr>
        <w:t>e</w:t>
      </w:r>
      <w:r>
        <w:rPr>
          <w:rFonts w:ascii="Arial" w:hAnsi="Arial"/>
          <w:color w:val="A1A0A4"/>
          <w:spacing w:val="2"/>
          <w:sz w:val="17"/>
        </w:rPr>
        <w:t> </w:t>
      </w:r>
      <w:r>
        <w:rPr>
          <w:rFonts w:ascii="Arial" w:hAnsi="Arial"/>
          <w:color w:val="A1A0A4"/>
          <w:spacing w:val="5"/>
          <w:w w:val="114"/>
          <w:sz w:val="17"/>
        </w:rPr>
        <w:t>t</w:t>
      </w:r>
      <w:r>
        <w:rPr>
          <w:rFonts w:ascii="Arial" w:hAnsi="Arial"/>
          <w:color w:val="A1A0A4"/>
          <w:spacing w:val="7"/>
          <w:w w:val="80"/>
          <w:sz w:val="17"/>
        </w:rPr>
        <w:t>h</w:t>
      </w:r>
      <w:r>
        <w:rPr>
          <w:rFonts w:ascii="Arial" w:hAnsi="Arial"/>
          <w:color w:val="A1A0A4"/>
          <w:w w:val="80"/>
          <w:sz w:val="17"/>
        </w:rPr>
        <w:t>e</w:t>
      </w:r>
      <w:r>
        <w:rPr>
          <w:rFonts w:ascii="Arial" w:hAnsi="Arial"/>
          <w:color w:val="A1A0A4"/>
          <w:spacing w:val="1"/>
          <w:sz w:val="17"/>
        </w:rPr>
        <w:t> </w:t>
      </w:r>
      <w:r>
        <w:rPr>
          <w:rFonts w:ascii="Arial" w:hAnsi="Arial"/>
          <w:color w:val="A1A0A4"/>
          <w:spacing w:val="7"/>
          <w:w w:val="77"/>
          <w:sz w:val="17"/>
        </w:rPr>
        <w:t>s</w:t>
      </w:r>
      <w:r>
        <w:rPr>
          <w:rFonts w:ascii="Arial" w:hAnsi="Arial"/>
          <w:color w:val="A1A0A4"/>
          <w:spacing w:val="6"/>
          <w:w w:val="84"/>
          <w:sz w:val="17"/>
        </w:rPr>
        <w:t>k</w:t>
      </w:r>
      <w:r>
        <w:rPr>
          <w:rFonts w:ascii="Arial" w:hAnsi="Arial"/>
          <w:color w:val="A1A0A4"/>
          <w:spacing w:val="6"/>
          <w:w w:val="99"/>
          <w:sz w:val="17"/>
        </w:rPr>
        <w:t>i</w:t>
      </w:r>
      <w:r>
        <w:rPr>
          <w:rFonts w:ascii="Arial" w:hAnsi="Arial"/>
          <w:color w:val="A1A0A4"/>
          <w:spacing w:val="6"/>
          <w:w w:val="80"/>
          <w:sz w:val="17"/>
        </w:rPr>
        <w:t>e</w:t>
      </w:r>
      <w:r>
        <w:rPr>
          <w:rFonts w:ascii="Arial" w:hAnsi="Arial"/>
          <w:color w:val="A1A0A4"/>
          <w:w w:val="77"/>
          <w:sz w:val="17"/>
        </w:rPr>
        <w:t>s</w:t>
      </w:r>
      <w:r>
        <w:rPr>
          <w:rFonts w:ascii="Arial" w:hAnsi="Arial"/>
          <w:color w:val="A1A0A4"/>
          <w:spacing w:val="1"/>
          <w:sz w:val="17"/>
        </w:rPr>
        <w:t> </w:t>
      </w:r>
      <w:r>
        <w:rPr>
          <w:rFonts w:ascii="Arial" w:hAnsi="Arial"/>
          <w:color w:val="A1A0A4"/>
          <w:spacing w:val="5"/>
          <w:w w:val="80"/>
          <w:sz w:val="17"/>
        </w:rPr>
        <w:t>b</w:t>
      </w:r>
      <w:r>
        <w:rPr>
          <w:rFonts w:ascii="Arial" w:hAnsi="Arial"/>
          <w:color w:val="A1A0A4"/>
          <w:w w:val="86"/>
          <w:sz w:val="17"/>
        </w:rPr>
        <w:t>y</w:t>
      </w:r>
      <w:r>
        <w:rPr>
          <w:rFonts w:ascii="Arial" w:hAnsi="Arial"/>
          <w:color w:val="A1A0A4"/>
          <w:spacing w:val="1"/>
          <w:sz w:val="17"/>
        </w:rPr>
        <w:t> </w:t>
      </w:r>
      <w:r>
        <w:rPr>
          <w:rFonts w:ascii="Arial" w:hAnsi="Arial"/>
          <w:color w:val="A1A0A4"/>
          <w:spacing w:val="7"/>
          <w:w w:val="79"/>
          <w:sz w:val="17"/>
        </w:rPr>
        <w:t>m</w:t>
      </w:r>
      <w:r>
        <w:rPr>
          <w:rFonts w:ascii="Arial" w:hAnsi="Arial"/>
          <w:color w:val="A1A0A4"/>
          <w:spacing w:val="7"/>
          <w:w w:val="78"/>
          <w:sz w:val="17"/>
        </w:rPr>
        <w:t>a</w:t>
      </w:r>
      <w:r>
        <w:rPr>
          <w:rFonts w:ascii="Arial" w:hAnsi="Arial"/>
          <w:color w:val="A1A0A4"/>
          <w:spacing w:val="6"/>
          <w:w w:val="84"/>
          <w:sz w:val="17"/>
        </w:rPr>
        <w:t>k</w:t>
      </w:r>
      <w:r>
        <w:rPr>
          <w:rFonts w:ascii="Arial" w:hAnsi="Arial"/>
          <w:color w:val="A1A0A4"/>
          <w:spacing w:val="7"/>
          <w:w w:val="99"/>
          <w:sz w:val="17"/>
        </w:rPr>
        <w:t>i</w:t>
      </w:r>
      <w:r>
        <w:rPr>
          <w:rFonts w:ascii="Arial" w:hAnsi="Arial"/>
          <w:color w:val="A1A0A4"/>
          <w:spacing w:val="8"/>
          <w:w w:val="80"/>
          <w:sz w:val="17"/>
        </w:rPr>
        <w:t>n</w:t>
      </w:r>
      <w:r>
        <w:rPr>
          <w:rFonts w:ascii="Arial" w:hAnsi="Arial"/>
          <w:color w:val="A1A0A4"/>
          <w:w w:val="80"/>
          <w:sz w:val="17"/>
        </w:rPr>
        <w:t>g</w:t>
      </w:r>
      <w:r>
        <w:rPr>
          <w:rFonts w:ascii="Arial" w:hAnsi="Arial"/>
          <w:color w:val="A1A0A4"/>
          <w:spacing w:val="1"/>
          <w:sz w:val="17"/>
        </w:rPr>
        <w:t> </w:t>
      </w:r>
      <w:r>
        <w:rPr>
          <w:rFonts w:ascii="Arial" w:hAnsi="Arial"/>
          <w:color w:val="A1A0A4"/>
          <w:spacing w:val="7"/>
          <w:w w:val="99"/>
          <w:sz w:val="17"/>
        </w:rPr>
        <w:t>i</w:t>
      </w:r>
      <w:r>
        <w:rPr>
          <w:rFonts w:ascii="Arial" w:hAnsi="Arial"/>
          <w:color w:val="A1A0A4"/>
          <w:w w:val="114"/>
          <w:sz w:val="17"/>
        </w:rPr>
        <w:t>t</w:t>
      </w:r>
      <w:r>
        <w:rPr>
          <w:rFonts w:ascii="Arial" w:hAnsi="Arial"/>
          <w:color w:val="A1A0A4"/>
          <w:spacing w:val="1"/>
          <w:sz w:val="17"/>
        </w:rPr>
        <w:t> </w:t>
      </w:r>
      <w:r>
        <w:rPr>
          <w:rFonts w:ascii="Arial" w:hAnsi="Arial"/>
          <w:color w:val="A1A0A4"/>
          <w:spacing w:val="6"/>
          <w:w w:val="78"/>
          <w:sz w:val="17"/>
        </w:rPr>
        <w:t>a</w:t>
      </w:r>
      <w:r>
        <w:rPr>
          <w:rFonts w:ascii="Arial" w:hAnsi="Arial"/>
          <w:color w:val="A1A0A4"/>
          <w:spacing w:val="9"/>
          <w:w w:val="104"/>
          <w:sz w:val="17"/>
        </w:rPr>
        <w:t>f</w:t>
      </w:r>
      <w:r>
        <w:rPr>
          <w:rFonts w:ascii="Arial" w:hAnsi="Arial"/>
          <w:color w:val="A1A0A4"/>
          <w:spacing w:val="6"/>
          <w:w w:val="104"/>
          <w:sz w:val="17"/>
        </w:rPr>
        <w:t>f</w:t>
      </w:r>
      <w:r>
        <w:rPr>
          <w:rFonts w:ascii="Arial" w:hAnsi="Arial"/>
          <w:color w:val="A1A0A4"/>
          <w:spacing w:val="7"/>
          <w:w w:val="81"/>
          <w:sz w:val="17"/>
        </w:rPr>
        <w:t>o</w:t>
      </w:r>
      <w:r>
        <w:rPr>
          <w:rFonts w:ascii="Arial" w:hAnsi="Arial"/>
          <w:color w:val="A1A0A4"/>
          <w:spacing w:val="6"/>
          <w:w w:val="100"/>
          <w:sz w:val="17"/>
        </w:rPr>
        <w:t>r</w:t>
      </w:r>
      <w:r>
        <w:rPr>
          <w:rFonts w:ascii="Arial" w:hAnsi="Arial"/>
          <w:color w:val="A1A0A4"/>
          <w:spacing w:val="7"/>
          <w:w w:val="80"/>
          <w:sz w:val="17"/>
        </w:rPr>
        <w:t>d</w:t>
      </w:r>
      <w:r>
        <w:rPr>
          <w:rFonts w:ascii="Arial" w:hAnsi="Arial"/>
          <w:color w:val="A1A0A4"/>
          <w:spacing w:val="7"/>
          <w:w w:val="78"/>
          <w:sz w:val="17"/>
        </w:rPr>
        <w:t>a</w:t>
      </w:r>
      <w:r>
        <w:rPr>
          <w:rFonts w:ascii="Arial" w:hAnsi="Arial"/>
          <w:color w:val="A1A0A4"/>
          <w:spacing w:val="7"/>
          <w:w w:val="80"/>
          <w:sz w:val="17"/>
        </w:rPr>
        <w:t>b</w:t>
      </w:r>
      <w:r>
        <w:rPr>
          <w:rFonts w:ascii="Arial" w:hAnsi="Arial"/>
          <w:color w:val="A1A0A4"/>
          <w:spacing w:val="7"/>
          <w:w w:val="99"/>
          <w:sz w:val="17"/>
        </w:rPr>
        <w:t>l</w:t>
      </w:r>
      <w:r>
        <w:rPr>
          <w:rFonts w:ascii="Arial" w:hAnsi="Arial"/>
          <w:color w:val="A1A0A4"/>
          <w:w w:val="80"/>
          <w:sz w:val="17"/>
        </w:rPr>
        <w:t>e</w:t>
      </w:r>
      <w:r>
        <w:rPr>
          <w:rFonts w:ascii="Arial" w:hAnsi="Arial"/>
          <w:color w:val="A1A0A4"/>
          <w:spacing w:val="2"/>
          <w:sz w:val="17"/>
        </w:rPr>
        <w:t> </w:t>
      </w:r>
      <w:r>
        <w:rPr>
          <w:rFonts w:ascii="Arial" w:hAnsi="Arial"/>
          <w:color w:val="A1A0A4"/>
          <w:spacing w:val="7"/>
          <w:w w:val="78"/>
          <w:sz w:val="17"/>
        </w:rPr>
        <w:t>a</w:t>
      </w:r>
      <w:r>
        <w:rPr>
          <w:rFonts w:ascii="Arial" w:hAnsi="Arial"/>
          <w:color w:val="A1A0A4"/>
          <w:spacing w:val="8"/>
          <w:w w:val="80"/>
          <w:sz w:val="17"/>
        </w:rPr>
        <w:t>n</w:t>
      </w:r>
      <w:r>
        <w:rPr>
          <w:rFonts w:ascii="Arial" w:hAnsi="Arial"/>
          <w:color w:val="A1A0A4"/>
          <w:w w:val="80"/>
          <w:sz w:val="17"/>
        </w:rPr>
        <w:t>d</w:t>
      </w:r>
      <w:r>
        <w:rPr>
          <w:rFonts w:ascii="Arial" w:hAnsi="Arial"/>
          <w:color w:val="A1A0A4"/>
          <w:spacing w:val="1"/>
          <w:sz w:val="17"/>
        </w:rPr>
        <w:t> </w:t>
      </w:r>
      <w:r>
        <w:rPr>
          <w:rFonts w:ascii="Arial" w:hAnsi="Arial"/>
          <w:color w:val="A1A0A4"/>
          <w:spacing w:val="7"/>
          <w:w w:val="80"/>
          <w:sz w:val="17"/>
        </w:rPr>
        <w:t>e</w:t>
      </w:r>
      <w:r>
        <w:rPr>
          <w:rFonts w:ascii="Arial" w:hAnsi="Arial"/>
          <w:color w:val="A1A0A4"/>
          <w:spacing w:val="7"/>
          <w:w w:val="78"/>
          <w:sz w:val="17"/>
        </w:rPr>
        <w:t>a</w:t>
      </w:r>
      <w:r>
        <w:rPr>
          <w:rFonts w:ascii="Arial" w:hAnsi="Arial"/>
          <w:color w:val="A1A0A4"/>
          <w:spacing w:val="7"/>
          <w:w w:val="77"/>
          <w:sz w:val="17"/>
        </w:rPr>
        <w:t>s</w:t>
      </w:r>
      <w:r>
        <w:rPr>
          <w:rFonts w:ascii="Arial" w:hAnsi="Arial"/>
          <w:color w:val="A1A0A4"/>
          <w:w w:val="86"/>
          <w:sz w:val="17"/>
        </w:rPr>
        <w:t>y</w:t>
      </w:r>
      <w:r>
        <w:rPr>
          <w:rFonts w:ascii="Arial" w:hAnsi="Arial"/>
          <w:color w:val="A1A0A4"/>
          <w:spacing w:val="1"/>
          <w:sz w:val="17"/>
        </w:rPr>
        <w:t> </w:t>
      </w:r>
      <w:r>
        <w:rPr>
          <w:rFonts w:ascii="Arial" w:hAnsi="Arial"/>
          <w:color w:val="A1A0A4"/>
          <w:spacing w:val="6"/>
          <w:w w:val="104"/>
          <w:sz w:val="17"/>
        </w:rPr>
        <w:t>f</w:t>
      </w:r>
      <w:r>
        <w:rPr>
          <w:rFonts w:ascii="Arial" w:hAnsi="Arial"/>
          <w:color w:val="A1A0A4"/>
          <w:spacing w:val="7"/>
          <w:w w:val="81"/>
          <w:sz w:val="17"/>
        </w:rPr>
        <w:t>o</w:t>
      </w:r>
      <w:r>
        <w:rPr>
          <w:rFonts w:ascii="Arial" w:hAnsi="Arial"/>
          <w:color w:val="A1A0A4"/>
          <w:w w:val="100"/>
          <w:sz w:val="17"/>
        </w:rPr>
        <w:t>r</w:t>
      </w:r>
      <w:r>
        <w:rPr>
          <w:rFonts w:ascii="Arial" w:hAnsi="Arial"/>
          <w:color w:val="A1A0A4"/>
          <w:spacing w:val="1"/>
          <w:sz w:val="17"/>
        </w:rPr>
        <w:t> </w:t>
      </w:r>
      <w:r>
        <w:rPr>
          <w:rFonts w:ascii="Arial" w:hAnsi="Arial"/>
          <w:color w:val="A1A0A4"/>
          <w:spacing w:val="5"/>
          <w:w w:val="114"/>
          <w:sz w:val="17"/>
        </w:rPr>
        <w:t>t</w:t>
      </w:r>
      <w:r>
        <w:rPr>
          <w:rFonts w:ascii="Arial" w:hAnsi="Arial"/>
          <w:color w:val="A1A0A4"/>
          <w:spacing w:val="6"/>
          <w:w w:val="100"/>
          <w:sz w:val="17"/>
        </w:rPr>
        <w:t>r</w:t>
      </w:r>
      <w:r>
        <w:rPr>
          <w:rFonts w:ascii="Arial" w:hAnsi="Arial"/>
          <w:color w:val="A1A0A4"/>
          <w:spacing w:val="5"/>
          <w:w w:val="78"/>
          <w:sz w:val="17"/>
        </w:rPr>
        <w:t>a</w:t>
      </w:r>
      <w:r>
        <w:rPr>
          <w:rFonts w:ascii="Arial" w:hAnsi="Arial"/>
          <w:color w:val="A1A0A4"/>
          <w:spacing w:val="5"/>
          <w:w w:val="83"/>
          <w:sz w:val="17"/>
        </w:rPr>
        <w:t>v</w:t>
      </w:r>
      <w:r>
        <w:rPr>
          <w:rFonts w:ascii="Arial" w:hAnsi="Arial"/>
          <w:color w:val="A1A0A4"/>
          <w:spacing w:val="6"/>
          <w:w w:val="86"/>
          <w:sz w:val="17"/>
        </w:rPr>
        <w:t>e</w:t>
      </w:r>
      <w:r>
        <w:rPr>
          <w:rFonts w:ascii="Arial" w:hAnsi="Arial"/>
          <w:color w:val="A1A0A4"/>
          <w:spacing w:val="7"/>
          <w:w w:val="86"/>
          <w:sz w:val="17"/>
        </w:rPr>
        <w:t>l</w:t>
      </w:r>
      <w:r>
        <w:rPr>
          <w:rFonts w:ascii="Arial" w:hAnsi="Arial"/>
          <w:color w:val="A1A0A4"/>
          <w:spacing w:val="6"/>
          <w:w w:val="80"/>
          <w:sz w:val="17"/>
        </w:rPr>
        <w:t>e</w:t>
      </w:r>
      <w:r>
        <w:rPr>
          <w:rFonts w:ascii="Arial" w:hAnsi="Arial"/>
          <w:color w:val="A1A0A4"/>
          <w:spacing w:val="7"/>
          <w:w w:val="100"/>
          <w:sz w:val="17"/>
        </w:rPr>
        <w:t>r</w:t>
      </w:r>
      <w:r>
        <w:rPr>
          <w:rFonts w:ascii="Arial" w:hAnsi="Arial"/>
          <w:color w:val="A1A0A4"/>
          <w:spacing w:val="4"/>
          <w:w w:val="77"/>
          <w:sz w:val="17"/>
        </w:rPr>
        <w:t>s</w:t>
      </w:r>
      <w:r>
        <w:rPr>
          <w:rFonts w:ascii="Arial" w:hAnsi="Arial"/>
          <w:color w:val="A1A0A4"/>
          <w:spacing w:val="-17"/>
          <w:w w:val="55"/>
          <w:sz w:val="17"/>
        </w:rPr>
        <w:t>—</w:t>
      </w:r>
      <w:r>
        <w:rPr>
          <w:rFonts w:ascii="Arial" w:hAnsi="Arial"/>
          <w:color w:val="A1A0A4"/>
          <w:spacing w:val="8"/>
          <w:w w:val="55"/>
          <w:sz w:val="17"/>
        </w:rPr>
        <w:t>—</w:t>
      </w:r>
      <w:r>
        <w:rPr>
          <w:rFonts w:ascii="Arial" w:hAnsi="Arial"/>
          <w:color w:val="A1A0A4"/>
          <w:spacing w:val="7"/>
          <w:w w:val="80"/>
          <w:sz w:val="17"/>
        </w:rPr>
        <w:t>b</w:t>
      </w:r>
      <w:r>
        <w:rPr>
          <w:rFonts w:ascii="Arial" w:hAnsi="Arial"/>
          <w:color w:val="A1A0A4"/>
          <w:spacing w:val="7"/>
          <w:w w:val="81"/>
          <w:sz w:val="17"/>
        </w:rPr>
        <w:t>o</w:t>
      </w:r>
      <w:r>
        <w:rPr>
          <w:rFonts w:ascii="Arial" w:hAnsi="Arial"/>
          <w:color w:val="A1A0A4"/>
          <w:spacing w:val="5"/>
          <w:w w:val="114"/>
          <w:sz w:val="17"/>
        </w:rPr>
        <w:t>t</w:t>
      </w:r>
      <w:r>
        <w:rPr>
          <w:rFonts w:ascii="Arial" w:hAnsi="Arial"/>
          <w:color w:val="A1A0A4"/>
          <w:w w:val="80"/>
          <w:sz w:val="17"/>
        </w:rPr>
        <w:t>h</w:t>
      </w:r>
      <w:r>
        <w:rPr>
          <w:rFonts w:ascii="Arial" w:hAnsi="Arial"/>
          <w:color w:val="A1A0A4"/>
          <w:spacing w:val="2"/>
          <w:sz w:val="17"/>
        </w:rPr>
        <w:t> </w:t>
      </w:r>
      <w:r>
        <w:rPr>
          <w:rFonts w:ascii="Arial" w:hAnsi="Arial"/>
          <w:color w:val="A1A0A4"/>
          <w:spacing w:val="8"/>
          <w:w w:val="80"/>
          <w:sz w:val="17"/>
        </w:rPr>
        <w:t>b</w:t>
      </w:r>
      <w:r>
        <w:rPr>
          <w:rFonts w:ascii="Arial" w:hAnsi="Arial"/>
          <w:color w:val="A1A0A4"/>
          <w:spacing w:val="7"/>
          <w:w w:val="80"/>
          <w:sz w:val="17"/>
        </w:rPr>
        <w:t>u</w:t>
      </w:r>
      <w:r>
        <w:rPr>
          <w:rFonts w:ascii="Arial" w:hAnsi="Arial"/>
          <w:color w:val="A1A0A4"/>
          <w:spacing w:val="6"/>
          <w:w w:val="77"/>
          <w:sz w:val="17"/>
        </w:rPr>
        <w:t>s</w:t>
      </w:r>
      <w:r>
        <w:rPr>
          <w:rFonts w:ascii="Arial" w:hAnsi="Arial"/>
          <w:color w:val="A1A0A4"/>
          <w:spacing w:val="7"/>
          <w:w w:val="99"/>
          <w:sz w:val="17"/>
        </w:rPr>
        <w:t>i</w:t>
      </w:r>
      <w:r>
        <w:rPr>
          <w:rFonts w:ascii="Arial" w:hAnsi="Arial"/>
          <w:color w:val="A1A0A4"/>
          <w:spacing w:val="7"/>
          <w:w w:val="80"/>
          <w:sz w:val="17"/>
        </w:rPr>
        <w:t>n</w:t>
      </w:r>
      <w:r>
        <w:rPr>
          <w:rFonts w:ascii="Arial" w:hAnsi="Arial"/>
          <w:color w:val="A1A0A4"/>
          <w:spacing w:val="6"/>
          <w:w w:val="80"/>
          <w:sz w:val="17"/>
        </w:rPr>
        <w:t>e</w:t>
      </w:r>
      <w:r>
        <w:rPr>
          <w:rFonts w:ascii="Arial" w:hAnsi="Arial"/>
          <w:color w:val="A1A0A4"/>
          <w:spacing w:val="7"/>
          <w:w w:val="77"/>
          <w:sz w:val="17"/>
        </w:rPr>
        <w:t>s</w:t>
      </w:r>
      <w:r>
        <w:rPr>
          <w:rFonts w:ascii="Arial" w:hAnsi="Arial"/>
          <w:color w:val="A1A0A4"/>
          <w:w w:val="77"/>
          <w:sz w:val="17"/>
        </w:rPr>
        <w:t>s</w:t>
      </w:r>
      <w:r>
        <w:rPr>
          <w:rFonts w:ascii="Arial" w:hAnsi="Arial"/>
          <w:color w:val="A1A0A4"/>
          <w:spacing w:val="1"/>
          <w:sz w:val="17"/>
        </w:rPr>
        <w:t> </w:t>
      </w:r>
      <w:r>
        <w:rPr>
          <w:rFonts w:ascii="Arial" w:hAnsi="Arial"/>
          <w:color w:val="A1A0A4"/>
          <w:spacing w:val="7"/>
          <w:w w:val="78"/>
          <w:sz w:val="17"/>
        </w:rPr>
        <w:t>a</w:t>
      </w:r>
      <w:r>
        <w:rPr>
          <w:rFonts w:ascii="Arial" w:hAnsi="Arial"/>
          <w:color w:val="A1A0A4"/>
          <w:spacing w:val="8"/>
          <w:w w:val="80"/>
          <w:sz w:val="17"/>
        </w:rPr>
        <w:t>n</w:t>
      </w:r>
      <w:r>
        <w:rPr>
          <w:rFonts w:ascii="Arial" w:hAnsi="Arial"/>
          <w:color w:val="A1A0A4"/>
          <w:w w:val="80"/>
          <w:sz w:val="17"/>
        </w:rPr>
        <w:t>d</w:t>
      </w:r>
      <w:r>
        <w:rPr>
          <w:rFonts w:ascii="Arial" w:hAnsi="Arial"/>
          <w:color w:val="A1A0A4"/>
          <w:spacing w:val="1"/>
          <w:sz w:val="17"/>
        </w:rPr>
        <w:t> </w:t>
      </w:r>
      <w:r>
        <w:rPr>
          <w:rFonts w:ascii="Arial" w:hAnsi="Arial"/>
          <w:color w:val="A1A0A4"/>
          <w:spacing w:val="7"/>
          <w:w w:val="99"/>
          <w:sz w:val="17"/>
        </w:rPr>
        <w:t>l</w:t>
      </w:r>
      <w:r>
        <w:rPr>
          <w:rFonts w:ascii="Arial" w:hAnsi="Arial"/>
          <w:color w:val="A1A0A4"/>
          <w:spacing w:val="6"/>
          <w:w w:val="80"/>
          <w:sz w:val="17"/>
        </w:rPr>
        <w:t>e</w:t>
      </w:r>
      <w:r>
        <w:rPr>
          <w:rFonts w:ascii="Arial" w:hAnsi="Arial"/>
          <w:color w:val="A1A0A4"/>
          <w:spacing w:val="6"/>
          <w:w w:val="84"/>
          <w:sz w:val="17"/>
        </w:rPr>
        <w:t>is</w:t>
      </w:r>
      <w:r>
        <w:rPr>
          <w:rFonts w:ascii="Arial" w:hAnsi="Arial"/>
          <w:color w:val="A1A0A4"/>
          <w:spacing w:val="7"/>
          <w:w w:val="80"/>
          <w:sz w:val="17"/>
        </w:rPr>
        <w:t>u</w:t>
      </w:r>
      <w:r>
        <w:rPr>
          <w:rFonts w:ascii="Arial" w:hAnsi="Arial"/>
          <w:color w:val="A1A0A4"/>
          <w:spacing w:val="5"/>
          <w:w w:val="100"/>
          <w:sz w:val="17"/>
        </w:rPr>
        <w:t>r</w:t>
      </w:r>
      <w:r>
        <w:rPr>
          <w:rFonts w:ascii="Arial" w:hAnsi="Arial"/>
          <w:color w:val="A1A0A4"/>
          <w:spacing w:val="5"/>
          <w:w w:val="80"/>
          <w:sz w:val="17"/>
        </w:rPr>
        <w:t>e</w:t>
      </w:r>
      <w:r>
        <w:rPr>
          <w:rFonts w:ascii="Arial" w:hAnsi="Arial"/>
          <w:color w:val="A1A0A4"/>
          <w:w w:val="83"/>
          <w:sz w:val="17"/>
        </w:rPr>
        <w:t>.</w:t>
      </w:r>
      <w:r>
        <w:rPr>
          <w:rFonts w:ascii="Arial" w:hAnsi="Arial"/>
          <w:color w:val="A1A0A4"/>
          <w:spacing w:val="1"/>
          <w:sz w:val="17"/>
        </w:rPr>
        <w:t> </w:t>
      </w:r>
      <w:r>
        <w:rPr>
          <w:rFonts w:ascii="Arial" w:hAnsi="Arial"/>
          <w:color w:val="A1A0A4"/>
          <w:spacing w:val="2"/>
          <w:w w:val="70"/>
          <w:sz w:val="17"/>
        </w:rPr>
        <w:t>F</w:t>
      </w:r>
      <w:r>
        <w:rPr>
          <w:rFonts w:ascii="Arial" w:hAnsi="Arial"/>
          <w:color w:val="A1A0A4"/>
          <w:spacing w:val="7"/>
          <w:w w:val="81"/>
          <w:sz w:val="17"/>
        </w:rPr>
        <w:t>o</w:t>
      </w:r>
      <w:r>
        <w:rPr>
          <w:rFonts w:ascii="Arial" w:hAnsi="Arial"/>
          <w:color w:val="A1A0A4"/>
          <w:w w:val="100"/>
          <w:sz w:val="17"/>
        </w:rPr>
        <w:t>r</w:t>
      </w:r>
      <w:r>
        <w:rPr>
          <w:rFonts w:ascii="Arial" w:hAnsi="Arial"/>
          <w:color w:val="A1A0A4"/>
          <w:spacing w:val="1"/>
          <w:sz w:val="17"/>
        </w:rPr>
        <w:t> </w:t>
      </w:r>
      <w:r>
        <w:rPr>
          <w:rFonts w:ascii="Arial" w:hAnsi="Arial"/>
          <w:color w:val="A1A0A4"/>
          <w:spacing w:val="7"/>
          <w:w w:val="79"/>
          <w:sz w:val="17"/>
        </w:rPr>
        <w:t>m</w:t>
      </w:r>
      <w:r>
        <w:rPr>
          <w:rFonts w:ascii="Arial" w:hAnsi="Arial"/>
          <w:color w:val="A1A0A4"/>
          <w:spacing w:val="7"/>
          <w:w w:val="81"/>
          <w:sz w:val="17"/>
        </w:rPr>
        <w:t>o</w:t>
      </w:r>
      <w:r>
        <w:rPr>
          <w:rFonts w:ascii="Arial" w:hAnsi="Arial"/>
          <w:color w:val="A1A0A4"/>
          <w:spacing w:val="5"/>
          <w:w w:val="100"/>
          <w:sz w:val="17"/>
        </w:rPr>
        <w:t>r</w:t>
      </w:r>
      <w:r>
        <w:rPr>
          <w:rFonts w:ascii="Arial" w:hAnsi="Arial"/>
          <w:color w:val="A1A0A4"/>
          <w:w w:val="80"/>
          <w:sz w:val="17"/>
        </w:rPr>
        <w:t>e</w:t>
      </w:r>
      <w:r>
        <w:rPr>
          <w:rFonts w:ascii="Arial" w:hAnsi="Arial"/>
          <w:color w:val="A1A0A4"/>
          <w:spacing w:val="2"/>
          <w:sz w:val="17"/>
        </w:rPr>
        <w:t> </w:t>
      </w:r>
      <w:r>
        <w:rPr>
          <w:rFonts w:ascii="Arial" w:hAnsi="Arial"/>
          <w:color w:val="A1A0A4"/>
          <w:spacing w:val="5"/>
          <w:w w:val="114"/>
          <w:sz w:val="17"/>
        </w:rPr>
        <w:t>t</w:t>
      </w:r>
      <w:r>
        <w:rPr>
          <w:rFonts w:ascii="Arial" w:hAnsi="Arial"/>
          <w:color w:val="A1A0A4"/>
          <w:spacing w:val="7"/>
          <w:w w:val="80"/>
          <w:sz w:val="17"/>
        </w:rPr>
        <w:t>h</w:t>
      </w:r>
      <w:r>
        <w:rPr>
          <w:rFonts w:ascii="Arial" w:hAnsi="Arial"/>
          <w:color w:val="A1A0A4"/>
          <w:spacing w:val="7"/>
          <w:w w:val="78"/>
          <w:sz w:val="17"/>
        </w:rPr>
        <w:t>a</w:t>
      </w:r>
      <w:r>
        <w:rPr>
          <w:rFonts w:ascii="Arial" w:hAnsi="Arial"/>
          <w:color w:val="A1A0A4"/>
          <w:w w:val="80"/>
          <w:sz w:val="17"/>
        </w:rPr>
        <w:t>n </w:t>
      </w:r>
      <w:r>
        <w:rPr>
          <w:rFonts w:ascii="Arial" w:hAnsi="Arial"/>
          <w:color w:val="A1A0A4"/>
          <w:spacing w:val="3"/>
          <w:w w:val="90"/>
          <w:sz w:val="17"/>
        </w:rPr>
        <w:t>36</w:t>
      </w:r>
      <w:r>
        <w:rPr>
          <w:rFonts w:ascii="Arial" w:hAnsi="Arial"/>
          <w:color w:val="A1A0A4"/>
          <w:spacing w:val="-14"/>
          <w:w w:val="90"/>
          <w:sz w:val="17"/>
        </w:rPr>
        <w:t> </w:t>
      </w:r>
      <w:r>
        <w:rPr>
          <w:rFonts w:ascii="Arial" w:hAnsi="Arial"/>
          <w:color w:val="A1A0A4"/>
          <w:spacing w:val="4"/>
          <w:w w:val="90"/>
          <w:sz w:val="17"/>
        </w:rPr>
        <w:t>years,</w:t>
      </w:r>
      <w:r>
        <w:rPr>
          <w:rFonts w:ascii="Arial" w:hAnsi="Arial"/>
          <w:color w:val="A1A0A4"/>
          <w:spacing w:val="-16"/>
          <w:w w:val="90"/>
          <w:sz w:val="17"/>
        </w:rPr>
        <w:t> </w:t>
      </w:r>
      <w:r>
        <w:rPr>
          <w:rFonts w:ascii="Arial" w:hAnsi="Arial"/>
          <w:color w:val="A1A0A4"/>
          <w:spacing w:val="3"/>
          <w:w w:val="90"/>
          <w:sz w:val="17"/>
        </w:rPr>
        <w:t>our</w:t>
      </w:r>
      <w:r>
        <w:rPr>
          <w:rFonts w:ascii="Arial" w:hAnsi="Arial"/>
          <w:color w:val="A1A0A4"/>
          <w:spacing w:val="-16"/>
          <w:w w:val="90"/>
          <w:sz w:val="17"/>
        </w:rPr>
        <w:t> </w:t>
      </w:r>
      <w:r>
        <w:rPr>
          <w:rFonts w:ascii="Arial" w:hAnsi="Arial"/>
          <w:color w:val="A1A0A4"/>
          <w:spacing w:val="4"/>
          <w:w w:val="90"/>
          <w:sz w:val="17"/>
        </w:rPr>
        <w:t>cause</w:t>
      </w:r>
      <w:r>
        <w:rPr>
          <w:rFonts w:ascii="Arial" w:hAnsi="Arial"/>
          <w:color w:val="A1A0A4"/>
          <w:spacing w:val="-16"/>
          <w:w w:val="90"/>
          <w:sz w:val="17"/>
        </w:rPr>
        <w:t> </w:t>
      </w:r>
      <w:r>
        <w:rPr>
          <w:rFonts w:ascii="Arial" w:hAnsi="Arial"/>
          <w:color w:val="A1A0A4"/>
          <w:spacing w:val="3"/>
          <w:w w:val="90"/>
          <w:sz w:val="17"/>
        </w:rPr>
        <w:t>has</w:t>
      </w:r>
      <w:r>
        <w:rPr>
          <w:rFonts w:ascii="Arial" w:hAnsi="Arial"/>
          <w:color w:val="A1A0A4"/>
          <w:spacing w:val="-16"/>
          <w:w w:val="90"/>
          <w:sz w:val="17"/>
        </w:rPr>
        <w:t> </w:t>
      </w:r>
      <w:r>
        <w:rPr>
          <w:rFonts w:ascii="Arial" w:hAnsi="Arial"/>
          <w:color w:val="A1A0A4"/>
          <w:spacing w:val="4"/>
          <w:w w:val="90"/>
          <w:sz w:val="17"/>
        </w:rPr>
        <w:t>been</w:t>
      </w:r>
      <w:r>
        <w:rPr>
          <w:rFonts w:ascii="Arial" w:hAnsi="Arial"/>
          <w:color w:val="A1A0A4"/>
          <w:spacing w:val="-16"/>
          <w:w w:val="90"/>
          <w:sz w:val="17"/>
        </w:rPr>
        <w:t> </w:t>
      </w:r>
      <w:r>
        <w:rPr>
          <w:rFonts w:ascii="Arial" w:hAnsi="Arial"/>
          <w:color w:val="A1A0A4"/>
          <w:w w:val="90"/>
          <w:sz w:val="17"/>
        </w:rPr>
        <w:t>to</w:t>
      </w:r>
      <w:r>
        <w:rPr>
          <w:rFonts w:ascii="Arial" w:hAnsi="Arial"/>
          <w:color w:val="A1A0A4"/>
          <w:spacing w:val="-16"/>
          <w:w w:val="90"/>
          <w:sz w:val="17"/>
        </w:rPr>
        <w:t> </w:t>
      </w:r>
      <w:r>
        <w:rPr>
          <w:rFonts w:ascii="Arial" w:hAnsi="Arial"/>
          <w:color w:val="A1A0A4"/>
          <w:spacing w:val="4"/>
          <w:w w:val="90"/>
          <w:sz w:val="17"/>
        </w:rPr>
        <w:t>offer</w:t>
      </w:r>
      <w:r>
        <w:rPr>
          <w:rFonts w:ascii="Arial" w:hAnsi="Arial"/>
          <w:color w:val="A1A0A4"/>
          <w:spacing w:val="-16"/>
          <w:w w:val="90"/>
          <w:sz w:val="17"/>
        </w:rPr>
        <w:t> </w:t>
      </w:r>
      <w:r>
        <w:rPr>
          <w:rFonts w:ascii="Arial" w:hAnsi="Arial"/>
          <w:color w:val="A1A0A4"/>
          <w:spacing w:val="3"/>
          <w:w w:val="90"/>
          <w:sz w:val="17"/>
        </w:rPr>
        <w:t>the</w:t>
      </w:r>
      <w:r>
        <w:rPr>
          <w:rFonts w:ascii="Arial" w:hAnsi="Arial"/>
          <w:color w:val="A1A0A4"/>
          <w:spacing w:val="-16"/>
          <w:w w:val="90"/>
          <w:sz w:val="17"/>
        </w:rPr>
        <w:t> </w:t>
      </w:r>
      <w:r>
        <w:rPr>
          <w:rFonts w:ascii="Arial" w:hAnsi="Arial"/>
          <w:color w:val="A1A0A4"/>
          <w:spacing w:val="4"/>
          <w:w w:val="90"/>
          <w:sz w:val="17"/>
        </w:rPr>
        <w:t>most</w:t>
      </w:r>
      <w:r>
        <w:rPr>
          <w:rFonts w:ascii="Arial" w:hAnsi="Arial"/>
          <w:color w:val="A1A0A4"/>
          <w:spacing w:val="-16"/>
          <w:w w:val="90"/>
          <w:sz w:val="17"/>
        </w:rPr>
        <w:t> </w:t>
      </w:r>
      <w:r>
        <w:rPr>
          <w:rFonts w:ascii="Arial" w:hAnsi="Arial"/>
          <w:color w:val="A1A0A4"/>
          <w:spacing w:val="4"/>
          <w:w w:val="90"/>
          <w:sz w:val="17"/>
        </w:rPr>
        <w:t>productive,</w:t>
      </w:r>
      <w:r>
        <w:rPr>
          <w:rFonts w:ascii="Arial" w:hAnsi="Arial"/>
          <w:color w:val="A1A0A4"/>
          <w:spacing w:val="-16"/>
          <w:w w:val="90"/>
          <w:sz w:val="17"/>
        </w:rPr>
        <w:t> </w:t>
      </w:r>
      <w:r>
        <w:rPr>
          <w:rFonts w:ascii="Arial" w:hAnsi="Arial"/>
          <w:color w:val="A1A0A4"/>
          <w:spacing w:val="4"/>
          <w:w w:val="90"/>
          <w:sz w:val="17"/>
        </w:rPr>
        <w:t>efficient,</w:t>
      </w:r>
      <w:r>
        <w:rPr>
          <w:rFonts w:ascii="Arial" w:hAnsi="Arial"/>
          <w:color w:val="A1A0A4"/>
          <w:spacing w:val="-16"/>
          <w:w w:val="90"/>
          <w:sz w:val="17"/>
        </w:rPr>
        <w:t> </w:t>
      </w:r>
      <w:r>
        <w:rPr>
          <w:rFonts w:ascii="Arial" w:hAnsi="Arial"/>
          <w:color w:val="A1A0A4"/>
          <w:spacing w:val="3"/>
          <w:w w:val="90"/>
          <w:sz w:val="17"/>
        </w:rPr>
        <w:t>and</w:t>
      </w:r>
      <w:r>
        <w:rPr>
          <w:rFonts w:ascii="Arial" w:hAnsi="Arial"/>
          <w:color w:val="A1A0A4"/>
          <w:spacing w:val="-16"/>
          <w:w w:val="90"/>
          <w:sz w:val="17"/>
        </w:rPr>
        <w:t> </w:t>
      </w:r>
      <w:r>
        <w:rPr>
          <w:rFonts w:ascii="Arial" w:hAnsi="Arial"/>
          <w:color w:val="A1A0A4"/>
          <w:spacing w:val="4"/>
          <w:w w:val="90"/>
          <w:sz w:val="17"/>
        </w:rPr>
        <w:t>profitable</w:t>
      </w:r>
      <w:r>
        <w:rPr>
          <w:rFonts w:ascii="Arial" w:hAnsi="Arial"/>
          <w:color w:val="A1A0A4"/>
          <w:spacing w:val="-16"/>
          <w:w w:val="90"/>
          <w:sz w:val="17"/>
        </w:rPr>
        <w:t> </w:t>
      </w:r>
      <w:r>
        <w:rPr>
          <w:rFonts w:ascii="Arial" w:hAnsi="Arial"/>
          <w:color w:val="A1A0A4"/>
          <w:spacing w:val="4"/>
          <w:w w:val="90"/>
          <w:sz w:val="17"/>
        </w:rPr>
        <w:t>point-to-point,</w:t>
      </w:r>
      <w:r>
        <w:rPr>
          <w:rFonts w:ascii="Arial" w:hAnsi="Arial"/>
          <w:color w:val="A1A0A4"/>
          <w:spacing w:val="-15"/>
          <w:w w:val="90"/>
          <w:sz w:val="17"/>
        </w:rPr>
        <w:t> </w:t>
      </w:r>
      <w:r>
        <w:rPr>
          <w:rFonts w:ascii="Arial" w:hAnsi="Arial"/>
          <w:color w:val="A1A0A4"/>
          <w:spacing w:val="3"/>
          <w:w w:val="90"/>
          <w:sz w:val="17"/>
        </w:rPr>
        <w:t>high</w:t>
      </w:r>
      <w:r>
        <w:rPr>
          <w:rFonts w:ascii="Arial" w:hAnsi="Arial"/>
          <w:color w:val="A1A0A4"/>
          <w:spacing w:val="-16"/>
          <w:w w:val="90"/>
          <w:sz w:val="17"/>
        </w:rPr>
        <w:t> </w:t>
      </w:r>
      <w:r>
        <w:rPr>
          <w:rFonts w:ascii="Arial" w:hAnsi="Arial"/>
          <w:color w:val="A1A0A4"/>
          <w:spacing w:val="3"/>
          <w:w w:val="90"/>
          <w:sz w:val="17"/>
        </w:rPr>
        <w:t>frequency, </w:t>
      </w:r>
      <w:r>
        <w:rPr>
          <w:rFonts w:ascii="Arial" w:hAnsi="Arial"/>
          <w:color w:val="A1A0A4"/>
          <w:spacing w:val="4"/>
          <w:w w:val="90"/>
          <w:sz w:val="17"/>
        </w:rPr>
        <w:t>ontime</w:t>
      </w:r>
      <w:r>
        <w:rPr>
          <w:rFonts w:ascii="Arial" w:hAnsi="Arial"/>
          <w:color w:val="A1A0A4"/>
          <w:spacing w:val="-16"/>
          <w:w w:val="90"/>
          <w:sz w:val="17"/>
        </w:rPr>
        <w:t> </w:t>
      </w:r>
      <w:r>
        <w:rPr>
          <w:rFonts w:ascii="Arial" w:hAnsi="Arial"/>
          <w:color w:val="A1A0A4"/>
          <w:spacing w:val="4"/>
          <w:w w:val="90"/>
          <w:sz w:val="17"/>
        </w:rPr>
        <w:t>airline</w:t>
      </w:r>
      <w:r>
        <w:rPr>
          <w:rFonts w:ascii="Arial" w:hAnsi="Arial"/>
          <w:color w:val="A1A0A4"/>
          <w:spacing w:val="-16"/>
          <w:w w:val="90"/>
          <w:sz w:val="17"/>
        </w:rPr>
        <w:t> </w:t>
      </w:r>
      <w:r>
        <w:rPr>
          <w:rFonts w:ascii="Arial" w:hAnsi="Arial"/>
          <w:color w:val="A1A0A4"/>
          <w:spacing w:val="2"/>
          <w:w w:val="90"/>
          <w:sz w:val="17"/>
        </w:rPr>
        <w:t>in</w:t>
      </w:r>
      <w:r>
        <w:rPr>
          <w:rFonts w:ascii="Arial" w:hAnsi="Arial"/>
          <w:color w:val="A1A0A4"/>
          <w:spacing w:val="-16"/>
          <w:w w:val="90"/>
          <w:sz w:val="17"/>
        </w:rPr>
        <w:t> </w:t>
      </w:r>
      <w:r>
        <w:rPr>
          <w:rFonts w:ascii="Arial" w:hAnsi="Arial"/>
          <w:color w:val="A1A0A4"/>
          <w:spacing w:val="4"/>
          <w:w w:val="90"/>
          <w:sz w:val="17"/>
        </w:rPr>
        <w:t>America.</w:t>
      </w:r>
      <w:r>
        <w:rPr>
          <w:rFonts w:ascii="Arial" w:hAnsi="Arial"/>
          <w:color w:val="A1A0A4"/>
          <w:spacing w:val="-16"/>
          <w:w w:val="90"/>
          <w:sz w:val="17"/>
        </w:rPr>
        <w:t> </w:t>
      </w:r>
      <w:r>
        <w:rPr>
          <w:rFonts w:ascii="Arial" w:hAnsi="Arial"/>
          <w:color w:val="A1A0A4"/>
          <w:spacing w:val="4"/>
          <w:w w:val="90"/>
          <w:sz w:val="17"/>
        </w:rPr>
        <w:t>As</w:t>
      </w:r>
      <w:r>
        <w:rPr>
          <w:rFonts w:ascii="Arial" w:hAnsi="Arial"/>
          <w:color w:val="A1A0A4"/>
          <w:spacing w:val="-16"/>
          <w:w w:val="90"/>
          <w:sz w:val="17"/>
        </w:rPr>
        <w:t> </w:t>
      </w:r>
      <w:r>
        <w:rPr>
          <w:rFonts w:ascii="Arial" w:hAnsi="Arial"/>
          <w:color w:val="A1A0A4"/>
          <w:w w:val="90"/>
          <w:sz w:val="17"/>
        </w:rPr>
        <w:t>a</w:t>
      </w:r>
      <w:r>
        <w:rPr>
          <w:rFonts w:ascii="Arial" w:hAnsi="Arial"/>
          <w:color w:val="A1A0A4"/>
          <w:spacing w:val="-16"/>
          <w:w w:val="90"/>
          <w:sz w:val="17"/>
        </w:rPr>
        <w:t> </w:t>
      </w:r>
      <w:r>
        <w:rPr>
          <w:rFonts w:ascii="Arial" w:hAnsi="Arial"/>
          <w:color w:val="A1A0A4"/>
          <w:spacing w:val="4"/>
          <w:w w:val="90"/>
          <w:sz w:val="17"/>
        </w:rPr>
        <w:t>result</w:t>
      </w:r>
      <w:r>
        <w:rPr>
          <w:rFonts w:ascii="Arial" w:hAnsi="Arial"/>
          <w:color w:val="A1A0A4"/>
          <w:spacing w:val="-16"/>
          <w:w w:val="90"/>
          <w:sz w:val="17"/>
        </w:rPr>
        <w:t> </w:t>
      </w:r>
      <w:r>
        <w:rPr>
          <w:rFonts w:ascii="Arial" w:hAnsi="Arial"/>
          <w:color w:val="A1A0A4"/>
          <w:w w:val="90"/>
          <w:sz w:val="17"/>
        </w:rPr>
        <w:t>of</w:t>
      </w:r>
      <w:r>
        <w:rPr>
          <w:rFonts w:ascii="Arial" w:hAnsi="Arial"/>
          <w:color w:val="A1A0A4"/>
          <w:spacing w:val="-16"/>
          <w:w w:val="90"/>
          <w:sz w:val="17"/>
        </w:rPr>
        <w:t> </w:t>
      </w:r>
      <w:r>
        <w:rPr>
          <w:rFonts w:ascii="Arial" w:hAnsi="Arial"/>
          <w:color w:val="A1A0A4"/>
          <w:spacing w:val="3"/>
          <w:w w:val="90"/>
          <w:sz w:val="17"/>
        </w:rPr>
        <w:t>our</w:t>
      </w:r>
      <w:r>
        <w:rPr>
          <w:rFonts w:ascii="Arial" w:hAnsi="Arial"/>
          <w:color w:val="A1A0A4"/>
          <w:spacing w:val="-16"/>
          <w:w w:val="90"/>
          <w:sz w:val="17"/>
        </w:rPr>
        <w:t> </w:t>
      </w:r>
      <w:r>
        <w:rPr>
          <w:rFonts w:ascii="Arial" w:hAnsi="Arial"/>
          <w:color w:val="A1A0A4"/>
          <w:spacing w:val="4"/>
          <w:w w:val="90"/>
          <w:sz w:val="17"/>
        </w:rPr>
        <w:t>success,</w:t>
      </w:r>
      <w:r>
        <w:rPr>
          <w:rFonts w:ascii="Arial" w:hAnsi="Arial"/>
          <w:color w:val="A1A0A4"/>
          <w:spacing w:val="-16"/>
          <w:w w:val="90"/>
          <w:sz w:val="17"/>
        </w:rPr>
        <w:t> </w:t>
      </w:r>
      <w:r>
        <w:rPr>
          <w:rFonts w:ascii="Arial" w:hAnsi="Arial"/>
          <w:color w:val="A1A0A4"/>
          <w:w w:val="90"/>
          <w:sz w:val="17"/>
        </w:rPr>
        <w:t>we</w:t>
      </w:r>
      <w:r>
        <w:rPr>
          <w:rFonts w:ascii="Arial" w:hAnsi="Arial"/>
          <w:color w:val="A1A0A4"/>
          <w:spacing w:val="-16"/>
          <w:w w:val="90"/>
          <w:sz w:val="17"/>
        </w:rPr>
        <w:t> </w:t>
      </w:r>
      <w:r>
        <w:rPr>
          <w:rFonts w:ascii="Arial" w:hAnsi="Arial"/>
          <w:color w:val="A1A0A4"/>
          <w:spacing w:val="3"/>
          <w:w w:val="90"/>
          <w:sz w:val="17"/>
        </w:rPr>
        <w:t>have</w:t>
      </w:r>
      <w:r>
        <w:rPr>
          <w:rFonts w:ascii="Arial" w:hAnsi="Arial"/>
          <w:color w:val="A1A0A4"/>
          <w:spacing w:val="-16"/>
          <w:w w:val="90"/>
          <w:sz w:val="17"/>
        </w:rPr>
        <w:t> </w:t>
      </w:r>
      <w:r>
        <w:rPr>
          <w:rFonts w:ascii="Arial" w:hAnsi="Arial"/>
          <w:color w:val="A1A0A4"/>
          <w:spacing w:val="4"/>
          <w:w w:val="90"/>
          <w:sz w:val="17"/>
        </w:rPr>
        <w:t>built</w:t>
      </w:r>
      <w:r>
        <w:rPr>
          <w:rFonts w:ascii="Arial" w:hAnsi="Arial"/>
          <w:color w:val="A1A0A4"/>
          <w:spacing w:val="-16"/>
          <w:w w:val="90"/>
          <w:sz w:val="17"/>
        </w:rPr>
        <w:t> </w:t>
      </w:r>
      <w:r>
        <w:rPr>
          <w:rFonts w:ascii="Arial" w:hAnsi="Arial"/>
          <w:color w:val="A1A0A4"/>
          <w:spacing w:val="3"/>
          <w:w w:val="90"/>
          <w:sz w:val="17"/>
        </w:rPr>
        <w:t>one</w:t>
      </w:r>
      <w:r>
        <w:rPr>
          <w:rFonts w:ascii="Arial" w:hAnsi="Arial"/>
          <w:color w:val="A1A0A4"/>
          <w:spacing w:val="-16"/>
          <w:w w:val="90"/>
          <w:sz w:val="17"/>
        </w:rPr>
        <w:t> </w:t>
      </w:r>
      <w:r>
        <w:rPr>
          <w:rFonts w:ascii="Arial" w:hAnsi="Arial"/>
          <w:color w:val="A1A0A4"/>
          <w:w w:val="90"/>
          <w:sz w:val="17"/>
        </w:rPr>
        <w:t>of</w:t>
      </w:r>
      <w:r>
        <w:rPr>
          <w:rFonts w:ascii="Arial" w:hAnsi="Arial"/>
          <w:color w:val="A1A0A4"/>
          <w:spacing w:val="-16"/>
          <w:w w:val="90"/>
          <w:sz w:val="17"/>
        </w:rPr>
        <w:t> </w:t>
      </w:r>
      <w:r>
        <w:rPr>
          <w:rFonts w:ascii="Arial" w:hAnsi="Arial"/>
          <w:color w:val="A1A0A4"/>
          <w:spacing w:val="3"/>
          <w:w w:val="90"/>
          <w:sz w:val="17"/>
        </w:rPr>
        <w:t>the</w:t>
      </w:r>
      <w:r>
        <w:rPr>
          <w:rFonts w:ascii="Arial" w:hAnsi="Arial"/>
          <w:color w:val="A1A0A4"/>
          <w:spacing w:val="-16"/>
          <w:w w:val="90"/>
          <w:sz w:val="17"/>
        </w:rPr>
        <w:t> </w:t>
      </w:r>
      <w:r>
        <w:rPr>
          <w:rFonts w:ascii="Arial" w:hAnsi="Arial"/>
          <w:color w:val="A1A0A4"/>
          <w:spacing w:val="4"/>
          <w:w w:val="90"/>
          <w:sz w:val="17"/>
        </w:rPr>
        <w:t>most</w:t>
      </w:r>
      <w:r>
        <w:rPr>
          <w:rFonts w:ascii="Arial" w:hAnsi="Arial"/>
          <w:color w:val="A1A0A4"/>
          <w:spacing w:val="-16"/>
          <w:w w:val="90"/>
          <w:sz w:val="17"/>
        </w:rPr>
        <w:t> </w:t>
      </w:r>
      <w:r>
        <w:rPr>
          <w:rFonts w:ascii="Arial" w:hAnsi="Arial"/>
          <w:color w:val="A1A0A4"/>
          <w:spacing w:val="4"/>
          <w:w w:val="90"/>
          <w:sz w:val="17"/>
        </w:rPr>
        <w:t>popular</w:t>
      </w:r>
      <w:r>
        <w:rPr>
          <w:rFonts w:ascii="Arial" w:hAnsi="Arial"/>
          <w:color w:val="A1A0A4"/>
          <w:spacing w:val="-16"/>
          <w:w w:val="90"/>
          <w:sz w:val="17"/>
        </w:rPr>
        <w:t> </w:t>
      </w:r>
      <w:r>
        <w:rPr>
          <w:rFonts w:ascii="Arial" w:hAnsi="Arial"/>
          <w:color w:val="A1A0A4"/>
          <w:spacing w:val="4"/>
          <w:w w:val="90"/>
          <w:sz w:val="17"/>
        </w:rPr>
        <w:t>brands</w:t>
      </w:r>
      <w:r>
        <w:rPr>
          <w:rFonts w:ascii="Arial" w:hAnsi="Arial"/>
          <w:color w:val="A1A0A4"/>
          <w:spacing w:val="-16"/>
          <w:w w:val="90"/>
          <w:sz w:val="17"/>
        </w:rPr>
        <w:t> </w:t>
      </w:r>
      <w:r>
        <w:rPr>
          <w:rFonts w:ascii="Arial" w:hAnsi="Arial"/>
          <w:color w:val="A1A0A4"/>
          <w:spacing w:val="2"/>
          <w:w w:val="90"/>
          <w:sz w:val="17"/>
        </w:rPr>
        <w:t>in</w:t>
      </w:r>
      <w:r>
        <w:rPr>
          <w:rFonts w:ascii="Arial" w:hAnsi="Arial"/>
          <w:color w:val="A1A0A4"/>
          <w:spacing w:val="-16"/>
          <w:w w:val="90"/>
          <w:sz w:val="17"/>
        </w:rPr>
        <w:t> </w:t>
      </w:r>
      <w:r>
        <w:rPr>
          <w:rFonts w:ascii="Arial" w:hAnsi="Arial"/>
          <w:color w:val="A1A0A4"/>
          <w:spacing w:val="4"/>
          <w:w w:val="90"/>
          <w:sz w:val="17"/>
        </w:rPr>
        <w:t>America</w:t>
      </w:r>
      <w:r>
        <w:rPr>
          <w:rFonts w:ascii="Arial" w:hAnsi="Arial"/>
          <w:color w:val="A1A0A4"/>
          <w:spacing w:val="-16"/>
          <w:w w:val="90"/>
          <w:sz w:val="17"/>
        </w:rPr>
        <w:t> </w:t>
      </w:r>
      <w:r>
        <w:rPr>
          <w:rFonts w:ascii="Arial" w:hAnsi="Arial"/>
          <w:color w:val="A1A0A4"/>
          <w:spacing w:val="3"/>
          <w:w w:val="90"/>
          <w:sz w:val="17"/>
        </w:rPr>
        <w:t>and now</w:t>
      </w:r>
      <w:r>
        <w:rPr>
          <w:rFonts w:ascii="Arial" w:hAnsi="Arial"/>
          <w:color w:val="A1A0A4"/>
          <w:spacing w:val="-12"/>
          <w:w w:val="90"/>
          <w:sz w:val="17"/>
        </w:rPr>
        <w:t> </w:t>
      </w:r>
      <w:r>
        <w:rPr>
          <w:rFonts w:ascii="Arial" w:hAnsi="Arial"/>
          <w:color w:val="A1A0A4"/>
          <w:spacing w:val="5"/>
          <w:w w:val="90"/>
          <w:sz w:val="17"/>
        </w:rPr>
        <w:t>carry</w:t>
      </w:r>
      <w:r>
        <w:rPr>
          <w:rFonts w:ascii="Arial" w:hAnsi="Arial"/>
          <w:color w:val="A1A0A4"/>
          <w:spacing w:val="-12"/>
          <w:w w:val="90"/>
          <w:sz w:val="17"/>
        </w:rPr>
        <w:t> </w:t>
      </w:r>
      <w:r>
        <w:rPr>
          <w:rFonts w:ascii="Arial" w:hAnsi="Arial"/>
          <w:color w:val="A1A0A4"/>
          <w:spacing w:val="3"/>
          <w:w w:val="90"/>
          <w:sz w:val="17"/>
        </w:rPr>
        <w:t>more</w:t>
      </w:r>
      <w:r>
        <w:rPr>
          <w:rFonts w:ascii="Arial" w:hAnsi="Arial"/>
          <w:color w:val="A1A0A4"/>
          <w:spacing w:val="-12"/>
          <w:w w:val="90"/>
          <w:sz w:val="17"/>
        </w:rPr>
        <w:t> </w:t>
      </w:r>
      <w:r>
        <w:rPr>
          <w:rFonts w:ascii="Arial" w:hAnsi="Arial"/>
          <w:color w:val="A1A0A4"/>
          <w:spacing w:val="4"/>
          <w:w w:val="90"/>
          <w:sz w:val="17"/>
        </w:rPr>
        <w:t>Customers</w:t>
      </w:r>
      <w:r>
        <w:rPr>
          <w:rFonts w:ascii="Arial" w:hAnsi="Arial"/>
          <w:color w:val="A1A0A4"/>
          <w:spacing w:val="-12"/>
          <w:w w:val="90"/>
          <w:sz w:val="17"/>
        </w:rPr>
        <w:t> </w:t>
      </w:r>
      <w:r>
        <w:rPr>
          <w:rFonts w:ascii="Arial" w:hAnsi="Arial"/>
          <w:color w:val="A1A0A4"/>
          <w:spacing w:val="3"/>
          <w:w w:val="90"/>
          <w:sz w:val="17"/>
        </w:rPr>
        <w:t>than</w:t>
      </w:r>
      <w:r>
        <w:rPr>
          <w:rFonts w:ascii="Arial" w:hAnsi="Arial"/>
          <w:color w:val="A1A0A4"/>
          <w:spacing w:val="-12"/>
          <w:w w:val="90"/>
          <w:sz w:val="17"/>
        </w:rPr>
        <w:t> </w:t>
      </w:r>
      <w:r>
        <w:rPr>
          <w:rFonts w:ascii="Arial" w:hAnsi="Arial"/>
          <w:color w:val="A1A0A4"/>
          <w:spacing w:val="2"/>
          <w:w w:val="90"/>
          <w:sz w:val="17"/>
        </w:rPr>
        <w:t>any</w:t>
      </w:r>
      <w:r>
        <w:rPr>
          <w:rFonts w:ascii="Arial" w:hAnsi="Arial"/>
          <w:color w:val="A1A0A4"/>
          <w:spacing w:val="-12"/>
          <w:w w:val="90"/>
          <w:sz w:val="17"/>
        </w:rPr>
        <w:t> </w:t>
      </w:r>
      <w:r>
        <w:rPr>
          <w:rFonts w:ascii="Arial" w:hAnsi="Arial"/>
          <w:color w:val="A1A0A4"/>
          <w:spacing w:val="3"/>
          <w:w w:val="90"/>
          <w:sz w:val="17"/>
        </w:rPr>
        <w:t>other</w:t>
      </w:r>
      <w:r>
        <w:rPr>
          <w:rFonts w:ascii="Arial" w:hAnsi="Arial"/>
          <w:color w:val="A1A0A4"/>
          <w:spacing w:val="-12"/>
          <w:w w:val="90"/>
          <w:sz w:val="17"/>
        </w:rPr>
        <w:t> </w:t>
      </w:r>
      <w:r>
        <w:rPr>
          <w:rFonts w:ascii="Arial" w:hAnsi="Arial"/>
          <w:color w:val="A1A0A4"/>
          <w:spacing w:val="4"/>
          <w:w w:val="90"/>
          <w:sz w:val="17"/>
        </w:rPr>
        <w:t>airline</w:t>
      </w:r>
      <w:r>
        <w:rPr>
          <w:rFonts w:ascii="Arial" w:hAnsi="Arial"/>
          <w:color w:val="A1A0A4"/>
          <w:spacing w:val="-12"/>
          <w:w w:val="90"/>
          <w:sz w:val="17"/>
        </w:rPr>
        <w:t> </w:t>
      </w:r>
      <w:r>
        <w:rPr>
          <w:rFonts w:ascii="Arial" w:hAnsi="Arial"/>
          <w:color w:val="A1A0A4"/>
          <w:spacing w:val="2"/>
          <w:w w:val="90"/>
          <w:sz w:val="17"/>
        </w:rPr>
        <w:t>in</w:t>
      </w:r>
      <w:r>
        <w:rPr>
          <w:rFonts w:ascii="Arial" w:hAnsi="Arial"/>
          <w:color w:val="A1A0A4"/>
          <w:spacing w:val="-12"/>
          <w:w w:val="90"/>
          <w:sz w:val="17"/>
        </w:rPr>
        <w:t> </w:t>
      </w:r>
      <w:r>
        <w:rPr>
          <w:rFonts w:ascii="Arial" w:hAnsi="Arial"/>
          <w:color w:val="A1A0A4"/>
          <w:spacing w:val="3"/>
          <w:w w:val="90"/>
          <w:sz w:val="17"/>
        </w:rPr>
        <w:t>the</w:t>
      </w:r>
      <w:r>
        <w:rPr>
          <w:rFonts w:ascii="Arial" w:hAnsi="Arial"/>
          <w:color w:val="A1A0A4"/>
          <w:spacing w:val="-12"/>
          <w:w w:val="90"/>
          <w:sz w:val="17"/>
        </w:rPr>
        <w:t> </w:t>
      </w:r>
      <w:r>
        <w:rPr>
          <w:rFonts w:ascii="Arial" w:hAnsi="Arial"/>
          <w:color w:val="A1A0A4"/>
          <w:spacing w:val="4"/>
          <w:w w:val="90"/>
          <w:sz w:val="17"/>
        </w:rPr>
        <w:t>world.</w:t>
      </w:r>
      <w:r>
        <w:rPr>
          <w:rFonts w:ascii="Arial" w:hAnsi="Arial"/>
          <w:color w:val="A1A0A4"/>
          <w:spacing w:val="-12"/>
          <w:w w:val="90"/>
          <w:sz w:val="17"/>
        </w:rPr>
        <w:t> </w:t>
      </w:r>
      <w:r>
        <w:rPr>
          <w:rFonts w:ascii="Arial" w:hAnsi="Arial"/>
          <w:color w:val="A1A0A4"/>
          <w:spacing w:val="2"/>
          <w:w w:val="90"/>
          <w:sz w:val="17"/>
        </w:rPr>
        <w:t>In</w:t>
      </w:r>
      <w:r>
        <w:rPr>
          <w:rFonts w:ascii="Arial" w:hAnsi="Arial"/>
          <w:color w:val="A1A0A4"/>
          <w:spacing w:val="-12"/>
          <w:w w:val="90"/>
          <w:sz w:val="17"/>
        </w:rPr>
        <w:t> </w:t>
      </w:r>
      <w:r>
        <w:rPr>
          <w:rFonts w:ascii="Arial" w:hAnsi="Arial"/>
          <w:color w:val="A1A0A4"/>
          <w:w w:val="90"/>
          <w:sz w:val="17"/>
        </w:rPr>
        <w:t>2007,</w:t>
      </w:r>
      <w:r>
        <w:rPr>
          <w:rFonts w:ascii="Arial" w:hAnsi="Arial"/>
          <w:color w:val="A1A0A4"/>
          <w:spacing w:val="-12"/>
          <w:w w:val="90"/>
          <w:sz w:val="17"/>
        </w:rPr>
        <w:t> </w:t>
      </w:r>
      <w:r>
        <w:rPr>
          <w:rFonts w:ascii="Arial" w:hAnsi="Arial"/>
          <w:color w:val="A1A0A4"/>
          <w:w w:val="90"/>
          <w:sz w:val="17"/>
        </w:rPr>
        <w:t>we</w:t>
      </w:r>
      <w:r>
        <w:rPr>
          <w:rFonts w:ascii="Arial" w:hAnsi="Arial"/>
          <w:color w:val="A1A0A4"/>
          <w:spacing w:val="-12"/>
          <w:w w:val="90"/>
          <w:sz w:val="17"/>
        </w:rPr>
        <w:t> </w:t>
      </w:r>
      <w:r>
        <w:rPr>
          <w:rFonts w:ascii="Arial" w:hAnsi="Arial"/>
          <w:color w:val="A1A0A4"/>
          <w:spacing w:val="4"/>
          <w:w w:val="90"/>
          <w:sz w:val="17"/>
        </w:rPr>
        <w:t>introduced</w:t>
      </w:r>
      <w:r>
        <w:rPr>
          <w:rFonts w:ascii="Arial" w:hAnsi="Arial"/>
          <w:color w:val="A1A0A4"/>
          <w:spacing w:val="-12"/>
          <w:w w:val="90"/>
          <w:sz w:val="17"/>
        </w:rPr>
        <w:t> </w:t>
      </w:r>
      <w:r>
        <w:rPr>
          <w:rFonts w:ascii="Arial" w:hAnsi="Arial"/>
          <w:color w:val="A1A0A4"/>
          <w:spacing w:val="3"/>
          <w:w w:val="90"/>
          <w:sz w:val="17"/>
        </w:rPr>
        <w:t>exciting</w:t>
      </w:r>
      <w:r>
        <w:rPr>
          <w:rFonts w:ascii="Arial" w:hAnsi="Arial"/>
          <w:color w:val="A1A0A4"/>
          <w:spacing w:val="-12"/>
          <w:w w:val="90"/>
          <w:sz w:val="17"/>
        </w:rPr>
        <w:t> </w:t>
      </w:r>
      <w:r>
        <w:rPr>
          <w:rFonts w:ascii="Arial" w:hAnsi="Arial"/>
          <w:color w:val="A1A0A4"/>
          <w:spacing w:val="4"/>
          <w:w w:val="90"/>
          <w:sz w:val="17"/>
        </w:rPr>
        <w:t>major</w:t>
      </w:r>
      <w:r>
        <w:rPr>
          <w:rFonts w:ascii="Arial" w:hAnsi="Arial"/>
          <w:color w:val="A1A0A4"/>
          <w:spacing w:val="-12"/>
          <w:w w:val="90"/>
          <w:sz w:val="17"/>
        </w:rPr>
        <w:t> </w:t>
      </w:r>
      <w:r>
        <w:rPr>
          <w:rFonts w:ascii="Arial" w:hAnsi="Arial"/>
          <w:color w:val="A1A0A4"/>
          <w:spacing w:val="3"/>
          <w:w w:val="90"/>
          <w:sz w:val="17"/>
        </w:rPr>
        <w:t>initiatives</w:t>
      </w:r>
      <w:r>
        <w:rPr>
          <w:rFonts w:ascii="Arial" w:hAnsi="Arial"/>
          <w:color w:val="A1A0A4"/>
          <w:spacing w:val="-12"/>
          <w:w w:val="90"/>
          <w:sz w:val="17"/>
        </w:rPr>
        <w:t> </w:t>
      </w:r>
      <w:r>
        <w:rPr>
          <w:rFonts w:ascii="Arial" w:hAnsi="Arial"/>
          <w:color w:val="A1A0A4"/>
          <w:w w:val="90"/>
          <w:sz w:val="17"/>
        </w:rPr>
        <w:t>to </w:t>
      </w:r>
      <w:r>
        <w:rPr>
          <w:rFonts w:ascii="Arial" w:hAnsi="Arial"/>
          <w:color w:val="A1A0A4"/>
          <w:spacing w:val="4"/>
          <w:w w:val="85"/>
          <w:sz w:val="17"/>
        </w:rPr>
        <w:t>further enhance </w:t>
      </w:r>
      <w:r>
        <w:rPr>
          <w:rFonts w:ascii="Arial" w:hAnsi="Arial"/>
          <w:color w:val="A1A0A4"/>
          <w:spacing w:val="3"/>
          <w:w w:val="85"/>
          <w:sz w:val="17"/>
        </w:rPr>
        <w:t>our</w:t>
      </w:r>
      <w:r>
        <w:rPr>
          <w:rFonts w:ascii="Arial" w:hAnsi="Arial"/>
          <w:color w:val="A1A0A4"/>
          <w:spacing w:val="-7"/>
          <w:w w:val="85"/>
          <w:sz w:val="17"/>
        </w:rPr>
        <w:t> </w:t>
      </w:r>
      <w:r>
        <w:rPr>
          <w:rFonts w:ascii="Arial" w:hAnsi="Arial"/>
          <w:color w:val="A1A0A4"/>
          <w:spacing w:val="4"/>
          <w:w w:val="85"/>
          <w:sz w:val="17"/>
        </w:rPr>
        <w:t>Brand.</w:t>
      </w:r>
    </w:p>
    <w:p>
      <w:pPr>
        <w:spacing w:after="0" w:line="319" w:lineRule="auto"/>
        <w:jc w:val="both"/>
        <w:rPr>
          <w:rFonts w:ascii="Arial" w:hAnsi="Arial"/>
          <w:sz w:val="17"/>
        </w:rPr>
        <w:sectPr>
          <w:pgSz w:w="12240" w:h="15840"/>
          <w:pgMar w:top="0" w:bottom="0" w:left="620" w:right="0"/>
        </w:sectPr>
      </w:pPr>
    </w:p>
    <w:p>
      <w:pPr>
        <w:pStyle w:val="BodyText"/>
        <w:spacing w:before="1"/>
        <w:rPr>
          <w:rFonts w:ascii="Arial"/>
          <w:sz w:val="14"/>
        </w:rPr>
      </w:pPr>
    </w:p>
    <w:p>
      <w:pPr>
        <w:spacing w:before="0"/>
        <w:ind w:left="337" w:right="0" w:firstLine="0"/>
        <w:jc w:val="left"/>
        <w:rPr>
          <w:rFonts w:ascii="Arial Narrow"/>
          <w:b/>
          <w:sz w:val="17"/>
        </w:rPr>
      </w:pPr>
      <w:r>
        <w:rPr>
          <w:rFonts w:ascii="Arial Narrow"/>
          <w:b/>
          <w:color w:val="A1A0A4"/>
          <w:sz w:val="17"/>
        </w:rPr>
        <w:t>Taking Care of Business: Our Financial and Operational Performance</w:t>
      </w:r>
    </w:p>
    <w:p>
      <w:pPr>
        <w:spacing w:line="319" w:lineRule="auto" w:before="144"/>
        <w:ind w:left="103" w:right="0" w:firstLine="234"/>
        <w:jc w:val="both"/>
        <w:rPr>
          <w:rFonts w:ascii="Arial" w:hAnsi="Arial"/>
          <w:sz w:val="17"/>
        </w:rPr>
      </w:pPr>
      <w:r>
        <w:rPr>
          <w:rFonts w:ascii="Arial" w:hAnsi="Arial"/>
          <w:color w:val="A1A0A4"/>
          <w:w w:val="90"/>
          <w:sz w:val="17"/>
        </w:rPr>
        <w:t>For 2007, we posted our 35th consecutive year of profitability, a feat unmatched in the airline industry. Despite </w:t>
      </w:r>
      <w:r>
        <w:rPr>
          <w:rFonts w:ascii="Arial" w:hAnsi="Arial"/>
          <w:color w:val="A1A0A4"/>
          <w:w w:val="85"/>
          <w:sz w:val="17"/>
        </w:rPr>
        <w:t>unprecedented energy prices, anemic domestic air traffic growth, and an increasingly uncertain domestic economy, </w:t>
      </w:r>
      <w:r>
        <w:rPr>
          <w:rFonts w:ascii="Arial" w:hAnsi="Arial"/>
          <w:color w:val="A1A0A4"/>
          <w:w w:val="90"/>
          <w:sz w:val="17"/>
        </w:rPr>
        <w:t>Southwest grew the fleet in 2007 by 39 aircraft. We marked a milestone with The Boeing Co. at our June birthday </w:t>
      </w:r>
      <w:r>
        <w:rPr>
          <w:rFonts w:ascii="Arial" w:hAnsi="Arial"/>
          <w:color w:val="A1A0A4"/>
          <w:w w:val="85"/>
          <w:sz w:val="17"/>
        </w:rPr>
        <w:t>celebration when we took delivery of our 500th Boeing 737. We celebrated with a heartwarming dedication ceremony </w:t>
      </w:r>
      <w:r>
        <w:rPr>
          <w:rFonts w:ascii="Arial" w:hAnsi="Arial"/>
          <w:color w:val="A1A0A4"/>
          <w:w w:val="90"/>
          <w:sz w:val="17"/>
        </w:rPr>
        <w:t>at the Company’s headquarters in Dallas. The event was an opportunity to celebrate our relationship with Boeing and to pay tribute to all of our military Employees. Onboard the new jet’s inaugural Seattle–Dallas flight were </w:t>
      </w:r>
      <w:r>
        <w:rPr>
          <w:rFonts w:ascii="Arial" w:hAnsi="Arial"/>
          <w:color w:val="A1A0A4"/>
          <w:w w:val="85"/>
          <w:sz w:val="17"/>
        </w:rPr>
        <w:t>36 Employees who were selected from a large, impressive pool of nominees who had honorably served in the various branches of the U.S. military.</w:t>
      </w:r>
    </w:p>
    <w:p>
      <w:pPr>
        <w:spacing w:line="319" w:lineRule="auto" w:before="1"/>
        <w:ind w:left="107" w:right="30" w:firstLine="228"/>
        <w:jc w:val="both"/>
        <w:rPr>
          <w:rFonts w:ascii="Arial"/>
          <w:sz w:val="17"/>
        </w:rPr>
      </w:pPr>
      <w:r>
        <w:rPr>
          <w:rFonts w:ascii="Arial"/>
          <w:color w:val="A1A0A4"/>
          <w:spacing w:val="4"/>
          <w:w w:val="90"/>
          <w:sz w:val="17"/>
        </w:rPr>
        <w:t>Although</w:t>
      </w:r>
      <w:r>
        <w:rPr>
          <w:rFonts w:ascii="Arial"/>
          <w:color w:val="A1A0A4"/>
          <w:spacing w:val="-27"/>
          <w:w w:val="90"/>
          <w:sz w:val="17"/>
        </w:rPr>
        <w:t> </w:t>
      </w:r>
      <w:r>
        <w:rPr>
          <w:rFonts w:ascii="Arial"/>
          <w:color w:val="A1A0A4"/>
          <w:w w:val="90"/>
          <w:sz w:val="17"/>
        </w:rPr>
        <w:t>we</w:t>
      </w:r>
      <w:r>
        <w:rPr>
          <w:rFonts w:ascii="Arial"/>
          <w:color w:val="A1A0A4"/>
          <w:spacing w:val="-27"/>
          <w:w w:val="90"/>
          <w:sz w:val="17"/>
        </w:rPr>
        <w:t> </w:t>
      </w:r>
      <w:r>
        <w:rPr>
          <w:rFonts w:ascii="Arial"/>
          <w:color w:val="A1A0A4"/>
          <w:spacing w:val="3"/>
          <w:w w:val="90"/>
          <w:sz w:val="17"/>
        </w:rPr>
        <w:t>slowed</w:t>
      </w:r>
      <w:r>
        <w:rPr>
          <w:rFonts w:ascii="Arial"/>
          <w:color w:val="A1A0A4"/>
          <w:spacing w:val="-27"/>
          <w:w w:val="90"/>
          <w:sz w:val="17"/>
        </w:rPr>
        <w:t> </w:t>
      </w:r>
      <w:r>
        <w:rPr>
          <w:rFonts w:ascii="Arial"/>
          <w:color w:val="A1A0A4"/>
          <w:spacing w:val="3"/>
          <w:w w:val="90"/>
          <w:sz w:val="17"/>
        </w:rPr>
        <w:t>our</w:t>
      </w:r>
      <w:r>
        <w:rPr>
          <w:rFonts w:ascii="Arial"/>
          <w:color w:val="A1A0A4"/>
          <w:spacing w:val="-27"/>
          <w:w w:val="90"/>
          <w:sz w:val="17"/>
        </w:rPr>
        <w:t> </w:t>
      </w:r>
      <w:r>
        <w:rPr>
          <w:rFonts w:ascii="Arial"/>
          <w:color w:val="A1A0A4"/>
          <w:spacing w:val="4"/>
          <w:w w:val="90"/>
          <w:sz w:val="17"/>
        </w:rPr>
        <w:t>capacity</w:t>
      </w:r>
      <w:r>
        <w:rPr>
          <w:rFonts w:ascii="Arial"/>
          <w:color w:val="A1A0A4"/>
          <w:spacing w:val="-27"/>
          <w:w w:val="90"/>
          <w:sz w:val="17"/>
        </w:rPr>
        <w:t> </w:t>
      </w:r>
      <w:r>
        <w:rPr>
          <w:rFonts w:ascii="Arial"/>
          <w:color w:val="A1A0A4"/>
          <w:spacing w:val="4"/>
          <w:w w:val="90"/>
          <w:sz w:val="17"/>
        </w:rPr>
        <w:t>growth</w:t>
      </w:r>
      <w:r>
        <w:rPr>
          <w:rFonts w:ascii="Arial"/>
          <w:color w:val="A1A0A4"/>
          <w:spacing w:val="-27"/>
          <w:w w:val="90"/>
          <w:sz w:val="17"/>
        </w:rPr>
        <w:t> </w:t>
      </w:r>
      <w:r>
        <w:rPr>
          <w:rFonts w:ascii="Arial"/>
          <w:color w:val="A1A0A4"/>
          <w:spacing w:val="2"/>
          <w:w w:val="90"/>
          <w:sz w:val="17"/>
        </w:rPr>
        <w:t>in</w:t>
      </w:r>
      <w:r>
        <w:rPr>
          <w:rFonts w:ascii="Arial"/>
          <w:color w:val="A1A0A4"/>
          <w:spacing w:val="-27"/>
          <w:w w:val="90"/>
          <w:sz w:val="17"/>
        </w:rPr>
        <w:t> </w:t>
      </w:r>
      <w:r>
        <w:rPr>
          <w:rFonts w:ascii="Arial"/>
          <w:color w:val="A1A0A4"/>
          <w:spacing w:val="3"/>
          <w:w w:val="90"/>
          <w:sz w:val="17"/>
        </w:rPr>
        <w:t>the</w:t>
      </w:r>
      <w:r>
        <w:rPr>
          <w:rFonts w:ascii="Arial"/>
          <w:color w:val="A1A0A4"/>
          <w:spacing w:val="-27"/>
          <w:w w:val="90"/>
          <w:sz w:val="17"/>
        </w:rPr>
        <w:t> </w:t>
      </w:r>
      <w:r>
        <w:rPr>
          <w:rFonts w:ascii="Arial"/>
          <w:color w:val="A1A0A4"/>
          <w:spacing w:val="4"/>
          <w:w w:val="90"/>
          <w:sz w:val="17"/>
        </w:rPr>
        <w:t>fourth</w:t>
      </w:r>
      <w:r>
        <w:rPr>
          <w:rFonts w:ascii="Arial"/>
          <w:color w:val="A1A0A4"/>
          <w:spacing w:val="-27"/>
          <w:w w:val="90"/>
          <w:sz w:val="17"/>
        </w:rPr>
        <w:t> </w:t>
      </w:r>
      <w:r>
        <w:rPr>
          <w:rFonts w:ascii="Arial"/>
          <w:color w:val="A1A0A4"/>
          <w:spacing w:val="3"/>
          <w:w w:val="90"/>
          <w:sz w:val="17"/>
        </w:rPr>
        <w:t>quarter,</w:t>
      </w:r>
      <w:r>
        <w:rPr>
          <w:rFonts w:ascii="Arial"/>
          <w:color w:val="A1A0A4"/>
          <w:spacing w:val="-27"/>
          <w:w w:val="90"/>
          <w:sz w:val="17"/>
        </w:rPr>
        <w:t> </w:t>
      </w:r>
      <w:r>
        <w:rPr>
          <w:rFonts w:ascii="Arial"/>
          <w:color w:val="A1A0A4"/>
          <w:w w:val="90"/>
          <w:sz w:val="17"/>
        </w:rPr>
        <w:t>we</w:t>
      </w:r>
      <w:r>
        <w:rPr>
          <w:rFonts w:ascii="Arial"/>
          <w:color w:val="A1A0A4"/>
          <w:spacing w:val="-27"/>
          <w:w w:val="90"/>
          <w:sz w:val="17"/>
        </w:rPr>
        <w:t> </w:t>
      </w:r>
      <w:r>
        <w:rPr>
          <w:rFonts w:ascii="Arial"/>
          <w:color w:val="A1A0A4"/>
          <w:spacing w:val="4"/>
          <w:w w:val="90"/>
          <w:sz w:val="17"/>
        </w:rPr>
        <w:t>ended</w:t>
      </w:r>
      <w:r>
        <w:rPr>
          <w:rFonts w:ascii="Arial"/>
          <w:color w:val="A1A0A4"/>
          <w:spacing w:val="-27"/>
          <w:w w:val="90"/>
          <w:sz w:val="17"/>
        </w:rPr>
        <w:t> </w:t>
      </w:r>
      <w:r>
        <w:rPr>
          <w:rFonts w:ascii="Arial"/>
          <w:color w:val="A1A0A4"/>
          <w:spacing w:val="3"/>
          <w:w w:val="90"/>
          <w:sz w:val="17"/>
        </w:rPr>
        <w:t>2007</w:t>
      </w:r>
      <w:r>
        <w:rPr>
          <w:rFonts w:ascii="Arial"/>
          <w:color w:val="A1A0A4"/>
          <w:spacing w:val="-27"/>
          <w:w w:val="90"/>
          <w:sz w:val="17"/>
        </w:rPr>
        <w:t> </w:t>
      </w:r>
      <w:r>
        <w:rPr>
          <w:rFonts w:ascii="Arial"/>
          <w:color w:val="A1A0A4"/>
          <w:spacing w:val="3"/>
          <w:w w:val="90"/>
          <w:sz w:val="17"/>
        </w:rPr>
        <w:t>with</w:t>
      </w:r>
      <w:r>
        <w:rPr>
          <w:rFonts w:ascii="Arial"/>
          <w:color w:val="A1A0A4"/>
          <w:spacing w:val="-27"/>
          <w:w w:val="90"/>
          <w:sz w:val="17"/>
        </w:rPr>
        <w:t> </w:t>
      </w:r>
      <w:r>
        <w:rPr>
          <w:rFonts w:ascii="Arial"/>
          <w:color w:val="A1A0A4"/>
          <w:spacing w:val="4"/>
          <w:w w:val="90"/>
          <w:sz w:val="17"/>
        </w:rPr>
        <w:t>year-over-year</w:t>
      </w:r>
      <w:r>
        <w:rPr>
          <w:rFonts w:ascii="Arial"/>
          <w:color w:val="A1A0A4"/>
          <w:spacing w:val="-27"/>
          <w:w w:val="90"/>
          <w:sz w:val="17"/>
        </w:rPr>
        <w:t> </w:t>
      </w:r>
      <w:r>
        <w:rPr>
          <w:rFonts w:ascii="Arial"/>
          <w:color w:val="A1A0A4"/>
          <w:spacing w:val="4"/>
          <w:w w:val="90"/>
          <w:sz w:val="17"/>
        </w:rPr>
        <w:t>available</w:t>
      </w:r>
      <w:r>
        <w:rPr>
          <w:rFonts w:ascii="Arial"/>
          <w:color w:val="A1A0A4"/>
          <w:spacing w:val="-27"/>
          <w:w w:val="90"/>
          <w:sz w:val="17"/>
        </w:rPr>
        <w:t> </w:t>
      </w:r>
      <w:r>
        <w:rPr>
          <w:rFonts w:ascii="Arial"/>
          <w:color w:val="A1A0A4"/>
          <w:spacing w:val="4"/>
          <w:w w:val="90"/>
          <w:sz w:val="17"/>
        </w:rPr>
        <w:t>seat </w:t>
      </w:r>
      <w:r>
        <w:rPr>
          <w:rFonts w:ascii="Arial"/>
          <w:color w:val="A1A0A4"/>
          <w:spacing w:val="3"/>
          <w:w w:val="90"/>
          <w:sz w:val="17"/>
        </w:rPr>
        <w:t>mile</w:t>
      </w:r>
      <w:r>
        <w:rPr>
          <w:rFonts w:ascii="Arial"/>
          <w:color w:val="A1A0A4"/>
          <w:spacing w:val="-19"/>
          <w:w w:val="90"/>
          <w:sz w:val="17"/>
        </w:rPr>
        <w:t> </w:t>
      </w:r>
      <w:r>
        <w:rPr>
          <w:rFonts w:ascii="Arial"/>
          <w:color w:val="A1A0A4"/>
          <w:spacing w:val="4"/>
          <w:w w:val="90"/>
          <w:sz w:val="17"/>
        </w:rPr>
        <w:t>growth</w:t>
      </w:r>
      <w:r>
        <w:rPr>
          <w:rFonts w:ascii="Arial"/>
          <w:color w:val="A1A0A4"/>
          <w:spacing w:val="-19"/>
          <w:w w:val="90"/>
          <w:sz w:val="17"/>
        </w:rPr>
        <w:t> </w:t>
      </w:r>
      <w:r>
        <w:rPr>
          <w:rFonts w:ascii="Arial"/>
          <w:color w:val="A1A0A4"/>
          <w:w w:val="90"/>
          <w:sz w:val="17"/>
        </w:rPr>
        <w:t>of</w:t>
      </w:r>
      <w:r>
        <w:rPr>
          <w:rFonts w:ascii="Arial"/>
          <w:color w:val="A1A0A4"/>
          <w:spacing w:val="-19"/>
          <w:w w:val="90"/>
          <w:sz w:val="17"/>
        </w:rPr>
        <w:t> </w:t>
      </w:r>
      <w:r>
        <w:rPr>
          <w:rFonts w:ascii="Arial"/>
          <w:color w:val="A1A0A4"/>
          <w:spacing w:val="4"/>
          <w:w w:val="90"/>
          <w:sz w:val="17"/>
        </w:rPr>
        <w:t>almost</w:t>
      </w:r>
      <w:r>
        <w:rPr>
          <w:rFonts w:ascii="Arial"/>
          <w:color w:val="A1A0A4"/>
          <w:spacing w:val="-19"/>
          <w:w w:val="90"/>
          <w:sz w:val="17"/>
        </w:rPr>
        <w:t> </w:t>
      </w:r>
      <w:r>
        <w:rPr>
          <w:rFonts w:ascii="Arial"/>
          <w:color w:val="A1A0A4"/>
          <w:spacing w:val="3"/>
          <w:w w:val="90"/>
          <w:sz w:val="17"/>
        </w:rPr>
        <w:t>eight</w:t>
      </w:r>
      <w:r>
        <w:rPr>
          <w:rFonts w:ascii="Arial"/>
          <w:color w:val="A1A0A4"/>
          <w:spacing w:val="-19"/>
          <w:w w:val="90"/>
          <w:sz w:val="17"/>
        </w:rPr>
        <w:t> </w:t>
      </w:r>
      <w:r>
        <w:rPr>
          <w:rFonts w:ascii="Arial"/>
          <w:color w:val="A1A0A4"/>
          <w:spacing w:val="4"/>
          <w:w w:val="90"/>
          <w:sz w:val="17"/>
        </w:rPr>
        <w:t>percent</w:t>
      </w:r>
      <w:r>
        <w:rPr>
          <w:rFonts w:ascii="Arial"/>
          <w:color w:val="A1A0A4"/>
          <w:spacing w:val="-19"/>
          <w:w w:val="90"/>
          <w:sz w:val="17"/>
        </w:rPr>
        <w:t> </w:t>
      </w:r>
      <w:r>
        <w:rPr>
          <w:rFonts w:ascii="Arial"/>
          <w:color w:val="A1A0A4"/>
          <w:spacing w:val="3"/>
          <w:w w:val="90"/>
          <w:sz w:val="17"/>
        </w:rPr>
        <w:t>and</w:t>
      </w:r>
      <w:r>
        <w:rPr>
          <w:rFonts w:ascii="Arial"/>
          <w:color w:val="A1A0A4"/>
          <w:spacing w:val="-19"/>
          <w:w w:val="90"/>
          <w:sz w:val="17"/>
        </w:rPr>
        <w:t> </w:t>
      </w:r>
      <w:r>
        <w:rPr>
          <w:rFonts w:ascii="Arial"/>
          <w:color w:val="A1A0A4"/>
          <w:spacing w:val="3"/>
          <w:w w:val="90"/>
          <w:sz w:val="17"/>
        </w:rPr>
        <w:t>more</w:t>
      </w:r>
      <w:r>
        <w:rPr>
          <w:rFonts w:ascii="Arial"/>
          <w:color w:val="A1A0A4"/>
          <w:spacing w:val="-19"/>
          <w:w w:val="90"/>
          <w:sz w:val="17"/>
        </w:rPr>
        <w:t> </w:t>
      </w:r>
      <w:r>
        <w:rPr>
          <w:rFonts w:ascii="Arial"/>
          <w:color w:val="A1A0A4"/>
          <w:spacing w:val="3"/>
          <w:w w:val="90"/>
          <w:sz w:val="17"/>
        </w:rPr>
        <w:t>than</w:t>
      </w:r>
      <w:r>
        <w:rPr>
          <w:rFonts w:ascii="Arial"/>
          <w:color w:val="A1A0A4"/>
          <w:spacing w:val="-19"/>
          <w:w w:val="90"/>
          <w:sz w:val="17"/>
        </w:rPr>
        <w:t> </w:t>
      </w:r>
      <w:r>
        <w:rPr>
          <w:rFonts w:ascii="Arial"/>
          <w:color w:val="A1A0A4"/>
          <w:spacing w:val="4"/>
          <w:w w:val="90"/>
          <w:sz w:val="17"/>
        </w:rPr>
        <w:t>3,400</w:t>
      </w:r>
      <w:r>
        <w:rPr>
          <w:rFonts w:ascii="Arial"/>
          <w:color w:val="A1A0A4"/>
          <w:spacing w:val="-19"/>
          <w:w w:val="90"/>
          <w:sz w:val="17"/>
        </w:rPr>
        <w:t> </w:t>
      </w:r>
      <w:r>
        <w:rPr>
          <w:rFonts w:ascii="Arial"/>
          <w:color w:val="A1A0A4"/>
          <w:spacing w:val="4"/>
          <w:w w:val="90"/>
          <w:sz w:val="17"/>
        </w:rPr>
        <w:t>daily</w:t>
      </w:r>
      <w:r>
        <w:rPr>
          <w:rFonts w:ascii="Arial"/>
          <w:color w:val="A1A0A4"/>
          <w:spacing w:val="-19"/>
          <w:w w:val="90"/>
          <w:sz w:val="17"/>
        </w:rPr>
        <w:t> </w:t>
      </w:r>
      <w:r>
        <w:rPr>
          <w:rFonts w:ascii="Arial"/>
          <w:color w:val="A1A0A4"/>
          <w:spacing w:val="4"/>
          <w:w w:val="90"/>
          <w:sz w:val="17"/>
        </w:rPr>
        <w:t>departures.</w:t>
      </w:r>
    </w:p>
    <w:p>
      <w:pPr>
        <w:spacing w:line="319" w:lineRule="auto" w:before="1"/>
        <w:ind w:left="104" w:right="24" w:firstLine="231"/>
        <w:jc w:val="both"/>
        <w:rPr>
          <w:rFonts w:ascii="Arial" w:hAnsi="Arial"/>
          <w:sz w:val="17"/>
        </w:rPr>
      </w:pPr>
      <w:r>
        <w:rPr>
          <w:rFonts w:ascii="Arial" w:hAnsi="Arial"/>
          <w:color w:val="A1A0A4"/>
          <w:spacing w:val="4"/>
          <w:w w:val="95"/>
          <w:sz w:val="17"/>
        </w:rPr>
        <w:t>While</w:t>
      </w:r>
      <w:r>
        <w:rPr>
          <w:rFonts w:ascii="Arial" w:hAnsi="Arial"/>
          <w:color w:val="A1A0A4"/>
          <w:spacing w:val="-19"/>
          <w:w w:val="95"/>
          <w:sz w:val="17"/>
        </w:rPr>
        <w:t> </w:t>
      </w:r>
      <w:r>
        <w:rPr>
          <w:rFonts w:ascii="Arial" w:hAnsi="Arial"/>
          <w:color w:val="A1A0A4"/>
          <w:spacing w:val="3"/>
          <w:w w:val="95"/>
          <w:sz w:val="17"/>
        </w:rPr>
        <w:t>the</w:t>
      </w:r>
      <w:r>
        <w:rPr>
          <w:rFonts w:ascii="Arial" w:hAnsi="Arial"/>
          <w:color w:val="A1A0A4"/>
          <w:spacing w:val="-19"/>
          <w:w w:val="95"/>
          <w:sz w:val="17"/>
        </w:rPr>
        <w:t> </w:t>
      </w:r>
      <w:r>
        <w:rPr>
          <w:rFonts w:ascii="Arial" w:hAnsi="Arial"/>
          <w:color w:val="A1A0A4"/>
          <w:spacing w:val="5"/>
          <w:w w:val="95"/>
          <w:sz w:val="17"/>
        </w:rPr>
        <w:t>industry</w:t>
      </w:r>
      <w:r>
        <w:rPr>
          <w:rFonts w:ascii="Arial" w:hAnsi="Arial"/>
          <w:color w:val="A1A0A4"/>
          <w:spacing w:val="-19"/>
          <w:w w:val="95"/>
          <w:sz w:val="17"/>
        </w:rPr>
        <w:t> </w:t>
      </w:r>
      <w:r>
        <w:rPr>
          <w:rFonts w:ascii="Arial" w:hAnsi="Arial"/>
          <w:color w:val="A1A0A4"/>
          <w:spacing w:val="4"/>
          <w:w w:val="95"/>
          <w:sz w:val="17"/>
        </w:rPr>
        <w:t>struggled</w:t>
      </w:r>
      <w:r>
        <w:rPr>
          <w:rFonts w:ascii="Arial" w:hAnsi="Arial"/>
          <w:color w:val="A1A0A4"/>
          <w:spacing w:val="-19"/>
          <w:w w:val="95"/>
          <w:sz w:val="17"/>
        </w:rPr>
        <w:t> </w:t>
      </w:r>
      <w:r>
        <w:rPr>
          <w:rFonts w:ascii="Arial" w:hAnsi="Arial"/>
          <w:color w:val="A1A0A4"/>
          <w:spacing w:val="3"/>
          <w:w w:val="95"/>
          <w:sz w:val="17"/>
        </w:rPr>
        <w:t>with</w:t>
      </w:r>
      <w:r>
        <w:rPr>
          <w:rFonts w:ascii="Arial" w:hAnsi="Arial"/>
          <w:color w:val="A1A0A4"/>
          <w:spacing w:val="-19"/>
          <w:w w:val="95"/>
          <w:sz w:val="17"/>
        </w:rPr>
        <w:t> </w:t>
      </w:r>
      <w:r>
        <w:rPr>
          <w:rFonts w:ascii="Arial" w:hAnsi="Arial"/>
          <w:color w:val="A1A0A4"/>
          <w:spacing w:val="4"/>
          <w:w w:val="95"/>
          <w:sz w:val="17"/>
        </w:rPr>
        <w:t>poor</w:t>
      </w:r>
      <w:r>
        <w:rPr>
          <w:rFonts w:ascii="Arial" w:hAnsi="Arial"/>
          <w:color w:val="A1A0A4"/>
          <w:spacing w:val="-19"/>
          <w:w w:val="95"/>
          <w:sz w:val="17"/>
        </w:rPr>
        <w:t> </w:t>
      </w:r>
      <w:r>
        <w:rPr>
          <w:rFonts w:ascii="Arial" w:hAnsi="Arial"/>
          <w:color w:val="A1A0A4"/>
          <w:spacing w:val="4"/>
          <w:w w:val="95"/>
          <w:sz w:val="17"/>
        </w:rPr>
        <w:t>operating</w:t>
      </w:r>
      <w:r>
        <w:rPr>
          <w:rFonts w:ascii="Arial" w:hAnsi="Arial"/>
          <w:color w:val="A1A0A4"/>
          <w:spacing w:val="-19"/>
          <w:w w:val="95"/>
          <w:sz w:val="17"/>
        </w:rPr>
        <w:t> </w:t>
      </w:r>
      <w:r>
        <w:rPr>
          <w:rFonts w:ascii="Arial" w:hAnsi="Arial"/>
          <w:color w:val="A1A0A4"/>
          <w:spacing w:val="4"/>
          <w:w w:val="95"/>
          <w:sz w:val="17"/>
        </w:rPr>
        <w:t>performance</w:t>
      </w:r>
      <w:r>
        <w:rPr>
          <w:rFonts w:ascii="Arial" w:hAnsi="Arial"/>
          <w:color w:val="A1A0A4"/>
          <w:spacing w:val="-19"/>
          <w:w w:val="95"/>
          <w:sz w:val="17"/>
        </w:rPr>
        <w:t> </w:t>
      </w:r>
      <w:r>
        <w:rPr>
          <w:rFonts w:ascii="Arial" w:hAnsi="Arial"/>
          <w:color w:val="A1A0A4"/>
          <w:spacing w:val="3"/>
          <w:w w:val="95"/>
          <w:sz w:val="17"/>
        </w:rPr>
        <w:t>that</w:t>
      </w:r>
      <w:r>
        <w:rPr>
          <w:rFonts w:ascii="Arial" w:hAnsi="Arial"/>
          <w:color w:val="A1A0A4"/>
          <w:spacing w:val="-19"/>
          <w:w w:val="95"/>
          <w:sz w:val="17"/>
        </w:rPr>
        <w:t> </w:t>
      </w:r>
      <w:r>
        <w:rPr>
          <w:rFonts w:ascii="Arial" w:hAnsi="Arial"/>
          <w:color w:val="A1A0A4"/>
          <w:spacing w:val="4"/>
          <w:w w:val="95"/>
          <w:sz w:val="17"/>
        </w:rPr>
        <w:t>often</w:t>
      </w:r>
      <w:r>
        <w:rPr>
          <w:rFonts w:ascii="Arial" w:hAnsi="Arial"/>
          <w:color w:val="A1A0A4"/>
          <w:spacing w:val="-19"/>
          <w:w w:val="95"/>
          <w:sz w:val="17"/>
        </w:rPr>
        <w:t> </w:t>
      </w:r>
      <w:r>
        <w:rPr>
          <w:rFonts w:ascii="Arial" w:hAnsi="Arial"/>
          <w:color w:val="A1A0A4"/>
          <w:spacing w:val="4"/>
          <w:w w:val="95"/>
          <w:sz w:val="17"/>
        </w:rPr>
        <w:t>made</w:t>
      </w:r>
      <w:r>
        <w:rPr>
          <w:rFonts w:ascii="Arial" w:hAnsi="Arial"/>
          <w:color w:val="A1A0A4"/>
          <w:spacing w:val="-19"/>
          <w:w w:val="95"/>
          <w:sz w:val="17"/>
        </w:rPr>
        <w:t> </w:t>
      </w:r>
      <w:r>
        <w:rPr>
          <w:rFonts w:ascii="Arial" w:hAnsi="Arial"/>
          <w:color w:val="A1A0A4"/>
          <w:spacing w:val="4"/>
          <w:w w:val="95"/>
          <w:sz w:val="17"/>
        </w:rPr>
        <w:t>front-page</w:t>
      </w:r>
      <w:r>
        <w:rPr>
          <w:rFonts w:ascii="Arial" w:hAnsi="Arial"/>
          <w:color w:val="A1A0A4"/>
          <w:spacing w:val="-19"/>
          <w:w w:val="95"/>
          <w:sz w:val="17"/>
        </w:rPr>
        <w:t> </w:t>
      </w:r>
      <w:r>
        <w:rPr>
          <w:rFonts w:ascii="Arial" w:hAnsi="Arial"/>
          <w:color w:val="A1A0A4"/>
          <w:spacing w:val="4"/>
          <w:w w:val="95"/>
          <w:sz w:val="17"/>
        </w:rPr>
        <w:t>headlines,</w:t>
      </w:r>
      <w:r>
        <w:rPr>
          <w:rFonts w:ascii="Arial" w:hAnsi="Arial"/>
          <w:color w:val="A1A0A4"/>
          <w:spacing w:val="-19"/>
          <w:w w:val="95"/>
          <w:sz w:val="17"/>
        </w:rPr>
        <w:t> </w:t>
      </w:r>
      <w:r>
        <w:rPr>
          <w:rFonts w:ascii="Arial" w:hAnsi="Arial"/>
          <w:color w:val="A1A0A4"/>
          <w:spacing w:val="3"/>
          <w:w w:val="95"/>
          <w:sz w:val="17"/>
        </w:rPr>
        <w:t>our </w:t>
      </w:r>
      <w:r>
        <w:rPr>
          <w:rFonts w:ascii="Arial" w:hAnsi="Arial"/>
          <w:color w:val="A1A0A4"/>
          <w:spacing w:val="4"/>
          <w:w w:val="85"/>
          <w:sz w:val="17"/>
        </w:rPr>
        <w:t>Customer</w:t>
      </w:r>
      <w:r>
        <w:rPr>
          <w:rFonts w:ascii="Arial" w:hAnsi="Arial"/>
          <w:color w:val="A1A0A4"/>
          <w:spacing w:val="-8"/>
          <w:w w:val="85"/>
          <w:sz w:val="17"/>
        </w:rPr>
        <w:t> </w:t>
      </w:r>
      <w:r>
        <w:rPr>
          <w:rFonts w:ascii="Arial" w:hAnsi="Arial"/>
          <w:color w:val="A1A0A4"/>
          <w:spacing w:val="4"/>
          <w:w w:val="85"/>
          <w:sz w:val="17"/>
        </w:rPr>
        <w:t>Service</w:t>
      </w:r>
      <w:r>
        <w:rPr>
          <w:rFonts w:ascii="Arial" w:hAnsi="Arial"/>
          <w:color w:val="A1A0A4"/>
          <w:spacing w:val="-8"/>
          <w:w w:val="85"/>
          <w:sz w:val="17"/>
        </w:rPr>
        <w:t> </w:t>
      </w:r>
      <w:r>
        <w:rPr>
          <w:rFonts w:ascii="Arial" w:hAnsi="Arial"/>
          <w:color w:val="A1A0A4"/>
          <w:spacing w:val="4"/>
          <w:w w:val="85"/>
          <w:sz w:val="17"/>
        </w:rPr>
        <w:t>performance</w:t>
      </w:r>
      <w:r>
        <w:rPr>
          <w:rFonts w:ascii="Arial" w:hAnsi="Arial"/>
          <w:color w:val="A1A0A4"/>
          <w:spacing w:val="-8"/>
          <w:w w:val="85"/>
          <w:sz w:val="17"/>
        </w:rPr>
        <w:t> </w:t>
      </w:r>
      <w:r>
        <w:rPr>
          <w:rFonts w:ascii="Arial" w:hAnsi="Arial"/>
          <w:color w:val="A1A0A4"/>
          <w:spacing w:val="3"/>
          <w:w w:val="85"/>
          <w:sz w:val="17"/>
        </w:rPr>
        <w:t>was</w:t>
      </w:r>
      <w:r>
        <w:rPr>
          <w:rFonts w:ascii="Arial" w:hAnsi="Arial"/>
          <w:color w:val="A1A0A4"/>
          <w:spacing w:val="-8"/>
          <w:w w:val="85"/>
          <w:sz w:val="17"/>
        </w:rPr>
        <w:t> </w:t>
      </w:r>
      <w:r>
        <w:rPr>
          <w:rFonts w:ascii="Arial" w:hAnsi="Arial"/>
          <w:color w:val="A1A0A4"/>
          <w:spacing w:val="3"/>
          <w:w w:val="85"/>
          <w:sz w:val="17"/>
        </w:rPr>
        <w:t>once</w:t>
      </w:r>
      <w:r>
        <w:rPr>
          <w:rFonts w:ascii="Arial" w:hAnsi="Arial"/>
          <w:color w:val="A1A0A4"/>
          <w:spacing w:val="-8"/>
          <w:w w:val="85"/>
          <w:sz w:val="17"/>
        </w:rPr>
        <w:t> </w:t>
      </w:r>
      <w:r>
        <w:rPr>
          <w:rFonts w:ascii="Arial" w:hAnsi="Arial"/>
          <w:color w:val="A1A0A4"/>
          <w:spacing w:val="4"/>
          <w:w w:val="85"/>
          <w:sz w:val="17"/>
        </w:rPr>
        <w:t>again</w:t>
      </w:r>
      <w:r>
        <w:rPr>
          <w:rFonts w:ascii="Arial" w:hAnsi="Arial"/>
          <w:color w:val="A1A0A4"/>
          <w:spacing w:val="-8"/>
          <w:w w:val="85"/>
          <w:sz w:val="17"/>
        </w:rPr>
        <w:t> </w:t>
      </w:r>
      <w:r>
        <w:rPr>
          <w:rFonts w:ascii="Arial" w:hAnsi="Arial"/>
          <w:color w:val="A1A0A4"/>
          <w:spacing w:val="4"/>
          <w:w w:val="85"/>
          <w:sz w:val="17"/>
        </w:rPr>
        <w:t>among</w:t>
      </w:r>
      <w:r>
        <w:rPr>
          <w:rFonts w:ascii="Arial" w:hAnsi="Arial"/>
          <w:color w:val="A1A0A4"/>
          <w:spacing w:val="-8"/>
          <w:w w:val="85"/>
          <w:sz w:val="17"/>
        </w:rPr>
        <w:t> </w:t>
      </w:r>
      <w:r>
        <w:rPr>
          <w:rFonts w:ascii="Arial" w:hAnsi="Arial"/>
          <w:color w:val="A1A0A4"/>
          <w:spacing w:val="3"/>
          <w:w w:val="85"/>
          <w:sz w:val="17"/>
        </w:rPr>
        <w:t>the</w:t>
      </w:r>
      <w:r>
        <w:rPr>
          <w:rFonts w:ascii="Arial" w:hAnsi="Arial"/>
          <w:color w:val="A1A0A4"/>
          <w:spacing w:val="-8"/>
          <w:w w:val="85"/>
          <w:sz w:val="17"/>
        </w:rPr>
        <w:t> </w:t>
      </w:r>
      <w:r>
        <w:rPr>
          <w:rFonts w:ascii="Arial" w:hAnsi="Arial"/>
          <w:color w:val="A1A0A4"/>
          <w:spacing w:val="4"/>
          <w:w w:val="85"/>
          <w:sz w:val="17"/>
        </w:rPr>
        <w:t>best</w:t>
      </w:r>
      <w:r>
        <w:rPr>
          <w:rFonts w:ascii="Arial" w:hAnsi="Arial"/>
          <w:color w:val="A1A0A4"/>
          <w:spacing w:val="-8"/>
          <w:w w:val="85"/>
          <w:sz w:val="17"/>
        </w:rPr>
        <w:t> </w:t>
      </w:r>
      <w:r>
        <w:rPr>
          <w:rFonts w:ascii="Arial" w:hAnsi="Arial"/>
          <w:color w:val="A1A0A4"/>
          <w:spacing w:val="2"/>
          <w:w w:val="85"/>
          <w:sz w:val="17"/>
        </w:rPr>
        <w:t>in</w:t>
      </w:r>
      <w:r>
        <w:rPr>
          <w:rFonts w:ascii="Arial" w:hAnsi="Arial"/>
          <w:color w:val="A1A0A4"/>
          <w:spacing w:val="-8"/>
          <w:w w:val="85"/>
          <w:sz w:val="17"/>
        </w:rPr>
        <w:t> </w:t>
      </w:r>
      <w:r>
        <w:rPr>
          <w:rFonts w:ascii="Arial" w:hAnsi="Arial"/>
          <w:color w:val="A1A0A4"/>
          <w:spacing w:val="3"/>
          <w:w w:val="85"/>
          <w:sz w:val="17"/>
        </w:rPr>
        <w:t>the</w:t>
      </w:r>
      <w:r>
        <w:rPr>
          <w:rFonts w:ascii="Arial" w:hAnsi="Arial"/>
          <w:color w:val="A1A0A4"/>
          <w:spacing w:val="-8"/>
          <w:w w:val="85"/>
          <w:sz w:val="17"/>
        </w:rPr>
        <w:t> </w:t>
      </w:r>
      <w:r>
        <w:rPr>
          <w:rFonts w:ascii="Arial" w:hAnsi="Arial"/>
          <w:color w:val="A1A0A4"/>
          <w:spacing w:val="4"/>
          <w:w w:val="85"/>
          <w:sz w:val="17"/>
        </w:rPr>
        <w:t>airline</w:t>
      </w:r>
      <w:r>
        <w:rPr>
          <w:rFonts w:ascii="Arial" w:hAnsi="Arial"/>
          <w:color w:val="A1A0A4"/>
          <w:spacing w:val="-8"/>
          <w:w w:val="85"/>
          <w:sz w:val="17"/>
        </w:rPr>
        <w:t> </w:t>
      </w:r>
      <w:r>
        <w:rPr>
          <w:rFonts w:ascii="Arial" w:hAnsi="Arial"/>
          <w:color w:val="A1A0A4"/>
          <w:spacing w:val="4"/>
          <w:w w:val="85"/>
          <w:sz w:val="17"/>
        </w:rPr>
        <w:t>industry.</w:t>
      </w:r>
      <w:r>
        <w:rPr>
          <w:rFonts w:ascii="Arial" w:hAnsi="Arial"/>
          <w:color w:val="A1A0A4"/>
          <w:spacing w:val="-8"/>
          <w:w w:val="85"/>
          <w:sz w:val="17"/>
        </w:rPr>
        <w:t> </w:t>
      </w:r>
      <w:r>
        <w:rPr>
          <w:rFonts w:ascii="Arial" w:hAnsi="Arial"/>
          <w:color w:val="A1A0A4"/>
          <w:spacing w:val="3"/>
          <w:w w:val="85"/>
          <w:sz w:val="17"/>
        </w:rPr>
        <w:t>Our</w:t>
      </w:r>
      <w:r>
        <w:rPr>
          <w:rFonts w:ascii="Arial" w:hAnsi="Arial"/>
          <w:color w:val="A1A0A4"/>
          <w:spacing w:val="-8"/>
          <w:w w:val="85"/>
          <w:sz w:val="17"/>
        </w:rPr>
        <w:t> </w:t>
      </w:r>
      <w:r>
        <w:rPr>
          <w:rFonts w:ascii="Arial" w:hAnsi="Arial"/>
          <w:color w:val="A1A0A4"/>
          <w:spacing w:val="4"/>
          <w:w w:val="85"/>
          <w:sz w:val="17"/>
        </w:rPr>
        <w:t>People</w:t>
      </w:r>
      <w:r>
        <w:rPr>
          <w:rFonts w:ascii="Arial" w:hAnsi="Arial"/>
          <w:color w:val="A1A0A4"/>
          <w:spacing w:val="-8"/>
          <w:w w:val="85"/>
          <w:sz w:val="17"/>
        </w:rPr>
        <w:t> </w:t>
      </w:r>
      <w:r>
        <w:rPr>
          <w:rFonts w:ascii="Arial" w:hAnsi="Arial"/>
          <w:color w:val="A1A0A4"/>
          <w:spacing w:val="4"/>
          <w:w w:val="85"/>
          <w:sz w:val="17"/>
        </w:rPr>
        <w:t>helped</w:t>
      </w:r>
      <w:r>
        <w:rPr>
          <w:rFonts w:ascii="Arial" w:hAnsi="Arial"/>
          <w:color w:val="A1A0A4"/>
          <w:spacing w:val="-8"/>
          <w:w w:val="85"/>
          <w:sz w:val="17"/>
        </w:rPr>
        <w:t> </w:t>
      </w:r>
      <w:r>
        <w:rPr>
          <w:rFonts w:ascii="Arial" w:hAnsi="Arial"/>
          <w:color w:val="A1A0A4"/>
          <w:spacing w:val="2"/>
          <w:w w:val="85"/>
          <w:sz w:val="17"/>
        </w:rPr>
        <w:t>us</w:t>
      </w:r>
      <w:r>
        <w:rPr>
          <w:rFonts w:ascii="Arial" w:hAnsi="Arial"/>
          <w:color w:val="A1A0A4"/>
          <w:spacing w:val="-8"/>
          <w:w w:val="85"/>
          <w:sz w:val="17"/>
        </w:rPr>
        <w:t> </w:t>
      </w:r>
      <w:r>
        <w:rPr>
          <w:rFonts w:ascii="Arial" w:hAnsi="Arial"/>
          <w:color w:val="A1A0A4"/>
          <w:spacing w:val="3"/>
          <w:w w:val="85"/>
          <w:sz w:val="17"/>
        </w:rPr>
        <w:t>achieve </w:t>
      </w:r>
      <w:r>
        <w:rPr>
          <w:rFonts w:ascii="Arial" w:hAnsi="Arial"/>
          <w:color w:val="A1A0A4"/>
          <w:spacing w:val="4"/>
          <w:w w:val="90"/>
          <w:sz w:val="17"/>
        </w:rPr>
        <w:t>among</w:t>
      </w:r>
      <w:r>
        <w:rPr>
          <w:rFonts w:ascii="Arial" w:hAnsi="Arial"/>
          <w:color w:val="A1A0A4"/>
          <w:spacing w:val="-12"/>
          <w:w w:val="90"/>
          <w:sz w:val="17"/>
        </w:rPr>
        <w:t> </w:t>
      </w:r>
      <w:r>
        <w:rPr>
          <w:rFonts w:ascii="Arial" w:hAnsi="Arial"/>
          <w:color w:val="A1A0A4"/>
          <w:spacing w:val="3"/>
          <w:w w:val="90"/>
          <w:sz w:val="17"/>
        </w:rPr>
        <w:t>the</w:t>
      </w:r>
      <w:r>
        <w:rPr>
          <w:rFonts w:ascii="Arial" w:hAnsi="Arial"/>
          <w:color w:val="A1A0A4"/>
          <w:spacing w:val="-13"/>
          <w:w w:val="90"/>
          <w:sz w:val="17"/>
        </w:rPr>
        <w:t> </w:t>
      </w:r>
      <w:r>
        <w:rPr>
          <w:rFonts w:ascii="Arial" w:hAnsi="Arial"/>
          <w:color w:val="A1A0A4"/>
          <w:spacing w:val="4"/>
          <w:w w:val="90"/>
          <w:sz w:val="17"/>
        </w:rPr>
        <w:t>highest</w:t>
      </w:r>
      <w:r>
        <w:rPr>
          <w:rFonts w:ascii="Arial" w:hAnsi="Arial"/>
          <w:color w:val="A1A0A4"/>
          <w:spacing w:val="-13"/>
          <w:w w:val="90"/>
          <w:sz w:val="17"/>
        </w:rPr>
        <w:t> </w:t>
      </w:r>
      <w:r>
        <w:rPr>
          <w:rFonts w:ascii="Arial" w:hAnsi="Arial"/>
          <w:color w:val="A1A0A4"/>
          <w:spacing w:val="4"/>
          <w:w w:val="90"/>
          <w:sz w:val="17"/>
        </w:rPr>
        <w:t>marks</w:t>
      </w:r>
      <w:r>
        <w:rPr>
          <w:rFonts w:ascii="Arial" w:hAnsi="Arial"/>
          <w:color w:val="A1A0A4"/>
          <w:spacing w:val="-13"/>
          <w:w w:val="90"/>
          <w:sz w:val="17"/>
        </w:rPr>
        <w:t> </w:t>
      </w:r>
      <w:r>
        <w:rPr>
          <w:rFonts w:ascii="Arial" w:hAnsi="Arial"/>
          <w:color w:val="A1A0A4"/>
          <w:spacing w:val="2"/>
          <w:w w:val="90"/>
          <w:sz w:val="17"/>
        </w:rPr>
        <w:t>in</w:t>
      </w:r>
      <w:r>
        <w:rPr>
          <w:rFonts w:ascii="Arial" w:hAnsi="Arial"/>
          <w:color w:val="A1A0A4"/>
          <w:spacing w:val="-13"/>
          <w:w w:val="90"/>
          <w:sz w:val="17"/>
        </w:rPr>
        <w:t> </w:t>
      </w:r>
      <w:r>
        <w:rPr>
          <w:rFonts w:ascii="Arial" w:hAnsi="Arial"/>
          <w:color w:val="A1A0A4"/>
          <w:spacing w:val="3"/>
          <w:w w:val="90"/>
          <w:sz w:val="17"/>
        </w:rPr>
        <w:t>both</w:t>
      </w:r>
      <w:r>
        <w:rPr>
          <w:rFonts w:ascii="Arial" w:hAnsi="Arial"/>
          <w:color w:val="A1A0A4"/>
          <w:spacing w:val="-13"/>
          <w:w w:val="90"/>
          <w:sz w:val="17"/>
        </w:rPr>
        <w:t> </w:t>
      </w:r>
      <w:r>
        <w:rPr>
          <w:rFonts w:ascii="Arial" w:hAnsi="Arial"/>
          <w:color w:val="A1A0A4"/>
          <w:spacing w:val="4"/>
          <w:w w:val="90"/>
          <w:sz w:val="17"/>
        </w:rPr>
        <w:t>ontime</w:t>
      </w:r>
      <w:r>
        <w:rPr>
          <w:rFonts w:ascii="Arial" w:hAnsi="Arial"/>
          <w:color w:val="A1A0A4"/>
          <w:spacing w:val="-12"/>
          <w:w w:val="90"/>
          <w:sz w:val="17"/>
        </w:rPr>
        <w:t> </w:t>
      </w:r>
      <w:r>
        <w:rPr>
          <w:rFonts w:ascii="Arial" w:hAnsi="Arial"/>
          <w:color w:val="A1A0A4"/>
          <w:spacing w:val="4"/>
          <w:w w:val="90"/>
          <w:sz w:val="17"/>
        </w:rPr>
        <w:t>performance</w:t>
      </w:r>
      <w:r>
        <w:rPr>
          <w:rFonts w:ascii="Arial" w:hAnsi="Arial"/>
          <w:color w:val="A1A0A4"/>
          <w:spacing w:val="-12"/>
          <w:w w:val="90"/>
          <w:sz w:val="17"/>
        </w:rPr>
        <w:t> </w:t>
      </w:r>
      <w:r>
        <w:rPr>
          <w:rFonts w:ascii="Arial" w:hAnsi="Arial"/>
          <w:color w:val="A1A0A4"/>
          <w:spacing w:val="3"/>
          <w:w w:val="90"/>
          <w:sz w:val="17"/>
        </w:rPr>
        <w:t>and</w:t>
      </w:r>
      <w:r>
        <w:rPr>
          <w:rFonts w:ascii="Arial" w:hAnsi="Arial"/>
          <w:color w:val="A1A0A4"/>
          <w:spacing w:val="-13"/>
          <w:w w:val="90"/>
          <w:sz w:val="17"/>
        </w:rPr>
        <w:t> </w:t>
      </w:r>
      <w:r>
        <w:rPr>
          <w:rFonts w:ascii="Arial" w:hAnsi="Arial"/>
          <w:color w:val="A1A0A4"/>
          <w:spacing w:val="4"/>
          <w:w w:val="90"/>
          <w:sz w:val="17"/>
        </w:rPr>
        <w:t>Customer</w:t>
      </w:r>
      <w:r>
        <w:rPr>
          <w:rFonts w:ascii="Arial" w:hAnsi="Arial"/>
          <w:color w:val="A1A0A4"/>
          <w:spacing w:val="-12"/>
          <w:w w:val="90"/>
          <w:sz w:val="17"/>
        </w:rPr>
        <w:t> </w:t>
      </w:r>
      <w:r>
        <w:rPr>
          <w:rFonts w:ascii="Arial" w:hAnsi="Arial"/>
          <w:color w:val="A1A0A4"/>
          <w:spacing w:val="4"/>
          <w:w w:val="90"/>
          <w:sz w:val="17"/>
        </w:rPr>
        <w:t>Satisfaction</w:t>
      </w:r>
      <w:r>
        <w:rPr>
          <w:rFonts w:ascii="Arial" w:hAnsi="Arial"/>
          <w:color w:val="A1A0A4"/>
          <w:spacing w:val="-13"/>
          <w:w w:val="90"/>
          <w:sz w:val="17"/>
        </w:rPr>
        <w:t> </w:t>
      </w:r>
      <w:r>
        <w:rPr>
          <w:rFonts w:ascii="Arial" w:hAnsi="Arial"/>
          <w:color w:val="A1A0A4"/>
          <w:spacing w:val="2"/>
          <w:w w:val="90"/>
          <w:sz w:val="17"/>
        </w:rPr>
        <w:t>in</w:t>
      </w:r>
      <w:r>
        <w:rPr>
          <w:rFonts w:ascii="Arial" w:hAnsi="Arial"/>
          <w:color w:val="A1A0A4"/>
          <w:spacing w:val="-13"/>
          <w:w w:val="90"/>
          <w:sz w:val="17"/>
        </w:rPr>
        <w:t> </w:t>
      </w:r>
      <w:r>
        <w:rPr>
          <w:rFonts w:ascii="Arial" w:hAnsi="Arial"/>
          <w:color w:val="A1A0A4"/>
          <w:w w:val="90"/>
          <w:sz w:val="17"/>
        </w:rPr>
        <w:t>2007,</w:t>
      </w:r>
      <w:r>
        <w:rPr>
          <w:rFonts w:ascii="Arial" w:hAnsi="Arial"/>
          <w:color w:val="A1A0A4"/>
          <w:spacing w:val="-12"/>
          <w:w w:val="90"/>
          <w:sz w:val="17"/>
        </w:rPr>
        <w:t> </w:t>
      </w:r>
      <w:r>
        <w:rPr>
          <w:rFonts w:ascii="Arial" w:hAnsi="Arial"/>
          <w:color w:val="A1A0A4"/>
          <w:spacing w:val="4"/>
          <w:w w:val="90"/>
          <w:sz w:val="17"/>
        </w:rPr>
        <w:t>according</w:t>
      </w:r>
      <w:r>
        <w:rPr>
          <w:rFonts w:ascii="Arial" w:hAnsi="Arial"/>
          <w:color w:val="A1A0A4"/>
          <w:spacing w:val="-12"/>
          <w:w w:val="90"/>
          <w:sz w:val="17"/>
        </w:rPr>
        <w:t> </w:t>
      </w:r>
      <w:r>
        <w:rPr>
          <w:rFonts w:ascii="Arial" w:hAnsi="Arial"/>
          <w:color w:val="A1A0A4"/>
          <w:w w:val="90"/>
          <w:sz w:val="17"/>
        </w:rPr>
        <w:t>to</w:t>
      </w:r>
      <w:r>
        <w:rPr>
          <w:rFonts w:ascii="Arial" w:hAnsi="Arial"/>
          <w:color w:val="A1A0A4"/>
          <w:spacing w:val="-13"/>
          <w:w w:val="90"/>
          <w:sz w:val="17"/>
        </w:rPr>
        <w:t> </w:t>
      </w:r>
      <w:r>
        <w:rPr>
          <w:rFonts w:ascii="Arial" w:hAnsi="Arial"/>
          <w:color w:val="A1A0A4"/>
          <w:spacing w:val="4"/>
          <w:w w:val="90"/>
          <w:sz w:val="17"/>
        </w:rPr>
        <w:t>statistics published</w:t>
      </w:r>
      <w:r>
        <w:rPr>
          <w:rFonts w:ascii="Arial" w:hAnsi="Arial"/>
          <w:color w:val="A1A0A4"/>
          <w:spacing w:val="-27"/>
          <w:w w:val="90"/>
          <w:sz w:val="17"/>
        </w:rPr>
        <w:t> </w:t>
      </w:r>
      <w:r>
        <w:rPr>
          <w:rFonts w:ascii="Arial" w:hAnsi="Arial"/>
          <w:color w:val="A1A0A4"/>
          <w:w w:val="90"/>
          <w:sz w:val="17"/>
        </w:rPr>
        <w:t>by</w:t>
      </w:r>
      <w:r>
        <w:rPr>
          <w:rFonts w:ascii="Arial" w:hAnsi="Arial"/>
          <w:color w:val="A1A0A4"/>
          <w:spacing w:val="-27"/>
          <w:w w:val="90"/>
          <w:sz w:val="17"/>
        </w:rPr>
        <w:t> </w:t>
      </w:r>
      <w:r>
        <w:rPr>
          <w:rFonts w:ascii="Arial" w:hAnsi="Arial"/>
          <w:color w:val="A1A0A4"/>
          <w:spacing w:val="3"/>
          <w:w w:val="90"/>
          <w:sz w:val="17"/>
        </w:rPr>
        <w:t>the</w:t>
      </w:r>
      <w:r>
        <w:rPr>
          <w:rFonts w:ascii="Arial" w:hAnsi="Arial"/>
          <w:color w:val="A1A0A4"/>
          <w:spacing w:val="-27"/>
          <w:w w:val="90"/>
          <w:sz w:val="17"/>
        </w:rPr>
        <w:t> </w:t>
      </w:r>
      <w:r>
        <w:rPr>
          <w:rFonts w:ascii="Arial" w:hAnsi="Arial"/>
          <w:color w:val="A1A0A4"/>
          <w:spacing w:val="4"/>
          <w:w w:val="90"/>
          <w:sz w:val="17"/>
        </w:rPr>
        <w:t>U.S.</w:t>
      </w:r>
      <w:r>
        <w:rPr>
          <w:rFonts w:ascii="Arial" w:hAnsi="Arial"/>
          <w:color w:val="A1A0A4"/>
          <w:spacing w:val="-27"/>
          <w:w w:val="90"/>
          <w:sz w:val="17"/>
        </w:rPr>
        <w:t> </w:t>
      </w:r>
      <w:r>
        <w:rPr>
          <w:rFonts w:ascii="Arial" w:hAnsi="Arial"/>
          <w:color w:val="A1A0A4"/>
          <w:spacing w:val="5"/>
          <w:w w:val="90"/>
          <w:sz w:val="17"/>
        </w:rPr>
        <w:t>Department</w:t>
      </w:r>
      <w:r>
        <w:rPr>
          <w:rFonts w:ascii="Arial" w:hAnsi="Arial"/>
          <w:color w:val="A1A0A4"/>
          <w:spacing w:val="-27"/>
          <w:w w:val="90"/>
          <w:sz w:val="17"/>
        </w:rPr>
        <w:t> </w:t>
      </w:r>
      <w:r>
        <w:rPr>
          <w:rFonts w:ascii="Arial" w:hAnsi="Arial"/>
          <w:color w:val="A1A0A4"/>
          <w:w w:val="90"/>
          <w:sz w:val="17"/>
        </w:rPr>
        <w:t>of</w:t>
      </w:r>
      <w:r>
        <w:rPr>
          <w:rFonts w:ascii="Arial" w:hAnsi="Arial"/>
          <w:color w:val="A1A0A4"/>
          <w:spacing w:val="-27"/>
          <w:w w:val="90"/>
          <w:sz w:val="17"/>
        </w:rPr>
        <w:t> </w:t>
      </w:r>
      <w:r>
        <w:rPr>
          <w:rFonts w:ascii="Arial" w:hAnsi="Arial"/>
          <w:color w:val="A1A0A4"/>
          <w:spacing w:val="4"/>
          <w:w w:val="90"/>
          <w:sz w:val="17"/>
        </w:rPr>
        <w:t>Transportation.</w:t>
      </w:r>
      <w:r>
        <w:rPr>
          <w:rFonts w:ascii="Arial" w:hAnsi="Arial"/>
          <w:color w:val="A1A0A4"/>
          <w:spacing w:val="-27"/>
          <w:w w:val="90"/>
          <w:sz w:val="17"/>
        </w:rPr>
        <w:t> </w:t>
      </w:r>
      <w:r>
        <w:rPr>
          <w:rFonts w:ascii="Arial" w:hAnsi="Arial"/>
          <w:color w:val="A1A0A4"/>
          <w:spacing w:val="3"/>
          <w:w w:val="90"/>
          <w:sz w:val="17"/>
        </w:rPr>
        <w:t>They</w:t>
      </w:r>
      <w:r>
        <w:rPr>
          <w:rFonts w:ascii="Arial" w:hAnsi="Arial"/>
          <w:color w:val="A1A0A4"/>
          <w:spacing w:val="-27"/>
          <w:w w:val="90"/>
          <w:sz w:val="17"/>
        </w:rPr>
        <w:t> </w:t>
      </w:r>
      <w:r>
        <w:rPr>
          <w:rFonts w:ascii="Arial" w:hAnsi="Arial"/>
          <w:color w:val="A1A0A4"/>
          <w:spacing w:val="3"/>
          <w:w w:val="90"/>
          <w:sz w:val="17"/>
        </w:rPr>
        <w:t>were</w:t>
      </w:r>
      <w:r>
        <w:rPr>
          <w:rFonts w:ascii="Arial" w:hAnsi="Arial"/>
          <w:color w:val="A1A0A4"/>
          <w:spacing w:val="-27"/>
          <w:w w:val="90"/>
          <w:sz w:val="17"/>
        </w:rPr>
        <w:t> </w:t>
      </w:r>
      <w:r>
        <w:rPr>
          <w:rFonts w:ascii="Arial" w:hAnsi="Arial"/>
          <w:color w:val="A1A0A4"/>
          <w:spacing w:val="3"/>
          <w:w w:val="90"/>
          <w:sz w:val="17"/>
        </w:rPr>
        <w:t>also</w:t>
      </w:r>
      <w:r>
        <w:rPr>
          <w:rFonts w:ascii="Arial" w:hAnsi="Arial"/>
          <w:color w:val="A1A0A4"/>
          <w:spacing w:val="-27"/>
          <w:w w:val="90"/>
          <w:sz w:val="17"/>
        </w:rPr>
        <w:t> </w:t>
      </w:r>
      <w:r>
        <w:rPr>
          <w:rFonts w:ascii="Arial" w:hAnsi="Arial"/>
          <w:color w:val="A1A0A4"/>
          <w:spacing w:val="3"/>
          <w:w w:val="90"/>
          <w:sz w:val="17"/>
        </w:rPr>
        <w:t>able</w:t>
      </w:r>
      <w:r>
        <w:rPr>
          <w:rFonts w:ascii="Arial" w:hAnsi="Arial"/>
          <w:color w:val="A1A0A4"/>
          <w:spacing w:val="-27"/>
          <w:w w:val="90"/>
          <w:sz w:val="17"/>
        </w:rPr>
        <w:t> </w:t>
      </w:r>
      <w:r>
        <w:rPr>
          <w:rFonts w:ascii="Arial" w:hAnsi="Arial"/>
          <w:color w:val="A1A0A4"/>
          <w:w w:val="90"/>
          <w:sz w:val="17"/>
        </w:rPr>
        <w:t>to</w:t>
      </w:r>
      <w:r>
        <w:rPr>
          <w:rFonts w:ascii="Arial" w:hAnsi="Arial"/>
          <w:color w:val="A1A0A4"/>
          <w:spacing w:val="-27"/>
          <w:w w:val="90"/>
          <w:sz w:val="17"/>
        </w:rPr>
        <w:t> </w:t>
      </w:r>
      <w:r>
        <w:rPr>
          <w:rFonts w:ascii="Arial" w:hAnsi="Arial"/>
          <w:color w:val="A1A0A4"/>
          <w:spacing w:val="3"/>
          <w:w w:val="90"/>
          <w:sz w:val="17"/>
        </w:rPr>
        <w:t>keep</w:t>
      </w:r>
      <w:r>
        <w:rPr>
          <w:rFonts w:ascii="Arial" w:hAnsi="Arial"/>
          <w:color w:val="A1A0A4"/>
          <w:spacing w:val="-27"/>
          <w:w w:val="90"/>
          <w:sz w:val="17"/>
        </w:rPr>
        <w:t> </w:t>
      </w:r>
      <w:r>
        <w:rPr>
          <w:rFonts w:ascii="Arial" w:hAnsi="Arial"/>
          <w:color w:val="A1A0A4"/>
          <w:spacing w:val="3"/>
          <w:w w:val="90"/>
          <w:sz w:val="17"/>
        </w:rPr>
        <w:t>our</w:t>
      </w:r>
      <w:r>
        <w:rPr>
          <w:rFonts w:ascii="Arial" w:hAnsi="Arial"/>
          <w:color w:val="A1A0A4"/>
          <w:spacing w:val="-27"/>
          <w:w w:val="90"/>
          <w:sz w:val="17"/>
        </w:rPr>
        <w:t> </w:t>
      </w:r>
      <w:r>
        <w:rPr>
          <w:rFonts w:ascii="Arial" w:hAnsi="Arial"/>
          <w:color w:val="A1A0A4"/>
          <w:spacing w:val="4"/>
          <w:w w:val="90"/>
          <w:sz w:val="17"/>
        </w:rPr>
        <w:t>flight</w:t>
      </w:r>
      <w:r>
        <w:rPr>
          <w:rFonts w:ascii="Arial" w:hAnsi="Arial"/>
          <w:color w:val="A1A0A4"/>
          <w:spacing w:val="-27"/>
          <w:w w:val="90"/>
          <w:sz w:val="17"/>
        </w:rPr>
        <w:t> </w:t>
      </w:r>
      <w:r>
        <w:rPr>
          <w:rFonts w:ascii="Arial" w:hAnsi="Arial"/>
          <w:color w:val="A1A0A4"/>
          <w:spacing w:val="4"/>
          <w:w w:val="90"/>
          <w:sz w:val="17"/>
        </w:rPr>
        <w:t>cancellations</w:t>
      </w:r>
      <w:r>
        <w:rPr>
          <w:rFonts w:ascii="Arial" w:hAnsi="Arial"/>
          <w:color w:val="A1A0A4"/>
          <w:spacing w:val="-27"/>
          <w:w w:val="90"/>
          <w:sz w:val="17"/>
        </w:rPr>
        <w:t> </w:t>
      </w:r>
      <w:r>
        <w:rPr>
          <w:rFonts w:ascii="Arial" w:hAnsi="Arial"/>
          <w:color w:val="A1A0A4"/>
          <w:spacing w:val="4"/>
          <w:w w:val="90"/>
          <w:sz w:val="17"/>
        </w:rPr>
        <w:t>consistent </w:t>
      </w:r>
      <w:r>
        <w:rPr>
          <w:rFonts w:ascii="Arial" w:hAnsi="Arial"/>
          <w:color w:val="A1A0A4"/>
          <w:spacing w:val="3"/>
          <w:w w:val="90"/>
          <w:sz w:val="17"/>
        </w:rPr>
        <w:t>with</w:t>
      </w:r>
      <w:r>
        <w:rPr>
          <w:rFonts w:ascii="Arial" w:hAnsi="Arial"/>
          <w:color w:val="A1A0A4"/>
          <w:spacing w:val="-19"/>
          <w:w w:val="90"/>
          <w:sz w:val="17"/>
        </w:rPr>
        <w:t> </w:t>
      </w:r>
      <w:r>
        <w:rPr>
          <w:rFonts w:ascii="Arial" w:hAnsi="Arial"/>
          <w:color w:val="A1A0A4"/>
          <w:spacing w:val="4"/>
          <w:w w:val="90"/>
          <w:sz w:val="17"/>
        </w:rPr>
        <w:t>last</w:t>
      </w:r>
      <w:r>
        <w:rPr>
          <w:rFonts w:ascii="Arial" w:hAnsi="Arial"/>
          <w:color w:val="A1A0A4"/>
          <w:spacing w:val="-19"/>
          <w:w w:val="90"/>
          <w:sz w:val="17"/>
        </w:rPr>
        <w:t> </w:t>
      </w:r>
      <w:r>
        <w:rPr>
          <w:rFonts w:ascii="Arial" w:hAnsi="Arial"/>
          <w:color w:val="A1A0A4"/>
          <w:spacing w:val="3"/>
          <w:w w:val="90"/>
          <w:sz w:val="17"/>
        </w:rPr>
        <w:t>year’s</w:t>
      </w:r>
      <w:r>
        <w:rPr>
          <w:rFonts w:ascii="Arial" w:hAnsi="Arial"/>
          <w:color w:val="A1A0A4"/>
          <w:spacing w:val="-19"/>
          <w:w w:val="90"/>
          <w:sz w:val="17"/>
        </w:rPr>
        <w:t> </w:t>
      </w:r>
      <w:r>
        <w:rPr>
          <w:rFonts w:ascii="Arial" w:hAnsi="Arial"/>
          <w:color w:val="A1A0A4"/>
          <w:spacing w:val="4"/>
          <w:w w:val="90"/>
          <w:sz w:val="17"/>
        </w:rPr>
        <w:t>performance</w:t>
      </w:r>
      <w:r>
        <w:rPr>
          <w:rFonts w:ascii="Arial" w:hAnsi="Arial"/>
          <w:color w:val="A1A0A4"/>
          <w:spacing w:val="-19"/>
          <w:w w:val="90"/>
          <w:sz w:val="17"/>
        </w:rPr>
        <w:t> </w:t>
      </w:r>
      <w:r>
        <w:rPr>
          <w:rFonts w:ascii="Arial" w:hAnsi="Arial"/>
          <w:color w:val="A1A0A4"/>
          <w:w w:val="90"/>
          <w:sz w:val="17"/>
        </w:rPr>
        <w:t>of</w:t>
      </w:r>
      <w:r>
        <w:rPr>
          <w:rFonts w:ascii="Arial" w:hAnsi="Arial"/>
          <w:color w:val="A1A0A4"/>
          <w:spacing w:val="-19"/>
          <w:w w:val="90"/>
          <w:sz w:val="17"/>
        </w:rPr>
        <w:t> </w:t>
      </w:r>
      <w:r>
        <w:rPr>
          <w:rFonts w:ascii="Arial" w:hAnsi="Arial"/>
          <w:color w:val="A1A0A4"/>
          <w:spacing w:val="2"/>
          <w:w w:val="90"/>
          <w:sz w:val="17"/>
        </w:rPr>
        <w:t>no</w:t>
      </w:r>
      <w:r>
        <w:rPr>
          <w:rFonts w:ascii="Arial" w:hAnsi="Arial"/>
          <w:color w:val="A1A0A4"/>
          <w:spacing w:val="-19"/>
          <w:w w:val="90"/>
          <w:sz w:val="17"/>
        </w:rPr>
        <w:t> </w:t>
      </w:r>
      <w:r>
        <w:rPr>
          <w:rFonts w:ascii="Arial" w:hAnsi="Arial"/>
          <w:color w:val="A1A0A4"/>
          <w:spacing w:val="3"/>
          <w:w w:val="90"/>
          <w:sz w:val="17"/>
        </w:rPr>
        <w:t>more</w:t>
      </w:r>
      <w:r>
        <w:rPr>
          <w:rFonts w:ascii="Arial" w:hAnsi="Arial"/>
          <w:color w:val="A1A0A4"/>
          <w:spacing w:val="-19"/>
          <w:w w:val="90"/>
          <w:sz w:val="17"/>
        </w:rPr>
        <w:t> </w:t>
      </w:r>
      <w:r>
        <w:rPr>
          <w:rFonts w:ascii="Arial" w:hAnsi="Arial"/>
          <w:color w:val="A1A0A4"/>
          <w:spacing w:val="3"/>
          <w:w w:val="90"/>
          <w:sz w:val="17"/>
        </w:rPr>
        <w:t>than</w:t>
      </w:r>
      <w:r>
        <w:rPr>
          <w:rFonts w:ascii="Arial" w:hAnsi="Arial"/>
          <w:color w:val="A1A0A4"/>
          <w:spacing w:val="-19"/>
          <w:w w:val="90"/>
          <w:sz w:val="17"/>
        </w:rPr>
        <w:t> </w:t>
      </w:r>
      <w:r>
        <w:rPr>
          <w:rFonts w:ascii="Arial" w:hAnsi="Arial"/>
          <w:color w:val="A1A0A4"/>
          <w:spacing w:val="3"/>
          <w:w w:val="90"/>
          <w:sz w:val="17"/>
        </w:rPr>
        <w:t>one</w:t>
      </w:r>
      <w:r>
        <w:rPr>
          <w:rFonts w:ascii="Arial" w:hAnsi="Arial"/>
          <w:color w:val="A1A0A4"/>
          <w:spacing w:val="-19"/>
          <w:w w:val="90"/>
          <w:sz w:val="17"/>
        </w:rPr>
        <w:t> </w:t>
      </w:r>
      <w:r>
        <w:rPr>
          <w:rFonts w:ascii="Arial" w:hAnsi="Arial"/>
          <w:color w:val="A1A0A4"/>
          <w:spacing w:val="4"/>
          <w:w w:val="90"/>
          <w:sz w:val="17"/>
        </w:rPr>
        <w:t>percent</w:t>
      </w:r>
      <w:r>
        <w:rPr>
          <w:rFonts w:ascii="Arial" w:hAnsi="Arial"/>
          <w:color w:val="A1A0A4"/>
          <w:spacing w:val="-19"/>
          <w:w w:val="90"/>
          <w:sz w:val="17"/>
        </w:rPr>
        <w:t> </w:t>
      </w:r>
      <w:r>
        <w:rPr>
          <w:rFonts w:ascii="Arial" w:hAnsi="Arial"/>
          <w:color w:val="A1A0A4"/>
          <w:w w:val="90"/>
          <w:sz w:val="17"/>
        </w:rPr>
        <w:t>of</w:t>
      </w:r>
      <w:r>
        <w:rPr>
          <w:rFonts w:ascii="Arial" w:hAnsi="Arial"/>
          <w:color w:val="A1A0A4"/>
          <w:spacing w:val="-19"/>
          <w:w w:val="90"/>
          <w:sz w:val="17"/>
        </w:rPr>
        <w:t> </w:t>
      </w:r>
      <w:r>
        <w:rPr>
          <w:rFonts w:ascii="Arial" w:hAnsi="Arial"/>
          <w:color w:val="A1A0A4"/>
          <w:spacing w:val="3"/>
          <w:w w:val="90"/>
          <w:sz w:val="17"/>
        </w:rPr>
        <w:t>all</w:t>
      </w:r>
      <w:r>
        <w:rPr>
          <w:rFonts w:ascii="Arial" w:hAnsi="Arial"/>
          <w:color w:val="A1A0A4"/>
          <w:spacing w:val="-19"/>
          <w:w w:val="90"/>
          <w:sz w:val="17"/>
        </w:rPr>
        <w:t> </w:t>
      </w:r>
      <w:r>
        <w:rPr>
          <w:rFonts w:ascii="Arial" w:hAnsi="Arial"/>
          <w:color w:val="A1A0A4"/>
          <w:spacing w:val="4"/>
          <w:w w:val="90"/>
          <w:sz w:val="17"/>
        </w:rPr>
        <w:t>flights</w:t>
      </w:r>
      <w:r>
        <w:rPr>
          <w:rFonts w:ascii="Arial" w:hAnsi="Arial"/>
          <w:color w:val="A1A0A4"/>
          <w:spacing w:val="-19"/>
          <w:w w:val="90"/>
          <w:sz w:val="17"/>
        </w:rPr>
        <w:t> </w:t>
      </w:r>
      <w:r>
        <w:rPr>
          <w:rFonts w:ascii="Arial" w:hAnsi="Arial"/>
          <w:color w:val="A1A0A4"/>
          <w:spacing w:val="4"/>
          <w:w w:val="90"/>
          <w:sz w:val="17"/>
        </w:rPr>
        <w:t>scheduled.</w:t>
      </w:r>
      <w:r>
        <w:rPr>
          <w:rFonts w:ascii="Arial" w:hAnsi="Arial"/>
          <w:color w:val="A1A0A4"/>
          <w:spacing w:val="-19"/>
          <w:w w:val="90"/>
          <w:sz w:val="17"/>
        </w:rPr>
        <w:t> </w:t>
      </w:r>
      <w:r>
        <w:rPr>
          <w:rFonts w:ascii="Arial" w:hAnsi="Arial"/>
          <w:color w:val="A1A0A4"/>
          <w:spacing w:val="2"/>
          <w:w w:val="90"/>
          <w:sz w:val="17"/>
        </w:rPr>
        <w:t>It’s</w:t>
      </w:r>
      <w:r>
        <w:rPr>
          <w:rFonts w:ascii="Arial" w:hAnsi="Arial"/>
          <w:color w:val="A1A0A4"/>
          <w:spacing w:val="-19"/>
          <w:w w:val="90"/>
          <w:sz w:val="17"/>
        </w:rPr>
        <w:t> </w:t>
      </w:r>
      <w:r>
        <w:rPr>
          <w:rFonts w:ascii="Arial" w:hAnsi="Arial"/>
          <w:color w:val="A1A0A4"/>
          <w:spacing w:val="2"/>
          <w:w w:val="90"/>
          <w:sz w:val="17"/>
        </w:rPr>
        <w:t>no</w:t>
      </w:r>
      <w:r>
        <w:rPr>
          <w:rFonts w:ascii="Arial" w:hAnsi="Arial"/>
          <w:color w:val="A1A0A4"/>
          <w:spacing w:val="-19"/>
          <w:w w:val="90"/>
          <w:sz w:val="17"/>
        </w:rPr>
        <w:t> </w:t>
      </w:r>
      <w:r>
        <w:rPr>
          <w:rFonts w:ascii="Arial" w:hAnsi="Arial"/>
          <w:color w:val="A1A0A4"/>
          <w:spacing w:val="3"/>
          <w:w w:val="90"/>
          <w:sz w:val="17"/>
        </w:rPr>
        <w:t>secret</w:t>
      </w:r>
      <w:r>
        <w:rPr>
          <w:rFonts w:ascii="Arial" w:hAnsi="Arial"/>
          <w:color w:val="A1A0A4"/>
          <w:spacing w:val="-19"/>
          <w:w w:val="90"/>
          <w:sz w:val="17"/>
        </w:rPr>
        <w:t> </w:t>
      </w:r>
      <w:r>
        <w:rPr>
          <w:rFonts w:ascii="Arial" w:hAnsi="Arial"/>
          <w:color w:val="A1A0A4"/>
          <w:spacing w:val="3"/>
          <w:w w:val="90"/>
          <w:sz w:val="17"/>
        </w:rPr>
        <w:t>that</w:t>
      </w:r>
      <w:r>
        <w:rPr>
          <w:rFonts w:ascii="Arial" w:hAnsi="Arial"/>
          <w:color w:val="A1A0A4"/>
          <w:spacing w:val="-19"/>
          <w:w w:val="90"/>
          <w:sz w:val="17"/>
        </w:rPr>
        <w:t> </w:t>
      </w:r>
      <w:r>
        <w:rPr>
          <w:rFonts w:ascii="Arial" w:hAnsi="Arial"/>
          <w:color w:val="A1A0A4"/>
          <w:spacing w:val="3"/>
          <w:w w:val="90"/>
          <w:sz w:val="17"/>
        </w:rPr>
        <w:t>our</w:t>
      </w:r>
      <w:r>
        <w:rPr>
          <w:rFonts w:ascii="Arial" w:hAnsi="Arial"/>
          <w:color w:val="A1A0A4"/>
          <w:spacing w:val="-19"/>
          <w:w w:val="90"/>
          <w:sz w:val="17"/>
        </w:rPr>
        <w:t> </w:t>
      </w:r>
      <w:r>
        <w:rPr>
          <w:rFonts w:ascii="Arial" w:hAnsi="Arial"/>
          <w:color w:val="A1A0A4"/>
          <w:spacing w:val="4"/>
          <w:w w:val="90"/>
          <w:sz w:val="17"/>
        </w:rPr>
        <w:t>Employees </w:t>
      </w:r>
      <w:r>
        <w:rPr>
          <w:rFonts w:ascii="Arial" w:hAnsi="Arial"/>
          <w:color w:val="A1A0A4"/>
          <w:spacing w:val="3"/>
          <w:w w:val="90"/>
          <w:sz w:val="17"/>
        </w:rPr>
        <w:t>take</w:t>
      </w:r>
      <w:r>
        <w:rPr>
          <w:rFonts w:ascii="Arial" w:hAnsi="Arial"/>
          <w:color w:val="A1A0A4"/>
          <w:spacing w:val="-23"/>
          <w:w w:val="90"/>
          <w:sz w:val="17"/>
        </w:rPr>
        <w:t> </w:t>
      </w:r>
      <w:r>
        <w:rPr>
          <w:rFonts w:ascii="Arial" w:hAnsi="Arial"/>
          <w:color w:val="A1A0A4"/>
          <w:spacing w:val="4"/>
          <w:w w:val="90"/>
          <w:sz w:val="17"/>
        </w:rPr>
        <w:t>great</w:t>
      </w:r>
      <w:r>
        <w:rPr>
          <w:rFonts w:ascii="Arial" w:hAnsi="Arial"/>
          <w:color w:val="A1A0A4"/>
          <w:spacing w:val="-23"/>
          <w:w w:val="90"/>
          <w:sz w:val="17"/>
        </w:rPr>
        <w:t> </w:t>
      </w:r>
      <w:r>
        <w:rPr>
          <w:rFonts w:ascii="Arial" w:hAnsi="Arial"/>
          <w:color w:val="A1A0A4"/>
          <w:spacing w:val="4"/>
          <w:w w:val="90"/>
          <w:sz w:val="17"/>
        </w:rPr>
        <w:t>pride</w:t>
      </w:r>
      <w:r>
        <w:rPr>
          <w:rFonts w:ascii="Arial" w:hAnsi="Arial"/>
          <w:color w:val="A1A0A4"/>
          <w:spacing w:val="-23"/>
          <w:w w:val="90"/>
          <w:sz w:val="17"/>
        </w:rPr>
        <w:t> </w:t>
      </w:r>
      <w:r>
        <w:rPr>
          <w:rFonts w:ascii="Arial" w:hAnsi="Arial"/>
          <w:color w:val="A1A0A4"/>
          <w:spacing w:val="2"/>
          <w:w w:val="90"/>
          <w:sz w:val="17"/>
        </w:rPr>
        <w:t>in</w:t>
      </w:r>
      <w:r>
        <w:rPr>
          <w:rFonts w:ascii="Arial" w:hAnsi="Arial"/>
          <w:color w:val="A1A0A4"/>
          <w:spacing w:val="-23"/>
          <w:w w:val="90"/>
          <w:sz w:val="17"/>
        </w:rPr>
        <w:t> </w:t>
      </w:r>
      <w:r>
        <w:rPr>
          <w:rFonts w:ascii="Arial" w:hAnsi="Arial"/>
          <w:color w:val="A1A0A4"/>
          <w:spacing w:val="4"/>
          <w:w w:val="90"/>
          <w:sz w:val="17"/>
        </w:rPr>
        <w:t>making</w:t>
      </w:r>
      <w:r>
        <w:rPr>
          <w:rFonts w:ascii="Arial" w:hAnsi="Arial"/>
          <w:color w:val="A1A0A4"/>
          <w:spacing w:val="-23"/>
          <w:w w:val="90"/>
          <w:sz w:val="17"/>
        </w:rPr>
        <w:t> </w:t>
      </w:r>
      <w:r>
        <w:rPr>
          <w:rFonts w:ascii="Arial" w:hAnsi="Arial"/>
          <w:color w:val="A1A0A4"/>
          <w:spacing w:val="4"/>
          <w:w w:val="90"/>
          <w:sz w:val="17"/>
        </w:rPr>
        <w:t>Southwest</w:t>
      </w:r>
      <w:r>
        <w:rPr>
          <w:rFonts w:ascii="Arial" w:hAnsi="Arial"/>
          <w:color w:val="A1A0A4"/>
          <w:spacing w:val="-23"/>
          <w:w w:val="90"/>
          <w:sz w:val="17"/>
        </w:rPr>
        <w:t> </w:t>
      </w:r>
      <w:r>
        <w:rPr>
          <w:rFonts w:ascii="Arial" w:hAnsi="Arial"/>
          <w:color w:val="A1A0A4"/>
          <w:spacing w:val="3"/>
          <w:w w:val="90"/>
          <w:sz w:val="17"/>
        </w:rPr>
        <w:t>the</w:t>
      </w:r>
      <w:r>
        <w:rPr>
          <w:rFonts w:ascii="Arial" w:hAnsi="Arial"/>
          <w:color w:val="A1A0A4"/>
          <w:spacing w:val="-23"/>
          <w:w w:val="90"/>
          <w:sz w:val="17"/>
        </w:rPr>
        <w:t> </w:t>
      </w:r>
      <w:r>
        <w:rPr>
          <w:rFonts w:ascii="Arial" w:hAnsi="Arial"/>
          <w:color w:val="A1A0A4"/>
          <w:spacing w:val="4"/>
          <w:w w:val="90"/>
          <w:sz w:val="17"/>
        </w:rPr>
        <w:t>most</w:t>
      </w:r>
      <w:r>
        <w:rPr>
          <w:rFonts w:ascii="Arial" w:hAnsi="Arial"/>
          <w:color w:val="A1A0A4"/>
          <w:spacing w:val="-23"/>
          <w:w w:val="90"/>
          <w:sz w:val="17"/>
        </w:rPr>
        <w:t> </w:t>
      </w:r>
      <w:r>
        <w:rPr>
          <w:rFonts w:ascii="Arial" w:hAnsi="Arial"/>
          <w:color w:val="A1A0A4"/>
          <w:spacing w:val="4"/>
          <w:w w:val="90"/>
          <w:sz w:val="17"/>
        </w:rPr>
        <w:t>dependable,</w:t>
      </w:r>
      <w:r>
        <w:rPr>
          <w:rFonts w:ascii="Arial" w:hAnsi="Arial"/>
          <w:color w:val="A1A0A4"/>
          <w:spacing w:val="-23"/>
          <w:w w:val="90"/>
          <w:sz w:val="17"/>
        </w:rPr>
        <w:t> </w:t>
      </w:r>
      <w:r>
        <w:rPr>
          <w:rFonts w:ascii="Arial" w:hAnsi="Arial"/>
          <w:color w:val="A1A0A4"/>
          <w:spacing w:val="4"/>
          <w:w w:val="90"/>
          <w:sz w:val="17"/>
        </w:rPr>
        <w:t>warm,</w:t>
      </w:r>
      <w:r>
        <w:rPr>
          <w:rFonts w:ascii="Arial" w:hAnsi="Arial"/>
          <w:color w:val="A1A0A4"/>
          <w:spacing w:val="-23"/>
          <w:w w:val="90"/>
          <w:sz w:val="17"/>
        </w:rPr>
        <w:t> </w:t>
      </w:r>
      <w:r>
        <w:rPr>
          <w:rFonts w:ascii="Arial" w:hAnsi="Arial"/>
          <w:color w:val="A1A0A4"/>
          <w:spacing w:val="3"/>
          <w:w w:val="90"/>
          <w:sz w:val="17"/>
        </w:rPr>
        <w:t>and</w:t>
      </w:r>
      <w:r>
        <w:rPr>
          <w:rFonts w:ascii="Arial" w:hAnsi="Arial"/>
          <w:color w:val="A1A0A4"/>
          <w:spacing w:val="-23"/>
          <w:w w:val="90"/>
          <w:sz w:val="17"/>
        </w:rPr>
        <w:t> </w:t>
      </w:r>
      <w:r>
        <w:rPr>
          <w:rFonts w:ascii="Arial" w:hAnsi="Arial"/>
          <w:color w:val="A1A0A4"/>
          <w:spacing w:val="4"/>
          <w:w w:val="90"/>
          <w:sz w:val="17"/>
        </w:rPr>
        <w:t>friendly</w:t>
      </w:r>
      <w:r>
        <w:rPr>
          <w:rFonts w:ascii="Arial" w:hAnsi="Arial"/>
          <w:color w:val="A1A0A4"/>
          <w:spacing w:val="-23"/>
          <w:w w:val="90"/>
          <w:sz w:val="17"/>
        </w:rPr>
        <w:t> </w:t>
      </w:r>
      <w:r>
        <w:rPr>
          <w:rFonts w:ascii="Arial" w:hAnsi="Arial"/>
          <w:color w:val="A1A0A4"/>
          <w:spacing w:val="4"/>
          <w:w w:val="90"/>
          <w:sz w:val="17"/>
        </w:rPr>
        <w:t>airline</w:t>
      </w:r>
      <w:r>
        <w:rPr>
          <w:rFonts w:ascii="Arial" w:hAnsi="Arial"/>
          <w:color w:val="A1A0A4"/>
          <w:spacing w:val="-23"/>
          <w:w w:val="90"/>
          <w:sz w:val="17"/>
        </w:rPr>
        <w:t> </w:t>
      </w:r>
      <w:r>
        <w:rPr>
          <w:rFonts w:ascii="Arial" w:hAnsi="Arial"/>
          <w:color w:val="A1A0A4"/>
          <w:spacing w:val="2"/>
          <w:w w:val="90"/>
          <w:sz w:val="17"/>
        </w:rPr>
        <w:t>in</w:t>
      </w:r>
      <w:r>
        <w:rPr>
          <w:rFonts w:ascii="Arial" w:hAnsi="Arial"/>
          <w:color w:val="A1A0A4"/>
          <w:spacing w:val="-23"/>
          <w:w w:val="90"/>
          <w:sz w:val="17"/>
        </w:rPr>
        <w:t> </w:t>
      </w:r>
      <w:r>
        <w:rPr>
          <w:rFonts w:ascii="Arial" w:hAnsi="Arial"/>
          <w:color w:val="A1A0A4"/>
          <w:spacing w:val="3"/>
          <w:w w:val="90"/>
          <w:sz w:val="17"/>
        </w:rPr>
        <w:t>the</w:t>
      </w:r>
      <w:r>
        <w:rPr>
          <w:rFonts w:ascii="Arial" w:hAnsi="Arial"/>
          <w:color w:val="A1A0A4"/>
          <w:spacing w:val="-23"/>
          <w:w w:val="90"/>
          <w:sz w:val="17"/>
        </w:rPr>
        <w:t> </w:t>
      </w:r>
      <w:r>
        <w:rPr>
          <w:rFonts w:ascii="Arial" w:hAnsi="Arial"/>
          <w:color w:val="A1A0A4"/>
          <w:spacing w:val="5"/>
          <w:w w:val="90"/>
          <w:sz w:val="17"/>
        </w:rPr>
        <w:t>industry</w:t>
      </w:r>
      <w:r>
        <w:rPr>
          <w:rFonts w:ascii="Arial" w:hAnsi="Arial"/>
          <w:color w:val="A1A0A4"/>
          <w:spacing w:val="-23"/>
          <w:w w:val="90"/>
          <w:sz w:val="17"/>
        </w:rPr>
        <w:t> </w:t>
      </w:r>
      <w:r>
        <w:rPr>
          <w:rFonts w:ascii="Arial" w:hAnsi="Arial"/>
          <w:color w:val="A1A0A4"/>
          <w:spacing w:val="2"/>
          <w:w w:val="90"/>
          <w:sz w:val="17"/>
        </w:rPr>
        <w:t>today.</w:t>
      </w:r>
    </w:p>
    <w:p>
      <w:pPr>
        <w:spacing w:line="319" w:lineRule="auto" w:before="1"/>
        <w:ind w:left="103" w:right="1" w:firstLine="234"/>
        <w:jc w:val="both"/>
        <w:rPr>
          <w:rFonts w:ascii="Arial"/>
          <w:sz w:val="17"/>
        </w:rPr>
      </w:pPr>
      <w:r>
        <w:rPr>
          <w:rFonts w:ascii="Arial"/>
          <w:color w:val="A1A0A4"/>
          <w:w w:val="90"/>
          <w:sz w:val="17"/>
        </w:rPr>
        <w:t>On the financial side, we fell disappointingly short of our earnings goals due to rising energy prices throughout the year and softer than expected demand for domestic air travel. As a result of the weak pricing environment, our year-over-year unit revenue growth was less than one percent in 2007. Even with reduced industry seat capacity, our Customers demanded more low fares, with almost a two-point decline in our full-fare mix from 2006. Our 2007 unit costs, excluding special items, rose 3.3 percent year-over-year, driven primarily by an 11.3 percent increase in our economic jet fuel price per gallon from 2006. However, our People continued their excellent cost control efforts through productivity improvements. When it comes to efficiency, Southwest is the standard, and our People are committed to our ongoing efforts to further improve our productivity and improve asset utilization. Our Employees per aircraft declined to 66 at yearend, among the lowest since 1972.</w:t>
      </w:r>
    </w:p>
    <w:p>
      <w:pPr>
        <w:spacing w:line="319" w:lineRule="auto" w:before="1"/>
        <w:ind w:left="102" w:right="0" w:firstLine="234"/>
        <w:jc w:val="both"/>
        <w:rPr>
          <w:rFonts w:ascii="Arial" w:hAnsi="Arial"/>
          <w:sz w:val="17"/>
        </w:rPr>
      </w:pPr>
      <w:r>
        <w:rPr>
          <w:rFonts w:ascii="Arial" w:hAnsi="Arial"/>
          <w:color w:val="A1A0A4"/>
          <w:w w:val="90"/>
          <w:sz w:val="17"/>
        </w:rPr>
        <w:t>We</w:t>
      </w:r>
      <w:r>
        <w:rPr>
          <w:rFonts w:ascii="Arial" w:hAnsi="Arial"/>
          <w:color w:val="A1A0A4"/>
          <w:spacing w:val="-18"/>
          <w:w w:val="90"/>
          <w:sz w:val="17"/>
        </w:rPr>
        <w:t> </w:t>
      </w:r>
      <w:r>
        <w:rPr>
          <w:rFonts w:ascii="Arial" w:hAnsi="Arial"/>
          <w:color w:val="A1A0A4"/>
          <w:spacing w:val="2"/>
          <w:w w:val="90"/>
          <w:sz w:val="17"/>
        </w:rPr>
        <w:t>continue</w:t>
      </w:r>
      <w:r>
        <w:rPr>
          <w:rFonts w:ascii="Arial" w:hAnsi="Arial"/>
          <w:color w:val="A1A0A4"/>
          <w:spacing w:val="-18"/>
          <w:w w:val="90"/>
          <w:sz w:val="17"/>
        </w:rPr>
        <w:t> </w:t>
      </w:r>
      <w:r>
        <w:rPr>
          <w:rFonts w:ascii="Arial" w:hAnsi="Arial"/>
          <w:color w:val="A1A0A4"/>
          <w:w w:val="90"/>
          <w:sz w:val="17"/>
        </w:rPr>
        <w:t>to</w:t>
      </w:r>
      <w:r>
        <w:rPr>
          <w:rFonts w:ascii="Arial" w:hAnsi="Arial"/>
          <w:color w:val="A1A0A4"/>
          <w:spacing w:val="-18"/>
          <w:w w:val="90"/>
          <w:sz w:val="17"/>
        </w:rPr>
        <w:t> </w:t>
      </w:r>
      <w:r>
        <w:rPr>
          <w:rFonts w:ascii="Arial" w:hAnsi="Arial"/>
          <w:color w:val="A1A0A4"/>
          <w:spacing w:val="2"/>
          <w:w w:val="90"/>
          <w:sz w:val="17"/>
        </w:rPr>
        <w:t>hold</w:t>
      </w:r>
      <w:r>
        <w:rPr>
          <w:rFonts w:ascii="Arial" w:hAnsi="Arial"/>
          <w:color w:val="A1A0A4"/>
          <w:spacing w:val="-18"/>
          <w:w w:val="90"/>
          <w:sz w:val="17"/>
        </w:rPr>
        <w:t> </w:t>
      </w:r>
      <w:r>
        <w:rPr>
          <w:rFonts w:ascii="Arial" w:hAnsi="Arial"/>
          <w:color w:val="A1A0A4"/>
          <w:spacing w:val="2"/>
          <w:w w:val="90"/>
          <w:sz w:val="17"/>
        </w:rPr>
        <w:t>the</w:t>
      </w:r>
      <w:r>
        <w:rPr>
          <w:rFonts w:ascii="Arial" w:hAnsi="Arial"/>
          <w:color w:val="A1A0A4"/>
          <w:spacing w:val="-18"/>
          <w:w w:val="90"/>
          <w:sz w:val="17"/>
        </w:rPr>
        <w:t> </w:t>
      </w:r>
      <w:r>
        <w:rPr>
          <w:rFonts w:ascii="Arial" w:hAnsi="Arial"/>
          <w:color w:val="A1A0A4"/>
          <w:spacing w:val="2"/>
          <w:w w:val="90"/>
          <w:sz w:val="17"/>
        </w:rPr>
        <w:t>best</w:t>
      </w:r>
      <w:r>
        <w:rPr>
          <w:rFonts w:ascii="Arial" w:hAnsi="Arial"/>
          <w:color w:val="A1A0A4"/>
          <w:spacing w:val="-18"/>
          <w:w w:val="90"/>
          <w:sz w:val="17"/>
        </w:rPr>
        <w:t> </w:t>
      </w:r>
      <w:r>
        <w:rPr>
          <w:rFonts w:ascii="Arial" w:hAnsi="Arial"/>
          <w:color w:val="A1A0A4"/>
          <w:spacing w:val="2"/>
          <w:w w:val="90"/>
          <w:sz w:val="17"/>
        </w:rPr>
        <w:t>fuel</w:t>
      </w:r>
      <w:r>
        <w:rPr>
          <w:rFonts w:ascii="Arial" w:hAnsi="Arial"/>
          <w:color w:val="A1A0A4"/>
          <w:spacing w:val="-18"/>
          <w:w w:val="90"/>
          <w:sz w:val="17"/>
        </w:rPr>
        <w:t> </w:t>
      </w:r>
      <w:r>
        <w:rPr>
          <w:rFonts w:ascii="Arial" w:hAnsi="Arial"/>
          <w:color w:val="A1A0A4"/>
          <w:spacing w:val="3"/>
          <w:w w:val="90"/>
          <w:sz w:val="17"/>
        </w:rPr>
        <w:t>hedge</w:t>
      </w:r>
      <w:r>
        <w:rPr>
          <w:rFonts w:ascii="Arial" w:hAnsi="Arial"/>
          <w:color w:val="A1A0A4"/>
          <w:spacing w:val="-18"/>
          <w:w w:val="90"/>
          <w:sz w:val="17"/>
        </w:rPr>
        <w:t> </w:t>
      </w:r>
      <w:r>
        <w:rPr>
          <w:rFonts w:ascii="Arial" w:hAnsi="Arial"/>
          <w:color w:val="A1A0A4"/>
          <w:w w:val="90"/>
          <w:sz w:val="17"/>
        </w:rPr>
        <w:t>in</w:t>
      </w:r>
      <w:r>
        <w:rPr>
          <w:rFonts w:ascii="Arial" w:hAnsi="Arial"/>
          <w:color w:val="A1A0A4"/>
          <w:spacing w:val="-18"/>
          <w:w w:val="90"/>
          <w:sz w:val="17"/>
        </w:rPr>
        <w:t> </w:t>
      </w:r>
      <w:r>
        <w:rPr>
          <w:rFonts w:ascii="Arial" w:hAnsi="Arial"/>
          <w:color w:val="A1A0A4"/>
          <w:spacing w:val="2"/>
          <w:w w:val="90"/>
          <w:sz w:val="17"/>
        </w:rPr>
        <w:t>the</w:t>
      </w:r>
      <w:r>
        <w:rPr>
          <w:rFonts w:ascii="Arial" w:hAnsi="Arial"/>
          <w:color w:val="A1A0A4"/>
          <w:spacing w:val="-18"/>
          <w:w w:val="90"/>
          <w:sz w:val="17"/>
        </w:rPr>
        <w:t> </w:t>
      </w:r>
      <w:r>
        <w:rPr>
          <w:rFonts w:ascii="Arial" w:hAnsi="Arial"/>
          <w:color w:val="A1A0A4"/>
          <w:spacing w:val="2"/>
          <w:w w:val="90"/>
          <w:sz w:val="17"/>
        </w:rPr>
        <w:t>airline</w:t>
      </w:r>
      <w:r>
        <w:rPr>
          <w:rFonts w:ascii="Arial" w:hAnsi="Arial"/>
          <w:color w:val="A1A0A4"/>
          <w:spacing w:val="-18"/>
          <w:w w:val="90"/>
          <w:sz w:val="17"/>
        </w:rPr>
        <w:t> </w:t>
      </w:r>
      <w:r>
        <w:rPr>
          <w:rFonts w:ascii="Arial" w:hAnsi="Arial"/>
          <w:color w:val="A1A0A4"/>
          <w:spacing w:val="2"/>
          <w:w w:val="90"/>
          <w:sz w:val="17"/>
        </w:rPr>
        <w:t>industry.</w:t>
      </w:r>
      <w:r>
        <w:rPr>
          <w:rFonts w:ascii="Arial" w:hAnsi="Arial"/>
          <w:color w:val="A1A0A4"/>
          <w:spacing w:val="-18"/>
          <w:w w:val="90"/>
          <w:sz w:val="17"/>
        </w:rPr>
        <w:t> </w:t>
      </w:r>
      <w:r>
        <w:rPr>
          <w:rFonts w:ascii="Arial" w:hAnsi="Arial"/>
          <w:color w:val="A1A0A4"/>
          <w:w w:val="90"/>
          <w:sz w:val="17"/>
        </w:rPr>
        <w:t>We</w:t>
      </w:r>
      <w:r>
        <w:rPr>
          <w:rFonts w:ascii="Arial" w:hAnsi="Arial"/>
          <w:color w:val="A1A0A4"/>
          <w:spacing w:val="-18"/>
          <w:w w:val="90"/>
          <w:sz w:val="17"/>
        </w:rPr>
        <w:t> </w:t>
      </w:r>
      <w:r>
        <w:rPr>
          <w:rFonts w:ascii="Arial" w:hAnsi="Arial"/>
          <w:color w:val="A1A0A4"/>
          <w:spacing w:val="3"/>
          <w:w w:val="90"/>
          <w:sz w:val="17"/>
        </w:rPr>
        <w:t>started</w:t>
      </w:r>
      <w:r>
        <w:rPr>
          <w:rFonts w:ascii="Arial" w:hAnsi="Arial"/>
          <w:color w:val="A1A0A4"/>
          <w:spacing w:val="-18"/>
          <w:w w:val="90"/>
          <w:sz w:val="17"/>
        </w:rPr>
        <w:t> </w:t>
      </w:r>
      <w:r>
        <w:rPr>
          <w:rFonts w:ascii="Arial" w:hAnsi="Arial"/>
          <w:color w:val="A1A0A4"/>
          <w:w w:val="90"/>
          <w:sz w:val="17"/>
        </w:rPr>
        <w:t>2007</w:t>
      </w:r>
      <w:r>
        <w:rPr>
          <w:rFonts w:ascii="Arial" w:hAnsi="Arial"/>
          <w:color w:val="A1A0A4"/>
          <w:spacing w:val="-18"/>
          <w:w w:val="90"/>
          <w:sz w:val="17"/>
        </w:rPr>
        <w:t> </w:t>
      </w:r>
      <w:r>
        <w:rPr>
          <w:rFonts w:ascii="Arial" w:hAnsi="Arial"/>
          <w:color w:val="A1A0A4"/>
          <w:w w:val="90"/>
          <w:sz w:val="17"/>
        </w:rPr>
        <w:t>with</w:t>
      </w:r>
      <w:r>
        <w:rPr>
          <w:rFonts w:ascii="Arial" w:hAnsi="Arial"/>
          <w:color w:val="A1A0A4"/>
          <w:spacing w:val="-18"/>
          <w:w w:val="90"/>
          <w:sz w:val="17"/>
        </w:rPr>
        <w:t> </w:t>
      </w:r>
      <w:r>
        <w:rPr>
          <w:rFonts w:ascii="Arial" w:hAnsi="Arial"/>
          <w:color w:val="A1A0A4"/>
          <w:spacing w:val="3"/>
          <w:w w:val="90"/>
          <w:sz w:val="17"/>
        </w:rPr>
        <w:t>crude</w:t>
      </w:r>
      <w:r>
        <w:rPr>
          <w:rFonts w:ascii="Arial" w:hAnsi="Arial"/>
          <w:color w:val="A1A0A4"/>
          <w:spacing w:val="-18"/>
          <w:w w:val="90"/>
          <w:sz w:val="17"/>
        </w:rPr>
        <w:t> </w:t>
      </w:r>
      <w:r>
        <w:rPr>
          <w:rFonts w:ascii="Arial" w:hAnsi="Arial"/>
          <w:color w:val="A1A0A4"/>
          <w:w w:val="90"/>
          <w:sz w:val="17"/>
        </w:rPr>
        <w:t>oil</w:t>
      </w:r>
      <w:r>
        <w:rPr>
          <w:rFonts w:ascii="Arial" w:hAnsi="Arial"/>
          <w:color w:val="A1A0A4"/>
          <w:spacing w:val="-18"/>
          <w:w w:val="90"/>
          <w:sz w:val="17"/>
        </w:rPr>
        <w:t> </w:t>
      </w:r>
      <w:r>
        <w:rPr>
          <w:rFonts w:ascii="Arial" w:hAnsi="Arial"/>
          <w:color w:val="A1A0A4"/>
          <w:spacing w:val="3"/>
          <w:w w:val="90"/>
          <w:sz w:val="17"/>
        </w:rPr>
        <w:t>around</w:t>
      </w:r>
      <w:r>
        <w:rPr>
          <w:rFonts w:ascii="Arial" w:hAnsi="Arial"/>
          <w:color w:val="A1A0A4"/>
          <w:spacing w:val="-18"/>
          <w:w w:val="90"/>
          <w:sz w:val="17"/>
        </w:rPr>
        <w:t> </w:t>
      </w:r>
      <w:r>
        <w:rPr>
          <w:rFonts w:ascii="Arial" w:hAnsi="Arial"/>
          <w:color w:val="A1A0A4"/>
          <w:spacing w:val="2"/>
          <w:w w:val="90"/>
          <w:sz w:val="17"/>
        </w:rPr>
        <w:t>$50</w:t>
      </w:r>
      <w:r>
        <w:rPr>
          <w:rFonts w:ascii="Arial" w:hAnsi="Arial"/>
          <w:color w:val="A1A0A4"/>
          <w:spacing w:val="-18"/>
          <w:w w:val="90"/>
          <w:sz w:val="17"/>
        </w:rPr>
        <w:t> </w:t>
      </w:r>
      <w:r>
        <w:rPr>
          <w:rFonts w:ascii="Arial" w:hAnsi="Arial"/>
          <w:color w:val="A1A0A4"/>
          <w:w w:val="90"/>
          <w:sz w:val="17"/>
        </w:rPr>
        <w:t>a</w:t>
      </w:r>
      <w:r>
        <w:rPr>
          <w:rFonts w:ascii="Arial" w:hAnsi="Arial"/>
          <w:color w:val="A1A0A4"/>
          <w:spacing w:val="-18"/>
          <w:w w:val="90"/>
          <w:sz w:val="17"/>
        </w:rPr>
        <w:t> </w:t>
      </w:r>
      <w:r>
        <w:rPr>
          <w:rFonts w:ascii="Arial" w:hAnsi="Arial"/>
          <w:color w:val="A1A0A4"/>
          <w:spacing w:val="2"/>
          <w:w w:val="90"/>
          <w:sz w:val="17"/>
        </w:rPr>
        <w:t>barrel. </w:t>
      </w:r>
      <w:r>
        <w:rPr>
          <w:rFonts w:ascii="Arial" w:hAnsi="Arial"/>
          <w:color w:val="A1A0A4"/>
          <w:w w:val="90"/>
          <w:sz w:val="17"/>
        </w:rPr>
        <w:t>At</w:t>
      </w:r>
      <w:r>
        <w:rPr>
          <w:rFonts w:ascii="Arial" w:hAnsi="Arial"/>
          <w:color w:val="A1A0A4"/>
          <w:spacing w:val="-16"/>
          <w:w w:val="90"/>
          <w:sz w:val="17"/>
        </w:rPr>
        <w:t> </w:t>
      </w:r>
      <w:r>
        <w:rPr>
          <w:rFonts w:ascii="Arial" w:hAnsi="Arial"/>
          <w:color w:val="A1A0A4"/>
          <w:w w:val="90"/>
          <w:sz w:val="17"/>
        </w:rPr>
        <w:t>year’s</w:t>
      </w:r>
      <w:r>
        <w:rPr>
          <w:rFonts w:ascii="Arial" w:hAnsi="Arial"/>
          <w:color w:val="A1A0A4"/>
          <w:spacing w:val="-16"/>
          <w:w w:val="90"/>
          <w:sz w:val="17"/>
        </w:rPr>
        <w:t> </w:t>
      </w:r>
      <w:r>
        <w:rPr>
          <w:rFonts w:ascii="Arial" w:hAnsi="Arial"/>
          <w:color w:val="A1A0A4"/>
          <w:spacing w:val="2"/>
          <w:w w:val="90"/>
          <w:sz w:val="17"/>
        </w:rPr>
        <w:t>end,</w:t>
      </w:r>
      <w:r>
        <w:rPr>
          <w:rFonts w:ascii="Arial" w:hAnsi="Arial"/>
          <w:color w:val="A1A0A4"/>
          <w:spacing w:val="-16"/>
          <w:w w:val="90"/>
          <w:sz w:val="17"/>
        </w:rPr>
        <w:t> </w:t>
      </w:r>
      <w:r>
        <w:rPr>
          <w:rFonts w:ascii="Arial" w:hAnsi="Arial"/>
          <w:color w:val="A1A0A4"/>
          <w:w w:val="90"/>
          <w:sz w:val="17"/>
        </w:rPr>
        <w:t>it</w:t>
      </w:r>
      <w:r>
        <w:rPr>
          <w:rFonts w:ascii="Arial" w:hAnsi="Arial"/>
          <w:color w:val="A1A0A4"/>
          <w:spacing w:val="-16"/>
          <w:w w:val="90"/>
          <w:sz w:val="17"/>
        </w:rPr>
        <w:t> </w:t>
      </w:r>
      <w:r>
        <w:rPr>
          <w:rFonts w:ascii="Arial" w:hAnsi="Arial"/>
          <w:color w:val="A1A0A4"/>
          <w:w w:val="90"/>
          <w:sz w:val="17"/>
        </w:rPr>
        <w:t>was</w:t>
      </w:r>
      <w:r>
        <w:rPr>
          <w:rFonts w:ascii="Arial" w:hAnsi="Arial"/>
          <w:color w:val="A1A0A4"/>
          <w:spacing w:val="-15"/>
          <w:w w:val="90"/>
          <w:sz w:val="17"/>
        </w:rPr>
        <w:t> </w:t>
      </w:r>
      <w:r>
        <w:rPr>
          <w:rFonts w:ascii="Arial" w:hAnsi="Arial"/>
          <w:color w:val="A1A0A4"/>
          <w:spacing w:val="2"/>
          <w:w w:val="90"/>
          <w:sz w:val="17"/>
        </w:rPr>
        <w:t>hovering</w:t>
      </w:r>
      <w:r>
        <w:rPr>
          <w:rFonts w:ascii="Arial" w:hAnsi="Arial"/>
          <w:color w:val="A1A0A4"/>
          <w:spacing w:val="-15"/>
          <w:w w:val="90"/>
          <w:sz w:val="17"/>
        </w:rPr>
        <w:t> </w:t>
      </w:r>
      <w:r>
        <w:rPr>
          <w:rFonts w:ascii="Arial" w:hAnsi="Arial"/>
          <w:color w:val="A1A0A4"/>
          <w:spacing w:val="3"/>
          <w:w w:val="90"/>
          <w:sz w:val="17"/>
        </w:rPr>
        <w:t>around</w:t>
      </w:r>
      <w:r>
        <w:rPr>
          <w:rFonts w:ascii="Arial" w:hAnsi="Arial"/>
          <w:color w:val="A1A0A4"/>
          <w:spacing w:val="-15"/>
          <w:w w:val="90"/>
          <w:sz w:val="17"/>
        </w:rPr>
        <w:t> </w:t>
      </w:r>
      <w:r>
        <w:rPr>
          <w:rFonts w:ascii="Arial" w:hAnsi="Arial"/>
          <w:color w:val="A1A0A4"/>
          <w:spacing w:val="3"/>
          <w:w w:val="90"/>
          <w:sz w:val="17"/>
        </w:rPr>
        <w:t>$100</w:t>
      </w:r>
      <w:r>
        <w:rPr>
          <w:rFonts w:ascii="Arial" w:hAnsi="Arial"/>
          <w:color w:val="A1A0A4"/>
          <w:spacing w:val="-15"/>
          <w:w w:val="90"/>
          <w:sz w:val="17"/>
        </w:rPr>
        <w:t> </w:t>
      </w:r>
      <w:r>
        <w:rPr>
          <w:rFonts w:ascii="Arial" w:hAnsi="Arial"/>
          <w:color w:val="A1A0A4"/>
          <w:w w:val="90"/>
          <w:sz w:val="17"/>
        </w:rPr>
        <w:t>a</w:t>
      </w:r>
      <w:r>
        <w:rPr>
          <w:rFonts w:ascii="Arial" w:hAnsi="Arial"/>
          <w:color w:val="A1A0A4"/>
          <w:spacing w:val="-16"/>
          <w:w w:val="90"/>
          <w:sz w:val="17"/>
        </w:rPr>
        <w:t> </w:t>
      </w:r>
      <w:r>
        <w:rPr>
          <w:rFonts w:ascii="Arial" w:hAnsi="Arial"/>
          <w:color w:val="A1A0A4"/>
          <w:spacing w:val="2"/>
          <w:w w:val="90"/>
          <w:sz w:val="17"/>
        </w:rPr>
        <w:t>barrel.</w:t>
      </w:r>
      <w:r>
        <w:rPr>
          <w:rFonts w:ascii="Arial" w:hAnsi="Arial"/>
          <w:color w:val="A1A0A4"/>
          <w:spacing w:val="-15"/>
          <w:w w:val="90"/>
          <w:sz w:val="17"/>
        </w:rPr>
        <w:t> </w:t>
      </w:r>
      <w:r>
        <w:rPr>
          <w:rFonts w:ascii="Arial" w:hAnsi="Arial"/>
          <w:color w:val="A1A0A4"/>
          <w:spacing w:val="2"/>
          <w:w w:val="90"/>
          <w:sz w:val="17"/>
        </w:rPr>
        <w:t>Fortunately,</w:t>
      </w:r>
      <w:r>
        <w:rPr>
          <w:rFonts w:ascii="Arial" w:hAnsi="Arial"/>
          <w:color w:val="A1A0A4"/>
          <w:spacing w:val="-15"/>
          <w:w w:val="90"/>
          <w:sz w:val="17"/>
        </w:rPr>
        <w:t> </w:t>
      </w:r>
      <w:r>
        <w:rPr>
          <w:rFonts w:ascii="Arial" w:hAnsi="Arial"/>
          <w:color w:val="A1A0A4"/>
          <w:w w:val="90"/>
          <w:sz w:val="17"/>
        </w:rPr>
        <w:t>we</w:t>
      </w:r>
      <w:r>
        <w:rPr>
          <w:rFonts w:ascii="Arial" w:hAnsi="Arial"/>
          <w:color w:val="A1A0A4"/>
          <w:spacing w:val="-15"/>
          <w:w w:val="90"/>
          <w:sz w:val="17"/>
        </w:rPr>
        <w:t> </w:t>
      </w:r>
      <w:r>
        <w:rPr>
          <w:rFonts w:ascii="Arial" w:hAnsi="Arial"/>
          <w:color w:val="A1A0A4"/>
          <w:w w:val="90"/>
          <w:sz w:val="17"/>
        </w:rPr>
        <w:t>were</w:t>
      </w:r>
      <w:r>
        <w:rPr>
          <w:rFonts w:ascii="Arial" w:hAnsi="Arial"/>
          <w:color w:val="A1A0A4"/>
          <w:spacing w:val="-15"/>
          <w:w w:val="90"/>
          <w:sz w:val="17"/>
        </w:rPr>
        <w:t> </w:t>
      </w:r>
      <w:r>
        <w:rPr>
          <w:rFonts w:ascii="Arial" w:hAnsi="Arial"/>
          <w:color w:val="A1A0A4"/>
          <w:spacing w:val="2"/>
          <w:w w:val="90"/>
          <w:sz w:val="17"/>
        </w:rPr>
        <w:t>approximately</w:t>
      </w:r>
      <w:r>
        <w:rPr>
          <w:rFonts w:ascii="Arial" w:hAnsi="Arial"/>
          <w:color w:val="A1A0A4"/>
          <w:spacing w:val="-15"/>
          <w:w w:val="90"/>
          <w:sz w:val="17"/>
        </w:rPr>
        <w:t> </w:t>
      </w:r>
      <w:r>
        <w:rPr>
          <w:rFonts w:ascii="Arial" w:hAnsi="Arial"/>
          <w:color w:val="A1A0A4"/>
          <w:w w:val="90"/>
          <w:sz w:val="17"/>
        </w:rPr>
        <w:t>90</w:t>
      </w:r>
      <w:r>
        <w:rPr>
          <w:rFonts w:ascii="Arial" w:hAnsi="Arial"/>
          <w:color w:val="A1A0A4"/>
          <w:spacing w:val="-15"/>
          <w:w w:val="90"/>
          <w:sz w:val="17"/>
        </w:rPr>
        <w:t> </w:t>
      </w:r>
      <w:r>
        <w:rPr>
          <w:rFonts w:ascii="Arial" w:hAnsi="Arial"/>
          <w:color w:val="A1A0A4"/>
          <w:spacing w:val="2"/>
          <w:w w:val="90"/>
          <w:sz w:val="17"/>
        </w:rPr>
        <w:t>percent</w:t>
      </w:r>
      <w:r>
        <w:rPr>
          <w:rFonts w:ascii="Arial" w:hAnsi="Arial"/>
          <w:color w:val="A1A0A4"/>
          <w:spacing w:val="-15"/>
          <w:w w:val="90"/>
          <w:sz w:val="17"/>
        </w:rPr>
        <w:t> </w:t>
      </w:r>
      <w:r>
        <w:rPr>
          <w:rFonts w:ascii="Arial" w:hAnsi="Arial"/>
          <w:color w:val="A1A0A4"/>
          <w:spacing w:val="2"/>
          <w:w w:val="90"/>
          <w:sz w:val="17"/>
        </w:rPr>
        <w:t>protected</w:t>
      </w:r>
      <w:r>
        <w:rPr>
          <w:rFonts w:ascii="Arial" w:hAnsi="Arial"/>
          <w:color w:val="A1A0A4"/>
          <w:spacing w:val="-16"/>
          <w:w w:val="90"/>
          <w:sz w:val="17"/>
        </w:rPr>
        <w:t> </w:t>
      </w:r>
      <w:r>
        <w:rPr>
          <w:rFonts w:ascii="Arial" w:hAnsi="Arial"/>
          <w:color w:val="A1A0A4"/>
          <w:spacing w:val="2"/>
          <w:w w:val="90"/>
          <w:sz w:val="17"/>
        </w:rPr>
        <w:t>for</w:t>
      </w:r>
      <w:r>
        <w:rPr>
          <w:rFonts w:ascii="Arial" w:hAnsi="Arial"/>
          <w:color w:val="A1A0A4"/>
          <w:spacing w:val="-16"/>
          <w:w w:val="90"/>
          <w:sz w:val="17"/>
        </w:rPr>
        <w:t> </w:t>
      </w:r>
      <w:r>
        <w:rPr>
          <w:rFonts w:ascii="Arial" w:hAnsi="Arial"/>
          <w:color w:val="A1A0A4"/>
          <w:w w:val="90"/>
          <w:sz w:val="17"/>
        </w:rPr>
        <w:t>all of</w:t>
      </w:r>
      <w:r>
        <w:rPr>
          <w:rFonts w:ascii="Arial" w:hAnsi="Arial"/>
          <w:color w:val="A1A0A4"/>
          <w:spacing w:val="-27"/>
          <w:w w:val="90"/>
          <w:sz w:val="17"/>
        </w:rPr>
        <w:t> </w:t>
      </w:r>
      <w:r>
        <w:rPr>
          <w:rFonts w:ascii="Arial" w:hAnsi="Arial"/>
          <w:color w:val="A1A0A4"/>
          <w:w w:val="90"/>
          <w:sz w:val="17"/>
        </w:rPr>
        <w:t>2007</w:t>
      </w:r>
      <w:r>
        <w:rPr>
          <w:rFonts w:ascii="Arial" w:hAnsi="Arial"/>
          <w:color w:val="A1A0A4"/>
          <w:spacing w:val="-27"/>
          <w:w w:val="90"/>
          <w:sz w:val="17"/>
        </w:rPr>
        <w:t> </w:t>
      </w:r>
      <w:r>
        <w:rPr>
          <w:rFonts w:ascii="Arial" w:hAnsi="Arial"/>
          <w:color w:val="A1A0A4"/>
          <w:w w:val="90"/>
          <w:sz w:val="17"/>
        </w:rPr>
        <w:t>at</w:t>
      </w:r>
      <w:r>
        <w:rPr>
          <w:rFonts w:ascii="Arial" w:hAnsi="Arial"/>
          <w:color w:val="A1A0A4"/>
          <w:spacing w:val="-27"/>
          <w:w w:val="90"/>
          <w:sz w:val="17"/>
        </w:rPr>
        <w:t> </w:t>
      </w:r>
      <w:r>
        <w:rPr>
          <w:rFonts w:ascii="Arial" w:hAnsi="Arial"/>
          <w:color w:val="A1A0A4"/>
          <w:spacing w:val="2"/>
          <w:w w:val="90"/>
          <w:sz w:val="17"/>
        </w:rPr>
        <w:t>approximately</w:t>
      </w:r>
      <w:r>
        <w:rPr>
          <w:rFonts w:ascii="Arial" w:hAnsi="Arial"/>
          <w:color w:val="A1A0A4"/>
          <w:spacing w:val="-27"/>
          <w:w w:val="90"/>
          <w:sz w:val="17"/>
        </w:rPr>
        <w:t> </w:t>
      </w:r>
      <w:r>
        <w:rPr>
          <w:rFonts w:ascii="Arial" w:hAnsi="Arial"/>
          <w:color w:val="A1A0A4"/>
          <w:spacing w:val="2"/>
          <w:w w:val="90"/>
          <w:sz w:val="17"/>
        </w:rPr>
        <w:t>$51</w:t>
      </w:r>
      <w:r>
        <w:rPr>
          <w:rFonts w:ascii="Arial" w:hAnsi="Arial"/>
          <w:color w:val="A1A0A4"/>
          <w:spacing w:val="-27"/>
          <w:w w:val="90"/>
          <w:sz w:val="17"/>
        </w:rPr>
        <w:t> </w:t>
      </w:r>
      <w:r>
        <w:rPr>
          <w:rFonts w:ascii="Arial" w:hAnsi="Arial"/>
          <w:color w:val="A1A0A4"/>
          <w:w w:val="90"/>
          <w:sz w:val="17"/>
        </w:rPr>
        <w:t>a</w:t>
      </w:r>
      <w:r>
        <w:rPr>
          <w:rFonts w:ascii="Arial" w:hAnsi="Arial"/>
          <w:color w:val="A1A0A4"/>
          <w:spacing w:val="-27"/>
          <w:w w:val="90"/>
          <w:sz w:val="17"/>
        </w:rPr>
        <w:t> </w:t>
      </w:r>
      <w:r>
        <w:rPr>
          <w:rFonts w:ascii="Arial" w:hAnsi="Arial"/>
          <w:color w:val="A1A0A4"/>
          <w:spacing w:val="2"/>
          <w:w w:val="90"/>
          <w:sz w:val="17"/>
        </w:rPr>
        <w:t>barrel.</w:t>
      </w:r>
      <w:r>
        <w:rPr>
          <w:rFonts w:ascii="Arial" w:hAnsi="Arial"/>
          <w:color w:val="A1A0A4"/>
          <w:spacing w:val="-27"/>
          <w:w w:val="90"/>
          <w:sz w:val="17"/>
        </w:rPr>
        <w:t> </w:t>
      </w:r>
      <w:r>
        <w:rPr>
          <w:rFonts w:ascii="Arial" w:hAnsi="Arial"/>
          <w:color w:val="A1A0A4"/>
          <w:spacing w:val="2"/>
          <w:w w:val="90"/>
          <w:sz w:val="17"/>
        </w:rPr>
        <w:t>The</w:t>
      </w:r>
      <w:r>
        <w:rPr>
          <w:rFonts w:ascii="Arial" w:hAnsi="Arial"/>
          <w:color w:val="A1A0A4"/>
          <w:spacing w:val="-27"/>
          <w:w w:val="90"/>
          <w:sz w:val="17"/>
        </w:rPr>
        <w:t> </w:t>
      </w:r>
      <w:r>
        <w:rPr>
          <w:rFonts w:ascii="Arial" w:hAnsi="Arial"/>
          <w:color w:val="A1A0A4"/>
          <w:spacing w:val="2"/>
          <w:w w:val="90"/>
          <w:sz w:val="17"/>
        </w:rPr>
        <w:t>fuel</w:t>
      </w:r>
      <w:r>
        <w:rPr>
          <w:rFonts w:ascii="Arial" w:hAnsi="Arial"/>
          <w:color w:val="A1A0A4"/>
          <w:spacing w:val="-27"/>
          <w:w w:val="90"/>
          <w:sz w:val="17"/>
        </w:rPr>
        <w:t> </w:t>
      </w:r>
      <w:r>
        <w:rPr>
          <w:rFonts w:ascii="Arial" w:hAnsi="Arial"/>
          <w:color w:val="A1A0A4"/>
          <w:spacing w:val="3"/>
          <w:w w:val="90"/>
          <w:sz w:val="17"/>
        </w:rPr>
        <w:t>hedge</w:t>
      </w:r>
      <w:r>
        <w:rPr>
          <w:rFonts w:ascii="Arial" w:hAnsi="Arial"/>
          <w:color w:val="A1A0A4"/>
          <w:spacing w:val="-27"/>
          <w:w w:val="90"/>
          <w:sz w:val="17"/>
        </w:rPr>
        <w:t> </w:t>
      </w:r>
      <w:r>
        <w:rPr>
          <w:rFonts w:ascii="Arial" w:hAnsi="Arial"/>
          <w:color w:val="A1A0A4"/>
          <w:spacing w:val="3"/>
          <w:w w:val="90"/>
          <w:sz w:val="17"/>
        </w:rPr>
        <w:t>program</w:t>
      </w:r>
      <w:r>
        <w:rPr>
          <w:rFonts w:ascii="Arial" w:hAnsi="Arial"/>
          <w:color w:val="A1A0A4"/>
          <w:spacing w:val="-27"/>
          <w:w w:val="90"/>
          <w:sz w:val="17"/>
        </w:rPr>
        <w:t> </w:t>
      </w:r>
      <w:r>
        <w:rPr>
          <w:rFonts w:ascii="Arial" w:hAnsi="Arial"/>
          <w:color w:val="A1A0A4"/>
          <w:spacing w:val="3"/>
          <w:w w:val="90"/>
          <w:sz w:val="17"/>
        </w:rPr>
        <w:t>continued</w:t>
      </w:r>
      <w:r>
        <w:rPr>
          <w:rFonts w:ascii="Arial" w:hAnsi="Arial"/>
          <w:color w:val="A1A0A4"/>
          <w:spacing w:val="-27"/>
          <w:w w:val="90"/>
          <w:sz w:val="17"/>
        </w:rPr>
        <w:t> </w:t>
      </w:r>
      <w:r>
        <w:rPr>
          <w:rFonts w:ascii="Arial" w:hAnsi="Arial"/>
          <w:color w:val="A1A0A4"/>
          <w:w w:val="90"/>
          <w:sz w:val="17"/>
        </w:rPr>
        <w:t>to</w:t>
      </w:r>
      <w:r>
        <w:rPr>
          <w:rFonts w:ascii="Arial" w:hAnsi="Arial"/>
          <w:color w:val="A1A0A4"/>
          <w:spacing w:val="-27"/>
          <w:w w:val="90"/>
          <w:sz w:val="17"/>
        </w:rPr>
        <w:t> </w:t>
      </w:r>
      <w:r>
        <w:rPr>
          <w:rFonts w:ascii="Arial" w:hAnsi="Arial"/>
          <w:color w:val="A1A0A4"/>
          <w:w w:val="90"/>
          <w:sz w:val="17"/>
        </w:rPr>
        <w:t>give</w:t>
      </w:r>
      <w:r>
        <w:rPr>
          <w:rFonts w:ascii="Arial" w:hAnsi="Arial"/>
          <w:color w:val="A1A0A4"/>
          <w:spacing w:val="-27"/>
          <w:w w:val="90"/>
          <w:sz w:val="17"/>
        </w:rPr>
        <w:t> </w:t>
      </w:r>
      <w:r>
        <w:rPr>
          <w:rFonts w:ascii="Arial" w:hAnsi="Arial"/>
          <w:color w:val="A1A0A4"/>
          <w:w w:val="90"/>
          <w:sz w:val="17"/>
        </w:rPr>
        <w:t>us</w:t>
      </w:r>
      <w:r>
        <w:rPr>
          <w:rFonts w:ascii="Arial" w:hAnsi="Arial"/>
          <w:color w:val="A1A0A4"/>
          <w:spacing w:val="-27"/>
          <w:w w:val="90"/>
          <w:sz w:val="17"/>
        </w:rPr>
        <w:t> </w:t>
      </w:r>
      <w:r>
        <w:rPr>
          <w:rFonts w:ascii="Arial" w:hAnsi="Arial"/>
          <w:color w:val="A1A0A4"/>
          <w:spacing w:val="2"/>
          <w:w w:val="90"/>
          <w:sz w:val="17"/>
        </w:rPr>
        <w:t>tremendous</w:t>
      </w:r>
      <w:r>
        <w:rPr>
          <w:rFonts w:ascii="Arial" w:hAnsi="Arial"/>
          <w:color w:val="A1A0A4"/>
          <w:spacing w:val="-27"/>
          <w:w w:val="90"/>
          <w:sz w:val="17"/>
        </w:rPr>
        <w:t> </w:t>
      </w:r>
      <w:r>
        <w:rPr>
          <w:rFonts w:ascii="Arial" w:hAnsi="Arial"/>
          <w:color w:val="A1A0A4"/>
          <w:spacing w:val="2"/>
          <w:w w:val="90"/>
          <w:sz w:val="17"/>
        </w:rPr>
        <w:t>protection</w:t>
      </w:r>
      <w:r>
        <w:rPr>
          <w:rFonts w:ascii="Arial" w:hAnsi="Arial"/>
          <w:color w:val="A1A0A4"/>
          <w:spacing w:val="-27"/>
          <w:w w:val="90"/>
          <w:sz w:val="17"/>
        </w:rPr>
        <w:t> </w:t>
      </w:r>
      <w:r>
        <w:rPr>
          <w:rFonts w:ascii="Arial" w:hAnsi="Arial"/>
          <w:color w:val="A1A0A4"/>
          <w:spacing w:val="3"/>
          <w:w w:val="90"/>
          <w:sz w:val="17"/>
        </w:rPr>
        <w:t>against</w:t>
      </w:r>
      <w:r>
        <w:rPr>
          <w:rFonts w:ascii="Arial" w:hAnsi="Arial"/>
          <w:color w:val="A1A0A4"/>
          <w:spacing w:val="-27"/>
          <w:w w:val="90"/>
          <w:sz w:val="17"/>
        </w:rPr>
        <w:t> </w:t>
      </w:r>
      <w:r>
        <w:rPr>
          <w:rFonts w:ascii="Arial" w:hAnsi="Arial"/>
          <w:color w:val="A1A0A4"/>
          <w:spacing w:val="2"/>
          <w:w w:val="90"/>
          <w:sz w:val="17"/>
        </w:rPr>
        <w:t>the </w:t>
      </w:r>
      <w:r>
        <w:rPr>
          <w:rFonts w:ascii="Arial" w:hAnsi="Arial"/>
          <w:color w:val="A1A0A4"/>
          <w:spacing w:val="2"/>
          <w:w w:val="95"/>
          <w:sz w:val="17"/>
        </w:rPr>
        <w:t>volatility</w:t>
      </w:r>
      <w:r>
        <w:rPr>
          <w:rFonts w:ascii="Arial" w:hAnsi="Arial"/>
          <w:color w:val="A1A0A4"/>
          <w:spacing w:val="-23"/>
          <w:w w:val="95"/>
          <w:sz w:val="17"/>
        </w:rPr>
        <w:t> </w:t>
      </w:r>
      <w:r>
        <w:rPr>
          <w:rFonts w:ascii="Arial" w:hAnsi="Arial"/>
          <w:color w:val="A1A0A4"/>
          <w:w w:val="95"/>
          <w:sz w:val="17"/>
        </w:rPr>
        <w:t>of</w:t>
      </w:r>
      <w:r>
        <w:rPr>
          <w:rFonts w:ascii="Arial" w:hAnsi="Arial"/>
          <w:color w:val="A1A0A4"/>
          <w:spacing w:val="-23"/>
          <w:w w:val="95"/>
          <w:sz w:val="17"/>
        </w:rPr>
        <w:t> </w:t>
      </w:r>
      <w:r>
        <w:rPr>
          <w:rFonts w:ascii="Arial" w:hAnsi="Arial"/>
          <w:color w:val="A1A0A4"/>
          <w:spacing w:val="2"/>
          <w:w w:val="95"/>
          <w:sz w:val="17"/>
        </w:rPr>
        <w:t>energy</w:t>
      </w:r>
      <w:r>
        <w:rPr>
          <w:rFonts w:ascii="Arial" w:hAnsi="Arial"/>
          <w:color w:val="A1A0A4"/>
          <w:spacing w:val="-23"/>
          <w:w w:val="95"/>
          <w:sz w:val="17"/>
        </w:rPr>
        <w:t> </w:t>
      </w:r>
      <w:r>
        <w:rPr>
          <w:rFonts w:ascii="Arial" w:hAnsi="Arial"/>
          <w:color w:val="A1A0A4"/>
          <w:spacing w:val="2"/>
          <w:w w:val="95"/>
          <w:sz w:val="17"/>
        </w:rPr>
        <w:t>prices.</w:t>
      </w:r>
      <w:r>
        <w:rPr>
          <w:rFonts w:ascii="Arial" w:hAnsi="Arial"/>
          <w:color w:val="A1A0A4"/>
          <w:spacing w:val="-23"/>
          <w:w w:val="95"/>
          <w:sz w:val="17"/>
        </w:rPr>
        <w:t> </w:t>
      </w:r>
      <w:r>
        <w:rPr>
          <w:rFonts w:ascii="Arial" w:hAnsi="Arial"/>
          <w:color w:val="A1A0A4"/>
          <w:spacing w:val="2"/>
          <w:w w:val="95"/>
          <w:sz w:val="17"/>
        </w:rPr>
        <w:t>Since</w:t>
      </w:r>
      <w:r>
        <w:rPr>
          <w:rFonts w:ascii="Arial" w:hAnsi="Arial"/>
          <w:color w:val="A1A0A4"/>
          <w:spacing w:val="-23"/>
          <w:w w:val="95"/>
          <w:sz w:val="17"/>
        </w:rPr>
        <w:t> </w:t>
      </w:r>
      <w:r>
        <w:rPr>
          <w:rFonts w:ascii="Arial" w:hAnsi="Arial"/>
          <w:color w:val="A1A0A4"/>
          <w:spacing w:val="2"/>
          <w:w w:val="95"/>
          <w:sz w:val="17"/>
        </w:rPr>
        <w:t>2000,</w:t>
      </w:r>
      <w:r>
        <w:rPr>
          <w:rFonts w:ascii="Arial" w:hAnsi="Arial"/>
          <w:color w:val="A1A0A4"/>
          <w:spacing w:val="-23"/>
          <w:w w:val="95"/>
          <w:sz w:val="17"/>
        </w:rPr>
        <w:t> </w:t>
      </w:r>
      <w:r>
        <w:rPr>
          <w:rFonts w:ascii="Arial" w:hAnsi="Arial"/>
          <w:color w:val="A1A0A4"/>
          <w:w w:val="95"/>
          <w:sz w:val="17"/>
        </w:rPr>
        <w:t>we</w:t>
      </w:r>
      <w:r>
        <w:rPr>
          <w:rFonts w:ascii="Arial" w:hAnsi="Arial"/>
          <w:color w:val="A1A0A4"/>
          <w:spacing w:val="-23"/>
          <w:w w:val="95"/>
          <w:sz w:val="17"/>
        </w:rPr>
        <w:t> </w:t>
      </w:r>
      <w:r>
        <w:rPr>
          <w:rFonts w:ascii="Arial" w:hAnsi="Arial"/>
          <w:color w:val="A1A0A4"/>
          <w:w w:val="95"/>
          <w:sz w:val="17"/>
        </w:rPr>
        <w:t>have</w:t>
      </w:r>
      <w:r>
        <w:rPr>
          <w:rFonts w:ascii="Arial" w:hAnsi="Arial"/>
          <w:color w:val="A1A0A4"/>
          <w:spacing w:val="-23"/>
          <w:w w:val="95"/>
          <w:sz w:val="17"/>
        </w:rPr>
        <w:t> </w:t>
      </w:r>
      <w:r>
        <w:rPr>
          <w:rFonts w:ascii="Arial" w:hAnsi="Arial"/>
          <w:color w:val="A1A0A4"/>
          <w:spacing w:val="2"/>
          <w:w w:val="95"/>
          <w:sz w:val="17"/>
        </w:rPr>
        <w:t>saved</w:t>
      </w:r>
      <w:r>
        <w:rPr>
          <w:rFonts w:ascii="Arial" w:hAnsi="Arial"/>
          <w:color w:val="A1A0A4"/>
          <w:spacing w:val="-23"/>
          <w:w w:val="95"/>
          <w:sz w:val="17"/>
        </w:rPr>
        <w:t> </w:t>
      </w:r>
      <w:r>
        <w:rPr>
          <w:rFonts w:ascii="Arial" w:hAnsi="Arial"/>
          <w:color w:val="A1A0A4"/>
          <w:spacing w:val="2"/>
          <w:w w:val="95"/>
          <w:sz w:val="17"/>
        </w:rPr>
        <w:t>more</w:t>
      </w:r>
      <w:r>
        <w:rPr>
          <w:rFonts w:ascii="Arial" w:hAnsi="Arial"/>
          <w:color w:val="A1A0A4"/>
          <w:spacing w:val="-23"/>
          <w:w w:val="95"/>
          <w:sz w:val="17"/>
        </w:rPr>
        <w:t> </w:t>
      </w:r>
      <w:r>
        <w:rPr>
          <w:rFonts w:ascii="Arial" w:hAnsi="Arial"/>
          <w:color w:val="A1A0A4"/>
          <w:spacing w:val="2"/>
          <w:w w:val="95"/>
          <w:sz w:val="17"/>
        </w:rPr>
        <w:t>than</w:t>
      </w:r>
      <w:r>
        <w:rPr>
          <w:rFonts w:ascii="Arial" w:hAnsi="Arial"/>
          <w:color w:val="A1A0A4"/>
          <w:spacing w:val="-23"/>
          <w:w w:val="95"/>
          <w:sz w:val="17"/>
        </w:rPr>
        <w:t> </w:t>
      </w:r>
      <w:r>
        <w:rPr>
          <w:rFonts w:ascii="Arial" w:hAnsi="Arial"/>
          <w:color w:val="A1A0A4"/>
          <w:spacing w:val="2"/>
          <w:w w:val="95"/>
          <w:sz w:val="17"/>
        </w:rPr>
        <w:t>$3</w:t>
      </w:r>
      <w:r>
        <w:rPr>
          <w:rFonts w:ascii="Arial" w:hAnsi="Arial"/>
          <w:color w:val="A1A0A4"/>
          <w:spacing w:val="-23"/>
          <w:w w:val="95"/>
          <w:sz w:val="17"/>
        </w:rPr>
        <w:t> </w:t>
      </w:r>
      <w:r>
        <w:rPr>
          <w:rFonts w:ascii="Arial" w:hAnsi="Arial"/>
          <w:color w:val="A1A0A4"/>
          <w:spacing w:val="2"/>
          <w:w w:val="95"/>
          <w:sz w:val="17"/>
        </w:rPr>
        <w:t>billion</w:t>
      </w:r>
      <w:r>
        <w:rPr>
          <w:rFonts w:ascii="Arial" w:hAnsi="Arial"/>
          <w:color w:val="A1A0A4"/>
          <w:spacing w:val="-23"/>
          <w:w w:val="95"/>
          <w:sz w:val="17"/>
        </w:rPr>
        <w:t> </w:t>
      </w:r>
      <w:r>
        <w:rPr>
          <w:rFonts w:ascii="Arial" w:hAnsi="Arial"/>
          <w:color w:val="A1A0A4"/>
          <w:w w:val="95"/>
          <w:sz w:val="17"/>
        </w:rPr>
        <w:t>in</w:t>
      </w:r>
      <w:r>
        <w:rPr>
          <w:rFonts w:ascii="Arial" w:hAnsi="Arial"/>
          <w:color w:val="A1A0A4"/>
          <w:spacing w:val="-23"/>
          <w:w w:val="95"/>
          <w:sz w:val="17"/>
        </w:rPr>
        <w:t> </w:t>
      </w:r>
      <w:r>
        <w:rPr>
          <w:rFonts w:ascii="Arial" w:hAnsi="Arial"/>
          <w:color w:val="A1A0A4"/>
          <w:spacing w:val="2"/>
          <w:w w:val="95"/>
          <w:sz w:val="17"/>
        </w:rPr>
        <w:t>fuel</w:t>
      </w:r>
      <w:r>
        <w:rPr>
          <w:rFonts w:ascii="Arial" w:hAnsi="Arial"/>
          <w:color w:val="A1A0A4"/>
          <w:spacing w:val="-23"/>
          <w:w w:val="95"/>
          <w:sz w:val="17"/>
        </w:rPr>
        <w:t> </w:t>
      </w:r>
      <w:r>
        <w:rPr>
          <w:rFonts w:ascii="Arial" w:hAnsi="Arial"/>
          <w:color w:val="A1A0A4"/>
          <w:spacing w:val="2"/>
          <w:w w:val="95"/>
          <w:sz w:val="17"/>
        </w:rPr>
        <w:t>costs</w:t>
      </w:r>
      <w:r>
        <w:rPr>
          <w:rFonts w:ascii="Arial" w:hAnsi="Arial"/>
          <w:color w:val="A1A0A4"/>
          <w:spacing w:val="-23"/>
          <w:w w:val="95"/>
          <w:sz w:val="17"/>
        </w:rPr>
        <w:t> </w:t>
      </w:r>
      <w:r>
        <w:rPr>
          <w:rFonts w:ascii="Arial" w:hAnsi="Arial"/>
          <w:color w:val="A1A0A4"/>
          <w:spacing w:val="2"/>
          <w:w w:val="95"/>
          <w:sz w:val="17"/>
        </w:rPr>
        <w:t>through</w:t>
      </w:r>
      <w:r>
        <w:rPr>
          <w:rFonts w:ascii="Arial" w:hAnsi="Arial"/>
          <w:color w:val="A1A0A4"/>
          <w:spacing w:val="-23"/>
          <w:w w:val="95"/>
          <w:sz w:val="17"/>
        </w:rPr>
        <w:t> </w:t>
      </w:r>
      <w:r>
        <w:rPr>
          <w:rFonts w:ascii="Arial" w:hAnsi="Arial"/>
          <w:color w:val="A1A0A4"/>
          <w:spacing w:val="2"/>
          <w:w w:val="95"/>
          <w:sz w:val="17"/>
        </w:rPr>
        <w:t>our</w:t>
      </w:r>
      <w:r>
        <w:rPr>
          <w:rFonts w:ascii="Arial" w:hAnsi="Arial"/>
          <w:color w:val="A1A0A4"/>
          <w:spacing w:val="-23"/>
          <w:w w:val="95"/>
          <w:sz w:val="17"/>
        </w:rPr>
        <w:t> </w:t>
      </w:r>
      <w:r>
        <w:rPr>
          <w:rFonts w:ascii="Arial" w:hAnsi="Arial"/>
          <w:color w:val="A1A0A4"/>
          <w:spacing w:val="2"/>
          <w:w w:val="95"/>
          <w:sz w:val="17"/>
        </w:rPr>
        <w:t>fuel</w:t>
      </w:r>
      <w:r>
        <w:rPr>
          <w:rFonts w:ascii="Arial" w:hAnsi="Arial"/>
          <w:color w:val="A1A0A4"/>
          <w:spacing w:val="-23"/>
          <w:w w:val="95"/>
          <w:sz w:val="17"/>
        </w:rPr>
        <w:t> </w:t>
      </w:r>
      <w:r>
        <w:rPr>
          <w:rFonts w:ascii="Arial" w:hAnsi="Arial"/>
          <w:color w:val="A1A0A4"/>
          <w:spacing w:val="3"/>
          <w:w w:val="95"/>
          <w:sz w:val="17"/>
        </w:rPr>
        <w:t>hedging </w:t>
      </w:r>
      <w:r>
        <w:rPr>
          <w:rFonts w:ascii="Arial" w:hAnsi="Arial"/>
          <w:color w:val="A1A0A4"/>
          <w:spacing w:val="3"/>
          <w:w w:val="90"/>
          <w:sz w:val="17"/>
        </w:rPr>
        <w:t>program.</w:t>
      </w:r>
      <w:r>
        <w:rPr>
          <w:rFonts w:ascii="Arial" w:hAnsi="Arial"/>
          <w:color w:val="A1A0A4"/>
          <w:spacing w:val="-29"/>
          <w:w w:val="90"/>
          <w:sz w:val="17"/>
        </w:rPr>
        <w:t> </w:t>
      </w:r>
      <w:r>
        <w:rPr>
          <w:rFonts w:ascii="Arial" w:hAnsi="Arial"/>
          <w:color w:val="A1A0A4"/>
          <w:spacing w:val="3"/>
          <w:w w:val="90"/>
          <w:sz w:val="17"/>
        </w:rPr>
        <w:t>Although</w:t>
      </w:r>
      <w:r>
        <w:rPr>
          <w:rFonts w:ascii="Arial" w:hAnsi="Arial"/>
          <w:color w:val="A1A0A4"/>
          <w:spacing w:val="-29"/>
          <w:w w:val="90"/>
          <w:sz w:val="17"/>
        </w:rPr>
        <w:t> </w:t>
      </w:r>
      <w:r>
        <w:rPr>
          <w:rFonts w:ascii="Arial" w:hAnsi="Arial"/>
          <w:color w:val="A1A0A4"/>
          <w:w w:val="90"/>
          <w:sz w:val="17"/>
        </w:rPr>
        <w:t>we</w:t>
      </w:r>
      <w:r>
        <w:rPr>
          <w:rFonts w:ascii="Arial" w:hAnsi="Arial"/>
          <w:color w:val="A1A0A4"/>
          <w:spacing w:val="-29"/>
          <w:w w:val="90"/>
          <w:sz w:val="17"/>
        </w:rPr>
        <w:t> </w:t>
      </w:r>
      <w:r>
        <w:rPr>
          <w:rFonts w:ascii="Arial" w:hAnsi="Arial"/>
          <w:color w:val="A1A0A4"/>
          <w:spacing w:val="2"/>
          <w:w w:val="90"/>
          <w:sz w:val="17"/>
        </w:rPr>
        <w:t>are</w:t>
      </w:r>
      <w:r>
        <w:rPr>
          <w:rFonts w:ascii="Arial" w:hAnsi="Arial"/>
          <w:color w:val="A1A0A4"/>
          <w:spacing w:val="-29"/>
          <w:w w:val="90"/>
          <w:sz w:val="17"/>
        </w:rPr>
        <w:t> </w:t>
      </w:r>
      <w:r>
        <w:rPr>
          <w:rFonts w:ascii="Arial" w:hAnsi="Arial"/>
          <w:color w:val="A1A0A4"/>
          <w:spacing w:val="2"/>
          <w:w w:val="90"/>
          <w:sz w:val="17"/>
        </w:rPr>
        <w:t>once</w:t>
      </w:r>
      <w:r>
        <w:rPr>
          <w:rFonts w:ascii="Arial" w:hAnsi="Arial"/>
          <w:color w:val="A1A0A4"/>
          <w:spacing w:val="-29"/>
          <w:w w:val="90"/>
          <w:sz w:val="17"/>
        </w:rPr>
        <w:t> </w:t>
      </w:r>
      <w:r>
        <w:rPr>
          <w:rFonts w:ascii="Arial" w:hAnsi="Arial"/>
          <w:color w:val="A1A0A4"/>
          <w:spacing w:val="2"/>
          <w:w w:val="90"/>
          <w:sz w:val="17"/>
        </w:rPr>
        <w:t>again</w:t>
      </w:r>
      <w:r>
        <w:rPr>
          <w:rFonts w:ascii="Arial" w:hAnsi="Arial"/>
          <w:color w:val="A1A0A4"/>
          <w:spacing w:val="-29"/>
          <w:w w:val="90"/>
          <w:sz w:val="17"/>
        </w:rPr>
        <w:t> </w:t>
      </w:r>
      <w:r>
        <w:rPr>
          <w:rFonts w:ascii="Arial" w:hAnsi="Arial"/>
          <w:color w:val="A1A0A4"/>
          <w:spacing w:val="3"/>
          <w:w w:val="90"/>
          <w:sz w:val="17"/>
        </w:rPr>
        <w:t>well-hedged</w:t>
      </w:r>
      <w:r>
        <w:rPr>
          <w:rFonts w:ascii="Arial" w:hAnsi="Arial"/>
          <w:color w:val="A1A0A4"/>
          <w:spacing w:val="-29"/>
          <w:w w:val="90"/>
          <w:sz w:val="17"/>
        </w:rPr>
        <w:t> </w:t>
      </w:r>
      <w:r>
        <w:rPr>
          <w:rFonts w:ascii="Arial" w:hAnsi="Arial"/>
          <w:color w:val="A1A0A4"/>
          <w:w w:val="90"/>
          <w:sz w:val="17"/>
        </w:rPr>
        <w:t>in</w:t>
      </w:r>
      <w:r>
        <w:rPr>
          <w:rFonts w:ascii="Arial" w:hAnsi="Arial"/>
          <w:color w:val="A1A0A4"/>
          <w:spacing w:val="-29"/>
          <w:w w:val="90"/>
          <w:sz w:val="17"/>
        </w:rPr>
        <w:t> </w:t>
      </w:r>
      <w:r>
        <w:rPr>
          <w:rFonts w:ascii="Arial" w:hAnsi="Arial"/>
          <w:color w:val="A1A0A4"/>
          <w:spacing w:val="2"/>
          <w:w w:val="90"/>
          <w:sz w:val="17"/>
        </w:rPr>
        <w:t>2008</w:t>
      </w:r>
      <w:r>
        <w:rPr>
          <w:rFonts w:ascii="Arial" w:hAnsi="Arial"/>
          <w:color w:val="A1A0A4"/>
          <w:spacing w:val="-29"/>
          <w:w w:val="90"/>
          <w:sz w:val="17"/>
        </w:rPr>
        <w:t> </w:t>
      </w:r>
      <w:r>
        <w:rPr>
          <w:rFonts w:ascii="Arial" w:hAnsi="Arial"/>
          <w:color w:val="A1A0A4"/>
          <w:w w:val="90"/>
          <w:sz w:val="17"/>
        </w:rPr>
        <w:t>with</w:t>
      </w:r>
      <w:r>
        <w:rPr>
          <w:rFonts w:ascii="Arial" w:hAnsi="Arial"/>
          <w:color w:val="A1A0A4"/>
          <w:spacing w:val="-29"/>
          <w:w w:val="90"/>
          <w:sz w:val="17"/>
        </w:rPr>
        <w:t> </w:t>
      </w:r>
      <w:r>
        <w:rPr>
          <w:rFonts w:ascii="Arial" w:hAnsi="Arial"/>
          <w:color w:val="A1A0A4"/>
          <w:spacing w:val="2"/>
          <w:w w:val="90"/>
          <w:sz w:val="17"/>
        </w:rPr>
        <w:t>approximately</w:t>
      </w:r>
      <w:r>
        <w:rPr>
          <w:rFonts w:ascii="Arial" w:hAnsi="Arial"/>
          <w:color w:val="A1A0A4"/>
          <w:spacing w:val="-29"/>
          <w:w w:val="90"/>
          <w:sz w:val="17"/>
        </w:rPr>
        <w:t> </w:t>
      </w:r>
      <w:r>
        <w:rPr>
          <w:rFonts w:ascii="Arial" w:hAnsi="Arial"/>
          <w:color w:val="A1A0A4"/>
          <w:w w:val="90"/>
          <w:sz w:val="17"/>
        </w:rPr>
        <w:t>70</w:t>
      </w:r>
      <w:r>
        <w:rPr>
          <w:rFonts w:ascii="Arial" w:hAnsi="Arial"/>
          <w:color w:val="A1A0A4"/>
          <w:spacing w:val="-29"/>
          <w:w w:val="90"/>
          <w:sz w:val="17"/>
        </w:rPr>
        <w:t> </w:t>
      </w:r>
      <w:r>
        <w:rPr>
          <w:rFonts w:ascii="Arial" w:hAnsi="Arial"/>
          <w:color w:val="A1A0A4"/>
          <w:spacing w:val="2"/>
          <w:w w:val="90"/>
          <w:sz w:val="17"/>
        </w:rPr>
        <w:t>percent</w:t>
      </w:r>
      <w:r>
        <w:rPr>
          <w:rFonts w:ascii="Arial" w:hAnsi="Arial"/>
          <w:color w:val="A1A0A4"/>
          <w:spacing w:val="-29"/>
          <w:w w:val="90"/>
          <w:sz w:val="17"/>
        </w:rPr>
        <w:t> </w:t>
      </w:r>
      <w:r>
        <w:rPr>
          <w:rFonts w:ascii="Arial" w:hAnsi="Arial"/>
          <w:color w:val="A1A0A4"/>
          <w:w w:val="90"/>
          <w:sz w:val="17"/>
        </w:rPr>
        <w:t>of</w:t>
      </w:r>
      <w:r>
        <w:rPr>
          <w:rFonts w:ascii="Arial" w:hAnsi="Arial"/>
          <w:color w:val="A1A0A4"/>
          <w:spacing w:val="-29"/>
          <w:w w:val="90"/>
          <w:sz w:val="17"/>
        </w:rPr>
        <w:t> </w:t>
      </w:r>
      <w:r>
        <w:rPr>
          <w:rFonts w:ascii="Arial" w:hAnsi="Arial"/>
          <w:color w:val="A1A0A4"/>
          <w:spacing w:val="2"/>
          <w:w w:val="90"/>
          <w:sz w:val="17"/>
        </w:rPr>
        <w:t>our</w:t>
      </w:r>
      <w:r>
        <w:rPr>
          <w:rFonts w:ascii="Arial" w:hAnsi="Arial"/>
          <w:color w:val="A1A0A4"/>
          <w:spacing w:val="-29"/>
          <w:w w:val="90"/>
          <w:sz w:val="17"/>
        </w:rPr>
        <w:t> </w:t>
      </w:r>
      <w:r>
        <w:rPr>
          <w:rFonts w:ascii="Arial" w:hAnsi="Arial"/>
          <w:color w:val="A1A0A4"/>
          <w:spacing w:val="3"/>
          <w:w w:val="90"/>
          <w:sz w:val="17"/>
        </w:rPr>
        <w:t>planned</w:t>
      </w:r>
      <w:r>
        <w:rPr>
          <w:rFonts w:ascii="Arial" w:hAnsi="Arial"/>
          <w:color w:val="A1A0A4"/>
          <w:spacing w:val="-29"/>
          <w:w w:val="90"/>
          <w:sz w:val="17"/>
        </w:rPr>
        <w:t> </w:t>
      </w:r>
      <w:r>
        <w:rPr>
          <w:rFonts w:ascii="Arial" w:hAnsi="Arial"/>
          <w:color w:val="A1A0A4"/>
          <w:spacing w:val="3"/>
          <w:w w:val="90"/>
          <w:sz w:val="17"/>
        </w:rPr>
        <w:t>consumption </w:t>
      </w:r>
      <w:r>
        <w:rPr>
          <w:rFonts w:ascii="Arial" w:hAnsi="Arial"/>
          <w:color w:val="A1A0A4"/>
          <w:spacing w:val="2"/>
          <w:w w:val="95"/>
          <w:sz w:val="17"/>
        </w:rPr>
        <w:t>protected</w:t>
      </w:r>
      <w:r>
        <w:rPr>
          <w:rFonts w:ascii="Arial" w:hAnsi="Arial"/>
          <w:color w:val="A1A0A4"/>
          <w:spacing w:val="-26"/>
          <w:w w:val="95"/>
          <w:sz w:val="17"/>
        </w:rPr>
        <w:t> </w:t>
      </w:r>
      <w:r>
        <w:rPr>
          <w:rFonts w:ascii="Arial" w:hAnsi="Arial"/>
          <w:color w:val="A1A0A4"/>
          <w:w w:val="95"/>
          <w:sz w:val="17"/>
        </w:rPr>
        <w:t>at</w:t>
      </w:r>
      <w:r>
        <w:rPr>
          <w:rFonts w:ascii="Arial" w:hAnsi="Arial"/>
          <w:color w:val="A1A0A4"/>
          <w:spacing w:val="-26"/>
          <w:w w:val="95"/>
          <w:sz w:val="17"/>
        </w:rPr>
        <w:t> </w:t>
      </w:r>
      <w:r>
        <w:rPr>
          <w:rFonts w:ascii="Arial" w:hAnsi="Arial"/>
          <w:color w:val="A1A0A4"/>
          <w:spacing w:val="3"/>
          <w:w w:val="95"/>
          <w:sz w:val="17"/>
        </w:rPr>
        <w:t>around</w:t>
      </w:r>
      <w:r>
        <w:rPr>
          <w:rFonts w:ascii="Arial" w:hAnsi="Arial"/>
          <w:color w:val="A1A0A4"/>
          <w:spacing w:val="-26"/>
          <w:w w:val="95"/>
          <w:sz w:val="17"/>
        </w:rPr>
        <w:t> </w:t>
      </w:r>
      <w:r>
        <w:rPr>
          <w:rFonts w:ascii="Arial" w:hAnsi="Arial"/>
          <w:color w:val="A1A0A4"/>
          <w:spacing w:val="2"/>
          <w:w w:val="95"/>
          <w:sz w:val="17"/>
        </w:rPr>
        <w:t>$51</w:t>
      </w:r>
      <w:r>
        <w:rPr>
          <w:rFonts w:ascii="Arial" w:hAnsi="Arial"/>
          <w:color w:val="A1A0A4"/>
          <w:spacing w:val="-26"/>
          <w:w w:val="95"/>
          <w:sz w:val="17"/>
        </w:rPr>
        <w:t> </w:t>
      </w:r>
      <w:r>
        <w:rPr>
          <w:rFonts w:ascii="Arial" w:hAnsi="Arial"/>
          <w:color w:val="A1A0A4"/>
          <w:w w:val="95"/>
          <w:sz w:val="17"/>
        </w:rPr>
        <w:t>a</w:t>
      </w:r>
      <w:r>
        <w:rPr>
          <w:rFonts w:ascii="Arial" w:hAnsi="Arial"/>
          <w:color w:val="A1A0A4"/>
          <w:spacing w:val="-26"/>
          <w:w w:val="95"/>
          <w:sz w:val="17"/>
        </w:rPr>
        <w:t> </w:t>
      </w:r>
      <w:r>
        <w:rPr>
          <w:rFonts w:ascii="Arial" w:hAnsi="Arial"/>
          <w:color w:val="A1A0A4"/>
          <w:spacing w:val="2"/>
          <w:w w:val="95"/>
          <w:sz w:val="17"/>
        </w:rPr>
        <w:t>barrel,</w:t>
      </w:r>
      <w:r>
        <w:rPr>
          <w:rFonts w:ascii="Arial" w:hAnsi="Arial"/>
          <w:color w:val="A1A0A4"/>
          <w:spacing w:val="-26"/>
          <w:w w:val="95"/>
          <w:sz w:val="17"/>
        </w:rPr>
        <w:t> </w:t>
      </w:r>
      <w:r>
        <w:rPr>
          <w:rFonts w:ascii="Arial" w:hAnsi="Arial"/>
          <w:color w:val="A1A0A4"/>
          <w:w w:val="95"/>
          <w:sz w:val="17"/>
        </w:rPr>
        <w:t>we</w:t>
      </w:r>
      <w:r>
        <w:rPr>
          <w:rFonts w:ascii="Arial" w:hAnsi="Arial"/>
          <w:color w:val="A1A0A4"/>
          <w:spacing w:val="-26"/>
          <w:w w:val="95"/>
          <w:sz w:val="17"/>
        </w:rPr>
        <w:t> </w:t>
      </w:r>
      <w:r>
        <w:rPr>
          <w:rFonts w:ascii="Arial" w:hAnsi="Arial"/>
          <w:color w:val="A1A0A4"/>
          <w:spacing w:val="2"/>
          <w:w w:val="95"/>
          <w:sz w:val="17"/>
        </w:rPr>
        <w:t>currently</w:t>
      </w:r>
      <w:r>
        <w:rPr>
          <w:rFonts w:ascii="Arial" w:hAnsi="Arial"/>
          <w:color w:val="A1A0A4"/>
          <w:spacing w:val="-26"/>
          <w:w w:val="95"/>
          <w:sz w:val="17"/>
        </w:rPr>
        <w:t> </w:t>
      </w:r>
      <w:r>
        <w:rPr>
          <w:rFonts w:ascii="Arial" w:hAnsi="Arial"/>
          <w:color w:val="A1A0A4"/>
          <w:spacing w:val="2"/>
          <w:w w:val="95"/>
          <w:sz w:val="17"/>
        </w:rPr>
        <w:t>expect</w:t>
      </w:r>
      <w:r>
        <w:rPr>
          <w:rFonts w:ascii="Arial" w:hAnsi="Arial"/>
          <w:color w:val="A1A0A4"/>
          <w:spacing w:val="-26"/>
          <w:w w:val="95"/>
          <w:sz w:val="17"/>
        </w:rPr>
        <w:t> </w:t>
      </w:r>
      <w:r>
        <w:rPr>
          <w:rFonts w:ascii="Arial" w:hAnsi="Arial"/>
          <w:color w:val="A1A0A4"/>
          <w:spacing w:val="2"/>
          <w:w w:val="95"/>
          <w:sz w:val="17"/>
        </w:rPr>
        <w:t>fuel</w:t>
      </w:r>
      <w:r>
        <w:rPr>
          <w:rFonts w:ascii="Arial" w:hAnsi="Arial"/>
          <w:color w:val="A1A0A4"/>
          <w:spacing w:val="-26"/>
          <w:w w:val="95"/>
          <w:sz w:val="17"/>
        </w:rPr>
        <w:t> </w:t>
      </w:r>
      <w:r>
        <w:rPr>
          <w:rFonts w:ascii="Arial" w:hAnsi="Arial"/>
          <w:color w:val="A1A0A4"/>
          <w:spacing w:val="3"/>
          <w:w w:val="95"/>
          <w:sz w:val="17"/>
        </w:rPr>
        <w:t>headwinds</w:t>
      </w:r>
      <w:r>
        <w:rPr>
          <w:rFonts w:ascii="Arial" w:hAnsi="Arial"/>
          <w:color w:val="A1A0A4"/>
          <w:spacing w:val="-26"/>
          <w:w w:val="95"/>
          <w:sz w:val="17"/>
        </w:rPr>
        <w:t> </w:t>
      </w:r>
      <w:r>
        <w:rPr>
          <w:rFonts w:ascii="Arial" w:hAnsi="Arial"/>
          <w:color w:val="A1A0A4"/>
          <w:w w:val="95"/>
          <w:sz w:val="17"/>
        </w:rPr>
        <w:t>in</w:t>
      </w:r>
      <w:r>
        <w:rPr>
          <w:rFonts w:ascii="Arial" w:hAnsi="Arial"/>
          <w:color w:val="A1A0A4"/>
          <w:spacing w:val="-26"/>
          <w:w w:val="95"/>
          <w:sz w:val="17"/>
        </w:rPr>
        <w:t> </w:t>
      </w:r>
      <w:r>
        <w:rPr>
          <w:rFonts w:ascii="Arial" w:hAnsi="Arial"/>
          <w:color w:val="A1A0A4"/>
          <w:spacing w:val="2"/>
          <w:w w:val="95"/>
          <w:sz w:val="17"/>
        </w:rPr>
        <w:t>2008</w:t>
      </w:r>
      <w:r>
        <w:rPr>
          <w:rFonts w:ascii="Arial" w:hAnsi="Arial"/>
          <w:color w:val="A1A0A4"/>
          <w:spacing w:val="-26"/>
          <w:w w:val="95"/>
          <w:sz w:val="17"/>
        </w:rPr>
        <w:t> </w:t>
      </w:r>
      <w:r>
        <w:rPr>
          <w:rFonts w:ascii="Arial" w:hAnsi="Arial"/>
          <w:color w:val="A1A0A4"/>
          <w:w w:val="95"/>
          <w:sz w:val="17"/>
        </w:rPr>
        <w:t>of</w:t>
      </w:r>
      <w:r>
        <w:rPr>
          <w:rFonts w:ascii="Arial" w:hAnsi="Arial"/>
          <w:color w:val="A1A0A4"/>
          <w:spacing w:val="-26"/>
          <w:w w:val="95"/>
          <w:sz w:val="17"/>
        </w:rPr>
        <w:t> </w:t>
      </w:r>
      <w:r>
        <w:rPr>
          <w:rFonts w:ascii="Arial" w:hAnsi="Arial"/>
          <w:color w:val="A1A0A4"/>
          <w:spacing w:val="2"/>
          <w:w w:val="95"/>
          <w:sz w:val="17"/>
        </w:rPr>
        <w:t>more</w:t>
      </w:r>
      <w:r>
        <w:rPr>
          <w:rFonts w:ascii="Arial" w:hAnsi="Arial"/>
          <w:color w:val="A1A0A4"/>
          <w:spacing w:val="-26"/>
          <w:w w:val="95"/>
          <w:sz w:val="17"/>
        </w:rPr>
        <w:t> </w:t>
      </w:r>
      <w:r>
        <w:rPr>
          <w:rFonts w:ascii="Arial" w:hAnsi="Arial"/>
          <w:color w:val="A1A0A4"/>
          <w:spacing w:val="2"/>
          <w:w w:val="95"/>
          <w:sz w:val="17"/>
        </w:rPr>
        <w:t>than</w:t>
      </w:r>
      <w:r>
        <w:rPr>
          <w:rFonts w:ascii="Arial" w:hAnsi="Arial"/>
          <w:color w:val="A1A0A4"/>
          <w:spacing w:val="-26"/>
          <w:w w:val="95"/>
          <w:sz w:val="17"/>
        </w:rPr>
        <w:t> </w:t>
      </w:r>
      <w:r>
        <w:rPr>
          <w:rFonts w:ascii="Arial" w:hAnsi="Arial"/>
          <w:color w:val="A1A0A4"/>
          <w:spacing w:val="2"/>
          <w:w w:val="95"/>
          <w:sz w:val="17"/>
        </w:rPr>
        <w:t>$500</w:t>
      </w:r>
      <w:r>
        <w:rPr>
          <w:rFonts w:ascii="Arial" w:hAnsi="Arial"/>
          <w:color w:val="A1A0A4"/>
          <w:spacing w:val="-26"/>
          <w:w w:val="95"/>
          <w:sz w:val="17"/>
        </w:rPr>
        <w:t> </w:t>
      </w:r>
      <w:r>
        <w:rPr>
          <w:rFonts w:ascii="Arial" w:hAnsi="Arial"/>
          <w:color w:val="A1A0A4"/>
          <w:spacing w:val="3"/>
          <w:w w:val="95"/>
          <w:sz w:val="17"/>
        </w:rPr>
        <w:t>million.</w:t>
      </w:r>
      <w:r>
        <w:rPr>
          <w:rFonts w:ascii="Arial" w:hAnsi="Arial"/>
          <w:color w:val="A1A0A4"/>
          <w:spacing w:val="-26"/>
          <w:w w:val="95"/>
          <w:sz w:val="17"/>
        </w:rPr>
        <w:t> </w:t>
      </w:r>
      <w:r>
        <w:rPr>
          <w:rFonts w:ascii="Arial" w:hAnsi="Arial"/>
          <w:color w:val="A1A0A4"/>
          <w:spacing w:val="3"/>
          <w:w w:val="95"/>
          <w:sz w:val="17"/>
        </w:rPr>
        <w:t>Looking forward,</w:t>
      </w:r>
      <w:r>
        <w:rPr>
          <w:rFonts w:ascii="Arial" w:hAnsi="Arial"/>
          <w:color w:val="A1A0A4"/>
          <w:spacing w:val="-22"/>
          <w:w w:val="95"/>
          <w:sz w:val="17"/>
        </w:rPr>
        <w:t> </w:t>
      </w:r>
      <w:r>
        <w:rPr>
          <w:rFonts w:ascii="Arial" w:hAnsi="Arial"/>
          <w:color w:val="A1A0A4"/>
          <w:w w:val="95"/>
          <w:sz w:val="17"/>
        </w:rPr>
        <w:t>we</w:t>
      </w:r>
      <w:r>
        <w:rPr>
          <w:rFonts w:ascii="Arial" w:hAnsi="Arial"/>
          <w:color w:val="A1A0A4"/>
          <w:spacing w:val="-22"/>
          <w:w w:val="95"/>
          <w:sz w:val="17"/>
        </w:rPr>
        <w:t> </w:t>
      </w:r>
      <w:r>
        <w:rPr>
          <w:rFonts w:ascii="Arial" w:hAnsi="Arial"/>
          <w:color w:val="A1A0A4"/>
          <w:spacing w:val="2"/>
          <w:w w:val="95"/>
          <w:sz w:val="17"/>
        </w:rPr>
        <w:t>currently</w:t>
      </w:r>
      <w:r>
        <w:rPr>
          <w:rFonts w:ascii="Arial" w:hAnsi="Arial"/>
          <w:color w:val="A1A0A4"/>
          <w:spacing w:val="-22"/>
          <w:w w:val="95"/>
          <w:sz w:val="17"/>
        </w:rPr>
        <w:t> </w:t>
      </w:r>
      <w:r>
        <w:rPr>
          <w:rFonts w:ascii="Arial" w:hAnsi="Arial"/>
          <w:color w:val="A1A0A4"/>
          <w:w w:val="95"/>
          <w:sz w:val="17"/>
        </w:rPr>
        <w:t>have</w:t>
      </w:r>
      <w:r>
        <w:rPr>
          <w:rFonts w:ascii="Arial" w:hAnsi="Arial"/>
          <w:color w:val="A1A0A4"/>
          <w:spacing w:val="-22"/>
          <w:w w:val="95"/>
          <w:sz w:val="17"/>
        </w:rPr>
        <w:t> </w:t>
      </w:r>
      <w:r>
        <w:rPr>
          <w:rFonts w:ascii="Arial" w:hAnsi="Arial"/>
          <w:color w:val="A1A0A4"/>
          <w:spacing w:val="2"/>
          <w:w w:val="95"/>
          <w:sz w:val="17"/>
        </w:rPr>
        <w:t>fuel</w:t>
      </w:r>
      <w:r>
        <w:rPr>
          <w:rFonts w:ascii="Arial" w:hAnsi="Arial"/>
          <w:color w:val="A1A0A4"/>
          <w:spacing w:val="-22"/>
          <w:w w:val="95"/>
          <w:sz w:val="17"/>
        </w:rPr>
        <w:t> </w:t>
      </w:r>
      <w:r>
        <w:rPr>
          <w:rFonts w:ascii="Arial" w:hAnsi="Arial"/>
          <w:color w:val="A1A0A4"/>
          <w:spacing w:val="2"/>
          <w:w w:val="95"/>
          <w:sz w:val="17"/>
        </w:rPr>
        <w:t>derivative</w:t>
      </w:r>
      <w:r>
        <w:rPr>
          <w:rFonts w:ascii="Arial" w:hAnsi="Arial"/>
          <w:color w:val="A1A0A4"/>
          <w:spacing w:val="-22"/>
          <w:w w:val="95"/>
          <w:sz w:val="17"/>
        </w:rPr>
        <w:t> </w:t>
      </w:r>
      <w:r>
        <w:rPr>
          <w:rFonts w:ascii="Arial" w:hAnsi="Arial"/>
          <w:color w:val="A1A0A4"/>
          <w:spacing w:val="3"/>
          <w:w w:val="95"/>
          <w:sz w:val="17"/>
        </w:rPr>
        <w:t>contracts</w:t>
      </w:r>
      <w:r>
        <w:rPr>
          <w:rFonts w:ascii="Arial" w:hAnsi="Arial"/>
          <w:color w:val="A1A0A4"/>
          <w:spacing w:val="-22"/>
          <w:w w:val="95"/>
          <w:sz w:val="17"/>
        </w:rPr>
        <w:t> </w:t>
      </w:r>
      <w:r>
        <w:rPr>
          <w:rFonts w:ascii="Arial" w:hAnsi="Arial"/>
          <w:color w:val="A1A0A4"/>
          <w:w w:val="95"/>
          <w:sz w:val="17"/>
        </w:rPr>
        <w:t>in</w:t>
      </w:r>
      <w:r>
        <w:rPr>
          <w:rFonts w:ascii="Arial" w:hAnsi="Arial"/>
          <w:color w:val="A1A0A4"/>
          <w:spacing w:val="-22"/>
          <w:w w:val="95"/>
          <w:sz w:val="17"/>
        </w:rPr>
        <w:t> </w:t>
      </w:r>
      <w:r>
        <w:rPr>
          <w:rFonts w:ascii="Arial" w:hAnsi="Arial"/>
          <w:color w:val="A1A0A4"/>
          <w:spacing w:val="2"/>
          <w:w w:val="95"/>
          <w:sz w:val="17"/>
        </w:rPr>
        <w:t>place</w:t>
      </w:r>
      <w:r>
        <w:rPr>
          <w:rFonts w:ascii="Arial" w:hAnsi="Arial"/>
          <w:color w:val="A1A0A4"/>
          <w:spacing w:val="-22"/>
          <w:w w:val="95"/>
          <w:sz w:val="17"/>
        </w:rPr>
        <w:t> </w:t>
      </w:r>
      <w:r>
        <w:rPr>
          <w:rFonts w:ascii="Arial" w:hAnsi="Arial"/>
          <w:color w:val="A1A0A4"/>
          <w:spacing w:val="2"/>
          <w:w w:val="95"/>
          <w:sz w:val="17"/>
        </w:rPr>
        <w:t>for</w:t>
      </w:r>
      <w:r>
        <w:rPr>
          <w:rFonts w:ascii="Arial" w:hAnsi="Arial"/>
          <w:color w:val="A1A0A4"/>
          <w:spacing w:val="-22"/>
          <w:w w:val="95"/>
          <w:sz w:val="17"/>
        </w:rPr>
        <w:t> </w:t>
      </w:r>
      <w:r>
        <w:rPr>
          <w:rFonts w:ascii="Arial" w:hAnsi="Arial"/>
          <w:color w:val="A1A0A4"/>
          <w:spacing w:val="2"/>
          <w:w w:val="95"/>
          <w:sz w:val="17"/>
        </w:rPr>
        <w:t>more</w:t>
      </w:r>
      <w:r>
        <w:rPr>
          <w:rFonts w:ascii="Arial" w:hAnsi="Arial"/>
          <w:color w:val="A1A0A4"/>
          <w:spacing w:val="-22"/>
          <w:w w:val="95"/>
          <w:sz w:val="17"/>
        </w:rPr>
        <w:t> </w:t>
      </w:r>
      <w:r>
        <w:rPr>
          <w:rFonts w:ascii="Arial" w:hAnsi="Arial"/>
          <w:color w:val="A1A0A4"/>
          <w:spacing w:val="2"/>
          <w:w w:val="95"/>
          <w:sz w:val="17"/>
        </w:rPr>
        <w:t>than</w:t>
      </w:r>
      <w:r>
        <w:rPr>
          <w:rFonts w:ascii="Arial" w:hAnsi="Arial"/>
          <w:color w:val="A1A0A4"/>
          <w:spacing w:val="-22"/>
          <w:w w:val="95"/>
          <w:sz w:val="17"/>
        </w:rPr>
        <w:t> </w:t>
      </w:r>
      <w:r>
        <w:rPr>
          <w:rFonts w:ascii="Arial" w:hAnsi="Arial"/>
          <w:color w:val="A1A0A4"/>
          <w:w w:val="95"/>
          <w:sz w:val="17"/>
        </w:rPr>
        <w:t>55</w:t>
      </w:r>
      <w:r>
        <w:rPr>
          <w:rFonts w:ascii="Arial" w:hAnsi="Arial"/>
          <w:color w:val="A1A0A4"/>
          <w:spacing w:val="-22"/>
          <w:w w:val="95"/>
          <w:sz w:val="17"/>
        </w:rPr>
        <w:t> </w:t>
      </w:r>
      <w:r>
        <w:rPr>
          <w:rFonts w:ascii="Arial" w:hAnsi="Arial"/>
          <w:color w:val="A1A0A4"/>
          <w:spacing w:val="2"/>
          <w:w w:val="95"/>
          <w:sz w:val="17"/>
        </w:rPr>
        <w:t>percent</w:t>
      </w:r>
      <w:r>
        <w:rPr>
          <w:rFonts w:ascii="Arial" w:hAnsi="Arial"/>
          <w:color w:val="A1A0A4"/>
          <w:spacing w:val="-22"/>
          <w:w w:val="95"/>
          <w:sz w:val="17"/>
        </w:rPr>
        <w:t> </w:t>
      </w:r>
      <w:r>
        <w:rPr>
          <w:rFonts w:ascii="Arial" w:hAnsi="Arial"/>
          <w:color w:val="A1A0A4"/>
          <w:w w:val="95"/>
          <w:sz w:val="17"/>
        </w:rPr>
        <w:t>of</w:t>
      </w:r>
      <w:r>
        <w:rPr>
          <w:rFonts w:ascii="Arial" w:hAnsi="Arial"/>
          <w:color w:val="A1A0A4"/>
          <w:spacing w:val="-22"/>
          <w:w w:val="95"/>
          <w:sz w:val="17"/>
        </w:rPr>
        <w:t> </w:t>
      </w:r>
      <w:r>
        <w:rPr>
          <w:rFonts w:ascii="Arial" w:hAnsi="Arial"/>
          <w:color w:val="A1A0A4"/>
          <w:spacing w:val="2"/>
          <w:w w:val="95"/>
          <w:sz w:val="17"/>
        </w:rPr>
        <w:t>expected</w:t>
      </w:r>
      <w:r>
        <w:rPr>
          <w:rFonts w:ascii="Arial" w:hAnsi="Arial"/>
          <w:color w:val="A1A0A4"/>
          <w:spacing w:val="-22"/>
          <w:w w:val="95"/>
          <w:sz w:val="17"/>
        </w:rPr>
        <w:t> </w:t>
      </w:r>
      <w:r>
        <w:rPr>
          <w:rFonts w:ascii="Arial" w:hAnsi="Arial"/>
          <w:color w:val="A1A0A4"/>
          <w:spacing w:val="2"/>
          <w:w w:val="95"/>
          <w:sz w:val="17"/>
        </w:rPr>
        <w:t>fuel</w:t>
      </w:r>
      <w:r>
        <w:rPr>
          <w:rFonts w:ascii="Arial" w:hAnsi="Arial"/>
          <w:color w:val="A1A0A4"/>
          <w:spacing w:val="-22"/>
          <w:w w:val="95"/>
          <w:sz w:val="17"/>
        </w:rPr>
        <w:t> </w:t>
      </w:r>
      <w:r>
        <w:rPr>
          <w:rFonts w:ascii="Arial" w:hAnsi="Arial"/>
          <w:color w:val="A1A0A4"/>
          <w:spacing w:val="3"/>
          <w:w w:val="95"/>
          <w:sz w:val="17"/>
        </w:rPr>
        <w:t>needs</w:t>
      </w:r>
      <w:r>
        <w:rPr>
          <w:rFonts w:ascii="Arial" w:hAnsi="Arial"/>
          <w:color w:val="A1A0A4"/>
          <w:spacing w:val="-22"/>
          <w:w w:val="95"/>
          <w:sz w:val="17"/>
        </w:rPr>
        <w:t> </w:t>
      </w:r>
      <w:r>
        <w:rPr>
          <w:rFonts w:ascii="Arial" w:hAnsi="Arial"/>
          <w:color w:val="A1A0A4"/>
          <w:w w:val="95"/>
          <w:sz w:val="17"/>
        </w:rPr>
        <w:t>at</w:t>
      </w:r>
    </w:p>
    <w:p>
      <w:pPr>
        <w:spacing w:line="319" w:lineRule="auto" w:before="1"/>
        <w:ind w:left="108" w:right="0" w:hanging="4"/>
        <w:jc w:val="left"/>
        <w:rPr>
          <w:rFonts w:ascii="Arial"/>
          <w:sz w:val="17"/>
        </w:rPr>
      </w:pPr>
      <w:r>
        <w:rPr>
          <w:rFonts w:ascii="Arial"/>
          <w:color w:val="A1A0A4"/>
          <w:spacing w:val="2"/>
          <w:w w:val="90"/>
          <w:sz w:val="17"/>
        </w:rPr>
        <w:t>$51</w:t>
      </w:r>
      <w:r>
        <w:rPr>
          <w:rFonts w:ascii="Arial"/>
          <w:color w:val="A1A0A4"/>
          <w:spacing w:val="-18"/>
          <w:w w:val="90"/>
          <w:sz w:val="17"/>
        </w:rPr>
        <w:t> </w:t>
      </w:r>
      <w:r>
        <w:rPr>
          <w:rFonts w:ascii="Arial"/>
          <w:color w:val="A1A0A4"/>
          <w:spacing w:val="2"/>
          <w:w w:val="90"/>
          <w:sz w:val="17"/>
        </w:rPr>
        <w:t>per</w:t>
      </w:r>
      <w:r>
        <w:rPr>
          <w:rFonts w:ascii="Arial"/>
          <w:color w:val="A1A0A4"/>
          <w:spacing w:val="-18"/>
          <w:w w:val="90"/>
          <w:sz w:val="17"/>
        </w:rPr>
        <w:t> </w:t>
      </w:r>
      <w:r>
        <w:rPr>
          <w:rFonts w:ascii="Arial"/>
          <w:color w:val="A1A0A4"/>
          <w:spacing w:val="2"/>
          <w:w w:val="90"/>
          <w:sz w:val="17"/>
        </w:rPr>
        <w:t>barrel</w:t>
      </w:r>
      <w:r>
        <w:rPr>
          <w:rFonts w:ascii="Arial"/>
          <w:color w:val="A1A0A4"/>
          <w:spacing w:val="-18"/>
          <w:w w:val="90"/>
          <w:sz w:val="17"/>
        </w:rPr>
        <w:t> </w:t>
      </w:r>
      <w:r>
        <w:rPr>
          <w:rFonts w:ascii="Arial"/>
          <w:color w:val="A1A0A4"/>
          <w:w w:val="90"/>
          <w:sz w:val="17"/>
        </w:rPr>
        <w:t>in</w:t>
      </w:r>
      <w:r>
        <w:rPr>
          <w:rFonts w:ascii="Arial"/>
          <w:color w:val="A1A0A4"/>
          <w:spacing w:val="-18"/>
          <w:w w:val="90"/>
          <w:sz w:val="17"/>
        </w:rPr>
        <w:t> </w:t>
      </w:r>
      <w:r>
        <w:rPr>
          <w:rFonts w:ascii="Arial"/>
          <w:color w:val="A1A0A4"/>
          <w:spacing w:val="3"/>
          <w:w w:val="90"/>
          <w:sz w:val="17"/>
        </w:rPr>
        <w:t>2009;</w:t>
      </w:r>
      <w:r>
        <w:rPr>
          <w:rFonts w:ascii="Arial"/>
          <w:color w:val="A1A0A4"/>
          <w:spacing w:val="-18"/>
          <w:w w:val="90"/>
          <w:sz w:val="17"/>
        </w:rPr>
        <w:t> </w:t>
      </w:r>
      <w:r>
        <w:rPr>
          <w:rFonts w:ascii="Arial"/>
          <w:color w:val="A1A0A4"/>
          <w:spacing w:val="3"/>
          <w:w w:val="90"/>
          <w:sz w:val="17"/>
        </w:rPr>
        <w:t>nearly</w:t>
      </w:r>
      <w:r>
        <w:rPr>
          <w:rFonts w:ascii="Arial"/>
          <w:color w:val="A1A0A4"/>
          <w:spacing w:val="-18"/>
          <w:w w:val="90"/>
          <w:sz w:val="17"/>
        </w:rPr>
        <w:t> </w:t>
      </w:r>
      <w:r>
        <w:rPr>
          <w:rFonts w:ascii="Arial"/>
          <w:color w:val="A1A0A4"/>
          <w:w w:val="90"/>
          <w:sz w:val="17"/>
        </w:rPr>
        <w:t>30</w:t>
      </w:r>
      <w:r>
        <w:rPr>
          <w:rFonts w:ascii="Arial"/>
          <w:color w:val="A1A0A4"/>
          <w:spacing w:val="-18"/>
          <w:w w:val="90"/>
          <w:sz w:val="17"/>
        </w:rPr>
        <w:t> </w:t>
      </w:r>
      <w:r>
        <w:rPr>
          <w:rFonts w:ascii="Arial"/>
          <w:color w:val="A1A0A4"/>
          <w:spacing w:val="2"/>
          <w:w w:val="90"/>
          <w:sz w:val="17"/>
        </w:rPr>
        <w:t>percent</w:t>
      </w:r>
      <w:r>
        <w:rPr>
          <w:rFonts w:ascii="Arial"/>
          <w:color w:val="A1A0A4"/>
          <w:spacing w:val="-18"/>
          <w:w w:val="90"/>
          <w:sz w:val="17"/>
        </w:rPr>
        <w:t> </w:t>
      </w:r>
      <w:r>
        <w:rPr>
          <w:rFonts w:ascii="Arial"/>
          <w:color w:val="A1A0A4"/>
          <w:w w:val="90"/>
          <w:sz w:val="17"/>
        </w:rPr>
        <w:t>at</w:t>
      </w:r>
      <w:r>
        <w:rPr>
          <w:rFonts w:ascii="Arial"/>
          <w:color w:val="A1A0A4"/>
          <w:spacing w:val="-20"/>
          <w:w w:val="90"/>
          <w:sz w:val="17"/>
        </w:rPr>
        <w:t> </w:t>
      </w:r>
      <w:r>
        <w:rPr>
          <w:rFonts w:ascii="Arial"/>
          <w:color w:val="A1A0A4"/>
          <w:spacing w:val="2"/>
          <w:w w:val="90"/>
          <w:sz w:val="17"/>
        </w:rPr>
        <w:t>$63</w:t>
      </w:r>
      <w:r>
        <w:rPr>
          <w:rFonts w:ascii="Arial"/>
          <w:color w:val="A1A0A4"/>
          <w:spacing w:val="-20"/>
          <w:w w:val="90"/>
          <w:sz w:val="17"/>
        </w:rPr>
        <w:t> </w:t>
      </w:r>
      <w:r>
        <w:rPr>
          <w:rFonts w:ascii="Arial"/>
          <w:color w:val="A1A0A4"/>
          <w:w w:val="90"/>
          <w:sz w:val="17"/>
        </w:rPr>
        <w:t>per</w:t>
      </w:r>
      <w:r>
        <w:rPr>
          <w:rFonts w:ascii="Arial"/>
          <w:color w:val="A1A0A4"/>
          <w:spacing w:val="-20"/>
          <w:w w:val="90"/>
          <w:sz w:val="17"/>
        </w:rPr>
        <w:t> </w:t>
      </w:r>
      <w:r>
        <w:rPr>
          <w:rFonts w:ascii="Arial"/>
          <w:color w:val="A1A0A4"/>
          <w:w w:val="90"/>
          <w:sz w:val="17"/>
        </w:rPr>
        <w:t>barrel</w:t>
      </w:r>
      <w:r>
        <w:rPr>
          <w:rFonts w:ascii="Arial"/>
          <w:color w:val="A1A0A4"/>
          <w:spacing w:val="-20"/>
          <w:w w:val="90"/>
          <w:sz w:val="17"/>
        </w:rPr>
        <w:t> </w:t>
      </w:r>
      <w:r>
        <w:rPr>
          <w:rFonts w:ascii="Arial"/>
          <w:color w:val="A1A0A4"/>
          <w:w w:val="90"/>
          <w:sz w:val="17"/>
        </w:rPr>
        <w:t>in</w:t>
      </w:r>
      <w:r>
        <w:rPr>
          <w:rFonts w:ascii="Arial"/>
          <w:color w:val="A1A0A4"/>
          <w:spacing w:val="-20"/>
          <w:w w:val="90"/>
          <w:sz w:val="17"/>
        </w:rPr>
        <w:t> </w:t>
      </w:r>
      <w:r>
        <w:rPr>
          <w:rFonts w:ascii="Arial"/>
          <w:color w:val="A1A0A4"/>
          <w:w w:val="90"/>
          <w:sz w:val="17"/>
        </w:rPr>
        <w:t>2010;</w:t>
      </w:r>
      <w:r>
        <w:rPr>
          <w:rFonts w:ascii="Arial"/>
          <w:color w:val="A1A0A4"/>
          <w:spacing w:val="-20"/>
          <w:w w:val="90"/>
          <w:sz w:val="17"/>
        </w:rPr>
        <w:t> </w:t>
      </w:r>
      <w:r>
        <w:rPr>
          <w:rFonts w:ascii="Arial"/>
          <w:color w:val="A1A0A4"/>
          <w:w w:val="90"/>
          <w:sz w:val="17"/>
        </w:rPr>
        <w:t>more</w:t>
      </w:r>
      <w:r>
        <w:rPr>
          <w:rFonts w:ascii="Arial"/>
          <w:color w:val="A1A0A4"/>
          <w:spacing w:val="-20"/>
          <w:w w:val="90"/>
          <w:sz w:val="17"/>
        </w:rPr>
        <w:t> </w:t>
      </w:r>
      <w:r>
        <w:rPr>
          <w:rFonts w:ascii="Arial"/>
          <w:color w:val="A1A0A4"/>
          <w:w w:val="90"/>
          <w:sz w:val="17"/>
        </w:rPr>
        <w:t>than</w:t>
      </w:r>
      <w:r>
        <w:rPr>
          <w:rFonts w:ascii="Arial"/>
          <w:color w:val="A1A0A4"/>
          <w:spacing w:val="-20"/>
          <w:w w:val="90"/>
          <w:sz w:val="17"/>
        </w:rPr>
        <w:t> </w:t>
      </w:r>
      <w:r>
        <w:rPr>
          <w:rFonts w:ascii="Arial"/>
          <w:color w:val="A1A0A4"/>
          <w:w w:val="90"/>
          <w:sz w:val="17"/>
        </w:rPr>
        <w:t>15</w:t>
      </w:r>
      <w:r>
        <w:rPr>
          <w:rFonts w:ascii="Arial"/>
          <w:color w:val="A1A0A4"/>
          <w:spacing w:val="-20"/>
          <w:w w:val="90"/>
          <w:sz w:val="17"/>
        </w:rPr>
        <w:t> </w:t>
      </w:r>
      <w:r>
        <w:rPr>
          <w:rFonts w:ascii="Arial"/>
          <w:color w:val="A1A0A4"/>
          <w:w w:val="90"/>
          <w:sz w:val="17"/>
        </w:rPr>
        <w:t>percent</w:t>
      </w:r>
      <w:r>
        <w:rPr>
          <w:rFonts w:ascii="Arial"/>
          <w:color w:val="A1A0A4"/>
          <w:spacing w:val="-20"/>
          <w:w w:val="90"/>
          <w:sz w:val="17"/>
        </w:rPr>
        <w:t> </w:t>
      </w:r>
      <w:r>
        <w:rPr>
          <w:rFonts w:ascii="Arial"/>
          <w:color w:val="A1A0A4"/>
          <w:w w:val="90"/>
          <w:sz w:val="17"/>
        </w:rPr>
        <w:t>at</w:t>
      </w:r>
      <w:r>
        <w:rPr>
          <w:rFonts w:ascii="Arial"/>
          <w:color w:val="A1A0A4"/>
          <w:spacing w:val="-20"/>
          <w:w w:val="90"/>
          <w:sz w:val="17"/>
        </w:rPr>
        <w:t> </w:t>
      </w:r>
      <w:r>
        <w:rPr>
          <w:rFonts w:ascii="Arial"/>
          <w:color w:val="A1A0A4"/>
          <w:spacing w:val="2"/>
          <w:w w:val="90"/>
          <w:sz w:val="17"/>
        </w:rPr>
        <w:t>$64</w:t>
      </w:r>
      <w:r>
        <w:rPr>
          <w:rFonts w:ascii="Arial"/>
          <w:color w:val="A1A0A4"/>
          <w:spacing w:val="-20"/>
          <w:w w:val="90"/>
          <w:sz w:val="17"/>
        </w:rPr>
        <w:t> </w:t>
      </w:r>
      <w:r>
        <w:rPr>
          <w:rFonts w:ascii="Arial"/>
          <w:color w:val="A1A0A4"/>
          <w:w w:val="90"/>
          <w:sz w:val="17"/>
        </w:rPr>
        <w:t>per</w:t>
      </w:r>
      <w:r>
        <w:rPr>
          <w:rFonts w:ascii="Arial"/>
          <w:color w:val="A1A0A4"/>
          <w:spacing w:val="-20"/>
          <w:w w:val="90"/>
          <w:sz w:val="17"/>
        </w:rPr>
        <w:t> </w:t>
      </w:r>
      <w:r>
        <w:rPr>
          <w:rFonts w:ascii="Arial"/>
          <w:color w:val="A1A0A4"/>
          <w:w w:val="90"/>
          <w:sz w:val="17"/>
        </w:rPr>
        <w:t>barrel</w:t>
      </w:r>
      <w:r>
        <w:rPr>
          <w:rFonts w:ascii="Arial"/>
          <w:color w:val="A1A0A4"/>
          <w:spacing w:val="-20"/>
          <w:w w:val="90"/>
          <w:sz w:val="17"/>
        </w:rPr>
        <w:t> </w:t>
      </w:r>
      <w:r>
        <w:rPr>
          <w:rFonts w:ascii="Arial"/>
          <w:color w:val="A1A0A4"/>
          <w:w w:val="90"/>
          <w:sz w:val="17"/>
        </w:rPr>
        <w:t>in</w:t>
      </w:r>
      <w:r>
        <w:rPr>
          <w:rFonts w:ascii="Arial"/>
          <w:color w:val="A1A0A4"/>
          <w:spacing w:val="-20"/>
          <w:w w:val="90"/>
          <w:sz w:val="17"/>
        </w:rPr>
        <w:t> </w:t>
      </w:r>
      <w:r>
        <w:rPr>
          <w:rFonts w:ascii="Arial"/>
          <w:color w:val="A1A0A4"/>
          <w:w w:val="90"/>
          <w:sz w:val="17"/>
        </w:rPr>
        <w:t>2011;</w:t>
      </w:r>
      <w:r>
        <w:rPr>
          <w:rFonts w:ascii="Arial"/>
          <w:color w:val="A1A0A4"/>
          <w:spacing w:val="-20"/>
          <w:w w:val="90"/>
          <w:sz w:val="17"/>
        </w:rPr>
        <w:t> </w:t>
      </w:r>
      <w:r>
        <w:rPr>
          <w:rFonts w:ascii="Arial"/>
          <w:color w:val="A1A0A4"/>
          <w:w w:val="90"/>
          <w:sz w:val="17"/>
        </w:rPr>
        <w:t>and more</w:t>
      </w:r>
      <w:r>
        <w:rPr>
          <w:rFonts w:ascii="Arial"/>
          <w:color w:val="A1A0A4"/>
          <w:spacing w:val="-25"/>
          <w:w w:val="90"/>
          <w:sz w:val="17"/>
        </w:rPr>
        <w:t> </w:t>
      </w:r>
      <w:r>
        <w:rPr>
          <w:rFonts w:ascii="Arial"/>
          <w:color w:val="A1A0A4"/>
          <w:w w:val="90"/>
          <w:sz w:val="17"/>
        </w:rPr>
        <w:t>than</w:t>
      </w:r>
      <w:r>
        <w:rPr>
          <w:rFonts w:ascii="Arial"/>
          <w:color w:val="A1A0A4"/>
          <w:spacing w:val="-25"/>
          <w:w w:val="90"/>
          <w:sz w:val="17"/>
        </w:rPr>
        <w:t> </w:t>
      </w:r>
      <w:r>
        <w:rPr>
          <w:rFonts w:ascii="Arial"/>
          <w:color w:val="A1A0A4"/>
          <w:w w:val="90"/>
          <w:sz w:val="17"/>
        </w:rPr>
        <w:t>15</w:t>
      </w:r>
      <w:r>
        <w:rPr>
          <w:rFonts w:ascii="Arial"/>
          <w:color w:val="A1A0A4"/>
          <w:spacing w:val="-25"/>
          <w:w w:val="90"/>
          <w:sz w:val="17"/>
        </w:rPr>
        <w:t> </w:t>
      </w:r>
      <w:r>
        <w:rPr>
          <w:rFonts w:ascii="Arial"/>
          <w:color w:val="A1A0A4"/>
          <w:w w:val="90"/>
          <w:sz w:val="17"/>
        </w:rPr>
        <w:t>percent</w:t>
      </w:r>
      <w:r>
        <w:rPr>
          <w:rFonts w:ascii="Arial"/>
          <w:color w:val="A1A0A4"/>
          <w:spacing w:val="-25"/>
          <w:w w:val="90"/>
          <w:sz w:val="17"/>
        </w:rPr>
        <w:t> </w:t>
      </w:r>
      <w:r>
        <w:rPr>
          <w:rFonts w:ascii="Arial"/>
          <w:color w:val="A1A0A4"/>
          <w:w w:val="90"/>
          <w:sz w:val="17"/>
        </w:rPr>
        <w:t>at</w:t>
      </w:r>
      <w:r>
        <w:rPr>
          <w:rFonts w:ascii="Arial"/>
          <w:color w:val="A1A0A4"/>
          <w:spacing w:val="-25"/>
          <w:w w:val="90"/>
          <w:sz w:val="17"/>
        </w:rPr>
        <w:t> </w:t>
      </w:r>
      <w:r>
        <w:rPr>
          <w:rFonts w:ascii="Arial"/>
          <w:color w:val="A1A0A4"/>
          <w:spacing w:val="2"/>
          <w:w w:val="90"/>
          <w:sz w:val="17"/>
        </w:rPr>
        <w:t>$63</w:t>
      </w:r>
      <w:r>
        <w:rPr>
          <w:rFonts w:ascii="Arial"/>
          <w:color w:val="A1A0A4"/>
          <w:spacing w:val="-25"/>
          <w:w w:val="90"/>
          <w:sz w:val="17"/>
        </w:rPr>
        <w:t> </w:t>
      </w:r>
      <w:r>
        <w:rPr>
          <w:rFonts w:ascii="Arial"/>
          <w:color w:val="A1A0A4"/>
          <w:w w:val="90"/>
          <w:sz w:val="17"/>
        </w:rPr>
        <w:t>per</w:t>
      </w:r>
      <w:r>
        <w:rPr>
          <w:rFonts w:ascii="Arial"/>
          <w:color w:val="A1A0A4"/>
          <w:spacing w:val="-25"/>
          <w:w w:val="90"/>
          <w:sz w:val="17"/>
        </w:rPr>
        <w:t> </w:t>
      </w:r>
      <w:r>
        <w:rPr>
          <w:rFonts w:ascii="Arial"/>
          <w:color w:val="A1A0A4"/>
          <w:w w:val="90"/>
          <w:sz w:val="17"/>
        </w:rPr>
        <w:t>barrel</w:t>
      </w:r>
      <w:r>
        <w:rPr>
          <w:rFonts w:ascii="Arial"/>
          <w:color w:val="A1A0A4"/>
          <w:spacing w:val="-25"/>
          <w:w w:val="90"/>
          <w:sz w:val="17"/>
        </w:rPr>
        <w:t> </w:t>
      </w:r>
      <w:r>
        <w:rPr>
          <w:rFonts w:ascii="Arial"/>
          <w:color w:val="A1A0A4"/>
          <w:w w:val="90"/>
          <w:sz w:val="17"/>
        </w:rPr>
        <w:t>in</w:t>
      </w:r>
      <w:r>
        <w:rPr>
          <w:rFonts w:ascii="Arial"/>
          <w:color w:val="A1A0A4"/>
          <w:spacing w:val="-25"/>
          <w:w w:val="90"/>
          <w:sz w:val="17"/>
        </w:rPr>
        <w:t> </w:t>
      </w:r>
      <w:r>
        <w:rPr>
          <w:rFonts w:ascii="Arial"/>
          <w:color w:val="A1A0A4"/>
          <w:w w:val="90"/>
          <w:sz w:val="17"/>
        </w:rPr>
        <w:t>2012.</w:t>
      </w:r>
    </w:p>
    <w:p>
      <w:pPr>
        <w:spacing w:line="319" w:lineRule="auto" w:before="1"/>
        <w:ind w:left="105" w:right="31" w:firstLine="231"/>
        <w:jc w:val="both"/>
        <w:rPr>
          <w:rFonts w:ascii="Arial"/>
          <w:sz w:val="17"/>
        </w:rPr>
      </w:pPr>
      <w:r>
        <w:rPr>
          <w:rFonts w:ascii="Arial"/>
          <w:color w:val="A1A0A4"/>
          <w:w w:val="90"/>
          <w:sz w:val="17"/>
        </w:rPr>
        <w:t>In</w:t>
      </w:r>
      <w:r>
        <w:rPr>
          <w:rFonts w:ascii="Arial"/>
          <w:color w:val="A1A0A4"/>
          <w:spacing w:val="-28"/>
          <w:w w:val="90"/>
          <w:sz w:val="17"/>
        </w:rPr>
        <w:t> </w:t>
      </w:r>
      <w:r>
        <w:rPr>
          <w:rFonts w:ascii="Arial"/>
          <w:color w:val="A1A0A4"/>
          <w:spacing w:val="2"/>
          <w:w w:val="90"/>
          <w:sz w:val="17"/>
        </w:rPr>
        <w:t>addition</w:t>
      </w:r>
      <w:r>
        <w:rPr>
          <w:rFonts w:ascii="Arial"/>
          <w:color w:val="A1A0A4"/>
          <w:spacing w:val="-28"/>
          <w:w w:val="90"/>
          <w:sz w:val="17"/>
        </w:rPr>
        <w:t> </w:t>
      </w:r>
      <w:r>
        <w:rPr>
          <w:rFonts w:ascii="Arial"/>
          <w:color w:val="A1A0A4"/>
          <w:w w:val="90"/>
          <w:sz w:val="17"/>
        </w:rPr>
        <w:t>to</w:t>
      </w:r>
      <w:r>
        <w:rPr>
          <w:rFonts w:ascii="Arial"/>
          <w:color w:val="A1A0A4"/>
          <w:spacing w:val="-28"/>
          <w:w w:val="90"/>
          <w:sz w:val="17"/>
        </w:rPr>
        <w:t> </w:t>
      </w:r>
      <w:r>
        <w:rPr>
          <w:rFonts w:ascii="Arial"/>
          <w:color w:val="A1A0A4"/>
          <w:spacing w:val="2"/>
          <w:w w:val="90"/>
          <w:sz w:val="17"/>
        </w:rPr>
        <w:t>the</w:t>
      </w:r>
      <w:r>
        <w:rPr>
          <w:rFonts w:ascii="Arial"/>
          <w:color w:val="A1A0A4"/>
          <w:spacing w:val="-28"/>
          <w:w w:val="90"/>
          <w:sz w:val="17"/>
        </w:rPr>
        <w:t> </w:t>
      </w:r>
      <w:r>
        <w:rPr>
          <w:rFonts w:ascii="Arial"/>
          <w:color w:val="A1A0A4"/>
          <w:spacing w:val="2"/>
          <w:w w:val="90"/>
          <w:sz w:val="17"/>
        </w:rPr>
        <w:t>protection</w:t>
      </w:r>
      <w:r>
        <w:rPr>
          <w:rFonts w:ascii="Arial"/>
          <w:color w:val="A1A0A4"/>
          <w:spacing w:val="-28"/>
          <w:w w:val="90"/>
          <w:sz w:val="17"/>
        </w:rPr>
        <w:t> </w:t>
      </w:r>
      <w:r>
        <w:rPr>
          <w:rFonts w:ascii="Arial"/>
          <w:color w:val="A1A0A4"/>
          <w:spacing w:val="2"/>
          <w:w w:val="90"/>
          <w:sz w:val="17"/>
        </w:rPr>
        <w:t>provided</w:t>
      </w:r>
      <w:r>
        <w:rPr>
          <w:rFonts w:ascii="Arial"/>
          <w:color w:val="A1A0A4"/>
          <w:spacing w:val="-28"/>
          <w:w w:val="90"/>
          <w:sz w:val="17"/>
        </w:rPr>
        <w:t> </w:t>
      </w:r>
      <w:r>
        <w:rPr>
          <w:rFonts w:ascii="Arial"/>
          <w:color w:val="A1A0A4"/>
          <w:w w:val="90"/>
          <w:sz w:val="17"/>
        </w:rPr>
        <w:t>by</w:t>
      </w:r>
      <w:r>
        <w:rPr>
          <w:rFonts w:ascii="Arial"/>
          <w:color w:val="A1A0A4"/>
          <w:spacing w:val="-28"/>
          <w:w w:val="90"/>
          <w:sz w:val="17"/>
        </w:rPr>
        <w:t> </w:t>
      </w:r>
      <w:r>
        <w:rPr>
          <w:rFonts w:ascii="Arial"/>
          <w:color w:val="A1A0A4"/>
          <w:spacing w:val="2"/>
          <w:w w:val="90"/>
          <w:sz w:val="17"/>
        </w:rPr>
        <w:t>our</w:t>
      </w:r>
      <w:r>
        <w:rPr>
          <w:rFonts w:ascii="Arial"/>
          <w:color w:val="A1A0A4"/>
          <w:spacing w:val="-28"/>
          <w:w w:val="90"/>
          <w:sz w:val="17"/>
        </w:rPr>
        <w:t> </w:t>
      </w:r>
      <w:r>
        <w:rPr>
          <w:rFonts w:ascii="Arial"/>
          <w:color w:val="A1A0A4"/>
          <w:spacing w:val="2"/>
          <w:w w:val="90"/>
          <w:sz w:val="17"/>
        </w:rPr>
        <w:t>fuel</w:t>
      </w:r>
      <w:r>
        <w:rPr>
          <w:rFonts w:ascii="Arial"/>
          <w:color w:val="A1A0A4"/>
          <w:spacing w:val="-28"/>
          <w:w w:val="90"/>
          <w:sz w:val="17"/>
        </w:rPr>
        <w:t> </w:t>
      </w:r>
      <w:r>
        <w:rPr>
          <w:rFonts w:ascii="Arial"/>
          <w:color w:val="A1A0A4"/>
          <w:spacing w:val="3"/>
          <w:w w:val="90"/>
          <w:sz w:val="17"/>
        </w:rPr>
        <w:t>hedging</w:t>
      </w:r>
      <w:r>
        <w:rPr>
          <w:rFonts w:ascii="Arial"/>
          <w:color w:val="A1A0A4"/>
          <w:spacing w:val="-28"/>
          <w:w w:val="90"/>
          <w:sz w:val="17"/>
        </w:rPr>
        <w:t> </w:t>
      </w:r>
      <w:r>
        <w:rPr>
          <w:rFonts w:ascii="Arial"/>
          <w:color w:val="A1A0A4"/>
          <w:spacing w:val="3"/>
          <w:w w:val="90"/>
          <w:sz w:val="17"/>
        </w:rPr>
        <w:t>program,</w:t>
      </w:r>
      <w:r>
        <w:rPr>
          <w:rFonts w:ascii="Arial"/>
          <w:color w:val="A1A0A4"/>
          <w:spacing w:val="-28"/>
          <w:w w:val="90"/>
          <w:sz w:val="17"/>
        </w:rPr>
        <w:t> </w:t>
      </w:r>
      <w:r>
        <w:rPr>
          <w:rFonts w:ascii="Arial"/>
          <w:color w:val="A1A0A4"/>
          <w:w w:val="90"/>
          <w:sz w:val="17"/>
        </w:rPr>
        <w:t>we</w:t>
      </w:r>
      <w:r>
        <w:rPr>
          <w:rFonts w:ascii="Arial"/>
          <w:color w:val="A1A0A4"/>
          <w:spacing w:val="-28"/>
          <w:w w:val="90"/>
          <w:sz w:val="17"/>
        </w:rPr>
        <w:t> </w:t>
      </w:r>
      <w:r>
        <w:rPr>
          <w:rFonts w:ascii="Arial"/>
          <w:color w:val="A1A0A4"/>
          <w:spacing w:val="2"/>
          <w:w w:val="90"/>
          <w:sz w:val="17"/>
        </w:rPr>
        <w:t>are</w:t>
      </w:r>
      <w:r>
        <w:rPr>
          <w:rFonts w:ascii="Arial"/>
          <w:color w:val="A1A0A4"/>
          <w:spacing w:val="-28"/>
          <w:w w:val="90"/>
          <w:sz w:val="17"/>
        </w:rPr>
        <w:t> </w:t>
      </w:r>
      <w:r>
        <w:rPr>
          <w:rFonts w:ascii="Arial"/>
          <w:color w:val="A1A0A4"/>
          <w:spacing w:val="3"/>
          <w:w w:val="90"/>
          <w:sz w:val="17"/>
        </w:rPr>
        <w:t>implementing</w:t>
      </w:r>
      <w:r>
        <w:rPr>
          <w:rFonts w:ascii="Arial"/>
          <w:color w:val="A1A0A4"/>
          <w:spacing w:val="-28"/>
          <w:w w:val="90"/>
          <w:sz w:val="17"/>
        </w:rPr>
        <w:t> </w:t>
      </w:r>
      <w:r>
        <w:rPr>
          <w:rFonts w:ascii="Arial"/>
          <w:color w:val="A1A0A4"/>
          <w:spacing w:val="2"/>
          <w:w w:val="90"/>
          <w:sz w:val="17"/>
        </w:rPr>
        <w:t>innovative</w:t>
      </w:r>
      <w:r>
        <w:rPr>
          <w:rFonts w:ascii="Arial"/>
          <w:color w:val="A1A0A4"/>
          <w:spacing w:val="-28"/>
          <w:w w:val="90"/>
          <w:sz w:val="17"/>
        </w:rPr>
        <w:t> </w:t>
      </w:r>
      <w:r>
        <w:rPr>
          <w:rFonts w:ascii="Arial"/>
          <w:color w:val="A1A0A4"/>
          <w:spacing w:val="2"/>
          <w:w w:val="90"/>
          <w:sz w:val="17"/>
        </w:rPr>
        <w:t>ideas</w:t>
      </w:r>
      <w:r>
        <w:rPr>
          <w:rFonts w:ascii="Arial"/>
          <w:color w:val="A1A0A4"/>
          <w:spacing w:val="-28"/>
          <w:w w:val="90"/>
          <w:sz w:val="17"/>
        </w:rPr>
        <w:t> </w:t>
      </w:r>
      <w:r>
        <w:rPr>
          <w:rFonts w:ascii="Arial"/>
          <w:color w:val="A1A0A4"/>
          <w:w w:val="90"/>
          <w:sz w:val="17"/>
        </w:rPr>
        <w:t>to</w:t>
      </w:r>
      <w:r>
        <w:rPr>
          <w:rFonts w:ascii="Arial"/>
          <w:color w:val="A1A0A4"/>
          <w:spacing w:val="-28"/>
          <w:w w:val="90"/>
          <w:sz w:val="17"/>
        </w:rPr>
        <w:t> </w:t>
      </w:r>
      <w:r>
        <w:rPr>
          <w:rFonts w:ascii="Arial"/>
          <w:color w:val="A1A0A4"/>
          <w:spacing w:val="2"/>
          <w:w w:val="90"/>
          <w:sz w:val="17"/>
        </w:rPr>
        <w:t>reduce fuel</w:t>
      </w:r>
      <w:r>
        <w:rPr>
          <w:rFonts w:ascii="Arial"/>
          <w:color w:val="A1A0A4"/>
          <w:spacing w:val="-22"/>
          <w:w w:val="90"/>
          <w:sz w:val="17"/>
        </w:rPr>
        <w:t> </w:t>
      </w:r>
      <w:r>
        <w:rPr>
          <w:rFonts w:ascii="Arial"/>
          <w:color w:val="A1A0A4"/>
          <w:spacing w:val="3"/>
          <w:w w:val="90"/>
          <w:sz w:val="17"/>
        </w:rPr>
        <w:t>consumption</w:t>
      </w:r>
      <w:r>
        <w:rPr>
          <w:rFonts w:ascii="Arial"/>
          <w:color w:val="A1A0A4"/>
          <w:spacing w:val="-22"/>
          <w:w w:val="90"/>
          <w:sz w:val="17"/>
        </w:rPr>
        <w:t> </w:t>
      </w:r>
      <w:r>
        <w:rPr>
          <w:rFonts w:ascii="Arial"/>
          <w:color w:val="A1A0A4"/>
          <w:spacing w:val="2"/>
          <w:w w:val="90"/>
          <w:sz w:val="17"/>
        </w:rPr>
        <w:t>and</w:t>
      </w:r>
      <w:r>
        <w:rPr>
          <w:rFonts w:ascii="Arial"/>
          <w:color w:val="A1A0A4"/>
          <w:spacing w:val="-22"/>
          <w:w w:val="90"/>
          <w:sz w:val="17"/>
        </w:rPr>
        <w:t> </w:t>
      </w:r>
      <w:r>
        <w:rPr>
          <w:rFonts w:ascii="Arial"/>
          <w:color w:val="A1A0A4"/>
          <w:spacing w:val="2"/>
          <w:w w:val="90"/>
          <w:sz w:val="17"/>
        </w:rPr>
        <w:t>improve</w:t>
      </w:r>
      <w:r>
        <w:rPr>
          <w:rFonts w:ascii="Arial"/>
          <w:color w:val="A1A0A4"/>
          <w:spacing w:val="-22"/>
          <w:w w:val="90"/>
          <w:sz w:val="17"/>
        </w:rPr>
        <w:t> </w:t>
      </w:r>
      <w:r>
        <w:rPr>
          <w:rFonts w:ascii="Arial"/>
          <w:color w:val="A1A0A4"/>
          <w:spacing w:val="2"/>
          <w:w w:val="90"/>
          <w:sz w:val="17"/>
        </w:rPr>
        <w:t>asset</w:t>
      </w:r>
      <w:r>
        <w:rPr>
          <w:rFonts w:ascii="Arial"/>
          <w:color w:val="A1A0A4"/>
          <w:spacing w:val="-22"/>
          <w:w w:val="90"/>
          <w:sz w:val="17"/>
        </w:rPr>
        <w:t> </w:t>
      </w:r>
      <w:r>
        <w:rPr>
          <w:rFonts w:ascii="Arial"/>
          <w:color w:val="A1A0A4"/>
          <w:spacing w:val="2"/>
          <w:w w:val="90"/>
          <w:sz w:val="17"/>
        </w:rPr>
        <w:t>utilization.</w:t>
      </w:r>
      <w:r>
        <w:rPr>
          <w:rFonts w:ascii="Arial"/>
          <w:color w:val="A1A0A4"/>
          <w:spacing w:val="-22"/>
          <w:w w:val="90"/>
          <w:sz w:val="17"/>
        </w:rPr>
        <w:t> </w:t>
      </w:r>
      <w:r>
        <w:rPr>
          <w:rFonts w:ascii="Arial"/>
          <w:color w:val="A1A0A4"/>
          <w:w w:val="90"/>
          <w:sz w:val="17"/>
        </w:rPr>
        <w:t>We</w:t>
      </w:r>
      <w:r>
        <w:rPr>
          <w:rFonts w:ascii="Arial"/>
          <w:color w:val="A1A0A4"/>
          <w:spacing w:val="-22"/>
          <w:w w:val="90"/>
          <w:sz w:val="17"/>
        </w:rPr>
        <w:t> </w:t>
      </w:r>
      <w:r>
        <w:rPr>
          <w:rFonts w:ascii="Arial"/>
          <w:color w:val="A1A0A4"/>
          <w:spacing w:val="2"/>
          <w:w w:val="90"/>
          <w:sz w:val="17"/>
        </w:rPr>
        <w:t>currently</w:t>
      </w:r>
      <w:r>
        <w:rPr>
          <w:rFonts w:ascii="Arial"/>
          <w:color w:val="A1A0A4"/>
          <w:spacing w:val="-22"/>
          <w:w w:val="90"/>
          <w:sz w:val="17"/>
        </w:rPr>
        <w:t> </w:t>
      </w:r>
      <w:r>
        <w:rPr>
          <w:rFonts w:ascii="Arial"/>
          <w:color w:val="A1A0A4"/>
          <w:spacing w:val="2"/>
          <w:w w:val="90"/>
          <w:sz w:val="17"/>
        </w:rPr>
        <w:t>plan</w:t>
      </w:r>
      <w:r>
        <w:rPr>
          <w:rFonts w:ascii="Arial"/>
          <w:color w:val="A1A0A4"/>
          <w:spacing w:val="-22"/>
          <w:w w:val="90"/>
          <w:sz w:val="17"/>
        </w:rPr>
        <w:t> </w:t>
      </w:r>
      <w:r>
        <w:rPr>
          <w:rFonts w:ascii="Arial"/>
          <w:color w:val="A1A0A4"/>
          <w:w w:val="90"/>
          <w:sz w:val="17"/>
        </w:rPr>
        <w:t>to</w:t>
      </w:r>
      <w:r>
        <w:rPr>
          <w:rFonts w:ascii="Arial"/>
          <w:color w:val="A1A0A4"/>
          <w:spacing w:val="-22"/>
          <w:w w:val="90"/>
          <w:sz w:val="17"/>
        </w:rPr>
        <w:t> </w:t>
      </w:r>
      <w:r>
        <w:rPr>
          <w:rFonts w:ascii="Arial"/>
          <w:color w:val="A1A0A4"/>
          <w:spacing w:val="2"/>
          <w:w w:val="90"/>
          <w:sz w:val="17"/>
        </w:rPr>
        <w:t>complete</w:t>
      </w:r>
      <w:r>
        <w:rPr>
          <w:rFonts w:ascii="Arial"/>
          <w:color w:val="A1A0A4"/>
          <w:spacing w:val="-22"/>
          <w:w w:val="90"/>
          <w:sz w:val="17"/>
        </w:rPr>
        <w:t> </w:t>
      </w:r>
      <w:r>
        <w:rPr>
          <w:rFonts w:ascii="Arial"/>
          <w:color w:val="A1A0A4"/>
          <w:spacing w:val="2"/>
          <w:w w:val="90"/>
          <w:sz w:val="17"/>
        </w:rPr>
        <w:t>the</w:t>
      </w:r>
      <w:r>
        <w:rPr>
          <w:rFonts w:ascii="Arial"/>
          <w:color w:val="A1A0A4"/>
          <w:spacing w:val="-22"/>
          <w:w w:val="90"/>
          <w:sz w:val="17"/>
        </w:rPr>
        <w:t> </w:t>
      </w:r>
      <w:r>
        <w:rPr>
          <w:rFonts w:ascii="Arial"/>
          <w:color w:val="A1A0A4"/>
          <w:spacing w:val="3"/>
          <w:w w:val="90"/>
          <w:sz w:val="17"/>
        </w:rPr>
        <w:t>installation</w:t>
      </w:r>
      <w:r>
        <w:rPr>
          <w:rFonts w:ascii="Arial"/>
          <w:color w:val="A1A0A4"/>
          <w:spacing w:val="-22"/>
          <w:w w:val="90"/>
          <w:sz w:val="17"/>
        </w:rPr>
        <w:t> </w:t>
      </w:r>
      <w:r>
        <w:rPr>
          <w:rFonts w:ascii="Arial"/>
          <w:color w:val="A1A0A4"/>
          <w:w w:val="90"/>
          <w:sz w:val="17"/>
        </w:rPr>
        <w:t>of</w:t>
      </w:r>
      <w:r>
        <w:rPr>
          <w:rFonts w:ascii="Arial"/>
          <w:color w:val="A1A0A4"/>
          <w:spacing w:val="-22"/>
          <w:w w:val="90"/>
          <w:sz w:val="17"/>
        </w:rPr>
        <w:t> </w:t>
      </w:r>
      <w:r>
        <w:rPr>
          <w:rFonts w:ascii="Arial"/>
          <w:color w:val="A1A0A4"/>
          <w:spacing w:val="3"/>
          <w:w w:val="90"/>
          <w:sz w:val="17"/>
        </w:rPr>
        <w:t>blended</w:t>
      </w:r>
      <w:r>
        <w:rPr>
          <w:rFonts w:ascii="Arial"/>
          <w:color w:val="A1A0A4"/>
          <w:spacing w:val="-22"/>
          <w:w w:val="90"/>
          <w:sz w:val="17"/>
        </w:rPr>
        <w:t> </w:t>
      </w:r>
      <w:r>
        <w:rPr>
          <w:rFonts w:ascii="Arial"/>
          <w:color w:val="A1A0A4"/>
          <w:spacing w:val="2"/>
          <w:w w:val="90"/>
          <w:sz w:val="17"/>
        </w:rPr>
        <w:t>winglets</w:t>
      </w:r>
      <w:r>
        <w:rPr>
          <w:rFonts w:ascii="Arial"/>
          <w:color w:val="A1A0A4"/>
          <w:spacing w:val="-22"/>
          <w:w w:val="90"/>
          <w:sz w:val="17"/>
        </w:rPr>
        <w:t> </w:t>
      </w:r>
      <w:r>
        <w:rPr>
          <w:rFonts w:ascii="Arial"/>
          <w:color w:val="A1A0A4"/>
          <w:w w:val="90"/>
          <w:sz w:val="17"/>
        </w:rPr>
        <w:t>on </w:t>
      </w:r>
      <w:r>
        <w:rPr>
          <w:rFonts w:ascii="Arial"/>
          <w:color w:val="A1A0A4"/>
          <w:w w:val="95"/>
          <w:sz w:val="17"/>
        </w:rPr>
        <w:t>a</w:t>
      </w:r>
      <w:r>
        <w:rPr>
          <w:rFonts w:ascii="Arial"/>
          <w:color w:val="A1A0A4"/>
          <w:spacing w:val="-26"/>
          <w:w w:val="95"/>
          <w:sz w:val="17"/>
        </w:rPr>
        <w:t> </w:t>
      </w:r>
      <w:r>
        <w:rPr>
          <w:rFonts w:ascii="Arial"/>
          <w:color w:val="A1A0A4"/>
          <w:spacing w:val="2"/>
          <w:w w:val="95"/>
          <w:sz w:val="17"/>
        </w:rPr>
        <w:t>significant</w:t>
      </w:r>
      <w:r>
        <w:rPr>
          <w:rFonts w:ascii="Arial"/>
          <w:color w:val="A1A0A4"/>
          <w:spacing w:val="-26"/>
          <w:w w:val="95"/>
          <w:sz w:val="17"/>
        </w:rPr>
        <w:t> </w:t>
      </w:r>
      <w:r>
        <w:rPr>
          <w:rFonts w:ascii="Arial"/>
          <w:color w:val="A1A0A4"/>
          <w:spacing w:val="3"/>
          <w:w w:val="95"/>
          <w:sz w:val="17"/>
        </w:rPr>
        <w:t>portion</w:t>
      </w:r>
      <w:r>
        <w:rPr>
          <w:rFonts w:ascii="Arial"/>
          <w:color w:val="A1A0A4"/>
          <w:spacing w:val="-26"/>
          <w:w w:val="95"/>
          <w:sz w:val="17"/>
        </w:rPr>
        <w:t> </w:t>
      </w:r>
      <w:r>
        <w:rPr>
          <w:rFonts w:ascii="Arial"/>
          <w:color w:val="A1A0A4"/>
          <w:w w:val="95"/>
          <w:sz w:val="17"/>
        </w:rPr>
        <w:t>of</w:t>
      </w:r>
      <w:r>
        <w:rPr>
          <w:rFonts w:ascii="Arial"/>
          <w:color w:val="A1A0A4"/>
          <w:spacing w:val="-26"/>
          <w:w w:val="95"/>
          <w:sz w:val="17"/>
        </w:rPr>
        <w:t> </w:t>
      </w:r>
      <w:r>
        <w:rPr>
          <w:rFonts w:ascii="Arial"/>
          <w:color w:val="A1A0A4"/>
          <w:spacing w:val="2"/>
          <w:w w:val="95"/>
          <w:sz w:val="17"/>
        </w:rPr>
        <w:t>our</w:t>
      </w:r>
      <w:r>
        <w:rPr>
          <w:rFonts w:ascii="Arial"/>
          <w:color w:val="A1A0A4"/>
          <w:spacing w:val="-26"/>
          <w:w w:val="95"/>
          <w:sz w:val="17"/>
        </w:rPr>
        <w:t> </w:t>
      </w:r>
      <w:r>
        <w:rPr>
          <w:rFonts w:ascii="Arial"/>
          <w:color w:val="A1A0A4"/>
          <w:w w:val="95"/>
          <w:sz w:val="17"/>
        </w:rPr>
        <w:t>737-300</w:t>
      </w:r>
      <w:r>
        <w:rPr>
          <w:rFonts w:ascii="Arial"/>
          <w:color w:val="A1A0A4"/>
          <w:spacing w:val="-26"/>
          <w:w w:val="95"/>
          <w:sz w:val="17"/>
        </w:rPr>
        <w:t> </w:t>
      </w:r>
      <w:r>
        <w:rPr>
          <w:rFonts w:ascii="Arial"/>
          <w:color w:val="A1A0A4"/>
          <w:spacing w:val="2"/>
          <w:w w:val="95"/>
          <w:sz w:val="17"/>
        </w:rPr>
        <w:t>fleet</w:t>
      </w:r>
      <w:r>
        <w:rPr>
          <w:rFonts w:ascii="Arial"/>
          <w:color w:val="A1A0A4"/>
          <w:spacing w:val="-26"/>
          <w:w w:val="95"/>
          <w:sz w:val="17"/>
        </w:rPr>
        <w:t> </w:t>
      </w:r>
      <w:r>
        <w:rPr>
          <w:rFonts w:ascii="Arial"/>
          <w:color w:val="A1A0A4"/>
          <w:w w:val="95"/>
          <w:sz w:val="17"/>
        </w:rPr>
        <w:t>by</w:t>
      </w:r>
      <w:r>
        <w:rPr>
          <w:rFonts w:ascii="Arial"/>
          <w:color w:val="A1A0A4"/>
          <w:spacing w:val="-26"/>
          <w:w w:val="95"/>
          <w:sz w:val="17"/>
        </w:rPr>
        <w:t> </w:t>
      </w:r>
      <w:r>
        <w:rPr>
          <w:rFonts w:ascii="Arial"/>
          <w:color w:val="A1A0A4"/>
          <w:spacing w:val="2"/>
          <w:w w:val="95"/>
          <w:sz w:val="17"/>
        </w:rPr>
        <w:t>the</w:t>
      </w:r>
      <w:r>
        <w:rPr>
          <w:rFonts w:ascii="Arial"/>
          <w:color w:val="A1A0A4"/>
          <w:spacing w:val="-26"/>
          <w:w w:val="95"/>
          <w:sz w:val="17"/>
        </w:rPr>
        <w:t> </w:t>
      </w:r>
      <w:r>
        <w:rPr>
          <w:rFonts w:ascii="Arial"/>
          <w:color w:val="A1A0A4"/>
          <w:spacing w:val="2"/>
          <w:w w:val="95"/>
          <w:sz w:val="17"/>
        </w:rPr>
        <w:t>end</w:t>
      </w:r>
      <w:r>
        <w:rPr>
          <w:rFonts w:ascii="Arial"/>
          <w:color w:val="A1A0A4"/>
          <w:spacing w:val="-26"/>
          <w:w w:val="95"/>
          <w:sz w:val="17"/>
        </w:rPr>
        <w:t> </w:t>
      </w:r>
      <w:r>
        <w:rPr>
          <w:rFonts w:ascii="Arial"/>
          <w:color w:val="A1A0A4"/>
          <w:w w:val="95"/>
          <w:sz w:val="17"/>
        </w:rPr>
        <w:t>of</w:t>
      </w:r>
      <w:r>
        <w:rPr>
          <w:rFonts w:ascii="Arial"/>
          <w:color w:val="A1A0A4"/>
          <w:spacing w:val="-26"/>
          <w:w w:val="95"/>
          <w:sz w:val="17"/>
        </w:rPr>
        <w:t> </w:t>
      </w:r>
      <w:r>
        <w:rPr>
          <w:rFonts w:ascii="Arial"/>
          <w:color w:val="A1A0A4"/>
          <w:spacing w:val="2"/>
          <w:w w:val="95"/>
          <w:sz w:val="17"/>
        </w:rPr>
        <w:t>2008,</w:t>
      </w:r>
      <w:r>
        <w:rPr>
          <w:rFonts w:ascii="Arial"/>
          <w:color w:val="A1A0A4"/>
          <w:spacing w:val="-26"/>
          <w:w w:val="95"/>
          <w:sz w:val="17"/>
        </w:rPr>
        <w:t> </w:t>
      </w:r>
      <w:r>
        <w:rPr>
          <w:rFonts w:ascii="Arial"/>
          <w:color w:val="A1A0A4"/>
          <w:spacing w:val="2"/>
          <w:w w:val="95"/>
          <w:sz w:val="17"/>
        </w:rPr>
        <w:t>and</w:t>
      </w:r>
      <w:r>
        <w:rPr>
          <w:rFonts w:ascii="Arial"/>
          <w:color w:val="A1A0A4"/>
          <w:spacing w:val="-26"/>
          <w:w w:val="95"/>
          <w:sz w:val="17"/>
        </w:rPr>
        <w:t> </w:t>
      </w:r>
      <w:r>
        <w:rPr>
          <w:rFonts w:ascii="Arial"/>
          <w:color w:val="A1A0A4"/>
          <w:w w:val="95"/>
          <w:sz w:val="17"/>
        </w:rPr>
        <w:t>all</w:t>
      </w:r>
      <w:r>
        <w:rPr>
          <w:rFonts w:ascii="Arial"/>
          <w:color w:val="A1A0A4"/>
          <w:spacing w:val="-26"/>
          <w:w w:val="95"/>
          <w:sz w:val="17"/>
        </w:rPr>
        <w:t> </w:t>
      </w:r>
      <w:r>
        <w:rPr>
          <w:rFonts w:ascii="Arial"/>
          <w:color w:val="A1A0A4"/>
          <w:w w:val="95"/>
          <w:sz w:val="17"/>
        </w:rPr>
        <w:t>of</w:t>
      </w:r>
      <w:r>
        <w:rPr>
          <w:rFonts w:ascii="Arial"/>
          <w:color w:val="A1A0A4"/>
          <w:spacing w:val="-26"/>
          <w:w w:val="95"/>
          <w:sz w:val="17"/>
        </w:rPr>
        <w:t> </w:t>
      </w:r>
      <w:r>
        <w:rPr>
          <w:rFonts w:ascii="Arial"/>
          <w:color w:val="A1A0A4"/>
          <w:spacing w:val="2"/>
          <w:w w:val="95"/>
          <w:sz w:val="17"/>
        </w:rPr>
        <w:t>our</w:t>
      </w:r>
      <w:r>
        <w:rPr>
          <w:rFonts w:ascii="Arial"/>
          <w:color w:val="A1A0A4"/>
          <w:spacing w:val="-26"/>
          <w:w w:val="95"/>
          <w:sz w:val="17"/>
        </w:rPr>
        <w:t> </w:t>
      </w:r>
      <w:r>
        <w:rPr>
          <w:rFonts w:ascii="Arial"/>
          <w:color w:val="A1A0A4"/>
          <w:w w:val="95"/>
          <w:sz w:val="17"/>
        </w:rPr>
        <w:t>737-700s</w:t>
      </w:r>
      <w:r>
        <w:rPr>
          <w:rFonts w:ascii="Arial"/>
          <w:color w:val="A1A0A4"/>
          <w:spacing w:val="-26"/>
          <w:w w:val="95"/>
          <w:sz w:val="17"/>
        </w:rPr>
        <w:t> </w:t>
      </w:r>
      <w:r>
        <w:rPr>
          <w:rFonts w:ascii="Arial"/>
          <w:color w:val="A1A0A4"/>
          <w:spacing w:val="2"/>
          <w:w w:val="95"/>
          <w:sz w:val="17"/>
        </w:rPr>
        <w:t>are</w:t>
      </w:r>
      <w:r>
        <w:rPr>
          <w:rFonts w:ascii="Arial"/>
          <w:color w:val="A1A0A4"/>
          <w:spacing w:val="-26"/>
          <w:w w:val="95"/>
          <w:sz w:val="17"/>
        </w:rPr>
        <w:t> </w:t>
      </w:r>
      <w:r>
        <w:rPr>
          <w:rFonts w:ascii="Arial"/>
          <w:color w:val="A1A0A4"/>
          <w:spacing w:val="3"/>
          <w:w w:val="95"/>
          <w:sz w:val="17"/>
        </w:rPr>
        <w:t>outfitted</w:t>
      </w:r>
      <w:r>
        <w:rPr>
          <w:rFonts w:ascii="Arial"/>
          <w:color w:val="A1A0A4"/>
          <w:spacing w:val="-26"/>
          <w:w w:val="95"/>
          <w:sz w:val="17"/>
        </w:rPr>
        <w:t> </w:t>
      </w:r>
      <w:r>
        <w:rPr>
          <w:rFonts w:ascii="Arial"/>
          <w:color w:val="A1A0A4"/>
          <w:w w:val="95"/>
          <w:sz w:val="17"/>
        </w:rPr>
        <w:t>with</w:t>
      </w:r>
      <w:r>
        <w:rPr>
          <w:rFonts w:ascii="Arial"/>
          <w:color w:val="A1A0A4"/>
          <w:spacing w:val="-26"/>
          <w:w w:val="95"/>
          <w:sz w:val="17"/>
        </w:rPr>
        <w:t> </w:t>
      </w:r>
      <w:r>
        <w:rPr>
          <w:rFonts w:ascii="Arial"/>
          <w:color w:val="A1A0A4"/>
          <w:spacing w:val="3"/>
          <w:w w:val="95"/>
          <w:sz w:val="17"/>
        </w:rPr>
        <w:t>fuel-saving</w:t>
      </w:r>
    </w:p>
    <w:p>
      <w:pPr>
        <w:pStyle w:val="BodyText"/>
        <w:spacing w:before="7"/>
        <w:rPr>
          <w:rFonts w:ascii="Arial"/>
          <w:sz w:val="6"/>
        </w:rPr>
      </w:pPr>
      <w:r>
        <w:rPr/>
        <w:br w:type="column"/>
      </w:r>
      <w:r>
        <w:rPr>
          <w:rFonts w:ascii="Arial"/>
          <w:sz w:val="6"/>
        </w:rPr>
      </w:r>
    </w:p>
    <w:p>
      <w:pPr>
        <w:pStyle w:val="BodyText"/>
        <w:spacing w:line="166" w:lineRule="exact"/>
        <w:ind w:left="383"/>
        <w:rPr>
          <w:rFonts w:ascii="Arial"/>
          <w:sz w:val="16"/>
        </w:rPr>
      </w:pPr>
      <w:r>
        <w:rPr>
          <w:rFonts w:ascii="Arial"/>
          <w:position w:val="-2"/>
          <w:sz w:val="16"/>
        </w:rPr>
        <w:pict>
          <v:shape style="width:64.9pt;height:8.35pt;mso-position-horizontal-relative:char;mso-position-vertical-relative:line" type="#_x0000_t202" filled="false" stroked="false">
            <w10:anchorlock/>
            <v:textbox inset="0,0,0,0">
              <w:txbxContent>
                <w:p>
                  <w:pPr>
                    <w:spacing w:line="67" w:lineRule="exact" w:before="0"/>
                    <w:ind w:left="0" w:right="0" w:firstLine="0"/>
                    <w:jc w:val="left"/>
                    <w:rPr>
                      <w:rFonts w:ascii="Arial"/>
                      <w:b/>
                      <w:sz w:val="3"/>
                    </w:rPr>
                  </w:pPr>
                  <w:r>
                    <w:rPr>
                      <w:rFonts w:ascii="Arial"/>
                      <w:b/>
                      <w:spacing w:val="-2"/>
                      <w:w w:val="164"/>
                      <w:sz w:val="6"/>
                    </w:rPr>
                    <w:t>*</w:t>
                  </w:r>
                  <w:r>
                    <w:rPr>
                      <w:rFonts w:ascii="Arial"/>
                      <w:b/>
                      <w:w w:val="30"/>
                      <w:sz w:val="6"/>
                    </w:rPr>
                    <w:t>%</w:t>
                  </w:r>
                  <w:r>
                    <w:rPr>
                      <w:rFonts w:ascii="Arial"/>
                      <w:b/>
                      <w:sz w:val="6"/>
                    </w:rPr>
                    <w:t> </w:t>
                  </w:r>
                  <w:r>
                    <w:rPr>
                      <w:rFonts w:ascii="Arial"/>
                      <w:b/>
                      <w:spacing w:val="-5"/>
                      <w:sz w:val="6"/>
                    </w:rPr>
                    <w:t> </w:t>
                  </w:r>
                  <w:r>
                    <w:rPr>
                      <w:rFonts w:ascii="Arial"/>
                      <w:b/>
                      <w:w w:val="38"/>
                      <w:sz w:val="3"/>
                    </w:rPr>
                    <w:t>@</w:t>
                  </w:r>
                  <w:r>
                    <w:rPr>
                      <w:rFonts w:ascii="Arial"/>
                      <w:b/>
                      <w:w w:val="123"/>
                      <w:sz w:val="3"/>
                    </w:rPr>
                    <w:t>E</w:t>
                  </w:r>
                  <w:r>
                    <w:rPr>
                      <w:rFonts w:ascii="Arial"/>
                      <w:b/>
                      <w:w w:val="96"/>
                      <w:sz w:val="3"/>
                    </w:rPr>
                    <w:t>K</w:t>
                  </w:r>
                  <w:r>
                    <w:rPr>
                      <w:rFonts w:ascii="Arial"/>
                      <w:b/>
                      <w:w w:val="282"/>
                      <w:sz w:val="3"/>
                    </w:rPr>
                    <w:t>I</w:t>
                  </w:r>
                  <w:r>
                    <w:rPr>
                      <w:rFonts w:ascii="Arial"/>
                      <w:b/>
                      <w:w w:val="129"/>
                      <w:sz w:val="3"/>
                    </w:rPr>
                    <w:t>F</w:t>
                  </w:r>
                  <w:r>
                    <w:rPr>
                      <w:rFonts w:ascii="Arial"/>
                      <w:b/>
                      <w:w w:val="233"/>
                      <w:sz w:val="3"/>
                    </w:rPr>
                    <w:t>;</w:t>
                  </w:r>
                  <w:r>
                    <w:rPr>
                      <w:rFonts w:ascii="Arial"/>
                      <w:b/>
                      <w:w w:val="132"/>
                      <w:sz w:val="3"/>
                    </w:rPr>
                    <w:t>L</w:t>
                  </w:r>
                  <w:r>
                    <w:rPr>
                      <w:rFonts w:ascii="Arial"/>
                      <w:b/>
                      <w:w w:val="220"/>
                      <w:sz w:val="3"/>
                    </w:rPr>
                    <w:t>:</w:t>
                  </w:r>
                  <w:r>
                    <w:rPr>
                      <w:rFonts w:ascii="Arial"/>
                      <w:b/>
                      <w:w w:val="38"/>
                      <w:sz w:val="3"/>
                    </w:rPr>
                    <w:t>@</w:t>
                  </w:r>
                  <w:r>
                    <w:rPr>
                      <w:rFonts w:ascii="Arial"/>
                      <w:b/>
                      <w:w w:val="123"/>
                      <w:sz w:val="3"/>
                    </w:rPr>
                    <w:t>E</w:t>
                  </w:r>
                  <w:r>
                    <w:rPr>
                      <w:rFonts w:ascii="Arial"/>
                      <w:b/>
                      <w:w w:val="131"/>
                      <w:sz w:val="3"/>
                    </w:rPr>
                    <w:t>&gt;</w:t>
                  </w:r>
                  <w:r>
                    <w:rPr>
                      <w:rFonts w:ascii="Arial"/>
                      <w:b/>
                      <w:spacing w:val="1"/>
                      <w:sz w:val="3"/>
                    </w:rPr>
                    <w:t> </w:t>
                  </w:r>
                  <w:r>
                    <w:rPr>
                      <w:rFonts w:ascii="Arial"/>
                      <w:b/>
                      <w:w w:val="127"/>
                      <w:sz w:val="3"/>
                    </w:rPr>
                    <w:t>D</w:t>
                  </w:r>
                  <w:r>
                    <w:rPr>
                      <w:rFonts w:ascii="Arial"/>
                      <w:b/>
                      <w:w w:val="129"/>
                      <w:sz w:val="3"/>
                    </w:rPr>
                    <w:t>F</w:t>
                  </w:r>
                  <w:r>
                    <w:rPr>
                      <w:rFonts w:ascii="Arial"/>
                      <w:b/>
                      <w:w w:val="282"/>
                      <w:sz w:val="3"/>
                    </w:rPr>
                    <w:t>I</w:t>
                  </w:r>
                  <w:r>
                    <w:rPr>
                      <w:rFonts w:ascii="Arial"/>
                      <w:b/>
                      <w:w w:val="122"/>
                      <w:sz w:val="3"/>
                    </w:rPr>
                    <w:t>&lt;</w:t>
                  </w:r>
                  <w:r>
                    <w:rPr>
                      <w:rFonts w:ascii="Arial"/>
                      <w:b/>
                      <w:spacing w:val="1"/>
                      <w:sz w:val="3"/>
                    </w:rPr>
                    <w:t> </w:t>
                  </w:r>
                  <w:r>
                    <w:rPr>
                      <w:rFonts w:ascii="Arial"/>
                      <w:b/>
                      <w:w w:val="123"/>
                      <w:sz w:val="3"/>
                    </w:rPr>
                    <w:t>E</w:t>
                  </w:r>
                  <w:r>
                    <w:rPr>
                      <w:rFonts w:ascii="Arial"/>
                      <w:b/>
                      <w:w w:val="129"/>
                      <w:sz w:val="3"/>
                    </w:rPr>
                    <w:t>F</w:t>
                  </w:r>
                  <w:r>
                    <w:rPr>
                      <w:rFonts w:ascii="Arial"/>
                      <w:b/>
                      <w:w w:val="123"/>
                      <w:sz w:val="3"/>
                    </w:rPr>
                    <w:t>E</w:t>
                  </w:r>
                  <w:r>
                    <w:rPr>
                      <w:rFonts w:ascii="Arial"/>
                      <w:b/>
                      <w:spacing w:val="-1"/>
                      <w:w w:val="130"/>
                      <w:sz w:val="3"/>
                    </w:rPr>
                    <w:t>J</w:t>
                  </w:r>
                  <w:r>
                    <w:rPr>
                      <w:rFonts w:ascii="Arial"/>
                      <w:b/>
                      <w:spacing w:val="-1"/>
                      <w:w w:val="96"/>
                      <w:sz w:val="3"/>
                    </w:rPr>
                    <w:t>K</w:t>
                  </w:r>
                  <w:r>
                    <w:rPr>
                      <w:rFonts w:ascii="Arial"/>
                      <w:b/>
                      <w:w w:val="129"/>
                      <w:sz w:val="3"/>
                    </w:rPr>
                    <w:t>F</w:t>
                  </w:r>
                  <w:r>
                    <w:rPr>
                      <w:rFonts w:ascii="Arial"/>
                      <w:b/>
                      <w:w w:val="96"/>
                      <w:sz w:val="3"/>
                    </w:rPr>
                    <w:t>G</w:t>
                  </w:r>
                  <w:r>
                    <w:rPr>
                      <w:rFonts w:ascii="Arial"/>
                      <w:b/>
                      <w:spacing w:val="1"/>
                      <w:sz w:val="3"/>
                    </w:rPr>
                    <w:t> </w:t>
                  </w:r>
                  <w:r>
                    <w:rPr>
                      <w:rFonts w:ascii="Arial"/>
                      <w:b/>
                      <w:w w:val="117"/>
                      <w:sz w:val="3"/>
                    </w:rPr>
                    <w:t>=</w:t>
                  </w:r>
                  <w:r>
                    <w:rPr>
                      <w:rFonts w:ascii="Arial"/>
                      <w:b/>
                      <w:w w:val="94"/>
                      <w:sz w:val="3"/>
                    </w:rPr>
                    <w:t>C</w:t>
                  </w:r>
                  <w:r>
                    <w:rPr>
                      <w:rFonts w:ascii="Arial"/>
                      <w:b/>
                      <w:w w:val="38"/>
                      <w:sz w:val="3"/>
                    </w:rPr>
                    <w:t>@</w:t>
                  </w:r>
                  <w:r>
                    <w:rPr>
                      <w:rFonts w:ascii="Arial"/>
                      <w:b/>
                      <w:w w:val="131"/>
                      <w:sz w:val="3"/>
                    </w:rPr>
                    <w:t>&gt;</w:t>
                  </w:r>
                  <w:r>
                    <w:rPr>
                      <w:rFonts w:ascii="Arial"/>
                      <w:b/>
                      <w:w w:val="134"/>
                      <w:sz w:val="3"/>
                    </w:rPr>
                    <w:t>?</w:t>
                  </w:r>
                  <w:r>
                    <w:rPr>
                      <w:rFonts w:ascii="Arial"/>
                      <w:b/>
                      <w:spacing w:val="-1"/>
                      <w:w w:val="96"/>
                      <w:sz w:val="3"/>
                    </w:rPr>
                    <w:t>K</w:t>
                  </w:r>
                  <w:r>
                    <w:rPr>
                      <w:rFonts w:ascii="Arial"/>
                      <w:b/>
                      <w:w w:val="130"/>
                      <w:sz w:val="3"/>
                    </w:rPr>
                    <w:t>J</w:t>
                  </w:r>
                  <w:r>
                    <w:rPr>
                      <w:rFonts w:ascii="Arial"/>
                      <w:b/>
                      <w:spacing w:val="1"/>
                      <w:sz w:val="3"/>
                    </w:rPr>
                    <w:t> </w:t>
                  </w:r>
                  <w:r>
                    <w:rPr>
                      <w:rFonts w:ascii="Arial"/>
                      <w:b/>
                      <w:spacing w:val="-1"/>
                      <w:w w:val="117"/>
                      <w:sz w:val="3"/>
                    </w:rPr>
                    <w:t>=</w:t>
                  </w:r>
                  <w:r>
                    <w:rPr>
                      <w:rFonts w:ascii="Arial"/>
                      <w:b/>
                      <w:w w:val="129"/>
                      <w:sz w:val="3"/>
                    </w:rPr>
                    <w:t>F</w:t>
                  </w:r>
                  <w:r>
                    <w:rPr>
                      <w:rFonts w:ascii="Arial"/>
                      <w:b/>
                      <w:w w:val="282"/>
                      <w:sz w:val="3"/>
                    </w:rPr>
                    <w:t>I</w:t>
                  </w:r>
                  <w:r>
                    <w:rPr>
                      <w:rFonts w:ascii="Arial"/>
                      <w:b/>
                      <w:spacing w:val="-1"/>
                      <w:sz w:val="3"/>
                    </w:rPr>
                    <w:t> </w:t>
                  </w:r>
                  <w:r>
                    <w:rPr>
                      <w:rFonts w:ascii="Arial"/>
                      <w:b/>
                      <w:spacing w:val="-2"/>
                      <w:w w:val="117"/>
                      <w:sz w:val="3"/>
                    </w:rPr>
                    <w:t>P</w:t>
                  </w:r>
                  <w:r>
                    <w:rPr>
                      <w:rFonts w:ascii="Arial"/>
                      <w:b/>
                      <w:w w:val="129"/>
                      <w:sz w:val="3"/>
                    </w:rPr>
                    <w:t>F</w:t>
                  </w:r>
                  <w:r>
                    <w:rPr>
                      <w:rFonts w:ascii="Arial"/>
                      <w:b/>
                      <w:w w:val="132"/>
                      <w:sz w:val="3"/>
                    </w:rPr>
                    <w:t>L</w:t>
                  </w:r>
                  <w:r>
                    <w:rPr>
                      <w:rFonts w:ascii="Arial"/>
                      <w:b/>
                      <w:w w:val="282"/>
                      <w:sz w:val="3"/>
                    </w:rPr>
                    <w:t>I</w:t>
                  </w:r>
                  <w:r>
                    <w:rPr>
                      <w:rFonts w:ascii="Arial"/>
                      <w:b/>
                      <w:spacing w:val="1"/>
                      <w:sz w:val="3"/>
                    </w:rPr>
                    <w:t> </w:t>
                  </w:r>
                  <w:r>
                    <w:rPr>
                      <w:rFonts w:ascii="Arial"/>
                      <w:b/>
                      <w:w w:val="123"/>
                      <w:sz w:val="3"/>
                    </w:rPr>
                    <w:t>E</w:t>
                  </w:r>
                  <w:r>
                    <w:rPr>
                      <w:rFonts w:ascii="Arial"/>
                      <w:b/>
                      <w:w w:val="129"/>
                      <w:sz w:val="3"/>
                    </w:rPr>
                    <w:t>F</w:t>
                  </w:r>
                  <w:r>
                    <w:rPr>
                      <w:rFonts w:ascii="Arial"/>
                      <w:b/>
                      <w:w w:val="123"/>
                      <w:sz w:val="3"/>
                    </w:rPr>
                    <w:t>E</w:t>
                  </w:r>
                  <w:r>
                    <w:rPr>
                      <w:rFonts w:ascii="Arial"/>
                      <w:b/>
                      <w:spacing w:val="-1"/>
                      <w:w w:val="130"/>
                      <w:sz w:val="3"/>
                    </w:rPr>
                    <w:t>J</w:t>
                  </w:r>
                  <w:r>
                    <w:rPr>
                      <w:rFonts w:ascii="Arial"/>
                      <w:b/>
                      <w:spacing w:val="-1"/>
                      <w:w w:val="96"/>
                      <w:sz w:val="3"/>
                    </w:rPr>
                    <w:t>K</w:t>
                  </w:r>
                  <w:r>
                    <w:rPr>
                      <w:rFonts w:ascii="Arial"/>
                      <w:b/>
                      <w:w w:val="129"/>
                      <w:sz w:val="3"/>
                    </w:rPr>
                    <w:t>F</w:t>
                  </w:r>
                  <w:r>
                    <w:rPr>
                      <w:rFonts w:ascii="Arial"/>
                      <w:b/>
                      <w:w w:val="96"/>
                      <w:sz w:val="3"/>
                    </w:rPr>
                    <w:t>G</w:t>
                  </w:r>
                  <w:r>
                    <w:rPr>
                      <w:rFonts w:ascii="Arial"/>
                      <w:b/>
                      <w:spacing w:val="1"/>
                      <w:sz w:val="3"/>
                    </w:rPr>
                    <w:t> </w:t>
                  </w:r>
                  <w:r>
                    <w:rPr>
                      <w:rFonts w:ascii="Arial"/>
                      <w:b/>
                      <w:w w:val="140"/>
                      <w:sz w:val="3"/>
                    </w:rPr>
                    <w:t>9</w:t>
                  </w:r>
                  <w:r>
                    <w:rPr>
                      <w:rFonts w:ascii="Arial"/>
                      <w:b/>
                      <w:w w:val="132"/>
                      <w:sz w:val="3"/>
                    </w:rPr>
                    <w:t>L</w:t>
                  </w:r>
                  <w:r>
                    <w:rPr>
                      <w:rFonts w:ascii="Arial"/>
                      <w:b/>
                      <w:w w:val="130"/>
                      <w:sz w:val="3"/>
                    </w:rPr>
                    <w:t>J</w:t>
                  </w:r>
                  <w:r>
                    <w:rPr>
                      <w:rFonts w:ascii="Arial"/>
                      <w:b/>
                      <w:w w:val="38"/>
                      <w:sz w:val="3"/>
                    </w:rPr>
                    <w:t>@</w:t>
                  </w:r>
                  <w:r>
                    <w:rPr>
                      <w:rFonts w:ascii="Arial"/>
                      <w:b/>
                      <w:w w:val="123"/>
                      <w:sz w:val="3"/>
                    </w:rPr>
                    <w:t>E</w:t>
                  </w:r>
                  <w:r>
                    <w:rPr>
                      <w:rFonts w:ascii="Arial"/>
                      <w:b/>
                      <w:spacing w:val="-1"/>
                      <w:w w:val="122"/>
                      <w:sz w:val="3"/>
                    </w:rPr>
                    <w:t>&lt;</w:t>
                  </w:r>
                  <w:r>
                    <w:rPr>
                      <w:rFonts w:ascii="Arial"/>
                      <w:b/>
                      <w:spacing w:val="-1"/>
                      <w:w w:val="130"/>
                      <w:sz w:val="3"/>
                    </w:rPr>
                    <w:t>J</w:t>
                  </w:r>
                  <w:r>
                    <w:rPr>
                      <w:rFonts w:ascii="Arial"/>
                      <w:b/>
                      <w:w w:val="130"/>
                      <w:sz w:val="3"/>
                    </w:rPr>
                    <w:t>J</w:t>
                  </w:r>
                </w:p>
                <w:p>
                  <w:pPr>
                    <w:spacing w:line="367" w:lineRule="auto" w:before="12"/>
                    <w:ind w:left="82" w:right="0" w:firstLine="0"/>
                    <w:jc w:val="left"/>
                    <w:rPr>
                      <w:rFonts w:ascii="Arial" w:hAnsi="Arial"/>
                      <w:sz w:val="3"/>
                    </w:rPr>
                  </w:pPr>
                  <w:r>
                    <w:rPr>
                      <w:rFonts w:ascii="Arial" w:hAnsi="Arial"/>
                      <w:w w:val="93"/>
                      <w:sz w:val="3"/>
                    </w:rPr>
                    <w:t>=cp</w:t>
                  </w:r>
                  <w:r>
                    <w:rPr>
                      <w:rFonts w:ascii="Arial" w:hAnsi="Arial"/>
                      <w:sz w:val="3"/>
                    </w:rPr>
                    <w:t> </w:t>
                  </w:r>
                  <w:r>
                    <w:rPr>
                      <w:rFonts w:ascii="Arial" w:hAnsi="Arial"/>
                      <w:w w:val="120"/>
                      <w:sz w:val="3"/>
                    </w:rPr>
                    <w:t>cfe^</w:t>
                  </w:r>
                  <w:r>
                    <w:rPr>
                      <w:rFonts w:ascii="Arial" w:hAnsi="Arial"/>
                      <w:sz w:val="3"/>
                    </w:rPr>
                    <w:t> </w:t>
                  </w:r>
                  <w:r>
                    <w:rPr>
                      <w:rFonts w:ascii="Arial" w:hAnsi="Arial"/>
                      <w:w w:val="131"/>
                      <w:sz w:val="3"/>
                    </w:rPr>
                    <w:t>n`k_flk</w:t>
                  </w:r>
                  <w:r>
                    <w:rPr>
                      <w:rFonts w:ascii="Arial" w:hAnsi="Arial"/>
                      <w:sz w:val="3"/>
                    </w:rPr>
                    <w:t> </w:t>
                  </w:r>
                  <w:r>
                    <w:rPr>
                      <w:rFonts w:ascii="Arial" w:hAnsi="Arial"/>
                      <w:w w:val="125"/>
                      <w:sz w:val="3"/>
                    </w:rPr>
                    <w:t>k_\</w:t>
                  </w:r>
                  <w:r>
                    <w:rPr>
                      <w:rFonts w:ascii="Arial" w:hAnsi="Arial"/>
                      <w:sz w:val="3"/>
                    </w:rPr>
                    <w:t> </w:t>
                  </w:r>
                  <w:r>
                    <w:rPr>
                      <w:rFonts w:ascii="Arial" w:hAnsi="Arial"/>
                      <w:spacing w:val="-1"/>
                      <w:w w:val="246"/>
                      <w:sz w:val="3"/>
                    </w:rPr>
                    <w:t>j</w:t>
                  </w:r>
                  <w:r>
                    <w:rPr>
                      <w:rFonts w:ascii="Arial" w:hAnsi="Arial"/>
                      <w:spacing w:val="-1"/>
                      <w:w w:val="88"/>
                      <w:sz w:val="3"/>
                    </w:rPr>
                    <w:t>k</w:t>
                  </w:r>
                  <w:r>
                    <w:rPr>
                      <w:rFonts w:ascii="Arial" w:hAnsi="Arial"/>
                      <w:w w:val="150"/>
                      <w:sz w:val="3"/>
                    </w:rPr>
                    <w:t>f</w:t>
                  </w:r>
                  <w:r>
                    <w:rPr>
                      <w:rFonts w:ascii="Arial" w:hAnsi="Arial"/>
                      <w:spacing w:val="-1"/>
                      <w:w w:val="150"/>
                      <w:sz w:val="3"/>
                    </w:rPr>
                    <w:t>g</w:t>
                  </w:r>
                  <w:r>
                    <w:rPr>
                      <w:rFonts w:ascii="Arial" w:hAnsi="Arial"/>
                      <w:spacing w:val="-1"/>
                      <w:w w:val="246"/>
                      <w:sz w:val="3"/>
                    </w:rPr>
                    <w:t>j</w:t>
                  </w:r>
                  <w:r>
                    <w:rPr>
                      <w:rFonts w:ascii="Arial" w:hAnsi="Arial"/>
                      <w:w w:val="31"/>
                      <w:sz w:val="3"/>
                    </w:rPr>
                    <w:t>%</w:t>
                  </w:r>
                  <w:r>
                    <w:rPr>
                      <w:rFonts w:ascii="Arial" w:hAnsi="Arial"/>
                      <w:sz w:val="3"/>
                    </w:rPr>
                    <w:t> </w:t>
                  </w:r>
                  <w:r>
                    <w:rPr>
                      <w:rFonts w:ascii="Arial" w:hAnsi="Arial"/>
                      <w:spacing w:val="-1"/>
                      <w:w w:val="137"/>
                      <w:sz w:val="3"/>
                    </w:rPr>
                    <w:t>J</w:t>
                  </w:r>
                  <w:r>
                    <w:rPr>
                      <w:rFonts w:ascii="Arial" w:hAnsi="Arial"/>
                      <w:w w:val="149"/>
                      <w:sz w:val="3"/>
                    </w:rPr>
                    <w:t>flk</w:t>
                  </w:r>
                  <w:r>
                    <w:rPr>
                      <w:rFonts w:ascii="Arial" w:hAnsi="Arial"/>
                      <w:spacing w:val="-1"/>
                      <w:w w:val="149"/>
                      <w:sz w:val="3"/>
                    </w:rPr>
                    <w:t>_</w:t>
                  </w:r>
                  <w:r>
                    <w:rPr>
                      <w:rFonts w:ascii="Arial" w:hAnsi="Arial"/>
                      <w:spacing w:val="-1"/>
                      <w:w w:val="146"/>
                      <w:sz w:val="3"/>
                    </w:rPr>
                    <w:t>n</w:t>
                  </w:r>
                  <w:r>
                    <w:rPr>
                      <w:rFonts w:ascii="Arial" w:hAnsi="Arial"/>
                      <w:spacing w:val="-1"/>
                      <w:w w:val="219"/>
                      <w:sz w:val="3"/>
                    </w:rPr>
                    <w:t>\</w:t>
                  </w:r>
                  <w:r>
                    <w:rPr>
                      <w:rFonts w:ascii="Arial" w:hAnsi="Arial"/>
                      <w:spacing w:val="-1"/>
                      <w:w w:val="246"/>
                      <w:sz w:val="3"/>
                    </w:rPr>
                    <w:t>j</w:t>
                  </w:r>
                  <w:r>
                    <w:rPr>
                      <w:rFonts w:ascii="Arial" w:hAnsi="Arial"/>
                      <w:w w:val="88"/>
                      <w:sz w:val="3"/>
                    </w:rPr>
                    <w:t>k</w:t>
                  </w:r>
                  <w:r>
                    <w:rPr>
                      <w:rFonts w:ascii="Arial" w:hAnsi="Arial"/>
                      <w:sz w:val="3"/>
                    </w:rPr>
                    <w:t> </w:t>
                  </w:r>
                  <w:r>
                    <w:rPr>
                      <w:rFonts w:ascii="Arial" w:hAnsi="Arial"/>
                      <w:spacing w:val="-1"/>
                      <w:w w:val="225"/>
                      <w:sz w:val="3"/>
                    </w:rPr>
                    <w:t>f</w:t>
                  </w:r>
                  <w:r>
                    <w:rPr>
                      <w:rFonts w:ascii="Arial" w:hAnsi="Arial"/>
                      <w:spacing w:val="-1"/>
                      <w:w w:val="143"/>
                      <w:sz w:val="3"/>
                    </w:rPr>
                    <w:t>]]</w:t>
                  </w:r>
                  <w:r>
                    <w:rPr>
                      <w:rFonts w:ascii="Arial" w:hAnsi="Arial"/>
                      <w:w w:val="213"/>
                      <w:sz w:val="3"/>
                    </w:rPr>
                    <w:t>\</w:t>
                  </w:r>
                  <w:r>
                    <w:rPr>
                      <w:rFonts w:ascii="Arial" w:hAnsi="Arial"/>
                      <w:spacing w:val="-1"/>
                      <w:w w:val="213"/>
                      <w:sz w:val="3"/>
                    </w:rPr>
                    <w:t>i</w:t>
                  </w:r>
                  <w:r>
                    <w:rPr>
                      <w:rFonts w:ascii="Arial" w:hAnsi="Arial"/>
                      <w:w w:val="246"/>
                      <w:sz w:val="3"/>
                    </w:rPr>
                    <w:t>j</w:t>
                  </w:r>
                  <w:r>
                    <w:rPr>
                      <w:rFonts w:ascii="Arial" w:hAnsi="Arial"/>
                      <w:sz w:val="3"/>
                    </w:rPr>
                    <w:t> </w:t>
                  </w:r>
                  <w:r>
                    <w:rPr>
                      <w:rFonts w:ascii="Arial" w:hAnsi="Arial"/>
                      <w:spacing w:val="-1"/>
                      <w:w w:val="225"/>
                      <w:sz w:val="3"/>
                    </w:rPr>
                    <w:t>f</w:t>
                  </w:r>
                  <w:r>
                    <w:rPr>
                      <w:rFonts w:ascii="Arial" w:hAnsi="Arial"/>
                      <w:spacing w:val="-1"/>
                      <w:w w:val="71"/>
                      <w:sz w:val="3"/>
                    </w:rPr>
                    <w:t>m</w:t>
                  </w:r>
                  <w:r>
                    <w:rPr>
                      <w:rFonts w:ascii="Arial" w:hAnsi="Arial"/>
                      <w:w w:val="213"/>
                      <w:sz w:val="3"/>
                    </w:rPr>
                    <w:t>\i</w:t>
                  </w:r>
                  <w:r>
                    <w:rPr>
                      <w:rFonts w:ascii="Arial" w:hAnsi="Arial"/>
                      <w:sz w:val="3"/>
                    </w:rPr>
                    <w:t> </w:t>
                  </w:r>
                  <w:r>
                    <w:rPr>
                      <w:rFonts w:ascii="Arial" w:hAnsi="Arial"/>
                      <w:spacing w:val="-1"/>
                      <w:w w:val="172"/>
                      <w:sz w:val="3"/>
                    </w:rPr>
                    <w:t>*</w:t>
                  </w:r>
                  <w:r>
                    <w:rPr>
                      <w:rFonts w:ascii="Arial" w:hAnsi="Arial"/>
                      <w:spacing w:val="-1"/>
                      <w:w w:val="50"/>
                      <w:sz w:val="3"/>
                    </w:rPr>
                    <w:t>#</w:t>
                  </w:r>
                  <w:r>
                    <w:rPr>
                      <w:rFonts w:ascii="Arial" w:hAnsi="Arial"/>
                      <w:w w:val="226"/>
                      <w:sz w:val="3"/>
                    </w:rPr>
                    <w:t>+''</w:t>
                  </w:r>
                  <w:r>
                    <w:rPr>
                      <w:rFonts w:ascii="Arial" w:hAnsi="Arial"/>
                      <w:sz w:val="3"/>
                    </w:rPr>
                    <w:t> </w:t>
                  </w:r>
                  <w:r>
                    <w:rPr>
                      <w:rFonts w:ascii="Arial" w:hAnsi="Arial"/>
                      <w:w w:val="103"/>
                      <w:sz w:val="3"/>
                    </w:rPr>
                    <w:t>[X`cp</w:t>
                  </w:r>
                  <w:r>
                    <w:rPr>
                      <w:rFonts w:ascii="Arial" w:hAnsi="Arial"/>
                      <w:sz w:val="3"/>
                    </w:rPr>
                    <w:t> </w:t>
                  </w:r>
                  <w:r>
                    <w:rPr>
                      <w:rFonts w:ascii="Arial" w:hAnsi="Arial"/>
                      <w:w w:val="150"/>
                      <w:sz w:val="3"/>
                    </w:rPr>
                    <w:t>efe</w:t>
                  </w:r>
                  <w:r>
                    <w:rPr>
                      <w:rFonts w:ascii="Arial" w:hAnsi="Arial"/>
                      <w:spacing w:val="-1"/>
                      <w:w w:val="150"/>
                      <w:sz w:val="3"/>
                    </w:rPr>
                    <w:t>j</w:t>
                  </w:r>
                  <w:r>
                    <w:rPr>
                      <w:rFonts w:ascii="Arial" w:hAnsi="Arial"/>
                      <w:spacing w:val="-1"/>
                      <w:w w:val="88"/>
                      <w:sz w:val="3"/>
                    </w:rPr>
                    <w:t>k</w:t>
                  </w:r>
                  <w:r>
                    <w:rPr>
                      <w:rFonts w:ascii="Arial" w:hAnsi="Arial"/>
                      <w:w w:val="150"/>
                      <w:sz w:val="3"/>
                    </w:rPr>
                    <w:t>fg</w:t>
                  </w:r>
                  <w:r>
                    <w:rPr>
                      <w:rFonts w:ascii="Arial" w:hAnsi="Arial"/>
                      <w:sz w:val="3"/>
                    </w:rPr>
                    <w:t> </w:t>
                  </w:r>
                  <w:r>
                    <w:rPr>
                      <w:rFonts w:ascii="Arial" w:hAnsi="Arial"/>
                      <w:w w:val="104"/>
                      <w:sz w:val="3"/>
                    </w:rPr>
                    <w:t>Õ`^</w:t>
                  </w:r>
                  <w:r>
                    <w:rPr>
                      <w:rFonts w:ascii="Arial" w:hAnsi="Arial"/>
                      <w:spacing w:val="-1"/>
                      <w:w w:val="104"/>
                      <w:sz w:val="3"/>
                    </w:rPr>
                    <w:t>_</w:t>
                  </w:r>
                  <w:r>
                    <w:rPr>
                      <w:rFonts w:ascii="Arial" w:hAnsi="Arial"/>
                      <w:spacing w:val="-1"/>
                      <w:w w:val="88"/>
                      <w:sz w:val="3"/>
                    </w:rPr>
                    <w:t>k</w:t>
                  </w:r>
                  <w:r>
                    <w:rPr>
                      <w:rFonts w:ascii="Arial" w:hAnsi="Arial"/>
                      <w:spacing w:val="-1"/>
                      <w:w w:val="246"/>
                      <w:sz w:val="3"/>
                    </w:rPr>
                    <w:t>j</w:t>
                  </w:r>
                  <w:r>
                    <w:rPr>
                      <w:rFonts w:ascii="Arial" w:hAnsi="Arial"/>
                      <w:w w:val="50"/>
                      <w:sz w:val="3"/>
                    </w:rPr>
                    <w:t># </w:t>
                  </w:r>
                  <w:r>
                    <w:rPr>
                      <w:rFonts w:ascii="Arial" w:hAnsi="Arial"/>
                      <w:spacing w:val="-1"/>
                      <w:w w:val="146"/>
                      <w:sz w:val="3"/>
                    </w:rPr>
                    <w:t>n</w:t>
                  </w:r>
                  <w:r>
                    <w:rPr>
                      <w:rFonts w:ascii="Arial" w:hAnsi="Arial"/>
                      <w:spacing w:val="-1"/>
                      <w:w w:val="112"/>
                      <w:sz w:val="3"/>
                    </w:rPr>
                    <w:t>_</w:t>
                  </w:r>
                  <w:r>
                    <w:rPr>
                      <w:rFonts w:ascii="Arial" w:hAnsi="Arial"/>
                      <w:spacing w:val="-1"/>
                      <w:w w:val="87"/>
                      <w:sz w:val="3"/>
                    </w:rPr>
                    <w:t>`</w:t>
                  </w:r>
                  <w:r>
                    <w:rPr>
                      <w:rFonts w:ascii="Arial" w:hAnsi="Arial"/>
                      <w:spacing w:val="-1"/>
                      <w:w w:val="93"/>
                      <w:sz w:val="3"/>
                    </w:rPr>
                    <w:t>Z</w:t>
                  </w:r>
                  <w:r>
                    <w:rPr>
                      <w:rFonts w:ascii="Arial" w:hAnsi="Arial"/>
                      <w:w w:val="112"/>
                      <w:sz w:val="3"/>
                    </w:rPr>
                    <w:t>_</w:t>
                  </w:r>
                  <w:r>
                    <w:rPr>
                      <w:rFonts w:ascii="Arial" w:hAnsi="Arial"/>
                      <w:spacing w:val="-1"/>
                      <w:sz w:val="3"/>
                    </w:rPr>
                    <w:t> </w:t>
                  </w:r>
                  <w:r>
                    <w:rPr>
                      <w:rFonts w:ascii="Arial" w:hAnsi="Arial"/>
                      <w:spacing w:val="-1"/>
                      <w:w w:val="58"/>
                      <w:sz w:val="3"/>
                    </w:rPr>
                    <w:t>c</w:t>
                  </w:r>
                  <w:r>
                    <w:rPr>
                      <w:rFonts w:ascii="Arial" w:hAnsi="Arial"/>
                      <w:spacing w:val="-1"/>
                      <w:w w:val="219"/>
                      <w:sz w:val="3"/>
                    </w:rPr>
                    <w:t>\</w:t>
                  </w:r>
                  <w:r>
                    <w:rPr>
                      <w:rFonts w:ascii="Arial" w:hAnsi="Arial"/>
                      <w:spacing w:val="-1"/>
                      <w:w w:val="88"/>
                      <w:sz w:val="3"/>
                    </w:rPr>
                    <w:t>k</w:t>
                  </w:r>
                  <w:r>
                    <w:rPr>
                      <w:rFonts w:ascii="Arial" w:hAnsi="Arial"/>
                      <w:w w:val="246"/>
                      <w:sz w:val="3"/>
                    </w:rPr>
                    <w:t>j</w:t>
                  </w:r>
                  <w:r>
                    <w:rPr>
                      <w:rFonts w:ascii="Arial" w:hAnsi="Arial"/>
                      <w:spacing w:val="-1"/>
                      <w:sz w:val="3"/>
                    </w:rPr>
                    <w:t> </w:t>
                  </w:r>
                  <w:r>
                    <w:rPr>
                      <w:rFonts w:ascii="Arial" w:hAnsi="Arial"/>
                      <w:spacing w:val="-2"/>
                      <w:w w:val="109"/>
                      <w:sz w:val="3"/>
                    </w:rPr>
                    <w:t>p</w:t>
                  </w:r>
                  <w:r>
                    <w:rPr>
                      <w:rFonts w:ascii="Arial" w:hAnsi="Arial"/>
                      <w:spacing w:val="-1"/>
                      <w:w w:val="225"/>
                      <w:sz w:val="3"/>
                    </w:rPr>
                    <w:t>f</w:t>
                  </w:r>
                  <w:r>
                    <w:rPr>
                      <w:rFonts w:ascii="Arial" w:hAnsi="Arial"/>
                      <w:w w:val="281"/>
                      <w:sz w:val="3"/>
                    </w:rPr>
                    <w:t>l</w:t>
                  </w:r>
                  <w:r>
                    <w:rPr>
                      <w:rFonts w:ascii="Arial" w:hAnsi="Arial"/>
                      <w:spacing w:val="-1"/>
                      <w:sz w:val="3"/>
                    </w:rPr>
                    <w:t> </w:t>
                  </w:r>
                  <w:r>
                    <w:rPr>
                      <w:rFonts w:ascii="Arial" w:hAnsi="Arial"/>
                      <w:spacing w:val="-1"/>
                      <w:w w:val="87"/>
                      <w:sz w:val="3"/>
                    </w:rPr>
                    <w:t>Õ</w:t>
                  </w:r>
                  <w:r>
                    <w:rPr>
                      <w:rFonts w:ascii="Arial" w:hAnsi="Arial"/>
                      <w:w w:val="109"/>
                      <w:sz w:val="3"/>
                    </w:rPr>
                    <w:t>p</w:t>
                  </w:r>
                  <w:r>
                    <w:rPr>
                      <w:rFonts w:ascii="Arial" w:hAnsi="Arial"/>
                      <w:spacing w:val="-1"/>
                      <w:sz w:val="3"/>
                    </w:rPr>
                    <w:t> </w:t>
                  </w:r>
                  <w:r>
                    <w:rPr>
                      <w:rFonts w:ascii="Arial" w:hAnsi="Arial"/>
                      <w:spacing w:val="-1"/>
                      <w:w w:val="112"/>
                      <w:sz w:val="3"/>
                    </w:rPr>
                    <w:t>e</w:t>
                  </w:r>
                  <w:r>
                    <w:rPr>
                      <w:rFonts w:ascii="Arial" w:hAnsi="Arial"/>
                      <w:spacing w:val="-1"/>
                      <w:w w:val="225"/>
                      <w:sz w:val="3"/>
                    </w:rPr>
                    <w:t>f</w:t>
                  </w:r>
                  <w:r>
                    <w:rPr>
                      <w:rFonts w:ascii="Arial" w:hAnsi="Arial"/>
                      <w:spacing w:val="-1"/>
                      <w:w w:val="112"/>
                      <w:sz w:val="3"/>
                    </w:rPr>
                    <w:t>e</w:t>
                  </w:r>
                  <w:r>
                    <w:rPr>
                      <w:rFonts w:ascii="Arial" w:hAnsi="Arial"/>
                      <w:spacing w:val="-1"/>
                      <w:w w:val="246"/>
                      <w:sz w:val="3"/>
                    </w:rPr>
                    <w:t>j</w:t>
                  </w:r>
                  <w:r>
                    <w:rPr>
                      <w:rFonts w:ascii="Arial" w:hAnsi="Arial"/>
                      <w:spacing w:val="-1"/>
                      <w:w w:val="88"/>
                      <w:sz w:val="3"/>
                    </w:rPr>
                    <w:t>k</w:t>
                  </w:r>
                  <w:r>
                    <w:rPr>
                      <w:rFonts w:ascii="Arial" w:hAnsi="Arial"/>
                      <w:spacing w:val="-1"/>
                      <w:w w:val="225"/>
                      <w:sz w:val="3"/>
                    </w:rPr>
                    <w:t>f</w:t>
                  </w:r>
                  <w:r>
                    <w:rPr>
                      <w:rFonts w:ascii="Arial" w:hAnsi="Arial"/>
                      <w:w w:val="112"/>
                      <w:sz w:val="3"/>
                    </w:rPr>
                    <w:t>g</w:t>
                  </w:r>
                  <w:r>
                    <w:rPr>
                      <w:rFonts w:ascii="Arial" w:hAnsi="Arial"/>
                      <w:spacing w:val="-1"/>
                      <w:sz w:val="3"/>
                    </w:rPr>
                    <w:t> </w:t>
                  </w:r>
                  <w:r>
                    <w:rPr>
                      <w:rFonts w:ascii="Arial" w:hAnsi="Arial"/>
                      <w:spacing w:val="-1"/>
                      <w:w w:val="88"/>
                      <w:sz w:val="3"/>
                    </w:rPr>
                    <w:t>k</w:t>
                  </w:r>
                  <w:r>
                    <w:rPr>
                      <w:rFonts w:ascii="Arial" w:hAnsi="Arial"/>
                      <w:w w:val="225"/>
                      <w:sz w:val="3"/>
                    </w:rPr>
                    <w:t>f</w:t>
                  </w:r>
                  <w:r>
                    <w:rPr>
                      <w:rFonts w:ascii="Arial" w:hAnsi="Arial"/>
                      <w:spacing w:val="-1"/>
                      <w:sz w:val="3"/>
                    </w:rPr>
                    <w:t> </w:t>
                  </w:r>
                  <w:r>
                    <w:rPr>
                      <w:rFonts w:ascii="Arial" w:hAnsi="Arial"/>
                      <w:spacing w:val="-1"/>
                      <w:w w:val="170"/>
                      <w:sz w:val="3"/>
                    </w:rPr>
                    <w:t>d</w:t>
                  </w:r>
                  <w:r>
                    <w:rPr>
                      <w:rFonts w:ascii="Arial" w:hAnsi="Arial"/>
                      <w:spacing w:val="-1"/>
                      <w:w w:val="225"/>
                      <w:sz w:val="3"/>
                    </w:rPr>
                    <w:t>f</w:t>
                  </w:r>
                  <w:r>
                    <w:rPr>
                      <w:rFonts w:ascii="Arial" w:hAnsi="Arial"/>
                      <w:spacing w:val="-2"/>
                      <w:w w:val="206"/>
                      <w:sz w:val="3"/>
                    </w:rPr>
                    <w:t>i</w:t>
                  </w:r>
                  <w:r>
                    <w:rPr>
                      <w:rFonts w:ascii="Arial" w:hAnsi="Arial"/>
                      <w:w w:val="219"/>
                      <w:sz w:val="3"/>
                    </w:rPr>
                    <w:t>\</w:t>
                  </w:r>
                  <w:r>
                    <w:rPr>
                      <w:rFonts w:ascii="Arial" w:hAnsi="Arial"/>
                      <w:spacing w:val="-1"/>
                      <w:sz w:val="3"/>
                    </w:rPr>
                    <w:t> </w:t>
                  </w:r>
                  <w:r>
                    <w:rPr>
                      <w:rFonts w:ascii="Arial" w:hAnsi="Arial"/>
                      <w:spacing w:val="-1"/>
                      <w:w w:val="112"/>
                      <w:sz w:val="3"/>
                    </w:rPr>
                    <w:t>g</w:t>
                  </w:r>
                  <w:r>
                    <w:rPr>
                      <w:rFonts w:ascii="Arial" w:hAnsi="Arial"/>
                      <w:spacing w:val="-1"/>
                      <w:w w:val="58"/>
                      <w:sz w:val="3"/>
                    </w:rPr>
                    <w:t>c</w:t>
                  </w:r>
                  <w:r>
                    <w:rPr>
                      <w:rFonts w:ascii="Arial" w:hAnsi="Arial"/>
                      <w:spacing w:val="-1"/>
                      <w:w w:val="90"/>
                      <w:sz w:val="3"/>
                    </w:rPr>
                    <w:t>X</w:t>
                  </w:r>
                  <w:r>
                    <w:rPr>
                      <w:rFonts w:ascii="Arial" w:hAnsi="Arial"/>
                      <w:spacing w:val="-1"/>
                      <w:w w:val="93"/>
                      <w:sz w:val="3"/>
                    </w:rPr>
                    <w:t>Z</w:t>
                  </w:r>
                  <w:r>
                    <w:rPr>
                      <w:rFonts w:ascii="Arial" w:hAnsi="Arial"/>
                      <w:spacing w:val="-1"/>
                      <w:w w:val="219"/>
                      <w:sz w:val="3"/>
                    </w:rPr>
                    <w:t>\</w:t>
                  </w:r>
                  <w:r>
                    <w:rPr>
                      <w:rFonts w:ascii="Arial" w:hAnsi="Arial"/>
                      <w:w w:val="246"/>
                      <w:sz w:val="3"/>
                    </w:rPr>
                    <w:t>j</w:t>
                  </w:r>
                  <w:r>
                    <w:rPr>
                      <w:rFonts w:ascii="Arial" w:hAnsi="Arial"/>
                      <w:spacing w:val="-1"/>
                      <w:sz w:val="3"/>
                    </w:rPr>
                    <w:t> </w:t>
                  </w:r>
                  <w:r>
                    <w:rPr>
                      <w:rFonts w:ascii="Arial" w:hAnsi="Arial"/>
                      <w:spacing w:val="-2"/>
                      <w:w w:val="109"/>
                      <w:sz w:val="3"/>
                    </w:rPr>
                    <w:t>p</w:t>
                  </w:r>
                  <w:r>
                    <w:rPr>
                      <w:rFonts w:ascii="Arial" w:hAnsi="Arial"/>
                      <w:spacing w:val="-1"/>
                      <w:w w:val="225"/>
                      <w:sz w:val="3"/>
                    </w:rPr>
                    <w:t>f</w:t>
                  </w:r>
                  <w:r>
                    <w:rPr>
                      <w:rFonts w:ascii="Arial" w:hAnsi="Arial"/>
                      <w:w w:val="281"/>
                      <w:sz w:val="3"/>
                    </w:rPr>
                    <w:t>l</w:t>
                  </w:r>
                  <w:r>
                    <w:rPr>
                      <w:rFonts w:ascii="Arial" w:hAnsi="Arial"/>
                      <w:spacing w:val="-1"/>
                      <w:sz w:val="3"/>
                    </w:rPr>
                    <w:t> </w:t>
                  </w:r>
                  <w:r>
                    <w:rPr>
                      <w:rFonts w:ascii="Arial" w:hAnsi="Arial"/>
                      <w:spacing w:val="-1"/>
                      <w:w w:val="225"/>
                      <w:sz w:val="3"/>
                    </w:rPr>
                    <w:t>[</w:t>
                  </w:r>
                  <w:r>
                    <w:rPr>
                      <w:rFonts w:ascii="Arial" w:hAnsi="Arial"/>
                      <w:w w:val="225"/>
                      <w:sz w:val="3"/>
                    </w:rPr>
                    <w:t>f</w:t>
                  </w:r>
                  <w:r>
                    <w:rPr>
                      <w:rFonts w:ascii="Arial" w:hAnsi="Arial"/>
                      <w:spacing w:val="-1"/>
                      <w:sz w:val="3"/>
                    </w:rPr>
                    <w:t> </w:t>
                  </w:r>
                  <w:r>
                    <w:rPr>
                      <w:rFonts w:ascii="Arial" w:hAnsi="Arial"/>
                      <w:spacing w:val="-1"/>
                      <w:w w:val="93"/>
                      <w:sz w:val="3"/>
                    </w:rPr>
                    <w:t>Y</w:t>
                  </w:r>
                  <w:r>
                    <w:rPr>
                      <w:rFonts w:ascii="Arial" w:hAnsi="Arial"/>
                      <w:spacing w:val="-1"/>
                      <w:w w:val="281"/>
                      <w:sz w:val="3"/>
                    </w:rPr>
                    <w:t>l</w:t>
                  </w:r>
                  <w:r>
                    <w:rPr>
                      <w:rFonts w:ascii="Arial" w:hAnsi="Arial"/>
                      <w:spacing w:val="-1"/>
                      <w:w w:val="246"/>
                      <w:sz w:val="3"/>
                    </w:rPr>
                    <w:t>j</w:t>
                  </w:r>
                  <w:r>
                    <w:rPr>
                      <w:rFonts w:ascii="Arial" w:hAnsi="Arial"/>
                      <w:spacing w:val="-1"/>
                      <w:w w:val="87"/>
                      <w:sz w:val="3"/>
                    </w:rPr>
                    <w:t>`</w:t>
                  </w:r>
                  <w:r>
                    <w:rPr>
                      <w:rFonts w:ascii="Arial" w:hAnsi="Arial"/>
                      <w:spacing w:val="-1"/>
                      <w:w w:val="112"/>
                      <w:sz w:val="3"/>
                    </w:rPr>
                    <w:t>e</w:t>
                  </w:r>
                  <w:r>
                    <w:rPr>
                      <w:rFonts w:ascii="Arial" w:hAnsi="Arial"/>
                      <w:spacing w:val="-1"/>
                      <w:w w:val="219"/>
                      <w:sz w:val="3"/>
                    </w:rPr>
                    <w:t>\</w:t>
                  </w:r>
                  <w:r>
                    <w:rPr>
                      <w:rFonts w:ascii="Arial" w:hAnsi="Arial"/>
                      <w:spacing w:val="-1"/>
                      <w:w w:val="246"/>
                      <w:sz w:val="3"/>
                    </w:rPr>
                    <w:t>jj</w:t>
                  </w:r>
                  <w:r>
                    <w:rPr>
                      <w:rFonts w:ascii="Arial" w:hAnsi="Arial"/>
                      <w:w w:val="31"/>
                      <w:sz w:val="3"/>
                    </w:rPr>
                    <w:t>%</w:t>
                  </w:r>
                </w:p>
              </w:txbxContent>
            </v:textbox>
          </v:shape>
        </w:pict>
      </w:r>
      <w:r>
        <w:rPr>
          <w:rFonts w:ascii="Arial"/>
          <w:position w:val="-2"/>
          <w:sz w:val="16"/>
        </w:rPr>
      </w: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spacing w:line="278" w:lineRule="auto" w:before="75"/>
        <w:ind w:left="102" w:right="656" w:firstLine="6"/>
        <w:jc w:val="both"/>
        <w:rPr>
          <w:rFonts w:ascii="Arial Narrow"/>
          <w:i/>
          <w:sz w:val="12"/>
        </w:rPr>
      </w:pPr>
      <w:r>
        <w:rPr>
          <w:rFonts w:ascii="Arial Narrow"/>
          <w:i/>
          <w:w w:val="125"/>
          <w:sz w:val="12"/>
        </w:rPr>
        <w:t>In fall 2007, </w:t>
      </w:r>
      <w:r>
        <w:rPr>
          <w:rFonts w:ascii="Arial Narrow"/>
          <w:i/>
          <w:spacing w:val="2"/>
          <w:w w:val="125"/>
          <w:sz w:val="12"/>
        </w:rPr>
        <w:t>Southwest </w:t>
      </w:r>
      <w:r>
        <w:rPr>
          <w:rFonts w:ascii="Arial Narrow"/>
          <w:i/>
          <w:spacing w:val="3"/>
          <w:w w:val="125"/>
          <w:sz w:val="12"/>
        </w:rPr>
        <w:t>launched </w:t>
      </w:r>
      <w:r>
        <w:rPr>
          <w:rFonts w:ascii="Arial Narrow"/>
          <w:i/>
          <w:w w:val="125"/>
          <w:sz w:val="12"/>
        </w:rPr>
        <w:t>a </w:t>
      </w:r>
      <w:r>
        <w:rPr>
          <w:rFonts w:ascii="Arial Narrow"/>
          <w:i/>
          <w:spacing w:val="3"/>
          <w:w w:val="125"/>
          <w:sz w:val="12"/>
        </w:rPr>
        <w:t>print</w:t>
      </w:r>
      <w:r>
        <w:rPr>
          <w:rFonts w:ascii="Arial Narrow"/>
          <w:i/>
          <w:spacing w:val="40"/>
          <w:w w:val="125"/>
          <w:sz w:val="12"/>
        </w:rPr>
        <w:t> </w:t>
      </w:r>
      <w:r>
        <w:rPr>
          <w:rFonts w:ascii="Arial Narrow"/>
          <w:i/>
          <w:spacing w:val="3"/>
          <w:w w:val="125"/>
          <w:sz w:val="12"/>
        </w:rPr>
        <w:t>advertising</w:t>
      </w:r>
      <w:r>
        <w:rPr>
          <w:rFonts w:ascii="Arial Narrow"/>
          <w:i/>
          <w:spacing w:val="40"/>
          <w:w w:val="125"/>
          <w:sz w:val="12"/>
        </w:rPr>
        <w:t> </w:t>
      </w:r>
      <w:r>
        <w:rPr>
          <w:rFonts w:ascii="Arial Narrow"/>
          <w:i/>
          <w:spacing w:val="3"/>
          <w:w w:val="125"/>
          <w:sz w:val="12"/>
        </w:rPr>
        <w:t>campaign detailing </w:t>
      </w:r>
      <w:r>
        <w:rPr>
          <w:rFonts w:ascii="Arial Narrow"/>
          <w:i/>
          <w:spacing w:val="2"/>
          <w:w w:val="125"/>
          <w:sz w:val="12"/>
        </w:rPr>
        <w:t>our new </w:t>
      </w:r>
      <w:r>
        <w:rPr>
          <w:rFonts w:ascii="Arial Narrow"/>
          <w:i/>
          <w:spacing w:val="3"/>
          <w:w w:val="125"/>
          <w:sz w:val="12"/>
        </w:rPr>
        <w:t>boarding </w:t>
      </w:r>
      <w:r>
        <w:rPr>
          <w:rFonts w:ascii="Arial Narrow"/>
          <w:i/>
          <w:w w:val="125"/>
          <w:sz w:val="12"/>
        </w:rPr>
        <w:t>procedure, Business Select perks, and new nonstop service to major </w:t>
      </w:r>
      <w:r>
        <w:rPr>
          <w:rFonts w:ascii="Arial Narrow"/>
          <w:i/>
          <w:spacing w:val="2"/>
          <w:w w:val="125"/>
          <w:sz w:val="12"/>
        </w:rPr>
        <w:t>business</w:t>
      </w:r>
      <w:r>
        <w:rPr>
          <w:rFonts w:ascii="Arial Narrow"/>
          <w:i/>
          <w:spacing w:val="-14"/>
          <w:w w:val="125"/>
          <w:sz w:val="12"/>
        </w:rPr>
        <w:t> </w:t>
      </w:r>
      <w:r>
        <w:rPr>
          <w:rFonts w:ascii="Arial Narrow"/>
          <w:i/>
          <w:spacing w:val="2"/>
          <w:w w:val="125"/>
          <w:sz w:val="12"/>
        </w:rPr>
        <w:t>destinations.</w:t>
      </w:r>
    </w:p>
    <w:p>
      <w:pPr>
        <w:pStyle w:val="BodyText"/>
        <w:rPr>
          <w:rFonts w:ascii="Arial Narrow"/>
          <w:i/>
          <w:sz w:val="12"/>
        </w:rPr>
      </w:pPr>
    </w:p>
    <w:p>
      <w:pPr>
        <w:pStyle w:val="BodyText"/>
        <w:rPr>
          <w:rFonts w:ascii="Arial Narrow"/>
          <w:i/>
          <w:sz w:val="12"/>
        </w:rPr>
      </w:pPr>
    </w:p>
    <w:p>
      <w:pPr>
        <w:pStyle w:val="BodyText"/>
        <w:rPr>
          <w:rFonts w:ascii="Arial Narrow"/>
          <w:i/>
          <w:sz w:val="12"/>
        </w:rPr>
      </w:pPr>
    </w:p>
    <w:p>
      <w:pPr>
        <w:pStyle w:val="BodyText"/>
        <w:rPr>
          <w:rFonts w:ascii="Arial Narrow"/>
          <w:i/>
          <w:sz w:val="12"/>
        </w:rPr>
      </w:pPr>
    </w:p>
    <w:p>
      <w:pPr>
        <w:pStyle w:val="BodyText"/>
        <w:rPr>
          <w:rFonts w:ascii="Arial Narrow"/>
          <w:i/>
          <w:sz w:val="12"/>
        </w:rPr>
      </w:pPr>
    </w:p>
    <w:p>
      <w:pPr>
        <w:pStyle w:val="BodyText"/>
        <w:rPr>
          <w:rFonts w:ascii="Arial Narrow"/>
          <w:i/>
          <w:sz w:val="12"/>
        </w:rPr>
      </w:pPr>
    </w:p>
    <w:p>
      <w:pPr>
        <w:pStyle w:val="BodyText"/>
        <w:rPr>
          <w:rFonts w:ascii="Arial Narrow"/>
          <w:i/>
          <w:sz w:val="12"/>
        </w:rPr>
      </w:pPr>
    </w:p>
    <w:p>
      <w:pPr>
        <w:pStyle w:val="BodyText"/>
        <w:rPr>
          <w:rFonts w:ascii="Arial Narrow"/>
          <w:i/>
          <w:sz w:val="12"/>
        </w:rPr>
      </w:pPr>
    </w:p>
    <w:p>
      <w:pPr>
        <w:pStyle w:val="BodyText"/>
        <w:rPr>
          <w:rFonts w:ascii="Arial Narrow"/>
          <w:i/>
          <w:sz w:val="12"/>
        </w:rPr>
      </w:pPr>
    </w:p>
    <w:p>
      <w:pPr>
        <w:pStyle w:val="BodyText"/>
        <w:rPr>
          <w:rFonts w:ascii="Arial Narrow"/>
          <w:i/>
          <w:sz w:val="12"/>
        </w:rPr>
      </w:pPr>
    </w:p>
    <w:p>
      <w:pPr>
        <w:pStyle w:val="BodyText"/>
        <w:spacing w:before="8"/>
        <w:rPr>
          <w:rFonts w:ascii="Arial Narrow"/>
          <w:i/>
          <w:sz w:val="9"/>
        </w:rPr>
      </w:pPr>
    </w:p>
    <w:p>
      <w:pPr>
        <w:spacing w:line="124" w:lineRule="exact" w:before="0"/>
        <w:ind w:left="509" w:right="1063" w:firstLine="0"/>
        <w:jc w:val="center"/>
        <w:rPr>
          <w:rFonts w:ascii="Arial"/>
          <w:sz w:val="12"/>
        </w:rPr>
      </w:pPr>
      <w:r>
        <w:rPr>
          <w:rFonts w:ascii="Arial"/>
          <w:w w:val="80"/>
          <w:sz w:val="12"/>
        </w:rPr>
        <w:t>MOM: Here you go, Billy. VO: From day one,</w:t>
      </w:r>
    </w:p>
    <w:p>
      <w:pPr>
        <w:spacing w:line="125" w:lineRule="exact" w:before="0"/>
        <w:ind w:left="137" w:right="691" w:firstLine="0"/>
        <w:jc w:val="center"/>
        <w:rPr>
          <w:rFonts w:ascii="Arial"/>
          <w:sz w:val="12"/>
        </w:rPr>
      </w:pPr>
      <w:r>
        <w:rPr>
          <w:rFonts w:ascii="Arial"/>
          <w:w w:val="90"/>
          <w:sz w:val="12"/>
        </w:rPr>
        <w:t>Bill has been told where to sit.</w:t>
      </w: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spacing w:before="10"/>
        <w:rPr>
          <w:rFonts w:ascii="Arial"/>
          <w:sz w:val="10"/>
        </w:rPr>
      </w:pPr>
    </w:p>
    <w:p>
      <w:pPr>
        <w:spacing w:before="0"/>
        <w:ind w:left="137" w:right="691" w:firstLine="0"/>
        <w:jc w:val="center"/>
        <w:rPr>
          <w:rFonts w:ascii="Arial"/>
          <w:sz w:val="12"/>
        </w:rPr>
      </w:pPr>
      <w:r>
        <w:rPr>
          <w:rFonts w:ascii="Arial"/>
          <w:w w:val="85"/>
          <w:sz w:val="12"/>
        </w:rPr>
        <w:t>Teacher: Billy, this will be your seat.</w:t>
      </w:r>
    </w:p>
    <w:p>
      <w:pPr>
        <w:spacing w:before="5"/>
        <w:ind w:left="509" w:right="1063" w:firstLine="0"/>
        <w:jc w:val="center"/>
        <w:rPr>
          <w:rFonts w:ascii="Arial"/>
          <w:sz w:val="12"/>
        </w:rPr>
      </w:pPr>
      <w:r>
        <w:rPr>
          <w:rFonts w:ascii="Arial"/>
          <w:w w:val="75"/>
          <w:sz w:val="12"/>
        </w:rPr>
        <w:t>BILL: (Sigh)</w:t>
      </w: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spacing w:before="3"/>
        <w:rPr>
          <w:rFonts w:ascii="Arial"/>
          <w:sz w:val="11"/>
        </w:rPr>
      </w:pPr>
    </w:p>
    <w:p>
      <w:pPr>
        <w:spacing w:before="0"/>
        <w:ind w:left="139" w:right="691" w:firstLine="0"/>
        <w:jc w:val="center"/>
        <w:rPr>
          <w:rFonts w:ascii="Arial" w:hAnsi="Arial"/>
          <w:sz w:val="12"/>
        </w:rPr>
      </w:pPr>
      <w:r>
        <w:rPr>
          <w:rFonts w:ascii="Arial" w:hAnsi="Arial"/>
          <w:w w:val="85"/>
          <w:sz w:val="12"/>
        </w:rPr>
        <w:t>BOSS: Bill, you’ll be sitting here.</w:t>
      </w:r>
    </w:p>
    <w:p>
      <w:pPr>
        <w:spacing w:before="5"/>
        <w:ind w:left="509" w:right="1060" w:firstLine="0"/>
        <w:jc w:val="center"/>
        <w:rPr>
          <w:rFonts w:ascii="Arial"/>
          <w:sz w:val="12"/>
        </w:rPr>
      </w:pPr>
      <w:r>
        <w:rPr>
          <w:rFonts w:ascii="Arial"/>
          <w:w w:val="75"/>
          <w:sz w:val="12"/>
        </w:rPr>
        <w:t>BILL: (Sigh)</w:t>
      </w: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spacing w:before="5"/>
        <w:rPr>
          <w:rFonts w:ascii="Arial"/>
          <w:sz w:val="17"/>
        </w:rPr>
      </w:pPr>
    </w:p>
    <w:p>
      <w:pPr>
        <w:spacing w:line="131" w:lineRule="exact" w:before="0"/>
        <w:ind w:left="142" w:right="691" w:firstLine="0"/>
        <w:jc w:val="center"/>
        <w:rPr>
          <w:rFonts w:ascii="Arial" w:hAnsi="Arial"/>
          <w:sz w:val="12"/>
        </w:rPr>
      </w:pPr>
      <w:r>
        <w:rPr>
          <w:rFonts w:ascii="Arial" w:hAnsi="Arial"/>
          <w:w w:val="75"/>
          <w:sz w:val="12"/>
        </w:rPr>
        <w:t>AIRLINE EMPLOYEE: You’re in 38E.</w:t>
      </w:r>
    </w:p>
    <w:p>
      <w:pPr>
        <w:spacing w:line="124" w:lineRule="exact" w:before="0"/>
        <w:ind w:left="142" w:right="691" w:firstLine="0"/>
        <w:jc w:val="center"/>
        <w:rPr>
          <w:rFonts w:ascii="Arial" w:hAnsi="Arial"/>
          <w:sz w:val="12"/>
        </w:rPr>
      </w:pPr>
      <w:r>
        <w:rPr>
          <w:rFonts w:ascii="Arial" w:hAnsi="Arial"/>
          <w:w w:val="85"/>
          <w:sz w:val="12"/>
        </w:rPr>
        <w:t>VO: And that’s when Bill decided...</w:t>
      </w:r>
    </w:p>
    <w:p>
      <w:pPr>
        <w:spacing w:line="124" w:lineRule="exact" w:before="6"/>
        <w:ind w:left="142" w:right="691" w:firstLine="0"/>
        <w:jc w:val="center"/>
        <w:rPr>
          <w:rFonts w:ascii="Arial" w:hAnsi="Arial"/>
          <w:sz w:val="12"/>
        </w:rPr>
      </w:pPr>
      <w:r>
        <w:rPr>
          <w:rFonts w:ascii="Arial" w:hAnsi="Arial"/>
          <w:spacing w:val="2"/>
          <w:w w:val="90"/>
          <w:sz w:val="12"/>
        </w:rPr>
        <w:t>BILL:</w:t>
      </w:r>
      <w:r>
        <w:rPr>
          <w:rFonts w:ascii="Arial" w:hAnsi="Arial"/>
          <w:spacing w:val="-22"/>
          <w:w w:val="90"/>
          <w:sz w:val="12"/>
        </w:rPr>
        <w:t> </w:t>
      </w:r>
      <w:r>
        <w:rPr>
          <w:rFonts w:ascii="Arial" w:hAnsi="Arial"/>
          <w:w w:val="90"/>
          <w:sz w:val="12"/>
        </w:rPr>
        <w:t>Hey,</w:t>
      </w:r>
      <w:r>
        <w:rPr>
          <w:rFonts w:ascii="Arial" w:hAnsi="Arial"/>
          <w:spacing w:val="-22"/>
          <w:w w:val="90"/>
          <w:sz w:val="12"/>
        </w:rPr>
        <w:t> </w:t>
      </w:r>
      <w:r>
        <w:rPr>
          <w:rFonts w:ascii="Arial" w:hAnsi="Arial"/>
          <w:w w:val="90"/>
          <w:sz w:val="12"/>
        </w:rPr>
        <w:t>I</w:t>
      </w:r>
      <w:r>
        <w:rPr>
          <w:rFonts w:ascii="Arial" w:hAnsi="Arial"/>
          <w:spacing w:val="-22"/>
          <w:w w:val="90"/>
          <w:sz w:val="12"/>
        </w:rPr>
        <w:t> </w:t>
      </w:r>
      <w:r>
        <w:rPr>
          <w:rFonts w:ascii="Arial" w:hAnsi="Arial"/>
          <w:w w:val="90"/>
          <w:sz w:val="12"/>
        </w:rPr>
        <w:t>don’t</w:t>
      </w:r>
      <w:r>
        <w:rPr>
          <w:rFonts w:ascii="Arial" w:hAnsi="Arial"/>
          <w:spacing w:val="-22"/>
          <w:w w:val="90"/>
          <w:sz w:val="12"/>
        </w:rPr>
        <w:t> </w:t>
      </w:r>
      <w:r>
        <w:rPr>
          <w:rFonts w:ascii="Arial" w:hAnsi="Arial"/>
          <w:w w:val="90"/>
          <w:sz w:val="12"/>
        </w:rPr>
        <w:t>want</w:t>
      </w:r>
      <w:r>
        <w:rPr>
          <w:rFonts w:ascii="Arial" w:hAnsi="Arial"/>
          <w:spacing w:val="-22"/>
          <w:w w:val="90"/>
          <w:sz w:val="12"/>
        </w:rPr>
        <w:t> </w:t>
      </w:r>
      <w:r>
        <w:rPr>
          <w:rFonts w:ascii="Arial" w:hAnsi="Arial"/>
          <w:w w:val="90"/>
          <w:sz w:val="12"/>
        </w:rPr>
        <w:t>to</w:t>
      </w:r>
      <w:r>
        <w:rPr>
          <w:rFonts w:ascii="Arial" w:hAnsi="Arial"/>
          <w:spacing w:val="-22"/>
          <w:w w:val="90"/>
          <w:sz w:val="12"/>
        </w:rPr>
        <w:t> </w:t>
      </w:r>
      <w:r>
        <w:rPr>
          <w:rFonts w:ascii="Arial" w:hAnsi="Arial"/>
          <w:w w:val="90"/>
          <w:sz w:val="12"/>
        </w:rPr>
        <w:t>be</w:t>
      </w:r>
      <w:r>
        <w:rPr>
          <w:rFonts w:ascii="Arial" w:hAnsi="Arial"/>
          <w:spacing w:val="-22"/>
          <w:w w:val="90"/>
          <w:sz w:val="12"/>
        </w:rPr>
        <w:t> </w:t>
      </w:r>
      <w:r>
        <w:rPr>
          <w:rFonts w:ascii="Arial" w:hAnsi="Arial"/>
          <w:w w:val="90"/>
          <w:sz w:val="12"/>
        </w:rPr>
        <w:t>told</w:t>
      </w:r>
      <w:r>
        <w:rPr>
          <w:rFonts w:ascii="Arial" w:hAnsi="Arial"/>
          <w:spacing w:val="-22"/>
          <w:w w:val="90"/>
          <w:sz w:val="12"/>
        </w:rPr>
        <w:t> </w:t>
      </w:r>
      <w:r>
        <w:rPr>
          <w:rFonts w:ascii="Arial" w:hAnsi="Arial"/>
          <w:w w:val="90"/>
          <w:sz w:val="12"/>
        </w:rPr>
        <w:t>where</w:t>
      </w:r>
      <w:r>
        <w:rPr>
          <w:rFonts w:ascii="Arial" w:hAnsi="Arial"/>
          <w:spacing w:val="-22"/>
          <w:w w:val="90"/>
          <w:sz w:val="12"/>
        </w:rPr>
        <w:t> </w:t>
      </w:r>
      <w:r>
        <w:rPr>
          <w:rFonts w:ascii="Arial" w:hAnsi="Arial"/>
          <w:w w:val="90"/>
          <w:sz w:val="12"/>
        </w:rPr>
        <w:t>to </w:t>
      </w:r>
      <w:r>
        <w:rPr>
          <w:rFonts w:ascii="Arial" w:hAnsi="Arial"/>
          <w:w w:val="85"/>
          <w:sz w:val="12"/>
        </w:rPr>
        <w:t>sit</w:t>
      </w:r>
      <w:r>
        <w:rPr>
          <w:rFonts w:ascii="Arial" w:hAnsi="Arial"/>
          <w:spacing w:val="-7"/>
          <w:w w:val="85"/>
          <w:sz w:val="12"/>
        </w:rPr>
        <w:t> </w:t>
      </w:r>
      <w:r>
        <w:rPr>
          <w:rFonts w:ascii="Arial" w:hAnsi="Arial"/>
          <w:w w:val="85"/>
          <w:sz w:val="12"/>
        </w:rPr>
        <w:t>anymore.</w:t>
      </w: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spacing w:before="2"/>
        <w:rPr>
          <w:rFonts w:ascii="Arial"/>
          <w:sz w:val="11"/>
        </w:rPr>
      </w:pPr>
    </w:p>
    <w:p>
      <w:pPr>
        <w:spacing w:before="1"/>
        <w:ind w:left="77" w:right="626" w:firstLine="0"/>
        <w:jc w:val="center"/>
        <w:rPr>
          <w:rFonts w:ascii="Arial"/>
          <w:sz w:val="12"/>
        </w:rPr>
      </w:pPr>
      <w:r>
        <w:rPr>
          <w:rFonts w:ascii="Arial"/>
          <w:w w:val="85"/>
          <w:sz w:val="12"/>
        </w:rPr>
        <w:t>VO: So Bill switched to Southwest Airlines.</w:t>
      </w:r>
    </w:p>
    <w:p>
      <w:pPr>
        <w:spacing w:before="6"/>
        <w:ind w:left="142" w:right="691" w:firstLine="0"/>
        <w:jc w:val="center"/>
        <w:rPr>
          <w:rFonts w:ascii="Arial"/>
          <w:sz w:val="12"/>
        </w:rPr>
      </w:pPr>
      <w:r>
        <w:rPr>
          <w:rFonts w:ascii="Arial"/>
          <w:w w:val="85"/>
          <w:sz w:val="12"/>
        </w:rPr>
        <w:t>Now Bill sits where Bill wants.</w:t>
      </w:r>
    </w:p>
    <w:p>
      <w:pPr>
        <w:spacing w:after="0"/>
        <w:jc w:val="center"/>
        <w:rPr>
          <w:rFonts w:ascii="Arial"/>
          <w:sz w:val="12"/>
        </w:rPr>
        <w:sectPr>
          <w:type w:val="continuous"/>
          <w:pgSz w:w="12240" w:h="15840"/>
          <w:pgMar w:top="1140" w:bottom="280" w:left="620" w:right="0"/>
          <w:cols w:num="2" w:equalWidth="0">
            <w:col w:w="7863" w:space="1086"/>
            <w:col w:w="2671"/>
          </w:cols>
        </w:sectPr>
      </w:pPr>
    </w:p>
    <w:p>
      <w:pPr>
        <w:pStyle w:val="BodyText"/>
        <w:spacing w:before="1"/>
        <w:rPr>
          <w:rFonts w:ascii="Arial"/>
          <w:sz w:val="14"/>
        </w:rPr>
      </w:pPr>
    </w:p>
    <w:p>
      <w:pPr>
        <w:spacing w:after="0"/>
        <w:rPr>
          <w:rFonts w:ascii="Arial"/>
          <w:sz w:val="14"/>
        </w:rPr>
        <w:sectPr>
          <w:type w:val="continuous"/>
          <w:pgSz w:w="12240" w:h="15840"/>
          <w:pgMar w:top="1140" w:bottom="280" w:left="620" w:right="0"/>
        </w:sectPr>
      </w:pPr>
    </w:p>
    <w:p>
      <w:pPr>
        <w:pStyle w:val="BodyText"/>
        <w:spacing w:before="6"/>
        <w:rPr>
          <w:rFonts w:ascii="Arial"/>
          <w:sz w:val="17"/>
        </w:rPr>
      </w:pPr>
    </w:p>
    <w:p>
      <w:pPr>
        <w:pStyle w:val="BodyText"/>
        <w:ind w:left="757" w:right="-7"/>
        <w:rPr>
          <w:rFonts w:ascii="Arial"/>
        </w:rPr>
      </w:pPr>
      <w:r>
        <w:rPr>
          <w:rFonts w:ascii="Arial"/>
        </w:rPr>
        <w:pict>
          <v:group style="width:7.75pt;height:32.7pt;mso-position-horizontal-relative:char;mso-position-vertical-relative:line" coordorigin="0,0" coordsize="155,654">
            <v:rect style="position:absolute;left:0;top:0;width:155;height:653" filled="true" fillcolor="#466bb3" stroked="false">
              <v:fill type="solid"/>
            </v:rect>
          </v:group>
        </w:pict>
      </w:r>
      <w:r>
        <w:rPr>
          <w:rFonts w:ascii="Arial"/>
        </w:rPr>
      </w:r>
      <w:r>
        <w:rPr>
          <w:rFonts w:ascii="Times New Roman"/>
          <w:spacing w:val="109"/>
        </w:rPr>
        <w:t> </w:t>
      </w:r>
      <w:r>
        <w:rPr>
          <w:rFonts w:ascii="Arial"/>
          <w:spacing w:val="109"/>
        </w:rPr>
        <w:pict>
          <v:group style="width:7.75pt;height:33.9pt;mso-position-horizontal-relative:char;mso-position-vertical-relative:line" coordorigin="0,0" coordsize="155,678">
            <v:rect style="position:absolute;left:0;top:0;width:155;height:677" filled="true" fillcolor="#466bb3" stroked="false">
              <v:fill type="solid"/>
            </v:rect>
          </v:group>
        </w:pict>
      </w:r>
      <w:r>
        <w:rPr>
          <w:rFonts w:ascii="Arial"/>
          <w:spacing w:val="109"/>
        </w:rPr>
      </w:r>
      <w:r>
        <w:rPr>
          <w:rFonts w:ascii="Times New Roman"/>
          <w:spacing w:val="109"/>
        </w:rPr>
        <w:t> </w:t>
      </w:r>
      <w:r>
        <w:rPr>
          <w:rFonts w:ascii="Arial"/>
          <w:spacing w:val="109"/>
        </w:rPr>
        <w:pict>
          <v:group style="width:7.75pt;height:59.35pt;mso-position-horizontal-relative:char;mso-position-vertical-relative:line" coordorigin="0,0" coordsize="155,1187">
            <v:rect style="position:absolute;left:0;top:0;width:155;height:1186" filled="true" fillcolor="#466bb3" stroked="false">
              <v:fill type="solid"/>
            </v:rect>
          </v:group>
        </w:pict>
      </w:r>
      <w:r>
        <w:rPr>
          <w:rFonts w:ascii="Arial"/>
          <w:spacing w:val="109"/>
        </w:rPr>
      </w:r>
      <w:r>
        <w:rPr>
          <w:rFonts w:ascii="Times New Roman"/>
          <w:spacing w:val="111"/>
        </w:rPr>
        <w:t> </w:t>
      </w:r>
      <w:r>
        <w:rPr>
          <w:rFonts w:ascii="Arial"/>
          <w:spacing w:val="111"/>
        </w:rPr>
        <w:pict>
          <v:group style="width:7.75pt;height:63.85pt;mso-position-horizontal-relative:char;mso-position-vertical-relative:line" coordorigin="0,0" coordsize="155,1277">
            <v:rect style="position:absolute;left:0;top:0;width:155;height:1277" filled="true" fillcolor="#466bb3" stroked="false">
              <v:fill type="solid"/>
            </v:rect>
          </v:group>
        </w:pict>
      </w:r>
      <w:r>
        <w:rPr>
          <w:rFonts w:ascii="Arial"/>
          <w:spacing w:val="111"/>
        </w:rPr>
      </w:r>
    </w:p>
    <w:p>
      <w:pPr>
        <w:spacing w:before="0"/>
        <w:ind w:left="383" w:right="0" w:firstLine="0"/>
        <w:jc w:val="left"/>
        <w:rPr>
          <w:rFonts w:ascii="Arial"/>
          <w:sz w:val="11"/>
        </w:rPr>
      </w:pPr>
      <w:r>
        <w:rPr/>
        <w:pict>
          <v:shape style="position:absolute;margin-left:273.886505pt;margin-top:-72.760963pt;width:136.950pt;height:72.05pt;mso-position-horizontal-relative:page;mso-position-vertical-relative:paragraph;z-index:2248" type="#_x0000_t202" filled="false" stroked="false">
            <v:textbox inset="0,0,0,0">
              <w:txbxContent>
                <w:tbl>
                  <w:tblPr>
                    <w:tblW w:w="0" w:type="auto"/>
                    <w:jc w:val="left"/>
                    <w:tblBorders>
                      <w:top w:val="nil"/>
                      <w:left w:val="nil"/>
                      <w:bottom w:val="nil"/>
                      <w:right w:val="nil"/>
                      <w:insideH w:val="nil"/>
                      <w:insideV w:val="nil"/>
                    </w:tblBorders>
                    <w:tblLayout w:type="fixed"/>
                    <w:tblCellMar>
                      <w:top w:w="0" w:type="dxa"/>
                      <w:left w:w="0" w:type="dxa"/>
                      <w:bottom w:w="0" w:type="dxa"/>
                      <w:right w:w="0" w:type="dxa"/>
                    </w:tblCellMar>
                    <w:tblLook w:val="01E0"/>
                  </w:tblPr>
                  <w:tblGrid>
                    <w:gridCol w:w="964"/>
                    <w:gridCol w:w="339"/>
                    <w:gridCol w:w="367"/>
                    <w:gridCol w:w="365"/>
                    <w:gridCol w:w="351"/>
                    <w:gridCol w:w="340"/>
                  </w:tblGrid>
                  <w:tr>
                    <w:trPr>
                      <w:trHeight w:val="492" w:hRule="exact"/>
                    </w:trPr>
                    <w:tc>
                      <w:tcPr>
                        <w:tcW w:w="2726" w:type="dxa"/>
                        <w:gridSpan w:val="6"/>
                        <w:tcBorders>
                          <w:top w:val="single" w:sz="5" w:space="0" w:color="A1A0A4"/>
                          <w:left w:val="single" w:sz="5" w:space="0" w:color="A1A0A4"/>
                          <w:right w:val="single" w:sz="5" w:space="0" w:color="A1A0A4"/>
                        </w:tcBorders>
                      </w:tcPr>
                      <w:p>
                        <w:pPr>
                          <w:pStyle w:val="TableParagraph"/>
                          <w:spacing w:line="117" w:lineRule="exact" w:before="48"/>
                          <w:ind w:left="971"/>
                          <w:rPr>
                            <w:rFonts w:ascii="Arial"/>
                            <w:sz w:val="11"/>
                          </w:rPr>
                        </w:pPr>
                        <w:r>
                          <w:rPr>
                            <w:rFonts w:ascii="Arial"/>
                            <w:color w:val="A1A0A4"/>
                            <w:w w:val="95"/>
                            <w:sz w:val="11"/>
                          </w:rPr>
                          <w:t>2003    2004    2005    2006  2007</w:t>
                        </w:r>
                      </w:p>
                      <w:p>
                        <w:pPr>
                          <w:pStyle w:val="TableParagraph"/>
                          <w:spacing w:line="94" w:lineRule="exact"/>
                          <w:ind w:left="103"/>
                          <w:rPr>
                            <w:rFonts w:ascii="Arial"/>
                            <w:sz w:val="11"/>
                          </w:rPr>
                        </w:pPr>
                        <w:r>
                          <w:rPr>
                            <w:rFonts w:ascii="Arial"/>
                            <w:color w:val="A1A0A4"/>
                            <w:w w:val="90"/>
                            <w:sz w:val="11"/>
                          </w:rPr>
                          <w:t>Passenger</w:t>
                        </w:r>
                      </w:p>
                      <w:p>
                        <w:pPr>
                          <w:pStyle w:val="TableParagraph"/>
                          <w:tabs>
                            <w:tab w:pos="958" w:val="left" w:leader="none"/>
                          </w:tabs>
                          <w:spacing w:line="114" w:lineRule="exact"/>
                          <w:ind w:left="103"/>
                          <w:rPr>
                            <w:rFonts w:ascii="Arial"/>
                            <w:sz w:val="11"/>
                          </w:rPr>
                        </w:pPr>
                        <w:r>
                          <w:rPr>
                            <w:rFonts w:ascii="Arial"/>
                            <w:color w:val="A1A0A4"/>
                            <w:spacing w:val="2"/>
                            <w:w w:val="85"/>
                            <w:sz w:val="11"/>
                          </w:rPr>
                          <w:t>Revenues</w:t>
                          <w:tab/>
                        </w:r>
                        <w:r>
                          <w:rPr>
                            <w:rFonts w:ascii="Arial"/>
                            <w:color w:val="A1A0A4"/>
                            <w:spacing w:val="2"/>
                            <w:w w:val="90"/>
                            <w:position w:val="1"/>
                            <w:sz w:val="11"/>
                          </w:rPr>
                          <w:t>$5,741 $6,280 $7,279 $8,750</w:t>
                        </w:r>
                        <w:r>
                          <w:rPr>
                            <w:rFonts w:ascii="Arial"/>
                            <w:color w:val="A1A0A4"/>
                            <w:spacing w:val="15"/>
                            <w:w w:val="90"/>
                            <w:position w:val="1"/>
                            <w:sz w:val="11"/>
                          </w:rPr>
                          <w:t> </w:t>
                        </w:r>
                        <w:r>
                          <w:rPr>
                            <w:rFonts w:ascii="Arial"/>
                            <w:color w:val="A1A0A4"/>
                            <w:spacing w:val="2"/>
                            <w:w w:val="90"/>
                            <w:position w:val="1"/>
                            <w:sz w:val="11"/>
                          </w:rPr>
                          <w:t>$9,457</w:t>
                        </w:r>
                      </w:p>
                    </w:tc>
                  </w:tr>
                  <w:tr>
                    <w:trPr>
                      <w:trHeight w:val="189" w:hRule="exact"/>
                    </w:trPr>
                    <w:tc>
                      <w:tcPr>
                        <w:tcW w:w="964" w:type="dxa"/>
                        <w:tcBorders>
                          <w:left w:val="single" w:sz="5" w:space="0" w:color="A1A0A4"/>
                        </w:tcBorders>
                      </w:tcPr>
                      <w:p>
                        <w:pPr>
                          <w:pStyle w:val="TableParagraph"/>
                          <w:spacing w:line="126" w:lineRule="exact"/>
                          <w:ind w:left="102"/>
                          <w:rPr>
                            <w:rFonts w:ascii="Arial"/>
                            <w:sz w:val="11"/>
                          </w:rPr>
                        </w:pPr>
                        <w:r>
                          <w:rPr>
                            <w:rFonts w:ascii="Arial"/>
                            <w:color w:val="A1A0A4"/>
                            <w:sz w:val="11"/>
                          </w:rPr>
                          <w:t>Internet</w:t>
                        </w:r>
                      </w:p>
                    </w:tc>
                    <w:tc>
                      <w:tcPr>
                        <w:tcW w:w="339" w:type="dxa"/>
                      </w:tcPr>
                      <w:p>
                        <w:pPr>
                          <w:pStyle w:val="TableParagraph"/>
                          <w:spacing w:line="122" w:lineRule="exact"/>
                          <w:ind w:left="60"/>
                          <w:rPr>
                            <w:rFonts w:ascii="Arial"/>
                            <w:sz w:val="11"/>
                          </w:rPr>
                        </w:pPr>
                        <w:r>
                          <w:rPr>
                            <w:rFonts w:ascii="Arial"/>
                            <w:color w:val="A1A0A4"/>
                            <w:sz w:val="11"/>
                          </w:rPr>
                          <w:t>54%</w:t>
                        </w:r>
                      </w:p>
                    </w:tc>
                    <w:tc>
                      <w:tcPr>
                        <w:tcW w:w="367" w:type="dxa"/>
                      </w:tcPr>
                      <w:p>
                        <w:pPr>
                          <w:pStyle w:val="TableParagraph"/>
                          <w:spacing w:line="122" w:lineRule="exact"/>
                          <w:ind w:left="53" w:right="64"/>
                          <w:jc w:val="center"/>
                          <w:rPr>
                            <w:rFonts w:ascii="Arial"/>
                            <w:sz w:val="11"/>
                          </w:rPr>
                        </w:pPr>
                        <w:r>
                          <w:rPr>
                            <w:rFonts w:ascii="Arial"/>
                            <w:color w:val="A1A0A4"/>
                            <w:w w:val="95"/>
                            <w:sz w:val="11"/>
                          </w:rPr>
                          <w:t>59%</w:t>
                        </w:r>
                      </w:p>
                    </w:tc>
                    <w:tc>
                      <w:tcPr>
                        <w:tcW w:w="365" w:type="dxa"/>
                      </w:tcPr>
                      <w:p>
                        <w:pPr>
                          <w:pStyle w:val="TableParagraph"/>
                          <w:spacing w:line="122" w:lineRule="exact"/>
                          <w:ind w:right="71"/>
                          <w:jc w:val="right"/>
                          <w:rPr>
                            <w:rFonts w:ascii="Arial"/>
                            <w:sz w:val="11"/>
                          </w:rPr>
                        </w:pPr>
                        <w:r>
                          <w:rPr>
                            <w:rFonts w:ascii="Arial"/>
                            <w:color w:val="A1A0A4"/>
                            <w:w w:val="90"/>
                            <w:sz w:val="11"/>
                          </w:rPr>
                          <w:t>65%</w:t>
                        </w:r>
                      </w:p>
                    </w:tc>
                    <w:tc>
                      <w:tcPr>
                        <w:tcW w:w="351" w:type="dxa"/>
                      </w:tcPr>
                      <w:p>
                        <w:pPr>
                          <w:pStyle w:val="TableParagraph"/>
                          <w:spacing w:line="122" w:lineRule="exact"/>
                          <w:ind w:left="51" w:right="51"/>
                          <w:jc w:val="center"/>
                          <w:rPr>
                            <w:rFonts w:ascii="Arial"/>
                            <w:sz w:val="11"/>
                          </w:rPr>
                        </w:pPr>
                        <w:r>
                          <w:rPr>
                            <w:rFonts w:ascii="Arial"/>
                            <w:color w:val="A1A0A4"/>
                            <w:w w:val="95"/>
                            <w:sz w:val="11"/>
                          </w:rPr>
                          <w:t>70%</w:t>
                        </w:r>
                      </w:p>
                    </w:tc>
                    <w:tc>
                      <w:tcPr>
                        <w:tcW w:w="340" w:type="dxa"/>
                        <w:tcBorders>
                          <w:right w:val="single" w:sz="5" w:space="0" w:color="A1A0A4"/>
                        </w:tcBorders>
                      </w:tcPr>
                      <w:p>
                        <w:pPr>
                          <w:pStyle w:val="TableParagraph"/>
                          <w:spacing w:line="122" w:lineRule="exact"/>
                          <w:ind w:left="50" w:right="33"/>
                          <w:jc w:val="center"/>
                          <w:rPr>
                            <w:rFonts w:ascii="Arial"/>
                            <w:sz w:val="11"/>
                          </w:rPr>
                        </w:pPr>
                        <w:r>
                          <w:rPr>
                            <w:rFonts w:ascii="Arial"/>
                            <w:color w:val="A1A0A4"/>
                            <w:w w:val="95"/>
                            <w:sz w:val="11"/>
                          </w:rPr>
                          <w:t>74%</w:t>
                        </w:r>
                      </w:p>
                    </w:tc>
                  </w:tr>
                  <w:tr>
                    <w:trPr>
                      <w:trHeight w:val="247" w:hRule="exact"/>
                    </w:trPr>
                    <w:tc>
                      <w:tcPr>
                        <w:tcW w:w="964" w:type="dxa"/>
                        <w:tcBorders>
                          <w:left w:val="single" w:sz="5" w:space="0" w:color="A1A0A4"/>
                        </w:tcBorders>
                      </w:tcPr>
                      <w:p>
                        <w:pPr>
                          <w:pStyle w:val="TableParagraph"/>
                          <w:spacing w:before="61"/>
                          <w:ind w:left="102"/>
                          <w:rPr>
                            <w:rFonts w:ascii="Arial"/>
                            <w:sz w:val="11"/>
                          </w:rPr>
                        </w:pPr>
                        <w:r>
                          <w:rPr>
                            <w:rFonts w:ascii="Arial"/>
                            <w:color w:val="A1A0A4"/>
                            <w:w w:val="85"/>
                            <w:sz w:val="11"/>
                          </w:rPr>
                          <w:t>Reservations Center</w:t>
                        </w:r>
                      </w:p>
                    </w:tc>
                    <w:tc>
                      <w:tcPr>
                        <w:tcW w:w="339" w:type="dxa"/>
                      </w:tcPr>
                      <w:p>
                        <w:pPr>
                          <w:pStyle w:val="TableParagraph"/>
                          <w:spacing w:before="62"/>
                          <w:ind w:left="71"/>
                          <w:rPr>
                            <w:rFonts w:ascii="Arial"/>
                            <w:sz w:val="11"/>
                          </w:rPr>
                        </w:pPr>
                        <w:r>
                          <w:rPr>
                            <w:rFonts w:ascii="Arial"/>
                            <w:color w:val="A1A0A4"/>
                            <w:w w:val="85"/>
                            <w:sz w:val="11"/>
                          </w:rPr>
                          <w:t>19%</w:t>
                        </w:r>
                      </w:p>
                    </w:tc>
                    <w:tc>
                      <w:tcPr>
                        <w:tcW w:w="367" w:type="dxa"/>
                      </w:tcPr>
                      <w:p>
                        <w:pPr>
                          <w:pStyle w:val="TableParagraph"/>
                          <w:spacing w:before="62"/>
                          <w:ind w:left="48" w:right="64"/>
                          <w:jc w:val="center"/>
                          <w:rPr>
                            <w:rFonts w:ascii="Arial"/>
                            <w:sz w:val="11"/>
                          </w:rPr>
                        </w:pPr>
                        <w:r>
                          <w:rPr>
                            <w:rFonts w:ascii="Arial"/>
                            <w:color w:val="A1A0A4"/>
                            <w:w w:val="85"/>
                            <w:sz w:val="11"/>
                          </w:rPr>
                          <w:t>18%</w:t>
                        </w:r>
                      </w:p>
                    </w:tc>
                    <w:tc>
                      <w:tcPr>
                        <w:tcW w:w="365" w:type="dxa"/>
                      </w:tcPr>
                      <w:p>
                        <w:pPr>
                          <w:pStyle w:val="TableParagraph"/>
                          <w:spacing w:before="62"/>
                          <w:ind w:right="84"/>
                          <w:jc w:val="right"/>
                          <w:rPr>
                            <w:rFonts w:ascii="Arial"/>
                            <w:sz w:val="11"/>
                          </w:rPr>
                        </w:pPr>
                        <w:r>
                          <w:rPr>
                            <w:rFonts w:ascii="Arial"/>
                            <w:color w:val="A1A0A4"/>
                            <w:w w:val="80"/>
                            <w:sz w:val="11"/>
                          </w:rPr>
                          <w:t>15%</w:t>
                        </w:r>
                      </w:p>
                    </w:tc>
                    <w:tc>
                      <w:tcPr>
                        <w:tcW w:w="351" w:type="dxa"/>
                      </w:tcPr>
                      <w:p>
                        <w:pPr>
                          <w:pStyle w:val="TableParagraph"/>
                          <w:spacing w:before="62"/>
                          <w:ind w:left="46" w:right="51"/>
                          <w:jc w:val="center"/>
                          <w:rPr>
                            <w:rFonts w:ascii="Arial"/>
                            <w:sz w:val="11"/>
                          </w:rPr>
                        </w:pPr>
                        <w:r>
                          <w:rPr>
                            <w:rFonts w:ascii="Arial"/>
                            <w:color w:val="A1A0A4"/>
                            <w:w w:val="85"/>
                            <w:sz w:val="11"/>
                          </w:rPr>
                          <w:t>12%</w:t>
                        </w:r>
                      </w:p>
                    </w:tc>
                    <w:tc>
                      <w:tcPr>
                        <w:tcW w:w="340" w:type="dxa"/>
                        <w:tcBorders>
                          <w:right w:val="single" w:sz="5" w:space="0" w:color="A1A0A4"/>
                        </w:tcBorders>
                      </w:tcPr>
                      <w:p>
                        <w:pPr>
                          <w:pStyle w:val="TableParagraph"/>
                          <w:spacing w:before="64"/>
                          <w:ind w:left="50" w:right="26"/>
                          <w:jc w:val="center"/>
                          <w:rPr>
                            <w:rFonts w:ascii="Arial"/>
                            <w:sz w:val="11"/>
                          </w:rPr>
                        </w:pPr>
                        <w:r>
                          <w:rPr>
                            <w:rFonts w:ascii="Arial"/>
                            <w:color w:val="A1A0A4"/>
                            <w:w w:val="85"/>
                            <w:sz w:val="11"/>
                          </w:rPr>
                          <w:t>10%</w:t>
                        </w:r>
                      </w:p>
                    </w:tc>
                  </w:tr>
                  <w:tr>
                    <w:trPr>
                      <w:trHeight w:val="243" w:hRule="exact"/>
                    </w:trPr>
                    <w:tc>
                      <w:tcPr>
                        <w:tcW w:w="964" w:type="dxa"/>
                        <w:tcBorders>
                          <w:left w:val="single" w:sz="5" w:space="0" w:color="A1A0A4"/>
                        </w:tcBorders>
                      </w:tcPr>
                      <w:p>
                        <w:pPr>
                          <w:pStyle w:val="TableParagraph"/>
                          <w:spacing w:before="56"/>
                          <w:ind w:left="102"/>
                          <w:rPr>
                            <w:rFonts w:ascii="Arial"/>
                            <w:sz w:val="11"/>
                          </w:rPr>
                        </w:pPr>
                        <w:r>
                          <w:rPr>
                            <w:rFonts w:ascii="Arial"/>
                            <w:color w:val="A1A0A4"/>
                            <w:w w:val="80"/>
                            <w:sz w:val="11"/>
                          </w:rPr>
                          <w:t>Travel Agency</w:t>
                        </w:r>
                      </w:p>
                    </w:tc>
                    <w:tc>
                      <w:tcPr>
                        <w:tcW w:w="339" w:type="dxa"/>
                      </w:tcPr>
                      <w:p>
                        <w:pPr>
                          <w:pStyle w:val="TableParagraph"/>
                          <w:spacing w:before="54"/>
                          <w:ind w:left="71"/>
                          <w:rPr>
                            <w:rFonts w:ascii="Arial"/>
                            <w:sz w:val="11"/>
                          </w:rPr>
                        </w:pPr>
                        <w:r>
                          <w:rPr>
                            <w:rFonts w:ascii="Arial"/>
                            <w:color w:val="A1A0A4"/>
                            <w:w w:val="85"/>
                            <w:sz w:val="11"/>
                          </w:rPr>
                          <w:t>16%</w:t>
                        </w:r>
                      </w:p>
                    </w:tc>
                    <w:tc>
                      <w:tcPr>
                        <w:tcW w:w="367" w:type="dxa"/>
                      </w:tcPr>
                      <w:p>
                        <w:pPr>
                          <w:pStyle w:val="TableParagraph"/>
                          <w:spacing w:before="54"/>
                          <w:ind w:left="53" w:right="57"/>
                          <w:jc w:val="center"/>
                          <w:rPr>
                            <w:rFonts w:ascii="Arial"/>
                            <w:sz w:val="11"/>
                          </w:rPr>
                        </w:pPr>
                        <w:r>
                          <w:rPr>
                            <w:rFonts w:ascii="Arial"/>
                            <w:color w:val="A1A0A4"/>
                            <w:w w:val="85"/>
                            <w:sz w:val="11"/>
                          </w:rPr>
                          <w:t>13%</w:t>
                        </w:r>
                      </w:p>
                    </w:tc>
                    <w:tc>
                      <w:tcPr>
                        <w:tcW w:w="365" w:type="dxa"/>
                      </w:tcPr>
                      <w:p>
                        <w:pPr>
                          <w:pStyle w:val="TableParagraph"/>
                          <w:spacing w:before="54"/>
                          <w:ind w:right="83"/>
                          <w:jc w:val="right"/>
                          <w:rPr>
                            <w:rFonts w:ascii="Arial"/>
                            <w:sz w:val="11"/>
                          </w:rPr>
                        </w:pPr>
                        <w:r>
                          <w:rPr>
                            <w:rFonts w:ascii="Arial"/>
                            <w:color w:val="A1A0A4"/>
                            <w:w w:val="70"/>
                            <w:sz w:val="11"/>
                          </w:rPr>
                          <w:t>11%</w:t>
                        </w:r>
                      </w:p>
                    </w:tc>
                    <w:tc>
                      <w:tcPr>
                        <w:tcW w:w="351" w:type="dxa"/>
                      </w:tcPr>
                      <w:p>
                        <w:pPr>
                          <w:pStyle w:val="TableParagraph"/>
                          <w:spacing w:before="54"/>
                          <w:ind w:left="51" w:right="32"/>
                          <w:jc w:val="center"/>
                          <w:rPr>
                            <w:rFonts w:ascii="Arial"/>
                            <w:sz w:val="11"/>
                          </w:rPr>
                        </w:pPr>
                        <w:r>
                          <w:rPr>
                            <w:rFonts w:ascii="Arial"/>
                            <w:color w:val="A1A0A4"/>
                            <w:w w:val="75"/>
                            <w:sz w:val="11"/>
                          </w:rPr>
                          <w:t>11%</w:t>
                        </w:r>
                      </w:p>
                    </w:tc>
                    <w:tc>
                      <w:tcPr>
                        <w:tcW w:w="340" w:type="dxa"/>
                        <w:tcBorders>
                          <w:right w:val="single" w:sz="5" w:space="0" w:color="A1A0A4"/>
                        </w:tcBorders>
                      </w:tcPr>
                      <w:p>
                        <w:pPr>
                          <w:pStyle w:val="TableParagraph"/>
                          <w:spacing w:before="54"/>
                          <w:ind w:left="50" w:right="22"/>
                          <w:jc w:val="center"/>
                          <w:rPr>
                            <w:rFonts w:ascii="Arial"/>
                            <w:sz w:val="11"/>
                          </w:rPr>
                        </w:pPr>
                        <w:r>
                          <w:rPr>
                            <w:rFonts w:ascii="Arial"/>
                            <w:color w:val="A1A0A4"/>
                            <w:w w:val="85"/>
                            <w:sz w:val="11"/>
                          </w:rPr>
                          <w:t>10%</w:t>
                        </w:r>
                      </w:p>
                    </w:tc>
                  </w:tr>
                  <w:tr>
                    <w:trPr>
                      <w:trHeight w:val="257" w:hRule="exact"/>
                    </w:trPr>
                    <w:tc>
                      <w:tcPr>
                        <w:tcW w:w="964" w:type="dxa"/>
                        <w:tcBorders>
                          <w:left w:val="single" w:sz="5" w:space="0" w:color="A1A0A4"/>
                          <w:bottom w:val="single" w:sz="5" w:space="0" w:color="A1A0A4"/>
                        </w:tcBorders>
                      </w:tcPr>
                      <w:p>
                        <w:pPr>
                          <w:pStyle w:val="TableParagraph"/>
                          <w:spacing w:before="60"/>
                          <w:ind w:left="104"/>
                          <w:rPr>
                            <w:rFonts w:ascii="Arial"/>
                            <w:sz w:val="11"/>
                          </w:rPr>
                        </w:pPr>
                        <w:r>
                          <w:rPr>
                            <w:rFonts w:ascii="Arial"/>
                            <w:color w:val="A1A0A4"/>
                            <w:w w:val="95"/>
                            <w:sz w:val="11"/>
                          </w:rPr>
                          <w:t>Other</w:t>
                        </w:r>
                      </w:p>
                    </w:tc>
                    <w:tc>
                      <w:tcPr>
                        <w:tcW w:w="339" w:type="dxa"/>
                        <w:tcBorders>
                          <w:bottom w:val="single" w:sz="5" w:space="0" w:color="A1A0A4"/>
                        </w:tcBorders>
                      </w:tcPr>
                      <w:p>
                        <w:pPr>
                          <w:pStyle w:val="TableParagraph"/>
                          <w:spacing w:before="57"/>
                          <w:ind w:left="100"/>
                          <w:rPr>
                            <w:rFonts w:ascii="Arial"/>
                            <w:sz w:val="11"/>
                          </w:rPr>
                        </w:pPr>
                        <w:r>
                          <w:rPr>
                            <w:rFonts w:ascii="Arial"/>
                            <w:color w:val="A1A0A4"/>
                            <w:w w:val="75"/>
                            <w:sz w:val="11"/>
                          </w:rPr>
                          <w:t>11%</w:t>
                        </w:r>
                      </w:p>
                    </w:tc>
                    <w:tc>
                      <w:tcPr>
                        <w:tcW w:w="367" w:type="dxa"/>
                        <w:tcBorders>
                          <w:bottom w:val="single" w:sz="5" w:space="0" w:color="A1A0A4"/>
                        </w:tcBorders>
                      </w:tcPr>
                      <w:p>
                        <w:pPr>
                          <w:pStyle w:val="TableParagraph"/>
                          <w:spacing w:before="57"/>
                          <w:ind w:left="53" w:right="60"/>
                          <w:jc w:val="center"/>
                          <w:rPr>
                            <w:rFonts w:ascii="Arial"/>
                            <w:sz w:val="11"/>
                          </w:rPr>
                        </w:pPr>
                        <w:r>
                          <w:rPr>
                            <w:rFonts w:ascii="Arial"/>
                            <w:color w:val="A1A0A4"/>
                            <w:w w:val="85"/>
                            <w:sz w:val="11"/>
                          </w:rPr>
                          <w:t>10%</w:t>
                        </w:r>
                      </w:p>
                    </w:tc>
                    <w:tc>
                      <w:tcPr>
                        <w:tcW w:w="365" w:type="dxa"/>
                        <w:tcBorders>
                          <w:bottom w:val="single" w:sz="5" w:space="0" w:color="A1A0A4"/>
                        </w:tcBorders>
                      </w:tcPr>
                      <w:p>
                        <w:pPr>
                          <w:pStyle w:val="TableParagraph"/>
                          <w:spacing w:before="57"/>
                          <w:ind w:right="74"/>
                          <w:jc w:val="right"/>
                          <w:rPr>
                            <w:rFonts w:ascii="Arial"/>
                            <w:sz w:val="11"/>
                          </w:rPr>
                        </w:pPr>
                        <w:r>
                          <w:rPr>
                            <w:rFonts w:ascii="Arial"/>
                            <w:color w:val="A1A0A4"/>
                            <w:w w:val="90"/>
                            <w:sz w:val="11"/>
                          </w:rPr>
                          <w:t>9%</w:t>
                        </w:r>
                      </w:p>
                    </w:tc>
                    <w:tc>
                      <w:tcPr>
                        <w:tcW w:w="351" w:type="dxa"/>
                        <w:tcBorders>
                          <w:bottom w:val="single" w:sz="5" w:space="0" w:color="A1A0A4"/>
                        </w:tcBorders>
                      </w:tcPr>
                      <w:p>
                        <w:pPr>
                          <w:pStyle w:val="TableParagraph"/>
                          <w:spacing w:before="57"/>
                          <w:ind w:left="51" w:right="5"/>
                          <w:jc w:val="center"/>
                          <w:rPr>
                            <w:rFonts w:ascii="Arial"/>
                            <w:sz w:val="11"/>
                          </w:rPr>
                        </w:pPr>
                        <w:r>
                          <w:rPr>
                            <w:rFonts w:ascii="Arial"/>
                            <w:color w:val="A1A0A4"/>
                            <w:w w:val="95"/>
                            <w:sz w:val="11"/>
                          </w:rPr>
                          <w:t>7%</w:t>
                        </w:r>
                      </w:p>
                    </w:tc>
                    <w:tc>
                      <w:tcPr>
                        <w:tcW w:w="340" w:type="dxa"/>
                        <w:tcBorders>
                          <w:bottom w:val="single" w:sz="5" w:space="0" w:color="A1A0A4"/>
                          <w:right w:val="single" w:sz="5" w:space="0" w:color="A1A0A4"/>
                        </w:tcBorders>
                      </w:tcPr>
                      <w:p>
                        <w:pPr>
                          <w:pStyle w:val="TableParagraph"/>
                          <w:spacing w:before="57"/>
                          <w:ind w:left="94" w:right="33"/>
                          <w:jc w:val="center"/>
                          <w:rPr>
                            <w:rFonts w:ascii="Arial"/>
                            <w:sz w:val="11"/>
                          </w:rPr>
                        </w:pPr>
                        <w:r>
                          <w:rPr>
                            <w:rFonts w:ascii="Arial"/>
                            <w:color w:val="A1A0A4"/>
                            <w:w w:val="95"/>
                            <w:sz w:val="11"/>
                          </w:rPr>
                          <w:t>7%</w:t>
                        </w:r>
                      </w:p>
                    </w:tc>
                  </w:tr>
                </w:tbl>
                <w:p>
                  <w:pPr>
                    <w:pStyle w:val="BodyText"/>
                  </w:pPr>
                </w:p>
              </w:txbxContent>
            </v:textbox>
            <w10:wrap type="none"/>
          </v:shape>
        </w:pict>
      </w:r>
      <w:r>
        <w:rPr>
          <w:rFonts w:ascii="Arial"/>
          <w:color w:val="A1A0A4"/>
          <w:sz w:val="11"/>
        </w:rPr>
        <w:t>2003  2004  2005  2006 2007</w:t>
      </w:r>
    </w:p>
    <w:p>
      <w:pPr>
        <w:pStyle w:val="BodyText"/>
        <w:spacing w:before="4"/>
        <w:rPr>
          <w:rFonts w:ascii="Arial"/>
          <w:sz w:val="10"/>
        </w:rPr>
      </w:pPr>
      <w:r>
        <w:rPr/>
        <w:br w:type="column"/>
      </w:r>
      <w:r>
        <w:rPr>
          <w:rFonts w:ascii="Arial"/>
          <w:sz w:val="10"/>
        </w:rPr>
      </w:r>
    </w:p>
    <w:p>
      <w:pPr>
        <w:spacing w:before="0"/>
        <w:ind w:left="92" w:right="0" w:firstLine="0"/>
        <w:jc w:val="left"/>
        <w:rPr>
          <w:rFonts w:ascii="Arial" w:hAnsi="Arial"/>
          <w:sz w:val="11"/>
        </w:rPr>
      </w:pPr>
      <w:r>
        <w:rPr>
          <w:rFonts w:ascii="Arial" w:hAnsi="Arial"/>
          <w:color w:val="A1A0A4"/>
          <w:w w:val="90"/>
          <w:sz w:val="11"/>
        </w:rPr>
        <w:t>9.0¢</w:t>
      </w:r>
    </w:p>
    <w:p>
      <w:pPr>
        <w:pStyle w:val="BodyText"/>
        <w:spacing w:before="1"/>
        <w:rPr>
          <w:rFonts w:ascii="Arial"/>
          <w:sz w:val="13"/>
        </w:rPr>
      </w:pPr>
    </w:p>
    <w:p>
      <w:pPr>
        <w:spacing w:before="0"/>
        <w:ind w:left="93" w:right="0" w:firstLine="0"/>
        <w:jc w:val="left"/>
        <w:rPr>
          <w:rFonts w:ascii="Arial" w:hAnsi="Arial"/>
          <w:sz w:val="11"/>
        </w:rPr>
      </w:pPr>
      <w:r>
        <w:rPr/>
        <w:pict>
          <v:group style="position:absolute;margin-left:44.812pt;margin-top:-17.78161pt;width:89.7pt;height:72.1pt;mso-position-horizontal-relative:page;mso-position-vertical-relative:paragraph;z-index:-317248" coordorigin="896,-356" coordsize="1794,1442">
            <v:rect style="position:absolute;left:1042;top:702;width:155;height:378" filled="true" fillcolor="#466bb3" stroked="false">
              <v:fill type="solid"/>
            </v:rect>
            <v:shape style="position:absolute;left:903;top:-349;width:1781;height:1429" type="#_x0000_t202" filled="false" stroked="true" strokeweight=".625pt" strokecolor="#a1a0a4">
              <v:textbox inset="0,0,0,0">
                <w:txbxContent>
                  <w:p>
                    <w:pPr>
                      <w:spacing w:before="9"/>
                      <w:ind w:left="1096" w:right="0" w:firstLine="0"/>
                      <w:jc w:val="left"/>
                      <w:rPr>
                        <w:rFonts w:ascii="Arial" w:hAnsi="Arial"/>
                        <w:sz w:val="11"/>
                      </w:rPr>
                    </w:pPr>
                    <w:r>
                      <w:rPr>
                        <w:rFonts w:ascii="Arial" w:hAnsi="Arial"/>
                        <w:color w:val="A1A0A4"/>
                        <w:w w:val="95"/>
                        <w:position w:val="-7"/>
                        <w:sz w:val="11"/>
                      </w:rPr>
                      <w:t>8.80¢ </w:t>
                    </w:r>
                    <w:r>
                      <w:rPr>
                        <w:rFonts w:ascii="Arial" w:hAnsi="Arial"/>
                        <w:color w:val="A1A0A4"/>
                        <w:w w:val="95"/>
                        <w:sz w:val="11"/>
                      </w:rPr>
                      <w:t>9.10¢</w:t>
                    </w:r>
                  </w:p>
                  <w:p>
                    <w:pPr>
                      <w:spacing w:line="240" w:lineRule="auto" w:before="0"/>
                      <w:rPr>
                        <w:rFonts w:ascii="Arial"/>
                        <w:sz w:val="20"/>
                      </w:rPr>
                    </w:pPr>
                  </w:p>
                  <w:p>
                    <w:pPr>
                      <w:spacing w:before="146"/>
                      <w:ind w:left="429" w:right="0" w:firstLine="0"/>
                      <w:jc w:val="left"/>
                      <w:rPr>
                        <w:rFonts w:ascii="Arial" w:hAnsi="Arial"/>
                        <w:sz w:val="11"/>
                      </w:rPr>
                    </w:pPr>
                    <w:r>
                      <w:rPr>
                        <w:rFonts w:ascii="Arial" w:hAnsi="Arial"/>
                        <w:color w:val="A1A0A4"/>
                        <w:w w:val="95"/>
                        <w:position w:val="-2"/>
                        <w:sz w:val="11"/>
                      </w:rPr>
                      <w:t>7.97¢  </w:t>
                    </w:r>
                    <w:r>
                      <w:rPr>
                        <w:rFonts w:ascii="Arial" w:hAnsi="Arial"/>
                        <w:color w:val="A1A0A4"/>
                        <w:w w:val="95"/>
                        <w:sz w:val="11"/>
                      </w:rPr>
                      <w:t>8.05¢</w:t>
                    </w:r>
                  </w:p>
                  <w:p>
                    <w:pPr>
                      <w:spacing w:line="240" w:lineRule="auto" w:before="3"/>
                      <w:rPr>
                        <w:rFonts w:ascii="Arial"/>
                        <w:sz w:val="13"/>
                      </w:rPr>
                    </w:pPr>
                  </w:p>
                  <w:p>
                    <w:pPr>
                      <w:spacing w:before="1"/>
                      <w:ind w:left="102" w:right="0" w:firstLine="0"/>
                      <w:jc w:val="left"/>
                      <w:rPr>
                        <w:rFonts w:ascii="Arial" w:hAnsi="Arial"/>
                        <w:sz w:val="11"/>
                      </w:rPr>
                    </w:pPr>
                    <w:r>
                      <w:rPr>
                        <w:rFonts w:ascii="Arial" w:hAnsi="Arial"/>
                        <w:color w:val="A1A0A4"/>
                        <w:w w:val="95"/>
                        <w:sz w:val="11"/>
                      </w:rPr>
                      <w:t>7.74¢</w:t>
                    </w:r>
                  </w:p>
                </w:txbxContent>
              </v:textbox>
              <v:stroke dashstyle="solid"/>
              <w10:wrap type="none"/>
            </v:shape>
            <w10:wrap type="none"/>
          </v:group>
        </w:pict>
      </w:r>
      <w:r>
        <w:rPr>
          <w:rFonts w:ascii="Arial" w:hAnsi="Arial"/>
          <w:color w:val="A1A0A4"/>
          <w:w w:val="90"/>
          <w:sz w:val="11"/>
        </w:rPr>
        <w:t>8.6¢</w:t>
      </w:r>
    </w:p>
    <w:p>
      <w:pPr>
        <w:pStyle w:val="BodyText"/>
        <w:spacing w:before="1"/>
        <w:rPr>
          <w:rFonts w:ascii="Arial"/>
          <w:sz w:val="13"/>
        </w:rPr>
      </w:pPr>
    </w:p>
    <w:p>
      <w:pPr>
        <w:spacing w:before="0"/>
        <w:ind w:left="93" w:right="0" w:firstLine="0"/>
        <w:jc w:val="left"/>
        <w:rPr>
          <w:rFonts w:ascii="Arial" w:hAnsi="Arial"/>
          <w:sz w:val="11"/>
        </w:rPr>
      </w:pPr>
      <w:r>
        <w:rPr>
          <w:rFonts w:ascii="Arial" w:hAnsi="Arial"/>
          <w:color w:val="A1A0A4"/>
          <w:w w:val="90"/>
          <w:sz w:val="11"/>
        </w:rPr>
        <w:t>8.2¢</w:t>
      </w:r>
    </w:p>
    <w:p>
      <w:pPr>
        <w:pStyle w:val="BodyText"/>
        <w:spacing w:before="1"/>
        <w:rPr>
          <w:rFonts w:ascii="Arial"/>
          <w:sz w:val="13"/>
        </w:rPr>
      </w:pPr>
    </w:p>
    <w:p>
      <w:pPr>
        <w:spacing w:before="0"/>
        <w:ind w:left="95" w:right="0" w:firstLine="0"/>
        <w:jc w:val="left"/>
        <w:rPr>
          <w:rFonts w:ascii="Arial" w:hAnsi="Arial"/>
          <w:sz w:val="11"/>
        </w:rPr>
      </w:pPr>
      <w:r>
        <w:rPr>
          <w:rFonts w:ascii="Arial" w:hAnsi="Arial"/>
          <w:color w:val="A1A0A4"/>
          <w:w w:val="85"/>
          <w:sz w:val="11"/>
        </w:rPr>
        <w:t>7.8¢</w:t>
      </w:r>
    </w:p>
    <w:p>
      <w:pPr>
        <w:pStyle w:val="BodyText"/>
        <w:spacing w:before="1"/>
        <w:rPr>
          <w:rFonts w:ascii="Arial"/>
          <w:sz w:val="13"/>
        </w:rPr>
      </w:pPr>
    </w:p>
    <w:p>
      <w:pPr>
        <w:spacing w:before="0"/>
        <w:ind w:left="95" w:right="0" w:firstLine="0"/>
        <w:jc w:val="left"/>
        <w:rPr>
          <w:rFonts w:ascii="Arial" w:hAnsi="Arial"/>
          <w:sz w:val="11"/>
        </w:rPr>
      </w:pPr>
      <w:r>
        <w:rPr>
          <w:rFonts w:ascii="Arial" w:hAnsi="Arial"/>
          <w:color w:val="A1A0A4"/>
          <w:w w:val="85"/>
          <w:sz w:val="11"/>
        </w:rPr>
        <w:t>7.4¢</w:t>
      </w:r>
    </w:p>
    <w:p>
      <w:pPr>
        <w:pStyle w:val="BodyText"/>
        <w:rPr>
          <w:rFonts w:ascii="Arial"/>
          <w:sz w:val="12"/>
        </w:rPr>
      </w:pPr>
      <w:r>
        <w:rPr/>
        <w:br w:type="column"/>
      </w:r>
      <w:r>
        <w:rPr>
          <w:rFonts w:ascii="Arial"/>
          <w:sz w:val="12"/>
        </w:rPr>
      </w: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spacing w:before="4"/>
        <w:rPr>
          <w:rFonts w:ascii="Arial"/>
          <w:sz w:val="10"/>
        </w:rPr>
      </w:pPr>
    </w:p>
    <w:p>
      <w:pPr>
        <w:spacing w:before="0"/>
        <w:ind w:left="355" w:right="0" w:firstLine="0"/>
        <w:jc w:val="left"/>
        <w:rPr>
          <w:rFonts w:ascii="Arial"/>
          <w:sz w:val="11"/>
        </w:rPr>
      </w:pPr>
      <w:r>
        <w:rPr>
          <w:rFonts w:ascii="Arial"/>
          <w:color w:val="A1A0A4"/>
          <w:sz w:val="11"/>
        </w:rPr>
        <w:t>2003  2004  2005  2006 2007</w:t>
      </w:r>
    </w:p>
    <w:p>
      <w:pPr>
        <w:spacing w:before="103"/>
        <w:ind w:left="97" w:right="0" w:firstLine="0"/>
        <w:jc w:val="left"/>
        <w:rPr>
          <w:rFonts w:ascii="Arial" w:hAnsi="Arial"/>
          <w:sz w:val="11"/>
        </w:rPr>
      </w:pPr>
      <w:r>
        <w:rPr/>
        <w:br w:type="column"/>
      </w:r>
      <w:r>
        <w:rPr>
          <w:rFonts w:ascii="Arial" w:hAnsi="Arial"/>
          <w:color w:val="A1A0A4"/>
          <w:w w:val="85"/>
          <w:sz w:val="11"/>
        </w:rPr>
        <w:t>6.7¢</w:t>
      </w:r>
    </w:p>
    <w:p>
      <w:pPr>
        <w:pStyle w:val="BodyText"/>
        <w:spacing w:before="2"/>
        <w:rPr>
          <w:rFonts w:ascii="Arial"/>
          <w:sz w:val="13"/>
        </w:rPr>
      </w:pPr>
    </w:p>
    <w:p>
      <w:pPr>
        <w:spacing w:before="0"/>
        <w:ind w:left="95" w:right="0" w:firstLine="0"/>
        <w:jc w:val="left"/>
        <w:rPr>
          <w:rFonts w:ascii="Arial" w:hAnsi="Arial"/>
          <w:sz w:val="11"/>
        </w:rPr>
      </w:pPr>
      <w:r>
        <w:rPr/>
        <w:pict>
          <v:group style="position:absolute;margin-left:159.692993pt;margin-top:-16.947618pt;width:89.7pt;height:72.1pt;mso-position-horizontal-relative:page;mso-position-vertical-relative:paragraph;z-index:2080" coordorigin="3194,-339" coordsize="1794,1442">
            <v:shape style="position:absolute;left:3354;top:-133;width:1478;height:1227" coordorigin="3354,-133" coordsize="1478,1227" path="m3509,145l3354,145,3354,1093,3509,1093,3509,145m3841,-133l3686,-133,3686,1093,3841,1093,3841,-133m4172,426l4018,426,4018,1093,4172,1093,4172,426m4504,405l4350,405,4350,1093,4504,1093,4504,405m4832,197l4677,197,4677,1093,4832,1093,4832,197e" filled="true" fillcolor="#466bb3" stroked="false">
              <v:path arrowok="t"/>
              <v:fill type="solid"/>
            </v:shape>
            <v:rect style="position:absolute;left:3200;top:-332;width:1781;height:1429" filled="false" stroked="true" strokeweight=".625pt" strokecolor="#a1a0a4">
              <v:stroke dashstyle="solid"/>
            </v:rect>
            <v:shape style="position:absolute;left:3632;top:-273;width:265;height:129" type="#_x0000_t202" filled="false" stroked="false">
              <v:textbox inset="0,0,0,0">
                <w:txbxContent>
                  <w:p>
                    <w:pPr>
                      <w:spacing w:line="126" w:lineRule="exact" w:before="3"/>
                      <w:ind w:left="0" w:right="0" w:firstLine="0"/>
                      <w:jc w:val="left"/>
                      <w:rPr>
                        <w:rFonts w:ascii="Arial" w:hAnsi="Arial"/>
                        <w:sz w:val="11"/>
                      </w:rPr>
                    </w:pPr>
                    <w:r>
                      <w:rPr>
                        <w:rFonts w:ascii="Arial" w:hAnsi="Arial"/>
                        <w:color w:val="A1A0A4"/>
                        <w:w w:val="90"/>
                        <w:sz w:val="11"/>
                      </w:rPr>
                      <w:t>6.67¢</w:t>
                    </w:r>
                  </w:p>
                </w:txbxContent>
              </v:textbox>
              <w10:wrap type="none"/>
            </v:shape>
            <v:shape style="position:absolute;left:3305;top:3;width:269;height:129" type="#_x0000_t202" filled="false" stroked="false">
              <v:textbox inset="0,0,0,0">
                <w:txbxContent>
                  <w:p>
                    <w:pPr>
                      <w:spacing w:line="126" w:lineRule="exact" w:before="3"/>
                      <w:ind w:left="0" w:right="0" w:firstLine="0"/>
                      <w:jc w:val="left"/>
                      <w:rPr>
                        <w:rFonts w:ascii="Arial" w:hAnsi="Arial"/>
                        <w:sz w:val="11"/>
                      </w:rPr>
                    </w:pPr>
                    <w:r>
                      <w:rPr>
                        <w:rFonts w:ascii="Arial" w:hAnsi="Arial"/>
                        <w:color w:val="A1A0A4"/>
                        <w:w w:val="95"/>
                        <w:sz w:val="11"/>
                      </w:rPr>
                      <w:t>6.59¢</w:t>
                    </w:r>
                  </w:p>
                </w:txbxContent>
              </v:textbox>
              <w10:wrap type="none"/>
            </v:shape>
            <v:shape style="position:absolute;left:4620;top:52;width:269;height:129" type="#_x0000_t202" filled="false" stroked="false">
              <v:textbox inset="0,0,0,0">
                <w:txbxContent>
                  <w:p>
                    <w:pPr>
                      <w:spacing w:line="126" w:lineRule="exact" w:before="3"/>
                      <w:ind w:left="0" w:right="0" w:firstLine="0"/>
                      <w:jc w:val="left"/>
                      <w:rPr>
                        <w:rFonts w:ascii="Arial" w:hAnsi="Arial"/>
                        <w:sz w:val="11"/>
                      </w:rPr>
                    </w:pPr>
                    <w:r>
                      <w:rPr>
                        <w:rFonts w:ascii="Arial" w:hAnsi="Arial"/>
                        <w:color w:val="A1A0A4"/>
                        <w:w w:val="95"/>
                        <w:sz w:val="11"/>
                      </w:rPr>
                      <w:t>6.56¢</w:t>
                    </w:r>
                  </w:p>
                </w:txbxContent>
              </v:textbox>
              <w10:wrap type="none"/>
            </v:shape>
            <v:shape style="position:absolute;left:3966;top:264;width:603;height:145" type="#_x0000_t202" filled="false" stroked="false">
              <v:textbox inset="0,0,0,0">
                <w:txbxContent>
                  <w:p>
                    <w:pPr>
                      <w:spacing w:line="144" w:lineRule="exact" w:before="0"/>
                      <w:ind w:left="0" w:right="0" w:firstLine="0"/>
                      <w:jc w:val="left"/>
                      <w:rPr>
                        <w:rFonts w:ascii="Arial" w:hAnsi="Arial"/>
                        <w:sz w:val="11"/>
                      </w:rPr>
                    </w:pPr>
                    <w:r>
                      <w:rPr>
                        <w:rFonts w:ascii="Arial" w:hAnsi="Arial"/>
                        <w:color w:val="A1A0A4"/>
                        <w:w w:val="95"/>
                        <w:sz w:val="11"/>
                      </w:rPr>
                      <w:t>6.48¢ </w:t>
                    </w:r>
                    <w:r>
                      <w:rPr>
                        <w:rFonts w:ascii="Arial" w:hAnsi="Arial"/>
                        <w:color w:val="A1A0A4"/>
                        <w:w w:val="95"/>
                        <w:position w:val="2"/>
                        <w:sz w:val="11"/>
                      </w:rPr>
                      <w:t>6.49¢</w:t>
                    </w:r>
                  </w:p>
                </w:txbxContent>
              </v:textbox>
              <w10:wrap type="none"/>
            </v:shape>
            <w10:wrap type="none"/>
          </v:group>
        </w:pict>
      </w:r>
      <w:r>
        <w:rPr>
          <w:rFonts w:ascii="Arial" w:hAnsi="Arial"/>
          <w:color w:val="A1A0A4"/>
          <w:w w:val="85"/>
          <w:sz w:val="11"/>
        </w:rPr>
        <w:t>6.6¢</w:t>
      </w:r>
    </w:p>
    <w:p>
      <w:pPr>
        <w:pStyle w:val="BodyText"/>
        <w:spacing w:before="1"/>
        <w:rPr>
          <w:rFonts w:ascii="Arial"/>
          <w:sz w:val="13"/>
        </w:rPr>
      </w:pPr>
    </w:p>
    <w:p>
      <w:pPr>
        <w:spacing w:before="1"/>
        <w:ind w:left="95" w:right="0" w:firstLine="0"/>
        <w:jc w:val="left"/>
        <w:rPr>
          <w:rFonts w:ascii="Arial" w:hAnsi="Arial"/>
          <w:sz w:val="11"/>
        </w:rPr>
      </w:pPr>
      <w:r>
        <w:rPr>
          <w:rFonts w:ascii="Arial" w:hAnsi="Arial"/>
          <w:color w:val="A1A0A4"/>
          <w:w w:val="85"/>
          <w:sz w:val="11"/>
        </w:rPr>
        <w:t>6.5¢</w:t>
      </w:r>
    </w:p>
    <w:p>
      <w:pPr>
        <w:pStyle w:val="BodyText"/>
        <w:spacing w:before="2"/>
        <w:rPr>
          <w:rFonts w:ascii="Arial"/>
          <w:sz w:val="13"/>
        </w:rPr>
      </w:pPr>
    </w:p>
    <w:p>
      <w:pPr>
        <w:spacing w:before="0"/>
        <w:ind w:left="94" w:right="0" w:firstLine="0"/>
        <w:jc w:val="left"/>
        <w:rPr>
          <w:rFonts w:ascii="Arial" w:hAnsi="Arial"/>
          <w:sz w:val="11"/>
        </w:rPr>
      </w:pPr>
      <w:r>
        <w:rPr>
          <w:rFonts w:ascii="Arial" w:hAnsi="Arial"/>
          <w:color w:val="A1A0A4"/>
          <w:w w:val="85"/>
          <w:sz w:val="11"/>
        </w:rPr>
        <w:t>6.4¢</w:t>
      </w:r>
    </w:p>
    <w:p>
      <w:pPr>
        <w:pStyle w:val="BodyText"/>
        <w:spacing w:before="1"/>
        <w:rPr>
          <w:rFonts w:ascii="Arial"/>
          <w:sz w:val="13"/>
        </w:rPr>
      </w:pPr>
    </w:p>
    <w:p>
      <w:pPr>
        <w:spacing w:before="1"/>
        <w:ind w:left="95" w:right="0" w:firstLine="0"/>
        <w:jc w:val="left"/>
        <w:rPr>
          <w:rFonts w:ascii="Arial" w:hAnsi="Arial"/>
          <w:sz w:val="11"/>
        </w:rPr>
      </w:pPr>
      <w:r>
        <w:rPr>
          <w:rFonts w:ascii="Arial" w:hAnsi="Arial"/>
          <w:color w:val="A1A0A4"/>
          <w:w w:val="85"/>
          <w:sz w:val="11"/>
        </w:rPr>
        <w:t>6.3¢</w:t>
      </w:r>
    </w:p>
    <w:p>
      <w:pPr>
        <w:pStyle w:val="BodyText"/>
        <w:rPr>
          <w:rFonts w:ascii="Arial"/>
          <w:sz w:val="12"/>
        </w:rPr>
      </w:pPr>
      <w:r>
        <w:rPr/>
        <w:br w:type="column"/>
      </w:r>
      <w:r>
        <w:rPr>
          <w:rFonts w:ascii="Arial"/>
          <w:sz w:val="12"/>
        </w:rPr>
      </w: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spacing w:before="104"/>
        <w:ind w:left="330" w:right="492" w:firstLine="0"/>
        <w:jc w:val="center"/>
        <w:rPr>
          <w:rFonts w:ascii="Arial"/>
          <w:sz w:val="12"/>
        </w:rPr>
      </w:pPr>
      <w:r>
        <w:rPr>
          <w:rFonts w:ascii="Arial"/>
          <w:w w:val="80"/>
          <w:sz w:val="12"/>
        </w:rPr>
        <w:t>VO: Freedom to choose on Southwest Airlines.</w:t>
      </w:r>
    </w:p>
    <w:p>
      <w:pPr>
        <w:spacing w:before="52"/>
        <w:ind w:left="330" w:right="492" w:firstLine="0"/>
        <w:jc w:val="center"/>
        <w:rPr>
          <w:rFonts w:ascii="Arial"/>
          <w:sz w:val="12"/>
        </w:rPr>
      </w:pPr>
      <w:r>
        <w:rPr>
          <w:rFonts w:ascii="Arial"/>
          <w:w w:val="75"/>
          <w:sz w:val="12"/>
        </w:rPr>
        <w:t>SFX: Ding</w:t>
      </w:r>
    </w:p>
    <w:p>
      <w:pPr>
        <w:spacing w:line="121" w:lineRule="exact" w:before="6"/>
        <w:ind w:left="330" w:right="492" w:firstLine="0"/>
        <w:jc w:val="center"/>
        <w:rPr>
          <w:rFonts w:ascii="Arial"/>
          <w:sz w:val="12"/>
        </w:rPr>
      </w:pPr>
      <w:r>
        <w:rPr>
          <w:rFonts w:ascii="Arial"/>
          <w:w w:val="85"/>
          <w:sz w:val="12"/>
        </w:rPr>
        <w:t>VO: You are now free to move about the country.</w:t>
      </w:r>
    </w:p>
    <w:p>
      <w:pPr>
        <w:spacing w:after="0" w:line="121" w:lineRule="exact"/>
        <w:jc w:val="center"/>
        <w:rPr>
          <w:rFonts w:ascii="Arial"/>
          <w:sz w:val="12"/>
        </w:rPr>
        <w:sectPr>
          <w:type w:val="continuous"/>
          <w:pgSz w:w="12240" w:h="15840"/>
          <w:pgMar w:top="1140" w:bottom="280" w:left="620" w:right="0"/>
          <w:cols w:num="5" w:equalWidth="0">
            <w:col w:w="1971" w:space="40"/>
            <w:col w:w="287" w:space="40"/>
            <w:col w:w="1931" w:space="40"/>
            <w:col w:w="287" w:space="3944"/>
            <w:col w:w="3080"/>
          </w:cols>
        </w:sectPr>
      </w:pPr>
    </w:p>
    <w:p>
      <w:pPr>
        <w:spacing w:before="3"/>
        <w:ind w:left="293" w:right="0" w:firstLine="0"/>
        <w:jc w:val="left"/>
        <w:rPr>
          <w:rFonts w:ascii="Arial"/>
          <w:sz w:val="11"/>
        </w:rPr>
      </w:pPr>
      <w:r>
        <w:rPr/>
        <w:pict>
          <v:group style="position:absolute;margin-left:375.588989pt;margin-top:0pt;width:236.45pt;height:792pt;mso-position-horizontal-relative:page;mso-position-vertical-relative:page;z-index:-317104" coordorigin="7512,0" coordsize="4729,15840">
            <v:rect style="position:absolute;left:8974;top:0;width:3266;height:15840" filled="true" fillcolor="#e6ddd4" stroked="false">
              <v:fill type="solid"/>
            </v:rect>
            <v:shape style="position:absolute;left:9625;top:4905;width:1973;height:1152" type="#_x0000_t75" stroked="false">
              <v:imagedata r:id="rId14" o:title=""/>
            </v:shape>
            <v:shape style="position:absolute;left:9687;top:6564;width:1879;height:1097" type="#_x0000_t75" stroked="false">
              <v:imagedata r:id="rId15" o:title=""/>
            </v:shape>
            <v:shape style="position:absolute;left:9688;top:8224;width:1879;height:1097" type="#_x0000_t75" stroked="false">
              <v:imagedata r:id="rId16" o:title=""/>
            </v:shape>
            <v:shape style="position:absolute;left:9690;top:11544;width:1879;height:1097" type="#_x0000_t75" stroked="false">
              <v:imagedata r:id="rId17" o:title=""/>
            </v:shape>
            <v:shape style="position:absolute;left:9689;top:9824;width:1879;height:1097" type="#_x0000_t75" stroked="false">
              <v:imagedata r:id="rId18" o:title=""/>
            </v:shape>
            <v:shape style="position:absolute;left:9689;top:13204;width:1879;height:1097" type="#_x0000_t75" stroked="false">
              <v:imagedata r:id="rId19" o:title=""/>
            </v:shape>
            <v:rect style="position:absolute;left:9653;top:1048;width:1918;height:2451" filled="true" fillcolor="#ffffff" stroked="false">
              <v:fill type="solid"/>
            </v:rect>
            <v:shape style="position:absolute;left:10561;top:3217;width:5;height:16" coordorigin="10561,3217" coordsize="5,16" path="m10561,3217l10562,3232,10565,3233,10561,3217xe" filled="true" fillcolor="#f9a13a" stroked="false">
              <v:path arrowok="t"/>
              <v:fill type="solid"/>
            </v:shape>
            <v:shape style="position:absolute;left:10554;top:3147;width:33;height:89" coordorigin="10554,3147" coordsize="33,89" path="m10560,3147l10559,3149,10554,3156,10573,3236,10587,3222,10583,3222,10582,3218,10578,3205,10562,3149,10561,3148,10560,3147xm10587,3222l10583,3222,10587,3222,10587,3222xe" filled="true" fillcolor="#4d73b8" stroked="false">
              <v:path arrowok="t"/>
              <v:fill type="solid"/>
            </v:shape>
            <v:shape style="position:absolute;left:10555;top:3163;width:19;height:73" coordorigin="10555,3163" coordsize="19,73" path="m10555,3163l10560,3209,10565,3232,10567,3232,10570,3234,10573,3236,10555,3163xe" filled="true" fillcolor="#ed1c2e" stroked="false">
              <v:path arrowok="t"/>
              <v:fill type="solid"/>
            </v:shape>
            <v:shape style="position:absolute;left:10554;top:3156;width:21;height:82" coordorigin="10554,3156" coordsize="21,82" path="m10567,3238l10560,3209,10561,3218,10566,3238,10567,3238m10574,3237l10554,3156,10555,3164,10573,3237,10574,3237e" filled="true" fillcolor="#febe10" stroked="false">
              <v:path arrowok="t"/>
              <v:fill type="solid"/>
            </v:shape>
            <v:shape style="position:absolute;left:10247;top:3239;width:285;height:27" coordorigin="10247,3239" coordsize="285,27" path="m10527,3245l10252,3245,10295,3247,10385,3252,10445,3256,10459,3257,10473,3259,10515,3265,10524,3250,10527,3245xm10251,3239l10250,3241,10248,3244,10248,3246,10247,3248,10249,3248,10250,3247,10252,3246,10252,3245,10527,3245,10530,3241,10531,3240,10482,3240,10251,3239xm10532,3239l10482,3240,10531,3240,10532,3239xe" filled="true" fillcolor="#b3b5b8" stroked="false">
              <v:path arrowok="t"/>
              <v:fill type="solid"/>
            </v:shape>
            <v:shape style="position:absolute;left:10253;top:3243;width:265;height:22" coordorigin="10253,3243" coordsize="265,22" path="m10517,3257l10489,3257,10512,3259,10513,3264,10515,3265,10517,3257xm10476,3251l10427,3251,10451,3252,10480,3255,10480,3256,10480,3257,10480,3258,10489,3257,10517,3257,10517,3256,10498,3253,10489,3252,10476,3251xm10253,3243l10253,3244,10275,3245,10412,3250,10415,3250,10419,3251,10420,3252,10420,3253,10427,3253,10427,3251,10476,3251,10473,3251,10455,3250,10436,3249,10253,3243xe" filled="true" fillcolor="#939598" stroked="false">
              <v:path arrowok="t"/>
              <v:fill type="solid"/>
            </v:shape>
            <v:shape style="position:absolute;left:10252;top:3239;width:277;height:4" coordorigin="10252,3239" coordsize="277,4" path="m10254,3239l10252,3240,10252,3240,10526,3242,10527,3241,10528,3240,10481,3240,10254,3239xm10529,3240l10527,3240,10481,3240,10528,3240,10529,3240xm10252,3240l10252,3240,10252,3240,10252,3240xe" filled="true" fillcolor="#dcddde" stroked="false">
              <v:path arrowok="t"/>
              <v:fill type="solid"/>
            </v:shape>
            <v:shape style="position:absolute;left:10689;top:3233;width:72;height:34" coordorigin="10689,3233" coordsize="72,34" path="m10740,3233l10713,3245,10689,3267,10700,3264,10728,3258,10760,3238,10757,3236,10740,3233xe" filled="true" fillcolor="#b3b5b8" stroked="false">
              <v:path arrowok="t"/>
              <v:fill type="solid"/>
            </v:shape>
            <v:line style="position:absolute" from="10724,3241" to="10758,3241" stroked="true" strokeweight=".16pt" strokecolor="#939598">
              <v:stroke dashstyle="solid"/>
            </v:line>
            <v:shape style="position:absolute;left:10696;top:3243;width:60;height:20" coordorigin="10696,3243" coordsize="60,20" path="m10744,3252l10737,3252,10729,3252,10704,3258,10696,3262,10705,3260,10709,3260,10710,3262,10710,3262,10720,3260,10731,3257,10733,3256,10733,3256,10736,3256,10742,3254,10743,3253,10744,3252m10756,3243l10717,3245,10705,3256,10729,3251,10737,3250,10745,3251,10746,3250,10755,3243,10756,3243e" filled="true" fillcolor="#939598" stroked="false">
              <v:path arrowok="t"/>
              <v:fill type="solid"/>
            </v:shape>
            <v:shape style="position:absolute;left:10735;top:3234;width:24;height:6" coordorigin="10735,3234" coordsize="24,6" path="m10740,3234l10735,3238,10757,3238,10758,3238,10758,3239,10759,3240,10759,3238,10758,3237,10755,3236,10740,3234xe" filled="true" fillcolor="#dcddde" stroked="false">
              <v:path arrowok="t"/>
              <v:fill type="solid"/>
            </v:shape>
            <v:shape style="position:absolute;left:10572;top:3108;width:255;height:153" coordorigin="10572,3108" coordsize="255,153" path="m10770,3108l10748,3110,10726,3116,10706,3125,10685,3138,10665,3152,10644,3171,10621,3190,10602,3208,10590,3219,10581,3227,10572,3236,10572,3249,10573,3261,10603,3240,10614,3231,10622,3225,10632,3218,10646,3210,10662,3202,10676,3196,10691,3192,10709,3190,10730,3189,10774,3188,10804,3188,10813,3176,10819,3163,10822,3152,10824,3143,10827,3130,10819,3127,10811,3124,10799,3120,10796,3118,10786,3112,10770,3108xm10804,3188l10774,3188,10786,3188,10794,3189,10802,3191,10804,3188xe" filled="true" fillcolor="#4d73b8" stroked="false">
              <v:path arrowok="t"/>
              <v:fill type="solid"/>
            </v:shape>
            <v:shape style="position:absolute;left:10572;top:3117;width:166;height:121" coordorigin="10572,3117" coordsize="166,121" path="m10736,3117l10675,3147,10572,3236,10573,3238,10584,3228,10594,3218,10604,3210,10657,3165,10714,3127,10735,3119,10738,3117,10736,3117xe" filled="true" fillcolor="#718cc7" stroked="false">
              <v:path arrowok="t"/>
              <v:fill type="solid"/>
            </v:shape>
            <v:shape style="position:absolute;left:10581;top:3129;width:214;height:109" coordorigin="10581,3129" coordsize="214,109" path="m10793,3129l10766,3133,10758,3133,10745,3137,10733,3141,10717,3145,10702,3149,10642,3188,10581,3237,10587,3238,10618,3214,10635,3201,10645,3194,10653,3189,10665,3182,10679,3171,10686,3168,10703,3158,10714,3155,10729,3151,10742,3144,10751,3139,10761,3138,10770,3135,10787,3133,10794,3132,10795,3132,10793,3129xe" filled="true" fillcolor="#5f82c2" stroked="false">
              <v:path arrowok="t"/>
              <v:fill type="solid"/>
            </v:shape>
            <v:shape style="position:absolute;left:10585;top:3150;width:100;height:89" coordorigin="10585,3150" coordsize="100,89" path="m10585,3233l10585,3231,10585,3232,10585,3233,10585,3238,10585,3237,10585,3236,10585,3233m10588,3229l10588,3229,10587,3229,10587,3230,10587,3236,10588,3235,10588,3234,10588,3229m10591,3228l10591,3226,10590,3227,10590,3228,10590,3234,10590,3233,10590,3232,10591,3228m10593,3226l10593,3224,10593,3224,10592,3226,10592,3232,10593,3231,10593,3230,10593,3226m10596,3223l10596,3221,10595,3222,10595,3223,10595,3230,10596,3229,10596,3228,10596,3223m10599,3221l10599,3219,10598,3220,10598,3220,10598,3228,10598,3227,10599,3225,10599,3221m10602,3218l10602,3216,10601,3217,10601,3218,10601,3225,10601,3224,10602,3223,10602,3218m10606,3213l10605,3214,10605,3215,10604,3222,10605,3221,10606,3220,10606,3215,10606,3213m10609,3210l10608,3211,10608,3212,10608,3219,10609,3218,10609,3217,10609,3212,10609,3210m10612,3207l10611,3209,10611,3210,10611,3217,10612,3216,10612,3215,10612,3211,10612,3210,10612,3207m10615,3204l10614,3205,10614,3207,10614,3214,10615,3213,10615,3212,10615,3208,10615,3207,10615,3204m10619,3201l10617,3203,10617,3204,10617,3206,10617,3210,10617,3211,10618,3210,10618,3209,10618,3205,10619,3204,10619,3201m10622,3198l10621,3200,10620,3201,10620,3203,10620,3206,10620,3208,10620,3208,10621,3207,10621,3206,10622,3203,10622,3201,10622,3198m10630,3193l10629,3193,10628,3194,10628,3195,10628,3197,10627,3200,10627,3202,10628,3203,10629,3202,10629,3202,10629,3201,10630,3197,10630,3195,10630,3193m10634,3190l10634,3189,10632,3191,10632,3192,10632,3194,10631,3197,10631,3199,10632,3200,10633,3199,10633,3197,10634,3194,10634,3190m10638,3187l10638,3186,10637,3187,10636,3187,10636,3189,10635,3191,10635,3193,10635,3196,10635,3197,10637,3196,10637,3194,10638,3190,10638,3187m10642,3183l10642,3183,10640,3184,10640,3185,10640,3187,10639,3190,10639,3193,10640,3194,10641,3193,10641,3192,10641,3191,10642,3187,10642,3185,10642,3183m10647,3179l10647,3179,10645,3180,10644,3181,10644,3184,10644,3186,10644,3189,10644,3190,10646,3189,10646,3187,10646,3184,10647,3179m10652,3175l10651,3174,10650,3175,10649,3177,10648,3180,10648,3183,10648,3185,10649,3186,10650,3184,10651,3183,10651,3180,10652,3175m10656,3172l10656,3171,10654,3172,10653,3173,10653,3175,10653,3177,10653,3179,10653,3181,10653,3182,10654,3181,10655,3181,10655,3179,10655,3176,10656,3174,10656,3172m10661,3168l10660,3167,10658,3168,10658,3169,10657,3173,10657,3175,10657,3178,10657,3178,10659,3177,10660,3176,10660,3172,10660,3171,10661,3168m10666,3163l10666,3163,10663,3164,10663,3165,10662,3169,10662,3171,10662,3174,10662,3175,10664,3173,10664,3173,10665,3172,10665,3168,10665,3167,10666,3163m10671,3159l10671,3158,10669,3159,10669,3160,10668,3161,10668,3165,10667,3167,10667,3170,10668,3171,10670,3169,10670,3168,10671,3164,10671,3162,10671,3159m10677,3155l10677,3154,10675,3155,10675,3155,10674,3157,10673,3160,10673,3163,10673,3165,10674,3166,10676,3165,10676,3163,10677,3160,10677,3158,10677,3155m10684,3151l10683,3150,10682,3151,10681,3151,10680,3153,10680,3156,10679,3159,10679,3161,10680,3162,10682,3161,10683,3159,10683,3157,10683,3154,10684,3152,10684,3151e" filled="true" fillcolor="#4d4d4f" stroked="false">
              <v:path arrowok="t"/>
              <v:fill type="solid"/>
            </v:shape>
            <v:line style="position:absolute" from="10583,3236" to="10583,3236" stroked="true" strokeweight=".335pt" strokecolor="#4d4d4f">
              <v:stroke dashstyle="solid"/>
            </v:line>
            <v:shape style="position:absolute;left:10579;top:3235;width:3;height:9" coordorigin="10579,3235" coordsize="3,9" path="m10579,3237l10579,3236,10579,3237,10579,3243,10579,3242,10579,3241,10579,3237m10581,3235l10581,3235,10581,3235,10580,3236,10580,3241,10581,3241,10581,3240,10581,3235e" filled="true" fillcolor="#4d4d4f" stroked="false">
              <v:path arrowok="t"/>
              <v:fill type="solid"/>
            </v:shape>
            <v:shape style="position:absolute;left:10575;top:3234;width:57;height:39" coordorigin="10575,3234" coordsize="57,39" path="m10622,3234l10601,3236,10584,3237,10575,3237,10575,3238,10584,3252,10582,3272,10588,3272,10592,3269,10605,3265,10622,3250,10629,3249,10631,3238,10622,3234xe" filled="true" fillcolor="#b3b5b8" stroked="false">
              <v:path arrowok="t"/>
              <v:fill type="solid"/>
            </v:shape>
            <v:shape style="position:absolute;left:10249;top:3240;width:383;height:29" coordorigin="10249,3240" coordsize="383,29" path="m10524,3245l10382,3243,10252,3240,10250,3241,10250,3246,10250,3247,10249,3248,10249,3248,10252,3246,10252,3245,10252,3243,10252,3243,10251,3243,10466,3249,10485,3251,10502,3252,10514,3254,10519,3254,10524,3245m10605,3264l10603,3262,10594,3261,10585,3261,10584,3268,10591,3269,10593,3268,10595,3267,10605,3264m10630,3252l10630,3248,10583,3249,10584,3250,10585,3253,10585,3258,10585,3259,10594,3259,10603,3260,10608,3262,10615,3259,10630,3252m10631,3243l10631,3243,10625,3245,10623,3244,10617,3245,10582,3245,10582,3246,10583,3247,10631,3247,10631,3245,10631,3243e" filled="true" fillcolor="#939598" stroked="false">
              <v:path arrowok="t"/>
              <v:fill type="solid"/>
            </v:shape>
            <v:shape style="position:absolute;left:10575;top:3235;width:56;height:7" coordorigin="10575,3235" coordsize="56,7" path="m10624,3235l10625,3237,10618,3237,10597,3237,10589,3237,10575,3238,10579,3241,10613,3240,10628,3240,10630,3239,10631,3238,10627,3236,10624,3235xe" filled="true" fillcolor="#dcddde" stroked="false">
              <v:path arrowok="t"/>
              <v:fill type="solid"/>
            </v:shape>
            <v:shape style="position:absolute;left:10570;top:3188;width:233;height:107" type="#_x0000_t75" stroked="false">
              <v:imagedata r:id="rId20" o:title=""/>
            </v:shape>
            <v:shape style="position:absolute;left:10515;top:3229;width:42;height:35" coordorigin="10515,3229" coordsize="42,35" path="m10543,3229l10525,3241,10521,3248,10516,3259,10515,3264,10516,3262,10517,3259,10519,3255,10524,3254,10530,3254,10532,3249,10539,3234,10557,3230,10543,3229xe" filled="true" fillcolor="#4d73b8" stroked="false">
              <v:path arrowok="t"/>
              <v:fill type="solid"/>
            </v:shape>
            <v:shape style="position:absolute;left:10419;top:3249;width:72;height:19" coordorigin="10419,3249" coordsize="72,19" path="m10429,3257l10429,3253,10428,3252,10427,3250,10427,3249,10425,3249,10421,3251,10420,3253,10419,3256,10420,3262,10420,3263,10421,3265,10423,3264,10426,3263,10428,3259,10429,3257m10491,3260l10490,3254,10490,3253,10489,3252,10486,3252,10485,3254,10482,3256,10480,3258,10480,3259,10480,3264,10480,3267,10482,3268,10483,3268,10485,3267,10490,3264,10491,3260e" filled="true" fillcolor="#ed1c2e" stroked="false">
              <v:path arrowok="t"/>
              <v:fill type="solid"/>
            </v:shape>
            <v:shape style="position:absolute;left:10557;top:3153;width:12;height:36" coordorigin="10557,3153" coordsize="12,36" path="m10563,3157l10562,3155,10562,3153,10561,3154,10559,3157,10559,3159,10559,3163,10559,3165,10558,3164,10558,3162,10558,3160,10558,3159,10558,3159,10558,3160,10557,3162,10558,3166,10558,3168,10560,3165,10561,3163,10560,3160,10560,3157,10560,3157,10561,3155,10561,3156,10562,3158,10561,3159,10561,3161,10562,3160,10562,3159,10563,3158,10563,3157m10565,3167l10564,3164,10564,3163,10564,3162,10564,3161,10564,3165,10564,3167,10561,3172,10560,3172,10560,3170,10560,3168,10563,3163,10563,3164,10564,3165,10564,3161,10563,3160,10559,3168,10559,3171,10559,3172,10560,3174,10561,3176,10562,3172,10565,3167m10567,3174l10566,3173,10563,3180,10563,3180,10562,3179,10562,3177,10566,3170,10565,3168,10562,3175,10562,3176,10561,3178,10561,3180,10562,3182,10563,3182,10564,3180,10567,3174m10569,3181l10568,3181,10567,3175,10566,3177,10567,3179,10563,3186,10564,3188,10567,3181,10568,3183,10569,3181e" filled="true" fillcolor="#febe10" stroked="false">
              <v:path arrowok="t"/>
              <v:fill type="solid"/>
            </v:shape>
            <v:shape style="position:absolute;left:10590;top:3187;width:208;height:100" type="#_x0000_t75" stroked="false">
              <v:imagedata r:id="rId21" o:title=""/>
            </v:shape>
            <v:shape style="position:absolute;left:10590;top:3248;width:42;height:22" coordorigin="10590,3248" coordsize="42,22" path="m10607,3264l10606,3264,10605,3263,10605,3263,10603,3264,10598,3265,10592,3267,10590,3269,10590,3269,10591,3269,10592,3270,10594,3269,10603,3266,10607,3264m10632,3248l10631,3248,10624,3248,10621,3250,10618,3252,10614,3255,10610,3259,10607,3262,10608,3262,10609,3264,10620,3260,10628,3254,10630,3251,10631,3249,10632,3248e" filled="true" fillcolor="#b3101f" stroked="false">
              <v:path arrowok="t"/>
              <v:fill type="solid"/>
            </v:shape>
            <v:shape style="position:absolute;left:10564;top:3182;width:12;height:40" coordorigin="10564,3182" coordsize="12,40" path="m10570,3188l10570,3187,10568,3190,10568,3189,10567,3187,10569,3184,10569,3182,10564,3191,10565,3193,10567,3189,10567,3192,10565,3196,10566,3197,10569,3190,10570,3188m10572,3194l10572,3193,10569,3197,10568,3198,10571,3190,10571,3189,10567,3200,10567,3201,10569,3198,10570,3197,10571,3196,10570,3198,10568,3204,10568,3205,10570,3202,10569,3202,10572,3196,10572,3194m10573,3198l10573,3197,10570,3201,10569,3202,10570,3202,10573,3198m10575,3205l10574,3202,10573,3199,10569,3208,10570,3214,10571,3213,10570,3208,10570,3208,10571,3206,10572,3210,10573,3208,10572,3206,10572,3204,10573,3202,10574,3206,10575,3205m10576,3210l10576,3209,10575,3206,10574,3207,10573,3210,10573,3213,10573,3217,10572,3218,10572,3217,10571,3215,10572,3214,10572,3213,10572,3212,10571,3213,10570,3215,10571,3219,10572,3221,10574,3218,10574,3217,10574,3213,10574,3211,10574,3210,10574,3209,10575,3209,10575,3211,10575,3213,10575,3214,10576,3213,10576,3213,10576,3211,10576,3210e" filled="true" fillcolor="#febe10" stroked="false">
              <v:path arrowok="t"/>
              <v:fill type="solid"/>
            </v:shape>
            <v:shape style="position:absolute;left:10759;top:3149;width:58;height:42" type="#_x0000_t75" stroked="false">
              <v:imagedata r:id="rId22" o:title=""/>
            </v:shape>
            <v:shape style="position:absolute;left:10573;top:3185;width:232;height:50" coordorigin="10573,3185" coordsize="232,50" path="m10578,3218l10578,3218,10576,3212,10576,3214,10576,3216,10573,3224,10573,3225,10577,3218,10577,3220,10578,3218m10801,3193l10801,3193,10801,3193,10801,3193m10804,3189l10803,3189,10799,3188,10789,3187,10778,3186,10765,3186,10748,3185,10735,3185,10718,3186,10698,3188,10680,3192,10663,3199,10647,3207,10633,3215,10622,3223,10613,3230,10608,3235,10612,3235,10617,3230,10624,3225,10634,3218,10648,3210,10664,3202,10680,3195,10697,3192,10715,3190,10732,3189,10751,3189,10762,3190,10775,3190,10786,3191,10797,3192,10801,3193,10804,3189,10804,3189e" filled="true" fillcolor="#febe10" stroked="false">
              <v:path arrowok="t"/>
              <v:fill type="solid"/>
            </v:shape>
            <v:shape style="position:absolute;left:10820;top:3239;width:95;height:15" coordorigin="10820,3239" coordsize="95,15" path="m10820,3239l10822,3253,10900,3249,10906,3249,10907,3247,10910,3247,10912,3246,10913,3245,10915,3243,10913,3243,10820,3239xm10906,3249l10900,3249,10900,3250,10901,3251,10901,3251,10904,3251,10905,3250,10906,3249xe" filled="true" fillcolor="#b3b5b8" stroked="false">
              <v:path arrowok="t"/>
              <v:fill type="solid"/>
            </v:shape>
            <v:shape style="position:absolute;left:10515;top:3254;width:71;height:41" type="#_x0000_t75" stroked="false">
              <v:imagedata r:id="rId23" o:title=""/>
            </v:shape>
            <v:line style="position:absolute" from="10821,3242" to="10914,3242" stroked="true" strokeweight=".194pt" strokecolor="#dcddde">
              <v:stroke dashstyle="solid"/>
            </v:line>
            <v:shape style="position:absolute;left:10747;top:3252;width:70;height:36" type="#_x0000_t75" stroked="false">
              <v:imagedata r:id="rId24" o:title=""/>
            </v:shape>
            <v:shape style="position:absolute;left:10724;top:3112;width:77;height:23" coordorigin="10724,3112" coordsize="77,23" path="m10782,3112l10753,3115,10739,3120,10732,3122,10729,3123,10728,3125,10725,3131,10724,3134,10738,3135,10754,3126,10762,3124,10775,3121,10788,3120,10799,3120,10795,3117,10794,3116,10782,3112xm10799,3120l10788,3120,10800,3120,10799,3120xe" filled="true" fillcolor="#b3b5b8" stroked="false">
              <v:path arrowok="t"/>
              <v:fill type="solid"/>
            </v:shape>
            <v:shape style="position:absolute;left:10747;top:3256;width:64;height:29" type="#_x0000_t75" stroked="false">
              <v:imagedata r:id="rId25" o:title=""/>
            </v:shape>
            <v:shape style="position:absolute;left:10725;top:3113;width:75;height:21" coordorigin="10725,3113" coordsize="75,21" path="m10738,3121l10731,3123,10730,3124,10729,3126,10726,3131,10725,3133,10738,3134,10738,3121m10753,3125l10753,3117,10740,3121,10739,3133,10753,3125m10788,3119l10782,3113,10754,3116,10754,3124,10761,3122,10778,3120,10788,3119m10800,3120l10795,3117,10784,3114,10790,3120,10800,3120e" filled="true" fillcolor="#4d4d4f" stroked="false">
              <v:path arrowok="t"/>
              <v:fill type="solid"/>
            </v:shape>
            <v:shape style="position:absolute;left:10687;top:3123;width:27;height:57" coordorigin="10687,3123" coordsize="27,57" path="m10713,3123l10706,3126,10701,3129,10697,3132,10697,3133,10691,3138,10687,3163,10689,3175,10690,3180,10694,3178,10696,3177,10691,3177,10691,3177,10690,3169,10689,3165,10689,3163,10691,3143,10694,3137,10697,3134,10699,3131,10700,3130,10702,3129,10707,3126,10711,3125,10711,3124,10712,3124,10713,3123xm10705,3132l10705,3132,10701,3140,10700,3160,10701,3168,10702,3172,10702,3172,10699,3174,10694,3176,10691,3177,10696,3177,10701,3175,10704,3174,10702,3165,10701,3153,10705,3132xm10706,3131l10705,3131,10705,3132,10706,3131xm10712,3124l10711,3124,10706,3131,10709,3129,10711,3126,10712,3124xe" filled="true" fillcolor="#b3b5b8" stroked="false">
              <v:path arrowok="t"/>
              <v:fill type="solid"/>
            </v:shape>
            <v:shape style="position:absolute;left:10515;top:3252;width:15;height:16" coordorigin="10515,3252" coordsize="15,16" path="m10525,3252l10517,3255,10516,3259,10515,3264,10515,3267,10515,3264,10516,3260,10518,3258,10524,3256,10529,3256,10529,3252,10525,3252xm10529,3256l10524,3256,10529,3256,10529,3256xe" filled="true" fillcolor="#febe10" stroked="false">
              <v:path arrowok="t"/>
              <v:fill type="solid"/>
            </v:shape>
            <v:shape style="position:absolute;left:10737;top:3226;width:49;height:40" coordorigin="10737,3226" coordsize="49,40" path="m10781,3226l10768,3229,10761,3233,10758,3235,10755,3235,10758,3236,10758,3240,10757,3242,10755,3244,10747,3250,10744,3253,10742,3254,10738,3256,10737,3256,10747,3265,10750,3253,10762,3242,10786,3227,10781,3226xe" filled="true" fillcolor="#b3b5b8" stroked="false">
              <v:path arrowok="t"/>
              <v:fill type="solid"/>
            </v:shape>
            <v:shape style="position:absolute;left:10757;top:3227;width:27;height:10" coordorigin="10757,3227" coordsize="27,10" path="m10783,3227l10778,3227,10774,3228,10767,3230,10762,3234,10758,3236,10757,3236,10758,3236,10758,3237,10760,3236,10763,3234,10765,3233,10771,3230,10774,3230,10777,3230,10780,3230,10784,3228,10783,3227xm10780,3230l10777,3230,10777,3231,10780,3230xm10774,3230l10771,3230,10773,3230,10774,3230xe" filled="true" fillcolor="#dcddde" stroked="false">
              <v:path arrowok="t"/>
              <v:fill type="solid"/>
            </v:shape>
            <v:shape style="position:absolute;left:10737;top:3242;width:20;height:23" coordorigin="10737,3242" coordsize="20,23" path="m10757,3242l10756,3243,10755,3244,10747,3250,10744,3253,10742,3254,10738,3256,10737,3256,10747,3265,10750,3254,10755,3248,10757,3242xe" filled="true" fillcolor="#939598" stroked="false">
              <v:path arrowok="t"/>
              <v:fill type="solid"/>
            </v:shape>
            <v:shape style="position:absolute;left:10747;top:3226;width:50;height:41" coordorigin="10747,3226" coordsize="50,41" path="m10789,3226l10780,3229,10770,3233,10750,3252,10749,3257,10747,3263,10747,3267,10750,3256,10767,3251,10774,3251,10773,3243,10787,3229,10796,3226,10789,3226xe" filled="true" fillcolor="#4d73b8" stroked="false">
              <v:path arrowok="t"/>
              <v:fill type="solid"/>
            </v:shape>
            <v:line style="position:absolute" from="10821,3245" to="10913,3245" stroked="true" strokeweight=".253pt" strokecolor="#939598">
              <v:stroke dashstyle="solid"/>
            </v:line>
            <v:shape style="position:absolute;left:10748;top:3249;width:8;height:16" coordorigin="10748,3249" coordsize="8,16" path="m10754,3249l10749,3254,10748,3258,10748,3260,10748,3265,10750,3260,10753,3257,10754,3256,10756,3255,10754,3254,10754,3252,10754,3249xe" filled="true" fillcolor="#3d5b94" stroked="false">
              <v:path arrowok="t"/>
              <v:fill type="solid"/>
            </v:shape>
            <v:shape style="position:absolute;left:10823;top:3246;width:88;height:5" coordorigin="10823,3246" coordsize="88,5" path="m10910,3246l10823,3249,10823,3251,10901,3247,10906,3247,10906,3247,10908,3246,10910,3246xm10906,3247l10901,3247,10900,3249,10901,3250,10901,3251,10904,3250,10906,3247xe" filled="true" fillcolor="#939598" stroked="false">
              <v:path arrowok="t"/>
              <v:fill type="solid"/>
            </v:shape>
            <v:shape style="position:absolute;left:10747;top:3249;width:28;height:21" coordorigin="10747,3249" coordsize="28,21" path="m10774,3249l10761,3250,10748,3260,10747,3267,10747,3270,10749,3261,10764,3253,10774,3253,10774,3249xe" filled="true" fillcolor="#febe10" stroked="false">
              <v:path arrowok="t"/>
              <v:fill type="solid"/>
            </v:shape>
            <v:shape style="position:absolute;left:10516;top:3262;width:70;height:30" type="#_x0000_t75" stroked="false">
              <v:imagedata r:id="rId26" o:title=""/>
            </v:shape>
            <v:shape style="position:absolute;left:10528;top:3225;width:297;height:57" coordorigin="10528,3225" coordsize="297,57" path="m10586,3277l10585,3238,10567,3230,10557,3230,10545,3233,10536,3238,10530,3247,10528,3258,10529,3275,10540,3280,10557,3282,10561,3281,10572,3280,10586,3277m10825,3240l10807,3225,10797,3226,10784,3230,10776,3238,10773,3249,10774,3259,10778,3271,10791,3273,10799,3273,10806,3274,10807,3273,10817,3269,10820,3266,10825,3255,10825,3240e" filled="true" fillcolor="#b3b5b8" stroked="false">
              <v:path arrowok="t"/>
              <v:fill type="solid"/>
            </v:shape>
            <v:shape style="position:absolute;left:10744;top:3111;width:20;height:6" coordorigin="10744,3111" coordsize="20,6" path="m10753,3114l10752,3114,10752,3113,10752,3112,10752,3112,10745,3114,10745,3115,10744,3116,10744,3117,10745,3117,10746,3117,10751,3115,10753,3114m10764,3113l10763,3112,10762,3111,10762,3111,10760,3111,10755,3112,10754,3112,10754,3112,10754,3113,10754,3114,10755,3114,10762,3113,10763,3113,10764,3113e" filled="true" fillcolor="#4d4d4f" stroked="false">
              <v:path arrowok="t"/>
              <v:fill type="solid"/>
            </v:shape>
            <v:shape style="position:absolute;left:10537;top:3236;width:43;height:40" type="#_x0000_t75" stroked="false">
              <v:imagedata r:id="rId27" o:title=""/>
            </v:shape>
            <v:shape style="position:absolute;left:10537;top:3243;width:32;height:33" coordorigin="10537,3243" coordsize="32,33" path="m10546,3243l10537,3263,10542,3274,10557,3275,10564,3273,10569,3266,10568,3251,10561,3243,10546,3243xe" filled="true" fillcolor="#636467" stroked="false">
              <v:path arrowok="t"/>
              <v:fill type="solid"/>
            </v:shape>
            <v:shape style="position:absolute;left:10547;top:3254;width:11;height:10" coordorigin="10547,3254" coordsize="11,10" path="m10554,3254l10549,3254,10547,3256,10547,3262,10549,3264,10555,3264,10557,3262,10557,3256,10554,3254xe" filled="true" fillcolor="#b3b5b8" stroked="false">
              <v:path arrowok="t"/>
              <v:fill type="solid"/>
            </v:shape>
            <v:shape style="position:absolute;left:10552;top:3256;width:3;height:4" coordorigin="10552,3256" coordsize="3,4" path="m10552,3256l10553,3257,10552,3258,10554,3260,10555,3259,10555,3257,10552,3256xe" filled="true" fillcolor="#d9dbdc" stroked="false">
              <v:path arrowok="t"/>
              <v:fill type="solid"/>
            </v:shape>
            <v:shape style="position:absolute;left:10782;top:3231;width:37;height:36" type="#_x0000_t75" stroked="false">
              <v:imagedata r:id="rId28" o:title=""/>
            </v:shape>
            <v:shape style="position:absolute;left:10782;top:3238;width:22;height:29" coordorigin="10782,3238" coordsize="22,29" path="m10790,3238l10785,3238,10783,3241,10782,3244,10783,3260,10789,3265,10796,3266,10799,3265,10804,3260,10799,3239,10790,3238xe" filled="true" fillcolor="#636467" stroked="false">
              <v:path arrowok="t"/>
              <v:fill type="solid"/>
            </v:shape>
            <v:shape style="position:absolute;left:10783;top:3248;width:9;height:10" coordorigin="10783,3248" coordsize="9,10" path="m10789,3248l10785,3248,10783,3250,10784,3255,10785,3257,10790,3257,10792,3253,10792,3250,10789,3248xe" filled="true" fillcolor="#b3b5b8" stroked="false">
              <v:path arrowok="t"/>
              <v:fill type="solid"/>
            </v:shape>
            <v:shape style="position:absolute;left:10531;top:3227;width:292;height:52" coordorigin="10531,3227" coordsize="292,52" path="m10539,3236l10536,3236,10536,3238,10539,3236m10580,3274l10567,3276,10550,3276,10534,3272,10536,3238,10532,3240,10531,3271,10544,3278,10575,3279,10577,3276,10580,3274m10581,3241l10573,3233,10572,3232,10545,3232,10539,3236,10553,3233,10568,3234,10581,3241m10581,3273l10580,3274,10581,3273,10581,3273m10582,3242l10581,3241,10582,3242,10582,3242m10584,3270l10584,3244,10582,3242,10581,3273,10584,3270m10621,3241l10619,3238,10619,3238,10615,3238,10609,3238,10608,3238,10608,3238,10607,3239,10606,3240,10606,3241,10607,3242,10607,3243,10608,3245,10613,3244,10619,3242,10621,3241m10791,3251l10788,3249,10788,3250,10789,3251,10790,3251,10789,3252,10791,3253,10791,3252,10791,3251m10813,3268l10790,3269,10781,3259,10782,3239,10777,3243,10783,3266,10793,3270,10810,3269,10810,3269,10813,3268m10819,3266l10813,3268,10819,3268,10819,3266m10823,3265l10822,3233,10811,3229,10807,3228,10797,3227,10791,3227,10782,3233,10779,3237,10778,3239,10781,3238,10782,3239,10782,3238,10782,3238,10788,3229,10810,3229,10820,3237,10821,3255,10819,3266,10823,3265e" filled="true" fillcolor="#dcddde" stroked="false">
              <v:path arrowok="t"/>
              <v:fill type="solid"/>
            </v:shape>
            <v:shape style="position:absolute;left:10607;top:3146;width:91;height:99" coordorigin="10607,3146" coordsize="91,99" path="m10620,3242l10620,3239,10612,3238,10608,3238,10607,3240,10607,3243,10608,3244,10614,3244,10620,3242m10697,3147l10697,3146,10694,3146,10694,3147,10691,3149,10691,3151,10691,3151,10693,3151,10694,3151,10697,3148,10697,3148,10697,3147e" filled="true" fillcolor="#b3b5b8" stroked="false">
              <v:path arrowok="t"/>
              <v:fill type="solid"/>
            </v:shape>
            <v:shape style="position:absolute;left:10698;top:3134;width:3;height:4" coordorigin="10698,3134" coordsize="3,4" path="m10700,3134l10700,3135,10698,3136,10698,3137,10699,3137,10700,3136,10701,3134,10700,3134xe" filled="true" fillcolor="#4d4d4f" stroked="false">
              <v:path arrowok="t"/>
              <v:fill type="solid"/>
            </v:shape>
            <v:shape style="position:absolute;left:10603;top:3207;width:6;height:26" coordorigin="10603,3207" coordsize="6,26" path="m10608,3207l10607,3208,10605,3210,10604,3212,10604,3213,10604,3214,10603,3218,10603,3229,10603,3232,10603,3233,10604,3233,10605,3233,10605,3232,10604,3232,10603,3230,10603,3218,10604,3215,10604,3213,10605,3212,10605,3211,10606,3211,10607,3209,10608,3208,10608,3208,10608,3208,10609,3208,10609,3208,10608,3207xm10608,3208l10608,3208,10608,3209,10607,3213,10607,3229,10606,3231,10604,3232,10604,3232,10605,3232,10607,3231,10607,3230,10607,3230,10607,3213,10608,3208xe" filled="true" fillcolor="#b3b5b8" stroked="false">
              <v:path arrowok="t"/>
              <v:fill type="solid"/>
            </v:shape>
            <v:shape style="position:absolute;left:10705;top:3256;width:28;height:15" coordorigin="10705,3256" coordsize="28,15" path="m10732,3256l10729,3256,10725,3258,10715,3261,10710,3262,10707,3264,10706,3268,10705,3270,10707,3271,10716,3269,10727,3265,10727,3264,10730,3261,10732,3257,10732,3256xe" filled="true" fillcolor="#ed1c2e" stroked="false">
              <v:path arrowok="t"/>
              <v:fill type="solid"/>
            </v:shape>
            <v:shape style="position:absolute;left:10420;top:3249;width:310;height:20" coordorigin="10420,3249" coordsize="310,20" path="m10428,3252l10428,3252,10427,3251,10427,3250,10425,3249,10422,3251,10421,3252,10420,3253,10420,3254,10421,3255,10422,3257,10420,3262,10421,3263,10421,3261,10422,3260,10424,3256,10425,3252,10428,3252m10428,3253l10428,3252,10428,3258,10428,3257,10428,3255,10428,3253m10490,3260l10490,3256,10490,3255,10490,3255,10489,3253,10487,3253,10485,3254,10483,3255,10481,3258,10482,3259,10482,3261,10481,3265,10482,3267,10483,3264,10485,3259,10487,3255,10490,3255,10490,3260m10729,3257l10725,3258,10722,3260,10716,3261,10710,3262,10712,3263,10712,3266,10709,3269,10713,3269,10720,3267,10725,3263,10729,3257e" filled="true" fillcolor="#c41424" stroked="false">
              <v:path arrowok="t"/>
              <v:fill type="solid"/>
            </v:shape>
            <v:shape style="position:absolute;left:10574;top:3285;width:49;height:8" type="#_x0000_t75" stroked="false">
              <v:imagedata r:id="rId29" o:title=""/>
            </v:shape>
            <v:shape style="position:absolute;left:10571;top:3274;width:21;height:12" type="#_x0000_t75" stroked="false">
              <v:imagedata r:id="rId30" o:title=""/>
            </v:shape>
            <v:shape style="position:absolute;left:10789;top:3122;width:24;height:8" coordorigin="10789,3122" coordsize="24,8" path="m10789,3122l10800,3125,10802,3126,10806,3129,10810,3130,10812,3129,10811,3127,10797,3123,10789,3122xe" filled="true" fillcolor="#6983c2" stroked="false">
              <v:path arrowok="t"/>
              <v:fill type="solid"/>
            </v:shape>
            <v:shape style="position:absolute;left:10751;top:3186;width:50;height:7" coordorigin="10751,3186" coordsize="50,7" path="m10761,3186l10759,3186,10757,3187,10754,3188,10752,3189,10751,3189,10760,3190,10770,3190,10785,3191,10789,3191,10793,3192,10797,3192,10797,3191,10770,3186,10761,3186xe" filled="true" fillcolor="#d19e0e" stroked="false">
              <v:path arrowok="t"/>
              <v:fill type="solid"/>
            </v:shape>
            <v:shape style="position:absolute;left:10532;top:3253;width:279;height:29" coordorigin="10532,3253" coordsize="279,29" path="m10555,3261l10554,3260,10553,3260,10553,3261,10551,3262,10549,3262,10550,3263,10553,3263,10555,3262,10555,3261m10584,3268l10584,3267,10582,3271,10582,3272,10572,3279,10567,3280,10547,3280,10544,3278,10536,3274,10535,3272,10534,3271,10532,3271,10537,3278,10544,3281,10557,3282,10561,3281,10571,3281,10572,3280,10579,3279,10583,3270,10584,3268m10791,3253l10789,3255,10786,3255,10786,3255,10786,3255,10785,3255,10785,3256,10787,3256,10788,3256,10789,3256,10789,3255,10789,3255,10790,3254,10791,3253m10811,3270l10808,3270,10804,3271,10800,3272,10786,3268,10784,3266,10783,3265,10782,3266,10781,3267,10780,3268,10785,3272,10792,3273,10802,3273,10806,3273,10808,3272,10809,3271,10811,3270e" filled="true" fillcolor="#939598" stroked="false">
              <v:path arrowok="t"/>
              <v:fill type="solid"/>
            </v:shape>
            <v:shape style="position:absolute;left:10748;top:3254;width:10;height:13" coordorigin="10748,3254" coordsize="10,13" path="m10755,3254l10754,3255,10750,3258,10749,3261,10748,3264,10748,3267,10749,3264,10752,3259,10757,3257,10757,3257,10756,3255,10756,3255,10755,3254xe" filled="true" fillcolor="#d19e0e" stroked="false">
              <v:path arrowok="t"/>
              <v:fill type="solid"/>
            </v:shape>
            <v:shape style="position:absolute;left:10186;top:3308;width:824;height:66" coordorigin="10186,3308" coordsize="824,66" path="m10243,3342l10234,3338,10215,3332,10205,3332,10205,3322,10210,3321,10219,3321,10224,3323,10224,3329,10241,3329,10241,3321,10241,3315,10228,3308,10202,3308,10188,3314,10188,3339,10198,3343,10217,3349,10226,3350,10226,3360,10221,3362,10208,3362,10204,3359,10203,3352,10186,3352,10186,3368,10200,3374,10229,3374,10243,3369,10243,3362,10243,3342m10311,3341l10308,3329,10305,3323,10302,3318,10294,3312,10294,3332,10294,3351,10289,3360,10267,3360,10263,3351,10263,3332,10267,3323,10289,3323,10294,3332,10294,3312,10292,3311,10278,3308,10265,3311,10254,3318,10248,3329,10246,3341,10248,3354,10254,3365,10265,3372,10278,3374,10292,3372,10302,3365,10305,3360,10308,3354,10311,3341m10372,3310l10355,3310,10355,3356,10352,3360,10335,3360,10332,3356,10332,3310,10315,3310,10315,3365,10324,3374,10363,3374,10372,3365,10372,3360,10372,3310m10433,3310l10377,3310,10377,3324,10397,3324,10397,3373,10414,3373,10414,3324,10433,3324,10433,3310m10495,3310l10478,3310,10478,3333,10455,3333,10455,3310,10438,3310,10438,3373,10455,3373,10455,3347,10478,3347,10478,3373,10495,3373,10495,3347,10495,3333,10495,3310m10586,3310l10569,3310,10560,3356,10560,3356,10554,3329,10550,3310,10534,3310,10525,3356,10524,3356,10515,3310,10498,3310,10516,3373,10533,3373,10537,3356,10542,3329,10542,3329,10551,3373,10568,3373,10573,3356,10586,3310m10643,3359l10607,3359,10607,3347,10639,3347,10639,3334,10607,3334,10607,3323,10642,3323,10642,3310,10590,3310,10590,3373,10643,3373,10643,3359m10702,3342l10692,3338,10674,3332,10664,3332,10664,3322,10669,3321,10678,3321,10683,3323,10683,3329,10700,3329,10700,3321,10700,3315,10687,3308,10661,3308,10647,3314,10647,3339,10657,3343,10676,3349,10685,3350,10685,3360,10680,3362,10667,3362,10663,3359,10662,3352,10645,3352,10645,3368,10658,3374,10688,3374,10702,3369,10702,3362,10702,3342m10758,3310l10702,3310,10702,3324,10721,3324,10721,3373,10738,3373,10738,3324,10758,3324,10758,3310m10771,3358l10766,3354,10754,3354,10750,3358,10750,3370,10754,3374,10766,3374,10771,3370,10771,3358m10839,3332l10838,3323,10838,3317,10823,3308,10809,3308,10795,3311,10785,3318,10779,3329,10776,3341,10779,3354,10785,3365,10795,3372,10809,3374,10825,3374,10838,3365,10838,3360,10839,3349,10822,3349,10821,3356,10816,3360,10797,3360,10793,3351,10793,3332,10797,3323,10816,3323,10821,3326,10822,3332,10839,3332m10907,3341l10905,3329,10902,3323,10899,3318,10890,3312,10890,3332,10890,3351,10886,3360,10864,3360,10860,3351,10860,3332,10864,3323,10886,3323,10890,3332,10890,3312,10889,3311,10875,3308,10861,3311,10851,3318,10845,3329,10843,3341,10845,3354,10851,3365,10861,3372,10875,3374,10889,3372,10899,3365,10902,3360,10905,3354,10907,3341m10986,3310l10960,3310,10949,3352,10949,3352,10942,3325,10938,3310,10913,3310,10913,3373,10929,3373,10929,3325,10943,3373,10956,3373,10962,3352,10969,3325,10970,3373,10986,3373,10986,3325,10986,3310m11005,3314l11004,3313,11004,3314,11004,3316,11003,3317,11000,3317,11000,3314,11003,3314,11004,3314,11004,3313,11004,3313,10999,3313,10999,3322,11000,3322,11000,3318,11002,3318,11004,3322,11005,3322,11003,3318,11003,3318,11004,3318,11005,3317,11005,3314,11005,3314m11010,3313l11009,3312,11009,3313,11008,3322,11006,3324,10997,3324,10995,3322,10994,3313,10997,3310,11006,3310,11009,3313,11009,3312,11007,3310,11006,3309,10997,3309,10993,3313,10993,3322,10997,3325,11006,3325,11007,3324,11010,3322,11010,3313e" filled="true" fillcolor="#000000" stroked="false">
              <v:path arrowok="t"/>
              <v:fill type="solid"/>
            </v:shape>
            <v:rect style="position:absolute;left:7512;top:233;width:4095;height:281" filled="true" fillcolor="#ffffff" stroked="false">
              <v:fill type="solid"/>
            </v:rect>
            <v:shape style="position:absolute;left:11017;top:258;width:506;height:218" type="#_x0000_t75" stroked="false">
              <v:imagedata r:id="rId31" o:title=""/>
            </v:shape>
            <w10:wrap type="none"/>
          </v:group>
        </w:pict>
      </w:r>
      <w:r>
        <w:rPr>
          <w:rFonts w:ascii="Arial"/>
          <w:w w:val="90"/>
          <w:sz w:val="11"/>
        </w:rPr>
        <w:t>Operating Expenses Per Available Seat Mile</w:t>
      </w:r>
    </w:p>
    <w:p>
      <w:pPr>
        <w:spacing w:line="252" w:lineRule="auto" w:before="3"/>
        <w:ind w:left="541" w:right="0" w:hanging="248"/>
        <w:jc w:val="left"/>
        <w:rPr>
          <w:rFonts w:ascii="Arial"/>
          <w:sz w:val="11"/>
        </w:rPr>
      </w:pPr>
      <w:r>
        <w:rPr/>
        <w:br w:type="column"/>
      </w:r>
      <w:r>
        <w:rPr>
          <w:rFonts w:ascii="Arial"/>
          <w:w w:val="90"/>
          <w:sz w:val="11"/>
        </w:rPr>
        <w:t>Operating Expenses Per Available Seat Mile Excluding Fuel and Related Taxes</w:t>
      </w:r>
    </w:p>
    <w:p>
      <w:pPr>
        <w:spacing w:before="3"/>
        <w:ind w:left="275" w:right="0" w:firstLine="0"/>
        <w:jc w:val="left"/>
        <w:rPr>
          <w:rFonts w:ascii="Arial"/>
          <w:sz w:val="11"/>
        </w:rPr>
      </w:pPr>
      <w:r>
        <w:rPr/>
        <w:br w:type="column"/>
      </w:r>
      <w:r>
        <w:rPr>
          <w:rFonts w:ascii="Arial"/>
          <w:w w:val="95"/>
          <w:sz w:val="11"/>
        </w:rPr>
        <w:t>Passenger</w:t>
      </w:r>
      <w:r>
        <w:rPr>
          <w:rFonts w:ascii="Arial"/>
          <w:spacing w:val="-17"/>
          <w:w w:val="95"/>
          <w:sz w:val="11"/>
        </w:rPr>
        <w:t> </w:t>
      </w:r>
      <w:r>
        <w:rPr>
          <w:rFonts w:ascii="Arial"/>
          <w:w w:val="95"/>
          <w:sz w:val="11"/>
        </w:rPr>
        <w:t>Revenues</w:t>
      </w:r>
      <w:r>
        <w:rPr>
          <w:rFonts w:ascii="Arial"/>
          <w:spacing w:val="-17"/>
          <w:w w:val="95"/>
          <w:sz w:val="11"/>
        </w:rPr>
        <w:t> </w:t>
      </w:r>
      <w:r>
        <w:rPr>
          <w:rFonts w:ascii="Arial"/>
          <w:w w:val="95"/>
          <w:sz w:val="11"/>
        </w:rPr>
        <w:t>(in</w:t>
      </w:r>
      <w:r>
        <w:rPr>
          <w:rFonts w:ascii="Arial"/>
          <w:spacing w:val="-17"/>
          <w:w w:val="95"/>
          <w:sz w:val="11"/>
        </w:rPr>
        <w:t> </w:t>
      </w:r>
      <w:r>
        <w:rPr>
          <w:rFonts w:ascii="Arial"/>
          <w:w w:val="95"/>
          <w:sz w:val="11"/>
        </w:rPr>
        <w:t>millions)</w:t>
      </w:r>
      <w:r>
        <w:rPr>
          <w:rFonts w:ascii="Arial"/>
          <w:spacing w:val="-17"/>
          <w:w w:val="95"/>
          <w:sz w:val="11"/>
        </w:rPr>
        <w:t> </w:t>
      </w:r>
      <w:r>
        <w:rPr>
          <w:rFonts w:ascii="Arial"/>
          <w:w w:val="95"/>
          <w:sz w:val="11"/>
        </w:rPr>
        <w:t>and</w:t>
      </w:r>
      <w:r>
        <w:rPr>
          <w:rFonts w:ascii="Arial"/>
          <w:spacing w:val="-17"/>
          <w:w w:val="95"/>
          <w:sz w:val="11"/>
        </w:rPr>
        <w:t> </w:t>
      </w:r>
      <w:r>
        <w:rPr>
          <w:rFonts w:ascii="Arial"/>
          <w:w w:val="95"/>
          <w:sz w:val="11"/>
        </w:rPr>
        <w:t>Distribution</w:t>
      </w:r>
      <w:r>
        <w:rPr>
          <w:rFonts w:ascii="Arial"/>
          <w:spacing w:val="-17"/>
          <w:w w:val="95"/>
          <w:sz w:val="11"/>
        </w:rPr>
        <w:t> </w:t>
      </w:r>
      <w:r>
        <w:rPr>
          <w:rFonts w:ascii="Arial"/>
          <w:w w:val="95"/>
          <w:sz w:val="11"/>
        </w:rPr>
        <w:t>Method</w:t>
      </w:r>
    </w:p>
    <w:p>
      <w:pPr>
        <w:pStyle w:val="BodyText"/>
        <w:rPr>
          <w:rFonts w:ascii="Arial"/>
          <w:sz w:val="10"/>
        </w:rPr>
      </w:pPr>
      <w:r>
        <w:rPr/>
        <w:br w:type="column"/>
      </w:r>
      <w:r>
        <w:rPr>
          <w:rFonts w:ascii="Arial"/>
          <w:sz w:val="10"/>
        </w:rPr>
      </w:r>
    </w:p>
    <w:p>
      <w:pPr>
        <w:pStyle w:val="BodyText"/>
        <w:spacing w:before="10"/>
        <w:rPr>
          <w:rFonts w:ascii="Arial"/>
          <w:sz w:val="7"/>
        </w:rPr>
      </w:pPr>
    </w:p>
    <w:p>
      <w:pPr>
        <w:spacing w:before="0"/>
        <w:ind w:left="293" w:right="0" w:firstLine="0"/>
        <w:jc w:val="left"/>
        <w:rPr>
          <w:rFonts w:ascii="Arial" w:hAnsi="Arial"/>
          <w:sz w:val="10"/>
        </w:rPr>
      </w:pPr>
      <w:r>
        <w:rPr>
          <w:rFonts w:ascii="Arial" w:hAnsi="Arial"/>
          <w:w w:val="85"/>
          <w:sz w:val="10"/>
        </w:rPr>
        <w:t>©2008 Southwest Airlines Co.</w:t>
      </w:r>
    </w:p>
    <w:p>
      <w:pPr>
        <w:spacing w:after="0"/>
        <w:jc w:val="left"/>
        <w:rPr>
          <w:rFonts w:ascii="Arial" w:hAnsi="Arial"/>
          <w:sz w:val="10"/>
        </w:rPr>
        <w:sectPr>
          <w:type w:val="continuous"/>
          <w:pgSz w:w="12240" w:h="15840"/>
          <w:pgMar w:top="1140" w:bottom="280" w:left="620" w:right="0"/>
          <w:cols w:num="4" w:equalWidth="0">
            <w:col w:w="2247" w:space="55"/>
            <w:col w:w="2304" w:space="40"/>
            <w:col w:w="2910" w:space="1598"/>
            <w:col w:w="2466"/>
          </w:cols>
        </w:sectPr>
      </w:pPr>
    </w:p>
    <w:p>
      <w:pPr>
        <w:spacing w:before="78"/>
        <w:ind w:left="107" w:right="0" w:firstLine="0"/>
        <w:jc w:val="left"/>
        <w:rPr>
          <w:rFonts w:ascii="Arial"/>
          <w:sz w:val="10"/>
        </w:rPr>
      </w:pPr>
      <w:r>
        <w:rPr>
          <w:rFonts w:ascii="Arial"/>
          <w:color w:val="A1A0A4"/>
          <w:w w:val="119"/>
          <w:sz w:val="10"/>
        </w:rPr>
        <w:t>6</w:t>
      </w: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spacing w:line="249" w:lineRule="auto" w:before="75"/>
        <w:ind w:left="2578" w:right="0" w:firstLine="0"/>
        <w:jc w:val="left"/>
        <w:rPr>
          <w:rFonts w:ascii="Arial"/>
          <w:sz w:val="16"/>
        </w:rPr>
      </w:pPr>
      <w:r>
        <w:rPr>
          <w:rFonts w:ascii="Arial"/>
          <w:color w:val="A1A0A4"/>
          <w:w w:val="110"/>
          <w:sz w:val="16"/>
        </w:rPr>
        <w:t>Decided to see movie after reading positive review</w:t>
      </w:r>
    </w:p>
    <w:p>
      <w:pPr>
        <w:pStyle w:val="BodyText"/>
        <w:rPr>
          <w:rFonts w:ascii="Arial"/>
          <w:sz w:val="18"/>
        </w:rPr>
      </w:pPr>
      <w:r>
        <w:rPr/>
        <w:br w:type="column"/>
      </w:r>
      <w:r>
        <w:rPr>
          <w:rFonts w:ascii="Arial"/>
          <w:sz w:val="18"/>
        </w:rPr>
      </w:r>
    </w:p>
    <w:p>
      <w:pPr>
        <w:spacing w:line="249" w:lineRule="auto" w:before="143"/>
        <w:ind w:left="107" w:right="152" w:firstLine="0"/>
        <w:jc w:val="left"/>
        <w:rPr>
          <w:rFonts w:ascii="Arial"/>
          <w:sz w:val="16"/>
        </w:rPr>
      </w:pPr>
      <w:r>
        <w:rPr>
          <w:rFonts w:ascii="Arial"/>
          <w:color w:val="A1A0A4"/>
          <w:w w:val="105"/>
          <w:sz w:val="16"/>
        </w:rPr>
        <w:t>Charging MP3 player for decompression jog after  meeting</w:t>
      </w:r>
    </w:p>
    <w:p>
      <w:pPr>
        <w:pStyle w:val="BodyText"/>
        <w:rPr>
          <w:rFonts w:ascii="Arial"/>
          <w:sz w:val="18"/>
        </w:rPr>
      </w:pPr>
    </w:p>
    <w:p>
      <w:pPr>
        <w:pStyle w:val="BodyText"/>
        <w:rPr>
          <w:rFonts w:ascii="Arial"/>
          <w:sz w:val="18"/>
        </w:rPr>
      </w:pPr>
    </w:p>
    <w:p>
      <w:pPr>
        <w:pStyle w:val="BodyText"/>
        <w:rPr>
          <w:rFonts w:ascii="Arial"/>
          <w:sz w:val="18"/>
        </w:rPr>
      </w:pPr>
    </w:p>
    <w:p>
      <w:pPr>
        <w:pStyle w:val="BodyText"/>
        <w:rPr>
          <w:rFonts w:ascii="Arial"/>
          <w:sz w:val="18"/>
        </w:rPr>
      </w:pPr>
    </w:p>
    <w:p>
      <w:pPr>
        <w:pStyle w:val="BodyText"/>
        <w:spacing w:before="7"/>
        <w:rPr>
          <w:rFonts w:ascii="Arial"/>
          <w:sz w:val="17"/>
        </w:rPr>
      </w:pPr>
    </w:p>
    <w:p>
      <w:pPr>
        <w:spacing w:line="249" w:lineRule="auto" w:before="0"/>
        <w:ind w:left="1329" w:right="0" w:firstLine="0"/>
        <w:jc w:val="left"/>
        <w:rPr>
          <w:rFonts w:ascii="Arial"/>
          <w:sz w:val="16"/>
        </w:rPr>
      </w:pPr>
      <w:r>
        <w:rPr>
          <w:rFonts w:ascii="Arial"/>
          <w:color w:val="A1A0A4"/>
          <w:w w:val="110"/>
          <w:sz w:val="16"/>
        </w:rPr>
        <w:t>Will catch up on latest novel</w:t>
      </w:r>
    </w:p>
    <w:p>
      <w:pPr>
        <w:spacing w:after="0" w:line="249" w:lineRule="auto"/>
        <w:jc w:val="left"/>
        <w:rPr>
          <w:rFonts w:ascii="Arial"/>
          <w:sz w:val="16"/>
        </w:rPr>
        <w:sectPr>
          <w:pgSz w:w="12240" w:h="15840"/>
          <w:pgMar w:top="240" w:bottom="280" w:left="200" w:right="620"/>
          <w:cols w:num="2" w:equalWidth="0">
            <w:col w:w="4725" w:space="3495"/>
            <w:col w:w="3200"/>
          </w:cols>
        </w:sectPr>
      </w:pPr>
    </w:p>
    <w:p>
      <w:pPr>
        <w:pStyle w:val="BodyText"/>
        <w:rPr>
          <w:rFonts w:ascii="Arial"/>
        </w:rPr>
      </w:pPr>
      <w:r>
        <w:rPr/>
        <w:pict>
          <v:group style="position:absolute;margin-left:0pt;margin-top:0pt;width:612pt;height:792pt;mso-position-horizontal-relative:page;mso-position-vertical-relative:page;z-index:-316936" coordorigin="0,0" coordsize="12240,15840">
            <v:shape style="position:absolute;left:0;top:0;width:12240;height:15840" type="#_x0000_t75" stroked="false">
              <v:imagedata r:id="rId32" o:title=""/>
            </v:shape>
            <v:rect style="position:absolute;left:2567;top:982;width:2739;height:553" filled="true" fillcolor="#ffffff" stroked="false">
              <v:fill type="solid"/>
            </v:rect>
            <v:rect style="position:absolute;left:2572;top:986;width:2734;height:555" filled="false" stroked="true" strokeweight="1pt" strokecolor="#a1a0a4">
              <v:stroke dashstyle="solid"/>
            </v:rect>
            <v:shape style="position:absolute;left:8320;top:515;width:3410;height:3100" coordorigin="8320,515" coordsize="3410,3100" path="m11200,3060l9030,3060,9030,3615,11200,3615,11200,3060m11330,515l8320,515,8320,1070,11330,1070,11330,515m11730,1930l9560,1930,9560,2485,11730,2485,11730,1930e" filled="true" fillcolor="#ffffff" stroked="false">
              <v:path arrowok="t"/>
              <v:fill type="solid"/>
            </v:shape>
            <v:line style="position:absolute" from="4654,1549" to="4654,3379" stroked="true" strokeweight="1pt" strokecolor="#ffffff">
              <v:stroke dashstyle="solid"/>
            </v:line>
            <v:line style="position:absolute" from="8880,1080" to="8880,7309" stroked="true" strokeweight="1pt" strokecolor="#ffffff">
              <v:stroke dashstyle="solid"/>
            </v:line>
            <v:line style="position:absolute" from="10264,3613" to="10264,5435" stroked="true" strokeweight="1pt" strokecolor="#ffffff">
              <v:stroke dashstyle="solid"/>
            </v:line>
            <v:line style="position:absolute" from="11430,2494" to="11430,10040" stroked="true" strokeweight="1pt" strokecolor="#ffffff">
              <v:stroke dashstyle="solid"/>
            </v:line>
            <v:shape style="position:absolute;left:8320;top:515;width:3410;height:3100" coordorigin="8320,515" coordsize="3410,3100" path="m8320,1070l11330,1070,11330,515,8320,515,8320,1070xm9030,3615l11200,3615,11200,3060,9030,3060,9030,3615xm9560,2485l11730,2485,11730,1930,9560,1930,9560,2485xe" filled="false" stroked="true" strokeweight="1pt" strokecolor="#a1a0a4">
              <v:path arrowok="t"/>
              <v:stroke dashstyle="solid"/>
            </v:shape>
            <w10:wrap type="none"/>
          </v:group>
        </w:pict>
      </w:r>
    </w:p>
    <w:p>
      <w:pPr>
        <w:pStyle w:val="BodyText"/>
        <w:rPr>
          <w:rFonts w:ascii="Arial"/>
        </w:rPr>
      </w:pPr>
    </w:p>
    <w:p>
      <w:pPr>
        <w:pStyle w:val="BodyText"/>
        <w:spacing w:before="6"/>
        <w:rPr>
          <w:rFonts w:ascii="Arial"/>
          <w:sz w:val="16"/>
        </w:rPr>
      </w:pPr>
    </w:p>
    <w:p>
      <w:pPr>
        <w:spacing w:line="249" w:lineRule="auto" w:before="96"/>
        <w:ind w:left="9020" w:right="580" w:firstLine="0"/>
        <w:jc w:val="left"/>
        <w:rPr>
          <w:rFonts w:ascii="Arial"/>
          <w:sz w:val="16"/>
        </w:rPr>
      </w:pPr>
      <w:r>
        <w:rPr>
          <w:rFonts w:ascii="Arial"/>
          <w:color w:val="A1A0A4"/>
          <w:w w:val="110"/>
          <w:sz w:val="16"/>
        </w:rPr>
        <w:t>Has time to enjoy cup of coffee</w:t>
      </w: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spacing w:before="7"/>
        <w:rPr>
          <w:rFonts w:ascii="Arial"/>
          <w:sz w:val="27"/>
        </w:rPr>
      </w:pPr>
    </w:p>
    <w:p>
      <w:pPr>
        <w:spacing w:line="268" w:lineRule="auto" w:before="97"/>
        <w:ind w:left="783" w:right="6457" w:firstLine="6"/>
        <w:jc w:val="both"/>
        <w:rPr>
          <w:rFonts w:ascii="Arial"/>
          <w:i/>
          <w:sz w:val="14"/>
        </w:rPr>
      </w:pPr>
      <w:r>
        <w:rPr>
          <w:rFonts w:ascii="Arial"/>
          <w:i/>
          <w:color w:val="FFFFFF"/>
          <w:spacing w:val="4"/>
          <w:w w:val="105"/>
          <w:sz w:val="14"/>
        </w:rPr>
        <w:t>Business </w:t>
      </w:r>
      <w:r>
        <w:rPr>
          <w:rFonts w:ascii="Arial"/>
          <w:i/>
          <w:color w:val="FFFFFF"/>
          <w:spacing w:val="3"/>
          <w:w w:val="105"/>
          <w:sz w:val="14"/>
        </w:rPr>
        <w:t>travelers enjoy our comfy </w:t>
      </w:r>
      <w:r>
        <w:rPr>
          <w:rFonts w:ascii="Arial"/>
          <w:i/>
          <w:color w:val="FFFFFF"/>
          <w:spacing w:val="2"/>
          <w:w w:val="105"/>
          <w:sz w:val="14"/>
        </w:rPr>
        <w:t>new </w:t>
      </w:r>
      <w:r>
        <w:rPr>
          <w:rFonts w:ascii="Arial"/>
          <w:i/>
          <w:color w:val="FFFFFF"/>
          <w:spacing w:val="4"/>
          <w:w w:val="105"/>
          <w:sz w:val="14"/>
        </w:rPr>
        <w:t>leather </w:t>
      </w:r>
      <w:r>
        <w:rPr>
          <w:rFonts w:ascii="Arial"/>
          <w:i/>
          <w:color w:val="FFFFFF"/>
          <w:spacing w:val="3"/>
          <w:w w:val="105"/>
          <w:sz w:val="14"/>
        </w:rPr>
        <w:t>boarding  </w:t>
      </w:r>
      <w:r>
        <w:rPr>
          <w:rFonts w:ascii="Arial"/>
          <w:i/>
          <w:color w:val="FFFFFF"/>
          <w:spacing w:val="3"/>
          <w:w w:val="105"/>
          <w:sz w:val="14"/>
        </w:rPr>
        <w:t>gate </w:t>
      </w:r>
      <w:r>
        <w:rPr>
          <w:rFonts w:ascii="Arial"/>
          <w:i/>
          <w:color w:val="FFFFFF"/>
          <w:spacing w:val="4"/>
          <w:w w:val="105"/>
          <w:sz w:val="14"/>
        </w:rPr>
        <w:t>seating, </w:t>
      </w:r>
      <w:r>
        <w:rPr>
          <w:rFonts w:ascii="Arial"/>
          <w:i/>
          <w:color w:val="FFFFFF"/>
          <w:spacing w:val="3"/>
          <w:w w:val="105"/>
          <w:sz w:val="14"/>
        </w:rPr>
        <w:t>complete with side tables and power </w:t>
      </w:r>
      <w:r>
        <w:rPr>
          <w:rFonts w:ascii="Arial"/>
          <w:i/>
          <w:color w:val="FFFFFF"/>
          <w:spacing w:val="4"/>
          <w:w w:val="105"/>
          <w:sz w:val="14"/>
        </w:rPr>
        <w:t>ports </w:t>
      </w:r>
      <w:r>
        <w:rPr>
          <w:rFonts w:ascii="Arial"/>
          <w:i/>
          <w:color w:val="FFFFFF"/>
          <w:spacing w:val="2"/>
          <w:w w:val="105"/>
          <w:sz w:val="14"/>
        </w:rPr>
        <w:t>for </w:t>
      </w:r>
      <w:r>
        <w:rPr>
          <w:rFonts w:ascii="Arial"/>
          <w:i/>
          <w:color w:val="FFFFFF"/>
          <w:spacing w:val="3"/>
          <w:w w:val="105"/>
          <w:sz w:val="14"/>
        </w:rPr>
        <w:t>laptop computers, </w:t>
      </w:r>
      <w:r>
        <w:rPr>
          <w:rFonts w:ascii="Arial"/>
          <w:i/>
          <w:color w:val="FFFFFF"/>
          <w:spacing w:val="4"/>
          <w:w w:val="105"/>
          <w:sz w:val="14"/>
        </w:rPr>
        <w:t>phones, </w:t>
      </w:r>
      <w:r>
        <w:rPr>
          <w:rFonts w:ascii="Arial"/>
          <w:i/>
          <w:color w:val="FFFFFF"/>
          <w:spacing w:val="3"/>
          <w:w w:val="105"/>
          <w:sz w:val="14"/>
        </w:rPr>
        <w:t>and other personal</w:t>
      </w:r>
      <w:r>
        <w:rPr>
          <w:rFonts w:ascii="Arial"/>
          <w:i/>
          <w:color w:val="FFFFFF"/>
          <w:spacing w:val="11"/>
          <w:w w:val="105"/>
          <w:sz w:val="14"/>
        </w:rPr>
        <w:t> </w:t>
      </w:r>
      <w:r>
        <w:rPr>
          <w:rFonts w:ascii="Arial"/>
          <w:i/>
          <w:color w:val="FFFFFF"/>
          <w:spacing w:val="3"/>
          <w:w w:val="105"/>
          <w:sz w:val="14"/>
        </w:rPr>
        <w:t>devices.</w:t>
      </w:r>
    </w:p>
    <w:p>
      <w:pPr>
        <w:spacing w:after="0" w:line="268" w:lineRule="auto"/>
        <w:jc w:val="both"/>
        <w:rPr>
          <w:rFonts w:ascii="Arial"/>
          <w:sz w:val="14"/>
        </w:rPr>
        <w:sectPr>
          <w:type w:val="continuous"/>
          <w:pgSz w:w="12240" w:h="15840"/>
          <w:pgMar w:top="1140" w:bottom="280" w:left="200" w:right="620"/>
        </w:sectPr>
      </w:pPr>
    </w:p>
    <w:p>
      <w:pPr>
        <w:spacing w:before="98"/>
        <w:ind w:left="0" w:right="374" w:firstLine="0"/>
        <w:jc w:val="right"/>
        <w:rPr>
          <w:rFonts w:ascii="Arial"/>
          <w:sz w:val="10"/>
        </w:rPr>
      </w:pPr>
      <w:r>
        <w:rPr/>
        <w:pict>
          <v:group style="position:absolute;margin-left:375.213989pt;margin-top:.219153pt;width:205.55pt;height:14.85pt;mso-position-horizontal-relative:page;mso-position-vertical-relative:paragraph;z-index:2632" coordorigin="7504,4" coordsize="4111,297">
            <v:shape style="position:absolute;left:11017;top:42;width:506;height:210" type="#_x0000_t75" stroked="false">
              <v:imagedata r:id="rId8" o:title=""/>
            </v:shape>
            <v:shape style="position:absolute;left:7512;top:12;width:4096;height:282" type="#_x0000_t202" filled="false" stroked="true" strokeweight=".75pt" strokecolor="#a1a0a4">
              <v:textbox inset="0,0,0,0">
                <w:txbxContent>
                  <w:p>
                    <w:pPr>
                      <w:spacing w:before="60"/>
                      <w:ind w:left="135" w:right="0" w:firstLine="0"/>
                      <w:jc w:val="left"/>
                      <w:rPr>
                        <w:rFonts w:ascii="Arial"/>
                        <w:sz w:val="12"/>
                      </w:rPr>
                    </w:pPr>
                    <w:r>
                      <w:rPr>
                        <w:rFonts w:ascii="Arial"/>
                        <w:color w:val="A1A0A4"/>
                        <w:sz w:val="12"/>
                      </w:rPr>
                      <w:t>SOUTHWEST AIRLINES CO. ANNUAL REPORT 2007</w:t>
                    </w:r>
                  </w:p>
                </w:txbxContent>
              </v:textbox>
              <v:stroke dashstyle="solid"/>
              <w10:wrap type="none"/>
            </v:shape>
            <w10:wrap type="none"/>
          </v:group>
        </w:pict>
      </w:r>
      <w:r>
        <w:rPr>
          <w:rFonts w:ascii="Arial"/>
          <w:color w:val="A1A0A4"/>
          <w:w w:val="111"/>
          <w:sz w:val="10"/>
        </w:rPr>
        <w:t>7</w:t>
      </w:r>
    </w:p>
    <w:p>
      <w:pPr>
        <w:pStyle w:val="BodyText"/>
        <w:rPr>
          <w:rFonts w:ascii="Arial"/>
        </w:rPr>
      </w:pPr>
    </w:p>
    <w:p>
      <w:pPr>
        <w:spacing w:after="0"/>
        <w:rPr>
          <w:rFonts w:ascii="Arial"/>
        </w:rPr>
        <w:sectPr>
          <w:pgSz w:w="12240" w:h="15840"/>
          <w:pgMar w:top="220" w:bottom="0" w:left="0" w:right="0"/>
        </w:sectPr>
      </w:pPr>
    </w:p>
    <w:p>
      <w:pPr>
        <w:pStyle w:val="BodyText"/>
        <w:spacing w:before="6"/>
        <w:rPr>
          <w:rFonts w:ascii="Arial"/>
          <w:sz w:val="18"/>
        </w:rPr>
      </w:pPr>
    </w:p>
    <w:p>
      <w:pPr>
        <w:spacing w:line="319" w:lineRule="auto" w:before="0"/>
        <w:ind w:left="725" w:right="1" w:firstLine="8"/>
        <w:jc w:val="both"/>
        <w:rPr>
          <w:rFonts w:ascii="Arial"/>
          <w:sz w:val="17"/>
        </w:rPr>
      </w:pPr>
      <w:r>
        <w:rPr>
          <w:rFonts w:ascii="Arial"/>
          <w:color w:val="A1A0A4"/>
          <w:spacing w:val="3"/>
          <w:w w:val="90"/>
          <w:sz w:val="17"/>
        </w:rPr>
        <w:t>blended</w:t>
      </w:r>
      <w:r>
        <w:rPr>
          <w:rFonts w:ascii="Arial"/>
          <w:color w:val="A1A0A4"/>
          <w:spacing w:val="-25"/>
          <w:w w:val="90"/>
          <w:sz w:val="17"/>
        </w:rPr>
        <w:t> </w:t>
      </w:r>
      <w:r>
        <w:rPr>
          <w:rFonts w:ascii="Arial"/>
          <w:color w:val="A1A0A4"/>
          <w:spacing w:val="3"/>
          <w:w w:val="90"/>
          <w:sz w:val="17"/>
        </w:rPr>
        <w:t>winglets.</w:t>
      </w:r>
      <w:r>
        <w:rPr>
          <w:rFonts w:ascii="Arial"/>
          <w:color w:val="A1A0A4"/>
          <w:spacing w:val="-25"/>
          <w:w w:val="90"/>
          <w:sz w:val="17"/>
        </w:rPr>
        <w:t> </w:t>
      </w:r>
      <w:r>
        <w:rPr>
          <w:rFonts w:ascii="Arial"/>
          <w:color w:val="A1A0A4"/>
          <w:w w:val="90"/>
          <w:sz w:val="17"/>
        </w:rPr>
        <w:t>We</w:t>
      </w:r>
      <w:r>
        <w:rPr>
          <w:rFonts w:ascii="Arial"/>
          <w:color w:val="A1A0A4"/>
          <w:spacing w:val="-25"/>
          <w:w w:val="90"/>
          <w:sz w:val="17"/>
        </w:rPr>
        <w:t> </w:t>
      </w:r>
      <w:r>
        <w:rPr>
          <w:rFonts w:ascii="Arial"/>
          <w:color w:val="A1A0A4"/>
          <w:spacing w:val="2"/>
          <w:w w:val="90"/>
          <w:sz w:val="17"/>
        </w:rPr>
        <w:t>also</w:t>
      </w:r>
      <w:r>
        <w:rPr>
          <w:rFonts w:ascii="Arial"/>
          <w:color w:val="A1A0A4"/>
          <w:spacing w:val="-25"/>
          <w:w w:val="90"/>
          <w:sz w:val="17"/>
        </w:rPr>
        <w:t> </w:t>
      </w:r>
      <w:r>
        <w:rPr>
          <w:rFonts w:ascii="Arial"/>
          <w:color w:val="A1A0A4"/>
          <w:spacing w:val="3"/>
          <w:w w:val="90"/>
          <w:sz w:val="17"/>
        </w:rPr>
        <w:t>announced</w:t>
      </w:r>
      <w:r>
        <w:rPr>
          <w:rFonts w:ascii="Arial"/>
          <w:color w:val="A1A0A4"/>
          <w:spacing w:val="-25"/>
          <w:w w:val="90"/>
          <w:sz w:val="17"/>
        </w:rPr>
        <w:t> </w:t>
      </w:r>
      <w:r>
        <w:rPr>
          <w:rFonts w:ascii="Arial"/>
          <w:color w:val="A1A0A4"/>
          <w:w w:val="90"/>
          <w:sz w:val="17"/>
        </w:rPr>
        <w:t>in</w:t>
      </w:r>
      <w:r>
        <w:rPr>
          <w:rFonts w:ascii="Arial"/>
          <w:color w:val="A1A0A4"/>
          <w:spacing w:val="-25"/>
          <w:w w:val="90"/>
          <w:sz w:val="17"/>
        </w:rPr>
        <w:t> </w:t>
      </w:r>
      <w:r>
        <w:rPr>
          <w:rFonts w:ascii="Arial"/>
          <w:color w:val="A1A0A4"/>
          <w:w w:val="90"/>
          <w:sz w:val="17"/>
        </w:rPr>
        <w:t>2007</w:t>
      </w:r>
      <w:r>
        <w:rPr>
          <w:rFonts w:ascii="Arial"/>
          <w:color w:val="A1A0A4"/>
          <w:spacing w:val="-25"/>
          <w:w w:val="90"/>
          <w:sz w:val="17"/>
        </w:rPr>
        <w:t> </w:t>
      </w:r>
      <w:r>
        <w:rPr>
          <w:rFonts w:ascii="Arial"/>
          <w:color w:val="A1A0A4"/>
          <w:spacing w:val="2"/>
          <w:w w:val="90"/>
          <w:sz w:val="17"/>
        </w:rPr>
        <w:t>our</w:t>
      </w:r>
      <w:r>
        <w:rPr>
          <w:rFonts w:ascii="Arial"/>
          <w:color w:val="A1A0A4"/>
          <w:spacing w:val="-25"/>
          <w:w w:val="90"/>
          <w:sz w:val="17"/>
        </w:rPr>
        <w:t> </w:t>
      </w:r>
      <w:r>
        <w:rPr>
          <w:rFonts w:ascii="Arial"/>
          <w:color w:val="A1A0A4"/>
          <w:spacing w:val="2"/>
          <w:w w:val="90"/>
          <w:sz w:val="17"/>
        </w:rPr>
        <w:t>plans</w:t>
      </w:r>
      <w:r>
        <w:rPr>
          <w:rFonts w:ascii="Arial"/>
          <w:color w:val="A1A0A4"/>
          <w:spacing w:val="-25"/>
          <w:w w:val="90"/>
          <w:sz w:val="17"/>
        </w:rPr>
        <w:t> </w:t>
      </w:r>
      <w:r>
        <w:rPr>
          <w:rFonts w:ascii="Arial"/>
          <w:color w:val="A1A0A4"/>
          <w:w w:val="90"/>
          <w:sz w:val="17"/>
        </w:rPr>
        <w:t>to</w:t>
      </w:r>
      <w:r>
        <w:rPr>
          <w:rFonts w:ascii="Arial"/>
          <w:color w:val="A1A0A4"/>
          <w:spacing w:val="-25"/>
          <w:w w:val="90"/>
          <w:sz w:val="17"/>
        </w:rPr>
        <w:t> </w:t>
      </w:r>
      <w:r>
        <w:rPr>
          <w:rFonts w:ascii="Arial"/>
          <w:color w:val="A1A0A4"/>
          <w:spacing w:val="2"/>
          <w:w w:val="90"/>
          <w:sz w:val="17"/>
        </w:rPr>
        <w:t>work</w:t>
      </w:r>
      <w:r>
        <w:rPr>
          <w:rFonts w:ascii="Arial"/>
          <w:color w:val="A1A0A4"/>
          <w:spacing w:val="-25"/>
          <w:w w:val="90"/>
          <w:sz w:val="17"/>
        </w:rPr>
        <w:t> </w:t>
      </w:r>
      <w:r>
        <w:rPr>
          <w:rFonts w:ascii="Arial"/>
          <w:color w:val="A1A0A4"/>
          <w:w w:val="90"/>
          <w:sz w:val="17"/>
        </w:rPr>
        <w:t>with</w:t>
      </w:r>
      <w:r>
        <w:rPr>
          <w:rFonts w:ascii="Arial"/>
          <w:color w:val="A1A0A4"/>
          <w:spacing w:val="-25"/>
          <w:w w:val="90"/>
          <w:sz w:val="17"/>
        </w:rPr>
        <w:t> </w:t>
      </w:r>
      <w:r>
        <w:rPr>
          <w:rFonts w:ascii="Arial"/>
          <w:color w:val="A1A0A4"/>
          <w:spacing w:val="2"/>
          <w:w w:val="90"/>
          <w:sz w:val="17"/>
        </w:rPr>
        <w:t>Naverus</w:t>
      </w:r>
      <w:r>
        <w:rPr>
          <w:rFonts w:ascii="Arial"/>
          <w:color w:val="A1A0A4"/>
          <w:spacing w:val="-25"/>
          <w:w w:val="90"/>
          <w:sz w:val="17"/>
        </w:rPr>
        <w:t> </w:t>
      </w:r>
      <w:r>
        <w:rPr>
          <w:rFonts w:ascii="Arial"/>
          <w:color w:val="A1A0A4"/>
          <w:w w:val="90"/>
          <w:sz w:val="17"/>
        </w:rPr>
        <w:t>to</w:t>
      </w:r>
      <w:r>
        <w:rPr>
          <w:rFonts w:ascii="Arial"/>
          <w:color w:val="A1A0A4"/>
          <w:spacing w:val="-25"/>
          <w:w w:val="90"/>
          <w:sz w:val="17"/>
        </w:rPr>
        <w:t> </w:t>
      </w:r>
      <w:r>
        <w:rPr>
          <w:rFonts w:ascii="Arial"/>
          <w:color w:val="A1A0A4"/>
          <w:spacing w:val="2"/>
          <w:w w:val="90"/>
          <w:sz w:val="17"/>
        </w:rPr>
        <w:t>install</w:t>
      </w:r>
      <w:r>
        <w:rPr>
          <w:rFonts w:ascii="Arial"/>
          <w:color w:val="A1A0A4"/>
          <w:spacing w:val="-25"/>
          <w:w w:val="90"/>
          <w:sz w:val="17"/>
        </w:rPr>
        <w:t> </w:t>
      </w:r>
      <w:r>
        <w:rPr>
          <w:rFonts w:ascii="Arial"/>
          <w:color w:val="A1A0A4"/>
          <w:w w:val="90"/>
          <w:sz w:val="17"/>
        </w:rPr>
        <w:t>RNP/RNAV</w:t>
      </w:r>
      <w:r>
        <w:rPr>
          <w:rFonts w:ascii="Arial"/>
          <w:color w:val="A1A0A4"/>
          <w:spacing w:val="-25"/>
          <w:w w:val="90"/>
          <w:sz w:val="17"/>
        </w:rPr>
        <w:t> </w:t>
      </w:r>
      <w:r>
        <w:rPr>
          <w:rFonts w:ascii="Arial"/>
          <w:color w:val="A1A0A4"/>
          <w:spacing w:val="3"/>
          <w:w w:val="90"/>
          <w:sz w:val="17"/>
        </w:rPr>
        <w:t>technology</w:t>
      </w:r>
      <w:r>
        <w:rPr>
          <w:rFonts w:ascii="Arial"/>
          <w:color w:val="A1A0A4"/>
          <w:spacing w:val="-25"/>
          <w:w w:val="90"/>
          <w:sz w:val="17"/>
        </w:rPr>
        <w:t> </w:t>
      </w:r>
      <w:r>
        <w:rPr>
          <w:rFonts w:ascii="Arial"/>
          <w:color w:val="A1A0A4"/>
          <w:w w:val="90"/>
          <w:sz w:val="17"/>
        </w:rPr>
        <w:t>in</w:t>
      </w:r>
      <w:r>
        <w:rPr>
          <w:rFonts w:ascii="Arial"/>
          <w:color w:val="A1A0A4"/>
          <w:spacing w:val="-25"/>
          <w:w w:val="90"/>
          <w:sz w:val="17"/>
        </w:rPr>
        <w:t> </w:t>
      </w:r>
      <w:r>
        <w:rPr>
          <w:rFonts w:ascii="Arial"/>
          <w:color w:val="A1A0A4"/>
          <w:spacing w:val="2"/>
          <w:w w:val="90"/>
          <w:sz w:val="17"/>
        </w:rPr>
        <w:t>our</w:t>
      </w:r>
      <w:r>
        <w:rPr>
          <w:rFonts w:ascii="Arial"/>
          <w:color w:val="A1A0A4"/>
          <w:spacing w:val="-25"/>
          <w:w w:val="90"/>
          <w:sz w:val="17"/>
        </w:rPr>
        <w:t> </w:t>
      </w:r>
      <w:r>
        <w:rPr>
          <w:rFonts w:ascii="Arial"/>
          <w:color w:val="A1A0A4"/>
          <w:spacing w:val="2"/>
          <w:w w:val="90"/>
          <w:sz w:val="17"/>
        </w:rPr>
        <w:t>fleet, which</w:t>
      </w:r>
      <w:r>
        <w:rPr>
          <w:rFonts w:ascii="Arial"/>
          <w:color w:val="A1A0A4"/>
          <w:spacing w:val="-29"/>
          <w:w w:val="90"/>
          <w:sz w:val="17"/>
        </w:rPr>
        <w:t> </w:t>
      </w:r>
      <w:r>
        <w:rPr>
          <w:rFonts w:ascii="Arial"/>
          <w:color w:val="A1A0A4"/>
          <w:spacing w:val="2"/>
          <w:w w:val="90"/>
          <w:sz w:val="17"/>
        </w:rPr>
        <w:t>will</w:t>
      </w:r>
      <w:r>
        <w:rPr>
          <w:rFonts w:ascii="Arial"/>
          <w:color w:val="A1A0A4"/>
          <w:spacing w:val="-29"/>
          <w:w w:val="90"/>
          <w:sz w:val="17"/>
        </w:rPr>
        <w:t> </w:t>
      </w:r>
      <w:r>
        <w:rPr>
          <w:rFonts w:ascii="Arial"/>
          <w:color w:val="A1A0A4"/>
          <w:spacing w:val="2"/>
          <w:w w:val="90"/>
          <w:sz w:val="17"/>
        </w:rPr>
        <w:t>allow</w:t>
      </w:r>
      <w:r>
        <w:rPr>
          <w:rFonts w:ascii="Arial"/>
          <w:color w:val="A1A0A4"/>
          <w:spacing w:val="-29"/>
          <w:w w:val="90"/>
          <w:sz w:val="17"/>
        </w:rPr>
        <w:t> </w:t>
      </w:r>
      <w:r>
        <w:rPr>
          <w:rFonts w:ascii="Arial"/>
          <w:color w:val="A1A0A4"/>
          <w:spacing w:val="2"/>
          <w:w w:val="90"/>
          <w:sz w:val="17"/>
        </w:rPr>
        <w:t>for</w:t>
      </w:r>
      <w:r>
        <w:rPr>
          <w:rFonts w:ascii="Arial"/>
          <w:color w:val="A1A0A4"/>
          <w:spacing w:val="-29"/>
          <w:w w:val="90"/>
          <w:sz w:val="17"/>
        </w:rPr>
        <w:t> </w:t>
      </w:r>
      <w:r>
        <w:rPr>
          <w:rFonts w:ascii="Arial"/>
          <w:color w:val="A1A0A4"/>
          <w:spacing w:val="2"/>
          <w:w w:val="90"/>
          <w:sz w:val="17"/>
        </w:rPr>
        <w:t>more</w:t>
      </w:r>
      <w:r>
        <w:rPr>
          <w:rFonts w:ascii="Arial"/>
          <w:color w:val="A1A0A4"/>
          <w:spacing w:val="-29"/>
          <w:w w:val="90"/>
          <w:sz w:val="17"/>
        </w:rPr>
        <w:t> </w:t>
      </w:r>
      <w:r>
        <w:rPr>
          <w:rFonts w:ascii="Arial"/>
          <w:color w:val="A1A0A4"/>
          <w:spacing w:val="2"/>
          <w:w w:val="90"/>
          <w:sz w:val="17"/>
        </w:rPr>
        <w:t>direct</w:t>
      </w:r>
      <w:r>
        <w:rPr>
          <w:rFonts w:ascii="Arial"/>
          <w:color w:val="A1A0A4"/>
          <w:spacing w:val="-29"/>
          <w:w w:val="90"/>
          <w:sz w:val="17"/>
        </w:rPr>
        <w:t> </w:t>
      </w:r>
      <w:r>
        <w:rPr>
          <w:rFonts w:ascii="Arial"/>
          <w:color w:val="A1A0A4"/>
          <w:spacing w:val="2"/>
          <w:w w:val="90"/>
          <w:sz w:val="17"/>
        </w:rPr>
        <w:t>flight</w:t>
      </w:r>
      <w:r>
        <w:rPr>
          <w:rFonts w:ascii="Arial"/>
          <w:color w:val="A1A0A4"/>
          <w:spacing w:val="-29"/>
          <w:w w:val="90"/>
          <w:sz w:val="17"/>
        </w:rPr>
        <w:t> </w:t>
      </w:r>
      <w:r>
        <w:rPr>
          <w:rFonts w:ascii="Arial"/>
          <w:color w:val="A1A0A4"/>
          <w:spacing w:val="2"/>
          <w:w w:val="90"/>
          <w:sz w:val="17"/>
        </w:rPr>
        <w:t>plans</w:t>
      </w:r>
      <w:r>
        <w:rPr>
          <w:rFonts w:ascii="Arial"/>
          <w:color w:val="A1A0A4"/>
          <w:spacing w:val="-29"/>
          <w:w w:val="90"/>
          <w:sz w:val="17"/>
        </w:rPr>
        <w:t> </w:t>
      </w:r>
      <w:r>
        <w:rPr>
          <w:rFonts w:ascii="Arial"/>
          <w:color w:val="A1A0A4"/>
          <w:spacing w:val="2"/>
          <w:w w:val="90"/>
          <w:sz w:val="17"/>
        </w:rPr>
        <w:t>and</w:t>
      </w:r>
      <w:r>
        <w:rPr>
          <w:rFonts w:ascii="Arial"/>
          <w:color w:val="A1A0A4"/>
          <w:spacing w:val="-29"/>
          <w:w w:val="90"/>
          <w:sz w:val="17"/>
        </w:rPr>
        <w:t> </w:t>
      </w:r>
      <w:r>
        <w:rPr>
          <w:rFonts w:ascii="Arial"/>
          <w:color w:val="A1A0A4"/>
          <w:spacing w:val="2"/>
          <w:w w:val="90"/>
          <w:sz w:val="17"/>
        </w:rPr>
        <w:t>reduced</w:t>
      </w:r>
      <w:r>
        <w:rPr>
          <w:rFonts w:ascii="Arial"/>
          <w:color w:val="A1A0A4"/>
          <w:spacing w:val="-29"/>
          <w:w w:val="90"/>
          <w:sz w:val="17"/>
        </w:rPr>
        <w:t> </w:t>
      </w:r>
      <w:r>
        <w:rPr>
          <w:rFonts w:ascii="Arial"/>
          <w:color w:val="A1A0A4"/>
          <w:spacing w:val="2"/>
          <w:w w:val="90"/>
          <w:sz w:val="17"/>
        </w:rPr>
        <w:t>fuel</w:t>
      </w:r>
      <w:r>
        <w:rPr>
          <w:rFonts w:ascii="Arial"/>
          <w:color w:val="A1A0A4"/>
          <w:spacing w:val="-29"/>
          <w:w w:val="90"/>
          <w:sz w:val="17"/>
        </w:rPr>
        <w:t> </w:t>
      </w:r>
      <w:r>
        <w:rPr>
          <w:rFonts w:ascii="Arial"/>
          <w:color w:val="A1A0A4"/>
          <w:spacing w:val="3"/>
          <w:w w:val="90"/>
          <w:sz w:val="17"/>
        </w:rPr>
        <w:t>burn.</w:t>
      </w:r>
      <w:r>
        <w:rPr>
          <w:rFonts w:ascii="Arial"/>
          <w:color w:val="A1A0A4"/>
          <w:spacing w:val="-29"/>
          <w:w w:val="90"/>
          <w:sz w:val="17"/>
        </w:rPr>
        <w:t> </w:t>
      </w:r>
      <w:r>
        <w:rPr>
          <w:rFonts w:ascii="Arial"/>
          <w:color w:val="A1A0A4"/>
          <w:spacing w:val="2"/>
          <w:w w:val="90"/>
          <w:sz w:val="17"/>
        </w:rPr>
        <w:t>The</w:t>
      </w:r>
      <w:r>
        <w:rPr>
          <w:rFonts w:ascii="Arial"/>
          <w:color w:val="A1A0A4"/>
          <w:spacing w:val="-29"/>
          <w:w w:val="90"/>
          <w:sz w:val="17"/>
        </w:rPr>
        <w:t> </w:t>
      </w:r>
      <w:r>
        <w:rPr>
          <w:rFonts w:ascii="Arial"/>
          <w:color w:val="A1A0A4"/>
          <w:spacing w:val="3"/>
          <w:w w:val="90"/>
          <w:sz w:val="17"/>
        </w:rPr>
        <w:t>combined</w:t>
      </w:r>
      <w:r>
        <w:rPr>
          <w:rFonts w:ascii="Arial"/>
          <w:color w:val="A1A0A4"/>
          <w:spacing w:val="-29"/>
          <w:w w:val="90"/>
          <w:sz w:val="17"/>
        </w:rPr>
        <w:t> </w:t>
      </w:r>
      <w:r>
        <w:rPr>
          <w:rFonts w:ascii="Arial"/>
          <w:color w:val="A1A0A4"/>
          <w:spacing w:val="3"/>
          <w:w w:val="90"/>
          <w:sz w:val="17"/>
        </w:rPr>
        <w:t>effort</w:t>
      </w:r>
      <w:r>
        <w:rPr>
          <w:rFonts w:ascii="Arial"/>
          <w:color w:val="A1A0A4"/>
          <w:spacing w:val="-29"/>
          <w:w w:val="90"/>
          <w:sz w:val="17"/>
        </w:rPr>
        <w:t> </w:t>
      </w:r>
      <w:r>
        <w:rPr>
          <w:rFonts w:ascii="Arial"/>
          <w:color w:val="A1A0A4"/>
          <w:w w:val="90"/>
          <w:sz w:val="17"/>
        </w:rPr>
        <w:t>of</w:t>
      </w:r>
      <w:r>
        <w:rPr>
          <w:rFonts w:ascii="Arial"/>
          <w:color w:val="A1A0A4"/>
          <w:spacing w:val="-29"/>
          <w:w w:val="90"/>
          <w:sz w:val="17"/>
        </w:rPr>
        <w:t> </w:t>
      </w:r>
      <w:r>
        <w:rPr>
          <w:rFonts w:ascii="Arial"/>
          <w:color w:val="A1A0A4"/>
          <w:spacing w:val="2"/>
          <w:w w:val="90"/>
          <w:sz w:val="17"/>
        </w:rPr>
        <w:t>Pilots,</w:t>
      </w:r>
      <w:r>
        <w:rPr>
          <w:rFonts w:ascii="Arial"/>
          <w:color w:val="A1A0A4"/>
          <w:spacing w:val="-29"/>
          <w:w w:val="90"/>
          <w:sz w:val="17"/>
        </w:rPr>
        <w:t> </w:t>
      </w:r>
      <w:r>
        <w:rPr>
          <w:rFonts w:ascii="Arial"/>
          <w:color w:val="A1A0A4"/>
          <w:spacing w:val="3"/>
          <w:w w:val="90"/>
          <w:sz w:val="17"/>
        </w:rPr>
        <w:t>Dispatchers,</w:t>
      </w:r>
      <w:r>
        <w:rPr>
          <w:rFonts w:ascii="Arial"/>
          <w:color w:val="A1A0A4"/>
          <w:spacing w:val="-29"/>
          <w:w w:val="90"/>
          <w:sz w:val="17"/>
        </w:rPr>
        <w:t> </w:t>
      </w:r>
      <w:r>
        <w:rPr>
          <w:rFonts w:ascii="Arial"/>
          <w:color w:val="A1A0A4"/>
          <w:spacing w:val="2"/>
          <w:w w:val="90"/>
          <w:sz w:val="17"/>
        </w:rPr>
        <w:t>Maintenance and</w:t>
      </w:r>
      <w:r>
        <w:rPr>
          <w:rFonts w:ascii="Arial"/>
          <w:color w:val="A1A0A4"/>
          <w:spacing w:val="-15"/>
          <w:w w:val="90"/>
          <w:sz w:val="17"/>
        </w:rPr>
        <w:t> </w:t>
      </w:r>
      <w:r>
        <w:rPr>
          <w:rFonts w:ascii="Arial"/>
          <w:color w:val="A1A0A4"/>
          <w:spacing w:val="3"/>
          <w:w w:val="90"/>
          <w:sz w:val="17"/>
        </w:rPr>
        <w:t>Engineering,</w:t>
      </w:r>
      <w:r>
        <w:rPr>
          <w:rFonts w:ascii="Arial"/>
          <w:color w:val="A1A0A4"/>
          <w:spacing w:val="-14"/>
          <w:w w:val="90"/>
          <w:sz w:val="17"/>
        </w:rPr>
        <w:t> </w:t>
      </w:r>
      <w:r>
        <w:rPr>
          <w:rFonts w:ascii="Arial"/>
          <w:color w:val="A1A0A4"/>
          <w:spacing w:val="2"/>
          <w:w w:val="90"/>
          <w:sz w:val="17"/>
        </w:rPr>
        <w:t>Ramp</w:t>
      </w:r>
      <w:r>
        <w:rPr>
          <w:rFonts w:ascii="Arial"/>
          <w:color w:val="A1A0A4"/>
          <w:spacing w:val="-14"/>
          <w:w w:val="90"/>
          <w:sz w:val="17"/>
        </w:rPr>
        <w:t> </w:t>
      </w:r>
      <w:r>
        <w:rPr>
          <w:rFonts w:ascii="Arial"/>
          <w:color w:val="A1A0A4"/>
          <w:spacing w:val="3"/>
          <w:w w:val="90"/>
          <w:sz w:val="17"/>
        </w:rPr>
        <w:t>Agents,</w:t>
      </w:r>
      <w:r>
        <w:rPr>
          <w:rFonts w:ascii="Arial"/>
          <w:color w:val="A1A0A4"/>
          <w:spacing w:val="-14"/>
          <w:w w:val="90"/>
          <w:sz w:val="17"/>
        </w:rPr>
        <w:t> </w:t>
      </w:r>
      <w:r>
        <w:rPr>
          <w:rFonts w:ascii="Arial"/>
          <w:color w:val="A1A0A4"/>
          <w:spacing w:val="2"/>
          <w:w w:val="90"/>
          <w:sz w:val="17"/>
        </w:rPr>
        <w:t>and</w:t>
      </w:r>
      <w:r>
        <w:rPr>
          <w:rFonts w:ascii="Arial"/>
          <w:color w:val="A1A0A4"/>
          <w:spacing w:val="-15"/>
          <w:w w:val="90"/>
          <w:sz w:val="17"/>
        </w:rPr>
        <w:t> </w:t>
      </w:r>
      <w:r>
        <w:rPr>
          <w:rFonts w:ascii="Arial"/>
          <w:color w:val="A1A0A4"/>
          <w:spacing w:val="3"/>
          <w:w w:val="90"/>
          <w:sz w:val="17"/>
        </w:rPr>
        <w:t>Operations</w:t>
      </w:r>
      <w:r>
        <w:rPr>
          <w:rFonts w:ascii="Arial"/>
          <w:color w:val="A1A0A4"/>
          <w:spacing w:val="-14"/>
          <w:w w:val="90"/>
          <w:sz w:val="17"/>
        </w:rPr>
        <w:t> </w:t>
      </w:r>
      <w:r>
        <w:rPr>
          <w:rFonts w:ascii="Arial"/>
          <w:color w:val="A1A0A4"/>
          <w:spacing w:val="2"/>
          <w:w w:val="90"/>
          <w:sz w:val="17"/>
        </w:rPr>
        <w:t>Agents</w:t>
      </w:r>
      <w:r>
        <w:rPr>
          <w:rFonts w:ascii="Arial"/>
          <w:color w:val="A1A0A4"/>
          <w:spacing w:val="-15"/>
          <w:w w:val="90"/>
          <w:sz w:val="17"/>
        </w:rPr>
        <w:t> </w:t>
      </w:r>
      <w:r>
        <w:rPr>
          <w:rFonts w:ascii="Arial"/>
          <w:color w:val="A1A0A4"/>
          <w:spacing w:val="2"/>
          <w:w w:val="90"/>
          <w:sz w:val="17"/>
        </w:rPr>
        <w:t>that</w:t>
      </w:r>
      <w:r>
        <w:rPr>
          <w:rFonts w:ascii="Arial"/>
          <w:color w:val="A1A0A4"/>
          <w:spacing w:val="-14"/>
          <w:w w:val="90"/>
          <w:sz w:val="17"/>
        </w:rPr>
        <w:t> </w:t>
      </w:r>
      <w:r>
        <w:rPr>
          <w:rFonts w:ascii="Arial"/>
          <w:color w:val="A1A0A4"/>
          <w:spacing w:val="3"/>
          <w:w w:val="90"/>
          <w:sz w:val="17"/>
        </w:rPr>
        <w:t>began</w:t>
      </w:r>
      <w:r>
        <w:rPr>
          <w:rFonts w:ascii="Arial"/>
          <w:color w:val="A1A0A4"/>
          <w:spacing w:val="-14"/>
          <w:w w:val="90"/>
          <w:sz w:val="17"/>
        </w:rPr>
        <w:t> </w:t>
      </w:r>
      <w:r>
        <w:rPr>
          <w:rFonts w:ascii="Arial"/>
          <w:color w:val="A1A0A4"/>
          <w:w w:val="90"/>
          <w:sz w:val="17"/>
        </w:rPr>
        <w:t>in</w:t>
      </w:r>
      <w:r>
        <w:rPr>
          <w:rFonts w:ascii="Arial"/>
          <w:color w:val="A1A0A4"/>
          <w:spacing w:val="-14"/>
          <w:w w:val="90"/>
          <w:sz w:val="17"/>
        </w:rPr>
        <w:t> </w:t>
      </w:r>
      <w:r>
        <w:rPr>
          <w:rFonts w:ascii="Arial"/>
          <w:color w:val="A1A0A4"/>
          <w:spacing w:val="2"/>
          <w:w w:val="90"/>
          <w:sz w:val="17"/>
        </w:rPr>
        <w:t>the</w:t>
      </w:r>
      <w:r>
        <w:rPr>
          <w:rFonts w:ascii="Arial"/>
          <w:color w:val="A1A0A4"/>
          <w:spacing w:val="-14"/>
          <w:w w:val="90"/>
          <w:sz w:val="17"/>
        </w:rPr>
        <w:t> </w:t>
      </w:r>
      <w:r>
        <w:rPr>
          <w:rFonts w:ascii="Arial"/>
          <w:color w:val="A1A0A4"/>
          <w:w w:val="90"/>
          <w:sz w:val="17"/>
        </w:rPr>
        <w:t>fall</w:t>
      </w:r>
      <w:r>
        <w:rPr>
          <w:rFonts w:ascii="Arial"/>
          <w:color w:val="A1A0A4"/>
          <w:spacing w:val="-15"/>
          <w:w w:val="90"/>
          <w:sz w:val="17"/>
        </w:rPr>
        <w:t> </w:t>
      </w:r>
      <w:r>
        <w:rPr>
          <w:rFonts w:ascii="Arial"/>
          <w:color w:val="A1A0A4"/>
          <w:w w:val="90"/>
          <w:sz w:val="17"/>
        </w:rPr>
        <w:t>to</w:t>
      </w:r>
      <w:r>
        <w:rPr>
          <w:rFonts w:ascii="Arial"/>
          <w:color w:val="A1A0A4"/>
          <w:spacing w:val="-14"/>
          <w:w w:val="90"/>
          <w:sz w:val="17"/>
        </w:rPr>
        <w:t> </w:t>
      </w:r>
      <w:r>
        <w:rPr>
          <w:rFonts w:ascii="Arial"/>
          <w:color w:val="A1A0A4"/>
          <w:spacing w:val="2"/>
          <w:w w:val="90"/>
          <w:sz w:val="17"/>
        </w:rPr>
        <w:t>raise</w:t>
      </w:r>
      <w:r>
        <w:rPr>
          <w:rFonts w:ascii="Arial"/>
          <w:color w:val="A1A0A4"/>
          <w:spacing w:val="-14"/>
          <w:w w:val="90"/>
          <w:sz w:val="17"/>
        </w:rPr>
        <w:t> </w:t>
      </w:r>
      <w:r>
        <w:rPr>
          <w:rFonts w:ascii="Arial"/>
          <w:color w:val="A1A0A4"/>
          <w:spacing w:val="2"/>
          <w:w w:val="90"/>
          <w:sz w:val="17"/>
        </w:rPr>
        <w:t>awareness</w:t>
      </w:r>
      <w:r>
        <w:rPr>
          <w:rFonts w:ascii="Arial"/>
          <w:color w:val="A1A0A4"/>
          <w:spacing w:val="-14"/>
          <w:w w:val="90"/>
          <w:sz w:val="17"/>
        </w:rPr>
        <w:t> </w:t>
      </w:r>
      <w:r>
        <w:rPr>
          <w:rFonts w:ascii="Arial"/>
          <w:color w:val="A1A0A4"/>
          <w:w w:val="90"/>
          <w:sz w:val="17"/>
        </w:rPr>
        <w:t>of</w:t>
      </w:r>
      <w:r>
        <w:rPr>
          <w:rFonts w:ascii="Arial"/>
          <w:color w:val="A1A0A4"/>
          <w:spacing w:val="-15"/>
          <w:w w:val="90"/>
          <w:sz w:val="17"/>
        </w:rPr>
        <w:t> </w:t>
      </w:r>
      <w:r>
        <w:rPr>
          <w:rFonts w:ascii="Arial"/>
          <w:color w:val="A1A0A4"/>
          <w:spacing w:val="2"/>
          <w:w w:val="90"/>
          <w:sz w:val="17"/>
        </w:rPr>
        <w:t>the</w:t>
      </w:r>
      <w:r>
        <w:rPr>
          <w:rFonts w:ascii="Arial"/>
          <w:color w:val="A1A0A4"/>
          <w:spacing w:val="-14"/>
          <w:w w:val="90"/>
          <w:sz w:val="17"/>
        </w:rPr>
        <w:t> </w:t>
      </w:r>
      <w:r>
        <w:rPr>
          <w:rFonts w:ascii="Arial"/>
          <w:color w:val="A1A0A4"/>
          <w:spacing w:val="2"/>
          <w:w w:val="90"/>
          <w:sz w:val="17"/>
        </w:rPr>
        <w:t>benefits</w:t>
      </w:r>
      <w:r>
        <w:rPr>
          <w:rFonts w:ascii="Arial"/>
          <w:color w:val="A1A0A4"/>
          <w:spacing w:val="-14"/>
          <w:w w:val="90"/>
          <w:sz w:val="17"/>
        </w:rPr>
        <w:t> </w:t>
      </w:r>
      <w:r>
        <w:rPr>
          <w:rFonts w:ascii="Arial"/>
          <w:color w:val="A1A0A4"/>
          <w:w w:val="90"/>
          <w:sz w:val="17"/>
        </w:rPr>
        <w:t>of</w:t>
      </w:r>
      <w:r>
        <w:rPr>
          <w:rFonts w:ascii="Arial"/>
          <w:color w:val="A1A0A4"/>
          <w:spacing w:val="-15"/>
          <w:w w:val="90"/>
          <w:sz w:val="17"/>
        </w:rPr>
        <w:t> </w:t>
      </w:r>
      <w:r>
        <w:rPr>
          <w:rFonts w:ascii="Arial"/>
          <w:color w:val="A1A0A4"/>
          <w:spacing w:val="2"/>
          <w:w w:val="90"/>
          <w:sz w:val="17"/>
        </w:rPr>
        <w:t>gate </w:t>
      </w:r>
      <w:r>
        <w:rPr>
          <w:rFonts w:ascii="Arial"/>
          <w:color w:val="A1A0A4"/>
          <w:spacing w:val="3"/>
          <w:w w:val="85"/>
          <w:sz w:val="17"/>
        </w:rPr>
        <w:t>services </w:t>
      </w:r>
      <w:r>
        <w:rPr>
          <w:rFonts w:ascii="Arial"/>
          <w:color w:val="A1A0A4"/>
          <w:spacing w:val="2"/>
          <w:w w:val="85"/>
          <w:sz w:val="17"/>
        </w:rPr>
        <w:t>and flying efficiencies resulted </w:t>
      </w:r>
      <w:r>
        <w:rPr>
          <w:rFonts w:ascii="Arial"/>
          <w:color w:val="A1A0A4"/>
          <w:w w:val="85"/>
          <w:sz w:val="17"/>
        </w:rPr>
        <w:t>in </w:t>
      </w:r>
      <w:r>
        <w:rPr>
          <w:rFonts w:ascii="Arial"/>
          <w:color w:val="A1A0A4"/>
          <w:spacing w:val="3"/>
          <w:w w:val="85"/>
          <w:sz w:val="17"/>
        </w:rPr>
        <w:t>immediate </w:t>
      </w:r>
      <w:r>
        <w:rPr>
          <w:rFonts w:ascii="Arial"/>
          <w:color w:val="A1A0A4"/>
          <w:spacing w:val="2"/>
          <w:w w:val="85"/>
          <w:sz w:val="17"/>
        </w:rPr>
        <w:t>fuel </w:t>
      </w:r>
      <w:r>
        <w:rPr>
          <w:rFonts w:ascii="Arial"/>
          <w:color w:val="A1A0A4"/>
          <w:spacing w:val="3"/>
          <w:w w:val="85"/>
          <w:sz w:val="17"/>
        </w:rPr>
        <w:t>burn</w:t>
      </w:r>
      <w:r>
        <w:rPr>
          <w:rFonts w:ascii="Arial"/>
          <w:color w:val="A1A0A4"/>
          <w:spacing w:val="-19"/>
          <w:w w:val="85"/>
          <w:sz w:val="17"/>
        </w:rPr>
        <w:t> </w:t>
      </w:r>
      <w:r>
        <w:rPr>
          <w:rFonts w:ascii="Arial"/>
          <w:color w:val="A1A0A4"/>
          <w:spacing w:val="2"/>
          <w:w w:val="85"/>
          <w:sz w:val="17"/>
        </w:rPr>
        <w:t>savings.</w:t>
      </w:r>
    </w:p>
    <w:p>
      <w:pPr>
        <w:spacing w:line="319" w:lineRule="auto" w:before="1"/>
        <w:ind w:left="729" w:right="0" w:firstLine="228"/>
        <w:jc w:val="left"/>
        <w:rPr>
          <w:rFonts w:ascii="Arial" w:hAnsi="Arial"/>
          <w:sz w:val="17"/>
        </w:rPr>
      </w:pPr>
      <w:r>
        <w:rPr>
          <w:rFonts w:ascii="Arial" w:hAnsi="Arial"/>
          <w:color w:val="A1A0A4"/>
          <w:spacing w:val="3"/>
          <w:w w:val="85"/>
          <w:sz w:val="17"/>
        </w:rPr>
        <w:t>Because</w:t>
      </w:r>
      <w:r>
        <w:rPr>
          <w:rFonts w:ascii="Arial" w:hAnsi="Arial"/>
          <w:color w:val="A1A0A4"/>
          <w:spacing w:val="-10"/>
          <w:w w:val="85"/>
          <w:sz w:val="17"/>
        </w:rPr>
        <w:t> </w:t>
      </w:r>
      <w:r>
        <w:rPr>
          <w:rFonts w:ascii="Arial" w:hAnsi="Arial"/>
          <w:color w:val="A1A0A4"/>
          <w:w w:val="85"/>
          <w:sz w:val="17"/>
        </w:rPr>
        <w:t>of</w:t>
      </w:r>
      <w:r>
        <w:rPr>
          <w:rFonts w:ascii="Arial" w:hAnsi="Arial"/>
          <w:color w:val="A1A0A4"/>
          <w:spacing w:val="-10"/>
          <w:w w:val="85"/>
          <w:sz w:val="17"/>
        </w:rPr>
        <w:t> </w:t>
      </w:r>
      <w:r>
        <w:rPr>
          <w:rFonts w:ascii="Arial" w:hAnsi="Arial"/>
          <w:color w:val="A1A0A4"/>
          <w:spacing w:val="2"/>
          <w:w w:val="85"/>
          <w:sz w:val="17"/>
        </w:rPr>
        <w:t>the</w:t>
      </w:r>
      <w:r>
        <w:rPr>
          <w:rFonts w:ascii="Arial" w:hAnsi="Arial"/>
          <w:color w:val="A1A0A4"/>
          <w:spacing w:val="-10"/>
          <w:w w:val="85"/>
          <w:sz w:val="17"/>
        </w:rPr>
        <w:t> </w:t>
      </w:r>
      <w:r>
        <w:rPr>
          <w:rFonts w:ascii="Arial" w:hAnsi="Arial"/>
          <w:color w:val="A1A0A4"/>
          <w:spacing w:val="2"/>
          <w:w w:val="85"/>
          <w:sz w:val="17"/>
        </w:rPr>
        <w:t>Company’s</w:t>
      </w:r>
      <w:r>
        <w:rPr>
          <w:rFonts w:ascii="Arial" w:hAnsi="Arial"/>
          <w:color w:val="A1A0A4"/>
          <w:spacing w:val="-10"/>
          <w:w w:val="85"/>
          <w:sz w:val="17"/>
        </w:rPr>
        <w:t> </w:t>
      </w:r>
      <w:r>
        <w:rPr>
          <w:rFonts w:ascii="Arial" w:hAnsi="Arial"/>
          <w:color w:val="A1A0A4"/>
          <w:spacing w:val="3"/>
          <w:w w:val="85"/>
          <w:sz w:val="17"/>
        </w:rPr>
        <w:t>continued</w:t>
      </w:r>
      <w:r>
        <w:rPr>
          <w:rFonts w:ascii="Arial" w:hAnsi="Arial"/>
          <w:color w:val="A1A0A4"/>
          <w:spacing w:val="-10"/>
          <w:w w:val="85"/>
          <w:sz w:val="17"/>
        </w:rPr>
        <w:t> </w:t>
      </w:r>
      <w:r>
        <w:rPr>
          <w:rFonts w:ascii="Arial" w:hAnsi="Arial"/>
          <w:color w:val="A1A0A4"/>
          <w:spacing w:val="2"/>
          <w:w w:val="85"/>
          <w:sz w:val="17"/>
        </w:rPr>
        <w:t>conservative</w:t>
      </w:r>
      <w:r>
        <w:rPr>
          <w:rFonts w:ascii="Arial" w:hAnsi="Arial"/>
          <w:color w:val="A1A0A4"/>
          <w:spacing w:val="-10"/>
          <w:w w:val="85"/>
          <w:sz w:val="17"/>
        </w:rPr>
        <w:t> </w:t>
      </w:r>
      <w:r>
        <w:rPr>
          <w:rFonts w:ascii="Arial" w:hAnsi="Arial"/>
          <w:color w:val="A1A0A4"/>
          <w:spacing w:val="2"/>
          <w:w w:val="85"/>
          <w:sz w:val="17"/>
        </w:rPr>
        <w:t>and</w:t>
      </w:r>
      <w:r>
        <w:rPr>
          <w:rFonts w:ascii="Arial" w:hAnsi="Arial"/>
          <w:color w:val="A1A0A4"/>
          <w:spacing w:val="-10"/>
          <w:w w:val="85"/>
          <w:sz w:val="17"/>
        </w:rPr>
        <w:t> </w:t>
      </w:r>
      <w:r>
        <w:rPr>
          <w:rFonts w:ascii="Arial" w:hAnsi="Arial"/>
          <w:color w:val="A1A0A4"/>
          <w:spacing w:val="2"/>
          <w:w w:val="85"/>
          <w:sz w:val="17"/>
        </w:rPr>
        <w:t>disciplined</w:t>
      </w:r>
      <w:r>
        <w:rPr>
          <w:rFonts w:ascii="Arial" w:hAnsi="Arial"/>
          <w:color w:val="A1A0A4"/>
          <w:spacing w:val="-10"/>
          <w:w w:val="85"/>
          <w:sz w:val="17"/>
        </w:rPr>
        <w:t> </w:t>
      </w:r>
      <w:r>
        <w:rPr>
          <w:rFonts w:ascii="Arial" w:hAnsi="Arial"/>
          <w:color w:val="A1A0A4"/>
          <w:spacing w:val="2"/>
          <w:w w:val="85"/>
          <w:sz w:val="17"/>
        </w:rPr>
        <w:t>financial</w:t>
      </w:r>
      <w:r>
        <w:rPr>
          <w:rFonts w:ascii="Arial" w:hAnsi="Arial"/>
          <w:color w:val="A1A0A4"/>
          <w:spacing w:val="-10"/>
          <w:w w:val="85"/>
          <w:sz w:val="17"/>
        </w:rPr>
        <w:t> </w:t>
      </w:r>
      <w:r>
        <w:rPr>
          <w:rFonts w:ascii="Arial" w:hAnsi="Arial"/>
          <w:color w:val="A1A0A4"/>
          <w:spacing w:val="3"/>
          <w:w w:val="85"/>
          <w:sz w:val="17"/>
        </w:rPr>
        <w:t>planning,</w:t>
      </w:r>
      <w:r>
        <w:rPr>
          <w:rFonts w:ascii="Arial" w:hAnsi="Arial"/>
          <w:color w:val="A1A0A4"/>
          <w:spacing w:val="-10"/>
          <w:w w:val="85"/>
          <w:sz w:val="17"/>
        </w:rPr>
        <w:t> </w:t>
      </w:r>
      <w:r>
        <w:rPr>
          <w:rFonts w:ascii="Arial" w:hAnsi="Arial"/>
          <w:color w:val="A1A0A4"/>
          <w:spacing w:val="2"/>
          <w:w w:val="85"/>
          <w:sz w:val="17"/>
        </w:rPr>
        <w:t>our</w:t>
      </w:r>
      <w:r>
        <w:rPr>
          <w:rFonts w:ascii="Arial" w:hAnsi="Arial"/>
          <w:color w:val="A1A0A4"/>
          <w:spacing w:val="-10"/>
          <w:w w:val="85"/>
          <w:sz w:val="17"/>
        </w:rPr>
        <w:t> </w:t>
      </w:r>
      <w:r>
        <w:rPr>
          <w:rFonts w:ascii="Arial" w:hAnsi="Arial"/>
          <w:color w:val="A1A0A4"/>
          <w:spacing w:val="2"/>
          <w:w w:val="85"/>
          <w:sz w:val="17"/>
        </w:rPr>
        <w:t>balance</w:t>
      </w:r>
      <w:r>
        <w:rPr>
          <w:rFonts w:ascii="Arial" w:hAnsi="Arial"/>
          <w:color w:val="A1A0A4"/>
          <w:spacing w:val="-10"/>
          <w:w w:val="85"/>
          <w:sz w:val="17"/>
        </w:rPr>
        <w:t> </w:t>
      </w:r>
      <w:r>
        <w:rPr>
          <w:rFonts w:ascii="Arial" w:hAnsi="Arial"/>
          <w:color w:val="A1A0A4"/>
          <w:spacing w:val="2"/>
          <w:w w:val="85"/>
          <w:sz w:val="17"/>
        </w:rPr>
        <w:t>sheet</w:t>
      </w:r>
      <w:r>
        <w:rPr>
          <w:rFonts w:ascii="Arial" w:hAnsi="Arial"/>
          <w:color w:val="A1A0A4"/>
          <w:spacing w:val="-10"/>
          <w:w w:val="85"/>
          <w:sz w:val="17"/>
        </w:rPr>
        <w:t> </w:t>
      </w:r>
      <w:r>
        <w:rPr>
          <w:rFonts w:ascii="Arial" w:hAnsi="Arial"/>
          <w:color w:val="A1A0A4"/>
          <w:spacing w:val="2"/>
          <w:w w:val="85"/>
          <w:sz w:val="17"/>
        </w:rPr>
        <w:t>remains</w:t>
      </w:r>
      <w:r>
        <w:rPr>
          <w:rFonts w:ascii="Arial" w:hAnsi="Arial"/>
          <w:color w:val="A1A0A4"/>
          <w:spacing w:val="-10"/>
          <w:w w:val="85"/>
          <w:sz w:val="17"/>
        </w:rPr>
        <w:t> </w:t>
      </w:r>
      <w:r>
        <w:rPr>
          <w:rFonts w:ascii="Arial" w:hAnsi="Arial"/>
          <w:color w:val="A1A0A4"/>
          <w:spacing w:val="2"/>
          <w:w w:val="85"/>
          <w:sz w:val="17"/>
        </w:rPr>
        <w:t>strong. </w:t>
      </w:r>
      <w:r>
        <w:rPr>
          <w:rFonts w:ascii="Arial" w:hAnsi="Arial"/>
          <w:color w:val="A1A0A4"/>
          <w:w w:val="90"/>
          <w:sz w:val="17"/>
        </w:rPr>
        <w:t>We</w:t>
      </w:r>
      <w:r>
        <w:rPr>
          <w:rFonts w:ascii="Arial" w:hAnsi="Arial"/>
          <w:color w:val="A1A0A4"/>
          <w:spacing w:val="-30"/>
          <w:w w:val="90"/>
          <w:sz w:val="17"/>
        </w:rPr>
        <w:t> </w:t>
      </w:r>
      <w:r>
        <w:rPr>
          <w:rFonts w:ascii="Arial" w:hAnsi="Arial"/>
          <w:color w:val="A1A0A4"/>
          <w:spacing w:val="2"/>
          <w:w w:val="90"/>
          <w:sz w:val="17"/>
        </w:rPr>
        <w:t>continue</w:t>
      </w:r>
      <w:r>
        <w:rPr>
          <w:rFonts w:ascii="Arial" w:hAnsi="Arial"/>
          <w:color w:val="A1A0A4"/>
          <w:spacing w:val="-30"/>
          <w:w w:val="90"/>
          <w:sz w:val="17"/>
        </w:rPr>
        <w:t> </w:t>
      </w:r>
      <w:r>
        <w:rPr>
          <w:rFonts w:ascii="Arial" w:hAnsi="Arial"/>
          <w:color w:val="A1A0A4"/>
          <w:w w:val="90"/>
          <w:sz w:val="17"/>
        </w:rPr>
        <w:t>to</w:t>
      </w:r>
      <w:r>
        <w:rPr>
          <w:rFonts w:ascii="Arial" w:hAnsi="Arial"/>
          <w:color w:val="A1A0A4"/>
          <w:spacing w:val="-30"/>
          <w:w w:val="90"/>
          <w:sz w:val="17"/>
        </w:rPr>
        <w:t> </w:t>
      </w:r>
      <w:r>
        <w:rPr>
          <w:rFonts w:ascii="Arial" w:hAnsi="Arial"/>
          <w:color w:val="A1A0A4"/>
          <w:w w:val="90"/>
          <w:sz w:val="17"/>
        </w:rPr>
        <w:t>have</w:t>
      </w:r>
      <w:r>
        <w:rPr>
          <w:rFonts w:ascii="Arial" w:hAnsi="Arial"/>
          <w:color w:val="A1A0A4"/>
          <w:spacing w:val="-30"/>
          <w:w w:val="90"/>
          <w:sz w:val="17"/>
        </w:rPr>
        <w:t> </w:t>
      </w:r>
      <w:r>
        <w:rPr>
          <w:rFonts w:ascii="Arial" w:hAnsi="Arial"/>
          <w:color w:val="A1A0A4"/>
          <w:w w:val="90"/>
          <w:sz w:val="17"/>
        </w:rPr>
        <w:t>an</w:t>
      </w:r>
      <w:r>
        <w:rPr>
          <w:rFonts w:ascii="Arial" w:hAnsi="Arial"/>
          <w:color w:val="A1A0A4"/>
          <w:spacing w:val="-30"/>
          <w:w w:val="90"/>
          <w:sz w:val="17"/>
        </w:rPr>
        <w:t> </w:t>
      </w:r>
      <w:r>
        <w:rPr>
          <w:rFonts w:ascii="Arial" w:hAnsi="Arial"/>
          <w:color w:val="A1A0A4"/>
          <w:spacing w:val="3"/>
          <w:w w:val="90"/>
          <w:sz w:val="17"/>
        </w:rPr>
        <w:t>investment-grade</w:t>
      </w:r>
      <w:r>
        <w:rPr>
          <w:rFonts w:ascii="Arial" w:hAnsi="Arial"/>
          <w:color w:val="A1A0A4"/>
          <w:spacing w:val="-30"/>
          <w:w w:val="90"/>
          <w:sz w:val="17"/>
        </w:rPr>
        <w:t> </w:t>
      </w:r>
      <w:r>
        <w:rPr>
          <w:rFonts w:ascii="Arial" w:hAnsi="Arial"/>
          <w:color w:val="A1A0A4"/>
          <w:spacing w:val="2"/>
          <w:w w:val="90"/>
          <w:sz w:val="17"/>
        </w:rPr>
        <w:t>credit</w:t>
      </w:r>
      <w:r>
        <w:rPr>
          <w:rFonts w:ascii="Arial" w:hAnsi="Arial"/>
          <w:color w:val="A1A0A4"/>
          <w:spacing w:val="-30"/>
          <w:w w:val="90"/>
          <w:sz w:val="17"/>
        </w:rPr>
        <w:t> </w:t>
      </w:r>
      <w:r>
        <w:rPr>
          <w:rFonts w:ascii="Arial" w:hAnsi="Arial"/>
          <w:color w:val="A1A0A4"/>
          <w:spacing w:val="2"/>
          <w:w w:val="90"/>
          <w:sz w:val="17"/>
        </w:rPr>
        <w:t>rating</w:t>
      </w:r>
      <w:r>
        <w:rPr>
          <w:rFonts w:ascii="Arial" w:hAnsi="Arial"/>
          <w:color w:val="A1A0A4"/>
          <w:spacing w:val="-30"/>
          <w:w w:val="90"/>
          <w:sz w:val="17"/>
        </w:rPr>
        <w:t> </w:t>
      </w:r>
      <w:r>
        <w:rPr>
          <w:rFonts w:ascii="Arial" w:hAnsi="Arial"/>
          <w:color w:val="A1A0A4"/>
          <w:spacing w:val="2"/>
          <w:w w:val="90"/>
          <w:sz w:val="17"/>
        </w:rPr>
        <w:t>and</w:t>
      </w:r>
      <w:r>
        <w:rPr>
          <w:rFonts w:ascii="Arial" w:hAnsi="Arial"/>
          <w:color w:val="A1A0A4"/>
          <w:spacing w:val="-30"/>
          <w:w w:val="90"/>
          <w:sz w:val="17"/>
        </w:rPr>
        <w:t> </w:t>
      </w:r>
      <w:r>
        <w:rPr>
          <w:rFonts w:ascii="Arial" w:hAnsi="Arial"/>
          <w:color w:val="A1A0A4"/>
          <w:w w:val="90"/>
          <w:sz w:val="17"/>
        </w:rPr>
        <w:t>have</w:t>
      </w:r>
      <w:r>
        <w:rPr>
          <w:rFonts w:ascii="Arial" w:hAnsi="Arial"/>
          <w:color w:val="A1A0A4"/>
          <w:spacing w:val="-30"/>
          <w:w w:val="90"/>
          <w:sz w:val="17"/>
        </w:rPr>
        <w:t> </w:t>
      </w:r>
      <w:r>
        <w:rPr>
          <w:rFonts w:ascii="Arial" w:hAnsi="Arial"/>
          <w:color w:val="A1A0A4"/>
          <w:spacing w:val="3"/>
          <w:w w:val="90"/>
          <w:sz w:val="17"/>
        </w:rPr>
        <w:t>ample</w:t>
      </w:r>
      <w:r>
        <w:rPr>
          <w:rFonts w:ascii="Arial" w:hAnsi="Arial"/>
          <w:color w:val="A1A0A4"/>
          <w:spacing w:val="-30"/>
          <w:w w:val="90"/>
          <w:sz w:val="17"/>
        </w:rPr>
        <w:t> </w:t>
      </w:r>
      <w:r>
        <w:rPr>
          <w:rFonts w:ascii="Arial" w:hAnsi="Arial"/>
          <w:color w:val="A1A0A4"/>
          <w:spacing w:val="3"/>
          <w:w w:val="90"/>
          <w:sz w:val="17"/>
        </w:rPr>
        <w:t>liquidity</w:t>
      </w:r>
      <w:r>
        <w:rPr>
          <w:rFonts w:ascii="Arial" w:hAnsi="Arial"/>
          <w:color w:val="A1A0A4"/>
          <w:spacing w:val="-30"/>
          <w:w w:val="90"/>
          <w:sz w:val="17"/>
        </w:rPr>
        <w:t> </w:t>
      </w:r>
      <w:r>
        <w:rPr>
          <w:rFonts w:ascii="Arial" w:hAnsi="Arial"/>
          <w:color w:val="A1A0A4"/>
          <w:spacing w:val="2"/>
          <w:w w:val="90"/>
          <w:sz w:val="17"/>
        </w:rPr>
        <w:t>and</w:t>
      </w:r>
      <w:r>
        <w:rPr>
          <w:rFonts w:ascii="Arial" w:hAnsi="Arial"/>
          <w:color w:val="A1A0A4"/>
          <w:spacing w:val="-30"/>
          <w:w w:val="90"/>
          <w:sz w:val="17"/>
        </w:rPr>
        <w:t> </w:t>
      </w:r>
      <w:r>
        <w:rPr>
          <w:rFonts w:ascii="Arial" w:hAnsi="Arial"/>
          <w:color w:val="A1A0A4"/>
          <w:spacing w:val="2"/>
          <w:w w:val="90"/>
          <w:sz w:val="17"/>
        </w:rPr>
        <w:t>access</w:t>
      </w:r>
      <w:r>
        <w:rPr>
          <w:rFonts w:ascii="Arial" w:hAnsi="Arial"/>
          <w:color w:val="A1A0A4"/>
          <w:spacing w:val="-30"/>
          <w:w w:val="90"/>
          <w:sz w:val="17"/>
        </w:rPr>
        <w:t> </w:t>
      </w:r>
      <w:r>
        <w:rPr>
          <w:rFonts w:ascii="Arial" w:hAnsi="Arial"/>
          <w:color w:val="A1A0A4"/>
          <w:w w:val="90"/>
          <w:sz w:val="17"/>
        </w:rPr>
        <w:t>to</w:t>
      </w:r>
      <w:r>
        <w:rPr>
          <w:rFonts w:ascii="Arial" w:hAnsi="Arial"/>
          <w:color w:val="A1A0A4"/>
          <w:spacing w:val="-30"/>
          <w:w w:val="90"/>
          <w:sz w:val="17"/>
        </w:rPr>
        <w:t> </w:t>
      </w:r>
      <w:r>
        <w:rPr>
          <w:rFonts w:ascii="Arial" w:hAnsi="Arial"/>
          <w:color w:val="A1A0A4"/>
          <w:spacing w:val="3"/>
          <w:w w:val="90"/>
          <w:sz w:val="17"/>
        </w:rPr>
        <w:t>capital.</w:t>
      </w:r>
      <w:r>
        <w:rPr>
          <w:rFonts w:ascii="Arial" w:hAnsi="Arial"/>
          <w:color w:val="A1A0A4"/>
          <w:spacing w:val="-30"/>
          <w:w w:val="90"/>
          <w:sz w:val="17"/>
        </w:rPr>
        <w:t> </w:t>
      </w:r>
      <w:r>
        <w:rPr>
          <w:rFonts w:ascii="Arial" w:hAnsi="Arial"/>
          <w:color w:val="A1A0A4"/>
          <w:w w:val="90"/>
          <w:sz w:val="17"/>
        </w:rPr>
        <w:t>We</w:t>
      </w:r>
      <w:r>
        <w:rPr>
          <w:rFonts w:ascii="Arial" w:hAnsi="Arial"/>
          <w:color w:val="A1A0A4"/>
          <w:spacing w:val="-30"/>
          <w:w w:val="90"/>
          <w:sz w:val="17"/>
        </w:rPr>
        <w:t> </w:t>
      </w:r>
      <w:r>
        <w:rPr>
          <w:rFonts w:ascii="Arial" w:hAnsi="Arial"/>
          <w:color w:val="A1A0A4"/>
          <w:spacing w:val="3"/>
          <w:w w:val="90"/>
          <w:sz w:val="17"/>
        </w:rPr>
        <w:t>ended</w:t>
      </w:r>
      <w:r>
        <w:rPr>
          <w:rFonts w:ascii="Arial" w:hAnsi="Arial"/>
          <w:color w:val="A1A0A4"/>
          <w:spacing w:val="-30"/>
          <w:w w:val="90"/>
          <w:sz w:val="17"/>
        </w:rPr>
        <w:t> </w:t>
      </w:r>
      <w:r>
        <w:rPr>
          <w:rFonts w:ascii="Arial" w:hAnsi="Arial"/>
          <w:color w:val="A1A0A4"/>
          <w:w w:val="90"/>
          <w:sz w:val="17"/>
        </w:rPr>
        <w:t>2007</w:t>
      </w:r>
      <w:r>
        <w:rPr>
          <w:rFonts w:ascii="Arial" w:hAnsi="Arial"/>
          <w:color w:val="A1A0A4"/>
          <w:spacing w:val="-30"/>
          <w:w w:val="90"/>
          <w:sz w:val="17"/>
        </w:rPr>
        <w:t> </w:t>
      </w:r>
      <w:r>
        <w:rPr>
          <w:rFonts w:ascii="Arial" w:hAnsi="Arial"/>
          <w:color w:val="A1A0A4"/>
          <w:w w:val="90"/>
          <w:sz w:val="17"/>
        </w:rPr>
        <w:t>with</w:t>
      </w:r>
    </w:p>
    <w:p>
      <w:pPr>
        <w:spacing w:before="1"/>
        <w:ind w:left="726" w:right="0" w:firstLine="0"/>
        <w:jc w:val="both"/>
        <w:rPr>
          <w:rFonts w:ascii="Arial"/>
          <w:sz w:val="17"/>
        </w:rPr>
      </w:pPr>
      <w:r>
        <w:rPr>
          <w:rFonts w:ascii="Arial"/>
          <w:color w:val="A1A0A4"/>
          <w:w w:val="90"/>
          <w:sz w:val="17"/>
        </w:rPr>
        <w:t>$2.8 billion in cash, including shortterm investments, and have a fully available unsecured revolving credit line of</w:t>
      </w:r>
    </w:p>
    <w:p>
      <w:pPr>
        <w:pStyle w:val="BodyText"/>
        <w:rPr>
          <w:rFonts w:ascii="Arial"/>
        </w:rPr>
      </w:pPr>
      <w:r>
        <w:rPr/>
        <w:br w:type="column"/>
      </w:r>
      <w:r>
        <w:rPr>
          <w:rFonts w:ascii="Arial"/>
        </w:rPr>
      </w:r>
    </w:p>
    <w:p>
      <w:pPr>
        <w:pStyle w:val="BodyText"/>
        <w:rPr>
          <w:rFonts w:ascii="Arial"/>
        </w:rPr>
      </w:pPr>
    </w:p>
    <w:p>
      <w:pPr>
        <w:pStyle w:val="BodyText"/>
        <w:spacing w:before="3"/>
        <w:rPr>
          <w:rFonts w:ascii="Arial"/>
        </w:rPr>
      </w:pPr>
      <w:r>
        <w:rPr/>
        <w:pict>
          <v:rect style="position:absolute;margin-left:474.503998pt;margin-top:53.376724pt;width:7.734pt;height:16.603pt;mso-position-horizontal-relative:page;mso-position-vertical-relative:paragraph;z-index:2296;mso-wrap-distance-left:0;mso-wrap-distance-right:0" filled="true" fillcolor="#466bb3" stroked="false">
            <v:fill type="solid"/>
            <w10:wrap type="topAndBottom"/>
          </v:rect>
        </w:pict>
      </w:r>
      <w:r>
        <w:rPr/>
        <w:pict>
          <v:rect style="position:absolute;margin-left:491.316986pt;margin-top:40.315723pt;width:7.734pt;height:29.664pt;mso-position-horizontal-relative:page;mso-position-vertical-relative:paragraph;z-index:2320;mso-wrap-distance-left:0;mso-wrap-distance-right:0" filled="true" fillcolor="#466bb3" stroked="false">
            <v:fill type="solid"/>
            <w10:wrap type="topAndBottom"/>
          </v:rect>
        </w:pict>
      </w:r>
      <w:r>
        <w:rPr/>
        <w:pict>
          <v:rect style="position:absolute;margin-left:508.128998pt;margin-top:36.089725pt;width:7.735pt;height:33.89pt;mso-position-horizontal-relative:page;mso-position-vertical-relative:paragraph;z-index:2344;mso-wrap-distance-left:0;mso-wrap-distance-right:0" filled="true" fillcolor="#466bb3" stroked="false">
            <v:fill type="solid"/>
            <w10:wrap type="topAndBottom"/>
          </v:rect>
        </w:pict>
      </w:r>
      <w:r>
        <w:rPr/>
        <w:pict>
          <v:rect style="position:absolute;margin-left:524.942017pt;margin-top:24.380724pt;width:7.733pt;height:45.599pt;mso-position-horizontal-relative:page;mso-position-vertical-relative:paragraph;z-index:2368;mso-wrap-distance-left:0;mso-wrap-distance-right:0" filled="true" fillcolor="#466bb3" stroked="false">
            <v:fill type="solid"/>
            <w10:wrap type="topAndBottom"/>
          </v:rect>
        </w:pict>
      </w:r>
      <w:r>
        <w:rPr/>
        <w:pict>
          <v:rect style="position:absolute;margin-left:541.905029pt;margin-top:13.607723pt;width:7.733pt;height:56.372pt;mso-position-horizontal-relative:page;mso-position-vertical-relative:paragraph;z-index:2392;mso-wrap-distance-left:0;mso-wrap-distance-right:0" filled="true" fillcolor="#466bb3" stroked="false">
            <v:fill type="solid"/>
            <w10:wrap type="topAndBottom"/>
          </v:rect>
        </w:pict>
      </w:r>
    </w:p>
    <w:p>
      <w:pPr>
        <w:spacing w:before="0"/>
        <w:ind w:left="673" w:right="0" w:firstLine="0"/>
        <w:jc w:val="left"/>
        <w:rPr>
          <w:rFonts w:ascii="Arial"/>
          <w:sz w:val="11"/>
        </w:rPr>
      </w:pPr>
      <w:r>
        <w:rPr>
          <w:rFonts w:ascii="Arial"/>
          <w:color w:val="A1A0A4"/>
          <w:sz w:val="11"/>
        </w:rPr>
        <w:t>2003  2004  2005  2006 2007</w:t>
      </w:r>
    </w:p>
    <w:p>
      <w:pPr>
        <w:pStyle w:val="BodyText"/>
        <w:rPr>
          <w:rFonts w:ascii="Arial"/>
          <w:sz w:val="12"/>
        </w:rPr>
      </w:pPr>
      <w:r>
        <w:rPr/>
        <w:br w:type="column"/>
      </w:r>
      <w:r>
        <w:rPr>
          <w:rFonts w:ascii="Arial"/>
          <w:sz w:val="12"/>
        </w:rPr>
      </w:r>
    </w:p>
    <w:p>
      <w:pPr>
        <w:pStyle w:val="BodyText"/>
        <w:rPr>
          <w:rFonts w:ascii="Arial"/>
          <w:sz w:val="12"/>
        </w:rPr>
      </w:pPr>
    </w:p>
    <w:p>
      <w:pPr>
        <w:pStyle w:val="BodyText"/>
        <w:rPr>
          <w:rFonts w:ascii="Arial"/>
          <w:sz w:val="12"/>
        </w:rPr>
      </w:pPr>
    </w:p>
    <w:p>
      <w:pPr>
        <w:pStyle w:val="BodyText"/>
        <w:spacing w:before="8"/>
        <w:rPr>
          <w:rFonts w:ascii="Arial"/>
          <w:sz w:val="14"/>
        </w:rPr>
      </w:pPr>
    </w:p>
    <w:p>
      <w:pPr>
        <w:spacing w:before="1"/>
        <w:ind w:left="99" w:right="0" w:firstLine="0"/>
        <w:jc w:val="left"/>
        <w:rPr>
          <w:rFonts w:ascii="Arial"/>
          <w:sz w:val="11"/>
        </w:rPr>
      </w:pPr>
      <w:r>
        <w:rPr>
          <w:rFonts w:ascii="Arial"/>
          <w:color w:val="A1A0A4"/>
          <w:w w:val="85"/>
          <w:sz w:val="11"/>
        </w:rPr>
        <w:t>11:45</w:t>
      </w:r>
    </w:p>
    <w:p>
      <w:pPr>
        <w:pStyle w:val="BodyText"/>
        <w:spacing w:before="3"/>
        <w:rPr>
          <w:rFonts w:ascii="Arial"/>
          <w:sz w:val="10"/>
        </w:rPr>
      </w:pPr>
    </w:p>
    <w:p>
      <w:pPr>
        <w:spacing w:before="0"/>
        <w:ind w:left="100" w:right="0" w:firstLine="0"/>
        <w:jc w:val="left"/>
        <w:rPr>
          <w:rFonts w:ascii="Arial"/>
          <w:sz w:val="11"/>
        </w:rPr>
      </w:pPr>
      <w:r>
        <w:rPr/>
        <w:pict>
          <v:shape style="position:absolute;margin-left:468.112pt;margin-top:-13.962498pt;width:88.5pt;height:65.55pt;mso-position-horizontal-relative:page;mso-position-vertical-relative:paragraph;z-index:-316552" type="#_x0000_t202" filled="false" stroked="true" strokeweight=".625pt" strokecolor="#a1a0a4">
            <v:textbox inset="0,0,0,0">
              <w:txbxContent>
                <w:p>
                  <w:pPr>
                    <w:spacing w:before="40"/>
                    <w:ind w:left="0" w:right="114" w:firstLine="0"/>
                    <w:jc w:val="right"/>
                    <w:rPr>
                      <w:rFonts w:ascii="Arial"/>
                      <w:sz w:val="11"/>
                    </w:rPr>
                  </w:pPr>
                  <w:r>
                    <w:rPr>
                      <w:rFonts w:ascii="Arial"/>
                      <w:color w:val="A1A0A4"/>
                      <w:w w:val="65"/>
                      <w:sz w:val="11"/>
                    </w:rPr>
                    <w:t>11:41</w:t>
                  </w:r>
                </w:p>
                <w:p>
                  <w:pPr>
                    <w:spacing w:before="91"/>
                    <w:ind w:left="1100" w:right="0" w:firstLine="0"/>
                    <w:jc w:val="left"/>
                    <w:rPr>
                      <w:rFonts w:ascii="Arial"/>
                      <w:sz w:val="11"/>
                    </w:rPr>
                  </w:pPr>
                  <w:r>
                    <w:rPr>
                      <w:rFonts w:ascii="Arial"/>
                      <w:color w:val="A1A0A4"/>
                      <w:w w:val="85"/>
                      <w:sz w:val="11"/>
                    </w:rPr>
                    <w:t>11:34</w:t>
                  </w:r>
                </w:p>
                <w:p>
                  <w:pPr>
                    <w:spacing w:line="110" w:lineRule="exact" w:before="91"/>
                    <w:ind w:left="741" w:right="754" w:firstLine="0"/>
                    <w:jc w:val="center"/>
                    <w:rPr>
                      <w:rFonts w:ascii="Arial"/>
                      <w:sz w:val="11"/>
                    </w:rPr>
                  </w:pPr>
                  <w:r>
                    <w:rPr>
                      <w:rFonts w:ascii="Arial"/>
                      <w:color w:val="A1A0A4"/>
                      <w:w w:val="85"/>
                      <w:sz w:val="11"/>
                    </w:rPr>
                    <w:t>11:25</w:t>
                  </w:r>
                </w:p>
                <w:p>
                  <w:pPr>
                    <w:spacing w:line="110" w:lineRule="exact" w:before="0"/>
                    <w:ind w:left="431" w:right="0" w:firstLine="0"/>
                    <w:jc w:val="left"/>
                    <w:rPr>
                      <w:rFonts w:ascii="Arial"/>
                      <w:sz w:val="11"/>
                    </w:rPr>
                  </w:pPr>
                  <w:r>
                    <w:rPr>
                      <w:rFonts w:ascii="Arial"/>
                      <w:color w:val="A1A0A4"/>
                      <w:w w:val="85"/>
                      <w:sz w:val="11"/>
                    </w:rPr>
                    <w:t>11:20</w:t>
                  </w:r>
                </w:p>
                <w:p>
                  <w:pPr>
                    <w:pStyle w:val="BodyText"/>
                    <w:spacing w:before="9"/>
                    <w:rPr>
                      <w:rFonts w:ascii="Arial Narrow"/>
                      <w:i/>
                      <w:sz w:val="11"/>
                    </w:rPr>
                  </w:pPr>
                </w:p>
                <w:p>
                  <w:pPr>
                    <w:spacing w:before="0"/>
                    <w:ind w:left="89" w:right="0" w:firstLine="0"/>
                    <w:jc w:val="left"/>
                    <w:rPr>
                      <w:rFonts w:ascii="Arial"/>
                      <w:sz w:val="11"/>
                    </w:rPr>
                  </w:pPr>
                  <w:r>
                    <w:rPr>
                      <w:rFonts w:ascii="Arial"/>
                      <w:color w:val="A1A0A4"/>
                      <w:w w:val="85"/>
                      <w:sz w:val="11"/>
                    </w:rPr>
                    <w:t>11:09</w:t>
                  </w:r>
                </w:p>
              </w:txbxContent>
            </v:textbox>
            <v:stroke dashstyle="solid"/>
            <w10:wrap type="none"/>
          </v:shape>
        </w:pict>
      </w:r>
      <w:r>
        <w:rPr>
          <w:rFonts w:ascii="Arial"/>
          <w:color w:val="A1A0A4"/>
          <w:w w:val="85"/>
          <w:sz w:val="11"/>
        </w:rPr>
        <w:t>11:35</w:t>
      </w:r>
    </w:p>
    <w:p>
      <w:pPr>
        <w:pStyle w:val="BodyText"/>
        <w:spacing w:before="2"/>
        <w:rPr>
          <w:rFonts w:ascii="Arial"/>
          <w:sz w:val="10"/>
        </w:rPr>
      </w:pPr>
    </w:p>
    <w:p>
      <w:pPr>
        <w:spacing w:before="1"/>
        <w:ind w:left="99" w:right="0" w:firstLine="0"/>
        <w:jc w:val="left"/>
        <w:rPr>
          <w:rFonts w:ascii="Arial"/>
          <w:sz w:val="11"/>
        </w:rPr>
      </w:pPr>
      <w:r>
        <w:rPr>
          <w:rFonts w:ascii="Arial"/>
          <w:color w:val="A1A0A4"/>
          <w:w w:val="85"/>
          <w:sz w:val="11"/>
        </w:rPr>
        <w:t>11:25</w:t>
      </w:r>
    </w:p>
    <w:p>
      <w:pPr>
        <w:pStyle w:val="BodyText"/>
        <w:spacing w:before="3"/>
        <w:rPr>
          <w:rFonts w:ascii="Arial"/>
          <w:sz w:val="10"/>
        </w:rPr>
      </w:pPr>
    </w:p>
    <w:p>
      <w:pPr>
        <w:spacing w:before="0"/>
        <w:ind w:left="111" w:right="0" w:firstLine="0"/>
        <w:jc w:val="left"/>
        <w:rPr>
          <w:rFonts w:ascii="Arial"/>
          <w:sz w:val="11"/>
        </w:rPr>
      </w:pPr>
      <w:r>
        <w:rPr>
          <w:rFonts w:ascii="Arial"/>
          <w:color w:val="A1A0A4"/>
          <w:w w:val="75"/>
          <w:sz w:val="11"/>
        </w:rPr>
        <w:t>11:15</w:t>
      </w:r>
    </w:p>
    <w:p>
      <w:pPr>
        <w:pStyle w:val="BodyText"/>
        <w:spacing w:before="2"/>
        <w:rPr>
          <w:rFonts w:ascii="Arial"/>
          <w:sz w:val="10"/>
        </w:rPr>
      </w:pPr>
    </w:p>
    <w:p>
      <w:pPr>
        <w:spacing w:before="1"/>
        <w:ind w:left="98" w:right="0" w:firstLine="0"/>
        <w:jc w:val="left"/>
        <w:rPr>
          <w:rFonts w:ascii="Arial"/>
          <w:sz w:val="11"/>
        </w:rPr>
      </w:pPr>
      <w:r>
        <w:rPr>
          <w:rFonts w:ascii="Arial"/>
          <w:color w:val="A1A0A4"/>
          <w:w w:val="85"/>
          <w:sz w:val="11"/>
        </w:rPr>
        <w:t>11:05</w:t>
      </w:r>
    </w:p>
    <w:p>
      <w:pPr>
        <w:spacing w:after="0"/>
        <w:jc w:val="left"/>
        <w:rPr>
          <w:rFonts w:ascii="Arial"/>
          <w:sz w:val="11"/>
        </w:rPr>
        <w:sectPr>
          <w:type w:val="continuous"/>
          <w:pgSz w:w="12240" w:h="15840"/>
          <w:pgMar w:top="1140" w:bottom="280" w:left="0" w:right="0"/>
          <w:cols w:num="3" w:equalWidth="0">
            <w:col w:w="8747" w:space="40"/>
            <w:col w:w="2263" w:space="40"/>
            <w:col w:w="1150"/>
          </w:cols>
        </w:sectPr>
      </w:pPr>
    </w:p>
    <w:p>
      <w:pPr>
        <w:spacing w:line="319" w:lineRule="auto" w:before="23"/>
        <w:ind w:left="724" w:right="0" w:firstLine="2"/>
        <w:jc w:val="both"/>
        <w:rPr>
          <w:rFonts w:ascii="Arial"/>
          <w:sz w:val="17"/>
        </w:rPr>
      </w:pPr>
      <w:r>
        <w:rPr/>
        <w:pict>
          <v:group style="position:absolute;margin-left:0pt;margin-top:581.529907pt;width:612pt;height:210.5pt;mso-position-horizontal-relative:page;mso-position-vertical-relative:page;z-index:-316768" coordorigin="0,11631" coordsize="12240,4210">
            <v:rect style="position:absolute;left:0;top:12540;width:12240;height:3300" filled="true" fillcolor="#e6ddd4" stroked="false">
              <v:fill type="solid"/>
            </v:rect>
            <v:shape style="position:absolute;left:401;top:11631;width:8452;height:3536" type="#_x0000_t75" stroked="false">
              <v:imagedata r:id="rId33" o:title=""/>
            </v:shape>
            <v:shape style="position:absolute;left:9052;top:11672;width:2906;height:3965" type="#_x0000_t75" stroked="false">
              <v:imagedata r:id="rId34" o:title=""/>
            </v:shape>
            <v:shape style="position:absolute;left:4849;top:14808;width:3778;height:453" type="#_x0000_t202" filled="false" stroked="false">
              <v:textbox inset="0,0,0,0">
                <w:txbxContent>
                  <w:p>
                    <w:pPr>
                      <w:spacing w:line="278" w:lineRule="auto" w:before="0"/>
                      <w:ind w:left="0" w:right="18" w:firstLine="6"/>
                      <w:jc w:val="both"/>
                      <w:rPr>
                        <w:rFonts w:ascii="Arial Narrow" w:hAnsi="Arial Narrow"/>
                        <w:i/>
                        <w:sz w:val="12"/>
                      </w:rPr>
                    </w:pPr>
                    <w:r>
                      <w:rPr>
                        <w:rFonts w:ascii="Arial Narrow" w:hAnsi="Arial Narrow"/>
                        <w:i/>
                        <w:w w:val="130"/>
                        <w:sz w:val="12"/>
                      </w:rPr>
                      <w:t>In a return to our ’70s roots, Southwest wrapped buses, street </w:t>
                    </w:r>
                    <w:r>
                      <w:rPr>
                        <w:rFonts w:ascii="Arial Narrow" w:hAnsi="Arial Narrow"/>
                        <w:i/>
                        <w:w w:val="130"/>
                        <w:sz w:val="12"/>
                      </w:rPr>
                      <w:t>cars, and transit shelters with a psychedelic “Summer of LUV” look announcing new service to The City by the Bay.</w:t>
                    </w:r>
                  </w:p>
                </w:txbxContent>
              </v:textbox>
              <w10:wrap type="none"/>
            </v:shape>
            <w10:wrap type="none"/>
          </v:group>
        </w:pict>
      </w:r>
      <w:r>
        <w:rPr>
          <w:rFonts w:ascii="Arial"/>
          <w:color w:val="A1A0A4"/>
          <w:spacing w:val="5"/>
          <w:w w:val="95"/>
          <w:sz w:val="17"/>
        </w:rPr>
        <w:t>$600</w:t>
      </w:r>
      <w:r>
        <w:rPr>
          <w:rFonts w:ascii="Arial"/>
          <w:color w:val="A1A0A4"/>
          <w:spacing w:val="-15"/>
          <w:w w:val="95"/>
          <w:sz w:val="17"/>
        </w:rPr>
        <w:t> </w:t>
      </w:r>
      <w:r>
        <w:rPr>
          <w:rFonts w:ascii="Arial"/>
          <w:color w:val="A1A0A4"/>
          <w:spacing w:val="3"/>
          <w:w w:val="95"/>
          <w:sz w:val="17"/>
        </w:rPr>
        <w:t>million.</w:t>
      </w:r>
      <w:r>
        <w:rPr>
          <w:rFonts w:ascii="Arial"/>
          <w:color w:val="A1A0A4"/>
          <w:spacing w:val="-17"/>
          <w:w w:val="95"/>
          <w:sz w:val="17"/>
        </w:rPr>
        <w:t> </w:t>
      </w:r>
      <w:r>
        <w:rPr>
          <w:rFonts w:ascii="Arial"/>
          <w:color w:val="A1A0A4"/>
          <w:w w:val="95"/>
          <w:sz w:val="17"/>
        </w:rPr>
        <w:t>We</w:t>
      </w:r>
      <w:r>
        <w:rPr>
          <w:rFonts w:ascii="Arial"/>
          <w:color w:val="A1A0A4"/>
          <w:spacing w:val="-17"/>
          <w:w w:val="95"/>
          <w:sz w:val="17"/>
        </w:rPr>
        <w:t> </w:t>
      </w:r>
      <w:r>
        <w:rPr>
          <w:rFonts w:ascii="Arial"/>
          <w:color w:val="A1A0A4"/>
          <w:spacing w:val="2"/>
          <w:w w:val="95"/>
          <w:sz w:val="17"/>
        </w:rPr>
        <w:t>also</w:t>
      </w:r>
      <w:r>
        <w:rPr>
          <w:rFonts w:ascii="Arial"/>
          <w:color w:val="A1A0A4"/>
          <w:spacing w:val="-17"/>
          <w:w w:val="95"/>
          <w:sz w:val="17"/>
        </w:rPr>
        <w:t> </w:t>
      </w:r>
      <w:r>
        <w:rPr>
          <w:rFonts w:ascii="Arial"/>
          <w:color w:val="A1A0A4"/>
          <w:spacing w:val="2"/>
          <w:w w:val="95"/>
          <w:sz w:val="17"/>
        </w:rPr>
        <w:t>had</w:t>
      </w:r>
      <w:r>
        <w:rPr>
          <w:rFonts w:ascii="Arial"/>
          <w:color w:val="A1A0A4"/>
          <w:spacing w:val="-17"/>
          <w:w w:val="95"/>
          <w:sz w:val="17"/>
        </w:rPr>
        <w:t> </w:t>
      </w:r>
      <w:r>
        <w:rPr>
          <w:rFonts w:ascii="Arial"/>
          <w:color w:val="A1A0A4"/>
          <w:spacing w:val="2"/>
          <w:w w:val="95"/>
          <w:sz w:val="17"/>
        </w:rPr>
        <w:t>approximately</w:t>
      </w:r>
      <w:r>
        <w:rPr>
          <w:rFonts w:ascii="Arial"/>
          <w:color w:val="A1A0A4"/>
          <w:spacing w:val="-17"/>
          <w:w w:val="95"/>
          <w:sz w:val="17"/>
        </w:rPr>
        <w:t> </w:t>
      </w:r>
      <w:r>
        <w:rPr>
          <w:rFonts w:ascii="Arial"/>
          <w:color w:val="A1A0A4"/>
          <w:spacing w:val="3"/>
          <w:w w:val="95"/>
          <w:sz w:val="17"/>
        </w:rPr>
        <w:t>$600</w:t>
      </w:r>
      <w:r>
        <w:rPr>
          <w:rFonts w:ascii="Arial"/>
          <w:color w:val="A1A0A4"/>
          <w:spacing w:val="-17"/>
          <w:w w:val="95"/>
          <w:sz w:val="17"/>
        </w:rPr>
        <w:t> </w:t>
      </w:r>
      <w:r>
        <w:rPr>
          <w:rFonts w:ascii="Arial"/>
          <w:color w:val="A1A0A4"/>
          <w:spacing w:val="2"/>
          <w:w w:val="95"/>
          <w:sz w:val="17"/>
        </w:rPr>
        <w:t>million</w:t>
      </w:r>
      <w:r>
        <w:rPr>
          <w:rFonts w:ascii="Arial"/>
          <w:color w:val="A1A0A4"/>
          <w:spacing w:val="-17"/>
          <w:w w:val="95"/>
          <w:sz w:val="17"/>
        </w:rPr>
        <w:t> </w:t>
      </w:r>
      <w:r>
        <w:rPr>
          <w:rFonts w:ascii="Arial"/>
          <w:color w:val="A1A0A4"/>
          <w:w w:val="95"/>
          <w:sz w:val="17"/>
        </w:rPr>
        <w:t>in</w:t>
      </w:r>
      <w:r>
        <w:rPr>
          <w:rFonts w:ascii="Arial"/>
          <w:color w:val="A1A0A4"/>
          <w:spacing w:val="-17"/>
          <w:w w:val="95"/>
          <w:sz w:val="17"/>
        </w:rPr>
        <w:t> </w:t>
      </w:r>
      <w:r>
        <w:rPr>
          <w:rFonts w:ascii="Arial"/>
          <w:color w:val="A1A0A4"/>
          <w:spacing w:val="2"/>
          <w:w w:val="95"/>
          <w:sz w:val="17"/>
        </w:rPr>
        <w:t>cash</w:t>
      </w:r>
      <w:r>
        <w:rPr>
          <w:rFonts w:ascii="Arial"/>
          <w:color w:val="A1A0A4"/>
          <w:spacing w:val="-17"/>
          <w:w w:val="95"/>
          <w:sz w:val="17"/>
        </w:rPr>
        <w:t> </w:t>
      </w:r>
      <w:r>
        <w:rPr>
          <w:rFonts w:ascii="Arial"/>
          <w:color w:val="A1A0A4"/>
          <w:spacing w:val="2"/>
          <w:w w:val="95"/>
          <w:sz w:val="17"/>
        </w:rPr>
        <w:t>deposits</w:t>
      </w:r>
      <w:r>
        <w:rPr>
          <w:rFonts w:ascii="Arial"/>
          <w:color w:val="A1A0A4"/>
          <w:spacing w:val="-17"/>
          <w:w w:val="95"/>
          <w:sz w:val="17"/>
        </w:rPr>
        <w:t> </w:t>
      </w:r>
      <w:r>
        <w:rPr>
          <w:rFonts w:ascii="Arial"/>
          <w:color w:val="A1A0A4"/>
          <w:w w:val="95"/>
          <w:sz w:val="17"/>
        </w:rPr>
        <w:t>at</w:t>
      </w:r>
      <w:r>
        <w:rPr>
          <w:rFonts w:ascii="Arial"/>
          <w:color w:val="A1A0A4"/>
          <w:spacing w:val="-17"/>
          <w:w w:val="95"/>
          <w:sz w:val="17"/>
        </w:rPr>
        <w:t> </w:t>
      </w:r>
      <w:r>
        <w:rPr>
          <w:rFonts w:ascii="Arial"/>
          <w:color w:val="A1A0A4"/>
          <w:spacing w:val="3"/>
          <w:w w:val="95"/>
          <w:sz w:val="17"/>
        </w:rPr>
        <w:t>Boeing</w:t>
      </w:r>
      <w:r>
        <w:rPr>
          <w:rFonts w:ascii="Arial"/>
          <w:color w:val="A1A0A4"/>
          <w:spacing w:val="-17"/>
          <w:w w:val="95"/>
          <w:sz w:val="17"/>
        </w:rPr>
        <w:t> </w:t>
      </w:r>
      <w:r>
        <w:rPr>
          <w:rFonts w:ascii="Arial"/>
          <w:color w:val="A1A0A4"/>
          <w:spacing w:val="2"/>
          <w:w w:val="95"/>
          <w:sz w:val="17"/>
        </w:rPr>
        <w:t>for</w:t>
      </w:r>
      <w:r>
        <w:rPr>
          <w:rFonts w:ascii="Arial"/>
          <w:color w:val="A1A0A4"/>
          <w:spacing w:val="-17"/>
          <w:w w:val="95"/>
          <w:sz w:val="17"/>
        </w:rPr>
        <w:t> </w:t>
      </w:r>
      <w:r>
        <w:rPr>
          <w:rFonts w:ascii="Arial"/>
          <w:color w:val="A1A0A4"/>
          <w:spacing w:val="2"/>
          <w:w w:val="95"/>
          <w:sz w:val="17"/>
        </w:rPr>
        <w:t>future</w:t>
      </w:r>
      <w:r>
        <w:rPr>
          <w:rFonts w:ascii="Arial"/>
          <w:color w:val="A1A0A4"/>
          <w:spacing w:val="-17"/>
          <w:w w:val="95"/>
          <w:sz w:val="17"/>
        </w:rPr>
        <w:t> </w:t>
      </w:r>
      <w:r>
        <w:rPr>
          <w:rFonts w:ascii="Arial"/>
          <w:color w:val="A1A0A4"/>
          <w:spacing w:val="2"/>
          <w:w w:val="95"/>
          <w:sz w:val="17"/>
        </w:rPr>
        <w:t>aircraft</w:t>
      </w:r>
      <w:r>
        <w:rPr>
          <w:rFonts w:ascii="Arial"/>
          <w:color w:val="A1A0A4"/>
          <w:spacing w:val="-17"/>
          <w:w w:val="95"/>
          <w:sz w:val="17"/>
        </w:rPr>
        <w:t> </w:t>
      </w:r>
      <w:r>
        <w:rPr>
          <w:rFonts w:ascii="Arial"/>
          <w:color w:val="A1A0A4"/>
          <w:spacing w:val="2"/>
          <w:w w:val="95"/>
          <w:sz w:val="17"/>
        </w:rPr>
        <w:t>deliveries.</w:t>
      </w:r>
      <w:r>
        <w:rPr>
          <w:rFonts w:ascii="Arial"/>
          <w:color w:val="A1A0A4"/>
          <w:spacing w:val="-17"/>
          <w:w w:val="95"/>
          <w:sz w:val="17"/>
        </w:rPr>
        <w:t> </w:t>
      </w:r>
      <w:r>
        <w:rPr>
          <w:rFonts w:ascii="Arial"/>
          <w:color w:val="A1A0A4"/>
          <w:spacing w:val="2"/>
          <w:w w:val="95"/>
          <w:sz w:val="17"/>
        </w:rPr>
        <w:t>Our </w:t>
      </w:r>
      <w:r>
        <w:rPr>
          <w:rFonts w:ascii="Arial"/>
          <w:color w:val="A1A0A4"/>
          <w:spacing w:val="3"/>
          <w:w w:val="95"/>
          <w:sz w:val="17"/>
        </w:rPr>
        <w:t>unmortgaged</w:t>
      </w:r>
      <w:r>
        <w:rPr>
          <w:rFonts w:ascii="Arial"/>
          <w:color w:val="A1A0A4"/>
          <w:spacing w:val="-18"/>
          <w:w w:val="95"/>
          <w:sz w:val="17"/>
        </w:rPr>
        <w:t> </w:t>
      </w:r>
      <w:r>
        <w:rPr>
          <w:rFonts w:ascii="Arial"/>
          <w:color w:val="A1A0A4"/>
          <w:spacing w:val="2"/>
          <w:w w:val="95"/>
          <w:sz w:val="17"/>
        </w:rPr>
        <w:t>assets</w:t>
      </w:r>
      <w:r>
        <w:rPr>
          <w:rFonts w:ascii="Arial"/>
          <w:color w:val="A1A0A4"/>
          <w:spacing w:val="-18"/>
          <w:w w:val="95"/>
          <w:sz w:val="17"/>
        </w:rPr>
        <w:t> </w:t>
      </w:r>
      <w:r>
        <w:rPr>
          <w:rFonts w:ascii="Arial"/>
          <w:color w:val="A1A0A4"/>
          <w:w w:val="95"/>
          <w:sz w:val="17"/>
        </w:rPr>
        <w:t>have</w:t>
      </w:r>
      <w:r>
        <w:rPr>
          <w:rFonts w:ascii="Arial"/>
          <w:color w:val="A1A0A4"/>
          <w:spacing w:val="-18"/>
          <w:w w:val="95"/>
          <w:sz w:val="17"/>
        </w:rPr>
        <w:t> </w:t>
      </w:r>
      <w:r>
        <w:rPr>
          <w:rFonts w:ascii="Arial"/>
          <w:color w:val="A1A0A4"/>
          <w:w w:val="95"/>
          <w:sz w:val="17"/>
        </w:rPr>
        <w:t>a</w:t>
      </w:r>
      <w:r>
        <w:rPr>
          <w:rFonts w:ascii="Arial"/>
          <w:color w:val="A1A0A4"/>
          <w:spacing w:val="-18"/>
          <w:w w:val="95"/>
          <w:sz w:val="17"/>
        </w:rPr>
        <w:t> </w:t>
      </w:r>
      <w:r>
        <w:rPr>
          <w:rFonts w:ascii="Arial"/>
          <w:color w:val="A1A0A4"/>
          <w:spacing w:val="2"/>
          <w:w w:val="95"/>
          <w:sz w:val="17"/>
        </w:rPr>
        <w:t>value</w:t>
      </w:r>
      <w:r>
        <w:rPr>
          <w:rFonts w:ascii="Arial"/>
          <w:color w:val="A1A0A4"/>
          <w:spacing w:val="-18"/>
          <w:w w:val="95"/>
          <w:sz w:val="17"/>
        </w:rPr>
        <w:t> </w:t>
      </w:r>
      <w:r>
        <w:rPr>
          <w:rFonts w:ascii="Arial"/>
          <w:color w:val="A1A0A4"/>
          <w:w w:val="95"/>
          <w:sz w:val="17"/>
        </w:rPr>
        <w:t>of</w:t>
      </w:r>
      <w:r>
        <w:rPr>
          <w:rFonts w:ascii="Arial"/>
          <w:color w:val="A1A0A4"/>
          <w:spacing w:val="-18"/>
          <w:w w:val="95"/>
          <w:sz w:val="17"/>
        </w:rPr>
        <w:t> </w:t>
      </w:r>
      <w:r>
        <w:rPr>
          <w:rFonts w:ascii="Arial"/>
          <w:color w:val="A1A0A4"/>
          <w:spacing w:val="2"/>
          <w:w w:val="95"/>
          <w:sz w:val="17"/>
        </w:rPr>
        <w:t>more</w:t>
      </w:r>
      <w:r>
        <w:rPr>
          <w:rFonts w:ascii="Arial"/>
          <w:color w:val="A1A0A4"/>
          <w:spacing w:val="-18"/>
          <w:w w:val="95"/>
          <w:sz w:val="17"/>
        </w:rPr>
        <w:t> </w:t>
      </w:r>
      <w:r>
        <w:rPr>
          <w:rFonts w:ascii="Arial"/>
          <w:color w:val="A1A0A4"/>
          <w:spacing w:val="2"/>
          <w:w w:val="95"/>
          <w:sz w:val="17"/>
        </w:rPr>
        <w:t>than</w:t>
      </w:r>
      <w:r>
        <w:rPr>
          <w:rFonts w:ascii="Arial"/>
          <w:color w:val="A1A0A4"/>
          <w:spacing w:val="-18"/>
          <w:w w:val="95"/>
          <w:sz w:val="17"/>
        </w:rPr>
        <w:t> </w:t>
      </w:r>
      <w:r>
        <w:rPr>
          <w:rFonts w:ascii="Arial"/>
          <w:color w:val="A1A0A4"/>
          <w:w w:val="95"/>
          <w:sz w:val="17"/>
        </w:rPr>
        <w:t>$9</w:t>
      </w:r>
      <w:r>
        <w:rPr>
          <w:rFonts w:ascii="Arial"/>
          <w:color w:val="A1A0A4"/>
          <w:spacing w:val="-18"/>
          <w:w w:val="95"/>
          <w:sz w:val="17"/>
        </w:rPr>
        <w:t> </w:t>
      </w:r>
      <w:r>
        <w:rPr>
          <w:rFonts w:ascii="Arial"/>
          <w:color w:val="A1A0A4"/>
          <w:spacing w:val="2"/>
          <w:w w:val="95"/>
          <w:sz w:val="17"/>
        </w:rPr>
        <w:t>billion,</w:t>
      </w:r>
      <w:r>
        <w:rPr>
          <w:rFonts w:ascii="Arial"/>
          <w:color w:val="A1A0A4"/>
          <w:spacing w:val="-18"/>
          <w:w w:val="95"/>
          <w:sz w:val="17"/>
        </w:rPr>
        <w:t> </w:t>
      </w:r>
      <w:r>
        <w:rPr>
          <w:rFonts w:ascii="Arial"/>
          <w:color w:val="A1A0A4"/>
          <w:spacing w:val="2"/>
          <w:w w:val="95"/>
          <w:sz w:val="17"/>
        </w:rPr>
        <w:t>and</w:t>
      </w:r>
      <w:r>
        <w:rPr>
          <w:rFonts w:ascii="Arial"/>
          <w:color w:val="A1A0A4"/>
          <w:spacing w:val="-18"/>
          <w:w w:val="95"/>
          <w:sz w:val="17"/>
        </w:rPr>
        <w:t> </w:t>
      </w:r>
      <w:r>
        <w:rPr>
          <w:rFonts w:ascii="Arial"/>
          <w:color w:val="A1A0A4"/>
          <w:spacing w:val="2"/>
          <w:w w:val="95"/>
          <w:sz w:val="17"/>
        </w:rPr>
        <w:t>our</w:t>
      </w:r>
      <w:r>
        <w:rPr>
          <w:rFonts w:ascii="Arial"/>
          <w:color w:val="A1A0A4"/>
          <w:spacing w:val="-18"/>
          <w:w w:val="95"/>
          <w:sz w:val="17"/>
        </w:rPr>
        <w:t> </w:t>
      </w:r>
      <w:r>
        <w:rPr>
          <w:rFonts w:ascii="Arial"/>
          <w:color w:val="A1A0A4"/>
          <w:spacing w:val="2"/>
          <w:w w:val="95"/>
          <w:sz w:val="17"/>
        </w:rPr>
        <w:t>debt</w:t>
      </w:r>
      <w:r>
        <w:rPr>
          <w:rFonts w:ascii="Arial"/>
          <w:color w:val="A1A0A4"/>
          <w:spacing w:val="-18"/>
          <w:w w:val="95"/>
          <w:sz w:val="17"/>
        </w:rPr>
        <w:t> </w:t>
      </w:r>
      <w:r>
        <w:rPr>
          <w:rFonts w:ascii="Arial"/>
          <w:color w:val="A1A0A4"/>
          <w:w w:val="95"/>
          <w:sz w:val="17"/>
        </w:rPr>
        <w:t>to</w:t>
      </w:r>
      <w:r>
        <w:rPr>
          <w:rFonts w:ascii="Arial"/>
          <w:color w:val="A1A0A4"/>
          <w:spacing w:val="-18"/>
          <w:w w:val="95"/>
          <w:sz w:val="17"/>
        </w:rPr>
        <w:t> </w:t>
      </w:r>
      <w:r>
        <w:rPr>
          <w:rFonts w:ascii="Arial"/>
          <w:color w:val="A1A0A4"/>
          <w:spacing w:val="2"/>
          <w:w w:val="95"/>
          <w:sz w:val="17"/>
        </w:rPr>
        <w:t>total</w:t>
      </w:r>
      <w:r>
        <w:rPr>
          <w:rFonts w:ascii="Arial"/>
          <w:color w:val="A1A0A4"/>
          <w:spacing w:val="-18"/>
          <w:w w:val="95"/>
          <w:sz w:val="17"/>
        </w:rPr>
        <w:t> </w:t>
      </w:r>
      <w:r>
        <w:rPr>
          <w:rFonts w:ascii="Arial"/>
          <w:color w:val="A1A0A4"/>
          <w:spacing w:val="3"/>
          <w:w w:val="95"/>
          <w:sz w:val="17"/>
        </w:rPr>
        <w:t>capital</w:t>
      </w:r>
      <w:r>
        <w:rPr>
          <w:rFonts w:ascii="Arial"/>
          <w:color w:val="A1A0A4"/>
          <w:spacing w:val="-18"/>
          <w:w w:val="95"/>
          <w:sz w:val="17"/>
        </w:rPr>
        <w:t> </w:t>
      </w:r>
      <w:r>
        <w:rPr>
          <w:rFonts w:ascii="Arial"/>
          <w:color w:val="A1A0A4"/>
          <w:w w:val="95"/>
          <w:sz w:val="17"/>
        </w:rPr>
        <w:t>is</w:t>
      </w:r>
      <w:r>
        <w:rPr>
          <w:rFonts w:ascii="Arial"/>
          <w:color w:val="A1A0A4"/>
          <w:spacing w:val="-18"/>
          <w:w w:val="95"/>
          <w:sz w:val="17"/>
        </w:rPr>
        <w:t> </w:t>
      </w:r>
      <w:r>
        <w:rPr>
          <w:rFonts w:ascii="Arial"/>
          <w:color w:val="A1A0A4"/>
          <w:spacing w:val="2"/>
          <w:w w:val="95"/>
          <w:sz w:val="17"/>
        </w:rPr>
        <w:t>approximately</w:t>
      </w:r>
      <w:r>
        <w:rPr>
          <w:rFonts w:ascii="Arial"/>
          <w:color w:val="A1A0A4"/>
          <w:spacing w:val="-18"/>
          <w:w w:val="95"/>
          <w:sz w:val="17"/>
        </w:rPr>
        <w:t> </w:t>
      </w:r>
      <w:r>
        <w:rPr>
          <w:rFonts w:ascii="Arial"/>
          <w:color w:val="A1A0A4"/>
          <w:w w:val="95"/>
          <w:sz w:val="17"/>
        </w:rPr>
        <w:t>36</w:t>
      </w:r>
      <w:r>
        <w:rPr>
          <w:rFonts w:ascii="Arial"/>
          <w:color w:val="A1A0A4"/>
          <w:spacing w:val="-18"/>
          <w:w w:val="95"/>
          <w:sz w:val="17"/>
        </w:rPr>
        <w:t> </w:t>
      </w:r>
      <w:r>
        <w:rPr>
          <w:rFonts w:ascii="Arial"/>
          <w:color w:val="A1A0A4"/>
          <w:spacing w:val="2"/>
          <w:w w:val="95"/>
          <w:sz w:val="17"/>
        </w:rPr>
        <w:t>percent, </w:t>
      </w:r>
      <w:r>
        <w:rPr>
          <w:rFonts w:ascii="Arial"/>
          <w:color w:val="A1A0A4"/>
          <w:spacing w:val="2"/>
          <w:w w:val="90"/>
          <w:sz w:val="17"/>
        </w:rPr>
        <w:t>including</w:t>
      </w:r>
      <w:r>
        <w:rPr>
          <w:rFonts w:ascii="Arial"/>
          <w:color w:val="A1A0A4"/>
          <w:spacing w:val="-20"/>
          <w:w w:val="90"/>
          <w:sz w:val="17"/>
        </w:rPr>
        <w:t> </w:t>
      </w:r>
      <w:r>
        <w:rPr>
          <w:rFonts w:ascii="Arial"/>
          <w:color w:val="A1A0A4"/>
          <w:spacing w:val="2"/>
          <w:w w:val="90"/>
          <w:sz w:val="17"/>
        </w:rPr>
        <w:t>aircraft</w:t>
      </w:r>
      <w:r>
        <w:rPr>
          <w:rFonts w:ascii="Arial"/>
          <w:color w:val="A1A0A4"/>
          <w:spacing w:val="-20"/>
          <w:w w:val="90"/>
          <w:sz w:val="17"/>
        </w:rPr>
        <w:t> </w:t>
      </w:r>
      <w:r>
        <w:rPr>
          <w:rFonts w:ascii="Arial"/>
          <w:color w:val="A1A0A4"/>
          <w:spacing w:val="2"/>
          <w:w w:val="90"/>
          <w:sz w:val="17"/>
        </w:rPr>
        <w:t>leases</w:t>
      </w:r>
      <w:r>
        <w:rPr>
          <w:rFonts w:ascii="Arial"/>
          <w:color w:val="A1A0A4"/>
          <w:spacing w:val="-20"/>
          <w:w w:val="90"/>
          <w:sz w:val="17"/>
        </w:rPr>
        <w:t> </w:t>
      </w:r>
      <w:r>
        <w:rPr>
          <w:rFonts w:ascii="Arial"/>
          <w:color w:val="A1A0A4"/>
          <w:w w:val="90"/>
          <w:sz w:val="17"/>
        </w:rPr>
        <w:t>as</w:t>
      </w:r>
      <w:r>
        <w:rPr>
          <w:rFonts w:ascii="Arial"/>
          <w:color w:val="A1A0A4"/>
          <w:spacing w:val="-20"/>
          <w:w w:val="90"/>
          <w:sz w:val="17"/>
        </w:rPr>
        <w:t> </w:t>
      </w:r>
      <w:r>
        <w:rPr>
          <w:rFonts w:ascii="Arial"/>
          <w:color w:val="A1A0A4"/>
          <w:spacing w:val="3"/>
          <w:w w:val="90"/>
          <w:sz w:val="17"/>
        </w:rPr>
        <w:t>debt.</w:t>
      </w:r>
      <w:r>
        <w:rPr>
          <w:rFonts w:ascii="Arial"/>
          <w:color w:val="A1A0A4"/>
          <w:spacing w:val="-20"/>
          <w:w w:val="90"/>
          <w:sz w:val="17"/>
        </w:rPr>
        <w:t> </w:t>
      </w:r>
      <w:r>
        <w:rPr>
          <w:rFonts w:ascii="Arial"/>
          <w:color w:val="A1A0A4"/>
          <w:spacing w:val="2"/>
          <w:w w:val="90"/>
          <w:sz w:val="17"/>
        </w:rPr>
        <w:t>While</w:t>
      </w:r>
      <w:r>
        <w:rPr>
          <w:rFonts w:ascii="Arial"/>
          <w:color w:val="A1A0A4"/>
          <w:spacing w:val="-20"/>
          <w:w w:val="90"/>
          <w:sz w:val="17"/>
        </w:rPr>
        <w:t> </w:t>
      </w:r>
      <w:r>
        <w:rPr>
          <w:rFonts w:ascii="Arial"/>
          <w:color w:val="A1A0A4"/>
          <w:spacing w:val="2"/>
          <w:w w:val="90"/>
          <w:sz w:val="17"/>
        </w:rPr>
        <w:t>our</w:t>
      </w:r>
      <w:r>
        <w:rPr>
          <w:rFonts w:ascii="Arial"/>
          <w:color w:val="A1A0A4"/>
          <w:spacing w:val="-20"/>
          <w:w w:val="90"/>
          <w:sz w:val="17"/>
        </w:rPr>
        <w:t> </w:t>
      </w:r>
      <w:r>
        <w:rPr>
          <w:rFonts w:ascii="Arial"/>
          <w:color w:val="A1A0A4"/>
          <w:spacing w:val="3"/>
          <w:w w:val="90"/>
          <w:sz w:val="17"/>
        </w:rPr>
        <w:t>number</w:t>
      </w:r>
      <w:r>
        <w:rPr>
          <w:rFonts w:ascii="Arial"/>
          <w:color w:val="A1A0A4"/>
          <w:spacing w:val="-20"/>
          <w:w w:val="90"/>
          <w:sz w:val="17"/>
        </w:rPr>
        <w:t> </w:t>
      </w:r>
      <w:r>
        <w:rPr>
          <w:rFonts w:ascii="Arial"/>
          <w:color w:val="A1A0A4"/>
          <w:spacing w:val="2"/>
          <w:w w:val="90"/>
          <w:sz w:val="17"/>
        </w:rPr>
        <w:t>one</w:t>
      </w:r>
      <w:r>
        <w:rPr>
          <w:rFonts w:ascii="Arial"/>
          <w:color w:val="A1A0A4"/>
          <w:spacing w:val="-20"/>
          <w:w w:val="90"/>
          <w:sz w:val="17"/>
        </w:rPr>
        <w:t> </w:t>
      </w:r>
      <w:r>
        <w:rPr>
          <w:rFonts w:ascii="Arial"/>
          <w:color w:val="A1A0A4"/>
          <w:spacing w:val="3"/>
          <w:w w:val="90"/>
          <w:sz w:val="17"/>
        </w:rPr>
        <w:t>priority</w:t>
      </w:r>
      <w:r>
        <w:rPr>
          <w:rFonts w:ascii="Arial"/>
          <w:color w:val="A1A0A4"/>
          <w:spacing w:val="-20"/>
          <w:w w:val="90"/>
          <w:sz w:val="17"/>
        </w:rPr>
        <w:t> </w:t>
      </w:r>
      <w:r>
        <w:rPr>
          <w:rFonts w:ascii="Arial"/>
          <w:color w:val="A1A0A4"/>
          <w:w w:val="90"/>
          <w:sz w:val="17"/>
        </w:rPr>
        <w:t>is</w:t>
      </w:r>
      <w:r>
        <w:rPr>
          <w:rFonts w:ascii="Arial"/>
          <w:color w:val="A1A0A4"/>
          <w:spacing w:val="-20"/>
          <w:w w:val="90"/>
          <w:sz w:val="17"/>
        </w:rPr>
        <w:t> </w:t>
      </w:r>
      <w:r>
        <w:rPr>
          <w:rFonts w:ascii="Arial"/>
          <w:color w:val="A1A0A4"/>
          <w:w w:val="90"/>
          <w:sz w:val="17"/>
        </w:rPr>
        <w:t>to</w:t>
      </w:r>
      <w:r>
        <w:rPr>
          <w:rFonts w:ascii="Arial"/>
          <w:color w:val="A1A0A4"/>
          <w:spacing w:val="-20"/>
          <w:w w:val="90"/>
          <w:sz w:val="17"/>
        </w:rPr>
        <w:t> </w:t>
      </w:r>
      <w:r>
        <w:rPr>
          <w:rFonts w:ascii="Arial"/>
          <w:color w:val="A1A0A4"/>
          <w:spacing w:val="2"/>
          <w:w w:val="90"/>
          <w:sz w:val="17"/>
        </w:rPr>
        <w:t>profitably</w:t>
      </w:r>
      <w:r>
        <w:rPr>
          <w:rFonts w:ascii="Arial"/>
          <w:color w:val="A1A0A4"/>
          <w:spacing w:val="-20"/>
          <w:w w:val="90"/>
          <w:sz w:val="17"/>
        </w:rPr>
        <w:t> </w:t>
      </w:r>
      <w:r>
        <w:rPr>
          <w:rFonts w:ascii="Arial"/>
          <w:color w:val="A1A0A4"/>
          <w:w w:val="90"/>
          <w:sz w:val="17"/>
        </w:rPr>
        <w:t>grow</w:t>
      </w:r>
      <w:r>
        <w:rPr>
          <w:rFonts w:ascii="Arial"/>
          <w:color w:val="A1A0A4"/>
          <w:spacing w:val="-20"/>
          <w:w w:val="90"/>
          <w:sz w:val="17"/>
        </w:rPr>
        <w:t> </w:t>
      </w:r>
      <w:r>
        <w:rPr>
          <w:rFonts w:ascii="Arial"/>
          <w:color w:val="A1A0A4"/>
          <w:spacing w:val="2"/>
          <w:w w:val="90"/>
          <w:sz w:val="17"/>
        </w:rPr>
        <w:t>our</w:t>
      </w:r>
      <w:r>
        <w:rPr>
          <w:rFonts w:ascii="Arial"/>
          <w:color w:val="A1A0A4"/>
          <w:spacing w:val="-20"/>
          <w:w w:val="90"/>
          <w:sz w:val="17"/>
        </w:rPr>
        <w:t> </w:t>
      </w:r>
      <w:r>
        <w:rPr>
          <w:rFonts w:ascii="Arial"/>
          <w:color w:val="A1A0A4"/>
          <w:spacing w:val="2"/>
          <w:w w:val="90"/>
          <w:sz w:val="17"/>
        </w:rPr>
        <w:t>route</w:t>
      </w:r>
      <w:r>
        <w:rPr>
          <w:rFonts w:ascii="Arial"/>
          <w:color w:val="A1A0A4"/>
          <w:spacing w:val="-20"/>
          <w:w w:val="90"/>
          <w:sz w:val="17"/>
        </w:rPr>
        <w:t> </w:t>
      </w:r>
      <w:r>
        <w:rPr>
          <w:rFonts w:ascii="Arial"/>
          <w:color w:val="A1A0A4"/>
          <w:spacing w:val="2"/>
          <w:w w:val="90"/>
          <w:sz w:val="17"/>
        </w:rPr>
        <w:t>system,</w:t>
      </w:r>
      <w:r>
        <w:rPr>
          <w:rFonts w:ascii="Arial"/>
          <w:color w:val="A1A0A4"/>
          <w:spacing w:val="-20"/>
          <w:w w:val="90"/>
          <w:sz w:val="17"/>
        </w:rPr>
        <w:t> </w:t>
      </w:r>
      <w:r>
        <w:rPr>
          <w:rFonts w:ascii="Arial"/>
          <w:color w:val="A1A0A4"/>
          <w:w w:val="90"/>
          <w:sz w:val="17"/>
        </w:rPr>
        <w:t>we</w:t>
      </w:r>
      <w:r>
        <w:rPr>
          <w:rFonts w:ascii="Arial"/>
          <w:color w:val="A1A0A4"/>
          <w:spacing w:val="-20"/>
          <w:w w:val="90"/>
          <w:sz w:val="17"/>
        </w:rPr>
        <w:t> </w:t>
      </w:r>
      <w:r>
        <w:rPr>
          <w:rFonts w:ascii="Arial"/>
          <w:color w:val="A1A0A4"/>
          <w:spacing w:val="2"/>
          <w:w w:val="90"/>
          <w:sz w:val="17"/>
        </w:rPr>
        <w:t>also</w:t>
      </w:r>
      <w:r>
        <w:rPr>
          <w:rFonts w:ascii="Arial"/>
          <w:color w:val="A1A0A4"/>
          <w:spacing w:val="-20"/>
          <w:w w:val="90"/>
          <w:sz w:val="17"/>
        </w:rPr>
        <w:t> </w:t>
      </w:r>
      <w:r>
        <w:rPr>
          <w:rFonts w:ascii="Arial"/>
          <w:color w:val="A1A0A4"/>
          <w:w w:val="90"/>
          <w:sz w:val="17"/>
        </w:rPr>
        <w:t>have</w:t>
      </w:r>
      <w:r>
        <w:rPr>
          <w:rFonts w:ascii="Arial"/>
          <w:color w:val="A1A0A4"/>
          <w:spacing w:val="-20"/>
          <w:w w:val="90"/>
          <w:sz w:val="17"/>
        </w:rPr>
        <w:t> </w:t>
      </w:r>
      <w:r>
        <w:rPr>
          <w:rFonts w:ascii="Arial"/>
          <w:color w:val="A1A0A4"/>
          <w:spacing w:val="2"/>
          <w:w w:val="90"/>
          <w:sz w:val="17"/>
        </w:rPr>
        <w:t>taken </w:t>
      </w:r>
      <w:r>
        <w:rPr>
          <w:rFonts w:ascii="Arial"/>
          <w:color w:val="A1A0A4"/>
          <w:spacing w:val="5"/>
          <w:w w:val="90"/>
          <w:sz w:val="17"/>
        </w:rPr>
        <w:t>opportunities</w:t>
      </w:r>
      <w:r>
        <w:rPr>
          <w:rFonts w:ascii="Arial"/>
          <w:color w:val="A1A0A4"/>
          <w:spacing w:val="-27"/>
          <w:w w:val="90"/>
          <w:sz w:val="17"/>
        </w:rPr>
        <w:t> </w:t>
      </w:r>
      <w:r>
        <w:rPr>
          <w:rFonts w:ascii="Arial"/>
          <w:color w:val="A1A0A4"/>
          <w:w w:val="90"/>
          <w:sz w:val="17"/>
        </w:rPr>
        <w:t>to</w:t>
      </w:r>
      <w:r>
        <w:rPr>
          <w:rFonts w:ascii="Arial"/>
          <w:color w:val="A1A0A4"/>
          <w:spacing w:val="-27"/>
          <w:w w:val="90"/>
          <w:sz w:val="17"/>
        </w:rPr>
        <w:t> </w:t>
      </w:r>
      <w:r>
        <w:rPr>
          <w:rFonts w:ascii="Arial"/>
          <w:color w:val="A1A0A4"/>
          <w:spacing w:val="4"/>
          <w:w w:val="90"/>
          <w:sz w:val="17"/>
        </w:rPr>
        <w:t>optimize</w:t>
      </w:r>
      <w:r>
        <w:rPr>
          <w:rFonts w:ascii="Arial"/>
          <w:color w:val="A1A0A4"/>
          <w:spacing w:val="-27"/>
          <w:w w:val="90"/>
          <w:sz w:val="17"/>
        </w:rPr>
        <w:t> </w:t>
      </w:r>
      <w:r>
        <w:rPr>
          <w:rFonts w:ascii="Arial"/>
          <w:color w:val="A1A0A4"/>
          <w:spacing w:val="4"/>
          <w:w w:val="90"/>
          <w:sz w:val="17"/>
        </w:rPr>
        <w:t>our</w:t>
      </w:r>
      <w:r>
        <w:rPr>
          <w:rFonts w:ascii="Arial"/>
          <w:color w:val="A1A0A4"/>
          <w:spacing w:val="-27"/>
          <w:w w:val="90"/>
          <w:sz w:val="17"/>
        </w:rPr>
        <w:t> </w:t>
      </w:r>
      <w:r>
        <w:rPr>
          <w:rFonts w:ascii="Arial"/>
          <w:color w:val="A1A0A4"/>
          <w:spacing w:val="5"/>
          <w:w w:val="90"/>
          <w:sz w:val="17"/>
        </w:rPr>
        <w:t>capital</w:t>
      </w:r>
      <w:r>
        <w:rPr>
          <w:rFonts w:ascii="Arial"/>
          <w:color w:val="A1A0A4"/>
          <w:spacing w:val="-27"/>
          <w:w w:val="90"/>
          <w:sz w:val="17"/>
        </w:rPr>
        <w:t> </w:t>
      </w:r>
      <w:r>
        <w:rPr>
          <w:rFonts w:ascii="Arial"/>
          <w:color w:val="A1A0A4"/>
          <w:spacing w:val="5"/>
          <w:w w:val="90"/>
          <w:sz w:val="17"/>
        </w:rPr>
        <w:t>structure</w:t>
      </w:r>
      <w:r>
        <w:rPr>
          <w:rFonts w:ascii="Arial"/>
          <w:color w:val="A1A0A4"/>
          <w:spacing w:val="-27"/>
          <w:w w:val="90"/>
          <w:sz w:val="17"/>
        </w:rPr>
        <w:t> </w:t>
      </w:r>
      <w:r>
        <w:rPr>
          <w:rFonts w:ascii="Arial"/>
          <w:color w:val="A1A0A4"/>
          <w:w w:val="90"/>
          <w:sz w:val="17"/>
        </w:rPr>
        <w:t>to</w:t>
      </w:r>
      <w:r>
        <w:rPr>
          <w:rFonts w:ascii="Arial"/>
          <w:color w:val="A1A0A4"/>
          <w:spacing w:val="-27"/>
          <w:w w:val="90"/>
          <w:sz w:val="17"/>
        </w:rPr>
        <w:t> </w:t>
      </w:r>
      <w:r>
        <w:rPr>
          <w:rFonts w:ascii="Arial"/>
          <w:color w:val="A1A0A4"/>
          <w:spacing w:val="5"/>
          <w:w w:val="90"/>
          <w:sz w:val="17"/>
        </w:rPr>
        <w:t>further</w:t>
      </w:r>
      <w:r>
        <w:rPr>
          <w:rFonts w:ascii="Arial"/>
          <w:color w:val="A1A0A4"/>
          <w:spacing w:val="-27"/>
          <w:w w:val="90"/>
          <w:sz w:val="17"/>
        </w:rPr>
        <w:t> </w:t>
      </w:r>
      <w:r>
        <w:rPr>
          <w:rFonts w:ascii="Arial"/>
          <w:color w:val="A1A0A4"/>
          <w:spacing w:val="4"/>
          <w:w w:val="90"/>
          <w:sz w:val="17"/>
        </w:rPr>
        <w:t>enhance</w:t>
      </w:r>
      <w:r>
        <w:rPr>
          <w:rFonts w:ascii="Arial"/>
          <w:color w:val="A1A0A4"/>
          <w:spacing w:val="-27"/>
          <w:w w:val="90"/>
          <w:sz w:val="17"/>
        </w:rPr>
        <w:t> </w:t>
      </w:r>
      <w:r>
        <w:rPr>
          <w:rFonts w:ascii="Arial"/>
          <w:color w:val="A1A0A4"/>
          <w:spacing w:val="5"/>
          <w:w w:val="90"/>
          <w:sz w:val="17"/>
        </w:rPr>
        <w:t>Shareholder</w:t>
      </w:r>
      <w:r>
        <w:rPr>
          <w:rFonts w:ascii="Arial"/>
          <w:color w:val="A1A0A4"/>
          <w:spacing w:val="-27"/>
          <w:w w:val="90"/>
          <w:sz w:val="17"/>
        </w:rPr>
        <w:t> </w:t>
      </w:r>
      <w:r>
        <w:rPr>
          <w:rFonts w:ascii="Arial"/>
          <w:color w:val="A1A0A4"/>
          <w:spacing w:val="4"/>
          <w:w w:val="90"/>
          <w:sz w:val="17"/>
        </w:rPr>
        <w:t>value.</w:t>
      </w:r>
      <w:r>
        <w:rPr>
          <w:rFonts w:ascii="Arial"/>
          <w:color w:val="A1A0A4"/>
          <w:spacing w:val="-27"/>
          <w:w w:val="90"/>
          <w:sz w:val="17"/>
        </w:rPr>
        <w:t> </w:t>
      </w:r>
      <w:r>
        <w:rPr>
          <w:rFonts w:ascii="Arial"/>
          <w:color w:val="A1A0A4"/>
          <w:spacing w:val="2"/>
          <w:w w:val="90"/>
          <w:sz w:val="17"/>
        </w:rPr>
        <w:t>In</w:t>
      </w:r>
      <w:r>
        <w:rPr>
          <w:rFonts w:ascii="Arial"/>
          <w:color w:val="A1A0A4"/>
          <w:spacing w:val="-27"/>
          <w:w w:val="90"/>
          <w:sz w:val="17"/>
        </w:rPr>
        <w:t> </w:t>
      </w:r>
      <w:r>
        <w:rPr>
          <w:rFonts w:ascii="Arial"/>
          <w:color w:val="A1A0A4"/>
          <w:spacing w:val="2"/>
          <w:w w:val="90"/>
          <w:sz w:val="17"/>
        </w:rPr>
        <w:t>2007,</w:t>
      </w:r>
      <w:r>
        <w:rPr>
          <w:rFonts w:ascii="Arial"/>
          <w:color w:val="A1A0A4"/>
          <w:spacing w:val="-27"/>
          <w:w w:val="90"/>
          <w:sz w:val="17"/>
        </w:rPr>
        <w:t> </w:t>
      </w:r>
      <w:r>
        <w:rPr>
          <w:rFonts w:ascii="Arial"/>
          <w:color w:val="A1A0A4"/>
          <w:spacing w:val="5"/>
          <w:w w:val="90"/>
          <w:sz w:val="17"/>
        </w:rPr>
        <w:t>Southwest</w:t>
      </w:r>
      <w:r>
        <w:rPr>
          <w:rFonts w:ascii="Arial"/>
          <w:color w:val="A1A0A4"/>
          <w:spacing w:val="-27"/>
          <w:w w:val="90"/>
          <w:sz w:val="17"/>
        </w:rPr>
        <w:t> </w:t>
      </w:r>
      <w:r>
        <w:rPr>
          <w:rFonts w:ascii="Arial"/>
          <w:color w:val="A1A0A4"/>
          <w:spacing w:val="5"/>
          <w:w w:val="90"/>
          <w:sz w:val="17"/>
        </w:rPr>
        <w:t>repurchased </w:t>
      </w:r>
      <w:r>
        <w:rPr>
          <w:rFonts w:ascii="Arial"/>
          <w:color w:val="A1A0A4"/>
          <w:spacing w:val="4"/>
          <w:w w:val="90"/>
          <w:sz w:val="17"/>
        </w:rPr>
        <w:t>66</w:t>
      </w:r>
      <w:r>
        <w:rPr>
          <w:rFonts w:ascii="Arial"/>
          <w:color w:val="A1A0A4"/>
          <w:spacing w:val="-23"/>
          <w:w w:val="90"/>
          <w:sz w:val="17"/>
        </w:rPr>
        <w:t> </w:t>
      </w:r>
      <w:r>
        <w:rPr>
          <w:rFonts w:ascii="Arial"/>
          <w:color w:val="A1A0A4"/>
          <w:spacing w:val="2"/>
          <w:w w:val="90"/>
          <w:sz w:val="17"/>
        </w:rPr>
        <w:t>million</w:t>
      </w:r>
      <w:r>
        <w:rPr>
          <w:rFonts w:ascii="Arial"/>
          <w:color w:val="A1A0A4"/>
          <w:spacing w:val="-25"/>
          <w:w w:val="90"/>
          <w:sz w:val="17"/>
        </w:rPr>
        <w:t> </w:t>
      </w:r>
      <w:r>
        <w:rPr>
          <w:rFonts w:ascii="Arial"/>
          <w:color w:val="A1A0A4"/>
          <w:spacing w:val="2"/>
          <w:w w:val="90"/>
          <w:sz w:val="17"/>
        </w:rPr>
        <w:t>shares</w:t>
      </w:r>
      <w:r>
        <w:rPr>
          <w:rFonts w:ascii="Arial"/>
          <w:color w:val="A1A0A4"/>
          <w:spacing w:val="-25"/>
          <w:w w:val="90"/>
          <w:sz w:val="17"/>
        </w:rPr>
        <w:t> </w:t>
      </w:r>
      <w:r>
        <w:rPr>
          <w:rFonts w:ascii="Arial"/>
          <w:color w:val="A1A0A4"/>
          <w:w w:val="90"/>
          <w:sz w:val="17"/>
        </w:rPr>
        <w:t>of</w:t>
      </w:r>
      <w:r>
        <w:rPr>
          <w:rFonts w:ascii="Arial"/>
          <w:color w:val="A1A0A4"/>
          <w:spacing w:val="-25"/>
          <w:w w:val="90"/>
          <w:sz w:val="17"/>
        </w:rPr>
        <w:t> </w:t>
      </w:r>
      <w:r>
        <w:rPr>
          <w:rFonts w:ascii="Arial"/>
          <w:color w:val="A1A0A4"/>
          <w:spacing w:val="3"/>
          <w:w w:val="90"/>
          <w:sz w:val="17"/>
        </w:rPr>
        <w:t>common</w:t>
      </w:r>
      <w:r>
        <w:rPr>
          <w:rFonts w:ascii="Arial"/>
          <w:color w:val="A1A0A4"/>
          <w:spacing w:val="-25"/>
          <w:w w:val="90"/>
          <w:sz w:val="17"/>
        </w:rPr>
        <w:t> </w:t>
      </w:r>
      <w:r>
        <w:rPr>
          <w:rFonts w:ascii="Arial"/>
          <w:color w:val="A1A0A4"/>
          <w:spacing w:val="2"/>
          <w:w w:val="90"/>
          <w:sz w:val="17"/>
        </w:rPr>
        <w:t>stock</w:t>
      </w:r>
      <w:r>
        <w:rPr>
          <w:rFonts w:ascii="Arial"/>
          <w:color w:val="A1A0A4"/>
          <w:spacing w:val="-25"/>
          <w:w w:val="90"/>
          <w:sz w:val="17"/>
        </w:rPr>
        <w:t> </w:t>
      </w:r>
      <w:r>
        <w:rPr>
          <w:rFonts w:ascii="Arial"/>
          <w:color w:val="A1A0A4"/>
          <w:spacing w:val="2"/>
          <w:w w:val="90"/>
          <w:sz w:val="17"/>
        </w:rPr>
        <w:t>for</w:t>
      </w:r>
      <w:r>
        <w:rPr>
          <w:rFonts w:ascii="Arial"/>
          <w:color w:val="A1A0A4"/>
          <w:spacing w:val="-25"/>
          <w:w w:val="90"/>
          <w:sz w:val="17"/>
        </w:rPr>
        <w:t> </w:t>
      </w:r>
      <w:r>
        <w:rPr>
          <w:rFonts w:ascii="Arial"/>
          <w:color w:val="A1A0A4"/>
          <w:spacing w:val="2"/>
          <w:w w:val="90"/>
          <w:sz w:val="17"/>
        </w:rPr>
        <w:t>$1</w:t>
      </w:r>
      <w:r>
        <w:rPr>
          <w:rFonts w:ascii="Arial"/>
          <w:color w:val="A1A0A4"/>
          <w:spacing w:val="-25"/>
          <w:w w:val="90"/>
          <w:sz w:val="17"/>
        </w:rPr>
        <w:t> </w:t>
      </w:r>
      <w:r>
        <w:rPr>
          <w:rFonts w:ascii="Arial"/>
          <w:color w:val="A1A0A4"/>
          <w:spacing w:val="2"/>
          <w:w w:val="90"/>
          <w:sz w:val="17"/>
        </w:rPr>
        <w:t>billion.</w:t>
      </w:r>
      <w:r>
        <w:rPr>
          <w:rFonts w:ascii="Arial"/>
          <w:color w:val="A1A0A4"/>
          <w:spacing w:val="-25"/>
          <w:w w:val="90"/>
          <w:sz w:val="17"/>
        </w:rPr>
        <w:t> </w:t>
      </w:r>
      <w:r>
        <w:rPr>
          <w:rFonts w:ascii="Arial"/>
          <w:color w:val="A1A0A4"/>
          <w:spacing w:val="2"/>
          <w:w w:val="90"/>
          <w:sz w:val="17"/>
        </w:rPr>
        <w:t>Since</w:t>
      </w:r>
      <w:r>
        <w:rPr>
          <w:rFonts w:ascii="Arial"/>
          <w:color w:val="A1A0A4"/>
          <w:spacing w:val="-25"/>
          <w:w w:val="90"/>
          <w:sz w:val="17"/>
        </w:rPr>
        <w:t> </w:t>
      </w:r>
      <w:r>
        <w:rPr>
          <w:rFonts w:ascii="Arial"/>
          <w:color w:val="A1A0A4"/>
          <w:spacing w:val="3"/>
          <w:w w:val="90"/>
          <w:sz w:val="17"/>
        </w:rPr>
        <w:t>January</w:t>
      </w:r>
      <w:r>
        <w:rPr>
          <w:rFonts w:ascii="Arial"/>
          <w:color w:val="A1A0A4"/>
          <w:spacing w:val="-25"/>
          <w:w w:val="90"/>
          <w:sz w:val="17"/>
        </w:rPr>
        <w:t> </w:t>
      </w:r>
      <w:r>
        <w:rPr>
          <w:rFonts w:ascii="Arial"/>
          <w:color w:val="A1A0A4"/>
          <w:spacing w:val="2"/>
          <w:w w:val="90"/>
          <w:sz w:val="17"/>
        </w:rPr>
        <w:t>2006,</w:t>
      </w:r>
      <w:r>
        <w:rPr>
          <w:rFonts w:ascii="Arial"/>
          <w:color w:val="A1A0A4"/>
          <w:spacing w:val="-25"/>
          <w:w w:val="90"/>
          <w:sz w:val="17"/>
        </w:rPr>
        <w:t> </w:t>
      </w:r>
      <w:r>
        <w:rPr>
          <w:rFonts w:ascii="Arial"/>
          <w:color w:val="A1A0A4"/>
          <w:spacing w:val="2"/>
          <w:w w:val="90"/>
          <w:sz w:val="17"/>
        </w:rPr>
        <w:t>Southwest</w:t>
      </w:r>
      <w:r>
        <w:rPr>
          <w:rFonts w:ascii="Arial"/>
          <w:color w:val="A1A0A4"/>
          <w:spacing w:val="-25"/>
          <w:w w:val="90"/>
          <w:sz w:val="17"/>
        </w:rPr>
        <w:t> </w:t>
      </w:r>
      <w:r>
        <w:rPr>
          <w:rFonts w:ascii="Arial"/>
          <w:color w:val="A1A0A4"/>
          <w:w w:val="90"/>
          <w:sz w:val="17"/>
        </w:rPr>
        <w:t>has</w:t>
      </w:r>
      <w:r>
        <w:rPr>
          <w:rFonts w:ascii="Arial"/>
          <w:color w:val="A1A0A4"/>
          <w:spacing w:val="-25"/>
          <w:w w:val="90"/>
          <w:sz w:val="17"/>
        </w:rPr>
        <w:t> </w:t>
      </w:r>
      <w:r>
        <w:rPr>
          <w:rFonts w:ascii="Arial"/>
          <w:color w:val="A1A0A4"/>
          <w:spacing w:val="2"/>
          <w:w w:val="90"/>
          <w:sz w:val="17"/>
        </w:rPr>
        <w:t>repurchased</w:t>
      </w:r>
      <w:r>
        <w:rPr>
          <w:rFonts w:ascii="Arial"/>
          <w:color w:val="A1A0A4"/>
          <w:spacing w:val="-25"/>
          <w:w w:val="90"/>
          <w:sz w:val="17"/>
        </w:rPr>
        <w:t> </w:t>
      </w:r>
      <w:r>
        <w:rPr>
          <w:rFonts w:ascii="Arial"/>
          <w:color w:val="A1A0A4"/>
          <w:spacing w:val="3"/>
          <w:w w:val="90"/>
          <w:sz w:val="17"/>
        </w:rPr>
        <w:t>$1.8</w:t>
      </w:r>
      <w:r>
        <w:rPr>
          <w:rFonts w:ascii="Arial"/>
          <w:color w:val="A1A0A4"/>
          <w:spacing w:val="-25"/>
          <w:w w:val="90"/>
          <w:sz w:val="17"/>
        </w:rPr>
        <w:t> </w:t>
      </w:r>
      <w:r>
        <w:rPr>
          <w:rFonts w:ascii="Arial"/>
          <w:color w:val="A1A0A4"/>
          <w:spacing w:val="2"/>
          <w:w w:val="90"/>
          <w:sz w:val="17"/>
        </w:rPr>
        <w:t>billion</w:t>
      </w:r>
      <w:r>
        <w:rPr>
          <w:rFonts w:ascii="Arial"/>
          <w:color w:val="A1A0A4"/>
          <w:spacing w:val="-25"/>
          <w:w w:val="90"/>
          <w:sz w:val="17"/>
        </w:rPr>
        <w:t> </w:t>
      </w:r>
      <w:r>
        <w:rPr>
          <w:rFonts w:ascii="Arial"/>
          <w:color w:val="A1A0A4"/>
          <w:w w:val="90"/>
          <w:sz w:val="17"/>
        </w:rPr>
        <w:t>of</w:t>
      </w:r>
      <w:r>
        <w:rPr>
          <w:rFonts w:ascii="Arial"/>
          <w:color w:val="A1A0A4"/>
          <w:spacing w:val="-25"/>
          <w:w w:val="90"/>
          <w:sz w:val="17"/>
        </w:rPr>
        <w:t> </w:t>
      </w:r>
      <w:r>
        <w:rPr>
          <w:rFonts w:ascii="Arial"/>
          <w:color w:val="A1A0A4"/>
          <w:spacing w:val="3"/>
          <w:w w:val="90"/>
          <w:sz w:val="17"/>
        </w:rPr>
        <w:t>common </w:t>
      </w:r>
      <w:r>
        <w:rPr>
          <w:rFonts w:ascii="Arial"/>
          <w:color w:val="A1A0A4"/>
          <w:spacing w:val="2"/>
          <w:w w:val="85"/>
          <w:sz w:val="17"/>
        </w:rPr>
        <w:t>stock</w:t>
      </w:r>
      <w:r>
        <w:rPr>
          <w:rFonts w:ascii="Arial"/>
          <w:color w:val="A1A0A4"/>
          <w:spacing w:val="-9"/>
          <w:w w:val="85"/>
          <w:sz w:val="17"/>
        </w:rPr>
        <w:t> </w:t>
      </w:r>
      <w:r>
        <w:rPr>
          <w:rFonts w:ascii="Arial"/>
          <w:color w:val="A1A0A4"/>
          <w:w w:val="85"/>
          <w:sz w:val="17"/>
        </w:rPr>
        <w:t>or</w:t>
      </w:r>
      <w:r>
        <w:rPr>
          <w:rFonts w:ascii="Arial"/>
          <w:color w:val="A1A0A4"/>
          <w:spacing w:val="-9"/>
          <w:w w:val="85"/>
          <w:sz w:val="17"/>
        </w:rPr>
        <w:t> </w:t>
      </w:r>
      <w:r>
        <w:rPr>
          <w:rFonts w:ascii="Arial"/>
          <w:color w:val="A1A0A4"/>
          <w:spacing w:val="2"/>
          <w:w w:val="85"/>
          <w:sz w:val="17"/>
        </w:rPr>
        <w:t>116</w:t>
      </w:r>
      <w:r>
        <w:rPr>
          <w:rFonts w:ascii="Arial"/>
          <w:color w:val="A1A0A4"/>
          <w:spacing w:val="-9"/>
          <w:w w:val="85"/>
          <w:sz w:val="17"/>
        </w:rPr>
        <w:t> </w:t>
      </w:r>
      <w:r>
        <w:rPr>
          <w:rFonts w:ascii="Arial"/>
          <w:color w:val="A1A0A4"/>
          <w:spacing w:val="2"/>
          <w:w w:val="85"/>
          <w:sz w:val="17"/>
        </w:rPr>
        <w:t>million</w:t>
      </w:r>
      <w:r>
        <w:rPr>
          <w:rFonts w:ascii="Arial"/>
          <w:color w:val="A1A0A4"/>
          <w:spacing w:val="-9"/>
          <w:w w:val="85"/>
          <w:sz w:val="17"/>
        </w:rPr>
        <w:t> </w:t>
      </w:r>
      <w:r>
        <w:rPr>
          <w:rFonts w:ascii="Arial"/>
          <w:color w:val="A1A0A4"/>
          <w:spacing w:val="2"/>
          <w:w w:val="85"/>
          <w:sz w:val="17"/>
        </w:rPr>
        <w:t>shares</w:t>
      </w:r>
      <w:r>
        <w:rPr>
          <w:rFonts w:ascii="Arial"/>
          <w:color w:val="A1A0A4"/>
          <w:spacing w:val="-9"/>
          <w:w w:val="85"/>
          <w:sz w:val="17"/>
        </w:rPr>
        <w:t> </w:t>
      </w:r>
      <w:r>
        <w:rPr>
          <w:rFonts w:ascii="Arial"/>
          <w:color w:val="A1A0A4"/>
          <w:spacing w:val="2"/>
          <w:w w:val="85"/>
          <w:sz w:val="17"/>
        </w:rPr>
        <w:t>through</w:t>
      </w:r>
      <w:r>
        <w:rPr>
          <w:rFonts w:ascii="Arial"/>
          <w:color w:val="A1A0A4"/>
          <w:spacing w:val="-9"/>
          <w:w w:val="85"/>
          <w:sz w:val="17"/>
        </w:rPr>
        <w:t> </w:t>
      </w:r>
      <w:r>
        <w:rPr>
          <w:rFonts w:ascii="Arial"/>
          <w:color w:val="A1A0A4"/>
          <w:spacing w:val="2"/>
          <w:w w:val="85"/>
          <w:sz w:val="17"/>
        </w:rPr>
        <w:t>these</w:t>
      </w:r>
      <w:r>
        <w:rPr>
          <w:rFonts w:ascii="Arial"/>
          <w:color w:val="A1A0A4"/>
          <w:spacing w:val="-9"/>
          <w:w w:val="85"/>
          <w:sz w:val="17"/>
        </w:rPr>
        <w:t> </w:t>
      </w:r>
      <w:r>
        <w:rPr>
          <w:rFonts w:ascii="Arial"/>
          <w:color w:val="A1A0A4"/>
          <w:spacing w:val="3"/>
          <w:w w:val="85"/>
          <w:sz w:val="17"/>
        </w:rPr>
        <w:t>board-authorized</w:t>
      </w:r>
      <w:r>
        <w:rPr>
          <w:rFonts w:ascii="Arial"/>
          <w:color w:val="A1A0A4"/>
          <w:spacing w:val="-9"/>
          <w:w w:val="85"/>
          <w:sz w:val="17"/>
        </w:rPr>
        <w:t> </w:t>
      </w:r>
      <w:r>
        <w:rPr>
          <w:rFonts w:ascii="Arial"/>
          <w:color w:val="A1A0A4"/>
          <w:spacing w:val="2"/>
          <w:w w:val="85"/>
          <w:sz w:val="17"/>
        </w:rPr>
        <w:t>repurchase</w:t>
      </w:r>
      <w:r>
        <w:rPr>
          <w:rFonts w:ascii="Arial"/>
          <w:color w:val="A1A0A4"/>
          <w:spacing w:val="-9"/>
          <w:w w:val="85"/>
          <w:sz w:val="17"/>
        </w:rPr>
        <w:t> </w:t>
      </w:r>
      <w:r>
        <w:rPr>
          <w:rFonts w:ascii="Arial"/>
          <w:color w:val="A1A0A4"/>
          <w:spacing w:val="3"/>
          <w:w w:val="85"/>
          <w:sz w:val="17"/>
        </w:rPr>
        <w:t>programs.</w:t>
      </w:r>
    </w:p>
    <w:p>
      <w:pPr>
        <w:spacing w:line="319" w:lineRule="auto" w:before="1"/>
        <w:ind w:left="723" w:right="29" w:firstLine="233"/>
        <w:jc w:val="both"/>
        <w:rPr>
          <w:rFonts w:ascii="Arial" w:hAnsi="Arial"/>
          <w:sz w:val="17"/>
        </w:rPr>
      </w:pPr>
      <w:r>
        <w:rPr>
          <w:rFonts w:ascii="Arial" w:hAnsi="Arial"/>
          <w:color w:val="A1A0A4"/>
          <w:spacing w:val="3"/>
          <w:w w:val="95"/>
          <w:sz w:val="17"/>
        </w:rPr>
        <w:t>Although</w:t>
      </w:r>
      <w:r>
        <w:rPr>
          <w:rFonts w:ascii="Arial" w:hAnsi="Arial"/>
          <w:color w:val="A1A0A4"/>
          <w:spacing w:val="-23"/>
          <w:w w:val="95"/>
          <w:sz w:val="17"/>
        </w:rPr>
        <w:t> </w:t>
      </w:r>
      <w:r>
        <w:rPr>
          <w:rFonts w:ascii="Arial" w:hAnsi="Arial"/>
          <w:color w:val="A1A0A4"/>
          <w:w w:val="95"/>
          <w:sz w:val="17"/>
        </w:rPr>
        <w:t>we</w:t>
      </w:r>
      <w:r>
        <w:rPr>
          <w:rFonts w:ascii="Arial" w:hAnsi="Arial"/>
          <w:color w:val="A1A0A4"/>
          <w:spacing w:val="-23"/>
          <w:w w:val="95"/>
          <w:sz w:val="17"/>
        </w:rPr>
        <w:t> </w:t>
      </w:r>
      <w:r>
        <w:rPr>
          <w:rFonts w:ascii="Arial" w:hAnsi="Arial"/>
          <w:color w:val="A1A0A4"/>
          <w:w w:val="95"/>
          <w:sz w:val="17"/>
        </w:rPr>
        <w:t>have</w:t>
      </w:r>
      <w:r>
        <w:rPr>
          <w:rFonts w:ascii="Arial" w:hAnsi="Arial"/>
          <w:color w:val="A1A0A4"/>
          <w:spacing w:val="-23"/>
          <w:w w:val="95"/>
          <w:sz w:val="17"/>
        </w:rPr>
        <w:t> </w:t>
      </w:r>
      <w:r>
        <w:rPr>
          <w:rFonts w:ascii="Arial" w:hAnsi="Arial"/>
          <w:color w:val="A1A0A4"/>
          <w:spacing w:val="2"/>
          <w:w w:val="95"/>
          <w:sz w:val="17"/>
        </w:rPr>
        <w:t>fuel</w:t>
      </w:r>
      <w:r>
        <w:rPr>
          <w:rFonts w:ascii="Arial" w:hAnsi="Arial"/>
          <w:color w:val="A1A0A4"/>
          <w:spacing w:val="-23"/>
          <w:w w:val="95"/>
          <w:sz w:val="17"/>
        </w:rPr>
        <w:t> </w:t>
      </w:r>
      <w:r>
        <w:rPr>
          <w:rFonts w:ascii="Arial" w:hAnsi="Arial"/>
          <w:color w:val="A1A0A4"/>
          <w:spacing w:val="2"/>
          <w:w w:val="95"/>
          <w:sz w:val="17"/>
        </w:rPr>
        <w:t>and</w:t>
      </w:r>
      <w:r>
        <w:rPr>
          <w:rFonts w:ascii="Arial" w:hAnsi="Arial"/>
          <w:color w:val="A1A0A4"/>
          <w:spacing w:val="-23"/>
          <w:w w:val="95"/>
          <w:sz w:val="17"/>
        </w:rPr>
        <w:t> </w:t>
      </w:r>
      <w:r>
        <w:rPr>
          <w:rFonts w:ascii="Arial" w:hAnsi="Arial"/>
          <w:color w:val="A1A0A4"/>
          <w:spacing w:val="2"/>
          <w:w w:val="95"/>
          <w:sz w:val="17"/>
        </w:rPr>
        <w:t>other</w:t>
      </w:r>
      <w:r>
        <w:rPr>
          <w:rFonts w:ascii="Arial" w:hAnsi="Arial"/>
          <w:color w:val="A1A0A4"/>
          <w:spacing w:val="-23"/>
          <w:w w:val="95"/>
          <w:sz w:val="17"/>
        </w:rPr>
        <w:t> </w:t>
      </w:r>
      <w:r>
        <w:rPr>
          <w:rFonts w:ascii="Arial" w:hAnsi="Arial"/>
          <w:color w:val="A1A0A4"/>
          <w:spacing w:val="2"/>
          <w:w w:val="95"/>
          <w:sz w:val="17"/>
        </w:rPr>
        <w:t>cost</w:t>
      </w:r>
      <w:r>
        <w:rPr>
          <w:rFonts w:ascii="Arial" w:hAnsi="Arial"/>
          <w:color w:val="A1A0A4"/>
          <w:spacing w:val="-23"/>
          <w:w w:val="95"/>
          <w:sz w:val="17"/>
        </w:rPr>
        <w:t> </w:t>
      </w:r>
      <w:r>
        <w:rPr>
          <w:rFonts w:ascii="Arial" w:hAnsi="Arial"/>
          <w:color w:val="A1A0A4"/>
          <w:spacing w:val="2"/>
          <w:w w:val="95"/>
          <w:sz w:val="17"/>
        </w:rPr>
        <w:t>pressures</w:t>
      </w:r>
      <w:r>
        <w:rPr>
          <w:rFonts w:ascii="Arial" w:hAnsi="Arial"/>
          <w:color w:val="A1A0A4"/>
          <w:spacing w:val="-23"/>
          <w:w w:val="95"/>
          <w:sz w:val="17"/>
        </w:rPr>
        <w:t> </w:t>
      </w:r>
      <w:r>
        <w:rPr>
          <w:rFonts w:ascii="Arial" w:hAnsi="Arial"/>
          <w:color w:val="A1A0A4"/>
          <w:w w:val="95"/>
          <w:sz w:val="17"/>
        </w:rPr>
        <w:t>in</w:t>
      </w:r>
      <w:r>
        <w:rPr>
          <w:rFonts w:ascii="Arial" w:hAnsi="Arial"/>
          <w:color w:val="A1A0A4"/>
          <w:spacing w:val="-23"/>
          <w:w w:val="95"/>
          <w:sz w:val="17"/>
        </w:rPr>
        <w:t> </w:t>
      </w:r>
      <w:r>
        <w:rPr>
          <w:rFonts w:ascii="Arial" w:hAnsi="Arial"/>
          <w:color w:val="A1A0A4"/>
          <w:spacing w:val="2"/>
          <w:w w:val="95"/>
          <w:sz w:val="17"/>
        </w:rPr>
        <w:t>2008,</w:t>
      </w:r>
      <w:r>
        <w:rPr>
          <w:rFonts w:ascii="Arial" w:hAnsi="Arial"/>
          <w:color w:val="A1A0A4"/>
          <w:spacing w:val="-23"/>
          <w:w w:val="95"/>
          <w:sz w:val="17"/>
        </w:rPr>
        <w:t> </w:t>
      </w:r>
      <w:r>
        <w:rPr>
          <w:rFonts w:ascii="Arial" w:hAnsi="Arial"/>
          <w:color w:val="A1A0A4"/>
          <w:w w:val="95"/>
          <w:sz w:val="17"/>
        </w:rPr>
        <w:t>we</w:t>
      </w:r>
      <w:r>
        <w:rPr>
          <w:rFonts w:ascii="Arial" w:hAnsi="Arial"/>
          <w:color w:val="A1A0A4"/>
          <w:spacing w:val="-23"/>
          <w:w w:val="95"/>
          <w:sz w:val="17"/>
        </w:rPr>
        <w:t> </w:t>
      </w:r>
      <w:r>
        <w:rPr>
          <w:rFonts w:ascii="Arial" w:hAnsi="Arial"/>
          <w:color w:val="A1A0A4"/>
          <w:spacing w:val="2"/>
          <w:w w:val="95"/>
          <w:sz w:val="17"/>
        </w:rPr>
        <w:t>will</w:t>
      </w:r>
      <w:r>
        <w:rPr>
          <w:rFonts w:ascii="Arial" w:hAnsi="Arial"/>
          <w:color w:val="A1A0A4"/>
          <w:spacing w:val="-23"/>
          <w:w w:val="95"/>
          <w:sz w:val="17"/>
        </w:rPr>
        <w:t> </w:t>
      </w:r>
      <w:r>
        <w:rPr>
          <w:rFonts w:ascii="Arial" w:hAnsi="Arial"/>
          <w:color w:val="A1A0A4"/>
          <w:spacing w:val="2"/>
          <w:w w:val="95"/>
          <w:sz w:val="17"/>
        </w:rPr>
        <w:t>continue</w:t>
      </w:r>
      <w:r>
        <w:rPr>
          <w:rFonts w:ascii="Arial" w:hAnsi="Arial"/>
          <w:color w:val="A1A0A4"/>
          <w:spacing w:val="-23"/>
          <w:w w:val="95"/>
          <w:sz w:val="17"/>
        </w:rPr>
        <w:t> </w:t>
      </w:r>
      <w:r>
        <w:rPr>
          <w:rFonts w:ascii="Arial" w:hAnsi="Arial"/>
          <w:color w:val="A1A0A4"/>
          <w:spacing w:val="2"/>
          <w:w w:val="95"/>
          <w:sz w:val="17"/>
        </w:rPr>
        <w:t>our</w:t>
      </w:r>
      <w:r>
        <w:rPr>
          <w:rFonts w:ascii="Arial" w:hAnsi="Arial"/>
          <w:color w:val="A1A0A4"/>
          <w:spacing w:val="-23"/>
          <w:w w:val="95"/>
          <w:sz w:val="17"/>
        </w:rPr>
        <w:t> </w:t>
      </w:r>
      <w:r>
        <w:rPr>
          <w:rFonts w:ascii="Arial" w:hAnsi="Arial"/>
          <w:color w:val="A1A0A4"/>
          <w:spacing w:val="3"/>
          <w:w w:val="95"/>
          <w:sz w:val="17"/>
        </w:rPr>
        <w:t>efforts</w:t>
      </w:r>
      <w:r>
        <w:rPr>
          <w:rFonts w:ascii="Arial" w:hAnsi="Arial"/>
          <w:color w:val="A1A0A4"/>
          <w:spacing w:val="-23"/>
          <w:w w:val="95"/>
          <w:sz w:val="17"/>
        </w:rPr>
        <w:t> </w:t>
      </w:r>
      <w:r>
        <w:rPr>
          <w:rFonts w:ascii="Arial" w:hAnsi="Arial"/>
          <w:color w:val="A1A0A4"/>
          <w:w w:val="95"/>
          <w:sz w:val="17"/>
        </w:rPr>
        <w:t>to</w:t>
      </w:r>
      <w:r>
        <w:rPr>
          <w:rFonts w:ascii="Arial" w:hAnsi="Arial"/>
          <w:color w:val="A1A0A4"/>
          <w:spacing w:val="-23"/>
          <w:w w:val="95"/>
          <w:sz w:val="17"/>
        </w:rPr>
        <w:t> </w:t>
      </w:r>
      <w:r>
        <w:rPr>
          <w:rFonts w:ascii="Arial" w:hAnsi="Arial"/>
          <w:color w:val="A1A0A4"/>
          <w:spacing w:val="2"/>
          <w:w w:val="95"/>
          <w:sz w:val="17"/>
        </w:rPr>
        <w:t>improve</w:t>
      </w:r>
      <w:r>
        <w:rPr>
          <w:rFonts w:ascii="Arial" w:hAnsi="Arial"/>
          <w:color w:val="A1A0A4"/>
          <w:spacing w:val="-23"/>
          <w:w w:val="95"/>
          <w:sz w:val="17"/>
        </w:rPr>
        <w:t> </w:t>
      </w:r>
      <w:r>
        <w:rPr>
          <w:rFonts w:ascii="Arial" w:hAnsi="Arial"/>
          <w:color w:val="A1A0A4"/>
          <w:spacing w:val="3"/>
          <w:w w:val="95"/>
          <w:sz w:val="17"/>
        </w:rPr>
        <w:t>productivity</w:t>
      </w:r>
      <w:r>
        <w:rPr>
          <w:rFonts w:ascii="Arial" w:hAnsi="Arial"/>
          <w:color w:val="A1A0A4"/>
          <w:spacing w:val="-23"/>
          <w:w w:val="95"/>
          <w:sz w:val="17"/>
        </w:rPr>
        <w:t> </w:t>
      </w:r>
      <w:r>
        <w:rPr>
          <w:rFonts w:ascii="Arial" w:hAnsi="Arial"/>
          <w:color w:val="A1A0A4"/>
          <w:spacing w:val="2"/>
          <w:w w:val="95"/>
          <w:sz w:val="17"/>
        </w:rPr>
        <w:t>and </w:t>
      </w:r>
      <w:r>
        <w:rPr>
          <w:rFonts w:ascii="Arial" w:hAnsi="Arial"/>
          <w:color w:val="A1A0A4"/>
          <w:spacing w:val="2"/>
          <w:w w:val="90"/>
          <w:sz w:val="17"/>
        </w:rPr>
        <w:t>revenue</w:t>
      </w:r>
      <w:r>
        <w:rPr>
          <w:rFonts w:ascii="Arial" w:hAnsi="Arial"/>
          <w:color w:val="A1A0A4"/>
          <w:spacing w:val="-27"/>
          <w:w w:val="90"/>
          <w:sz w:val="17"/>
        </w:rPr>
        <w:t> </w:t>
      </w:r>
      <w:r>
        <w:rPr>
          <w:rFonts w:ascii="Arial" w:hAnsi="Arial"/>
          <w:color w:val="A1A0A4"/>
          <w:spacing w:val="3"/>
          <w:w w:val="90"/>
          <w:sz w:val="17"/>
        </w:rPr>
        <w:t>production.</w:t>
      </w:r>
      <w:r>
        <w:rPr>
          <w:rFonts w:ascii="Arial" w:hAnsi="Arial"/>
          <w:color w:val="A1A0A4"/>
          <w:spacing w:val="-27"/>
          <w:w w:val="90"/>
          <w:sz w:val="17"/>
        </w:rPr>
        <w:t> </w:t>
      </w:r>
      <w:r>
        <w:rPr>
          <w:rFonts w:ascii="Arial" w:hAnsi="Arial"/>
          <w:color w:val="A1A0A4"/>
          <w:w w:val="90"/>
          <w:sz w:val="17"/>
        </w:rPr>
        <w:t>We</w:t>
      </w:r>
      <w:r>
        <w:rPr>
          <w:rFonts w:ascii="Arial" w:hAnsi="Arial"/>
          <w:color w:val="A1A0A4"/>
          <w:spacing w:val="-27"/>
          <w:w w:val="90"/>
          <w:sz w:val="17"/>
        </w:rPr>
        <w:t> </w:t>
      </w:r>
      <w:r>
        <w:rPr>
          <w:rFonts w:ascii="Arial" w:hAnsi="Arial"/>
          <w:color w:val="A1A0A4"/>
          <w:w w:val="90"/>
          <w:sz w:val="17"/>
        </w:rPr>
        <w:t>have</w:t>
      </w:r>
      <w:r>
        <w:rPr>
          <w:rFonts w:ascii="Arial" w:hAnsi="Arial"/>
          <w:color w:val="A1A0A4"/>
          <w:spacing w:val="-27"/>
          <w:w w:val="90"/>
          <w:sz w:val="17"/>
        </w:rPr>
        <w:t> </w:t>
      </w:r>
      <w:r>
        <w:rPr>
          <w:rFonts w:ascii="Arial" w:hAnsi="Arial"/>
          <w:color w:val="A1A0A4"/>
          <w:w w:val="90"/>
          <w:sz w:val="17"/>
        </w:rPr>
        <w:t>a</w:t>
      </w:r>
      <w:r>
        <w:rPr>
          <w:rFonts w:ascii="Arial" w:hAnsi="Arial"/>
          <w:color w:val="A1A0A4"/>
          <w:spacing w:val="-27"/>
          <w:w w:val="90"/>
          <w:sz w:val="17"/>
        </w:rPr>
        <w:t> </w:t>
      </w:r>
      <w:r>
        <w:rPr>
          <w:rFonts w:ascii="Arial" w:hAnsi="Arial"/>
          <w:color w:val="A1A0A4"/>
          <w:spacing w:val="3"/>
          <w:w w:val="90"/>
          <w:sz w:val="17"/>
        </w:rPr>
        <w:t>stated</w:t>
      </w:r>
      <w:r>
        <w:rPr>
          <w:rFonts w:ascii="Arial" w:hAnsi="Arial"/>
          <w:color w:val="A1A0A4"/>
          <w:spacing w:val="-27"/>
          <w:w w:val="90"/>
          <w:sz w:val="17"/>
        </w:rPr>
        <w:t> </w:t>
      </w:r>
      <w:r>
        <w:rPr>
          <w:rFonts w:ascii="Arial" w:hAnsi="Arial"/>
          <w:color w:val="A1A0A4"/>
          <w:spacing w:val="2"/>
          <w:w w:val="90"/>
          <w:sz w:val="17"/>
        </w:rPr>
        <w:t>goal</w:t>
      </w:r>
      <w:r>
        <w:rPr>
          <w:rFonts w:ascii="Arial" w:hAnsi="Arial"/>
          <w:color w:val="A1A0A4"/>
          <w:spacing w:val="-27"/>
          <w:w w:val="90"/>
          <w:sz w:val="17"/>
        </w:rPr>
        <w:t> </w:t>
      </w:r>
      <w:r>
        <w:rPr>
          <w:rFonts w:ascii="Arial" w:hAnsi="Arial"/>
          <w:color w:val="A1A0A4"/>
          <w:w w:val="90"/>
          <w:sz w:val="17"/>
        </w:rPr>
        <w:t>in</w:t>
      </w:r>
      <w:r>
        <w:rPr>
          <w:rFonts w:ascii="Arial" w:hAnsi="Arial"/>
          <w:color w:val="A1A0A4"/>
          <w:spacing w:val="-27"/>
          <w:w w:val="90"/>
          <w:sz w:val="17"/>
        </w:rPr>
        <w:t> </w:t>
      </w:r>
      <w:r>
        <w:rPr>
          <w:rFonts w:ascii="Arial" w:hAnsi="Arial"/>
          <w:color w:val="A1A0A4"/>
          <w:spacing w:val="2"/>
          <w:w w:val="90"/>
          <w:sz w:val="17"/>
        </w:rPr>
        <w:t>2008</w:t>
      </w:r>
      <w:r>
        <w:rPr>
          <w:rFonts w:ascii="Arial" w:hAnsi="Arial"/>
          <w:color w:val="A1A0A4"/>
          <w:spacing w:val="-27"/>
          <w:w w:val="90"/>
          <w:sz w:val="17"/>
        </w:rPr>
        <w:t> </w:t>
      </w:r>
      <w:r>
        <w:rPr>
          <w:rFonts w:ascii="Arial" w:hAnsi="Arial"/>
          <w:color w:val="A1A0A4"/>
          <w:w w:val="90"/>
          <w:sz w:val="17"/>
        </w:rPr>
        <w:t>to</w:t>
      </w:r>
      <w:r>
        <w:rPr>
          <w:rFonts w:ascii="Arial" w:hAnsi="Arial"/>
          <w:color w:val="A1A0A4"/>
          <w:spacing w:val="-27"/>
          <w:w w:val="90"/>
          <w:sz w:val="17"/>
        </w:rPr>
        <w:t> </w:t>
      </w:r>
      <w:r>
        <w:rPr>
          <w:rFonts w:ascii="Arial" w:hAnsi="Arial"/>
          <w:color w:val="A1A0A4"/>
          <w:w w:val="90"/>
          <w:sz w:val="17"/>
        </w:rPr>
        <w:t>grow</w:t>
      </w:r>
      <w:r>
        <w:rPr>
          <w:rFonts w:ascii="Arial" w:hAnsi="Arial"/>
          <w:color w:val="A1A0A4"/>
          <w:spacing w:val="-27"/>
          <w:w w:val="90"/>
          <w:sz w:val="17"/>
        </w:rPr>
        <w:t> </w:t>
      </w:r>
      <w:r>
        <w:rPr>
          <w:rFonts w:ascii="Arial" w:hAnsi="Arial"/>
          <w:color w:val="A1A0A4"/>
          <w:spacing w:val="3"/>
          <w:w w:val="90"/>
          <w:sz w:val="17"/>
        </w:rPr>
        <w:t>earnings</w:t>
      </w:r>
      <w:r>
        <w:rPr>
          <w:rFonts w:ascii="Arial" w:hAnsi="Arial"/>
          <w:color w:val="A1A0A4"/>
          <w:spacing w:val="-27"/>
          <w:w w:val="90"/>
          <w:sz w:val="17"/>
        </w:rPr>
        <w:t> </w:t>
      </w:r>
      <w:r>
        <w:rPr>
          <w:rFonts w:ascii="Arial" w:hAnsi="Arial"/>
          <w:color w:val="A1A0A4"/>
          <w:spacing w:val="2"/>
          <w:w w:val="90"/>
          <w:sz w:val="17"/>
        </w:rPr>
        <w:t>per</w:t>
      </w:r>
      <w:r>
        <w:rPr>
          <w:rFonts w:ascii="Arial" w:hAnsi="Arial"/>
          <w:color w:val="A1A0A4"/>
          <w:spacing w:val="-27"/>
          <w:w w:val="90"/>
          <w:sz w:val="17"/>
        </w:rPr>
        <w:t> </w:t>
      </w:r>
      <w:r>
        <w:rPr>
          <w:rFonts w:ascii="Arial" w:hAnsi="Arial"/>
          <w:color w:val="A1A0A4"/>
          <w:spacing w:val="2"/>
          <w:w w:val="90"/>
          <w:sz w:val="17"/>
        </w:rPr>
        <w:t>diluted</w:t>
      </w:r>
      <w:r>
        <w:rPr>
          <w:rFonts w:ascii="Arial" w:hAnsi="Arial"/>
          <w:color w:val="A1A0A4"/>
          <w:spacing w:val="-27"/>
          <w:w w:val="90"/>
          <w:sz w:val="17"/>
        </w:rPr>
        <w:t> </w:t>
      </w:r>
      <w:r>
        <w:rPr>
          <w:rFonts w:ascii="Arial" w:hAnsi="Arial"/>
          <w:color w:val="A1A0A4"/>
          <w:spacing w:val="2"/>
          <w:w w:val="90"/>
          <w:sz w:val="17"/>
        </w:rPr>
        <w:t>share,</w:t>
      </w:r>
      <w:r>
        <w:rPr>
          <w:rFonts w:ascii="Arial" w:hAnsi="Arial"/>
          <w:color w:val="A1A0A4"/>
          <w:spacing w:val="-27"/>
          <w:w w:val="90"/>
          <w:sz w:val="17"/>
        </w:rPr>
        <w:t> </w:t>
      </w:r>
      <w:r>
        <w:rPr>
          <w:rFonts w:ascii="Arial" w:hAnsi="Arial"/>
          <w:color w:val="A1A0A4"/>
          <w:spacing w:val="2"/>
          <w:w w:val="90"/>
          <w:sz w:val="17"/>
        </w:rPr>
        <w:t>excluding</w:t>
      </w:r>
      <w:r>
        <w:rPr>
          <w:rFonts w:ascii="Arial" w:hAnsi="Arial"/>
          <w:color w:val="A1A0A4"/>
          <w:spacing w:val="-27"/>
          <w:w w:val="90"/>
          <w:sz w:val="17"/>
        </w:rPr>
        <w:t> </w:t>
      </w:r>
      <w:r>
        <w:rPr>
          <w:rFonts w:ascii="Arial" w:hAnsi="Arial"/>
          <w:color w:val="A1A0A4"/>
          <w:spacing w:val="2"/>
          <w:w w:val="90"/>
          <w:sz w:val="17"/>
        </w:rPr>
        <w:t>special</w:t>
      </w:r>
      <w:r>
        <w:rPr>
          <w:rFonts w:ascii="Arial" w:hAnsi="Arial"/>
          <w:color w:val="A1A0A4"/>
          <w:spacing w:val="-27"/>
          <w:w w:val="90"/>
          <w:sz w:val="17"/>
        </w:rPr>
        <w:t> </w:t>
      </w:r>
      <w:r>
        <w:rPr>
          <w:rFonts w:ascii="Arial" w:hAnsi="Arial"/>
          <w:color w:val="A1A0A4"/>
          <w:spacing w:val="2"/>
          <w:w w:val="90"/>
          <w:sz w:val="17"/>
        </w:rPr>
        <w:t>items,</w:t>
      </w:r>
      <w:r>
        <w:rPr>
          <w:rFonts w:ascii="Arial" w:hAnsi="Arial"/>
          <w:color w:val="A1A0A4"/>
          <w:spacing w:val="-27"/>
          <w:w w:val="90"/>
          <w:sz w:val="17"/>
        </w:rPr>
        <w:t> </w:t>
      </w:r>
      <w:r>
        <w:rPr>
          <w:rFonts w:ascii="Arial" w:hAnsi="Arial"/>
          <w:color w:val="A1A0A4"/>
          <w:w w:val="90"/>
          <w:sz w:val="17"/>
        </w:rPr>
        <w:t>15</w:t>
      </w:r>
      <w:r>
        <w:rPr>
          <w:rFonts w:ascii="Arial" w:hAnsi="Arial"/>
          <w:color w:val="A1A0A4"/>
          <w:spacing w:val="-27"/>
          <w:w w:val="90"/>
          <w:sz w:val="17"/>
        </w:rPr>
        <w:t> </w:t>
      </w:r>
      <w:r>
        <w:rPr>
          <w:rFonts w:ascii="Arial" w:hAnsi="Arial"/>
          <w:color w:val="A1A0A4"/>
          <w:spacing w:val="2"/>
          <w:w w:val="90"/>
          <w:sz w:val="17"/>
        </w:rPr>
        <w:t>percent </w:t>
      </w:r>
      <w:r>
        <w:rPr>
          <w:rFonts w:ascii="Arial" w:hAnsi="Arial"/>
          <w:color w:val="A1A0A4"/>
          <w:spacing w:val="3"/>
          <w:w w:val="90"/>
          <w:sz w:val="17"/>
        </w:rPr>
        <w:t>compared</w:t>
      </w:r>
      <w:r>
        <w:rPr>
          <w:rFonts w:ascii="Arial" w:hAnsi="Arial"/>
          <w:color w:val="A1A0A4"/>
          <w:spacing w:val="-25"/>
          <w:w w:val="90"/>
          <w:sz w:val="17"/>
        </w:rPr>
        <w:t> </w:t>
      </w:r>
      <w:r>
        <w:rPr>
          <w:rFonts w:ascii="Arial" w:hAnsi="Arial"/>
          <w:color w:val="A1A0A4"/>
          <w:w w:val="90"/>
          <w:sz w:val="17"/>
        </w:rPr>
        <w:t>to</w:t>
      </w:r>
      <w:r>
        <w:rPr>
          <w:rFonts w:ascii="Arial" w:hAnsi="Arial"/>
          <w:color w:val="A1A0A4"/>
          <w:spacing w:val="-25"/>
          <w:w w:val="90"/>
          <w:sz w:val="17"/>
        </w:rPr>
        <w:t> </w:t>
      </w:r>
      <w:r>
        <w:rPr>
          <w:rFonts w:ascii="Arial" w:hAnsi="Arial"/>
          <w:color w:val="A1A0A4"/>
          <w:w w:val="90"/>
          <w:sz w:val="17"/>
        </w:rPr>
        <w:t>2007.</w:t>
      </w:r>
      <w:r>
        <w:rPr>
          <w:rFonts w:ascii="Arial" w:hAnsi="Arial"/>
          <w:color w:val="A1A0A4"/>
          <w:spacing w:val="-25"/>
          <w:w w:val="90"/>
          <w:sz w:val="17"/>
        </w:rPr>
        <w:t> </w:t>
      </w:r>
      <w:r>
        <w:rPr>
          <w:rFonts w:ascii="Arial" w:hAnsi="Arial"/>
          <w:color w:val="A1A0A4"/>
          <w:w w:val="90"/>
          <w:sz w:val="17"/>
        </w:rPr>
        <w:t>Even</w:t>
      </w:r>
      <w:r>
        <w:rPr>
          <w:rFonts w:ascii="Arial" w:hAnsi="Arial"/>
          <w:color w:val="A1A0A4"/>
          <w:spacing w:val="-25"/>
          <w:w w:val="90"/>
          <w:sz w:val="17"/>
        </w:rPr>
        <w:t> </w:t>
      </w:r>
      <w:r>
        <w:rPr>
          <w:rFonts w:ascii="Arial" w:hAnsi="Arial"/>
          <w:color w:val="A1A0A4"/>
          <w:w w:val="90"/>
          <w:sz w:val="17"/>
        </w:rPr>
        <w:t>with</w:t>
      </w:r>
      <w:r>
        <w:rPr>
          <w:rFonts w:ascii="Arial" w:hAnsi="Arial"/>
          <w:color w:val="A1A0A4"/>
          <w:spacing w:val="-25"/>
          <w:w w:val="90"/>
          <w:sz w:val="17"/>
        </w:rPr>
        <w:t> </w:t>
      </w:r>
      <w:r>
        <w:rPr>
          <w:rFonts w:ascii="Arial" w:hAnsi="Arial"/>
          <w:color w:val="A1A0A4"/>
          <w:spacing w:val="2"/>
          <w:w w:val="90"/>
          <w:sz w:val="17"/>
        </w:rPr>
        <w:t>challenging</w:t>
      </w:r>
      <w:r>
        <w:rPr>
          <w:rFonts w:ascii="Arial" w:hAnsi="Arial"/>
          <w:color w:val="A1A0A4"/>
          <w:spacing w:val="-25"/>
          <w:w w:val="90"/>
          <w:sz w:val="17"/>
        </w:rPr>
        <w:t> </w:t>
      </w:r>
      <w:r>
        <w:rPr>
          <w:rFonts w:ascii="Arial" w:hAnsi="Arial"/>
          <w:color w:val="A1A0A4"/>
          <w:spacing w:val="2"/>
          <w:w w:val="90"/>
          <w:sz w:val="17"/>
        </w:rPr>
        <w:t>cost</w:t>
      </w:r>
      <w:r>
        <w:rPr>
          <w:rFonts w:ascii="Arial" w:hAnsi="Arial"/>
          <w:color w:val="A1A0A4"/>
          <w:spacing w:val="-25"/>
          <w:w w:val="90"/>
          <w:sz w:val="17"/>
        </w:rPr>
        <w:t> </w:t>
      </w:r>
      <w:r>
        <w:rPr>
          <w:rFonts w:ascii="Arial" w:hAnsi="Arial"/>
          <w:color w:val="A1A0A4"/>
          <w:spacing w:val="2"/>
          <w:w w:val="90"/>
          <w:sz w:val="17"/>
        </w:rPr>
        <w:t>pressures,</w:t>
      </w:r>
      <w:r>
        <w:rPr>
          <w:rFonts w:ascii="Arial" w:hAnsi="Arial"/>
          <w:color w:val="A1A0A4"/>
          <w:spacing w:val="-25"/>
          <w:w w:val="90"/>
          <w:sz w:val="17"/>
        </w:rPr>
        <w:t> </w:t>
      </w:r>
      <w:r>
        <w:rPr>
          <w:rFonts w:ascii="Arial" w:hAnsi="Arial"/>
          <w:color w:val="A1A0A4"/>
          <w:w w:val="90"/>
          <w:sz w:val="17"/>
        </w:rPr>
        <w:t>we</w:t>
      </w:r>
      <w:r>
        <w:rPr>
          <w:rFonts w:ascii="Arial" w:hAnsi="Arial"/>
          <w:color w:val="A1A0A4"/>
          <w:spacing w:val="-25"/>
          <w:w w:val="90"/>
          <w:sz w:val="17"/>
        </w:rPr>
        <w:t> </w:t>
      </w:r>
      <w:r>
        <w:rPr>
          <w:rFonts w:ascii="Arial" w:hAnsi="Arial"/>
          <w:color w:val="A1A0A4"/>
          <w:spacing w:val="2"/>
          <w:w w:val="90"/>
          <w:sz w:val="17"/>
        </w:rPr>
        <w:t>remain</w:t>
      </w:r>
      <w:r>
        <w:rPr>
          <w:rFonts w:ascii="Arial" w:hAnsi="Arial"/>
          <w:color w:val="A1A0A4"/>
          <w:spacing w:val="-25"/>
          <w:w w:val="90"/>
          <w:sz w:val="17"/>
        </w:rPr>
        <w:t> </w:t>
      </w:r>
      <w:r>
        <w:rPr>
          <w:rFonts w:ascii="Arial" w:hAnsi="Arial"/>
          <w:color w:val="A1A0A4"/>
          <w:spacing w:val="3"/>
          <w:w w:val="90"/>
          <w:sz w:val="17"/>
        </w:rPr>
        <w:t>among</w:t>
      </w:r>
      <w:r>
        <w:rPr>
          <w:rFonts w:ascii="Arial" w:hAnsi="Arial"/>
          <w:color w:val="A1A0A4"/>
          <w:spacing w:val="-25"/>
          <w:w w:val="90"/>
          <w:sz w:val="17"/>
        </w:rPr>
        <w:t> </w:t>
      </w:r>
      <w:r>
        <w:rPr>
          <w:rFonts w:ascii="Arial" w:hAnsi="Arial"/>
          <w:color w:val="A1A0A4"/>
          <w:spacing w:val="2"/>
          <w:w w:val="90"/>
          <w:sz w:val="17"/>
        </w:rPr>
        <w:t>the</w:t>
      </w:r>
      <w:r>
        <w:rPr>
          <w:rFonts w:ascii="Arial" w:hAnsi="Arial"/>
          <w:color w:val="A1A0A4"/>
          <w:spacing w:val="-25"/>
          <w:w w:val="90"/>
          <w:sz w:val="17"/>
        </w:rPr>
        <w:t> </w:t>
      </w:r>
      <w:r>
        <w:rPr>
          <w:rFonts w:ascii="Arial" w:hAnsi="Arial"/>
          <w:color w:val="A1A0A4"/>
          <w:spacing w:val="2"/>
          <w:w w:val="90"/>
          <w:sz w:val="17"/>
        </w:rPr>
        <w:t>industry’s</w:t>
      </w:r>
      <w:r>
        <w:rPr>
          <w:rFonts w:ascii="Arial" w:hAnsi="Arial"/>
          <w:color w:val="A1A0A4"/>
          <w:spacing w:val="-25"/>
          <w:w w:val="90"/>
          <w:sz w:val="17"/>
        </w:rPr>
        <w:t> </w:t>
      </w:r>
      <w:r>
        <w:rPr>
          <w:rFonts w:ascii="Arial" w:hAnsi="Arial"/>
          <w:color w:val="A1A0A4"/>
          <w:spacing w:val="2"/>
          <w:w w:val="90"/>
          <w:sz w:val="17"/>
        </w:rPr>
        <w:t>low-cost</w:t>
      </w:r>
      <w:r>
        <w:rPr>
          <w:rFonts w:ascii="Arial" w:hAnsi="Arial"/>
          <w:color w:val="A1A0A4"/>
          <w:spacing w:val="-25"/>
          <w:w w:val="90"/>
          <w:sz w:val="17"/>
        </w:rPr>
        <w:t> </w:t>
      </w:r>
      <w:r>
        <w:rPr>
          <w:rFonts w:ascii="Arial" w:hAnsi="Arial"/>
          <w:color w:val="A1A0A4"/>
          <w:spacing w:val="3"/>
          <w:w w:val="90"/>
          <w:sz w:val="17"/>
        </w:rPr>
        <w:t>leaders.</w:t>
      </w:r>
      <w:r>
        <w:rPr>
          <w:rFonts w:ascii="Arial" w:hAnsi="Arial"/>
          <w:color w:val="A1A0A4"/>
          <w:spacing w:val="-25"/>
          <w:w w:val="90"/>
          <w:sz w:val="17"/>
        </w:rPr>
        <w:t> </w:t>
      </w:r>
      <w:r>
        <w:rPr>
          <w:rFonts w:ascii="Arial" w:hAnsi="Arial"/>
          <w:color w:val="A1A0A4"/>
          <w:w w:val="90"/>
          <w:sz w:val="17"/>
        </w:rPr>
        <w:t>However,</w:t>
      </w:r>
      <w:r>
        <w:rPr>
          <w:rFonts w:ascii="Arial" w:hAnsi="Arial"/>
          <w:color w:val="A1A0A4"/>
          <w:spacing w:val="-25"/>
          <w:w w:val="90"/>
          <w:sz w:val="17"/>
        </w:rPr>
        <w:t> </w:t>
      </w:r>
      <w:r>
        <w:rPr>
          <w:rFonts w:ascii="Arial" w:hAnsi="Arial"/>
          <w:color w:val="A1A0A4"/>
          <w:w w:val="90"/>
          <w:sz w:val="17"/>
        </w:rPr>
        <w:t>we </w:t>
      </w:r>
      <w:r>
        <w:rPr>
          <w:rFonts w:ascii="Arial" w:hAnsi="Arial"/>
          <w:color w:val="A1A0A4"/>
          <w:spacing w:val="3"/>
          <w:w w:val="90"/>
          <w:sz w:val="17"/>
        </w:rPr>
        <w:t>cannot</w:t>
      </w:r>
      <w:r>
        <w:rPr>
          <w:rFonts w:ascii="Arial" w:hAnsi="Arial"/>
          <w:color w:val="A1A0A4"/>
          <w:spacing w:val="-7"/>
          <w:w w:val="90"/>
          <w:sz w:val="17"/>
        </w:rPr>
        <w:t> </w:t>
      </w:r>
      <w:r>
        <w:rPr>
          <w:rFonts w:ascii="Arial" w:hAnsi="Arial"/>
          <w:color w:val="A1A0A4"/>
          <w:spacing w:val="3"/>
          <w:w w:val="90"/>
          <w:sz w:val="17"/>
        </w:rPr>
        <w:t>stand</w:t>
      </w:r>
      <w:r>
        <w:rPr>
          <w:rFonts w:ascii="Arial" w:hAnsi="Arial"/>
          <w:color w:val="A1A0A4"/>
          <w:spacing w:val="-7"/>
          <w:w w:val="90"/>
          <w:sz w:val="17"/>
        </w:rPr>
        <w:t> </w:t>
      </w:r>
      <w:r>
        <w:rPr>
          <w:rFonts w:ascii="Arial" w:hAnsi="Arial"/>
          <w:color w:val="A1A0A4"/>
          <w:spacing w:val="2"/>
          <w:w w:val="90"/>
          <w:sz w:val="17"/>
        </w:rPr>
        <w:t>still,</w:t>
      </w:r>
      <w:r>
        <w:rPr>
          <w:rFonts w:ascii="Arial" w:hAnsi="Arial"/>
          <w:color w:val="A1A0A4"/>
          <w:spacing w:val="-7"/>
          <w:w w:val="90"/>
          <w:sz w:val="17"/>
        </w:rPr>
        <w:t> </w:t>
      </w:r>
      <w:r>
        <w:rPr>
          <w:rFonts w:ascii="Arial" w:hAnsi="Arial"/>
          <w:color w:val="A1A0A4"/>
          <w:spacing w:val="2"/>
          <w:w w:val="90"/>
          <w:sz w:val="17"/>
        </w:rPr>
        <w:t>and</w:t>
      </w:r>
      <w:r>
        <w:rPr>
          <w:rFonts w:ascii="Arial" w:hAnsi="Arial"/>
          <w:color w:val="A1A0A4"/>
          <w:spacing w:val="-7"/>
          <w:w w:val="90"/>
          <w:sz w:val="17"/>
        </w:rPr>
        <w:t> </w:t>
      </w:r>
      <w:r>
        <w:rPr>
          <w:rFonts w:ascii="Arial" w:hAnsi="Arial"/>
          <w:color w:val="A1A0A4"/>
          <w:w w:val="90"/>
          <w:sz w:val="17"/>
        </w:rPr>
        <w:t>we</w:t>
      </w:r>
      <w:r>
        <w:rPr>
          <w:rFonts w:ascii="Arial" w:hAnsi="Arial"/>
          <w:color w:val="A1A0A4"/>
          <w:spacing w:val="-7"/>
          <w:w w:val="90"/>
          <w:sz w:val="17"/>
        </w:rPr>
        <w:t> </w:t>
      </w:r>
      <w:r>
        <w:rPr>
          <w:rFonts w:ascii="Arial" w:hAnsi="Arial"/>
          <w:color w:val="A1A0A4"/>
          <w:spacing w:val="2"/>
          <w:w w:val="90"/>
          <w:sz w:val="17"/>
        </w:rPr>
        <w:t>must</w:t>
      </w:r>
      <w:r>
        <w:rPr>
          <w:rFonts w:ascii="Arial" w:hAnsi="Arial"/>
          <w:color w:val="A1A0A4"/>
          <w:spacing w:val="-7"/>
          <w:w w:val="90"/>
          <w:sz w:val="17"/>
        </w:rPr>
        <w:t> </w:t>
      </w:r>
      <w:r>
        <w:rPr>
          <w:rFonts w:ascii="Arial" w:hAnsi="Arial"/>
          <w:color w:val="A1A0A4"/>
          <w:spacing w:val="2"/>
          <w:w w:val="90"/>
          <w:sz w:val="17"/>
        </w:rPr>
        <w:t>overcome</w:t>
      </w:r>
      <w:r>
        <w:rPr>
          <w:rFonts w:ascii="Arial" w:hAnsi="Arial"/>
          <w:color w:val="A1A0A4"/>
          <w:spacing w:val="-7"/>
          <w:w w:val="90"/>
          <w:sz w:val="17"/>
        </w:rPr>
        <w:t> </w:t>
      </w:r>
      <w:r>
        <w:rPr>
          <w:rFonts w:ascii="Arial" w:hAnsi="Arial"/>
          <w:color w:val="A1A0A4"/>
          <w:spacing w:val="2"/>
          <w:w w:val="90"/>
          <w:sz w:val="17"/>
        </w:rPr>
        <w:t>rising</w:t>
      </w:r>
      <w:r>
        <w:rPr>
          <w:rFonts w:ascii="Arial" w:hAnsi="Arial"/>
          <w:color w:val="A1A0A4"/>
          <w:spacing w:val="-7"/>
          <w:w w:val="90"/>
          <w:sz w:val="17"/>
        </w:rPr>
        <w:t> </w:t>
      </w:r>
      <w:r>
        <w:rPr>
          <w:rFonts w:ascii="Arial" w:hAnsi="Arial"/>
          <w:color w:val="A1A0A4"/>
          <w:spacing w:val="2"/>
          <w:w w:val="90"/>
          <w:sz w:val="17"/>
        </w:rPr>
        <w:t>costs</w:t>
      </w:r>
      <w:r>
        <w:rPr>
          <w:rFonts w:ascii="Arial" w:hAnsi="Arial"/>
          <w:color w:val="A1A0A4"/>
          <w:spacing w:val="-7"/>
          <w:w w:val="90"/>
          <w:sz w:val="17"/>
        </w:rPr>
        <w:t> </w:t>
      </w:r>
      <w:r>
        <w:rPr>
          <w:rFonts w:ascii="Arial" w:hAnsi="Arial"/>
          <w:color w:val="A1A0A4"/>
          <w:w w:val="90"/>
          <w:sz w:val="17"/>
        </w:rPr>
        <w:t>by</w:t>
      </w:r>
      <w:r>
        <w:rPr>
          <w:rFonts w:ascii="Arial" w:hAnsi="Arial"/>
          <w:color w:val="A1A0A4"/>
          <w:spacing w:val="-7"/>
          <w:w w:val="90"/>
          <w:sz w:val="17"/>
        </w:rPr>
        <w:t> </w:t>
      </w:r>
      <w:r>
        <w:rPr>
          <w:rFonts w:ascii="Arial" w:hAnsi="Arial"/>
          <w:color w:val="A1A0A4"/>
          <w:spacing w:val="2"/>
          <w:w w:val="90"/>
          <w:sz w:val="17"/>
        </w:rPr>
        <w:t>increasing</w:t>
      </w:r>
      <w:r>
        <w:rPr>
          <w:rFonts w:ascii="Arial" w:hAnsi="Arial"/>
          <w:color w:val="A1A0A4"/>
          <w:spacing w:val="-7"/>
          <w:w w:val="90"/>
          <w:sz w:val="17"/>
        </w:rPr>
        <w:t> </w:t>
      </w:r>
      <w:r>
        <w:rPr>
          <w:rFonts w:ascii="Arial" w:hAnsi="Arial"/>
          <w:color w:val="A1A0A4"/>
          <w:spacing w:val="2"/>
          <w:w w:val="90"/>
          <w:sz w:val="17"/>
        </w:rPr>
        <w:t>our</w:t>
      </w:r>
      <w:r>
        <w:rPr>
          <w:rFonts w:ascii="Arial" w:hAnsi="Arial"/>
          <w:color w:val="A1A0A4"/>
          <w:spacing w:val="-7"/>
          <w:w w:val="90"/>
          <w:sz w:val="17"/>
        </w:rPr>
        <w:t> </w:t>
      </w:r>
      <w:r>
        <w:rPr>
          <w:rFonts w:ascii="Arial" w:hAnsi="Arial"/>
          <w:color w:val="A1A0A4"/>
          <w:spacing w:val="2"/>
          <w:w w:val="90"/>
          <w:sz w:val="17"/>
        </w:rPr>
        <w:t>revenue</w:t>
      </w:r>
      <w:r>
        <w:rPr>
          <w:rFonts w:ascii="Arial" w:hAnsi="Arial"/>
          <w:color w:val="A1A0A4"/>
          <w:spacing w:val="-7"/>
          <w:w w:val="90"/>
          <w:sz w:val="17"/>
        </w:rPr>
        <w:t> </w:t>
      </w:r>
      <w:r>
        <w:rPr>
          <w:rFonts w:ascii="Arial" w:hAnsi="Arial"/>
          <w:color w:val="A1A0A4"/>
          <w:spacing w:val="3"/>
          <w:w w:val="90"/>
          <w:sz w:val="17"/>
        </w:rPr>
        <w:t>contribution</w:t>
      </w:r>
      <w:r>
        <w:rPr>
          <w:rFonts w:ascii="Arial" w:hAnsi="Arial"/>
          <w:color w:val="A1A0A4"/>
          <w:spacing w:val="-7"/>
          <w:w w:val="90"/>
          <w:sz w:val="17"/>
        </w:rPr>
        <w:t> </w:t>
      </w:r>
      <w:r>
        <w:rPr>
          <w:rFonts w:ascii="Arial" w:hAnsi="Arial"/>
          <w:color w:val="A1A0A4"/>
          <w:w w:val="90"/>
          <w:sz w:val="17"/>
        </w:rPr>
        <w:t>to</w:t>
      </w:r>
      <w:r>
        <w:rPr>
          <w:rFonts w:ascii="Arial" w:hAnsi="Arial"/>
          <w:color w:val="A1A0A4"/>
          <w:spacing w:val="-7"/>
          <w:w w:val="90"/>
          <w:sz w:val="17"/>
        </w:rPr>
        <w:t> </w:t>
      </w:r>
      <w:r>
        <w:rPr>
          <w:rFonts w:ascii="Arial" w:hAnsi="Arial"/>
          <w:color w:val="A1A0A4"/>
          <w:spacing w:val="2"/>
          <w:w w:val="90"/>
          <w:sz w:val="17"/>
        </w:rPr>
        <w:t>the</w:t>
      </w:r>
      <w:r>
        <w:rPr>
          <w:rFonts w:ascii="Arial" w:hAnsi="Arial"/>
          <w:color w:val="A1A0A4"/>
          <w:spacing w:val="-7"/>
          <w:w w:val="90"/>
          <w:sz w:val="17"/>
        </w:rPr>
        <w:t> </w:t>
      </w:r>
      <w:r>
        <w:rPr>
          <w:rFonts w:ascii="Arial" w:hAnsi="Arial"/>
          <w:color w:val="A1A0A4"/>
          <w:spacing w:val="3"/>
          <w:w w:val="90"/>
          <w:sz w:val="17"/>
        </w:rPr>
        <w:t>bottom</w:t>
      </w:r>
      <w:r>
        <w:rPr>
          <w:rFonts w:ascii="Arial" w:hAnsi="Arial"/>
          <w:color w:val="A1A0A4"/>
          <w:spacing w:val="-7"/>
          <w:w w:val="90"/>
          <w:sz w:val="17"/>
        </w:rPr>
        <w:t> </w:t>
      </w:r>
      <w:r>
        <w:rPr>
          <w:rFonts w:ascii="Arial" w:hAnsi="Arial"/>
          <w:color w:val="A1A0A4"/>
          <w:spacing w:val="2"/>
          <w:w w:val="90"/>
          <w:sz w:val="17"/>
        </w:rPr>
        <w:t>line</w:t>
      </w:r>
      <w:r>
        <w:rPr>
          <w:rFonts w:ascii="Arial" w:hAnsi="Arial"/>
          <w:color w:val="A1A0A4"/>
          <w:spacing w:val="-7"/>
          <w:w w:val="90"/>
          <w:sz w:val="17"/>
        </w:rPr>
        <w:t> </w:t>
      </w:r>
      <w:r>
        <w:rPr>
          <w:rFonts w:ascii="Arial" w:hAnsi="Arial"/>
          <w:color w:val="A1A0A4"/>
          <w:spacing w:val="2"/>
          <w:w w:val="90"/>
          <w:sz w:val="17"/>
        </w:rPr>
        <w:t>while </w:t>
      </w:r>
      <w:bookmarkStart w:name="Vision and Strategic Direction" w:id="7"/>
      <w:bookmarkEnd w:id="7"/>
      <w:r>
        <w:rPr>
          <w:rFonts w:ascii="Arial" w:hAnsi="Arial"/>
          <w:color w:val="A1A0A4"/>
          <w:spacing w:val="2"/>
          <w:w w:val="90"/>
          <w:sz w:val="17"/>
        </w:rPr>
      </w:r>
      <w:r>
        <w:rPr>
          <w:rFonts w:ascii="Arial" w:hAnsi="Arial"/>
          <w:color w:val="A1A0A4"/>
          <w:spacing w:val="2"/>
          <w:w w:val="90"/>
          <w:sz w:val="17"/>
        </w:rPr>
        <w:t>staying</w:t>
      </w:r>
      <w:r>
        <w:rPr>
          <w:rFonts w:ascii="Arial" w:hAnsi="Arial"/>
          <w:color w:val="A1A0A4"/>
          <w:spacing w:val="-19"/>
          <w:w w:val="90"/>
          <w:sz w:val="17"/>
        </w:rPr>
        <w:t> </w:t>
      </w:r>
      <w:r>
        <w:rPr>
          <w:rFonts w:ascii="Arial" w:hAnsi="Arial"/>
          <w:color w:val="A1A0A4"/>
          <w:spacing w:val="2"/>
          <w:w w:val="90"/>
          <w:sz w:val="17"/>
        </w:rPr>
        <w:t>true</w:t>
      </w:r>
      <w:r>
        <w:rPr>
          <w:rFonts w:ascii="Arial" w:hAnsi="Arial"/>
          <w:color w:val="A1A0A4"/>
          <w:spacing w:val="-19"/>
          <w:w w:val="90"/>
          <w:sz w:val="17"/>
        </w:rPr>
        <w:t> </w:t>
      </w:r>
      <w:r>
        <w:rPr>
          <w:rFonts w:ascii="Arial" w:hAnsi="Arial"/>
          <w:color w:val="A1A0A4"/>
          <w:w w:val="90"/>
          <w:sz w:val="17"/>
        </w:rPr>
        <w:t>to</w:t>
      </w:r>
      <w:r>
        <w:rPr>
          <w:rFonts w:ascii="Arial" w:hAnsi="Arial"/>
          <w:color w:val="A1A0A4"/>
          <w:spacing w:val="-19"/>
          <w:w w:val="90"/>
          <w:sz w:val="17"/>
        </w:rPr>
        <w:t> </w:t>
      </w:r>
      <w:r>
        <w:rPr>
          <w:rFonts w:ascii="Arial" w:hAnsi="Arial"/>
          <w:color w:val="A1A0A4"/>
          <w:spacing w:val="2"/>
          <w:w w:val="90"/>
          <w:sz w:val="17"/>
        </w:rPr>
        <w:t>the</w:t>
      </w:r>
      <w:r>
        <w:rPr>
          <w:rFonts w:ascii="Arial" w:hAnsi="Arial"/>
          <w:color w:val="A1A0A4"/>
          <w:spacing w:val="-19"/>
          <w:w w:val="90"/>
          <w:sz w:val="17"/>
        </w:rPr>
        <w:t> </w:t>
      </w:r>
      <w:r>
        <w:rPr>
          <w:rFonts w:ascii="Arial" w:hAnsi="Arial"/>
          <w:color w:val="A1A0A4"/>
          <w:spacing w:val="3"/>
          <w:w w:val="90"/>
          <w:sz w:val="17"/>
        </w:rPr>
        <w:t>longterm</w:t>
      </w:r>
      <w:r>
        <w:rPr>
          <w:rFonts w:ascii="Arial" w:hAnsi="Arial"/>
          <w:color w:val="A1A0A4"/>
          <w:spacing w:val="-19"/>
          <w:w w:val="90"/>
          <w:sz w:val="17"/>
        </w:rPr>
        <w:t> </w:t>
      </w:r>
      <w:r>
        <w:rPr>
          <w:rFonts w:ascii="Arial" w:hAnsi="Arial"/>
          <w:color w:val="A1A0A4"/>
          <w:spacing w:val="2"/>
          <w:w w:val="90"/>
          <w:sz w:val="17"/>
        </w:rPr>
        <w:t>vision</w:t>
      </w:r>
      <w:r>
        <w:rPr>
          <w:rFonts w:ascii="Arial" w:hAnsi="Arial"/>
          <w:color w:val="A1A0A4"/>
          <w:spacing w:val="-19"/>
          <w:w w:val="90"/>
          <w:sz w:val="17"/>
        </w:rPr>
        <w:t> </w:t>
      </w:r>
      <w:r>
        <w:rPr>
          <w:rFonts w:ascii="Arial" w:hAnsi="Arial"/>
          <w:color w:val="A1A0A4"/>
          <w:spacing w:val="2"/>
          <w:w w:val="90"/>
          <w:sz w:val="17"/>
        </w:rPr>
        <w:t>for</w:t>
      </w:r>
      <w:r>
        <w:rPr>
          <w:rFonts w:ascii="Arial" w:hAnsi="Arial"/>
          <w:color w:val="A1A0A4"/>
          <w:spacing w:val="-19"/>
          <w:w w:val="90"/>
          <w:sz w:val="17"/>
        </w:rPr>
        <w:t> </w:t>
      </w:r>
      <w:r>
        <w:rPr>
          <w:rFonts w:ascii="Arial" w:hAnsi="Arial"/>
          <w:color w:val="A1A0A4"/>
          <w:spacing w:val="2"/>
          <w:w w:val="90"/>
          <w:sz w:val="17"/>
        </w:rPr>
        <w:t>Southwest.</w:t>
      </w:r>
    </w:p>
    <w:p>
      <w:pPr>
        <w:spacing w:before="161"/>
        <w:ind w:left="956" w:right="0" w:firstLine="0"/>
        <w:jc w:val="left"/>
        <w:rPr>
          <w:rFonts w:ascii="Arial Narrow"/>
          <w:b/>
          <w:sz w:val="17"/>
        </w:rPr>
      </w:pPr>
      <w:r>
        <w:rPr>
          <w:rFonts w:ascii="Arial Narrow"/>
          <w:b/>
          <w:color w:val="A1A0A4"/>
          <w:w w:val="105"/>
          <w:sz w:val="17"/>
        </w:rPr>
        <w:t>Growing the Business: Our Vision and Strategic Direction</w:t>
      </w:r>
    </w:p>
    <w:p>
      <w:pPr>
        <w:spacing w:line="319" w:lineRule="auto" w:before="144"/>
        <w:ind w:left="725" w:right="1" w:firstLine="231"/>
        <w:jc w:val="both"/>
        <w:rPr>
          <w:rFonts w:ascii="Arial"/>
          <w:sz w:val="17"/>
        </w:rPr>
      </w:pPr>
      <w:r>
        <w:rPr>
          <w:rFonts w:ascii="Arial"/>
          <w:color w:val="A1A0A4"/>
          <w:spacing w:val="2"/>
          <w:w w:val="90"/>
          <w:sz w:val="17"/>
        </w:rPr>
        <w:t>The</w:t>
      </w:r>
      <w:r>
        <w:rPr>
          <w:rFonts w:ascii="Arial"/>
          <w:color w:val="A1A0A4"/>
          <w:spacing w:val="-15"/>
          <w:w w:val="90"/>
          <w:sz w:val="17"/>
        </w:rPr>
        <w:t> </w:t>
      </w:r>
      <w:r>
        <w:rPr>
          <w:rFonts w:ascii="Arial"/>
          <w:color w:val="A1A0A4"/>
          <w:spacing w:val="3"/>
          <w:w w:val="90"/>
          <w:sz w:val="17"/>
        </w:rPr>
        <w:t>longterm</w:t>
      </w:r>
      <w:r>
        <w:rPr>
          <w:rFonts w:ascii="Arial"/>
          <w:color w:val="A1A0A4"/>
          <w:spacing w:val="-15"/>
          <w:w w:val="90"/>
          <w:sz w:val="17"/>
        </w:rPr>
        <w:t> </w:t>
      </w:r>
      <w:r>
        <w:rPr>
          <w:rFonts w:ascii="Arial"/>
          <w:color w:val="A1A0A4"/>
          <w:spacing w:val="2"/>
          <w:w w:val="90"/>
          <w:sz w:val="17"/>
        </w:rPr>
        <w:t>vision</w:t>
      </w:r>
      <w:r>
        <w:rPr>
          <w:rFonts w:ascii="Arial"/>
          <w:color w:val="A1A0A4"/>
          <w:spacing w:val="-15"/>
          <w:w w:val="90"/>
          <w:sz w:val="17"/>
        </w:rPr>
        <w:t> </w:t>
      </w:r>
      <w:r>
        <w:rPr>
          <w:rFonts w:ascii="Arial"/>
          <w:color w:val="A1A0A4"/>
          <w:spacing w:val="2"/>
          <w:w w:val="90"/>
          <w:sz w:val="17"/>
        </w:rPr>
        <w:t>for</w:t>
      </w:r>
      <w:r>
        <w:rPr>
          <w:rFonts w:ascii="Arial"/>
          <w:color w:val="A1A0A4"/>
          <w:spacing w:val="-15"/>
          <w:w w:val="90"/>
          <w:sz w:val="17"/>
        </w:rPr>
        <w:t> </w:t>
      </w:r>
      <w:r>
        <w:rPr>
          <w:rFonts w:ascii="Arial"/>
          <w:color w:val="A1A0A4"/>
          <w:spacing w:val="2"/>
          <w:w w:val="90"/>
          <w:sz w:val="17"/>
        </w:rPr>
        <w:t>Southwest</w:t>
      </w:r>
      <w:r>
        <w:rPr>
          <w:rFonts w:ascii="Arial"/>
          <w:color w:val="A1A0A4"/>
          <w:spacing w:val="-16"/>
          <w:w w:val="90"/>
          <w:sz w:val="17"/>
        </w:rPr>
        <w:t> </w:t>
      </w:r>
      <w:r>
        <w:rPr>
          <w:rFonts w:ascii="Arial"/>
          <w:color w:val="A1A0A4"/>
          <w:w w:val="90"/>
          <w:sz w:val="17"/>
        </w:rPr>
        <w:t>is</w:t>
      </w:r>
      <w:r>
        <w:rPr>
          <w:rFonts w:ascii="Arial"/>
          <w:color w:val="A1A0A4"/>
          <w:spacing w:val="-15"/>
          <w:w w:val="90"/>
          <w:sz w:val="17"/>
        </w:rPr>
        <w:t> </w:t>
      </w:r>
      <w:r>
        <w:rPr>
          <w:rFonts w:ascii="Arial"/>
          <w:color w:val="A1A0A4"/>
          <w:spacing w:val="3"/>
          <w:w w:val="90"/>
          <w:sz w:val="17"/>
        </w:rPr>
        <w:t>very</w:t>
      </w:r>
      <w:r>
        <w:rPr>
          <w:rFonts w:ascii="Arial"/>
          <w:color w:val="A1A0A4"/>
          <w:spacing w:val="-15"/>
          <w:w w:val="90"/>
          <w:sz w:val="17"/>
        </w:rPr>
        <w:t> </w:t>
      </w:r>
      <w:r>
        <w:rPr>
          <w:rFonts w:ascii="Arial"/>
          <w:color w:val="A1A0A4"/>
          <w:w w:val="90"/>
          <w:sz w:val="17"/>
        </w:rPr>
        <w:t>clear.</w:t>
      </w:r>
      <w:r>
        <w:rPr>
          <w:rFonts w:ascii="Arial"/>
          <w:color w:val="A1A0A4"/>
          <w:spacing w:val="-15"/>
          <w:w w:val="90"/>
          <w:sz w:val="17"/>
        </w:rPr>
        <w:t> </w:t>
      </w:r>
      <w:r>
        <w:rPr>
          <w:rFonts w:ascii="Arial"/>
          <w:color w:val="A1A0A4"/>
          <w:w w:val="90"/>
          <w:sz w:val="17"/>
        </w:rPr>
        <w:t>We</w:t>
      </w:r>
      <w:r>
        <w:rPr>
          <w:rFonts w:ascii="Arial"/>
          <w:color w:val="A1A0A4"/>
          <w:spacing w:val="-15"/>
          <w:w w:val="90"/>
          <w:sz w:val="17"/>
        </w:rPr>
        <w:t> </w:t>
      </w:r>
      <w:r>
        <w:rPr>
          <w:rFonts w:ascii="Arial"/>
          <w:color w:val="A1A0A4"/>
          <w:spacing w:val="2"/>
          <w:w w:val="90"/>
          <w:sz w:val="17"/>
        </w:rPr>
        <w:t>want</w:t>
      </w:r>
      <w:r>
        <w:rPr>
          <w:rFonts w:ascii="Arial"/>
          <w:color w:val="A1A0A4"/>
          <w:spacing w:val="-15"/>
          <w:w w:val="90"/>
          <w:sz w:val="17"/>
        </w:rPr>
        <w:t> </w:t>
      </w:r>
      <w:r>
        <w:rPr>
          <w:rFonts w:ascii="Arial"/>
          <w:color w:val="A1A0A4"/>
          <w:w w:val="90"/>
          <w:sz w:val="17"/>
        </w:rPr>
        <w:t>to</w:t>
      </w:r>
      <w:r>
        <w:rPr>
          <w:rFonts w:ascii="Arial"/>
          <w:color w:val="A1A0A4"/>
          <w:spacing w:val="-15"/>
          <w:w w:val="90"/>
          <w:sz w:val="17"/>
        </w:rPr>
        <w:t> </w:t>
      </w:r>
      <w:r>
        <w:rPr>
          <w:rFonts w:ascii="Arial"/>
          <w:color w:val="A1A0A4"/>
          <w:spacing w:val="2"/>
          <w:w w:val="90"/>
          <w:sz w:val="17"/>
        </w:rPr>
        <w:t>operate</w:t>
      </w:r>
      <w:r>
        <w:rPr>
          <w:rFonts w:ascii="Arial"/>
          <w:color w:val="A1A0A4"/>
          <w:spacing w:val="-15"/>
          <w:w w:val="90"/>
          <w:sz w:val="17"/>
        </w:rPr>
        <w:t> </w:t>
      </w:r>
      <w:r>
        <w:rPr>
          <w:rFonts w:ascii="Arial"/>
          <w:color w:val="A1A0A4"/>
          <w:spacing w:val="2"/>
          <w:w w:val="90"/>
          <w:sz w:val="17"/>
        </w:rPr>
        <w:t>the</w:t>
      </w:r>
      <w:r>
        <w:rPr>
          <w:rFonts w:ascii="Arial"/>
          <w:color w:val="A1A0A4"/>
          <w:spacing w:val="-15"/>
          <w:w w:val="90"/>
          <w:sz w:val="17"/>
        </w:rPr>
        <w:t> </w:t>
      </w:r>
      <w:r>
        <w:rPr>
          <w:rFonts w:ascii="Arial"/>
          <w:color w:val="A1A0A4"/>
          <w:spacing w:val="2"/>
          <w:w w:val="90"/>
          <w:sz w:val="17"/>
        </w:rPr>
        <w:t>safest,</w:t>
      </w:r>
      <w:r>
        <w:rPr>
          <w:rFonts w:ascii="Arial"/>
          <w:color w:val="A1A0A4"/>
          <w:spacing w:val="-16"/>
          <w:w w:val="90"/>
          <w:sz w:val="17"/>
        </w:rPr>
        <w:t> </w:t>
      </w:r>
      <w:r>
        <w:rPr>
          <w:rFonts w:ascii="Arial"/>
          <w:color w:val="A1A0A4"/>
          <w:spacing w:val="2"/>
          <w:w w:val="90"/>
          <w:sz w:val="17"/>
        </w:rPr>
        <w:t>most</w:t>
      </w:r>
      <w:r>
        <w:rPr>
          <w:rFonts w:ascii="Arial"/>
          <w:color w:val="A1A0A4"/>
          <w:spacing w:val="-15"/>
          <w:w w:val="90"/>
          <w:sz w:val="17"/>
        </w:rPr>
        <w:t> </w:t>
      </w:r>
      <w:r>
        <w:rPr>
          <w:rFonts w:ascii="Arial"/>
          <w:color w:val="A1A0A4"/>
          <w:spacing w:val="2"/>
          <w:w w:val="90"/>
          <w:sz w:val="17"/>
        </w:rPr>
        <w:t>reliable,</w:t>
      </w:r>
      <w:r>
        <w:rPr>
          <w:rFonts w:ascii="Arial"/>
          <w:color w:val="A1A0A4"/>
          <w:spacing w:val="-15"/>
          <w:w w:val="90"/>
          <w:sz w:val="17"/>
        </w:rPr>
        <w:t> </w:t>
      </w:r>
      <w:r>
        <w:rPr>
          <w:rFonts w:ascii="Arial"/>
          <w:color w:val="A1A0A4"/>
          <w:spacing w:val="2"/>
          <w:w w:val="90"/>
          <w:sz w:val="17"/>
        </w:rPr>
        <w:t>most</w:t>
      </w:r>
      <w:r>
        <w:rPr>
          <w:rFonts w:ascii="Arial"/>
          <w:color w:val="A1A0A4"/>
          <w:spacing w:val="-15"/>
          <w:w w:val="90"/>
          <w:sz w:val="17"/>
        </w:rPr>
        <w:t> </w:t>
      </w:r>
      <w:r>
        <w:rPr>
          <w:rFonts w:ascii="Arial"/>
          <w:color w:val="A1A0A4"/>
          <w:spacing w:val="2"/>
          <w:w w:val="90"/>
          <w:sz w:val="17"/>
        </w:rPr>
        <w:t>efficient</w:t>
      </w:r>
      <w:r>
        <w:rPr>
          <w:rFonts w:ascii="Arial"/>
          <w:color w:val="A1A0A4"/>
          <w:spacing w:val="-15"/>
          <w:w w:val="90"/>
          <w:sz w:val="17"/>
        </w:rPr>
        <w:t> </w:t>
      </w:r>
      <w:r>
        <w:rPr>
          <w:rFonts w:ascii="Arial"/>
          <w:color w:val="A1A0A4"/>
          <w:spacing w:val="2"/>
          <w:w w:val="90"/>
          <w:sz w:val="17"/>
        </w:rPr>
        <w:t>airline</w:t>
      </w:r>
      <w:r>
        <w:rPr>
          <w:rFonts w:ascii="Arial"/>
          <w:color w:val="A1A0A4"/>
          <w:spacing w:val="-15"/>
          <w:w w:val="90"/>
          <w:sz w:val="17"/>
        </w:rPr>
        <w:t> </w:t>
      </w:r>
      <w:r>
        <w:rPr>
          <w:rFonts w:ascii="Arial"/>
          <w:color w:val="A1A0A4"/>
          <w:w w:val="90"/>
          <w:sz w:val="17"/>
        </w:rPr>
        <w:t>in </w:t>
      </w:r>
      <w:r>
        <w:rPr>
          <w:rFonts w:ascii="Arial"/>
          <w:color w:val="A1A0A4"/>
          <w:spacing w:val="2"/>
          <w:w w:val="90"/>
          <w:sz w:val="17"/>
        </w:rPr>
        <w:t>the</w:t>
      </w:r>
      <w:r>
        <w:rPr>
          <w:rFonts w:ascii="Arial"/>
          <w:color w:val="A1A0A4"/>
          <w:spacing w:val="-17"/>
          <w:w w:val="90"/>
          <w:sz w:val="17"/>
        </w:rPr>
        <w:t> </w:t>
      </w:r>
      <w:r>
        <w:rPr>
          <w:rFonts w:ascii="Arial"/>
          <w:color w:val="A1A0A4"/>
          <w:spacing w:val="3"/>
          <w:w w:val="90"/>
          <w:sz w:val="17"/>
        </w:rPr>
        <w:t>world.</w:t>
      </w:r>
      <w:r>
        <w:rPr>
          <w:rFonts w:ascii="Arial"/>
          <w:color w:val="A1A0A4"/>
          <w:spacing w:val="-17"/>
          <w:w w:val="90"/>
          <w:sz w:val="17"/>
        </w:rPr>
        <w:t> </w:t>
      </w:r>
      <w:r>
        <w:rPr>
          <w:rFonts w:ascii="Arial"/>
          <w:color w:val="A1A0A4"/>
          <w:w w:val="90"/>
          <w:sz w:val="17"/>
        </w:rPr>
        <w:t>We</w:t>
      </w:r>
      <w:r>
        <w:rPr>
          <w:rFonts w:ascii="Arial"/>
          <w:color w:val="A1A0A4"/>
          <w:spacing w:val="-17"/>
          <w:w w:val="90"/>
          <w:sz w:val="17"/>
        </w:rPr>
        <w:t> </w:t>
      </w:r>
      <w:r>
        <w:rPr>
          <w:rFonts w:ascii="Arial"/>
          <w:color w:val="A1A0A4"/>
          <w:spacing w:val="2"/>
          <w:w w:val="90"/>
          <w:sz w:val="17"/>
        </w:rPr>
        <w:t>want</w:t>
      </w:r>
      <w:r>
        <w:rPr>
          <w:rFonts w:ascii="Arial"/>
          <w:color w:val="A1A0A4"/>
          <w:spacing w:val="-17"/>
          <w:w w:val="90"/>
          <w:sz w:val="17"/>
        </w:rPr>
        <w:t> </w:t>
      </w:r>
      <w:r>
        <w:rPr>
          <w:rFonts w:ascii="Arial"/>
          <w:color w:val="A1A0A4"/>
          <w:w w:val="90"/>
          <w:sz w:val="17"/>
        </w:rPr>
        <w:t>to</w:t>
      </w:r>
      <w:r>
        <w:rPr>
          <w:rFonts w:ascii="Arial"/>
          <w:color w:val="A1A0A4"/>
          <w:spacing w:val="-17"/>
          <w:w w:val="90"/>
          <w:sz w:val="17"/>
        </w:rPr>
        <w:t> </w:t>
      </w:r>
      <w:r>
        <w:rPr>
          <w:rFonts w:ascii="Arial"/>
          <w:color w:val="A1A0A4"/>
          <w:w w:val="90"/>
          <w:sz w:val="17"/>
        </w:rPr>
        <w:t>be</w:t>
      </w:r>
      <w:r>
        <w:rPr>
          <w:rFonts w:ascii="Arial"/>
          <w:color w:val="A1A0A4"/>
          <w:spacing w:val="-17"/>
          <w:w w:val="90"/>
          <w:sz w:val="17"/>
        </w:rPr>
        <w:t> </w:t>
      </w:r>
      <w:r>
        <w:rPr>
          <w:rFonts w:ascii="Arial"/>
          <w:color w:val="A1A0A4"/>
          <w:spacing w:val="2"/>
          <w:w w:val="90"/>
          <w:sz w:val="17"/>
        </w:rPr>
        <w:t>the</w:t>
      </w:r>
      <w:r>
        <w:rPr>
          <w:rFonts w:ascii="Arial"/>
          <w:color w:val="A1A0A4"/>
          <w:spacing w:val="-17"/>
          <w:w w:val="90"/>
          <w:sz w:val="17"/>
        </w:rPr>
        <w:t> </w:t>
      </w:r>
      <w:r>
        <w:rPr>
          <w:rFonts w:ascii="Arial"/>
          <w:color w:val="A1A0A4"/>
          <w:spacing w:val="2"/>
          <w:w w:val="90"/>
          <w:sz w:val="17"/>
        </w:rPr>
        <w:t>best</w:t>
      </w:r>
      <w:r>
        <w:rPr>
          <w:rFonts w:ascii="Arial"/>
          <w:color w:val="A1A0A4"/>
          <w:spacing w:val="-17"/>
          <w:w w:val="90"/>
          <w:sz w:val="17"/>
        </w:rPr>
        <w:t> </w:t>
      </w:r>
      <w:r>
        <w:rPr>
          <w:rFonts w:ascii="Arial"/>
          <w:color w:val="A1A0A4"/>
          <w:spacing w:val="2"/>
          <w:w w:val="90"/>
          <w:sz w:val="17"/>
        </w:rPr>
        <w:t>place</w:t>
      </w:r>
      <w:r>
        <w:rPr>
          <w:rFonts w:ascii="Arial"/>
          <w:color w:val="A1A0A4"/>
          <w:spacing w:val="-17"/>
          <w:w w:val="90"/>
          <w:sz w:val="17"/>
        </w:rPr>
        <w:t> </w:t>
      </w:r>
      <w:r>
        <w:rPr>
          <w:rFonts w:ascii="Arial"/>
          <w:color w:val="A1A0A4"/>
          <w:w w:val="90"/>
          <w:sz w:val="17"/>
        </w:rPr>
        <w:t>to</w:t>
      </w:r>
      <w:r>
        <w:rPr>
          <w:rFonts w:ascii="Arial"/>
          <w:color w:val="A1A0A4"/>
          <w:spacing w:val="-17"/>
          <w:w w:val="90"/>
          <w:sz w:val="17"/>
        </w:rPr>
        <w:t> </w:t>
      </w:r>
      <w:r>
        <w:rPr>
          <w:rFonts w:ascii="Arial"/>
          <w:color w:val="A1A0A4"/>
          <w:spacing w:val="2"/>
          <w:w w:val="90"/>
          <w:sz w:val="17"/>
        </w:rPr>
        <w:t>work;</w:t>
      </w:r>
      <w:r>
        <w:rPr>
          <w:rFonts w:ascii="Arial"/>
          <w:color w:val="A1A0A4"/>
          <w:spacing w:val="-17"/>
          <w:w w:val="90"/>
          <w:sz w:val="17"/>
        </w:rPr>
        <w:t> </w:t>
      </w:r>
      <w:r>
        <w:rPr>
          <w:rFonts w:ascii="Arial"/>
          <w:color w:val="A1A0A4"/>
          <w:w w:val="90"/>
          <w:sz w:val="17"/>
        </w:rPr>
        <w:t>we</w:t>
      </w:r>
      <w:r>
        <w:rPr>
          <w:rFonts w:ascii="Arial"/>
          <w:color w:val="A1A0A4"/>
          <w:spacing w:val="-17"/>
          <w:w w:val="90"/>
          <w:sz w:val="17"/>
        </w:rPr>
        <w:t> </w:t>
      </w:r>
      <w:r>
        <w:rPr>
          <w:rFonts w:ascii="Arial"/>
          <w:color w:val="A1A0A4"/>
          <w:spacing w:val="2"/>
          <w:w w:val="90"/>
          <w:sz w:val="17"/>
        </w:rPr>
        <w:t>want</w:t>
      </w:r>
      <w:r>
        <w:rPr>
          <w:rFonts w:ascii="Arial"/>
          <w:color w:val="A1A0A4"/>
          <w:spacing w:val="-17"/>
          <w:w w:val="90"/>
          <w:sz w:val="17"/>
        </w:rPr>
        <w:t> </w:t>
      </w:r>
      <w:r>
        <w:rPr>
          <w:rFonts w:ascii="Arial"/>
          <w:color w:val="A1A0A4"/>
          <w:w w:val="90"/>
          <w:sz w:val="17"/>
        </w:rPr>
        <w:t>to</w:t>
      </w:r>
      <w:r>
        <w:rPr>
          <w:rFonts w:ascii="Arial"/>
          <w:color w:val="A1A0A4"/>
          <w:spacing w:val="-17"/>
          <w:w w:val="90"/>
          <w:sz w:val="17"/>
        </w:rPr>
        <w:t> </w:t>
      </w:r>
      <w:r>
        <w:rPr>
          <w:rFonts w:ascii="Arial"/>
          <w:color w:val="A1A0A4"/>
          <w:spacing w:val="2"/>
          <w:w w:val="90"/>
          <w:sz w:val="17"/>
        </w:rPr>
        <w:t>offer</w:t>
      </w:r>
      <w:r>
        <w:rPr>
          <w:rFonts w:ascii="Arial"/>
          <w:color w:val="A1A0A4"/>
          <w:spacing w:val="-17"/>
          <w:w w:val="90"/>
          <w:sz w:val="17"/>
        </w:rPr>
        <w:t> </w:t>
      </w:r>
      <w:r>
        <w:rPr>
          <w:rFonts w:ascii="Arial"/>
          <w:color w:val="A1A0A4"/>
          <w:spacing w:val="2"/>
          <w:w w:val="90"/>
          <w:sz w:val="17"/>
        </w:rPr>
        <w:t>Customers</w:t>
      </w:r>
      <w:r>
        <w:rPr>
          <w:rFonts w:ascii="Arial"/>
          <w:color w:val="A1A0A4"/>
          <w:spacing w:val="-17"/>
          <w:w w:val="90"/>
          <w:sz w:val="17"/>
        </w:rPr>
        <w:t> </w:t>
      </w:r>
      <w:r>
        <w:rPr>
          <w:rFonts w:ascii="Arial"/>
          <w:color w:val="A1A0A4"/>
          <w:spacing w:val="2"/>
          <w:w w:val="90"/>
          <w:sz w:val="17"/>
        </w:rPr>
        <w:t>the</w:t>
      </w:r>
      <w:r>
        <w:rPr>
          <w:rFonts w:ascii="Arial"/>
          <w:color w:val="A1A0A4"/>
          <w:spacing w:val="-17"/>
          <w:w w:val="90"/>
          <w:sz w:val="17"/>
        </w:rPr>
        <w:t> </w:t>
      </w:r>
      <w:r>
        <w:rPr>
          <w:rFonts w:ascii="Arial"/>
          <w:color w:val="A1A0A4"/>
          <w:spacing w:val="2"/>
          <w:w w:val="90"/>
          <w:sz w:val="17"/>
        </w:rPr>
        <w:t>best</w:t>
      </w:r>
      <w:r>
        <w:rPr>
          <w:rFonts w:ascii="Arial"/>
          <w:color w:val="A1A0A4"/>
          <w:spacing w:val="-17"/>
          <w:w w:val="90"/>
          <w:sz w:val="17"/>
        </w:rPr>
        <w:t> </w:t>
      </w:r>
      <w:r>
        <w:rPr>
          <w:rFonts w:ascii="Arial"/>
          <w:color w:val="A1A0A4"/>
          <w:spacing w:val="2"/>
          <w:w w:val="90"/>
          <w:sz w:val="17"/>
        </w:rPr>
        <w:t>flight</w:t>
      </w:r>
      <w:r>
        <w:rPr>
          <w:rFonts w:ascii="Arial"/>
          <w:color w:val="A1A0A4"/>
          <w:spacing w:val="-17"/>
          <w:w w:val="90"/>
          <w:sz w:val="17"/>
        </w:rPr>
        <w:t> </w:t>
      </w:r>
      <w:r>
        <w:rPr>
          <w:rFonts w:ascii="Arial"/>
          <w:color w:val="A1A0A4"/>
          <w:spacing w:val="3"/>
          <w:w w:val="90"/>
          <w:sz w:val="17"/>
        </w:rPr>
        <w:t>schedule</w:t>
      </w:r>
      <w:r>
        <w:rPr>
          <w:rFonts w:ascii="Arial"/>
          <w:color w:val="A1A0A4"/>
          <w:spacing w:val="-17"/>
          <w:w w:val="90"/>
          <w:sz w:val="17"/>
        </w:rPr>
        <w:t> </w:t>
      </w:r>
      <w:r>
        <w:rPr>
          <w:rFonts w:ascii="Arial"/>
          <w:color w:val="A1A0A4"/>
          <w:w w:val="90"/>
          <w:sz w:val="17"/>
        </w:rPr>
        <w:t>with</w:t>
      </w:r>
      <w:r>
        <w:rPr>
          <w:rFonts w:ascii="Arial"/>
          <w:color w:val="A1A0A4"/>
          <w:spacing w:val="-17"/>
          <w:w w:val="90"/>
          <w:sz w:val="17"/>
        </w:rPr>
        <w:t> </w:t>
      </w:r>
      <w:r>
        <w:rPr>
          <w:rFonts w:ascii="Arial"/>
          <w:color w:val="A1A0A4"/>
          <w:spacing w:val="2"/>
          <w:w w:val="90"/>
          <w:sz w:val="17"/>
        </w:rPr>
        <w:t>the</w:t>
      </w:r>
      <w:r>
        <w:rPr>
          <w:rFonts w:ascii="Arial"/>
          <w:color w:val="A1A0A4"/>
          <w:spacing w:val="-17"/>
          <w:w w:val="90"/>
          <w:sz w:val="17"/>
        </w:rPr>
        <w:t> </w:t>
      </w:r>
      <w:r>
        <w:rPr>
          <w:rFonts w:ascii="Arial"/>
          <w:color w:val="A1A0A4"/>
          <w:spacing w:val="2"/>
          <w:w w:val="90"/>
          <w:sz w:val="17"/>
        </w:rPr>
        <w:t>most</w:t>
      </w:r>
      <w:r>
        <w:rPr>
          <w:rFonts w:ascii="Arial"/>
          <w:color w:val="A1A0A4"/>
          <w:spacing w:val="-17"/>
          <w:w w:val="90"/>
          <w:sz w:val="17"/>
        </w:rPr>
        <w:t> </w:t>
      </w:r>
      <w:r>
        <w:rPr>
          <w:rFonts w:ascii="Arial"/>
          <w:color w:val="A1A0A4"/>
          <w:spacing w:val="2"/>
          <w:w w:val="90"/>
          <w:sz w:val="17"/>
        </w:rPr>
        <w:t>flights </w:t>
      </w:r>
      <w:r>
        <w:rPr>
          <w:rFonts w:ascii="Arial"/>
          <w:color w:val="A1A0A4"/>
          <w:w w:val="95"/>
          <w:sz w:val="17"/>
        </w:rPr>
        <w:t>to</w:t>
      </w:r>
      <w:r>
        <w:rPr>
          <w:rFonts w:ascii="Arial"/>
          <w:color w:val="A1A0A4"/>
          <w:spacing w:val="-25"/>
          <w:w w:val="95"/>
          <w:sz w:val="17"/>
        </w:rPr>
        <w:t> </w:t>
      </w:r>
      <w:r>
        <w:rPr>
          <w:rFonts w:ascii="Arial"/>
          <w:color w:val="A1A0A4"/>
          <w:spacing w:val="2"/>
          <w:w w:val="95"/>
          <w:sz w:val="17"/>
        </w:rPr>
        <w:t>the</w:t>
      </w:r>
      <w:r>
        <w:rPr>
          <w:rFonts w:ascii="Arial"/>
          <w:color w:val="A1A0A4"/>
          <w:spacing w:val="-25"/>
          <w:w w:val="95"/>
          <w:sz w:val="17"/>
        </w:rPr>
        <w:t> </w:t>
      </w:r>
      <w:r>
        <w:rPr>
          <w:rFonts w:ascii="Arial"/>
          <w:color w:val="A1A0A4"/>
          <w:spacing w:val="2"/>
          <w:w w:val="95"/>
          <w:sz w:val="17"/>
        </w:rPr>
        <w:t>places</w:t>
      </w:r>
      <w:r>
        <w:rPr>
          <w:rFonts w:ascii="Arial"/>
          <w:color w:val="A1A0A4"/>
          <w:spacing w:val="-25"/>
          <w:w w:val="95"/>
          <w:sz w:val="17"/>
        </w:rPr>
        <w:t> </w:t>
      </w:r>
      <w:r>
        <w:rPr>
          <w:rFonts w:ascii="Arial"/>
          <w:color w:val="A1A0A4"/>
          <w:w w:val="95"/>
          <w:sz w:val="17"/>
        </w:rPr>
        <w:t>they</w:t>
      </w:r>
      <w:r>
        <w:rPr>
          <w:rFonts w:ascii="Arial"/>
          <w:color w:val="A1A0A4"/>
          <w:spacing w:val="-25"/>
          <w:w w:val="95"/>
          <w:sz w:val="17"/>
        </w:rPr>
        <w:t> </w:t>
      </w:r>
      <w:r>
        <w:rPr>
          <w:rFonts w:ascii="Arial"/>
          <w:color w:val="A1A0A4"/>
          <w:spacing w:val="2"/>
          <w:w w:val="95"/>
          <w:sz w:val="17"/>
        </w:rPr>
        <w:t>want</w:t>
      </w:r>
      <w:r>
        <w:rPr>
          <w:rFonts w:ascii="Arial"/>
          <w:color w:val="A1A0A4"/>
          <w:spacing w:val="-25"/>
          <w:w w:val="95"/>
          <w:sz w:val="17"/>
        </w:rPr>
        <w:t> </w:t>
      </w:r>
      <w:r>
        <w:rPr>
          <w:rFonts w:ascii="Arial"/>
          <w:color w:val="A1A0A4"/>
          <w:w w:val="95"/>
          <w:sz w:val="17"/>
        </w:rPr>
        <w:t>to</w:t>
      </w:r>
      <w:r>
        <w:rPr>
          <w:rFonts w:ascii="Arial"/>
          <w:color w:val="A1A0A4"/>
          <w:spacing w:val="-25"/>
          <w:w w:val="95"/>
          <w:sz w:val="17"/>
        </w:rPr>
        <w:t> </w:t>
      </w:r>
      <w:r>
        <w:rPr>
          <w:rFonts w:ascii="Arial"/>
          <w:color w:val="A1A0A4"/>
          <w:w w:val="95"/>
          <w:sz w:val="17"/>
        </w:rPr>
        <w:t>fly;</w:t>
      </w:r>
      <w:r>
        <w:rPr>
          <w:rFonts w:ascii="Arial"/>
          <w:color w:val="A1A0A4"/>
          <w:spacing w:val="-25"/>
          <w:w w:val="95"/>
          <w:sz w:val="17"/>
        </w:rPr>
        <w:t> </w:t>
      </w:r>
      <w:r>
        <w:rPr>
          <w:rFonts w:ascii="Arial"/>
          <w:color w:val="A1A0A4"/>
          <w:w w:val="95"/>
          <w:sz w:val="17"/>
        </w:rPr>
        <w:t>we</w:t>
      </w:r>
      <w:r>
        <w:rPr>
          <w:rFonts w:ascii="Arial"/>
          <w:color w:val="A1A0A4"/>
          <w:spacing w:val="-25"/>
          <w:w w:val="95"/>
          <w:sz w:val="17"/>
        </w:rPr>
        <w:t> </w:t>
      </w:r>
      <w:r>
        <w:rPr>
          <w:rFonts w:ascii="Arial"/>
          <w:color w:val="A1A0A4"/>
          <w:spacing w:val="2"/>
          <w:w w:val="95"/>
          <w:sz w:val="17"/>
        </w:rPr>
        <w:t>want</w:t>
      </w:r>
      <w:r>
        <w:rPr>
          <w:rFonts w:ascii="Arial"/>
          <w:color w:val="A1A0A4"/>
          <w:spacing w:val="-25"/>
          <w:w w:val="95"/>
          <w:sz w:val="17"/>
        </w:rPr>
        <w:t> </w:t>
      </w:r>
      <w:r>
        <w:rPr>
          <w:rFonts w:ascii="Arial"/>
          <w:color w:val="A1A0A4"/>
          <w:w w:val="95"/>
          <w:sz w:val="17"/>
        </w:rPr>
        <w:t>to</w:t>
      </w:r>
      <w:r>
        <w:rPr>
          <w:rFonts w:ascii="Arial"/>
          <w:color w:val="A1A0A4"/>
          <w:spacing w:val="-25"/>
          <w:w w:val="95"/>
          <w:sz w:val="17"/>
        </w:rPr>
        <w:t> </w:t>
      </w:r>
      <w:r>
        <w:rPr>
          <w:rFonts w:ascii="Arial"/>
          <w:color w:val="A1A0A4"/>
          <w:spacing w:val="2"/>
          <w:w w:val="95"/>
          <w:sz w:val="17"/>
        </w:rPr>
        <w:t>deliver</w:t>
      </w:r>
      <w:r>
        <w:rPr>
          <w:rFonts w:ascii="Arial"/>
          <w:color w:val="A1A0A4"/>
          <w:spacing w:val="-25"/>
          <w:w w:val="95"/>
          <w:sz w:val="17"/>
        </w:rPr>
        <w:t> </w:t>
      </w:r>
      <w:r>
        <w:rPr>
          <w:rFonts w:ascii="Arial"/>
          <w:color w:val="A1A0A4"/>
          <w:spacing w:val="2"/>
          <w:w w:val="95"/>
          <w:sz w:val="17"/>
        </w:rPr>
        <w:t>the</w:t>
      </w:r>
      <w:r>
        <w:rPr>
          <w:rFonts w:ascii="Arial"/>
          <w:color w:val="A1A0A4"/>
          <w:spacing w:val="-25"/>
          <w:w w:val="95"/>
          <w:sz w:val="17"/>
        </w:rPr>
        <w:t> </w:t>
      </w:r>
      <w:r>
        <w:rPr>
          <w:rFonts w:ascii="Arial"/>
          <w:color w:val="A1A0A4"/>
          <w:spacing w:val="2"/>
          <w:w w:val="95"/>
          <w:sz w:val="17"/>
        </w:rPr>
        <w:t>best</w:t>
      </w:r>
      <w:r>
        <w:rPr>
          <w:rFonts w:ascii="Arial"/>
          <w:color w:val="A1A0A4"/>
          <w:spacing w:val="-25"/>
          <w:w w:val="95"/>
          <w:sz w:val="17"/>
        </w:rPr>
        <w:t> </w:t>
      </w:r>
      <w:r>
        <w:rPr>
          <w:rFonts w:ascii="Arial"/>
          <w:color w:val="A1A0A4"/>
          <w:spacing w:val="2"/>
          <w:w w:val="95"/>
          <w:sz w:val="17"/>
        </w:rPr>
        <w:t>Customer</w:t>
      </w:r>
      <w:r>
        <w:rPr>
          <w:rFonts w:ascii="Arial"/>
          <w:color w:val="A1A0A4"/>
          <w:spacing w:val="-25"/>
          <w:w w:val="95"/>
          <w:sz w:val="17"/>
        </w:rPr>
        <w:t> </w:t>
      </w:r>
      <w:r>
        <w:rPr>
          <w:rFonts w:ascii="Arial"/>
          <w:color w:val="A1A0A4"/>
          <w:spacing w:val="2"/>
          <w:w w:val="95"/>
          <w:sz w:val="17"/>
        </w:rPr>
        <w:t>experience;</w:t>
      </w:r>
      <w:r>
        <w:rPr>
          <w:rFonts w:ascii="Arial"/>
          <w:color w:val="A1A0A4"/>
          <w:spacing w:val="-25"/>
          <w:w w:val="95"/>
          <w:sz w:val="17"/>
        </w:rPr>
        <w:t> </w:t>
      </w:r>
      <w:r>
        <w:rPr>
          <w:rFonts w:ascii="Arial"/>
          <w:color w:val="A1A0A4"/>
          <w:spacing w:val="2"/>
          <w:w w:val="95"/>
          <w:sz w:val="17"/>
        </w:rPr>
        <w:t>and</w:t>
      </w:r>
      <w:r>
        <w:rPr>
          <w:rFonts w:ascii="Arial"/>
          <w:color w:val="A1A0A4"/>
          <w:spacing w:val="-25"/>
          <w:w w:val="95"/>
          <w:sz w:val="17"/>
        </w:rPr>
        <w:t> </w:t>
      </w:r>
      <w:r>
        <w:rPr>
          <w:rFonts w:ascii="Arial"/>
          <w:color w:val="A1A0A4"/>
          <w:w w:val="95"/>
          <w:sz w:val="17"/>
        </w:rPr>
        <w:t>we</w:t>
      </w:r>
      <w:r>
        <w:rPr>
          <w:rFonts w:ascii="Arial"/>
          <w:color w:val="A1A0A4"/>
          <w:spacing w:val="-25"/>
          <w:w w:val="95"/>
          <w:sz w:val="17"/>
        </w:rPr>
        <w:t> </w:t>
      </w:r>
      <w:r>
        <w:rPr>
          <w:rFonts w:ascii="Arial"/>
          <w:color w:val="A1A0A4"/>
          <w:spacing w:val="2"/>
          <w:w w:val="95"/>
          <w:sz w:val="17"/>
        </w:rPr>
        <w:t>know</w:t>
      </w:r>
      <w:r>
        <w:rPr>
          <w:rFonts w:ascii="Arial"/>
          <w:color w:val="A1A0A4"/>
          <w:spacing w:val="-25"/>
          <w:w w:val="95"/>
          <w:sz w:val="17"/>
        </w:rPr>
        <w:t> </w:t>
      </w:r>
      <w:r>
        <w:rPr>
          <w:rFonts w:ascii="Arial"/>
          <w:color w:val="A1A0A4"/>
          <w:w w:val="95"/>
          <w:sz w:val="17"/>
        </w:rPr>
        <w:t>we</w:t>
      </w:r>
      <w:r>
        <w:rPr>
          <w:rFonts w:ascii="Arial"/>
          <w:color w:val="A1A0A4"/>
          <w:spacing w:val="-25"/>
          <w:w w:val="95"/>
          <w:sz w:val="17"/>
        </w:rPr>
        <w:t> </w:t>
      </w:r>
      <w:r>
        <w:rPr>
          <w:rFonts w:ascii="Arial"/>
          <w:color w:val="A1A0A4"/>
          <w:spacing w:val="2"/>
          <w:w w:val="95"/>
          <w:sz w:val="17"/>
        </w:rPr>
        <w:t>must</w:t>
      </w:r>
      <w:r>
        <w:rPr>
          <w:rFonts w:ascii="Arial"/>
          <w:color w:val="A1A0A4"/>
          <w:spacing w:val="-25"/>
          <w:w w:val="95"/>
          <w:sz w:val="17"/>
        </w:rPr>
        <w:t> </w:t>
      </w:r>
      <w:r>
        <w:rPr>
          <w:rFonts w:ascii="Arial"/>
          <w:color w:val="A1A0A4"/>
          <w:spacing w:val="3"/>
          <w:w w:val="95"/>
          <w:sz w:val="17"/>
        </w:rPr>
        <w:t>earn</w:t>
      </w:r>
      <w:r>
        <w:rPr>
          <w:rFonts w:ascii="Arial"/>
          <w:color w:val="A1A0A4"/>
          <w:spacing w:val="-25"/>
          <w:w w:val="95"/>
          <w:sz w:val="17"/>
        </w:rPr>
        <w:t> </w:t>
      </w:r>
      <w:r>
        <w:rPr>
          <w:rFonts w:ascii="Arial"/>
          <w:color w:val="A1A0A4"/>
          <w:spacing w:val="2"/>
          <w:w w:val="95"/>
          <w:sz w:val="17"/>
        </w:rPr>
        <w:t>excellent </w:t>
      </w:r>
      <w:r>
        <w:rPr>
          <w:rFonts w:ascii="Arial"/>
          <w:color w:val="A1A0A4"/>
          <w:w w:val="90"/>
          <w:sz w:val="17"/>
        </w:rPr>
        <w:t>financial</w:t>
      </w:r>
      <w:r>
        <w:rPr>
          <w:rFonts w:ascii="Arial"/>
          <w:color w:val="A1A0A4"/>
          <w:spacing w:val="-23"/>
          <w:w w:val="90"/>
          <w:sz w:val="17"/>
        </w:rPr>
        <w:t> </w:t>
      </w:r>
      <w:r>
        <w:rPr>
          <w:rFonts w:ascii="Arial"/>
          <w:color w:val="A1A0A4"/>
          <w:w w:val="90"/>
          <w:sz w:val="17"/>
        </w:rPr>
        <w:t>returns</w:t>
      </w:r>
      <w:r>
        <w:rPr>
          <w:rFonts w:ascii="Arial"/>
          <w:color w:val="A1A0A4"/>
          <w:spacing w:val="-23"/>
          <w:w w:val="90"/>
          <w:sz w:val="17"/>
        </w:rPr>
        <w:t> </w:t>
      </w:r>
      <w:r>
        <w:rPr>
          <w:rFonts w:ascii="Arial"/>
          <w:color w:val="A1A0A4"/>
          <w:w w:val="90"/>
          <w:sz w:val="17"/>
        </w:rPr>
        <w:t>for</w:t>
      </w:r>
      <w:r>
        <w:rPr>
          <w:rFonts w:ascii="Arial"/>
          <w:color w:val="A1A0A4"/>
          <w:spacing w:val="-23"/>
          <w:w w:val="90"/>
          <w:sz w:val="17"/>
        </w:rPr>
        <w:t> </w:t>
      </w:r>
      <w:r>
        <w:rPr>
          <w:rFonts w:ascii="Arial"/>
          <w:color w:val="A1A0A4"/>
          <w:w w:val="90"/>
          <w:sz w:val="17"/>
        </w:rPr>
        <w:t>our</w:t>
      </w:r>
      <w:r>
        <w:rPr>
          <w:rFonts w:ascii="Arial"/>
          <w:color w:val="A1A0A4"/>
          <w:spacing w:val="-23"/>
          <w:w w:val="90"/>
          <w:sz w:val="17"/>
        </w:rPr>
        <w:t> </w:t>
      </w:r>
      <w:r>
        <w:rPr>
          <w:rFonts w:ascii="Arial"/>
          <w:color w:val="A1A0A4"/>
          <w:w w:val="90"/>
          <w:sz w:val="17"/>
        </w:rPr>
        <w:t>Employees</w:t>
      </w:r>
      <w:r>
        <w:rPr>
          <w:rFonts w:ascii="Arial"/>
          <w:color w:val="A1A0A4"/>
          <w:spacing w:val="-23"/>
          <w:w w:val="90"/>
          <w:sz w:val="17"/>
        </w:rPr>
        <w:t> </w:t>
      </w:r>
      <w:r>
        <w:rPr>
          <w:rFonts w:ascii="Arial"/>
          <w:color w:val="A1A0A4"/>
          <w:w w:val="90"/>
          <w:sz w:val="17"/>
        </w:rPr>
        <w:t>and</w:t>
      </w:r>
      <w:r>
        <w:rPr>
          <w:rFonts w:ascii="Arial"/>
          <w:color w:val="A1A0A4"/>
          <w:spacing w:val="-23"/>
          <w:w w:val="90"/>
          <w:sz w:val="17"/>
        </w:rPr>
        <w:t> </w:t>
      </w:r>
      <w:r>
        <w:rPr>
          <w:rFonts w:ascii="Arial"/>
          <w:color w:val="A1A0A4"/>
          <w:w w:val="90"/>
          <w:sz w:val="17"/>
        </w:rPr>
        <w:t>our</w:t>
      </w:r>
      <w:r>
        <w:rPr>
          <w:rFonts w:ascii="Arial"/>
          <w:color w:val="A1A0A4"/>
          <w:spacing w:val="-23"/>
          <w:w w:val="90"/>
          <w:sz w:val="17"/>
        </w:rPr>
        <w:t> </w:t>
      </w:r>
      <w:r>
        <w:rPr>
          <w:rFonts w:ascii="Arial"/>
          <w:color w:val="A1A0A4"/>
          <w:spacing w:val="2"/>
          <w:w w:val="90"/>
          <w:sz w:val="17"/>
        </w:rPr>
        <w:t>Shareholders.</w:t>
      </w:r>
      <w:r>
        <w:rPr>
          <w:rFonts w:ascii="Arial"/>
          <w:color w:val="A1A0A4"/>
          <w:spacing w:val="-23"/>
          <w:w w:val="90"/>
          <w:sz w:val="17"/>
        </w:rPr>
        <w:t> </w:t>
      </w:r>
      <w:r>
        <w:rPr>
          <w:rFonts w:ascii="Arial"/>
          <w:color w:val="A1A0A4"/>
          <w:w w:val="90"/>
          <w:sz w:val="17"/>
        </w:rPr>
        <w:t>Finally,</w:t>
      </w:r>
      <w:r>
        <w:rPr>
          <w:rFonts w:ascii="Arial"/>
          <w:color w:val="A1A0A4"/>
          <w:spacing w:val="-23"/>
          <w:w w:val="90"/>
          <w:sz w:val="17"/>
        </w:rPr>
        <w:t> </w:t>
      </w:r>
      <w:r>
        <w:rPr>
          <w:rFonts w:ascii="Arial"/>
          <w:color w:val="A1A0A4"/>
          <w:w w:val="90"/>
          <w:sz w:val="17"/>
        </w:rPr>
        <w:t>we</w:t>
      </w:r>
      <w:r>
        <w:rPr>
          <w:rFonts w:ascii="Arial"/>
          <w:color w:val="A1A0A4"/>
          <w:spacing w:val="-23"/>
          <w:w w:val="90"/>
          <w:sz w:val="17"/>
        </w:rPr>
        <w:t> </w:t>
      </w:r>
      <w:r>
        <w:rPr>
          <w:rFonts w:ascii="Arial"/>
          <w:color w:val="A1A0A4"/>
          <w:w w:val="90"/>
          <w:sz w:val="17"/>
        </w:rPr>
        <w:t>must</w:t>
      </w:r>
      <w:r>
        <w:rPr>
          <w:rFonts w:ascii="Arial"/>
          <w:color w:val="A1A0A4"/>
          <w:spacing w:val="-23"/>
          <w:w w:val="90"/>
          <w:sz w:val="17"/>
        </w:rPr>
        <w:t> </w:t>
      </w:r>
      <w:r>
        <w:rPr>
          <w:rFonts w:ascii="Arial"/>
          <w:color w:val="A1A0A4"/>
          <w:w w:val="90"/>
          <w:sz w:val="17"/>
        </w:rPr>
        <w:t>achieve</w:t>
      </w:r>
      <w:r>
        <w:rPr>
          <w:rFonts w:ascii="Arial"/>
          <w:color w:val="A1A0A4"/>
          <w:spacing w:val="-23"/>
          <w:w w:val="90"/>
          <w:sz w:val="17"/>
        </w:rPr>
        <w:t> </w:t>
      </w:r>
      <w:r>
        <w:rPr>
          <w:rFonts w:ascii="Arial"/>
          <w:color w:val="A1A0A4"/>
          <w:w w:val="90"/>
          <w:sz w:val="17"/>
        </w:rPr>
        <w:t>all</w:t>
      </w:r>
      <w:r>
        <w:rPr>
          <w:rFonts w:ascii="Arial"/>
          <w:color w:val="A1A0A4"/>
          <w:spacing w:val="-23"/>
          <w:w w:val="90"/>
          <w:sz w:val="17"/>
        </w:rPr>
        <w:t> </w:t>
      </w:r>
      <w:r>
        <w:rPr>
          <w:rFonts w:ascii="Arial"/>
          <w:color w:val="A1A0A4"/>
          <w:w w:val="90"/>
          <w:sz w:val="17"/>
        </w:rPr>
        <w:t>this</w:t>
      </w:r>
      <w:r>
        <w:rPr>
          <w:rFonts w:ascii="Arial"/>
          <w:color w:val="A1A0A4"/>
          <w:spacing w:val="-23"/>
          <w:w w:val="90"/>
          <w:sz w:val="17"/>
        </w:rPr>
        <w:t> </w:t>
      </w:r>
      <w:r>
        <w:rPr>
          <w:rFonts w:ascii="Arial"/>
          <w:color w:val="A1A0A4"/>
          <w:w w:val="90"/>
          <w:sz w:val="17"/>
        </w:rPr>
        <w:t>while</w:t>
      </w:r>
      <w:r>
        <w:rPr>
          <w:rFonts w:ascii="Arial"/>
          <w:color w:val="A1A0A4"/>
          <w:spacing w:val="-23"/>
          <w:w w:val="90"/>
          <w:sz w:val="17"/>
        </w:rPr>
        <w:t> </w:t>
      </w:r>
      <w:r>
        <w:rPr>
          <w:rFonts w:ascii="Arial"/>
          <w:color w:val="A1A0A4"/>
          <w:w w:val="90"/>
          <w:sz w:val="17"/>
        </w:rPr>
        <w:t>staying</w:t>
      </w:r>
      <w:r>
        <w:rPr>
          <w:rFonts w:ascii="Arial"/>
          <w:color w:val="A1A0A4"/>
          <w:spacing w:val="-23"/>
          <w:w w:val="90"/>
          <w:sz w:val="17"/>
        </w:rPr>
        <w:t> </w:t>
      </w:r>
      <w:r>
        <w:rPr>
          <w:rFonts w:ascii="Arial"/>
          <w:color w:val="A1A0A4"/>
          <w:w w:val="90"/>
          <w:sz w:val="17"/>
        </w:rPr>
        <w:t>true</w:t>
      </w:r>
      <w:r>
        <w:rPr>
          <w:rFonts w:ascii="Arial"/>
          <w:color w:val="A1A0A4"/>
          <w:spacing w:val="-23"/>
          <w:w w:val="90"/>
          <w:sz w:val="17"/>
        </w:rPr>
        <w:t> </w:t>
      </w:r>
      <w:r>
        <w:rPr>
          <w:rFonts w:ascii="Arial"/>
          <w:color w:val="A1A0A4"/>
          <w:w w:val="90"/>
          <w:sz w:val="17"/>
        </w:rPr>
        <w:t>to</w:t>
      </w:r>
      <w:r>
        <w:rPr>
          <w:rFonts w:ascii="Arial"/>
          <w:color w:val="A1A0A4"/>
          <w:spacing w:val="-23"/>
          <w:w w:val="90"/>
          <w:sz w:val="17"/>
        </w:rPr>
        <w:t> </w:t>
      </w:r>
      <w:r>
        <w:rPr>
          <w:rFonts w:ascii="Arial"/>
          <w:color w:val="A1A0A4"/>
          <w:w w:val="90"/>
          <w:sz w:val="17"/>
        </w:rPr>
        <w:t>our</w:t>
      </w:r>
      <w:r>
        <w:rPr>
          <w:rFonts w:ascii="Arial"/>
          <w:color w:val="A1A0A4"/>
          <w:spacing w:val="-23"/>
          <w:w w:val="90"/>
          <w:sz w:val="17"/>
        </w:rPr>
        <w:t> </w:t>
      </w:r>
      <w:r>
        <w:rPr>
          <w:rFonts w:ascii="Arial"/>
          <w:color w:val="A1A0A4"/>
          <w:w w:val="90"/>
          <w:sz w:val="17"/>
        </w:rPr>
        <w:t>low-fare, </w:t>
      </w:r>
      <w:r>
        <w:rPr>
          <w:rFonts w:ascii="Arial"/>
          <w:color w:val="A1A0A4"/>
          <w:spacing w:val="2"/>
          <w:w w:val="85"/>
          <w:sz w:val="17"/>
        </w:rPr>
        <w:t>low-cost</w:t>
      </w:r>
      <w:r>
        <w:rPr>
          <w:rFonts w:ascii="Arial"/>
          <w:color w:val="A1A0A4"/>
          <w:spacing w:val="-7"/>
          <w:w w:val="85"/>
          <w:sz w:val="17"/>
        </w:rPr>
        <w:t> </w:t>
      </w:r>
      <w:r>
        <w:rPr>
          <w:rFonts w:ascii="Arial"/>
          <w:color w:val="A1A0A4"/>
          <w:spacing w:val="3"/>
          <w:w w:val="85"/>
          <w:sz w:val="17"/>
        </w:rPr>
        <w:t>Brand</w:t>
      </w:r>
      <w:r>
        <w:rPr>
          <w:rFonts w:ascii="Arial"/>
          <w:color w:val="A1A0A4"/>
          <w:spacing w:val="-7"/>
          <w:w w:val="85"/>
          <w:sz w:val="17"/>
        </w:rPr>
        <w:t> </w:t>
      </w:r>
      <w:r>
        <w:rPr>
          <w:rFonts w:ascii="Arial"/>
          <w:color w:val="A1A0A4"/>
          <w:spacing w:val="2"/>
          <w:w w:val="85"/>
          <w:sz w:val="17"/>
        </w:rPr>
        <w:t>that</w:t>
      </w:r>
      <w:r>
        <w:rPr>
          <w:rFonts w:ascii="Arial"/>
          <w:color w:val="A1A0A4"/>
          <w:spacing w:val="-7"/>
          <w:w w:val="85"/>
          <w:sz w:val="17"/>
        </w:rPr>
        <w:t> </w:t>
      </w:r>
      <w:r>
        <w:rPr>
          <w:rFonts w:ascii="Arial"/>
          <w:color w:val="A1A0A4"/>
          <w:w w:val="85"/>
          <w:sz w:val="17"/>
        </w:rPr>
        <w:t>we</w:t>
      </w:r>
      <w:r>
        <w:rPr>
          <w:rFonts w:ascii="Arial"/>
          <w:color w:val="A1A0A4"/>
          <w:spacing w:val="-7"/>
          <w:w w:val="85"/>
          <w:sz w:val="17"/>
        </w:rPr>
        <w:t> </w:t>
      </w:r>
      <w:r>
        <w:rPr>
          <w:rFonts w:ascii="Arial"/>
          <w:color w:val="A1A0A4"/>
          <w:spacing w:val="3"/>
          <w:w w:val="85"/>
          <w:sz w:val="17"/>
        </w:rPr>
        <w:t>made</w:t>
      </w:r>
      <w:r>
        <w:rPr>
          <w:rFonts w:ascii="Arial"/>
          <w:color w:val="A1A0A4"/>
          <w:spacing w:val="-7"/>
          <w:w w:val="85"/>
          <w:sz w:val="17"/>
        </w:rPr>
        <w:t> </w:t>
      </w:r>
      <w:r>
        <w:rPr>
          <w:rFonts w:ascii="Arial"/>
          <w:color w:val="A1A0A4"/>
          <w:spacing w:val="3"/>
          <w:w w:val="85"/>
          <w:sz w:val="17"/>
        </w:rPr>
        <w:t>famous.</w:t>
      </w:r>
    </w:p>
    <w:p>
      <w:pPr>
        <w:spacing w:line="319" w:lineRule="auto" w:before="1"/>
        <w:ind w:left="724" w:right="33" w:firstLine="232"/>
        <w:jc w:val="both"/>
        <w:rPr>
          <w:rFonts w:ascii="Arial"/>
          <w:sz w:val="17"/>
        </w:rPr>
      </w:pPr>
      <w:r>
        <w:rPr>
          <w:rFonts w:ascii="Arial"/>
          <w:color w:val="A1A0A4"/>
          <w:w w:val="90"/>
          <w:sz w:val="17"/>
        </w:rPr>
        <w:t>To</w:t>
      </w:r>
      <w:r>
        <w:rPr>
          <w:rFonts w:ascii="Arial"/>
          <w:color w:val="A1A0A4"/>
          <w:spacing w:val="-20"/>
          <w:w w:val="90"/>
          <w:sz w:val="17"/>
        </w:rPr>
        <w:t> </w:t>
      </w:r>
      <w:r>
        <w:rPr>
          <w:rFonts w:ascii="Arial"/>
          <w:color w:val="A1A0A4"/>
          <w:spacing w:val="2"/>
          <w:w w:val="90"/>
          <w:sz w:val="17"/>
        </w:rPr>
        <w:t>realize</w:t>
      </w:r>
      <w:r>
        <w:rPr>
          <w:rFonts w:ascii="Arial"/>
          <w:color w:val="A1A0A4"/>
          <w:spacing w:val="-20"/>
          <w:w w:val="90"/>
          <w:sz w:val="17"/>
        </w:rPr>
        <w:t> </w:t>
      </w:r>
      <w:r>
        <w:rPr>
          <w:rFonts w:ascii="Arial"/>
          <w:color w:val="A1A0A4"/>
          <w:spacing w:val="2"/>
          <w:w w:val="90"/>
          <w:sz w:val="17"/>
        </w:rPr>
        <w:t>that</w:t>
      </w:r>
      <w:r>
        <w:rPr>
          <w:rFonts w:ascii="Arial"/>
          <w:color w:val="A1A0A4"/>
          <w:spacing w:val="-20"/>
          <w:w w:val="90"/>
          <w:sz w:val="17"/>
        </w:rPr>
        <w:t> </w:t>
      </w:r>
      <w:r>
        <w:rPr>
          <w:rFonts w:ascii="Arial"/>
          <w:color w:val="A1A0A4"/>
          <w:spacing w:val="2"/>
          <w:w w:val="90"/>
          <w:sz w:val="17"/>
        </w:rPr>
        <w:t>vision,</w:t>
      </w:r>
      <w:r>
        <w:rPr>
          <w:rFonts w:ascii="Arial"/>
          <w:color w:val="A1A0A4"/>
          <w:spacing w:val="-20"/>
          <w:w w:val="90"/>
          <w:sz w:val="17"/>
        </w:rPr>
        <w:t> </w:t>
      </w:r>
      <w:r>
        <w:rPr>
          <w:rFonts w:ascii="Arial"/>
          <w:color w:val="A1A0A4"/>
          <w:w w:val="90"/>
          <w:sz w:val="17"/>
        </w:rPr>
        <w:t>we</w:t>
      </w:r>
      <w:r>
        <w:rPr>
          <w:rFonts w:ascii="Arial"/>
          <w:color w:val="A1A0A4"/>
          <w:spacing w:val="-20"/>
          <w:w w:val="90"/>
          <w:sz w:val="17"/>
        </w:rPr>
        <w:t> </w:t>
      </w:r>
      <w:r>
        <w:rPr>
          <w:rFonts w:ascii="Arial"/>
          <w:color w:val="A1A0A4"/>
          <w:spacing w:val="2"/>
          <w:w w:val="90"/>
          <w:sz w:val="17"/>
        </w:rPr>
        <w:t>must</w:t>
      </w:r>
      <w:r>
        <w:rPr>
          <w:rFonts w:ascii="Arial"/>
          <w:color w:val="A1A0A4"/>
          <w:spacing w:val="-20"/>
          <w:w w:val="90"/>
          <w:sz w:val="17"/>
        </w:rPr>
        <w:t> </w:t>
      </w:r>
      <w:r>
        <w:rPr>
          <w:rFonts w:ascii="Arial"/>
          <w:color w:val="A1A0A4"/>
          <w:spacing w:val="2"/>
          <w:w w:val="90"/>
          <w:sz w:val="17"/>
        </w:rPr>
        <w:t>achieve</w:t>
      </w:r>
      <w:r>
        <w:rPr>
          <w:rFonts w:ascii="Arial"/>
          <w:color w:val="A1A0A4"/>
          <w:spacing w:val="-20"/>
          <w:w w:val="90"/>
          <w:sz w:val="17"/>
        </w:rPr>
        <w:t> </w:t>
      </w:r>
      <w:r>
        <w:rPr>
          <w:rFonts w:ascii="Arial"/>
          <w:color w:val="A1A0A4"/>
          <w:spacing w:val="2"/>
          <w:w w:val="90"/>
          <w:sz w:val="17"/>
        </w:rPr>
        <w:t>our</w:t>
      </w:r>
      <w:r>
        <w:rPr>
          <w:rFonts w:ascii="Arial"/>
          <w:color w:val="A1A0A4"/>
          <w:spacing w:val="-20"/>
          <w:w w:val="90"/>
          <w:sz w:val="17"/>
        </w:rPr>
        <w:t> </w:t>
      </w:r>
      <w:r>
        <w:rPr>
          <w:rFonts w:ascii="Arial"/>
          <w:color w:val="A1A0A4"/>
          <w:spacing w:val="2"/>
          <w:w w:val="90"/>
          <w:sz w:val="17"/>
        </w:rPr>
        <w:t>financial</w:t>
      </w:r>
      <w:r>
        <w:rPr>
          <w:rFonts w:ascii="Arial"/>
          <w:color w:val="A1A0A4"/>
          <w:spacing w:val="-20"/>
          <w:w w:val="90"/>
          <w:sz w:val="17"/>
        </w:rPr>
        <w:t> </w:t>
      </w:r>
      <w:r>
        <w:rPr>
          <w:rFonts w:ascii="Arial"/>
          <w:color w:val="A1A0A4"/>
          <w:spacing w:val="3"/>
          <w:w w:val="90"/>
          <w:sz w:val="17"/>
        </w:rPr>
        <w:t>goals.</w:t>
      </w:r>
      <w:r>
        <w:rPr>
          <w:rFonts w:ascii="Arial"/>
          <w:color w:val="A1A0A4"/>
          <w:spacing w:val="-20"/>
          <w:w w:val="90"/>
          <w:sz w:val="17"/>
        </w:rPr>
        <w:t> </w:t>
      </w:r>
      <w:r>
        <w:rPr>
          <w:rFonts w:ascii="Arial"/>
          <w:color w:val="A1A0A4"/>
          <w:w w:val="90"/>
          <w:sz w:val="17"/>
        </w:rPr>
        <w:t>In</w:t>
      </w:r>
      <w:r>
        <w:rPr>
          <w:rFonts w:ascii="Arial"/>
          <w:color w:val="A1A0A4"/>
          <w:spacing w:val="-20"/>
          <w:w w:val="90"/>
          <w:sz w:val="17"/>
        </w:rPr>
        <w:t> </w:t>
      </w:r>
      <w:r>
        <w:rPr>
          <w:rFonts w:ascii="Arial"/>
          <w:color w:val="A1A0A4"/>
          <w:w w:val="90"/>
          <w:sz w:val="17"/>
        </w:rPr>
        <w:t>2007,</w:t>
      </w:r>
      <w:r>
        <w:rPr>
          <w:rFonts w:ascii="Arial"/>
          <w:color w:val="A1A0A4"/>
          <w:spacing w:val="-20"/>
          <w:w w:val="90"/>
          <w:sz w:val="17"/>
        </w:rPr>
        <w:t> </w:t>
      </w:r>
      <w:r>
        <w:rPr>
          <w:rFonts w:ascii="Arial"/>
          <w:color w:val="A1A0A4"/>
          <w:w w:val="90"/>
          <w:sz w:val="17"/>
        </w:rPr>
        <w:t>we</w:t>
      </w:r>
      <w:r>
        <w:rPr>
          <w:rFonts w:ascii="Arial"/>
          <w:color w:val="A1A0A4"/>
          <w:spacing w:val="-20"/>
          <w:w w:val="90"/>
          <w:sz w:val="17"/>
        </w:rPr>
        <w:t> </w:t>
      </w:r>
      <w:r>
        <w:rPr>
          <w:rFonts w:ascii="Arial"/>
          <w:color w:val="A1A0A4"/>
          <w:spacing w:val="3"/>
          <w:w w:val="90"/>
          <w:sz w:val="17"/>
        </w:rPr>
        <w:t>announced</w:t>
      </w:r>
      <w:r>
        <w:rPr>
          <w:rFonts w:ascii="Arial"/>
          <w:color w:val="A1A0A4"/>
          <w:spacing w:val="-20"/>
          <w:w w:val="90"/>
          <w:sz w:val="17"/>
        </w:rPr>
        <w:t> </w:t>
      </w:r>
      <w:r>
        <w:rPr>
          <w:rFonts w:ascii="Arial"/>
          <w:color w:val="A1A0A4"/>
          <w:spacing w:val="2"/>
          <w:w w:val="90"/>
          <w:sz w:val="17"/>
        </w:rPr>
        <w:t>our</w:t>
      </w:r>
      <w:r>
        <w:rPr>
          <w:rFonts w:ascii="Arial"/>
          <w:color w:val="A1A0A4"/>
          <w:spacing w:val="-20"/>
          <w:w w:val="90"/>
          <w:sz w:val="17"/>
        </w:rPr>
        <w:t> </w:t>
      </w:r>
      <w:r>
        <w:rPr>
          <w:rFonts w:ascii="Arial"/>
          <w:color w:val="A1A0A4"/>
          <w:spacing w:val="2"/>
          <w:w w:val="90"/>
          <w:sz w:val="17"/>
        </w:rPr>
        <w:t>plans</w:t>
      </w:r>
      <w:r>
        <w:rPr>
          <w:rFonts w:ascii="Arial"/>
          <w:color w:val="A1A0A4"/>
          <w:spacing w:val="-20"/>
          <w:w w:val="90"/>
          <w:sz w:val="17"/>
        </w:rPr>
        <w:t> </w:t>
      </w:r>
      <w:r>
        <w:rPr>
          <w:rFonts w:ascii="Arial"/>
          <w:color w:val="A1A0A4"/>
          <w:w w:val="90"/>
          <w:sz w:val="17"/>
        </w:rPr>
        <w:t>to</w:t>
      </w:r>
      <w:r>
        <w:rPr>
          <w:rFonts w:ascii="Arial"/>
          <w:color w:val="A1A0A4"/>
          <w:spacing w:val="-20"/>
          <w:w w:val="90"/>
          <w:sz w:val="17"/>
        </w:rPr>
        <w:t> </w:t>
      </w:r>
      <w:r>
        <w:rPr>
          <w:rFonts w:ascii="Arial"/>
          <w:color w:val="A1A0A4"/>
          <w:spacing w:val="2"/>
          <w:w w:val="90"/>
          <w:sz w:val="17"/>
        </w:rPr>
        <w:t>update</w:t>
      </w:r>
      <w:r>
        <w:rPr>
          <w:rFonts w:ascii="Arial"/>
          <w:color w:val="A1A0A4"/>
          <w:spacing w:val="-20"/>
          <w:w w:val="90"/>
          <w:sz w:val="17"/>
        </w:rPr>
        <w:t> </w:t>
      </w:r>
      <w:r>
        <w:rPr>
          <w:rFonts w:ascii="Arial"/>
          <w:color w:val="A1A0A4"/>
          <w:spacing w:val="2"/>
          <w:w w:val="90"/>
          <w:sz w:val="17"/>
        </w:rPr>
        <w:t>our</w:t>
      </w:r>
      <w:r>
        <w:rPr>
          <w:rFonts w:ascii="Arial"/>
          <w:color w:val="A1A0A4"/>
          <w:spacing w:val="-20"/>
          <w:w w:val="90"/>
          <w:sz w:val="17"/>
        </w:rPr>
        <w:t> </w:t>
      </w:r>
      <w:r>
        <w:rPr>
          <w:rFonts w:ascii="Arial"/>
          <w:color w:val="A1A0A4"/>
          <w:spacing w:val="2"/>
          <w:w w:val="90"/>
          <w:sz w:val="17"/>
        </w:rPr>
        <w:t>strategy</w:t>
      </w:r>
      <w:r>
        <w:rPr>
          <w:rFonts w:ascii="Arial"/>
          <w:color w:val="A1A0A4"/>
          <w:spacing w:val="-20"/>
          <w:w w:val="90"/>
          <w:sz w:val="17"/>
        </w:rPr>
        <w:t> </w:t>
      </w:r>
      <w:r>
        <w:rPr>
          <w:rFonts w:ascii="Arial"/>
          <w:color w:val="A1A0A4"/>
          <w:w w:val="90"/>
          <w:sz w:val="17"/>
        </w:rPr>
        <w:t>to better</w:t>
      </w:r>
      <w:r>
        <w:rPr>
          <w:rFonts w:ascii="Arial"/>
          <w:color w:val="A1A0A4"/>
          <w:spacing w:val="-30"/>
          <w:w w:val="90"/>
          <w:sz w:val="17"/>
        </w:rPr>
        <w:t> </w:t>
      </w:r>
      <w:r>
        <w:rPr>
          <w:rFonts w:ascii="Arial"/>
          <w:color w:val="A1A0A4"/>
          <w:w w:val="90"/>
          <w:sz w:val="17"/>
        </w:rPr>
        <w:t>equip</w:t>
      </w:r>
      <w:r>
        <w:rPr>
          <w:rFonts w:ascii="Arial"/>
          <w:color w:val="A1A0A4"/>
          <w:spacing w:val="-30"/>
          <w:w w:val="90"/>
          <w:sz w:val="17"/>
        </w:rPr>
        <w:t> </w:t>
      </w:r>
      <w:r>
        <w:rPr>
          <w:rFonts w:ascii="Arial"/>
          <w:color w:val="A1A0A4"/>
          <w:w w:val="90"/>
          <w:sz w:val="17"/>
        </w:rPr>
        <w:t>us</w:t>
      </w:r>
      <w:r>
        <w:rPr>
          <w:rFonts w:ascii="Arial"/>
          <w:color w:val="A1A0A4"/>
          <w:spacing w:val="-31"/>
          <w:w w:val="90"/>
          <w:sz w:val="17"/>
        </w:rPr>
        <w:t> </w:t>
      </w:r>
      <w:r>
        <w:rPr>
          <w:rFonts w:ascii="Arial"/>
          <w:color w:val="A1A0A4"/>
          <w:w w:val="90"/>
          <w:sz w:val="17"/>
        </w:rPr>
        <w:t>to</w:t>
      </w:r>
      <w:r>
        <w:rPr>
          <w:rFonts w:ascii="Arial"/>
          <w:color w:val="A1A0A4"/>
          <w:spacing w:val="-31"/>
          <w:w w:val="90"/>
          <w:sz w:val="17"/>
        </w:rPr>
        <w:t> </w:t>
      </w:r>
      <w:r>
        <w:rPr>
          <w:rFonts w:ascii="Arial"/>
          <w:color w:val="A1A0A4"/>
          <w:w w:val="90"/>
          <w:sz w:val="17"/>
        </w:rPr>
        <w:t>compete</w:t>
      </w:r>
      <w:r>
        <w:rPr>
          <w:rFonts w:ascii="Arial"/>
          <w:color w:val="A1A0A4"/>
          <w:spacing w:val="-30"/>
          <w:w w:val="90"/>
          <w:sz w:val="17"/>
        </w:rPr>
        <w:t> </w:t>
      </w:r>
      <w:r>
        <w:rPr>
          <w:rFonts w:ascii="Arial"/>
          <w:color w:val="A1A0A4"/>
          <w:w w:val="90"/>
          <w:sz w:val="17"/>
        </w:rPr>
        <w:t>with</w:t>
      </w:r>
      <w:r>
        <w:rPr>
          <w:rFonts w:ascii="Arial"/>
          <w:color w:val="A1A0A4"/>
          <w:spacing w:val="-31"/>
          <w:w w:val="90"/>
          <w:sz w:val="17"/>
        </w:rPr>
        <w:t> </w:t>
      </w:r>
      <w:r>
        <w:rPr>
          <w:rFonts w:ascii="Arial"/>
          <w:color w:val="A1A0A4"/>
          <w:w w:val="90"/>
          <w:sz w:val="17"/>
        </w:rPr>
        <w:t>more</w:t>
      </w:r>
      <w:r>
        <w:rPr>
          <w:rFonts w:ascii="Arial"/>
          <w:color w:val="A1A0A4"/>
          <w:spacing w:val="-30"/>
          <w:w w:val="90"/>
          <w:sz w:val="17"/>
        </w:rPr>
        <w:t> </w:t>
      </w:r>
      <w:r>
        <w:rPr>
          <w:rFonts w:ascii="Arial"/>
          <w:color w:val="A1A0A4"/>
          <w:w w:val="90"/>
          <w:sz w:val="17"/>
        </w:rPr>
        <w:t>low-fare</w:t>
      </w:r>
      <w:r>
        <w:rPr>
          <w:rFonts w:ascii="Arial"/>
          <w:color w:val="A1A0A4"/>
          <w:spacing w:val="-30"/>
          <w:w w:val="90"/>
          <w:sz w:val="17"/>
        </w:rPr>
        <w:t> </w:t>
      </w:r>
      <w:r>
        <w:rPr>
          <w:rFonts w:ascii="Arial"/>
          <w:color w:val="A1A0A4"/>
          <w:w w:val="90"/>
          <w:sz w:val="17"/>
        </w:rPr>
        <w:t>competition</w:t>
      </w:r>
      <w:r>
        <w:rPr>
          <w:rFonts w:ascii="Arial"/>
          <w:color w:val="A1A0A4"/>
          <w:spacing w:val="-30"/>
          <w:w w:val="90"/>
          <w:sz w:val="17"/>
        </w:rPr>
        <w:t> </w:t>
      </w:r>
      <w:r>
        <w:rPr>
          <w:rFonts w:ascii="Arial"/>
          <w:color w:val="A1A0A4"/>
          <w:w w:val="90"/>
          <w:sz w:val="17"/>
        </w:rPr>
        <w:t>and</w:t>
      </w:r>
      <w:r>
        <w:rPr>
          <w:rFonts w:ascii="Arial"/>
          <w:color w:val="A1A0A4"/>
          <w:spacing w:val="-31"/>
          <w:w w:val="90"/>
          <w:sz w:val="17"/>
        </w:rPr>
        <w:t> </w:t>
      </w:r>
      <w:r>
        <w:rPr>
          <w:rFonts w:ascii="Arial"/>
          <w:color w:val="A1A0A4"/>
          <w:w w:val="90"/>
          <w:sz w:val="17"/>
        </w:rPr>
        <w:t>overcome</w:t>
      </w:r>
      <w:r>
        <w:rPr>
          <w:rFonts w:ascii="Arial"/>
          <w:color w:val="A1A0A4"/>
          <w:spacing w:val="-30"/>
          <w:w w:val="90"/>
          <w:sz w:val="17"/>
        </w:rPr>
        <w:t> </w:t>
      </w:r>
      <w:r>
        <w:rPr>
          <w:rFonts w:ascii="Arial"/>
          <w:color w:val="A1A0A4"/>
          <w:w w:val="90"/>
          <w:sz w:val="17"/>
        </w:rPr>
        <w:t>higher</w:t>
      </w:r>
      <w:r>
        <w:rPr>
          <w:rFonts w:ascii="Arial"/>
          <w:color w:val="A1A0A4"/>
          <w:spacing w:val="-31"/>
          <w:w w:val="90"/>
          <w:sz w:val="17"/>
        </w:rPr>
        <w:t> </w:t>
      </w:r>
      <w:r>
        <w:rPr>
          <w:rFonts w:ascii="Arial"/>
          <w:color w:val="A1A0A4"/>
          <w:w w:val="90"/>
          <w:sz w:val="17"/>
        </w:rPr>
        <w:t>fuel</w:t>
      </w:r>
      <w:r>
        <w:rPr>
          <w:rFonts w:ascii="Arial"/>
          <w:color w:val="A1A0A4"/>
          <w:spacing w:val="-30"/>
          <w:w w:val="90"/>
          <w:sz w:val="17"/>
        </w:rPr>
        <w:t> </w:t>
      </w:r>
      <w:r>
        <w:rPr>
          <w:rFonts w:ascii="Arial"/>
          <w:color w:val="A1A0A4"/>
          <w:w w:val="90"/>
          <w:sz w:val="17"/>
        </w:rPr>
        <w:t>prices.</w:t>
      </w:r>
      <w:r>
        <w:rPr>
          <w:rFonts w:ascii="Arial"/>
          <w:color w:val="A1A0A4"/>
          <w:spacing w:val="-31"/>
          <w:w w:val="90"/>
          <w:sz w:val="17"/>
        </w:rPr>
        <w:t> </w:t>
      </w:r>
      <w:r>
        <w:rPr>
          <w:rFonts w:ascii="Arial"/>
          <w:color w:val="A1A0A4"/>
          <w:w w:val="90"/>
          <w:sz w:val="17"/>
        </w:rPr>
        <w:t>We</w:t>
      </w:r>
      <w:r>
        <w:rPr>
          <w:rFonts w:ascii="Arial"/>
          <w:color w:val="A1A0A4"/>
          <w:spacing w:val="-31"/>
          <w:w w:val="90"/>
          <w:sz w:val="17"/>
        </w:rPr>
        <w:t> </w:t>
      </w:r>
      <w:r>
        <w:rPr>
          <w:rFonts w:ascii="Arial"/>
          <w:color w:val="A1A0A4"/>
          <w:w w:val="90"/>
          <w:sz w:val="17"/>
        </w:rPr>
        <w:t>launched</w:t>
      </w:r>
      <w:r>
        <w:rPr>
          <w:rFonts w:ascii="Arial"/>
          <w:color w:val="A1A0A4"/>
          <w:spacing w:val="-30"/>
          <w:w w:val="90"/>
          <w:sz w:val="17"/>
        </w:rPr>
        <w:t> </w:t>
      </w:r>
      <w:r>
        <w:rPr>
          <w:rFonts w:ascii="Arial"/>
          <w:color w:val="A1A0A4"/>
          <w:w w:val="90"/>
          <w:sz w:val="17"/>
        </w:rPr>
        <w:t>several</w:t>
      </w:r>
      <w:r>
        <w:rPr>
          <w:rFonts w:ascii="Arial"/>
          <w:color w:val="A1A0A4"/>
          <w:spacing w:val="-30"/>
          <w:w w:val="90"/>
          <w:sz w:val="17"/>
        </w:rPr>
        <w:t> </w:t>
      </w:r>
      <w:r>
        <w:rPr>
          <w:rFonts w:ascii="Arial"/>
          <w:color w:val="A1A0A4"/>
          <w:w w:val="90"/>
          <w:sz w:val="17"/>
        </w:rPr>
        <w:t>initiatives</w:t>
      </w:r>
      <w:r>
        <w:rPr>
          <w:rFonts w:ascii="Arial"/>
          <w:color w:val="A1A0A4"/>
          <w:spacing w:val="-31"/>
          <w:w w:val="90"/>
          <w:sz w:val="17"/>
        </w:rPr>
        <w:t> </w:t>
      </w:r>
      <w:r>
        <w:rPr>
          <w:rFonts w:ascii="Arial"/>
          <w:color w:val="A1A0A4"/>
          <w:w w:val="90"/>
          <w:sz w:val="17"/>
        </w:rPr>
        <w:t>to </w:t>
      </w:r>
      <w:r>
        <w:rPr>
          <w:rFonts w:ascii="Arial"/>
          <w:color w:val="A1A0A4"/>
          <w:spacing w:val="2"/>
          <w:w w:val="85"/>
          <w:sz w:val="17"/>
        </w:rPr>
        <w:t>enhance</w:t>
      </w:r>
      <w:r>
        <w:rPr>
          <w:rFonts w:ascii="Arial"/>
          <w:color w:val="A1A0A4"/>
          <w:spacing w:val="-10"/>
          <w:w w:val="85"/>
          <w:sz w:val="17"/>
        </w:rPr>
        <w:t> </w:t>
      </w:r>
      <w:r>
        <w:rPr>
          <w:rFonts w:ascii="Arial"/>
          <w:color w:val="A1A0A4"/>
          <w:w w:val="85"/>
          <w:sz w:val="17"/>
        </w:rPr>
        <w:t>our</w:t>
      </w:r>
      <w:r>
        <w:rPr>
          <w:rFonts w:ascii="Arial"/>
          <w:color w:val="A1A0A4"/>
          <w:spacing w:val="-10"/>
          <w:w w:val="85"/>
          <w:sz w:val="17"/>
        </w:rPr>
        <w:t> </w:t>
      </w:r>
      <w:r>
        <w:rPr>
          <w:rFonts w:ascii="Arial"/>
          <w:color w:val="A1A0A4"/>
          <w:spacing w:val="2"/>
          <w:w w:val="85"/>
          <w:sz w:val="17"/>
        </w:rPr>
        <w:t>Brand,</w:t>
      </w:r>
      <w:r>
        <w:rPr>
          <w:rFonts w:ascii="Arial"/>
          <w:color w:val="A1A0A4"/>
          <w:spacing w:val="-10"/>
          <w:w w:val="85"/>
          <w:sz w:val="17"/>
        </w:rPr>
        <w:t> </w:t>
      </w:r>
      <w:r>
        <w:rPr>
          <w:rFonts w:ascii="Arial"/>
          <w:color w:val="A1A0A4"/>
          <w:w w:val="85"/>
          <w:sz w:val="17"/>
        </w:rPr>
        <w:t>through</w:t>
      </w:r>
      <w:r>
        <w:rPr>
          <w:rFonts w:ascii="Arial"/>
          <w:color w:val="A1A0A4"/>
          <w:spacing w:val="-10"/>
          <w:w w:val="85"/>
          <w:sz w:val="17"/>
        </w:rPr>
        <w:t> </w:t>
      </w:r>
      <w:r>
        <w:rPr>
          <w:rFonts w:ascii="Arial"/>
          <w:color w:val="A1A0A4"/>
          <w:w w:val="85"/>
          <w:sz w:val="17"/>
        </w:rPr>
        <w:t>an</w:t>
      </w:r>
      <w:r>
        <w:rPr>
          <w:rFonts w:ascii="Arial"/>
          <w:color w:val="A1A0A4"/>
          <w:spacing w:val="-10"/>
          <w:w w:val="85"/>
          <w:sz w:val="17"/>
        </w:rPr>
        <w:t> </w:t>
      </w:r>
      <w:r>
        <w:rPr>
          <w:rFonts w:ascii="Arial"/>
          <w:color w:val="A1A0A4"/>
          <w:w w:val="85"/>
          <w:sz w:val="17"/>
        </w:rPr>
        <w:t>improved</w:t>
      </w:r>
      <w:r>
        <w:rPr>
          <w:rFonts w:ascii="Arial"/>
          <w:color w:val="A1A0A4"/>
          <w:spacing w:val="-10"/>
          <w:w w:val="85"/>
          <w:sz w:val="17"/>
        </w:rPr>
        <w:t> </w:t>
      </w:r>
      <w:r>
        <w:rPr>
          <w:rFonts w:ascii="Arial"/>
          <w:color w:val="A1A0A4"/>
          <w:w w:val="85"/>
          <w:sz w:val="17"/>
        </w:rPr>
        <w:t>Customer</w:t>
      </w:r>
      <w:r>
        <w:rPr>
          <w:rFonts w:ascii="Arial"/>
          <w:color w:val="A1A0A4"/>
          <w:spacing w:val="-10"/>
          <w:w w:val="85"/>
          <w:sz w:val="17"/>
        </w:rPr>
        <w:t> </w:t>
      </w:r>
      <w:r>
        <w:rPr>
          <w:rFonts w:ascii="Arial"/>
          <w:color w:val="A1A0A4"/>
          <w:spacing w:val="2"/>
          <w:w w:val="85"/>
          <w:sz w:val="17"/>
        </w:rPr>
        <w:t>Airport</w:t>
      </w:r>
      <w:r>
        <w:rPr>
          <w:rFonts w:ascii="Arial"/>
          <w:color w:val="A1A0A4"/>
          <w:spacing w:val="-10"/>
          <w:w w:val="85"/>
          <w:sz w:val="17"/>
        </w:rPr>
        <w:t> </w:t>
      </w:r>
      <w:r>
        <w:rPr>
          <w:rFonts w:ascii="Arial"/>
          <w:color w:val="A1A0A4"/>
          <w:spacing w:val="2"/>
          <w:w w:val="85"/>
          <w:sz w:val="17"/>
        </w:rPr>
        <w:t>Experience,</w:t>
      </w:r>
      <w:r>
        <w:rPr>
          <w:rFonts w:ascii="Arial"/>
          <w:color w:val="A1A0A4"/>
          <w:spacing w:val="-10"/>
          <w:w w:val="85"/>
          <w:sz w:val="17"/>
        </w:rPr>
        <w:t> </w:t>
      </w:r>
      <w:r>
        <w:rPr>
          <w:rFonts w:ascii="Arial"/>
          <w:color w:val="A1A0A4"/>
          <w:w w:val="85"/>
          <w:sz w:val="17"/>
        </w:rPr>
        <w:t>and</w:t>
      </w:r>
      <w:r>
        <w:rPr>
          <w:rFonts w:ascii="Arial"/>
          <w:color w:val="A1A0A4"/>
          <w:spacing w:val="-10"/>
          <w:w w:val="85"/>
          <w:sz w:val="17"/>
        </w:rPr>
        <w:t> </w:t>
      </w:r>
      <w:r>
        <w:rPr>
          <w:rFonts w:ascii="Arial"/>
          <w:color w:val="A1A0A4"/>
          <w:w w:val="85"/>
          <w:sz w:val="17"/>
        </w:rPr>
        <w:t>increase</w:t>
      </w:r>
      <w:r>
        <w:rPr>
          <w:rFonts w:ascii="Arial"/>
          <w:color w:val="A1A0A4"/>
          <w:spacing w:val="-10"/>
          <w:w w:val="85"/>
          <w:sz w:val="17"/>
        </w:rPr>
        <w:t> </w:t>
      </w:r>
      <w:r>
        <w:rPr>
          <w:rFonts w:ascii="Arial"/>
          <w:color w:val="A1A0A4"/>
          <w:w w:val="85"/>
          <w:sz w:val="17"/>
        </w:rPr>
        <w:t>our</w:t>
      </w:r>
      <w:r>
        <w:rPr>
          <w:rFonts w:ascii="Arial"/>
          <w:color w:val="A1A0A4"/>
          <w:spacing w:val="-10"/>
          <w:w w:val="85"/>
          <w:sz w:val="17"/>
        </w:rPr>
        <w:t> </w:t>
      </w:r>
      <w:r>
        <w:rPr>
          <w:rFonts w:ascii="Arial"/>
          <w:color w:val="A1A0A4"/>
          <w:w w:val="85"/>
          <w:sz w:val="17"/>
        </w:rPr>
        <w:t>revenue</w:t>
      </w:r>
      <w:r>
        <w:rPr>
          <w:rFonts w:ascii="Arial"/>
          <w:color w:val="A1A0A4"/>
          <w:spacing w:val="-10"/>
          <w:w w:val="85"/>
          <w:sz w:val="17"/>
        </w:rPr>
        <w:t> </w:t>
      </w:r>
      <w:r>
        <w:rPr>
          <w:rFonts w:ascii="Arial"/>
          <w:color w:val="A1A0A4"/>
          <w:spacing w:val="2"/>
          <w:w w:val="85"/>
          <w:sz w:val="17"/>
        </w:rPr>
        <w:t>production.</w:t>
      </w:r>
      <w:r>
        <w:rPr>
          <w:rFonts w:ascii="Arial"/>
          <w:color w:val="A1A0A4"/>
          <w:spacing w:val="-10"/>
          <w:w w:val="85"/>
          <w:sz w:val="17"/>
        </w:rPr>
        <w:t> </w:t>
      </w:r>
      <w:r>
        <w:rPr>
          <w:rFonts w:ascii="Arial"/>
          <w:color w:val="A1A0A4"/>
          <w:w w:val="85"/>
          <w:sz w:val="17"/>
        </w:rPr>
        <w:t>We</w:t>
      </w:r>
      <w:r>
        <w:rPr>
          <w:rFonts w:ascii="Arial"/>
          <w:color w:val="A1A0A4"/>
          <w:spacing w:val="-10"/>
          <w:w w:val="85"/>
          <w:sz w:val="17"/>
        </w:rPr>
        <w:t> </w:t>
      </w:r>
      <w:r>
        <w:rPr>
          <w:rFonts w:ascii="Arial"/>
          <w:color w:val="A1A0A4"/>
          <w:w w:val="85"/>
          <w:sz w:val="17"/>
        </w:rPr>
        <w:t>are</w:t>
      </w:r>
      <w:r>
        <w:rPr>
          <w:rFonts w:ascii="Arial"/>
          <w:color w:val="A1A0A4"/>
          <w:spacing w:val="-10"/>
          <w:w w:val="85"/>
          <w:sz w:val="17"/>
        </w:rPr>
        <w:t> </w:t>
      </w:r>
      <w:r>
        <w:rPr>
          <w:rFonts w:ascii="Arial"/>
          <w:color w:val="A1A0A4"/>
          <w:w w:val="85"/>
          <w:sz w:val="17"/>
        </w:rPr>
        <w:t>excited </w:t>
      </w:r>
      <w:r>
        <w:rPr>
          <w:rFonts w:ascii="Arial"/>
          <w:color w:val="A1A0A4"/>
          <w:spacing w:val="3"/>
          <w:w w:val="85"/>
          <w:sz w:val="17"/>
        </w:rPr>
        <w:t>about</w:t>
      </w:r>
      <w:r>
        <w:rPr>
          <w:rFonts w:ascii="Arial"/>
          <w:color w:val="A1A0A4"/>
          <w:spacing w:val="-5"/>
          <w:w w:val="85"/>
          <w:sz w:val="17"/>
        </w:rPr>
        <w:t> </w:t>
      </w:r>
      <w:r>
        <w:rPr>
          <w:rFonts w:ascii="Arial"/>
          <w:color w:val="A1A0A4"/>
          <w:spacing w:val="2"/>
          <w:w w:val="85"/>
          <w:sz w:val="17"/>
        </w:rPr>
        <w:t>the</w:t>
      </w:r>
      <w:r>
        <w:rPr>
          <w:rFonts w:ascii="Arial"/>
          <w:color w:val="A1A0A4"/>
          <w:spacing w:val="-5"/>
          <w:w w:val="85"/>
          <w:sz w:val="17"/>
        </w:rPr>
        <w:t> </w:t>
      </w:r>
      <w:r>
        <w:rPr>
          <w:rFonts w:ascii="Arial"/>
          <w:color w:val="A1A0A4"/>
          <w:spacing w:val="3"/>
          <w:w w:val="85"/>
          <w:sz w:val="17"/>
        </w:rPr>
        <w:t>changes</w:t>
      </w:r>
      <w:r>
        <w:rPr>
          <w:rFonts w:ascii="Arial"/>
          <w:color w:val="A1A0A4"/>
          <w:spacing w:val="-5"/>
          <w:w w:val="85"/>
          <w:sz w:val="17"/>
        </w:rPr>
        <w:t> </w:t>
      </w:r>
      <w:r>
        <w:rPr>
          <w:rFonts w:ascii="Arial"/>
          <w:color w:val="A1A0A4"/>
          <w:spacing w:val="2"/>
          <w:w w:val="85"/>
          <w:sz w:val="17"/>
        </w:rPr>
        <w:t>and</w:t>
      </w:r>
      <w:r>
        <w:rPr>
          <w:rFonts w:ascii="Arial"/>
          <w:color w:val="A1A0A4"/>
          <w:spacing w:val="-5"/>
          <w:w w:val="85"/>
          <w:sz w:val="17"/>
        </w:rPr>
        <w:t> </w:t>
      </w:r>
      <w:r>
        <w:rPr>
          <w:rFonts w:ascii="Arial"/>
          <w:color w:val="A1A0A4"/>
          <w:spacing w:val="2"/>
          <w:w w:val="85"/>
          <w:sz w:val="17"/>
        </w:rPr>
        <w:t>believe</w:t>
      </w:r>
      <w:r>
        <w:rPr>
          <w:rFonts w:ascii="Arial"/>
          <w:color w:val="A1A0A4"/>
          <w:spacing w:val="-5"/>
          <w:w w:val="85"/>
          <w:sz w:val="17"/>
        </w:rPr>
        <w:t> </w:t>
      </w:r>
      <w:r>
        <w:rPr>
          <w:rFonts w:ascii="Arial"/>
          <w:color w:val="A1A0A4"/>
          <w:w w:val="85"/>
          <w:sz w:val="17"/>
        </w:rPr>
        <w:t>we</w:t>
      </w:r>
      <w:r>
        <w:rPr>
          <w:rFonts w:ascii="Arial"/>
          <w:color w:val="A1A0A4"/>
          <w:spacing w:val="-5"/>
          <w:w w:val="85"/>
          <w:sz w:val="17"/>
        </w:rPr>
        <w:t> </w:t>
      </w:r>
      <w:r>
        <w:rPr>
          <w:rFonts w:ascii="Arial"/>
          <w:color w:val="A1A0A4"/>
          <w:spacing w:val="2"/>
          <w:w w:val="85"/>
          <w:sz w:val="17"/>
        </w:rPr>
        <w:t>will</w:t>
      </w:r>
      <w:r>
        <w:rPr>
          <w:rFonts w:ascii="Arial"/>
          <w:color w:val="A1A0A4"/>
          <w:spacing w:val="-5"/>
          <w:w w:val="85"/>
          <w:sz w:val="17"/>
        </w:rPr>
        <w:t> </w:t>
      </w:r>
      <w:r>
        <w:rPr>
          <w:rFonts w:ascii="Arial"/>
          <w:color w:val="A1A0A4"/>
          <w:spacing w:val="3"/>
          <w:w w:val="85"/>
          <w:sz w:val="17"/>
        </w:rPr>
        <w:t>appeal</w:t>
      </w:r>
      <w:r>
        <w:rPr>
          <w:rFonts w:ascii="Arial"/>
          <w:color w:val="A1A0A4"/>
          <w:spacing w:val="-5"/>
          <w:w w:val="85"/>
          <w:sz w:val="17"/>
        </w:rPr>
        <w:t> </w:t>
      </w:r>
      <w:r>
        <w:rPr>
          <w:rFonts w:ascii="Arial"/>
          <w:color w:val="A1A0A4"/>
          <w:w w:val="85"/>
          <w:sz w:val="17"/>
        </w:rPr>
        <w:t>to</w:t>
      </w:r>
      <w:r>
        <w:rPr>
          <w:rFonts w:ascii="Arial"/>
          <w:color w:val="A1A0A4"/>
          <w:spacing w:val="-5"/>
          <w:w w:val="85"/>
          <w:sz w:val="17"/>
        </w:rPr>
        <w:t> </w:t>
      </w:r>
      <w:r>
        <w:rPr>
          <w:rFonts w:ascii="Arial"/>
          <w:color w:val="A1A0A4"/>
          <w:spacing w:val="2"/>
          <w:w w:val="85"/>
          <w:sz w:val="17"/>
        </w:rPr>
        <w:t>more</w:t>
      </w:r>
      <w:r>
        <w:rPr>
          <w:rFonts w:ascii="Arial"/>
          <w:color w:val="A1A0A4"/>
          <w:spacing w:val="-5"/>
          <w:w w:val="85"/>
          <w:sz w:val="17"/>
        </w:rPr>
        <w:t> </w:t>
      </w:r>
      <w:r>
        <w:rPr>
          <w:rFonts w:ascii="Arial"/>
          <w:color w:val="A1A0A4"/>
          <w:spacing w:val="2"/>
          <w:w w:val="85"/>
          <w:sz w:val="17"/>
        </w:rPr>
        <w:t>business</w:t>
      </w:r>
      <w:r>
        <w:rPr>
          <w:rFonts w:ascii="Arial"/>
          <w:color w:val="A1A0A4"/>
          <w:spacing w:val="-5"/>
          <w:w w:val="85"/>
          <w:sz w:val="17"/>
        </w:rPr>
        <w:t> </w:t>
      </w:r>
      <w:r>
        <w:rPr>
          <w:rFonts w:ascii="Arial"/>
          <w:color w:val="A1A0A4"/>
          <w:spacing w:val="2"/>
          <w:w w:val="85"/>
          <w:sz w:val="17"/>
        </w:rPr>
        <w:t>Customers</w:t>
      </w:r>
      <w:r>
        <w:rPr>
          <w:rFonts w:ascii="Arial"/>
          <w:color w:val="A1A0A4"/>
          <w:spacing w:val="-5"/>
          <w:w w:val="85"/>
          <w:sz w:val="17"/>
        </w:rPr>
        <w:t> </w:t>
      </w:r>
      <w:r>
        <w:rPr>
          <w:rFonts w:ascii="Arial"/>
          <w:color w:val="A1A0A4"/>
          <w:spacing w:val="2"/>
          <w:w w:val="85"/>
          <w:sz w:val="17"/>
        </w:rPr>
        <w:t>and</w:t>
      </w:r>
      <w:r>
        <w:rPr>
          <w:rFonts w:ascii="Arial"/>
          <w:color w:val="A1A0A4"/>
          <w:spacing w:val="-5"/>
          <w:w w:val="85"/>
          <w:sz w:val="17"/>
        </w:rPr>
        <w:t> </w:t>
      </w:r>
      <w:r>
        <w:rPr>
          <w:rFonts w:ascii="Arial"/>
          <w:color w:val="A1A0A4"/>
          <w:spacing w:val="2"/>
          <w:w w:val="85"/>
          <w:sz w:val="17"/>
        </w:rPr>
        <w:t>strengthen</w:t>
      </w:r>
      <w:r>
        <w:rPr>
          <w:rFonts w:ascii="Arial"/>
          <w:color w:val="A1A0A4"/>
          <w:spacing w:val="-5"/>
          <w:w w:val="85"/>
          <w:sz w:val="17"/>
        </w:rPr>
        <w:t> </w:t>
      </w:r>
      <w:r>
        <w:rPr>
          <w:rFonts w:ascii="Arial"/>
          <w:color w:val="A1A0A4"/>
          <w:spacing w:val="2"/>
          <w:w w:val="85"/>
          <w:sz w:val="17"/>
        </w:rPr>
        <w:t>overall</w:t>
      </w:r>
      <w:r>
        <w:rPr>
          <w:rFonts w:ascii="Arial"/>
          <w:color w:val="A1A0A4"/>
          <w:spacing w:val="-5"/>
          <w:w w:val="85"/>
          <w:sz w:val="17"/>
        </w:rPr>
        <w:t> </w:t>
      </w:r>
      <w:r>
        <w:rPr>
          <w:rFonts w:ascii="Arial"/>
          <w:color w:val="A1A0A4"/>
          <w:spacing w:val="2"/>
          <w:w w:val="85"/>
          <w:sz w:val="17"/>
        </w:rPr>
        <w:t>Customer</w:t>
      </w:r>
      <w:r>
        <w:rPr>
          <w:rFonts w:ascii="Arial"/>
          <w:color w:val="A1A0A4"/>
          <w:spacing w:val="-5"/>
          <w:w w:val="85"/>
          <w:sz w:val="17"/>
        </w:rPr>
        <w:t> </w:t>
      </w:r>
      <w:r>
        <w:rPr>
          <w:rFonts w:ascii="Arial"/>
          <w:color w:val="A1A0A4"/>
          <w:w w:val="85"/>
          <w:sz w:val="17"/>
        </w:rPr>
        <w:t>loyalty.</w:t>
      </w:r>
    </w:p>
    <w:p>
      <w:pPr>
        <w:spacing w:line="319" w:lineRule="auto" w:before="1"/>
        <w:ind w:left="725" w:right="0" w:firstLine="232"/>
        <w:jc w:val="both"/>
        <w:rPr>
          <w:rFonts w:ascii="Arial"/>
          <w:sz w:val="17"/>
        </w:rPr>
      </w:pPr>
      <w:r>
        <w:rPr>
          <w:rFonts w:ascii="Arial"/>
          <w:color w:val="A1A0A4"/>
          <w:spacing w:val="2"/>
          <w:w w:val="85"/>
          <w:sz w:val="17"/>
        </w:rPr>
        <w:t>After</w:t>
      </w:r>
      <w:r>
        <w:rPr>
          <w:rFonts w:ascii="Arial"/>
          <w:color w:val="A1A0A4"/>
          <w:spacing w:val="-6"/>
          <w:w w:val="85"/>
          <w:sz w:val="17"/>
        </w:rPr>
        <w:t> </w:t>
      </w:r>
      <w:r>
        <w:rPr>
          <w:rFonts w:ascii="Arial"/>
          <w:color w:val="A1A0A4"/>
          <w:spacing w:val="2"/>
          <w:w w:val="85"/>
          <w:sz w:val="17"/>
        </w:rPr>
        <w:t>much</w:t>
      </w:r>
      <w:r>
        <w:rPr>
          <w:rFonts w:ascii="Arial"/>
          <w:color w:val="A1A0A4"/>
          <w:spacing w:val="-6"/>
          <w:w w:val="85"/>
          <w:sz w:val="17"/>
        </w:rPr>
        <w:t> </w:t>
      </w:r>
      <w:r>
        <w:rPr>
          <w:rFonts w:ascii="Arial"/>
          <w:color w:val="A1A0A4"/>
          <w:spacing w:val="2"/>
          <w:w w:val="85"/>
          <w:sz w:val="17"/>
        </w:rPr>
        <w:t>research,</w:t>
      </w:r>
      <w:r>
        <w:rPr>
          <w:rFonts w:ascii="Arial"/>
          <w:color w:val="A1A0A4"/>
          <w:spacing w:val="-6"/>
          <w:w w:val="85"/>
          <w:sz w:val="17"/>
        </w:rPr>
        <w:t> </w:t>
      </w:r>
      <w:r>
        <w:rPr>
          <w:rFonts w:ascii="Arial"/>
          <w:color w:val="A1A0A4"/>
          <w:w w:val="85"/>
          <w:sz w:val="17"/>
        </w:rPr>
        <w:t>we</w:t>
      </w:r>
      <w:r>
        <w:rPr>
          <w:rFonts w:ascii="Arial"/>
          <w:color w:val="A1A0A4"/>
          <w:spacing w:val="-6"/>
          <w:w w:val="85"/>
          <w:sz w:val="17"/>
        </w:rPr>
        <w:t> </w:t>
      </w:r>
      <w:r>
        <w:rPr>
          <w:rFonts w:ascii="Arial"/>
          <w:color w:val="A1A0A4"/>
          <w:spacing w:val="3"/>
          <w:w w:val="85"/>
          <w:sz w:val="17"/>
        </w:rPr>
        <w:t>implemented</w:t>
      </w:r>
      <w:r>
        <w:rPr>
          <w:rFonts w:ascii="Arial"/>
          <w:color w:val="A1A0A4"/>
          <w:spacing w:val="-6"/>
          <w:w w:val="85"/>
          <w:sz w:val="17"/>
        </w:rPr>
        <w:t> </w:t>
      </w:r>
      <w:r>
        <w:rPr>
          <w:rFonts w:ascii="Arial"/>
          <w:color w:val="A1A0A4"/>
          <w:spacing w:val="2"/>
          <w:w w:val="85"/>
          <w:sz w:val="17"/>
        </w:rPr>
        <w:t>our</w:t>
      </w:r>
      <w:r>
        <w:rPr>
          <w:rFonts w:ascii="Arial"/>
          <w:color w:val="A1A0A4"/>
          <w:spacing w:val="-6"/>
          <w:w w:val="85"/>
          <w:sz w:val="17"/>
        </w:rPr>
        <w:t> </w:t>
      </w:r>
      <w:r>
        <w:rPr>
          <w:rFonts w:ascii="Arial"/>
          <w:color w:val="A1A0A4"/>
          <w:spacing w:val="2"/>
          <w:w w:val="85"/>
          <w:sz w:val="17"/>
        </w:rPr>
        <w:t>new</w:t>
      </w:r>
      <w:r>
        <w:rPr>
          <w:rFonts w:ascii="Arial"/>
          <w:color w:val="A1A0A4"/>
          <w:spacing w:val="-6"/>
          <w:w w:val="85"/>
          <w:sz w:val="17"/>
        </w:rPr>
        <w:t> </w:t>
      </w:r>
      <w:r>
        <w:rPr>
          <w:rFonts w:ascii="Arial"/>
          <w:color w:val="A1A0A4"/>
          <w:spacing w:val="2"/>
          <w:w w:val="85"/>
          <w:sz w:val="17"/>
        </w:rPr>
        <w:t>Customer</w:t>
      </w:r>
      <w:r>
        <w:rPr>
          <w:rFonts w:ascii="Arial"/>
          <w:color w:val="A1A0A4"/>
          <w:spacing w:val="-6"/>
          <w:w w:val="85"/>
          <w:sz w:val="17"/>
        </w:rPr>
        <w:t> </w:t>
      </w:r>
      <w:r>
        <w:rPr>
          <w:rFonts w:ascii="Arial"/>
          <w:color w:val="A1A0A4"/>
          <w:spacing w:val="3"/>
          <w:w w:val="85"/>
          <w:sz w:val="17"/>
        </w:rPr>
        <w:t>boarding</w:t>
      </w:r>
      <w:r>
        <w:rPr>
          <w:rFonts w:ascii="Arial"/>
          <w:color w:val="A1A0A4"/>
          <w:spacing w:val="-6"/>
          <w:w w:val="85"/>
          <w:sz w:val="17"/>
        </w:rPr>
        <w:t> </w:t>
      </w:r>
      <w:r>
        <w:rPr>
          <w:rFonts w:ascii="Arial"/>
          <w:color w:val="A1A0A4"/>
          <w:spacing w:val="2"/>
          <w:w w:val="85"/>
          <w:sz w:val="17"/>
        </w:rPr>
        <w:t>method</w:t>
      </w:r>
      <w:r>
        <w:rPr>
          <w:rFonts w:ascii="Arial"/>
          <w:color w:val="A1A0A4"/>
          <w:spacing w:val="-6"/>
          <w:w w:val="85"/>
          <w:sz w:val="17"/>
        </w:rPr>
        <w:t> </w:t>
      </w:r>
      <w:r>
        <w:rPr>
          <w:rFonts w:ascii="Arial"/>
          <w:color w:val="A1A0A4"/>
          <w:w w:val="85"/>
          <w:sz w:val="17"/>
        </w:rPr>
        <w:t>in</w:t>
      </w:r>
      <w:r>
        <w:rPr>
          <w:rFonts w:ascii="Arial"/>
          <w:color w:val="A1A0A4"/>
          <w:spacing w:val="-6"/>
          <w:w w:val="85"/>
          <w:sz w:val="17"/>
        </w:rPr>
        <w:t> </w:t>
      </w:r>
      <w:r>
        <w:rPr>
          <w:rFonts w:ascii="Arial"/>
          <w:color w:val="A1A0A4"/>
          <w:spacing w:val="2"/>
          <w:w w:val="85"/>
          <w:sz w:val="17"/>
        </w:rPr>
        <w:t>November</w:t>
      </w:r>
      <w:r>
        <w:rPr>
          <w:rFonts w:ascii="Arial"/>
          <w:color w:val="A1A0A4"/>
          <w:spacing w:val="-6"/>
          <w:w w:val="85"/>
          <w:sz w:val="17"/>
        </w:rPr>
        <w:t> </w:t>
      </w:r>
      <w:r>
        <w:rPr>
          <w:rFonts w:ascii="Arial"/>
          <w:color w:val="A1A0A4"/>
          <w:w w:val="85"/>
          <w:sz w:val="17"/>
        </w:rPr>
        <w:t>2007.</w:t>
      </w:r>
      <w:r>
        <w:rPr>
          <w:rFonts w:ascii="Arial"/>
          <w:color w:val="A1A0A4"/>
          <w:spacing w:val="-6"/>
          <w:w w:val="85"/>
          <w:sz w:val="17"/>
        </w:rPr>
        <w:t> </w:t>
      </w:r>
      <w:r>
        <w:rPr>
          <w:rFonts w:ascii="Arial"/>
          <w:color w:val="A1A0A4"/>
          <w:spacing w:val="2"/>
          <w:w w:val="85"/>
          <w:sz w:val="17"/>
        </w:rPr>
        <w:t>The</w:t>
      </w:r>
      <w:r>
        <w:rPr>
          <w:rFonts w:ascii="Arial"/>
          <w:color w:val="A1A0A4"/>
          <w:spacing w:val="-6"/>
          <w:w w:val="85"/>
          <w:sz w:val="17"/>
        </w:rPr>
        <w:t> </w:t>
      </w:r>
      <w:r>
        <w:rPr>
          <w:rFonts w:ascii="Arial"/>
          <w:color w:val="A1A0A4"/>
          <w:spacing w:val="3"/>
          <w:w w:val="85"/>
          <w:sz w:val="17"/>
        </w:rPr>
        <w:t>enhanced</w:t>
      </w:r>
      <w:r>
        <w:rPr>
          <w:rFonts w:ascii="Arial"/>
          <w:color w:val="A1A0A4"/>
          <w:spacing w:val="-6"/>
          <w:w w:val="85"/>
          <w:sz w:val="17"/>
        </w:rPr>
        <w:t> </w:t>
      </w:r>
      <w:r>
        <w:rPr>
          <w:rFonts w:ascii="Arial"/>
          <w:color w:val="A1A0A4"/>
          <w:spacing w:val="3"/>
          <w:w w:val="85"/>
          <w:sz w:val="17"/>
        </w:rPr>
        <w:t>boarding </w:t>
      </w:r>
      <w:r>
        <w:rPr>
          <w:rFonts w:ascii="Arial"/>
          <w:color w:val="A1A0A4"/>
          <w:spacing w:val="2"/>
          <w:w w:val="90"/>
          <w:sz w:val="17"/>
        </w:rPr>
        <w:t>process</w:t>
      </w:r>
      <w:r>
        <w:rPr>
          <w:rFonts w:ascii="Arial"/>
          <w:color w:val="A1A0A4"/>
          <w:spacing w:val="-29"/>
          <w:w w:val="90"/>
          <w:sz w:val="17"/>
        </w:rPr>
        <w:t> </w:t>
      </w:r>
      <w:r>
        <w:rPr>
          <w:rFonts w:ascii="Arial"/>
          <w:color w:val="A1A0A4"/>
          <w:spacing w:val="2"/>
          <w:w w:val="90"/>
          <w:sz w:val="17"/>
        </w:rPr>
        <w:t>improved</w:t>
      </w:r>
      <w:r>
        <w:rPr>
          <w:rFonts w:ascii="Arial"/>
          <w:color w:val="A1A0A4"/>
          <w:spacing w:val="-29"/>
          <w:w w:val="90"/>
          <w:sz w:val="17"/>
        </w:rPr>
        <w:t> </w:t>
      </w:r>
      <w:r>
        <w:rPr>
          <w:rFonts w:ascii="Arial"/>
          <w:color w:val="A1A0A4"/>
          <w:spacing w:val="2"/>
          <w:w w:val="90"/>
          <w:sz w:val="17"/>
        </w:rPr>
        <w:t>our</w:t>
      </w:r>
      <w:r>
        <w:rPr>
          <w:rFonts w:ascii="Arial"/>
          <w:color w:val="A1A0A4"/>
          <w:spacing w:val="-29"/>
          <w:w w:val="90"/>
          <w:sz w:val="17"/>
        </w:rPr>
        <w:t> </w:t>
      </w:r>
      <w:r>
        <w:rPr>
          <w:rFonts w:ascii="Arial"/>
          <w:color w:val="A1A0A4"/>
          <w:spacing w:val="2"/>
          <w:w w:val="90"/>
          <w:sz w:val="17"/>
        </w:rPr>
        <w:t>Customer</w:t>
      </w:r>
      <w:r>
        <w:rPr>
          <w:rFonts w:ascii="Arial"/>
          <w:color w:val="A1A0A4"/>
          <w:spacing w:val="-29"/>
          <w:w w:val="90"/>
          <w:sz w:val="17"/>
        </w:rPr>
        <w:t> </w:t>
      </w:r>
      <w:r>
        <w:rPr>
          <w:rFonts w:ascii="Arial"/>
          <w:color w:val="A1A0A4"/>
          <w:spacing w:val="2"/>
          <w:w w:val="90"/>
          <w:sz w:val="17"/>
        </w:rPr>
        <w:t>experience</w:t>
      </w:r>
      <w:r>
        <w:rPr>
          <w:rFonts w:ascii="Arial"/>
          <w:color w:val="A1A0A4"/>
          <w:spacing w:val="-29"/>
          <w:w w:val="90"/>
          <w:sz w:val="17"/>
        </w:rPr>
        <w:t> </w:t>
      </w:r>
      <w:r>
        <w:rPr>
          <w:rFonts w:ascii="Arial"/>
          <w:color w:val="A1A0A4"/>
          <w:w w:val="90"/>
          <w:sz w:val="17"/>
        </w:rPr>
        <w:t>with</w:t>
      </w:r>
      <w:r>
        <w:rPr>
          <w:rFonts w:ascii="Arial"/>
          <w:color w:val="A1A0A4"/>
          <w:spacing w:val="-29"/>
          <w:w w:val="90"/>
          <w:sz w:val="17"/>
        </w:rPr>
        <w:t> </w:t>
      </w:r>
      <w:r>
        <w:rPr>
          <w:rFonts w:ascii="Arial"/>
          <w:color w:val="A1A0A4"/>
          <w:w w:val="90"/>
          <w:sz w:val="17"/>
        </w:rPr>
        <w:t>a</w:t>
      </w:r>
      <w:r>
        <w:rPr>
          <w:rFonts w:ascii="Arial"/>
          <w:color w:val="A1A0A4"/>
          <w:spacing w:val="-29"/>
          <w:w w:val="90"/>
          <w:sz w:val="17"/>
        </w:rPr>
        <w:t> </w:t>
      </w:r>
      <w:r>
        <w:rPr>
          <w:rFonts w:ascii="Arial"/>
          <w:color w:val="A1A0A4"/>
          <w:spacing w:val="2"/>
          <w:w w:val="90"/>
          <w:sz w:val="17"/>
        </w:rPr>
        <w:t>new</w:t>
      </w:r>
      <w:r>
        <w:rPr>
          <w:rFonts w:ascii="Arial"/>
          <w:color w:val="A1A0A4"/>
          <w:spacing w:val="-29"/>
          <w:w w:val="90"/>
          <w:sz w:val="17"/>
        </w:rPr>
        <w:t> </w:t>
      </w:r>
      <w:r>
        <w:rPr>
          <w:rFonts w:ascii="Arial"/>
          <w:color w:val="A1A0A4"/>
          <w:w w:val="90"/>
          <w:sz w:val="17"/>
        </w:rPr>
        <w:t>way</w:t>
      </w:r>
      <w:r>
        <w:rPr>
          <w:rFonts w:ascii="Arial"/>
          <w:color w:val="A1A0A4"/>
          <w:spacing w:val="-29"/>
          <w:w w:val="90"/>
          <w:sz w:val="17"/>
        </w:rPr>
        <w:t> </w:t>
      </w:r>
      <w:r>
        <w:rPr>
          <w:rFonts w:ascii="Arial"/>
          <w:color w:val="A1A0A4"/>
          <w:w w:val="90"/>
          <w:sz w:val="17"/>
        </w:rPr>
        <w:t>to</w:t>
      </w:r>
      <w:r>
        <w:rPr>
          <w:rFonts w:ascii="Arial"/>
          <w:color w:val="A1A0A4"/>
          <w:spacing w:val="-29"/>
          <w:w w:val="90"/>
          <w:sz w:val="17"/>
        </w:rPr>
        <w:t> </w:t>
      </w:r>
      <w:r>
        <w:rPr>
          <w:rFonts w:ascii="Arial"/>
          <w:color w:val="A1A0A4"/>
          <w:spacing w:val="2"/>
          <w:w w:val="90"/>
          <w:sz w:val="17"/>
        </w:rPr>
        <w:t>board</w:t>
      </w:r>
      <w:r>
        <w:rPr>
          <w:rFonts w:ascii="Arial"/>
          <w:color w:val="A1A0A4"/>
          <w:spacing w:val="-29"/>
          <w:w w:val="90"/>
          <w:sz w:val="17"/>
        </w:rPr>
        <w:t> </w:t>
      </w:r>
      <w:r>
        <w:rPr>
          <w:rFonts w:ascii="Arial"/>
          <w:color w:val="A1A0A4"/>
          <w:spacing w:val="2"/>
          <w:w w:val="90"/>
          <w:sz w:val="17"/>
        </w:rPr>
        <w:t>the</w:t>
      </w:r>
      <w:r>
        <w:rPr>
          <w:rFonts w:ascii="Arial"/>
          <w:color w:val="A1A0A4"/>
          <w:spacing w:val="-29"/>
          <w:w w:val="90"/>
          <w:sz w:val="17"/>
        </w:rPr>
        <w:t> </w:t>
      </w:r>
      <w:r>
        <w:rPr>
          <w:rFonts w:ascii="Arial"/>
          <w:color w:val="A1A0A4"/>
          <w:spacing w:val="2"/>
          <w:w w:val="90"/>
          <w:sz w:val="17"/>
        </w:rPr>
        <w:t>aircraft</w:t>
      </w:r>
      <w:r>
        <w:rPr>
          <w:rFonts w:ascii="Arial"/>
          <w:color w:val="A1A0A4"/>
          <w:spacing w:val="-29"/>
          <w:w w:val="90"/>
          <w:sz w:val="17"/>
        </w:rPr>
        <w:t> </w:t>
      </w:r>
      <w:r>
        <w:rPr>
          <w:rFonts w:ascii="Arial"/>
          <w:color w:val="A1A0A4"/>
          <w:spacing w:val="2"/>
          <w:w w:val="90"/>
          <w:sz w:val="17"/>
        </w:rPr>
        <w:t>that</w:t>
      </w:r>
      <w:r>
        <w:rPr>
          <w:rFonts w:ascii="Arial"/>
          <w:color w:val="A1A0A4"/>
          <w:spacing w:val="-29"/>
          <w:w w:val="90"/>
          <w:sz w:val="17"/>
        </w:rPr>
        <w:t> </w:t>
      </w:r>
      <w:r>
        <w:rPr>
          <w:rFonts w:ascii="Arial"/>
          <w:color w:val="A1A0A4"/>
          <w:spacing w:val="2"/>
          <w:w w:val="90"/>
          <w:sz w:val="17"/>
        </w:rPr>
        <w:t>allows</w:t>
      </w:r>
      <w:r>
        <w:rPr>
          <w:rFonts w:ascii="Arial"/>
          <w:color w:val="A1A0A4"/>
          <w:spacing w:val="-29"/>
          <w:w w:val="90"/>
          <w:sz w:val="17"/>
        </w:rPr>
        <w:t> </w:t>
      </w:r>
      <w:r>
        <w:rPr>
          <w:rFonts w:ascii="Arial"/>
          <w:color w:val="A1A0A4"/>
          <w:spacing w:val="2"/>
          <w:w w:val="90"/>
          <w:sz w:val="17"/>
        </w:rPr>
        <w:t>travelers</w:t>
      </w:r>
      <w:r>
        <w:rPr>
          <w:rFonts w:ascii="Arial"/>
          <w:color w:val="A1A0A4"/>
          <w:spacing w:val="-29"/>
          <w:w w:val="90"/>
          <w:sz w:val="17"/>
        </w:rPr>
        <w:t> </w:t>
      </w:r>
      <w:r>
        <w:rPr>
          <w:rFonts w:ascii="Arial"/>
          <w:color w:val="A1A0A4"/>
          <w:w w:val="90"/>
          <w:sz w:val="17"/>
        </w:rPr>
        <w:t>to</w:t>
      </w:r>
      <w:r>
        <w:rPr>
          <w:rFonts w:ascii="Arial"/>
          <w:color w:val="A1A0A4"/>
          <w:spacing w:val="-29"/>
          <w:w w:val="90"/>
          <w:sz w:val="17"/>
        </w:rPr>
        <w:t> </w:t>
      </w:r>
      <w:r>
        <w:rPr>
          <w:rFonts w:ascii="Arial"/>
          <w:color w:val="A1A0A4"/>
          <w:w w:val="90"/>
          <w:sz w:val="17"/>
        </w:rPr>
        <w:t>be</w:t>
      </w:r>
      <w:r>
        <w:rPr>
          <w:rFonts w:ascii="Arial"/>
          <w:color w:val="A1A0A4"/>
          <w:spacing w:val="-29"/>
          <w:w w:val="90"/>
          <w:sz w:val="17"/>
        </w:rPr>
        <w:t> </w:t>
      </w:r>
      <w:r>
        <w:rPr>
          <w:rFonts w:ascii="Arial"/>
          <w:color w:val="A1A0A4"/>
          <w:spacing w:val="2"/>
          <w:w w:val="90"/>
          <w:sz w:val="17"/>
        </w:rPr>
        <w:t>more</w:t>
      </w:r>
      <w:r>
        <w:rPr>
          <w:rFonts w:ascii="Arial"/>
          <w:color w:val="A1A0A4"/>
          <w:spacing w:val="-29"/>
          <w:w w:val="90"/>
          <w:sz w:val="17"/>
        </w:rPr>
        <w:t> </w:t>
      </w:r>
      <w:r>
        <w:rPr>
          <w:rFonts w:ascii="Arial"/>
          <w:color w:val="A1A0A4"/>
          <w:spacing w:val="3"/>
          <w:w w:val="90"/>
          <w:sz w:val="17"/>
        </w:rPr>
        <w:t>productive </w:t>
      </w:r>
      <w:r>
        <w:rPr>
          <w:rFonts w:ascii="Arial"/>
          <w:color w:val="A1A0A4"/>
          <w:spacing w:val="2"/>
          <w:w w:val="90"/>
          <w:sz w:val="17"/>
        </w:rPr>
        <w:t>while</w:t>
      </w:r>
      <w:r>
        <w:rPr>
          <w:rFonts w:ascii="Arial"/>
          <w:color w:val="A1A0A4"/>
          <w:spacing w:val="-11"/>
          <w:w w:val="90"/>
          <w:sz w:val="17"/>
        </w:rPr>
        <w:t> </w:t>
      </w:r>
      <w:r>
        <w:rPr>
          <w:rFonts w:ascii="Arial"/>
          <w:color w:val="A1A0A4"/>
          <w:spacing w:val="2"/>
          <w:w w:val="90"/>
          <w:sz w:val="17"/>
        </w:rPr>
        <w:t>waiting</w:t>
      </w:r>
      <w:r>
        <w:rPr>
          <w:rFonts w:ascii="Arial"/>
          <w:color w:val="A1A0A4"/>
          <w:spacing w:val="-11"/>
          <w:w w:val="90"/>
          <w:sz w:val="17"/>
        </w:rPr>
        <w:t> </w:t>
      </w:r>
      <w:r>
        <w:rPr>
          <w:rFonts w:ascii="Arial"/>
          <w:color w:val="A1A0A4"/>
          <w:spacing w:val="2"/>
          <w:w w:val="90"/>
          <w:sz w:val="17"/>
        </w:rPr>
        <w:t>for</w:t>
      </w:r>
      <w:r>
        <w:rPr>
          <w:rFonts w:ascii="Arial"/>
          <w:color w:val="A1A0A4"/>
          <w:spacing w:val="-11"/>
          <w:w w:val="90"/>
          <w:sz w:val="17"/>
        </w:rPr>
        <w:t> </w:t>
      </w:r>
      <w:r>
        <w:rPr>
          <w:rFonts w:ascii="Arial"/>
          <w:color w:val="A1A0A4"/>
          <w:spacing w:val="2"/>
          <w:w w:val="90"/>
          <w:sz w:val="17"/>
        </w:rPr>
        <w:t>their</w:t>
      </w:r>
      <w:r>
        <w:rPr>
          <w:rFonts w:ascii="Arial"/>
          <w:color w:val="A1A0A4"/>
          <w:spacing w:val="-11"/>
          <w:w w:val="90"/>
          <w:sz w:val="17"/>
        </w:rPr>
        <w:t> </w:t>
      </w:r>
      <w:r>
        <w:rPr>
          <w:rFonts w:ascii="Arial"/>
          <w:color w:val="A1A0A4"/>
          <w:spacing w:val="2"/>
          <w:w w:val="90"/>
          <w:sz w:val="17"/>
        </w:rPr>
        <w:t>flights,</w:t>
      </w:r>
      <w:r>
        <w:rPr>
          <w:rFonts w:ascii="Arial"/>
          <w:color w:val="A1A0A4"/>
          <w:spacing w:val="-11"/>
          <w:w w:val="90"/>
          <w:sz w:val="17"/>
        </w:rPr>
        <w:t> </w:t>
      </w:r>
      <w:r>
        <w:rPr>
          <w:rFonts w:ascii="Arial"/>
          <w:color w:val="A1A0A4"/>
          <w:spacing w:val="2"/>
          <w:w w:val="90"/>
          <w:sz w:val="17"/>
        </w:rPr>
        <w:t>without</w:t>
      </w:r>
      <w:r>
        <w:rPr>
          <w:rFonts w:ascii="Arial"/>
          <w:color w:val="A1A0A4"/>
          <w:spacing w:val="-11"/>
          <w:w w:val="90"/>
          <w:sz w:val="17"/>
        </w:rPr>
        <w:t> </w:t>
      </w:r>
      <w:r>
        <w:rPr>
          <w:rFonts w:ascii="Arial"/>
          <w:color w:val="A1A0A4"/>
          <w:spacing w:val="3"/>
          <w:w w:val="90"/>
          <w:sz w:val="17"/>
        </w:rPr>
        <w:t>standing</w:t>
      </w:r>
      <w:r>
        <w:rPr>
          <w:rFonts w:ascii="Arial"/>
          <w:color w:val="A1A0A4"/>
          <w:spacing w:val="-11"/>
          <w:w w:val="90"/>
          <w:sz w:val="17"/>
        </w:rPr>
        <w:t> </w:t>
      </w:r>
      <w:r>
        <w:rPr>
          <w:rFonts w:ascii="Arial"/>
          <w:color w:val="A1A0A4"/>
          <w:w w:val="90"/>
          <w:sz w:val="17"/>
        </w:rPr>
        <w:t>in</w:t>
      </w:r>
      <w:r>
        <w:rPr>
          <w:rFonts w:ascii="Arial"/>
          <w:color w:val="A1A0A4"/>
          <w:spacing w:val="-11"/>
          <w:w w:val="90"/>
          <w:sz w:val="17"/>
        </w:rPr>
        <w:t> </w:t>
      </w:r>
      <w:r>
        <w:rPr>
          <w:rFonts w:ascii="Arial"/>
          <w:color w:val="A1A0A4"/>
          <w:spacing w:val="2"/>
          <w:w w:val="90"/>
          <w:sz w:val="17"/>
        </w:rPr>
        <w:t>line.</w:t>
      </w:r>
      <w:r>
        <w:rPr>
          <w:rFonts w:ascii="Arial"/>
          <w:color w:val="A1A0A4"/>
          <w:spacing w:val="-11"/>
          <w:w w:val="90"/>
          <w:sz w:val="17"/>
        </w:rPr>
        <w:t> </w:t>
      </w:r>
      <w:r>
        <w:rPr>
          <w:rFonts w:ascii="Arial"/>
          <w:color w:val="A1A0A4"/>
          <w:w w:val="90"/>
          <w:sz w:val="17"/>
        </w:rPr>
        <w:t>At</w:t>
      </w:r>
      <w:r>
        <w:rPr>
          <w:rFonts w:ascii="Arial"/>
          <w:color w:val="A1A0A4"/>
          <w:spacing w:val="-11"/>
          <w:w w:val="90"/>
          <w:sz w:val="17"/>
        </w:rPr>
        <w:t> </w:t>
      </w:r>
      <w:r>
        <w:rPr>
          <w:rFonts w:ascii="Arial"/>
          <w:color w:val="A1A0A4"/>
          <w:spacing w:val="2"/>
          <w:w w:val="90"/>
          <w:sz w:val="17"/>
        </w:rPr>
        <w:t>the</w:t>
      </w:r>
      <w:r>
        <w:rPr>
          <w:rFonts w:ascii="Arial"/>
          <w:color w:val="A1A0A4"/>
          <w:spacing w:val="-11"/>
          <w:w w:val="90"/>
          <w:sz w:val="17"/>
        </w:rPr>
        <w:t> </w:t>
      </w:r>
      <w:r>
        <w:rPr>
          <w:rFonts w:ascii="Arial"/>
          <w:color w:val="A1A0A4"/>
          <w:spacing w:val="3"/>
          <w:w w:val="90"/>
          <w:sz w:val="17"/>
        </w:rPr>
        <w:t>same</w:t>
      </w:r>
      <w:r>
        <w:rPr>
          <w:rFonts w:ascii="Arial"/>
          <w:color w:val="A1A0A4"/>
          <w:spacing w:val="-11"/>
          <w:w w:val="90"/>
          <w:sz w:val="17"/>
        </w:rPr>
        <w:t> </w:t>
      </w:r>
      <w:r>
        <w:rPr>
          <w:rFonts w:ascii="Arial"/>
          <w:color w:val="A1A0A4"/>
          <w:w w:val="90"/>
          <w:sz w:val="17"/>
        </w:rPr>
        <w:t>time,</w:t>
      </w:r>
      <w:r>
        <w:rPr>
          <w:rFonts w:ascii="Arial"/>
          <w:color w:val="A1A0A4"/>
          <w:spacing w:val="-11"/>
          <w:w w:val="90"/>
          <w:sz w:val="17"/>
        </w:rPr>
        <w:t> </w:t>
      </w:r>
      <w:r>
        <w:rPr>
          <w:rFonts w:ascii="Arial"/>
          <w:color w:val="A1A0A4"/>
          <w:w w:val="90"/>
          <w:sz w:val="17"/>
        </w:rPr>
        <w:t>we</w:t>
      </w:r>
      <w:r>
        <w:rPr>
          <w:rFonts w:ascii="Arial"/>
          <w:color w:val="A1A0A4"/>
          <w:spacing w:val="-11"/>
          <w:w w:val="90"/>
          <w:sz w:val="17"/>
        </w:rPr>
        <w:t> </w:t>
      </w:r>
      <w:r>
        <w:rPr>
          <w:rFonts w:ascii="Arial"/>
          <w:color w:val="A1A0A4"/>
          <w:spacing w:val="3"/>
          <w:w w:val="90"/>
          <w:sz w:val="17"/>
        </w:rPr>
        <w:t>began</w:t>
      </w:r>
      <w:r>
        <w:rPr>
          <w:rFonts w:ascii="Arial"/>
          <w:color w:val="A1A0A4"/>
          <w:spacing w:val="-11"/>
          <w:w w:val="90"/>
          <w:sz w:val="17"/>
        </w:rPr>
        <w:t> </w:t>
      </w:r>
      <w:r>
        <w:rPr>
          <w:rFonts w:ascii="Arial"/>
          <w:color w:val="A1A0A4"/>
          <w:spacing w:val="2"/>
          <w:w w:val="90"/>
          <w:sz w:val="17"/>
        </w:rPr>
        <w:t>our</w:t>
      </w:r>
      <w:r>
        <w:rPr>
          <w:rFonts w:ascii="Arial"/>
          <w:color w:val="A1A0A4"/>
          <w:spacing w:val="-11"/>
          <w:w w:val="90"/>
          <w:sz w:val="17"/>
        </w:rPr>
        <w:t> </w:t>
      </w:r>
      <w:r>
        <w:rPr>
          <w:rFonts w:ascii="Arial"/>
          <w:color w:val="A1A0A4"/>
          <w:spacing w:val="3"/>
          <w:w w:val="90"/>
          <w:sz w:val="17"/>
        </w:rPr>
        <w:t>Extreme</w:t>
      </w:r>
      <w:r>
        <w:rPr>
          <w:rFonts w:ascii="Arial"/>
          <w:color w:val="A1A0A4"/>
          <w:spacing w:val="-11"/>
          <w:w w:val="90"/>
          <w:sz w:val="17"/>
        </w:rPr>
        <w:t> </w:t>
      </w:r>
      <w:r>
        <w:rPr>
          <w:rFonts w:ascii="Arial"/>
          <w:color w:val="A1A0A4"/>
          <w:spacing w:val="2"/>
          <w:w w:val="90"/>
          <w:sz w:val="17"/>
        </w:rPr>
        <w:t>Gate</w:t>
      </w:r>
      <w:r>
        <w:rPr>
          <w:rFonts w:ascii="Arial"/>
          <w:color w:val="A1A0A4"/>
          <w:spacing w:val="-11"/>
          <w:w w:val="90"/>
          <w:sz w:val="17"/>
        </w:rPr>
        <w:t> </w:t>
      </w:r>
      <w:r>
        <w:rPr>
          <w:rFonts w:ascii="Arial"/>
          <w:color w:val="A1A0A4"/>
          <w:spacing w:val="2"/>
          <w:w w:val="90"/>
          <w:sz w:val="17"/>
        </w:rPr>
        <w:t>Makeover</w:t>
      </w:r>
      <w:r>
        <w:rPr>
          <w:rFonts w:ascii="Arial"/>
          <w:color w:val="A1A0A4"/>
          <w:spacing w:val="-11"/>
          <w:w w:val="90"/>
          <w:sz w:val="17"/>
        </w:rPr>
        <w:t> </w:t>
      </w:r>
      <w:r>
        <w:rPr>
          <w:rFonts w:ascii="Arial"/>
          <w:color w:val="A1A0A4"/>
          <w:w w:val="90"/>
          <w:sz w:val="17"/>
        </w:rPr>
        <w:t>with</w:t>
      </w:r>
      <w:r>
        <w:rPr>
          <w:rFonts w:ascii="Arial"/>
          <w:color w:val="A1A0A4"/>
          <w:spacing w:val="-11"/>
          <w:w w:val="90"/>
          <w:sz w:val="17"/>
        </w:rPr>
        <w:t> </w:t>
      </w:r>
      <w:r>
        <w:rPr>
          <w:rFonts w:ascii="Arial"/>
          <w:color w:val="A1A0A4"/>
          <w:w w:val="90"/>
          <w:sz w:val="17"/>
        </w:rPr>
        <w:t>an </w:t>
      </w:r>
      <w:r>
        <w:rPr>
          <w:rFonts w:ascii="Arial"/>
          <w:color w:val="A1A0A4"/>
          <w:spacing w:val="2"/>
          <w:w w:val="90"/>
          <w:sz w:val="17"/>
        </w:rPr>
        <w:t>anticipated</w:t>
      </w:r>
      <w:r>
        <w:rPr>
          <w:rFonts w:ascii="Arial"/>
          <w:color w:val="A1A0A4"/>
          <w:spacing w:val="-20"/>
          <w:w w:val="90"/>
          <w:sz w:val="17"/>
        </w:rPr>
        <w:t> </w:t>
      </w:r>
      <w:r>
        <w:rPr>
          <w:rFonts w:ascii="Arial"/>
          <w:color w:val="A1A0A4"/>
          <w:spacing w:val="2"/>
          <w:w w:val="90"/>
          <w:sz w:val="17"/>
        </w:rPr>
        <w:t>completion</w:t>
      </w:r>
      <w:r>
        <w:rPr>
          <w:rFonts w:ascii="Arial"/>
          <w:color w:val="A1A0A4"/>
          <w:spacing w:val="-19"/>
          <w:w w:val="90"/>
          <w:sz w:val="17"/>
        </w:rPr>
        <w:t> </w:t>
      </w:r>
      <w:r>
        <w:rPr>
          <w:rFonts w:ascii="Arial"/>
          <w:color w:val="A1A0A4"/>
          <w:spacing w:val="2"/>
          <w:w w:val="90"/>
          <w:sz w:val="17"/>
        </w:rPr>
        <w:t>date</w:t>
      </w:r>
      <w:r>
        <w:rPr>
          <w:rFonts w:ascii="Arial"/>
          <w:color w:val="A1A0A4"/>
          <w:spacing w:val="-19"/>
          <w:w w:val="90"/>
          <w:sz w:val="17"/>
        </w:rPr>
        <w:t> </w:t>
      </w:r>
      <w:r>
        <w:rPr>
          <w:rFonts w:ascii="Arial"/>
          <w:color w:val="A1A0A4"/>
          <w:w w:val="90"/>
          <w:sz w:val="17"/>
        </w:rPr>
        <w:t>of</w:t>
      </w:r>
      <w:r>
        <w:rPr>
          <w:rFonts w:ascii="Arial"/>
          <w:color w:val="A1A0A4"/>
          <w:spacing w:val="-20"/>
          <w:w w:val="90"/>
          <w:sz w:val="17"/>
        </w:rPr>
        <w:t> </w:t>
      </w:r>
      <w:r>
        <w:rPr>
          <w:rFonts w:ascii="Arial"/>
          <w:color w:val="A1A0A4"/>
          <w:spacing w:val="2"/>
          <w:w w:val="90"/>
          <w:sz w:val="17"/>
        </w:rPr>
        <w:t>mid-year</w:t>
      </w:r>
      <w:r>
        <w:rPr>
          <w:rFonts w:ascii="Arial"/>
          <w:color w:val="A1A0A4"/>
          <w:spacing w:val="-20"/>
          <w:w w:val="90"/>
          <w:sz w:val="17"/>
        </w:rPr>
        <w:t> </w:t>
      </w:r>
      <w:r>
        <w:rPr>
          <w:rFonts w:ascii="Arial"/>
          <w:color w:val="A1A0A4"/>
          <w:spacing w:val="2"/>
          <w:w w:val="90"/>
          <w:sz w:val="17"/>
        </w:rPr>
        <w:t>2008.</w:t>
      </w:r>
      <w:r>
        <w:rPr>
          <w:rFonts w:ascii="Arial"/>
          <w:color w:val="A1A0A4"/>
          <w:spacing w:val="-20"/>
          <w:w w:val="90"/>
          <w:sz w:val="17"/>
        </w:rPr>
        <w:t> </w:t>
      </w:r>
      <w:r>
        <w:rPr>
          <w:rFonts w:ascii="Arial"/>
          <w:color w:val="A1A0A4"/>
          <w:spacing w:val="2"/>
          <w:w w:val="90"/>
          <w:sz w:val="17"/>
        </w:rPr>
        <w:t>The</w:t>
      </w:r>
      <w:r>
        <w:rPr>
          <w:rFonts w:ascii="Arial"/>
          <w:color w:val="A1A0A4"/>
          <w:spacing w:val="-19"/>
          <w:w w:val="90"/>
          <w:sz w:val="17"/>
        </w:rPr>
        <w:t> </w:t>
      </w:r>
      <w:r>
        <w:rPr>
          <w:rFonts w:ascii="Arial"/>
          <w:color w:val="A1A0A4"/>
          <w:spacing w:val="2"/>
          <w:w w:val="90"/>
          <w:sz w:val="17"/>
        </w:rPr>
        <w:t>updates</w:t>
      </w:r>
      <w:r>
        <w:rPr>
          <w:rFonts w:ascii="Arial"/>
          <w:color w:val="A1A0A4"/>
          <w:spacing w:val="-20"/>
          <w:w w:val="90"/>
          <w:sz w:val="17"/>
        </w:rPr>
        <w:t> </w:t>
      </w:r>
      <w:r>
        <w:rPr>
          <w:rFonts w:ascii="Arial"/>
          <w:color w:val="A1A0A4"/>
          <w:spacing w:val="2"/>
          <w:w w:val="90"/>
          <w:sz w:val="17"/>
        </w:rPr>
        <w:t>include</w:t>
      </w:r>
      <w:r>
        <w:rPr>
          <w:rFonts w:ascii="Arial"/>
          <w:color w:val="A1A0A4"/>
          <w:spacing w:val="-19"/>
          <w:w w:val="90"/>
          <w:sz w:val="17"/>
        </w:rPr>
        <w:t> </w:t>
      </w:r>
      <w:r>
        <w:rPr>
          <w:rFonts w:ascii="Arial"/>
          <w:color w:val="A1A0A4"/>
          <w:spacing w:val="2"/>
          <w:w w:val="90"/>
          <w:sz w:val="17"/>
        </w:rPr>
        <w:t>plusher</w:t>
      </w:r>
      <w:r>
        <w:rPr>
          <w:rFonts w:ascii="Arial"/>
          <w:color w:val="A1A0A4"/>
          <w:spacing w:val="-19"/>
          <w:w w:val="90"/>
          <w:sz w:val="17"/>
        </w:rPr>
        <w:t> </w:t>
      </w:r>
      <w:r>
        <w:rPr>
          <w:rFonts w:ascii="Arial"/>
          <w:color w:val="A1A0A4"/>
          <w:spacing w:val="3"/>
          <w:w w:val="90"/>
          <w:sz w:val="17"/>
        </w:rPr>
        <w:t>seats,</w:t>
      </w:r>
      <w:r>
        <w:rPr>
          <w:rFonts w:ascii="Arial"/>
          <w:color w:val="A1A0A4"/>
          <w:spacing w:val="-19"/>
          <w:w w:val="90"/>
          <w:sz w:val="17"/>
        </w:rPr>
        <w:t> </w:t>
      </w:r>
      <w:r>
        <w:rPr>
          <w:rFonts w:ascii="Arial"/>
          <w:color w:val="A1A0A4"/>
          <w:spacing w:val="2"/>
          <w:w w:val="90"/>
          <w:sz w:val="17"/>
        </w:rPr>
        <w:t>power</w:t>
      </w:r>
      <w:r>
        <w:rPr>
          <w:rFonts w:ascii="Arial"/>
          <w:color w:val="A1A0A4"/>
          <w:spacing w:val="-19"/>
          <w:w w:val="90"/>
          <w:sz w:val="17"/>
        </w:rPr>
        <w:t> </w:t>
      </w:r>
      <w:r>
        <w:rPr>
          <w:rFonts w:ascii="Arial"/>
          <w:color w:val="A1A0A4"/>
          <w:spacing w:val="3"/>
          <w:w w:val="90"/>
          <w:sz w:val="17"/>
        </w:rPr>
        <w:t>stations</w:t>
      </w:r>
      <w:r>
        <w:rPr>
          <w:rFonts w:ascii="Arial"/>
          <w:color w:val="A1A0A4"/>
          <w:spacing w:val="-19"/>
          <w:w w:val="90"/>
          <w:sz w:val="17"/>
        </w:rPr>
        <w:t> </w:t>
      </w:r>
      <w:r>
        <w:rPr>
          <w:rFonts w:ascii="Arial"/>
          <w:color w:val="A1A0A4"/>
          <w:spacing w:val="2"/>
          <w:w w:val="90"/>
          <w:sz w:val="17"/>
        </w:rPr>
        <w:t>for</w:t>
      </w:r>
      <w:r>
        <w:rPr>
          <w:rFonts w:ascii="Arial"/>
          <w:color w:val="A1A0A4"/>
          <w:spacing w:val="-20"/>
          <w:w w:val="90"/>
          <w:sz w:val="17"/>
        </w:rPr>
        <w:t> </w:t>
      </w:r>
      <w:r>
        <w:rPr>
          <w:rFonts w:ascii="Arial"/>
          <w:color w:val="A1A0A4"/>
          <w:spacing w:val="3"/>
          <w:w w:val="90"/>
          <w:sz w:val="17"/>
        </w:rPr>
        <w:t>laptops,</w:t>
      </w:r>
      <w:r>
        <w:rPr>
          <w:rFonts w:ascii="Arial"/>
          <w:color w:val="A1A0A4"/>
          <w:spacing w:val="-19"/>
          <w:w w:val="90"/>
          <w:sz w:val="17"/>
        </w:rPr>
        <w:t> </w:t>
      </w:r>
      <w:r>
        <w:rPr>
          <w:rFonts w:ascii="Arial"/>
          <w:color w:val="A1A0A4"/>
          <w:spacing w:val="2"/>
          <w:w w:val="90"/>
          <w:sz w:val="17"/>
        </w:rPr>
        <w:t>additional flat-screen</w:t>
      </w:r>
      <w:r>
        <w:rPr>
          <w:rFonts w:ascii="Arial"/>
          <w:color w:val="A1A0A4"/>
          <w:spacing w:val="-19"/>
          <w:w w:val="90"/>
          <w:sz w:val="17"/>
        </w:rPr>
        <w:t> </w:t>
      </w:r>
      <w:r>
        <w:rPr>
          <w:rFonts w:ascii="Arial"/>
          <w:color w:val="A1A0A4"/>
          <w:spacing w:val="2"/>
          <w:w w:val="90"/>
          <w:sz w:val="17"/>
        </w:rPr>
        <w:t>TVs,</w:t>
      </w:r>
      <w:r>
        <w:rPr>
          <w:rFonts w:ascii="Arial"/>
          <w:color w:val="A1A0A4"/>
          <w:spacing w:val="-19"/>
          <w:w w:val="90"/>
          <w:sz w:val="17"/>
        </w:rPr>
        <w:t> </w:t>
      </w:r>
      <w:r>
        <w:rPr>
          <w:rFonts w:ascii="Arial"/>
          <w:color w:val="A1A0A4"/>
          <w:spacing w:val="2"/>
          <w:w w:val="90"/>
          <w:sz w:val="17"/>
        </w:rPr>
        <w:t>and</w:t>
      </w:r>
      <w:r>
        <w:rPr>
          <w:rFonts w:ascii="Arial"/>
          <w:color w:val="A1A0A4"/>
          <w:spacing w:val="-19"/>
          <w:w w:val="90"/>
          <w:sz w:val="17"/>
        </w:rPr>
        <w:t> </w:t>
      </w:r>
      <w:r>
        <w:rPr>
          <w:rFonts w:ascii="Arial"/>
          <w:color w:val="A1A0A4"/>
          <w:spacing w:val="2"/>
          <w:w w:val="90"/>
          <w:sz w:val="17"/>
        </w:rPr>
        <w:t>other</w:t>
      </w:r>
      <w:r>
        <w:rPr>
          <w:rFonts w:ascii="Arial"/>
          <w:color w:val="A1A0A4"/>
          <w:spacing w:val="-19"/>
          <w:w w:val="90"/>
          <w:sz w:val="17"/>
        </w:rPr>
        <w:t> </w:t>
      </w:r>
      <w:r>
        <w:rPr>
          <w:rFonts w:ascii="Arial"/>
          <w:color w:val="A1A0A4"/>
          <w:spacing w:val="2"/>
          <w:w w:val="90"/>
          <w:sz w:val="17"/>
        </w:rPr>
        <w:t>electronic</w:t>
      </w:r>
      <w:r>
        <w:rPr>
          <w:rFonts w:ascii="Arial"/>
          <w:color w:val="A1A0A4"/>
          <w:spacing w:val="-19"/>
          <w:w w:val="90"/>
          <w:sz w:val="17"/>
        </w:rPr>
        <w:t> </w:t>
      </w:r>
      <w:r>
        <w:rPr>
          <w:rFonts w:ascii="Arial"/>
          <w:color w:val="A1A0A4"/>
          <w:spacing w:val="3"/>
          <w:w w:val="90"/>
          <w:sz w:val="17"/>
        </w:rPr>
        <w:t>equipment</w:t>
      </w:r>
      <w:r>
        <w:rPr>
          <w:rFonts w:ascii="Arial"/>
          <w:color w:val="A1A0A4"/>
          <w:spacing w:val="-19"/>
          <w:w w:val="90"/>
          <w:sz w:val="17"/>
        </w:rPr>
        <w:t> </w:t>
      </w:r>
      <w:r>
        <w:rPr>
          <w:rFonts w:ascii="Arial"/>
          <w:color w:val="A1A0A4"/>
          <w:w w:val="90"/>
          <w:sz w:val="17"/>
        </w:rPr>
        <w:t>to</w:t>
      </w:r>
      <w:r>
        <w:rPr>
          <w:rFonts w:ascii="Arial"/>
          <w:color w:val="A1A0A4"/>
          <w:spacing w:val="-19"/>
          <w:w w:val="90"/>
          <w:sz w:val="17"/>
        </w:rPr>
        <w:t> </w:t>
      </w:r>
      <w:r>
        <w:rPr>
          <w:rFonts w:ascii="Arial"/>
          <w:color w:val="A1A0A4"/>
          <w:spacing w:val="2"/>
          <w:w w:val="90"/>
          <w:sz w:val="17"/>
        </w:rPr>
        <w:t>help</w:t>
      </w:r>
      <w:r>
        <w:rPr>
          <w:rFonts w:ascii="Arial"/>
          <w:color w:val="A1A0A4"/>
          <w:spacing w:val="-19"/>
          <w:w w:val="90"/>
          <w:sz w:val="17"/>
        </w:rPr>
        <w:t> </w:t>
      </w:r>
      <w:r>
        <w:rPr>
          <w:rFonts w:ascii="Arial"/>
          <w:color w:val="A1A0A4"/>
          <w:w w:val="90"/>
          <w:sz w:val="17"/>
        </w:rPr>
        <w:t>make</w:t>
      </w:r>
      <w:r>
        <w:rPr>
          <w:rFonts w:ascii="Arial"/>
          <w:color w:val="A1A0A4"/>
          <w:spacing w:val="-19"/>
          <w:w w:val="90"/>
          <w:sz w:val="17"/>
        </w:rPr>
        <w:t> </w:t>
      </w:r>
      <w:r>
        <w:rPr>
          <w:rFonts w:ascii="Arial"/>
          <w:color w:val="A1A0A4"/>
          <w:spacing w:val="2"/>
          <w:w w:val="90"/>
          <w:sz w:val="17"/>
        </w:rPr>
        <w:t>business</w:t>
      </w:r>
      <w:r>
        <w:rPr>
          <w:rFonts w:ascii="Arial"/>
          <w:color w:val="A1A0A4"/>
          <w:spacing w:val="-19"/>
          <w:w w:val="90"/>
          <w:sz w:val="17"/>
        </w:rPr>
        <w:t> </w:t>
      </w:r>
      <w:r>
        <w:rPr>
          <w:rFonts w:ascii="Arial"/>
          <w:color w:val="A1A0A4"/>
          <w:spacing w:val="2"/>
          <w:w w:val="90"/>
          <w:sz w:val="17"/>
        </w:rPr>
        <w:t>travelers</w:t>
      </w:r>
      <w:r>
        <w:rPr>
          <w:rFonts w:ascii="Arial"/>
          <w:color w:val="A1A0A4"/>
          <w:spacing w:val="-19"/>
          <w:w w:val="90"/>
          <w:sz w:val="17"/>
        </w:rPr>
        <w:t> </w:t>
      </w:r>
      <w:r>
        <w:rPr>
          <w:rFonts w:ascii="Arial"/>
          <w:color w:val="A1A0A4"/>
          <w:spacing w:val="2"/>
          <w:w w:val="90"/>
          <w:sz w:val="17"/>
        </w:rPr>
        <w:t>more</w:t>
      </w:r>
      <w:r>
        <w:rPr>
          <w:rFonts w:ascii="Arial"/>
          <w:color w:val="A1A0A4"/>
          <w:spacing w:val="-19"/>
          <w:w w:val="90"/>
          <w:sz w:val="17"/>
        </w:rPr>
        <w:t> </w:t>
      </w:r>
      <w:r>
        <w:rPr>
          <w:rFonts w:ascii="Arial"/>
          <w:color w:val="A1A0A4"/>
          <w:spacing w:val="2"/>
          <w:w w:val="90"/>
          <w:sz w:val="17"/>
        </w:rPr>
        <w:t>relaxed</w:t>
      </w:r>
      <w:r>
        <w:rPr>
          <w:rFonts w:ascii="Arial"/>
          <w:color w:val="A1A0A4"/>
          <w:spacing w:val="-19"/>
          <w:w w:val="90"/>
          <w:sz w:val="17"/>
        </w:rPr>
        <w:t> </w:t>
      </w:r>
      <w:r>
        <w:rPr>
          <w:rFonts w:ascii="Arial"/>
          <w:color w:val="A1A0A4"/>
          <w:spacing w:val="2"/>
          <w:w w:val="90"/>
          <w:sz w:val="17"/>
        </w:rPr>
        <w:t>and</w:t>
      </w:r>
      <w:r>
        <w:rPr>
          <w:rFonts w:ascii="Arial"/>
          <w:color w:val="A1A0A4"/>
          <w:spacing w:val="-19"/>
          <w:w w:val="90"/>
          <w:sz w:val="17"/>
        </w:rPr>
        <w:t> </w:t>
      </w:r>
      <w:r>
        <w:rPr>
          <w:rFonts w:ascii="Arial"/>
          <w:color w:val="A1A0A4"/>
          <w:spacing w:val="2"/>
          <w:w w:val="90"/>
          <w:sz w:val="17"/>
        </w:rPr>
        <w:t>productive.</w:t>
      </w:r>
      <w:r>
        <w:rPr>
          <w:rFonts w:ascii="Arial"/>
          <w:color w:val="A1A0A4"/>
          <w:spacing w:val="-19"/>
          <w:w w:val="90"/>
          <w:sz w:val="17"/>
        </w:rPr>
        <w:t> </w:t>
      </w:r>
      <w:r>
        <w:rPr>
          <w:rFonts w:ascii="Arial"/>
          <w:color w:val="A1A0A4"/>
          <w:spacing w:val="2"/>
          <w:w w:val="90"/>
          <w:sz w:val="17"/>
        </w:rPr>
        <w:t>The</w:t>
      </w:r>
      <w:r>
        <w:rPr>
          <w:rFonts w:ascii="Arial"/>
          <w:color w:val="A1A0A4"/>
          <w:spacing w:val="-19"/>
          <w:w w:val="90"/>
          <w:sz w:val="17"/>
        </w:rPr>
        <w:t> </w:t>
      </w:r>
      <w:r>
        <w:rPr>
          <w:rFonts w:ascii="Arial"/>
          <w:color w:val="A1A0A4"/>
          <w:spacing w:val="2"/>
          <w:w w:val="90"/>
          <w:sz w:val="17"/>
        </w:rPr>
        <w:t>gate </w:t>
      </w:r>
      <w:r>
        <w:rPr>
          <w:rFonts w:ascii="Arial"/>
          <w:color w:val="A1A0A4"/>
          <w:spacing w:val="2"/>
          <w:w w:val="85"/>
          <w:sz w:val="17"/>
        </w:rPr>
        <w:t>area</w:t>
      </w:r>
      <w:r>
        <w:rPr>
          <w:rFonts w:ascii="Arial"/>
          <w:color w:val="A1A0A4"/>
          <w:spacing w:val="-2"/>
          <w:w w:val="85"/>
          <w:sz w:val="17"/>
        </w:rPr>
        <w:t> </w:t>
      </w:r>
      <w:r>
        <w:rPr>
          <w:rFonts w:ascii="Arial"/>
          <w:color w:val="A1A0A4"/>
          <w:spacing w:val="3"/>
          <w:w w:val="85"/>
          <w:sz w:val="17"/>
        </w:rPr>
        <w:t>enhancements</w:t>
      </w:r>
      <w:r>
        <w:rPr>
          <w:rFonts w:ascii="Arial"/>
          <w:color w:val="A1A0A4"/>
          <w:spacing w:val="-2"/>
          <w:w w:val="85"/>
          <w:sz w:val="17"/>
        </w:rPr>
        <w:t> </w:t>
      </w:r>
      <w:r>
        <w:rPr>
          <w:rFonts w:ascii="Arial"/>
          <w:color w:val="A1A0A4"/>
          <w:spacing w:val="2"/>
          <w:w w:val="85"/>
          <w:sz w:val="17"/>
        </w:rPr>
        <w:t>also</w:t>
      </w:r>
      <w:r>
        <w:rPr>
          <w:rFonts w:ascii="Arial"/>
          <w:color w:val="A1A0A4"/>
          <w:spacing w:val="-2"/>
          <w:w w:val="85"/>
          <w:sz w:val="17"/>
        </w:rPr>
        <w:t> </w:t>
      </w:r>
      <w:r>
        <w:rPr>
          <w:rFonts w:ascii="Arial"/>
          <w:color w:val="A1A0A4"/>
          <w:spacing w:val="2"/>
          <w:w w:val="85"/>
          <w:sz w:val="17"/>
        </w:rPr>
        <w:t>feature</w:t>
      </w:r>
      <w:r>
        <w:rPr>
          <w:rFonts w:ascii="Arial"/>
          <w:color w:val="A1A0A4"/>
          <w:spacing w:val="-2"/>
          <w:w w:val="85"/>
          <w:sz w:val="17"/>
        </w:rPr>
        <w:t> </w:t>
      </w:r>
      <w:r>
        <w:rPr>
          <w:rFonts w:ascii="Arial"/>
          <w:color w:val="A1A0A4"/>
          <w:w w:val="85"/>
          <w:sz w:val="17"/>
        </w:rPr>
        <w:t>a</w:t>
      </w:r>
      <w:r>
        <w:rPr>
          <w:rFonts w:ascii="Arial"/>
          <w:color w:val="A1A0A4"/>
          <w:spacing w:val="-2"/>
          <w:w w:val="85"/>
          <w:sz w:val="17"/>
        </w:rPr>
        <w:t> </w:t>
      </w:r>
      <w:r>
        <w:rPr>
          <w:rFonts w:ascii="Arial"/>
          <w:color w:val="A1A0A4"/>
          <w:spacing w:val="2"/>
          <w:w w:val="85"/>
          <w:sz w:val="17"/>
        </w:rPr>
        <w:t>family</w:t>
      </w:r>
      <w:r>
        <w:rPr>
          <w:rFonts w:ascii="Arial"/>
          <w:color w:val="A1A0A4"/>
          <w:spacing w:val="-2"/>
          <w:w w:val="85"/>
          <w:sz w:val="17"/>
        </w:rPr>
        <w:t> </w:t>
      </w:r>
      <w:r>
        <w:rPr>
          <w:rFonts w:ascii="Arial"/>
          <w:color w:val="A1A0A4"/>
          <w:spacing w:val="2"/>
          <w:w w:val="85"/>
          <w:sz w:val="17"/>
        </w:rPr>
        <w:t>waiting</w:t>
      </w:r>
      <w:r>
        <w:rPr>
          <w:rFonts w:ascii="Arial"/>
          <w:color w:val="A1A0A4"/>
          <w:spacing w:val="-3"/>
          <w:w w:val="85"/>
          <w:sz w:val="17"/>
        </w:rPr>
        <w:t> </w:t>
      </w:r>
      <w:r>
        <w:rPr>
          <w:rFonts w:ascii="Arial"/>
          <w:color w:val="A1A0A4"/>
          <w:spacing w:val="2"/>
          <w:w w:val="85"/>
          <w:sz w:val="17"/>
        </w:rPr>
        <w:t>area</w:t>
      </w:r>
      <w:r>
        <w:rPr>
          <w:rFonts w:ascii="Arial"/>
          <w:color w:val="A1A0A4"/>
          <w:spacing w:val="-2"/>
          <w:w w:val="85"/>
          <w:sz w:val="17"/>
        </w:rPr>
        <w:t> </w:t>
      </w:r>
      <w:r>
        <w:rPr>
          <w:rFonts w:ascii="Arial"/>
          <w:color w:val="A1A0A4"/>
          <w:w w:val="85"/>
          <w:sz w:val="17"/>
        </w:rPr>
        <w:t>with</w:t>
      </w:r>
      <w:r>
        <w:rPr>
          <w:rFonts w:ascii="Arial"/>
          <w:color w:val="A1A0A4"/>
          <w:spacing w:val="-2"/>
          <w:w w:val="85"/>
          <w:sz w:val="17"/>
        </w:rPr>
        <w:t> </w:t>
      </w:r>
      <w:r>
        <w:rPr>
          <w:rFonts w:ascii="Arial"/>
          <w:color w:val="A1A0A4"/>
          <w:spacing w:val="3"/>
          <w:w w:val="85"/>
          <w:sz w:val="17"/>
        </w:rPr>
        <w:t>child-friendly</w:t>
      </w:r>
      <w:r>
        <w:rPr>
          <w:rFonts w:ascii="Arial"/>
          <w:color w:val="A1A0A4"/>
          <w:spacing w:val="-2"/>
          <w:w w:val="85"/>
          <w:sz w:val="17"/>
        </w:rPr>
        <w:t> </w:t>
      </w:r>
      <w:r>
        <w:rPr>
          <w:rFonts w:ascii="Arial"/>
          <w:color w:val="A1A0A4"/>
          <w:spacing w:val="2"/>
          <w:w w:val="85"/>
          <w:sz w:val="17"/>
        </w:rPr>
        <w:t>seating</w:t>
      </w:r>
      <w:r>
        <w:rPr>
          <w:rFonts w:ascii="Arial"/>
          <w:color w:val="A1A0A4"/>
          <w:spacing w:val="-3"/>
          <w:w w:val="85"/>
          <w:sz w:val="17"/>
        </w:rPr>
        <w:t> </w:t>
      </w:r>
      <w:r>
        <w:rPr>
          <w:rFonts w:ascii="Arial"/>
          <w:color w:val="A1A0A4"/>
          <w:spacing w:val="2"/>
          <w:w w:val="85"/>
          <w:sz w:val="17"/>
        </w:rPr>
        <w:t>and</w:t>
      </w:r>
      <w:r>
        <w:rPr>
          <w:rFonts w:ascii="Arial"/>
          <w:color w:val="A1A0A4"/>
          <w:spacing w:val="-2"/>
          <w:w w:val="85"/>
          <w:sz w:val="17"/>
        </w:rPr>
        <w:t> </w:t>
      </w:r>
      <w:r>
        <w:rPr>
          <w:rFonts w:ascii="Arial"/>
          <w:color w:val="A1A0A4"/>
          <w:spacing w:val="3"/>
          <w:w w:val="85"/>
          <w:sz w:val="17"/>
        </w:rPr>
        <w:t>entertainment.</w:t>
      </w:r>
      <w:r>
        <w:rPr>
          <w:rFonts w:ascii="Arial"/>
          <w:color w:val="A1A0A4"/>
          <w:spacing w:val="-2"/>
          <w:w w:val="85"/>
          <w:sz w:val="17"/>
        </w:rPr>
        <w:t> </w:t>
      </w:r>
      <w:r>
        <w:rPr>
          <w:rFonts w:ascii="Arial"/>
          <w:color w:val="A1A0A4"/>
          <w:spacing w:val="2"/>
          <w:w w:val="85"/>
          <w:sz w:val="17"/>
        </w:rPr>
        <w:t>Business</w:t>
      </w:r>
      <w:r>
        <w:rPr>
          <w:rFonts w:ascii="Arial"/>
          <w:color w:val="A1A0A4"/>
          <w:spacing w:val="-2"/>
          <w:w w:val="85"/>
          <w:sz w:val="17"/>
        </w:rPr>
        <w:t> </w:t>
      </w:r>
      <w:r>
        <w:rPr>
          <w:rFonts w:ascii="Arial"/>
          <w:color w:val="A1A0A4"/>
          <w:w w:val="85"/>
          <w:sz w:val="17"/>
        </w:rPr>
        <w:t>or</w:t>
      </w:r>
      <w:r>
        <w:rPr>
          <w:rFonts w:ascii="Arial"/>
          <w:color w:val="A1A0A4"/>
          <w:spacing w:val="-2"/>
          <w:w w:val="85"/>
          <w:sz w:val="17"/>
        </w:rPr>
        <w:t> </w:t>
      </w:r>
      <w:r>
        <w:rPr>
          <w:rFonts w:ascii="Arial"/>
          <w:color w:val="A1A0A4"/>
          <w:spacing w:val="2"/>
          <w:w w:val="85"/>
          <w:sz w:val="17"/>
        </w:rPr>
        <w:t>pleasure, </w:t>
      </w:r>
      <w:r>
        <w:rPr>
          <w:rFonts w:ascii="Arial"/>
          <w:color w:val="A1A0A4"/>
          <w:w w:val="90"/>
          <w:sz w:val="17"/>
        </w:rPr>
        <w:t>we</w:t>
      </w:r>
      <w:r>
        <w:rPr>
          <w:rFonts w:ascii="Arial"/>
          <w:color w:val="A1A0A4"/>
          <w:spacing w:val="-18"/>
          <w:w w:val="90"/>
          <w:sz w:val="17"/>
        </w:rPr>
        <w:t> </w:t>
      </w:r>
      <w:r>
        <w:rPr>
          <w:rFonts w:ascii="Arial"/>
          <w:color w:val="A1A0A4"/>
          <w:spacing w:val="2"/>
          <w:w w:val="90"/>
          <w:sz w:val="17"/>
        </w:rPr>
        <w:t>want</w:t>
      </w:r>
      <w:r>
        <w:rPr>
          <w:rFonts w:ascii="Arial"/>
          <w:color w:val="A1A0A4"/>
          <w:spacing w:val="-18"/>
          <w:w w:val="90"/>
          <w:sz w:val="17"/>
        </w:rPr>
        <w:t> </w:t>
      </w:r>
      <w:r>
        <w:rPr>
          <w:rFonts w:ascii="Arial"/>
          <w:color w:val="A1A0A4"/>
          <w:w w:val="90"/>
          <w:sz w:val="17"/>
        </w:rPr>
        <w:t>to</w:t>
      </w:r>
      <w:r>
        <w:rPr>
          <w:rFonts w:ascii="Arial"/>
          <w:color w:val="A1A0A4"/>
          <w:spacing w:val="-18"/>
          <w:w w:val="90"/>
          <w:sz w:val="17"/>
        </w:rPr>
        <w:t> </w:t>
      </w:r>
      <w:r>
        <w:rPr>
          <w:rFonts w:ascii="Arial"/>
          <w:color w:val="A1A0A4"/>
          <w:w w:val="90"/>
          <w:sz w:val="17"/>
        </w:rPr>
        <w:t>make</w:t>
      </w:r>
      <w:r>
        <w:rPr>
          <w:rFonts w:ascii="Arial"/>
          <w:color w:val="A1A0A4"/>
          <w:spacing w:val="-18"/>
          <w:w w:val="90"/>
          <w:sz w:val="17"/>
        </w:rPr>
        <w:t> </w:t>
      </w:r>
      <w:r>
        <w:rPr>
          <w:rFonts w:ascii="Arial"/>
          <w:color w:val="A1A0A4"/>
          <w:spacing w:val="2"/>
          <w:w w:val="90"/>
          <w:sz w:val="17"/>
        </w:rPr>
        <w:t>your</w:t>
      </w:r>
      <w:r>
        <w:rPr>
          <w:rFonts w:ascii="Arial"/>
          <w:color w:val="A1A0A4"/>
          <w:spacing w:val="-18"/>
          <w:w w:val="90"/>
          <w:sz w:val="17"/>
        </w:rPr>
        <w:t> </w:t>
      </w:r>
      <w:r>
        <w:rPr>
          <w:rFonts w:ascii="Arial"/>
          <w:color w:val="A1A0A4"/>
          <w:spacing w:val="2"/>
          <w:w w:val="90"/>
          <w:sz w:val="17"/>
        </w:rPr>
        <w:t>time</w:t>
      </w:r>
      <w:r>
        <w:rPr>
          <w:rFonts w:ascii="Arial"/>
          <w:color w:val="A1A0A4"/>
          <w:spacing w:val="-18"/>
          <w:w w:val="90"/>
          <w:sz w:val="17"/>
        </w:rPr>
        <w:t> </w:t>
      </w:r>
      <w:r>
        <w:rPr>
          <w:rFonts w:ascii="Arial"/>
          <w:color w:val="A1A0A4"/>
          <w:w w:val="90"/>
          <w:sz w:val="17"/>
        </w:rPr>
        <w:t>at</w:t>
      </w:r>
      <w:r>
        <w:rPr>
          <w:rFonts w:ascii="Arial"/>
          <w:color w:val="A1A0A4"/>
          <w:spacing w:val="-18"/>
          <w:w w:val="90"/>
          <w:sz w:val="17"/>
        </w:rPr>
        <w:t> </w:t>
      </w:r>
      <w:r>
        <w:rPr>
          <w:rFonts w:ascii="Arial"/>
          <w:color w:val="A1A0A4"/>
          <w:spacing w:val="2"/>
          <w:w w:val="90"/>
          <w:sz w:val="17"/>
        </w:rPr>
        <w:t>the</w:t>
      </w:r>
      <w:r>
        <w:rPr>
          <w:rFonts w:ascii="Arial"/>
          <w:color w:val="A1A0A4"/>
          <w:spacing w:val="-18"/>
          <w:w w:val="90"/>
          <w:sz w:val="17"/>
        </w:rPr>
        <w:t> </w:t>
      </w:r>
      <w:r>
        <w:rPr>
          <w:rFonts w:ascii="Arial"/>
          <w:color w:val="A1A0A4"/>
          <w:spacing w:val="3"/>
          <w:w w:val="90"/>
          <w:sz w:val="17"/>
        </w:rPr>
        <w:t>airport</w:t>
      </w:r>
      <w:r>
        <w:rPr>
          <w:rFonts w:ascii="Arial"/>
          <w:color w:val="A1A0A4"/>
          <w:spacing w:val="-18"/>
          <w:w w:val="90"/>
          <w:sz w:val="17"/>
        </w:rPr>
        <w:t> </w:t>
      </w:r>
      <w:r>
        <w:rPr>
          <w:rFonts w:ascii="Arial"/>
          <w:color w:val="A1A0A4"/>
          <w:spacing w:val="2"/>
          <w:w w:val="90"/>
          <w:sz w:val="17"/>
        </w:rPr>
        <w:t>more</w:t>
      </w:r>
      <w:r>
        <w:rPr>
          <w:rFonts w:ascii="Arial"/>
          <w:color w:val="A1A0A4"/>
          <w:spacing w:val="-18"/>
          <w:w w:val="90"/>
          <w:sz w:val="17"/>
        </w:rPr>
        <w:t> </w:t>
      </w:r>
      <w:r>
        <w:rPr>
          <w:rFonts w:ascii="Arial"/>
          <w:color w:val="A1A0A4"/>
          <w:spacing w:val="3"/>
          <w:w w:val="90"/>
          <w:sz w:val="17"/>
        </w:rPr>
        <w:t>comfortable</w:t>
      </w:r>
      <w:r>
        <w:rPr>
          <w:rFonts w:ascii="Arial"/>
          <w:color w:val="A1A0A4"/>
          <w:spacing w:val="-18"/>
          <w:w w:val="90"/>
          <w:sz w:val="17"/>
        </w:rPr>
        <w:t> </w:t>
      </w:r>
      <w:r>
        <w:rPr>
          <w:rFonts w:ascii="Arial"/>
          <w:color w:val="A1A0A4"/>
          <w:spacing w:val="2"/>
          <w:w w:val="90"/>
          <w:sz w:val="17"/>
        </w:rPr>
        <w:t>and</w:t>
      </w:r>
      <w:r>
        <w:rPr>
          <w:rFonts w:ascii="Arial"/>
          <w:color w:val="A1A0A4"/>
          <w:spacing w:val="-18"/>
          <w:w w:val="90"/>
          <w:sz w:val="17"/>
        </w:rPr>
        <w:t> </w:t>
      </w:r>
      <w:r>
        <w:rPr>
          <w:rFonts w:ascii="Arial"/>
          <w:color w:val="A1A0A4"/>
          <w:spacing w:val="2"/>
          <w:w w:val="90"/>
          <w:sz w:val="17"/>
        </w:rPr>
        <w:t>productive.</w:t>
      </w:r>
    </w:p>
    <w:p>
      <w:pPr>
        <w:spacing w:line="319" w:lineRule="auto" w:before="1"/>
        <w:ind w:left="725" w:right="0" w:firstLine="232"/>
        <w:jc w:val="both"/>
        <w:rPr>
          <w:rFonts w:ascii="Arial"/>
          <w:sz w:val="17"/>
        </w:rPr>
      </w:pPr>
      <w:r>
        <w:rPr>
          <w:rFonts w:ascii="Arial"/>
          <w:color w:val="A1A0A4"/>
          <w:spacing w:val="3"/>
          <w:w w:val="85"/>
          <w:sz w:val="17"/>
        </w:rPr>
        <w:t>During</w:t>
      </w:r>
      <w:r>
        <w:rPr>
          <w:rFonts w:ascii="Arial"/>
          <w:color w:val="A1A0A4"/>
          <w:spacing w:val="-3"/>
          <w:w w:val="85"/>
          <w:sz w:val="17"/>
        </w:rPr>
        <w:t> </w:t>
      </w:r>
      <w:r>
        <w:rPr>
          <w:rFonts w:ascii="Arial"/>
          <w:color w:val="A1A0A4"/>
          <w:spacing w:val="3"/>
          <w:w w:val="85"/>
          <w:sz w:val="17"/>
        </w:rPr>
        <w:t>fourth</w:t>
      </w:r>
      <w:r>
        <w:rPr>
          <w:rFonts w:ascii="Arial"/>
          <w:color w:val="A1A0A4"/>
          <w:spacing w:val="-3"/>
          <w:w w:val="85"/>
          <w:sz w:val="17"/>
        </w:rPr>
        <w:t> </w:t>
      </w:r>
      <w:r>
        <w:rPr>
          <w:rFonts w:ascii="Arial"/>
          <w:color w:val="A1A0A4"/>
          <w:spacing w:val="3"/>
          <w:w w:val="85"/>
          <w:sz w:val="17"/>
        </w:rPr>
        <w:t>quarter</w:t>
      </w:r>
      <w:r>
        <w:rPr>
          <w:rFonts w:ascii="Arial"/>
          <w:color w:val="A1A0A4"/>
          <w:spacing w:val="-3"/>
          <w:w w:val="85"/>
          <w:sz w:val="17"/>
        </w:rPr>
        <w:t> </w:t>
      </w:r>
      <w:r>
        <w:rPr>
          <w:rFonts w:ascii="Arial"/>
          <w:color w:val="A1A0A4"/>
          <w:w w:val="85"/>
          <w:sz w:val="17"/>
        </w:rPr>
        <w:t>2007,</w:t>
      </w:r>
      <w:r>
        <w:rPr>
          <w:rFonts w:ascii="Arial"/>
          <w:color w:val="A1A0A4"/>
          <w:spacing w:val="-3"/>
          <w:w w:val="85"/>
          <w:sz w:val="17"/>
        </w:rPr>
        <w:t> </w:t>
      </w:r>
      <w:r>
        <w:rPr>
          <w:rFonts w:ascii="Arial"/>
          <w:color w:val="A1A0A4"/>
          <w:w w:val="85"/>
          <w:sz w:val="17"/>
        </w:rPr>
        <w:t>we</w:t>
      </w:r>
      <w:r>
        <w:rPr>
          <w:rFonts w:ascii="Arial"/>
          <w:color w:val="A1A0A4"/>
          <w:spacing w:val="-3"/>
          <w:w w:val="85"/>
          <w:sz w:val="17"/>
        </w:rPr>
        <w:t> </w:t>
      </w:r>
      <w:r>
        <w:rPr>
          <w:rFonts w:ascii="Arial"/>
          <w:color w:val="A1A0A4"/>
          <w:w w:val="85"/>
          <w:sz w:val="17"/>
        </w:rPr>
        <w:t>were</w:t>
      </w:r>
      <w:r>
        <w:rPr>
          <w:rFonts w:ascii="Arial"/>
          <w:color w:val="A1A0A4"/>
          <w:spacing w:val="-3"/>
          <w:w w:val="85"/>
          <w:sz w:val="17"/>
        </w:rPr>
        <w:t> </w:t>
      </w:r>
      <w:r>
        <w:rPr>
          <w:rFonts w:ascii="Arial"/>
          <w:color w:val="A1A0A4"/>
          <w:spacing w:val="2"/>
          <w:w w:val="85"/>
          <w:sz w:val="17"/>
        </w:rPr>
        <w:t>also</w:t>
      </w:r>
      <w:r>
        <w:rPr>
          <w:rFonts w:ascii="Arial"/>
          <w:color w:val="A1A0A4"/>
          <w:spacing w:val="-3"/>
          <w:w w:val="85"/>
          <w:sz w:val="17"/>
        </w:rPr>
        <w:t> </w:t>
      </w:r>
      <w:r>
        <w:rPr>
          <w:rFonts w:ascii="Arial"/>
          <w:color w:val="A1A0A4"/>
          <w:spacing w:val="2"/>
          <w:w w:val="85"/>
          <w:sz w:val="17"/>
        </w:rPr>
        <w:t>busy</w:t>
      </w:r>
      <w:r>
        <w:rPr>
          <w:rFonts w:ascii="Arial"/>
          <w:color w:val="A1A0A4"/>
          <w:spacing w:val="-3"/>
          <w:w w:val="85"/>
          <w:sz w:val="17"/>
        </w:rPr>
        <w:t> </w:t>
      </w:r>
      <w:r>
        <w:rPr>
          <w:rFonts w:ascii="Arial"/>
          <w:color w:val="A1A0A4"/>
          <w:spacing w:val="3"/>
          <w:w w:val="85"/>
          <w:sz w:val="17"/>
        </w:rPr>
        <w:t>enhancing</w:t>
      </w:r>
      <w:r>
        <w:rPr>
          <w:rFonts w:ascii="Arial"/>
          <w:color w:val="A1A0A4"/>
          <w:spacing w:val="-3"/>
          <w:w w:val="85"/>
          <w:sz w:val="17"/>
        </w:rPr>
        <w:t> </w:t>
      </w:r>
      <w:r>
        <w:rPr>
          <w:rFonts w:ascii="Arial"/>
          <w:color w:val="A1A0A4"/>
          <w:spacing w:val="2"/>
          <w:w w:val="85"/>
          <w:sz w:val="17"/>
        </w:rPr>
        <w:t>our</w:t>
      </w:r>
      <w:r>
        <w:rPr>
          <w:rFonts w:ascii="Arial"/>
          <w:color w:val="A1A0A4"/>
          <w:spacing w:val="-3"/>
          <w:w w:val="85"/>
          <w:sz w:val="17"/>
        </w:rPr>
        <w:t> </w:t>
      </w:r>
      <w:r>
        <w:rPr>
          <w:rFonts w:ascii="Arial"/>
          <w:color w:val="A1A0A4"/>
          <w:spacing w:val="2"/>
          <w:w w:val="85"/>
          <w:sz w:val="17"/>
        </w:rPr>
        <w:t>revenue</w:t>
      </w:r>
      <w:r>
        <w:rPr>
          <w:rFonts w:ascii="Arial"/>
          <w:color w:val="A1A0A4"/>
          <w:spacing w:val="-3"/>
          <w:w w:val="85"/>
          <w:sz w:val="17"/>
        </w:rPr>
        <w:t> </w:t>
      </w:r>
      <w:r>
        <w:rPr>
          <w:rFonts w:ascii="Arial"/>
          <w:color w:val="A1A0A4"/>
          <w:spacing w:val="3"/>
          <w:w w:val="85"/>
          <w:sz w:val="17"/>
        </w:rPr>
        <w:t>management</w:t>
      </w:r>
      <w:r>
        <w:rPr>
          <w:rFonts w:ascii="Arial"/>
          <w:color w:val="A1A0A4"/>
          <w:spacing w:val="-3"/>
          <w:w w:val="85"/>
          <w:sz w:val="17"/>
        </w:rPr>
        <w:t> </w:t>
      </w:r>
      <w:r>
        <w:rPr>
          <w:rFonts w:ascii="Arial"/>
          <w:color w:val="A1A0A4"/>
          <w:spacing w:val="2"/>
          <w:w w:val="85"/>
          <w:sz w:val="17"/>
        </w:rPr>
        <w:t>structure,</w:t>
      </w:r>
      <w:r>
        <w:rPr>
          <w:rFonts w:ascii="Arial"/>
          <w:color w:val="A1A0A4"/>
          <w:spacing w:val="-4"/>
          <w:w w:val="85"/>
          <w:sz w:val="17"/>
        </w:rPr>
        <w:t> </w:t>
      </w:r>
      <w:r>
        <w:rPr>
          <w:rFonts w:ascii="Arial"/>
          <w:color w:val="A1A0A4"/>
          <w:spacing w:val="2"/>
          <w:w w:val="85"/>
          <w:sz w:val="17"/>
        </w:rPr>
        <w:t>technology,</w:t>
      </w:r>
      <w:r>
        <w:rPr>
          <w:rFonts w:ascii="Arial"/>
          <w:color w:val="A1A0A4"/>
          <w:spacing w:val="-3"/>
          <w:w w:val="85"/>
          <w:sz w:val="17"/>
        </w:rPr>
        <w:t> </w:t>
      </w:r>
      <w:r>
        <w:rPr>
          <w:rFonts w:ascii="Arial"/>
          <w:color w:val="A1A0A4"/>
          <w:spacing w:val="3"/>
          <w:w w:val="85"/>
          <w:sz w:val="17"/>
        </w:rPr>
        <w:t>techniques, </w:t>
      </w:r>
      <w:r>
        <w:rPr>
          <w:rFonts w:ascii="Arial"/>
          <w:color w:val="A1A0A4"/>
          <w:spacing w:val="2"/>
          <w:w w:val="90"/>
          <w:sz w:val="17"/>
        </w:rPr>
        <w:t>and</w:t>
      </w:r>
      <w:r>
        <w:rPr>
          <w:rFonts w:ascii="Arial"/>
          <w:color w:val="A1A0A4"/>
          <w:spacing w:val="-26"/>
          <w:w w:val="90"/>
          <w:sz w:val="17"/>
        </w:rPr>
        <w:t> </w:t>
      </w:r>
      <w:r>
        <w:rPr>
          <w:rFonts w:ascii="Arial"/>
          <w:color w:val="A1A0A4"/>
          <w:spacing w:val="2"/>
          <w:w w:val="90"/>
          <w:sz w:val="17"/>
        </w:rPr>
        <w:t>processes.</w:t>
      </w:r>
      <w:r>
        <w:rPr>
          <w:rFonts w:ascii="Arial"/>
          <w:color w:val="A1A0A4"/>
          <w:spacing w:val="-26"/>
          <w:w w:val="90"/>
          <w:sz w:val="17"/>
        </w:rPr>
        <w:t> </w:t>
      </w:r>
      <w:r>
        <w:rPr>
          <w:rFonts w:ascii="Arial"/>
          <w:color w:val="A1A0A4"/>
          <w:spacing w:val="3"/>
          <w:w w:val="90"/>
          <w:sz w:val="17"/>
        </w:rPr>
        <w:t>As</w:t>
      </w:r>
      <w:r>
        <w:rPr>
          <w:rFonts w:ascii="Arial"/>
          <w:color w:val="A1A0A4"/>
          <w:spacing w:val="-26"/>
          <w:w w:val="90"/>
          <w:sz w:val="17"/>
        </w:rPr>
        <w:t> </w:t>
      </w:r>
      <w:r>
        <w:rPr>
          <w:rFonts w:ascii="Arial"/>
          <w:color w:val="A1A0A4"/>
          <w:w w:val="90"/>
          <w:sz w:val="17"/>
        </w:rPr>
        <w:t>an</w:t>
      </w:r>
      <w:r>
        <w:rPr>
          <w:rFonts w:ascii="Arial"/>
          <w:color w:val="A1A0A4"/>
          <w:spacing w:val="-26"/>
          <w:w w:val="90"/>
          <w:sz w:val="17"/>
        </w:rPr>
        <w:t> </w:t>
      </w:r>
      <w:r>
        <w:rPr>
          <w:rFonts w:ascii="Arial"/>
          <w:color w:val="A1A0A4"/>
          <w:spacing w:val="2"/>
          <w:w w:val="90"/>
          <w:sz w:val="17"/>
        </w:rPr>
        <w:t>example,</w:t>
      </w:r>
      <w:r>
        <w:rPr>
          <w:rFonts w:ascii="Arial"/>
          <w:color w:val="A1A0A4"/>
          <w:spacing w:val="-26"/>
          <w:w w:val="90"/>
          <w:sz w:val="17"/>
        </w:rPr>
        <w:t> </w:t>
      </w:r>
      <w:r>
        <w:rPr>
          <w:rFonts w:ascii="Arial"/>
          <w:color w:val="A1A0A4"/>
          <w:w w:val="90"/>
          <w:sz w:val="17"/>
        </w:rPr>
        <w:t>we</w:t>
      </w:r>
      <w:r>
        <w:rPr>
          <w:rFonts w:ascii="Arial"/>
          <w:color w:val="A1A0A4"/>
          <w:spacing w:val="-26"/>
          <w:w w:val="90"/>
          <w:sz w:val="17"/>
        </w:rPr>
        <w:t> </w:t>
      </w:r>
      <w:r>
        <w:rPr>
          <w:rFonts w:ascii="Arial"/>
          <w:color w:val="A1A0A4"/>
          <w:spacing w:val="2"/>
          <w:w w:val="90"/>
          <w:sz w:val="17"/>
        </w:rPr>
        <w:t>now</w:t>
      </w:r>
      <w:r>
        <w:rPr>
          <w:rFonts w:ascii="Arial"/>
          <w:color w:val="A1A0A4"/>
          <w:spacing w:val="-26"/>
          <w:w w:val="90"/>
          <w:sz w:val="17"/>
        </w:rPr>
        <w:t> </w:t>
      </w:r>
      <w:r>
        <w:rPr>
          <w:rFonts w:ascii="Arial"/>
          <w:color w:val="A1A0A4"/>
          <w:w w:val="90"/>
          <w:sz w:val="17"/>
        </w:rPr>
        <w:t>have</w:t>
      </w:r>
      <w:r>
        <w:rPr>
          <w:rFonts w:ascii="Arial"/>
          <w:color w:val="A1A0A4"/>
          <w:spacing w:val="-26"/>
          <w:w w:val="90"/>
          <w:sz w:val="17"/>
        </w:rPr>
        <w:t> </w:t>
      </w:r>
      <w:r>
        <w:rPr>
          <w:rFonts w:ascii="Arial"/>
          <w:color w:val="A1A0A4"/>
          <w:w w:val="90"/>
          <w:sz w:val="17"/>
        </w:rPr>
        <w:t>15</w:t>
      </w:r>
      <w:r>
        <w:rPr>
          <w:rFonts w:ascii="Arial"/>
          <w:color w:val="A1A0A4"/>
          <w:spacing w:val="-26"/>
          <w:w w:val="90"/>
          <w:sz w:val="17"/>
        </w:rPr>
        <w:t> </w:t>
      </w:r>
      <w:r>
        <w:rPr>
          <w:rFonts w:ascii="Arial"/>
          <w:color w:val="A1A0A4"/>
          <w:w w:val="90"/>
          <w:sz w:val="17"/>
        </w:rPr>
        <w:t>fare</w:t>
      </w:r>
      <w:r>
        <w:rPr>
          <w:rFonts w:ascii="Arial"/>
          <w:color w:val="A1A0A4"/>
          <w:spacing w:val="-26"/>
          <w:w w:val="90"/>
          <w:sz w:val="17"/>
        </w:rPr>
        <w:t> </w:t>
      </w:r>
      <w:r>
        <w:rPr>
          <w:rFonts w:ascii="Arial"/>
          <w:color w:val="A1A0A4"/>
          <w:spacing w:val="2"/>
          <w:w w:val="90"/>
          <w:sz w:val="17"/>
        </w:rPr>
        <w:t>classes</w:t>
      </w:r>
      <w:r>
        <w:rPr>
          <w:rFonts w:ascii="Arial"/>
          <w:color w:val="A1A0A4"/>
          <w:spacing w:val="-26"/>
          <w:w w:val="90"/>
          <w:sz w:val="17"/>
        </w:rPr>
        <w:t> </w:t>
      </w:r>
      <w:r>
        <w:rPr>
          <w:rFonts w:ascii="Arial"/>
          <w:color w:val="A1A0A4"/>
          <w:spacing w:val="2"/>
          <w:w w:val="90"/>
          <w:sz w:val="17"/>
        </w:rPr>
        <w:t>versus</w:t>
      </w:r>
      <w:r>
        <w:rPr>
          <w:rFonts w:ascii="Arial"/>
          <w:color w:val="A1A0A4"/>
          <w:spacing w:val="-26"/>
          <w:w w:val="90"/>
          <w:sz w:val="17"/>
        </w:rPr>
        <w:t> </w:t>
      </w:r>
      <w:r>
        <w:rPr>
          <w:rFonts w:ascii="Arial"/>
          <w:color w:val="A1A0A4"/>
          <w:spacing w:val="2"/>
          <w:w w:val="90"/>
          <w:sz w:val="17"/>
        </w:rPr>
        <w:t>eight,</w:t>
      </w:r>
      <w:r>
        <w:rPr>
          <w:rFonts w:ascii="Arial"/>
          <w:color w:val="A1A0A4"/>
          <w:spacing w:val="-26"/>
          <w:w w:val="90"/>
          <w:sz w:val="17"/>
        </w:rPr>
        <w:t> </w:t>
      </w:r>
      <w:r>
        <w:rPr>
          <w:rFonts w:ascii="Arial"/>
          <w:color w:val="A1A0A4"/>
          <w:spacing w:val="2"/>
          <w:w w:val="90"/>
          <w:sz w:val="17"/>
        </w:rPr>
        <w:t>which</w:t>
      </w:r>
      <w:r>
        <w:rPr>
          <w:rFonts w:ascii="Arial"/>
          <w:color w:val="A1A0A4"/>
          <w:spacing w:val="-26"/>
          <w:w w:val="90"/>
          <w:sz w:val="17"/>
        </w:rPr>
        <w:t> </w:t>
      </w:r>
      <w:r>
        <w:rPr>
          <w:rFonts w:ascii="Arial"/>
          <w:color w:val="A1A0A4"/>
          <w:spacing w:val="3"/>
          <w:w w:val="90"/>
          <w:sz w:val="17"/>
        </w:rPr>
        <w:t>should</w:t>
      </w:r>
      <w:r>
        <w:rPr>
          <w:rFonts w:ascii="Arial"/>
          <w:color w:val="A1A0A4"/>
          <w:spacing w:val="-26"/>
          <w:w w:val="90"/>
          <w:sz w:val="17"/>
        </w:rPr>
        <w:t> </w:t>
      </w:r>
      <w:r>
        <w:rPr>
          <w:rFonts w:ascii="Arial"/>
          <w:color w:val="A1A0A4"/>
          <w:spacing w:val="2"/>
          <w:w w:val="90"/>
          <w:sz w:val="17"/>
        </w:rPr>
        <w:t>increase</w:t>
      </w:r>
      <w:r>
        <w:rPr>
          <w:rFonts w:ascii="Arial"/>
          <w:color w:val="A1A0A4"/>
          <w:spacing w:val="-26"/>
          <w:w w:val="90"/>
          <w:sz w:val="17"/>
        </w:rPr>
        <w:t> </w:t>
      </w:r>
      <w:r>
        <w:rPr>
          <w:rFonts w:ascii="Arial"/>
          <w:color w:val="A1A0A4"/>
          <w:spacing w:val="2"/>
          <w:w w:val="90"/>
          <w:sz w:val="17"/>
        </w:rPr>
        <w:t>the</w:t>
      </w:r>
      <w:r>
        <w:rPr>
          <w:rFonts w:ascii="Arial"/>
          <w:color w:val="A1A0A4"/>
          <w:spacing w:val="-26"/>
          <w:w w:val="90"/>
          <w:sz w:val="17"/>
        </w:rPr>
        <w:t> </w:t>
      </w:r>
      <w:r>
        <w:rPr>
          <w:rFonts w:ascii="Arial"/>
          <w:color w:val="A1A0A4"/>
          <w:spacing w:val="2"/>
          <w:w w:val="90"/>
          <w:sz w:val="17"/>
        </w:rPr>
        <w:t>revenue</w:t>
      </w:r>
      <w:r>
        <w:rPr>
          <w:rFonts w:ascii="Arial"/>
          <w:color w:val="A1A0A4"/>
          <w:spacing w:val="-26"/>
          <w:w w:val="90"/>
          <w:sz w:val="17"/>
        </w:rPr>
        <w:t> </w:t>
      </w:r>
      <w:r>
        <w:rPr>
          <w:rFonts w:ascii="Arial"/>
          <w:color w:val="A1A0A4"/>
          <w:spacing w:val="2"/>
          <w:w w:val="90"/>
          <w:sz w:val="17"/>
        </w:rPr>
        <w:t>potential</w:t>
      </w:r>
      <w:r>
        <w:rPr>
          <w:rFonts w:ascii="Arial"/>
          <w:color w:val="A1A0A4"/>
          <w:spacing w:val="-26"/>
          <w:w w:val="90"/>
          <w:sz w:val="17"/>
        </w:rPr>
        <w:t> </w:t>
      </w:r>
      <w:r>
        <w:rPr>
          <w:rFonts w:ascii="Arial"/>
          <w:color w:val="A1A0A4"/>
          <w:spacing w:val="2"/>
          <w:w w:val="90"/>
          <w:sz w:val="17"/>
        </w:rPr>
        <w:t>for </w:t>
      </w:r>
      <w:r>
        <w:rPr>
          <w:rFonts w:ascii="Arial"/>
          <w:color w:val="A1A0A4"/>
          <w:spacing w:val="2"/>
          <w:w w:val="85"/>
          <w:sz w:val="17"/>
        </w:rPr>
        <w:t>Southwest</w:t>
      </w:r>
      <w:r>
        <w:rPr>
          <w:rFonts w:ascii="Arial"/>
          <w:color w:val="A1A0A4"/>
          <w:spacing w:val="-10"/>
          <w:w w:val="85"/>
          <w:sz w:val="17"/>
        </w:rPr>
        <w:t> </w:t>
      </w:r>
      <w:r>
        <w:rPr>
          <w:rFonts w:ascii="Arial"/>
          <w:color w:val="A1A0A4"/>
          <w:spacing w:val="3"/>
          <w:w w:val="85"/>
          <w:sz w:val="17"/>
        </w:rPr>
        <w:t>beginning</w:t>
      </w:r>
      <w:r>
        <w:rPr>
          <w:rFonts w:ascii="Arial"/>
          <w:color w:val="A1A0A4"/>
          <w:spacing w:val="-10"/>
          <w:w w:val="85"/>
          <w:sz w:val="17"/>
        </w:rPr>
        <w:t> </w:t>
      </w:r>
      <w:r>
        <w:rPr>
          <w:rFonts w:ascii="Arial"/>
          <w:color w:val="A1A0A4"/>
          <w:w w:val="85"/>
          <w:sz w:val="17"/>
        </w:rPr>
        <w:t>in</w:t>
      </w:r>
      <w:r>
        <w:rPr>
          <w:rFonts w:ascii="Arial"/>
          <w:color w:val="A1A0A4"/>
          <w:spacing w:val="-10"/>
          <w:w w:val="85"/>
          <w:sz w:val="17"/>
        </w:rPr>
        <w:t> </w:t>
      </w:r>
      <w:r>
        <w:rPr>
          <w:rFonts w:ascii="Arial"/>
          <w:color w:val="A1A0A4"/>
          <w:spacing w:val="2"/>
          <w:w w:val="85"/>
          <w:sz w:val="17"/>
        </w:rPr>
        <w:t>March</w:t>
      </w:r>
      <w:r>
        <w:rPr>
          <w:rFonts w:ascii="Arial"/>
          <w:color w:val="A1A0A4"/>
          <w:spacing w:val="-10"/>
          <w:w w:val="85"/>
          <w:sz w:val="17"/>
        </w:rPr>
        <w:t> </w:t>
      </w:r>
      <w:r>
        <w:rPr>
          <w:rFonts w:ascii="Arial"/>
          <w:color w:val="A1A0A4"/>
          <w:spacing w:val="2"/>
          <w:w w:val="85"/>
          <w:sz w:val="17"/>
        </w:rPr>
        <w:t>2008.</w:t>
      </w:r>
      <w:r>
        <w:rPr>
          <w:rFonts w:ascii="Arial"/>
          <w:color w:val="A1A0A4"/>
          <w:spacing w:val="-10"/>
          <w:w w:val="85"/>
          <w:sz w:val="17"/>
        </w:rPr>
        <w:t> </w:t>
      </w:r>
      <w:r>
        <w:rPr>
          <w:rFonts w:ascii="Arial"/>
          <w:color w:val="A1A0A4"/>
          <w:spacing w:val="3"/>
          <w:w w:val="85"/>
          <w:sz w:val="17"/>
        </w:rPr>
        <w:t>Along</w:t>
      </w:r>
      <w:r>
        <w:rPr>
          <w:rFonts w:ascii="Arial"/>
          <w:color w:val="A1A0A4"/>
          <w:spacing w:val="-10"/>
          <w:w w:val="85"/>
          <w:sz w:val="17"/>
        </w:rPr>
        <w:t> </w:t>
      </w:r>
      <w:r>
        <w:rPr>
          <w:rFonts w:ascii="Arial"/>
          <w:color w:val="A1A0A4"/>
          <w:w w:val="85"/>
          <w:sz w:val="17"/>
        </w:rPr>
        <w:t>with</w:t>
      </w:r>
      <w:r>
        <w:rPr>
          <w:rFonts w:ascii="Arial"/>
          <w:color w:val="A1A0A4"/>
          <w:spacing w:val="-10"/>
          <w:w w:val="85"/>
          <w:sz w:val="17"/>
        </w:rPr>
        <w:t> </w:t>
      </w:r>
      <w:r>
        <w:rPr>
          <w:rFonts w:ascii="Arial"/>
          <w:color w:val="A1A0A4"/>
          <w:spacing w:val="2"/>
          <w:w w:val="85"/>
          <w:sz w:val="17"/>
        </w:rPr>
        <w:t>these</w:t>
      </w:r>
      <w:r>
        <w:rPr>
          <w:rFonts w:ascii="Arial"/>
          <w:color w:val="A1A0A4"/>
          <w:spacing w:val="-10"/>
          <w:w w:val="85"/>
          <w:sz w:val="17"/>
        </w:rPr>
        <w:t> </w:t>
      </w:r>
      <w:r>
        <w:rPr>
          <w:rFonts w:ascii="Arial"/>
          <w:color w:val="A1A0A4"/>
          <w:w w:val="85"/>
          <w:sz w:val="17"/>
        </w:rPr>
        <w:t>fare</w:t>
      </w:r>
      <w:r>
        <w:rPr>
          <w:rFonts w:ascii="Arial"/>
          <w:color w:val="A1A0A4"/>
          <w:spacing w:val="-10"/>
          <w:w w:val="85"/>
          <w:sz w:val="17"/>
        </w:rPr>
        <w:t> </w:t>
      </w:r>
      <w:r>
        <w:rPr>
          <w:rFonts w:ascii="Arial"/>
          <w:color w:val="A1A0A4"/>
          <w:spacing w:val="3"/>
          <w:w w:val="85"/>
          <w:sz w:val="17"/>
        </w:rPr>
        <w:t>changes,</w:t>
      </w:r>
      <w:r>
        <w:rPr>
          <w:rFonts w:ascii="Arial"/>
          <w:color w:val="A1A0A4"/>
          <w:spacing w:val="-10"/>
          <w:w w:val="85"/>
          <w:sz w:val="17"/>
        </w:rPr>
        <w:t> </w:t>
      </w:r>
      <w:r>
        <w:rPr>
          <w:rFonts w:ascii="Arial"/>
          <w:color w:val="A1A0A4"/>
          <w:spacing w:val="2"/>
          <w:w w:val="85"/>
          <w:sz w:val="17"/>
        </w:rPr>
        <w:t>our</w:t>
      </w:r>
      <w:r>
        <w:rPr>
          <w:rFonts w:ascii="Arial"/>
          <w:color w:val="A1A0A4"/>
          <w:spacing w:val="-10"/>
          <w:w w:val="85"/>
          <w:sz w:val="17"/>
        </w:rPr>
        <w:t> </w:t>
      </w:r>
      <w:r>
        <w:rPr>
          <w:rFonts w:ascii="Arial"/>
          <w:color w:val="A1A0A4"/>
          <w:w w:val="85"/>
          <w:sz w:val="17"/>
        </w:rPr>
        <w:t>web</w:t>
      </w:r>
      <w:r>
        <w:rPr>
          <w:rFonts w:ascii="Arial"/>
          <w:color w:val="A1A0A4"/>
          <w:spacing w:val="-10"/>
          <w:w w:val="85"/>
          <w:sz w:val="17"/>
        </w:rPr>
        <w:t> </w:t>
      </w:r>
      <w:r>
        <w:rPr>
          <w:rFonts w:ascii="Arial"/>
          <w:color w:val="A1A0A4"/>
          <w:w w:val="85"/>
          <w:sz w:val="17"/>
        </w:rPr>
        <w:t>site</w:t>
      </w:r>
      <w:r>
        <w:rPr>
          <w:rFonts w:ascii="Arial"/>
          <w:color w:val="A1A0A4"/>
          <w:spacing w:val="-10"/>
          <w:w w:val="85"/>
          <w:sz w:val="17"/>
        </w:rPr>
        <w:t> </w:t>
      </w:r>
      <w:r>
        <w:rPr>
          <w:rFonts w:ascii="Arial"/>
          <w:color w:val="A1A0A4"/>
          <w:spacing w:val="3"/>
          <w:w w:val="85"/>
          <w:sz w:val="17"/>
        </w:rPr>
        <w:t>underwent</w:t>
      </w:r>
      <w:r>
        <w:rPr>
          <w:rFonts w:ascii="Arial"/>
          <w:color w:val="A1A0A4"/>
          <w:spacing w:val="-10"/>
          <w:w w:val="85"/>
          <w:sz w:val="17"/>
        </w:rPr>
        <w:t> </w:t>
      </w:r>
      <w:r>
        <w:rPr>
          <w:rFonts w:ascii="Arial"/>
          <w:color w:val="A1A0A4"/>
          <w:w w:val="85"/>
          <w:sz w:val="17"/>
        </w:rPr>
        <w:t>a</w:t>
      </w:r>
      <w:r>
        <w:rPr>
          <w:rFonts w:ascii="Arial"/>
          <w:color w:val="A1A0A4"/>
          <w:spacing w:val="-10"/>
          <w:w w:val="85"/>
          <w:sz w:val="17"/>
        </w:rPr>
        <w:t> </w:t>
      </w:r>
      <w:r>
        <w:rPr>
          <w:rFonts w:ascii="Arial"/>
          <w:color w:val="A1A0A4"/>
          <w:spacing w:val="3"/>
          <w:w w:val="85"/>
          <w:sz w:val="17"/>
        </w:rPr>
        <w:t>homepage</w:t>
      </w:r>
      <w:r>
        <w:rPr>
          <w:rFonts w:ascii="Arial"/>
          <w:color w:val="A1A0A4"/>
          <w:spacing w:val="-10"/>
          <w:w w:val="85"/>
          <w:sz w:val="17"/>
        </w:rPr>
        <w:t> </w:t>
      </w:r>
      <w:r>
        <w:rPr>
          <w:rFonts w:ascii="Arial"/>
          <w:color w:val="A1A0A4"/>
          <w:w w:val="85"/>
          <w:sz w:val="17"/>
        </w:rPr>
        <w:t>makeover,</w:t>
      </w:r>
      <w:r>
        <w:rPr>
          <w:rFonts w:ascii="Arial"/>
          <w:color w:val="A1A0A4"/>
          <w:spacing w:val="-10"/>
          <w:w w:val="85"/>
          <w:sz w:val="17"/>
        </w:rPr>
        <w:t> </w:t>
      </w:r>
      <w:r>
        <w:rPr>
          <w:rFonts w:ascii="Arial"/>
          <w:color w:val="A1A0A4"/>
          <w:spacing w:val="2"/>
          <w:w w:val="85"/>
          <w:sz w:val="17"/>
        </w:rPr>
        <w:t>and</w:t>
      </w:r>
      <w:r>
        <w:rPr>
          <w:rFonts w:ascii="Arial"/>
          <w:color w:val="A1A0A4"/>
          <w:spacing w:val="-10"/>
          <w:w w:val="85"/>
          <w:sz w:val="17"/>
        </w:rPr>
        <w:t> </w:t>
      </w:r>
      <w:r>
        <w:rPr>
          <w:rFonts w:ascii="Arial"/>
          <w:color w:val="A1A0A4"/>
          <w:w w:val="85"/>
          <w:sz w:val="17"/>
        </w:rPr>
        <w:t>we </w:t>
      </w:r>
      <w:r>
        <w:rPr>
          <w:rFonts w:ascii="Arial"/>
          <w:color w:val="A1A0A4"/>
          <w:spacing w:val="2"/>
          <w:w w:val="90"/>
          <w:sz w:val="17"/>
        </w:rPr>
        <w:t>modified</w:t>
      </w:r>
      <w:r>
        <w:rPr>
          <w:rFonts w:ascii="Arial"/>
          <w:color w:val="A1A0A4"/>
          <w:spacing w:val="-20"/>
          <w:w w:val="90"/>
          <w:sz w:val="17"/>
        </w:rPr>
        <w:t> </w:t>
      </w:r>
      <w:r>
        <w:rPr>
          <w:rFonts w:ascii="Arial"/>
          <w:color w:val="A1A0A4"/>
          <w:spacing w:val="2"/>
          <w:w w:val="90"/>
          <w:sz w:val="17"/>
        </w:rPr>
        <w:t>the</w:t>
      </w:r>
      <w:r>
        <w:rPr>
          <w:rFonts w:ascii="Arial"/>
          <w:color w:val="A1A0A4"/>
          <w:spacing w:val="-20"/>
          <w:w w:val="90"/>
          <w:sz w:val="17"/>
        </w:rPr>
        <w:t> </w:t>
      </w:r>
      <w:r>
        <w:rPr>
          <w:rFonts w:ascii="Arial"/>
          <w:color w:val="A1A0A4"/>
          <w:w w:val="90"/>
          <w:sz w:val="17"/>
        </w:rPr>
        <w:t>fare</w:t>
      </w:r>
      <w:r>
        <w:rPr>
          <w:rFonts w:ascii="Arial"/>
          <w:color w:val="A1A0A4"/>
          <w:spacing w:val="-20"/>
          <w:w w:val="90"/>
          <w:sz w:val="17"/>
        </w:rPr>
        <w:t> </w:t>
      </w:r>
      <w:r>
        <w:rPr>
          <w:rFonts w:ascii="Arial"/>
          <w:color w:val="A1A0A4"/>
          <w:spacing w:val="2"/>
          <w:w w:val="90"/>
          <w:sz w:val="17"/>
        </w:rPr>
        <w:t>display</w:t>
      </w:r>
      <w:r>
        <w:rPr>
          <w:rFonts w:ascii="Arial"/>
          <w:color w:val="A1A0A4"/>
          <w:spacing w:val="-20"/>
          <w:w w:val="90"/>
          <w:sz w:val="17"/>
        </w:rPr>
        <w:t> </w:t>
      </w:r>
      <w:r>
        <w:rPr>
          <w:rFonts w:ascii="Arial"/>
          <w:color w:val="A1A0A4"/>
          <w:w w:val="90"/>
          <w:sz w:val="17"/>
        </w:rPr>
        <w:t>to</w:t>
      </w:r>
      <w:r>
        <w:rPr>
          <w:rFonts w:ascii="Arial"/>
          <w:color w:val="A1A0A4"/>
          <w:spacing w:val="-20"/>
          <w:w w:val="90"/>
          <w:sz w:val="17"/>
        </w:rPr>
        <w:t> </w:t>
      </w:r>
      <w:r>
        <w:rPr>
          <w:rFonts w:ascii="Arial"/>
          <w:color w:val="A1A0A4"/>
          <w:spacing w:val="3"/>
          <w:w w:val="90"/>
          <w:sz w:val="17"/>
        </w:rPr>
        <w:t>simplify</w:t>
      </w:r>
      <w:r>
        <w:rPr>
          <w:rFonts w:ascii="Arial"/>
          <w:color w:val="A1A0A4"/>
          <w:spacing w:val="-20"/>
          <w:w w:val="90"/>
          <w:sz w:val="17"/>
        </w:rPr>
        <w:t> </w:t>
      </w:r>
      <w:r>
        <w:rPr>
          <w:rFonts w:ascii="Arial"/>
          <w:color w:val="A1A0A4"/>
          <w:spacing w:val="2"/>
          <w:w w:val="90"/>
          <w:sz w:val="17"/>
        </w:rPr>
        <w:t>the</w:t>
      </w:r>
      <w:r>
        <w:rPr>
          <w:rFonts w:ascii="Arial"/>
          <w:color w:val="A1A0A4"/>
          <w:spacing w:val="-20"/>
          <w:w w:val="90"/>
          <w:sz w:val="17"/>
        </w:rPr>
        <w:t> </w:t>
      </w:r>
      <w:r>
        <w:rPr>
          <w:rFonts w:ascii="Arial"/>
          <w:color w:val="A1A0A4"/>
          <w:spacing w:val="2"/>
          <w:w w:val="90"/>
          <w:sz w:val="17"/>
        </w:rPr>
        <w:t>choices</w:t>
      </w:r>
      <w:r>
        <w:rPr>
          <w:rFonts w:ascii="Arial"/>
          <w:color w:val="A1A0A4"/>
          <w:spacing w:val="-20"/>
          <w:w w:val="90"/>
          <w:sz w:val="17"/>
        </w:rPr>
        <w:t> </w:t>
      </w:r>
      <w:r>
        <w:rPr>
          <w:rFonts w:ascii="Arial"/>
          <w:color w:val="A1A0A4"/>
          <w:spacing w:val="2"/>
          <w:w w:val="90"/>
          <w:sz w:val="17"/>
        </w:rPr>
        <w:t>for</w:t>
      </w:r>
      <w:r>
        <w:rPr>
          <w:rFonts w:ascii="Arial"/>
          <w:color w:val="A1A0A4"/>
          <w:spacing w:val="-20"/>
          <w:w w:val="90"/>
          <w:sz w:val="17"/>
        </w:rPr>
        <w:t> </w:t>
      </w:r>
      <w:r>
        <w:rPr>
          <w:rFonts w:ascii="Arial"/>
          <w:color w:val="A1A0A4"/>
          <w:spacing w:val="2"/>
          <w:w w:val="90"/>
          <w:sz w:val="17"/>
        </w:rPr>
        <w:t>Customers</w:t>
      </w:r>
      <w:r>
        <w:rPr>
          <w:rFonts w:ascii="Arial"/>
          <w:color w:val="A1A0A4"/>
          <w:spacing w:val="-20"/>
          <w:w w:val="90"/>
          <w:sz w:val="17"/>
        </w:rPr>
        <w:t> </w:t>
      </w:r>
      <w:r>
        <w:rPr>
          <w:rFonts w:ascii="Arial"/>
          <w:color w:val="A1A0A4"/>
          <w:spacing w:val="2"/>
          <w:w w:val="90"/>
          <w:sz w:val="17"/>
        </w:rPr>
        <w:t>and</w:t>
      </w:r>
      <w:r>
        <w:rPr>
          <w:rFonts w:ascii="Arial"/>
          <w:color w:val="A1A0A4"/>
          <w:spacing w:val="-20"/>
          <w:w w:val="90"/>
          <w:sz w:val="17"/>
        </w:rPr>
        <w:t> </w:t>
      </w:r>
      <w:r>
        <w:rPr>
          <w:rFonts w:ascii="Arial"/>
          <w:color w:val="A1A0A4"/>
          <w:w w:val="90"/>
          <w:sz w:val="17"/>
        </w:rPr>
        <w:t>make</w:t>
      </w:r>
      <w:r>
        <w:rPr>
          <w:rFonts w:ascii="Arial"/>
          <w:color w:val="A1A0A4"/>
          <w:spacing w:val="-20"/>
          <w:w w:val="90"/>
          <w:sz w:val="17"/>
        </w:rPr>
        <w:t> </w:t>
      </w:r>
      <w:r>
        <w:rPr>
          <w:rFonts w:ascii="Arial"/>
          <w:color w:val="A1A0A4"/>
          <w:w w:val="90"/>
          <w:sz w:val="17"/>
        </w:rPr>
        <w:t>it</w:t>
      </w:r>
      <w:r>
        <w:rPr>
          <w:rFonts w:ascii="Arial"/>
          <w:color w:val="A1A0A4"/>
          <w:spacing w:val="-20"/>
          <w:w w:val="90"/>
          <w:sz w:val="17"/>
        </w:rPr>
        <w:t> </w:t>
      </w:r>
      <w:r>
        <w:rPr>
          <w:rFonts w:ascii="Arial"/>
          <w:color w:val="A1A0A4"/>
          <w:spacing w:val="2"/>
          <w:w w:val="90"/>
          <w:sz w:val="17"/>
        </w:rPr>
        <w:t>easier</w:t>
      </w:r>
      <w:r>
        <w:rPr>
          <w:rFonts w:ascii="Arial"/>
          <w:color w:val="A1A0A4"/>
          <w:spacing w:val="-20"/>
          <w:w w:val="90"/>
          <w:sz w:val="17"/>
        </w:rPr>
        <w:t> </w:t>
      </w:r>
      <w:r>
        <w:rPr>
          <w:rFonts w:ascii="Arial"/>
          <w:color w:val="A1A0A4"/>
          <w:w w:val="90"/>
          <w:sz w:val="17"/>
        </w:rPr>
        <w:t>to</w:t>
      </w:r>
      <w:r>
        <w:rPr>
          <w:rFonts w:ascii="Arial"/>
          <w:color w:val="A1A0A4"/>
          <w:spacing w:val="-20"/>
          <w:w w:val="90"/>
          <w:sz w:val="17"/>
        </w:rPr>
        <w:t> </w:t>
      </w:r>
      <w:r>
        <w:rPr>
          <w:rFonts w:ascii="Arial"/>
          <w:color w:val="A1A0A4"/>
          <w:spacing w:val="3"/>
          <w:w w:val="90"/>
          <w:sz w:val="17"/>
        </w:rPr>
        <w:t>understand.</w:t>
      </w:r>
      <w:r>
        <w:rPr>
          <w:rFonts w:ascii="Arial"/>
          <w:color w:val="A1A0A4"/>
          <w:spacing w:val="-20"/>
          <w:w w:val="90"/>
          <w:sz w:val="17"/>
        </w:rPr>
        <w:t> </w:t>
      </w:r>
      <w:r>
        <w:rPr>
          <w:rFonts w:ascii="Arial"/>
          <w:color w:val="A1A0A4"/>
          <w:spacing w:val="3"/>
          <w:w w:val="90"/>
          <w:sz w:val="17"/>
        </w:rPr>
        <w:t>Among</w:t>
      </w:r>
      <w:r>
        <w:rPr>
          <w:rFonts w:ascii="Arial"/>
          <w:color w:val="A1A0A4"/>
          <w:spacing w:val="-20"/>
          <w:w w:val="90"/>
          <w:sz w:val="17"/>
        </w:rPr>
        <w:t> </w:t>
      </w:r>
      <w:r>
        <w:rPr>
          <w:rFonts w:ascii="Arial"/>
          <w:color w:val="A1A0A4"/>
          <w:spacing w:val="2"/>
          <w:w w:val="90"/>
          <w:sz w:val="17"/>
        </w:rPr>
        <w:t>the</w:t>
      </w:r>
      <w:r>
        <w:rPr>
          <w:rFonts w:ascii="Arial"/>
          <w:color w:val="A1A0A4"/>
          <w:spacing w:val="-20"/>
          <w:w w:val="90"/>
          <w:sz w:val="17"/>
        </w:rPr>
        <w:t> </w:t>
      </w:r>
      <w:r>
        <w:rPr>
          <w:rFonts w:ascii="Arial"/>
          <w:color w:val="A1A0A4"/>
          <w:w w:val="90"/>
          <w:sz w:val="17"/>
        </w:rPr>
        <w:t>fare</w:t>
      </w:r>
      <w:r>
        <w:rPr>
          <w:rFonts w:ascii="Arial"/>
          <w:color w:val="A1A0A4"/>
          <w:spacing w:val="-20"/>
          <w:w w:val="90"/>
          <w:sz w:val="17"/>
        </w:rPr>
        <w:t> </w:t>
      </w:r>
      <w:r>
        <w:rPr>
          <w:rFonts w:ascii="Arial"/>
          <w:color w:val="A1A0A4"/>
          <w:spacing w:val="2"/>
          <w:w w:val="90"/>
          <w:sz w:val="17"/>
        </w:rPr>
        <w:t>classes </w:t>
      </w:r>
      <w:r>
        <w:rPr>
          <w:rFonts w:ascii="Arial"/>
          <w:color w:val="A1A0A4"/>
          <w:spacing w:val="2"/>
          <w:w w:val="82"/>
          <w:sz w:val="17"/>
        </w:rPr>
        <w:t>w</w:t>
      </w:r>
      <w:r>
        <w:rPr>
          <w:rFonts w:ascii="Arial"/>
          <w:color w:val="A1A0A4"/>
          <w:spacing w:val="3"/>
          <w:w w:val="78"/>
          <w:sz w:val="17"/>
        </w:rPr>
        <w:t>a</w:t>
      </w:r>
      <w:r>
        <w:rPr>
          <w:rFonts w:ascii="Arial"/>
          <w:color w:val="A1A0A4"/>
          <w:w w:val="77"/>
          <w:sz w:val="17"/>
        </w:rPr>
        <w:t>s</w:t>
      </w:r>
      <w:r>
        <w:rPr>
          <w:rFonts w:ascii="Arial"/>
          <w:color w:val="A1A0A4"/>
          <w:spacing w:val="-13"/>
          <w:sz w:val="17"/>
        </w:rPr>
        <w:t> </w:t>
      </w:r>
      <w:r>
        <w:rPr>
          <w:rFonts w:ascii="Arial"/>
          <w:color w:val="A1A0A4"/>
          <w:w w:val="78"/>
          <w:sz w:val="17"/>
        </w:rPr>
        <w:t>a</w:t>
      </w:r>
      <w:r>
        <w:rPr>
          <w:rFonts w:ascii="Arial"/>
          <w:color w:val="A1A0A4"/>
          <w:spacing w:val="-13"/>
          <w:sz w:val="17"/>
        </w:rPr>
        <w:t> </w:t>
      </w:r>
      <w:r>
        <w:rPr>
          <w:rFonts w:ascii="Arial"/>
          <w:color w:val="A1A0A4"/>
          <w:spacing w:val="4"/>
          <w:w w:val="80"/>
          <w:sz w:val="17"/>
        </w:rPr>
        <w:t>b</w:t>
      </w:r>
      <w:r>
        <w:rPr>
          <w:rFonts w:ascii="Arial"/>
          <w:color w:val="A1A0A4"/>
          <w:spacing w:val="3"/>
          <w:w w:val="100"/>
          <w:sz w:val="17"/>
        </w:rPr>
        <w:t>r</w:t>
      </w:r>
      <w:r>
        <w:rPr>
          <w:rFonts w:ascii="Arial"/>
          <w:color w:val="A1A0A4"/>
          <w:spacing w:val="4"/>
          <w:w w:val="78"/>
          <w:sz w:val="17"/>
        </w:rPr>
        <w:t>a</w:t>
      </w:r>
      <w:r>
        <w:rPr>
          <w:rFonts w:ascii="Arial"/>
          <w:color w:val="A1A0A4"/>
          <w:spacing w:val="4"/>
          <w:w w:val="80"/>
          <w:sz w:val="17"/>
        </w:rPr>
        <w:t>nd</w:t>
      </w:r>
      <w:r>
        <w:rPr>
          <w:rFonts w:ascii="Arial"/>
          <w:color w:val="A1A0A4"/>
          <w:spacing w:val="4"/>
          <w:w w:val="90"/>
          <w:sz w:val="17"/>
        </w:rPr>
        <w:t>-</w:t>
      </w:r>
      <w:r>
        <w:rPr>
          <w:rFonts w:ascii="Arial"/>
          <w:color w:val="A1A0A4"/>
          <w:spacing w:val="4"/>
          <w:w w:val="80"/>
          <w:sz w:val="17"/>
        </w:rPr>
        <w:t>n</w:t>
      </w:r>
      <w:r>
        <w:rPr>
          <w:rFonts w:ascii="Arial"/>
          <w:color w:val="A1A0A4"/>
          <w:spacing w:val="2"/>
          <w:w w:val="80"/>
          <w:sz w:val="17"/>
        </w:rPr>
        <w:t>e</w:t>
      </w:r>
      <w:r>
        <w:rPr>
          <w:rFonts w:ascii="Arial"/>
          <w:color w:val="A1A0A4"/>
          <w:w w:val="82"/>
          <w:sz w:val="17"/>
        </w:rPr>
        <w:t>w</w:t>
      </w:r>
      <w:r>
        <w:rPr>
          <w:rFonts w:ascii="Arial"/>
          <w:color w:val="A1A0A4"/>
          <w:spacing w:val="-13"/>
          <w:sz w:val="17"/>
        </w:rPr>
        <w:t> </w:t>
      </w:r>
      <w:r>
        <w:rPr>
          <w:rFonts w:ascii="Arial"/>
          <w:color w:val="A1A0A4"/>
          <w:spacing w:val="4"/>
          <w:w w:val="80"/>
          <w:sz w:val="17"/>
        </w:rPr>
        <w:t>p</w:t>
      </w:r>
      <w:r>
        <w:rPr>
          <w:rFonts w:ascii="Arial"/>
          <w:color w:val="A1A0A4"/>
          <w:spacing w:val="2"/>
          <w:w w:val="100"/>
          <w:sz w:val="17"/>
        </w:rPr>
        <w:t>r</w:t>
      </w:r>
      <w:r>
        <w:rPr>
          <w:rFonts w:ascii="Arial"/>
          <w:color w:val="A1A0A4"/>
          <w:spacing w:val="4"/>
          <w:w w:val="81"/>
          <w:sz w:val="17"/>
        </w:rPr>
        <w:t>o</w:t>
      </w:r>
      <w:r>
        <w:rPr>
          <w:rFonts w:ascii="Arial"/>
          <w:color w:val="A1A0A4"/>
          <w:spacing w:val="4"/>
          <w:w w:val="80"/>
          <w:sz w:val="17"/>
        </w:rPr>
        <w:t>d</w:t>
      </w:r>
      <w:r>
        <w:rPr>
          <w:rFonts w:ascii="Arial"/>
          <w:color w:val="A1A0A4"/>
          <w:spacing w:val="4"/>
          <w:w w:val="80"/>
          <w:sz w:val="17"/>
        </w:rPr>
        <w:t>u</w:t>
      </w:r>
      <w:r>
        <w:rPr>
          <w:rFonts w:ascii="Arial"/>
          <w:color w:val="A1A0A4"/>
          <w:spacing w:val="5"/>
          <w:w w:val="82"/>
          <w:sz w:val="17"/>
        </w:rPr>
        <w:t>c</w:t>
      </w:r>
      <w:r>
        <w:rPr>
          <w:rFonts w:ascii="Arial"/>
          <w:color w:val="A1A0A4"/>
          <w:w w:val="114"/>
          <w:sz w:val="17"/>
        </w:rPr>
        <w:t>t</w:t>
      </w:r>
      <w:r>
        <w:rPr>
          <w:rFonts w:ascii="Arial"/>
          <w:color w:val="A1A0A4"/>
          <w:spacing w:val="-13"/>
          <w:sz w:val="17"/>
        </w:rPr>
        <w:t> </w:t>
      </w:r>
      <w:r>
        <w:rPr>
          <w:rFonts w:ascii="Arial"/>
          <w:color w:val="A1A0A4"/>
          <w:spacing w:val="4"/>
          <w:w w:val="79"/>
          <w:sz w:val="17"/>
        </w:rPr>
        <w:t>c</w:t>
      </w:r>
      <w:r>
        <w:rPr>
          <w:rFonts w:ascii="Arial"/>
          <w:color w:val="A1A0A4"/>
          <w:spacing w:val="3"/>
          <w:w w:val="79"/>
          <w:sz w:val="17"/>
        </w:rPr>
        <w:t>a</w:t>
      </w:r>
      <w:r>
        <w:rPr>
          <w:rFonts w:ascii="Arial"/>
          <w:color w:val="A1A0A4"/>
          <w:spacing w:val="3"/>
          <w:w w:val="99"/>
          <w:sz w:val="17"/>
        </w:rPr>
        <w:t>ll</w:t>
      </w:r>
      <w:r>
        <w:rPr>
          <w:rFonts w:ascii="Arial"/>
          <w:color w:val="A1A0A4"/>
          <w:spacing w:val="4"/>
          <w:w w:val="80"/>
          <w:sz w:val="17"/>
        </w:rPr>
        <w:t>e</w:t>
      </w:r>
      <w:r>
        <w:rPr>
          <w:rFonts w:ascii="Arial"/>
          <w:color w:val="A1A0A4"/>
          <w:w w:val="80"/>
          <w:sz w:val="17"/>
        </w:rPr>
        <w:t>d</w:t>
      </w:r>
      <w:r>
        <w:rPr>
          <w:rFonts w:ascii="Arial"/>
          <w:color w:val="A1A0A4"/>
          <w:spacing w:val="-13"/>
          <w:sz w:val="17"/>
        </w:rPr>
        <w:t> </w:t>
      </w:r>
      <w:r>
        <w:rPr>
          <w:rFonts w:ascii="Arial"/>
          <w:color w:val="A1A0A4"/>
          <w:spacing w:val="4"/>
          <w:w w:val="77"/>
          <w:sz w:val="17"/>
        </w:rPr>
        <w:t>B</w:t>
      </w:r>
      <w:r>
        <w:rPr>
          <w:rFonts w:ascii="Arial"/>
          <w:color w:val="A1A0A4"/>
          <w:spacing w:val="3"/>
          <w:w w:val="77"/>
          <w:sz w:val="17"/>
        </w:rPr>
        <w:t>u</w:t>
      </w:r>
      <w:r>
        <w:rPr>
          <w:rFonts w:ascii="Arial"/>
          <w:color w:val="A1A0A4"/>
          <w:spacing w:val="2"/>
          <w:w w:val="77"/>
          <w:sz w:val="17"/>
        </w:rPr>
        <w:t>s</w:t>
      </w:r>
      <w:r>
        <w:rPr>
          <w:rFonts w:ascii="Arial"/>
          <w:color w:val="A1A0A4"/>
          <w:spacing w:val="3"/>
          <w:w w:val="99"/>
          <w:sz w:val="17"/>
        </w:rPr>
        <w:t>i</w:t>
      </w:r>
      <w:r>
        <w:rPr>
          <w:rFonts w:ascii="Arial"/>
          <w:color w:val="A1A0A4"/>
          <w:spacing w:val="4"/>
          <w:w w:val="80"/>
          <w:sz w:val="17"/>
        </w:rPr>
        <w:t>n</w:t>
      </w:r>
      <w:r>
        <w:rPr>
          <w:rFonts w:ascii="Arial"/>
          <w:color w:val="A1A0A4"/>
          <w:spacing w:val="3"/>
          <w:w w:val="80"/>
          <w:sz w:val="17"/>
        </w:rPr>
        <w:t>e</w:t>
      </w:r>
      <w:r>
        <w:rPr>
          <w:rFonts w:ascii="Arial"/>
          <w:color w:val="A1A0A4"/>
          <w:spacing w:val="3"/>
          <w:w w:val="77"/>
          <w:sz w:val="17"/>
        </w:rPr>
        <w:t>s</w:t>
      </w:r>
      <w:r>
        <w:rPr>
          <w:rFonts w:ascii="Arial"/>
          <w:color w:val="A1A0A4"/>
          <w:w w:val="77"/>
          <w:sz w:val="17"/>
        </w:rPr>
        <w:t>s</w:t>
      </w:r>
      <w:r>
        <w:rPr>
          <w:rFonts w:ascii="Arial"/>
          <w:color w:val="A1A0A4"/>
          <w:spacing w:val="-13"/>
          <w:sz w:val="17"/>
        </w:rPr>
        <w:t> </w:t>
      </w:r>
      <w:r>
        <w:rPr>
          <w:rFonts w:ascii="Arial"/>
          <w:color w:val="A1A0A4"/>
          <w:spacing w:val="4"/>
          <w:w w:val="73"/>
          <w:sz w:val="17"/>
        </w:rPr>
        <w:t>S</w:t>
      </w:r>
      <w:r>
        <w:rPr>
          <w:rFonts w:ascii="Arial"/>
          <w:color w:val="A1A0A4"/>
          <w:spacing w:val="3"/>
          <w:w w:val="73"/>
          <w:sz w:val="17"/>
        </w:rPr>
        <w:t>e</w:t>
      </w:r>
      <w:r>
        <w:rPr>
          <w:rFonts w:ascii="Arial"/>
          <w:color w:val="A1A0A4"/>
          <w:spacing w:val="3"/>
          <w:w w:val="99"/>
          <w:sz w:val="17"/>
        </w:rPr>
        <w:t>l</w:t>
      </w:r>
      <w:r>
        <w:rPr>
          <w:rFonts w:ascii="Arial"/>
          <w:color w:val="A1A0A4"/>
          <w:spacing w:val="4"/>
          <w:w w:val="80"/>
          <w:sz w:val="17"/>
        </w:rPr>
        <w:t>e</w:t>
      </w:r>
      <w:r>
        <w:rPr>
          <w:rFonts w:ascii="Arial"/>
          <w:color w:val="A1A0A4"/>
          <w:spacing w:val="5"/>
          <w:w w:val="82"/>
          <w:sz w:val="17"/>
        </w:rPr>
        <w:t>c</w:t>
      </w:r>
      <w:r>
        <w:rPr>
          <w:rFonts w:ascii="Arial"/>
          <w:color w:val="A1A0A4"/>
          <w:w w:val="114"/>
          <w:sz w:val="17"/>
        </w:rPr>
        <w:t>t</w:t>
      </w:r>
      <w:r>
        <w:rPr>
          <w:rFonts w:ascii="Arial"/>
          <w:color w:val="A1A0A4"/>
          <w:spacing w:val="2"/>
          <w:w w:val="71"/>
          <w:position w:val="9"/>
          <w:sz w:val="8"/>
        </w:rPr>
        <w:t>T</w:t>
      </w:r>
      <w:r>
        <w:rPr>
          <w:rFonts w:ascii="Arial"/>
          <w:color w:val="A1A0A4"/>
          <w:w w:val="71"/>
          <w:position w:val="9"/>
          <w:sz w:val="8"/>
        </w:rPr>
        <w:t>M</w:t>
      </w:r>
      <w:r>
        <w:rPr>
          <w:rFonts w:ascii="Arial"/>
          <w:color w:val="A1A0A4"/>
          <w:spacing w:val="-8"/>
          <w:position w:val="9"/>
          <w:sz w:val="8"/>
        </w:rPr>
        <w:t> </w:t>
      </w:r>
      <w:r>
        <w:rPr>
          <w:rFonts w:ascii="Arial"/>
          <w:color w:val="A1A0A4"/>
          <w:spacing w:val="2"/>
          <w:w w:val="114"/>
          <w:sz w:val="17"/>
        </w:rPr>
        <w:t>t</w:t>
      </w:r>
      <w:r>
        <w:rPr>
          <w:rFonts w:ascii="Arial"/>
          <w:color w:val="A1A0A4"/>
          <w:spacing w:val="3"/>
          <w:w w:val="80"/>
          <w:sz w:val="17"/>
        </w:rPr>
        <w:t>h</w:t>
      </w:r>
      <w:r>
        <w:rPr>
          <w:rFonts w:ascii="Arial"/>
          <w:color w:val="A1A0A4"/>
          <w:spacing w:val="4"/>
          <w:w w:val="78"/>
          <w:sz w:val="17"/>
        </w:rPr>
        <w:t>a</w:t>
      </w:r>
      <w:r>
        <w:rPr>
          <w:rFonts w:ascii="Arial"/>
          <w:color w:val="A1A0A4"/>
          <w:w w:val="114"/>
          <w:sz w:val="17"/>
        </w:rPr>
        <w:t>t</w:t>
      </w:r>
      <w:r>
        <w:rPr>
          <w:rFonts w:ascii="Arial"/>
          <w:color w:val="A1A0A4"/>
          <w:spacing w:val="-13"/>
          <w:sz w:val="17"/>
        </w:rPr>
        <w:t> </w:t>
      </w:r>
      <w:r>
        <w:rPr>
          <w:rFonts w:ascii="Arial"/>
          <w:color w:val="A1A0A4"/>
          <w:spacing w:val="3"/>
          <w:w w:val="78"/>
          <w:sz w:val="17"/>
        </w:rPr>
        <w:t>a</w:t>
      </w:r>
      <w:r>
        <w:rPr>
          <w:rFonts w:ascii="Arial"/>
          <w:color w:val="A1A0A4"/>
          <w:spacing w:val="3"/>
          <w:w w:val="99"/>
          <w:sz w:val="17"/>
        </w:rPr>
        <w:t>ll</w:t>
      </w:r>
      <w:r>
        <w:rPr>
          <w:rFonts w:ascii="Arial"/>
          <w:color w:val="A1A0A4"/>
          <w:spacing w:val="2"/>
          <w:w w:val="81"/>
          <w:sz w:val="17"/>
        </w:rPr>
        <w:t>o</w:t>
      </w:r>
      <w:r>
        <w:rPr>
          <w:rFonts w:ascii="Arial"/>
          <w:color w:val="A1A0A4"/>
          <w:spacing w:val="3"/>
          <w:w w:val="82"/>
          <w:sz w:val="17"/>
        </w:rPr>
        <w:t>w</w:t>
      </w:r>
      <w:r>
        <w:rPr>
          <w:rFonts w:ascii="Arial"/>
          <w:color w:val="A1A0A4"/>
          <w:w w:val="77"/>
          <w:sz w:val="17"/>
        </w:rPr>
        <w:t>s</w:t>
      </w:r>
      <w:r>
        <w:rPr>
          <w:rFonts w:ascii="Arial"/>
          <w:color w:val="A1A0A4"/>
          <w:spacing w:val="-13"/>
          <w:sz w:val="17"/>
        </w:rPr>
        <w:t> </w:t>
      </w:r>
      <w:r>
        <w:rPr>
          <w:rFonts w:ascii="Arial"/>
          <w:color w:val="A1A0A4"/>
          <w:spacing w:val="3"/>
          <w:w w:val="66"/>
          <w:sz w:val="17"/>
        </w:rPr>
        <w:t>C</w:t>
      </w:r>
      <w:r>
        <w:rPr>
          <w:rFonts w:ascii="Arial"/>
          <w:color w:val="A1A0A4"/>
          <w:spacing w:val="3"/>
          <w:w w:val="80"/>
          <w:sz w:val="17"/>
        </w:rPr>
        <w:t>u</w:t>
      </w:r>
      <w:r>
        <w:rPr>
          <w:rFonts w:ascii="Arial"/>
          <w:color w:val="A1A0A4"/>
          <w:spacing w:val="4"/>
          <w:w w:val="77"/>
          <w:sz w:val="17"/>
        </w:rPr>
        <w:t>s</w:t>
      </w:r>
      <w:r>
        <w:rPr>
          <w:rFonts w:ascii="Arial"/>
          <w:color w:val="A1A0A4"/>
          <w:spacing w:val="2"/>
          <w:w w:val="114"/>
          <w:sz w:val="17"/>
        </w:rPr>
        <w:t>t</w:t>
      </w:r>
      <w:r>
        <w:rPr>
          <w:rFonts w:ascii="Arial"/>
          <w:color w:val="A1A0A4"/>
          <w:spacing w:val="4"/>
          <w:w w:val="81"/>
          <w:sz w:val="17"/>
        </w:rPr>
        <w:t>o</w:t>
      </w:r>
      <w:r>
        <w:rPr>
          <w:rFonts w:ascii="Arial"/>
          <w:color w:val="A1A0A4"/>
          <w:spacing w:val="4"/>
          <w:w w:val="79"/>
          <w:sz w:val="17"/>
        </w:rPr>
        <w:t>m</w:t>
      </w:r>
      <w:r>
        <w:rPr>
          <w:rFonts w:ascii="Arial"/>
          <w:color w:val="A1A0A4"/>
          <w:spacing w:val="3"/>
          <w:w w:val="80"/>
          <w:sz w:val="17"/>
        </w:rPr>
        <w:t>e</w:t>
      </w:r>
      <w:r>
        <w:rPr>
          <w:rFonts w:ascii="Arial"/>
          <w:color w:val="A1A0A4"/>
          <w:spacing w:val="3"/>
          <w:w w:val="100"/>
          <w:sz w:val="17"/>
        </w:rPr>
        <w:t>r</w:t>
      </w:r>
      <w:r>
        <w:rPr>
          <w:rFonts w:ascii="Arial"/>
          <w:color w:val="A1A0A4"/>
          <w:w w:val="77"/>
          <w:sz w:val="17"/>
        </w:rPr>
        <w:t>s</w:t>
      </w:r>
      <w:r>
        <w:rPr>
          <w:rFonts w:ascii="Arial"/>
          <w:color w:val="A1A0A4"/>
          <w:spacing w:val="-13"/>
          <w:sz w:val="17"/>
        </w:rPr>
        <w:t> </w:t>
      </w:r>
      <w:r>
        <w:rPr>
          <w:rFonts w:ascii="Arial"/>
          <w:color w:val="A1A0A4"/>
          <w:spacing w:val="2"/>
          <w:w w:val="114"/>
          <w:sz w:val="17"/>
        </w:rPr>
        <w:t>t</w:t>
      </w:r>
      <w:r>
        <w:rPr>
          <w:rFonts w:ascii="Arial"/>
          <w:color w:val="A1A0A4"/>
          <w:w w:val="81"/>
          <w:sz w:val="17"/>
        </w:rPr>
        <w:t>o</w:t>
      </w:r>
      <w:r>
        <w:rPr>
          <w:rFonts w:ascii="Arial"/>
          <w:color w:val="A1A0A4"/>
          <w:spacing w:val="-13"/>
          <w:sz w:val="17"/>
        </w:rPr>
        <w:t> </w:t>
      </w:r>
      <w:r>
        <w:rPr>
          <w:rFonts w:ascii="Arial"/>
          <w:color w:val="A1A0A4"/>
          <w:spacing w:val="4"/>
          <w:w w:val="80"/>
          <w:sz w:val="17"/>
        </w:rPr>
        <w:t>b</w:t>
      </w:r>
      <w:r>
        <w:rPr>
          <w:rFonts w:ascii="Arial"/>
          <w:color w:val="A1A0A4"/>
          <w:w w:val="80"/>
          <w:sz w:val="17"/>
        </w:rPr>
        <w:t>e</w:t>
      </w:r>
      <w:r>
        <w:rPr>
          <w:rFonts w:ascii="Arial"/>
          <w:color w:val="A1A0A4"/>
          <w:spacing w:val="-13"/>
          <w:sz w:val="17"/>
        </w:rPr>
        <w:t> </w:t>
      </w:r>
      <w:r>
        <w:rPr>
          <w:rFonts w:ascii="Arial"/>
          <w:color w:val="A1A0A4"/>
          <w:spacing w:val="4"/>
          <w:w w:val="78"/>
          <w:sz w:val="17"/>
        </w:rPr>
        <w:t>a</w:t>
      </w:r>
      <w:r>
        <w:rPr>
          <w:rFonts w:ascii="Arial"/>
          <w:color w:val="A1A0A4"/>
          <w:spacing w:val="4"/>
          <w:w w:val="79"/>
          <w:sz w:val="17"/>
        </w:rPr>
        <w:t>m</w:t>
      </w:r>
      <w:r>
        <w:rPr>
          <w:rFonts w:ascii="Arial"/>
          <w:color w:val="A1A0A4"/>
          <w:spacing w:val="4"/>
          <w:w w:val="81"/>
          <w:sz w:val="17"/>
        </w:rPr>
        <w:t>o</w:t>
      </w:r>
      <w:r>
        <w:rPr>
          <w:rFonts w:ascii="Arial"/>
          <w:color w:val="A1A0A4"/>
          <w:spacing w:val="4"/>
          <w:w w:val="80"/>
          <w:sz w:val="17"/>
        </w:rPr>
        <w:t>n</w:t>
      </w:r>
      <w:r>
        <w:rPr>
          <w:rFonts w:ascii="Arial"/>
          <w:color w:val="A1A0A4"/>
          <w:w w:val="80"/>
          <w:sz w:val="17"/>
        </w:rPr>
        <w:t>g</w:t>
      </w:r>
      <w:r>
        <w:rPr>
          <w:rFonts w:ascii="Arial"/>
          <w:color w:val="A1A0A4"/>
          <w:spacing w:val="-13"/>
          <w:sz w:val="17"/>
        </w:rPr>
        <w:t> </w:t>
      </w:r>
      <w:r>
        <w:rPr>
          <w:rFonts w:ascii="Arial"/>
          <w:color w:val="A1A0A4"/>
          <w:spacing w:val="2"/>
          <w:w w:val="114"/>
          <w:sz w:val="17"/>
        </w:rPr>
        <w:t>t</w:t>
      </w:r>
      <w:r>
        <w:rPr>
          <w:rFonts w:ascii="Arial"/>
          <w:color w:val="A1A0A4"/>
          <w:spacing w:val="4"/>
          <w:w w:val="80"/>
          <w:sz w:val="17"/>
        </w:rPr>
        <w:t>h</w:t>
      </w:r>
      <w:r>
        <w:rPr>
          <w:rFonts w:ascii="Arial"/>
          <w:color w:val="A1A0A4"/>
          <w:w w:val="80"/>
          <w:sz w:val="17"/>
        </w:rPr>
        <w:t>e</w:t>
      </w:r>
      <w:r>
        <w:rPr>
          <w:rFonts w:ascii="Arial"/>
          <w:color w:val="A1A0A4"/>
          <w:spacing w:val="-13"/>
          <w:sz w:val="17"/>
        </w:rPr>
        <w:t> </w:t>
      </w:r>
      <w:r>
        <w:rPr>
          <w:rFonts w:ascii="Arial"/>
          <w:color w:val="A1A0A4"/>
          <w:w w:val="101"/>
          <w:sz w:val="17"/>
        </w:rPr>
        <w:t>f</w:t>
      </w:r>
      <w:r>
        <w:rPr>
          <w:rFonts w:ascii="Arial"/>
          <w:color w:val="A1A0A4"/>
          <w:spacing w:val="4"/>
          <w:w w:val="101"/>
          <w:sz w:val="17"/>
        </w:rPr>
        <w:t>i</w:t>
      </w:r>
      <w:r>
        <w:rPr>
          <w:rFonts w:ascii="Arial"/>
          <w:color w:val="A1A0A4"/>
          <w:spacing w:val="3"/>
          <w:w w:val="100"/>
          <w:sz w:val="17"/>
        </w:rPr>
        <w:t>r</w:t>
      </w:r>
      <w:r>
        <w:rPr>
          <w:rFonts w:ascii="Arial"/>
          <w:color w:val="A1A0A4"/>
          <w:spacing w:val="4"/>
          <w:w w:val="77"/>
          <w:sz w:val="17"/>
        </w:rPr>
        <w:t>s</w:t>
      </w:r>
      <w:r>
        <w:rPr>
          <w:rFonts w:ascii="Arial"/>
          <w:color w:val="A1A0A4"/>
          <w:w w:val="114"/>
          <w:sz w:val="17"/>
        </w:rPr>
        <w:t>t</w:t>
      </w:r>
      <w:r>
        <w:rPr>
          <w:rFonts w:ascii="Arial"/>
          <w:color w:val="A1A0A4"/>
          <w:spacing w:val="-13"/>
          <w:sz w:val="17"/>
        </w:rPr>
        <w:t> </w:t>
      </w:r>
      <w:r>
        <w:rPr>
          <w:rFonts w:ascii="Arial"/>
          <w:color w:val="A1A0A4"/>
          <w:spacing w:val="2"/>
          <w:w w:val="114"/>
          <w:sz w:val="17"/>
        </w:rPr>
        <w:t>t</w:t>
      </w:r>
      <w:r>
        <w:rPr>
          <w:rFonts w:ascii="Arial"/>
          <w:color w:val="A1A0A4"/>
          <w:w w:val="81"/>
          <w:sz w:val="17"/>
        </w:rPr>
        <w:t>o</w:t>
      </w:r>
      <w:r>
        <w:rPr>
          <w:rFonts w:ascii="Arial"/>
          <w:color w:val="A1A0A4"/>
          <w:spacing w:val="-13"/>
          <w:sz w:val="17"/>
        </w:rPr>
        <w:t> </w:t>
      </w:r>
      <w:r>
        <w:rPr>
          <w:rFonts w:ascii="Arial"/>
          <w:color w:val="A1A0A4"/>
          <w:spacing w:val="4"/>
          <w:w w:val="80"/>
          <w:sz w:val="17"/>
        </w:rPr>
        <w:t>b</w:t>
      </w:r>
      <w:r>
        <w:rPr>
          <w:rFonts w:ascii="Arial"/>
          <w:color w:val="A1A0A4"/>
          <w:spacing w:val="4"/>
          <w:w w:val="81"/>
          <w:sz w:val="17"/>
        </w:rPr>
        <w:t>o</w:t>
      </w:r>
      <w:r>
        <w:rPr>
          <w:rFonts w:ascii="Arial"/>
          <w:color w:val="A1A0A4"/>
          <w:spacing w:val="4"/>
          <w:w w:val="78"/>
          <w:sz w:val="17"/>
        </w:rPr>
        <w:t>a</w:t>
      </w:r>
      <w:r>
        <w:rPr>
          <w:rFonts w:ascii="Arial"/>
          <w:color w:val="A1A0A4"/>
          <w:spacing w:val="2"/>
          <w:w w:val="100"/>
          <w:sz w:val="17"/>
        </w:rPr>
        <w:t>r</w:t>
      </w:r>
      <w:r>
        <w:rPr>
          <w:rFonts w:ascii="Arial"/>
          <w:color w:val="A1A0A4"/>
          <w:spacing w:val="4"/>
          <w:w w:val="80"/>
          <w:sz w:val="17"/>
        </w:rPr>
        <w:t>d</w:t>
      </w:r>
      <w:r>
        <w:rPr>
          <w:rFonts w:ascii="Arial"/>
          <w:color w:val="A1A0A4"/>
          <w:w w:val="83"/>
          <w:sz w:val="17"/>
        </w:rPr>
        <w:t>,</w:t>
      </w:r>
      <w:r>
        <w:rPr>
          <w:rFonts w:ascii="Arial"/>
          <w:color w:val="A1A0A4"/>
          <w:spacing w:val="-13"/>
          <w:sz w:val="17"/>
        </w:rPr>
        <w:t> </w:t>
      </w:r>
      <w:r>
        <w:rPr>
          <w:rFonts w:ascii="Arial"/>
          <w:color w:val="A1A0A4"/>
          <w:spacing w:val="2"/>
          <w:w w:val="100"/>
          <w:sz w:val="17"/>
        </w:rPr>
        <w:t>r</w:t>
      </w:r>
      <w:r>
        <w:rPr>
          <w:rFonts w:ascii="Arial"/>
          <w:color w:val="A1A0A4"/>
          <w:spacing w:val="4"/>
          <w:w w:val="80"/>
          <w:sz w:val="17"/>
        </w:rPr>
        <w:t>e</w:t>
      </w:r>
      <w:r>
        <w:rPr>
          <w:rFonts w:ascii="Arial"/>
          <w:color w:val="A1A0A4"/>
          <w:spacing w:val="2"/>
          <w:w w:val="82"/>
          <w:sz w:val="17"/>
        </w:rPr>
        <w:t>c</w:t>
      </w:r>
      <w:r>
        <w:rPr>
          <w:rFonts w:ascii="Arial"/>
          <w:color w:val="A1A0A4"/>
          <w:spacing w:val="3"/>
          <w:w w:val="80"/>
          <w:sz w:val="17"/>
        </w:rPr>
        <w:t>e</w:t>
      </w:r>
      <w:r>
        <w:rPr>
          <w:rFonts w:ascii="Arial"/>
          <w:color w:val="A1A0A4"/>
          <w:spacing w:val="3"/>
          <w:w w:val="99"/>
          <w:sz w:val="17"/>
        </w:rPr>
        <w:t>i</w:t>
      </w:r>
      <w:r>
        <w:rPr>
          <w:rFonts w:ascii="Arial"/>
          <w:color w:val="A1A0A4"/>
          <w:spacing w:val="2"/>
          <w:w w:val="83"/>
          <w:sz w:val="17"/>
        </w:rPr>
        <w:t>v</w:t>
      </w:r>
      <w:r>
        <w:rPr>
          <w:rFonts w:ascii="Arial"/>
          <w:color w:val="A1A0A4"/>
          <w:w w:val="80"/>
          <w:sz w:val="17"/>
        </w:rPr>
        <w:t>e</w:t>
      </w:r>
      <w:r>
        <w:rPr>
          <w:rFonts w:ascii="Arial"/>
          <w:color w:val="A1A0A4"/>
          <w:spacing w:val="-13"/>
          <w:sz w:val="17"/>
        </w:rPr>
        <w:t> </w:t>
      </w:r>
      <w:r>
        <w:rPr>
          <w:rFonts w:ascii="Arial"/>
          <w:color w:val="A1A0A4"/>
          <w:spacing w:val="1"/>
          <w:w w:val="80"/>
          <w:sz w:val="17"/>
        </w:rPr>
        <w:t>e</w:t>
      </w:r>
      <w:r>
        <w:rPr>
          <w:rFonts w:ascii="Arial"/>
          <w:color w:val="A1A0A4"/>
          <w:spacing w:val="5"/>
          <w:w w:val="88"/>
          <w:sz w:val="17"/>
        </w:rPr>
        <w:t>x</w:t>
      </w:r>
      <w:r>
        <w:rPr>
          <w:rFonts w:ascii="Arial"/>
          <w:color w:val="A1A0A4"/>
          <w:spacing w:val="2"/>
          <w:w w:val="114"/>
          <w:sz w:val="17"/>
        </w:rPr>
        <w:t>t</w:t>
      </w:r>
      <w:r>
        <w:rPr>
          <w:rFonts w:ascii="Arial"/>
          <w:color w:val="A1A0A4"/>
          <w:spacing w:val="3"/>
          <w:w w:val="100"/>
          <w:sz w:val="17"/>
        </w:rPr>
        <w:t>r</w:t>
      </w:r>
      <w:r>
        <w:rPr>
          <w:rFonts w:ascii="Arial"/>
          <w:color w:val="A1A0A4"/>
          <w:w w:val="78"/>
          <w:sz w:val="17"/>
        </w:rPr>
        <w:t>a</w:t>
      </w:r>
      <w:r>
        <w:rPr>
          <w:rFonts w:ascii="Arial"/>
          <w:color w:val="A1A0A4"/>
          <w:spacing w:val="-13"/>
          <w:sz w:val="17"/>
        </w:rPr>
        <w:t> </w:t>
      </w:r>
      <w:r>
        <w:rPr>
          <w:rFonts w:ascii="Arial"/>
          <w:color w:val="A1A0A4"/>
          <w:spacing w:val="2"/>
          <w:w w:val="70"/>
          <w:sz w:val="17"/>
        </w:rPr>
        <w:t>R</w:t>
      </w:r>
      <w:r>
        <w:rPr>
          <w:rFonts w:ascii="Arial"/>
          <w:color w:val="A1A0A4"/>
          <w:spacing w:val="4"/>
          <w:w w:val="78"/>
          <w:sz w:val="17"/>
        </w:rPr>
        <w:t>a</w:t>
      </w:r>
      <w:r>
        <w:rPr>
          <w:rFonts w:ascii="Arial"/>
          <w:color w:val="A1A0A4"/>
          <w:spacing w:val="3"/>
          <w:w w:val="80"/>
          <w:sz w:val="17"/>
        </w:rPr>
        <w:t>p</w:t>
      </w:r>
      <w:r>
        <w:rPr>
          <w:rFonts w:ascii="Arial"/>
          <w:color w:val="A1A0A4"/>
          <w:spacing w:val="3"/>
          <w:w w:val="99"/>
          <w:sz w:val="17"/>
        </w:rPr>
        <w:t>i</w:t>
      </w:r>
      <w:r>
        <w:rPr>
          <w:rFonts w:ascii="Arial"/>
          <w:color w:val="A1A0A4"/>
          <w:w w:val="80"/>
          <w:sz w:val="17"/>
        </w:rPr>
        <w:t>d </w:t>
      </w:r>
      <w:r>
        <w:rPr>
          <w:rFonts w:ascii="Arial"/>
          <w:color w:val="A1A0A4"/>
          <w:spacing w:val="2"/>
          <w:w w:val="85"/>
          <w:sz w:val="17"/>
        </w:rPr>
        <w:t>Rewards credit, and </w:t>
      </w:r>
      <w:r>
        <w:rPr>
          <w:rFonts w:ascii="Arial"/>
          <w:color w:val="A1A0A4"/>
          <w:w w:val="85"/>
          <w:sz w:val="17"/>
        </w:rPr>
        <w:t>enjoy a </w:t>
      </w:r>
      <w:r>
        <w:rPr>
          <w:rFonts w:ascii="Arial"/>
          <w:color w:val="A1A0A4"/>
          <w:spacing w:val="2"/>
          <w:w w:val="85"/>
          <w:sz w:val="17"/>
        </w:rPr>
        <w:t>free </w:t>
      </w:r>
      <w:r>
        <w:rPr>
          <w:rFonts w:ascii="Arial"/>
          <w:color w:val="A1A0A4"/>
          <w:spacing w:val="3"/>
          <w:w w:val="85"/>
          <w:sz w:val="17"/>
        </w:rPr>
        <w:t>cocktail</w:t>
      </w:r>
      <w:r>
        <w:rPr>
          <w:rFonts w:ascii="Arial"/>
          <w:color w:val="A1A0A4"/>
          <w:spacing w:val="-26"/>
          <w:w w:val="85"/>
          <w:sz w:val="17"/>
        </w:rPr>
        <w:t> </w:t>
      </w:r>
      <w:r>
        <w:rPr>
          <w:rFonts w:ascii="Arial"/>
          <w:color w:val="A1A0A4"/>
          <w:spacing w:val="3"/>
          <w:w w:val="85"/>
          <w:sz w:val="17"/>
        </w:rPr>
        <w:t>onboard.</w:t>
      </w:r>
    </w:p>
    <w:p>
      <w:pPr>
        <w:spacing w:before="28"/>
        <w:ind w:left="0" w:right="801" w:firstLine="0"/>
        <w:jc w:val="right"/>
        <w:rPr>
          <w:rFonts w:ascii="Arial"/>
          <w:sz w:val="11"/>
        </w:rPr>
      </w:pPr>
      <w:r>
        <w:rPr/>
        <w:br w:type="column"/>
      </w:r>
      <w:r>
        <w:rPr>
          <w:rFonts w:ascii="Arial"/>
          <w:w w:val="95"/>
          <w:sz w:val="11"/>
        </w:rPr>
        <w:t>Aircraft Utilization (hours and minutes per day)</w:t>
      </w:r>
    </w:p>
    <w:p>
      <w:pPr>
        <w:pStyle w:val="BodyText"/>
        <w:rPr>
          <w:rFonts w:ascii="Arial"/>
          <w:sz w:val="12"/>
        </w:rPr>
      </w:pPr>
    </w:p>
    <w:p>
      <w:pPr>
        <w:pStyle w:val="BodyText"/>
        <w:spacing w:before="9"/>
        <w:rPr>
          <w:rFonts w:ascii="Arial"/>
          <w:sz w:val="13"/>
        </w:rPr>
      </w:pPr>
    </w:p>
    <w:p>
      <w:pPr>
        <w:spacing w:before="0"/>
        <w:ind w:left="0" w:right="875" w:firstLine="0"/>
        <w:jc w:val="right"/>
        <w:rPr>
          <w:rFonts w:ascii="Arial"/>
          <w:sz w:val="11"/>
        </w:rPr>
      </w:pPr>
      <w:r>
        <w:rPr/>
        <w:pict>
          <v:group style="position:absolute;margin-left:467.686005pt;margin-top:-2.223072pt;width:89.4pt;height:66.350pt;mso-position-horizontal-relative:page;mso-position-vertical-relative:paragraph;z-index:2584" coordorigin="9354,-44" coordsize="1788,1327">
            <v:shape style="position:absolute;left:9498;top:252;width:1500;height:1025" coordorigin="9498,252" coordsize="1500,1025" path="m9652,592l9498,592,9498,1277,9652,1277,9652,592m9987,513l9833,513,9833,1277,9987,1277,9987,513m10323,447l10168,447,10168,1277,10323,1277,10323,447m10658,355l10503,355,10503,1277,10658,1277,10658,355m10997,252l10842,252,10842,1277,10997,1277,10997,252e" filled="true" fillcolor="#466bb3" stroked="false">
              <v:path arrowok="t"/>
              <v:fill type="solid"/>
            </v:shape>
            <v:rect style="position:absolute;left:9360;top:-38;width:1775;height:1314" filled="false" stroked="true" strokeweight=".625pt" strokecolor="#a1a0a4">
              <v:stroke dashstyle="solid"/>
            </v:rect>
            <v:shape style="position:absolute;left:10828;top:113;width:203;height:129" type="#_x0000_t202" filled="false" stroked="false">
              <v:textbox inset="0,0,0,0">
                <w:txbxContent>
                  <w:p>
                    <w:pPr>
                      <w:spacing w:line="126" w:lineRule="exact" w:before="3"/>
                      <w:ind w:left="0" w:right="0" w:firstLine="0"/>
                      <w:jc w:val="left"/>
                      <w:rPr>
                        <w:rFonts w:ascii="Arial"/>
                        <w:sz w:val="11"/>
                      </w:rPr>
                    </w:pPr>
                    <w:r>
                      <w:rPr>
                        <w:rFonts w:ascii="Arial"/>
                        <w:color w:val="A1A0A4"/>
                        <w:sz w:val="11"/>
                      </w:rPr>
                      <w:t>520</w:t>
                    </w:r>
                  </w:p>
                </w:txbxContent>
              </v:textbox>
              <w10:wrap type="none"/>
            </v:shape>
            <v:shape style="position:absolute;left:10499;top:214;width:178;height:129" type="#_x0000_t202" filled="false" stroked="false">
              <v:textbox inset="0,0,0,0">
                <w:txbxContent>
                  <w:p>
                    <w:pPr>
                      <w:spacing w:line="126" w:lineRule="exact" w:before="3"/>
                      <w:ind w:left="0" w:right="0" w:firstLine="0"/>
                      <w:jc w:val="left"/>
                      <w:rPr>
                        <w:rFonts w:ascii="Arial"/>
                        <w:sz w:val="11"/>
                      </w:rPr>
                    </w:pPr>
                    <w:r>
                      <w:rPr>
                        <w:rFonts w:ascii="Arial"/>
                        <w:color w:val="A1A0A4"/>
                        <w:w w:val="85"/>
                        <w:sz w:val="11"/>
                      </w:rPr>
                      <w:t>481</w:t>
                    </w:r>
                  </w:p>
                </w:txbxContent>
              </v:textbox>
              <w10:wrap type="none"/>
            </v:shape>
            <v:shape style="position:absolute;left:9484;top:438;width:200;height:129" type="#_x0000_t202" filled="false" stroked="false">
              <v:textbox inset="0,0,0,0">
                <w:txbxContent>
                  <w:p>
                    <w:pPr>
                      <w:spacing w:line="126" w:lineRule="exact" w:before="3"/>
                      <w:ind w:left="0" w:right="0" w:firstLine="0"/>
                      <w:jc w:val="left"/>
                      <w:rPr>
                        <w:rFonts w:ascii="Arial"/>
                        <w:sz w:val="11"/>
                      </w:rPr>
                    </w:pPr>
                    <w:r>
                      <w:rPr>
                        <w:rFonts w:ascii="Arial"/>
                        <w:color w:val="A1A0A4"/>
                        <w:w w:val="95"/>
                        <w:sz w:val="11"/>
                      </w:rPr>
                      <w:t>388</w:t>
                    </w:r>
                  </w:p>
                </w:txbxContent>
              </v:textbox>
              <w10:wrap type="none"/>
            </v:shape>
            <v:shape style="position:absolute;left:9839;top:372;width:173;height:129" type="#_x0000_t202" filled="false" stroked="false">
              <v:textbox inset="0,0,0,0">
                <w:txbxContent>
                  <w:p>
                    <w:pPr>
                      <w:spacing w:line="126" w:lineRule="exact" w:before="3"/>
                      <w:ind w:left="0" w:right="0" w:firstLine="0"/>
                      <w:jc w:val="left"/>
                      <w:rPr>
                        <w:rFonts w:ascii="Arial"/>
                        <w:sz w:val="11"/>
                      </w:rPr>
                    </w:pPr>
                    <w:r>
                      <w:rPr>
                        <w:rFonts w:ascii="Arial"/>
                        <w:color w:val="A1A0A4"/>
                        <w:w w:val="80"/>
                        <w:sz w:val="11"/>
                      </w:rPr>
                      <w:t>417</w:t>
                    </w:r>
                  </w:p>
                </w:txbxContent>
              </v:textbox>
              <w10:wrap type="none"/>
            </v:shape>
            <v:shape style="position:absolute;left:10158;top:303;width:201;height:129" type="#_x0000_t202" filled="false" stroked="false">
              <v:textbox inset="0,0,0,0">
                <w:txbxContent>
                  <w:p>
                    <w:pPr>
                      <w:spacing w:line="126" w:lineRule="exact" w:before="3"/>
                      <w:ind w:left="0" w:right="0" w:firstLine="0"/>
                      <w:jc w:val="left"/>
                      <w:rPr>
                        <w:rFonts w:ascii="Arial"/>
                        <w:sz w:val="11"/>
                      </w:rPr>
                    </w:pPr>
                    <w:r>
                      <w:rPr>
                        <w:rFonts w:ascii="Arial"/>
                        <w:color w:val="A1A0A4"/>
                        <w:w w:val="95"/>
                        <w:sz w:val="11"/>
                      </w:rPr>
                      <w:t>445</w:t>
                    </w:r>
                  </w:p>
                </w:txbxContent>
              </v:textbox>
              <w10:wrap type="none"/>
            </v:shape>
            <w10:wrap type="none"/>
          </v:group>
        </w:pict>
      </w:r>
      <w:r>
        <w:rPr>
          <w:rFonts w:ascii="Arial"/>
          <w:color w:val="A1A0A4"/>
          <w:w w:val="90"/>
          <w:sz w:val="11"/>
        </w:rPr>
        <w:t>600</w:t>
      </w:r>
    </w:p>
    <w:p>
      <w:pPr>
        <w:pStyle w:val="BodyText"/>
        <w:spacing w:before="3"/>
        <w:rPr>
          <w:rFonts w:ascii="Arial"/>
          <w:sz w:val="10"/>
        </w:rPr>
      </w:pPr>
    </w:p>
    <w:p>
      <w:pPr>
        <w:spacing w:before="0"/>
        <w:ind w:left="0" w:right="874" w:firstLine="0"/>
        <w:jc w:val="right"/>
        <w:rPr>
          <w:rFonts w:ascii="Arial"/>
          <w:sz w:val="11"/>
        </w:rPr>
      </w:pPr>
      <w:r>
        <w:rPr>
          <w:rFonts w:ascii="Arial"/>
          <w:color w:val="A1A0A4"/>
          <w:w w:val="90"/>
          <w:sz w:val="11"/>
        </w:rPr>
        <w:t>500</w:t>
      </w:r>
    </w:p>
    <w:p>
      <w:pPr>
        <w:pStyle w:val="BodyText"/>
        <w:spacing w:before="3"/>
        <w:rPr>
          <w:rFonts w:ascii="Arial"/>
          <w:sz w:val="10"/>
        </w:rPr>
      </w:pPr>
    </w:p>
    <w:p>
      <w:pPr>
        <w:spacing w:before="0"/>
        <w:ind w:left="0" w:right="873" w:firstLine="0"/>
        <w:jc w:val="right"/>
        <w:rPr>
          <w:rFonts w:ascii="Arial"/>
          <w:sz w:val="11"/>
        </w:rPr>
      </w:pPr>
      <w:r>
        <w:rPr>
          <w:rFonts w:ascii="Arial"/>
          <w:color w:val="A1A0A4"/>
          <w:w w:val="90"/>
          <w:sz w:val="11"/>
        </w:rPr>
        <w:t>400</w:t>
      </w:r>
    </w:p>
    <w:p>
      <w:pPr>
        <w:pStyle w:val="BodyText"/>
        <w:spacing w:before="2"/>
        <w:rPr>
          <w:rFonts w:ascii="Arial"/>
          <w:sz w:val="10"/>
        </w:rPr>
      </w:pPr>
    </w:p>
    <w:p>
      <w:pPr>
        <w:spacing w:before="1"/>
        <w:ind w:left="0" w:right="873" w:firstLine="0"/>
        <w:jc w:val="right"/>
        <w:rPr>
          <w:rFonts w:ascii="Arial"/>
          <w:sz w:val="11"/>
        </w:rPr>
      </w:pPr>
      <w:r>
        <w:rPr>
          <w:rFonts w:ascii="Arial"/>
          <w:color w:val="A1A0A4"/>
          <w:w w:val="90"/>
          <w:sz w:val="11"/>
        </w:rPr>
        <w:t>300</w:t>
      </w:r>
    </w:p>
    <w:p>
      <w:pPr>
        <w:pStyle w:val="BodyText"/>
        <w:spacing w:before="3"/>
        <w:rPr>
          <w:rFonts w:ascii="Arial"/>
          <w:sz w:val="10"/>
        </w:rPr>
      </w:pPr>
    </w:p>
    <w:p>
      <w:pPr>
        <w:spacing w:before="0"/>
        <w:ind w:left="0" w:right="872" w:firstLine="0"/>
        <w:jc w:val="right"/>
        <w:rPr>
          <w:rFonts w:ascii="Arial"/>
          <w:sz w:val="11"/>
        </w:rPr>
      </w:pPr>
      <w:r>
        <w:rPr>
          <w:rFonts w:ascii="Arial"/>
          <w:color w:val="A1A0A4"/>
          <w:w w:val="90"/>
          <w:sz w:val="11"/>
        </w:rPr>
        <w:t>200</w:t>
      </w:r>
    </w:p>
    <w:p>
      <w:pPr>
        <w:pStyle w:val="BodyText"/>
        <w:spacing w:before="9"/>
        <w:rPr>
          <w:rFonts w:ascii="Arial"/>
          <w:sz w:val="16"/>
        </w:rPr>
      </w:pPr>
    </w:p>
    <w:p>
      <w:pPr>
        <w:spacing w:before="0"/>
        <w:ind w:left="673" w:right="0" w:firstLine="0"/>
        <w:jc w:val="both"/>
        <w:rPr>
          <w:rFonts w:ascii="Arial"/>
          <w:sz w:val="11"/>
        </w:rPr>
      </w:pPr>
      <w:r>
        <w:rPr>
          <w:rFonts w:ascii="Arial"/>
          <w:color w:val="A1A0A4"/>
          <w:sz w:val="11"/>
        </w:rPr>
        <w:t>2003  2004  2005  2006 2007</w:t>
      </w:r>
    </w:p>
    <w:p>
      <w:pPr>
        <w:spacing w:before="28"/>
        <w:ind w:left="1008" w:right="0" w:firstLine="0"/>
        <w:jc w:val="left"/>
        <w:rPr>
          <w:rFonts w:ascii="Arial"/>
          <w:sz w:val="11"/>
        </w:rPr>
      </w:pPr>
      <w:r>
        <w:rPr>
          <w:rFonts w:ascii="Arial"/>
          <w:w w:val="95"/>
          <w:sz w:val="11"/>
        </w:rPr>
        <w:t>Fleet Size (at yearend)</w:t>
      </w:r>
    </w:p>
    <w:p>
      <w:pPr>
        <w:pStyle w:val="BodyText"/>
        <w:spacing w:before="1"/>
        <w:rPr>
          <w:rFonts w:ascii="Arial"/>
          <w:sz w:val="24"/>
        </w:rPr>
      </w:pPr>
    </w:p>
    <w:tbl>
      <w:tblPr>
        <w:tblW w:w="0" w:type="auto"/>
        <w:jc w:val="left"/>
        <w:tblInd w:w="546" w:type="dxa"/>
        <w:tblBorders>
          <w:top w:val="nil"/>
          <w:left w:val="nil"/>
          <w:bottom w:val="nil"/>
          <w:right w:val="nil"/>
          <w:insideH w:val="nil"/>
          <w:insideV w:val="nil"/>
        </w:tblBorders>
        <w:tblLayout w:type="fixed"/>
        <w:tblCellMar>
          <w:top w:w="0" w:type="dxa"/>
          <w:left w:w="0" w:type="dxa"/>
          <w:bottom w:w="0" w:type="dxa"/>
          <w:right w:w="0" w:type="dxa"/>
        </w:tblCellMar>
        <w:tblLook w:val="01E0"/>
      </w:tblPr>
      <w:tblGrid>
        <w:gridCol w:w="688"/>
        <w:gridCol w:w="296"/>
        <w:gridCol w:w="309"/>
        <w:gridCol w:w="305"/>
        <w:gridCol w:w="300"/>
        <w:gridCol w:w="374"/>
      </w:tblGrid>
      <w:tr>
        <w:trPr>
          <w:trHeight w:val="368" w:hRule="exact"/>
        </w:trPr>
        <w:tc>
          <w:tcPr>
            <w:tcW w:w="2272" w:type="dxa"/>
            <w:gridSpan w:val="6"/>
            <w:tcBorders>
              <w:top w:val="single" w:sz="5" w:space="0" w:color="A1A0A4"/>
              <w:left w:val="single" w:sz="5" w:space="0" w:color="A1A0A4"/>
              <w:right w:val="single" w:sz="5" w:space="0" w:color="A1A0A4"/>
            </w:tcBorders>
          </w:tcPr>
          <w:p>
            <w:pPr>
              <w:pStyle w:val="TableParagraph"/>
              <w:spacing w:line="147" w:lineRule="exact" w:before="37"/>
              <w:ind w:left="706"/>
              <w:rPr>
                <w:rFonts w:ascii="Arial"/>
                <w:sz w:val="11"/>
              </w:rPr>
            </w:pPr>
            <w:r>
              <w:rPr>
                <w:rFonts w:ascii="Arial"/>
                <w:color w:val="A1A0A4"/>
                <w:w w:val="95"/>
                <w:sz w:val="11"/>
              </w:rPr>
              <w:t>2008  2009  2010   </w:t>
            </w:r>
            <w:r>
              <w:rPr>
                <w:rFonts w:ascii="Arial"/>
                <w:color w:val="A1A0A4"/>
                <w:w w:val="95"/>
                <w:position w:val="5"/>
                <w:sz w:val="11"/>
              </w:rPr>
              <w:t>2011- </w:t>
            </w:r>
            <w:r>
              <w:rPr>
                <w:rFonts w:ascii="Arial"/>
                <w:color w:val="A1A0A4"/>
                <w:w w:val="95"/>
                <w:sz w:val="11"/>
              </w:rPr>
              <w:t>Total</w:t>
            </w:r>
          </w:p>
          <w:p>
            <w:pPr>
              <w:pStyle w:val="TableParagraph"/>
              <w:spacing w:line="97" w:lineRule="exact"/>
              <w:ind w:right="401"/>
              <w:jc w:val="right"/>
              <w:rPr>
                <w:rFonts w:ascii="Arial"/>
                <w:sz w:val="11"/>
              </w:rPr>
            </w:pPr>
            <w:r>
              <w:rPr>
                <w:rFonts w:ascii="Arial"/>
                <w:color w:val="A1A0A4"/>
                <w:w w:val="80"/>
                <w:sz w:val="11"/>
              </w:rPr>
              <w:t>2014</w:t>
            </w:r>
          </w:p>
        </w:tc>
      </w:tr>
      <w:tr>
        <w:trPr>
          <w:trHeight w:val="181" w:hRule="exact"/>
        </w:trPr>
        <w:tc>
          <w:tcPr>
            <w:tcW w:w="688" w:type="dxa"/>
            <w:tcBorders>
              <w:left w:val="single" w:sz="5" w:space="0" w:color="A1A0A4"/>
            </w:tcBorders>
          </w:tcPr>
          <w:p>
            <w:pPr>
              <w:pStyle w:val="TableParagraph"/>
              <w:spacing w:before="3"/>
              <w:ind w:left="67"/>
              <w:rPr>
                <w:rFonts w:ascii="Arial"/>
                <w:sz w:val="11"/>
              </w:rPr>
            </w:pPr>
            <w:r>
              <w:rPr>
                <w:rFonts w:ascii="Arial"/>
                <w:color w:val="A1A0A4"/>
                <w:w w:val="90"/>
                <w:sz w:val="11"/>
              </w:rPr>
              <w:t>Firm Orders</w:t>
            </w:r>
          </w:p>
        </w:tc>
        <w:tc>
          <w:tcPr>
            <w:tcW w:w="296" w:type="dxa"/>
          </w:tcPr>
          <w:p>
            <w:pPr>
              <w:pStyle w:val="TableParagraph"/>
              <w:spacing w:before="3"/>
              <w:ind w:left="84"/>
              <w:rPr>
                <w:rFonts w:ascii="Arial"/>
                <w:sz w:val="11"/>
              </w:rPr>
            </w:pPr>
            <w:r>
              <w:rPr>
                <w:rFonts w:ascii="Arial"/>
                <w:color w:val="A1A0A4"/>
                <w:sz w:val="11"/>
              </w:rPr>
              <w:t>29</w:t>
            </w:r>
          </w:p>
        </w:tc>
        <w:tc>
          <w:tcPr>
            <w:tcW w:w="309" w:type="dxa"/>
          </w:tcPr>
          <w:p>
            <w:pPr>
              <w:pStyle w:val="TableParagraph"/>
              <w:spacing w:before="3"/>
              <w:ind w:left="75" w:right="71"/>
              <w:jc w:val="center"/>
              <w:rPr>
                <w:rFonts w:ascii="Arial"/>
                <w:sz w:val="11"/>
              </w:rPr>
            </w:pPr>
            <w:r>
              <w:rPr>
                <w:rFonts w:ascii="Arial"/>
                <w:color w:val="A1A0A4"/>
                <w:sz w:val="11"/>
              </w:rPr>
              <w:t>20</w:t>
            </w:r>
          </w:p>
        </w:tc>
        <w:tc>
          <w:tcPr>
            <w:tcW w:w="305" w:type="dxa"/>
          </w:tcPr>
          <w:p>
            <w:pPr>
              <w:pStyle w:val="TableParagraph"/>
              <w:spacing w:before="3"/>
              <w:ind w:left="103"/>
              <w:rPr>
                <w:rFonts w:ascii="Arial"/>
                <w:sz w:val="11"/>
              </w:rPr>
            </w:pPr>
            <w:r>
              <w:rPr>
                <w:rFonts w:ascii="Arial"/>
                <w:color w:val="A1A0A4"/>
                <w:w w:val="85"/>
                <w:sz w:val="11"/>
              </w:rPr>
              <w:t>10</w:t>
            </w:r>
          </w:p>
        </w:tc>
        <w:tc>
          <w:tcPr>
            <w:tcW w:w="300" w:type="dxa"/>
          </w:tcPr>
          <w:p>
            <w:pPr>
              <w:pStyle w:val="TableParagraph"/>
              <w:spacing w:before="3"/>
              <w:ind w:left="6"/>
              <w:jc w:val="center"/>
              <w:rPr>
                <w:rFonts w:ascii="Arial"/>
                <w:sz w:val="11"/>
              </w:rPr>
            </w:pPr>
            <w:r>
              <w:rPr>
                <w:rFonts w:ascii="Arial"/>
                <w:color w:val="A1A0A4"/>
                <w:sz w:val="11"/>
              </w:rPr>
              <w:t>49</w:t>
            </w:r>
          </w:p>
        </w:tc>
        <w:tc>
          <w:tcPr>
            <w:tcW w:w="374" w:type="dxa"/>
            <w:tcBorders>
              <w:right w:val="single" w:sz="5" w:space="0" w:color="A1A0A4"/>
            </w:tcBorders>
          </w:tcPr>
          <w:p>
            <w:pPr>
              <w:pStyle w:val="TableParagraph"/>
              <w:spacing w:before="3"/>
              <w:ind w:left="64" w:right="97"/>
              <w:jc w:val="center"/>
              <w:rPr>
                <w:rFonts w:ascii="Arial"/>
                <w:sz w:val="11"/>
              </w:rPr>
            </w:pPr>
            <w:r>
              <w:rPr>
                <w:rFonts w:ascii="Arial"/>
                <w:color w:val="A1A0A4"/>
                <w:w w:val="90"/>
                <w:sz w:val="11"/>
              </w:rPr>
              <w:t>108</w:t>
            </w:r>
          </w:p>
        </w:tc>
      </w:tr>
      <w:tr>
        <w:trPr>
          <w:trHeight w:val="190" w:hRule="exact"/>
        </w:trPr>
        <w:tc>
          <w:tcPr>
            <w:tcW w:w="688" w:type="dxa"/>
            <w:tcBorders>
              <w:left w:val="single" w:sz="5" w:space="0" w:color="A1A0A4"/>
            </w:tcBorders>
          </w:tcPr>
          <w:p>
            <w:pPr>
              <w:pStyle w:val="TableParagraph"/>
              <w:spacing w:before="54"/>
              <w:ind w:left="67"/>
              <w:rPr>
                <w:rFonts w:ascii="Arial"/>
                <w:sz w:val="11"/>
              </w:rPr>
            </w:pPr>
            <w:r>
              <w:rPr>
                <w:rFonts w:ascii="Arial"/>
                <w:color w:val="A1A0A4"/>
                <w:sz w:val="11"/>
              </w:rPr>
              <w:t>Options</w:t>
            </w:r>
          </w:p>
        </w:tc>
        <w:tc>
          <w:tcPr>
            <w:tcW w:w="296" w:type="dxa"/>
          </w:tcPr>
          <w:p>
            <w:pPr>
              <w:pStyle w:val="TableParagraph"/>
              <w:spacing w:before="64"/>
              <w:ind w:left="108"/>
              <w:rPr>
                <w:rFonts w:ascii="Arial" w:hAnsi="Arial"/>
                <w:sz w:val="11"/>
              </w:rPr>
            </w:pPr>
            <w:r>
              <w:rPr>
                <w:rFonts w:ascii="Arial" w:hAnsi="Arial"/>
                <w:color w:val="A1A0A4"/>
                <w:w w:val="76"/>
                <w:sz w:val="11"/>
              </w:rPr>
              <w:t>–</w:t>
            </w:r>
          </w:p>
        </w:tc>
        <w:tc>
          <w:tcPr>
            <w:tcW w:w="309" w:type="dxa"/>
          </w:tcPr>
          <w:p>
            <w:pPr>
              <w:pStyle w:val="TableParagraph"/>
              <w:spacing w:before="54"/>
              <w:ind w:left="44"/>
              <w:jc w:val="center"/>
              <w:rPr>
                <w:rFonts w:ascii="Arial"/>
                <w:sz w:val="11"/>
              </w:rPr>
            </w:pPr>
            <w:r>
              <w:rPr>
                <w:rFonts w:ascii="Arial"/>
                <w:color w:val="A1A0A4"/>
                <w:w w:val="91"/>
                <w:sz w:val="11"/>
              </w:rPr>
              <w:t>8</w:t>
            </w:r>
          </w:p>
        </w:tc>
        <w:tc>
          <w:tcPr>
            <w:tcW w:w="305" w:type="dxa"/>
          </w:tcPr>
          <w:p>
            <w:pPr>
              <w:pStyle w:val="TableParagraph"/>
              <w:spacing w:before="54"/>
              <w:ind w:left="94"/>
              <w:rPr>
                <w:rFonts w:ascii="Arial"/>
                <w:sz w:val="11"/>
              </w:rPr>
            </w:pPr>
            <w:r>
              <w:rPr>
                <w:rFonts w:ascii="Arial"/>
                <w:color w:val="A1A0A4"/>
                <w:sz w:val="11"/>
              </w:rPr>
              <w:t>24</w:t>
            </w:r>
          </w:p>
        </w:tc>
        <w:tc>
          <w:tcPr>
            <w:tcW w:w="300" w:type="dxa"/>
          </w:tcPr>
          <w:p>
            <w:pPr>
              <w:pStyle w:val="TableParagraph"/>
              <w:spacing w:before="54"/>
              <w:ind w:left="6"/>
              <w:jc w:val="center"/>
              <w:rPr>
                <w:rFonts w:ascii="Arial"/>
                <w:sz w:val="11"/>
              </w:rPr>
            </w:pPr>
            <w:r>
              <w:rPr>
                <w:rFonts w:ascii="Arial"/>
                <w:color w:val="A1A0A4"/>
                <w:sz w:val="11"/>
              </w:rPr>
              <w:t>52</w:t>
            </w:r>
          </w:p>
        </w:tc>
        <w:tc>
          <w:tcPr>
            <w:tcW w:w="374" w:type="dxa"/>
            <w:tcBorders>
              <w:right w:val="single" w:sz="5" w:space="0" w:color="A1A0A4"/>
            </w:tcBorders>
          </w:tcPr>
          <w:p>
            <w:pPr>
              <w:pStyle w:val="TableParagraph"/>
              <w:spacing w:before="55"/>
              <w:ind w:left="64" w:right="97"/>
              <w:jc w:val="center"/>
              <w:rPr>
                <w:rFonts w:ascii="Arial"/>
                <w:sz w:val="11"/>
              </w:rPr>
            </w:pPr>
            <w:r>
              <w:rPr>
                <w:rFonts w:ascii="Arial"/>
                <w:color w:val="A1A0A4"/>
                <w:sz w:val="11"/>
              </w:rPr>
              <w:t>84</w:t>
            </w:r>
          </w:p>
        </w:tc>
      </w:tr>
      <w:tr>
        <w:trPr>
          <w:trHeight w:val="572" w:hRule="exact"/>
        </w:trPr>
        <w:tc>
          <w:tcPr>
            <w:tcW w:w="2272" w:type="dxa"/>
            <w:gridSpan w:val="6"/>
            <w:tcBorders>
              <w:left w:val="single" w:sz="5" w:space="0" w:color="A1A0A4"/>
              <w:bottom w:val="single" w:sz="5" w:space="0" w:color="A1A0A4"/>
              <w:right w:val="single" w:sz="5" w:space="0" w:color="A1A0A4"/>
            </w:tcBorders>
          </w:tcPr>
          <w:p>
            <w:pPr>
              <w:pStyle w:val="TableParagraph"/>
              <w:spacing w:before="11"/>
              <w:rPr>
                <w:rFonts w:ascii="Arial"/>
                <w:sz w:val="9"/>
              </w:rPr>
            </w:pPr>
          </w:p>
          <w:p>
            <w:pPr>
              <w:pStyle w:val="TableParagraph"/>
              <w:tabs>
                <w:tab w:pos="774" w:val="left" w:leader="none"/>
                <w:tab w:pos="1118" w:val="left" w:leader="none"/>
                <w:tab w:pos="1418" w:val="left" w:leader="none"/>
                <w:tab w:pos="1685" w:val="left" w:leader="none"/>
                <w:tab w:pos="2023" w:val="left" w:leader="none"/>
              </w:tabs>
              <w:spacing w:line="412" w:lineRule="auto"/>
              <w:ind w:left="71" w:right="112" w:hanging="4"/>
              <w:rPr>
                <w:rFonts w:ascii="Arial" w:hAnsi="Arial"/>
                <w:sz w:val="11"/>
              </w:rPr>
            </w:pPr>
            <w:r>
              <w:rPr>
                <w:rFonts w:ascii="Arial" w:hAnsi="Arial"/>
                <w:color w:val="A1A0A4"/>
                <w:w w:val="90"/>
                <w:sz w:val="11"/>
              </w:rPr>
              <w:t>Purchase</w:t>
            </w:r>
            <w:r>
              <w:rPr>
                <w:rFonts w:ascii="Arial" w:hAnsi="Arial"/>
                <w:color w:val="A1A0A4"/>
                <w:spacing w:val="-11"/>
                <w:w w:val="90"/>
                <w:sz w:val="11"/>
              </w:rPr>
              <w:t> </w:t>
            </w:r>
            <w:r>
              <w:rPr>
                <w:rFonts w:ascii="Arial" w:hAnsi="Arial"/>
                <w:color w:val="A1A0A4"/>
                <w:w w:val="90"/>
                <w:sz w:val="11"/>
              </w:rPr>
              <w:t>Rights</w:t>
            </w:r>
            <w:r>
              <w:rPr>
                <w:rFonts w:ascii="Arial" w:hAnsi="Arial"/>
                <w:color w:val="A1A0A4"/>
                <w:spacing w:val="-5"/>
                <w:w w:val="90"/>
                <w:sz w:val="11"/>
              </w:rPr>
              <w:t> </w:t>
            </w:r>
            <w:r>
              <w:rPr>
                <w:rFonts w:ascii="Arial" w:hAnsi="Arial"/>
                <w:color w:val="A1A0A4"/>
                <w:w w:val="90"/>
                <w:sz w:val="11"/>
              </w:rPr>
              <w:t>–</w:t>
              <w:tab/>
            </w:r>
            <w:r>
              <w:rPr>
                <w:rFonts w:ascii="Arial" w:hAnsi="Arial"/>
                <w:color w:val="A1A0A4"/>
                <w:w w:val="95"/>
                <w:sz w:val="11"/>
              </w:rPr>
              <w:t>–</w:t>
              <w:tab/>
              <w:t>–</w:t>
              <w:tab/>
              <w:t>54</w:t>
              <w:tab/>
              <w:t>54 Total</w:t>
              <w:tab/>
              <w:t>29*     28**   34     155    </w:t>
            </w:r>
            <w:r>
              <w:rPr>
                <w:rFonts w:ascii="Arial" w:hAnsi="Arial"/>
                <w:color w:val="A1A0A4"/>
                <w:spacing w:val="23"/>
                <w:w w:val="95"/>
                <w:sz w:val="11"/>
              </w:rPr>
              <w:t> </w:t>
            </w:r>
            <w:r>
              <w:rPr>
                <w:rFonts w:ascii="Arial" w:hAnsi="Arial"/>
                <w:color w:val="A1A0A4"/>
                <w:w w:val="95"/>
                <w:sz w:val="11"/>
              </w:rPr>
              <w:t>246</w:t>
            </w:r>
          </w:p>
        </w:tc>
      </w:tr>
    </w:tbl>
    <w:p>
      <w:pPr>
        <w:spacing w:line="112" w:lineRule="exact" w:before="90"/>
        <w:ind w:left="997" w:right="817" w:firstLine="9"/>
        <w:jc w:val="left"/>
        <w:rPr>
          <w:rFonts w:ascii="Arial"/>
          <w:sz w:val="11"/>
        </w:rPr>
      </w:pPr>
      <w:r>
        <w:rPr>
          <w:rFonts w:ascii="Arial"/>
          <w:w w:val="90"/>
          <w:sz w:val="11"/>
        </w:rPr>
        <w:t>Boeing 737-700 Firm Orders, Options, and Purchase Rights</w:t>
      </w:r>
    </w:p>
    <w:p>
      <w:pPr>
        <w:pStyle w:val="BodyText"/>
        <w:spacing w:before="10"/>
        <w:rPr>
          <w:rFonts w:ascii="Arial"/>
          <w:sz w:val="10"/>
        </w:rPr>
      </w:pPr>
    </w:p>
    <w:p>
      <w:pPr>
        <w:spacing w:line="112" w:lineRule="exact" w:before="1"/>
        <w:ind w:left="653" w:right="682" w:hanging="54"/>
        <w:jc w:val="left"/>
        <w:rPr>
          <w:rFonts w:ascii="Arial"/>
          <w:sz w:val="11"/>
        </w:rPr>
      </w:pPr>
      <w:r>
        <w:rPr>
          <w:rFonts w:ascii="Arial"/>
          <w:color w:val="A1A0A4"/>
          <w:sz w:val="11"/>
        </w:rPr>
        <w:t>*Currently plan to reduce fleet by 22 aircraft, bringing 2008 net additions to 7 aircraft.</w:t>
      </w:r>
    </w:p>
    <w:p>
      <w:pPr>
        <w:spacing w:line="112" w:lineRule="exact" w:before="93"/>
        <w:ind w:left="653" w:right="1059" w:hanging="107"/>
        <w:jc w:val="both"/>
        <w:rPr>
          <w:rFonts w:ascii="Arial"/>
          <w:sz w:val="11"/>
        </w:rPr>
      </w:pPr>
      <w:r>
        <w:rPr>
          <w:rFonts w:ascii="Arial"/>
          <w:color w:val="A1A0A4"/>
          <w:w w:val="95"/>
          <w:sz w:val="11"/>
        </w:rPr>
        <w:t>**Exercised</w:t>
      </w:r>
      <w:r>
        <w:rPr>
          <w:rFonts w:ascii="Arial"/>
          <w:color w:val="A1A0A4"/>
          <w:spacing w:val="-5"/>
          <w:w w:val="95"/>
          <w:sz w:val="11"/>
        </w:rPr>
        <w:t> </w:t>
      </w:r>
      <w:r>
        <w:rPr>
          <w:rFonts w:ascii="Arial"/>
          <w:color w:val="A1A0A4"/>
          <w:w w:val="95"/>
          <w:sz w:val="11"/>
        </w:rPr>
        <w:t>one</w:t>
      </w:r>
      <w:r>
        <w:rPr>
          <w:rFonts w:ascii="Arial"/>
          <w:color w:val="A1A0A4"/>
          <w:spacing w:val="-5"/>
          <w:w w:val="95"/>
          <w:sz w:val="11"/>
        </w:rPr>
        <w:t> </w:t>
      </w:r>
      <w:r>
        <w:rPr>
          <w:rFonts w:ascii="Arial"/>
          <w:color w:val="A1A0A4"/>
          <w:w w:val="95"/>
          <w:sz w:val="11"/>
        </w:rPr>
        <w:t>option</w:t>
      </w:r>
      <w:r>
        <w:rPr>
          <w:rFonts w:ascii="Arial"/>
          <w:color w:val="A1A0A4"/>
          <w:spacing w:val="-5"/>
          <w:w w:val="95"/>
          <w:sz w:val="11"/>
        </w:rPr>
        <w:t> </w:t>
      </w:r>
      <w:r>
        <w:rPr>
          <w:rFonts w:ascii="Arial"/>
          <w:color w:val="A1A0A4"/>
          <w:w w:val="95"/>
          <w:sz w:val="11"/>
        </w:rPr>
        <w:t>in</w:t>
      </w:r>
      <w:r>
        <w:rPr>
          <w:rFonts w:ascii="Arial"/>
          <w:color w:val="A1A0A4"/>
          <w:spacing w:val="-5"/>
          <w:w w:val="95"/>
          <w:sz w:val="11"/>
        </w:rPr>
        <w:t> </w:t>
      </w:r>
      <w:r>
        <w:rPr>
          <w:rFonts w:ascii="Arial"/>
          <w:color w:val="A1A0A4"/>
          <w:w w:val="95"/>
          <w:sz w:val="11"/>
        </w:rPr>
        <w:t>January</w:t>
      </w:r>
      <w:r>
        <w:rPr>
          <w:rFonts w:ascii="Arial"/>
          <w:color w:val="A1A0A4"/>
          <w:spacing w:val="-5"/>
          <w:w w:val="95"/>
          <w:sz w:val="11"/>
        </w:rPr>
        <w:t> </w:t>
      </w:r>
      <w:r>
        <w:rPr>
          <w:rFonts w:ascii="Arial"/>
          <w:color w:val="A1A0A4"/>
          <w:w w:val="95"/>
          <w:sz w:val="11"/>
        </w:rPr>
        <w:t>2008, </w:t>
      </w:r>
      <w:r>
        <w:rPr>
          <w:rFonts w:ascii="Arial"/>
          <w:color w:val="A1A0A4"/>
          <w:sz w:val="11"/>
        </w:rPr>
        <w:t>bringing</w:t>
      </w:r>
      <w:r>
        <w:rPr>
          <w:rFonts w:ascii="Arial"/>
          <w:color w:val="A1A0A4"/>
          <w:spacing w:val="-19"/>
          <w:sz w:val="11"/>
        </w:rPr>
        <w:t> </w:t>
      </w:r>
      <w:r>
        <w:rPr>
          <w:rFonts w:ascii="Arial"/>
          <w:color w:val="A1A0A4"/>
          <w:sz w:val="11"/>
        </w:rPr>
        <w:t>2009</w:t>
      </w:r>
      <w:r>
        <w:rPr>
          <w:rFonts w:ascii="Arial"/>
          <w:color w:val="A1A0A4"/>
          <w:spacing w:val="-19"/>
          <w:sz w:val="11"/>
        </w:rPr>
        <w:t> </w:t>
      </w:r>
      <w:r>
        <w:rPr>
          <w:rFonts w:ascii="Arial"/>
          <w:color w:val="A1A0A4"/>
          <w:sz w:val="11"/>
        </w:rPr>
        <w:t>firm</w:t>
      </w:r>
      <w:r>
        <w:rPr>
          <w:rFonts w:ascii="Arial"/>
          <w:color w:val="A1A0A4"/>
          <w:spacing w:val="-19"/>
          <w:sz w:val="11"/>
        </w:rPr>
        <w:t> </w:t>
      </w:r>
      <w:r>
        <w:rPr>
          <w:rFonts w:ascii="Arial"/>
          <w:color w:val="A1A0A4"/>
          <w:sz w:val="11"/>
        </w:rPr>
        <w:t>orders</w:t>
      </w:r>
      <w:r>
        <w:rPr>
          <w:rFonts w:ascii="Arial"/>
          <w:color w:val="A1A0A4"/>
          <w:spacing w:val="-19"/>
          <w:sz w:val="11"/>
        </w:rPr>
        <w:t> </w:t>
      </w:r>
      <w:r>
        <w:rPr>
          <w:rFonts w:ascii="Arial"/>
          <w:color w:val="A1A0A4"/>
          <w:sz w:val="11"/>
        </w:rPr>
        <w:t>and</w:t>
      </w:r>
      <w:r>
        <w:rPr>
          <w:rFonts w:ascii="Arial"/>
          <w:color w:val="A1A0A4"/>
          <w:spacing w:val="-19"/>
          <w:sz w:val="11"/>
        </w:rPr>
        <w:t> </w:t>
      </w:r>
      <w:r>
        <w:rPr>
          <w:rFonts w:ascii="Arial"/>
          <w:color w:val="A1A0A4"/>
          <w:sz w:val="11"/>
        </w:rPr>
        <w:t>options </w:t>
      </w:r>
      <w:r>
        <w:rPr>
          <w:rFonts w:ascii="Arial"/>
          <w:color w:val="A1A0A4"/>
          <w:w w:val="95"/>
          <w:sz w:val="11"/>
        </w:rPr>
        <w:t>to</w:t>
      </w:r>
      <w:r>
        <w:rPr>
          <w:rFonts w:ascii="Arial"/>
          <w:color w:val="A1A0A4"/>
          <w:spacing w:val="-13"/>
          <w:w w:val="95"/>
          <w:sz w:val="11"/>
        </w:rPr>
        <w:t> </w:t>
      </w:r>
      <w:r>
        <w:rPr>
          <w:rFonts w:ascii="Arial"/>
          <w:color w:val="A1A0A4"/>
          <w:w w:val="95"/>
          <w:sz w:val="11"/>
        </w:rPr>
        <w:t>21</w:t>
      </w:r>
      <w:r>
        <w:rPr>
          <w:rFonts w:ascii="Arial"/>
          <w:color w:val="A1A0A4"/>
          <w:spacing w:val="-13"/>
          <w:w w:val="95"/>
          <w:sz w:val="11"/>
        </w:rPr>
        <w:t> </w:t>
      </w:r>
      <w:r>
        <w:rPr>
          <w:rFonts w:ascii="Arial"/>
          <w:color w:val="A1A0A4"/>
          <w:w w:val="95"/>
          <w:sz w:val="11"/>
        </w:rPr>
        <w:t>and</w:t>
      </w:r>
      <w:r>
        <w:rPr>
          <w:rFonts w:ascii="Arial"/>
          <w:color w:val="A1A0A4"/>
          <w:spacing w:val="-13"/>
          <w:w w:val="95"/>
          <w:sz w:val="11"/>
        </w:rPr>
        <w:t> </w:t>
      </w:r>
      <w:r>
        <w:rPr>
          <w:rFonts w:ascii="Arial"/>
          <w:color w:val="A1A0A4"/>
          <w:spacing w:val="-6"/>
          <w:w w:val="95"/>
          <w:sz w:val="11"/>
        </w:rPr>
        <w:t>7,</w:t>
      </w:r>
      <w:r>
        <w:rPr>
          <w:rFonts w:ascii="Arial"/>
          <w:color w:val="A1A0A4"/>
          <w:spacing w:val="-13"/>
          <w:w w:val="95"/>
          <w:sz w:val="11"/>
        </w:rPr>
        <w:t> </w:t>
      </w:r>
      <w:r>
        <w:rPr>
          <w:rFonts w:ascii="Arial"/>
          <w:color w:val="A1A0A4"/>
          <w:w w:val="95"/>
          <w:sz w:val="11"/>
        </w:rPr>
        <w:t>respectively.</w:t>
      </w: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spacing w:before="7"/>
        <w:rPr>
          <w:rFonts w:ascii="Arial"/>
          <w:sz w:val="13"/>
        </w:rPr>
      </w:pPr>
    </w:p>
    <w:p>
      <w:pPr>
        <w:spacing w:line="278" w:lineRule="auto" w:before="1"/>
        <w:ind w:left="634" w:right="599" w:hanging="7"/>
        <w:jc w:val="both"/>
        <w:rPr>
          <w:rFonts w:ascii="Arial Narrow" w:hAnsi="Arial Narrow"/>
          <w:i/>
          <w:sz w:val="12"/>
        </w:rPr>
      </w:pPr>
      <w:r>
        <w:rPr>
          <w:rFonts w:ascii="Arial Narrow" w:hAnsi="Arial Narrow"/>
          <w:i/>
          <w:spacing w:val="-4"/>
          <w:w w:val="125"/>
          <w:sz w:val="12"/>
        </w:rPr>
        <w:t>To  </w:t>
      </w:r>
      <w:r>
        <w:rPr>
          <w:rFonts w:ascii="Arial Narrow" w:hAnsi="Arial Narrow"/>
          <w:i/>
          <w:spacing w:val="2"/>
          <w:w w:val="125"/>
          <w:sz w:val="12"/>
        </w:rPr>
        <w:t>celebrate  our  </w:t>
      </w:r>
      <w:r>
        <w:rPr>
          <w:rFonts w:ascii="Arial Narrow" w:hAnsi="Arial Narrow"/>
          <w:i/>
          <w:spacing w:val="3"/>
          <w:w w:val="125"/>
          <w:sz w:val="12"/>
        </w:rPr>
        <w:t>“Summer  </w:t>
      </w:r>
      <w:r>
        <w:rPr>
          <w:rFonts w:ascii="Arial Narrow" w:hAnsi="Arial Narrow"/>
          <w:i/>
          <w:w w:val="125"/>
          <w:sz w:val="12"/>
        </w:rPr>
        <w:t>of  </w:t>
      </w:r>
      <w:r>
        <w:rPr>
          <w:rFonts w:ascii="Arial Narrow" w:hAnsi="Arial Narrow"/>
          <w:i/>
          <w:spacing w:val="2"/>
          <w:w w:val="125"/>
          <w:sz w:val="12"/>
        </w:rPr>
        <w:t>LUV” </w:t>
      </w:r>
      <w:r>
        <w:rPr>
          <w:rFonts w:ascii="Arial Narrow" w:hAnsi="Arial Narrow"/>
          <w:i/>
          <w:w w:val="125"/>
          <w:sz w:val="12"/>
        </w:rPr>
        <w:t>in </w:t>
      </w:r>
      <w:r>
        <w:rPr>
          <w:rFonts w:ascii="Arial Narrow" w:hAnsi="Arial Narrow"/>
          <w:i/>
          <w:spacing w:val="3"/>
          <w:w w:val="125"/>
          <w:sz w:val="12"/>
        </w:rPr>
        <w:t>California,</w:t>
      </w:r>
      <w:r>
        <w:rPr>
          <w:rFonts w:ascii="Arial Narrow" w:hAnsi="Arial Narrow"/>
          <w:i/>
          <w:spacing w:val="40"/>
          <w:w w:val="125"/>
          <w:sz w:val="12"/>
        </w:rPr>
        <w:t> </w:t>
      </w:r>
      <w:r>
        <w:rPr>
          <w:rFonts w:ascii="Arial Narrow" w:hAnsi="Arial Narrow"/>
          <w:i/>
          <w:spacing w:val="2"/>
          <w:w w:val="125"/>
          <w:sz w:val="12"/>
        </w:rPr>
        <w:t>Southwest </w:t>
      </w:r>
      <w:r>
        <w:rPr>
          <w:rFonts w:ascii="Arial Narrow" w:hAnsi="Arial Narrow"/>
          <w:i/>
          <w:spacing w:val="3"/>
          <w:w w:val="125"/>
          <w:sz w:val="12"/>
        </w:rPr>
        <w:t>personnel cruised </w:t>
      </w:r>
      <w:r>
        <w:rPr>
          <w:rFonts w:ascii="Arial Narrow" w:hAnsi="Arial Narrow"/>
          <w:i/>
          <w:spacing w:val="2"/>
          <w:w w:val="125"/>
          <w:sz w:val="12"/>
        </w:rPr>
        <w:t>around the </w:t>
      </w:r>
      <w:r>
        <w:rPr>
          <w:rFonts w:ascii="Arial Narrow" w:hAnsi="Arial Narrow"/>
          <w:i/>
          <w:spacing w:val="3"/>
          <w:w w:val="125"/>
          <w:sz w:val="12"/>
        </w:rPr>
        <w:t>business district </w:t>
      </w:r>
      <w:r>
        <w:rPr>
          <w:rFonts w:ascii="Arial Narrow" w:hAnsi="Arial Narrow"/>
          <w:i/>
          <w:spacing w:val="2"/>
          <w:w w:val="125"/>
          <w:sz w:val="12"/>
        </w:rPr>
        <w:t>aboard </w:t>
      </w:r>
      <w:r>
        <w:rPr>
          <w:rFonts w:ascii="Arial Narrow" w:hAnsi="Arial Narrow"/>
          <w:i/>
          <w:spacing w:val="3"/>
          <w:w w:val="125"/>
          <w:sz w:val="12"/>
        </w:rPr>
        <w:t>colorful </w:t>
      </w:r>
      <w:r>
        <w:rPr>
          <w:rFonts w:ascii="Arial Narrow" w:hAnsi="Arial Narrow"/>
          <w:i/>
          <w:spacing w:val="2"/>
          <w:w w:val="125"/>
          <w:sz w:val="12"/>
        </w:rPr>
        <w:t>Segways </w:t>
      </w:r>
      <w:r>
        <w:rPr>
          <w:rFonts w:ascii="Arial Narrow" w:hAnsi="Arial Narrow"/>
          <w:i/>
          <w:spacing w:val="3"/>
          <w:w w:val="125"/>
          <w:sz w:val="12"/>
        </w:rPr>
        <w:t>promoting </w:t>
      </w:r>
      <w:r>
        <w:rPr>
          <w:rFonts w:ascii="Arial Narrow" w:hAnsi="Arial Narrow"/>
          <w:i/>
          <w:spacing w:val="2"/>
          <w:w w:val="125"/>
          <w:sz w:val="12"/>
        </w:rPr>
        <w:t>new </w:t>
      </w:r>
      <w:r>
        <w:rPr>
          <w:rFonts w:ascii="Arial Narrow" w:hAnsi="Arial Narrow"/>
          <w:i/>
          <w:spacing w:val="3"/>
          <w:w w:val="125"/>
          <w:sz w:val="12"/>
        </w:rPr>
        <w:t>service </w:t>
      </w:r>
      <w:r>
        <w:rPr>
          <w:rFonts w:ascii="Arial Narrow" w:hAnsi="Arial Narrow"/>
          <w:i/>
          <w:w w:val="125"/>
          <w:sz w:val="12"/>
        </w:rPr>
        <w:t>to </w:t>
      </w:r>
      <w:r>
        <w:rPr>
          <w:rFonts w:ascii="Arial Narrow" w:hAnsi="Arial Narrow"/>
          <w:i/>
          <w:spacing w:val="2"/>
          <w:w w:val="125"/>
          <w:sz w:val="12"/>
        </w:rPr>
        <w:t>San</w:t>
      </w:r>
      <w:r>
        <w:rPr>
          <w:rFonts w:ascii="Arial Narrow" w:hAnsi="Arial Narrow"/>
          <w:i/>
          <w:spacing w:val="-4"/>
          <w:w w:val="125"/>
          <w:sz w:val="12"/>
        </w:rPr>
        <w:t> </w:t>
      </w:r>
      <w:r>
        <w:rPr>
          <w:rFonts w:ascii="Arial Narrow" w:hAnsi="Arial Narrow"/>
          <w:i/>
          <w:w w:val="125"/>
          <w:sz w:val="12"/>
        </w:rPr>
        <w:t>Francisco.</w:t>
      </w:r>
    </w:p>
    <w:p>
      <w:pPr>
        <w:spacing w:after="0" w:line="278" w:lineRule="auto"/>
        <w:jc w:val="both"/>
        <w:rPr>
          <w:rFonts w:ascii="Arial Narrow" w:hAnsi="Arial Narrow"/>
          <w:sz w:val="12"/>
        </w:rPr>
        <w:sectPr>
          <w:type w:val="continuous"/>
          <w:pgSz w:w="12240" w:h="15840"/>
          <w:pgMar w:top="1140" w:bottom="280" w:left="0" w:right="0"/>
          <w:cols w:num="2" w:equalWidth="0">
            <w:col w:w="8746" w:space="40"/>
            <w:col w:w="3454"/>
          </w:cols>
        </w:sectPr>
      </w:pPr>
    </w:p>
    <w:p>
      <w:pPr>
        <w:tabs>
          <w:tab w:pos="1166" w:val="left" w:leader="none"/>
        </w:tabs>
        <w:spacing w:before="79"/>
        <w:ind w:left="106" w:right="0" w:firstLine="0"/>
        <w:jc w:val="left"/>
        <w:rPr>
          <w:rFonts w:ascii="Arial"/>
          <w:sz w:val="12"/>
        </w:rPr>
      </w:pPr>
      <w:r>
        <w:rPr>
          <w:rFonts w:ascii="Arial"/>
          <w:color w:val="FFFFFF"/>
          <w:spacing w:val="-81"/>
          <w:w w:val="120"/>
          <w:sz w:val="12"/>
        </w:rPr>
        <w:t>8</w:t>
      </w:r>
      <w:r>
        <w:rPr>
          <w:rFonts w:ascii="Arial"/>
          <w:color w:val="A1A0A4"/>
          <w:w w:val="125"/>
          <w:position w:val="2"/>
          <w:sz w:val="10"/>
        </w:rPr>
        <w:t>8</w:t>
      </w:r>
      <w:r>
        <w:rPr>
          <w:rFonts w:ascii="Arial"/>
          <w:color w:val="A1A0A4"/>
          <w:position w:val="2"/>
          <w:sz w:val="10"/>
        </w:rPr>
        <w:tab/>
      </w:r>
      <w:r>
        <w:rPr>
          <w:rFonts w:ascii="Arial"/>
          <w:color w:val="FFFFFF"/>
          <w:spacing w:val="11"/>
          <w:w w:val="88"/>
          <w:position w:val="2"/>
          <w:sz w:val="12"/>
        </w:rPr>
        <w:t>S</w:t>
      </w:r>
      <w:r>
        <w:rPr>
          <w:rFonts w:ascii="Arial"/>
          <w:color w:val="FFFFFF"/>
          <w:spacing w:val="12"/>
          <w:w w:val="92"/>
          <w:position w:val="2"/>
          <w:sz w:val="12"/>
        </w:rPr>
        <w:t>OUTHW</w:t>
      </w:r>
      <w:r>
        <w:rPr>
          <w:rFonts w:ascii="Arial"/>
          <w:color w:val="FFFFFF"/>
          <w:spacing w:val="10"/>
          <w:w w:val="92"/>
          <w:position w:val="2"/>
          <w:sz w:val="12"/>
        </w:rPr>
        <w:t>E</w:t>
      </w:r>
      <w:r>
        <w:rPr>
          <w:rFonts w:ascii="Arial"/>
          <w:color w:val="FFFFFF"/>
          <w:spacing w:val="9"/>
          <w:w w:val="88"/>
          <w:position w:val="2"/>
          <w:sz w:val="12"/>
        </w:rPr>
        <w:t>S</w:t>
      </w:r>
      <w:r>
        <w:rPr>
          <w:rFonts w:ascii="Arial"/>
          <w:color w:val="FFFFFF"/>
          <w:w w:val="96"/>
          <w:position w:val="2"/>
          <w:sz w:val="12"/>
        </w:rPr>
        <w:t>T</w:t>
      </w:r>
      <w:r>
        <w:rPr>
          <w:rFonts w:ascii="Arial"/>
          <w:color w:val="FFFFFF"/>
          <w:position w:val="2"/>
          <w:sz w:val="12"/>
        </w:rPr>
        <w:t> </w:t>
      </w:r>
      <w:r>
        <w:rPr>
          <w:rFonts w:ascii="Arial"/>
          <w:color w:val="FFFFFF"/>
          <w:spacing w:val="-12"/>
          <w:position w:val="2"/>
          <w:sz w:val="12"/>
        </w:rPr>
        <w:t> </w:t>
      </w:r>
      <w:r>
        <w:rPr>
          <w:rFonts w:ascii="Arial"/>
          <w:color w:val="FFFFFF"/>
          <w:spacing w:val="12"/>
          <w:w w:val="95"/>
          <w:position w:val="2"/>
          <w:sz w:val="12"/>
        </w:rPr>
        <w:t>AIRLIN</w:t>
      </w:r>
      <w:r>
        <w:rPr>
          <w:rFonts w:ascii="Arial"/>
          <w:color w:val="FFFFFF"/>
          <w:spacing w:val="10"/>
          <w:w w:val="95"/>
          <w:position w:val="2"/>
          <w:sz w:val="12"/>
        </w:rPr>
        <w:t>E</w:t>
      </w:r>
      <w:r>
        <w:rPr>
          <w:rFonts w:ascii="Arial"/>
          <w:color w:val="FFFFFF"/>
          <w:w w:val="88"/>
          <w:position w:val="2"/>
          <w:sz w:val="12"/>
        </w:rPr>
        <w:t>S</w:t>
      </w:r>
      <w:r>
        <w:rPr>
          <w:rFonts w:ascii="Arial"/>
          <w:color w:val="FFFFFF"/>
          <w:position w:val="2"/>
          <w:sz w:val="12"/>
        </w:rPr>
        <w:t> </w:t>
      </w:r>
      <w:r>
        <w:rPr>
          <w:rFonts w:ascii="Arial"/>
          <w:color w:val="FFFFFF"/>
          <w:spacing w:val="-12"/>
          <w:position w:val="2"/>
          <w:sz w:val="12"/>
        </w:rPr>
        <w:t> </w:t>
      </w:r>
      <w:r>
        <w:rPr>
          <w:rFonts w:ascii="Arial"/>
          <w:color w:val="FFFFFF"/>
          <w:spacing w:val="9"/>
          <w:w w:val="86"/>
          <w:position w:val="2"/>
          <w:sz w:val="12"/>
        </w:rPr>
        <w:t>C</w:t>
      </w:r>
      <w:r>
        <w:rPr>
          <w:rFonts w:ascii="Arial"/>
          <w:color w:val="FFFFFF"/>
          <w:spacing w:val="9"/>
          <w:w w:val="90"/>
          <w:position w:val="2"/>
          <w:sz w:val="12"/>
        </w:rPr>
        <w:t>O</w:t>
      </w:r>
      <w:r>
        <w:rPr>
          <w:rFonts w:ascii="Arial"/>
          <w:color w:val="FFFFFF"/>
          <w:w w:val="86"/>
          <w:position w:val="2"/>
          <w:sz w:val="12"/>
        </w:rPr>
        <w:t>.</w:t>
      </w:r>
      <w:r>
        <w:rPr>
          <w:rFonts w:ascii="Arial"/>
          <w:color w:val="FFFFFF"/>
          <w:position w:val="2"/>
          <w:sz w:val="12"/>
        </w:rPr>
        <w:t> </w:t>
      </w:r>
      <w:r>
        <w:rPr>
          <w:rFonts w:ascii="Arial"/>
          <w:color w:val="FFFFFF"/>
          <w:spacing w:val="-12"/>
          <w:position w:val="2"/>
          <w:sz w:val="12"/>
        </w:rPr>
        <w:t> </w:t>
      </w:r>
      <w:r>
        <w:rPr>
          <w:rFonts w:ascii="Arial"/>
          <w:color w:val="FFFFFF"/>
          <w:spacing w:val="12"/>
          <w:w w:val="96"/>
          <w:position w:val="2"/>
          <w:sz w:val="12"/>
        </w:rPr>
        <w:t>ANN</w:t>
      </w:r>
      <w:r>
        <w:rPr>
          <w:rFonts w:ascii="Arial"/>
          <w:color w:val="FFFFFF"/>
          <w:spacing w:val="9"/>
          <w:w w:val="96"/>
          <w:position w:val="2"/>
          <w:sz w:val="12"/>
        </w:rPr>
        <w:t>U</w:t>
      </w:r>
      <w:r>
        <w:rPr>
          <w:rFonts w:ascii="Arial"/>
          <w:color w:val="FFFFFF"/>
          <w:spacing w:val="12"/>
          <w:w w:val="102"/>
          <w:position w:val="2"/>
          <w:sz w:val="12"/>
        </w:rPr>
        <w:t>A</w:t>
      </w:r>
      <w:r>
        <w:rPr>
          <w:rFonts w:ascii="Arial"/>
          <w:color w:val="FFFFFF"/>
          <w:w w:val="102"/>
          <w:position w:val="2"/>
          <w:sz w:val="12"/>
        </w:rPr>
        <w:t>L</w:t>
      </w:r>
      <w:r>
        <w:rPr>
          <w:rFonts w:ascii="Arial"/>
          <w:color w:val="FFFFFF"/>
          <w:position w:val="2"/>
          <w:sz w:val="12"/>
        </w:rPr>
        <w:t> </w:t>
      </w:r>
      <w:r>
        <w:rPr>
          <w:rFonts w:ascii="Arial"/>
          <w:color w:val="FFFFFF"/>
          <w:spacing w:val="-12"/>
          <w:position w:val="2"/>
          <w:sz w:val="12"/>
        </w:rPr>
        <w:t> </w:t>
      </w:r>
      <w:r>
        <w:rPr>
          <w:rFonts w:ascii="Arial"/>
          <w:color w:val="FFFFFF"/>
          <w:spacing w:val="12"/>
          <w:w w:val="90"/>
          <w:position w:val="2"/>
          <w:sz w:val="12"/>
        </w:rPr>
        <w:t>REPO</w:t>
      </w:r>
      <w:r>
        <w:rPr>
          <w:rFonts w:ascii="Arial"/>
          <w:color w:val="FFFFFF"/>
          <w:spacing w:val="9"/>
          <w:w w:val="90"/>
          <w:position w:val="2"/>
          <w:sz w:val="12"/>
        </w:rPr>
        <w:t>R</w:t>
      </w:r>
      <w:r>
        <w:rPr>
          <w:rFonts w:ascii="Arial"/>
          <w:color w:val="FFFFFF"/>
          <w:w w:val="96"/>
          <w:position w:val="2"/>
          <w:sz w:val="12"/>
        </w:rPr>
        <w:t>T</w:t>
      </w:r>
      <w:r>
        <w:rPr>
          <w:rFonts w:ascii="Arial"/>
          <w:color w:val="FFFFFF"/>
          <w:position w:val="2"/>
          <w:sz w:val="12"/>
        </w:rPr>
        <w:t> </w:t>
      </w:r>
      <w:r>
        <w:rPr>
          <w:rFonts w:ascii="Arial"/>
          <w:color w:val="FFFFFF"/>
          <w:spacing w:val="-12"/>
          <w:position w:val="2"/>
          <w:sz w:val="12"/>
        </w:rPr>
        <w:t> </w:t>
      </w:r>
      <w:r>
        <w:rPr>
          <w:rFonts w:ascii="Arial"/>
          <w:color w:val="FFFFFF"/>
          <w:spacing w:val="9"/>
          <w:w w:val="102"/>
          <w:position w:val="2"/>
          <w:sz w:val="12"/>
        </w:rPr>
        <w:t>2</w:t>
      </w:r>
      <w:r>
        <w:rPr>
          <w:rFonts w:ascii="Arial"/>
          <w:color w:val="FFFFFF"/>
          <w:spacing w:val="12"/>
          <w:w w:val="115"/>
          <w:position w:val="2"/>
          <w:sz w:val="12"/>
        </w:rPr>
        <w:t>0</w:t>
      </w:r>
      <w:r>
        <w:rPr>
          <w:rFonts w:ascii="Arial"/>
          <w:color w:val="FFFFFF"/>
          <w:spacing w:val="10"/>
          <w:w w:val="115"/>
          <w:position w:val="2"/>
          <w:sz w:val="12"/>
        </w:rPr>
        <w:t>0</w:t>
      </w:r>
      <w:r>
        <w:rPr>
          <w:rFonts w:ascii="Arial"/>
          <w:color w:val="FFFFFF"/>
          <w:w w:val="99"/>
          <w:position w:val="2"/>
          <w:sz w:val="12"/>
        </w:rPr>
        <w:t>7</w:t>
      </w:r>
    </w:p>
    <w:p>
      <w:pPr>
        <w:pStyle w:val="BodyText"/>
        <w:rPr>
          <w:rFonts w:ascii="Arial"/>
        </w:rPr>
      </w:pPr>
    </w:p>
    <w:p>
      <w:pPr>
        <w:pStyle w:val="BodyText"/>
        <w:rPr>
          <w:rFonts w:ascii="Arial"/>
        </w:rPr>
      </w:pPr>
    </w:p>
    <w:p>
      <w:pPr>
        <w:pStyle w:val="BodyText"/>
        <w:rPr>
          <w:rFonts w:ascii="Arial"/>
        </w:rPr>
      </w:pPr>
    </w:p>
    <w:p>
      <w:pPr>
        <w:pStyle w:val="BodyText"/>
        <w:spacing w:before="9"/>
        <w:rPr>
          <w:rFonts w:ascii="Arial"/>
          <w:sz w:val="22"/>
        </w:rPr>
      </w:pPr>
    </w:p>
    <w:p>
      <w:pPr>
        <w:spacing w:after="0"/>
        <w:rPr>
          <w:rFonts w:ascii="Arial"/>
          <w:sz w:val="22"/>
        </w:rPr>
        <w:sectPr>
          <w:pgSz w:w="12240" w:h="15840"/>
          <w:pgMar w:top="220" w:bottom="280" w:left="200" w:right="1720"/>
        </w:sectPr>
      </w:pPr>
    </w:p>
    <w:p>
      <w:pPr>
        <w:spacing w:line="249" w:lineRule="auto" w:before="96"/>
        <w:ind w:left="2417" w:right="0" w:firstLine="0"/>
        <w:jc w:val="left"/>
        <w:rPr>
          <w:rFonts w:ascii="Arial"/>
          <w:sz w:val="16"/>
        </w:rPr>
      </w:pPr>
      <w:r>
        <w:rPr>
          <w:rFonts w:ascii="Arial"/>
          <w:color w:val="A1A0A4"/>
          <w:w w:val="110"/>
          <w:sz w:val="16"/>
        </w:rPr>
        <w:t>Contemplating room service or dining at local bistro</w:t>
      </w:r>
    </w:p>
    <w:p>
      <w:pPr>
        <w:pStyle w:val="BodyText"/>
        <w:rPr>
          <w:rFonts w:ascii="Arial"/>
          <w:sz w:val="18"/>
        </w:rPr>
      </w:pPr>
      <w:r>
        <w:rPr/>
        <w:br w:type="column"/>
      </w:r>
      <w:r>
        <w:rPr>
          <w:rFonts w:ascii="Arial"/>
          <w:sz w:val="18"/>
        </w:rPr>
      </w:r>
    </w:p>
    <w:p>
      <w:pPr>
        <w:pStyle w:val="BodyText"/>
        <w:rPr>
          <w:rFonts w:ascii="Arial"/>
          <w:sz w:val="19"/>
        </w:rPr>
      </w:pPr>
    </w:p>
    <w:p>
      <w:pPr>
        <w:spacing w:line="249" w:lineRule="auto" w:before="0"/>
        <w:ind w:left="2417" w:right="65" w:firstLine="0"/>
        <w:jc w:val="left"/>
        <w:rPr>
          <w:rFonts w:ascii="Arial" w:hAnsi="Arial"/>
          <w:sz w:val="16"/>
        </w:rPr>
      </w:pPr>
      <w:r>
        <w:rPr>
          <w:rFonts w:ascii="Arial" w:hAnsi="Arial"/>
          <w:color w:val="A1A0A4"/>
          <w:w w:val="105"/>
          <w:sz w:val="16"/>
        </w:rPr>
        <w:t>We’ve saved her place so she grabbed a bite to  eat</w:t>
      </w:r>
    </w:p>
    <w:p>
      <w:pPr>
        <w:spacing w:after="0" w:line="249" w:lineRule="auto"/>
        <w:jc w:val="left"/>
        <w:rPr>
          <w:rFonts w:ascii="Arial" w:hAnsi="Arial"/>
          <w:sz w:val="16"/>
        </w:rPr>
        <w:sectPr>
          <w:type w:val="continuous"/>
          <w:pgSz w:w="12240" w:h="15840"/>
          <w:pgMar w:top="1140" w:bottom="280" w:left="200" w:right="1720"/>
          <w:cols w:num="2" w:equalWidth="0">
            <w:col w:w="4659" w:space="341"/>
            <w:col w:w="5320"/>
          </w:cols>
        </w:sectPr>
      </w:pPr>
    </w:p>
    <w:p>
      <w:pPr>
        <w:pStyle w:val="BodyText"/>
        <w:rPr>
          <w:rFonts w:ascii="Arial"/>
        </w:rPr>
      </w:pPr>
      <w:r>
        <w:rPr/>
        <w:pict>
          <v:group style="position:absolute;margin-left:0pt;margin-top:0pt;width:612pt;height:792pt;mso-position-horizontal-relative:page;mso-position-vertical-relative:page;z-index:-316528" coordorigin="0,0" coordsize="12240,15840">
            <v:shape style="position:absolute;left:0;top:0;width:12240;height:15840" type="#_x0000_t75" stroked="false">
              <v:imagedata r:id="rId35" o:title=""/>
            </v:shape>
            <v:shape style="position:absolute;left:4610;top:2730;width:3575;height:2610" coordorigin="4610,2730" coordsize="3575,2610" path="m7550,2730l4610,2730,4610,3290,7550,3290,7550,2730m8185,4780l5215,4780,5215,5340,8185,5340,8185,4780e" filled="true" fillcolor="#ffffff" stroked="false">
              <v:path arrowok="t"/>
              <v:fill type="solid"/>
            </v:shape>
            <v:rect style="position:absolute;left:678;top:233;width:4095;height:281" filled="false" stroked="true" strokeweight=".75pt" strokecolor="#ffffff">
              <v:stroke dashstyle="solid"/>
            </v:rect>
            <v:shape style="position:absolute;left:764;top:258;width:506;height:218" type="#_x0000_t75" stroked="false">
              <v:imagedata r:id="rId36" o:title=""/>
            </v:shape>
            <v:shape style="position:absolute;left:4615;top:1760;width:5530;height:3582" coordorigin="4615,1760" coordsize="5530,3582" path="m7410,2315l10144,2315,10144,1760,7410,1760,7410,2315xm4615,3289l7550,3289,7550,2734,4615,2734,4615,3289xm5216,5342l8190,5342,8190,4787,5216,4787,5216,5342xe" filled="false" stroked="true" strokeweight="1pt" strokecolor="#a1a0a4">
              <v:path arrowok="t"/>
              <v:stroke dashstyle="solid"/>
            </v:shape>
            <v:shape style="position:absolute;left:2391;top:3290;width:2620;height:6048" coordorigin="2391,3290" coordsize="2620,6048" path="m5011,3290l5011,9337,2391,9337e" filled="false" stroked="true" strokeweight="1pt" strokecolor="#a1a0a4">
              <v:path arrowok="t"/>
              <v:stroke dashstyle="solid"/>
            </v:shape>
            <v:shape style="position:absolute;left:8373;top:2317;width:2278;height:663" coordorigin="8373,2317" coordsize="2278,663" path="m8373,2317l8373,2980,10650,2980e" filled="false" stroked="true" strokeweight="1pt" strokecolor="#a1a0a4">
              <v:path arrowok="t"/>
              <v:stroke dashstyle="solid"/>
            </v:shape>
            <v:shape style="position:absolute;left:7471;top:5332;width:790;height:4398" coordorigin="7471,5332" coordsize="790,4398" path="m7471,5332l7471,9730,8260,9730e" filled="false" stroked="true" strokeweight="1pt" strokecolor="#a1a0a4">
              <v:path arrowok="t"/>
              <v:stroke dashstyle="solid"/>
            </v:shape>
            <v:rect style="position:absolute;left:2410;top:1430;width:2734;height:555" filled="false" stroked="true" strokeweight="1pt" strokecolor="#a1a0a4">
              <v:stroke dashstyle="solid"/>
            </v:rect>
            <v:line style="position:absolute" from="3480,1990" to="3480,2720" stroked="true" strokeweight="1pt" strokecolor="#a1a0a4">
              <v:stroke dashstyle="solid"/>
            </v:line>
            <w10:wrap type="none"/>
          </v:group>
        </w:pict>
      </w:r>
    </w:p>
    <w:p>
      <w:pPr>
        <w:pStyle w:val="BodyText"/>
        <w:rPr>
          <w:rFonts w:ascii="Arial"/>
          <w:sz w:val="23"/>
        </w:rPr>
      </w:pPr>
    </w:p>
    <w:p>
      <w:pPr>
        <w:spacing w:line="249" w:lineRule="auto" w:before="96"/>
        <w:ind w:left="4581" w:right="2947" w:firstLine="0"/>
        <w:jc w:val="left"/>
        <w:rPr>
          <w:rFonts w:ascii="Arial"/>
          <w:sz w:val="16"/>
        </w:rPr>
      </w:pPr>
      <w:r>
        <w:rPr>
          <w:rFonts w:ascii="Arial"/>
          <w:color w:val="A1A0A4"/>
          <w:w w:val="105"/>
          <w:sz w:val="16"/>
        </w:rPr>
        <w:t>Huge geography fan gets window seat when boarding  first</w:t>
      </w:r>
    </w:p>
    <w:p>
      <w:pPr>
        <w:pStyle w:val="BodyText"/>
        <w:rPr>
          <w:rFonts w:ascii="Arial"/>
          <w:sz w:val="18"/>
        </w:rPr>
      </w:pPr>
    </w:p>
    <w:p>
      <w:pPr>
        <w:pStyle w:val="BodyText"/>
        <w:rPr>
          <w:rFonts w:ascii="Arial"/>
          <w:sz w:val="18"/>
        </w:rPr>
      </w:pPr>
    </w:p>
    <w:p>
      <w:pPr>
        <w:pStyle w:val="BodyText"/>
        <w:rPr>
          <w:rFonts w:ascii="Arial"/>
          <w:sz w:val="18"/>
        </w:rPr>
      </w:pPr>
    </w:p>
    <w:p>
      <w:pPr>
        <w:pStyle w:val="BodyText"/>
        <w:rPr>
          <w:rFonts w:ascii="Arial"/>
          <w:sz w:val="18"/>
        </w:rPr>
      </w:pPr>
    </w:p>
    <w:p>
      <w:pPr>
        <w:pStyle w:val="BodyText"/>
        <w:rPr>
          <w:rFonts w:ascii="Arial"/>
          <w:sz w:val="18"/>
        </w:rPr>
      </w:pPr>
    </w:p>
    <w:p>
      <w:pPr>
        <w:pStyle w:val="BodyText"/>
        <w:rPr>
          <w:rFonts w:ascii="Arial"/>
          <w:sz w:val="18"/>
        </w:rPr>
      </w:pPr>
    </w:p>
    <w:p>
      <w:pPr>
        <w:pStyle w:val="BodyText"/>
        <w:rPr>
          <w:rFonts w:ascii="Arial"/>
          <w:sz w:val="18"/>
        </w:rPr>
      </w:pPr>
    </w:p>
    <w:p>
      <w:pPr>
        <w:pStyle w:val="BodyText"/>
        <w:spacing w:before="2"/>
        <w:rPr>
          <w:rFonts w:ascii="Arial"/>
          <w:sz w:val="19"/>
        </w:rPr>
      </w:pPr>
    </w:p>
    <w:p>
      <w:pPr>
        <w:spacing w:line="249" w:lineRule="auto" w:before="1"/>
        <w:ind w:left="5143" w:right="2348" w:firstLine="0"/>
        <w:jc w:val="left"/>
        <w:rPr>
          <w:rFonts w:ascii="Arial" w:hAnsi="Arial"/>
          <w:sz w:val="16"/>
        </w:rPr>
      </w:pPr>
      <w:r>
        <w:rPr>
          <w:rFonts w:ascii="Arial" w:hAnsi="Arial"/>
          <w:color w:val="A1A0A4"/>
          <w:w w:val="105"/>
          <w:sz w:val="16"/>
        </w:rPr>
        <w:t>Hasn’t stressed because she’s had her number in line since Thursday</w:t>
      </w: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spacing w:before="5"/>
        <w:rPr>
          <w:rFonts w:ascii="Arial"/>
          <w:sz w:val="17"/>
        </w:rPr>
      </w:pPr>
    </w:p>
    <w:p>
      <w:pPr>
        <w:spacing w:line="268" w:lineRule="auto" w:before="96"/>
        <w:ind w:left="783" w:right="5345" w:hanging="9"/>
        <w:jc w:val="both"/>
        <w:rPr>
          <w:rFonts w:ascii="Arial"/>
          <w:i/>
          <w:sz w:val="14"/>
        </w:rPr>
      </w:pPr>
      <w:r>
        <w:rPr>
          <w:rFonts w:ascii="Arial"/>
          <w:i/>
          <w:color w:val="FFFFFF"/>
          <w:w w:val="110"/>
          <w:sz w:val="14"/>
        </w:rPr>
        <w:t>To give business and personal travelers a few more minutes </w:t>
      </w:r>
      <w:r>
        <w:rPr>
          <w:rFonts w:ascii="Arial"/>
          <w:i/>
          <w:color w:val="FFFFFF"/>
          <w:w w:val="110"/>
          <w:sz w:val="14"/>
        </w:rPr>
        <w:t>to relax and be more productive, Southwest introduced a new way to board designed for a calmer gate experience.</w:t>
      </w:r>
    </w:p>
    <w:p>
      <w:pPr>
        <w:spacing w:after="0" w:line="268" w:lineRule="auto"/>
        <w:jc w:val="both"/>
        <w:rPr>
          <w:rFonts w:ascii="Arial"/>
          <w:sz w:val="14"/>
        </w:rPr>
        <w:sectPr>
          <w:type w:val="continuous"/>
          <w:pgSz w:w="12240" w:h="15840"/>
          <w:pgMar w:top="1140" w:bottom="280" w:left="200" w:right="1720"/>
        </w:sectPr>
      </w:pPr>
    </w:p>
    <w:p>
      <w:pPr>
        <w:pStyle w:val="BodyText"/>
        <w:rPr>
          <w:rFonts w:ascii="Arial"/>
          <w:i/>
        </w:rPr>
      </w:pPr>
    </w:p>
    <w:p>
      <w:pPr>
        <w:pStyle w:val="BodyText"/>
        <w:rPr>
          <w:rFonts w:ascii="Arial"/>
          <w:i/>
        </w:rPr>
      </w:pPr>
    </w:p>
    <w:p>
      <w:pPr>
        <w:pStyle w:val="BodyText"/>
        <w:rPr>
          <w:rFonts w:ascii="Arial"/>
          <w:i/>
        </w:rPr>
      </w:pPr>
    </w:p>
    <w:p>
      <w:pPr>
        <w:pStyle w:val="BodyText"/>
        <w:rPr>
          <w:rFonts w:ascii="Arial"/>
          <w:i/>
        </w:rPr>
      </w:pPr>
    </w:p>
    <w:p>
      <w:pPr>
        <w:pStyle w:val="BodyText"/>
        <w:rPr>
          <w:rFonts w:ascii="Arial"/>
          <w:i/>
        </w:rPr>
      </w:pPr>
    </w:p>
    <w:p>
      <w:pPr>
        <w:pStyle w:val="BodyText"/>
        <w:rPr>
          <w:rFonts w:ascii="Arial"/>
          <w:i/>
        </w:rPr>
      </w:pPr>
    </w:p>
    <w:p>
      <w:pPr>
        <w:pStyle w:val="BodyText"/>
        <w:rPr>
          <w:rFonts w:ascii="Arial"/>
          <w:i/>
        </w:rPr>
      </w:pPr>
    </w:p>
    <w:p>
      <w:pPr>
        <w:pStyle w:val="BodyText"/>
        <w:rPr>
          <w:rFonts w:ascii="Arial"/>
          <w:i/>
        </w:rPr>
      </w:pPr>
    </w:p>
    <w:p>
      <w:pPr>
        <w:pStyle w:val="BodyText"/>
        <w:rPr>
          <w:rFonts w:ascii="Arial"/>
          <w:i/>
        </w:rPr>
      </w:pPr>
    </w:p>
    <w:p>
      <w:pPr>
        <w:pStyle w:val="BodyText"/>
        <w:rPr>
          <w:rFonts w:ascii="Arial"/>
          <w:i/>
        </w:rPr>
      </w:pPr>
    </w:p>
    <w:p>
      <w:pPr>
        <w:pStyle w:val="BodyText"/>
        <w:rPr>
          <w:rFonts w:ascii="Arial"/>
          <w:i/>
        </w:rPr>
      </w:pPr>
    </w:p>
    <w:p>
      <w:pPr>
        <w:pStyle w:val="BodyText"/>
        <w:rPr>
          <w:rFonts w:ascii="Arial"/>
          <w:i/>
        </w:rPr>
      </w:pPr>
    </w:p>
    <w:p>
      <w:pPr>
        <w:pStyle w:val="BodyText"/>
        <w:rPr>
          <w:rFonts w:ascii="Arial"/>
          <w:i/>
        </w:rPr>
      </w:pPr>
    </w:p>
    <w:p>
      <w:pPr>
        <w:pStyle w:val="BodyText"/>
        <w:rPr>
          <w:rFonts w:ascii="Arial"/>
          <w:i/>
        </w:rPr>
      </w:pPr>
    </w:p>
    <w:p>
      <w:pPr>
        <w:pStyle w:val="BodyText"/>
        <w:rPr>
          <w:rFonts w:ascii="Arial"/>
          <w:i/>
        </w:rPr>
      </w:pPr>
    </w:p>
    <w:p>
      <w:pPr>
        <w:pStyle w:val="BodyText"/>
        <w:spacing w:before="8"/>
        <w:rPr>
          <w:rFonts w:ascii="Arial"/>
          <w:i/>
          <w:sz w:val="15"/>
        </w:rPr>
      </w:pPr>
    </w:p>
    <w:tbl>
      <w:tblPr>
        <w:tblW w:w="0" w:type="auto"/>
        <w:jc w:val="left"/>
        <w:tblInd w:w="858" w:type="dxa"/>
        <w:tblBorders>
          <w:top w:val="nil"/>
          <w:left w:val="nil"/>
          <w:bottom w:val="nil"/>
          <w:right w:val="nil"/>
          <w:insideH w:val="nil"/>
          <w:insideV w:val="nil"/>
        </w:tblBorders>
        <w:tblLayout w:type="fixed"/>
        <w:tblCellMar>
          <w:top w:w="0" w:type="dxa"/>
          <w:left w:w="0" w:type="dxa"/>
          <w:bottom w:w="0" w:type="dxa"/>
          <w:right w:w="0" w:type="dxa"/>
        </w:tblCellMar>
        <w:tblLook w:val="01E0"/>
      </w:tblPr>
      <w:tblGrid>
        <w:gridCol w:w="8672"/>
        <w:gridCol w:w="147"/>
        <w:gridCol w:w="155"/>
        <w:gridCol w:w="408"/>
        <w:gridCol w:w="420"/>
        <w:gridCol w:w="155"/>
        <w:gridCol w:w="179"/>
        <w:gridCol w:w="155"/>
        <w:gridCol w:w="153"/>
        <w:gridCol w:w="471"/>
      </w:tblGrid>
      <w:tr>
        <w:trPr>
          <w:trHeight w:val="212" w:hRule="exact"/>
        </w:trPr>
        <w:tc>
          <w:tcPr>
            <w:tcW w:w="8672" w:type="dxa"/>
            <w:tcBorders>
              <w:right w:val="single" w:sz="5" w:space="0" w:color="A1A0A4"/>
            </w:tcBorders>
          </w:tcPr>
          <w:p>
            <w:pPr>
              <w:pStyle w:val="TableParagraph"/>
              <w:spacing w:line="156" w:lineRule="exact"/>
              <w:ind w:right="733"/>
              <w:jc w:val="right"/>
              <w:rPr>
                <w:rFonts w:ascii="Arial"/>
                <w:sz w:val="17"/>
              </w:rPr>
            </w:pPr>
            <w:r>
              <w:rPr>
                <w:rFonts w:ascii="Arial"/>
                <w:color w:val="A1A0A4"/>
                <w:w w:val="85"/>
                <w:sz w:val="17"/>
              </w:rPr>
              <w:t>We were also pleased to introduce changes to our award-winning Rapid Rewards frequent flyer program in November</w:t>
            </w:r>
          </w:p>
        </w:tc>
        <w:tc>
          <w:tcPr>
            <w:tcW w:w="147" w:type="dxa"/>
            <w:tcBorders>
              <w:top w:val="single" w:sz="5" w:space="0" w:color="A1A0A4"/>
              <w:left w:val="single" w:sz="5" w:space="0" w:color="A1A0A4"/>
            </w:tcBorders>
          </w:tcPr>
          <w:p>
            <w:pPr/>
          </w:p>
        </w:tc>
        <w:tc>
          <w:tcPr>
            <w:tcW w:w="155" w:type="dxa"/>
            <w:tcBorders>
              <w:top w:val="single" w:sz="5" w:space="0" w:color="A1A0A4"/>
            </w:tcBorders>
          </w:tcPr>
          <w:p>
            <w:pPr/>
          </w:p>
        </w:tc>
        <w:tc>
          <w:tcPr>
            <w:tcW w:w="408" w:type="dxa"/>
            <w:tcBorders>
              <w:top w:val="single" w:sz="5" w:space="0" w:color="A1A0A4"/>
            </w:tcBorders>
          </w:tcPr>
          <w:p>
            <w:pPr/>
          </w:p>
        </w:tc>
        <w:tc>
          <w:tcPr>
            <w:tcW w:w="420" w:type="dxa"/>
            <w:tcBorders>
              <w:top w:val="single" w:sz="5" w:space="0" w:color="A1A0A4"/>
            </w:tcBorders>
          </w:tcPr>
          <w:p>
            <w:pPr/>
          </w:p>
        </w:tc>
        <w:tc>
          <w:tcPr>
            <w:tcW w:w="155" w:type="dxa"/>
            <w:tcBorders>
              <w:top w:val="single" w:sz="5" w:space="0" w:color="A1A0A4"/>
            </w:tcBorders>
          </w:tcPr>
          <w:p>
            <w:pPr/>
          </w:p>
        </w:tc>
        <w:tc>
          <w:tcPr>
            <w:tcW w:w="179" w:type="dxa"/>
            <w:tcBorders>
              <w:top w:val="single" w:sz="5" w:space="0" w:color="A1A0A4"/>
            </w:tcBorders>
          </w:tcPr>
          <w:p>
            <w:pPr>
              <w:pStyle w:val="TableParagraph"/>
              <w:spacing w:before="71"/>
              <w:ind w:left="94" w:right="-29"/>
              <w:rPr>
                <w:rFonts w:ascii="Arial"/>
                <w:sz w:val="11"/>
              </w:rPr>
            </w:pPr>
            <w:r>
              <w:rPr>
                <w:rFonts w:ascii="Arial"/>
                <w:color w:val="A1A0A4"/>
                <w:spacing w:val="3"/>
                <w:w w:val="85"/>
                <w:sz w:val="11"/>
              </w:rPr>
              <w:t>$9</w:t>
            </w:r>
          </w:p>
        </w:tc>
        <w:tc>
          <w:tcPr>
            <w:tcW w:w="155" w:type="dxa"/>
            <w:tcBorders>
              <w:top w:val="single" w:sz="5" w:space="0" w:color="A1A0A4"/>
            </w:tcBorders>
          </w:tcPr>
          <w:p>
            <w:pPr>
              <w:pStyle w:val="TableParagraph"/>
              <w:spacing w:before="71"/>
              <w:ind w:left="35" w:right="-33"/>
              <w:rPr>
                <w:rFonts w:ascii="Arial"/>
                <w:sz w:val="11"/>
              </w:rPr>
            </w:pPr>
            <w:r>
              <w:rPr>
                <w:rFonts w:ascii="Arial"/>
                <w:color w:val="A1A0A4"/>
                <w:spacing w:val="4"/>
                <w:w w:val="90"/>
                <w:sz w:val="11"/>
              </w:rPr>
              <w:t>,86</w:t>
            </w:r>
          </w:p>
        </w:tc>
        <w:tc>
          <w:tcPr>
            <w:tcW w:w="153" w:type="dxa"/>
            <w:tcBorders>
              <w:top w:val="single" w:sz="5" w:space="0" w:color="A1A0A4"/>
              <w:right w:val="single" w:sz="5" w:space="0" w:color="A1A0A4"/>
            </w:tcBorders>
          </w:tcPr>
          <w:p>
            <w:pPr>
              <w:pStyle w:val="TableParagraph"/>
              <w:spacing w:before="71"/>
              <w:ind w:left="39"/>
              <w:rPr>
                <w:rFonts w:ascii="Arial"/>
                <w:sz w:val="11"/>
              </w:rPr>
            </w:pPr>
            <w:r>
              <w:rPr>
                <w:rFonts w:ascii="Arial"/>
                <w:color w:val="A1A0A4"/>
                <w:w w:val="52"/>
                <w:sz w:val="11"/>
              </w:rPr>
              <w:t>1</w:t>
            </w:r>
          </w:p>
        </w:tc>
        <w:tc>
          <w:tcPr>
            <w:tcW w:w="471" w:type="dxa"/>
            <w:tcBorders>
              <w:left w:val="single" w:sz="5" w:space="0" w:color="A1A0A4"/>
            </w:tcBorders>
          </w:tcPr>
          <w:p>
            <w:pPr>
              <w:pStyle w:val="TableParagraph"/>
              <w:spacing w:before="84"/>
              <w:ind w:right="49"/>
              <w:jc w:val="right"/>
              <w:rPr>
                <w:rFonts w:ascii="Arial"/>
                <w:sz w:val="11"/>
              </w:rPr>
            </w:pPr>
            <w:r>
              <w:rPr>
                <w:rFonts w:ascii="Arial"/>
                <w:color w:val="A1A0A4"/>
                <w:w w:val="85"/>
                <w:sz w:val="11"/>
              </w:rPr>
              <w:t>$10,000</w:t>
            </w:r>
          </w:p>
        </w:tc>
      </w:tr>
      <w:tr>
        <w:trPr>
          <w:trHeight w:val="277" w:hRule="exact"/>
        </w:trPr>
        <w:tc>
          <w:tcPr>
            <w:tcW w:w="8672" w:type="dxa"/>
            <w:tcBorders>
              <w:right w:val="single" w:sz="5" w:space="0" w:color="A1A0A4"/>
            </w:tcBorders>
          </w:tcPr>
          <w:p>
            <w:pPr>
              <w:pStyle w:val="TableParagraph"/>
              <w:spacing w:before="22"/>
              <w:ind w:right="740"/>
              <w:jc w:val="right"/>
              <w:rPr>
                <w:rFonts w:ascii="Arial"/>
                <w:sz w:val="17"/>
              </w:rPr>
            </w:pPr>
            <w:r>
              <w:rPr>
                <w:rFonts w:ascii="Arial"/>
                <w:color w:val="A1A0A4"/>
                <w:spacing w:val="2"/>
                <w:w w:val="85"/>
                <w:sz w:val="17"/>
              </w:rPr>
              <w:t>2</w:t>
            </w:r>
            <w:r>
              <w:rPr>
                <w:rFonts w:ascii="Arial"/>
                <w:color w:val="A1A0A4"/>
                <w:spacing w:val="4"/>
                <w:w w:val="89"/>
                <w:sz w:val="17"/>
              </w:rPr>
              <w:t>0</w:t>
            </w:r>
            <w:r>
              <w:rPr>
                <w:rFonts w:ascii="Arial"/>
                <w:color w:val="A1A0A4"/>
                <w:spacing w:val="2"/>
                <w:w w:val="89"/>
                <w:sz w:val="17"/>
              </w:rPr>
              <w:t>0</w:t>
            </w:r>
            <w:r>
              <w:rPr>
                <w:rFonts w:ascii="Arial"/>
                <w:color w:val="A1A0A4"/>
                <w:spacing w:val="-7"/>
                <w:w w:val="79"/>
                <w:sz w:val="17"/>
              </w:rPr>
              <w:t>7</w:t>
            </w:r>
            <w:r>
              <w:rPr>
                <w:rFonts w:ascii="Arial"/>
                <w:color w:val="A1A0A4"/>
                <w:w w:val="83"/>
                <w:sz w:val="17"/>
              </w:rPr>
              <w:t>,</w:t>
            </w:r>
            <w:r>
              <w:rPr>
                <w:rFonts w:ascii="Arial"/>
                <w:color w:val="A1A0A4"/>
                <w:spacing w:val="5"/>
                <w:sz w:val="17"/>
              </w:rPr>
              <w:t> </w:t>
            </w:r>
            <w:r>
              <w:rPr>
                <w:rFonts w:ascii="Arial"/>
                <w:color w:val="A1A0A4"/>
                <w:spacing w:val="4"/>
                <w:w w:val="80"/>
                <w:sz w:val="17"/>
              </w:rPr>
              <w:t>d</w:t>
            </w:r>
            <w:r>
              <w:rPr>
                <w:rFonts w:ascii="Arial"/>
                <w:color w:val="A1A0A4"/>
                <w:spacing w:val="3"/>
                <w:w w:val="80"/>
                <w:sz w:val="17"/>
              </w:rPr>
              <w:t>e</w:t>
            </w:r>
            <w:r>
              <w:rPr>
                <w:rFonts w:ascii="Arial"/>
                <w:color w:val="A1A0A4"/>
                <w:spacing w:val="4"/>
                <w:w w:val="80"/>
                <w:sz w:val="17"/>
              </w:rPr>
              <w:t>b</w:t>
            </w:r>
            <w:r>
              <w:rPr>
                <w:rFonts w:ascii="Arial"/>
                <w:color w:val="A1A0A4"/>
                <w:spacing w:val="4"/>
                <w:w w:val="80"/>
                <w:sz w:val="17"/>
              </w:rPr>
              <w:t>u</w:t>
            </w:r>
            <w:r>
              <w:rPr>
                <w:rFonts w:ascii="Arial"/>
                <w:color w:val="A1A0A4"/>
                <w:spacing w:val="2"/>
                <w:w w:val="114"/>
                <w:sz w:val="17"/>
              </w:rPr>
              <w:t>t</w:t>
            </w:r>
            <w:r>
              <w:rPr>
                <w:rFonts w:ascii="Arial"/>
                <w:color w:val="A1A0A4"/>
                <w:spacing w:val="3"/>
                <w:w w:val="99"/>
                <w:sz w:val="17"/>
              </w:rPr>
              <w:t>i</w:t>
            </w:r>
            <w:r>
              <w:rPr>
                <w:rFonts w:ascii="Arial"/>
                <w:color w:val="A1A0A4"/>
                <w:spacing w:val="4"/>
                <w:w w:val="80"/>
                <w:sz w:val="17"/>
              </w:rPr>
              <w:t>n</w:t>
            </w:r>
            <w:r>
              <w:rPr>
                <w:rFonts w:ascii="Arial"/>
                <w:color w:val="A1A0A4"/>
                <w:w w:val="80"/>
                <w:sz w:val="17"/>
              </w:rPr>
              <w:t>g</w:t>
            </w:r>
            <w:r>
              <w:rPr>
                <w:rFonts w:ascii="Arial"/>
                <w:color w:val="A1A0A4"/>
                <w:spacing w:val="5"/>
                <w:sz w:val="17"/>
              </w:rPr>
              <w:t> </w:t>
            </w:r>
            <w:r>
              <w:rPr>
                <w:rFonts w:ascii="Arial"/>
                <w:color w:val="A1A0A4"/>
                <w:spacing w:val="2"/>
                <w:w w:val="114"/>
                <w:sz w:val="17"/>
              </w:rPr>
              <w:t>t</w:t>
            </w:r>
            <w:r>
              <w:rPr>
                <w:rFonts w:ascii="Arial"/>
                <w:color w:val="A1A0A4"/>
                <w:spacing w:val="4"/>
                <w:w w:val="80"/>
                <w:sz w:val="17"/>
              </w:rPr>
              <w:t>h</w:t>
            </w:r>
            <w:r>
              <w:rPr>
                <w:rFonts w:ascii="Arial"/>
                <w:color w:val="A1A0A4"/>
                <w:w w:val="80"/>
                <w:sz w:val="17"/>
              </w:rPr>
              <w:t>e</w:t>
            </w:r>
            <w:r>
              <w:rPr>
                <w:rFonts w:ascii="Arial"/>
                <w:color w:val="A1A0A4"/>
                <w:spacing w:val="5"/>
                <w:sz w:val="17"/>
              </w:rPr>
              <w:t> </w:t>
            </w:r>
            <w:r>
              <w:rPr>
                <w:rFonts w:ascii="Arial"/>
                <w:color w:val="A1A0A4"/>
                <w:spacing w:val="4"/>
                <w:w w:val="80"/>
                <w:sz w:val="17"/>
              </w:rPr>
              <w:t>n</w:t>
            </w:r>
            <w:r>
              <w:rPr>
                <w:rFonts w:ascii="Arial"/>
                <w:color w:val="A1A0A4"/>
                <w:spacing w:val="2"/>
                <w:w w:val="80"/>
                <w:sz w:val="17"/>
              </w:rPr>
              <w:t>e</w:t>
            </w:r>
            <w:r>
              <w:rPr>
                <w:rFonts w:ascii="Arial"/>
                <w:color w:val="A1A0A4"/>
                <w:w w:val="82"/>
                <w:sz w:val="17"/>
              </w:rPr>
              <w:t>w</w:t>
            </w:r>
            <w:r>
              <w:rPr>
                <w:rFonts w:ascii="Arial"/>
                <w:color w:val="A1A0A4"/>
                <w:spacing w:val="5"/>
                <w:sz w:val="17"/>
              </w:rPr>
              <w:t> </w:t>
            </w:r>
            <w:r>
              <w:rPr>
                <w:rFonts w:ascii="Arial"/>
                <w:color w:val="A1A0A4"/>
                <w:w w:val="74"/>
                <w:sz w:val="17"/>
              </w:rPr>
              <w:t>A</w:t>
            </w:r>
            <w:r>
              <w:rPr>
                <w:rFonts w:ascii="Arial"/>
                <w:color w:val="A1A0A4"/>
                <w:spacing w:val="4"/>
                <w:w w:val="90"/>
                <w:sz w:val="17"/>
              </w:rPr>
              <w:t>-</w:t>
            </w:r>
            <w:r>
              <w:rPr>
                <w:rFonts w:ascii="Arial"/>
                <w:color w:val="A1A0A4"/>
                <w:spacing w:val="3"/>
                <w:w w:val="75"/>
                <w:sz w:val="17"/>
              </w:rPr>
              <w:t>L</w:t>
            </w:r>
            <w:r>
              <w:rPr>
                <w:rFonts w:ascii="Arial"/>
                <w:color w:val="A1A0A4"/>
                <w:spacing w:val="3"/>
                <w:w w:val="99"/>
                <w:sz w:val="17"/>
              </w:rPr>
              <w:t>i</w:t>
            </w:r>
            <w:r>
              <w:rPr>
                <w:rFonts w:ascii="Arial"/>
                <w:color w:val="A1A0A4"/>
                <w:spacing w:val="4"/>
                <w:w w:val="77"/>
                <w:sz w:val="17"/>
              </w:rPr>
              <w:t>s</w:t>
            </w:r>
            <w:r>
              <w:rPr>
                <w:rFonts w:ascii="Arial"/>
                <w:color w:val="A1A0A4"/>
                <w:spacing w:val="1"/>
                <w:w w:val="114"/>
                <w:sz w:val="17"/>
              </w:rPr>
              <w:t>t</w:t>
            </w:r>
            <w:r>
              <w:rPr>
                <w:rFonts w:ascii="Arial"/>
                <w:color w:val="A1A0A4"/>
                <w:spacing w:val="2"/>
                <w:w w:val="71"/>
                <w:position w:val="9"/>
                <w:sz w:val="8"/>
              </w:rPr>
              <w:t>T</w:t>
            </w:r>
            <w:r>
              <w:rPr>
                <w:rFonts w:ascii="Arial"/>
                <w:color w:val="A1A0A4"/>
                <w:w w:val="71"/>
                <w:position w:val="9"/>
                <w:sz w:val="8"/>
              </w:rPr>
              <w:t>M</w:t>
            </w:r>
            <w:r>
              <w:rPr>
                <w:rFonts w:ascii="Arial"/>
                <w:color w:val="A1A0A4"/>
                <w:spacing w:val="2"/>
                <w:position w:val="9"/>
                <w:sz w:val="8"/>
              </w:rPr>
              <w:t> </w:t>
            </w:r>
            <w:r>
              <w:rPr>
                <w:rFonts w:ascii="Arial"/>
                <w:color w:val="A1A0A4"/>
                <w:spacing w:val="4"/>
                <w:w w:val="79"/>
                <w:sz w:val="17"/>
              </w:rPr>
              <w:t>an</w:t>
            </w:r>
            <w:r>
              <w:rPr>
                <w:rFonts w:ascii="Arial"/>
                <w:color w:val="A1A0A4"/>
                <w:w w:val="80"/>
                <w:sz w:val="17"/>
              </w:rPr>
              <w:t>d</w:t>
            </w:r>
            <w:r>
              <w:rPr>
                <w:rFonts w:ascii="Arial"/>
                <w:color w:val="A1A0A4"/>
                <w:spacing w:val="5"/>
                <w:sz w:val="17"/>
              </w:rPr>
              <w:t> </w:t>
            </w:r>
            <w:r>
              <w:rPr>
                <w:rFonts w:ascii="Arial"/>
                <w:color w:val="A1A0A4"/>
                <w:spacing w:val="-3"/>
                <w:w w:val="70"/>
                <w:sz w:val="17"/>
              </w:rPr>
              <w:t>F</w:t>
            </w:r>
            <w:r>
              <w:rPr>
                <w:rFonts w:ascii="Arial"/>
                <w:color w:val="A1A0A4"/>
                <w:spacing w:val="2"/>
                <w:w w:val="100"/>
                <w:sz w:val="17"/>
              </w:rPr>
              <w:t>r</w:t>
            </w:r>
            <w:r>
              <w:rPr>
                <w:rFonts w:ascii="Arial"/>
                <w:color w:val="A1A0A4"/>
                <w:spacing w:val="4"/>
                <w:w w:val="80"/>
                <w:sz w:val="17"/>
              </w:rPr>
              <w:t>eedo</w:t>
            </w:r>
            <w:r>
              <w:rPr>
                <w:rFonts w:ascii="Arial"/>
                <w:color w:val="A1A0A4"/>
                <w:w w:val="80"/>
                <w:sz w:val="17"/>
              </w:rPr>
              <w:t>m</w:t>
            </w:r>
            <w:r>
              <w:rPr>
                <w:rFonts w:ascii="Arial"/>
                <w:color w:val="A1A0A4"/>
                <w:spacing w:val="5"/>
                <w:sz w:val="17"/>
              </w:rPr>
              <w:t> </w:t>
            </w:r>
            <w:r>
              <w:rPr>
                <w:rFonts w:ascii="Arial"/>
                <w:color w:val="A1A0A4"/>
                <w:spacing w:val="1"/>
                <w:w w:val="74"/>
                <w:sz w:val="17"/>
              </w:rPr>
              <w:t>A</w:t>
            </w:r>
            <w:r>
              <w:rPr>
                <w:rFonts w:ascii="Arial"/>
                <w:color w:val="A1A0A4"/>
                <w:spacing w:val="2"/>
                <w:w w:val="82"/>
                <w:sz w:val="17"/>
              </w:rPr>
              <w:t>w</w:t>
            </w:r>
            <w:r>
              <w:rPr>
                <w:rFonts w:ascii="Arial"/>
                <w:color w:val="A1A0A4"/>
                <w:spacing w:val="4"/>
                <w:w w:val="86"/>
                <w:sz w:val="17"/>
              </w:rPr>
              <w:t>a</w:t>
            </w:r>
            <w:r>
              <w:rPr>
                <w:rFonts w:ascii="Arial"/>
                <w:color w:val="A1A0A4"/>
                <w:spacing w:val="2"/>
                <w:w w:val="86"/>
                <w:sz w:val="17"/>
              </w:rPr>
              <w:t>r</w:t>
            </w:r>
            <w:r>
              <w:rPr>
                <w:rFonts w:ascii="Arial"/>
                <w:color w:val="A1A0A4"/>
                <w:spacing w:val="3"/>
                <w:w w:val="80"/>
                <w:sz w:val="17"/>
              </w:rPr>
              <w:t>d</w:t>
            </w:r>
            <w:r>
              <w:rPr>
                <w:rFonts w:ascii="Arial"/>
                <w:color w:val="A1A0A4"/>
                <w:spacing w:val="4"/>
                <w:w w:val="77"/>
                <w:sz w:val="17"/>
              </w:rPr>
              <w:t>s</w:t>
            </w:r>
            <w:r>
              <w:rPr>
                <w:rFonts w:ascii="Arial"/>
                <w:color w:val="A1A0A4"/>
                <w:spacing w:val="-34"/>
                <w:w w:val="83"/>
                <w:sz w:val="17"/>
              </w:rPr>
              <w:t>.</w:t>
            </w:r>
            <w:r>
              <w:rPr>
                <w:rFonts w:ascii="Arial"/>
                <w:color w:val="A1A0A4"/>
                <w:spacing w:val="2"/>
                <w:w w:val="71"/>
                <w:position w:val="9"/>
                <w:sz w:val="8"/>
              </w:rPr>
              <w:t>T</w:t>
            </w:r>
            <w:r>
              <w:rPr>
                <w:rFonts w:ascii="Arial"/>
                <w:color w:val="A1A0A4"/>
                <w:w w:val="71"/>
                <w:position w:val="9"/>
                <w:sz w:val="8"/>
              </w:rPr>
              <w:t>M</w:t>
            </w:r>
            <w:r>
              <w:rPr>
                <w:rFonts w:ascii="Arial"/>
                <w:color w:val="A1A0A4"/>
                <w:spacing w:val="3"/>
                <w:position w:val="9"/>
                <w:sz w:val="8"/>
              </w:rPr>
              <w:t> </w:t>
            </w:r>
            <w:r>
              <w:rPr>
                <w:rFonts w:ascii="Arial"/>
                <w:color w:val="A1A0A4"/>
                <w:w w:val="74"/>
                <w:sz w:val="17"/>
              </w:rPr>
              <w:t>A</w:t>
            </w:r>
            <w:r>
              <w:rPr>
                <w:rFonts w:ascii="Arial"/>
                <w:color w:val="A1A0A4"/>
                <w:spacing w:val="4"/>
                <w:w w:val="90"/>
                <w:sz w:val="17"/>
              </w:rPr>
              <w:t>-</w:t>
            </w:r>
            <w:r>
              <w:rPr>
                <w:rFonts w:ascii="Arial"/>
                <w:color w:val="A1A0A4"/>
                <w:spacing w:val="3"/>
                <w:w w:val="75"/>
                <w:sz w:val="17"/>
              </w:rPr>
              <w:t>L</w:t>
            </w:r>
            <w:r>
              <w:rPr>
                <w:rFonts w:ascii="Arial"/>
                <w:color w:val="A1A0A4"/>
                <w:spacing w:val="3"/>
                <w:w w:val="99"/>
                <w:sz w:val="17"/>
              </w:rPr>
              <w:t>i</w:t>
            </w:r>
            <w:r>
              <w:rPr>
                <w:rFonts w:ascii="Arial"/>
                <w:color w:val="A1A0A4"/>
                <w:spacing w:val="4"/>
                <w:w w:val="77"/>
                <w:sz w:val="17"/>
              </w:rPr>
              <w:t>s</w:t>
            </w:r>
            <w:r>
              <w:rPr>
                <w:rFonts w:ascii="Arial"/>
                <w:color w:val="A1A0A4"/>
                <w:spacing w:val="2"/>
                <w:w w:val="114"/>
                <w:sz w:val="17"/>
              </w:rPr>
              <w:t>t</w:t>
            </w:r>
            <w:r>
              <w:rPr>
                <w:rFonts w:ascii="Arial"/>
                <w:color w:val="A1A0A4"/>
                <w:spacing w:val="3"/>
                <w:w w:val="80"/>
                <w:sz w:val="17"/>
              </w:rPr>
              <w:t>e</w:t>
            </w:r>
            <w:r>
              <w:rPr>
                <w:rFonts w:ascii="Arial"/>
                <w:color w:val="A1A0A4"/>
                <w:spacing w:val="3"/>
                <w:w w:val="100"/>
                <w:sz w:val="17"/>
              </w:rPr>
              <w:t>r</w:t>
            </w:r>
            <w:r>
              <w:rPr>
                <w:rFonts w:ascii="Arial"/>
                <w:color w:val="A1A0A4"/>
                <w:w w:val="77"/>
                <w:sz w:val="17"/>
              </w:rPr>
              <w:t>s</w:t>
            </w:r>
            <w:r>
              <w:rPr>
                <w:rFonts w:ascii="Arial"/>
                <w:color w:val="A1A0A4"/>
                <w:spacing w:val="5"/>
                <w:sz w:val="17"/>
              </w:rPr>
              <w:t> </w:t>
            </w:r>
            <w:r>
              <w:rPr>
                <w:rFonts w:ascii="Arial"/>
                <w:color w:val="A1A0A4"/>
                <w:spacing w:val="4"/>
                <w:w w:val="86"/>
                <w:sz w:val="17"/>
              </w:rPr>
              <w:t>a</w:t>
            </w:r>
            <w:r>
              <w:rPr>
                <w:rFonts w:ascii="Arial"/>
                <w:color w:val="A1A0A4"/>
                <w:spacing w:val="2"/>
                <w:w w:val="86"/>
                <w:sz w:val="17"/>
              </w:rPr>
              <w:t>r</w:t>
            </w:r>
            <w:r>
              <w:rPr>
                <w:rFonts w:ascii="Arial"/>
                <w:color w:val="A1A0A4"/>
                <w:w w:val="80"/>
                <w:sz w:val="17"/>
              </w:rPr>
              <w:t>e</w:t>
            </w:r>
            <w:r>
              <w:rPr>
                <w:rFonts w:ascii="Arial"/>
                <w:color w:val="A1A0A4"/>
                <w:spacing w:val="5"/>
                <w:sz w:val="17"/>
              </w:rPr>
              <w:t> </w:t>
            </w:r>
            <w:r>
              <w:rPr>
                <w:rFonts w:ascii="Arial"/>
                <w:color w:val="A1A0A4"/>
                <w:spacing w:val="4"/>
                <w:w w:val="86"/>
                <w:sz w:val="17"/>
              </w:rPr>
              <w:t>au</w:t>
            </w:r>
            <w:r>
              <w:rPr>
                <w:rFonts w:ascii="Arial"/>
                <w:color w:val="A1A0A4"/>
                <w:spacing w:val="2"/>
                <w:w w:val="86"/>
                <w:sz w:val="17"/>
              </w:rPr>
              <w:t>t</w:t>
            </w:r>
            <w:r>
              <w:rPr>
                <w:rFonts w:ascii="Arial"/>
                <w:color w:val="A1A0A4"/>
                <w:spacing w:val="4"/>
                <w:w w:val="80"/>
                <w:sz w:val="17"/>
              </w:rPr>
              <w:t>om</w:t>
            </w:r>
            <w:r>
              <w:rPr>
                <w:rFonts w:ascii="Arial"/>
                <w:color w:val="A1A0A4"/>
                <w:spacing w:val="4"/>
                <w:w w:val="78"/>
                <w:sz w:val="17"/>
              </w:rPr>
              <w:t>a</w:t>
            </w:r>
            <w:r>
              <w:rPr>
                <w:rFonts w:ascii="Arial"/>
                <w:color w:val="A1A0A4"/>
                <w:spacing w:val="2"/>
                <w:w w:val="114"/>
                <w:sz w:val="17"/>
              </w:rPr>
              <w:t>t</w:t>
            </w:r>
            <w:r>
              <w:rPr>
                <w:rFonts w:ascii="Arial"/>
                <w:color w:val="A1A0A4"/>
                <w:spacing w:val="3"/>
                <w:w w:val="99"/>
                <w:sz w:val="17"/>
              </w:rPr>
              <w:t>i</w:t>
            </w:r>
            <w:r>
              <w:rPr>
                <w:rFonts w:ascii="Arial"/>
                <w:color w:val="A1A0A4"/>
                <w:spacing w:val="4"/>
                <w:w w:val="82"/>
                <w:sz w:val="17"/>
              </w:rPr>
              <w:t>c</w:t>
            </w:r>
            <w:r>
              <w:rPr>
                <w:rFonts w:ascii="Arial"/>
                <w:color w:val="A1A0A4"/>
                <w:spacing w:val="3"/>
                <w:w w:val="78"/>
                <w:sz w:val="17"/>
              </w:rPr>
              <w:t>a</w:t>
            </w:r>
            <w:r>
              <w:rPr>
                <w:rFonts w:ascii="Arial"/>
                <w:color w:val="A1A0A4"/>
                <w:spacing w:val="3"/>
                <w:w w:val="99"/>
                <w:sz w:val="17"/>
              </w:rPr>
              <w:t>ll</w:t>
            </w:r>
            <w:r>
              <w:rPr>
                <w:rFonts w:ascii="Arial"/>
                <w:color w:val="A1A0A4"/>
                <w:w w:val="86"/>
                <w:sz w:val="17"/>
              </w:rPr>
              <w:t>y</w:t>
            </w:r>
            <w:r>
              <w:rPr>
                <w:rFonts w:ascii="Arial"/>
                <w:color w:val="A1A0A4"/>
                <w:spacing w:val="5"/>
                <w:sz w:val="17"/>
              </w:rPr>
              <w:t> </w:t>
            </w:r>
            <w:r>
              <w:rPr>
                <w:rFonts w:ascii="Arial"/>
                <w:color w:val="A1A0A4"/>
                <w:spacing w:val="3"/>
                <w:w w:val="82"/>
                <w:sz w:val="17"/>
              </w:rPr>
              <w:t>c</w:t>
            </w:r>
            <w:r>
              <w:rPr>
                <w:rFonts w:ascii="Arial"/>
                <w:color w:val="A1A0A4"/>
                <w:spacing w:val="4"/>
                <w:w w:val="81"/>
                <w:sz w:val="17"/>
              </w:rPr>
              <w:t>he</w:t>
            </w:r>
            <w:r>
              <w:rPr>
                <w:rFonts w:ascii="Arial"/>
                <w:color w:val="A1A0A4"/>
                <w:spacing w:val="3"/>
                <w:w w:val="81"/>
                <w:sz w:val="17"/>
              </w:rPr>
              <w:t>c</w:t>
            </w:r>
            <w:r>
              <w:rPr>
                <w:rFonts w:ascii="Arial"/>
                <w:color w:val="A1A0A4"/>
                <w:w w:val="84"/>
                <w:sz w:val="17"/>
              </w:rPr>
              <w:t>k</w:t>
            </w:r>
            <w:r>
              <w:rPr>
                <w:rFonts w:ascii="Arial"/>
                <w:color w:val="A1A0A4"/>
                <w:spacing w:val="4"/>
                <w:w w:val="80"/>
                <w:sz w:val="17"/>
              </w:rPr>
              <w:t>e</w:t>
            </w:r>
            <w:r>
              <w:rPr>
                <w:rFonts w:ascii="Arial"/>
                <w:color w:val="A1A0A4"/>
                <w:w w:val="80"/>
                <w:sz w:val="17"/>
              </w:rPr>
              <w:t>d</w:t>
            </w:r>
            <w:r>
              <w:rPr>
                <w:rFonts w:ascii="Arial"/>
                <w:color w:val="A1A0A4"/>
                <w:spacing w:val="5"/>
                <w:sz w:val="17"/>
              </w:rPr>
              <w:t> </w:t>
            </w:r>
            <w:r>
              <w:rPr>
                <w:rFonts w:ascii="Arial"/>
                <w:color w:val="A1A0A4"/>
                <w:spacing w:val="3"/>
                <w:w w:val="99"/>
                <w:sz w:val="17"/>
              </w:rPr>
              <w:t>i</w:t>
            </w:r>
            <w:r>
              <w:rPr>
                <w:rFonts w:ascii="Arial"/>
                <w:color w:val="A1A0A4"/>
                <w:w w:val="80"/>
                <w:sz w:val="17"/>
              </w:rPr>
              <w:t>n</w:t>
            </w:r>
            <w:r>
              <w:rPr>
                <w:rFonts w:ascii="Arial"/>
                <w:color w:val="A1A0A4"/>
                <w:spacing w:val="5"/>
                <w:sz w:val="17"/>
              </w:rPr>
              <w:t> </w:t>
            </w:r>
            <w:r>
              <w:rPr>
                <w:rFonts w:ascii="Arial"/>
                <w:color w:val="A1A0A4"/>
                <w:spacing w:val="3"/>
                <w:w w:val="104"/>
                <w:sz w:val="17"/>
              </w:rPr>
              <w:t>f</w:t>
            </w:r>
            <w:r>
              <w:rPr>
                <w:rFonts w:ascii="Arial"/>
                <w:color w:val="A1A0A4"/>
                <w:spacing w:val="4"/>
                <w:w w:val="89"/>
                <w:sz w:val="17"/>
              </w:rPr>
              <w:t>o</w:t>
            </w:r>
            <w:r>
              <w:rPr>
                <w:rFonts w:ascii="Arial"/>
                <w:color w:val="A1A0A4"/>
                <w:w w:val="89"/>
                <w:sz w:val="17"/>
              </w:rPr>
              <w:t>r</w:t>
            </w:r>
            <w:r>
              <w:rPr>
                <w:rFonts w:ascii="Arial"/>
                <w:color w:val="A1A0A4"/>
                <w:spacing w:val="5"/>
                <w:sz w:val="17"/>
              </w:rPr>
              <w:t> </w:t>
            </w:r>
            <w:r>
              <w:rPr>
                <w:rFonts w:ascii="Arial"/>
                <w:color w:val="A1A0A4"/>
                <w:spacing w:val="2"/>
                <w:w w:val="114"/>
                <w:sz w:val="17"/>
              </w:rPr>
              <w:t>t</w:t>
            </w:r>
            <w:r>
              <w:rPr>
                <w:rFonts w:ascii="Arial"/>
                <w:color w:val="A1A0A4"/>
                <w:spacing w:val="4"/>
                <w:w w:val="80"/>
                <w:sz w:val="17"/>
              </w:rPr>
              <w:t>h</w:t>
            </w:r>
            <w:r>
              <w:rPr>
                <w:rFonts w:ascii="Arial"/>
                <w:color w:val="A1A0A4"/>
                <w:spacing w:val="3"/>
                <w:w w:val="80"/>
                <w:sz w:val="17"/>
              </w:rPr>
              <w:t>e</w:t>
            </w:r>
            <w:r>
              <w:rPr>
                <w:rFonts w:ascii="Arial"/>
                <w:color w:val="A1A0A4"/>
                <w:spacing w:val="3"/>
                <w:w w:val="99"/>
                <w:sz w:val="17"/>
              </w:rPr>
              <w:t>i</w:t>
            </w:r>
            <w:r>
              <w:rPr>
                <w:rFonts w:ascii="Arial"/>
                <w:color w:val="A1A0A4"/>
                <w:w w:val="100"/>
                <w:sz w:val="17"/>
              </w:rPr>
              <w:t>r</w:t>
            </w:r>
            <w:r>
              <w:rPr>
                <w:rFonts w:ascii="Arial"/>
                <w:color w:val="A1A0A4"/>
                <w:spacing w:val="5"/>
                <w:sz w:val="17"/>
              </w:rPr>
              <w:t> </w:t>
            </w:r>
            <w:r>
              <w:rPr>
                <w:rFonts w:ascii="Arial"/>
                <w:color w:val="A1A0A4"/>
                <w:w w:val="101"/>
                <w:sz w:val="17"/>
              </w:rPr>
              <w:t>f</w:t>
            </w:r>
            <w:r>
              <w:rPr>
                <w:rFonts w:ascii="Arial"/>
                <w:color w:val="A1A0A4"/>
                <w:spacing w:val="3"/>
                <w:w w:val="101"/>
                <w:sz w:val="17"/>
              </w:rPr>
              <w:t>l</w:t>
            </w:r>
            <w:r>
              <w:rPr>
                <w:rFonts w:ascii="Arial"/>
                <w:color w:val="A1A0A4"/>
                <w:spacing w:val="3"/>
                <w:w w:val="99"/>
                <w:sz w:val="17"/>
              </w:rPr>
              <w:t>i</w:t>
            </w:r>
            <w:r>
              <w:rPr>
                <w:rFonts w:ascii="Arial"/>
                <w:color w:val="A1A0A4"/>
                <w:spacing w:val="4"/>
                <w:w w:val="80"/>
                <w:sz w:val="17"/>
              </w:rPr>
              <w:t>gh</w:t>
            </w:r>
            <w:r>
              <w:rPr>
                <w:rFonts w:ascii="Arial"/>
                <w:color w:val="A1A0A4"/>
                <w:spacing w:val="4"/>
                <w:w w:val="114"/>
                <w:sz w:val="17"/>
              </w:rPr>
              <w:t>t</w:t>
            </w:r>
            <w:r>
              <w:rPr>
                <w:rFonts w:ascii="Arial"/>
                <w:color w:val="A1A0A4"/>
                <w:w w:val="77"/>
                <w:sz w:val="17"/>
              </w:rPr>
              <w:t>s</w:t>
            </w:r>
            <w:r>
              <w:rPr>
                <w:rFonts w:ascii="Arial"/>
                <w:color w:val="A1A0A4"/>
                <w:spacing w:val="5"/>
                <w:sz w:val="17"/>
              </w:rPr>
              <w:t> </w:t>
            </w:r>
            <w:r>
              <w:rPr>
                <w:rFonts w:ascii="Arial"/>
                <w:color w:val="A1A0A4"/>
                <w:spacing w:val="4"/>
                <w:w w:val="79"/>
                <w:sz w:val="17"/>
              </w:rPr>
              <w:t>an</w:t>
            </w:r>
            <w:r>
              <w:rPr>
                <w:rFonts w:ascii="Arial"/>
                <w:color w:val="A1A0A4"/>
                <w:w w:val="80"/>
                <w:sz w:val="17"/>
              </w:rPr>
              <w:t>d</w:t>
            </w:r>
            <w:r>
              <w:rPr>
                <w:rFonts w:ascii="Arial"/>
                <w:color w:val="A1A0A4"/>
                <w:spacing w:val="5"/>
                <w:sz w:val="17"/>
              </w:rPr>
              <w:t> </w:t>
            </w:r>
            <w:r>
              <w:rPr>
                <w:rFonts w:ascii="Arial"/>
                <w:color w:val="A1A0A4"/>
                <w:spacing w:val="4"/>
                <w:w w:val="86"/>
                <w:sz w:val="17"/>
              </w:rPr>
              <w:t>a</w:t>
            </w:r>
            <w:r>
              <w:rPr>
                <w:rFonts w:ascii="Arial"/>
                <w:color w:val="A1A0A4"/>
                <w:spacing w:val="2"/>
                <w:w w:val="86"/>
                <w:sz w:val="17"/>
              </w:rPr>
              <w:t>r</w:t>
            </w:r>
            <w:r>
              <w:rPr>
                <w:rFonts w:ascii="Arial"/>
                <w:color w:val="A1A0A4"/>
                <w:w w:val="80"/>
                <w:sz w:val="17"/>
              </w:rPr>
              <w:t>e</w:t>
            </w:r>
          </w:p>
        </w:tc>
        <w:tc>
          <w:tcPr>
            <w:tcW w:w="147" w:type="dxa"/>
            <w:tcBorders>
              <w:left w:val="single" w:sz="5" w:space="0" w:color="A1A0A4"/>
            </w:tcBorders>
          </w:tcPr>
          <w:p>
            <w:pPr/>
          </w:p>
        </w:tc>
        <w:tc>
          <w:tcPr>
            <w:tcW w:w="155" w:type="dxa"/>
          </w:tcPr>
          <w:p>
            <w:pPr/>
          </w:p>
        </w:tc>
        <w:tc>
          <w:tcPr>
            <w:tcW w:w="408" w:type="dxa"/>
          </w:tcPr>
          <w:p>
            <w:pPr/>
          </w:p>
        </w:tc>
        <w:tc>
          <w:tcPr>
            <w:tcW w:w="420" w:type="dxa"/>
          </w:tcPr>
          <w:p>
            <w:pPr>
              <w:pStyle w:val="TableParagraph"/>
              <w:spacing w:before="51"/>
              <w:ind w:right="-2"/>
              <w:jc w:val="right"/>
              <w:rPr>
                <w:rFonts w:ascii="Arial"/>
                <w:sz w:val="11"/>
              </w:rPr>
            </w:pPr>
            <w:r>
              <w:rPr>
                <w:rFonts w:ascii="Arial"/>
                <w:color w:val="A1A0A4"/>
                <w:w w:val="85"/>
                <w:sz w:val="11"/>
              </w:rPr>
              <w:t>$9</w:t>
            </w:r>
          </w:p>
        </w:tc>
        <w:tc>
          <w:tcPr>
            <w:tcW w:w="155" w:type="dxa"/>
          </w:tcPr>
          <w:p>
            <w:pPr>
              <w:pStyle w:val="TableParagraph"/>
              <w:spacing w:before="51"/>
              <w:ind w:left="8" w:right="-9"/>
              <w:rPr>
                <w:rFonts w:ascii="Arial"/>
                <w:sz w:val="11"/>
              </w:rPr>
            </w:pPr>
            <w:r>
              <w:rPr>
                <w:rFonts w:ascii="Arial"/>
                <w:color w:val="A1A0A4"/>
                <w:spacing w:val="4"/>
                <w:w w:val="90"/>
                <w:sz w:val="11"/>
              </w:rPr>
              <w:t>,08</w:t>
            </w:r>
          </w:p>
        </w:tc>
        <w:tc>
          <w:tcPr>
            <w:tcW w:w="179" w:type="dxa"/>
          </w:tcPr>
          <w:p>
            <w:pPr>
              <w:pStyle w:val="TableParagraph"/>
              <w:spacing w:before="51"/>
              <w:ind w:left="15"/>
              <w:rPr>
                <w:rFonts w:ascii="Arial"/>
                <w:sz w:val="11"/>
              </w:rPr>
            </w:pPr>
            <w:r>
              <w:rPr>
                <w:rFonts w:ascii="Arial"/>
                <w:color w:val="A1A0A4"/>
                <w:w w:val="89"/>
                <w:sz w:val="11"/>
              </w:rPr>
              <w:t>6</w:t>
            </w:r>
          </w:p>
        </w:tc>
        <w:tc>
          <w:tcPr>
            <w:tcW w:w="155" w:type="dxa"/>
            <w:shd w:val="clear" w:color="auto" w:fill="466BB3"/>
          </w:tcPr>
          <w:p>
            <w:pPr/>
          </w:p>
        </w:tc>
        <w:tc>
          <w:tcPr>
            <w:tcW w:w="153" w:type="dxa"/>
            <w:tcBorders>
              <w:right w:val="single" w:sz="5" w:space="0" w:color="A1A0A4"/>
            </w:tcBorders>
          </w:tcPr>
          <w:p>
            <w:pPr/>
          </w:p>
        </w:tc>
        <w:tc>
          <w:tcPr>
            <w:tcW w:w="471" w:type="dxa"/>
            <w:tcBorders>
              <w:left w:val="single" w:sz="5" w:space="0" w:color="A1A0A4"/>
            </w:tcBorders>
          </w:tcPr>
          <w:p>
            <w:pPr>
              <w:pStyle w:val="TableParagraph"/>
              <w:spacing w:before="1"/>
              <w:rPr>
                <w:rFonts w:ascii="Arial"/>
                <w:i/>
                <w:sz w:val="10"/>
              </w:rPr>
            </w:pPr>
          </w:p>
          <w:p>
            <w:pPr>
              <w:pStyle w:val="TableParagraph"/>
              <w:ind w:right="48"/>
              <w:jc w:val="right"/>
              <w:rPr>
                <w:rFonts w:ascii="Arial"/>
                <w:sz w:val="11"/>
              </w:rPr>
            </w:pPr>
            <w:r>
              <w:rPr>
                <w:rFonts w:ascii="Arial"/>
                <w:color w:val="A1A0A4"/>
                <w:w w:val="90"/>
                <w:sz w:val="11"/>
              </w:rPr>
              <w:t>$9,000</w:t>
            </w:r>
          </w:p>
        </w:tc>
      </w:tr>
      <w:tr>
        <w:trPr>
          <w:trHeight w:val="243" w:hRule="exact"/>
        </w:trPr>
        <w:tc>
          <w:tcPr>
            <w:tcW w:w="8672" w:type="dxa"/>
            <w:tcBorders>
              <w:right w:val="single" w:sz="5" w:space="0" w:color="A1A0A4"/>
            </w:tcBorders>
          </w:tcPr>
          <w:p>
            <w:pPr>
              <w:pStyle w:val="TableParagraph"/>
              <w:spacing w:before="30"/>
              <w:ind w:right="742"/>
              <w:jc w:val="right"/>
              <w:rPr>
                <w:rFonts w:ascii="Arial"/>
                <w:sz w:val="17"/>
              </w:rPr>
            </w:pPr>
            <w:r>
              <w:rPr>
                <w:rFonts w:ascii="Arial"/>
                <w:color w:val="A1A0A4"/>
                <w:w w:val="95"/>
                <w:sz w:val="17"/>
              </w:rPr>
              <w:t>most likely to be in the A boarding group. The new Freedom Award allows our frequent flyers to exchange two</w:t>
            </w:r>
          </w:p>
        </w:tc>
        <w:tc>
          <w:tcPr>
            <w:tcW w:w="147" w:type="dxa"/>
            <w:tcBorders>
              <w:left w:val="single" w:sz="5" w:space="0" w:color="A1A0A4"/>
            </w:tcBorders>
          </w:tcPr>
          <w:p>
            <w:pPr/>
          </w:p>
        </w:tc>
        <w:tc>
          <w:tcPr>
            <w:tcW w:w="155" w:type="dxa"/>
          </w:tcPr>
          <w:p>
            <w:pPr/>
          </w:p>
        </w:tc>
        <w:tc>
          <w:tcPr>
            <w:tcW w:w="408" w:type="dxa"/>
          </w:tcPr>
          <w:p>
            <w:pPr/>
          </w:p>
        </w:tc>
        <w:tc>
          <w:tcPr>
            <w:tcW w:w="420" w:type="dxa"/>
          </w:tcPr>
          <w:p>
            <w:pPr>
              <w:pStyle w:val="TableParagraph"/>
              <w:spacing w:before="5"/>
              <w:rPr>
                <w:rFonts w:ascii="Arial"/>
                <w:i/>
                <w:sz w:val="9"/>
              </w:rPr>
            </w:pPr>
          </w:p>
          <w:p>
            <w:pPr>
              <w:pStyle w:val="TableParagraph"/>
              <w:ind w:left="5"/>
              <w:rPr>
                <w:rFonts w:ascii="Arial"/>
                <w:sz w:val="11"/>
              </w:rPr>
            </w:pPr>
            <w:r>
              <w:rPr>
                <w:rFonts w:ascii="Arial"/>
                <w:color w:val="A1A0A4"/>
                <w:sz w:val="11"/>
              </w:rPr>
              <w:t>$7,584</w:t>
            </w:r>
          </w:p>
        </w:tc>
        <w:tc>
          <w:tcPr>
            <w:tcW w:w="155" w:type="dxa"/>
            <w:shd w:val="clear" w:color="auto" w:fill="466BB3"/>
          </w:tcPr>
          <w:p>
            <w:pPr/>
          </w:p>
        </w:tc>
        <w:tc>
          <w:tcPr>
            <w:tcW w:w="179" w:type="dxa"/>
          </w:tcPr>
          <w:p>
            <w:pPr/>
          </w:p>
        </w:tc>
        <w:tc>
          <w:tcPr>
            <w:tcW w:w="155" w:type="dxa"/>
            <w:shd w:val="clear" w:color="auto" w:fill="466BB3"/>
          </w:tcPr>
          <w:p>
            <w:pPr/>
          </w:p>
        </w:tc>
        <w:tc>
          <w:tcPr>
            <w:tcW w:w="153" w:type="dxa"/>
            <w:tcBorders>
              <w:right w:val="single" w:sz="5" w:space="0" w:color="A1A0A4"/>
            </w:tcBorders>
          </w:tcPr>
          <w:p>
            <w:pPr/>
          </w:p>
        </w:tc>
        <w:tc>
          <w:tcPr>
            <w:tcW w:w="471" w:type="dxa"/>
            <w:tcBorders>
              <w:left w:val="single" w:sz="5" w:space="0" w:color="A1A0A4"/>
            </w:tcBorders>
          </w:tcPr>
          <w:p>
            <w:pPr>
              <w:pStyle w:val="TableParagraph"/>
              <w:spacing w:before="84"/>
              <w:ind w:right="48"/>
              <w:jc w:val="right"/>
              <w:rPr>
                <w:rFonts w:ascii="Arial"/>
                <w:sz w:val="11"/>
              </w:rPr>
            </w:pPr>
            <w:r>
              <w:rPr>
                <w:rFonts w:ascii="Arial"/>
                <w:color w:val="A1A0A4"/>
                <w:w w:val="90"/>
                <w:sz w:val="11"/>
              </w:rPr>
              <w:t>$8,000</w:t>
            </w:r>
          </w:p>
        </w:tc>
      </w:tr>
      <w:tr>
        <w:trPr>
          <w:trHeight w:val="260" w:hRule="exact"/>
        </w:trPr>
        <w:tc>
          <w:tcPr>
            <w:tcW w:w="8672" w:type="dxa"/>
            <w:tcBorders>
              <w:right w:val="single" w:sz="5" w:space="0" w:color="A1A0A4"/>
            </w:tcBorders>
          </w:tcPr>
          <w:p>
            <w:pPr>
              <w:pStyle w:val="TableParagraph"/>
              <w:spacing w:before="67"/>
              <w:ind w:right="733"/>
              <w:jc w:val="right"/>
              <w:rPr>
                <w:rFonts w:ascii="Arial"/>
                <w:sz w:val="17"/>
              </w:rPr>
            </w:pPr>
            <w:r>
              <w:rPr>
                <w:rFonts w:ascii="Arial"/>
                <w:color w:val="A1A0A4"/>
                <w:w w:val="90"/>
                <w:sz w:val="17"/>
              </w:rPr>
              <w:t>Standard Awards for one unrestricted Freedom Award, which can be used at any time, except for certain blackout</w:t>
            </w:r>
          </w:p>
        </w:tc>
        <w:tc>
          <w:tcPr>
            <w:tcW w:w="147" w:type="dxa"/>
            <w:tcBorders>
              <w:left w:val="single" w:sz="5" w:space="0" w:color="A1A0A4"/>
            </w:tcBorders>
          </w:tcPr>
          <w:p>
            <w:pPr/>
          </w:p>
        </w:tc>
        <w:tc>
          <w:tcPr>
            <w:tcW w:w="155" w:type="dxa"/>
          </w:tcPr>
          <w:p>
            <w:pPr/>
          </w:p>
        </w:tc>
        <w:tc>
          <w:tcPr>
            <w:tcW w:w="408" w:type="dxa"/>
          </w:tcPr>
          <w:p>
            <w:pPr>
              <w:pStyle w:val="TableParagraph"/>
              <w:spacing w:before="7"/>
              <w:rPr>
                <w:rFonts w:ascii="Arial"/>
                <w:i/>
                <w:sz w:val="10"/>
              </w:rPr>
            </w:pPr>
          </w:p>
          <w:p>
            <w:pPr>
              <w:pStyle w:val="TableParagraph"/>
              <w:spacing w:before="1"/>
              <w:ind w:left="66"/>
              <w:rPr>
                <w:rFonts w:ascii="Arial"/>
                <w:sz w:val="11"/>
              </w:rPr>
            </w:pPr>
            <w:r>
              <w:rPr>
                <w:rFonts w:ascii="Arial"/>
                <w:color w:val="A1A0A4"/>
                <w:w w:val="90"/>
                <w:sz w:val="11"/>
              </w:rPr>
              <w:t>$6,530</w:t>
            </w:r>
          </w:p>
        </w:tc>
        <w:tc>
          <w:tcPr>
            <w:tcW w:w="420" w:type="dxa"/>
          </w:tcPr>
          <w:p>
            <w:pPr/>
          </w:p>
        </w:tc>
        <w:tc>
          <w:tcPr>
            <w:tcW w:w="155" w:type="dxa"/>
            <w:shd w:val="clear" w:color="auto" w:fill="466BB3"/>
          </w:tcPr>
          <w:p>
            <w:pPr/>
          </w:p>
        </w:tc>
        <w:tc>
          <w:tcPr>
            <w:tcW w:w="179" w:type="dxa"/>
          </w:tcPr>
          <w:p>
            <w:pPr/>
          </w:p>
        </w:tc>
        <w:tc>
          <w:tcPr>
            <w:tcW w:w="155" w:type="dxa"/>
            <w:shd w:val="clear" w:color="auto" w:fill="466BB3"/>
          </w:tcPr>
          <w:p>
            <w:pPr/>
          </w:p>
        </w:tc>
        <w:tc>
          <w:tcPr>
            <w:tcW w:w="153" w:type="dxa"/>
            <w:tcBorders>
              <w:right w:val="single" w:sz="5" w:space="0" w:color="A1A0A4"/>
            </w:tcBorders>
          </w:tcPr>
          <w:p>
            <w:pPr/>
          </w:p>
        </w:tc>
        <w:tc>
          <w:tcPr>
            <w:tcW w:w="471" w:type="dxa"/>
            <w:tcBorders>
              <w:left w:val="single" w:sz="5" w:space="0" w:color="A1A0A4"/>
            </w:tcBorders>
          </w:tcPr>
          <w:p>
            <w:pPr>
              <w:pStyle w:val="TableParagraph"/>
              <w:spacing w:before="86"/>
              <w:ind w:right="48"/>
              <w:jc w:val="right"/>
              <w:rPr>
                <w:rFonts w:ascii="Arial"/>
                <w:sz w:val="11"/>
              </w:rPr>
            </w:pPr>
            <w:r>
              <w:rPr>
                <w:rFonts w:ascii="Arial"/>
                <w:color w:val="A1A0A4"/>
                <w:w w:val="90"/>
                <w:sz w:val="11"/>
              </w:rPr>
              <w:t>$7,000</w:t>
            </w:r>
          </w:p>
        </w:tc>
      </w:tr>
      <w:tr>
        <w:trPr>
          <w:trHeight w:val="548" w:hRule="exact"/>
        </w:trPr>
        <w:tc>
          <w:tcPr>
            <w:tcW w:w="8672" w:type="dxa"/>
            <w:tcBorders>
              <w:right w:val="single" w:sz="5" w:space="0" w:color="A1A0A4"/>
            </w:tcBorders>
          </w:tcPr>
          <w:p>
            <w:pPr>
              <w:pStyle w:val="TableParagraph"/>
              <w:spacing w:line="319" w:lineRule="auto" w:before="67"/>
              <w:ind w:left="52" w:right="647" w:hanging="6"/>
              <w:rPr>
                <w:rFonts w:ascii="Arial"/>
                <w:sz w:val="17"/>
              </w:rPr>
            </w:pPr>
            <w:r>
              <w:rPr>
                <w:rFonts w:ascii="Arial"/>
                <w:color w:val="A1A0A4"/>
                <w:w w:val="90"/>
                <w:sz w:val="17"/>
              </w:rPr>
              <w:t>dates, on any flight as long as seats are available. We are continuing to work on other significant improvements to the </w:t>
            </w:r>
            <w:r>
              <w:rPr>
                <w:rFonts w:ascii="Arial"/>
                <w:color w:val="A1A0A4"/>
                <w:w w:val="85"/>
                <w:sz w:val="17"/>
              </w:rPr>
              <w:t>Rapid Rewards loyalty program.</w:t>
            </w:r>
          </w:p>
        </w:tc>
        <w:tc>
          <w:tcPr>
            <w:tcW w:w="147" w:type="dxa"/>
            <w:tcBorders>
              <w:left w:val="single" w:sz="5" w:space="0" w:color="A1A0A4"/>
              <w:bottom w:val="single" w:sz="5" w:space="0" w:color="A1A0A4"/>
            </w:tcBorders>
          </w:tcPr>
          <w:p>
            <w:pPr>
              <w:pStyle w:val="TableParagraph"/>
              <w:spacing w:before="52"/>
              <w:ind w:left="51" w:right="-25"/>
              <w:rPr>
                <w:rFonts w:ascii="Arial"/>
                <w:sz w:val="11"/>
              </w:rPr>
            </w:pPr>
            <w:r>
              <w:rPr>
                <w:rFonts w:ascii="Arial"/>
                <w:color w:val="A1A0A4"/>
                <w:spacing w:val="3"/>
                <w:w w:val="85"/>
                <w:sz w:val="11"/>
              </w:rPr>
              <w:t>$5</w:t>
            </w:r>
          </w:p>
        </w:tc>
        <w:tc>
          <w:tcPr>
            <w:tcW w:w="155" w:type="dxa"/>
            <w:tcBorders>
              <w:bottom w:val="single" w:sz="5" w:space="0" w:color="A1A0A4"/>
            </w:tcBorders>
          </w:tcPr>
          <w:p>
            <w:pPr>
              <w:pStyle w:val="TableParagraph"/>
              <w:spacing w:before="52"/>
              <w:ind w:left="31" w:right="-27"/>
              <w:rPr>
                <w:rFonts w:ascii="Arial"/>
                <w:sz w:val="11"/>
              </w:rPr>
            </w:pPr>
            <w:r>
              <w:rPr>
                <w:rFonts w:ascii="Arial"/>
                <w:color w:val="A1A0A4"/>
                <w:spacing w:val="4"/>
                <w:w w:val="90"/>
                <w:sz w:val="11"/>
              </w:rPr>
              <w:t>,93</w:t>
            </w:r>
          </w:p>
        </w:tc>
        <w:tc>
          <w:tcPr>
            <w:tcW w:w="408" w:type="dxa"/>
            <w:tcBorders>
              <w:bottom w:val="single" w:sz="5" w:space="0" w:color="A1A0A4"/>
            </w:tcBorders>
          </w:tcPr>
          <w:p>
            <w:pPr>
              <w:pStyle w:val="TableParagraph"/>
              <w:spacing w:before="52"/>
              <w:ind w:left="33"/>
              <w:rPr>
                <w:rFonts w:ascii="Arial"/>
                <w:sz w:val="11"/>
              </w:rPr>
            </w:pPr>
            <w:r>
              <w:rPr>
                <w:rFonts w:ascii="Arial"/>
                <w:color w:val="A1A0A4"/>
                <w:w w:val="83"/>
                <w:sz w:val="11"/>
              </w:rPr>
              <w:t>7</w:t>
            </w:r>
          </w:p>
        </w:tc>
        <w:tc>
          <w:tcPr>
            <w:tcW w:w="420" w:type="dxa"/>
            <w:tcBorders>
              <w:bottom w:val="single" w:sz="5" w:space="0" w:color="A1A0A4"/>
            </w:tcBorders>
          </w:tcPr>
          <w:p>
            <w:pPr/>
          </w:p>
        </w:tc>
        <w:tc>
          <w:tcPr>
            <w:tcW w:w="155" w:type="dxa"/>
            <w:tcBorders>
              <w:bottom w:val="single" w:sz="5" w:space="0" w:color="A1A0A4"/>
            </w:tcBorders>
            <w:shd w:val="clear" w:color="auto" w:fill="466BB3"/>
          </w:tcPr>
          <w:p>
            <w:pPr/>
          </w:p>
        </w:tc>
        <w:tc>
          <w:tcPr>
            <w:tcW w:w="179" w:type="dxa"/>
            <w:tcBorders>
              <w:bottom w:val="single" w:sz="5" w:space="0" w:color="A1A0A4"/>
            </w:tcBorders>
          </w:tcPr>
          <w:p>
            <w:pPr/>
          </w:p>
        </w:tc>
        <w:tc>
          <w:tcPr>
            <w:tcW w:w="155" w:type="dxa"/>
            <w:shd w:val="clear" w:color="auto" w:fill="466BB3"/>
          </w:tcPr>
          <w:p>
            <w:pPr/>
          </w:p>
        </w:tc>
        <w:tc>
          <w:tcPr>
            <w:tcW w:w="153" w:type="dxa"/>
            <w:tcBorders>
              <w:bottom w:val="single" w:sz="5" w:space="0" w:color="A1A0A4"/>
              <w:right w:val="single" w:sz="5" w:space="0" w:color="A1A0A4"/>
            </w:tcBorders>
          </w:tcPr>
          <w:p>
            <w:pPr/>
          </w:p>
        </w:tc>
        <w:tc>
          <w:tcPr>
            <w:tcW w:w="471" w:type="dxa"/>
            <w:tcBorders>
              <w:left w:val="single" w:sz="5" w:space="0" w:color="A1A0A4"/>
            </w:tcBorders>
          </w:tcPr>
          <w:p>
            <w:pPr>
              <w:pStyle w:val="TableParagraph"/>
              <w:spacing w:before="70"/>
              <w:ind w:left="71"/>
              <w:rPr>
                <w:rFonts w:ascii="Arial"/>
                <w:sz w:val="11"/>
              </w:rPr>
            </w:pPr>
            <w:r>
              <w:rPr>
                <w:rFonts w:ascii="Arial"/>
                <w:color w:val="A1A0A4"/>
                <w:sz w:val="11"/>
              </w:rPr>
              <w:t>$6,000</w:t>
            </w:r>
          </w:p>
          <w:p>
            <w:pPr>
              <w:pStyle w:val="TableParagraph"/>
              <w:spacing w:before="2"/>
              <w:rPr>
                <w:rFonts w:ascii="Arial"/>
                <w:i/>
                <w:sz w:val="10"/>
              </w:rPr>
            </w:pPr>
          </w:p>
          <w:p>
            <w:pPr>
              <w:pStyle w:val="TableParagraph"/>
              <w:ind w:left="71"/>
              <w:rPr>
                <w:rFonts w:ascii="Arial"/>
                <w:sz w:val="11"/>
              </w:rPr>
            </w:pPr>
            <w:r>
              <w:rPr>
                <w:rFonts w:ascii="Arial"/>
                <w:color w:val="A1A0A4"/>
                <w:sz w:val="11"/>
              </w:rPr>
              <w:t>$5,000</w:t>
            </w:r>
          </w:p>
        </w:tc>
      </w:tr>
      <w:tr>
        <w:trPr>
          <w:trHeight w:val="1014" w:hRule="exact"/>
        </w:trPr>
        <w:tc>
          <w:tcPr>
            <w:tcW w:w="10914" w:type="dxa"/>
            <w:gridSpan w:val="10"/>
          </w:tcPr>
          <w:p>
            <w:pPr>
              <w:pStyle w:val="TableParagraph"/>
              <w:tabs>
                <w:tab w:pos="8497" w:val="left" w:leader="none"/>
              </w:tabs>
              <w:spacing w:line="174" w:lineRule="exact" w:before="16"/>
              <w:ind w:right="588"/>
              <w:jc w:val="right"/>
              <w:rPr>
                <w:rFonts w:ascii="Arial"/>
                <w:sz w:val="11"/>
              </w:rPr>
            </w:pPr>
            <w:r>
              <w:rPr>
                <w:rFonts w:ascii="Arial"/>
                <w:color w:val="A1A0A4"/>
                <w:w w:val="90"/>
                <w:sz w:val="17"/>
              </w:rPr>
              <w:t>We</w:t>
            </w:r>
            <w:r>
              <w:rPr>
                <w:rFonts w:ascii="Arial"/>
                <w:color w:val="A1A0A4"/>
                <w:spacing w:val="-8"/>
                <w:w w:val="90"/>
                <w:sz w:val="17"/>
              </w:rPr>
              <w:t> </w:t>
            </w:r>
            <w:r>
              <w:rPr>
                <w:rFonts w:ascii="Arial"/>
                <w:color w:val="A1A0A4"/>
                <w:spacing w:val="5"/>
                <w:w w:val="90"/>
                <w:sz w:val="17"/>
              </w:rPr>
              <w:t>have</w:t>
            </w:r>
            <w:r>
              <w:rPr>
                <w:rFonts w:ascii="Arial"/>
                <w:color w:val="A1A0A4"/>
                <w:spacing w:val="-8"/>
                <w:w w:val="90"/>
                <w:sz w:val="17"/>
              </w:rPr>
              <w:t> </w:t>
            </w:r>
            <w:r>
              <w:rPr>
                <w:rFonts w:ascii="Arial"/>
                <w:color w:val="A1A0A4"/>
                <w:spacing w:val="6"/>
                <w:w w:val="90"/>
                <w:sz w:val="17"/>
              </w:rPr>
              <w:t>future</w:t>
            </w:r>
            <w:r>
              <w:rPr>
                <w:rFonts w:ascii="Arial"/>
                <w:color w:val="A1A0A4"/>
                <w:spacing w:val="-8"/>
                <w:w w:val="90"/>
                <w:sz w:val="17"/>
              </w:rPr>
              <w:t> </w:t>
            </w:r>
            <w:r>
              <w:rPr>
                <w:rFonts w:ascii="Arial"/>
                <w:color w:val="A1A0A4"/>
                <w:spacing w:val="5"/>
                <w:w w:val="90"/>
                <w:sz w:val="17"/>
              </w:rPr>
              <w:t>revenue</w:t>
            </w:r>
            <w:r>
              <w:rPr>
                <w:rFonts w:ascii="Arial"/>
                <w:color w:val="A1A0A4"/>
                <w:spacing w:val="-8"/>
                <w:w w:val="90"/>
                <w:sz w:val="17"/>
              </w:rPr>
              <w:t> </w:t>
            </w:r>
            <w:r>
              <w:rPr>
                <w:rFonts w:ascii="Arial"/>
                <w:color w:val="A1A0A4"/>
                <w:spacing w:val="6"/>
                <w:w w:val="90"/>
                <w:sz w:val="17"/>
              </w:rPr>
              <w:t>initiatives</w:t>
            </w:r>
            <w:r>
              <w:rPr>
                <w:rFonts w:ascii="Arial"/>
                <w:color w:val="A1A0A4"/>
                <w:spacing w:val="-8"/>
                <w:w w:val="90"/>
                <w:sz w:val="17"/>
              </w:rPr>
              <w:t> </w:t>
            </w:r>
            <w:r>
              <w:rPr>
                <w:rFonts w:ascii="Arial"/>
                <w:color w:val="A1A0A4"/>
                <w:spacing w:val="5"/>
                <w:w w:val="90"/>
                <w:sz w:val="17"/>
              </w:rPr>
              <w:t>and</w:t>
            </w:r>
            <w:r>
              <w:rPr>
                <w:rFonts w:ascii="Arial"/>
                <w:color w:val="A1A0A4"/>
                <w:spacing w:val="-8"/>
                <w:w w:val="90"/>
                <w:sz w:val="17"/>
              </w:rPr>
              <w:t> </w:t>
            </w:r>
            <w:r>
              <w:rPr>
                <w:rFonts w:ascii="Arial"/>
                <w:color w:val="A1A0A4"/>
                <w:spacing w:val="6"/>
                <w:w w:val="90"/>
                <w:sz w:val="17"/>
              </w:rPr>
              <w:t>Customer</w:t>
            </w:r>
            <w:r>
              <w:rPr>
                <w:rFonts w:ascii="Arial"/>
                <w:color w:val="A1A0A4"/>
                <w:spacing w:val="-8"/>
                <w:w w:val="90"/>
                <w:sz w:val="17"/>
              </w:rPr>
              <w:t> </w:t>
            </w:r>
            <w:r>
              <w:rPr>
                <w:rFonts w:ascii="Arial"/>
                <w:color w:val="A1A0A4"/>
                <w:spacing w:val="6"/>
                <w:w w:val="90"/>
                <w:sz w:val="17"/>
              </w:rPr>
              <w:t>experience</w:t>
            </w:r>
            <w:r>
              <w:rPr>
                <w:rFonts w:ascii="Arial"/>
                <w:color w:val="A1A0A4"/>
                <w:spacing w:val="-8"/>
                <w:w w:val="90"/>
                <w:sz w:val="17"/>
              </w:rPr>
              <w:t> </w:t>
            </w:r>
            <w:r>
              <w:rPr>
                <w:rFonts w:ascii="Arial"/>
                <w:color w:val="A1A0A4"/>
                <w:spacing w:val="6"/>
                <w:w w:val="90"/>
                <w:sz w:val="17"/>
              </w:rPr>
              <w:t>enhancements</w:t>
            </w:r>
            <w:r>
              <w:rPr>
                <w:rFonts w:ascii="Arial"/>
                <w:color w:val="A1A0A4"/>
                <w:spacing w:val="-8"/>
                <w:w w:val="90"/>
                <w:sz w:val="17"/>
              </w:rPr>
              <w:t> </w:t>
            </w:r>
            <w:r>
              <w:rPr>
                <w:rFonts w:ascii="Arial"/>
                <w:color w:val="A1A0A4"/>
                <w:spacing w:val="4"/>
                <w:w w:val="90"/>
                <w:sz w:val="17"/>
              </w:rPr>
              <w:t>in</w:t>
            </w:r>
            <w:r>
              <w:rPr>
                <w:rFonts w:ascii="Arial"/>
                <w:color w:val="A1A0A4"/>
                <w:spacing w:val="-8"/>
                <w:w w:val="90"/>
                <w:sz w:val="17"/>
              </w:rPr>
              <w:t> </w:t>
            </w:r>
            <w:r>
              <w:rPr>
                <w:rFonts w:ascii="Arial"/>
                <w:color w:val="A1A0A4"/>
                <w:spacing w:val="6"/>
                <w:w w:val="90"/>
                <w:sz w:val="17"/>
              </w:rPr>
              <w:t>development,</w:t>
            </w:r>
            <w:r>
              <w:rPr>
                <w:rFonts w:ascii="Arial"/>
                <w:color w:val="A1A0A4"/>
                <w:spacing w:val="-8"/>
                <w:w w:val="90"/>
                <w:sz w:val="17"/>
              </w:rPr>
              <w:t> </w:t>
            </w:r>
            <w:r>
              <w:rPr>
                <w:rFonts w:ascii="Arial"/>
                <w:color w:val="A1A0A4"/>
                <w:spacing w:val="6"/>
                <w:w w:val="90"/>
                <w:sz w:val="17"/>
              </w:rPr>
              <w:t>including</w:t>
            </w:r>
            <w:r>
              <w:rPr>
                <w:rFonts w:ascii="Arial"/>
                <w:color w:val="A1A0A4"/>
                <w:spacing w:val="-8"/>
                <w:w w:val="90"/>
                <w:sz w:val="17"/>
              </w:rPr>
              <w:t> </w:t>
            </w:r>
            <w:r>
              <w:rPr>
                <w:rFonts w:ascii="Arial"/>
                <w:color w:val="A1A0A4"/>
                <w:spacing w:val="4"/>
                <w:w w:val="90"/>
                <w:sz w:val="17"/>
              </w:rPr>
              <w:t>new</w:t>
              <w:tab/>
            </w:r>
            <w:r>
              <w:rPr>
                <w:rFonts w:ascii="Arial"/>
                <w:color w:val="A1A0A4"/>
                <w:spacing w:val="5"/>
                <w:w w:val="95"/>
                <w:position w:val="8"/>
                <w:sz w:val="11"/>
              </w:rPr>
              <w:t>2003  2004  2005  2006 </w:t>
            </w:r>
            <w:r>
              <w:rPr>
                <w:rFonts w:ascii="Arial"/>
                <w:color w:val="A1A0A4"/>
                <w:spacing w:val="16"/>
                <w:w w:val="95"/>
                <w:position w:val="8"/>
                <w:sz w:val="11"/>
              </w:rPr>
              <w:t> </w:t>
            </w:r>
            <w:r>
              <w:rPr>
                <w:rFonts w:ascii="Arial"/>
                <w:color w:val="A1A0A4"/>
                <w:spacing w:val="5"/>
                <w:w w:val="95"/>
                <w:position w:val="8"/>
                <w:sz w:val="11"/>
              </w:rPr>
              <w:t>2007</w:t>
            </w:r>
          </w:p>
          <w:p>
            <w:pPr>
              <w:pStyle w:val="TableParagraph"/>
              <w:spacing w:line="81" w:lineRule="exact"/>
              <w:ind w:right="589"/>
              <w:jc w:val="right"/>
              <w:rPr>
                <w:rFonts w:ascii="Arial"/>
                <w:sz w:val="11"/>
              </w:rPr>
            </w:pPr>
            <w:r>
              <w:rPr>
                <w:rFonts w:ascii="Arial"/>
                <w:w w:val="90"/>
                <w:sz w:val="11"/>
              </w:rPr>
              <w:t>Operating Revenues (in millions)</w:t>
            </w:r>
          </w:p>
          <w:p>
            <w:pPr>
              <w:pStyle w:val="TableParagraph"/>
              <w:spacing w:line="304" w:lineRule="auto" w:before="28"/>
              <w:ind w:left="52" w:right="2958" w:hanging="7"/>
              <w:jc w:val="both"/>
              <w:rPr>
                <w:rFonts w:ascii="Arial"/>
                <w:sz w:val="17"/>
              </w:rPr>
            </w:pPr>
            <w:r>
              <w:rPr>
                <w:rFonts w:ascii="Arial"/>
                <w:color w:val="A1A0A4"/>
                <w:w w:val="90"/>
                <w:sz w:val="17"/>
              </w:rPr>
              <w:t>onboard Customer offerings (such as inflight wireless Internet connectivity), enabling international codeshares, </w:t>
            </w:r>
            <w:r>
              <w:rPr>
                <w:rFonts w:ascii="Arial"/>
                <w:color w:val="A1A0A4"/>
                <w:w w:val="85"/>
                <w:sz w:val="17"/>
              </w:rPr>
              <w:t>implementing further improvements to our revenue management processes, and making </w:t>
            </w:r>
            <w:r>
              <w:rPr>
                <w:rFonts w:ascii="Arial"/>
                <w:b/>
                <w:color w:val="A1A0A4"/>
                <w:w w:val="85"/>
                <w:sz w:val="18"/>
              </w:rPr>
              <w:t>southwest.com </w:t>
            </w:r>
            <w:r>
              <w:rPr>
                <w:rFonts w:ascii="Arial"/>
                <w:color w:val="A1A0A4"/>
                <w:w w:val="85"/>
                <w:sz w:val="17"/>
              </w:rPr>
              <w:t>a more robust travel portal. Almost 75 percent of our revenues are booked through </w:t>
            </w:r>
            <w:r>
              <w:rPr>
                <w:rFonts w:ascii="Arial"/>
                <w:b/>
                <w:color w:val="A1A0A4"/>
                <w:w w:val="85"/>
                <w:sz w:val="18"/>
              </w:rPr>
              <w:t>southwest.com</w:t>
            </w:r>
            <w:r>
              <w:rPr>
                <w:rFonts w:ascii="Arial"/>
                <w:color w:val="A1A0A4"/>
                <w:w w:val="85"/>
                <w:sz w:val="17"/>
              </w:rPr>
              <w:t>, which is among the</w:t>
            </w:r>
          </w:p>
        </w:tc>
      </w:tr>
    </w:tbl>
    <w:p>
      <w:pPr>
        <w:spacing w:after="0" w:line="304" w:lineRule="auto"/>
        <w:jc w:val="both"/>
        <w:rPr>
          <w:rFonts w:ascii="Arial"/>
          <w:sz w:val="17"/>
        </w:rPr>
        <w:sectPr>
          <w:pgSz w:w="12240" w:h="15840"/>
          <w:pgMar w:top="0" w:bottom="280" w:left="0" w:right="0"/>
        </w:sectPr>
      </w:pPr>
    </w:p>
    <w:p>
      <w:pPr>
        <w:spacing w:before="65"/>
        <w:ind w:left="911" w:right="0" w:firstLine="0"/>
        <w:jc w:val="left"/>
        <w:rPr>
          <w:rFonts w:ascii="Arial"/>
          <w:sz w:val="17"/>
        </w:rPr>
      </w:pPr>
      <w:r>
        <w:rPr/>
        <w:pict>
          <v:rect style="position:absolute;margin-left:500.225006pt;margin-top:-78.061005pt;width:7.732pt;height:27.311pt;mso-position-horizontal-relative:page;mso-position-vertical-relative:paragraph;z-index:-316336" filled="true" fillcolor="#466bb3" stroked="false">
            <v:fill type="solid"/>
            <w10:wrap type="none"/>
          </v:rect>
        </w:pict>
      </w:r>
      <w:r>
        <w:rPr/>
        <w:pict>
          <v:rect style="position:absolute;margin-left:516.596985pt;margin-top:-91.125999pt;width:7.732pt;height:40.376pt;mso-position-horizontal-relative:page;mso-position-vertical-relative:paragraph;z-index:-316312" filled="true" fillcolor="#466bb3" stroked="false">
            <v:fill type="solid"/>
            <w10:wrap type="none"/>
          </v:rect>
        </w:pict>
      </w:r>
      <w:r>
        <w:rPr/>
        <w:pict>
          <v:rect style="position:absolute;margin-left:483.852997pt;margin-top:-68.606003pt;width:7.733pt;height:17.856pt;mso-position-horizontal-relative:page;mso-position-vertical-relative:paragraph;z-index:-316288" filled="true" fillcolor="#466bb3" stroked="false">
            <v:fill type="solid"/>
            <w10:wrap type="none"/>
          </v:rect>
        </w:pict>
      </w:r>
      <w:r>
        <w:rPr/>
        <w:pict>
          <v:rect style="position:absolute;margin-left:532.968994pt;margin-top:-108.034004pt;width:7.732pt;height:57.284pt;mso-position-horizontal-relative:page;mso-position-vertical-relative:paragraph;z-index:-316264" filled="true" fillcolor="#466bb3" stroked="false">
            <v:fill type="solid"/>
            <w10:wrap type="none"/>
          </v:rect>
        </w:pict>
      </w:r>
      <w:r>
        <w:rPr>
          <w:rFonts w:ascii="Arial"/>
          <w:color w:val="A1A0A4"/>
          <w:w w:val="90"/>
          <w:sz w:val="17"/>
        </w:rPr>
        <w:t>most-visited travel web sites in the world.</w:t>
      </w:r>
    </w:p>
    <w:p>
      <w:pPr>
        <w:spacing w:line="319" w:lineRule="auto" w:before="63"/>
        <w:ind w:left="904" w:right="0" w:firstLine="235"/>
        <w:jc w:val="both"/>
        <w:rPr>
          <w:rFonts w:ascii="Arial" w:hAnsi="Arial"/>
          <w:sz w:val="17"/>
        </w:rPr>
      </w:pPr>
      <w:r>
        <w:rPr>
          <w:rFonts w:ascii="Arial" w:hAnsi="Arial"/>
          <w:color w:val="A1A0A4"/>
          <w:w w:val="90"/>
          <w:sz w:val="17"/>
        </w:rPr>
        <w:t>In</w:t>
      </w:r>
      <w:r>
        <w:rPr>
          <w:rFonts w:ascii="Arial" w:hAnsi="Arial"/>
          <w:color w:val="A1A0A4"/>
          <w:spacing w:val="-22"/>
          <w:w w:val="90"/>
          <w:sz w:val="17"/>
        </w:rPr>
        <w:t> </w:t>
      </w:r>
      <w:r>
        <w:rPr>
          <w:rFonts w:ascii="Arial" w:hAnsi="Arial"/>
          <w:color w:val="A1A0A4"/>
          <w:w w:val="90"/>
          <w:sz w:val="17"/>
        </w:rPr>
        <w:t>2007,</w:t>
      </w:r>
      <w:r>
        <w:rPr>
          <w:rFonts w:ascii="Arial" w:hAnsi="Arial"/>
          <w:color w:val="A1A0A4"/>
          <w:spacing w:val="-22"/>
          <w:w w:val="90"/>
          <w:sz w:val="17"/>
        </w:rPr>
        <w:t> </w:t>
      </w:r>
      <w:r>
        <w:rPr>
          <w:rFonts w:ascii="Arial" w:hAnsi="Arial"/>
          <w:color w:val="A1A0A4"/>
          <w:w w:val="90"/>
          <w:sz w:val="17"/>
        </w:rPr>
        <w:t>we</w:t>
      </w:r>
      <w:r>
        <w:rPr>
          <w:rFonts w:ascii="Arial" w:hAnsi="Arial"/>
          <w:color w:val="A1A0A4"/>
          <w:spacing w:val="-22"/>
          <w:w w:val="90"/>
          <w:sz w:val="17"/>
        </w:rPr>
        <w:t> </w:t>
      </w:r>
      <w:r>
        <w:rPr>
          <w:rFonts w:ascii="Arial" w:hAnsi="Arial"/>
          <w:color w:val="A1A0A4"/>
          <w:spacing w:val="3"/>
          <w:w w:val="90"/>
          <w:sz w:val="17"/>
        </w:rPr>
        <w:t>launched</w:t>
      </w:r>
      <w:r>
        <w:rPr>
          <w:rFonts w:ascii="Arial" w:hAnsi="Arial"/>
          <w:color w:val="A1A0A4"/>
          <w:spacing w:val="-22"/>
          <w:w w:val="90"/>
          <w:sz w:val="17"/>
        </w:rPr>
        <w:t> </w:t>
      </w:r>
      <w:r>
        <w:rPr>
          <w:rFonts w:ascii="Arial" w:hAnsi="Arial"/>
          <w:color w:val="A1A0A4"/>
          <w:w w:val="90"/>
          <w:sz w:val="17"/>
        </w:rPr>
        <w:t>a</w:t>
      </w:r>
      <w:r>
        <w:rPr>
          <w:rFonts w:ascii="Arial" w:hAnsi="Arial"/>
          <w:color w:val="A1A0A4"/>
          <w:spacing w:val="-22"/>
          <w:w w:val="90"/>
          <w:sz w:val="17"/>
        </w:rPr>
        <w:t> </w:t>
      </w:r>
      <w:r>
        <w:rPr>
          <w:rFonts w:ascii="Arial" w:hAnsi="Arial"/>
          <w:color w:val="A1A0A4"/>
          <w:spacing w:val="2"/>
          <w:w w:val="90"/>
          <w:sz w:val="17"/>
        </w:rPr>
        <w:t>new</w:t>
      </w:r>
      <w:r>
        <w:rPr>
          <w:rFonts w:ascii="Arial" w:hAnsi="Arial"/>
          <w:color w:val="A1A0A4"/>
          <w:spacing w:val="-22"/>
          <w:w w:val="90"/>
          <w:sz w:val="17"/>
        </w:rPr>
        <w:t> </w:t>
      </w:r>
      <w:r>
        <w:rPr>
          <w:rFonts w:ascii="Arial" w:hAnsi="Arial"/>
          <w:color w:val="A1A0A4"/>
          <w:spacing w:val="3"/>
          <w:w w:val="90"/>
          <w:sz w:val="17"/>
        </w:rPr>
        <w:t>advertising</w:t>
      </w:r>
      <w:r>
        <w:rPr>
          <w:rFonts w:ascii="Arial" w:hAnsi="Arial"/>
          <w:color w:val="A1A0A4"/>
          <w:spacing w:val="-22"/>
          <w:w w:val="90"/>
          <w:sz w:val="17"/>
        </w:rPr>
        <w:t> </w:t>
      </w:r>
      <w:r>
        <w:rPr>
          <w:rFonts w:ascii="Arial" w:hAnsi="Arial"/>
          <w:color w:val="A1A0A4"/>
          <w:spacing w:val="3"/>
          <w:w w:val="90"/>
          <w:sz w:val="17"/>
        </w:rPr>
        <w:t>campaign</w:t>
      </w:r>
      <w:r>
        <w:rPr>
          <w:rFonts w:ascii="Arial" w:hAnsi="Arial"/>
          <w:color w:val="A1A0A4"/>
          <w:spacing w:val="-22"/>
          <w:w w:val="90"/>
          <w:sz w:val="17"/>
        </w:rPr>
        <w:t> </w:t>
      </w:r>
      <w:r>
        <w:rPr>
          <w:rFonts w:ascii="Arial" w:hAnsi="Arial"/>
          <w:color w:val="A1A0A4"/>
          <w:spacing w:val="2"/>
          <w:w w:val="90"/>
          <w:sz w:val="17"/>
        </w:rPr>
        <w:t>and</w:t>
      </w:r>
      <w:r>
        <w:rPr>
          <w:rFonts w:ascii="Arial" w:hAnsi="Arial"/>
          <w:color w:val="A1A0A4"/>
          <w:spacing w:val="-22"/>
          <w:w w:val="90"/>
          <w:sz w:val="17"/>
        </w:rPr>
        <w:t> </w:t>
      </w:r>
      <w:r>
        <w:rPr>
          <w:rFonts w:ascii="Arial" w:hAnsi="Arial"/>
          <w:color w:val="A1A0A4"/>
          <w:spacing w:val="3"/>
          <w:w w:val="90"/>
          <w:sz w:val="17"/>
        </w:rPr>
        <w:t>began</w:t>
      </w:r>
      <w:r>
        <w:rPr>
          <w:rFonts w:ascii="Arial" w:hAnsi="Arial"/>
          <w:color w:val="A1A0A4"/>
          <w:spacing w:val="-22"/>
          <w:w w:val="90"/>
          <w:sz w:val="17"/>
        </w:rPr>
        <w:t> </w:t>
      </w:r>
      <w:r>
        <w:rPr>
          <w:rFonts w:ascii="Arial" w:hAnsi="Arial"/>
          <w:color w:val="A1A0A4"/>
          <w:w w:val="90"/>
          <w:sz w:val="17"/>
        </w:rPr>
        <w:t>a</w:t>
      </w:r>
      <w:r>
        <w:rPr>
          <w:rFonts w:ascii="Arial" w:hAnsi="Arial"/>
          <w:color w:val="A1A0A4"/>
          <w:spacing w:val="-22"/>
          <w:w w:val="90"/>
          <w:sz w:val="17"/>
        </w:rPr>
        <w:t> </w:t>
      </w:r>
      <w:r>
        <w:rPr>
          <w:rFonts w:ascii="Arial" w:hAnsi="Arial"/>
          <w:color w:val="A1A0A4"/>
          <w:spacing w:val="3"/>
          <w:w w:val="90"/>
          <w:sz w:val="17"/>
        </w:rPr>
        <w:t>full-court</w:t>
      </w:r>
      <w:r>
        <w:rPr>
          <w:rFonts w:ascii="Arial" w:hAnsi="Arial"/>
          <w:color w:val="A1A0A4"/>
          <w:spacing w:val="-22"/>
          <w:w w:val="90"/>
          <w:sz w:val="17"/>
        </w:rPr>
        <w:t> </w:t>
      </w:r>
      <w:r>
        <w:rPr>
          <w:rFonts w:ascii="Arial" w:hAnsi="Arial"/>
          <w:color w:val="A1A0A4"/>
          <w:spacing w:val="2"/>
          <w:w w:val="90"/>
          <w:sz w:val="17"/>
        </w:rPr>
        <w:t>press</w:t>
      </w:r>
      <w:r>
        <w:rPr>
          <w:rFonts w:ascii="Arial" w:hAnsi="Arial"/>
          <w:color w:val="A1A0A4"/>
          <w:spacing w:val="-22"/>
          <w:w w:val="90"/>
          <w:sz w:val="17"/>
        </w:rPr>
        <w:t> </w:t>
      </w:r>
      <w:r>
        <w:rPr>
          <w:rFonts w:ascii="Arial" w:hAnsi="Arial"/>
          <w:color w:val="A1A0A4"/>
          <w:w w:val="90"/>
          <w:sz w:val="17"/>
        </w:rPr>
        <w:t>to</w:t>
      </w:r>
      <w:r>
        <w:rPr>
          <w:rFonts w:ascii="Arial" w:hAnsi="Arial"/>
          <w:color w:val="A1A0A4"/>
          <w:spacing w:val="-22"/>
          <w:w w:val="90"/>
          <w:sz w:val="17"/>
        </w:rPr>
        <w:t> </w:t>
      </w:r>
      <w:r>
        <w:rPr>
          <w:rFonts w:ascii="Arial" w:hAnsi="Arial"/>
          <w:color w:val="A1A0A4"/>
          <w:spacing w:val="2"/>
          <w:w w:val="90"/>
          <w:sz w:val="17"/>
        </w:rPr>
        <w:t>woo</w:t>
      </w:r>
      <w:r>
        <w:rPr>
          <w:rFonts w:ascii="Arial" w:hAnsi="Arial"/>
          <w:color w:val="A1A0A4"/>
          <w:spacing w:val="-22"/>
          <w:w w:val="90"/>
          <w:sz w:val="17"/>
        </w:rPr>
        <w:t> </w:t>
      </w:r>
      <w:r>
        <w:rPr>
          <w:rFonts w:ascii="Arial" w:hAnsi="Arial"/>
          <w:color w:val="A1A0A4"/>
          <w:spacing w:val="2"/>
          <w:w w:val="90"/>
          <w:sz w:val="17"/>
        </w:rPr>
        <w:t>more</w:t>
      </w:r>
      <w:r>
        <w:rPr>
          <w:rFonts w:ascii="Arial" w:hAnsi="Arial"/>
          <w:color w:val="A1A0A4"/>
          <w:spacing w:val="-22"/>
          <w:w w:val="90"/>
          <w:sz w:val="17"/>
        </w:rPr>
        <w:t> </w:t>
      </w:r>
      <w:r>
        <w:rPr>
          <w:rFonts w:ascii="Arial" w:hAnsi="Arial"/>
          <w:color w:val="A1A0A4"/>
          <w:spacing w:val="2"/>
          <w:w w:val="90"/>
          <w:sz w:val="17"/>
        </w:rPr>
        <w:t>business</w:t>
      </w:r>
      <w:r>
        <w:rPr>
          <w:rFonts w:ascii="Arial" w:hAnsi="Arial"/>
          <w:color w:val="A1A0A4"/>
          <w:spacing w:val="-22"/>
          <w:w w:val="90"/>
          <w:sz w:val="17"/>
        </w:rPr>
        <w:t> </w:t>
      </w:r>
      <w:r>
        <w:rPr>
          <w:rFonts w:ascii="Arial" w:hAnsi="Arial"/>
          <w:color w:val="A1A0A4"/>
          <w:spacing w:val="2"/>
          <w:w w:val="90"/>
          <w:sz w:val="17"/>
        </w:rPr>
        <w:t>travelers.</w:t>
      </w:r>
      <w:r>
        <w:rPr>
          <w:rFonts w:ascii="Arial" w:hAnsi="Arial"/>
          <w:color w:val="A1A0A4"/>
          <w:spacing w:val="-22"/>
          <w:w w:val="90"/>
          <w:sz w:val="17"/>
        </w:rPr>
        <w:t> </w:t>
      </w:r>
      <w:r>
        <w:rPr>
          <w:rFonts w:ascii="Arial" w:hAnsi="Arial"/>
          <w:color w:val="A1A0A4"/>
          <w:w w:val="90"/>
          <w:sz w:val="17"/>
        </w:rPr>
        <w:t>We </w:t>
      </w:r>
      <w:r>
        <w:rPr>
          <w:rFonts w:ascii="Arial" w:hAnsi="Arial"/>
          <w:color w:val="A1A0A4"/>
          <w:spacing w:val="2"/>
          <w:w w:val="90"/>
          <w:sz w:val="17"/>
        </w:rPr>
        <w:t>increased</w:t>
      </w:r>
      <w:r>
        <w:rPr>
          <w:rFonts w:ascii="Arial" w:hAnsi="Arial"/>
          <w:color w:val="A1A0A4"/>
          <w:spacing w:val="-28"/>
          <w:w w:val="90"/>
          <w:sz w:val="17"/>
        </w:rPr>
        <w:t> </w:t>
      </w:r>
      <w:r>
        <w:rPr>
          <w:rFonts w:ascii="Arial" w:hAnsi="Arial"/>
          <w:color w:val="A1A0A4"/>
          <w:spacing w:val="2"/>
          <w:w w:val="90"/>
          <w:sz w:val="17"/>
        </w:rPr>
        <w:t>our</w:t>
      </w:r>
      <w:r>
        <w:rPr>
          <w:rFonts w:ascii="Arial" w:hAnsi="Arial"/>
          <w:color w:val="A1A0A4"/>
          <w:spacing w:val="-28"/>
          <w:w w:val="90"/>
          <w:sz w:val="17"/>
        </w:rPr>
        <w:t> </w:t>
      </w:r>
      <w:r>
        <w:rPr>
          <w:rFonts w:ascii="Arial" w:hAnsi="Arial"/>
          <w:color w:val="A1A0A4"/>
          <w:spacing w:val="3"/>
          <w:w w:val="90"/>
          <w:sz w:val="17"/>
        </w:rPr>
        <w:t>corporate</w:t>
      </w:r>
      <w:r>
        <w:rPr>
          <w:rFonts w:ascii="Arial" w:hAnsi="Arial"/>
          <w:color w:val="A1A0A4"/>
          <w:spacing w:val="-28"/>
          <w:w w:val="90"/>
          <w:sz w:val="17"/>
        </w:rPr>
        <w:t> </w:t>
      </w:r>
      <w:r>
        <w:rPr>
          <w:rFonts w:ascii="Arial" w:hAnsi="Arial"/>
          <w:color w:val="A1A0A4"/>
          <w:spacing w:val="2"/>
          <w:w w:val="90"/>
          <w:sz w:val="17"/>
        </w:rPr>
        <w:t>sales</w:t>
      </w:r>
      <w:r>
        <w:rPr>
          <w:rFonts w:ascii="Arial" w:hAnsi="Arial"/>
          <w:color w:val="A1A0A4"/>
          <w:spacing w:val="-28"/>
          <w:w w:val="90"/>
          <w:sz w:val="17"/>
        </w:rPr>
        <w:t> </w:t>
      </w:r>
      <w:r>
        <w:rPr>
          <w:rFonts w:ascii="Arial" w:hAnsi="Arial"/>
          <w:color w:val="A1A0A4"/>
          <w:spacing w:val="3"/>
          <w:w w:val="90"/>
          <w:sz w:val="17"/>
        </w:rPr>
        <w:t>efforts</w:t>
      </w:r>
      <w:r>
        <w:rPr>
          <w:rFonts w:ascii="Arial" w:hAnsi="Arial"/>
          <w:color w:val="A1A0A4"/>
          <w:spacing w:val="-28"/>
          <w:w w:val="90"/>
          <w:sz w:val="17"/>
        </w:rPr>
        <w:t> </w:t>
      </w:r>
      <w:r>
        <w:rPr>
          <w:rFonts w:ascii="Arial" w:hAnsi="Arial"/>
          <w:color w:val="A1A0A4"/>
          <w:w w:val="90"/>
          <w:sz w:val="17"/>
        </w:rPr>
        <w:t>by</w:t>
      </w:r>
      <w:r>
        <w:rPr>
          <w:rFonts w:ascii="Arial" w:hAnsi="Arial"/>
          <w:color w:val="A1A0A4"/>
          <w:spacing w:val="-28"/>
          <w:w w:val="90"/>
          <w:sz w:val="17"/>
        </w:rPr>
        <w:t> </w:t>
      </w:r>
      <w:r>
        <w:rPr>
          <w:rFonts w:ascii="Arial" w:hAnsi="Arial"/>
          <w:color w:val="A1A0A4"/>
          <w:spacing w:val="2"/>
          <w:w w:val="90"/>
          <w:sz w:val="17"/>
        </w:rPr>
        <w:t>providing</w:t>
      </w:r>
      <w:r>
        <w:rPr>
          <w:rFonts w:ascii="Arial" w:hAnsi="Arial"/>
          <w:color w:val="A1A0A4"/>
          <w:spacing w:val="-28"/>
          <w:w w:val="90"/>
          <w:sz w:val="17"/>
        </w:rPr>
        <w:t> </w:t>
      </w:r>
      <w:r>
        <w:rPr>
          <w:rFonts w:ascii="Arial" w:hAnsi="Arial"/>
          <w:color w:val="A1A0A4"/>
          <w:spacing w:val="2"/>
          <w:w w:val="90"/>
          <w:sz w:val="17"/>
        </w:rPr>
        <w:t>our</w:t>
      </w:r>
      <w:r>
        <w:rPr>
          <w:rFonts w:ascii="Arial" w:hAnsi="Arial"/>
          <w:color w:val="A1A0A4"/>
          <w:spacing w:val="-28"/>
          <w:w w:val="90"/>
          <w:sz w:val="17"/>
        </w:rPr>
        <w:t> </w:t>
      </w:r>
      <w:r>
        <w:rPr>
          <w:rFonts w:ascii="Arial" w:hAnsi="Arial"/>
          <w:color w:val="A1A0A4"/>
          <w:spacing w:val="2"/>
          <w:w w:val="90"/>
          <w:sz w:val="17"/>
        </w:rPr>
        <w:t>sales</w:t>
      </w:r>
      <w:r>
        <w:rPr>
          <w:rFonts w:ascii="Arial" w:hAnsi="Arial"/>
          <w:color w:val="A1A0A4"/>
          <w:spacing w:val="-28"/>
          <w:w w:val="90"/>
          <w:sz w:val="17"/>
        </w:rPr>
        <w:t> </w:t>
      </w:r>
      <w:r>
        <w:rPr>
          <w:rFonts w:ascii="Arial" w:hAnsi="Arial"/>
          <w:color w:val="A1A0A4"/>
          <w:spacing w:val="2"/>
          <w:w w:val="90"/>
          <w:sz w:val="17"/>
        </w:rPr>
        <w:t>force</w:t>
      </w:r>
      <w:r>
        <w:rPr>
          <w:rFonts w:ascii="Arial" w:hAnsi="Arial"/>
          <w:color w:val="A1A0A4"/>
          <w:spacing w:val="-28"/>
          <w:w w:val="90"/>
          <w:sz w:val="17"/>
        </w:rPr>
        <w:t> </w:t>
      </w:r>
      <w:r>
        <w:rPr>
          <w:rFonts w:ascii="Arial" w:hAnsi="Arial"/>
          <w:color w:val="A1A0A4"/>
          <w:spacing w:val="2"/>
          <w:w w:val="90"/>
          <w:sz w:val="17"/>
        </w:rPr>
        <w:t>more</w:t>
      </w:r>
      <w:r>
        <w:rPr>
          <w:rFonts w:ascii="Arial" w:hAnsi="Arial"/>
          <w:color w:val="A1A0A4"/>
          <w:spacing w:val="-28"/>
          <w:w w:val="90"/>
          <w:sz w:val="17"/>
        </w:rPr>
        <w:t> </w:t>
      </w:r>
      <w:r>
        <w:rPr>
          <w:rFonts w:ascii="Arial" w:hAnsi="Arial"/>
          <w:color w:val="A1A0A4"/>
          <w:spacing w:val="2"/>
          <w:w w:val="90"/>
          <w:sz w:val="17"/>
        </w:rPr>
        <w:t>tools</w:t>
      </w:r>
      <w:r>
        <w:rPr>
          <w:rFonts w:ascii="Arial" w:hAnsi="Arial"/>
          <w:color w:val="A1A0A4"/>
          <w:spacing w:val="-28"/>
          <w:w w:val="90"/>
          <w:sz w:val="17"/>
        </w:rPr>
        <w:t> </w:t>
      </w:r>
      <w:r>
        <w:rPr>
          <w:rFonts w:ascii="Arial" w:hAnsi="Arial"/>
          <w:color w:val="A1A0A4"/>
          <w:w w:val="90"/>
          <w:sz w:val="17"/>
        </w:rPr>
        <w:t>to</w:t>
      </w:r>
      <w:r>
        <w:rPr>
          <w:rFonts w:ascii="Arial" w:hAnsi="Arial"/>
          <w:color w:val="A1A0A4"/>
          <w:spacing w:val="-28"/>
          <w:w w:val="90"/>
          <w:sz w:val="17"/>
        </w:rPr>
        <w:t> </w:t>
      </w:r>
      <w:r>
        <w:rPr>
          <w:rFonts w:ascii="Arial" w:hAnsi="Arial"/>
          <w:color w:val="A1A0A4"/>
          <w:spacing w:val="2"/>
          <w:w w:val="90"/>
          <w:sz w:val="17"/>
        </w:rPr>
        <w:t>aggressively</w:t>
      </w:r>
      <w:r>
        <w:rPr>
          <w:rFonts w:ascii="Arial" w:hAnsi="Arial"/>
          <w:color w:val="A1A0A4"/>
          <w:spacing w:val="-28"/>
          <w:w w:val="90"/>
          <w:sz w:val="17"/>
        </w:rPr>
        <w:t> </w:t>
      </w:r>
      <w:r>
        <w:rPr>
          <w:rFonts w:ascii="Arial" w:hAnsi="Arial"/>
          <w:color w:val="A1A0A4"/>
          <w:spacing w:val="3"/>
          <w:w w:val="90"/>
          <w:sz w:val="17"/>
        </w:rPr>
        <w:t>pursue</w:t>
      </w:r>
      <w:r>
        <w:rPr>
          <w:rFonts w:ascii="Arial" w:hAnsi="Arial"/>
          <w:color w:val="A1A0A4"/>
          <w:spacing w:val="-28"/>
          <w:w w:val="90"/>
          <w:sz w:val="17"/>
        </w:rPr>
        <w:t> </w:t>
      </w:r>
      <w:r>
        <w:rPr>
          <w:rFonts w:ascii="Arial" w:hAnsi="Arial"/>
          <w:color w:val="A1A0A4"/>
          <w:spacing w:val="3"/>
          <w:w w:val="90"/>
          <w:sz w:val="17"/>
        </w:rPr>
        <w:t>corporate</w:t>
      </w:r>
      <w:r>
        <w:rPr>
          <w:rFonts w:ascii="Arial" w:hAnsi="Arial"/>
          <w:color w:val="A1A0A4"/>
          <w:spacing w:val="-28"/>
          <w:w w:val="90"/>
          <w:sz w:val="17"/>
        </w:rPr>
        <w:t> </w:t>
      </w:r>
      <w:r>
        <w:rPr>
          <w:rFonts w:ascii="Arial" w:hAnsi="Arial"/>
          <w:color w:val="A1A0A4"/>
          <w:spacing w:val="2"/>
          <w:w w:val="90"/>
          <w:sz w:val="17"/>
        </w:rPr>
        <w:t>business and</w:t>
      </w:r>
      <w:r>
        <w:rPr>
          <w:rFonts w:ascii="Arial" w:hAnsi="Arial"/>
          <w:color w:val="A1A0A4"/>
          <w:spacing w:val="-30"/>
          <w:w w:val="90"/>
          <w:sz w:val="17"/>
        </w:rPr>
        <w:t> </w:t>
      </w:r>
      <w:r>
        <w:rPr>
          <w:rFonts w:ascii="Arial" w:hAnsi="Arial"/>
          <w:color w:val="A1A0A4"/>
          <w:w w:val="90"/>
          <w:sz w:val="17"/>
        </w:rPr>
        <w:t>by</w:t>
      </w:r>
      <w:r>
        <w:rPr>
          <w:rFonts w:ascii="Arial" w:hAnsi="Arial"/>
          <w:color w:val="A1A0A4"/>
          <w:spacing w:val="-30"/>
          <w:w w:val="90"/>
          <w:sz w:val="17"/>
        </w:rPr>
        <w:t> </w:t>
      </w:r>
      <w:r>
        <w:rPr>
          <w:rFonts w:ascii="Arial" w:hAnsi="Arial"/>
          <w:color w:val="A1A0A4"/>
          <w:spacing w:val="3"/>
          <w:w w:val="90"/>
          <w:sz w:val="17"/>
        </w:rPr>
        <w:t>ramping</w:t>
      </w:r>
      <w:r>
        <w:rPr>
          <w:rFonts w:ascii="Arial" w:hAnsi="Arial"/>
          <w:color w:val="A1A0A4"/>
          <w:spacing w:val="-30"/>
          <w:w w:val="90"/>
          <w:sz w:val="17"/>
        </w:rPr>
        <w:t> </w:t>
      </w:r>
      <w:r>
        <w:rPr>
          <w:rFonts w:ascii="Arial" w:hAnsi="Arial"/>
          <w:color w:val="A1A0A4"/>
          <w:w w:val="90"/>
          <w:sz w:val="17"/>
        </w:rPr>
        <w:t>up</w:t>
      </w:r>
      <w:r>
        <w:rPr>
          <w:rFonts w:ascii="Arial" w:hAnsi="Arial"/>
          <w:color w:val="A1A0A4"/>
          <w:spacing w:val="-30"/>
          <w:w w:val="90"/>
          <w:sz w:val="17"/>
        </w:rPr>
        <w:t> </w:t>
      </w:r>
      <w:r>
        <w:rPr>
          <w:rFonts w:ascii="Arial" w:hAnsi="Arial"/>
          <w:color w:val="A1A0A4"/>
          <w:spacing w:val="2"/>
          <w:w w:val="90"/>
          <w:sz w:val="17"/>
        </w:rPr>
        <w:t>our</w:t>
      </w:r>
      <w:r>
        <w:rPr>
          <w:rFonts w:ascii="Arial" w:hAnsi="Arial"/>
          <w:color w:val="A1A0A4"/>
          <w:spacing w:val="-30"/>
          <w:w w:val="90"/>
          <w:sz w:val="17"/>
        </w:rPr>
        <w:t> </w:t>
      </w:r>
      <w:r>
        <w:rPr>
          <w:rFonts w:ascii="Arial" w:hAnsi="Arial"/>
          <w:color w:val="A1A0A4"/>
          <w:spacing w:val="3"/>
          <w:w w:val="90"/>
          <w:sz w:val="17"/>
        </w:rPr>
        <w:t>participation</w:t>
      </w:r>
      <w:r>
        <w:rPr>
          <w:rFonts w:ascii="Arial" w:hAnsi="Arial"/>
          <w:color w:val="A1A0A4"/>
          <w:spacing w:val="-30"/>
          <w:w w:val="90"/>
          <w:sz w:val="17"/>
        </w:rPr>
        <w:t> </w:t>
      </w:r>
      <w:r>
        <w:rPr>
          <w:rFonts w:ascii="Arial" w:hAnsi="Arial"/>
          <w:color w:val="A1A0A4"/>
          <w:w w:val="90"/>
          <w:sz w:val="17"/>
        </w:rPr>
        <w:t>in</w:t>
      </w:r>
      <w:r>
        <w:rPr>
          <w:rFonts w:ascii="Arial" w:hAnsi="Arial"/>
          <w:color w:val="A1A0A4"/>
          <w:spacing w:val="-30"/>
          <w:w w:val="90"/>
          <w:sz w:val="17"/>
        </w:rPr>
        <w:t> </w:t>
      </w:r>
      <w:r>
        <w:rPr>
          <w:rFonts w:ascii="Arial" w:hAnsi="Arial"/>
          <w:color w:val="A1A0A4"/>
          <w:spacing w:val="2"/>
          <w:w w:val="90"/>
          <w:sz w:val="17"/>
        </w:rPr>
        <w:t>Global</w:t>
      </w:r>
      <w:r>
        <w:rPr>
          <w:rFonts w:ascii="Arial" w:hAnsi="Arial"/>
          <w:color w:val="A1A0A4"/>
          <w:spacing w:val="-30"/>
          <w:w w:val="90"/>
          <w:sz w:val="17"/>
        </w:rPr>
        <w:t> </w:t>
      </w:r>
      <w:r>
        <w:rPr>
          <w:rFonts w:ascii="Arial" w:hAnsi="Arial"/>
          <w:color w:val="A1A0A4"/>
          <w:spacing w:val="3"/>
          <w:w w:val="90"/>
          <w:sz w:val="17"/>
        </w:rPr>
        <w:t>Distribution</w:t>
      </w:r>
      <w:r>
        <w:rPr>
          <w:rFonts w:ascii="Arial" w:hAnsi="Arial"/>
          <w:color w:val="A1A0A4"/>
          <w:spacing w:val="-30"/>
          <w:w w:val="90"/>
          <w:sz w:val="17"/>
        </w:rPr>
        <w:t> </w:t>
      </w:r>
      <w:r>
        <w:rPr>
          <w:rFonts w:ascii="Arial" w:hAnsi="Arial"/>
          <w:color w:val="A1A0A4"/>
          <w:spacing w:val="2"/>
          <w:w w:val="90"/>
          <w:sz w:val="17"/>
        </w:rPr>
        <w:t>Systems.</w:t>
      </w:r>
      <w:r>
        <w:rPr>
          <w:rFonts w:ascii="Arial" w:hAnsi="Arial"/>
          <w:color w:val="A1A0A4"/>
          <w:spacing w:val="-30"/>
          <w:w w:val="90"/>
          <w:sz w:val="17"/>
        </w:rPr>
        <w:t> </w:t>
      </w:r>
      <w:r>
        <w:rPr>
          <w:rFonts w:ascii="Arial" w:hAnsi="Arial"/>
          <w:color w:val="A1A0A4"/>
          <w:w w:val="90"/>
          <w:sz w:val="17"/>
        </w:rPr>
        <w:t>We</w:t>
      </w:r>
      <w:r>
        <w:rPr>
          <w:rFonts w:ascii="Arial" w:hAnsi="Arial"/>
          <w:color w:val="A1A0A4"/>
          <w:spacing w:val="-30"/>
          <w:w w:val="90"/>
          <w:sz w:val="17"/>
        </w:rPr>
        <w:t> </w:t>
      </w:r>
      <w:r>
        <w:rPr>
          <w:rFonts w:ascii="Arial" w:hAnsi="Arial"/>
          <w:color w:val="A1A0A4"/>
          <w:spacing w:val="2"/>
          <w:w w:val="90"/>
          <w:sz w:val="17"/>
        </w:rPr>
        <w:t>are</w:t>
      </w:r>
      <w:r>
        <w:rPr>
          <w:rFonts w:ascii="Arial" w:hAnsi="Arial"/>
          <w:color w:val="A1A0A4"/>
          <w:spacing w:val="-30"/>
          <w:w w:val="90"/>
          <w:sz w:val="17"/>
        </w:rPr>
        <w:t> </w:t>
      </w:r>
      <w:r>
        <w:rPr>
          <w:rFonts w:ascii="Arial" w:hAnsi="Arial"/>
          <w:color w:val="A1A0A4"/>
          <w:spacing w:val="3"/>
          <w:w w:val="90"/>
          <w:sz w:val="17"/>
        </w:rPr>
        <w:t>particularly</w:t>
      </w:r>
      <w:r>
        <w:rPr>
          <w:rFonts w:ascii="Arial" w:hAnsi="Arial"/>
          <w:color w:val="A1A0A4"/>
          <w:spacing w:val="-30"/>
          <w:w w:val="90"/>
          <w:sz w:val="17"/>
        </w:rPr>
        <w:t> </w:t>
      </w:r>
      <w:r>
        <w:rPr>
          <w:rFonts w:ascii="Arial" w:hAnsi="Arial"/>
          <w:color w:val="A1A0A4"/>
          <w:spacing w:val="3"/>
          <w:w w:val="90"/>
          <w:sz w:val="17"/>
        </w:rPr>
        <w:t>pleased</w:t>
      </w:r>
      <w:r>
        <w:rPr>
          <w:rFonts w:ascii="Arial" w:hAnsi="Arial"/>
          <w:color w:val="A1A0A4"/>
          <w:spacing w:val="-30"/>
          <w:w w:val="90"/>
          <w:sz w:val="17"/>
        </w:rPr>
        <w:t> </w:t>
      </w:r>
      <w:r>
        <w:rPr>
          <w:rFonts w:ascii="Arial" w:hAnsi="Arial"/>
          <w:color w:val="A1A0A4"/>
          <w:w w:val="90"/>
          <w:sz w:val="17"/>
        </w:rPr>
        <w:t>with</w:t>
      </w:r>
      <w:r>
        <w:rPr>
          <w:rFonts w:ascii="Arial" w:hAnsi="Arial"/>
          <w:color w:val="A1A0A4"/>
          <w:spacing w:val="-30"/>
          <w:w w:val="90"/>
          <w:sz w:val="17"/>
        </w:rPr>
        <w:t> </w:t>
      </w:r>
      <w:r>
        <w:rPr>
          <w:rFonts w:ascii="Arial" w:hAnsi="Arial"/>
          <w:color w:val="A1A0A4"/>
          <w:spacing w:val="2"/>
          <w:w w:val="90"/>
          <w:sz w:val="17"/>
        </w:rPr>
        <w:t>the</w:t>
      </w:r>
      <w:r>
        <w:rPr>
          <w:rFonts w:ascii="Arial" w:hAnsi="Arial"/>
          <w:color w:val="A1A0A4"/>
          <w:spacing w:val="-30"/>
          <w:w w:val="90"/>
          <w:sz w:val="17"/>
        </w:rPr>
        <w:t> </w:t>
      </w:r>
      <w:r>
        <w:rPr>
          <w:rFonts w:ascii="Arial" w:hAnsi="Arial"/>
          <w:color w:val="A1A0A4"/>
          <w:spacing w:val="2"/>
          <w:w w:val="90"/>
          <w:sz w:val="17"/>
        </w:rPr>
        <w:t>expansion</w:t>
      </w:r>
      <w:r>
        <w:rPr>
          <w:rFonts w:ascii="Arial" w:hAnsi="Arial"/>
          <w:color w:val="A1A0A4"/>
          <w:spacing w:val="-30"/>
          <w:w w:val="90"/>
          <w:sz w:val="17"/>
        </w:rPr>
        <w:t> </w:t>
      </w:r>
      <w:r>
        <w:rPr>
          <w:rFonts w:ascii="Arial" w:hAnsi="Arial"/>
          <w:color w:val="A1A0A4"/>
          <w:w w:val="90"/>
          <w:sz w:val="17"/>
        </w:rPr>
        <w:t>of</w:t>
      </w:r>
      <w:r>
        <w:rPr>
          <w:rFonts w:ascii="Arial" w:hAnsi="Arial"/>
          <w:color w:val="A1A0A4"/>
          <w:spacing w:val="-30"/>
          <w:w w:val="90"/>
          <w:sz w:val="17"/>
        </w:rPr>
        <w:t> </w:t>
      </w:r>
      <w:r>
        <w:rPr>
          <w:rFonts w:ascii="Arial" w:hAnsi="Arial"/>
          <w:color w:val="A1A0A4"/>
          <w:spacing w:val="2"/>
          <w:w w:val="90"/>
          <w:sz w:val="17"/>
        </w:rPr>
        <w:t>our </w:t>
      </w:r>
      <w:r>
        <w:rPr>
          <w:rFonts w:ascii="Arial" w:hAnsi="Arial"/>
          <w:color w:val="A1A0A4"/>
          <w:spacing w:val="3"/>
          <w:w w:val="90"/>
          <w:sz w:val="17"/>
        </w:rPr>
        <w:t>agreement</w:t>
      </w:r>
      <w:r>
        <w:rPr>
          <w:rFonts w:ascii="Arial" w:hAnsi="Arial"/>
          <w:color w:val="A1A0A4"/>
          <w:spacing w:val="-20"/>
          <w:w w:val="90"/>
          <w:sz w:val="17"/>
        </w:rPr>
        <w:t> </w:t>
      </w:r>
      <w:r>
        <w:rPr>
          <w:rFonts w:ascii="Arial" w:hAnsi="Arial"/>
          <w:color w:val="A1A0A4"/>
          <w:w w:val="90"/>
          <w:sz w:val="17"/>
        </w:rPr>
        <w:t>with</w:t>
      </w:r>
      <w:r>
        <w:rPr>
          <w:rFonts w:ascii="Arial" w:hAnsi="Arial"/>
          <w:color w:val="A1A0A4"/>
          <w:spacing w:val="-20"/>
          <w:w w:val="90"/>
          <w:sz w:val="17"/>
        </w:rPr>
        <w:t> </w:t>
      </w:r>
      <w:r>
        <w:rPr>
          <w:rFonts w:ascii="Arial" w:hAnsi="Arial"/>
          <w:color w:val="A1A0A4"/>
          <w:spacing w:val="2"/>
          <w:w w:val="90"/>
          <w:sz w:val="17"/>
        </w:rPr>
        <w:t>Travelport’s</w:t>
      </w:r>
      <w:r>
        <w:rPr>
          <w:rFonts w:ascii="Arial" w:hAnsi="Arial"/>
          <w:color w:val="A1A0A4"/>
          <w:spacing w:val="-20"/>
          <w:w w:val="90"/>
          <w:sz w:val="17"/>
        </w:rPr>
        <w:t> </w:t>
      </w:r>
      <w:r>
        <w:rPr>
          <w:rFonts w:ascii="Arial" w:hAnsi="Arial"/>
          <w:color w:val="A1A0A4"/>
          <w:spacing w:val="2"/>
          <w:w w:val="90"/>
          <w:sz w:val="17"/>
        </w:rPr>
        <w:t>Galileo</w:t>
      </w:r>
      <w:r>
        <w:rPr>
          <w:rFonts w:ascii="Arial" w:hAnsi="Arial"/>
          <w:color w:val="A1A0A4"/>
          <w:spacing w:val="-20"/>
          <w:w w:val="90"/>
          <w:sz w:val="17"/>
        </w:rPr>
        <w:t> </w:t>
      </w:r>
      <w:r>
        <w:rPr>
          <w:rFonts w:ascii="Arial" w:hAnsi="Arial"/>
          <w:color w:val="A1A0A4"/>
          <w:w w:val="90"/>
          <w:sz w:val="17"/>
        </w:rPr>
        <w:t>to</w:t>
      </w:r>
      <w:r>
        <w:rPr>
          <w:rFonts w:ascii="Arial" w:hAnsi="Arial"/>
          <w:color w:val="A1A0A4"/>
          <w:spacing w:val="-20"/>
          <w:w w:val="90"/>
          <w:sz w:val="17"/>
        </w:rPr>
        <w:t> </w:t>
      </w:r>
      <w:r>
        <w:rPr>
          <w:rFonts w:ascii="Arial" w:hAnsi="Arial"/>
          <w:color w:val="A1A0A4"/>
          <w:spacing w:val="2"/>
          <w:w w:val="90"/>
          <w:sz w:val="17"/>
        </w:rPr>
        <w:t>include</w:t>
      </w:r>
      <w:r>
        <w:rPr>
          <w:rFonts w:ascii="Arial" w:hAnsi="Arial"/>
          <w:color w:val="A1A0A4"/>
          <w:spacing w:val="-20"/>
          <w:w w:val="90"/>
          <w:sz w:val="17"/>
        </w:rPr>
        <w:t> </w:t>
      </w:r>
      <w:r>
        <w:rPr>
          <w:rFonts w:ascii="Arial" w:hAnsi="Arial"/>
          <w:color w:val="A1A0A4"/>
          <w:spacing w:val="3"/>
          <w:w w:val="90"/>
          <w:sz w:val="17"/>
        </w:rPr>
        <w:t>Worldspan,</w:t>
      </w:r>
      <w:r>
        <w:rPr>
          <w:rFonts w:ascii="Arial" w:hAnsi="Arial"/>
          <w:color w:val="A1A0A4"/>
          <w:spacing w:val="-20"/>
          <w:w w:val="90"/>
          <w:sz w:val="17"/>
        </w:rPr>
        <w:t> </w:t>
      </w:r>
      <w:r>
        <w:rPr>
          <w:rFonts w:ascii="Arial" w:hAnsi="Arial"/>
          <w:color w:val="A1A0A4"/>
          <w:spacing w:val="2"/>
          <w:w w:val="90"/>
          <w:sz w:val="17"/>
        </w:rPr>
        <w:t>another</w:t>
      </w:r>
      <w:r>
        <w:rPr>
          <w:rFonts w:ascii="Arial" w:hAnsi="Arial"/>
          <w:color w:val="A1A0A4"/>
          <w:spacing w:val="-20"/>
          <w:w w:val="90"/>
          <w:sz w:val="17"/>
        </w:rPr>
        <w:t> </w:t>
      </w:r>
      <w:r>
        <w:rPr>
          <w:rFonts w:ascii="Arial" w:hAnsi="Arial"/>
          <w:color w:val="A1A0A4"/>
          <w:w w:val="90"/>
          <w:sz w:val="17"/>
        </w:rPr>
        <w:t>of</w:t>
      </w:r>
      <w:r>
        <w:rPr>
          <w:rFonts w:ascii="Arial" w:hAnsi="Arial"/>
          <w:color w:val="A1A0A4"/>
          <w:spacing w:val="-20"/>
          <w:w w:val="90"/>
          <w:sz w:val="17"/>
        </w:rPr>
        <w:t> </w:t>
      </w:r>
      <w:r>
        <w:rPr>
          <w:rFonts w:ascii="Arial" w:hAnsi="Arial"/>
          <w:color w:val="A1A0A4"/>
          <w:spacing w:val="2"/>
          <w:w w:val="90"/>
          <w:sz w:val="17"/>
        </w:rPr>
        <w:t>Travelport’s</w:t>
      </w:r>
      <w:r>
        <w:rPr>
          <w:rFonts w:ascii="Arial" w:hAnsi="Arial"/>
          <w:color w:val="A1A0A4"/>
          <w:spacing w:val="-20"/>
          <w:w w:val="90"/>
          <w:sz w:val="17"/>
        </w:rPr>
        <w:t> </w:t>
      </w:r>
      <w:r>
        <w:rPr>
          <w:rFonts w:ascii="Arial" w:hAnsi="Arial"/>
          <w:color w:val="A1A0A4"/>
          <w:spacing w:val="2"/>
          <w:w w:val="90"/>
          <w:sz w:val="17"/>
        </w:rPr>
        <w:t>global</w:t>
      </w:r>
      <w:r>
        <w:rPr>
          <w:rFonts w:ascii="Arial" w:hAnsi="Arial"/>
          <w:color w:val="A1A0A4"/>
          <w:spacing w:val="-20"/>
          <w:w w:val="90"/>
          <w:sz w:val="17"/>
        </w:rPr>
        <w:t> </w:t>
      </w:r>
      <w:r>
        <w:rPr>
          <w:rFonts w:ascii="Arial" w:hAnsi="Arial"/>
          <w:color w:val="A1A0A4"/>
          <w:spacing w:val="3"/>
          <w:w w:val="90"/>
          <w:sz w:val="17"/>
        </w:rPr>
        <w:t>distribution</w:t>
      </w:r>
      <w:r>
        <w:rPr>
          <w:rFonts w:ascii="Arial" w:hAnsi="Arial"/>
          <w:color w:val="A1A0A4"/>
          <w:spacing w:val="-20"/>
          <w:w w:val="90"/>
          <w:sz w:val="17"/>
        </w:rPr>
        <w:t> </w:t>
      </w:r>
      <w:r>
        <w:rPr>
          <w:rFonts w:ascii="Arial" w:hAnsi="Arial"/>
          <w:color w:val="A1A0A4"/>
          <w:spacing w:val="3"/>
          <w:w w:val="90"/>
          <w:sz w:val="17"/>
        </w:rPr>
        <w:t>systems.</w:t>
      </w:r>
      <w:r>
        <w:rPr>
          <w:rFonts w:ascii="Arial" w:hAnsi="Arial"/>
          <w:color w:val="A1A0A4"/>
          <w:spacing w:val="-20"/>
          <w:w w:val="90"/>
          <w:sz w:val="17"/>
        </w:rPr>
        <w:t> </w:t>
      </w:r>
      <w:r>
        <w:rPr>
          <w:rFonts w:ascii="Arial" w:hAnsi="Arial"/>
          <w:color w:val="A1A0A4"/>
          <w:w w:val="90"/>
          <w:sz w:val="17"/>
        </w:rPr>
        <w:t>We</w:t>
      </w:r>
      <w:r>
        <w:rPr>
          <w:rFonts w:ascii="Arial" w:hAnsi="Arial"/>
          <w:color w:val="A1A0A4"/>
          <w:spacing w:val="-20"/>
          <w:w w:val="90"/>
          <w:sz w:val="17"/>
        </w:rPr>
        <w:t> </w:t>
      </w:r>
      <w:r>
        <w:rPr>
          <w:rFonts w:ascii="Arial" w:hAnsi="Arial"/>
          <w:color w:val="A1A0A4"/>
          <w:spacing w:val="2"/>
          <w:w w:val="90"/>
          <w:sz w:val="17"/>
        </w:rPr>
        <w:t>are extremely</w:t>
      </w:r>
      <w:r>
        <w:rPr>
          <w:rFonts w:ascii="Arial" w:hAnsi="Arial"/>
          <w:color w:val="A1A0A4"/>
          <w:spacing w:val="-22"/>
          <w:w w:val="90"/>
          <w:sz w:val="17"/>
        </w:rPr>
        <w:t> </w:t>
      </w:r>
      <w:r>
        <w:rPr>
          <w:rFonts w:ascii="Arial" w:hAnsi="Arial"/>
          <w:color w:val="A1A0A4"/>
          <w:w w:val="90"/>
          <w:sz w:val="17"/>
        </w:rPr>
        <w:t>excited</w:t>
      </w:r>
      <w:r>
        <w:rPr>
          <w:rFonts w:ascii="Arial" w:hAnsi="Arial"/>
          <w:color w:val="A1A0A4"/>
          <w:spacing w:val="-22"/>
          <w:w w:val="90"/>
          <w:sz w:val="17"/>
        </w:rPr>
        <w:t> </w:t>
      </w:r>
      <w:r>
        <w:rPr>
          <w:rFonts w:ascii="Arial" w:hAnsi="Arial"/>
          <w:color w:val="A1A0A4"/>
          <w:spacing w:val="3"/>
          <w:w w:val="90"/>
          <w:sz w:val="17"/>
        </w:rPr>
        <w:t>about</w:t>
      </w:r>
      <w:r>
        <w:rPr>
          <w:rFonts w:ascii="Arial" w:hAnsi="Arial"/>
          <w:color w:val="A1A0A4"/>
          <w:spacing w:val="-22"/>
          <w:w w:val="90"/>
          <w:sz w:val="17"/>
        </w:rPr>
        <w:t> </w:t>
      </w:r>
      <w:r>
        <w:rPr>
          <w:rFonts w:ascii="Arial" w:hAnsi="Arial"/>
          <w:color w:val="A1A0A4"/>
          <w:w w:val="90"/>
          <w:sz w:val="17"/>
        </w:rPr>
        <w:t>all</w:t>
      </w:r>
      <w:r>
        <w:rPr>
          <w:rFonts w:ascii="Arial" w:hAnsi="Arial"/>
          <w:color w:val="A1A0A4"/>
          <w:spacing w:val="-22"/>
          <w:w w:val="90"/>
          <w:sz w:val="17"/>
        </w:rPr>
        <w:t> </w:t>
      </w:r>
      <w:r>
        <w:rPr>
          <w:rFonts w:ascii="Arial" w:hAnsi="Arial"/>
          <w:color w:val="A1A0A4"/>
          <w:w w:val="90"/>
          <w:sz w:val="17"/>
        </w:rPr>
        <w:t>of</w:t>
      </w:r>
      <w:r>
        <w:rPr>
          <w:rFonts w:ascii="Arial" w:hAnsi="Arial"/>
          <w:color w:val="A1A0A4"/>
          <w:spacing w:val="-22"/>
          <w:w w:val="90"/>
          <w:sz w:val="17"/>
        </w:rPr>
        <w:t> </w:t>
      </w:r>
      <w:r>
        <w:rPr>
          <w:rFonts w:ascii="Arial" w:hAnsi="Arial"/>
          <w:color w:val="A1A0A4"/>
          <w:spacing w:val="2"/>
          <w:w w:val="90"/>
          <w:sz w:val="17"/>
        </w:rPr>
        <w:t>our</w:t>
      </w:r>
      <w:r>
        <w:rPr>
          <w:rFonts w:ascii="Arial" w:hAnsi="Arial"/>
          <w:color w:val="A1A0A4"/>
          <w:spacing w:val="-22"/>
          <w:w w:val="90"/>
          <w:sz w:val="17"/>
        </w:rPr>
        <w:t> </w:t>
      </w:r>
      <w:r>
        <w:rPr>
          <w:rFonts w:ascii="Arial" w:hAnsi="Arial"/>
          <w:color w:val="A1A0A4"/>
          <w:spacing w:val="2"/>
          <w:w w:val="90"/>
          <w:sz w:val="17"/>
        </w:rPr>
        <w:t>plans</w:t>
      </w:r>
      <w:r>
        <w:rPr>
          <w:rFonts w:ascii="Arial" w:hAnsi="Arial"/>
          <w:color w:val="A1A0A4"/>
          <w:spacing w:val="-22"/>
          <w:w w:val="90"/>
          <w:sz w:val="17"/>
        </w:rPr>
        <w:t> </w:t>
      </w:r>
      <w:r>
        <w:rPr>
          <w:rFonts w:ascii="Arial" w:hAnsi="Arial"/>
          <w:color w:val="A1A0A4"/>
          <w:spacing w:val="2"/>
          <w:w w:val="90"/>
          <w:sz w:val="17"/>
        </w:rPr>
        <w:t>and</w:t>
      </w:r>
      <w:r>
        <w:rPr>
          <w:rFonts w:ascii="Arial" w:hAnsi="Arial"/>
          <w:color w:val="A1A0A4"/>
          <w:spacing w:val="-22"/>
          <w:w w:val="90"/>
          <w:sz w:val="17"/>
        </w:rPr>
        <w:t> </w:t>
      </w:r>
      <w:r>
        <w:rPr>
          <w:rFonts w:ascii="Arial" w:hAnsi="Arial"/>
          <w:color w:val="A1A0A4"/>
          <w:spacing w:val="2"/>
          <w:w w:val="90"/>
          <w:sz w:val="17"/>
        </w:rPr>
        <w:t>strategic</w:t>
      </w:r>
      <w:r>
        <w:rPr>
          <w:rFonts w:ascii="Arial" w:hAnsi="Arial"/>
          <w:color w:val="A1A0A4"/>
          <w:spacing w:val="-22"/>
          <w:w w:val="90"/>
          <w:sz w:val="17"/>
        </w:rPr>
        <w:t> </w:t>
      </w:r>
      <w:r>
        <w:rPr>
          <w:rFonts w:ascii="Arial" w:hAnsi="Arial"/>
          <w:color w:val="A1A0A4"/>
          <w:spacing w:val="2"/>
          <w:w w:val="90"/>
          <w:sz w:val="17"/>
        </w:rPr>
        <w:t>initiatives,</w:t>
      </w:r>
      <w:r>
        <w:rPr>
          <w:rFonts w:ascii="Arial" w:hAnsi="Arial"/>
          <w:color w:val="A1A0A4"/>
          <w:spacing w:val="-22"/>
          <w:w w:val="90"/>
          <w:sz w:val="17"/>
        </w:rPr>
        <w:t> </w:t>
      </w:r>
      <w:r>
        <w:rPr>
          <w:rFonts w:ascii="Arial" w:hAnsi="Arial"/>
          <w:color w:val="A1A0A4"/>
          <w:spacing w:val="2"/>
          <w:w w:val="90"/>
          <w:sz w:val="17"/>
        </w:rPr>
        <w:t>and</w:t>
      </w:r>
      <w:r>
        <w:rPr>
          <w:rFonts w:ascii="Arial" w:hAnsi="Arial"/>
          <w:color w:val="A1A0A4"/>
          <w:spacing w:val="-22"/>
          <w:w w:val="90"/>
          <w:sz w:val="17"/>
        </w:rPr>
        <w:t> </w:t>
      </w:r>
      <w:r>
        <w:rPr>
          <w:rFonts w:ascii="Arial" w:hAnsi="Arial"/>
          <w:color w:val="A1A0A4"/>
          <w:w w:val="90"/>
          <w:sz w:val="17"/>
        </w:rPr>
        <w:t>we</w:t>
      </w:r>
      <w:r>
        <w:rPr>
          <w:rFonts w:ascii="Arial" w:hAnsi="Arial"/>
          <w:color w:val="A1A0A4"/>
          <w:spacing w:val="-22"/>
          <w:w w:val="90"/>
          <w:sz w:val="17"/>
        </w:rPr>
        <w:t> </w:t>
      </w:r>
      <w:r>
        <w:rPr>
          <w:rFonts w:ascii="Arial" w:hAnsi="Arial"/>
          <w:color w:val="A1A0A4"/>
          <w:spacing w:val="2"/>
          <w:w w:val="90"/>
          <w:sz w:val="17"/>
        </w:rPr>
        <w:t>believe</w:t>
      </w:r>
      <w:r>
        <w:rPr>
          <w:rFonts w:ascii="Arial" w:hAnsi="Arial"/>
          <w:color w:val="A1A0A4"/>
          <w:spacing w:val="-22"/>
          <w:w w:val="90"/>
          <w:sz w:val="17"/>
        </w:rPr>
        <w:t> </w:t>
      </w:r>
      <w:r>
        <w:rPr>
          <w:rFonts w:ascii="Arial" w:hAnsi="Arial"/>
          <w:color w:val="A1A0A4"/>
          <w:spacing w:val="2"/>
          <w:w w:val="90"/>
          <w:sz w:val="17"/>
        </w:rPr>
        <w:t>that</w:t>
      </w:r>
      <w:r>
        <w:rPr>
          <w:rFonts w:ascii="Arial" w:hAnsi="Arial"/>
          <w:color w:val="A1A0A4"/>
          <w:spacing w:val="-22"/>
          <w:w w:val="90"/>
          <w:sz w:val="17"/>
        </w:rPr>
        <w:t> </w:t>
      </w:r>
      <w:r>
        <w:rPr>
          <w:rFonts w:ascii="Arial" w:hAnsi="Arial"/>
          <w:color w:val="A1A0A4"/>
          <w:spacing w:val="2"/>
          <w:w w:val="90"/>
          <w:sz w:val="17"/>
        </w:rPr>
        <w:t>our</w:t>
      </w:r>
      <w:r>
        <w:rPr>
          <w:rFonts w:ascii="Arial" w:hAnsi="Arial"/>
          <w:color w:val="A1A0A4"/>
          <w:spacing w:val="-22"/>
          <w:w w:val="90"/>
          <w:sz w:val="17"/>
        </w:rPr>
        <w:t> </w:t>
      </w:r>
      <w:r>
        <w:rPr>
          <w:rFonts w:ascii="Arial" w:hAnsi="Arial"/>
          <w:color w:val="A1A0A4"/>
          <w:spacing w:val="3"/>
          <w:w w:val="90"/>
          <w:sz w:val="17"/>
        </w:rPr>
        <w:t>Brand</w:t>
      </w:r>
      <w:r>
        <w:rPr>
          <w:rFonts w:ascii="Arial" w:hAnsi="Arial"/>
          <w:color w:val="A1A0A4"/>
          <w:spacing w:val="-22"/>
          <w:w w:val="90"/>
          <w:sz w:val="17"/>
        </w:rPr>
        <w:t> </w:t>
      </w:r>
      <w:r>
        <w:rPr>
          <w:rFonts w:ascii="Arial" w:hAnsi="Arial"/>
          <w:color w:val="A1A0A4"/>
          <w:spacing w:val="2"/>
          <w:w w:val="90"/>
          <w:sz w:val="17"/>
        </w:rPr>
        <w:t>will</w:t>
      </w:r>
      <w:r>
        <w:rPr>
          <w:rFonts w:ascii="Arial" w:hAnsi="Arial"/>
          <w:color w:val="A1A0A4"/>
          <w:spacing w:val="-22"/>
          <w:w w:val="90"/>
          <w:sz w:val="17"/>
        </w:rPr>
        <w:t> </w:t>
      </w:r>
      <w:r>
        <w:rPr>
          <w:rFonts w:ascii="Arial" w:hAnsi="Arial"/>
          <w:color w:val="A1A0A4"/>
          <w:w w:val="90"/>
          <w:sz w:val="17"/>
        </w:rPr>
        <w:t>have</w:t>
      </w:r>
      <w:r>
        <w:rPr>
          <w:rFonts w:ascii="Arial" w:hAnsi="Arial"/>
          <w:color w:val="A1A0A4"/>
          <w:spacing w:val="-22"/>
          <w:w w:val="90"/>
          <w:sz w:val="17"/>
        </w:rPr>
        <w:t> </w:t>
      </w:r>
      <w:r>
        <w:rPr>
          <w:rFonts w:ascii="Arial" w:hAnsi="Arial"/>
          <w:color w:val="A1A0A4"/>
          <w:w w:val="90"/>
          <w:sz w:val="17"/>
        </w:rPr>
        <w:t>an</w:t>
      </w:r>
      <w:r>
        <w:rPr>
          <w:rFonts w:ascii="Arial" w:hAnsi="Arial"/>
          <w:color w:val="A1A0A4"/>
          <w:spacing w:val="-22"/>
          <w:w w:val="90"/>
          <w:sz w:val="17"/>
        </w:rPr>
        <w:t> </w:t>
      </w:r>
      <w:r>
        <w:rPr>
          <w:rFonts w:ascii="Arial" w:hAnsi="Arial"/>
          <w:color w:val="A1A0A4"/>
          <w:w w:val="90"/>
          <w:sz w:val="17"/>
        </w:rPr>
        <w:t>even</w:t>
      </w:r>
      <w:r>
        <w:rPr>
          <w:rFonts w:ascii="Arial" w:hAnsi="Arial"/>
          <w:color w:val="A1A0A4"/>
          <w:spacing w:val="-22"/>
          <w:w w:val="90"/>
          <w:sz w:val="17"/>
        </w:rPr>
        <w:t> </w:t>
      </w:r>
      <w:r>
        <w:rPr>
          <w:rFonts w:ascii="Arial" w:hAnsi="Arial"/>
          <w:color w:val="A1A0A4"/>
          <w:spacing w:val="2"/>
          <w:w w:val="90"/>
          <w:sz w:val="17"/>
        </w:rPr>
        <w:t>greater</w:t>
      </w:r>
    </w:p>
    <w:p>
      <w:pPr>
        <w:pStyle w:val="BodyText"/>
        <w:spacing w:before="4"/>
        <w:rPr>
          <w:rFonts w:ascii="Arial"/>
          <w:sz w:val="11"/>
        </w:rPr>
      </w:pPr>
      <w:r>
        <w:rPr/>
        <w:br w:type="column"/>
      </w:r>
      <w:r>
        <w:rPr>
          <w:rFonts w:ascii="Arial"/>
          <w:sz w:val="11"/>
        </w:rPr>
      </w:r>
    </w:p>
    <w:p>
      <w:pPr>
        <w:pStyle w:val="BodyText"/>
        <w:ind w:left="845" w:right="-16"/>
        <w:rPr>
          <w:rFonts w:ascii="Arial"/>
        </w:rPr>
      </w:pPr>
      <w:r>
        <w:rPr>
          <w:rFonts w:ascii="Arial"/>
        </w:rPr>
        <w:pict>
          <v:group style="width:7.75pt;height:21.45pt;mso-position-horizontal-relative:char;mso-position-vertical-relative:line" coordorigin="0,0" coordsize="155,429">
            <v:rect style="position:absolute;left:0;top:0;width:155;height:428" filled="true" fillcolor="#466bb3" stroked="false">
              <v:fill type="solid"/>
            </v:rect>
          </v:group>
        </w:pict>
      </w:r>
      <w:r>
        <w:rPr>
          <w:rFonts w:ascii="Arial"/>
        </w:rPr>
      </w:r>
      <w:r>
        <w:rPr>
          <w:rFonts w:ascii="Times New Roman"/>
          <w:spacing w:val="106"/>
        </w:rPr>
        <w:t> </w:t>
      </w:r>
      <w:r>
        <w:rPr>
          <w:rFonts w:ascii="Arial"/>
          <w:spacing w:val="106"/>
        </w:rPr>
        <w:pict>
          <v:group style="width:7.75pt;height:31.4pt;mso-position-horizontal-relative:char;mso-position-vertical-relative:line" coordorigin="0,0" coordsize="155,628">
            <v:rect style="position:absolute;left:0;top:0;width:155;height:628" filled="true" fillcolor="#466bb3" stroked="false">
              <v:fill type="solid"/>
            </v:rect>
          </v:group>
        </w:pict>
      </w:r>
      <w:r>
        <w:rPr>
          <w:rFonts w:ascii="Arial"/>
          <w:spacing w:val="106"/>
        </w:rPr>
      </w:r>
      <w:r>
        <w:rPr>
          <w:rFonts w:ascii="Times New Roman"/>
          <w:spacing w:val="106"/>
        </w:rPr>
        <w:t> </w:t>
      </w:r>
      <w:r>
        <w:rPr>
          <w:rFonts w:ascii="Arial"/>
          <w:spacing w:val="106"/>
        </w:rPr>
        <w:pict>
          <v:group style="width:7.75pt;height:42.65pt;mso-position-horizontal-relative:char;mso-position-vertical-relative:line" coordorigin="0,0" coordsize="155,853">
            <v:rect style="position:absolute;left:0;top:0;width:155;height:852" filled="true" fillcolor="#466bb3" stroked="false">
              <v:fill type="solid"/>
            </v:rect>
          </v:group>
        </w:pict>
      </w:r>
      <w:r>
        <w:rPr>
          <w:rFonts w:ascii="Arial"/>
          <w:spacing w:val="106"/>
        </w:rPr>
      </w:r>
      <w:r>
        <w:rPr>
          <w:rFonts w:ascii="Times New Roman"/>
          <w:spacing w:val="106"/>
        </w:rPr>
        <w:t> </w:t>
      </w:r>
      <w:r>
        <w:rPr>
          <w:rFonts w:ascii="Arial"/>
          <w:spacing w:val="106"/>
        </w:rPr>
        <w:pict>
          <v:group style="width:7.75pt;height:66.150pt;mso-position-horizontal-relative:char;mso-position-vertical-relative:line" coordorigin="0,0" coordsize="155,1323">
            <v:rect style="position:absolute;left:0;top:0;width:155;height:1323" filled="true" fillcolor="#466bb3" stroked="false">
              <v:fill type="solid"/>
            </v:rect>
          </v:group>
        </w:pict>
      </w:r>
      <w:r>
        <w:rPr>
          <w:rFonts w:ascii="Arial"/>
          <w:spacing w:val="106"/>
        </w:rPr>
      </w:r>
      <w:r>
        <w:rPr>
          <w:rFonts w:ascii="Times New Roman"/>
          <w:spacing w:val="113"/>
        </w:rPr>
        <w:t> </w:t>
      </w:r>
      <w:r>
        <w:rPr>
          <w:rFonts w:ascii="Arial"/>
          <w:spacing w:val="113"/>
        </w:rPr>
        <w:pict>
          <v:group style="width:7.75pt;height:66.75pt;mso-position-horizontal-relative:char;mso-position-vertical-relative:line" coordorigin="0,0" coordsize="155,1335">
            <v:rect style="position:absolute;left:0;top:0;width:155;height:1335" filled="true" fillcolor="#466bb3" stroked="false">
              <v:fill type="solid"/>
            </v:rect>
          </v:group>
        </w:pict>
      </w:r>
      <w:r>
        <w:rPr>
          <w:rFonts w:ascii="Arial"/>
          <w:spacing w:val="113"/>
        </w:rPr>
      </w:r>
    </w:p>
    <w:p>
      <w:pPr>
        <w:spacing w:line="119" w:lineRule="exact" w:before="0"/>
        <w:ind w:left="801" w:right="0" w:firstLine="0"/>
        <w:jc w:val="left"/>
        <w:rPr>
          <w:rFonts w:ascii="Arial"/>
          <w:sz w:val="11"/>
        </w:rPr>
      </w:pPr>
      <w:r>
        <w:rPr>
          <w:rFonts w:ascii="Arial"/>
          <w:color w:val="A1A0A4"/>
          <w:sz w:val="11"/>
        </w:rPr>
        <w:t>2003  2004  2005  2006 2007</w:t>
      </w:r>
    </w:p>
    <w:p>
      <w:pPr>
        <w:spacing w:before="11"/>
        <w:ind w:left="102" w:right="0" w:firstLine="0"/>
        <w:jc w:val="left"/>
        <w:rPr>
          <w:rFonts w:ascii="Arial" w:hAnsi="Arial"/>
          <w:sz w:val="11"/>
        </w:rPr>
      </w:pPr>
      <w:r>
        <w:rPr/>
        <w:br w:type="column"/>
      </w:r>
      <w:r>
        <w:rPr>
          <w:rFonts w:ascii="Arial" w:hAnsi="Arial"/>
          <w:color w:val="A1A0A4"/>
          <w:w w:val="90"/>
          <w:sz w:val="11"/>
        </w:rPr>
        <w:t>10.0¢</w:t>
      </w:r>
    </w:p>
    <w:p>
      <w:pPr>
        <w:pStyle w:val="BodyText"/>
        <w:spacing w:before="2"/>
        <w:rPr>
          <w:rFonts w:ascii="Arial"/>
          <w:sz w:val="10"/>
        </w:rPr>
      </w:pPr>
    </w:p>
    <w:p>
      <w:pPr>
        <w:spacing w:before="0"/>
        <w:ind w:left="125" w:right="0" w:firstLine="0"/>
        <w:jc w:val="left"/>
        <w:rPr>
          <w:rFonts w:ascii="Arial" w:hAnsi="Arial"/>
          <w:sz w:val="11"/>
        </w:rPr>
      </w:pPr>
      <w:r>
        <w:rPr/>
        <w:pict>
          <v:shape style="position:absolute;margin-left:476.554993pt;margin-top:-16.457052pt;width:88.6pt;height:77pt;mso-position-horizontal-relative:page;mso-position-vertical-relative:paragraph;z-index:-316192" type="#_x0000_t202" filled="false" stroked="true" strokeweight=".625pt" strokecolor="#a1a0a4">
            <v:textbox inset="0,0,0,0">
              <w:txbxContent>
                <w:p>
                  <w:pPr>
                    <w:spacing w:before="48"/>
                    <w:ind w:left="1104" w:right="0" w:firstLine="0"/>
                    <w:jc w:val="left"/>
                    <w:rPr>
                      <w:rFonts w:ascii="Arial" w:hAnsi="Arial"/>
                      <w:sz w:val="11"/>
                    </w:rPr>
                  </w:pPr>
                  <w:r>
                    <w:rPr>
                      <w:rFonts w:ascii="Arial" w:hAnsi="Arial"/>
                      <w:color w:val="A1A0A4"/>
                      <w:w w:val="90"/>
                      <w:position w:val="-1"/>
                      <w:sz w:val="11"/>
                    </w:rPr>
                    <w:t>9.81¢ </w:t>
                  </w:r>
                  <w:r>
                    <w:rPr>
                      <w:rFonts w:ascii="Arial" w:hAnsi="Arial"/>
                      <w:color w:val="A1A0A4"/>
                      <w:w w:val="90"/>
                      <w:sz w:val="11"/>
                    </w:rPr>
                    <w:t>9.90¢</w:t>
                  </w:r>
                </w:p>
                <w:p>
                  <w:pPr>
                    <w:pStyle w:val="BodyText"/>
                    <w:rPr>
                      <w:rFonts w:ascii="Arial Narrow"/>
                      <w:i/>
                      <w:sz w:val="14"/>
                    </w:rPr>
                  </w:pPr>
                </w:p>
                <w:p>
                  <w:pPr>
                    <w:pStyle w:val="BodyText"/>
                    <w:spacing w:before="11"/>
                    <w:rPr>
                      <w:rFonts w:ascii="Arial Narrow"/>
                      <w:i/>
                      <w:sz w:val="15"/>
                    </w:rPr>
                  </w:pPr>
                </w:p>
                <w:p>
                  <w:pPr>
                    <w:spacing w:before="0"/>
                    <w:ind w:left="740" w:right="715" w:firstLine="0"/>
                    <w:jc w:val="center"/>
                    <w:rPr>
                      <w:rFonts w:ascii="Arial" w:hAnsi="Arial"/>
                      <w:sz w:val="11"/>
                    </w:rPr>
                  </w:pPr>
                  <w:r>
                    <w:rPr>
                      <w:rFonts w:ascii="Arial" w:hAnsi="Arial"/>
                      <w:color w:val="A1A0A4"/>
                      <w:sz w:val="11"/>
                    </w:rPr>
                    <w:t>8.90¢</w:t>
                  </w:r>
                </w:p>
                <w:p>
                  <w:pPr>
                    <w:pStyle w:val="BodyText"/>
                    <w:spacing w:before="6"/>
                    <w:rPr>
                      <w:rFonts w:ascii="Arial Narrow"/>
                      <w:i/>
                      <w:sz w:val="9"/>
                    </w:rPr>
                  </w:pPr>
                </w:p>
                <w:p>
                  <w:pPr>
                    <w:spacing w:before="0"/>
                    <w:ind w:left="418" w:right="0" w:firstLine="0"/>
                    <w:jc w:val="left"/>
                    <w:rPr>
                      <w:rFonts w:ascii="Arial" w:hAnsi="Arial"/>
                      <w:sz w:val="11"/>
                    </w:rPr>
                  </w:pPr>
                  <w:r>
                    <w:rPr>
                      <w:rFonts w:ascii="Arial" w:hAnsi="Arial"/>
                      <w:color w:val="A1A0A4"/>
                      <w:sz w:val="11"/>
                    </w:rPr>
                    <w:t>8.50¢</w:t>
                  </w:r>
                </w:p>
                <w:p>
                  <w:pPr>
                    <w:spacing w:before="62"/>
                    <w:ind w:left="93" w:right="0" w:firstLine="0"/>
                    <w:jc w:val="left"/>
                    <w:rPr>
                      <w:rFonts w:ascii="Arial" w:hAnsi="Arial"/>
                      <w:sz w:val="11"/>
                    </w:rPr>
                  </w:pPr>
                  <w:r>
                    <w:rPr>
                      <w:rFonts w:ascii="Arial" w:hAnsi="Arial"/>
                      <w:color w:val="A1A0A4"/>
                      <w:w w:val="95"/>
                      <w:sz w:val="11"/>
                    </w:rPr>
                    <w:t>8.27¢</w:t>
                  </w:r>
                </w:p>
              </w:txbxContent>
            </v:textbox>
            <v:stroke dashstyle="solid"/>
            <w10:wrap type="none"/>
          </v:shape>
        </w:pict>
      </w:r>
      <w:r>
        <w:rPr>
          <w:rFonts w:ascii="Arial" w:hAnsi="Arial"/>
          <w:color w:val="A1A0A4"/>
          <w:w w:val="95"/>
          <w:sz w:val="11"/>
        </w:rPr>
        <w:t>9.5¢</w:t>
      </w:r>
    </w:p>
    <w:p>
      <w:pPr>
        <w:pStyle w:val="BodyText"/>
        <w:spacing w:before="2"/>
        <w:rPr>
          <w:rFonts w:ascii="Arial"/>
          <w:sz w:val="10"/>
        </w:rPr>
      </w:pPr>
    </w:p>
    <w:p>
      <w:pPr>
        <w:spacing w:before="0"/>
        <w:ind w:left="124" w:right="0" w:firstLine="0"/>
        <w:jc w:val="left"/>
        <w:rPr>
          <w:rFonts w:ascii="Arial" w:hAnsi="Arial"/>
          <w:sz w:val="11"/>
        </w:rPr>
      </w:pPr>
      <w:r>
        <w:rPr>
          <w:rFonts w:ascii="Arial" w:hAnsi="Arial"/>
          <w:color w:val="A1A0A4"/>
          <w:sz w:val="11"/>
        </w:rPr>
        <w:t>9.0¢</w:t>
      </w:r>
    </w:p>
    <w:p>
      <w:pPr>
        <w:pStyle w:val="BodyText"/>
        <w:spacing w:before="2"/>
        <w:rPr>
          <w:rFonts w:ascii="Arial"/>
          <w:sz w:val="10"/>
        </w:rPr>
      </w:pPr>
    </w:p>
    <w:p>
      <w:pPr>
        <w:spacing w:before="0"/>
        <w:ind w:left="125" w:right="0" w:firstLine="0"/>
        <w:jc w:val="left"/>
        <w:rPr>
          <w:rFonts w:ascii="Arial" w:hAnsi="Arial"/>
          <w:sz w:val="11"/>
        </w:rPr>
      </w:pPr>
      <w:r>
        <w:rPr>
          <w:rFonts w:ascii="Arial" w:hAnsi="Arial"/>
          <w:color w:val="A1A0A4"/>
          <w:w w:val="95"/>
          <w:sz w:val="11"/>
        </w:rPr>
        <w:t>8.5¢</w:t>
      </w:r>
    </w:p>
    <w:p>
      <w:pPr>
        <w:pStyle w:val="BodyText"/>
        <w:spacing w:before="2"/>
        <w:rPr>
          <w:rFonts w:ascii="Arial"/>
          <w:sz w:val="10"/>
        </w:rPr>
      </w:pPr>
    </w:p>
    <w:p>
      <w:pPr>
        <w:spacing w:before="0"/>
        <w:ind w:left="123" w:right="0" w:firstLine="0"/>
        <w:jc w:val="left"/>
        <w:rPr>
          <w:rFonts w:ascii="Arial" w:hAnsi="Arial"/>
          <w:sz w:val="11"/>
        </w:rPr>
      </w:pPr>
      <w:r>
        <w:rPr>
          <w:rFonts w:ascii="Arial" w:hAnsi="Arial"/>
          <w:color w:val="A1A0A4"/>
          <w:sz w:val="11"/>
        </w:rPr>
        <w:t>8.0¢</w:t>
      </w:r>
    </w:p>
    <w:p>
      <w:pPr>
        <w:pStyle w:val="BodyText"/>
        <w:spacing w:before="2"/>
        <w:rPr>
          <w:rFonts w:ascii="Arial"/>
          <w:sz w:val="10"/>
        </w:rPr>
      </w:pPr>
    </w:p>
    <w:p>
      <w:pPr>
        <w:pStyle w:val="ListParagraph"/>
        <w:numPr>
          <w:ilvl w:val="1"/>
          <w:numId w:val="1"/>
        </w:numPr>
        <w:tabs>
          <w:tab w:pos="282" w:val="left" w:leader="none"/>
        </w:tabs>
        <w:spacing w:line="240" w:lineRule="auto" w:before="0" w:after="0"/>
        <w:ind w:left="281" w:right="0" w:hanging="154"/>
        <w:jc w:val="left"/>
        <w:rPr>
          <w:rFonts w:ascii="Arial" w:hAnsi="Arial"/>
          <w:sz w:val="11"/>
        </w:rPr>
      </w:pPr>
      <w:r>
        <w:rPr>
          <w:rFonts w:ascii="Arial" w:hAnsi="Arial"/>
          <w:color w:val="A1A0A4"/>
          <w:w w:val="78"/>
          <w:sz w:val="11"/>
        </w:rPr>
        <w:t>¢</w:t>
      </w:r>
      <w:r>
        <w:rPr>
          <w:rFonts w:ascii="Arial" w:hAnsi="Arial"/>
          <w:sz w:val="11"/>
        </w:rPr>
      </w:r>
    </w:p>
    <w:p>
      <w:pPr>
        <w:spacing w:after="0" w:line="240" w:lineRule="auto"/>
        <w:jc w:val="left"/>
        <w:rPr>
          <w:rFonts w:ascii="Arial" w:hAnsi="Arial"/>
          <w:sz w:val="11"/>
        </w:rPr>
        <w:sectPr>
          <w:type w:val="continuous"/>
          <w:pgSz w:w="12240" w:h="15840"/>
          <w:pgMar w:top="1140" w:bottom="280" w:left="0" w:right="0"/>
          <w:cols w:num="3" w:equalWidth="0">
            <w:col w:w="8788" w:space="40"/>
            <w:col w:w="2378" w:space="40"/>
            <w:col w:w="994"/>
          </w:cols>
        </w:sectPr>
      </w:pPr>
    </w:p>
    <w:p>
      <w:pPr>
        <w:spacing w:line="319" w:lineRule="auto" w:before="1"/>
        <w:ind w:left="904" w:right="0" w:firstLine="1"/>
        <w:jc w:val="both"/>
        <w:rPr>
          <w:rFonts w:ascii="Arial" w:hAnsi="Arial"/>
          <w:sz w:val="17"/>
        </w:rPr>
      </w:pPr>
      <w:r>
        <w:rPr/>
        <w:pict>
          <v:shape style="position:absolute;margin-left:0pt;margin-top:0pt;width:612pt;height:150.450pt;mso-position-horizontal-relative:page;mso-position-vertical-relative:page;z-index:-316360" type="#_x0000_t202" filled="false" stroked="false">
            <v:textbox inset="0,0,0,0">
              <w:txbxContent>
                <w:p>
                  <w:pPr>
                    <w:pStyle w:val="BodyText"/>
                    <w:rPr>
                      <w:rFonts w:ascii="Arial Narrow"/>
                      <w:i/>
                      <w:sz w:val="12"/>
                    </w:rPr>
                  </w:pPr>
                </w:p>
                <w:p>
                  <w:pPr>
                    <w:pStyle w:val="BodyText"/>
                    <w:spacing w:before="8"/>
                    <w:rPr>
                      <w:rFonts w:ascii="Arial Narrow"/>
                      <w:i/>
                      <w:sz w:val="15"/>
                    </w:rPr>
                  </w:pPr>
                </w:p>
                <w:p>
                  <w:pPr>
                    <w:spacing w:before="1"/>
                    <w:ind w:left="0" w:right="370" w:firstLine="0"/>
                    <w:jc w:val="right"/>
                    <w:rPr>
                      <w:rFonts w:ascii="Arial"/>
                      <w:sz w:val="10"/>
                    </w:rPr>
                  </w:pPr>
                  <w:r>
                    <w:rPr>
                      <w:rFonts w:ascii="Arial"/>
                      <w:color w:val="A1A0A4"/>
                      <w:w w:val="119"/>
                      <w:sz w:val="10"/>
                    </w:rPr>
                    <w:t>9</w:t>
                  </w:r>
                </w:p>
              </w:txbxContent>
            </v:textbox>
            <w10:wrap type="none"/>
          </v:shape>
        </w:pict>
      </w:r>
      <w:r>
        <w:rPr/>
        <w:pict>
          <v:group style="position:absolute;margin-left:0pt;margin-top:0pt;width:612pt;height:178.5pt;mso-position-horizontal-relative:page;mso-position-vertical-relative:page;z-index:2992" coordorigin="0,0" coordsize="12240,3570">
            <v:rect style="position:absolute;left:0;top:0;width:12240;height:3009" filled="true" fillcolor="#e6ddd4" stroked="false">
              <v:fill type="solid"/>
            </v:rect>
            <v:shape style="position:absolute;left:512;top:0;width:3732;height:3569" type="#_x0000_t75" stroked="false">
              <v:imagedata r:id="rId37" o:title=""/>
            </v:shape>
            <v:shape style="position:absolute;left:6540;top:415;width:5322;height:2229" type="#_x0000_t75" stroked="false">
              <v:imagedata r:id="rId38" o:title=""/>
            </v:shape>
            <v:shape style="position:absolute;left:0;top:0;width:12240;height:3570" type="#_x0000_t202" filled="false" stroked="false">
              <v:textbox inset="0,0,0,0">
                <w:txbxContent>
                  <w:p>
                    <w:pPr>
                      <w:spacing w:line="240" w:lineRule="auto" w:before="0"/>
                      <w:rPr>
                        <w:rFonts w:ascii="Arial Narrow"/>
                        <w:i/>
                        <w:sz w:val="12"/>
                      </w:rPr>
                    </w:pPr>
                  </w:p>
                  <w:p>
                    <w:pPr>
                      <w:spacing w:line="240" w:lineRule="auto" w:before="0"/>
                      <w:rPr>
                        <w:rFonts w:ascii="Arial Narrow"/>
                        <w:i/>
                        <w:sz w:val="12"/>
                      </w:rPr>
                    </w:pPr>
                  </w:p>
                  <w:p>
                    <w:pPr>
                      <w:spacing w:line="240" w:lineRule="auto" w:before="0"/>
                      <w:rPr>
                        <w:rFonts w:ascii="Arial Narrow"/>
                        <w:i/>
                        <w:sz w:val="12"/>
                      </w:rPr>
                    </w:pPr>
                  </w:p>
                  <w:p>
                    <w:pPr>
                      <w:spacing w:line="240" w:lineRule="auto" w:before="0"/>
                      <w:rPr>
                        <w:rFonts w:ascii="Arial Narrow"/>
                        <w:i/>
                        <w:sz w:val="12"/>
                      </w:rPr>
                    </w:pPr>
                  </w:p>
                  <w:p>
                    <w:pPr>
                      <w:spacing w:line="240" w:lineRule="auto" w:before="0"/>
                      <w:rPr>
                        <w:rFonts w:ascii="Arial Narrow"/>
                        <w:i/>
                        <w:sz w:val="12"/>
                      </w:rPr>
                    </w:pPr>
                  </w:p>
                  <w:p>
                    <w:pPr>
                      <w:spacing w:line="240" w:lineRule="auto" w:before="0"/>
                      <w:rPr>
                        <w:rFonts w:ascii="Arial Narrow"/>
                        <w:i/>
                        <w:sz w:val="12"/>
                      </w:rPr>
                    </w:pPr>
                  </w:p>
                  <w:p>
                    <w:pPr>
                      <w:spacing w:line="240" w:lineRule="auto" w:before="0"/>
                      <w:rPr>
                        <w:rFonts w:ascii="Arial Narrow"/>
                        <w:i/>
                        <w:sz w:val="12"/>
                      </w:rPr>
                    </w:pPr>
                  </w:p>
                  <w:p>
                    <w:pPr>
                      <w:spacing w:line="240" w:lineRule="auto" w:before="0"/>
                      <w:rPr>
                        <w:rFonts w:ascii="Arial Narrow"/>
                        <w:i/>
                        <w:sz w:val="12"/>
                      </w:rPr>
                    </w:pPr>
                  </w:p>
                  <w:p>
                    <w:pPr>
                      <w:spacing w:line="240" w:lineRule="auto" w:before="0"/>
                      <w:rPr>
                        <w:rFonts w:ascii="Arial Narrow"/>
                        <w:i/>
                        <w:sz w:val="12"/>
                      </w:rPr>
                    </w:pPr>
                  </w:p>
                  <w:p>
                    <w:pPr>
                      <w:spacing w:line="240" w:lineRule="auto" w:before="0"/>
                      <w:rPr>
                        <w:rFonts w:ascii="Arial Narrow"/>
                        <w:i/>
                        <w:sz w:val="12"/>
                      </w:rPr>
                    </w:pPr>
                  </w:p>
                  <w:p>
                    <w:pPr>
                      <w:spacing w:line="240" w:lineRule="auto" w:before="0"/>
                      <w:rPr>
                        <w:rFonts w:ascii="Arial Narrow"/>
                        <w:i/>
                        <w:sz w:val="12"/>
                      </w:rPr>
                    </w:pPr>
                  </w:p>
                  <w:p>
                    <w:pPr>
                      <w:spacing w:line="278" w:lineRule="auto" w:before="84"/>
                      <w:ind w:left="3886" w:right="5799" w:firstLine="6"/>
                      <w:jc w:val="both"/>
                      <w:rPr>
                        <w:rFonts w:ascii="Arial Narrow"/>
                        <w:i/>
                        <w:sz w:val="12"/>
                      </w:rPr>
                    </w:pPr>
                    <w:r>
                      <w:rPr>
                        <w:rFonts w:ascii="Arial Narrow"/>
                        <w:i/>
                        <w:w w:val="130"/>
                        <w:sz w:val="12"/>
                      </w:rPr>
                      <w:t>In fall 2007, </w:t>
                    </w:r>
                    <w:r>
                      <w:rPr>
                        <w:rFonts w:ascii="Arial Narrow"/>
                        <w:i/>
                        <w:spacing w:val="2"/>
                        <w:w w:val="130"/>
                        <w:sz w:val="12"/>
                      </w:rPr>
                      <w:t>Southwest </w:t>
                    </w:r>
                    <w:r>
                      <w:rPr>
                        <w:rFonts w:ascii="Arial Narrow"/>
                        <w:i/>
                        <w:spacing w:val="3"/>
                        <w:w w:val="130"/>
                        <w:sz w:val="12"/>
                      </w:rPr>
                      <w:t>launched Business </w:t>
                    </w:r>
                    <w:r>
                      <w:rPr>
                        <w:rFonts w:ascii="Arial Narrow"/>
                        <w:i/>
                        <w:spacing w:val="3"/>
                        <w:w w:val="130"/>
                        <w:sz w:val="12"/>
                      </w:rPr>
                      <w:t>Select, </w:t>
                    </w:r>
                    <w:r>
                      <w:rPr>
                        <w:rFonts w:ascii="Arial Narrow"/>
                        <w:i/>
                        <w:w w:val="130"/>
                        <w:sz w:val="12"/>
                      </w:rPr>
                      <w:t>a </w:t>
                    </w:r>
                    <w:r>
                      <w:rPr>
                        <w:rFonts w:ascii="Arial Narrow"/>
                        <w:i/>
                        <w:spacing w:val="3"/>
                        <w:w w:val="130"/>
                        <w:sz w:val="12"/>
                      </w:rPr>
                      <w:t>perk </w:t>
                    </w:r>
                    <w:r>
                      <w:rPr>
                        <w:rFonts w:ascii="Arial Narrow"/>
                        <w:i/>
                        <w:spacing w:val="2"/>
                        <w:w w:val="130"/>
                        <w:sz w:val="12"/>
                      </w:rPr>
                      <w:t>for our </w:t>
                    </w:r>
                    <w:r>
                      <w:rPr>
                        <w:rFonts w:ascii="Arial Narrow"/>
                        <w:i/>
                        <w:spacing w:val="3"/>
                        <w:w w:val="130"/>
                        <w:sz w:val="12"/>
                      </w:rPr>
                      <w:t>frequent </w:t>
                    </w:r>
                    <w:r>
                      <w:rPr>
                        <w:rFonts w:ascii="Arial Narrow"/>
                        <w:i/>
                        <w:spacing w:val="2"/>
                        <w:w w:val="130"/>
                        <w:sz w:val="12"/>
                      </w:rPr>
                      <w:t>travelers, who now have </w:t>
                    </w:r>
                    <w:r>
                      <w:rPr>
                        <w:rFonts w:ascii="Arial Narrow"/>
                        <w:i/>
                        <w:w w:val="130"/>
                        <w:sz w:val="12"/>
                      </w:rPr>
                      <w:t>a </w:t>
                    </w:r>
                    <w:r>
                      <w:rPr>
                        <w:rFonts w:ascii="Arial Narrow"/>
                        <w:i/>
                        <w:spacing w:val="2"/>
                        <w:w w:val="130"/>
                        <w:sz w:val="12"/>
                      </w:rPr>
                      <w:t>new "first </w:t>
                    </w:r>
                    <w:r>
                      <w:rPr>
                        <w:rFonts w:ascii="Arial Narrow"/>
                        <w:i/>
                        <w:w w:val="130"/>
                        <w:sz w:val="12"/>
                      </w:rPr>
                      <w:t>to</w:t>
                    </w:r>
                    <w:r>
                      <w:rPr>
                        <w:rFonts w:ascii="Arial Narrow"/>
                        <w:i/>
                        <w:spacing w:val="35"/>
                        <w:w w:val="130"/>
                        <w:sz w:val="12"/>
                      </w:rPr>
                      <w:t> </w:t>
                    </w:r>
                    <w:r>
                      <w:rPr>
                        <w:rFonts w:ascii="Arial Narrow"/>
                        <w:i/>
                        <w:spacing w:val="2"/>
                        <w:w w:val="130"/>
                        <w:sz w:val="12"/>
                      </w:rPr>
                      <w:t>board"  </w:t>
                    </w:r>
                    <w:r>
                      <w:rPr>
                        <w:rFonts w:ascii="Arial Narrow"/>
                        <w:i/>
                        <w:spacing w:val="3"/>
                        <w:w w:val="130"/>
                        <w:sz w:val="12"/>
                      </w:rPr>
                      <w:t>option </w:t>
                    </w:r>
                    <w:r>
                      <w:rPr>
                        <w:rFonts w:ascii="Arial Narrow"/>
                        <w:i/>
                        <w:spacing w:val="2"/>
                        <w:w w:val="130"/>
                        <w:sz w:val="12"/>
                      </w:rPr>
                      <w:t>for </w:t>
                    </w:r>
                    <w:r>
                      <w:rPr>
                        <w:rFonts w:ascii="Arial Narrow"/>
                        <w:i/>
                        <w:w w:val="130"/>
                        <w:sz w:val="12"/>
                      </w:rPr>
                      <w:t>a </w:t>
                    </w:r>
                    <w:r>
                      <w:rPr>
                        <w:rFonts w:ascii="Arial Narrow"/>
                        <w:i/>
                        <w:spacing w:val="3"/>
                        <w:w w:val="130"/>
                        <w:sz w:val="12"/>
                      </w:rPr>
                      <w:t>small </w:t>
                    </w:r>
                    <w:r>
                      <w:rPr>
                        <w:rFonts w:ascii="Arial Narrow"/>
                        <w:i/>
                        <w:w w:val="130"/>
                        <w:sz w:val="12"/>
                      </w:rPr>
                      <w:t>fee. </w:t>
                    </w:r>
                    <w:r>
                      <w:rPr>
                        <w:rFonts w:ascii="Arial Narrow"/>
                        <w:i/>
                        <w:spacing w:val="2"/>
                        <w:w w:val="130"/>
                        <w:sz w:val="12"/>
                      </w:rPr>
                      <w:t>All Rapid </w:t>
                    </w:r>
                    <w:r>
                      <w:rPr>
                        <w:rFonts w:ascii="Arial Narrow"/>
                        <w:i/>
                        <w:w w:val="130"/>
                        <w:sz w:val="12"/>
                      </w:rPr>
                      <w:t>Rewards </w:t>
                    </w:r>
                    <w:r>
                      <w:rPr>
                        <w:rFonts w:ascii="Arial Narrow"/>
                        <w:i/>
                        <w:spacing w:val="2"/>
                        <w:w w:val="130"/>
                        <w:sz w:val="12"/>
                      </w:rPr>
                      <w:t>Customers have </w:t>
                    </w:r>
                    <w:r>
                      <w:rPr>
                        <w:rFonts w:ascii="Arial Narrow"/>
                        <w:i/>
                        <w:w w:val="130"/>
                        <w:sz w:val="12"/>
                      </w:rPr>
                      <w:t>a </w:t>
                    </w:r>
                    <w:r>
                      <w:rPr>
                        <w:rFonts w:ascii="Arial Narrow"/>
                        <w:i/>
                        <w:spacing w:val="2"/>
                        <w:w w:val="130"/>
                        <w:sz w:val="12"/>
                      </w:rPr>
                      <w:t>new </w:t>
                    </w:r>
                    <w:r>
                      <w:rPr>
                        <w:rFonts w:ascii="Arial Narrow"/>
                        <w:i/>
                        <w:w w:val="130"/>
                        <w:sz w:val="12"/>
                      </w:rPr>
                      <w:t>A-List </w:t>
                    </w:r>
                    <w:r>
                      <w:rPr>
                        <w:rFonts w:ascii="Arial Narrow"/>
                        <w:i/>
                        <w:spacing w:val="3"/>
                        <w:w w:val="130"/>
                        <w:sz w:val="12"/>
                      </w:rPr>
                      <w:t>option </w:t>
                    </w:r>
                    <w:r>
                      <w:rPr>
                        <w:rFonts w:ascii="Arial Narrow"/>
                        <w:i/>
                        <w:spacing w:val="2"/>
                        <w:w w:val="130"/>
                        <w:sz w:val="12"/>
                      </w:rPr>
                      <w:t>based </w:t>
                    </w:r>
                    <w:r>
                      <w:rPr>
                        <w:rFonts w:ascii="Arial Narrow"/>
                        <w:i/>
                        <w:w w:val="130"/>
                        <w:sz w:val="12"/>
                      </w:rPr>
                      <w:t>on </w:t>
                    </w:r>
                    <w:r>
                      <w:rPr>
                        <w:rFonts w:ascii="Arial Narrow"/>
                        <w:i/>
                        <w:spacing w:val="3"/>
                        <w:w w:val="130"/>
                        <w:sz w:val="12"/>
                      </w:rPr>
                      <w:t>frequency </w:t>
                    </w:r>
                    <w:r>
                      <w:rPr>
                        <w:rFonts w:ascii="Arial Narrow"/>
                        <w:i/>
                        <w:w w:val="130"/>
                        <w:sz w:val="12"/>
                      </w:rPr>
                      <w:t>of</w:t>
                    </w:r>
                    <w:r>
                      <w:rPr>
                        <w:rFonts w:ascii="Arial Narrow"/>
                        <w:i/>
                        <w:spacing w:val="-12"/>
                        <w:w w:val="130"/>
                        <w:sz w:val="12"/>
                      </w:rPr>
                      <w:t> </w:t>
                    </w:r>
                    <w:r>
                      <w:rPr>
                        <w:rFonts w:ascii="Arial Narrow"/>
                        <w:i/>
                        <w:spacing w:val="3"/>
                        <w:w w:val="130"/>
                        <w:sz w:val="12"/>
                      </w:rPr>
                      <w:t>travel.</w:t>
                    </w:r>
                  </w:p>
                </w:txbxContent>
              </v:textbox>
              <w10:wrap type="none"/>
            </v:shape>
            <w10:wrap type="none"/>
          </v:group>
        </w:pict>
      </w:r>
      <w:r>
        <w:rPr>
          <w:rFonts w:ascii="Arial" w:hAnsi="Arial"/>
          <w:color w:val="A1A0A4"/>
          <w:w w:val="90"/>
          <w:sz w:val="17"/>
        </w:rPr>
        <w:t>appeal to the business traveler. After all, Southwest Airlines was built for the business traveler. Our high frequency, point-to-point service allows for more direct nonstop routings, minimizing connections, delays, and total trip time. Approximately 78 percent of Southwest’s Customers fly nonstop. We’re geared for their nonstop lives, and we have introduced product enhancements that will improve their productivity.</w:t>
      </w:r>
    </w:p>
    <w:p>
      <w:pPr>
        <w:pStyle w:val="BodyText"/>
        <w:spacing w:before="1"/>
        <w:rPr>
          <w:rFonts w:ascii="Arial"/>
          <w:sz w:val="14"/>
        </w:rPr>
      </w:pPr>
    </w:p>
    <w:p>
      <w:pPr>
        <w:spacing w:before="0"/>
        <w:ind w:left="1137" w:right="0" w:firstLine="0"/>
        <w:jc w:val="left"/>
        <w:rPr>
          <w:rFonts w:ascii="Arial Narrow"/>
          <w:b/>
          <w:sz w:val="17"/>
        </w:rPr>
      </w:pPr>
      <w:bookmarkStart w:name="Tactical Network Expansion" w:id="8"/>
      <w:bookmarkEnd w:id="8"/>
      <w:r>
        <w:rPr/>
      </w:r>
      <w:r>
        <w:rPr>
          <w:rFonts w:ascii="Arial Narrow"/>
          <w:b/>
          <w:color w:val="A1A0A4"/>
          <w:sz w:val="17"/>
        </w:rPr>
        <w:t>Growing the Business: Our Tactical Network Expansion</w:t>
      </w:r>
    </w:p>
    <w:p>
      <w:pPr>
        <w:spacing w:line="319" w:lineRule="auto" w:before="144"/>
        <w:ind w:left="904" w:right="31" w:firstLine="233"/>
        <w:jc w:val="both"/>
        <w:rPr>
          <w:rFonts w:ascii="Arial"/>
          <w:sz w:val="17"/>
        </w:rPr>
      </w:pPr>
      <w:r>
        <w:rPr>
          <w:rFonts w:ascii="Arial"/>
          <w:color w:val="A1A0A4"/>
          <w:w w:val="90"/>
          <w:sz w:val="17"/>
        </w:rPr>
        <w:t>From</w:t>
      </w:r>
      <w:r>
        <w:rPr>
          <w:rFonts w:ascii="Arial"/>
          <w:color w:val="A1A0A4"/>
          <w:spacing w:val="-28"/>
          <w:w w:val="90"/>
          <w:sz w:val="17"/>
        </w:rPr>
        <w:t> </w:t>
      </w:r>
      <w:r>
        <w:rPr>
          <w:rFonts w:ascii="Arial"/>
          <w:color w:val="A1A0A4"/>
          <w:spacing w:val="2"/>
          <w:w w:val="90"/>
          <w:sz w:val="17"/>
        </w:rPr>
        <w:t>our</w:t>
      </w:r>
      <w:r>
        <w:rPr>
          <w:rFonts w:ascii="Arial"/>
          <w:color w:val="A1A0A4"/>
          <w:spacing w:val="-28"/>
          <w:w w:val="90"/>
          <w:sz w:val="17"/>
        </w:rPr>
        <w:t> </w:t>
      </w:r>
      <w:r>
        <w:rPr>
          <w:rFonts w:ascii="Arial"/>
          <w:color w:val="A1A0A4"/>
          <w:spacing w:val="3"/>
          <w:w w:val="90"/>
          <w:sz w:val="17"/>
        </w:rPr>
        <w:t>humble</w:t>
      </w:r>
      <w:r>
        <w:rPr>
          <w:rFonts w:ascii="Arial"/>
          <w:color w:val="A1A0A4"/>
          <w:spacing w:val="-28"/>
          <w:w w:val="90"/>
          <w:sz w:val="17"/>
        </w:rPr>
        <w:t> </w:t>
      </w:r>
      <w:r>
        <w:rPr>
          <w:rFonts w:ascii="Arial"/>
          <w:color w:val="A1A0A4"/>
          <w:spacing w:val="3"/>
          <w:w w:val="90"/>
          <w:sz w:val="17"/>
        </w:rPr>
        <w:t>beginnings,</w:t>
      </w:r>
      <w:r>
        <w:rPr>
          <w:rFonts w:ascii="Arial"/>
          <w:color w:val="A1A0A4"/>
          <w:spacing w:val="-28"/>
          <w:w w:val="90"/>
          <w:sz w:val="17"/>
        </w:rPr>
        <w:t> </w:t>
      </w:r>
      <w:r>
        <w:rPr>
          <w:rFonts w:ascii="Arial"/>
          <w:color w:val="A1A0A4"/>
          <w:w w:val="90"/>
          <w:sz w:val="17"/>
        </w:rPr>
        <w:t>we</w:t>
      </w:r>
      <w:r>
        <w:rPr>
          <w:rFonts w:ascii="Arial"/>
          <w:color w:val="A1A0A4"/>
          <w:spacing w:val="-28"/>
          <w:w w:val="90"/>
          <w:sz w:val="17"/>
        </w:rPr>
        <w:t> </w:t>
      </w:r>
      <w:r>
        <w:rPr>
          <w:rFonts w:ascii="Arial"/>
          <w:color w:val="A1A0A4"/>
          <w:w w:val="90"/>
          <w:sz w:val="17"/>
        </w:rPr>
        <w:t>have</w:t>
      </w:r>
      <w:r>
        <w:rPr>
          <w:rFonts w:ascii="Arial"/>
          <w:color w:val="A1A0A4"/>
          <w:spacing w:val="-28"/>
          <w:w w:val="90"/>
          <w:sz w:val="17"/>
        </w:rPr>
        <w:t> </w:t>
      </w:r>
      <w:r>
        <w:rPr>
          <w:rFonts w:ascii="Arial"/>
          <w:color w:val="A1A0A4"/>
          <w:spacing w:val="2"/>
          <w:w w:val="90"/>
          <w:sz w:val="17"/>
        </w:rPr>
        <w:t>grown</w:t>
      </w:r>
      <w:r>
        <w:rPr>
          <w:rFonts w:ascii="Arial"/>
          <w:color w:val="A1A0A4"/>
          <w:spacing w:val="-28"/>
          <w:w w:val="90"/>
          <w:sz w:val="17"/>
        </w:rPr>
        <w:t> </w:t>
      </w:r>
      <w:r>
        <w:rPr>
          <w:rFonts w:ascii="Arial"/>
          <w:color w:val="A1A0A4"/>
          <w:w w:val="90"/>
          <w:sz w:val="17"/>
        </w:rPr>
        <w:t>to</w:t>
      </w:r>
      <w:r>
        <w:rPr>
          <w:rFonts w:ascii="Arial"/>
          <w:color w:val="A1A0A4"/>
          <w:spacing w:val="-28"/>
          <w:w w:val="90"/>
          <w:sz w:val="17"/>
        </w:rPr>
        <w:t> </w:t>
      </w:r>
      <w:r>
        <w:rPr>
          <w:rFonts w:ascii="Arial"/>
          <w:color w:val="A1A0A4"/>
          <w:spacing w:val="3"/>
          <w:w w:val="90"/>
          <w:sz w:val="17"/>
        </w:rPr>
        <w:t>become</w:t>
      </w:r>
      <w:r>
        <w:rPr>
          <w:rFonts w:ascii="Arial"/>
          <w:color w:val="A1A0A4"/>
          <w:spacing w:val="-28"/>
          <w:w w:val="90"/>
          <w:sz w:val="17"/>
        </w:rPr>
        <w:t> </w:t>
      </w:r>
      <w:r>
        <w:rPr>
          <w:rFonts w:ascii="Arial"/>
          <w:color w:val="A1A0A4"/>
          <w:w w:val="90"/>
          <w:sz w:val="17"/>
        </w:rPr>
        <w:t>a</w:t>
      </w:r>
      <w:r>
        <w:rPr>
          <w:rFonts w:ascii="Arial"/>
          <w:color w:val="A1A0A4"/>
          <w:spacing w:val="-28"/>
          <w:w w:val="90"/>
          <w:sz w:val="17"/>
        </w:rPr>
        <w:t> </w:t>
      </w:r>
      <w:r>
        <w:rPr>
          <w:rFonts w:ascii="Arial"/>
          <w:color w:val="A1A0A4"/>
          <w:spacing w:val="2"/>
          <w:w w:val="90"/>
          <w:sz w:val="17"/>
        </w:rPr>
        <w:t>national</w:t>
      </w:r>
      <w:r>
        <w:rPr>
          <w:rFonts w:ascii="Arial"/>
          <w:color w:val="A1A0A4"/>
          <w:spacing w:val="-28"/>
          <w:w w:val="90"/>
          <w:sz w:val="17"/>
        </w:rPr>
        <w:t> </w:t>
      </w:r>
      <w:r>
        <w:rPr>
          <w:rFonts w:ascii="Arial"/>
          <w:color w:val="A1A0A4"/>
          <w:spacing w:val="3"/>
          <w:w w:val="90"/>
          <w:sz w:val="17"/>
        </w:rPr>
        <w:t>carrier</w:t>
      </w:r>
      <w:r>
        <w:rPr>
          <w:rFonts w:ascii="Arial"/>
          <w:color w:val="A1A0A4"/>
          <w:spacing w:val="-28"/>
          <w:w w:val="90"/>
          <w:sz w:val="17"/>
        </w:rPr>
        <w:t> </w:t>
      </w:r>
      <w:r>
        <w:rPr>
          <w:rFonts w:ascii="Arial"/>
          <w:color w:val="A1A0A4"/>
          <w:spacing w:val="2"/>
          <w:w w:val="90"/>
          <w:sz w:val="17"/>
        </w:rPr>
        <w:t>that</w:t>
      </w:r>
      <w:r>
        <w:rPr>
          <w:rFonts w:ascii="Arial"/>
          <w:color w:val="A1A0A4"/>
          <w:spacing w:val="-28"/>
          <w:w w:val="90"/>
          <w:sz w:val="17"/>
        </w:rPr>
        <w:t> </w:t>
      </w:r>
      <w:r>
        <w:rPr>
          <w:rFonts w:ascii="Arial"/>
          <w:color w:val="A1A0A4"/>
          <w:spacing w:val="2"/>
          <w:w w:val="90"/>
          <w:sz w:val="17"/>
        </w:rPr>
        <w:t>now</w:t>
      </w:r>
      <w:r>
        <w:rPr>
          <w:rFonts w:ascii="Arial"/>
          <w:color w:val="A1A0A4"/>
          <w:spacing w:val="-28"/>
          <w:w w:val="90"/>
          <w:sz w:val="17"/>
        </w:rPr>
        <w:t> </w:t>
      </w:r>
      <w:r>
        <w:rPr>
          <w:rFonts w:ascii="Arial"/>
          <w:color w:val="A1A0A4"/>
          <w:spacing w:val="2"/>
          <w:w w:val="90"/>
          <w:sz w:val="17"/>
        </w:rPr>
        <w:t>boards</w:t>
      </w:r>
      <w:r>
        <w:rPr>
          <w:rFonts w:ascii="Arial"/>
          <w:color w:val="A1A0A4"/>
          <w:spacing w:val="-28"/>
          <w:w w:val="90"/>
          <w:sz w:val="17"/>
        </w:rPr>
        <w:t> </w:t>
      </w:r>
      <w:r>
        <w:rPr>
          <w:rFonts w:ascii="Arial"/>
          <w:color w:val="A1A0A4"/>
          <w:spacing w:val="2"/>
          <w:w w:val="90"/>
          <w:sz w:val="17"/>
        </w:rPr>
        <w:t>more</w:t>
      </w:r>
      <w:r>
        <w:rPr>
          <w:rFonts w:ascii="Arial"/>
          <w:color w:val="A1A0A4"/>
          <w:spacing w:val="-28"/>
          <w:w w:val="90"/>
          <w:sz w:val="17"/>
        </w:rPr>
        <w:t> </w:t>
      </w:r>
      <w:r>
        <w:rPr>
          <w:rFonts w:ascii="Arial"/>
          <w:color w:val="A1A0A4"/>
          <w:spacing w:val="2"/>
          <w:w w:val="90"/>
          <w:sz w:val="17"/>
        </w:rPr>
        <w:t>Customers</w:t>
      </w:r>
      <w:r>
        <w:rPr>
          <w:rFonts w:ascii="Arial"/>
          <w:color w:val="A1A0A4"/>
          <w:spacing w:val="-28"/>
          <w:w w:val="90"/>
          <w:sz w:val="17"/>
        </w:rPr>
        <w:t> </w:t>
      </w:r>
      <w:r>
        <w:rPr>
          <w:rFonts w:ascii="Arial"/>
          <w:color w:val="A1A0A4"/>
          <w:spacing w:val="2"/>
          <w:w w:val="90"/>
          <w:sz w:val="17"/>
        </w:rPr>
        <w:t>than</w:t>
      </w:r>
      <w:r>
        <w:rPr>
          <w:rFonts w:ascii="Arial"/>
          <w:color w:val="A1A0A4"/>
          <w:spacing w:val="-28"/>
          <w:w w:val="90"/>
          <w:sz w:val="17"/>
        </w:rPr>
        <w:t> </w:t>
      </w:r>
      <w:r>
        <w:rPr>
          <w:rFonts w:ascii="Arial"/>
          <w:color w:val="A1A0A4"/>
          <w:spacing w:val="2"/>
          <w:w w:val="90"/>
          <w:sz w:val="17"/>
        </w:rPr>
        <w:t>any other</w:t>
      </w:r>
      <w:r>
        <w:rPr>
          <w:rFonts w:ascii="Arial"/>
          <w:color w:val="A1A0A4"/>
          <w:spacing w:val="-25"/>
          <w:w w:val="90"/>
          <w:sz w:val="17"/>
        </w:rPr>
        <w:t> </w:t>
      </w:r>
      <w:r>
        <w:rPr>
          <w:rFonts w:ascii="Arial"/>
          <w:color w:val="A1A0A4"/>
          <w:spacing w:val="2"/>
          <w:w w:val="90"/>
          <w:sz w:val="17"/>
        </w:rPr>
        <w:t>airline</w:t>
      </w:r>
      <w:r>
        <w:rPr>
          <w:rFonts w:ascii="Arial"/>
          <w:color w:val="A1A0A4"/>
          <w:spacing w:val="-25"/>
          <w:w w:val="90"/>
          <w:sz w:val="17"/>
        </w:rPr>
        <w:t> </w:t>
      </w:r>
      <w:r>
        <w:rPr>
          <w:rFonts w:ascii="Arial"/>
          <w:color w:val="A1A0A4"/>
          <w:w w:val="90"/>
          <w:sz w:val="17"/>
        </w:rPr>
        <w:t>in</w:t>
      </w:r>
      <w:r>
        <w:rPr>
          <w:rFonts w:ascii="Arial"/>
          <w:color w:val="A1A0A4"/>
          <w:spacing w:val="-25"/>
          <w:w w:val="90"/>
          <w:sz w:val="17"/>
        </w:rPr>
        <w:t> </w:t>
      </w:r>
      <w:r>
        <w:rPr>
          <w:rFonts w:ascii="Arial"/>
          <w:color w:val="A1A0A4"/>
          <w:spacing w:val="2"/>
          <w:w w:val="90"/>
          <w:sz w:val="17"/>
        </w:rPr>
        <w:t>the</w:t>
      </w:r>
      <w:r>
        <w:rPr>
          <w:rFonts w:ascii="Arial"/>
          <w:color w:val="A1A0A4"/>
          <w:spacing w:val="-25"/>
          <w:w w:val="90"/>
          <w:sz w:val="17"/>
        </w:rPr>
        <w:t> </w:t>
      </w:r>
      <w:r>
        <w:rPr>
          <w:rFonts w:ascii="Arial"/>
          <w:color w:val="A1A0A4"/>
          <w:spacing w:val="3"/>
          <w:w w:val="90"/>
          <w:sz w:val="17"/>
        </w:rPr>
        <w:t>world.</w:t>
      </w:r>
      <w:r>
        <w:rPr>
          <w:rFonts w:ascii="Arial"/>
          <w:color w:val="A1A0A4"/>
          <w:spacing w:val="-25"/>
          <w:w w:val="90"/>
          <w:sz w:val="17"/>
        </w:rPr>
        <w:t> </w:t>
      </w:r>
      <w:r>
        <w:rPr>
          <w:rFonts w:ascii="Arial"/>
          <w:color w:val="A1A0A4"/>
          <w:spacing w:val="2"/>
          <w:w w:val="90"/>
          <w:sz w:val="17"/>
        </w:rPr>
        <w:t>Our</w:t>
      </w:r>
      <w:r>
        <w:rPr>
          <w:rFonts w:ascii="Arial"/>
          <w:color w:val="A1A0A4"/>
          <w:spacing w:val="-25"/>
          <w:w w:val="90"/>
          <w:sz w:val="17"/>
        </w:rPr>
        <w:t> </w:t>
      </w:r>
      <w:r>
        <w:rPr>
          <w:rFonts w:ascii="Arial"/>
          <w:color w:val="A1A0A4"/>
          <w:spacing w:val="2"/>
          <w:w w:val="90"/>
          <w:sz w:val="17"/>
        </w:rPr>
        <w:t>low-cost</w:t>
      </w:r>
      <w:r>
        <w:rPr>
          <w:rFonts w:ascii="Arial"/>
          <w:color w:val="A1A0A4"/>
          <w:spacing w:val="-25"/>
          <w:w w:val="90"/>
          <w:sz w:val="17"/>
        </w:rPr>
        <w:t> </w:t>
      </w:r>
      <w:r>
        <w:rPr>
          <w:rFonts w:ascii="Arial"/>
          <w:color w:val="A1A0A4"/>
          <w:spacing w:val="2"/>
          <w:w w:val="90"/>
          <w:sz w:val="17"/>
        </w:rPr>
        <w:t>business</w:t>
      </w:r>
      <w:r>
        <w:rPr>
          <w:rFonts w:ascii="Arial"/>
          <w:color w:val="A1A0A4"/>
          <w:spacing w:val="-25"/>
          <w:w w:val="90"/>
          <w:sz w:val="17"/>
        </w:rPr>
        <w:t> </w:t>
      </w:r>
      <w:r>
        <w:rPr>
          <w:rFonts w:ascii="Arial"/>
          <w:color w:val="A1A0A4"/>
          <w:spacing w:val="3"/>
          <w:w w:val="90"/>
          <w:sz w:val="17"/>
        </w:rPr>
        <w:t>model</w:t>
      </w:r>
      <w:r>
        <w:rPr>
          <w:rFonts w:ascii="Arial"/>
          <w:color w:val="A1A0A4"/>
          <w:spacing w:val="-25"/>
          <w:w w:val="90"/>
          <w:sz w:val="17"/>
        </w:rPr>
        <w:t> </w:t>
      </w:r>
      <w:r>
        <w:rPr>
          <w:rFonts w:ascii="Arial"/>
          <w:color w:val="A1A0A4"/>
          <w:w w:val="90"/>
          <w:sz w:val="17"/>
        </w:rPr>
        <w:t>has</w:t>
      </w:r>
      <w:r>
        <w:rPr>
          <w:rFonts w:ascii="Arial"/>
          <w:color w:val="A1A0A4"/>
          <w:spacing w:val="-25"/>
          <w:w w:val="90"/>
          <w:sz w:val="17"/>
        </w:rPr>
        <w:t> </w:t>
      </w:r>
      <w:r>
        <w:rPr>
          <w:rFonts w:ascii="Arial"/>
          <w:color w:val="A1A0A4"/>
          <w:spacing w:val="2"/>
          <w:w w:val="90"/>
          <w:sz w:val="17"/>
        </w:rPr>
        <w:t>allowed</w:t>
      </w:r>
      <w:r>
        <w:rPr>
          <w:rFonts w:ascii="Arial"/>
          <w:color w:val="A1A0A4"/>
          <w:spacing w:val="-25"/>
          <w:w w:val="90"/>
          <w:sz w:val="17"/>
        </w:rPr>
        <w:t> </w:t>
      </w:r>
      <w:r>
        <w:rPr>
          <w:rFonts w:ascii="Arial"/>
          <w:color w:val="A1A0A4"/>
          <w:w w:val="90"/>
          <w:sz w:val="17"/>
        </w:rPr>
        <w:t>us</w:t>
      </w:r>
      <w:r>
        <w:rPr>
          <w:rFonts w:ascii="Arial"/>
          <w:color w:val="A1A0A4"/>
          <w:spacing w:val="-25"/>
          <w:w w:val="90"/>
          <w:sz w:val="17"/>
        </w:rPr>
        <w:t> </w:t>
      </w:r>
      <w:r>
        <w:rPr>
          <w:rFonts w:ascii="Arial"/>
          <w:color w:val="A1A0A4"/>
          <w:w w:val="90"/>
          <w:sz w:val="17"/>
        </w:rPr>
        <w:t>to</w:t>
      </w:r>
      <w:r>
        <w:rPr>
          <w:rFonts w:ascii="Arial"/>
          <w:color w:val="A1A0A4"/>
          <w:spacing w:val="-25"/>
          <w:w w:val="90"/>
          <w:sz w:val="17"/>
        </w:rPr>
        <w:t> </w:t>
      </w:r>
      <w:r>
        <w:rPr>
          <w:rFonts w:ascii="Arial"/>
          <w:color w:val="A1A0A4"/>
          <w:spacing w:val="2"/>
          <w:w w:val="90"/>
          <w:sz w:val="17"/>
        </w:rPr>
        <w:t>profitably</w:t>
      </w:r>
      <w:r>
        <w:rPr>
          <w:rFonts w:ascii="Arial"/>
          <w:color w:val="A1A0A4"/>
          <w:spacing w:val="-25"/>
          <w:w w:val="90"/>
          <w:sz w:val="17"/>
        </w:rPr>
        <w:t> </w:t>
      </w:r>
      <w:r>
        <w:rPr>
          <w:rFonts w:ascii="Arial"/>
          <w:color w:val="A1A0A4"/>
          <w:spacing w:val="2"/>
          <w:w w:val="90"/>
          <w:sz w:val="17"/>
        </w:rPr>
        <w:t>provide</w:t>
      </w:r>
      <w:r>
        <w:rPr>
          <w:rFonts w:ascii="Arial"/>
          <w:color w:val="A1A0A4"/>
          <w:spacing w:val="-25"/>
          <w:w w:val="90"/>
          <w:sz w:val="17"/>
        </w:rPr>
        <w:t> </w:t>
      </w:r>
      <w:r>
        <w:rPr>
          <w:rFonts w:ascii="Arial"/>
          <w:color w:val="A1A0A4"/>
          <w:spacing w:val="3"/>
          <w:w w:val="90"/>
          <w:sz w:val="17"/>
        </w:rPr>
        <w:t>affordable</w:t>
      </w:r>
      <w:r>
        <w:rPr>
          <w:rFonts w:ascii="Arial"/>
          <w:color w:val="A1A0A4"/>
          <w:spacing w:val="-25"/>
          <w:w w:val="90"/>
          <w:sz w:val="17"/>
        </w:rPr>
        <w:t> </w:t>
      </w:r>
      <w:r>
        <w:rPr>
          <w:rFonts w:ascii="Arial"/>
          <w:color w:val="A1A0A4"/>
          <w:w w:val="90"/>
          <w:sz w:val="17"/>
        </w:rPr>
        <w:t>travel</w:t>
      </w:r>
      <w:r>
        <w:rPr>
          <w:rFonts w:ascii="Arial"/>
          <w:color w:val="A1A0A4"/>
          <w:spacing w:val="-25"/>
          <w:w w:val="90"/>
          <w:sz w:val="17"/>
        </w:rPr>
        <w:t> </w:t>
      </w:r>
      <w:r>
        <w:rPr>
          <w:rFonts w:ascii="Arial"/>
          <w:color w:val="A1A0A4"/>
          <w:w w:val="90"/>
          <w:sz w:val="17"/>
        </w:rPr>
        <w:t>to</w:t>
      </w:r>
      <w:r>
        <w:rPr>
          <w:rFonts w:ascii="Arial"/>
          <w:color w:val="A1A0A4"/>
          <w:spacing w:val="-25"/>
          <w:w w:val="90"/>
          <w:sz w:val="17"/>
        </w:rPr>
        <w:t> </w:t>
      </w:r>
      <w:r>
        <w:rPr>
          <w:rFonts w:ascii="Arial"/>
          <w:color w:val="A1A0A4"/>
          <w:spacing w:val="3"/>
          <w:w w:val="90"/>
          <w:sz w:val="17"/>
        </w:rPr>
        <w:t>hundreds </w:t>
      </w:r>
      <w:r>
        <w:rPr>
          <w:rFonts w:ascii="Arial"/>
          <w:color w:val="A1A0A4"/>
          <w:w w:val="85"/>
          <w:sz w:val="17"/>
        </w:rPr>
        <w:t>of</w:t>
      </w:r>
      <w:r>
        <w:rPr>
          <w:rFonts w:ascii="Arial"/>
          <w:color w:val="A1A0A4"/>
          <w:spacing w:val="-11"/>
          <w:w w:val="85"/>
          <w:sz w:val="17"/>
        </w:rPr>
        <w:t> </w:t>
      </w:r>
      <w:r>
        <w:rPr>
          <w:rFonts w:ascii="Arial"/>
          <w:color w:val="A1A0A4"/>
          <w:spacing w:val="2"/>
          <w:w w:val="85"/>
          <w:sz w:val="17"/>
        </w:rPr>
        <w:t>millions</w:t>
      </w:r>
      <w:r>
        <w:rPr>
          <w:rFonts w:ascii="Arial"/>
          <w:color w:val="A1A0A4"/>
          <w:spacing w:val="-11"/>
          <w:w w:val="85"/>
          <w:sz w:val="17"/>
        </w:rPr>
        <w:t> </w:t>
      </w:r>
      <w:r>
        <w:rPr>
          <w:rFonts w:ascii="Arial"/>
          <w:color w:val="A1A0A4"/>
          <w:w w:val="85"/>
          <w:sz w:val="17"/>
        </w:rPr>
        <w:t>of</w:t>
      </w:r>
      <w:r>
        <w:rPr>
          <w:rFonts w:ascii="Arial"/>
          <w:color w:val="A1A0A4"/>
          <w:spacing w:val="-11"/>
          <w:w w:val="85"/>
          <w:sz w:val="17"/>
        </w:rPr>
        <w:t> </w:t>
      </w:r>
      <w:r>
        <w:rPr>
          <w:rFonts w:ascii="Arial"/>
          <w:color w:val="A1A0A4"/>
          <w:spacing w:val="3"/>
          <w:w w:val="85"/>
          <w:sz w:val="17"/>
        </w:rPr>
        <w:t>people</w:t>
      </w:r>
      <w:r>
        <w:rPr>
          <w:rFonts w:ascii="Arial"/>
          <w:color w:val="A1A0A4"/>
          <w:spacing w:val="-11"/>
          <w:w w:val="85"/>
          <w:sz w:val="17"/>
        </w:rPr>
        <w:t> </w:t>
      </w:r>
      <w:r>
        <w:rPr>
          <w:rFonts w:ascii="Arial"/>
          <w:color w:val="A1A0A4"/>
          <w:spacing w:val="2"/>
          <w:w w:val="85"/>
          <w:sz w:val="17"/>
        </w:rPr>
        <w:t>for</w:t>
      </w:r>
      <w:r>
        <w:rPr>
          <w:rFonts w:ascii="Arial"/>
          <w:color w:val="A1A0A4"/>
          <w:spacing w:val="-11"/>
          <w:w w:val="85"/>
          <w:sz w:val="17"/>
        </w:rPr>
        <w:t> </w:t>
      </w:r>
      <w:r>
        <w:rPr>
          <w:rFonts w:ascii="Arial"/>
          <w:color w:val="A1A0A4"/>
          <w:spacing w:val="2"/>
          <w:w w:val="85"/>
          <w:sz w:val="17"/>
        </w:rPr>
        <w:t>the</w:t>
      </w:r>
      <w:r>
        <w:rPr>
          <w:rFonts w:ascii="Arial"/>
          <w:color w:val="A1A0A4"/>
          <w:spacing w:val="-11"/>
          <w:w w:val="85"/>
          <w:sz w:val="17"/>
        </w:rPr>
        <w:t> </w:t>
      </w:r>
      <w:r>
        <w:rPr>
          <w:rFonts w:ascii="Arial"/>
          <w:color w:val="A1A0A4"/>
          <w:spacing w:val="2"/>
          <w:w w:val="85"/>
          <w:sz w:val="17"/>
        </w:rPr>
        <w:t>past</w:t>
      </w:r>
      <w:r>
        <w:rPr>
          <w:rFonts w:ascii="Arial"/>
          <w:color w:val="A1A0A4"/>
          <w:spacing w:val="-11"/>
          <w:w w:val="85"/>
          <w:sz w:val="17"/>
        </w:rPr>
        <w:t> </w:t>
      </w:r>
      <w:r>
        <w:rPr>
          <w:rFonts w:ascii="Arial"/>
          <w:color w:val="A1A0A4"/>
          <w:w w:val="85"/>
          <w:sz w:val="17"/>
        </w:rPr>
        <w:t>35</w:t>
      </w:r>
      <w:r>
        <w:rPr>
          <w:rFonts w:ascii="Arial"/>
          <w:color w:val="A1A0A4"/>
          <w:spacing w:val="-11"/>
          <w:w w:val="85"/>
          <w:sz w:val="17"/>
        </w:rPr>
        <w:t> </w:t>
      </w:r>
      <w:r>
        <w:rPr>
          <w:rFonts w:ascii="Arial"/>
          <w:color w:val="A1A0A4"/>
          <w:spacing w:val="2"/>
          <w:w w:val="85"/>
          <w:sz w:val="17"/>
        </w:rPr>
        <w:t>consecutive</w:t>
      </w:r>
      <w:r>
        <w:rPr>
          <w:rFonts w:ascii="Arial"/>
          <w:color w:val="A1A0A4"/>
          <w:spacing w:val="-11"/>
          <w:w w:val="85"/>
          <w:sz w:val="17"/>
        </w:rPr>
        <w:t> </w:t>
      </w:r>
      <w:r>
        <w:rPr>
          <w:rFonts w:ascii="Arial"/>
          <w:color w:val="A1A0A4"/>
          <w:spacing w:val="2"/>
          <w:w w:val="85"/>
          <w:sz w:val="17"/>
        </w:rPr>
        <w:t>years.</w:t>
      </w:r>
      <w:r>
        <w:rPr>
          <w:rFonts w:ascii="Arial"/>
          <w:color w:val="A1A0A4"/>
          <w:spacing w:val="-11"/>
          <w:w w:val="85"/>
          <w:sz w:val="17"/>
        </w:rPr>
        <w:t> </w:t>
      </w:r>
      <w:r>
        <w:rPr>
          <w:rFonts w:ascii="Arial"/>
          <w:color w:val="A1A0A4"/>
          <w:spacing w:val="2"/>
          <w:w w:val="85"/>
          <w:sz w:val="17"/>
        </w:rPr>
        <w:t>Significantly</w:t>
      </w:r>
      <w:r>
        <w:rPr>
          <w:rFonts w:ascii="Arial"/>
          <w:color w:val="A1A0A4"/>
          <w:spacing w:val="-11"/>
          <w:w w:val="85"/>
          <w:sz w:val="17"/>
        </w:rPr>
        <w:t> </w:t>
      </w:r>
      <w:r>
        <w:rPr>
          <w:rFonts w:ascii="Arial"/>
          <w:color w:val="A1A0A4"/>
          <w:spacing w:val="2"/>
          <w:w w:val="85"/>
          <w:sz w:val="17"/>
        </w:rPr>
        <w:t>higher</w:t>
      </w:r>
      <w:r>
        <w:rPr>
          <w:rFonts w:ascii="Arial"/>
          <w:color w:val="A1A0A4"/>
          <w:spacing w:val="-11"/>
          <w:w w:val="85"/>
          <w:sz w:val="17"/>
        </w:rPr>
        <w:t> </w:t>
      </w:r>
      <w:r>
        <w:rPr>
          <w:rFonts w:ascii="Arial"/>
          <w:color w:val="A1A0A4"/>
          <w:spacing w:val="2"/>
          <w:w w:val="85"/>
          <w:sz w:val="17"/>
        </w:rPr>
        <w:t>fuel</w:t>
      </w:r>
      <w:r>
        <w:rPr>
          <w:rFonts w:ascii="Arial"/>
          <w:color w:val="A1A0A4"/>
          <w:spacing w:val="-11"/>
          <w:w w:val="85"/>
          <w:sz w:val="17"/>
        </w:rPr>
        <w:t> </w:t>
      </w:r>
      <w:r>
        <w:rPr>
          <w:rFonts w:ascii="Arial"/>
          <w:color w:val="A1A0A4"/>
          <w:spacing w:val="2"/>
          <w:w w:val="85"/>
          <w:sz w:val="17"/>
        </w:rPr>
        <w:t>prices</w:t>
      </w:r>
      <w:r>
        <w:rPr>
          <w:rFonts w:ascii="Arial"/>
          <w:color w:val="A1A0A4"/>
          <w:spacing w:val="-11"/>
          <w:w w:val="85"/>
          <w:sz w:val="17"/>
        </w:rPr>
        <w:t> </w:t>
      </w:r>
      <w:r>
        <w:rPr>
          <w:rFonts w:ascii="Arial"/>
          <w:color w:val="A1A0A4"/>
          <w:spacing w:val="2"/>
          <w:w w:val="85"/>
          <w:sz w:val="17"/>
        </w:rPr>
        <w:t>and</w:t>
      </w:r>
      <w:r>
        <w:rPr>
          <w:rFonts w:ascii="Arial"/>
          <w:color w:val="A1A0A4"/>
          <w:spacing w:val="-11"/>
          <w:w w:val="85"/>
          <w:sz w:val="17"/>
        </w:rPr>
        <w:t> </w:t>
      </w:r>
      <w:r>
        <w:rPr>
          <w:rFonts w:ascii="Arial"/>
          <w:color w:val="A1A0A4"/>
          <w:spacing w:val="2"/>
          <w:w w:val="85"/>
          <w:sz w:val="17"/>
        </w:rPr>
        <w:t>increased</w:t>
      </w:r>
      <w:r>
        <w:rPr>
          <w:rFonts w:ascii="Arial"/>
          <w:color w:val="A1A0A4"/>
          <w:spacing w:val="-11"/>
          <w:w w:val="85"/>
          <w:sz w:val="17"/>
        </w:rPr>
        <w:t> </w:t>
      </w:r>
      <w:r>
        <w:rPr>
          <w:rFonts w:ascii="Arial"/>
          <w:color w:val="A1A0A4"/>
          <w:spacing w:val="3"/>
          <w:w w:val="85"/>
          <w:sz w:val="17"/>
        </w:rPr>
        <w:t>economic</w:t>
      </w:r>
      <w:r>
        <w:rPr>
          <w:rFonts w:ascii="Arial"/>
          <w:color w:val="A1A0A4"/>
          <w:spacing w:val="-11"/>
          <w:w w:val="85"/>
          <w:sz w:val="17"/>
        </w:rPr>
        <w:t> </w:t>
      </w:r>
      <w:r>
        <w:rPr>
          <w:rFonts w:ascii="Arial"/>
          <w:color w:val="A1A0A4"/>
          <w:spacing w:val="3"/>
          <w:w w:val="85"/>
          <w:sz w:val="17"/>
        </w:rPr>
        <w:t>uncertainty </w:t>
      </w:r>
      <w:r>
        <w:rPr>
          <w:rFonts w:ascii="Arial"/>
          <w:color w:val="A1A0A4"/>
          <w:spacing w:val="3"/>
          <w:w w:val="95"/>
          <w:sz w:val="17"/>
        </w:rPr>
        <w:t>caused</w:t>
      </w:r>
      <w:r>
        <w:rPr>
          <w:rFonts w:ascii="Arial"/>
          <w:color w:val="A1A0A4"/>
          <w:spacing w:val="-25"/>
          <w:w w:val="95"/>
          <w:sz w:val="17"/>
        </w:rPr>
        <w:t> </w:t>
      </w:r>
      <w:r>
        <w:rPr>
          <w:rFonts w:ascii="Arial"/>
          <w:color w:val="A1A0A4"/>
          <w:w w:val="95"/>
          <w:sz w:val="17"/>
        </w:rPr>
        <w:t>us</w:t>
      </w:r>
      <w:r>
        <w:rPr>
          <w:rFonts w:ascii="Arial"/>
          <w:color w:val="A1A0A4"/>
          <w:spacing w:val="-25"/>
          <w:w w:val="95"/>
          <w:sz w:val="17"/>
        </w:rPr>
        <w:t> </w:t>
      </w:r>
      <w:r>
        <w:rPr>
          <w:rFonts w:ascii="Arial"/>
          <w:color w:val="A1A0A4"/>
          <w:w w:val="95"/>
          <w:sz w:val="17"/>
        </w:rPr>
        <w:t>to</w:t>
      </w:r>
      <w:r>
        <w:rPr>
          <w:rFonts w:ascii="Arial"/>
          <w:color w:val="A1A0A4"/>
          <w:spacing w:val="-25"/>
          <w:w w:val="95"/>
          <w:sz w:val="17"/>
        </w:rPr>
        <w:t> </w:t>
      </w:r>
      <w:r>
        <w:rPr>
          <w:rFonts w:ascii="Arial"/>
          <w:color w:val="A1A0A4"/>
          <w:w w:val="95"/>
          <w:sz w:val="17"/>
        </w:rPr>
        <w:t>take</w:t>
      </w:r>
      <w:r>
        <w:rPr>
          <w:rFonts w:ascii="Arial"/>
          <w:color w:val="A1A0A4"/>
          <w:spacing w:val="-25"/>
          <w:w w:val="95"/>
          <w:sz w:val="17"/>
        </w:rPr>
        <w:t> </w:t>
      </w:r>
      <w:r>
        <w:rPr>
          <w:rFonts w:ascii="Arial"/>
          <w:color w:val="A1A0A4"/>
          <w:w w:val="95"/>
          <w:sz w:val="17"/>
        </w:rPr>
        <w:t>a</w:t>
      </w:r>
      <w:r>
        <w:rPr>
          <w:rFonts w:ascii="Arial"/>
          <w:color w:val="A1A0A4"/>
          <w:spacing w:val="-25"/>
          <w:w w:val="95"/>
          <w:sz w:val="17"/>
        </w:rPr>
        <w:t> </w:t>
      </w:r>
      <w:r>
        <w:rPr>
          <w:rFonts w:ascii="Arial"/>
          <w:color w:val="A1A0A4"/>
          <w:spacing w:val="2"/>
          <w:w w:val="95"/>
          <w:sz w:val="17"/>
        </w:rPr>
        <w:t>highly</w:t>
      </w:r>
      <w:r>
        <w:rPr>
          <w:rFonts w:ascii="Arial"/>
          <w:color w:val="A1A0A4"/>
          <w:spacing w:val="-25"/>
          <w:w w:val="95"/>
          <w:sz w:val="17"/>
        </w:rPr>
        <w:t> </w:t>
      </w:r>
      <w:r>
        <w:rPr>
          <w:rFonts w:ascii="Arial"/>
          <w:color w:val="A1A0A4"/>
          <w:spacing w:val="2"/>
          <w:w w:val="95"/>
          <w:sz w:val="17"/>
        </w:rPr>
        <w:t>surgical</w:t>
      </w:r>
      <w:r>
        <w:rPr>
          <w:rFonts w:ascii="Arial"/>
          <w:color w:val="A1A0A4"/>
          <w:spacing w:val="-25"/>
          <w:w w:val="95"/>
          <w:sz w:val="17"/>
        </w:rPr>
        <w:t> </w:t>
      </w:r>
      <w:r>
        <w:rPr>
          <w:rFonts w:ascii="Arial"/>
          <w:color w:val="A1A0A4"/>
          <w:spacing w:val="2"/>
          <w:w w:val="95"/>
          <w:sz w:val="17"/>
        </w:rPr>
        <w:t>look</w:t>
      </w:r>
      <w:r>
        <w:rPr>
          <w:rFonts w:ascii="Arial"/>
          <w:color w:val="A1A0A4"/>
          <w:spacing w:val="-25"/>
          <w:w w:val="95"/>
          <w:sz w:val="17"/>
        </w:rPr>
        <w:t> </w:t>
      </w:r>
      <w:r>
        <w:rPr>
          <w:rFonts w:ascii="Arial"/>
          <w:color w:val="A1A0A4"/>
          <w:w w:val="95"/>
          <w:sz w:val="17"/>
        </w:rPr>
        <w:t>at</w:t>
      </w:r>
      <w:r>
        <w:rPr>
          <w:rFonts w:ascii="Arial"/>
          <w:color w:val="A1A0A4"/>
          <w:spacing w:val="-25"/>
          <w:w w:val="95"/>
          <w:sz w:val="17"/>
        </w:rPr>
        <w:t> </w:t>
      </w:r>
      <w:r>
        <w:rPr>
          <w:rFonts w:ascii="Arial"/>
          <w:color w:val="A1A0A4"/>
          <w:spacing w:val="2"/>
          <w:w w:val="95"/>
          <w:sz w:val="17"/>
        </w:rPr>
        <w:t>our</w:t>
      </w:r>
      <w:r>
        <w:rPr>
          <w:rFonts w:ascii="Arial"/>
          <w:color w:val="A1A0A4"/>
          <w:spacing w:val="-25"/>
          <w:w w:val="95"/>
          <w:sz w:val="17"/>
        </w:rPr>
        <w:t> </w:t>
      </w:r>
      <w:r>
        <w:rPr>
          <w:rFonts w:ascii="Arial"/>
          <w:color w:val="A1A0A4"/>
          <w:spacing w:val="2"/>
          <w:w w:val="95"/>
          <w:sz w:val="17"/>
        </w:rPr>
        <w:t>expansive</w:t>
      </w:r>
      <w:r>
        <w:rPr>
          <w:rFonts w:ascii="Arial"/>
          <w:color w:val="A1A0A4"/>
          <w:spacing w:val="-25"/>
          <w:w w:val="95"/>
          <w:sz w:val="17"/>
        </w:rPr>
        <w:t> </w:t>
      </w:r>
      <w:r>
        <w:rPr>
          <w:rFonts w:ascii="Arial"/>
          <w:color w:val="A1A0A4"/>
          <w:spacing w:val="2"/>
          <w:w w:val="95"/>
          <w:sz w:val="17"/>
        </w:rPr>
        <w:t>route</w:t>
      </w:r>
      <w:r>
        <w:rPr>
          <w:rFonts w:ascii="Arial"/>
          <w:color w:val="A1A0A4"/>
          <w:spacing w:val="-25"/>
          <w:w w:val="95"/>
          <w:sz w:val="17"/>
        </w:rPr>
        <w:t> </w:t>
      </w:r>
      <w:r>
        <w:rPr>
          <w:rFonts w:ascii="Arial"/>
          <w:color w:val="A1A0A4"/>
          <w:spacing w:val="2"/>
          <w:w w:val="95"/>
          <w:sz w:val="17"/>
        </w:rPr>
        <w:t>map</w:t>
      </w:r>
      <w:r>
        <w:rPr>
          <w:rFonts w:ascii="Arial"/>
          <w:color w:val="A1A0A4"/>
          <w:spacing w:val="-25"/>
          <w:w w:val="95"/>
          <w:sz w:val="17"/>
        </w:rPr>
        <w:t> </w:t>
      </w:r>
      <w:r>
        <w:rPr>
          <w:rFonts w:ascii="Arial"/>
          <w:color w:val="A1A0A4"/>
          <w:w w:val="95"/>
          <w:sz w:val="17"/>
        </w:rPr>
        <w:t>in</w:t>
      </w:r>
      <w:r>
        <w:rPr>
          <w:rFonts w:ascii="Arial"/>
          <w:color w:val="A1A0A4"/>
          <w:spacing w:val="-25"/>
          <w:w w:val="95"/>
          <w:sz w:val="17"/>
        </w:rPr>
        <w:t> </w:t>
      </w:r>
      <w:r>
        <w:rPr>
          <w:rFonts w:ascii="Arial"/>
          <w:color w:val="A1A0A4"/>
          <w:w w:val="95"/>
          <w:sz w:val="17"/>
        </w:rPr>
        <w:t>2007.</w:t>
      </w:r>
      <w:r>
        <w:rPr>
          <w:rFonts w:ascii="Arial"/>
          <w:color w:val="A1A0A4"/>
          <w:spacing w:val="-25"/>
          <w:w w:val="95"/>
          <w:sz w:val="17"/>
        </w:rPr>
        <w:t> </w:t>
      </w:r>
      <w:r>
        <w:rPr>
          <w:rFonts w:ascii="Arial"/>
          <w:color w:val="A1A0A4"/>
          <w:w w:val="95"/>
          <w:sz w:val="17"/>
        </w:rPr>
        <w:t>We</w:t>
      </w:r>
      <w:r>
        <w:rPr>
          <w:rFonts w:ascii="Arial"/>
          <w:color w:val="A1A0A4"/>
          <w:spacing w:val="-25"/>
          <w:w w:val="95"/>
          <w:sz w:val="17"/>
        </w:rPr>
        <w:t> </w:t>
      </w:r>
      <w:r>
        <w:rPr>
          <w:rFonts w:ascii="Arial"/>
          <w:color w:val="A1A0A4"/>
          <w:w w:val="95"/>
          <w:sz w:val="17"/>
        </w:rPr>
        <w:t>were</w:t>
      </w:r>
      <w:r>
        <w:rPr>
          <w:rFonts w:ascii="Arial"/>
          <w:color w:val="A1A0A4"/>
          <w:spacing w:val="-25"/>
          <w:w w:val="95"/>
          <w:sz w:val="17"/>
        </w:rPr>
        <w:t> </w:t>
      </w:r>
      <w:r>
        <w:rPr>
          <w:rFonts w:ascii="Arial"/>
          <w:color w:val="A1A0A4"/>
          <w:spacing w:val="2"/>
          <w:w w:val="95"/>
          <w:sz w:val="17"/>
        </w:rPr>
        <w:t>more</w:t>
      </w:r>
      <w:r>
        <w:rPr>
          <w:rFonts w:ascii="Arial"/>
          <w:color w:val="A1A0A4"/>
          <w:spacing w:val="-25"/>
          <w:w w:val="95"/>
          <w:sz w:val="17"/>
        </w:rPr>
        <w:t> </w:t>
      </w:r>
      <w:r>
        <w:rPr>
          <w:rFonts w:ascii="Arial"/>
          <w:color w:val="A1A0A4"/>
          <w:spacing w:val="2"/>
          <w:w w:val="95"/>
          <w:sz w:val="17"/>
        </w:rPr>
        <w:t>aggressive</w:t>
      </w:r>
      <w:r>
        <w:rPr>
          <w:rFonts w:ascii="Arial"/>
          <w:color w:val="A1A0A4"/>
          <w:spacing w:val="-25"/>
          <w:w w:val="95"/>
          <w:sz w:val="17"/>
        </w:rPr>
        <w:t> </w:t>
      </w:r>
      <w:r>
        <w:rPr>
          <w:rFonts w:ascii="Arial"/>
          <w:color w:val="A1A0A4"/>
          <w:spacing w:val="2"/>
          <w:w w:val="95"/>
          <w:sz w:val="17"/>
        </w:rPr>
        <w:t>than</w:t>
      </w:r>
      <w:r>
        <w:rPr>
          <w:rFonts w:ascii="Arial"/>
          <w:color w:val="A1A0A4"/>
          <w:spacing w:val="-25"/>
          <w:w w:val="95"/>
          <w:sz w:val="17"/>
        </w:rPr>
        <w:t> </w:t>
      </w:r>
      <w:r>
        <w:rPr>
          <w:rFonts w:ascii="Arial"/>
          <w:color w:val="A1A0A4"/>
          <w:w w:val="95"/>
          <w:sz w:val="17"/>
        </w:rPr>
        <w:t>ever</w:t>
      </w:r>
      <w:r>
        <w:rPr>
          <w:rFonts w:ascii="Arial"/>
          <w:color w:val="A1A0A4"/>
          <w:spacing w:val="-25"/>
          <w:w w:val="95"/>
          <w:sz w:val="17"/>
        </w:rPr>
        <w:t> </w:t>
      </w:r>
      <w:r>
        <w:rPr>
          <w:rFonts w:ascii="Arial"/>
          <w:color w:val="A1A0A4"/>
          <w:w w:val="95"/>
          <w:sz w:val="17"/>
        </w:rPr>
        <w:t>in </w:t>
      </w:r>
      <w:r>
        <w:rPr>
          <w:rFonts w:ascii="Arial"/>
          <w:color w:val="A1A0A4"/>
          <w:spacing w:val="3"/>
          <w:w w:val="90"/>
          <w:sz w:val="17"/>
        </w:rPr>
        <w:t>pruning</w:t>
      </w:r>
      <w:r>
        <w:rPr>
          <w:rFonts w:ascii="Arial"/>
          <w:color w:val="A1A0A4"/>
          <w:spacing w:val="-20"/>
          <w:w w:val="90"/>
          <w:sz w:val="17"/>
        </w:rPr>
        <w:t> </w:t>
      </w:r>
      <w:r>
        <w:rPr>
          <w:rFonts w:ascii="Arial"/>
          <w:color w:val="A1A0A4"/>
          <w:spacing w:val="2"/>
          <w:w w:val="90"/>
          <w:sz w:val="17"/>
        </w:rPr>
        <w:t>less</w:t>
      </w:r>
      <w:r>
        <w:rPr>
          <w:rFonts w:ascii="Arial"/>
          <w:color w:val="A1A0A4"/>
          <w:spacing w:val="-20"/>
          <w:w w:val="90"/>
          <w:sz w:val="17"/>
        </w:rPr>
        <w:t> </w:t>
      </w:r>
      <w:r>
        <w:rPr>
          <w:rFonts w:ascii="Arial"/>
          <w:color w:val="A1A0A4"/>
          <w:spacing w:val="2"/>
          <w:w w:val="90"/>
          <w:sz w:val="17"/>
        </w:rPr>
        <w:t>efficient</w:t>
      </w:r>
      <w:r>
        <w:rPr>
          <w:rFonts w:ascii="Arial"/>
          <w:color w:val="A1A0A4"/>
          <w:spacing w:val="-20"/>
          <w:w w:val="90"/>
          <w:sz w:val="17"/>
        </w:rPr>
        <w:t> </w:t>
      </w:r>
      <w:r>
        <w:rPr>
          <w:rFonts w:ascii="Arial"/>
          <w:color w:val="A1A0A4"/>
          <w:spacing w:val="2"/>
          <w:w w:val="90"/>
          <w:sz w:val="17"/>
        </w:rPr>
        <w:t>flights</w:t>
      </w:r>
      <w:r>
        <w:rPr>
          <w:rFonts w:ascii="Arial"/>
          <w:color w:val="A1A0A4"/>
          <w:spacing w:val="-20"/>
          <w:w w:val="90"/>
          <w:sz w:val="17"/>
        </w:rPr>
        <w:t> </w:t>
      </w:r>
      <w:r>
        <w:rPr>
          <w:rFonts w:ascii="Arial"/>
          <w:color w:val="A1A0A4"/>
          <w:w w:val="90"/>
          <w:sz w:val="17"/>
        </w:rPr>
        <w:t>in</w:t>
      </w:r>
      <w:r>
        <w:rPr>
          <w:rFonts w:ascii="Arial"/>
          <w:color w:val="A1A0A4"/>
          <w:spacing w:val="-20"/>
          <w:w w:val="90"/>
          <w:sz w:val="17"/>
        </w:rPr>
        <w:t> </w:t>
      </w:r>
      <w:r>
        <w:rPr>
          <w:rFonts w:ascii="Arial"/>
          <w:color w:val="A1A0A4"/>
          <w:spacing w:val="2"/>
          <w:w w:val="90"/>
          <w:sz w:val="17"/>
        </w:rPr>
        <w:t>the</w:t>
      </w:r>
      <w:r>
        <w:rPr>
          <w:rFonts w:ascii="Arial"/>
          <w:color w:val="A1A0A4"/>
          <w:spacing w:val="-20"/>
          <w:w w:val="90"/>
          <w:sz w:val="17"/>
        </w:rPr>
        <w:t> </w:t>
      </w:r>
      <w:r>
        <w:rPr>
          <w:rFonts w:ascii="Arial"/>
          <w:color w:val="A1A0A4"/>
          <w:w w:val="90"/>
          <w:sz w:val="17"/>
        </w:rPr>
        <w:t>fall</w:t>
      </w:r>
      <w:r>
        <w:rPr>
          <w:rFonts w:ascii="Arial"/>
          <w:color w:val="A1A0A4"/>
          <w:spacing w:val="-20"/>
          <w:w w:val="90"/>
          <w:sz w:val="17"/>
        </w:rPr>
        <w:t> </w:t>
      </w:r>
      <w:r>
        <w:rPr>
          <w:rFonts w:ascii="Arial"/>
          <w:color w:val="A1A0A4"/>
          <w:spacing w:val="2"/>
          <w:w w:val="90"/>
          <w:sz w:val="17"/>
        </w:rPr>
        <w:t>and</w:t>
      </w:r>
      <w:r>
        <w:rPr>
          <w:rFonts w:ascii="Arial"/>
          <w:color w:val="A1A0A4"/>
          <w:spacing w:val="-20"/>
          <w:w w:val="90"/>
          <w:sz w:val="17"/>
        </w:rPr>
        <w:t> </w:t>
      </w:r>
      <w:r>
        <w:rPr>
          <w:rFonts w:ascii="Arial"/>
          <w:color w:val="A1A0A4"/>
          <w:spacing w:val="2"/>
          <w:w w:val="90"/>
          <w:sz w:val="17"/>
        </w:rPr>
        <w:t>strategically</w:t>
      </w:r>
      <w:r>
        <w:rPr>
          <w:rFonts w:ascii="Arial"/>
          <w:color w:val="A1A0A4"/>
          <w:spacing w:val="-20"/>
          <w:w w:val="90"/>
          <w:sz w:val="17"/>
        </w:rPr>
        <w:t> </w:t>
      </w:r>
      <w:r>
        <w:rPr>
          <w:rFonts w:ascii="Arial"/>
          <w:color w:val="A1A0A4"/>
          <w:spacing w:val="3"/>
          <w:w w:val="90"/>
          <w:sz w:val="17"/>
        </w:rPr>
        <w:t>shifting</w:t>
      </w:r>
      <w:r>
        <w:rPr>
          <w:rFonts w:ascii="Arial"/>
          <w:color w:val="A1A0A4"/>
          <w:spacing w:val="-20"/>
          <w:w w:val="90"/>
          <w:sz w:val="17"/>
        </w:rPr>
        <w:t> </w:t>
      </w:r>
      <w:r>
        <w:rPr>
          <w:rFonts w:ascii="Arial"/>
          <w:color w:val="A1A0A4"/>
          <w:spacing w:val="3"/>
          <w:w w:val="90"/>
          <w:sz w:val="17"/>
        </w:rPr>
        <w:t>capacity</w:t>
      </w:r>
      <w:r>
        <w:rPr>
          <w:rFonts w:ascii="Arial"/>
          <w:color w:val="A1A0A4"/>
          <w:spacing w:val="-20"/>
          <w:w w:val="90"/>
          <w:sz w:val="17"/>
        </w:rPr>
        <w:t> </w:t>
      </w:r>
      <w:r>
        <w:rPr>
          <w:rFonts w:ascii="Arial"/>
          <w:color w:val="A1A0A4"/>
          <w:w w:val="90"/>
          <w:sz w:val="17"/>
        </w:rPr>
        <w:t>to</w:t>
      </w:r>
      <w:r>
        <w:rPr>
          <w:rFonts w:ascii="Arial"/>
          <w:color w:val="A1A0A4"/>
          <w:spacing w:val="-20"/>
          <w:w w:val="90"/>
          <w:sz w:val="17"/>
        </w:rPr>
        <w:t> </w:t>
      </w:r>
      <w:r>
        <w:rPr>
          <w:rFonts w:ascii="Arial"/>
          <w:color w:val="A1A0A4"/>
          <w:spacing w:val="2"/>
          <w:w w:val="90"/>
          <w:sz w:val="17"/>
        </w:rPr>
        <w:t>routes</w:t>
      </w:r>
      <w:r>
        <w:rPr>
          <w:rFonts w:ascii="Arial"/>
          <w:color w:val="A1A0A4"/>
          <w:spacing w:val="-20"/>
          <w:w w:val="90"/>
          <w:sz w:val="17"/>
        </w:rPr>
        <w:t> </w:t>
      </w:r>
      <w:r>
        <w:rPr>
          <w:rFonts w:ascii="Arial"/>
          <w:color w:val="A1A0A4"/>
          <w:w w:val="90"/>
          <w:sz w:val="17"/>
        </w:rPr>
        <w:t>with</w:t>
      </w:r>
      <w:r>
        <w:rPr>
          <w:rFonts w:ascii="Arial"/>
          <w:color w:val="A1A0A4"/>
          <w:spacing w:val="-20"/>
          <w:w w:val="90"/>
          <w:sz w:val="17"/>
        </w:rPr>
        <w:t> </w:t>
      </w:r>
      <w:r>
        <w:rPr>
          <w:rFonts w:ascii="Arial"/>
          <w:color w:val="A1A0A4"/>
          <w:spacing w:val="2"/>
          <w:w w:val="90"/>
          <w:sz w:val="17"/>
        </w:rPr>
        <w:t>higher</w:t>
      </w:r>
      <w:r>
        <w:rPr>
          <w:rFonts w:ascii="Arial"/>
          <w:color w:val="A1A0A4"/>
          <w:spacing w:val="-20"/>
          <w:w w:val="90"/>
          <w:sz w:val="17"/>
        </w:rPr>
        <w:t> </w:t>
      </w:r>
      <w:r>
        <w:rPr>
          <w:rFonts w:ascii="Arial"/>
          <w:color w:val="A1A0A4"/>
          <w:spacing w:val="2"/>
          <w:w w:val="90"/>
          <w:sz w:val="17"/>
        </w:rPr>
        <w:t>Customer</w:t>
      </w:r>
      <w:r>
        <w:rPr>
          <w:rFonts w:ascii="Arial"/>
          <w:color w:val="A1A0A4"/>
          <w:spacing w:val="-20"/>
          <w:w w:val="90"/>
          <w:sz w:val="17"/>
        </w:rPr>
        <w:t> </w:t>
      </w:r>
      <w:r>
        <w:rPr>
          <w:rFonts w:ascii="Arial"/>
          <w:color w:val="A1A0A4"/>
          <w:spacing w:val="3"/>
          <w:w w:val="90"/>
          <w:sz w:val="17"/>
        </w:rPr>
        <w:t>demand.</w:t>
      </w:r>
    </w:p>
    <w:p>
      <w:pPr>
        <w:spacing w:line="319" w:lineRule="auto" w:before="1"/>
        <w:ind w:left="908" w:right="0" w:firstLine="229"/>
        <w:jc w:val="both"/>
        <w:rPr>
          <w:rFonts w:ascii="Arial"/>
          <w:sz w:val="17"/>
        </w:rPr>
      </w:pPr>
      <w:r>
        <w:rPr>
          <w:rFonts w:ascii="Arial"/>
          <w:color w:val="A1A0A4"/>
          <w:w w:val="85"/>
          <w:sz w:val="17"/>
        </w:rPr>
        <w:t>We</w:t>
      </w:r>
      <w:r>
        <w:rPr>
          <w:rFonts w:ascii="Arial"/>
          <w:color w:val="A1A0A4"/>
          <w:spacing w:val="-8"/>
          <w:w w:val="85"/>
          <w:sz w:val="17"/>
        </w:rPr>
        <w:t> </w:t>
      </w:r>
      <w:r>
        <w:rPr>
          <w:rFonts w:ascii="Arial"/>
          <w:color w:val="A1A0A4"/>
          <w:spacing w:val="3"/>
          <w:w w:val="85"/>
          <w:sz w:val="17"/>
        </w:rPr>
        <w:t>returned</w:t>
      </w:r>
      <w:r>
        <w:rPr>
          <w:rFonts w:ascii="Arial"/>
          <w:color w:val="A1A0A4"/>
          <w:spacing w:val="-8"/>
          <w:w w:val="85"/>
          <w:sz w:val="17"/>
        </w:rPr>
        <w:t> </w:t>
      </w:r>
      <w:r>
        <w:rPr>
          <w:rFonts w:ascii="Arial"/>
          <w:color w:val="A1A0A4"/>
          <w:w w:val="85"/>
          <w:sz w:val="17"/>
        </w:rPr>
        <w:t>to</w:t>
      </w:r>
      <w:r>
        <w:rPr>
          <w:rFonts w:ascii="Arial"/>
          <w:color w:val="A1A0A4"/>
          <w:spacing w:val="-8"/>
          <w:w w:val="85"/>
          <w:sz w:val="17"/>
        </w:rPr>
        <w:t> </w:t>
      </w:r>
      <w:r>
        <w:rPr>
          <w:rFonts w:ascii="Arial"/>
          <w:color w:val="A1A0A4"/>
          <w:spacing w:val="3"/>
          <w:w w:val="85"/>
          <w:sz w:val="17"/>
        </w:rPr>
        <w:t>San</w:t>
      </w:r>
      <w:r>
        <w:rPr>
          <w:rFonts w:ascii="Arial"/>
          <w:color w:val="A1A0A4"/>
          <w:spacing w:val="-8"/>
          <w:w w:val="85"/>
          <w:sz w:val="17"/>
        </w:rPr>
        <w:t> </w:t>
      </w:r>
      <w:r>
        <w:rPr>
          <w:rFonts w:ascii="Arial"/>
          <w:color w:val="A1A0A4"/>
          <w:spacing w:val="2"/>
          <w:w w:val="85"/>
          <w:sz w:val="17"/>
        </w:rPr>
        <w:t>Francisco</w:t>
      </w:r>
      <w:r>
        <w:rPr>
          <w:rFonts w:ascii="Arial"/>
          <w:color w:val="A1A0A4"/>
          <w:spacing w:val="-8"/>
          <w:w w:val="85"/>
          <w:sz w:val="17"/>
        </w:rPr>
        <w:t> </w:t>
      </w:r>
      <w:r>
        <w:rPr>
          <w:rFonts w:ascii="Arial"/>
          <w:color w:val="A1A0A4"/>
          <w:spacing w:val="3"/>
          <w:w w:val="85"/>
          <w:sz w:val="17"/>
        </w:rPr>
        <w:t>International</w:t>
      </w:r>
      <w:r>
        <w:rPr>
          <w:rFonts w:ascii="Arial"/>
          <w:color w:val="A1A0A4"/>
          <w:spacing w:val="-8"/>
          <w:w w:val="85"/>
          <w:sz w:val="17"/>
        </w:rPr>
        <w:t> </w:t>
      </w:r>
      <w:r>
        <w:rPr>
          <w:rFonts w:ascii="Arial"/>
          <w:color w:val="A1A0A4"/>
          <w:spacing w:val="4"/>
          <w:w w:val="85"/>
          <w:sz w:val="17"/>
        </w:rPr>
        <w:t>Airport</w:t>
      </w:r>
      <w:r>
        <w:rPr>
          <w:rFonts w:ascii="Arial"/>
          <w:color w:val="A1A0A4"/>
          <w:spacing w:val="-7"/>
          <w:w w:val="85"/>
          <w:sz w:val="17"/>
        </w:rPr>
        <w:t> </w:t>
      </w:r>
      <w:r>
        <w:rPr>
          <w:rFonts w:ascii="Arial"/>
          <w:color w:val="A1A0A4"/>
          <w:w w:val="85"/>
          <w:sz w:val="17"/>
        </w:rPr>
        <w:t>(SFO),</w:t>
      </w:r>
      <w:r>
        <w:rPr>
          <w:rFonts w:ascii="Arial"/>
          <w:color w:val="A1A0A4"/>
          <w:spacing w:val="-8"/>
          <w:w w:val="85"/>
          <w:sz w:val="17"/>
        </w:rPr>
        <w:t> </w:t>
      </w:r>
      <w:r>
        <w:rPr>
          <w:rFonts w:ascii="Arial"/>
          <w:color w:val="A1A0A4"/>
          <w:spacing w:val="3"/>
          <w:w w:val="85"/>
          <w:sz w:val="17"/>
        </w:rPr>
        <w:t>our</w:t>
      </w:r>
      <w:r>
        <w:rPr>
          <w:rFonts w:ascii="Arial"/>
          <w:color w:val="A1A0A4"/>
          <w:spacing w:val="-8"/>
          <w:w w:val="85"/>
          <w:sz w:val="17"/>
        </w:rPr>
        <w:t> </w:t>
      </w:r>
      <w:r>
        <w:rPr>
          <w:rFonts w:ascii="Arial"/>
          <w:color w:val="A1A0A4"/>
          <w:spacing w:val="3"/>
          <w:w w:val="85"/>
          <w:sz w:val="17"/>
        </w:rPr>
        <w:t>64th</w:t>
      </w:r>
      <w:r>
        <w:rPr>
          <w:rFonts w:ascii="Arial"/>
          <w:color w:val="A1A0A4"/>
          <w:spacing w:val="-8"/>
          <w:w w:val="85"/>
          <w:sz w:val="17"/>
        </w:rPr>
        <w:t> </w:t>
      </w:r>
      <w:r>
        <w:rPr>
          <w:rFonts w:ascii="Arial"/>
          <w:color w:val="A1A0A4"/>
          <w:spacing w:val="3"/>
          <w:w w:val="85"/>
          <w:sz w:val="17"/>
        </w:rPr>
        <w:t>destination,</w:t>
      </w:r>
      <w:r>
        <w:rPr>
          <w:rFonts w:ascii="Arial"/>
          <w:color w:val="A1A0A4"/>
          <w:spacing w:val="-8"/>
          <w:w w:val="85"/>
          <w:sz w:val="17"/>
        </w:rPr>
        <w:t> </w:t>
      </w:r>
      <w:r>
        <w:rPr>
          <w:rFonts w:ascii="Arial"/>
          <w:color w:val="A1A0A4"/>
          <w:w w:val="85"/>
          <w:sz w:val="17"/>
        </w:rPr>
        <w:t>in</w:t>
      </w:r>
      <w:r>
        <w:rPr>
          <w:rFonts w:ascii="Arial"/>
          <w:color w:val="A1A0A4"/>
          <w:spacing w:val="-8"/>
          <w:w w:val="85"/>
          <w:sz w:val="17"/>
        </w:rPr>
        <w:t> </w:t>
      </w:r>
      <w:r>
        <w:rPr>
          <w:rFonts w:ascii="Arial"/>
          <w:color w:val="A1A0A4"/>
          <w:spacing w:val="3"/>
          <w:w w:val="85"/>
          <w:sz w:val="17"/>
        </w:rPr>
        <w:t>August</w:t>
      </w:r>
      <w:r>
        <w:rPr>
          <w:rFonts w:ascii="Arial"/>
          <w:color w:val="A1A0A4"/>
          <w:spacing w:val="-8"/>
          <w:w w:val="85"/>
          <w:sz w:val="17"/>
        </w:rPr>
        <w:t> </w:t>
      </w:r>
      <w:r>
        <w:rPr>
          <w:rFonts w:ascii="Arial"/>
          <w:color w:val="A1A0A4"/>
          <w:spacing w:val="2"/>
          <w:w w:val="85"/>
          <w:sz w:val="17"/>
        </w:rPr>
        <w:t>2007</w:t>
      </w:r>
      <w:r>
        <w:rPr>
          <w:rFonts w:ascii="Arial"/>
          <w:color w:val="A1A0A4"/>
          <w:spacing w:val="-8"/>
          <w:w w:val="85"/>
          <w:sz w:val="17"/>
        </w:rPr>
        <w:t> </w:t>
      </w:r>
      <w:r>
        <w:rPr>
          <w:rFonts w:ascii="Arial"/>
          <w:color w:val="A1A0A4"/>
          <w:spacing w:val="2"/>
          <w:w w:val="85"/>
          <w:sz w:val="17"/>
        </w:rPr>
        <w:t>(after</w:t>
      </w:r>
      <w:r>
        <w:rPr>
          <w:rFonts w:ascii="Arial"/>
          <w:color w:val="A1A0A4"/>
          <w:spacing w:val="-8"/>
          <w:w w:val="85"/>
          <w:sz w:val="17"/>
        </w:rPr>
        <w:t> </w:t>
      </w:r>
      <w:r>
        <w:rPr>
          <w:rFonts w:ascii="Arial"/>
          <w:color w:val="A1A0A4"/>
          <w:spacing w:val="3"/>
          <w:w w:val="85"/>
          <w:sz w:val="17"/>
        </w:rPr>
        <w:t>ceasing</w:t>
      </w:r>
      <w:r>
        <w:rPr>
          <w:rFonts w:ascii="Arial"/>
          <w:color w:val="A1A0A4"/>
          <w:spacing w:val="-8"/>
          <w:w w:val="85"/>
          <w:sz w:val="17"/>
        </w:rPr>
        <w:t> </w:t>
      </w:r>
      <w:r>
        <w:rPr>
          <w:rFonts w:ascii="Arial"/>
          <w:color w:val="A1A0A4"/>
          <w:spacing w:val="3"/>
          <w:w w:val="85"/>
          <w:sz w:val="17"/>
        </w:rPr>
        <w:t>service </w:t>
      </w:r>
      <w:r>
        <w:rPr>
          <w:rFonts w:ascii="Arial"/>
          <w:color w:val="A1A0A4"/>
          <w:spacing w:val="3"/>
          <w:w w:val="90"/>
          <w:sz w:val="17"/>
        </w:rPr>
        <w:t>there</w:t>
      </w:r>
      <w:r>
        <w:rPr>
          <w:rFonts w:ascii="Arial"/>
          <w:color w:val="A1A0A4"/>
          <w:spacing w:val="-29"/>
          <w:w w:val="90"/>
          <w:sz w:val="17"/>
        </w:rPr>
        <w:t> </w:t>
      </w:r>
      <w:r>
        <w:rPr>
          <w:rFonts w:ascii="Arial"/>
          <w:color w:val="A1A0A4"/>
          <w:w w:val="90"/>
          <w:sz w:val="17"/>
        </w:rPr>
        <w:t>in</w:t>
      </w:r>
      <w:r>
        <w:rPr>
          <w:rFonts w:ascii="Arial"/>
          <w:color w:val="A1A0A4"/>
          <w:spacing w:val="-29"/>
          <w:w w:val="90"/>
          <w:sz w:val="17"/>
        </w:rPr>
        <w:t> </w:t>
      </w:r>
      <w:r>
        <w:rPr>
          <w:rFonts w:ascii="Arial"/>
          <w:color w:val="A1A0A4"/>
          <w:spacing w:val="3"/>
          <w:w w:val="90"/>
          <w:sz w:val="17"/>
        </w:rPr>
        <w:t>2001).</w:t>
      </w:r>
      <w:r>
        <w:rPr>
          <w:rFonts w:ascii="Arial"/>
          <w:color w:val="A1A0A4"/>
          <w:spacing w:val="-29"/>
          <w:w w:val="90"/>
          <w:sz w:val="17"/>
        </w:rPr>
        <w:t> </w:t>
      </w:r>
      <w:r>
        <w:rPr>
          <w:rFonts w:ascii="Arial"/>
          <w:color w:val="A1A0A4"/>
          <w:w w:val="90"/>
          <w:sz w:val="17"/>
        </w:rPr>
        <w:t>We</w:t>
      </w:r>
      <w:r>
        <w:rPr>
          <w:rFonts w:ascii="Arial"/>
          <w:color w:val="A1A0A4"/>
          <w:spacing w:val="-29"/>
          <w:w w:val="90"/>
          <w:sz w:val="17"/>
        </w:rPr>
        <w:t> </w:t>
      </w:r>
      <w:r>
        <w:rPr>
          <w:rFonts w:ascii="Arial"/>
          <w:color w:val="A1A0A4"/>
          <w:spacing w:val="2"/>
          <w:w w:val="90"/>
          <w:sz w:val="17"/>
        </w:rPr>
        <w:t>are</w:t>
      </w:r>
      <w:r>
        <w:rPr>
          <w:rFonts w:ascii="Arial"/>
          <w:color w:val="A1A0A4"/>
          <w:spacing w:val="-29"/>
          <w:w w:val="90"/>
          <w:sz w:val="17"/>
        </w:rPr>
        <w:t> </w:t>
      </w:r>
      <w:r>
        <w:rPr>
          <w:rFonts w:ascii="Arial"/>
          <w:color w:val="A1A0A4"/>
          <w:spacing w:val="4"/>
          <w:w w:val="90"/>
          <w:sz w:val="17"/>
        </w:rPr>
        <w:t>encouraged</w:t>
      </w:r>
      <w:r>
        <w:rPr>
          <w:rFonts w:ascii="Arial"/>
          <w:color w:val="A1A0A4"/>
          <w:spacing w:val="-28"/>
          <w:w w:val="90"/>
          <w:sz w:val="17"/>
        </w:rPr>
        <w:t> </w:t>
      </w:r>
      <w:r>
        <w:rPr>
          <w:rFonts w:ascii="Arial"/>
          <w:color w:val="A1A0A4"/>
          <w:w w:val="90"/>
          <w:sz w:val="17"/>
        </w:rPr>
        <w:t>by</w:t>
      </w:r>
      <w:r>
        <w:rPr>
          <w:rFonts w:ascii="Arial"/>
          <w:color w:val="A1A0A4"/>
          <w:spacing w:val="-29"/>
          <w:w w:val="90"/>
          <w:sz w:val="17"/>
        </w:rPr>
        <w:t> </w:t>
      </w:r>
      <w:r>
        <w:rPr>
          <w:rFonts w:ascii="Arial"/>
          <w:color w:val="A1A0A4"/>
          <w:spacing w:val="2"/>
          <w:w w:val="90"/>
          <w:sz w:val="17"/>
        </w:rPr>
        <w:t>the</w:t>
      </w:r>
      <w:r>
        <w:rPr>
          <w:rFonts w:ascii="Arial"/>
          <w:color w:val="A1A0A4"/>
          <w:spacing w:val="-29"/>
          <w:w w:val="90"/>
          <w:sz w:val="17"/>
        </w:rPr>
        <w:t> </w:t>
      </w:r>
      <w:r>
        <w:rPr>
          <w:rFonts w:ascii="Arial"/>
          <w:color w:val="A1A0A4"/>
          <w:spacing w:val="3"/>
          <w:w w:val="90"/>
          <w:sz w:val="17"/>
        </w:rPr>
        <w:t>Customer</w:t>
      </w:r>
      <w:r>
        <w:rPr>
          <w:rFonts w:ascii="Arial"/>
          <w:color w:val="A1A0A4"/>
          <w:spacing w:val="-29"/>
          <w:w w:val="90"/>
          <w:sz w:val="17"/>
        </w:rPr>
        <w:t> </w:t>
      </w:r>
      <w:r>
        <w:rPr>
          <w:rFonts w:ascii="Arial"/>
          <w:color w:val="A1A0A4"/>
          <w:spacing w:val="3"/>
          <w:w w:val="90"/>
          <w:sz w:val="17"/>
        </w:rPr>
        <w:t>response</w:t>
      </w:r>
      <w:r>
        <w:rPr>
          <w:rFonts w:ascii="Arial"/>
          <w:color w:val="A1A0A4"/>
          <w:spacing w:val="-28"/>
          <w:w w:val="90"/>
          <w:sz w:val="17"/>
        </w:rPr>
        <w:t> </w:t>
      </w:r>
      <w:r>
        <w:rPr>
          <w:rFonts w:ascii="Arial"/>
          <w:color w:val="A1A0A4"/>
          <w:w w:val="90"/>
          <w:sz w:val="17"/>
        </w:rPr>
        <w:t>to</w:t>
      </w:r>
      <w:r>
        <w:rPr>
          <w:rFonts w:ascii="Arial"/>
          <w:color w:val="A1A0A4"/>
          <w:spacing w:val="-29"/>
          <w:w w:val="90"/>
          <w:sz w:val="17"/>
        </w:rPr>
        <w:t> </w:t>
      </w:r>
      <w:r>
        <w:rPr>
          <w:rFonts w:ascii="Arial"/>
          <w:color w:val="A1A0A4"/>
          <w:spacing w:val="3"/>
          <w:w w:val="90"/>
          <w:sz w:val="17"/>
        </w:rPr>
        <w:t>our</w:t>
      </w:r>
      <w:r>
        <w:rPr>
          <w:rFonts w:ascii="Arial"/>
          <w:color w:val="A1A0A4"/>
          <w:spacing w:val="-29"/>
          <w:w w:val="90"/>
          <w:sz w:val="17"/>
        </w:rPr>
        <w:t> </w:t>
      </w:r>
      <w:r>
        <w:rPr>
          <w:rFonts w:ascii="Arial"/>
          <w:color w:val="A1A0A4"/>
          <w:spacing w:val="3"/>
          <w:w w:val="90"/>
          <w:sz w:val="17"/>
        </w:rPr>
        <w:t>return,</w:t>
      </w:r>
      <w:r>
        <w:rPr>
          <w:rFonts w:ascii="Arial"/>
          <w:color w:val="A1A0A4"/>
          <w:spacing w:val="-29"/>
          <w:w w:val="90"/>
          <w:sz w:val="17"/>
        </w:rPr>
        <w:t> </w:t>
      </w:r>
      <w:r>
        <w:rPr>
          <w:rFonts w:ascii="Arial"/>
          <w:color w:val="A1A0A4"/>
          <w:spacing w:val="3"/>
          <w:w w:val="90"/>
          <w:sz w:val="17"/>
        </w:rPr>
        <w:t>and</w:t>
      </w:r>
      <w:r>
        <w:rPr>
          <w:rFonts w:ascii="Arial"/>
          <w:color w:val="A1A0A4"/>
          <w:spacing w:val="-29"/>
          <w:w w:val="90"/>
          <w:sz w:val="17"/>
        </w:rPr>
        <w:t> </w:t>
      </w:r>
      <w:r>
        <w:rPr>
          <w:rFonts w:ascii="Arial"/>
          <w:color w:val="A1A0A4"/>
          <w:w w:val="90"/>
          <w:sz w:val="17"/>
        </w:rPr>
        <w:t>at</w:t>
      </w:r>
      <w:r>
        <w:rPr>
          <w:rFonts w:ascii="Arial"/>
          <w:color w:val="A1A0A4"/>
          <w:spacing w:val="-29"/>
          <w:w w:val="90"/>
          <w:sz w:val="17"/>
        </w:rPr>
        <w:t> </w:t>
      </w:r>
      <w:r>
        <w:rPr>
          <w:rFonts w:ascii="Arial"/>
          <w:color w:val="A1A0A4"/>
          <w:spacing w:val="2"/>
          <w:w w:val="90"/>
          <w:sz w:val="17"/>
        </w:rPr>
        <w:t>the</w:t>
      </w:r>
      <w:r>
        <w:rPr>
          <w:rFonts w:ascii="Arial"/>
          <w:color w:val="A1A0A4"/>
          <w:spacing w:val="-29"/>
          <w:w w:val="90"/>
          <w:sz w:val="17"/>
        </w:rPr>
        <w:t> </w:t>
      </w:r>
      <w:r>
        <w:rPr>
          <w:rFonts w:ascii="Arial"/>
          <w:color w:val="A1A0A4"/>
          <w:spacing w:val="3"/>
          <w:w w:val="90"/>
          <w:sz w:val="17"/>
        </w:rPr>
        <w:t>end</w:t>
      </w:r>
      <w:r>
        <w:rPr>
          <w:rFonts w:ascii="Arial"/>
          <w:color w:val="A1A0A4"/>
          <w:spacing w:val="-29"/>
          <w:w w:val="90"/>
          <w:sz w:val="17"/>
        </w:rPr>
        <w:t> </w:t>
      </w:r>
      <w:r>
        <w:rPr>
          <w:rFonts w:ascii="Arial"/>
          <w:color w:val="A1A0A4"/>
          <w:w w:val="90"/>
          <w:sz w:val="17"/>
        </w:rPr>
        <w:t>of</w:t>
      </w:r>
      <w:r>
        <w:rPr>
          <w:rFonts w:ascii="Arial"/>
          <w:color w:val="A1A0A4"/>
          <w:spacing w:val="-29"/>
          <w:w w:val="90"/>
          <w:sz w:val="17"/>
        </w:rPr>
        <w:t> </w:t>
      </w:r>
      <w:r>
        <w:rPr>
          <w:rFonts w:ascii="Arial"/>
          <w:color w:val="A1A0A4"/>
          <w:w w:val="90"/>
          <w:sz w:val="17"/>
        </w:rPr>
        <w:t>2007,</w:t>
      </w:r>
      <w:r>
        <w:rPr>
          <w:rFonts w:ascii="Arial"/>
          <w:color w:val="A1A0A4"/>
          <w:spacing w:val="-29"/>
          <w:w w:val="90"/>
          <w:sz w:val="17"/>
        </w:rPr>
        <w:t> </w:t>
      </w:r>
      <w:r>
        <w:rPr>
          <w:rFonts w:ascii="Arial"/>
          <w:color w:val="A1A0A4"/>
          <w:w w:val="90"/>
          <w:sz w:val="17"/>
        </w:rPr>
        <w:t>SFO</w:t>
      </w:r>
      <w:r>
        <w:rPr>
          <w:rFonts w:ascii="Arial"/>
          <w:color w:val="A1A0A4"/>
          <w:spacing w:val="-29"/>
          <w:w w:val="90"/>
          <w:sz w:val="17"/>
        </w:rPr>
        <w:t> </w:t>
      </w:r>
      <w:r>
        <w:rPr>
          <w:rFonts w:ascii="Arial"/>
          <w:color w:val="A1A0A4"/>
          <w:spacing w:val="3"/>
          <w:w w:val="90"/>
          <w:sz w:val="17"/>
        </w:rPr>
        <w:t>load</w:t>
      </w:r>
      <w:r>
        <w:rPr>
          <w:rFonts w:ascii="Arial"/>
          <w:color w:val="A1A0A4"/>
          <w:spacing w:val="-29"/>
          <w:w w:val="90"/>
          <w:sz w:val="17"/>
        </w:rPr>
        <w:t> </w:t>
      </w:r>
      <w:r>
        <w:rPr>
          <w:rFonts w:ascii="Arial"/>
          <w:color w:val="A1A0A4"/>
          <w:spacing w:val="3"/>
          <w:w w:val="90"/>
          <w:sz w:val="17"/>
        </w:rPr>
        <w:t>factors</w:t>
      </w:r>
      <w:r>
        <w:rPr>
          <w:rFonts w:ascii="Arial"/>
          <w:color w:val="A1A0A4"/>
          <w:spacing w:val="-29"/>
          <w:w w:val="90"/>
          <w:sz w:val="17"/>
        </w:rPr>
        <w:t> </w:t>
      </w:r>
      <w:r>
        <w:rPr>
          <w:rFonts w:ascii="Arial"/>
          <w:color w:val="A1A0A4"/>
          <w:spacing w:val="2"/>
          <w:w w:val="90"/>
          <w:sz w:val="17"/>
        </w:rPr>
        <w:t>kept </w:t>
      </w:r>
      <w:r>
        <w:rPr>
          <w:rFonts w:ascii="Arial"/>
          <w:color w:val="A1A0A4"/>
          <w:spacing w:val="5"/>
          <w:w w:val="90"/>
          <w:sz w:val="17"/>
        </w:rPr>
        <w:t>pace</w:t>
      </w:r>
      <w:r>
        <w:rPr>
          <w:rFonts w:ascii="Arial"/>
          <w:color w:val="A1A0A4"/>
          <w:spacing w:val="-10"/>
          <w:w w:val="90"/>
          <w:sz w:val="17"/>
        </w:rPr>
        <w:t> </w:t>
      </w:r>
      <w:r>
        <w:rPr>
          <w:rFonts w:ascii="Arial"/>
          <w:color w:val="A1A0A4"/>
          <w:spacing w:val="5"/>
          <w:w w:val="90"/>
          <w:sz w:val="17"/>
        </w:rPr>
        <w:t>with</w:t>
      </w:r>
      <w:r>
        <w:rPr>
          <w:rFonts w:ascii="Arial"/>
          <w:color w:val="A1A0A4"/>
          <w:spacing w:val="-9"/>
          <w:w w:val="90"/>
          <w:sz w:val="17"/>
        </w:rPr>
        <w:t> </w:t>
      </w:r>
      <w:r>
        <w:rPr>
          <w:rFonts w:ascii="Arial"/>
          <w:color w:val="A1A0A4"/>
          <w:spacing w:val="5"/>
          <w:w w:val="90"/>
          <w:sz w:val="17"/>
        </w:rPr>
        <w:t>our</w:t>
      </w:r>
      <w:r>
        <w:rPr>
          <w:rFonts w:ascii="Arial"/>
          <w:color w:val="A1A0A4"/>
          <w:spacing w:val="-9"/>
          <w:w w:val="90"/>
          <w:sz w:val="17"/>
        </w:rPr>
        <w:t> </w:t>
      </w:r>
      <w:r>
        <w:rPr>
          <w:rFonts w:ascii="Arial"/>
          <w:color w:val="A1A0A4"/>
          <w:spacing w:val="6"/>
          <w:w w:val="90"/>
          <w:sz w:val="17"/>
        </w:rPr>
        <w:t>systemwide</w:t>
      </w:r>
      <w:r>
        <w:rPr>
          <w:rFonts w:ascii="Arial"/>
          <w:color w:val="A1A0A4"/>
          <w:spacing w:val="-9"/>
          <w:w w:val="90"/>
          <w:sz w:val="17"/>
        </w:rPr>
        <w:t> </w:t>
      </w:r>
      <w:r>
        <w:rPr>
          <w:rFonts w:ascii="Arial"/>
          <w:color w:val="A1A0A4"/>
          <w:spacing w:val="6"/>
          <w:w w:val="90"/>
          <w:sz w:val="17"/>
        </w:rPr>
        <w:t>load</w:t>
      </w:r>
      <w:r>
        <w:rPr>
          <w:rFonts w:ascii="Arial"/>
          <w:color w:val="A1A0A4"/>
          <w:spacing w:val="-9"/>
          <w:w w:val="90"/>
          <w:sz w:val="17"/>
        </w:rPr>
        <w:t> </w:t>
      </w:r>
      <w:r>
        <w:rPr>
          <w:rFonts w:ascii="Arial"/>
          <w:color w:val="A1A0A4"/>
          <w:spacing w:val="6"/>
          <w:w w:val="90"/>
          <w:sz w:val="17"/>
        </w:rPr>
        <w:t>factor</w:t>
      </w:r>
      <w:r>
        <w:rPr>
          <w:rFonts w:ascii="Arial"/>
          <w:color w:val="A1A0A4"/>
          <w:spacing w:val="-9"/>
          <w:w w:val="90"/>
          <w:sz w:val="17"/>
        </w:rPr>
        <w:t> </w:t>
      </w:r>
      <w:r>
        <w:rPr>
          <w:rFonts w:ascii="Arial"/>
          <w:color w:val="A1A0A4"/>
          <w:spacing w:val="7"/>
          <w:w w:val="90"/>
          <w:sz w:val="17"/>
        </w:rPr>
        <w:t>performance.</w:t>
      </w:r>
      <w:r>
        <w:rPr>
          <w:rFonts w:ascii="Arial"/>
          <w:color w:val="A1A0A4"/>
          <w:spacing w:val="-9"/>
          <w:w w:val="90"/>
          <w:sz w:val="17"/>
        </w:rPr>
        <w:t> </w:t>
      </w:r>
      <w:r>
        <w:rPr>
          <w:rFonts w:ascii="Arial"/>
          <w:color w:val="A1A0A4"/>
          <w:spacing w:val="4"/>
          <w:w w:val="90"/>
          <w:sz w:val="17"/>
        </w:rPr>
        <w:t>By</w:t>
      </w:r>
      <w:r>
        <w:rPr>
          <w:rFonts w:ascii="Arial"/>
          <w:color w:val="A1A0A4"/>
          <w:spacing w:val="-9"/>
          <w:w w:val="90"/>
          <w:sz w:val="17"/>
        </w:rPr>
        <w:t> </w:t>
      </w:r>
      <w:r>
        <w:rPr>
          <w:rFonts w:ascii="Arial"/>
          <w:color w:val="A1A0A4"/>
          <w:spacing w:val="5"/>
          <w:w w:val="90"/>
          <w:sz w:val="17"/>
        </w:rPr>
        <w:t>March</w:t>
      </w:r>
      <w:r>
        <w:rPr>
          <w:rFonts w:ascii="Arial"/>
          <w:color w:val="A1A0A4"/>
          <w:spacing w:val="-9"/>
          <w:w w:val="90"/>
          <w:sz w:val="17"/>
        </w:rPr>
        <w:t> </w:t>
      </w:r>
      <w:r>
        <w:rPr>
          <w:rFonts w:ascii="Arial"/>
          <w:color w:val="A1A0A4"/>
          <w:spacing w:val="6"/>
          <w:w w:val="90"/>
          <w:sz w:val="17"/>
        </w:rPr>
        <w:t>2008,</w:t>
      </w:r>
      <w:r>
        <w:rPr>
          <w:rFonts w:ascii="Arial"/>
          <w:color w:val="A1A0A4"/>
          <w:spacing w:val="-9"/>
          <w:w w:val="90"/>
          <w:sz w:val="17"/>
        </w:rPr>
        <w:t> </w:t>
      </w:r>
      <w:r>
        <w:rPr>
          <w:rFonts w:ascii="Arial"/>
          <w:color w:val="A1A0A4"/>
          <w:spacing w:val="3"/>
          <w:w w:val="90"/>
          <w:sz w:val="17"/>
        </w:rPr>
        <w:t>we</w:t>
      </w:r>
      <w:r>
        <w:rPr>
          <w:rFonts w:ascii="Arial"/>
          <w:color w:val="A1A0A4"/>
          <w:spacing w:val="-9"/>
          <w:w w:val="90"/>
          <w:sz w:val="17"/>
        </w:rPr>
        <w:t> </w:t>
      </w:r>
      <w:r>
        <w:rPr>
          <w:rFonts w:ascii="Arial"/>
          <w:color w:val="A1A0A4"/>
          <w:spacing w:val="5"/>
          <w:w w:val="90"/>
          <w:sz w:val="17"/>
        </w:rPr>
        <w:t>will</w:t>
      </w:r>
      <w:r>
        <w:rPr>
          <w:rFonts w:ascii="Arial"/>
          <w:color w:val="A1A0A4"/>
          <w:spacing w:val="-9"/>
          <w:w w:val="90"/>
          <w:sz w:val="17"/>
        </w:rPr>
        <w:t> </w:t>
      </w:r>
      <w:r>
        <w:rPr>
          <w:rFonts w:ascii="Arial"/>
          <w:color w:val="A1A0A4"/>
          <w:spacing w:val="4"/>
          <w:w w:val="90"/>
          <w:sz w:val="17"/>
        </w:rPr>
        <w:t>be</w:t>
      </w:r>
      <w:r>
        <w:rPr>
          <w:rFonts w:ascii="Arial"/>
          <w:color w:val="A1A0A4"/>
          <w:spacing w:val="-9"/>
          <w:w w:val="90"/>
          <w:sz w:val="17"/>
        </w:rPr>
        <w:t> </w:t>
      </w:r>
      <w:r>
        <w:rPr>
          <w:rFonts w:ascii="Arial"/>
          <w:color w:val="A1A0A4"/>
          <w:spacing w:val="4"/>
          <w:w w:val="90"/>
          <w:sz w:val="17"/>
        </w:rPr>
        <w:t>at</w:t>
      </w:r>
      <w:r>
        <w:rPr>
          <w:rFonts w:ascii="Arial"/>
          <w:color w:val="A1A0A4"/>
          <w:spacing w:val="-9"/>
          <w:w w:val="90"/>
          <w:sz w:val="17"/>
        </w:rPr>
        <w:t> </w:t>
      </w:r>
      <w:r>
        <w:rPr>
          <w:rFonts w:ascii="Arial"/>
          <w:color w:val="A1A0A4"/>
          <w:spacing w:val="3"/>
          <w:w w:val="90"/>
          <w:sz w:val="17"/>
        </w:rPr>
        <w:t>35</w:t>
      </w:r>
      <w:r>
        <w:rPr>
          <w:rFonts w:ascii="Arial"/>
          <w:color w:val="A1A0A4"/>
          <w:spacing w:val="-9"/>
          <w:w w:val="90"/>
          <w:sz w:val="17"/>
        </w:rPr>
        <w:t> </w:t>
      </w:r>
      <w:r>
        <w:rPr>
          <w:rFonts w:ascii="Arial"/>
          <w:color w:val="A1A0A4"/>
          <w:spacing w:val="6"/>
          <w:w w:val="90"/>
          <w:sz w:val="17"/>
        </w:rPr>
        <w:t>daily</w:t>
      </w:r>
      <w:r>
        <w:rPr>
          <w:rFonts w:ascii="Arial"/>
          <w:color w:val="A1A0A4"/>
          <w:spacing w:val="-9"/>
          <w:w w:val="90"/>
          <w:sz w:val="17"/>
        </w:rPr>
        <w:t> </w:t>
      </w:r>
      <w:r>
        <w:rPr>
          <w:rFonts w:ascii="Arial"/>
          <w:color w:val="A1A0A4"/>
          <w:spacing w:val="7"/>
          <w:w w:val="90"/>
          <w:sz w:val="17"/>
        </w:rPr>
        <w:t>departures</w:t>
      </w:r>
      <w:r>
        <w:rPr>
          <w:rFonts w:ascii="Arial"/>
          <w:color w:val="A1A0A4"/>
          <w:spacing w:val="-9"/>
          <w:w w:val="90"/>
          <w:sz w:val="17"/>
        </w:rPr>
        <w:t> </w:t>
      </w:r>
      <w:r>
        <w:rPr>
          <w:rFonts w:ascii="Arial"/>
          <w:color w:val="A1A0A4"/>
          <w:spacing w:val="5"/>
          <w:w w:val="90"/>
          <w:sz w:val="17"/>
        </w:rPr>
        <w:t>from</w:t>
      </w:r>
      <w:r>
        <w:rPr>
          <w:rFonts w:ascii="Arial"/>
          <w:color w:val="A1A0A4"/>
          <w:spacing w:val="-9"/>
          <w:w w:val="90"/>
          <w:sz w:val="17"/>
        </w:rPr>
        <w:t> </w:t>
      </w:r>
      <w:r>
        <w:rPr>
          <w:rFonts w:ascii="Arial"/>
          <w:color w:val="A1A0A4"/>
          <w:spacing w:val="4"/>
          <w:w w:val="90"/>
          <w:sz w:val="17"/>
        </w:rPr>
        <w:t>SFO. </w:t>
      </w:r>
      <w:r>
        <w:rPr>
          <w:rFonts w:ascii="Arial"/>
          <w:color w:val="A1A0A4"/>
          <w:spacing w:val="5"/>
          <w:w w:val="90"/>
          <w:sz w:val="17"/>
        </w:rPr>
        <w:t>Our</w:t>
      </w:r>
      <w:r>
        <w:rPr>
          <w:rFonts w:ascii="Arial"/>
          <w:color w:val="A1A0A4"/>
          <w:spacing w:val="-8"/>
          <w:w w:val="90"/>
          <w:sz w:val="17"/>
        </w:rPr>
        <w:t> </w:t>
      </w:r>
      <w:r>
        <w:rPr>
          <w:rFonts w:ascii="Arial"/>
          <w:color w:val="A1A0A4"/>
          <w:spacing w:val="5"/>
          <w:w w:val="90"/>
          <w:sz w:val="17"/>
        </w:rPr>
        <w:t>return</w:t>
      </w:r>
      <w:r>
        <w:rPr>
          <w:rFonts w:ascii="Arial"/>
          <w:color w:val="A1A0A4"/>
          <w:spacing w:val="-9"/>
          <w:w w:val="90"/>
          <w:sz w:val="17"/>
        </w:rPr>
        <w:t> </w:t>
      </w:r>
      <w:r>
        <w:rPr>
          <w:rFonts w:ascii="Arial"/>
          <w:color w:val="A1A0A4"/>
          <w:spacing w:val="2"/>
          <w:w w:val="90"/>
          <w:sz w:val="17"/>
        </w:rPr>
        <w:t>to</w:t>
      </w:r>
      <w:r>
        <w:rPr>
          <w:rFonts w:ascii="Arial"/>
          <w:color w:val="A1A0A4"/>
          <w:spacing w:val="-9"/>
          <w:w w:val="90"/>
          <w:sz w:val="17"/>
        </w:rPr>
        <w:t> </w:t>
      </w:r>
      <w:r>
        <w:rPr>
          <w:rFonts w:ascii="Arial"/>
          <w:color w:val="A1A0A4"/>
          <w:spacing w:val="5"/>
          <w:w w:val="90"/>
          <w:sz w:val="17"/>
        </w:rPr>
        <w:t>San</w:t>
      </w:r>
      <w:r>
        <w:rPr>
          <w:rFonts w:ascii="Arial"/>
          <w:color w:val="A1A0A4"/>
          <w:spacing w:val="-9"/>
          <w:w w:val="90"/>
          <w:sz w:val="17"/>
        </w:rPr>
        <w:t> </w:t>
      </w:r>
      <w:r>
        <w:rPr>
          <w:rFonts w:ascii="Arial"/>
          <w:color w:val="A1A0A4"/>
          <w:spacing w:val="5"/>
          <w:w w:val="90"/>
          <w:sz w:val="17"/>
        </w:rPr>
        <w:t>Francisco</w:t>
      </w:r>
      <w:r>
        <w:rPr>
          <w:rFonts w:ascii="Arial"/>
          <w:color w:val="A1A0A4"/>
          <w:spacing w:val="-9"/>
          <w:w w:val="90"/>
          <w:sz w:val="17"/>
        </w:rPr>
        <w:t> </w:t>
      </w:r>
      <w:r>
        <w:rPr>
          <w:rFonts w:ascii="Arial"/>
          <w:color w:val="A1A0A4"/>
          <w:spacing w:val="5"/>
          <w:w w:val="90"/>
          <w:sz w:val="17"/>
        </w:rPr>
        <w:t>anchored</w:t>
      </w:r>
      <w:r>
        <w:rPr>
          <w:rFonts w:ascii="Arial"/>
          <w:color w:val="A1A0A4"/>
          <w:spacing w:val="-9"/>
          <w:w w:val="90"/>
          <w:sz w:val="17"/>
        </w:rPr>
        <w:t> </w:t>
      </w:r>
      <w:r>
        <w:rPr>
          <w:rFonts w:ascii="Arial"/>
          <w:color w:val="A1A0A4"/>
          <w:spacing w:val="4"/>
          <w:w w:val="90"/>
          <w:sz w:val="17"/>
        </w:rPr>
        <w:t>our</w:t>
      </w:r>
      <w:r>
        <w:rPr>
          <w:rFonts w:ascii="Arial"/>
          <w:color w:val="A1A0A4"/>
          <w:spacing w:val="-9"/>
          <w:w w:val="90"/>
          <w:sz w:val="17"/>
        </w:rPr>
        <w:t> </w:t>
      </w:r>
      <w:r>
        <w:rPr>
          <w:rFonts w:ascii="Arial"/>
          <w:color w:val="A1A0A4"/>
          <w:spacing w:val="6"/>
          <w:w w:val="90"/>
          <w:sz w:val="17"/>
        </w:rPr>
        <w:t>California</w:t>
      </w:r>
      <w:r>
        <w:rPr>
          <w:rFonts w:ascii="Arial"/>
          <w:color w:val="A1A0A4"/>
          <w:spacing w:val="-9"/>
          <w:w w:val="90"/>
          <w:sz w:val="17"/>
        </w:rPr>
        <w:t> </w:t>
      </w:r>
      <w:r>
        <w:rPr>
          <w:rFonts w:ascii="Arial"/>
          <w:color w:val="A1A0A4"/>
          <w:spacing w:val="5"/>
          <w:w w:val="90"/>
          <w:sz w:val="17"/>
        </w:rPr>
        <w:t>presence;</w:t>
      </w:r>
      <w:r>
        <w:rPr>
          <w:rFonts w:ascii="Arial"/>
          <w:color w:val="A1A0A4"/>
          <w:spacing w:val="-9"/>
          <w:w w:val="90"/>
          <w:sz w:val="17"/>
        </w:rPr>
        <w:t> </w:t>
      </w:r>
      <w:r>
        <w:rPr>
          <w:rFonts w:ascii="Arial"/>
          <w:color w:val="A1A0A4"/>
          <w:spacing w:val="2"/>
          <w:w w:val="90"/>
          <w:sz w:val="17"/>
        </w:rPr>
        <w:t>we</w:t>
      </w:r>
      <w:r>
        <w:rPr>
          <w:rFonts w:ascii="Arial"/>
          <w:color w:val="A1A0A4"/>
          <w:spacing w:val="-9"/>
          <w:w w:val="90"/>
          <w:sz w:val="17"/>
        </w:rPr>
        <w:t> </w:t>
      </w:r>
      <w:r>
        <w:rPr>
          <w:rFonts w:ascii="Arial"/>
          <w:color w:val="A1A0A4"/>
          <w:spacing w:val="4"/>
          <w:w w:val="90"/>
          <w:sz w:val="17"/>
        </w:rPr>
        <w:t>now</w:t>
      </w:r>
      <w:r>
        <w:rPr>
          <w:rFonts w:ascii="Arial"/>
          <w:color w:val="A1A0A4"/>
          <w:spacing w:val="-9"/>
          <w:w w:val="90"/>
          <w:sz w:val="17"/>
        </w:rPr>
        <w:t> </w:t>
      </w:r>
      <w:r>
        <w:rPr>
          <w:rFonts w:ascii="Arial"/>
          <w:color w:val="A1A0A4"/>
          <w:spacing w:val="4"/>
          <w:w w:val="90"/>
          <w:sz w:val="17"/>
        </w:rPr>
        <w:t>have</w:t>
      </w:r>
      <w:r>
        <w:rPr>
          <w:rFonts w:ascii="Arial"/>
          <w:color w:val="A1A0A4"/>
          <w:spacing w:val="-9"/>
          <w:w w:val="90"/>
          <w:sz w:val="17"/>
        </w:rPr>
        <w:t> </w:t>
      </w:r>
      <w:r>
        <w:rPr>
          <w:rFonts w:ascii="Arial"/>
          <w:color w:val="A1A0A4"/>
          <w:w w:val="90"/>
          <w:sz w:val="17"/>
        </w:rPr>
        <w:t>a</w:t>
      </w:r>
      <w:r>
        <w:rPr>
          <w:rFonts w:ascii="Arial"/>
          <w:color w:val="A1A0A4"/>
          <w:spacing w:val="-9"/>
          <w:w w:val="90"/>
          <w:sz w:val="17"/>
        </w:rPr>
        <w:t> </w:t>
      </w:r>
      <w:r>
        <w:rPr>
          <w:rFonts w:ascii="Arial"/>
          <w:color w:val="A1A0A4"/>
          <w:spacing w:val="2"/>
          <w:w w:val="90"/>
          <w:sz w:val="17"/>
        </w:rPr>
        <w:t>70</w:t>
      </w:r>
      <w:r>
        <w:rPr>
          <w:rFonts w:ascii="Arial"/>
          <w:color w:val="A1A0A4"/>
          <w:spacing w:val="-9"/>
          <w:w w:val="90"/>
          <w:sz w:val="17"/>
        </w:rPr>
        <w:t> </w:t>
      </w:r>
      <w:r>
        <w:rPr>
          <w:rFonts w:ascii="Arial"/>
          <w:color w:val="A1A0A4"/>
          <w:spacing w:val="5"/>
          <w:w w:val="90"/>
          <w:sz w:val="17"/>
        </w:rPr>
        <w:t>percent</w:t>
      </w:r>
      <w:r>
        <w:rPr>
          <w:rFonts w:ascii="Arial"/>
          <w:color w:val="A1A0A4"/>
          <w:spacing w:val="-9"/>
          <w:w w:val="90"/>
          <w:sz w:val="17"/>
        </w:rPr>
        <w:t> </w:t>
      </w:r>
      <w:r>
        <w:rPr>
          <w:rFonts w:ascii="Arial"/>
          <w:color w:val="A1A0A4"/>
          <w:spacing w:val="5"/>
          <w:w w:val="90"/>
          <w:sz w:val="17"/>
        </w:rPr>
        <w:t>market</w:t>
      </w:r>
      <w:r>
        <w:rPr>
          <w:rFonts w:ascii="Arial"/>
          <w:color w:val="A1A0A4"/>
          <w:spacing w:val="-9"/>
          <w:w w:val="90"/>
          <w:sz w:val="17"/>
        </w:rPr>
        <w:t> </w:t>
      </w:r>
      <w:r>
        <w:rPr>
          <w:rFonts w:ascii="Arial"/>
          <w:color w:val="A1A0A4"/>
          <w:spacing w:val="5"/>
          <w:w w:val="90"/>
          <w:sz w:val="17"/>
        </w:rPr>
        <w:t>share</w:t>
      </w:r>
      <w:r>
        <w:rPr>
          <w:rFonts w:ascii="Arial"/>
          <w:color w:val="A1A0A4"/>
          <w:spacing w:val="-9"/>
          <w:w w:val="90"/>
          <w:sz w:val="17"/>
        </w:rPr>
        <w:t> </w:t>
      </w:r>
      <w:r>
        <w:rPr>
          <w:rFonts w:ascii="Arial"/>
          <w:color w:val="A1A0A4"/>
          <w:spacing w:val="5"/>
          <w:w w:val="90"/>
          <w:sz w:val="17"/>
        </w:rPr>
        <w:t>position intra-California</w:t>
      </w:r>
      <w:r>
        <w:rPr>
          <w:rFonts w:ascii="Arial"/>
          <w:color w:val="A1A0A4"/>
          <w:spacing w:val="-23"/>
          <w:w w:val="90"/>
          <w:sz w:val="17"/>
        </w:rPr>
        <w:t> </w:t>
      </w:r>
      <w:r>
        <w:rPr>
          <w:rFonts w:ascii="Arial"/>
          <w:color w:val="A1A0A4"/>
          <w:spacing w:val="3"/>
          <w:w w:val="90"/>
          <w:sz w:val="17"/>
        </w:rPr>
        <w:t>and</w:t>
      </w:r>
      <w:r>
        <w:rPr>
          <w:rFonts w:ascii="Arial"/>
          <w:color w:val="A1A0A4"/>
          <w:spacing w:val="-23"/>
          <w:w w:val="90"/>
          <w:sz w:val="17"/>
        </w:rPr>
        <w:t> </w:t>
      </w:r>
      <w:r>
        <w:rPr>
          <w:rFonts w:ascii="Arial"/>
          <w:color w:val="A1A0A4"/>
          <w:spacing w:val="3"/>
          <w:w w:val="90"/>
          <w:sz w:val="17"/>
        </w:rPr>
        <w:t>serve</w:t>
      </w:r>
      <w:r>
        <w:rPr>
          <w:rFonts w:ascii="Arial"/>
          <w:color w:val="A1A0A4"/>
          <w:spacing w:val="-24"/>
          <w:w w:val="90"/>
          <w:sz w:val="17"/>
        </w:rPr>
        <w:t> </w:t>
      </w:r>
      <w:r>
        <w:rPr>
          <w:rFonts w:ascii="Arial"/>
          <w:color w:val="A1A0A4"/>
          <w:spacing w:val="3"/>
          <w:w w:val="90"/>
          <w:sz w:val="17"/>
        </w:rPr>
        <w:t>nine</w:t>
      </w:r>
      <w:r>
        <w:rPr>
          <w:rFonts w:ascii="Arial"/>
          <w:color w:val="A1A0A4"/>
          <w:spacing w:val="-23"/>
          <w:w w:val="90"/>
          <w:sz w:val="17"/>
        </w:rPr>
        <w:t> </w:t>
      </w:r>
      <w:r>
        <w:rPr>
          <w:rFonts w:ascii="Arial"/>
          <w:color w:val="A1A0A4"/>
          <w:spacing w:val="4"/>
          <w:w w:val="90"/>
          <w:sz w:val="17"/>
        </w:rPr>
        <w:t>airports</w:t>
      </w:r>
      <w:r>
        <w:rPr>
          <w:rFonts w:ascii="Arial"/>
          <w:color w:val="A1A0A4"/>
          <w:spacing w:val="-23"/>
          <w:w w:val="90"/>
          <w:sz w:val="17"/>
        </w:rPr>
        <w:t> </w:t>
      </w:r>
      <w:r>
        <w:rPr>
          <w:rFonts w:ascii="Arial"/>
          <w:color w:val="A1A0A4"/>
          <w:w w:val="90"/>
          <w:sz w:val="17"/>
        </w:rPr>
        <w:t>in</w:t>
      </w:r>
      <w:r>
        <w:rPr>
          <w:rFonts w:ascii="Arial"/>
          <w:color w:val="A1A0A4"/>
          <w:spacing w:val="-23"/>
          <w:w w:val="90"/>
          <w:sz w:val="17"/>
        </w:rPr>
        <w:t> </w:t>
      </w:r>
      <w:r>
        <w:rPr>
          <w:rFonts w:ascii="Arial"/>
          <w:color w:val="A1A0A4"/>
          <w:spacing w:val="2"/>
          <w:w w:val="90"/>
          <w:sz w:val="17"/>
        </w:rPr>
        <w:t>the</w:t>
      </w:r>
      <w:r>
        <w:rPr>
          <w:rFonts w:ascii="Arial"/>
          <w:color w:val="A1A0A4"/>
          <w:spacing w:val="-23"/>
          <w:w w:val="90"/>
          <w:sz w:val="17"/>
        </w:rPr>
        <w:t> </w:t>
      </w:r>
      <w:r>
        <w:rPr>
          <w:rFonts w:ascii="Arial"/>
          <w:color w:val="A1A0A4"/>
          <w:spacing w:val="3"/>
          <w:w w:val="90"/>
          <w:sz w:val="17"/>
        </w:rPr>
        <w:t>Golden</w:t>
      </w:r>
      <w:r>
        <w:rPr>
          <w:rFonts w:ascii="Arial"/>
          <w:color w:val="A1A0A4"/>
          <w:spacing w:val="-23"/>
          <w:w w:val="90"/>
          <w:sz w:val="17"/>
        </w:rPr>
        <w:t> </w:t>
      </w:r>
      <w:r>
        <w:rPr>
          <w:rFonts w:ascii="Arial"/>
          <w:color w:val="A1A0A4"/>
          <w:spacing w:val="2"/>
          <w:w w:val="90"/>
          <w:sz w:val="17"/>
        </w:rPr>
        <w:t>State.</w:t>
      </w:r>
      <w:r>
        <w:rPr>
          <w:rFonts w:ascii="Arial"/>
          <w:color w:val="A1A0A4"/>
          <w:spacing w:val="-24"/>
          <w:w w:val="90"/>
          <w:sz w:val="17"/>
        </w:rPr>
        <w:t> </w:t>
      </w:r>
      <w:r>
        <w:rPr>
          <w:rFonts w:ascii="Arial"/>
          <w:color w:val="A1A0A4"/>
          <w:spacing w:val="3"/>
          <w:w w:val="90"/>
          <w:sz w:val="17"/>
        </w:rPr>
        <w:t>With</w:t>
      </w:r>
      <w:r>
        <w:rPr>
          <w:rFonts w:ascii="Arial"/>
          <w:color w:val="A1A0A4"/>
          <w:spacing w:val="-24"/>
          <w:w w:val="90"/>
          <w:sz w:val="17"/>
        </w:rPr>
        <w:t> </w:t>
      </w:r>
      <w:r>
        <w:rPr>
          <w:rFonts w:ascii="Arial"/>
          <w:color w:val="A1A0A4"/>
          <w:spacing w:val="2"/>
          <w:w w:val="90"/>
          <w:sz w:val="17"/>
        </w:rPr>
        <w:t>the</w:t>
      </w:r>
      <w:r>
        <w:rPr>
          <w:rFonts w:ascii="Arial"/>
          <w:color w:val="A1A0A4"/>
          <w:spacing w:val="-23"/>
          <w:w w:val="90"/>
          <w:sz w:val="17"/>
        </w:rPr>
        <w:t> </w:t>
      </w:r>
      <w:r>
        <w:rPr>
          <w:rFonts w:ascii="Arial"/>
          <w:color w:val="A1A0A4"/>
          <w:spacing w:val="3"/>
          <w:w w:val="90"/>
          <w:sz w:val="17"/>
        </w:rPr>
        <w:t>addition</w:t>
      </w:r>
      <w:r>
        <w:rPr>
          <w:rFonts w:ascii="Arial"/>
          <w:color w:val="A1A0A4"/>
          <w:spacing w:val="-23"/>
          <w:w w:val="90"/>
          <w:sz w:val="17"/>
        </w:rPr>
        <w:t> </w:t>
      </w:r>
      <w:r>
        <w:rPr>
          <w:rFonts w:ascii="Arial"/>
          <w:color w:val="A1A0A4"/>
          <w:w w:val="90"/>
          <w:sz w:val="17"/>
        </w:rPr>
        <w:t>of</w:t>
      </w:r>
      <w:r>
        <w:rPr>
          <w:rFonts w:ascii="Arial"/>
          <w:color w:val="A1A0A4"/>
          <w:spacing w:val="-24"/>
          <w:w w:val="90"/>
          <w:sz w:val="17"/>
        </w:rPr>
        <w:t> </w:t>
      </w:r>
      <w:r>
        <w:rPr>
          <w:rFonts w:ascii="Arial"/>
          <w:color w:val="A1A0A4"/>
          <w:w w:val="90"/>
          <w:sz w:val="17"/>
        </w:rPr>
        <w:t>SFO,</w:t>
      </w:r>
      <w:r>
        <w:rPr>
          <w:rFonts w:ascii="Arial"/>
          <w:color w:val="A1A0A4"/>
          <w:spacing w:val="-23"/>
          <w:w w:val="90"/>
          <w:sz w:val="17"/>
        </w:rPr>
        <w:t> </w:t>
      </w:r>
      <w:r>
        <w:rPr>
          <w:rFonts w:ascii="Arial"/>
          <w:color w:val="A1A0A4"/>
          <w:w w:val="90"/>
          <w:sz w:val="17"/>
        </w:rPr>
        <w:t>we</w:t>
      </w:r>
      <w:r>
        <w:rPr>
          <w:rFonts w:ascii="Arial"/>
          <w:color w:val="A1A0A4"/>
          <w:spacing w:val="-23"/>
          <w:w w:val="90"/>
          <w:sz w:val="17"/>
        </w:rPr>
        <w:t> </w:t>
      </w:r>
      <w:r>
        <w:rPr>
          <w:rFonts w:ascii="Arial"/>
          <w:color w:val="A1A0A4"/>
          <w:spacing w:val="2"/>
          <w:w w:val="90"/>
          <w:sz w:val="17"/>
        </w:rPr>
        <w:t>now</w:t>
      </w:r>
      <w:r>
        <w:rPr>
          <w:rFonts w:ascii="Arial"/>
          <w:color w:val="A1A0A4"/>
          <w:spacing w:val="-23"/>
          <w:w w:val="90"/>
          <w:sz w:val="17"/>
        </w:rPr>
        <w:t> </w:t>
      </w:r>
      <w:r>
        <w:rPr>
          <w:rFonts w:ascii="Arial"/>
          <w:color w:val="A1A0A4"/>
          <w:spacing w:val="3"/>
          <w:w w:val="90"/>
          <w:sz w:val="17"/>
        </w:rPr>
        <w:t>offer</w:t>
      </w:r>
      <w:r>
        <w:rPr>
          <w:rFonts w:ascii="Arial"/>
          <w:color w:val="A1A0A4"/>
          <w:spacing w:val="-24"/>
          <w:w w:val="90"/>
          <w:sz w:val="17"/>
        </w:rPr>
        <w:t> </w:t>
      </w:r>
      <w:r>
        <w:rPr>
          <w:rFonts w:ascii="Arial"/>
          <w:color w:val="A1A0A4"/>
          <w:spacing w:val="3"/>
          <w:w w:val="90"/>
          <w:sz w:val="17"/>
        </w:rPr>
        <w:t>more</w:t>
      </w:r>
      <w:r>
        <w:rPr>
          <w:rFonts w:ascii="Arial"/>
          <w:color w:val="A1A0A4"/>
          <w:spacing w:val="-23"/>
          <w:w w:val="90"/>
          <w:sz w:val="17"/>
        </w:rPr>
        <w:t> </w:t>
      </w:r>
      <w:r>
        <w:rPr>
          <w:rFonts w:ascii="Arial"/>
          <w:color w:val="A1A0A4"/>
          <w:spacing w:val="3"/>
          <w:w w:val="90"/>
          <w:sz w:val="17"/>
        </w:rPr>
        <w:t>than</w:t>
      </w:r>
      <w:r>
        <w:rPr>
          <w:rFonts w:ascii="Arial"/>
          <w:color w:val="A1A0A4"/>
          <w:spacing w:val="-23"/>
          <w:w w:val="90"/>
          <w:sz w:val="17"/>
        </w:rPr>
        <w:t> </w:t>
      </w:r>
      <w:r>
        <w:rPr>
          <w:rFonts w:ascii="Arial"/>
          <w:color w:val="A1A0A4"/>
          <w:spacing w:val="3"/>
          <w:w w:val="90"/>
          <w:sz w:val="17"/>
        </w:rPr>
        <w:t>100</w:t>
      </w:r>
      <w:r>
        <w:rPr>
          <w:rFonts w:ascii="Arial"/>
          <w:color w:val="A1A0A4"/>
          <w:spacing w:val="-23"/>
          <w:w w:val="90"/>
          <w:sz w:val="17"/>
        </w:rPr>
        <w:t> </w:t>
      </w:r>
      <w:r>
        <w:rPr>
          <w:rFonts w:ascii="Arial"/>
          <w:color w:val="A1A0A4"/>
          <w:spacing w:val="3"/>
          <w:w w:val="90"/>
          <w:sz w:val="17"/>
        </w:rPr>
        <w:t>daily </w:t>
      </w:r>
      <w:r>
        <w:rPr>
          <w:rFonts w:ascii="Arial"/>
          <w:color w:val="A1A0A4"/>
          <w:spacing w:val="3"/>
          <w:w w:val="85"/>
          <w:sz w:val="17"/>
        </w:rPr>
        <w:t>nonstop</w:t>
      </w:r>
      <w:r>
        <w:rPr>
          <w:rFonts w:ascii="Arial"/>
          <w:color w:val="A1A0A4"/>
          <w:spacing w:val="-8"/>
          <w:w w:val="85"/>
          <w:sz w:val="17"/>
        </w:rPr>
        <w:t> </w:t>
      </w:r>
      <w:r>
        <w:rPr>
          <w:rFonts w:ascii="Arial"/>
          <w:color w:val="A1A0A4"/>
          <w:spacing w:val="4"/>
          <w:w w:val="85"/>
          <w:sz w:val="17"/>
        </w:rPr>
        <w:t>departures</w:t>
      </w:r>
      <w:r>
        <w:rPr>
          <w:rFonts w:ascii="Arial"/>
          <w:color w:val="A1A0A4"/>
          <w:spacing w:val="-8"/>
          <w:w w:val="85"/>
          <w:sz w:val="17"/>
        </w:rPr>
        <w:t> </w:t>
      </w:r>
      <w:r>
        <w:rPr>
          <w:rFonts w:ascii="Arial"/>
          <w:color w:val="A1A0A4"/>
          <w:spacing w:val="3"/>
          <w:w w:val="85"/>
          <w:sz w:val="17"/>
        </w:rPr>
        <w:t>between</w:t>
      </w:r>
      <w:r>
        <w:rPr>
          <w:rFonts w:ascii="Arial"/>
          <w:color w:val="A1A0A4"/>
          <w:spacing w:val="-8"/>
          <w:w w:val="85"/>
          <w:sz w:val="17"/>
        </w:rPr>
        <w:t> </w:t>
      </w:r>
      <w:r>
        <w:rPr>
          <w:rFonts w:ascii="Arial"/>
          <w:color w:val="A1A0A4"/>
          <w:spacing w:val="2"/>
          <w:w w:val="85"/>
          <w:sz w:val="17"/>
        </w:rPr>
        <w:t>the</w:t>
      </w:r>
      <w:r>
        <w:rPr>
          <w:rFonts w:ascii="Arial"/>
          <w:color w:val="A1A0A4"/>
          <w:spacing w:val="-8"/>
          <w:w w:val="85"/>
          <w:sz w:val="17"/>
        </w:rPr>
        <w:t> </w:t>
      </w:r>
      <w:r>
        <w:rPr>
          <w:rFonts w:ascii="Arial"/>
          <w:color w:val="A1A0A4"/>
          <w:spacing w:val="2"/>
          <w:w w:val="85"/>
          <w:sz w:val="17"/>
        </w:rPr>
        <w:t>Bay</w:t>
      </w:r>
      <w:r>
        <w:rPr>
          <w:rFonts w:ascii="Arial"/>
          <w:color w:val="A1A0A4"/>
          <w:spacing w:val="-8"/>
          <w:w w:val="85"/>
          <w:sz w:val="17"/>
        </w:rPr>
        <w:t> </w:t>
      </w:r>
      <w:r>
        <w:rPr>
          <w:rFonts w:ascii="Arial"/>
          <w:color w:val="A1A0A4"/>
          <w:spacing w:val="3"/>
          <w:w w:val="85"/>
          <w:sz w:val="17"/>
        </w:rPr>
        <w:t>Area</w:t>
      </w:r>
      <w:r>
        <w:rPr>
          <w:rFonts w:ascii="Arial"/>
          <w:color w:val="A1A0A4"/>
          <w:spacing w:val="-8"/>
          <w:w w:val="85"/>
          <w:sz w:val="17"/>
        </w:rPr>
        <w:t> </w:t>
      </w:r>
      <w:r>
        <w:rPr>
          <w:rFonts w:ascii="Arial"/>
          <w:color w:val="A1A0A4"/>
          <w:spacing w:val="4"/>
          <w:w w:val="85"/>
          <w:sz w:val="17"/>
        </w:rPr>
        <w:t>airports</w:t>
      </w:r>
      <w:r>
        <w:rPr>
          <w:rFonts w:ascii="Arial"/>
          <w:color w:val="A1A0A4"/>
          <w:spacing w:val="-8"/>
          <w:w w:val="85"/>
          <w:sz w:val="17"/>
        </w:rPr>
        <w:t> </w:t>
      </w:r>
      <w:r>
        <w:rPr>
          <w:rFonts w:ascii="Arial"/>
          <w:color w:val="A1A0A4"/>
          <w:w w:val="85"/>
          <w:sz w:val="17"/>
        </w:rPr>
        <w:t>(SFO,</w:t>
      </w:r>
      <w:r>
        <w:rPr>
          <w:rFonts w:ascii="Arial"/>
          <w:color w:val="A1A0A4"/>
          <w:spacing w:val="-8"/>
          <w:w w:val="85"/>
          <w:sz w:val="17"/>
        </w:rPr>
        <w:t> </w:t>
      </w:r>
      <w:r>
        <w:rPr>
          <w:rFonts w:ascii="Arial"/>
          <w:color w:val="A1A0A4"/>
          <w:spacing w:val="3"/>
          <w:w w:val="85"/>
          <w:sz w:val="17"/>
        </w:rPr>
        <w:t>Oakland,</w:t>
      </w:r>
      <w:r>
        <w:rPr>
          <w:rFonts w:ascii="Arial"/>
          <w:color w:val="A1A0A4"/>
          <w:spacing w:val="-8"/>
          <w:w w:val="85"/>
          <w:sz w:val="17"/>
        </w:rPr>
        <w:t> </w:t>
      </w:r>
      <w:r>
        <w:rPr>
          <w:rFonts w:ascii="Arial"/>
          <w:color w:val="A1A0A4"/>
          <w:spacing w:val="3"/>
          <w:w w:val="85"/>
          <w:sz w:val="17"/>
        </w:rPr>
        <w:t>and</w:t>
      </w:r>
      <w:r>
        <w:rPr>
          <w:rFonts w:ascii="Arial"/>
          <w:color w:val="A1A0A4"/>
          <w:spacing w:val="-8"/>
          <w:w w:val="85"/>
          <w:sz w:val="17"/>
        </w:rPr>
        <w:t> </w:t>
      </w:r>
      <w:r>
        <w:rPr>
          <w:rFonts w:ascii="Arial"/>
          <w:color w:val="A1A0A4"/>
          <w:spacing w:val="3"/>
          <w:w w:val="85"/>
          <w:sz w:val="17"/>
        </w:rPr>
        <w:t>San</w:t>
      </w:r>
      <w:r>
        <w:rPr>
          <w:rFonts w:ascii="Arial"/>
          <w:color w:val="A1A0A4"/>
          <w:spacing w:val="-8"/>
          <w:w w:val="85"/>
          <w:sz w:val="17"/>
        </w:rPr>
        <w:t> </w:t>
      </w:r>
      <w:r>
        <w:rPr>
          <w:rFonts w:ascii="Arial"/>
          <w:color w:val="A1A0A4"/>
          <w:spacing w:val="2"/>
          <w:w w:val="85"/>
          <w:sz w:val="17"/>
        </w:rPr>
        <w:t>Jose)</w:t>
      </w:r>
      <w:r>
        <w:rPr>
          <w:rFonts w:ascii="Arial"/>
          <w:color w:val="A1A0A4"/>
          <w:spacing w:val="-8"/>
          <w:w w:val="85"/>
          <w:sz w:val="17"/>
        </w:rPr>
        <w:t> </w:t>
      </w:r>
      <w:r>
        <w:rPr>
          <w:rFonts w:ascii="Arial"/>
          <w:color w:val="A1A0A4"/>
          <w:spacing w:val="3"/>
          <w:w w:val="85"/>
          <w:sz w:val="17"/>
        </w:rPr>
        <w:t>and</w:t>
      </w:r>
      <w:r>
        <w:rPr>
          <w:rFonts w:ascii="Arial"/>
          <w:color w:val="A1A0A4"/>
          <w:spacing w:val="-8"/>
          <w:w w:val="85"/>
          <w:sz w:val="17"/>
        </w:rPr>
        <w:t> </w:t>
      </w:r>
      <w:r>
        <w:rPr>
          <w:rFonts w:ascii="Arial"/>
          <w:color w:val="A1A0A4"/>
          <w:spacing w:val="2"/>
          <w:w w:val="85"/>
          <w:sz w:val="17"/>
        </w:rPr>
        <w:t>the</w:t>
      </w:r>
      <w:r>
        <w:rPr>
          <w:rFonts w:ascii="Arial"/>
          <w:color w:val="A1A0A4"/>
          <w:spacing w:val="-8"/>
          <w:w w:val="85"/>
          <w:sz w:val="17"/>
        </w:rPr>
        <w:t> </w:t>
      </w:r>
      <w:r>
        <w:rPr>
          <w:rFonts w:ascii="Arial"/>
          <w:color w:val="A1A0A4"/>
          <w:spacing w:val="3"/>
          <w:w w:val="85"/>
          <w:sz w:val="17"/>
        </w:rPr>
        <w:t>Basin</w:t>
      </w:r>
      <w:r>
        <w:rPr>
          <w:rFonts w:ascii="Arial"/>
          <w:color w:val="A1A0A4"/>
          <w:spacing w:val="-8"/>
          <w:w w:val="85"/>
          <w:sz w:val="17"/>
        </w:rPr>
        <w:t> </w:t>
      </w:r>
      <w:r>
        <w:rPr>
          <w:rFonts w:ascii="Arial"/>
          <w:color w:val="A1A0A4"/>
          <w:spacing w:val="4"/>
          <w:w w:val="85"/>
          <w:sz w:val="17"/>
        </w:rPr>
        <w:t>(Burbank,</w:t>
      </w:r>
      <w:r>
        <w:rPr>
          <w:rFonts w:ascii="Arial"/>
          <w:color w:val="A1A0A4"/>
          <w:spacing w:val="-8"/>
          <w:w w:val="85"/>
          <w:sz w:val="17"/>
        </w:rPr>
        <w:t> </w:t>
      </w:r>
      <w:r>
        <w:rPr>
          <w:rFonts w:ascii="Arial"/>
          <w:color w:val="A1A0A4"/>
          <w:spacing w:val="2"/>
          <w:w w:val="85"/>
          <w:sz w:val="17"/>
        </w:rPr>
        <w:t>Los</w:t>
      </w:r>
      <w:r>
        <w:rPr>
          <w:rFonts w:ascii="Arial"/>
          <w:color w:val="A1A0A4"/>
          <w:spacing w:val="-8"/>
          <w:w w:val="85"/>
          <w:sz w:val="17"/>
        </w:rPr>
        <w:t> </w:t>
      </w:r>
      <w:r>
        <w:rPr>
          <w:rFonts w:ascii="Arial"/>
          <w:color w:val="A1A0A4"/>
          <w:spacing w:val="4"/>
          <w:w w:val="85"/>
          <w:sz w:val="17"/>
        </w:rPr>
        <w:t>Angeles, </w:t>
      </w:r>
      <w:r>
        <w:rPr>
          <w:rFonts w:ascii="Arial"/>
          <w:color w:val="A1A0A4"/>
          <w:spacing w:val="3"/>
          <w:w w:val="85"/>
          <w:sz w:val="17"/>
        </w:rPr>
        <w:t>Ontario,</w:t>
      </w:r>
      <w:r>
        <w:rPr>
          <w:rFonts w:ascii="Arial"/>
          <w:color w:val="A1A0A4"/>
          <w:spacing w:val="-21"/>
          <w:w w:val="85"/>
          <w:sz w:val="17"/>
        </w:rPr>
        <w:t> </w:t>
      </w:r>
      <w:r>
        <w:rPr>
          <w:rFonts w:ascii="Arial"/>
          <w:color w:val="A1A0A4"/>
          <w:spacing w:val="3"/>
          <w:w w:val="85"/>
          <w:sz w:val="17"/>
        </w:rPr>
        <w:t>and</w:t>
      </w:r>
      <w:r>
        <w:rPr>
          <w:rFonts w:ascii="Arial"/>
          <w:color w:val="A1A0A4"/>
          <w:spacing w:val="-21"/>
          <w:w w:val="85"/>
          <w:sz w:val="17"/>
        </w:rPr>
        <w:t> </w:t>
      </w:r>
      <w:r>
        <w:rPr>
          <w:rFonts w:ascii="Arial"/>
          <w:color w:val="A1A0A4"/>
          <w:spacing w:val="3"/>
          <w:w w:val="85"/>
          <w:sz w:val="17"/>
        </w:rPr>
        <w:t>Orange</w:t>
      </w:r>
      <w:r>
        <w:rPr>
          <w:rFonts w:ascii="Arial"/>
          <w:color w:val="A1A0A4"/>
          <w:spacing w:val="-21"/>
          <w:w w:val="85"/>
          <w:sz w:val="17"/>
        </w:rPr>
        <w:t> </w:t>
      </w:r>
      <w:r>
        <w:rPr>
          <w:rFonts w:ascii="Arial"/>
          <w:color w:val="A1A0A4"/>
          <w:spacing w:val="3"/>
          <w:w w:val="85"/>
          <w:sz w:val="17"/>
        </w:rPr>
        <w:t>County).</w:t>
      </w:r>
    </w:p>
    <w:p>
      <w:pPr>
        <w:spacing w:line="319" w:lineRule="auto" w:before="1"/>
        <w:ind w:left="900" w:right="0" w:firstLine="237"/>
        <w:jc w:val="both"/>
        <w:rPr>
          <w:rFonts w:ascii="Arial" w:hAnsi="Arial"/>
          <w:sz w:val="17"/>
        </w:rPr>
      </w:pPr>
      <w:r>
        <w:rPr>
          <w:rFonts w:ascii="Arial" w:hAnsi="Arial"/>
          <w:color w:val="A1A0A4"/>
          <w:spacing w:val="2"/>
          <w:w w:val="85"/>
          <w:sz w:val="17"/>
        </w:rPr>
        <w:t>Our</w:t>
      </w:r>
      <w:r>
        <w:rPr>
          <w:rFonts w:ascii="Arial" w:hAnsi="Arial"/>
          <w:color w:val="A1A0A4"/>
          <w:spacing w:val="-13"/>
          <w:w w:val="85"/>
          <w:sz w:val="17"/>
        </w:rPr>
        <w:t> </w:t>
      </w:r>
      <w:r>
        <w:rPr>
          <w:rFonts w:ascii="Arial" w:hAnsi="Arial"/>
          <w:color w:val="A1A0A4"/>
          <w:spacing w:val="2"/>
          <w:w w:val="85"/>
          <w:sz w:val="17"/>
        </w:rPr>
        <w:t>hometown</w:t>
      </w:r>
      <w:r>
        <w:rPr>
          <w:rFonts w:ascii="Arial" w:hAnsi="Arial"/>
          <w:color w:val="A1A0A4"/>
          <w:spacing w:val="-13"/>
          <w:w w:val="85"/>
          <w:sz w:val="17"/>
        </w:rPr>
        <w:t> </w:t>
      </w:r>
      <w:r>
        <w:rPr>
          <w:rFonts w:ascii="Arial" w:hAnsi="Arial"/>
          <w:color w:val="A1A0A4"/>
          <w:spacing w:val="3"/>
          <w:w w:val="85"/>
          <w:sz w:val="17"/>
        </w:rPr>
        <w:t>airport,</w:t>
      </w:r>
      <w:r>
        <w:rPr>
          <w:rFonts w:ascii="Arial" w:hAnsi="Arial"/>
          <w:color w:val="A1A0A4"/>
          <w:spacing w:val="-13"/>
          <w:w w:val="85"/>
          <w:sz w:val="17"/>
        </w:rPr>
        <w:t> </w:t>
      </w:r>
      <w:r>
        <w:rPr>
          <w:rFonts w:ascii="Arial" w:hAnsi="Arial"/>
          <w:color w:val="A1A0A4"/>
          <w:spacing w:val="2"/>
          <w:w w:val="85"/>
          <w:sz w:val="17"/>
        </w:rPr>
        <w:t>Dallas</w:t>
      </w:r>
      <w:r>
        <w:rPr>
          <w:rFonts w:ascii="Arial" w:hAnsi="Arial"/>
          <w:color w:val="A1A0A4"/>
          <w:spacing w:val="-13"/>
          <w:w w:val="85"/>
          <w:sz w:val="17"/>
        </w:rPr>
        <w:t> </w:t>
      </w:r>
      <w:r>
        <w:rPr>
          <w:rFonts w:ascii="Arial" w:hAnsi="Arial"/>
          <w:color w:val="A1A0A4"/>
          <w:w w:val="85"/>
          <w:sz w:val="17"/>
        </w:rPr>
        <w:t>Love</w:t>
      </w:r>
      <w:r>
        <w:rPr>
          <w:rFonts w:ascii="Arial" w:hAnsi="Arial"/>
          <w:color w:val="A1A0A4"/>
          <w:spacing w:val="-13"/>
          <w:w w:val="85"/>
          <w:sz w:val="17"/>
        </w:rPr>
        <w:t> </w:t>
      </w:r>
      <w:r>
        <w:rPr>
          <w:rFonts w:ascii="Arial" w:hAnsi="Arial"/>
          <w:color w:val="A1A0A4"/>
          <w:spacing w:val="3"/>
          <w:w w:val="85"/>
          <w:sz w:val="17"/>
        </w:rPr>
        <w:t>Field,</w:t>
      </w:r>
      <w:r>
        <w:rPr>
          <w:rFonts w:ascii="Arial" w:hAnsi="Arial"/>
          <w:color w:val="A1A0A4"/>
          <w:spacing w:val="-13"/>
          <w:w w:val="85"/>
          <w:sz w:val="17"/>
        </w:rPr>
        <w:t> </w:t>
      </w:r>
      <w:r>
        <w:rPr>
          <w:rFonts w:ascii="Arial" w:hAnsi="Arial"/>
          <w:color w:val="A1A0A4"/>
          <w:w w:val="85"/>
          <w:sz w:val="17"/>
        </w:rPr>
        <w:t>was</w:t>
      </w:r>
      <w:r>
        <w:rPr>
          <w:rFonts w:ascii="Arial" w:hAnsi="Arial"/>
          <w:color w:val="A1A0A4"/>
          <w:spacing w:val="-13"/>
          <w:w w:val="85"/>
          <w:sz w:val="17"/>
        </w:rPr>
        <w:t> </w:t>
      </w:r>
      <w:r>
        <w:rPr>
          <w:rFonts w:ascii="Arial" w:hAnsi="Arial"/>
          <w:color w:val="A1A0A4"/>
          <w:spacing w:val="2"/>
          <w:w w:val="85"/>
          <w:sz w:val="17"/>
        </w:rPr>
        <w:t>also</w:t>
      </w:r>
      <w:r>
        <w:rPr>
          <w:rFonts w:ascii="Arial" w:hAnsi="Arial"/>
          <w:color w:val="A1A0A4"/>
          <w:spacing w:val="-13"/>
          <w:w w:val="85"/>
          <w:sz w:val="17"/>
        </w:rPr>
        <w:t> </w:t>
      </w:r>
      <w:r>
        <w:rPr>
          <w:rFonts w:ascii="Arial" w:hAnsi="Arial"/>
          <w:color w:val="A1A0A4"/>
          <w:w w:val="85"/>
          <w:sz w:val="17"/>
        </w:rPr>
        <w:t>a</w:t>
      </w:r>
      <w:r>
        <w:rPr>
          <w:rFonts w:ascii="Arial" w:hAnsi="Arial"/>
          <w:color w:val="A1A0A4"/>
          <w:spacing w:val="-13"/>
          <w:w w:val="85"/>
          <w:sz w:val="17"/>
        </w:rPr>
        <w:t> </w:t>
      </w:r>
      <w:r>
        <w:rPr>
          <w:rFonts w:ascii="Arial" w:hAnsi="Arial"/>
          <w:color w:val="A1A0A4"/>
          <w:spacing w:val="2"/>
          <w:w w:val="85"/>
          <w:sz w:val="17"/>
        </w:rPr>
        <w:t>shining</w:t>
      </w:r>
      <w:r>
        <w:rPr>
          <w:rFonts w:ascii="Arial" w:hAnsi="Arial"/>
          <w:color w:val="A1A0A4"/>
          <w:spacing w:val="-13"/>
          <w:w w:val="85"/>
          <w:sz w:val="17"/>
        </w:rPr>
        <w:t> </w:t>
      </w:r>
      <w:r>
        <w:rPr>
          <w:rFonts w:ascii="Arial" w:hAnsi="Arial"/>
          <w:color w:val="A1A0A4"/>
          <w:spacing w:val="3"/>
          <w:w w:val="85"/>
          <w:sz w:val="17"/>
        </w:rPr>
        <w:t>star</w:t>
      </w:r>
      <w:r>
        <w:rPr>
          <w:rFonts w:ascii="Arial" w:hAnsi="Arial"/>
          <w:color w:val="A1A0A4"/>
          <w:spacing w:val="-13"/>
          <w:w w:val="85"/>
          <w:sz w:val="17"/>
        </w:rPr>
        <w:t> </w:t>
      </w:r>
      <w:r>
        <w:rPr>
          <w:rFonts w:ascii="Arial" w:hAnsi="Arial"/>
          <w:color w:val="A1A0A4"/>
          <w:w w:val="85"/>
          <w:sz w:val="17"/>
        </w:rPr>
        <w:t>in</w:t>
      </w:r>
      <w:r>
        <w:rPr>
          <w:rFonts w:ascii="Arial" w:hAnsi="Arial"/>
          <w:color w:val="A1A0A4"/>
          <w:spacing w:val="-13"/>
          <w:w w:val="85"/>
          <w:sz w:val="17"/>
        </w:rPr>
        <w:t> </w:t>
      </w:r>
      <w:r>
        <w:rPr>
          <w:rFonts w:ascii="Arial" w:hAnsi="Arial"/>
          <w:color w:val="A1A0A4"/>
          <w:w w:val="85"/>
          <w:sz w:val="17"/>
        </w:rPr>
        <w:t>2007.</w:t>
      </w:r>
      <w:r>
        <w:rPr>
          <w:rFonts w:ascii="Arial" w:hAnsi="Arial"/>
          <w:color w:val="A1A0A4"/>
          <w:spacing w:val="-13"/>
          <w:w w:val="85"/>
          <w:sz w:val="17"/>
        </w:rPr>
        <w:t> </w:t>
      </w:r>
      <w:r>
        <w:rPr>
          <w:rFonts w:ascii="Arial" w:hAnsi="Arial"/>
          <w:color w:val="A1A0A4"/>
          <w:w w:val="85"/>
          <w:sz w:val="17"/>
        </w:rPr>
        <w:t>In</w:t>
      </w:r>
      <w:r>
        <w:rPr>
          <w:rFonts w:ascii="Arial" w:hAnsi="Arial"/>
          <w:color w:val="A1A0A4"/>
          <w:spacing w:val="-13"/>
          <w:w w:val="85"/>
          <w:sz w:val="17"/>
        </w:rPr>
        <w:t> </w:t>
      </w:r>
      <w:r>
        <w:rPr>
          <w:rFonts w:ascii="Arial" w:hAnsi="Arial"/>
          <w:color w:val="A1A0A4"/>
          <w:w w:val="85"/>
          <w:sz w:val="17"/>
        </w:rPr>
        <w:t>fall</w:t>
      </w:r>
      <w:r>
        <w:rPr>
          <w:rFonts w:ascii="Arial" w:hAnsi="Arial"/>
          <w:color w:val="A1A0A4"/>
          <w:spacing w:val="-13"/>
          <w:w w:val="85"/>
          <w:sz w:val="17"/>
        </w:rPr>
        <w:t> </w:t>
      </w:r>
      <w:r>
        <w:rPr>
          <w:rFonts w:ascii="Arial" w:hAnsi="Arial"/>
          <w:color w:val="A1A0A4"/>
          <w:spacing w:val="2"/>
          <w:w w:val="85"/>
          <w:sz w:val="17"/>
        </w:rPr>
        <w:t>2006,</w:t>
      </w:r>
      <w:r>
        <w:rPr>
          <w:rFonts w:ascii="Arial" w:hAnsi="Arial"/>
          <w:color w:val="A1A0A4"/>
          <w:spacing w:val="-13"/>
          <w:w w:val="85"/>
          <w:sz w:val="17"/>
        </w:rPr>
        <w:t> </w:t>
      </w:r>
      <w:r>
        <w:rPr>
          <w:rFonts w:ascii="Arial" w:hAnsi="Arial"/>
          <w:color w:val="A1A0A4"/>
          <w:spacing w:val="2"/>
          <w:w w:val="85"/>
          <w:sz w:val="17"/>
        </w:rPr>
        <w:t>President</w:t>
      </w:r>
      <w:r>
        <w:rPr>
          <w:rFonts w:ascii="Arial" w:hAnsi="Arial"/>
          <w:color w:val="A1A0A4"/>
          <w:spacing w:val="-13"/>
          <w:w w:val="85"/>
          <w:sz w:val="17"/>
        </w:rPr>
        <w:t> </w:t>
      </w:r>
      <w:r>
        <w:rPr>
          <w:rFonts w:ascii="Arial" w:hAnsi="Arial"/>
          <w:color w:val="A1A0A4"/>
          <w:spacing w:val="2"/>
          <w:w w:val="85"/>
          <w:sz w:val="17"/>
        </w:rPr>
        <w:t>George</w:t>
      </w:r>
      <w:r>
        <w:rPr>
          <w:rFonts w:ascii="Arial" w:hAnsi="Arial"/>
          <w:color w:val="A1A0A4"/>
          <w:spacing w:val="-13"/>
          <w:w w:val="85"/>
          <w:sz w:val="17"/>
        </w:rPr>
        <w:t> </w:t>
      </w:r>
      <w:r>
        <w:rPr>
          <w:rFonts w:ascii="Arial" w:hAnsi="Arial"/>
          <w:color w:val="A1A0A4"/>
          <w:w w:val="85"/>
          <w:sz w:val="17"/>
        </w:rPr>
        <w:t>W.</w:t>
      </w:r>
      <w:r>
        <w:rPr>
          <w:rFonts w:ascii="Arial" w:hAnsi="Arial"/>
          <w:color w:val="A1A0A4"/>
          <w:spacing w:val="-13"/>
          <w:w w:val="85"/>
          <w:sz w:val="17"/>
        </w:rPr>
        <w:t> </w:t>
      </w:r>
      <w:r>
        <w:rPr>
          <w:rFonts w:ascii="Arial" w:hAnsi="Arial"/>
          <w:color w:val="A1A0A4"/>
          <w:spacing w:val="2"/>
          <w:w w:val="85"/>
          <w:sz w:val="17"/>
        </w:rPr>
        <w:t>Bush</w:t>
      </w:r>
      <w:r>
        <w:rPr>
          <w:rFonts w:ascii="Arial" w:hAnsi="Arial"/>
          <w:color w:val="A1A0A4"/>
          <w:spacing w:val="-13"/>
          <w:w w:val="85"/>
          <w:sz w:val="17"/>
        </w:rPr>
        <w:t> </w:t>
      </w:r>
      <w:r>
        <w:rPr>
          <w:rFonts w:ascii="Arial" w:hAnsi="Arial"/>
          <w:color w:val="A1A0A4"/>
          <w:spacing w:val="2"/>
          <w:w w:val="85"/>
          <w:sz w:val="17"/>
        </w:rPr>
        <w:t>signed </w:t>
      </w:r>
      <w:r>
        <w:rPr>
          <w:rFonts w:ascii="Arial" w:hAnsi="Arial"/>
          <w:color w:val="A1A0A4"/>
          <w:w w:val="90"/>
          <w:sz w:val="17"/>
        </w:rPr>
        <w:t>a</w:t>
      </w:r>
      <w:r>
        <w:rPr>
          <w:rFonts w:ascii="Arial" w:hAnsi="Arial"/>
          <w:color w:val="A1A0A4"/>
          <w:spacing w:val="-25"/>
          <w:w w:val="90"/>
          <w:sz w:val="17"/>
        </w:rPr>
        <w:t> </w:t>
      </w:r>
      <w:r>
        <w:rPr>
          <w:rFonts w:ascii="Arial" w:hAnsi="Arial"/>
          <w:color w:val="A1A0A4"/>
          <w:w w:val="90"/>
          <w:sz w:val="17"/>
        </w:rPr>
        <w:t>law</w:t>
      </w:r>
      <w:r>
        <w:rPr>
          <w:rFonts w:ascii="Arial" w:hAnsi="Arial"/>
          <w:color w:val="A1A0A4"/>
          <w:spacing w:val="-25"/>
          <w:w w:val="90"/>
          <w:sz w:val="17"/>
        </w:rPr>
        <w:t> </w:t>
      </w:r>
      <w:r>
        <w:rPr>
          <w:rFonts w:ascii="Arial" w:hAnsi="Arial"/>
          <w:color w:val="A1A0A4"/>
          <w:w w:val="90"/>
          <w:sz w:val="17"/>
        </w:rPr>
        <w:t>to</w:t>
      </w:r>
      <w:r>
        <w:rPr>
          <w:rFonts w:ascii="Arial" w:hAnsi="Arial"/>
          <w:color w:val="A1A0A4"/>
          <w:spacing w:val="-25"/>
          <w:w w:val="90"/>
          <w:sz w:val="17"/>
        </w:rPr>
        <w:t> </w:t>
      </w:r>
      <w:r>
        <w:rPr>
          <w:rFonts w:ascii="Arial" w:hAnsi="Arial"/>
          <w:color w:val="A1A0A4"/>
          <w:spacing w:val="2"/>
          <w:w w:val="90"/>
          <w:sz w:val="17"/>
        </w:rPr>
        <w:t>repeal</w:t>
      </w:r>
      <w:r>
        <w:rPr>
          <w:rFonts w:ascii="Arial" w:hAnsi="Arial"/>
          <w:color w:val="A1A0A4"/>
          <w:spacing w:val="-25"/>
          <w:w w:val="90"/>
          <w:sz w:val="17"/>
        </w:rPr>
        <w:t> </w:t>
      </w:r>
      <w:r>
        <w:rPr>
          <w:rFonts w:ascii="Arial" w:hAnsi="Arial"/>
          <w:color w:val="A1A0A4"/>
          <w:spacing w:val="2"/>
          <w:w w:val="90"/>
          <w:sz w:val="17"/>
        </w:rPr>
        <w:t>the</w:t>
      </w:r>
      <w:r>
        <w:rPr>
          <w:rFonts w:ascii="Arial" w:hAnsi="Arial"/>
          <w:color w:val="A1A0A4"/>
          <w:spacing w:val="-25"/>
          <w:w w:val="90"/>
          <w:sz w:val="17"/>
        </w:rPr>
        <w:t> </w:t>
      </w:r>
      <w:r>
        <w:rPr>
          <w:rFonts w:ascii="Arial" w:hAnsi="Arial"/>
          <w:color w:val="A1A0A4"/>
          <w:spacing w:val="2"/>
          <w:w w:val="90"/>
          <w:sz w:val="17"/>
        </w:rPr>
        <w:t>Wright</w:t>
      </w:r>
      <w:r>
        <w:rPr>
          <w:rFonts w:ascii="Arial" w:hAnsi="Arial"/>
          <w:color w:val="A1A0A4"/>
          <w:spacing w:val="-25"/>
          <w:w w:val="90"/>
          <w:sz w:val="17"/>
        </w:rPr>
        <w:t> </w:t>
      </w:r>
      <w:r>
        <w:rPr>
          <w:rFonts w:ascii="Arial" w:hAnsi="Arial"/>
          <w:color w:val="A1A0A4"/>
          <w:spacing w:val="3"/>
          <w:w w:val="90"/>
          <w:sz w:val="17"/>
        </w:rPr>
        <w:t>Amendment,</w:t>
      </w:r>
      <w:r>
        <w:rPr>
          <w:rFonts w:ascii="Arial" w:hAnsi="Arial"/>
          <w:color w:val="A1A0A4"/>
          <w:spacing w:val="-25"/>
          <w:w w:val="90"/>
          <w:sz w:val="17"/>
        </w:rPr>
        <w:t> </w:t>
      </w:r>
      <w:r>
        <w:rPr>
          <w:rFonts w:ascii="Arial" w:hAnsi="Arial"/>
          <w:color w:val="A1A0A4"/>
          <w:spacing w:val="2"/>
          <w:w w:val="90"/>
          <w:sz w:val="17"/>
        </w:rPr>
        <w:t>and</w:t>
      </w:r>
      <w:r>
        <w:rPr>
          <w:rFonts w:ascii="Arial" w:hAnsi="Arial"/>
          <w:color w:val="A1A0A4"/>
          <w:spacing w:val="-25"/>
          <w:w w:val="90"/>
          <w:sz w:val="17"/>
        </w:rPr>
        <w:t> </w:t>
      </w:r>
      <w:r>
        <w:rPr>
          <w:rFonts w:ascii="Arial" w:hAnsi="Arial"/>
          <w:color w:val="A1A0A4"/>
          <w:spacing w:val="2"/>
          <w:w w:val="90"/>
          <w:sz w:val="17"/>
        </w:rPr>
        <w:t>that</w:t>
      </w:r>
      <w:r>
        <w:rPr>
          <w:rFonts w:ascii="Arial" w:hAnsi="Arial"/>
          <w:color w:val="A1A0A4"/>
          <w:spacing w:val="-25"/>
          <w:w w:val="90"/>
          <w:sz w:val="17"/>
        </w:rPr>
        <w:t> </w:t>
      </w:r>
      <w:r>
        <w:rPr>
          <w:rFonts w:ascii="Arial" w:hAnsi="Arial"/>
          <w:color w:val="A1A0A4"/>
          <w:w w:val="90"/>
          <w:sz w:val="17"/>
        </w:rPr>
        <w:t>move</w:t>
      </w:r>
      <w:r>
        <w:rPr>
          <w:rFonts w:ascii="Arial" w:hAnsi="Arial"/>
          <w:color w:val="A1A0A4"/>
          <w:spacing w:val="-25"/>
          <w:w w:val="90"/>
          <w:sz w:val="17"/>
        </w:rPr>
        <w:t> </w:t>
      </w:r>
      <w:r>
        <w:rPr>
          <w:rFonts w:ascii="Arial" w:hAnsi="Arial"/>
          <w:color w:val="A1A0A4"/>
          <w:spacing w:val="2"/>
          <w:w w:val="90"/>
          <w:sz w:val="17"/>
        </w:rPr>
        <w:t>allowed</w:t>
      </w:r>
      <w:r>
        <w:rPr>
          <w:rFonts w:ascii="Arial" w:hAnsi="Arial"/>
          <w:color w:val="A1A0A4"/>
          <w:spacing w:val="-25"/>
          <w:w w:val="90"/>
          <w:sz w:val="17"/>
        </w:rPr>
        <w:t> </w:t>
      </w:r>
      <w:r>
        <w:rPr>
          <w:rFonts w:ascii="Arial" w:hAnsi="Arial"/>
          <w:color w:val="A1A0A4"/>
          <w:spacing w:val="2"/>
          <w:w w:val="90"/>
          <w:sz w:val="17"/>
        </w:rPr>
        <w:t>Southwest</w:t>
      </w:r>
      <w:r>
        <w:rPr>
          <w:rFonts w:ascii="Arial" w:hAnsi="Arial"/>
          <w:color w:val="A1A0A4"/>
          <w:spacing w:val="-25"/>
          <w:w w:val="90"/>
          <w:sz w:val="17"/>
        </w:rPr>
        <w:t> </w:t>
      </w:r>
      <w:r>
        <w:rPr>
          <w:rFonts w:ascii="Arial" w:hAnsi="Arial"/>
          <w:color w:val="A1A0A4"/>
          <w:w w:val="90"/>
          <w:sz w:val="17"/>
        </w:rPr>
        <w:t>to</w:t>
      </w:r>
      <w:r>
        <w:rPr>
          <w:rFonts w:ascii="Arial" w:hAnsi="Arial"/>
          <w:color w:val="A1A0A4"/>
          <w:spacing w:val="-25"/>
          <w:w w:val="90"/>
          <w:sz w:val="17"/>
        </w:rPr>
        <w:t> </w:t>
      </w:r>
      <w:r>
        <w:rPr>
          <w:rFonts w:ascii="Arial" w:hAnsi="Arial"/>
          <w:color w:val="A1A0A4"/>
          <w:spacing w:val="3"/>
          <w:w w:val="90"/>
          <w:sz w:val="17"/>
        </w:rPr>
        <w:t>immediately</w:t>
      </w:r>
      <w:r>
        <w:rPr>
          <w:rFonts w:ascii="Arial" w:hAnsi="Arial"/>
          <w:color w:val="A1A0A4"/>
          <w:spacing w:val="-25"/>
          <w:w w:val="90"/>
          <w:sz w:val="17"/>
        </w:rPr>
        <w:t> </w:t>
      </w:r>
      <w:r>
        <w:rPr>
          <w:rFonts w:ascii="Arial" w:hAnsi="Arial"/>
          <w:color w:val="A1A0A4"/>
          <w:spacing w:val="2"/>
          <w:w w:val="90"/>
          <w:sz w:val="17"/>
        </w:rPr>
        <w:t>begin</w:t>
      </w:r>
      <w:r>
        <w:rPr>
          <w:rFonts w:ascii="Arial" w:hAnsi="Arial"/>
          <w:color w:val="A1A0A4"/>
          <w:spacing w:val="-25"/>
          <w:w w:val="90"/>
          <w:sz w:val="17"/>
        </w:rPr>
        <w:t> </w:t>
      </w:r>
      <w:r>
        <w:rPr>
          <w:rFonts w:ascii="Arial" w:hAnsi="Arial"/>
          <w:color w:val="A1A0A4"/>
          <w:spacing w:val="3"/>
          <w:w w:val="90"/>
          <w:sz w:val="17"/>
        </w:rPr>
        <w:t>offering</w:t>
      </w:r>
      <w:r>
        <w:rPr>
          <w:rFonts w:ascii="Arial" w:hAnsi="Arial"/>
          <w:color w:val="A1A0A4"/>
          <w:spacing w:val="-25"/>
          <w:w w:val="90"/>
          <w:sz w:val="17"/>
        </w:rPr>
        <w:t> </w:t>
      </w:r>
      <w:r>
        <w:rPr>
          <w:rFonts w:ascii="Arial" w:hAnsi="Arial"/>
          <w:color w:val="A1A0A4"/>
          <w:spacing w:val="3"/>
          <w:w w:val="90"/>
          <w:sz w:val="17"/>
        </w:rPr>
        <w:t>one-stop</w:t>
      </w:r>
      <w:r>
        <w:rPr>
          <w:rFonts w:ascii="Arial" w:hAnsi="Arial"/>
          <w:color w:val="A1A0A4"/>
          <w:spacing w:val="-25"/>
          <w:w w:val="90"/>
          <w:sz w:val="17"/>
        </w:rPr>
        <w:t> </w:t>
      </w:r>
      <w:r>
        <w:rPr>
          <w:rFonts w:ascii="Arial" w:hAnsi="Arial"/>
          <w:color w:val="A1A0A4"/>
          <w:spacing w:val="2"/>
          <w:w w:val="90"/>
          <w:sz w:val="17"/>
        </w:rPr>
        <w:t>(same </w:t>
      </w:r>
      <w:r>
        <w:rPr>
          <w:rFonts w:ascii="Arial" w:hAnsi="Arial"/>
          <w:color w:val="A1A0A4"/>
          <w:w w:val="85"/>
          <w:sz w:val="17"/>
        </w:rPr>
        <w:t>plane)</w:t>
      </w:r>
      <w:r>
        <w:rPr>
          <w:rFonts w:ascii="Arial" w:hAnsi="Arial"/>
          <w:color w:val="A1A0A4"/>
          <w:spacing w:val="-9"/>
          <w:w w:val="85"/>
          <w:sz w:val="17"/>
        </w:rPr>
        <w:t> </w:t>
      </w:r>
      <w:r>
        <w:rPr>
          <w:rFonts w:ascii="Arial" w:hAnsi="Arial"/>
          <w:color w:val="A1A0A4"/>
          <w:spacing w:val="2"/>
          <w:w w:val="85"/>
          <w:sz w:val="17"/>
        </w:rPr>
        <w:t>and</w:t>
      </w:r>
      <w:r>
        <w:rPr>
          <w:rFonts w:ascii="Arial" w:hAnsi="Arial"/>
          <w:color w:val="A1A0A4"/>
          <w:spacing w:val="-9"/>
          <w:w w:val="85"/>
          <w:sz w:val="17"/>
        </w:rPr>
        <w:t> </w:t>
      </w:r>
      <w:r>
        <w:rPr>
          <w:rFonts w:ascii="Arial" w:hAnsi="Arial"/>
          <w:color w:val="A1A0A4"/>
          <w:spacing w:val="3"/>
          <w:w w:val="85"/>
          <w:sz w:val="17"/>
        </w:rPr>
        <w:t>connecting</w:t>
      </w:r>
      <w:r>
        <w:rPr>
          <w:rFonts w:ascii="Arial" w:hAnsi="Arial"/>
          <w:color w:val="A1A0A4"/>
          <w:spacing w:val="-9"/>
          <w:w w:val="85"/>
          <w:sz w:val="17"/>
        </w:rPr>
        <w:t> </w:t>
      </w:r>
      <w:r>
        <w:rPr>
          <w:rFonts w:ascii="Arial" w:hAnsi="Arial"/>
          <w:color w:val="A1A0A4"/>
          <w:spacing w:val="3"/>
          <w:w w:val="85"/>
          <w:sz w:val="17"/>
        </w:rPr>
        <w:t>service</w:t>
      </w:r>
      <w:r>
        <w:rPr>
          <w:rFonts w:ascii="Arial" w:hAnsi="Arial"/>
          <w:color w:val="A1A0A4"/>
          <w:spacing w:val="-9"/>
          <w:w w:val="85"/>
          <w:sz w:val="17"/>
        </w:rPr>
        <w:t> </w:t>
      </w:r>
      <w:r>
        <w:rPr>
          <w:rFonts w:ascii="Arial" w:hAnsi="Arial"/>
          <w:color w:val="A1A0A4"/>
          <w:spacing w:val="2"/>
          <w:w w:val="85"/>
          <w:sz w:val="17"/>
        </w:rPr>
        <w:t>between</w:t>
      </w:r>
      <w:r>
        <w:rPr>
          <w:rFonts w:ascii="Arial" w:hAnsi="Arial"/>
          <w:color w:val="A1A0A4"/>
          <w:spacing w:val="-9"/>
          <w:w w:val="85"/>
          <w:sz w:val="17"/>
        </w:rPr>
        <w:t> </w:t>
      </w:r>
      <w:r>
        <w:rPr>
          <w:rFonts w:ascii="Arial" w:hAnsi="Arial"/>
          <w:color w:val="A1A0A4"/>
          <w:spacing w:val="2"/>
          <w:w w:val="85"/>
          <w:sz w:val="17"/>
        </w:rPr>
        <w:t>Dallas</w:t>
      </w:r>
      <w:r>
        <w:rPr>
          <w:rFonts w:ascii="Arial" w:hAnsi="Arial"/>
          <w:color w:val="A1A0A4"/>
          <w:spacing w:val="-9"/>
          <w:w w:val="85"/>
          <w:sz w:val="17"/>
        </w:rPr>
        <w:t> </w:t>
      </w:r>
      <w:r>
        <w:rPr>
          <w:rFonts w:ascii="Arial" w:hAnsi="Arial"/>
          <w:color w:val="A1A0A4"/>
          <w:w w:val="85"/>
          <w:sz w:val="17"/>
        </w:rPr>
        <w:t>Love</w:t>
      </w:r>
      <w:r>
        <w:rPr>
          <w:rFonts w:ascii="Arial" w:hAnsi="Arial"/>
          <w:color w:val="A1A0A4"/>
          <w:spacing w:val="-9"/>
          <w:w w:val="85"/>
          <w:sz w:val="17"/>
        </w:rPr>
        <w:t> </w:t>
      </w:r>
      <w:r>
        <w:rPr>
          <w:rFonts w:ascii="Arial" w:hAnsi="Arial"/>
          <w:color w:val="A1A0A4"/>
          <w:spacing w:val="3"/>
          <w:w w:val="85"/>
          <w:sz w:val="17"/>
        </w:rPr>
        <w:t>Field</w:t>
      </w:r>
      <w:r>
        <w:rPr>
          <w:rFonts w:ascii="Arial" w:hAnsi="Arial"/>
          <w:color w:val="A1A0A4"/>
          <w:spacing w:val="-9"/>
          <w:w w:val="85"/>
          <w:sz w:val="17"/>
        </w:rPr>
        <w:t> </w:t>
      </w:r>
      <w:r>
        <w:rPr>
          <w:rFonts w:ascii="Arial" w:hAnsi="Arial"/>
          <w:color w:val="A1A0A4"/>
          <w:spacing w:val="2"/>
          <w:w w:val="85"/>
          <w:sz w:val="17"/>
        </w:rPr>
        <w:t>and</w:t>
      </w:r>
      <w:r>
        <w:rPr>
          <w:rFonts w:ascii="Arial" w:hAnsi="Arial"/>
          <w:color w:val="A1A0A4"/>
          <w:spacing w:val="-9"/>
          <w:w w:val="85"/>
          <w:sz w:val="17"/>
        </w:rPr>
        <w:t> </w:t>
      </w:r>
      <w:r>
        <w:rPr>
          <w:rFonts w:ascii="Arial" w:hAnsi="Arial"/>
          <w:color w:val="A1A0A4"/>
          <w:spacing w:val="2"/>
          <w:w w:val="85"/>
          <w:sz w:val="17"/>
        </w:rPr>
        <w:t>destinations</w:t>
      </w:r>
      <w:r>
        <w:rPr>
          <w:rFonts w:ascii="Arial" w:hAnsi="Arial"/>
          <w:color w:val="A1A0A4"/>
          <w:spacing w:val="-9"/>
          <w:w w:val="85"/>
          <w:sz w:val="17"/>
        </w:rPr>
        <w:t> </w:t>
      </w:r>
      <w:r>
        <w:rPr>
          <w:rFonts w:ascii="Arial" w:hAnsi="Arial"/>
          <w:color w:val="A1A0A4"/>
          <w:spacing w:val="2"/>
          <w:w w:val="85"/>
          <w:sz w:val="17"/>
        </w:rPr>
        <w:t>beyond</w:t>
      </w:r>
      <w:r>
        <w:rPr>
          <w:rFonts w:ascii="Arial" w:hAnsi="Arial"/>
          <w:color w:val="A1A0A4"/>
          <w:spacing w:val="-9"/>
          <w:w w:val="85"/>
          <w:sz w:val="17"/>
        </w:rPr>
        <w:t> </w:t>
      </w:r>
      <w:r>
        <w:rPr>
          <w:rFonts w:ascii="Arial" w:hAnsi="Arial"/>
          <w:color w:val="A1A0A4"/>
          <w:spacing w:val="2"/>
          <w:w w:val="85"/>
          <w:sz w:val="17"/>
        </w:rPr>
        <w:t>the</w:t>
      </w:r>
      <w:r>
        <w:rPr>
          <w:rFonts w:ascii="Arial" w:hAnsi="Arial"/>
          <w:color w:val="A1A0A4"/>
          <w:spacing w:val="-9"/>
          <w:w w:val="85"/>
          <w:sz w:val="17"/>
        </w:rPr>
        <w:t> </w:t>
      </w:r>
      <w:r>
        <w:rPr>
          <w:rFonts w:ascii="Arial" w:hAnsi="Arial"/>
          <w:color w:val="A1A0A4"/>
          <w:spacing w:val="2"/>
          <w:w w:val="85"/>
          <w:sz w:val="17"/>
        </w:rPr>
        <w:t>old</w:t>
      </w:r>
      <w:r>
        <w:rPr>
          <w:rFonts w:ascii="Arial" w:hAnsi="Arial"/>
          <w:color w:val="A1A0A4"/>
          <w:spacing w:val="-9"/>
          <w:w w:val="85"/>
          <w:sz w:val="17"/>
        </w:rPr>
        <w:t> </w:t>
      </w:r>
      <w:r>
        <w:rPr>
          <w:rFonts w:ascii="Arial" w:hAnsi="Arial"/>
          <w:color w:val="A1A0A4"/>
          <w:spacing w:val="2"/>
          <w:w w:val="85"/>
          <w:sz w:val="17"/>
        </w:rPr>
        <w:t>perimeter</w:t>
      </w:r>
      <w:r>
        <w:rPr>
          <w:rFonts w:ascii="Arial" w:hAnsi="Arial"/>
          <w:color w:val="A1A0A4"/>
          <w:spacing w:val="-9"/>
          <w:w w:val="85"/>
          <w:sz w:val="17"/>
        </w:rPr>
        <w:t> </w:t>
      </w:r>
      <w:r>
        <w:rPr>
          <w:rFonts w:ascii="Arial" w:hAnsi="Arial"/>
          <w:color w:val="A1A0A4"/>
          <w:w w:val="85"/>
          <w:sz w:val="17"/>
        </w:rPr>
        <w:t>of</w:t>
      </w:r>
      <w:r>
        <w:rPr>
          <w:rFonts w:ascii="Arial" w:hAnsi="Arial"/>
          <w:color w:val="A1A0A4"/>
          <w:spacing w:val="-9"/>
          <w:w w:val="85"/>
          <w:sz w:val="17"/>
        </w:rPr>
        <w:t> </w:t>
      </w:r>
      <w:r>
        <w:rPr>
          <w:rFonts w:ascii="Arial" w:hAnsi="Arial"/>
          <w:color w:val="A1A0A4"/>
          <w:spacing w:val="2"/>
          <w:w w:val="85"/>
          <w:sz w:val="17"/>
        </w:rPr>
        <w:t>the</w:t>
      </w:r>
      <w:r>
        <w:rPr>
          <w:rFonts w:ascii="Arial" w:hAnsi="Arial"/>
          <w:color w:val="A1A0A4"/>
          <w:spacing w:val="-9"/>
          <w:w w:val="85"/>
          <w:sz w:val="17"/>
        </w:rPr>
        <w:t> </w:t>
      </w:r>
      <w:r>
        <w:rPr>
          <w:rFonts w:ascii="Arial" w:hAnsi="Arial"/>
          <w:color w:val="A1A0A4"/>
          <w:spacing w:val="2"/>
          <w:w w:val="85"/>
          <w:sz w:val="17"/>
        </w:rPr>
        <w:t>Wright/Shelby/ </w:t>
      </w:r>
      <w:r>
        <w:rPr>
          <w:rFonts w:ascii="Arial" w:hAnsi="Arial"/>
          <w:color w:val="A1A0A4"/>
          <w:spacing w:val="3"/>
          <w:w w:val="85"/>
          <w:sz w:val="17"/>
        </w:rPr>
        <w:t>Bond</w:t>
      </w:r>
      <w:r>
        <w:rPr>
          <w:rFonts w:ascii="Arial" w:hAnsi="Arial"/>
          <w:color w:val="A1A0A4"/>
          <w:spacing w:val="-20"/>
          <w:w w:val="85"/>
          <w:sz w:val="17"/>
        </w:rPr>
        <w:t> </w:t>
      </w:r>
      <w:r>
        <w:rPr>
          <w:rFonts w:ascii="Arial" w:hAnsi="Arial"/>
          <w:color w:val="A1A0A4"/>
          <w:spacing w:val="3"/>
          <w:w w:val="85"/>
          <w:sz w:val="17"/>
        </w:rPr>
        <w:t>amendments</w:t>
      </w:r>
      <w:r>
        <w:rPr>
          <w:rFonts w:ascii="Arial" w:hAnsi="Arial"/>
          <w:color w:val="A1A0A4"/>
          <w:spacing w:val="-20"/>
          <w:w w:val="85"/>
          <w:sz w:val="17"/>
        </w:rPr>
        <w:t> </w:t>
      </w:r>
      <w:r>
        <w:rPr>
          <w:rFonts w:ascii="Arial" w:hAnsi="Arial"/>
          <w:color w:val="A1A0A4"/>
          <w:spacing w:val="3"/>
          <w:w w:val="85"/>
          <w:sz w:val="17"/>
        </w:rPr>
        <w:t>(Alabama,</w:t>
      </w:r>
      <w:r>
        <w:rPr>
          <w:rFonts w:ascii="Arial" w:hAnsi="Arial"/>
          <w:color w:val="A1A0A4"/>
          <w:spacing w:val="-20"/>
          <w:w w:val="85"/>
          <w:sz w:val="17"/>
        </w:rPr>
        <w:t> </w:t>
      </w:r>
      <w:r>
        <w:rPr>
          <w:rFonts w:ascii="Arial" w:hAnsi="Arial"/>
          <w:color w:val="A1A0A4"/>
          <w:spacing w:val="3"/>
          <w:w w:val="85"/>
          <w:sz w:val="17"/>
        </w:rPr>
        <w:t>Arkansas,</w:t>
      </w:r>
      <w:r>
        <w:rPr>
          <w:rFonts w:ascii="Arial" w:hAnsi="Arial"/>
          <w:color w:val="A1A0A4"/>
          <w:spacing w:val="-20"/>
          <w:w w:val="85"/>
          <w:sz w:val="17"/>
        </w:rPr>
        <w:t> </w:t>
      </w:r>
      <w:r>
        <w:rPr>
          <w:rFonts w:ascii="Arial" w:hAnsi="Arial"/>
          <w:color w:val="A1A0A4"/>
          <w:spacing w:val="3"/>
          <w:w w:val="85"/>
          <w:sz w:val="17"/>
        </w:rPr>
        <w:t>Kansas,</w:t>
      </w:r>
      <w:r>
        <w:rPr>
          <w:rFonts w:ascii="Arial" w:hAnsi="Arial"/>
          <w:color w:val="A1A0A4"/>
          <w:spacing w:val="-20"/>
          <w:w w:val="85"/>
          <w:sz w:val="17"/>
        </w:rPr>
        <w:t> </w:t>
      </w:r>
      <w:r>
        <w:rPr>
          <w:rFonts w:ascii="Arial" w:hAnsi="Arial"/>
          <w:color w:val="A1A0A4"/>
          <w:spacing w:val="2"/>
          <w:w w:val="85"/>
          <w:sz w:val="17"/>
        </w:rPr>
        <w:t>Louisiana,</w:t>
      </w:r>
      <w:r>
        <w:rPr>
          <w:rFonts w:ascii="Arial" w:hAnsi="Arial"/>
          <w:color w:val="A1A0A4"/>
          <w:spacing w:val="-20"/>
          <w:w w:val="85"/>
          <w:sz w:val="17"/>
        </w:rPr>
        <w:t> </w:t>
      </w:r>
      <w:r>
        <w:rPr>
          <w:rFonts w:ascii="Arial" w:hAnsi="Arial"/>
          <w:color w:val="A1A0A4"/>
          <w:spacing w:val="3"/>
          <w:w w:val="85"/>
          <w:sz w:val="17"/>
        </w:rPr>
        <w:t>Oklahoma,</w:t>
      </w:r>
      <w:r>
        <w:rPr>
          <w:rFonts w:ascii="Arial" w:hAnsi="Arial"/>
          <w:color w:val="A1A0A4"/>
          <w:spacing w:val="-20"/>
          <w:w w:val="85"/>
          <w:sz w:val="17"/>
        </w:rPr>
        <w:t> </w:t>
      </w:r>
      <w:r>
        <w:rPr>
          <w:rFonts w:ascii="Arial" w:hAnsi="Arial"/>
          <w:color w:val="A1A0A4"/>
          <w:spacing w:val="2"/>
          <w:w w:val="85"/>
          <w:sz w:val="17"/>
        </w:rPr>
        <w:t>Mississippi,</w:t>
      </w:r>
      <w:r>
        <w:rPr>
          <w:rFonts w:ascii="Arial" w:hAnsi="Arial"/>
          <w:color w:val="A1A0A4"/>
          <w:spacing w:val="-20"/>
          <w:w w:val="85"/>
          <w:sz w:val="17"/>
        </w:rPr>
        <w:t> </w:t>
      </w:r>
      <w:r>
        <w:rPr>
          <w:rFonts w:ascii="Arial" w:hAnsi="Arial"/>
          <w:color w:val="A1A0A4"/>
          <w:spacing w:val="3"/>
          <w:w w:val="85"/>
          <w:sz w:val="17"/>
        </w:rPr>
        <w:t>Missouri,</w:t>
      </w:r>
      <w:r>
        <w:rPr>
          <w:rFonts w:ascii="Arial" w:hAnsi="Arial"/>
          <w:color w:val="A1A0A4"/>
          <w:spacing w:val="-20"/>
          <w:w w:val="85"/>
          <w:sz w:val="17"/>
        </w:rPr>
        <w:t> </w:t>
      </w:r>
      <w:r>
        <w:rPr>
          <w:rFonts w:ascii="Arial" w:hAnsi="Arial"/>
          <w:color w:val="A1A0A4"/>
          <w:spacing w:val="2"/>
          <w:w w:val="85"/>
          <w:sz w:val="17"/>
        </w:rPr>
        <w:t>and</w:t>
      </w:r>
      <w:r>
        <w:rPr>
          <w:rFonts w:ascii="Arial" w:hAnsi="Arial"/>
          <w:color w:val="A1A0A4"/>
          <w:spacing w:val="-20"/>
          <w:w w:val="85"/>
          <w:sz w:val="17"/>
        </w:rPr>
        <w:t> </w:t>
      </w:r>
      <w:r>
        <w:rPr>
          <w:rFonts w:ascii="Arial" w:hAnsi="Arial"/>
          <w:color w:val="A1A0A4"/>
          <w:spacing w:val="2"/>
          <w:w w:val="85"/>
          <w:sz w:val="17"/>
        </w:rPr>
        <w:t>New</w:t>
      </w:r>
      <w:r>
        <w:rPr>
          <w:rFonts w:ascii="Arial" w:hAnsi="Arial"/>
          <w:color w:val="A1A0A4"/>
          <w:spacing w:val="-20"/>
          <w:w w:val="85"/>
          <w:sz w:val="17"/>
        </w:rPr>
        <w:t> </w:t>
      </w:r>
      <w:r>
        <w:rPr>
          <w:rFonts w:ascii="Arial" w:hAnsi="Arial"/>
          <w:color w:val="A1A0A4"/>
          <w:w w:val="85"/>
          <w:sz w:val="17"/>
        </w:rPr>
        <w:t>Mexico).</w:t>
      </w:r>
      <w:r>
        <w:rPr>
          <w:rFonts w:ascii="Arial" w:hAnsi="Arial"/>
          <w:color w:val="A1A0A4"/>
          <w:spacing w:val="-20"/>
          <w:w w:val="85"/>
          <w:sz w:val="17"/>
        </w:rPr>
        <w:t> </w:t>
      </w:r>
      <w:r>
        <w:rPr>
          <w:rFonts w:ascii="Arial" w:hAnsi="Arial"/>
          <w:color w:val="A1A0A4"/>
          <w:w w:val="85"/>
          <w:sz w:val="17"/>
        </w:rPr>
        <w:t>We</w:t>
      </w:r>
      <w:r>
        <w:rPr>
          <w:rFonts w:ascii="Arial" w:hAnsi="Arial"/>
          <w:color w:val="A1A0A4"/>
          <w:spacing w:val="-20"/>
          <w:w w:val="85"/>
          <w:sz w:val="17"/>
        </w:rPr>
        <w:t> </w:t>
      </w:r>
      <w:r>
        <w:rPr>
          <w:rFonts w:ascii="Arial" w:hAnsi="Arial"/>
          <w:color w:val="A1A0A4"/>
          <w:spacing w:val="3"/>
          <w:w w:val="85"/>
          <w:sz w:val="17"/>
        </w:rPr>
        <w:t>began </w:t>
      </w:r>
      <w:r>
        <w:rPr>
          <w:rFonts w:ascii="Arial" w:hAnsi="Arial"/>
          <w:color w:val="A1A0A4"/>
          <w:spacing w:val="2"/>
          <w:w w:val="90"/>
          <w:sz w:val="17"/>
        </w:rPr>
        <w:t>selling</w:t>
      </w:r>
      <w:r>
        <w:rPr>
          <w:rFonts w:ascii="Arial" w:hAnsi="Arial"/>
          <w:color w:val="A1A0A4"/>
          <w:spacing w:val="-21"/>
          <w:w w:val="90"/>
          <w:sz w:val="17"/>
        </w:rPr>
        <w:t> </w:t>
      </w:r>
      <w:r>
        <w:rPr>
          <w:rFonts w:ascii="Arial" w:hAnsi="Arial"/>
          <w:color w:val="A1A0A4"/>
          <w:w w:val="90"/>
          <w:sz w:val="17"/>
        </w:rPr>
        <w:t>tickets</w:t>
      </w:r>
      <w:r>
        <w:rPr>
          <w:rFonts w:ascii="Arial" w:hAnsi="Arial"/>
          <w:color w:val="A1A0A4"/>
          <w:spacing w:val="-23"/>
          <w:w w:val="90"/>
          <w:sz w:val="17"/>
        </w:rPr>
        <w:t> </w:t>
      </w:r>
      <w:r>
        <w:rPr>
          <w:rFonts w:ascii="Arial" w:hAnsi="Arial"/>
          <w:color w:val="A1A0A4"/>
          <w:w w:val="90"/>
          <w:sz w:val="17"/>
        </w:rPr>
        <w:t>immediately</w:t>
      </w:r>
      <w:r>
        <w:rPr>
          <w:rFonts w:ascii="Arial" w:hAnsi="Arial"/>
          <w:color w:val="A1A0A4"/>
          <w:spacing w:val="-23"/>
          <w:w w:val="90"/>
          <w:sz w:val="17"/>
        </w:rPr>
        <w:t> </w:t>
      </w:r>
      <w:r>
        <w:rPr>
          <w:rFonts w:ascii="Arial" w:hAnsi="Arial"/>
          <w:color w:val="A1A0A4"/>
          <w:w w:val="90"/>
          <w:sz w:val="17"/>
        </w:rPr>
        <w:t>but</w:t>
      </w:r>
      <w:r>
        <w:rPr>
          <w:rFonts w:ascii="Arial" w:hAnsi="Arial"/>
          <w:color w:val="A1A0A4"/>
          <w:spacing w:val="-23"/>
          <w:w w:val="90"/>
          <w:sz w:val="17"/>
        </w:rPr>
        <w:t> </w:t>
      </w:r>
      <w:r>
        <w:rPr>
          <w:rFonts w:ascii="Arial" w:hAnsi="Arial"/>
          <w:color w:val="A1A0A4"/>
          <w:w w:val="90"/>
          <w:sz w:val="17"/>
        </w:rPr>
        <w:t>weren’t</w:t>
      </w:r>
      <w:r>
        <w:rPr>
          <w:rFonts w:ascii="Arial" w:hAnsi="Arial"/>
          <w:color w:val="A1A0A4"/>
          <w:spacing w:val="-23"/>
          <w:w w:val="90"/>
          <w:sz w:val="17"/>
        </w:rPr>
        <w:t> </w:t>
      </w:r>
      <w:r>
        <w:rPr>
          <w:rFonts w:ascii="Arial" w:hAnsi="Arial"/>
          <w:color w:val="A1A0A4"/>
          <w:w w:val="90"/>
          <w:sz w:val="17"/>
        </w:rPr>
        <w:t>able</w:t>
      </w:r>
      <w:r>
        <w:rPr>
          <w:rFonts w:ascii="Arial" w:hAnsi="Arial"/>
          <w:color w:val="A1A0A4"/>
          <w:spacing w:val="-23"/>
          <w:w w:val="90"/>
          <w:sz w:val="17"/>
        </w:rPr>
        <w:t> </w:t>
      </w:r>
      <w:r>
        <w:rPr>
          <w:rFonts w:ascii="Arial" w:hAnsi="Arial"/>
          <w:color w:val="A1A0A4"/>
          <w:w w:val="90"/>
          <w:sz w:val="17"/>
        </w:rPr>
        <w:t>to</w:t>
      </w:r>
      <w:r>
        <w:rPr>
          <w:rFonts w:ascii="Arial" w:hAnsi="Arial"/>
          <w:color w:val="A1A0A4"/>
          <w:spacing w:val="-23"/>
          <w:w w:val="90"/>
          <w:sz w:val="17"/>
        </w:rPr>
        <w:t> </w:t>
      </w:r>
      <w:r>
        <w:rPr>
          <w:rFonts w:ascii="Arial" w:hAnsi="Arial"/>
          <w:color w:val="A1A0A4"/>
          <w:w w:val="90"/>
          <w:sz w:val="17"/>
        </w:rPr>
        <w:t>fully</w:t>
      </w:r>
      <w:r>
        <w:rPr>
          <w:rFonts w:ascii="Arial" w:hAnsi="Arial"/>
          <w:color w:val="A1A0A4"/>
          <w:spacing w:val="-23"/>
          <w:w w:val="90"/>
          <w:sz w:val="17"/>
        </w:rPr>
        <w:t> </w:t>
      </w:r>
      <w:r>
        <w:rPr>
          <w:rFonts w:ascii="Arial" w:hAnsi="Arial"/>
          <w:color w:val="A1A0A4"/>
          <w:w w:val="90"/>
          <w:sz w:val="17"/>
        </w:rPr>
        <w:t>optimize</w:t>
      </w:r>
      <w:r>
        <w:rPr>
          <w:rFonts w:ascii="Arial" w:hAnsi="Arial"/>
          <w:color w:val="A1A0A4"/>
          <w:spacing w:val="-23"/>
          <w:w w:val="90"/>
          <w:sz w:val="17"/>
        </w:rPr>
        <w:t> </w:t>
      </w:r>
      <w:r>
        <w:rPr>
          <w:rFonts w:ascii="Arial" w:hAnsi="Arial"/>
          <w:color w:val="A1A0A4"/>
          <w:w w:val="90"/>
          <w:sz w:val="17"/>
        </w:rPr>
        <w:t>our</w:t>
      </w:r>
      <w:r>
        <w:rPr>
          <w:rFonts w:ascii="Arial" w:hAnsi="Arial"/>
          <w:color w:val="A1A0A4"/>
          <w:spacing w:val="-23"/>
          <w:w w:val="90"/>
          <w:sz w:val="17"/>
        </w:rPr>
        <w:t> </w:t>
      </w:r>
      <w:r>
        <w:rPr>
          <w:rFonts w:ascii="Arial" w:hAnsi="Arial"/>
          <w:color w:val="A1A0A4"/>
          <w:w w:val="90"/>
          <w:sz w:val="17"/>
        </w:rPr>
        <w:t>Dallas</w:t>
      </w:r>
      <w:r>
        <w:rPr>
          <w:rFonts w:ascii="Arial" w:hAnsi="Arial"/>
          <w:color w:val="A1A0A4"/>
          <w:spacing w:val="-23"/>
          <w:w w:val="90"/>
          <w:sz w:val="17"/>
        </w:rPr>
        <w:t> </w:t>
      </w:r>
      <w:r>
        <w:rPr>
          <w:rFonts w:ascii="Arial" w:hAnsi="Arial"/>
          <w:color w:val="A1A0A4"/>
          <w:w w:val="90"/>
          <w:sz w:val="17"/>
        </w:rPr>
        <w:t>schedule</w:t>
      </w:r>
      <w:r>
        <w:rPr>
          <w:rFonts w:ascii="Arial" w:hAnsi="Arial"/>
          <w:color w:val="A1A0A4"/>
          <w:spacing w:val="-23"/>
          <w:w w:val="90"/>
          <w:sz w:val="17"/>
        </w:rPr>
        <w:t> </w:t>
      </w:r>
      <w:r>
        <w:rPr>
          <w:rFonts w:ascii="Arial" w:hAnsi="Arial"/>
          <w:color w:val="A1A0A4"/>
          <w:w w:val="90"/>
          <w:sz w:val="17"/>
        </w:rPr>
        <w:t>until</w:t>
      </w:r>
      <w:r>
        <w:rPr>
          <w:rFonts w:ascii="Arial" w:hAnsi="Arial"/>
          <w:color w:val="A1A0A4"/>
          <w:spacing w:val="-23"/>
          <w:w w:val="90"/>
          <w:sz w:val="17"/>
        </w:rPr>
        <w:t> </w:t>
      </w:r>
      <w:r>
        <w:rPr>
          <w:rFonts w:ascii="Arial" w:hAnsi="Arial"/>
          <w:color w:val="A1A0A4"/>
          <w:w w:val="90"/>
          <w:sz w:val="17"/>
        </w:rPr>
        <w:t>March</w:t>
      </w:r>
      <w:r>
        <w:rPr>
          <w:rFonts w:ascii="Arial" w:hAnsi="Arial"/>
          <w:color w:val="A1A0A4"/>
          <w:spacing w:val="-23"/>
          <w:w w:val="90"/>
          <w:sz w:val="17"/>
        </w:rPr>
        <w:t> </w:t>
      </w:r>
      <w:r>
        <w:rPr>
          <w:rFonts w:ascii="Arial" w:hAnsi="Arial"/>
          <w:color w:val="A1A0A4"/>
          <w:w w:val="90"/>
          <w:sz w:val="17"/>
        </w:rPr>
        <w:t>2007,</w:t>
      </w:r>
      <w:r>
        <w:rPr>
          <w:rFonts w:ascii="Arial" w:hAnsi="Arial"/>
          <w:color w:val="A1A0A4"/>
          <w:spacing w:val="-23"/>
          <w:w w:val="90"/>
          <w:sz w:val="17"/>
        </w:rPr>
        <w:t> </w:t>
      </w:r>
      <w:r>
        <w:rPr>
          <w:rFonts w:ascii="Arial" w:hAnsi="Arial"/>
          <w:color w:val="A1A0A4"/>
          <w:w w:val="90"/>
          <w:sz w:val="17"/>
        </w:rPr>
        <w:t>at</w:t>
      </w:r>
      <w:r>
        <w:rPr>
          <w:rFonts w:ascii="Arial" w:hAnsi="Arial"/>
          <w:color w:val="A1A0A4"/>
          <w:spacing w:val="-23"/>
          <w:w w:val="90"/>
          <w:sz w:val="17"/>
        </w:rPr>
        <w:t> </w:t>
      </w:r>
      <w:r>
        <w:rPr>
          <w:rFonts w:ascii="Arial" w:hAnsi="Arial"/>
          <w:color w:val="A1A0A4"/>
          <w:w w:val="90"/>
          <w:sz w:val="17"/>
        </w:rPr>
        <w:t>which</w:t>
      </w:r>
      <w:r>
        <w:rPr>
          <w:rFonts w:ascii="Arial" w:hAnsi="Arial"/>
          <w:color w:val="A1A0A4"/>
          <w:spacing w:val="-23"/>
          <w:w w:val="90"/>
          <w:sz w:val="17"/>
        </w:rPr>
        <w:t> </w:t>
      </w:r>
      <w:r>
        <w:rPr>
          <w:rFonts w:ascii="Arial" w:hAnsi="Arial"/>
          <w:color w:val="A1A0A4"/>
          <w:w w:val="90"/>
          <w:sz w:val="17"/>
        </w:rPr>
        <w:t>point</w:t>
      </w:r>
      <w:r>
        <w:rPr>
          <w:rFonts w:ascii="Arial" w:hAnsi="Arial"/>
          <w:color w:val="A1A0A4"/>
          <w:spacing w:val="-23"/>
          <w:w w:val="90"/>
          <w:sz w:val="17"/>
        </w:rPr>
        <w:t> </w:t>
      </w:r>
      <w:r>
        <w:rPr>
          <w:rFonts w:ascii="Arial" w:hAnsi="Arial"/>
          <w:color w:val="A1A0A4"/>
          <w:w w:val="90"/>
          <w:sz w:val="17"/>
        </w:rPr>
        <w:t>we</w:t>
      </w:r>
      <w:r>
        <w:rPr>
          <w:rFonts w:ascii="Arial" w:hAnsi="Arial"/>
          <w:color w:val="A1A0A4"/>
          <w:spacing w:val="-23"/>
          <w:w w:val="90"/>
          <w:sz w:val="17"/>
        </w:rPr>
        <w:t> </w:t>
      </w:r>
      <w:r>
        <w:rPr>
          <w:rFonts w:ascii="Arial" w:hAnsi="Arial"/>
          <w:color w:val="A1A0A4"/>
          <w:w w:val="90"/>
          <w:sz w:val="17"/>
        </w:rPr>
        <w:t>added ten</w:t>
      </w:r>
      <w:r>
        <w:rPr>
          <w:rFonts w:ascii="Arial" w:hAnsi="Arial"/>
          <w:color w:val="A1A0A4"/>
          <w:spacing w:val="-25"/>
          <w:w w:val="90"/>
          <w:sz w:val="17"/>
        </w:rPr>
        <w:t> </w:t>
      </w:r>
      <w:r>
        <w:rPr>
          <w:rFonts w:ascii="Arial" w:hAnsi="Arial"/>
          <w:color w:val="A1A0A4"/>
          <w:spacing w:val="2"/>
          <w:w w:val="90"/>
          <w:sz w:val="17"/>
        </w:rPr>
        <w:t>new</w:t>
      </w:r>
      <w:r>
        <w:rPr>
          <w:rFonts w:ascii="Arial" w:hAnsi="Arial"/>
          <w:color w:val="A1A0A4"/>
          <w:spacing w:val="-24"/>
          <w:w w:val="90"/>
          <w:sz w:val="17"/>
        </w:rPr>
        <w:t> </w:t>
      </w:r>
      <w:r>
        <w:rPr>
          <w:rFonts w:ascii="Arial" w:hAnsi="Arial"/>
          <w:color w:val="A1A0A4"/>
          <w:spacing w:val="3"/>
          <w:w w:val="90"/>
          <w:sz w:val="17"/>
        </w:rPr>
        <w:t>flights</w:t>
      </w:r>
      <w:r>
        <w:rPr>
          <w:rFonts w:ascii="Arial" w:hAnsi="Arial"/>
          <w:color w:val="A1A0A4"/>
          <w:spacing w:val="-23"/>
          <w:w w:val="90"/>
          <w:sz w:val="17"/>
        </w:rPr>
        <w:t> </w:t>
      </w:r>
      <w:r>
        <w:rPr>
          <w:rFonts w:ascii="Arial" w:hAnsi="Arial"/>
          <w:color w:val="A1A0A4"/>
          <w:spacing w:val="3"/>
          <w:w w:val="90"/>
          <w:sz w:val="17"/>
        </w:rPr>
        <w:t>from</w:t>
      </w:r>
      <w:r>
        <w:rPr>
          <w:rFonts w:ascii="Arial" w:hAnsi="Arial"/>
          <w:color w:val="A1A0A4"/>
          <w:spacing w:val="-23"/>
          <w:w w:val="90"/>
          <w:sz w:val="17"/>
        </w:rPr>
        <w:t> </w:t>
      </w:r>
      <w:r>
        <w:rPr>
          <w:rFonts w:ascii="Arial" w:hAnsi="Arial"/>
          <w:color w:val="A1A0A4"/>
          <w:spacing w:val="3"/>
          <w:w w:val="90"/>
          <w:sz w:val="17"/>
        </w:rPr>
        <w:t>Dallas</w:t>
      </w:r>
      <w:r>
        <w:rPr>
          <w:rFonts w:ascii="Arial" w:hAnsi="Arial"/>
          <w:color w:val="A1A0A4"/>
          <w:spacing w:val="-23"/>
          <w:w w:val="90"/>
          <w:sz w:val="17"/>
        </w:rPr>
        <w:t> </w:t>
      </w:r>
      <w:r>
        <w:rPr>
          <w:rFonts w:ascii="Arial" w:hAnsi="Arial"/>
          <w:color w:val="A1A0A4"/>
          <w:spacing w:val="2"/>
          <w:w w:val="90"/>
          <w:sz w:val="17"/>
        </w:rPr>
        <w:t>Love</w:t>
      </w:r>
      <w:r>
        <w:rPr>
          <w:rFonts w:ascii="Arial" w:hAnsi="Arial"/>
          <w:color w:val="A1A0A4"/>
          <w:spacing w:val="-23"/>
          <w:w w:val="90"/>
          <w:sz w:val="17"/>
        </w:rPr>
        <w:t> </w:t>
      </w:r>
      <w:r>
        <w:rPr>
          <w:rFonts w:ascii="Arial" w:hAnsi="Arial"/>
          <w:color w:val="A1A0A4"/>
          <w:spacing w:val="3"/>
          <w:w w:val="90"/>
          <w:sz w:val="17"/>
        </w:rPr>
        <w:t>Field</w:t>
      </w:r>
      <w:r>
        <w:rPr>
          <w:rFonts w:ascii="Arial" w:hAnsi="Arial"/>
          <w:color w:val="A1A0A4"/>
          <w:spacing w:val="-23"/>
          <w:w w:val="90"/>
          <w:sz w:val="17"/>
        </w:rPr>
        <w:t> </w:t>
      </w:r>
      <w:r>
        <w:rPr>
          <w:rFonts w:ascii="Arial" w:hAnsi="Arial"/>
          <w:color w:val="A1A0A4"/>
          <w:spacing w:val="2"/>
          <w:w w:val="90"/>
          <w:sz w:val="17"/>
        </w:rPr>
        <w:t>that</w:t>
      </w:r>
      <w:r>
        <w:rPr>
          <w:rFonts w:ascii="Arial" w:hAnsi="Arial"/>
          <w:color w:val="A1A0A4"/>
          <w:spacing w:val="-23"/>
          <w:w w:val="90"/>
          <w:sz w:val="17"/>
        </w:rPr>
        <w:t> </w:t>
      </w:r>
      <w:r>
        <w:rPr>
          <w:rFonts w:ascii="Arial" w:hAnsi="Arial"/>
          <w:color w:val="A1A0A4"/>
          <w:spacing w:val="2"/>
          <w:w w:val="90"/>
          <w:sz w:val="17"/>
        </w:rPr>
        <w:t>were</w:t>
      </w:r>
      <w:r>
        <w:rPr>
          <w:rFonts w:ascii="Arial" w:hAnsi="Arial"/>
          <w:color w:val="A1A0A4"/>
          <w:spacing w:val="-23"/>
          <w:w w:val="90"/>
          <w:sz w:val="17"/>
        </w:rPr>
        <w:t> </w:t>
      </w:r>
      <w:r>
        <w:rPr>
          <w:rFonts w:ascii="Arial" w:hAnsi="Arial"/>
          <w:color w:val="A1A0A4"/>
          <w:spacing w:val="4"/>
          <w:w w:val="90"/>
          <w:sz w:val="17"/>
        </w:rPr>
        <w:t>one-stop</w:t>
      </w:r>
      <w:r>
        <w:rPr>
          <w:rFonts w:ascii="Arial" w:hAnsi="Arial"/>
          <w:color w:val="A1A0A4"/>
          <w:spacing w:val="-23"/>
          <w:w w:val="90"/>
          <w:sz w:val="17"/>
        </w:rPr>
        <w:t> </w:t>
      </w:r>
      <w:r>
        <w:rPr>
          <w:rFonts w:ascii="Arial" w:hAnsi="Arial"/>
          <w:color w:val="A1A0A4"/>
          <w:spacing w:val="2"/>
          <w:w w:val="90"/>
          <w:sz w:val="17"/>
        </w:rPr>
        <w:t>or</w:t>
      </w:r>
      <w:r>
        <w:rPr>
          <w:rFonts w:ascii="Arial" w:hAnsi="Arial"/>
          <w:color w:val="A1A0A4"/>
          <w:spacing w:val="-23"/>
          <w:w w:val="90"/>
          <w:sz w:val="17"/>
        </w:rPr>
        <w:t> </w:t>
      </w:r>
      <w:r>
        <w:rPr>
          <w:rFonts w:ascii="Arial" w:hAnsi="Arial"/>
          <w:color w:val="A1A0A4"/>
          <w:spacing w:val="3"/>
          <w:w w:val="90"/>
          <w:sz w:val="17"/>
        </w:rPr>
        <w:t>quick</w:t>
      </w:r>
      <w:r>
        <w:rPr>
          <w:rFonts w:ascii="Arial" w:hAnsi="Arial"/>
          <w:color w:val="A1A0A4"/>
          <w:spacing w:val="-23"/>
          <w:w w:val="90"/>
          <w:sz w:val="17"/>
        </w:rPr>
        <w:t> </w:t>
      </w:r>
      <w:r>
        <w:rPr>
          <w:rFonts w:ascii="Arial" w:hAnsi="Arial"/>
          <w:color w:val="A1A0A4"/>
          <w:spacing w:val="4"/>
          <w:w w:val="90"/>
          <w:sz w:val="17"/>
        </w:rPr>
        <w:t>connections.</w:t>
      </w:r>
      <w:r>
        <w:rPr>
          <w:rFonts w:ascii="Arial" w:hAnsi="Arial"/>
          <w:color w:val="A1A0A4"/>
          <w:spacing w:val="-23"/>
          <w:w w:val="90"/>
          <w:sz w:val="17"/>
        </w:rPr>
        <w:t> </w:t>
      </w:r>
      <w:r>
        <w:rPr>
          <w:rFonts w:ascii="Arial" w:hAnsi="Arial"/>
          <w:color w:val="A1A0A4"/>
          <w:w w:val="90"/>
          <w:sz w:val="17"/>
        </w:rPr>
        <w:t>We</w:t>
      </w:r>
      <w:r>
        <w:rPr>
          <w:rFonts w:ascii="Arial" w:hAnsi="Arial"/>
          <w:color w:val="A1A0A4"/>
          <w:spacing w:val="-23"/>
          <w:w w:val="90"/>
          <w:sz w:val="17"/>
        </w:rPr>
        <w:t> </w:t>
      </w:r>
      <w:r>
        <w:rPr>
          <w:rFonts w:ascii="Arial" w:hAnsi="Arial"/>
          <w:color w:val="A1A0A4"/>
          <w:spacing w:val="3"/>
          <w:w w:val="90"/>
          <w:sz w:val="17"/>
        </w:rPr>
        <w:t>realized</w:t>
      </w:r>
      <w:r>
        <w:rPr>
          <w:rFonts w:ascii="Arial" w:hAnsi="Arial"/>
          <w:color w:val="A1A0A4"/>
          <w:spacing w:val="-23"/>
          <w:w w:val="90"/>
          <w:sz w:val="17"/>
        </w:rPr>
        <w:t> </w:t>
      </w:r>
      <w:r>
        <w:rPr>
          <w:rFonts w:ascii="Arial" w:hAnsi="Arial"/>
          <w:color w:val="A1A0A4"/>
          <w:spacing w:val="2"/>
          <w:w w:val="90"/>
          <w:sz w:val="17"/>
        </w:rPr>
        <w:t>an</w:t>
      </w:r>
      <w:r>
        <w:rPr>
          <w:rFonts w:ascii="Arial" w:hAnsi="Arial"/>
          <w:color w:val="A1A0A4"/>
          <w:spacing w:val="-23"/>
          <w:w w:val="90"/>
          <w:sz w:val="17"/>
        </w:rPr>
        <w:t> </w:t>
      </w:r>
      <w:r>
        <w:rPr>
          <w:rFonts w:ascii="Arial" w:hAnsi="Arial"/>
          <w:color w:val="A1A0A4"/>
          <w:spacing w:val="3"/>
          <w:w w:val="90"/>
          <w:sz w:val="17"/>
        </w:rPr>
        <w:t>annual</w:t>
      </w:r>
      <w:r>
        <w:rPr>
          <w:rFonts w:ascii="Arial" w:hAnsi="Arial"/>
          <w:color w:val="A1A0A4"/>
          <w:spacing w:val="-23"/>
          <w:w w:val="90"/>
          <w:sz w:val="17"/>
        </w:rPr>
        <w:t> </w:t>
      </w:r>
      <w:r>
        <w:rPr>
          <w:rFonts w:ascii="Arial" w:hAnsi="Arial"/>
          <w:color w:val="A1A0A4"/>
          <w:spacing w:val="3"/>
          <w:w w:val="90"/>
          <w:sz w:val="17"/>
        </w:rPr>
        <w:t>revenue</w:t>
      </w:r>
      <w:r>
        <w:rPr>
          <w:rFonts w:ascii="Arial" w:hAnsi="Arial"/>
          <w:color w:val="A1A0A4"/>
          <w:spacing w:val="-23"/>
          <w:w w:val="90"/>
          <w:sz w:val="17"/>
        </w:rPr>
        <w:t> </w:t>
      </w:r>
      <w:r>
        <w:rPr>
          <w:rFonts w:ascii="Arial" w:hAnsi="Arial"/>
          <w:color w:val="A1A0A4"/>
          <w:spacing w:val="3"/>
          <w:w w:val="90"/>
          <w:sz w:val="17"/>
        </w:rPr>
        <w:t>benefit </w:t>
      </w:r>
      <w:r>
        <w:rPr>
          <w:rFonts w:ascii="Arial" w:hAnsi="Arial"/>
          <w:color w:val="A1A0A4"/>
          <w:w w:val="90"/>
          <w:sz w:val="17"/>
        </w:rPr>
        <w:t>of</w:t>
      </w:r>
      <w:r>
        <w:rPr>
          <w:rFonts w:ascii="Arial" w:hAnsi="Arial"/>
          <w:color w:val="A1A0A4"/>
          <w:spacing w:val="-20"/>
          <w:w w:val="90"/>
          <w:sz w:val="17"/>
        </w:rPr>
        <w:t> </w:t>
      </w:r>
      <w:r>
        <w:rPr>
          <w:rFonts w:ascii="Arial" w:hAnsi="Arial"/>
          <w:color w:val="A1A0A4"/>
          <w:spacing w:val="5"/>
          <w:w w:val="90"/>
          <w:sz w:val="17"/>
        </w:rPr>
        <w:t>$113</w:t>
      </w:r>
      <w:r>
        <w:rPr>
          <w:rFonts w:ascii="Arial" w:hAnsi="Arial"/>
          <w:color w:val="A1A0A4"/>
          <w:spacing w:val="-19"/>
          <w:w w:val="90"/>
          <w:sz w:val="17"/>
        </w:rPr>
        <w:t> </w:t>
      </w:r>
      <w:r>
        <w:rPr>
          <w:rFonts w:ascii="Arial" w:hAnsi="Arial"/>
          <w:color w:val="A1A0A4"/>
          <w:spacing w:val="4"/>
          <w:w w:val="90"/>
          <w:sz w:val="17"/>
        </w:rPr>
        <w:t>million</w:t>
      </w:r>
      <w:r>
        <w:rPr>
          <w:rFonts w:ascii="Arial" w:hAnsi="Arial"/>
          <w:color w:val="A1A0A4"/>
          <w:spacing w:val="-20"/>
          <w:w w:val="90"/>
          <w:sz w:val="17"/>
        </w:rPr>
        <w:t> </w:t>
      </w:r>
      <w:r>
        <w:rPr>
          <w:rFonts w:ascii="Arial" w:hAnsi="Arial"/>
          <w:color w:val="A1A0A4"/>
          <w:spacing w:val="3"/>
          <w:w w:val="90"/>
          <w:sz w:val="17"/>
        </w:rPr>
        <w:t>from</w:t>
      </w:r>
      <w:r>
        <w:rPr>
          <w:rFonts w:ascii="Arial" w:hAnsi="Arial"/>
          <w:color w:val="A1A0A4"/>
          <w:spacing w:val="-20"/>
          <w:w w:val="90"/>
          <w:sz w:val="17"/>
        </w:rPr>
        <w:t> </w:t>
      </w:r>
      <w:r>
        <w:rPr>
          <w:rFonts w:ascii="Arial" w:hAnsi="Arial"/>
          <w:color w:val="A1A0A4"/>
          <w:spacing w:val="3"/>
          <w:w w:val="90"/>
          <w:sz w:val="17"/>
        </w:rPr>
        <w:t>our</w:t>
      </w:r>
      <w:r>
        <w:rPr>
          <w:rFonts w:ascii="Arial" w:hAnsi="Arial"/>
          <w:color w:val="A1A0A4"/>
          <w:spacing w:val="-20"/>
          <w:w w:val="90"/>
          <w:sz w:val="17"/>
        </w:rPr>
        <w:t> </w:t>
      </w:r>
      <w:r>
        <w:rPr>
          <w:rFonts w:ascii="Arial" w:hAnsi="Arial"/>
          <w:color w:val="A1A0A4"/>
          <w:spacing w:val="4"/>
          <w:w w:val="90"/>
          <w:sz w:val="17"/>
        </w:rPr>
        <w:t>ability</w:t>
      </w:r>
      <w:r>
        <w:rPr>
          <w:rFonts w:ascii="Arial" w:hAnsi="Arial"/>
          <w:color w:val="A1A0A4"/>
          <w:spacing w:val="-20"/>
          <w:w w:val="90"/>
          <w:sz w:val="17"/>
        </w:rPr>
        <w:t> </w:t>
      </w:r>
      <w:r>
        <w:rPr>
          <w:rFonts w:ascii="Arial" w:hAnsi="Arial"/>
          <w:color w:val="A1A0A4"/>
          <w:w w:val="90"/>
          <w:sz w:val="17"/>
        </w:rPr>
        <w:t>to</w:t>
      </w:r>
      <w:r>
        <w:rPr>
          <w:rFonts w:ascii="Arial" w:hAnsi="Arial"/>
          <w:color w:val="A1A0A4"/>
          <w:spacing w:val="-20"/>
          <w:w w:val="90"/>
          <w:sz w:val="17"/>
        </w:rPr>
        <w:t> </w:t>
      </w:r>
      <w:r>
        <w:rPr>
          <w:rFonts w:ascii="Arial" w:hAnsi="Arial"/>
          <w:color w:val="A1A0A4"/>
          <w:spacing w:val="4"/>
          <w:w w:val="90"/>
          <w:sz w:val="17"/>
        </w:rPr>
        <w:t>offer</w:t>
      </w:r>
      <w:r>
        <w:rPr>
          <w:rFonts w:ascii="Arial" w:hAnsi="Arial"/>
          <w:color w:val="A1A0A4"/>
          <w:spacing w:val="-20"/>
          <w:w w:val="90"/>
          <w:sz w:val="17"/>
        </w:rPr>
        <w:t> </w:t>
      </w:r>
      <w:r>
        <w:rPr>
          <w:rFonts w:ascii="Arial" w:hAnsi="Arial"/>
          <w:color w:val="A1A0A4"/>
          <w:spacing w:val="4"/>
          <w:w w:val="90"/>
          <w:sz w:val="17"/>
        </w:rPr>
        <w:t>through-ticketing</w:t>
      </w:r>
      <w:r>
        <w:rPr>
          <w:rFonts w:ascii="Arial" w:hAnsi="Arial"/>
          <w:color w:val="A1A0A4"/>
          <w:spacing w:val="-20"/>
          <w:w w:val="90"/>
          <w:sz w:val="17"/>
        </w:rPr>
        <w:t> </w:t>
      </w:r>
      <w:r>
        <w:rPr>
          <w:rFonts w:ascii="Arial" w:hAnsi="Arial"/>
          <w:color w:val="A1A0A4"/>
          <w:spacing w:val="3"/>
          <w:w w:val="90"/>
          <w:sz w:val="17"/>
        </w:rPr>
        <w:t>from</w:t>
      </w:r>
      <w:r>
        <w:rPr>
          <w:rFonts w:ascii="Arial" w:hAnsi="Arial"/>
          <w:color w:val="A1A0A4"/>
          <w:spacing w:val="-20"/>
          <w:w w:val="90"/>
          <w:sz w:val="17"/>
        </w:rPr>
        <w:t> </w:t>
      </w:r>
      <w:r>
        <w:rPr>
          <w:rFonts w:ascii="Arial" w:hAnsi="Arial"/>
          <w:color w:val="A1A0A4"/>
          <w:spacing w:val="4"/>
          <w:w w:val="90"/>
          <w:sz w:val="17"/>
        </w:rPr>
        <w:t>Dallas</w:t>
      </w:r>
      <w:r>
        <w:rPr>
          <w:rFonts w:ascii="Arial" w:hAnsi="Arial"/>
          <w:color w:val="A1A0A4"/>
          <w:spacing w:val="-20"/>
          <w:w w:val="90"/>
          <w:sz w:val="17"/>
        </w:rPr>
        <w:t> </w:t>
      </w:r>
      <w:r>
        <w:rPr>
          <w:rFonts w:ascii="Arial" w:hAnsi="Arial"/>
          <w:color w:val="A1A0A4"/>
          <w:spacing w:val="2"/>
          <w:w w:val="90"/>
          <w:sz w:val="17"/>
        </w:rPr>
        <w:t>Love</w:t>
      </w:r>
      <w:r>
        <w:rPr>
          <w:rFonts w:ascii="Arial" w:hAnsi="Arial"/>
          <w:color w:val="A1A0A4"/>
          <w:spacing w:val="-20"/>
          <w:w w:val="90"/>
          <w:sz w:val="17"/>
        </w:rPr>
        <w:t> </w:t>
      </w:r>
      <w:r>
        <w:rPr>
          <w:rFonts w:ascii="Arial" w:hAnsi="Arial"/>
          <w:color w:val="A1A0A4"/>
          <w:spacing w:val="4"/>
          <w:w w:val="90"/>
          <w:sz w:val="17"/>
        </w:rPr>
        <w:t>Field,</w:t>
      </w:r>
      <w:r>
        <w:rPr>
          <w:rFonts w:ascii="Arial" w:hAnsi="Arial"/>
          <w:color w:val="A1A0A4"/>
          <w:spacing w:val="-20"/>
          <w:w w:val="90"/>
          <w:sz w:val="17"/>
        </w:rPr>
        <w:t> </w:t>
      </w:r>
      <w:r>
        <w:rPr>
          <w:rFonts w:ascii="Arial" w:hAnsi="Arial"/>
          <w:color w:val="A1A0A4"/>
          <w:spacing w:val="3"/>
          <w:w w:val="90"/>
          <w:sz w:val="17"/>
        </w:rPr>
        <w:t>exceeding</w:t>
      </w:r>
      <w:r>
        <w:rPr>
          <w:rFonts w:ascii="Arial" w:hAnsi="Arial"/>
          <w:color w:val="A1A0A4"/>
          <w:spacing w:val="-20"/>
          <w:w w:val="90"/>
          <w:sz w:val="17"/>
        </w:rPr>
        <w:t> </w:t>
      </w:r>
      <w:r>
        <w:rPr>
          <w:rFonts w:ascii="Arial" w:hAnsi="Arial"/>
          <w:color w:val="A1A0A4"/>
          <w:spacing w:val="3"/>
          <w:w w:val="90"/>
          <w:sz w:val="17"/>
        </w:rPr>
        <w:t>our</w:t>
      </w:r>
      <w:r>
        <w:rPr>
          <w:rFonts w:ascii="Arial" w:hAnsi="Arial"/>
          <w:color w:val="A1A0A4"/>
          <w:spacing w:val="-20"/>
          <w:w w:val="90"/>
          <w:sz w:val="17"/>
        </w:rPr>
        <w:t> </w:t>
      </w:r>
      <w:r>
        <w:rPr>
          <w:rFonts w:ascii="Arial" w:hAnsi="Arial"/>
          <w:color w:val="A1A0A4"/>
          <w:spacing w:val="4"/>
          <w:w w:val="90"/>
          <w:sz w:val="17"/>
        </w:rPr>
        <w:t>original</w:t>
      </w:r>
      <w:r>
        <w:rPr>
          <w:rFonts w:ascii="Arial" w:hAnsi="Arial"/>
          <w:color w:val="A1A0A4"/>
          <w:spacing w:val="-20"/>
          <w:w w:val="90"/>
          <w:sz w:val="17"/>
        </w:rPr>
        <w:t> </w:t>
      </w:r>
      <w:r>
        <w:rPr>
          <w:rFonts w:ascii="Arial" w:hAnsi="Arial"/>
          <w:color w:val="A1A0A4"/>
          <w:spacing w:val="4"/>
          <w:w w:val="90"/>
          <w:sz w:val="17"/>
        </w:rPr>
        <w:t>expectations. </w:t>
      </w:r>
      <w:r>
        <w:rPr>
          <w:rFonts w:ascii="Arial" w:hAnsi="Arial"/>
          <w:color w:val="A1A0A4"/>
          <w:spacing w:val="3"/>
          <w:w w:val="90"/>
          <w:sz w:val="17"/>
        </w:rPr>
        <w:t>The</w:t>
      </w:r>
      <w:r>
        <w:rPr>
          <w:rFonts w:ascii="Arial" w:hAnsi="Arial"/>
          <w:color w:val="A1A0A4"/>
          <w:spacing w:val="-23"/>
          <w:w w:val="90"/>
          <w:sz w:val="17"/>
        </w:rPr>
        <w:t> </w:t>
      </w:r>
      <w:r>
        <w:rPr>
          <w:rFonts w:ascii="Arial" w:hAnsi="Arial"/>
          <w:color w:val="A1A0A4"/>
          <w:spacing w:val="2"/>
          <w:w w:val="90"/>
          <w:sz w:val="17"/>
        </w:rPr>
        <w:t>Wright</w:t>
      </w:r>
      <w:r>
        <w:rPr>
          <w:rFonts w:ascii="Arial" w:hAnsi="Arial"/>
          <w:color w:val="A1A0A4"/>
          <w:spacing w:val="-25"/>
          <w:w w:val="90"/>
          <w:sz w:val="17"/>
        </w:rPr>
        <w:t> </w:t>
      </w:r>
      <w:r>
        <w:rPr>
          <w:rFonts w:ascii="Arial" w:hAnsi="Arial"/>
          <w:color w:val="A1A0A4"/>
          <w:spacing w:val="3"/>
          <w:w w:val="90"/>
          <w:sz w:val="17"/>
        </w:rPr>
        <w:t>Amendment</w:t>
      </w:r>
      <w:r>
        <w:rPr>
          <w:rFonts w:ascii="Arial" w:hAnsi="Arial"/>
          <w:color w:val="A1A0A4"/>
          <w:spacing w:val="-24"/>
          <w:w w:val="90"/>
          <w:sz w:val="17"/>
        </w:rPr>
        <w:t> </w:t>
      </w:r>
      <w:r>
        <w:rPr>
          <w:rFonts w:ascii="Arial" w:hAnsi="Arial"/>
          <w:color w:val="A1A0A4"/>
          <w:spacing w:val="2"/>
          <w:w w:val="90"/>
          <w:sz w:val="17"/>
        </w:rPr>
        <w:t>Reform</w:t>
      </w:r>
      <w:r>
        <w:rPr>
          <w:rFonts w:ascii="Arial" w:hAnsi="Arial"/>
          <w:color w:val="A1A0A4"/>
          <w:spacing w:val="-24"/>
          <w:w w:val="90"/>
          <w:sz w:val="17"/>
        </w:rPr>
        <w:t> </w:t>
      </w:r>
      <w:r>
        <w:rPr>
          <w:rFonts w:ascii="Arial" w:hAnsi="Arial"/>
          <w:color w:val="A1A0A4"/>
          <w:spacing w:val="2"/>
          <w:w w:val="90"/>
          <w:sz w:val="17"/>
        </w:rPr>
        <w:t>Act</w:t>
      </w:r>
      <w:r>
        <w:rPr>
          <w:rFonts w:ascii="Arial" w:hAnsi="Arial"/>
          <w:color w:val="A1A0A4"/>
          <w:spacing w:val="-25"/>
          <w:w w:val="90"/>
          <w:sz w:val="17"/>
        </w:rPr>
        <w:t> </w:t>
      </w:r>
      <w:r>
        <w:rPr>
          <w:rFonts w:ascii="Arial" w:hAnsi="Arial"/>
          <w:color w:val="A1A0A4"/>
          <w:w w:val="90"/>
          <w:sz w:val="17"/>
        </w:rPr>
        <w:t>of</w:t>
      </w:r>
      <w:r>
        <w:rPr>
          <w:rFonts w:ascii="Arial" w:hAnsi="Arial"/>
          <w:color w:val="A1A0A4"/>
          <w:spacing w:val="-25"/>
          <w:w w:val="90"/>
          <w:sz w:val="17"/>
        </w:rPr>
        <w:t> </w:t>
      </w:r>
      <w:r>
        <w:rPr>
          <w:rFonts w:ascii="Arial" w:hAnsi="Arial"/>
          <w:color w:val="A1A0A4"/>
          <w:spacing w:val="2"/>
          <w:w w:val="90"/>
          <w:sz w:val="17"/>
        </w:rPr>
        <w:t>2006</w:t>
      </w:r>
      <w:r>
        <w:rPr>
          <w:rFonts w:ascii="Arial" w:hAnsi="Arial"/>
          <w:color w:val="A1A0A4"/>
          <w:spacing w:val="-24"/>
          <w:w w:val="90"/>
          <w:sz w:val="17"/>
        </w:rPr>
        <w:t> </w:t>
      </w:r>
      <w:r>
        <w:rPr>
          <w:rFonts w:ascii="Arial" w:hAnsi="Arial"/>
          <w:color w:val="A1A0A4"/>
          <w:spacing w:val="2"/>
          <w:w w:val="90"/>
          <w:sz w:val="17"/>
        </w:rPr>
        <w:t>will</w:t>
      </w:r>
      <w:r>
        <w:rPr>
          <w:rFonts w:ascii="Arial" w:hAnsi="Arial"/>
          <w:color w:val="A1A0A4"/>
          <w:spacing w:val="-25"/>
          <w:w w:val="90"/>
          <w:sz w:val="17"/>
        </w:rPr>
        <w:t> </w:t>
      </w:r>
      <w:r>
        <w:rPr>
          <w:rFonts w:ascii="Arial" w:hAnsi="Arial"/>
          <w:color w:val="A1A0A4"/>
          <w:spacing w:val="2"/>
          <w:w w:val="90"/>
          <w:sz w:val="17"/>
        </w:rPr>
        <w:t>also</w:t>
      </w:r>
      <w:r>
        <w:rPr>
          <w:rFonts w:ascii="Arial" w:hAnsi="Arial"/>
          <w:color w:val="A1A0A4"/>
          <w:spacing w:val="-25"/>
          <w:w w:val="90"/>
          <w:sz w:val="17"/>
        </w:rPr>
        <w:t> </w:t>
      </w:r>
      <w:r>
        <w:rPr>
          <w:rFonts w:ascii="Arial" w:hAnsi="Arial"/>
          <w:color w:val="A1A0A4"/>
          <w:spacing w:val="2"/>
          <w:w w:val="90"/>
          <w:sz w:val="17"/>
        </w:rPr>
        <w:t>allow</w:t>
      </w:r>
      <w:r>
        <w:rPr>
          <w:rFonts w:ascii="Arial" w:hAnsi="Arial"/>
          <w:color w:val="A1A0A4"/>
          <w:spacing w:val="-24"/>
          <w:w w:val="90"/>
          <w:sz w:val="17"/>
        </w:rPr>
        <w:t> </w:t>
      </w:r>
      <w:r>
        <w:rPr>
          <w:rFonts w:ascii="Arial" w:hAnsi="Arial"/>
          <w:color w:val="A1A0A4"/>
          <w:w w:val="90"/>
          <w:sz w:val="17"/>
        </w:rPr>
        <w:t>us</w:t>
      </w:r>
      <w:r>
        <w:rPr>
          <w:rFonts w:ascii="Arial" w:hAnsi="Arial"/>
          <w:color w:val="A1A0A4"/>
          <w:spacing w:val="-25"/>
          <w:w w:val="90"/>
          <w:sz w:val="17"/>
        </w:rPr>
        <w:t> </w:t>
      </w:r>
      <w:r>
        <w:rPr>
          <w:rFonts w:ascii="Arial" w:hAnsi="Arial"/>
          <w:color w:val="A1A0A4"/>
          <w:w w:val="90"/>
          <w:sz w:val="17"/>
        </w:rPr>
        <w:t>to</w:t>
      </w:r>
      <w:r>
        <w:rPr>
          <w:rFonts w:ascii="Arial" w:hAnsi="Arial"/>
          <w:color w:val="A1A0A4"/>
          <w:spacing w:val="-25"/>
          <w:w w:val="90"/>
          <w:sz w:val="17"/>
        </w:rPr>
        <w:t> </w:t>
      </w:r>
      <w:r>
        <w:rPr>
          <w:rFonts w:ascii="Arial" w:hAnsi="Arial"/>
          <w:color w:val="A1A0A4"/>
          <w:spacing w:val="2"/>
          <w:w w:val="90"/>
          <w:sz w:val="17"/>
        </w:rPr>
        <w:t>add</w:t>
      </w:r>
      <w:r>
        <w:rPr>
          <w:rFonts w:ascii="Arial" w:hAnsi="Arial"/>
          <w:color w:val="A1A0A4"/>
          <w:spacing w:val="-24"/>
          <w:w w:val="90"/>
          <w:sz w:val="17"/>
        </w:rPr>
        <w:t> </w:t>
      </w:r>
      <w:r>
        <w:rPr>
          <w:rFonts w:ascii="Arial" w:hAnsi="Arial"/>
          <w:color w:val="A1A0A4"/>
          <w:spacing w:val="3"/>
          <w:w w:val="90"/>
          <w:sz w:val="17"/>
        </w:rPr>
        <w:t>nonstop</w:t>
      </w:r>
      <w:r>
        <w:rPr>
          <w:rFonts w:ascii="Arial" w:hAnsi="Arial"/>
          <w:color w:val="A1A0A4"/>
          <w:spacing w:val="-24"/>
          <w:w w:val="90"/>
          <w:sz w:val="17"/>
        </w:rPr>
        <w:t> </w:t>
      </w:r>
      <w:r>
        <w:rPr>
          <w:rFonts w:ascii="Arial" w:hAnsi="Arial"/>
          <w:color w:val="A1A0A4"/>
          <w:spacing w:val="3"/>
          <w:w w:val="90"/>
          <w:sz w:val="17"/>
        </w:rPr>
        <w:t>service</w:t>
      </w:r>
      <w:r>
        <w:rPr>
          <w:rFonts w:ascii="Arial" w:hAnsi="Arial"/>
          <w:color w:val="A1A0A4"/>
          <w:spacing w:val="-24"/>
          <w:w w:val="90"/>
          <w:sz w:val="17"/>
        </w:rPr>
        <w:t> </w:t>
      </w:r>
      <w:r>
        <w:rPr>
          <w:rFonts w:ascii="Arial" w:hAnsi="Arial"/>
          <w:color w:val="A1A0A4"/>
          <w:spacing w:val="2"/>
          <w:w w:val="90"/>
          <w:sz w:val="17"/>
        </w:rPr>
        <w:t>between</w:t>
      </w:r>
      <w:r>
        <w:rPr>
          <w:rFonts w:ascii="Arial" w:hAnsi="Arial"/>
          <w:color w:val="A1A0A4"/>
          <w:spacing w:val="-24"/>
          <w:w w:val="90"/>
          <w:sz w:val="17"/>
        </w:rPr>
        <w:t> </w:t>
      </w:r>
      <w:r>
        <w:rPr>
          <w:rFonts w:ascii="Arial" w:hAnsi="Arial"/>
          <w:color w:val="A1A0A4"/>
          <w:spacing w:val="2"/>
          <w:w w:val="90"/>
          <w:sz w:val="17"/>
        </w:rPr>
        <w:t>Dallas</w:t>
      </w:r>
      <w:r>
        <w:rPr>
          <w:rFonts w:ascii="Arial" w:hAnsi="Arial"/>
          <w:color w:val="A1A0A4"/>
          <w:spacing w:val="-25"/>
          <w:w w:val="90"/>
          <w:sz w:val="17"/>
        </w:rPr>
        <w:t> </w:t>
      </w:r>
      <w:r>
        <w:rPr>
          <w:rFonts w:ascii="Arial" w:hAnsi="Arial"/>
          <w:color w:val="A1A0A4"/>
          <w:w w:val="90"/>
          <w:sz w:val="17"/>
        </w:rPr>
        <w:t>Love</w:t>
      </w:r>
      <w:r>
        <w:rPr>
          <w:rFonts w:ascii="Arial" w:hAnsi="Arial"/>
          <w:color w:val="A1A0A4"/>
          <w:spacing w:val="-24"/>
          <w:w w:val="90"/>
          <w:sz w:val="17"/>
        </w:rPr>
        <w:t> </w:t>
      </w:r>
      <w:r>
        <w:rPr>
          <w:rFonts w:ascii="Arial" w:hAnsi="Arial"/>
          <w:color w:val="A1A0A4"/>
          <w:spacing w:val="3"/>
          <w:w w:val="90"/>
          <w:sz w:val="17"/>
        </w:rPr>
        <w:t>Field</w:t>
      </w:r>
      <w:r>
        <w:rPr>
          <w:rFonts w:ascii="Arial" w:hAnsi="Arial"/>
          <w:color w:val="A1A0A4"/>
          <w:spacing w:val="-25"/>
          <w:w w:val="90"/>
          <w:sz w:val="17"/>
        </w:rPr>
        <w:t> </w:t>
      </w:r>
      <w:r>
        <w:rPr>
          <w:rFonts w:ascii="Arial" w:hAnsi="Arial"/>
          <w:color w:val="A1A0A4"/>
          <w:spacing w:val="2"/>
          <w:w w:val="90"/>
          <w:sz w:val="17"/>
        </w:rPr>
        <w:t>and</w:t>
      </w:r>
      <w:r>
        <w:rPr>
          <w:rFonts w:ascii="Arial" w:hAnsi="Arial"/>
          <w:color w:val="A1A0A4"/>
          <w:spacing w:val="-25"/>
          <w:w w:val="90"/>
          <w:sz w:val="17"/>
        </w:rPr>
        <w:t> </w:t>
      </w:r>
      <w:r>
        <w:rPr>
          <w:rFonts w:ascii="Arial" w:hAnsi="Arial"/>
          <w:color w:val="A1A0A4"/>
          <w:spacing w:val="2"/>
          <w:w w:val="90"/>
          <w:sz w:val="17"/>
        </w:rPr>
        <w:t>any </w:t>
      </w:r>
      <w:r>
        <w:rPr>
          <w:rFonts w:ascii="Arial" w:hAnsi="Arial"/>
          <w:color w:val="A1A0A4"/>
          <w:spacing w:val="3"/>
          <w:w w:val="85"/>
          <w:sz w:val="17"/>
        </w:rPr>
        <w:t>domestic</w:t>
      </w:r>
      <w:r>
        <w:rPr>
          <w:rFonts w:ascii="Arial" w:hAnsi="Arial"/>
          <w:color w:val="A1A0A4"/>
          <w:spacing w:val="-6"/>
          <w:w w:val="85"/>
          <w:sz w:val="17"/>
        </w:rPr>
        <w:t> </w:t>
      </w:r>
      <w:r>
        <w:rPr>
          <w:rFonts w:ascii="Arial" w:hAnsi="Arial"/>
          <w:color w:val="A1A0A4"/>
          <w:spacing w:val="3"/>
          <w:w w:val="85"/>
          <w:sz w:val="17"/>
        </w:rPr>
        <w:t>airport</w:t>
      </w:r>
      <w:r>
        <w:rPr>
          <w:rFonts w:ascii="Arial" w:hAnsi="Arial"/>
          <w:color w:val="A1A0A4"/>
          <w:spacing w:val="-6"/>
          <w:w w:val="85"/>
          <w:sz w:val="17"/>
        </w:rPr>
        <w:t> </w:t>
      </w:r>
      <w:r>
        <w:rPr>
          <w:rFonts w:ascii="Arial" w:hAnsi="Arial"/>
          <w:color w:val="A1A0A4"/>
          <w:w w:val="85"/>
          <w:sz w:val="17"/>
        </w:rPr>
        <w:t>we</w:t>
      </w:r>
      <w:r>
        <w:rPr>
          <w:rFonts w:ascii="Arial" w:hAnsi="Arial"/>
          <w:color w:val="A1A0A4"/>
          <w:spacing w:val="-6"/>
          <w:w w:val="85"/>
          <w:sz w:val="17"/>
        </w:rPr>
        <w:t> </w:t>
      </w:r>
      <w:r>
        <w:rPr>
          <w:rFonts w:ascii="Arial" w:hAnsi="Arial"/>
          <w:color w:val="A1A0A4"/>
          <w:spacing w:val="3"/>
          <w:w w:val="85"/>
          <w:sz w:val="17"/>
        </w:rPr>
        <w:t>serve</w:t>
      </w:r>
      <w:r>
        <w:rPr>
          <w:rFonts w:ascii="Arial" w:hAnsi="Arial"/>
          <w:color w:val="A1A0A4"/>
          <w:spacing w:val="-6"/>
          <w:w w:val="85"/>
          <w:sz w:val="17"/>
        </w:rPr>
        <w:t> </w:t>
      </w:r>
      <w:r>
        <w:rPr>
          <w:rFonts w:ascii="Arial" w:hAnsi="Arial"/>
          <w:color w:val="A1A0A4"/>
          <w:spacing w:val="3"/>
          <w:w w:val="85"/>
          <w:sz w:val="17"/>
        </w:rPr>
        <w:t>beginning</w:t>
      </w:r>
      <w:r>
        <w:rPr>
          <w:rFonts w:ascii="Arial" w:hAnsi="Arial"/>
          <w:color w:val="A1A0A4"/>
          <w:spacing w:val="-6"/>
          <w:w w:val="85"/>
          <w:sz w:val="17"/>
        </w:rPr>
        <w:t> </w:t>
      </w:r>
      <w:r>
        <w:rPr>
          <w:rFonts w:ascii="Arial" w:hAnsi="Arial"/>
          <w:color w:val="A1A0A4"/>
          <w:w w:val="85"/>
          <w:sz w:val="17"/>
        </w:rPr>
        <w:t>in</w:t>
      </w:r>
      <w:r>
        <w:rPr>
          <w:rFonts w:ascii="Arial" w:hAnsi="Arial"/>
          <w:color w:val="A1A0A4"/>
          <w:spacing w:val="-6"/>
          <w:w w:val="85"/>
          <w:sz w:val="17"/>
        </w:rPr>
        <w:t> </w:t>
      </w:r>
      <w:r>
        <w:rPr>
          <w:rFonts w:ascii="Arial" w:hAnsi="Arial"/>
          <w:color w:val="A1A0A4"/>
          <w:spacing w:val="2"/>
          <w:w w:val="85"/>
          <w:sz w:val="17"/>
        </w:rPr>
        <w:t>2014.</w:t>
      </w:r>
    </w:p>
    <w:p>
      <w:pPr>
        <w:spacing w:line="115" w:lineRule="exact" w:before="0"/>
        <w:ind w:left="685" w:right="0" w:hanging="9"/>
        <w:jc w:val="both"/>
        <w:rPr>
          <w:rFonts w:ascii="Arial"/>
          <w:sz w:val="11"/>
        </w:rPr>
      </w:pPr>
      <w:r>
        <w:rPr/>
        <w:br w:type="column"/>
      </w:r>
      <w:r>
        <w:rPr>
          <w:rFonts w:ascii="Arial"/>
          <w:w w:val="90"/>
          <w:sz w:val="11"/>
        </w:rPr>
        <w:t>Operating Revenues Per Available Seat Mile</w:t>
      </w: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spacing w:before="3"/>
        <w:rPr>
          <w:rFonts w:ascii="Arial"/>
          <w:sz w:val="23"/>
        </w:rPr>
      </w:pPr>
      <w:r>
        <w:rPr/>
        <w:drawing>
          <wp:anchor distT="0" distB="0" distL="0" distR="0" allowOverlap="1" layoutInCell="1" locked="0" behindDoc="0" simplePos="0" relativeHeight="2824">
            <wp:simplePos x="0" y="0"/>
            <wp:positionH relativeFrom="page">
              <wp:posOffset>6064250</wp:posOffset>
            </wp:positionH>
            <wp:positionV relativeFrom="paragraph">
              <wp:posOffset>194700</wp:posOffset>
            </wp:positionV>
            <wp:extent cx="1271016" cy="1271016"/>
            <wp:effectExtent l="0" t="0" r="0" b="0"/>
            <wp:wrapTopAndBottom/>
            <wp:docPr id="5" name="image35.png" descr=""/>
            <wp:cNvGraphicFramePr>
              <a:graphicFrameLocks noChangeAspect="1"/>
            </wp:cNvGraphicFramePr>
            <a:graphic>
              <a:graphicData uri="http://schemas.openxmlformats.org/drawingml/2006/picture">
                <pic:pic>
                  <pic:nvPicPr>
                    <pic:cNvPr id="6" name="image35.png"/>
                    <pic:cNvPicPr/>
                  </pic:nvPicPr>
                  <pic:blipFill>
                    <a:blip r:embed="rId39" cstate="print"/>
                    <a:stretch>
                      <a:fillRect/>
                    </a:stretch>
                  </pic:blipFill>
                  <pic:spPr>
                    <a:xfrm>
                      <a:off x="0" y="0"/>
                      <a:ext cx="1271016" cy="1271016"/>
                    </a:xfrm>
                    <a:prstGeom prst="rect">
                      <a:avLst/>
                    </a:prstGeom>
                  </pic:spPr>
                </pic:pic>
              </a:graphicData>
            </a:graphic>
          </wp:anchor>
        </w:drawing>
      </w:r>
    </w:p>
    <w:p>
      <w:pPr>
        <w:spacing w:line="278" w:lineRule="auto" w:before="83"/>
        <w:ind w:left="685" w:right="644" w:firstLine="0"/>
        <w:jc w:val="both"/>
        <w:rPr>
          <w:rFonts w:ascii="Arial Narrow" w:hAnsi="Arial Narrow"/>
          <w:i/>
          <w:sz w:val="12"/>
        </w:rPr>
      </w:pPr>
      <w:r>
        <w:rPr>
          <w:rFonts w:ascii="Arial Narrow" w:hAnsi="Arial Narrow"/>
          <w:i/>
          <w:w w:val="125"/>
          <w:sz w:val="12"/>
        </w:rPr>
        <w:t>On </w:t>
      </w:r>
      <w:r>
        <w:rPr>
          <w:rFonts w:ascii="Arial Narrow" w:hAnsi="Arial Narrow"/>
          <w:i/>
          <w:spacing w:val="3"/>
          <w:w w:val="125"/>
          <w:sz w:val="12"/>
        </w:rPr>
        <w:t>September </w:t>
      </w:r>
      <w:r>
        <w:rPr>
          <w:rFonts w:ascii="Arial Narrow" w:hAnsi="Arial Narrow"/>
          <w:i/>
          <w:spacing w:val="2"/>
          <w:w w:val="125"/>
          <w:sz w:val="12"/>
        </w:rPr>
        <w:t>26, </w:t>
      </w:r>
      <w:r>
        <w:rPr>
          <w:rFonts w:ascii="Arial Narrow" w:hAnsi="Arial Narrow"/>
          <w:i/>
          <w:w w:val="125"/>
          <w:sz w:val="12"/>
        </w:rPr>
        <w:t>2007,  </w:t>
      </w:r>
      <w:r>
        <w:rPr>
          <w:rFonts w:ascii="Arial Narrow" w:hAnsi="Arial Narrow"/>
          <w:i/>
          <w:spacing w:val="3"/>
          <w:w w:val="125"/>
          <w:sz w:val="12"/>
        </w:rPr>
        <w:t>“DING! </w:t>
      </w:r>
      <w:r>
        <w:rPr>
          <w:rFonts w:ascii="Arial Narrow" w:hAnsi="Arial Narrow"/>
          <w:i/>
          <w:w w:val="125"/>
          <w:sz w:val="12"/>
        </w:rPr>
        <w:t>You are </w:t>
      </w:r>
      <w:r>
        <w:rPr>
          <w:rFonts w:ascii="Arial Narrow" w:hAnsi="Arial Narrow"/>
          <w:i/>
          <w:spacing w:val="2"/>
          <w:w w:val="125"/>
          <w:sz w:val="12"/>
        </w:rPr>
        <w:t>now free </w:t>
      </w:r>
      <w:r>
        <w:rPr>
          <w:rFonts w:ascii="Arial Narrow" w:hAnsi="Arial Narrow"/>
          <w:i/>
          <w:w w:val="125"/>
          <w:sz w:val="12"/>
        </w:rPr>
        <w:t>to  move  </w:t>
      </w:r>
      <w:r>
        <w:rPr>
          <w:rFonts w:ascii="Arial Narrow" w:hAnsi="Arial Narrow"/>
          <w:i/>
          <w:spacing w:val="3"/>
          <w:w w:val="125"/>
          <w:sz w:val="12"/>
        </w:rPr>
        <w:t>about  </w:t>
      </w:r>
      <w:r>
        <w:rPr>
          <w:rFonts w:ascii="Arial Narrow" w:hAnsi="Arial Narrow"/>
          <w:i/>
          <w:spacing w:val="2"/>
          <w:w w:val="125"/>
          <w:sz w:val="12"/>
        </w:rPr>
        <w:t>the </w:t>
      </w:r>
      <w:r>
        <w:rPr>
          <w:rFonts w:ascii="Arial Narrow" w:hAnsi="Arial Narrow"/>
          <w:i/>
          <w:spacing w:val="3"/>
          <w:w w:val="125"/>
          <w:sz w:val="12"/>
        </w:rPr>
        <w:t>country”</w:t>
      </w:r>
      <w:r>
        <w:rPr>
          <w:rFonts w:ascii="Arial Narrow" w:hAnsi="Arial Narrow"/>
          <w:i/>
          <w:spacing w:val="40"/>
          <w:w w:val="125"/>
          <w:sz w:val="12"/>
        </w:rPr>
        <w:t> </w:t>
      </w:r>
      <w:r>
        <w:rPr>
          <w:rFonts w:ascii="Arial Narrow" w:hAnsi="Arial Narrow"/>
          <w:i/>
          <w:w w:val="125"/>
          <w:sz w:val="12"/>
        </w:rPr>
        <w:t>was  </w:t>
      </w:r>
      <w:r>
        <w:rPr>
          <w:rFonts w:ascii="Arial Narrow" w:hAnsi="Arial Narrow"/>
          <w:i/>
          <w:spacing w:val="3"/>
          <w:w w:val="125"/>
          <w:sz w:val="12"/>
        </w:rPr>
        <w:t>inducted </w:t>
      </w:r>
      <w:r>
        <w:rPr>
          <w:rFonts w:ascii="Arial Narrow" w:hAnsi="Arial Narrow"/>
          <w:i/>
          <w:spacing w:val="40"/>
          <w:w w:val="125"/>
          <w:sz w:val="12"/>
        </w:rPr>
        <w:t> </w:t>
      </w:r>
      <w:r>
        <w:rPr>
          <w:rFonts w:ascii="Arial Narrow" w:hAnsi="Arial Narrow"/>
          <w:i/>
          <w:spacing w:val="2"/>
          <w:w w:val="125"/>
          <w:sz w:val="12"/>
        </w:rPr>
        <w:t>into  the </w:t>
      </w:r>
      <w:r>
        <w:rPr>
          <w:rFonts w:ascii="Arial Narrow" w:hAnsi="Arial Narrow"/>
          <w:i/>
          <w:spacing w:val="3"/>
          <w:w w:val="125"/>
          <w:sz w:val="12"/>
        </w:rPr>
        <w:t>Madison </w:t>
      </w:r>
      <w:r>
        <w:rPr>
          <w:rFonts w:ascii="Arial Narrow" w:hAnsi="Arial Narrow"/>
          <w:i/>
          <w:w w:val="125"/>
          <w:sz w:val="12"/>
        </w:rPr>
        <w:t>Avenue Walk of  Fame as </w:t>
      </w:r>
      <w:r>
        <w:rPr>
          <w:rFonts w:ascii="Arial Narrow" w:hAnsi="Arial Narrow"/>
          <w:i/>
          <w:spacing w:val="2"/>
          <w:w w:val="125"/>
          <w:sz w:val="12"/>
        </w:rPr>
        <w:t>America’s </w:t>
      </w:r>
      <w:r>
        <w:rPr>
          <w:rFonts w:ascii="Arial Narrow" w:hAnsi="Arial Narrow"/>
          <w:i/>
          <w:w w:val="125"/>
          <w:sz w:val="12"/>
        </w:rPr>
        <w:t>Favorite </w:t>
      </w:r>
      <w:r>
        <w:rPr>
          <w:rFonts w:ascii="Arial Narrow" w:hAnsi="Arial Narrow"/>
          <w:i/>
          <w:spacing w:val="3"/>
          <w:w w:val="125"/>
          <w:sz w:val="12"/>
        </w:rPr>
        <w:t>Advertising Slogan. </w:t>
      </w:r>
      <w:r>
        <w:rPr>
          <w:rFonts w:ascii="Arial Narrow" w:hAnsi="Arial Narrow"/>
          <w:i/>
          <w:spacing w:val="40"/>
          <w:w w:val="125"/>
          <w:sz w:val="12"/>
        </w:rPr>
        <w:t> </w:t>
      </w:r>
      <w:r>
        <w:rPr>
          <w:rFonts w:ascii="Arial Narrow" w:hAnsi="Arial Narrow"/>
          <w:i/>
          <w:spacing w:val="2"/>
          <w:w w:val="125"/>
          <w:sz w:val="12"/>
        </w:rPr>
        <w:t>Our  </w:t>
      </w:r>
      <w:r>
        <w:rPr>
          <w:rFonts w:ascii="Arial Narrow" w:hAnsi="Arial Narrow"/>
          <w:i/>
          <w:spacing w:val="3"/>
          <w:w w:val="125"/>
          <w:sz w:val="12"/>
        </w:rPr>
        <w:t>battle </w:t>
      </w:r>
      <w:r>
        <w:rPr>
          <w:rFonts w:ascii="Arial Narrow" w:hAnsi="Arial Narrow"/>
          <w:i/>
          <w:spacing w:val="40"/>
          <w:w w:val="125"/>
          <w:sz w:val="12"/>
        </w:rPr>
        <w:t> </w:t>
      </w:r>
      <w:r>
        <w:rPr>
          <w:rFonts w:ascii="Arial Narrow" w:hAnsi="Arial Narrow"/>
          <w:i/>
          <w:w w:val="125"/>
          <w:sz w:val="12"/>
        </w:rPr>
        <w:t>cry,  </w:t>
      </w:r>
      <w:r>
        <w:rPr>
          <w:rFonts w:ascii="Arial Narrow" w:hAnsi="Arial Narrow"/>
          <w:i/>
          <w:spacing w:val="3"/>
          <w:w w:val="125"/>
          <w:sz w:val="12"/>
        </w:rPr>
        <w:t>created </w:t>
      </w:r>
      <w:r>
        <w:rPr>
          <w:rFonts w:ascii="Arial Narrow" w:hAnsi="Arial Narrow"/>
          <w:i/>
          <w:w w:val="125"/>
          <w:sz w:val="12"/>
        </w:rPr>
        <w:t>by </w:t>
      </w:r>
      <w:r>
        <w:rPr>
          <w:rFonts w:ascii="Arial Narrow" w:hAnsi="Arial Narrow"/>
          <w:i/>
          <w:spacing w:val="2"/>
          <w:w w:val="125"/>
          <w:sz w:val="12"/>
        </w:rPr>
        <w:t>GSD&amp;M’s Idea </w:t>
      </w:r>
      <w:r>
        <w:rPr>
          <w:rFonts w:ascii="Arial Narrow" w:hAnsi="Arial Narrow"/>
          <w:i/>
          <w:w w:val="125"/>
          <w:sz w:val="12"/>
        </w:rPr>
        <w:t>City, </w:t>
      </w:r>
      <w:r>
        <w:rPr>
          <w:rFonts w:ascii="Arial Narrow" w:hAnsi="Arial Narrow"/>
          <w:i/>
          <w:spacing w:val="2"/>
          <w:w w:val="125"/>
          <w:sz w:val="12"/>
        </w:rPr>
        <w:t>has served </w:t>
      </w:r>
      <w:r>
        <w:rPr>
          <w:rFonts w:ascii="Arial Narrow" w:hAnsi="Arial Narrow"/>
          <w:i/>
          <w:w w:val="125"/>
          <w:sz w:val="12"/>
        </w:rPr>
        <w:t>us </w:t>
      </w:r>
      <w:r>
        <w:rPr>
          <w:rFonts w:ascii="Arial Narrow" w:hAnsi="Arial Narrow"/>
          <w:i/>
          <w:spacing w:val="2"/>
          <w:w w:val="125"/>
          <w:sz w:val="12"/>
        </w:rPr>
        <w:t>well for many years and </w:t>
      </w:r>
      <w:r>
        <w:rPr>
          <w:rFonts w:ascii="Arial Narrow" w:hAnsi="Arial Narrow"/>
          <w:i/>
          <w:spacing w:val="4"/>
          <w:w w:val="125"/>
          <w:sz w:val="12"/>
        </w:rPr>
        <w:t>will </w:t>
      </w:r>
      <w:r>
        <w:rPr>
          <w:rFonts w:ascii="Arial Narrow" w:hAnsi="Arial Narrow"/>
          <w:i/>
          <w:spacing w:val="3"/>
          <w:w w:val="125"/>
          <w:sz w:val="12"/>
        </w:rPr>
        <w:t>continue </w:t>
      </w:r>
      <w:r>
        <w:rPr>
          <w:rFonts w:ascii="Arial Narrow" w:hAnsi="Arial Narrow"/>
          <w:i/>
          <w:w w:val="125"/>
          <w:sz w:val="12"/>
        </w:rPr>
        <w:t>to </w:t>
      </w:r>
      <w:r>
        <w:rPr>
          <w:rFonts w:ascii="Arial Narrow" w:hAnsi="Arial Narrow"/>
          <w:i/>
          <w:spacing w:val="2"/>
          <w:w w:val="125"/>
          <w:sz w:val="12"/>
        </w:rPr>
        <w:t>remind our Customers </w:t>
      </w:r>
      <w:r>
        <w:rPr>
          <w:rFonts w:ascii="Arial Narrow" w:hAnsi="Arial Narrow"/>
          <w:i/>
          <w:spacing w:val="3"/>
          <w:w w:val="125"/>
          <w:sz w:val="12"/>
        </w:rPr>
        <w:t>that </w:t>
      </w:r>
      <w:r>
        <w:rPr>
          <w:rFonts w:ascii="Arial Narrow" w:hAnsi="Arial Narrow"/>
          <w:i/>
          <w:spacing w:val="2"/>
          <w:w w:val="125"/>
          <w:sz w:val="12"/>
        </w:rPr>
        <w:t>Southwest </w:t>
      </w:r>
      <w:r>
        <w:rPr>
          <w:rFonts w:ascii="Arial Narrow" w:hAnsi="Arial Narrow"/>
          <w:i/>
          <w:spacing w:val="3"/>
          <w:w w:val="125"/>
          <w:sz w:val="12"/>
        </w:rPr>
        <w:t>Airlines </w:t>
      </w:r>
      <w:r>
        <w:rPr>
          <w:rFonts w:ascii="Arial Narrow" w:hAnsi="Arial Narrow"/>
          <w:i/>
          <w:spacing w:val="2"/>
          <w:w w:val="125"/>
          <w:sz w:val="12"/>
        </w:rPr>
        <w:t>is, </w:t>
      </w:r>
      <w:r>
        <w:rPr>
          <w:rFonts w:ascii="Arial Narrow" w:hAnsi="Arial Narrow"/>
          <w:i/>
          <w:spacing w:val="3"/>
          <w:w w:val="125"/>
          <w:sz w:val="12"/>
        </w:rPr>
        <w:t>indeed,</w:t>
      </w:r>
      <w:r>
        <w:rPr>
          <w:rFonts w:ascii="Arial Narrow" w:hAnsi="Arial Narrow"/>
          <w:i/>
          <w:spacing w:val="40"/>
          <w:w w:val="125"/>
          <w:sz w:val="12"/>
        </w:rPr>
        <w:t> </w:t>
      </w:r>
      <w:r>
        <w:rPr>
          <w:rFonts w:ascii="Arial Narrow" w:hAnsi="Arial Narrow"/>
          <w:i/>
          <w:w w:val="125"/>
          <w:sz w:val="12"/>
        </w:rPr>
        <w:t>A </w:t>
      </w:r>
      <w:r>
        <w:rPr>
          <w:rFonts w:ascii="Arial Narrow" w:hAnsi="Arial Narrow"/>
          <w:i/>
          <w:spacing w:val="2"/>
          <w:w w:val="125"/>
          <w:sz w:val="12"/>
        </w:rPr>
        <w:t>Symbol </w:t>
      </w:r>
      <w:r>
        <w:rPr>
          <w:rFonts w:ascii="Arial Narrow" w:hAnsi="Arial Narrow"/>
          <w:i/>
          <w:w w:val="125"/>
          <w:sz w:val="12"/>
        </w:rPr>
        <w:t>of</w:t>
      </w:r>
      <w:r>
        <w:rPr>
          <w:rFonts w:ascii="Arial Narrow" w:hAnsi="Arial Narrow"/>
          <w:i/>
          <w:spacing w:val="2"/>
          <w:w w:val="125"/>
          <w:sz w:val="12"/>
        </w:rPr>
        <w:t> Freedom.</w:t>
      </w:r>
    </w:p>
    <w:p>
      <w:pPr>
        <w:spacing w:after="0" w:line="278" w:lineRule="auto"/>
        <w:jc w:val="both"/>
        <w:rPr>
          <w:rFonts w:ascii="Arial Narrow" w:hAnsi="Arial Narrow"/>
          <w:sz w:val="12"/>
        </w:rPr>
        <w:sectPr>
          <w:type w:val="continuous"/>
          <w:pgSz w:w="12240" w:h="15840"/>
          <w:pgMar w:top="1140" w:bottom="280" w:left="0" w:right="0"/>
          <w:cols w:num="2" w:equalWidth="0">
            <w:col w:w="8815" w:space="40"/>
            <w:col w:w="3385"/>
          </w:cols>
        </w:sectPr>
      </w:pPr>
    </w:p>
    <w:p>
      <w:pPr>
        <w:spacing w:before="78"/>
        <w:ind w:left="107" w:right="0" w:firstLine="0"/>
        <w:jc w:val="left"/>
        <w:rPr>
          <w:rFonts w:ascii="Arial"/>
          <w:sz w:val="10"/>
        </w:rPr>
      </w:pPr>
      <w:r>
        <w:rPr>
          <w:rFonts w:ascii="Arial"/>
          <w:color w:val="A1A0A4"/>
          <w:sz w:val="10"/>
        </w:rPr>
        <w:t>10</w:t>
      </w: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spacing w:after="0"/>
        <w:rPr>
          <w:rFonts w:ascii="Arial"/>
        </w:rPr>
        <w:sectPr>
          <w:pgSz w:w="12240" w:h="15840"/>
          <w:pgMar w:top="240" w:bottom="280" w:left="200" w:right="680"/>
        </w:sectPr>
      </w:pPr>
    </w:p>
    <w:p>
      <w:pPr>
        <w:pStyle w:val="BodyText"/>
        <w:spacing w:before="2"/>
        <w:rPr>
          <w:rFonts w:ascii="Arial"/>
          <w:sz w:val="23"/>
        </w:rPr>
      </w:pPr>
    </w:p>
    <w:p>
      <w:pPr>
        <w:spacing w:line="249" w:lineRule="auto" w:before="0"/>
        <w:ind w:left="917" w:right="0" w:firstLine="0"/>
        <w:jc w:val="left"/>
        <w:rPr>
          <w:rFonts w:ascii="Arial"/>
          <w:sz w:val="16"/>
        </w:rPr>
      </w:pPr>
      <w:r>
        <w:rPr>
          <w:rFonts w:ascii="Arial"/>
          <w:color w:val="A1A0A4"/>
          <w:w w:val="110"/>
          <w:sz w:val="16"/>
        </w:rPr>
        <w:t>Had plenty of time to buy toy at the airport gift shop</w:t>
      </w:r>
    </w:p>
    <w:p>
      <w:pPr>
        <w:pStyle w:val="BodyText"/>
        <w:rPr>
          <w:rFonts w:ascii="Arial"/>
          <w:sz w:val="18"/>
        </w:rPr>
      </w:pPr>
      <w:r>
        <w:rPr/>
        <w:br w:type="column"/>
      </w:r>
      <w:r>
        <w:rPr>
          <w:rFonts w:ascii="Arial"/>
          <w:sz w:val="18"/>
        </w:rPr>
      </w:r>
    </w:p>
    <w:p>
      <w:pPr>
        <w:pStyle w:val="BodyText"/>
        <w:spacing w:before="1"/>
        <w:rPr>
          <w:rFonts w:ascii="Arial"/>
          <w:sz w:val="15"/>
        </w:rPr>
      </w:pPr>
    </w:p>
    <w:p>
      <w:pPr>
        <w:spacing w:line="249" w:lineRule="auto" w:before="0"/>
        <w:ind w:left="917" w:right="0" w:firstLine="0"/>
        <w:jc w:val="left"/>
        <w:rPr>
          <w:rFonts w:ascii="Arial"/>
          <w:sz w:val="16"/>
        </w:rPr>
      </w:pPr>
      <w:r>
        <w:rPr>
          <w:rFonts w:ascii="Arial"/>
          <w:color w:val="A1A0A4"/>
          <w:w w:val="110"/>
          <w:sz w:val="16"/>
        </w:rPr>
        <w:t>Will use her Rapid Rewards credits to visit him at college</w:t>
      </w:r>
    </w:p>
    <w:p>
      <w:pPr>
        <w:spacing w:after="0" w:line="249" w:lineRule="auto"/>
        <w:jc w:val="left"/>
        <w:rPr>
          <w:rFonts w:ascii="Arial"/>
          <w:sz w:val="16"/>
        </w:rPr>
        <w:sectPr>
          <w:type w:val="continuous"/>
          <w:pgSz w:w="12240" w:h="15840"/>
          <w:pgMar w:top="1140" w:bottom="280" w:left="200" w:right="680"/>
          <w:cols w:num="2" w:equalWidth="0">
            <w:col w:w="3252" w:space="4378"/>
            <w:col w:w="3730"/>
          </w:cols>
        </w:sectPr>
      </w:pPr>
    </w:p>
    <w:p>
      <w:pPr>
        <w:pStyle w:val="BodyText"/>
        <w:spacing w:before="1"/>
        <w:rPr>
          <w:rFonts w:ascii="Arial"/>
          <w:sz w:val="24"/>
        </w:rPr>
      </w:pPr>
      <w:r>
        <w:rPr/>
        <w:pict>
          <v:group style="position:absolute;margin-left:0pt;margin-top:0pt;width:612pt;height:792pt;mso-position-horizontal-relative:page;mso-position-vertical-relative:page;z-index:-316168" coordorigin="0,0" coordsize="12240,15840">
            <v:shape style="position:absolute;left:0;top:0;width:12240;height:15840" type="#_x0000_t75" stroked="false">
              <v:imagedata r:id="rId40" o:title=""/>
            </v:shape>
            <v:shape style="position:absolute;left:900;top:1774;width:10595;height:1421" coordorigin="900,1774" coordsize="10595,1421" path="m3642,1774l900,1774,900,2327,3642,2327,3642,1774m6821,2649l3967,2649,3967,3195,6821,3195,6821,2649m11494,1890l8595,1890,8595,2449,11494,2449,11494,1890e" filled="true" fillcolor="#ffffff" stroked="false">
              <v:path arrowok="t"/>
              <v:fill type="solid"/>
            </v:shape>
            <v:shape style="position:absolute;left:910;top:1775;width:10589;height:1426" coordorigin="910,1775" coordsize="10589,1426" path="m910,2330l3644,2330,3644,1775,910,1775,910,2330xm3969,3201l6830,3201,6830,2647,3969,2647,3969,3201xm8600,2445l11498,2445,11498,1890,8600,1890,8600,2445xe" filled="false" stroked="true" strokeweight="1pt" strokecolor="#a1a0a4">
              <v:path arrowok="t"/>
              <v:stroke dashstyle="solid"/>
            </v:shape>
            <v:line style="position:absolute" from="1098,2337" to="1098,8290" stroked="true" strokeweight="1pt" strokecolor="#ffffff">
              <v:stroke dashstyle="solid"/>
            </v:line>
            <v:line style="position:absolute" from="5486,3195" to="5486,5480" stroked="true" strokeweight="1pt" strokecolor="#a1a0a4">
              <v:stroke dashstyle="solid"/>
            </v:line>
            <v:line style="position:absolute" from="9430,2443" to="9430,3520" stroked="true" strokeweight="1pt" strokecolor="#a1a0a4">
              <v:stroke dashstyle="solid"/>
            </v:line>
            <w10:wrap type="none"/>
          </v:group>
        </w:pict>
      </w:r>
    </w:p>
    <w:p>
      <w:pPr>
        <w:spacing w:line="249" w:lineRule="auto" w:before="96"/>
        <w:ind w:left="3900" w:right="4878" w:firstLine="0"/>
        <w:jc w:val="center"/>
        <w:rPr>
          <w:rFonts w:ascii="Arial"/>
          <w:sz w:val="16"/>
        </w:rPr>
      </w:pPr>
      <w:r>
        <w:rPr>
          <w:rFonts w:ascii="Arial"/>
          <w:color w:val="A1A0A4"/>
          <w:w w:val="105"/>
          <w:sz w:val="16"/>
        </w:rPr>
        <w:t>Daddy was only gone for one day, but I missed him the whole  time!</w:t>
      </w:r>
    </w:p>
    <w:p>
      <w:pPr>
        <w:spacing w:after="0" w:line="249" w:lineRule="auto"/>
        <w:jc w:val="center"/>
        <w:rPr>
          <w:rFonts w:ascii="Arial"/>
          <w:sz w:val="16"/>
        </w:rPr>
        <w:sectPr>
          <w:type w:val="continuous"/>
          <w:pgSz w:w="12240" w:h="15840"/>
          <w:pgMar w:top="1140" w:bottom="280" w:left="200" w:right="680"/>
        </w:sectPr>
      </w:pPr>
    </w:p>
    <w:p>
      <w:pPr>
        <w:pStyle w:val="BodyText"/>
        <w:spacing w:before="7"/>
        <w:rPr>
          <w:rFonts w:ascii="Arial"/>
        </w:rPr>
      </w:pPr>
    </w:p>
    <w:p>
      <w:pPr>
        <w:spacing w:before="101"/>
        <w:ind w:left="0" w:right="354" w:firstLine="0"/>
        <w:jc w:val="right"/>
        <w:rPr>
          <w:rFonts w:ascii="Arial"/>
          <w:sz w:val="10"/>
        </w:rPr>
      </w:pPr>
      <w:r>
        <w:rPr/>
        <w:pict>
          <v:shape style="position:absolute;margin-left:371.588989pt;margin-top:.744153pt;width:204.8pt;height:14.1pt;mso-position-horizontal-relative:page;mso-position-vertical-relative:paragraph;z-index:3352" type="#_x0000_t202" filled="false" stroked="true" strokeweight=".75pt" strokecolor="#a1a0a4">
            <v:textbox inset="0,0,0,0">
              <w:txbxContent>
                <w:p>
                  <w:pPr>
                    <w:spacing w:before="60"/>
                    <w:ind w:left="135" w:right="0" w:firstLine="0"/>
                    <w:jc w:val="left"/>
                    <w:rPr>
                      <w:rFonts w:ascii="Arial"/>
                      <w:sz w:val="12"/>
                    </w:rPr>
                  </w:pPr>
                  <w:r>
                    <w:rPr>
                      <w:rFonts w:ascii="Arial"/>
                      <w:color w:val="A1A0A4"/>
                      <w:sz w:val="12"/>
                    </w:rPr>
                    <w:t>SOUTHWEST AIRLINES CO. ANNUAL REPORT 2007</w:t>
                  </w:r>
                </w:p>
              </w:txbxContent>
            </v:textbox>
            <v:stroke dashstyle="solid"/>
            <w10:wrap type="none"/>
          </v:shape>
        </w:pict>
      </w:r>
      <w:r>
        <w:rPr>
          <w:rFonts w:ascii="Arial"/>
          <w:color w:val="A1A0A4"/>
          <w:w w:val="60"/>
          <w:sz w:val="10"/>
        </w:rPr>
        <w:t>11</w:t>
      </w:r>
    </w:p>
    <w:p>
      <w:pPr>
        <w:pStyle w:val="BodyText"/>
        <w:spacing w:before="10"/>
        <w:rPr>
          <w:rFonts w:ascii="Arial"/>
          <w:sz w:val="25"/>
        </w:rPr>
      </w:pPr>
    </w:p>
    <w:p>
      <w:pPr>
        <w:spacing w:after="0"/>
        <w:rPr>
          <w:rFonts w:ascii="Arial"/>
          <w:sz w:val="25"/>
        </w:rPr>
        <w:sectPr>
          <w:pgSz w:w="12240" w:h="15840"/>
          <w:pgMar w:top="0" w:bottom="0" w:left="0" w:right="0"/>
        </w:sectPr>
      </w:pPr>
    </w:p>
    <w:p>
      <w:pPr>
        <w:spacing w:line="319" w:lineRule="auto" w:before="96"/>
        <w:ind w:left="911" w:right="25" w:firstLine="228"/>
        <w:jc w:val="both"/>
        <w:rPr>
          <w:rFonts w:ascii="Arial"/>
          <w:sz w:val="17"/>
        </w:rPr>
      </w:pPr>
      <w:r>
        <w:rPr>
          <w:rFonts w:ascii="Arial"/>
          <w:color w:val="A1A0A4"/>
          <w:spacing w:val="3"/>
          <w:w w:val="90"/>
          <w:sz w:val="17"/>
        </w:rPr>
        <w:t>Another</w:t>
      </w:r>
      <w:r>
        <w:rPr>
          <w:rFonts w:ascii="Arial"/>
          <w:color w:val="A1A0A4"/>
          <w:spacing w:val="-3"/>
          <w:w w:val="90"/>
          <w:sz w:val="17"/>
        </w:rPr>
        <w:t> </w:t>
      </w:r>
      <w:r>
        <w:rPr>
          <w:rFonts w:ascii="Arial"/>
          <w:color w:val="A1A0A4"/>
          <w:spacing w:val="2"/>
          <w:w w:val="90"/>
          <w:sz w:val="17"/>
        </w:rPr>
        <w:t>exciting</w:t>
      </w:r>
      <w:r>
        <w:rPr>
          <w:rFonts w:ascii="Arial"/>
          <w:color w:val="A1A0A4"/>
          <w:spacing w:val="-3"/>
          <w:w w:val="90"/>
          <w:sz w:val="17"/>
        </w:rPr>
        <w:t> </w:t>
      </w:r>
      <w:r>
        <w:rPr>
          <w:rFonts w:ascii="Arial"/>
          <w:color w:val="A1A0A4"/>
          <w:spacing w:val="3"/>
          <w:w w:val="90"/>
          <w:sz w:val="17"/>
        </w:rPr>
        <w:t>growth</w:t>
      </w:r>
      <w:r>
        <w:rPr>
          <w:rFonts w:ascii="Arial"/>
          <w:color w:val="A1A0A4"/>
          <w:spacing w:val="-3"/>
          <w:w w:val="90"/>
          <w:sz w:val="17"/>
        </w:rPr>
        <w:t> </w:t>
      </w:r>
      <w:r>
        <w:rPr>
          <w:rFonts w:ascii="Arial"/>
          <w:color w:val="A1A0A4"/>
          <w:spacing w:val="4"/>
          <w:w w:val="90"/>
          <w:sz w:val="17"/>
        </w:rPr>
        <w:t>opportunity</w:t>
      </w:r>
      <w:r>
        <w:rPr>
          <w:rFonts w:ascii="Arial"/>
          <w:color w:val="A1A0A4"/>
          <w:spacing w:val="-3"/>
          <w:w w:val="90"/>
          <w:sz w:val="17"/>
        </w:rPr>
        <w:t> </w:t>
      </w:r>
      <w:r>
        <w:rPr>
          <w:rFonts w:ascii="Arial"/>
          <w:color w:val="A1A0A4"/>
          <w:spacing w:val="2"/>
          <w:w w:val="90"/>
          <w:sz w:val="17"/>
        </w:rPr>
        <w:t>was</w:t>
      </w:r>
      <w:r>
        <w:rPr>
          <w:rFonts w:ascii="Arial"/>
          <w:color w:val="A1A0A4"/>
          <w:spacing w:val="-3"/>
          <w:w w:val="90"/>
          <w:sz w:val="17"/>
        </w:rPr>
        <w:t> </w:t>
      </w:r>
      <w:r>
        <w:rPr>
          <w:rFonts w:ascii="Arial"/>
          <w:color w:val="A1A0A4"/>
          <w:w w:val="90"/>
          <w:sz w:val="17"/>
        </w:rPr>
        <w:t>Denver.</w:t>
      </w:r>
      <w:r>
        <w:rPr>
          <w:rFonts w:ascii="Arial"/>
          <w:color w:val="A1A0A4"/>
          <w:spacing w:val="-3"/>
          <w:w w:val="90"/>
          <w:sz w:val="17"/>
        </w:rPr>
        <w:t> </w:t>
      </w:r>
      <w:r>
        <w:rPr>
          <w:rFonts w:ascii="Arial"/>
          <w:color w:val="A1A0A4"/>
          <w:spacing w:val="3"/>
          <w:w w:val="90"/>
          <w:sz w:val="17"/>
        </w:rPr>
        <w:t>Since</w:t>
      </w:r>
      <w:r>
        <w:rPr>
          <w:rFonts w:ascii="Arial"/>
          <w:color w:val="A1A0A4"/>
          <w:spacing w:val="-3"/>
          <w:w w:val="90"/>
          <w:sz w:val="17"/>
        </w:rPr>
        <w:t> </w:t>
      </w:r>
      <w:r>
        <w:rPr>
          <w:rFonts w:ascii="Arial"/>
          <w:color w:val="A1A0A4"/>
          <w:spacing w:val="3"/>
          <w:w w:val="90"/>
          <w:sz w:val="17"/>
        </w:rPr>
        <w:t>our</w:t>
      </w:r>
      <w:r>
        <w:rPr>
          <w:rFonts w:ascii="Arial"/>
          <w:color w:val="A1A0A4"/>
          <w:spacing w:val="-3"/>
          <w:w w:val="90"/>
          <w:sz w:val="17"/>
        </w:rPr>
        <w:t> </w:t>
      </w:r>
      <w:r>
        <w:rPr>
          <w:rFonts w:ascii="Arial"/>
          <w:color w:val="A1A0A4"/>
          <w:spacing w:val="3"/>
          <w:w w:val="90"/>
          <w:sz w:val="17"/>
        </w:rPr>
        <w:t>introduction</w:t>
      </w:r>
      <w:r>
        <w:rPr>
          <w:rFonts w:ascii="Arial"/>
          <w:color w:val="A1A0A4"/>
          <w:spacing w:val="-3"/>
          <w:w w:val="90"/>
          <w:sz w:val="17"/>
        </w:rPr>
        <w:t> </w:t>
      </w:r>
      <w:r>
        <w:rPr>
          <w:rFonts w:ascii="Arial"/>
          <w:color w:val="A1A0A4"/>
          <w:w w:val="90"/>
          <w:sz w:val="17"/>
        </w:rPr>
        <w:t>of</w:t>
      </w:r>
      <w:r>
        <w:rPr>
          <w:rFonts w:ascii="Arial"/>
          <w:color w:val="A1A0A4"/>
          <w:spacing w:val="-3"/>
          <w:w w:val="90"/>
          <w:sz w:val="17"/>
        </w:rPr>
        <w:t> </w:t>
      </w:r>
      <w:r>
        <w:rPr>
          <w:rFonts w:ascii="Arial"/>
          <w:color w:val="A1A0A4"/>
          <w:spacing w:val="3"/>
          <w:w w:val="90"/>
          <w:sz w:val="17"/>
        </w:rPr>
        <w:t>service</w:t>
      </w:r>
      <w:r>
        <w:rPr>
          <w:rFonts w:ascii="Arial"/>
          <w:color w:val="A1A0A4"/>
          <w:spacing w:val="-3"/>
          <w:w w:val="90"/>
          <w:sz w:val="17"/>
        </w:rPr>
        <w:t> </w:t>
      </w:r>
      <w:r>
        <w:rPr>
          <w:rFonts w:ascii="Arial"/>
          <w:color w:val="A1A0A4"/>
          <w:spacing w:val="3"/>
          <w:w w:val="90"/>
          <w:sz w:val="17"/>
        </w:rPr>
        <w:t>there</w:t>
      </w:r>
      <w:r>
        <w:rPr>
          <w:rFonts w:ascii="Arial"/>
          <w:color w:val="A1A0A4"/>
          <w:spacing w:val="-3"/>
          <w:w w:val="90"/>
          <w:sz w:val="17"/>
        </w:rPr>
        <w:t> </w:t>
      </w:r>
      <w:r>
        <w:rPr>
          <w:rFonts w:ascii="Arial"/>
          <w:color w:val="A1A0A4"/>
          <w:spacing w:val="2"/>
          <w:w w:val="90"/>
          <w:sz w:val="17"/>
        </w:rPr>
        <w:t>with</w:t>
      </w:r>
      <w:r>
        <w:rPr>
          <w:rFonts w:ascii="Arial"/>
          <w:color w:val="A1A0A4"/>
          <w:spacing w:val="-3"/>
          <w:w w:val="90"/>
          <w:sz w:val="17"/>
        </w:rPr>
        <w:t> </w:t>
      </w:r>
      <w:r>
        <w:rPr>
          <w:rFonts w:ascii="Arial"/>
          <w:color w:val="A1A0A4"/>
          <w:spacing w:val="2"/>
          <w:w w:val="90"/>
          <w:sz w:val="17"/>
        </w:rPr>
        <w:t>13</w:t>
      </w:r>
      <w:r>
        <w:rPr>
          <w:rFonts w:ascii="Arial"/>
          <w:color w:val="A1A0A4"/>
          <w:spacing w:val="-3"/>
          <w:w w:val="90"/>
          <w:sz w:val="17"/>
        </w:rPr>
        <w:t> </w:t>
      </w:r>
      <w:r>
        <w:rPr>
          <w:rFonts w:ascii="Arial"/>
          <w:color w:val="A1A0A4"/>
          <w:spacing w:val="3"/>
          <w:w w:val="90"/>
          <w:sz w:val="17"/>
        </w:rPr>
        <w:t>flights</w:t>
      </w:r>
      <w:r>
        <w:rPr>
          <w:rFonts w:ascii="Arial"/>
          <w:color w:val="A1A0A4"/>
          <w:spacing w:val="-3"/>
          <w:w w:val="90"/>
          <w:sz w:val="17"/>
        </w:rPr>
        <w:t> </w:t>
      </w:r>
      <w:r>
        <w:rPr>
          <w:rFonts w:ascii="Arial"/>
          <w:color w:val="A1A0A4"/>
          <w:w w:val="90"/>
          <w:sz w:val="17"/>
        </w:rPr>
        <w:t>to </w:t>
      </w:r>
      <w:r>
        <w:rPr>
          <w:rFonts w:ascii="Arial"/>
          <w:color w:val="A1A0A4"/>
          <w:spacing w:val="3"/>
          <w:w w:val="90"/>
          <w:sz w:val="17"/>
        </w:rPr>
        <w:t>three</w:t>
      </w:r>
      <w:r>
        <w:rPr>
          <w:rFonts w:ascii="Arial"/>
          <w:color w:val="A1A0A4"/>
          <w:spacing w:val="-21"/>
          <w:w w:val="90"/>
          <w:sz w:val="17"/>
        </w:rPr>
        <w:t> </w:t>
      </w:r>
      <w:r>
        <w:rPr>
          <w:rFonts w:ascii="Arial"/>
          <w:color w:val="A1A0A4"/>
          <w:spacing w:val="2"/>
          <w:w w:val="90"/>
          <w:sz w:val="17"/>
        </w:rPr>
        <w:t>cities</w:t>
      </w:r>
      <w:r>
        <w:rPr>
          <w:rFonts w:ascii="Arial"/>
          <w:color w:val="A1A0A4"/>
          <w:spacing w:val="-22"/>
          <w:w w:val="90"/>
          <w:sz w:val="17"/>
        </w:rPr>
        <w:t> </w:t>
      </w:r>
      <w:r>
        <w:rPr>
          <w:rFonts w:ascii="Arial"/>
          <w:color w:val="A1A0A4"/>
          <w:w w:val="90"/>
          <w:sz w:val="17"/>
        </w:rPr>
        <w:t>in</w:t>
      </w:r>
      <w:r>
        <w:rPr>
          <w:rFonts w:ascii="Arial"/>
          <w:color w:val="A1A0A4"/>
          <w:spacing w:val="-22"/>
          <w:w w:val="90"/>
          <w:sz w:val="17"/>
        </w:rPr>
        <w:t> </w:t>
      </w:r>
      <w:r>
        <w:rPr>
          <w:rFonts w:ascii="Arial"/>
          <w:color w:val="A1A0A4"/>
          <w:spacing w:val="3"/>
          <w:w w:val="90"/>
          <w:sz w:val="17"/>
        </w:rPr>
        <w:t>January</w:t>
      </w:r>
      <w:r>
        <w:rPr>
          <w:rFonts w:ascii="Arial"/>
          <w:color w:val="A1A0A4"/>
          <w:spacing w:val="-22"/>
          <w:w w:val="90"/>
          <w:sz w:val="17"/>
        </w:rPr>
        <w:t> </w:t>
      </w:r>
      <w:r>
        <w:rPr>
          <w:rFonts w:ascii="Arial"/>
          <w:color w:val="A1A0A4"/>
          <w:spacing w:val="2"/>
          <w:w w:val="90"/>
          <w:sz w:val="17"/>
        </w:rPr>
        <w:t>2006,</w:t>
      </w:r>
      <w:r>
        <w:rPr>
          <w:rFonts w:ascii="Arial"/>
          <w:color w:val="A1A0A4"/>
          <w:spacing w:val="-22"/>
          <w:w w:val="90"/>
          <w:sz w:val="17"/>
        </w:rPr>
        <w:t> </w:t>
      </w:r>
      <w:r>
        <w:rPr>
          <w:rFonts w:ascii="Arial"/>
          <w:color w:val="A1A0A4"/>
          <w:w w:val="90"/>
          <w:sz w:val="17"/>
        </w:rPr>
        <w:t>we</w:t>
      </w:r>
      <w:r>
        <w:rPr>
          <w:rFonts w:ascii="Arial"/>
          <w:color w:val="A1A0A4"/>
          <w:spacing w:val="-22"/>
          <w:w w:val="90"/>
          <w:sz w:val="17"/>
        </w:rPr>
        <w:t> </w:t>
      </w:r>
      <w:r>
        <w:rPr>
          <w:rFonts w:ascii="Arial"/>
          <w:color w:val="A1A0A4"/>
          <w:w w:val="90"/>
          <w:sz w:val="17"/>
        </w:rPr>
        <w:t>have</w:t>
      </w:r>
      <w:r>
        <w:rPr>
          <w:rFonts w:ascii="Arial"/>
          <w:color w:val="A1A0A4"/>
          <w:spacing w:val="-22"/>
          <w:w w:val="90"/>
          <w:sz w:val="17"/>
        </w:rPr>
        <w:t> </w:t>
      </w:r>
      <w:r>
        <w:rPr>
          <w:rFonts w:ascii="Arial"/>
          <w:color w:val="A1A0A4"/>
          <w:spacing w:val="3"/>
          <w:w w:val="90"/>
          <w:sz w:val="17"/>
        </w:rPr>
        <w:t>added</w:t>
      </w:r>
      <w:r>
        <w:rPr>
          <w:rFonts w:ascii="Arial"/>
          <w:color w:val="A1A0A4"/>
          <w:spacing w:val="-22"/>
          <w:w w:val="90"/>
          <w:sz w:val="17"/>
        </w:rPr>
        <w:t> </w:t>
      </w:r>
      <w:r>
        <w:rPr>
          <w:rFonts w:ascii="Arial"/>
          <w:color w:val="A1A0A4"/>
          <w:spacing w:val="2"/>
          <w:w w:val="90"/>
          <w:sz w:val="17"/>
        </w:rPr>
        <w:t>flights</w:t>
      </w:r>
      <w:r>
        <w:rPr>
          <w:rFonts w:ascii="Arial"/>
          <w:color w:val="A1A0A4"/>
          <w:spacing w:val="-22"/>
          <w:w w:val="90"/>
          <w:sz w:val="17"/>
        </w:rPr>
        <w:t> </w:t>
      </w:r>
      <w:r>
        <w:rPr>
          <w:rFonts w:ascii="Arial"/>
          <w:color w:val="A1A0A4"/>
          <w:w w:val="90"/>
          <w:sz w:val="17"/>
        </w:rPr>
        <w:t>at</w:t>
      </w:r>
      <w:r>
        <w:rPr>
          <w:rFonts w:ascii="Arial"/>
          <w:color w:val="A1A0A4"/>
          <w:spacing w:val="-22"/>
          <w:w w:val="90"/>
          <w:sz w:val="17"/>
        </w:rPr>
        <w:t> </w:t>
      </w:r>
      <w:r>
        <w:rPr>
          <w:rFonts w:ascii="Arial"/>
          <w:color w:val="A1A0A4"/>
          <w:w w:val="90"/>
          <w:sz w:val="17"/>
        </w:rPr>
        <w:t>a</w:t>
      </w:r>
      <w:r>
        <w:rPr>
          <w:rFonts w:ascii="Arial"/>
          <w:color w:val="A1A0A4"/>
          <w:spacing w:val="-22"/>
          <w:w w:val="90"/>
          <w:sz w:val="17"/>
        </w:rPr>
        <w:t> </w:t>
      </w:r>
      <w:r>
        <w:rPr>
          <w:rFonts w:ascii="Arial"/>
          <w:color w:val="A1A0A4"/>
          <w:spacing w:val="2"/>
          <w:w w:val="90"/>
          <w:sz w:val="17"/>
        </w:rPr>
        <w:t>rate</w:t>
      </w:r>
      <w:r>
        <w:rPr>
          <w:rFonts w:ascii="Arial"/>
          <w:color w:val="A1A0A4"/>
          <w:spacing w:val="-22"/>
          <w:w w:val="90"/>
          <w:sz w:val="17"/>
        </w:rPr>
        <w:t> </w:t>
      </w:r>
      <w:r>
        <w:rPr>
          <w:rFonts w:ascii="Arial"/>
          <w:color w:val="A1A0A4"/>
          <w:spacing w:val="2"/>
          <w:w w:val="90"/>
          <w:sz w:val="17"/>
        </w:rPr>
        <w:t>that</w:t>
      </w:r>
      <w:r>
        <w:rPr>
          <w:rFonts w:ascii="Arial"/>
          <w:color w:val="A1A0A4"/>
          <w:spacing w:val="-22"/>
          <w:w w:val="90"/>
          <w:sz w:val="17"/>
        </w:rPr>
        <w:t> </w:t>
      </w:r>
      <w:r>
        <w:rPr>
          <w:rFonts w:ascii="Arial"/>
          <w:color w:val="A1A0A4"/>
          <w:spacing w:val="2"/>
          <w:w w:val="90"/>
          <w:sz w:val="17"/>
        </w:rPr>
        <w:t>makes</w:t>
      </w:r>
      <w:r>
        <w:rPr>
          <w:rFonts w:ascii="Arial"/>
          <w:color w:val="A1A0A4"/>
          <w:spacing w:val="-22"/>
          <w:w w:val="90"/>
          <w:sz w:val="17"/>
        </w:rPr>
        <w:t> </w:t>
      </w:r>
      <w:r>
        <w:rPr>
          <w:rFonts w:ascii="Arial"/>
          <w:color w:val="A1A0A4"/>
          <w:spacing w:val="2"/>
          <w:w w:val="90"/>
          <w:sz w:val="17"/>
        </w:rPr>
        <w:t>Denver</w:t>
      </w:r>
      <w:r>
        <w:rPr>
          <w:rFonts w:ascii="Arial"/>
          <w:color w:val="A1A0A4"/>
          <w:spacing w:val="-22"/>
          <w:w w:val="90"/>
          <w:sz w:val="17"/>
        </w:rPr>
        <w:t> </w:t>
      </w:r>
      <w:r>
        <w:rPr>
          <w:rFonts w:ascii="Arial"/>
          <w:color w:val="A1A0A4"/>
          <w:spacing w:val="2"/>
          <w:w w:val="90"/>
          <w:sz w:val="17"/>
        </w:rPr>
        <w:t>the</w:t>
      </w:r>
      <w:r>
        <w:rPr>
          <w:rFonts w:ascii="Arial"/>
          <w:color w:val="A1A0A4"/>
          <w:spacing w:val="-22"/>
          <w:w w:val="90"/>
          <w:sz w:val="17"/>
        </w:rPr>
        <w:t> </w:t>
      </w:r>
      <w:r>
        <w:rPr>
          <w:rFonts w:ascii="Arial"/>
          <w:color w:val="A1A0A4"/>
          <w:spacing w:val="2"/>
          <w:w w:val="90"/>
          <w:sz w:val="17"/>
        </w:rPr>
        <w:t>fastest-growing</w:t>
      </w:r>
      <w:r>
        <w:rPr>
          <w:rFonts w:ascii="Arial"/>
          <w:color w:val="A1A0A4"/>
          <w:spacing w:val="-22"/>
          <w:w w:val="90"/>
          <w:sz w:val="17"/>
        </w:rPr>
        <w:t> </w:t>
      </w:r>
      <w:r>
        <w:rPr>
          <w:rFonts w:ascii="Arial"/>
          <w:color w:val="A1A0A4"/>
          <w:spacing w:val="2"/>
          <w:w w:val="90"/>
          <w:sz w:val="17"/>
        </w:rPr>
        <w:t>new</w:t>
      </w:r>
      <w:r>
        <w:rPr>
          <w:rFonts w:ascii="Arial"/>
          <w:color w:val="A1A0A4"/>
          <w:spacing w:val="-22"/>
          <w:w w:val="90"/>
          <w:sz w:val="17"/>
        </w:rPr>
        <w:t> </w:t>
      </w:r>
      <w:r>
        <w:rPr>
          <w:rFonts w:ascii="Arial"/>
          <w:color w:val="A1A0A4"/>
          <w:spacing w:val="2"/>
          <w:w w:val="90"/>
          <w:sz w:val="17"/>
        </w:rPr>
        <w:t>city</w:t>
      </w:r>
      <w:r>
        <w:rPr>
          <w:rFonts w:ascii="Arial"/>
          <w:color w:val="A1A0A4"/>
          <w:spacing w:val="-22"/>
          <w:w w:val="90"/>
          <w:sz w:val="17"/>
        </w:rPr>
        <w:t> </w:t>
      </w:r>
      <w:r>
        <w:rPr>
          <w:rFonts w:ascii="Arial"/>
          <w:color w:val="A1A0A4"/>
          <w:w w:val="90"/>
          <w:sz w:val="17"/>
        </w:rPr>
        <w:t>in</w:t>
      </w:r>
      <w:r>
        <w:rPr>
          <w:rFonts w:ascii="Arial"/>
          <w:color w:val="A1A0A4"/>
          <w:spacing w:val="-22"/>
          <w:w w:val="90"/>
          <w:sz w:val="17"/>
        </w:rPr>
        <w:t> </w:t>
      </w:r>
      <w:r>
        <w:rPr>
          <w:rFonts w:ascii="Arial"/>
          <w:color w:val="A1A0A4"/>
          <w:spacing w:val="2"/>
          <w:w w:val="90"/>
          <w:sz w:val="17"/>
        </w:rPr>
        <w:t>our history.</w:t>
      </w:r>
      <w:r>
        <w:rPr>
          <w:rFonts w:ascii="Arial"/>
          <w:color w:val="A1A0A4"/>
          <w:spacing w:val="-19"/>
          <w:w w:val="90"/>
          <w:sz w:val="17"/>
        </w:rPr>
        <w:t> </w:t>
      </w:r>
      <w:r>
        <w:rPr>
          <w:rFonts w:ascii="Arial"/>
          <w:color w:val="A1A0A4"/>
          <w:w w:val="90"/>
          <w:sz w:val="17"/>
        </w:rPr>
        <w:t>By</w:t>
      </w:r>
      <w:r>
        <w:rPr>
          <w:rFonts w:ascii="Arial"/>
          <w:color w:val="A1A0A4"/>
          <w:spacing w:val="-19"/>
          <w:w w:val="90"/>
          <w:sz w:val="17"/>
        </w:rPr>
        <w:t> </w:t>
      </w:r>
      <w:r>
        <w:rPr>
          <w:rFonts w:ascii="Arial"/>
          <w:color w:val="A1A0A4"/>
          <w:w w:val="90"/>
          <w:sz w:val="17"/>
        </w:rPr>
        <w:t>May</w:t>
      </w:r>
      <w:r>
        <w:rPr>
          <w:rFonts w:ascii="Arial"/>
          <w:color w:val="A1A0A4"/>
          <w:spacing w:val="-19"/>
          <w:w w:val="90"/>
          <w:sz w:val="17"/>
        </w:rPr>
        <w:t> </w:t>
      </w:r>
      <w:r>
        <w:rPr>
          <w:rFonts w:ascii="Arial"/>
          <w:color w:val="A1A0A4"/>
          <w:spacing w:val="2"/>
          <w:w w:val="90"/>
          <w:sz w:val="17"/>
        </w:rPr>
        <w:t>2008,</w:t>
      </w:r>
      <w:r>
        <w:rPr>
          <w:rFonts w:ascii="Arial"/>
          <w:color w:val="A1A0A4"/>
          <w:spacing w:val="-19"/>
          <w:w w:val="90"/>
          <w:sz w:val="17"/>
        </w:rPr>
        <w:t> </w:t>
      </w:r>
      <w:r>
        <w:rPr>
          <w:rFonts w:ascii="Arial"/>
          <w:color w:val="A1A0A4"/>
          <w:w w:val="90"/>
          <w:sz w:val="17"/>
        </w:rPr>
        <w:t>we</w:t>
      </w:r>
      <w:r>
        <w:rPr>
          <w:rFonts w:ascii="Arial"/>
          <w:color w:val="A1A0A4"/>
          <w:spacing w:val="-19"/>
          <w:w w:val="90"/>
          <w:sz w:val="17"/>
        </w:rPr>
        <w:t> </w:t>
      </w:r>
      <w:r>
        <w:rPr>
          <w:rFonts w:ascii="Arial"/>
          <w:color w:val="A1A0A4"/>
          <w:spacing w:val="2"/>
          <w:w w:val="90"/>
          <w:sz w:val="17"/>
        </w:rPr>
        <w:t>will</w:t>
      </w:r>
      <w:r>
        <w:rPr>
          <w:rFonts w:ascii="Arial"/>
          <w:color w:val="A1A0A4"/>
          <w:spacing w:val="-19"/>
          <w:w w:val="90"/>
          <w:sz w:val="17"/>
        </w:rPr>
        <w:t> </w:t>
      </w:r>
      <w:r>
        <w:rPr>
          <w:rFonts w:ascii="Arial"/>
          <w:color w:val="A1A0A4"/>
          <w:spacing w:val="2"/>
          <w:w w:val="90"/>
          <w:sz w:val="17"/>
        </w:rPr>
        <w:t>offer</w:t>
      </w:r>
      <w:r>
        <w:rPr>
          <w:rFonts w:ascii="Arial"/>
          <w:color w:val="A1A0A4"/>
          <w:spacing w:val="-19"/>
          <w:w w:val="90"/>
          <w:sz w:val="17"/>
        </w:rPr>
        <w:t> </w:t>
      </w:r>
      <w:r>
        <w:rPr>
          <w:rFonts w:ascii="Arial"/>
          <w:color w:val="A1A0A4"/>
          <w:w w:val="90"/>
          <w:sz w:val="17"/>
        </w:rPr>
        <w:t>79</w:t>
      </w:r>
      <w:r>
        <w:rPr>
          <w:rFonts w:ascii="Arial"/>
          <w:color w:val="A1A0A4"/>
          <w:spacing w:val="-19"/>
          <w:w w:val="90"/>
          <w:sz w:val="17"/>
        </w:rPr>
        <w:t> </w:t>
      </w:r>
      <w:r>
        <w:rPr>
          <w:rFonts w:ascii="Arial"/>
          <w:color w:val="A1A0A4"/>
          <w:spacing w:val="2"/>
          <w:w w:val="90"/>
          <w:sz w:val="17"/>
        </w:rPr>
        <w:t>daily</w:t>
      </w:r>
      <w:r>
        <w:rPr>
          <w:rFonts w:ascii="Arial"/>
          <w:color w:val="A1A0A4"/>
          <w:spacing w:val="-19"/>
          <w:w w:val="90"/>
          <w:sz w:val="17"/>
        </w:rPr>
        <w:t> </w:t>
      </w:r>
      <w:r>
        <w:rPr>
          <w:rFonts w:ascii="Arial"/>
          <w:color w:val="A1A0A4"/>
          <w:spacing w:val="3"/>
          <w:w w:val="90"/>
          <w:sz w:val="17"/>
        </w:rPr>
        <w:t>nonstop</w:t>
      </w:r>
      <w:r>
        <w:rPr>
          <w:rFonts w:ascii="Arial"/>
          <w:color w:val="A1A0A4"/>
          <w:spacing w:val="-19"/>
          <w:w w:val="90"/>
          <w:sz w:val="17"/>
        </w:rPr>
        <w:t> </w:t>
      </w:r>
      <w:r>
        <w:rPr>
          <w:rFonts w:ascii="Arial"/>
          <w:color w:val="A1A0A4"/>
          <w:spacing w:val="3"/>
          <w:w w:val="90"/>
          <w:sz w:val="17"/>
        </w:rPr>
        <w:t>departures</w:t>
      </w:r>
      <w:r>
        <w:rPr>
          <w:rFonts w:ascii="Arial"/>
          <w:color w:val="A1A0A4"/>
          <w:spacing w:val="-19"/>
          <w:w w:val="90"/>
          <w:sz w:val="17"/>
        </w:rPr>
        <w:t> </w:t>
      </w:r>
      <w:r>
        <w:rPr>
          <w:rFonts w:ascii="Arial"/>
          <w:color w:val="A1A0A4"/>
          <w:w w:val="90"/>
          <w:sz w:val="17"/>
        </w:rPr>
        <w:t>to</w:t>
      </w:r>
      <w:r>
        <w:rPr>
          <w:rFonts w:ascii="Arial"/>
          <w:color w:val="A1A0A4"/>
          <w:spacing w:val="-19"/>
          <w:w w:val="90"/>
          <w:sz w:val="17"/>
        </w:rPr>
        <w:t> </w:t>
      </w:r>
      <w:r>
        <w:rPr>
          <w:rFonts w:ascii="Arial"/>
          <w:color w:val="A1A0A4"/>
          <w:spacing w:val="2"/>
          <w:w w:val="90"/>
          <w:sz w:val="17"/>
        </w:rPr>
        <w:t>23</w:t>
      </w:r>
      <w:r>
        <w:rPr>
          <w:rFonts w:ascii="Arial"/>
          <w:color w:val="A1A0A4"/>
          <w:spacing w:val="-19"/>
          <w:w w:val="90"/>
          <w:sz w:val="17"/>
        </w:rPr>
        <w:t> </w:t>
      </w:r>
      <w:r>
        <w:rPr>
          <w:rFonts w:ascii="Arial"/>
          <w:color w:val="A1A0A4"/>
          <w:spacing w:val="2"/>
          <w:w w:val="90"/>
          <w:sz w:val="17"/>
        </w:rPr>
        <w:t>cities</w:t>
      </w:r>
      <w:r>
        <w:rPr>
          <w:rFonts w:ascii="Arial"/>
          <w:color w:val="A1A0A4"/>
          <w:spacing w:val="-19"/>
          <w:w w:val="90"/>
          <w:sz w:val="17"/>
        </w:rPr>
        <w:t> </w:t>
      </w:r>
      <w:r>
        <w:rPr>
          <w:rFonts w:ascii="Arial"/>
          <w:color w:val="A1A0A4"/>
          <w:spacing w:val="2"/>
          <w:w w:val="90"/>
          <w:sz w:val="17"/>
        </w:rPr>
        <w:t>from</w:t>
      </w:r>
      <w:r>
        <w:rPr>
          <w:rFonts w:ascii="Arial"/>
          <w:color w:val="A1A0A4"/>
          <w:spacing w:val="-19"/>
          <w:w w:val="90"/>
          <w:sz w:val="17"/>
        </w:rPr>
        <w:t> </w:t>
      </w:r>
      <w:r>
        <w:rPr>
          <w:rFonts w:ascii="Arial"/>
          <w:color w:val="A1A0A4"/>
          <w:spacing w:val="2"/>
          <w:w w:val="90"/>
          <w:sz w:val="17"/>
        </w:rPr>
        <w:t>Denver</w:t>
      </w:r>
      <w:r>
        <w:rPr>
          <w:rFonts w:ascii="Arial"/>
          <w:color w:val="A1A0A4"/>
          <w:spacing w:val="-19"/>
          <w:w w:val="90"/>
          <w:sz w:val="17"/>
        </w:rPr>
        <w:t> </w:t>
      </w:r>
      <w:r>
        <w:rPr>
          <w:rFonts w:ascii="Arial"/>
          <w:color w:val="A1A0A4"/>
          <w:spacing w:val="2"/>
          <w:w w:val="90"/>
          <w:sz w:val="17"/>
        </w:rPr>
        <w:t>International</w:t>
      </w:r>
      <w:r>
        <w:rPr>
          <w:rFonts w:ascii="Arial"/>
          <w:color w:val="A1A0A4"/>
          <w:spacing w:val="-19"/>
          <w:w w:val="90"/>
          <w:sz w:val="17"/>
        </w:rPr>
        <w:t> </w:t>
      </w:r>
      <w:r>
        <w:rPr>
          <w:rFonts w:ascii="Arial"/>
          <w:color w:val="A1A0A4"/>
          <w:spacing w:val="3"/>
          <w:w w:val="90"/>
          <w:sz w:val="17"/>
        </w:rPr>
        <w:t>Airport.</w:t>
      </w:r>
    </w:p>
    <w:p>
      <w:pPr>
        <w:spacing w:line="319" w:lineRule="auto" w:before="1"/>
        <w:ind w:left="906" w:right="25" w:firstLine="233"/>
        <w:jc w:val="both"/>
        <w:rPr>
          <w:rFonts w:ascii="Arial"/>
          <w:sz w:val="17"/>
        </w:rPr>
      </w:pPr>
      <w:r>
        <w:rPr>
          <w:rFonts w:ascii="Arial"/>
          <w:color w:val="A1A0A4"/>
          <w:w w:val="90"/>
          <w:sz w:val="17"/>
        </w:rPr>
        <w:t>We continued to see revenue benefit from our codeshare agreement with ATA Airlines and currently offer </w:t>
      </w:r>
      <w:r>
        <w:rPr>
          <w:rFonts w:ascii="Arial"/>
          <w:color w:val="A1A0A4"/>
          <w:w w:val="85"/>
          <w:sz w:val="17"/>
        </w:rPr>
        <w:t>connecting service through Chicago, Phoenix, Las Vegas, and Oakland to Dallas-Fort Worth International Airport and several Hawaiian destinations.</w:t>
      </w:r>
    </w:p>
    <w:p>
      <w:pPr>
        <w:spacing w:line="319" w:lineRule="auto" w:before="1"/>
        <w:ind w:left="907" w:right="22" w:firstLine="233"/>
        <w:jc w:val="both"/>
        <w:rPr>
          <w:rFonts w:ascii="Arial"/>
          <w:sz w:val="17"/>
        </w:rPr>
      </w:pPr>
      <w:r>
        <w:rPr>
          <w:rFonts w:ascii="Arial"/>
          <w:color w:val="A1A0A4"/>
          <w:spacing w:val="2"/>
          <w:w w:val="90"/>
          <w:sz w:val="17"/>
        </w:rPr>
        <w:t>Overall,</w:t>
      </w:r>
      <w:r>
        <w:rPr>
          <w:rFonts w:ascii="Arial"/>
          <w:color w:val="A1A0A4"/>
          <w:spacing w:val="-25"/>
          <w:w w:val="90"/>
          <w:sz w:val="17"/>
        </w:rPr>
        <w:t> </w:t>
      </w:r>
      <w:r>
        <w:rPr>
          <w:rFonts w:ascii="Arial"/>
          <w:color w:val="A1A0A4"/>
          <w:w w:val="90"/>
          <w:sz w:val="17"/>
        </w:rPr>
        <w:t>we</w:t>
      </w:r>
      <w:r>
        <w:rPr>
          <w:rFonts w:ascii="Arial"/>
          <w:color w:val="A1A0A4"/>
          <w:spacing w:val="-25"/>
          <w:w w:val="90"/>
          <w:sz w:val="17"/>
        </w:rPr>
        <w:t> </w:t>
      </w:r>
      <w:r>
        <w:rPr>
          <w:rFonts w:ascii="Arial"/>
          <w:color w:val="A1A0A4"/>
          <w:spacing w:val="2"/>
          <w:w w:val="90"/>
          <w:sz w:val="17"/>
        </w:rPr>
        <w:t>now</w:t>
      </w:r>
      <w:r>
        <w:rPr>
          <w:rFonts w:ascii="Arial"/>
          <w:color w:val="A1A0A4"/>
          <w:spacing w:val="-25"/>
          <w:w w:val="90"/>
          <w:sz w:val="17"/>
        </w:rPr>
        <w:t> </w:t>
      </w:r>
      <w:r>
        <w:rPr>
          <w:rFonts w:ascii="Arial"/>
          <w:color w:val="A1A0A4"/>
          <w:w w:val="90"/>
          <w:sz w:val="17"/>
        </w:rPr>
        <w:t>have</w:t>
      </w:r>
      <w:r>
        <w:rPr>
          <w:rFonts w:ascii="Arial"/>
          <w:color w:val="A1A0A4"/>
          <w:spacing w:val="-25"/>
          <w:w w:val="90"/>
          <w:sz w:val="17"/>
        </w:rPr>
        <w:t> </w:t>
      </w:r>
      <w:r>
        <w:rPr>
          <w:rFonts w:ascii="Arial"/>
          <w:color w:val="A1A0A4"/>
          <w:spacing w:val="2"/>
          <w:w w:val="90"/>
          <w:sz w:val="17"/>
        </w:rPr>
        <w:t>the</w:t>
      </w:r>
      <w:r>
        <w:rPr>
          <w:rFonts w:ascii="Arial"/>
          <w:color w:val="A1A0A4"/>
          <w:spacing w:val="-25"/>
          <w:w w:val="90"/>
          <w:sz w:val="17"/>
        </w:rPr>
        <w:t> </w:t>
      </w:r>
      <w:r>
        <w:rPr>
          <w:rFonts w:ascii="Arial"/>
          <w:color w:val="A1A0A4"/>
          <w:spacing w:val="3"/>
          <w:w w:val="90"/>
          <w:sz w:val="17"/>
        </w:rPr>
        <w:t>ability</w:t>
      </w:r>
      <w:r>
        <w:rPr>
          <w:rFonts w:ascii="Arial"/>
          <w:color w:val="A1A0A4"/>
          <w:spacing w:val="-25"/>
          <w:w w:val="90"/>
          <w:sz w:val="17"/>
        </w:rPr>
        <w:t> </w:t>
      </w:r>
      <w:r>
        <w:rPr>
          <w:rFonts w:ascii="Arial"/>
          <w:color w:val="A1A0A4"/>
          <w:w w:val="90"/>
          <w:sz w:val="17"/>
        </w:rPr>
        <w:t>to</w:t>
      </w:r>
      <w:r>
        <w:rPr>
          <w:rFonts w:ascii="Arial"/>
          <w:color w:val="A1A0A4"/>
          <w:spacing w:val="-25"/>
          <w:w w:val="90"/>
          <w:sz w:val="17"/>
        </w:rPr>
        <w:t> </w:t>
      </w:r>
      <w:r>
        <w:rPr>
          <w:rFonts w:ascii="Arial"/>
          <w:color w:val="A1A0A4"/>
          <w:spacing w:val="3"/>
          <w:w w:val="90"/>
          <w:sz w:val="17"/>
        </w:rPr>
        <w:t>react</w:t>
      </w:r>
      <w:r>
        <w:rPr>
          <w:rFonts w:ascii="Arial"/>
          <w:color w:val="A1A0A4"/>
          <w:spacing w:val="-25"/>
          <w:w w:val="90"/>
          <w:sz w:val="17"/>
        </w:rPr>
        <w:t> </w:t>
      </w:r>
      <w:r>
        <w:rPr>
          <w:rFonts w:ascii="Arial"/>
          <w:color w:val="A1A0A4"/>
          <w:spacing w:val="2"/>
          <w:w w:val="90"/>
          <w:sz w:val="17"/>
        </w:rPr>
        <w:t>faster</w:t>
      </w:r>
      <w:r>
        <w:rPr>
          <w:rFonts w:ascii="Arial"/>
          <w:color w:val="A1A0A4"/>
          <w:spacing w:val="-25"/>
          <w:w w:val="90"/>
          <w:sz w:val="17"/>
        </w:rPr>
        <w:t> </w:t>
      </w:r>
      <w:r>
        <w:rPr>
          <w:rFonts w:ascii="Arial"/>
          <w:color w:val="A1A0A4"/>
          <w:spacing w:val="2"/>
          <w:w w:val="90"/>
          <w:sz w:val="17"/>
        </w:rPr>
        <w:t>and</w:t>
      </w:r>
      <w:r>
        <w:rPr>
          <w:rFonts w:ascii="Arial"/>
          <w:color w:val="A1A0A4"/>
          <w:spacing w:val="-25"/>
          <w:w w:val="90"/>
          <w:sz w:val="17"/>
        </w:rPr>
        <w:t> </w:t>
      </w:r>
      <w:r>
        <w:rPr>
          <w:rFonts w:ascii="Arial"/>
          <w:color w:val="A1A0A4"/>
          <w:spacing w:val="2"/>
          <w:w w:val="90"/>
          <w:sz w:val="17"/>
        </w:rPr>
        <w:t>more</w:t>
      </w:r>
      <w:r>
        <w:rPr>
          <w:rFonts w:ascii="Arial"/>
          <w:color w:val="A1A0A4"/>
          <w:spacing w:val="-25"/>
          <w:w w:val="90"/>
          <w:sz w:val="17"/>
        </w:rPr>
        <w:t> </w:t>
      </w:r>
      <w:r>
        <w:rPr>
          <w:rFonts w:ascii="Arial"/>
          <w:color w:val="A1A0A4"/>
          <w:spacing w:val="2"/>
          <w:w w:val="90"/>
          <w:sz w:val="17"/>
        </w:rPr>
        <w:t>decisively</w:t>
      </w:r>
      <w:r>
        <w:rPr>
          <w:rFonts w:ascii="Arial"/>
          <w:color w:val="A1A0A4"/>
          <w:spacing w:val="-25"/>
          <w:w w:val="90"/>
          <w:sz w:val="17"/>
        </w:rPr>
        <w:t> </w:t>
      </w:r>
      <w:r>
        <w:rPr>
          <w:rFonts w:ascii="Arial"/>
          <w:color w:val="A1A0A4"/>
          <w:w w:val="90"/>
          <w:sz w:val="17"/>
        </w:rPr>
        <w:t>to</w:t>
      </w:r>
      <w:r>
        <w:rPr>
          <w:rFonts w:ascii="Arial"/>
          <w:color w:val="A1A0A4"/>
          <w:spacing w:val="-25"/>
          <w:w w:val="90"/>
          <w:sz w:val="17"/>
        </w:rPr>
        <w:t> </w:t>
      </w:r>
      <w:r>
        <w:rPr>
          <w:rFonts w:ascii="Arial"/>
          <w:color w:val="A1A0A4"/>
          <w:spacing w:val="2"/>
          <w:w w:val="90"/>
          <w:sz w:val="17"/>
        </w:rPr>
        <w:t>higher</w:t>
      </w:r>
      <w:r>
        <w:rPr>
          <w:rFonts w:ascii="Arial"/>
          <w:color w:val="A1A0A4"/>
          <w:spacing w:val="-25"/>
          <w:w w:val="90"/>
          <w:sz w:val="17"/>
        </w:rPr>
        <w:t> </w:t>
      </w:r>
      <w:r>
        <w:rPr>
          <w:rFonts w:ascii="Arial"/>
          <w:color w:val="A1A0A4"/>
          <w:spacing w:val="2"/>
          <w:w w:val="90"/>
          <w:sz w:val="17"/>
        </w:rPr>
        <w:t>fuel</w:t>
      </w:r>
      <w:r>
        <w:rPr>
          <w:rFonts w:ascii="Arial"/>
          <w:color w:val="A1A0A4"/>
          <w:spacing w:val="-25"/>
          <w:w w:val="90"/>
          <w:sz w:val="17"/>
        </w:rPr>
        <w:t> </w:t>
      </w:r>
      <w:r>
        <w:rPr>
          <w:rFonts w:ascii="Arial"/>
          <w:color w:val="A1A0A4"/>
          <w:spacing w:val="2"/>
          <w:w w:val="90"/>
          <w:sz w:val="17"/>
        </w:rPr>
        <w:t>prices</w:t>
      </w:r>
      <w:r>
        <w:rPr>
          <w:rFonts w:ascii="Arial"/>
          <w:color w:val="A1A0A4"/>
          <w:spacing w:val="-25"/>
          <w:w w:val="90"/>
          <w:sz w:val="17"/>
        </w:rPr>
        <w:t> </w:t>
      </w:r>
      <w:r>
        <w:rPr>
          <w:rFonts w:ascii="Arial"/>
          <w:color w:val="A1A0A4"/>
          <w:spacing w:val="2"/>
          <w:w w:val="90"/>
          <w:sz w:val="17"/>
        </w:rPr>
        <w:t>and</w:t>
      </w:r>
      <w:r>
        <w:rPr>
          <w:rFonts w:ascii="Arial"/>
          <w:color w:val="A1A0A4"/>
          <w:spacing w:val="-25"/>
          <w:w w:val="90"/>
          <w:sz w:val="17"/>
        </w:rPr>
        <w:t> </w:t>
      </w:r>
      <w:r>
        <w:rPr>
          <w:rFonts w:ascii="Arial"/>
          <w:color w:val="A1A0A4"/>
          <w:w w:val="90"/>
          <w:sz w:val="17"/>
        </w:rPr>
        <w:t>a</w:t>
      </w:r>
      <w:r>
        <w:rPr>
          <w:rFonts w:ascii="Arial"/>
          <w:color w:val="A1A0A4"/>
          <w:spacing w:val="-25"/>
          <w:w w:val="90"/>
          <w:sz w:val="17"/>
        </w:rPr>
        <w:t> </w:t>
      </w:r>
      <w:r>
        <w:rPr>
          <w:rFonts w:ascii="Arial"/>
          <w:color w:val="A1A0A4"/>
          <w:spacing w:val="2"/>
          <w:w w:val="90"/>
          <w:sz w:val="17"/>
        </w:rPr>
        <w:t>more</w:t>
      </w:r>
      <w:r>
        <w:rPr>
          <w:rFonts w:ascii="Arial"/>
          <w:color w:val="A1A0A4"/>
          <w:spacing w:val="-25"/>
          <w:w w:val="90"/>
          <w:sz w:val="17"/>
        </w:rPr>
        <w:t> </w:t>
      </w:r>
      <w:r>
        <w:rPr>
          <w:rFonts w:ascii="Arial"/>
          <w:color w:val="A1A0A4"/>
          <w:spacing w:val="2"/>
          <w:w w:val="90"/>
          <w:sz w:val="17"/>
        </w:rPr>
        <w:t>challenging </w:t>
      </w:r>
      <w:r>
        <w:rPr>
          <w:rFonts w:ascii="Arial"/>
          <w:color w:val="A1A0A4"/>
          <w:spacing w:val="3"/>
          <w:w w:val="90"/>
          <w:sz w:val="17"/>
        </w:rPr>
        <w:t>economic</w:t>
      </w:r>
      <w:r>
        <w:rPr>
          <w:rFonts w:ascii="Arial"/>
          <w:color w:val="A1A0A4"/>
          <w:spacing w:val="-26"/>
          <w:w w:val="90"/>
          <w:sz w:val="17"/>
        </w:rPr>
        <w:t> </w:t>
      </w:r>
      <w:r>
        <w:rPr>
          <w:rFonts w:ascii="Arial"/>
          <w:color w:val="A1A0A4"/>
          <w:spacing w:val="3"/>
          <w:w w:val="90"/>
          <w:sz w:val="17"/>
        </w:rPr>
        <w:t>environment.</w:t>
      </w:r>
      <w:r>
        <w:rPr>
          <w:rFonts w:ascii="Arial"/>
          <w:color w:val="A1A0A4"/>
          <w:spacing w:val="-26"/>
          <w:w w:val="90"/>
          <w:sz w:val="17"/>
        </w:rPr>
        <w:t> </w:t>
      </w:r>
      <w:r>
        <w:rPr>
          <w:rFonts w:ascii="Arial"/>
          <w:color w:val="A1A0A4"/>
          <w:w w:val="90"/>
          <w:sz w:val="17"/>
        </w:rPr>
        <w:t>In</w:t>
      </w:r>
      <w:r>
        <w:rPr>
          <w:rFonts w:ascii="Arial"/>
          <w:color w:val="A1A0A4"/>
          <w:spacing w:val="-26"/>
          <w:w w:val="90"/>
          <w:sz w:val="17"/>
        </w:rPr>
        <w:t> </w:t>
      </w:r>
      <w:r>
        <w:rPr>
          <w:rFonts w:ascii="Arial"/>
          <w:color w:val="A1A0A4"/>
          <w:spacing w:val="2"/>
          <w:w w:val="90"/>
          <w:sz w:val="17"/>
        </w:rPr>
        <w:t>addition</w:t>
      </w:r>
      <w:r>
        <w:rPr>
          <w:rFonts w:ascii="Arial"/>
          <w:color w:val="A1A0A4"/>
          <w:spacing w:val="-26"/>
          <w:w w:val="90"/>
          <w:sz w:val="17"/>
        </w:rPr>
        <w:t> </w:t>
      </w:r>
      <w:r>
        <w:rPr>
          <w:rFonts w:ascii="Arial"/>
          <w:color w:val="A1A0A4"/>
          <w:w w:val="90"/>
          <w:sz w:val="17"/>
        </w:rPr>
        <w:t>to</w:t>
      </w:r>
      <w:r>
        <w:rPr>
          <w:rFonts w:ascii="Arial"/>
          <w:color w:val="A1A0A4"/>
          <w:spacing w:val="-26"/>
          <w:w w:val="90"/>
          <w:sz w:val="17"/>
        </w:rPr>
        <w:t> </w:t>
      </w:r>
      <w:r>
        <w:rPr>
          <w:rFonts w:ascii="Arial"/>
          <w:color w:val="A1A0A4"/>
          <w:spacing w:val="3"/>
          <w:w w:val="90"/>
          <w:sz w:val="17"/>
        </w:rPr>
        <w:t>scrubbing</w:t>
      </w:r>
      <w:r>
        <w:rPr>
          <w:rFonts w:ascii="Arial"/>
          <w:color w:val="A1A0A4"/>
          <w:spacing w:val="-26"/>
          <w:w w:val="90"/>
          <w:sz w:val="17"/>
        </w:rPr>
        <w:t> </w:t>
      </w:r>
      <w:r>
        <w:rPr>
          <w:rFonts w:ascii="Arial"/>
          <w:color w:val="A1A0A4"/>
          <w:spacing w:val="2"/>
          <w:w w:val="90"/>
          <w:sz w:val="17"/>
        </w:rPr>
        <w:t>our</w:t>
      </w:r>
      <w:r>
        <w:rPr>
          <w:rFonts w:ascii="Arial"/>
          <w:color w:val="A1A0A4"/>
          <w:spacing w:val="-26"/>
          <w:w w:val="90"/>
          <w:sz w:val="17"/>
        </w:rPr>
        <w:t> </w:t>
      </w:r>
      <w:r>
        <w:rPr>
          <w:rFonts w:ascii="Arial"/>
          <w:color w:val="A1A0A4"/>
          <w:spacing w:val="2"/>
          <w:w w:val="90"/>
          <w:sz w:val="17"/>
        </w:rPr>
        <w:t>flight</w:t>
      </w:r>
      <w:r>
        <w:rPr>
          <w:rFonts w:ascii="Arial"/>
          <w:color w:val="A1A0A4"/>
          <w:spacing w:val="-26"/>
          <w:w w:val="90"/>
          <w:sz w:val="17"/>
        </w:rPr>
        <w:t> </w:t>
      </w:r>
      <w:r>
        <w:rPr>
          <w:rFonts w:ascii="Arial"/>
          <w:color w:val="A1A0A4"/>
          <w:spacing w:val="2"/>
          <w:w w:val="90"/>
          <w:sz w:val="17"/>
        </w:rPr>
        <w:t>schedule,</w:t>
      </w:r>
      <w:r>
        <w:rPr>
          <w:rFonts w:ascii="Arial"/>
          <w:color w:val="A1A0A4"/>
          <w:spacing w:val="-26"/>
          <w:w w:val="90"/>
          <w:sz w:val="17"/>
        </w:rPr>
        <w:t> </w:t>
      </w:r>
      <w:r>
        <w:rPr>
          <w:rFonts w:ascii="Arial"/>
          <w:color w:val="A1A0A4"/>
          <w:w w:val="90"/>
          <w:sz w:val="17"/>
        </w:rPr>
        <w:t>we</w:t>
      </w:r>
      <w:r>
        <w:rPr>
          <w:rFonts w:ascii="Arial"/>
          <w:color w:val="A1A0A4"/>
          <w:spacing w:val="-26"/>
          <w:w w:val="90"/>
          <w:sz w:val="17"/>
        </w:rPr>
        <w:t> </w:t>
      </w:r>
      <w:r>
        <w:rPr>
          <w:rFonts w:ascii="Arial"/>
          <w:color w:val="A1A0A4"/>
          <w:spacing w:val="3"/>
          <w:w w:val="90"/>
          <w:sz w:val="17"/>
        </w:rPr>
        <w:t>made</w:t>
      </w:r>
      <w:r>
        <w:rPr>
          <w:rFonts w:ascii="Arial"/>
          <w:color w:val="A1A0A4"/>
          <w:spacing w:val="-26"/>
          <w:w w:val="90"/>
          <w:sz w:val="17"/>
        </w:rPr>
        <w:t> </w:t>
      </w:r>
      <w:r>
        <w:rPr>
          <w:rFonts w:ascii="Arial"/>
          <w:color w:val="A1A0A4"/>
          <w:spacing w:val="2"/>
          <w:w w:val="90"/>
          <w:sz w:val="17"/>
        </w:rPr>
        <w:t>the</w:t>
      </w:r>
      <w:r>
        <w:rPr>
          <w:rFonts w:ascii="Arial"/>
          <w:color w:val="A1A0A4"/>
          <w:spacing w:val="-26"/>
          <w:w w:val="90"/>
          <w:sz w:val="17"/>
        </w:rPr>
        <w:t> </w:t>
      </w:r>
      <w:r>
        <w:rPr>
          <w:rFonts w:ascii="Arial"/>
          <w:color w:val="A1A0A4"/>
          <w:spacing w:val="2"/>
          <w:w w:val="90"/>
          <w:sz w:val="17"/>
        </w:rPr>
        <w:t>decision</w:t>
      </w:r>
      <w:r>
        <w:rPr>
          <w:rFonts w:ascii="Arial"/>
          <w:color w:val="A1A0A4"/>
          <w:spacing w:val="-26"/>
          <w:w w:val="90"/>
          <w:sz w:val="17"/>
        </w:rPr>
        <w:t> </w:t>
      </w:r>
      <w:r>
        <w:rPr>
          <w:rFonts w:ascii="Arial"/>
          <w:color w:val="A1A0A4"/>
          <w:w w:val="90"/>
          <w:sz w:val="17"/>
        </w:rPr>
        <w:t>in</w:t>
      </w:r>
      <w:r>
        <w:rPr>
          <w:rFonts w:ascii="Arial"/>
          <w:color w:val="A1A0A4"/>
          <w:spacing w:val="-26"/>
          <w:w w:val="90"/>
          <w:sz w:val="17"/>
        </w:rPr>
        <w:t> </w:t>
      </w:r>
      <w:r>
        <w:rPr>
          <w:rFonts w:ascii="Arial"/>
          <w:color w:val="A1A0A4"/>
          <w:spacing w:val="3"/>
          <w:w w:val="90"/>
          <w:sz w:val="17"/>
        </w:rPr>
        <w:t>June</w:t>
      </w:r>
      <w:r>
        <w:rPr>
          <w:rFonts w:ascii="Arial"/>
          <w:color w:val="A1A0A4"/>
          <w:spacing w:val="-26"/>
          <w:w w:val="90"/>
          <w:sz w:val="17"/>
        </w:rPr>
        <w:t> </w:t>
      </w:r>
      <w:r>
        <w:rPr>
          <w:rFonts w:ascii="Arial"/>
          <w:color w:val="A1A0A4"/>
          <w:w w:val="90"/>
          <w:sz w:val="17"/>
        </w:rPr>
        <w:t>2007</w:t>
      </w:r>
      <w:r>
        <w:rPr>
          <w:rFonts w:ascii="Arial"/>
          <w:color w:val="A1A0A4"/>
          <w:spacing w:val="-26"/>
          <w:w w:val="90"/>
          <w:sz w:val="17"/>
        </w:rPr>
        <w:t> </w:t>
      </w:r>
      <w:r>
        <w:rPr>
          <w:rFonts w:ascii="Arial"/>
          <w:color w:val="A1A0A4"/>
          <w:w w:val="90"/>
          <w:sz w:val="17"/>
        </w:rPr>
        <w:t>to</w:t>
      </w:r>
      <w:r>
        <w:rPr>
          <w:rFonts w:ascii="Arial"/>
          <w:color w:val="A1A0A4"/>
          <w:spacing w:val="-26"/>
          <w:w w:val="90"/>
          <w:sz w:val="17"/>
        </w:rPr>
        <w:t> </w:t>
      </w:r>
      <w:r>
        <w:rPr>
          <w:rFonts w:ascii="Arial"/>
          <w:color w:val="A1A0A4"/>
          <w:w w:val="90"/>
          <w:sz w:val="17"/>
        </w:rPr>
        <w:t>slow</w:t>
      </w:r>
      <w:r>
        <w:rPr>
          <w:rFonts w:ascii="Arial"/>
          <w:color w:val="A1A0A4"/>
          <w:spacing w:val="-26"/>
          <w:w w:val="90"/>
          <w:sz w:val="17"/>
        </w:rPr>
        <w:t> </w:t>
      </w:r>
      <w:r>
        <w:rPr>
          <w:rFonts w:ascii="Arial"/>
          <w:color w:val="A1A0A4"/>
          <w:spacing w:val="2"/>
          <w:w w:val="90"/>
          <w:sz w:val="17"/>
        </w:rPr>
        <w:t>our year-over-year</w:t>
      </w:r>
      <w:r>
        <w:rPr>
          <w:rFonts w:ascii="Arial"/>
          <w:color w:val="A1A0A4"/>
          <w:spacing w:val="-16"/>
          <w:w w:val="90"/>
          <w:sz w:val="17"/>
        </w:rPr>
        <w:t> </w:t>
      </w:r>
      <w:r>
        <w:rPr>
          <w:rFonts w:ascii="Arial"/>
          <w:color w:val="A1A0A4"/>
          <w:spacing w:val="2"/>
          <w:w w:val="90"/>
          <w:sz w:val="17"/>
        </w:rPr>
        <w:t>available</w:t>
      </w:r>
      <w:r>
        <w:rPr>
          <w:rFonts w:ascii="Arial"/>
          <w:color w:val="A1A0A4"/>
          <w:spacing w:val="-15"/>
          <w:w w:val="90"/>
          <w:sz w:val="17"/>
        </w:rPr>
        <w:t> </w:t>
      </w:r>
      <w:r>
        <w:rPr>
          <w:rFonts w:ascii="Arial"/>
          <w:color w:val="A1A0A4"/>
          <w:spacing w:val="2"/>
          <w:w w:val="90"/>
          <w:sz w:val="17"/>
        </w:rPr>
        <w:t>seat</w:t>
      </w:r>
      <w:r>
        <w:rPr>
          <w:rFonts w:ascii="Arial"/>
          <w:color w:val="A1A0A4"/>
          <w:spacing w:val="-15"/>
          <w:w w:val="90"/>
          <w:sz w:val="17"/>
        </w:rPr>
        <w:t> </w:t>
      </w:r>
      <w:r>
        <w:rPr>
          <w:rFonts w:ascii="Arial"/>
          <w:color w:val="A1A0A4"/>
          <w:spacing w:val="2"/>
          <w:w w:val="90"/>
          <w:sz w:val="17"/>
        </w:rPr>
        <w:t>mile</w:t>
      </w:r>
      <w:r>
        <w:rPr>
          <w:rFonts w:ascii="Arial"/>
          <w:color w:val="A1A0A4"/>
          <w:spacing w:val="-15"/>
          <w:w w:val="90"/>
          <w:sz w:val="17"/>
        </w:rPr>
        <w:t> </w:t>
      </w:r>
      <w:r>
        <w:rPr>
          <w:rFonts w:ascii="Arial"/>
          <w:color w:val="A1A0A4"/>
          <w:spacing w:val="2"/>
          <w:w w:val="90"/>
          <w:sz w:val="17"/>
        </w:rPr>
        <w:t>growth</w:t>
      </w:r>
      <w:r>
        <w:rPr>
          <w:rFonts w:ascii="Arial"/>
          <w:color w:val="A1A0A4"/>
          <w:spacing w:val="-15"/>
          <w:w w:val="90"/>
          <w:sz w:val="17"/>
        </w:rPr>
        <w:t> </w:t>
      </w:r>
      <w:r>
        <w:rPr>
          <w:rFonts w:ascii="Arial"/>
          <w:color w:val="A1A0A4"/>
          <w:spacing w:val="2"/>
          <w:w w:val="90"/>
          <w:sz w:val="17"/>
        </w:rPr>
        <w:t>for</w:t>
      </w:r>
      <w:r>
        <w:rPr>
          <w:rFonts w:ascii="Arial"/>
          <w:color w:val="A1A0A4"/>
          <w:spacing w:val="-15"/>
          <w:w w:val="90"/>
          <w:sz w:val="17"/>
        </w:rPr>
        <w:t> </w:t>
      </w:r>
      <w:r>
        <w:rPr>
          <w:rFonts w:ascii="Arial"/>
          <w:color w:val="A1A0A4"/>
          <w:spacing w:val="2"/>
          <w:w w:val="90"/>
          <w:sz w:val="17"/>
        </w:rPr>
        <w:t>full</w:t>
      </w:r>
      <w:r>
        <w:rPr>
          <w:rFonts w:ascii="Arial"/>
          <w:color w:val="A1A0A4"/>
          <w:spacing w:val="-15"/>
          <w:w w:val="90"/>
          <w:sz w:val="17"/>
        </w:rPr>
        <w:t> </w:t>
      </w:r>
      <w:r>
        <w:rPr>
          <w:rFonts w:ascii="Arial"/>
          <w:color w:val="A1A0A4"/>
          <w:spacing w:val="2"/>
          <w:w w:val="90"/>
          <w:sz w:val="17"/>
        </w:rPr>
        <w:t>year</w:t>
      </w:r>
      <w:r>
        <w:rPr>
          <w:rFonts w:ascii="Arial"/>
          <w:color w:val="A1A0A4"/>
          <w:spacing w:val="-16"/>
          <w:w w:val="90"/>
          <w:sz w:val="17"/>
        </w:rPr>
        <w:t> </w:t>
      </w:r>
      <w:r>
        <w:rPr>
          <w:rFonts w:ascii="Arial"/>
          <w:color w:val="A1A0A4"/>
          <w:spacing w:val="2"/>
          <w:w w:val="90"/>
          <w:sz w:val="17"/>
        </w:rPr>
        <w:t>2008</w:t>
      </w:r>
      <w:r>
        <w:rPr>
          <w:rFonts w:ascii="Arial"/>
          <w:color w:val="A1A0A4"/>
          <w:spacing w:val="-16"/>
          <w:w w:val="90"/>
          <w:sz w:val="17"/>
        </w:rPr>
        <w:t> </w:t>
      </w:r>
      <w:r>
        <w:rPr>
          <w:rFonts w:ascii="Arial"/>
          <w:color w:val="A1A0A4"/>
          <w:w w:val="90"/>
          <w:sz w:val="17"/>
        </w:rPr>
        <w:t>to</w:t>
      </w:r>
      <w:r>
        <w:rPr>
          <w:rFonts w:ascii="Arial"/>
          <w:color w:val="A1A0A4"/>
          <w:spacing w:val="-15"/>
          <w:w w:val="90"/>
          <w:sz w:val="17"/>
        </w:rPr>
        <w:t> </w:t>
      </w:r>
      <w:r>
        <w:rPr>
          <w:rFonts w:ascii="Arial"/>
          <w:color w:val="A1A0A4"/>
          <w:spacing w:val="2"/>
          <w:w w:val="90"/>
          <w:sz w:val="17"/>
        </w:rPr>
        <w:t>approximately</w:t>
      </w:r>
      <w:r>
        <w:rPr>
          <w:rFonts w:ascii="Arial"/>
          <w:color w:val="A1A0A4"/>
          <w:spacing w:val="-15"/>
          <w:w w:val="90"/>
          <w:sz w:val="17"/>
        </w:rPr>
        <w:t> </w:t>
      </w:r>
      <w:r>
        <w:rPr>
          <w:rFonts w:ascii="Arial"/>
          <w:color w:val="A1A0A4"/>
          <w:w w:val="90"/>
          <w:sz w:val="17"/>
        </w:rPr>
        <w:t>six</w:t>
      </w:r>
      <w:r>
        <w:rPr>
          <w:rFonts w:ascii="Arial"/>
          <w:color w:val="A1A0A4"/>
          <w:spacing w:val="-15"/>
          <w:w w:val="90"/>
          <w:sz w:val="17"/>
        </w:rPr>
        <w:t> </w:t>
      </w:r>
      <w:r>
        <w:rPr>
          <w:rFonts w:ascii="Arial"/>
          <w:color w:val="A1A0A4"/>
          <w:spacing w:val="2"/>
          <w:w w:val="90"/>
          <w:sz w:val="17"/>
        </w:rPr>
        <w:t>percent,</w:t>
      </w:r>
      <w:r>
        <w:rPr>
          <w:rFonts w:ascii="Arial"/>
          <w:color w:val="A1A0A4"/>
          <w:spacing w:val="-15"/>
          <w:w w:val="90"/>
          <w:sz w:val="17"/>
        </w:rPr>
        <w:t> </w:t>
      </w:r>
      <w:r>
        <w:rPr>
          <w:rFonts w:ascii="Arial"/>
          <w:color w:val="A1A0A4"/>
          <w:spacing w:val="2"/>
          <w:w w:val="90"/>
          <w:sz w:val="17"/>
        </w:rPr>
        <w:t>down</w:t>
      </w:r>
      <w:r>
        <w:rPr>
          <w:rFonts w:ascii="Arial"/>
          <w:color w:val="A1A0A4"/>
          <w:spacing w:val="-15"/>
          <w:w w:val="90"/>
          <w:sz w:val="17"/>
        </w:rPr>
        <w:t> </w:t>
      </w:r>
      <w:r>
        <w:rPr>
          <w:rFonts w:ascii="Arial"/>
          <w:color w:val="A1A0A4"/>
          <w:spacing w:val="2"/>
          <w:w w:val="90"/>
          <w:sz w:val="17"/>
        </w:rPr>
        <w:t>from</w:t>
      </w:r>
      <w:r>
        <w:rPr>
          <w:rFonts w:ascii="Arial"/>
          <w:color w:val="A1A0A4"/>
          <w:spacing w:val="-15"/>
          <w:w w:val="90"/>
          <w:sz w:val="17"/>
        </w:rPr>
        <w:t> </w:t>
      </w:r>
      <w:r>
        <w:rPr>
          <w:rFonts w:ascii="Arial"/>
          <w:color w:val="A1A0A4"/>
          <w:spacing w:val="2"/>
          <w:w w:val="90"/>
          <w:sz w:val="17"/>
        </w:rPr>
        <w:t>our</w:t>
      </w:r>
      <w:r>
        <w:rPr>
          <w:rFonts w:ascii="Arial"/>
          <w:color w:val="A1A0A4"/>
          <w:spacing w:val="-15"/>
          <w:w w:val="90"/>
          <w:sz w:val="17"/>
        </w:rPr>
        <w:t> </w:t>
      </w:r>
      <w:r>
        <w:rPr>
          <w:rFonts w:ascii="Arial"/>
          <w:color w:val="A1A0A4"/>
          <w:spacing w:val="2"/>
          <w:w w:val="90"/>
          <w:sz w:val="17"/>
        </w:rPr>
        <w:t>original eight</w:t>
      </w:r>
      <w:r>
        <w:rPr>
          <w:rFonts w:ascii="Arial"/>
          <w:color w:val="A1A0A4"/>
          <w:spacing w:val="-19"/>
          <w:w w:val="90"/>
          <w:sz w:val="17"/>
        </w:rPr>
        <w:t> </w:t>
      </w:r>
      <w:r>
        <w:rPr>
          <w:rFonts w:ascii="Arial"/>
          <w:color w:val="A1A0A4"/>
          <w:spacing w:val="2"/>
          <w:w w:val="90"/>
          <w:sz w:val="17"/>
        </w:rPr>
        <w:t>percent.</w:t>
      </w:r>
      <w:r>
        <w:rPr>
          <w:rFonts w:ascii="Arial"/>
          <w:color w:val="A1A0A4"/>
          <w:spacing w:val="-19"/>
          <w:w w:val="90"/>
          <w:sz w:val="17"/>
        </w:rPr>
        <w:t> </w:t>
      </w:r>
      <w:r>
        <w:rPr>
          <w:rFonts w:ascii="Arial"/>
          <w:color w:val="A1A0A4"/>
          <w:w w:val="90"/>
          <w:sz w:val="17"/>
        </w:rPr>
        <w:t>In</w:t>
      </w:r>
      <w:r>
        <w:rPr>
          <w:rFonts w:ascii="Arial"/>
          <w:color w:val="A1A0A4"/>
          <w:spacing w:val="-19"/>
          <w:w w:val="90"/>
          <w:sz w:val="17"/>
        </w:rPr>
        <w:t> </w:t>
      </w:r>
      <w:r>
        <w:rPr>
          <w:rFonts w:ascii="Arial"/>
          <w:color w:val="A1A0A4"/>
          <w:spacing w:val="3"/>
          <w:w w:val="90"/>
          <w:sz w:val="17"/>
        </w:rPr>
        <w:t>December</w:t>
      </w:r>
      <w:r>
        <w:rPr>
          <w:rFonts w:ascii="Arial"/>
          <w:color w:val="A1A0A4"/>
          <w:spacing w:val="-19"/>
          <w:w w:val="90"/>
          <w:sz w:val="17"/>
        </w:rPr>
        <w:t> </w:t>
      </w:r>
      <w:r>
        <w:rPr>
          <w:rFonts w:ascii="Arial"/>
          <w:color w:val="A1A0A4"/>
          <w:w w:val="90"/>
          <w:sz w:val="17"/>
        </w:rPr>
        <w:t>2007,</w:t>
      </w:r>
      <w:r>
        <w:rPr>
          <w:rFonts w:ascii="Arial"/>
          <w:color w:val="A1A0A4"/>
          <w:spacing w:val="-19"/>
          <w:w w:val="90"/>
          <w:sz w:val="17"/>
        </w:rPr>
        <w:t> </w:t>
      </w:r>
      <w:r>
        <w:rPr>
          <w:rFonts w:ascii="Arial"/>
          <w:color w:val="A1A0A4"/>
          <w:w w:val="90"/>
          <w:sz w:val="17"/>
        </w:rPr>
        <w:t>we</w:t>
      </w:r>
      <w:r>
        <w:rPr>
          <w:rFonts w:ascii="Arial"/>
          <w:color w:val="A1A0A4"/>
          <w:spacing w:val="-19"/>
          <w:w w:val="90"/>
          <w:sz w:val="17"/>
        </w:rPr>
        <w:t> </w:t>
      </w:r>
      <w:r>
        <w:rPr>
          <w:rFonts w:ascii="Arial"/>
          <w:color w:val="A1A0A4"/>
          <w:spacing w:val="3"/>
          <w:w w:val="90"/>
          <w:sz w:val="17"/>
        </w:rPr>
        <w:t>further</w:t>
      </w:r>
      <w:r>
        <w:rPr>
          <w:rFonts w:ascii="Arial"/>
          <w:color w:val="A1A0A4"/>
          <w:spacing w:val="-19"/>
          <w:w w:val="90"/>
          <w:sz w:val="17"/>
        </w:rPr>
        <w:t> </w:t>
      </w:r>
      <w:r>
        <w:rPr>
          <w:rFonts w:ascii="Arial"/>
          <w:color w:val="A1A0A4"/>
          <w:spacing w:val="2"/>
          <w:w w:val="90"/>
          <w:sz w:val="17"/>
        </w:rPr>
        <w:t>reduced</w:t>
      </w:r>
      <w:r>
        <w:rPr>
          <w:rFonts w:ascii="Arial"/>
          <w:color w:val="A1A0A4"/>
          <w:spacing w:val="-19"/>
          <w:w w:val="90"/>
          <w:sz w:val="17"/>
        </w:rPr>
        <w:t> </w:t>
      </w:r>
      <w:r>
        <w:rPr>
          <w:rFonts w:ascii="Arial"/>
          <w:color w:val="A1A0A4"/>
          <w:spacing w:val="2"/>
          <w:w w:val="90"/>
          <w:sz w:val="17"/>
        </w:rPr>
        <w:t>our</w:t>
      </w:r>
      <w:r>
        <w:rPr>
          <w:rFonts w:ascii="Arial"/>
          <w:color w:val="A1A0A4"/>
          <w:spacing w:val="-19"/>
          <w:w w:val="90"/>
          <w:sz w:val="17"/>
        </w:rPr>
        <w:t> </w:t>
      </w:r>
      <w:r>
        <w:rPr>
          <w:rFonts w:ascii="Arial"/>
          <w:color w:val="A1A0A4"/>
          <w:spacing w:val="2"/>
          <w:w w:val="90"/>
          <w:sz w:val="17"/>
        </w:rPr>
        <w:t>2008</w:t>
      </w:r>
      <w:r>
        <w:rPr>
          <w:rFonts w:ascii="Arial"/>
          <w:color w:val="A1A0A4"/>
          <w:spacing w:val="-19"/>
          <w:w w:val="90"/>
          <w:sz w:val="17"/>
        </w:rPr>
        <w:t> </w:t>
      </w:r>
      <w:r>
        <w:rPr>
          <w:rFonts w:ascii="Arial"/>
          <w:color w:val="A1A0A4"/>
          <w:spacing w:val="2"/>
          <w:w w:val="90"/>
          <w:sz w:val="17"/>
        </w:rPr>
        <w:t>growth</w:t>
      </w:r>
      <w:r>
        <w:rPr>
          <w:rFonts w:ascii="Arial"/>
          <w:color w:val="A1A0A4"/>
          <w:spacing w:val="-19"/>
          <w:w w:val="90"/>
          <w:sz w:val="17"/>
        </w:rPr>
        <w:t> </w:t>
      </w:r>
      <w:r>
        <w:rPr>
          <w:rFonts w:ascii="Arial"/>
          <w:color w:val="A1A0A4"/>
          <w:spacing w:val="2"/>
          <w:w w:val="90"/>
          <w:sz w:val="17"/>
        </w:rPr>
        <w:t>plans</w:t>
      </w:r>
      <w:r>
        <w:rPr>
          <w:rFonts w:ascii="Arial"/>
          <w:color w:val="A1A0A4"/>
          <w:spacing w:val="-19"/>
          <w:w w:val="90"/>
          <w:sz w:val="17"/>
        </w:rPr>
        <w:t> </w:t>
      </w:r>
      <w:r>
        <w:rPr>
          <w:rFonts w:ascii="Arial"/>
          <w:color w:val="A1A0A4"/>
          <w:w w:val="90"/>
          <w:sz w:val="17"/>
        </w:rPr>
        <w:t>to</w:t>
      </w:r>
      <w:r>
        <w:rPr>
          <w:rFonts w:ascii="Arial"/>
          <w:color w:val="A1A0A4"/>
          <w:spacing w:val="-19"/>
          <w:w w:val="90"/>
          <w:sz w:val="17"/>
        </w:rPr>
        <w:t> </w:t>
      </w:r>
      <w:r>
        <w:rPr>
          <w:rFonts w:ascii="Arial"/>
          <w:color w:val="A1A0A4"/>
          <w:spacing w:val="2"/>
          <w:w w:val="90"/>
          <w:sz w:val="17"/>
        </w:rPr>
        <w:t>approximately</w:t>
      </w:r>
      <w:r>
        <w:rPr>
          <w:rFonts w:ascii="Arial"/>
          <w:color w:val="A1A0A4"/>
          <w:spacing w:val="-19"/>
          <w:w w:val="90"/>
          <w:sz w:val="17"/>
        </w:rPr>
        <w:t> </w:t>
      </w:r>
      <w:r>
        <w:rPr>
          <w:rFonts w:ascii="Arial"/>
          <w:color w:val="A1A0A4"/>
          <w:spacing w:val="2"/>
          <w:w w:val="90"/>
          <w:sz w:val="17"/>
        </w:rPr>
        <w:t>four</w:t>
      </w:r>
      <w:r>
        <w:rPr>
          <w:rFonts w:ascii="Arial"/>
          <w:color w:val="A1A0A4"/>
          <w:spacing w:val="-19"/>
          <w:w w:val="90"/>
          <w:sz w:val="17"/>
        </w:rPr>
        <w:t> </w:t>
      </w:r>
      <w:r>
        <w:rPr>
          <w:rFonts w:ascii="Arial"/>
          <w:color w:val="A1A0A4"/>
          <w:w w:val="90"/>
          <w:sz w:val="17"/>
        </w:rPr>
        <w:t>to</w:t>
      </w:r>
      <w:r>
        <w:rPr>
          <w:rFonts w:ascii="Arial"/>
          <w:color w:val="A1A0A4"/>
          <w:spacing w:val="-19"/>
          <w:w w:val="90"/>
          <w:sz w:val="17"/>
        </w:rPr>
        <w:t> </w:t>
      </w:r>
      <w:r>
        <w:rPr>
          <w:rFonts w:ascii="Arial"/>
          <w:color w:val="A1A0A4"/>
          <w:w w:val="90"/>
          <w:sz w:val="17"/>
        </w:rPr>
        <w:t>five</w:t>
      </w:r>
      <w:r>
        <w:rPr>
          <w:rFonts w:ascii="Arial"/>
          <w:color w:val="A1A0A4"/>
          <w:spacing w:val="-19"/>
          <w:w w:val="90"/>
          <w:sz w:val="17"/>
        </w:rPr>
        <w:t> </w:t>
      </w:r>
      <w:r>
        <w:rPr>
          <w:rFonts w:ascii="Arial"/>
          <w:color w:val="A1A0A4"/>
          <w:spacing w:val="2"/>
          <w:w w:val="90"/>
          <w:sz w:val="17"/>
        </w:rPr>
        <w:t>percent </w:t>
      </w:r>
      <w:r>
        <w:rPr>
          <w:rFonts w:ascii="Arial"/>
          <w:color w:val="A1A0A4"/>
          <w:w w:val="90"/>
          <w:sz w:val="17"/>
        </w:rPr>
        <w:t>on</w:t>
      </w:r>
      <w:r>
        <w:rPr>
          <w:rFonts w:ascii="Arial"/>
          <w:color w:val="A1A0A4"/>
          <w:spacing w:val="-10"/>
          <w:w w:val="90"/>
          <w:sz w:val="17"/>
        </w:rPr>
        <w:t> </w:t>
      </w:r>
      <w:r>
        <w:rPr>
          <w:rFonts w:ascii="Arial"/>
          <w:color w:val="A1A0A4"/>
          <w:w w:val="90"/>
          <w:sz w:val="17"/>
        </w:rPr>
        <w:t>a</w:t>
      </w:r>
      <w:r>
        <w:rPr>
          <w:rFonts w:ascii="Arial"/>
          <w:color w:val="A1A0A4"/>
          <w:spacing w:val="-10"/>
          <w:w w:val="90"/>
          <w:sz w:val="17"/>
        </w:rPr>
        <w:t> </w:t>
      </w:r>
      <w:r>
        <w:rPr>
          <w:rFonts w:ascii="Arial"/>
          <w:color w:val="A1A0A4"/>
          <w:spacing w:val="2"/>
          <w:w w:val="90"/>
          <w:sz w:val="17"/>
        </w:rPr>
        <w:t>year-over-year</w:t>
      </w:r>
      <w:r>
        <w:rPr>
          <w:rFonts w:ascii="Arial"/>
          <w:color w:val="A1A0A4"/>
          <w:spacing w:val="-10"/>
          <w:w w:val="90"/>
          <w:sz w:val="17"/>
        </w:rPr>
        <w:t> </w:t>
      </w:r>
      <w:r>
        <w:rPr>
          <w:rFonts w:ascii="Arial"/>
          <w:color w:val="A1A0A4"/>
          <w:spacing w:val="2"/>
          <w:w w:val="90"/>
          <w:sz w:val="17"/>
        </w:rPr>
        <w:t>basis.</w:t>
      </w:r>
      <w:r>
        <w:rPr>
          <w:rFonts w:ascii="Arial"/>
          <w:color w:val="A1A0A4"/>
          <w:spacing w:val="-10"/>
          <w:w w:val="90"/>
          <w:sz w:val="17"/>
        </w:rPr>
        <w:t> </w:t>
      </w:r>
      <w:r>
        <w:rPr>
          <w:rFonts w:ascii="Arial"/>
          <w:color w:val="A1A0A4"/>
          <w:spacing w:val="2"/>
          <w:w w:val="90"/>
          <w:sz w:val="17"/>
        </w:rPr>
        <w:t>This</w:t>
      </w:r>
      <w:r>
        <w:rPr>
          <w:rFonts w:ascii="Arial"/>
          <w:color w:val="A1A0A4"/>
          <w:spacing w:val="-10"/>
          <w:w w:val="90"/>
          <w:sz w:val="17"/>
        </w:rPr>
        <w:t> </w:t>
      </w:r>
      <w:r>
        <w:rPr>
          <w:rFonts w:ascii="Arial"/>
          <w:color w:val="A1A0A4"/>
          <w:spacing w:val="2"/>
          <w:w w:val="90"/>
          <w:sz w:val="17"/>
        </w:rPr>
        <w:t>growth</w:t>
      </w:r>
      <w:r>
        <w:rPr>
          <w:rFonts w:ascii="Arial"/>
          <w:color w:val="A1A0A4"/>
          <w:spacing w:val="-10"/>
          <w:w w:val="90"/>
          <w:sz w:val="17"/>
        </w:rPr>
        <w:t> </w:t>
      </w:r>
      <w:r>
        <w:rPr>
          <w:rFonts w:ascii="Arial"/>
          <w:color w:val="A1A0A4"/>
          <w:spacing w:val="3"/>
          <w:w w:val="90"/>
          <w:sz w:val="17"/>
        </w:rPr>
        <w:t>plan,</w:t>
      </w:r>
      <w:r>
        <w:rPr>
          <w:rFonts w:ascii="Arial"/>
          <w:color w:val="A1A0A4"/>
          <w:spacing w:val="-10"/>
          <w:w w:val="90"/>
          <w:sz w:val="17"/>
        </w:rPr>
        <w:t> </w:t>
      </w:r>
      <w:r>
        <w:rPr>
          <w:rFonts w:ascii="Arial"/>
          <w:color w:val="A1A0A4"/>
          <w:spacing w:val="2"/>
          <w:w w:val="90"/>
          <w:sz w:val="17"/>
        </w:rPr>
        <w:t>while</w:t>
      </w:r>
      <w:r>
        <w:rPr>
          <w:rFonts w:ascii="Arial"/>
          <w:color w:val="A1A0A4"/>
          <w:spacing w:val="-10"/>
          <w:w w:val="90"/>
          <w:sz w:val="17"/>
        </w:rPr>
        <w:t> </w:t>
      </w:r>
      <w:r>
        <w:rPr>
          <w:rFonts w:ascii="Arial"/>
          <w:color w:val="A1A0A4"/>
          <w:spacing w:val="2"/>
          <w:w w:val="90"/>
          <w:sz w:val="17"/>
        </w:rPr>
        <w:t>more</w:t>
      </w:r>
      <w:r>
        <w:rPr>
          <w:rFonts w:ascii="Arial"/>
          <w:color w:val="A1A0A4"/>
          <w:spacing w:val="-10"/>
          <w:w w:val="90"/>
          <w:sz w:val="17"/>
        </w:rPr>
        <w:t> </w:t>
      </w:r>
      <w:r>
        <w:rPr>
          <w:rFonts w:ascii="Arial"/>
          <w:color w:val="A1A0A4"/>
          <w:spacing w:val="3"/>
          <w:w w:val="90"/>
          <w:sz w:val="17"/>
        </w:rPr>
        <w:t>cautious,</w:t>
      </w:r>
      <w:r>
        <w:rPr>
          <w:rFonts w:ascii="Arial"/>
          <w:color w:val="A1A0A4"/>
          <w:spacing w:val="-10"/>
          <w:w w:val="90"/>
          <w:sz w:val="17"/>
        </w:rPr>
        <w:t> </w:t>
      </w:r>
      <w:r>
        <w:rPr>
          <w:rFonts w:ascii="Arial"/>
          <w:color w:val="A1A0A4"/>
          <w:spacing w:val="2"/>
          <w:w w:val="90"/>
          <w:sz w:val="17"/>
        </w:rPr>
        <w:t>will</w:t>
      </w:r>
      <w:r>
        <w:rPr>
          <w:rFonts w:ascii="Arial"/>
          <w:color w:val="A1A0A4"/>
          <w:spacing w:val="-10"/>
          <w:w w:val="90"/>
          <w:sz w:val="17"/>
        </w:rPr>
        <w:t> </w:t>
      </w:r>
      <w:r>
        <w:rPr>
          <w:rFonts w:ascii="Arial"/>
          <w:color w:val="A1A0A4"/>
          <w:spacing w:val="2"/>
          <w:w w:val="90"/>
          <w:sz w:val="17"/>
        </w:rPr>
        <w:t>still</w:t>
      </w:r>
      <w:r>
        <w:rPr>
          <w:rFonts w:ascii="Arial"/>
          <w:color w:val="A1A0A4"/>
          <w:spacing w:val="-10"/>
          <w:w w:val="90"/>
          <w:sz w:val="17"/>
        </w:rPr>
        <w:t> </w:t>
      </w:r>
      <w:r>
        <w:rPr>
          <w:rFonts w:ascii="Arial"/>
          <w:color w:val="A1A0A4"/>
          <w:spacing w:val="2"/>
          <w:w w:val="90"/>
          <w:sz w:val="17"/>
        </w:rPr>
        <w:t>allow</w:t>
      </w:r>
      <w:r>
        <w:rPr>
          <w:rFonts w:ascii="Arial"/>
          <w:color w:val="A1A0A4"/>
          <w:spacing w:val="-10"/>
          <w:w w:val="90"/>
          <w:sz w:val="17"/>
        </w:rPr>
        <w:t> </w:t>
      </w:r>
      <w:r>
        <w:rPr>
          <w:rFonts w:ascii="Arial"/>
          <w:color w:val="A1A0A4"/>
          <w:w w:val="90"/>
          <w:sz w:val="17"/>
        </w:rPr>
        <w:t>us</w:t>
      </w:r>
      <w:r>
        <w:rPr>
          <w:rFonts w:ascii="Arial"/>
          <w:color w:val="A1A0A4"/>
          <w:spacing w:val="-10"/>
          <w:w w:val="90"/>
          <w:sz w:val="17"/>
        </w:rPr>
        <w:t> </w:t>
      </w:r>
      <w:r>
        <w:rPr>
          <w:rFonts w:ascii="Arial"/>
          <w:color w:val="A1A0A4"/>
          <w:w w:val="90"/>
          <w:sz w:val="17"/>
        </w:rPr>
        <w:t>to</w:t>
      </w:r>
      <w:r>
        <w:rPr>
          <w:rFonts w:ascii="Arial"/>
          <w:color w:val="A1A0A4"/>
          <w:spacing w:val="-10"/>
          <w:w w:val="90"/>
          <w:sz w:val="17"/>
        </w:rPr>
        <w:t> </w:t>
      </w:r>
      <w:r>
        <w:rPr>
          <w:rFonts w:ascii="Arial"/>
          <w:color w:val="A1A0A4"/>
          <w:spacing w:val="2"/>
          <w:w w:val="90"/>
          <w:sz w:val="17"/>
        </w:rPr>
        <w:t>expand</w:t>
      </w:r>
      <w:r>
        <w:rPr>
          <w:rFonts w:ascii="Arial"/>
          <w:color w:val="A1A0A4"/>
          <w:spacing w:val="-10"/>
          <w:w w:val="90"/>
          <w:sz w:val="17"/>
        </w:rPr>
        <w:t> </w:t>
      </w:r>
      <w:r>
        <w:rPr>
          <w:rFonts w:ascii="Arial"/>
          <w:color w:val="A1A0A4"/>
          <w:spacing w:val="3"/>
          <w:w w:val="90"/>
          <w:sz w:val="17"/>
        </w:rPr>
        <w:t>upon</w:t>
      </w:r>
      <w:r>
        <w:rPr>
          <w:rFonts w:ascii="Arial"/>
          <w:color w:val="A1A0A4"/>
          <w:spacing w:val="-10"/>
          <w:w w:val="90"/>
          <w:sz w:val="17"/>
        </w:rPr>
        <w:t> </w:t>
      </w:r>
      <w:r>
        <w:rPr>
          <w:rFonts w:ascii="Arial"/>
          <w:color w:val="A1A0A4"/>
          <w:spacing w:val="2"/>
          <w:w w:val="90"/>
          <w:sz w:val="17"/>
        </w:rPr>
        <w:t>our</w:t>
      </w:r>
      <w:r>
        <w:rPr>
          <w:rFonts w:ascii="Arial"/>
          <w:color w:val="A1A0A4"/>
          <w:spacing w:val="-10"/>
          <w:w w:val="90"/>
          <w:sz w:val="17"/>
        </w:rPr>
        <w:t> </w:t>
      </w:r>
      <w:r>
        <w:rPr>
          <w:rFonts w:ascii="Arial"/>
          <w:color w:val="A1A0A4"/>
          <w:spacing w:val="3"/>
          <w:w w:val="90"/>
          <w:sz w:val="17"/>
        </w:rPr>
        <w:t>popular domestic</w:t>
      </w:r>
      <w:r>
        <w:rPr>
          <w:rFonts w:ascii="Arial"/>
          <w:color w:val="A1A0A4"/>
          <w:spacing w:val="-22"/>
          <w:w w:val="90"/>
          <w:sz w:val="17"/>
        </w:rPr>
        <w:t> </w:t>
      </w:r>
      <w:r>
        <w:rPr>
          <w:rFonts w:ascii="Arial"/>
          <w:color w:val="A1A0A4"/>
          <w:spacing w:val="2"/>
          <w:w w:val="90"/>
          <w:sz w:val="17"/>
        </w:rPr>
        <w:t>route</w:t>
      </w:r>
      <w:r>
        <w:rPr>
          <w:rFonts w:ascii="Arial"/>
          <w:color w:val="A1A0A4"/>
          <w:spacing w:val="-22"/>
          <w:w w:val="90"/>
          <w:sz w:val="17"/>
        </w:rPr>
        <w:t> </w:t>
      </w:r>
      <w:r>
        <w:rPr>
          <w:rFonts w:ascii="Arial"/>
          <w:color w:val="A1A0A4"/>
          <w:spacing w:val="3"/>
          <w:w w:val="90"/>
          <w:sz w:val="17"/>
        </w:rPr>
        <w:t>network</w:t>
      </w:r>
      <w:r>
        <w:rPr>
          <w:rFonts w:ascii="Arial"/>
          <w:color w:val="A1A0A4"/>
          <w:spacing w:val="-22"/>
          <w:w w:val="90"/>
          <w:sz w:val="17"/>
        </w:rPr>
        <w:t> </w:t>
      </w:r>
      <w:r>
        <w:rPr>
          <w:rFonts w:ascii="Arial"/>
          <w:color w:val="A1A0A4"/>
          <w:w w:val="90"/>
          <w:sz w:val="17"/>
        </w:rPr>
        <w:t>to</w:t>
      </w:r>
      <w:r>
        <w:rPr>
          <w:rFonts w:ascii="Arial"/>
          <w:color w:val="A1A0A4"/>
          <w:spacing w:val="-22"/>
          <w:w w:val="90"/>
          <w:sz w:val="17"/>
        </w:rPr>
        <w:t> </w:t>
      </w:r>
      <w:r>
        <w:rPr>
          <w:rFonts w:ascii="Arial"/>
          <w:color w:val="A1A0A4"/>
          <w:w w:val="90"/>
          <w:sz w:val="17"/>
        </w:rPr>
        <w:t>take</w:t>
      </w:r>
      <w:r>
        <w:rPr>
          <w:rFonts w:ascii="Arial"/>
          <w:color w:val="A1A0A4"/>
          <w:spacing w:val="-22"/>
          <w:w w:val="90"/>
          <w:sz w:val="17"/>
        </w:rPr>
        <w:t> </w:t>
      </w:r>
      <w:r>
        <w:rPr>
          <w:rFonts w:ascii="Arial"/>
          <w:color w:val="A1A0A4"/>
          <w:spacing w:val="2"/>
          <w:w w:val="90"/>
          <w:sz w:val="17"/>
        </w:rPr>
        <w:t>Customers</w:t>
      </w:r>
      <w:r>
        <w:rPr>
          <w:rFonts w:ascii="Arial"/>
          <w:color w:val="A1A0A4"/>
          <w:spacing w:val="-22"/>
          <w:w w:val="90"/>
          <w:sz w:val="17"/>
        </w:rPr>
        <w:t> </w:t>
      </w:r>
      <w:r>
        <w:rPr>
          <w:rFonts w:ascii="Arial"/>
          <w:color w:val="A1A0A4"/>
          <w:spacing w:val="2"/>
          <w:w w:val="90"/>
          <w:sz w:val="17"/>
        </w:rPr>
        <w:t>where</w:t>
      </w:r>
      <w:r>
        <w:rPr>
          <w:rFonts w:ascii="Arial"/>
          <w:color w:val="A1A0A4"/>
          <w:spacing w:val="-22"/>
          <w:w w:val="90"/>
          <w:sz w:val="17"/>
        </w:rPr>
        <w:t> </w:t>
      </w:r>
      <w:r>
        <w:rPr>
          <w:rFonts w:ascii="Arial"/>
          <w:color w:val="A1A0A4"/>
          <w:w w:val="90"/>
          <w:sz w:val="17"/>
        </w:rPr>
        <w:t>they</w:t>
      </w:r>
      <w:r>
        <w:rPr>
          <w:rFonts w:ascii="Arial"/>
          <w:color w:val="A1A0A4"/>
          <w:spacing w:val="-22"/>
          <w:w w:val="90"/>
          <w:sz w:val="17"/>
        </w:rPr>
        <w:t> </w:t>
      </w:r>
      <w:r>
        <w:rPr>
          <w:rFonts w:ascii="Arial"/>
          <w:color w:val="A1A0A4"/>
          <w:spacing w:val="2"/>
          <w:w w:val="90"/>
          <w:sz w:val="17"/>
        </w:rPr>
        <w:t>want</w:t>
      </w:r>
      <w:r>
        <w:rPr>
          <w:rFonts w:ascii="Arial"/>
          <w:color w:val="A1A0A4"/>
          <w:spacing w:val="-22"/>
          <w:w w:val="90"/>
          <w:sz w:val="17"/>
        </w:rPr>
        <w:t> </w:t>
      </w:r>
      <w:r>
        <w:rPr>
          <w:rFonts w:ascii="Arial"/>
          <w:color w:val="A1A0A4"/>
          <w:w w:val="90"/>
          <w:sz w:val="17"/>
        </w:rPr>
        <w:t>to</w:t>
      </w:r>
      <w:r>
        <w:rPr>
          <w:rFonts w:ascii="Arial"/>
          <w:color w:val="A1A0A4"/>
          <w:spacing w:val="-22"/>
          <w:w w:val="90"/>
          <w:sz w:val="17"/>
        </w:rPr>
        <w:t> </w:t>
      </w:r>
      <w:r>
        <w:rPr>
          <w:rFonts w:ascii="Arial"/>
          <w:color w:val="A1A0A4"/>
          <w:spacing w:val="2"/>
          <w:w w:val="90"/>
          <w:sz w:val="17"/>
        </w:rPr>
        <w:t>go.</w:t>
      </w:r>
    </w:p>
    <w:p>
      <w:pPr>
        <w:spacing w:line="319" w:lineRule="auto" w:before="1"/>
        <w:ind w:left="905" w:right="29" w:firstLine="234"/>
        <w:jc w:val="both"/>
        <w:rPr>
          <w:rFonts w:ascii="Arial" w:hAnsi="Arial"/>
          <w:sz w:val="17"/>
        </w:rPr>
      </w:pPr>
      <w:r>
        <w:rPr>
          <w:rFonts w:ascii="Arial" w:hAnsi="Arial"/>
          <w:color w:val="A1A0A4"/>
          <w:w w:val="90"/>
          <w:sz w:val="17"/>
        </w:rPr>
        <w:t>We</w:t>
      </w:r>
      <w:r>
        <w:rPr>
          <w:rFonts w:ascii="Arial" w:hAnsi="Arial"/>
          <w:color w:val="A1A0A4"/>
          <w:spacing w:val="-19"/>
          <w:w w:val="90"/>
          <w:sz w:val="17"/>
        </w:rPr>
        <w:t> </w:t>
      </w:r>
      <w:r>
        <w:rPr>
          <w:rFonts w:ascii="Arial" w:hAnsi="Arial"/>
          <w:color w:val="A1A0A4"/>
          <w:spacing w:val="3"/>
          <w:w w:val="90"/>
          <w:sz w:val="17"/>
        </w:rPr>
        <w:t>will</w:t>
      </w:r>
      <w:r>
        <w:rPr>
          <w:rFonts w:ascii="Arial" w:hAnsi="Arial"/>
          <w:color w:val="A1A0A4"/>
          <w:spacing w:val="-19"/>
          <w:w w:val="90"/>
          <w:sz w:val="17"/>
        </w:rPr>
        <w:t> </w:t>
      </w:r>
      <w:r>
        <w:rPr>
          <w:rFonts w:ascii="Arial" w:hAnsi="Arial"/>
          <w:color w:val="A1A0A4"/>
          <w:spacing w:val="3"/>
          <w:w w:val="90"/>
          <w:sz w:val="17"/>
        </w:rPr>
        <w:t>accept</w:t>
      </w:r>
      <w:r>
        <w:rPr>
          <w:rFonts w:ascii="Arial" w:hAnsi="Arial"/>
          <w:color w:val="A1A0A4"/>
          <w:spacing w:val="-19"/>
          <w:w w:val="90"/>
          <w:sz w:val="17"/>
        </w:rPr>
        <w:t> </w:t>
      </w:r>
      <w:r>
        <w:rPr>
          <w:rFonts w:ascii="Arial" w:hAnsi="Arial"/>
          <w:color w:val="A1A0A4"/>
          <w:w w:val="90"/>
          <w:sz w:val="17"/>
        </w:rPr>
        <w:t>29</w:t>
      </w:r>
      <w:r>
        <w:rPr>
          <w:rFonts w:ascii="Arial" w:hAnsi="Arial"/>
          <w:color w:val="A1A0A4"/>
          <w:spacing w:val="-19"/>
          <w:w w:val="90"/>
          <w:sz w:val="17"/>
        </w:rPr>
        <w:t> </w:t>
      </w:r>
      <w:r>
        <w:rPr>
          <w:rFonts w:ascii="Arial" w:hAnsi="Arial"/>
          <w:color w:val="A1A0A4"/>
          <w:spacing w:val="2"/>
          <w:w w:val="90"/>
          <w:sz w:val="17"/>
        </w:rPr>
        <w:t>new</w:t>
      </w:r>
      <w:r>
        <w:rPr>
          <w:rFonts w:ascii="Arial" w:hAnsi="Arial"/>
          <w:color w:val="A1A0A4"/>
          <w:spacing w:val="-19"/>
          <w:w w:val="90"/>
          <w:sz w:val="17"/>
        </w:rPr>
        <w:t> </w:t>
      </w:r>
      <w:r>
        <w:rPr>
          <w:rFonts w:ascii="Arial" w:hAnsi="Arial"/>
          <w:color w:val="A1A0A4"/>
          <w:spacing w:val="3"/>
          <w:w w:val="90"/>
          <w:sz w:val="17"/>
        </w:rPr>
        <w:t>Boeing</w:t>
      </w:r>
      <w:r>
        <w:rPr>
          <w:rFonts w:ascii="Arial" w:hAnsi="Arial"/>
          <w:color w:val="A1A0A4"/>
          <w:spacing w:val="-19"/>
          <w:w w:val="90"/>
          <w:sz w:val="17"/>
        </w:rPr>
        <w:t> </w:t>
      </w:r>
      <w:r>
        <w:rPr>
          <w:rFonts w:ascii="Arial" w:hAnsi="Arial"/>
          <w:color w:val="A1A0A4"/>
          <w:w w:val="90"/>
          <w:sz w:val="17"/>
        </w:rPr>
        <w:t>737-700s</w:t>
      </w:r>
      <w:r>
        <w:rPr>
          <w:rFonts w:ascii="Arial" w:hAnsi="Arial"/>
          <w:color w:val="A1A0A4"/>
          <w:spacing w:val="-19"/>
          <w:w w:val="90"/>
          <w:sz w:val="17"/>
        </w:rPr>
        <w:t> </w:t>
      </w:r>
      <w:r>
        <w:rPr>
          <w:rFonts w:ascii="Arial" w:hAnsi="Arial"/>
          <w:color w:val="A1A0A4"/>
          <w:spacing w:val="3"/>
          <w:w w:val="90"/>
          <w:sz w:val="17"/>
        </w:rPr>
        <w:t>scheduled</w:t>
      </w:r>
      <w:r>
        <w:rPr>
          <w:rFonts w:ascii="Arial" w:hAnsi="Arial"/>
          <w:color w:val="A1A0A4"/>
          <w:spacing w:val="-19"/>
          <w:w w:val="90"/>
          <w:sz w:val="17"/>
        </w:rPr>
        <w:t> </w:t>
      </w:r>
      <w:r>
        <w:rPr>
          <w:rFonts w:ascii="Arial" w:hAnsi="Arial"/>
          <w:color w:val="A1A0A4"/>
          <w:spacing w:val="2"/>
          <w:w w:val="90"/>
          <w:sz w:val="17"/>
        </w:rPr>
        <w:t>for</w:t>
      </w:r>
      <w:r>
        <w:rPr>
          <w:rFonts w:ascii="Arial" w:hAnsi="Arial"/>
          <w:color w:val="A1A0A4"/>
          <w:spacing w:val="-19"/>
          <w:w w:val="90"/>
          <w:sz w:val="17"/>
        </w:rPr>
        <w:t> </w:t>
      </w:r>
      <w:r>
        <w:rPr>
          <w:rFonts w:ascii="Arial" w:hAnsi="Arial"/>
          <w:color w:val="A1A0A4"/>
          <w:spacing w:val="3"/>
          <w:w w:val="90"/>
          <w:sz w:val="17"/>
        </w:rPr>
        <w:t>2008</w:t>
      </w:r>
      <w:r>
        <w:rPr>
          <w:rFonts w:ascii="Arial" w:hAnsi="Arial"/>
          <w:color w:val="A1A0A4"/>
          <w:spacing w:val="-19"/>
          <w:w w:val="90"/>
          <w:sz w:val="17"/>
        </w:rPr>
        <w:t> </w:t>
      </w:r>
      <w:r>
        <w:rPr>
          <w:rFonts w:ascii="Arial" w:hAnsi="Arial"/>
          <w:color w:val="A1A0A4"/>
          <w:spacing w:val="4"/>
          <w:w w:val="90"/>
          <w:sz w:val="17"/>
        </w:rPr>
        <w:t>delivery</w:t>
      </w:r>
      <w:r>
        <w:rPr>
          <w:rFonts w:ascii="Arial" w:hAnsi="Arial"/>
          <w:color w:val="A1A0A4"/>
          <w:spacing w:val="-19"/>
          <w:w w:val="90"/>
          <w:sz w:val="17"/>
        </w:rPr>
        <w:t> </w:t>
      </w:r>
      <w:r>
        <w:rPr>
          <w:rFonts w:ascii="Arial" w:hAnsi="Arial"/>
          <w:color w:val="A1A0A4"/>
          <w:spacing w:val="3"/>
          <w:w w:val="90"/>
          <w:sz w:val="17"/>
        </w:rPr>
        <w:t>and</w:t>
      </w:r>
      <w:r>
        <w:rPr>
          <w:rFonts w:ascii="Arial" w:hAnsi="Arial"/>
          <w:color w:val="A1A0A4"/>
          <w:spacing w:val="-19"/>
          <w:w w:val="90"/>
          <w:sz w:val="17"/>
        </w:rPr>
        <w:t> </w:t>
      </w:r>
      <w:r>
        <w:rPr>
          <w:rFonts w:ascii="Arial" w:hAnsi="Arial"/>
          <w:color w:val="A1A0A4"/>
          <w:spacing w:val="3"/>
          <w:w w:val="90"/>
          <w:sz w:val="17"/>
        </w:rPr>
        <w:t>currently</w:t>
      </w:r>
      <w:r>
        <w:rPr>
          <w:rFonts w:ascii="Arial" w:hAnsi="Arial"/>
          <w:color w:val="A1A0A4"/>
          <w:spacing w:val="-19"/>
          <w:w w:val="90"/>
          <w:sz w:val="17"/>
        </w:rPr>
        <w:t> </w:t>
      </w:r>
      <w:r>
        <w:rPr>
          <w:rFonts w:ascii="Arial" w:hAnsi="Arial"/>
          <w:color w:val="A1A0A4"/>
          <w:spacing w:val="3"/>
          <w:w w:val="90"/>
          <w:sz w:val="17"/>
        </w:rPr>
        <w:t>plan</w:t>
      </w:r>
      <w:r>
        <w:rPr>
          <w:rFonts w:ascii="Arial" w:hAnsi="Arial"/>
          <w:color w:val="A1A0A4"/>
          <w:spacing w:val="-19"/>
          <w:w w:val="90"/>
          <w:sz w:val="17"/>
        </w:rPr>
        <w:t> </w:t>
      </w:r>
      <w:r>
        <w:rPr>
          <w:rFonts w:ascii="Arial" w:hAnsi="Arial"/>
          <w:color w:val="A1A0A4"/>
          <w:w w:val="90"/>
          <w:sz w:val="17"/>
        </w:rPr>
        <w:t>to</w:t>
      </w:r>
      <w:r>
        <w:rPr>
          <w:rFonts w:ascii="Arial" w:hAnsi="Arial"/>
          <w:color w:val="A1A0A4"/>
          <w:spacing w:val="-19"/>
          <w:w w:val="90"/>
          <w:sz w:val="17"/>
        </w:rPr>
        <w:t> </w:t>
      </w:r>
      <w:r>
        <w:rPr>
          <w:rFonts w:ascii="Arial" w:hAnsi="Arial"/>
          <w:color w:val="A1A0A4"/>
          <w:spacing w:val="3"/>
          <w:w w:val="90"/>
          <w:sz w:val="17"/>
        </w:rPr>
        <w:t>reduce</w:t>
      </w:r>
      <w:r>
        <w:rPr>
          <w:rFonts w:ascii="Arial" w:hAnsi="Arial"/>
          <w:color w:val="A1A0A4"/>
          <w:spacing w:val="-19"/>
          <w:w w:val="90"/>
          <w:sz w:val="17"/>
        </w:rPr>
        <w:t> </w:t>
      </w:r>
      <w:r>
        <w:rPr>
          <w:rFonts w:ascii="Arial" w:hAnsi="Arial"/>
          <w:color w:val="A1A0A4"/>
          <w:spacing w:val="3"/>
          <w:w w:val="90"/>
          <w:sz w:val="17"/>
        </w:rPr>
        <w:t>our</w:t>
      </w:r>
      <w:r>
        <w:rPr>
          <w:rFonts w:ascii="Arial" w:hAnsi="Arial"/>
          <w:color w:val="A1A0A4"/>
          <w:spacing w:val="-19"/>
          <w:w w:val="90"/>
          <w:sz w:val="17"/>
        </w:rPr>
        <w:t> </w:t>
      </w:r>
      <w:r>
        <w:rPr>
          <w:rFonts w:ascii="Arial" w:hAnsi="Arial"/>
          <w:color w:val="A1A0A4"/>
          <w:spacing w:val="2"/>
          <w:w w:val="90"/>
          <w:sz w:val="17"/>
        </w:rPr>
        <w:t>fleet</w:t>
      </w:r>
      <w:r>
        <w:rPr>
          <w:rFonts w:ascii="Arial" w:hAnsi="Arial"/>
          <w:color w:val="A1A0A4"/>
          <w:spacing w:val="-19"/>
          <w:w w:val="90"/>
          <w:sz w:val="17"/>
        </w:rPr>
        <w:t> </w:t>
      </w:r>
      <w:r>
        <w:rPr>
          <w:rFonts w:ascii="Arial" w:hAnsi="Arial"/>
          <w:color w:val="A1A0A4"/>
          <w:w w:val="90"/>
          <w:sz w:val="17"/>
        </w:rPr>
        <w:t>by 22</w:t>
      </w:r>
      <w:r>
        <w:rPr>
          <w:rFonts w:ascii="Arial" w:hAnsi="Arial"/>
          <w:color w:val="A1A0A4"/>
          <w:spacing w:val="-9"/>
          <w:w w:val="90"/>
          <w:sz w:val="17"/>
        </w:rPr>
        <w:t> </w:t>
      </w:r>
      <w:r>
        <w:rPr>
          <w:rFonts w:ascii="Arial" w:hAnsi="Arial"/>
          <w:color w:val="A1A0A4"/>
          <w:spacing w:val="2"/>
          <w:w w:val="90"/>
          <w:sz w:val="17"/>
        </w:rPr>
        <w:t>aircraft,</w:t>
      </w:r>
      <w:r>
        <w:rPr>
          <w:rFonts w:ascii="Arial" w:hAnsi="Arial"/>
          <w:color w:val="A1A0A4"/>
          <w:spacing w:val="-10"/>
          <w:w w:val="90"/>
          <w:sz w:val="17"/>
        </w:rPr>
        <w:t> </w:t>
      </w:r>
      <w:r>
        <w:rPr>
          <w:rFonts w:ascii="Arial" w:hAnsi="Arial"/>
          <w:color w:val="A1A0A4"/>
          <w:w w:val="90"/>
          <w:sz w:val="17"/>
        </w:rPr>
        <w:t>to</w:t>
      </w:r>
      <w:r>
        <w:rPr>
          <w:rFonts w:ascii="Arial" w:hAnsi="Arial"/>
          <w:color w:val="A1A0A4"/>
          <w:spacing w:val="-10"/>
          <w:w w:val="90"/>
          <w:sz w:val="17"/>
        </w:rPr>
        <w:t> </w:t>
      </w:r>
      <w:r>
        <w:rPr>
          <w:rFonts w:ascii="Arial" w:hAnsi="Arial"/>
          <w:color w:val="A1A0A4"/>
          <w:spacing w:val="2"/>
          <w:w w:val="90"/>
          <w:sz w:val="17"/>
        </w:rPr>
        <w:t>end</w:t>
      </w:r>
      <w:r>
        <w:rPr>
          <w:rFonts w:ascii="Arial" w:hAnsi="Arial"/>
          <w:color w:val="A1A0A4"/>
          <w:spacing w:val="-10"/>
          <w:w w:val="90"/>
          <w:sz w:val="17"/>
        </w:rPr>
        <w:t> </w:t>
      </w:r>
      <w:r>
        <w:rPr>
          <w:rFonts w:ascii="Arial" w:hAnsi="Arial"/>
          <w:color w:val="A1A0A4"/>
          <w:spacing w:val="2"/>
          <w:w w:val="90"/>
          <w:sz w:val="17"/>
        </w:rPr>
        <w:t>2008</w:t>
      </w:r>
      <w:r>
        <w:rPr>
          <w:rFonts w:ascii="Arial" w:hAnsi="Arial"/>
          <w:color w:val="A1A0A4"/>
          <w:spacing w:val="-10"/>
          <w:w w:val="90"/>
          <w:sz w:val="17"/>
        </w:rPr>
        <w:t> </w:t>
      </w:r>
      <w:r>
        <w:rPr>
          <w:rFonts w:ascii="Arial" w:hAnsi="Arial"/>
          <w:color w:val="A1A0A4"/>
          <w:w w:val="90"/>
          <w:sz w:val="17"/>
        </w:rPr>
        <w:t>with</w:t>
      </w:r>
      <w:r>
        <w:rPr>
          <w:rFonts w:ascii="Arial" w:hAnsi="Arial"/>
          <w:color w:val="A1A0A4"/>
          <w:spacing w:val="-10"/>
          <w:w w:val="90"/>
          <w:sz w:val="17"/>
        </w:rPr>
        <w:t> </w:t>
      </w:r>
      <w:r>
        <w:rPr>
          <w:rFonts w:ascii="Arial" w:hAnsi="Arial"/>
          <w:color w:val="A1A0A4"/>
          <w:w w:val="90"/>
          <w:sz w:val="17"/>
        </w:rPr>
        <w:t>seven</w:t>
      </w:r>
      <w:r>
        <w:rPr>
          <w:rFonts w:ascii="Arial" w:hAnsi="Arial"/>
          <w:color w:val="A1A0A4"/>
          <w:spacing w:val="-10"/>
          <w:w w:val="90"/>
          <w:sz w:val="17"/>
        </w:rPr>
        <w:t> </w:t>
      </w:r>
      <w:r>
        <w:rPr>
          <w:rFonts w:ascii="Arial" w:hAnsi="Arial"/>
          <w:color w:val="A1A0A4"/>
          <w:spacing w:val="2"/>
          <w:w w:val="90"/>
          <w:sz w:val="17"/>
        </w:rPr>
        <w:t>net</w:t>
      </w:r>
      <w:r>
        <w:rPr>
          <w:rFonts w:ascii="Arial" w:hAnsi="Arial"/>
          <w:color w:val="A1A0A4"/>
          <w:spacing w:val="-10"/>
          <w:w w:val="90"/>
          <w:sz w:val="17"/>
        </w:rPr>
        <w:t> </w:t>
      </w:r>
      <w:r>
        <w:rPr>
          <w:rFonts w:ascii="Arial" w:hAnsi="Arial"/>
          <w:color w:val="A1A0A4"/>
          <w:spacing w:val="2"/>
          <w:w w:val="90"/>
          <w:sz w:val="17"/>
        </w:rPr>
        <w:t>aircraft</w:t>
      </w:r>
      <w:r>
        <w:rPr>
          <w:rFonts w:ascii="Arial" w:hAnsi="Arial"/>
          <w:color w:val="A1A0A4"/>
          <w:spacing w:val="-10"/>
          <w:w w:val="90"/>
          <w:sz w:val="17"/>
        </w:rPr>
        <w:t> </w:t>
      </w:r>
      <w:r>
        <w:rPr>
          <w:rFonts w:ascii="Arial" w:hAnsi="Arial"/>
          <w:color w:val="A1A0A4"/>
          <w:spacing w:val="3"/>
          <w:w w:val="90"/>
          <w:sz w:val="17"/>
        </w:rPr>
        <w:t>additions.</w:t>
      </w:r>
      <w:r>
        <w:rPr>
          <w:rFonts w:ascii="Arial" w:hAnsi="Arial"/>
          <w:color w:val="A1A0A4"/>
          <w:spacing w:val="-10"/>
          <w:w w:val="90"/>
          <w:sz w:val="17"/>
        </w:rPr>
        <w:t> </w:t>
      </w:r>
      <w:r>
        <w:rPr>
          <w:rFonts w:ascii="Arial" w:hAnsi="Arial"/>
          <w:color w:val="A1A0A4"/>
          <w:spacing w:val="2"/>
          <w:w w:val="90"/>
          <w:sz w:val="17"/>
        </w:rPr>
        <w:t>Our</w:t>
      </w:r>
      <w:r>
        <w:rPr>
          <w:rFonts w:ascii="Arial" w:hAnsi="Arial"/>
          <w:color w:val="A1A0A4"/>
          <w:spacing w:val="-10"/>
          <w:w w:val="90"/>
          <w:sz w:val="17"/>
        </w:rPr>
        <w:t> </w:t>
      </w:r>
      <w:r>
        <w:rPr>
          <w:rFonts w:ascii="Arial" w:hAnsi="Arial"/>
          <w:color w:val="A1A0A4"/>
          <w:spacing w:val="2"/>
          <w:w w:val="90"/>
          <w:sz w:val="17"/>
        </w:rPr>
        <w:t>2008–2014</w:t>
      </w:r>
      <w:r>
        <w:rPr>
          <w:rFonts w:ascii="Arial" w:hAnsi="Arial"/>
          <w:color w:val="A1A0A4"/>
          <w:spacing w:val="-10"/>
          <w:w w:val="90"/>
          <w:sz w:val="17"/>
        </w:rPr>
        <w:t> </w:t>
      </w:r>
      <w:r>
        <w:rPr>
          <w:rFonts w:ascii="Arial" w:hAnsi="Arial"/>
          <w:color w:val="A1A0A4"/>
          <w:spacing w:val="2"/>
          <w:w w:val="90"/>
          <w:sz w:val="17"/>
        </w:rPr>
        <w:t>future</w:t>
      </w:r>
      <w:r>
        <w:rPr>
          <w:rFonts w:ascii="Arial" w:hAnsi="Arial"/>
          <w:color w:val="A1A0A4"/>
          <w:spacing w:val="-10"/>
          <w:w w:val="90"/>
          <w:sz w:val="17"/>
        </w:rPr>
        <w:t> </w:t>
      </w:r>
      <w:r>
        <w:rPr>
          <w:rFonts w:ascii="Arial" w:hAnsi="Arial"/>
          <w:color w:val="A1A0A4"/>
          <w:spacing w:val="3"/>
          <w:w w:val="90"/>
          <w:sz w:val="17"/>
        </w:rPr>
        <w:t>Boeing</w:t>
      </w:r>
      <w:r>
        <w:rPr>
          <w:rFonts w:ascii="Arial" w:hAnsi="Arial"/>
          <w:color w:val="A1A0A4"/>
          <w:spacing w:val="-10"/>
          <w:w w:val="90"/>
          <w:sz w:val="17"/>
        </w:rPr>
        <w:t> </w:t>
      </w:r>
      <w:r>
        <w:rPr>
          <w:rFonts w:ascii="Arial" w:hAnsi="Arial"/>
          <w:color w:val="A1A0A4"/>
          <w:spacing w:val="2"/>
          <w:w w:val="90"/>
          <w:sz w:val="17"/>
        </w:rPr>
        <w:t>orders</w:t>
      </w:r>
      <w:r>
        <w:rPr>
          <w:rFonts w:ascii="Arial" w:hAnsi="Arial"/>
          <w:color w:val="A1A0A4"/>
          <w:spacing w:val="-10"/>
          <w:w w:val="90"/>
          <w:sz w:val="17"/>
        </w:rPr>
        <w:t> </w:t>
      </w:r>
      <w:r>
        <w:rPr>
          <w:rFonts w:ascii="Arial" w:hAnsi="Arial"/>
          <w:color w:val="A1A0A4"/>
          <w:spacing w:val="2"/>
          <w:w w:val="90"/>
          <w:sz w:val="17"/>
        </w:rPr>
        <w:t>include</w:t>
      </w:r>
      <w:r>
        <w:rPr>
          <w:rFonts w:ascii="Arial" w:hAnsi="Arial"/>
          <w:color w:val="A1A0A4"/>
          <w:spacing w:val="-10"/>
          <w:w w:val="90"/>
          <w:sz w:val="17"/>
        </w:rPr>
        <w:t> </w:t>
      </w:r>
      <w:r>
        <w:rPr>
          <w:rFonts w:ascii="Arial" w:hAnsi="Arial"/>
          <w:color w:val="A1A0A4"/>
          <w:spacing w:val="2"/>
          <w:w w:val="90"/>
          <w:sz w:val="17"/>
        </w:rPr>
        <w:t>108</w:t>
      </w:r>
      <w:r>
        <w:rPr>
          <w:rFonts w:ascii="Arial" w:hAnsi="Arial"/>
          <w:color w:val="A1A0A4"/>
          <w:spacing w:val="-10"/>
          <w:w w:val="90"/>
          <w:sz w:val="17"/>
        </w:rPr>
        <w:t> </w:t>
      </w:r>
      <w:r>
        <w:rPr>
          <w:rFonts w:ascii="Arial" w:hAnsi="Arial"/>
          <w:color w:val="A1A0A4"/>
          <w:w w:val="90"/>
          <w:sz w:val="17"/>
        </w:rPr>
        <w:t>firm </w:t>
      </w:r>
      <w:r>
        <w:rPr>
          <w:rFonts w:ascii="Arial" w:hAnsi="Arial"/>
          <w:color w:val="A1A0A4"/>
          <w:spacing w:val="2"/>
          <w:w w:val="90"/>
          <w:sz w:val="17"/>
        </w:rPr>
        <w:t>orders,</w:t>
      </w:r>
      <w:r>
        <w:rPr>
          <w:rFonts w:ascii="Arial" w:hAnsi="Arial"/>
          <w:color w:val="A1A0A4"/>
          <w:spacing w:val="-29"/>
          <w:w w:val="90"/>
          <w:sz w:val="17"/>
        </w:rPr>
        <w:t> </w:t>
      </w:r>
      <w:r>
        <w:rPr>
          <w:rFonts w:ascii="Arial" w:hAnsi="Arial"/>
          <w:color w:val="A1A0A4"/>
          <w:spacing w:val="2"/>
          <w:w w:val="90"/>
          <w:sz w:val="17"/>
        </w:rPr>
        <w:t>84</w:t>
      </w:r>
      <w:r>
        <w:rPr>
          <w:rFonts w:ascii="Arial" w:hAnsi="Arial"/>
          <w:color w:val="A1A0A4"/>
          <w:spacing w:val="-29"/>
          <w:w w:val="90"/>
          <w:sz w:val="17"/>
        </w:rPr>
        <w:t> </w:t>
      </w:r>
      <w:r>
        <w:rPr>
          <w:rFonts w:ascii="Arial" w:hAnsi="Arial"/>
          <w:color w:val="A1A0A4"/>
          <w:spacing w:val="3"/>
          <w:w w:val="90"/>
          <w:sz w:val="17"/>
        </w:rPr>
        <w:t>options,</w:t>
      </w:r>
      <w:r>
        <w:rPr>
          <w:rFonts w:ascii="Arial" w:hAnsi="Arial"/>
          <w:color w:val="A1A0A4"/>
          <w:spacing w:val="-29"/>
          <w:w w:val="90"/>
          <w:sz w:val="17"/>
        </w:rPr>
        <w:t> </w:t>
      </w:r>
      <w:r>
        <w:rPr>
          <w:rFonts w:ascii="Arial" w:hAnsi="Arial"/>
          <w:color w:val="A1A0A4"/>
          <w:spacing w:val="2"/>
          <w:w w:val="90"/>
          <w:sz w:val="17"/>
        </w:rPr>
        <w:t>and</w:t>
      </w:r>
      <w:r>
        <w:rPr>
          <w:rFonts w:ascii="Arial" w:hAnsi="Arial"/>
          <w:color w:val="A1A0A4"/>
          <w:spacing w:val="-29"/>
          <w:w w:val="90"/>
          <w:sz w:val="17"/>
        </w:rPr>
        <w:t> </w:t>
      </w:r>
      <w:r>
        <w:rPr>
          <w:rFonts w:ascii="Arial" w:hAnsi="Arial"/>
          <w:color w:val="A1A0A4"/>
          <w:spacing w:val="2"/>
          <w:w w:val="90"/>
          <w:sz w:val="17"/>
        </w:rPr>
        <w:t>54</w:t>
      </w:r>
      <w:r>
        <w:rPr>
          <w:rFonts w:ascii="Arial" w:hAnsi="Arial"/>
          <w:color w:val="A1A0A4"/>
          <w:spacing w:val="-29"/>
          <w:w w:val="90"/>
          <w:sz w:val="17"/>
        </w:rPr>
        <w:t> </w:t>
      </w:r>
      <w:r>
        <w:rPr>
          <w:rFonts w:ascii="Arial" w:hAnsi="Arial"/>
          <w:color w:val="A1A0A4"/>
          <w:spacing w:val="2"/>
          <w:w w:val="90"/>
          <w:sz w:val="17"/>
        </w:rPr>
        <w:t>purchase</w:t>
      </w:r>
      <w:r>
        <w:rPr>
          <w:rFonts w:ascii="Arial" w:hAnsi="Arial"/>
          <w:color w:val="A1A0A4"/>
          <w:spacing w:val="-29"/>
          <w:w w:val="90"/>
          <w:sz w:val="17"/>
        </w:rPr>
        <w:t> </w:t>
      </w:r>
      <w:r>
        <w:rPr>
          <w:rFonts w:ascii="Arial" w:hAnsi="Arial"/>
          <w:color w:val="A1A0A4"/>
          <w:spacing w:val="3"/>
          <w:w w:val="90"/>
          <w:sz w:val="17"/>
        </w:rPr>
        <w:t>rights.</w:t>
      </w:r>
    </w:p>
    <w:p>
      <w:pPr>
        <w:spacing w:line="319" w:lineRule="auto" w:before="0"/>
        <w:ind w:left="901" w:right="0" w:firstLine="239"/>
        <w:jc w:val="both"/>
        <w:rPr>
          <w:rFonts w:ascii="Arial" w:hAnsi="Arial"/>
          <w:sz w:val="17"/>
        </w:rPr>
      </w:pPr>
      <w:r>
        <w:rPr>
          <w:rFonts w:ascii="Arial" w:hAnsi="Arial"/>
          <w:color w:val="A1A0A4"/>
          <w:spacing w:val="4"/>
          <w:w w:val="74"/>
          <w:sz w:val="17"/>
        </w:rPr>
        <w:t>A</w:t>
      </w:r>
      <w:r>
        <w:rPr>
          <w:rFonts w:ascii="Arial" w:hAnsi="Arial"/>
          <w:color w:val="A1A0A4"/>
          <w:spacing w:val="4"/>
          <w:w w:val="79"/>
          <w:sz w:val="17"/>
        </w:rPr>
        <w:t>m</w:t>
      </w:r>
      <w:r>
        <w:rPr>
          <w:rFonts w:ascii="Arial" w:hAnsi="Arial"/>
          <w:color w:val="A1A0A4"/>
          <w:spacing w:val="3"/>
          <w:w w:val="80"/>
          <w:sz w:val="17"/>
        </w:rPr>
        <w:t>e</w:t>
      </w:r>
      <w:r>
        <w:rPr>
          <w:rFonts w:ascii="Arial" w:hAnsi="Arial"/>
          <w:color w:val="A1A0A4"/>
          <w:spacing w:val="4"/>
          <w:w w:val="100"/>
          <w:sz w:val="17"/>
        </w:rPr>
        <w:t>r</w:t>
      </w:r>
      <w:r>
        <w:rPr>
          <w:rFonts w:ascii="Arial" w:hAnsi="Arial"/>
          <w:color w:val="A1A0A4"/>
          <w:spacing w:val="3"/>
          <w:w w:val="99"/>
          <w:sz w:val="17"/>
        </w:rPr>
        <w:t>i</w:t>
      </w:r>
      <w:r>
        <w:rPr>
          <w:rFonts w:ascii="Arial" w:hAnsi="Arial"/>
          <w:color w:val="A1A0A4"/>
          <w:spacing w:val="4"/>
          <w:w w:val="82"/>
          <w:sz w:val="17"/>
        </w:rPr>
        <w:t>c</w:t>
      </w:r>
      <w:r>
        <w:rPr>
          <w:rFonts w:ascii="Arial" w:hAnsi="Arial"/>
          <w:color w:val="A1A0A4"/>
          <w:spacing w:val="4"/>
          <w:w w:val="78"/>
          <w:sz w:val="17"/>
        </w:rPr>
        <w:t>a</w:t>
      </w:r>
      <w:r>
        <w:rPr>
          <w:rFonts w:ascii="Arial" w:hAnsi="Arial"/>
          <w:color w:val="A1A0A4"/>
          <w:spacing w:val="3"/>
          <w:w w:val="80"/>
          <w:sz w:val="17"/>
        </w:rPr>
        <w:t>n</w:t>
      </w:r>
      <w:r>
        <w:rPr>
          <w:rFonts w:ascii="Arial" w:hAnsi="Arial"/>
          <w:color w:val="A1A0A4"/>
          <w:w w:val="77"/>
          <w:sz w:val="17"/>
        </w:rPr>
        <w:t>s</w:t>
      </w:r>
      <w:r>
        <w:rPr>
          <w:rFonts w:ascii="Arial" w:hAnsi="Arial"/>
          <w:color w:val="A1A0A4"/>
          <w:spacing w:val="-8"/>
          <w:sz w:val="17"/>
        </w:rPr>
        <w:t> </w:t>
      </w:r>
      <w:r>
        <w:rPr>
          <w:rFonts w:ascii="Arial" w:hAnsi="Arial"/>
          <w:color w:val="A1A0A4"/>
          <w:spacing w:val="2"/>
          <w:w w:val="114"/>
          <w:sz w:val="17"/>
        </w:rPr>
        <w:t>t</w:t>
      </w:r>
      <w:r>
        <w:rPr>
          <w:rFonts w:ascii="Arial" w:hAnsi="Arial"/>
          <w:color w:val="A1A0A4"/>
          <w:spacing w:val="4"/>
          <w:w w:val="81"/>
          <w:sz w:val="17"/>
        </w:rPr>
        <w:t>o</w:t>
      </w:r>
      <w:r>
        <w:rPr>
          <w:rFonts w:ascii="Arial" w:hAnsi="Arial"/>
          <w:color w:val="A1A0A4"/>
          <w:spacing w:val="3"/>
          <w:w w:val="80"/>
          <w:sz w:val="17"/>
        </w:rPr>
        <w:t>d</w:t>
      </w:r>
      <w:r>
        <w:rPr>
          <w:rFonts w:ascii="Arial" w:hAnsi="Arial"/>
          <w:color w:val="A1A0A4"/>
          <w:spacing w:val="2"/>
          <w:w w:val="78"/>
          <w:sz w:val="17"/>
        </w:rPr>
        <w:t>a</w:t>
      </w:r>
      <w:r>
        <w:rPr>
          <w:rFonts w:ascii="Arial" w:hAnsi="Arial"/>
          <w:color w:val="A1A0A4"/>
          <w:w w:val="86"/>
          <w:sz w:val="17"/>
        </w:rPr>
        <w:t>y</w:t>
      </w:r>
      <w:r>
        <w:rPr>
          <w:rFonts w:ascii="Arial" w:hAnsi="Arial"/>
          <w:color w:val="A1A0A4"/>
          <w:spacing w:val="-8"/>
          <w:sz w:val="17"/>
        </w:rPr>
        <w:t> </w:t>
      </w:r>
      <w:r>
        <w:rPr>
          <w:rFonts w:ascii="Arial" w:hAnsi="Arial"/>
          <w:color w:val="A1A0A4"/>
          <w:spacing w:val="3"/>
          <w:w w:val="80"/>
          <w:sz w:val="17"/>
        </w:rPr>
        <w:t>h</w:t>
      </w:r>
      <w:r>
        <w:rPr>
          <w:rFonts w:ascii="Arial" w:hAnsi="Arial"/>
          <w:color w:val="A1A0A4"/>
          <w:spacing w:val="2"/>
          <w:w w:val="78"/>
          <w:sz w:val="17"/>
        </w:rPr>
        <w:t>a</w:t>
      </w:r>
      <w:r>
        <w:rPr>
          <w:rFonts w:ascii="Arial" w:hAnsi="Arial"/>
          <w:color w:val="A1A0A4"/>
          <w:spacing w:val="2"/>
          <w:w w:val="83"/>
          <w:sz w:val="17"/>
        </w:rPr>
        <w:t>v</w:t>
      </w:r>
      <w:r>
        <w:rPr>
          <w:rFonts w:ascii="Arial" w:hAnsi="Arial"/>
          <w:color w:val="A1A0A4"/>
          <w:w w:val="80"/>
          <w:sz w:val="17"/>
        </w:rPr>
        <w:t>e</w:t>
      </w:r>
      <w:r>
        <w:rPr>
          <w:rFonts w:ascii="Arial" w:hAnsi="Arial"/>
          <w:color w:val="A1A0A4"/>
          <w:spacing w:val="-8"/>
          <w:sz w:val="17"/>
        </w:rPr>
        <w:t> </w:t>
      </w:r>
      <w:r>
        <w:rPr>
          <w:rFonts w:ascii="Arial" w:hAnsi="Arial"/>
          <w:color w:val="A1A0A4"/>
          <w:spacing w:val="2"/>
          <w:w w:val="114"/>
          <w:sz w:val="17"/>
        </w:rPr>
        <w:t>t</w:t>
      </w:r>
      <w:r>
        <w:rPr>
          <w:rFonts w:ascii="Arial" w:hAnsi="Arial"/>
          <w:color w:val="A1A0A4"/>
          <w:spacing w:val="4"/>
          <w:w w:val="80"/>
          <w:sz w:val="17"/>
        </w:rPr>
        <w:t>h</w:t>
      </w:r>
      <w:r>
        <w:rPr>
          <w:rFonts w:ascii="Arial" w:hAnsi="Arial"/>
          <w:color w:val="A1A0A4"/>
          <w:w w:val="80"/>
          <w:sz w:val="17"/>
        </w:rPr>
        <w:t>e</w:t>
      </w:r>
      <w:r>
        <w:rPr>
          <w:rFonts w:ascii="Arial" w:hAnsi="Arial"/>
          <w:color w:val="A1A0A4"/>
          <w:spacing w:val="-8"/>
          <w:sz w:val="17"/>
        </w:rPr>
        <w:t> </w:t>
      </w:r>
      <w:r>
        <w:rPr>
          <w:rFonts w:ascii="Arial" w:hAnsi="Arial"/>
          <w:color w:val="A1A0A4"/>
          <w:spacing w:val="-3"/>
          <w:w w:val="70"/>
          <w:sz w:val="17"/>
        </w:rPr>
        <w:t>F</w:t>
      </w:r>
      <w:r>
        <w:rPr>
          <w:rFonts w:ascii="Arial" w:hAnsi="Arial"/>
          <w:color w:val="A1A0A4"/>
          <w:spacing w:val="2"/>
          <w:w w:val="100"/>
          <w:sz w:val="17"/>
        </w:rPr>
        <w:t>r</w:t>
      </w:r>
      <w:r>
        <w:rPr>
          <w:rFonts w:ascii="Arial" w:hAnsi="Arial"/>
          <w:color w:val="A1A0A4"/>
          <w:spacing w:val="4"/>
          <w:w w:val="80"/>
          <w:sz w:val="17"/>
        </w:rPr>
        <w:t>ee</w:t>
      </w:r>
      <w:r>
        <w:rPr>
          <w:rFonts w:ascii="Arial" w:hAnsi="Arial"/>
          <w:color w:val="A1A0A4"/>
          <w:spacing w:val="4"/>
          <w:w w:val="80"/>
          <w:sz w:val="17"/>
        </w:rPr>
        <w:t>d</w:t>
      </w:r>
      <w:r>
        <w:rPr>
          <w:rFonts w:ascii="Arial" w:hAnsi="Arial"/>
          <w:color w:val="A1A0A4"/>
          <w:spacing w:val="4"/>
          <w:w w:val="81"/>
          <w:sz w:val="17"/>
        </w:rPr>
        <w:t>o</w:t>
      </w:r>
      <w:r>
        <w:rPr>
          <w:rFonts w:ascii="Arial" w:hAnsi="Arial"/>
          <w:color w:val="A1A0A4"/>
          <w:w w:val="79"/>
          <w:sz w:val="17"/>
        </w:rPr>
        <w:t>m</w:t>
      </w:r>
      <w:r>
        <w:rPr>
          <w:rFonts w:ascii="Arial" w:hAnsi="Arial"/>
          <w:color w:val="A1A0A4"/>
          <w:spacing w:val="-8"/>
          <w:sz w:val="17"/>
        </w:rPr>
        <w:t> </w:t>
      </w:r>
      <w:r>
        <w:rPr>
          <w:rFonts w:ascii="Arial" w:hAnsi="Arial"/>
          <w:color w:val="A1A0A4"/>
          <w:spacing w:val="2"/>
          <w:w w:val="114"/>
          <w:sz w:val="17"/>
        </w:rPr>
        <w:t>t</w:t>
      </w:r>
      <w:r>
        <w:rPr>
          <w:rFonts w:ascii="Arial" w:hAnsi="Arial"/>
          <w:color w:val="A1A0A4"/>
          <w:w w:val="81"/>
          <w:sz w:val="17"/>
        </w:rPr>
        <w:t>o</w:t>
      </w:r>
      <w:r>
        <w:rPr>
          <w:rFonts w:ascii="Arial" w:hAnsi="Arial"/>
          <w:color w:val="A1A0A4"/>
          <w:spacing w:val="-8"/>
          <w:sz w:val="17"/>
        </w:rPr>
        <w:t> </w:t>
      </w:r>
      <w:r>
        <w:rPr>
          <w:rFonts w:ascii="Arial" w:hAnsi="Arial"/>
          <w:color w:val="A1A0A4"/>
          <w:spacing w:val="4"/>
          <w:w w:val="70"/>
          <w:sz w:val="17"/>
        </w:rPr>
        <w:t>F</w:t>
      </w:r>
      <w:r>
        <w:rPr>
          <w:rFonts w:ascii="Arial" w:hAnsi="Arial"/>
          <w:color w:val="A1A0A4"/>
          <w:spacing w:val="3"/>
          <w:w w:val="99"/>
          <w:sz w:val="17"/>
        </w:rPr>
        <w:t>l</w:t>
      </w:r>
      <w:r>
        <w:rPr>
          <w:rFonts w:ascii="Arial" w:hAnsi="Arial"/>
          <w:color w:val="A1A0A4"/>
          <w:spacing w:val="2"/>
          <w:w w:val="86"/>
          <w:sz w:val="17"/>
        </w:rPr>
        <w:t>y</w:t>
      </w:r>
      <w:r>
        <w:rPr>
          <w:rFonts w:ascii="Arial" w:hAnsi="Arial"/>
          <w:color w:val="A1A0A4"/>
          <w:spacing w:val="2"/>
          <w:w w:val="71"/>
          <w:position w:val="9"/>
          <w:sz w:val="8"/>
        </w:rPr>
        <w:t>T</w:t>
      </w:r>
      <w:r>
        <w:rPr>
          <w:rFonts w:ascii="Arial" w:hAnsi="Arial"/>
          <w:color w:val="A1A0A4"/>
          <w:w w:val="71"/>
          <w:position w:val="9"/>
          <w:sz w:val="8"/>
        </w:rPr>
        <w:t>M</w:t>
      </w:r>
      <w:r>
        <w:rPr>
          <w:rFonts w:ascii="Arial" w:hAnsi="Arial"/>
          <w:color w:val="A1A0A4"/>
          <w:spacing w:val="-5"/>
          <w:position w:val="9"/>
          <w:sz w:val="8"/>
        </w:rPr>
        <w:t> </w:t>
      </w:r>
      <w:r>
        <w:rPr>
          <w:rFonts w:ascii="Arial" w:hAnsi="Arial"/>
          <w:color w:val="A1A0A4"/>
          <w:spacing w:val="4"/>
          <w:w w:val="78"/>
          <w:sz w:val="17"/>
        </w:rPr>
        <w:t>a</w:t>
      </w:r>
      <w:r>
        <w:rPr>
          <w:rFonts w:ascii="Arial" w:hAnsi="Arial"/>
          <w:color w:val="A1A0A4"/>
          <w:spacing w:val="3"/>
          <w:w w:val="82"/>
          <w:sz w:val="17"/>
        </w:rPr>
        <w:t>c</w:t>
      </w:r>
      <w:r>
        <w:rPr>
          <w:rFonts w:ascii="Arial" w:hAnsi="Arial"/>
          <w:color w:val="A1A0A4"/>
          <w:spacing w:val="2"/>
          <w:w w:val="100"/>
          <w:sz w:val="17"/>
        </w:rPr>
        <w:t>r</w:t>
      </w:r>
      <w:r>
        <w:rPr>
          <w:rFonts w:ascii="Arial" w:hAnsi="Arial"/>
          <w:color w:val="A1A0A4"/>
          <w:spacing w:val="3"/>
          <w:w w:val="81"/>
          <w:sz w:val="17"/>
        </w:rPr>
        <w:t>o</w:t>
      </w:r>
      <w:r>
        <w:rPr>
          <w:rFonts w:ascii="Arial" w:hAnsi="Arial"/>
          <w:color w:val="A1A0A4"/>
          <w:spacing w:val="3"/>
          <w:w w:val="77"/>
          <w:sz w:val="17"/>
        </w:rPr>
        <w:t>s</w:t>
      </w:r>
      <w:r>
        <w:rPr>
          <w:rFonts w:ascii="Arial" w:hAnsi="Arial"/>
          <w:color w:val="A1A0A4"/>
          <w:w w:val="77"/>
          <w:sz w:val="17"/>
        </w:rPr>
        <w:t>s</w:t>
      </w:r>
      <w:r>
        <w:rPr>
          <w:rFonts w:ascii="Arial" w:hAnsi="Arial"/>
          <w:color w:val="A1A0A4"/>
          <w:spacing w:val="-8"/>
          <w:sz w:val="17"/>
        </w:rPr>
        <w:t> </w:t>
      </w:r>
      <w:r>
        <w:rPr>
          <w:rFonts w:ascii="Arial" w:hAnsi="Arial"/>
          <w:color w:val="A1A0A4"/>
          <w:spacing w:val="2"/>
          <w:w w:val="114"/>
          <w:sz w:val="17"/>
        </w:rPr>
        <w:t>t</w:t>
      </w:r>
      <w:r>
        <w:rPr>
          <w:rFonts w:ascii="Arial" w:hAnsi="Arial"/>
          <w:color w:val="A1A0A4"/>
          <w:spacing w:val="4"/>
          <w:w w:val="80"/>
          <w:sz w:val="17"/>
        </w:rPr>
        <w:t>h</w:t>
      </w:r>
      <w:r>
        <w:rPr>
          <w:rFonts w:ascii="Arial" w:hAnsi="Arial"/>
          <w:color w:val="A1A0A4"/>
          <w:w w:val="80"/>
          <w:sz w:val="17"/>
        </w:rPr>
        <w:t>e</w:t>
      </w:r>
      <w:r>
        <w:rPr>
          <w:rFonts w:ascii="Arial" w:hAnsi="Arial"/>
          <w:color w:val="A1A0A4"/>
          <w:spacing w:val="-8"/>
          <w:sz w:val="17"/>
        </w:rPr>
        <w:t> </w:t>
      </w:r>
      <w:r>
        <w:rPr>
          <w:rFonts w:ascii="Arial" w:hAnsi="Arial"/>
          <w:color w:val="A1A0A4"/>
          <w:spacing w:val="3"/>
          <w:w w:val="80"/>
          <w:sz w:val="17"/>
        </w:rPr>
        <w:t>n</w:t>
      </w:r>
      <w:r>
        <w:rPr>
          <w:rFonts w:ascii="Arial" w:hAnsi="Arial"/>
          <w:color w:val="A1A0A4"/>
          <w:spacing w:val="4"/>
          <w:w w:val="78"/>
          <w:sz w:val="17"/>
        </w:rPr>
        <w:t>a</w:t>
      </w:r>
      <w:r>
        <w:rPr>
          <w:rFonts w:ascii="Arial" w:hAnsi="Arial"/>
          <w:color w:val="A1A0A4"/>
          <w:spacing w:val="2"/>
          <w:w w:val="114"/>
          <w:sz w:val="17"/>
        </w:rPr>
        <w:t>t</w:t>
      </w:r>
      <w:r>
        <w:rPr>
          <w:rFonts w:ascii="Arial" w:hAnsi="Arial"/>
          <w:color w:val="A1A0A4"/>
          <w:spacing w:val="3"/>
          <w:w w:val="99"/>
          <w:sz w:val="17"/>
        </w:rPr>
        <w:t>i</w:t>
      </w:r>
      <w:r>
        <w:rPr>
          <w:rFonts w:ascii="Arial" w:hAnsi="Arial"/>
          <w:color w:val="A1A0A4"/>
          <w:spacing w:val="4"/>
          <w:w w:val="81"/>
          <w:sz w:val="17"/>
        </w:rPr>
        <w:t>o</w:t>
      </w:r>
      <w:r>
        <w:rPr>
          <w:rFonts w:ascii="Arial" w:hAnsi="Arial"/>
          <w:color w:val="A1A0A4"/>
          <w:w w:val="80"/>
          <w:sz w:val="17"/>
        </w:rPr>
        <w:t>n</w:t>
      </w:r>
      <w:r>
        <w:rPr>
          <w:rFonts w:ascii="Arial" w:hAnsi="Arial"/>
          <w:color w:val="A1A0A4"/>
          <w:spacing w:val="-8"/>
          <w:sz w:val="17"/>
        </w:rPr>
        <w:t> </w:t>
      </w:r>
      <w:r>
        <w:rPr>
          <w:rFonts w:ascii="Arial" w:hAnsi="Arial"/>
          <w:color w:val="A1A0A4"/>
          <w:spacing w:val="4"/>
          <w:w w:val="80"/>
          <w:sz w:val="17"/>
        </w:rPr>
        <w:t>b</w:t>
      </w:r>
      <w:r>
        <w:rPr>
          <w:rFonts w:ascii="Arial" w:hAnsi="Arial"/>
          <w:color w:val="A1A0A4"/>
          <w:spacing w:val="4"/>
          <w:w w:val="80"/>
          <w:sz w:val="17"/>
        </w:rPr>
        <w:t>e</w:t>
      </w:r>
      <w:r>
        <w:rPr>
          <w:rFonts w:ascii="Arial" w:hAnsi="Arial"/>
          <w:color w:val="A1A0A4"/>
          <w:spacing w:val="4"/>
          <w:w w:val="82"/>
          <w:sz w:val="17"/>
        </w:rPr>
        <w:t>c</w:t>
      </w:r>
      <w:r>
        <w:rPr>
          <w:rFonts w:ascii="Arial" w:hAnsi="Arial"/>
          <w:color w:val="A1A0A4"/>
          <w:spacing w:val="4"/>
          <w:w w:val="78"/>
          <w:sz w:val="17"/>
        </w:rPr>
        <w:t>a</w:t>
      </w:r>
      <w:r>
        <w:rPr>
          <w:rFonts w:ascii="Arial" w:hAnsi="Arial"/>
          <w:color w:val="A1A0A4"/>
          <w:spacing w:val="3"/>
          <w:w w:val="80"/>
          <w:sz w:val="17"/>
        </w:rPr>
        <w:t>u</w:t>
      </w:r>
      <w:r>
        <w:rPr>
          <w:rFonts w:ascii="Arial" w:hAnsi="Arial"/>
          <w:color w:val="A1A0A4"/>
          <w:spacing w:val="3"/>
          <w:w w:val="77"/>
          <w:sz w:val="17"/>
        </w:rPr>
        <w:t>s</w:t>
      </w:r>
      <w:r>
        <w:rPr>
          <w:rFonts w:ascii="Arial" w:hAnsi="Arial"/>
          <w:color w:val="A1A0A4"/>
          <w:w w:val="80"/>
          <w:sz w:val="17"/>
        </w:rPr>
        <w:t>e</w:t>
      </w:r>
      <w:r>
        <w:rPr>
          <w:rFonts w:ascii="Arial" w:hAnsi="Arial"/>
          <w:color w:val="A1A0A4"/>
          <w:spacing w:val="-8"/>
          <w:sz w:val="17"/>
        </w:rPr>
        <w:t> </w:t>
      </w:r>
      <w:r>
        <w:rPr>
          <w:rFonts w:ascii="Arial" w:hAnsi="Arial"/>
          <w:color w:val="A1A0A4"/>
          <w:spacing w:val="3"/>
          <w:w w:val="81"/>
          <w:sz w:val="17"/>
        </w:rPr>
        <w:t>o</w:t>
      </w:r>
      <w:r>
        <w:rPr>
          <w:rFonts w:ascii="Arial" w:hAnsi="Arial"/>
          <w:color w:val="A1A0A4"/>
          <w:w w:val="104"/>
          <w:sz w:val="17"/>
        </w:rPr>
        <w:t>f</w:t>
      </w:r>
      <w:r>
        <w:rPr>
          <w:rFonts w:ascii="Arial" w:hAnsi="Arial"/>
          <w:color w:val="A1A0A4"/>
          <w:spacing w:val="-8"/>
          <w:sz w:val="17"/>
        </w:rPr>
        <w:t> </w:t>
      </w:r>
      <w:r>
        <w:rPr>
          <w:rFonts w:ascii="Arial" w:hAnsi="Arial"/>
          <w:color w:val="A1A0A4"/>
          <w:spacing w:val="4"/>
          <w:w w:val="81"/>
          <w:sz w:val="17"/>
        </w:rPr>
        <w:t>o</w:t>
      </w:r>
      <w:r>
        <w:rPr>
          <w:rFonts w:ascii="Arial" w:hAnsi="Arial"/>
          <w:color w:val="A1A0A4"/>
          <w:spacing w:val="4"/>
          <w:w w:val="80"/>
          <w:sz w:val="17"/>
        </w:rPr>
        <w:t>u</w:t>
      </w:r>
      <w:r>
        <w:rPr>
          <w:rFonts w:ascii="Arial" w:hAnsi="Arial"/>
          <w:color w:val="A1A0A4"/>
          <w:w w:val="100"/>
          <w:sz w:val="17"/>
        </w:rPr>
        <w:t>r</w:t>
      </w:r>
      <w:r>
        <w:rPr>
          <w:rFonts w:ascii="Arial" w:hAnsi="Arial"/>
          <w:color w:val="A1A0A4"/>
          <w:spacing w:val="-8"/>
          <w:sz w:val="17"/>
        </w:rPr>
        <w:t> </w:t>
      </w:r>
      <w:r>
        <w:rPr>
          <w:rFonts w:ascii="Arial" w:hAnsi="Arial"/>
          <w:color w:val="A1A0A4"/>
          <w:spacing w:val="2"/>
          <w:w w:val="82"/>
          <w:sz w:val="17"/>
        </w:rPr>
        <w:t>c</w:t>
      </w:r>
      <w:r>
        <w:rPr>
          <w:rFonts w:ascii="Arial" w:hAnsi="Arial"/>
          <w:color w:val="A1A0A4"/>
          <w:spacing w:val="4"/>
          <w:w w:val="82"/>
          <w:sz w:val="17"/>
        </w:rPr>
        <w:t>o</w:t>
      </w:r>
      <w:r>
        <w:rPr>
          <w:rFonts w:ascii="Arial" w:hAnsi="Arial"/>
          <w:color w:val="A1A0A4"/>
          <w:spacing w:val="4"/>
          <w:w w:val="79"/>
          <w:sz w:val="17"/>
        </w:rPr>
        <w:t>mm</w:t>
      </w:r>
      <w:r>
        <w:rPr>
          <w:rFonts w:ascii="Arial" w:hAnsi="Arial"/>
          <w:color w:val="A1A0A4"/>
          <w:spacing w:val="3"/>
          <w:w w:val="99"/>
          <w:sz w:val="17"/>
        </w:rPr>
        <w:t>i</w:t>
      </w:r>
      <w:r>
        <w:rPr>
          <w:rFonts w:ascii="Arial" w:hAnsi="Arial"/>
          <w:color w:val="A1A0A4"/>
          <w:spacing w:val="2"/>
          <w:w w:val="114"/>
          <w:sz w:val="17"/>
        </w:rPr>
        <w:t>t</w:t>
      </w:r>
      <w:r>
        <w:rPr>
          <w:rFonts w:ascii="Arial" w:hAnsi="Arial"/>
          <w:color w:val="A1A0A4"/>
          <w:spacing w:val="4"/>
          <w:w w:val="79"/>
          <w:sz w:val="17"/>
        </w:rPr>
        <w:t>m</w:t>
      </w:r>
      <w:r>
        <w:rPr>
          <w:rFonts w:ascii="Arial" w:hAnsi="Arial"/>
          <w:color w:val="A1A0A4"/>
          <w:spacing w:val="3"/>
          <w:w w:val="80"/>
          <w:sz w:val="17"/>
        </w:rPr>
        <w:t>e</w:t>
      </w:r>
      <w:r>
        <w:rPr>
          <w:rFonts w:ascii="Arial" w:hAnsi="Arial"/>
          <w:color w:val="A1A0A4"/>
          <w:spacing w:val="4"/>
          <w:w w:val="80"/>
          <w:sz w:val="17"/>
        </w:rPr>
        <w:t>n</w:t>
      </w:r>
      <w:r>
        <w:rPr>
          <w:rFonts w:ascii="Arial" w:hAnsi="Arial"/>
          <w:color w:val="A1A0A4"/>
          <w:w w:val="114"/>
          <w:sz w:val="17"/>
        </w:rPr>
        <w:t>t</w:t>
      </w:r>
      <w:r>
        <w:rPr>
          <w:rFonts w:ascii="Arial" w:hAnsi="Arial"/>
          <w:color w:val="A1A0A4"/>
          <w:spacing w:val="-8"/>
          <w:sz w:val="17"/>
        </w:rPr>
        <w:t> </w:t>
      </w:r>
      <w:r>
        <w:rPr>
          <w:rFonts w:ascii="Arial" w:hAnsi="Arial"/>
          <w:color w:val="A1A0A4"/>
          <w:spacing w:val="2"/>
          <w:w w:val="114"/>
          <w:sz w:val="17"/>
        </w:rPr>
        <w:t>t</w:t>
      </w:r>
      <w:r>
        <w:rPr>
          <w:rFonts w:ascii="Arial" w:hAnsi="Arial"/>
          <w:color w:val="A1A0A4"/>
          <w:w w:val="81"/>
          <w:sz w:val="17"/>
        </w:rPr>
        <w:t>o</w:t>
      </w:r>
      <w:r>
        <w:rPr>
          <w:rFonts w:ascii="Arial" w:hAnsi="Arial"/>
          <w:color w:val="A1A0A4"/>
          <w:spacing w:val="-8"/>
          <w:sz w:val="17"/>
        </w:rPr>
        <w:t> </w:t>
      </w:r>
      <w:r>
        <w:rPr>
          <w:rFonts w:ascii="Arial" w:hAnsi="Arial"/>
          <w:color w:val="A1A0A4"/>
          <w:w w:val="84"/>
          <w:sz w:val="17"/>
        </w:rPr>
        <w:t>k</w:t>
      </w:r>
      <w:r>
        <w:rPr>
          <w:rFonts w:ascii="Arial" w:hAnsi="Arial"/>
          <w:color w:val="A1A0A4"/>
          <w:spacing w:val="4"/>
          <w:w w:val="80"/>
          <w:sz w:val="17"/>
        </w:rPr>
        <w:t>e</w:t>
      </w:r>
      <w:r>
        <w:rPr>
          <w:rFonts w:ascii="Arial" w:hAnsi="Arial"/>
          <w:color w:val="A1A0A4"/>
          <w:spacing w:val="3"/>
          <w:w w:val="80"/>
          <w:sz w:val="17"/>
        </w:rPr>
        <w:t>e</w:t>
      </w:r>
      <w:r>
        <w:rPr>
          <w:rFonts w:ascii="Arial" w:hAnsi="Arial"/>
          <w:color w:val="A1A0A4"/>
          <w:w w:val="80"/>
          <w:sz w:val="17"/>
        </w:rPr>
        <w:t>p</w:t>
      </w:r>
      <w:r>
        <w:rPr>
          <w:rFonts w:ascii="Arial" w:hAnsi="Arial"/>
          <w:color w:val="A1A0A4"/>
          <w:spacing w:val="-8"/>
          <w:sz w:val="17"/>
        </w:rPr>
        <w:t> </w:t>
      </w:r>
      <w:r>
        <w:rPr>
          <w:rFonts w:ascii="Arial" w:hAnsi="Arial"/>
          <w:color w:val="A1A0A4"/>
          <w:spacing w:val="4"/>
          <w:w w:val="81"/>
          <w:sz w:val="17"/>
        </w:rPr>
        <w:t>o</w:t>
      </w:r>
      <w:r>
        <w:rPr>
          <w:rFonts w:ascii="Arial" w:hAnsi="Arial"/>
          <w:color w:val="A1A0A4"/>
          <w:spacing w:val="4"/>
          <w:w w:val="80"/>
          <w:sz w:val="17"/>
        </w:rPr>
        <w:t>u</w:t>
      </w:r>
      <w:r>
        <w:rPr>
          <w:rFonts w:ascii="Arial" w:hAnsi="Arial"/>
          <w:color w:val="A1A0A4"/>
          <w:w w:val="100"/>
          <w:sz w:val="17"/>
        </w:rPr>
        <w:t>r</w:t>
      </w:r>
      <w:r>
        <w:rPr>
          <w:rFonts w:ascii="Arial" w:hAnsi="Arial"/>
          <w:color w:val="A1A0A4"/>
          <w:spacing w:val="-8"/>
          <w:sz w:val="17"/>
        </w:rPr>
        <w:t> </w:t>
      </w:r>
      <w:r>
        <w:rPr>
          <w:rFonts w:ascii="Arial" w:hAnsi="Arial"/>
          <w:color w:val="A1A0A4"/>
          <w:spacing w:val="2"/>
          <w:w w:val="82"/>
          <w:sz w:val="17"/>
        </w:rPr>
        <w:t>c</w:t>
      </w:r>
      <w:r>
        <w:rPr>
          <w:rFonts w:ascii="Arial" w:hAnsi="Arial"/>
          <w:color w:val="A1A0A4"/>
          <w:spacing w:val="3"/>
          <w:w w:val="82"/>
          <w:sz w:val="17"/>
        </w:rPr>
        <w:t>o</w:t>
      </w:r>
      <w:r>
        <w:rPr>
          <w:rFonts w:ascii="Arial" w:hAnsi="Arial"/>
          <w:color w:val="A1A0A4"/>
          <w:spacing w:val="4"/>
          <w:w w:val="77"/>
          <w:sz w:val="17"/>
        </w:rPr>
        <w:t>s</w:t>
      </w:r>
      <w:r>
        <w:rPr>
          <w:rFonts w:ascii="Arial" w:hAnsi="Arial"/>
          <w:color w:val="A1A0A4"/>
          <w:spacing w:val="4"/>
          <w:w w:val="114"/>
          <w:sz w:val="17"/>
        </w:rPr>
        <w:t>t</w:t>
      </w:r>
      <w:r>
        <w:rPr>
          <w:rFonts w:ascii="Arial" w:hAnsi="Arial"/>
          <w:color w:val="A1A0A4"/>
          <w:w w:val="77"/>
          <w:sz w:val="17"/>
        </w:rPr>
        <w:t>s</w:t>
      </w:r>
      <w:r>
        <w:rPr>
          <w:rFonts w:ascii="Arial" w:hAnsi="Arial"/>
          <w:color w:val="A1A0A4"/>
          <w:spacing w:val="-8"/>
          <w:sz w:val="17"/>
        </w:rPr>
        <w:t> </w:t>
      </w:r>
      <w:r>
        <w:rPr>
          <w:rFonts w:ascii="Arial" w:hAnsi="Arial"/>
          <w:color w:val="A1A0A4"/>
          <w:spacing w:val="3"/>
          <w:w w:val="99"/>
          <w:sz w:val="17"/>
        </w:rPr>
        <w:t>l</w:t>
      </w:r>
      <w:r>
        <w:rPr>
          <w:rFonts w:ascii="Arial" w:hAnsi="Arial"/>
          <w:color w:val="A1A0A4"/>
          <w:spacing w:val="2"/>
          <w:w w:val="81"/>
          <w:sz w:val="17"/>
        </w:rPr>
        <w:t>o</w:t>
      </w:r>
      <w:r>
        <w:rPr>
          <w:rFonts w:ascii="Arial" w:hAnsi="Arial"/>
          <w:color w:val="A1A0A4"/>
          <w:w w:val="82"/>
          <w:sz w:val="17"/>
        </w:rPr>
        <w:t>w </w:t>
      </w:r>
      <w:r>
        <w:rPr>
          <w:rFonts w:ascii="Arial" w:hAnsi="Arial"/>
          <w:color w:val="A1A0A4"/>
          <w:spacing w:val="4"/>
          <w:w w:val="78"/>
          <w:sz w:val="17"/>
        </w:rPr>
        <w:t>a</w:t>
      </w:r>
      <w:r>
        <w:rPr>
          <w:rFonts w:ascii="Arial" w:hAnsi="Arial"/>
          <w:color w:val="A1A0A4"/>
          <w:spacing w:val="4"/>
          <w:w w:val="80"/>
          <w:sz w:val="17"/>
        </w:rPr>
        <w:t>n</w:t>
      </w:r>
      <w:r>
        <w:rPr>
          <w:rFonts w:ascii="Arial" w:hAnsi="Arial"/>
          <w:color w:val="A1A0A4"/>
          <w:w w:val="80"/>
          <w:sz w:val="17"/>
        </w:rPr>
        <w:t>d</w:t>
      </w:r>
      <w:r>
        <w:rPr>
          <w:rFonts w:ascii="Arial" w:hAnsi="Arial"/>
          <w:color w:val="A1A0A4"/>
          <w:spacing w:val="21"/>
          <w:sz w:val="17"/>
        </w:rPr>
        <w:t> </w:t>
      </w:r>
      <w:r>
        <w:rPr>
          <w:rFonts w:ascii="Arial" w:hAnsi="Arial"/>
          <w:color w:val="A1A0A4"/>
          <w:spacing w:val="3"/>
          <w:w w:val="81"/>
          <w:sz w:val="17"/>
        </w:rPr>
        <w:t>o</w:t>
      </w:r>
      <w:r>
        <w:rPr>
          <w:rFonts w:ascii="Arial" w:hAnsi="Arial"/>
          <w:color w:val="A1A0A4"/>
          <w:spacing w:val="5"/>
          <w:w w:val="104"/>
          <w:sz w:val="17"/>
        </w:rPr>
        <w:t>f</w:t>
      </w:r>
      <w:r>
        <w:rPr>
          <w:rFonts w:ascii="Arial" w:hAnsi="Arial"/>
          <w:color w:val="A1A0A4"/>
          <w:spacing w:val="3"/>
          <w:w w:val="104"/>
          <w:sz w:val="17"/>
        </w:rPr>
        <w:t>f</w:t>
      </w:r>
      <w:r>
        <w:rPr>
          <w:rFonts w:ascii="Arial" w:hAnsi="Arial"/>
          <w:color w:val="A1A0A4"/>
          <w:spacing w:val="3"/>
          <w:w w:val="80"/>
          <w:sz w:val="17"/>
        </w:rPr>
        <w:t>e</w:t>
      </w:r>
      <w:r>
        <w:rPr>
          <w:rFonts w:ascii="Arial" w:hAnsi="Arial"/>
          <w:color w:val="A1A0A4"/>
          <w:w w:val="100"/>
          <w:sz w:val="17"/>
        </w:rPr>
        <w:t>r</w:t>
      </w:r>
      <w:r>
        <w:rPr>
          <w:rFonts w:ascii="Arial" w:hAnsi="Arial"/>
          <w:color w:val="A1A0A4"/>
          <w:spacing w:val="20"/>
          <w:sz w:val="17"/>
        </w:rPr>
        <w:t> </w:t>
      </w:r>
      <w:r>
        <w:rPr>
          <w:rFonts w:ascii="Arial" w:hAnsi="Arial"/>
          <w:color w:val="A1A0A4"/>
          <w:spacing w:val="3"/>
          <w:w w:val="99"/>
          <w:sz w:val="17"/>
        </w:rPr>
        <w:t>l</w:t>
      </w:r>
      <w:r>
        <w:rPr>
          <w:rFonts w:ascii="Arial" w:hAnsi="Arial"/>
          <w:color w:val="A1A0A4"/>
          <w:spacing w:val="2"/>
          <w:w w:val="81"/>
          <w:sz w:val="17"/>
        </w:rPr>
        <w:t>o</w:t>
      </w:r>
      <w:r>
        <w:rPr>
          <w:rFonts w:ascii="Arial" w:hAnsi="Arial"/>
          <w:color w:val="A1A0A4"/>
          <w:w w:val="82"/>
          <w:sz w:val="17"/>
        </w:rPr>
        <w:t>w</w:t>
      </w:r>
      <w:r>
        <w:rPr>
          <w:rFonts w:ascii="Arial" w:hAnsi="Arial"/>
          <w:color w:val="A1A0A4"/>
          <w:spacing w:val="21"/>
          <w:sz w:val="17"/>
        </w:rPr>
        <w:t> </w:t>
      </w:r>
      <w:r>
        <w:rPr>
          <w:rFonts w:ascii="Arial" w:hAnsi="Arial"/>
          <w:color w:val="A1A0A4"/>
          <w:spacing w:val="2"/>
          <w:w w:val="104"/>
          <w:sz w:val="17"/>
        </w:rPr>
        <w:t>f</w:t>
      </w:r>
      <w:r>
        <w:rPr>
          <w:rFonts w:ascii="Arial" w:hAnsi="Arial"/>
          <w:color w:val="A1A0A4"/>
          <w:spacing w:val="4"/>
          <w:w w:val="78"/>
          <w:sz w:val="17"/>
        </w:rPr>
        <w:t>a</w:t>
      </w:r>
      <w:r>
        <w:rPr>
          <w:rFonts w:ascii="Arial" w:hAnsi="Arial"/>
          <w:color w:val="A1A0A4"/>
          <w:spacing w:val="2"/>
          <w:w w:val="100"/>
          <w:sz w:val="17"/>
        </w:rPr>
        <w:t>r</w:t>
      </w:r>
      <w:r>
        <w:rPr>
          <w:rFonts w:ascii="Arial" w:hAnsi="Arial"/>
          <w:color w:val="A1A0A4"/>
          <w:spacing w:val="3"/>
          <w:w w:val="80"/>
          <w:sz w:val="17"/>
        </w:rPr>
        <w:t>e</w:t>
      </w:r>
      <w:r>
        <w:rPr>
          <w:rFonts w:ascii="Arial" w:hAnsi="Arial"/>
          <w:color w:val="A1A0A4"/>
          <w:spacing w:val="4"/>
          <w:w w:val="77"/>
          <w:sz w:val="17"/>
        </w:rPr>
        <w:t>s</w:t>
      </w:r>
      <w:r>
        <w:rPr>
          <w:rFonts w:ascii="Arial" w:hAnsi="Arial"/>
          <w:color w:val="A1A0A4"/>
          <w:w w:val="83"/>
          <w:sz w:val="17"/>
        </w:rPr>
        <w:t>.</w:t>
      </w:r>
      <w:r>
        <w:rPr>
          <w:rFonts w:ascii="Arial" w:hAnsi="Arial"/>
          <w:color w:val="A1A0A4"/>
          <w:spacing w:val="21"/>
          <w:sz w:val="17"/>
        </w:rPr>
        <w:t> </w:t>
      </w:r>
      <w:r>
        <w:rPr>
          <w:rFonts w:ascii="Arial" w:hAnsi="Arial"/>
          <w:color w:val="A1A0A4"/>
          <w:spacing w:val="-2"/>
          <w:w w:val="66"/>
          <w:sz w:val="17"/>
        </w:rPr>
        <w:t>E</w:t>
      </w:r>
      <w:r>
        <w:rPr>
          <w:rFonts w:ascii="Arial" w:hAnsi="Arial"/>
          <w:color w:val="A1A0A4"/>
          <w:spacing w:val="2"/>
          <w:w w:val="83"/>
          <w:sz w:val="17"/>
        </w:rPr>
        <w:t>v</w:t>
      </w:r>
      <w:r>
        <w:rPr>
          <w:rFonts w:ascii="Arial" w:hAnsi="Arial"/>
          <w:color w:val="A1A0A4"/>
          <w:spacing w:val="3"/>
          <w:w w:val="80"/>
          <w:sz w:val="17"/>
        </w:rPr>
        <w:t>e</w:t>
      </w:r>
      <w:r>
        <w:rPr>
          <w:rFonts w:ascii="Arial" w:hAnsi="Arial"/>
          <w:color w:val="A1A0A4"/>
          <w:w w:val="80"/>
          <w:sz w:val="17"/>
        </w:rPr>
        <w:t>n</w:t>
      </w:r>
      <w:r>
        <w:rPr>
          <w:rFonts w:ascii="Arial" w:hAnsi="Arial"/>
          <w:color w:val="A1A0A4"/>
          <w:spacing w:val="21"/>
          <w:sz w:val="17"/>
        </w:rPr>
        <w:t> </w:t>
      </w:r>
      <w:r>
        <w:rPr>
          <w:rFonts w:ascii="Arial" w:hAnsi="Arial"/>
          <w:color w:val="A1A0A4"/>
          <w:spacing w:val="2"/>
          <w:w w:val="114"/>
          <w:sz w:val="17"/>
        </w:rPr>
        <w:t>t</w:t>
      </w:r>
      <w:r>
        <w:rPr>
          <w:rFonts w:ascii="Arial" w:hAnsi="Arial"/>
          <w:color w:val="A1A0A4"/>
          <w:spacing w:val="4"/>
          <w:w w:val="81"/>
          <w:sz w:val="17"/>
        </w:rPr>
        <w:t>o</w:t>
      </w:r>
      <w:r>
        <w:rPr>
          <w:rFonts w:ascii="Arial" w:hAnsi="Arial"/>
          <w:color w:val="A1A0A4"/>
          <w:spacing w:val="3"/>
          <w:w w:val="80"/>
          <w:sz w:val="17"/>
        </w:rPr>
        <w:t>d</w:t>
      </w:r>
      <w:r>
        <w:rPr>
          <w:rFonts w:ascii="Arial" w:hAnsi="Arial"/>
          <w:color w:val="A1A0A4"/>
          <w:spacing w:val="2"/>
          <w:w w:val="78"/>
          <w:sz w:val="17"/>
        </w:rPr>
        <w:t>a</w:t>
      </w:r>
      <w:r>
        <w:rPr>
          <w:rFonts w:ascii="Arial" w:hAnsi="Arial"/>
          <w:color w:val="A1A0A4"/>
          <w:spacing w:val="-4"/>
          <w:w w:val="86"/>
          <w:sz w:val="17"/>
        </w:rPr>
        <w:t>y</w:t>
      </w:r>
      <w:r>
        <w:rPr>
          <w:rFonts w:ascii="Arial" w:hAnsi="Arial"/>
          <w:color w:val="A1A0A4"/>
          <w:w w:val="83"/>
          <w:sz w:val="17"/>
        </w:rPr>
        <w:t>,</w:t>
      </w:r>
      <w:r>
        <w:rPr>
          <w:rFonts w:ascii="Arial" w:hAnsi="Arial"/>
          <w:color w:val="A1A0A4"/>
          <w:spacing w:val="21"/>
          <w:sz w:val="17"/>
        </w:rPr>
        <w:t> </w:t>
      </w:r>
      <w:r>
        <w:rPr>
          <w:rFonts w:ascii="Arial" w:hAnsi="Arial"/>
          <w:color w:val="A1A0A4"/>
          <w:spacing w:val="2"/>
          <w:w w:val="114"/>
          <w:sz w:val="17"/>
        </w:rPr>
        <w:t>t</w:t>
      </w:r>
      <w:r>
        <w:rPr>
          <w:rFonts w:ascii="Arial" w:hAnsi="Arial"/>
          <w:color w:val="A1A0A4"/>
          <w:spacing w:val="4"/>
          <w:w w:val="80"/>
          <w:sz w:val="17"/>
        </w:rPr>
        <w:t>h</w:t>
      </w:r>
      <w:r>
        <w:rPr>
          <w:rFonts w:ascii="Arial" w:hAnsi="Arial"/>
          <w:color w:val="A1A0A4"/>
          <w:w w:val="80"/>
          <w:sz w:val="17"/>
        </w:rPr>
        <w:t>e</w:t>
      </w:r>
      <w:r>
        <w:rPr>
          <w:rFonts w:ascii="Arial" w:hAnsi="Arial"/>
          <w:color w:val="A1A0A4"/>
          <w:spacing w:val="21"/>
          <w:sz w:val="17"/>
        </w:rPr>
        <w:t> </w:t>
      </w:r>
      <w:r>
        <w:rPr>
          <w:rFonts w:ascii="Arial" w:hAnsi="Arial"/>
          <w:color w:val="A1A0A4"/>
          <w:spacing w:val="4"/>
          <w:w w:val="137"/>
          <w:sz w:val="17"/>
        </w:rPr>
        <w:t>“</w:t>
      </w:r>
      <w:r>
        <w:rPr>
          <w:rFonts w:ascii="Arial" w:hAnsi="Arial"/>
          <w:color w:val="A1A0A4"/>
          <w:spacing w:val="4"/>
          <w:w w:val="66"/>
          <w:sz w:val="17"/>
        </w:rPr>
        <w:t>S</w:t>
      </w:r>
      <w:r>
        <w:rPr>
          <w:rFonts w:ascii="Arial" w:hAnsi="Arial"/>
          <w:color w:val="A1A0A4"/>
          <w:spacing w:val="4"/>
          <w:w w:val="81"/>
          <w:sz w:val="17"/>
        </w:rPr>
        <w:t>o</w:t>
      </w:r>
      <w:r>
        <w:rPr>
          <w:rFonts w:ascii="Arial" w:hAnsi="Arial"/>
          <w:color w:val="A1A0A4"/>
          <w:spacing w:val="4"/>
          <w:w w:val="80"/>
          <w:sz w:val="17"/>
        </w:rPr>
        <w:t>u</w:t>
      </w:r>
      <w:r>
        <w:rPr>
          <w:rFonts w:ascii="Arial" w:hAnsi="Arial"/>
          <w:color w:val="A1A0A4"/>
          <w:spacing w:val="2"/>
          <w:w w:val="114"/>
          <w:sz w:val="17"/>
        </w:rPr>
        <w:t>t</w:t>
      </w:r>
      <w:r>
        <w:rPr>
          <w:rFonts w:ascii="Arial" w:hAnsi="Arial"/>
          <w:color w:val="A1A0A4"/>
          <w:spacing w:val="2"/>
          <w:w w:val="80"/>
          <w:sz w:val="17"/>
        </w:rPr>
        <w:t>h</w:t>
      </w:r>
      <w:r>
        <w:rPr>
          <w:rFonts w:ascii="Arial" w:hAnsi="Arial"/>
          <w:color w:val="A1A0A4"/>
          <w:spacing w:val="2"/>
          <w:w w:val="82"/>
          <w:sz w:val="17"/>
        </w:rPr>
        <w:t>w</w:t>
      </w:r>
      <w:r>
        <w:rPr>
          <w:rFonts w:ascii="Arial" w:hAnsi="Arial"/>
          <w:color w:val="A1A0A4"/>
          <w:spacing w:val="3"/>
          <w:w w:val="80"/>
          <w:sz w:val="17"/>
        </w:rPr>
        <w:t>e</w:t>
      </w:r>
      <w:r>
        <w:rPr>
          <w:rFonts w:ascii="Arial" w:hAnsi="Arial"/>
          <w:color w:val="A1A0A4"/>
          <w:spacing w:val="4"/>
          <w:w w:val="77"/>
          <w:sz w:val="17"/>
        </w:rPr>
        <w:t>s</w:t>
      </w:r>
      <w:r>
        <w:rPr>
          <w:rFonts w:ascii="Arial" w:hAnsi="Arial"/>
          <w:color w:val="A1A0A4"/>
          <w:w w:val="114"/>
          <w:sz w:val="17"/>
        </w:rPr>
        <w:t>t</w:t>
      </w:r>
      <w:r>
        <w:rPr>
          <w:rFonts w:ascii="Arial" w:hAnsi="Arial"/>
          <w:color w:val="A1A0A4"/>
          <w:spacing w:val="21"/>
          <w:sz w:val="17"/>
        </w:rPr>
        <w:t> </w:t>
      </w:r>
      <w:r>
        <w:rPr>
          <w:rFonts w:ascii="Arial" w:hAnsi="Arial"/>
          <w:color w:val="A1A0A4"/>
          <w:spacing w:val="1"/>
          <w:w w:val="66"/>
          <w:sz w:val="17"/>
        </w:rPr>
        <w:t>E</w:t>
      </w:r>
      <w:r>
        <w:rPr>
          <w:rFonts w:ascii="Arial" w:hAnsi="Arial"/>
          <w:color w:val="A1A0A4"/>
          <w:spacing w:val="5"/>
          <w:w w:val="104"/>
          <w:sz w:val="17"/>
        </w:rPr>
        <w:t>f</w:t>
      </w:r>
      <w:r>
        <w:rPr>
          <w:rFonts w:ascii="Arial" w:hAnsi="Arial"/>
          <w:color w:val="A1A0A4"/>
          <w:spacing w:val="3"/>
          <w:w w:val="104"/>
          <w:sz w:val="17"/>
        </w:rPr>
        <w:t>f</w:t>
      </w:r>
      <w:r>
        <w:rPr>
          <w:rFonts w:ascii="Arial" w:hAnsi="Arial"/>
          <w:color w:val="A1A0A4"/>
          <w:spacing w:val="4"/>
          <w:w w:val="80"/>
          <w:sz w:val="17"/>
        </w:rPr>
        <w:t>e</w:t>
      </w:r>
      <w:r>
        <w:rPr>
          <w:rFonts w:ascii="Arial" w:hAnsi="Arial"/>
          <w:color w:val="A1A0A4"/>
          <w:spacing w:val="5"/>
          <w:w w:val="82"/>
          <w:sz w:val="17"/>
        </w:rPr>
        <w:t>c</w:t>
      </w:r>
      <w:r>
        <w:rPr>
          <w:rFonts w:ascii="Arial" w:hAnsi="Arial"/>
          <w:color w:val="A1A0A4"/>
          <w:spacing w:val="5"/>
          <w:w w:val="114"/>
          <w:sz w:val="17"/>
        </w:rPr>
        <w:t>t</w:t>
      </w:r>
      <w:r>
        <w:rPr>
          <w:rFonts w:ascii="Arial" w:hAnsi="Arial"/>
          <w:color w:val="A1A0A4"/>
          <w:w w:val="137"/>
          <w:sz w:val="17"/>
        </w:rPr>
        <w:t>”</w:t>
      </w:r>
      <w:r>
        <w:rPr>
          <w:rFonts w:ascii="Arial" w:hAnsi="Arial"/>
          <w:color w:val="A1A0A4"/>
          <w:spacing w:val="20"/>
          <w:sz w:val="17"/>
        </w:rPr>
        <w:t> </w:t>
      </w:r>
      <w:r>
        <w:rPr>
          <w:rFonts w:ascii="Arial" w:hAnsi="Arial"/>
          <w:color w:val="A1A0A4"/>
          <w:spacing w:val="1"/>
          <w:w w:val="102"/>
          <w:sz w:val="17"/>
        </w:rPr>
        <w:t>(</w:t>
      </w:r>
      <w:r>
        <w:rPr>
          <w:rFonts w:ascii="Arial" w:hAnsi="Arial"/>
          <w:color w:val="A1A0A4"/>
          <w:spacing w:val="2"/>
          <w:w w:val="102"/>
          <w:sz w:val="17"/>
        </w:rPr>
        <w:t>t</w:t>
      </w:r>
      <w:r>
        <w:rPr>
          <w:rFonts w:ascii="Arial" w:hAnsi="Arial"/>
          <w:color w:val="A1A0A4"/>
          <w:spacing w:val="4"/>
          <w:w w:val="80"/>
          <w:sz w:val="17"/>
        </w:rPr>
        <w:t>h</w:t>
      </w:r>
      <w:r>
        <w:rPr>
          <w:rFonts w:ascii="Arial" w:hAnsi="Arial"/>
          <w:color w:val="A1A0A4"/>
          <w:w w:val="80"/>
          <w:sz w:val="17"/>
        </w:rPr>
        <w:t>e</w:t>
      </w:r>
      <w:r>
        <w:rPr>
          <w:rFonts w:ascii="Arial" w:hAnsi="Arial"/>
          <w:color w:val="A1A0A4"/>
          <w:spacing w:val="21"/>
          <w:sz w:val="17"/>
        </w:rPr>
        <w:t> </w:t>
      </w:r>
      <w:r>
        <w:rPr>
          <w:rFonts w:ascii="Arial" w:hAnsi="Arial"/>
          <w:color w:val="A1A0A4"/>
          <w:spacing w:val="4"/>
          <w:w w:val="80"/>
          <w:sz w:val="17"/>
        </w:rPr>
        <w:t>p</w:t>
      </w:r>
      <w:r>
        <w:rPr>
          <w:rFonts w:ascii="Arial" w:hAnsi="Arial"/>
          <w:color w:val="A1A0A4"/>
          <w:spacing w:val="4"/>
          <w:w w:val="80"/>
          <w:sz w:val="17"/>
        </w:rPr>
        <w:t>h</w:t>
      </w:r>
      <w:r>
        <w:rPr>
          <w:rFonts w:ascii="Arial" w:hAnsi="Arial"/>
          <w:color w:val="A1A0A4"/>
          <w:spacing w:val="3"/>
          <w:w w:val="80"/>
          <w:sz w:val="17"/>
        </w:rPr>
        <w:t>e</w:t>
      </w:r>
      <w:r>
        <w:rPr>
          <w:rFonts w:ascii="Arial" w:hAnsi="Arial"/>
          <w:color w:val="A1A0A4"/>
          <w:spacing w:val="4"/>
          <w:w w:val="80"/>
          <w:sz w:val="17"/>
        </w:rPr>
        <w:t>n</w:t>
      </w:r>
      <w:r>
        <w:rPr>
          <w:rFonts w:ascii="Arial" w:hAnsi="Arial"/>
          <w:color w:val="A1A0A4"/>
          <w:spacing w:val="4"/>
          <w:w w:val="81"/>
          <w:sz w:val="17"/>
        </w:rPr>
        <w:t>o</w:t>
      </w:r>
      <w:r>
        <w:rPr>
          <w:rFonts w:ascii="Arial" w:hAnsi="Arial"/>
          <w:color w:val="A1A0A4"/>
          <w:spacing w:val="4"/>
          <w:w w:val="79"/>
          <w:sz w:val="17"/>
        </w:rPr>
        <w:t>m</w:t>
      </w:r>
      <w:r>
        <w:rPr>
          <w:rFonts w:ascii="Arial" w:hAnsi="Arial"/>
          <w:color w:val="A1A0A4"/>
          <w:spacing w:val="3"/>
          <w:w w:val="80"/>
          <w:sz w:val="17"/>
        </w:rPr>
        <w:t>e</w:t>
      </w:r>
      <w:r>
        <w:rPr>
          <w:rFonts w:ascii="Arial" w:hAnsi="Arial"/>
          <w:color w:val="A1A0A4"/>
          <w:spacing w:val="4"/>
          <w:w w:val="80"/>
          <w:sz w:val="17"/>
        </w:rPr>
        <w:t>n</w:t>
      </w:r>
      <w:r>
        <w:rPr>
          <w:rFonts w:ascii="Arial" w:hAnsi="Arial"/>
          <w:color w:val="A1A0A4"/>
          <w:spacing w:val="4"/>
          <w:w w:val="81"/>
          <w:sz w:val="17"/>
        </w:rPr>
        <w:t>o</w:t>
      </w:r>
      <w:r>
        <w:rPr>
          <w:rFonts w:ascii="Arial" w:hAnsi="Arial"/>
          <w:color w:val="A1A0A4"/>
          <w:w w:val="80"/>
          <w:sz w:val="17"/>
        </w:rPr>
        <w:t>n</w:t>
      </w:r>
      <w:r>
        <w:rPr>
          <w:rFonts w:ascii="Arial" w:hAnsi="Arial"/>
          <w:color w:val="A1A0A4"/>
          <w:spacing w:val="21"/>
          <w:sz w:val="17"/>
        </w:rPr>
        <w:t> </w:t>
      </w:r>
      <w:r>
        <w:rPr>
          <w:rFonts w:ascii="Arial" w:hAnsi="Arial"/>
          <w:color w:val="A1A0A4"/>
          <w:spacing w:val="2"/>
          <w:w w:val="82"/>
          <w:sz w:val="17"/>
        </w:rPr>
        <w:t>c</w:t>
      </w:r>
      <w:r>
        <w:rPr>
          <w:rFonts w:ascii="Arial" w:hAnsi="Arial"/>
          <w:color w:val="A1A0A4"/>
          <w:spacing w:val="3"/>
          <w:w w:val="82"/>
          <w:sz w:val="17"/>
        </w:rPr>
        <w:t>o</w:t>
      </w:r>
      <w:r>
        <w:rPr>
          <w:rFonts w:ascii="Arial" w:hAnsi="Arial"/>
          <w:color w:val="A1A0A4"/>
          <w:spacing w:val="3"/>
          <w:w w:val="99"/>
          <w:sz w:val="17"/>
        </w:rPr>
        <w:t>i</w:t>
      </w:r>
      <w:r>
        <w:rPr>
          <w:rFonts w:ascii="Arial" w:hAnsi="Arial"/>
          <w:color w:val="A1A0A4"/>
          <w:spacing w:val="4"/>
          <w:w w:val="80"/>
          <w:sz w:val="17"/>
        </w:rPr>
        <w:t>n</w:t>
      </w:r>
      <w:r>
        <w:rPr>
          <w:rFonts w:ascii="Arial" w:hAnsi="Arial"/>
          <w:color w:val="A1A0A4"/>
          <w:spacing w:val="4"/>
          <w:w w:val="80"/>
          <w:sz w:val="17"/>
        </w:rPr>
        <w:t>e</w:t>
      </w:r>
      <w:r>
        <w:rPr>
          <w:rFonts w:ascii="Arial" w:hAnsi="Arial"/>
          <w:color w:val="A1A0A4"/>
          <w:w w:val="80"/>
          <w:sz w:val="17"/>
        </w:rPr>
        <w:t>d</w:t>
      </w:r>
      <w:r>
        <w:rPr>
          <w:rFonts w:ascii="Arial" w:hAnsi="Arial"/>
          <w:color w:val="A1A0A4"/>
          <w:spacing w:val="21"/>
          <w:sz w:val="17"/>
        </w:rPr>
        <w:t> </w:t>
      </w:r>
      <w:r>
        <w:rPr>
          <w:rFonts w:ascii="Arial" w:hAnsi="Arial"/>
          <w:color w:val="A1A0A4"/>
          <w:spacing w:val="2"/>
          <w:w w:val="80"/>
          <w:sz w:val="17"/>
        </w:rPr>
        <w:t>b</w:t>
      </w:r>
      <w:r>
        <w:rPr>
          <w:rFonts w:ascii="Arial" w:hAnsi="Arial"/>
          <w:color w:val="A1A0A4"/>
          <w:w w:val="86"/>
          <w:sz w:val="17"/>
        </w:rPr>
        <w:t>y</w:t>
      </w:r>
      <w:r>
        <w:rPr>
          <w:rFonts w:ascii="Arial" w:hAnsi="Arial"/>
          <w:color w:val="A1A0A4"/>
          <w:spacing w:val="21"/>
          <w:sz w:val="17"/>
        </w:rPr>
        <w:t> </w:t>
      </w:r>
      <w:r>
        <w:rPr>
          <w:rFonts w:ascii="Arial" w:hAnsi="Arial"/>
          <w:color w:val="A1A0A4"/>
          <w:spacing w:val="2"/>
          <w:w w:val="114"/>
          <w:sz w:val="17"/>
        </w:rPr>
        <w:t>t</w:t>
      </w:r>
      <w:r>
        <w:rPr>
          <w:rFonts w:ascii="Arial" w:hAnsi="Arial"/>
          <w:color w:val="A1A0A4"/>
          <w:spacing w:val="4"/>
          <w:w w:val="80"/>
          <w:sz w:val="17"/>
        </w:rPr>
        <w:t>h</w:t>
      </w:r>
      <w:r>
        <w:rPr>
          <w:rFonts w:ascii="Arial" w:hAnsi="Arial"/>
          <w:color w:val="A1A0A4"/>
          <w:w w:val="80"/>
          <w:sz w:val="17"/>
        </w:rPr>
        <w:t>e</w:t>
      </w:r>
      <w:r>
        <w:rPr>
          <w:rFonts w:ascii="Arial" w:hAnsi="Arial"/>
          <w:color w:val="A1A0A4"/>
          <w:spacing w:val="21"/>
          <w:sz w:val="17"/>
        </w:rPr>
        <w:t> </w:t>
      </w:r>
      <w:r>
        <w:rPr>
          <w:rFonts w:ascii="Arial" w:hAnsi="Arial"/>
          <w:color w:val="A1A0A4"/>
          <w:spacing w:val="1"/>
          <w:w w:val="75"/>
          <w:sz w:val="17"/>
        </w:rPr>
        <w:t>U</w:t>
      </w:r>
      <w:r>
        <w:rPr>
          <w:rFonts w:ascii="Arial" w:hAnsi="Arial"/>
          <w:color w:val="A1A0A4"/>
          <w:spacing w:val="5"/>
          <w:w w:val="75"/>
          <w:sz w:val="17"/>
        </w:rPr>
        <w:t>.</w:t>
      </w:r>
      <w:r>
        <w:rPr>
          <w:rFonts w:ascii="Arial" w:hAnsi="Arial"/>
          <w:color w:val="A1A0A4"/>
          <w:spacing w:val="4"/>
          <w:w w:val="66"/>
          <w:sz w:val="17"/>
        </w:rPr>
        <w:t>S</w:t>
      </w:r>
      <w:r>
        <w:rPr>
          <w:rFonts w:ascii="Arial" w:hAnsi="Arial"/>
          <w:color w:val="A1A0A4"/>
          <w:w w:val="83"/>
          <w:sz w:val="17"/>
        </w:rPr>
        <w:t>.</w:t>
      </w:r>
      <w:r>
        <w:rPr>
          <w:rFonts w:ascii="Arial" w:hAnsi="Arial"/>
          <w:color w:val="A1A0A4"/>
          <w:spacing w:val="21"/>
          <w:sz w:val="17"/>
        </w:rPr>
        <w:t> </w:t>
      </w:r>
      <w:r>
        <w:rPr>
          <w:rFonts w:ascii="Arial" w:hAnsi="Arial"/>
          <w:color w:val="A1A0A4"/>
          <w:spacing w:val="4"/>
          <w:w w:val="70"/>
          <w:sz w:val="17"/>
        </w:rPr>
        <w:t>D</w:t>
      </w:r>
      <w:r>
        <w:rPr>
          <w:rFonts w:ascii="Arial" w:hAnsi="Arial"/>
          <w:color w:val="A1A0A4"/>
          <w:spacing w:val="3"/>
          <w:w w:val="80"/>
          <w:sz w:val="17"/>
        </w:rPr>
        <w:t>e</w:t>
      </w:r>
      <w:r>
        <w:rPr>
          <w:rFonts w:ascii="Arial" w:hAnsi="Arial"/>
          <w:color w:val="A1A0A4"/>
          <w:spacing w:val="4"/>
          <w:w w:val="80"/>
          <w:sz w:val="17"/>
        </w:rPr>
        <w:t>p</w:t>
      </w:r>
      <w:r>
        <w:rPr>
          <w:rFonts w:ascii="Arial" w:hAnsi="Arial"/>
          <w:color w:val="A1A0A4"/>
          <w:spacing w:val="4"/>
          <w:w w:val="78"/>
          <w:sz w:val="17"/>
        </w:rPr>
        <w:t>a</w:t>
      </w:r>
      <w:r>
        <w:rPr>
          <w:rFonts w:ascii="Arial" w:hAnsi="Arial"/>
          <w:color w:val="A1A0A4"/>
          <w:spacing w:val="7"/>
          <w:w w:val="100"/>
          <w:sz w:val="17"/>
        </w:rPr>
        <w:t>r</w:t>
      </w:r>
      <w:r>
        <w:rPr>
          <w:rFonts w:ascii="Arial" w:hAnsi="Arial"/>
          <w:color w:val="A1A0A4"/>
          <w:spacing w:val="2"/>
          <w:w w:val="114"/>
          <w:sz w:val="17"/>
        </w:rPr>
        <w:t>t</w:t>
      </w:r>
      <w:r>
        <w:rPr>
          <w:rFonts w:ascii="Arial" w:hAnsi="Arial"/>
          <w:color w:val="A1A0A4"/>
          <w:spacing w:val="4"/>
          <w:w w:val="79"/>
          <w:sz w:val="17"/>
        </w:rPr>
        <w:t>m</w:t>
      </w:r>
      <w:r>
        <w:rPr>
          <w:rFonts w:ascii="Arial" w:hAnsi="Arial"/>
          <w:color w:val="A1A0A4"/>
          <w:spacing w:val="3"/>
          <w:w w:val="80"/>
          <w:sz w:val="17"/>
        </w:rPr>
        <w:t>e</w:t>
      </w:r>
      <w:r>
        <w:rPr>
          <w:rFonts w:ascii="Arial" w:hAnsi="Arial"/>
          <w:color w:val="A1A0A4"/>
          <w:spacing w:val="4"/>
          <w:w w:val="80"/>
          <w:sz w:val="17"/>
        </w:rPr>
        <w:t>n</w:t>
      </w:r>
      <w:r>
        <w:rPr>
          <w:rFonts w:ascii="Arial" w:hAnsi="Arial"/>
          <w:color w:val="A1A0A4"/>
          <w:w w:val="114"/>
          <w:sz w:val="17"/>
        </w:rPr>
        <w:t>t</w:t>
      </w:r>
      <w:r>
        <w:rPr>
          <w:rFonts w:ascii="Arial" w:hAnsi="Arial"/>
          <w:color w:val="A1A0A4"/>
          <w:spacing w:val="21"/>
          <w:sz w:val="17"/>
        </w:rPr>
        <w:t> </w:t>
      </w:r>
      <w:r>
        <w:rPr>
          <w:rFonts w:ascii="Arial" w:hAnsi="Arial"/>
          <w:color w:val="A1A0A4"/>
          <w:spacing w:val="3"/>
          <w:w w:val="81"/>
          <w:sz w:val="17"/>
        </w:rPr>
        <w:t>o</w:t>
      </w:r>
      <w:r>
        <w:rPr>
          <w:rFonts w:ascii="Arial" w:hAnsi="Arial"/>
          <w:color w:val="A1A0A4"/>
          <w:w w:val="104"/>
          <w:sz w:val="17"/>
        </w:rPr>
        <w:t>f </w:t>
      </w:r>
      <w:r>
        <w:rPr>
          <w:rFonts w:ascii="Arial" w:hAnsi="Arial"/>
          <w:color w:val="A1A0A4"/>
          <w:spacing w:val="2"/>
          <w:w w:val="90"/>
          <w:sz w:val="17"/>
        </w:rPr>
        <w:t>Transportation</w:t>
      </w:r>
      <w:r>
        <w:rPr>
          <w:rFonts w:ascii="Arial" w:hAnsi="Arial"/>
          <w:color w:val="A1A0A4"/>
          <w:spacing w:val="-26"/>
          <w:w w:val="90"/>
          <w:sz w:val="17"/>
        </w:rPr>
        <w:t> </w:t>
      </w:r>
      <w:r>
        <w:rPr>
          <w:rFonts w:ascii="Arial" w:hAnsi="Arial"/>
          <w:color w:val="A1A0A4"/>
          <w:w w:val="90"/>
          <w:sz w:val="17"/>
        </w:rPr>
        <w:t>to</w:t>
      </w:r>
      <w:r>
        <w:rPr>
          <w:rFonts w:ascii="Arial" w:hAnsi="Arial"/>
          <w:color w:val="A1A0A4"/>
          <w:spacing w:val="-27"/>
          <w:w w:val="90"/>
          <w:sz w:val="17"/>
        </w:rPr>
        <w:t> </w:t>
      </w:r>
      <w:r>
        <w:rPr>
          <w:rFonts w:ascii="Arial" w:hAnsi="Arial"/>
          <w:color w:val="A1A0A4"/>
          <w:spacing w:val="3"/>
          <w:w w:val="90"/>
          <w:sz w:val="17"/>
        </w:rPr>
        <w:t>describe</w:t>
      </w:r>
      <w:r>
        <w:rPr>
          <w:rFonts w:ascii="Arial" w:hAnsi="Arial"/>
          <w:color w:val="A1A0A4"/>
          <w:spacing w:val="-26"/>
          <w:w w:val="90"/>
          <w:sz w:val="17"/>
        </w:rPr>
        <w:t> </w:t>
      </w:r>
      <w:r>
        <w:rPr>
          <w:rFonts w:ascii="Arial" w:hAnsi="Arial"/>
          <w:color w:val="A1A0A4"/>
          <w:spacing w:val="3"/>
          <w:w w:val="90"/>
          <w:sz w:val="17"/>
        </w:rPr>
        <w:t>dropping</w:t>
      </w:r>
      <w:r>
        <w:rPr>
          <w:rFonts w:ascii="Arial" w:hAnsi="Arial"/>
          <w:color w:val="A1A0A4"/>
          <w:spacing w:val="-26"/>
          <w:w w:val="90"/>
          <w:sz w:val="17"/>
        </w:rPr>
        <w:t> </w:t>
      </w:r>
      <w:r>
        <w:rPr>
          <w:rFonts w:ascii="Arial" w:hAnsi="Arial"/>
          <w:color w:val="A1A0A4"/>
          <w:spacing w:val="2"/>
          <w:w w:val="90"/>
          <w:sz w:val="17"/>
        </w:rPr>
        <w:t>fares</w:t>
      </w:r>
      <w:r>
        <w:rPr>
          <w:rFonts w:ascii="Arial" w:hAnsi="Arial"/>
          <w:color w:val="A1A0A4"/>
          <w:spacing w:val="-27"/>
          <w:w w:val="90"/>
          <w:sz w:val="17"/>
        </w:rPr>
        <w:t> </w:t>
      </w:r>
      <w:r>
        <w:rPr>
          <w:rFonts w:ascii="Arial" w:hAnsi="Arial"/>
          <w:color w:val="A1A0A4"/>
          <w:spacing w:val="2"/>
          <w:w w:val="90"/>
          <w:sz w:val="17"/>
        </w:rPr>
        <w:t>and</w:t>
      </w:r>
      <w:r>
        <w:rPr>
          <w:rFonts w:ascii="Arial" w:hAnsi="Arial"/>
          <w:color w:val="A1A0A4"/>
          <w:spacing w:val="-27"/>
          <w:w w:val="90"/>
          <w:sz w:val="17"/>
        </w:rPr>
        <w:t> </w:t>
      </w:r>
      <w:r>
        <w:rPr>
          <w:rFonts w:ascii="Arial" w:hAnsi="Arial"/>
          <w:color w:val="A1A0A4"/>
          <w:spacing w:val="2"/>
          <w:w w:val="90"/>
          <w:sz w:val="17"/>
        </w:rPr>
        <w:t>increasing</w:t>
      </w:r>
      <w:r>
        <w:rPr>
          <w:rFonts w:ascii="Arial" w:hAnsi="Arial"/>
          <w:color w:val="A1A0A4"/>
          <w:spacing w:val="-26"/>
          <w:w w:val="90"/>
          <w:sz w:val="17"/>
        </w:rPr>
        <w:t> </w:t>
      </w:r>
      <w:r>
        <w:rPr>
          <w:rFonts w:ascii="Arial" w:hAnsi="Arial"/>
          <w:color w:val="A1A0A4"/>
          <w:spacing w:val="2"/>
          <w:w w:val="90"/>
          <w:sz w:val="17"/>
        </w:rPr>
        <w:t>traffic</w:t>
      </w:r>
      <w:r>
        <w:rPr>
          <w:rFonts w:ascii="Arial" w:hAnsi="Arial"/>
          <w:color w:val="A1A0A4"/>
          <w:spacing w:val="-26"/>
          <w:w w:val="90"/>
          <w:sz w:val="17"/>
        </w:rPr>
        <w:t> </w:t>
      </w:r>
      <w:r>
        <w:rPr>
          <w:rFonts w:ascii="Arial" w:hAnsi="Arial"/>
          <w:color w:val="A1A0A4"/>
          <w:spacing w:val="2"/>
          <w:w w:val="90"/>
          <w:sz w:val="17"/>
        </w:rPr>
        <w:t>when</w:t>
      </w:r>
      <w:r>
        <w:rPr>
          <w:rFonts w:ascii="Arial" w:hAnsi="Arial"/>
          <w:color w:val="A1A0A4"/>
          <w:spacing w:val="-27"/>
          <w:w w:val="90"/>
          <w:sz w:val="17"/>
        </w:rPr>
        <w:t> </w:t>
      </w:r>
      <w:r>
        <w:rPr>
          <w:rFonts w:ascii="Arial" w:hAnsi="Arial"/>
          <w:color w:val="A1A0A4"/>
          <w:spacing w:val="2"/>
          <w:w w:val="90"/>
          <w:sz w:val="17"/>
        </w:rPr>
        <w:t>Southwest</w:t>
      </w:r>
      <w:r>
        <w:rPr>
          <w:rFonts w:ascii="Arial" w:hAnsi="Arial"/>
          <w:color w:val="A1A0A4"/>
          <w:spacing w:val="-27"/>
          <w:w w:val="90"/>
          <w:sz w:val="17"/>
        </w:rPr>
        <w:t> </w:t>
      </w:r>
      <w:r>
        <w:rPr>
          <w:rFonts w:ascii="Arial" w:hAnsi="Arial"/>
          <w:color w:val="A1A0A4"/>
          <w:spacing w:val="2"/>
          <w:w w:val="90"/>
          <w:sz w:val="17"/>
        </w:rPr>
        <w:t>enters</w:t>
      </w:r>
      <w:r>
        <w:rPr>
          <w:rFonts w:ascii="Arial" w:hAnsi="Arial"/>
          <w:color w:val="A1A0A4"/>
          <w:spacing w:val="-26"/>
          <w:w w:val="90"/>
          <w:sz w:val="17"/>
        </w:rPr>
        <w:t> </w:t>
      </w:r>
      <w:r>
        <w:rPr>
          <w:rFonts w:ascii="Arial" w:hAnsi="Arial"/>
          <w:color w:val="A1A0A4"/>
          <w:w w:val="90"/>
          <w:sz w:val="17"/>
        </w:rPr>
        <w:t>a</w:t>
      </w:r>
      <w:r>
        <w:rPr>
          <w:rFonts w:ascii="Arial" w:hAnsi="Arial"/>
          <w:color w:val="A1A0A4"/>
          <w:spacing w:val="-27"/>
          <w:w w:val="90"/>
          <w:sz w:val="17"/>
        </w:rPr>
        <w:t> </w:t>
      </w:r>
      <w:r>
        <w:rPr>
          <w:rFonts w:ascii="Arial" w:hAnsi="Arial"/>
          <w:color w:val="A1A0A4"/>
          <w:spacing w:val="2"/>
          <w:w w:val="90"/>
          <w:sz w:val="17"/>
        </w:rPr>
        <w:t>market)</w:t>
      </w:r>
      <w:r>
        <w:rPr>
          <w:rFonts w:ascii="Arial" w:hAnsi="Arial"/>
          <w:color w:val="A1A0A4"/>
          <w:spacing w:val="-26"/>
          <w:w w:val="90"/>
          <w:sz w:val="17"/>
        </w:rPr>
        <w:t> </w:t>
      </w:r>
      <w:r>
        <w:rPr>
          <w:rFonts w:ascii="Arial" w:hAnsi="Arial"/>
          <w:color w:val="A1A0A4"/>
          <w:w w:val="90"/>
          <w:sz w:val="17"/>
        </w:rPr>
        <w:t>is</w:t>
      </w:r>
      <w:r>
        <w:rPr>
          <w:rFonts w:ascii="Arial" w:hAnsi="Arial"/>
          <w:color w:val="A1A0A4"/>
          <w:spacing w:val="-27"/>
          <w:w w:val="90"/>
          <w:sz w:val="17"/>
        </w:rPr>
        <w:t> </w:t>
      </w:r>
      <w:r>
        <w:rPr>
          <w:rFonts w:ascii="Arial" w:hAnsi="Arial"/>
          <w:color w:val="A1A0A4"/>
          <w:spacing w:val="2"/>
          <w:w w:val="90"/>
          <w:sz w:val="17"/>
        </w:rPr>
        <w:t>alive</w:t>
      </w:r>
      <w:r>
        <w:rPr>
          <w:rFonts w:ascii="Arial" w:hAnsi="Arial"/>
          <w:color w:val="A1A0A4"/>
          <w:spacing w:val="-27"/>
          <w:w w:val="90"/>
          <w:sz w:val="17"/>
        </w:rPr>
        <w:t> </w:t>
      </w:r>
      <w:r>
        <w:rPr>
          <w:rFonts w:ascii="Arial" w:hAnsi="Arial"/>
          <w:color w:val="A1A0A4"/>
          <w:spacing w:val="2"/>
          <w:w w:val="90"/>
          <w:sz w:val="17"/>
        </w:rPr>
        <w:t>and</w:t>
      </w:r>
      <w:r>
        <w:rPr>
          <w:rFonts w:ascii="Arial" w:hAnsi="Arial"/>
          <w:color w:val="A1A0A4"/>
          <w:spacing w:val="-27"/>
          <w:w w:val="90"/>
          <w:sz w:val="17"/>
        </w:rPr>
        <w:t> </w:t>
      </w:r>
      <w:r>
        <w:rPr>
          <w:rFonts w:ascii="Arial" w:hAnsi="Arial"/>
          <w:color w:val="A1A0A4"/>
          <w:spacing w:val="2"/>
          <w:w w:val="90"/>
          <w:sz w:val="17"/>
        </w:rPr>
        <w:t>well. </w:t>
      </w:r>
      <w:r>
        <w:rPr>
          <w:rFonts w:ascii="Arial" w:hAnsi="Arial"/>
          <w:color w:val="A1A0A4"/>
          <w:w w:val="90"/>
          <w:sz w:val="17"/>
        </w:rPr>
        <w:t>We</w:t>
      </w:r>
      <w:r>
        <w:rPr>
          <w:rFonts w:ascii="Arial" w:hAnsi="Arial"/>
          <w:color w:val="A1A0A4"/>
          <w:spacing w:val="-13"/>
          <w:w w:val="90"/>
          <w:sz w:val="17"/>
        </w:rPr>
        <w:t> </w:t>
      </w:r>
      <w:r>
        <w:rPr>
          <w:rFonts w:ascii="Arial" w:hAnsi="Arial"/>
          <w:color w:val="A1A0A4"/>
          <w:spacing w:val="2"/>
          <w:w w:val="90"/>
          <w:sz w:val="17"/>
        </w:rPr>
        <w:t>consistently</w:t>
      </w:r>
      <w:r>
        <w:rPr>
          <w:rFonts w:ascii="Arial" w:hAnsi="Arial"/>
          <w:color w:val="A1A0A4"/>
          <w:spacing w:val="-13"/>
          <w:w w:val="90"/>
          <w:sz w:val="17"/>
        </w:rPr>
        <w:t> </w:t>
      </w:r>
      <w:r>
        <w:rPr>
          <w:rFonts w:ascii="Arial" w:hAnsi="Arial"/>
          <w:color w:val="A1A0A4"/>
          <w:spacing w:val="2"/>
          <w:w w:val="90"/>
          <w:sz w:val="17"/>
        </w:rPr>
        <w:t>rank</w:t>
      </w:r>
      <w:r>
        <w:rPr>
          <w:rFonts w:ascii="Arial" w:hAnsi="Arial"/>
          <w:color w:val="A1A0A4"/>
          <w:spacing w:val="-13"/>
          <w:w w:val="90"/>
          <w:sz w:val="17"/>
        </w:rPr>
        <w:t> </w:t>
      </w:r>
      <w:r>
        <w:rPr>
          <w:rFonts w:ascii="Arial" w:hAnsi="Arial"/>
          <w:color w:val="A1A0A4"/>
          <w:spacing w:val="2"/>
          <w:w w:val="90"/>
          <w:sz w:val="17"/>
        </w:rPr>
        <w:t>first</w:t>
      </w:r>
      <w:r>
        <w:rPr>
          <w:rFonts w:ascii="Arial" w:hAnsi="Arial"/>
          <w:color w:val="A1A0A4"/>
          <w:spacing w:val="-13"/>
          <w:w w:val="90"/>
          <w:sz w:val="17"/>
        </w:rPr>
        <w:t> </w:t>
      </w:r>
      <w:r>
        <w:rPr>
          <w:rFonts w:ascii="Arial" w:hAnsi="Arial"/>
          <w:color w:val="A1A0A4"/>
          <w:w w:val="90"/>
          <w:sz w:val="17"/>
        </w:rPr>
        <w:t>in</w:t>
      </w:r>
      <w:r>
        <w:rPr>
          <w:rFonts w:ascii="Arial" w:hAnsi="Arial"/>
          <w:color w:val="A1A0A4"/>
          <w:spacing w:val="-13"/>
          <w:w w:val="90"/>
          <w:sz w:val="17"/>
        </w:rPr>
        <w:t> </w:t>
      </w:r>
      <w:r>
        <w:rPr>
          <w:rFonts w:ascii="Arial" w:hAnsi="Arial"/>
          <w:color w:val="A1A0A4"/>
          <w:spacing w:val="2"/>
          <w:w w:val="90"/>
          <w:sz w:val="17"/>
        </w:rPr>
        <w:t>market</w:t>
      </w:r>
      <w:r>
        <w:rPr>
          <w:rFonts w:ascii="Arial" w:hAnsi="Arial"/>
          <w:color w:val="A1A0A4"/>
          <w:spacing w:val="-13"/>
          <w:w w:val="90"/>
          <w:sz w:val="17"/>
        </w:rPr>
        <w:t> </w:t>
      </w:r>
      <w:r>
        <w:rPr>
          <w:rFonts w:ascii="Arial" w:hAnsi="Arial"/>
          <w:color w:val="A1A0A4"/>
          <w:spacing w:val="2"/>
          <w:w w:val="90"/>
          <w:sz w:val="17"/>
        </w:rPr>
        <w:t>share</w:t>
      </w:r>
      <w:r>
        <w:rPr>
          <w:rFonts w:ascii="Arial" w:hAnsi="Arial"/>
          <w:color w:val="A1A0A4"/>
          <w:spacing w:val="-13"/>
          <w:w w:val="90"/>
          <w:sz w:val="17"/>
        </w:rPr>
        <w:t> </w:t>
      </w:r>
      <w:r>
        <w:rPr>
          <w:rFonts w:ascii="Arial" w:hAnsi="Arial"/>
          <w:color w:val="A1A0A4"/>
          <w:w w:val="90"/>
          <w:sz w:val="17"/>
        </w:rPr>
        <w:t>in</w:t>
      </w:r>
      <w:r>
        <w:rPr>
          <w:rFonts w:ascii="Arial" w:hAnsi="Arial"/>
          <w:color w:val="A1A0A4"/>
          <w:spacing w:val="-13"/>
          <w:w w:val="90"/>
          <w:sz w:val="17"/>
        </w:rPr>
        <w:t> </w:t>
      </w:r>
      <w:r>
        <w:rPr>
          <w:rFonts w:ascii="Arial" w:hAnsi="Arial"/>
          <w:color w:val="A1A0A4"/>
          <w:spacing w:val="3"/>
          <w:w w:val="90"/>
          <w:sz w:val="17"/>
        </w:rPr>
        <w:t>about</w:t>
      </w:r>
      <w:r>
        <w:rPr>
          <w:rFonts w:ascii="Arial" w:hAnsi="Arial"/>
          <w:color w:val="A1A0A4"/>
          <w:spacing w:val="-13"/>
          <w:w w:val="90"/>
          <w:sz w:val="17"/>
        </w:rPr>
        <w:t> </w:t>
      </w:r>
      <w:r>
        <w:rPr>
          <w:rFonts w:ascii="Arial" w:hAnsi="Arial"/>
          <w:color w:val="A1A0A4"/>
          <w:w w:val="90"/>
          <w:sz w:val="17"/>
        </w:rPr>
        <w:t>90</w:t>
      </w:r>
      <w:r>
        <w:rPr>
          <w:rFonts w:ascii="Arial" w:hAnsi="Arial"/>
          <w:color w:val="A1A0A4"/>
          <w:spacing w:val="-13"/>
          <w:w w:val="90"/>
          <w:sz w:val="17"/>
        </w:rPr>
        <w:t> </w:t>
      </w:r>
      <w:r>
        <w:rPr>
          <w:rFonts w:ascii="Arial" w:hAnsi="Arial"/>
          <w:color w:val="A1A0A4"/>
          <w:spacing w:val="2"/>
          <w:w w:val="90"/>
          <w:sz w:val="17"/>
        </w:rPr>
        <w:t>percent</w:t>
      </w:r>
      <w:r>
        <w:rPr>
          <w:rFonts w:ascii="Arial" w:hAnsi="Arial"/>
          <w:color w:val="A1A0A4"/>
          <w:spacing w:val="-13"/>
          <w:w w:val="90"/>
          <w:sz w:val="17"/>
        </w:rPr>
        <w:t> </w:t>
      </w:r>
      <w:r>
        <w:rPr>
          <w:rFonts w:ascii="Arial" w:hAnsi="Arial"/>
          <w:color w:val="A1A0A4"/>
          <w:w w:val="90"/>
          <w:sz w:val="17"/>
        </w:rPr>
        <w:t>of</w:t>
      </w:r>
      <w:r>
        <w:rPr>
          <w:rFonts w:ascii="Arial" w:hAnsi="Arial"/>
          <w:color w:val="A1A0A4"/>
          <w:spacing w:val="-13"/>
          <w:w w:val="90"/>
          <w:sz w:val="17"/>
        </w:rPr>
        <w:t> </w:t>
      </w:r>
      <w:r>
        <w:rPr>
          <w:rFonts w:ascii="Arial" w:hAnsi="Arial"/>
          <w:color w:val="A1A0A4"/>
          <w:spacing w:val="2"/>
          <w:w w:val="90"/>
          <w:sz w:val="17"/>
        </w:rPr>
        <w:t>our</w:t>
      </w:r>
      <w:r>
        <w:rPr>
          <w:rFonts w:ascii="Arial" w:hAnsi="Arial"/>
          <w:color w:val="A1A0A4"/>
          <w:spacing w:val="-13"/>
          <w:w w:val="90"/>
          <w:sz w:val="17"/>
        </w:rPr>
        <w:t> </w:t>
      </w:r>
      <w:r>
        <w:rPr>
          <w:rFonts w:ascii="Arial" w:hAnsi="Arial"/>
          <w:color w:val="A1A0A4"/>
          <w:spacing w:val="2"/>
          <w:w w:val="90"/>
          <w:sz w:val="17"/>
        </w:rPr>
        <w:t>top</w:t>
      </w:r>
      <w:r>
        <w:rPr>
          <w:rFonts w:ascii="Arial" w:hAnsi="Arial"/>
          <w:color w:val="A1A0A4"/>
          <w:spacing w:val="-13"/>
          <w:w w:val="90"/>
          <w:sz w:val="17"/>
        </w:rPr>
        <w:t> </w:t>
      </w:r>
      <w:r>
        <w:rPr>
          <w:rFonts w:ascii="Arial" w:hAnsi="Arial"/>
          <w:color w:val="A1A0A4"/>
          <w:spacing w:val="2"/>
          <w:w w:val="90"/>
          <w:sz w:val="17"/>
        </w:rPr>
        <w:t>100</w:t>
      </w:r>
      <w:r>
        <w:rPr>
          <w:rFonts w:ascii="Arial" w:hAnsi="Arial"/>
          <w:color w:val="A1A0A4"/>
          <w:spacing w:val="-13"/>
          <w:w w:val="90"/>
          <w:sz w:val="17"/>
        </w:rPr>
        <w:t> </w:t>
      </w:r>
      <w:r>
        <w:rPr>
          <w:rFonts w:ascii="Arial" w:hAnsi="Arial"/>
          <w:color w:val="A1A0A4"/>
          <w:spacing w:val="2"/>
          <w:w w:val="90"/>
          <w:sz w:val="17"/>
        </w:rPr>
        <w:t>city</w:t>
      </w:r>
      <w:r>
        <w:rPr>
          <w:rFonts w:ascii="Arial" w:hAnsi="Arial"/>
          <w:color w:val="A1A0A4"/>
          <w:spacing w:val="-13"/>
          <w:w w:val="90"/>
          <w:sz w:val="17"/>
        </w:rPr>
        <w:t> </w:t>
      </w:r>
      <w:r>
        <w:rPr>
          <w:rFonts w:ascii="Arial" w:hAnsi="Arial"/>
          <w:color w:val="A1A0A4"/>
          <w:spacing w:val="2"/>
          <w:w w:val="90"/>
          <w:sz w:val="17"/>
        </w:rPr>
        <w:t>pairs</w:t>
      </w:r>
      <w:r>
        <w:rPr>
          <w:rFonts w:ascii="Arial" w:hAnsi="Arial"/>
          <w:color w:val="A1A0A4"/>
          <w:spacing w:val="-13"/>
          <w:w w:val="90"/>
          <w:sz w:val="17"/>
        </w:rPr>
        <w:t> </w:t>
      </w:r>
      <w:r>
        <w:rPr>
          <w:rFonts w:ascii="Arial" w:hAnsi="Arial"/>
          <w:color w:val="A1A0A4"/>
          <w:spacing w:val="2"/>
          <w:w w:val="90"/>
          <w:sz w:val="17"/>
        </w:rPr>
        <w:t>and</w:t>
      </w:r>
      <w:r>
        <w:rPr>
          <w:rFonts w:ascii="Arial" w:hAnsi="Arial"/>
          <w:color w:val="A1A0A4"/>
          <w:spacing w:val="-13"/>
          <w:w w:val="90"/>
          <w:sz w:val="17"/>
        </w:rPr>
        <w:t> </w:t>
      </w:r>
      <w:r>
        <w:rPr>
          <w:rFonts w:ascii="Arial" w:hAnsi="Arial"/>
          <w:color w:val="A1A0A4"/>
          <w:w w:val="90"/>
          <w:sz w:val="17"/>
        </w:rPr>
        <w:t>in</w:t>
      </w:r>
      <w:r>
        <w:rPr>
          <w:rFonts w:ascii="Arial" w:hAnsi="Arial"/>
          <w:color w:val="A1A0A4"/>
          <w:spacing w:val="-13"/>
          <w:w w:val="90"/>
          <w:sz w:val="17"/>
        </w:rPr>
        <w:t> </w:t>
      </w:r>
      <w:r>
        <w:rPr>
          <w:rFonts w:ascii="Arial" w:hAnsi="Arial"/>
          <w:color w:val="A1A0A4"/>
          <w:spacing w:val="2"/>
          <w:w w:val="90"/>
          <w:sz w:val="17"/>
        </w:rPr>
        <w:t>the</w:t>
      </w:r>
      <w:r>
        <w:rPr>
          <w:rFonts w:ascii="Arial" w:hAnsi="Arial"/>
          <w:color w:val="A1A0A4"/>
          <w:spacing w:val="-13"/>
          <w:w w:val="90"/>
          <w:sz w:val="17"/>
        </w:rPr>
        <w:t> </w:t>
      </w:r>
      <w:r>
        <w:rPr>
          <w:rFonts w:ascii="Arial" w:hAnsi="Arial"/>
          <w:color w:val="A1A0A4"/>
          <w:spacing w:val="3"/>
          <w:w w:val="90"/>
          <w:sz w:val="17"/>
        </w:rPr>
        <w:t>aggregate</w:t>
      </w:r>
      <w:r>
        <w:rPr>
          <w:rFonts w:ascii="Arial" w:hAnsi="Arial"/>
          <w:color w:val="A1A0A4"/>
          <w:spacing w:val="-13"/>
          <w:w w:val="90"/>
          <w:sz w:val="17"/>
        </w:rPr>
        <w:t> </w:t>
      </w:r>
      <w:r>
        <w:rPr>
          <w:rFonts w:ascii="Arial" w:hAnsi="Arial"/>
          <w:color w:val="A1A0A4"/>
          <w:spacing w:val="2"/>
          <w:w w:val="90"/>
          <w:sz w:val="17"/>
        </w:rPr>
        <w:t>hold approximately</w:t>
      </w:r>
      <w:r>
        <w:rPr>
          <w:rFonts w:ascii="Arial" w:hAnsi="Arial"/>
          <w:color w:val="A1A0A4"/>
          <w:spacing w:val="-24"/>
          <w:w w:val="90"/>
          <w:sz w:val="17"/>
        </w:rPr>
        <w:t> </w:t>
      </w:r>
      <w:r>
        <w:rPr>
          <w:rFonts w:ascii="Arial" w:hAnsi="Arial"/>
          <w:color w:val="A1A0A4"/>
          <w:spacing w:val="3"/>
          <w:w w:val="90"/>
          <w:sz w:val="17"/>
        </w:rPr>
        <w:t>64</w:t>
      </w:r>
      <w:r>
        <w:rPr>
          <w:rFonts w:ascii="Arial" w:hAnsi="Arial"/>
          <w:color w:val="A1A0A4"/>
          <w:spacing w:val="-24"/>
          <w:w w:val="90"/>
          <w:sz w:val="17"/>
        </w:rPr>
        <w:t> </w:t>
      </w:r>
      <w:r>
        <w:rPr>
          <w:rFonts w:ascii="Arial" w:hAnsi="Arial"/>
          <w:color w:val="A1A0A4"/>
          <w:spacing w:val="2"/>
          <w:w w:val="90"/>
          <w:sz w:val="17"/>
        </w:rPr>
        <w:t>percent</w:t>
      </w:r>
      <w:r>
        <w:rPr>
          <w:rFonts w:ascii="Arial" w:hAnsi="Arial"/>
          <w:color w:val="A1A0A4"/>
          <w:spacing w:val="-24"/>
          <w:w w:val="90"/>
          <w:sz w:val="17"/>
        </w:rPr>
        <w:t> </w:t>
      </w:r>
      <w:r>
        <w:rPr>
          <w:rFonts w:ascii="Arial" w:hAnsi="Arial"/>
          <w:color w:val="A1A0A4"/>
          <w:w w:val="90"/>
          <w:sz w:val="17"/>
        </w:rPr>
        <w:t>of</w:t>
      </w:r>
      <w:r>
        <w:rPr>
          <w:rFonts w:ascii="Arial" w:hAnsi="Arial"/>
          <w:color w:val="A1A0A4"/>
          <w:spacing w:val="-24"/>
          <w:w w:val="90"/>
          <w:sz w:val="17"/>
        </w:rPr>
        <w:t> </w:t>
      </w:r>
      <w:r>
        <w:rPr>
          <w:rFonts w:ascii="Arial" w:hAnsi="Arial"/>
          <w:color w:val="A1A0A4"/>
          <w:spacing w:val="2"/>
          <w:w w:val="90"/>
          <w:sz w:val="17"/>
        </w:rPr>
        <w:t>the</w:t>
      </w:r>
      <w:r>
        <w:rPr>
          <w:rFonts w:ascii="Arial" w:hAnsi="Arial"/>
          <w:color w:val="A1A0A4"/>
          <w:spacing w:val="-24"/>
          <w:w w:val="90"/>
          <w:sz w:val="17"/>
        </w:rPr>
        <w:t> </w:t>
      </w:r>
      <w:r>
        <w:rPr>
          <w:rFonts w:ascii="Arial" w:hAnsi="Arial"/>
          <w:color w:val="A1A0A4"/>
          <w:spacing w:val="2"/>
          <w:w w:val="90"/>
          <w:sz w:val="17"/>
        </w:rPr>
        <w:t>total</w:t>
      </w:r>
      <w:r>
        <w:rPr>
          <w:rFonts w:ascii="Arial" w:hAnsi="Arial"/>
          <w:color w:val="A1A0A4"/>
          <w:spacing w:val="-24"/>
          <w:w w:val="90"/>
          <w:sz w:val="17"/>
        </w:rPr>
        <w:t> </w:t>
      </w:r>
      <w:r>
        <w:rPr>
          <w:rFonts w:ascii="Arial" w:hAnsi="Arial"/>
          <w:color w:val="A1A0A4"/>
          <w:spacing w:val="2"/>
          <w:w w:val="90"/>
          <w:sz w:val="17"/>
        </w:rPr>
        <w:t>market</w:t>
      </w:r>
      <w:r>
        <w:rPr>
          <w:rFonts w:ascii="Arial" w:hAnsi="Arial"/>
          <w:color w:val="A1A0A4"/>
          <w:spacing w:val="-24"/>
          <w:w w:val="90"/>
          <w:sz w:val="17"/>
        </w:rPr>
        <w:t> </w:t>
      </w:r>
      <w:r>
        <w:rPr>
          <w:rFonts w:ascii="Arial" w:hAnsi="Arial"/>
          <w:color w:val="A1A0A4"/>
          <w:spacing w:val="2"/>
          <w:w w:val="90"/>
          <w:sz w:val="17"/>
        </w:rPr>
        <w:t>share</w:t>
      </w:r>
      <w:r>
        <w:rPr>
          <w:rFonts w:ascii="Arial" w:hAnsi="Arial"/>
          <w:color w:val="A1A0A4"/>
          <w:spacing w:val="-24"/>
          <w:w w:val="90"/>
          <w:sz w:val="17"/>
        </w:rPr>
        <w:t> </w:t>
      </w:r>
      <w:r>
        <w:rPr>
          <w:rFonts w:ascii="Arial" w:hAnsi="Arial"/>
          <w:color w:val="A1A0A4"/>
          <w:w w:val="90"/>
          <w:sz w:val="17"/>
        </w:rPr>
        <w:t>in</w:t>
      </w:r>
      <w:r>
        <w:rPr>
          <w:rFonts w:ascii="Arial" w:hAnsi="Arial"/>
          <w:color w:val="A1A0A4"/>
          <w:spacing w:val="-24"/>
          <w:w w:val="90"/>
          <w:sz w:val="17"/>
        </w:rPr>
        <w:t> </w:t>
      </w:r>
      <w:r>
        <w:rPr>
          <w:rFonts w:ascii="Arial" w:hAnsi="Arial"/>
          <w:color w:val="A1A0A4"/>
          <w:spacing w:val="2"/>
          <w:w w:val="90"/>
          <w:sz w:val="17"/>
        </w:rPr>
        <w:t>those</w:t>
      </w:r>
      <w:r>
        <w:rPr>
          <w:rFonts w:ascii="Arial" w:hAnsi="Arial"/>
          <w:color w:val="A1A0A4"/>
          <w:spacing w:val="-24"/>
          <w:w w:val="90"/>
          <w:sz w:val="17"/>
        </w:rPr>
        <w:t> </w:t>
      </w:r>
      <w:r>
        <w:rPr>
          <w:rFonts w:ascii="Arial" w:hAnsi="Arial"/>
          <w:color w:val="A1A0A4"/>
          <w:spacing w:val="2"/>
          <w:w w:val="90"/>
          <w:sz w:val="17"/>
        </w:rPr>
        <w:t>markets.</w:t>
      </w:r>
      <w:r>
        <w:rPr>
          <w:rFonts w:ascii="Arial" w:hAnsi="Arial"/>
          <w:color w:val="A1A0A4"/>
          <w:spacing w:val="-24"/>
          <w:w w:val="90"/>
          <w:sz w:val="17"/>
        </w:rPr>
        <w:t> </w:t>
      </w:r>
      <w:r>
        <w:rPr>
          <w:rFonts w:ascii="Arial" w:hAnsi="Arial"/>
          <w:color w:val="A1A0A4"/>
          <w:spacing w:val="2"/>
          <w:w w:val="90"/>
          <w:sz w:val="17"/>
        </w:rPr>
        <w:t>Keeping</w:t>
      </w:r>
      <w:r>
        <w:rPr>
          <w:rFonts w:ascii="Arial" w:hAnsi="Arial"/>
          <w:color w:val="A1A0A4"/>
          <w:spacing w:val="-24"/>
          <w:w w:val="90"/>
          <w:sz w:val="17"/>
        </w:rPr>
        <w:t> </w:t>
      </w:r>
      <w:r>
        <w:rPr>
          <w:rFonts w:ascii="Arial" w:hAnsi="Arial"/>
          <w:color w:val="A1A0A4"/>
          <w:spacing w:val="2"/>
          <w:w w:val="90"/>
          <w:sz w:val="17"/>
        </w:rPr>
        <w:t>airline</w:t>
      </w:r>
      <w:r>
        <w:rPr>
          <w:rFonts w:ascii="Arial" w:hAnsi="Arial"/>
          <w:color w:val="A1A0A4"/>
          <w:spacing w:val="-24"/>
          <w:w w:val="90"/>
          <w:sz w:val="17"/>
        </w:rPr>
        <w:t> </w:t>
      </w:r>
      <w:r>
        <w:rPr>
          <w:rFonts w:ascii="Arial" w:hAnsi="Arial"/>
          <w:color w:val="A1A0A4"/>
          <w:spacing w:val="2"/>
          <w:w w:val="90"/>
          <w:sz w:val="17"/>
        </w:rPr>
        <w:t>tickets</w:t>
      </w:r>
      <w:r>
        <w:rPr>
          <w:rFonts w:ascii="Arial" w:hAnsi="Arial"/>
          <w:color w:val="A1A0A4"/>
          <w:spacing w:val="-24"/>
          <w:w w:val="90"/>
          <w:sz w:val="17"/>
        </w:rPr>
        <w:t> </w:t>
      </w:r>
      <w:r>
        <w:rPr>
          <w:rFonts w:ascii="Arial" w:hAnsi="Arial"/>
          <w:color w:val="A1A0A4"/>
          <w:spacing w:val="3"/>
          <w:w w:val="90"/>
          <w:sz w:val="17"/>
        </w:rPr>
        <w:t>affordable</w:t>
      </w:r>
      <w:r>
        <w:rPr>
          <w:rFonts w:ascii="Arial" w:hAnsi="Arial"/>
          <w:color w:val="A1A0A4"/>
          <w:spacing w:val="-24"/>
          <w:w w:val="90"/>
          <w:sz w:val="17"/>
        </w:rPr>
        <w:t> </w:t>
      </w:r>
      <w:r>
        <w:rPr>
          <w:rFonts w:ascii="Arial" w:hAnsi="Arial"/>
          <w:color w:val="A1A0A4"/>
          <w:w w:val="90"/>
          <w:sz w:val="17"/>
        </w:rPr>
        <w:t>has</w:t>
      </w:r>
      <w:r>
        <w:rPr>
          <w:rFonts w:ascii="Arial" w:hAnsi="Arial"/>
          <w:color w:val="A1A0A4"/>
          <w:spacing w:val="-24"/>
          <w:w w:val="90"/>
          <w:sz w:val="17"/>
        </w:rPr>
        <w:t> </w:t>
      </w:r>
      <w:r>
        <w:rPr>
          <w:rFonts w:ascii="Arial" w:hAnsi="Arial"/>
          <w:color w:val="A1A0A4"/>
          <w:spacing w:val="3"/>
          <w:w w:val="90"/>
          <w:sz w:val="17"/>
        </w:rPr>
        <w:t>helped </w:t>
      </w:r>
      <w:r>
        <w:rPr>
          <w:rFonts w:ascii="Arial" w:hAnsi="Arial"/>
          <w:color w:val="A1A0A4"/>
          <w:w w:val="90"/>
          <w:sz w:val="17"/>
        </w:rPr>
        <w:t>us</w:t>
      </w:r>
      <w:r>
        <w:rPr>
          <w:rFonts w:ascii="Arial" w:hAnsi="Arial"/>
          <w:color w:val="A1A0A4"/>
          <w:spacing w:val="-21"/>
          <w:w w:val="90"/>
          <w:sz w:val="17"/>
        </w:rPr>
        <w:t> </w:t>
      </w:r>
      <w:r>
        <w:rPr>
          <w:rFonts w:ascii="Arial" w:hAnsi="Arial"/>
          <w:color w:val="A1A0A4"/>
          <w:w w:val="90"/>
          <w:sz w:val="17"/>
        </w:rPr>
        <w:t>grow</w:t>
      </w:r>
      <w:r>
        <w:rPr>
          <w:rFonts w:ascii="Arial" w:hAnsi="Arial"/>
          <w:color w:val="A1A0A4"/>
          <w:spacing w:val="-21"/>
          <w:w w:val="90"/>
          <w:sz w:val="17"/>
        </w:rPr>
        <w:t> </w:t>
      </w:r>
      <w:r>
        <w:rPr>
          <w:rFonts w:ascii="Arial" w:hAnsi="Arial"/>
          <w:color w:val="A1A0A4"/>
          <w:w w:val="90"/>
          <w:sz w:val="17"/>
        </w:rPr>
        <w:t>to</w:t>
      </w:r>
      <w:r>
        <w:rPr>
          <w:rFonts w:ascii="Arial" w:hAnsi="Arial"/>
          <w:color w:val="A1A0A4"/>
          <w:spacing w:val="-21"/>
          <w:w w:val="90"/>
          <w:sz w:val="17"/>
        </w:rPr>
        <w:t> </w:t>
      </w:r>
      <w:r>
        <w:rPr>
          <w:rFonts w:ascii="Arial" w:hAnsi="Arial"/>
          <w:color w:val="A1A0A4"/>
          <w:spacing w:val="3"/>
          <w:w w:val="90"/>
          <w:sz w:val="17"/>
        </w:rPr>
        <w:t>become</w:t>
      </w:r>
      <w:r>
        <w:rPr>
          <w:rFonts w:ascii="Arial" w:hAnsi="Arial"/>
          <w:color w:val="A1A0A4"/>
          <w:spacing w:val="-21"/>
          <w:w w:val="90"/>
          <w:sz w:val="17"/>
        </w:rPr>
        <w:t> </w:t>
      </w:r>
      <w:r>
        <w:rPr>
          <w:rFonts w:ascii="Arial" w:hAnsi="Arial"/>
          <w:color w:val="A1A0A4"/>
          <w:spacing w:val="2"/>
          <w:w w:val="90"/>
          <w:sz w:val="17"/>
        </w:rPr>
        <w:t>the</w:t>
      </w:r>
      <w:r>
        <w:rPr>
          <w:rFonts w:ascii="Arial" w:hAnsi="Arial"/>
          <w:color w:val="A1A0A4"/>
          <w:spacing w:val="-21"/>
          <w:w w:val="90"/>
          <w:sz w:val="17"/>
        </w:rPr>
        <w:t> </w:t>
      </w:r>
      <w:r>
        <w:rPr>
          <w:rFonts w:ascii="Arial" w:hAnsi="Arial"/>
          <w:color w:val="A1A0A4"/>
          <w:w w:val="90"/>
          <w:sz w:val="17"/>
        </w:rPr>
        <w:t>nation’s</w:t>
      </w:r>
      <w:r>
        <w:rPr>
          <w:rFonts w:ascii="Arial" w:hAnsi="Arial"/>
          <w:color w:val="A1A0A4"/>
          <w:spacing w:val="-21"/>
          <w:w w:val="90"/>
          <w:sz w:val="17"/>
        </w:rPr>
        <w:t> </w:t>
      </w:r>
      <w:r>
        <w:rPr>
          <w:rFonts w:ascii="Arial" w:hAnsi="Arial"/>
          <w:color w:val="A1A0A4"/>
          <w:spacing w:val="2"/>
          <w:w w:val="90"/>
          <w:sz w:val="17"/>
        </w:rPr>
        <w:t>largest</w:t>
      </w:r>
      <w:r>
        <w:rPr>
          <w:rFonts w:ascii="Arial" w:hAnsi="Arial"/>
          <w:color w:val="A1A0A4"/>
          <w:spacing w:val="-21"/>
          <w:w w:val="90"/>
          <w:sz w:val="17"/>
        </w:rPr>
        <w:t> </w:t>
      </w:r>
      <w:r>
        <w:rPr>
          <w:rFonts w:ascii="Arial" w:hAnsi="Arial"/>
          <w:color w:val="A1A0A4"/>
          <w:spacing w:val="3"/>
          <w:w w:val="90"/>
          <w:sz w:val="17"/>
        </w:rPr>
        <w:t>carrier</w:t>
      </w:r>
      <w:r>
        <w:rPr>
          <w:rFonts w:ascii="Arial" w:hAnsi="Arial"/>
          <w:color w:val="A1A0A4"/>
          <w:spacing w:val="-21"/>
          <w:w w:val="90"/>
          <w:sz w:val="17"/>
        </w:rPr>
        <w:t> </w:t>
      </w:r>
      <w:r>
        <w:rPr>
          <w:rFonts w:ascii="Arial" w:hAnsi="Arial"/>
          <w:color w:val="A1A0A4"/>
          <w:w w:val="90"/>
          <w:sz w:val="17"/>
        </w:rPr>
        <w:t>in</w:t>
      </w:r>
      <w:r>
        <w:rPr>
          <w:rFonts w:ascii="Arial" w:hAnsi="Arial"/>
          <w:color w:val="A1A0A4"/>
          <w:spacing w:val="-21"/>
          <w:w w:val="90"/>
          <w:sz w:val="17"/>
        </w:rPr>
        <w:t> </w:t>
      </w:r>
      <w:r>
        <w:rPr>
          <w:rFonts w:ascii="Arial" w:hAnsi="Arial"/>
          <w:color w:val="A1A0A4"/>
          <w:spacing w:val="2"/>
          <w:w w:val="90"/>
          <w:sz w:val="17"/>
        </w:rPr>
        <w:t>terms</w:t>
      </w:r>
      <w:r>
        <w:rPr>
          <w:rFonts w:ascii="Arial" w:hAnsi="Arial"/>
          <w:color w:val="A1A0A4"/>
          <w:spacing w:val="-21"/>
          <w:w w:val="90"/>
          <w:sz w:val="17"/>
        </w:rPr>
        <w:t> </w:t>
      </w:r>
      <w:r>
        <w:rPr>
          <w:rFonts w:ascii="Arial" w:hAnsi="Arial"/>
          <w:color w:val="A1A0A4"/>
          <w:w w:val="90"/>
          <w:sz w:val="17"/>
        </w:rPr>
        <w:t>of</w:t>
      </w:r>
      <w:r>
        <w:rPr>
          <w:rFonts w:ascii="Arial" w:hAnsi="Arial"/>
          <w:color w:val="A1A0A4"/>
          <w:spacing w:val="-21"/>
          <w:w w:val="90"/>
          <w:sz w:val="17"/>
        </w:rPr>
        <w:t> </w:t>
      </w:r>
      <w:r>
        <w:rPr>
          <w:rFonts w:ascii="Arial" w:hAnsi="Arial"/>
          <w:color w:val="A1A0A4"/>
          <w:spacing w:val="3"/>
          <w:w w:val="90"/>
          <w:sz w:val="17"/>
        </w:rPr>
        <w:t>domestic</w:t>
      </w:r>
      <w:r>
        <w:rPr>
          <w:rFonts w:ascii="Arial" w:hAnsi="Arial"/>
          <w:color w:val="A1A0A4"/>
          <w:spacing w:val="-21"/>
          <w:w w:val="90"/>
          <w:sz w:val="17"/>
        </w:rPr>
        <w:t> </w:t>
      </w:r>
      <w:r>
        <w:rPr>
          <w:rFonts w:ascii="Arial" w:hAnsi="Arial"/>
          <w:color w:val="A1A0A4"/>
          <w:spacing w:val="3"/>
          <w:w w:val="90"/>
          <w:sz w:val="17"/>
        </w:rPr>
        <w:t>passengers</w:t>
      </w:r>
      <w:r>
        <w:rPr>
          <w:rFonts w:ascii="Arial" w:hAnsi="Arial"/>
          <w:color w:val="A1A0A4"/>
          <w:spacing w:val="-21"/>
          <w:w w:val="90"/>
          <w:sz w:val="17"/>
        </w:rPr>
        <w:t> </w:t>
      </w:r>
      <w:r>
        <w:rPr>
          <w:rFonts w:ascii="Arial" w:hAnsi="Arial"/>
          <w:color w:val="A1A0A4"/>
          <w:spacing w:val="3"/>
          <w:w w:val="90"/>
          <w:sz w:val="17"/>
        </w:rPr>
        <w:t>carried</w:t>
      </w:r>
      <w:r>
        <w:rPr>
          <w:rFonts w:ascii="Arial" w:hAnsi="Arial"/>
          <w:color w:val="A1A0A4"/>
          <w:spacing w:val="-21"/>
          <w:w w:val="90"/>
          <w:sz w:val="17"/>
        </w:rPr>
        <w:t> </w:t>
      </w:r>
      <w:r>
        <w:rPr>
          <w:rFonts w:ascii="Arial" w:hAnsi="Arial"/>
          <w:color w:val="A1A0A4"/>
          <w:spacing w:val="2"/>
          <w:w w:val="90"/>
          <w:sz w:val="17"/>
        </w:rPr>
        <w:t>(based</w:t>
      </w:r>
      <w:r>
        <w:rPr>
          <w:rFonts w:ascii="Arial" w:hAnsi="Arial"/>
          <w:color w:val="A1A0A4"/>
          <w:spacing w:val="-21"/>
          <w:w w:val="90"/>
          <w:sz w:val="17"/>
        </w:rPr>
        <w:t> </w:t>
      </w:r>
      <w:r>
        <w:rPr>
          <w:rFonts w:ascii="Arial" w:hAnsi="Arial"/>
          <w:color w:val="A1A0A4"/>
          <w:w w:val="90"/>
          <w:sz w:val="17"/>
        </w:rPr>
        <w:t>on</w:t>
      </w:r>
      <w:r>
        <w:rPr>
          <w:rFonts w:ascii="Arial" w:hAnsi="Arial"/>
          <w:color w:val="A1A0A4"/>
          <w:spacing w:val="-21"/>
          <w:w w:val="90"/>
          <w:sz w:val="17"/>
        </w:rPr>
        <w:t> </w:t>
      </w:r>
      <w:r>
        <w:rPr>
          <w:rFonts w:ascii="Arial" w:hAnsi="Arial"/>
          <w:color w:val="A1A0A4"/>
          <w:spacing w:val="2"/>
          <w:w w:val="90"/>
          <w:sz w:val="17"/>
        </w:rPr>
        <w:t>the</w:t>
      </w:r>
      <w:r>
        <w:rPr>
          <w:rFonts w:ascii="Arial" w:hAnsi="Arial"/>
          <w:color w:val="A1A0A4"/>
          <w:spacing w:val="-21"/>
          <w:w w:val="90"/>
          <w:sz w:val="17"/>
        </w:rPr>
        <w:t> </w:t>
      </w:r>
      <w:r>
        <w:rPr>
          <w:rFonts w:ascii="Arial" w:hAnsi="Arial"/>
          <w:color w:val="A1A0A4"/>
          <w:spacing w:val="2"/>
          <w:w w:val="90"/>
          <w:sz w:val="17"/>
        </w:rPr>
        <w:t>most</w:t>
      </w:r>
      <w:r>
        <w:rPr>
          <w:rFonts w:ascii="Arial" w:hAnsi="Arial"/>
          <w:color w:val="A1A0A4"/>
          <w:spacing w:val="-21"/>
          <w:w w:val="90"/>
          <w:sz w:val="17"/>
        </w:rPr>
        <w:t> </w:t>
      </w:r>
      <w:r>
        <w:rPr>
          <w:rFonts w:ascii="Arial" w:hAnsi="Arial"/>
          <w:color w:val="A1A0A4"/>
          <w:spacing w:val="2"/>
          <w:w w:val="90"/>
          <w:sz w:val="17"/>
        </w:rPr>
        <w:t>recent figures</w:t>
      </w:r>
      <w:r>
        <w:rPr>
          <w:rFonts w:ascii="Arial" w:hAnsi="Arial"/>
          <w:color w:val="A1A0A4"/>
          <w:spacing w:val="-14"/>
          <w:w w:val="90"/>
          <w:sz w:val="17"/>
        </w:rPr>
        <w:t> </w:t>
      </w:r>
      <w:r>
        <w:rPr>
          <w:rFonts w:ascii="Arial" w:hAnsi="Arial"/>
          <w:color w:val="A1A0A4"/>
          <w:spacing w:val="2"/>
          <w:w w:val="90"/>
          <w:sz w:val="17"/>
        </w:rPr>
        <w:t>released</w:t>
      </w:r>
      <w:r>
        <w:rPr>
          <w:rFonts w:ascii="Arial" w:hAnsi="Arial"/>
          <w:color w:val="A1A0A4"/>
          <w:spacing w:val="-14"/>
          <w:w w:val="90"/>
          <w:sz w:val="17"/>
        </w:rPr>
        <w:t> </w:t>
      </w:r>
      <w:r>
        <w:rPr>
          <w:rFonts w:ascii="Arial" w:hAnsi="Arial"/>
          <w:color w:val="A1A0A4"/>
          <w:w w:val="90"/>
          <w:sz w:val="17"/>
        </w:rPr>
        <w:t>by</w:t>
      </w:r>
      <w:r>
        <w:rPr>
          <w:rFonts w:ascii="Arial" w:hAnsi="Arial"/>
          <w:color w:val="A1A0A4"/>
          <w:spacing w:val="-14"/>
          <w:w w:val="90"/>
          <w:sz w:val="17"/>
        </w:rPr>
        <w:t> </w:t>
      </w:r>
      <w:r>
        <w:rPr>
          <w:rFonts w:ascii="Arial" w:hAnsi="Arial"/>
          <w:color w:val="A1A0A4"/>
          <w:spacing w:val="2"/>
          <w:w w:val="90"/>
          <w:sz w:val="17"/>
        </w:rPr>
        <w:t>the</w:t>
      </w:r>
      <w:r>
        <w:rPr>
          <w:rFonts w:ascii="Arial" w:hAnsi="Arial"/>
          <w:color w:val="A1A0A4"/>
          <w:spacing w:val="-14"/>
          <w:w w:val="90"/>
          <w:sz w:val="17"/>
        </w:rPr>
        <w:t> </w:t>
      </w:r>
      <w:r>
        <w:rPr>
          <w:rFonts w:ascii="Arial" w:hAnsi="Arial"/>
          <w:color w:val="A1A0A4"/>
          <w:spacing w:val="2"/>
          <w:w w:val="90"/>
          <w:sz w:val="17"/>
        </w:rPr>
        <w:t>U.S.</w:t>
      </w:r>
      <w:r>
        <w:rPr>
          <w:rFonts w:ascii="Arial" w:hAnsi="Arial"/>
          <w:color w:val="A1A0A4"/>
          <w:spacing w:val="-14"/>
          <w:w w:val="90"/>
          <w:sz w:val="17"/>
        </w:rPr>
        <w:t> </w:t>
      </w:r>
      <w:r>
        <w:rPr>
          <w:rFonts w:ascii="Arial" w:hAnsi="Arial"/>
          <w:color w:val="A1A0A4"/>
          <w:spacing w:val="3"/>
          <w:w w:val="90"/>
          <w:sz w:val="17"/>
        </w:rPr>
        <w:t>Department</w:t>
      </w:r>
      <w:r>
        <w:rPr>
          <w:rFonts w:ascii="Arial" w:hAnsi="Arial"/>
          <w:color w:val="A1A0A4"/>
          <w:spacing w:val="-14"/>
          <w:w w:val="90"/>
          <w:sz w:val="17"/>
        </w:rPr>
        <w:t> </w:t>
      </w:r>
      <w:r>
        <w:rPr>
          <w:rFonts w:ascii="Arial" w:hAnsi="Arial"/>
          <w:color w:val="A1A0A4"/>
          <w:w w:val="90"/>
          <w:sz w:val="17"/>
        </w:rPr>
        <w:t>of</w:t>
      </w:r>
      <w:r>
        <w:rPr>
          <w:rFonts w:ascii="Arial" w:hAnsi="Arial"/>
          <w:color w:val="A1A0A4"/>
          <w:spacing w:val="-14"/>
          <w:w w:val="90"/>
          <w:sz w:val="17"/>
        </w:rPr>
        <w:t> </w:t>
      </w:r>
      <w:r>
        <w:rPr>
          <w:rFonts w:ascii="Arial" w:hAnsi="Arial"/>
          <w:color w:val="A1A0A4"/>
          <w:spacing w:val="2"/>
          <w:w w:val="90"/>
          <w:sz w:val="17"/>
        </w:rPr>
        <w:t>Transportation’s</w:t>
      </w:r>
      <w:r>
        <w:rPr>
          <w:rFonts w:ascii="Arial" w:hAnsi="Arial"/>
          <w:color w:val="A1A0A4"/>
          <w:spacing w:val="-14"/>
          <w:w w:val="90"/>
          <w:sz w:val="17"/>
        </w:rPr>
        <w:t> </w:t>
      </w:r>
      <w:r>
        <w:rPr>
          <w:rFonts w:ascii="Arial" w:hAnsi="Arial"/>
          <w:color w:val="A1A0A4"/>
          <w:spacing w:val="3"/>
          <w:w w:val="90"/>
          <w:sz w:val="17"/>
        </w:rPr>
        <w:t>Bureau</w:t>
      </w:r>
      <w:r>
        <w:rPr>
          <w:rFonts w:ascii="Arial" w:hAnsi="Arial"/>
          <w:color w:val="A1A0A4"/>
          <w:spacing w:val="-14"/>
          <w:w w:val="90"/>
          <w:sz w:val="17"/>
        </w:rPr>
        <w:t> </w:t>
      </w:r>
      <w:r>
        <w:rPr>
          <w:rFonts w:ascii="Arial" w:hAnsi="Arial"/>
          <w:color w:val="A1A0A4"/>
          <w:w w:val="90"/>
          <w:sz w:val="17"/>
        </w:rPr>
        <w:t>of</w:t>
      </w:r>
      <w:r>
        <w:rPr>
          <w:rFonts w:ascii="Arial" w:hAnsi="Arial"/>
          <w:color w:val="A1A0A4"/>
          <w:spacing w:val="-14"/>
          <w:w w:val="90"/>
          <w:sz w:val="17"/>
        </w:rPr>
        <w:t> </w:t>
      </w:r>
      <w:r>
        <w:rPr>
          <w:rFonts w:ascii="Arial" w:hAnsi="Arial"/>
          <w:color w:val="A1A0A4"/>
          <w:spacing w:val="2"/>
          <w:w w:val="90"/>
          <w:sz w:val="17"/>
        </w:rPr>
        <w:t>Transportation</w:t>
      </w:r>
      <w:r>
        <w:rPr>
          <w:rFonts w:ascii="Arial" w:hAnsi="Arial"/>
          <w:color w:val="A1A0A4"/>
          <w:spacing w:val="-14"/>
          <w:w w:val="90"/>
          <w:sz w:val="17"/>
        </w:rPr>
        <w:t> </w:t>
      </w:r>
      <w:r>
        <w:rPr>
          <w:rFonts w:ascii="Arial" w:hAnsi="Arial"/>
          <w:color w:val="A1A0A4"/>
          <w:spacing w:val="2"/>
          <w:w w:val="90"/>
          <w:sz w:val="17"/>
        </w:rPr>
        <w:t>Statistics).</w:t>
      </w:r>
      <w:r>
        <w:rPr>
          <w:rFonts w:ascii="Arial" w:hAnsi="Arial"/>
          <w:color w:val="A1A0A4"/>
          <w:spacing w:val="-14"/>
          <w:w w:val="90"/>
          <w:sz w:val="17"/>
        </w:rPr>
        <w:t> </w:t>
      </w:r>
      <w:r>
        <w:rPr>
          <w:rFonts w:ascii="Arial" w:hAnsi="Arial"/>
          <w:color w:val="A1A0A4"/>
          <w:w w:val="90"/>
          <w:sz w:val="17"/>
        </w:rPr>
        <w:t>We</w:t>
      </w:r>
      <w:r>
        <w:rPr>
          <w:rFonts w:ascii="Arial" w:hAnsi="Arial"/>
          <w:color w:val="A1A0A4"/>
          <w:spacing w:val="-14"/>
          <w:w w:val="90"/>
          <w:sz w:val="17"/>
        </w:rPr>
        <w:t> </w:t>
      </w:r>
      <w:r>
        <w:rPr>
          <w:rFonts w:ascii="Arial" w:hAnsi="Arial"/>
          <w:color w:val="A1A0A4"/>
          <w:spacing w:val="3"/>
          <w:w w:val="90"/>
          <w:sz w:val="17"/>
        </w:rPr>
        <w:t>enplaned </w:t>
      </w:r>
      <w:r>
        <w:rPr>
          <w:rFonts w:ascii="Arial" w:hAnsi="Arial"/>
          <w:color w:val="A1A0A4"/>
          <w:spacing w:val="2"/>
          <w:w w:val="85"/>
          <w:sz w:val="17"/>
        </w:rPr>
        <w:t>more</w:t>
      </w:r>
      <w:r>
        <w:rPr>
          <w:rFonts w:ascii="Arial" w:hAnsi="Arial"/>
          <w:color w:val="A1A0A4"/>
          <w:spacing w:val="-8"/>
          <w:w w:val="85"/>
          <w:sz w:val="17"/>
        </w:rPr>
        <w:t> </w:t>
      </w:r>
      <w:r>
        <w:rPr>
          <w:rFonts w:ascii="Arial" w:hAnsi="Arial"/>
          <w:color w:val="A1A0A4"/>
          <w:spacing w:val="2"/>
          <w:w w:val="85"/>
          <w:sz w:val="17"/>
        </w:rPr>
        <w:t>than</w:t>
      </w:r>
      <w:r>
        <w:rPr>
          <w:rFonts w:ascii="Arial" w:hAnsi="Arial"/>
          <w:color w:val="A1A0A4"/>
          <w:spacing w:val="-8"/>
          <w:w w:val="85"/>
          <w:sz w:val="17"/>
        </w:rPr>
        <w:t> </w:t>
      </w:r>
      <w:r>
        <w:rPr>
          <w:rFonts w:ascii="Arial" w:hAnsi="Arial"/>
          <w:color w:val="A1A0A4"/>
          <w:spacing w:val="2"/>
          <w:w w:val="85"/>
          <w:sz w:val="17"/>
        </w:rPr>
        <w:t>100</w:t>
      </w:r>
      <w:r>
        <w:rPr>
          <w:rFonts w:ascii="Arial" w:hAnsi="Arial"/>
          <w:color w:val="A1A0A4"/>
          <w:spacing w:val="-8"/>
          <w:w w:val="85"/>
          <w:sz w:val="17"/>
        </w:rPr>
        <w:t> </w:t>
      </w:r>
      <w:r>
        <w:rPr>
          <w:rFonts w:ascii="Arial" w:hAnsi="Arial"/>
          <w:color w:val="A1A0A4"/>
          <w:spacing w:val="2"/>
          <w:w w:val="85"/>
          <w:sz w:val="17"/>
        </w:rPr>
        <w:t>million</w:t>
      </w:r>
      <w:r>
        <w:rPr>
          <w:rFonts w:ascii="Arial" w:hAnsi="Arial"/>
          <w:color w:val="A1A0A4"/>
          <w:spacing w:val="-8"/>
          <w:w w:val="85"/>
          <w:sz w:val="17"/>
        </w:rPr>
        <w:t> </w:t>
      </w:r>
      <w:r>
        <w:rPr>
          <w:rFonts w:ascii="Arial" w:hAnsi="Arial"/>
          <w:color w:val="A1A0A4"/>
          <w:spacing w:val="3"/>
          <w:w w:val="85"/>
          <w:sz w:val="17"/>
        </w:rPr>
        <w:t>passengers</w:t>
      </w:r>
      <w:r>
        <w:rPr>
          <w:rFonts w:ascii="Arial" w:hAnsi="Arial"/>
          <w:color w:val="A1A0A4"/>
          <w:spacing w:val="-8"/>
          <w:w w:val="85"/>
          <w:sz w:val="17"/>
        </w:rPr>
        <w:t> </w:t>
      </w:r>
      <w:r>
        <w:rPr>
          <w:rFonts w:ascii="Arial" w:hAnsi="Arial"/>
          <w:color w:val="A1A0A4"/>
          <w:w w:val="85"/>
          <w:sz w:val="17"/>
        </w:rPr>
        <w:t>in</w:t>
      </w:r>
      <w:r>
        <w:rPr>
          <w:rFonts w:ascii="Arial" w:hAnsi="Arial"/>
          <w:color w:val="A1A0A4"/>
          <w:spacing w:val="-8"/>
          <w:w w:val="85"/>
          <w:sz w:val="17"/>
        </w:rPr>
        <w:t> </w:t>
      </w:r>
      <w:r>
        <w:rPr>
          <w:rFonts w:ascii="Arial" w:hAnsi="Arial"/>
          <w:color w:val="A1A0A4"/>
          <w:w w:val="85"/>
          <w:sz w:val="17"/>
        </w:rPr>
        <w:t>2007.</w:t>
      </w:r>
    </w:p>
    <w:p>
      <w:pPr>
        <w:pStyle w:val="BodyText"/>
        <w:spacing w:before="4"/>
        <w:rPr>
          <w:rFonts w:ascii="Arial"/>
          <w:sz w:val="14"/>
        </w:rPr>
      </w:pPr>
    </w:p>
    <w:p>
      <w:pPr>
        <w:spacing w:before="0"/>
        <w:ind w:left="1139" w:right="0" w:firstLine="0"/>
        <w:jc w:val="left"/>
        <w:rPr>
          <w:rFonts w:ascii="Arial Narrow"/>
          <w:b/>
          <w:sz w:val="17"/>
        </w:rPr>
      </w:pPr>
      <w:bookmarkStart w:name="Our People Are Our Future" w:id="9"/>
      <w:bookmarkEnd w:id="9"/>
      <w:r>
        <w:rPr/>
      </w:r>
      <w:r>
        <w:rPr>
          <w:rFonts w:ascii="Arial Narrow"/>
          <w:b/>
          <w:color w:val="A1A0A4"/>
          <w:sz w:val="17"/>
        </w:rPr>
        <w:t>Nurturing the Business: Our People Are Our Future</w:t>
      </w:r>
    </w:p>
    <w:p>
      <w:pPr>
        <w:spacing w:line="319" w:lineRule="auto" w:before="144"/>
        <w:ind w:left="839" w:right="29" w:firstLine="300"/>
        <w:jc w:val="both"/>
        <w:rPr>
          <w:rFonts w:ascii="Arial" w:hAnsi="Arial"/>
          <w:sz w:val="17"/>
        </w:rPr>
      </w:pPr>
      <w:r>
        <w:rPr>
          <w:rFonts w:ascii="Arial" w:hAnsi="Arial"/>
          <w:color w:val="A1A0A4"/>
          <w:w w:val="90"/>
          <w:sz w:val="17"/>
        </w:rPr>
        <w:t>We</w:t>
      </w:r>
      <w:r>
        <w:rPr>
          <w:rFonts w:ascii="Arial" w:hAnsi="Arial"/>
          <w:color w:val="A1A0A4"/>
          <w:spacing w:val="-28"/>
          <w:w w:val="90"/>
          <w:sz w:val="17"/>
        </w:rPr>
        <w:t> </w:t>
      </w:r>
      <w:r>
        <w:rPr>
          <w:rFonts w:ascii="Arial" w:hAnsi="Arial"/>
          <w:color w:val="A1A0A4"/>
          <w:w w:val="90"/>
          <w:sz w:val="17"/>
        </w:rPr>
        <w:t>have</w:t>
      </w:r>
      <w:r>
        <w:rPr>
          <w:rFonts w:ascii="Arial" w:hAnsi="Arial"/>
          <w:color w:val="A1A0A4"/>
          <w:spacing w:val="-28"/>
          <w:w w:val="90"/>
          <w:sz w:val="17"/>
        </w:rPr>
        <w:t> </w:t>
      </w:r>
      <w:r>
        <w:rPr>
          <w:rFonts w:ascii="Arial" w:hAnsi="Arial"/>
          <w:color w:val="A1A0A4"/>
          <w:w w:val="90"/>
          <w:sz w:val="17"/>
        </w:rPr>
        <w:t>a</w:t>
      </w:r>
      <w:r>
        <w:rPr>
          <w:rFonts w:ascii="Arial" w:hAnsi="Arial"/>
          <w:color w:val="A1A0A4"/>
          <w:spacing w:val="-28"/>
          <w:w w:val="90"/>
          <w:sz w:val="17"/>
        </w:rPr>
        <w:t> </w:t>
      </w:r>
      <w:r>
        <w:rPr>
          <w:rFonts w:ascii="Arial" w:hAnsi="Arial"/>
          <w:color w:val="A1A0A4"/>
          <w:w w:val="90"/>
          <w:sz w:val="17"/>
        </w:rPr>
        <w:t>low-cost</w:t>
      </w:r>
      <w:r>
        <w:rPr>
          <w:rFonts w:ascii="Arial" w:hAnsi="Arial"/>
          <w:color w:val="A1A0A4"/>
          <w:spacing w:val="-27"/>
          <w:w w:val="90"/>
          <w:sz w:val="17"/>
        </w:rPr>
        <w:t> </w:t>
      </w:r>
      <w:r>
        <w:rPr>
          <w:rFonts w:ascii="Arial" w:hAnsi="Arial"/>
          <w:color w:val="A1A0A4"/>
          <w:w w:val="90"/>
          <w:sz w:val="17"/>
        </w:rPr>
        <w:t>business</w:t>
      </w:r>
      <w:r>
        <w:rPr>
          <w:rFonts w:ascii="Arial" w:hAnsi="Arial"/>
          <w:color w:val="A1A0A4"/>
          <w:spacing w:val="-28"/>
          <w:w w:val="90"/>
          <w:sz w:val="17"/>
        </w:rPr>
        <w:t> </w:t>
      </w:r>
      <w:r>
        <w:rPr>
          <w:rFonts w:ascii="Arial" w:hAnsi="Arial"/>
          <w:color w:val="A1A0A4"/>
          <w:spacing w:val="2"/>
          <w:w w:val="90"/>
          <w:sz w:val="17"/>
        </w:rPr>
        <w:t>model</w:t>
      </w:r>
      <w:r>
        <w:rPr>
          <w:rFonts w:ascii="Arial" w:hAnsi="Arial"/>
          <w:color w:val="A1A0A4"/>
          <w:spacing w:val="-27"/>
          <w:w w:val="90"/>
          <w:sz w:val="17"/>
        </w:rPr>
        <w:t> </w:t>
      </w:r>
      <w:r>
        <w:rPr>
          <w:rFonts w:ascii="Arial" w:hAnsi="Arial"/>
          <w:color w:val="A1A0A4"/>
          <w:w w:val="90"/>
          <w:sz w:val="17"/>
        </w:rPr>
        <w:t>that</w:t>
      </w:r>
      <w:r>
        <w:rPr>
          <w:rFonts w:ascii="Arial" w:hAnsi="Arial"/>
          <w:color w:val="A1A0A4"/>
          <w:spacing w:val="-28"/>
          <w:w w:val="90"/>
          <w:sz w:val="17"/>
        </w:rPr>
        <w:t> </w:t>
      </w:r>
      <w:r>
        <w:rPr>
          <w:rFonts w:ascii="Arial" w:hAnsi="Arial"/>
          <w:color w:val="A1A0A4"/>
          <w:w w:val="90"/>
          <w:sz w:val="17"/>
        </w:rPr>
        <w:t>airlines</w:t>
      </w:r>
      <w:r>
        <w:rPr>
          <w:rFonts w:ascii="Arial" w:hAnsi="Arial"/>
          <w:color w:val="A1A0A4"/>
          <w:spacing w:val="-28"/>
          <w:w w:val="90"/>
          <w:sz w:val="17"/>
        </w:rPr>
        <w:t> </w:t>
      </w:r>
      <w:r>
        <w:rPr>
          <w:rFonts w:ascii="Arial" w:hAnsi="Arial"/>
          <w:color w:val="A1A0A4"/>
          <w:w w:val="90"/>
          <w:sz w:val="17"/>
        </w:rPr>
        <w:t>across</w:t>
      </w:r>
      <w:r>
        <w:rPr>
          <w:rFonts w:ascii="Arial" w:hAnsi="Arial"/>
          <w:color w:val="A1A0A4"/>
          <w:spacing w:val="-28"/>
          <w:w w:val="90"/>
          <w:sz w:val="17"/>
        </w:rPr>
        <w:t> </w:t>
      </w:r>
      <w:r>
        <w:rPr>
          <w:rFonts w:ascii="Arial" w:hAnsi="Arial"/>
          <w:color w:val="A1A0A4"/>
          <w:w w:val="90"/>
          <w:sz w:val="17"/>
        </w:rPr>
        <w:t>the</w:t>
      </w:r>
      <w:r>
        <w:rPr>
          <w:rFonts w:ascii="Arial" w:hAnsi="Arial"/>
          <w:color w:val="A1A0A4"/>
          <w:spacing w:val="-28"/>
          <w:w w:val="90"/>
          <w:sz w:val="17"/>
        </w:rPr>
        <w:t> </w:t>
      </w:r>
      <w:r>
        <w:rPr>
          <w:rFonts w:ascii="Arial" w:hAnsi="Arial"/>
          <w:color w:val="A1A0A4"/>
          <w:w w:val="90"/>
          <w:sz w:val="17"/>
        </w:rPr>
        <w:t>globe</w:t>
      </w:r>
      <w:r>
        <w:rPr>
          <w:rFonts w:ascii="Arial" w:hAnsi="Arial"/>
          <w:color w:val="A1A0A4"/>
          <w:spacing w:val="-27"/>
          <w:w w:val="90"/>
          <w:sz w:val="17"/>
        </w:rPr>
        <w:t> </w:t>
      </w:r>
      <w:r>
        <w:rPr>
          <w:rFonts w:ascii="Arial" w:hAnsi="Arial"/>
          <w:color w:val="A1A0A4"/>
          <w:w w:val="90"/>
          <w:sz w:val="17"/>
        </w:rPr>
        <w:t>have</w:t>
      </w:r>
      <w:r>
        <w:rPr>
          <w:rFonts w:ascii="Arial" w:hAnsi="Arial"/>
          <w:color w:val="A1A0A4"/>
          <w:spacing w:val="-28"/>
          <w:w w:val="90"/>
          <w:sz w:val="17"/>
        </w:rPr>
        <w:t> </w:t>
      </w:r>
      <w:r>
        <w:rPr>
          <w:rFonts w:ascii="Arial" w:hAnsi="Arial"/>
          <w:color w:val="A1A0A4"/>
          <w:w w:val="90"/>
          <w:sz w:val="17"/>
        </w:rPr>
        <w:t>tried</w:t>
      </w:r>
      <w:r>
        <w:rPr>
          <w:rFonts w:ascii="Arial" w:hAnsi="Arial"/>
          <w:color w:val="A1A0A4"/>
          <w:spacing w:val="-28"/>
          <w:w w:val="90"/>
          <w:sz w:val="17"/>
        </w:rPr>
        <w:t> </w:t>
      </w:r>
      <w:r>
        <w:rPr>
          <w:rFonts w:ascii="Arial" w:hAnsi="Arial"/>
          <w:color w:val="A1A0A4"/>
          <w:w w:val="90"/>
          <w:sz w:val="17"/>
        </w:rPr>
        <w:t>to</w:t>
      </w:r>
      <w:r>
        <w:rPr>
          <w:rFonts w:ascii="Arial" w:hAnsi="Arial"/>
          <w:color w:val="A1A0A4"/>
          <w:spacing w:val="-28"/>
          <w:w w:val="90"/>
          <w:sz w:val="17"/>
        </w:rPr>
        <w:t> </w:t>
      </w:r>
      <w:r>
        <w:rPr>
          <w:rFonts w:ascii="Arial" w:hAnsi="Arial"/>
          <w:color w:val="A1A0A4"/>
          <w:w w:val="90"/>
          <w:sz w:val="17"/>
        </w:rPr>
        <w:t>emulate.</w:t>
      </w:r>
      <w:r>
        <w:rPr>
          <w:rFonts w:ascii="Arial" w:hAnsi="Arial"/>
          <w:color w:val="A1A0A4"/>
          <w:spacing w:val="-27"/>
          <w:w w:val="90"/>
          <w:sz w:val="17"/>
        </w:rPr>
        <w:t> </w:t>
      </w:r>
      <w:r>
        <w:rPr>
          <w:rFonts w:ascii="Arial" w:hAnsi="Arial"/>
          <w:color w:val="A1A0A4"/>
          <w:spacing w:val="2"/>
          <w:w w:val="90"/>
          <w:sz w:val="17"/>
        </w:rPr>
        <w:t>Our</w:t>
      </w:r>
      <w:r>
        <w:rPr>
          <w:rFonts w:ascii="Arial" w:hAnsi="Arial"/>
          <w:color w:val="A1A0A4"/>
          <w:spacing w:val="-28"/>
          <w:w w:val="90"/>
          <w:sz w:val="17"/>
        </w:rPr>
        <w:t> </w:t>
      </w:r>
      <w:r>
        <w:rPr>
          <w:rFonts w:ascii="Arial" w:hAnsi="Arial"/>
          <w:color w:val="A1A0A4"/>
          <w:w w:val="90"/>
          <w:sz w:val="17"/>
        </w:rPr>
        <w:t>solid</w:t>
      </w:r>
      <w:r>
        <w:rPr>
          <w:rFonts w:ascii="Arial" w:hAnsi="Arial"/>
          <w:color w:val="A1A0A4"/>
          <w:spacing w:val="-28"/>
          <w:w w:val="90"/>
          <w:sz w:val="17"/>
        </w:rPr>
        <w:t> </w:t>
      </w:r>
      <w:r>
        <w:rPr>
          <w:rFonts w:ascii="Arial" w:hAnsi="Arial"/>
          <w:color w:val="A1A0A4"/>
          <w:w w:val="90"/>
          <w:sz w:val="17"/>
        </w:rPr>
        <w:t>business</w:t>
      </w:r>
      <w:r>
        <w:rPr>
          <w:rFonts w:ascii="Arial" w:hAnsi="Arial"/>
          <w:color w:val="A1A0A4"/>
          <w:spacing w:val="-28"/>
          <w:w w:val="90"/>
          <w:sz w:val="17"/>
        </w:rPr>
        <w:t> </w:t>
      </w:r>
      <w:r>
        <w:rPr>
          <w:rFonts w:ascii="Arial" w:hAnsi="Arial"/>
          <w:color w:val="A1A0A4"/>
          <w:spacing w:val="2"/>
          <w:w w:val="90"/>
          <w:sz w:val="17"/>
        </w:rPr>
        <w:t>model </w:t>
      </w:r>
      <w:r>
        <w:rPr>
          <w:rFonts w:ascii="Arial" w:hAnsi="Arial"/>
          <w:color w:val="A1A0A4"/>
          <w:w w:val="95"/>
          <w:sz w:val="17"/>
        </w:rPr>
        <w:t>was</w:t>
      </w:r>
      <w:r>
        <w:rPr>
          <w:rFonts w:ascii="Arial" w:hAnsi="Arial"/>
          <w:color w:val="A1A0A4"/>
          <w:spacing w:val="-11"/>
          <w:w w:val="95"/>
          <w:sz w:val="17"/>
        </w:rPr>
        <w:t> </w:t>
      </w:r>
      <w:r>
        <w:rPr>
          <w:rFonts w:ascii="Arial" w:hAnsi="Arial"/>
          <w:color w:val="A1A0A4"/>
          <w:w w:val="95"/>
          <w:sz w:val="17"/>
        </w:rPr>
        <w:t>instituted</w:t>
      </w:r>
      <w:r>
        <w:rPr>
          <w:rFonts w:ascii="Arial" w:hAnsi="Arial"/>
          <w:color w:val="A1A0A4"/>
          <w:spacing w:val="-11"/>
          <w:w w:val="95"/>
          <w:sz w:val="17"/>
        </w:rPr>
        <w:t> </w:t>
      </w:r>
      <w:r>
        <w:rPr>
          <w:rFonts w:ascii="Arial" w:hAnsi="Arial"/>
          <w:color w:val="A1A0A4"/>
          <w:w w:val="95"/>
          <w:sz w:val="17"/>
        </w:rPr>
        <w:t>largely</w:t>
      </w:r>
      <w:r>
        <w:rPr>
          <w:rFonts w:ascii="Arial" w:hAnsi="Arial"/>
          <w:color w:val="A1A0A4"/>
          <w:spacing w:val="-10"/>
          <w:w w:val="95"/>
          <w:sz w:val="17"/>
        </w:rPr>
        <w:t> </w:t>
      </w:r>
      <w:r>
        <w:rPr>
          <w:rFonts w:ascii="Arial" w:hAnsi="Arial"/>
          <w:color w:val="A1A0A4"/>
          <w:w w:val="95"/>
          <w:sz w:val="17"/>
        </w:rPr>
        <w:t>by</w:t>
      </w:r>
      <w:r>
        <w:rPr>
          <w:rFonts w:ascii="Arial" w:hAnsi="Arial"/>
          <w:color w:val="A1A0A4"/>
          <w:spacing w:val="-11"/>
          <w:w w:val="95"/>
          <w:sz w:val="17"/>
        </w:rPr>
        <w:t> </w:t>
      </w:r>
      <w:r>
        <w:rPr>
          <w:rFonts w:ascii="Arial" w:hAnsi="Arial"/>
          <w:color w:val="A1A0A4"/>
          <w:w w:val="95"/>
          <w:sz w:val="17"/>
        </w:rPr>
        <w:t>strategic</w:t>
      </w:r>
      <w:r>
        <w:rPr>
          <w:rFonts w:ascii="Arial" w:hAnsi="Arial"/>
          <w:color w:val="A1A0A4"/>
          <w:spacing w:val="-10"/>
          <w:w w:val="95"/>
          <w:sz w:val="17"/>
        </w:rPr>
        <w:t> </w:t>
      </w:r>
      <w:r>
        <w:rPr>
          <w:rFonts w:ascii="Arial" w:hAnsi="Arial"/>
          <w:color w:val="A1A0A4"/>
          <w:w w:val="95"/>
          <w:sz w:val="17"/>
        </w:rPr>
        <w:t>decisions</w:t>
      </w:r>
      <w:r>
        <w:rPr>
          <w:rFonts w:ascii="Arial" w:hAnsi="Arial"/>
          <w:color w:val="A1A0A4"/>
          <w:spacing w:val="-10"/>
          <w:w w:val="95"/>
          <w:sz w:val="17"/>
        </w:rPr>
        <w:t> </w:t>
      </w:r>
      <w:r>
        <w:rPr>
          <w:rFonts w:ascii="Arial" w:hAnsi="Arial"/>
          <w:color w:val="A1A0A4"/>
          <w:spacing w:val="2"/>
          <w:w w:val="95"/>
          <w:sz w:val="17"/>
        </w:rPr>
        <w:t>made</w:t>
      </w:r>
      <w:r>
        <w:rPr>
          <w:rFonts w:ascii="Arial" w:hAnsi="Arial"/>
          <w:color w:val="A1A0A4"/>
          <w:spacing w:val="-11"/>
          <w:w w:val="95"/>
          <w:sz w:val="17"/>
        </w:rPr>
        <w:t> </w:t>
      </w:r>
      <w:r>
        <w:rPr>
          <w:rFonts w:ascii="Arial" w:hAnsi="Arial"/>
          <w:color w:val="A1A0A4"/>
          <w:spacing w:val="2"/>
          <w:w w:val="95"/>
          <w:sz w:val="17"/>
        </w:rPr>
        <w:t>early</w:t>
      </w:r>
      <w:r>
        <w:rPr>
          <w:rFonts w:ascii="Arial" w:hAnsi="Arial"/>
          <w:color w:val="A1A0A4"/>
          <w:spacing w:val="-11"/>
          <w:w w:val="95"/>
          <w:sz w:val="17"/>
        </w:rPr>
        <w:t> </w:t>
      </w:r>
      <w:r>
        <w:rPr>
          <w:rFonts w:ascii="Arial" w:hAnsi="Arial"/>
          <w:color w:val="A1A0A4"/>
          <w:w w:val="95"/>
          <w:sz w:val="17"/>
        </w:rPr>
        <w:t>in</w:t>
      </w:r>
      <w:r>
        <w:rPr>
          <w:rFonts w:ascii="Arial" w:hAnsi="Arial"/>
          <w:color w:val="A1A0A4"/>
          <w:spacing w:val="-11"/>
          <w:w w:val="95"/>
          <w:sz w:val="17"/>
        </w:rPr>
        <w:t> </w:t>
      </w:r>
      <w:r>
        <w:rPr>
          <w:rFonts w:ascii="Arial" w:hAnsi="Arial"/>
          <w:color w:val="A1A0A4"/>
          <w:w w:val="95"/>
          <w:sz w:val="17"/>
        </w:rPr>
        <w:t>our</w:t>
      </w:r>
      <w:r>
        <w:rPr>
          <w:rFonts w:ascii="Arial" w:hAnsi="Arial"/>
          <w:color w:val="A1A0A4"/>
          <w:spacing w:val="-11"/>
          <w:w w:val="95"/>
          <w:sz w:val="17"/>
        </w:rPr>
        <w:t> </w:t>
      </w:r>
      <w:r>
        <w:rPr>
          <w:rFonts w:ascii="Arial" w:hAnsi="Arial"/>
          <w:color w:val="A1A0A4"/>
          <w:spacing w:val="2"/>
          <w:w w:val="95"/>
          <w:sz w:val="17"/>
        </w:rPr>
        <w:t>history</w:t>
      </w:r>
      <w:r>
        <w:rPr>
          <w:rFonts w:ascii="Arial" w:hAnsi="Arial"/>
          <w:color w:val="A1A0A4"/>
          <w:spacing w:val="-11"/>
          <w:w w:val="95"/>
          <w:sz w:val="17"/>
        </w:rPr>
        <w:t> </w:t>
      </w:r>
      <w:r>
        <w:rPr>
          <w:rFonts w:ascii="Arial" w:hAnsi="Arial"/>
          <w:color w:val="A1A0A4"/>
          <w:w w:val="95"/>
          <w:sz w:val="17"/>
        </w:rPr>
        <w:t>to</w:t>
      </w:r>
      <w:r>
        <w:rPr>
          <w:rFonts w:ascii="Arial" w:hAnsi="Arial"/>
          <w:color w:val="A1A0A4"/>
          <w:spacing w:val="-11"/>
          <w:w w:val="95"/>
          <w:sz w:val="17"/>
        </w:rPr>
        <w:t> </w:t>
      </w:r>
      <w:r>
        <w:rPr>
          <w:rFonts w:ascii="Arial" w:hAnsi="Arial"/>
          <w:color w:val="A1A0A4"/>
          <w:w w:val="95"/>
          <w:sz w:val="17"/>
        </w:rPr>
        <w:t>fly</w:t>
      </w:r>
      <w:r>
        <w:rPr>
          <w:rFonts w:ascii="Arial" w:hAnsi="Arial"/>
          <w:color w:val="A1A0A4"/>
          <w:spacing w:val="-11"/>
          <w:w w:val="95"/>
          <w:sz w:val="17"/>
        </w:rPr>
        <w:t> </w:t>
      </w:r>
      <w:r>
        <w:rPr>
          <w:rFonts w:ascii="Arial" w:hAnsi="Arial"/>
          <w:color w:val="A1A0A4"/>
          <w:w w:val="95"/>
          <w:sz w:val="17"/>
        </w:rPr>
        <w:t>a</w:t>
      </w:r>
      <w:r>
        <w:rPr>
          <w:rFonts w:ascii="Arial" w:hAnsi="Arial"/>
          <w:color w:val="A1A0A4"/>
          <w:spacing w:val="-11"/>
          <w:w w:val="95"/>
          <w:sz w:val="17"/>
        </w:rPr>
        <w:t> </w:t>
      </w:r>
      <w:r>
        <w:rPr>
          <w:rFonts w:ascii="Arial" w:hAnsi="Arial"/>
          <w:color w:val="A1A0A4"/>
          <w:w w:val="95"/>
          <w:sz w:val="17"/>
        </w:rPr>
        <w:t>single</w:t>
      </w:r>
      <w:r>
        <w:rPr>
          <w:rFonts w:ascii="Arial" w:hAnsi="Arial"/>
          <w:color w:val="A1A0A4"/>
          <w:spacing w:val="-10"/>
          <w:w w:val="95"/>
          <w:sz w:val="17"/>
        </w:rPr>
        <w:t> </w:t>
      </w:r>
      <w:r>
        <w:rPr>
          <w:rFonts w:ascii="Arial" w:hAnsi="Arial"/>
          <w:color w:val="A1A0A4"/>
          <w:w w:val="95"/>
          <w:sz w:val="17"/>
        </w:rPr>
        <w:t>aircraft</w:t>
      </w:r>
      <w:r>
        <w:rPr>
          <w:rFonts w:ascii="Arial" w:hAnsi="Arial"/>
          <w:color w:val="A1A0A4"/>
          <w:spacing w:val="-10"/>
          <w:w w:val="95"/>
          <w:sz w:val="17"/>
        </w:rPr>
        <w:t> </w:t>
      </w:r>
      <w:r>
        <w:rPr>
          <w:rFonts w:ascii="Arial" w:hAnsi="Arial"/>
          <w:color w:val="A1A0A4"/>
          <w:w w:val="95"/>
          <w:sz w:val="17"/>
        </w:rPr>
        <w:t>type;</w:t>
      </w:r>
      <w:r>
        <w:rPr>
          <w:rFonts w:ascii="Arial" w:hAnsi="Arial"/>
          <w:color w:val="A1A0A4"/>
          <w:spacing w:val="-10"/>
          <w:w w:val="95"/>
          <w:sz w:val="17"/>
        </w:rPr>
        <w:t> </w:t>
      </w:r>
      <w:r>
        <w:rPr>
          <w:rFonts w:ascii="Arial" w:hAnsi="Arial"/>
          <w:color w:val="A1A0A4"/>
          <w:w w:val="95"/>
          <w:sz w:val="17"/>
        </w:rPr>
        <w:t>operate</w:t>
      </w:r>
      <w:r>
        <w:rPr>
          <w:rFonts w:ascii="Arial" w:hAnsi="Arial"/>
          <w:color w:val="A1A0A4"/>
          <w:spacing w:val="-10"/>
          <w:w w:val="95"/>
          <w:sz w:val="17"/>
        </w:rPr>
        <w:t> </w:t>
      </w:r>
      <w:r>
        <w:rPr>
          <w:rFonts w:ascii="Arial" w:hAnsi="Arial"/>
          <w:color w:val="A1A0A4"/>
          <w:w w:val="95"/>
          <w:sz w:val="17"/>
        </w:rPr>
        <w:t>an </w:t>
      </w:r>
      <w:r>
        <w:rPr>
          <w:rFonts w:ascii="Arial" w:hAnsi="Arial"/>
          <w:color w:val="A1A0A4"/>
          <w:w w:val="90"/>
          <w:sz w:val="17"/>
        </w:rPr>
        <w:t>efficient</w:t>
      </w:r>
      <w:r>
        <w:rPr>
          <w:rFonts w:ascii="Arial" w:hAnsi="Arial"/>
          <w:color w:val="A1A0A4"/>
          <w:spacing w:val="-15"/>
          <w:w w:val="90"/>
          <w:sz w:val="17"/>
        </w:rPr>
        <w:t> </w:t>
      </w:r>
      <w:r>
        <w:rPr>
          <w:rFonts w:ascii="Arial" w:hAnsi="Arial"/>
          <w:color w:val="A1A0A4"/>
          <w:spacing w:val="2"/>
          <w:w w:val="90"/>
          <w:sz w:val="17"/>
        </w:rPr>
        <w:t>point-to-point</w:t>
      </w:r>
      <w:r>
        <w:rPr>
          <w:rFonts w:ascii="Arial" w:hAnsi="Arial"/>
          <w:color w:val="A1A0A4"/>
          <w:spacing w:val="-14"/>
          <w:w w:val="90"/>
          <w:sz w:val="17"/>
        </w:rPr>
        <w:t> </w:t>
      </w:r>
      <w:r>
        <w:rPr>
          <w:rFonts w:ascii="Arial" w:hAnsi="Arial"/>
          <w:color w:val="A1A0A4"/>
          <w:w w:val="90"/>
          <w:sz w:val="17"/>
        </w:rPr>
        <w:t>route</w:t>
      </w:r>
      <w:r>
        <w:rPr>
          <w:rFonts w:ascii="Arial" w:hAnsi="Arial"/>
          <w:color w:val="A1A0A4"/>
          <w:spacing w:val="-15"/>
          <w:w w:val="90"/>
          <w:sz w:val="17"/>
        </w:rPr>
        <w:t> </w:t>
      </w:r>
      <w:r>
        <w:rPr>
          <w:rFonts w:ascii="Arial" w:hAnsi="Arial"/>
          <w:color w:val="A1A0A4"/>
          <w:w w:val="90"/>
          <w:sz w:val="17"/>
        </w:rPr>
        <w:t>system;</w:t>
      </w:r>
      <w:r>
        <w:rPr>
          <w:rFonts w:ascii="Arial" w:hAnsi="Arial"/>
          <w:color w:val="A1A0A4"/>
          <w:spacing w:val="-15"/>
          <w:w w:val="90"/>
          <w:sz w:val="17"/>
        </w:rPr>
        <w:t> </w:t>
      </w:r>
      <w:r>
        <w:rPr>
          <w:rFonts w:ascii="Arial" w:hAnsi="Arial"/>
          <w:color w:val="A1A0A4"/>
          <w:w w:val="90"/>
          <w:sz w:val="17"/>
        </w:rPr>
        <w:t>and</w:t>
      </w:r>
      <w:r>
        <w:rPr>
          <w:rFonts w:ascii="Arial" w:hAnsi="Arial"/>
          <w:color w:val="A1A0A4"/>
          <w:spacing w:val="-15"/>
          <w:w w:val="90"/>
          <w:sz w:val="17"/>
        </w:rPr>
        <w:t> </w:t>
      </w:r>
      <w:r>
        <w:rPr>
          <w:rFonts w:ascii="Arial" w:hAnsi="Arial"/>
          <w:color w:val="A1A0A4"/>
          <w:w w:val="90"/>
          <w:sz w:val="17"/>
        </w:rPr>
        <w:t>utilize</w:t>
      </w:r>
      <w:r>
        <w:rPr>
          <w:rFonts w:ascii="Arial" w:hAnsi="Arial"/>
          <w:color w:val="A1A0A4"/>
          <w:spacing w:val="-15"/>
          <w:w w:val="90"/>
          <w:sz w:val="17"/>
        </w:rPr>
        <w:t> </w:t>
      </w:r>
      <w:r>
        <w:rPr>
          <w:rFonts w:ascii="Arial" w:hAnsi="Arial"/>
          <w:color w:val="A1A0A4"/>
          <w:w w:val="90"/>
          <w:sz w:val="17"/>
        </w:rPr>
        <w:t>our</w:t>
      </w:r>
      <w:r>
        <w:rPr>
          <w:rFonts w:ascii="Arial" w:hAnsi="Arial"/>
          <w:color w:val="A1A0A4"/>
          <w:spacing w:val="-15"/>
          <w:w w:val="90"/>
          <w:sz w:val="17"/>
        </w:rPr>
        <w:t> </w:t>
      </w:r>
      <w:r>
        <w:rPr>
          <w:rFonts w:ascii="Arial" w:hAnsi="Arial"/>
          <w:color w:val="A1A0A4"/>
          <w:w w:val="90"/>
          <w:sz w:val="17"/>
        </w:rPr>
        <w:t>assets</w:t>
      </w:r>
      <w:r>
        <w:rPr>
          <w:rFonts w:ascii="Arial" w:hAnsi="Arial"/>
          <w:color w:val="A1A0A4"/>
          <w:spacing w:val="-15"/>
          <w:w w:val="90"/>
          <w:sz w:val="17"/>
        </w:rPr>
        <w:t> </w:t>
      </w:r>
      <w:r>
        <w:rPr>
          <w:rFonts w:ascii="Arial" w:hAnsi="Arial"/>
          <w:color w:val="A1A0A4"/>
          <w:w w:val="90"/>
          <w:sz w:val="17"/>
        </w:rPr>
        <w:t>in</w:t>
      </w:r>
      <w:r>
        <w:rPr>
          <w:rFonts w:ascii="Arial" w:hAnsi="Arial"/>
          <w:color w:val="A1A0A4"/>
          <w:spacing w:val="-15"/>
          <w:w w:val="90"/>
          <w:sz w:val="17"/>
        </w:rPr>
        <w:t> </w:t>
      </w:r>
      <w:r>
        <w:rPr>
          <w:rFonts w:ascii="Arial" w:hAnsi="Arial"/>
          <w:color w:val="A1A0A4"/>
          <w:w w:val="90"/>
          <w:sz w:val="17"/>
        </w:rPr>
        <w:t>a</w:t>
      </w:r>
      <w:r>
        <w:rPr>
          <w:rFonts w:ascii="Arial" w:hAnsi="Arial"/>
          <w:color w:val="A1A0A4"/>
          <w:spacing w:val="-15"/>
          <w:w w:val="90"/>
          <w:sz w:val="17"/>
        </w:rPr>
        <w:t> </w:t>
      </w:r>
      <w:r>
        <w:rPr>
          <w:rFonts w:ascii="Arial" w:hAnsi="Arial"/>
          <w:color w:val="A1A0A4"/>
          <w:spacing w:val="2"/>
          <w:w w:val="90"/>
          <w:sz w:val="17"/>
        </w:rPr>
        <w:t>highly</w:t>
      </w:r>
      <w:r>
        <w:rPr>
          <w:rFonts w:ascii="Arial" w:hAnsi="Arial"/>
          <w:color w:val="A1A0A4"/>
          <w:spacing w:val="-15"/>
          <w:w w:val="90"/>
          <w:sz w:val="17"/>
        </w:rPr>
        <w:t> </w:t>
      </w:r>
      <w:r>
        <w:rPr>
          <w:rFonts w:ascii="Arial" w:hAnsi="Arial"/>
          <w:color w:val="A1A0A4"/>
          <w:w w:val="90"/>
          <w:sz w:val="17"/>
        </w:rPr>
        <w:t>efficient</w:t>
      </w:r>
      <w:r>
        <w:rPr>
          <w:rFonts w:ascii="Arial" w:hAnsi="Arial"/>
          <w:color w:val="A1A0A4"/>
          <w:spacing w:val="-15"/>
          <w:w w:val="90"/>
          <w:sz w:val="17"/>
        </w:rPr>
        <w:t> </w:t>
      </w:r>
      <w:r>
        <w:rPr>
          <w:rFonts w:ascii="Arial" w:hAnsi="Arial"/>
          <w:color w:val="A1A0A4"/>
          <w:w w:val="90"/>
          <w:sz w:val="17"/>
        </w:rPr>
        <w:t>manner.</w:t>
      </w:r>
      <w:r>
        <w:rPr>
          <w:rFonts w:ascii="Arial" w:hAnsi="Arial"/>
          <w:color w:val="A1A0A4"/>
          <w:spacing w:val="-15"/>
          <w:w w:val="90"/>
          <w:sz w:val="17"/>
        </w:rPr>
        <w:t> </w:t>
      </w:r>
      <w:r>
        <w:rPr>
          <w:rFonts w:ascii="Arial" w:hAnsi="Arial"/>
          <w:color w:val="A1A0A4"/>
          <w:w w:val="90"/>
          <w:sz w:val="17"/>
        </w:rPr>
        <w:t>But</w:t>
      </w:r>
      <w:r>
        <w:rPr>
          <w:rFonts w:ascii="Arial" w:hAnsi="Arial"/>
          <w:color w:val="A1A0A4"/>
          <w:spacing w:val="-15"/>
          <w:w w:val="90"/>
          <w:sz w:val="17"/>
        </w:rPr>
        <w:t> </w:t>
      </w:r>
      <w:r>
        <w:rPr>
          <w:rFonts w:ascii="Arial" w:hAnsi="Arial"/>
          <w:color w:val="A1A0A4"/>
          <w:w w:val="90"/>
          <w:sz w:val="17"/>
        </w:rPr>
        <w:t>the</w:t>
      </w:r>
      <w:r>
        <w:rPr>
          <w:rFonts w:ascii="Arial" w:hAnsi="Arial"/>
          <w:color w:val="A1A0A4"/>
          <w:spacing w:val="-15"/>
          <w:w w:val="90"/>
          <w:sz w:val="17"/>
        </w:rPr>
        <w:t> </w:t>
      </w:r>
      <w:r>
        <w:rPr>
          <w:rFonts w:ascii="Arial" w:hAnsi="Arial"/>
          <w:color w:val="A1A0A4"/>
          <w:w w:val="90"/>
          <w:sz w:val="17"/>
        </w:rPr>
        <w:t>power</w:t>
      </w:r>
      <w:r>
        <w:rPr>
          <w:rFonts w:ascii="Arial" w:hAnsi="Arial"/>
          <w:color w:val="A1A0A4"/>
          <w:spacing w:val="-15"/>
          <w:w w:val="90"/>
          <w:sz w:val="17"/>
        </w:rPr>
        <w:t> </w:t>
      </w:r>
      <w:r>
        <w:rPr>
          <w:rFonts w:ascii="Arial" w:hAnsi="Arial"/>
          <w:color w:val="A1A0A4"/>
          <w:w w:val="90"/>
          <w:sz w:val="17"/>
        </w:rPr>
        <w:t>of</w:t>
      </w:r>
      <w:r>
        <w:rPr>
          <w:rFonts w:ascii="Arial" w:hAnsi="Arial"/>
          <w:color w:val="A1A0A4"/>
          <w:spacing w:val="-15"/>
          <w:w w:val="90"/>
          <w:sz w:val="17"/>
        </w:rPr>
        <w:t> </w:t>
      </w:r>
      <w:r>
        <w:rPr>
          <w:rFonts w:ascii="Arial" w:hAnsi="Arial"/>
          <w:color w:val="A1A0A4"/>
          <w:w w:val="90"/>
          <w:sz w:val="17"/>
        </w:rPr>
        <w:t>our</w:t>
      </w:r>
      <w:r>
        <w:rPr>
          <w:rFonts w:ascii="Arial" w:hAnsi="Arial"/>
          <w:color w:val="A1A0A4"/>
          <w:spacing w:val="-15"/>
          <w:w w:val="90"/>
          <w:sz w:val="17"/>
        </w:rPr>
        <w:t> </w:t>
      </w:r>
      <w:r>
        <w:rPr>
          <w:rFonts w:ascii="Arial" w:hAnsi="Arial"/>
          <w:color w:val="A1A0A4"/>
          <w:spacing w:val="2"/>
          <w:w w:val="90"/>
          <w:sz w:val="17"/>
        </w:rPr>
        <w:t>Brand </w:t>
      </w:r>
      <w:r>
        <w:rPr>
          <w:rFonts w:ascii="Arial" w:hAnsi="Arial"/>
          <w:color w:val="A1A0A4"/>
          <w:spacing w:val="1"/>
          <w:w w:val="114"/>
          <w:sz w:val="17"/>
        </w:rPr>
        <w:t>t</w:t>
      </w:r>
      <w:r>
        <w:rPr>
          <w:rFonts w:ascii="Arial" w:hAnsi="Arial"/>
          <w:color w:val="A1A0A4"/>
          <w:spacing w:val="3"/>
          <w:w w:val="81"/>
          <w:sz w:val="17"/>
        </w:rPr>
        <w:t>o</w:t>
      </w:r>
      <w:r>
        <w:rPr>
          <w:rFonts w:ascii="Arial" w:hAnsi="Arial"/>
          <w:color w:val="A1A0A4"/>
          <w:spacing w:val="3"/>
          <w:w w:val="80"/>
          <w:sz w:val="17"/>
        </w:rPr>
        <w:t>d</w:t>
      </w:r>
      <w:r>
        <w:rPr>
          <w:rFonts w:ascii="Arial" w:hAnsi="Arial"/>
          <w:color w:val="A1A0A4"/>
          <w:spacing w:val="1"/>
          <w:w w:val="78"/>
          <w:sz w:val="17"/>
        </w:rPr>
        <w:t>a</w:t>
      </w:r>
      <w:r>
        <w:rPr>
          <w:rFonts w:ascii="Arial" w:hAnsi="Arial"/>
          <w:color w:val="A1A0A4"/>
          <w:spacing w:val="2"/>
          <w:w w:val="86"/>
          <w:sz w:val="17"/>
        </w:rPr>
        <w:t>y</w:t>
      </w:r>
      <w:r>
        <w:rPr>
          <w:rFonts w:ascii="Arial" w:hAnsi="Arial"/>
          <w:color w:val="A1A0A4"/>
          <w:spacing w:val="-31"/>
          <w:w w:val="55"/>
          <w:sz w:val="17"/>
        </w:rPr>
        <w:t>—</w:t>
      </w:r>
      <w:r>
        <w:rPr>
          <w:rFonts w:ascii="Arial" w:hAnsi="Arial"/>
          <w:color w:val="A1A0A4"/>
          <w:spacing w:val="3"/>
          <w:w w:val="55"/>
          <w:sz w:val="17"/>
        </w:rPr>
        <w:t>—</w:t>
      </w:r>
      <w:r>
        <w:rPr>
          <w:rFonts w:ascii="Arial" w:hAnsi="Arial"/>
          <w:color w:val="A1A0A4"/>
          <w:spacing w:val="3"/>
          <w:w w:val="82"/>
          <w:sz w:val="17"/>
        </w:rPr>
        <w:t>w</w:t>
      </w:r>
      <w:r>
        <w:rPr>
          <w:rFonts w:ascii="Arial" w:hAnsi="Arial"/>
          <w:color w:val="A1A0A4"/>
          <w:spacing w:val="3"/>
          <w:w w:val="80"/>
          <w:sz w:val="17"/>
        </w:rPr>
        <w:t>h</w:t>
      </w:r>
      <w:r>
        <w:rPr>
          <w:rFonts w:ascii="Arial" w:hAnsi="Arial"/>
          <w:color w:val="A1A0A4"/>
          <w:spacing w:val="3"/>
          <w:w w:val="78"/>
          <w:sz w:val="17"/>
        </w:rPr>
        <w:t>a</w:t>
      </w:r>
      <w:r>
        <w:rPr>
          <w:rFonts w:ascii="Arial" w:hAnsi="Arial"/>
          <w:color w:val="A1A0A4"/>
          <w:w w:val="114"/>
          <w:sz w:val="17"/>
        </w:rPr>
        <w:t>t</w:t>
      </w:r>
      <w:r>
        <w:rPr>
          <w:rFonts w:ascii="Arial" w:hAnsi="Arial"/>
          <w:color w:val="A1A0A4"/>
          <w:spacing w:val="-20"/>
          <w:sz w:val="17"/>
        </w:rPr>
        <w:t> </w:t>
      </w:r>
      <w:r>
        <w:rPr>
          <w:rFonts w:ascii="Arial" w:hAnsi="Arial"/>
          <w:color w:val="A1A0A4"/>
          <w:spacing w:val="2"/>
          <w:w w:val="77"/>
          <w:sz w:val="17"/>
        </w:rPr>
        <w:t>s</w:t>
      </w:r>
      <w:r>
        <w:rPr>
          <w:rFonts w:ascii="Arial" w:hAnsi="Arial"/>
          <w:color w:val="A1A0A4"/>
          <w:spacing w:val="2"/>
          <w:w w:val="80"/>
          <w:sz w:val="17"/>
        </w:rPr>
        <w:t>e</w:t>
      </w:r>
      <w:r>
        <w:rPr>
          <w:rFonts w:ascii="Arial" w:hAnsi="Arial"/>
          <w:color w:val="A1A0A4"/>
          <w:spacing w:val="3"/>
          <w:w w:val="114"/>
          <w:sz w:val="17"/>
        </w:rPr>
        <w:t>t</w:t>
      </w:r>
      <w:r>
        <w:rPr>
          <w:rFonts w:ascii="Arial" w:hAnsi="Arial"/>
          <w:color w:val="A1A0A4"/>
          <w:w w:val="77"/>
          <w:sz w:val="17"/>
        </w:rPr>
        <w:t>s</w:t>
      </w:r>
      <w:r>
        <w:rPr>
          <w:rFonts w:ascii="Arial" w:hAnsi="Arial"/>
          <w:color w:val="A1A0A4"/>
          <w:spacing w:val="-21"/>
          <w:sz w:val="17"/>
        </w:rPr>
        <w:t> </w:t>
      </w:r>
      <w:r>
        <w:rPr>
          <w:rFonts w:ascii="Arial" w:hAnsi="Arial"/>
          <w:color w:val="A1A0A4"/>
          <w:spacing w:val="2"/>
          <w:w w:val="80"/>
          <w:sz w:val="17"/>
        </w:rPr>
        <w:t>u</w:t>
      </w:r>
      <w:r>
        <w:rPr>
          <w:rFonts w:ascii="Arial" w:hAnsi="Arial"/>
          <w:color w:val="A1A0A4"/>
          <w:w w:val="77"/>
          <w:sz w:val="17"/>
        </w:rPr>
        <w:t>s</w:t>
      </w:r>
      <w:r>
        <w:rPr>
          <w:rFonts w:ascii="Arial" w:hAnsi="Arial"/>
          <w:color w:val="A1A0A4"/>
          <w:spacing w:val="-21"/>
          <w:sz w:val="17"/>
        </w:rPr>
        <w:t> </w:t>
      </w:r>
      <w:r>
        <w:rPr>
          <w:rFonts w:ascii="Arial" w:hAnsi="Arial"/>
          <w:color w:val="A1A0A4"/>
          <w:spacing w:val="3"/>
          <w:w w:val="78"/>
          <w:sz w:val="17"/>
        </w:rPr>
        <w:t>a</w:t>
      </w:r>
      <w:r>
        <w:rPr>
          <w:rFonts w:ascii="Arial" w:hAnsi="Arial"/>
          <w:color w:val="A1A0A4"/>
          <w:spacing w:val="3"/>
          <w:w w:val="80"/>
          <w:sz w:val="17"/>
        </w:rPr>
        <w:t>p</w:t>
      </w:r>
      <w:r>
        <w:rPr>
          <w:rFonts w:ascii="Arial" w:hAnsi="Arial"/>
          <w:color w:val="A1A0A4"/>
          <w:spacing w:val="3"/>
          <w:w w:val="78"/>
          <w:sz w:val="17"/>
        </w:rPr>
        <w:t>a</w:t>
      </w:r>
      <w:r>
        <w:rPr>
          <w:rFonts w:ascii="Arial" w:hAnsi="Arial"/>
          <w:color w:val="A1A0A4"/>
          <w:spacing w:val="6"/>
          <w:w w:val="100"/>
          <w:sz w:val="17"/>
        </w:rPr>
        <w:t>r</w:t>
      </w:r>
      <w:r>
        <w:rPr>
          <w:rFonts w:ascii="Arial" w:hAnsi="Arial"/>
          <w:color w:val="A1A0A4"/>
          <w:w w:val="114"/>
          <w:sz w:val="17"/>
        </w:rPr>
        <w:t>t</w:t>
      </w:r>
      <w:r>
        <w:rPr>
          <w:rFonts w:ascii="Arial" w:hAnsi="Arial"/>
          <w:color w:val="A1A0A4"/>
          <w:spacing w:val="-21"/>
          <w:sz w:val="17"/>
        </w:rPr>
        <w:t> </w:t>
      </w:r>
      <w:r>
        <w:rPr>
          <w:rFonts w:ascii="Arial" w:hAnsi="Arial"/>
          <w:color w:val="A1A0A4"/>
          <w:spacing w:val="2"/>
          <w:w w:val="104"/>
          <w:sz w:val="17"/>
        </w:rPr>
        <w:t>f</w:t>
      </w:r>
      <w:r>
        <w:rPr>
          <w:rFonts w:ascii="Arial" w:hAnsi="Arial"/>
          <w:color w:val="A1A0A4"/>
          <w:spacing w:val="1"/>
          <w:w w:val="100"/>
          <w:sz w:val="17"/>
        </w:rPr>
        <w:t>r</w:t>
      </w:r>
      <w:r>
        <w:rPr>
          <w:rFonts w:ascii="Arial" w:hAnsi="Arial"/>
          <w:color w:val="A1A0A4"/>
          <w:spacing w:val="3"/>
          <w:w w:val="81"/>
          <w:sz w:val="17"/>
        </w:rPr>
        <w:t>o</w:t>
      </w:r>
      <w:r>
        <w:rPr>
          <w:rFonts w:ascii="Arial" w:hAnsi="Arial"/>
          <w:color w:val="A1A0A4"/>
          <w:w w:val="79"/>
          <w:sz w:val="17"/>
        </w:rPr>
        <w:t>m</w:t>
      </w:r>
      <w:r>
        <w:rPr>
          <w:rFonts w:ascii="Arial" w:hAnsi="Arial"/>
          <w:color w:val="A1A0A4"/>
          <w:spacing w:val="-21"/>
          <w:sz w:val="17"/>
        </w:rPr>
        <w:t> </w:t>
      </w:r>
      <w:r>
        <w:rPr>
          <w:rFonts w:ascii="Arial" w:hAnsi="Arial"/>
          <w:color w:val="A1A0A4"/>
          <w:spacing w:val="3"/>
          <w:w w:val="81"/>
          <w:sz w:val="17"/>
        </w:rPr>
        <w:t>o</w:t>
      </w:r>
      <w:r>
        <w:rPr>
          <w:rFonts w:ascii="Arial" w:hAnsi="Arial"/>
          <w:color w:val="A1A0A4"/>
          <w:spacing w:val="3"/>
          <w:w w:val="80"/>
          <w:sz w:val="17"/>
        </w:rPr>
        <w:t>u</w:t>
      </w:r>
      <w:r>
        <w:rPr>
          <w:rFonts w:ascii="Arial" w:hAnsi="Arial"/>
          <w:color w:val="A1A0A4"/>
          <w:w w:val="100"/>
          <w:sz w:val="17"/>
        </w:rPr>
        <w:t>r</w:t>
      </w:r>
      <w:r>
        <w:rPr>
          <w:rFonts w:ascii="Arial" w:hAnsi="Arial"/>
          <w:color w:val="A1A0A4"/>
          <w:spacing w:val="-21"/>
          <w:sz w:val="17"/>
        </w:rPr>
        <w:t> </w:t>
      </w:r>
      <w:r>
        <w:rPr>
          <w:rFonts w:ascii="Arial" w:hAnsi="Arial"/>
          <w:color w:val="A1A0A4"/>
          <w:spacing w:val="1"/>
          <w:w w:val="82"/>
          <w:sz w:val="17"/>
        </w:rPr>
        <w:t>c</w:t>
      </w:r>
      <w:r>
        <w:rPr>
          <w:rFonts w:ascii="Arial" w:hAnsi="Arial"/>
          <w:color w:val="A1A0A4"/>
          <w:spacing w:val="3"/>
          <w:w w:val="82"/>
          <w:sz w:val="17"/>
        </w:rPr>
        <w:t>o</w:t>
      </w:r>
      <w:r>
        <w:rPr>
          <w:rFonts w:ascii="Arial" w:hAnsi="Arial"/>
          <w:color w:val="A1A0A4"/>
          <w:spacing w:val="3"/>
          <w:w w:val="79"/>
          <w:sz w:val="17"/>
        </w:rPr>
        <w:t>m</w:t>
      </w:r>
      <w:r>
        <w:rPr>
          <w:rFonts w:ascii="Arial" w:hAnsi="Arial"/>
          <w:color w:val="A1A0A4"/>
          <w:spacing w:val="3"/>
          <w:w w:val="80"/>
          <w:sz w:val="17"/>
        </w:rPr>
        <w:t>p</w:t>
      </w:r>
      <w:r>
        <w:rPr>
          <w:rFonts w:ascii="Arial" w:hAnsi="Arial"/>
          <w:color w:val="A1A0A4"/>
          <w:spacing w:val="2"/>
          <w:w w:val="80"/>
          <w:sz w:val="17"/>
        </w:rPr>
        <w:t>e</w:t>
      </w:r>
      <w:r>
        <w:rPr>
          <w:rFonts w:ascii="Arial" w:hAnsi="Arial"/>
          <w:color w:val="A1A0A4"/>
          <w:spacing w:val="1"/>
          <w:w w:val="114"/>
          <w:sz w:val="17"/>
        </w:rPr>
        <w:t>t</w:t>
      </w:r>
      <w:r>
        <w:rPr>
          <w:rFonts w:ascii="Arial" w:hAnsi="Arial"/>
          <w:color w:val="A1A0A4"/>
          <w:spacing w:val="2"/>
          <w:w w:val="99"/>
          <w:sz w:val="17"/>
        </w:rPr>
        <w:t>i</w:t>
      </w:r>
      <w:r>
        <w:rPr>
          <w:rFonts w:ascii="Arial" w:hAnsi="Arial"/>
          <w:color w:val="A1A0A4"/>
          <w:spacing w:val="1"/>
          <w:w w:val="114"/>
          <w:sz w:val="17"/>
        </w:rPr>
        <w:t>t</w:t>
      </w:r>
      <w:r>
        <w:rPr>
          <w:rFonts w:ascii="Arial" w:hAnsi="Arial"/>
          <w:color w:val="A1A0A4"/>
          <w:spacing w:val="3"/>
          <w:w w:val="81"/>
          <w:sz w:val="17"/>
        </w:rPr>
        <w:t>o</w:t>
      </w:r>
      <w:r>
        <w:rPr>
          <w:rFonts w:ascii="Arial" w:hAnsi="Arial"/>
          <w:color w:val="A1A0A4"/>
          <w:spacing w:val="2"/>
          <w:w w:val="100"/>
          <w:sz w:val="17"/>
        </w:rPr>
        <w:t>r</w:t>
      </w:r>
      <w:r>
        <w:rPr>
          <w:rFonts w:ascii="Arial" w:hAnsi="Arial"/>
          <w:color w:val="A1A0A4"/>
          <w:w w:val="77"/>
          <w:sz w:val="17"/>
        </w:rPr>
        <w:t>s</w:t>
      </w:r>
      <w:r>
        <w:rPr>
          <w:rFonts w:ascii="Arial" w:hAnsi="Arial"/>
          <w:color w:val="A1A0A4"/>
          <w:spacing w:val="-31"/>
          <w:w w:val="55"/>
          <w:sz w:val="17"/>
        </w:rPr>
        <w:t>—</w:t>
      </w:r>
      <w:r>
        <w:rPr>
          <w:rFonts w:ascii="Arial" w:hAnsi="Arial"/>
          <w:color w:val="A1A0A4"/>
          <w:spacing w:val="2"/>
          <w:w w:val="55"/>
          <w:sz w:val="17"/>
        </w:rPr>
        <w:t>—</w:t>
      </w:r>
      <w:r>
        <w:rPr>
          <w:rFonts w:ascii="Arial" w:hAnsi="Arial"/>
          <w:color w:val="A1A0A4"/>
          <w:spacing w:val="2"/>
          <w:w w:val="99"/>
          <w:sz w:val="17"/>
        </w:rPr>
        <w:t>i</w:t>
      </w:r>
      <w:r>
        <w:rPr>
          <w:rFonts w:ascii="Arial" w:hAnsi="Arial"/>
          <w:color w:val="A1A0A4"/>
          <w:w w:val="77"/>
          <w:sz w:val="17"/>
        </w:rPr>
        <w:t>s</w:t>
      </w:r>
      <w:r>
        <w:rPr>
          <w:rFonts w:ascii="Arial" w:hAnsi="Arial"/>
          <w:color w:val="A1A0A4"/>
          <w:spacing w:val="-20"/>
          <w:sz w:val="17"/>
        </w:rPr>
        <w:t> </w:t>
      </w:r>
      <w:r>
        <w:rPr>
          <w:rFonts w:ascii="Arial" w:hAnsi="Arial"/>
          <w:color w:val="A1A0A4"/>
          <w:spacing w:val="3"/>
          <w:w w:val="81"/>
          <w:sz w:val="17"/>
        </w:rPr>
        <w:t>o</w:t>
      </w:r>
      <w:r>
        <w:rPr>
          <w:rFonts w:ascii="Arial" w:hAnsi="Arial"/>
          <w:color w:val="A1A0A4"/>
          <w:spacing w:val="3"/>
          <w:w w:val="80"/>
          <w:sz w:val="17"/>
        </w:rPr>
        <w:t>u</w:t>
      </w:r>
      <w:r>
        <w:rPr>
          <w:rFonts w:ascii="Arial" w:hAnsi="Arial"/>
          <w:color w:val="A1A0A4"/>
          <w:w w:val="100"/>
          <w:sz w:val="17"/>
        </w:rPr>
        <w:t>r</w:t>
      </w:r>
      <w:r>
        <w:rPr>
          <w:rFonts w:ascii="Arial" w:hAnsi="Arial"/>
          <w:color w:val="A1A0A4"/>
          <w:spacing w:val="-21"/>
          <w:sz w:val="17"/>
        </w:rPr>
        <w:t> </w:t>
      </w:r>
      <w:r>
        <w:rPr>
          <w:rFonts w:ascii="Arial" w:hAnsi="Arial"/>
          <w:color w:val="A1A0A4"/>
          <w:spacing w:val="3"/>
          <w:w w:val="79"/>
          <w:sz w:val="17"/>
        </w:rPr>
        <w:t>m</w:t>
      </w:r>
      <w:r>
        <w:rPr>
          <w:rFonts w:ascii="Arial" w:hAnsi="Arial"/>
          <w:color w:val="A1A0A4"/>
          <w:spacing w:val="3"/>
          <w:w w:val="78"/>
          <w:sz w:val="17"/>
        </w:rPr>
        <w:t>a</w:t>
      </w:r>
      <w:r>
        <w:rPr>
          <w:rFonts w:ascii="Arial" w:hAnsi="Arial"/>
          <w:color w:val="A1A0A4"/>
          <w:spacing w:val="3"/>
          <w:w w:val="80"/>
          <w:sz w:val="17"/>
        </w:rPr>
        <w:t>g</w:t>
      </w:r>
      <w:r>
        <w:rPr>
          <w:rFonts w:ascii="Arial" w:hAnsi="Arial"/>
          <w:color w:val="A1A0A4"/>
          <w:spacing w:val="3"/>
          <w:w w:val="80"/>
          <w:sz w:val="17"/>
        </w:rPr>
        <w:t>n</w:t>
      </w:r>
      <w:r>
        <w:rPr>
          <w:rFonts w:ascii="Arial" w:hAnsi="Arial"/>
          <w:color w:val="A1A0A4"/>
          <w:spacing w:val="2"/>
          <w:w w:val="99"/>
          <w:sz w:val="17"/>
        </w:rPr>
        <w:t>i</w:t>
      </w:r>
      <w:r>
        <w:rPr>
          <w:rFonts w:ascii="Arial" w:hAnsi="Arial"/>
          <w:color w:val="A1A0A4"/>
          <w:w w:val="101"/>
          <w:sz w:val="17"/>
        </w:rPr>
        <w:t>f</w:t>
      </w:r>
      <w:r>
        <w:rPr>
          <w:rFonts w:ascii="Arial" w:hAnsi="Arial"/>
          <w:color w:val="A1A0A4"/>
          <w:spacing w:val="3"/>
          <w:w w:val="101"/>
          <w:sz w:val="17"/>
        </w:rPr>
        <w:t>i</w:t>
      </w:r>
      <w:r>
        <w:rPr>
          <w:rFonts w:ascii="Arial" w:hAnsi="Arial"/>
          <w:color w:val="A1A0A4"/>
          <w:spacing w:val="1"/>
          <w:w w:val="82"/>
          <w:sz w:val="17"/>
        </w:rPr>
        <w:t>c</w:t>
      </w:r>
      <w:r>
        <w:rPr>
          <w:rFonts w:ascii="Arial" w:hAnsi="Arial"/>
          <w:color w:val="A1A0A4"/>
          <w:spacing w:val="2"/>
          <w:w w:val="80"/>
          <w:sz w:val="17"/>
        </w:rPr>
        <w:t>e</w:t>
      </w:r>
      <w:r>
        <w:rPr>
          <w:rFonts w:ascii="Arial" w:hAnsi="Arial"/>
          <w:color w:val="A1A0A4"/>
          <w:spacing w:val="3"/>
          <w:w w:val="80"/>
          <w:sz w:val="17"/>
        </w:rPr>
        <w:t>n</w:t>
      </w:r>
      <w:r>
        <w:rPr>
          <w:rFonts w:ascii="Arial" w:hAnsi="Arial"/>
          <w:color w:val="A1A0A4"/>
          <w:w w:val="114"/>
          <w:sz w:val="17"/>
        </w:rPr>
        <w:t>t</w:t>
      </w:r>
      <w:r>
        <w:rPr>
          <w:rFonts w:ascii="Arial" w:hAnsi="Arial"/>
          <w:color w:val="A1A0A4"/>
          <w:spacing w:val="-21"/>
          <w:sz w:val="17"/>
        </w:rPr>
        <w:t> </w:t>
      </w:r>
      <w:r>
        <w:rPr>
          <w:rFonts w:ascii="Arial" w:hAnsi="Arial"/>
          <w:color w:val="A1A0A4"/>
          <w:spacing w:val="2"/>
          <w:w w:val="71"/>
          <w:sz w:val="17"/>
        </w:rPr>
        <w:t>P</w:t>
      </w:r>
      <w:r>
        <w:rPr>
          <w:rFonts w:ascii="Arial" w:hAnsi="Arial"/>
          <w:color w:val="A1A0A4"/>
          <w:spacing w:val="3"/>
          <w:w w:val="80"/>
          <w:sz w:val="17"/>
        </w:rPr>
        <w:t>e</w:t>
      </w:r>
      <w:r>
        <w:rPr>
          <w:rFonts w:ascii="Arial" w:hAnsi="Arial"/>
          <w:color w:val="A1A0A4"/>
          <w:spacing w:val="3"/>
          <w:w w:val="81"/>
          <w:sz w:val="17"/>
        </w:rPr>
        <w:t>o</w:t>
      </w:r>
      <w:r>
        <w:rPr>
          <w:rFonts w:ascii="Arial" w:hAnsi="Arial"/>
          <w:color w:val="A1A0A4"/>
          <w:spacing w:val="3"/>
          <w:w w:val="80"/>
          <w:sz w:val="17"/>
        </w:rPr>
        <w:t>p</w:t>
      </w:r>
      <w:r>
        <w:rPr>
          <w:rFonts w:ascii="Arial" w:hAnsi="Arial"/>
          <w:color w:val="A1A0A4"/>
          <w:spacing w:val="2"/>
          <w:w w:val="99"/>
          <w:sz w:val="17"/>
        </w:rPr>
        <w:t>l</w:t>
      </w:r>
      <w:r>
        <w:rPr>
          <w:rFonts w:ascii="Arial" w:hAnsi="Arial"/>
          <w:color w:val="A1A0A4"/>
          <w:spacing w:val="1"/>
          <w:w w:val="80"/>
          <w:sz w:val="17"/>
        </w:rPr>
        <w:t>e</w:t>
      </w:r>
      <w:r>
        <w:rPr>
          <w:rFonts w:ascii="Arial" w:hAnsi="Arial"/>
          <w:color w:val="A1A0A4"/>
          <w:w w:val="83"/>
          <w:sz w:val="17"/>
        </w:rPr>
        <w:t>.</w:t>
      </w:r>
      <w:r>
        <w:rPr>
          <w:rFonts w:ascii="Arial" w:hAnsi="Arial"/>
          <w:color w:val="A1A0A4"/>
          <w:spacing w:val="-21"/>
          <w:sz w:val="17"/>
        </w:rPr>
        <w:t> </w:t>
      </w:r>
      <w:r>
        <w:rPr>
          <w:rFonts w:ascii="Arial" w:hAnsi="Arial"/>
          <w:color w:val="A1A0A4"/>
          <w:spacing w:val="2"/>
          <w:w w:val="89"/>
          <w:sz w:val="17"/>
        </w:rPr>
        <w:t>I</w:t>
      </w:r>
      <w:r>
        <w:rPr>
          <w:rFonts w:ascii="Arial" w:hAnsi="Arial"/>
          <w:color w:val="A1A0A4"/>
          <w:w w:val="80"/>
          <w:sz w:val="17"/>
        </w:rPr>
        <w:t>n</w:t>
      </w:r>
      <w:r>
        <w:rPr>
          <w:rFonts w:ascii="Arial" w:hAnsi="Arial"/>
          <w:color w:val="A1A0A4"/>
          <w:spacing w:val="-21"/>
          <w:sz w:val="17"/>
        </w:rPr>
        <w:t> </w:t>
      </w:r>
      <w:r>
        <w:rPr>
          <w:rFonts w:ascii="Arial" w:hAnsi="Arial"/>
          <w:color w:val="A1A0A4"/>
          <w:spacing w:val="1"/>
          <w:w w:val="85"/>
          <w:sz w:val="17"/>
        </w:rPr>
        <w:t>2</w:t>
      </w:r>
      <w:r>
        <w:rPr>
          <w:rFonts w:ascii="Arial" w:hAnsi="Arial"/>
          <w:color w:val="A1A0A4"/>
          <w:spacing w:val="4"/>
          <w:w w:val="89"/>
          <w:sz w:val="17"/>
        </w:rPr>
        <w:t>0</w:t>
      </w:r>
      <w:r>
        <w:rPr>
          <w:rFonts w:ascii="Arial" w:hAnsi="Arial"/>
          <w:color w:val="A1A0A4"/>
          <w:spacing w:val="1"/>
          <w:w w:val="89"/>
          <w:sz w:val="17"/>
        </w:rPr>
        <w:t>0</w:t>
      </w:r>
      <w:r>
        <w:rPr>
          <w:rFonts w:ascii="Arial" w:hAnsi="Arial"/>
          <w:color w:val="A1A0A4"/>
          <w:spacing w:val="-8"/>
          <w:w w:val="79"/>
          <w:sz w:val="17"/>
        </w:rPr>
        <w:t>7</w:t>
      </w:r>
      <w:r>
        <w:rPr>
          <w:rFonts w:ascii="Arial" w:hAnsi="Arial"/>
          <w:color w:val="A1A0A4"/>
          <w:w w:val="83"/>
          <w:sz w:val="17"/>
        </w:rPr>
        <w:t>,</w:t>
      </w:r>
      <w:r>
        <w:rPr>
          <w:rFonts w:ascii="Arial" w:hAnsi="Arial"/>
          <w:color w:val="A1A0A4"/>
          <w:spacing w:val="-21"/>
          <w:sz w:val="17"/>
        </w:rPr>
        <w:t> </w:t>
      </w:r>
      <w:r>
        <w:rPr>
          <w:rFonts w:ascii="Arial" w:hAnsi="Arial"/>
          <w:color w:val="A1A0A4"/>
          <w:spacing w:val="3"/>
          <w:w w:val="81"/>
          <w:sz w:val="17"/>
        </w:rPr>
        <w:t>o</w:t>
      </w:r>
      <w:r>
        <w:rPr>
          <w:rFonts w:ascii="Arial" w:hAnsi="Arial"/>
          <w:color w:val="A1A0A4"/>
          <w:spacing w:val="3"/>
          <w:w w:val="80"/>
          <w:sz w:val="17"/>
        </w:rPr>
        <w:t>u</w:t>
      </w:r>
      <w:r>
        <w:rPr>
          <w:rFonts w:ascii="Arial" w:hAnsi="Arial"/>
          <w:color w:val="A1A0A4"/>
          <w:w w:val="100"/>
          <w:sz w:val="17"/>
        </w:rPr>
        <w:t>r</w:t>
      </w:r>
      <w:r>
        <w:rPr>
          <w:rFonts w:ascii="Arial" w:hAnsi="Arial"/>
          <w:color w:val="A1A0A4"/>
          <w:spacing w:val="-21"/>
          <w:sz w:val="17"/>
        </w:rPr>
        <w:t> </w:t>
      </w:r>
      <w:r>
        <w:rPr>
          <w:rFonts w:ascii="Arial" w:hAnsi="Arial"/>
          <w:color w:val="A1A0A4"/>
          <w:spacing w:val="2"/>
          <w:w w:val="66"/>
          <w:sz w:val="17"/>
        </w:rPr>
        <w:t>E</w:t>
      </w:r>
      <w:r>
        <w:rPr>
          <w:rFonts w:ascii="Arial" w:hAnsi="Arial"/>
          <w:color w:val="A1A0A4"/>
          <w:spacing w:val="3"/>
          <w:w w:val="79"/>
          <w:sz w:val="17"/>
        </w:rPr>
        <w:t>m</w:t>
      </w:r>
      <w:r>
        <w:rPr>
          <w:rFonts w:ascii="Arial" w:hAnsi="Arial"/>
          <w:color w:val="A1A0A4"/>
          <w:spacing w:val="3"/>
          <w:w w:val="80"/>
          <w:sz w:val="17"/>
        </w:rPr>
        <w:t>p</w:t>
      </w:r>
      <w:r>
        <w:rPr>
          <w:rFonts w:ascii="Arial" w:hAnsi="Arial"/>
          <w:color w:val="A1A0A4"/>
          <w:spacing w:val="2"/>
          <w:w w:val="99"/>
          <w:sz w:val="17"/>
        </w:rPr>
        <w:t>l</w:t>
      </w:r>
      <w:r>
        <w:rPr>
          <w:rFonts w:ascii="Arial" w:hAnsi="Arial"/>
          <w:color w:val="A1A0A4"/>
          <w:spacing w:val="1"/>
          <w:w w:val="81"/>
          <w:sz w:val="17"/>
        </w:rPr>
        <w:t>o</w:t>
      </w:r>
      <w:r>
        <w:rPr>
          <w:rFonts w:ascii="Arial" w:hAnsi="Arial"/>
          <w:color w:val="A1A0A4"/>
          <w:w w:val="83"/>
          <w:sz w:val="17"/>
        </w:rPr>
        <w:t>y</w:t>
      </w:r>
      <w:r>
        <w:rPr>
          <w:rFonts w:ascii="Arial" w:hAnsi="Arial"/>
          <w:color w:val="A1A0A4"/>
          <w:spacing w:val="3"/>
          <w:w w:val="83"/>
          <w:sz w:val="17"/>
        </w:rPr>
        <w:t>e</w:t>
      </w:r>
      <w:r>
        <w:rPr>
          <w:rFonts w:ascii="Arial" w:hAnsi="Arial"/>
          <w:color w:val="A1A0A4"/>
          <w:spacing w:val="2"/>
          <w:w w:val="80"/>
          <w:sz w:val="17"/>
        </w:rPr>
        <w:t>e</w:t>
      </w:r>
      <w:r>
        <w:rPr>
          <w:rFonts w:ascii="Arial" w:hAnsi="Arial"/>
          <w:color w:val="A1A0A4"/>
          <w:w w:val="77"/>
          <w:sz w:val="17"/>
        </w:rPr>
        <w:t>s</w:t>
      </w:r>
      <w:r>
        <w:rPr>
          <w:rFonts w:ascii="Arial" w:hAnsi="Arial"/>
          <w:color w:val="A1A0A4"/>
          <w:spacing w:val="-21"/>
          <w:sz w:val="17"/>
        </w:rPr>
        <w:t> </w:t>
      </w:r>
      <w:r>
        <w:rPr>
          <w:rFonts w:ascii="Arial" w:hAnsi="Arial"/>
          <w:color w:val="A1A0A4"/>
          <w:spacing w:val="2"/>
          <w:w w:val="80"/>
          <w:sz w:val="17"/>
        </w:rPr>
        <w:t>d</w:t>
      </w:r>
      <w:r>
        <w:rPr>
          <w:rFonts w:ascii="Arial" w:hAnsi="Arial"/>
          <w:color w:val="A1A0A4"/>
          <w:spacing w:val="2"/>
          <w:w w:val="99"/>
          <w:sz w:val="17"/>
        </w:rPr>
        <w:t>i</w:t>
      </w:r>
      <w:r>
        <w:rPr>
          <w:rFonts w:ascii="Arial" w:hAnsi="Arial"/>
          <w:color w:val="A1A0A4"/>
          <w:w w:val="80"/>
          <w:sz w:val="17"/>
        </w:rPr>
        <w:t>d</w:t>
      </w:r>
      <w:r>
        <w:rPr>
          <w:rFonts w:ascii="Arial" w:hAnsi="Arial"/>
          <w:color w:val="A1A0A4"/>
          <w:spacing w:val="-21"/>
          <w:sz w:val="17"/>
        </w:rPr>
        <w:t> </w:t>
      </w:r>
      <w:r>
        <w:rPr>
          <w:rFonts w:ascii="Arial" w:hAnsi="Arial"/>
          <w:color w:val="A1A0A4"/>
          <w:w w:val="78"/>
          <w:sz w:val="17"/>
        </w:rPr>
        <w:t>a</w:t>
      </w:r>
      <w:r>
        <w:rPr>
          <w:rFonts w:ascii="Arial" w:hAnsi="Arial"/>
          <w:color w:val="A1A0A4"/>
          <w:spacing w:val="-21"/>
          <w:sz w:val="17"/>
        </w:rPr>
        <w:t> </w:t>
      </w:r>
      <w:r>
        <w:rPr>
          <w:rFonts w:ascii="Arial" w:hAnsi="Arial"/>
          <w:color w:val="A1A0A4"/>
          <w:spacing w:val="1"/>
          <w:w w:val="100"/>
          <w:sz w:val="17"/>
        </w:rPr>
        <w:t>r</w:t>
      </w:r>
      <w:r>
        <w:rPr>
          <w:rFonts w:ascii="Arial" w:hAnsi="Arial"/>
          <w:color w:val="A1A0A4"/>
          <w:spacing w:val="2"/>
          <w:w w:val="80"/>
          <w:sz w:val="17"/>
        </w:rPr>
        <w:t>e</w:t>
      </w:r>
      <w:r>
        <w:rPr>
          <w:rFonts w:ascii="Arial" w:hAnsi="Arial"/>
          <w:color w:val="A1A0A4"/>
          <w:spacing w:val="3"/>
          <w:w w:val="79"/>
          <w:sz w:val="17"/>
        </w:rPr>
        <w:t>m</w:t>
      </w:r>
      <w:r>
        <w:rPr>
          <w:rFonts w:ascii="Arial" w:hAnsi="Arial"/>
          <w:color w:val="A1A0A4"/>
          <w:spacing w:val="3"/>
          <w:w w:val="78"/>
          <w:sz w:val="17"/>
        </w:rPr>
        <w:t>a</w:t>
      </w:r>
      <w:r>
        <w:rPr>
          <w:rFonts w:ascii="Arial" w:hAnsi="Arial"/>
          <w:color w:val="A1A0A4"/>
          <w:spacing w:val="3"/>
          <w:w w:val="100"/>
          <w:sz w:val="17"/>
        </w:rPr>
        <w:t>r</w:t>
      </w:r>
      <w:r>
        <w:rPr>
          <w:rFonts w:ascii="Arial" w:hAnsi="Arial"/>
          <w:color w:val="A1A0A4"/>
          <w:spacing w:val="2"/>
          <w:w w:val="84"/>
          <w:sz w:val="17"/>
        </w:rPr>
        <w:t>k</w:t>
      </w:r>
      <w:r>
        <w:rPr>
          <w:rFonts w:ascii="Arial" w:hAnsi="Arial"/>
          <w:color w:val="A1A0A4"/>
          <w:spacing w:val="3"/>
          <w:w w:val="78"/>
          <w:sz w:val="17"/>
        </w:rPr>
        <w:t>a</w:t>
      </w:r>
      <w:r>
        <w:rPr>
          <w:rFonts w:ascii="Arial" w:hAnsi="Arial"/>
          <w:color w:val="A1A0A4"/>
          <w:spacing w:val="3"/>
          <w:w w:val="80"/>
          <w:sz w:val="17"/>
        </w:rPr>
        <w:t>b</w:t>
      </w:r>
      <w:r>
        <w:rPr>
          <w:rFonts w:ascii="Arial" w:hAnsi="Arial"/>
          <w:color w:val="A1A0A4"/>
          <w:spacing w:val="2"/>
          <w:w w:val="99"/>
          <w:sz w:val="17"/>
        </w:rPr>
        <w:t>l</w:t>
      </w:r>
      <w:r>
        <w:rPr>
          <w:rFonts w:ascii="Arial" w:hAnsi="Arial"/>
          <w:color w:val="A1A0A4"/>
          <w:w w:val="80"/>
          <w:sz w:val="17"/>
        </w:rPr>
        <w:t>e </w:t>
      </w:r>
      <w:r>
        <w:rPr>
          <w:rFonts w:ascii="Arial" w:hAnsi="Arial"/>
          <w:color w:val="A1A0A4"/>
          <w:w w:val="90"/>
          <w:sz w:val="17"/>
        </w:rPr>
        <w:t>job</w:t>
      </w:r>
      <w:r>
        <w:rPr>
          <w:rFonts w:ascii="Arial" w:hAnsi="Arial"/>
          <w:color w:val="A1A0A4"/>
          <w:spacing w:val="-19"/>
          <w:w w:val="90"/>
          <w:sz w:val="17"/>
        </w:rPr>
        <w:t> </w:t>
      </w:r>
      <w:r>
        <w:rPr>
          <w:rFonts w:ascii="Arial" w:hAnsi="Arial"/>
          <w:color w:val="A1A0A4"/>
          <w:spacing w:val="2"/>
          <w:w w:val="90"/>
          <w:sz w:val="17"/>
        </w:rPr>
        <w:t>embracing</w:t>
      </w:r>
      <w:r>
        <w:rPr>
          <w:rFonts w:ascii="Arial" w:hAnsi="Arial"/>
          <w:color w:val="A1A0A4"/>
          <w:spacing w:val="-19"/>
          <w:w w:val="90"/>
          <w:sz w:val="17"/>
        </w:rPr>
        <w:t> </w:t>
      </w:r>
      <w:r>
        <w:rPr>
          <w:rFonts w:ascii="Arial" w:hAnsi="Arial"/>
          <w:color w:val="A1A0A4"/>
          <w:w w:val="90"/>
          <w:sz w:val="17"/>
        </w:rPr>
        <w:t>the</w:t>
      </w:r>
      <w:r>
        <w:rPr>
          <w:rFonts w:ascii="Arial" w:hAnsi="Arial"/>
          <w:color w:val="A1A0A4"/>
          <w:spacing w:val="-19"/>
          <w:w w:val="90"/>
          <w:sz w:val="17"/>
        </w:rPr>
        <w:t> </w:t>
      </w:r>
      <w:r>
        <w:rPr>
          <w:rFonts w:ascii="Arial" w:hAnsi="Arial"/>
          <w:color w:val="A1A0A4"/>
          <w:w w:val="90"/>
          <w:sz w:val="17"/>
        </w:rPr>
        <w:t>many</w:t>
      </w:r>
      <w:r>
        <w:rPr>
          <w:rFonts w:ascii="Arial" w:hAnsi="Arial"/>
          <w:color w:val="A1A0A4"/>
          <w:spacing w:val="-19"/>
          <w:w w:val="90"/>
          <w:sz w:val="17"/>
        </w:rPr>
        <w:t> </w:t>
      </w:r>
      <w:r>
        <w:rPr>
          <w:rFonts w:ascii="Arial" w:hAnsi="Arial"/>
          <w:color w:val="A1A0A4"/>
          <w:spacing w:val="2"/>
          <w:w w:val="90"/>
          <w:sz w:val="17"/>
        </w:rPr>
        <w:t>changes</w:t>
      </w:r>
      <w:r>
        <w:rPr>
          <w:rFonts w:ascii="Arial" w:hAnsi="Arial"/>
          <w:color w:val="A1A0A4"/>
          <w:spacing w:val="-19"/>
          <w:w w:val="90"/>
          <w:sz w:val="17"/>
        </w:rPr>
        <w:t> </w:t>
      </w:r>
      <w:r>
        <w:rPr>
          <w:rFonts w:ascii="Arial" w:hAnsi="Arial"/>
          <w:color w:val="A1A0A4"/>
          <w:w w:val="90"/>
          <w:sz w:val="17"/>
        </w:rPr>
        <w:t>in</w:t>
      </w:r>
      <w:r>
        <w:rPr>
          <w:rFonts w:ascii="Arial" w:hAnsi="Arial"/>
          <w:color w:val="A1A0A4"/>
          <w:spacing w:val="-19"/>
          <w:w w:val="90"/>
          <w:sz w:val="17"/>
        </w:rPr>
        <w:t> </w:t>
      </w:r>
      <w:r>
        <w:rPr>
          <w:rFonts w:ascii="Arial" w:hAnsi="Arial"/>
          <w:color w:val="A1A0A4"/>
          <w:w w:val="90"/>
          <w:sz w:val="17"/>
        </w:rPr>
        <w:t>our</w:t>
      </w:r>
      <w:r>
        <w:rPr>
          <w:rFonts w:ascii="Arial" w:hAnsi="Arial"/>
          <w:color w:val="A1A0A4"/>
          <w:spacing w:val="-19"/>
          <w:w w:val="90"/>
          <w:sz w:val="17"/>
        </w:rPr>
        <w:t> </w:t>
      </w:r>
      <w:r>
        <w:rPr>
          <w:rFonts w:ascii="Arial" w:hAnsi="Arial"/>
          <w:color w:val="A1A0A4"/>
          <w:spacing w:val="2"/>
          <w:w w:val="90"/>
          <w:sz w:val="17"/>
        </w:rPr>
        <w:t>products</w:t>
      </w:r>
      <w:r>
        <w:rPr>
          <w:rFonts w:ascii="Arial" w:hAnsi="Arial"/>
          <w:color w:val="A1A0A4"/>
          <w:spacing w:val="-19"/>
          <w:w w:val="90"/>
          <w:sz w:val="17"/>
        </w:rPr>
        <w:t> </w:t>
      </w:r>
      <w:r>
        <w:rPr>
          <w:rFonts w:ascii="Arial" w:hAnsi="Arial"/>
          <w:color w:val="A1A0A4"/>
          <w:w w:val="90"/>
          <w:sz w:val="17"/>
        </w:rPr>
        <w:t>and</w:t>
      </w:r>
      <w:r>
        <w:rPr>
          <w:rFonts w:ascii="Arial" w:hAnsi="Arial"/>
          <w:color w:val="A1A0A4"/>
          <w:spacing w:val="-19"/>
          <w:w w:val="90"/>
          <w:sz w:val="17"/>
        </w:rPr>
        <w:t> </w:t>
      </w:r>
      <w:r>
        <w:rPr>
          <w:rFonts w:ascii="Arial" w:hAnsi="Arial"/>
          <w:color w:val="A1A0A4"/>
          <w:w w:val="90"/>
          <w:sz w:val="17"/>
        </w:rPr>
        <w:t>processes</w:t>
      </w:r>
      <w:r>
        <w:rPr>
          <w:rFonts w:ascii="Arial" w:hAnsi="Arial"/>
          <w:color w:val="A1A0A4"/>
          <w:spacing w:val="-19"/>
          <w:w w:val="90"/>
          <w:sz w:val="17"/>
        </w:rPr>
        <w:t> </w:t>
      </w:r>
      <w:r>
        <w:rPr>
          <w:rFonts w:ascii="Arial" w:hAnsi="Arial"/>
          <w:color w:val="A1A0A4"/>
          <w:w w:val="90"/>
          <w:sz w:val="17"/>
        </w:rPr>
        <w:t>as</w:t>
      </w:r>
      <w:r>
        <w:rPr>
          <w:rFonts w:ascii="Arial" w:hAnsi="Arial"/>
          <w:color w:val="A1A0A4"/>
          <w:spacing w:val="-19"/>
          <w:w w:val="90"/>
          <w:sz w:val="17"/>
        </w:rPr>
        <w:t> </w:t>
      </w:r>
      <w:r>
        <w:rPr>
          <w:rFonts w:ascii="Arial" w:hAnsi="Arial"/>
          <w:color w:val="A1A0A4"/>
          <w:w w:val="90"/>
          <w:sz w:val="17"/>
        </w:rPr>
        <w:t>they</w:t>
      </w:r>
      <w:r>
        <w:rPr>
          <w:rFonts w:ascii="Arial" w:hAnsi="Arial"/>
          <w:color w:val="A1A0A4"/>
          <w:spacing w:val="-19"/>
          <w:w w:val="90"/>
          <w:sz w:val="17"/>
        </w:rPr>
        <w:t> </w:t>
      </w:r>
      <w:r>
        <w:rPr>
          <w:rFonts w:ascii="Arial" w:hAnsi="Arial"/>
          <w:color w:val="A1A0A4"/>
          <w:w w:val="90"/>
          <w:sz w:val="17"/>
        </w:rPr>
        <w:t>rose</w:t>
      </w:r>
      <w:r>
        <w:rPr>
          <w:rFonts w:ascii="Arial" w:hAnsi="Arial"/>
          <w:color w:val="A1A0A4"/>
          <w:spacing w:val="-19"/>
          <w:w w:val="90"/>
          <w:sz w:val="17"/>
        </w:rPr>
        <w:t> </w:t>
      </w:r>
      <w:r>
        <w:rPr>
          <w:rFonts w:ascii="Arial" w:hAnsi="Arial"/>
          <w:color w:val="A1A0A4"/>
          <w:w w:val="90"/>
          <w:sz w:val="17"/>
        </w:rPr>
        <w:t>to</w:t>
      </w:r>
      <w:r>
        <w:rPr>
          <w:rFonts w:ascii="Arial" w:hAnsi="Arial"/>
          <w:color w:val="A1A0A4"/>
          <w:spacing w:val="-19"/>
          <w:w w:val="90"/>
          <w:sz w:val="17"/>
        </w:rPr>
        <w:t> </w:t>
      </w:r>
      <w:r>
        <w:rPr>
          <w:rFonts w:ascii="Arial" w:hAnsi="Arial"/>
          <w:color w:val="A1A0A4"/>
          <w:w w:val="90"/>
          <w:sz w:val="17"/>
        </w:rPr>
        <w:t>the</w:t>
      </w:r>
      <w:r>
        <w:rPr>
          <w:rFonts w:ascii="Arial" w:hAnsi="Arial"/>
          <w:color w:val="A1A0A4"/>
          <w:spacing w:val="-19"/>
          <w:w w:val="90"/>
          <w:sz w:val="17"/>
        </w:rPr>
        <w:t> </w:t>
      </w:r>
      <w:r>
        <w:rPr>
          <w:rFonts w:ascii="Arial" w:hAnsi="Arial"/>
          <w:color w:val="A1A0A4"/>
          <w:w w:val="90"/>
          <w:sz w:val="17"/>
        </w:rPr>
        <w:t>occasion</w:t>
      </w:r>
      <w:r>
        <w:rPr>
          <w:rFonts w:ascii="Arial" w:hAnsi="Arial"/>
          <w:color w:val="A1A0A4"/>
          <w:spacing w:val="-19"/>
          <w:w w:val="90"/>
          <w:sz w:val="17"/>
        </w:rPr>
        <w:t> </w:t>
      </w:r>
      <w:r>
        <w:rPr>
          <w:rFonts w:ascii="Arial" w:hAnsi="Arial"/>
          <w:color w:val="A1A0A4"/>
          <w:w w:val="90"/>
          <w:sz w:val="17"/>
        </w:rPr>
        <w:t>and</w:t>
      </w:r>
      <w:r>
        <w:rPr>
          <w:rFonts w:ascii="Arial" w:hAnsi="Arial"/>
          <w:color w:val="A1A0A4"/>
          <w:spacing w:val="-19"/>
          <w:w w:val="90"/>
          <w:sz w:val="17"/>
        </w:rPr>
        <w:t> </w:t>
      </w:r>
      <w:r>
        <w:rPr>
          <w:rFonts w:ascii="Arial" w:hAnsi="Arial"/>
          <w:color w:val="A1A0A4"/>
          <w:w w:val="90"/>
          <w:sz w:val="17"/>
        </w:rPr>
        <w:t>took</w:t>
      </w:r>
      <w:r>
        <w:rPr>
          <w:rFonts w:ascii="Arial" w:hAnsi="Arial"/>
          <w:color w:val="A1A0A4"/>
          <w:spacing w:val="-19"/>
          <w:w w:val="90"/>
          <w:sz w:val="17"/>
        </w:rPr>
        <w:t> </w:t>
      </w:r>
      <w:r>
        <w:rPr>
          <w:rFonts w:ascii="Arial" w:hAnsi="Arial"/>
          <w:color w:val="A1A0A4"/>
          <w:w w:val="90"/>
          <w:sz w:val="17"/>
        </w:rPr>
        <w:t>care</w:t>
      </w:r>
      <w:r>
        <w:rPr>
          <w:rFonts w:ascii="Arial" w:hAnsi="Arial"/>
          <w:color w:val="A1A0A4"/>
          <w:spacing w:val="-19"/>
          <w:w w:val="90"/>
          <w:sz w:val="17"/>
        </w:rPr>
        <w:t> </w:t>
      </w:r>
      <w:r>
        <w:rPr>
          <w:rFonts w:ascii="Arial" w:hAnsi="Arial"/>
          <w:color w:val="A1A0A4"/>
          <w:w w:val="90"/>
          <w:sz w:val="17"/>
        </w:rPr>
        <w:t>of</w:t>
      </w:r>
      <w:r>
        <w:rPr>
          <w:rFonts w:ascii="Arial" w:hAnsi="Arial"/>
          <w:color w:val="A1A0A4"/>
          <w:spacing w:val="-19"/>
          <w:w w:val="90"/>
          <w:sz w:val="17"/>
        </w:rPr>
        <w:t> </w:t>
      </w:r>
      <w:r>
        <w:rPr>
          <w:rFonts w:ascii="Arial" w:hAnsi="Arial"/>
          <w:color w:val="A1A0A4"/>
          <w:w w:val="90"/>
          <w:sz w:val="17"/>
        </w:rPr>
        <w:t>each other</w:t>
      </w:r>
      <w:r>
        <w:rPr>
          <w:rFonts w:ascii="Arial" w:hAnsi="Arial"/>
          <w:color w:val="A1A0A4"/>
          <w:spacing w:val="-25"/>
          <w:w w:val="90"/>
          <w:sz w:val="17"/>
        </w:rPr>
        <w:t> </w:t>
      </w:r>
      <w:r>
        <w:rPr>
          <w:rFonts w:ascii="Arial" w:hAnsi="Arial"/>
          <w:color w:val="A1A0A4"/>
          <w:w w:val="90"/>
          <w:sz w:val="17"/>
        </w:rPr>
        <w:t>and</w:t>
      </w:r>
      <w:r>
        <w:rPr>
          <w:rFonts w:ascii="Arial" w:hAnsi="Arial"/>
          <w:color w:val="A1A0A4"/>
          <w:spacing w:val="-25"/>
          <w:w w:val="90"/>
          <w:sz w:val="17"/>
        </w:rPr>
        <w:t> </w:t>
      </w:r>
      <w:r>
        <w:rPr>
          <w:rFonts w:ascii="Arial" w:hAnsi="Arial"/>
          <w:color w:val="A1A0A4"/>
          <w:w w:val="90"/>
          <w:sz w:val="17"/>
        </w:rPr>
        <w:t>our</w:t>
      </w:r>
      <w:r>
        <w:rPr>
          <w:rFonts w:ascii="Arial" w:hAnsi="Arial"/>
          <w:color w:val="A1A0A4"/>
          <w:spacing w:val="-25"/>
          <w:w w:val="90"/>
          <w:sz w:val="17"/>
        </w:rPr>
        <w:t> </w:t>
      </w:r>
      <w:r>
        <w:rPr>
          <w:rFonts w:ascii="Arial" w:hAnsi="Arial"/>
          <w:color w:val="A1A0A4"/>
          <w:spacing w:val="2"/>
          <w:w w:val="90"/>
          <w:sz w:val="17"/>
        </w:rPr>
        <w:t>Customers.</w:t>
      </w:r>
      <w:r>
        <w:rPr>
          <w:rFonts w:ascii="Arial" w:hAnsi="Arial"/>
          <w:color w:val="A1A0A4"/>
          <w:spacing w:val="-25"/>
          <w:w w:val="90"/>
          <w:sz w:val="17"/>
        </w:rPr>
        <w:t> </w:t>
      </w:r>
      <w:r>
        <w:rPr>
          <w:rFonts w:ascii="Arial" w:hAnsi="Arial"/>
          <w:color w:val="A1A0A4"/>
          <w:w w:val="90"/>
          <w:sz w:val="17"/>
        </w:rPr>
        <w:t>That</w:t>
      </w:r>
      <w:r>
        <w:rPr>
          <w:rFonts w:ascii="Arial" w:hAnsi="Arial"/>
          <w:color w:val="A1A0A4"/>
          <w:spacing w:val="-25"/>
          <w:w w:val="90"/>
          <w:sz w:val="17"/>
        </w:rPr>
        <w:t> </w:t>
      </w:r>
      <w:r>
        <w:rPr>
          <w:rFonts w:ascii="Arial" w:hAnsi="Arial"/>
          <w:color w:val="A1A0A4"/>
          <w:w w:val="90"/>
          <w:sz w:val="17"/>
        </w:rPr>
        <w:t>focus</w:t>
      </w:r>
      <w:r>
        <w:rPr>
          <w:rFonts w:ascii="Arial" w:hAnsi="Arial"/>
          <w:color w:val="A1A0A4"/>
          <w:spacing w:val="-25"/>
          <w:w w:val="90"/>
          <w:sz w:val="17"/>
        </w:rPr>
        <w:t> </w:t>
      </w:r>
      <w:r>
        <w:rPr>
          <w:rFonts w:ascii="Arial" w:hAnsi="Arial"/>
          <w:color w:val="A1A0A4"/>
          <w:w w:val="90"/>
          <w:sz w:val="17"/>
        </w:rPr>
        <w:t>on</w:t>
      </w:r>
      <w:r>
        <w:rPr>
          <w:rFonts w:ascii="Arial" w:hAnsi="Arial"/>
          <w:color w:val="A1A0A4"/>
          <w:spacing w:val="-25"/>
          <w:w w:val="90"/>
          <w:sz w:val="17"/>
        </w:rPr>
        <w:t> </w:t>
      </w:r>
      <w:r>
        <w:rPr>
          <w:rFonts w:ascii="Arial" w:hAnsi="Arial"/>
          <w:color w:val="A1A0A4"/>
          <w:spacing w:val="2"/>
          <w:w w:val="90"/>
          <w:sz w:val="17"/>
        </w:rPr>
        <w:t>service</w:t>
      </w:r>
      <w:r>
        <w:rPr>
          <w:rFonts w:ascii="Arial" w:hAnsi="Arial"/>
          <w:color w:val="A1A0A4"/>
          <w:spacing w:val="-25"/>
          <w:w w:val="90"/>
          <w:sz w:val="17"/>
        </w:rPr>
        <w:t> </w:t>
      </w:r>
      <w:r>
        <w:rPr>
          <w:rFonts w:ascii="Arial" w:hAnsi="Arial"/>
          <w:color w:val="A1A0A4"/>
          <w:spacing w:val="2"/>
          <w:w w:val="90"/>
          <w:sz w:val="17"/>
        </w:rPr>
        <w:t>helped</w:t>
      </w:r>
      <w:r>
        <w:rPr>
          <w:rFonts w:ascii="Arial" w:hAnsi="Arial"/>
          <w:color w:val="A1A0A4"/>
          <w:spacing w:val="-25"/>
          <w:w w:val="90"/>
          <w:sz w:val="17"/>
        </w:rPr>
        <w:t> </w:t>
      </w:r>
      <w:r>
        <w:rPr>
          <w:rFonts w:ascii="Arial" w:hAnsi="Arial"/>
          <w:color w:val="A1A0A4"/>
          <w:w w:val="90"/>
          <w:sz w:val="17"/>
        </w:rPr>
        <w:t>us</w:t>
      </w:r>
      <w:r>
        <w:rPr>
          <w:rFonts w:ascii="Arial" w:hAnsi="Arial"/>
          <w:color w:val="A1A0A4"/>
          <w:spacing w:val="-25"/>
          <w:w w:val="90"/>
          <w:sz w:val="17"/>
        </w:rPr>
        <w:t> </w:t>
      </w:r>
      <w:r>
        <w:rPr>
          <w:rFonts w:ascii="Arial" w:hAnsi="Arial"/>
          <w:color w:val="A1A0A4"/>
          <w:w w:val="90"/>
          <w:sz w:val="17"/>
        </w:rPr>
        <w:t>to</w:t>
      </w:r>
      <w:r>
        <w:rPr>
          <w:rFonts w:ascii="Arial" w:hAnsi="Arial"/>
          <w:color w:val="A1A0A4"/>
          <w:spacing w:val="-25"/>
          <w:w w:val="90"/>
          <w:sz w:val="17"/>
        </w:rPr>
        <w:t> </w:t>
      </w:r>
      <w:r>
        <w:rPr>
          <w:rFonts w:ascii="Arial" w:hAnsi="Arial"/>
          <w:color w:val="A1A0A4"/>
          <w:w w:val="90"/>
          <w:sz w:val="17"/>
        </w:rPr>
        <w:t>be</w:t>
      </w:r>
      <w:r>
        <w:rPr>
          <w:rFonts w:ascii="Arial" w:hAnsi="Arial"/>
          <w:color w:val="A1A0A4"/>
          <w:spacing w:val="-25"/>
          <w:w w:val="90"/>
          <w:sz w:val="17"/>
        </w:rPr>
        <w:t> </w:t>
      </w:r>
      <w:r>
        <w:rPr>
          <w:rFonts w:ascii="Arial" w:hAnsi="Arial"/>
          <w:color w:val="A1A0A4"/>
          <w:spacing w:val="2"/>
          <w:w w:val="90"/>
          <w:sz w:val="17"/>
        </w:rPr>
        <w:t>named</w:t>
      </w:r>
      <w:r>
        <w:rPr>
          <w:rFonts w:ascii="Arial" w:hAnsi="Arial"/>
          <w:color w:val="A1A0A4"/>
          <w:spacing w:val="-25"/>
          <w:w w:val="90"/>
          <w:sz w:val="17"/>
        </w:rPr>
        <w:t> </w:t>
      </w:r>
      <w:r>
        <w:rPr>
          <w:rFonts w:ascii="Arial" w:hAnsi="Arial"/>
          <w:color w:val="A1A0A4"/>
          <w:w w:val="90"/>
          <w:sz w:val="17"/>
        </w:rPr>
        <w:t>to</w:t>
      </w:r>
      <w:r>
        <w:rPr>
          <w:rFonts w:ascii="Arial" w:hAnsi="Arial"/>
          <w:color w:val="A1A0A4"/>
          <w:spacing w:val="-25"/>
          <w:w w:val="90"/>
          <w:sz w:val="17"/>
        </w:rPr>
        <w:t> </w:t>
      </w:r>
      <w:r>
        <w:rPr>
          <w:rFonts w:ascii="Arial" w:hAnsi="Arial"/>
          <w:i/>
          <w:color w:val="A1A0A4"/>
          <w:w w:val="90"/>
          <w:sz w:val="17"/>
        </w:rPr>
        <w:t>BusinessWeek</w:t>
      </w:r>
      <w:r>
        <w:rPr>
          <w:rFonts w:ascii="Arial" w:hAnsi="Arial"/>
          <w:i/>
          <w:color w:val="A1A0A4"/>
          <w:spacing w:val="-25"/>
          <w:w w:val="90"/>
          <w:sz w:val="17"/>
        </w:rPr>
        <w:t> </w:t>
      </w:r>
      <w:r>
        <w:rPr>
          <w:rFonts w:ascii="Arial" w:hAnsi="Arial"/>
          <w:color w:val="A1A0A4"/>
          <w:w w:val="90"/>
          <w:sz w:val="17"/>
        </w:rPr>
        <w:t>magazine’s</w:t>
      </w:r>
      <w:r>
        <w:rPr>
          <w:rFonts w:ascii="Arial" w:hAnsi="Arial"/>
          <w:color w:val="A1A0A4"/>
          <w:spacing w:val="-25"/>
          <w:w w:val="90"/>
          <w:sz w:val="17"/>
        </w:rPr>
        <w:t> </w:t>
      </w:r>
      <w:r>
        <w:rPr>
          <w:rFonts w:ascii="Arial" w:hAnsi="Arial"/>
          <w:color w:val="A1A0A4"/>
          <w:w w:val="90"/>
          <w:sz w:val="17"/>
        </w:rPr>
        <w:t>first-ever</w:t>
      </w:r>
      <w:r>
        <w:rPr>
          <w:rFonts w:ascii="Arial" w:hAnsi="Arial"/>
          <w:color w:val="A1A0A4"/>
          <w:spacing w:val="-25"/>
          <w:w w:val="90"/>
          <w:sz w:val="17"/>
        </w:rPr>
        <w:t> </w:t>
      </w:r>
      <w:r>
        <w:rPr>
          <w:rFonts w:ascii="Arial" w:hAnsi="Arial"/>
          <w:color w:val="A1A0A4"/>
          <w:w w:val="90"/>
          <w:sz w:val="17"/>
        </w:rPr>
        <w:t>list</w:t>
      </w:r>
      <w:r>
        <w:rPr>
          <w:rFonts w:ascii="Arial" w:hAnsi="Arial"/>
          <w:color w:val="A1A0A4"/>
          <w:spacing w:val="-26"/>
          <w:w w:val="90"/>
          <w:sz w:val="17"/>
        </w:rPr>
        <w:t> </w:t>
      </w:r>
      <w:r>
        <w:rPr>
          <w:rFonts w:ascii="Arial" w:hAnsi="Arial"/>
          <w:color w:val="A1A0A4"/>
          <w:w w:val="90"/>
          <w:sz w:val="17"/>
        </w:rPr>
        <w:t>of </w:t>
      </w:r>
      <w:r>
        <w:rPr>
          <w:rFonts w:ascii="Arial" w:hAnsi="Arial"/>
          <w:color w:val="A1A0A4"/>
          <w:spacing w:val="2"/>
          <w:w w:val="137"/>
          <w:sz w:val="17"/>
        </w:rPr>
        <w:t>“</w:t>
      </w:r>
      <w:r>
        <w:rPr>
          <w:rFonts w:ascii="Arial" w:hAnsi="Arial"/>
          <w:color w:val="A1A0A4"/>
          <w:spacing w:val="2"/>
          <w:w w:val="66"/>
          <w:sz w:val="17"/>
        </w:rPr>
        <w:t>C</w:t>
      </w:r>
      <w:r>
        <w:rPr>
          <w:rFonts w:ascii="Arial" w:hAnsi="Arial"/>
          <w:color w:val="A1A0A4"/>
          <w:spacing w:val="2"/>
          <w:w w:val="79"/>
          <w:sz w:val="17"/>
        </w:rPr>
        <w:t>u</w:t>
      </w:r>
      <w:r>
        <w:rPr>
          <w:rFonts w:ascii="Arial" w:hAnsi="Arial"/>
          <w:color w:val="A1A0A4"/>
          <w:spacing w:val="3"/>
          <w:w w:val="79"/>
          <w:sz w:val="17"/>
        </w:rPr>
        <w:t>s</w:t>
      </w:r>
      <w:r>
        <w:rPr>
          <w:rFonts w:ascii="Arial" w:hAnsi="Arial"/>
          <w:color w:val="A1A0A4"/>
          <w:spacing w:val="1"/>
          <w:w w:val="114"/>
          <w:sz w:val="17"/>
        </w:rPr>
        <w:t>t</w:t>
      </w:r>
      <w:r>
        <w:rPr>
          <w:rFonts w:ascii="Arial" w:hAnsi="Arial"/>
          <w:color w:val="A1A0A4"/>
          <w:spacing w:val="3"/>
          <w:w w:val="81"/>
          <w:sz w:val="17"/>
        </w:rPr>
        <w:t>o</w:t>
      </w:r>
      <w:r>
        <w:rPr>
          <w:rFonts w:ascii="Arial" w:hAnsi="Arial"/>
          <w:color w:val="A1A0A4"/>
          <w:spacing w:val="3"/>
          <w:w w:val="79"/>
          <w:sz w:val="17"/>
        </w:rPr>
        <w:t>m</w:t>
      </w:r>
      <w:r>
        <w:rPr>
          <w:rFonts w:ascii="Arial" w:hAnsi="Arial"/>
          <w:color w:val="A1A0A4"/>
          <w:spacing w:val="2"/>
          <w:w w:val="80"/>
          <w:sz w:val="17"/>
        </w:rPr>
        <w:t>e</w:t>
      </w:r>
      <w:r>
        <w:rPr>
          <w:rFonts w:ascii="Arial" w:hAnsi="Arial"/>
          <w:color w:val="A1A0A4"/>
          <w:w w:val="100"/>
          <w:sz w:val="17"/>
        </w:rPr>
        <w:t>r</w:t>
      </w:r>
      <w:r>
        <w:rPr>
          <w:rFonts w:ascii="Arial" w:hAnsi="Arial"/>
          <w:color w:val="A1A0A4"/>
          <w:spacing w:val="14"/>
          <w:sz w:val="17"/>
        </w:rPr>
        <w:t> </w:t>
      </w:r>
      <w:r>
        <w:rPr>
          <w:rFonts w:ascii="Arial" w:hAnsi="Arial"/>
          <w:color w:val="A1A0A4"/>
          <w:spacing w:val="2"/>
          <w:w w:val="73"/>
          <w:sz w:val="17"/>
        </w:rPr>
        <w:t>S</w:t>
      </w:r>
      <w:r>
        <w:rPr>
          <w:rFonts w:ascii="Arial" w:hAnsi="Arial"/>
          <w:color w:val="A1A0A4"/>
          <w:spacing w:val="1"/>
          <w:w w:val="73"/>
          <w:sz w:val="17"/>
        </w:rPr>
        <w:t>e</w:t>
      </w:r>
      <w:r>
        <w:rPr>
          <w:rFonts w:ascii="Arial" w:hAnsi="Arial"/>
          <w:color w:val="A1A0A4"/>
          <w:spacing w:val="5"/>
          <w:w w:val="100"/>
          <w:sz w:val="17"/>
        </w:rPr>
        <w:t>r</w:t>
      </w:r>
      <w:r>
        <w:rPr>
          <w:rFonts w:ascii="Arial" w:hAnsi="Arial"/>
          <w:color w:val="A1A0A4"/>
          <w:spacing w:val="2"/>
          <w:w w:val="83"/>
          <w:sz w:val="17"/>
        </w:rPr>
        <w:t>v</w:t>
      </w:r>
      <w:r>
        <w:rPr>
          <w:rFonts w:ascii="Arial" w:hAnsi="Arial"/>
          <w:color w:val="A1A0A4"/>
          <w:spacing w:val="1"/>
          <w:w w:val="99"/>
          <w:sz w:val="17"/>
        </w:rPr>
        <w:t>i</w:t>
      </w:r>
      <w:r>
        <w:rPr>
          <w:rFonts w:ascii="Arial" w:hAnsi="Arial"/>
          <w:color w:val="A1A0A4"/>
          <w:w w:val="82"/>
          <w:sz w:val="17"/>
        </w:rPr>
        <w:t>c</w:t>
      </w:r>
      <w:r>
        <w:rPr>
          <w:rFonts w:ascii="Arial" w:hAnsi="Arial"/>
          <w:color w:val="A1A0A4"/>
          <w:w w:val="80"/>
          <w:sz w:val="17"/>
        </w:rPr>
        <w:t>e</w:t>
      </w:r>
      <w:r>
        <w:rPr>
          <w:rFonts w:ascii="Arial" w:hAnsi="Arial"/>
          <w:color w:val="A1A0A4"/>
          <w:spacing w:val="12"/>
          <w:sz w:val="17"/>
        </w:rPr>
        <w:t> </w:t>
      </w:r>
      <w:r>
        <w:rPr>
          <w:rFonts w:ascii="Arial" w:hAnsi="Arial"/>
          <w:color w:val="A1A0A4"/>
          <w:spacing w:val="1"/>
          <w:w w:val="66"/>
          <w:sz w:val="17"/>
        </w:rPr>
        <w:t>C</w:t>
      </w:r>
      <w:r>
        <w:rPr>
          <w:rFonts w:ascii="Arial" w:hAnsi="Arial"/>
          <w:color w:val="A1A0A4"/>
          <w:spacing w:val="2"/>
          <w:w w:val="80"/>
          <w:sz w:val="17"/>
        </w:rPr>
        <w:t>h</w:t>
      </w:r>
      <w:r>
        <w:rPr>
          <w:rFonts w:ascii="Arial" w:hAnsi="Arial"/>
          <w:color w:val="A1A0A4"/>
          <w:spacing w:val="2"/>
          <w:w w:val="78"/>
          <w:sz w:val="17"/>
        </w:rPr>
        <w:t>a</w:t>
      </w:r>
      <w:r>
        <w:rPr>
          <w:rFonts w:ascii="Arial" w:hAnsi="Arial"/>
          <w:color w:val="A1A0A4"/>
          <w:spacing w:val="2"/>
          <w:w w:val="80"/>
          <w:sz w:val="17"/>
        </w:rPr>
        <w:t>m</w:t>
      </w:r>
      <w:r>
        <w:rPr>
          <w:rFonts w:ascii="Arial" w:hAnsi="Arial"/>
          <w:color w:val="A1A0A4"/>
          <w:spacing w:val="1"/>
          <w:w w:val="80"/>
          <w:sz w:val="17"/>
        </w:rPr>
        <w:t>p</w:t>
      </w:r>
      <w:r>
        <w:rPr>
          <w:rFonts w:ascii="Arial" w:hAnsi="Arial"/>
          <w:color w:val="A1A0A4"/>
          <w:spacing w:val="2"/>
          <w:w w:val="79"/>
          <w:sz w:val="17"/>
        </w:rPr>
        <w:t>s</w:t>
      </w:r>
      <w:r>
        <w:rPr>
          <w:rFonts w:ascii="Arial" w:hAnsi="Arial"/>
          <w:color w:val="A1A0A4"/>
          <w:spacing w:val="-7"/>
          <w:w w:val="79"/>
          <w:sz w:val="17"/>
        </w:rPr>
        <w:t>.</w:t>
      </w:r>
      <w:r>
        <w:rPr>
          <w:rFonts w:ascii="Arial" w:hAnsi="Arial"/>
          <w:color w:val="A1A0A4"/>
          <w:w w:val="137"/>
          <w:sz w:val="17"/>
        </w:rPr>
        <w:t>”</w:t>
      </w:r>
      <w:r>
        <w:rPr>
          <w:rFonts w:ascii="Arial" w:hAnsi="Arial"/>
          <w:color w:val="A1A0A4"/>
          <w:spacing w:val="12"/>
          <w:sz w:val="17"/>
        </w:rPr>
        <w:t> </w:t>
      </w:r>
      <w:r>
        <w:rPr>
          <w:rFonts w:ascii="Arial" w:hAnsi="Arial"/>
          <w:color w:val="A1A0A4"/>
          <w:spacing w:val="2"/>
          <w:w w:val="69"/>
          <w:sz w:val="17"/>
        </w:rPr>
        <w:t>T</w:t>
      </w:r>
      <w:r>
        <w:rPr>
          <w:rFonts w:ascii="Arial" w:hAnsi="Arial"/>
          <w:color w:val="A1A0A4"/>
          <w:spacing w:val="2"/>
          <w:w w:val="80"/>
          <w:sz w:val="17"/>
        </w:rPr>
        <w:t>h</w:t>
      </w:r>
      <w:r>
        <w:rPr>
          <w:rFonts w:ascii="Arial" w:hAnsi="Arial"/>
          <w:color w:val="A1A0A4"/>
          <w:w w:val="80"/>
          <w:sz w:val="17"/>
        </w:rPr>
        <w:t>e</w:t>
      </w:r>
      <w:r>
        <w:rPr>
          <w:rFonts w:ascii="Arial" w:hAnsi="Arial"/>
          <w:color w:val="A1A0A4"/>
          <w:spacing w:val="12"/>
          <w:sz w:val="17"/>
        </w:rPr>
        <w:t> </w:t>
      </w:r>
      <w:r>
        <w:rPr>
          <w:rFonts w:ascii="Arial" w:hAnsi="Arial"/>
          <w:i/>
          <w:color w:val="A1A0A4"/>
          <w:spacing w:val="2"/>
          <w:w w:val="74"/>
          <w:sz w:val="17"/>
        </w:rPr>
        <w:t>B</w:t>
      </w:r>
      <w:r>
        <w:rPr>
          <w:rFonts w:ascii="Arial" w:hAnsi="Arial"/>
          <w:i/>
          <w:color w:val="A1A0A4"/>
          <w:spacing w:val="2"/>
          <w:w w:val="80"/>
          <w:sz w:val="17"/>
        </w:rPr>
        <w:t>u</w:t>
      </w:r>
      <w:r>
        <w:rPr>
          <w:rFonts w:ascii="Arial" w:hAnsi="Arial"/>
          <w:i/>
          <w:color w:val="A1A0A4"/>
          <w:spacing w:val="1"/>
          <w:w w:val="77"/>
          <w:sz w:val="17"/>
        </w:rPr>
        <w:t>s</w:t>
      </w:r>
      <w:r>
        <w:rPr>
          <w:rFonts w:ascii="Arial" w:hAnsi="Arial"/>
          <w:i/>
          <w:color w:val="A1A0A4"/>
          <w:spacing w:val="2"/>
          <w:w w:val="99"/>
          <w:sz w:val="17"/>
        </w:rPr>
        <w:t>i</w:t>
      </w:r>
      <w:r>
        <w:rPr>
          <w:rFonts w:ascii="Arial" w:hAnsi="Arial"/>
          <w:i/>
          <w:color w:val="A1A0A4"/>
          <w:spacing w:val="2"/>
          <w:w w:val="80"/>
          <w:sz w:val="17"/>
        </w:rPr>
        <w:t>n</w:t>
      </w:r>
      <w:r>
        <w:rPr>
          <w:rFonts w:ascii="Arial" w:hAnsi="Arial"/>
          <w:i/>
          <w:color w:val="A1A0A4"/>
          <w:spacing w:val="1"/>
          <w:w w:val="80"/>
          <w:sz w:val="17"/>
        </w:rPr>
        <w:t>e</w:t>
      </w:r>
      <w:r>
        <w:rPr>
          <w:rFonts w:ascii="Arial" w:hAnsi="Arial"/>
          <w:i/>
          <w:color w:val="A1A0A4"/>
          <w:spacing w:val="2"/>
          <w:w w:val="77"/>
          <w:sz w:val="17"/>
        </w:rPr>
        <w:t>s</w:t>
      </w:r>
      <w:r>
        <w:rPr>
          <w:rFonts w:ascii="Arial" w:hAnsi="Arial"/>
          <w:i/>
          <w:color w:val="A1A0A4"/>
          <w:w w:val="77"/>
          <w:sz w:val="17"/>
        </w:rPr>
        <w:t>s</w:t>
      </w:r>
      <w:r>
        <w:rPr>
          <w:rFonts w:ascii="Arial" w:hAnsi="Arial"/>
          <w:i/>
          <w:color w:val="A1A0A4"/>
          <w:spacing w:val="-2"/>
          <w:w w:val="65"/>
          <w:sz w:val="17"/>
        </w:rPr>
        <w:t>W</w:t>
      </w:r>
      <w:r>
        <w:rPr>
          <w:rFonts w:ascii="Arial" w:hAnsi="Arial"/>
          <w:i/>
          <w:color w:val="A1A0A4"/>
          <w:spacing w:val="2"/>
          <w:w w:val="80"/>
          <w:sz w:val="17"/>
        </w:rPr>
        <w:t>e</w:t>
      </w:r>
      <w:r>
        <w:rPr>
          <w:rFonts w:ascii="Arial" w:hAnsi="Arial"/>
          <w:i/>
          <w:color w:val="A1A0A4"/>
          <w:spacing w:val="1"/>
          <w:w w:val="80"/>
          <w:sz w:val="17"/>
        </w:rPr>
        <w:t>e</w:t>
      </w:r>
      <w:r>
        <w:rPr>
          <w:rFonts w:ascii="Arial" w:hAnsi="Arial"/>
          <w:i/>
          <w:color w:val="A1A0A4"/>
          <w:w w:val="84"/>
          <w:sz w:val="17"/>
        </w:rPr>
        <w:t>k</w:t>
      </w:r>
      <w:r>
        <w:rPr>
          <w:rFonts w:ascii="Arial" w:hAnsi="Arial"/>
          <w:i/>
          <w:color w:val="A1A0A4"/>
          <w:spacing w:val="12"/>
          <w:sz w:val="17"/>
        </w:rPr>
        <w:t> </w:t>
      </w:r>
      <w:r>
        <w:rPr>
          <w:rFonts w:ascii="Arial" w:hAnsi="Arial"/>
          <w:color w:val="A1A0A4"/>
          <w:spacing w:val="1"/>
          <w:w w:val="99"/>
          <w:sz w:val="17"/>
        </w:rPr>
        <w:t>li</w:t>
      </w:r>
      <w:r>
        <w:rPr>
          <w:rFonts w:ascii="Arial" w:hAnsi="Arial"/>
          <w:color w:val="A1A0A4"/>
          <w:spacing w:val="3"/>
          <w:w w:val="77"/>
          <w:sz w:val="17"/>
        </w:rPr>
        <w:t>s</w:t>
      </w:r>
      <w:r>
        <w:rPr>
          <w:rFonts w:ascii="Arial" w:hAnsi="Arial"/>
          <w:color w:val="A1A0A4"/>
          <w:spacing w:val="1"/>
          <w:w w:val="114"/>
          <w:sz w:val="17"/>
        </w:rPr>
        <w:t>t</w:t>
      </w:r>
      <w:r>
        <w:rPr>
          <w:rFonts w:ascii="Arial" w:hAnsi="Arial"/>
          <w:color w:val="A1A0A4"/>
          <w:w w:val="83"/>
          <w:sz w:val="17"/>
        </w:rPr>
        <w:t>,</w:t>
      </w:r>
      <w:r>
        <w:rPr>
          <w:rFonts w:ascii="Arial" w:hAnsi="Arial"/>
          <w:color w:val="A1A0A4"/>
          <w:spacing w:val="12"/>
          <w:sz w:val="17"/>
        </w:rPr>
        <w:t> </w:t>
      </w:r>
      <w:r>
        <w:rPr>
          <w:rFonts w:ascii="Arial" w:hAnsi="Arial"/>
          <w:color w:val="A1A0A4"/>
          <w:spacing w:val="2"/>
          <w:w w:val="82"/>
          <w:sz w:val="17"/>
        </w:rPr>
        <w:t>w</w:t>
      </w:r>
      <w:r>
        <w:rPr>
          <w:rFonts w:ascii="Arial" w:hAnsi="Arial"/>
          <w:color w:val="A1A0A4"/>
          <w:spacing w:val="2"/>
          <w:w w:val="80"/>
          <w:sz w:val="17"/>
        </w:rPr>
        <w:t>h</w:t>
      </w:r>
      <w:r>
        <w:rPr>
          <w:rFonts w:ascii="Arial" w:hAnsi="Arial"/>
          <w:color w:val="A1A0A4"/>
          <w:spacing w:val="1"/>
          <w:w w:val="99"/>
          <w:sz w:val="17"/>
        </w:rPr>
        <w:t>i</w:t>
      </w:r>
      <w:r>
        <w:rPr>
          <w:rFonts w:ascii="Arial" w:hAnsi="Arial"/>
          <w:color w:val="A1A0A4"/>
          <w:spacing w:val="1"/>
          <w:w w:val="82"/>
          <w:sz w:val="17"/>
        </w:rPr>
        <w:t>c</w:t>
      </w:r>
      <w:r>
        <w:rPr>
          <w:rFonts w:ascii="Arial" w:hAnsi="Arial"/>
          <w:color w:val="A1A0A4"/>
          <w:w w:val="80"/>
          <w:sz w:val="17"/>
        </w:rPr>
        <w:t>h</w:t>
      </w:r>
      <w:r>
        <w:rPr>
          <w:rFonts w:ascii="Arial" w:hAnsi="Arial"/>
          <w:color w:val="A1A0A4"/>
          <w:spacing w:val="12"/>
          <w:sz w:val="17"/>
        </w:rPr>
        <w:t> </w:t>
      </w:r>
      <w:r>
        <w:rPr>
          <w:rFonts w:ascii="Arial" w:hAnsi="Arial"/>
          <w:color w:val="A1A0A4"/>
          <w:spacing w:val="2"/>
          <w:w w:val="78"/>
          <w:sz w:val="17"/>
        </w:rPr>
        <w:t>a</w:t>
      </w:r>
      <w:r>
        <w:rPr>
          <w:rFonts w:ascii="Arial" w:hAnsi="Arial"/>
          <w:color w:val="A1A0A4"/>
          <w:spacing w:val="2"/>
          <w:w w:val="80"/>
          <w:sz w:val="17"/>
        </w:rPr>
        <w:t>pp</w:t>
      </w:r>
      <w:r>
        <w:rPr>
          <w:rFonts w:ascii="Arial" w:hAnsi="Arial"/>
          <w:color w:val="A1A0A4"/>
          <w:spacing w:val="2"/>
          <w:w w:val="80"/>
          <w:sz w:val="17"/>
        </w:rPr>
        <w:t>e</w:t>
      </w:r>
      <w:r>
        <w:rPr>
          <w:rFonts w:ascii="Arial" w:hAnsi="Arial"/>
          <w:color w:val="A1A0A4"/>
          <w:spacing w:val="2"/>
          <w:w w:val="78"/>
          <w:sz w:val="17"/>
        </w:rPr>
        <w:t>a</w:t>
      </w:r>
      <w:r>
        <w:rPr>
          <w:rFonts w:ascii="Arial" w:hAnsi="Arial"/>
          <w:color w:val="A1A0A4"/>
          <w:w w:val="100"/>
          <w:sz w:val="17"/>
        </w:rPr>
        <w:t>r</w:t>
      </w:r>
      <w:r>
        <w:rPr>
          <w:rFonts w:ascii="Arial" w:hAnsi="Arial"/>
          <w:color w:val="A1A0A4"/>
          <w:spacing w:val="2"/>
          <w:w w:val="80"/>
          <w:sz w:val="17"/>
        </w:rPr>
        <w:t>e</w:t>
      </w:r>
      <w:r>
        <w:rPr>
          <w:rFonts w:ascii="Arial" w:hAnsi="Arial"/>
          <w:color w:val="A1A0A4"/>
          <w:w w:val="80"/>
          <w:sz w:val="17"/>
        </w:rPr>
        <w:t>d</w:t>
      </w:r>
      <w:r>
        <w:rPr>
          <w:rFonts w:ascii="Arial" w:hAnsi="Arial"/>
          <w:color w:val="A1A0A4"/>
          <w:spacing w:val="12"/>
          <w:sz w:val="17"/>
        </w:rPr>
        <w:t> </w:t>
      </w:r>
      <w:r>
        <w:rPr>
          <w:rFonts w:ascii="Arial" w:hAnsi="Arial"/>
          <w:color w:val="A1A0A4"/>
          <w:spacing w:val="2"/>
          <w:w w:val="99"/>
          <w:sz w:val="17"/>
        </w:rPr>
        <w:t>i</w:t>
      </w:r>
      <w:r>
        <w:rPr>
          <w:rFonts w:ascii="Arial" w:hAnsi="Arial"/>
          <w:color w:val="A1A0A4"/>
          <w:w w:val="80"/>
          <w:sz w:val="17"/>
        </w:rPr>
        <w:t>n</w:t>
      </w:r>
      <w:r>
        <w:rPr>
          <w:rFonts w:ascii="Arial" w:hAnsi="Arial"/>
          <w:color w:val="A1A0A4"/>
          <w:spacing w:val="12"/>
          <w:sz w:val="17"/>
        </w:rPr>
        <w:t> </w:t>
      </w:r>
      <w:r>
        <w:rPr>
          <w:rFonts w:ascii="Arial" w:hAnsi="Arial"/>
          <w:color w:val="A1A0A4"/>
          <w:spacing w:val="2"/>
          <w:w w:val="73"/>
          <w:sz w:val="17"/>
        </w:rPr>
        <w:t>M</w:t>
      </w:r>
      <w:r>
        <w:rPr>
          <w:rFonts w:ascii="Arial" w:hAnsi="Arial"/>
          <w:color w:val="A1A0A4"/>
          <w:spacing w:val="2"/>
          <w:w w:val="78"/>
          <w:sz w:val="17"/>
        </w:rPr>
        <w:t>a</w:t>
      </w:r>
      <w:r>
        <w:rPr>
          <w:rFonts w:ascii="Arial" w:hAnsi="Arial"/>
          <w:color w:val="A1A0A4"/>
          <w:w w:val="100"/>
          <w:sz w:val="17"/>
        </w:rPr>
        <w:t>r</w:t>
      </w:r>
      <w:r>
        <w:rPr>
          <w:rFonts w:ascii="Arial" w:hAnsi="Arial"/>
          <w:color w:val="A1A0A4"/>
          <w:spacing w:val="1"/>
          <w:w w:val="82"/>
          <w:sz w:val="17"/>
        </w:rPr>
        <w:t>c</w:t>
      </w:r>
      <w:r>
        <w:rPr>
          <w:rFonts w:ascii="Arial" w:hAnsi="Arial"/>
          <w:color w:val="A1A0A4"/>
          <w:w w:val="80"/>
          <w:sz w:val="17"/>
        </w:rPr>
        <w:t>h</w:t>
      </w:r>
      <w:r>
        <w:rPr>
          <w:rFonts w:ascii="Arial" w:hAnsi="Arial"/>
          <w:color w:val="A1A0A4"/>
          <w:spacing w:val="12"/>
          <w:sz w:val="17"/>
        </w:rPr>
        <w:t> </w:t>
      </w:r>
      <w:r>
        <w:rPr>
          <w:rFonts w:ascii="Arial" w:hAnsi="Arial"/>
          <w:color w:val="A1A0A4"/>
          <w:w w:val="85"/>
          <w:sz w:val="17"/>
        </w:rPr>
        <w:t>2</w:t>
      </w:r>
      <w:r>
        <w:rPr>
          <w:rFonts w:ascii="Arial" w:hAnsi="Arial"/>
          <w:color w:val="A1A0A4"/>
          <w:spacing w:val="3"/>
          <w:w w:val="89"/>
          <w:sz w:val="17"/>
        </w:rPr>
        <w:t>0</w:t>
      </w:r>
      <w:r>
        <w:rPr>
          <w:rFonts w:ascii="Arial" w:hAnsi="Arial"/>
          <w:color w:val="A1A0A4"/>
          <w:w w:val="89"/>
          <w:sz w:val="17"/>
        </w:rPr>
        <w:t>0</w:t>
      </w:r>
      <w:r>
        <w:rPr>
          <w:rFonts w:ascii="Arial" w:hAnsi="Arial"/>
          <w:color w:val="A1A0A4"/>
          <w:spacing w:val="-9"/>
          <w:w w:val="79"/>
          <w:sz w:val="17"/>
        </w:rPr>
        <w:t>7</w:t>
      </w:r>
      <w:r>
        <w:rPr>
          <w:rFonts w:ascii="Arial" w:hAnsi="Arial"/>
          <w:color w:val="A1A0A4"/>
          <w:w w:val="83"/>
          <w:sz w:val="17"/>
        </w:rPr>
        <w:t>,</w:t>
      </w:r>
      <w:r>
        <w:rPr>
          <w:rFonts w:ascii="Arial" w:hAnsi="Arial"/>
          <w:color w:val="A1A0A4"/>
          <w:spacing w:val="12"/>
          <w:sz w:val="17"/>
        </w:rPr>
        <w:t> </w:t>
      </w:r>
      <w:r>
        <w:rPr>
          <w:rFonts w:ascii="Arial" w:hAnsi="Arial"/>
          <w:color w:val="A1A0A4"/>
          <w:spacing w:val="1"/>
          <w:w w:val="100"/>
          <w:sz w:val="17"/>
        </w:rPr>
        <w:t>r</w:t>
      </w:r>
      <w:r>
        <w:rPr>
          <w:rFonts w:ascii="Arial" w:hAnsi="Arial"/>
          <w:color w:val="A1A0A4"/>
          <w:spacing w:val="2"/>
          <w:w w:val="78"/>
          <w:sz w:val="17"/>
        </w:rPr>
        <w:t>a</w:t>
      </w:r>
      <w:r>
        <w:rPr>
          <w:rFonts w:ascii="Arial" w:hAnsi="Arial"/>
          <w:color w:val="A1A0A4"/>
          <w:spacing w:val="2"/>
          <w:w w:val="80"/>
          <w:sz w:val="17"/>
        </w:rPr>
        <w:t>n</w:t>
      </w:r>
      <w:r>
        <w:rPr>
          <w:rFonts w:ascii="Arial" w:hAnsi="Arial"/>
          <w:color w:val="A1A0A4"/>
          <w:spacing w:val="-1"/>
          <w:w w:val="84"/>
          <w:sz w:val="17"/>
        </w:rPr>
        <w:t>k</w:t>
      </w:r>
      <w:r>
        <w:rPr>
          <w:rFonts w:ascii="Arial" w:hAnsi="Arial"/>
          <w:color w:val="A1A0A4"/>
          <w:spacing w:val="2"/>
          <w:w w:val="80"/>
          <w:sz w:val="17"/>
        </w:rPr>
        <w:t>e</w:t>
      </w:r>
      <w:r>
        <w:rPr>
          <w:rFonts w:ascii="Arial" w:hAnsi="Arial"/>
          <w:color w:val="A1A0A4"/>
          <w:w w:val="80"/>
          <w:sz w:val="17"/>
        </w:rPr>
        <w:t>d</w:t>
      </w:r>
      <w:r>
        <w:rPr>
          <w:rFonts w:ascii="Arial" w:hAnsi="Arial"/>
          <w:color w:val="A1A0A4"/>
          <w:spacing w:val="12"/>
          <w:sz w:val="17"/>
        </w:rPr>
        <w:t> </w:t>
      </w:r>
      <w:r>
        <w:rPr>
          <w:rFonts w:ascii="Arial" w:hAnsi="Arial"/>
          <w:color w:val="A1A0A4"/>
          <w:w w:val="114"/>
          <w:sz w:val="17"/>
        </w:rPr>
        <w:t>t</w:t>
      </w:r>
      <w:r>
        <w:rPr>
          <w:rFonts w:ascii="Arial" w:hAnsi="Arial"/>
          <w:color w:val="A1A0A4"/>
          <w:spacing w:val="2"/>
          <w:w w:val="80"/>
          <w:sz w:val="17"/>
        </w:rPr>
        <w:t>h</w:t>
      </w:r>
      <w:r>
        <w:rPr>
          <w:rFonts w:ascii="Arial" w:hAnsi="Arial"/>
          <w:color w:val="A1A0A4"/>
          <w:w w:val="80"/>
          <w:sz w:val="17"/>
        </w:rPr>
        <w:t>e</w:t>
      </w:r>
      <w:r>
        <w:rPr>
          <w:rFonts w:ascii="Arial" w:hAnsi="Arial"/>
          <w:color w:val="A1A0A4"/>
          <w:spacing w:val="12"/>
          <w:sz w:val="17"/>
        </w:rPr>
        <w:t> </w:t>
      </w:r>
      <w:r>
        <w:rPr>
          <w:rFonts w:ascii="Arial" w:hAnsi="Arial"/>
          <w:color w:val="A1A0A4"/>
          <w:spacing w:val="2"/>
          <w:w w:val="80"/>
          <w:sz w:val="17"/>
        </w:rPr>
        <w:t>b</w:t>
      </w:r>
      <w:r>
        <w:rPr>
          <w:rFonts w:ascii="Arial" w:hAnsi="Arial"/>
          <w:color w:val="A1A0A4"/>
          <w:spacing w:val="1"/>
          <w:w w:val="80"/>
          <w:sz w:val="17"/>
        </w:rPr>
        <w:t>e</w:t>
      </w:r>
      <w:r>
        <w:rPr>
          <w:rFonts w:ascii="Arial" w:hAnsi="Arial"/>
          <w:color w:val="A1A0A4"/>
          <w:spacing w:val="3"/>
          <w:w w:val="77"/>
          <w:sz w:val="17"/>
        </w:rPr>
        <w:t>s</w:t>
      </w:r>
      <w:r>
        <w:rPr>
          <w:rFonts w:ascii="Arial" w:hAnsi="Arial"/>
          <w:color w:val="A1A0A4"/>
          <w:w w:val="114"/>
          <w:sz w:val="17"/>
        </w:rPr>
        <w:t>t</w:t>
      </w:r>
      <w:r>
        <w:rPr>
          <w:rFonts w:ascii="Arial" w:hAnsi="Arial"/>
          <w:color w:val="A1A0A4"/>
          <w:spacing w:val="12"/>
          <w:sz w:val="17"/>
        </w:rPr>
        <w:t> </w:t>
      </w:r>
      <w:r>
        <w:rPr>
          <w:rFonts w:ascii="Arial" w:hAnsi="Arial"/>
          <w:color w:val="A1A0A4"/>
          <w:spacing w:val="2"/>
          <w:w w:val="80"/>
          <w:sz w:val="17"/>
        </w:rPr>
        <w:t>p</w:t>
      </w:r>
      <w:r>
        <w:rPr>
          <w:rFonts w:ascii="Arial" w:hAnsi="Arial"/>
          <w:color w:val="A1A0A4"/>
          <w:w w:val="100"/>
          <w:sz w:val="17"/>
        </w:rPr>
        <w:t>r</w:t>
      </w:r>
      <w:r>
        <w:rPr>
          <w:rFonts w:ascii="Arial" w:hAnsi="Arial"/>
          <w:color w:val="A1A0A4"/>
          <w:w w:val="81"/>
          <w:sz w:val="17"/>
        </w:rPr>
        <w:t>o</w:t>
      </w:r>
      <w:r>
        <w:rPr>
          <w:rFonts w:ascii="Arial" w:hAnsi="Arial"/>
          <w:color w:val="A1A0A4"/>
          <w:spacing w:val="2"/>
          <w:w w:val="83"/>
          <w:sz w:val="17"/>
        </w:rPr>
        <w:t>v</w:t>
      </w:r>
      <w:r>
        <w:rPr>
          <w:rFonts w:ascii="Arial" w:hAnsi="Arial"/>
          <w:color w:val="A1A0A4"/>
          <w:spacing w:val="2"/>
          <w:w w:val="99"/>
          <w:sz w:val="17"/>
        </w:rPr>
        <w:t>i</w:t>
      </w:r>
      <w:r>
        <w:rPr>
          <w:rFonts w:ascii="Arial" w:hAnsi="Arial"/>
          <w:color w:val="A1A0A4"/>
          <w:spacing w:val="2"/>
          <w:w w:val="80"/>
          <w:sz w:val="17"/>
        </w:rPr>
        <w:t>d</w:t>
      </w:r>
      <w:r>
        <w:rPr>
          <w:rFonts w:ascii="Arial" w:hAnsi="Arial"/>
          <w:color w:val="A1A0A4"/>
          <w:spacing w:val="1"/>
          <w:w w:val="80"/>
          <w:sz w:val="17"/>
        </w:rPr>
        <w:t>e</w:t>
      </w:r>
      <w:r>
        <w:rPr>
          <w:rFonts w:ascii="Arial" w:hAnsi="Arial"/>
          <w:color w:val="A1A0A4"/>
          <w:spacing w:val="2"/>
          <w:w w:val="100"/>
          <w:sz w:val="17"/>
        </w:rPr>
        <w:t>r</w:t>
      </w:r>
      <w:r>
        <w:rPr>
          <w:rFonts w:ascii="Arial" w:hAnsi="Arial"/>
          <w:color w:val="A1A0A4"/>
          <w:w w:val="77"/>
          <w:sz w:val="17"/>
        </w:rPr>
        <w:t>s</w:t>
      </w:r>
      <w:r>
        <w:rPr>
          <w:rFonts w:ascii="Arial" w:hAnsi="Arial"/>
          <w:color w:val="A1A0A4"/>
          <w:spacing w:val="13"/>
          <w:sz w:val="17"/>
        </w:rPr>
        <w:t> </w:t>
      </w:r>
      <w:r>
        <w:rPr>
          <w:rFonts w:ascii="Arial" w:hAnsi="Arial"/>
          <w:color w:val="A1A0A4"/>
          <w:spacing w:val="1"/>
          <w:w w:val="81"/>
          <w:sz w:val="17"/>
        </w:rPr>
        <w:t>o</w:t>
      </w:r>
      <w:r>
        <w:rPr>
          <w:rFonts w:ascii="Arial" w:hAnsi="Arial"/>
          <w:color w:val="A1A0A4"/>
          <w:w w:val="104"/>
          <w:sz w:val="17"/>
        </w:rPr>
        <w:t>f </w:t>
      </w:r>
      <w:r>
        <w:rPr>
          <w:rFonts w:ascii="Arial" w:hAnsi="Arial"/>
          <w:color w:val="A1A0A4"/>
          <w:w w:val="85"/>
          <w:sz w:val="17"/>
        </w:rPr>
        <w:t>Customer</w:t>
      </w:r>
      <w:r>
        <w:rPr>
          <w:rFonts w:ascii="Arial" w:hAnsi="Arial"/>
          <w:color w:val="A1A0A4"/>
          <w:spacing w:val="-25"/>
          <w:w w:val="85"/>
          <w:sz w:val="17"/>
        </w:rPr>
        <w:t> </w:t>
      </w:r>
      <w:r>
        <w:rPr>
          <w:rFonts w:ascii="Arial" w:hAnsi="Arial"/>
          <w:color w:val="A1A0A4"/>
          <w:w w:val="85"/>
          <w:sz w:val="17"/>
        </w:rPr>
        <w:t>Service.</w:t>
      </w:r>
    </w:p>
    <w:p>
      <w:pPr>
        <w:spacing w:line="319" w:lineRule="auto" w:before="1"/>
        <w:ind w:left="905" w:right="30" w:firstLine="234"/>
        <w:jc w:val="both"/>
        <w:rPr>
          <w:rFonts w:ascii="Arial"/>
          <w:sz w:val="17"/>
        </w:rPr>
      </w:pPr>
      <w:r>
        <w:rPr>
          <w:rFonts w:ascii="Arial"/>
          <w:color w:val="A1A0A4"/>
          <w:w w:val="90"/>
          <w:sz w:val="17"/>
        </w:rPr>
        <w:t>Also</w:t>
      </w:r>
      <w:r>
        <w:rPr>
          <w:rFonts w:ascii="Arial"/>
          <w:color w:val="A1A0A4"/>
          <w:spacing w:val="-8"/>
          <w:w w:val="90"/>
          <w:sz w:val="17"/>
        </w:rPr>
        <w:t> </w:t>
      </w:r>
      <w:r>
        <w:rPr>
          <w:rFonts w:ascii="Arial"/>
          <w:color w:val="A1A0A4"/>
          <w:w w:val="90"/>
          <w:sz w:val="17"/>
        </w:rPr>
        <w:t>in</w:t>
      </w:r>
      <w:r>
        <w:rPr>
          <w:rFonts w:ascii="Arial"/>
          <w:color w:val="A1A0A4"/>
          <w:spacing w:val="-8"/>
          <w:w w:val="90"/>
          <w:sz w:val="17"/>
        </w:rPr>
        <w:t> </w:t>
      </w:r>
      <w:r>
        <w:rPr>
          <w:rFonts w:ascii="Arial"/>
          <w:color w:val="A1A0A4"/>
          <w:w w:val="90"/>
          <w:sz w:val="17"/>
        </w:rPr>
        <w:t>2007,</w:t>
      </w:r>
      <w:r>
        <w:rPr>
          <w:rFonts w:ascii="Arial"/>
          <w:color w:val="A1A0A4"/>
          <w:spacing w:val="-8"/>
          <w:w w:val="90"/>
          <w:sz w:val="17"/>
        </w:rPr>
        <w:t> </w:t>
      </w:r>
      <w:r>
        <w:rPr>
          <w:rFonts w:ascii="Arial"/>
          <w:color w:val="A1A0A4"/>
          <w:w w:val="90"/>
          <w:sz w:val="17"/>
        </w:rPr>
        <w:t>we</w:t>
      </w:r>
      <w:r>
        <w:rPr>
          <w:rFonts w:ascii="Arial"/>
          <w:color w:val="A1A0A4"/>
          <w:spacing w:val="-8"/>
          <w:w w:val="90"/>
          <w:sz w:val="17"/>
        </w:rPr>
        <w:t> </w:t>
      </w:r>
      <w:r>
        <w:rPr>
          <w:rFonts w:ascii="Arial"/>
          <w:color w:val="A1A0A4"/>
          <w:w w:val="90"/>
          <w:sz w:val="17"/>
        </w:rPr>
        <w:t>were</w:t>
      </w:r>
      <w:r>
        <w:rPr>
          <w:rFonts w:ascii="Arial"/>
          <w:color w:val="A1A0A4"/>
          <w:spacing w:val="-8"/>
          <w:w w:val="90"/>
          <w:sz w:val="17"/>
        </w:rPr>
        <w:t> </w:t>
      </w:r>
      <w:r>
        <w:rPr>
          <w:rFonts w:ascii="Arial"/>
          <w:color w:val="A1A0A4"/>
          <w:w w:val="90"/>
          <w:sz w:val="17"/>
        </w:rPr>
        <w:t>recognized</w:t>
      </w:r>
      <w:r>
        <w:rPr>
          <w:rFonts w:ascii="Arial"/>
          <w:color w:val="A1A0A4"/>
          <w:spacing w:val="-8"/>
          <w:w w:val="90"/>
          <w:sz w:val="17"/>
        </w:rPr>
        <w:t> </w:t>
      </w:r>
      <w:r>
        <w:rPr>
          <w:rFonts w:ascii="Arial"/>
          <w:color w:val="A1A0A4"/>
          <w:w w:val="90"/>
          <w:sz w:val="17"/>
        </w:rPr>
        <w:t>for</w:t>
      </w:r>
      <w:r>
        <w:rPr>
          <w:rFonts w:ascii="Arial"/>
          <w:color w:val="A1A0A4"/>
          <w:spacing w:val="-8"/>
          <w:w w:val="90"/>
          <w:sz w:val="17"/>
        </w:rPr>
        <w:t> </w:t>
      </w:r>
      <w:r>
        <w:rPr>
          <w:rFonts w:ascii="Arial"/>
          <w:color w:val="A1A0A4"/>
          <w:w w:val="90"/>
          <w:sz w:val="17"/>
        </w:rPr>
        <w:t>the</w:t>
      </w:r>
      <w:r>
        <w:rPr>
          <w:rFonts w:ascii="Arial"/>
          <w:color w:val="A1A0A4"/>
          <w:spacing w:val="-8"/>
          <w:w w:val="90"/>
          <w:sz w:val="17"/>
        </w:rPr>
        <w:t> </w:t>
      </w:r>
      <w:r>
        <w:rPr>
          <w:rFonts w:ascii="Arial"/>
          <w:color w:val="A1A0A4"/>
          <w:w w:val="90"/>
          <w:sz w:val="17"/>
        </w:rPr>
        <w:t>eleventh</w:t>
      </w:r>
      <w:r>
        <w:rPr>
          <w:rFonts w:ascii="Arial"/>
          <w:color w:val="A1A0A4"/>
          <w:spacing w:val="-8"/>
          <w:w w:val="90"/>
          <w:sz w:val="17"/>
        </w:rPr>
        <w:t> </w:t>
      </w:r>
      <w:r>
        <w:rPr>
          <w:rFonts w:ascii="Arial"/>
          <w:color w:val="A1A0A4"/>
          <w:w w:val="90"/>
          <w:sz w:val="17"/>
        </w:rPr>
        <w:t>consecutive</w:t>
      </w:r>
      <w:r>
        <w:rPr>
          <w:rFonts w:ascii="Arial"/>
          <w:color w:val="A1A0A4"/>
          <w:spacing w:val="-8"/>
          <w:w w:val="90"/>
          <w:sz w:val="17"/>
        </w:rPr>
        <w:t> </w:t>
      </w:r>
      <w:r>
        <w:rPr>
          <w:rFonts w:ascii="Arial"/>
          <w:color w:val="A1A0A4"/>
          <w:w w:val="90"/>
          <w:sz w:val="17"/>
        </w:rPr>
        <w:t>year</w:t>
      </w:r>
      <w:r>
        <w:rPr>
          <w:rFonts w:ascii="Arial"/>
          <w:color w:val="A1A0A4"/>
          <w:spacing w:val="-8"/>
          <w:w w:val="90"/>
          <w:sz w:val="17"/>
        </w:rPr>
        <w:t> </w:t>
      </w:r>
      <w:r>
        <w:rPr>
          <w:rFonts w:ascii="Arial"/>
          <w:color w:val="A1A0A4"/>
          <w:w w:val="90"/>
          <w:sz w:val="17"/>
        </w:rPr>
        <w:t>by</w:t>
      </w:r>
      <w:r>
        <w:rPr>
          <w:rFonts w:ascii="Arial"/>
          <w:color w:val="A1A0A4"/>
          <w:spacing w:val="-8"/>
          <w:w w:val="90"/>
          <w:sz w:val="17"/>
        </w:rPr>
        <w:t> </w:t>
      </w:r>
      <w:r>
        <w:rPr>
          <w:rFonts w:ascii="Arial"/>
          <w:i/>
          <w:color w:val="A1A0A4"/>
          <w:w w:val="90"/>
          <w:sz w:val="17"/>
        </w:rPr>
        <w:t>Fortune</w:t>
      </w:r>
      <w:r>
        <w:rPr>
          <w:rFonts w:ascii="Arial"/>
          <w:i/>
          <w:color w:val="A1A0A4"/>
          <w:spacing w:val="-8"/>
          <w:w w:val="90"/>
          <w:sz w:val="17"/>
        </w:rPr>
        <w:t> </w:t>
      </w:r>
      <w:r>
        <w:rPr>
          <w:rFonts w:ascii="Arial"/>
          <w:color w:val="A1A0A4"/>
          <w:spacing w:val="2"/>
          <w:w w:val="90"/>
          <w:sz w:val="17"/>
        </w:rPr>
        <w:t>magazine</w:t>
      </w:r>
      <w:r>
        <w:rPr>
          <w:rFonts w:ascii="Arial"/>
          <w:color w:val="A1A0A4"/>
          <w:spacing w:val="-8"/>
          <w:w w:val="90"/>
          <w:sz w:val="17"/>
        </w:rPr>
        <w:t> </w:t>
      </w:r>
      <w:r>
        <w:rPr>
          <w:rFonts w:ascii="Arial"/>
          <w:color w:val="A1A0A4"/>
          <w:w w:val="90"/>
          <w:sz w:val="17"/>
        </w:rPr>
        <w:t>as</w:t>
      </w:r>
      <w:r>
        <w:rPr>
          <w:rFonts w:ascii="Arial"/>
          <w:color w:val="A1A0A4"/>
          <w:spacing w:val="-8"/>
          <w:w w:val="90"/>
          <w:sz w:val="17"/>
        </w:rPr>
        <w:t> </w:t>
      </w:r>
      <w:r>
        <w:rPr>
          <w:rFonts w:ascii="Arial"/>
          <w:color w:val="A1A0A4"/>
          <w:w w:val="90"/>
          <w:sz w:val="17"/>
        </w:rPr>
        <w:t>one</w:t>
      </w:r>
      <w:r>
        <w:rPr>
          <w:rFonts w:ascii="Arial"/>
          <w:color w:val="A1A0A4"/>
          <w:spacing w:val="-8"/>
          <w:w w:val="90"/>
          <w:sz w:val="17"/>
        </w:rPr>
        <w:t> </w:t>
      </w:r>
      <w:r>
        <w:rPr>
          <w:rFonts w:ascii="Arial"/>
          <w:color w:val="A1A0A4"/>
          <w:w w:val="90"/>
          <w:sz w:val="17"/>
        </w:rPr>
        <w:t>of</w:t>
      </w:r>
      <w:r>
        <w:rPr>
          <w:rFonts w:ascii="Arial"/>
          <w:color w:val="A1A0A4"/>
          <w:spacing w:val="-8"/>
          <w:w w:val="90"/>
          <w:sz w:val="17"/>
        </w:rPr>
        <w:t> </w:t>
      </w:r>
      <w:r>
        <w:rPr>
          <w:rFonts w:ascii="Arial"/>
          <w:color w:val="A1A0A4"/>
          <w:w w:val="90"/>
          <w:sz w:val="17"/>
        </w:rPr>
        <w:t>the</w:t>
      </w:r>
      <w:r>
        <w:rPr>
          <w:rFonts w:ascii="Arial"/>
          <w:color w:val="A1A0A4"/>
          <w:spacing w:val="-8"/>
          <w:w w:val="90"/>
          <w:sz w:val="17"/>
        </w:rPr>
        <w:t> </w:t>
      </w:r>
      <w:r>
        <w:rPr>
          <w:rFonts w:ascii="Arial"/>
          <w:color w:val="A1A0A4"/>
          <w:w w:val="90"/>
          <w:sz w:val="17"/>
        </w:rPr>
        <w:t>Most Admired</w:t>
      </w:r>
      <w:r>
        <w:rPr>
          <w:rFonts w:ascii="Arial"/>
          <w:color w:val="A1A0A4"/>
          <w:spacing w:val="-14"/>
          <w:w w:val="90"/>
          <w:sz w:val="17"/>
        </w:rPr>
        <w:t> </w:t>
      </w:r>
      <w:r>
        <w:rPr>
          <w:rFonts w:ascii="Arial"/>
          <w:color w:val="A1A0A4"/>
          <w:spacing w:val="2"/>
          <w:w w:val="90"/>
          <w:sz w:val="17"/>
        </w:rPr>
        <w:t>Companies</w:t>
      </w:r>
      <w:r>
        <w:rPr>
          <w:rFonts w:ascii="Arial"/>
          <w:color w:val="A1A0A4"/>
          <w:spacing w:val="-14"/>
          <w:w w:val="90"/>
          <w:sz w:val="17"/>
        </w:rPr>
        <w:t> </w:t>
      </w:r>
      <w:r>
        <w:rPr>
          <w:rFonts w:ascii="Arial"/>
          <w:color w:val="A1A0A4"/>
          <w:w w:val="90"/>
          <w:sz w:val="17"/>
        </w:rPr>
        <w:t>in</w:t>
      </w:r>
      <w:r>
        <w:rPr>
          <w:rFonts w:ascii="Arial"/>
          <w:color w:val="A1A0A4"/>
          <w:spacing w:val="-14"/>
          <w:w w:val="90"/>
          <w:sz w:val="17"/>
        </w:rPr>
        <w:t> </w:t>
      </w:r>
      <w:r>
        <w:rPr>
          <w:rFonts w:ascii="Arial"/>
          <w:color w:val="A1A0A4"/>
          <w:spacing w:val="2"/>
          <w:w w:val="90"/>
          <w:sz w:val="17"/>
        </w:rPr>
        <w:t>America,</w:t>
      </w:r>
      <w:r>
        <w:rPr>
          <w:rFonts w:ascii="Arial"/>
          <w:color w:val="A1A0A4"/>
          <w:spacing w:val="-14"/>
          <w:w w:val="90"/>
          <w:sz w:val="17"/>
        </w:rPr>
        <w:t> </w:t>
      </w:r>
      <w:r>
        <w:rPr>
          <w:rFonts w:ascii="Arial"/>
          <w:color w:val="A1A0A4"/>
          <w:w w:val="90"/>
          <w:sz w:val="17"/>
        </w:rPr>
        <w:t>and</w:t>
      </w:r>
      <w:r>
        <w:rPr>
          <w:rFonts w:ascii="Arial"/>
          <w:color w:val="A1A0A4"/>
          <w:spacing w:val="-14"/>
          <w:w w:val="90"/>
          <w:sz w:val="17"/>
        </w:rPr>
        <w:t> </w:t>
      </w:r>
      <w:r>
        <w:rPr>
          <w:rFonts w:ascii="Arial"/>
          <w:i/>
          <w:color w:val="A1A0A4"/>
          <w:w w:val="90"/>
          <w:sz w:val="17"/>
        </w:rPr>
        <w:t>Business</w:t>
      </w:r>
      <w:r>
        <w:rPr>
          <w:rFonts w:ascii="Arial"/>
          <w:i/>
          <w:color w:val="A1A0A4"/>
          <w:spacing w:val="-14"/>
          <w:w w:val="90"/>
          <w:sz w:val="17"/>
        </w:rPr>
        <w:t> </w:t>
      </w:r>
      <w:r>
        <w:rPr>
          <w:rFonts w:ascii="Arial"/>
          <w:i/>
          <w:color w:val="A1A0A4"/>
          <w:w w:val="90"/>
          <w:sz w:val="17"/>
        </w:rPr>
        <w:t>Ethics</w:t>
      </w:r>
      <w:r>
        <w:rPr>
          <w:rFonts w:ascii="Arial"/>
          <w:i/>
          <w:color w:val="A1A0A4"/>
          <w:spacing w:val="-14"/>
          <w:w w:val="90"/>
          <w:sz w:val="17"/>
        </w:rPr>
        <w:t> </w:t>
      </w:r>
      <w:r>
        <w:rPr>
          <w:rFonts w:ascii="Arial"/>
          <w:color w:val="A1A0A4"/>
          <w:spacing w:val="2"/>
          <w:w w:val="90"/>
          <w:sz w:val="17"/>
        </w:rPr>
        <w:t>magazine</w:t>
      </w:r>
      <w:r>
        <w:rPr>
          <w:rFonts w:ascii="Arial"/>
          <w:color w:val="A1A0A4"/>
          <w:spacing w:val="-14"/>
          <w:w w:val="90"/>
          <w:sz w:val="17"/>
        </w:rPr>
        <w:t> </w:t>
      </w:r>
      <w:r>
        <w:rPr>
          <w:rFonts w:ascii="Arial"/>
          <w:color w:val="A1A0A4"/>
          <w:w w:val="90"/>
          <w:sz w:val="17"/>
        </w:rPr>
        <w:t>recognized</w:t>
      </w:r>
      <w:r>
        <w:rPr>
          <w:rFonts w:ascii="Arial"/>
          <w:color w:val="A1A0A4"/>
          <w:spacing w:val="-14"/>
          <w:w w:val="90"/>
          <w:sz w:val="17"/>
        </w:rPr>
        <w:t> </w:t>
      </w:r>
      <w:r>
        <w:rPr>
          <w:rFonts w:ascii="Arial"/>
          <w:color w:val="A1A0A4"/>
          <w:w w:val="90"/>
          <w:sz w:val="17"/>
        </w:rPr>
        <w:t>us</w:t>
      </w:r>
      <w:r>
        <w:rPr>
          <w:rFonts w:ascii="Arial"/>
          <w:color w:val="A1A0A4"/>
          <w:spacing w:val="-14"/>
          <w:w w:val="90"/>
          <w:sz w:val="17"/>
        </w:rPr>
        <w:t> </w:t>
      </w:r>
      <w:r>
        <w:rPr>
          <w:rFonts w:ascii="Arial"/>
          <w:color w:val="A1A0A4"/>
          <w:w w:val="90"/>
          <w:sz w:val="17"/>
        </w:rPr>
        <w:t>as</w:t>
      </w:r>
      <w:r>
        <w:rPr>
          <w:rFonts w:ascii="Arial"/>
          <w:color w:val="A1A0A4"/>
          <w:spacing w:val="-14"/>
          <w:w w:val="90"/>
          <w:sz w:val="17"/>
        </w:rPr>
        <w:t> </w:t>
      </w:r>
      <w:r>
        <w:rPr>
          <w:rFonts w:ascii="Arial"/>
          <w:color w:val="A1A0A4"/>
          <w:w w:val="90"/>
          <w:sz w:val="17"/>
        </w:rPr>
        <w:t>one</w:t>
      </w:r>
      <w:r>
        <w:rPr>
          <w:rFonts w:ascii="Arial"/>
          <w:color w:val="A1A0A4"/>
          <w:spacing w:val="-14"/>
          <w:w w:val="90"/>
          <w:sz w:val="17"/>
        </w:rPr>
        <w:t> </w:t>
      </w:r>
      <w:r>
        <w:rPr>
          <w:rFonts w:ascii="Arial"/>
          <w:color w:val="A1A0A4"/>
          <w:w w:val="90"/>
          <w:sz w:val="17"/>
        </w:rPr>
        <w:t>of</w:t>
      </w:r>
      <w:r>
        <w:rPr>
          <w:rFonts w:ascii="Arial"/>
          <w:color w:val="A1A0A4"/>
          <w:spacing w:val="-14"/>
          <w:w w:val="90"/>
          <w:sz w:val="17"/>
        </w:rPr>
        <w:t> </w:t>
      </w:r>
      <w:r>
        <w:rPr>
          <w:rFonts w:ascii="Arial"/>
          <w:color w:val="A1A0A4"/>
          <w:w w:val="90"/>
          <w:sz w:val="17"/>
        </w:rPr>
        <w:t>the</w:t>
      </w:r>
      <w:r>
        <w:rPr>
          <w:rFonts w:ascii="Arial"/>
          <w:color w:val="A1A0A4"/>
          <w:spacing w:val="-14"/>
          <w:w w:val="90"/>
          <w:sz w:val="17"/>
        </w:rPr>
        <w:t> </w:t>
      </w:r>
      <w:r>
        <w:rPr>
          <w:rFonts w:ascii="Arial"/>
          <w:color w:val="A1A0A4"/>
          <w:spacing w:val="2"/>
          <w:w w:val="90"/>
          <w:sz w:val="17"/>
        </w:rPr>
        <w:t>100</w:t>
      </w:r>
      <w:r>
        <w:rPr>
          <w:rFonts w:ascii="Arial"/>
          <w:color w:val="A1A0A4"/>
          <w:spacing w:val="-14"/>
          <w:w w:val="90"/>
          <w:sz w:val="17"/>
        </w:rPr>
        <w:t> </w:t>
      </w:r>
      <w:r>
        <w:rPr>
          <w:rFonts w:ascii="Arial"/>
          <w:color w:val="A1A0A4"/>
          <w:w w:val="90"/>
          <w:sz w:val="17"/>
        </w:rPr>
        <w:t>Best</w:t>
      </w:r>
      <w:r>
        <w:rPr>
          <w:rFonts w:ascii="Arial"/>
          <w:color w:val="A1A0A4"/>
          <w:spacing w:val="-14"/>
          <w:w w:val="90"/>
          <w:sz w:val="17"/>
        </w:rPr>
        <w:t> </w:t>
      </w:r>
      <w:r>
        <w:rPr>
          <w:rFonts w:ascii="Arial"/>
          <w:color w:val="A1A0A4"/>
          <w:spacing w:val="2"/>
          <w:w w:val="90"/>
          <w:sz w:val="17"/>
        </w:rPr>
        <w:t>Corporate </w:t>
      </w:r>
      <w:r>
        <w:rPr>
          <w:rFonts w:ascii="Arial"/>
          <w:color w:val="A1A0A4"/>
          <w:w w:val="90"/>
          <w:sz w:val="17"/>
        </w:rPr>
        <w:t>Citizens</w:t>
      </w:r>
      <w:r>
        <w:rPr>
          <w:rFonts w:ascii="Arial"/>
          <w:color w:val="A1A0A4"/>
          <w:spacing w:val="-22"/>
          <w:w w:val="90"/>
          <w:sz w:val="17"/>
        </w:rPr>
        <w:t> </w:t>
      </w:r>
      <w:r>
        <w:rPr>
          <w:rFonts w:ascii="Arial"/>
          <w:color w:val="A1A0A4"/>
          <w:w w:val="90"/>
          <w:sz w:val="17"/>
        </w:rPr>
        <w:t>for</w:t>
      </w:r>
      <w:r>
        <w:rPr>
          <w:rFonts w:ascii="Arial"/>
          <w:color w:val="A1A0A4"/>
          <w:spacing w:val="-22"/>
          <w:w w:val="90"/>
          <w:sz w:val="17"/>
        </w:rPr>
        <w:t> </w:t>
      </w:r>
      <w:r>
        <w:rPr>
          <w:rFonts w:ascii="Arial"/>
          <w:color w:val="A1A0A4"/>
          <w:w w:val="90"/>
          <w:sz w:val="17"/>
        </w:rPr>
        <w:t>the</w:t>
      </w:r>
      <w:r>
        <w:rPr>
          <w:rFonts w:ascii="Arial"/>
          <w:color w:val="A1A0A4"/>
          <w:spacing w:val="-22"/>
          <w:w w:val="90"/>
          <w:sz w:val="17"/>
        </w:rPr>
        <w:t> </w:t>
      </w:r>
      <w:r>
        <w:rPr>
          <w:rFonts w:ascii="Arial"/>
          <w:color w:val="A1A0A4"/>
          <w:w w:val="90"/>
          <w:sz w:val="17"/>
        </w:rPr>
        <w:t>eighth</w:t>
      </w:r>
      <w:r>
        <w:rPr>
          <w:rFonts w:ascii="Arial"/>
          <w:color w:val="A1A0A4"/>
          <w:spacing w:val="-22"/>
          <w:w w:val="90"/>
          <w:sz w:val="17"/>
        </w:rPr>
        <w:t> </w:t>
      </w:r>
      <w:r>
        <w:rPr>
          <w:rFonts w:ascii="Arial"/>
          <w:color w:val="A1A0A4"/>
          <w:w w:val="90"/>
          <w:sz w:val="17"/>
        </w:rPr>
        <w:t>year</w:t>
      </w:r>
      <w:r>
        <w:rPr>
          <w:rFonts w:ascii="Arial"/>
          <w:color w:val="A1A0A4"/>
          <w:spacing w:val="-22"/>
          <w:w w:val="90"/>
          <w:sz w:val="17"/>
        </w:rPr>
        <w:t> </w:t>
      </w:r>
      <w:r>
        <w:rPr>
          <w:rFonts w:ascii="Arial"/>
          <w:color w:val="A1A0A4"/>
          <w:w w:val="90"/>
          <w:sz w:val="17"/>
        </w:rPr>
        <w:t>in</w:t>
      </w:r>
      <w:r>
        <w:rPr>
          <w:rFonts w:ascii="Arial"/>
          <w:color w:val="A1A0A4"/>
          <w:spacing w:val="-22"/>
          <w:w w:val="90"/>
          <w:sz w:val="17"/>
        </w:rPr>
        <w:t> </w:t>
      </w:r>
      <w:r>
        <w:rPr>
          <w:rFonts w:ascii="Arial"/>
          <w:color w:val="A1A0A4"/>
          <w:w w:val="90"/>
          <w:sz w:val="17"/>
        </w:rPr>
        <w:t>a</w:t>
      </w:r>
      <w:r>
        <w:rPr>
          <w:rFonts w:ascii="Arial"/>
          <w:color w:val="A1A0A4"/>
          <w:spacing w:val="-22"/>
          <w:w w:val="90"/>
          <w:sz w:val="17"/>
        </w:rPr>
        <w:t> </w:t>
      </w:r>
      <w:r>
        <w:rPr>
          <w:rFonts w:ascii="Arial"/>
          <w:color w:val="A1A0A4"/>
          <w:w w:val="90"/>
          <w:sz w:val="17"/>
        </w:rPr>
        <w:t>row.</w:t>
      </w:r>
      <w:r>
        <w:rPr>
          <w:rFonts w:ascii="Arial"/>
          <w:color w:val="A1A0A4"/>
          <w:spacing w:val="-22"/>
          <w:w w:val="90"/>
          <w:sz w:val="17"/>
        </w:rPr>
        <w:t> </w:t>
      </w:r>
      <w:r>
        <w:rPr>
          <w:rFonts w:ascii="Arial"/>
          <w:color w:val="A1A0A4"/>
          <w:w w:val="90"/>
          <w:sz w:val="17"/>
        </w:rPr>
        <w:t>We</w:t>
      </w:r>
      <w:r>
        <w:rPr>
          <w:rFonts w:ascii="Arial"/>
          <w:color w:val="A1A0A4"/>
          <w:spacing w:val="-22"/>
          <w:w w:val="90"/>
          <w:sz w:val="17"/>
        </w:rPr>
        <w:t> </w:t>
      </w:r>
      <w:r>
        <w:rPr>
          <w:rFonts w:ascii="Arial"/>
          <w:color w:val="A1A0A4"/>
          <w:w w:val="90"/>
          <w:sz w:val="17"/>
        </w:rPr>
        <w:t>were</w:t>
      </w:r>
      <w:r>
        <w:rPr>
          <w:rFonts w:ascii="Arial"/>
          <w:color w:val="A1A0A4"/>
          <w:spacing w:val="-22"/>
          <w:w w:val="90"/>
          <w:sz w:val="17"/>
        </w:rPr>
        <w:t> </w:t>
      </w:r>
      <w:r>
        <w:rPr>
          <w:rFonts w:ascii="Arial"/>
          <w:color w:val="A1A0A4"/>
          <w:w w:val="90"/>
          <w:sz w:val="17"/>
        </w:rPr>
        <w:t>also</w:t>
      </w:r>
      <w:r>
        <w:rPr>
          <w:rFonts w:ascii="Arial"/>
          <w:color w:val="A1A0A4"/>
          <w:spacing w:val="-22"/>
          <w:w w:val="90"/>
          <w:sz w:val="17"/>
        </w:rPr>
        <w:t> </w:t>
      </w:r>
      <w:r>
        <w:rPr>
          <w:rFonts w:ascii="Arial"/>
          <w:color w:val="A1A0A4"/>
          <w:w w:val="90"/>
          <w:sz w:val="17"/>
        </w:rPr>
        <w:t>proud</w:t>
      </w:r>
      <w:r>
        <w:rPr>
          <w:rFonts w:ascii="Arial"/>
          <w:color w:val="A1A0A4"/>
          <w:spacing w:val="-22"/>
          <w:w w:val="90"/>
          <w:sz w:val="17"/>
        </w:rPr>
        <w:t> </w:t>
      </w:r>
      <w:r>
        <w:rPr>
          <w:rFonts w:ascii="Arial"/>
          <w:color w:val="A1A0A4"/>
          <w:w w:val="90"/>
          <w:sz w:val="17"/>
        </w:rPr>
        <w:t>to</w:t>
      </w:r>
      <w:r>
        <w:rPr>
          <w:rFonts w:ascii="Arial"/>
          <w:color w:val="A1A0A4"/>
          <w:spacing w:val="-22"/>
          <w:w w:val="90"/>
          <w:sz w:val="17"/>
        </w:rPr>
        <w:t> </w:t>
      </w:r>
      <w:r>
        <w:rPr>
          <w:rFonts w:ascii="Arial"/>
          <w:color w:val="A1A0A4"/>
          <w:w w:val="90"/>
          <w:sz w:val="17"/>
        </w:rPr>
        <w:t>be</w:t>
      </w:r>
      <w:r>
        <w:rPr>
          <w:rFonts w:ascii="Arial"/>
          <w:color w:val="A1A0A4"/>
          <w:spacing w:val="-22"/>
          <w:w w:val="90"/>
          <w:sz w:val="17"/>
        </w:rPr>
        <w:t> </w:t>
      </w:r>
      <w:r>
        <w:rPr>
          <w:rFonts w:ascii="Arial"/>
          <w:color w:val="A1A0A4"/>
          <w:w w:val="90"/>
          <w:sz w:val="17"/>
        </w:rPr>
        <w:t>recognized</w:t>
      </w:r>
      <w:r>
        <w:rPr>
          <w:rFonts w:ascii="Arial"/>
          <w:color w:val="A1A0A4"/>
          <w:spacing w:val="-22"/>
          <w:w w:val="90"/>
          <w:sz w:val="17"/>
        </w:rPr>
        <w:t> </w:t>
      </w:r>
      <w:r>
        <w:rPr>
          <w:rFonts w:ascii="Arial"/>
          <w:color w:val="A1A0A4"/>
          <w:w w:val="90"/>
          <w:sz w:val="17"/>
        </w:rPr>
        <w:t>by</w:t>
      </w:r>
      <w:r>
        <w:rPr>
          <w:rFonts w:ascii="Arial"/>
          <w:color w:val="A1A0A4"/>
          <w:spacing w:val="-22"/>
          <w:w w:val="90"/>
          <w:sz w:val="17"/>
        </w:rPr>
        <w:t> </w:t>
      </w:r>
      <w:r>
        <w:rPr>
          <w:rFonts w:ascii="Arial"/>
          <w:color w:val="A1A0A4"/>
          <w:w w:val="90"/>
          <w:sz w:val="17"/>
        </w:rPr>
        <w:t>City</w:t>
      </w:r>
      <w:r>
        <w:rPr>
          <w:rFonts w:ascii="Arial"/>
          <w:color w:val="A1A0A4"/>
          <w:spacing w:val="-22"/>
          <w:w w:val="90"/>
          <w:sz w:val="17"/>
        </w:rPr>
        <w:t> </w:t>
      </w:r>
      <w:r>
        <w:rPr>
          <w:rFonts w:ascii="Arial"/>
          <w:color w:val="A1A0A4"/>
          <w:w w:val="90"/>
          <w:sz w:val="17"/>
        </w:rPr>
        <w:t>Business</w:t>
      </w:r>
      <w:r>
        <w:rPr>
          <w:rFonts w:ascii="Arial"/>
          <w:color w:val="A1A0A4"/>
          <w:spacing w:val="-22"/>
          <w:w w:val="90"/>
          <w:sz w:val="17"/>
        </w:rPr>
        <w:t> </w:t>
      </w:r>
      <w:r>
        <w:rPr>
          <w:rFonts w:ascii="Arial"/>
          <w:color w:val="A1A0A4"/>
          <w:spacing w:val="2"/>
          <w:w w:val="90"/>
          <w:sz w:val="17"/>
        </w:rPr>
        <w:t>Journals</w:t>
      </w:r>
      <w:r>
        <w:rPr>
          <w:rFonts w:ascii="Arial"/>
          <w:color w:val="A1A0A4"/>
          <w:spacing w:val="-22"/>
          <w:w w:val="90"/>
          <w:sz w:val="17"/>
        </w:rPr>
        <w:t> </w:t>
      </w:r>
      <w:r>
        <w:rPr>
          <w:rFonts w:ascii="Arial"/>
          <w:color w:val="A1A0A4"/>
          <w:spacing w:val="2"/>
          <w:w w:val="90"/>
          <w:sz w:val="17"/>
        </w:rPr>
        <w:t>Network</w:t>
      </w:r>
      <w:r>
        <w:rPr>
          <w:rFonts w:ascii="Arial"/>
          <w:color w:val="A1A0A4"/>
          <w:spacing w:val="-22"/>
          <w:w w:val="90"/>
          <w:sz w:val="17"/>
        </w:rPr>
        <w:t> </w:t>
      </w:r>
      <w:r>
        <w:rPr>
          <w:rFonts w:ascii="Arial"/>
          <w:color w:val="A1A0A4"/>
          <w:w w:val="90"/>
          <w:sz w:val="17"/>
        </w:rPr>
        <w:t>as</w:t>
      </w:r>
      <w:r>
        <w:rPr>
          <w:rFonts w:ascii="Arial"/>
          <w:color w:val="A1A0A4"/>
          <w:spacing w:val="-22"/>
          <w:w w:val="90"/>
          <w:sz w:val="17"/>
        </w:rPr>
        <w:t> </w:t>
      </w:r>
      <w:r>
        <w:rPr>
          <w:rFonts w:ascii="Arial"/>
          <w:color w:val="A1A0A4"/>
          <w:w w:val="90"/>
          <w:sz w:val="17"/>
        </w:rPr>
        <w:t>the</w:t>
      </w:r>
    </w:p>
    <w:p>
      <w:pPr>
        <w:spacing w:line="319" w:lineRule="auto" w:before="1"/>
        <w:ind w:left="905" w:right="24" w:firstLine="0"/>
        <w:jc w:val="both"/>
        <w:rPr>
          <w:rFonts w:ascii="Arial"/>
          <w:sz w:val="17"/>
        </w:rPr>
      </w:pPr>
      <w:r>
        <w:rPr>
          <w:rFonts w:ascii="Arial"/>
          <w:color w:val="A1A0A4"/>
          <w:spacing w:val="5"/>
          <w:w w:val="107"/>
          <w:sz w:val="17"/>
        </w:rPr>
        <w:t>#</w:t>
      </w:r>
      <w:r>
        <w:rPr>
          <w:rFonts w:ascii="Arial"/>
          <w:color w:val="A1A0A4"/>
          <w:w w:val="49"/>
          <w:sz w:val="17"/>
        </w:rPr>
        <w:t>1</w:t>
      </w:r>
      <w:r>
        <w:rPr>
          <w:rFonts w:ascii="Arial"/>
          <w:color w:val="A1A0A4"/>
          <w:spacing w:val="-14"/>
          <w:sz w:val="17"/>
        </w:rPr>
        <w:t> </w:t>
      </w:r>
      <w:r>
        <w:rPr>
          <w:rFonts w:ascii="Arial"/>
          <w:color w:val="A1A0A4"/>
          <w:spacing w:val="3"/>
          <w:w w:val="74"/>
          <w:sz w:val="17"/>
        </w:rPr>
        <w:t>B</w:t>
      </w:r>
      <w:r>
        <w:rPr>
          <w:rFonts w:ascii="Arial"/>
          <w:color w:val="A1A0A4"/>
          <w:spacing w:val="2"/>
          <w:w w:val="100"/>
          <w:sz w:val="17"/>
        </w:rPr>
        <w:t>r</w:t>
      </w:r>
      <w:r>
        <w:rPr>
          <w:rFonts w:ascii="Arial"/>
          <w:color w:val="A1A0A4"/>
          <w:spacing w:val="3"/>
          <w:w w:val="78"/>
          <w:sz w:val="17"/>
        </w:rPr>
        <w:t>a</w:t>
      </w:r>
      <w:r>
        <w:rPr>
          <w:rFonts w:ascii="Arial"/>
          <w:color w:val="A1A0A4"/>
          <w:spacing w:val="3"/>
          <w:w w:val="80"/>
          <w:sz w:val="17"/>
        </w:rPr>
        <w:t>n</w:t>
      </w:r>
      <w:r>
        <w:rPr>
          <w:rFonts w:ascii="Arial"/>
          <w:color w:val="A1A0A4"/>
          <w:w w:val="80"/>
          <w:sz w:val="17"/>
        </w:rPr>
        <w:t>d</w:t>
      </w:r>
      <w:r>
        <w:rPr>
          <w:rFonts w:ascii="Arial"/>
          <w:color w:val="A1A0A4"/>
          <w:spacing w:val="-14"/>
          <w:sz w:val="17"/>
        </w:rPr>
        <w:t> </w:t>
      </w:r>
      <w:r>
        <w:rPr>
          <w:rFonts w:ascii="Arial"/>
          <w:color w:val="A1A0A4"/>
          <w:spacing w:val="2"/>
          <w:w w:val="99"/>
          <w:sz w:val="17"/>
        </w:rPr>
        <w:t>i</w:t>
      </w:r>
      <w:r>
        <w:rPr>
          <w:rFonts w:ascii="Arial"/>
          <w:color w:val="A1A0A4"/>
          <w:w w:val="80"/>
          <w:sz w:val="17"/>
        </w:rPr>
        <w:t>n</w:t>
      </w:r>
      <w:r>
        <w:rPr>
          <w:rFonts w:ascii="Arial"/>
          <w:color w:val="A1A0A4"/>
          <w:spacing w:val="-14"/>
          <w:sz w:val="17"/>
        </w:rPr>
        <w:t> </w:t>
      </w:r>
      <w:r>
        <w:rPr>
          <w:rFonts w:ascii="Arial"/>
          <w:color w:val="A1A0A4"/>
          <w:spacing w:val="1"/>
          <w:w w:val="114"/>
          <w:sz w:val="17"/>
        </w:rPr>
        <w:t>t</w:t>
      </w:r>
      <w:r>
        <w:rPr>
          <w:rFonts w:ascii="Arial"/>
          <w:color w:val="A1A0A4"/>
          <w:spacing w:val="3"/>
          <w:w w:val="80"/>
          <w:sz w:val="17"/>
        </w:rPr>
        <w:t>h</w:t>
      </w:r>
      <w:r>
        <w:rPr>
          <w:rFonts w:ascii="Arial"/>
          <w:color w:val="A1A0A4"/>
          <w:w w:val="80"/>
          <w:sz w:val="17"/>
        </w:rPr>
        <w:t>e</w:t>
      </w:r>
      <w:r>
        <w:rPr>
          <w:rFonts w:ascii="Arial"/>
          <w:color w:val="A1A0A4"/>
          <w:spacing w:val="-14"/>
          <w:sz w:val="17"/>
        </w:rPr>
        <w:t> </w:t>
      </w:r>
      <w:r>
        <w:rPr>
          <w:rFonts w:ascii="Arial"/>
          <w:color w:val="A1A0A4"/>
          <w:spacing w:val="1"/>
          <w:w w:val="114"/>
          <w:sz w:val="17"/>
        </w:rPr>
        <w:t>t</w:t>
      </w:r>
      <w:r>
        <w:rPr>
          <w:rFonts w:ascii="Arial"/>
          <w:color w:val="A1A0A4"/>
          <w:spacing w:val="2"/>
          <w:w w:val="100"/>
          <w:sz w:val="17"/>
        </w:rPr>
        <w:t>r</w:t>
      </w:r>
      <w:r>
        <w:rPr>
          <w:rFonts w:ascii="Arial"/>
          <w:color w:val="A1A0A4"/>
          <w:spacing w:val="1"/>
          <w:w w:val="78"/>
          <w:sz w:val="17"/>
        </w:rPr>
        <w:t>a</w:t>
      </w:r>
      <w:r>
        <w:rPr>
          <w:rFonts w:ascii="Arial"/>
          <w:color w:val="A1A0A4"/>
          <w:spacing w:val="1"/>
          <w:w w:val="83"/>
          <w:sz w:val="17"/>
        </w:rPr>
        <w:t>v</w:t>
      </w:r>
      <w:r>
        <w:rPr>
          <w:rFonts w:ascii="Arial"/>
          <w:color w:val="A1A0A4"/>
          <w:spacing w:val="2"/>
          <w:w w:val="80"/>
          <w:sz w:val="17"/>
        </w:rPr>
        <w:t>e</w:t>
      </w:r>
      <w:r>
        <w:rPr>
          <w:rFonts w:ascii="Arial"/>
          <w:color w:val="A1A0A4"/>
          <w:w w:val="99"/>
          <w:sz w:val="17"/>
        </w:rPr>
        <w:t>l</w:t>
      </w:r>
      <w:r>
        <w:rPr>
          <w:rFonts w:ascii="Arial"/>
          <w:color w:val="A1A0A4"/>
          <w:spacing w:val="-14"/>
          <w:sz w:val="17"/>
        </w:rPr>
        <w:t> </w:t>
      </w:r>
      <w:r>
        <w:rPr>
          <w:rFonts w:ascii="Arial"/>
          <w:color w:val="A1A0A4"/>
          <w:spacing w:val="2"/>
          <w:w w:val="77"/>
          <w:sz w:val="17"/>
        </w:rPr>
        <w:t>s</w:t>
      </w:r>
      <w:r>
        <w:rPr>
          <w:rFonts w:ascii="Arial"/>
          <w:color w:val="A1A0A4"/>
          <w:spacing w:val="3"/>
          <w:w w:val="80"/>
          <w:sz w:val="17"/>
        </w:rPr>
        <w:t>e</w:t>
      </w:r>
      <w:r>
        <w:rPr>
          <w:rFonts w:ascii="Arial"/>
          <w:color w:val="A1A0A4"/>
          <w:spacing w:val="3"/>
          <w:w w:val="80"/>
          <w:sz w:val="17"/>
        </w:rPr>
        <w:t>g</w:t>
      </w:r>
      <w:r>
        <w:rPr>
          <w:rFonts w:ascii="Arial"/>
          <w:color w:val="A1A0A4"/>
          <w:spacing w:val="3"/>
          <w:w w:val="79"/>
          <w:sz w:val="17"/>
        </w:rPr>
        <w:t>m</w:t>
      </w:r>
      <w:r>
        <w:rPr>
          <w:rFonts w:ascii="Arial"/>
          <w:color w:val="A1A0A4"/>
          <w:spacing w:val="2"/>
          <w:w w:val="80"/>
          <w:sz w:val="17"/>
        </w:rPr>
        <w:t>e</w:t>
      </w:r>
      <w:r>
        <w:rPr>
          <w:rFonts w:ascii="Arial"/>
          <w:color w:val="A1A0A4"/>
          <w:spacing w:val="3"/>
          <w:w w:val="80"/>
          <w:sz w:val="17"/>
        </w:rPr>
        <w:t>n</w:t>
      </w:r>
      <w:r>
        <w:rPr>
          <w:rFonts w:ascii="Arial"/>
          <w:color w:val="A1A0A4"/>
          <w:w w:val="114"/>
          <w:sz w:val="17"/>
        </w:rPr>
        <w:t>t</w:t>
      </w:r>
      <w:r>
        <w:rPr>
          <w:rFonts w:ascii="Arial"/>
          <w:color w:val="A1A0A4"/>
          <w:spacing w:val="-14"/>
          <w:sz w:val="17"/>
        </w:rPr>
        <w:t> </w:t>
      </w:r>
      <w:r>
        <w:rPr>
          <w:rFonts w:ascii="Arial"/>
          <w:color w:val="A1A0A4"/>
          <w:spacing w:val="2"/>
          <w:w w:val="81"/>
          <w:sz w:val="17"/>
        </w:rPr>
        <w:t>o</w:t>
      </w:r>
      <w:r>
        <w:rPr>
          <w:rFonts w:ascii="Arial"/>
          <w:color w:val="A1A0A4"/>
          <w:w w:val="104"/>
          <w:sz w:val="17"/>
        </w:rPr>
        <w:t>f</w:t>
      </w:r>
      <w:r>
        <w:rPr>
          <w:rFonts w:ascii="Arial"/>
          <w:color w:val="A1A0A4"/>
          <w:spacing w:val="-14"/>
          <w:sz w:val="17"/>
        </w:rPr>
        <w:t> </w:t>
      </w:r>
      <w:r>
        <w:rPr>
          <w:rFonts w:ascii="Arial"/>
          <w:color w:val="A1A0A4"/>
          <w:spacing w:val="1"/>
          <w:w w:val="114"/>
          <w:sz w:val="17"/>
        </w:rPr>
        <w:t>t</w:t>
      </w:r>
      <w:r>
        <w:rPr>
          <w:rFonts w:ascii="Arial"/>
          <w:color w:val="A1A0A4"/>
          <w:spacing w:val="3"/>
          <w:w w:val="80"/>
          <w:sz w:val="17"/>
        </w:rPr>
        <w:t>h</w:t>
      </w:r>
      <w:r>
        <w:rPr>
          <w:rFonts w:ascii="Arial"/>
          <w:color w:val="A1A0A4"/>
          <w:w w:val="80"/>
          <w:sz w:val="17"/>
        </w:rPr>
        <w:t>e</w:t>
      </w:r>
      <w:r>
        <w:rPr>
          <w:rFonts w:ascii="Arial"/>
          <w:color w:val="A1A0A4"/>
          <w:spacing w:val="-14"/>
          <w:sz w:val="17"/>
        </w:rPr>
        <w:t> </w:t>
      </w:r>
      <w:r>
        <w:rPr>
          <w:rFonts w:ascii="Arial"/>
          <w:color w:val="A1A0A4"/>
          <w:spacing w:val="1"/>
          <w:w w:val="85"/>
          <w:sz w:val="17"/>
        </w:rPr>
        <w:t>2</w:t>
      </w:r>
      <w:r>
        <w:rPr>
          <w:rFonts w:ascii="Arial"/>
          <w:color w:val="A1A0A4"/>
          <w:spacing w:val="4"/>
          <w:w w:val="89"/>
          <w:sz w:val="17"/>
        </w:rPr>
        <w:t>0</w:t>
      </w:r>
      <w:r>
        <w:rPr>
          <w:rFonts w:ascii="Arial"/>
          <w:color w:val="A1A0A4"/>
          <w:spacing w:val="1"/>
          <w:w w:val="89"/>
          <w:sz w:val="17"/>
        </w:rPr>
        <w:t>0</w:t>
      </w:r>
      <w:r>
        <w:rPr>
          <w:rFonts w:ascii="Arial"/>
          <w:color w:val="A1A0A4"/>
          <w:w w:val="79"/>
          <w:sz w:val="17"/>
        </w:rPr>
        <w:t>7</w:t>
      </w:r>
      <w:r>
        <w:rPr>
          <w:rFonts w:ascii="Arial"/>
          <w:color w:val="A1A0A4"/>
          <w:spacing w:val="-14"/>
          <w:sz w:val="17"/>
        </w:rPr>
        <w:t> </w:t>
      </w:r>
      <w:r>
        <w:rPr>
          <w:rFonts w:ascii="Arial"/>
          <w:color w:val="A1A0A4"/>
          <w:spacing w:val="3"/>
          <w:w w:val="74"/>
          <w:sz w:val="17"/>
        </w:rPr>
        <w:t>A</w:t>
      </w:r>
      <w:r>
        <w:rPr>
          <w:rFonts w:ascii="Arial"/>
          <w:color w:val="A1A0A4"/>
          <w:spacing w:val="3"/>
          <w:w w:val="79"/>
          <w:sz w:val="17"/>
        </w:rPr>
        <w:t>m</w:t>
      </w:r>
      <w:r>
        <w:rPr>
          <w:rFonts w:ascii="Arial"/>
          <w:color w:val="A1A0A4"/>
          <w:spacing w:val="2"/>
          <w:w w:val="80"/>
          <w:sz w:val="17"/>
        </w:rPr>
        <w:t>e</w:t>
      </w:r>
      <w:r>
        <w:rPr>
          <w:rFonts w:ascii="Arial"/>
          <w:color w:val="A1A0A4"/>
          <w:spacing w:val="3"/>
          <w:w w:val="100"/>
          <w:sz w:val="17"/>
        </w:rPr>
        <w:t>r</w:t>
      </w:r>
      <w:r>
        <w:rPr>
          <w:rFonts w:ascii="Arial"/>
          <w:color w:val="A1A0A4"/>
          <w:spacing w:val="2"/>
          <w:w w:val="99"/>
          <w:sz w:val="17"/>
        </w:rPr>
        <w:t>i</w:t>
      </w:r>
      <w:r>
        <w:rPr>
          <w:rFonts w:ascii="Arial"/>
          <w:color w:val="A1A0A4"/>
          <w:spacing w:val="3"/>
          <w:w w:val="82"/>
          <w:sz w:val="17"/>
        </w:rPr>
        <w:t>c</w:t>
      </w:r>
      <w:r>
        <w:rPr>
          <w:rFonts w:ascii="Arial"/>
          <w:color w:val="A1A0A4"/>
          <w:spacing w:val="3"/>
          <w:w w:val="78"/>
          <w:sz w:val="17"/>
        </w:rPr>
        <w:t>a</w:t>
      </w:r>
      <w:r>
        <w:rPr>
          <w:rFonts w:ascii="Arial"/>
          <w:color w:val="A1A0A4"/>
          <w:w w:val="80"/>
          <w:sz w:val="17"/>
        </w:rPr>
        <w:t>n</w:t>
      </w:r>
      <w:r>
        <w:rPr>
          <w:rFonts w:ascii="Arial"/>
          <w:color w:val="A1A0A4"/>
          <w:spacing w:val="-14"/>
          <w:sz w:val="17"/>
        </w:rPr>
        <w:t> </w:t>
      </w:r>
      <w:r>
        <w:rPr>
          <w:rFonts w:ascii="Arial"/>
          <w:color w:val="A1A0A4"/>
          <w:spacing w:val="3"/>
          <w:w w:val="74"/>
          <w:sz w:val="17"/>
        </w:rPr>
        <w:t>B</w:t>
      </w:r>
      <w:r>
        <w:rPr>
          <w:rFonts w:ascii="Arial"/>
          <w:color w:val="A1A0A4"/>
          <w:spacing w:val="2"/>
          <w:w w:val="100"/>
          <w:sz w:val="17"/>
        </w:rPr>
        <w:t>r</w:t>
      </w:r>
      <w:r>
        <w:rPr>
          <w:rFonts w:ascii="Arial"/>
          <w:color w:val="A1A0A4"/>
          <w:spacing w:val="3"/>
          <w:w w:val="78"/>
          <w:sz w:val="17"/>
        </w:rPr>
        <w:t>a</w:t>
      </w:r>
      <w:r>
        <w:rPr>
          <w:rFonts w:ascii="Arial"/>
          <w:color w:val="A1A0A4"/>
          <w:spacing w:val="3"/>
          <w:w w:val="80"/>
          <w:sz w:val="17"/>
        </w:rPr>
        <w:t>n</w:t>
      </w:r>
      <w:r>
        <w:rPr>
          <w:rFonts w:ascii="Arial"/>
          <w:color w:val="A1A0A4"/>
          <w:w w:val="80"/>
          <w:sz w:val="17"/>
        </w:rPr>
        <w:t>d</w:t>
      </w:r>
      <w:r>
        <w:rPr>
          <w:rFonts w:ascii="Arial"/>
          <w:color w:val="A1A0A4"/>
          <w:spacing w:val="-14"/>
          <w:sz w:val="17"/>
        </w:rPr>
        <w:t> </w:t>
      </w:r>
      <w:r>
        <w:rPr>
          <w:rFonts w:ascii="Arial"/>
          <w:color w:val="A1A0A4"/>
          <w:spacing w:val="5"/>
          <w:w w:val="66"/>
          <w:sz w:val="17"/>
        </w:rPr>
        <w:t>E</w:t>
      </w:r>
      <w:r>
        <w:rPr>
          <w:rFonts w:ascii="Arial"/>
          <w:color w:val="A1A0A4"/>
          <w:w w:val="88"/>
          <w:sz w:val="17"/>
        </w:rPr>
        <w:t>x</w:t>
      </w:r>
      <w:r>
        <w:rPr>
          <w:rFonts w:ascii="Arial"/>
          <w:color w:val="A1A0A4"/>
          <w:spacing w:val="1"/>
          <w:w w:val="82"/>
          <w:sz w:val="17"/>
        </w:rPr>
        <w:t>c</w:t>
      </w:r>
      <w:r>
        <w:rPr>
          <w:rFonts w:ascii="Arial"/>
          <w:color w:val="A1A0A4"/>
          <w:spacing w:val="2"/>
          <w:w w:val="80"/>
          <w:sz w:val="17"/>
        </w:rPr>
        <w:t>e</w:t>
      </w:r>
      <w:r>
        <w:rPr>
          <w:rFonts w:ascii="Arial"/>
          <w:color w:val="A1A0A4"/>
          <w:spacing w:val="2"/>
          <w:w w:val="99"/>
          <w:sz w:val="17"/>
        </w:rPr>
        <w:t>ll</w:t>
      </w:r>
      <w:r>
        <w:rPr>
          <w:rFonts w:ascii="Arial"/>
          <w:color w:val="A1A0A4"/>
          <w:spacing w:val="2"/>
          <w:w w:val="80"/>
          <w:sz w:val="17"/>
        </w:rPr>
        <w:t>e</w:t>
      </w:r>
      <w:r>
        <w:rPr>
          <w:rFonts w:ascii="Arial"/>
          <w:color w:val="A1A0A4"/>
          <w:spacing w:val="3"/>
          <w:w w:val="80"/>
          <w:sz w:val="17"/>
        </w:rPr>
        <w:t>n</w:t>
      </w:r>
      <w:r>
        <w:rPr>
          <w:rFonts w:ascii="Arial"/>
          <w:color w:val="A1A0A4"/>
          <w:spacing w:val="1"/>
          <w:w w:val="82"/>
          <w:sz w:val="17"/>
        </w:rPr>
        <w:t>c</w:t>
      </w:r>
      <w:r>
        <w:rPr>
          <w:rFonts w:ascii="Arial"/>
          <w:color w:val="A1A0A4"/>
          <w:w w:val="80"/>
          <w:sz w:val="17"/>
        </w:rPr>
        <w:t>e</w:t>
      </w:r>
      <w:r>
        <w:rPr>
          <w:rFonts w:ascii="Arial"/>
          <w:color w:val="A1A0A4"/>
          <w:spacing w:val="-14"/>
          <w:sz w:val="17"/>
        </w:rPr>
        <w:t> </w:t>
      </w:r>
      <w:r>
        <w:rPr>
          <w:rFonts w:ascii="Arial"/>
          <w:color w:val="A1A0A4"/>
          <w:w w:val="74"/>
          <w:sz w:val="17"/>
        </w:rPr>
        <w:t>A</w:t>
      </w:r>
      <w:r>
        <w:rPr>
          <w:rFonts w:ascii="Arial"/>
          <w:color w:val="A1A0A4"/>
          <w:spacing w:val="1"/>
          <w:w w:val="82"/>
          <w:sz w:val="17"/>
        </w:rPr>
        <w:t>w</w:t>
      </w:r>
      <w:r>
        <w:rPr>
          <w:rFonts w:ascii="Arial"/>
          <w:color w:val="A1A0A4"/>
          <w:spacing w:val="3"/>
          <w:w w:val="78"/>
          <w:sz w:val="17"/>
        </w:rPr>
        <w:t>a</w:t>
      </w:r>
      <w:r>
        <w:rPr>
          <w:rFonts w:ascii="Arial"/>
          <w:color w:val="A1A0A4"/>
          <w:spacing w:val="1"/>
          <w:w w:val="100"/>
          <w:sz w:val="17"/>
        </w:rPr>
        <w:t>r</w:t>
      </w:r>
      <w:r>
        <w:rPr>
          <w:rFonts w:ascii="Arial"/>
          <w:color w:val="A1A0A4"/>
          <w:spacing w:val="2"/>
          <w:w w:val="80"/>
          <w:sz w:val="17"/>
        </w:rPr>
        <w:t>d</w:t>
      </w:r>
      <w:r>
        <w:rPr>
          <w:rFonts w:ascii="Arial"/>
          <w:color w:val="A1A0A4"/>
          <w:spacing w:val="3"/>
          <w:w w:val="77"/>
          <w:sz w:val="17"/>
        </w:rPr>
        <w:t>s</w:t>
      </w:r>
      <w:r>
        <w:rPr>
          <w:rFonts w:ascii="Arial"/>
          <w:color w:val="A1A0A4"/>
          <w:w w:val="83"/>
          <w:sz w:val="17"/>
        </w:rPr>
        <w:t>.</w:t>
      </w:r>
      <w:r>
        <w:rPr>
          <w:rFonts w:ascii="Arial"/>
          <w:color w:val="A1A0A4"/>
          <w:spacing w:val="-14"/>
          <w:sz w:val="17"/>
        </w:rPr>
        <w:t> </w:t>
      </w:r>
      <w:r>
        <w:rPr>
          <w:rFonts w:ascii="Arial"/>
          <w:color w:val="A1A0A4"/>
          <w:spacing w:val="-1"/>
          <w:w w:val="65"/>
          <w:sz w:val="17"/>
        </w:rPr>
        <w:t>W</w:t>
      </w:r>
      <w:r>
        <w:rPr>
          <w:rFonts w:ascii="Arial"/>
          <w:color w:val="A1A0A4"/>
          <w:w w:val="80"/>
          <w:sz w:val="17"/>
        </w:rPr>
        <w:t>e</w:t>
      </w:r>
      <w:r>
        <w:rPr>
          <w:rFonts w:ascii="Arial"/>
          <w:color w:val="A1A0A4"/>
          <w:spacing w:val="-14"/>
          <w:sz w:val="17"/>
        </w:rPr>
        <w:t> </w:t>
      </w:r>
      <w:r>
        <w:rPr>
          <w:rFonts w:ascii="Arial"/>
          <w:color w:val="A1A0A4"/>
          <w:spacing w:val="1"/>
          <w:w w:val="100"/>
          <w:sz w:val="17"/>
        </w:rPr>
        <w:t>r</w:t>
      </w:r>
      <w:r>
        <w:rPr>
          <w:rFonts w:ascii="Arial"/>
          <w:color w:val="A1A0A4"/>
          <w:spacing w:val="3"/>
          <w:w w:val="80"/>
          <w:sz w:val="17"/>
        </w:rPr>
        <w:t>e</w:t>
      </w:r>
      <w:r>
        <w:rPr>
          <w:rFonts w:ascii="Arial"/>
          <w:color w:val="A1A0A4"/>
          <w:spacing w:val="1"/>
          <w:w w:val="82"/>
          <w:sz w:val="17"/>
        </w:rPr>
        <w:t>c</w:t>
      </w:r>
      <w:r>
        <w:rPr>
          <w:rFonts w:ascii="Arial"/>
          <w:color w:val="A1A0A4"/>
          <w:spacing w:val="2"/>
          <w:w w:val="80"/>
          <w:sz w:val="17"/>
        </w:rPr>
        <w:t>e</w:t>
      </w:r>
      <w:r>
        <w:rPr>
          <w:rFonts w:ascii="Arial"/>
          <w:color w:val="A1A0A4"/>
          <w:spacing w:val="2"/>
          <w:w w:val="99"/>
          <w:sz w:val="17"/>
        </w:rPr>
        <w:t>i</w:t>
      </w:r>
      <w:r>
        <w:rPr>
          <w:rFonts w:ascii="Arial"/>
          <w:color w:val="A1A0A4"/>
          <w:spacing w:val="1"/>
          <w:w w:val="83"/>
          <w:sz w:val="17"/>
        </w:rPr>
        <w:t>v</w:t>
      </w:r>
      <w:r>
        <w:rPr>
          <w:rFonts w:ascii="Arial"/>
          <w:color w:val="A1A0A4"/>
          <w:spacing w:val="3"/>
          <w:w w:val="80"/>
          <w:sz w:val="17"/>
        </w:rPr>
        <w:t>e</w:t>
      </w:r>
      <w:r>
        <w:rPr>
          <w:rFonts w:ascii="Arial"/>
          <w:color w:val="A1A0A4"/>
          <w:w w:val="80"/>
          <w:sz w:val="17"/>
        </w:rPr>
        <w:t>d</w:t>
      </w:r>
      <w:r>
        <w:rPr>
          <w:rFonts w:ascii="Arial"/>
          <w:color w:val="A1A0A4"/>
          <w:spacing w:val="-14"/>
          <w:sz w:val="17"/>
        </w:rPr>
        <w:t> </w:t>
      </w:r>
      <w:r>
        <w:rPr>
          <w:rFonts w:ascii="Arial"/>
          <w:color w:val="A1A0A4"/>
          <w:spacing w:val="1"/>
          <w:w w:val="114"/>
          <w:sz w:val="17"/>
        </w:rPr>
        <w:t>t</w:t>
      </w:r>
      <w:r>
        <w:rPr>
          <w:rFonts w:ascii="Arial"/>
          <w:color w:val="A1A0A4"/>
          <w:spacing w:val="3"/>
          <w:w w:val="80"/>
          <w:sz w:val="17"/>
        </w:rPr>
        <w:t>h</w:t>
      </w:r>
      <w:r>
        <w:rPr>
          <w:rFonts w:ascii="Arial"/>
          <w:color w:val="A1A0A4"/>
          <w:w w:val="80"/>
          <w:sz w:val="17"/>
        </w:rPr>
        <w:t>e</w:t>
      </w:r>
      <w:r>
        <w:rPr>
          <w:rFonts w:ascii="Arial"/>
          <w:color w:val="A1A0A4"/>
          <w:spacing w:val="-14"/>
          <w:sz w:val="17"/>
        </w:rPr>
        <w:t> </w:t>
      </w:r>
      <w:r>
        <w:rPr>
          <w:rFonts w:ascii="Arial"/>
          <w:color w:val="A1A0A4"/>
          <w:spacing w:val="-4"/>
          <w:w w:val="70"/>
          <w:sz w:val="17"/>
        </w:rPr>
        <w:t>F</w:t>
      </w:r>
      <w:r>
        <w:rPr>
          <w:rFonts w:ascii="Arial"/>
          <w:color w:val="A1A0A4"/>
          <w:spacing w:val="1"/>
          <w:w w:val="100"/>
          <w:sz w:val="17"/>
        </w:rPr>
        <w:t>r</w:t>
      </w:r>
      <w:r>
        <w:rPr>
          <w:rFonts w:ascii="Arial"/>
          <w:color w:val="A1A0A4"/>
          <w:spacing w:val="2"/>
          <w:w w:val="81"/>
          <w:sz w:val="17"/>
        </w:rPr>
        <w:t>o</w:t>
      </w:r>
      <w:r>
        <w:rPr>
          <w:rFonts w:ascii="Arial"/>
          <w:color w:val="A1A0A4"/>
          <w:spacing w:val="3"/>
          <w:w w:val="77"/>
          <w:sz w:val="17"/>
        </w:rPr>
        <w:t>s</w:t>
      </w:r>
      <w:r>
        <w:rPr>
          <w:rFonts w:ascii="Arial"/>
          <w:color w:val="A1A0A4"/>
          <w:w w:val="114"/>
          <w:sz w:val="17"/>
        </w:rPr>
        <w:t>t</w:t>
      </w:r>
      <w:r>
        <w:rPr>
          <w:rFonts w:ascii="Arial"/>
          <w:color w:val="A1A0A4"/>
          <w:spacing w:val="-14"/>
          <w:sz w:val="17"/>
        </w:rPr>
        <w:t> </w:t>
      </w:r>
      <w:r>
        <w:rPr>
          <w:rFonts w:ascii="Arial"/>
          <w:color w:val="A1A0A4"/>
          <w:w w:val="71"/>
          <w:sz w:val="17"/>
        </w:rPr>
        <w:t>&amp;</w:t>
      </w:r>
      <w:r>
        <w:rPr>
          <w:rFonts w:ascii="Arial"/>
          <w:color w:val="A1A0A4"/>
          <w:spacing w:val="-14"/>
          <w:sz w:val="17"/>
        </w:rPr>
        <w:t> </w:t>
      </w:r>
      <w:r>
        <w:rPr>
          <w:rFonts w:ascii="Arial"/>
          <w:color w:val="A1A0A4"/>
          <w:spacing w:val="2"/>
          <w:w w:val="66"/>
          <w:sz w:val="17"/>
        </w:rPr>
        <w:t>S</w:t>
      </w:r>
      <w:r>
        <w:rPr>
          <w:rFonts w:ascii="Arial"/>
          <w:color w:val="A1A0A4"/>
          <w:spacing w:val="2"/>
          <w:w w:val="80"/>
          <w:sz w:val="17"/>
        </w:rPr>
        <w:t>u</w:t>
      </w:r>
      <w:r>
        <w:rPr>
          <w:rFonts w:ascii="Arial"/>
          <w:color w:val="A1A0A4"/>
          <w:spacing w:val="2"/>
          <w:w w:val="99"/>
          <w:sz w:val="17"/>
        </w:rPr>
        <w:t>lli</w:t>
      </w:r>
      <w:r>
        <w:rPr>
          <w:rFonts w:ascii="Arial"/>
          <w:color w:val="A1A0A4"/>
          <w:spacing w:val="2"/>
          <w:w w:val="83"/>
          <w:sz w:val="17"/>
        </w:rPr>
        <w:t>v</w:t>
      </w:r>
      <w:r>
        <w:rPr>
          <w:rFonts w:ascii="Arial"/>
          <w:color w:val="A1A0A4"/>
          <w:spacing w:val="3"/>
          <w:w w:val="78"/>
          <w:sz w:val="17"/>
        </w:rPr>
        <w:t>a</w:t>
      </w:r>
      <w:r>
        <w:rPr>
          <w:rFonts w:ascii="Arial"/>
          <w:color w:val="A1A0A4"/>
          <w:w w:val="80"/>
          <w:sz w:val="17"/>
        </w:rPr>
        <w:t>n</w:t>
      </w:r>
      <w:r>
        <w:rPr>
          <w:rFonts w:ascii="Arial"/>
          <w:color w:val="A1A0A4"/>
          <w:spacing w:val="-14"/>
          <w:sz w:val="17"/>
        </w:rPr>
        <w:t> </w:t>
      </w:r>
      <w:r>
        <w:rPr>
          <w:rFonts w:ascii="Arial"/>
          <w:color w:val="A1A0A4"/>
          <w:spacing w:val="1"/>
          <w:w w:val="85"/>
          <w:sz w:val="17"/>
        </w:rPr>
        <w:t>2</w:t>
      </w:r>
      <w:r>
        <w:rPr>
          <w:rFonts w:ascii="Arial"/>
          <w:color w:val="A1A0A4"/>
          <w:spacing w:val="4"/>
          <w:w w:val="89"/>
          <w:sz w:val="17"/>
        </w:rPr>
        <w:t>0</w:t>
      </w:r>
      <w:r>
        <w:rPr>
          <w:rFonts w:ascii="Arial"/>
          <w:color w:val="A1A0A4"/>
          <w:spacing w:val="1"/>
          <w:w w:val="89"/>
          <w:sz w:val="17"/>
        </w:rPr>
        <w:t>0</w:t>
      </w:r>
      <w:r>
        <w:rPr>
          <w:rFonts w:ascii="Arial"/>
          <w:color w:val="A1A0A4"/>
          <w:w w:val="79"/>
          <w:sz w:val="17"/>
        </w:rPr>
        <w:t>7 </w:t>
      </w:r>
      <w:r>
        <w:rPr>
          <w:rFonts w:ascii="Arial"/>
          <w:color w:val="A1A0A4"/>
          <w:w w:val="90"/>
          <w:sz w:val="17"/>
        </w:rPr>
        <w:t>CEO</w:t>
      </w:r>
      <w:r>
        <w:rPr>
          <w:rFonts w:ascii="Arial"/>
          <w:color w:val="A1A0A4"/>
          <w:spacing w:val="-13"/>
          <w:w w:val="90"/>
          <w:sz w:val="17"/>
        </w:rPr>
        <w:t> </w:t>
      </w:r>
      <w:r>
        <w:rPr>
          <w:rFonts w:ascii="Arial"/>
          <w:color w:val="A1A0A4"/>
          <w:w w:val="90"/>
          <w:sz w:val="17"/>
        </w:rPr>
        <w:t>Choice</w:t>
      </w:r>
      <w:r>
        <w:rPr>
          <w:rFonts w:ascii="Arial"/>
          <w:color w:val="A1A0A4"/>
          <w:spacing w:val="-12"/>
          <w:w w:val="90"/>
          <w:sz w:val="17"/>
        </w:rPr>
        <w:t> </w:t>
      </w:r>
      <w:r>
        <w:rPr>
          <w:rFonts w:ascii="Arial"/>
          <w:color w:val="A1A0A4"/>
          <w:w w:val="90"/>
          <w:sz w:val="17"/>
        </w:rPr>
        <w:t>Award</w:t>
      </w:r>
      <w:r>
        <w:rPr>
          <w:rFonts w:ascii="Arial"/>
          <w:color w:val="A1A0A4"/>
          <w:spacing w:val="-12"/>
          <w:w w:val="90"/>
          <w:sz w:val="17"/>
        </w:rPr>
        <w:t> </w:t>
      </w:r>
      <w:r>
        <w:rPr>
          <w:rFonts w:ascii="Arial"/>
          <w:color w:val="A1A0A4"/>
          <w:w w:val="90"/>
          <w:sz w:val="17"/>
        </w:rPr>
        <w:t>for</w:t>
      </w:r>
      <w:r>
        <w:rPr>
          <w:rFonts w:ascii="Arial"/>
          <w:color w:val="A1A0A4"/>
          <w:spacing w:val="-12"/>
          <w:w w:val="90"/>
          <w:sz w:val="17"/>
        </w:rPr>
        <w:t> </w:t>
      </w:r>
      <w:r>
        <w:rPr>
          <w:rFonts w:ascii="Arial"/>
          <w:color w:val="A1A0A4"/>
          <w:w w:val="90"/>
          <w:sz w:val="17"/>
        </w:rPr>
        <w:t>the</w:t>
      </w:r>
      <w:r>
        <w:rPr>
          <w:rFonts w:ascii="Arial"/>
          <w:color w:val="A1A0A4"/>
          <w:spacing w:val="-12"/>
          <w:w w:val="90"/>
          <w:sz w:val="17"/>
        </w:rPr>
        <w:t> </w:t>
      </w:r>
      <w:r>
        <w:rPr>
          <w:rFonts w:ascii="Arial"/>
          <w:color w:val="A1A0A4"/>
          <w:w w:val="90"/>
          <w:sz w:val="17"/>
        </w:rPr>
        <w:t>Overall</w:t>
      </w:r>
      <w:r>
        <w:rPr>
          <w:rFonts w:ascii="Arial"/>
          <w:color w:val="A1A0A4"/>
          <w:spacing w:val="-12"/>
          <w:w w:val="90"/>
          <w:sz w:val="17"/>
        </w:rPr>
        <w:t> </w:t>
      </w:r>
      <w:r>
        <w:rPr>
          <w:rFonts w:ascii="Arial"/>
          <w:color w:val="A1A0A4"/>
          <w:w w:val="90"/>
          <w:sz w:val="17"/>
        </w:rPr>
        <w:t>Best</w:t>
      </w:r>
      <w:r>
        <w:rPr>
          <w:rFonts w:ascii="Arial"/>
          <w:color w:val="A1A0A4"/>
          <w:spacing w:val="-12"/>
          <w:w w:val="90"/>
          <w:sz w:val="17"/>
        </w:rPr>
        <w:t> </w:t>
      </w:r>
      <w:r>
        <w:rPr>
          <w:rFonts w:ascii="Arial"/>
          <w:color w:val="A1A0A4"/>
          <w:spacing w:val="2"/>
          <w:w w:val="90"/>
          <w:sz w:val="17"/>
        </w:rPr>
        <w:t>Airline</w:t>
      </w:r>
      <w:r>
        <w:rPr>
          <w:rFonts w:ascii="Arial"/>
          <w:color w:val="A1A0A4"/>
          <w:spacing w:val="-12"/>
          <w:w w:val="90"/>
          <w:sz w:val="17"/>
        </w:rPr>
        <w:t> </w:t>
      </w:r>
      <w:r>
        <w:rPr>
          <w:rFonts w:ascii="Arial"/>
          <w:color w:val="A1A0A4"/>
          <w:w w:val="90"/>
          <w:sz w:val="17"/>
        </w:rPr>
        <w:t>in</w:t>
      </w:r>
      <w:r>
        <w:rPr>
          <w:rFonts w:ascii="Arial"/>
          <w:color w:val="A1A0A4"/>
          <w:spacing w:val="-12"/>
          <w:w w:val="90"/>
          <w:sz w:val="17"/>
        </w:rPr>
        <w:t> </w:t>
      </w:r>
      <w:r>
        <w:rPr>
          <w:rFonts w:ascii="Arial"/>
          <w:color w:val="A1A0A4"/>
          <w:w w:val="90"/>
          <w:sz w:val="17"/>
        </w:rPr>
        <w:t>the</w:t>
      </w:r>
      <w:r>
        <w:rPr>
          <w:rFonts w:ascii="Arial"/>
          <w:color w:val="A1A0A4"/>
          <w:spacing w:val="-12"/>
          <w:w w:val="90"/>
          <w:sz w:val="17"/>
        </w:rPr>
        <w:t> </w:t>
      </w:r>
      <w:r>
        <w:rPr>
          <w:rFonts w:ascii="Arial"/>
          <w:color w:val="A1A0A4"/>
          <w:w w:val="90"/>
          <w:sz w:val="17"/>
        </w:rPr>
        <w:t>United</w:t>
      </w:r>
      <w:r>
        <w:rPr>
          <w:rFonts w:ascii="Arial"/>
          <w:color w:val="A1A0A4"/>
          <w:spacing w:val="-12"/>
          <w:w w:val="90"/>
          <w:sz w:val="17"/>
        </w:rPr>
        <w:t> </w:t>
      </w:r>
      <w:r>
        <w:rPr>
          <w:rFonts w:ascii="Arial"/>
          <w:color w:val="A1A0A4"/>
          <w:w w:val="90"/>
          <w:sz w:val="17"/>
        </w:rPr>
        <w:t>States</w:t>
      </w:r>
      <w:r>
        <w:rPr>
          <w:rFonts w:ascii="Arial"/>
          <w:color w:val="A1A0A4"/>
          <w:spacing w:val="-12"/>
          <w:w w:val="90"/>
          <w:sz w:val="17"/>
        </w:rPr>
        <w:t> </w:t>
      </w:r>
      <w:r>
        <w:rPr>
          <w:rFonts w:ascii="Arial"/>
          <w:color w:val="A1A0A4"/>
          <w:w w:val="90"/>
          <w:sz w:val="17"/>
        </w:rPr>
        <w:t>and</w:t>
      </w:r>
      <w:r>
        <w:rPr>
          <w:rFonts w:ascii="Arial"/>
          <w:color w:val="A1A0A4"/>
          <w:spacing w:val="-12"/>
          <w:w w:val="90"/>
          <w:sz w:val="17"/>
        </w:rPr>
        <w:t> </w:t>
      </w:r>
      <w:r>
        <w:rPr>
          <w:rFonts w:ascii="Arial"/>
          <w:color w:val="A1A0A4"/>
          <w:w w:val="90"/>
          <w:sz w:val="17"/>
        </w:rPr>
        <w:t>top</w:t>
      </w:r>
      <w:r>
        <w:rPr>
          <w:rFonts w:ascii="Arial"/>
          <w:color w:val="A1A0A4"/>
          <w:spacing w:val="-12"/>
          <w:w w:val="90"/>
          <w:sz w:val="17"/>
        </w:rPr>
        <w:t> </w:t>
      </w:r>
      <w:r>
        <w:rPr>
          <w:rFonts w:ascii="Arial"/>
          <w:color w:val="A1A0A4"/>
          <w:spacing w:val="2"/>
          <w:w w:val="90"/>
          <w:sz w:val="17"/>
        </w:rPr>
        <w:t>ranking</w:t>
      </w:r>
      <w:r>
        <w:rPr>
          <w:rFonts w:ascii="Arial"/>
          <w:color w:val="A1A0A4"/>
          <w:spacing w:val="-12"/>
          <w:w w:val="90"/>
          <w:sz w:val="17"/>
        </w:rPr>
        <w:t> </w:t>
      </w:r>
      <w:r>
        <w:rPr>
          <w:rFonts w:ascii="Arial"/>
          <w:color w:val="A1A0A4"/>
          <w:w w:val="90"/>
          <w:sz w:val="17"/>
        </w:rPr>
        <w:t>in</w:t>
      </w:r>
      <w:r>
        <w:rPr>
          <w:rFonts w:ascii="Arial"/>
          <w:color w:val="A1A0A4"/>
          <w:spacing w:val="-12"/>
          <w:w w:val="90"/>
          <w:sz w:val="17"/>
        </w:rPr>
        <w:t> </w:t>
      </w:r>
      <w:r>
        <w:rPr>
          <w:rFonts w:ascii="Arial"/>
          <w:color w:val="A1A0A4"/>
          <w:w w:val="90"/>
          <w:sz w:val="17"/>
        </w:rPr>
        <w:t>the</w:t>
      </w:r>
      <w:r>
        <w:rPr>
          <w:rFonts w:ascii="Arial"/>
          <w:color w:val="A1A0A4"/>
          <w:spacing w:val="-12"/>
          <w:w w:val="90"/>
          <w:sz w:val="17"/>
        </w:rPr>
        <w:t> </w:t>
      </w:r>
      <w:r>
        <w:rPr>
          <w:rFonts w:ascii="Arial"/>
          <w:color w:val="A1A0A4"/>
          <w:spacing w:val="2"/>
          <w:w w:val="90"/>
          <w:sz w:val="17"/>
        </w:rPr>
        <w:t>Zagat</w:t>
      </w:r>
      <w:r>
        <w:rPr>
          <w:rFonts w:ascii="Arial"/>
          <w:color w:val="A1A0A4"/>
          <w:spacing w:val="-12"/>
          <w:w w:val="90"/>
          <w:sz w:val="17"/>
        </w:rPr>
        <w:t> </w:t>
      </w:r>
      <w:r>
        <w:rPr>
          <w:rFonts w:ascii="Arial"/>
          <w:color w:val="A1A0A4"/>
          <w:spacing w:val="2"/>
          <w:w w:val="90"/>
          <w:sz w:val="17"/>
        </w:rPr>
        <w:t>Survey</w:t>
      </w:r>
      <w:r>
        <w:rPr>
          <w:rFonts w:ascii="Arial"/>
          <w:color w:val="A1A0A4"/>
          <w:spacing w:val="-13"/>
          <w:w w:val="90"/>
          <w:sz w:val="17"/>
        </w:rPr>
        <w:t> </w:t>
      </w:r>
      <w:r>
        <w:rPr>
          <w:rFonts w:ascii="Arial"/>
          <w:color w:val="A1A0A4"/>
          <w:w w:val="90"/>
          <w:sz w:val="17"/>
        </w:rPr>
        <w:t>of</w:t>
      </w:r>
      <w:r>
        <w:rPr>
          <w:rFonts w:ascii="Arial"/>
          <w:color w:val="A1A0A4"/>
          <w:spacing w:val="-12"/>
          <w:w w:val="90"/>
          <w:sz w:val="17"/>
        </w:rPr>
        <w:t> </w:t>
      </w:r>
      <w:r>
        <w:rPr>
          <w:rFonts w:ascii="Arial"/>
          <w:color w:val="A1A0A4"/>
          <w:spacing w:val="2"/>
          <w:w w:val="90"/>
          <w:sz w:val="17"/>
        </w:rPr>
        <w:t>Global </w:t>
      </w:r>
      <w:r>
        <w:rPr>
          <w:rFonts w:ascii="Arial"/>
          <w:color w:val="A1A0A4"/>
          <w:spacing w:val="4"/>
          <w:w w:val="90"/>
          <w:sz w:val="17"/>
        </w:rPr>
        <w:t>Airlines</w:t>
      </w:r>
      <w:r>
        <w:rPr>
          <w:rFonts w:ascii="Arial"/>
          <w:color w:val="A1A0A4"/>
          <w:spacing w:val="-15"/>
          <w:w w:val="90"/>
          <w:sz w:val="17"/>
        </w:rPr>
        <w:t> </w:t>
      </w:r>
      <w:r>
        <w:rPr>
          <w:rFonts w:ascii="Arial"/>
          <w:color w:val="A1A0A4"/>
          <w:spacing w:val="2"/>
          <w:w w:val="90"/>
          <w:sz w:val="17"/>
        </w:rPr>
        <w:t>in</w:t>
      </w:r>
      <w:r>
        <w:rPr>
          <w:rFonts w:ascii="Arial"/>
          <w:color w:val="A1A0A4"/>
          <w:spacing w:val="-15"/>
          <w:w w:val="90"/>
          <w:sz w:val="17"/>
        </w:rPr>
        <w:t> </w:t>
      </w:r>
      <w:r>
        <w:rPr>
          <w:rFonts w:ascii="Arial"/>
          <w:color w:val="A1A0A4"/>
          <w:spacing w:val="3"/>
          <w:w w:val="90"/>
          <w:sz w:val="17"/>
        </w:rPr>
        <w:t>the</w:t>
      </w:r>
      <w:r>
        <w:rPr>
          <w:rFonts w:ascii="Arial"/>
          <w:color w:val="A1A0A4"/>
          <w:spacing w:val="-15"/>
          <w:w w:val="90"/>
          <w:sz w:val="17"/>
        </w:rPr>
        <w:t> </w:t>
      </w:r>
      <w:r>
        <w:rPr>
          <w:rFonts w:ascii="Arial"/>
          <w:color w:val="A1A0A4"/>
          <w:spacing w:val="4"/>
          <w:w w:val="90"/>
          <w:sz w:val="17"/>
        </w:rPr>
        <w:t>categories</w:t>
      </w:r>
      <w:r>
        <w:rPr>
          <w:rFonts w:ascii="Arial"/>
          <w:color w:val="A1A0A4"/>
          <w:spacing w:val="-15"/>
          <w:w w:val="90"/>
          <w:sz w:val="17"/>
        </w:rPr>
        <w:t> </w:t>
      </w:r>
      <w:r>
        <w:rPr>
          <w:rFonts w:ascii="Arial"/>
          <w:color w:val="A1A0A4"/>
          <w:spacing w:val="3"/>
          <w:w w:val="90"/>
          <w:sz w:val="17"/>
        </w:rPr>
        <w:t>for</w:t>
      </w:r>
      <w:r>
        <w:rPr>
          <w:rFonts w:ascii="Arial"/>
          <w:color w:val="A1A0A4"/>
          <w:spacing w:val="-15"/>
          <w:w w:val="90"/>
          <w:sz w:val="17"/>
        </w:rPr>
        <w:t> </w:t>
      </w:r>
      <w:r>
        <w:rPr>
          <w:rFonts w:ascii="Arial"/>
          <w:color w:val="A1A0A4"/>
          <w:spacing w:val="3"/>
          <w:w w:val="90"/>
          <w:sz w:val="17"/>
        </w:rPr>
        <w:t>Frequent</w:t>
      </w:r>
      <w:r>
        <w:rPr>
          <w:rFonts w:ascii="Arial"/>
          <w:color w:val="A1A0A4"/>
          <w:spacing w:val="-15"/>
          <w:w w:val="90"/>
          <w:sz w:val="17"/>
        </w:rPr>
        <w:t> </w:t>
      </w:r>
      <w:r>
        <w:rPr>
          <w:rFonts w:ascii="Arial"/>
          <w:color w:val="A1A0A4"/>
          <w:spacing w:val="3"/>
          <w:w w:val="90"/>
          <w:sz w:val="17"/>
        </w:rPr>
        <w:t>Flyer</w:t>
      </w:r>
      <w:r>
        <w:rPr>
          <w:rFonts w:ascii="Arial"/>
          <w:color w:val="A1A0A4"/>
          <w:spacing w:val="-15"/>
          <w:w w:val="90"/>
          <w:sz w:val="17"/>
        </w:rPr>
        <w:t> </w:t>
      </w:r>
      <w:r>
        <w:rPr>
          <w:rFonts w:ascii="Arial"/>
          <w:color w:val="A1A0A4"/>
          <w:spacing w:val="4"/>
          <w:w w:val="90"/>
          <w:sz w:val="17"/>
        </w:rPr>
        <w:t>program</w:t>
      </w:r>
      <w:r>
        <w:rPr>
          <w:rFonts w:ascii="Arial"/>
          <w:color w:val="A1A0A4"/>
          <w:spacing w:val="-15"/>
          <w:w w:val="90"/>
          <w:sz w:val="17"/>
        </w:rPr>
        <w:t> </w:t>
      </w:r>
      <w:r>
        <w:rPr>
          <w:rFonts w:ascii="Arial"/>
          <w:color w:val="A1A0A4"/>
          <w:spacing w:val="3"/>
          <w:w w:val="90"/>
          <w:sz w:val="17"/>
        </w:rPr>
        <w:t>and</w:t>
      </w:r>
      <w:r>
        <w:rPr>
          <w:rFonts w:ascii="Arial"/>
          <w:color w:val="A1A0A4"/>
          <w:spacing w:val="-15"/>
          <w:w w:val="90"/>
          <w:sz w:val="17"/>
        </w:rPr>
        <w:t> </w:t>
      </w:r>
      <w:r>
        <w:rPr>
          <w:rFonts w:ascii="Arial"/>
          <w:color w:val="A1A0A4"/>
          <w:spacing w:val="4"/>
          <w:w w:val="90"/>
          <w:sz w:val="17"/>
        </w:rPr>
        <w:t>domestic</w:t>
      </w:r>
      <w:r>
        <w:rPr>
          <w:rFonts w:ascii="Arial"/>
          <w:color w:val="A1A0A4"/>
          <w:spacing w:val="-15"/>
          <w:w w:val="90"/>
          <w:sz w:val="17"/>
        </w:rPr>
        <w:t> </w:t>
      </w:r>
      <w:r>
        <w:rPr>
          <w:rFonts w:ascii="Arial"/>
          <w:color w:val="A1A0A4"/>
          <w:spacing w:val="3"/>
          <w:w w:val="90"/>
          <w:sz w:val="17"/>
        </w:rPr>
        <w:t>web</w:t>
      </w:r>
      <w:r>
        <w:rPr>
          <w:rFonts w:ascii="Arial"/>
          <w:color w:val="A1A0A4"/>
          <w:spacing w:val="-15"/>
          <w:w w:val="90"/>
          <w:sz w:val="17"/>
        </w:rPr>
        <w:t> </w:t>
      </w:r>
      <w:r>
        <w:rPr>
          <w:rFonts w:ascii="Arial"/>
          <w:color w:val="A1A0A4"/>
          <w:spacing w:val="3"/>
          <w:w w:val="90"/>
          <w:sz w:val="17"/>
        </w:rPr>
        <w:t>site.</w:t>
      </w:r>
      <w:r>
        <w:rPr>
          <w:rFonts w:ascii="Arial"/>
          <w:color w:val="A1A0A4"/>
          <w:spacing w:val="-15"/>
          <w:w w:val="90"/>
          <w:sz w:val="17"/>
        </w:rPr>
        <w:t> </w:t>
      </w:r>
      <w:r>
        <w:rPr>
          <w:rFonts w:ascii="Arial"/>
          <w:color w:val="A1A0A4"/>
          <w:w w:val="90"/>
          <w:sz w:val="17"/>
        </w:rPr>
        <w:t>We</w:t>
      </w:r>
      <w:r>
        <w:rPr>
          <w:rFonts w:ascii="Arial"/>
          <w:color w:val="A1A0A4"/>
          <w:spacing w:val="-15"/>
          <w:w w:val="90"/>
          <w:sz w:val="17"/>
        </w:rPr>
        <w:t> </w:t>
      </w:r>
      <w:r>
        <w:rPr>
          <w:rFonts w:ascii="Arial"/>
          <w:color w:val="A1A0A4"/>
          <w:spacing w:val="3"/>
          <w:w w:val="90"/>
          <w:sz w:val="17"/>
        </w:rPr>
        <w:t>were</w:t>
      </w:r>
      <w:r>
        <w:rPr>
          <w:rFonts w:ascii="Arial"/>
          <w:color w:val="A1A0A4"/>
          <w:spacing w:val="-15"/>
          <w:w w:val="90"/>
          <w:sz w:val="17"/>
        </w:rPr>
        <w:t> </w:t>
      </w:r>
      <w:r>
        <w:rPr>
          <w:rFonts w:ascii="Arial"/>
          <w:color w:val="A1A0A4"/>
          <w:spacing w:val="3"/>
          <w:w w:val="90"/>
          <w:sz w:val="17"/>
        </w:rPr>
        <w:t>also</w:t>
      </w:r>
      <w:r>
        <w:rPr>
          <w:rFonts w:ascii="Arial"/>
          <w:color w:val="A1A0A4"/>
          <w:spacing w:val="-15"/>
          <w:w w:val="90"/>
          <w:sz w:val="17"/>
        </w:rPr>
        <w:t> </w:t>
      </w:r>
      <w:r>
        <w:rPr>
          <w:rFonts w:ascii="Arial"/>
          <w:color w:val="A1A0A4"/>
          <w:spacing w:val="4"/>
          <w:w w:val="90"/>
          <w:sz w:val="17"/>
        </w:rPr>
        <w:t>included</w:t>
      </w:r>
      <w:r>
        <w:rPr>
          <w:rFonts w:ascii="Arial"/>
          <w:color w:val="A1A0A4"/>
          <w:spacing w:val="-15"/>
          <w:w w:val="90"/>
          <w:sz w:val="17"/>
        </w:rPr>
        <w:t> </w:t>
      </w:r>
      <w:r>
        <w:rPr>
          <w:rFonts w:ascii="Arial"/>
          <w:color w:val="A1A0A4"/>
          <w:spacing w:val="2"/>
          <w:w w:val="90"/>
          <w:sz w:val="17"/>
        </w:rPr>
        <w:t>in</w:t>
      </w:r>
      <w:r>
        <w:rPr>
          <w:rFonts w:ascii="Arial"/>
          <w:color w:val="A1A0A4"/>
          <w:spacing w:val="-15"/>
          <w:w w:val="90"/>
          <w:sz w:val="17"/>
        </w:rPr>
        <w:t> </w:t>
      </w:r>
      <w:r>
        <w:rPr>
          <w:rFonts w:ascii="Arial"/>
          <w:color w:val="A1A0A4"/>
          <w:spacing w:val="3"/>
          <w:w w:val="90"/>
          <w:sz w:val="17"/>
        </w:rPr>
        <w:t>the</w:t>
      </w:r>
      <w:r>
        <w:rPr>
          <w:rFonts w:ascii="Arial"/>
          <w:color w:val="A1A0A4"/>
          <w:spacing w:val="-15"/>
          <w:w w:val="90"/>
          <w:sz w:val="17"/>
        </w:rPr>
        <w:t> </w:t>
      </w:r>
      <w:r>
        <w:rPr>
          <w:rFonts w:ascii="Arial"/>
          <w:color w:val="A1A0A4"/>
          <w:w w:val="90"/>
          <w:sz w:val="17"/>
        </w:rPr>
        <w:t>Top </w:t>
      </w:r>
      <w:r>
        <w:rPr>
          <w:rFonts w:ascii="Arial"/>
          <w:color w:val="A1A0A4"/>
          <w:spacing w:val="4"/>
          <w:w w:val="85"/>
          <w:sz w:val="17"/>
        </w:rPr>
        <w:t>100</w:t>
      </w:r>
      <w:r>
        <w:rPr>
          <w:rFonts w:ascii="Arial"/>
          <w:color w:val="A1A0A4"/>
          <w:spacing w:val="-5"/>
          <w:w w:val="85"/>
          <w:sz w:val="17"/>
        </w:rPr>
        <w:t> </w:t>
      </w:r>
      <w:r>
        <w:rPr>
          <w:rFonts w:ascii="Arial"/>
          <w:color w:val="A1A0A4"/>
          <w:w w:val="85"/>
          <w:sz w:val="17"/>
        </w:rPr>
        <w:t>Most</w:t>
      </w:r>
      <w:r>
        <w:rPr>
          <w:rFonts w:ascii="Arial"/>
          <w:color w:val="A1A0A4"/>
          <w:spacing w:val="-10"/>
          <w:w w:val="85"/>
          <w:sz w:val="17"/>
        </w:rPr>
        <w:t> </w:t>
      </w:r>
      <w:r>
        <w:rPr>
          <w:rFonts w:ascii="Arial"/>
          <w:color w:val="A1A0A4"/>
          <w:w w:val="85"/>
          <w:sz w:val="17"/>
        </w:rPr>
        <w:t>Innovative</w:t>
      </w:r>
      <w:r>
        <w:rPr>
          <w:rFonts w:ascii="Arial"/>
          <w:color w:val="A1A0A4"/>
          <w:spacing w:val="-10"/>
          <w:w w:val="85"/>
          <w:sz w:val="17"/>
        </w:rPr>
        <w:t> </w:t>
      </w:r>
      <w:r>
        <w:rPr>
          <w:rFonts w:ascii="Arial"/>
          <w:color w:val="A1A0A4"/>
          <w:w w:val="85"/>
          <w:sz w:val="17"/>
        </w:rPr>
        <w:t>Technology</w:t>
      </w:r>
      <w:r>
        <w:rPr>
          <w:rFonts w:ascii="Arial"/>
          <w:color w:val="A1A0A4"/>
          <w:spacing w:val="-10"/>
          <w:w w:val="85"/>
          <w:sz w:val="17"/>
        </w:rPr>
        <w:t> </w:t>
      </w:r>
      <w:r>
        <w:rPr>
          <w:rFonts w:ascii="Arial"/>
          <w:color w:val="A1A0A4"/>
          <w:spacing w:val="2"/>
          <w:w w:val="85"/>
          <w:sz w:val="17"/>
        </w:rPr>
        <w:t>Organizations</w:t>
      </w:r>
      <w:r>
        <w:rPr>
          <w:rFonts w:ascii="Arial"/>
          <w:color w:val="A1A0A4"/>
          <w:spacing w:val="-10"/>
          <w:w w:val="85"/>
          <w:sz w:val="17"/>
        </w:rPr>
        <w:t> </w:t>
      </w:r>
      <w:r>
        <w:rPr>
          <w:rFonts w:ascii="Arial"/>
          <w:color w:val="A1A0A4"/>
          <w:w w:val="85"/>
          <w:sz w:val="17"/>
        </w:rPr>
        <w:t>by</w:t>
      </w:r>
      <w:r>
        <w:rPr>
          <w:rFonts w:ascii="Arial"/>
          <w:color w:val="A1A0A4"/>
          <w:spacing w:val="-8"/>
          <w:w w:val="85"/>
          <w:sz w:val="17"/>
        </w:rPr>
        <w:t> </w:t>
      </w:r>
      <w:r>
        <w:rPr>
          <w:rFonts w:ascii="Arial"/>
          <w:i/>
          <w:color w:val="A1A0A4"/>
          <w:w w:val="85"/>
          <w:sz w:val="17"/>
        </w:rPr>
        <w:t>InformationWeek</w:t>
      </w:r>
      <w:r>
        <w:rPr>
          <w:rFonts w:ascii="Arial"/>
          <w:i/>
          <w:color w:val="A1A0A4"/>
          <w:spacing w:val="-9"/>
          <w:w w:val="85"/>
          <w:sz w:val="17"/>
        </w:rPr>
        <w:t> </w:t>
      </w:r>
      <w:r>
        <w:rPr>
          <w:rFonts w:ascii="Arial"/>
          <w:color w:val="A1A0A4"/>
          <w:spacing w:val="2"/>
          <w:w w:val="85"/>
          <w:sz w:val="17"/>
        </w:rPr>
        <w:t>magazine</w:t>
      </w:r>
      <w:r>
        <w:rPr>
          <w:rFonts w:ascii="Arial"/>
          <w:color w:val="A1A0A4"/>
          <w:spacing w:val="-10"/>
          <w:w w:val="85"/>
          <w:sz w:val="17"/>
        </w:rPr>
        <w:t> </w:t>
      </w:r>
      <w:r>
        <w:rPr>
          <w:rFonts w:ascii="Arial"/>
          <w:color w:val="A1A0A4"/>
          <w:w w:val="85"/>
          <w:sz w:val="17"/>
        </w:rPr>
        <w:t>in</w:t>
      </w:r>
      <w:r>
        <w:rPr>
          <w:rFonts w:ascii="Arial"/>
          <w:color w:val="A1A0A4"/>
          <w:spacing w:val="-10"/>
          <w:w w:val="85"/>
          <w:sz w:val="17"/>
        </w:rPr>
        <w:t> </w:t>
      </w:r>
      <w:r>
        <w:rPr>
          <w:rFonts w:ascii="Arial"/>
          <w:color w:val="A1A0A4"/>
          <w:w w:val="85"/>
          <w:sz w:val="17"/>
        </w:rPr>
        <w:t>July</w:t>
      </w:r>
      <w:r>
        <w:rPr>
          <w:rFonts w:ascii="Arial"/>
          <w:color w:val="A1A0A4"/>
          <w:spacing w:val="-10"/>
          <w:w w:val="85"/>
          <w:sz w:val="17"/>
        </w:rPr>
        <w:t> </w:t>
      </w:r>
      <w:r>
        <w:rPr>
          <w:rFonts w:ascii="Arial"/>
          <w:color w:val="A1A0A4"/>
          <w:w w:val="85"/>
          <w:sz w:val="17"/>
        </w:rPr>
        <w:t>2007.</w:t>
      </w:r>
    </w:p>
    <w:p>
      <w:pPr>
        <w:spacing w:line="319" w:lineRule="auto" w:before="1"/>
        <w:ind w:left="901" w:right="0" w:firstLine="238"/>
        <w:jc w:val="both"/>
        <w:rPr>
          <w:rFonts w:ascii="Arial" w:hAnsi="Arial"/>
          <w:sz w:val="17"/>
        </w:rPr>
      </w:pPr>
      <w:r>
        <w:rPr>
          <w:rFonts w:ascii="Arial" w:hAnsi="Arial"/>
          <w:color w:val="A1A0A4"/>
          <w:w w:val="90"/>
          <w:sz w:val="17"/>
        </w:rPr>
        <w:t>We</w:t>
      </w:r>
      <w:r>
        <w:rPr>
          <w:rFonts w:ascii="Arial" w:hAnsi="Arial"/>
          <w:color w:val="A1A0A4"/>
          <w:spacing w:val="-6"/>
          <w:w w:val="90"/>
          <w:sz w:val="17"/>
        </w:rPr>
        <w:t> </w:t>
      </w:r>
      <w:r>
        <w:rPr>
          <w:rFonts w:ascii="Arial" w:hAnsi="Arial"/>
          <w:color w:val="A1A0A4"/>
          <w:w w:val="90"/>
          <w:sz w:val="17"/>
        </w:rPr>
        <w:t>are</w:t>
      </w:r>
      <w:r>
        <w:rPr>
          <w:rFonts w:ascii="Arial" w:hAnsi="Arial"/>
          <w:color w:val="A1A0A4"/>
          <w:spacing w:val="-6"/>
          <w:w w:val="90"/>
          <w:sz w:val="17"/>
        </w:rPr>
        <w:t> </w:t>
      </w:r>
      <w:r>
        <w:rPr>
          <w:rFonts w:ascii="Arial" w:hAnsi="Arial"/>
          <w:color w:val="A1A0A4"/>
          <w:w w:val="90"/>
          <w:sz w:val="17"/>
        </w:rPr>
        <w:t>excited</w:t>
      </w:r>
      <w:r>
        <w:rPr>
          <w:rFonts w:ascii="Arial" w:hAnsi="Arial"/>
          <w:color w:val="A1A0A4"/>
          <w:spacing w:val="-6"/>
          <w:w w:val="90"/>
          <w:sz w:val="17"/>
        </w:rPr>
        <w:t> </w:t>
      </w:r>
      <w:r>
        <w:rPr>
          <w:rFonts w:ascii="Arial" w:hAnsi="Arial"/>
          <w:color w:val="A1A0A4"/>
          <w:spacing w:val="2"/>
          <w:w w:val="90"/>
          <w:sz w:val="17"/>
        </w:rPr>
        <w:t>about</w:t>
      </w:r>
      <w:r>
        <w:rPr>
          <w:rFonts w:ascii="Arial" w:hAnsi="Arial"/>
          <w:color w:val="A1A0A4"/>
          <w:spacing w:val="-6"/>
          <w:w w:val="90"/>
          <w:sz w:val="17"/>
        </w:rPr>
        <w:t> </w:t>
      </w:r>
      <w:r>
        <w:rPr>
          <w:rFonts w:ascii="Arial" w:hAnsi="Arial"/>
          <w:color w:val="A1A0A4"/>
          <w:w w:val="90"/>
          <w:sz w:val="17"/>
        </w:rPr>
        <w:t>2008</w:t>
      </w:r>
      <w:r>
        <w:rPr>
          <w:rFonts w:ascii="Arial" w:hAnsi="Arial"/>
          <w:color w:val="A1A0A4"/>
          <w:spacing w:val="-6"/>
          <w:w w:val="90"/>
          <w:sz w:val="17"/>
        </w:rPr>
        <w:t> </w:t>
      </w:r>
      <w:r>
        <w:rPr>
          <w:rFonts w:ascii="Arial" w:hAnsi="Arial"/>
          <w:color w:val="A1A0A4"/>
          <w:w w:val="90"/>
          <w:sz w:val="17"/>
        </w:rPr>
        <w:t>and</w:t>
      </w:r>
      <w:r>
        <w:rPr>
          <w:rFonts w:ascii="Arial" w:hAnsi="Arial"/>
          <w:color w:val="A1A0A4"/>
          <w:spacing w:val="-6"/>
          <w:w w:val="90"/>
          <w:sz w:val="17"/>
        </w:rPr>
        <w:t> </w:t>
      </w:r>
      <w:r>
        <w:rPr>
          <w:rFonts w:ascii="Arial" w:hAnsi="Arial"/>
          <w:color w:val="A1A0A4"/>
          <w:w w:val="90"/>
          <w:sz w:val="17"/>
        </w:rPr>
        <w:t>beyond</w:t>
      </w:r>
      <w:r>
        <w:rPr>
          <w:rFonts w:ascii="Arial" w:hAnsi="Arial"/>
          <w:color w:val="A1A0A4"/>
          <w:spacing w:val="-6"/>
          <w:w w:val="90"/>
          <w:sz w:val="17"/>
        </w:rPr>
        <w:t> </w:t>
      </w:r>
      <w:r>
        <w:rPr>
          <w:rFonts w:ascii="Arial" w:hAnsi="Arial"/>
          <w:color w:val="A1A0A4"/>
          <w:spacing w:val="2"/>
          <w:w w:val="90"/>
          <w:sz w:val="17"/>
        </w:rPr>
        <w:t>because</w:t>
      </w:r>
      <w:r>
        <w:rPr>
          <w:rFonts w:ascii="Arial" w:hAnsi="Arial"/>
          <w:color w:val="A1A0A4"/>
          <w:spacing w:val="-6"/>
          <w:w w:val="90"/>
          <w:sz w:val="17"/>
        </w:rPr>
        <w:t> </w:t>
      </w:r>
      <w:r>
        <w:rPr>
          <w:rFonts w:ascii="Arial" w:hAnsi="Arial"/>
          <w:color w:val="A1A0A4"/>
          <w:w w:val="90"/>
          <w:sz w:val="17"/>
        </w:rPr>
        <w:t>we</w:t>
      </w:r>
      <w:r>
        <w:rPr>
          <w:rFonts w:ascii="Arial" w:hAnsi="Arial"/>
          <w:color w:val="A1A0A4"/>
          <w:spacing w:val="-6"/>
          <w:w w:val="90"/>
          <w:sz w:val="17"/>
        </w:rPr>
        <w:t> </w:t>
      </w:r>
      <w:r>
        <w:rPr>
          <w:rFonts w:ascii="Arial" w:hAnsi="Arial"/>
          <w:color w:val="A1A0A4"/>
          <w:w w:val="90"/>
          <w:sz w:val="17"/>
        </w:rPr>
        <w:t>have</w:t>
      </w:r>
      <w:r>
        <w:rPr>
          <w:rFonts w:ascii="Arial" w:hAnsi="Arial"/>
          <w:color w:val="A1A0A4"/>
          <w:spacing w:val="-6"/>
          <w:w w:val="90"/>
          <w:sz w:val="17"/>
        </w:rPr>
        <w:t> </w:t>
      </w:r>
      <w:r>
        <w:rPr>
          <w:rFonts w:ascii="Arial" w:hAnsi="Arial"/>
          <w:color w:val="A1A0A4"/>
          <w:w w:val="90"/>
          <w:sz w:val="17"/>
        </w:rPr>
        <w:t>one</w:t>
      </w:r>
      <w:r>
        <w:rPr>
          <w:rFonts w:ascii="Arial" w:hAnsi="Arial"/>
          <w:color w:val="A1A0A4"/>
          <w:spacing w:val="-6"/>
          <w:w w:val="90"/>
          <w:sz w:val="17"/>
        </w:rPr>
        <w:t> </w:t>
      </w:r>
      <w:r>
        <w:rPr>
          <w:rFonts w:ascii="Arial" w:hAnsi="Arial"/>
          <w:color w:val="A1A0A4"/>
          <w:w w:val="90"/>
          <w:sz w:val="17"/>
        </w:rPr>
        <w:t>of</w:t>
      </w:r>
      <w:r>
        <w:rPr>
          <w:rFonts w:ascii="Arial" w:hAnsi="Arial"/>
          <w:color w:val="A1A0A4"/>
          <w:spacing w:val="-6"/>
          <w:w w:val="90"/>
          <w:sz w:val="17"/>
        </w:rPr>
        <w:t> </w:t>
      </w:r>
      <w:r>
        <w:rPr>
          <w:rFonts w:ascii="Arial" w:hAnsi="Arial"/>
          <w:color w:val="A1A0A4"/>
          <w:w w:val="90"/>
          <w:sz w:val="17"/>
        </w:rPr>
        <w:t>the</w:t>
      </w:r>
      <w:r>
        <w:rPr>
          <w:rFonts w:ascii="Arial" w:hAnsi="Arial"/>
          <w:color w:val="A1A0A4"/>
          <w:spacing w:val="-6"/>
          <w:w w:val="90"/>
          <w:sz w:val="17"/>
        </w:rPr>
        <w:t> </w:t>
      </w:r>
      <w:r>
        <w:rPr>
          <w:rFonts w:ascii="Arial" w:hAnsi="Arial"/>
          <w:color w:val="A1A0A4"/>
          <w:w w:val="90"/>
          <w:sz w:val="17"/>
        </w:rPr>
        <w:t>best</w:t>
      </w:r>
      <w:r>
        <w:rPr>
          <w:rFonts w:ascii="Arial" w:hAnsi="Arial"/>
          <w:color w:val="A1A0A4"/>
          <w:spacing w:val="-6"/>
          <w:w w:val="90"/>
          <w:sz w:val="17"/>
        </w:rPr>
        <w:t> </w:t>
      </w:r>
      <w:r>
        <w:rPr>
          <w:rFonts w:ascii="Arial" w:hAnsi="Arial"/>
          <w:color w:val="A1A0A4"/>
          <w:spacing w:val="2"/>
          <w:w w:val="90"/>
          <w:sz w:val="17"/>
        </w:rPr>
        <w:t>weapons</w:t>
      </w:r>
      <w:r>
        <w:rPr>
          <w:rFonts w:ascii="Arial" w:hAnsi="Arial"/>
          <w:color w:val="A1A0A4"/>
          <w:spacing w:val="-5"/>
          <w:w w:val="90"/>
          <w:sz w:val="17"/>
        </w:rPr>
        <w:t> </w:t>
      </w:r>
      <w:r>
        <w:rPr>
          <w:rFonts w:ascii="Arial" w:hAnsi="Arial"/>
          <w:color w:val="A1A0A4"/>
          <w:w w:val="90"/>
          <w:sz w:val="17"/>
        </w:rPr>
        <w:t>in</w:t>
      </w:r>
      <w:r>
        <w:rPr>
          <w:rFonts w:ascii="Arial" w:hAnsi="Arial"/>
          <w:color w:val="A1A0A4"/>
          <w:spacing w:val="-6"/>
          <w:w w:val="90"/>
          <w:sz w:val="17"/>
        </w:rPr>
        <w:t> </w:t>
      </w:r>
      <w:r>
        <w:rPr>
          <w:rFonts w:ascii="Arial" w:hAnsi="Arial"/>
          <w:color w:val="A1A0A4"/>
          <w:w w:val="90"/>
          <w:sz w:val="17"/>
        </w:rPr>
        <w:t>the</w:t>
      </w:r>
      <w:r>
        <w:rPr>
          <w:rFonts w:ascii="Arial" w:hAnsi="Arial"/>
          <w:color w:val="A1A0A4"/>
          <w:spacing w:val="-6"/>
          <w:w w:val="90"/>
          <w:sz w:val="17"/>
        </w:rPr>
        <w:t> </w:t>
      </w:r>
      <w:r>
        <w:rPr>
          <w:rFonts w:ascii="Arial" w:hAnsi="Arial"/>
          <w:color w:val="A1A0A4"/>
          <w:w w:val="90"/>
          <w:sz w:val="17"/>
        </w:rPr>
        <w:t>Customer</w:t>
      </w:r>
      <w:r>
        <w:rPr>
          <w:rFonts w:ascii="Arial" w:hAnsi="Arial"/>
          <w:color w:val="A1A0A4"/>
          <w:spacing w:val="-6"/>
          <w:w w:val="90"/>
          <w:sz w:val="17"/>
        </w:rPr>
        <w:t> </w:t>
      </w:r>
      <w:r>
        <w:rPr>
          <w:rFonts w:ascii="Arial" w:hAnsi="Arial"/>
          <w:color w:val="A1A0A4"/>
          <w:spacing w:val="2"/>
          <w:w w:val="90"/>
          <w:sz w:val="17"/>
        </w:rPr>
        <w:t>Service </w:t>
      </w:r>
      <w:r>
        <w:rPr>
          <w:rFonts w:ascii="Arial" w:hAnsi="Arial"/>
          <w:color w:val="A1A0A4"/>
          <w:w w:val="85"/>
          <w:sz w:val="17"/>
        </w:rPr>
        <w:t>business——our </w:t>
      </w:r>
      <w:r>
        <w:rPr>
          <w:rFonts w:ascii="Arial" w:hAnsi="Arial"/>
          <w:color w:val="A1A0A4"/>
          <w:spacing w:val="2"/>
          <w:w w:val="85"/>
          <w:sz w:val="17"/>
        </w:rPr>
        <w:t>outstanding </w:t>
      </w:r>
      <w:r>
        <w:rPr>
          <w:rFonts w:ascii="Arial" w:hAnsi="Arial"/>
          <w:color w:val="A1A0A4"/>
          <w:w w:val="85"/>
          <w:sz w:val="17"/>
        </w:rPr>
        <w:t>Employees. </w:t>
      </w:r>
      <w:r>
        <w:rPr>
          <w:rFonts w:ascii="Arial" w:hAnsi="Arial"/>
          <w:color w:val="A1A0A4"/>
          <w:spacing w:val="2"/>
          <w:w w:val="85"/>
          <w:sz w:val="17"/>
        </w:rPr>
        <w:t>Our </w:t>
      </w:r>
      <w:r>
        <w:rPr>
          <w:rFonts w:ascii="Arial" w:hAnsi="Arial"/>
          <w:color w:val="A1A0A4"/>
          <w:spacing w:val="3"/>
          <w:w w:val="85"/>
          <w:sz w:val="17"/>
        </w:rPr>
        <w:t>34,000-plus </w:t>
      </w:r>
      <w:r>
        <w:rPr>
          <w:rFonts w:ascii="Arial" w:hAnsi="Arial"/>
          <w:color w:val="A1A0A4"/>
          <w:w w:val="85"/>
          <w:sz w:val="17"/>
        </w:rPr>
        <w:t>Southwest Warriors are </w:t>
      </w:r>
      <w:r>
        <w:rPr>
          <w:rFonts w:ascii="Arial" w:hAnsi="Arial"/>
          <w:color w:val="A1A0A4"/>
          <w:spacing w:val="2"/>
          <w:w w:val="85"/>
          <w:sz w:val="17"/>
        </w:rPr>
        <w:t>passionate about </w:t>
      </w:r>
      <w:r>
        <w:rPr>
          <w:rFonts w:ascii="Arial" w:hAnsi="Arial"/>
          <w:color w:val="A1A0A4"/>
          <w:w w:val="85"/>
          <w:sz w:val="17"/>
        </w:rPr>
        <w:t>our mission to </w:t>
      </w:r>
      <w:r>
        <w:rPr>
          <w:rFonts w:ascii="Arial" w:hAnsi="Arial"/>
          <w:color w:val="A1A0A4"/>
          <w:w w:val="90"/>
          <w:sz w:val="17"/>
        </w:rPr>
        <w:t>give</w:t>
      </w:r>
      <w:r>
        <w:rPr>
          <w:rFonts w:ascii="Arial" w:hAnsi="Arial"/>
          <w:color w:val="A1A0A4"/>
          <w:spacing w:val="-23"/>
          <w:w w:val="90"/>
          <w:sz w:val="17"/>
        </w:rPr>
        <w:t> </w:t>
      </w:r>
      <w:r>
        <w:rPr>
          <w:rFonts w:ascii="Arial" w:hAnsi="Arial"/>
          <w:color w:val="A1A0A4"/>
          <w:w w:val="90"/>
          <w:sz w:val="17"/>
        </w:rPr>
        <w:t>Customers</w:t>
      </w:r>
      <w:r>
        <w:rPr>
          <w:rFonts w:ascii="Arial" w:hAnsi="Arial"/>
          <w:color w:val="A1A0A4"/>
          <w:spacing w:val="-23"/>
          <w:w w:val="90"/>
          <w:sz w:val="17"/>
        </w:rPr>
        <w:t> </w:t>
      </w:r>
      <w:r>
        <w:rPr>
          <w:rFonts w:ascii="Arial" w:hAnsi="Arial"/>
          <w:color w:val="A1A0A4"/>
          <w:spacing w:val="2"/>
          <w:w w:val="90"/>
          <w:sz w:val="17"/>
        </w:rPr>
        <w:t>affordable</w:t>
      </w:r>
      <w:r>
        <w:rPr>
          <w:rFonts w:ascii="Arial" w:hAnsi="Arial"/>
          <w:color w:val="A1A0A4"/>
          <w:spacing w:val="-23"/>
          <w:w w:val="90"/>
          <w:sz w:val="17"/>
        </w:rPr>
        <w:t> </w:t>
      </w:r>
      <w:r>
        <w:rPr>
          <w:rFonts w:ascii="Arial" w:hAnsi="Arial"/>
          <w:color w:val="A1A0A4"/>
          <w:w w:val="90"/>
          <w:sz w:val="17"/>
        </w:rPr>
        <w:t>air</w:t>
      </w:r>
      <w:r>
        <w:rPr>
          <w:rFonts w:ascii="Arial" w:hAnsi="Arial"/>
          <w:color w:val="A1A0A4"/>
          <w:spacing w:val="-23"/>
          <w:w w:val="90"/>
          <w:sz w:val="17"/>
        </w:rPr>
        <w:t> </w:t>
      </w:r>
      <w:r>
        <w:rPr>
          <w:rFonts w:ascii="Arial" w:hAnsi="Arial"/>
          <w:color w:val="A1A0A4"/>
          <w:w w:val="90"/>
          <w:sz w:val="17"/>
        </w:rPr>
        <w:t>travel</w:t>
      </w:r>
      <w:r>
        <w:rPr>
          <w:rFonts w:ascii="Arial" w:hAnsi="Arial"/>
          <w:color w:val="A1A0A4"/>
          <w:spacing w:val="-23"/>
          <w:w w:val="90"/>
          <w:sz w:val="17"/>
        </w:rPr>
        <w:t> </w:t>
      </w:r>
      <w:r>
        <w:rPr>
          <w:rFonts w:ascii="Arial" w:hAnsi="Arial"/>
          <w:color w:val="A1A0A4"/>
          <w:w w:val="90"/>
          <w:sz w:val="17"/>
        </w:rPr>
        <w:t>and</w:t>
      </w:r>
      <w:r>
        <w:rPr>
          <w:rFonts w:ascii="Arial" w:hAnsi="Arial"/>
          <w:color w:val="A1A0A4"/>
          <w:spacing w:val="-23"/>
          <w:w w:val="90"/>
          <w:sz w:val="17"/>
        </w:rPr>
        <w:t> </w:t>
      </w:r>
      <w:r>
        <w:rPr>
          <w:rFonts w:ascii="Arial" w:hAnsi="Arial"/>
          <w:color w:val="A1A0A4"/>
          <w:w w:val="90"/>
          <w:sz w:val="17"/>
        </w:rPr>
        <w:t>choices</w:t>
      </w:r>
      <w:r>
        <w:rPr>
          <w:rFonts w:ascii="Arial" w:hAnsi="Arial"/>
          <w:color w:val="A1A0A4"/>
          <w:spacing w:val="-23"/>
          <w:w w:val="90"/>
          <w:sz w:val="17"/>
        </w:rPr>
        <w:t> </w:t>
      </w:r>
      <w:r>
        <w:rPr>
          <w:rFonts w:ascii="Arial" w:hAnsi="Arial"/>
          <w:color w:val="A1A0A4"/>
          <w:w w:val="90"/>
          <w:sz w:val="17"/>
        </w:rPr>
        <w:t>to</w:t>
      </w:r>
      <w:r>
        <w:rPr>
          <w:rFonts w:ascii="Arial" w:hAnsi="Arial"/>
          <w:color w:val="A1A0A4"/>
          <w:spacing w:val="-23"/>
          <w:w w:val="90"/>
          <w:sz w:val="17"/>
        </w:rPr>
        <w:t> </w:t>
      </w:r>
      <w:r>
        <w:rPr>
          <w:rFonts w:ascii="Arial" w:hAnsi="Arial"/>
          <w:color w:val="A1A0A4"/>
          <w:w w:val="90"/>
          <w:sz w:val="17"/>
        </w:rPr>
        <w:t>customize</w:t>
      </w:r>
      <w:r>
        <w:rPr>
          <w:rFonts w:ascii="Arial" w:hAnsi="Arial"/>
          <w:color w:val="A1A0A4"/>
          <w:spacing w:val="-23"/>
          <w:w w:val="90"/>
          <w:sz w:val="17"/>
        </w:rPr>
        <w:t> </w:t>
      </w:r>
      <w:r>
        <w:rPr>
          <w:rFonts w:ascii="Arial" w:hAnsi="Arial"/>
          <w:color w:val="A1A0A4"/>
          <w:w w:val="90"/>
          <w:sz w:val="17"/>
        </w:rPr>
        <w:t>their</w:t>
      </w:r>
      <w:r>
        <w:rPr>
          <w:rFonts w:ascii="Arial" w:hAnsi="Arial"/>
          <w:color w:val="A1A0A4"/>
          <w:spacing w:val="-23"/>
          <w:w w:val="90"/>
          <w:sz w:val="17"/>
        </w:rPr>
        <w:t> </w:t>
      </w:r>
      <w:r>
        <w:rPr>
          <w:rFonts w:ascii="Arial" w:hAnsi="Arial"/>
          <w:color w:val="A1A0A4"/>
          <w:w w:val="90"/>
          <w:sz w:val="17"/>
        </w:rPr>
        <w:t>travel</w:t>
      </w:r>
      <w:r>
        <w:rPr>
          <w:rFonts w:ascii="Arial" w:hAnsi="Arial"/>
          <w:color w:val="A1A0A4"/>
          <w:spacing w:val="-23"/>
          <w:w w:val="90"/>
          <w:sz w:val="17"/>
        </w:rPr>
        <w:t> </w:t>
      </w:r>
      <w:r>
        <w:rPr>
          <w:rFonts w:ascii="Arial" w:hAnsi="Arial"/>
          <w:color w:val="A1A0A4"/>
          <w:w w:val="90"/>
          <w:sz w:val="17"/>
        </w:rPr>
        <w:t>experiences.</w:t>
      </w:r>
      <w:r>
        <w:rPr>
          <w:rFonts w:ascii="Arial" w:hAnsi="Arial"/>
          <w:color w:val="A1A0A4"/>
          <w:spacing w:val="-23"/>
          <w:w w:val="90"/>
          <w:sz w:val="17"/>
        </w:rPr>
        <w:t> </w:t>
      </w:r>
      <w:r>
        <w:rPr>
          <w:rFonts w:ascii="Arial" w:hAnsi="Arial"/>
          <w:color w:val="A1A0A4"/>
          <w:w w:val="90"/>
          <w:sz w:val="17"/>
        </w:rPr>
        <w:t>For</w:t>
      </w:r>
      <w:r>
        <w:rPr>
          <w:rFonts w:ascii="Arial" w:hAnsi="Arial"/>
          <w:color w:val="A1A0A4"/>
          <w:spacing w:val="-23"/>
          <w:w w:val="90"/>
          <w:sz w:val="17"/>
        </w:rPr>
        <w:t> </w:t>
      </w:r>
      <w:r>
        <w:rPr>
          <w:rFonts w:ascii="Arial" w:hAnsi="Arial"/>
          <w:color w:val="A1A0A4"/>
          <w:w w:val="90"/>
          <w:sz w:val="17"/>
        </w:rPr>
        <w:t>more</w:t>
      </w:r>
      <w:r>
        <w:rPr>
          <w:rFonts w:ascii="Arial" w:hAnsi="Arial"/>
          <w:color w:val="A1A0A4"/>
          <w:spacing w:val="-23"/>
          <w:w w:val="90"/>
          <w:sz w:val="17"/>
        </w:rPr>
        <w:t> </w:t>
      </w:r>
      <w:r>
        <w:rPr>
          <w:rFonts w:ascii="Arial" w:hAnsi="Arial"/>
          <w:color w:val="A1A0A4"/>
          <w:w w:val="90"/>
          <w:sz w:val="17"/>
        </w:rPr>
        <w:t>than</w:t>
      </w:r>
      <w:r>
        <w:rPr>
          <w:rFonts w:ascii="Arial" w:hAnsi="Arial"/>
          <w:color w:val="A1A0A4"/>
          <w:spacing w:val="-23"/>
          <w:w w:val="90"/>
          <w:sz w:val="17"/>
        </w:rPr>
        <w:t> </w:t>
      </w:r>
      <w:r>
        <w:rPr>
          <w:rFonts w:ascii="Arial" w:hAnsi="Arial"/>
          <w:color w:val="A1A0A4"/>
          <w:w w:val="90"/>
          <w:sz w:val="17"/>
        </w:rPr>
        <w:t>36</w:t>
      </w:r>
      <w:r>
        <w:rPr>
          <w:rFonts w:ascii="Arial" w:hAnsi="Arial"/>
          <w:color w:val="A1A0A4"/>
          <w:spacing w:val="-23"/>
          <w:w w:val="90"/>
          <w:sz w:val="17"/>
        </w:rPr>
        <w:t> </w:t>
      </w:r>
      <w:r>
        <w:rPr>
          <w:rFonts w:ascii="Arial" w:hAnsi="Arial"/>
          <w:color w:val="A1A0A4"/>
          <w:w w:val="90"/>
          <w:sz w:val="17"/>
        </w:rPr>
        <w:t>years,</w:t>
      </w:r>
      <w:r>
        <w:rPr>
          <w:rFonts w:ascii="Arial" w:hAnsi="Arial"/>
          <w:color w:val="A1A0A4"/>
          <w:spacing w:val="-23"/>
          <w:w w:val="90"/>
          <w:sz w:val="17"/>
        </w:rPr>
        <w:t> </w:t>
      </w:r>
      <w:r>
        <w:rPr>
          <w:rFonts w:ascii="Arial" w:hAnsi="Arial"/>
          <w:color w:val="A1A0A4"/>
          <w:w w:val="90"/>
          <w:sz w:val="17"/>
        </w:rPr>
        <w:t>they </w:t>
      </w:r>
      <w:r>
        <w:rPr>
          <w:rFonts w:ascii="Arial" w:hAnsi="Arial"/>
          <w:color w:val="A1A0A4"/>
          <w:w w:val="85"/>
          <w:sz w:val="17"/>
        </w:rPr>
        <w:t>have</w:t>
      </w:r>
      <w:r>
        <w:rPr>
          <w:rFonts w:ascii="Arial" w:hAnsi="Arial"/>
          <w:color w:val="A1A0A4"/>
          <w:spacing w:val="-7"/>
          <w:w w:val="85"/>
          <w:sz w:val="17"/>
        </w:rPr>
        <w:t> </w:t>
      </w:r>
      <w:r>
        <w:rPr>
          <w:rFonts w:ascii="Arial" w:hAnsi="Arial"/>
          <w:color w:val="A1A0A4"/>
          <w:spacing w:val="2"/>
          <w:w w:val="85"/>
          <w:sz w:val="17"/>
        </w:rPr>
        <w:t>demonstrated</w:t>
      </w:r>
      <w:r>
        <w:rPr>
          <w:rFonts w:ascii="Arial" w:hAnsi="Arial"/>
          <w:color w:val="A1A0A4"/>
          <w:spacing w:val="-7"/>
          <w:w w:val="85"/>
          <w:sz w:val="17"/>
        </w:rPr>
        <w:t> </w:t>
      </w:r>
      <w:r>
        <w:rPr>
          <w:rFonts w:ascii="Arial" w:hAnsi="Arial"/>
          <w:color w:val="A1A0A4"/>
          <w:w w:val="85"/>
          <w:sz w:val="17"/>
        </w:rPr>
        <w:t>that</w:t>
      </w:r>
      <w:r>
        <w:rPr>
          <w:rFonts w:ascii="Arial" w:hAnsi="Arial"/>
          <w:color w:val="A1A0A4"/>
          <w:spacing w:val="-7"/>
          <w:w w:val="85"/>
          <w:sz w:val="17"/>
        </w:rPr>
        <w:t> </w:t>
      </w:r>
      <w:r>
        <w:rPr>
          <w:rFonts w:ascii="Arial" w:hAnsi="Arial"/>
          <w:color w:val="A1A0A4"/>
          <w:w w:val="85"/>
          <w:sz w:val="17"/>
        </w:rPr>
        <w:t>they</w:t>
      </w:r>
      <w:r>
        <w:rPr>
          <w:rFonts w:ascii="Arial" w:hAnsi="Arial"/>
          <w:color w:val="A1A0A4"/>
          <w:spacing w:val="-7"/>
          <w:w w:val="85"/>
          <w:sz w:val="17"/>
        </w:rPr>
        <w:t> </w:t>
      </w:r>
      <w:r>
        <w:rPr>
          <w:rFonts w:ascii="Arial" w:hAnsi="Arial"/>
          <w:color w:val="A1A0A4"/>
          <w:spacing w:val="2"/>
          <w:w w:val="85"/>
          <w:sz w:val="17"/>
        </w:rPr>
        <w:t>genuinely</w:t>
      </w:r>
      <w:r>
        <w:rPr>
          <w:rFonts w:ascii="Arial" w:hAnsi="Arial"/>
          <w:color w:val="A1A0A4"/>
          <w:spacing w:val="-7"/>
          <w:w w:val="85"/>
          <w:sz w:val="17"/>
        </w:rPr>
        <w:t> </w:t>
      </w:r>
      <w:r>
        <w:rPr>
          <w:rFonts w:ascii="Arial" w:hAnsi="Arial"/>
          <w:color w:val="A1A0A4"/>
          <w:w w:val="85"/>
          <w:sz w:val="17"/>
        </w:rPr>
        <w:t>care</w:t>
      </w:r>
      <w:r>
        <w:rPr>
          <w:rFonts w:ascii="Arial" w:hAnsi="Arial"/>
          <w:color w:val="A1A0A4"/>
          <w:spacing w:val="-7"/>
          <w:w w:val="85"/>
          <w:sz w:val="17"/>
        </w:rPr>
        <w:t> </w:t>
      </w:r>
      <w:r>
        <w:rPr>
          <w:rFonts w:ascii="Arial" w:hAnsi="Arial"/>
          <w:color w:val="A1A0A4"/>
          <w:spacing w:val="2"/>
          <w:w w:val="85"/>
          <w:sz w:val="17"/>
        </w:rPr>
        <w:t>about</w:t>
      </w:r>
      <w:r>
        <w:rPr>
          <w:rFonts w:ascii="Arial" w:hAnsi="Arial"/>
          <w:color w:val="A1A0A4"/>
          <w:spacing w:val="-7"/>
          <w:w w:val="85"/>
          <w:sz w:val="17"/>
        </w:rPr>
        <w:t> </w:t>
      </w:r>
      <w:r>
        <w:rPr>
          <w:rFonts w:ascii="Arial" w:hAnsi="Arial"/>
          <w:color w:val="A1A0A4"/>
          <w:w w:val="85"/>
          <w:sz w:val="17"/>
        </w:rPr>
        <w:t>our</w:t>
      </w:r>
      <w:r>
        <w:rPr>
          <w:rFonts w:ascii="Arial" w:hAnsi="Arial"/>
          <w:color w:val="A1A0A4"/>
          <w:spacing w:val="-7"/>
          <w:w w:val="85"/>
          <w:sz w:val="17"/>
        </w:rPr>
        <w:t> </w:t>
      </w:r>
      <w:r>
        <w:rPr>
          <w:rFonts w:ascii="Arial" w:hAnsi="Arial"/>
          <w:color w:val="A1A0A4"/>
          <w:spacing w:val="2"/>
          <w:w w:val="85"/>
          <w:sz w:val="17"/>
        </w:rPr>
        <w:t>Customers,</w:t>
      </w:r>
      <w:r>
        <w:rPr>
          <w:rFonts w:ascii="Arial" w:hAnsi="Arial"/>
          <w:color w:val="A1A0A4"/>
          <w:spacing w:val="-7"/>
          <w:w w:val="85"/>
          <w:sz w:val="17"/>
        </w:rPr>
        <w:t> </w:t>
      </w:r>
      <w:r>
        <w:rPr>
          <w:rFonts w:ascii="Arial" w:hAnsi="Arial"/>
          <w:color w:val="A1A0A4"/>
          <w:w w:val="85"/>
          <w:sz w:val="17"/>
        </w:rPr>
        <w:t>the</w:t>
      </w:r>
      <w:r>
        <w:rPr>
          <w:rFonts w:ascii="Arial" w:hAnsi="Arial"/>
          <w:color w:val="A1A0A4"/>
          <w:spacing w:val="-7"/>
          <w:w w:val="85"/>
          <w:sz w:val="17"/>
        </w:rPr>
        <w:t> </w:t>
      </w:r>
      <w:r>
        <w:rPr>
          <w:rFonts w:ascii="Arial" w:hAnsi="Arial"/>
          <w:color w:val="A1A0A4"/>
          <w:spacing w:val="2"/>
          <w:w w:val="85"/>
          <w:sz w:val="17"/>
        </w:rPr>
        <w:t>communities</w:t>
      </w:r>
      <w:r>
        <w:rPr>
          <w:rFonts w:ascii="Arial" w:hAnsi="Arial"/>
          <w:color w:val="A1A0A4"/>
          <w:spacing w:val="-7"/>
          <w:w w:val="85"/>
          <w:sz w:val="17"/>
        </w:rPr>
        <w:t> </w:t>
      </w:r>
      <w:r>
        <w:rPr>
          <w:rFonts w:ascii="Arial" w:hAnsi="Arial"/>
          <w:color w:val="A1A0A4"/>
          <w:w w:val="85"/>
          <w:sz w:val="17"/>
        </w:rPr>
        <w:t>we</w:t>
      </w:r>
      <w:r>
        <w:rPr>
          <w:rFonts w:ascii="Arial" w:hAnsi="Arial"/>
          <w:color w:val="A1A0A4"/>
          <w:spacing w:val="-7"/>
          <w:w w:val="85"/>
          <w:sz w:val="17"/>
        </w:rPr>
        <w:t> </w:t>
      </w:r>
      <w:r>
        <w:rPr>
          <w:rFonts w:ascii="Arial" w:hAnsi="Arial"/>
          <w:color w:val="A1A0A4"/>
          <w:w w:val="85"/>
          <w:sz w:val="17"/>
        </w:rPr>
        <w:t>serve,</w:t>
      </w:r>
      <w:r>
        <w:rPr>
          <w:rFonts w:ascii="Arial" w:hAnsi="Arial"/>
          <w:color w:val="A1A0A4"/>
          <w:spacing w:val="-7"/>
          <w:w w:val="85"/>
          <w:sz w:val="17"/>
        </w:rPr>
        <w:t> </w:t>
      </w:r>
      <w:r>
        <w:rPr>
          <w:rFonts w:ascii="Arial" w:hAnsi="Arial"/>
          <w:color w:val="A1A0A4"/>
          <w:w w:val="85"/>
          <w:sz w:val="17"/>
        </w:rPr>
        <w:t>and</w:t>
      </w:r>
      <w:r>
        <w:rPr>
          <w:rFonts w:ascii="Arial" w:hAnsi="Arial"/>
          <w:color w:val="A1A0A4"/>
          <w:spacing w:val="-7"/>
          <w:w w:val="85"/>
          <w:sz w:val="17"/>
        </w:rPr>
        <w:t> </w:t>
      </w:r>
      <w:r>
        <w:rPr>
          <w:rFonts w:ascii="Arial" w:hAnsi="Arial"/>
          <w:color w:val="A1A0A4"/>
          <w:w w:val="85"/>
          <w:sz w:val="17"/>
        </w:rPr>
        <w:t>our</w:t>
      </w:r>
      <w:r>
        <w:rPr>
          <w:rFonts w:ascii="Arial" w:hAnsi="Arial"/>
          <w:color w:val="A1A0A4"/>
          <w:spacing w:val="-7"/>
          <w:w w:val="85"/>
          <w:sz w:val="17"/>
        </w:rPr>
        <w:t> </w:t>
      </w:r>
      <w:r>
        <w:rPr>
          <w:rFonts w:ascii="Arial" w:hAnsi="Arial"/>
          <w:color w:val="A1A0A4"/>
          <w:spacing w:val="2"/>
          <w:w w:val="85"/>
          <w:sz w:val="17"/>
        </w:rPr>
        <w:t>Shareholders. </w:t>
      </w:r>
      <w:r>
        <w:rPr>
          <w:rFonts w:ascii="Arial" w:hAnsi="Arial"/>
          <w:color w:val="A1A0A4"/>
          <w:w w:val="90"/>
          <w:sz w:val="17"/>
        </w:rPr>
        <w:t>Their</w:t>
      </w:r>
      <w:r>
        <w:rPr>
          <w:rFonts w:ascii="Arial" w:hAnsi="Arial"/>
          <w:color w:val="A1A0A4"/>
          <w:spacing w:val="-22"/>
          <w:w w:val="90"/>
          <w:sz w:val="17"/>
        </w:rPr>
        <w:t> </w:t>
      </w:r>
      <w:r>
        <w:rPr>
          <w:rFonts w:ascii="Arial" w:hAnsi="Arial"/>
          <w:color w:val="A1A0A4"/>
          <w:spacing w:val="2"/>
          <w:w w:val="90"/>
          <w:sz w:val="17"/>
        </w:rPr>
        <w:t>dedication,</w:t>
      </w:r>
      <w:r>
        <w:rPr>
          <w:rFonts w:ascii="Arial" w:hAnsi="Arial"/>
          <w:color w:val="A1A0A4"/>
          <w:spacing w:val="-22"/>
          <w:w w:val="90"/>
          <w:sz w:val="17"/>
        </w:rPr>
        <w:t> </w:t>
      </w:r>
      <w:r>
        <w:rPr>
          <w:rFonts w:ascii="Arial" w:hAnsi="Arial"/>
          <w:color w:val="A1A0A4"/>
          <w:w w:val="90"/>
          <w:sz w:val="17"/>
        </w:rPr>
        <w:t>work</w:t>
      </w:r>
      <w:r>
        <w:rPr>
          <w:rFonts w:ascii="Arial" w:hAnsi="Arial"/>
          <w:color w:val="A1A0A4"/>
          <w:spacing w:val="-22"/>
          <w:w w:val="90"/>
          <w:sz w:val="17"/>
        </w:rPr>
        <w:t> </w:t>
      </w:r>
      <w:r>
        <w:rPr>
          <w:rFonts w:ascii="Arial" w:hAnsi="Arial"/>
          <w:color w:val="A1A0A4"/>
          <w:w w:val="90"/>
          <w:sz w:val="17"/>
        </w:rPr>
        <w:t>ethic,</w:t>
      </w:r>
      <w:r>
        <w:rPr>
          <w:rFonts w:ascii="Arial" w:hAnsi="Arial"/>
          <w:color w:val="A1A0A4"/>
          <w:spacing w:val="-22"/>
          <w:w w:val="90"/>
          <w:sz w:val="17"/>
        </w:rPr>
        <w:t> </w:t>
      </w:r>
      <w:r>
        <w:rPr>
          <w:rFonts w:ascii="Arial" w:hAnsi="Arial"/>
          <w:color w:val="A1A0A4"/>
          <w:w w:val="90"/>
          <w:sz w:val="17"/>
        </w:rPr>
        <w:t>creativity,</w:t>
      </w:r>
      <w:r>
        <w:rPr>
          <w:rFonts w:ascii="Arial" w:hAnsi="Arial"/>
          <w:color w:val="A1A0A4"/>
          <w:spacing w:val="-22"/>
          <w:w w:val="90"/>
          <w:sz w:val="17"/>
        </w:rPr>
        <w:t> </w:t>
      </w:r>
      <w:r>
        <w:rPr>
          <w:rFonts w:ascii="Arial" w:hAnsi="Arial"/>
          <w:color w:val="A1A0A4"/>
          <w:w w:val="90"/>
          <w:sz w:val="17"/>
        </w:rPr>
        <w:t>and</w:t>
      </w:r>
      <w:r>
        <w:rPr>
          <w:rFonts w:ascii="Arial" w:hAnsi="Arial"/>
          <w:color w:val="A1A0A4"/>
          <w:spacing w:val="-22"/>
          <w:w w:val="90"/>
          <w:sz w:val="17"/>
        </w:rPr>
        <w:t> </w:t>
      </w:r>
      <w:r>
        <w:rPr>
          <w:rFonts w:ascii="Arial" w:hAnsi="Arial"/>
          <w:color w:val="A1A0A4"/>
          <w:spacing w:val="2"/>
          <w:w w:val="90"/>
          <w:sz w:val="17"/>
        </w:rPr>
        <w:t>compassion</w:t>
      </w:r>
      <w:r>
        <w:rPr>
          <w:rFonts w:ascii="Arial" w:hAnsi="Arial"/>
          <w:color w:val="A1A0A4"/>
          <w:spacing w:val="-22"/>
          <w:w w:val="90"/>
          <w:sz w:val="17"/>
        </w:rPr>
        <w:t> </w:t>
      </w:r>
      <w:r>
        <w:rPr>
          <w:rFonts w:ascii="Arial" w:hAnsi="Arial"/>
          <w:color w:val="A1A0A4"/>
          <w:w w:val="90"/>
          <w:sz w:val="17"/>
        </w:rPr>
        <w:t>will</w:t>
      </w:r>
      <w:r>
        <w:rPr>
          <w:rFonts w:ascii="Arial" w:hAnsi="Arial"/>
          <w:color w:val="A1A0A4"/>
          <w:spacing w:val="-22"/>
          <w:w w:val="90"/>
          <w:sz w:val="17"/>
        </w:rPr>
        <w:t> </w:t>
      </w:r>
      <w:r>
        <w:rPr>
          <w:rFonts w:ascii="Arial" w:hAnsi="Arial"/>
          <w:color w:val="A1A0A4"/>
          <w:w w:val="90"/>
          <w:sz w:val="17"/>
        </w:rPr>
        <w:t>help</w:t>
      </w:r>
      <w:r>
        <w:rPr>
          <w:rFonts w:ascii="Arial" w:hAnsi="Arial"/>
          <w:color w:val="A1A0A4"/>
          <w:spacing w:val="-22"/>
          <w:w w:val="90"/>
          <w:sz w:val="17"/>
        </w:rPr>
        <w:t> </w:t>
      </w:r>
      <w:r>
        <w:rPr>
          <w:rFonts w:ascii="Arial" w:hAnsi="Arial"/>
          <w:color w:val="A1A0A4"/>
          <w:w w:val="90"/>
          <w:sz w:val="17"/>
        </w:rPr>
        <w:t>ensure</w:t>
      </w:r>
      <w:r>
        <w:rPr>
          <w:rFonts w:ascii="Arial" w:hAnsi="Arial"/>
          <w:color w:val="A1A0A4"/>
          <w:spacing w:val="-22"/>
          <w:w w:val="90"/>
          <w:sz w:val="17"/>
        </w:rPr>
        <w:t> </w:t>
      </w:r>
      <w:r>
        <w:rPr>
          <w:rFonts w:ascii="Arial" w:hAnsi="Arial"/>
          <w:color w:val="A1A0A4"/>
          <w:w w:val="90"/>
          <w:sz w:val="17"/>
        </w:rPr>
        <w:t>our</w:t>
      </w:r>
      <w:r>
        <w:rPr>
          <w:rFonts w:ascii="Arial" w:hAnsi="Arial"/>
          <w:color w:val="A1A0A4"/>
          <w:spacing w:val="-22"/>
          <w:w w:val="90"/>
          <w:sz w:val="17"/>
        </w:rPr>
        <w:t> </w:t>
      </w:r>
      <w:r>
        <w:rPr>
          <w:rFonts w:ascii="Arial" w:hAnsi="Arial"/>
          <w:color w:val="A1A0A4"/>
          <w:w w:val="90"/>
          <w:sz w:val="17"/>
        </w:rPr>
        <w:t>success</w:t>
      </w:r>
      <w:r>
        <w:rPr>
          <w:rFonts w:ascii="Arial" w:hAnsi="Arial"/>
          <w:color w:val="A1A0A4"/>
          <w:spacing w:val="-22"/>
          <w:w w:val="90"/>
          <w:sz w:val="17"/>
        </w:rPr>
        <w:t> </w:t>
      </w:r>
      <w:r>
        <w:rPr>
          <w:rFonts w:ascii="Arial" w:hAnsi="Arial"/>
          <w:color w:val="A1A0A4"/>
          <w:w w:val="90"/>
          <w:sz w:val="17"/>
        </w:rPr>
        <w:t>for</w:t>
      </w:r>
      <w:r>
        <w:rPr>
          <w:rFonts w:ascii="Arial" w:hAnsi="Arial"/>
          <w:color w:val="A1A0A4"/>
          <w:spacing w:val="-22"/>
          <w:w w:val="90"/>
          <w:sz w:val="17"/>
        </w:rPr>
        <w:t> </w:t>
      </w:r>
      <w:r>
        <w:rPr>
          <w:rFonts w:ascii="Arial" w:hAnsi="Arial"/>
          <w:color w:val="A1A0A4"/>
          <w:w w:val="90"/>
          <w:sz w:val="17"/>
        </w:rPr>
        <w:t>years</w:t>
      </w:r>
      <w:r>
        <w:rPr>
          <w:rFonts w:ascii="Arial" w:hAnsi="Arial"/>
          <w:color w:val="A1A0A4"/>
          <w:spacing w:val="-22"/>
          <w:w w:val="90"/>
          <w:sz w:val="17"/>
        </w:rPr>
        <w:t> </w:t>
      </w:r>
      <w:r>
        <w:rPr>
          <w:rFonts w:ascii="Arial" w:hAnsi="Arial"/>
          <w:color w:val="A1A0A4"/>
          <w:w w:val="90"/>
          <w:sz w:val="17"/>
        </w:rPr>
        <w:t>to</w:t>
      </w:r>
      <w:r>
        <w:rPr>
          <w:rFonts w:ascii="Arial" w:hAnsi="Arial"/>
          <w:color w:val="A1A0A4"/>
          <w:spacing w:val="-22"/>
          <w:w w:val="90"/>
          <w:sz w:val="17"/>
        </w:rPr>
        <w:t> </w:t>
      </w:r>
      <w:r>
        <w:rPr>
          <w:rFonts w:ascii="Arial" w:hAnsi="Arial"/>
          <w:color w:val="A1A0A4"/>
          <w:w w:val="90"/>
          <w:sz w:val="17"/>
        </w:rPr>
        <w:t>come.</w:t>
      </w:r>
      <w:r>
        <w:rPr>
          <w:rFonts w:ascii="Arial" w:hAnsi="Arial"/>
          <w:color w:val="A1A0A4"/>
          <w:spacing w:val="-22"/>
          <w:w w:val="90"/>
          <w:sz w:val="17"/>
        </w:rPr>
        <w:t> </w:t>
      </w:r>
      <w:r>
        <w:rPr>
          <w:rFonts w:ascii="Arial" w:hAnsi="Arial"/>
          <w:color w:val="A1A0A4"/>
          <w:w w:val="90"/>
          <w:sz w:val="17"/>
        </w:rPr>
        <w:t>We’re</w:t>
      </w:r>
      <w:r>
        <w:rPr>
          <w:rFonts w:ascii="Arial" w:hAnsi="Arial"/>
          <w:color w:val="A1A0A4"/>
          <w:spacing w:val="-22"/>
          <w:w w:val="90"/>
          <w:sz w:val="17"/>
        </w:rPr>
        <w:t> </w:t>
      </w:r>
      <w:r>
        <w:rPr>
          <w:rFonts w:ascii="Arial" w:hAnsi="Arial"/>
          <w:color w:val="A1A0A4"/>
          <w:w w:val="90"/>
          <w:sz w:val="17"/>
        </w:rPr>
        <w:t>in</w:t>
      </w:r>
      <w:r>
        <w:rPr>
          <w:rFonts w:ascii="Arial" w:hAnsi="Arial"/>
          <w:color w:val="A1A0A4"/>
          <w:spacing w:val="-22"/>
          <w:w w:val="90"/>
          <w:sz w:val="17"/>
        </w:rPr>
        <w:t> </w:t>
      </w:r>
      <w:r>
        <w:rPr>
          <w:rFonts w:ascii="Arial" w:hAnsi="Arial"/>
          <w:color w:val="A1A0A4"/>
          <w:w w:val="90"/>
          <w:sz w:val="17"/>
        </w:rPr>
        <w:t>the business</w:t>
      </w:r>
      <w:r>
        <w:rPr>
          <w:rFonts w:ascii="Arial" w:hAnsi="Arial"/>
          <w:color w:val="A1A0A4"/>
          <w:spacing w:val="-28"/>
          <w:w w:val="90"/>
          <w:sz w:val="17"/>
        </w:rPr>
        <w:t> </w:t>
      </w:r>
      <w:r>
        <w:rPr>
          <w:rFonts w:ascii="Arial" w:hAnsi="Arial"/>
          <w:color w:val="A1A0A4"/>
          <w:w w:val="90"/>
          <w:sz w:val="17"/>
        </w:rPr>
        <w:t>of</w:t>
      </w:r>
      <w:r>
        <w:rPr>
          <w:rFonts w:ascii="Arial" w:hAnsi="Arial"/>
          <w:color w:val="A1A0A4"/>
          <w:spacing w:val="-28"/>
          <w:w w:val="90"/>
          <w:sz w:val="17"/>
        </w:rPr>
        <w:t> </w:t>
      </w:r>
      <w:r>
        <w:rPr>
          <w:rFonts w:ascii="Arial" w:hAnsi="Arial"/>
          <w:color w:val="A1A0A4"/>
          <w:w w:val="90"/>
          <w:sz w:val="17"/>
        </w:rPr>
        <w:t>life,</w:t>
      </w:r>
      <w:r>
        <w:rPr>
          <w:rFonts w:ascii="Arial" w:hAnsi="Arial"/>
          <w:color w:val="A1A0A4"/>
          <w:spacing w:val="-28"/>
          <w:w w:val="90"/>
          <w:sz w:val="17"/>
        </w:rPr>
        <w:t> </w:t>
      </w:r>
      <w:r>
        <w:rPr>
          <w:rFonts w:ascii="Arial" w:hAnsi="Arial"/>
          <w:color w:val="A1A0A4"/>
          <w:w w:val="90"/>
          <w:sz w:val="17"/>
        </w:rPr>
        <w:t>and</w:t>
      </w:r>
      <w:r>
        <w:rPr>
          <w:rFonts w:ascii="Arial" w:hAnsi="Arial"/>
          <w:color w:val="A1A0A4"/>
          <w:spacing w:val="-28"/>
          <w:w w:val="90"/>
          <w:sz w:val="17"/>
        </w:rPr>
        <w:t> </w:t>
      </w:r>
      <w:r>
        <w:rPr>
          <w:rFonts w:ascii="Arial" w:hAnsi="Arial"/>
          <w:color w:val="A1A0A4"/>
          <w:w w:val="90"/>
          <w:sz w:val="17"/>
        </w:rPr>
        <w:t>together</w:t>
      </w:r>
      <w:r>
        <w:rPr>
          <w:rFonts w:ascii="Arial" w:hAnsi="Arial"/>
          <w:color w:val="A1A0A4"/>
          <w:spacing w:val="-28"/>
          <w:w w:val="90"/>
          <w:sz w:val="17"/>
        </w:rPr>
        <w:t> </w:t>
      </w:r>
      <w:r>
        <w:rPr>
          <w:rFonts w:ascii="Arial" w:hAnsi="Arial"/>
          <w:color w:val="A1A0A4"/>
          <w:w w:val="90"/>
          <w:sz w:val="17"/>
        </w:rPr>
        <w:t>we</w:t>
      </w:r>
      <w:r>
        <w:rPr>
          <w:rFonts w:ascii="Arial" w:hAnsi="Arial"/>
          <w:color w:val="A1A0A4"/>
          <w:spacing w:val="-28"/>
          <w:w w:val="90"/>
          <w:sz w:val="17"/>
        </w:rPr>
        <w:t> </w:t>
      </w:r>
      <w:r>
        <w:rPr>
          <w:rFonts w:ascii="Arial" w:hAnsi="Arial"/>
          <w:color w:val="A1A0A4"/>
          <w:w w:val="90"/>
          <w:sz w:val="17"/>
        </w:rPr>
        <w:t>tirelessly</w:t>
      </w:r>
      <w:r>
        <w:rPr>
          <w:rFonts w:ascii="Arial" w:hAnsi="Arial"/>
          <w:color w:val="A1A0A4"/>
          <w:spacing w:val="-28"/>
          <w:w w:val="90"/>
          <w:sz w:val="17"/>
        </w:rPr>
        <w:t> </w:t>
      </w:r>
      <w:r>
        <w:rPr>
          <w:rFonts w:ascii="Arial" w:hAnsi="Arial"/>
          <w:color w:val="A1A0A4"/>
          <w:spacing w:val="2"/>
          <w:w w:val="90"/>
          <w:sz w:val="17"/>
        </w:rPr>
        <w:t>endeavor</w:t>
      </w:r>
      <w:r>
        <w:rPr>
          <w:rFonts w:ascii="Arial" w:hAnsi="Arial"/>
          <w:color w:val="A1A0A4"/>
          <w:spacing w:val="-28"/>
          <w:w w:val="90"/>
          <w:sz w:val="17"/>
        </w:rPr>
        <w:t> </w:t>
      </w:r>
      <w:r>
        <w:rPr>
          <w:rFonts w:ascii="Arial" w:hAnsi="Arial"/>
          <w:color w:val="A1A0A4"/>
          <w:w w:val="90"/>
          <w:sz w:val="17"/>
        </w:rPr>
        <w:t>to</w:t>
      </w:r>
      <w:r>
        <w:rPr>
          <w:rFonts w:ascii="Arial" w:hAnsi="Arial"/>
          <w:color w:val="A1A0A4"/>
          <w:spacing w:val="-28"/>
          <w:w w:val="90"/>
          <w:sz w:val="17"/>
        </w:rPr>
        <w:t> </w:t>
      </w:r>
      <w:r>
        <w:rPr>
          <w:rFonts w:ascii="Arial" w:hAnsi="Arial"/>
          <w:color w:val="A1A0A4"/>
          <w:w w:val="90"/>
          <w:sz w:val="17"/>
        </w:rPr>
        <w:t>make</w:t>
      </w:r>
      <w:r>
        <w:rPr>
          <w:rFonts w:ascii="Arial" w:hAnsi="Arial"/>
          <w:color w:val="A1A0A4"/>
          <w:spacing w:val="-28"/>
          <w:w w:val="90"/>
          <w:sz w:val="17"/>
        </w:rPr>
        <w:t> </w:t>
      </w:r>
      <w:r>
        <w:rPr>
          <w:rFonts w:ascii="Arial" w:hAnsi="Arial"/>
          <w:color w:val="A1A0A4"/>
          <w:w w:val="90"/>
          <w:sz w:val="17"/>
        </w:rPr>
        <w:t>YOUR</w:t>
      </w:r>
      <w:r>
        <w:rPr>
          <w:rFonts w:ascii="Arial" w:hAnsi="Arial"/>
          <w:color w:val="A1A0A4"/>
          <w:spacing w:val="-28"/>
          <w:w w:val="90"/>
          <w:sz w:val="17"/>
        </w:rPr>
        <w:t> </w:t>
      </w:r>
      <w:r>
        <w:rPr>
          <w:rFonts w:ascii="Arial" w:hAnsi="Arial"/>
          <w:color w:val="A1A0A4"/>
          <w:w w:val="90"/>
          <w:sz w:val="17"/>
        </w:rPr>
        <w:t>life</w:t>
      </w:r>
      <w:r>
        <w:rPr>
          <w:rFonts w:ascii="Arial" w:hAnsi="Arial"/>
          <w:color w:val="A1A0A4"/>
          <w:spacing w:val="-28"/>
          <w:w w:val="90"/>
          <w:sz w:val="17"/>
        </w:rPr>
        <w:t> </w:t>
      </w:r>
      <w:r>
        <w:rPr>
          <w:rFonts w:ascii="Arial" w:hAnsi="Arial"/>
          <w:color w:val="A1A0A4"/>
          <w:w w:val="90"/>
          <w:sz w:val="17"/>
        </w:rPr>
        <w:t>more</w:t>
      </w:r>
      <w:r>
        <w:rPr>
          <w:rFonts w:ascii="Arial" w:hAnsi="Arial"/>
          <w:color w:val="A1A0A4"/>
          <w:spacing w:val="-28"/>
          <w:w w:val="90"/>
          <w:sz w:val="17"/>
        </w:rPr>
        <w:t> </w:t>
      </w:r>
      <w:r>
        <w:rPr>
          <w:rFonts w:ascii="Arial" w:hAnsi="Arial"/>
          <w:color w:val="A1A0A4"/>
          <w:spacing w:val="2"/>
          <w:w w:val="90"/>
          <w:sz w:val="17"/>
        </w:rPr>
        <w:t>productive</w:t>
      </w:r>
      <w:r>
        <w:rPr>
          <w:rFonts w:ascii="Arial" w:hAnsi="Arial"/>
          <w:color w:val="A1A0A4"/>
          <w:spacing w:val="-28"/>
          <w:w w:val="90"/>
          <w:sz w:val="17"/>
        </w:rPr>
        <w:t> </w:t>
      </w:r>
      <w:r>
        <w:rPr>
          <w:rFonts w:ascii="Arial" w:hAnsi="Arial"/>
          <w:color w:val="A1A0A4"/>
          <w:w w:val="90"/>
          <w:sz w:val="17"/>
        </w:rPr>
        <w:t>and</w:t>
      </w:r>
      <w:r>
        <w:rPr>
          <w:rFonts w:ascii="Arial" w:hAnsi="Arial"/>
          <w:color w:val="A1A0A4"/>
          <w:spacing w:val="-28"/>
          <w:w w:val="90"/>
          <w:sz w:val="17"/>
        </w:rPr>
        <w:t> </w:t>
      </w:r>
      <w:r>
        <w:rPr>
          <w:rFonts w:ascii="Arial" w:hAnsi="Arial"/>
          <w:color w:val="A1A0A4"/>
          <w:w w:val="90"/>
          <w:sz w:val="17"/>
        </w:rPr>
        <w:t>prosperous.</w:t>
      </w:r>
    </w:p>
    <w:p>
      <w:pPr>
        <w:pStyle w:val="BodyText"/>
        <w:rPr>
          <w:rFonts w:ascii="Arial"/>
          <w:sz w:val="12"/>
        </w:rPr>
      </w:pPr>
      <w:r>
        <w:rPr/>
        <w:br w:type="column"/>
      </w:r>
      <w:r>
        <w:rPr>
          <w:rFonts w:ascii="Arial"/>
          <w:sz w:val="12"/>
        </w:rPr>
      </w: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spacing w:line="131" w:lineRule="exact" w:before="69"/>
        <w:ind w:left="798" w:right="603" w:firstLine="0"/>
        <w:jc w:val="center"/>
        <w:rPr>
          <w:rFonts w:ascii="Arial"/>
          <w:sz w:val="12"/>
        </w:rPr>
      </w:pPr>
      <w:r>
        <w:rPr>
          <w:rFonts w:ascii="Arial"/>
          <w:w w:val="75"/>
          <w:sz w:val="12"/>
        </w:rPr>
        <w:t>GUY SITTING: Todd, sit down.</w:t>
      </w:r>
    </w:p>
    <w:p>
      <w:pPr>
        <w:spacing w:line="131" w:lineRule="exact" w:before="0"/>
        <w:ind w:left="798" w:right="603" w:firstLine="0"/>
        <w:jc w:val="center"/>
        <w:rPr>
          <w:rFonts w:ascii="Arial"/>
          <w:sz w:val="12"/>
        </w:rPr>
      </w:pPr>
      <w:r>
        <w:rPr>
          <w:rFonts w:ascii="Arial"/>
          <w:w w:val="80"/>
          <w:sz w:val="12"/>
        </w:rPr>
        <w:t>GUY STANDING: No. You just want my place.</w:t>
      </w: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spacing w:before="8"/>
        <w:rPr>
          <w:rFonts w:ascii="Arial"/>
          <w:sz w:val="9"/>
        </w:rPr>
      </w:pPr>
    </w:p>
    <w:p>
      <w:pPr>
        <w:spacing w:line="131" w:lineRule="exact" w:before="0"/>
        <w:ind w:left="798" w:right="602" w:firstLine="0"/>
        <w:jc w:val="center"/>
        <w:rPr>
          <w:rFonts w:ascii="Arial"/>
          <w:sz w:val="12"/>
        </w:rPr>
      </w:pPr>
      <w:r>
        <w:rPr>
          <w:rFonts w:ascii="Arial"/>
          <w:w w:val="80"/>
          <w:sz w:val="12"/>
        </w:rPr>
        <w:t>GUY SITTING: Come on, man, sit down.</w:t>
      </w:r>
    </w:p>
    <w:p>
      <w:pPr>
        <w:spacing w:line="131" w:lineRule="exact" w:before="0"/>
        <w:ind w:left="798" w:right="603" w:firstLine="0"/>
        <w:jc w:val="center"/>
        <w:rPr>
          <w:rFonts w:ascii="Arial" w:hAnsi="Arial"/>
          <w:sz w:val="12"/>
        </w:rPr>
      </w:pPr>
      <w:r>
        <w:rPr>
          <w:rFonts w:ascii="Arial" w:hAnsi="Arial"/>
          <w:w w:val="80"/>
          <w:sz w:val="12"/>
        </w:rPr>
        <w:t>GUY STANDING: I don’t want to lose my place.</w:t>
      </w: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spacing w:before="7"/>
        <w:rPr>
          <w:rFonts w:ascii="Arial"/>
          <w:sz w:val="9"/>
        </w:rPr>
      </w:pPr>
    </w:p>
    <w:p>
      <w:pPr>
        <w:spacing w:line="249" w:lineRule="auto" w:before="0"/>
        <w:ind w:left="798" w:right="600" w:firstLine="0"/>
        <w:jc w:val="center"/>
        <w:rPr>
          <w:rFonts w:ascii="Arial"/>
          <w:sz w:val="12"/>
        </w:rPr>
      </w:pPr>
      <w:r>
        <w:rPr>
          <w:rFonts w:ascii="Arial"/>
          <w:w w:val="80"/>
          <w:sz w:val="12"/>
        </w:rPr>
        <w:t>GUY SITTING: Do you see anybody else </w:t>
      </w:r>
      <w:r>
        <w:rPr>
          <w:rFonts w:ascii="Arial"/>
          <w:w w:val="85"/>
          <w:sz w:val="12"/>
        </w:rPr>
        <w:t>standing in line?</w:t>
      </w: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spacing w:before="4"/>
        <w:rPr>
          <w:rFonts w:ascii="Arial"/>
          <w:sz w:val="16"/>
        </w:rPr>
      </w:pPr>
    </w:p>
    <w:p>
      <w:pPr>
        <w:spacing w:line="124" w:lineRule="exact" w:before="0"/>
        <w:ind w:left="798" w:right="600" w:firstLine="0"/>
        <w:jc w:val="center"/>
        <w:rPr>
          <w:rFonts w:ascii="Arial" w:hAnsi="Arial"/>
          <w:sz w:val="12"/>
        </w:rPr>
      </w:pPr>
      <w:r>
        <w:rPr>
          <w:rFonts w:ascii="Arial" w:hAnsi="Arial"/>
          <w:w w:val="80"/>
          <w:sz w:val="12"/>
        </w:rPr>
        <w:t>GUY SITTING: You don’t have to do that </w:t>
      </w:r>
      <w:r>
        <w:rPr>
          <w:rFonts w:ascii="Arial" w:hAnsi="Arial"/>
          <w:w w:val="85"/>
          <w:sz w:val="12"/>
        </w:rPr>
        <w:t>anymore. They board by group</w:t>
      </w:r>
    </w:p>
    <w:p>
      <w:pPr>
        <w:spacing w:line="125" w:lineRule="exact" w:before="0"/>
        <w:ind w:left="798" w:right="602" w:firstLine="0"/>
        <w:jc w:val="center"/>
        <w:rPr>
          <w:rFonts w:ascii="Arial"/>
          <w:sz w:val="12"/>
        </w:rPr>
      </w:pPr>
      <w:r>
        <w:rPr>
          <w:rFonts w:ascii="Arial"/>
          <w:w w:val="85"/>
          <w:sz w:val="12"/>
        </w:rPr>
        <w:t>and number now and just call you up.</w:t>
      </w: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spacing w:before="7"/>
        <w:rPr>
          <w:rFonts w:ascii="Arial"/>
          <w:sz w:val="11"/>
        </w:rPr>
      </w:pPr>
    </w:p>
    <w:p>
      <w:pPr>
        <w:spacing w:line="249" w:lineRule="auto" w:before="0"/>
        <w:ind w:left="1143" w:right="945" w:firstLine="0"/>
        <w:jc w:val="center"/>
        <w:rPr>
          <w:rFonts w:ascii="Arial" w:hAnsi="Arial"/>
          <w:sz w:val="12"/>
        </w:rPr>
      </w:pPr>
      <w:r>
        <w:rPr>
          <w:rFonts w:ascii="Arial" w:hAnsi="Arial"/>
          <w:w w:val="75"/>
          <w:sz w:val="12"/>
        </w:rPr>
        <w:t>GUY STANDING: You’re wrong. GUY SITTING: You wanna bet?</w:t>
      </w:r>
    </w:p>
    <w:p>
      <w:pPr>
        <w:spacing w:before="0"/>
        <w:ind w:left="798" w:right="602" w:firstLine="0"/>
        <w:jc w:val="center"/>
        <w:rPr>
          <w:rFonts w:ascii="Arial"/>
          <w:sz w:val="12"/>
        </w:rPr>
      </w:pPr>
      <w:r>
        <w:rPr>
          <w:rFonts w:ascii="Arial"/>
          <w:w w:val="75"/>
          <w:sz w:val="12"/>
        </w:rPr>
        <w:t>GUY STANDING: OK. (laughs) Oh, man.</w:t>
      </w: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spacing w:before="7"/>
        <w:rPr>
          <w:rFonts w:ascii="Arial"/>
          <w:sz w:val="11"/>
        </w:rPr>
      </w:pPr>
    </w:p>
    <w:p>
      <w:pPr>
        <w:spacing w:line="249" w:lineRule="auto" w:before="0"/>
        <w:ind w:left="942" w:right="702" w:hanging="42"/>
        <w:jc w:val="both"/>
        <w:rPr>
          <w:rFonts w:ascii="Arial"/>
          <w:sz w:val="12"/>
        </w:rPr>
      </w:pPr>
      <w:r>
        <w:rPr>
          <w:rFonts w:ascii="Arial"/>
          <w:spacing w:val="2"/>
          <w:w w:val="85"/>
          <w:sz w:val="12"/>
        </w:rPr>
        <w:t>GROUP:</w:t>
      </w:r>
      <w:r>
        <w:rPr>
          <w:rFonts w:ascii="Arial"/>
          <w:spacing w:val="-20"/>
          <w:w w:val="85"/>
          <w:sz w:val="12"/>
        </w:rPr>
        <w:t> </w:t>
      </w:r>
      <w:r>
        <w:rPr>
          <w:rFonts w:ascii="Arial"/>
          <w:w w:val="85"/>
          <w:sz w:val="12"/>
        </w:rPr>
        <w:t>(laughs</w:t>
      </w:r>
      <w:r>
        <w:rPr>
          <w:rFonts w:ascii="Arial"/>
          <w:spacing w:val="-20"/>
          <w:w w:val="85"/>
          <w:sz w:val="12"/>
        </w:rPr>
        <w:t> </w:t>
      </w:r>
      <w:r>
        <w:rPr>
          <w:rFonts w:ascii="Arial"/>
          <w:w w:val="85"/>
          <w:sz w:val="12"/>
        </w:rPr>
        <w:t>hysterically</w:t>
      </w:r>
      <w:r>
        <w:rPr>
          <w:rFonts w:ascii="Arial"/>
          <w:spacing w:val="-20"/>
          <w:w w:val="85"/>
          <w:sz w:val="12"/>
        </w:rPr>
        <w:t> </w:t>
      </w:r>
      <w:r>
        <w:rPr>
          <w:rFonts w:ascii="Arial"/>
          <w:w w:val="85"/>
          <w:sz w:val="12"/>
        </w:rPr>
        <w:t>as</w:t>
      </w:r>
      <w:r>
        <w:rPr>
          <w:rFonts w:ascii="Arial"/>
          <w:spacing w:val="-20"/>
          <w:w w:val="85"/>
          <w:sz w:val="12"/>
        </w:rPr>
        <w:t> </w:t>
      </w:r>
      <w:r>
        <w:rPr>
          <w:rFonts w:ascii="Arial"/>
          <w:w w:val="85"/>
          <w:sz w:val="12"/>
        </w:rPr>
        <w:t>guy</w:t>
      </w:r>
      <w:r>
        <w:rPr>
          <w:rFonts w:ascii="Arial"/>
          <w:spacing w:val="-20"/>
          <w:w w:val="85"/>
          <w:sz w:val="12"/>
        </w:rPr>
        <w:t> </w:t>
      </w:r>
      <w:r>
        <w:rPr>
          <w:rFonts w:ascii="Arial"/>
          <w:w w:val="85"/>
          <w:sz w:val="12"/>
        </w:rPr>
        <w:t>enters conference</w:t>
      </w:r>
      <w:r>
        <w:rPr>
          <w:rFonts w:ascii="Arial"/>
          <w:spacing w:val="-6"/>
          <w:w w:val="85"/>
          <w:sz w:val="12"/>
        </w:rPr>
        <w:t> </w:t>
      </w:r>
      <w:r>
        <w:rPr>
          <w:rFonts w:ascii="Arial"/>
          <w:w w:val="85"/>
          <w:sz w:val="12"/>
        </w:rPr>
        <w:t>room</w:t>
      </w:r>
      <w:r>
        <w:rPr>
          <w:rFonts w:ascii="Arial"/>
          <w:spacing w:val="-6"/>
          <w:w w:val="85"/>
          <w:sz w:val="12"/>
        </w:rPr>
        <w:t> </w:t>
      </w:r>
      <w:r>
        <w:rPr>
          <w:rFonts w:ascii="Arial"/>
          <w:w w:val="85"/>
          <w:sz w:val="12"/>
        </w:rPr>
        <w:t>in</w:t>
      </w:r>
      <w:r>
        <w:rPr>
          <w:rFonts w:ascii="Arial"/>
          <w:spacing w:val="-6"/>
          <w:w w:val="85"/>
          <w:sz w:val="12"/>
        </w:rPr>
        <w:t> </w:t>
      </w:r>
      <w:r>
        <w:rPr>
          <w:rFonts w:ascii="Arial"/>
          <w:w w:val="85"/>
          <w:sz w:val="12"/>
        </w:rPr>
        <w:t>hot</w:t>
      </w:r>
      <w:r>
        <w:rPr>
          <w:rFonts w:ascii="Arial"/>
          <w:spacing w:val="-6"/>
          <w:w w:val="85"/>
          <w:sz w:val="12"/>
        </w:rPr>
        <w:t> </w:t>
      </w:r>
      <w:r>
        <w:rPr>
          <w:rFonts w:ascii="Arial"/>
          <w:w w:val="85"/>
          <w:sz w:val="12"/>
        </w:rPr>
        <w:t>dog</w:t>
      </w:r>
      <w:r>
        <w:rPr>
          <w:rFonts w:ascii="Arial"/>
          <w:spacing w:val="-6"/>
          <w:w w:val="85"/>
          <w:sz w:val="12"/>
        </w:rPr>
        <w:t> </w:t>
      </w:r>
      <w:r>
        <w:rPr>
          <w:rFonts w:ascii="Arial"/>
          <w:w w:val="85"/>
          <w:sz w:val="12"/>
        </w:rPr>
        <w:t>costume)</w:t>
      </w:r>
    </w:p>
    <w:p>
      <w:pPr>
        <w:spacing w:line="249" w:lineRule="auto" w:before="0"/>
        <w:ind w:left="911" w:right="713" w:firstLine="0"/>
        <w:jc w:val="center"/>
        <w:rPr>
          <w:rFonts w:ascii="Arial"/>
          <w:sz w:val="12"/>
        </w:rPr>
      </w:pPr>
      <w:r>
        <w:rPr>
          <w:rFonts w:ascii="Arial"/>
          <w:w w:val="85"/>
          <w:sz w:val="12"/>
        </w:rPr>
        <w:t>VO: Introducing a new and better way to board from Southwest Airlines.</w:t>
      </w:r>
    </w:p>
    <w:p>
      <w:pPr>
        <w:spacing w:before="47"/>
        <w:ind w:left="798" w:right="602" w:firstLine="0"/>
        <w:jc w:val="center"/>
        <w:rPr>
          <w:rFonts w:ascii="Arial"/>
          <w:sz w:val="12"/>
        </w:rPr>
      </w:pPr>
      <w:r>
        <w:rPr>
          <w:rFonts w:ascii="Arial"/>
          <w:w w:val="75"/>
          <w:sz w:val="12"/>
        </w:rPr>
        <w:t>SFX: Ding</w:t>
      </w:r>
    </w:p>
    <w:p>
      <w:pPr>
        <w:spacing w:line="249" w:lineRule="auto" w:before="6"/>
        <w:ind w:left="1143" w:right="945" w:firstLine="0"/>
        <w:jc w:val="center"/>
        <w:rPr>
          <w:rFonts w:ascii="Arial"/>
          <w:sz w:val="12"/>
        </w:rPr>
      </w:pPr>
      <w:r>
        <w:rPr>
          <w:rFonts w:ascii="Arial"/>
          <w:w w:val="85"/>
          <w:sz w:val="12"/>
        </w:rPr>
        <w:t>VO: You are now free to move about the country.</w:t>
      </w:r>
    </w:p>
    <w:p>
      <w:pPr>
        <w:spacing w:before="78"/>
        <w:ind w:left="798" w:right="578" w:firstLine="0"/>
        <w:jc w:val="center"/>
        <w:rPr>
          <w:rFonts w:ascii="Arial" w:hAnsi="Arial"/>
          <w:sz w:val="10"/>
        </w:rPr>
      </w:pPr>
      <w:r>
        <w:rPr>
          <w:rFonts w:ascii="Arial" w:hAnsi="Arial"/>
          <w:w w:val="85"/>
          <w:sz w:val="10"/>
        </w:rPr>
        <w:t>©2008 Southwest Airlines Co.</w:t>
      </w:r>
    </w:p>
    <w:p>
      <w:pPr>
        <w:pStyle w:val="BodyText"/>
        <w:rPr>
          <w:rFonts w:ascii="Arial"/>
          <w:sz w:val="10"/>
        </w:rPr>
      </w:pPr>
    </w:p>
    <w:p>
      <w:pPr>
        <w:pStyle w:val="BodyText"/>
        <w:rPr>
          <w:rFonts w:ascii="Arial"/>
          <w:sz w:val="10"/>
        </w:rPr>
      </w:pPr>
    </w:p>
    <w:p>
      <w:pPr>
        <w:pStyle w:val="BodyText"/>
        <w:spacing w:before="4"/>
        <w:rPr>
          <w:rFonts w:ascii="Arial"/>
          <w:sz w:val="12"/>
        </w:rPr>
      </w:pPr>
    </w:p>
    <w:p>
      <w:pPr>
        <w:spacing w:line="278" w:lineRule="auto" w:before="1"/>
        <w:ind w:left="894" w:right="668" w:firstLine="5"/>
        <w:jc w:val="both"/>
        <w:rPr>
          <w:rFonts w:ascii="Arial Narrow" w:hAnsi="Arial Narrow"/>
          <w:i/>
          <w:sz w:val="12"/>
        </w:rPr>
      </w:pPr>
      <w:r>
        <w:rPr>
          <w:rFonts w:ascii="Arial Narrow" w:hAnsi="Arial Narrow"/>
          <w:i/>
          <w:w w:val="130"/>
          <w:sz w:val="12"/>
        </w:rPr>
        <w:t>In summer 2007, Southwest </w:t>
      </w:r>
      <w:r>
        <w:rPr>
          <w:rFonts w:ascii="Arial Narrow" w:hAnsi="Arial Narrow"/>
          <w:i/>
          <w:w w:val="130"/>
          <w:sz w:val="12"/>
        </w:rPr>
        <w:t>dedicated our 500th Boeing 737, the latest arrival to our Spirit Fleet of jets, with ceremonies honoring our Employees’ service in the U.S. Armed Services.</w:t>
      </w:r>
    </w:p>
    <w:p>
      <w:pPr>
        <w:spacing w:after="0" w:line="278" w:lineRule="auto"/>
        <w:jc w:val="both"/>
        <w:rPr>
          <w:rFonts w:ascii="Arial Narrow" w:hAnsi="Arial Narrow"/>
          <w:sz w:val="12"/>
        </w:rPr>
        <w:sectPr>
          <w:type w:val="continuous"/>
          <w:pgSz w:w="12240" w:h="15840"/>
          <w:pgMar w:top="1140" w:bottom="280" w:left="0" w:right="0"/>
          <w:cols w:num="2" w:equalWidth="0">
            <w:col w:w="8435" w:space="340"/>
            <w:col w:w="3465"/>
          </w:cols>
        </w:sectPr>
      </w:pPr>
    </w:p>
    <w:p>
      <w:pPr>
        <w:pStyle w:val="BodyText"/>
        <w:spacing w:before="8"/>
        <w:rPr>
          <w:rFonts w:ascii="Arial Narrow"/>
          <w:i/>
          <w:sz w:val="29"/>
        </w:rPr>
      </w:pPr>
    </w:p>
    <w:p>
      <w:pPr>
        <w:spacing w:after="0"/>
        <w:rPr>
          <w:rFonts w:ascii="Arial Narrow"/>
          <w:sz w:val="29"/>
        </w:rPr>
        <w:sectPr>
          <w:type w:val="continuous"/>
          <w:pgSz w:w="12240" w:h="15840"/>
          <w:pgMar w:top="1140" w:bottom="280" w:left="0" w:right="0"/>
        </w:sectPr>
      </w:pPr>
    </w:p>
    <w:p>
      <w:pPr>
        <w:pStyle w:val="BodyText"/>
        <w:rPr>
          <w:rFonts w:ascii="Arial Narrow"/>
          <w:i/>
          <w:sz w:val="12"/>
        </w:rPr>
      </w:pPr>
    </w:p>
    <w:p>
      <w:pPr>
        <w:pStyle w:val="BodyText"/>
        <w:rPr>
          <w:rFonts w:ascii="Arial Narrow"/>
          <w:i/>
          <w:sz w:val="12"/>
        </w:rPr>
      </w:pPr>
    </w:p>
    <w:p>
      <w:pPr>
        <w:pStyle w:val="BodyText"/>
        <w:rPr>
          <w:rFonts w:ascii="Arial Narrow"/>
          <w:i/>
          <w:sz w:val="12"/>
        </w:rPr>
      </w:pPr>
    </w:p>
    <w:p>
      <w:pPr>
        <w:pStyle w:val="BodyText"/>
        <w:rPr>
          <w:rFonts w:ascii="Arial Narrow"/>
          <w:i/>
          <w:sz w:val="12"/>
        </w:rPr>
      </w:pPr>
    </w:p>
    <w:p>
      <w:pPr>
        <w:pStyle w:val="BodyText"/>
        <w:rPr>
          <w:rFonts w:ascii="Arial Narrow"/>
          <w:i/>
          <w:sz w:val="12"/>
        </w:rPr>
      </w:pPr>
    </w:p>
    <w:p>
      <w:pPr>
        <w:pStyle w:val="BodyText"/>
        <w:rPr>
          <w:rFonts w:ascii="Arial Narrow"/>
          <w:i/>
          <w:sz w:val="12"/>
        </w:rPr>
      </w:pPr>
    </w:p>
    <w:p>
      <w:pPr>
        <w:pStyle w:val="BodyText"/>
        <w:rPr>
          <w:rFonts w:ascii="Arial Narrow"/>
          <w:i/>
          <w:sz w:val="12"/>
        </w:rPr>
      </w:pPr>
    </w:p>
    <w:p>
      <w:pPr>
        <w:pStyle w:val="BodyText"/>
        <w:rPr>
          <w:rFonts w:ascii="Arial Narrow"/>
          <w:i/>
          <w:sz w:val="12"/>
        </w:rPr>
      </w:pPr>
    </w:p>
    <w:p>
      <w:pPr>
        <w:pStyle w:val="BodyText"/>
        <w:rPr>
          <w:rFonts w:ascii="Arial Narrow"/>
          <w:i/>
          <w:sz w:val="12"/>
        </w:rPr>
      </w:pPr>
    </w:p>
    <w:p>
      <w:pPr>
        <w:pStyle w:val="BodyText"/>
        <w:rPr>
          <w:rFonts w:ascii="Arial Narrow"/>
          <w:i/>
          <w:sz w:val="12"/>
        </w:rPr>
      </w:pPr>
    </w:p>
    <w:p>
      <w:pPr>
        <w:pStyle w:val="BodyText"/>
        <w:rPr>
          <w:rFonts w:ascii="Arial Narrow"/>
          <w:i/>
          <w:sz w:val="12"/>
        </w:rPr>
      </w:pPr>
    </w:p>
    <w:p>
      <w:pPr>
        <w:spacing w:before="88"/>
        <w:ind w:left="0" w:right="0" w:firstLine="0"/>
        <w:jc w:val="right"/>
        <w:rPr>
          <w:rFonts w:ascii="Arial"/>
          <w:sz w:val="11"/>
        </w:rPr>
      </w:pPr>
      <w:r>
        <w:rPr>
          <w:rFonts w:ascii="Arial"/>
          <w:color w:val="A1A0A4"/>
          <w:w w:val="75"/>
          <w:sz w:val="11"/>
        </w:rPr>
        <w:t>LUV</w:t>
      </w:r>
    </w:p>
    <w:p>
      <w:pPr>
        <w:pStyle w:val="BodyText"/>
        <w:rPr>
          <w:rFonts w:ascii="Arial"/>
          <w:sz w:val="12"/>
        </w:rPr>
      </w:pPr>
      <w:r>
        <w:rPr/>
        <w:br w:type="column"/>
      </w:r>
      <w:r>
        <w:rPr>
          <w:rFonts w:ascii="Arial"/>
          <w:sz w:val="12"/>
        </w:rPr>
      </w: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spacing w:before="85"/>
        <w:ind w:left="189" w:right="0" w:firstLine="0"/>
        <w:jc w:val="left"/>
        <w:rPr>
          <w:rFonts w:ascii="Arial"/>
          <w:sz w:val="11"/>
        </w:rPr>
      </w:pPr>
      <w:r>
        <w:rPr>
          <w:rFonts w:ascii="Arial"/>
          <w:color w:val="A1A0A4"/>
          <w:w w:val="75"/>
          <w:sz w:val="11"/>
        </w:rPr>
        <w:t>ALK</w:t>
      </w:r>
    </w:p>
    <w:p>
      <w:pPr>
        <w:pStyle w:val="BodyText"/>
        <w:rPr>
          <w:rFonts w:ascii="Arial"/>
          <w:sz w:val="12"/>
        </w:rPr>
      </w:pPr>
      <w:r>
        <w:rPr/>
        <w:br w:type="column"/>
      </w:r>
      <w:r>
        <w:rPr>
          <w:rFonts w:ascii="Arial"/>
          <w:sz w:val="12"/>
        </w:rPr>
      </w: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spacing w:before="85"/>
        <w:ind w:left="178" w:right="0" w:firstLine="0"/>
        <w:jc w:val="left"/>
        <w:rPr>
          <w:rFonts w:ascii="Arial"/>
          <w:sz w:val="11"/>
        </w:rPr>
      </w:pPr>
      <w:r>
        <w:rPr>
          <w:rFonts w:ascii="Arial"/>
          <w:color w:val="A1A0A4"/>
          <w:w w:val="80"/>
          <w:sz w:val="11"/>
        </w:rPr>
        <w:t>JBLU</w:t>
      </w:r>
    </w:p>
    <w:p>
      <w:pPr>
        <w:pStyle w:val="BodyText"/>
        <w:rPr>
          <w:rFonts w:ascii="Arial"/>
          <w:sz w:val="12"/>
        </w:rPr>
      </w:pPr>
      <w:r>
        <w:rPr/>
        <w:br w:type="column"/>
      </w:r>
      <w:r>
        <w:rPr>
          <w:rFonts w:ascii="Arial"/>
          <w:sz w:val="12"/>
        </w:rPr>
      </w: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spacing w:before="85"/>
        <w:ind w:left="188" w:right="0" w:firstLine="0"/>
        <w:jc w:val="left"/>
        <w:rPr>
          <w:rFonts w:ascii="Arial"/>
          <w:sz w:val="11"/>
        </w:rPr>
      </w:pPr>
      <w:r>
        <w:rPr>
          <w:rFonts w:ascii="Arial"/>
          <w:color w:val="A1A0A4"/>
          <w:w w:val="80"/>
          <w:sz w:val="11"/>
        </w:rPr>
        <w:t>AAI</w:t>
      </w:r>
    </w:p>
    <w:p>
      <w:pPr>
        <w:pStyle w:val="BodyText"/>
        <w:rPr>
          <w:rFonts w:ascii="Arial"/>
          <w:sz w:val="12"/>
        </w:rPr>
      </w:pPr>
      <w:r>
        <w:rPr/>
        <w:br w:type="column"/>
      </w:r>
      <w:r>
        <w:rPr>
          <w:rFonts w:ascii="Arial"/>
          <w:sz w:val="12"/>
        </w:rPr>
      </w: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spacing w:before="85"/>
        <w:ind w:left="213" w:right="0" w:firstLine="0"/>
        <w:jc w:val="left"/>
        <w:rPr>
          <w:rFonts w:ascii="Arial"/>
          <w:sz w:val="11"/>
        </w:rPr>
      </w:pPr>
      <w:r>
        <w:rPr>
          <w:rFonts w:ascii="Arial"/>
          <w:color w:val="A1A0A4"/>
          <w:w w:val="75"/>
          <w:sz w:val="11"/>
        </w:rPr>
        <w:t>CAL</w:t>
      </w:r>
    </w:p>
    <w:p>
      <w:pPr>
        <w:pStyle w:val="BodyText"/>
        <w:rPr>
          <w:rFonts w:ascii="Arial"/>
          <w:sz w:val="12"/>
        </w:rPr>
      </w:pPr>
      <w:r>
        <w:rPr/>
        <w:br w:type="column"/>
      </w:r>
      <w:r>
        <w:rPr>
          <w:rFonts w:ascii="Arial"/>
          <w:sz w:val="12"/>
        </w:rPr>
      </w: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spacing w:before="85"/>
        <w:ind w:left="189" w:right="0" w:firstLine="0"/>
        <w:jc w:val="left"/>
        <w:rPr>
          <w:rFonts w:ascii="Arial"/>
          <w:sz w:val="11"/>
        </w:rPr>
      </w:pPr>
      <w:r>
        <w:rPr>
          <w:rFonts w:ascii="Arial"/>
          <w:color w:val="A1A0A4"/>
          <w:w w:val="75"/>
          <w:sz w:val="11"/>
        </w:rPr>
        <w:t>NWA</w:t>
      </w:r>
    </w:p>
    <w:p>
      <w:pPr>
        <w:pStyle w:val="BodyText"/>
        <w:rPr>
          <w:rFonts w:ascii="Arial"/>
          <w:sz w:val="12"/>
        </w:rPr>
      </w:pPr>
      <w:r>
        <w:rPr/>
        <w:br w:type="column"/>
      </w:r>
      <w:r>
        <w:rPr>
          <w:rFonts w:ascii="Arial"/>
          <w:sz w:val="12"/>
        </w:rPr>
      </w: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spacing w:before="85"/>
        <w:ind w:left="191" w:right="0" w:firstLine="0"/>
        <w:jc w:val="left"/>
        <w:rPr>
          <w:rFonts w:ascii="Arial"/>
          <w:sz w:val="11"/>
        </w:rPr>
      </w:pPr>
      <w:r>
        <w:rPr>
          <w:rFonts w:ascii="Arial"/>
          <w:color w:val="A1A0A4"/>
          <w:w w:val="75"/>
          <w:sz w:val="11"/>
        </w:rPr>
        <w:t>AMR</w:t>
      </w:r>
    </w:p>
    <w:p>
      <w:pPr>
        <w:pStyle w:val="BodyText"/>
        <w:rPr>
          <w:rFonts w:ascii="Arial"/>
          <w:sz w:val="12"/>
        </w:rPr>
      </w:pPr>
      <w:r>
        <w:rPr/>
        <w:br w:type="column"/>
      </w:r>
      <w:r>
        <w:rPr>
          <w:rFonts w:ascii="Arial"/>
          <w:sz w:val="12"/>
        </w:rPr>
      </w: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spacing w:before="85"/>
        <w:ind w:left="192" w:right="0" w:firstLine="0"/>
        <w:jc w:val="left"/>
        <w:rPr>
          <w:rFonts w:ascii="Arial"/>
          <w:sz w:val="11"/>
        </w:rPr>
      </w:pPr>
      <w:r>
        <w:rPr>
          <w:rFonts w:ascii="Arial"/>
          <w:color w:val="A1A0A4"/>
          <w:w w:val="75"/>
          <w:sz w:val="11"/>
        </w:rPr>
        <w:t>DAL</w:t>
      </w:r>
    </w:p>
    <w:p>
      <w:pPr>
        <w:pStyle w:val="BodyText"/>
        <w:rPr>
          <w:rFonts w:ascii="Arial"/>
          <w:sz w:val="12"/>
        </w:rPr>
      </w:pPr>
      <w:r>
        <w:rPr/>
        <w:br w:type="column"/>
      </w:r>
      <w:r>
        <w:rPr>
          <w:rFonts w:ascii="Arial"/>
          <w:sz w:val="12"/>
        </w:rPr>
      </w: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spacing w:before="86"/>
        <w:ind w:left="161" w:right="0" w:firstLine="0"/>
        <w:jc w:val="left"/>
        <w:rPr>
          <w:rFonts w:ascii="Arial"/>
          <w:sz w:val="11"/>
        </w:rPr>
      </w:pPr>
      <w:r>
        <w:rPr>
          <w:rFonts w:ascii="Arial"/>
          <w:color w:val="A1A0A4"/>
          <w:w w:val="75"/>
          <w:sz w:val="11"/>
        </w:rPr>
        <w:t>UAUA</w:t>
      </w:r>
    </w:p>
    <w:p>
      <w:pPr>
        <w:pStyle w:val="BodyText"/>
        <w:rPr>
          <w:rFonts w:ascii="Arial"/>
          <w:sz w:val="12"/>
        </w:rPr>
      </w:pPr>
      <w:r>
        <w:rPr/>
        <w:br w:type="column"/>
      </w:r>
      <w:r>
        <w:rPr>
          <w:rFonts w:ascii="Arial"/>
          <w:sz w:val="12"/>
        </w:rPr>
      </w: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spacing w:before="84"/>
        <w:ind w:left="164" w:right="0" w:firstLine="0"/>
        <w:jc w:val="left"/>
        <w:rPr>
          <w:rFonts w:ascii="Arial"/>
          <w:sz w:val="11"/>
        </w:rPr>
      </w:pPr>
      <w:r>
        <w:rPr>
          <w:rFonts w:ascii="Arial"/>
          <w:color w:val="A1A0A4"/>
          <w:w w:val="70"/>
          <w:sz w:val="11"/>
        </w:rPr>
        <w:t>LCC</w:t>
      </w:r>
    </w:p>
    <w:p>
      <w:pPr>
        <w:spacing w:before="103"/>
        <w:ind w:left="149" w:right="0" w:firstLine="0"/>
        <w:jc w:val="left"/>
        <w:rPr>
          <w:rFonts w:ascii="Arial"/>
          <w:sz w:val="11"/>
        </w:rPr>
      </w:pPr>
      <w:r>
        <w:rPr/>
        <w:br w:type="column"/>
      </w:r>
      <w:r>
        <w:rPr>
          <w:rFonts w:ascii="Arial"/>
          <w:color w:val="A1A0A4"/>
          <w:sz w:val="11"/>
        </w:rPr>
        <w:t>3.50</w:t>
      </w:r>
    </w:p>
    <w:p>
      <w:pPr>
        <w:spacing w:before="77"/>
        <w:ind w:left="148" w:right="0" w:firstLine="0"/>
        <w:jc w:val="left"/>
        <w:rPr>
          <w:rFonts w:ascii="Arial"/>
          <w:sz w:val="11"/>
        </w:rPr>
      </w:pPr>
      <w:r>
        <w:rPr/>
        <w:pict>
          <v:group style="position:absolute;margin-left:70.787003pt;margin-top:-9.950866pt;width:213.9pt;height:77.6pt;mso-position-horizontal-relative:page;mso-position-vertical-relative:paragraph;z-index:3328" coordorigin="1416,-199" coordsize="4278,1552">
            <v:shape style="position:absolute;left:3687;top:710;width:584;height:638" coordorigin="3687,710" coordsize="584,638" path="m3841,824l3687,824,3687,1348,3841,1348,3841,824m4270,710l4116,710,4116,1348,4270,1348,4270,710e" filled="true" fillcolor="#466bb3" stroked="false">
              <v:path arrowok="t"/>
              <v:fill type="solid"/>
            </v:shape>
            <v:line style="position:absolute" from="1574,1310" to="1728,1310" stroked="true" strokeweight="3.777pt" strokecolor="#466bb3">
              <v:stroke dashstyle="solid"/>
            </v:line>
            <v:shape style="position:absolute;left:1993;top:94;width:3536;height:1254" coordorigin="1993,94" coordsize="3536,1254" path="m2147,1091l1993,1091,1993,1347,2147,1347,2147,1091m2573,1080l2419,1080,2419,1348,2573,1348,2573,1080m2996,1057l2841,1057,2841,1348,2996,1348,2996,1057m3419,966l3264,966,3264,1348,3419,1348,3419,966m4689,623l4534,623,4534,1348,4689,1348,4689,623m5109,465l4955,465,4955,1348,5109,1348,5109,465m5528,94l5373,94,5373,1343,5528,1343,5528,94e" filled="true" fillcolor="#466bb3" stroked="false">
              <v:path arrowok="t"/>
              <v:fill type="solid"/>
            </v:shape>
            <v:rect style="position:absolute;left:1422;top:-193;width:4264;height:1539" filled="false" stroked="true" strokeweight=".625pt" strokecolor="#a1a0a4">
              <v:stroke dashstyle="solid"/>
            </v:rect>
            <v:shape style="position:absolute;left:5350;top:-53;width:209;height:129" type="#_x0000_t202" filled="false" stroked="false">
              <v:textbox inset="0,0,0,0">
                <w:txbxContent>
                  <w:p>
                    <w:pPr>
                      <w:spacing w:line="126" w:lineRule="exact" w:before="3"/>
                      <w:ind w:left="0" w:right="0" w:firstLine="0"/>
                      <w:jc w:val="left"/>
                      <w:rPr>
                        <w:rFonts w:ascii="Arial"/>
                        <w:sz w:val="11"/>
                      </w:rPr>
                    </w:pPr>
                    <w:r>
                      <w:rPr>
                        <w:rFonts w:ascii="Arial"/>
                        <w:color w:val="A1A0A4"/>
                        <w:w w:val="85"/>
                        <w:sz w:val="11"/>
                      </w:rPr>
                      <w:t>3.16</w:t>
                    </w:r>
                  </w:p>
                </w:txbxContent>
              </v:textbox>
              <w10:wrap type="none"/>
            </v:shape>
            <v:shape style="position:absolute;left:4923;top:312;width:234;height:129" type="#_x0000_t202" filled="false" stroked="false">
              <v:textbox inset="0,0,0,0">
                <w:txbxContent>
                  <w:p>
                    <w:pPr>
                      <w:spacing w:line="126" w:lineRule="exact" w:before="3"/>
                      <w:ind w:left="0" w:right="0" w:firstLine="0"/>
                      <w:jc w:val="left"/>
                      <w:rPr>
                        <w:rFonts w:ascii="Arial"/>
                        <w:sz w:val="11"/>
                      </w:rPr>
                    </w:pPr>
                    <w:r>
                      <w:rPr>
                        <w:rFonts w:ascii="Arial"/>
                        <w:color w:val="A1A0A4"/>
                        <w:w w:val="95"/>
                        <w:sz w:val="11"/>
                      </w:rPr>
                      <w:t>2.25</w:t>
                    </w:r>
                  </w:p>
                </w:txbxContent>
              </v:textbox>
              <w10:wrap type="none"/>
            </v:shape>
            <v:shape style="position:absolute;left:4094;top:556;width:206;height:129" type="#_x0000_t202" filled="false" stroked="false">
              <v:textbox inset="0,0,0,0">
                <w:txbxContent>
                  <w:p>
                    <w:pPr>
                      <w:spacing w:line="126" w:lineRule="exact" w:before="3"/>
                      <w:ind w:left="0" w:right="0" w:firstLine="0"/>
                      <w:jc w:val="left"/>
                      <w:rPr>
                        <w:rFonts w:ascii="Arial"/>
                        <w:sz w:val="11"/>
                      </w:rPr>
                    </w:pPr>
                    <w:r>
                      <w:rPr>
                        <w:rFonts w:ascii="Arial"/>
                        <w:color w:val="A1A0A4"/>
                        <w:w w:val="85"/>
                        <w:sz w:val="11"/>
                      </w:rPr>
                      <w:t>1.65</w:t>
                    </w:r>
                  </w:p>
                </w:txbxContent>
              </v:textbox>
              <w10:wrap type="none"/>
            </v:shape>
            <v:shape style="position:absolute;left:4522;top:476;width:191;height:129" type="#_x0000_t202" filled="false" stroked="false">
              <v:textbox inset="0,0,0,0">
                <w:txbxContent>
                  <w:p>
                    <w:pPr>
                      <w:spacing w:line="126" w:lineRule="exact" w:before="3"/>
                      <w:ind w:left="0" w:right="0" w:firstLine="0"/>
                      <w:jc w:val="left"/>
                      <w:rPr>
                        <w:rFonts w:ascii="Arial"/>
                        <w:sz w:val="11"/>
                      </w:rPr>
                    </w:pPr>
                    <w:r>
                      <w:rPr>
                        <w:rFonts w:ascii="Arial"/>
                        <w:color w:val="A1A0A4"/>
                        <w:w w:val="70"/>
                        <w:sz w:val="11"/>
                      </w:rPr>
                      <w:t>1. 81</w:t>
                    </w:r>
                  </w:p>
                </w:txbxContent>
              </v:textbox>
              <w10:wrap type="none"/>
            </v:shape>
            <v:shape style="position:absolute;left:3667;top:681;width:213;height:129" type="#_x0000_t202" filled="false" stroked="false">
              <v:textbox inset="0,0,0,0">
                <w:txbxContent>
                  <w:p>
                    <w:pPr>
                      <w:spacing w:line="126" w:lineRule="exact" w:before="3"/>
                      <w:ind w:left="0" w:right="0" w:firstLine="0"/>
                      <w:jc w:val="left"/>
                      <w:rPr>
                        <w:rFonts w:ascii="Arial"/>
                        <w:sz w:val="11"/>
                      </w:rPr>
                    </w:pPr>
                    <w:r>
                      <w:rPr>
                        <w:rFonts w:ascii="Arial"/>
                        <w:color w:val="A1A0A4"/>
                        <w:w w:val="80"/>
                        <w:sz w:val="11"/>
                      </w:rPr>
                      <w:t>1. 43</w:t>
                    </w:r>
                  </w:p>
                </w:txbxContent>
              </v:textbox>
              <w10:wrap type="none"/>
            </v:shape>
            <v:shape style="position:absolute;left:3251;top:819;width:212;height:129" type="#_x0000_t202" filled="false" stroked="false">
              <v:textbox inset="0,0,0,0">
                <w:txbxContent>
                  <w:p>
                    <w:pPr>
                      <w:spacing w:line="126" w:lineRule="exact" w:before="3"/>
                      <w:ind w:left="0" w:right="0" w:firstLine="0"/>
                      <w:jc w:val="left"/>
                      <w:rPr>
                        <w:rFonts w:ascii="Arial"/>
                        <w:sz w:val="11"/>
                      </w:rPr>
                    </w:pPr>
                    <w:r>
                      <w:rPr>
                        <w:rFonts w:ascii="Arial"/>
                        <w:color w:val="A1A0A4"/>
                        <w:w w:val="85"/>
                        <w:sz w:val="11"/>
                      </w:rPr>
                      <w:t>1.09</w:t>
                    </w:r>
                  </w:p>
                </w:txbxContent>
              </v:textbox>
              <w10:wrap type="none"/>
            </v:shape>
            <v:shape style="position:absolute;left:2001;top:955;width:160;height:129" type="#_x0000_t202" filled="false" stroked="false">
              <v:textbox inset="0,0,0,0">
                <w:txbxContent>
                  <w:p>
                    <w:pPr>
                      <w:spacing w:line="126" w:lineRule="exact" w:before="3"/>
                      <w:ind w:left="0" w:right="0" w:firstLine="0"/>
                      <w:jc w:val="left"/>
                      <w:rPr>
                        <w:rFonts w:ascii="Arial"/>
                        <w:sz w:val="11"/>
                      </w:rPr>
                    </w:pPr>
                    <w:r>
                      <w:rPr>
                        <w:rFonts w:ascii="Arial"/>
                        <w:color w:val="A1A0A4"/>
                        <w:w w:val="95"/>
                        <w:sz w:val="11"/>
                      </w:rPr>
                      <w:t>.76</w:t>
                    </w:r>
                  </w:p>
                </w:txbxContent>
              </v:textbox>
              <w10:wrap type="none"/>
            </v:shape>
            <v:shape style="position:absolute;left:2415;top:909;width:593;height:137" type="#_x0000_t202" filled="false" stroked="false">
              <v:textbox inset="0,0,0,0">
                <w:txbxContent>
                  <w:p>
                    <w:pPr>
                      <w:tabs>
                        <w:tab w:pos="421" w:val="left" w:leader="none"/>
                      </w:tabs>
                      <w:spacing w:line="136" w:lineRule="exact" w:before="0"/>
                      <w:ind w:left="0" w:right="0" w:firstLine="0"/>
                      <w:jc w:val="left"/>
                      <w:rPr>
                        <w:rFonts w:ascii="Arial"/>
                        <w:sz w:val="11"/>
                      </w:rPr>
                    </w:pPr>
                    <w:r>
                      <w:rPr>
                        <w:rFonts w:ascii="Arial"/>
                        <w:color w:val="A1A0A4"/>
                        <w:position w:val="1"/>
                        <w:sz w:val="11"/>
                      </w:rPr>
                      <w:t>.</w:t>
                    </w:r>
                    <w:r>
                      <w:rPr>
                        <w:rFonts w:ascii="Arial"/>
                        <w:color w:val="A1A0A4"/>
                        <w:spacing w:val="-24"/>
                        <w:position w:val="1"/>
                        <w:sz w:val="11"/>
                      </w:rPr>
                      <w:t> </w:t>
                    </w:r>
                    <w:r>
                      <w:rPr>
                        <w:rFonts w:ascii="Arial"/>
                        <w:color w:val="A1A0A4"/>
                        <w:spacing w:val="3"/>
                        <w:position w:val="1"/>
                        <w:sz w:val="11"/>
                      </w:rPr>
                      <w:t>78</w:t>
                      <w:tab/>
                    </w:r>
                    <w:r>
                      <w:rPr>
                        <w:rFonts w:ascii="Arial"/>
                        <w:color w:val="A1A0A4"/>
                        <w:spacing w:val="4"/>
                        <w:sz w:val="11"/>
                      </w:rPr>
                      <w:t>.83</w:t>
                    </w:r>
                  </w:p>
                </w:txbxContent>
              </v:textbox>
              <w10:wrap type="none"/>
            </v:shape>
            <v:shape style="position:absolute;left:1581;top:1127;width:160;height:129" type="#_x0000_t202" filled="false" stroked="false">
              <v:textbox inset="0,0,0,0">
                <w:txbxContent>
                  <w:p>
                    <w:pPr>
                      <w:spacing w:line="126" w:lineRule="exact" w:before="3"/>
                      <w:ind w:left="0" w:right="0" w:firstLine="0"/>
                      <w:jc w:val="left"/>
                      <w:rPr>
                        <w:rFonts w:ascii="Arial"/>
                        <w:sz w:val="11"/>
                      </w:rPr>
                    </w:pPr>
                    <w:r>
                      <w:rPr>
                        <w:rFonts w:ascii="Arial"/>
                        <w:color w:val="A1A0A4"/>
                        <w:sz w:val="11"/>
                      </w:rPr>
                      <w:t>.26</w:t>
                    </w:r>
                  </w:p>
                </w:txbxContent>
              </v:textbox>
              <w10:wrap type="none"/>
            </v:shape>
            <w10:wrap type="none"/>
          </v:group>
        </w:pict>
      </w:r>
      <w:r>
        <w:rPr>
          <w:rFonts w:ascii="Arial"/>
          <w:color w:val="A1A0A4"/>
          <w:sz w:val="11"/>
        </w:rPr>
        <w:t>3.00</w:t>
      </w:r>
    </w:p>
    <w:p>
      <w:pPr>
        <w:spacing w:before="77"/>
        <w:ind w:left="149" w:right="0" w:firstLine="0"/>
        <w:jc w:val="left"/>
        <w:rPr>
          <w:rFonts w:ascii="Arial"/>
          <w:sz w:val="11"/>
        </w:rPr>
      </w:pPr>
      <w:r>
        <w:rPr>
          <w:rFonts w:ascii="Arial"/>
          <w:color w:val="A1A0A4"/>
          <w:sz w:val="11"/>
        </w:rPr>
        <w:t>2.50</w:t>
      </w:r>
    </w:p>
    <w:p>
      <w:pPr>
        <w:spacing w:before="77"/>
        <w:ind w:left="147" w:right="0" w:firstLine="0"/>
        <w:jc w:val="left"/>
        <w:rPr>
          <w:rFonts w:ascii="Arial"/>
          <w:sz w:val="11"/>
        </w:rPr>
      </w:pPr>
      <w:r>
        <w:rPr>
          <w:rFonts w:ascii="Arial"/>
          <w:color w:val="A1A0A4"/>
          <w:sz w:val="11"/>
        </w:rPr>
        <w:t>2.00</w:t>
      </w:r>
    </w:p>
    <w:p>
      <w:pPr>
        <w:spacing w:before="77"/>
        <w:ind w:left="160" w:right="0" w:firstLine="0"/>
        <w:jc w:val="left"/>
        <w:rPr>
          <w:rFonts w:ascii="Arial"/>
          <w:sz w:val="11"/>
        </w:rPr>
      </w:pPr>
      <w:r>
        <w:rPr>
          <w:rFonts w:ascii="Arial"/>
          <w:color w:val="A1A0A4"/>
          <w:w w:val="90"/>
          <w:sz w:val="11"/>
        </w:rPr>
        <w:t>1.50</w:t>
      </w:r>
    </w:p>
    <w:p>
      <w:pPr>
        <w:spacing w:before="77"/>
        <w:ind w:left="159" w:right="0" w:firstLine="0"/>
        <w:jc w:val="left"/>
        <w:rPr>
          <w:rFonts w:ascii="Arial"/>
          <w:sz w:val="11"/>
        </w:rPr>
      </w:pPr>
      <w:r>
        <w:rPr>
          <w:rFonts w:ascii="Arial"/>
          <w:color w:val="A1A0A4"/>
          <w:w w:val="95"/>
          <w:sz w:val="11"/>
        </w:rPr>
        <w:t>1.00</w:t>
      </w:r>
    </w:p>
    <w:p>
      <w:pPr>
        <w:spacing w:before="77"/>
        <w:ind w:left="180" w:right="0" w:firstLine="0"/>
        <w:jc w:val="left"/>
        <w:rPr>
          <w:rFonts w:ascii="Arial"/>
          <w:sz w:val="11"/>
        </w:rPr>
      </w:pPr>
      <w:r>
        <w:rPr>
          <w:rFonts w:ascii="Arial"/>
          <w:color w:val="A1A0A4"/>
          <w:sz w:val="11"/>
        </w:rPr>
        <w:t>.50</w:t>
      </w:r>
    </w:p>
    <w:p>
      <w:pPr>
        <w:spacing w:after="0"/>
        <w:jc w:val="left"/>
        <w:rPr>
          <w:rFonts w:ascii="Arial"/>
          <w:sz w:val="11"/>
        </w:rPr>
        <w:sectPr>
          <w:type w:val="continuous"/>
          <w:pgSz w:w="12240" w:h="15840"/>
          <w:pgMar w:top="1140" w:bottom="280" w:left="0" w:right="0"/>
          <w:cols w:num="11" w:equalWidth="0">
            <w:col w:w="1743" w:space="40"/>
            <w:col w:w="367" w:space="40"/>
            <w:col w:w="419" w:space="40"/>
            <w:col w:w="347" w:space="40"/>
            <w:col w:w="390" w:space="40"/>
            <w:col w:w="396" w:space="40"/>
            <w:col w:w="395" w:space="40"/>
            <w:col w:w="372" w:space="40"/>
            <w:col w:w="421" w:space="40"/>
            <w:col w:w="340" w:space="40"/>
            <w:col w:w="6650"/>
          </w:cols>
        </w:sectPr>
      </w:pPr>
    </w:p>
    <w:p>
      <w:pPr>
        <w:spacing w:line="112" w:lineRule="exact" w:before="22"/>
        <w:ind w:left="2627" w:right="7061" w:hanging="690"/>
        <w:jc w:val="left"/>
        <w:rPr>
          <w:rFonts w:ascii="Arial"/>
          <w:sz w:val="11"/>
        </w:rPr>
      </w:pPr>
      <w:r>
        <w:rPr/>
        <w:drawing>
          <wp:anchor distT="0" distB="0" distL="0" distR="0" allowOverlap="1" layoutInCell="1" locked="0" behindDoc="1" simplePos="0" relativeHeight="268119311">
            <wp:simplePos x="0" y="0"/>
            <wp:positionH relativeFrom="page">
              <wp:posOffset>0</wp:posOffset>
            </wp:positionH>
            <wp:positionV relativeFrom="page">
              <wp:posOffset>0</wp:posOffset>
            </wp:positionV>
            <wp:extent cx="16916" cy="10058400"/>
            <wp:effectExtent l="0" t="0" r="0" b="0"/>
            <wp:wrapNone/>
            <wp:docPr id="7" name="image37.jpeg" descr=""/>
            <wp:cNvGraphicFramePr>
              <a:graphicFrameLocks noChangeAspect="1"/>
            </wp:cNvGraphicFramePr>
            <a:graphic>
              <a:graphicData uri="http://schemas.openxmlformats.org/drawingml/2006/picture">
                <pic:pic>
                  <pic:nvPicPr>
                    <pic:cNvPr id="8" name="image37.jpeg"/>
                    <pic:cNvPicPr/>
                  </pic:nvPicPr>
                  <pic:blipFill>
                    <a:blip r:embed="rId41" cstate="print"/>
                    <a:stretch>
                      <a:fillRect/>
                    </a:stretch>
                  </pic:blipFill>
                  <pic:spPr>
                    <a:xfrm>
                      <a:off x="0" y="0"/>
                      <a:ext cx="16916" cy="10058400"/>
                    </a:xfrm>
                    <a:prstGeom prst="rect">
                      <a:avLst/>
                    </a:prstGeom>
                  </pic:spPr>
                </pic:pic>
              </a:graphicData>
            </a:graphic>
          </wp:anchor>
        </w:drawing>
      </w:r>
      <w:r>
        <w:rPr/>
        <w:pict>
          <v:group style="position:absolute;margin-left:327.689392pt;margin-top:0pt;width:284.350pt;height:792pt;mso-position-horizontal-relative:page;mso-position-vertical-relative:page;z-index:-316120" coordorigin="6554,0" coordsize="5687,15840">
            <v:rect style="position:absolute;left:8974;top:0;width:3266;height:15840" filled="true" fillcolor="#e6ddd4" stroked="false">
              <v:fill type="solid"/>
            </v:rect>
            <v:shape style="position:absolute;left:9666;top:940;width:1879;height:1097" type="#_x0000_t75" stroked="false">
              <v:imagedata r:id="rId42" o:title=""/>
            </v:shape>
            <v:shape style="position:absolute;left:9666;top:2538;width:1879;height:1097" type="#_x0000_t75" stroked="false">
              <v:imagedata r:id="rId43" o:title=""/>
            </v:shape>
            <v:shape style="position:absolute;left:9666;top:4156;width:1879;height:1097" type="#_x0000_t75" stroked="false">
              <v:imagedata r:id="rId44" o:title=""/>
            </v:shape>
            <v:shape style="position:absolute;left:9666;top:7370;width:1879;height:1097" type="#_x0000_t75" stroked="false">
              <v:imagedata r:id="rId45" o:title=""/>
            </v:shape>
            <v:shape style="position:absolute;left:9666;top:5731;width:1879;height:1097" type="#_x0000_t75" stroked="false">
              <v:imagedata r:id="rId46" o:title=""/>
            </v:shape>
            <v:shape style="position:absolute;left:9666;top:9009;width:1879;height:1097" type="#_x0000_t75" stroked="false">
              <v:imagedata r:id="rId47" o:title=""/>
            </v:shape>
            <v:shape style="position:absolute;left:6554;top:12437;width:5686;height:3266" type="#_x0000_t75" stroked="false">
              <v:imagedata r:id="rId48" o:title=""/>
            </v:shape>
            <v:rect style="position:absolute;left:7432;top:253;width:4095;height:281" filled="true" fillcolor="#ffffff" stroked="false">
              <v:fill type="solid"/>
            </v:rect>
            <v:shape style="position:absolute;left:10937;top:278;width:506;height:218" type="#_x0000_t75" stroked="false">
              <v:imagedata r:id="rId49" o:title=""/>
            </v:shape>
            <w10:wrap type="none"/>
          </v:group>
        </w:pict>
      </w:r>
      <w:r>
        <w:rPr>
          <w:rFonts w:ascii="Arial"/>
          <w:w w:val="90"/>
          <w:sz w:val="11"/>
        </w:rPr>
        <w:t>Customer Satisfaction (Complaints per 1 00,000 Customers boarded) </w:t>
      </w:r>
      <w:r>
        <w:rPr>
          <w:rFonts w:ascii="Arial"/>
          <w:w w:val="95"/>
          <w:sz w:val="11"/>
        </w:rPr>
        <w:t>For the year ending December 31, 2007</w:t>
      </w:r>
    </w:p>
    <w:p>
      <w:pPr>
        <w:spacing w:after="0" w:line="112" w:lineRule="exact"/>
        <w:jc w:val="left"/>
        <w:rPr>
          <w:rFonts w:ascii="Arial"/>
          <w:sz w:val="11"/>
        </w:rPr>
        <w:sectPr>
          <w:type w:val="continuous"/>
          <w:pgSz w:w="12240" w:h="15840"/>
          <w:pgMar w:top="1140" w:bottom="280" w:left="0" w:right="0"/>
        </w:sectPr>
      </w:pPr>
    </w:p>
    <w:p>
      <w:pPr>
        <w:pStyle w:val="BodyText"/>
        <w:rPr>
          <w:rFonts w:ascii="Times New Roman"/>
        </w:rPr>
      </w:pPr>
      <w:r>
        <w:rPr/>
        <w:pict>
          <v:group style="position:absolute;margin-left:0pt;margin-top:0pt;width:612pt;height:217.2pt;mso-position-horizontal-relative:page;mso-position-vertical-relative:page;z-index:3736" coordorigin="0,0" coordsize="12240,4344">
            <v:rect style="position:absolute;left:0;top:0;width:12240;height:4344" filled="true" fillcolor="#e6ddd4" stroked="false">
              <v:fill type="solid"/>
            </v:rect>
            <v:rect style="position:absolute;left:678;top:253;width:4095;height:281" filled="true" fillcolor="#ffffff" stroked="false">
              <v:fill type="solid"/>
            </v:rect>
            <v:shape style="position:absolute;left:764;top:278;width:506;height:218" type="#_x0000_t75" stroked="false">
              <v:imagedata r:id="rId50" o:title=""/>
            </v:shape>
            <v:shape style="position:absolute;left:1186;top:977;width:2449;height:1151" type="#_x0000_t75" stroked="false">
              <v:imagedata r:id="rId51" o:title=""/>
            </v:shape>
            <v:shape style="position:absolute;left:900;top:2244;width:3095;height:205" coordorigin="900,2244" coordsize="3095,205" path="m1070,2383l1065,2361,1052,2345,1034,2334,1013,2327,992,2322,974,2317,961,2310,957,2301,957,2288,970,2285,981,2285,993,2286,1003,2290,1010,2297,1013,2308,1063,2308,1058,2285,1056,2280,1039,2260,1014,2249,985,2245,957,2248,932,2259,913,2277,906,2304,911,2327,924,2343,942,2354,963,2361,983,2366,1001,2371,1014,2379,1019,2389,1019,2404,1003,2409,988,2409,973,2408,962,2402,954,2393,951,2379,900,2379,907,2411,926,2432,953,2445,985,2448,1016,2445,1043,2434,1062,2414,1064,2409,1070,2383m1273,2347l1266,2307,1256,2289,1248,2275,1222,2256,1222,2347,1219,2368,1212,2387,1198,2400,1177,2405,1156,2400,1142,2387,1134,2368,1131,2347,1134,2326,1142,2307,1156,2294,1177,2289,1198,2294,1212,2307,1219,2326,1222,2347,1222,2256,1218,2253,1177,2245,1136,2253,1106,2275,1087,2307,1080,2347,1087,2386,1106,2419,1136,2440,1177,2448,1218,2440,1248,2419,1256,2405,1266,2386,1273,2347m1463,2249l1413,2249,1413,2367,1411,2383,1405,2395,1394,2402,1378,2405,1363,2402,1352,2395,1346,2383,1344,2367,1344,2249,1293,2249,1293,2364,1298,2401,1314,2427,1340,2443,1378,2448,1417,2443,1443,2427,1456,2405,1458,2401,1463,2364,1463,2249m3981,2290l3980,2287,3979,2285,3978,2278,3978,2275,3978,2274,3974,2272,3974,2272,3975,2272,3975,2271,3978,2270,3979,2269,3980,2267,3980,2261,3980,2260,3980,2259,3976,2255,3973,2254,3973,2261,3973,2267,3970,2269,3961,2269,3961,2260,3971,2260,3973,2261,3973,2254,3972,2254,3954,2254,3954,2290,3961,2290,3961,2275,3968,2275,3971,2278,3971,2287,3973,2290,3981,2290m3994,2257l3992,2254,3992,2258,3992,2287,3981,2298,3952,2298,3941,2287,3941,2258,3952,2247,3980,2247,3992,2258,3992,2254,3985,2247,3982,2244,3951,2244,3938,2257,3938,2288,3951,2300,3982,2300,3984,2298,3994,2288,3994,2257e" filled="true" fillcolor="#a7a9ac" stroked="false">
              <v:path arrowok="t"/>
              <v:fill type="solid"/>
            </v:shape>
            <v:line style="position:absolute" from="1563,2293" to="1563,2444" stroked="true" strokeweight="2.539pt" strokecolor="#a7a9ac">
              <v:stroke dashstyle="solid"/>
            </v:line>
            <v:line style="position:absolute" from="1479,2271" to="1646,2271" stroked="true" strokeweight="2.185pt" strokecolor="#a7a9ac">
              <v:stroke dashstyle="solid"/>
            </v:line>
            <v:shape style="position:absolute;left:1663;top:2249;width:443;height:195" coordorigin="1663,2249" coordsize="443,195" path="m1831,2249l1780,2249,1780,2320,1713,2320,1713,2249,1663,2249,1663,2444,1713,2444,1713,2364,1780,2364,1780,2444,1831,2444,1831,2364,1831,2320,1831,2249m2106,2249l2055,2249,2027,2392,2027,2392,2010,2310,1998,2249,1950,2249,1922,2392,1921,2392,1893,2249,1843,2249,1895,2444,1947,2444,1957,2392,1974,2310,1974,2310,2001,2444,2052,2444,2066,2392,2106,2249e" filled="true" fillcolor="#a7a9ac" stroked="false">
              <v:path arrowok="t"/>
              <v:fill type="solid"/>
            </v:shape>
            <v:line style="position:absolute" from="2118,2422" to="2276,2422" stroked="true" strokeweight="2.1pt" strokecolor="#a7a9ac">
              <v:stroke dashstyle="solid"/>
            </v:line>
            <v:line style="position:absolute" from="2118,2382" to="2168,2382" stroked="true" strokeweight="1.9pt" strokecolor="#a7a9ac">
              <v:stroke dashstyle="solid"/>
            </v:line>
            <v:line style="position:absolute" from="2118,2343" to="2264,2343" stroked="true" strokeweight="2pt" strokecolor="#a7a9ac">
              <v:stroke dashstyle="solid"/>
            </v:line>
            <v:line style="position:absolute" from="2118,2306" to="2168,2306" stroked="true" strokeweight="1.7pt" strokecolor="#a7a9ac">
              <v:stroke dashstyle="solid"/>
            </v:line>
            <v:line style="position:absolute" from="2118,2269" to="2273,2269" stroked="true" strokeweight="2pt" strokecolor="#a7a9ac">
              <v:stroke dashstyle="solid"/>
            </v:line>
            <v:shape style="position:absolute;left:2288;top:2245;width:170;height:204" coordorigin="2288,2245" coordsize="170,204" path="m2339,2379l2288,2379,2295,2411,2314,2432,2341,2445,2373,2448,2404,2445,2431,2434,2450,2414,2451,2409,2376,2409,2361,2408,2349,2402,2342,2393,2339,2379xm2373,2245l2345,2248,2320,2259,2301,2277,2294,2304,2299,2327,2312,2343,2330,2354,2351,2361,2371,2366,2389,2371,2402,2379,2407,2389,2407,2404,2391,2409,2451,2409,2458,2383,2453,2361,2440,2345,2422,2334,2401,2327,2380,2322,2362,2317,2349,2310,2344,2301,2344,2288,2358,2285,2446,2285,2444,2280,2427,2260,2402,2249,2373,2245xm2446,2285l2369,2285,2381,2286,2391,2290,2398,2297,2400,2308,2451,2308,2446,2285xe" filled="true" fillcolor="#a7a9ac" stroked="false">
              <v:path arrowok="t"/>
              <v:fill type="solid"/>
            </v:shape>
            <v:line style="position:absolute" from="2547,2293" to="2547,2444" stroked="true" strokeweight="2.539pt" strokecolor="#a7a9ac">
              <v:stroke dashstyle="solid"/>
            </v:line>
            <v:line style="position:absolute" from="2463,2271" to="2630,2271" stroked="true" strokeweight="2.185pt" strokecolor="#a7a9ac">
              <v:stroke dashstyle="solid"/>
            </v:line>
            <v:shape style="position:absolute;left:2682;top:2249;width:198;height:195" coordorigin="2682,2249" coordsize="198,195" path="m2807,2249l2755,2249,2682,2444,2734,2444,2747,2409,2866,2409,2852,2372,2758,2372,2780,2303,2827,2303,2807,2249xm2866,2409l2815,2409,2827,2444,2880,2444,2866,2409xm2827,2303l2781,2303,2803,2372,2852,2372,2827,2303xe" filled="true" fillcolor="#a7a9ac" stroked="false">
              <v:path arrowok="t"/>
              <v:fill type="solid"/>
            </v:shape>
            <v:line style="position:absolute" from="2914,2249" to="2914,2444" stroked="true" strokeweight="2.539pt" strokecolor="#a7a9ac">
              <v:stroke dashstyle="solid"/>
            </v:line>
            <v:shape style="position:absolute;left:2964;top:2249;width:174;height:195" coordorigin="2964,2249" coordsize="174,195" path="m3063,2249l2964,2249,2964,2444,3015,2444,3015,2373,3123,2373,3122,2372,3114,2360,3101,2354,3101,2353,3114,2345,3124,2334,3015,2334,3015,2290,3128,2290,3126,2279,3110,2262,3089,2252,3063,2249xm3123,2373l3053,2373,3067,2377,3076,2386,3080,2399,3082,2413,3082,2419,3083,2438,3087,2444,3138,2444,3134,2436,3131,2423,3130,2410,3129,2400,3127,2386,3123,2373xm3128,2290l3069,2290,3081,2297,3081,2326,3073,2334,3124,2334,3124,2334,3130,2320,3132,2304,3128,2290xe" filled="true" fillcolor="#a7a9ac" stroked="false">
              <v:path arrowok="t"/>
              <v:fill type="solid"/>
            </v:shape>
            <v:line style="position:absolute" from="3156,2422" to="3297,2422" stroked="true" strokeweight="2.1pt" strokecolor="#a7a9ac">
              <v:stroke dashstyle="solid"/>
            </v:line>
            <v:shape style="position:absolute;left:3181;top:2249;width:162;height:195" coordorigin="3181,2249" coordsize="162,195" path="m3181,2249l3181,2401m3342,2249l3342,2444e" filled="false" stroked="true" strokeweight="2.539pt" strokecolor="#a7a9ac">
              <v:path arrowok="t"/>
              <v:stroke dashstyle="solid"/>
            </v:shape>
            <v:shape style="position:absolute;left:3392;top:2249;width:169;height:195" coordorigin="3392,2249" coordsize="169,195" path="m3444,2249l3392,2249,3392,2444,3439,2444,3439,2323,3485,2323,3444,2249xm3485,2323l3440,2323,3508,2444,3560,2444,3560,2369,3511,2369,3485,2323xm3560,2249l3512,2249,3512,2369,3560,2369,3560,2249xe" filled="true" fillcolor="#a7a9ac" stroked="false">
              <v:path arrowok="t"/>
              <v:fill type="solid"/>
            </v:shape>
            <v:line style="position:absolute" from="3589,2422" to="3747,2422" stroked="true" strokeweight="2.1pt" strokecolor="#a7a9ac">
              <v:stroke dashstyle="solid"/>
            </v:line>
            <v:line style="position:absolute" from="3589,2382" to="3640,2382" stroked="true" strokeweight="1.9pt" strokecolor="#a7a9ac">
              <v:stroke dashstyle="solid"/>
            </v:line>
            <v:line style="position:absolute" from="3589,2343" to="3735,2343" stroked="true" strokeweight="2pt" strokecolor="#a7a9ac">
              <v:stroke dashstyle="solid"/>
            </v:line>
            <v:line style="position:absolute" from="3589,2306" to="3640,2306" stroked="true" strokeweight="1.7pt" strokecolor="#a7a9ac">
              <v:stroke dashstyle="solid"/>
            </v:line>
            <v:line style="position:absolute" from="3589,2269" to="3744,2269" stroked="true" strokeweight="2pt" strokecolor="#a7a9ac">
              <v:stroke dashstyle="solid"/>
            </v:line>
            <v:shape style="position:absolute;left:3759;top:2245;width:170;height:204" coordorigin="3759,2245" coordsize="170,204" path="m3810,2379l3759,2379,3766,2411,3785,2432,3812,2445,3844,2448,3875,2445,3903,2434,3922,2414,3923,2409,3847,2409,3832,2408,3821,2402,3813,2393,3810,2379xm3845,2245l3817,2248,3791,2259,3772,2277,3765,2304,3770,2327,3783,2343,3801,2354,3822,2361,3843,2366,3861,2371,3873,2379,3878,2389,3878,2404,3862,2409,3923,2409,3929,2383,3924,2361,3911,2345,3893,2334,3872,2327,3852,2322,3833,2317,3821,2310,3816,2301,3816,2288,3830,2285,3917,2285,3916,2280,3898,2260,3873,2249,3845,2245xm3917,2285l3840,2285,3852,2286,3862,2290,3869,2297,3872,2308,3923,2308,3917,2285xe" filled="true" fillcolor="#a7a9ac" stroked="false">
              <v:path arrowok="t"/>
              <v:fill type="solid"/>
            </v:shape>
            <v:shape style="position:absolute;left:1475;top:2511;width:124;height:140" type="#_x0000_t75" stroked="false">
              <v:imagedata r:id="rId52" o:title=""/>
            </v:shape>
            <v:shape style="position:absolute;left:1687;top:2513;width:117;height:136" type="#_x0000_t75" stroked="false">
              <v:imagedata r:id="rId53" o:title=""/>
            </v:shape>
            <v:shape style="position:absolute;left:1892;top:2513;width:106;height:136" type="#_x0000_t75" stroked="false">
              <v:imagedata r:id="rId54" o:title=""/>
            </v:shape>
            <v:shape style="position:absolute;left:2088;top:2513;width:106;height:136" type="#_x0000_t75" stroked="false">
              <v:imagedata r:id="rId55" o:title=""/>
            </v:shape>
            <v:shape style="position:absolute;left:2284;top:2513;width:119;height:136" type="#_x0000_t75" stroked="false">
              <v:imagedata r:id="rId56" o:title=""/>
            </v:shape>
            <v:shape style="position:absolute;left:2590;top:2513;width:114;height:136" type="#_x0000_t75" stroked="false">
              <v:imagedata r:id="rId57" o:title=""/>
            </v:shape>
            <v:shape style="position:absolute;left:2792;top:2513;width:106;height:136" type="#_x0000_t75" stroked="false">
              <v:imagedata r:id="rId58" o:title=""/>
            </v:shape>
            <v:shape style="position:absolute;left:2972;top:2513;width:137;height:136" type="#_x0000_t75" stroked="false">
              <v:imagedata r:id="rId59" o:title=""/>
            </v:shape>
            <v:shape style="position:absolute;left:3187;top:2513;width:136;height:141" type="#_x0000_t75" stroked="false">
              <v:imagedata r:id="rId60" o:title=""/>
            </v:shape>
            <v:shape style="position:absolute;left:3616;top:1403;width:74;height:41" coordorigin="3616,1403" coordsize="74,41" path="m3646,1403l3616,1403,3616,1408,3629,1408,3629,1443,3634,1443,3634,1408,3646,1408,3646,1403m3690,1443l3688,1408,3688,1403,3681,1403,3674,1423,3672,1428,3671,1432,3670,1436,3670,1436,3669,1432,3667,1428,3666,1423,3661,1408,3659,1403,3652,1403,3649,1443,3654,1443,3656,1420,3656,1408,3657,1413,3659,1418,3667,1443,3671,1443,3674,1436,3680,1418,3682,1413,3683,1408,3683,1413,3685,1443,3690,1443e" filled="true" fillcolor="#a7a9ac" stroked="false">
              <v:path arrowok="t"/>
              <v:fill type="solid"/>
            </v:shape>
            <v:shape style="position:absolute;left:307;top:315;width:145;height:133" type="#_x0000_t202" filled="false" stroked="false">
              <v:textbox inset="0,0,0,0">
                <w:txbxContent>
                  <w:p>
                    <w:pPr>
                      <w:spacing w:line="133" w:lineRule="exact" w:before="0"/>
                      <w:ind w:left="0" w:right="0" w:firstLine="0"/>
                      <w:jc w:val="left"/>
                      <w:rPr>
                        <w:rFonts w:ascii="Arial"/>
                        <w:sz w:val="12"/>
                      </w:rPr>
                    </w:pPr>
                    <w:r>
                      <w:rPr>
                        <w:rFonts w:ascii="Arial"/>
                        <w:color w:val="A1A0A4"/>
                        <w:w w:val="85"/>
                        <w:sz w:val="12"/>
                      </w:rPr>
                      <w:t>12</w:t>
                    </w:r>
                  </w:p>
                </w:txbxContent>
              </v:textbox>
              <w10:wrap type="none"/>
            </v:shape>
            <v:shape style="position:absolute;left:930;top:1067;width:10432;height:3013" type="#_x0000_t202" filled="false" stroked="false">
              <v:textbox inset="0,0,0,0">
                <w:txbxContent>
                  <w:p>
                    <w:pPr>
                      <w:spacing w:line="278" w:lineRule="auto" w:before="0"/>
                      <w:ind w:left="3171" w:right="18" w:firstLine="105"/>
                      <w:jc w:val="both"/>
                      <w:rPr>
                        <w:rFonts w:ascii="Arial Narrow"/>
                        <w:i/>
                        <w:sz w:val="12"/>
                      </w:rPr>
                    </w:pPr>
                    <w:r>
                      <w:rPr>
                        <w:rFonts w:ascii="Arial Narrow"/>
                        <w:i/>
                        <w:w w:val="130"/>
                        <w:sz w:val="12"/>
                      </w:rPr>
                      <w:t>At Southwest Airlines, we recognize that stewardship of the environment is an essential aspect of our business. For more </w:t>
                    </w:r>
                    <w:r>
                      <w:rPr>
                        <w:rFonts w:ascii="Arial Narrow"/>
                        <w:i/>
                        <w:w w:val="130"/>
                        <w:sz w:val="12"/>
                      </w:rPr>
                      <w:t>than 36 years, we have led the industry in efficiency and productivity, and we are committed to continually raising the bar on the environmental quality of our operations.</w:t>
                    </w:r>
                  </w:p>
                  <w:p>
                    <w:pPr>
                      <w:spacing w:line="278" w:lineRule="auto" w:before="3"/>
                      <w:ind w:left="3171" w:right="18" w:firstLine="100"/>
                      <w:jc w:val="both"/>
                      <w:rPr>
                        <w:rFonts w:ascii="Arial Narrow" w:hAnsi="Arial Narrow"/>
                        <w:i/>
                        <w:sz w:val="12"/>
                      </w:rPr>
                    </w:pPr>
                    <w:r>
                      <w:rPr>
                        <w:rFonts w:ascii="Arial Narrow" w:hAnsi="Arial Narrow"/>
                        <w:i/>
                        <w:w w:val="130"/>
                        <w:sz w:val="12"/>
                      </w:rPr>
                      <w:t>Protecting the environment is the responsibility of every Southwest Employee, and our People are the key to our success. </w:t>
                    </w:r>
                    <w:r>
                      <w:rPr>
                        <w:rFonts w:ascii="Arial Narrow" w:hAnsi="Arial Narrow"/>
                        <w:i/>
                        <w:w w:val="130"/>
                        <w:sz w:val="12"/>
                      </w:rPr>
                      <w:t>A “Green Team” of Employees leads our efforts in sustaining our environment for generations to come. The mission of the Green Team is to identify efforts currently under way, target areas of improvement in all aspects of Southwest business, and search for ways to bring environmental stewardship to the forefront of business decisions while remaining true to our </w:t>
                    </w:r>
                    <w:r>
                      <w:rPr>
                        <w:rFonts w:ascii="Arial Narrow" w:hAnsi="Arial Narrow"/>
                        <w:i/>
                        <w:w w:val="125"/>
                        <w:sz w:val="12"/>
                      </w:rPr>
                      <w:t>low-cost philosophy.</w:t>
                    </w:r>
                  </w:p>
                  <w:p>
                    <w:pPr>
                      <w:spacing w:line="278" w:lineRule="auto" w:before="0"/>
                      <w:ind w:left="3171" w:right="19" w:firstLine="85"/>
                      <w:jc w:val="both"/>
                      <w:rPr>
                        <w:rFonts w:ascii="Arial Narrow"/>
                        <w:i/>
                        <w:sz w:val="12"/>
                      </w:rPr>
                    </w:pPr>
                    <w:r>
                      <w:rPr>
                        <w:rFonts w:ascii="Arial Narrow"/>
                        <w:i/>
                        <w:w w:val="130"/>
                        <w:sz w:val="12"/>
                      </w:rPr>
                      <w:t>Our dedication to efficient operations, our loyalty to our Employees, and our love for our communities every day reinforces </w:t>
                    </w:r>
                    <w:r>
                      <w:rPr>
                        <w:rFonts w:ascii="Arial Narrow"/>
                        <w:i/>
                        <w:w w:val="130"/>
                        <w:sz w:val="12"/>
                      </w:rPr>
                      <w:t>our commitment to environmental and social responsibility. How very Southwest!</w:t>
                    </w:r>
                  </w:p>
                  <w:p>
                    <w:pPr>
                      <w:spacing w:line="278" w:lineRule="auto" w:before="0"/>
                      <w:ind w:left="0" w:right="18" w:firstLine="3271"/>
                      <w:jc w:val="both"/>
                      <w:rPr>
                        <w:rFonts w:ascii="Arial Narrow" w:hAnsi="Arial Narrow"/>
                        <w:i/>
                        <w:sz w:val="12"/>
                      </w:rPr>
                    </w:pPr>
                    <w:r>
                      <w:rPr>
                        <w:rFonts w:ascii="Arial Narrow" w:hAnsi="Arial Narrow"/>
                        <w:i/>
                        <w:w w:val="130"/>
                        <w:sz w:val="12"/>
                      </w:rPr>
                      <w:t>As part of our Green Team efforts, we have chosen to print this year’s Annual Report with vegetable ink. Vegetable-based </w:t>
                    </w:r>
                    <w:r>
                      <w:rPr>
                        <w:rFonts w:ascii="Arial Narrow" w:hAnsi="Arial Narrow"/>
                        <w:i/>
                        <w:w w:val="130"/>
                        <w:sz w:val="12"/>
                      </w:rPr>
                      <w:t>inks significantly reduce the amount of VOCs (volatile organic compounds) released into the air during printing, whereas traditional inks do not decompose in landfills and are based on petroleum, a nonrenewable resource.</w:t>
                    </w:r>
                  </w:p>
                  <w:p>
                    <w:pPr>
                      <w:spacing w:line="278" w:lineRule="auto" w:before="0"/>
                      <w:ind w:left="0" w:right="19" w:firstLine="99"/>
                      <w:jc w:val="both"/>
                      <w:rPr>
                        <w:rFonts w:ascii="Arial Narrow" w:hAnsi="Arial Narrow"/>
                        <w:i/>
                        <w:sz w:val="12"/>
                      </w:rPr>
                    </w:pPr>
                    <w:r>
                      <w:rPr>
                        <w:rFonts w:ascii="Arial Narrow" w:hAnsi="Arial Narrow"/>
                        <w:i/>
                        <w:w w:val="125"/>
                        <w:sz w:val="12"/>
                      </w:rPr>
                      <w:t>Paper printed with older, petroleum-based inks is also more costly to recycle (and therefore less “green”) because of the difficulty separating ink particles from paper fibers. </w:t>
                    </w:r>
                    <w:r>
                      <w:rPr>
                        <w:rFonts w:ascii="Arial Narrow" w:hAnsi="Arial Narrow"/>
                        <w:i/>
                        <w:w w:val="125"/>
                        <w:sz w:val="12"/>
                      </w:rPr>
                      <w:t>Vegetable-based inks, on the other hand, are cleaner, print brighter, are more rub-resistant, have lower solvent emissions and less toxic waste, and are more biodegradable than petroleum inks. They are also especially suited to uncoated or recycled stocks because the ink does not spread quite as much, thereby enhancing printability and color control.</w:t>
                    </w:r>
                  </w:p>
                  <w:p>
                    <w:pPr>
                      <w:spacing w:line="278" w:lineRule="auto" w:before="0"/>
                      <w:ind w:left="0" w:right="19" w:firstLine="99"/>
                      <w:jc w:val="both"/>
                      <w:rPr>
                        <w:rFonts w:ascii="Arial Narrow" w:hAnsi="Arial Narrow"/>
                        <w:i/>
                        <w:sz w:val="12"/>
                      </w:rPr>
                    </w:pPr>
                    <w:r>
                      <w:rPr>
                        <w:rFonts w:ascii="Arial Narrow" w:hAnsi="Arial Narrow"/>
                        <w:i/>
                        <w:w w:val="125"/>
                        <w:sz w:val="12"/>
                      </w:rPr>
                      <w:t>The paper selected for this year’s Annual Report is “Options” from Mohawk Paper Mills, Inc., the first paper manufacturer in the United States to receive the Green Seal </w:t>
                    </w:r>
                    <w:r>
                      <w:rPr>
                        <w:rFonts w:ascii="Arial Narrow" w:hAnsi="Arial Narrow"/>
                        <w:i/>
                        <w:w w:val="119"/>
                        <w:sz w:val="12"/>
                      </w:rPr>
                      <w:t>c</w:t>
                    </w:r>
                    <w:r>
                      <w:rPr>
                        <w:rFonts w:ascii="Arial Narrow" w:hAnsi="Arial Narrow"/>
                        <w:i/>
                        <w:w w:val="117"/>
                        <w:sz w:val="12"/>
                      </w:rPr>
                      <w:t>e</w:t>
                    </w:r>
                    <w:r>
                      <w:rPr>
                        <w:rFonts w:ascii="Arial Narrow" w:hAnsi="Arial Narrow"/>
                        <w:i/>
                        <w:w w:val="148"/>
                        <w:sz w:val="12"/>
                      </w:rPr>
                      <w:t>r</w:t>
                    </w:r>
                    <w:r>
                      <w:rPr>
                        <w:rFonts w:ascii="Arial Narrow" w:hAnsi="Arial Narrow"/>
                        <w:i/>
                        <w:w w:val="163"/>
                        <w:sz w:val="12"/>
                      </w:rPr>
                      <w:t>t</w:t>
                    </w:r>
                    <w:r>
                      <w:rPr>
                        <w:rFonts w:ascii="Arial Narrow" w:hAnsi="Arial Narrow"/>
                        <w:i/>
                        <w:w w:val="137"/>
                        <w:sz w:val="12"/>
                      </w:rPr>
                      <w:t>i</w:t>
                    </w:r>
                    <w:r>
                      <w:rPr>
                        <w:rFonts w:ascii="Arial Narrow" w:hAnsi="Arial Narrow"/>
                        <w:i/>
                        <w:w w:val="156"/>
                        <w:sz w:val="12"/>
                      </w:rPr>
                      <w:t>f</w:t>
                    </w:r>
                    <w:r>
                      <w:rPr>
                        <w:rFonts w:ascii="Arial Narrow" w:hAnsi="Arial Narrow"/>
                        <w:i/>
                        <w:w w:val="137"/>
                        <w:sz w:val="12"/>
                      </w:rPr>
                      <w:t>i</w:t>
                    </w:r>
                    <w:r>
                      <w:rPr>
                        <w:rFonts w:ascii="Arial Narrow" w:hAnsi="Arial Narrow"/>
                        <w:i/>
                        <w:w w:val="119"/>
                        <w:sz w:val="12"/>
                      </w:rPr>
                      <w:t>c</w:t>
                    </w:r>
                    <w:r>
                      <w:rPr>
                        <w:rFonts w:ascii="Arial Narrow" w:hAnsi="Arial Narrow"/>
                        <w:i/>
                        <w:w w:val="117"/>
                        <w:sz w:val="12"/>
                      </w:rPr>
                      <w:t>a</w:t>
                    </w:r>
                    <w:r>
                      <w:rPr>
                        <w:rFonts w:ascii="Arial Narrow" w:hAnsi="Arial Narrow"/>
                        <w:i/>
                        <w:w w:val="163"/>
                        <w:sz w:val="12"/>
                      </w:rPr>
                      <w:t>t</w:t>
                    </w:r>
                    <w:r>
                      <w:rPr>
                        <w:rFonts w:ascii="Arial Narrow" w:hAnsi="Arial Narrow"/>
                        <w:i/>
                        <w:w w:val="137"/>
                        <w:sz w:val="12"/>
                      </w:rPr>
                      <w:t>i</w:t>
                    </w:r>
                    <w:r>
                      <w:rPr>
                        <w:rFonts w:ascii="Arial Narrow" w:hAnsi="Arial Narrow"/>
                        <w:i/>
                        <w:w w:val="123"/>
                        <w:sz w:val="12"/>
                      </w:rPr>
                      <w:t>o</w:t>
                    </w:r>
                    <w:r>
                      <w:rPr>
                        <w:rFonts w:ascii="Arial Narrow" w:hAnsi="Arial Narrow"/>
                        <w:i/>
                        <w:w w:val="123"/>
                        <w:sz w:val="12"/>
                      </w:rPr>
                      <w:t>n</w:t>
                    </w:r>
                    <w:r>
                      <w:rPr>
                        <w:rFonts w:ascii="Arial Narrow" w:hAnsi="Arial Narrow"/>
                        <w:i/>
                        <w:w w:val="105"/>
                        <w:sz w:val="12"/>
                      </w:rPr>
                      <w:t>.</w:t>
                    </w:r>
                    <w:r>
                      <w:rPr>
                        <w:rFonts w:ascii="Arial Narrow" w:hAnsi="Arial Narrow"/>
                        <w:i/>
                        <w:sz w:val="12"/>
                      </w:rPr>
                      <w:t> </w:t>
                    </w:r>
                    <w:r>
                      <w:rPr>
                        <w:rFonts w:ascii="Arial Narrow" w:hAnsi="Arial Narrow"/>
                        <w:i/>
                        <w:w w:val="119"/>
                        <w:sz w:val="12"/>
                      </w:rPr>
                      <w:t>I</w:t>
                    </w:r>
                    <w:r>
                      <w:rPr>
                        <w:rFonts w:ascii="Arial Narrow" w:hAnsi="Arial Narrow"/>
                        <w:i/>
                        <w:w w:val="163"/>
                        <w:sz w:val="12"/>
                      </w:rPr>
                      <w:t>t</w:t>
                    </w:r>
                    <w:r>
                      <w:rPr>
                        <w:rFonts w:ascii="Arial Narrow" w:hAnsi="Arial Narrow"/>
                        <w:i/>
                        <w:sz w:val="12"/>
                      </w:rPr>
                      <w:t> </w:t>
                    </w:r>
                    <w:r>
                      <w:rPr>
                        <w:rFonts w:ascii="Arial Narrow" w:hAnsi="Arial Narrow"/>
                        <w:i/>
                        <w:w w:val="137"/>
                        <w:sz w:val="12"/>
                      </w:rPr>
                      <w:t>i</w:t>
                    </w:r>
                    <w:r>
                      <w:rPr>
                        <w:rFonts w:ascii="Arial Narrow" w:hAnsi="Arial Narrow"/>
                        <w:i/>
                        <w:w w:val="112"/>
                        <w:sz w:val="12"/>
                      </w:rPr>
                      <w:t>s</w:t>
                    </w:r>
                    <w:r>
                      <w:rPr>
                        <w:rFonts w:ascii="Arial Narrow" w:hAnsi="Arial Narrow"/>
                        <w:i/>
                        <w:sz w:val="12"/>
                      </w:rPr>
                      <w:t> </w:t>
                    </w:r>
                    <w:r>
                      <w:rPr>
                        <w:rFonts w:ascii="Arial Narrow" w:hAnsi="Arial Narrow"/>
                        <w:i/>
                        <w:w w:val="68"/>
                        <w:sz w:val="12"/>
                      </w:rPr>
                      <w:t>1</w:t>
                    </w:r>
                    <w:r>
                      <w:rPr>
                        <w:rFonts w:ascii="Arial Narrow" w:hAnsi="Arial Narrow"/>
                        <w:i/>
                        <w:w w:val="139"/>
                        <w:sz w:val="12"/>
                      </w:rPr>
                      <w:t>00</w:t>
                    </w:r>
                    <w:r>
                      <w:rPr>
                        <w:rFonts w:ascii="Arial Narrow" w:hAnsi="Arial Narrow"/>
                        <w:i/>
                        <w:sz w:val="12"/>
                      </w:rPr>
                      <w:t> </w:t>
                    </w:r>
                    <w:r>
                      <w:rPr>
                        <w:rFonts w:ascii="Arial Narrow" w:hAnsi="Arial Narrow"/>
                        <w:i/>
                        <w:w w:val="121"/>
                        <w:sz w:val="12"/>
                      </w:rPr>
                      <w:t>p</w:t>
                    </w:r>
                    <w:r>
                      <w:rPr>
                        <w:rFonts w:ascii="Arial Narrow" w:hAnsi="Arial Narrow"/>
                        <w:i/>
                        <w:w w:val="117"/>
                        <w:sz w:val="12"/>
                      </w:rPr>
                      <w:t>e</w:t>
                    </w:r>
                    <w:r>
                      <w:rPr>
                        <w:rFonts w:ascii="Arial Narrow" w:hAnsi="Arial Narrow"/>
                        <w:i/>
                        <w:w w:val="148"/>
                        <w:sz w:val="12"/>
                      </w:rPr>
                      <w:t>r</w:t>
                    </w:r>
                    <w:r>
                      <w:rPr>
                        <w:rFonts w:ascii="Arial Narrow" w:hAnsi="Arial Narrow"/>
                        <w:i/>
                        <w:w w:val="119"/>
                        <w:sz w:val="12"/>
                      </w:rPr>
                      <w:t>c</w:t>
                    </w:r>
                    <w:r>
                      <w:rPr>
                        <w:rFonts w:ascii="Arial Narrow" w:hAnsi="Arial Narrow"/>
                        <w:i/>
                        <w:w w:val="117"/>
                        <w:sz w:val="12"/>
                      </w:rPr>
                      <w:t>e</w:t>
                    </w:r>
                    <w:r>
                      <w:rPr>
                        <w:rFonts w:ascii="Arial Narrow" w:hAnsi="Arial Narrow"/>
                        <w:i/>
                        <w:w w:val="123"/>
                        <w:sz w:val="12"/>
                      </w:rPr>
                      <w:t>n</w:t>
                    </w:r>
                    <w:r>
                      <w:rPr>
                        <w:rFonts w:ascii="Arial Narrow" w:hAnsi="Arial Narrow"/>
                        <w:i/>
                        <w:w w:val="163"/>
                        <w:sz w:val="12"/>
                      </w:rPr>
                      <w:t>t</w:t>
                    </w:r>
                    <w:r>
                      <w:rPr>
                        <w:rFonts w:ascii="Arial Narrow" w:hAnsi="Arial Narrow"/>
                        <w:i/>
                        <w:sz w:val="12"/>
                      </w:rPr>
                      <w:t> </w:t>
                    </w:r>
                    <w:r>
                      <w:rPr>
                        <w:rFonts w:ascii="Arial Narrow" w:hAnsi="Arial Narrow"/>
                        <w:i/>
                        <w:w w:val="121"/>
                        <w:sz w:val="12"/>
                      </w:rPr>
                      <w:t>p</w:t>
                    </w:r>
                    <w:r>
                      <w:rPr>
                        <w:rFonts w:ascii="Arial Narrow" w:hAnsi="Arial Narrow"/>
                        <w:i/>
                        <w:w w:val="123"/>
                        <w:sz w:val="12"/>
                      </w:rPr>
                      <w:t>o</w:t>
                    </w:r>
                    <w:r>
                      <w:rPr>
                        <w:rFonts w:ascii="Arial Narrow" w:hAnsi="Arial Narrow"/>
                        <w:i/>
                        <w:w w:val="112"/>
                        <w:sz w:val="12"/>
                      </w:rPr>
                      <w:t>s</w:t>
                    </w:r>
                    <w:r>
                      <w:rPr>
                        <w:rFonts w:ascii="Arial Narrow" w:hAnsi="Arial Narrow"/>
                        <w:i/>
                        <w:w w:val="163"/>
                        <w:sz w:val="12"/>
                      </w:rPr>
                      <w:t>t</w:t>
                    </w:r>
                    <w:r>
                      <w:rPr>
                        <w:rFonts w:ascii="Arial Narrow" w:hAnsi="Arial Narrow"/>
                        <w:i/>
                        <w:w w:val="119"/>
                        <w:sz w:val="12"/>
                      </w:rPr>
                      <w:t>c</w:t>
                    </w:r>
                    <w:r>
                      <w:rPr>
                        <w:rFonts w:ascii="Arial Narrow" w:hAnsi="Arial Narrow"/>
                        <w:i/>
                        <w:w w:val="123"/>
                        <w:sz w:val="12"/>
                      </w:rPr>
                      <w:t>o</w:t>
                    </w:r>
                    <w:r>
                      <w:rPr>
                        <w:rFonts w:ascii="Arial Narrow" w:hAnsi="Arial Narrow"/>
                        <w:i/>
                        <w:w w:val="123"/>
                        <w:sz w:val="12"/>
                      </w:rPr>
                      <w:t>n</w:t>
                    </w:r>
                    <w:r>
                      <w:rPr>
                        <w:rFonts w:ascii="Arial Narrow" w:hAnsi="Arial Narrow"/>
                        <w:i/>
                        <w:w w:val="112"/>
                        <w:sz w:val="12"/>
                      </w:rPr>
                      <w:t>s</w:t>
                    </w:r>
                    <w:r>
                      <w:rPr>
                        <w:rFonts w:ascii="Arial Narrow" w:hAnsi="Arial Narrow"/>
                        <w:i/>
                        <w:w w:val="123"/>
                        <w:sz w:val="12"/>
                      </w:rPr>
                      <w:t>u</w:t>
                    </w:r>
                    <w:r>
                      <w:rPr>
                        <w:rFonts w:ascii="Arial Narrow" w:hAnsi="Arial Narrow"/>
                        <w:i/>
                        <w:w w:val="123"/>
                        <w:sz w:val="12"/>
                      </w:rPr>
                      <w:t>m</w:t>
                    </w:r>
                    <w:r>
                      <w:rPr>
                        <w:rFonts w:ascii="Arial Narrow" w:hAnsi="Arial Narrow"/>
                        <w:i/>
                        <w:w w:val="117"/>
                        <w:sz w:val="12"/>
                      </w:rPr>
                      <w:t>e</w:t>
                    </w:r>
                    <w:r>
                      <w:rPr>
                        <w:rFonts w:ascii="Arial Narrow" w:hAnsi="Arial Narrow"/>
                        <w:i/>
                        <w:w w:val="148"/>
                        <w:sz w:val="12"/>
                      </w:rPr>
                      <w:t>r</w:t>
                    </w:r>
                    <w:r>
                      <w:rPr>
                        <w:rFonts w:ascii="Arial Narrow" w:hAnsi="Arial Narrow"/>
                        <w:i/>
                        <w:sz w:val="12"/>
                      </w:rPr>
                      <w:t> </w:t>
                    </w:r>
                    <w:r>
                      <w:rPr>
                        <w:rFonts w:ascii="Arial Narrow" w:hAnsi="Arial Narrow"/>
                        <w:i/>
                        <w:w w:val="122"/>
                        <w:sz w:val="12"/>
                      </w:rPr>
                      <w:t>w</w:t>
                    </w:r>
                    <w:r>
                      <w:rPr>
                        <w:rFonts w:ascii="Arial Narrow" w:hAnsi="Arial Narrow"/>
                        <w:i/>
                        <w:w w:val="117"/>
                        <w:sz w:val="12"/>
                      </w:rPr>
                      <w:t>a</w:t>
                    </w:r>
                    <w:r>
                      <w:rPr>
                        <w:rFonts w:ascii="Arial Narrow" w:hAnsi="Arial Narrow"/>
                        <w:i/>
                        <w:w w:val="112"/>
                        <w:sz w:val="12"/>
                      </w:rPr>
                      <w:t>s</w:t>
                    </w:r>
                    <w:r>
                      <w:rPr>
                        <w:rFonts w:ascii="Arial Narrow" w:hAnsi="Arial Narrow"/>
                        <w:i/>
                        <w:w w:val="163"/>
                        <w:sz w:val="12"/>
                      </w:rPr>
                      <w:t>t</w:t>
                    </w:r>
                    <w:r>
                      <w:rPr>
                        <w:rFonts w:ascii="Arial Narrow" w:hAnsi="Arial Narrow"/>
                        <w:i/>
                        <w:w w:val="117"/>
                        <w:sz w:val="12"/>
                      </w:rPr>
                      <w:t>e</w:t>
                    </w:r>
                    <w:r>
                      <w:rPr>
                        <w:rFonts w:ascii="Arial Narrow" w:hAnsi="Arial Narrow"/>
                        <w:i/>
                        <w:sz w:val="12"/>
                      </w:rPr>
                      <w:t> </w:t>
                    </w:r>
                    <w:r>
                      <w:rPr>
                        <w:rFonts w:ascii="Arial Narrow" w:hAnsi="Arial Narrow"/>
                        <w:i/>
                        <w:w w:val="156"/>
                        <w:sz w:val="12"/>
                      </w:rPr>
                      <w:t>f</w:t>
                    </w:r>
                    <w:r>
                      <w:rPr>
                        <w:rFonts w:ascii="Arial Narrow" w:hAnsi="Arial Narrow"/>
                        <w:i/>
                        <w:w w:val="137"/>
                        <w:sz w:val="12"/>
                      </w:rPr>
                      <w:t>i</w:t>
                    </w:r>
                    <w:r>
                      <w:rPr>
                        <w:rFonts w:ascii="Arial Narrow" w:hAnsi="Arial Narrow"/>
                        <w:i/>
                        <w:w w:val="121"/>
                        <w:sz w:val="12"/>
                      </w:rPr>
                      <w:t>b</w:t>
                    </w:r>
                    <w:r>
                      <w:rPr>
                        <w:rFonts w:ascii="Arial Narrow" w:hAnsi="Arial Narrow"/>
                        <w:i/>
                        <w:w w:val="117"/>
                        <w:sz w:val="12"/>
                      </w:rPr>
                      <w:t>e</w:t>
                    </w:r>
                    <w:r>
                      <w:rPr>
                        <w:rFonts w:ascii="Arial Narrow" w:hAnsi="Arial Narrow"/>
                        <w:i/>
                        <w:w w:val="148"/>
                        <w:sz w:val="12"/>
                      </w:rPr>
                      <w:t>r</w:t>
                    </w:r>
                    <w:r>
                      <w:rPr>
                        <w:rFonts w:ascii="Arial Narrow" w:hAnsi="Arial Narrow"/>
                        <w:i/>
                        <w:sz w:val="12"/>
                      </w:rPr>
                      <w:t> </w:t>
                    </w:r>
                    <w:r>
                      <w:rPr>
                        <w:rFonts w:ascii="Arial Narrow" w:hAnsi="Arial Narrow"/>
                        <w:i/>
                        <w:w w:val="121"/>
                        <w:sz w:val="12"/>
                      </w:rPr>
                      <w:t>p</w:t>
                    </w:r>
                    <w:r>
                      <w:rPr>
                        <w:rFonts w:ascii="Arial Narrow" w:hAnsi="Arial Narrow"/>
                        <w:i/>
                        <w:w w:val="148"/>
                        <w:sz w:val="12"/>
                      </w:rPr>
                      <w:t>r</w:t>
                    </w:r>
                    <w:r>
                      <w:rPr>
                        <w:rFonts w:ascii="Arial Narrow" w:hAnsi="Arial Narrow"/>
                        <w:i/>
                        <w:w w:val="137"/>
                        <w:sz w:val="12"/>
                      </w:rPr>
                      <w:t>i</w:t>
                    </w:r>
                    <w:r>
                      <w:rPr>
                        <w:rFonts w:ascii="Arial Narrow" w:hAnsi="Arial Narrow"/>
                        <w:i/>
                        <w:w w:val="123"/>
                        <w:sz w:val="12"/>
                      </w:rPr>
                      <w:t>n</w:t>
                    </w:r>
                    <w:r>
                      <w:rPr>
                        <w:rFonts w:ascii="Arial Narrow" w:hAnsi="Arial Narrow"/>
                        <w:i/>
                        <w:w w:val="163"/>
                        <w:sz w:val="12"/>
                      </w:rPr>
                      <w:t>t</w:t>
                    </w:r>
                    <w:r>
                      <w:rPr>
                        <w:rFonts w:ascii="Arial Narrow" w:hAnsi="Arial Narrow"/>
                        <w:i/>
                        <w:w w:val="117"/>
                        <w:sz w:val="12"/>
                      </w:rPr>
                      <w:t>e</w:t>
                    </w:r>
                    <w:r>
                      <w:rPr>
                        <w:rFonts w:ascii="Arial Narrow" w:hAnsi="Arial Narrow"/>
                        <w:i/>
                        <w:w w:val="121"/>
                        <w:sz w:val="12"/>
                      </w:rPr>
                      <w:t>d</w:t>
                    </w:r>
                    <w:r>
                      <w:rPr>
                        <w:rFonts w:ascii="Arial Narrow" w:hAnsi="Arial Narrow"/>
                        <w:i/>
                        <w:sz w:val="12"/>
                      </w:rPr>
                      <w:t> </w:t>
                    </w:r>
                    <w:r>
                      <w:rPr>
                        <w:rFonts w:ascii="Arial Narrow" w:hAnsi="Arial Narrow"/>
                        <w:i/>
                        <w:w w:val="122"/>
                        <w:sz w:val="12"/>
                      </w:rPr>
                      <w:t>w</w:t>
                    </w:r>
                    <w:r>
                      <w:rPr>
                        <w:rFonts w:ascii="Arial Narrow" w:hAnsi="Arial Narrow"/>
                        <w:i/>
                        <w:w w:val="137"/>
                        <w:sz w:val="12"/>
                      </w:rPr>
                      <w:t>i</w:t>
                    </w:r>
                    <w:r>
                      <w:rPr>
                        <w:rFonts w:ascii="Arial Narrow" w:hAnsi="Arial Narrow"/>
                        <w:i/>
                        <w:w w:val="163"/>
                        <w:sz w:val="12"/>
                      </w:rPr>
                      <w:t>t</w:t>
                    </w:r>
                    <w:r>
                      <w:rPr>
                        <w:rFonts w:ascii="Arial Narrow" w:hAnsi="Arial Narrow"/>
                        <w:i/>
                        <w:w w:val="123"/>
                        <w:sz w:val="12"/>
                      </w:rPr>
                      <w:t>h</w:t>
                    </w:r>
                    <w:r>
                      <w:rPr>
                        <w:rFonts w:ascii="Arial Narrow" w:hAnsi="Arial Narrow"/>
                        <w:i/>
                        <w:sz w:val="12"/>
                      </w:rPr>
                      <w:t> </w:t>
                    </w:r>
                    <w:r>
                      <w:rPr>
                        <w:rFonts w:ascii="Arial Narrow" w:hAnsi="Arial Narrow"/>
                        <w:i/>
                        <w:w w:val="126"/>
                        <w:sz w:val="12"/>
                      </w:rPr>
                      <w:t>v</w:t>
                    </w:r>
                    <w:r>
                      <w:rPr>
                        <w:rFonts w:ascii="Arial Narrow" w:hAnsi="Arial Narrow"/>
                        <w:i/>
                        <w:w w:val="117"/>
                        <w:sz w:val="12"/>
                      </w:rPr>
                      <w:t>e</w:t>
                    </w:r>
                    <w:r>
                      <w:rPr>
                        <w:rFonts w:ascii="Arial Narrow" w:hAnsi="Arial Narrow"/>
                        <w:i/>
                        <w:w w:val="121"/>
                        <w:sz w:val="12"/>
                      </w:rPr>
                      <w:t>g</w:t>
                    </w:r>
                    <w:r>
                      <w:rPr>
                        <w:rFonts w:ascii="Arial Narrow" w:hAnsi="Arial Narrow"/>
                        <w:i/>
                        <w:w w:val="117"/>
                        <w:sz w:val="12"/>
                      </w:rPr>
                      <w:t>e</w:t>
                    </w:r>
                    <w:r>
                      <w:rPr>
                        <w:rFonts w:ascii="Arial Narrow" w:hAnsi="Arial Narrow"/>
                        <w:i/>
                        <w:w w:val="163"/>
                        <w:sz w:val="12"/>
                      </w:rPr>
                      <w:t>t</w:t>
                    </w:r>
                    <w:r>
                      <w:rPr>
                        <w:rFonts w:ascii="Arial Narrow" w:hAnsi="Arial Narrow"/>
                        <w:i/>
                        <w:w w:val="117"/>
                        <w:sz w:val="12"/>
                      </w:rPr>
                      <w:t>a</w:t>
                    </w:r>
                    <w:r>
                      <w:rPr>
                        <w:rFonts w:ascii="Arial Narrow" w:hAnsi="Arial Narrow"/>
                        <w:i/>
                        <w:w w:val="121"/>
                        <w:sz w:val="12"/>
                      </w:rPr>
                      <w:t>b</w:t>
                    </w:r>
                    <w:r>
                      <w:rPr>
                        <w:rFonts w:ascii="Arial Narrow" w:hAnsi="Arial Narrow"/>
                        <w:i/>
                        <w:w w:val="137"/>
                        <w:sz w:val="12"/>
                      </w:rPr>
                      <w:t>l</w:t>
                    </w:r>
                    <w:r>
                      <w:rPr>
                        <w:rFonts w:ascii="Arial Narrow" w:hAnsi="Arial Narrow"/>
                        <w:i/>
                        <w:w w:val="117"/>
                        <w:sz w:val="12"/>
                      </w:rPr>
                      <w:t>e</w:t>
                    </w:r>
                    <w:r>
                      <w:rPr>
                        <w:rFonts w:ascii="Arial Narrow" w:hAnsi="Arial Narrow"/>
                        <w:i/>
                        <w:w w:val="117"/>
                        <w:sz w:val="12"/>
                      </w:rPr>
                      <w:t>-</w:t>
                    </w:r>
                    <w:r>
                      <w:rPr>
                        <w:rFonts w:ascii="Arial Narrow" w:hAnsi="Arial Narrow"/>
                        <w:i/>
                        <w:w w:val="121"/>
                        <w:sz w:val="12"/>
                      </w:rPr>
                      <w:t>b</w:t>
                    </w:r>
                    <w:r>
                      <w:rPr>
                        <w:rFonts w:ascii="Arial Narrow" w:hAnsi="Arial Narrow"/>
                        <w:i/>
                        <w:w w:val="117"/>
                        <w:sz w:val="12"/>
                      </w:rPr>
                      <w:t>a</w:t>
                    </w:r>
                    <w:r>
                      <w:rPr>
                        <w:rFonts w:ascii="Arial Narrow" w:hAnsi="Arial Narrow"/>
                        <w:i/>
                        <w:w w:val="112"/>
                        <w:sz w:val="12"/>
                      </w:rPr>
                      <w:t>s</w:t>
                    </w:r>
                    <w:r>
                      <w:rPr>
                        <w:rFonts w:ascii="Arial Narrow" w:hAnsi="Arial Narrow"/>
                        <w:i/>
                        <w:w w:val="117"/>
                        <w:sz w:val="12"/>
                      </w:rPr>
                      <w:t>e</w:t>
                    </w:r>
                    <w:r>
                      <w:rPr>
                        <w:rFonts w:ascii="Arial Narrow" w:hAnsi="Arial Narrow"/>
                        <w:i/>
                        <w:w w:val="121"/>
                        <w:sz w:val="12"/>
                      </w:rPr>
                      <w:t>d</w:t>
                    </w:r>
                    <w:r>
                      <w:rPr>
                        <w:rFonts w:ascii="Arial Narrow" w:hAnsi="Arial Narrow"/>
                        <w:i/>
                        <w:sz w:val="12"/>
                      </w:rPr>
                      <w:t> </w:t>
                    </w:r>
                    <w:r>
                      <w:rPr>
                        <w:rFonts w:ascii="Arial Narrow" w:hAnsi="Arial Narrow"/>
                        <w:i/>
                        <w:w w:val="137"/>
                        <w:sz w:val="12"/>
                      </w:rPr>
                      <w:t>i</w:t>
                    </w:r>
                    <w:r>
                      <w:rPr>
                        <w:rFonts w:ascii="Arial Narrow" w:hAnsi="Arial Narrow"/>
                        <w:i/>
                        <w:w w:val="123"/>
                        <w:sz w:val="12"/>
                      </w:rPr>
                      <w:t>n</w:t>
                    </w:r>
                    <w:r>
                      <w:rPr>
                        <w:rFonts w:ascii="Arial Narrow" w:hAnsi="Arial Narrow"/>
                        <w:i/>
                        <w:w w:val="122"/>
                        <w:sz w:val="12"/>
                      </w:rPr>
                      <w:t>k</w:t>
                    </w:r>
                    <w:r>
                      <w:rPr>
                        <w:rFonts w:ascii="Arial Narrow" w:hAnsi="Arial Narrow"/>
                        <w:i/>
                        <w:w w:val="112"/>
                        <w:sz w:val="12"/>
                      </w:rPr>
                      <w:t>s</w:t>
                    </w:r>
                    <w:r>
                      <w:rPr>
                        <w:rFonts w:ascii="Arial Narrow" w:hAnsi="Arial Narrow"/>
                        <w:i/>
                        <w:w w:val="105"/>
                        <w:sz w:val="12"/>
                      </w:rPr>
                      <w:t>.</w:t>
                    </w:r>
                    <w:r>
                      <w:rPr>
                        <w:rFonts w:ascii="Arial Narrow" w:hAnsi="Arial Narrow"/>
                        <w:i/>
                        <w:sz w:val="12"/>
                      </w:rPr>
                      <w:t> </w:t>
                    </w:r>
                    <w:r>
                      <w:rPr>
                        <w:rFonts w:ascii="Arial Narrow" w:hAnsi="Arial Narrow"/>
                        <w:i/>
                        <w:w w:val="116"/>
                        <w:sz w:val="12"/>
                      </w:rPr>
                      <w:t>T</w:t>
                    </w:r>
                    <w:r>
                      <w:rPr>
                        <w:rFonts w:ascii="Arial Narrow" w:hAnsi="Arial Narrow"/>
                        <w:i/>
                        <w:w w:val="123"/>
                        <w:sz w:val="12"/>
                      </w:rPr>
                      <w:t>h</w:t>
                    </w:r>
                    <w:r>
                      <w:rPr>
                        <w:rFonts w:ascii="Arial Narrow" w:hAnsi="Arial Narrow"/>
                        <w:i/>
                        <w:w w:val="117"/>
                        <w:sz w:val="12"/>
                      </w:rPr>
                      <w:t>e</w:t>
                    </w:r>
                    <w:r>
                      <w:rPr>
                        <w:rFonts w:ascii="Arial Narrow" w:hAnsi="Arial Narrow"/>
                        <w:i/>
                        <w:sz w:val="12"/>
                      </w:rPr>
                      <w:t> </w:t>
                    </w:r>
                    <w:r>
                      <w:rPr>
                        <w:rFonts w:ascii="Arial Narrow" w:hAnsi="Arial Narrow"/>
                        <w:i/>
                        <w:w w:val="121"/>
                        <w:sz w:val="12"/>
                      </w:rPr>
                      <w:t>p</w:t>
                    </w:r>
                    <w:r>
                      <w:rPr>
                        <w:rFonts w:ascii="Arial Narrow" w:hAnsi="Arial Narrow"/>
                        <w:i/>
                        <w:w w:val="117"/>
                        <w:sz w:val="12"/>
                      </w:rPr>
                      <w:t>a</w:t>
                    </w:r>
                    <w:r>
                      <w:rPr>
                        <w:rFonts w:ascii="Arial Narrow" w:hAnsi="Arial Narrow"/>
                        <w:i/>
                        <w:w w:val="121"/>
                        <w:sz w:val="12"/>
                      </w:rPr>
                      <w:t>p</w:t>
                    </w:r>
                    <w:r>
                      <w:rPr>
                        <w:rFonts w:ascii="Arial Narrow" w:hAnsi="Arial Narrow"/>
                        <w:i/>
                        <w:w w:val="117"/>
                        <w:sz w:val="12"/>
                      </w:rPr>
                      <w:t>e</w:t>
                    </w:r>
                    <w:r>
                      <w:rPr>
                        <w:rFonts w:ascii="Arial Narrow" w:hAnsi="Arial Narrow"/>
                        <w:i/>
                        <w:w w:val="148"/>
                        <w:sz w:val="12"/>
                      </w:rPr>
                      <w:t>r</w:t>
                    </w:r>
                    <w:r>
                      <w:rPr>
                        <w:rFonts w:ascii="Arial Narrow" w:hAnsi="Arial Narrow"/>
                        <w:i/>
                        <w:sz w:val="12"/>
                      </w:rPr>
                      <w:t> </w:t>
                    </w:r>
                    <w:r>
                      <w:rPr>
                        <w:rFonts w:ascii="Arial Narrow" w:hAnsi="Arial Narrow"/>
                        <w:i/>
                        <w:w w:val="137"/>
                        <w:sz w:val="12"/>
                      </w:rPr>
                      <w:t>i</w:t>
                    </w:r>
                    <w:r>
                      <w:rPr>
                        <w:rFonts w:ascii="Arial Narrow" w:hAnsi="Arial Narrow"/>
                        <w:i/>
                        <w:w w:val="112"/>
                        <w:sz w:val="12"/>
                      </w:rPr>
                      <w:t>s</w:t>
                    </w:r>
                    <w:r>
                      <w:rPr>
                        <w:rFonts w:ascii="Arial Narrow" w:hAnsi="Arial Narrow"/>
                        <w:i/>
                        <w:sz w:val="12"/>
                      </w:rPr>
                      <w:t> </w:t>
                    </w:r>
                    <w:r>
                      <w:rPr>
                        <w:rFonts w:ascii="Arial Narrow" w:hAnsi="Arial Narrow"/>
                        <w:i/>
                        <w:w w:val="108"/>
                        <w:sz w:val="12"/>
                      </w:rPr>
                      <w:t>F</w:t>
                    </w:r>
                    <w:r>
                      <w:rPr>
                        <w:rFonts w:ascii="Arial Narrow" w:hAnsi="Arial Narrow"/>
                        <w:i/>
                        <w:w w:val="107"/>
                        <w:sz w:val="12"/>
                      </w:rPr>
                      <w:t>S</w:t>
                    </w:r>
                    <w:r>
                      <w:rPr>
                        <w:rFonts w:ascii="Arial Narrow" w:hAnsi="Arial Narrow"/>
                        <w:i/>
                        <w:w w:val="105"/>
                        <w:sz w:val="12"/>
                      </w:rPr>
                      <w:t>C</w:t>
                    </w:r>
                    <w:r>
                      <w:rPr>
                        <w:rFonts w:ascii="Arial Narrow" w:hAnsi="Arial Narrow"/>
                        <w:i/>
                        <w:w w:val="117"/>
                        <w:sz w:val="12"/>
                      </w:rPr>
                      <w:t>-</w:t>
                    </w:r>
                    <w:r>
                      <w:rPr>
                        <w:rFonts w:ascii="Arial Narrow" w:hAnsi="Arial Narrow"/>
                        <w:i/>
                        <w:w w:val="119"/>
                        <w:sz w:val="12"/>
                      </w:rPr>
                      <w:t>c</w:t>
                    </w:r>
                    <w:r>
                      <w:rPr>
                        <w:rFonts w:ascii="Arial Narrow" w:hAnsi="Arial Narrow"/>
                        <w:i/>
                        <w:w w:val="117"/>
                        <w:sz w:val="12"/>
                      </w:rPr>
                      <w:t>e</w:t>
                    </w:r>
                    <w:r>
                      <w:rPr>
                        <w:rFonts w:ascii="Arial Narrow" w:hAnsi="Arial Narrow"/>
                        <w:i/>
                        <w:w w:val="148"/>
                        <w:sz w:val="12"/>
                      </w:rPr>
                      <w:t>r</w:t>
                    </w:r>
                    <w:r>
                      <w:rPr>
                        <w:rFonts w:ascii="Arial Narrow" w:hAnsi="Arial Narrow"/>
                        <w:i/>
                        <w:w w:val="163"/>
                        <w:sz w:val="12"/>
                      </w:rPr>
                      <w:t>t</w:t>
                    </w:r>
                    <w:r>
                      <w:rPr>
                        <w:rFonts w:ascii="Arial Narrow" w:hAnsi="Arial Narrow"/>
                        <w:i/>
                        <w:w w:val="137"/>
                        <w:sz w:val="12"/>
                      </w:rPr>
                      <w:t>i</w:t>
                    </w:r>
                    <w:r>
                      <w:rPr>
                        <w:rFonts w:ascii="Arial Narrow" w:hAnsi="Arial Narrow"/>
                        <w:i/>
                        <w:w w:val="156"/>
                        <w:sz w:val="12"/>
                      </w:rPr>
                      <w:t>f</w:t>
                    </w:r>
                    <w:r>
                      <w:rPr>
                        <w:rFonts w:ascii="Arial Narrow" w:hAnsi="Arial Narrow"/>
                        <w:i/>
                        <w:w w:val="137"/>
                        <w:sz w:val="12"/>
                      </w:rPr>
                      <w:t>i</w:t>
                    </w:r>
                    <w:r>
                      <w:rPr>
                        <w:rFonts w:ascii="Arial Narrow" w:hAnsi="Arial Narrow"/>
                        <w:i/>
                        <w:w w:val="117"/>
                        <w:sz w:val="12"/>
                      </w:rPr>
                      <w:t>e</w:t>
                    </w:r>
                    <w:r>
                      <w:rPr>
                        <w:rFonts w:ascii="Arial Narrow" w:hAnsi="Arial Narrow"/>
                        <w:i/>
                        <w:w w:val="121"/>
                        <w:sz w:val="12"/>
                      </w:rPr>
                      <w:t>d</w:t>
                    </w:r>
                    <w:r>
                      <w:rPr>
                        <w:rFonts w:ascii="Arial Narrow" w:hAnsi="Arial Narrow"/>
                        <w:i/>
                        <w:sz w:val="12"/>
                      </w:rPr>
                      <w:t> </w:t>
                    </w:r>
                    <w:r>
                      <w:rPr>
                        <w:rFonts w:ascii="Arial Narrow" w:hAnsi="Arial Narrow"/>
                        <w:i/>
                        <w:w w:val="123"/>
                        <w:sz w:val="12"/>
                      </w:rPr>
                      <w:t>un</w:t>
                    </w:r>
                    <w:r>
                      <w:rPr>
                        <w:rFonts w:ascii="Arial Narrow" w:hAnsi="Arial Narrow"/>
                        <w:i/>
                        <w:w w:val="121"/>
                        <w:sz w:val="12"/>
                      </w:rPr>
                      <w:t>d</w:t>
                    </w:r>
                    <w:r>
                      <w:rPr>
                        <w:rFonts w:ascii="Arial Narrow" w:hAnsi="Arial Narrow"/>
                        <w:i/>
                        <w:w w:val="117"/>
                        <w:sz w:val="12"/>
                      </w:rPr>
                      <w:t>e</w:t>
                    </w:r>
                    <w:r>
                      <w:rPr>
                        <w:rFonts w:ascii="Arial Narrow" w:hAnsi="Arial Narrow"/>
                        <w:i/>
                        <w:w w:val="148"/>
                        <w:sz w:val="12"/>
                      </w:rPr>
                      <w:t>r</w:t>
                    </w:r>
                    <w:r>
                      <w:rPr>
                        <w:rFonts w:ascii="Arial Narrow" w:hAnsi="Arial Narrow"/>
                        <w:i/>
                        <w:sz w:val="12"/>
                      </w:rPr>
                      <w:t> </w:t>
                    </w:r>
                    <w:r>
                      <w:rPr>
                        <w:rFonts w:ascii="Arial Narrow" w:hAnsi="Arial Narrow"/>
                        <w:i/>
                        <w:w w:val="163"/>
                        <w:sz w:val="12"/>
                      </w:rPr>
                      <w:t>t</w:t>
                    </w:r>
                    <w:r>
                      <w:rPr>
                        <w:rFonts w:ascii="Arial Narrow" w:hAnsi="Arial Narrow"/>
                        <w:i/>
                        <w:w w:val="123"/>
                        <w:sz w:val="12"/>
                      </w:rPr>
                      <w:t>h</w:t>
                    </w:r>
                    <w:r>
                      <w:rPr>
                        <w:rFonts w:ascii="Arial Narrow" w:hAnsi="Arial Narrow"/>
                        <w:i/>
                        <w:w w:val="117"/>
                        <w:sz w:val="12"/>
                      </w:rPr>
                      <w:t>e</w:t>
                    </w:r>
                    <w:r>
                      <w:rPr>
                        <w:rFonts w:ascii="Arial Narrow" w:hAnsi="Arial Narrow"/>
                        <w:i/>
                        <w:sz w:val="12"/>
                      </w:rPr>
                      <w:t> </w:t>
                    </w:r>
                    <w:r>
                      <w:rPr>
                        <w:rFonts w:ascii="Arial Narrow" w:hAnsi="Arial Narrow"/>
                        <w:i/>
                        <w:w w:val="108"/>
                        <w:sz w:val="12"/>
                      </w:rPr>
                      <w:t>F</w:t>
                    </w:r>
                    <w:r>
                      <w:rPr>
                        <w:rFonts w:ascii="Arial Narrow" w:hAnsi="Arial Narrow"/>
                        <w:i/>
                        <w:w w:val="123"/>
                        <w:sz w:val="12"/>
                      </w:rPr>
                      <w:t>o</w:t>
                    </w:r>
                    <w:r>
                      <w:rPr>
                        <w:rFonts w:ascii="Arial Narrow" w:hAnsi="Arial Narrow"/>
                        <w:i/>
                        <w:w w:val="148"/>
                        <w:sz w:val="12"/>
                      </w:rPr>
                      <w:t>r</w:t>
                    </w:r>
                    <w:r>
                      <w:rPr>
                        <w:rFonts w:ascii="Arial Narrow" w:hAnsi="Arial Narrow"/>
                        <w:i/>
                        <w:w w:val="117"/>
                        <w:sz w:val="12"/>
                      </w:rPr>
                      <w:t>e</w:t>
                    </w:r>
                    <w:r>
                      <w:rPr>
                        <w:rFonts w:ascii="Arial Narrow" w:hAnsi="Arial Narrow"/>
                        <w:i/>
                        <w:w w:val="112"/>
                        <w:sz w:val="12"/>
                      </w:rPr>
                      <w:t>s</w:t>
                    </w:r>
                    <w:r>
                      <w:rPr>
                        <w:rFonts w:ascii="Arial Narrow" w:hAnsi="Arial Narrow"/>
                        <w:i/>
                        <w:w w:val="163"/>
                        <w:sz w:val="12"/>
                      </w:rPr>
                      <w:t>t</w:t>
                    </w:r>
                    <w:r>
                      <w:rPr>
                        <w:rFonts w:ascii="Arial Narrow" w:hAnsi="Arial Narrow"/>
                        <w:i/>
                        <w:sz w:val="12"/>
                      </w:rPr>
                      <w:t> </w:t>
                    </w:r>
                    <w:r>
                      <w:rPr>
                        <w:rFonts w:ascii="Arial Narrow" w:hAnsi="Arial Narrow"/>
                        <w:i/>
                        <w:w w:val="107"/>
                        <w:sz w:val="12"/>
                      </w:rPr>
                      <w:t>S</w:t>
                    </w:r>
                    <w:r>
                      <w:rPr>
                        <w:rFonts w:ascii="Arial Narrow" w:hAnsi="Arial Narrow"/>
                        <w:i/>
                        <w:w w:val="163"/>
                        <w:sz w:val="12"/>
                      </w:rPr>
                      <w:t>t</w:t>
                    </w:r>
                    <w:r>
                      <w:rPr>
                        <w:rFonts w:ascii="Arial Narrow" w:hAnsi="Arial Narrow"/>
                        <w:i/>
                        <w:w w:val="117"/>
                        <w:sz w:val="12"/>
                      </w:rPr>
                      <w:t>e</w:t>
                    </w:r>
                    <w:r>
                      <w:rPr>
                        <w:rFonts w:ascii="Arial Narrow" w:hAnsi="Arial Narrow"/>
                        <w:i/>
                        <w:w w:val="122"/>
                        <w:sz w:val="12"/>
                      </w:rPr>
                      <w:t>w</w:t>
                    </w:r>
                    <w:r>
                      <w:rPr>
                        <w:rFonts w:ascii="Arial Narrow" w:hAnsi="Arial Narrow"/>
                        <w:i/>
                        <w:w w:val="117"/>
                        <w:sz w:val="12"/>
                      </w:rPr>
                      <w:t>a</w:t>
                    </w:r>
                    <w:r>
                      <w:rPr>
                        <w:rFonts w:ascii="Arial Narrow" w:hAnsi="Arial Narrow"/>
                        <w:i/>
                        <w:w w:val="148"/>
                        <w:sz w:val="12"/>
                      </w:rPr>
                      <w:t>r</w:t>
                    </w:r>
                    <w:r>
                      <w:rPr>
                        <w:rFonts w:ascii="Arial Narrow" w:hAnsi="Arial Narrow"/>
                        <w:i/>
                        <w:w w:val="121"/>
                        <w:sz w:val="12"/>
                      </w:rPr>
                      <w:t>d</w:t>
                    </w:r>
                    <w:r>
                      <w:rPr>
                        <w:rFonts w:ascii="Arial Narrow" w:hAnsi="Arial Narrow"/>
                        <w:i/>
                        <w:w w:val="112"/>
                        <w:sz w:val="12"/>
                      </w:rPr>
                      <w:t>s</w:t>
                    </w:r>
                    <w:r>
                      <w:rPr>
                        <w:rFonts w:ascii="Arial Narrow" w:hAnsi="Arial Narrow"/>
                        <w:i/>
                        <w:w w:val="123"/>
                        <w:sz w:val="12"/>
                      </w:rPr>
                      <w:t>h</w:t>
                    </w:r>
                    <w:r>
                      <w:rPr>
                        <w:rFonts w:ascii="Arial Narrow" w:hAnsi="Arial Narrow"/>
                        <w:i/>
                        <w:w w:val="137"/>
                        <w:sz w:val="12"/>
                      </w:rPr>
                      <w:t>i</w:t>
                    </w:r>
                    <w:r>
                      <w:rPr>
                        <w:rFonts w:ascii="Arial Narrow" w:hAnsi="Arial Narrow"/>
                        <w:i/>
                        <w:w w:val="121"/>
                        <w:sz w:val="12"/>
                      </w:rPr>
                      <w:t>p</w:t>
                    </w:r>
                    <w:r>
                      <w:rPr>
                        <w:rFonts w:ascii="Arial Narrow" w:hAnsi="Arial Narrow"/>
                        <w:i/>
                        <w:sz w:val="12"/>
                      </w:rPr>
                      <w:t> </w:t>
                    </w:r>
                    <w:r>
                      <w:rPr>
                        <w:rFonts w:ascii="Arial Narrow" w:hAnsi="Arial Narrow"/>
                        <w:i/>
                        <w:w w:val="105"/>
                        <w:sz w:val="12"/>
                      </w:rPr>
                      <w:t>C</w:t>
                    </w:r>
                    <w:r>
                      <w:rPr>
                        <w:rFonts w:ascii="Arial Narrow" w:hAnsi="Arial Narrow"/>
                        <w:i/>
                        <w:w w:val="123"/>
                        <w:sz w:val="12"/>
                      </w:rPr>
                      <w:t>o</w:t>
                    </w:r>
                    <w:r>
                      <w:rPr>
                        <w:rFonts w:ascii="Arial Narrow" w:hAnsi="Arial Narrow"/>
                        <w:i/>
                        <w:w w:val="123"/>
                        <w:sz w:val="12"/>
                      </w:rPr>
                      <w:t>un</w:t>
                    </w:r>
                    <w:r>
                      <w:rPr>
                        <w:rFonts w:ascii="Arial Narrow" w:hAnsi="Arial Narrow"/>
                        <w:i/>
                        <w:w w:val="119"/>
                        <w:sz w:val="12"/>
                      </w:rPr>
                      <w:t>c</w:t>
                    </w:r>
                    <w:r>
                      <w:rPr>
                        <w:rFonts w:ascii="Arial Narrow" w:hAnsi="Arial Narrow"/>
                        <w:i/>
                        <w:w w:val="137"/>
                        <w:sz w:val="12"/>
                      </w:rPr>
                      <w:t>il</w:t>
                    </w:r>
                    <w:r>
                      <w:rPr>
                        <w:rFonts w:ascii="Arial Narrow" w:hAnsi="Arial Narrow"/>
                        <w:i/>
                        <w:sz w:val="12"/>
                      </w:rPr>
                      <w:t> </w:t>
                    </w:r>
                    <w:r>
                      <w:rPr>
                        <w:rFonts w:ascii="Arial Narrow" w:hAnsi="Arial Narrow"/>
                        <w:i/>
                        <w:w w:val="121"/>
                        <w:sz w:val="12"/>
                      </w:rPr>
                      <w:t>d</w:t>
                    </w:r>
                    <w:r>
                      <w:rPr>
                        <w:rFonts w:ascii="Arial Narrow" w:hAnsi="Arial Narrow"/>
                        <w:i/>
                        <w:w w:val="148"/>
                        <w:sz w:val="12"/>
                      </w:rPr>
                      <w:t>r</w:t>
                    </w:r>
                    <w:r>
                      <w:rPr>
                        <w:rFonts w:ascii="Arial Narrow" w:hAnsi="Arial Narrow"/>
                        <w:i/>
                        <w:w w:val="117"/>
                        <w:sz w:val="12"/>
                      </w:rPr>
                      <w:t>a</w:t>
                    </w:r>
                    <w:r>
                      <w:rPr>
                        <w:rFonts w:ascii="Arial Narrow" w:hAnsi="Arial Narrow"/>
                        <w:i/>
                        <w:w w:val="156"/>
                        <w:sz w:val="12"/>
                      </w:rPr>
                      <w:t>f</w:t>
                    </w:r>
                    <w:r>
                      <w:rPr>
                        <w:rFonts w:ascii="Arial Narrow" w:hAnsi="Arial Narrow"/>
                        <w:i/>
                        <w:w w:val="163"/>
                        <w:sz w:val="12"/>
                      </w:rPr>
                      <w:t>t</w:t>
                    </w:r>
                    <w:r>
                      <w:rPr>
                        <w:rFonts w:ascii="Arial Narrow" w:hAnsi="Arial Narrow"/>
                        <w:i/>
                        <w:sz w:val="12"/>
                      </w:rPr>
                      <w:t> </w:t>
                    </w:r>
                    <w:r>
                      <w:rPr>
                        <w:rFonts w:ascii="Arial Narrow" w:hAnsi="Arial Narrow"/>
                        <w:i/>
                        <w:w w:val="121"/>
                        <w:sz w:val="12"/>
                      </w:rPr>
                      <w:t>g</w:t>
                    </w:r>
                    <w:r>
                      <w:rPr>
                        <w:rFonts w:ascii="Arial Narrow" w:hAnsi="Arial Narrow"/>
                        <w:i/>
                        <w:w w:val="123"/>
                        <w:sz w:val="12"/>
                      </w:rPr>
                      <w:t>u</w:t>
                    </w:r>
                    <w:r>
                      <w:rPr>
                        <w:rFonts w:ascii="Arial Narrow" w:hAnsi="Arial Narrow"/>
                        <w:i/>
                        <w:w w:val="137"/>
                        <w:sz w:val="12"/>
                      </w:rPr>
                      <w:t>i</w:t>
                    </w:r>
                    <w:r>
                      <w:rPr>
                        <w:rFonts w:ascii="Arial Narrow" w:hAnsi="Arial Narrow"/>
                        <w:i/>
                        <w:w w:val="121"/>
                        <w:sz w:val="12"/>
                      </w:rPr>
                      <w:t>d</w:t>
                    </w:r>
                    <w:r>
                      <w:rPr>
                        <w:rFonts w:ascii="Arial Narrow" w:hAnsi="Arial Narrow"/>
                        <w:i/>
                        <w:w w:val="117"/>
                        <w:sz w:val="12"/>
                      </w:rPr>
                      <w:t>e</w:t>
                    </w:r>
                    <w:r>
                      <w:rPr>
                        <w:rFonts w:ascii="Arial Narrow" w:hAnsi="Arial Narrow"/>
                        <w:i/>
                        <w:w w:val="137"/>
                        <w:sz w:val="12"/>
                      </w:rPr>
                      <w:t>li</w:t>
                    </w:r>
                    <w:r>
                      <w:rPr>
                        <w:rFonts w:ascii="Arial Narrow" w:hAnsi="Arial Narrow"/>
                        <w:i/>
                        <w:w w:val="123"/>
                        <w:sz w:val="12"/>
                      </w:rPr>
                      <w:t>n</w:t>
                    </w:r>
                    <w:r>
                      <w:rPr>
                        <w:rFonts w:ascii="Arial Narrow" w:hAnsi="Arial Narrow"/>
                        <w:i/>
                        <w:w w:val="117"/>
                        <w:sz w:val="12"/>
                      </w:rPr>
                      <w:t>e</w:t>
                    </w:r>
                    <w:r>
                      <w:rPr>
                        <w:rFonts w:ascii="Arial Narrow" w:hAnsi="Arial Narrow"/>
                        <w:i/>
                        <w:w w:val="112"/>
                        <w:sz w:val="12"/>
                      </w:rPr>
                      <w:t>s</w:t>
                    </w:r>
                    <w:r>
                      <w:rPr>
                        <w:rFonts w:ascii="Arial Narrow" w:hAnsi="Arial Narrow"/>
                        <w:i/>
                        <w:sz w:val="12"/>
                      </w:rPr>
                      <w:t> </w:t>
                    </w:r>
                    <w:r>
                      <w:rPr>
                        <w:rFonts w:ascii="Arial Narrow" w:hAnsi="Arial Narrow"/>
                        <w:i/>
                        <w:w w:val="156"/>
                        <w:sz w:val="12"/>
                      </w:rPr>
                      <w:t>f</w:t>
                    </w:r>
                    <w:r>
                      <w:rPr>
                        <w:rFonts w:ascii="Arial Narrow" w:hAnsi="Arial Narrow"/>
                        <w:i/>
                        <w:w w:val="123"/>
                        <w:sz w:val="12"/>
                      </w:rPr>
                      <w:t>o</w:t>
                    </w:r>
                    <w:r>
                      <w:rPr>
                        <w:rFonts w:ascii="Arial Narrow" w:hAnsi="Arial Narrow"/>
                        <w:i/>
                        <w:w w:val="148"/>
                        <w:sz w:val="12"/>
                      </w:rPr>
                      <w:t>r </w:t>
                    </w:r>
                    <w:r>
                      <w:rPr>
                        <w:rFonts w:ascii="Arial Narrow" w:hAnsi="Arial Narrow"/>
                        <w:i/>
                        <w:w w:val="68"/>
                        <w:sz w:val="12"/>
                      </w:rPr>
                      <w:t>1</w:t>
                    </w:r>
                    <w:r>
                      <w:rPr>
                        <w:rFonts w:ascii="Arial Narrow" w:hAnsi="Arial Narrow"/>
                        <w:i/>
                        <w:w w:val="139"/>
                        <w:sz w:val="12"/>
                      </w:rPr>
                      <w:t>00</w:t>
                    </w:r>
                    <w:r>
                      <w:rPr>
                        <w:rFonts w:ascii="Arial Narrow" w:hAnsi="Arial Narrow"/>
                        <w:i/>
                        <w:sz w:val="12"/>
                      </w:rPr>
                      <w:t> </w:t>
                    </w:r>
                    <w:r>
                      <w:rPr>
                        <w:rFonts w:ascii="Arial Narrow" w:hAnsi="Arial Narrow"/>
                        <w:i/>
                        <w:w w:val="121"/>
                        <w:sz w:val="12"/>
                      </w:rPr>
                      <w:t>p</w:t>
                    </w:r>
                    <w:r>
                      <w:rPr>
                        <w:rFonts w:ascii="Arial Narrow" w:hAnsi="Arial Narrow"/>
                        <w:i/>
                        <w:w w:val="117"/>
                        <w:sz w:val="12"/>
                      </w:rPr>
                      <w:t>e</w:t>
                    </w:r>
                    <w:r>
                      <w:rPr>
                        <w:rFonts w:ascii="Arial Narrow" w:hAnsi="Arial Narrow"/>
                        <w:i/>
                        <w:w w:val="148"/>
                        <w:sz w:val="12"/>
                      </w:rPr>
                      <w:t>r</w:t>
                    </w:r>
                    <w:r>
                      <w:rPr>
                        <w:rFonts w:ascii="Arial Narrow" w:hAnsi="Arial Narrow"/>
                        <w:i/>
                        <w:w w:val="119"/>
                        <w:sz w:val="12"/>
                      </w:rPr>
                      <w:t>c</w:t>
                    </w:r>
                    <w:r>
                      <w:rPr>
                        <w:rFonts w:ascii="Arial Narrow" w:hAnsi="Arial Narrow"/>
                        <w:i/>
                        <w:w w:val="117"/>
                        <w:sz w:val="12"/>
                      </w:rPr>
                      <w:t>e</w:t>
                    </w:r>
                    <w:r>
                      <w:rPr>
                        <w:rFonts w:ascii="Arial Narrow" w:hAnsi="Arial Narrow"/>
                        <w:i/>
                        <w:w w:val="123"/>
                        <w:sz w:val="12"/>
                      </w:rPr>
                      <w:t>n</w:t>
                    </w:r>
                    <w:r>
                      <w:rPr>
                        <w:rFonts w:ascii="Arial Narrow" w:hAnsi="Arial Narrow"/>
                        <w:i/>
                        <w:w w:val="163"/>
                        <w:sz w:val="12"/>
                      </w:rPr>
                      <w:t>t</w:t>
                    </w:r>
                    <w:r>
                      <w:rPr>
                        <w:rFonts w:ascii="Arial Narrow" w:hAnsi="Arial Narrow"/>
                        <w:i/>
                        <w:sz w:val="12"/>
                      </w:rPr>
                      <w:t> </w:t>
                    </w:r>
                    <w:r>
                      <w:rPr>
                        <w:rFonts w:ascii="Arial Narrow" w:hAnsi="Arial Narrow"/>
                        <w:i/>
                        <w:w w:val="148"/>
                        <w:sz w:val="12"/>
                      </w:rPr>
                      <w:t>r</w:t>
                    </w:r>
                    <w:r>
                      <w:rPr>
                        <w:rFonts w:ascii="Arial Narrow" w:hAnsi="Arial Narrow"/>
                        <w:i/>
                        <w:w w:val="117"/>
                        <w:sz w:val="12"/>
                      </w:rPr>
                      <w:t>e</w:t>
                    </w:r>
                    <w:r>
                      <w:rPr>
                        <w:rFonts w:ascii="Arial Narrow" w:hAnsi="Arial Narrow"/>
                        <w:i/>
                        <w:w w:val="119"/>
                        <w:sz w:val="12"/>
                      </w:rPr>
                      <w:t>c</w:t>
                    </w:r>
                    <w:r>
                      <w:rPr>
                        <w:rFonts w:ascii="Arial Narrow" w:hAnsi="Arial Narrow"/>
                        <w:i/>
                        <w:w w:val="128"/>
                        <w:sz w:val="12"/>
                      </w:rPr>
                      <w:t>y</w:t>
                    </w:r>
                    <w:r>
                      <w:rPr>
                        <w:rFonts w:ascii="Arial Narrow" w:hAnsi="Arial Narrow"/>
                        <w:i/>
                        <w:w w:val="119"/>
                        <w:sz w:val="12"/>
                      </w:rPr>
                      <w:t>c</w:t>
                    </w:r>
                    <w:r>
                      <w:rPr>
                        <w:rFonts w:ascii="Arial Narrow" w:hAnsi="Arial Narrow"/>
                        <w:i/>
                        <w:w w:val="137"/>
                        <w:sz w:val="12"/>
                      </w:rPr>
                      <w:t>l</w:t>
                    </w:r>
                    <w:r>
                      <w:rPr>
                        <w:rFonts w:ascii="Arial Narrow" w:hAnsi="Arial Narrow"/>
                        <w:i/>
                        <w:w w:val="117"/>
                        <w:sz w:val="12"/>
                      </w:rPr>
                      <w:t>e</w:t>
                    </w:r>
                    <w:r>
                      <w:rPr>
                        <w:rFonts w:ascii="Arial Narrow" w:hAnsi="Arial Narrow"/>
                        <w:i/>
                        <w:w w:val="121"/>
                        <w:sz w:val="12"/>
                      </w:rPr>
                      <w:t>d</w:t>
                    </w:r>
                    <w:r>
                      <w:rPr>
                        <w:rFonts w:ascii="Arial Narrow" w:hAnsi="Arial Narrow"/>
                        <w:i/>
                        <w:sz w:val="12"/>
                      </w:rPr>
                      <w:t> </w:t>
                    </w:r>
                    <w:r>
                      <w:rPr>
                        <w:rFonts w:ascii="Arial Narrow" w:hAnsi="Arial Narrow"/>
                        <w:i/>
                        <w:w w:val="121"/>
                        <w:sz w:val="12"/>
                      </w:rPr>
                      <w:t>p</w:t>
                    </w:r>
                    <w:r>
                      <w:rPr>
                        <w:rFonts w:ascii="Arial Narrow" w:hAnsi="Arial Narrow"/>
                        <w:i/>
                        <w:w w:val="117"/>
                        <w:sz w:val="12"/>
                      </w:rPr>
                      <w:t>a</w:t>
                    </w:r>
                    <w:r>
                      <w:rPr>
                        <w:rFonts w:ascii="Arial Narrow" w:hAnsi="Arial Narrow"/>
                        <w:i/>
                        <w:w w:val="121"/>
                        <w:sz w:val="12"/>
                      </w:rPr>
                      <w:t>p</w:t>
                    </w:r>
                    <w:r>
                      <w:rPr>
                        <w:rFonts w:ascii="Arial Narrow" w:hAnsi="Arial Narrow"/>
                        <w:i/>
                        <w:w w:val="117"/>
                        <w:sz w:val="12"/>
                      </w:rPr>
                      <w:t>e</w:t>
                    </w:r>
                    <w:r>
                      <w:rPr>
                        <w:rFonts w:ascii="Arial Narrow" w:hAnsi="Arial Narrow"/>
                        <w:i/>
                        <w:w w:val="148"/>
                        <w:sz w:val="12"/>
                      </w:rPr>
                      <w:t>r</w:t>
                    </w:r>
                    <w:r>
                      <w:rPr>
                        <w:rFonts w:ascii="Arial Narrow" w:hAnsi="Arial Narrow"/>
                        <w:i/>
                        <w:w w:val="105"/>
                        <w:sz w:val="12"/>
                      </w:rPr>
                      <w:t>.</w:t>
                    </w:r>
                    <w:r>
                      <w:rPr>
                        <w:rFonts w:ascii="Arial Narrow" w:hAnsi="Arial Narrow"/>
                        <w:i/>
                        <w:sz w:val="12"/>
                      </w:rPr>
                      <w:t> </w:t>
                    </w:r>
                    <w:r>
                      <w:rPr>
                        <w:rFonts w:ascii="Arial Narrow" w:hAnsi="Arial Narrow"/>
                        <w:i/>
                        <w:w w:val="116"/>
                        <w:sz w:val="12"/>
                      </w:rPr>
                      <w:t>T</w:t>
                    </w:r>
                    <w:r>
                      <w:rPr>
                        <w:rFonts w:ascii="Arial Narrow" w:hAnsi="Arial Narrow"/>
                        <w:i/>
                        <w:w w:val="123"/>
                        <w:sz w:val="12"/>
                      </w:rPr>
                      <w:t>h</w:t>
                    </w:r>
                    <w:r>
                      <w:rPr>
                        <w:rFonts w:ascii="Arial Narrow" w:hAnsi="Arial Narrow"/>
                        <w:i/>
                        <w:w w:val="137"/>
                        <w:sz w:val="12"/>
                      </w:rPr>
                      <w:t>i</w:t>
                    </w:r>
                    <w:r>
                      <w:rPr>
                        <w:rFonts w:ascii="Arial Narrow" w:hAnsi="Arial Narrow"/>
                        <w:i/>
                        <w:w w:val="112"/>
                        <w:sz w:val="12"/>
                      </w:rPr>
                      <w:t>s</w:t>
                    </w:r>
                    <w:r>
                      <w:rPr>
                        <w:rFonts w:ascii="Arial Narrow" w:hAnsi="Arial Narrow"/>
                        <w:i/>
                        <w:sz w:val="12"/>
                      </w:rPr>
                      <w:t> </w:t>
                    </w:r>
                    <w:r>
                      <w:rPr>
                        <w:rFonts w:ascii="Arial Narrow" w:hAnsi="Arial Narrow"/>
                        <w:i/>
                        <w:w w:val="137"/>
                        <w:sz w:val="12"/>
                      </w:rPr>
                      <w:t>li</w:t>
                    </w:r>
                    <w:r>
                      <w:rPr>
                        <w:rFonts w:ascii="Arial Narrow" w:hAnsi="Arial Narrow"/>
                        <w:i/>
                        <w:w w:val="123"/>
                        <w:sz w:val="12"/>
                      </w:rPr>
                      <w:t>n</w:t>
                    </w:r>
                    <w:r>
                      <w:rPr>
                        <w:rFonts w:ascii="Arial Narrow" w:hAnsi="Arial Narrow"/>
                        <w:i/>
                        <w:w w:val="117"/>
                        <w:sz w:val="12"/>
                      </w:rPr>
                      <w:t>e</w:t>
                    </w:r>
                    <w:r>
                      <w:rPr>
                        <w:rFonts w:ascii="Arial Narrow" w:hAnsi="Arial Narrow"/>
                        <w:i/>
                        <w:sz w:val="12"/>
                      </w:rPr>
                      <w:t> </w:t>
                    </w:r>
                    <w:r>
                      <w:rPr>
                        <w:rFonts w:ascii="Arial Narrow" w:hAnsi="Arial Narrow"/>
                        <w:i/>
                        <w:w w:val="123"/>
                        <w:sz w:val="12"/>
                      </w:rPr>
                      <w:t>o</w:t>
                    </w:r>
                    <w:r>
                      <w:rPr>
                        <w:rFonts w:ascii="Arial Narrow" w:hAnsi="Arial Narrow"/>
                        <w:i/>
                        <w:w w:val="156"/>
                        <w:sz w:val="12"/>
                      </w:rPr>
                      <w:t>f</w:t>
                    </w:r>
                    <w:r>
                      <w:rPr>
                        <w:rFonts w:ascii="Arial Narrow" w:hAnsi="Arial Narrow"/>
                        <w:i/>
                        <w:sz w:val="12"/>
                      </w:rPr>
                      <w:t> </w:t>
                    </w:r>
                    <w:r>
                      <w:rPr>
                        <w:rFonts w:ascii="Arial Narrow" w:hAnsi="Arial Narrow"/>
                        <w:i/>
                        <w:w w:val="121"/>
                        <w:sz w:val="12"/>
                      </w:rPr>
                      <w:t>p</w:t>
                    </w:r>
                    <w:r>
                      <w:rPr>
                        <w:rFonts w:ascii="Arial Narrow" w:hAnsi="Arial Narrow"/>
                        <w:i/>
                        <w:w w:val="117"/>
                        <w:sz w:val="12"/>
                      </w:rPr>
                      <w:t>a</w:t>
                    </w:r>
                    <w:r>
                      <w:rPr>
                        <w:rFonts w:ascii="Arial Narrow" w:hAnsi="Arial Narrow"/>
                        <w:i/>
                        <w:w w:val="121"/>
                        <w:sz w:val="12"/>
                      </w:rPr>
                      <w:t>p</w:t>
                    </w:r>
                    <w:r>
                      <w:rPr>
                        <w:rFonts w:ascii="Arial Narrow" w:hAnsi="Arial Narrow"/>
                        <w:i/>
                        <w:w w:val="117"/>
                        <w:sz w:val="12"/>
                      </w:rPr>
                      <w:t>e</w:t>
                    </w:r>
                    <w:r>
                      <w:rPr>
                        <w:rFonts w:ascii="Arial Narrow" w:hAnsi="Arial Narrow"/>
                        <w:i/>
                        <w:w w:val="148"/>
                        <w:sz w:val="12"/>
                      </w:rPr>
                      <w:t>r</w:t>
                    </w:r>
                    <w:r>
                      <w:rPr>
                        <w:rFonts w:ascii="Arial Narrow" w:hAnsi="Arial Narrow"/>
                        <w:i/>
                        <w:sz w:val="12"/>
                      </w:rPr>
                      <w:t> </w:t>
                    </w:r>
                    <w:r>
                      <w:rPr>
                        <w:rFonts w:ascii="Arial Narrow" w:hAnsi="Arial Narrow"/>
                        <w:i/>
                        <w:w w:val="137"/>
                        <w:sz w:val="12"/>
                      </w:rPr>
                      <w:t>i</w:t>
                    </w:r>
                    <w:r>
                      <w:rPr>
                        <w:rFonts w:ascii="Arial Narrow" w:hAnsi="Arial Narrow"/>
                        <w:i/>
                        <w:w w:val="112"/>
                        <w:sz w:val="12"/>
                      </w:rPr>
                      <w:t>s</w:t>
                    </w:r>
                    <w:r>
                      <w:rPr>
                        <w:rFonts w:ascii="Arial Narrow" w:hAnsi="Arial Narrow"/>
                        <w:i/>
                        <w:sz w:val="12"/>
                      </w:rPr>
                      <w:t> </w:t>
                    </w:r>
                    <w:r>
                      <w:rPr>
                        <w:rFonts w:ascii="Arial Narrow" w:hAnsi="Arial Narrow"/>
                        <w:i/>
                        <w:w w:val="123"/>
                        <w:sz w:val="12"/>
                      </w:rPr>
                      <w:t>m</w:t>
                    </w:r>
                    <w:r>
                      <w:rPr>
                        <w:rFonts w:ascii="Arial Narrow" w:hAnsi="Arial Narrow"/>
                        <w:i/>
                        <w:w w:val="117"/>
                        <w:sz w:val="12"/>
                      </w:rPr>
                      <w:t>a</w:t>
                    </w:r>
                    <w:r>
                      <w:rPr>
                        <w:rFonts w:ascii="Arial Narrow" w:hAnsi="Arial Narrow"/>
                        <w:i/>
                        <w:w w:val="123"/>
                        <w:sz w:val="12"/>
                      </w:rPr>
                      <w:t>nu</w:t>
                    </w:r>
                    <w:r>
                      <w:rPr>
                        <w:rFonts w:ascii="Arial Narrow" w:hAnsi="Arial Narrow"/>
                        <w:i/>
                        <w:w w:val="156"/>
                        <w:sz w:val="12"/>
                      </w:rPr>
                      <w:t>f</w:t>
                    </w:r>
                    <w:r>
                      <w:rPr>
                        <w:rFonts w:ascii="Arial Narrow" w:hAnsi="Arial Narrow"/>
                        <w:i/>
                        <w:w w:val="117"/>
                        <w:sz w:val="12"/>
                      </w:rPr>
                      <w:t>a</w:t>
                    </w:r>
                    <w:r>
                      <w:rPr>
                        <w:rFonts w:ascii="Arial Narrow" w:hAnsi="Arial Narrow"/>
                        <w:i/>
                        <w:w w:val="119"/>
                        <w:sz w:val="12"/>
                      </w:rPr>
                      <w:t>c</w:t>
                    </w:r>
                    <w:r>
                      <w:rPr>
                        <w:rFonts w:ascii="Arial Narrow" w:hAnsi="Arial Narrow"/>
                        <w:i/>
                        <w:w w:val="163"/>
                        <w:sz w:val="12"/>
                      </w:rPr>
                      <w:t>t</w:t>
                    </w:r>
                    <w:r>
                      <w:rPr>
                        <w:rFonts w:ascii="Arial Narrow" w:hAnsi="Arial Narrow"/>
                        <w:i/>
                        <w:w w:val="123"/>
                        <w:sz w:val="12"/>
                      </w:rPr>
                      <w:t>u</w:t>
                    </w:r>
                    <w:r>
                      <w:rPr>
                        <w:rFonts w:ascii="Arial Narrow" w:hAnsi="Arial Narrow"/>
                        <w:i/>
                        <w:w w:val="148"/>
                        <w:sz w:val="12"/>
                      </w:rPr>
                      <w:t>r</w:t>
                    </w:r>
                    <w:r>
                      <w:rPr>
                        <w:rFonts w:ascii="Arial Narrow" w:hAnsi="Arial Narrow"/>
                        <w:i/>
                        <w:w w:val="117"/>
                        <w:sz w:val="12"/>
                      </w:rPr>
                      <w:t>e</w:t>
                    </w:r>
                    <w:r>
                      <w:rPr>
                        <w:rFonts w:ascii="Arial Narrow" w:hAnsi="Arial Narrow"/>
                        <w:i/>
                        <w:w w:val="121"/>
                        <w:sz w:val="12"/>
                      </w:rPr>
                      <w:t>d</w:t>
                    </w:r>
                    <w:r>
                      <w:rPr>
                        <w:rFonts w:ascii="Arial Narrow" w:hAnsi="Arial Narrow"/>
                        <w:i/>
                        <w:sz w:val="12"/>
                      </w:rPr>
                      <w:t> </w:t>
                    </w:r>
                    <w:r>
                      <w:rPr>
                        <w:rFonts w:ascii="Arial Narrow" w:hAnsi="Arial Narrow"/>
                        <w:i/>
                        <w:w w:val="117"/>
                        <w:sz w:val="12"/>
                      </w:rPr>
                      <w:t>e</w:t>
                    </w:r>
                    <w:r>
                      <w:rPr>
                        <w:rFonts w:ascii="Arial Narrow" w:hAnsi="Arial Narrow"/>
                        <w:i/>
                        <w:w w:val="123"/>
                        <w:sz w:val="12"/>
                      </w:rPr>
                      <w:t>n</w:t>
                    </w:r>
                    <w:r>
                      <w:rPr>
                        <w:rFonts w:ascii="Arial Narrow" w:hAnsi="Arial Narrow"/>
                        <w:i/>
                        <w:w w:val="163"/>
                        <w:sz w:val="12"/>
                      </w:rPr>
                      <w:t>t</w:t>
                    </w:r>
                    <w:r>
                      <w:rPr>
                        <w:rFonts w:ascii="Arial Narrow" w:hAnsi="Arial Narrow"/>
                        <w:i/>
                        <w:w w:val="137"/>
                        <w:sz w:val="12"/>
                      </w:rPr>
                      <w:t>i</w:t>
                    </w:r>
                    <w:r>
                      <w:rPr>
                        <w:rFonts w:ascii="Arial Narrow" w:hAnsi="Arial Narrow"/>
                        <w:i/>
                        <w:w w:val="148"/>
                        <w:sz w:val="12"/>
                      </w:rPr>
                      <w:t>r</w:t>
                    </w:r>
                    <w:r>
                      <w:rPr>
                        <w:rFonts w:ascii="Arial Narrow" w:hAnsi="Arial Narrow"/>
                        <w:i/>
                        <w:w w:val="117"/>
                        <w:sz w:val="12"/>
                      </w:rPr>
                      <w:t>e</w:t>
                    </w:r>
                    <w:r>
                      <w:rPr>
                        <w:rFonts w:ascii="Arial Narrow" w:hAnsi="Arial Narrow"/>
                        <w:i/>
                        <w:w w:val="137"/>
                        <w:sz w:val="12"/>
                      </w:rPr>
                      <w:t>l</w:t>
                    </w:r>
                    <w:r>
                      <w:rPr>
                        <w:rFonts w:ascii="Arial Narrow" w:hAnsi="Arial Narrow"/>
                        <w:i/>
                        <w:w w:val="128"/>
                        <w:sz w:val="12"/>
                      </w:rPr>
                      <w:t>y</w:t>
                    </w:r>
                    <w:r>
                      <w:rPr>
                        <w:rFonts w:ascii="Arial Narrow" w:hAnsi="Arial Narrow"/>
                        <w:i/>
                        <w:sz w:val="12"/>
                      </w:rPr>
                      <w:t> </w:t>
                    </w:r>
                    <w:r>
                      <w:rPr>
                        <w:rFonts w:ascii="Arial Narrow" w:hAnsi="Arial Narrow"/>
                        <w:i/>
                        <w:w w:val="122"/>
                        <w:sz w:val="12"/>
                      </w:rPr>
                      <w:t>w</w:t>
                    </w:r>
                    <w:r>
                      <w:rPr>
                        <w:rFonts w:ascii="Arial Narrow" w:hAnsi="Arial Narrow"/>
                        <w:i/>
                        <w:w w:val="137"/>
                        <w:sz w:val="12"/>
                      </w:rPr>
                      <w:t>i</w:t>
                    </w:r>
                    <w:r>
                      <w:rPr>
                        <w:rFonts w:ascii="Arial Narrow" w:hAnsi="Arial Narrow"/>
                        <w:i/>
                        <w:w w:val="163"/>
                        <w:sz w:val="12"/>
                      </w:rPr>
                      <w:t>t</w:t>
                    </w:r>
                    <w:r>
                      <w:rPr>
                        <w:rFonts w:ascii="Arial Narrow" w:hAnsi="Arial Narrow"/>
                        <w:i/>
                        <w:w w:val="123"/>
                        <w:sz w:val="12"/>
                      </w:rPr>
                      <w:t>h</w:t>
                    </w:r>
                    <w:r>
                      <w:rPr>
                        <w:rFonts w:ascii="Arial Narrow" w:hAnsi="Arial Narrow"/>
                        <w:i/>
                        <w:sz w:val="12"/>
                      </w:rPr>
                      <w:t> </w:t>
                    </w:r>
                    <w:r>
                      <w:rPr>
                        <w:rFonts w:ascii="Arial Narrow" w:hAnsi="Arial Narrow"/>
                        <w:i/>
                        <w:w w:val="123"/>
                        <w:sz w:val="12"/>
                      </w:rPr>
                      <w:t>n</w:t>
                    </w:r>
                    <w:r>
                      <w:rPr>
                        <w:rFonts w:ascii="Arial Narrow" w:hAnsi="Arial Narrow"/>
                        <w:i/>
                        <w:w w:val="123"/>
                        <w:sz w:val="12"/>
                      </w:rPr>
                      <w:t>o</w:t>
                    </w:r>
                    <w:r>
                      <w:rPr>
                        <w:rFonts w:ascii="Arial Narrow" w:hAnsi="Arial Narrow"/>
                        <w:i/>
                        <w:w w:val="123"/>
                        <w:sz w:val="12"/>
                      </w:rPr>
                      <w:t>n</w:t>
                    </w:r>
                    <w:r>
                      <w:rPr>
                        <w:rFonts w:ascii="Arial Narrow" w:hAnsi="Arial Narrow"/>
                        <w:i/>
                        <w:w w:val="121"/>
                        <w:sz w:val="12"/>
                      </w:rPr>
                      <w:t>p</w:t>
                    </w:r>
                    <w:r>
                      <w:rPr>
                        <w:rFonts w:ascii="Arial Narrow" w:hAnsi="Arial Narrow"/>
                        <w:i/>
                        <w:w w:val="123"/>
                        <w:sz w:val="12"/>
                      </w:rPr>
                      <w:t>o</w:t>
                    </w:r>
                    <w:r>
                      <w:rPr>
                        <w:rFonts w:ascii="Arial Narrow" w:hAnsi="Arial Narrow"/>
                        <w:i/>
                        <w:w w:val="137"/>
                        <w:sz w:val="12"/>
                      </w:rPr>
                      <w:t>ll</w:t>
                    </w:r>
                    <w:r>
                      <w:rPr>
                        <w:rFonts w:ascii="Arial Narrow" w:hAnsi="Arial Narrow"/>
                        <w:i/>
                        <w:w w:val="123"/>
                        <w:sz w:val="12"/>
                      </w:rPr>
                      <w:t>u</w:t>
                    </w:r>
                    <w:r>
                      <w:rPr>
                        <w:rFonts w:ascii="Arial Narrow" w:hAnsi="Arial Narrow"/>
                        <w:i/>
                        <w:w w:val="163"/>
                        <w:sz w:val="12"/>
                      </w:rPr>
                      <w:t>t</w:t>
                    </w:r>
                    <w:r>
                      <w:rPr>
                        <w:rFonts w:ascii="Arial Narrow" w:hAnsi="Arial Narrow"/>
                        <w:i/>
                        <w:w w:val="137"/>
                        <w:sz w:val="12"/>
                      </w:rPr>
                      <w:t>i</w:t>
                    </w:r>
                    <w:r>
                      <w:rPr>
                        <w:rFonts w:ascii="Arial Narrow" w:hAnsi="Arial Narrow"/>
                        <w:i/>
                        <w:w w:val="123"/>
                        <w:sz w:val="12"/>
                      </w:rPr>
                      <w:t>n</w:t>
                    </w:r>
                    <w:r>
                      <w:rPr>
                        <w:rFonts w:ascii="Arial Narrow" w:hAnsi="Arial Narrow"/>
                        <w:i/>
                        <w:w w:val="121"/>
                        <w:sz w:val="12"/>
                      </w:rPr>
                      <w:t>g</w:t>
                    </w:r>
                    <w:r>
                      <w:rPr>
                        <w:rFonts w:ascii="Arial Narrow" w:hAnsi="Arial Narrow"/>
                        <w:i/>
                        <w:w w:val="105"/>
                        <w:sz w:val="12"/>
                      </w:rPr>
                      <w:t>,</w:t>
                    </w:r>
                    <w:r>
                      <w:rPr>
                        <w:rFonts w:ascii="Arial Narrow" w:hAnsi="Arial Narrow"/>
                        <w:i/>
                        <w:sz w:val="12"/>
                      </w:rPr>
                      <w:t> </w:t>
                    </w:r>
                    <w:r>
                      <w:rPr>
                        <w:rFonts w:ascii="Arial Narrow" w:hAnsi="Arial Narrow"/>
                        <w:i/>
                        <w:w w:val="122"/>
                        <w:sz w:val="12"/>
                      </w:rPr>
                      <w:t>w</w:t>
                    </w:r>
                    <w:r>
                      <w:rPr>
                        <w:rFonts w:ascii="Arial Narrow" w:hAnsi="Arial Narrow"/>
                        <w:i/>
                        <w:w w:val="137"/>
                        <w:sz w:val="12"/>
                      </w:rPr>
                      <w:t>i</w:t>
                    </w:r>
                    <w:r>
                      <w:rPr>
                        <w:rFonts w:ascii="Arial Narrow" w:hAnsi="Arial Narrow"/>
                        <w:i/>
                        <w:w w:val="123"/>
                        <w:sz w:val="12"/>
                      </w:rPr>
                      <w:t>n</w:t>
                    </w:r>
                    <w:r>
                      <w:rPr>
                        <w:rFonts w:ascii="Arial Narrow" w:hAnsi="Arial Narrow"/>
                        <w:i/>
                        <w:w w:val="121"/>
                        <w:sz w:val="12"/>
                      </w:rPr>
                      <w:t>d</w:t>
                    </w:r>
                    <w:r>
                      <w:rPr>
                        <w:rFonts w:ascii="Arial Narrow" w:hAnsi="Arial Narrow"/>
                        <w:i/>
                        <w:w w:val="117"/>
                        <w:sz w:val="12"/>
                      </w:rPr>
                      <w:t>-</w:t>
                    </w:r>
                    <w:r>
                      <w:rPr>
                        <w:rFonts w:ascii="Arial Narrow" w:hAnsi="Arial Narrow"/>
                        <w:i/>
                        <w:w w:val="121"/>
                        <w:sz w:val="12"/>
                      </w:rPr>
                      <w:t>g</w:t>
                    </w:r>
                    <w:r>
                      <w:rPr>
                        <w:rFonts w:ascii="Arial Narrow" w:hAnsi="Arial Narrow"/>
                        <w:i/>
                        <w:w w:val="117"/>
                        <w:sz w:val="12"/>
                      </w:rPr>
                      <w:t>e</w:t>
                    </w:r>
                    <w:r>
                      <w:rPr>
                        <w:rFonts w:ascii="Arial Narrow" w:hAnsi="Arial Narrow"/>
                        <w:i/>
                        <w:w w:val="123"/>
                        <w:sz w:val="12"/>
                      </w:rPr>
                      <w:t>n</w:t>
                    </w:r>
                    <w:r>
                      <w:rPr>
                        <w:rFonts w:ascii="Arial Narrow" w:hAnsi="Arial Narrow"/>
                        <w:i/>
                        <w:w w:val="117"/>
                        <w:sz w:val="12"/>
                      </w:rPr>
                      <w:t>e</w:t>
                    </w:r>
                    <w:r>
                      <w:rPr>
                        <w:rFonts w:ascii="Arial Narrow" w:hAnsi="Arial Narrow"/>
                        <w:i/>
                        <w:w w:val="148"/>
                        <w:sz w:val="12"/>
                      </w:rPr>
                      <w:t>r</w:t>
                    </w:r>
                    <w:r>
                      <w:rPr>
                        <w:rFonts w:ascii="Arial Narrow" w:hAnsi="Arial Narrow"/>
                        <w:i/>
                        <w:w w:val="117"/>
                        <w:sz w:val="12"/>
                      </w:rPr>
                      <w:t>a</w:t>
                    </w:r>
                    <w:r>
                      <w:rPr>
                        <w:rFonts w:ascii="Arial Narrow" w:hAnsi="Arial Narrow"/>
                        <w:i/>
                        <w:w w:val="163"/>
                        <w:sz w:val="12"/>
                      </w:rPr>
                      <w:t>t</w:t>
                    </w:r>
                    <w:r>
                      <w:rPr>
                        <w:rFonts w:ascii="Arial Narrow" w:hAnsi="Arial Narrow"/>
                        <w:i/>
                        <w:w w:val="117"/>
                        <w:sz w:val="12"/>
                      </w:rPr>
                      <w:t>e</w:t>
                    </w:r>
                    <w:r>
                      <w:rPr>
                        <w:rFonts w:ascii="Arial Narrow" w:hAnsi="Arial Narrow"/>
                        <w:i/>
                        <w:w w:val="121"/>
                        <w:sz w:val="12"/>
                      </w:rPr>
                      <w:t>d</w:t>
                    </w:r>
                    <w:r>
                      <w:rPr>
                        <w:rFonts w:ascii="Arial Narrow" w:hAnsi="Arial Narrow"/>
                        <w:i/>
                        <w:sz w:val="12"/>
                      </w:rPr>
                      <w:t> </w:t>
                    </w:r>
                    <w:r>
                      <w:rPr>
                        <w:rFonts w:ascii="Arial Narrow" w:hAnsi="Arial Narrow"/>
                        <w:i/>
                        <w:w w:val="117"/>
                        <w:sz w:val="12"/>
                      </w:rPr>
                      <w:t>e</w:t>
                    </w:r>
                    <w:r>
                      <w:rPr>
                        <w:rFonts w:ascii="Arial Narrow" w:hAnsi="Arial Narrow"/>
                        <w:i/>
                        <w:w w:val="123"/>
                        <w:sz w:val="12"/>
                      </w:rPr>
                      <w:t>n</w:t>
                    </w:r>
                    <w:r>
                      <w:rPr>
                        <w:rFonts w:ascii="Arial Narrow" w:hAnsi="Arial Narrow"/>
                        <w:i/>
                        <w:w w:val="117"/>
                        <w:sz w:val="12"/>
                      </w:rPr>
                      <w:t>e</w:t>
                    </w:r>
                    <w:r>
                      <w:rPr>
                        <w:rFonts w:ascii="Arial Narrow" w:hAnsi="Arial Narrow"/>
                        <w:i/>
                        <w:w w:val="148"/>
                        <w:sz w:val="12"/>
                      </w:rPr>
                      <w:t>r</w:t>
                    </w:r>
                    <w:r>
                      <w:rPr>
                        <w:rFonts w:ascii="Arial Narrow" w:hAnsi="Arial Narrow"/>
                        <w:i/>
                        <w:w w:val="121"/>
                        <w:sz w:val="12"/>
                      </w:rPr>
                      <w:t>g</w:t>
                    </w:r>
                    <w:r>
                      <w:rPr>
                        <w:rFonts w:ascii="Arial Narrow" w:hAnsi="Arial Narrow"/>
                        <w:i/>
                        <w:w w:val="128"/>
                        <w:sz w:val="12"/>
                      </w:rPr>
                      <w:t>y</w:t>
                    </w:r>
                    <w:r>
                      <w:rPr>
                        <w:rFonts w:ascii="Arial Narrow" w:hAnsi="Arial Narrow"/>
                        <w:i/>
                        <w:sz w:val="12"/>
                      </w:rPr>
                      <w:t> </w:t>
                    </w:r>
                    <w:r>
                      <w:rPr>
                        <w:rFonts w:ascii="Arial Narrow" w:hAnsi="Arial Narrow"/>
                        <w:i/>
                        <w:w w:val="163"/>
                        <w:sz w:val="12"/>
                      </w:rPr>
                      <w:t>t</w:t>
                    </w:r>
                    <w:r>
                      <w:rPr>
                        <w:rFonts w:ascii="Arial Narrow" w:hAnsi="Arial Narrow"/>
                        <w:i/>
                        <w:w w:val="123"/>
                        <w:sz w:val="12"/>
                      </w:rPr>
                      <w:t>h</w:t>
                    </w:r>
                    <w:r>
                      <w:rPr>
                        <w:rFonts w:ascii="Arial Narrow" w:hAnsi="Arial Narrow"/>
                        <w:i/>
                        <w:w w:val="148"/>
                        <w:sz w:val="12"/>
                      </w:rPr>
                      <w:t>r</w:t>
                    </w:r>
                    <w:r>
                      <w:rPr>
                        <w:rFonts w:ascii="Arial Narrow" w:hAnsi="Arial Narrow"/>
                        <w:i/>
                        <w:w w:val="123"/>
                        <w:sz w:val="12"/>
                      </w:rPr>
                      <w:t>o</w:t>
                    </w:r>
                    <w:r>
                      <w:rPr>
                        <w:rFonts w:ascii="Arial Narrow" w:hAnsi="Arial Narrow"/>
                        <w:i/>
                        <w:w w:val="123"/>
                        <w:sz w:val="12"/>
                      </w:rPr>
                      <w:t>u</w:t>
                    </w:r>
                    <w:r>
                      <w:rPr>
                        <w:rFonts w:ascii="Arial Narrow" w:hAnsi="Arial Narrow"/>
                        <w:i/>
                        <w:w w:val="121"/>
                        <w:sz w:val="12"/>
                      </w:rPr>
                      <w:t>g</w:t>
                    </w:r>
                    <w:r>
                      <w:rPr>
                        <w:rFonts w:ascii="Arial Narrow" w:hAnsi="Arial Narrow"/>
                        <w:i/>
                        <w:w w:val="123"/>
                        <w:sz w:val="12"/>
                      </w:rPr>
                      <w:t>h</w:t>
                    </w:r>
                    <w:r>
                      <w:rPr>
                        <w:rFonts w:ascii="Arial Narrow" w:hAnsi="Arial Narrow"/>
                        <w:i/>
                        <w:sz w:val="12"/>
                      </w:rPr>
                      <w:t> </w:t>
                    </w:r>
                    <w:r>
                      <w:rPr>
                        <w:rFonts w:ascii="Arial Narrow" w:hAnsi="Arial Narrow"/>
                        <w:i/>
                        <w:w w:val="117"/>
                        <w:sz w:val="12"/>
                      </w:rPr>
                      <w:t>a</w:t>
                    </w:r>
                    <w:r>
                      <w:rPr>
                        <w:rFonts w:ascii="Arial Narrow" w:hAnsi="Arial Narrow"/>
                        <w:i/>
                        <w:sz w:val="12"/>
                      </w:rPr>
                      <w:t> </w:t>
                    </w:r>
                    <w:r>
                      <w:rPr>
                        <w:rFonts w:ascii="Arial Narrow" w:hAnsi="Arial Narrow"/>
                        <w:i/>
                        <w:w w:val="119"/>
                        <w:sz w:val="12"/>
                      </w:rPr>
                      <w:t>c</w:t>
                    </w:r>
                    <w:r>
                      <w:rPr>
                        <w:rFonts w:ascii="Arial Narrow" w:hAnsi="Arial Narrow"/>
                        <w:i/>
                        <w:w w:val="123"/>
                        <w:sz w:val="12"/>
                      </w:rPr>
                      <w:t>o</w:t>
                    </w:r>
                    <w:r>
                      <w:rPr>
                        <w:rFonts w:ascii="Arial Narrow" w:hAnsi="Arial Narrow"/>
                        <w:i/>
                        <w:w w:val="123"/>
                        <w:sz w:val="12"/>
                      </w:rPr>
                      <w:t>n</w:t>
                    </w:r>
                    <w:r>
                      <w:rPr>
                        <w:rFonts w:ascii="Arial Narrow" w:hAnsi="Arial Narrow"/>
                        <w:i/>
                        <w:w w:val="163"/>
                        <w:sz w:val="12"/>
                      </w:rPr>
                      <w:t>t</w:t>
                    </w:r>
                    <w:r>
                      <w:rPr>
                        <w:rFonts w:ascii="Arial Narrow" w:hAnsi="Arial Narrow"/>
                        <w:i/>
                        <w:w w:val="148"/>
                        <w:sz w:val="12"/>
                      </w:rPr>
                      <w:t>r</w:t>
                    </w:r>
                    <w:r>
                      <w:rPr>
                        <w:rFonts w:ascii="Arial Narrow" w:hAnsi="Arial Narrow"/>
                        <w:i/>
                        <w:w w:val="117"/>
                        <w:sz w:val="12"/>
                      </w:rPr>
                      <w:t>a</w:t>
                    </w:r>
                    <w:r>
                      <w:rPr>
                        <w:rFonts w:ascii="Arial Narrow" w:hAnsi="Arial Narrow"/>
                        <w:i/>
                        <w:w w:val="119"/>
                        <w:sz w:val="12"/>
                      </w:rPr>
                      <w:t>c</w:t>
                    </w:r>
                    <w:r>
                      <w:rPr>
                        <w:rFonts w:ascii="Arial Narrow" w:hAnsi="Arial Narrow"/>
                        <w:i/>
                        <w:w w:val="163"/>
                        <w:sz w:val="12"/>
                      </w:rPr>
                      <w:t>t</w:t>
                    </w:r>
                    <w:r>
                      <w:rPr>
                        <w:rFonts w:ascii="Arial Narrow" w:hAnsi="Arial Narrow"/>
                        <w:i/>
                        <w:sz w:val="12"/>
                      </w:rPr>
                      <w:t> </w:t>
                    </w:r>
                    <w:r>
                      <w:rPr>
                        <w:rFonts w:ascii="Arial Narrow" w:hAnsi="Arial Narrow"/>
                        <w:i/>
                        <w:w w:val="121"/>
                        <w:sz w:val="12"/>
                      </w:rPr>
                      <w:t>b</w:t>
                    </w:r>
                    <w:r>
                      <w:rPr>
                        <w:rFonts w:ascii="Arial Narrow" w:hAnsi="Arial Narrow"/>
                        <w:i/>
                        <w:w w:val="117"/>
                        <w:sz w:val="12"/>
                      </w:rPr>
                      <w:t>e</w:t>
                    </w:r>
                    <w:r>
                      <w:rPr>
                        <w:rFonts w:ascii="Arial Narrow" w:hAnsi="Arial Narrow"/>
                        <w:i/>
                        <w:w w:val="163"/>
                        <w:sz w:val="12"/>
                      </w:rPr>
                      <w:t>t</w:t>
                    </w:r>
                    <w:r>
                      <w:rPr>
                        <w:rFonts w:ascii="Arial Narrow" w:hAnsi="Arial Narrow"/>
                        <w:i/>
                        <w:w w:val="122"/>
                        <w:sz w:val="12"/>
                      </w:rPr>
                      <w:t>w</w:t>
                    </w:r>
                    <w:r>
                      <w:rPr>
                        <w:rFonts w:ascii="Arial Narrow" w:hAnsi="Arial Narrow"/>
                        <w:i/>
                        <w:w w:val="117"/>
                        <w:sz w:val="12"/>
                      </w:rPr>
                      <w:t>ee</w:t>
                    </w:r>
                    <w:r>
                      <w:rPr>
                        <w:rFonts w:ascii="Arial Narrow" w:hAnsi="Arial Narrow"/>
                        <w:i/>
                        <w:w w:val="123"/>
                        <w:sz w:val="12"/>
                      </w:rPr>
                      <w:t>n</w:t>
                    </w:r>
                    <w:r>
                      <w:rPr>
                        <w:rFonts w:ascii="Arial Narrow" w:hAnsi="Arial Narrow"/>
                        <w:i/>
                        <w:sz w:val="12"/>
                      </w:rPr>
                      <w:t> </w:t>
                    </w:r>
                    <w:r>
                      <w:rPr>
                        <w:rFonts w:ascii="Arial Narrow" w:hAnsi="Arial Narrow"/>
                        <w:i/>
                        <w:w w:val="114"/>
                        <w:sz w:val="12"/>
                      </w:rPr>
                      <w:t>M</w:t>
                    </w:r>
                    <w:r>
                      <w:rPr>
                        <w:rFonts w:ascii="Arial Narrow" w:hAnsi="Arial Narrow"/>
                        <w:i/>
                        <w:w w:val="123"/>
                        <w:sz w:val="12"/>
                      </w:rPr>
                      <w:t>o</w:t>
                    </w:r>
                    <w:r>
                      <w:rPr>
                        <w:rFonts w:ascii="Arial Narrow" w:hAnsi="Arial Narrow"/>
                        <w:i/>
                        <w:w w:val="123"/>
                        <w:sz w:val="12"/>
                      </w:rPr>
                      <w:t>h</w:t>
                    </w:r>
                    <w:r>
                      <w:rPr>
                        <w:rFonts w:ascii="Arial Narrow" w:hAnsi="Arial Narrow"/>
                        <w:i/>
                        <w:w w:val="117"/>
                        <w:sz w:val="12"/>
                      </w:rPr>
                      <w:t>a</w:t>
                    </w:r>
                    <w:r>
                      <w:rPr>
                        <w:rFonts w:ascii="Arial Narrow" w:hAnsi="Arial Narrow"/>
                        <w:i/>
                        <w:w w:val="122"/>
                        <w:sz w:val="12"/>
                      </w:rPr>
                      <w:t>w</w:t>
                    </w:r>
                    <w:r>
                      <w:rPr>
                        <w:rFonts w:ascii="Arial Narrow" w:hAnsi="Arial Narrow"/>
                        <w:i/>
                        <w:w w:val="122"/>
                        <w:sz w:val="12"/>
                      </w:rPr>
                      <w:t>k</w:t>
                    </w:r>
                    <w:r>
                      <w:rPr>
                        <w:rFonts w:ascii="Arial Narrow" w:hAnsi="Arial Narrow"/>
                        <w:i/>
                        <w:sz w:val="12"/>
                      </w:rPr>
                      <w:t> </w:t>
                    </w:r>
                    <w:r>
                      <w:rPr>
                        <w:rFonts w:ascii="Arial Narrow" w:hAnsi="Arial Narrow"/>
                        <w:i/>
                        <w:w w:val="117"/>
                        <w:sz w:val="12"/>
                      </w:rPr>
                      <w:t>a</w:t>
                    </w:r>
                    <w:r>
                      <w:rPr>
                        <w:rFonts w:ascii="Arial Narrow" w:hAnsi="Arial Narrow"/>
                        <w:i/>
                        <w:w w:val="123"/>
                        <w:sz w:val="12"/>
                      </w:rPr>
                      <w:t>n</w:t>
                    </w:r>
                    <w:r>
                      <w:rPr>
                        <w:rFonts w:ascii="Arial Narrow" w:hAnsi="Arial Narrow"/>
                        <w:i/>
                        <w:w w:val="121"/>
                        <w:sz w:val="12"/>
                      </w:rPr>
                      <w:t>d</w:t>
                    </w:r>
                    <w:r>
                      <w:rPr>
                        <w:rFonts w:ascii="Arial Narrow" w:hAnsi="Arial Narrow"/>
                        <w:i/>
                        <w:sz w:val="12"/>
                      </w:rPr>
                      <w:t> </w:t>
                    </w:r>
                    <w:r>
                      <w:rPr>
                        <w:rFonts w:ascii="Arial Narrow" w:hAnsi="Arial Narrow"/>
                        <w:i/>
                        <w:w w:val="105"/>
                        <w:sz w:val="12"/>
                      </w:rPr>
                      <w:t>C</w:t>
                    </w:r>
                    <w:r>
                      <w:rPr>
                        <w:rFonts w:ascii="Arial Narrow" w:hAnsi="Arial Narrow"/>
                        <w:i/>
                        <w:w w:val="123"/>
                        <w:sz w:val="12"/>
                      </w:rPr>
                      <w:t>o</w:t>
                    </w:r>
                    <w:r>
                      <w:rPr>
                        <w:rFonts w:ascii="Arial Narrow" w:hAnsi="Arial Narrow"/>
                        <w:i/>
                        <w:w w:val="123"/>
                        <w:sz w:val="12"/>
                      </w:rPr>
                      <w:t>mm</w:t>
                    </w:r>
                    <w:r>
                      <w:rPr>
                        <w:rFonts w:ascii="Arial Narrow" w:hAnsi="Arial Narrow"/>
                        <w:i/>
                        <w:w w:val="123"/>
                        <w:sz w:val="12"/>
                      </w:rPr>
                      <w:t>un</w:t>
                    </w:r>
                    <w:r>
                      <w:rPr>
                        <w:rFonts w:ascii="Arial Narrow" w:hAnsi="Arial Narrow"/>
                        <w:i/>
                        <w:w w:val="137"/>
                        <w:sz w:val="12"/>
                      </w:rPr>
                      <w:t>i</w:t>
                    </w:r>
                    <w:r>
                      <w:rPr>
                        <w:rFonts w:ascii="Arial Narrow" w:hAnsi="Arial Narrow"/>
                        <w:i/>
                        <w:w w:val="163"/>
                        <w:sz w:val="12"/>
                      </w:rPr>
                      <w:t>t</w:t>
                    </w:r>
                    <w:r>
                      <w:rPr>
                        <w:rFonts w:ascii="Arial Narrow" w:hAnsi="Arial Narrow"/>
                        <w:i/>
                        <w:w w:val="128"/>
                        <w:sz w:val="12"/>
                      </w:rPr>
                      <w:t>y</w:t>
                    </w:r>
                    <w:r>
                      <w:rPr>
                        <w:rFonts w:ascii="Arial Narrow" w:hAnsi="Arial Narrow"/>
                        <w:i/>
                        <w:sz w:val="12"/>
                      </w:rPr>
                      <w:t> </w:t>
                    </w:r>
                    <w:r>
                      <w:rPr>
                        <w:rFonts w:ascii="Arial Narrow" w:hAnsi="Arial Narrow"/>
                        <w:i/>
                        <w:w w:val="110"/>
                        <w:sz w:val="12"/>
                      </w:rPr>
                      <w:t>W</w:t>
                    </w:r>
                    <w:r>
                      <w:rPr>
                        <w:rFonts w:ascii="Arial Narrow" w:hAnsi="Arial Narrow"/>
                        <w:i/>
                        <w:w w:val="137"/>
                        <w:sz w:val="12"/>
                      </w:rPr>
                      <w:t>i</w:t>
                    </w:r>
                    <w:r>
                      <w:rPr>
                        <w:rFonts w:ascii="Arial Narrow" w:hAnsi="Arial Narrow"/>
                        <w:i/>
                        <w:w w:val="123"/>
                        <w:sz w:val="12"/>
                      </w:rPr>
                      <w:t>n</w:t>
                    </w:r>
                    <w:r>
                      <w:rPr>
                        <w:rFonts w:ascii="Arial Narrow" w:hAnsi="Arial Narrow"/>
                        <w:i/>
                        <w:w w:val="121"/>
                        <w:sz w:val="12"/>
                      </w:rPr>
                      <w:t>d</w:t>
                    </w:r>
                    <w:r>
                      <w:rPr>
                        <w:rFonts w:ascii="Arial Narrow" w:hAnsi="Arial Narrow"/>
                        <w:i/>
                        <w:sz w:val="12"/>
                      </w:rPr>
                      <w:t> </w:t>
                    </w:r>
                    <w:r>
                      <w:rPr>
                        <w:rFonts w:ascii="Arial Narrow" w:hAnsi="Arial Narrow"/>
                        <w:i/>
                        <w:w w:val="106"/>
                        <w:sz w:val="12"/>
                      </w:rPr>
                      <w:t>E</w:t>
                    </w:r>
                    <w:r>
                      <w:rPr>
                        <w:rFonts w:ascii="Arial Narrow" w:hAnsi="Arial Narrow"/>
                        <w:i/>
                        <w:w w:val="123"/>
                        <w:sz w:val="12"/>
                      </w:rPr>
                      <w:t>n</w:t>
                    </w:r>
                    <w:r>
                      <w:rPr>
                        <w:rFonts w:ascii="Arial Narrow" w:hAnsi="Arial Narrow"/>
                        <w:i/>
                        <w:w w:val="117"/>
                        <w:sz w:val="12"/>
                      </w:rPr>
                      <w:t>e</w:t>
                    </w:r>
                    <w:r>
                      <w:rPr>
                        <w:rFonts w:ascii="Arial Narrow" w:hAnsi="Arial Narrow"/>
                        <w:i/>
                        <w:w w:val="148"/>
                        <w:sz w:val="12"/>
                      </w:rPr>
                      <w:t>r</w:t>
                    </w:r>
                    <w:r>
                      <w:rPr>
                        <w:rFonts w:ascii="Arial Narrow" w:hAnsi="Arial Narrow"/>
                        <w:i/>
                        <w:w w:val="121"/>
                        <w:sz w:val="12"/>
                      </w:rPr>
                      <w:t>g</w:t>
                    </w:r>
                    <w:r>
                      <w:rPr>
                        <w:rFonts w:ascii="Arial Narrow" w:hAnsi="Arial Narrow"/>
                        <w:i/>
                        <w:w w:val="128"/>
                        <w:sz w:val="12"/>
                      </w:rPr>
                      <w:t>y</w:t>
                    </w:r>
                    <w:r>
                      <w:rPr>
                        <w:rFonts w:ascii="Arial Narrow" w:hAnsi="Arial Narrow"/>
                        <w:i/>
                        <w:w w:val="105"/>
                        <w:sz w:val="12"/>
                      </w:rPr>
                      <w:t>.</w:t>
                    </w:r>
                  </w:p>
                </w:txbxContent>
              </v:textbox>
              <w10:wrap type="none"/>
            </v:shape>
            <v:shape style="position:absolute;left:678;top:253;width:4096;height:282" type="#_x0000_t202" filled="false" stroked="true" strokeweight=".75pt" strokecolor="#a1a0a4">
              <v:textbox inset="0,0,0,0">
                <w:txbxContent>
                  <w:p>
                    <w:pPr>
                      <w:spacing w:before="60"/>
                      <w:ind w:left="681" w:right="0" w:firstLine="0"/>
                      <w:jc w:val="left"/>
                      <w:rPr>
                        <w:rFonts w:ascii="Arial"/>
                        <w:sz w:val="12"/>
                      </w:rPr>
                    </w:pPr>
                    <w:r>
                      <w:rPr>
                        <w:rFonts w:ascii="Arial"/>
                        <w:color w:val="A1A0A4"/>
                        <w:sz w:val="12"/>
                      </w:rPr>
                      <w:t>SOUTHWEST AIRLINES CO. ANNUAL REPORT 2007</w:t>
                    </w:r>
                  </w:p>
                </w:txbxContent>
              </v:textbox>
              <v:stroke dashstyle="solid"/>
              <w10:wrap type="none"/>
            </v:shape>
            <w10:wrap type="none"/>
          </v:group>
        </w:pict>
      </w:r>
      <w:r>
        <w:rPr/>
        <w:pict>
          <v:rect style="position:absolute;margin-left:51.112pt;margin-top:360.334991pt;width:13.552pt;height:7.543pt;mso-position-horizontal-relative:page;mso-position-vertical-relative:page;z-index:-315448" filled="true" fillcolor="#466bb3" stroked="false">
            <v:fill type="solid"/>
            <w10:wrap type="none"/>
          </v:rect>
        </w:pict>
      </w:r>
      <w:r>
        <w:rPr/>
        <w:pict>
          <v:rect style="position:absolute;margin-left:76.201599pt;margin-top:352.275604pt;width:13.55pt;height:15.604pt;mso-position-horizontal-relative:page;mso-position-vertical-relative:page;z-index:-315424" filled="true" fillcolor="#466bb3" stroked="false">
            <v:fill type="solid"/>
            <w10:wrap type="none"/>
          </v:rect>
        </w:pict>
      </w:r>
      <w:r>
        <w:rPr/>
        <w:pict>
          <v:rect style="position:absolute;margin-left:128.638901pt;margin-top:339.469696pt;width:13.554pt;height:28.41pt;mso-position-horizontal-relative:page;mso-position-vertical-relative:page;z-index:-315400" filled="true" fillcolor="#466bb3" stroked="false">
            <v:fill type="solid"/>
            <w10:wrap type="none"/>
          </v:rect>
        </w:pict>
      </w:r>
      <w:r>
        <w:rPr/>
        <w:pict>
          <v:rect style="position:absolute;margin-left:154.796997pt;margin-top:336.678009pt;width:13.554pt;height:31.202pt;mso-position-horizontal-relative:page;mso-position-vertical-relative:page;z-index:-315376" filled="true" fillcolor="#466bb3" stroked="false">
            <v:fill type="solid"/>
            <w10:wrap type="none"/>
          </v:rect>
        </w:pict>
      </w:r>
      <w:r>
        <w:rPr/>
        <w:pict>
          <v:rect style="position:absolute;margin-left:180.712997pt;margin-top:335.188995pt;width:13.551pt;height:32.718000pt;mso-position-horizontal-relative:page;mso-position-vertical-relative:page;z-index:-315352" filled="true" fillcolor="#466bb3" stroked="false">
            <v:fill type="solid"/>
            <w10:wrap type="none"/>
          </v:rect>
        </w:pict>
      </w:r>
      <w:r>
        <w:rPr/>
        <w:pict>
          <v:rect style="position:absolute;margin-left:206.014206pt;margin-top:321.191589pt;width:13.553pt;height:46.522pt;mso-position-horizontal-relative:page;mso-position-vertical-relative:page;z-index:-315328" filled="true" fillcolor="#466bb3" stroked="false">
            <v:fill type="solid"/>
            <w10:wrap type="none"/>
          </v:rect>
        </w:pict>
      </w:r>
      <w:r>
        <w:rPr/>
        <w:pict>
          <v:rect style="position:absolute;margin-left:258.953094pt;margin-top:288.757813pt;width:13.553pt;height:78.955pt;mso-position-horizontal-relative:page;mso-position-vertical-relative:page;z-index:-315304" filled="true" fillcolor="#466bb3" stroked="false">
            <v:fill type="solid"/>
            <w10:wrap type="none"/>
          </v:rect>
        </w:pict>
      </w:r>
      <w:r>
        <w:rPr/>
        <w:pict>
          <v:rect style="position:absolute;margin-left:286.398987pt;margin-top:282.071991pt;width:13.551pt;height:85.641pt;mso-position-horizontal-relative:page;mso-position-vertical-relative:page;z-index:-315280" filled="true" fillcolor="#466bb3" stroked="false">
            <v:fill type="solid"/>
            <w10:wrap type="none"/>
          </v:rect>
        </w:pict>
      </w:r>
      <w:r>
        <w:rPr/>
        <w:pict>
          <v:rect style="position:absolute;margin-left:102.149002pt;margin-top:349.057007pt;width:13.553pt;height:18.823pt;mso-position-horizontal-relative:page;mso-position-vertical-relative:page;z-index:-315256" filled="true" fillcolor="#466bb3" stroked="false">
            <v:fill type="solid"/>
            <w10:wrap type="none"/>
          </v:rect>
        </w:pict>
      </w:r>
      <w:r>
        <w:rPr/>
        <w:pict>
          <v:rect style="position:absolute;margin-left:232.065002pt;margin-top:305.289001pt;width:13.553pt;height:62.424pt;mso-position-horizontal-relative:page;mso-position-vertical-relative:page;z-index:-315232" filled="true" fillcolor="#466bb3" stroked="false">
            <v:fill type="solid"/>
            <w10:wrap type="none"/>
          </v:rect>
        </w:pict>
      </w:r>
    </w:p>
    <w:p>
      <w:pPr>
        <w:pStyle w:val="BodyText"/>
        <w:rPr>
          <w:rFonts w:ascii="Times New Roman"/>
        </w:rPr>
      </w:pPr>
    </w:p>
    <w:p>
      <w:pPr>
        <w:pStyle w:val="BodyText"/>
        <w:rPr>
          <w:rFonts w:ascii="Times New Roman"/>
        </w:rPr>
      </w:pPr>
    </w:p>
    <w:p>
      <w:pPr>
        <w:pStyle w:val="BodyText"/>
        <w:rPr>
          <w:rFonts w:ascii="Times New Roman"/>
        </w:rPr>
      </w:pPr>
    </w:p>
    <w:p>
      <w:pPr>
        <w:pStyle w:val="BodyText"/>
        <w:rPr>
          <w:rFonts w:ascii="Times New Roman"/>
        </w:rPr>
      </w:pPr>
    </w:p>
    <w:p>
      <w:pPr>
        <w:pStyle w:val="BodyText"/>
        <w:rPr>
          <w:rFonts w:ascii="Times New Roman"/>
        </w:rPr>
      </w:pPr>
    </w:p>
    <w:p>
      <w:pPr>
        <w:pStyle w:val="BodyText"/>
        <w:rPr>
          <w:rFonts w:ascii="Times New Roman"/>
        </w:rPr>
      </w:pPr>
    </w:p>
    <w:p>
      <w:pPr>
        <w:pStyle w:val="BodyText"/>
        <w:rPr>
          <w:rFonts w:ascii="Times New Roman"/>
        </w:rPr>
      </w:pPr>
    </w:p>
    <w:p>
      <w:pPr>
        <w:pStyle w:val="BodyText"/>
        <w:rPr>
          <w:rFonts w:ascii="Times New Roman"/>
        </w:rPr>
      </w:pPr>
    </w:p>
    <w:p>
      <w:pPr>
        <w:pStyle w:val="BodyText"/>
        <w:rPr>
          <w:rFonts w:ascii="Times New Roman"/>
        </w:rPr>
      </w:pPr>
    </w:p>
    <w:p>
      <w:pPr>
        <w:pStyle w:val="BodyText"/>
        <w:rPr>
          <w:rFonts w:ascii="Times New Roman"/>
        </w:rPr>
      </w:pPr>
    </w:p>
    <w:p>
      <w:pPr>
        <w:pStyle w:val="BodyText"/>
        <w:rPr>
          <w:rFonts w:ascii="Times New Roman"/>
        </w:rPr>
      </w:pPr>
    </w:p>
    <w:p>
      <w:pPr>
        <w:pStyle w:val="BodyText"/>
        <w:rPr>
          <w:rFonts w:ascii="Times New Roman"/>
        </w:rPr>
      </w:pPr>
    </w:p>
    <w:p>
      <w:pPr>
        <w:pStyle w:val="BodyText"/>
        <w:rPr>
          <w:rFonts w:ascii="Times New Roman"/>
        </w:rPr>
      </w:pPr>
    </w:p>
    <w:p>
      <w:pPr>
        <w:pStyle w:val="BodyText"/>
        <w:rPr>
          <w:rFonts w:ascii="Times New Roman"/>
        </w:rPr>
      </w:pPr>
    </w:p>
    <w:p>
      <w:pPr>
        <w:pStyle w:val="BodyText"/>
        <w:rPr>
          <w:rFonts w:ascii="Times New Roman"/>
        </w:rPr>
      </w:pPr>
    </w:p>
    <w:p>
      <w:pPr>
        <w:pStyle w:val="BodyText"/>
        <w:rPr>
          <w:rFonts w:ascii="Times New Roman"/>
        </w:rPr>
      </w:pPr>
    </w:p>
    <w:p>
      <w:pPr>
        <w:pStyle w:val="BodyText"/>
        <w:rPr>
          <w:rFonts w:ascii="Times New Roman"/>
        </w:rPr>
      </w:pPr>
    </w:p>
    <w:p>
      <w:pPr>
        <w:pStyle w:val="BodyText"/>
        <w:rPr>
          <w:rFonts w:ascii="Times New Roman"/>
        </w:rPr>
      </w:pPr>
    </w:p>
    <w:p>
      <w:pPr>
        <w:pStyle w:val="BodyText"/>
        <w:rPr>
          <w:rFonts w:ascii="Times New Roman"/>
        </w:rPr>
      </w:pPr>
    </w:p>
    <w:p>
      <w:pPr>
        <w:pStyle w:val="BodyText"/>
        <w:spacing w:before="1"/>
        <w:rPr>
          <w:rFonts w:ascii="Times New Roman"/>
          <w:sz w:val="14"/>
        </w:rPr>
      </w:pPr>
    </w:p>
    <w:p>
      <w:pPr>
        <w:pStyle w:val="BodyText"/>
        <w:tabs>
          <w:tab w:pos="6991" w:val="left" w:leader="none"/>
        </w:tabs>
        <w:ind w:left="889"/>
        <w:rPr>
          <w:rFonts w:ascii="Times New Roman"/>
        </w:rPr>
      </w:pPr>
      <w:r>
        <w:rPr>
          <w:rFonts w:ascii="Times New Roman"/>
        </w:rPr>
        <w:pict>
          <v:shape style="width:279.75pt;height:145.950pt;mso-position-horizontal-relative:char;mso-position-vertical-relative:line" type="#_x0000_t202" filled="false" stroked="false">
            <w10:anchorlock/>
            <v:textbox inset="0,0,0,0">
              <w:txbxContent>
                <w:tbl>
                  <w:tblPr>
                    <w:tblW w:w="0" w:type="auto"/>
                    <w:jc w:val="left"/>
                    <w:tblBorders>
                      <w:top w:val="single" w:sz="6" w:space="0" w:color="636467"/>
                      <w:left w:val="single" w:sz="6" w:space="0" w:color="636467"/>
                      <w:bottom w:val="single" w:sz="6" w:space="0" w:color="636467"/>
                      <w:right w:val="single" w:sz="6" w:space="0" w:color="636467"/>
                      <w:insideH w:val="single" w:sz="6" w:space="0" w:color="636467"/>
                      <w:insideV w:val="single" w:sz="6" w:space="0" w:color="636467"/>
                    </w:tblBorders>
                    <w:tblLayout w:type="fixed"/>
                    <w:tblCellMar>
                      <w:top w:w="0" w:type="dxa"/>
                      <w:left w:w="0" w:type="dxa"/>
                      <w:bottom w:w="0" w:type="dxa"/>
                      <w:right w:w="0" w:type="dxa"/>
                    </w:tblCellMar>
                    <w:tblLook w:val="01E0"/>
                  </w:tblPr>
                  <w:tblGrid>
                    <w:gridCol w:w="307"/>
                    <w:gridCol w:w="209"/>
                    <w:gridCol w:w="498"/>
                    <w:gridCol w:w="531"/>
                    <w:gridCol w:w="531"/>
                    <w:gridCol w:w="518"/>
                    <w:gridCol w:w="518"/>
                    <w:gridCol w:w="500"/>
                    <w:gridCol w:w="537"/>
                    <w:gridCol w:w="537"/>
                    <w:gridCol w:w="559"/>
                    <w:gridCol w:w="328"/>
                  </w:tblGrid>
                  <w:tr>
                    <w:trPr>
                      <w:trHeight w:val="213" w:hRule="exact"/>
                    </w:trPr>
                    <w:tc>
                      <w:tcPr>
                        <w:tcW w:w="516" w:type="dxa"/>
                        <w:gridSpan w:val="2"/>
                        <w:tcBorders>
                          <w:right w:val="single" w:sz="4" w:space="0" w:color="FFFFFF"/>
                        </w:tcBorders>
                        <w:shd w:val="clear" w:color="auto" w:fill="E6DDD4"/>
                      </w:tcPr>
                      <w:p>
                        <w:pPr/>
                      </w:p>
                    </w:tc>
                    <w:tc>
                      <w:tcPr>
                        <w:tcW w:w="498" w:type="dxa"/>
                        <w:tcBorders>
                          <w:left w:val="single" w:sz="4" w:space="0" w:color="FFFFFF"/>
                          <w:right w:val="single" w:sz="4" w:space="0" w:color="FFFFFF"/>
                        </w:tcBorders>
                        <w:shd w:val="clear" w:color="auto" w:fill="E6DDD4"/>
                      </w:tcPr>
                      <w:p>
                        <w:pPr/>
                      </w:p>
                    </w:tc>
                    <w:tc>
                      <w:tcPr>
                        <w:tcW w:w="531" w:type="dxa"/>
                        <w:tcBorders>
                          <w:left w:val="single" w:sz="4" w:space="0" w:color="FFFFFF"/>
                          <w:right w:val="single" w:sz="4" w:space="0" w:color="FFFFFF"/>
                        </w:tcBorders>
                        <w:shd w:val="clear" w:color="auto" w:fill="E6DDD4"/>
                      </w:tcPr>
                      <w:p>
                        <w:pPr/>
                      </w:p>
                    </w:tc>
                    <w:tc>
                      <w:tcPr>
                        <w:tcW w:w="531" w:type="dxa"/>
                        <w:tcBorders>
                          <w:left w:val="single" w:sz="4" w:space="0" w:color="FFFFFF"/>
                          <w:right w:val="single" w:sz="4" w:space="0" w:color="FFFFFF"/>
                        </w:tcBorders>
                        <w:shd w:val="clear" w:color="auto" w:fill="E6DDD4"/>
                      </w:tcPr>
                      <w:p>
                        <w:pPr/>
                      </w:p>
                    </w:tc>
                    <w:tc>
                      <w:tcPr>
                        <w:tcW w:w="518" w:type="dxa"/>
                        <w:tcBorders>
                          <w:left w:val="single" w:sz="4" w:space="0" w:color="FFFFFF"/>
                          <w:right w:val="single" w:sz="4" w:space="0" w:color="FFFFFF"/>
                        </w:tcBorders>
                        <w:shd w:val="clear" w:color="auto" w:fill="E6DDD4"/>
                      </w:tcPr>
                      <w:p>
                        <w:pPr/>
                      </w:p>
                    </w:tc>
                    <w:tc>
                      <w:tcPr>
                        <w:tcW w:w="518" w:type="dxa"/>
                        <w:tcBorders>
                          <w:left w:val="single" w:sz="4" w:space="0" w:color="FFFFFF"/>
                          <w:right w:val="single" w:sz="4" w:space="0" w:color="FFFFFF"/>
                        </w:tcBorders>
                        <w:shd w:val="clear" w:color="auto" w:fill="E6DDD4"/>
                      </w:tcPr>
                      <w:p>
                        <w:pPr/>
                      </w:p>
                    </w:tc>
                    <w:tc>
                      <w:tcPr>
                        <w:tcW w:w="500" w:type="dxa"/>
                        <w:tcBorders>
                          <w:left w:val="single" w:sz="4" w:space="0" w:color="FFFFFF"/>
                          <w:right w:val="single" w:sz="4" w:space="0" w:color="FFFFFF"/>
                        </w:tcBorders>
                        <w:shd w:val="clear" w:color="auto" w:fill="E6DDD4"/>
                      </w:tcPr>
                      <w:p>
                        <w:pPr/>
                      </w:p>
                    </w:tc>
                    <w:tc>
                      <w:tcPr>
                        <w:tcW w:w="537" w:type="dxa"/>
                        <w:tcBorders>
                          <w:left w:val="single" w:sz="4" w:space="0" w:color="FFFFFF"/>
                          <w:right w:val="single" w:sz="4" w:space="0" w:color="FFFFFF"/>
                        </w:tcBorders>
                        <w:shd w:val="clear" w:color="auto" w:fill="E6DDD4"/>
                      </w:tcPr>
                      <w:p>
                        <w:pPr/>
                      </w:p>
                    </w:tc>
                    <w:tc>
                      <w:tcPr>
                        <w:tcW w:w="537" w:type="dxa"/>
                        <w:tcBorders>
                          <w:left w:val="single" w:sz="4" w:space="0" w:color="FFFFFF"/>
                          <w:right w:val="single" w:sz="4" w:space="0" w:color="FFFFFF"/>
                        </w:tcBorders>
                        <w:shd w:val="clear" w:color="auto" w:fill="E6DDD4"/>
                      </w:tcPr>
                      <w:p>
                        <w:pPr/>
                      </w:p>
                    </w:tc>
                    <w:tc>
                      <w:tcPr>
                        <w:tcW w:w="559" w:type="dxa"/>
                        <w:tcBorders>
                          <w:left w:val="single" w:sz="4" w:space="0" w:color="FFFFFF"/>
                          <w:right w:val="single" w:sz="4" w:space="0" w:color="FFFFFF"/>
                        </w:tcBorders>
                        <w:shd w:val="clear" w:color="auto" w:fill="E6DDD4"/>
                      </w:tcPr>
                      <w:p>
                        <w:pPr/>
                      </w:p>
                    </w:tc>
                    <w:tc>
                      <w:tcPr>
                        <w:tcW w:w="328" w:type="dxa"/>
                        <w:tcBorders>
                          <w:left w:val="single" w:sz="4" w:space="0" w:color="FFFFFF"/>
                          <w:bottom w:val="nil"/>
                        </w:tcBorders>
                        <w:shd w:val="clear" w:color="auto" w:fill="E6DDD4"/>
                      </w:tcPr>
                      <w:p>
                        <w:pPr/>
                      </w:p>
                    </w:tc>
                  </w:tr>
                  <w:tr>
                    <w:trPr>
                      <w:trHeight w:val="268" w:hRule="exact"/>
                    </w:trPr>
                    <w:tc>
                      <w:tcPr>
                        <w:tcW w:w="307" w:type="dxa"/>
                        <w:tcBorders>
                          <w:top w:val="nil"/>
                          <w:bottom w:val="nil"/>
                        </w:tcBorders>
                        <w:shd w:val="clear" w:color="auto" w:fill="E6DDD4"/>
                      </w:tcPr>
                      <w:p>
                        <w:pPr/>
                      </w:p>
                    </w:tc>
                    <w:tc>
                      <w:tcPr>
                        <w:tcW w:w="4938" w:type="dxa"/>
                        <w:gridSpan w:val="10"/>
                        <w:shd w:val="clear" w:color="auto" w:fill="EEE6DF"/>
                      </w:tcPr>
                      <w:p>
                        <w:pPr>
                          <w:pStyle w:val="TableParagraph"/>
                          <w:spacing w:before="39"/>
                          <w:ind w:left="263"/>
                          <w:rPr>
                            <w:rFonts w:ascii="Arial" w:hAnsi="Arial"/>
                            <w:sz w:val="15"/>
                          </w:rPr>
                        </w:pPr>
                        <w:bookmarkStart w:name="Green Team" w:id="10"/>
                        <w:bookmarkEnd w:id="10"/>
                        <w:r>
                          <w:rPr/>
                        </w:r>
                        <w:bookmarkStart w:name="Top Airports/Market Share/Capacity by Re" w:id="11"/>
                        <w:bookmarkEnd w:id="11"/>
                        <w:r>
                          <w:rPr/>
                        </w:r>
                        <w:r>
                          <w:rPr>
                            <w:rFonts w:ascii="Arial" w:hAnsi="Arial"/>
                            <w:spacing w:val="6"/>
                            <w:w w:val="90"/>
                            <w:sz w:val="15"/>
                          </w:rPr>
                          <w:t>J</w:t>
                        </w:r>
                        <w:r>
                          <w:rPr>
                            <w:rFonts w:ascii="Arial" w:hAnsi="Arial"/>
                            <w:spacing w:val="6"/>
                            <w:w w:val="168"/>
                            <w:sz w:val="15"/>
                          </w:rPr>
                          <w:t>f</w:t>
                        </w:r>
                        <w:r>
                          <w:rPr>
                            <w:rFonts w:ascii="Arial" w:hAnsi="Arial"/>
                            <w:spacing w:val="6"/>
                            <w:w w:val="205"/>
                            <w:sz w:val="15"/>
                          </w:rPr>
                          <w:t>l</w:t>
                        </w:r>
                        <w:r>
                          <w:rPr>
                            <w:rFonts w:ascii="Arial" w:hAnsi="Arial"/>
                            <w:spacing w:val="6"/>
                            <w:w w:val="65"/>
                            <w:sz w:val="15"/>
                          </w:rPr>
                          <w:t>k</w:t>
                        </w:r>
                        <w:r>
                          <w:rPr>
                            <w:rFonts w:ascii="Arial" w:hAnsi="Arial"/>
                            <w:spacing w:val="6"/>
                            <w:w w:val="82"/>
                            <w:sz w:val="15"/>
                          </w:rPr>
                          <w:t>_</w:t>
                        </w:r>
                        <w:r>
                          <w:rPr>
                            <w:rFonts w:ascii="Arial" w:hAnsi="Arial"/>
                            <w:spacing w:val="6"/>
                            <w:w w:val="110"/>
                            <w:sz w:val="15"/>
                          </w:rPr>
                          <w:t>n</w:t>
                        </w:r>
                        <w:r>
                          <w:rPr>
                            <w:rFonts w:ascii="Arial" w:hAnsi="Arial"/>
                            <w:spacing w:val="6"/>
                            <w:w w:val="166"/>
                            <w:sz w:val="15"/>
                          </w:rPr>
                          <w:t>\</w:t>
                        </w:r>
                        <w:r>
                          <w:rPr>
                            <w:rFonts w:ascii="Arial" w:hAnsi="Arial"/>
                            <w:spacing w:val="6"/>
                            <w:w w:val="179"/>
                            <w:sz w:val="15"/>
                          </w:rPr>
                          <w:t>j</w:t>
                        </w:r>
                        <w:r>
                          <w:rPr>
                            <w:rFonts w:ascii="Arial" w:hAnsi="Arial"/>
                            <w:spacing w:val="6"/>
                            <w:w w:val="65"/>
                            <w:sz w:val="15"/>
                          </w:rPr>
                          <w:t>k</w:t>
                        </w:r>
                        <w:r>
                          <w:rPr>
                            <w:rFonts w:ascii="Arial" w:hAnsi="Arial"/>
                            <w:spacing w:val="6"/>
                            <w:w w:val="37"/>
                            <w:sz w:val="15"/>
                          </w:rPr>
                          <w:t>Ë</w:t>
                        </w:r>
                        <w:r>
                          <w:rPr>
                            <w:rFonts w:ascii="Arial" w:hAnsi="Arial"/>
                            <w:w w:val="179"/>
                            <w:sz w:val="15"/>
                          </w:rPr>
                          <w:t>j</w:t>
                        </w:r>
                        <w:r>
                          <w:rPr>
                            <w:rFonts w:ascii="Arial" w:hAnsi="Arial"/>
                            <w:spacing w:val="4"/>
                            <w:sz w:val="15"/>
                          </w:rPr>
                          <w:t> </w:t>
                        </w:r>
                        <w:r>
                          <w:rPr>
                            <w:rFonts w:ascii="Arial" w:hAnsi="Arial"/>
                            <w:spacing w:val="6"/>
                            <w:w w:val="64"/>
                            <w:sz w:val="15"/>
                          </w:rPr>
                          <w:t>K</w:t>
                        </w:r>
                        <w:r>
                          <w:rPr>
                            <w:rFonts w:ascii="Arial" w:hAnsi="Arial"/>
                            <w:spacing w:val="6"/>
                            <w:w w:val="168"/>
                            <w:sz w:val="15"/>
                          </w:rPr>
                          <w:t>f</w:t>
                        </w:r>
                        <w:r>
                          <w:rPr>
                            <w:rFonts w:ascii="Arial" w:hAnsi="Arial"/>
                            <w:w w:val="82"/>
                            <w:sz w:val="15"/>
                          </w:rPr>
                          <w:t>g</w:t>
                        </w:r>
                        <w:r>
                          <w:rPr>
                            <w:rFonts w:ascii="Arial" w:hAnsi="Arial"/>
                            <w:spacing w:val="4"/>
                            <w:sz w:val="15"/>
                          </w:rPr>
                          <w:t> </w:t>
                        </w:r>
                        <w:r>
                          <w:rPr>
                            <w:rFonts w:ascii="Arial" w:hAnsi="Arial"/>
                            <w:spacing w:val="6"/>
                            <w:w w:val="64"/>
                            <w:sz w:val="15"/>
                          </w:rPr>
                          <w:t>K</w:t>
                        </w:r>
                        <w:r>
                          <w:rPr>
                            <w:rFonts w:ascii="Arial" w:hAnsi="Arial"/>
                            <w:spacing w:val="6"/>
                            <w:w w:val="166"/>
                            <w:sz w:val="15"/>
                          </w:rPr>
                          <w:t>\</w:t>
                        </w:r>
                        <w:r>
                          <w:rPr>
                            <w:rFonts w:ascii="Arial" w:hAnsi="Arial"/>
                            <w:w w:val="82"/>
                            <w:sz w:val="15"/>
                          </w:rPr>
                          <w:t>e</w:t>
                        </w:r>
                        <w:r>
                          <w:rPr>
                            <w:rFonts w:ascii="Arial" w:hAnsi="Arial"/>
                            <w:spacing w:val="4"/>
                            <w:sz w:val="15"/>
                          </w:rPr>
                          <w:t> </w:t>
                        </w:r>
                        <w:r>
                          <w:rPr>
                            <w:rFonts w:ascii="Arial" w:hAnsi="Arial"/>
                            <w:spacing w:val="6"/>
                            <w:w w:val="91"/>
                            <w:sz w:val="15"/>
                          </w:rPr>
                          <w:t>8</w:t>
                        </w:r>
                        <w:r>
                          <w:rPr>
                            <w:rFonts w:ascii="Arial" w:hAnsi="Arial"/>
                            <w:spacing w:val="6"/>
                            <w:w w:val="67"/>
                            <w:sz w:val="15"/>
                          </w:rPr>
                          <w:t>`</w:t>
                        </w:r>
                        <w:r>
                          <w:rPr>
                            <w:rFonts w:ascii="Arial" w:hAnsi="Arial"/>
                            <w:spacing w:val="6"/>
                            <w:w w:val="155"/>
                            <w:sz w:val="15"/>
                          </w:rPr>
                          <w:t>i</w:t>
                        </w:r>
                        <w:r>
                          <w:rPr>
                            <w:rFonts w:ascii="Arial" w:hAnsi="Arial"/>
                            <w:spacing w:val="6"/>
                            <w:w w:val="82"/>
                            <w:sz w:val="15"/>
                          </w:rPr>
                          <w:t>g</w:t>
                        </w:r>
                        <w:r>
                          <w:rPr>
                            <w:rFonts w:ascii="Arial" w:hAnsi="Arial"/>
                            <w:spacing w:val="6"/>
                            <w:w w:val="168"/>
                            <w:sz w:val="15"/>
                          </w:rPr>
                          <w:t>f</w:t>
                        </w:r>
                        <w:r>
                          <w:rPr>
                            <w:rFonts w:ascii="Arial" w:hAnsi="Arial"/>
                            <w:spacing w:val="6"/>
                            <w:w w:val="155"/>
                            <w:sz w:val="15"/>
                          </w:rPr>
                          <w:t>i</w:t>
                        </w:r>
                        <w:r>
                          <w:rPr>
                            <w:rFonts w:ascii="Arial" w:hAnsi="Arial"/>
                            <w:spacing w:val="6"/>
                            <w:w w:val="65"/>
                            <w:sz w:val="15"/>
                          </w:rPr>
                          <w:t>k</w:t>
                        </w:r>
                        <w:r>
                          <w:rPr>
                            <w:rFonts w:ascii="Arial" w:hAnsi="Arial"/>
                            <w:spacing w:val="6"/>
                            <w:w w:val="179"/>
                            <w:sz w:val="15"/>
                          </w:rPr>
                          <w:t>j</w:t>
                        </w:r>
                        <w:r>
                          <w:rPr>
                            <w:rFonts w:ascii="Arial" w:hAnsi="Arial"/>
                            <w:spacing w:val="-28"/>
                            <w:w w:val="78"/>
                            <w:sz w:val="15"/>
                          </w:rPr>
                          <w:t>Ç</w:t>
                        </w:r>
                        <w:r>
                          <w:rPr>
                            <w:rFonts w:ascii="Arial" w:hAnsi="Arial"/>
                            <w:spacing w:val="6"/>
                            <w:w w:val="78"/>
                            <w:sz w:val="15"/>
                          </w:rPr>
                          <w:t>Ç</w:t>
                        </w:r>
                        <w:r>
                          <w:rPr>
                            <w:rFonts w:ascii="Arial" w:hAnsi="Arial"/>
                            <w:spacing w:val="6"/>
                            <w:w w:val="187"/>
                            <w:sz w:val="15"/>
                          </w:rPr>
                          <w:t>;</w:t>
                        </w:r>
                        <w:r>
                          <w:rPr>
                            <w:rFonts w:ascii="Arial" w:hAnsi="Arial"/>
                            <w:spacing w:val="6"/>
                            <w:w w:val="66"/>
                            <w:sz w:val="15"/>
                          </w:rPr>
                          <w:t>X</w:t>
                        </w:r>
                        <w:r>
                          <w:rPr>
                            <w:rFonts w:ascii="Arial" w:hAnsi="Arial"/>
                            <w:spacing w:val="6"/>
                            <w:w w:val="67"/>
                            <w:sz w:val="15"/>
                          </w:rPr>
                          <w:t>`</w:t>
                        </w:r>
                        <w:r>
                          <w:rPr>
                            <w:rFonts w:ascii="Arial" w:hAnsi="Arial"/>
                            <w:spacing w:val="6"/>
                            <w:w w:val="45"/>
                            <w:sz w:val="15"/>
                          </w:rPr>
                          <w:t>c</w:t>
                        </w:r>
                        <w:r>
                          <w:rPr>
                            <w:rFonts w:ascii="Arial" w:hAnsi="Arial"/>
                            <w:w w:val="79"/>
                            <w:sz w:val="15"/>
                          </w:rPr>
                          <w:t>p</w:t>
                        </w:r>
                        <w:r>
                          <w:rPr>
                            <w:rFonts w:ascii="Arial" w:hAnsi="Arial"/>
                            <w:spacing w:val="4"/>
                            <w:sz w:val="15"/>
                          </w:rPr>
                          <w:t> </w:t>
                        </w:r>
                        <w:r>
                          <w:rPr>
                            <w:rFonts w:ascii="Arial" w:hAnsi="Arial"/>
                            <w:spacing w:val="6"/>
                            <w:w w:val="187"/>
                            <w:sz w:val="15"/>
                          </w:rPr>
                          <w:t>;</w:t>
                        </w:r>
                        <w:r>
                          <w:rPr>
                            <w:rFonts w:ascii="Arial" w:hAnsi="Arial"/>
                            <w:spacing w:val="6"/>
                            <w:w w:val="166"/>
                            <w:sz w:val="15"/>
                          </w:rPr>
                          <w:t>\</w:t>
                        </w:r>
                        <w:r>
                          <w:rPr>
                            <w:rFonts w:ascii="Arial" w:hAnsi="Arial"/>
                            <w:spacing w:val="6"/>
                            <w:w w:val="82"/>
                            <w:sz w:val="15"/>
                          </w:rPr>
                          <w:t>g</w:t>
                        </w:r>
                        <w:r>
                          <w:rPr>
                            <w:rFonts w:ascii="Arial" w:hAnsi="Arial"/>
                            <w:spacing w:val="6"/>
                            <w:w w:val="66"/>
                            <w:sz w:val="15"/>
                          </w:rPr>
                          <w:t>X</w:t>
                        </w:r>
                        <w:r>
                          <w:rPr>
                            <w:rFonts w:ascii="Arial" w:hAnsi="Arial"/>
                            <w:spacing w:val="6"/>
                            <w:w w:val="155"/>
                            <w:sz w:val="15"/>
                          </w:rPr>
                          <w:t>i</w:t>
                        </w:r>
                        <w:r>
                          <w:rPr>
                            <w:rFonts w:ascii="Arial" w:hAnsi="Arial"/>
                            <w:spacing w:val="6"/>
                            <w:w w:val="65"/>
                            <w:sz w:val="15"/>
                          </w:rPr>
                          <w:t>k</w:t>
                        </w:r>
                        <w:r>
                          <w:rPr>
                            <w:rFonts w:ascii="Arial" w:hAnsi="Arial"/>
                            <w:spacing w:val="6"/>
                            <w:w w:val="205"/>
                            <w:sz w:val="15"/>
                          </w:rPr>
                          <w:t>l</w:t>
                        </w:r>
                        <w:r>
                          <w:rPr>
                            <w:rFonts w:ascii="Arial" w:hAnsi="Arial"/>
                            <w:spacing w:val="6"/>
                            <w:w w:val="155"/>
                            <w:sz w:val="15"/>
                          </w:rPr>
                          <w:t>i</w:t>
                        </w:r>
                        <w:r>
                          <w:rPr>
                            <w:rFonts w:ascii="Arial" w:hAnsi="Arial"/>
                            <w:spacing w:val="6"/>
                            <w:w w:val="166"/>
                            <w:sz w:val="15"/>
                          </w:rPr>
                          <w:t>\</w:t>
                        </w:r>
                        <w:r>
                          <w:rPr>
                            <w:rFonts w:ascii="Arial" w:hAnsi="Arial"/>
                            <w:w w:val="179"/>
                            <w:sz w:val="15"/>
                          </w:rPr>
                          <w:t>j</w:t>
                        </w:r>
                        <w:r>
                          <w:rPr>
                            <w:rFonts w:ascii="Arial" w:hAnsi="Arial"/>
                            <w:spacing w:val="4"/>
                            <w:sz w:val="15"/>
                          </w:rPr>
                          <w:t> </w:t>
                        </w:r>
                        <w:r>
                          <w:rPr>
                            <w:rFonts w:ascii="Arial" w:hAnsi="Arial"/>
                            <w:spacing w:val="6"/>
                            <w:w w:val="95"/>
                            <w:sz w:val="15"/>
                          </w:rPr>
                          <w:t>(</w:t>
                        </w:r>
                        <w:r>
                          <w:rPr>
                            <w:rFonts w:ascii="Arial" w:hAnsi="Arial"/>
                            <w:spacing w:val="6"/>
                            <w:w w:val="66"/>
                            <w:sz w:val="15"/>
                          </w:rPr>
                          <w:t>X</w:t>
                        </w:r>
                        <w:r>
                          <w:rPr>
                            <w:rFonts w:ascii="Arial" w:hAnsi="Arial"/>
                            <w:w w:val="65"/>
                            <w:sz w:val="15"/>
                          </w:rPr>
                          <w:t>k</w:t>
                        </w:r>
                        <w:r>
                          <w:rPr>
                            <w:rFonts w:ascii="Arial" w:hAnsi="Arial"/>
                            <w:spacing w:val="4"/>
                            <w:sz w:val="15"/>
                          </w:rPr>
                          <w:t> </w:t>
                        </w:r>
                        <w:r>
                          <w:rPr>
                            <w:rFonts w:ascii="Arial" w:hAnsi="Arial"/>
                            <w:spacing w:val="6"/>
                            <w:w w:val="79"/>
                            <w:sz w:val="15"/>
                          </w:rPr>
                          <w:t>p</w:t>
                        </w:r>
                        <w:r>
                          <w:rPr>
                            <w:rFonts w:ascii="Arial" w:hAnsi="Arial"/>
                            <w:spacing w:val="6"/>
                            <w:w w:val="166"/>
                            <w:sz w:val="15"/>
                          </w:rPr>
                          <w:t>\</w:t>
                        </w:r>
                        <w:r>
                          <w:rPr>
                            <w:rFonts w:ascii="Arial" w:hAnsi="Arial"/>
                            <w:spacing w:val="6"/>
                            <w:w w:val="66"/>
                            <w:sz w:val="15"/>
                          </w:rPr>
                          <w:t>X</w:t>
                        </w:r>
                        <w:r>
                          <w:rPr>
                            <w:rFonts w:ascii="Arial" w:hAnsi="Arial"/>
                            <w:spacing w:val="6"/>
                            <w:w w:val="155"/>
                            <w:sz w:val="15"/>
                          </w:rPr>
                          <w:t>i</w:t>
                        </w:r>
                        <w:r>
                          <w:rPr>
                            <w:rFonts w:ascii="Arial" w:hAnsi="Arial"/>
                            <w:spacing w:val="6"/>
                            <w:w w:val="166"/>
                            <w:sz w:val="15"/>
                          </w:rPr>
                          <w:t>\</w:t>
                        </w:r>
                        <w:r>
                          <w:rPr>
                            <w:rFonts w:ascii="Arial" w:hAnsi="Arial"/>
                            <w:spacing w:val="6"/>
                            <w:w w:val="82"/>
                            <w:sz w:val="15"/>
                          </w:rPr>
                          <w:t>e</w:t>
                        </w:r>
                        <w:r>
                          <w:rPr>
                            <w:rFonts w:ascii="Arial" w:hAnsi="Arial"/>
                            <w:spacing w:val="6"/>
                            <w:w w:val="165"/>
                            <w:sz w:val="15"/>
                          </w:rPr>
                          <w:t>[</w:t>
                        </w:r>
                        <w:r>
                          <w:rPr>
                            <w:rFonts w:ascii="Arial" w:hAnsi="Arial"/>
                            <w:w w:val="114"/>
                            <w:sz w:val="15"/>
                          </w:rPr>
                          <w:t> </w:t>
                        </w:r>
                      </w:p>
                    </w:tc>
                    <w:tc>
                      <w:tcPr>
                        <w:tcW w:w="328" w:type="dxa"/>
                        <w:tcBorders>
                          <w:top w:val="nil"/>
                          <w:bottom w:val="nil"/>
                        </w:tcBorders>
                        <w:shd w:val="clear" w:color="auto" w:fill="E6DDD4"/>
                      </w:tcPr>
                      <w:p>
                        <w:pPr/>
                      </w:p>
                    </w:tc>
                  </w:tr>
                  <w:tr>
                    <w:trPr>
                      <w:trHeight w:val="392" w:hRule="exact"/>
                    </w:trPr>
                    <w:tc>
                      <w:tcPr>
                        <w:tcW w:w="516" w:type="dxa"/>
                        <w:gridSpan w:val="2"/>
                        <w:vMerge w:val="restart"/>
                        <w:tcBorders>
                          <w:right w:val="single" w:sz="4" w:space="0" w:color="FFFFFF"/>
                        </w:tcBorders>
                        <w:shd w:val="clear" w:color="auto" w:fill="E6DDD4"/>
                      </w:tcPr>
                      <w:p>
                        <w:pPr>
                          <w:pStyle w:val="TableParagraph"/>
                          <w:rPr>
                            <w:rFonts w:ascii="Times New Roman"/>
                            <w:sz w:val="14"/>
                          </w:rPr>
                        </w:pPr>
                      </w:p>
                      <w:p>
                        <w:pPr>
                          <w:pStyle w:val="TableParagraph"/>
                          <w:rPr>
                            <w:rFonts w:ascii="Times New Roman"/>
                            <w:sz w:val="14"/>
                          </w:rPr>
                        </w:pPr>
                      </w:p>
                      <w:p>
                        <w:pPr>
                          <w:pStyle w:val="TableParagraph"/>
                          <w:rPr>
                            <w:rFonts w:ascii="Times New Roman"/>
                            <w:sz w:val="14"/>
                          </w:rPr>
                        </w:pPr>
                      </w:p>
                      <w:p>
                        <w:pPr>
                          <w:pStyle w:val="TableParagraph"/>
                          <w:rPr>
                            <w:rFonts w:ascii="Times New Roman"/>
                            <w:sz w:val="14"/>
                          </w:rPr>
                        </w:pPr>
                      </w:p>
                      <w:p>
                        <w:pPr>
                          <w:pStyle w:val="TableParagraph"/>
                          <w:rPr>
                            <w:rFonts w:ascii="Times New Roman"/>
                            <w:sz w:val="14"/>
                          </w:rPr>
                        </w:pPr>
                      </w:p>
                      <w:p>
                        <w:pPr>
                          <w:pStyle w:val="TableParagraph"/>
                          <w:rPr>
                            <w:rFonts w:ascii="Times New Roman"/>
                            <w:sz w:val="14"/>
                          </w:rPr>
                        </w:pPr>
                      </w:p>
                      <w:p>
                        <w:pPr>
                          <w:pStyle w:val="TableParagraph"/>
                          <w:rPr>
                            <w:rFonts w:ascii="Times New Roman"/>
                            <w:sz w:val="14"/>
                          </w:rPr>
                        </w:pPr>
                      </w:p>
                      <w:p>
                        <w:pPr>
                          <w:pStyle w:val="TableParagraph"/>
                          <w:rPr>
                            <w:rFonts w:ascii="Times New Roman"/>
                            <w:sz w:val="14"/>
                          </w:rPr>
                        </w:pPr>
                      </w:p>
                      <w:p>
                        <w:pPr>
                          <w:pStyle w:val="TableParagraph"/>
                          <w:rPr>
                            <w:rFonts w:ascii="Times New Roman"/>
                            <w:sz w:val="14"/>
                          </w:rPr>
                        </w:pPr>
                      </w:p>
                      <w:p>
                        <w:pPr>
                          <w:pStyle w:val="TableParagraph"/>
                          <w:rPr>
                            <w:rFonts w:ascii="Times New Roman"/>
                            <w:sz w:val="14"/>
                          </w:rPr>
                        </w:pPr>
                      </w:p>
                      <w:p>
                        <w:pPr>
                          <w:pStyle w:val="TableParagraph"/>
                          <w:spacing w:before="2"/>
                          <w:rPr>
                            <w:rFonts w:ascii="Times New Roman"/>
                            <w:sz w:val="14"/>
                          </w:rPr>
                        </w:pPr>
                      </w:p>
                      <w:p>
                        <w:pPr>
                          <w:pStyle w:val="TableParagraph"/>
                          <w:ind w:left="167"/>
                          <w:rPr>
                            <w:rFonts w:ascii="Arial"/>
                            <w:sz w:val="13"/>
                          </w:rPr>
                        </w:pPr>
                        <w:r>
                          <w:rPr>
                            <w:rFonts w:ascii="Arial"/>
                            <w:spacing w:val="5"/>
                            <w:w w:val="86"/>
                            <w:sz w:val="13"/>
                          </w:rPr>
                          <w:t>(</w:t>
                        </w:r>
                        <w:r>
                          <w:rPr>
                            <w:rFonts w:ascii="Arial"/>
                            <w:spacing w:val="5"/>
                            <w:w w:val="272"/>
                            <w:sz w:val="13"/>
                          </w:rPr>
                          <w:t>'</w:t>
                        </w:r>
                        <w:r>
                          <w:rPr>
                            <w:rFonts w:ascii="Arial"/>
                            <w:w w:val="148"/>
                            <w:sz w:val="13"/>
                          </w:rPr>
                          <w:t>)</w:t>
                        </w:r>
                      </w:p>
                    </w:tc>
                    <w:tc>
                      <w:tcPr>
                        <w:tcW w:w="498" w:type="dxa"/>
                        <w:vMerge w:val="restart"/>
                        <w:tcBorders>
                          <w:left w:val="single" w:sz="4" w:space="0" w:color="FFFFFF"/>
                          <w:right w:val="single" w:sz="4" w:space="0" w:color="FFFFFF"/>
                        </w:tcBorders>
                        <w:shd w:val="clear" w:color="auto" w:fill="E6DDD4"/>
                      </w:tcPr>
                      <w:p>
                        <w:pPr>
                          <w:pStyle w:val="TableParagraph"/>
                          <w:rPr>
                            <w:rFonts w:ascii="Times New Roman"/>
                            <w:sz w:val="14"/>
                          </w:rPr>
                        </w:pPr>
                      </w:p>
                      <w:p>
                        <w:pPr>
                          <w:pStyle w:val="TableParagraph"/>
                          <w:rPr>
                            <w:rFonts w:ascii="Times New Roman"/>
                            <w:sz w:val="14"/>
                          </w:rPr>
                        </w:pPr>
                      </w:p>
                      <w:p>
                        <w:pPr>
                          <w:pStyle w:val="TableParagraph"/>
                          <w:rPr>
                            <w:rFonts w:ascii="Times New Roman"/>
                            <w:sz w:val="14"/>
                          </w:rPr>
                        </w:pPr>
                      </w:p>
                      <w:p>
                        <w:pPr>
                          <w:pStyle w:val="TableParagraph"/>
                          <w:rPr>
                            <w:rFonts w:ascii="Times New Roman"/>
                            <w:sz w:val="14"/>
                          </w:rPr>
                        </w:pPr>
                      </w:p>
                      <w:p>
                        <w:pPr>
                          <w:pStyle w:val="TableParagraph"/>
                          <w:rPr>
                            <w:rFonts w:ascii="Times New Roman"/>
                            <w:sz w:val="14"/>
                          </w:rPr>
                        </w:pPr>
                      </w:p>
                      <w:p>
                        <w:pPr>
                          <w:pStyle w:val="TableParagraph"/>
                          <w:rPr>
                            <w:rFonts w:ascii="Times New Roman"/>
                            <w:sz w:val="14"/>
                          </w:rPr>
                        </w:pPr>
                      </w:p>
                      <w:p>
                        <w:pPr>
                          <w:pStyle w:val="TableParagraph"/>
                          <w:rPr>
                            <w:rFonts w:ascii="Times New Roman"/>
                            <w:sz w:val="14"/>
                          </w:rPr>
                        </w:pPr>
                      </w:p>
                      <w:p>
                        <w:pPr>
                          <w:pStyle w:val="TableParagraph"/>
                          <w:rPr>
                            <w:rFonts w:ascii="Times New Roman"/>
                            <w:sz w:val="14"/>
                          </w:rPr>
                        </w:pPr>
                      </w:p>
                      <w:p>
                        <w:pPr>
                          <w:pStyle w:val="TableParagraph"/>
                          <w:rPr>
                            <w:rFonts w:ascii="Times New Roman"/>
                            <w:sz w:val="14"/>
                          </w:rPr>
                        </w:pPr>
                      </w:p>
                      <w:p>
                        <w:pPr>
                          <w:pStyle w:val="TableParagraph"/>
                          <w:spacing w:before="1"/>
                          <w:rPr>
                            <w:rFonts w:ascii="Times New Roman"/>
                            <w:sz w:val="15"/>
                          </w:rPr>
                        </w:pPr>
                      </w:p>
                      <w:p>
                        <w:pPr>
                          <w:pStyle w:val="TableParagraph"/>
                          <w:ind w:left="161"/>
                          <w:rPr>
                            <w:rFonts w:ascii="Arial"/>
                            <w:sz w:val="13"/>
                          </w:rPr>
                        </w:pPr>
                        <w:r>
                          <w:rPr>
                            <w:rFonts w:ascii="Arial"/>
                            <w:w w:val="105"/>
                            <w:sz w:val="13"/>
                          </w:rPr>
                          <w:t>((-</w:t>
                        </w:r>
                      </w:p>
                    </w:tc>
                    <w:tc>
                      <w:tcPr>
                        <w:tcW w:w="531" w:type="dxa"/>
                        <w:vMerge w:val="restart"/>
                        <w:tcBorders>
                          <w:left w:val="single" w:sz="4" w:space="0" w:color="FFFFFF"/>
                          <w:right w:val="single" w:sz="4" w:space="0" w:color="FFFFFF"/>
                        </w:tcBorders>
                        <w:shd w:val="clear" w:color="auto" w:fill="E6DDD4"/>
                      </w:tcPr>
                      <w:p>
                        <w:pPr>
                          <w:pStyle w:val="TableParagraph"/>
                          <w:rPr>
                            <w:rFonts w:ascii="Times New Roman"/>
                            <w:sz w:val="14"/>
                          </w:rPr>
                        </w:pPr>
                      </w:p>
                      <w:p>
                        <w:pPr>
                          <w:pStyle w:val="TableParagraph"/>
                          <w:rPr>
                            <w:rFonts w:ascii="Times New Roman"/>
                            <w:sz w:val="14"/>
                          </w:rPr>
                        </w:pPr>
                      </w:p>
                      <w:p>
                        <w:pPr>
                          <w:pStyle w:val="TableParagraph"/>
                          <w:rPr>
                            <w:rFonts w:ascii="Times New Roman"/>
                            <w:sz w:val="14"/>
                          </w:rPr>
                        </w:pPr>
                      </w:p>
                      <w:p>
                        <w:pPr>
                          <w:pStyle w:val="TableParagraph"/>
                          <w:rPr>
                            <w:rFonts w:ascii="Times New Roman"/>
                            <w:sz w:val="14"/>
                          </w:rPr>
                        </w:pPr>
                      </w:p>
                      <w:p>
                        <w:pPr>
                          <w:pStyle w:val="TableParagraph"/>
                          <w:rPr>
                            <w:rFonts w:ascii="Times New Roman"/>
                            <w:sz w:val="14"/>
                          </w:rPr>
                        </w:pPr>
                      </w:p>
                      <w:p>
                        <w:pPr>
                          <w:pStyle w:val="TableParagraph"/>
                          <w:rPr>
                            <w:rFonts w:ascii="Times New Roman"/>
                            <w:sz w:val="14"/>
                          </w:rPr>
                        </w:pPr>
                      </w:p>
                      <w:p>
                        <w:pPr>
                          <w:pStyle w:val="TableParagraph"/>
                          <w:rPr>
                            <w:rFonts w:ascii="Times New Roman"/>
                            <w:sz w:val="14"/>
                          </w:rPr>
                        </w:pPr>
                      </w:p>
                      <w:p>
                        <w:pPr>
                          <w:pStyle w:val="TableParagraph"/>
                          <w:rPr>
                            <w:rFonts w:ascii="Times New Roman"/>
                            <w:sz w:val="14"/>
                          </w:rPr>
                        </w:pPr>
                      </w:p>
                      <w:p>
                        <w:pPr>
                          <w:pStyle w:val="TableParagraph"/>
                          <w:rPr>
                            <w:rFonts w:ascii="Times New Roman"/>
                            <w:sz w:val="14"/>
                          </w:rPr>
                        </w:pPr>
                      </w:p>
                      <w:p>
                        <w:pPr>
                          <w:pStyle w:val="TableParagraph"/>
                          <w:spacing w:before="99"/>
                          <w:ind w:left="171" w:right="172"/>
                          <w:jc w:val="center"/>
                          <w:rPr>
                            <w:rFonts w:ascii="Arial"/>
                            <w:sz w:val="13"/>
                          </w:rPr>
                        </w:pPr>
                        <w:r>
                          <w:rPr>
                            <w:rFonts w:ascii="Arial"/>
                            <w:w w:val="105"/>
                            <w:sz w:val="13"/>
                          </w:rPr>
                          <w:t>()(</w:t>
                        </w:r>
                      </w:p>
                    </w:tc>
                    <w:tc>
                      <w:tcPr>
                        <w:tcW w:w="531" w:type="dxa"/>
                        <w:vMerge w:val="restart"/>
                        <w:tcBorders>
                          <w:left w:val="single" w:sz="4" w:space="0" w:color="FFFFFF"/>
                          <w:right w:val="single" w:sz="4" w:space="0" w:color="FFFFFF"/>
                        </w:tcBorders>
                        <w:shd w:val="clear" w:color="auto" w:fill="E6DDD4"/>
                      </w:tcPr>
                      <w:p>
                        <w:pPr>
                          <w:pStyle w:val="TableParagraph"/>
                          <w:rPr>
                            <w:rFonts w:ascii="Times New Roman"/>
                            <w:sz w:val="14"/>
                          </w:rPr>
                        </w:pPr>
                      </w:p>
                      <w:p>
                        <w:pPr>
                          <w:pStyle w:val="TableParagraph"/>
                          <w:rPr>
                            <w:rFonts w:ascii="Times New Roman"/>
                            <w:sz w:val="14"/>
                          </w:rPr>
                        </w:pPr>
                      </w:p>
                      <w:p>
                        <w:pPr>
                          <w:pStyle w:val="TableParagraph"/>
                          <w:rPr>
                            <w:rFonts w:ascii="Times New Roman"/>
                            <w:sz w:val="14"/>
                          </w:rPr>
                        </w:pPr>
                      </w:p>
                      <w:p>
                        <w:pPr>
                          <w:pStyle w:val="TableParagraph"/>
                          <w:rPr>
                            <w:rFonts w:ascii="Times New Roman"/>
                            <w:sz w:val="14"/>
                          </w:rPr>
                        </w:pPr>
                      </w:p>
                      <w:p>
                        <w:pPr>
                          <w:pStyle w:val="TableParagraph"/>
                          <w:rPr>
                            <w:rFonts w:ascii="Times New Roman"/>
                            <w:sz w:val="14"/>
                          </w:rPr>
                        </w:pPr>
                      </w:p>
                      <w:p>
                        <w:pPr>
                          <w:pStyle w:val="TableParagraph"/>
                          <w:rPr>
                            <w:rFonts w:ascii="Times New Roman"/>
                            <w:sz w:val="14"/>
                          </w:rPr>
                        </w:pPr>
                      </w:p>
                      <w:p>
                        <w:pPr>
                          <w:pStyle w:val="TableParagraph"/>
                          <w:rPr>
                            <w:rFonts w:ascii="Times New Roman"/>
                            <w:sz w:val="14"/>
                          </w:rPr>
                        </w:pPr>
                      </w:p>
                      <w:p>
                        <w:pPr>
                          <w:pStyle w:val="TableParagraph"/>
                          <w:spacing w:before="4"/>
                          <w:rPr>
                            <w:rFonts w:ascii="Times New Roman"/>
                            <w:sz w:val="19"/>
                          </w:rPr>
                        </w:pPr>
                      </w:p>
                      <w:p>
                        <w:pPr>
                          <w:pStyle w:val="TableParagraph"/>
                          <w:ind w:left="159" w:right="159"/>
                          <w:jc w:val="center"/>
                          <w:rPr>
                            <w:rFonts w:ascii="Arial"/>
                            <w:sz w:val="13"/>
                          </w:rPr>
                        </w:pPr>
                        <w:r>
                          <w:rPr>
                            <w:rFonts w:ascii="Arial"/>
                            <w:w w:val="125"/>
                            <w:sz w:val="13"/>
                          </w:rPr>
                          <w:t>(*.</w:t>
                        </w:r>
                      </w:p>
                    </w:tc>
                    <w:tc>
                      <w:tcPr>
                        <w:tcW w:w="518" w:type="dxa"/>
                        <w:vMerge w:val="restart"/>
                        <w:tcBorders>
                          <w:left w:val="single" w:sz="4" w:space="0" w:color="FFFFFF"/>
                          <w:right w:val="single" w:sz="4" w:space="0" w:color="FFFFFF"/>
                        </w:tcBorders>
                        <w:shd w:val="clear" w:color="auto" w:fill="E6DDD4"/>
                      </w:tcPr>
                      <w:p>
                        <w:pPr>
                          <w:pStyle w:val="TableParagraph"/>
                          <w:rPr>
                            <w:rFonts w:ascii="Times New Roman"/>
                            <w:sz w:val="14"/>
                          </w:rPr>
                        </w:pPr>
                      </w:p>
                      <w:p>
                        <w:pPr>
                          <w:pStyle w:val="TableParagraph"/>
                          <w:rPr>
                            <w:rFonts w:ascii="Times New Roman"/>
                            <w:sz w:val="14"/>
                          </w:rPr>
                        </w:pPr>
                      </w:p>
                      <w:p>
                        <w:pPr>
                          <w:pStyle w:val="TableParagraph"/>
                          <w:rPr>
                            <w:rFonts w:ascii="Times New Roman"/>
                            <w:sz w:val="14"/>
                          </w:rPr>
                        </w:pPr>
                      </w:p>
                      <w:p>
                        <w:pPr>
                          <w:pStyle w:val="TableParagraph"/>
                          <w:rPr>
                            <w:rFonts w:ascii="Times New Roman"/>
                            <w:sz w:val="14"/>
                          </w:rPr>
                        </w:pPr>
                      </w:p>
                      <w:p>
                        <w:pPr>
                          <w:pStyle w:val="TableParagraph"/>
                          <w:rPr>
                            <w:rFonts w:ascii="Times New Roman"/>
                            <w:sz w:val="14"/>
                          </w:rPr>
                        </w:pPr>
                      </w:p>
                      <w:p>
                        <w:pPr>
                          <w:pStyle w:val="TableParagraph"/>
                          <w:rPr>
                            <w:rFonts w:ascii="Times New Roman"/>
                            <w:sz w:val="14"/>
                          </w:rPr>
                        </w:pPr>
                      </w:p>
                      <w:p>
                        <w:pPr>
                          <w:pStyle w:val="TableParagraph"/>
                          <w:rPr>
                            <w:rFonts w:ascii="Times New Roman"/>
                            <w:sz w:val="14"/>
                          </w:rPr>
                        </w:pPr>
                      </w:p>
                      <w:p>
                        <w:pPr>
                          <w:pStyle w:val="TableParagraph"/>
                          <w:rPr>
                            <w:rFonts w:ascii="Times New Roman"/>
                            <w:sz w:val="16"/>
                          </w:rPr>
                        </w:pPr>
                      </w:p>
                      <w:p>
                        <w:pPr>
                          <w:pStyle w:val="TableParagraph"/>
                          <w:spacing w:before="1"/>
                          <w:ind w:left="172"/>
                          <w:rPr>
                            <w:rFonts w:ascii="Arial"/>
                            <w:sz w:val="13"/>
                          </w:rPr>
                        </w:pPr>
                        <w:r>
                          <w:rPr>
                            <w:rFonts w:ascii="Arial"/>
                            <w:sz w:val="13"/>
                          </w:rPr>
                          <w:t>(+*</w:t>
                        </w:r>
                      </w:p>
                    </w:tc>
                    <w:tc>
                      <w:tcPr>
                        <w:tcW w:w="518" w:type="dxa"/>
                        <w:vMerge w:val="restart"/>
                        <w:tcBorders>
                          <w:left w:val="single" w:sz="4" w:space="0" w:color="FFFFFF"/>
                          <w:right w:val="single" w:sz="4" w:space="0" w:color="FFFFFF"/>
                        </w:tcBorders>
                        <w:shd w:val="clear" w:color="auto" w:fill="E6DDD4"/>
                      </w:tcPr>
                      <w:p>
                        <w:pPr>
                          <w:pStyle w:val="TableParagraph"/>
                          <w:rPr>
                            <w:rFonts w:ascii="Times New Roman"/>
                            <w:sz w:val="14"/>
                          </w:rPr>
                        </w:pPr>
                      </w:p>
                      <w:p>
                        <w:pPr>
                          <w:pStyle w:val="TableParagraph"/>
                          <w:rPr>
                            <w:rFonts w:ascii="Times New Roman"/>
                            <w:sz w:val="14"/>
                          </w:rPr>
                        </w:pPr>
                      </w:p>
                      <w:p>
                        <w:pPr>
                          <w:pStyle w:val="TableParagraph"/>
                          <w:rPr>
                            <w:rFonts w:ascii="Times New Roman"/>
                            <w:sz w:val="14"/>
                          </w:rPr>
                        </w:pPr>
                      </w:p>
                      <w:p>
                        <w:pPr>
                          <w:pStyle w:val="TableParagraph"/>
                          <w:rPr>
                            <w:rFonts w:ascii="Times New Roman"/>
                            <w:sz w:val="14"/>
                          </w:rPr>
                        </w:pPr>
                      </w:p>
                      <w:p>
                        <w:pPr>
                          <w:pStyle w:val="TableParagraph"/>
                          <w:rPr>
                            <w:rFonts w:ascii="Times New Roman"/>
                            <w:sz w:val="14"/>
                          </w:rPr>
                        </w:pPr>
                      </w:p>
                      <w:p>
                        <w:pPr>
                          <w:pStyle w:val="TableParagraph"/>
                          <w:rPr>
                            <w:rFonts w:ascii="Times New Roman"/>
                            <w:sz w:val="14"/>
                          </w:rPr>
                        </w:pPr>
                      </w:p>
                      <w:p>
                        <w:pPr>
                          <w:pStyle w:val="TableParagraph"/>
                          <w:rPr>
                            <w:rFonts w:ascii="Times New Roman"/>
                            <w:sz w:val="14"/>
                          </w:rPr>
                        </w:pPr>
                      </w:p>
                      <w:p>
                        <w:pPr>
                          <w:pStyle w:val="TableParagraph"/>
                          <w:spacing w:before="5"/>
                          <w:rPr>
                            <w:rFonts w:ascii="Times New Roman"/>
                            <w:sz w:val="12"/>
                          </w:rPr>
                        </w:pPr>
                      </w:p>
                      <w:p>
                        <w:pPr>
                          <w:pStyle w:val="TableParagraph"/>
                          <w:spacing w:before="1"/>
                          <w:ind w:left="164"/>
                          <w:rPr>
                            <w:rFonts w:ascii="Arial"/>
                            <w:sz w:val="13"/>
                          </w:rPr>
                        </w:pPr>
                        <w:r>
                          <w:rPr>
                            <w:rFonts w:ascii="Arial"/>
                            <w:w w:val="105"/>
                            <w:sz w:val="13"/>
                          </w:rPr>
                          <w:t>(+-</w:t>
                        </w:r>
                      </w:p>
                    </w:tc>
                    <w:tc>
                      <w:tcPr>
                        <w:tcW w:w="500" w:type="dxa"/>
                        <w:vMerge w:val="restart"/>
                        <w:tcBorders>
                          <w:left w:val="single" w:sz="4" w:space="0" w:color="FFFFFF"/>
                          <w:right w:val="single" w:sz="4" w:space="0" w:color="FFFFFF"/>
                        </w:tcBorders>
                        <w:shd w:val="clear" w:color="auto" w:fill="E6DDD4"/>
                      </w:tcPr>
                      <w:p>
                        <w:pPr>
                          <w:pStyle w:val="TableParagraph"/>
                          <w:rPr>
                            <w:rFonts w:ascii="Times New Roman"/>
                            <w:sz w:val="14"/>
                          </w:rPr>
                        </w:pPr>
                      </w:p>
                      <w:p>
                        <w:pPr>
                          <w:pStyle w:val="TableParagraph"/>
                          <w:rPr>
                            <w:rFonts w:ascii="Times New Roman"/>
                            <w:sz w:val="14"/>
                          </w:rPr>
                        </w:pPr>
                      </w:p>
                      <w:p>
                        <w:pPr>
                          <w:pStyle w:val="TableParagraph"/>
                          <w:rPr>
                            <w:rFonts w:ascii="Times New Roman"/>
                            <w:sz w:val="14"/>
                          </w:rPr>
                        </w:pPr>
                      </w:p>
                      <w:p>
                        <w:pPr>
                          <w:pStyle w:val="TableParagraph"/>
                          <w:rPr>
                            <w:rFonts w:ascii="Times New Roman"/>
                            <w:sz w:val="14"/>
                          </w:rPr>
                        </w:pPr>
                      </w:p>
                      <w:p>
                        <w:pPr>
                          <w:pStyle w:val="TableParagraph"/>
                          <w:rPr>
                            <w:rFonts w:ascii="Times New Roman"/>
                            <w:sz w:val="14"/>
                          </w:rPr>
                        </w:pPr>
                      </w:p>
                      <w:p>
                        <w:pPr>
                          <w:pStyle w:val="TableParagraph"/>
                          <w:spacing w:before="3"/>
                          <w:rPr>
                            <w:rFonts w:ascii="Times New Roman"/>
                            <w:sz w:val="16"/>
                          </w:rPr>
                        </w:pPr>
                      </w:p>
                      <w:p>
                        <w:pPr>
                          <w:pStyle w:val="TableParagraph"/>
                          <w:ind w:left="154"/>
                          <w:rPr>
                            <w:rFonts w:ascii="Arial"/>
                            <w:sz w:val="13"/>
                          </w:rPr>
                        </w:pPr>
                        <w:r>
                          <w:rPr>
                            <w:rFonts w:ascii="Arial"/>
                            <w:w w:val="135"/>
                            <w:sz w:val="13"/>
                          </w:rPr>
                          <w:t>(.)</w:t>
                        </w:r>
                      </w:p>
                    </w:tc>
                    <w:tc>
                      <w:tcPr>
                        <w:tcW w:w="537" w:type="dxa"/>
                        <w:vMerge w:val="restart"/>
                        <w:tcBorders>
                          <w:left w:val="single" w:sz="4" w:space="0" w:color="FFFFFF"/>
                          <w:right w:val="single" w:sz="4" w:space="0" w:color="FFFFFF"/>
                        </w:tcBorders>
                        <w:shd w:val="clear" w:color="auto" w:fill="E6DDD4"/>
                      </w:tcPr>
                      <w:p>
                        <w:pPr>
                          <w:pStyle w:val="TableParagraph"/>
                          <w:rPr>
                            <w:rFonts w:ascii="Times New Roman"/>
                            <w:sz w:val="14"/>
                          </w:rPr>
                        </w:pPr>
                      </w:p>
                      <w:p>
                        <w:pPr>
                          <w:pStyle w:val="TableParagraph"/>
                          <w:rPr>
                            <w:rFonts w:ascii="Times New Roman"/>
                            <w:sz w:val="14"/>
                          </w:rPr>
                        </w:pPr>
                      </w:p>
                      <w:p>
                        <w:pPr>
                          <w:pStyle w:val="TableParagraph"/>
                          <w:rPr>
                            <w:rFonts w:ascii="Times New Roman"/>
                            <w:sz w:val="14"/>
                          </w:rPr>
                        </w:pPr>
                      </w:p>
                      <w:p>
                        <w:pPr>
                          <w:pStyle w:val="TableParagraph"/>
                          <w:spacing w:before="8"/>
                          <w:rPr>
                            <w:rFonts w:ascii="Times New Roman"/>
                            <w:sz w:val="16"/>
                          </w:rPr>
                        </w:pPr>
                      </w:p>
                      <w:p>
                        <w:pPr>
                          <w:pStyle w:val="TableParagraph"/>
                          <w:ind w:left="158"/>
                          <w:rPr>
                            <w:rFonts w:ascii="Arial"/>
                            <w:sz w:val="13"/>
                          </w:rPr>
                        </w:pPr>
                        <w:r>
                          <w:rPr>
                            <w:rFonts w:ascii="Arial"/>
                            <w:w w:val="230"/>
                            <w:sz w:val="13"/>
                          </w:rPr>
                          <w:t>)''</w:t>
                        </w:r>
                      </w:p>
                    </w:tc>
                    <w:tc>
                      <w:tcPr>
                        <w:tcW w:w="537" w:type="dxa"/>
                        <w:vMerge w:val="restart"/>
                        <w:tcBorders>
                          <w:left w:val="single" w:sz="4" w:space="0" w:color="FFFFFF"/>
                          <w:right w:val="single" w:sz="4" w:space="0" w:color="FFFFFF"/>
                        </w:tcBorders>
                        <w:shd w:val="clear" w:color="auto" w:fill="E6DDD4"/>
                      </w:tcPr>
                      <w:p>
                        <w:pPr>
                          <w:pStyle w:val="TableParagraph"/>
                          <w:rPr>
                            <w:rFonts w:ascii="Times New Roman"/>
                            <w:sz w:val="14"/>
                          </w:rPr>
                        </w:pPr>
                      </w:p>
                      <w:p>
                        <w:pPr>
                          <w:pStyle w:val="TableParagraph"/>
                          <w:spacing w:before="3"/>
                          <w:rPr>
                            <w:rFonts w:ascii="Times New Roman"/>
                            <w:sz w:val="15"/>
                          </w:rPr>
                        </w:pPr>
                      </w:p>
                      <w:p>
                        <w:pPr>
                          <w:pStyle w:val="TableParagraph"/>
                          <w:ind w:left="171"/>
                          <w:rPr>
                            <w:rFonts w:ascii="Arial"/>
                            <w:sz w:val="13"/>
                          </w:rPr>
                        </w:pPr>
                        <w:r>
                          <w:rPr>
                            <w:rFonts w:ascii="Arial"/>
                            <w:w w:val="155"/>
                            <w:sz w:val="13"/>
                          </w:rPr>
                          <w:t>)).</w:t>
                        </w:r>
                      </w:p>
                    </w:tc>
                    <w:tc>
                      <w:tcPr>
                        <w:tcW w:w="559" w:type="dxa"/>
                        <w:vMerge w:val="restart"/>
                        <w:tcBorders>
                          <w:left w:val="single" w:sz="4" w:space="0" w:color="FFFFFF"/>
                          <w:right w:val="single" w:sz="4" w:space="0" w:color="FFFFFF"/>
                        </w:tcBorders>
                        <w:shd w:val="clear" w:color="auto" w:fill="E6DDD4"/>
                      </w:tcPr>
                      <w:p>
                        <w:pPr>
                          <w:pStyle w:val="TableParagraph"/>
                          <w:spacing w:before="7"/>
                          <w:rPr>
                            <w:rFonts w:ascii="Times New Roman"/>
                            <w:sz w:val="18"/>
                          </w:rPr>
                        </w:pPr>
                      </w:p>
                      <w:p>
                        <w:pPr>
                          <w:pStyle w:val="TableParagraph"/>
                          <w:ind w:left="176"/>
                          <w:rPr>
                            <w:rFonts w:ascii="Arial"/>
                            <w:sz w:val="13"/>
                          </w:rPr>
                        </w:pPr>
                        <w:r>
                          <w:rPr>
                            <w:rFonts w:ascii="Arial"/>
                            <w:w w:val="105"/>
                            <w:sz w:val="13"/>
                          </w:rPr>
                          <w:t>)+(</w:t>
                        </w:r>
                      </w:p>
                    </w:tc>
                    <w:tc>
                      <w:tcPr>
                        <w:tcW w:w="328" w:type="dxa"/>
                        <w:tcBorders>
                          <w:top w:val="nil"/>
                          <w:left w:val="single" w:sz="4" w:space="0" w:color="FFFFFF"/>
                          <w:bottom w:val="nil"/>
                        </w:tcBorders>
                        <w:shd w:val="clear" w:color="auto" w:fill="E6DDD4"/>
                      </w:tcPr>
                      <w:p>
                        <w:pPr>
                          <w:pStyle w:val="TableParagraph"/>
                          <w:spacing w:before="6"/>
                          <w:rPr>
                            <w:rFonts w:ascii="Times New Roman"/>
                            <w:sz w:val="15"/>
                          </w:rPr>
                        </w:pPr>
                      </w:p>
                      <w:p>
                        <w:pPr>
                          <w:pStyle w:val="TableParagraph"/>
                          <w:ind w:left="53"/>
                          <w:rPr>
                            <w:rFonts w:ascii="Arial"/>
                            <w:sz w:val="13"/>
                          </w:rPr>
                        </w:pPr>
                        <w:r>
                          <w:rPr>
                            <w:rFonts w:ascii="Arial"/>
                            <w:w w:val="200"/>
                            <w:sz w:val="13"/>
                          </w:rPr>
                          <w:t>),'</w:t>
                        </w:r>
                      </w:p>
                    </w:tc>
                  </w:tr>
                  <w:tr>
                    <w:trPr>
                      <w:trHeight w:val="279" w:hRule="exact"/>
                    </w:trPr>
                    <w:tc>
                      <w:tcPr>
                        <w:tcW w:w="516" w:type="dxa"/>
                        <w:gridSpan w:val="2"/>
                        <w:vMerge/>
                        <w:tcBorders>
                          <w:right w:val="single" w:sz="4" w:space="0" w:color="FFFFFF"/>
                        </w:tcBorders>
                        <w:shd w:val="clear" w:color="auto" w:fill="E6DDD4"/>
                      </w:tcPr>
                      <w:p>
                        <w:pPr/>
                      </w:p>
                    </w:tc>
                    <w:tc>
                      <w:tcPr>
                        <w:tcW w:w="498" w:type="dxa"/>
                        <w:vMerge/>
                        <w:tcBorders>
                          <w:left w:val="single" w:sz="4" w:space="0" w:color="FFFFFF"/>
                          <w:right w:val="single" w:sz="4" w:space="0" w:color="FFFFFF"/>
                        </w:tcBorders>
                        <w:shd w:val="clear" w:color="auto" w:fill="E6DDD4"/>
                      </w:tcPr>
                      <w:p>
                        <w:pPr/>
                      </w:p>
                    </w:tc>
                    <w:tc>
                      <w:tcPr>
                        <w:tcW w:w="531" w:type="dxa"/>
                        <w:vMerge/>
                        <w:tcBorders>
                          <w:left w:val="single" w:sz="4" w:space="0" w:color="FFFFFF"/>
                          <w:right w:val="single" w:sz="4" w:space="0" w:color="FFFFFF"/>
                        </w:tcBorders>
                        <w:shd w:val="clear" w:color="auto" w:fill="E6DDD4"/>
                      </w:tcPr>
                      <w:p>
                        <w:pPr/>
                      </w:p>
                    </w:tc>
                    <w:tc>
                      <w:tcPr>
                        <w:tcW w:w="531" w:type="dxa"/>
                        <w:vMerge/>
                        <w:tcBorders>
                          <w:left w:val="single" w:sz="4" w:space="0" w:color="FFFFFF"/>
                          <w:right w:val="single" w:sz="4" w:space="0" w:color="FFFFFF"/>
                        </w:tcBorders>
                        <w:shd w:val="clear" w:color="auto" w:fill="E6DDD4"/>
                      </w:tcPr>
                      <w:p>
                        <w:pPr/>
                      </w:p>
                    </w:tc>
                    <w:tc>
                      <w:tcPr>
                        <w:tcW w:w="518" w:type="dxa"/>
                        <w:vMerge/>
                        <w:tcBorders>
                          <w:left w:val="single" w:sz="4" w:space="0" w:color="FFFFFF"/>
                          <w:right w:val="single" w:sz="4" w:space="0" w:color="FFFFFF"/>
                        </w:tcBorders>
                        <w:shd w:val="clear" w:color="auto" w:fill="E6DDD4"/>
                      </w:tcPr>
                      <w:p>
                        <w:pPr/>
                      </w:p>
                    </w:tc>
                    <w:tc>
                      <w:tcPr>
                        <w:tcW w:w="518" w:type="dxa"/>
                        <w:vMerge/>
                        <w:tcBorders>
                          <w:left w:val="single" w:sz="4" w:space="0" w:color="FFFFFF"/>
                          <w:right w:val="single" w:sz="4" w:space="0" w:color="FFFFFF"/>
                        </w:tcBorders>
                        <w:shd w:val="clear" w:color="auto" w:fill="E6DDD4"/>
                      </w:tcPr>
                      <w:p>
                        <w:pPr/>
                      </w:p>
                    </w:tc>
                    <w:tc>
                      <w:tcPr>
                        <w:tcW w:w="500" w:type="dxa"/>
                        <w:vMerge/>
                        <w:tcBorders>
                          <w:left w:val="single" w:sz="4" w:space="0" w:color="FFFFFF"/>
                          <w:right w:val="single" w:sz="4" w:space="0" w:color="FFFFFF"/>
                        </w:tcBorders>
                        <w:shd w:val="clear" w:color="auto" w:fill="E6DDD4"/>
                      </w:tcPr>
                      <w:p>
                        <w:pPr/>
                      </w:p>
                    </w:tc>
                    <w:tc>
                      <w:tcPr>
                        <w:tcW w:w="537" w:type="dxa"/>
                        <w:vMerge/>
                        <w:tcBorders>
                          <w:left w:val="single" w:sz="4" w:space="0" w:color="FFFFFF"/>
                          <w:right w:val="single" w:sz="4" w:space="0" w:color="FFFFFF"/>
                        </w:tcBorders>
                        <w:shd w:val="clear" w:color="auto" w:fill="E6DDD4"/>
                      </w:tcPr>
                      <w:p>
                        <w:pPr/>
                      </w:p>
                    </w:tc>
                    <w:tc>
                      <w:tcPr>
                        <w:tcW w:w="537" w:type="dxa"/>
                        <w:vMerge/>
                        <w:tcBorders>
                          <w:left w:val="single" w:sz="4" w:space="0" w:color="FFFFFF"/>
                          <w:right w:val="single" w:sz="4" w:space="0" w:color="FFFFFF"/>
                        </w:tcBorders>
                        <w:shd w:val="clear" w:color="auto" w:fill="E6DDD4"/>
                      </w:tcPr>
                      <w:p>
                        <w:pPr/>
                      </w:p>
                    </w:tc>
                    <w:tc>
                      <w:tcPr>
                        <w:tcW w:w="559" w:type="dxa"/>
                        <w:vMerge/>
                        <w:tcBorders>
                          <w:left w:val="single" w:sz="4" w:space="0" w:color="FFFFFF"/>
                          <w:right w:val="single" w:sz="4" w:space="0" w:color="FFFFFF"/>
                        </w:tcBorders>
                        <w:shd w:val="clear" w:color="auto" w:fill="E6DDD4"/>
                      </w:tcPr>
                      <w:p>
                        <w:pPr/>
                      </w:p>
                    </w:tc>
                    <w:tc>
                      <w:tcPr>
                        <w:tcW w:w="328" w:type="dxa"/>
                        <w:tcBorders>
                          <w:top w:val="nil"/>
                          <w:left w:val="single" w:sz="4" w:space="0" w:color="FFFFFF"/>
                          <w:bottom w:val="nil"/>
                        </w:tcBorders>
                        <w:shd w:val="clear" w:color="auto" w:fill="E6DDD4"/>
                      </w:tcPr>
                      <w:p>
                        <w:pPr>
                          <w:pStyle w:val="TableParagraph"/>
                          <w:spacing w:before="66"/>
                          <w:ind w:left="56"/>
                          <w:rPr>
                            <w:rFonts w:ascii="Arial"/>
                            <w:sz w:val="13"/>
                          </w:rPr>
                        </w:pPr>
                        <w:r>
                          <w:rPr>
                            <w:rFonts w:ascii="Arial"/>
                            <w:w w:val="160"/>
                            <w:sz w:val="13"/>
                          </w:rPr>
                          <w:t>)),</w:t>
                        </w:r>
                      </w:p>
                    </w:tc>
                  </w:tr>
                  <w:tr>
                    <w:trPr>
                      <w:trHeight w:val="279" w:hRule="exact"/>
                    </w:trPr>
                    <w:tc>
                      <w:tcPr>
                        <w:tcW w:w="516" w:type="dxa"/>
                        <w:gridSpan w:val="2"/>
                        <w:vMerge/>
                        <w:tcBorders>
                          <w:right w:val="single" w:sz="4" w:space="0" w:color="FFFFFF"/>
                        </w:tcBorders>
                        <w:shd w:val="clear" w:color="auto" w:fill="E6DDD4"/>
                      </w:tcPr>
                      <w:p>
                        <w:pPr/>
                      </w:p>
                    </w:tc>
                    <w:tc>
                      <w:tcPr>
                        <w:tcW w:w="498" w:type="dxa"/>
                        <w:vMerge/>
                        <w:tcBorders>
                          <w:left w:val="single" w:sz="4" w:space="0" w:color="FFFFFF"/>
                          <w:right w:val="single" w:sz="4" w:space="0" w:color="FFFFFF"/>
                        </w:tcBorders>
                        <w:shd w:val="clear" w:color="auto" w:fill="E6DDD4"/>
                      </w:tcPr>
                      <w:p>
                        <w:pPr/>
                      </w:p>
                    </w:tc>
                    <w:tc>
                      <w:tcPr>
                        <w:tcW w:w="531" w:type="dxa"/>
                        <w:vMerge/>
                        <w:tcBorders>
                          <w:left w:val="single" w:sz="4" w:space="0" w:color="FFFFFF"/>
                          <w:right w:val="single" w:sz="4" w:space="0" w:color="FFFFFF"/>
                        </w:tcBorders>
                        <w:shd w:val="clear" w:color="auto" w:fill="E6DDD4"/>
                      </w:tcPr>
                      <w:p>
                        <w:pPr/>
                      </w:p>
                    </w:tc>
                    <w:tc>
                      <w:tcPr>
                        <w:tcW w:w="531" w:type="dxa"/>
                        <w:vMerge/>
                        <w:tcBorders>
                          <w:left w:val="single" w:sz="4" w:space="0" w:color="FFFFFF"/>
                          <w:right w:val="single" w:sz="4" w:space="0" w:color="FFFFFF"/>
                        </w:tcBorders>
                        <w:shd w:val="clear" w:color="auto" w:fill="E6DDD4"/>
                      </w:tcPr>
                      <w:p>
                        <w:pPr/>
                      </w:p>
                    </w:tc>
                    <w:tc>
                      <w:tcPr>
                        <w:tcW w:w="518" w:type="dxa"/>
                        <w:vMerge/>
                        <w:tcBorders>
                          <w:left w:val="single" w:sz="4" w:space="0" w:color="FFFFFF"/>
                          <w:right w:val="single" w:sz="4" w:space="0" w:color="FFFFFF"/>
                        </w:tcBorders>
                        <w:shd w:val="clear" w:color="auto" w:fill="E6DDD4"/>
                      </w:tcPr>
                      <w:p>
                        <w:pPr/>
                      </w:p>
                    </w:tc>
                    <w:tc>
                      <w:tcPr>
                        <w:tcW w:w="518" w:type="dxa"/>
                        <w:vMerge/>
                        <w:tcBorders>
                          <w:left w:val="single" w:sz="4" w:space="0" w:color="FFFFFF"/>
                          <w:right w:val="single" w:sz="4" w:space="0" w:color="FFFFFF"/>
                        </w:tcBorders>
                        <w:shd w:val="clear" w:color="auto" w:fill="E6DDD4"/>
                      </w:tcPr>
                      <w:p>
                        <w:pPr/>
                      </w:p>
                    </w:tc>
                    <w:tc>
                      <w:tcPr>
                        <w:tcW w:w="500" w:type="dxa"/>
                        <w:vMerge/>
                        <w:tcBorders>
                          <w:left w:val="single" w:sz="4" w:space="0" w:color="FFFFFF"/>
                          <w:right w:val="single" w:sz="4" w:space="0" w:color="FFFFFF"/>
                        </w:tcBorders>
                        <w:shd w:val="clear" w:color="auto" w:fill="E6DDD4"/>
                      </w:tcPr>
                      <w:p>
                        <w:pPr/>
                      </w:p>
                    </w:tc>
                    <w:tc>
                      <w:tcPr>
                        <w:tcW w:w="537" w:type="dxa"/>
                        <w:vMerge/>
                        <w:tcBorders>
                          <w:left w:val="single" w:sz="4" w:space="0" w:color="FFFFFF"/>
                          <w:right w:val="single" w:sz="4" w:space="0" w:color="FFFFFF"/>
                        </w:tcBorders>
                        <w:shd w:val="clear" w:color="auto" w:fill="E6DDD4"/>
                      </w:tcPr>
                      <w:p>
                        <w:pPr/>
                      </w:p>
                    </w:tc>
                    <w:tc>
                      <w:tcPr>
                        <w:tcW w:w="537" w:type="dxa"/>
                        <w:vMerge/>
                        <w:tcBorders>
                          <w:left w:val="single" w:sz="4" w:space="0" w:color="FFFFFF"/>
                          <w:right w:val="single" w:sz="4" w:space="0" w:color="FFFFFF"/>
                        </w:tcBorders>
                        <w:shd w:val="clear" w:color="auto" w:fill="E6DDD4"/>
                      </w:tcPr>
                      <w:p>
                        <w:pPr/>
                      </w:p>
                    </w:tc>
                    <w:tc>
                      <w:tcPr>
                        <w:tcW w:w="559" w:type="dxa"/>
                        <w:vMerge/>
                        <w:tcBorders>
                          <w:left w:val="single" w:sz="4" w:space="0" w:color="FFFFFF"/>
                          <w:right w:val="single" w:sz="4" w:space="0" w:color="FFFFFF"/>
                        </w:tcBorders>
                        <w:shd w:val="clear" w:color="auto" w:fill="E6DDD4"/>
                      </w:tcPr>
                      <w:p>
                        <w:pPr/>
                      </w:p>
                    </w:tc>
                    <w:tc>
                      <w:tcPr>
                        <w:tcW w:w="328" w:type="dxa"/>
                        <w:tcBorders>
                          <w:top w:val="nil"/>
                          <w:left w:val="single" w:sz="4" w:space="0" w:color="FFFFFF"/>
                          <w:bottom w:val="nil"/>
                        </w:tcBorders>
                        <w:shd w:val="clear" w:color="auto" w:fill="E6DDD4"/>
                      </w:tcPr>
                      <w:p>
                        <w:pPr>
                          <w:pStyle w:val="TableParagraph"/>
                          <w:spacing w:before="66"/>
                          <w:ind w:left="49"/>
                          <w:rPr>
                            <w:rFonts w:ascii="Arial"/>
                            <w:sz w:val="13"/>
                          </w:rPr>
                        </w:pPr>
                        <w:r>
                          <w:rPr>
                            <w:rFonts w:ascii="Arial"/>
                            <w:w w:val="230"/>
                            <w:sz w:val="13"/>
                          </w:rPr>
                          <w:t>)''</w:t>
                        </w:r>
                      </w:p>
                    </w:tc>
                  </w:tr>
                  <w:tr>
                    <w:trPr>
                      <w:trHeight w:val="279" w:hRule="exact"/>
                    </w:trPr>
                    <w:tc>
                      <w:tcPr>
                        <w:tcW w:w="516" w:type="dxa"/>
                        <w:gridSpan w:val="2"/>
                        <w:vMerge/>
                        <w:tcBorders>
                          <w:right w:val="single" w:sz="4" w:space="0" w:color="FFFFFF"/>
                        </w:tcBorders>
                        <w:shd w:val="clear" w:color="auto" w:fill="E6DDD4"/>
                      </w:tcPr>
                      <w:p>
                        <w:pPr/>
                      </w:p>
                    </w:tc>
                    <w:tc>
                      <w:tcPr>
                        <w:tcW w:w="498" w:type="dxa"/>
                        <w:vMerge/>
                        <w:tcBorders>
                          <w:left w:val="single" w:sz="4" w:space="0" w:color="FFFFFF"/>
                          <w:right w:val="single" w:sz="4" w:space="0" w:color="FFFFFF"/>
                        </w:tcBorders>
                        <w:shd w:val="clear" w:color="auto" w:fill="E6DDD4"/>
                      </w:tcPr>
                      <w:p>
                        <w:pPr/>
                      </w:p>
                    </w:tc>
                    <w:tc>
                      <w:tcPr>
                        <w:tcW w:w="531" w:type="dxa"/>
                        <w:vMerge/>
                        <w:tcBorders>
                          <w:left w:val="single" w:sz="4" w:space="0" w:color="FFFFFF"/>
                          <w:right w:val="single" w:sz="4" w:space="0" w:color="FFFFFF"/>
                        </w:tcBorders>
                        <w:shd w:val="clear" w:color="auto" w:fill="E6DDD4"/>
                      </w:tcPr>
                      <w:p>
                        <w:pPr/>
                      </w:p>
                    </w:tc>
                    <w:tc>
                      <w:tcPr>
                        <w:tcW w:w="531" w:type="dxa"/>
                        <w:vMerge/>
                        <w:tcBorders>
                          <w:left w:val="single" w:sz="4" w:space="0" w:color="FFFFFF"/>
                          <w:right w:val="single" w:sz="4" w:space="0" w:color="FFFFFF"/>
                        </w:tcBorders>
                        <w:shd w:val="clear" w:color="auto" w:fill="E6DDD4"/>
                      </w:tcPr>
                      <w:p>
                        <w:pPr/>
                      </w:p>
                    </w:tc>
                    <w:tc>
                      <w:tcPr>
                        <w:tcW w:w="518" w:type="dxa"/>
                        <w:vMerge/>
                        <w:tcBorders>
                          <w:left w:val="single" w:sz="4" w:space="0" w:color="FFFFFF"/>
                          <w:right w:val="single" w:sz="4" w:space="0" w:color="FFFFFF"/>
                        </w:tcBorders>
                        <w:shd w:val="clear" w:color="auto" w:fill="E6DDD4"/>
                      </w:tcPr>
                      <w:p>
                        <w:pPr/>
                      </w:p>
                    </w:tc>
                    <w:tc>
                      <w:tcPr>
                        <w:tcW w:w="518" w:type="dxa"/>
                        <w:vMerge/>
                        <w:tcBorders>
                          <w:left w:val="single" w:sz="4" w:space="0" w:color="FFFFFF"/>
                          <w:right w:val="single" w:sz="4" w:space="0" w:color="FFFFFF"/>
                        </w:tcBorders>
                        <w:shd w:val="clear" w:color="auto" w:fill="E6DDD4"/>
                      </w:tcPr>
                      <w:p>
                        <w:pPr/>
                      </w:p>
                    </w:tc>
                    <w:tc>
                      <w:tcPr>
                        <w:tcW w:w="500" w:type="dxa"/>
                        <w:vMerge/>
                        <w:tcBorders>
                          <w:left w:val="single" w:sz="4" w:space="0" w:color="FFFFFF"/>
                          <w:right w:val="single" w:sz="4" w:space="0" w:color="FFFFFF"/>
                        </w:tcBorders>
                        <w:shd w:val="clear" w:color="auto" w:fill="E6DDD4"/>
                      </w:tcPr>
                      <w:p>
                        <w:pPr/>
                      </w:p>
                    </w:tc>
                    <w:tc>
                      <w:tcPr>
                        <w:tcW w:w="537" w:type="dxa"/>
                        <w:vMerge/>
                        <w:tcBorders>
                          <w:left w:val="single" w:sz="4" w:space="0" w:color="FFFFFF"/>
                          <w:right w:val="single" w:sz="4" w:space="0" w:color="FFFFFF"/>
                        </w:tcBorders>
                        <w:shd w:val="clear" w:color="auto" w:fill="E6DDD4"/>
                      </w:tcPr>
                      <w:p>
                        <w:pPr/>
                      </w:p>
                    </w:tc>
                    <w:tc>
                      <w:tcPr>
                        <w:tcW w:w="537" w:type="dxa"/>
                        <w:vMerge/>
                        <w:tcBorders>
                          <w:left w:val="single" w:sz="4" w:space="0" w:color="FFFFFF"/>
                          <w:right w:val="single" w:sz="4" w:space="0" w:color="FFFFFF"/>
                        </w:tcBorders>
                        <w:shd w:val="clear" w:color="auto" w:fill="E6DDD4"/>
                      </w:tcPr>
                      <w:p>
                        <w:pPr/>
                      </w:p>
                    </w:tc>
                    <w:tc>
                      <w:tcPr>
                        <w:tcW w:w="559" w:type="dxa"/>
                        <w:vMerge/>
                        <w:tcBorders>
                          <w:left w:val="single" w:sz="4" w:space="0" w:color="FFFFFF"/>
                          <w:right w:val="single" w:sz="4" w:space="0" w:color="FFFFFF"/>
                        </w:tcBorders>
                        <w:shd w:val="clear" w:color="auto" w:fill="E6DDD4"/>
                      </w:tcPr>
                      <w:p>
                        <w:pPr/>
                      </w:p>
                    </w:tc>
                    <w:tc>
                      <w:tcPr>
                        <w:tcW w:w="328" w:type="dxa"/>
                        <w:tcBorders>
                          <w:top w:val="nil"/>
                          <w:left w:val="single" w:sz="4" w:space="0" w:color="FFFFFF"/>
                          <w:bottom w:val="nil"/>
                        </w:tcBorders>
                        <w:shd w:val="clear" w:color="auto" w:fill="E6DDD4"/>
                      </w:tcPr>
                      <w:p>
                        <w:pPr>
                          <w:pStyle w:val="TableParagraph"/>
                          <w:spacing w:before="66"/>
                          <w:ind w:left="66"/>
                          <w:rPr>
                            <w:rFonts w:ascii="Arial"/>
                            <w:sz w:val="13"/>
                          </w:rPr>
                        </w:pPr>
                        <w:r>
                          <w:rPr>
                            <w:rFonts w:ascii="Arial"/>
                            <w:w w:val="130"/>
                            <w:sz w:val="13"/>
                          </w:rPr>
                          <w:t>( </w:t>
                        </w:r>
                        <w:r>
                          <w:rPr>
                            <w:rFonts w:ascii="Arial"/>
                            <w:w w:val="135"/>
                            <w:sz w:val="13"/>
                          </w:rPr>
                          <w:t>.,</w:t>
                        </w:r>
                      </w:p>
                    </w:tc>
                  </w:tr>
                  <w:tr>
                    <w:trPr>
                      <w:trHeight w:val="279" w:hRule="exact"/>
                    </w:trPr>
                    <w:tc>
                      <w:tcPr>
                        <w:tcW w:w="516" w:type="dxa"/>
                        <w:gridSpan w:val="2"/>
                        <w:vMerge/>
                        <w:tcBorders>
                          <w:right w:val="single" w:sz="4" w:space="0" w:color="FFFFFF"/>
                        </w:tcBorders>
                        <w:shd w:val="clear" w:color="auto" w:fill="E6DDD4"/>
                      </w:tcPr>
                      <w:p>
                        <w:pPr/>
                      </w:p>
                    </w:tc>
                    <w:tc>
                      <w:tcPr>
                        <w:tcW w:w="498" w:type="dxa"/>
                        <w:vMerge/>
                        <w:tcBorders>
                          <w:left w:val="single" w:sz="4" w:space="0" w:color="FFFFFF"/>
                          <w:right w:val="single" w:sz="4" w:space="0" w:color="FFFFFF"/>
                        </w:tcBorders>
                        <w:shd w:val="clear" w:color="auto" w:fill="E6DDD4"/>
                      </w:tcPr>
                      <w:p>
                        <w:pPr/>
                      </w:p>
                    </w:tc>
                    <w:tc>
                      <w:tcPr>
                        <w:tcW w:w="531" w:type="dxa"/>
                        <w:vMerge/>
                        <w:tcBorders>
                          <w:left w:val="single" w:sz="4" w:space="0" w:color="FFFFFF"/>
                          <w:right w:val="single" w:sz="4" w:space="0" w:color="FFFFFF"/>
                        </w:tcBorders>
                        <w:shd w:val="clear" w:color="auto" w:fill="E6DDD4"/>
                      </w:tcPr>
                      <w:p>
                        <w:pPr/>
                      </w:p>
                    </w:tc>
                    <w:tc>
                      <w:tcPr>
                        <w:tcW w:w="531" w:type="dxa"/>
                        <w:vMerge/>
                        <w:tcBorders>
                          <w:left w:val="single" w:sz="4" w:space="0" w:color="FFFFFF"/>
                          <w:right w:val="single" w:sz="4" w:space="0" w:color="FFFFFF"/>
                        </w:tcBorders>
                        <w:shd w:val="clear" w:color="auto" w:fill="E6DDD4"/>
                      </w:tcPr>
                      <w:p>
                        <w:pPr/>
                      </w:p>
                    </w:tc>
                    <w:tc>
                      <w:tcPr>
                        <w:tcW w:w="518" w:type="dxa"/>
                        <w:vMerge/>
                        <w:tcBorders>
                          <w:left w:val="single" w:sz="4" w:space="0" w:color="FFFFFF"/>
                          <w:right w:val="single" w:sz="4" w:space="0" w:color="FFFFFF"/>
                        </w:tcBorders>
                        <w:shd w:val="clear" w:color="auto" w:fill="E6DDD4"/>
                      </w:tcPr>
                      <w:p>
                        <w:pPr/>
                      </w:p>
                    </w:tc>
                    <w:tc>
                      <w:tcPr>
                        <w:tcW w:w="518" w:type="dxa"/>
                        <w:vMerge/>
                        <w:tcBorders>
                          <w:left w:val="single" w:sz="4" w:space="0" w:color="FFFFFF"/>
                          <w:right w:val="single" w:sz="4" w:space="0" w:color="FFFFFF"/>
                        </w:tcBorders>
                        <w:shd w:val="clear" w:color="auto" w:fill="E6DDD4"/>
                      </w:tcPr>
                      <w:p>
                        <w:pPr/>
                      </w:p>
                    </w:tc>
                    <w:tc>
                      <w:tcPr>
                        <w:tcW w:w="500" w:type="dxa"/>
                        <w:vMerge/>
                        <w:tcBorders>
                          <w:left w:val="single" w:sz="4" w:space="0" w:color="FFFFFF"/>
                          <w:right w:val="single" w:sz="4" w:space="0" w:color="FFFFFF"/>
                        </w:tcBorders>
                        <w:shd w:val="clear" w:color="auto" w:fill="E6DDD4"/>
                      </w:tcPr>
                      <w:p>
                        <w:pPr/>
                      </w:p>
                    </w:tc>
                    <w:tc>
                      <w:tcPr>
                        <w:tcW w:w="537" w:type="dxa"/>
                        <w:vMerge/>
                        <w:tcBorders>
                          <w:left w:val="single" w:sz="4" w:space="0" w:color="FFFFFF"/>
                          <w:right w:val="single" w:sz="4" w:space="0" w:color="FFFFFF"/>
                        </w:tcBorders>
                        <w:shd w:val="clear" w:color="auto" w:fill="E6DDD4"/>
                      </w:tcPr>
                      <w:p>
                        <w:pPr/>
                      </w:p>
                    </w:tc>
                    <w:tc>
                      <w:tcPr>
                        <w:tcW w:w="537" w:type="dxa"/>
                        <w:vMerge/>
                        <w:tcBorders>
                          <w:left w:val="single" w:sz="4" w:space="0" w:color="FFFFFF"/>
                          <w:right w:val="single" w:sz="4" w:space="0" w:color="FFFFFF"/>
                        </w:tcBorders>
                        <w:shd w:val="clear" w:color="auto" w:fill="E6DDD4"/>
                      </w:tcPr>
                      <w:p>
                        <w:pPr/>
                      </w:p>
                    </w:tc>
                    <w:tc>
                      <w:tcPr>
                        <w:tcW w:w="559" w:type="dxa"/>
                        <w:vMerge/>
                        <w:tcBorders>
                          <w:left w:val="single" w:sz="4" w:space="0" w:color="FFFFFF"/>
                          <w:right w:val="single" w:sz="4" w:space="0" w:color="FFFFFF"/>
                        </w:tcBorders>
                        <w:shd w:val="clear" w:color="auto" w:fill="E6DDD4"/>
                      </w:tcPr>
                      <w:p>
                        <w:pPr/>
                      </w:p>
                    </w:tc>
                    <w:tc>
                      <w:tcPr>
                        <w:tcW w:w="328" w:type="dxa"/>
                        <w:tcBorders>
                          <w:top w:val="nil"/>
                          <w:left w:val="single" w:sz="4" w:space="0" w:color="FFFFFF"/>
                          <w:bottom w:val="nil"/>
                        </w:tcBorders>
                        <w:shd w:val="clear" w:color="auto" w:fill="E6DDD4"/>
                      </w:tcPr>
                      <w:p>
                        <w:pPr>
                          <w:pStyle w:val="TableParagraph"/>
                          <w:spacing w:before="66"/>
                          <w:ind w:left="55"/>
                          <w:rPr>
                            <w:rFonts w:ascii="Arial"/>
                            <w:sz w:val="13"/>
                          </w:rPr>
                        </w:pPr>
                        <w:r>
                          <w:rPr>
                            <w:rFonts w:ascii="Arial"/>
                            <w:w w:val="135"/>
                            <w:sz w:val="13"/>
                          </w:rPr>
                          <w:t>( </w:t>
                        </w:r>
                        <w:r>
                          <w:rPr>
                            <w:rFonts w:ascii="Arial"/>
                            <w:w w:val="185"/>
                            <w:sz w:val="13"/>
                          </w:rPr>
                          <w:t>,'</w:t>
                        </w:r>
                      </w:p>
                    </w:tc>
                  </w:tr>
                  <w:tr>
                    <w:trPr>
                      <w:trHeight w:val="279" w:hRule="exact"/>
                    </w:trPr>
                    <w:tc>
                      <w:tcPr>
                        <w:tcW w:w="516" w:type="dxa"/>
                        <w:gridSpan w:val="2"/>
                        <w:vMerge/>
                        <w:tcBorders>
                          <w:right w:val="single" w:sz="4" w:space="0" w:color="FFFFFF"/>
                        </w:tcBorders>
                        <w:shd w:val="clear" w:color="auto" w:fill="E6DDD4"/>
                      </w:tcPr>
                      <w:p>
                        <w:pPr/>
                      </w:p>
                    </w:tc>
                    <w:tc>
                      <w:tcPr>
                        <w:tcW w:w="498" w:type="dxa"/>
                        <w:vMerge/>
                        <w:tcBorders>
                          <w:left w:val="single" w:sz="4" w:space="0" w:color="FFFFFF"/>
                          <w:right w:val="single" w:sz="4" w:space="0" w:color="FFFFFF"/>
                        </w:tcBorders>
                        <w:shd w:val="clear" w:color="auto" w:fill="E6DDD4"/>
                      </w:tcPr>
                      <w:p>
                        <w:pPr/>
                      </w:p>
                    </w:tc>
                    <w:tc>
                      <w:tcPr>
                        <w:tcW w:w="531" w:type="dxa"/>
                        <w:vMerge/>
                        <w:tcBorders>
                          <w:left w:val="single" w:sz="4" w:space="0" w:color="FFFFFF"/>
                          <w:right w:val="single" w:sz="4" w:space="0" w:color="FFFFFF"/>
                        </w:tcBorders>
                        <w:shd w:val="clear" w:color="auto" w:fill="E6DDD4"/>
                      </w:tcPr>
                      <w:p>
                        <w:pPr/>
                      </w:p>
                    </w:tc>
                    <w:tc>
                      <w:tcPr>
                        <w:tcW w:w="531" w:type="dxa"/>
                        <w:vMerge/>
                        <w:tcBorders>
                          <w:left w:val="single" w:sz="4" w:space="0" w:color="FFFFFF"/>
                          <w:right w:val="single" w:sz="4" w:space="0" w:color="FFFFFF"/>
                        </w:tcBorders>
                        <w:shd w:val="clear" w:color="auto" w:fill="E6DDD4"/>
                      </w:tcPr>
                      <w:p>
                        <w:pPr/>
                      </w:p>
                    </w:tc>
                    <w:tc>
                      <w:tcPr>
                        <w:tcW w:w="518" w:type="dxa"/>
                        <w:vMerge/>
                        <w:tcBorders>
                          <w:left w:val="single" w:sz="4" w:space="0" w:color="FFFFFF"/>
                          <w:right w:val="single" w:sz="4" w:space="0" w:color="FFFFFF"/>
                        </w:tcBorders>
                        <w:shd w:val="clear" w:color="auto" w:fill="E6DDD4"/>
                      </w:tcPr>
                      <w:p>
                        <w:pPr/>
                      </w:p>
                    </w:tc>
                    <w:tc>
                      <w:tcPr>
                        <w:tcW w:w="518" w:type="dxa"/>
                        <w:vMerge/>
                        <w:tcBorders>
                          <w:left w:val="single" w:sz="4" w:space="0" w:color="FFFFFF"/>
                          <w:right w:val="single" w:sz="4" w:space="0" w:color="FFFFFF"/>
                        </w:tcBorders>
                        <w:shd w:val="clear" w:color="auto" w:fill="E6DDD4"/>
                      </w:tcPr>
                      <w:p>
                        <w:pPr/>
                      </w:p>
                    </w:tc>
                    <w:tc>
                      <w:tcPr>
                        <w:tcW w:w="500" w:type="dxa"/>
                        <w:vMerge/>
                        <w:tcBorders>
                          <w:left w:val="single" w:sz="4" w:space="0" w:color="FFFFFF"/>
                          <w:right w:val="single" w:sz="4" w:space="0" w:color="FFFFFF"/>
                        </w:tcBorders>
                        <w:shd w:val="clear" w:color="auto" w:fill="E6DDD4"/>
                      </w:tcPr>
                      <w:p>
                        <w:pPr/>
                      </w:p>
                    </w:tc>
                    <w:tc>
                      <w:tcPr>
                        <w:tcW w:w="537" w:type="dxa"/>
                        <w:vMerge/>
                        <w:tcBorders>
                          <w:left w:val="single" w:sz="4" w:space="0" w:color="FFFFFF"/>
                          <w:right w:val="single" w:sz="4" w:space="0" w:color="FFFFFF"/>
                        </w:tcBorders>
                        <w:shd w:val="clear" w:color="auto" w:fill="E6DDD4"/>
                      </w:tcPr>
                      <w:p>
                        <w:pPr/>
                      </w:p>
                    </w:tc>
                    <w:tc>
                      <w:tcPr>
                        <w:tcW w:w="537" w:type="dxa"/>
                        <w:vMerge/>
                        <w:tcBorders>
                          <w:left w:val="single" w:sz="4" w:space="0" w:color="FFFFFF"/>
                          <w:right w:val="single" w:sz="4" w:space="0" w:color="FFFFFF"/>
                        </w:tcBorders>
                        <w:shd w:val="clear" w:color="auto" w:fill="E6DDD4"/>
                      </w:tcPr>
                      <w:p>
                        <w:pPr/>
                      </w:p>
                    </w:tc>
                    <w:tc>
                      <w:tcPr>
                        <w:tcW w:w="559" w:type="dxa"/>
                        <w:vMerge/>
                        <w:tcBorders>
                          <w:left w:val="single" w:sz="4" w:space="0" w:color="FFFFFF"/>
                          <w:right w:val="single" w:sz="4" w:space="0" w:color="FFFFFF"/>
                        </w:tcBorders>
                        <w:shd w:val="clear" w:color="auto" w:fill="E6DDD4"/>
                      </w:tcPr>
                      <w:p>
                        <w:pPr/>
                      </w:p>
                    </w:tc>
                    <w:tc>
                      <w:tcPr>
                        <w:tcW w:w="328" w:type="dxa"/>
                        <w:tcBorders>
                          <w:top w:val="nil"/>
                          <w:left w:val="single" w:sz="4" w:space="0" w:color="FFFFFF"/>
                          <w:bottom w:val="nil"/>
                        </w:tcBorders>
                        <w:shd w:val="clear" w:color="auto" w:fill="E6DDD4"/>
                      </w:tcPr>
                      <w:p>
                        <w:pPr>
                          <w:pStyle w:val="TableParagraph"/>
                          <w:spacing w:before="66"/>
                          <w:ind w:left="59"/>
                          <w:rPr>
                            <w:rFonts w:ascii="Arial"/>
                            <w:sz w:val="13"/>
                          </w:rPr>
                        </w:pPr>
                        <w:r>
                          <w:rPr>
                            <w:rFonts w:ascii="Arial"/>
                            <w:w w:val="130"/>
                            <w:sz w:val="13"/>
                          </w:rPr>
                          <w:t>( ),</w:t>
                        </w:r>
                      </w:p>
                    </w:tc>
                  </w:tr>
                  <w:tr>
                    <w:trPr>
                      <w:trHeight w:val="317" w:hRule="exact"/>
                    </w:trPr>
                    <w:tc>
                      <w:tcPr>
                        <w:tcW w:w="516" w:type="dxa"/>
                        <w:gridSpan w:val="2"/>
                        <w:vMerge/>
                        <w:tcBorders>
                          <w:bottom w:val="single" w:sz="4" w:space="0" w:color="FFFFFF"/>
                          <w:right w:val="single" w:sz="4" w:space="0" w:color="FFFFFF"/>
                        </w:tcBorders>
                        <w:shd w:val="clear" w:color="auto" w:fill="E6DDD4"/>
                      </w:tcPr>
                      <w:p>
                        <w:pPr/>
                      </w:p>
                    </w:tc>
                    <w:tc>
                      <w:tcPr>
                        <w:tcW w:w="498" w:type="dxa"/>
                        <w:vMerge/>
                        <w:tcBorders>
                          <w:left w:val="single" w:sz="4" w:space="0" w:color="FFFFFF"/>
                          <w:bottom w:val="single" w:sz="4" w:space="0" w:color="FFFFFF"/>
                          <w:right w:val="single" w:sz="4" w:space="0" w:color="FFFFFF"/>
                        </w:tcBorders>
                        <w:shd w:val="clear" w:color="auto" w:fill="E6DDD4"/>
                      </w:tcPr>
                      <w:p>
                        <w:pPr/>
                      </w:p>
                    </w:tc>
                    <w:tc>
                      <w:tcPr>
                        <w:tcW w:w="531" w:type="dxa"/>
                        <w:vMerge/>
                        <w:tcBorders>
                          <w:left w:val="single" w:sz="4" w:space="0" w:color="FFFFFF"/>
                          <w:bottom w:val="single" w:sz="4" w:space="0" w:color="FFFFFF"/>
                          <w:right w:val="single" w:sz="4" w:space="0" w:color="FFFFFF"/>
                        </w:tcBorders>
                        <w:shd w:val="clear" w:color="auto" w:fill="E6DDD4"/>
                      </w:tcPr>
                      <w:p>
                        <w:pPr/>
                      </w:p>
                    </w:tc>
                    <w:tc>
                      <w:tcPr>
                        <w:tcW w:w="531" w:type="dxa"/>
                        <w:vMerge/>
                        <w:tcBorders>
                          <w:left w:val="single" w:sz="4" w:space="0" w:color="FFFFFF"/>
                          <w:bottom w:val="single" w:sz="4" w:space="0" w:color="FFFFFF"/>
                          <w:right w:val="single" w:sz="4" w:space="0" w:color="FFFFFF"/>
                        </w:tcBorders>
                        <w:shd w:val="clear" w:color="auto" w:fill="E6DDD4"/>
                      </w:tcPr>
                      <w:p>
                        <w:pPr/>
                      </w:p>
                    </w:tc>
                    <w:tc>
                      <w:tcPr>
                        <w:tcW w:w="518" w:type="dxa"/>
                        <w:vMerge/>
                        <w:tcBorders>
                          <w:left w:val="single" w:sz="4" w:space="0" w:color="FFFFFF"/>
                          <w:bottom w:val="single" w:sz="4" w:space="0" w:color="FFFFFF"/>
                          <w:right w:val="single" w:sz="4" w:space="0" w:color="FFFFFF"/>
                        </w:tcBorders>
                        <w:shd w:val="clear" w:color="auto" w:fill="E6DDD4"/>
                      </w:tcPr>
                      <w:p>
                        <w:pPr/>
                      </w:p>
                    </w:tc>
                    <w:tc>
                      <w:tcPr>
                        <w:tcW w:w="518" w:type="dxa"/>
                        <w:vMerge/>
                        <w:tcBorders>
                          <w:left w:val="single" w:sz="4" w:space="0" w:color="FFFFFF"/>
                          <w:bottom w:val="single" w:sz="4" w:space="0" w:color="FFFFFF"/>
                          <w:right w:val="single" w:sz="4" w:space="0" w:color="FFFFFF"/>
                        </w:tcBorders>
                        <w:shd w:val="clear" w:color="auto" w:fill="E6DDD4"/>
                      </w:tcPr>
                      <w:p>
                        <w:pPr/>
                      </w:p>
                    </w:tc>
                    <w:tc>
                      <w:tcPr>
                        <w:tcW w:w="500" w:type="dxa"/>
                        <w:vMerge/>
                        <w:tcBorders>
                          <w:left w:val="single" w:sz="4" w:space="0" w:color="FFFFFF"/>
                          <w:bottom w:val="single" w:sz="4" w:space="0" w:color="FFFFFF"/>
                          <w:right w:val="single" w:sz="4" w:space="0" w:color="FFFFFF"/>
                        </w:tcBorders>
                        <w:shd w:val="clear" w:color="auto" w:fill="E6DDD4"/>
                      </w:tcPr>
                      <w:p>
                        <w:pPr/>
                      </w:p>
                    </w:tc>
                    <w:tc>
                      <w:tcPr>
                        <w:tcW w:w="537" w:type="dxa"/>
                        <w:vMerge/>
                        <w:tcBorders>
                          <w:left w:val="single" w:sz="4" w:space="0" w:color="FFFFFF"/>
                          <w:bottom w:val="single" w:sz="4" w:space="0" w:color="FFFFFF"/>
                          <w:right w:val="single" w:sz="4" w:space="0" w:color="FFFFFF"/>
                        </w:tcBorders>
                        <w:shd w:val="clear" w:color="auto" w:fill="E6DDD4"/>
                      </w:tcPr>
                      <w:p>
                        <w:pPr/>
                      </w:p>
                    </w:tc>
                    <w:tc>
                      <w:tcPr>
                        <w:tcW w:w="537" w:type="dxa"/>
                        <w:vMerge/>
                        <w:tcBorders>
                          <w:left w:val="single" w:sz="4" w:space="0" w:color="FFFFFF"/>
                          <w:bottom w:val="single" w:sz="4" w:space="0" w:color="FFFFFF"/>
                          <w:right w:val="single" w:sz="4" w:space="0" w:color="FFFFFF"/>
                        </w:tcBorders>
                        <w:shd w:val="clear" w:color="auto" w:fill="E6DDD4"/>
                      </w:tcPr>
                      <w:p>
                        <w:pPr/>
                      </w:p>
                    </w:tc>
                    <w:tc>
                      <w:tcPr>
                        <w:tcW w:w="559" w:type="dxa"/>
                        <w:vMerge/>
                        <w:tcBorders>
                          <w:left w:val="single" w:sz="4" w:space="0" w:color="FFFFFF"/>
                          <w:bottom w:val="single" w:sz="4" w:space="0" w:color="FFFFFF"/>
                          <w:right w:val="single" w:sz="4" w:space="0" w:color="FFFFFF"/>
                        </w:tcBorders>
                        <w:shd w:val="clear" w:color="auto" w:fill="E6DDD4"/>
                      </w:tcPr>
                      <w:p>
                        <w:pPr/>
                      </w:p>
                    </w:tc>
                    <w:tc>
                      <w:tcPr>
                        <w:tcW w:w="328" w:type="dxa"/>
                        <w:tcBorders>
                          <w:top w:val="nil"/>
                          <w:left w:val="single" w:sz="4" w:space="0" w:color="FFFFFF"/>
                          <w:bottom w:val="single" w:sz="4" w:space="0" w:color="FFFFFF"/>
                        </w:tcBorders>
                        <w:shd w:val="clear" w:color="auto" w:fill="E6DDD4"/>
                      </w:tcPr>
                      <w:p>
                        <w:pPr>
                          <w:pStyle w:val="TableParagraph"/>
                          <w:spacing w:before="66"/>
                          <w:ind w:left="63"/>
                          <w:rPr>
                            <w:rFonts w:ascii="Arial"/>
                            <w:sz w:val="13"/>
                          </w:rPr>
                        </w:pPr>
                        <w:r>
                          <w:rPr>
                            <w:rFonts w:ascii="Arial"/>
                            <w:w w:val="130"/>
                            <w:sz w:val="13"/>
                          </w:rPr>
                          <w:t>( </w:t>
                        </w:r>
                        <w:r>
                          <w:rPr>
                            <w:rFonts w:ascii="Arial"/>
                            <w:w w:val="235"/>
                            <w:sz w:val="13"/>
                          </w:rPr>
                          <w:t>''</w:t>
                        </w:r>
                      </w:p>
                    </w:tc>
                  </w:tr>
                  <w:tr>
                    <w:trPr>
                      <w:trHeight w:val="319" w:hRule="exact"/>
                    </w:trPr>
                    <w:tc>
                      <w:tcPr>
                        <w:tcW w:w="516" w:type="dxa"/>
                        <w:gridSpan w:val="2"/>
                        <w:tcBorders>
                          <w:top w:val="single" w:sz="4" w:space="0" w:color="FFFFFF"/>
                          <w:right w:val="single" w:sz="4" w:space="0" w:color="FFFFFF"/>
                        </w:tcBorders>
                        <w:shd w:val="clear" w:color="auto" w:fill="B0BDE1"/>
                      </w:tcPr>
                      <w:p>
                        <w:pPr>
                          <w:pStyle w:val="TableParagraph"/>
                          <w:spacing w:before="95"/>
                          <w:ind w:left="46"/>
                          <w:rPr>
                            <w:rFonts w:ascii="Arial"/>
                            <w:sz w:val="10"/>
                          </w:rPr>
                        </w:pPr>
                        <w:r>
                          <w:rPr>
                            <w:rFonts w:ascii="Arial"/>
                            <w:spacing w:val="3"/>
                            <w:w w:val="94"/>
                            <w:sz w:val="10"/>
                          </w:rPr>
                          <w:t>J</w:t>
                        </w:r>
                        <w:r>
                          <w:rPr>
                            <w:rFonts w:ascii="Arial"/>
                            <w:spacing w:val="3"/>
                            <w:w w:val="69"/>
                            <w:sz w:val="10"/>
                          </w:rPr>
                          <w:t>X</w:t>
                        </w:r>
                        <w:r>
                          <w:rPr>
                            <w:rFonts w:ascii="Arial"/>
                            <w:w w:val="85"/>
                            <w:sz w:val="10"/>
                          </w:rPr>
                          <w:t>e</w:t>
                        </w:r>
                        <w:r>
                          <w:rPr>
                            <w:rFonts w:ascii="Arial"/>
                            <w:spacing w:val="1"/>
                            <w:sz w:val="10"/>
                          </w:rPr>
                          <w:t> </w:t>
                        </w:r>
                        <w:r>
                          <w:rPr>
                            <w:rFonts w:ascii="Arial"/>
                            <w:spacing w:val="3"/>
                            <w:w w:val="194"/>
                            <w:sz w:val="10"/>
                          </w:rPr>
                          <w:t>;</w:t>
                        </w:r>
                        <w:r>
                          <w:rPr>
                            <w:rFonts w:ascii="Arial"/>
                            <w:spacing w:val="3"/>
                            <w:w w:val="70"/>
                            <w:sz w:val="10"/>
                          </w:rPr>
                          <w:t>`</w:t>
                        </w:r>
                        <w:r>
                          <w:rPr>
                            <w:rFonts w:ascii="Arial"/>
                            <w:spacing w:val="3"/>
                            <w:w w:val="172"/>
                            <w:sz w:val="10"/>
                          </w:rPr>
                          <w:t>\</w:t>
                        </w:r>
                        <w:r>
                          <w:rPr>
                            <w:rFonts w:ascii="Arial"/>
                            <w:spacing w:val="3"/>
                            <w:w w:val="101"/>
                            <w:sz w:val="10"/>
                          </w:rPr>
                          <w:t>^</w:t>
                        </w:r>
                        <w:r>
                          <w:rPr>
                            <w:rFonts w:ascii="Arial"/>
                            <w:w w:val="174"/>
                            <w:sz w:val="10"/>
                          </w:rPr>
                          <w:t>f</w:t>
                        </w:r>
                      </w:p>
                    </w:tc>
                    <w:tc>
                      <w:tcPr>
                        <w:tcW w:w="498" w:type="dxa"/>
                        <w:tcBorders>
                          <w:top w:val="single" w:sz="4" w:space="0" w:color="FFFFFF"/>
                          <w:left w:val="single" w:sz="4" w:space="0" w:color="FFFFFF"/>
                          <w:right w:val="single" w:sz="4" w:space="0" w:color="FFFFFF"/>
                        </w:tcBorders>
                        <w:shd w:val="clear" w:color="auto" w:fill="B0BDE1"/>
                      </w:tcPr>
                      <w:p>
                        <w:pPr>
                          <w:pStyle w:val="TableParagraph"/>
                          <w:spacing w:before="93"/>
                          <w:ind w:left="82"/>
                          <w:rPr>
                            <w:rFonts w:ascii="Arial"/>
                            <w:sz w:val="10"/>
                          </w:rPr>
                        </w:pPr>
                        <w:r>
                          <w:rPr>
                            <w:rFonts w:ascii="Arial"/>
                            <w:spacing w:val="3"/>
                            <w:w w:val="89"/>
                            <w:sz w:val="10"/>
                          </w:rPr>
                          <w:t>F</w:t>
                        </w:r>
                        <w:r>
                          <w:rPr>
                            <w:rFonts w:ascii="Arial"/>
                            <w:spacing w:val="3"/>
                            <w:w w:val="161"/>
                            <w:sz w:val="10"/>
                          </w:rPr>
                          <w:t>i</w:t>
                        </w:r>
                        <w:r>
                          <w:rPr>
                            <w:rFonts w:ascii="Arial"/>
                            <w:spacing w:val="3"/>
                            <w:w w:val="46"/>
                            <w:sz w:val="10"/>
                          </w:rPr>
                          <w:t>c</w:t>
                        </w:r>
                        <w:r>
                          <w:rPr>
                            <w:rFonts w:ascii="Arial"/>
                            <w:spacing w:val="3"/>
                            <w:w w:val="69"/>
                            <w:sz w:val="10"/>
                          </w:rPr>
                          <w:t>X</w:t>
                        </w:r>
                        <w:r>
                          <w:rPr>
                            <w:rFonts w:ascii="Arial"/>
                            <w:spacing w:val="3"/>
                            <w:w w:val="85"/>
                            <w:sz w:val="10"/>
                          </w:rPr>
                          <w:t>e</w:t>
                        </w:r>
                        <w:r>
                          <w:rPr>
                            <w:rFonts w:ascii="Arial"/>
                            <w:spacing w:val="3"/>
                            <w:w w:val="171"/>
                            <w:sz w:val="10"/>
                          </w:rPr>
                          <w:t>[</w:t>
                        </w:r>
                        <w:r>
                          <w:rPr>
                            <w:rFonts w:ascii="Arial"/>
                            <w:w w:val="174"/>
                            <w:sz w:val="10"/>
                          </w:rPr>
                          <w:t>f</w:t>
                        </w:r>
                      </w:p>
                    </w:tc>
                    <w:tc>
                      <w:tcPr>
                        <w:tcW w:w="531" w:type="dxa"/>
                        <w:tcBorders>
                          <w:top w:val="single" w:sz="4" w:space="0" w:color="FFFFFF"/>
                          <w:left w:val="single" w:sz="4" w:space="0" w:color="FFFFFF"/>
                          <w:right w:val="single" w:sz="4" w:space="0" w:color="FFFFFF"/>
                        </w:tcBorders>
                        <w:shd w:val="clear" w:color="auto" w:fill="B0BDE1"/>
                      </w:tcPr>
                      <w:p>
                        <w:pPr>
                          <w:pStyle w:val="TableParagraph"/>
                          <w:spacing w:before="93"/>
                          <w:ind w:left="12"/>
                          <w:rPr>
                            <w:rFonts w:ascii="Arial"/>
                            <w:sz w:val="10"/>
                          </w:rPr>
                        </w:pPr>
                        <w:r>
                          <w:rPr>
                            <w:rFonts w:ascii="Arial"/>
                            <w:spacing w:val="3"/>
                            <w:w w:val="61"/>
                            <w:sz w:val="10"/>
                          </w:rPr>
                          <w:t>C</w:t>
                        </w:r>
                        <w:r>
                          <w:rPr>
                            <w:rFonts w:ascii="Arial"/>
                            <w:spacing w:val="3"/>
                            <w:w w:val="174"/>
                            <w:sz w:val="10"/>
                          </w:rPr>
                          <w:t>f</w:t>
                        </w:r>
                        <w:r>
                          <w:rPr>
                            <w:rFonts w:ascii="Arial"/>
                            <w:w w:val="186"/>
                            <w:sz w:val="10"/>
                          </w:rPr>
                          <w:t>j</w:t>
                        </w:r>
                        <w:r>
                          <w:rPr>
                            <w:rFonts w:ascii="Arial"/>
                            <w:spacing w:val="1"/>
                            <w:sz w:val="10"/>
                          </w:rPr>
                          <w:t> </w:t>
                        </w:r>
                        <w:r>
                          <w:rPr>
                            <w:rFonts w:ascii="Arial"/>
                            <w:spacing w:val="3"/>
                            <w:w w:val="94"/>
                            <w:sz w:val="10"/>
                          </w:rPr>
                          <w:t>8</w:t>
                        </w:r>
                        <w:r>
                          <w:rPr>
                            <w:rFonts w:ascii="Arial"/>
                            <w:spacing w:val="3"/>
                            <w:w w:val="85"/>
                            <w:sz w:val="10"/>
                          </w:rPr>
                          <w:t>e</w:t>
                        </w:r>
                        <w:r>
                          <w:rPr>
                            <w:rFonts w:ascii="Arial"/>
                            <w:spacing w:val="3"/>
                            <w:w w:val="101"/>
                            <w:sz w:val="10"/>
                          </w:rPr>
                          <w:t>^</w:t>
                        </w:r>
                        <w:r>
                          <w:rPr>
                            <w:rFonts w:ascii="Arial"/>
                            <w:spacing w:val="3"/>
                            <w:w w:val="172"/>
                            <w:sz w:val="10"/>
                          </w:rPr>
                          <w:t>\</w:t>
                        </w:r>
                        <w:r>
                          <w:rPr>
                            <w:rFonts w:ascii="Arial"/>
                            <w:spacing w:val="3"/>
                            <w:w w:val="46"/>
                            <w:sz w:val="10"/>
                          </w:rPr>
                          <w:t>c</w:t>
                        </w:r>
                        <w:r>
                          <w:rPr>
                            <w:rFonts w:ascii="Arial"/>
                            <w:spacing w:val="3"/>
                            <w:w w:val="172"/>
                            <w:sz w:val="10"/>
                          </w:rPr>
                          <w:t>\</w:t>
                        </w:r>
                        <w:r>
                          <w:rPr>
                            <w:rFonts w:ascii="Arial"/>
                            <w:w w:val="186"/>
                            <w:sz w:val="10"/>
                          </w:rPr>
                          <w:t>j</w:t>
                        </w:r>
                      </w:p>
                    </w:tc>
                    <w:tc>
                      <w:tcPr>
                        <w:tcW w:w="531" w:type="dxa"/>
                        <w:tcBorders>
                          <w:top w:val="single" w:sz="4" w:space="0" w:color="FFFFFF"/>
                          <w:left w:val="single" w:sz="4" w:space="0" w:color="FFFFFF"/>
                          <w:right w:val="single" w:sz="4" w:space="0" w:color="FFFFFF"/>
                        </w:tcBorders>
                        <w:shd w:val="clear" w:color="auto" w:fill="B0BDE1"/>
                      </w:tcPr>
                      <w:p>
                        <w:pPr>
                          <w:pStyle w:val="TableParagraph"/>
                          <w:spacing w:before="37"/>
                          <w:ind w:left="164" w:right="115" w:hanging="28"/>
                          <w:rPr>
                            <w:rFonts w:ascii="Arial"/>
                            <w:sz w:val="10"/>
                          </w:rPr>
                        </w:pPr>
                        <w:r>
                          <w:rPr>
                            <w:rFonts w:ascii="Arial"/>
                            <w:spacing w:val="3"/>
                            <w:w w:val="194"/>
                            <w:sz w:val="10"/>
                          </w:rPr>
                          <w:t>;</w:t>
                        </w:r>
                        <w:r>
                          <w:rPr>
                            <w:rFonts w:ascii="Arial"/>
                            <w:spacing w:val="3"/>
                            <w:w w:val="69"/>
                            <w:sz w:val="10"/>
                          </w:rPr>
                          <w:t>X</w:t>
                        </w:r>
                        <w:r>
                          <w:rPr>
                            <w:rFonts w:ascii="Arial"/>
                            <w:spacing w:val="3"/>
                            <w:w w:val="46"/>
                            <w:sz w:val="10"/>
                          </w:rPr>
                          <w:t>cc</w:t>
                        </w:r>
                        <w:r>
                          <w:rPr>
                            <w:rFonts w:ascii="Arial"/>
                            <w:spacing w:val="3"/>
                            <w:w w:val="69"/>
                            <w:sz w:val="10"/>
                          </w:rPr>
                          <w:t>X</w:t>
                        </w:r>
                        <w:r>
                          <w:rPr>
                            <w:rFonts w:ascii="Arial"/>
                            <w:w w:val="186"/>
                            <w:sz w:val="10"/>
                          </w:rPr>
                          <w:t>j </w:t>
                        </w:r>
                        <w:r>
                          <w:rPr>
                            <w:rFonts w:ascii="Arial"/>
                            <w:spacing w:val="3"/>
                            <w:w w:val="61"/>
                            <w:sz w:val="10"/>
                          </w:rPr>
                          <w:t>C</w:t>
                        </w:r>
                        <w:r>
                          <w:rPr>
                            <w:rFonts w:ascii="Arial"/>
                            <w:spacing w:val="3"/>
                            <w:w w:val="174"/>
                            <w:sz w:val="10"/>
                          </w:rPr>
                          <w:t>f</w:t>
                        </w:r>
                        <w:r>
                          <w:rPr>
                            <w:rFonts w:ascii="Arial"/>
                            <w:spacing w:val="3"/>
                            <w:w w:val="53"/>
                            <w:sz w:val="10"/>
                          </w:rPr>
                          <w:t>m</w:t>
                        </w:r>
                        <w:r>
                          <w:rPr>
                            <w:rFonts w:ascii="Arial"/>
                            <w:w w:val="172"/>
                            <w:sz w:val="10"/>
                          </w:rPr>
                          <w:t>\</w:t>
                        </w:r>
                      </w:p>
                    </w:tc>
                    <w:tc>
                      <w:tcPr>
                        <w:tcW w:w="518" w:type="dxa"/>
                        <w:tcBorders>
                          <w:top w:val="single" w:sz="4" w:space="0" w:color="FFFFFF"/>
                          <w:left w:val="single" w:sz="4" w:space="0" w:color="FFFFFF"/>
                          <w:right w:val="single" w:sz="4" w:space="0" w:color="FFFFFF"/>
                        </w:tcBorders>
                        <w:shd w:val="clear" w:color="auto" w:fill="B0BDE1"/>
                      </w:tcPr>
                      <w:p>
                        <w:pPr>
                          <w:pStyle w:val="TableParagraph"/>
                          <w:spacing w:before="93"/>
                          <w:ind w:left="90"/>
                          <w:rPr>
                            <w:rFonts w:ascii="Arial"/>
                            <w:sz w:val="10"/>
                          </w:rPr>
                        </w:pPr>
                        <w:r>
                          <w:rPr>
                            <w:rFonts w:ascii="Arial"/>
                            <w:spacing w:val="3"/>
                            <w:w w:val="89"/>
                            <w:sz w:val="10"/>
                          </w:rPr>
                          <w:t>F</w:t>
                        </w:r>
                        <w:r>
                          <w:rPr>
                            <w:rFonts w:ascii="Arial"/>
                            <w:spacing w:val="3"/>
                            <w:w w:val="69"/>
                            <w:sz w:val="10"/>
                          </w:rPr>
                          <w:t>X</w:t>
                        </w:r>
                        <w:r>
                          <w:rPr>
                            <w:rFonts w:ascii="Arial"/>
                            <w:spacing w:val="3"/>
                            <w:w w:val="81"/>
                            <w:sz w:val="10"/>
                          </w:rPr>
                          <w:t>b</w:t>
                        </w:r>
                        <w:r>
                          <w:rPr>
                            <w:rFonts w:ascii="Arial"/>
                            <w:spacing w:val="3"/>
                            <w:w w:val="46"/>
                            <w:sz w:val="10"/>
                          </w:rPr>
                          <w:t>c</w:t>
                        </w:r>
                        <w:r>
                          <w:rPr>
                            <w:rFonts w:ascii="Arial"/>
                            <w:spacing w:val="3"/>
                            <w:w w:val="69"/>
                            <w:sz w:val="10"/>
                          </w:rPr>
                          <w:t>X</w:t>
                        </w:r>
                        <w:r>
                          <w:rPr>
                            <w:rFonts w:ascii="Arial"/>
                            <w:spacing w:val="3"/>
                            <w:w w:val="85"/>
                            <w:sz w:val="10"/>
                          </w:rPr>
                          <w:t>e</w:t>
                        </w:r>
                        <w:r>
                          <w:rPr>
                            <w:rFonts w:ascii="Arial"/>
                            <w:w w:val="171"/>
                            <w:sz w:val="10"/>
                          </w:rPr>
                          <w:t>[</w:t>
                        </w:r>
                      </w:p>
                    </w:tc>
                    <w:tc>
                      <w:tcPr>
                        <w:tcW w:w="518" w:type="dxa"/>
                        <w:tcBorders>
                          <w:top w:val="single" w:sz="4" w:space="0" w:color="FFFFFF"/>
                          <w:left w:val="single" w:sz="4" w:space="0" w:color="FFFFFF"/>
                          <w:right w:val="single" w:sz="4" w:space="0" w:color="FFFFFF"/>
                        </w:tcBorders>
                        <w:shd w:val="clear" w:color="auto" w:fill="B0BDE1"/>
                      </w:tcPr>
                      <w:p>
                        <w:pPr>
                          <w:pStyle w:val="TableParagraph"/>
                          <w:spacing w:before="39"/>
                          <w:ind w:left="79"/>
                          <w:rPr>
                            <w:rFonts w:ascii="Arial"/>
                            <w:sz w:val="10"/>
                          </w:rPr>
                        </w:pPr>
                        <w:r>
                          <w:rPr>
                            <w:rFonts w:ascii="Arial"/>
                            <w:spacing w:val="3"/>
                            <w:w w:val="101"/>
                            <w:sz w:val="10"/>
                          </w:rPr>
                          <w:t>?</w:t>
                        </w:r>
                        <w:r>
                          <w:rPr>
                            <w:rFonts w:ascii="Arial"/>
                            <w:spacing w:val="3"/>
                            <w:w w:val="174"/>
                            <w:sz w:val="10"/>
                          </w:rPr>
                          <w:t>f</w:t>
                        </w:r>
                        <w:r>
                          <w:rPr>
                            <w:rFonts w:ascii="Arial"/>
                            <w:spacing w:val="3"/>
                            <w:w w:val="214"/>
                            <w:sz w:val="10"/>
                          </w:rPr>
                          <w:t>l</w:t>
                        </w:r>
                        <w:r>
                          <w:rPr>
                            <w:rFonts w:ascii="Arial"/>
                            <w:spacing w:val="3"/>
                            <w:w w:val="186"/>
                            <w:sz w:val="10"/>
                          </w:rPr>
                          <w:t>j</w:t>
                        </w:r>
                        <w:r>
                          <w:rPr>
                            <w:rFonts w:ascii="Arial"/>
                            <w:spacing w:val="3"/>
                            <w:w w:val="68"/>
                            <w:sz w:val="10"/>
                          </w:rPr>
                          <w:t>k</w:t>
                        </w:r>
                        <w:r>
                          <w:rPr>
                            <w:rFonts w:ascii="Arial"/>
                            <w:spacing w:val="3"/>
                            <w:w w:val="174"/>
                            <w:sz w:val="10"/>
                          </w:rPr>
                          <w:t>f</w:t>
                        </w:r>
                        <w:r>
                          <w:rPr>
                            <w:rFonts w:ascii="Arial"/>
                            <w:w w:val="85"/>
                            <w:sz w:val="10"/>
                          </w:rPr>
                          <w:t>e</w:t>
                        </w:r>
                      </w:p>
                      <w:p>
                        <w:pPr>
                          <w:pStyle w:val="TableParagraph"/>
                          <w:spacing w:before="1"/>
                          <w:ind w:left="120"/>
                          <w:rPr>
                            <w:rFonts w:ascii="Arial"/>
                            <w:sz w:val="10"/>
                          </w:rPr>
                        </w:pPr>
                        <w:r>
                          <w:rPr>
                            <w:rFonts w:ascii="Arial"/>
                            <w:spacing w:val="3"/>
                            <w:w w:val="101"/>
                            <w:sz w:val="10"/>
                          </w:rPr>
                          <w:t>?</w:t>
                        </w:r>
                        <w:r>
                          <w:rPr>
                            <w:rFonts w:ascii="Arial"/>
                            <w:spacing w:val="3"/>
                            <w:w w:val="174"/>
                            <w:sz w:val="10"/>
                          </w:rPr>
                          <w:t>f</w:t>
                        </w:r>
                        <w:r>
                          <w:rPr>
                            <w:rFonts w:ascii="Arial"/>
                            <w:spacing w:val="3"/>
                            <w:w w:val="71"/>
                            <w:sz w:val="10"/>
                          </w:rPr>
                          <w:t>YY</w:t>
                        </w:r>
                        <w:r>
                          <w:rPr>
                            <w:rFonts w:ascii="Arial"/>
                            <w:w w:val="83"/>
                            <w:sz w:val="10"/>
                          </w:rPr>
                          <w:t>p</w:t>
                        </w:r>
                      </w:p>
                    </w:tc>
                    <w:tc>
                      <w:tcPr>
                        <w:tcW w:w="500" w:type="dxa"/>
                        <w:tcBorders>
                          <w:top w:val="single" w:sz="4" w:space="0" w:color="FFFFFF"/>
                          <w:left w:val="single" w:sz="4" w:space="0" w:color="FFFFFF"/>
                          <w:right w:val="single" w:sz="4" w:space="0" w:color="FFFFFF"/>
                        </w:tcBorders>
                        <w:shd w:val="clear" w:color="auto" w:fill="B0BDE1"/>
                      </w:tcPr>
                      <w:p>
                        <w:pPr>
                          <w:pStyle w:val="TableParagraph"/>
                          <w:spacing w:before="37"/>
                          <w:ind w:left="6" w:firstLine="14"/>
                          <w:rPr>
                            <w:rFonts w:ascii="Arial"/>
                            <w:sz w:val="10"/>
                          </w:rPr>
                        </w:pPr>
                        <w:r>
                          <w:rPr>
                            <w:rFonts w:ascii="Arial"/>
                            <w:w w:val="95"/>
                            <w:sz w:val="10"/>
                          </w:rPr>
                          <w:t>9Xck`dfi\&amp; </w:t>
                        </w:r>
                        <w:r>
                          <w:rPr>
                            <w:rFonts w:ascii="Arial"/>
                            <w:w w:val="91"/>
                            <w:sz w:val="10"/>
                          </w:rPr>
                          <w:t>N</w:t>
                        </w:r>
                        <w:r>
                          <w:rPr>
                            <w:rFonts w:ascii="Arial"/>
                            <w:w w:val="69"/>
                            <w:sz w:val="10"/>
                          </w:rPr>
                          <w:t>X</w:t>
                        </w:r>
                        <w:r>
                          <w:rPr>
                            <w:rFonts w:ascii="Arial"/>
                            <w:w w:val="186"/>
                            <w:sz w:val="10"/>
                          </w:rPr>
                          <w:t>j</w:t>
                        </w:r>
                        <w:r>
                          <w:rPr>
                            <w:rFonts w:ascii="Arial"/>
                            <w:w w:val="85"/>
                            <w:sz w:val="10"/>
                          </w:rPr>
                          <w:t>_</w:t>
                        </w:r>
                        <w:r>
                          <w:rPr>
                            <w:rFonts w:ascii="Arial"/>
                            <w:w w:val="70"/>
                            <w:sz w:val="10"/>
                          </w:rPr>
                          <w:t>`</w:t>
                        </w:r>
                        <w:r>
                          <w:rPr>
                            <w:rFonts w:ascii="Arial"/>
                            <w:w w:val="85"/>
                            <w:sz w:val="10"/>
                          </w:rPr>
                          <w:t>e</w:t>
                        </w:r>
                        <w:r>
                          <w:rPr>
                            <w:rFonts w:ascii="Arial"/>
                            <w:w w:val="101"/>
                            <w:sz w:val="10"/>
                          </w:rPr>
                          <w:t>^</w:t>
                        </w:r>
                        <w:r>
                          <w:rPr>
                            <w:rFonts w:ascii="Arial"/>
                            <w:w w:val="68"/>
                            <w:sz w:val="10"/>
                          </w:rPr>
                          <w:t>k</w:t>
                        </w:r>
                        <w:r>
                          <w:rPr>
                            <w:rFonts w:ascii="Arial"/>
                            <w:w w:val="174"/>
                            <w:sz w:val="10"/>
                          </w:rPr>
                          <w:t>f</w:t>
                        </w:r>
                        <w:r>
                          <w:rPr>
                            <w:rFonts w:ascii="Arial"/>
                            <w:w w:val="85"/>
                            <w:sz w:val="10"/>
                          </w:rPr>
                          <w:t>e</w:t>
                        </w:r>
                      </w:p>
                    </w:tc>
                    <w:tc>
                      <w:tcPr>
                        <w:tcW w:w="537" w:type="dxa"/>
                        <w:tcBorders>
                          <w:top w:val="single" w:sz="4" w:space="0" w:color="FFFFFF"/>
                          <w:left w:val="single" w:sz="4" w:space="0" w:color="FFFFFF"/>
                          <w:right w:val="single" w:sz="4" w:space="0" w:color="FFFFFF"/>
                        </w:tcBorders>
                        <w:shd w:val="clear" w:color="auto" w:fill="B0BDE1"/>
                      </w:tcPr>
                      <w:p>
                        <w:pPr>
                          <w:pStyle w:val="TableParagraph"/>
                          <w:spacing w:before="94"/>
                          <w:ind w:left="95"/>
                          <w:rPr>
                            <w:rFonts w:ascii="Arial"/>
                            <w:sz w:val="10"/>
                          </w:rPr>
                        </w:pPr>
                        <w:r>
                          <w:rPr>
                            <w:rFonts w:ascii="Arial"/>
                            <w:spacing w:val="3"/>
                            <w:w w:val="65"/>
                            <w:sz w:val="10"/>
                          </w:rPr>
                          <w:t>G</w:t>
                        </w:r>
                        <w:r>
                          <w:rPr>
                            <w:rFonts w:ascii="Arial"/>
                            <w:spacing w:val="3"/>
                            <w:w w:val="85"/>
                            <w:sz w:val="10"/>
                          </w:rPr>
                          <w:t>_</w:t>
                        </w:r>
                        <w:r>
                          <w:rPr>
                            <w:rFonts w:ascii="Arial"/>
                            <w:spacing w:val="3"/>
                            <w:w w:val="174"/>
                            <w:sz w:val="10"/>
                          </w:rPr>
                          <w:t>f</w:t>
                        </w:r>
                        <w:r>
                          <w:rPr>
                            <w:rFonts w:ascii="Arial"/>
                            <w:spacing w:val="3"/>
                            <w:w w:val="172"/>
                            <w:sz w:val="10"/>
                          </w:rPr>
                          <w:t>\</w:t>
                        </w:r>
                        <w:r>
                          <w:rPr>
                            <w:rFonts w:ascii="Arial"/>
                            <w:spacing w:val="3"/>
                            <w:w w:val="85"/>
                            <w:sz w:val="10"/>
                          </w:rPr>
                          <w:t>e</w:t>
                        </w:r>
                        <w:r>
                          <w:rPr>
                            <w:rFonts w:ascii="Arial"/>
                            <w:spacing w:val="3"/>
                            <w:w w:val="70"/>
                            <w:sz w:val="10"/>
                          </w:rPr>
                          <w:t>`</w:t>
                        </w:r>
                        <w:r>
                          <w:rPr>
                            <w:rFonts w:ascii="Arial"/>
                            <w:w w:val="84"/>
                            <w:sz w:val="10"/>
                          </w:rPr>
                          <w:t>o</w:t>
                        </w:r>
                      </w:p>
                    </w:tc>
                    <w:tc>
                      <w:tcPr>
                        <w:tcW w:w="537" w:type="dxa"/>
                        <w:tcBorders>
                          <w:top w:val="single" w:sz="4" w:space="0" w:color="FFFFFF"/>
                          <w:left w:val="single" w:sz="4" w:space="0" w:color="FFFFFF"/>
                          <w:right w:val="single" w:sz="4" w:space="0" w:color="FFFFFF"/>
                        </w:tcBorders>
                        <w:shd w:val="clear" w:color="auto" w:fill="B0BDE1"/>
                      </w:tcPr>
                      <w:p>
                        <w:pPr>
                          <w:pStyle w:val="TableParagraph"/>
                          <w:spacing w:before="36"/>
                          <w:ind w:left="112" w:right="79" w:hanging="10"/>
                          <w:rPr>
                            <w:rFonts w:ascii="Arial"/>
                            <w:sz w:val="10"/>
                          </w:rPr>
                        </w:pPr>
                        <w:r>
                          <w:rPr>
                            <w:rFonts w:ascii="Arial"/>
                            <w:spacing w:val="3"/>
                            <w:w w:val="184"/>
                            <w:sz w:val="10"/>
                          </w:rPr>
                          <w:t>:</w:t>
                        </w:r>
                        <w:r>
                          <w:rPr>
                            <w:rFonts w:ascii="Arial"/>
                            <w:spacing w:val="3"/>
                            <w:w w:val="85"/>
                            <w:sz w:val="10"/>
                          </w:rPr>
                          <w:t>_</w:t>
                        </w:r>
                        <w:r>
                          <w:rPr>
                            <w:rFonts w:ascii="Arial"/>
                            <w:spacing w:val="3"/>
                            <w:w w:val="70"/>
                            <w:sz w:val="10"/>
                          </w:rPr>
                          <w:t>`</w:t>
                        </w:r>
                        <w:r>
                          <w:rPr>
                            <w:rFonts w:ascii="Arial"/>
                            <w:spacing w:val="3"/>
                            <w:w w:val="71"/>
                            <w:sz w:val="10"/>
                          </w:rPr>
                          <w:t>Z</w:t>
                        </w:r>
                        <w:r>
                          <w:rPr>
                            <w:rFonts w:ascii="Arial"/>
                            <w:spacing w:val="3"/>
                            <w:w w:val="69"/>
                            <w:sz w:val="10"/>
                          </w:rPr>
                          <w:t>X</w:t>
                        </w:r>
                        <w:r>
                          <w:rPr>
                            <w:rFonts w:ascii="Arial"/>
                            <w:spacing w:val="3"/>
                            <w:w w:val="101"/>
                            <w:sz w:val="10"/>
                          </w:rPr>
                          <w:t>^</w:t>
                        </w:r>
                        <w:r>
                          <w:rPr>
                            <w:rFonts w:ascii="Arial"/>
                            <w:w w:val="174"/>
                            <w:sz w:val="10"/>
                          </w:rPr>
                          <w:t>f </w:t>
                        </w:r>
                        <w:r>
                          <w:rPr>
                            <w:rFonts w:ascii="Arial"/>
                            <w:spacing w:val="3"/>
                            <w:w w:val="90"/>
                            <w:sz w:val="10"/>
                          </w:rPr>
                          <w:t>D</w:t>
                        </w:r>
                        <w:r>
                          <w:rPr>
                            <w:rFonts w:ascii="Arial"/>
                            <w:spacing w:val="3"/>
                            <w:w w:val="70"/>
                            <w:sz w:val="10"/>
                          </w:rPr>
                          <w:t>`</w:t>
                        </w:r>
                        <w:r>
                          <w:rPr>
                            <w:rFonts w:ascii="Arial"/>
                            <w:spacing w:val="3"/>
                            <w:w w:val="171"/>
                            <w:sz w:val="10"/>
                          </w:rPr>
                          <w:t>[</w:t>
                        </w:r>
                        <w:r>
                          <w:rPr>
                            <w:rFonts w:ascii="Arial"/>
                            <w:spacing w:val="3"/>
                            <w:w w:val="114"/>
                            <w:sz w:val="10"/>
                          </w:rPr>
                          <w:t>n</w:t>
                        </w:r>
                        <w:r>
                          <w:rPr>
                            <w:rFonts w:ascii="Arial"/>
                            <w:spacing w:val="3"/>
                            <w:w w:val="69"/>
                            <w:sz w:val="10"/>
                          </w:rPr>
                          <w:t>X</w:t>
                        </w:r>
                        <w:r>
                          <w:rPr>
                            <w:rFonts w:ascii="Arial"/>
                            <w:w w:val="83"/>
                            <w:sz w:val="10"/>
                          </w:rPr>
                          <w:t>p</w:t>
                        </w:r>
                      </w:p>
                    </w:tc>
                    <w:tc>
                      <w:tcPr>
                        <w:tcW w:w="559" w:type="dxa"/>
                        <w:tcBorders>
                          <w:top w:val="single" w:sz="4" w:space="0" w:color="FFFFFF"/>
                          <w:left w:val="single" w:sz="4" w:space="0" w:color="FFFFFF"/>
                          <w:right w:val="single" w:sz="4" w:space="0" w:color="FFFFFF"/>
                        </w:tcBorders>
                        <w:shd w:val="clear" w:color="auto" w:fill="B0BDE1"/>
                      </w:tcPr>
                      <w:p>
                        <w:pPr>
                          <w:pStyle w:val="TableParagraph"/>
                          <w:spacing w:before="95"/>
                          <w:ind w:left="71"/>
                          <w:rPr>
                            <w:rFonts w:ascii="Arial"/>
                            <w:sz w:val="10"/>
                          </w:rPr>
                        </w:pPr>
                        <w:r>
                          <w:rPr>
                            <w:rFonts w:ascii="Arial"/>
                            <w:spacing w:val="3"/>
                            <w:w w:val="61"/>
                            <w:sz w:val="10"/>
                          </w:rPr>
                          <w:t>C</w:t>
                        </w:r>
                        <w:r>
                          <w:rPr>
                            <w:rFonts w:ascii="Arial"/>
                            <w:spacing w:val="3"/>
                            <w:w w:val="69"/>
                            <w:sz w:val="10"/>
                          </w:rPr>
                          <w:t>X</w:t>
                        </w:r>
                        <w:r>
                          <w:rPr>
                            <w:rFonts w:ascii="Arial"/>
                            <w:w w:val="186"/>
                            <w:sz w:val="10"/>
                          </w:rPr>
                          <w:t>j</w:t>
                        </w:r>
                        <w:r>
                          <w:rPr>
                            <w:rFonts w:ascii="Arial"/>
                            <w:spacing w:val="1"/>
                            <w:sz w:val="10"/>
                          </w:rPr>
                          <w:t> </w:t>
                        </w:r>
                        <w:r>
                          <w:rPr>
                            <w:rFonts w:ascii="Arial"/>
                            <w:spacing w:val="3"/>
                            <w:w w:val="61"/>
                            <w:sz w:val="10"/>
                          </w:rPr>
                          <w:t>M</w:t>
                        </w:r>
                        <w:r>
                          <w:rPr>
                            <w:rFonts w:ascii="Arial"/>
                            <w:spacing w:val="3"/>
                            <w:w w:val="172"/>
                            <w:sz w:val="10"/>
                          </w:rPr>
                          <w:t>\</w:t>
                        </w:r>
                        <w:r>
                          <w:rPr>
                            <w:rFonts w:ascii="Arial"/>
                            <w:spacing w:val="3"/>
                            <w:w w:val="101"/>
                            <w:sz w:val="10"/>
                          </w:rPr>
                          <w:t>^</w:t>
                        </w:r>
                        <w:r>
                          <w:rPr>
                            <w:rFonts w:ascii="Arial"/>
                            <w:spacing w:val="3"/>
                            <w:w w:val="69"/>
                            <w:sz w:val="10"/>
                          </w:rPr>
                          <w:t>X</w:t>
                        </w:r>
                        <w:r>
                          <w:rPr>
                            <w:rFonts w:ascii="Arial"/>
                            <w:w w:val="186"/>
                            <w:sz w:val="10"/>
                          </w:rPr>
                          <w:t>j</w:t>
                        </w:r>
                      </w:p>
                    </w:tc>
                    <w:tc>
                      <w:tcPr>
                        <w:tcW w:w="328" w:type="dxa"/>
                        <w:tcBorders>
                          <w:top w:val="single" w:sz="4" w:space="0" w:color="FFFFFF"/>
                          <w:left w:val="single" w:sz="4" w:space="0" w:color="FFFFFF"/>
                        </w:tcBorders>
                        <w:shd w:val="clear" w:color="auto" w:fill="E6DDD4"/>
                      </w:tcPr>
                      <w:p>
                        <w:pPr/>
                      </w:p>
                    </w:tc>
                  </w:tr>
                </w:tbl>
                <w:p>
                  <w:pPr>
                    <w:pStyle w:val="BodyText"/>
                  </w:pPr>
                </w:p>
              </w:txbxContent>
            </v:textbox>
          </v:shape>
        </w:pict>
      </w:r>
      <w:r>
        <w:rPr>
          <w:rFonts w:ascii="Times New Roman"/>
        </w:rPr>
      </w:r>
      <w:r>
        <w:rPr>
          <w:rFonts w:ascii="Times New Roman"/>
        </w:rPr>
        <w:tab/>
      </w:r>
      <w:r>
        <w:rPr>
          <w:rFonts w:ascii="Times New Roman"/>
        </w:rPr>
        <w:pict>
          <v:group style="width:218.55pt;height:146pt;mso-position-horizontal-relative:char;mso-position-vertical-relative:line" coordorigin="0,0" coordsize="4371,2920">
            <v:rect style="position:absolute;left:2183;top:9;width:2180;height:2259" filled="true" fillcolor="#e6ddd4" stroked="false">
              <v:fill type="solid"/>
            </v:rect>
            <v:rect style="position:absolute;left:10;top:9;width:2179;height:2259" filled="true" fillcolor="#e6ddd4" stroked="false">
              <v:fill type="solid"/>
            </v:rect>
            <v:line style="position:absolute" from="5,2698" to="10,2698" stroked="true" strokeweight=".5pt" strokecolor="#ffffff">
              <v:stroke dashstyle="solid"/>
            </v:line>
            <v:line style="position:absolute" from="10,13" to="10,2693" stroked="true" strokeweight=".485pt" strokecolor="#ffffff">
              <v:stroke dashstyle="solid"/>
            </v:line>
            <v:line style="position:absolute" from="2189,13" to="2189,2693" stroked="true" strokeweight=".484pt" strokecolor="#ffffff">
              <v:stroke dashstyle="solid"/>
            </v:line>
            <v:line style="position:absolute" from="2189,9" to="2194,9" stroked="true" strokeweight=".484pt" strokecolor="#ffffff">
              <v:stroke dashstyle="solid"/>
            </v:line>
            <v:rect style="position:absolute;left:10;top:2268;width:2196;height:643" filled="true" fillcolor="#b0bde1" stroked="false">
              <v:fill type="solid"/>
            </v:rect>
            <v:line style="position:absolute" from="4,2908" to="2200,2908" stroked="true" strokeweight=".3pt" strokecolor="#ffffff">
              <v:stroke dashstyle="solid"/>
            </v:line>
            <v:line style="position:absolute" from="10,2275" to="10,2905" stroked="true" strokeweight=".591pt" strokecolor="#ffffff">
              <v:stroke dashstyle="solid"/>
            </v:line>
            <v:rect style="position:absolute;left:4;top:2263;width:2208;height:12" filled="true" fillcolor="#ffffff" stroked="false">
              <v:fill type="solid"/>
            </v:rect>
            <v:line style="position:absolute" from="2200,2908" to="2206,2908" stroked="true" strokeweight=".3pt" strokecolor="#ffffff">
              <v:stroke dashstyle="solid"/>
            </v:line>
            <v:rect style="position:absolute;left:2200;top:2275;width:12;height:630" filled="true" fillcolor="#ffffff" stroked="false">
              <v:fill type="solid"/>
            </v:rect>
            <v:rect style="position:absolute;left:2190;top:2268;width:2172;height:643" filled="true" fillcolor="#b0bde1" stroked="false">
              <v:fill type="solid"/>
            </v:rect>
            <v:line style="position:absolute" from="2184,2908" to="4357,2908" stroked="true" strokeweight=".3pt" strokecolor="#ffffff">
              <v:stroke dashstyle="solid"/>
            </v:line>
            <v:rect style="position:absolute;left:2184;top:2275;width:12;height:630" filled="true" fillcolor="#ffffff" stroked="false">
              <v:fill type="solid"/>
            </v:rect>
            <v:rect style="position:absolute;left:2184;top:2263;width:2184;height:12" filled="true" fillcolor="#ffffff" stroked="false">
              <v:fill type="solid"/>
            </v:rect>
            <v:line style="position:absolute" from="4357,2908" to="4363,2908" stroked="true" strokeweight=".3pt" strokecolor="#ffffff">
              <v:stroke dashstyle="solid"/>
            </v:line>
            <v:line style="position:absolute" from="4363,2275" to="4363,2905" stroked="true" strokeweight=".594pt" strokecolor="#ffffff">
              <v:stroke dashstyle="solid"/>
            </v:line>
            <v:shape style="position:absolute;left:104;top:162;width:1995;height:1995" coordorigin="104,162" coordsize="1995,1995" path="m1102,162l1027,164,954,173,883,186,814,204,746,227,681,254,619,286,559,322,502,362,447,406,396,454,349,505,305,559,265,616,229,676,197,739,170,804,147,871,128,940,115,1012,107,1085,104,1159,107,1234,115,1307,128,1378,147,1447,170,1515,197,1580,229,1642,265,1702,305,1759,349,1814,396,1865,447,1912,502,1956,559,1996,619,2032,681,2064,746,2091,814,2114,883,2133,954,2146,1027,2154,1102,2157,1176,2154,1249,2146,1320,2133,1390,2114,1457,2091,1522,2064,1585,2032,1645,1996,1702,1956,1756,1912,1807,1865,1855,1814,1899,1759,1939,1702,1975,1642,2007,1580,2034,1515,2057,1447,2075,1378,2088,1307,2097,1234,2099,1159,2097,1085,2088,1012,2075,940,2057,871,2034,804,2007,739,1975,676,1939,616,1899,559,1855,505,1807,454,1756,406,1702,362,1645,322,1585,286,1522,254,1457,227,1390,204,1320,186,1249,173,1176,164,1102,162xe" filled="true" fillcolor="#000000" stroked="false">
              <v:path arrowok="t"/>
              <v:fill type="solid"/>
            </v:shape>
            <v:shape style="position:absolute;left:104;top:162;width:1995;height:1995" coordorigin="104,162" coordsize="1995,1995" path="m1102,162l1027,164,954,173,883,186,814,204,746,227,681,254,619,286,559,322,502,362,447,406,396,454,349,505,305,559,265,616,229,676,197,739,170,804,147,871,128,940,115,1012,107,1085,104,1159,107,1234,115,1307,128,1378,147,1447,170,1515,197,1580,229,1642,265,1702,305,1759,349,1814,396,1865,447,1912,501,1956,559,1996,619,2032,681,2064,746,2091,814,2114,883,2133,954,2146,1027,2154,1102,2157,1176,2154,1249,2146,1321,2133,1390,2114,1457,2091,1522,2064,1585,2032,1645,1996,1702,1956,1756,1912,1807,1865,1855,1814,1899,1759,1939,1702,1975,1642,2007,1580,2034,1515,2057,1447,2075,1378,2088,1307,2097,1234,2099,1159,2097,1085,2088,1012,2075,940,2057,871,2034,804,2007,739,1975,676,1939,616,1899,559,1855,505,1807,454,1756,406,1702,362,1645,322,1585,286,1522,254,1457,227,1390,204,1320,186,1249,173,1176,164,1102,162xe" filled="true" fillcolor="#6f8cc7" stroked="false">
              <v:path arrowok="t"/>
              <v:fill type="solid"/>
            </v:shape>
            <v:shape style="position:absolute;left:1093;top:162;width:1007;height:1599" coordorigin="1093,162" coordsize="1007,1599" path="m1102,162l1093,162,1093,1159,1898,1760,1939,1702,1975,1642,2007,1580,2034,1515,2057,1447,2075,1378,2089,1307,2097,1234,2099,1159,2097,1085,2089,1012,2075,941,2057,871,2034,804,2007,739,1975,676,1939,616,1899,559,1855,505,1807,454,1756,406,1702,362,1645,322,1585,286,1522,254,1457,227,1390,204,1321,186,1249,173,1176,164,1102,162xe" filled="true" fillcolor="#bab4ae" stroked="false">
              <v:path arrowok="t"/>
              <v:fill type="solid"/>
            </v:shape>
            <v:shape style="position:absolute;left:1087;top:162;width:815;height:1604" coordorigin="1087,162" coordsize="815,1604" path="m1099,162l1087,162,1087,1162,1894,1765,1899,1759,1902,1755,1099,1156,1099,162xe" filled="true" fillcolor="#ffffff" stroked="false">
              <v:path arrowok="t"/>
              <v:fill type="solid"/>
            </v:shape>
            <v:shape style="position:absolute;left:98;top:156;width:2008;height:2008" coordorigin="98,156" coordsize="2008,2008" path="m1102,156l1027,158,953,166,882,180,812,198,744,221,679,249,616,281,555,317,498,358,443,402,392,450,344,501,300,555,260,613,224,673,192,736,164,802,141,869,122,939,109,1011,101,1084,98,1159,101,1234,109,1307,122,1379,141,1449,164,1517,192,1582,224,1645,260,1706,300,1763,344,1818,392,1869,443,1917,498,1961,555,2001,616,2037,679,2069,744,2097,812,2120,882,2139,953,2152,1027,2160,1102,2163,1177,2160,1250,2152,1257,2151,1102,2151,1020,2147,941,2138,864,2122,788,2100,716,2073,646,2040,580,2002,516,1959,457,1912,401,1860,349,1804,302,1745,259,1681,221,1615,188,1545,161,1473,139,1397,123,1320,114,1240,110,1159,114,1078,123,998,139,921,161,846,188,773,221,704,259,637,302,574,349,514,401,458,457,406,516,359,580,316,646,278,716,246,788,218,864,197,941,181,1020,171,1102,168,1257,168,1250,166,1177,158,1102,156xm1257,168l1102,168,1183,171,1263,181,1340,197,1415,218,1488,246,1557,278,1624,316,1687,359,1747,406,1803,458,1855,514,1902,574,1945,637,1983,704,2015,773,2043,846,2064,921,2080,998,2090,1078,2093,1159,2090,1240,2080,1320,2064,1397,2043,1473,2015,1545,1983,1615,1945,1681,1902,1745,1855,1804,1803,1860,1747,1912,1687,1959,1624,2002,1557,2040,1488,2073,1415,2100,1340,2122,1263,2138,1183,2147,1102,2151,1257,2151,1322,2139,1392,2120,1459,2097,1525,2069,1588,2037,1648,2001,1706,1961,1760,1917,1811,1869,1859,1818,1903,1763,1944,1706,1980,1645,2012,1582,2040,1517,2063,1449,2081,1379,2094,1307,2103,1234,2105,1159,2103,1084,2094,1011,2081,939,2063,869,2040,802,2012,736,1980,673,1944,613,1903,555,1859,501,1811,450,1760,402,1706,358,1648,317,1588,281,1525,249,1459,221,1392,198,1322,180,1257,168xe" filled="true" fillcolor="#ffffff" stroked="false">
              <v:path arrowok="t"/>
              <v:fill type="solid"/>
            </v:shape>
            <v:rect style="position:absolute;left:12;top:7;width:4352;height:2904" filled="false" stroked="true" strokeweight=".727pt" strokecolor="#636467">
              <v:stroke dashstyle="solid"/>
            </v:rect>
            <v:shape style="position:absolute;left:3288;top:640;width:942;height:533" coordorigin="3288,640" coordsize="942,533" path="m4120,640l3288,1173,4229,874,4207,812,4182,753,4153,697,4120,640xe" filled="true" fillcolor="#b0bde1" stroked="false">
              <v:path arrowok="t"/>
              <v:fill type="solid"/>
            </v:shape>
            <v:shape style="position:absolute;left:3288;top:640;width:942;height:533" coordorigin="3288,640" coordsize="942,533" path="m3896,783l4120,640,4153,697,4182,753,4207,812,4229,874,3288,1173,3684,919e" filled="false" stroked="true" strokeweight=".485pt" strokecolor="#ffffff">
              <v:path arrowok="t"/>
              <v:stroke dashstyle="solid"/>
            </v:shape>
            <v:line style="position:absolute" from="3891,788" to="3896,783" stroked="true" strokeweight=".485pt" strokecolor="#ffffff">
              <v:stroke dashstyle="solid"/>
            </v:line>
            <v:shape style="position:absolute;left:3288;top:189;width:832;height:984" coordorigin="3288,189" coordsize="832,984" path="m3380,189l3288,1173,4120,640,4075,576,4028,517,3976,462,3922,412,3864,367,3804,327,3740,291,3673,261,3604,235,3532,215,3457,199,3380,189xe" filled="true" fillcolor="#a2b2dc" stroked="false">
              <v:path arrowok="t"/>
              <v:fill type="solid"/>
            </v:shape>
            <v:shape style="position:absolute;left:3288;top:189;width:832;height:984" coordorigin="3288,189" coordsize="832,984" path="m3677,924l3288,1173,3380,189,3457,199,3532,215,3604,235,3673,261,3740,291,3804,327,3864,367,3922,412,3976,462,4028,517,4075,576,4120,640,4099,653,4047,687,3973,735,3891,788e" filled="false" stroked="true" strokeweight=".485pt" strokecolor="#ffffff">
              <v:path arrowok="t"/>
              <v:stroke dashstyle="solid"/>
            </v:shape>
            <v:line style="position:absolute" from="3687,917" to="3677,924" stroked="true" strokeweight=".485pt" strokecolor="#ffffff">
              <v:stroke dashstyle="solid"/>
            </v:line>
            <v:shape style="position:absolute;left:2300;top:185;width:1081;height:1605" coordorigin="2300,185" coordsize="1081,1605" path="m3302,185l3225,186,3150,193,3076,206,3004,224,2934,248,2865,278,2799,314,2734,355,2671,401,2612,452,2559,506,2510,563,2467,623,2428,686,2394,751,2366,818,2342,886,2324,956,2311,1027,2303,1099,2300,1171,2302,1244,2310,1316,2323,1388,2342,1458,2366,1528,2395,1596,2430,1663,2470,1727,2516,1790,3288,1173,3380,189,3302,185xe" filled="true" fillcolor="#6f8cc7" stroked="false">
              <v:path arrowok="t"/>
              <v:fill type="solid"/>
            </v:shape>
            <v:shape style="position:absolute;left:2300;top:185;width:1081;height:1605" coordorigin="2300,185" coordsize="1081,1605" path="m3288,1173l2516,1790,2470,1727,2430,1663,2395,1596,2366,1528,2342,1458,2323,1388,2310,1316,2302,1244,2300,1171,2303,1099,2311,1027,2324,956,2342,886,2366,818,2394,751,2428,686,2467,623,2510,563,2559,506,2612,452,2671,401,2734,355,2799,314,2865,278,2934,248,3004,224,3076,206,3150,193,3225,186,3302,185,3380,189,3288,1173xe" filled="false" stroked="true" strokeweight=".485pt" strokecolor="#ffffff">
              <v:path arrowok="t"/>
              <v:stroke dashstyle="solid"/>
            </v:shape>
            <v:shape style="position:absolute;left:2516;top:1173;width:783;height:988" coordorigin="2516,1173" coordsize="783,988" path="m3288,1173l2516,1790,2567,1849,2620,1903,2677,1952,2736,1996,2798,2035,2863,2069,2930,2097,2999,2121,3071,2139,3145,2151,3221,2159,3298,2161,3288,1173xe" filled="true" fillcolor="#a2b2dc" stroked="false">
              <v:path arrowok="t"/>
              <v:fill type="solid"/>
            </v:shape>
            <v:shape style="position:absolute;left:2516;top:1173;width:783;height:988" coordorigin="2516,1173" coordsize="783,988" path="m3288,1173l3298,2161,3221,2159,3145,2151,3071,2139,2999,2121,2930,2097,2863,2069,2798,2035,2736,1996,2677,1952,2620,1903,2567,1849,2516,1790,3288,1173xe" filled="false" stroked="true" strokeweight=".485pt" strokecolor="#ffffff">
              <v:path arrowok="t"/>
              <v:stroke dashstyle="solid"/>
            </v:shape>
            <v:shape style="position:absolute;left:3289;top:1175;width:824;height:986" coordorigin="3289,1175" coordsize="824,986" path="m3289,1175l3298,2161,3375,2157,3451,2148,3524,2134,3595,2114,3664,2089,3730,2060,3794,2025,3855,1985,3913,1941,3968,1891,4020,1837,4068,1779,4113,1716,3289,1175xe" filled="true" fillcolor="#b0bde1" stroked="false">
              <v:path arrowok="t"/>
              <v:fill type="solid"/>
            </v:shape>
            <v:shape style="position:absolute;left:3289;top:1175;width:824;height:986" coordorigin="3289,1175" coordsize="824,986" path="m3289,1175l4113,1716,4068,1779,4020,1837,3968,1891,3913,1941,3855,1985,3794,2025,3730,2060,3664,2089,3595,2114,3524,2134,3451,2148,3375,2157,3298,2161,3289,1175xe" filled="false" stroked="true" strokeweight=".485pt" strokecolor="#ffffff">
              <v:path arrowok="t"/>
              <v:stroke dashstyle="solid"/>
            </v:shape>
            <v:shape style="position:absolute;left:3291;top:875;width:993;height:843" coordorigin="3291,875" coordsize="993,843" path="m4233,875l3291,1174,4116,1717,4160,1645,4197,1572,4228,1498,4252,1424,4269,1348,4279,1272,4283,1194,4281,1116,4271,1036,4255,956,4233,875xe" filled="true" fillcolor="#a2b2dc" stroked="false">
              <v:path arrowok="t"/>
              <v:fill type="solid"/>
            </v:shape>
            <v:shape style="position:absolute;left:3291;top:875;width:993;height:843" coordorigin="3291,875" coordsize="993,843" path="m3291,1174l4233,875,4255,956,4271,1036,4281,1116,4283,1194,4279,1272,4269,1348,4252,1424,4228,1498,4197,1572,4160,1645,4116,1717,3291,1174xe" filled="false" stroked="true" strokeweight=".485pt" strokecolor="#ffffff">
              <v:path arrowok="t"/>
              <v:stroke dashstyle="solid"/>
            </v:shape>
            <v:shape style="position:absolute;left:1175;top:873;width:805;height:281" type="#_x0000_t202" filled="false" stroked="false">
              <v:textbox inset="0,0,0,0">
                <w:txbxContent>
                  <w:p>
                    <w:pPr>
                      <w:spacing w:line="140" w:lineRule="exact" w:before="1"/>
                      <w:ind w:left="0" w:right="18" w:firstLine="0"/>
                      <w:jc w:val="center"/>
                      <w:rPr>
                        <w:rFonts w:ascii="Arial"/>
                        <w:sz w:val="13"/>
                      </w:rPr>
                    </w:pPr>
                    <w:r>
                      <w:rPr>
                        <w:rFonts w:ascii="Arial"/>
                        <w:color w:val="FFFFFF"/>
                        <w:spacing w:val="5"/>
                        <w:w w:val="87"/>
                        <w:sz w:val="13"/>
                      </w:rPr>
                      <w:t>F</w:t>
                    </w:r>
                    <w:r>
                      <w:rPr>
                        <w:rFonts w:ascii="Arial"/>
                        <w:color w:val="FFFFFF"/>
                        <w:spacing w:val="5"/>
                        <w:w w:val="66"/>
                        <w:sz w:val="13"/>
                      </w:rPr>
                      <w:t>k</w:t>
                    </w:r>
                    <w:r>
                      <w:rPr>
                        <w:rFonts w:ascii="Arial"/>
                        <w:color w:val="FFFFFF"/>
                        <w:spacing w:val="5"/>
                        <w:w w:val="83"/>
                        <w:sz w:val="13"/>
                      </w:rPr>
                      <w:t>_</w:t>
                    </w:r>
                    <w:r>
                      <w:rPr>
                        <w:rFonts w:ascii="Arial"/>
                        <w:color w:val="FFFFFF"/>
                        <w:spacing w:val="5"/>
                        <w:w w:val="169"/>
                        <w:sz w:val="13"/>
                      </w:rPr>
                      <w:t>\</w:t>
                    </w:r>
                    <w:r>
                      <w:rPr>
                        <w:rFonts w:ascii="Arial"/>
                        <w:color w:val="FFFFFF"/>
                        <w:w w:val="157"/>
                        <w:sz w:val="13"/>
                      </w:rPr>
                      <w:t>i</w:t>
                    </w:r>
                    <w:r>
                      <w:rPr>
                        <w:rFonts w:ascii="Arial"/>
                        <w:color w:val="FFFFFF"/>
                        <w:spacing w:val="4"/>
                        <w:sz w:val="13"/>
                      </w:rPr>
                      <w:t> </w:t>
                    </w:r>
                    <w:r>
                      <w:rPr>
                        <w:rFonts w:ascii="Arial"/>
                        <w:color w:val="FFFFFF"/>
                        <w:spacing w:val="5"/>
                        <w:w w:val="180"/>
                        <w:sz w:val="13"/>
                      </w:rPr>
                      <w:t>:</w:t>
                    </w:r>
                    <w:r>
                      <w:rPr>
                        <w:rFonts w:ascii="Arial"/>
                        <w:color w:val="FFFFFF"/>
                        <w:spacing w:val="5"/>
                        <w:w w:val="67"/>
                        <w:sz w:val="13"/>
                      </w:rPr>
                      <w:t>X</w:t>
                    </w:r>
                    <w:r>
                      <w:rPr>
                        <w:rFonts w:ascii="Arial"/>
                        <w:color w:val="FFFFFF"/>
                        <w:spacing w:val="5"/>
                        <w:w w:val="157"/>
                        <w:sz w:val="13"/>
                      </w:rPr>
                      <w:t>ii</w:t>
                    </w:r>
                    <w:r>
                      <w:rPr>
                        <w:rFonts w:ascii="Arial"/>
                        <w:color w:val="FFFFFF"/>
                        <w:spacing w:val="5"/>
                        <w:w w:val="68"/>
                        <w:sz w:val="13"/>
                      </w:rPr>
                      <w:t>`</w:t>
                    </w:r>
                    <w:r>
                      <w:rPr>
                        <w:rFonts w:ascii="Arial"/>
                        <w:color w:val="FFFFFF"/>
                        <w:spacing w:val="5"/>
                        <w:w w:val="169"/>
                        <w:sz w:val="13"/>
                      </w:rPr>
                      <w:t>\</w:t>
                    </w:r>
                    <w:r>
                      <w:rPr>
                        <w:rFonts w:ascii="Arial"/>
                        <w:color w:val="FFFFFF"/>
                        <w:spacing w:val="5"/>
                        <w:w w:val="157"/>
                        <w:sz w:val="13"/>
                      </w:rPr>
                      <w:t>i</w:t>
                    </w:r>
                    <w:r>
                      <w:rPr>
                        <w:rFonts w:ascii="Arial"/>
                        <w:color w:val="FFFFFF"/>
                        <w:w w:val="182"/>
                        <w:sz w:val="13"/>
                      </w:rPr>
                      <w:t>j</w:t>
                    </w:r>
                  </w:p>
                  <w:p>
                    <w:pPr>
                      <w:spacing w:line="139" w:lineRule="exact" w:before="0"/>
                      <w:ind w:left="32" w:right="18" w:firstLine="0"/>
                      <w:jc w:val="center"/>
                      <w:rPr>
                        <w:rFonts w:ascii="Arial"/>
                        <w:sz w:val="13"/>
                      </w:rPr>
                    </w:pPr>
                    <w:r>
                      <w:rPr>
                        <w:rFonts w:ascii="Arial"/>
                        <w:color w:val="FFFFFF"/>
                        <w:w w:val="125"/>
                        <w:sz w:val="13"/>
                      </w:rPr>
                      <w:t>*-%</w:t>
                    </w:r>
                  </w:p>
                </w:txbxContent>
              </v:textbox>
              <w10:wrap type="none"/>
            </v:shape>
            <v:shape style="position:absolute;left:533;top:1382;width:588;height:281" type="#_x0000_t202" filled="false" stroked="false">
              <v:textbox inset="0,0,0,0">
                <w:txbxContent>
                  <w:p>
                    <w:pPr>
                      <w:spacing w:line="140" w:lineRule="exact" w:before="1"/>
                      <w:ind w:left="-1" w:right="18" w:firstLine="0"/>
                      <w:jc w:val="center"/>
                      <w:rPr>
                        <w:rFonts w:ascii="Arial"/>
                        <w:sz w:val="13"/>
                      </w:rPr>
                    </w:pPr>
                    <w:r>
                      <w:rPr>
                        <w:rFonts w:ascii="Arial"/>
                        <w:color w:val="FFFFFF"/>
                        <w:spacing w:val="5"/>
                        <w:w w:val="92"/>
                        <w:sz w:val="13"/>
                      </w:rPr>
                      <w:t>J</w:t>
                    </w:r>
                    <w:r>
                      <w:rPr>
                        <w:rFonts w:ascii="Arial"/>
                        <w:color w:val="FFFFFF"/>
                        <w:spacing w:val="5"/>
                        <w:w w:val="171"/>
                        <w:sz w:val="13"/>
                      </w:rPr>
                      <w:t>f</w:t>
                    </w:r>
                    <w:r>
                      <w:rPr>
                        <w:rFonts w:ascii="Arial"/>
                        <w:color w:val="FFFFFF"/>
                        <w:spacing w:val="5"/>
                        <w:w w:val="209"/>
                        <w:sz w:val="13"/>
                      </w:rPr>
                      <w:t>l</w:t>
                    </w:r>
                    <w:r>
                      <w:rPr>
                        <w:rFonts w:ascii="Arial"/>
                        <w:color w:val="FFFFFF"/>
                        <w:spacing w:val="5"/>
                        <w:w w:val="66"/>
                        <w:sz w:val="13"/>
                      </w:rPr>
                      <w:t>k</w:t>
                    </w:r>
                    <w:r>
                      <w:rPr>
                        <w:rFonts w:ascii="Arial"/>
                        <w:color w:val="FFFFFF"/>
                        <w:spacing w:val="5"/>
                        <w:w w:val="83"/>
                        <w:sz w:val="13"/>
                      </w:rPr>
                      <w:t>_</w:t>
                    </w:r>
                    <w:r>
                      <w:rPr>
                        <w:rFonts w:ascii="Arial"/>
                        <w:color w:val="FFFFFF"/>
                        <w:spacing w:val="5"/>
                        <w:w w:val="112"/>
                        <w:sz w:val="13"/>
                      </w:rPr>
                      <w:t>n</w:t>
                    </w:r>
                    <w:r>
                      <w:rPr>
                        <w:rFonts w:ascii="Arial"/>
                        <w:color w:val="FFFFFF"/>
                        <w:spacing w:val="5"/>
                        <w:w w:val="169"/>
                        <w:sz w:val="13"/>
                      </w:rPr>
                      <w:t>\</w:t>
                    </w:r>
                    <w:r>
                      <w:rPr>
                        <w:rFonts w:ascii="Arial"/>
                        <w:color w:val="FFFFFF"/>
                        <w:spacing w:val="5"/>
                        <w:w w:val="182"/>
                        <w:sz w:val="13"/>
                      </w:rPr>
                      <w:t>j</w:t>
                    </w:r>
                    <w:r>
                      <w:rPr>
                        <w:rFonts w:ascii="Arial"/>
                        <w:color w:val="FFFFFF"/>
                        <w:w w:val="66"/>
                        <w:sz w:val="13"/>
                      </w:rPr>
                      <w:t>k</w:t>
                    </w:r>
                  </w:p>
                  <w:p>
                    <w:pPr>
                      <w:spacing w:line="139" w:lineRule="exact" w:before="0"/>
                      <w:ind w:left="0" w:right="18" w:firstLine="0"/>
                      <w:jc w:val="center"/>
                      <w:rPr>
                        <w:rFonts w:ascii="Arial"/>
                        <w:sz w:val="13"/>
                      </w:rPr>
                    </w:pPr>
                    <w:r>
                      <w:rPr>
                        <w:rFonts w:ascii="Arial"/>
                        <w:color w:val="FFFFFF"/>
                        <w:w w:val="110"/>
                        <w:sz w:val="13"/>
                      </w:rPr>
                      <w:t>-+%</w:t>
                    </w:r>
                  </w:p>
                </w:txbxContent>
              </v:textbox>
              <w10:wrap type="none"/>
            </v:shape>
            <v:shape style="position:absolute;left:2643;top:735;width:278;height:274" type="#_x0000_t202" filled="false" stroked="false">
              <v:textbox inset="0,0,0,0">
                <w:txbxContent>
                  <w:p>
                    <w:pPr>
                      <w:spacing w:line="137" w:lineRule="exact" w:before="1"/>
                      <w:ind w:left="0" w:right="0" w:firstLine="0"/>
                      <w:jc w:val="left"/>
                      <w:rPr>
                        <w:rFonts w:ascii="Arial"/>
                        <w:sz w:val="13"/>
                      </w:rPr>
                    </w:pPr>
                    <w:r>
                      <w:rPr>
                        <w:rFonts w:ascii="Arial"/>
                        <w:color w:val="FFFFFF"/>
                        <w:spacing w:val="5"/>
                        <w:w w:val="89"/>
                        <w:sz w:val="13"/>
                      </w:rPr>
                      <w:t>N</w:t>
                    </w:r>
                    <w:r>
                      <w:rPr>
                        <w:rFonts w:ascii="Arial"/>
                        <w:color w:val="FFFFFF"/>
                        <w:spacing w:val="5"/>
                        <w:w w:val="169"/>
                        <w:sz w:val="13"/>
                      </w:rPr>
                      <w:t>\</w:t>
                    </w:r>
                    <w:r>
                      <w:rPr>
                        <w:rFonts w:ascii="Arial"/>
                        <w:color w:val="FFFFFF"/>
                        <w:spacing w:val="5"/>
                        <w:w w:val="182"/>
                        <w:sz w:val="13"/>
                      </w:rPr>
                      <w:t>j</w:t>
                    </w:r>
                    <w:r>
                      <w:rPr>
                        <w:rFonts w:ascii="Arial"/>
                        <w:color w:val="FFFFFF"/>
                        <w:w w:val="66"/>
                        <w:sz w:val="13"/>
                      </w:rPr>
                      <w:t>k</w:t>
                    </w:r>
                  </w:p>
                  <w:p>
                    <w:pPr>
                      <w:spacing w:line="135" w:lineRule="exact" w:before="0"/>
                      <w:ind w:left="1" w:right="0" w:firstLine="0"/>
                      <w:jc w:val="left"/>
                      <w:rPr>
                        <w:rFonts w:ascii="Arial"/>
                        <w:sz w:val="13"/>
                      </w:rPr>
                    </w:pPr>
                    <w:r>
                      <w:rPr>
                        <w:rFonts w:ascii="Arial"/>
                        <w:color w:val="FFFFFF"/>
                        <w:w w:val="120"/>
                        <w:sz w:val="13"/>
                      </w:rPr>
                      <w:t>*-%</w:t>
                    </w:r>
                  </w:p>
                </w:txbxContent>
              </v:textbox>
              <w10:wrap type="none"/>
            </v:shape>
            <v:shape style="position:absolute;left:3345;top:447;width:843;height:949" type="#_x0000_t202" filled="false" stroked="false">
              <v:textbox inset="0,0,0,0">
                <w:txbxContent>
                  <w:p>
                    <w:pPr>
                      <w:spacing w:line="124" w:lineRule="exact" w:before="24"/>
                      <w:ind w:left="167" w:right="434" w:hanging="7"/>
                      <w:jc w:val="center"/>
                      <w:rPr>
                        <w:rFonts w:ascii="Arial"/>
                        <w:sz w:val="13"/>
                      </w:rPr>
                    </w:pPr>
                    <w:r>
                      <w:rPr>
                        <w:rFonts w:ascii="Arial"/>
                        <w:color w:val="FFFFFF"/>
                        <w:w w:val="79"/>
                        <w:sz w:val="13"/>
                      </w:rPr>
                      <w:t>&lt;</w:t>
                    </w:r>
                    <w:r>
                      <w:rPr>
                        <w:rFonts w:ascii="Arial"/>
                        <w:color w:val="FFFFFF"/>
                        <w:w w:val="67"/>
                        <w:sz w:val="13"/>
                      </w:rPr>
                      <w:t>X</w:t>
                    </w:r>
                    <w:r>
                      <w:rPr>
                        <w:rFonts w:ascii="Arial"/>
                        <w:color w:val="FFFFFF"/>
                        <w:w w:val="182"/>
                        <w:sz w:val="13"/>
                      </w:rPr>
                      <w:t>j</w:t>
                    </w:r>
                    <w:r>
                      <w:rPr>
                        <w:rFonts w:ascii="Arial"/>
                        <w:color w:val="FFFFFF"/>
                        <w:w w:val="66"/>
                        <w:sz w:val="13"/>
                      </w:rPr>
                      <w:t>k </w:t>
                    </w:r>
                    <w:r>
                      <w:rPr>
                        <w:rFonts w:ascii="Arial"/>
                        <w:color w:val="FFFFFF"/>
                        <w:w w:val="95"/>
                        <w:sz w:val="13"/>
                      </w:rPr>
                      <w:t>(+%</w:t>
                    </w:r>
                  </w:p>
                  <w:p>
                    <w:pPr>
                      <w:spacing w:before="53"/>
                      <w:ind w:left="0" w:right="78" w:firstLine="0"/>
                      <w:jc w:val="center"/>
                      <w:rPr>
                        <w:rFonts w:ascii="Arial"/>
                        <w:sz w:val="13"/>
                      </w:rPr>
                    </w:pPr>
                    <w:r>
                      <w:rPr>
                        <w:rFonts w:ascii="Arial"/>
                        <w:color w:val="FFFFFF"/>
                        <w:spacing w:val="2"/>
                        <w:w w:val="83"/>
                        <w:sz w:val="13"/>
                      </w:rPr>
                      <w:t>E</w:t>
                    </w:r>
                    <w:r>
                      <w:rPr>
                        <w:rFonts w:ascii="Arial"/>
                        <w:color w:val="FFFFFF"/>
                        <w:spacing w:val="2"/>
                        <w:w w:val="171"/>
                        <w:sz w:val="13"/>
                      </w:rPr>
                      <w:t>f</w:t>
                    </w:r>
                    <w:r>
                      <w:rPr>
                        <w:rFonts w:ascii="Arial"/>
                        <w:color w:val="FFFFFF"/>
                        <w:spacing w:val="2"/>
                        <w:w w:val="157"/>
                        <w:sz w:val="13"/>
                      </w:rPr>
                      <w:t>i</w:t>
                    </w:r>
                    <w:r>
                      <w:rPr>
                        <w:rFonts w:ascii="Arial"/>
                        <w:color w:val="FFFFFF"/>
                        <w:spacing w:val="2"/>
                        <w:w w:val="66"/>
                        <w:sz w:val="13"/>
                      </w:rPr>
                      <w:t>k</w:t>
                    </w:r>
                    <w:r>
                      <w:rPr>
                        <w:rFonts w:ascii="Arial"/>
                        <w:color w:val="FFFFFF"/>
                        <w:spacing w:val="2"/>
                        <w:w w:val="83"/>
                        <w:sz w:val="13"/>
                      </w:rPr>
                      <w:t>_</w:t>
                    </w:r>
                    <w:r>
                      <w:rPr>
                        <w:rFonts w:ascii="Arial"/>
                        <w:color w:val="FFFFFF"/>
                        <w:spacing w:val="2"/>
                        <w:w w:val="112"/>
                        <w:sz w:val="13"/>
                      </w:rPr>
                      <w:t>n</w:t>
                    </w:r>
                    <w:r>
                      <w:rPr>
                        <w:rFonts w:ascii="Arial"/>
                        <w:color w:val="FFFFFF"/>
                        <w:spacing w:val="2"/>
                        <w:w w:val="169"/>
                        <w:sz w:val="13"/>
                      </w:rPr>
                      <w:t>\</w:t>
                    </w:r>
                    <w:r>
                      <w:rPr>
                        <w:rFonts w:ascii="Arial"/>
                        <w:color w:val="FFFFFF"/>
                        <w:spacing w:val="2"/>
                        <w:w w:val="182"/>
                        <w:sz w:val="13"/>
                      </w:rPr>
                      <w:t>j</w:t>
                    </w:r>
                    <w:r>
                      <w:rPr>
                        <w:rFonts w:ascii="Arial"/>
                        <w:color w:val="FFFFFF"/>
                        <w:w w:val="66"/>
                        <w:sz w:val="13"/>
                      </w:rPr>
                      <w:t>k</w:t>
                    </w:r>
                    <w:r>
                      <w:rPr>
                        <w:rFonts w:ascii="Arial"/>
                        <w:color w:val="FFFFFF"/>
                        <w:spacing w:val="-1"/>
                        <w:sz w:val="13"/>
                      </w:rPr>
                      <w:t> </w:t>
                    </w:r>
                    <w:r>
                      <w:rPr>
                        <w:rFonts w:ascii="Arial"/>
                        <w:color w:val="FFFFFF"/>
                        <w:spacing w:val="2"/>
                        <w:w w:val="84"/>
                        <w:sz w:val="13"/>
                      </w:rPr>
                      <w:t>+</w:t>
                    </w:r>
                    <w:r>
                      <w:rPr>
                        <w:rFonts w:ascii="Arial"/>
                        <w:color w:val="FFFFFF"/>
                        <w:w w:val="100"/>
                        <w:sz w:val="13"/>
                      </w:rPr>
                      <w:t>%</w:t>
                    </w:r>
                  </w:p>
                  <w:p>
                    <w:pPr>
                      <w:spacing w:line="240" w:lineRule="auto" w:before="5"/>
                      <w:rPr>
                        <w:rFonts w:ascii="Times New Roman"/>
                        <w:sz w:val="19"/>
                      </w:rPr>
                    </w:pPr>
                  </w:p>
                  <w:p>
                    <w:pPr>
                      <w:spacing w:line="124" w:lineRule="exact" w:before="0"/>
                      <w:ind w:left="435" w:right="4" w:hanging="159"/>
                      <w:jc w:val="left"/>
                      <w:rPr>
                        <w:rFonts w:ascii="Arial"/>
                        <w:sz w:val="13"/>
                      </w:rPr>
                    </w:pPr>
                    <w:r>
                      <w:rPr>
                        <w:rFonts w:ascii="Arial"/>
                        <w:color w:val="FFFFFF"/>
                        <w:spacing w:val="5"/>
                        <w:w w:val="92"/>
                        <w:sz w:val="13"/>
                      </w:rPr>
                      <w:t>J</w:t>
                    </w:r>
                    <w:r>
                      <w:rPr>
                        <w:rFonts w:ascii="Arial"/>
                        <w:color w:val="FFFFFF"/>
                        <w:spacing w:val="5"/>
                        <w:w w:val="171"/>
                        <w:sz w:val="13"/>
                      </w:rPr>
                      <w:t>f</w:t>
                    </w:r>
                    <w:r>
                      <w:rPr>
                        <w:rFonts w:ascii="Arial"/>
                        <w:color w:val="FFFFFF"/>
                        <w:spacing w:val="5"/>
                        <w:w w:val="209"/>
                        <w:sz w:val="13"/>
                      </w:rPr>
                      <w:t>l</w:t>
                    </w:r>
                    <w:r>
                      <w:rPr>
                        <w:rFonts w:ascii="Arial"/>
                        <w:color w:val="FFFFFF"/>
                        <w:spacing w:val="5"/>
                        <w:w w:val="66"/>
                        <w:sz w:val="13"/>
                      </w:rPr>
                      <w:t>k</w:t>
                    </w:r>
                    <w:r>
                      <w:rPr>
                        <w:rFonts w:ascii="Arial"/>
                        <w:color w:val="FFFFFF"/>
                        <w:spacing w:val="5"/>
                        <w:w w:val="83"/>
                        <w:sz w:val="13"/>
                      </w:rPr>
                      <w:t>_</w:t>
                    </w:r>
                    <w:r>
                      <w:rPr>
                        <w:rFonts w:ascii="Arial"/>
                        <w:color w:val="FFFFFF"/>
                        <w:spacing w:val="5"/>
                        <w:w w:val="169"/>
                        <w:sz w:val="13"/>
                      </w:rPr>
                      <w:t>\</w:t>
                    </w:r>
                    <w:r>
                      <w:rPr>
                        <w:rFonts w:ascii="Arial"/>
                        <w:color w:val="FFFFFF"/>
                        <w:spacing w:val="5"/>
                        <w:w w:val="67"/>
                        <w:sz w:val="13"/>
                      </w:rPr>
                      <w:t>X</w:t>
                    </w:r>
                    <w:r>
                      <w:rPr>
                        <w:rFonts w:ascii="Arial"/>
                        <w:color w:val="FFFFFF"/>
                        <w:spacing w:val="5"/>
                        <w:w w:val="182"/>
                        <w:sz w:val="13"/>
                      </w:rPr>
                      <w:t>j</w:t>
                    </w:r>
                    <w:r>
                      <w:rPr>
                        <w:rFonts w:ascii="Arial"/>
                        <w:color w:val="FFFFFF"/>
                        <w:w w:val="66"/>
                        <w:sz w:val="13"/>
                      </w:rPr>
                      <w:t>k </w:t>
                    </w:r>
                    <w:r>
                      <w:rPr>
                        <w:rFonts w:ascii="Arial"/>
                        <w:color w:val="FFFFFF"/>
                        <w:spacing w:val="5"/>
                        <w:w w:val="86"/>
                        <w:sz w:val="13"/>
                      </w:rPr>
                      <w:t>(</w:t>
                    </w:r>
                    <w:r>
                      <w:rPr>
                        <w:rFonts w:ascii="Arial"/>
                        <w:color w:val="FFFFFF"/>
                        <w:spacing w:val="5"/>
                        <w:w w:val="178"/>
                        <w:sz w:val="13"/>
                      </w:rPr>
                      <w:t>,</w:t>
                    </w:r>
                    <w:r>
                      <w:rPr>
                        <w:rFonts w:ascii="Arial"/>
                        <w:color w:val="FFFFFF"/>
                        <w:w w:val="100"/>
                        <w:sz w:val="13"/>
                      </w:rPr>
                      <w:t>%</w:t>
                    </w:r>
                  </w:p>
                </w:txbxContent>
              </v:textbox>
              <w10:wrap type="none"/>
            </v:shape>
            <v:shape style="position:absolute;left:2660;top:1705;width:1074;height:274" type="#_x0000_t202" filled="false" stroked="false">
              <v:textbox inset="0,0,0,0">
                <w:txbxContent>
                  <w:p>
                    <w:pPr>
                      <w:tabs>
                        <w:tab w:pos="829" w:val="left" w:leader="none"/>
                      </w:tabs>
                      <w:spacing w:line="180" w:lineRule="auto" w:before="33"/>
                      <w:ind w:left="169" w:right="18" w:hanging="170"/>
                      <w:jc w:val="left"/>
                      <w:rPr>
                        <w:rFonts w:ascii="Arial"/>
                        <w:sz w:val="13"/>
                      </w:rPr>
                    </w:pPr>
                    <w:r>
                      <w:rPr>
                        <w:rFonts w:ascii="Arial"/>
                        <w:color w:val="FFFFFF"/>
                        <w:spacing w:val="5"/>
                        <w:w w:val="92"/>
                        <w:position w:val="1"/>
                        <w:sz w:val="13"/>
                      </w:rPr>
                      <w:t>J</w:t>
                    </w:r>
                    <w:r>
                      <w:rPr>
                        <w:rFonts w:ascii="Arial"/>
                        <w:color w:val="FFFFFF"/>
                        <w:spacing w:val="5"/>
                        <w:w w:val="171"/>
                        <w:position w:val="1"/>
                        <w:sz w:val="13"/>
                      </w:rPr>
                      <w:t>f</w:t>
                    </w:r>
                    <w:r>
                      <w:rPr>
                        <w:rFonts w:ascii="Arial"/>
                        <w:color w:val="FFFFFF"/>
                        <w:spacing w:val="5"/>
                        <w:w w:val="209"/>
                        <w:position w:val="1"/>
                        <w:sz w:val="13"/>
                      </w:rPr>
                      <w:t>l</w:t>
                    </w:r>
                    <w:r>
                      <w:rPr>
                        <w:rFonts w:ascii="Arial"/>
                        <w:color w:val="FFFFFF"/>
                        <w:spacing w:val="5"/>
                        <w:w w:val="66"/>
                        <w:position w:val="1"/>
                        <w:sz w:val="13"/>
                      </w:rPr>
                      <w:t>k</w:t>
                    </w:r>
                    <w:r>
                      <w:rPr>
                        <w:rFonts w:ascii="Arial"/>
                        <w:color w:val="FFFFFF"/>
                        <w:spacing w:val="5"/>
                        <w:w w:val="83"/>
                        <w:position w:val="1"/>
                        <w:sz w:val="13"/>
                      </w:rPr>
                      <w:t>_</w:t>
                    </w:r>
                    <w:r>
                      <w:rPr>
                        <w:rFonts w:ascii="Arial"/>
                        <w:color w:val="FFFFFF"/>
                        <w:spacing w:val="5"/>
                        <w:w w:val="112"/>
                        <w:position w:val="1"/>
                        <w:sz w:val="13"/>
                      </w:rPr>
                      <w:t>n</w:t>
                    </w:r>
                    <w:r>
                      <w:rPr>
                        <w:rFonts w:ascii="Arial"/>
                        <w:color w:val="FFFFFF"/>
                        <w:spacing w:val="5"/>
                        <w:w w:val="169"/>
                        <w:position w:val="1"/>
                        <w:sz w:val="13"/>
                      </w:rPr>
                      <w:t>\</w:t>
                    </w:r>
                    <w:r>
                      <w:rPr>
                        <w:rFonts w:ascii="Arial"/>
                        <w:color w:val="FFFFFF"/>
                        <w:spacing w:val="5"/>
                        <w:w w:val="182"/>
                        <w:position w:val="1"/>
                        <w:sz w:val="13"/>
                      </w:rPr>
                      <w:t>j</w:t>
                    </w:r>
                    <w:r>
                      <w:rPr>
                        <w:rFonts w:ascii="Arial"/>
                        <w:color w:val="FFFFFF"/>
                        <w:w w:val="66"/>
                        <w:position w:val="1"/>
                        <w:sz w:val="13"/>
                      </w:rPr>
                      <w:t>k</w:t>
                    </w:r>
                    <w:r>
                      <w:rPr>
                        <w:rFonts w:ascii="Arial"/>
                        <w:color w:val="FFFFFF"/>
                        <w:position w:val="1"/>
                        <w:sz w:val="13"/>
                      </w:rPr>
                      <w:tab/>
                    </w:r>
                    <w:r>
                      <w:rPr>
                        <w:rFonts w:ascii="Arial"/>
                        <w:color w:val="FFFFFF"/>
                        <w:spacing w:val="5"/>
                        <w:w w:val="86"/>
                        <w:sz w:val="13"/>
                      </w:rPr>
                      <w:t>(</w:t>
                    </w:r>
                    <w:r>
                      <w:rPr>
                        <w:rFonts w:ascii="Arial"/>
                        <w:color w:val="FFFFFF"/>
                        <w:spacing w:val="5"/>
                        <w:w w:val="165"/>
                        <w:sz w:val="13"/>
                      </w:rPr>
                      <w:t>.</w:t>
                    </w:r>
                    <w:r>
                      <w:rPr>
                        <w:rFonts w:ascii="Arial"/>
                        <w:color w:val="FFFFFF"/>
                        <w:w w:val="100"/>
                        <w:sz w:val="13"/>
                      </w:rPr>
                      <w:t>% </w:t>
                    </w:r>
                    <w:r>
                      <w:rPr>
                        <w:rFonts w:ascii="Arial"/>
                        <w:color w:val="FFFFFF"/>
                        <w:spacing w:val="3"/>
                        <w:w w:val="120"/>
                        <w:sz w:val="13"/>
                      </w:rPr>
                      <w:t>(+%</w:t>
                    </w:r>
                  </w:p>
                </w:txbxContent>
              </v:textbox>
              <w10:wrap type="none"/>
            </v:shape>
            <v:shape style="position:absolute;left:3380;top:1592;width:465;height:150" type="#_x0000_t202" filled="false" stroked="false">
              <v:textbox inset="0,0,0,0">
                <w:txbxContent>
                  <w:p>
                    <w:pPr>
                      <w:spacing w:line="148" w:lineRule="exact" w:before="1"/>
                      <w:ind w:left="0" w:right="0" w:firstLine="0"/>
                      <w:jc w:val="left"/>
                      <w:rPr>
                        <w:rFonts w:ascii="Arial"/>
                        <w:sz w:val="13"/>
                      </w:rPr>
                    </w:pPr>
                    <w:r>
                      <w:rPr>
                        <w:rFonts w:ascii="Arial"/>
                        <w:color w:val="FFFFFF"/>
                        <w:spacing w:val="5"/>
                        <w:w w:val="88"/>
                        <w:sz w:val="13"/>
                      </w:rPr>
                      <w:t>D</w:t>
                    </w:r>
                    <w:r>
                      <w:rPr>
                        <w:rFonts w:ascii="Arial"/>
                        <w:color w:val="FFFFFF"/>
                        <w:spacing w:val="5"/>
                        <w:w w:val="68"/>
                        <w:sz w:val="13"/>
                      </w:rPr>
                      <w:t>`</w:t>
                    </w:r>
                    <w:r>
                      <w:rPr>
                        <w:rFonts w:ascii="Arial"/>
                        <w:color w:val="FFFFFF"/>
                        <w:spacing w:val="5"/>
                        <w:w w:val="168"/>
                        <w:sz w:val="13"/>
                      </w:rPr>
                      <w:t>[</w:t>
                    </w:r>
                    <w:r>
                      <w:rPr>
                        <w:rFonts w:ascii="Arial"/>
                        <w:color w:val="FFFFFF"/>
                        <w:spacing w:val="5"/>
                        <w:w w:val="112"/>
                        <w:sz w:val="13"/>
                      </w:rPr>
                      <w:t>n</w:t>
                    </w:r>
                    <w:r>
                      <w:rPr>
                        <w:rFonts w:ascii="Arial"/>
                        <w:color w:val="FFFFFF"/>
                        <w:spacing w:val="5"/>
                        <w:w w:val="169"/>
                        <w:sz w:val="13"/>
                      </w:rPr>
                      <w:t>\</w:t>
                    </w:r>
                    <w:r>
                      <w:rPr>
                        <w:rFonts w:ascii="Arial"/>
                        <w:color w:val="FFFFFF"/>
                        <w:spacing w:val="5"/>
                        <w:w w:val="182"/>
                        <w:sz w:val="13"/>
                      </w:rPr>
                      <w:t>j</w:t>
                    </w:r>
                    <w:r>
                      <w:rPr>
                        <w:rFonts w:ascii="Arial"/>
                        <w:color w:val="FFFFFF"/>
                        <w:w w:val="66"/>
                        <w:sz w:val="13"/>
                      </w:rPr>
                      <w:t>k</w:t>
                    </w:r>
                  </w:p>
                </w:txbxContent>
              </v:textbox>
              <w10:wrap type="none"/>
            </v:shape>
            <v:shape style="position:absolute;left:12;top:2269;width:2178;height:644" type="#_x0000_t202" filled="false" stroked="false">
              <v:textbox inset="0,0,0,0">
                <w:txbxContent>
                  <w:p>
                    <w:pPr>
                      <w:spacing w:line="141" w:lineRule="exact" w:before="122"/>
                      <w:ind w:left="329" w:right="0" w:firstLine="0"/>
                      <w:jc w:val="left"/>
                      <w:rPr>
                        <w:rFonts w:ascii="Arial" w:hAnsi="Arial"/>
                        <w:sz w:val="13"/>
                      </w:rPr>
                    </w:pPr>
                    <w:r>
                      <w:rPr>
                        <w:rFonts w:ascii="Arial" w:hAnsi="Arial"/>
                        <w:spacing w:val="8"/>
                        <w:w w:val="92"/>
                        <w:sz w:val="13"/>
                      </w:rPr>
                      <w:t>J</w:t>
                    </w:r>
                    <w:r>
                      <w:rPr>
                        <w:rFonts w:ascii="Arial" w:hAnsi="Arial"/>
                        <w:spacing w:val="8"/>
                        <w:w w:val="171"/>
                        <w:sz w:val="13"/>
                      </w:rPr>
                      <w:t>f</w:t>
                    </w:r>
                    <w:r>
                      <w:rPr>
                        <w:rFonts w:ascii="Arial" w:hAnsi="Arial"/>
                        <w:spacing w:val="8"/>
                        <w:w w:val="209"/>
                        <w:sz w:val="13"/>
                      </w:rPr>
                      <w:t>l</w:t>
                    </w:r>
                    <w:r>
                      <w:rPr>
                        <w:rFonts w:ascii="Arial" w:hAnsi="Arial"/>
                        <w:spacing w:val="8"/>
                        <w:w w:val="66"/>
                        <w:sz w:val="13"/>
                      </w:rPr>
                      <w:t>k</w:t>
                    </w:r>
                    <w:r>
                      <w:rPr>
                        <w:rFonts w:ascii="Arial" w:hAnsi="Arial"/>
                        <w:spacing w:val="8"/>
                        <w:w w:val="83"/>
                        <w:sz w:val="13"/>
                      </w:rPr>
                      <w:t>_</w:t>
                    </w:r>
                    <w:r>
                      <w:rPr>
                        <w:rFonts w:ascii="Arial" w:hAnsi="Arial"/>
                        <w:spacing w:val="8"/>
                        <w:w w:val="112"/>
                        <w:sz w:val="13"/>
                      </w:rPr>
                      <w:t>n</w:t>
                    </w:r>
                    <w:r>
                      <w:rPr>
                        <w:rFonts w:ascii="Arial" w:hAnsi="Arial"/>
                        <w:spacing w:val="8"/>
                        <w:w w:val="169"/>
                        <w:sz w:val="13"/>
                      </w:rPr>
                      <w:t>\</w:t>
                    </w:r>
                    <w:r>
                      <w:rPr>
                        <w:rFonts w:ascii="Arial" w:hAnsi="Arial"/>
                        <w:spacing w:val="8"/>
                        <w:w w:val="182"/>
                        <w:sz w:val="13"/>
                      </w:rPr>
                      <w:t>j</w:t>
                    </w:r>
                    <w:r>
                      <w:rPr>
                        <w:rFonts w:ascii="Arial" w:hAnsi="Arial"/>
                        <w:spacing w:val="8"/>
                        <w:w w:val="66"/>
                        <w:sz w:val="13"/>
                      </w:rPr>
                      <w:t>k</w:t>
                    </w:r>
                    <w:r>
                      <w:rPr>
                        <w:rFonts w:ascii="Arial" w:hAnsi="Arial"/>
                        <w:spacing w:val="8"/>
                        <w:w w:val="37"/>
                        <w:sz w:val="13"/>
                      </w:rPr>
                      <w:t>Ë</w:t>
                    </w:r>
                    <w:r>
                      <w:rPr>
                        <w:rFonts w:ascii="Arial" w:hAnsi="Arial"/>
                        <w:w w:val="182"/>
                        <w:sz w:val="13"/>
                      </w:rPr>
                      <w:t>j</w:t>
                    </w:r>
                    <w:r>
                      <w:rPr>
                        <w:rFonts w:ascii="Arial" w:hAnsi="Arial"/>
                        <w:spacing w:val="10"/>
                        <w:sz w:val="13"/>
                      </w:rPr>
                      <w:t> </w:t>
                    </w:r>
                    <w:r>
                      <w:rPr>
                        <w:rFonts w:ascii="Arial" w:hAnsi="Arial"/>
                        <w:spacing w:val="8"/>
                        <w:w w:val="88"/>
                        <w:sz w:val="13"/>
                      </w:rPr>
                      <w:t>D</w:t>
                    </w:r>
                    <w:r>
                      <w:rPr>
                        <w:rFonts w:ascii="Arial" w:hAnsi="Arial"/>
                        <w:spacing w:val="8"/>
                        <w:w w:val="67"/>
                        <w:sz w:val="13"/>
                      </w:rPr>
                      <w:t>X</w:t>
                    </w:r>
                    <w:r>
                      <w:rPr>
                        <w:rFonts w:ascii="Arial" w:hAnsi="Arial"/>
                        <w:spacing w:val="8"/>
                        <w:w w:val="157"/>
                        <w:sz w:val="13"/>
                      </w:rPr>
                      <w:t>i</w:t>
                    </w:r>
                    <w:r>
                      <w:rPr>
                        <w:rFonts w:ascii="Arial" w:hAnsi="Arial"/>
                        <w:spacing w:val="8"/>
                        <w:w w:val="79"/>
                        <w:sz w:val="13"/>
                      </w:rPr>
                      <w:t>b</w:t>
                    </w:r>
                    <w:r>
                      <w:rPr>
                        <w:rFonts w:ascii="Arial" w:hAnsi="Arial"/>
                        <w:spacing w:val="8"/>
                        <w:w w:val="169"/>
                        <w:sz w:val="13"/>
                      </w:rPr>
                      <w:t>\</w:t>
                    </w:r>
                    <w:r>
                      <w:rPr>
                        <w:rFonts w:ascii="Arial" w:hAnsi="Arial"/>
                        <w:w w:val="66"/>
                        <w:sz w:val="13"/>
                      </w:rPr>
                      <w:t>k</w:t>
                    </w:r>
                    <w:r>
                      <w:rPr>
                        <w:rFonts w:ascii="Arial" w:hAnsi="Arial"/>
                        <w:spacing w:val="10"/>
                        <w:sz w:val="13"/>
                      </w:rPr>
                      <w:t> </w:t>
                    </w:r>
                    <w:r>
                      <w:rPr>
                        <w:rFonts w:ascii="Arial" w:hAnsi="Arial"/>
                        <w:spacing w:val="8"/>
                        <w:w w:val="92"/>
                        <w:sz w:val="13"/>
                      </w:rPr>
                      <w:t>J</w:t>
                    </w:r>
                    <w:r>
                      <w:rPr>
                        <w:rFonts w:ascii="Arial" w:hAnsi="Arial"/>
                        <w:spacing w:val="8"/>
                        <w:w w:val="83"/>
                        <w:sz w:val="13"/>
                      </w:rPr>
                      <w:t>_</w:t>
                    </w:r>
                    <w:r>
                      <w:rPr>
                        <w:rFonts w:ascii="Arial" w:hAnsi="Arial"/>
                        <w:spacing w:val="8"/>
                        <w:w w:val="67"/>
                        <w:sz w:val="13"/>
                      </w:rPr>
                      <w:t>X</w:t>
                    </w:r>
                    <w:r>
                      <w:rPr>
                        <w:rFonts w:ascii="Arial" w:hAnsi="Arial"/>
                        <w:spacing w:val="8"/>
                        <w:w w:val="157"/>
                        <w:sz w:val="13"/>
                      </w:rPr>
                      <w:t>i</w:t>
                    </w:r>
                    <w:r>
                      <w:rPr>
                        <w:rFonts w:ascii="Arial" w:hAnsi="Arial"/>
                        <w:w w:val="169"/>
                        <w:sz w:val="13"/>
                      </w:rPr>
                      <w:t>\</w:t>
                    </w:r>
                  </w:p>
                  <w:p>
                    <w:pPr>
                      <w:spacing w:line="114" w:lineRule="exact" w:before="3"/>
                      <w:ind w:left="57" w:right="0" w:firstLine="123"/>
                      <w:jc w:val="left"/>
                      <w:rPr>
                        <w:rFonts w:ascii="Arial" w:hAnsi="Arial"/>
                        <w:sz w:val="11"/>
                      </w:rPr>
                    </w:pPr>
                    <w:r>
                      <w:rPr>
                        <w:rFonts w:ascii="Arial" w:hAnsi="Arial"/>
                        <w:spacing w:val="4"/>
                        <w:w w:val="93"/>
                        <w:sz w:val="11"/>
                      </w:rPr>
                      <w:t>J</w:t>
                    </w:r>
                    <w:r>
                      <w:rPr>
                        <w:rFonts w:ascii="Arial" w:hAnsi="Arial"/>
                        <w:spacing w:val="4"/>
                        <w:w w:val="173"/>
                        <w:sz w:val="11"/>
                      </w:rPr>
                      <w:t>f</w:t>
                    </w:r>
                    <w:r>
                      <w:rPr>
                        <w:rFonts w:ascii="Arial" w:hAnsi="Arial"/>
                        <w:spacing w:val="4"/>
                        <w:w w:val="212"/>
                        <w:sz w:val="11"/>
                      </w:rPr>
                      <w:t>l</w:t>
                    </w:r>
                    <w:r>
                      <w:rPr>
                        <w:rFonts w:ascii="Arial" w:hAnsi="Arial"/>
                        <w:spacing w:val="4"/>
                        <w:w w:val="67"/>
                        <w:sz w:val="11"/>
                      </w:rPr>
                      <w:t>k</w:t>
                    </w:r>
                    <w:r>
                      <w:rPr>
                        <w:rFonts w:ascii="Arial" w:hAnsi="Arial"/>
                        <w:spacing w:val="4"/>
                        <w:w w:val="84"/>
                        <w:sz w:val="11"/>
                      </w:rPr>
                      <w:t>_</w:t>
                    </w:r>
                    <w:r>
                      <w:rPr>
                        <w:rFonts w:ascii="Arial" w:hAnsi="Arial"/>
                        <w:spacing w:val="4"/>
                        <w:w w:val="113"/>
                        <w:sz w:val="11"/>
                      </w:rPr>
                      <w:t>n</w:t>
                    </w:r>
                    <w:r>
                      <w:rPr>
                        <w:rFonts w:ascii="Arial" w:hAnsi="Arial"/>
                        <w:spacing w:val="4"/>
                        <w:w w:val="171"/>
                        <w:sz w:val="11"/>
                      </w:rPr>
                      <w:t>\</w:t>
                    </w:r>
                    <w:r>
                      <w:rPr>
                        <w:rFonts w:ascii="Arial" w:hAnsi="Arial"/>
                        <w:spacing w:val="4"/>
                        <w:w w:val="185"/>
                        <w:sz w:val="11"/>
                      </w:rPr>
                      <w:t>j</w:t>
                    </w:r>
                    <w:r>
                      <w:rPr>
                        <w:rFonts w:ascii="Arial" w:hAnsi="Arial"/>
                        <w:spacing w:val="4"/>
                        <w:w w:val="67"/>
                        <w:sz w:val="11"/>
                      </w:rPr>
                      <w:t>k</w:t>
                    </w:r>
                    <w:r>
                      <w:rPr>
                        <w:rFonts w:ascii="Arial" w:hAnsi="Arial"/>
                        <w:spacing w:val="4"/>
                        <w:w w:val="38"/>
                        <w:sz w:val="11"/>
                      </w:rPr>
                      <w:t>Ë</w:t>
                    </w:r>
                    <w:r>
                      <w:rPr>
                        <w:rFonts w:ascii="Arial" w:hAnsi="Arial"/>
                        <w:w w:val="185"/>
                        <w:sz w:val="11"/>
                      </w:rPr>
                      <w:t>j</w:t>
                    </w:r>
                    <w:r>
                      <w:rPr>
                        <w:rFonts w:ascii="Arial" w:hAnsi="Arial"/>
                        <w:spacing w:val="4"/>
                        <w:sz w:val="11"/>
                      </w:rPr>
                      <w:t> </w:t>
                    </w:r>
                    <w:r>
                      <w:rPr>
                        <w:rFonts w:ascii="Arial" w:hAnsi="Arial"/>
                        <w:spacing w:val="4"/>
                        <w:w w:val="67"/>
                        <w:sz w:val="11"/>
                      </w:rPr>
                      <w:t>k</w:t>
                    </w:r>
                    <w:r>
                      <w:rPr>
                        <w:rFonts w:ascii="Arial" w:hAnsi="Arial"/>
                        <w:spacing w:val="4"/>
                        <w:w w:val="173"/>
                        <w:sz w:val="11"/>
                      </w:rPr>
                      <w:t>f</w:t>
                    </w:r>
                    <w:r>
                      <w:rPr>
                        <w:rFonts w:ascii="Arial" w:hAnsi="Arial"/>
                        <w:w w:val="85"/>
                        <w:sz w:val="11"/>
                      </w:rPr>
                      <w:t>g</w:t>
                    </w:r>
                    <w:r>
                      <w:rPr>
                        <w:rFonts w:ascii="Arial" w:hAnsi="Arial"/>
                        <w:spacing w:val="4"/>
                        <w:sz w:val="11"/>
                      </w:rPr>
                      <w:t> </w:t>
                    </w:r>
                    <w:r>
                      <w:rPr>
                        <w:rFonts w:ascii="Arial" w:hAnsi="Arial"/>
                        <w:spacing w:val="4"/>
                        <w:w w:val="87"/>
                        <w:sz w:val="11"/>
                      </w:rPr>
                      <w:t>(</w:t>
                    </w:r>
                    <w:r>
                      <w:rPr>
                        <w:rFonts w:ascii="Arial" w:hAnsi="Arial"/>
                        <w:spacing w:val="4"/>
                        <w:w w:val="276"/>
                        <w:sz w:val="11"/>
                      </w:rPr>
                      <w:t>'</w:t>
                    </w:r>
                    <w:r>
                      <w:rPr>
                        <w:rFonts w:ascii="Arial" w:hAnsi="Arial"/>
                        <w:w w:val="276"/>
                        <w:sz w:val="11"/>
                      </w:rPr>
                      <w:t>'</w:t>
                    </w:r>
                    <w:r>
                      <w:rPr>
                        <w:rFonts w:ascii="Arial" w:hAnsi="Arial"/>
                        <w:spacing w:val="4"/>
                        <w:sz w:val="11"/>
                      </w:rPr>
                      <w:t> </w:t>
                    </w:r>
                    <w:r>
                      <w:rPr>
                        <w:rFonts w:ascii="Arial" w:hAnsi="Arial"/>
                        <w:spacing w:val="4"/>
                        <w:w w:val="70"/>
                        <w:sz w:val="11"/>
                      </w:rPr>
                      <w:t>Z</w:t>
                    </w:r>
                    <w:r>
                      <w:rPr>
                        <w:rFonts w:ascii="Arial" w:hAnsi="Arial"/>
                        <w:spacing w:val="4"/>
                        <w:w w:val="69"/>
                        <w:sz w:val="11"/>
                      </w:rPr>
                      <w:t>`</w:t>
                    </w:r>
                    <w:r>
                      <w:rPr>
                        <w:rFonts w:ascii="Arial" w:hAnsi="Arial"/>
                        <w:spacing w:val="4"/>
                        <w:w w:val="67"/>
                        <w:sz w:val="11"/>
                      </w:rPr>
                      <w:t>k</w:t>
                    </w:r>
                    <w:r>
                      <w:rPr>
                        <w:rFonts w:ascii="Arial" w:hAnsi="Arial"/>
                        <w:spacing w:val="4"/>
                        <w:w w:val="82"/>
                        <w:sz w:val="11"/>
                      </w:rPr>
                      <w:t>p</w:t>
                    </w:r>
                    <w:r>
                      <w:rPr>
                        <w:rFonts w:ascii="Arial" w:hAnsi="Arial"/>
                        <w:spacing w:val="4"/>
                        <w:w w:val="57"/>
                        <w:sz w:val="11"/>
                      </w:rPr>
                      <w:t>$</w:t>
                    </w:r>
                    <w:r>
                      <w:rPr>
                        <w:rFonts w:ascii="Arial" w:hAnsi="Arial"/>
                        <w:spacing w:val="4"/>
                        <w:w w:val="85"/>
                        <w:sz w:val="11"/>
                      </w:rPr>
                      <w:t>g</w:t>
                    </w:r>
                    <w:r>
                      <w:rPr>
                        <w:rFonts w:ascii="Arial" w:hAnsi="Arial"/>
                        <w:spacing w:val="4"/>
                        <w:w w:val="68"/>
                        <w:sz w:val="11"/>
                      </w:rPr>
                      <w:t>X</w:t>
                    </w:r>
                    <w:r>
                      <w:rPr>
                        <w:rFonts w:ascii="Arial" w:hAnsi="Arial"/>
                        <w:spacing w:val="4"/>
                        <w:w w:val="69"/>
                        <w:sz w:val="11"/>
                      </w:rPr>
                      <w:t>`</w:t>
                    </w:r>
                    <w:r>
                      <w:rPr>
                        <w:rFonts w:ascii="Arial" w:hAnsi="Arial"/>
                        <w:w w:val="159"/>
                        <w:sz w:val="11"/>
                      </w:rPr>
                      <w:t>i</w:t>
                    </w:r>
                    <w:r>
                      <w:rPr>
                        <w:rFonts w:ascii="Arial" w:hAnsi="Arial"/>
                        <w:spacing w:val="4"/>
                        <w:sz w:val="11"/>
                      </w:rPr>
                      <w:t> </w:t>
                    </w:r>
                    <w:r>
                      <w:rPr>
                        <w:rFonts w:ascii="Arial" w:hAnsi="Arial"/>
                        <w:spacing w:val="4"/>
                        <w:w w:val="126"/>
                        <w:sz w:val="11"/>
                      </w:rPr>
                      <w:t>d</w:t>
                    </w:r>
                    <w:r>
                      <w:rPr>
                        <w:rFonts w:ascii="Arial" w:hAnsi="Arial"/>
                        <w:spacing w:val="4"/>
                        <w:w w:val="68"/>
                        <w:sz w:val="11"/>
                      </w:rPr>
                      <w:t>X</w:t>
                    </w:r>
                    <w:r>
                      <w:rPr>
                        <w:rFonts w:ascii="Arial" w:hAnsi="Arial"/>
                        <w:spacing w:val="4"/>
                        <w:w w:val="159"/>
                        <w:sz w:val="11"/>
                      </w:rPr>
                      <w:t>i</w:t>
                    </w:r>
                    <w:r>
                      <w:rPr>
                        <w:rFonts w:ascii="Arial" w:hAnsi="Arial"/>
                        <w:spacing w:val="4"/>
                        <w:w w:val="80"/>
                        <w:sz w:val="11"/>
                      </w:rPr>
                      <w:t>b</w:t>
                    </w:r>
                    <w:r>
                      <w:rPr>
                        <w:rFonts w:ascii="Arial" w:hAnsi="Arial"/>
                        <w:spacing w:val="4"/>
                        <w:w w:val="171"/>
                        <w:sz w:val="11"/>
                      </w:rPr>
                      <w:t>\</w:t>
                    </w:r>
                    <w:r>
                      <w:rPr>
                        <w:rFonts w:ascii="Arial" w:hAnsi="Arial"/>
                        <w:spacing w:val="4"/>
                        <w:w w:val="67"/>
                        <w:sz w:val="11"/>
                      </w:rPr>
                      <w:t>k</w:t>
                    </w:r>
                    <w:r>
                      <w:rPr>
                        <w:rFonts w:ascii="Arial" w:hAnsi="Arial"/>
                        <w:w w:val="185"/>
                        <w:sz w:val="11"/>
                      </w:rPr>
                      <w:t>j </w:t>
                    </w:r>
                    <w:r>
                      <w:rPr>
                        <w:rFonts w:ascii="Arial" w:hAnsi="Arial"/>
                        <w:spacing w:val="3"/>
                        <w:w w:val="71"/>
                        <w:sz w:val="11"/>
                      </w:rPr>
                      <w:t>Y</w:t>
                    </w:r>
                    <w:r>
                      <w:rPr>
                        <w:rFonts w:ascii="Arial" w:hAnsi="Arial"/>
                        <w:spacing w:val="3"/>
                        <w:w w:val="68"/>
                        <w:sz w:val="11"/>
                      </w:rPr>
                      <w:t>X</w:t>
                    </w:r>
                    <w:r>
                      <w:rPr>
                        <w:rFonts w:ascii="Arial" w:hAnsi="Arial"/>
                        <w:spacing w:val="3"/>
                        <w:w w:val="185"/>
                        <w:sz w:val="11"/>
                      </w:rPr>
                      <w:t>j</w:t>
                    </w:r>
                    <w:r>
                      <w:rPr>
                        <w:rFonts w:ascii="Arial" w:hAnsi="Arial"/>
                        <w:spacing w:val="3"/>
                        <w:w w:val="171"/>
                        <w:sz w:val="11"/>
                      </w:rPr>
                      <w:t>\</w:t>
                    </w:r>
                    <w:r>
                      <w:rPr>
                        <w:rFonts w:ascii="Arial" w:hAnsi="Arial"/>
                        <w:w w:val="170"/>
                        <w:sz w:val="11"/>
                      </w:rPr>
                      <w:t>[</w:t>
                    </w:r>
                    <w:r>
                      <w:rPr>
                        <w:rFonts w:ascii="Arial" w:hAnsi="Arial"/>
                        <w:spacing w:val="2"/>
                        <w:sz w:val="11"/>
                      </w:rPr>
                      <w:t> </w:t>
                    </w:r>
                    <w:r>
                      <w:rPr>
                        <w:rFonts w:ascii="Arial" w:hAnsi="Arial"/>
                        <w:spacing w:val="3"/>
                        <w:w w:val="173"/>
                        <w:sz w:val="11"/>
                      </w:rPr>
                      <w:t>f</w:t>
                    </w:r>
                    <w:r>
                      <w:rPr>
                        <w:rFonts w:ascii="Arial" w:hAnsi="Arial"/>
                        <w:w w:val="84"/>
                        <w:sz w:val="11"/>
                      </w:rPr>
                      <w:t>e</w:t>
                    </w:r>
                    <w:r>
                      <w:rPr>
                        <w:rFonts w:ascii="Arial" w:hAnsi="Arial"/>
                        <w:spacing w:val="2"/>
                        <w:sz w:val="11"/>
                      </w:rPr>
                      <w:t> </w:t>
                    </w:r>
                    <w:r>
                      <w:rPr>
                        <w:rFonts w:ascii="Arial" w:hAnsi="Arial"/>
                        <w:spacing w:val="3"/>
                        <w:w w:val="85"/>
                        <w:sz w:val="11"/>
                      </w:rPr>
                      <w:t>g</w:t>
                    </w:r>
                    <w:r>
                      <w:rPr>
                        <w:rFonts w:ascii="Arial" w:hAnsi="Arial"/>
                        <w:spacing w:val="3"/>
                        <w:w w:val="68"/>
                        <w:sz w:val="11"/>
                      </w:rPr>
                      <w:t>X</w:t>
                    </w:r>
                    <w:r>
                      <w:rPr>
                        <w:rFonts w:ascii="Arial" w:hAnsi="Arial"/>
                        <w:spacing w:val="3"/>
                        <w:w w:val="185"/>
                        <w:sz w:val="11"/>
                      </w:rPr>
                      <w:t>jj</w:t>
                    </w:r>
                    <w:r>
                      <w:rPr>
                        <w:rFonts w:ascii="Arial" w:hAnsi="Arial"/>
                        <w:spacing w:val="3"/>
                        <w:w w:val="171"/>
                        <w:sz w:val="11"/>
                      </w:rPr>
                      <w:t>\</w:t>
                    </w:r>
                    <w:r>
                      <w:rPr>
                        <w:rFonts w:ascii="Arial" w:hAnsi="Arial"/>
                        <w:spacing w:val="3"/>
                        <w:w w:val="84"/>
                        <w:sz w:val="11"/>
                      </w:rPr>
                      <w:t>e</w:t>
                    </w:r>
                    <w:r>
                      <w:rPr>
                        <w:rFonts w:ascii="Arial" w:hAnsi="Arial"/>
                        <w:spacing w:val="3"/>
                        <w:w w:val="100"/>
                        <w:sz w:val="11"/>
                      </w:rPr>
                      <w:t>^</w:t>
                    </w:r>
                    <w:r>
                      <w:rPr>
                        <w:rFonts w:ascii="Arial" w:hAnsi="Arial"/>
                        <w:spacing w:val="3"/>
                        <w:w w:val="171"/>
                        <w:sz w:val="11"/>
                      </w:rPr>
                      <w:t>\</w:t>
                    </w:r>
                    <w:r>
                      <w:rPr>
                        <w:rFonts w:ascii="Arial" w:hAnsi="Arial"/>
                        <w:spacing w:val="3"/>
                        <w:w w:val="159"/>
                        <w:sz w:val="11"/>
                      </w:rPr>
                      <w:t>i</w:t>
                    </w:r>
                    <w:r>
                      <w:rPr>
                        <w:rFonts w:ascii="Arial" w:hAnsi="Arial"/>
                        <w:w w:val="185"/>
                        <w:sz w:val="11"/>
                      </w:rPr>
                      <w:t>j</w:t>
                    </w:r>
                    <w:r>
                      <w:rPr>
                        <w:rFonts w:ascii="Arial" w:hAnsi="Arial"/>
                        <w:spacing w:val="2"/>
                        <w:sz w:val="11"/>
                      </w:rPr>
                      <w:t> </w:t>
                    </w:r>
                    <w:r>
                      <w:rPr>
                        <w:rFonts w:ascii="Arial" w:hAnsi="Arial"/>
                        <w:spacing w:val="3"/>
                        <w:w w:val="70"/>
                        <w:sz w:val="11"/>
                      </w:rPr>
                      <w:t>Z</w:t>
                    </w:r>
                    <w:r>
                      <w:rPr>
                        <w:rFonts w:ascii="Arial" w:hAnsi="Arial"/>
                        <w:spacing w:val="3"/>
                        <w:w w:val="68"/>
                        <w:sz w:val="11"/>
                      </w:rPr>
                      <w:t>X</w:t>
                    </w:r>
                    <w:r>
                      <w:rPr>
                        <w:rFonts w:ascii="Arial" w:hAnsi="Arial"/>
                        <w:spacing w:val="3"/>
                        <w:w w:val="159"/>
                        <w:sz w:val="11"/>
                      </w:rPr>
                      <w:t>ii</w:t>
                    </w:r>
                    <w:r>
                      <w:rPr>
                        <w:rFonts w:ascii="Arial" w:hAnsi="Arial"/>
                        <w:spacing w:val="3"/>
                        <w:w w:val="69"/>
                        <w:sz w:val="11"/>
                      </w:rPr>
                      <w:t>`</w:t>
                    </w:r>
                    <w:r>
                      <w:rPr>
                        <w:rFonts w:ascii="Arial" w:hAnsi="Arial"/>
                        <w:spacing w:val="3"/>
                        <w:w w:val="171"/>
                        <w:sz w:val="11"/>
                      </w:rPr>
                      <w:t>\</w:t>
                    </w:r>
                    <w:r>
                      <w:rPr>
                        <w:rFonts w:ascii="Arial" w:hAnsi="Arial"/>
                        <w:w w:val="170"/>
                        <w:sz w:val="11"/>
                      </w:rPr>
                      <w:t>[</w:t>
                    </w:r>
                    <w:r>
                      <w:rPr>
                        <w:rFonts w:ascii="Arial" w:hAnsi="Arial"/>
                        <w:spacing w:val="2"/>
                        <w:sz w:val="11"/>
                      </w:rPr>
                      <w:t> </w:t>
                    </w:r>
                    <w:r>
                      <w:rPr>
                        <w:rFonts w:ascii="Arial" w:hAnsi="Arial"/>
                        <w:spacing w:val="3"/>
                        <w:w w:val="98"/>
                        <w:sz w:val="11"/>
                      </w:rPr>
                      <w:t>(</w:t>
                    </w:r>
                    <w:r>
                      <w:rPr>
                        <w:rFonts w:ascii="Arial" w:hAnsi="Arial"/>
                        <w:spacing w:val="3"/>
                        <w:w w:val="68"/>
                        <w:sz w:val="11"/>
                      </w:rPr>
                      <w:t>X</w:t>
                    </w:r>
                    <w:r>
                      <w:rPr>
                        <w:rFonts w:ascii="Arial" w:hAnsi="Arial"/>
                        <w:w w:val="67"/>
                        <w:sz w:val="11"/>
                      </w:rPr>
                      <w:t>k</w:t>
                    </w:r>
                    <w:r>
                      <w:rPr>
                        <w:rFonts w:ascii="Arial" w:hAnsi="Arial"/>
                        <w:spacing w:val="2"/>
                        <w:sz w:val="11"/>
                      </w:rPr>
                      <w:t> </w:t>
                    </w:r>
                    <w:r>
                      <w:rPr>
                        <w:rFonts w:ascii="Arial" w:hAnsi="Arial"/>
                        <w:spacing w:val="3"/>
                        <w:w w:val="82"/>
                        <w:sz w:val="11"/>
                      </w:rPr>
                      <w:t>p</w:t>
                    </w:r>
                    <w:r>
                      <w:rPr>
                        <w:rFonts w:ascii="Arial" w:hAnsi="Arial"/>
                        <w:spacing w:val="3"/>
                        <w:w w:val="171"/>
                        <w:sz w:val="11"/>
                      </w:rPr>
                      <w:t>\</w:t>
                    </w:r>
                    <w:r>
                      <w:rPr>
                        <w:rFonts w:ascii="Arial" w:hAnsi="Arial"/>
                        <w:spacing w:val="3"/>
                        <w:w w:val="68"/>
                        <w:sz w:val="11"/>
                      </w:rPr>
                      <w:t>X</w:t>
                    </w:r>
                    <w:r>
                      <w:rPr>
                        <w:rFonts w:ascii="Arial" w:hAnsi="Arial"/>
                        <w:spacing w:val="3"/>
                        <w:w w:val="159"/>
                        <w:sz w:val="11"/>
                      </w:rPr>
                      <w:t>i</w:t>
                    </w:r>
                    <w:r>
                      <w:rPr>
                        <w:rFonts w:ascii="Arial" w:hAnsi="Arial"/>
                        <w:spacing w:val="3"/>
                        <w:w w:val="171"/>
                        <w:sz w:val="11"/>
                      </w:rPr>
                      <w:t>\</w:t>
                    </w:r>
                    <w:r>
                      <w:rPr>
                        <w:rFonts w:ascii="Arial" w:hAnsi="Arial"/>
                        <w:spacing w:val="3"/>
                        <w:w w:val="84"/>
                        <w:sz w:val="11"/>
                      </w:rPr>
                      <w:t>e</w:t>
                    </w:r>
                    <w:r>
                      <w:rPr>
                        <w:rFonts w:ascii="Arial" w:hAnsi="Arial"/>
                        <w:spacing w:val="3"/>
                        <w:w w:val="170"/>
                        <w:sz w:val="11"/>
                      </w:rPr>
                      <w:t>[</w:t>
                    </w:r>
                    <w:r>
                      <w:rPr>
                        <w:rFonts w:ascii="Arial" w:hAnsi="Arial"/>
                        <w:w w:val="117"/>
                        <w:sz w:val="11"/>
                      </w:rPr>
                      <w:t> </w:t>
                    </w:r>
                  </w:p>
                </w:txbxContent>
              </v:textbox>
              <w10:wrap type="none"/>
            </v:shape>
            <v:shape style="position:absolute;left:2189;top:2269;width:2175;height:644" type="#_x0000_t202" filled="false" stroked="false">
              <v:textbox inset="0,0,0,0">
                <w:txbxContent>
                  <w:p>
                    <w:pPr>
                      <w:spacing w:line="240" w:lineRule="auto" w:before="11"/>
                      <w:rPr>
                        <w:rFonts w:ascii="Times New Roman"/>
                        <w:sz w:val="16"/>
                      </w:rPr>
                    </w:pPr>
                  </w:p>
                  <w:p>
                    <w:pPr>
                      <w:spacing w:line="141" w:lineRule="exact" w:before="0"/>
                      <w:ind w:left="187" w:right="200" w:firstLine="0"/>
                      <w:jc w:val="center"/>
                      <w:rPr>
                        <w:rFonts w:ascii="Arial" w:hAnsi="Arial"/>
                        <w:sz w:val="13"/>
                      </w:rPr>
                    </w:pPr>
                    <w:r>
                      <w:rPr>
                        <w:rFonts w:ascii="Arial" w:hAnsi="Arial"/>
                        <w:spacing w:val="5"/>
                        <w:w w:val="92"/>
                        <w:sz w:val="13"/>
                      </w:rPr>
                      <w:t>J</w:t>
                    </w:r>
                    <w:r>
                      <w:rPr>
                        <w:rFonts w:ascii="Arial" w:hAnsi="Arial"/>
                        <w:spacing w:val="5"/>
                        <w:w w:val="171"/>
                        <w:sz w:val="13"/>
                      </w:rPr>
                      <w:t>f</w:t>
                    </w:r>
                    <w:r>
                      <w:rPr>
                        <w:rFonts w:ascii="Arial" w:hAnsi="Arial"/>
                        <w:spacing w:val="5"/>
                        <w:w w:val="209"/>
                        <w:sz w:val="13"/>
                      </w:rPr>
                      <w:t>l</w:t>
                    </w:r>
                    <w:r>
                      <w:rPr>
                        <w:rFonts w:ascii="Arial" w:hAnsi="Arial"/>
                        <w:spacing w:val="5"/>
                        <w:w w:val="66"/>
                        <w:sz w:val="13"/>
                      </w:rPr>
                      <w:t>k</w:t>
                    </w:r>
                    <w:r>
                      <w:rPr>
                        <w:rFonts w:ascii="Arial" w:hAnsi="Arial"/>
                        <w:spacing w:val="5"/>
                        <w:w w:val="83"/>
                        <w:sz w:val="13"/>
                      </w:rPr>
                      <w:t>_</w:t>
                    </w:r>
                    <w:r>
                      <w:rPr>
                        <w:rFonts w:ascii="Arial" w:hAnsi="Arial"/>
                        <w:spacing w:val="5"/>
                        <w:w w:val="112"/>
                        <w:sz w:val="13"/>
                      </w:rPr>
                      <w:t>n</w:t>
                    </w:r>
                    <w:r>
                      <w:rPr>
                        <w:rFonts w:ascii="Arial" w:hAnsi="Arial"/>
                        <w:spacing w:val="5"/>
                        <w:w w:val="169"/>
                        <w:sz w:val="13"/>
                      </w:rPr>
                      <w:t>\</w:t>
                    </w:r>
                    <w:r>
                      <w:rPr>
                        <w:rFonts w:ascii="Arial" w:hAnsi="Arial"/>
                        <w:spacing w:val="5"/>
                        <w:w w:val="182"/>
                        <w:sz w:val="13"/>
                      </w:rPr>
                      <w:t>j</w:t>
                    </w:r>
                    <w:r>
                      <w:rPr>
                        <w:rFonts w:ascii="Arial" w:hAnsi="Arial"/>
                        <w:spacing w:val="5"/>
                        <w:w w:val="66"/>
                        <w:sz w:val="13"/>
                      </w:rPr>
                      <w:t>k</w:t>
                    </w:r>
                    <w:r>
                      <w:rPr>
                        <w:rFonts w:ascii="Arial" w:hAnsi="Arial"/>
                        <w:spacing w:val="5"/>
                        <w:w w:val="37"/>
                        <w:sz w:val="13"/>
                      </w:rPr>
                      <w:t>Ë</w:t>
                    </w:r>
                    <w:r>
                      <w:rPr>
                        <w:rFonts w:ascii="Arial" w:hAnsi="Arial"/>
                        <w:w w:val="182"/>
                        <w:sz w:val="13"/>
                      </w:rPr>
                      <w:t>j</w:t>
                    </w:r>
                    <w:r>
                      <w:rPr>
                        <w:rFonts w:ascii="Arial" w:hAnsi="Arial"/>
                        <w:spacing w:val="4"/>
                        <w:sz w:val="13"/>
                      </w:rPr>
                      <w:t> </w:t>
                    </w:r>
                    <w:r>
                      <w:rPr>
                        <w:rFonts w:ascii="Arial" w:hAnsi="Arial"/>
                        <w:spacing w:val="5"/>
                        <w:w w:val="180"/>
                        <w:sz w:val="13"/>
                      </w:rPr>
                      <w:t>:</w:t>
                    </w:r>
                    <w:r>
                      <w:rPr>
                        <w:rFonts w:ascii="Arial" w:hAnsi="Arial"/>
                        <w:spacing w:val="5"/>
                        <w:w w:val="67"/>
                        <w:sz w:val="13"/>
                      </w:rPr>
                      <w:t>X</w:t>
                    </w:r>
                    <w:r>
                      <w:rPr>
                        <w:rFonts w:ascii="Arial" w:hAnsi="Arial"/>
                        <w:spacing w:val="5"/>
                        <w:w w:val="84"/>
                        <w:sz w:val="13"/>
                      </w:rPr>
                      <w:t>g</w:t>
                    </w:r>
                    <w:r>
                      <w:rPr>
                        <w:rFonts w:ascii="Arial" w:hAnsi="Arial"/>
                        <w:spacing w:val="5"/>
                        <w:w w:val="67"/>
                        <w:sz w:val="13"/>
                      </w:rPr>
                      <w:t>X</w:t>
                    </w:r>
                    <w:r>
                      <w:rPr>
                        <w:rFonts w:ascii="Arial" w:hAnsi="Arial"/>
                        <w:spacing w:val="5"/>
                        <w:w w:val="70"/>
                        <w:sz w:val="13"/>
                      </w:rPr>
                      <w:t>Z</w:t>
                    </w:r>
                    <w:r>
                      <w:rPr>
                        <w:rFonts w:ascii="Arial" w:hAnsi="Arial"/>
                        <w:spacing w:val="5"/>
                        <w:w w:val="68"/>
                        <w:sz w:val="13"/>
                      </w:rPr>
                      <w:t>`</w:t>
                    </w:r>
                    <w:r>
                      <w:rPr>
                        <w:rFonts w:ascii="Arial" w:hAnsi="Arial"/>
                        <w:spacing w:val="5"/>
                        <w:w w:val="66"/>
                        <w:sz w:val="13"/>
                      </w:rPr>
                      <w:t>k</w:t>
                    </w:r>
                    <w:r>
                      <w:rPr>
                        <w:rFonts w:ascii="Arial" w:hAnsi="Arial"/>
                        <w:w w:val="81"/>
                        <w:sz w:val="13"/>
                      </w:rPr>
                      <w:t>p</w:t>
                    </w:r>
                    <w:r>
                      <w:rPr>
                        <w:rFonts w:ascii="Arial" w:hAnsi="Arial"/>
                        <w:spacing w:val="4"/>
                        <w:sz w:val="13"/>
                      </w:rPr>
                      <w:t> </w:t>
                    </w:r>
                    <w:r>
                      <w:rPr>
                        <w:rFonts w:ascii="Arial" w:hAnsi="Arial"/>
                        <w:spacing w:val="5"/>
                        <w:w w:val="93"/>
                        <w:sz w:val="13"/>
                      </w:rPr>
                      <w:t>9</w:t>
                    </w:r>
                    <w:r>
                      <w:rPr>
                        <w:rFonts w:ascii="Arial" w:hAnsi="Arial"/>
                        <w:w w:val="81"/>
                        <w:sz w:val="13"/>
                      </w:rPr>
                      <w:t>p</w:t>
                    </w:r>
                    <w:r>
                      <w:rPr>
                        <w:rFonts w:ascii="Arial" w:hAnsi="Arial"/>
                        <w:spacing w:val="4"/>
                        <w:sz w:val="13"/>
                      </w:rPr>
                      <w:t> </w:t>
                    </w:r>
                    <w:r>
                      <w:rPr>
                        <w:rFonts w:ascii="Arial" w:hAnsi="Arial"/>
                        <w:spacing w:val="5"/>
                        <w:w w:val="191"/>
                        <w:sz w:val="13"/>
                      </w:rPr>
                      <w:t>I</w:t>
                    </w:r>
                    <w:r>
                      <w:rPr>
                        <w:rFonts w:ascii="Arial" w:hAnsi="Arial"/>
                        <w:spacing w:val="5"/>
                        <w:w w:val="169"/>
                        <w:sz w:val="13"/>
                      </w:rPr>
                      <w:t>\</w:t>
                    </w:r>
                    <w:r>
                      <w:rPr>
                        <w:rFonts w:ascii="Arial" w:hAnsi="Arial"/>
                        <w:spacing w:val="5"/>
                        <w:w w:val="99"/>
                        <w:sz w:val="13"/>
                      </w:rPr>
                      <w:t>^</w:t>
                    </w:r>
                    <w:r>
                      <w:rPr>
                        <w:rFonts w:ascii="Arial" w:hAnsi="Arial"/>
                        <w:spacing w:val="5"/>
                        <w:w w:val="68"/>
                        <w:sz w:val="13"/>
                      </w:rPr>
                      <w:t>`</w:t>
                    </w:r>
                    <w:r>
                      <w:rPr>
                        <w:rFonts w:ascii="Arial" w:hAnsi="Arial"/>
                        <w:spacing w:val="5"/>
                        <w:w w:val="171"/>
                        <w:sz w:val="13"/>
                      </w:rPr>
                      <w:t>f</w:t>
                    </w:r>
                    <w:r>
                      <w:rPr>
                        <w:rFonts w:ascii="Arial" w:hAnsi="Arial"/>
                        <w:w w:val="83"/>
                        <w:sz w:val="13"/>
                      </w:rPr>
                      <w:t>e</w:t>
                    </w:r>
                  </w:p>
                  <w:p>
                    <w:pPr>
                      <w:spacing w:line="118" w:lineRule="exact" w:before="0"/>
                      <w:ind w:left="187" w:right="200" w:firstLine="0"/>
                      <w:jc w:val="center"/>
                      <w:rPr>
                        <w:rFonts w:ascii="Arial"/>
                        <w:sz w:val="11"/>
                      </w:rPr>
                    </w:pPr>
                    <w:r>
                      <w:rPr>
                        <w:rFonts w:ascii="Arial"/>
                        <w:spacing w:val="4"/>
                        <w:w w:val="98"/>
                        <w:sz w:val="11"/>
                      </w:rPr>
                      <w:t>(</w:t>
                    </w:r>
                    <w:r>
                      <w:rPr>
                        <w:rFonts w:ascii="Arial"/>
                        <w:spacing w:val="4"/>
                        <w:w w:val="68"/>
                        <w:sz w:val="11"/>
                      </w:rPr>
                      <w:t>X</w:t>
                    </w:r>
                    <w:r>
                      <w:rPr>
                        <w:rFonts w:ascii="Arial"/>
                        <w:w w:val="67"/>
                        <w:sz w:val="11"/>
                      </w:rPr>
                      <w:t>k</w:t>
                    </w:r>
                    <w:r>
                      <w:rPr>
                        <w:rFonts w:ascii="Arial"/>
                        <w:spacing w:val="4"/>
                        <w:sz w:val="11"/>
                      </w:rPr>
                      <w:t> </w:t>
                    </w:r>
                    <w:r>
                      <w:rPr>
                        <w:rFonts w:ascii="Arial"/>
                        <w:spacing w:val="4"/>
                        <w:w w:val="82"/>
                        <w:sz w:val="11"/>
                      </w:rPr>
                      <w:t>p</w:t>
                    </w:r>
                    <w:r>
                      <w:rPr>
                        <w:rFonts w:ascii="Arial"/>
                        <w:spacing w:val="4"/>
                        <w:w w:val="171"/>
                        <w:sz w:val="11"/>
                      </w:rPr>
                      <w:t>\</w:t>
                    </w:r>
                    <w:r>
                      <w:rPr>
                        <w:rFonts w:ascii="Arial"/>
                        <w:spacing w:val="4"/>
                        <w:w w:val="68"/>
                        <w:sz w:val="11"/>
                      </w:rPr>
                      <w:t>X</w:t>
                    </w:r>
                    <w:r>
                      <w:rPr>
                        <w:rFonts w:ascii="Arial"/>
                        <w:spacing w:val="4"/>
                        <w:w w:val="159"/>
                        <w:sz w:val="11"/>
                      </w:rPr>
                      <w:t>i</w:t>
                    </w:r>
                    <w:r>
                      <w:rPr>
                        <w:rFonts w:ascii="Arial"/>
                        <w:spacing w:val="4"/>
                        <w:w w:val="171"/>
                        <w:sz w:val="11"/>
                      </w:rPr>
                      <w:t>\</w:t>
                    </w:r>
                    <w:r>
                      <w:rPr>
                        <w:rFonts w:ascii="Arial"/>
                        <w:spacing w:val="4"/>
                        <w:w w:val="84"/>
                        <w:sz w:val="11"/>
                      </w:rPr>
                      <w:t>e</w:t>
                    </w:r>
                    <w:r>
                      <w:rPr>
                        <w:rFonts w:ascii="Arial"/>
                        <w:spacing w:val="4"/>
                        <w:w w:val="170"/>
                        <w:sz w:val="11"/>
                      </w:rPr>
                      <w:t>[</w:t>
                    </w:r>
                    <w:r>
                      <w:rPr>
                        <w:rFonts w:ascii="Arial"/>
                        <w:w w:val="117"/>
                        <w:sz w:val="11"/>
                      </w:rPr>
                      <w:t> </w:t>
                    </w:r>
                  </w:p>
                </w:txbxContent>
              </v:textbox>
              <w10:wrap type="none"/>
            </v:shape>
          </v:group>
        </w:pict>
      </w:r>
      <w:r>
        <w:rPr>
          <w:rFonts w:ascii="Times New Roman"/>
        </w:rPr>
      </w:r>
    </w:p>
    <w:p>
      <w:pPr>
        <w:pStyle w:val="BodyText"/>
        <w:rPr>
          <w:rFonts w:ascii="Times New Roman"/>
        </w:rPr>
      </w:pPr>
    </w:p>
    <w:p>
      <w:pPr>
        <w:pStyle w:val="BodyText"/>
        <w:spacing w:before="4"/>
        <w:rPr>
          <w:rFonts w:ascii="Times New Roman"/>
          <w:sz w:val="10"/>
        </w:rPr>
      </w:pPr>
      <w:r>
        <w:rPr/>
        <w:pict>
          <v:group style="position:absolute;margin-left:44.951pt;margin-top:7.931676pt;width:523.8pt;height:343.25pt;mso-position-horizontal-relative:page;mso-position-vertical-relative:paragraph;z-index:3640;mso-wrap-distance-left:0;mso-wrap-distance-right:0" coordorigin="899,159" coordsize="10476,6865">
            <v:rect style="position:absolute;left:910;top:170;width:10459;height:6847" filled="true" fillcolor="#e6ddd4" stroked="false">
              <v:fill type="solid"/>
            </v:rect>
            <v:shape style="position:absolute;left:1569;top:6573;width:86;height:86" coordorigin="1569,6573" coordsize="86,86" path="m1611,6573l1595,6576,1581,6585,1572,6599,1569,6615,1572,6632,1581,6646,1595,6655,1611,6658,1628,6655,1642,6646,1651,6632,1654,6615,1651,6599,1642,6585,1628,6576,1611,6573xe" filled="true" fillcolor="#466bb3" stroked="false">
              <v:path arrowok="t"/>
              <v:fill type="solid"/>
            </v:shape>
            <v:shape style="position:absolute;left:1861;top:875;width:7978;height:4741" type="#_x0000_t75" stroked="false">
              <v:imagedata r:id="rId61" o:title=""/>
            </v:shape>
            <v:shape style="position:absolute;left:9828;top:2571;width:249;height:200" type="#_x0000_t75" stroked="false">
              <v:imagedata r:id="rId62" o:title=""/>
            </v:shape>
            <v:shape style="position:absolute;left:8807;top:1096;width:1739;height:1602" type="#_x0000_t75" stroked="false">
              <v:imagedata r:id="rId63" o:title=""/>
            </v:shape>
            <v:shape style="position:absolute;left:9785;top:2355;width:414;height:364" type="#_x0000_t75" stroked="false">
              <v:imagedata r:id="rId64" o:title=""/>
            </v:shape>
            <v:shape style="position:absolute;left:5144;top:1444;width:4643;height:4835" type="#_x0000_t75" stroked="false">
              <v:imagedata r:id="rId65" o:title=""/>
            </v:shape>
            <v:shape style="position:absolute;left:3045;top:3723;width:1118;height:1312" coordorigin="3045,3723" coordsize="1118,1312" path="m3208,3892l3198,3898,3194,3921,3194,3956,3194,3999,3194,4022,3194,4059,3193,4068,3158,4082,3143,4088,3143,4100,3152,4131,3159,4149,3161,4151,3161,4160,3161,4193,3161,4230,3165,4244,3171,4248,3181,4255,3191,4269,3195,4286,3191,4303,3180,4318,3160,4337,3141,4361,3126,4386,3119,4410,3119,4414,3115,4423,3106,4435,3088,4451,3081,4461,3084,4469,3090,4476,3092,4480,3086,4486,3075,4497,3072,4514,3086,4538,3099,4551,3106,4565,3103,4576,3080,4581,3057,4588,3050,4602,3051,4615,3049,4616,3053,4629,3051,4643,3047,4654,3045,4659,3138,4709,3668,5002,3814,5023,3840,5025,3874,5028,4010,5035,4027,4898,4042,4784,4054,4691,4065,4614,4074,4549,4081,4493,4089,4441,4095,4391,4102,4337,4109,4280,4116,4221,4120,4181,4125,4129,4128,4104,4132,4071,4139,4022,4149,3953,4150,3942,3276,3942,3268,3940,3266,3923,3262,3905,3227,3905,3208,3892xm3330,3723l3323,3772,3320,3800,3317,3825,3311,3865,3310,3876,3301,3876,3294,3884,3290,3893,3289,3905,3288,3921,3285,3935,3276,3942,4150,3942,4160,3876,3310,3876,3310,3868,4161,3868,4163,3855,3998,3832,3677,3782,3330,3723xm3248,3897l3234,3902,3227,3905,3262,3905,3261,3901,3248,3897xe" filled="true" fillcolor="#efe8e1" stroked="false">
              <v:path arrowok="t"/>
              <v:fill type="solid"/>
            </v:shape>
            <v:shape style="position:absolute;left:3045;top:3723;width:1118;height:1312" coordorigin="3045,3723" coordsize="1118,1312" path="m3045,4659l3047,4654,3051,4643,3053,4629,3049,4616,3051,4615,3050,4602,3057,4588,3080,4581,3103,4576,3106,4565,3099,4551,3086,4538,3072,4514,3075,4497,3086,4486,3092,4480,3090,4476,3084,4469,3081,4461,3088,4451,3106,4435,3115,4423,3119,4414,3119,4410,3126,4386,3141,4361,3160,4337,3180,4318,3191,4303,3165,4244,3161,4230,3161,4193,3161,4160,3161,4151,3159,4149,3152,4131,3143,4100,3143,4088,3158,4082,3193,4068,3194,4059,3195,4034,3194,3999,3194,3956,3194,3921,3198,3898,3208,3892,3227,3905,3234,3902,3248,3897,3261,3901,3266,3923,3268,3940,3276,3942,3285,3935,3288,3921,3289,3905,3290,3893,3294,3884,3301,3876,3310,3868,3310,3876,3311,3865,3317,3825,3320,3800,3323,3772,3330,3723,3452,3743,3542,3759,3613,3771,3677,3782,3746,3793,3826,3806,3911,3819,3998,3832,4083,3844,4163,3855,4149,3953,4139,4022,4128,4104,4123,4152,4120,4181,4109,4280,4095,4391,4081,4493,4074,4549,4065,4614,4054,4691,4042,4785,4027,4898,4010,5035,3927,5030,3840,5025,3739,5012,3668,5002,3595,4961,3517,4918,3436,4873,3354,4828,3276,4784,3203,4744,3138,4709,3085,4680,3045,4659e" filled="false" stroked="true" strokeweight=".969pt" strokecolor="#b2b4b6">
              <v:path arrowok="t"/>
              <v:stroke dashstyle="solid"/>
            </v:shape>
            <v:shape style="position:absolute;left:1997;top:1415;width:1363;height:1182" coordorigin="1997,1415" coordsize="1363,1182" path="m2073,1996l2071,2019,2063,2021,2041,2032,2035,2047,2034,2062,2030,2076,2020,2095,2018,2112,2018,2125,2015,2134,2001,2153,1997,2167,2001,2187,2009,2221,2013,2243,2015,2263,2017,2282,2019,2299,2492,2430,2624,2470,2797,2518,3098,2596,3117,2485,3137,2395,3156,2322,3171,2259,3184,2217,3197,2199,3210,2192,3220,2183,3234,2160,3235,2148,3225,2139,3205,2128,3180,2105,3176,2083,3190,2063,3226,2037,3233,2027,3237,2018,3239,2009,3240,2006,3243,2002,2090,2002,2073,1996xm2332,1415l2328,1425,2328,1443,2329,1455,2328,1462,2323,1470,2314,1487,2307,1510,2305,1535,2303,1563,2294,1596,2283,1621,2278,1632,2272,1638,2261,1650,2239,1677,2231,1698,2227,1722,2213,1755,2199,1788,2195,1809,2192,1823,2182,1835,2146,1868,2136,1890,2141,1905,2149,1917,2156,1928,2153,1936,2135,1938,2104,1947,2084,1960,2080,1977,2096,1992,2097,1993,2090,2002,3243,2002,3245,1999,3253,1990,3267,1979,3283,1968,3293,1960,3299,1948,3305,1926,3310,1907,3315,1890,3322,1877,3334,1869,3354,1856,3359,1840,3355,1824,3345,1810,3327,1791,3327,1773,3323,1766,3312,1761,3292,1752,3259,1737,3230,1729,3166,1714,3102,1697,3049,1684,3004,1676,2981,1674,2680,1674,2670,1668,2664,1657,2657,1647,2635,1626,2613,1613,2593,1607,2482,1607,2462,1601,2459,1583,2467,1560,2479,1538,2487,1523,2489,1514,2484,1508,2475,1503,2467,1497,2462,1489,2456,1478,2443,1463,2432,1452,2430,1452,2380,1452,2367,1447,2356,1442,2347,1437,2343,1431,2338,1416,2332,1415xm2747,1660l2722,1661,2699,1669,2680,1674,2981,1674,2969,1674,2847,1674,2820,1673,2806,1671,2774,1664,2747,1660xm2966,1673l2847,1674,2969,1674,2966,1673xm2557,1603l2538,1603,2524,1604,2507,1606,2482,1607,2593,1607,2589,1606,2557,1603xm2421,1448l2406,1448,2380,1452,2430,1452,2421,1448xe" filled="true" fillcolor="#efe8e1" stroked="false">
              <v:path arrowok="t"/>
              <v:fill type="solid"/>
            </v:shape>
            <v:shape style="position:absolute;left:1997;top:1415;width:1363;height:1182" coordorigin="1997,1415" coordsize="1363,1182" path="m2328,1443l2328,1425,2332,1415,2338,1416,2343,1431,2347,1437,2356,1442,2367,1447,2380,1452,2406,1448,2421,1448,2432,1452,2443,1463,2456,1478,2462,1489,2467,1497,2475,1503,2484,1508,2489,1514,2487,1523,2479,1538,2467,1560,2459,1583,2462,1601,2482,1607,2507,1606,2524,1604,2538,1603,2613,1613,2664,1657,2670,1668,2680,1674,2699,1669,2722,1661,2747,1660,2774,1664,2806,1671,2820,1673,2847,1674,2894,1673,2966,1673,3004,1676,3049,1684,3102,1697,3166,1714,3200,1722,3259,1737,3323,1766,3327,1786,3327,1789,3327,1791,3345,1810,3355,1824,3359,1840,3354,1856,3334,1869,3322,1877,3315,1890,3310,1907,3305,1926,3299,1948,3293,1960,3283,1968,3267,1979,3253,1990,3245,1999,3240,2006,3239,2009,3237,2018,3233,2027,3226,2037,3213,2046,3190,2063,3176,2083,3180,2105,3205,2128,3225,2139,3235,2148,3234,2160,3220,2183,3210,2192,3197,2199,3184,2217,3171,2259,3156,2322,3137,2395,3117,2485,3098,2596,3046,2583,2974,2564,2889,2542,2797,2518,2706,2493,2624,2470,2557,2450,2492,2430,2414,2408,2328,2384,2240,2359,2155,2336,2080,2316,2019,2299,2017,2282,2015,2263,2013,2243,2009,2221,2001,2187,1997,2167,2001,2153,2015,2134,2018,2125,2018,2112,2020,2095,2030,2076,2034,2062,2035,2047,2041,2032,2063,2021,2071,2019,2073,1996,2085,2000,2090,2002,2097,1993,2096,1992,2080,1977,2084,1960,2104,1947,2135,1938,2153,1936,2156,1928,2149,1917,2141,1905,2136,1890,2146,1868,2182,1835,2192,1823,2195,1809,2199,1788,2213,1755,2227,1722,2231,1698,2239,1677,2261,1650,2272,1638,2278,1632,2303,1563,2307,1510,2314,1487,2323,1470,2328,1462,2329,1455,2328,1443xe" filled="false" stroked="true" strokeweight=".969pt" strokecolor="#b2b4b6">
              <v:path arrowok="t"/>
              <v:stroke dashstyle="solid"/>
            </v:shape>
            <v:shape style="position:absolute;left:7258;top:1588;width:131;height:122" type="#_x0000_t75" stroked="false">
              <v:imagedata r:id="rId66" o:title=""/>
            </v:shape>
            <v:shape style="position:absolute;left:7632;top:2872;width:515;height:899" coordorigin="7632,2872" coordsize="515,899" path="m8082,2872l8049,2874,7787,2893,7765,2917,7738,2934,7704,2942,7665,2942,7669,2996,7675,3075,7682,3168,7689,3262,7693,3347,7694,3411,7687,3429,7687,3436,7694,3438,7707,3442,7711,3523,7701,3568,7686,3590,7678,3602,7677,3619,7678,3628,7678,3642,7678,3644,7674,3652,7662,3664,7662,3670,7666,3679,7664,3701,7662,3708,7657,3713,7650,3721,7641,3737,7632,3761,7637,3771,7651,3770,7673,3762,7689,3752,7691,3744,7693,3741,7717,3741,7725,3739,7727,3730,7727,3721,7737,3717,7756,3716,7770,3714,7833,3714,7834,3709,7842,3690,7855,3680,7908,3680,7917,3663,7928,3645,7938,3642,8005,3642,8018,3634,8027,3628,8039,3614,8050,3595,8055,3577,8053,3558,8053,3537,8061,3524,8102,3524,8104,3522,8108,3513,8110,3507,8142,3507,8145,3504,8146,3478,8146,3472,8146,3445,8145,3419,8144,3416,8140,3378,8122,3237,8111,3146,8100,3051,8090,2958,8088,2942,7704,2942,7665,2941,8088,2941,8082,2872xm7717,3741l7693,3741,7710,3742,7717,3741xm7833,3714l7770,3714,7783,3716,7797,3725,7811,3735,7822,3736,7829,3726,7833,3714xm7908,3680l7855,3680,7868,3680,7875,3694,7881,3703,7891,3700,7904,3686,7908,3680xm8005,3642l7938,3642,7948,3653,7958,3676,7968,3687,7980,3671,7995,3648,8005,3642xm8102,3524l8061,3524,8084,3527,8096,3529,8102,3524xm8142,3507l8110,3507,8122,3509,8136,3511,8142,3507xe" filled="true" fillcolor="#efe8e1" stroked="false">
              <v:path arrowok="t"/>
              <v:fill type="solid"/>
            </v:shape>
            <v:shape style="position:absolute;left:7632;top:2872;width:515;height:899" coordorigin="7632,2872" coordsize="515,899" path="m8144,3416l8145,3419,8146,3445,8146,3472,8146,3478,8145,3504,8136,3511,8122,3509,8110,3507,8108,3513,8104,3522,8096,3529,8084,3527,8061,3524,8053,3537,8053,3558,8055,3577,8050,3595,8039,3614,8027,3628,8018,3634,7995,3648,7980,3671,7968,3687,7958,3676,7948,3653,7938,3642,7928,3645,7917,3663,7904,3686,7891,3700,7881,3703,7875,3694,7868,3680,7855,3680,7842,3690,7834,3709,7829,3726,7822,3736,7811,3735,7797,3725,7783,3716,7770,3714,7756,3716,7737,3717,7727,3721,7727,3730,7725,3739,7710,3742,7693,3741,7691,3744,7689,3752,7673,3762,7651,3770,7637,3771,7632,3761,7641,3737,7650,3721,7657,3713,7662,3708,7664,3701,7666,3679,7662,3670,7662,3664,7674,3652,7678,3644,7678,3633,7677,3619,7678,3602,7686,3590,7701,3568,7711,3523,7707,3442,7694,3438,7687,3436,7687,3429,7694,3411,7693,3347,7689,3262,7682,3168,7675,3075,7669,2996,7665,2941,7704,2942,7738,2934,7765,2917,7787,2893,7897,2886,7986,2879,8049,2874,8082,2872,8090,2958,8100,3051,8111,3146,8122,3237,8132,3316,8140,3378,8144,3416xe" filled="false" stroked="true" strokeweight=".969pt" strokecolor="#b2b4b6">
              <v:path arrowok="t"/>
              <v:stroke dashstyle="solid"/>
            </v:shape>
            <v:shape style="position:absolute;left:4013;top:3856;width:1141;height:1188" coordorigin="4013,3856" coordsize="1141,1188" path="m4166,3856l4156,3936,4147,3998,4139,4062,4121,4215,4111,4291,4091,4458,4080,4542,4071,4620,4063,4689,4051,4785,4039,4863,4027,4941,4013,5036,4085,5040,4089,5040,4162,5044,4166,5018,4168,4997,4170,4983,4170,4974,4469,4974,4467,4969,4462,4952,4463,4943,5095,4943,5099,4878,5104,4800,5109,4723,5114,4649,5117,4577,5119,4506,5119,4447,5120,4403,5122,4358,5124,4299,5126,4212,5128,4083,5152,4083,5151,4075,5151,4052,5152,4013,5154,3954,4632,3909,4477,3893,4166,3856xm4469,4974l4170,4974,4311,4982,4375,4986,4477,4994,4474,4986,4469,4974xm5095,4943l4463,4943,4520,4945,5094,4959,5095,4943xm5152,4083l5128,4083,5152,4085,5152,4083xe" filled="true" fillcolor="#efe8e1" stroked="false">
              <v:path arrowok="t"/>
              <v:fill type="solid"/>
            </v:shape>
            <v:shape style="position:absolute;left:4013;top:3856;width:1141;height:1188" coordorigin="4013,3856" coordsize="1141,1188" path="m5152,4083l5152,4085,5128,4083,5126,4212,5124,4299,5122,4358,5120,4403,5119,4447,5117,4577,5114,4649,5109,4723,5104,4800,5099,4878,5094,4959,4978,4957,4878,4954,4790,4952,4712,4950,4643,4949,4579,4947,4463,4943,4462,4952,4467,4969,4474,4986,4477,4994,4375,4986,4311,4982,4253,4978,4170,4974,4170,4983,4168,4997,4166,5018,4162,5044,4106,5041,4089,5040,4085,5040,4068,5039,4013,5036,4027,4941,4039,4863,4051,4785,4063,4689,4071,4620,4080,4542,4091,4458,4101,4374,4111,4291,4121,4215,4129,4149,4139,4062,4147,3998,4156,3936,4166,3856,4269,3868,4347,3877,4411,3885,4477,3893,4558,3902,4632,3909,4724,3918,4824,3927,4925,3935,5019,3943,5098,3950,5154,3954,5152,4013,5151,4052,5151,4075,5152,4083xe" filled="false" stroked="true" strokeweight=".969pt" strokecolor="#b2b4b6">
              <v:path arrowok="t"/>
              <v:stroke dashstyle="solid"/>
            </v:shape>
            <v:shape style="position:absolute;left:3980;top:2165;width:1155;height:943" coordorigin="3980,2165" coordsize="1155,943" path="m4092,2165l4083,2248,4074,2318,4065,2386,4053,2467,4032,2613,4028,2640,4026,2655,4024,2664,4023,2671,4022,2679,4020,2692,4016,2716,4011,2753,4004,2808,3980,2990,4632,3072,4706,3080,5065,3108,5072,3026,5080,2946,5088,2864,5103,2701,5107,2649,5109,2622,5114,2563,5119,2489,5127,2398,5135,2289,4438,2202,4092,2165xm5109,2646l5109,2649,5107,2660,5105,2681,5103,2701,5102,2720,5101,2732,5101,2736,5102,2733,5103,2725,5104,2713,5105,2699,5108,2664,5108,2655,5109,2649,5109,2646xe" filled="true" fillcolor="#efe8e1" stroked="false">
              <v:path arrowok="t"/>
              <v:fill type="solid"/>
            </v:shape>
            <v:shape style="position:absolute;left:3980;top:2165;width:1155;height:943" coordorigin="3980,2165" coordsize="1155,943" path="m5135,2289l5007,2272,4927,2262,4843,2251,4757,2240,4674,2230,4597,2221,4512,2211,4438,2202,4368,2194,4291,2186,4202,2176,4092,2165,4083,2248,4074,2318,4065,2386,4053,2467,4038,2571,4028,2640,4023,2671,4022,2679,4011,2753,3994,2886,3980,2990,4030,2996,4099,3005,4183,3015,4276,3027,4372,3039,4465,3051,4550,3062,4632,3072,4706,3080,4778,3086,4857,3092,4950,3099,5065,3108,5072,3026,5080,2946,5088,2864,5096,2777,5105,2681,5114,2563,5119,2489,5127,2398,5135,2289xe" filled="false" stroked="true" strokeweight=".969pt" strokecolor="#b2b4b6">
              <v:path arrowok="t"/>
              <v:stroke dashstyle="solid"/>
            </v:shape>
            <v:shape style="position:absolute;left:3098;top:1126;width:987;height:1644" coordorigin="3098,1126" coordsize="987,1644" path="m3225,2180l3206,2194,3190,2207,3183,2218,3178,2234,3172,2264,3162,2302,3147,2351,3127,2440,3098,2596,3523,2697,3579,2708,3660,2721,3854,2749,4009,2769,4016,2721,4024,2671,4032,2613,4042,2545,4054,2462,4068,2360,4084,2237,4066,2209,3940,2209,3924,2205,3915,2193,3911,2186,3883,2186,3876,2184,3870,2180,3225,2180,3225,2180xm3982,2199l3972,2201,3958,2208,3940,2209,4066,2209,4066,2209,4007,2209,3994,2205,3982,2199xm4034,2188l4020,2202,4007,2209,4066,2209,4062,2204,4047,2188,4034,2188xm3898,2181l3887,2184,3883,2186,3911,2186,3909,2182,3898,2181xm3461,1126l3448,1180,3430,1254,3407,1341,3361,1522,3341,1600,3327,1658,3321,1695,3324,1713,3329,1725,3331,1747,3327,1762,3324,1775,3327,1788,3341,1806,3356,1827,3359,1845,3351,1860,3334,1869,3323,1877,3314,1893,3307,1915,3300,1943,3295,1957,3291,1963,3285,1966,3275,1971,3244,1999,3239,2014,3234,2027,3205,2050,3176,2079,3179,2105,3198,2125,3218,2137,3229,2141,3235,2145,3236,2152,3230,2169,3225,2180,3870,2180,3866,2177,3856,2168,3844,2162,3837,2161,3795,2161,3774,2156,3766,2141,3765,2118,3766,2087,3767,2063,3768,2054,3766,2051,3758,2046,3745,2034,3734,2017,3728,1992,3731,1959,3731,1939,3725,1927,3658,1927,3642,1914,3636,1892,3646,1866,3667,1841,3678,1832,3687,1822,3700,1798,3704,1784,3703,1769,3697,1755,3685,1744,3676,1739,3666,1734,3656,1729,3642,1724,3633,1720,3632,1719,3634,1713,3634,1695,3632,1676,3631,1665,3633,1656,3638,1643,3642,1613,3638,1613,3621,1608,3613,1603,3608,1597,3605,1592,3583,1549,3575,1503,3572,1465,3568,1448,3543,1432,3537,1417,3542,1401,3549,1386,3550,1381,3551,1374,3552,1362,3554,1344,3552,1340,3550,1331,3549,1317,3551,1299,3554,1287,3558,1263,3567,1221,3580,1159,3536,1148,3530,1145,3519,1141,3461,1126xm3829,2160l3812,2160,3795,2161,3837,2161,3829,2160xm3705,1918l3677,1926,3658,1927,3725,1927,3723,1923,3705,1918xe" filled="true" fillcolor="#efe8e1" stroked="false">
              <v:path arrowok="t"/>
              <v:fill type="solid"/>
            </v:shape>
            <v:shape style="position:absolute;left:3098;top:1126;width:987;height:1644" coordorigin="3098,1126" coordsize="987,1644" path="m4009,2769l4024,2671,4042,2545,4054,2462,4068,2360,4084,2237,4062,2204,4047,2188,4034,2188,4020,2202,4007,2209,3994,2205,3982,2199,3972,2201,3958,2208,3940,2209,3924,2205,3915,2193,3909,2182,3898,2181,3887,2184,3883,2186,3876,2184,3866,2177,3858,2170,3856,2168,3844,2162,3829,2160,3812,2160,3795,2161,3774,2156,3766,2141,3765,2118,3766,2087,3767,2063,3768,2054,3766,2051,3758,2046,3745,2034,3734,2017,3728,1992,3731,1959,3731,1939,3723,1923,3705,1918,3677,1926,3658,1927,3642,1914,3636,1892,3646,1866,3667,1841,3678,1832,3687,1822,3700,1798,3704,1784,3703,1769,3656,1729,3633,1720,3632,1719,3634,1712,3634,1695,3632,1676,3631,1665,3633,1656,3638,1643,3638,1643,3642,1613,3638,1613,3621,1608,3583,1549,3572,1465,3568,1448,3543,1432,3537,1417,3542,1401,3549,1386,3550,1381,3551,1374,3552,1362,3554,1344,3552,1340,3550,1331,3549,1317,3551,1299,3554,1287,3558,1263,3567,1221,3580,1159,3536,1148,3530,1145,3519,1141,3461,1126,3448,1180,3430,1254,3407,1341,3384,1433,3361,1522,3341,1600,3327,1658,3321,1695,3324,1713,3329,1725,3331,1747,3327,1762,3324,1775,3327,1788,3341,1806,3356,1827,3359,1845,3351,1860,3334,1869,3323,1877,3314,1893,3307,1915,3300,1943,3295,1957,3291,1963,3285,1966,3275,1971,3244,1999,3239,2014,3234,2027,3205,2050,3176,2079,3179,2105,3198,2125,3218,2137,3229,2141,3235,2145,3236,2152,3230,2169,3225,2180,3225,2180,3206,2194,3190,2207,3183,2218,3178,2234,3172,2264,3162,2302,3147,2351,3127,2440,3098,2596,3180,2615,3264,2635,3349,2656,3436,2677,3523,2697,3660,2721,3756,2736,3854,2749,3942,2761,4009,2769xe" filled="false" stroked="true" strokeweight=".969pt" strokecolor="#b2b4b6">
              <v:path arrowok="t"/>
              <v:stroke dashstyle="solid"/>
            </v:shape>
            <v:shape style="position:absolute;left:9553;top:2989;width:205;height:302" type="#_x0000_t75" stroked="false">
              <v:imagedata r:id="rId67" o:title=""/>
            </v:shape>
            <v:shape style="position:absolute;left:9365;top:3223;width:76;height:46" coordorigin="9365,3223" coordsize="76,46" path="m9392,3223l9383,3226,9379,3227,9374,3228,9365,3231,9386,3244,9397,3249,9404,3254,9412,3268,9423,3263,9428,3261,9432,3259,9440,3256,9428,3245,9422,3242,9413,3237,9392,3223xe" filled="true" fillcolor="#efe8e1" stroked="false">
              <v:path arrowok="t"/>
              <v:fill type="solid"/>
            </v:shape>
            <v:shape style="position:absolute;left:9365;top:3223;width:76;height:46" coordorigin="9365,3223" coordsize="76,46" path="m9365,3231l9374,3228,9379,3227,9383,3226,9392,3223,9413,3237,9422,3242,9428,3245,9440,3256,9432,3259,9428,3261,9423,3263,9412,3268,9404,3254,9397,3249,9386,3244,9365,3231xe" filled="false" stroked="true" strokeweight=".969pt" strokecolor="#b2b4b6">
              <v:path arrowok="t"/>
              <v:stroke dashstyle="solid"/>
            </v:shape>
            <v:shape style="position:absolute;left:4119;top:4073;width:2839;height:2243" type="#_x0000_t75" stroked="false">
              <v:imagedata r:id="rId68" o:title=""/>
            </v:shape>
            <v:shape style="position:absolute;left:9387;top:3166;width:73;height:73" coordorigin="9387,3166" coordsize="73,73" path="m9424,3166l9410,3169,9398,3177,9390,3188,9387,3202,9390,3216,9398,3228,9410,3236,9424,3239,9438,3236,9449,3228,9457,3216,9460,3202,9457,3188,9449,3177,9438,3169,9424,3166xe" filled="true" fillcolor="#ed1c24" stroked="false">
              <v:path arrowok="t"/>
              <v:fill type="solid"/>
            </v:shape>
            <v:shape style="position:absolute;left:9382;top:3351;width:73;height:73" coordorigin="9382,3351" coordsize="73,73" path="m9418,3351l9404,3354,9393,3361,9385,3373,9382,3387,9385,3401,9393,3413,9404,3421,9418,3423,9433,3421,9444,3413,9452,3401,9455,3387,9452,3373,9444,3361,9433,3354,9418,3351xe" filled="true" fillcolor="#ed1c24" stroked="false">
              <v:path arrowok="t"/>
              <v:fill type="solid"/>
            </v:shape>
            <v:shape style="position:absolute;left:9576;top:3608;width:73;height:73" coordorigin="9576,3608" coordsize="73,73" path="m9612,3608l9598,3611,9586,3618,9579,3630,9576,3644,9579,3658,9586,3670,9598,3677,9612,3680,9626,3677,9638,3670,9645,3658,9648,3644,9645,3630,9638,3618,9626,3611,9612,3608xe" filled="true" fillcolor="#ed1c24" stroked="false">
              <v:path arrowok="t"/>
              <v:fill type="solid"/>
            </v:shape>
            <v:shape style="position:absolute;left:7190;top:3643;width:73;height:73" coordorigin="7190,3643" coordsize="73,73" path="m7227,3643l7212,3646,7201,3654,7193,3665,7190,3679,7193,3694,7201,3705,7212,3713,7227,3716,7241,3713,7252,3705,7260,3694,7263,3679,7260,3665,7252,3654,7241,3646,7227,3643xe" filled="true" fillcolor="#ed1c24" stroked="false">
              <v:path arrowok="t"/>
              <v:fill type="solid"/>
            </v:shape>
            <v:shape style="position:absolute;left:9890;top:2461;width:73;height:73" coordorigin="9890,2461" coordsize="73,73" path="m9926,2461l9912,2464,9900,2472,9893,2483,9890,2497,9893,2511,9900,2523,9912,2531,9926,2534,9940,2531,9952,2523,9959,2511,9962,2497,9959,2483,9952,2472,9940,2464,9926,2461xe" filled="true" fillcolor="#ed1c24" stroked="false">
              <v:path arrowok="t"/>
              <v:fill type="solid"/>
            </v:shape>
            <v:shape style="position:absolute;left:9913;top:2626;width:73;height:73" coordorigin="9913,2626" coordsize="73,73" path="m9950,2626l9936,2629,9924,2637,9916,2648,9913,2663,9916,2677,9924,2688,9936,2696,9950,2699,9964,2696,9975,2688,9983,2677,9986,2663,9983,2648,9975,2637,9964,2629,9950,2626xe" filled="true" fillcolor="#ed1c24" stroked="false">
              <v:path arrowok="t"/>
              <v:fill type="solid"/>
            </v:shape>
            <v:shape style="position:absolute;left:8915;top:5232;width:73;height:73" coordorigin="8915,5232" coordsize="73,73" path="m8951,5232l8937,5235,8925,5243,8918,5255,8915,5269,8918,5283,8925,5294,8937,5302,8951,5305,8965,5302,8977,5294,8984,5283,8987,5269,8984,5255,8977,5243,8965,5235,8951,5232xe" filled="true" fillcolor="#ed1c24" stroked="false">
              <v:path arrowok="t"/>
              <v:fill type="solid"/>
            </v:shape>
            <v:shape style="position:absolute;left:8878;top:5663;width:73;height:73" coordorigin="8878,5663" coordsize="73,73" path="m8915,5663l8901,5666,8889,5674,8881,5685,8878,5699,8881,5714,8889,5725,8901,5733,8915,5736,8929,5733,8940,5725,8948,5714,8951,5699,8948,5685,8940,5674,8929,5666,8915,5663xe" filled="true" fillcolor="#ed1c24" stroked="false">
              <v:path arrowok="t"/>
              <v:fill type="solid"/>
            </v:shape>
            <v:shape style="position:absolute;left:8956;top:5875;width:73;height:73" coordorigin="8956,5875" coordsize="73,73" path="m8992,5875l8978,5878,8967,5886,8959,5897,8956,5911,8959,5925,8967,5937,8978,5945,8992,5948,9006,5945,9018,5937,9026,5925,9029,5911,9026,5897,9018,5886,9006,5878,8992,5875xe" filled="true" fillcolor="#ed1c24" stroked="false">
              <v:path arrowok="t"/>
              <v:fill type="solid"/>
            </v:shape>
            <v:shape style="position:absolute;left:2022;top:3232;width:73;height:73" coordorigin="2022,3232" coordsize="73,73" path="m2058,3232l2044,3235,2032,3243,2025,3254,2022,3268,2025,3282,2032,3294,2044,3302,2058,3305,2072,3302,2084,3294,2092,3282,2094,3268,2092,3254,2084,3243,2072,3235,2058,3232xe" filled="true" fillcolor="#ed1c24" stroked="false">
              <v:path arrowok="t"/>
              <v:fill type="solid"/>
            </v:shape>
            <v:shape style="position:absolute;left:2678;top:4308;width:73;height:73" coordorigin="2678,4308" coordsize="73,73" path="m2714,4308l2700,4311,2688,4319,2681,4330,2678,4344,2681,4359,2688,4370,2700,4378,2714,4381,2728,4378,2740,4370,2748,4359,2750,4344,2748,4330,2740,4319,2728,4311,2714,4308xe" filled="true" fillcolor="#ed1c24" stroked="false">
              <v:path arrowok="t"/>
              <v:fill type="solid"/>
            </v:shape>
            <v:shape style="position:absolute;left:2671;top:4515;width:73;height:73" coordorigin="2671,4515" coordsize="73,73" path="m2708,4515l2694,4518,2682,4525,2674,4537,2671,4551,2674,4565,2682,4577,2694,4584,2708,4587,2722,4584,2733,4577,2741,4565,2744,4551,2741,4537,2733,4525,2722,4518,2708,4515xe" filled="true" fillcolor="#ed1c24" stroked="false">
              <v:path arrowok="t"/>
              <v:fill type="solid"/>
            </v:shape>
            <v:shape style="position:absolute;left:3530;top:4543;width:73;height:73" coordorigin="3530,4543" coordsize="73,73" path="m3566,4543l3552,4546,3540,4554,3533,4565,3530,4579,3533,4594,3540,4605,3552,4613,3566,4616,3580,4613,3592,4605,3600,4594,3602,4579,3600,4565,3592,4554,3580,4546,3566,4543xe" filled="true" fillcolor="#ed1c24" stroked="false">
              <v:path arrowok="t"/>
              <v:fill type="solid"/>
            </v:shape>
            <v:shape style="position:absolute;left:7450;top:5414;width:73;height:73" coordorigin="7450,5414" coordsize="73,73" path="m7486,5414l7472,5417,7461,5425,7453,5437,7450,5451,7453,5465,7461,5476,7472,5484,7486,5487,7501,5484,7512,5476,7520,5465,7523,5451,7520,5437,7512,5425,7501,5417,7486,5414xe" filled="true" fillcolor="#ed1c24" stroked="false">
              <v:path arrowok="t"/>
              <v:fill type="solid"/>
            </v:shape>
            <v:shape style="position:absolute;left:7391;top:4900;width:73;height:73" coordorigin="7391,4900" coordsize="73,73" path="m7427,4900l7413,4903,7401,4910,7394,4922,7391,4936,7394,4950,7401,4962,7413,4970,7427,4972,7441,4970,7453,4962,7461,4950,7463,4936,7461,4922,7453,4910,7441,4903,7427,4900xe" filled="true" fillcolor="#ed1c24" stroked="false">
              <v:path arrowok="t"/>
              <v:fill type="solid"/>
            </v:shape>
            <v:shape style="position:absolute;left:7905;top:4640;width:73;height:73" coordorigin="7905,4640" coordsize="73,73" path="m7941,4640l7927,4643,7916,4651,7908,4662,7905,4676,7908,4690,7916,4702,7927,4710,7941,4713,7955,4710,7967,4702,7975,4690,7978,4676,7975,4662,7967,4651,7955,4643,7941,4640xe" filled="true" fillcolor="#ed1c24" stroked="false">
              <v:path arrowok="t"/>
              <v:fill type="solid"/>
            </v:shape>
            <v:shape style="position:absolute;left:7888;top:4068;width:73;height:73" coordorigin="7888,4068" coordsize="73,73" path="m7924,4068l7910,4071,7899,4079,7891,4091,7888,4105,7891,4119,7899,4130,7910,4138,7924,4141,7939,4138,7950,4130,7958,4119,7961,4105,7958,4091,7950,4079,7939,4071,7924,4068xe" filled="true" fillcolor="#ed1c24" stroked="false">
              <v:path arrowok="t"/>
              <v:fill type="solid"/>
            </v:shape>
            <v:shape style="position:absolute;left:6542;top:3541;width:73;height:73" coordorigin="6542,3541" coordsize="73,73" path="m6579,3541l6565,3544,6553,3552,6545,3563,6542,3578,6545,3592,6553,3603,6565,3611,6579,3614,6593,3611,6604,3603,6612,3592,6615,3578,6612,3563,6604,3552,6593,3544,6579,3541xe" filled="true" fillcolor="#ed1c24" stroked="false">
              <v:path arrowok="t"/>
              <v:fill type="solid"/>
            </v:shape>
            <v:shape style="position:absolute;left:6253;top:3146;width:73;height:73" coordorigin="6253,3146" coordsize="73,73" path="m6290,3146l6275,3149,6264,3157,6256,3169,6253,3183,6256,3197,6264,3208,6275,3216,6290,3219,6304,3216,6315,3208,6323,3197,6326,3183,6323,3169,6315,3157,6304,3149,6290,3146xe" filled="true" fillcolor="#ed1c24" stroked="false">
              <v:path arrowok="t"/>
              <v:fill type="solid"/>
            </v:shape>
            <v:shape style="position:absolute;left:7515;top:2820;width:73;height:73" coordorigin="7515,2820" coordsize="73,73" path="m7552,2820l7538,2823,7526,2831,7518,2842,7515,2856,7518,2870,7526,2882,7538,2890,7552,2893,7566,2890,7577,2882,7585,2870,7588,2856,7585,2842,7577,2831,7566,2823,7552,2820xe" filled="true" fillcolor="#ed1c24" stroked="false">
              <v:path arrowok="t"/>
              <v:fill type="solid"/>
            </v:shape>
            <v:shape style="position:absolute;left:7834;top:3352;width:73;height:73" coordorigin="7834,3352" coordsize="73,73" path="m7870,3352l7856,3355,7845,3363,7837,3374,7834,3388,7837,3402,7845,3414,7856,3422,7870,3425,7884,3422,7896,3414,7904,3402,7907,3388,7904,3374,7896,3363,7884,3355,7870,3352xe" filled="true" fillcolor="#ed1c24" stroked="false">
              <v:path arrowok="t"/>
              <v:fill type="solid"/>
            </v:shape>
            <v:shape style="position:absolute;left:8381;top:3198;width:73;height:73" coordorigin="8381,3198" coordsize="73,73" path="m8418,3198l8404,3201,8392,3209,8384,3220,8381,3235,8384,3249,8392,3260,8404,3268,8418,3271,8432,3268,8443,3260,8451,3249,8454,3235,8451,3220,8443,3209,8432,3201,8418,3198xe" filled="true" fillcolor="#ed1c24" stroked="false">
              <v:path arrowok="t"/>
              <v:fill type="solid"/>
            </v:shape>
            <v:shape style="position:absolute;left:8256;top:2618;width:73;height:73" coordorigin="8256,2618" coordsize="73,73" path="m8293,2618l8278,2620,8267,2628,8259,2640,8256,2654,8259,2668,8267,2680,8278,2687,8293,2690,8307,2687,8318,2680,8326,2668,8329,2654,8326,2640,8318,2628,8307,2620,8293,2618xe" filled="true" fillcolor="#ed1c24" stroked="false">
              <v:path arrowok="t"/>
              <v:fill type="solid"/>
            </v:shape>
            <v:shape style="position:absolute;left:2180;top:3110;width:73;height:73" coordorigin="2180,3110" coordsize="73,73" path="m2216,3110l2202,3113,2190,3121,2182,3132,2180,3146,2182,3160,2190,3172,2202,3180,2216,3183,2230,3180,2242,3172,2249,3160,2252,3146,2249,3132,2242,3121,2230,3113,2216,3110xe" filled="true" fillcolor="#ed1c24" stroked="false">
              <v:path arrowok="t"/>
              <v:fill type="solid"/>
            </v:shape>
            <v:shape style="position:absolute;left:3277;top:1346;width:73;height:73" coordorigin="3277,1346" coordsize="73,73" path="m3314,1346l3299,1348,3288,1356,3280,1368,3277,1382,3280,1396,3288,1408,3299,1415,3314,1418,3328,1415,3339,1408,3347,1396,3350,1382,3347,1368,3339,1356,3328,1348,3314,1346xe" filled="true" fillcolor="#ed1c24" stroked="false">
              <v:path arrowok="t"/>
              <v:fill type="solid"/>
            </v:shape>
            <v:shape style="position:absolute;left:3274;top:2290;width:73;height:73" coordorigin="3274,2290" coordsize="73,73" path="m3310,2290l3296,2293,3284,2301,3277,2312,3274,2327,3277,2341,3284,2352,3296,2360,3310,2363,3324,2360,3336,2352,3344,2341,3346,2327,3344,2312,3336,2301,3324,2293,3310,2290xe" filled="true" fillcolor="#ed1c24" stroked="false">
              <v:path arrowok="t"/>
              <v:fill type="solid"/>
            </v:shape>
            <v:shape style="position:absolute;left:3764;top:3010;width:73;height:73" coordorigin="3764,3010" coordsize="73,73" path="m3800,3010l3786,3013,3775,3021,3767,3032,3764,3047,3767,3061,3775,3072,3786,3080,3800,3083,3814,3080,3826,3072,3834,3061,3837,3047,3834,3032,3826,3021,3814,3013,3800,3010xe" filled="true" fillcolor="#ed1c24" stroked="false">
              <v:path arrowok="t"/>
              <v:fill type="solid"/>
            </v:shape>
            <v:shape style="position:absolute;left:2543;top:4264;width:73;height:73" coordorigin="2543,4264" coordsize="73,73" path="m2579,4264l2565,4267,2553,4275,2546,4286,2543,4301,2546,4315,2553,4326,2565,4334,2579,4337,2593,4334,2605,4326,2613,4315,2615,4301,2613,4286,2605,4275,2593,4267,2579,4264xe" filled="true" fillcolor="#ed1c24" stroked="false">
              <v:path arrowok="t"/>
              <v:fill type="solid"/>
            </v:shape>
            <v:shape style="position:absolute;left:3097;top:3903;width:73;height:73" coordorigin="3097,3903" coordsize="73,73" path="m3134,3903l3120,3906,3108,3914,3100,3925,3097,3940,3100,3954,3108,3965,3120,3973,3134,3976,3148,3973,3159,3965,3167,3954,3170,3940,3167,3925,3159,3914,3148,3906,3134,3903xe" filled="true" fillcolor="#ed1c24" stroked="false">
              <v:path arrowok="t"/>
              <v:fill type="solid"/>
            </v:shape>
            <v:shape style="position:absolute;left:3617;top:4841;width:73;height:73" coordorigin="3617,4841" coordsize="73,73" path="m3653,4841l3639,4844,3627,4852,3619,4864,3617,4878,3619,4892,3627,4903,3639,4911,3653,4914,3667,4911,3679,4903,3686,4892,3689,4878,3686,4864,3679,4852,3667,4844,3653,4841xe" filled="true" fillcolor="#ed1c24" stroked="false">
              <v:path arrowok="t"/>
              <v:fill type="solid"/>
            </v:shape>
            <v:shape style="position:absolute;left:2364;top:1621;width:73;height:73" coordorigin="2364,1621" coordsize="73,73" path="m2400,1621l2386,1624,2374,1631,2367,1643,2364,1657,2367,1671,2374,1683,2386,1691,2400,1693,2414,1691,2426,1683,2434,1671,2436,1657,2434,1643,2426,1631,2414,1624,2400,1621xe" filled="true" fillcolor="#ed1c24" stroked="false">
              <v:path arrowok="t"/>
              <v:fill type="solid"/>
            </v:shape>
            <v:shape style="position:absolute;left:2819;top:4264;width:73;height:73" coordorigin="2819,4264" coordsize="73,73" path="m2855,4264l2841,4267,2830,4275,2822,4287,2819,4301,2822,4315,2830,4326,2841,4334,2855,4337,2870,4334,2881,4326,2889,4315,2892,4301,2889,4287,2881,4275,2870,4267,2855,4264xe" filled="true" fillcolor="#ed1c24" stroked="false">
              <v:path arrowok="t"/>
              <v:fill type="solid"/>
            </v:shape>
            <v:shape style="position:absolute;left:2675;top:1239;width:73;height:73" coordorigin="2675,1239" coordsize="73,73" path="m2712,1239l2698,1242,2686,1249,2678,1261,2675,1275,2678,1289,2686,1301,2698,1309,2712,1311,2726,1309,2737,1301,2745,1289,2748,1275,2745,1261,2737,1249,2726,1242,2712,1239xe" filled="true" fillcolor="#ed1c24" stroked="false">
              <v:path arrowok="t"/>
              <v:fill type="solid"/>
            </v:shape>
            <v:shape style="position:absolute;left:2640;top:4158;width:73;height:73" coordorigin="2640,4158" coordsize="73,73" path="m2676,4158l2662,4161,2651,4169,2643,4180,2640,4194,2643,4208,2651,4220,2662,4228,2676,4231,2690,4228,2702,4220,2710,4208,2713,4194,2710,4180,2702,4169,2690,4161,2676,4158xe" filled="true" fillcolor="#ed1c24" stroked="false">
              <v:path arrowok="t"/>
              <v:fill type="solid"/>
            </v:shape>
            <v:shape style="position:absolute;left:2545;top:3049;width:73;height:73" coordorigin="2545,3049" coordsize="73,73" path="m2581,3049l2567,3052,2556,3060,2548,3072,2545,3086,2548,3100,2556,3111,2567,3119,2581,3122,2596,3119,2607,3111,2615,3100,2618,3086,2615,3072,2607,3060,2596,3052,2581,3049xe" filled="true" fillcolor="#ed1c24" stroked="false">
              <v:path arrowok="t"/>
              <v:fill type="solid"/>
            </v:shape>
            <v:shape style="position:absolute;left:2066;top:3359;width:73;height:73" coordorigin="2066,3359" coordsize="73,73" path="m2103,3359l2089,3362,2077,3370,2069,3381,2066,3395,2069,3410,2077,3421,2089,3429,2103,3432,2117,3429,2129,3421,2136,3410,2139,3395,2136,3381,2129,3370,2117,3362,2103,3359xe" filled="true" fillcolor="#ed1c24" stroked="false">
              <v:path arrowok="t"/>
              <v:fill type="solid"/>
            </v:shape>
            <v:shape style="position:absolute;left:7884;top:3697;width:73;height:73" coordorigin="7884,3697" coordsize="73,73" path="m7920,3697l7906,3700,7894,3708,7886,3719,7884,3734,7886,3748,7894,3759,7906,3767,7920,3770,7934,3767,7946,3759,7953,3748,7956,3734,7953,3719,7946,3708,7934,3700,7920,3697xe" filled="true" fillcolor="#ed1c24" stroked="false">
              <v:path arrowok="t"/>
              <v:fill type="solid"/>
            </v:shape>
            <v:shape style="position:absolute;left:10066;top:2390;width:73;height:73" coordorigin="10066,2390" coordsize="73,73" path="m10102,2390l10088,2393,10076,2401,10069,2412,10066,2427,10069,2441,10076,2452,10088,2460,10102,2463,10116,2460,10128,2452,10136,2441,10138,2427,10136,2412,10128,2401,10116,2393,10102,2390xe" filled="true" fillcolor="#ed1c24" stroked="false">
              <v:path arrowok="t"/>
              <v:fill type="solid"/>
            </v:shape>
            <v:shape style="position:absolute;left:9628;top:2334;width:73;height:73" coordorigin="9628,2334" coordsize="73,73" path="m9665,2334l9651,2337,9639,2345,9631,2356,9628,2371,9631,2385,9639,2396,9651,2404,9665,2407,9679,2404,9690,2396,9698,2385,9701,2371,9698,2356,9690,2345,9679,2337,9665,2334xe" filled="true" fillcolor="#ed1c24" stroked="false">
              <v:path arrowok="t"/>
              <v:fill type="solid"/>
            </v:shape>
            <v:shape style="position:absolute;left:9940;top:2098;width:73;height:73" coordorigin="9940,2098" coordsize="73,73" path="m9977,2098l9962,2101,9951,2109,9943,2121,9940,2135,9943,2149,9951,2160,9962,2168,9977,2171,9991,2168,10002,2160,10010,2149,10013,2135,10010,2121,10002,2109,9991,2101,9977,2098xe" filled="true" fillcolor="#ed1c24" stroked="false">
              <v:path arrowok="t"/>
              <v:fill type="solid"/>
            </v:shape>
            <v:shape style="position:absolute;left:8949;top:2428;width:73;height:73" coordorigin="8949,2428" coordsize="73,73" path="m8986,2428l8972,2430,8960,2438,8952,2450,8949,2464,8952,2478,8960,2490,8972,2497,8986,2500,9000,2497,9011,2490,9019,2478,9022,2464,9019,2450,9011,2438,9000,2430,8986,2428xe" filled="true" fillcolor="#ed1c24" stroked="false">
              <v:path arrowok="t"/>
              <v:fill type="solid"/>
            </v:shape>
            <v:shape style="position:absolute;left:8840;top:2985;width:73;height:73" coordorigin="8840,2985" coordsize="73,73" path="m8876,2985l8862,2988,8851,2996,8843,3007,8840,3021,8843,3036,8851,3047,8862,3055,8876,3058,8891,3055,8902,3047,8910,3036,8913,3021,8910,3007,8902,2996,8891,2988,8876,2985xe" filled="true" fillcolor="#ed1c24" stroked="false">
              <v:path arrowok="t"/>
              <v:fill type="solid"/>
            </v:shape>
            <v:shape style="position:absolute;left:8541;top:2867;width:73;height:73" coordorigin="8541,2867" coordsize="73,73" path="m8578,2867l8563,2870,8552,2878,8544,2889,8541,2904,8544,2918,8552,2929,8563,2937,8578,2940,8592,2937,8603,2929,8611,2918,8614,2904,8611,2889,8603,2878,8592,2870,8578,2867xe" filled="true" fillcolor="#ed1c24" stroked="false">
              <v:path arrowok="t"/>
              <v:fill type="solid"/>
            </v:shape>
            <v:shape style="position:absolute;left:1954;top:3335;width:73;height:73" coordorigin="1954,3335" coordsize="73,73" path="m1991,3335l1977,3338,1965,3346,1957,3357,1954,3371,1957,3386,1965,3397,1977,3405,1991,3408,2005,3405,2016,3397,2024,3386,2027,3371,2024,3357,2016,3346,2005,3338,1991,3335xe" filled="true" fillcolor="#466bb3" stroked="false">
              <v:path arrowok="t"/>
              <v:fill type="solid"/>
            </v:shape>
            <v:shape style="position:absolute;left:8993;top:5549;width:73;height:73" coordorigin="8993,5549" coordsize="73,73" path="m9030,5549l9016,5552,9004,5560,8996,5571,8993,5585,8996,5600,9004,5611,9016,5619,9030,5622,9044,5619,9055,5611,9063,5600,9066,5585,9063,5571,9055,5560,9044,5552,9030,5549xe" filled="true" fillcolor="#ed1c24" stroked="false">
              <v:path arrowok="t"/>
              <v:fill type="solid"/>
            </v:shape>
            <v:shape style="position:absolute;left:9267;top:6001;width:73;height:73" coordorigin="9267,6001" coordsize="73,73" path="m9303,6001l9289,6004,9277,6012,9269,6024,9267,6038,9269,6052,9277,6064,9289,6071,9303,6074,9317,6071,9329,6064,9336,6052,9339,6038,9336,6024,9329,6012,9317,6004,9303,6001xe" filled="true" fillcolor="#ed1c24" stroked="false">
              <v:path arrowok="t"/>
              <v:fill type="solid"/>
            </v:shape>
            <v:shape style="position:absolute;left:9541;top:2938;width:73;height:73" coordorigin="9541,2938" coordsize="73,73" path="m9577,2938l9563,2941,9551,2949,9543,2960,9541,2974,9543,2989,9551,3000,9563,3008,9577,3011,9591,3008,9603,3000,9610,2989,9613,2974,9610,2960,9603,2949,9591,2941,9577,2938xe" filled="true" fillcolor="#ed1c24" stroked="false">
              <v:path arrowok="t"/>
              <v:fill type="solid"/>
            </v:shape>
            <v:shape style="position:absolute;left:3227;top:2392;width:60;height:74" coordorigin="3227,2392" coordsize="60,74" path="m3275,2392l3227,2392,3227,2466,3276,2466,3287,2457,3287,2452,3241,2452,3241,2433,3286,2433,3282,2428,3276,2426,3281,2423,3283,2420,3241,2420,3241,2405,3284,2405,3284,2399,3275,2392xm3286,2433l3268,2433,3271,2436,3271,2448,3268,2452,3287,2452,3287,2434,3286,2433xm3284,2405l3266,2405,3269,2408,3269,2417,3267,2420,3283,2420,3284,2418,3284,2405xe" filled="true" fillcolor="#000000" stroked="false">
              <v:path arrowok="t"/>
              <v:fill type="solid"/>
            </v:shape>
            <v:shape style="position:absolute;left:3295;top:2409;width:51;height:58" coordorigin="3295,2409" coordsize="51,58" path="m3335,2409l3306,2409,3295,2421,3295,2455,3306,2467,3335,2467,3345,2455,3345,2453,3313,2453,3310,2447,3310,2430,3313,2423,3345,2423,3345,2421,3335,2409xm3345,2423l3327,2423,3331,2430,3331,2446,3327,2453,3345,2453,3345,2423xe" filled="true" fillcolor="#000000" stroked="false">
              <v:path arrowok="t"/>
              <v:fill type="solid"/>
            </v:shape>
            <v:shape style="position:absolute;left:3356;top:2389;width:17;height:77" coordorigin="3356,2389" coordsize="17,77" path="m3372,2410l3357,2410,3357,2466,3372,2466,3372,2410xm3369,2389l3360,2389,3356,2393,3356,2402,3360,2406,3369,2406,3373,2402,3373,2393,3369,2389xe" filled="true" fillcolor="#000000" stroked="false">
              <v:path arrowok="t"/>
              <v:fill type="solid"/>
            </v:shape>
            <v:shape style="position:absolute;left:3385;top:2409;width:46;height:58" coordorigin="3385,2409" coordsize="46,58" path="m3389,2449l3385,2460,3390,2464,3399,2467,3420,2467,3430,2462,3430,2454,3402,2454,3395,2453,3389,2449xm3415,2409l3395,2409,3386,2414,3386,2437,3395,2441,3414,2446,3416,2448,3416,2453,3414,2454,3430,2454,3430,2439,3422,2435,3412,2432,3402,2429,3400,2428,3400,2423,3402,2422,3426,2422,3429,2415,3423,2411,3415,2409xm3426,2422l3413,2422,3419,2423,3424,2426,3426,2422xe" filled="true" fillcolor="#000000" stroked="false">
              <v:path arrowok="t"/>
              <v:fill type="solid"/>
            </v:shape>
            <v:shape style="position:absolute;left:3439;top:2409;width:49;height:58" coordorigin="3439,2409" coordsize="49,58" path="m3479,2409l3450,2409,3439,2421,3439,2456,3449,2467,3473,2467,3481,2464,3485,2458,3480,2453,3460,2453,3455,2450,3454,2443,3487,2443,3487,2432,3454,2432,3455,2426,3458,2422,3487,2422,3479,2409xm3475,2449l3473,2452,3469,2453,3480,2453,3475,2449xm3487,2422l3470,2422,3473,2427,3473,2432,3487,2432,3487,2422,3487,2422xe" filled="true" fillcolor="#000000" stroked="false">
              <v:path arrowok="t"/>
              <v:fill type="solid"/>
            </v:shape>
            <v:shape style="position:absolute;left:1746;top:3127;width:66;height:77" coordorigin="1746,3127" coordsize="66,77" path="m1779,3127l1766,3129,1756,3137,1749,3149,1746,3165,1749,3181,1755,3193,1766,3201,1779,3203,1792,3201,1802,3193,1805,3188,1769,3188,1762,3180,1762,3150,1768,3142,1805,3142,1803,3137,1792,3129,1779,3127xm1805,3142l1789,3142,1796,3150,1796,3180,1790,3188,1805,3188,1809,3181,1812,3165,1809,3149,1805,3142xe" filled="true" fillcolor="#000000" stroked="false">
              <v:path arrowok="t"/>
              <v:fill type="solid"/>
            </v:shape>
            <v:shape style="position:absolute;left:1819;top:3145;width:48;height:58" coordorigin="1819,3145" coordsize="48,58" path="m1846,3165l1829,3165,1819,3171,1819,3197,1829,3203,1845,3203,1849,3201,1852,3198,1867,3198,1867,3191,1836,3191,1833,3187,1833,3179,1836,3176,1867,3176,1867,3167,1852,3167,1850,3166,1846,3165xm1867,3198l1852,3198,1852,3202,1867,3202,1867,3198xm1867,3176l1847,3176,1850,3177,1852,3179,1852,3186,1850,3188,1847,3191,1867,3191,1867,3176xm1867,3157l1849,3157,1852,3161,1852,3167,1867,3167,1867,3157xm1858,3145l1835,3145,1830,3147,1823,3151,1829,3161,1834,3158,1837,3157,1867,3157,1867,3152,1858,3145xe" filled="true" fillcolor="#000000" stroked="false">
              <v:path arrowok="t"/>
              <v:fill type="solid"/>
            </v:shape>
            <v:shape style="position:absolute;left:1878;top:3125;width:49;height:77" coordorigin="1878,3125" coordsize="49,77" path="m1892,3125l1878,3132,1878,3202,1892,3202,1892,3185,1899,3176,1915,3176,1911,3166,1892,3166,1892,3125xm1915,3176l1899,3176,1910,3202,1926,3202,1915,3176xm1924,3147l1907,3147,1898,3158,1896,3161,1894,3164,1892,3166,1911,3166,1910,3164,1924,3147xe" filled="true" fillcolor="#000000" stroked="false">
              <v:path arrowok="t"/>
              <v:fill type="solid"/>
            </v:shape>
            <v:shape style="position:absolute;left:1934;top:3125;width:15;height:77" coordorigin="1934,3125" coordsize="15,77" path="m1948,3125l1934,3132,1934,3202,1948,3202,1948,3125xe" filled="true" fillcolor="#000000" stroked="false">
              <v:path arrowok="t"/>
              <v:fill type="solid"/>
            </v:shape>
            <v:shape style="position:absolute;left:1958;top:3145;width:48;height:58" coordorigin="1958,3145" coordsize="48,58" path="m1986,3165l1968,3165,1958,3171,1958,3197,1968,3203,1984,3203,1989,3201,1991,3198,2006,3198,2006,3191,1975,3191,1973,3187,1973,3179,1976,3176,2006,3176,2006,3167,1991,3167,1989,3166,1986,3165xm2006,3198l1991,3198,1991,3202,2006,3202,2006,3198xm2006,3176l1986,3176,1989,3177,1991,3179,1991,3186,1990,3188,1986,3191,2006,3191,2006,3176xm2006,3157l1989,3157,1991,3161,1991,3167,2006,3167,2006,3157xm1997,3145l1974,3145,1969,3147,1962,3151,1968,3161,1973,3158,1977,3157,2006,3157,2006,3152,1997,3145xe" filled="true" fillcolor="#000000" stroked="false">
              <v:path arrowok="t"/>
              <v:fill type="solid"/>
            </v:shape>
            <v:shape style="position:absolute;left:2017;top:3145;width:49;height:57" coordorigin="2017,3145" coordsize="49,57" path="m2031,3147l2017,3147,2017,3202,2031,3202,2031,3162,2035,3159,2065,3159,2065,3155,2062,3150,2031,3150,2031,3147xm2065,3159l2047,3159,2050,3162,2050,3202,2065,3202,2065,3159xm2059,3145l2039,3145,2034,3148,2031,3150,2062,3150,2059,3145xe" filled="true" fillcolor="#000000" stroked="false">
              <v:path arrowok="t"/>
              <v:fill type="solid"/>
            </v:shape>
            <v:shape style="position:absolute;left:2073;top:3125;width:48;height:79" coordorigin="2073,3125" coordsize="48,79" path="m2100,3145l2081,3145,2073,3157,2073,3194,2083,3203,2100,3203,2104,3201,2106,3199,2121,3199,2121,3189,2092,3189,2088,3185,2088,3164,2091,3159,2121,3159,2121,3150,2106,3150,2104,3147,2100,3145xm2121,3199l2106,3199,2106,3202,2121,3202,2121,3199xm2121,3159l2101,3159,2104,3161,2106,3164,2106,3185,2104,3187,2102,3189,2121,3189,2121,3159xm2121,3125l2106,3132,2106,3150,2121,3150,2121,3125xe" filled="true" fillcolor="#000000" stroked="false">
              <v:path arrowok="t"/>
              <v:fill type="solid"/>
            </v:shape>
            <v:shape style="position:absolute;left:1633;top:4245;width:52;height:74" coordorigin="1633,4245" coordsize="52,74" path="m1647,4245l1633,4245,1633,4319,1685,4319,1685,4304,1647,4304,1647,4245xe" filled="true" fillcolor="#000000" stroked="false">
              <v:path arrowok="t"/>
              <v:fill type="solid"/>
            </v:shape>
            <v:shape style="position:absolute;left:1690;top:4262;width:51;height:58" coordorigin="1690,4262" coordsize="51,58" path="m1730,4262l1701,4262,1690,4274,1690,4308,1701,4320,1730,4320,1741,4308,1741,4306,1708,4306,1705,4300,1705,4283,1708,4276,1741,4276,1741,4274,1730,4262xm1741,4276l1722,4276,1726,4283,1726,4299,1722,4306,1741,4306,1741,4276xe" filled="true" fillcolor="#000000" stroked="false">
              <v:path arrowok="t"/>
              <v:fill type="solid"/>
            </v:shape>
            <v:shape style="position:absolute;left:1747;top:4262;width:46;height:58" coordorigin="1747,4262" coordsize="46,58" path="m1752,4303l1747,4314,1753,4318,1762,4320,1783,4320,1793,4316,1793,4308,1764,4308,1758,4306,1752,4303xm1778,4262l1758,4262,1749,4267,1749,4291,1757,4294,1771,4298,1777,4300,1779,4301,1779,4306,1777,4308,1793,4308,1793,4292,1785,4288,1765,4282,1763,4281,1763,4276,1765,4275,1789,4275,1791,4268,1786,4265,1778,4262xm1789,4275l1775,4275,1781,4276,1787,4279,1789,4275xe" filled="true" fillcolor="#000000" stroked="false">
              <v:path arrowok="t"/>
              <v:fill type="solid"/>
            </v:shape>
            <v:shape style="position:absolute;left:1829;top:4245;width:71;height:74" coordorigin="1829,4245" coordsize="71,74" path="m1871,4245l1857,4245,1829,4319,1845,4319,1850,4303,1893,4303,1888,4289,1855,4289,1860,4275,1863,4266,1864,4264,1878,4264,1871,4245xm1893,4303l1877,4303,1883,4319,1900,4319,1893,4303xm1878,4264l1864,4264,1865,4266,1866,4271,1872,4289,1888,4289,1878,4264xe" filled="true" fillcolor="#000000" stroked="false">
              <v:path arrowok="t"/>
              <v:fill type="solid"/>
            </v:shape>
            <v:shape style="position:absolute;left:1908;top:4262;width:49;height:57" coordorigin="1908,4262" coordsize="49,57" path="m1923,4264l1908,4264,1908,4319,1923,4319,1923,4279,1926,4276,1956,4276,1956,4272,1953,4267,1923,4267,1923,4264xm1956,4276l1938,4276,1942,4279,1942,4319,1956,4319,1956,4276xm1950,4262l1930,4262,1925,4265,1923,4267,1953,4267,1950,4262xe" filled="true" fillcolor="#000000" stroked="false">
              <v:path arrowok="t"/>
              <v:fill type="solid"/>
            </v:shape>
            <v:shape style="position:absolute;left:1965;top:4262;width:48;height:78" coordorigin="1965,4262" coordsize="48,78" path="m2012,4316l1998,4316,1998,4324,1995,4327,1983,4328,1989,4339,2008,4337,2012,4328,2012,4316xm1991,4262l1972,4262,1965,4274,1965,4311,1974,4320,1991,4320,1995,4318,1998,4316,2012,4316,2012,4306,1983,4306,1979,4302,1979,4281,1982,4276,2012,4276,2012,4267,1998,4267,1995,4264,1991,4262xm2012,4276l1992,4276,1996,4278,1998,4281,1998,4302,1996,4305,1993,4306,2012,4306,2012,4276xm2012,4264l1998,4264,1998,4267,2012,4267,2012,4264xe" filled="true" fillcolor="#000000" stroked="false">
              <v:path arrowok="t"/>
              <v:fill type="solid"/>
            </v:shape>
            <v:shape style="position:absolute;left:2021;top:4262;width:49;height:58" coordorigin="2021,4262" coordsize="49,58" path="m2061,4262l2032,4262,2021,4274,2021,4309,2032,4320,2055,4320,2063,4317,2067,4311,2062,4306,2042,4306,2037,4304,2036,4296,2069,4296,2069,4285,2036,4285,2037,4279,2040,4275,2069,4275,2061,4262xm2057,4303l2055,4305,2052,4306,2062,4306,2057,4303xm2069,4275l2052,4275,2055,4280,2055,4285,2069,4285,2070,4276,2069,4275xe" filled="true" fillcolor="#000000" stroked="false">
              <v:path arrowok="t"/>
              <v:fill type="solid"/>
            </v:shape>
            <v:shape style="position:absolute;left:2079;top:4242;width:15;height:78" coordorigin="2079,4242" coordsize="15,78" path="m2094,4242l2079,4249,2079,4319,2094,4319,2094,4242xe" filled="true" fillcolor="#000000" stroked="false">
              <v:path arrowok="t"/>
              <v:fill type="solid"/>
            </v:shape>
            <v:shape style="position:absolute;left:2103;top:4262;width:49;height:58" coordorigin="2103,4262" coordsize="49,58" path="m2143,4262l2114,4262,2103,4274,2103,4309,2113,4320,2136,4320,2145,4317,2149,4311,2143,4306,2124,4306,2118,4304,2118,4296,2151,4296,2151,4285,2118,4285,2118,4279,2122,4275,2151,4275,2143,4262xm2139,4303l2136,4305,2133,4306,2143,4306,2139,4303xm2151,4275l2134,4275,2136,4280,2137,4285,2151,4285,2151,4276,2151,4275xe" filled="true" fillcolor="#000000" stroked="false">
              <v:path arrowok="t"/>
              <v:fill type="solid"/>
            </v:shape>
            <v:shape style="position:absolute;left:2158;top:4262;width:46;height:58" coordorigin="2158,4262" coordsize="46,58" path="m2163,4303l2158,4314,2164,4318,2173,4320,2194,4320,2204,4316,2204,4308,2175,4308,2169,4306,2163,4303xm2189,4262l2169,4262,2160,4267,2160,4291,2168,4294,2188,4300,2190,4301,2190,4306,2188,4308,2204,4308,2204,4292,2195,4288,2176,4282,2174,4281,2174,4276,2176,4275,2199,4275,2202,4268,2196,4265,2189,4262xm2199,4275l2186,4275,2192,4276,2198,4279,2199,4275xe" filled="true" fillcolor="#000000" stroked="false">
              <v:path arrowok="t"/>
              <v:fill type="solid"/>
            </v:shape>
            <v:shape style="position:absolute;left:2235;top:4243;width:28;height:88" coordorigin="2235,4243" coordsize="28,88" path="m2254,4243l2246,4252,2240,4262,2237,4274,2235,4287,2237,4301,2241,4312,2246,4322,2254,4331,2263,4324,2255,4314,2251,4303,2251,4271,2256,4260,2263,4250,2254,4243xe" filled="true" fillcolor="#000000" stroked="false">
              <v:path arrowok="t"/>
              <v:fill type="solid"/>
            </v:shape>
            <v:shape style="position:absolute;left:2275;top:4245;width:52;height:74" coordorigin="2275,4245" coordsize="52,74" path="m2289,4245l2275,4245,2275,4319,2326,4319,2326,4304,2289,4304,2289,4245xe" filled="true" fillcolor="#000000" stroked="false">
              <v:path arrowok="t"/>
              <v:fill type="solid"/>
            </v:shape>
            <v:shape style="position:absolute;left:2332;top:4245;width:71;height:74" coordorigin="2332,4245" coordsize="71,74" path="m2375,4245l2361,4245,2332,4319,2348,4319,2354,4302,2397,4302,2391,4288,2359,4288,2365,4271,2367,4266,2367,4263,2382,4263,2375,4245xm2397,4302l2381,4302,2387,4319,2403,4319,2397,4302xm2382,4263l2367,4263,2368,4266,2370,4271,2371,4275,2376,4288,2391,4288,2382,4263xe" filled="true" fillcolor="#000000" stroked="false">
              <v:path arrowok="t"/>
              <v:fill type="solid"/>
            </v:shape>
            <v:shape style="position:absolute;left:2410;top:4245;width:65;height:74" coordorigin="2410,4245" coordsize="65,74" path="m2428,4245l2411,4245,2433,4281,2410,4319,2427,4319,2437,4303,2441,4296,2442,4293,2458,4293,2451,4281,2458,4269,2442,4269,2440,4266,2436,4259,2428,4245xm2458,4293l2442,4293,2443,4296,2447,4303,2457,4319,2474,4319,2458,4293xm2473,4245l2455,4245,2447,4259,2443,4266,2442,4269,2458,4269,2473,4245xe" filled="true" fillcolor="#000000" stroked="false">
              <v:path arrowok="t"/>
              <v:fill type="solid"/>
            </v:shape>
            <v:shape style="position:absolute;left:2481;top:4243;width:28;height:88" coordorigin="2481,4243" coordsize="28,88" path="m2490,4243l2481,4250,2489,4260,2493,4271,2493,4303,2488,4314,2481,4324,2490,4331,2498,4321,2504,4312,2507,4300,2509,4287,2507,4273,2503,4262,2498,4252,2490,4243xe" filled="true" fillcolor="#000000" stroked="false">
              <v:path arrowok="t"/>
              <v:fill type="solid"/>
            </v:shape>
            <v:shape style="position:absolute;left:2263;top:4588;width:58;height:77" coordorigin="2263,4588" coordsize="58,77" path="m2274,4641l2263,4651,2269,4659,2280,4664,2312,4664,2321,4655,2321,4650,2286,4650,2279,4648,2274,4641xm2304,4588l2278,4588,2266,4596,2266,4624,2276,4629,2303,4635,2306,4637,2306,4648,2302,4650,2321,4650,2321,4625,2308,4621,2285,4615,2281,4614,2281,4606,2284,4602,2317,4602,2319,4600,2312,4592,2304,4588xm2317,4602l2299,4602,2304,4605,2309,4610,2317,4602xe" filled="true" fillcolor="#000000" stroked="false">
              <v:path arrowok="t"/>
              <v:fill type="solid"/>
            </v:shape>
            <v:shape style="position:absolute;left:2329;top:4607;width:48;height:58" coordorigin="2329,4607" coordsize="48,58" path="m2357,4626l2339,4626,2329,4632,2329,4658,2339,4664,2355,4664,2360,4662,2362,4660,2377,4660,2377,4652,2346,4652,2344,4649,2344,4640,2347,4638,2377,4638,2377,4628,2362,4628,2360,4627,2357,4626xm2377,4660l2362,4660,2362,4663,2377,4663,2377,4660xm2377,4638l2357,4638,2360,4638,2362,4640,2362,4647,2361,4650,2357,4652,2377,4652,2377,4638xm2377,4619l2360,4619,2362,4622,2362,4628,2377,4628,2377,4619xm2368,4607l2345,4607,2340,4609,2333,4612,2339,4622,2344,4620,2348,4619,2377,4619,2377,4614,2368,4607xe" filled="true" fillcolor="#000000" stroked="false">
              <v:path arrowok="t"/>
              <v:fill type="solid"/>
            </v:shape>
            <v:shape style="position:absolute;left:2388;top:4607;width:49;height:57" coordorigin="2388,4607" coordsize="49,57" path="m2402,4608l2388,4608,2388,4663,2402,4663,2402,4623,2406,4620,2436,4620,2436,4616,2433,4611,2402,4611,2402,4608xm2436,4620l2418,4620,2421,4623,2421,4663,2436,4663,2436,4620xm2430,4607l2410,4607,2405,4609,2402,4611,2433,4611,2430,4607xe" filled="true" fillcolor="#000000" stroked="false">
              <v:path arrowok="t"/>
              <v:fill type="solid"/>
            </v:shape>
            <v:shape style="position:absolute;left:2478;top:4589;width:60;height:74" coordorigin="2478,4589" coordsize="60,74" path="m2501,4589l2478,4589,2478,4663,2500,4663,2514,4661,2526,4654,2530,4649,2492,4649,2492,4604,2531,4604,2527,4598,2515,4591,2501,4589xm2531,4604l2516,4604,2522,4611,2522,4640,2515,4649,2530,4649,2534,4643,2537,4626,2535,4609,2531,4604xe" filled="true" fillcolor="#000000" stroked="false">
              <v:path arrowok="t"/>
              <v:fill type="solid"/>
            </v:shape>
            <v:shape style="position:absolute;left:2547;top:4587;width:17;height:77" coordorigin="2547,4587" coordsize="17,77" path="m2562,4608l2548,4608,2548,4663,2562,4663,2562,4608xm2560,4587l2551,4587,2547,4590,2547,4599,2551,4603,2560,4603,2563,4599,2563,4590,2560,4587xe" filled="true" fillcolor="#000000" stroked="false">
              <v:path arrowok="t"/>
              <v:fill type="solid"/>
            </v:shape>
            <v:shape style="position:absolute;left:2572;top:4607;width:49;height:58" coordorigin="2572,4607" coordsize="49,58" path="m2611,4607l2582,4607,2572,4619,2572,4653,2582,4664,2605,4664,2613,4661,2618,4655,2612,4651,2592,4651,2587,4648,2586,4640,2620,4640,2620,4629,2587,4629,2587,4624,2590,4619,2619,4619,2611,4607xm2607,4647l2605,4649,2602,4651,2612,4651,2607,4647xm2619,4619l2602,4619,2605,4624,2606,4629,2620,4629,2620,4620,2619,4619xe" filled="true" fillcolor="#000000" stroked="false">
              <v:path arrowok="t"/>
              <v:fill type="solid"/>
            </v:shape>
            <v:shape style="position:absolute;left:2626;top:4607;width:48;height:77" coordorigin="2626,4607" coordsize="48,77" path="m2674,4660l2659,4660,2659,4668,2656,4671,2645,4673,2650,4684,2669,4682,2674,4672,2674,4660xm2652,4607l2634,4607,2626,4618,2626,4656,2636,4664,2653,4664,2656,4662,2659,4660,2674,4660,2674,4651,2645,4651,2641,4646,2641,4625,2644,4620,2674,4620,2674,4611,2659,4611,2657,4609,2652,4607xm2674,4620l2654,4620,2657,4622,2659,4625,2659,4646,2657,4649,2655,4651,2674,4651,2674,4620xm2674,4608l2659,4608,2659,4611,2674,4611,2674,4608xe" filled="true" fillcolor="#000000" stroked="false">
              <v:path arrowok="t"/>
              <v:fill type="solid"/>
            </v:shape>
            <v:shape style="position:absolute;left:2683;top:4607;width:51;height:58" coordorigin="2683,4607" coordsize="51,58" path="m2722,4607l2693,4607,2683,4619,2683,4653,2693,4664,2722,4664,2733,4653,2733,4650,2701,4650,2698,4644,2698,4627,2701,4621,2733,4621,2733,4619,2722,4607xm2733,4621l2715,4621,2718,4627,2718,4643,2715,4650,2733,4650,2733,4621xe" filled="true" fillcolor="#000000" stroked="false">
              <v:path arrowok="t"/>
              <v:fill type="solid"/>
            </v:shape>
            <v:shape style="position:absolute;left:3240;top:4639;width:58;height:74" coordorigin="3240,4639" coordsize="58,74" path="m3286,4639l3240,4639,3240,4713,3255,4713,3255,4687,3286,4687,3298,4680,3298,4673,3255,4673,3255,4654,3298,4654,3298,4647,3286,4639xm3298,4654l3278,4654,3282,4656,3282,4669,3279,4673,3298,4673,3298,4654xe" filled="true" fillcolor="#000000" stroked="false">
              <v:path arrowok="t"/>
              <v:fill type="solid"/>
            </v:shape>
            <v:shape style="position:absolute;left:3307;top:4636;width:49;height:77" coordorigin="3307,4636" coordsize="49,77" path="m3321,4636l3307,4643,3307,4713,3321,4713,3321,4673,3325,4670,3355,4670,3355,4666,3352,4661,3321,4661,3321,4636xm3355,4670l3337,4670,3340,4673,3340,4713,3355,4713,3355,4670xm3349,4657l3329,4657,3324,4659,3321,4661,3352,4661,3349,4657xe" filled="true" fillcolor="#000000" stroked="false">
              <v:path arrowok="t"/>
              <v:fill type="solid"/>
            </v:shape>
            <v:shape style="position:absolute;left:3363;top:4656;width:51;height:58" coordorigin="3363,4656" coordsize="51,58" path="m3403,4656l3374,4656,3363,4668,3363,4702,3374,4714,3403,4714,3413,4702,3413,4700,3381,4700,3378,4694,3378,4677,3381,4671,3413,4671,3413,4668,3403,4656xm3413,4671l3395,4671,3398,4677,3398,4693,3395,4700,3413,4700,3413,4671xe" filled="true" fillcolor="#000000" stroked="false">
              <v:path arrowok="t"/>
              <v:fill type="solid"/>
            </v:shape>
            <v:shape style="position:absolute;left:3419;top:4657;width:49;height:58" coordorigin="3419,4657" coordsize="49,58" path="m3459,4657l3430,4657,3419,4668,3419,4703,3429,4714,3453,4714,3461,4711,3465,4705,3459,4701,3440,4701,3434,4698,3434,4690,3467,4690,3467,4679,3434,4679,3435,4674,3438,4669,3467,4669,3459,4657xm3455,4697l3453,4699,3449,4701,3459,4701,3455,4697xm3467,4669l3450,4669,3453,4674,3453,4679,3467,4679,3467,4670,3467,4669xe" filled="true" fillcolor="#000000" stroked="false">
              <v:path arrowok="t"/>
              <v:fill type="solid"/>
            </v:shape>
            <v:shape style="position:absolute;left:3476;top:4657;width:49;height:57" coordorigin="3476,4657" coordsize="49,57" path="m3491,4658l3476,4658,3476,4713,3491,4713,3491,4673,3494,4670,3524,4670,3524,4666,3521,4661,3491,4661,3491,4658xm3524,4670l3506,4670,3510,4673,3510,4713,3524,4713,3524,4670xm3518,4657l3498,4657,3493,4659,3491,4661,3521,4661,3518,4657xe" filled="true" fillcolor="#000000" stroked="false">
              <v:path arrowok="t"/>
              <v:fill type="solid"/>
            </v:shape>
            <v:shape style="position:absolute;left:3535;top:4636;width:17;height:77" coordorigin="3535,4636" coordsize="17,77" path="m3551,4658l3536,4658,3536,4713,3551,4713,3551,4658xm3548,4636l3539,4636,3535,4640,3535,4649,3539,4653,3548,4653,3552,4649,3552,4640,3548,4636xe" filled="true" fillcolor="#000000" stroked="false">
              <v:path arrowok="t"/>
              <v:fill type="solid"/>
            </v:shape>
            <v:shape style="position:absolute;left:3558;top:4658;width:56;height:56" coordorigin="3558,4658" coordsize="56,56" path="m3578,4658l3561,4658,3578,4683,3558,4713,3575,4713,3581,4704,3585,4697,3586,4695,3602,4695,3594,4683,3602,4671,3586,4671,3585,4669,3583,4665,3581,4662,3578,4658xm3602,4695l3586,4695,3587,4697,3589,4701,3597,4713,3614,4713,3602,4695xm3611,4658l3594,4658,3587,4669,3586,4671,3602,4671,3611,4658xe" filled="true" fillcolor="#000000" stroked="false">
              <v:path arrowok="t"/>
              <v:fill type="solid"/>
            </v:shape>
            <v:shape style="position:absolute;left:5216;top:5022;width:409;height:197" type="#_x0000_t75" stroked="false">
              <v:imagedata r:id="rId69" o:title=""/>
            </v:shape>
            <v:shape style="position:absolute;left:6584;top:5487;width:394;height:198" type="#_x0000_t75" stroked="false">
              <v:imagedata r:id="rId70" o:title=""/>
            </v:shape>
            <v:shape style="position:absolute;left:5700;top:5811;width:328;height:182" type="#_x0000_t75" stroked="false">
              <v:imagedata r:id="rId71" o:title=""/>
            </v:shape>
            <v:shape style="position:absolute;left:6152;top:6187;width:779;height:104" type="#_x0000_t75" stroked="false">
              <v:imagedata r:id="rId72" o:title=""/>
            </v:shape>
            <v:shape style="position:absolute;left:6972;top:6197;width:58;height:74" coordorigin="6972,6197" coordsize="58,74" path="m7018,6197l6972,6197,6972,6271,6987,6271,6987,6244,7019,6244,7030,6237,7030,6230,6987,6230,6987,6211,7030,6211,7030,6204,7018,6197xm7030,6211l7010,6211,7015,6214,7015,6227,7011,6230,7030,6230,7030,6211xe" filled="true" fillcolor="#000000" stroked="false">
              <v:path arrowok="t"/>
              <v:fill type="solid"/>
            </v:shape>
            <v:shape style="position:absolute;left:7036;top:6214;width:48;height:58" coordorigin="7036,6214" coordsize="48,58" path="m7064,6234l7046,6234,7036,6240,7036,6265,7047,6272,7062,6272,7067,6270,7069,6267,7084,6267,7084,6259,7053,6259,7051,6256,7051,6248,7054,6245,7084,6245,7084,6236,7069,6236,7067,6235,7064,6234xm7084,6267l7069,6267,7069,6271,7084,6271,7084,6267xm7084,6245l7065,6245,7067,6246,7069,6247,7069,6254,7068,6257,7064,6259,7084,6259,7084,6245xm7084,6226l7067,6226,7069,6229,7069,6236,7084,6236,7084,6226xm7075,6214l7053,6214,7047,6216,7041,6220,7046,6230,7051,6227,7055,6226,7084,6226,7084,6221,7075,6214xe" filled="true" fillcolor="#000000" stroked="false">
              <v:path arrowok="t"/>
              <v:fill type="solid"/>
            </v:shape>
            <v:shape style="position:absolute;left:7092;top:6194;width:48;height:79" coordorigin="7092,6194" coordsize="48,79" path="m7119,6214l7100,6214,7092,6226,7092,6263,7102,6272,7119,6272,7123,6270,7126,6267,7140,6267,7140,6258,7111,6258,7107,6253,7107,6232,7110,6228,7140,6228,7140,6218,7126,6218,7123,6216,7119,6214xm7140,6267l7126,6267,7126,6271,7140,6271,7140,6267xm7140,6228l7120,6228,7123,6229,7126,6232,7126,6253,7123,6256,7121,6258,7140,6258,7140,6228xm7140,6194l7126,6201,7126,6218,7140,6218,7140,6194xe" filled="true" fillcolor="#000000" stroked="false">
              <v:path arrowok="t"/>
              <v:fill type="solid"/>
            </v:shape>
            <v:shape style="position:absolute;left:7152;top:6214;width:37;height:57" coordorigin="7152,6214" coordsize="37,57" path="m7167,6215l7152,6215,7152,6271,7167,6271,7167,6231,7170,6229,7185,6229,7188,6219,7167,6219,7167,6215xm7185,6229l7179,6229,7182,6230,7184,6232,7185,6229xm7183,6214l7173,6214,7169,6216,7167,6219,7188,6219,7188,6218,7186,6216,7183,6214xe" filled="true" fillcolor="#000000" stroked="false">
              <v:path arrowok="t"/>
              <v:fill type="solid"/>
            </v:shape>
            <v:shape style="position:absolute;left:7192;top:6214;width:49;height:58" coordorigin="7192,6214" coordsize="49,58" path="m7231,6214l7202,6214,7192,6226,7192,6260,7202,6272,7225,6272,7233,6269,7238,6263,7232,6258,7213,6258,7207,6255,7207,6248,7240,6248,7240,6237,7207,6237,7207,6231,7211,6227,7240,6227,7231,6214xm7227,6254l7225,6257,7222,6258,7232,6258,7227,6254xm7240,6227l7222,6227,7225,6232,7226,6237,7240,6237,7240,6227,7240,6227xe" filled="true" fillcolor="#000000" stroked="false">
              <v:path arrowok="t"/>
              <v:fill type="solid"/>
            </v:shape>
            <v:line style="position:absolute" from="7281,6234" to="7295,6234" stroked="true" strokeweight="3.698pt" strokecolor="#000000">
              <v:stroke dashstyle="solid"/>
            </v:line>
            <v:shape style="position:absolute;left:7308;top:6214;width:46;height:58" coordorigin="7308,6214" coordsize="46,58" path="m7313,6254l7308,6265,7314,6269,7323,6272,7344,6272,7354,6267,7354,6259,7326,6259,7319,6258,7313,6254xm7339,6214l7319,6214,7310,6219,7310,6242,7319,6245,7338,6251,7340,6253,7340,6258,7338,6259,7354,6259,7354,6243,7346,6240,7326,6233,7324,6232,7324,6228,7326,6226,7350,6226,7353,6219,7347,6216,7339,6214xm7350,6226l7336,6226,7342,6228,7348,6231,7350,6226xe" filled="true" fillcolor="#000000" stroked="false">
              <v:path arrowok="t"/>
              <v:fill type="solid"/>
            </v:shape>
            <v:shape style="position:absolute;left:7365;top:6194;width:15;height:78" coordorigin="7365,6194" coordsize="15,78" path="m7380,6194l7365,6201,7365,6271,7380,6271,7380,6194xe" filled="true" fillcolor="#000000" stroked="false">
              <v:path arrowok="t"/>
              <v:fill type="solid"/>
            </v:shape>
            <v:shape style="position:absolute;left:7389;top:6214;width:48;height:58" coordorigin="7389,6214" coordsize="48,58" path="m7417,6234l7399,6234,7389,6240,7389,6265,7400,6272,7415,6272,7420,6270,7422,6267,7437,6267,7437,6259,7406,6259,7404,6256,7404,6248,7407,6245,7437,6245,7437,6236,7422,6236,7420,6235,7417,6234xm7437,6267l7422,6267,7422,6271,7437,6271,7437,6267xm7437,6245l7418,6245,7420,6246,7422,6247,7422,6254,7421,6257,7417,6259,7437,6259,7437,6245xm7437,6226l7420,6226,7422,6229,7422,6236,7437,6236,7437,6226xm7428,6214l7406,6214,7400,6216,7394,6220,7399,6230,7404,6227,7408,6226,7437,6226,7437,6221,7428,6214xe" filled="true" fillcolor="#000000" stroked="false">
              <v:path arrowok="t"/>
              <v:fill type="solid"/>
            </v:shape>
            <v:shape style="position:absolute;left:7448;top:6214;width:49;height:57" coordorigin="7448,6214" coordsize="49,57" path="m7463,6215l7448,6215,7448,6271,7463,6271,7463,6231,7466,6228,7496,6228,7496,6224,7493,6219,7463,6219,7463,6215xm7496,6228l7478,6228,7482,6231,7482,6271,7496,6271,7496,6228xm7490,6214l7470,6214,7465,6216,7463,6219,7493,6219,7490,6214xe" filled="true" fillcolor="#000000" stroked="false">
              <v:path arrowok="t"/>
              <v:fill type="solid"/>
            </v:shape>
            <v:shape style="position:absolute;left:7504;top:6194;width:48;height:79" coordorigin="7504,6194" coordsize="48,79" path="m7531,6214l7512,6214,7504,6226,7504,6263,7514,6272,7531,6272,7535,6270,7538,6267,7552,6267,7552,6258,7523,6258,7519,6253,7519,6232,7522,6228,7552,6228,7552,6218,7538,6218,7535,6216,7531,6214xm7552,6267l7538,6267,7538,6271,7552,6271,7552,6267xm7552,6228l7532,6228,7536,6229,7538,6232,7538,6253,7536,6256,7533,6258,7552,6258,7552,6228xm7552,6194l7538,6201,7538,6218,7552,6218,7552,6194xe" filled="true" fillcolor="#000000" stroked="false">
              <v:path arrowok="t"/>
              <v:fill type="solid"/>
            </v:shape>
            <v:shape style="position:absolute;left:7430;top:5505;width:60;height:74" coordorigin="7430,5505" coordsize="60,74" path="m7444,5505l7430,5505,7430,5579,7445,5579,7445,5536,7445,5530,7461,5530,7444,5505xm7461,5530l7445,5530,7446,5532,7448,5536,7450,5539,7477,5579,7490,5579,7490,5552,7476,5552,7475,5550,7471,5544,7461,5530xm7490,5505l7476,5505,7476,5542,7476,5552,7490,5552,7490,5505xe" filled="true" fillcolor="#000000" stroked="false">
              <v:path arrowok="t"/>
              <v:fill type="solid"/>
            </v:shape>
            <v:shape style="position:absolute;left:7501;top:5522;width:49;height:58" coordorigin="7501,5522" coordsize="49,58" path="m7541,5522l7512,5522,7501,5534,7501,5569,7512,5580,7535,5580,7543,5577,7547,5571,7542,5566,7522,5566,7517,5563,7516,5556,7549,5556,7549,5545,7516,5545,7517,5539,7520,5535,7549,5535,7541,5522xm7537,5562l7535,5565,7531,5566,7542,5566,7537,5562xm7549,5535l7532,5535,7535,5540,7535,5545,7549,5545,7549,5535,7549,5535xe" filled="true" fillcolor="#000000" stroked="false">
              <v:path arrowok="t"/>
              <v:fill type="solid"/>
            </v:shape>
            <v:shape style="position:absolute;left:7554;top:5523;width:74;height:56" coordorigin="7554,5523" coordsize="74,56" path="m7569,5523l7554,5523,7570,5579,7582,5579,7588,5557,7576,5557,7576,5554,7574,5544,7569,5523xm7602,5544l7591,5544,7591,5547,7594,5557,7599,5579,7611,5579,7618,5557,7605,5557,7605,5554,7604,5548,7602,5544xm7597,5523l7585,5523,7579,5544,7577,5554,7576,5557,7588,5557,7590,5547,7591,5544,7602,5544,7597,5523xm7627,5523l7613,5523,7608,5544,7606,5554,7605,5557,7618,5557,7627,5523xe" filled="true" fillcolor="#000000" stroked="false">
              <v:path arrowok="t"/>
              <v:fill type="solid"/>
            </v:shape>
            <v:shape style="position:absolute;left:7661;top:5504;width:66;height:77" coordorigin="7661,5504" coordsize="66,77" path="m7694,5504l7680,5506,7670,5514,7663,5526,7661,5542,7663,5558,7670,5570,7680,5577,7693,5580,7707,5577,7717,5570,7719,5565,7683,5565,7676,5557,7676,5527,7683,5518,7720,5518,7717,5514,7707,5506,7694,5504xm7720,5518l7704,5518,7711,5527,7711,5557,7704,5565,7719,5565,7724,5558,7726,5542,7724,5526,7720,5518xe" filled="true" fillcolor="#000000" stroked="false">
              <v:path arrowok="t"/>
              <v:fill type="solid"/>
            </v:shape>
            <v:shape style="position:absolute;left:7736;top:5522;width:37;height:57" coordorigin="7736,5522" coordsize="37,57" path="m7750,5523l7736,5523,7736,5579,7750,5579,7750,5539,7754,5537,7769,5537,7772,5527,7750,5527,7750,5523xm7769,5537l7763,5537,7766,5538,7768,5540,7769,5537xm7767,5522l7757,5522,7753,5524,7750,5527,7772,5527,7772,5526,7770,5524,7767,5522xe" filled="true" fillcolor="#000000" stroked="false">
              <v:path arrowok="t"/>
              <v:fill type="solid"/>
            </v:shape>
            <v:shape style="position:absolute;left:7779;top:5502;width:15;height:78" coordorigin="7779,5502" coordsize="15,78" path="m7794,5502l7779,5509,7779,5579,7794,5579,7794,5502xe" filled="true" fillcolor="#000000" stroked="false">
              <v:path arrowok="t"/>
              <v:fill type="solid"/>
            </v:shape>
            <v:shape style="position:absolute;left:7803;top:5522;width:49;height:58" coordorigin="7803,5522" coordsize="49,58" path="m7842,5522l7814,5522,7803,5534,7803,5569,7813,5580,7836,5580,7844,5577,7849,5571,7843,5566,7824,5566,7818,5563,7818,5556,7851,5556,7851,5545,7818,5545,7818,5539,7822,5535,7851,5535,7842,5522xm7839,5562l7836,5565,7833,5566,7843,5566,7839,5562xm7851,5535l7834,5535,7836,5540,7837,5545,7851,5545,7851,5535,7851,5535xe" filled="true" fillcolor="#000000" stroked="false">
              <v:path arrowok="t"/>
              <v:fill type="solid"/>
            </v:shape>
            <v:shape style="position:absolute;left:7857;top:5522;width:48;height:58" coordorigin="7857,5522" coordsize="48,58" path="m7885,5542l7867,5542,7857,5548,7857,5574,7868,5580,7883,5580,7888,5578,7891,5575,7905,5575,7905,5568,7874,5568,7872,5564,7872,5556,7875,5553,7905,5553,7905,5544,7891,5544,7888,5543,7885,5542xm7905,5575l7891,5575,7891,5579,7905,5579,7905,5575xm7905,5553l7886,5553,7888,5554,7891,5556,7891,5563,7889,5565,7885,5568,7905,5568,7905,5553xm7905,5534l7888,5534,7891,5537,7891,5544,7905,5544,7905,5534xm7896,5522l7874,5522,7868,5524,7862,5528,7868,5538,7873,5535,7876,5534,7905,5534,7905,5529,7896,5522xe" filled="true" fillcolor="#000000" stroked="false">
              <v:path arrowok="t"/>
              <v:fill type="solid"/>
            </v:shape>
            <v:shape style="position:absolute;left:7916;top:5522;width:49;height:57" coordorigin="7916,5522" coordsize="49,57" path="m7931,5523l7916,5523,7916,5579,7931,5579,7931,5539,7934,5536,7964,5536,7964,5532,7961,5527,7931,5527,7931,5523xm7964,5536l7946,5536,7950,5539,7950,5579,7964,5579,7964,5536xm7958,5522l7938,5522,7933,5524,7931,5527,7961,5527,7958,5522xe" filled="true" fillcolor="#000000" stroked="false">
              <v:path arrowok="t"/>
              <v:fill type="solid"/>
            </v:shape>
            <v:shape style="position:absolute;left:7973;top:5522;width:46;height:58" coordorigin="7973,5522" coordsize="46,58" path="m7978,5563l7973,5574,7979,5577,7988,5580,8009,5580,8019,5575,8019,5568,7991,5568,7984,5566,7978,5563xm8004,5522l7984,5522,7975,5527,7975,5550,7983,5554,8003,5560,8005,5561,8005,5566,8003,5568,8019,5568,8019,5552,8011,5548,7991,5542,7989,5541,7989,5536,7991,5535,8015,5535,8018,5528,8012,5524,8004,5522xm8015,5535l8001,5535,8008,5536,8013,5539,8015,5535xe" filled="true" fillcolor="#000000" stroked="false">
              <v:path arrowok="t"/>
              <v:fill type="solid"/>
            </v:shape>
            <v:shape style="position:absolute;left:7626;top:4173;width:60;height:74" coordorigin="7626,4173" coordsize="60,74" path="m7640,4173l7626,4173,7626,4247,7640,4247,7640,4203,7640,4198,7657,4198,7640,4173xm7657,4198l7640,4198,7641,4200,7643,4203,7645,4206,7672,4247,7686,4247,7686,4220,7671,4220,7670,4218,7668,4214,7666,4212,7657,4198xm7686,4173l7671,4173,7671,4220,7686,4220,7686,4173xe" filled="true" fillcolor="#000000" stroked="false">
              <v:path arrowok="t"/>
              <v:fill type="solid"/>
            </v:shape>
            <v:shape style="position:absolute;left:7697;top:4190;width:48;height:58" coordorigin="7697,4190" coordsize="48,58" path="m7725,4210l7707,4210,7697,4216,7697,4241,7707,4248,7723,4248,7728,4246,7730,4243,7745,4243,7745,4235,7714,4235,7712,4232,7712,4224,7715,4221,7745,4221,7745,4212,7730,4212,7728,4211,7725,4210xm7745,4243l7730,4243,7730,4247,7745,4247,7745,4243xm7745,4221l7725,4221,7728,4222,7730,4223,7730,4230,7729,4233,7725,4235,7745,4235,7745,4221xm7745,4202l7728,4202,7730,4205,7730,4212,7745,4212,7745,4202xm7736,4190l7713,4190,7708,4192,7701,4196,7707,4206,7712,4203,7716,4202,7745,4202,7745,4197,7736,4190xe" filled="true" fillcolor="#000000" stroked="false">
              <v:path arrowok="t"/>
              <v:fill type="solid"/>
            </v:shape>
            <v:shape style="position:absolute;left:7754;top:4190;width:46;height:58" coordorigin="7754,4190" coordsize="46,58" path="m7759,4230l7754,4241,7760,4245,7768,4248,7790,4248,7800,4243,7800,4235,7771,4235,7765,4233,7759,4230xm7785,4190l7765,4190,7755,4195,7755,4218,7764,4221,7783,4227,7785,4229,7785,4234,7784,4235,7800,4235,7800,4219,7791,4216,7781,4212,7771,4209,7770,4208,7770,4204,7771,4202,7795,4202,7798,4195,7792,4192,7785,4190xm7795,4202l7782,4202,7788,4204,7793,4207,7795,4202xe" filled="true" fillcolor="#000000" stroked="false">
              <v:path arrowok="t"/>
              <v:fill type="solid"/>
            </v:shape>
            <v:shape style="position:absolute;left:7810;top:4170;width:49;height:78" coordorigin="7810,4170" coordsize="49,78" path="m7825,4170l7810,4177,7810,4247,7825,4247,7825,4207,7828,4204,7858,4204,7858,4200,7855,4195,7825,4195,7825,4170xm7858,4204l7840,4204,7844,4207,7844,4247,7858,4247,7858,4204xm7852,4190l7832,4190,7827,4192,7825,4195,7855,4195,7852,4190xe" filled="true" fillcolor="#000000" stroked="false">
              <v:path arrowok="t"/>
              <v:fill type="solid"/>
            </v:shape>
            <v:shape style="position:absolute;left:7865;top:4191;width:55;height:56" coordorigin="7865,4191" coordsize="55,56" path="m7881,4191l7865,4191,7885,4247,7900,4247,7906,4229,7892,4229,7892,4226,7890,4221,7881,4191xm7920,4191l7904,4191,7896,4217,7895,4221,7893,4226,7892,4229,7906,4229,7920,4191xe" filled="true" fillcolor="#000000" stroked="false">
              <v:path arrowok="t"/>
              <v:fill type="solid"/>
            </v:shape>
            <v:shape style="position:absolute;left:7926;top:4170;width:17;height:77" coordorigin="7926,4170" coordsize="17,77" path="m7942,4191l7927,4191,7927,4247,7942,4247,7942,4191xm7939,4170l7930,4170,7926,4174,7926,4183,7930,4187,7939,4187,7943,4183,7943,4174,7939,4170xe" filled="true" fillcolor="#000000" stroked="false">
              <v:path arrowok="t"/>
              <v:fill type="solid"/>
            </v:shape>
            <v:shape style="position:absolute;left:7955;top:4170;width:15;height:78" coordorigin="7955,4170" coordsize="15,78" path="m7969,4170l7955,4177,7955,4247,7969,4247,7969,4170xe" filled="true" fillcolor="#000000" stroked="false">
              <v:path arrowok="t"/>
              <v:fill type="solid"/>
            </v:shape>
            <v:shape style="position:absolute;left:7982;top:4170;width:15;height:78" coordorigin="7982,4170" coordsize="15,78" path="m7996,4170l7982,4177,7982,4247,7996,4247,7996,4170xe" filled="true" fillcolor="#000000" stroked="false">
              <v:path arrowok="t"/>
              <v:fill type="solid"/>
            </v:shape>
            <v:shape style="position:absolute;left:8006;top:4190;width:49;height:58" coordorigin="8006,4190" coordsize="49,58" path="m8045,4190l8017,4190,8006,4202,8006,4236,8016,4248,8039,4248,8047,4244,8052,4239,8046,4234,8027,4234,8021,4231,8021,4224,8054,4224,8054,4213,8021,4213,8021,4207,8025,4203,8054,4203,8045,4190xm8041,4230l8039,4233,8036,4234,8046,4234,8041,4230xm8054,4203l8036,4203,8039,4208,8040,4213,8054,4213,8054,4203,8054,4203xe" filled="true" fillcolor="#000000" stroked="false">
              <v:path arrowok="t"/>
              <v:fill type="solid"/>
            </v:shape>
            <v:shape style="position:absolute;left:5941;top:4242;width:1039;height:342" type="#_x0000_t75" stroked="false">
              <v:imagedata r:id="rId73" o:title=""/>
            </v:shape>
            <v:shape style="position:absolute;left:6048;top:3238;width:66;height:77" coordorigin="6048,3238" coordsize="66,77" path="m6081,3238l6068,3241,6058,3249,6051,3261,6048,3277,6051,3293,6058,3305,6068,3312,6081,3315,6094,3312,6105,3305,6107,3300,6071,3300,6064,3292,6064,3261,6071,3253,6107,3253,6105,3248,6094,3241,6081,3238xm6107,3253l6091,3253,6098,3261,6098,3292,6092,3300,6107,3300,6111,3292,6114,3276,6111,3260,6107,3253xe" filled="true" fillcolor="#000000" stroked="false">
              <v:path arrowok="t"/>
              <v:fill type="solid"/>
            </v:shape>
            <v:shape style="position:absolute;left:6124;top:3257;width:80;height:57" coordorigin="6124,3257" coordsize="80,57" path="m6138,3258l6124,3258,6124,3314,6138,3314,6138,3274,6141,3271,6203,3271,6203,3267,6202,3264,6166,3264,6164,3262,6138,3262,6138,3258xm6174,3271l6153,3271,6156,3274,6156,3314,6171,3314,6171,3274,6174,3271xm6203,3271l6186,3271,6188,3274,6188,3314,6203,3314,6203,3271xm6197,3257l6174,3257,6169,3260,6166,3264,6202,3264,6197,3257xm6157,3257l6145,3257,6141,3259,6138,3262,6164,3262,6162,3259,6157,3257xe" filled="true" fillcolor="#000000" stroked="false">
              <v:path arrowok="t"/>
              <v:fill type="solid"/>
            </v:shape>
            <v:shape style="position:absolute;left:6211;top:3257;width:48;height:58" coordorigin="6211,3257" coordsize="48,58" path="m6239,3277l6221,3277,6211,3283,6211,3308,6222,3315,6237,3315,6242,3313,6245,3310,6259,3310,6259,3302,6228,3302,6226,3299,6226,3290,6229,3288,6259,3288,6259,3279,6245,3279,6242,3278,6239,3277xm6259,3310l6245,3310,6245,3314,6259,3314,6259,3310xm6259,3288l6240,3288,6242,3289,6245,3290,6245,3297,6243,3300,6239,3302,6259,3302,6259,3288xm6259,3269l6242,3269,6245,3272,6245,3279,6259,3279,6259,3269xm6250,3257l6228,3257,6222,3259,6216,3262,6222,3273,6227,3270,6230,3269,6259,3269,6259,3264,6250,3257xe" filled="true" fillcolor="#000000" stroked="false">
              <v:path arrowok="t"/>
              <v:fill type="solid"/>
            </v:shape>
            <v:shape style="position:absolute;left:6270;top:3236;width:49;height:77" coordorigin="6270,3236" coordsize="49,77" path="m6285,3236l6270,3244,6270,3314,6285,3314,6285,3274,6288,3271,6318,3271,6318,3267,6315,3262,6285,3262,6285,3236xm6318,3271l6300,3271,6304,3274,6304,3314,6318,3314,6318,3271xm6312,3257l6292,3257,6287,3259,6285,3262,6315,3262,6312,3257xe" filled="true" fillcolor="#000000" stroked="false">
              <v:path arrowok="t"/>
              <v:fill type="solid"/>
            </v:shape>
            <v:shape style="position:absolute;left:6327;top:3257;width:48;height:58" coordorigin="6327,3257" coordsize="48,58" path="m6354,3277l6337,3277,6327,3283,6327,3308,6337,3315,6353,3315,6357,3313,6360,3310,6375,3310,6375,3302,6344,3302,6341,3299,6341,3290,6344,3288,6375,3288,6375,3279,6360,3279,6358,3278,6354,3277xm6375,3310l6360,3310,6360,3314,6375,3314,6375,3310xm6375,3288l6355,3288,6357,3289,6360,3290,6360,3297,6358,3300,6355,3302,6375,3302,6375,3288xm6375,3269l6357,3269,6360,3272,6360,3279,6375,3279,6375,3269xm6365,3257l6343,3257,6338,3259,6331,3262,6337,3273,6342,3270,6345,3269,6375,3269,6375,3264,6365,3257xe" filled="true" fillcolor="#000000" stroked="false">
              <v:path arrowok="t"/>
              <v:fill type="solid"/>
            </v:shape>
            <v:shape style="position:absolute;left:6900;top:3730;width:58;height:77" coordorigin="6900,3730" coordsize="58,77" path="m6911,3783l6900,3792,6906,3801,6916,3806,6949,3806,6958,3796,6958,3791,6923,3791,6916,3789,6911,3783xm6941,3730l6915,3730,6903,3738,6903,3766,6912,3770,6940,3777,6942,3779,6942,3789,6938,3791,6958,3791,6958,3766,6945,3762,6921,3757,6918,3755,6918,3747,6921,3744,6953,3744,6956,3741,6949,3734,6941,3730xm6953,3744l6935,3744,6941,3747,6946,3752,6953,3744xe" filled="true" fillcolor="#000000" stroked="false">
              <v:path arrowok="t"/>
              <v:fill type="solid"/>
            </v:shape>
            <v:shape style="position:absolute;left:6964;top:3728;width:38;height:79" coordorigin="6964,3728" coordsize="38,79" path="m6988,3763l6973,3763,6973,3799,6979,3806,6993,3806,6997,3804,6999,3803,7001,3792,6990,3792,6988,3791,6988,3763xm7002,3788l6998,3791,6996,3792,7001,3792,7002,3788xm7001,3749l6964,3749,6964,3763,7001,3763,7001,3749xm6988,3728l6973,3735,6973,3749,6988,3749,6988,3728xe" filled="true" fillcolor="#000000" stroked="false">
              <v:path arrowok="t"/>
              <v:fill type="solid"/>
            </v:shape>
            <v:shape style="position:absolute;left:7010;top:3786;width:20;height:20" coordorigin="7010,3786" coordsize="20,20" path="m7025,3786l7014,3786,7010,3791,7010,3801,7014,3806,7025,3806,7030,3801,7030,3791,7025,3786xe" filled="true" fillcolor="#000000" stroked="false">
              <v:path arrowok="t"/>
              <v:fill type="solid"/>
            </v:shape>
            <v:shape style="position:absolute;left:7069;top:3731;width:52;height:74" coordorigin="7069,3731" coordsize="52,74" path="m7084,3731l7069,3731,7069,3805,7121,3805,7121,3790,7084,3790,7084,3731xe" filled="true" fillcolor="#000000" stroked="false">
              <v:path arrowok="t"/>
              <v:fill type="solid"/>
            </v:shape>
            <v:shape style="position:absolute;left:7127;top:3748;width:51;height:58" coordorigin="7127,3748" coordsize="51,58" path="m7166,3748l7138,3748,7127,3760,7127,3794,7138,3806,7166,3806,7177,3794,7177,3792,7145,3792,7142,3786,7142,3768,7145,3762,7177,3762,7177,3760,7166,3748xm7177,3762l7159,3762,7162,3768,7162,3785,7159,3792,7177,3792,7177,3762xe" filled="true" fillcolor="#000000" stroked="false">
              <v:path arrowok="t"/>
              <v:fill type="solid"/>
            </v:shape>
            <v:shape style="position:absolute;left:7185;top:3749;width:49;height:57" coordorigin="7185,3749" coordsize="49,57" path="m7200,3749l7185,3749,7185,3796,7192,3806,7212,3806,7216,3804,7219,3801,7233,3801,7233,3792,7203,3792,7200,3789,7200,3749xm7233,3801l7219,3801,7219,3805,7233,3805,7233,3801xm7233,3749l7219,3749,7219,3789,7215,3792,7233,3792,7233,3749xe" filled="true" fillcolor="#000000" stroked="false">
              <v:path arrowok="t"/>
              <v:fill type="solid"/>
            </v:shape>
            <v:shape style="position:absolute;left:7245;top:3728;width:17;height:77" coordorigin="7245,3728" coordsize="17,77" path="m7260,3749l7246,3749,7246,3805,7260,3805,7260,3749xm7257,3728l7248,3728,7245,3732,7245,3741,7248,3745,7257,3745,7261,3741,7261,3732,7257,3728xe" filled="true" fillcolor="#000000" stroked="false">
              <v:path arrowok="t"/>
              <v:fill type="solid"/>
            </v:shape>
            <v:shape style="position:absolute;left:7270;top:3748;width:46;height:58" coordorigin="7270,3748" coordsize="46,58" path="m7275,3788l7270,3799,7276,3803,7285,3806,7306,3806,7316,3801,7316,3793,7287,3793,7281,3792,7275,3788xm7301,3748l7281,3748,7272,3753,7272,3776,7280,3780,7294,3784,7300,3785,7302,3787,7302,3792,7300,3793,7316,3793,7316,3777,7308,3774,7298,3771,7288,3767,7286,3767,7286,3762,7288,3761,7312,3761,7314,3754,7309,3750,7301,3748xm7312,3761l7298,3761,7304,3762,7310,3765,7312,3761xe" filled="true" fillcolor="#000000" stroked="false">
              <v:path arrowok="t"/>
              <v:fill type="solid"/>
            </v:shape>
            <v:shape style="position:absolute;left:7205;top:2908;width:424;height:209" type="#_x0000_t75" stroked="false">
              <v:imagedata r:id="rId74" o:title=""/>
            </v:shape>
            <v:shape style="position:absolute;left:5640;top:5600;width:58;height:77" coordorigin="5640,5600" coordsize="58,77" path="m5650,5653l5640,5662,5645,5671,5656,5676,5688,5676,5697,5666,5697,5661,5662,5661,5655,5659,5650,5653xm5680,5600l5654,5600,5642,5608,5642,5636,5652,5640,5679,5646,5682,5649,5682,5659,5678,5661,5697,5661,5697,5636,5684,5632,5661,5627,5658,5625,5658,5617,5660,5614,5693,5614,5696,5611,5689,5604,5680,5600xm5693,5614l5675,5614,5680,5617,5685,5621,5693,5614xe" filled="true" fillcolor="#000000" stroked="false">
              <v:path arrowok="t"/>
              <v:fill type="solid"/>
            </v:shape>
            <v:shape style="position:absolute;left:5705;top:5618;width:48;height:58" coordorigin="5705,5618" coordsize="48,58" path="m5733,5638l5715,5638,5705,5644,5705,5669,5716,5676,5731,5676,5736,5674,5738,5671,5753,5671,5753,5663,5722,5663,5720,5660,5720,5652,5723,5649,5753,5649,5753,5640,5738,5640,5736,5639,5733,5638xm5753,5671l5738,5671,5738,5675,5753,5675,5753,5671xm5753,5649l5734,5649,5736,5650,5738,5651,5738,5658,5737,5661,5733,5663,5753,5663,5753,5649xm5753,5630l5736,5630,5738,5633,5738,5640,5753,5640,5753,5630xm5744,5618l5722,5618,5716,5620,5710,5624,5715,5634,5720,5631,5724,5630,5753,5630,5753,5625,5744,5618xe" filled="true" fillcolor="#000000" stroked="false">
              <v:path arrowok="t"/>
              <v:fill type="solid"/>
            </v:shape>
            <v:shape style="position:absolute;left:5764;top:5618;width:49;height:57" coordorigin="5764,5618" coordsize="49,57" path="m5779,5619l5764,5619,5764,5675,5779,5675,5779,5635,5782,5632,5812,5632,5812,5628,5809,5623,5779,5623,5779,5619xm5812,5632l5794,5632,5798,5635,5798,5675,5812,5675,5812,5632xm5806,5618l5786,5618,5781,5620,5779,5623,5809,5623,5806,5618xe" filled="true" fillcolor="#000000" stroked="false">
              <v:path arrowok="t"/>
              <v:fill type="solid"/>
            </v:shape>
            <v:shape style="position:absolute;left:5849;top:5601;width:71;height:74" coordorigin="5849,5601" coordsize="71,74" path="m5891,5601l5877,5601,5849,5675,5864,5675,5870,5658,5913,5658,5908,5644,5875,5644,5880,5631,5883,5622,5884,5619,5898,5619,5891,5601xm5913,5658l5897,5658,5903,5675,5919,5675,5913,5658xm5898,5619l5884,5619,5885,5622,5886,5626,5892,5644,5908,5644,5898,5619xe" filled="true" fillcolor="#000000" stroked="false">
              <v:path arrowok="t"/>
              <v:fill type="solid"/>
            </v:shape>
            <v:shape style="position:absolute;left:5928;top:5618;width:49;height:57" coordorigin="5928,5618" coordsize="49,57" path="m5943,5619l5928,5619,5928,5675,5943,5675,5943,5635,5946,5632,5976,5632,5976,5628,5973,5623,5943,5623,5943,5619xm5976,5632l5958,5632,5962,5635,5962,5675,5976,5675,5976,5632xm5970,5618l5950,5618,5945,5620,5943,5623,5973,5623,5970,5618xe" filled="true" fillcolor="#000000" stroked="false">
              <v:path arrowok="t"/>
              <v:fill type="solid"/>
            </v:shape>
            <v:shape style="position:absolute;left:5983;top:5598;width:38;height:79" coordorigin="5983,5598" coordsize="38,79" path="m6007,5633l5992,5633,5992,5669,5998,5676,6011,5676,6016,5674,6018,5672,6020,5662,6009,5662,6007,5661,6007,5633xm6020,5658l6017,5661,6015,5662,6020,5662,6020,5658xm6020,5619l5983,5619,5983,5633,6020,5633,6020,5619xm6007,5598l5992,5605,5992,5619,6007,5619,6007,5598xe" filled="true" fillcolor="#000000" stroked="false">
              <v:path arrowok="t"/>
              <v:fill type="solid"/>
            </v:shape>
            <v:shape style="position:absolute;left:6029;top:5618;width:51;height:58" coordorigin="6029,5618" coordsize="51,58" path="m6068,5618l6039,5618,6029,5630,6029,5664,6039,5676,6068,5676,6079,5664,6079,5662,6047,5662,6043,5656,6043,5638,6047,5632,6079,5632,6079,5630,6068,5618xm6079,5632l6061,5632,6064,5638,6064,5655,6061,5662,6079,5662,6079,5632xe" filled="true" fillcolor="#000000" stroked="false">
              <v:path arrowok="t"/>
              <v:fill type="solid"/>
            </v:shape>
            <v:shape style="position:absolute;left:6088;top:5618;width:49;height:57" coordorigin="6088,5618" coordsize="49,57" path="m6102,5619l6088,5619,6088,5675,6102,5675,6102,5635,6106,5632,6136,5632,6136,5628,6132,5623,6102,5623,6102,5619xm6136,5632l6118,5632,6121,5635,6121,5675,6136,5675,6136,5632xm6129,5618l6109,5618,6105,5620,6102,5623,6132,5623,6129,5618xe" filled="true" fillcolor="#000000" stroked="false">
              <v:path arrowok="t"/>
              <v:fill type="solid"/>
            </v:shape>
            <v:shape style="position:absolute;left:6146;top:5598;width:17;height:77" coordorigin="6146,5598" coordsize="17,77" path="m6162,5619l6147,5619,6147,5675,6162,5675,6162,5619xm6159,5598l6150,5598,6146,5602,6146,5611,6150,5615,6159,5615,6163,5611,6163,5602,6159,5598xe" filled="true" fillcolor="#000000" stroked="false">
              <v:path arrowok="t"/>
              <v:fill type="solid"/>
            </v:shape>
            <v:shape style="position:absolute;left:6171;top:5618;width:51;height:58" coordorigin="6171,5618" coordsize="51,58" path="m6211,5618l6182,5618,6171,5630,6171,5664,6182,5676,6211,5676,6221,5664,6221,5662,6189,5662,6186,5656,6186,5638,6189,5632,6221,5632,6221,5630,6211,5618xm6221,5632l6203,5632,6206,5638,6206,5655,6203,5662,6221,5662,6221,5632xe" filled="true" fillcolor="#000000" stroked="false">
              <v:path arrowok="t"/>
              <v:fill type="solid"/>
            </v:shape>
            <v:shape style="position:absolute;left:1789;top:3005;width:58;height:77" coordorigin="1789,3005" coordsize="58,77" path="m1800,3058l1789,3068,1794,3076,1805,3081,1838,3081,1847,3072,1847,3067,1811,3067,1805,3064,1800,3058xm1830,3005l1804,3005,1792,3013,1792,3041,1801,3046,1829,3052,1831,3054,1831,3064,1827,3067,1847,3067,1847,3042,1834,3038,1810,3032,1807,3031,1807,3023,1810,3019,1842,3019,1845,3017,1838,3009,1830,3005xm1842,3019l1824,3019,1830,3022,1834,3027,1842,3019xe" filled="true" fillcolor="#000000" stroked="false">
              <v:path arrowok="t"/>
              <v:fill type="solid"/>
            </v:shape>
            <v:shape style="position:absolute;left:1855;top:3024;width:48;height:58" coordorigin="1855,3024" coordsize="48,58" path="m1882,3043l1865,3043,1855,3049,1855,3075,1865,3081,1881,3081,1885,3079,1888,3076,1902,3076,1902,3069,1871,3069,1869,3065,1869,3057,1872,3055,1902,3055,1902,3045,1888,3045,1886,3044,1882,3043xm1902,3076l1888,3076,1888,3080,1902,3080,1902,3076xm1902,3055l1883,3055,1885,3055,1888,3057,1888,3064,1886,3067,1882,3069,1902,3069,1902,3055xm1902,3036l1885,3036,1888,3039,1888,3045,1902,3045,1902,3036xm1893,3024l1871,3024,1866,3025,1859,3029,1865,3039,1870,3037,1873,3036,1902,3036,1902,3031,1893,3024xe" filled="true" fillcolor="#000000" stroked="false">
              <v:path arrowok="t"/>
              <v:fill type="solid"/>
            </v:shape>
            <v:shape style="position:absolute;left:1911;top:3024;width:49;height:58" coordorigin="1911,3024" coordsize="49,58" path="m1948,3024l1922,3024,1911,3035,1911,3069,1922,3081,1948,3081,1954,3076,1959,3069,1958,3067,1930,3067,1925,3061,1925,3043,1930,3038,1957,3038,1959,3036,1955,3029,1948,3024xm1950,3060l1946,3065,1943,3067,1958,3067,1950,3060xm1957,3038l1943,3038,1946,3041,1950,3045,1957,3038xe" filled="true" fillcolor="#000000" stroked="false">
              <v:path arrowok="t"/>
              <v:fill type="solid"/>
            </v:shape>
            <v:shape style="position:absolute;left:1968;top:3024;width:37;height:57" coordorigin="1968,3024" coordsize="37,57" path="m1982,3025l1968,3025,1968,3080,1982,3080,1982,3041,1986,3038,2001,3038,2004,3028,1982,3028,1982,3025xm2001,3038l1995,3038,1998,3040,2000,3042,2001,3038xm1998,3024l1989,3024,1985,3026,1982,3028,2004,3028,2004,3027,2002,3025,1998,3024xe" filled="true" fillcolor="#000000" stroked="false">
              <v:path arrowok="t"/>
              <v:fill type="solid"/>
            </v:shape>
            <v:shape style="position:absolute;left:2008;top:3024;width:48;height:58" coordorigin="2008,3024" coordsize="48,58" path="m2035,3043l2018,3043,2008,3049,2008,3075,2018,3081,2034,3081,2038,3079,2041,3076,2055,3076,2055,3069,2025,3069,2022,3065,2022,3057,2025,3055,2055,3055,2055,3045,2041,3045,2039,3044,2035,3043xm2055,3076l2041,3076,2041,3080,2055,3080,2055,3076xm2055,3055l2036,3055,2038,3055,2041,3057,2041,3064,2039,3067,2036,3069,2055,3069,2055,3055xm2055,3036l2038,3036,2041,3039,2041,3045,2055,3045,2055,3036xm2046,3024l2024,3024,2019,3025,2012,3029,2018,3039,2023,3037,2026,3036,2055,3036,2055,3031,2046,3024xe" filled="true" fillcolor="#000000" stroked="false">
              <v:path arrowok="t"/>
              <v:fill type="solid"/>
            </v:shape>
            <v:shape style="position:absolute;left:2067;top:3024;width:80;height:57" coordorigin="2067,3024" coordsize="80,57" path="m2081,3025l2067,3025,2067,3080,2081,3080,2081,3040,2084,3037,2146,3037,2146,3033,2145,3031,2109,3031,2107,3028,2081,3028,2081,3025xm2117,3037l2096,3037,2099,3040,2099,3080,2114,3080,2114,3040,2117,3037xm2146,3037l2129,3037,2131,3040,2131,3080,2146,3080,2146,3037xm2140,3024l2117,3024,2112,3027,2109,3031,2145,3031,2140,3024xm2100,3024l2088,3024,2084,3026,2081,3028,2107,3028,2105,3026,2100,3024xe" filled="true" fillcolor="#000000" stroked="false">
              <v:path arrowok="t"/>
              <v:fill type="solid"/>
            </v:shape>
            <v:shape style="position:absolute;left:2154;top:3024;width:49;height:58" coordorigin="2154,3024" coordsize="49,58" path="m2194,3024l2165,3024,2154,3035,2154,3070,2164,3081,2188,3081,2196,3078,2200,3072,2195,3068,2175,3068,2170,3065,2169,3057,2202,3057,2202,3046,2169,3046,2170,3041,2173,3036,2202,3036,2194,3024xm2190,3064l2188,3066,2184,3068,2195,3068,2190,3064xm2202,3036l2185,3036,2188,3041,2188,3046,2202,3046,2202,3037,2202,3036xe" filled="true" fillcolor="#000000" stroked="false">
              <v:path arrowok="t"/>
              <v:fill type="solid"/>
            </v:shape>
            <v:shape style="position:absolute;left:2211;top:3024;width:49;height:57" coordorigin="2211,3024" coordsize="49,57" path="m2226,3025l2211,3025,2211,3080,2226,3080,2226,3040,2229,3037,2260,3037,2260,3033,2256,3028,2226,3028,2226,3025xm2260,3037l2242,3037,2245,3040,2245,3080,2260,3080,2260,3037xm2253,3024l2233,3024,2229,3026,2226,3028,2256,3028,2253,3024xe" filled="true" fillcolor="#000000" stroked="false">
              <v:path arrowok="t"/>
              <v:fill type="solid"/>
            </v:shape>
            <v:shape style="position:absolute;left:2266;top:3003;width:38;height:79" coordorigin="2266,3003" coordsize="38,79" path="m2290,3038l2275,3038,2275,3074,2281,3081,2295,3081,2299,3080,2302,3078,2303,3067,2292,3067,2290,3066,2290,3038xm2304,3063l2300,3066,2298,3067,2303,3067,2304,3063xm2303,3025l2266,3025,2266,3038,2303,3038,2303,3025xm2290,3003l2275,3010,2275,3025,2290,3025,2290,3003xe" filled="true" fillcolor="#000000" stroked="false">
              <v:path arrowok="t"/>
              <v:fill type="solid"/>
            </v:shape>
            <v:shape style="position:absolute;left:2312;top:3024;width:51;height:58" coordorigin="2312,3024" coordsize="51,58" path="m2351,3024l2322,3024,2312,3035,2312,3069,2322,3081,2351,3081,2362,3069,2362,3067,2330,3067,2327,3061,2327,3044,2330,3038,2362,3038,2362,3035,2351,3024xm2362,3038l2344,3038,2347,3044,2347,3060,2344,3067,2362,3067,2362,3038xe" filled="true" fillcolor="#000000" stroked="false">
              <v:path arrowok="t"/>
              <v:fill type="solid"/>
            </v:shape>
            <v:shape style="position:absolute;left:2606;top:4063;width:60;height:74" coordorigin="2606,4063" coordsize="60,74" path="m2654,4063l2606,4063,2606,4137,2656,4137,2666,4129,2666,4123,2621,4123,2621,4104,2665,4104,2662,4100,2656,4097,2660,4094,2662,4091,2621,4091,2621,4077,2663,4077,2663,4070,2654,4063xm2665,4104l2647,4104,2651,4107,2651,4119,2647,4123,2666,4123,2666,4105,2665,4104xm2663,4077l2646,4077,2648,4079,2648,4088,2646,4091,2662,4091,2663,4089,2663,4077xe" filled="true" fillcolor="#000000" stroked="false">
              <v:path arrowok="t"/>
              <v:fill type="solid"/>
            </v:shape>
            <v:shape style="position:absolute;left:2676;top:4082;width:49;height:57" coordorigin="2676,4082" coordsize="49,57" path="m2690,4082l2676,4082,2676,4129,2682,4139,2702,4139,2707,4136,2709,4134,2724,4134,2724,4125,2694,4125,2690,4122,2690,4082xm2724,4134l2709,4134,2709,4137,2724,4137,2724,4134xm2724,4082l2709,4082,2709,4122,2706,4125,2724,4125,2724,4082xe" filled="true" fillcolor="#000000" stroked="false">
              <v:path arrowok="t"/>
              <v:fill type="solid"/>
            </v:shape>
            <v:shape style="position:absolute;left:2735;top:4081;width:37;height:57" coordorigin="2735,4081" coordsize="37,57" path="m2750,4082l2735,4082,2735,4137,2750,4137,2750,4098,2754,4095,2769,4095,2771,4086,2750,4086,2750,4082xm2769,4095l2763,4095,2765,4097,2768,4099,2769,4095xm2766,4081l2756,4081,2752,4083,2750,4086,2771,4086,2771,4085,2770,4083,2766,4081xe" filled="true" fillcolor="#000000" stroked="false">
              <v:path arrowok="t"/>
              <v:fill type="solid"/>
            </v:shape>
            <v:shape style="position:absolute;left:2778;top:4060;width:48;height:79" coordorigin="2778,4060" coordsize="48,79" path="m2821,4134l2793,4134,2795,4137,2799,4139,2818,4139,2821,4134xm2793,4060l2778,4068,2778,4137,2793,4137,2793,4134,2821,4134,2826,4127,2826,4125,2798,4125,2795,4123,2793,4120,2793,4099,2795,4096,2797,4094,2826,4094,2826,4090,2821,4085,2793,4085,2793,4060xm2826,4094l2807,4094,2811,4099,2811,4120,2808,4125,2826,4125,2826,4094xm2816,4081l2799,4081,2795,4083,2793,4085,2821,4085,2816,4081xe" filled="true" fillcolor="#000000" stroked="false">
              <v:path arrowok="t"/>
              <v:fill type="solid"/>
            </v:shape>
            <v:shape style="position:absolute;left:2832;top:4081;width:48;height:58" coordorigin="2832,4081" coordsize="48,58" path="m2860,4100l2842,4100,2832,4106,2832,4132,2842,4139,2858,4139,2863,4136,2865,4134,2880,4134,2880,4126,2849,4126,2847,4123,2847,4114,2850,4112,2880,4112,2880,4103,2865,4103,2863,4101,2860,4100xm2880,4134l2865,4134,2865,4137,2880,4137,2880,4134xm2880,4112l2860,4112,2863,4113,2865,4114,2865,4121,2864,4124,2860,4126,2880,4126,2880,4112xm2880,4093l2863,4093,2865,4096,2865,4103,2880,4103,2880,4093xm2871,4081l2848,4081,2843,4083,2837,4086,2842,4096,2847,4094,2851,4093,2880,4093,2880,4088,2871,4081xe" filled="true" fillcolor="#000000" stroked="false">
              <v:path arrowok="t"/>
              <v:fill type="solid"/>
            </v:shape>
            <v:shape style="position:absolute;left:2891;top:4081;width:49;height:57" coordorigin="2891,4081" coordsize="49,57" path="m2906,4082l2891,4082,2891,4137,2906,4137,2906,4097,2909,4094,2939,4094,2939,4090,2936,4086,2906,4086,2906,4082xm2939,4094l2921,4094,2924,4097,2924,4137,2939,4137,2939,4094xm2933,4081l2913,4081,2908,4083,2906,4086,2936,4086,2933,4081xe" filled="true" fillcolor="#000000" stroked="false">
              <v:path arrowok="t"/>
              <v:fill type="solid"/>
            </v:shape>
            <v:shape style="position:absolute;left:2950;top:4060;width:49;height:78" coordorigin="2950,4060" coordsize="49,78" path="m2965,4060l2950,4068,2950,4137,2965,4137,2965,4121,2972,4112,2988,4112,2983,4102,2964,4102,2965,4060xm2988,4112l2972,4112,2982,4137,2998,4137,2988,4112xm2997,4082l2979,4082,2969,4096,2966,4100,2964,4102,2983,4102,2982,4100,2997,4082xe" filled="true" fillcolor="#000000" stroked="false">
              <v:path arrowok="t"/>
              <v:fill type="solid"/>
            </v:shape>
            <v:shape style="position:absolute;left:2673;top:3056;width:60;height:74" coordorigin="2673,3056" coordsize="60,74" path="m2721,3056l2673,3056,2673,3130,2688,3130,2688,3103,2720,3103,2719,3101,2728,3097,2733,3090,2733,3089,2688,3089,2688,3070,2733,3070,2733,3063,2721,3056xm2720,3103l2703,3103,2716,3130,2733,3130,2720,3103xm2733,3070l2714,3070,2718,3073,2718,3086,2714,3089,2733,3089,2733,3070xe" filled="true" fillcolor="#000000" stroked="false">
              <v:path arrowok="t"/>
              <v:fill type="solid"/>
            </v:shape>
            <v:shape style="position:absolute;left:2741;top:3073;width:49;height:58" coordorigin="2741,3073" coordsize="49,58" path="m2780,3073l2751,3073,2741,3085,2741,3120,2751,3131,2774,3131,2782,3128,2787,3122,2781,3117,2761,3117,2756,3114,2755,3107,2788,3107,2789,3096,2755,3096,2756,3090,2759,3086,2788,3086,2780,3073xm2776,3113l2774,3116,2771,3117,2781,3117,2776,3113xm2788,3086l2771,3086,2774,3091,2774,3096,2789,3096,2789,3086,2788,3086xe" filled="true" fillcolor="#000000" stroked="false">
              <v:path arrowok="t"/>
              <v:fill type="solid"/>
            </v:shape>
            <v:shape style="position:absolute;left:2798;top:3073;width:49;height:57" coordorigin="2798,3073" coordsize="49,57" path="m2812,3074l2798,3074,2798,3130,2812,3130,2812,3090,2816,3087,2846,3087,2846,3083,2843,3078,2812,3078,2812,3074xm2846,3087l2828,3087,2831,3090,2831,3130,2846,3130,2846,3087xm2839,3073l2820,3073,2815,3075,2812,3078,2843,3078,2839,3073xe" filled="true" fillcolor="#000000" stroked="false">
              <v:path arrowok="t"/>
              <v:fill type="solid"/>
            </v:shape>
            <v:shape style="position:absolute;left:2854;top:3073;width:51;height:58" coordorigin="2854,3073" coordsize="51,58" path="m2894,3073l2865,3073,2854,3085,2854,3119,2865,3131,2894,3131,2904,3119,2904,3117,2872,3117,2869,3111,2869,3094,2872,3087,2904,3087,2904,3085,2894,3073xm2904,3087l2886,3087,2889,3094,2889,3110,2886,3117,2904,3117,2904,3087xe" filled="true" fillcolor="#000000" stroked="false">
              <v:path arrowok="t"/>
              <v:fill type="solid"/>
            </v:shape>
            <v:shape style="position:absolute;left:2906;top:3046;width:49;height:93" coordorigin="2906,3046" coordsize="49,93" path="m2955,3046l2941,3046,2906,3139,2921,3139,2955,3046xe" filled="true" fillcolor="#000000" stroked="false">
              <v:path arrowok="t"/>
              <v:fill type="solid"/>
            </v:shape>
            <v:shape style="position:absolute;left:2958;top:3056;width:58;height:74" coordorigin="2958,3056" coordsize="58,74" path="m2994,3070l2979,3070,2979,3130,2994,3130,2994,3070xm3015,3056l2958,3056,2958,3070,3015,3070,3015,3056xe" filled="true" fillcolor="#000000" stroked="false">
              <v:path arrowok="t"/>
              <v:fill type="solid"/>
            </v:shape>
            <v:shape style="position:absolute;left:3022;top:3073;width:48;height:58" coordorigin="3022,3073" coordsize="48,58" path="m3049,3093l3032,3093,3022,3099,3022,3125,3032,3131,3048,3131,3052,3129,3055,3126,3069,3126,3069,3119,3038,3119,3036,3115,3036,3107,3039,3104,3069,3104,3069,3095,3055,3095,3053,3094,3049,3093xm3069,3126l3055,3126,3055,3130,3069,3130,3069,3126xm3069,3104l3050,3104,3052,3105,3055,3107,3055,3113,3053,3116,3049,3119,3069,3119,3069,3104xm3069,3085l3052,3085,3055,3088,3055,3095,3069,3095,3069,3085xm3060,3073l3038,3073,3033,3075,3026,3079,3032,3089,3037,3086,3040,3085,3069,3085,3069,3080,3060,3073xe" filled="true" fillcolor="#000000" stroked="false">
              <v:path arrowok="t"/>
              <v:fill type="solid"/>
            </v:shape>
            <v:shape style="position:absolute;left:3081;top:3053;width:49;height:77" coordorigin="3081,3053" coordsize="49,77" path="m3095,3053l3081,3060,3081,3130,3095,3130,3095,3090,3099,3087,3129,3087,3129,3083,3125,3078,3095,3078,3095,3053xm3129,3087l3111,3087,3114,3090,3114,3130,3129,3130,3129,3087xm3122,3073l3102,3073,3098,3075,3095,3078,3125,3078,3122,3073xe" filled="true" fillcolor="#000000" stroked="false">
              <v:path arrowok="t"/>
              <v:fill type="solid"/>
            </v:shape>
            <v:shape style="position:absolute;left:3137;top:3073;width:51;height:58" coordorigin="3137,3073" coordsize="51,58" path="m3176,3073l3147,3073,3137,3085,3137,3119,3147,3131,3176,3131,3187,3119,3187,3117,3155,3117,3152,3111,3152,3094,3155,3087,3187,3087,3187,3085,3176,3073xm3187,3087l3169,3087,3172,3094,3172,3110,3169,3117,3187,3117,3187,3087xe" filled="true" fillcolor="#000000" stroked="false">
              <v:path arrowok="t"/>
              <v:fill type="solid"/>
            </v:shape>
            <v:shape style="position:absolute;left:3193;top:3073;width:49;height:58" coordorigin="3193,3073" coordsize="49,58" path="m3232,3073l3204,3073,3193,3085,3193,3120,3203,3131,3226,3131,3234,3128,3239,3122,3233,3117,3214,3117,3208,3114,3208,3107,3241,3107,3241,3096,3208,3096,3208,3090,3212,3086,3241,3086,3232,3073xm3229,3113l3226,3116,3223,3117,3233,3117,3229,3113xm3241,3086l3223,3086,3226,3091,3227,3096,3241,3096,3241,3086,3241,3086xe" filled="true" fillcolor="#000000" stroked="false">
              <v:path arrowok="t"/>
              <v:fill type="solid"/>
            </v:shape>
            <v:shape style="position:absolute;left:8167;top:2963;width:60;height:77" coordorigin="8167,2963" coordsize="60,77" path="m8214,2963l8200,2963,8187,2966,8177,2974,8170,2986,8167,3001,8170,3017,8176,3029,8187,3037,8200,3040,8213,3040,8222,3033,8226,3025,8189,3025,8183,3015,8183,2988,8189,2978,8227,2978,8223,2970,8214,2963xm8215,3015l8211,3022,8207,3025,8226,3025,8227,3023,8215,3015xm8227,2978l8207,2978,8211,2981,8214,2986,8227,2980,8227,2978xe" filled="true" fillcolor="#000000" stroked="false">
              <v:path arrowok="t"/>
              <v:fill type="solid"/>
            </v:shape>
            <v:shape style="position:absolute;left:8238;top:2961;width:15;height:78" coordorigin="8238,2961" coordsize="15,78" path="m8252,2961l8238,2969,8238,3038,8252,3038,8252,2961xe" filled="true" fillcolor="#000000" stroked="false">
              <v:path arrowok="t"/>
              <v:fill type="solid"/>
            </v:shape>
            <v:shape style="position:absolute;left:8262;top:2982;width:49;height:58" coordorigin="8262,2982" coordsize="49,58" path="m8301,2982l8272,2982,8262,2994,8262,3028,8272,3040,8295,3040,8303,3036,8308,3031,8302,3026,8282,3026,8277,3023,8276,3015,8309,3015,8310,3004,8277,3004,8277,2999,8280,2994,8309,2994,8301,2982xm8297,3022l8295,3024,8292,3026,8302,3026,8297,3022xm8309,2994l8292,2994,8295,2999,8296,3004,8310,3004,8310,2995,8309,2994xe" filled="true" fillcolor="#000000" stroked="false">
              <v:path arrowok="t"/>
              <v:fill type="solid"/>
            </v:shape>
            <v:shape style="position:absolute;left:8314;top:2983;width:55;height:56" coordorigin="8314,2983" coordsize="55,56" path="m8330,2983l8314,2983,8334,3038,8349,3038,8356,3021,8342,3021,8341,3018,8340,3013,8339,3009,8330,2983xm8369,2983l8354,2983,8346,3009,8344,3013,8343,3018,8342,3021,8356,3021,8369,2983xe" filled="true" fillcolor="#000000" stroked="false">
              <v:path arrowok="t"/>
              <v:fill type="solid"/>
            </v:shape>
            <v:shape style="position:absolute;left:8374;top:2982;width:49;height:58" coordorigin="8374,2982" coordsize="49,58" path="m8413,2982l8384,2982,8374,2994,8374,3028,8384,3040,8407,3040,8415,3036,8419,3031,8414,3026,8394,3026,8389,3023,8388,3015,8421,3015,8422,3004,8388,3004,8389,2999,8392,2994,8421,2994,8413,2982xm8409,3022l8407,3024,8404,3026,8414,3026,8409,3022xm8421,2994l8404,2994,8407,2999,8407,3004,8422,3004,8422,2995,8421,2994xe" filled="true" fillcolor="#000000" stroked="false">
              <v:path arrowok="t"/>
              <v:fill type="solid"/>
            </v:shape>
            <v:shape style="position:absolute;left:8431;top:2961;width:15;height:78" coordorigin="8431,2961" coordsize="15,78" path="m8446,2961l8431,2969,8431,3038,8446,3038,8446,2961xe" filled="true" fillcolor="#000000" stroked="false">
              <v:path arrowok="t"/>
              <v:fill type="solid"/>
            </v:shape>
            <v:shape style="position:absolute;left:8455;top:2982;width:48;height:58" coordorigin="8455,2982" coordsize="48,58" path="m8483,3001l8465,3001,8455,3008,8455,3033,8466,3040,8481,3040,8486,3037,8489,3035,8503,3035,8503,3027,8472,3027,8470,3024,8470,3015,8473,3013,8503,3013,8503,3004,8489,3004,8486,3002,8483,3001xm8503,3035l8489,3035,8489,3038,8503,3038,8503,3035xm8503,3013l8484,3013,8486,3014,8489,3015,8489,3022,8487,3025,8483,3027,8503,3027,8503,3013xm8503,2994l8486,2994,8489,2997,8489,3004,8503,3004,8503,2994xm8494,2982l8472,2982,8466,2984,8460,2987,8465,2997,8470,2995,8474,2994,8503,2994,8503,2989,8494,2982xe" filled="true" fillcolor="#000000" stroked="false">
              <v:path arrowok="t"/>
              <v:fill type="solid"/>
            </v:shape>
            <v:shape style="position:absolute;left:8514;top:2982;width:49;height:57" coordorigin="8514,2982" coordsize="49,57" path="m8529,2983l8514,2983,8514,3038,8529,3038,8529,2998,8532,2995,8562,2995,8562,2991,8559,2987,8529,2987,8529,2983xm8562,2995l8544,2995,8548,2998,8548,3038,8562,3038,8562,2995xm8556,2982l8536,2982,8531,2984,8529,2987,8559,2987,8556,2982xe" filled="true" fillcolor="#000000" stroked="false">
              <v:path arrowok="t"/>
              <v:fill type="solid"/>
            </v:shape>
            <v:shape style="position:absolute;left:8571;top:2961;width:48;height:79" coordorigin="8571,2961" coordsize="48,79" path="m8597,2982l8578,2982,8571,2993,8571,3031,8580,3040,8597,3040,8601,3037,8604,3035,8618,3035,8618,3026,8589,3026,8585,3021,8585,3000,8588,2995,8618,2995,8618,2986,8604,2986,8601,2984,8597,2982xm8618,3035l8604,3035,8604,3038,8618,3038,8618,3035xm8618,2995l8598,2995,8602,2997,8604,3000,8604,3021,8602,3024,8599,3026,8618,3026,8618,2995xm8618,2961l8604,2969,8604,2986,8618,2986,8618,2961xe" filled="true" fillcolor="#000000" stroked="false">
              <v:path arrowok="t"/>
              <v:fill type="solid"/>
            </v:shape>
            <v:shape style="position:absolute;left:10264;top:2387;width:58;height:74" coordorigin="10264,2387" coordsize="58,74" path="m10311,2387l10264,2387,10264,2461,10279,2461,10279,2435,10311,2435,10322,2428,10322,2420,10279,2420,10279,2401,10322,2401,10322,2395,10311,2387xm10322,2401l10303,2401,10307,2404,10307,2417,10303,2420,10322,2420,10322,2401xe" filled="true" fillcolor="#000000" stroked="false">
              <v:path arrowok="t"/>
              <v:fill type="solid"/>
            </v:shape>
            <v:shape style="position:absolute;left:10331;top:2404;width:37;height:57" coordorigin="10331,2404" coordsize="37,57" path="m10346,2406l10331,2406,10331,2461,10346,2461,10346,2421,10350,2419,10365,2419,10367,2409,10346,2409,10346,2406xm10365,2419l10359,2419,10361,2420,10364,2423,10365,2419xm10362,2404l10352,2404,10348,2407,10346,2409,10367,2409,10368,2408,10366,2406,10362,2404xe" filled="true" fillcolor="#000000" stroked="false">
              <v:path arrowok="t"/>
              <v:fill type="solid"/>
            </v:shape>
            <v:shape style="position:absolute;left:10371;top:2404;width:51;height:58" coordorigin="10371,2404" coordsize="51,58" path="m10411,2404l10382,2404,10371,2416,10371,2450,10382,2462,10411,2462,10421,2450,10421,2448,10389,2448,10386,2442,10386,2425,10389,2418,10421,2418,10421,2416,10411,2404xm10421,2418l10403,2418,10407,2425,10407,2441,10403,2448,10421,2448,10421,2418xe" filled="true" fillcolor="#000000" stroked="false">
              <v:path arrowok="t"/>
              <v:fill type="solid"/>
            </v:shape>
            <v:shape style="position:absolute;left:10426;top:2406;width:55;height:56" coordorigin="10426,2406" coordsize="55,56" path="m10442,2406l10426,2406,10446,2461,10461,2461,10467,2443,10453,2443,10453,2441,10451,2435,10442,2406xm10481,2406l10465,2406,10455,2435,10454,2441,10453,2443,10467,2443,10481,2406xe" filled="true" fillcolor="#000000" stroked="false">
              <v:path arrowok="t"/>
              <v:fill type="solid"/>
            </v:shape>
            <v:shape style="position:absolute;left:10487;top:2384;width:17;height:77" coordorigin="10487,2384" coordsize="17,77" path="m10503,2406l10488,2406,10488,2461,10503,2461,10503,2406xm10500,2384l10491,2384,10487,2388,10487,2397,10491,2401,10500,2401,10504,2397,10504,2388,10500,2384xe" filled="true" fillcolor="#000000" stroked="false">
              <v:path arrowok="t"/>
              <v:fill type="solid"/>
            </v:shape>
            <v:shape style="position:absolute;left:10512;top:2384;width:48;height:79" coordorigin="10512,2384" coordsize="48,79" path="m10539,2404l10520,2404,10512,2416,10512,2453,10522,2462,10539,2462,10543,2460,10545,2457,10560,2457,10560,2448,10531,2448,10527,2444,10527,2423,10530,2418,10560,2418,10560,2409,10545,2409,10543,2406,10539,2404xm10560,2457l10545,2457,10545,2461,10560,2461,10560,2457xm10560,2418l10540,2418,10543,2420,10545,2423,10545,2444,10543,2446,10541,2448,10560,2448,10560,2418xm10560,2384l10545,2391,10545,2409,10560,2409,10560,2384xe" filled="true" fillcolor="#000000" stroked="false">
              <v:path arrowok="t"/>
              <v:fill type="solid"/>
            </v:shape>
            <v:shape style="position:absolute;left:10569;top:2404;width:49;height:58" coordorigin="10569,2404" coordsize="49,58" path="m10609,2404l10580,2404,10569,2416,10569,2451,10579,2462,10603,2462,10611,2459,10615,2453,10609,2448,10590,2448,10584,2446,10584,2438,10617,2438,10617,2427,10584,2427,10585,2421,10588,2417,10617,2417,10609,2404xm10605,2444l10603,2447,10599,2448,10609,2448,10605,2444xm10617,2417l10600,2417,10603,2422,10603,2427,10617,2427,10617,2417,10617,2417xe" filled="true" fillcolor="#000000" stroked="false">
              <v:path arrowok="t"/>
              <v:fill type="solid"/>
            </v:shape>
            <v:shape style="position:absolute;left:10626;top:2404;width:49;height:57" coordorigin="10626,2404" coordsize="49,57" path="m10641,2406l10626,2406,10626,2461,10641,2461,10641,2421,10644,2418,10674,2418,10674,2414,10671,2409,10641,2409,10641,2406xm10674,2418l10656,2418,10660,2421,10660,2461,10674,2461,10674,2418xm10668,2404l10648,2404,10643,2407,10641,2409,10671,2409,10668,2404xe" filled="true" fillcolor="#000000" stroked="false">
              <v:path arrowok="t"/>
              <v:fill type="solid"/>
            </v:shape>
            <v:shape style="position:absolute;left:10682;top:2404;width:49;height:58" coordorigin="10682,2404" coordsize="49,58" path="m10720,2404l10694,2404,10682,2416,10682,2450,10694,2462,10719,2462,10726,2457,10731,2450,10729,2448,10702,2448,10697,2442,10697,2424,10702,2418,10729,2418,10731,2417,10726,2410,10720,2404xm10722,2441l10718,2446,10715,2448,10729,2448,10722,2441xm10729,2418l10715,2418,10718,2422,10721,2426,10729,2418xe" filled="true" fillcolor="#000000" stroked="false">
              <v:path arrowok="t"/>
              <v:fill type="solid"/>
            </v:shape>
            <v:shape style="position:absolute;left:10737;top:2404;width:49;height:58" coordorigin="10737,2404" coordsize="49,58" path="m10776,2404l10747,2404,10737,2416,10737,2451,10747,2462,10770,2462,10778,2459,10783,2453,10777,2448,10758,2448,10752,2446,10751,2438,10785,2438,10785,2427,10752,2427,10752,2421,10755,2417,10785,2417,10776,2404xm10772,2444l10770,2447,10767,2448,10777,2448,10772,2444xm10785,2417l10767,2417,10770,2422,10771,2427,10785,2427,10785,2417,10785,2417xe" filled="true" fillcolor="#000000" stroked="false">
              <v:path arrowok="t"/>
              <v:fill type="solid"/>
            </v:shape>
            <v:shape style="position:absolute;left:7894;top:2301;width:2362;height:509" type="#_x0000_t75" stroked="false">
              <v:imagedata r:id="rId75" o:title=""/>
            </v:shape>
            <v:shape style="position:absolute;left:10064;top:1981;width:70;height:76" coordorigin="10064,1981" coordsize="70,76" path="m10092,2011l10078,2011,10079,2014,10081,2019,10083,2024,10098,2056,10112,2026,10099,2026,10097,2023,10095,2018,10092,2011xm10078,1981l10064,1981,10064,2055,10078,2055,10078,2011,10092,2011,10078,1981xm10133,2011l10118,2011,10118,2018,10118,2055,10133,2055,10133,2011xm10133,1981l10118,1981,10104,2014,10102,2018,10100,2024,10099,2026,10112,2026,10115,2019,10117,2014,10118,2011,10133,2011,10133,1981xe" filled="true" fillcolor="#000000" stroked="false">
              <v:path arrowok="t"/>
              <v:fill type="solid"/>
            </v:shape>
            <v:shape style="position:absolute;left:10144;top:1998;width:48;height:58" coordorigin="10144,1998" coordsize="48,58" path="m10172,2018l10154,2018,10144,2024,10144,2049,10155,2056,10170,2056,10175,2054,10178,2051,10192,2051,10192,2043,10161,2043,10159,2040,10159,2032,10162,2029,10192,2029,10192,2020,10178,2020,10175,2019,10172,2018xm10192,2051l10178,2051,10178,2055,10192,2055,10192,2051xm10192,2029l10173,2029,10175,2030,10178,2031,10178,2038,10176,2041,10172,2043,10192,2043,10192,2029xm10192,2010l10175,2010,10178,2013,10178,2020,10192,2020,10192,2010xm10183,1998l10161,1998,10155,2000,10149,2004,10154,2014,10160,2011,10163,2010,10192,2010,10192,2005,10183,1998xe" filled="true" fillcolor="#000000" stroked="false">
              <v:path arrowok="t"/>
              <v:fill type="solid"/>
            </v:shape>
            <v:shape style="position:absolute;left:10203;top:1998;width:49;height:57" coordorigin="10203,1998" coordsize="49,57" path="m10218,1999l10203,1999,10203,2055,10218,2055,10218,2015,10221,2012,10251,2012,10251,2008,10248,2003,10218,2003,10218,1999xm10251,2012l10233,2012,10237,2015,10237,2055,10251,2055,10251,2012xm10245,1998l10225,1998,10220,2000,10218,2003,10248,2003,10245,1998xe" filled="true" fillcolor="#000000" stroked="false">
              <v:path arrowok="t"/>
              <v:fill type="solid"/>
            </v:shape>
            <v:shape style="position:absolute;left:10260;top:1998;width:49;height:58" coordorigin="10260,1998" coordsize="49,58" path="m10297,1998l10271,1998,10260,2010,10260,2044,10271,2056,10297,2056,10303,2051,10308,2043,10307,2042,10279,2042,10274,2036,10274,2018,10279,2012,10306,2012,10308,2010,10304,2003,10297,1998xm10299,2035l10295,2039,10292,2042,10307,2042,10299,2035xm10306,2012l10292,2012,10295,2015,10299,2020,10306,2012xe" filled="true" fillcolor="#000000" stroked="false">
              <v:path arrowok="t"/>
              <v:fill type="solid"/>
            </v:shape>
            <v:shape style="position:absolute;left:10317;top:1978;width:49;height:77" coordorigin="10317,1978" coordsize="49,77" path="m10331,1978l10317,1985,10317,2055,10331,2055,10331,2015,10335,2012,10365,2012,10365,2008,10362,2003,10331,2003,10331,1978xm10365,2012l10347,2012,10350,2015,10350,2055,10365,2055,10365,2012xm10358,1998l10338,1998,10334,2000,10331,2003,10362,2003,10358,1998xe" filled="true" fillcolor="#000000" stroked="false">
              <v:path arrowok="t"/>
              <v:fill type="solid"/>
            </v:shape>
            <v:shape style="position:absolute;left:10373;top:1998;width:49;height:58" coordorigin="10373,1998" coordsize="49,58" path="m10413,1998l10384,1998,10373,2010,10373,2044,10383,2056,10406,2056,10414,2052,10419,2047,10413,2042,10394,2042,10388,2039,10388,2032,10421,2032,10421,2021,10388,2021,10388,2015,10392,2011,10421,2011,10413,1998xm10409,2038l10406,2041,10403,2042,10413,2042,10409,2038xm10421,2011l10403,2011,10406,2016,10407,2021,10421,2021,10421,2011,10421,2011xe" filled="true" fillcolor="#000000" stroked="false">
              <v:path arrowok="t"/>
              <v:fill type="solid"/>
            </v:shape>
            <v:shape style="position:absolute;left:10428;top:1998;width:46;height:58" coordorigin="10428,1998" coordsize="46,58" path="m10433,2038l10428,2049,10434,2053,10443,2056,10464,2056,10474,2051,10474,2043,10445,2043,10439,2041,10433,2038xm10459,1998l10439,1998,10430,2003,10430,2026,10438,2029,10458,2035,10460,2036,10460,2042,10458,2043,10474,2043,10474,2027,10465,2024,10446,2017,10444,2016,10444,2012,10446,2010,10469,2010,10472,2003,10466,2000,10459,1998xm10469,2010l10456,2010,10462,2012,10468,2015,10469,2010xe" filled="true" fillcolor="#000000" stroked="false">
              <v:path arrowok="t"/>
              <v:fill type="solid"/>
            </v:shape>
            <v:shape style="position:absolute;left:10480;top:1978;width:38;height:79" coordorigin="10480,1978" coordsize="38,79" path="m10504,2013l10489,2013,10489,2049,10495,2056,10509,2056,10513,2054,10515,2052,10517,2042,10506,2042,10504,2040,10504,2013xm10517,2038l10514,2041,10512,2042,10517,2042,10517,2038xm10517,1999l10480,1999,10480,2013,10517,2013,10517,1999xm10504,1978l10489,1985,10489,1999,10504,1999,10504,1978xe" filled="true" fillcolor="#000000" stroked="false">
              <v:path arrowok="t"/>
              <v:fill type="solid"/>
            </v:shape>
            <v:shape style="position:absolute;left:10526;top:1998;width:49;height:58" coordorigin="10526,1998" coordsize="49,58" path="m10565,1998l10536,1998,10526,2010,10526,2044,10536,2056,10559,2056,10567,2052,10572,2047,10566,2042,10546,2042,10541,2039,10540,2032,10573,2032,10574,2021,10541,2021,10541,2015,10544,2011,10573,2011,10565,1998xm10561,2038l10559,2041,10556,2042,10566,2042,10561,2038xm10573,2011l10556,2011,10559,2016,10560,2021,10574,2021,10574,2011,10573,2011xe" filled="true" fillcolor="#000000" stroked="false">
              <v:path arrowok="t"/>
              <v:fill type="solid"/>
            </v:shape>
            <v:shape style="position:absolute;left:10583;top:1998;width:37;height:57" coordorigin="10583,1998" coordsize="37,57" path="m10597,1999l10583,1999,10583,2055,10597,2055,10597,2015,10601,2013,10616,2013,10619,2003,10597,2003,10597,1999xm10616,2013l10610,2013,10613,2014,10615,2016,10616,2013xm10614,1998l10604,1998,10600,2000,10597,2003,10619,2003,10619,2002,10617,2000,10614,1998xe" filled="true" fillcolor="#000000" stroked="false">
              <v:path arrowok="t"/>
              <v:fill type="solid"/>
            </v:shape>
            <v:shape style="position:absolute;left:9285;top:2320;width:71;height:74" coordorigin="9285,2320" coordsize="71,74" path="m9328,2320l9313,2320,9285,2394,9301,2394,9307,2378,9350,2378,9344,2364,9312,2364,9317,2350,9320,2342,9320,2339,9335,2339,9328,2320xm9350,2378l9334,2378,9340,2394,9356,2394,9350,2378xm9335,2339l9320,2339,9321,2342,9324,2350,9329,2364,9344,2364,9335,2339xe" filled="true" fillcolor="#000000" stroked="false">
              <v:path arrowok="t"/>
              <v:fill type="solid"/>
            </v:shape>
            <v:shape style="position:absolute;left:9365;top:2317;width:15;height:78" coordorigin="9365,2317" coordsize="15,78" path="m9380,2317l9365,2325,9365,2394,9380,2394,9380,2317xe" filled="true" fillcolor="#000000" stroked="false">
              <v:path arrowok="t"/>
              <v:fill type="solid"/>
            </v:shape>
            <v:shape style="position:absolute;left:9392;top:2317;width:48;height:79" coordorigin="9392,2317" coordsize="48,79" path="m9435,2391l9406,2391,9409,2394,9413,2395,9432,2395,9435,2391xm9406,2317l9392,2325,9392,2394,9406,2394,9406,2391,9435,2391,9440,2384,9440,2382,9412,2382,9409,2380,9406,2377,9406,2356,9409,2353,9411,2351,9440,2351,9440,2347,9435,2342,9406,2342,9406,2317xm9440,2351l9421,2351,9425,2356,9425,2377,9422,2382,9440,2382,9440,2351xm9430,2338l9413,2338,9409,2340,9406,2342,9435,2342,9430,2338xe" filled="true" fillcolor="#000000" stroked="false">
              <v:path arrowok="t"/>
              <v:fill type="solid"/>
            </v:shape>
            <v:shape style="position:absolute;left:9446;top:2338;width:48;height:58" coordorigin="9446,2338" coordsize="48,58" path="m9474,2357l9456,2357,9446,2363,9446,2389,9456,2395,9472,2395,9477,2393,9479,2391,9494,2391,9494,2383,9463,2383,9461,2380,9461,2371,9464,2369,9494,2369,9494,2360,9479,2360,9477,2358,9474,2357xm9494,2391l9479,2391,9479,2394,9494,2394,9494,2391xm9494,2369l9474,2369,9477,2370,9479,2371,9479,2378,9478,2381,9474,2383,9494,2383,9494,2369xm9494,2350l9477,2350,9479,2353,9479,2360,9494,2360,9494,2350xm9485,2338l9462,2338,9457,2340,9451,2343,9456,2353,9461,2351,9465,2350,9494,2350,9494,2345,9485,2338xe" filled="true" fillcolor="#000000" stroked="false">
              <v:path arrowok="t"/>
              <v:fill type="solid"/>
            </v:shape>
            <v:shape style="position:absolute;left:9505;top:2338;width:49;height:57" coordorigin="9505,2338" coordsize="49,57" path="m9520,2339l9505,2339,9505,2394,9520,2394,9520,2354,9523,2351,9553,2351,9553,2347,9550,2343,9520,2343,9520,2339xm9553,2351l9535,2351,9538,2354,9538,2394,9553,2394,9553,2351xm9547,2338l9527,2338,9522,2340,9520,2343,9550,2343,9547,2338xe" filled="true" fillcolor="#000000" stroked="false">
              <v:path arrowok="t"/>
              <v:fill type="solid"/>
            </v:shape>
            <v:shape style="position:absolute;left:9560;top:2339;width:58;height:75" coordorigin="9560,2339" coordsize="58,75" path="m9576,2339l9560,2339,9581,2394,9574,2414,9588,2414,9602,2378,9588,2378,9588,2375,9586,2370,9576,2339xm9617,2339l9601,2339,9591,2370,9589,2375,9588,2378,9602,2378,9617,2339xe" filled="true" fillcolor="#000000" stroked="false">
              <v:path arrowok="t"/>
              <v:fill type="solid"/>
            </v:shape>
            <v:shape style="position:absolute;left:5924;top:3538;width:65;height:74" coordorigin="5924,3538" coordsize="65,74" path="m5939,3538l5924,3538,5924,3612,5939,3612,5939,3590,5951,3576,5968,3576,5965,3571,5938,3571,5939,3538xm5968,3576l5951,3576,5971,3612,5988,3612,5968,3576xm5983,3538l5965,3538,5940,3569,5938,3571,5965,3571,5961,3564,5983,3538xe" filled="true" fillcolor="#000000" stroked="false">
              <v:path arrowok="t"/>
              <v:fill type="solid"/>
            </v:shape>
            <v:shape style="position:absolute;left:5992;top:3555;width:48;height:58" coordorigin="5992,3555" coordsize="48,58" path="m6020,3575l6002,3575,5992,3581,5992,3607,6003,3613,6018,3613,6023,3611,6025,3608,6040,3608,6040,3601,6009,3601,6007,3597,6007,3589,6010,3587,6040,3587,6040,3577,6025,3577,6023,3576,6020,3575xm6040,3608l6025,3608,6025,3612,6040,3612,6040,3608xm6040,3587l6021,3587,6023,3587,6025,3589,6025,3596,6024,3598,6020,3601,6040,3601,6040,3587xm6040,3568l6023,3568,6025,3571,6025,3577,6040,3577,6040,3568xm6031,3555l6009,3555,6003,3557,5997,3561,6002,3571,6007,3568,6011,3568,6040,3568,6040,3562,6031,3555xe" filled="true" fillcolor="#000000" stroked="false">
              <v:path arrowok="t"/>
              <v:fill type="solid"/>
            </v:shape>
            <v:shape style="position:absolute;left:6051;top:3555;width:49;height:57" coordorigin="6051,3555" coordsize="49,57" path="m6066,3557l6051,3557,6051,3612,6066,3612,6066,3572,6069,3569,6099,3569,6099,3565,6096,3560,6066,3560,6066,3557xm6099,3569l6081,3569,6085,3572,6085,3612,6099,3612,6099,3569xm6093,3555l6073,3555,6068,3558,6066,3560,6096,3560,6093,3555xe" filled="true" fillcolor="#000000" stroked="false">
              <v:path arrowok="t"/>
              <v:fill type="solid"/>
            </v:shape>
            <v:shape style="position:absolute;left:6108;top:3556;width:46;height:58" coordorigin="6108,3556" coordsize="46,58" path="m6113,3596l6108,3607,6114,3611,6123,3613,6144,3613,6154,3609,6154,3601,6125,3601,6119,3599,6113,3596xm6139,3556l6119,3556,6110,3560,6110,3584,6118,3587,6138,3593,6140,3594,6140,3599,6138,3601,6154,3601,6154,3585,6146,3581,6126,3575,6124,3574,6124,3569,6126,3568,6150,3568,6152,3561,6147,3558,6139,3556xm6150,3568l6136,3568,6142,3569,6148,3572,6150,3568xe" filled="true" fillcolor="#000000" stroked="false">
              <v:path arrowok="t"/>
              <v:fill type="solid"/>
            </v:shape>
            <v:shape style="position:absolute;left:6162;top:3555;width:48;height:58" coordorigin="6162,3555" coordsize="48,58" path="m6189,3575l6172,3575,6162,3581,6162,3607,6172,3613,6188,3613,6192,3611,6195,3608,6210,3608,6210,3601,6179,3601,6176,3597,6176,3589,6179,3587,6210,3587,6210,3577,6195,3577,6193,3576,6189,3575xm6210,3608l6195,3608,6195,3612,6210,3612,6210,3608xm6210,3587l6190,3587,6193,3587,6195,3589,6195,3596,6193,3598,6190,3601,6210,3601,6210,3587xm6210,3568l6192,3568,6195,3571,6195,3577,6210,3577,6210,3568xm6201,3555l6178,3555,6173,3557,6166,3561,6172,3571,6177,3568,6180,3568,6210,3568,6210,3562,6201,3555xe" filled="true" fillcolor="#000000" stroked="false">
              <v:path arrowok="t"/>
              <v:fill type="solid"/>
            </v:shape>
            <v:shape style="position:absolute;left:6219;top:3556;width:46;height:58" coordorigin="6219,3556" coordsize="46,58" path="m6224,3596l6219,3607,6225,3611,6233,3613,6254,3613,6265,3609,6265,3601,6236,3601,6230,3599,6224,3596xm6249,3556l6229,3556,6220,3560,6220,3584,6229,3587,6248,3593,6250,3594,6250,3599,6249,3601,6265,3601,6265,3585,6256,3581,6236,3575,6235,3574,6235,3569,6236,3568,6260,3568,6263,3561,6257,3558,6249,3556xm6260,3568l6247,3568,6253,3569,6258,3572,6260,3568xe" filled="true" fillcolor="#000000" stroked="false">
              <v:path arrowok="t"/>
              <v:fill type="solid"/>
            </v:shape>
            <v:shape style="position:absolute;left:6302;top:3537;width:60;height:77" coordorigin="6302,3537" coordsize="60,77" path="m6348,3537l6334,3537,6321,3540,6311,3548,6304,3560,6302,3575,6304,3591,6310,3603,6321,3611,6334,3613,6347,3613,6356,3607,6360,3599,6323,3599,6317,3588,6317,3561,6323,3552,6361,3552,6357,3544,6348,3537xm6349,3589l6345,3596,6341,3599,6360,3599,6361,3597,6349,3589xm6361,3552l6341,3552,6345,3555,6348,3560,6361,3553,6361,3552xe" filled="true" fillcolor="#000000" stroked="false">
              <v:path arrowok="t"/>
              <v:fill type="solid"/>
            </v:shape>
            <v:shape style="position:absolute;left:6371;top:3535;width:17;height:77" coordorigin="6371,3535" coordsize="17,77" path="m6386,3557l6372,3557,6372,3612,6386,3612,6386,3557xm6384,3535l6375,3535,6371,3539,6371,3548,6375,3552,6384,3552,6387,3548,6387,3539,6384,3535xe" filled="true" fillcolor="#000000" stroked="false">
              <v:path arrowok="t"/>
              <v:fill type="solid"/>
            </v:shape>
            <v:shape style="position:absolute;left:6394;top:3535;width:38;height:79" coordorigin="6394,3535" coordsize="38,79" path="m6418,3570l6403,3570,6403,3606,6409,3613,6423,3613,6427,3612,6429,3610,6431,3599,6420,3599,6418,3598,6418,3570xm6432,3595l6428,3598,6426,3599,6431,3599,6432,3595xm6431,3557l6394,3557,6394,3570,6431,3570,6431,3557xm6418,3535l6403,3542,6403,3557,6418,3557,6418,3535xe" filled="true" fillcolor="#000000" stroked="false">
              <v:path arrowok="t"/>
              <v:fill type="solid"/>
            </v:shape>
            <v:shape style="position:absolute;left:6438;top:3557;width:58;height:75" coordorigin="6438,3557" coordsize="58,75" path="m6454,3557l6438,3557,6460,3612,6452,3632,6467,3632,6481,3596,6467,3596,6466,3593,6465,3588,6463,3583,6454,3557xm6495,3557l6480,3557,6471,3583,6469,3588,6468,3593,6467,3596,6481,3596,6495,3557xe" filled="true" fillcolor="#000000" stroked="false">
              <v:path arrowok="t"/>
              <v:fill type="solid"/>
            </v:shape>
            <v:shape style="position:absolute;left:2179;top:3406;width:58;height:77" coordorigin="2179,3406" coordsize="58,77" path="m2190,3459l2179,3469,2185,3477,2196,3482,2228,3482,2237,3473,2237,3468,2202,3468,2195,3465,2190,3459xm2220,3406l2194,3406,2182,3414,2182,3442,2192,3446,2219,3453,2222,3455,2222,3465,2218,3468,2237,3468,2237,3443,2224,3439,2201,3433,2197,3432,2197,3424,2200,3420,2233,3420,2235,3417,2229,3410,2220,3406xm2233,3420l2215,3420,2220,3423,2225,3428,2233,3420xe" filled="true" fillcolor="#000000" stroked="false">
              <v:path arrowok="t"/>
              <v:fill type="solid"/>
            </v:shape>
            <v:shape style="position:absolute;left:2245;top:3424;width:48;height:58" coordorigin="2245,3424" coordsize="48,58" path="m2273,3444l2255,3444,2245,3450,2245,3476,2255,3482,2271,3482,2276,3480,2278,3477,2293,3477,2293,3470,2262,3470,2260,3466,2260,3458,2263,3455,2293,3455,2293,3446,2278,3446,2276,3445,2273,3444xm2293,3477l2278,3477,2278,3481,2293,3481,2293,3477xm2293,3455l2273,3455,2276,3456,2278,3458,2278,3465,2277,3467,2273,3470,2293,3470,2293,3455xm2293,3436l2276,3436,2278,3440,2278,3446,2293,3446,2293,3436xm2284,3424l2261,3424,2256,3426,2250,3430,2255,3440,2260,3437,2264,3436,2293,3436,2293,3431,2284,3424xe" filled="true" fillcolor="#000000" stroked="false">
              <v:path arrowok="t"/>
              <v:fill type="solid"/>
            </v:shape>
            <v:shape style="position:absolute;left:2304;top:3424;width:49;height:57" coordorigin="2304,3424" coordsize="49,57" path="m2319,3426l2304,3426,2304,3481,2319,3481,2319,3441,2322,3438,2352,3438,2352,3434,2349,3429,2319,3429,2319,3426xm2352,3438l2334,3438,2337,3441,2337,3481,2352,3481,2352,3438xm2346,3424l2326,3424,2321,3427,2319,3429,2349,3429,2346,3424xe" filled="true" fillcolor="#000000" stroked="false">
              <v:path arrowok="t"/>
              <v:fill type="solid"/>
            </v:shape>
            <v:shape style="position:absolute;left:2387;top:3407;width:57;height:76" coordorigin="2387,3407" coordsize="57,76" path="m2402,3456l2387,3460,2391,3473,2401,3482,2416,3482,2428,3480,2437,3473,2440,3467,2409,3467,2405,3464,2402,3456xm2444,3407l2429,3407,2429,3462,2425,3467,2440,3467,2442,3463,2444,3450,2444,3407xe" filled="true" fillcolor="#000000" stroked="false">
              <v:path arrowok="t"/>
              <v:fill type="solid"/>
            </v:shape>
            <v:shape style="position:absolute;left:2454;top:3424;width:51;height:58" coordorigin="2454,3424" coordsize="51,58" path="m2494,3424l2465,3424,2454,3436,2454,3470,2465,3482,2494,3482,2505,3470,2505,3468,2473,3468,2469,3462,2469,3445,2473,3438,2505,3438,2505,3436,2494,3424xm2505,3438l2486,3438,2490,3445,2490,3461,2486,3468,2505,3468,2505,3438xe" filled="true" fillcolor="#000000" stroked="false">
              <v:path arrowok="t"/>
              <v:fill type="solid"/>
            </v:shape>
            <v:shape style="position:absolute;left:2511;top:3424;width:46;height:58" coordorigin="2511,3424" coordsize="46,58" path="m2516,3465l2511,3476,2517,3480,2526,3482,2547,3482,2557,3478,2557,3470,2528,3470,2522,3468,2516,3465xm2542,3424l2522,3424,2513,3429,2513,3453,2521,3456,2541,3462,2543,3463,2543,3468,2541,3470,2557,3470,2557,3454,2549,3450,2529,3444,2527,3443,2527,3438,2529,3437,2553,3437,2556,3430,2550,3426,2542,3424xm2553,3437l2539,3437,2545,3438,2551,3441,2553,3437xe" filled="true" fillcolor="#000000" stroked="false">
              <v:path arrowok="t"/>
              <v:fill type="solid"/>
            </v:shape>
            <v:shape style="position:absolute;left:2565;top:3424;width:49;height:58" coordorigin="2565,3424" coordsize="49,58" path="m2604,3424l2575,3424,2565,3436,2565,3471,2575,3482,2598,3482,2606,3479,2611,3473,2605,3468,2586,3468,2580,3466,2579,3458,2613,3458,2613,3447,2580,3447,2580,3441,2583,3437,2613,3437,2604,3424xm2600,3464l2598,3467,2595,3468,2605,3468,2600,3464xm2613,3437l2595,3437,2598,3442,2599,3447,2613,3447,2613,3437,2613,3437xe" filled="true" fillcolor="#000000" stroked="false">
              <v:path arrowok="t"/>
              <v:fill type="solid"/>
            </v:shape>
            <v:shape style="position:absolute;left:2317;top:1117;width:58;height:77" coordorigin="2317,1117" coordsize="58,77" path="m2328,1171l2317,1180,2323,1188,2334,1194,2366,1194,2375,1184,2375,1179,2340,1179,2333,1177,2328,1171xm2358,1117l2332,1117,2320,1125,2320,1153,2330,1158,2357,1164,2360,1166,2360,1177,2356,1179,2375,1179,2375,1154,2362,1150,2339,1144,2336,1143,2336,1135,2338,1132,2371,1132,2374,1129,2367,1122,2358,1117xm2371,1132l2353,1132,2358,1134,2363,1139,2371,1132xe" filled="true" fillcolor="#000000" stroked="false">
              <v:path arrowok="t"/>
              <v:fill type="solid"/>
            </v:shape>
            <v:shape style="position:absolute;left:2383;top:1136;width:49;height:58" coordorigin="2383,1136" coordsize="49,58" path="m2422,1136l2394,1136,2383,1148,2383,1182,2393,1193,2416,1193,2424,1190,2429,1185,2423,1180,2404,1180,2398,1177,2398,1169,2431,1169,2431,1158,2398,1158,2398,1153,2402,1148,2431,1148,2422,1136xm2419,1176l2416,1178,2413,1180,2423,1180,2419,1176xm2431,1148l2413,1148,2416,1153,2417,1158,2431,1158,2431,1149,2431,1148xe" filled="true" fillcolor="#000000" stroked="false">
              <v:path arrowok="t"/>
              <v:fill type="solid"/>
            </v:shape>
            <v:shape style="position:absolute;left:2437;top:1136;width:48;height:58" coordorigin="2437,1136" coordsize="48,58" path="m2465,1155l2447,1155,2437,1161,2437,1187,2448,1193,2463,1193,2468,1191,2471,1189,2485,1189,2485,1181,2454,1181,2452,1178,2452,1169,2455,1167,2485,1167,2485,1158,2471,1158,2468,1156,2465,1155xm2485,1189l2471,1189,2471,1192,2485,1192,2485,1189xm2485,1167l2466,1167,2468,1168,2471,1169,2471,1176,2469,1179,2465,1181,2485,1181,2485,1167xm2485,1148l2468,1148,2471,1151,2471,1158,2485,1158,2485,1148xm2476,1136l2454,1136,2448,1138,2442,1141,2447,1151,2453,1149,2456,1148,2485,1148,2485,1143,2476,1136xe" filled="true" fillcolor="#000000" stroked="false">
              <v:path arrowok="t"/>
              <v:fill type="solid"/>
            </v:shape>
            <v:shape style="position:absolute;left:2492;top:1115;width:38;height:79" coordorigin="2492,1115" coordsize="38,79" path="m2516,1151l2501,1151,2501,1187,2507,1194,2520,1194,2525,1192,2527,1190,2529,1180,2518,1180,2516,1178,2516,1151xm2529,1175l2526,1178,2524,1180,2529,1180,2529,1175xm2529,1137l2492,1137,2492,1151,2529,1151,2529,1137xm2516,1115l2501,1123,2501,1137,2516,1137,2516,1115xe" filled="true" fillcolor="#000000" stroked="false">
              <v:path arrowok="t"/>
              <v:fill type="solid"/>
            </v:shape>
            <v:shape style="position:absolute;left:2536;top:1115;width:38;height:79" coordorigin="2536,1115" coordsize="38,79" path="m2560,1151l2545,1151,2545,1187,2551,1194,2565,1194,2569,1192,2571,1190,2573,1180,2562,1180,2560,1178,2560,1151xm2574,1175l2570,1178,2568,1180,2573,1180,2574,1175xm2573,1137l2536,1137,2536,1151,2573,1151,2573,1137xm2560,1115l2545,1123,2545,1137,2560,1137,2560,1115xe" filled="true" fillcolor="#000000" stroked="false">
              <v:path arrowok="t"/>
              <v:fill type="solid"/>
            </v:shape>
            <v:shape style="position:absolute;left:2585;top:1115;width:15;height:77" coordorigin="2585,1115" coordsize="15,77" path="m2600,1115l2585,1123,2585,1192,2600,1192,2600,1115xe" filled="true" fillcolor="#000000" stroked="false">
              <v:path arrowok="t"/>
              <v:fill type="solid"/>
            </v:shape>
            <v:shape style="position:absolute;left:2609;top:1136;width:49;height:58" coordorigin="2609,1136" coordsize="49,58" path="m2648,1136l2620,1136,2609,1148,2609,1182,2619,1193,2643,1193,2651,1190,2655,1185,2649,1180,2630,1180,2624,1177,2624,1169,2657,1169,2657,1158,2624,1158,2624,1153,2628,1148,2657,1148,2648,1136xm2645,1176l2643,1178,2639,1180,2649,1180,2645,1176xm2657,1148l2640,1148,2643,1153,2643,1158,2657,1158,2657,1149,2657,1148xe" filled="true" fillcolor="#000000" stroked="false">
              <v:path arrowok="t"/>
              <v:fill type="solid"/>
            </v:shape>
            <v:shape style="position:absolute;left:2659;top:1109;width:49;height:93" coordorigin="2659,1109" coordsize="49,93" path="m2708,1109l2694,1109,2659,1202,2674,1202,2708,1109xe" filled="true" fillcolor="#000000" stroked="false">
              <v:path arrowok="t"/>
              <v:fill type="solid"/>
            </v:shape>
            <v:shape style="position:absolute;left:2711;top:1118;width:58;height:74" coordorigin="2711,1118" coordsize="58,74" path="m2747,1133l2732,1133,2732,1192,2747,1192,2747,1133xm2768,1118l2711,1118,2711,1133,2768,1133,2768,1118xe" filled="true" fillcolor="#000000" stroked="false">
              <v:path arrowok="t"/>
              <v:fill type="solid"/>
            </v:shape>
            <v:shape style="position:absolute;left:2775;top:1136;width:48;height:58" coordorigin="2775,1136" coordsize="48,58" path="m2802,1155l2785,1155,2775,1161,2775,1187,2785,1193,2801,1193,2805,1191,2808,1189,2823,1189,2823,1181,2792,1181,2789,1178,2789,1169,2792,1167,2823,1167,2823,1158,2808,1158,2806,1156,2802,1155xm2823,1189l2808,1189,2808,1192,2823,1192,2823,1189xm2823,1167l2803,1167,2806,1168,2808,1169,2808,1176,2806,1179,2803,1181,2823,1181,2823,1167xm2823,1148l2805,1148,2808,1151,2808,1158,2823,1158,2823,1148xm2814,1136l2791,1136,2786,1138,2779,1141,2785,1151,2790,1149,2793,1148,2823,1148,2823,1143,2814,1136xe" filled="true" fillcolor="#000000" stroked="false">
              <v:path arrowok="t"/>
              <v:fill type="solid"/>
            </v:shape>
            <v:shape style="position:absolute;left:2831;top:1136;width:49;height:58" coordorigin="2831,1136" coordsize="49,58" path="m2868,1136l2842,1136,2831,1148,2831,1182,2842,1194,2868,1194,2874,1188,2880,1181,2878,1179,2850,1179,2846,1174,2846,1156,2850,1150,2878,1150,2879,1148,2875,1141,2868,1136xm2870,1172l2866,1177,2863,1179,2878,1179,2870,1172xm2878,1150l2863,1150,2867,1153,2870,1158,2878,1150xe" filled="true" fillcolor="#000000" stroked="false">
              <v:path arrowok="t"/>
              <v:fill type="solid"/>
            </v:shape>
            <v:shape style="position:absolute;left:2885;top:1136;width:51;height:58" coordorigin="2885,1136" coordsize="51,58" path="m2925,1136l2896,1136,2885,1148,2885,1182,2896,1193,2925,1193,2935,1182,2935,1179,2903,1179,2900,1173,2900,1156,2903,1150,2935,1150,2935,1148,2925,1136xm2935,1150l2917,1150,2920,1156,2920,1172,2917,1179,2935,1179,2935,1150xe" filled="true" fillcolor="#000000" stroked="false">
              <v:path arrowok="t"/>
              <v:fill type="solid"/>
            </v:shape>
            <v:shape style="position:absolute;left:2944;top:1136;width:80;height:57" coordorigin="2944,1136" coordsize="80,57" path="m2959,1137l2944,1137,2944,1192,2959,1192,2959,1152,2962,1149,3023,1149,3023,1145,3022,1143,2986,1143,2984,1141,2959,1141,2959,1137xm2994,1149l2974,1149,2976,1152,2976,1192,2991,1192,2991,1152,2994,1149xm3023,1149l3006,1149,3009,1152,3009,1192,3023,1192,3023,1149xm3018,1136l2995,1136,2990,1139,2986,1143,3022,1143,3018,1136xm2978,1136l2965,1136,2961,1138,2959,1141,2984,1141,2982,1138,2978,1136xe" filled="true" fillcolor="#000000" stroked="false">
              <v:path arrowok="t"/>
              <v:fill type="solid"/>
            </v:shape>
            <v:shape style="position:absolute;left:3032;top:1136;width:48;height:58" coordorigin="3032,1136" coordsize="48,58" path="m3059,1155l3042,1155,3032,1161,3032,1187,3042,1193,3058,1193,3062,1191,3065,1189,3080,1189,3080,1181,3049,1181,3046,1178,3046,1169,3049,1167,3080,1167,3080,1158,3065,1158,3063,1156,3059,1155xm3080,1189l3065,1189,3065,1192,3080,1192,3080,1189xm3080,1167l3060,1167,3063,1168,3065,1169,3065,1176,3063,1179,3060,1181,3080,1181,3080,1167xm3080,1148l3062,1148,3065,1151,3065,1158,3080,1158,3080,1148xm3071,1136l3048,1136,3043,1138,3036,1141,3042,1151,3047,1149,3050,1148,3080,1148,3080,1143,3071,1136xe" filled="true" fillcolor="#000000" stroked="false">
              <v:path arrowok="t"/>
              <v:fill type="solid"/>
            </v:shape>
            <v:shape style="position:absolute;left:2319;top:1722;width:58;height:74" coordorigin="2319,1722" coordsize="58,74" path="m2365,1722l2319,1722,2319,1796,2333,1796,2333,1769,2365,1769,2376,1762,2376,1755,2333,1755,2333,1736,2376,1736,2376,1729,2365,1722xm2376,1736l2357,1736,2361,1739,2361,1752,2358,1755,2376,1755,2376,1736xe" filled="true" fillcolor="#000000" stroked="false">
              <v:path arrowok="t"/>
              <v:fill type="solid"/>
            </v:shape>
            <v:shape style="position:absolute;left:2383;top:1739;width:51;height:58" coordorigin="2383,1739" coordsize="51,58" path="m2422,1739l2393,1739,2383,1751,2383,1785,2393,1797,2422,1797,2433,1785,2433,1783,2401,1783,2397,1777,2397,1759,2401,1753,2433,1753,2433,1751,2422,1739xm2433,1753l2415,1753,2418,1759,2418,1776,2415,1783,2433,1783,2433,1753xe" filled="true" fillcolor="#000000" stroked="false">
              <v:path arrowok="t"/>
              <v:fill type="solid"/>
            </v:shape>
            <v:shape style="position:absolute;left:2442;top:1739;width:37;height:57" coordorigin="2442,1739" coordsize="37,57" path="m2456,1740l2442,1740,2442,1796,2456,1796,2456,1756,2460,1754,2475,1754,2478,1744,2456,1744,2456,1740xm2475,1754l2469,1754,2472,1755,2474,1757,2475,1754xm2472,1739l2462,1739,2459,1741,2456,1744,2478,1744,2478,1743,2476,1741,2472,1739xe" filled="true" fillcolor="#000000" stroked="false">
              <v:path arrowok="t"/>
              <v:fill type="solid"/>
            </v:shape>
            <v:shape style="position:absolute;left:2480;top:1719;width:38;height:79" coordorigin="2480,1719" coordsize="38,79" path="m2504,1754l2489,1754,2489,1790,2495,1797,2508,1797,2513,1795,2515,1793,2517,1783,2506,1783,2504,1781,2504,1754xm2517,1779l2514,1782,2512,1783,2517,1783,2517,1779xm2517,1740l2480,1740,2480,1754,2517,1754,2517,1740xm2504,1719l2489,1726,2489,1740,2504,1740,2504,1719xe" filled="true" fillcolor="#000000" stroked="false">
              <v:path arrowok="t"/>
              <v:fill type="solid"/>
            </v:shape>
            <v:shape style="position:absolute;left:2529;top:1719;width:15;height:77" coordorigin="2529,1719" coordsize="15,77" path="m2544,1719l2529,1726,2529,1796,2544,1796,2544,1719xe" filled="true" fillcolor="#000000" stroked="false">
              <v:path arrowok="t"/>
              <v:fill type="solid"/>
            </v:shape>
            <v:shape style="position:absolute;left:2553;top:1739;width:48;height:58" coordorigin="2553,1739" coordsize="48,58" path="m2581,1759l2563,1759,2553,1765,2553,1790,2563,1797,2579,1797,2584,1795,2586,1792,2601,1792,2601,1784,2570,1784,2568,1781,2568,1773,2571,1770,2601,1770,2601,1761,2586,1761,2584,1760,2581,1759xm2601,1792l2586,1792,2586,1796,2601,1796,2601,1792xm2601,1770l2581,1770,2584,1771,2586,1772,2586,1779,2585,1782,2581,1784,2601,1784,2601,1770xm2601,1751l2584,1751,2586,1754,2586,1761,2601,1761,2601,1751xm2592,1739l2569,1739,2564,1741,2558,1745,2563,1755,2568,1752,2572,1751,2601,1751,2601,1746,2592,1739xe" filled="true" fillcolor="#000000" stroked="false">
              <v:path arrowok="t"/>
              <v:fill type="solid"/>
            </v:shape>
            <v:shape style="position:absolute;left:2612;top:1739;width:49;height:57" coordorigin="2612,1739" coordsize="49,57" path="m2627,1740l2612,1740,2612,1796,2627,1796,2627,1756,2630,1753,2660,1753,2660,1749,2657,1744,2627,1744,2627,1740xm2660,1753l2642,1753,2645,1756,2645,1796,2660,1796,2660,1753xm2654,1739l2634,1739,2629,1741,2627,1744,2657,1744,2654,1739xe" filled="true" fillcolor="#000000" stroked="false">
              <v:path arrowok="t"/>
              <v:fill type="solid"/>
            </v:shape>
            <v:shape style="position:absolute;left:2668;top:1719;width:48;height:79" coordorigin="2668,1719" coordsize="48,79" path="m2695,1739l2676,1739,2668,1751,2668,1788,2678,1797,2695,1797,2699,1795,2701,1792,2716,1792,2716,1783,2687,1783,2683,1778,2683,1757,2686,1753,2716,1753,2716,1743,2701,1743,2699,1741,2695,1739xm2716,1792l2701,1792,2701,1796,2716,1796,2716,1792xm2716,1753l2696,1753,2699,1754,2701,1757,2701,1778,2699,1781,2697,1783,2716,1783,2716,1753xm2716,1719l2701,1726,2701,1743,2716,1743,2716,1719xe" filled="true" fillcolor="#000000" stroked="false">
              <v:path arrowok="t"/>
              <v:fill type="solid"/>
            </v:shape>
            <v:shape style="position:absolute;left:3581;top:2897;width:58;height:77" coordorigin="3581,2897" coordsize="58,77" path="m3592,2950l3581,2960,3587,2968,3598,2973,3630,2973,3639,2964,3639,2959,3604,2959,3597,2956,3592,2950xm3622,2897l3596,2897,3584,2905,3584,2933,3594,2937,3621,2944,3624,2946,3624,2956,3620,2959,3639,2959,3639,2934,3626,2930,3603,2924,3600,2923,3600,2915,3602,2911,3635,2911,3638,2909,3631,2901,3622,2897xm3635,2911l3617,2911,3622,2914,3627,2919,3635,2911xe" filled="true" fillcolor="#000000" stroked="false">
              <v:path arrowok="t"/>
              <v:fill type="solid"/>
            </v:shape>
            <v:shape style="position:absolute;left:3647;top:2915;width:48;height:58" coordorigin="3647,2915" coordsize="48,58" path="m3675,2935l3657,2935,3647,2941,3647,2967,3658,2973,3673,2973,3678,2971,3680,2968,3695,2968,3695,2961,3664,2961,3662,2957,3662,2949,3665,2946,3695,2946,3695,2937,3680,2937,3678,2936,3675,2935xm3695,2968l3680,2968,3680,2972,3695,2972,3695,2968xm3695,2946l3675,2946,3678,2947,3680,2949,3680,2956,3679,2958,3675,2961,3695,2961,3695,2946xm3695,2927l3678,2927,3680,2931,3680,2937,3695,2937,3695,2927xm3686,2915l3663,2915,3658,2917,3652,2921,3657,2931,3662,2928,3666,2927,3695,2927,3695,2922,3686,2915xe" filled="true" fillcolor="#000000" stroked="false">
              <v:path arrowok="t"/>
              <v:fill type="solid"/>
            </v:shape>
            <v:shape style="position:absolute;left:3707;top:2895;width:15;height:77" coordorigin="3707,2895" coordsize="15,77" path="m3721,2895l3707,2902,3707,2972,3721,2972,3721,2895xe" filled="true" fillcolor="#000000" stroked="false">
              <v:path arrowok="t"/>
              <v:fill type="solid"/>
            </v:shape>
            <v:shape style="position:absolute;left:3729;top:2895;width:38;height:79" coordorigin="3729,2895" coordsize="38,79" path="m3753,2930l3738,2930,3738,2966,3744,2973,3757,2973,3762,2972,3764,2970,3766,2959,3755,2959,3753,2958,3753,2930xm3766,2955l3763,2958,3761,2959,3766,2959,3766,2955xm3766,2917l3729,2917,3729,2930,3766,2930,3766,2917xm3753,2895l3738,2902,3738,2917,3753,2917,3753,2895xe" filled="true" fillcolor="#000000" stroked="false">
              <v:path arrowok="t"/>
              <v:fill type="solid"/>
            </v:shape>
            <v:shape style="position:absolute;left:3808;top:2898;width:52;height:74" coordorigin="3808,2898" coordsize="52,74" path="m3823,2898l3808,2898,3808,2972,3860,2972,3860,2957,3823,2957,3823,2898xe" filled="true" fillcolor="#000000" stroked="false">
              <v:path arrowok="t"/>
              <v:fill type="solid"/>
            </v:shape>
            <v:shape style="position:absolute;left:3866;top:2915;width:48;height:58" coordorigin="3866,2915" coordsize="48,58" path="m3893,2935l3876,2935,3866,2941,3866,2967,3876,2973,3892,2973,3896,2971,3899,2968,3914,2968,3914,2961,3883,2961,3880,2957,3880,2949,3883,2946,3914,2946,3914,2937,3899,2937,3897,2936,3893,2935xm3914,2968l3899,2968,3899,2972,3914,2972,3914,2968xm3914,2946l3894,2946,3896,2947,3899,2949,3899,2956,3897,2958,3894,2961,3914,2961,3914,2946xm3914,2927l3896,2927,3899,2931,3899,2937,3914,2937,3914,2927xm3904,2915l3882,2915,3877,2917,3870,2921,3876,2931,3881,2928,3884,2927,3914,2927,3914,2922,3904,2915xe" filled="true" fillcolor="#000000" stroked="false">
              <v:path arrowok="t"/>
              <v:fill type="solid"/>
            </v:shape>
            <v:shape style="position:absolute;left:3925;top:2895;width:49;height:77" coordorigin="3925,2895" coordsize="49,77" path="m3939,2895l3925,2902,3925,2972,3939,2972,3939,2955,3946,2946,3962,2946,3958,2936,3939,2936,3939,2895xm3962,2946l3946,2946,3957,2972,3973,2972,3962,2946xm3971,2917l3954,2917,3943,2931,3940,2934,3939,2936,3958,2936,3957,2934,3971,2917xe" filled="true" fillcolor="#000000" stroked="false">
              <v:path arrowok="t"/>
              <v:fill type="solid"/>
            </v:shape>
            <v:shape style="position:absolute;left:3977;top:2915;width:49;height:58" coordorigin="3977,2915" coordsize="49,58" path="m4017,2915l3988,2915,3977,2927,3977,2962,3988,2973,4011,2973,4019,2970,4023,2964,4018,2959,3998,2959,3993,2957,3992,2949,4025,2949,4025,2938,3992,2938,3993,2932,3996,2928,4025,2928,4017,2915xm4013,2956l4011,2958,4008,2959,4018,2959,4013,2956xm4025,2928l4008,2928,4011,2933,4011,2938,4025,2938,4026,2928,4025,2928xe" filled="true" fillcolor="#000000" stroked="false">
              <v:path arrowok="t"/>
              <v:fill type="solid"/>
            </v:shape>
            <v:shape style="position:absolute;left:4061;top:2897;width:60;height:77" coordorigin="4061,2897" coordsize="60,77" path="m4108,2897l4094,2897,4081,2900,4070,2908,4064,2920,4061,2935,4064,2951,4070,2963,4080,2971,4094,2973,4107,2973,4116,2967,4120,2958,4083,2958,4076,2948,4076,2921,4083,2912,4120,2912,4117,2904,4108,2897xm4108,2949l4105,2956,4101,2958,4120,2958,4121,2956,4108,2949xm4120,2912l4101,2912,4105,2915,4107,2920,4121,2913,4120,2912xe" filled="true" fillcolor="#000000" stroked="false">
              <v:path arrowok="t"/>
              <v:fill type="solid"/>
            </v:shape>
            <v:shape style="position:absolute;left:4130;top:2895;width:17;height:77" coordorigin="4130,2895" coordsize="17,77" path="m4146,2917l4131,2917,4131,2972,4146,2972,4146,2917xm4143,2895l4134,2895,4130,2899,4130,2908,4134,2912,4143,2912,4147,2908,4147,2899,4143,2895xe" filled="true" fillcolor="#000000" stroked="false">
              <v:path arrowok="t"/>
              <v:fill type="solid"/>
            </v:shape>
            <v:shape style="position:absolute;left:4154;top:2895;width:38;height:79" coordorigin="4154,2895" coordsize="38,79" path="m4178,2930l4163,2930,4163,2966,4169,2973,4182,2973,4187,2972,4189,2970,4191,2959,4180,2959,4178,2958,4178,2930xm4191,2955l4188,2958,4186,2959,4191,2959,4191,2955xm4191,2917l4154,2917,4154,2930,4191,2930,4191,2917xm4178,2895l4163,2902,4163,2917,4178,2917,4178,2895xe" filled="true" fillcolor="#000000" stroked="false">
              <v:path arrowok="t"/>
              <v:fill type="solid"/>
            </v:shape>
            <v:shape style="position:absolute;left:4198;top:2917;width:58;height:76" coordorigin="4198,2917" coordsize="58,76" path="m4214,2917l4198,2917,4219,2972,4212,2992,4226,2992,4240,2955,4227,2955,4226,2953,4225,2947,4223,2943,4214,2917xm4255,2917l4239,2917,4230,2943,4229,2948,4227,2953,4227,2955,4240,2955,4255,2917xe" filled="true" fillcolor="#000000" stroked="false">
              <v:path arrowok="t"/>
              <v:fill type="solid"/>
            </v:shape>
            <v:shape style="position:absolute;left:4571;top:3191;width:60;height:74" coordorigin="4571,3191" coordsize="60,74" path="m4594,3191l4571,3191,4571,3264,4593,3264,4607,3262,4619,3256,4623,3250,4586,3250,4586,3205,4625,3205,4621,3199,4609,3193,4594,3191xm4625,3205l4609,3205,4616,3212,4616,3241,4609,3250,4623,3250,4628,3244,4631,3228,4628,3210,4625,3205xe" filled="true" fillcolor="#000000" stroked="false">
              <v:path arrowok="t"/>
              <v:fill type="solid"/>
            </v:shape>
            <v:shape style="position:absolute;left:4638;top:3208;width:49;height:58" coordorigin="4638,3208" coordsize="49,58" path="m4678,3208l4649,3208,4638,3220,4638,3254,4648,3266,4672,3266,4680,3262,4684,3257,4678,3252,4659,3252,4653,3249,4653,3241,4686,3241,4686,3230,4653,3230,4653,3225,4657,3221,4686,3221,4678,3208xm4674,3248l4672,3250,4668,3252,4678,3252,4674,3248xm4686,3221l4669,3221,4672,3226,4672,3230,4686,3230,4686,3221,4686,3221xe" filled="true" fillcolor="#000000" stroked="false">
              <v:path arrowok="t"/>
              <v:fill type="solid"/>
            </v:shape>
            <v:shape style="position:absolute;left:4695;top:3208;width:49;height:57" coordorigin="4695,3208" coordsize="49,57" path="m4710,3209l4695,3209,4695,3264,4710,3264,4710,3225,4713,3222,4743,3222,4743,3218,4740,3213,4710,3213,4710,3209xm4743,3222l4725,3222,4729,3225,4729,3264,4743,3264,4743,3222xm4737,3208l4717,3208,4712,3210,4710,3213,4740,3213,4737,3208xe" filled="true" fillcolor="#000000" stroked="false">
              <v:path arrowok="t"/>
              <v:fill type="solid"/>
            </v:shape>
            <v:shape style="position:absolute;left:4750;top:3209;width:55;height:56" coordorigin="4750,3209" coordsize="55,56" path="m4766,3209l4750,3209,4770,3264,4785,3264,4791,3247,4778,3247,4777,3244,4775,3239,4774,3235,4766,3209xm4805,3209l4789,3209,4780,3239,4778,3244,4778,3247,4791,3247,4805,3209xe" filled="true" fillcolor="#000000" stroked="false">
              <v:path arrowok="t"/>
              <v:fill type="solid"/>
            </v:shape>
            <v:shape style="position:absolute;left:4809;top:3208;width:49;height:58" coordorigin="4809,3208" coordsize="49,58" path="m4849,3208l4820,3208,4809,3220,4809,3254,4819,3266,4843,3266,4851,3262,4855,3257,4849,3252,4830,3252,4824,3249,4824,3241,4857,3241,4857,3230,4824,3230,4825,3225,4828,3221,4857,3221,4849,3208xm4845,3248l4843,3250,4839,3252,4849,3252,4845,3248xm4857,3221l4840,3221,4843,3226,4843,3230,4857,3230,4857,3221,4857,3221xe" filled="true" fillcolor="#000000" stroked="false">
              <v:path arrowok="t"/>
              <v:fill type="solid"/>
            </v:shape>
            <v:shape style="position:absolute;left:4866;top:3208;width:37;height:57" coordorigin="4866,3208" coordsize="37,57" path="m4881,3209l4866,3209,4866,3264,4881,3264,4881,3225,4885,3222,4900,3222,4902,3213,4881,3213,4881,3209xm4900,3222l4894,3222,4896,3224,4899,3226,4900,3222xm4897,3208l4887,3208,4883,3210,4881,3213,4902,3213,4903,3212,4901,3210,4897,3208xe" filled="true" fillcolor="#000000" stroked="false">
              <v:path arrowok="t"/>
              <v:fill type="solid"/>
            </v:shape>
            <v:shape style="position:absolute;left:3718;top:4834;width:58;height:74" coordorigin="3718,4834" coordsize="58,74" path="m3754,4849l3739,4849,3739,4908,3754,4908,3754,4849xm3775,4834l3718,4834,3718,4849,3775,4849,3775,4834xe" filled="true" fillcolor="#000000" stroked="false">
              <v:path arrowok="t"/>
              <v:fill type="solid"/>
            </v:shape>
            <v:shape style="position:absolute;left:3784;top:4853;width:49;height:57" coordorigin="3784,4853" coordsize="49,57" path="m3799,4853l3784,4853,3784,4900,3790,4909,3810,4909,3815,4907,3818,4904,3832,4904,3832,4896,3802,4896,3799,4893,3799,4853xm3832,4904l3818,4904,3818,4908,3832,4908,3832,4904xm3832,4853l3818,4853,3818,4893,3814,4896,3832,4896,3832,4853xe" filled="true" fillcolor="#000000" stroked="false">
              <v:path arrowok="t"/>
              <v:fill type="solid"/>
            </v:shape>
            <v:shape style="position:absolute;left:3841;top:4851;width:49;height:58" coordorigin="3841,4851" coordsize="49,58" path="m3878,4851l3852,4851,3841,4863,3841,4897,3852,4909,3878,4909,3884,4904,3890,4897,3888,4895,3860,4895,3856,4889,3856,4871,3860,4866,3888,4866,3889,4864,3885,4857,3878,4851xm3880,4888l3876,4893,3873,4895,3888,4895,3880,4888xm3888,4866l3873,4866,3877,4869,3880,4873,3888,4866xe" filled="true" fillcolor="#000000" stroked="false">
              <v:path arrowok="t"/>
              <v:fill type="solid"/>
            </v:shape>
            <v:shape style="position:absolute;left:3896;top:4851;width:46;height:58" coordorigin="3896,4851" coordsize="46,58" path="m3901,4892l3896,4903,3902,4907,3910,4909,3932,4909,3942,4905,3942,4897,3913,4897,3907,4895,3901,4892xm3927,4851l3907,4851,3897,4856,3897,4880,3906,4883,3925,4889,3927,4890,3927,4895,3926,4897,3942,4897,3942,4881,3933,4877,3913,4871,3912,4870,3912,4865,3913,4864,3937,4864,3940,4857,3934,4854,3927,4851xm3937,4864l3924,4864,3930,4865,3935,4868,3937,4864xe" filled="true" fillcolor="#000000" stroked="false">
              <v:path arrowok="t"/>
              <v:fill type="solid"/>
            </v:shape>
            <v:shape style="position:absolute;left:3949;top:4851;width:51;height:58" coordorigin="3949,4851" coordsize="51,58" path="m3989,4851l3960,4851,3949,4863,3949,4897,3960,4909,3989,4909,3999,4897,3999,4895,3967,4895,3964,4889,3964,4872,3967,4866,3999,4866,3999,4863,3989,4851xm3999,4866l3981,4866,3985,4872,3985,4888,3981,4895,3999,4895,3999,4866xe" filled="true" fillcolor="#000000" stroked="false">
              <v:path arrowok="t"/>
              <v:fill type="solid"/>
            </v:shape>
            <v:shape style="position:absolute;left:4008;top:4851;width:49;height:57" coordorigin="4008,4851" coordsize="49,57" path="m4023,4853l4008,4853,4008,4908,4023,4908,4023,4868,4026,4865,4056,4865,4056,4861,4053,4856,4023,4856,4023,4853xm4056,4865l4038,4865,4042,4868,4042,4908,4056,4908,4056,4865xm4050,4851l4030,4851,4025,4854,4023,4856,4053,4856,4050,4851xe" filled="true" fillcolor="#000000" stroked="false">
              <v:path arrowok="t"/>
              <v:fill type="solid"/>
            </v:shape>
            <v:shape style="position:absolute;left:4410;top:5083;width:53;height:74" coordorigin="4410,5083" coordsize="53,74" path="m4462,5083l4410,5083,4410,5157,4463,5157,4463,5143,4425,5143,4425,5125,4446,5125,4446,5111,4425,5111,4425,5098,4462,5098,4462,5083xe" filled="true" fillcolor="#000000" stroked="false">
              <v:path arrowok="t"/>
              <v:fill type="solid"/>
            </v:shape>
            <v:shape style="position:absolute;left:4472;top:5080;width:15;height:77" coordorigin="4472,5080" coordsize="15,77" path="m4486,5080l4472,5088,4472,5157,4486,5157,4486,5080xe" filled="true" fillcolor="#000000" stroked="false">
              <v:path arrowok="t"/>
              <v:fill type="solid"/>
            </v:shape>
            <v:shape style="position:absolute;left:4522;top:5083;width:58;height:74" coordorigin="4522,5083" coordsize="58,74" path="m4569,5083l4522,5083,4522,5157,4537,5157,4537,5131,4569,5131,4580,5124,4580,5117,4537,5117,4537,5098,4580,5098,4580,5091,4569,5083xm4580,5098l4561,5098,4565,5101,4565,5114,4561,5117,4580,5117,4580,5098xe" filled="true" fillcolor="#000000" stroked="false">
              <v:path arrowok="t"/>
              <v:fill type="solid"/>
            </v:shape>
            <v:shape style="position:absolute;left:4584;top:5101;width:48;height:58" coordorigin="4584,5101" coordsize="48,58" path="m4611,5120l4593,5120,4584,5127,4584,5152,4594,5159,4609,5159,4614,5156,4617,5154,4631,5154,4631,5146,4600,5146,4598,5143,4598,5134,4601,5132,4631,5132,4631,5123,4617,5123,4614,5122,4611,5120xm4631,5154l4617,5154,4617,5157,4631,5157,4631,5154xm4631,5132l4612,5132,4614,5133,4617,5134,4617,5141,4615,5144,4611,5146,4631,5146,4631,5132xm4631,5113l4614,5113,4617,5116,4617,5123,4631,5123,4631,5113xm4622,5101l4600,5101,4594,5103,4588,5106,4594,5117,4599,5114,4602,5113,4631,5113,4631,5108,4622,5101xe" filled="true" fillcolor="#000000" stroked="false">
              <v:path arrowok="t"/>
              <v:fill type="solid"/>
            </v:shape>
            <v:shape style="position:absolute;left:4637;top:5101;width:46;height:58" coordorigin="4637,5101" coordsize="46,58" path="m4642,5141l4637,5152,4643,5156,4652,5159,4673,5159,4683,5154,4683,5146,4654,5146,4648,5144,4642,5141xm4668,5101l4648,5101,4639,5106,4639,5129,4647,5132,4667,5138,4669,5139,4669,5145,4667,5146,4683,5146,4683,5130,4674,5127,4665,5123,4655,5120,4653,5119,4653,5114,4655,5113,4678,5113,4681,5106,4675,5103,4668,5101xm4678,5113l4665,5113,4671,5115,4677,5118,4678,5113xe" filled="true" fillcolor="#000000" stroked="false">
              <v:path arrowok="t"/>
              <v:fill type="solid"/>
            </v:shape>
            <v:shape style="position:absolute;left:4687;top:5101;width:51;height:58" coordorigin="4687,5101" coordsize="51,58" path="m4727,5101l4698,5101,4687,5113,4687,5147,4698,5159,4727,5159,4738,5147,4738,5145,4705,5145,4702,5138,4702,5121,4705,5115,4738,5115,4738,5113,4727,5101xm4738,5115l4719,5115,4723,5121,4723,5137,4719,5145,4738,5145,4738,5115xe" filled="true" fillcolor="#000000" stroked="false">
              <v:path arrowok="t"/>
              <v:fill type="solid"/>
            </v:shape>
            <v:shape style="position:absolute;left:5707;top:5264;width:71;height:74" coordorigin="5707,5264" coordsize="71,74" path="m5750,5264l5735,5264,5707,5338,5723,5338,5729,5321,5772,5321,5766,5307,5734,5307,5739,5294,5740,5289,5742,5285,5742,5282,5757,5282,5750,5264xm5772,5321l5756,5321,5762,5338,5778,5338,5772,5321xm5757,5282l5742,5282,5743,5285,5744,5289,5746,5294,5751,5307,5766,5307,5757,5282xe" filled="true" fillcolor="#000000" stroked="false">
              <v:path arrowok="t"/>
              <v:fill type="solid"/>
            </v:shape>
            <v:shape style="position:absolute;left:5786;top:5282;width:49;height:57" coordorigin="5786,5282" coordsize="49,57" path="m5801,5282l5786,5282,5786,5329,5792,5339,5812,5339,5817,5336,5820,5334,5834,5334,5834,5325,5804,5325,5801,5322,5801,5282xm5834,5334l5820,5334,5820,5338,5834,5338,5834,5334xm5834,5282l5820,5282,5820,5322,5816,5325,5834,5325,5834,5282xe" filled="true" fillcolor="#000000" stroked="false">
              <v:path arrowok="t"/>
              <v:fill type="solid"/>
            </v:shape>
            <v:shape style="position:absolute;left:5844;top:5281;width:46;height:58" coordorigin="5844,5281" coordsize="46,58" path="m5849,5321l5844,5332,5850,5336,5858,5339,5879,5339,5890,5334,5890,5326,5861,5326,5854,5324,5849,5321xm5874,5281l5854,5281,5845,5286,5845,5309,5854,5312,5873,5318,5875,5319,5875,5325,5874,5326,5890,5326,5890,5310,5881,5307,5861,5300,5860,5299,5860,5295,5861,5293,5885,5293,5888,5286,5882,5283,5874,5281xm5885,5293l5872,5293,5878,5295,5883,5298,5885,5293xe" filled="true" fillcolor="#000000" stroked="false">
              <v:path arrowok="t"/>
              <v:fill type="solid"/>
            </v:shape>
            <v:shape style="position:absolute;left:5896;top:5261;width:38;height:79" coordorigin="5896,5261" coordsize="38,79" path="m5919,5296l5905,5296,5905,5332,5911,5339,5924,5339,5928,5337,5931,5335,5932,5325,5921,5325,5919,5323,5919,5296xm5933,5321l5929,5324,5927,5325,5932,5325,5933,5321xm5933,5282l5896,5282,5896,5296,5933,5296,5933,5282xm5919,5261l5905,5268,5905,5282,5919,5282,5919,5261xe" filled="true" fillcolor="#000000" stroked="false">
              <v:path arrowok="t"/>
              <v:fill type="solid"/>
            </v:shape>
            <v:shape style="position:absolute;left:5944;top:5261;width:17;height:77" coordorigin="5944,5261" coordsize="17,77" path="m5959,5282l5945,5282,5945,5338,5959,5338,5959,5282xm5956,5261l5947,5261,5944,5265,5944,5274,5947,5278,5956,5278,5960,5274,5960,5265,5956,5261xe" filled="true" fillcolor="#000000" stroked="false">
              <v:path arrowok="t"/>
              <v:fill type="solid"/>
            </v:shape>
            <v:shape style="position:absolute;left:5971;top:5281;width:49;height:57" coordorigin="5971,5281" coordsize="49,57" path="m5986,5282l5971,5282,5971,5338,5986,5338,5986,5298,5989,5295,6019,5295,6019,5291,6016,5286,5986,5286,5986,5282xm6019,5295l6001,5295,6005,5298,6005,5338,6019,5338,6019,5295xm6013,5281l5993,5281,5988,5283,5986,5286,6016,5286,6013,5281xe" filled="true" fillcolor="#000000" stroked="false">
              <v:path arrowok="t"/>
              <v:fill type="solid"/>
            </v:shape>
            <v:shape style="position:absolute;left:9251;top:5816;width:926;height:111" type="#_x0000_t75" stroked="false">
              <v:imagedata r:id="rId76" o:title=""/>
            </v:shape>
            <v:shape style="position:absolute;left:8454;top:5588;width:479;height:489" type="#_x0000_t75" stroked="false">
              <v:imagedata r:id="rId77" o:title=""/>
            </v:shape>
            <v:shape style="position:absolute;left:7291;top:4998;width:57;height:76" coordorigin="7291,4998" coordsize="57,76" path="m7306,5047l7291,5051,7295,5064,7305,5073,7319,5073,7332,5071,7341,5065,7344,5059,7312,5059,7308,5055,7306,5047xm7347,4998l7333,4998,7333,5053,7328,5059,7344,5059,7346,5054,7347,5041,7347,4998xe" filled="true" fillcolor="#000000" stroked="false">
              <v:path arrowok="t"/>
              <v:fill type="solid"/>
            </v:shape>
            <v:shape style="position:absolute;left:7358;top:5015;width:48;height:58" coordorigin="7358,5015" coordsize="48,58" path="m7386,5035l7368,5035,7358,5041,7358,5067,7369,5073,7384,5073,7389,5071,7391,5068,7406,5068,7406,5061,7375,5061,7373,5057,7373,5049,7376,5047,7406,5047,7406,5037,7391,5037,7389,5036,7386,5035xm7406,5068l7391,5068,7391,5072,7406,5072,7406,5068xm7406,5047l7386,5047,7389,5047,7391,5049,7391,5056,7390,5058,7386,5061,7406,5061,7406,5047xm7406,5028l7389,5028,7391,5031,7391,5037,7406,5037,7406,5028xm7397,5015l7375,5015,7369,5017,7363,5021,7368,5031,7373,5028,7377,5028,7406,5028,7406,5022,7397,5015xe" filled="true" fillcolor="#000000" stroked="false">
              <v:path arrowok="t"/>
              <v:fill type="solid"/>
            </v:shape>
            <v:shape style="position:absolute;left:7414;top:5016;width:49;height:58" coordorigin="7414,5016" coordsize="49,58" path="m7451,5016l7425,5016,7414,5027,7414,5061,7426,5073,7451,5073,7458,5068,7463,5061,7461,5059,7434,5059,7429,5053,7429,5035,7434,5030,7461,5030,7463,5028,7458,5021,7451,5016xm7454,5052l7450,5057,7446,5059,7461,5059,7454,5052xm7461,5030l7446,5030,7450,5033,7453,5037,7461,5030xe" filled="true" fillcolor="#000000" stroked="false">
              <v:path arrowok="t"/>
              <v:fill type="solid"/>
            </v:shape>
            <v:shape style="position:absolute;left:7471;top:4995;width:49;height:78" coordorigin="7471,4995" coordsize="49,78" path="m7486,4995l7471,5002,7471,5072,7486,5072,7486,5055,7493,5047,7509,5047,7504,5036,7486,5036,7486,4995xm7509,5047l7493,5047,7504,5072,7519,5072,7509,5047xm7518,5017l7501,5017,7490,5031,7487,5034,7486,5036,7504,5036,7504,5034,7518,5017xe" filled="true" fillcolor="#000000" stroked="false">
              <v:path arrowok="t"/>
              <v:fill type="solid"/>
            </v:shape>
            <v:shape style="position:absolute;left:7525;top:5016;width:46;height:58" coordorigin="7525,5016" coordsize="46,58" path="m7530,5056l7525,5067,7531,5071,7539,5073,7561,5073,7571,5069,7571,5061,7542,5061,7536,5059,7530,5056xm7556,5016l7536,5016,7526,5020,7526,5044,7535,5047,7548,5051,7554,5053,7556,5054,7556,5059,7555,5061,7571,5061,7571,5045,7562,5041,7543,5035,7541,5034,7541,5029,7542,5028,7566,5028,7569,5021,7563,5018,7556,5016xm7566,5028l7553,5028,7559,5029,7565,5032,7566,5028xe" filled="true" fillcolor="#000000" stroked="false">
              <v:path arrowok="t"/>
              <v:fill type="solid"/>
            </v:shape>
            <v:shape style="position:absolute;left:7578;top:5015;width:51;height:58" coordorigin="7578,5015" coordsize="51,58" path="m7618,5015l7589,5015,7578,5027,7578,5061,7589,5073,7618,5073,7628,5061,7628,5059,7596,5059,7593,5053,7593,5036,7596,5030,7628,5030,7628,5027,7618,5015xm7628,5030l7610,5030,7614,5036,7614,5052,7610,5059,7628,5059,7628,5030xe" filled="true" fillcolor="#000000" stroked="false">
              <v:path arrowok="t"/>
              <v:fill type="solid"/>
            </v:shape>
            <v:shape style="position:absolute;left:7637;top:5015;width:49;height:57" coordorigin="7637,5015" coordsize="49,57" path="m7652,5017l7637,5017,7637,5072,7652,5072,7652,5032,7655,5029,7685,5029,7685,5025,7682,5020,7652,5020,7652,5017xm7685,5029l7667,5029,7671,5032,7671,5072,7685,5072,7685,5029xm7679,5015l7659,5015,7654,5018,7652,5020,7682,5020,7679,5015xe" filled="true" fillcolor="#000000" stroked="false">
              <v:path arrowok="t"/>
              <v:fill type="solid"/>
            </v:shape>
            <v:line style="position:absolute" from="7769,3485" to="7784,3485" stroked="true" strokeweight="3.698pt" strokecolor="#000000">
              <v:stroke dashstyle="solid"/>
            </v:line>
            <v:shape style="position:absolute;left:7799;top:3465;width:49;height:57" coordorigin="7799,3465" coordsize="49,57" path="m7813,3466l7799,3466,7799,3521,7813,3521,7813,3482,7817,3479,7847,3479,7847,3475,7844,3470,7813,3470,7813,3466xm7847,3479l7829,3479,7832,3482,7832,3521,7847,3521,7847,3479xm7840,3465l7820,3465,7816,3467,7813,3470,7844,3470,7840,3465xe" filled="true" fillcolor="#000000" stroked="false">
              <v:path arrowok="t"/>
              <v:fill type="solid"/>
            </v:shape>
            <v:shape style="position:absolute;left:7855;top:3444;width:48;height:79" coordorigin="7855,3444" coordsize="48,79" path="m7881,3465l7863,3465,7855,3476,7855,3514,7865,3523,7882,3523,7886,3520,7888,3518,7903,3518,7903,3509,7874,3509,7870,3504,7870,3483,7873,3479,7903,3479,7903,3469,7888,3469,7886,3467,7881,3465xm7903,3518l7888,3518,7888,3521,7903,3521,7903,3518xm7903,3479l7883,3479,7886,3480,7888,3483,7888,3504,7886,3507,7884,3509,7903,3509,7903,3479xm7903,3444l7888,3452,7888,3469,7903,3469,7903,3444xe" filled="true" fillcolor="#000000" stroked="false">
              <v:path arrowok="t"/>
              <v:fill type="solid"/>
            </v:shape>
            <v:shape style="position:absolute;left:7914;top:3445;width:17;height:77" coordorigin="7914,3445" coordsize="17,77" path="m7930,3466l7915,3466,7915,3521,7930,3521,7930,3466xm7927,3445l7918,3445,7914,3449,7914,3458,7918,3462,7927,3462,7931,3458,7931,3449,7927,3445xe" filled="true" fillcolor="#000000" stroked="false">
              <v:path arrowok="t"/>
              <v:fill type="solid"/>
            </v:shape>
            <v:shape style="position:absolute;left:7939;top:3465;width:48;height:58" coordorigin="7939,3465" coordsize="48,58" path="m7967,3485l7949,3485,7939,3491,7939,3516,7950,3523,7965,3523,7970,3521,7972,3518,7987,3518,7987,3510,7956,3510,7954,3507,7954,3498,7957,3496,7987,3496,7987,3487,7972,3487,7970,3486,7967,3485xm7987,3518l7972,3518,7972,3521,7987,3521,7987,3518xm7987,3496l7968,3496,7970,3497,7972,3498,7972,3505,7971,3508,7967,3510,7987,3510,7987,3496xm7987,3477l7970,3477,7972,3480,7972,3487,7987,3487,7987,3477xm7978,3465l7956,3465,7950,3467,7944,3470,7949,3481,7954,3478,7958,3477,7987,3477,7987,3472,7978,3465xe" filled="true" fillcolor="#000000" stroked="false">
              <v:path arrowok="t"/>
              <v:fill type="solid"/>
            </v:shape>
            <v:shape style="position:absolute;left:7998;top:3465;width:49;height:57" coordorigin="7998,3465" coordsize="49,57" path="m8013,3466l7998,3466,7998,3521,8013,3521,8013,3482,8016,3479,8046,3479,8046,3475,8043,3470,8013,3470,8013,3466xm8046,3479l8028,3479,8032,3482,8032,3521,8046,3521,8046,3479xm8040,3465l8020,3465,8015,3467,8013,3470,8043,3470,8040,3465xe" filled="true" fillcolor="#000000" stroked="false">
              <v:path arrowok="t"/>
              <v:fill type="solid"/>
            </v:shape>
            <v:shape style="position:absolute;left:8055;top:3465;width:48;height:58" coordorigin="8055,3465" coordsize="48,58" path="m8082,3485l8065,3485,8055,3491,8055,3516,8065,3523,8081,3523,8085,3521,8088,3518,8102,3518,8102,3510,8071,3510,8069,3507,8069,3498,8072,3496,8102,3496,8102,3487,8088,3487,8086,3486,8082,3485xm8102,3518l8088,3518,8088,3521,8102,3521,8102,3518xm8102,3496l8083,3496,8085,3497,8088,3498,8088,3505,8086,3508,8082,3510,8102,3510,8102,3496xm8102,3477l8085,3477,8088,3480,8088,3487,8102,3487,8102,3477xm8093,3465l8071,3465,8066,3467,8059,3470,8065,3481,8070,3478,8073,3477,8102,3477,8102,3472,8093,3465xe" filled="true" fillcolor="#000000" stroked="false">
              <v:path arrowok="t"/>
              <v:fill type="solid"/>
            </v:shape>
            <v:shape style="position:absolute;left:8114;top:3465;width:48;height:77" coordorigin="8114,3465" coordsize="48,77" path="m8128,3466l8114,3466,8114,3542,8128,3535,8128,3518,8156,3518,8161,3511,8161,3509,8134,3509,8130,3507,8128,3504,8128,3483,8130,3481,8133,3479,8161,3479,8161,3474,8157,3470,8128,3470,8128,3466xm8156,3518l8128,3518,8131,3521,8135,3523,8154,3523,8156,3518xm8161,3479l8143,3479,8147,3483,8147,3504,8144,3509,8161,3509,8161,3479xm8152,3465l8135,3465,8131,3467,8128,3470,8157,3470,8152,3465xe" filled="true" fillcolor="#000000" stroked="false">
              <v:path arrowok="t"/>
              <v:fill type="solid"/>
            </v:shape>
            <v:shape style="position:absolute;left:8168;top:3465;width:51;height:58" coordorigin="8168,3465" coordsize="51,58" path="m8207,3465l8178,3465,8168,3477,8168,3511,8178,3523,8207,3523,8218,3511,8218,3509,8186,3509,8182,3502,8182,3485,8186,3479,8218,3479,8218,3477,8207,3465xm8218,3479l8200,3479,8203,3485,8203,3502,8200,3509,8218,3509,8218,3479xe" filled="true" fillcolor="#000000" stroked="false">
              <v:path arrowok="t"/>
              <v:fill type="solid"/>
            </v:shape>
            <v:shape style="position:absolute;left:8227;top:3444;width:15;height:77" coordorigin="8227,3444" coordsize="15,77" path="m8242,3444l8227,3452,8227,3521,8242,3521,8242,3444xe" filled="true" fillcolor="#000000" stroked="false">
              <v:path arrowok="t"/>
              <v:fill type="solid"/>
            </v:shape>
            <v:shape style="position:absolute;left:8253;top:3445;width:17;height:77" coordorigin="8253,3445" coordsize="17,77" path="m8269,3466l8254,3466,8254,3521,8269,3521,8269,3466xm8266,3445l8257,3445,8253,3449,8253,3458,8257,3462,8266,3462,8270,3458,8270,3449,8266,3445xe" filled="true" fillcolor="#000000" stroked="false">
              <v:path arrowok="t"/>
              <v:fill type="solid"/>
            </v:shape>
            <v:shape style="position:absolute;left:8279;top:3465;width:46;height:58" coordorigin="8279,3465" coordsize="46,58" path="m8284,3505l8279,3516,8285,3520,8293,3523,8315,3523,8325,3518,8325,3510,8296,3510,8290,3508,8284,3505xm8310,3465l8290,3465,8280,3470,8280,3493,8289,3496,8308,3502,8310,3503,8310,3509,8309,3510,8325,3510,8325,3494,8316,3491,8297,3484,8295,3483,8295,3479,8296,3477,8320,3477,8323,3470,8317,3467,8310,3465xm8320,3477l8307,3477,8313,3479,8318,3482,8320,3477xe" filled="true" fillcolor="#000000" stroked="false">
              <v:path arrowok="t"/>
              <v:fill type="solid"/>
            </v:shape>
            <v:shape style="position:absolute;left:5884;top:4676;width:501;height:185" type="#_x0000_t75" stroked="false">
              <v:imagedata r:id="rId78" o:title=""/>
            </v:shape>
            <v:shape style="position:absolute;left:10064;top:2080;width:28;height:88" coordorigin="10064,2080" coordsize="28,88" path="m10083,2080l10075,2089,10069,2099,10066,2110,10064,2124,10066,2137,10070,2149,10075,2158,10083,2167,10092,2161,10084,2151,10079,2140,10079,2107,10085,2096,10092,2086,10083,2080xe" filled="true" fillcolor="#000000" stroked="false">
              <v:path arrowok="t"/>
              <v:fill type="solid"/>
            </v:shape>
            <v:shape style="position:absolute;left:10104;top:2082;width:60;height:74" coordorigin="10104,2082" coordsize="60,74" path="m10152,2082l10104,2082,10104,2156,10153,2156,10163,2147,10163,2141,10118,2141,10118,2122,10162,2122,10159,2118,10153,2115,10158,2113,10160,2109,10118,2109,10118,2095,10161,2095,10161,2088,10152,2082xm10162,2122l10145,2122,10148,2125,10148,2138,10145,2141,10163,2141,10163,2124,10162,2122xm10161,2095l10143,2095,10146,2098,10146,2106,10144,2109,10160,2109,10161,2107,10161,2095xe" filled="true" fillcolor="#000000" stroked="false">
              <v:path arrowok="t"/>
              <v:fill type="solid"/>
            </v:shape>
            <v:shape style="position:absolute;left:10171;top:2099;width:51;height:58" coordorigin="10171,2099" coordsize="51,58" path="m10210,2099l10181,2099,10171,2111,10171,2145,10181,2157,10210,2157,10221,2145,10221,2143,10189,2143,10186,2136,10186,2119,10189,2113,10221,2113,10221,2111,10210,2099xm10221,2113l10203,2113,10206,2119,10206,2136,10203,2143,10221,2143,10221,2113xe" filled="true" fillcolor="#000000" stroked="false">
              <v:path arrowok="t"/>
              <v:fill type="solid"/>
            </v:shape>
            <v:shape style="position:absolute;left:10228;top:2099;width:46;height:58" coordorigin="10228,2099" coordsize="46,58" path="m10233,2139l10228,2150,10234,2154,10242,2157,10263,2157,10274,2152,10274,2144,10245,2144,10238,2142,10233,2139xm10258,2099l10238,2099,10229,2104,10229,2127,10238,2130,10257,2136,10259,2137,10259,2143,10258,2144,10274,2144,10274,2128,10265,2125,10245,2118,10244,2117,10244,2113,10245,2111,10269,2111,10272,2104,10266,2101,10258,2099xm10269,2111l10256,2111,10262,2113,10267,2116,10269,2111xe" filled="true" fillcolor="#000000" stroked="false">
              <v:path arrowok="t"/>
              <v:fill type="solid"/>
            </v:shape>
            <v:shape style="position:absolute;left:10279;top:2078;width:38;height:79" coordorigin="10279,2078" coordsize="38,79" path="m10303,2114l10289,2114,10289,2150,10295,2157,10308,2157,10312,2155,10315,2153,10316,2143,10305,2143,10303,2141,10303,2114xm10317,2138l10313,2142,10311,2143,10316,2143,10317,2138xm10317,2100l10279,2100,10279,2114,10317,2114,10317,2100xm10303,2078l10289,2086,10289,2100,10303,2100,10303,2078xe" filled="true" fillcolor="#000000" stroked="false">
              <v:path arrowok="t"/>
              <v:fill type="solid"/>
            </v:shape>
            <v:shape style="position:absolute;left:10325;top:2099;width:51;height:58" coordorigin="10325,2099" coordsize="51,58" path="m10365,2099l10336,2099,10325,2111,10325,2145,10336,2157,10365,2157,10375,2145,10375,2143,10343,2143,10340,2136,10340,2119,10343,2113,10375,2113,10375,2111,10365,2099xm10375,2113l10357,2113,10361,2119,10361,2136,10357,2143,10375,2143,10375,2113xe" filled="true" fillcolor="#000000" stroked="false">
              <v:path arrowok="t"/>
              <v:fill type="solid"/>
            </v:shape>
            <v:shape style="position:absolute;left:10384;top:2099;width:49;height:57" coordorigin="10384,2099" coordsize="49,57" path="m10399,2100l10384,2100,10384,2156,10399,2156,10399,2116,10402,2113,10432,2113,10432,2109,10429,2104,10399,2104,10399,2100xm10432,2113l10414,2113,10418,2116,10418,2156,10432,2156,10432,2113xm10426,2099l10406,2099,10401,2101,10399,2104,10429,2104,10426,2099xe" filled="true" fillcolor="#000000" stroked="false">
              <v:path arrowok="t"/>
              <v:fill type="solid"/>
            </v:shape>
            <v:shape style="position:absolute;left:10469;top:2082;width:71;height:74" coordorigin="10469,2082" coordsize="71,74" path="m10511,2082l10497,2082,10469,2156,10484,2156,10490,2139,10533,2139,10528,2125,10495,2125,10500,2112,10501,2107,10503,2103,10504,2100,10518,2100,10511,2082xm10533,2139l10517,2139,10523,2156,10539,2156,10533,2139xm10518,2100l10504,2100,10505,2103,10506,2107,10512,2125,10528,2125,10518,2100xe" filled="true" fillcolor="#000000" stroked="false">
              <v:path arrowok="t"/>
              <v:fill type="solid"/>
            </v:shape>
            <v:shape style="position:absolute;left:10548;top:2099;width:37;height:57" coordorigin="10548,2099" coordsize="37,57" path="m10563,2100l10548,2100,10548,2156,10563,2156,10563,2116,10566,2113,10582,2113,10584,2104,10563,2104,10563,2100xm10582,2113l10575,2113,10578,2115,10581,2117,10582,2113xm10579,2099l10569,2099,10565,2101,10563,2104,10584,2104,10584,2103,10582,2101,10579,2099xe" filled="true" fillcolor="#000000" stroked="false">
              <v:path arrowok="t"/>
              <v:fill type="solid"/>
            </v:shape>
            <v:shape style="position:absolute;left:10588;top:2099;width:48;height:58" coordorigin="10588,2099" coordsize="48,58" path="m10627,2099l10599,2099,10588,2111,10588,2145,10598,2157,10621,2157,10629,2153,10634,2148,10628,2143,10609,2143,10603,2140,10603,2132,10636,2132,10636,2121,10603,2121,10603,2116,10607,2112,10636,2112,10627,2099xm10624,2139l10621,2141,10618,2143,10628,2143,10624,2139xm10636,2112l10618,2112,10621,2117,10622,2121,10636,2121,10636,2112,10636,2112xe" filled="true" fillcolor="#000000" stroked="false">
              <v:path arrowok="t"/>
              <v:fill type="solid"/>
            </v:shape>
            <v:shape style="position:absolute;left:10642;top:2099;width:48;height:58" coordorigin="10642,2099" coordsize="48,58" path="m10670,2119l10652,2119,10642,2125,10642,2150,10653,2157,10668,2157,10673,2155,10676,2152,10690,2152,10690,2144,10659,2144,10657,2141,10657,2132,10660,2130,10690,2130,10690,2121,10676,2121,10673,2120,10670,2119xm10690,2152l10676,2152,10676,2156,10690,2156,10690,2152xm10690,2130l10671,2130,10673,2131,10676,2132,10676,2139,10674,2142,10670,2144,10690,2144,10690,2130xm10690,2111l10673,2111,10676,2114,10676,2121,10690,2121,10690,2111xm10681,2099l10659,2099,10653,2101,10647,2104,10652,2115,10658,2112,10661,2111,10690,2111,10690,2106,10681,2099xe" filled="true" fillcolor="#000000" stroked="false">
              <v:path arrowok="t"/>
              <v:fill type="solid"/>
            </v:shape>
            <v:shape style="position:absolute;left:10699;top:2080;width:28;height:88" coordorigin="10699,2080" coordsize="28,88" path="m10708,2080l10699,2086,10706,2096,10711,2107,10711,2140,10706,2151,10699,2161,10708,2167,10716,2158,10721,2148,10725,2137,10727,2123,10725,2110,10721,2098,10715,2089,10708,2080xe" filled="true" fillcolor="#000000" stroked="false">
              <v:path arrowok="t"/>
              <v:fill type="solid"/>
            </v:shape>
            <v:shape style="position:absolute;left:10263;top:2495;width:28;height:88" coordorigin="10263,2495" coordsize="28,88" path="m10281,2495l10274,2504,10268,2514,10264,2526,10263,2539,10264,2553,10268,2564,10274,2574,10281,2583,10291,2576,10283,2566,10278,2555,10278,2523,10283,2512,10291,2502,10281,2495xe" filled="true" fillcolor="#000000" stroked="false">
              <v:path arrowok="t"/>
              <v:fill type="solid"/>
            </v:shape>
            <v:shape style="position:absolute;left:10302;top:2497;width:60;height:74" coordorigin="10302,2497" coordsize="60,74" path="m10350,2497l10302,2497,10302,2571,10352,2571,10362,2563,10362,2557,10317,2557,10317,2538,10361,2538,10358,2534,10352,2531,10357,2528,10359,2525,10317,2525,10317,2511,10360,2511,10360,2504,10350,2497xm10361,2538l10344,2538,10347,2541,10347,2553,10344,2557,10362,2557,10362,2539,10361,2538xm10360,2511l10342,2511,10345,2513,10345,2522,10342,2525,10359,2525,10360,2523,10360,2511xe" filled="true" fillcolor="#000000" stroked="false">
              <v:path arrowok="t"/>
              <v:fill type="solid"/>
            </v:shape>
            <v:shape style="position:absolute;left:10369;top:2514;width:51;height:58" coordorigin="10369,2514" coordsize="51,58" path="m10409,2514l10380,2514,10369,2526,10369,2560,10380,2572,10409,2572,10420,2560,10420,2558,10387,2558,10384,2552,10384,2535,10387,2528,10420,2528,10420,2526,10409,2514xm10420,2528l10401,2528,10405,2535,10405,2551,10401,2558,10420,2558,10420,2528xe" filled="true" fillcolor="#000000" stroked="false">
              <v:path arrowok="t"/>
              <v:fill type="solid"/>
            </v:shape>
            <v:shape style="position:absolute;left:10426;top:2514;width:46;height:58" coordorigin="10426,2514" coordsize="46,58" path="m10431,2555l10426,2566,10432,2570,10441,2572,10462,2572,10472,2568,10472,2560,10443,2560,10437,2558,10431,2555xm10457,2514l10437,2514,10428,2519,10428,2542,10436,2546,10450,2550,10456,2552,10458,2553,10458,2558,10456,2560,10472,2560,10472,2544,10464,2540,10444,2534,10442,2533,10442,2528,10444,2527,10468,2527,10470,2520,10465,2516,10457,2514xm10468,2527l10454,2527,10460,2528,10466,2531,10468,2527xe" filled="true" fillcolor="#000000" stroked="false">
              <v:path arrowok="t"/>
              <v:fill type="solid"/>
            </v:shape>
            <v:shape style="position:absolute;left:10478;top:2494;width:38;height:79" coordorigin="10478,2494" coordsize="38,79" path="m10502,2529l10487,2529,10487,2565,10493,2572,10507,2572,10511,2571,10513,2569,10515,2558,10504,2558,10502,2557,10502,2529xm10516,2554l10512,2557,10510,2558,10515,2558,10516,2554xm10515,2515l10478,2515,10478,2529,10515,2529,10515,2515xm10502,2494l10487,2501,10487,2515,10502,2515,10502,2494xe" filled="true" fillcolor="#000000" stroked="false">
              <v:path arrowok="t"/>
              <v:fill type="solid"/>
            </v:shape>
            <v:shape style="position:absolute;left:10524;top:2514;width:51;height:58" coordorigin="10524,2514" coordsize="51,58" path="m10563,2514l10534,2514,10524,2526,10524,2560,10534,2572,10563,2572,10574,2560,10574,2558,10542,2558,10539,2552,10539,2535,10542,2528,10574,2528,10574,2526,10563,2514xm10574,2528l10556,2528,10559,2535,10559,2551,10556,2558,10574,2558,10574,2528xe" filled="true" fillcolor="#000000" stroked="false">
              <v:path arrowok="t"/>
              <v:fill type="solid"/>
            </v:shape>
            <v:shape style="position:absolute;left:10583;top:2514;width:49;height:57" coordorigin="10583,2514" coordsize="49,57" path="m10597,2515l10583,2515,10583,2571,10597,2571,10597,2531,10601,2528,10631,2528,10631,2524,10628,2519,10597,2519,10597,2515xm10631,2528l10613,2528,10616,2531,10616,2571,10631,2571,10631,2528xm10625,2514l10605,2514,10600,2517,10597,2519,10628,2519,10625,2514xe" filled="true" fillcolor="#000000" stroked="false">
              <v:path arrowok="t"/>
              <v:fill type="solid"/>
            </v:shape>
            <v:shape style="position:absolute;left:10667;top:2497;width:71;height:74" coordorigin="10667,2497" coordsize="71,74" path="m10710,2497l10695,2497,10667,2571,10683,2571,10689,2554,10732,2554,10726,2540,10694,2540,10699,2527,10702,2518,10702,2515,10717,2515,10710,2497xm10732,2554l10716,2554,10722,2571,10738,2571,10732,2554xm10717,2515l10702,2515,10703,2518,10705,2523,10706,2527,10711,2540,10726,2540,10717,2515xe" filled="true" fillcolor="#000000" stroked="false">
              <v:path arrowok="t"/>
              <v:fill type="solid"/>
            </v:shape>
            <v:shape style="position:absolute;left:10747;top:2514;width:37;height:57" coordorigin="10747,2514" coordsize="37,57" path="m10761,2515l10747,2515,10747,2571,10761,2571,10761,2531,10765,2529,10780,2529,10783,2519,10761,2519,10761,2515xm10780,2529l10774,2529,10777,2530,10779,2532,10780,2529xm10777,2514l10768,2514,10764,2517,10761,2519,10783,2519,10783,2518,10781,2516,10777,2514xe" filled="true" fillcolor="#000000" stroked="false">
              <v:path arrowok="t"/>
              <v:fill type="solid"/>
            </v:shape>
            <v:shape style="position:absolute;left:10787;top:2514;width:49;height:58" coordorigin="10787,2514" coordsize="49,58" path="m10826,2514l10797,2514,10787,2526,10787,2561,10797,2572,10820,2572,10828,2569,10833,2563,10827,2558,10807,2558,10802,2556,10801,2548,10834,2548,10835,2537,10801,2537,10802,2531,10805,2527,10834,2527,10826,2514xm10822,2554l10820,2557,10817,2558,10827,2558,10822,2554xm10834,2527l10817,2527,10820,2532,10820,2537,10835,2537,10835,2527,10834,2527xe" filled="true" fillcolor="#000000" stroked="false">
              <v:path arrowok="t"/>
              <v:fill type="solid"/>
            </v:shape>
            <v:shape style="position:absolute;left:10841;top:2514;width:48;height:58" coordorigin="10841,2514" coordsize="48,58" path="m10869,2534l10851,2534,10841,2540,10841,2566,10851,2572,10867,2572,10872,2570,10874,2567,10889,2567,10889,2560,10858,2560,10856,2556,10856,2548,10859,2545,10889,2545,10889,2536,10874,2536,10872,2535,10869,2534xm10889,2567l10874,2567,10874,2571,10889,2571,10889,2567xm10889,2545l10869,2545,10872,2546,10874,2548,10874,2555,10873,2557,10869,2560,10889,2560,10889,2545xm10889,2526l10872,2526,10874,2529,10874,2536,10889,2536,10889,2526xm10880,2514l10857,2514,10852,2516,10846,2520,10851,2530,10856,2527,10860,2526,10889,2526,10889,2521,10880,2514xe" filled="true" fillcolor="#000000" stroked="false">
              <v:path arrowok="t"/>
              <v:fill type="solid"/>
            </v:shape>
            <v:shape style="position:absolute;left:10897;top:2495;width:28;height:88" coordorigin="10897,2495" coordsize="28,88" path="m10907,2495l10897,2502,10905,2512,10910,2523,10910,2555,10905,2566,10897,2576,10907,2583,10914,2573,10920,2563,10924,2552,10925,2539,10924,2525,10920,2514,10914,2504,10907,2495xe" filled="true" fillcolor="#000000" stroked="false">
              <v:path arrowok="t"/>
              <v:fill type="solid"/>
            </v:shape>
            <v:shape style="position:absolute;left:9522;top:3100;width:844;height:300" type="#_x0000_t75" stroked="false">
              <v:imagedata r:id="rId79" o:title=""/>
            </v:shape>
            <v:shape style="position:absolute;left:9391;top:5999;width:677;height:188" type="#_x0000_t75" stroked="false">
              <v:imagedata r:id="rId80" o:title=""/>
            </v:shape>
            <v:shape style="position:absolute;left:4058;top:4468;width:28;height:88" coordorigin="4058,4468" coordsize="28,88" path="m4076,4468l4069,4477,4063,4487,4059,4498,4058,4512,4059,4525,4063,4537,4069,4546,4076,4555,4085,4549,4078,4539,4073,4528,4073,4495,4078,4484,4085,4474,4076,4468xe" filled="true" fillcolor="#000000" stroked="false">
              <v:path arrowok="t"/>
              <v:fill type="solid"/>
            </v:shape>
            <v:shape style="position:absolute;left:4093;top:4468;width:58;height:77" coordorigin="4093,4468" coordsize="58,77" path="m4104,4522l4093,4531,4099,4540,4110,4545,4142,4545,4151,4535,4151,4530,4116,4530,4109,4528,4104,4522xm4134,4468l4108,4468,4096,4477,4096,4505,4106,4509,4133,4515,4136,4517,4136,4528,4132,4530,4151,4530,4151,4505,4138,4501,4115,4496,4112,4494,4112,4486,4114,4483,4147,4483,4150,4480,4143,4473,4134,4468xm4147,4483l4129,4483,4134,4486,4139,4490,4147,4483xe" filled="true" fillcolor="#000000" stroked="false">
              <v:path arrowok="t"/>
              <v:fill type="solid"/>
            </v:shape>
            <v:shape style="position:absolute;left:4159;top:4487;width:48;height:58" coordorigin="4159,4487" coordsize="48,58" path="m4187,4507l4169,4507,4159,4513,4159,4538,4170,4545,4185,4545,4190,4543,4192,4540,4207,4540,4207,4532,4176,4532,4174,4529,4174,4521,4177,4518,4207,4518,4207,4509,4192,4509,4190,4508,4187,4507xm4207,4540l4192,4540,4192,4544,4207,4544,4207,4540xm4207,4518l4187,4518,4190,4519,4192,4520,4192,4527,4191,4530,4187,4532,4207,4532,4207,4518xm4207,4499l4190,4499,4192,4502,4192,4509,4207,4509,4207,4499xm4198,4487l4175,4487,4170,4489,4164,4493,4169,4503,4174,4500,4178,4499,4207,4499,4207,4494,4198,4487xe" filled="true" fillcolor="#000000" stroked="false">
              <v:path arrowok="t"/>
              <v:fill type="solid"/>
            </v:shape>
            <v:shape style="position:absolute;left:4218;top:4487;width:49;height:57" coordorigin="4218,4487" coordsize="49,57" path="m4233,4488l4218,4488,4218,4544,4233,4544,4233,4504,4236,4501,4266,4501,4266,4497,4263,4492,4233,4492,4233,4488xm4266,4501l4248,4501,4252,4504,4252,4544,4266,4544,4266,4501xm4260,4487l4240,4487,4235,4489,4233,4492,4263,4492,4260,4487xe" filled="true" fillcolor="#000000" stroked="false">
              <v:path arrowok="t"/>
              <v:fill type="solid"/>
            </v:shape>
            <v:shape style="position:absolute;left:4273;top:4467;width:38;height:79" coordorigin="4273,4467" coordsize="38,79" path="m4297,4502l4282,4502,4282,4538,4288,4545,4301,4545,4306,4543,4308,4541,4310,4531,4299,4531,4297,4529,4297,4502xm4310,4527l4307,4530,4305,4531,4310,4531,4310,4527xm4310,4488l4273,4488,4273,4502,4310,4502,4310,4488xm4297,4467l4282,4474,4282,4488,4297,4488,4297,4467xe" filled="true" fillcolor="#000000" stroked="false">
              <v:path arrowok="t"/>
              <v:fill type="solid"/>
            </v:shape>
            <v:shape style="position:absolute;left:4319;top:4487;width:48;height:58" coordorigin="4319,4487" coordsize="48,58" path="m4346,4507l4329,4507,4319,4513,4319,4538,4329,4545,4345,4545,4349,4543,4352,4540,4366,4540,4366,4532,4336,4532,4333,4529,4333,4521,4336,4518,4366,4518,4366,4509,4352,4509,4350,4508,4346,4507xm4366,4540l4352,4540,4352,4544,4366,4544,4366,4540xm4366,4518l4347,4518,4349,4519,4352,4520,4352,4527,4350,4530,4347,4532,4366,4532,4366,4518xm4366,4499l4349,4499,4352,4502,4352,4509,4366,4509,4366,4499xm4357,4487l4335,4487,4330,4489,4323,4493,4329,4503,4334,4500,4337,4499,4366,4499,4366,4494,4357,4487xe" filled="true" fillcolor="#000000" stroked="false">
              <v:path arrowok="t"/>
              <v:fill type="solid"/>
            </v:shape>
            <v:shape style="position:absolute;left:4408;top:4470;width:53;height:74" coordorigin="4408,4470" coordsize="53,74" path="m4461,4470l4408,4470,4408,4544,4423,4544,4423,4512,4445,4512,4445,4498,4423,4498,4423,4484,4461,4484,4461,4470xe" filled="true" fillcolor="#000000" stroked="false">
              <v:path arrowok="t"/>
              <v:fill type="solid"/>
            </v:shape>
            <v:shape style="position:absolute;left:4466;top:4487;width:49;height:58" coordorigin="4466,4487" coordsize="49,58" path="m4506,4487l4477,4487,4466,4499,4466,4533,4476,4545,4500,4545,4508,4541,4512,4536,4507,4531,4487,4531,4481,4528,4481,4521,4514,4521,4514,4510,4481,4510,4482,4504,4485,4500,4514,4500,4506,4487xm4502,4527l4500,4530,4496,4531,4507,4531,4502,4527xm4514,4500l4497,4500,4500,4505,4500,4510,4514,4510,4514,4500,4514,4500xe" filled="true" fillcolor="#000000" stroked="false">
              <v:path arrowok="t"/>
              <v:fill type="solid"/>
            </v:shape>
            <v:shape style="position:absolute;left:4668;top:4487;width:49;height:58" coordorigin="4668,4487" coordsize="49,58" path="m4708,4487l4679,4487,4668,4499,4668,4533,4678,4545,4702,4545,4710,4541,4714,4536,4708,4531,4689,4531,4683,4528,4683,4521,4716,4521,4716,4510,4683,4510,4683,4504,4687,4500,4716,4500,4708,4487xm4704,4527l4702,4530,4698,4531,4708,4531,4704,4527xm4716,4500l4699,4500,4702,4505,4702,4510,4716,4510,4716,4500,4716,4500xe" filled="true" fillcolor="#000000" stroked="false">
              <v:path arrowok="t"/>
              <v:fill type="solid"/>
            </v:shape>
            <v:shape style="position:absolute;left:4723;top:4487;width:48;height:58" coordorigin="4723,4487" coordsize="48,58" path="m4750,4507l4733,4507,4723,4513,4723,4538,4733,4545,4748,4545,4753,4543,4756,4540,4770,4540,4770,4532,4739,4532,4737,4529,4737,4521,4740,4518,4770,4518,4770,4509,4756,4509,4753,4508,4750,4507xm4770,4540l4756,4540,4756,4544,4770,4544,4770,4540xm4770,4518l4751,4518,4753,4519,4756,4520,4756,4527,4754,4530,4750,4532,4770,4532,4770,4518xm4770,4499l4753,4499,4756,4502,4756,4509,4770,4509,4770,4499xm4761,4487l4739,4487,4733,4489,4727,4493,4733,4503,4738,4500,4741,4499,4770,4499,4770,4494,4761,4487xe" filled="true" fillcolor="#000000" stroked="false">
              <v:path arrowok="t"/>
              <v:fill type="solid"/>
            </v:shape>
            <v:shape style="position:absolute;left:4779;top:4468;width:28;height:88" coordorigin="4779,4468" coordsize="28,88" path="m4788,4468l4779,4474,4787,4484,4791,4495,4791,4528,4786,4539,4779,4549,4788,4555,4796,4546,4802,4536,4805,4525,4807,4511,4805,4498,4801,4486,4796,4477,4788,4468xe" filled="true" fillcolor="#000000" stroked="false">
              <v:path arrowok="t"/>
              <v:fill type="solid"/>
            </v:shape>
            <v:shape style="position:absolute;left:9025;top:5231;width:57;height:76" coordorigin="9025,5231" coordsize="57,76" path="m9040,5280l9025,5284,9029,5297,9039,5306,9053,5306,9066,5304,9075,5297,9078,5291,9046,5291,9043,5288,9040,5280xm9081,5231l9067,5231,9067,5285,9063,5291,9078,5291,9080,5287,9081,5274,9081,5231xe" filled="true" fillcolor="#000000" stroked="false">
              <v:path arrowok="t"/>
              <v:fill type="solid"/>
            </v:shape>
            <v:shape style="position:absolute;left:9092;top:5248;width:48;height:58" coordorigin="9092,5248" coordsize="48,58" path="m9120,5268l9102,5268,9092,5274,9092,5300,9103,5306,9118,5306,9123,5304,9125,5301,9140,5301,9140,5294,9109,5294,9107,5290,9107,5282,9110,5279,9140,5279,9140,5270,9125,5270,9123,5269,9120,5268xm9140,5301l9125,5301,9125,5305,9140,5305,9140,5301xm9140,5279l9121,5279,9123,5280,9125,5282,9125,5289,9124,5291,9120,5294,9140,5294,9140,5279xm9140,5260l9123,5260,9125,5263,9125,5270,9140,5270,9140,5260xm9131,5248l9109,5248,9103,5250,9097,5254,9102,5264,9107,5261,9111,5260,9140,5260,9140,5255,9131,5248xe" filled="true" fillcolor="#000000" stroked="false">
              <v:path arrowok="t"/>
              <v:fill type="solid"/>
            </v:shape>
            <v:shape style="position:absolute;left:9148;top:5248;width:49;height:58" coordorigin="9148,5248" coordsize="49,58" path="m9186,5248l9160,5248,9148,5260,9148,5294,9160,5306,9185,5306,9192,5301,9197,5294,9195,5292,9168,5292,9163,5286,9163,5268,9168,5262,9195,5262,9197,5260,9192,5253,9186,5248xm9188,5285l9184,5289,9180,5292,9195,5292,9188,5285xm9195,5262l9181,5262,9184,5265,9187,5270,9195,5262xe" filled="true" fillcolor="#000000" stroked="false">
              <v:path arrowok="t"/>
              <v:fill type="solid"/>
            </v:shape>
            <v:shape style="position:absolute;left:9205;top:5228;width:49;height:77" coordorigin="9205,5228" coordsize="49,77" path="m9220,5228l9205,5235,9205,5305,9220,5305,9220,5288,9227,5279,9243,5279,9238,5269,9220,5269,9220,5228xm9243,5279l9227,5279,9238,5305,9254,5305,9243,5279xm9252,5249l9235,5249,9226,5261,9224,5263,9221,5267,9220,5269,9238,5269,9238,5267,9252,5249xe" filled="true" fillcolor="#000000" stroked="false">
              <v:path arrowok="t"/>
              <v:fill type="solid"/>
            </v:shape>
            <v:shape style="position:absolute;left:9259;top:5248;width:46;height:58" coordorigin="9259,5248" coordsize="46,58" path="m9264,5288l9259,5299,9265,5303,9273,5306,9295,5306,9305,5301,9305,5293,9276,5293,9270,5292,9264,5288xm9290,5248l9270,5248,9260,5253,9260,5276,9269,5280,9288,5285,9291,5287,9291,5292,9289,5293,9305,5293,9305,5278,9296,5274,9277,5267,9275,5267,9275,5262,9276,5261,9300,5261,9303,5254,9297,5250,9290,5248xm9300,5261l9287,5261,9293,5262,9299,5265,9300,5261xe" filled="true" fillcolor="#000000" stroked="false">
              <v:path arrowok="t"/>
              <v:fill type="solid"/>
            </v:shape>
            <v:shape style="position:absolute;left:9312;top:5248;width:51;height:58" coordorigin="9312,5248" coordsize="51,58" path="m9352,5248l9323,5248,9312,5260,9312,5294,9323,5306,9352,5306,9363,5294,9363,5292,9330,5292,9327,5286,9327,5269,9330,5262,9363,5262,9363,5260,9352,5248xm9363,5262l9344,5262,9348,5269,9348,5285,9344,5292,9363,5292,9363,5262xe" filled="true" fillcolor="#000000" stroked="false">
              <v:path arrowok="t"/>
              <v:fill type="solid"/>
            </v:shape>
            <v:shape style="position:absolute;left:9371;top:5248;width:49;height:57" coordorigin="9371,5248" coordsize="49,57" path="m9386,5249l9371,5249,9371,5305,9386,5305,9386,5265,9389,5262,9419,5262,9419,5258,9416,5253,9386,5253,9386,5249xm9419,5262l9401,5262,9405,5265,9405,5305,9419,5305,9419,5262xm9413,5248l9393,5248,9388,5250,9386,5253,9416,5253,9413,5248xe" filled="true" fillcolor="#000000" stroked="false">
              <v:path arrowok="t"/>
              <v:fill type="solid"/>
            </v:shape>
            <v:shape style="position:absolute;left:9426;top:5249;width:55;height:56" coordorigin="9426,5249" coordsize="55,56" path="m9442,5249l9426,5249,9446,5305,9461,5305,9467,5287,9454,5287,9453,5284,9452,5279,9450,5275,9442,5249xm9481,5249l9465,5249,9456,5279,9454,5284,9454,5287,9467,5287,9481,5249xe" filled="true" fillcolor="#000000" stroked="false">
              <v:path arrowok="t"/>
              <v:fill type="solid"/>
            </v:shape>
            <v:shape style="position:absolute;left:9488;top:5228;width:17;height:77" coordorigin="9488,5228" coordsize="17,77" path="m9503,5249l9489,5249,9489,5305,9503,5305,9503,5249xm9501,5228l9491,5228,9488,5232,9488,5241,9491,5245,9501,5245,9504,5241,9504,5232,9501,5228xe" filled="true" fillcolor="#000000" stroked="false">
              <v:path arrowok="t"/>
              <v:fill type="solid"/>
            </v:shape>
            <v:shape style="position:absolute;left:9516;top:5228;width:15;height:77" coordorigin="9516,5228" coordsize="15,77" path="m9531,5228l9516,5235,9516,5305,9531,5305,9531,5228xe" filled="true" fillcolor="#000000" stroked="false">
              <v:path arrowok="t"/>
              <v:fill type="solid"/>
            </v:shape>
            <v:shape style="position:absolute;left:9543;top:5228;width:15;height:77" coordorigin="9543,5228" coordsize="15,77" path="m9558,5228l9543,5235,9543,5305,9558,5305,9558,5228xe" filled="true" fillcolor="#000000" stroked="false">
              <v:path arrowok="t"/>
              <v:fill type="solid"/>
            </v:shape>
            <v:shape style="position:absolute;left:9567;top:5248;width:49;height:58" coordorigin="9567,5248" coordsize="49,58" path="m9607,5248l9578,5248,9567,5260,9567,5295,9577,5306,9601,5306,9609,5303,9613,5297,9607,5292,9588,5292,9582,5289,9582,5282,9615,5282,9615,5271,9582,5271,9583,5265,9586,5261,9615,5261,9607,5248xm9603,5288l9601,5291,9597,5292,9607,5292,9603,5288xm9615,5261l9598,5261,9601,5266,9601,5271,9615,5271,9615,5261,9615,5261xe" filled="true" fillcolor="#000000" stroked="false">
              <v:path arrowok="t"/>
              <v:fill type="solid"/>
            </v:shape>
            <v:shape style="position:absolute;left:9107;top:5536;width:66;height:77" coordorigin="9107,5536" coordsize="66,77" path="m9140,5536l9127,5538,9116,5546,9110,5558,9107,5574,9110,5590,9116,5602,9127,5609,9140,5612,9153,5609,9163,5602,9166,5597,9130,5597,9123,5589,9123,5559,9129,5550,9166,5550,9163,5546,9153,5538,9140,5536xm9166,5550l9150,5550,9157,5559,9157,5589,9150,5597,9166,5597,9170,5590,9172,5574,9170,5558,9166,5550xe" filled="true" fillcolor="#000000" stroked="false">
              <v:path arrowok="t"/>
              <v:fill type="solid"/>
            </v:shape>
            <v:shape style="position:absolute;left:9182;top:5554;width:37;height:57" coordorigin="9182,5554" coordsize="37,57" path="m9197,5555l9182,5555,9182,5611,9197,5611,9197,5571,9201,5569,9216,5569,9218,5559,9197,5559,9197,5555xm9216,5569l9210,5569,9213,5570,9215,5572,9216,5569xm9213,5554l9203,5554,9200,5556,9197,5559,9218,5559,9219,5558,9217,5556,9213,5554xe" filled="true" fillcolor="#000000" stroked="false">
              <v:path arrowok="t"/>
              <v:fill type="solid"/>
            </v:shape>
            <v:shape style="position:absolute;left:9226;top:5534;width:15;height:78" coordorigin="9226,5534" coordsize="15,78" path="m9240,5534l9226,5541,9226,5611,9240,5611,9240,5534xe" filled="true" fillcolor="#000000" stroked="false">
              <v:path arrowok="t"/>
              <v:fill type="solid"/>
            </v:shape>
            <v:shape style="position:absolute;left:9250;top:5554;width:48;height:58" coordorigin="9250,5554" coordsize="48,58" path="m9277,5574l9260,5574,9250,5580,9250,5606,9260,5612,9276,5612,9280,5610,9283,5607,9297,5607,9297,5600,9267,5600,9264,5596,9264,5588,9267,5585,9297,5585,9297,5576,9283,5576,9281,5575,9277,5574xm9297,5607l9283,5607,9283,5611,9297,5611,9297,5607xm9297,5585l9278,5585,9280,5586,9283,5587,9283,5594,9281,5597,9277,5600,9297,5600,9297,5585xm9297,5566l9280,5566,9283,5569,9283,5576,9297,5576,9297,5566xm9288,5554l9266,5554,9261,5556,9254,5560,9260,5570,9265,5567,9268,5566,9297,5566,9297,5561,9288,5554xe" filled="true" fillcolor="#000000" stroked="false">
              <v:path arrowok="t"/>
              <v:fill type="solid"/>
            </v:shape>
            <v:shape style="position:absolute;left:9309;top:5554;width:49;height:57" coordorigin="9309,5554" coordsize="49,57" path="m9323,5555l9309,5555,9309,5611,9323,5611,9323,5571,9327,5568,9357,5568,9357,5564,9354,5559,9323,5559,9323,5555xm9357,5568l9339,5568,9342,5571,9342,5611,9357,5611,9357,5568xm9350,5554l9330,5554,9326,5556,9323,5559,9354,5559,9350,5554xe" filled="true" fillcolor="#000000" stroked="false">
              <v:path arrowok="t"/>
              <v:fill type="solid"/>
            </v:shape>
            <v:shape style="position:absolute;left:9365;top:5534;width:48;height:79" coordorigin="9365,5534" coordsize="48,79" path="m9391,5554l9373,5554,9365,5566,9365,5603,9375,5612,9392,5612,9395,5610,9398,5607,9413,5607,9413,5598,9383,5598,9380,5593,9380,5573,9383,5568,9413,5568,9413,5558,9398,5558,9396,5556,9391,5554xm9413,5607l9398,5607,9398,5611,9413,5611,9413,5607xm9413,5568l9393,5568,9396,5570,9398,5573,9398,5593,9396,5596,9394,5598,9413,5598,9413,5568xm9413,5534l9398,5541,9398,5558,9413,5558,9413,5534xe" filled="true" fillcolor="#000000" stroked="false">
              <v:path arrowok="t"/>
              <v:fill type="solid"/>
            </v:shape>
            <v:shape style="position:absolute;left:9422;top:5554;width:51;height:58" coordorigin="9422,5554" coordsize="51,58" path="m9461,5554l9432,5554,9422,5566,9422,5600,9432,5612,9461,5612,9472,5600,9472,5598,9440,5598,9436,5592,9436,5574,9440,5568,9472,5568,9472,5566,9461,5554xm9472,5568l9454,5568,9457,5574,9457,5591,9454,5598,9472,5598,9472,5568xe" filled="true" fillcolor="#000000" stroked="false">
              <v:path arrowok="t"/>
              <v:fill type="solid"/>
            </v:shape>
            <v:shape style="position:absolute;left:9671;top:2933;width:58;height:74" coordorigin="9671,2933" coordsize="58,74" path="m9717,2933l9671,2933,9671,3006,9686,3006,9686,2980,9717,2980,9729,2973,9729,2966,9686,2966,9686,2947,9729,2947,9729,2940,9717,2933xm9729,2947l9709,2947,9713,2950,9713,2963,9710,2966,9729,2966,9729,2947xe" filled="true" fillcolor="#000000" stroked="false">
              <v:path arrowok="t"/>
              <v:fill type="solid"/>
            </v:shape>
            <v:shape style="position:absolute;left:9738;top:2929;width:49;height:77" coordorigin="9738,2929" coordsize="49,77" path="m9752,2929l9738,2937,9738,3006,9752,3006,9752,2967,9756,2964,9786,2964,9786,2960,9783,2955,9752,2955,9752,2929xm9786,2964l9768,2964,9771,2967,9771,3006,9786,3006,9786,2964xm9779,2950l9759,2950,9755,2952,9752,2955,9783,2955,9779,2950xe" filled="true" fillcolor="#000000" stroked="false">
              <v:path arrowok="t"/>
              <v:fill type="solid"/>
            </v:shape>
            <v:shape style="position:absolute;left:9796;top:2930;width:17;height:77" coordorigin="9796,2930" coordsize="17,77" path="m9812,2951l9797,2951,9797,3006,9812,3006,9812,2951xm9809,2930l9800,2930,9796,2934,9796,2943,9800,2946,9809,2946,9813,2943,9813,2934,9809,2930xe" filled="true" fillcolor="#000000" stroked="false">
              <v:path arrowok="t"/>
              <v:fill type="solid"/>
            </v:shape>
            <v:shape style="position:absolute;left:9825;top:2929;width:15;height:77" coordorigin="9825,2929" coordsize="15,77" path="m9839,2929l9825,2937,9825,3006,9839,3006,9839,2929xe" filled="true" fillcolor="#000000" stroked="false">
              <v:path arrowok="t"/>
              <v:fill type="solid"/>
            </v:shape>
            <v:shape style="position:absolute;left:9849;top:2950;width:48;height:58" coordorigin="9849,2950" coordsize="48,58" path="m9876,2969l9859,2969,9849,2976,9849,3001,9859,3008,9875,3008,9879,3006,9882,3003,9896,3003,9896,2995,9865,2995,9863,2992,9863,2983,9866,2981,9896,2981,9896,2972,9882,2972,9880,2971,9876,2969xm9896,3003l9882,3003,9882,3006,9896,3006,9896,3003xm9896,2981l9877,2981,9879,2982,9882,2983,9882,2990,9880,2993,9876,2995,9896,2995,9896,2981xm9896,2962l9879,2962,9882,2965,9882,2972,9896,2972,9896,2962xm9887,2950l9865,2950,9860,2952,9853,2955,9859,2966,9864,2963,9867,2962,9896,2962,9896,2957,9887,2950xe" filled="true" fillcolor="#000000" stroked="false">
              <v:path arrowok="t"/>
              <v:fill type="solid"/>
            </v:shape>
            <v:shape style="position:absolute;left:9905;top:2929;width:48;height:79" coordorigin="9905,2929" coordsize="48,79" path="m9931,2950l9913,2950,9905,2961,9905,2999,9914,3008,9932,3008,9935,3005,9938,3003,9953,3003,9953,2994,9923,2994,9920,2989,9920,2968,9923,2964,9953,2964,9953,2954,9938,2954,9935,2952,9931,2950xm9953,3003l9938,3003,9938,3006,9953,3006,9953,3003xm9953,2964l9932,2964,9936,2965,9938,2968,9938,2989,9936,2992,9934,2994,9953,2994,9953,2964xm9953,2929l9938,2937,9938,2954,9953,2954,9953,2929xe" filled="true" fillcolor="#000000" stroked="false">
              <v:path arrowok="t"/>
              <v:fill type="solid"/>
            </v:shape>
            <v:shape style="position:absolute;left:9962;top:2950;width:49;height:58" coordorigin="9962,2950" coordsize="49,58" path="m10001,2950l9972,2950,9962,2962,9962,2996,9972,3008,9995,3008,10003,3004,10008,2999,10002,2994,9982,2994,9977,2991,9976,2983,10009,2983,10009,2972,9976,2972,9977,2967,9980,2963,10009,2963,10001,2950xm9997,2990l9995,2992,9992,2994,10002,2994,9997,2990xm10009,2963l9992,2963,9995,2967,9995,2972,10009,2972,10010,2963,10009,2963xe" filled="true" fillcolor="#000000" stroked="false">
              <v:path arrowok="t"/>
              <v:fill type="solid"/>
            </v:shape>
            <v:shape style="position:absolute;left:10019;top:2929;width:15;height:77" coordorigin="10019,2929" coordsize="15,77" path="m10034,2929l10019,2937,10019,3006,10034,3006,10034,2929xe" filled="true" fillcolor="#000000" stroked="false">
              <v:path arrowok="t"/>
              <v:fill type="solid"/>
            </v:shape>
            <v:shape style="position:absolute;left:10046;top:2950;width:48;height:77" coordorigin="10046,2950" coordsize="48,77" path="m10061,2951l10046,2951,10046,3027,10061,3020,10061,3003,10089,3003,10094,2996,10094,2994,10066,2994,10063,2992,10061,2989,10061,2968,10063,2965,10065,2964,10094,2964,10094,2959,10089,2954,10061,2954,10061,2951xm10089,3003l10061,3003,10063,3006,10067,3008,10086,3008,10089,3003xm10094,2964l10075,2964,10079,2968,10079,2989,10076,2994,10094,2994,10094,2964xm10084,2950l10067,2950,10063,2952,10061,2954,10089,2954,10084,2950xe" filled="true" fillcolor="#000000" stroked="false">
              <v:path arrowok="t"/>
              <v:fill type="solid"/>
            </v:shape>
            <v:shape style="position:absolute;left:10103;top:2929;width:49;height:77" coordorigin="10103,2929" coordsize="49,77" path="m10117,2929l10103,2937,10103,3006,10117,3006,10117,2967,10121,2964,10151,2964,10151,2960,10148,2955,10117,2955,10117,2929xm10151,2964l10133,2964,10136,2967,10136,3006,10151,3006,10151,2964xm10145,2950l10125,2950,10120,2952,10117,2955,10148,2955,10145,2950xe" filled="true" fillcolor="#000000" stroked="false">
              <v:path arrowok="t"/>
              <v:fill type="solid"/>
            </v:shape>
            <v:shape style="position:absolute;left:10161;top:2930;width:17;height:77" coordorigin="10161,2930" coordsize="17,77" path="m10177,2951l10162,2951,10162,3006,10177,3006,10177,2951xm10174,2930l10165,2930,10161,2934,10161,2943,10165,2946,10174,2946,10178,2943,10178,2934,10174,2930xe" filled="true" fillcolor="#000000" stroked="false">
              <v:path arrowok="t"/>
              <v:fill type="solid"/>
            </v:shape>
            <v:shape style="position:absolute;left:10187;top:2950;width:48;height:58" coordorigin="10187,2950" coordsize="48,58" path="m10214,2969l10196,2969,10187,2976,10187,3001,10197,3008,10212,3008,10217,3006,10220,3003,10234,3003,10234,2995,10203,2995,10201,2992,10201,2983,10204,2981,10234,2981,10234,2972,10220,2972,10217,2971,10214,2969xm10234,3003l10220,3003,10220,3006,10234,3006,10234,3003xm10234,2981l10215,2981,10217,2982,10220,2983,10220,2990,10218,2993,10214,2995,10234,2995,10234,2981xm10234,2962l10217,2962,10220,2965,10220,2972,10234,2972,10234,2962xm10225,2950l10203,2950,10197,2952,10191,2955,10197,2966,10202,2963,10205,2962,10234,2962,10234,2957,10225,2950xe" filled="true" fillcolor="#000000" stroked="false">
              <v:path arrowok="t"/>
              <v:fill type="solid"/>
            </v:shape>
            <v:shape style="position:absolute;left:9682;top:3551;width:468;height:307" type="#_x0000_t75" stroked="false">
              <v:imagedata r:id="rId81" o:title=""/>
            </v:shape>
            <v:shape style="position:absolute;left:7550;top:4529;width:60;height:74" coordorigin="7550,4529" coordsize="60,74" path="m7598,4529l7550,4529,7550,4603,7600,4603,7610,4595,7610,4589,7565,4589,7565,4570,7609,4570,7606,4566,7600,4563,7605,4560,7606,4557,7565,4557,7565,4543,7608,4543,7608,4536,7598,4529xm7609,4570l7592,4570,7595,4573,7595,4586,7592,4589,7610,4589,7610,4571,7609,4570xm7608,4543l7590,4543,7593,4545,7593,4554,7590,4557,7606,4557,7608,4555,7608,4543xe" filled="true" fillcolor="#000000" stroked="false">
              <v:path arrowok="t"/>
              <v:fill type="solid"/>
            </v:shape>
            <v:shape style="position:absolute;left:7620;top:4527;width:17;height:77" coordorigin="7620,4527" coordsize="17,77" path="m7635,4548l7621,4548,7621,4603,7635,4603,7635,4548xm7633,4527l7624,4527,7620,4530,7620,4540,7624,4543,7633,4543,7636,4540,7636,4530,7633,4527xe" filled="true" fillcolor="#000000" stroked="false">
              <v:path arrowok="t"/>
              <v:fill type="solid"/>
            </v:shape>
            <v:shape style="position:absolute;left:7647;top:4547;width:37;height:57" coordorigin="7647,4547" coordsize="37,57" path="m7662,4548l7647,4548,7647,4603,7662,4603,7662,4564,7666,4561,7681,4561,7683,4552,7662,4552,7662,4548xm7681,4561l7675,4561,7678,4563,7680,4565,7681,4561xm7678,4547l7668,4547,7665,4549,7662,4552,7683,4552,7684,4551,7682,4549,7678,4547xe" filled="true" fillcolor="#000000" stroked="false">
              <v:path arrowok="t"/>
              <v:fill type="solid"/>
            </v:shape>
            <v:shape style="position:absolute;left:7690;top:4547;width:80;height:57" coordorigin="7690,4547" coordsize="80,57" path="m7705,4548l7690,4548,7690,4603,7705,4603,7705,4563,7708,4560,7770,4560,7770,4556,7768,4554,7732,4554,7730,4552,7705,4552,7705,4548xm7740,4560l7720,4560,7723,4563,7723,4603,7737,4603,7737,4563,7740,4560xm7770,4560l7752,4560,7755,4563,7755,4603,7770,4603,7770,4560xm7764,4547l7741,4547,7736,4550,7732,4554,7768,4554,7764,4547xm7724,4547l7711,4547,7707,4549,7705,4552,7730,4552,7728,4549,7724,4547xe" filled="true" fillcolor="#000000" stroked="false">
              <v:path arrowok="t"/>
              <v:fill type="solid"/>
            </v:shape>
            <v:shape style="position:absolute;left:7780;top:4527;width:17;height:77" coordorigin="7780,4527" coordsize="17,77" path="m7796,4548l7781,4548,7781,4603,7796,4603,7796,4548xm7793,4527l7784,4527,7780,4530,7780,4540,7784,4543,7793,4543,7797,4540,7797,4530,7793,4527xe" filled="true" fillcolor="#000000" stroked="false">
              <v:path arrowok="t"/>
              <v:fill type="solid"/>
            </v:shape>
            <v:shape style="position:absolute;left:7808;top:4547;width:49;height:57" coordorigin="7808,4547" coordsize="49,57" path="m7823,4548l7808,4548,7808,4603,7823,4603,7823,4563,7826,4560,7856,4560,7856,4556,7853,4552,7823,4552,7823,4548xm7856,4560l7838,4560,7841,4563,7841,4603,7856,4603,7856,4560xm7850,4547l7830,4547,7825,4549,7823,4552,7853,4552,7850,4547xe" filled="true" fillcolor="#000000" stroked="false">
              <v:path arrowok="t"/>
              <v:fill type="solid"/>
            </v:shape>
            <v:shape style="position:absolute;left:7864;top:4547;width:48;height:77" coordorigin="7864,4547" coordsize="48,77" path="m7912,4600l7898,4600,7898,4608,7895,4611,7883,4613,7888,4624,7908,4622,7912,4612,7912,4600xm7891,4547l7872,4547,7864,4558,7864,4596,7874,4605,7891,4605,7895,4602,7898,4600,7912,4600,7912,4591,7883,4591,7879,4586,7879,4565,7882,4560,7912,4560,7912,4551,7898,4551,7895,4549,7891,4547xm7912,4560l7892,4560,7895,4562,7898,4565,7898,4586,7895,4589,7893,4591,7912,4591,7912,4560xm7912,4548l7898,4548,7898,4551,7912,4551,7912,4548xe" filled="true" fillcolor="#000000" stroked="false">
              <v:path arrowok="t"/>
              <v:fill type="solid"/>
            </v:shape>
            <v:shape style="position:absolute;left:7924;top:4526;width:49;height:78" coordorigin="7924,4526" coordsize="49,78" path="m7939,4526l7924,4534,7924,4603,7939,4603,7939,4563,7942,4560,7972,4560,7972,4556,7969,4552,7939,4552,7939,4526xm7972,4560l7954,4560,7957,4563,7957,4603,7972,4603,7972,4560xm7966,4547l7946,4547,7941,4549,7939,4552,7969,4552,7966,4547xe" filled="true" fillcolor="#000000" stroked="false">
              <v:path arrowok="t"/>
              <v:fill type="solid"/>
            </v:shape>
            <v:shape style="position:absolute;left:7980;top:4547;width:48;height:58" coordorigin="7980,4547" coordsize="48,58" path="m8008,4566l7990,4566,7980,4573,7980,4598,7991,4605,8006,4605,8011,4602,8014,4600,8028,4600,8028,4592,7997,4592,7995,4589,7995,4580,7998,4578,8028,4578,8028,4569,8014,4569,8011,4567,8008,4566xm8028,4600l8014,4600,8014,4603,8028,4603,8028,4600xm8028,4578l8009,4578,8011,4579,8014,4580,8014,4587,8012,4590,8008,4592,8028,4592,8028,4578xm8028,4559l8011,4559,8014,4562,8014,4569,8028,4569,8028,4559xm8019,4547l7997,4547,7991,4549,7985,4552,7991,4562,7996,4560,7999,4559,8028,4559,8028,4554,8019,4547xe" filled="true" fillcolor="#000000" stroked="false">
              <v:path arrowok="t"/>
              <v:fill type="solid"/>
            </v:shape>
            <v:shape style="position:absolute;left:8039;top:4547;width:80;height:57" coordorigin="8039,4547" coordsize="80,57" path="m8054,4548l8039,4548,8039,4603,8054,4603,8054,4563,8057,4560,8119,4560,8119,4556,8117,4554,8081,4554,8080,4552,8054,4552,8054,4548xm8089,4560l8069,4560,8072,4563,8072,4603,8086,4603,8086,4563,8089,4560xm8119,4560l8101,4560,8104,4563,8104,4603,8119,4603,8119,4560xm8113,4547l8090,4547,8085,4550,8081,4554,8117,4554,8113,4547xm8073,4547l8060,4547,8056,4549,8054,4552,8080,4552,8077,4549,8073,4547xe" filled="true" fillcolor="#000000" stroked="false">
              <v:path arrowok="t"/>
              <v:fill type="solid"/>
            </v:shape>
            <v:shape style="position:absolute;left:8829;top:2894;width:58;height:74" coordorigin="8829,2894" coordsize="58,74" path="m8875,2894l8829,2894,8829,2968,8844,2968,8844,2942,8875,2942,8887,2935,8887,2928,8844,2928,8844,2909,8887,2909,8887,2902,8875,2894xm8887,2909l8867,2909,8872,2912,8872,2924,8868,2928,8887,2928,8887,2909xe" filled="true" fillcolor="#000000" stroked="false">
              <v:path arrowok="t"/>
              <v:fill type="solid"/>
            </v:shape>
            <v:shape style="position:absolute;left:8895;top:2892;width:17;height:77" coordorigin="8895,2892" coordsize="17,77" path="m8911,2913l8896,2913,8896,2968,8911,2968,8911,2913xm8908,2892l8899,2892,8895,2895,8895,2904,8899,2908,8908,2908,8912,2904,8912,2895,8908,2892xe" filled="true" fillcolor="#000000" stroked="false">
              <v:path arrowok="t"/>
              <v:fill type="solid"/>
            </v:shape>
            <v:shape style="position:absolute;left:8919;top:2891;width:38;height:79" coordorigin="8919,2891" coordsize="38,79" path="m8943,2927l8928,2927,8928,2962,8934,2969,8947,2969,8952,2968,8954,2966,8956,2955,8944,2955,8943,2954,8943,2927xm8956,2951l8953,2954,8951,2955,8956,2955,8956,2951xm8956,2913l8919,2913,8919,2927,8956,2927,8956,2913xm8943,2891l8928,2899,8928,2913,8943,2913,8943,2891xe" filled="true" fillcolor="#000000" stroked="false">
              <v:path arrowok="t"/>
              <v:fill type="solid"/>
            </v:shape>
            <v:shape style="position:absolute;left:8963;top:2891;width:38;height:79" coordorigin="8963,2891" coordsize="38,79" path="m8987,2927l8972,2927,8972,2962,8978,2969,8992,2969,8996,2968,8998,2966,9000,2955,8989,2955,8987,2954,8987,2927xm9000,2951l8997,2954,8995,2955,9000,2955,9000,2951xm9000,2913l8963,2913,8963,2927,9000,2927,9000,2913xm8987,2891l8972,2899,8972,2913,8987,2913,8987,2891xe" filled="true" fillcolor="#000000" stroked="false">
              <v:path arrowok="t"/>
              <v:fill type="solid"/>
            </v:shape>
            <v:shape style="position:absolute;left:9009;top:2912;width:46;height:58" coordorigin="9009,2912" coordsize="46,58" path="m9014,2952l9009,2963,9015,2967,9024,2969,9045,2969,9055,2965,9055,2957,9026,2957,9020,2955,9014,2952xm9040,2912l9020,2912,9011,2917,9011,2940,9019,2943,9039,2949,9041,2950,9041,2956,9039,2957,9055,2957,9055,2941,9047,2937,9027,2931,9025,2930,9025,2925,9027,2924,9051,2924,9054,2917,9048,2914,9040,2912xm9051,2924l9037,2924,9044,2926,9049,2928,9051,2924xe" filled="true" fillcolor="#000000" stroked="false">
              <v:path arrowok="t"/>
              <v:fill type="solid"/>
            </v:shape>
            <v:shape style="position:absolute;left:9066;top:2891;width:48;height:79" coordorigin="9066,2891" coordsize="48,79" path="m9109,2965l9080,2965,9083,2967,9087,2969,9106,2969,9109,2965xm9080,2891l9066,2899,9066,2968,9080,2968,9080,2965,9109,2965,9114,2958,9114,2956,9086,2956,9082,2954,9080,2951,9080,2930,9082,2927,9085,2925,9114,2925,9114,2920,9109,2916,9080,2916,9080,2891xm9114,2925l9095,2925,9099,2930,9099,2951,9096,2956,9114,2956,9114,2925xm9104,2912l9087,2912,9083,2914,9080,2916,9109,2916,9104,2912xe" filled="true" fillcolor="#000000" stroked="false">
              <v:path arrowok="t"/>
              <v:fill type="solid"/>
            </v:shape>
            <v:shape style="position:absolute;left:9122;top:2913;width:49;height:57" coordorigin="9122,2913" coordsize="49,57" path="m9137,2913l9122,2913,9122,2960,9128,2969,9148,2969,9153,2967,9155,2965,9170,2965,9170,2956,9140,2956,9137,2953,9137,2913xm9170,2965l9155,2965,9155,2968,9170,2968,9170,2965xm9170,2913l9155,2913,9155,2953,9152,2956,9170,2956,9170,2913xe" filled="true" fillcolor="#000000" stroked="false">
              <v:path arrowok="t"/>
              <v:fill type="solid"/>
            </v:shape>
            <v:shape style="position:absolute;left:9182;top:2912;width:37;height:57" coordorigin="9182,2912" coordsize="37,57" path="m9196,2913l9182,2913,9182,2968,9196,2968,9196,2929,9200,2926,9215,2926,9218,2916,9196,2916,9196,2913xm9215,2926l9209,2926,9212,2928,9214,2930,9215,2926xm9212,2912l9202,2912,9199,2914,9196,2916,9218,2916,9218,2916,9216,2914,9212,2912xe" filled="true" fillcolor="#000000" stroked="false">
              <v:path arrowok="t"/>
              <v:fill type="solid"/>
            </v:shape>
            <v:shape style="position:absolute;left:9222;top:2912;width:48;height:78" coordorigin="9222,2912" coordsize="48,78" path="m9269,2965l9255,2965,9255,2973,9252,2976,9240,2978,9245,2989,9265,2986,9269,2977,9269,2965xm9248,2912l9229,2912,9222,2923,9222,2960,9231,2969,9248,2969,9252,2967,9255,2965,9269,2965,9269,2956,9240,2956,9236,2951,9236,2930,9239,2925,9269,2925,9269,2916,9255,2916,9252,2914,9248,2912xm9269,2925l9249,2925,9253,2927,9255,2930,9255,2951,9253,2954,9250,2956,9269,2956,9269,2925xm9269,2913l9255,2913,9255,2916,9269,2916,9269,2913xe" filled="true" fillcolor="#000000" stroked="false">
              <v:path arrowok="t"/>
              <v:fill type="solid"/>
            </v:shape>
            <v:shape style="position:absolute;left:9281;top:2891;width:49;height:78" coordorigin="9281,2891" coordsize="49,78" path="m9296,2891l9281,2898,9281,2968,9296,2968,9296,2928,9299,2925,9329,2925,9329,2921,9326,2916,9296,2916,9296,2891xm9329,2925l9311,2925,9315,2928,9315,2968,9329,2968,9329,2925xm9323,2912l9303,2912,9298,2914,9296,2916,9326,2916,9323,2912xe" filled="true" fillcolor="#000000" stroked="false">
              <v:path arrowok="t"/>
              <v:fill type="solid"/>
            </v:shape>
            <v:shape style="position:absolute;left:2028;top:4394;width:66;height:77" coordorigin="2028,4394" coordsize="66,77" path="m2061,4394l2048,4396,2037,4404,2031,4416,2028,4432,2031,4448,2037,4460,2048,4468,2061,4470,2074,4468,2084,4460,2087,4455,2051,4455,2044,4447,2043,4417,2050,4409,2087,4409,2084,4404,2074,4396,2061,4394xm2087,4409l2071,4409,2078,4417,2078,4447,2071,4455,2087,4455,2091,4448,2093,4432,2091,4416,2087,4409xe" filled="true" fillcolor="#000000" stroked="false">
              <v:path arrowok="t"/>
              <v:fill type="solid"/>
            </v:shape>
            <v:shape style="position:absolute;left:2103;top:4412;width:37;height:57" coordorigin="2103,4412" coordsize="37,57" path="m2118,4414l2103,4414,2103,4469,2118,4469,2118,4429,2122,4427,2137,4427,2139,4417,2118,4417,2118,4414xm2137,4427l2131,4427,2133,4428,2136,4431,2137,4427xm2134,4412l2124,4412,2120,4415,2118,4417,2139,4417,2140,4416,2138,4414,2134,4412xe" filled="true" fillcolor="#000000" stroked="false">
              <v:path arrowok="t"/>
              <v:fill type="solid"/>
            </v:shape>
            <v:shape style="position:absolute;left:2143;top:4412;width:48;height:58" coordorigin="2143,4412" coordsize="48,58" path="m2171,4432l2153,4432,2143,4438,2143,4464,2154,4470,2169,4470,2174,4468,2177,4465,2191,4465,2191,4458,2160,4458,2158,4454,2158,4446,2161,4443,2191,4443,2191,4434,2177,4434,2174,4433,2171,4432xm2191,4465l2177,4465,2177,4469,2191,4469,2191,4465xm2191,4443l2172,4443,2174,4444,2177,4446,2177,4453,2175,4455,2171,4458,2191,4458,2191,4443xm2191,4424l2174,4424,2177,4428,2177,4434,2191,4434,2191,4424xm2182,4412l2160,4412,2154,4414,2148,4418,2153,4428,2158,4425,2162,4424,2191,4424,2191,4419,2182,4412xe" filled="true" fillcolor="#000000" stroked="false">
              <v:path arrowok="t"/>
              <v:fill type="solid"/>
            </v:shape>
            <v:shape style="position:absolute;left:2202;top:4412;width:49;height:57" coordorigin="2202,4412" coordsize="49,57" path="m2217,4414l2202,4414,2202,4469,2217,4469,2217,4429,2220,4426,2250,4426,2250,4422,2247,4417,2217,4417,2217,4414xm2250,4426l2232,4426,2236,4429,2236,4469,2250,4469,2250,4426xm2244,4412l2224,4412,2219,4415,2217,4417,2247,4417,2244,4412xe" filled="true" fillcolor="#000000" stroked="false">
              <v:path arrowok="t"/>
              <v:fill type="solid"/>
            </v:shape>
            <v:shape style="position:absolute;left:2259;top:4412;width:48;height:77" coordorigin="2259,4412" coordsize="48,77" path="m2306,4465l2292,4465,2292,4474,2289,4477,2277,4478,2283,4489,2302,4487,2306,4478,2306,4465xm2285,4412l2266,4412,2259,4424,2259,4461,2268,4470,2285,4470,2289,4468,2292,4465,2306,4465,2306,4456,2277,4456,2273,4452,2273,4431,2276,4426,2306,4426,2306,4417,2292,4417,2289,4414,2285,4412xm2306,4426l2286,4426,2290,4428,2292,4431,2292,4452,2290,4454,2287,4456,2306,4456,2306,4426xm2306,4414l2292,4414,2292,4417,2306,4417,2306,4414xe" filled="true" fillcolor="#000000" stroked="false">
              <v:path arrowok="t"/>
              <v:fill type="solid"/>
            </v:shape>
            <v:shape style="position:absolute;left:2315;top:4412;width:49;height:58" coordorigin="2315,4412" coordsize="49,58" path="m2355,4412l2326,4412,2315,4424,2315,4459,2326,4470,2349,4470,2357,4467,2361,4461,2356,4456,2336,4456,2331,4454,2330,4446,2363,4446,2363,4435,2330,4435,2331,4429,2334,4425,2363,4425,2355,4412xm2351,4452l2349,4455,2345,4456,2356,4456,2351,4452xm2363,4425l2346,4425,2349,4430,2349,4435,2363,4435,2363,4425,2363,4425xe" filled="true" fillcolor="#000000" stroked="false">
              <v:path arrowok="t"/>
              <v:fill type="solid"/>
            </v:shape>
            <v:shape style="position:absolute;left:2399;top:4394;width:60;height:77" coordorigin="2399,4394" coordsize="60,77" path="m2446,4394l2432,4394,2419,4397,2408,4404,2402,4417,2399,4432,2401,4448,2408,4460,2418,4467,2432,4470,2445,4470,2454,4464,2458,4455,2421,4455,2414,4445,2414,4418,2421,4409,2458,4409,2454,4401,2446,4394xm2446,4446l2442,4453,2439,4455,2458,4455,2459,4453,2446,4446xm2458,4409l2438,4409,2443,4411,2445,4417,2459,4410,2458,4409xe" filled="true" fillcolor="#000000" stroked="false">
              <v:path arrowok="t"/>
              <v:fill type="solid"/>
            </v:shape>
            <v:shape style="position:absolute;left:2466;top:4412;width:51;height:58" coordorigin="2466,4412" coordsize="51,58" path="m2506,4412l2477,4412,2466,4424,2466,4458,2477,4470,2506,4470,2516,4458,2516,4456,2484,4456,2481,4450,2481,4433,2484,4426,2516,4426,2516,4424,2506,4412xm2516,4426l2498,4426,2501,4433,2501,4449,2498,4456,2516,4456,2516,4426xe" filled="true" fillcolor="#000000" stroked="false">
              <v:path arrowok="t"/>
              <v:fill type="solid"/>
            </v:shape>
            <v:shape style="position:absolute;left:2524;top:4414;width:49;height:57" coordorigin="2524,4414" coordsize="49,57" path="m2539,4414l2524,4414,2524,4460,2531,4470,2551,4470,2555,4468,2558,4465,2573,4465,2573,4456,2542,4456,2539,4453,2539,4414xm2573,4465l2558,4465,2558,4469,2573,4469,2573,4465xm2573,4414l2558,4414,2558,4453,2554,4456,2573,4456,2573,4414xe" filled="true" fillcolor="#000000" stroked="false">
              <v:path arrowok="t"/>
              <v:fill type="solid"/>
            </v:shape>
            <v:shape style="position:absolute;left:2584;top:4412;width:49;height:57" coordorigin="2584,4412" coordsize="49,57" path="m2599,4414l2584,4414,2584,4469,2599,4469,2599,4429,2602,4426,2632,4426,2632,4422,2629,4417,2599,4417,2599,4414xm2632,4426l2614,4426,2618,4429,2618,4469,2632,4469,2632,4426xm2626,4412l2606,4412,2601,4415,2599,4417,2629,4417,2626,4412xe" filled="true" fillcolor="#000000" stroked="false">
              <v:path arrowok="t"/>
              <v:fill type="solid"/>
            </v:shape>
            <v:shape style="position:absolute;left:2639;top:4392;width:38;height:79" coordorigin="2639,4392" coordsize="38,79" path="m2663,4427l2648,4427,2648,4463,2654,4470,2667,4470,2672,4469,2674,4467,2676,4456,2665,4456,2663,4455,2663,4427xm2676,4452l2673,4455,2671,4456,2676,4456,2676,4452xm2676,4414l2639,4414,2639,4427,2676,4427,2676,4414xm2663,4392l2648,4399,2648,4414,2663,4414,2663,4392xe" filled="true" fillcolor="#000000" stroked="false">
              <v:path arrowok="t"/>
              <v:fill type="solid"/>
            </v:shape>
            <v:shape style="position:absolute;left:2683;top:4414;width:58;height:75" coordorigin="2683,4414" coordsize="58,75" path="m2699,4414l2683,4414,2705,4469,2697,4488,2712,4488,2725,4452,2712,4452,2711,4450,2710,4444,2708,4440,2699,4414xm2740,4414l2724,4414,2714,4445,2712,4450,2712,4452,2725,4452,2740,4414xe" filled="true" fillcolor="#000000" stroked="false">
              <v:path arrowok="t"/>
              <v:fill type="solid"/>
            </v:shape>
            <v:shape style="position:absolute;left:7997;top:3724;width:52;height:74" coordorigin="7997,3724" coordsize="52,74" path="m8012,3724l7997,3724,7997,3798,8049,3798,8049,3784,8012,3784,8012,3724xe" filled="true" fillcolor="#000000" stroked="false">
              <v:path arrowok="t"/>
              <v:fill type="solid"/>
            </v:shape>
            <v:shape style="position:absolute;left:8055;top:3742;width:51;height:58" coordorigin="8055,3742" coordsize="51,58" path="m8094,3742l8065,3742,8055,3754,8055,3788,8065,3799,8094,3799,8105,3788,8105,3785,8073,3785,8070,3779,8070,3762,8073,3756,8105,3756,8105,3754,8094,3742xm8105,3756l8087,3756,8090,3762,8090,3778,8087,3785,8105,3785,8105,3756xe" filled="true" fillcolor="#000000" stroked="false">
              <v:path arrowok="t"/>
              <v:fill type="solid"/>
            </v:shape>
            <v:shape style="position:absolute;left:8113;top:3743;width:49;height:57" coordorigin="8113,3743" coordsize="49,57" path="m8128,3743l8113,3743,8113,3790,8120,3799,8140,3799,8144,3797,8147,3795,8161,3795,8161,3786,8131,3786,8128,3783,8128,3743xm8161,3795l8147,3795,8147,3798,8161,3798,8161,3795xm8161,3743l8147,3743,8147,3783,8143,3786,8161,3786,8161,3743xe" filled="true" fillcolor="#000000" stroked="false">
              <v:path arrowok="t"/>
              <v:fill type="solid"/>
            </v:shape>
            <v:shape style="position:absolute;left:8172;top:3722;width:17;height:77" coordorigin="8172,3722" coordsize="17,77" path="m8188,3743l8173,3743,8173,3798,8188,3798,8188,3743xm8185,3722l8176,3722,8172,3725,8172,3734,8176,3738,8185,3738,8189,3734,8189,3725,8185,3722xe" filled="true" fillcolor="#000000" stroked="false">
              <v:path arrowok="t"/>
              <v:fill type="solid"/>
            </v:shape>
            <v:shape style="position:absolute;left:8198;top:3742;width:46;height:58" coordorigin="8198,3742" coordsize="46,58" path="m8203,3782l8198,3793,8204,3797,8213,3799,8234,3799,8244,3795,8244,3787,8215,3787,8209,3785,8203,3782xm8229,3742l8209,3742,8200,3747,8200,3770,8208,3773,8228,3779,8230,3780,8230,3786,8228,3787,8244,3787,8244,3771,8235,3767,8226,3764,8216,3761,8214,3760,8214,3755,8216,3754,8239,3754,8242,3747,8236,3744,8229,3742xm8239,3754l8226,3754,8232,3756,8238,3759,8239,3754xe" filled="true" fillcolor="#000000" stroked="false">
              <v:path arrowok="t"/>
              <v:fill type="solid"/>
            </v:shape>
            <v:shape style="position:absolute;left:8250;top:3743;width:55;height:56" coordorigin="8250,3743" coordsize="55,56" path="m8266,3743l8250,3743,8270,3798,8285,3798,8291,3781,8278,3781,8277,3778,8276,3773,8274,3768,8266,3743xm8305,3743l8289,3743,8281,3768,8280,3773,8278,3778,8278,3781,8291,3781,8305,3743xe" filled="true" fillcolor="#000000" stroked="false">
              <v:path arrowok="t"/>
              <v:fill type="solid"/>
            </v:shape>
            <v:shape style="position:absolute;left:8312;top:3722;width:17;height:77" coordorigin="8312,3722" coordsize="17,77" path="m8327,3743l8313,3743,8313,3798,8327,3798,8327,3743xm8324,3722l8315,3722,8312,3725,8312,3734,8315,3738,8324,3738,8328,3734,8328,3725,8324,3722xe" filled="true" fillcolor="#000000" stroked="false">
              <v:path arrowok="t"/>
              <v:fill type="solid"/>
            </v:shape>
            <v:shape style="position:absolute;left:8340;top:3721;width:15;height:78" coordorigin="8340,3721" coordsize="15,78" path="m8354,3721l8340,3729,8340,3798,8354,3798,8354,3721xe" filled="true" fillcolor="#000000" stroked="false">
              <v:path arrowok="t"/>
              <v:fill type="solid"/>
            </v:shape>
            <v:shape style="position:absolute;left:8367;top:3721;width:15;height:78" coordorigin="8367,3721" coordsize="15,78" path="m8382,3721l8367,3729,8367,3798,8382,3798,8382,3721xe" filled="true" fillcolor="#000000" stroked="false">
              <v:path arrowok="t"/>
              <v:fill type="solid"/>
            </v:shape>
            <v:shape style="position:absolute;left:8391;top:3742;width:49;height:58" coordorigin="8391,3742" coordsize="49,58" path="m8431,3742l8402,3742,8391,3754,8391,3788,8401,3799,8424,3799,8432,3796,8437,3790,8431,3786,8412,3786,8406,3783,8406,3775,8439,3775,8439,3764,8406,3764,8406,3759,8410,3754,8439,3754,8431,3742xm8427,3782l8424,3784,8421,3786,8431,3786,8427,3782xm8439,3754l8422,3754,8424,3759,8425,3764,8439,3764,8439,3755,8439,3754xe" filled="true" fillcolor="#000000" stroked="false">
              <v:path arrowok="t"/>
              <v:fill type="solid"/>
            </v:shape>
            <v:shape style="position:absolute;left:7883;top:3189;width:60;height:77" coordorigin="7883,3189" coordsize="60,77" path="m7930,3189l7916,3189,7902,3192,7892,3200,7885,3212,7883,3227,7885,3243,7892,3255,7902,3263,7915,3265,7929,3265,7938,3259,7942,3251,7905,3251,7898,3240,7898,3213,7904,3204,7942,3204,7938,3196,7930,3189xm7930,3241l7926,3248,7922,3251,7942,3251,7943,3249,7930,3241xm7942,3204l7922,3204,7926,3207,7929,3212,7943,3205,7942,3204xe" filled="true" fillcolor="#000000" stroked="false">
              <v:path arrowok="t"/>
              <v:fill type="solid"/>
            </v:shape>
            <v:shape style="position:absolute;left:7950;top:3207;width:51;height:58" coordorigin="7950,3207" coordsize="51,58" path="m7989,3207l7960,3207,7950,3219,7950,3253,7960,3265,7989,3265,8000,3253,8000,3251,7968,3251,7965,3245,7965,3228,7968,3222,8000,3222,8000,3219,7989,3207xm8000,3222l7982,3222,7985,3228,7985,3244,7982,3251,8000,3251,8000,3222xe" filled="true" fillcolor="#000000" stroked="false">
              <v:path arrowok="t"/>
              <v:fill type="solid"/>
            </v:shape>
            <v:shape style="position:absolute;left:8009;top:3187;width:15;height:78" coordorigin="8009,3187" coordsize="15,78" path="m8024,3187l8009,3194,8009,3264,8024,3264,8024,3187xe" filled="true" fillcolor="#000000" stroked="false">
              <v:path arrowok="t"/>
              <v:fill type="solid"/>
            </v:shape>
            <v:shape style="position:absolute;left:8035;top:3209;width:49;height:57" coordorigin="8035,3209" coordsize="49,57" path="m8050,3209l8035,3209,8035,3256,8042,3265,8062,3265,8066,3263,8069,3260,8084,3260,8084,3252,8053,3252,8050,3249,8050,3209xm8084,3260l8069,3260,8069,3264,8084,3264,8084,3260xm8084,3209l8069,3209,8069,3249,8065,3252,8084,3252,8084,3209xe" filled="true" fillcolor="#000000" stroked="false">
              <v:path arrowok="t"/>
              <v:fill type="solid"/>
            </v:shape>
            <v:shape style="position:absolute;left:8095;top:3208;width:80;height:57" coordorigin="8095,3208" coordsize="80,57" path="m8110,3209l8095,3209,8095,3264,8110,3264,8110,3224,8113,3221,8175,3221,8175,3217,8173,3215,8137,3215,8135,3212,8110,3212,8110,3209xm8145,3221l8125,3221,8128,3224,8128,3264,8142,3264,8142,3224,8145,3221xm8175,3221l8157,3221,8160,3224,8160,3264,8175,3264,8175,3221xm8169,3208l8146,3208,8141,3211,8137,3215,8173,3215,8169,3208xm8129,3208l8116,3208,8112,3210,8110,3212,8135,3212,8133,3210,8129,3208xe" filled="true" fillcolor="#000000" stroked="false">
              <v:path arrowok="t"/>
              <v:fill type="solid"/>
            </v:shape>
            <v:shape style="position:absolute;left:8186;top:3187;width:48;height:79" coordorigin="8186,3187" coordsize="48,79" path="m8229,3261l8200,3261,8203,3263,8207,3265,8226,3265,8229,3261xm8200,3187l8186,3194,8186,3264,8200,3264,8200,3261,8229,3261,8233,3254,8233,3252,8206,3252,8202,3250,8200,3247,8200,3226,8202,3223,8205,3221,8233,3221,8233,3216,8229,3212,8200,3212,8200,3187xm8233,3221l8215,3221,8219,3226,8219,3247,8216,3252,8233,3252,8233,3221xm8224,3208l8207,3208,8203,3210,8200,3212,8229,3212,8224,3208xe" filled="true" fillcolor="#000000" stroked="false">
              <v:path arrowok="t"/>
              <v:fill type="solid"/>
            </v:shape>
            <v:shape style="position:absolute;left:8242;top:3209;width:49;height:57" coordorigin="8242,3209" coordsize="49,57" path="m8257,3209l8242,3209,8242,3256,8248,3265,8268,3265,8273,3263,8275,3260,8290,3260,8290,3252,8260,3252,8257,3249,8257,3209xm8290,3260l8275,3260,8275,3264,8290,3264,8290,3260xm8290,3209l8275,3209,8275,3249,8272,3252,8290,3252,8290,3209xe" filled="true" fillcolor="#000000" stroked="false">
              <v:path arrowok="t"/>
              <v:fill type="solid"/>
            </v:shape>
            <v:shape style="position:absolute;left:8300;top:3208;width:46;height:58" coordorigin="8300,3208" coordsize="46,58" path="m8304,3248l8300,3259,8306,3263,8314,3265,8335,3265,8345,3261,8345,3253,8317,3253,8310,3251,8304,3248xm8330,3208l8310,3208,8301,3212,8301,3236,8310,3239,8323,3243,8329,3245,8331,3246,8331,3251,8329,3253,8345,3253,8345,3237,8337,3233,8317,3227,8315,3226,8315,3221,8317,3220,8341,3220,8344,3213,8338,3210,8330,3208xm8341,3220l8328,3220,8334,3221,8339,3224,8341,3220xe" filled="true" fillcolor="#000000" stroked="false">
              <v:path arrowok="t"/>
              <v:fill type="solid"/>
            </v:shape>
            <v:shape style="position:absolute;left:8551;top:3344;width:803;height:210" type="#_x0000_t75" stroked="false">
              <v:imagedata r:id="rId82" o:title=""/>
            </v:shape>
            <v:shape style="position:absolute;left:2579;top:3886;width:52;height:74" coordorigin="2579,3886" coordsize="52,74" path="m2594,3886l2579,3886,2579,3960,2631,3960,2631,3945,2594,3945,2594,3886xe" filled="true" fillcolor="#000000" stroked="false">
              <v:path arrowok="t"/>
              <v:fill type="solid"/>
            </v:shape>
            <v:shape style="position:absolute;left:2636;top:3903;width:48;height:58" coordorigin="2636,3903" coordsize="48,58" path="m2663,3923l2646,3923,2636,3929,2636,3954,2646,3961,2661,3961,2666,3959,2669,3956,2683,3956,2683,3948,2652,3948,2650,3945,2650,3937,2653,3934,2683,3934,2683,3925,2669,3925,2666,3924,2663,3923xm2683,3956l2669,3956,2669,3960,2683,3960,2683,3956xm2683,3934l2664,3934,2666,3935,2669,3936,2669,3943,2667,3946,2663,3948,2683,3948,2683,3934xm2683,3915l2666,3915,2669,3918,2669,3925,2683,3925,2683,3915xm2674,3903l2652,3903,2646,3905,2640,3909,2646,3919,2651,3916,2654,3915,2683,3915,2683,3910,2674,3903xe" filled="true" fillcolor="#000000" stroked="false">
              <v:path arrowok="t"/>
              <v:fill type="solid"/>
            </v:shape>
            <v:shape style="position:absolute;left:2691;top:3903;width:46;height:58" coordorigin="2691,3903" coordsize="46,58" path="m2696,3943l2691,3954,2697,3958,2706,3961,2727,3961,2737,3956,2737,3948,2708,3948,2702,3947,2696,3943xm2722,3903l2702,3903,2693,3908,2693,3931,2701,3935,2721,3940,2723,3942,2723,3947,2721,3948,2737,3948,2737,3932,2728,3929,2709,3922,2707,3921,2707,3917,2708,3915,2732,3915,2735,3908,2729,3905,2722,3903xm2732,3915l2719,3915,2725,3917,2731,3920,2732,3915xe" filled="true" fillcolor="#000000" stroked="false">
              <v:path arrowok="t"/>
              <v:fill type="solid"/>
            </v:shape>
            <v:shape style="position:absolute;left:2770;top:3886;width:67;height:74" coordorigin="2770,3886" coordsize="67,74" path="m2786,3886l2770,3886,2796,3960,2810,3960,2817,3941,2804,3941,2803,3938,2801,3933,2800,3928,2786,3886xm2837,3886l2821,3886,2806,3933,2804,3938,2804,3941,2817,3941,2837,3886xe" filled="true" fillcolor="#000000" stroked="false">
              <v:path arrowok="t"/>
              <v:fill type="solid"/>
            </v:shape>
            <v:shape style="position:absolute;left:2841;top:3903;width:49;height:58" coordorigin="2841,3903" coordsize="49,58" path="m2881,3903l2852,3903,2841,3915,2841,3949,2851,3961,2875,3961,2883,3958,2887,3952,2882,3947,2862,3947,2856,3944,2856,3937,2889,3937,2889,3926,2856,3926,2857,3920,2860,3916,2889,3916,2881,3903xm2877,3943l2875,3946,2871,3947,2882,3947,2877,3943xm2889,3916l2872,3916,2875,3921,2875,3926,2889,3926,2889,3916,2889,3916xe" filled="true" fillcolor="#000000" stroked="false">
              <v:path arrowok="t"/>
              <v:fill type="solid"/>
            </v:shape>
            <v:shape style="position:absolute;left:2894;top:3903;width:48;height:77" coordorigin="2894,3903" coordsize="48,77" path="m2942,3956l2927,3956,2927,3965,2924,3967,2913,3969,2918,3980,2938,3978,2942,3969,2942,3956xm2921,3903l2902,3903,2894,3915,2894,3952,2904,3961,2921,3961,2925,3959,2927,3956,2942,3956,2942,3947,2913,3947,2909,3942,2909,3922,2912,3917,2942,3917,2942,3907,2927,3907,2925,3905,2921,3903xm2942,3917l2922,3917,2925,3918,2927,3922,2927,3942,2925,3945,2923,3947,2942,3947,2942,3917xm2942,3904l2927,3904,2927,3907,2942,3907,2942,3904xe" filled="true" fillcolor="#000000" stroked="false">
              <v:path arrowok="t"/>
              <v:fill type="solid"/>
            </v:shape>
            <v:shape style="position:absolute;left:2950;top:3903;width:48;height:58" coordorigin="2950,3903" coordsize="48,58" path="m2977,3923l2960,3923,2950,3929,2950,3954,2960,3961,2976,3961,2980,3959,2983,3956,2998,3956,2998,3948,2967,3948,2964,3945,2964,3937,2967,3934,2998,3934,2998,3925,2983,3925,2981,3924,2977,3923xm2998,3956l2983,3956,2983,3960,2998,3960,2998,3956xm2998,3934l2978,3934,2980,3935,2983,3936,2983,3943,2981,3946,2978,3948,2998,3948,2998,3934xm2998,3915l2980,3915,2983,3918,2983,3925,2998,3925,2998,3915xm2989,3903l2966,3903,2961,3905,2954,3909,2960,3919,2965,3916,2968,3915,2998,3915,2998,3910,2989,3903xe" filled="true" fillcolor="#000000" stroked="false">
              <v:path arrowok="t"/>
              <v:fill type="solid"/>
            </v:shape>
            <v:shape style="position:absolute;left:3005;top:3903;width:46;height:58" coordorigin="3005,3903" coordsize="46,58" path="m3010,3943l3005,3954,3011,3958,3020,3961,3041,3961,3051,3956,3051,3948,3022,3948,3016,3947,3010,3943xm3036,3903l3016,3903,3007,3908,3007,3931,3015,3935,3035,3940,3037,3942,3037,3947,3035,3948,3051,3948,3051,3932,3043,3929,3023,3922,3021,3921,3021,3917,3023,3915,3047,3915,3049,3908,3044,3905,3036,3903xm3047,3915l3033,3915,3039,3917,3045,3920,3047,3915xe" filled="true" fillcolor="#000000" stroked="false">
              <v:path arrowok="t"/>
              <v:fill type="solid"/>
            </v:shape>
            <v:shape style="position:absolute;left:8974;top:3974;width:60;height:74" coordorigin="8974,3974" coordsize="60,74" path="m9022,3974l8974,3974,8974,4048,8989,4048,8989,4021,9021,4021,9020,4019,9029,4015,9034,4008,9034,4007,8989,4007,8989,3988,9034,3988,9034,3982,9022,3974xm9021,4021l9004,4021,9017,4048,9034,4048,9021,4021xm9034,3988l9015,3988,9019,3991,9019,4004,9015,4007,9034,4007,9034,3988xe" filled="true" fillcolor="#000000" stroked="false">
              <v:path arrowok="t"/>
              <v:fill type="solid"/>
            </v:shape>
            <v:shape style="position:absolute;left:9042;top:3991;width:48;height:58" coordorigin="9042,3991" coordsize="48,58" path="m9069,4011l9052,4011,9042,4017,9042,4043,9052,4049,9068,4049,9072,4047,9075,4044,9089,4044,9089,4037,9058,4037,9056,4033,9056,4025,9059,4022,9089,4022,9089,4013,9075,4013,9072,4012,9069,4011xm9089,4044l9075,4044,9075,4048,9089,4048,9089,4044xm9089,4022l9070,4022,9072,4023,9075,4025,9075,4032,9073,4034,9069,4037,9089,4037,9089,4022xm9089,4003l9072,4003,9075,4006,9075,4013,9089,4013,9089,4003xm9080,3991l9058,3991,9053,3993,9046,3997,9052,4007,9057,4004,9060,4003,9089,4003,9089,3998,9080,3991xe" filled="true" fillcolor="#000000" stroked="false">
              <v:path arrowok="t"/>
              <v:fill type="solid"/>
            </v:shape>
            <v:shape style="position:absolute;left:9101;top:3971;width:15;height:77" coordorigin="9101,3971" coordsize="15,77" path="m9116,3971l9101,3978,9101,4048,9116,4048,9116,3971xe" filled="true" fillcolor="#000000" stroked="false">
              <v:path arrowok="t"/>
              <v:fill type="solid"/>
            </v:shape>
            <v:shape style="position:absolute;left:9125;top:3991;width:48;height:58" coordorigin="9125,3991" coordsize="48,58" path="m9164,3991l9136,3991,9125,4003,9125,4038,9135,4049,9158,4049,9166,4046,9171,4040,9165,4035,9146,4035,9140,4032,9140,4025,9173,4025,9173,4014,9140,4014,9140,4008,9144,4004,9173,4004,9164,3991xm9161,4031l9158,4034,9155,4035,9165,4035,9161,4031xm9173,4004l9155,4004,9158,4009,9159,4014,9173,4014,9173,4004,9173,4004xe" filled="true" fillcolor="#000000" stroked="false">
              <v:path arrowok="t"/>
              <v:fill type="solid"/>
            </v:shape>
            <v:shape style="position:absolute;left:9182;top:3971;width:17;height:77" coordorigin="9182,3971" coordsize="17,77" path="m9197,3992l9183,3992,9183,4048,9197,4048,9197,3992xm9194,3971l9185,3971,9182,3975,9182,3984,9185,3988,9194,3988,9198,3984,9198,3975,9194,3971xe" filled="true" fillcolor="#000000" stroked="false">
              <v:path arrowok="t"/>
              <v:fill type="solid"/>
            </v:shape>
            <v:shape style="position:absolute;left:9206;top:3991;width:48;height:77" coordorigin="9206,3991" coordsize="48,77" path="m9254,4044l9240,4044,9240,4053,9237,4056,9225,4057,9230,4068,9250,4066,9254,4057,9254,4044xm9233,3991l9214,3991,9206,4003,9206,4040,9216,4049,9233,4049,9237,4047,9240,4044,9254,4044,9254,4035,9225,4035,9221,4031,9221,4010,9224,4005,9254,4005,9254,3996,9240,3996,9237,3993,9233,3991xm9254,4005l9234,4005,9238,4007,9240,4010,9240,4031,9238,4033,9235,4035,9254,4035,9254,4005xm9254,3992l9240,3992,9240,3996,9254,3996,9254,3992xe" filled="true" fillcolor="#000000" stroked="false">
              <v:path arrowok="t"/>
              <v:fill type="solid"/>
            </v:shape>
            <v:shape style="position:absolute;left:9266;top:3971;width:49;height:77" coordorigin="9266,3971" coordsize="49,77" path="m9281,3971l9266,3978,9266,4048,9281,4048,9281,4008,9284,4005,9314,4005,9314,4001,9311,3996,9281,3996,9281,3971xm9314,4005l9296,4005,9300,4008,9300,4048,9314,4048,9314,4005xm9308,3991l9288,3991,9283,3993,9281,3996,9311,3996,9308,3991xe" filled="true" fillcolor="#000000" stroked="false">
              <v:path arrowok="t"/>
              <v:fill type="solid"/>
            </v:shape>
            <v:line style="position:absolute" from="9325,4010" to="9355,4010" stroked="true" strokeweight=".729pt" strokecolor="#000000">
              <v:stroke dashstyle="solid"/>
            </v:line>
            <v:shape style="position:absolute;left:9368;top:3974;width:60;height:74" coordorigin="9368,3974" coordsize="60,74" path="m9391,3974l9368,3974,9368,4048,9390,4048,9404,4046,9416,4039,9421,4034,9383,4034,9383,3988,9422,3988,9418,3982,9406,3976,9391,3974xm9422,3988l9406,3988,9413,3996,9413,4024,9406,4034,9421,4034,9425,4028,9428,4011,9425,3994,9422,3988xe" filled="true" fillcolor="#000000" stroked="false">
              <v:path arrowok="t"/>
              <v:fill type="solid"/>
            </v:shape>
            <v:shape style="position:absolute;left:9437;top:3992;width:49;height:57" coordorigin="9437,3992" coordsize="49,57" path="m9452,3992l9437,3992,9437,4039,9444,4049,9464,4049,9468,4047,9471,4044,9486,4044,9486,4035,9455,4035,9452,4032,9452,3992xm9486,4044l9471,4044,9471,4048,9486,4048,9486,4044xm9486,3992l9471,3992,9471,4032,9467,4035,9486,4035,9486,3992xe" filled="true" fillcolor="#000000" stroked="false">
              <v:path arrowok="t"/>
              <v:fill type="solid"/>
            </v:shape>
            <v:shape style="position:absolute;left:9497;top:3991;width:37;height:57" coordorigin="9497,3991" coordsize="37,57" path="m9512,3992l9497,3992,9497,4048,9512,4048,9512,4008,9515,4006,9531,4006,9533,3996,9512,3996,9512,3992xm9531,4006l9524,4006,9527,4007,9530,4009,9531,4006xm9528,3991l9518,3991,9514,3993,9512,3996,9533,3996,9533,3995,9531,3993,9528,3991xe" filled="true" fillcolor="#000000" stroked="false">
              <v:path arrowok="t"/>
              <v:fill type="solid"/>
            </v:shape>
            <v:shape style="position:absolute;left:9540;top:3971;width:49;height:77" coordorigin="9540,3971" coordsize="49,77" path="m9554,3971l9540,3978,9540,4048,9554,4048,9554,4008,9558,4005,9588,4005,9588,4001,9585,3996,9554,3996,9554,3971xm9588,4005l9570,4005,9573,4008,9573,4048,9588,4048,9588,4005xm9582,3991l9562,3991,9557,3993,9554,3996,9585,3996,9582,3991xe" filled="true" fillcolor="#000000" stroked="false">
              <v:path arrowok="t"/>
              <v:fill type="solid"/>
            </v:shape>
            <v:shape style="position:absolute;left:9596;top:3991;width:48;height:58" coordorigin="9596,3991" coordsize="48,58" path="m9624,4011l9606,4011,9596,4017,9596,4043,9607,4049,9622,4049,9627,4047,9629,4044,9644,4044,9644,4037,9613,4037,9611,4033,9611,4025,9614,4022,9644,4022,9644,4013,9629,4013,9627,4012,9624,4011xm9644,4044l9629,4044,9629,4048,9644,4048,9644,4044xm9644,4022l9624,4022,9627,4023,9629,4025,9629,4032,9628,4034,9624,4037,9644,4037,9644,4022xm9644,4003l9627,4003,9629,4006,9629,4013,9644,4013,9644,4003xm9635,3991l9613,3991,9607,3993,9601,3997,9606,4007,9611,4004,9615,4003,9644,4003,9644,3998,9635,3991xe" filled="true" fillcolor="#000000" stroked="false">
              <v:path arrowok="t"/>
              <v:fill type="solid"/>
            </v:shape>
            <v:shape style="position:absolute;left:9655;top:3991;width:80;height:57" coordorigin="9655,3991" coordsize="80,57" path="m9670,3992l9655,3992,9655,4048,9670,4048,9670,4008,9673,4005,9735,4005,9735,4001,9733,3998,9697,3998,9695,3996,9670,3996,9670,3992xm9705,4005l9685,4005,9688,4008,9688,4048,9702,4048,9702,4008,9705,4005xm9735,4005l9717,4005,9720,4008,9720,4048,9735,4048,9735,4005xm9729,3991l9706,3991,9701,3994,9697,3998,9733,3998,9729,3991xm9689,3991l9676,3991,9672,3993,9670,3996,9695,3996,9693,3993,9689,3991xe" filled="true" fillcolor="#000000" stroked="false">
              <v:path arrowok="t"/>
              <v:fill type="solid"/>
            </v:shape>
            <v:shape style="position:absolute;left:9197;top:4075;width:28;height:88" coordorigin="9197,4075" coordsize="28,88" path="m9215,4075l9208,4084,9202,4094,9198,4105,9197,4119,9198,4132,9202,4143,9208,4153,9215,4162,9224,4155,9217,4146,9212,4135,9212,4102,9217,4091,9224,4081,9215,4075xe" filled="true" fillcolor="#000000" stroked="false">
              <v:path arrowok="t"/>
              <v:fill type="solid"/>
            </v:shape>
            <v:shape style="position:absolute;left:9236;top:4076;width:60;height:74" coordorigin="9236,4076" coordsize="60,74" path="m9284,4076l9236,4076,9236,4150,9251,4150,9251,4124,9283,4124,9282,4122,9291,4118,9296,4111,9296,4110,9251,4110,9251,4091,9296,4091,9296,4084,9284,4076xm9283,4124l9266,4124,9279,4150,9296,4150,9283,4124xm9296,4091l9277,4091,9281,4093,9281,4107,9277,4110,9296,4110,9296,4091xe" filled="true" fillcolor="#000000" stroked="false">
              <v:path arrowok="t"/>
              <v:fill type="solid"/>
            </v:shape>
            <v:shape style="position:absolute;left:9309;top:4076;width:60;height:74" coordorigin="9309,4076" coordsize="60,74" path="m9332,4076l9309,4076,9309,4150,9331,4150,9345,4148,9357,4142,9361,4136,9324,4136,9324,4091,9362,4091,9358,4085,9347,4078,9332,4076xm9362,4091l9347,4091,9354,4098,9354,4127,9346,4136,9361,4136,9366,4130,9369,4113,9366,4096,9362,4091xe" filled="true" fillcolor="#000000" stroked="false">
              <v:path arrowok="t"/>
              <v:fill type="solid"/>
            </v:shape>
            <v:shape style="position:absolute;left:9380;top:4076;width:60;height:76" coordorigin="9380,4076" coordsize="60,76" path="m9395,4076l9380,4076,9380,4118,9383,4132,9389,4143,9398,4149,9410,4151,9423,4149,9432,4143,9436,4137,9401,4137,9395,4130,9395,4076xm9440,4076l9426,4076,9426,4130,9420,4137,9436,4137,9438,4132,9440,4118,9440,4076xe" filled="true" fillcolor="#000000" stroked="false">
              <v:path arrowok="t"/>
              <v:fill type="solid"/>
            </v:shape>
            <v:shape style="position:absolute;left:9451;top:4075;width:28;height:88" coordorigin="9451,4075" coordsize="28,88" path="m9461,4075l9451,4081,9459,4091,9464,4102,9464,4135,9459,4146,9451,4155,9461,4162,9468,4153,9474,4143,9478,4131,9479,4118,9478,4104,9474,4093,9468,4083,9461,4075xe" filled="true" fillcolor="#000000" stroked="false">
              <v:path arrowok="t"/>
              <v:fill type="solid"/>
            </v:shape>
            <v:shape style="position:absolute;left:3054;top:1227;width:58;height:77" coordorigin="3054,1227" coordsize="58,77" path="m3065,1281l3054,1290,3060,1298,3070,1304,3103,1304,3112,1294,3112,1289,3077,1289,3070,1287,3065,1281xm3095,1227l3069,1227,3057,1235,3057,1263,3066,1268,3094,1274,3097,1276,3097,1287,3092,1289,3112,1289,3112,1264,3099,1260,3075,1254,3072,1253,3072,1245,3075,1242,3107,1242,3110,1239,3103,1232,3095,1227xm3107,1242l3090,1242,3095,1244,3100,1249,3107,1242xe" filled="true" fillcolor="#000000" stroked="false">
              <v:path arrowok="t"/>
              <v:fill type="solid"/>
            </v:shape>
            <v:shape style="position:absolute;left:3123;top:1246;width:48;height:77" coordorigin="3123,1246" coordsize="48,77" path="m3137,1247l3123,1247,3123,1323,3137,1315,3137,1299,3165,1299,3170,1292,3170,1290,3143,1290,3139,1288,3137,1285,3137,1264,3139,1261,3142,1259,3170,1259,3170,1255,3166,1250,3137,1250,3137,1247xm3165,1299l3137,1299,3140,1302,3144,1303,3163,1303,3165,1299xm3170,1259l3152,1259,3156,1264,3156,1285,3153,1290,3170,1290,3170,1259xm3161,1246l3144,1246,3140,1248,3137,1250,3166,1250,3161,1246xe" filled="true" fillcolor="#000000" stroked="false">
              <v:path arrowok="t"/>
              <v:fill type="solid"/>
            </v:shape>
            <v:shape style="position:absolute;left:3177;top:1246;width:51;height:58" coordorigin="3177,1246" coordsize="51,58" path="m3216,1246l3187,1246,3177,1258,3177,1292,3187,1304,3216,1304,3227,1292,3227,1289,3195,1289,3191,1283,3191,1266,3195,1260,3227,1260,3227,1258,3216,1246xm3227,1260l3209,1260,3212,1266,3212,1282,3209,1289,3227,1289,3227,1260xe" filled="true" fillcolor="#000000" stroked="false">
              <v:path arrowok="t"/>
              <v:fill type="solid"/>
            </v:shape>
            <v:shape style="position:absolute;left:3235;top:1225;width:49;height:77" coordorigin="3235,1225" coordsize="49,77" path="m3250,1225l3235,1233,3235,1302,3250,1302,3250,1286,3257,1277,3273,1277,3269,1267,3250,1267,3250,1225xm3273,1277l3257,1277,3268,1302,3284,1302,3273,1277xm3282,1247l3265,1247,3256,1259,3254,1261,3251,1265,3250,1267,3269,1267,3268,1265,3282,1247xe" filled="true" fillcolor="#000000" stroked="false">
              <v:path arrowok="t"/>
              <v:fill type="solid"/>
            </v:shape>
            <v:shape style="position:absolute;left:3289;top:1246;width:48;height:58" coordorigin="3289,1246" coordsize="48,58" path="m3316,1265l3298,1265,3289,1271,3289,1297,3299,1304,3314,1304,3319,1301,3322,1299,3336,1299,3336,1291,3305,1291,3303,1288,3303,1279,3306,1277,3336,1277,3336,1268,3322,1268,3319,1266,3316,1265xm3336,1299l3322,1299,3322,1302,3336,1302,3336,1299xm3336,1277l3317,1277,3319,1278,3322,1279,3322,1286,3320,1289,3316,1291,3336,1291,3336,1277xm3336,1258l3319,1258,3322,1261,3322,1268,3336,1268,3336,1258xm3327,1246l3305,1246,3299,1248,3293,1251,3299,1261,3304,1259,3307,1258,3336,1258,3336,1253,3327,1246xe" filled="true" fillcolor="#000000" stroked="false">
              <v:path arrowok="t"/>
              <v:fill type="solid"/>
            </v:shape>
            <v:shape style="position:absolute;left:3347;top:1246;width:49;height:57" coordorigin="3347,1246" coordsize="49,57" path="m3362,1247l3347,1247,3347,1302,3362,1302,3362,1262,3365,1259,3395,1259,3395,1255,3392,1251,3362,1251,3362,1247xm3395,1259l3377,1259,3381,1262,3381,1302,3395,1302,3395,1259xm3389,1246l3369,1246,3364,1248,3362,1251,3392,1251,3389,1246xe" filled="true" fillcolor="#000000" stroked="false">
              <v:path arrowok="t"/>
              <v:fill type="solid"/>
            </v:shape>
            <v:shape style="position:absolute;left:3404;top:1246;width:49;height:58" coordorigin="3404,1246" coordsize="49,58" path="m3443,1246l3414,1246,3404,1258,3404,1292,3414,1304,3437,1304,3445,1300,3450,1295,3444,1290,3424,1290,3419,1287,3418,1279,3451,1279,3452,1268,3419,1268,3419,1263,3422,1258,3451,1258,3443,1246xm3439,1286l3437,1288,3434,1290,3444,1290,3439,1286xm3451,1258l3434,1258,3437,1263,3438,1268,3452,1268,3452,1259,3451,1258xe" filled="true" fillcolor="#000000" stroked="false">
              <v:path arrowok="t"/>
              <v:fill type="solid"/>
            </v:shape>
            <v:shape style="position:absolute;left:4548;top:4471;width:71;height:74" coordorigin="4548,4471" coordsize="71,74" path="m4591,4471l4576,4471,4548,4545,4564,4545,4570,4528,4613,4528,4607,4514,4575,4514,4580,4501,4583,4492,4583,4489,4598,4489,4591,4471xm4613,4528l4597,4528,4603,4545,4619,4545,4613,4528xm4598,4489l4583,4489,4584,4492,4585,4496,4587,4501,4592,4514,4607,4514,4598,4489xe" filled="true" fillcolor="#000000" stroked="false">
              <v:path arrowok="t"/>
              <v:fill type="solid"/>
            </v:shape>
            <v:shape style="position:absolute;left:4629;top:4487;width:37;height:57" coordorigin="4629,4487" coordsize="37,57" path="m4643,4488l4629,4488,4629,4544,4643,4544,4643,4504,4647,4502,4662,4502,4665,4492,4643,4492,4643,4488xm4662,4502l4656,4502,4659,4503,4661,4505,4662,4502xm4659,4487l4649,4487,4646,4489,4643,4492,4665,4492,4665,4491,4663,4489,4659,4487xe" filled="true" fillcolor="#000000" stroked="false">
              <v:path arrowok="t"/>
              <v:fill type="solid"/>
            </v:shape>
            <v:shape style="position:absolute;left:1394;top:3413;width:667;height:183" type="#_x0000_t75" stroked="false">
              <v:imagedata r:id="rId83" o:title=""/>
            </v:shape>
            <v:shape style="position:absolute;left:2940;top:4155;width:643;height:279" type="#_x0000_t75" stroked="false">
              <v:imagedata r:id="rId84" o:title=""/>
            </v:shape>
            <v:shape style="position:absolute;left:9314;top:3877;width:73;height:73" coordorigin="9314,3877" coordsize="73,73" path="m9351,3877l9336,3880,9325,3888,9317,3900,9314,3914,9317,3928,9325,3939,9336,3947,9351,3950,9365,3947,9376,3939,9384,3928,9387,3914,9384,3900,9376,3888,9365,3880,9351,3877xe" filled="true" fillcolor="#ed1c24" stroked="false">
              <v:path arrowok="t"/>
              <v:fill type="solid"/>
            </v:shape>
            <v:shape style="position:absolute;left:4794;top:3298;width:73;height:73" coordorigin="4794,3298" coordsize="73,73" path="m4831,3298l4817,3301,4805,3309,4797,3320,4794,3334,4797,3348,4805,3360,4817,3368,4831,3371,4845,3368,4856,3360,4864,3348,4867,3334,4864,3320,4856,3309,4845,3301,4831,3298xe" filled="true" fillcolor="#ed1c24" stroked="false">
              <v:path arrowok="t"/>
              <v:fill type="solid"/>
            </v:shape>
            <v:shape style="position:absolute;left:7442;top:407;width:3643;height:272" type="#_x0000_t202" filled="true" fillcolor="#eee6df" stroked="true" strokeweight=".727pt" strokecolor="#636467">
              <v:textbox inset="0,0,0,0">
                <w:txbxContent>
                  <w:p>
                    <w:pPr>
                      <w:spacing w:before="41"/>
                      <w:ind w:left="159" w:right="0" w:firstLine="0"/>
                      <w:jc w:val="left"/>
                      <w:rPr>
                        <w:rFonts w:ascii="Arial"/>
                        <w:sz w:val="15"/>
                      </w:rPr>
                    </w:pPr>
                    <w:r>
                      <w:rPr>
                        <w:rFonts w:ascii="Arial"/>
                        <w:spacing w:val="6"/>
                        <w:w w:val="128"/>
                        <w:sz w:val="15"/>
                      </w:rPr>
                      <w:t>J</w:t>
                    </w:r>
                    <w:r>
                      <w:rPr>
                        <w:rFonts w:ascii="Arial"/>
                        <w:spacing w:val="6"/>
                        <w:w w:val="119"/>
                        <w:sz w:val="15"/>
                      </w:rPr>
                      <w:t>F</w:t>
                    </w:r>
                    <w:r>
                      <w:rPr>
                        <w:rFonts w:ascii="Arial"/>
                        <w:spacing w:val="6"/>
                        <w:w w:val="129"/>
                        <w:sz w:val="15"/>
                      </w:rPr>
                      <w:t>L</w:t>
                    </w:r>
                    <w:r>
                      <w:rPr>
                        <w:rFonts w:ascii="Arial"/>
                        <w:spacing w:val="6"/>
                        <w:w w:val="93"/>
                        <w:sz w:val="15"/>
                      </w:rPr>
                      <w:t>K</w:t>
                    </w:r>
                    <w:r>
                      <w:rPr>
                        <w:rFonts w:ascii="Arial"/>
                        <w:spacing w:val="6"/>
                        <w:w w:val="131"/>
                        <w:sz w:val="15"/>
                      </w:rPr>
                      <w:t>?</w:t>
                    </w:r>
                    <w:r>
                      <w:rPr>
                        <w:rFonts w:ascii="Arial"/>
                        <w:spacing w:val="6"/>
                        <w:w w:val="122"/>
                        <w:sz w:val="15"/>
                      </w:rPr>
                      <w:t>N</w:t>
                    </w:r>
                    <w:r>
                      <w:rPr>
                        <w:rFonts w:ascii="Arial"/>
                        <w:spacing w:val="6"/>
                        <w:w w:val="107"/>
                        <w:sz w:val="15"/>
                      </w:rPr>
                      <w:t>&lt;</w:t>
                    </w:r>
                    <w:r>
                      <w:rPr>
                        <w:rFonts w:ascii="Arial"/>
                        <w:spacing w:val="6"/>
                        <w:w w:val="128"/>
                        <w:sz w:val="15"/>
                      </w:rPr>
                      <w:t>J</w:t>
                    </w:r>
                    <w:r>
                      <w:rPr>
                        <w:rFonts w:ascii="Arial"/>
                        <w:w w:val="93"/>
                        <w:sz w:val="15"/>
                      </w:rPr>
                      <w:t>K</w:t>
                    </w:r>
                    <w:r>
                      <w:rPr>
                        <w:rFonts w:ascii="Arial"/>
                        <w:spacing w:val="12"/>
                        <w:sz w:val="15"/>
                      </w:rPr>
                      <w:t> </w:t>
                    </w:r>
                    <w:r>
                      <w:rPr>
                        <w:rFonts w:ascii="Arial"/>
                        <w:spacing w:val="6"/>
                        <w:w w:val="131"/>
                        <w:sz w:val="15"/>
                      </w:rPr>
                      <w:t>8</w:t>
                    </w:r>
                    <w:r>
                      <w:rPr>
                        <w:rFonts w:ascii="Arial"/>
                        <w:spacing w:val="6"/>
                        <w:w w:val="29"/>
                        <w:sz w:val="15"/>
                      </w:rPr>
                      <w:t>@</w:t>
                    </w:r>
                    <w:r>
                      <w:rPr>
                        <w:rFonts w:ascii="Arial"/>
                        <w:spacing w:val="6"/>
                        <w:w w:val="256"/>
                        <w:sz w:val="15"/>
                      </w:rPr>
                      <w:t>I</w:t>
                    </w:r>
                    <w:r>
                      <w:rPr>
                        <w:rFonts w:ascii="Arial"/>
                        <w:spacing w:val="6"/>
                        <w:w w:val="84"/>
                        <w:sz w:val="15"/>
                      </w:rPr>
                      <w:t>C</w:t>
                    </w:r>
                    <w:r>
                      <w:rPr>
                        <w:rFonts w:ascii="Arial"/>
                        <w:spacing w:val="6"/>
                        <w:w w:val="29"/>
                        <w:sz w:val="15"/>
                      </w:rPr>
                      <w:t>@</w:t>
                    </w:r>
                    <w:r>
                      <w:rPr>
                        <w:rFonts w:ascii="Arial"/>
                        <w:spacing w:val="6"/>
                        <w:w w:val="109"/>
                        <w:sz w:val="15"/>
                      </w:rPr>
                      <w:t>E</w:t>
                    </w:r>
                    <w:r>
                      <w:rPr>
                        <w:rFonts w:ascii="Arial"/>
                        <w:spacing w:val="6"/>
                        <w:w w:val="107"/>
                        <w:sz w:val="15"/>
                      </w:rPr>
                      <w:t>&lt;</w:t>
                    </w:r>
                    <w:r>
                      <w:rPr>
                        <w:rFonts w:ascii="Arial"/>
                        <w:w w:val="128"/>
                        <w:sz w:val="15"/>
                      </w:rPr>
                      <w:t>J</w:t>
                    </w:r>
                    <w:r>
                      <w:rPr>
                        <w:rFonts w:ascii="Arial"/>
                        <w:spacing w:val="12"/>
                        <w:sz w:val="15"/>
                      </w:rPr>
                      <w:t> </w:t>
                    </w:r>
                    <w:r>
                      <w:rPr>
                        <w:rFonts w:ascii="Arial"/>
                        <w:spacing w:val="6"/>
                        <w:w w:val="128"/>
                        <w:sz w:val="15"/>
                      </w:rPr>
                      <w:t>J</w:t>
                    </w:r>
                    <w:r>
                      <w:rPr>
                        <w:rFonts w:ascii="Arial"/>
                        <w:spacing w:val="6"/>
                        <w:w w:val="105"/>
                        <w:sz w:val="15"/>
                      </w:rPr>
                      <w:t>P</w:t>
                    </w:r>
                    <w:r>
                      <w:rPr>
                        <w:rFonts w:ascii="Arial"/>
                        <w:spacing w:val="6"/>
                        <w:w w:val="128"/>
                        <w:sz w:val="15"/>
                      </w:rPr>
                      <w:t>J</w:t>
                    </w:r>
                    <w:r>
                      <w:rPr>
                        <w:rFonts w:ascii="Arial"/>
                        <w:spacing w:val="6"/>
                        <w:w w:val="93"/>
                        <w:sz w:val="15"/>
                      </w:rPr>
                      <w:t>K</w:t>
                    </w:r>
                    <w:r>
                      <w:rPr>
                        <w:rFonts w:ascii="Arial"/>
                        <w:spacing w:val="6"/>
                        <w:w w:val="107"/>
                        <w:sz w:val="15"/>
                      </w:rPr>
                      <w:t>&lt;</w:t>
                    </w:r>
                    <w:r>
                      <w:rPr>
                        <w:rFonts w:ascii="Arial"/>
                        <w:w w:val="114"/>
                        <w:sz w:val="15"/>
                      </w:rPr>
                      <w:t>D</w:t>
                    </w:r>
                    <w:r>
                      <w:rPr>
                        <w:rFonts w:ascii="Arial"/>
                        <w:spacing w:val="12"/>
                        <w:sz w:val="15"/>
                      </w:rPr>
                      <w:t> </w:t>
                    </w:r>
                    <w:r>
                      <w:rPr>
                        <w:rFonts w:ascii="Arial"/>
                        <w:spacing w:val="6"/>
                        <w:w w:val="114"/>
                        <w:sz w:val="15"/>
                      </w:rPr>
                      <w:t>D</w:t>
                    </w:r>
                    <w:r>
                      <w:rPr>
                        <w:rFonts w:ascii="Arial"/>
                        <w:spacing w:val="6"/>
                        <w:w w:val="131"/>
                        <w:sz w:val="15"/>
                      </w:rPr>
                      <w:t>8</w:t>
                    </w:r>
                    <w:r>
                      <w:rPr>
                        <w:rFonts w:ascii="Arial"/>
                        <w:w w:val="86"/>
                        <w:sz w:val="15"/>
                      </w:rPr>
                      <w:t>G</w:t>
                    </w:r>
                    <w:r>
                      <w:rPr>
                        <w:rFonts w:ascii="Arial"/>
                        <w:spacing w:val="12"/>
                        <w:sz w:val="15"/>
                      </w:rPr>
                      <w:t> </w:t>
                    </w:r>
                    <w:r>
                      <w:rPr>
                        <w:rFonts w:ascii="Arial"/>
                        <w:spacing w:val="6"/>
                        <w:w w:val="194"/>
                        <w:sz w:val="15"/>
                      </w:rPr>
                      <w:t>)</w:t>
                    </w:r>
                    <w:r>
                      <w:rPr>
                        <w:rFonts w:ascii="Arial"/>
                        <w:spacing w:val="6"/>
                        <w:w w:val="355"/>
                        <w:sz w:val="15"/>
                      </w:rPr>
                      <w:t>''</w:t>
                    </w:r>
                    <w:r>
                      <w:rPr>
                        <w:rFonts w:ascii="Arial"/>
                        <w:w w:val="219"/>
                        <w:sz w:val="15"/>
                      </w:rPr>
                      <w:t>.</w:t>
                    </w:r>
                  </w:p>
                </w:txbxContent>
              </v:textbox>
              <v:fill type="solid"/>
              <v:stroke dashstyle="solid"/>
              <w10:wrap type="none"/>
            </v:shape>
            <v:shape style="position:absolute;left:907;top:166;width:10461;height:6850" type="#_x0000_t202" filled="false" stroked="true" strokeweight=".727pt" strokecolor="#636467">
              <v:textbox inset="0,0,0,0">
                <w:txbxContent>
                  <w:p>
                    <w:pPr>
                      <w:spacing w:line="240" w:lineRule="auto" w:before="0"/>
                      <w:rPr>
                        <w:rFonts w:ascii="Times New Roman"/>
                        <w:sz w:val="16"/>
                      </w:rPr>
                    </w:pPr>
                  </w:p>
                  <w:p>
                    <w:pPr>
                      <w:spacing w:line="240" w:lineRule="auto" w:before="0"/>
                      <w:rPr>
                        <w:rFonts w:ascii="Times New Roman"/>
                        <w:sz w:val="16"/>
                      </w:rPr>
                    </w:pPr>
                  </w:p>
                  <w:p>
                    <w:pPr>
                      <w:spacing w:line="240" w:lineRule="auto" w:before="0"/>
                      <w:rPr>
                        <w:rFonts w:ascii="Times New Roman"/>
                        <w:sz w:val="16"/>
                      </w:rPr>
                    </w:pPr>
                  </w:p>
                  <w:p>
                    <w:pPr>
                      <w:spacing w:line="240" w:lineRule="auto" w:before="0"/>
                      <w:rPr>
                        <w:rFonts w:ascii="Times New Roman"/>
                        <w:sz w:val="16"/>
                      </w:rPr>
                    </w:pPr>
                  </w:p>
                  <w:p>
                    <w:pPr>
                      <w:spacing w:line="240" w:lineRule="auto" w:before="0"/>
                      <w:rPr>
                        <w:rFonts w:ascii="Times New Roman"/>
                        <w:sz w:val="16"/>
                      </w:rPr>
                    </w:pPr>
                  </w:p>
                  <w:p>
                    <w:pPr>
                      <w:spacing w:line="240" w:lineRule="auto" w:before="0"/>
                      <w:rPr>
                        <w:rFonts w:ascii="Times New Roman"/>
                        <w:sz w:val="16"/>
                      </w:rPr>
                    </w:pPr>
                  </w:p>
                  <w:p>
                    <w:pPr>
                      <w:spacing w:line="240" w:lineRule="auto" w:before="0"/>
                      <w:rPr>
                        <w:rFonts w:ascii="Times New Roman"/>
                        <w:sz w:val="16"/>
                      </w:rPr>
                    </w:pPr>
                  </w:p>
                  <w:p>
                    <w:pPr>
                      <w:spacing w:line="240" w:lineRule="auto" w:before="0"/>
                      <w:rPr>
                        <w:rFonts w:ascii="Times New Roman"/>
                        <w:sz w:val="16"/>
                      </w:rPr>
                    </w:pPr>
                  </w:p>
                  <w:p>
                    <w:pPr>
                      <w:spacing w:line="240" w:lineRule="auto" w:before="0"/>
                      <w:rPr>
                        <w:rFonts w:ascii="Times New Roman"/>
                        <w:sz w:val="16"/>
                      </w:rPr>
                    </w:pPr>
                  </w:p>
                  <w:p>
                    <w:pPr>
                      <w:spacing w:line="240" w:lineRule="auto" w:before="0"/>
                      <w:rPr>
                        <w:rFonts w:ascii="Times New Roman"/>
                        <w:sz w:val="16"/>
                      </w:rPr>
                    </w:pPr>
                  </w:p>
                  <w:p>
                    <w:pPr>
                      <w:spacing w:line="240" w:lineRule="auto" w:before="0"/>
                      <w:rPr>
                        <w:rFonts w:ascii="Times New Roman"/>
                        <w:sz w:val="16"/>
                      </w:rPr>
                    </w:pPr>
                  </w:p>
                  <w:p>
                    <w:pPr>
                      <w:spacing w:line="240" w:lineRule="auto" w:before="0"/>
                      <w:rPr>
                        <w:rFonts w:ascii="Times New Roman"/>
                        <w:sz w:val="16"/>
                      </w:rPr>
                    </w:pPr>
                  </w:p>
                  <w:p>
                    <w:pPr>
                      <w:spacing w:line="240" w:lineRule="auto" w:before="0"/>
                      <w:rPr>
                        <w:rFonts w:ascii="Times New Roman"/>
                        <w:sz w:val="16"/>
                      </w:rPr>
                    </w:pPr>
                  </w:p>
                  <w:p>
                    <w:pPr>
                      <w:spacing w:line="240" w:lineRule="auto" w:before="0"/>
                      <w:rPr>
                        <w:rFonts w:ascii="Times New Roman"/>
                        <w:sz w:val="16"/>
                      </w:rPr>
                    </w:pPr>
                  </w:p>
                  <w:p>
                    <w:pPr>
                      <w:spacing w:line="240" w:lineRule="auto" w:before="0"/>
                      <w:rPr>
                        <w:rFonts w:ascii="Times New Roman"/>
                        <w:sz w:val="16"/>
                      </w:rPr>
                    </w:pPr>
                  </w:p>
                  <w:p>
                    <w:pPr>
                      <w:spacing w:line="240" w:lineRule="auto" w:before="0"/>
                      <w:rPr>
                        <w:rFonts w:ascii="Times New Roman"/>
                        <w:sz w:val="16"/>
                      </w:rPr>
                    </w:pPr>
                  </w:p>
                  <w:p>
                    <w:pPr>
                      <w:spacing w:line="240" w:lineRule="auto" w:before="0"/>
                      <w:rPr>
                        <w:rFonts w:ascii="Times New Roman"/>
                        <w:sz w:val="16"/>
                      </w:rPr>
                    </w:pPr>
                  </w:p>
                  <w:p>
                    <w:pPr>
                      <w:spacing w:line="240" w:lineRule="auto" w:before="0"/>
                      <w:rPr>
                        <w:rFonts w:ascii="Times New Roman"/>
                        <w:sz w:val="16"/>
                      </w:rPr>
                    </w:pPr>
                  </w:p>
                  <w:p>
                    <w:pPr>
                      <w:spacing w:line="240" w:lineRule="auto" w:before="0"/>
                      <w:rPr>
                        <w:rFonts w:ascii="Times New Roman"/>
                        <w:sz w:val="16"/>
                      </w:rPr>
                    </w:pPr>
                  </w:p>
                  <w:p>
                    <w:pPr>
                      <w:spacing w:line="240" w:lineRule="auto" w:before="0"/>
                      <w:rPr>
                        <w:rFonts w:ascii="Times New Roman"/>
                        <w:sz w:val="16"/>
                      </w:rPr>
                    </w:pPr>
                  </w:p>
                  <w:p>
                    <w:pPr>
                      <w:spacing w:line="240" w:lineRule="auto" w:before="0"/>
                      <w:rPr>
                        <w:rFonts w:ascii="Times New Roman"/>
                        <w:sz w:val="16"/>
                      </w:rPr>
                    </w:pPr>
                  </w:p>
                  <w:p>
                    <w:pPr>
                      <w:spacing w:line="240" w:lineRule="auto" w:before="0"/>
                      <w:rPr>
                        <w:rFonts w:ascii="Times New Roman"/>
                        <w:sz w:val="16"/>
                      </w:rPr>
                    </w:pPr>
                  </w:p>
                  <w:p>
                    <w:pPr>
                      <w:spacing w:line="240" w:lineRule="auto" w:before="0"/>
                      <w:rPr>
                        <w:rFonts w:ascii="Times New Roman"/>
                        <w:sz w:val="16"/>
                      </w:rPr>
                    </w:pPr>
                  </w:p>
                  <w:p>
                    <w:pPr>
                      <w:spacing w:line="240" w:lineRule="auto" w:before="0"/>
                      <w:rPr>
                        <w:rFonts w:ascii="Times New Roman"/>
                        <w:sz w:val="16"/>
                      </w:rPr>
                    </w:pPr>
                  </w:p>
                  <w:p>
                    <w:pPr>
                      <w:spacing w:line="240" w:lineRule="auto" w:before="0"/>
                      <w:rPr>
                        <w:rFonts w:ascii="Times New Roman"/>
                        <w:sz w:val="16"/>
                      </w:rPr>
                    </w:pPr>
                  </w:p>
                  <w:p>
                    <w:pPr>
                      <w:spacing w:line="240" w:lineRule="auto" w:before="0"/>
                      <w:rPr>
                        <w:rFonts w:ascii="Times New Roman"/>
                        <w:sz w:val="16"/>
                      </w:rPr>
                    </w:pPr>
                  </w:p>
                  <w:p>
                    <w:pPr>
                      <w:spacing w:line="240" w:lineRule="auto" w:before="0"/>
                      <w:rPr>
                        <w:rFonts w:ascii="Times New Roman"/>
                        <w:sz w:val="16"/>
                      </w:rPr>
                    </w:pPr>
                  </w:p>
                  <w:p>
                    <w:pPr>
                      <w:spacing w:line="240" w:lineRule="auto" w:before="0"/>
                      <w:rPr>
                        <w:rFonts w:ascii="Times New Roman"/>
                        <w:sz w:val="16"/>
                      </w:rPr>
                    </w:pPr>
                  </w:p>
                  <w:p>
                    <w:pPr>
                      <w:spacing w:line="240" w:lineRule="auto" w:before="0"/>
                      <w:rPr>
                        <w:rFonts w:ascii="Times New Roman"/>
                        <w:sz w:val="16"/>
                      </w:rPr>
                    </w:pPr>
                  </w:p>
                  <w:p>
                    <w:pPr>
                      <w:spacing w:line="240" w:lineRule="auto" w:before="0"/>
                      <w:rPr>
                        <w:rFonts w:ascii="Times New Roman"/>
                        <w:sz w:val="16"/>
                      </w:rPr>
                    </w:pPr>
                  </w:p>
                  <w:p>
                    <w:pPr>
                      <w:spacing w:line="240" w:lineRule="auto" w:before="0"/>
                      <w:rPr>
                        <w:rFonts w:ascii="Times New Roman"/>
                        <w:sz w:val="16"/>
                      </w:rPr>
                    </w:pPr>
                  </w:p>
                  <w:p>
                    <w:pPr>
                      <w:spacing w:line="240" w:lineRule="auto" w:before="0"/>
                      <w:rPr>
                        <w:rFonts w:ascii="Times New Roman"/>
                        <w:sz w:val="16"/>
                      </w:rPr>
                    </w:pPr>
                  </w:p>
                  <w:p>
                    <w:pPr>
                      <w:spacing w:line="240" w:lineRule="auto" w:before="0"/>
                      <w:rPr>
                        <w:rFonts w:ascii="Times New Roman"/>
                        <w:sz w:val="16"/>
                      </w:rPr>
                    </w:pPr>
                  </w:p>
                  <w:p>
                    <w:pPr>
                      <w:spacing w:line="240" w:lineRule="auto" w:before="0"/>
                      <w:rPr>
                        <w:rFonts w:ascii="Times New Roman"/>
                        <w:sz w:val="16"/>
                      </w:rPr>
                    </w:pPr>
                  </w:p>
                  <w:p>
                    <w:pPr>
                      <w:spacing w:before="94"/>
                      <w:ind w:left="799" w:right="0" w:firstLine="0"/>
                      <w:jc w:val="left"/>
                      <w:rPr>
                        <w:rFonts w:ascii="Arial"/>
                        <w:sz w:val="15"/>
                      </w:rPr>
                    </w:pPr>
                    <w:r>
                      <w:rPr>
                        <w:rFonts w:ascii="Arial"/>
                        <w:spacing w:val="6"/>
                        <w:w w:val="88"/>
                        <w:sz w:val="15"/>
                      </w:rPr>
                      <w:t>J</w:t>
                    </w:r>
                    <w:r>
                      <w:rPr>
                        <w:rFonts w:ascii="Arial"/>
                        <w:spacing w:val="6"/>
                        <w:w w:val="162"/>
                        <w:sz w:val="15"/>
                      </w:rPr>
                      <w:t>\</w:t>
                    </w:r>
                    <w:r>
                      <w:rPr>
                        <w:rFonts w:ascii="Arial"/>
                        <w:spacing w:val="6"/>
                        <w:w w:val="151"/>
                        <w:sz w:val="15"/>
                      </w:rPr>
                      <w:t>i</w:t>
                    </w:r>
                    <w:r>
                      <w:rPr>
                        <w:rFonts w:ascii="Arial"/>
                        <w:spacing w:val="6"/>
                        <w:w w:val="50"/>
                        <w:sz w:val="15"/>
                      </w:rPr>
                      <w:t>m</w:t>
                    </w:r>
                    <w:r>
                      <w:rPr>
                        <w:rFonts w:ascii="Arial"/>
                        <w:spacing w:val="6"/>
                        <w:w w:val="66"/>
                        <w:sz w:val="15"/>
                      </w:rPr>
                      <w:t>`</w:t>
                    </w:r>
                    <w:r>
                      <w:rPr>
                        <w:rFonts w:ascii="Arial"/>
                        <w:spacing w:val="6"/>
                        <w:w w:val="67"/>
                        <w:sz w:val="15"/>
                      </w:rPr>
                      <w:t>Z</w:t>
                    </w:r>
                    <w:r>
                      <w:rPr>
                        <w:rFonts w:ascii="Arial"/>
                        <w:w w:val="162"/>
                        <w:sz w:val="15"/>
                      </w:rPr>
                      <w:t>\</w:t>
                    </w:r>
                    <w:r>
                      <w:rPr>
                        <w:rFonts w:ascii="Arial"/>
                        <w:spacing w:val="3"/>
                        <w:sz w:val="15"/>
                      </w:rPr>
                      <w:t> </w:t>
                    </w:r>
                    <w:r>
                      <w:rPr>
                        <w:rFonts w:ascii="Arial"/>
                        <w:spacing w:val="6"/>
                        <w:w w:val="64"/>
                        <w:sz w:val="15"/>
                      </w:rPr>
                      <w:t>k</w:t>
                    </w:r>
                    <w:r>
                      <w:rPr>
                        <w:rFonts w:ascii="Arial"/>
                        <w:w w:val="164"/>
                        <w:sz w:val="15"/>
                      </w:rPr>
                      <w:t>f</w:t>
                    </w:r>
                    <w:r>
                      <w:rPr>
                        <w:rFonts w:ascii="Arial"/>
                        <w:spacing w:val="3"/>
                        <w:sz w:val="15"/>
                      </w:rPr>
                      <w:t> </w:t>
                    </w:r>
                    <w:r>
                      <w:rPr>
                        <w:rFonts w:ascii="Arial"/>
                        <w:spacing w:val="6"/>
                        <w:w w:val="88"/>
                        <w:sz w:val="15"/>
                      </w:rPr>
                      <w:t>J</w:t>
                    </w:r>
                    <w:r>
                      <w:rPr>
                        <w:rFonts w:ascii="Arial"/>
                        <w:spacing w:val="6"/>
                        <w:w w:val="65"/>
                        <w:sz w:val="15"/>
                      </w:rPr>
                      <w:t>X</w:t>
                    </w:r>
                    <w:r>
                      <w:rPr>
                        <w:rFonts w:ascii="Arial"/>
                        <w:w w:val="80"/>
                        <w:sz w:val="15"/>
                      </w:rPr>
                      <w:t>e</w:t>
                    </w:r>
                    <w:r>
                      <w:rPr>
                        <w:rFonts w:ascii="Arial"/>
                        <w:spacing w:val="3"/>
                        <w:sz w:val="15"/>
                      </w:rPr>
                      <w:t> </w:t>
                    </w:r>
                    <w:r>
                      <w:rPr>
                        <w:rFonts w:ascii="Arial"/>
                        <w:spacing w:val="6"/>
                        <w:w w:val="73"/>
                        <w:sz w:val="15"/>
                      </w:rPr>
                      <w:t>=</w:t>
                    </w:r>
                    <w:r>
                      <w:rPr>
                        <w:rFonts w:ascii="Arial"/>
                        <w:spacing w:val="6"/>
                        <w:w w:val="151"/>
                        <w:sz w:val="15"/>
                      </w:rPr>
                      <w:t>i</w:t>
                    </w:r>
                    <w:r>
                      <w:rPr>
                        <w:rFonts w:ascii="Arial"/>
                        <w:spacing w:val="6"/>
                        <w:w w:val="65"/>
                        <w:sz w:val="15"/>
                      </w:rPr>
                      <w:t>X</w:t>
                    </w:r>
                    <w:r>
                      <w:rPr>
                        <w:rFonts w:ascii="Arial"/>
                        <w:spacing w:val="6"/>
                        <w:w w:val="80"/>
                        <w:sz w:val="15"/>
                      </w:rPr>
                      <w:t>e</w:t>
                    </w:r>
                    <w:r>
                      <w:rPr>
                        <w:rFonts w:ascii="Arial"/>
                        <w:spacing w:val="6"/>
                        <w:w w:val="67"/>
                        <w:sz w:val="15"/>
                      </w:rPr>
                      <w:t>Z</w:t>
                    </w:r>
                    <w:r>
                      <w:rPr>
                        <w:rFonts w:ascii="Arial"/>
                        <w:spacing w:val="6"/>
                        <w:w w:val="66"/>
                        <w:sz w:val="15"/>
                      </w:rPr>
                      <w:t>`</w:t>
                    </w:r>
                    <w:r>
                      <w:rPr>
                        <w:rFonts w:ascii="Arial"/>
                        <w:spacing w:val="6"/>
                        <w:w w:val="175"/>
                        <w:sz w:val="15"/>
                      </w:rPr>
                      <w:t>j</w:t>
                    </w:r>
                    <w:r>
                      <w:rPr>
                        <w:rFonts w:ascii="Arial"/>
                        <w:spacing w:val="6"/>
                        <w:w w:val="67"/>
                        <w:sz w:val="15"/>
                      </w:rPr>
                      <w:t>Z</w:t>
                    </w:r>
                    <w:r>
                      <w:rPr>
                        <w:rFonts w:ascii="Arial"/>
                        <w:w w:val="164"/>
                        <w:sz w:val="15"/>
                      </w:rPr>
                      <w:t>f</w:t>
                    </w:r>
                    <w:r>
                      <w:rPr>
                        <w:rFonts w:ascii="Arial"/>
                        <w:spacing w:val="3"/>
                        <w:sz w:val="15"/>
                      </w:rPr>
                      <w:t> </w:t>
                    </w:r>
                    <w:r>
                      <w:rPr>
                        <w:rFonts w:ascii="Arial"/>
                        <w:spacing w:val="6"/>
                        <w:w w:val="67"/>
                        <w:sz w:val="15"/>
                      </w:rPr>
                      <w:t>Y</w:t>
                    </w:r>
                    <w:r>
                      <w:rPr>
                        <w:rFonts w:ascii="Arial"/>
                        <w:spacing w:val="6"/>
                        <w:w w:val="162"/>
                        <w:sz w:val="15"/>
                      </w:rPr>
                      <w:t>\</w:t>
                    </w:r>
                    <w:r>
                      <w:rPr>
                        <w:rFonts w:ascii="Arial"/>
                        <w:spacing w:val="6"/>
                        <w:w w:val="95"/>
                        <w:sz w:val="15"/>
                      </w:rPr>
                      <w:t>^</w:t>
                    </w:r>
                    <w:r>
                      <w:rPr>
                        <w:rFonts w:ascii="Arial"/>
                        <w:spacing w:val="6"/>
                        <w:w w:val="65"/>
                        <w:sz w:val="15"/>
                      </w:rPr>
                      <w:t>X</w:t>
                    </w:r>
                    <w:r>
                      <w:rPr>
                        <w:rFonts w:ascii="Arial"/>
                        <w:w w:val="80"/>
                        <w:sz w:val="15"/>
                      </w:rPr>
                      <w:t>e</w:t>
                    </w:r>
                    <w:r>
                      <w:rPr>
                        <w:rFonts w:ascii="Arial"/>
                        <w:spacing w:val="3"/>
                        <w:sz w:val="15"/>
                      </w:rPr>
                      <w:t> </w:t>
                    </w:r>
                    <w:r>
                      <w:rPr>
                        <w:rFonts w:ascii="Arial"/>
                        <w:spacing w:val="6"/>
                        <w:w w:val="89"/>
                        <w:sz w:val="15"/>
                      </w:rPr>
                      <w:t>8</w:t>
                    </w:r>
                    <w:r>
                      <w:rPr>
                        <w:rFonts w:ascii="Arial"/>
                        <w:spacing w:val="6"/>
                        <w:w w:val="201"/>
                        <w:sz w:val="15"/>
                      </w:rPr>
                      <w:t>l</w:t>
                    </w:r>
                    <w:r>
                      <w:rPr>
                        <w:rFonts w:ascii="Arial"/>
                        <w:spacing w:val="6"/>
                        <w:w w:val="95"/>
                        <w:sz w:val="15"/>
                      </w:rPr>
                      <w:t>^</w:t>
                    </w:r>
                    <w:r>
                      <w:rPr>
                        <w:rFonts w:ascii="Arial"/>
                        <w:spacing w:val="6"/>
                        <w:w w:val="201"/>
                        <w:sz w:val="15"/>
                      </w:rPr>
                      <w:t>l</w:t>
                    </w:r>
                    <w:r>
                      <w:rPr>
                        <w:rFonts w:ascii="Arial"/>
                        <w:spacing w:val="6"/>
                        <w:w w:val="175"/>
                        <w:sz w:val="15"/>
                      </w:rPr>
                      <w:t>j</w:t>
                    </w:r>
                    <w:r>
                      <w:rPr>
                        <w:rFonts w:ascii="Arial"/>
                        <w:w w:val="64"/>
                        <w:sz w:val="15"/>
                      </w:rPr>
                      <w:t>k</w:t>
                    </w:r>
                    <w:r>
                      <w:rPr>
                        <w:rFonts w:ascii="Arial"/>
                        <w:spacing w:val="3"/>
                        <w:sz w:val="15"/>
                      </w:rPr>
                      <w:t> </w:t>
                    </w:r>
                    <w:r>
                      <w:rPr>
                        <w:rFonts w:ascii="Arial"/>
                        <w:spacing w:val="6"/>
                        <w:w w:val="142"/>
                        <w:sz w:val="15"/>
                      </w:rPr>
                      <w:t>)</w:t>
                    </w:r>
                    <w:r>
                      <w:rPr>
                        <w:rFonts w:ascii="Arial"/>
                        <w:spacing w:val="6"/>
                        <w:w w:val="141"/>
                        <w:sz w:val="15"/>
                      </w:rPr>
                      <w:t>-</w:t>
                    </w:r>
                    <w:r>
                      <w:rPr>
                        <w:rFonts w:ascii="Arial"/>
                        <w:w w:val="41"/>
                        <w:sz w:val="15"/>
                      </w:rPr>
                      <w:t>#</w:t>
                    </w:r>
                    <w:r>
                      <w:rPr>
                        <w:rFonts w:ascii="Arial"/>
                        <w:spacing w:val="3"/>
                        <w:sz w:val="15"/>
                      </w:rPr>
                      <w:t> </w:t>
                    </w:r>
                    <w:r>
                      <w:rPr>
                        <w:rFonts w:ascii="Arial"/>
                        <w:spacing w:val="6"/>
                        <w:w w:val="142"/>
                        <w:sz w:val="15"/>
                      </w:rPr>
                      <w:t>)</w:t>
                    </w:r>
                    <w:r>
                      <w:rPr>
                        <w:rFonts w:ascii="Arial"/>
                        <w:spacing w:val="6"/>
                        <w:w w:val="262"/>
                        <w:sz w:val="15"/>
                      </w:rPr>
                      <w:t>''</w:t>
                    </w:r>
                    <w:r>
                      <w:rPr>
                        <w:rFonts w:ascii="Arial"/>
                        <w:w w:val="159"/>
                        <w:sz w:val="15"/>
                      </w:rPr>
                      <w:t>.</w:t>
                    </w:r>
                  </w:p>
                </w:txbxContent>
              </v:textbox>
              <v:stroke dashstyle="solid"/>
              <w10:wrap type="none"/>
            </v:shape>
            <w10:wrap type="topAndBottom"/>
          </v:group>
        </w:pict>
      </w:r>
    </w:p>
    <w:p>
      <w:pPr>
        <w:spacing w:after="0"/>
        <w:rPr>
          <w:rFonts w:ascii="Times New Roman"/>
          <w:sz w:val="10"/>
        </w:rPr>
        <w:sectPr>
          <w:pgSz w:w="12240" w:h="15840"/>
          <w:pgMar w:top="0" w:bottom="280" w:left="0" w:right="0"/>
        </w:sectPr>
      </w:pPr>
    </w:p>
    <w:p>
      <w:pPr>
        <w:spacing w:before="72"/>
        <w:ind w:left="0" w:right="112" w:firstLine="0"/>
        <w:jc w:val="right"/>
        <w:rPr>
          <w:rFonts w:ascii="Arial"/>
          <w:sz w:val="12"/>
        </w:rPr>
      </w:pPr>
      <w:r>
        <w:rPr/>
        <w:pict>
          <v:group style="position:absolute;margin-left:371.213989pt;margin-top:.225549pt;width:205.55pt;height:14.85pt;mso-position-horizontal-relative:page;mso-position-vertical-relative:paragraph;z-index:4456" coordorigin="7424,5" coordsize="4111,297">
            <v:shape style="position:absolute;left:10937;top:42;width:506;height:210" type="#_x0000_t75" stroked="false">
              <v:imagedata r:id="rId85" o:title=""/>
            </v:shape>
            <v:shape style="position:absolute;left:7432;top:12;width:4096;height:282" type="#_x0000_t202" filled="false" stroked="true" strokeweight=".75pt" strokecolor="#a1a0a4">
              <v:textbox inset="0,0,0,0">
                <w:txbxContent>
                  <w:p>
                    <w:pPr>
                      <w:spacing w:before="60"/>
                      <w:ind w:left="135" w:right="0" w:firstLine="0"/>
                      <w:jc w:val="left"/>
                      <w:rPr>
                        <w:rFonts w:ascii="Arial"/>
                        <w:sz w:val="12"/>
                      </w:rPr>
                    </w:pPr>
                    <w:r>
                      <w:rPr>
                        <w:rFonts w:ascii="Arial"/>
                        <w:color w:val="A1A0A4"/>
                        <w:sz w:val="12"/>
                      </w:rPr>
                      <w:t>SOUTHWEST AIRLINES CO. ANNUAL REPORT 2007</w:t>
                    </w:r>
                  </w:p>
                </w:txbxContent>
              </v:textbox>
              <v:stroke dashstyle="solid"/>
              <w10:wrap type="none"/>
            </v:shape>
            <w10:wrap type="none"/>
          </v:group>
        </w:pict>
      </w:r>
      <w:bookmarkStart w:name="Quarterly Financial Data/Stock Price and" w:id="12"/>
      <w:bookmarkEnd w:id="12"/>
      <w:r>
        <w:rPr/>
      </w:r>
      <w:r>
        <w:rPr>
          <w:rFonts w:ascii="Arial"/>
          <w:color w:val="A1A0A4"/>
          <w:w w:val="80"/>
          <w:sz w:val="12"/>
        </w:rPr>
        <w:t>13</w:t>
      </w:r>
    </w:p>
    <w:p>
      <w:pPr>
        <w:pStyle w:val="BodyText"/>
        <w:rPr>
          <w:rFonts w:ascii="Arial"/>
        </w:rPr>
      </w:pPr>
    </w:p>
    <w:p>
      <w:pPr>
        <w:pStyle w:val="BodyText"/>
        <w:rPr>
          <w:rFonts w:ascii="Arial"/>
        </w:rPr>
      </w:pPr>
    </w:p>
    <w:p>
      <w:pPr>
        <w:spacing w:after="0"/>
        <w:rPr>
          <w:rFonts w:ascii="Arial"/>
        </w:rPr>
        <w:sectPr>
          <w:pgSz w:w="12240" w:h="15840"/>
          <w:pgMar w:top="240" w:bottom="280" w:left="1060" w:right="200"/>
        </w:sectPr>
      </w:pPr>
    </w:p>
    <w:p>
      <w:pPr>
        <w:pStyle w:val="BodyText"/>
        <w:spacing w:before="1"/>
        <w:rPr>
          <w:rFonts w:ascii="Arial"/>
          <w:sz w:val="23"/>
        </w:rPr>
      </w:pPr>
    </w:p>
    <w:p>
      <w:pPr>
        <w:spacing w:before="0"/>
        <w:ind w:left="115" w:right="0" w:firstLine="0"/>
        <w:jc w:val="left"/>
        <w:rPr>
          <w:rFonts w:ascii="Arial"/>
          <w:sz w:val="18"/>
        </w:rPr>
      </w:pPr>
      <w:r>
        <w:rPr>
          <w:rFonts w:ascii="Arial"/>
          <w:color w:val="A1A0A4"/>
          <w:spacing w:val="12"/>
          <w:w w:val="105"/>
          <w:sz w:val="18"/>
        </w:rPr>
        <w:t>Quarterly Financial </w:t>
      </w:r>
      <w:r>
        <w:rPr>
          <w:rFonts w:ascii="Arial"/>
          <w:color w:val="A1A0A4"/>
          <w:spacing w:val="9"/>
          <w:w w:val="105"/>
          <w:sz w:val="18"/>
        </w:rPr>
        <w:t>Data</w:t>
      </w:r>
      <w:r>
        <w:rPr>
          <w:rFonts w:ascii="Arial"/>
          <w:color w:val="A1A0A4"/>
          <w:spacing w:val="65"/>
          <w:w w:val="105"/>
          <w:sz w:val="18"/>
        </w:rPr>
        <w:t> </w:t>
      </w:r>
      <w:r>
        <w:rPr>
          <w:rFonts w:ascii="Arial"/>
          <w:color w:val="A1A0A4"/>
          <w:spacing w:val="13"/>
          <w:w w:val="105"/>
          <w:sz w:val="18"/>
        </w:rPr>
        <w:t>(Unaudited)</w:t>
      </w:r>
    </w:p>
    <w:p>
      <w:pPr>
        <w:pStyle w:val="BodyText"/>
        <w:rPr>
          <w:rFonts w:ascii="Arial"/>
          <w:sz w:val="18"/>
        </w:rPr>
      </w:pPr>
      <w:r>
        <w:rPr/>
        <w:br w:type="column"/>
      </w:r>
      <w:r>
        <w:rPr>
          <w:rFonts w:ascii="Arial"/>
          <w:sz w:val="18"/>
        </w:rPr>
      </w:r>
    </w:p>
    <w:p>
      <w:pPr>
        <w:pStyle w:val="BodyText"/>
        <w:spacing w:before="1"/>
        <w:rPr>
          <w:rFonts w:ascii="Arial"/>
          <w:sz w:val="19"/>
        </w:rPr>
      </w:pPr>
    </w:p>
    <w:p>
      <w:pPr>
        <w:spacing w:before="0"/>
        <w:ind w:left="116" w:right="0" w:firstLine="0"/>
        <w:jc w:val="left"/>
        <w:rPr>
          <w:rFonts w:ascii="Arial"/>
          <w:sz w:val="17"/>
        </w:rPr>
      </w:pPr>
      <w:r>
        <w:rPr>
          <w:rFonts w:ascii="Arial"/>
          <w:color w:val="A1A0A4"/>
          <w:sz w:val="17"/>
        </w:rPr>
        <w:t>Three Months Ended</w:t>
      </w:r>
    </w:p>
    <w:p>
      <w:pPr>
        <w:spacing w:after="0"/>
        <w:jc w:val="left"/>
        <w:rPr>
          <w:rFonts w:ascii="Arial"/>
          <w:sz w:val="17"/>
        </w:rPr>
        <w:sectPr>
          <w:type w:val="continuous"/>
          <w:pgSz w:w="12240" w:h="15840"/>
          <w:pgMar w:top="1140" w:bottom="280" w:left="1060" w:right="200"/>
          <w:cols w:num="2" w:equalWidth="0">
            <w:col w:w="3693" w:space="2174"/>
            <w:col w:w="5113"/>
          </w:cols>
        </w:sectPr>
      </w:pPr>
    </w:p>
    <w:p>
      <w:pPr>
        <w:pStyle w:val="BodyText"/>
        <w:spacing w:line="20" w:lineRule="exact"/>
        <w:ind w:left="4071"/>
        <w:rPr>
          <w:rFonts w:ascii="Arial"/>
          <w:sz w:val="2"/>
        </w:rPr>
      </w:pPr>
      <w:r>
        <w:rPr>
          <w:rFonts w:ascii="Arial"/>
          <w:sz w:val="2"/>
        </w:rPr>
        <w:pict>
          <v:group style="width:301.6pt;height:.5pt;mso-position-horizontal-relative:char;mso-position-vertical-relative:line" coordorigin="0,0" coordsize="6032,10">
            <v:line style="position:absolute" from="5,5" to="6027,5" stroked="true" strokeweight=".5pt" strokecolor="#a1a0a4">
              <v:stroke dashstyle="solid"/>
            </v:line>
          </v:group>
        </w:pict>
      </w:r>
      <w:r>
        <w:rPr>
          <w:rFonts w:ascii="Arial"/>
          <w:sz w:val="2"/>
        </w:rPr>
      </w:r>
    </w:p>
    <w:p>
      <w:pPr>
        <w:pStyle w:val="BodyText"/>
        <w:spacing w:before="7"/>
        <w:rPr>
          <w:rFonts w:ascii="Arial"/>
          <w:sz w:val="16"/>
        </w:rPr>
      </w:pPr>
    </w:p>
    <w:p>
      <w:pPr>
        <w:tabs>
          <w:tab w:pos="4102" w:val="left" w:leader="none"/>
          <w:tab w:pos="5690" w:val="left" w:leader="none"/>
          <w:tab w:pos="7059" w:val="left" w:leader="none"/>
          <w:tab w:pos="8898" w:val="left" w:leader="none"/>
          <w:tab w:pos="10099" w:val="left" w:leader="none"/>
        </w:tabs>
        <w:spacing w:line="432" w:lineRule="auto" w:before="90"/>
        <w:ind w:left="145" w:right="878" w:firstLine="0"/>
        <w:jc w:val="left"/>
        <w:rPr>
          <w:rFonts w:ascii="Tahoma"/>
          <w:sz w:val="17"/>
        </w:rPr>
      </w:pPr>
      <w:r>
        <w:rPr/>
        <w:pict>
          <v:line style="position:absolute;mso-position-horizontal-relative:page;mso-position-vertical-relative:paragraph;z-index:-314800" from="60.272701pt,15.504128pt" to="557.999701pt,15.504128pt" stroked="true" strokeweight=".5pt" strokecolor="#a1a0a4">
            <v:stroke dashstyle="solid"/>
            <w10:wrap type="none"/>
          </v:line>
        </w:pict>
      </w:r>
      <w:r>
        <w:rPr/>
        <w:pict>
          <v:shape style="position:absolute;margin-left:58.747311pt;margin-top:37.484127pt;width:499.3pt;height:81.05pt;mso-position-horizontal-relative:page;mso-position-vertical-relative:paragraph;z-index:4552" type="#_x0000_t202" filled="false" stroked="false">
            <v:textbox inset="0,0,0,0">
              <w:txbxContent>
                <w:tbl>
                  <w:tblPr>
                    <w:tblW w:w="0" w:type="auto"/>
                    <w:jc w:val="left"/>
                    <w:tblBorders>
                      <w:top w:val="nil"/>
                      <w:left w:val="nil"/>
                      <w:bottom w:val="nil"/>
                      <w:right w:val="nil"/>
                      <w:insideH w:val="nil"/>
                      <w:insideV w:val="nil"/>
                    </w:tblBorders>
                    <w:tblLayout w:type="fixed"/>
                    <w:tblCellMar>
                      <w:top w:w="0" w:type="dxa"/>
                      <w:left w:w="0" w:type="dxa"/>
                      <w:bottom w:w="0" w:type="dxa"/>
                      <w:right w:w="0" w:type="dxa"/>
                    </w:tblCellMar>
                    <w:tblLook w:val="01E0"/>
                  </w:tblPr>
                  <w:tblGrid>
                    <w:gridCol w:w="3326"/>
                    <w:gridCol w:w="1773"/>
                    <w:gridCol w:w="1580"/>
                    <w:gridCol w:w="1737"/>
                    <w:gridCol w:w="1569"/>
                  </w:tblGrid>
                  <w:tr>
                    <w:trPr>
                      <w:trHeight w:val="210" w:hRule="exact"/>
                    </w:trPr>
                    <w:tc>
                      <w:tcPr>
                        <w:tcW w:w="3326" w:type="dxa"/>
                        <w:tcBorders>
                          <w:bottom w:val="single" w:sz="4" w:space="0" w:color="A1A0A4"/>
                        </w:tcBorders>
                      </w:tcPr>
                      <w:p>
                        <w:pPr>
                          <w:pStyle w:val="TableParagraph"/>
                          <w:spacing w:before="1"/>
                          <w:ind w:left="30"/>
                          <w:rPr>
                            <w:rFonts w:ascii="Arial"/>
                            <w:sz w:val="17"/>
                          </w:rPr>
                        </w:pPr>
                        <w:r>
                          <w:rPr>
                            <w:rFonts w:ascii="Arial"/>
                            <w:color w:val="A1A0A4"/>
                            <w:spacing w:val="10"/>
                            <w:sz w:val="17"/>
                          </w:rPr>
                          <w:t>Operating</w:t>
                        </w:r>
                        <w:r>
                          <w:rPr>
                            <w:rFonts w:ascii="Arial"/>
                            <w:color w:val="A1A0A4"/>
                            <w:spacing w:val="62"/>
                            <w:sz w:val="17"/>
                          </w:rPr>
                          <w:t> </w:t>
                        </w:r>
                        <w:r>
                          <w:rPr>
                            <w:rFonts w:ascii="Arial"/>
                            <w:color w:val="A1A0A4"/>
                            <w:spacing w:val="9"/>
                            <w:sz w:val="17"/>
                          </w:rPr>
                          <w:t>revenues</w:t>
                        </w:r>
                      </w:p>
                    </w:tc>
                    <w:tc>
                      <w:tcPr>
                        <w:tcW w:w="1773" w:type="dxa"/>
                        <w:tcBorders>
                          <w:bottom w:val="single" w:sz="4" w:space="0" w:color="A1A0A4"/>
                        </w:tcBorders>
                      </w:tcPr>
                      <w:p>
                        <w:pPr>
                          <w:pStyle w:val="TableParagraph"/>
                          <w:spacing w:line="195" w:lineRule="exact"/>
                          <w:ind w:right="426"/>
                          <w:jc w:val="right"/>
                          <w:rPr>
                            <w:rFonts w:ascii="Tahoma"/>
                            <w:sz w:val="17"/>
                          </w:rPr>
                        </w:pPr>
                        <w:r>
                          <w:rPr>
                            <w:rFonts w:ascii="Tahoma"/>
                            <w:color w:val="A1A0A4"/>
                            <w:w w:val="105"/>
                            <w:sz w:val="17"/>
                          </w:rPr>
                          <w:t>$ 2,198</w:t>
                        </w:r>
                      </w:p>
                    </w:tc>
                    <w:tc>
                      <w:tcPr>
                        <w:tcW w:w="1580" w:type="dxa"/>
                        <w:tcBorders>
                          <w:bottom w:val="single" w:sz="4" w:space="0" w:color="A1A0A4"/>
                        </w:tcBorders>
                      </w:tcPr>
                      <w:p>
                        <w:pPr>
                          <w:pStyle w:val="TableParagraph"/>
                          <w:spacing w:line="195" w:lineRule="exact"/>
                          <w:ind w:right="466"/>
                          <w:jc w:val="right"/>
                          <w:rPr>
                            <w:rFonts w:ascii="Tahoma"/>
                            <w:sz w:val="17"/>
                          </w:rPr>
                        </w:pPr>
                        <w:r>
                          <w:rPr>
                            <w:rFonts w:ascii="Tahoma"/>
                            <w:color w:val="A1A0A4"/>
                            <w:w w:val="105"/>
                            <w:sz w:val="17"/>
                          </w:rPr>
                          <w:t>$ 2,583</w:t>
                        </w:r>
                      </w:p>
                    </w:tc>
                    <w:tc>
                      <w:tcPr>
                        <w:tcW w:w="1737" w:type="dxa"/>
                        <w:tcBorders>
                          <w:bottom w:val="single" w:sz="4" w:space="0" w:color="A1A0A4"/>
                        </w:tcBorders>
                      </w:tcPr>
                      <w:p>
                        <w:pPr>
                          <w:pStyle w:val="TableParagraph"/>
                          <w:spacing w:line="195" w:lineRule="exact"/>
                          <w:ind w:right="583"/>
                          <w:jc w:val="right"/>
                          <w:rPr>
                            <w:rFonts w:ascii="Tahoma"/>
                            <w:sz w:val="17"/>
                          </w:rPr>
                        </w:pPr>
                        <w:r>
                          <w:rPr>
                            <w:rFonts w:ascii="Tahoma"/>
                            <w:color w:val="A1A0A4"/>
                            <w:w w:val="105"/>
                            <w:sz w:val="17"/>
                          </w:rPr>
                          <w:t>$ 2,588</w:t>
                        </w:r>
                      </w:p>
                    </w:tc>
                    <w:tc>
                      <w:tcPr>
                        <w:tcW w:w="1569" w:type="dxa"/>
                        <w:tcBorders>
                          <w:bottom w:val="single" w:sz="4" w:space="0" w:color="A1A0A4"/>
                        </w:tcBorders>
                      </w:tcPr>
                      <w:p>
                        <w:pPr>
                          <w:pStyle w:val="TableParagraph"/>
                          <w:spacing w:line="195" w:lineRule="exact"/>
                          <w:ind w:right="298"/>
                          <w:jc w:val="right"/>
                          <w:rPr>
                            <w:rFonts w:ascii="Tahoma"/>
                            <w:sz w:val="17"/>
                          </w:rPr>
                        </w:pPr>
                        <w:r>
                          <w:rPr>
                            <w:rFonts w:ascii="Tahoma"/>
                            <w:color w:val="A1A0A4"/>
                            <w:w w:val="105"/>
                            <w:sz w:val="17"/>
                          </w:rPr>
                          <w:t>$ 2,492</w:t>
                        </w:r>
                      </w:p>
                    </w:tc>
                  </w:tr>
                  <w:tr>
                    <w:trPr>
                      <w:trHeight w:val="280" w:hRule="exact"/>
                    </w:trPr>
                    <w:tc>
                      <w:tcPr>
                        <w:tcW w:w="3326" w:type="dxa"/>
                        <w:tcBorders>
                          <w:top w:val="single" w:sz="4" w:space="0" w:color="A1A0A4"/>
                          <w:bottom w:val="single" w:sz="4" w:space="0" w:color="A1A0A4"/>
                        </w:tcBorders>
                      </w:tcPr>
                      <w:p>
                        <w:pPr>
                          <w:pStyle w:val="TableParagraph"/>
                          <w:spacing w:before="65"/>
                          <w:ind w:left="30"/>
                          <w:rPr>
                            <w:rFonts w:ascii="Arial"/>
                            <w:sz w:val="17"/>
                          </w:rPr>
                        </w:pPr>
                        <w:r>
                          <w:rPr>
                            <w:rFonts w:ascii="Arial"/>
                            <w:color w:val="A1A0A4"/>
                            <w:sz w:val="17"/>
                          </w:rPr>
                          <w:t>Operating income</w:t>
                        </w:r>
                      </w:p>
                    </w:tc>
                    <w:tc>
                      <w:tcPr>
                        <w:tcW w:w="1773" w:type="dxa"/>
                        <w:tcBorders>
                          <w:top w:val="single" w:sz="4" w:space="0" w:color="A1A0A4"/>
                          <w:bottom w:val="single" w:sz="4" w:space="0" w:color="A1A0A4"/>
                        </w:tcBorders>
                      </w:tcPr>
                      <w:p>
                        <w:pPr>
                          <w:pStyle w:val="TableParagraph"/>
                          <w:spacing w:before="55"/>
                          <w:ind w:right="426"/>
                          <w:jc w:val="right"/>
                          <w:rPr>
                            <w:rFonts w:ascii="Tahoma"/>
                            <w:sz w:val="17"/>
                          </w:rPr>
                        </w:pPr>
                        <w:r>
                          <w:rPr>
                            <w:rFonts w:ascii="Tahoma"/>
                            <w:color w:val="A1A0A4"/>
                            <w:w w:val="105"/>
                            <w:sz w:val="17"/>
                          </w:rPr>
                          <w:t>84</w:t>
                        </w:r>
                      </w:p>
                    </w:tc>
                    <w:tc>
                      <w:tcPr>
                        <w:tcW w:w="1580" w:type="dxa"/>
                        <w:tcBorders>
                          <w:top w:val="single" w:sz="4" w:space="0" w:color="A1A0A4"/>
                          <w:bottom w:val="single" w:sz="4" w:space="0" w:color="A1A0A4"/>
                        </w:tcBorders>
                      </w:tcPr>
                      <w:p>
                        <w:pPr>
                          <w:pStyle w:val="TableParagraph"/>
                          <w:spacing w:before="55"/>
                          <w:ind w:right="466"/>
                          <w:jc w:val="right"/>
                          <w:rPr>
                            <w:rFonts w:ascii="Tahoma"/>
                            <w:sz w:val="17"/>
                          </w:rPr>
                        </w:pPr>
                        <w:r>
                          <w:rPr>
                            <w:rFonts w:ascii="Tahoma"/>
                            <w:color w:val="A1A0A4"/>
                            <w:w w:val="105"/>
                            <w:sz w:val="17"/>
                          </w:rPr>
                          <w:t>328</w:t>
                        </w:r>
                      </w:p>
                    </w:tc>
                    <w:tc>
                      <w:tcPr>
                        <w:tcW w:w="1737" w:type="dxa"/>
                        <w:tcBorders>
                          <w:top w:val="single" w:sz="4" w:space="0" w:color="A1A0A4"/>
                          <w:bottom w:val="single" w:sz="4" w:space="0" w:color="A1A0A4"/>
                        </w:tcBorders>
                      </w:tcPr>
                      <w:p>
                        <w:pPr>
                          <w:pStyle w:val="TableParagraph"/>
                          <w:spacing w:before="55"/>
                          <w:ind w:right="583"/>
                          <w:jc w:val="right"/>
                          <w:rPr>
                            <w:rFonts w:ascii="Tahoma"/>
                            <w:sz w:val="17"/>
                          </w:rPr>
                        </w:pPr>
                        <w:r>
                          <w:rPr>
                            <w:rFonts w:ascii="Tahoma"/>
                            <w:color w:val="A1A0A4"/>
                            <w:w w:val="105"/>
                            <w:sz w:val="17"/>
                          </w:rPr>
                          <w:t>251</w:t>
                        </w:r>
                      </w:p>
                    </w:tc>
                    <w:tc>
                      <w:tcPr>
                        <w:tcW w:w="1569" w:type="dxa"/>
                        <w:tcBorders>
                          <w:top w:val="single" w:sz="4" w:space="0" w:color="A1A0A4"/>
                          <w:bottom w:val="single" w:sz="4" w:space="0" w:color="A1A0A4"/>
                        </w:tcBorders>
                      </w:tcPr>
                      <w:p>
                        <w:pPr>
                          <w:pStyle w:val="TableParagraph"/>
                          <w:spacing w:before="55"/>
                          <w:ind w:right="298"/>
                          <w:jc w:val="right"/>
                          <w:rPr>
                            <w:rFonts w:ascii="Tahoma"/>
                            <w:sz w:val="17"/>
                          </w:rPr>
                        </w:pPr>
                        <w:r>
                          <w:rPr>
                            <w:rFonts w:ascii="Tahoma"/>
                            <w:color w:val="A1A0A4"/>
                            <w:w w:val="105"/>
                            <w:sz w:val="17"/>
                          </w:rPr>
                          <w:t>126</w:t>
                        </w:r>
                      </w:p>
                    </w:tc>
                  </w:tr>
                  <w:tr>
                    <w:trPr>
                      <w:trHeight w:val="280" w:hRule="exact"/>
                    </w:trPr>
                    <w:tc>
                      <w:tcPr>
                        <w:tcW w:w="3326" w:type="dxa"/>
                        <w:tcBorders>
                          <w:top w:val="single" w:sz="4" w:space="0" w:color="A1A0A4"/>
                          <w:bottom w:val="single" w:sz="4" w:space="0" w:color="A1A0A4"/>
                        </w:tcBorders>
                      </w:tcPr>
                      <w:p>
                        <w:pPr>
                          <w:pStyle w:val="TableParagraph"/>
                          <w:spacing w:before="65"/>
                          <w:ind w:left="30"/>
                          <w:rPr>
                            <w:rFonts w:ascii="Arial"/>
                            <w:sz w:val="17"/>
                          </w:rPr>
                        </w:pPr>
                        <w:r>
                          <w:rPr>
                            <w:rFonts w:ascii="Arial"/>
                            <w:color w:val="A1A0A4"/>
                            <w:w w:val="105"/>
                            <w:sz w:val="17"/>
                          </w:rPr>
                          <w:t>Income before income taxes</w:t>
                        </w:r>
                      </w:p>
                    </w:tc>
                    <w:tc>
                      <w:tcPr>
                        <w:tcW w:w="1773" w:type="dxa"/>
                        <w:tcBorders>
                          <w:top w:val="single" w:sz="4" w:space="0" w:color="A1A0A4"/>
                          <w:bottom w:val="single" w:sz="4" w:space="0" w:color="A1A0A4"/>
                        </w:tcBorders>
                      </w:tcPr>
                      <w:p>
                        <w:pPr>
                          <w:pStyle w:val="TableParagraph"/>
                          <w:spacing w:before="55"/>
                          <w:ind w:right="426"/>
                          <w:jc w:val="right"/>
                          <w:rPr>
                            <w:rFonts w:ascii="Tahoma"/>
                            <w:sz w:val="17"/>
                          </w:rPr>
                        </w:pPr>
                        <w:r>
                          <w:rPr>
                            <w:rFonts w:ascii="Tahoma"/>
                            <w:color w:val="A1A0A4"/>
                            <w:w w:val="105"/>
                            <w:sz w:val="17"/>
                          </w:rPr>
                          <w:t>149</w:t>
                        </w:r>
                      </w:p>
                    </w:tc>
                    <w:tc>
                      <w:tcPr>
                        <w:tcW w:w="1580" w:type="dxa"/>
                        <w:tcBorders>
                          <w:top w:val="single" w:sz="4" w:space="0" w:color="A1A0A4"/>
                          <w:bottom w:val="single" w:sz="4" w:space="0" w:color="A1A0A4"/>
                        </w:tcBorders>
                      </w:tcPr>
                      <w:p>
                        <w:pPr>
                          <w:pStyle w:val="TableParagraph"/>
                          <w:spacing w:before="55"/>
                          <w:ind w:right="466"/>
                          <w:jc w:val="right"/>
                          <w:rPr>
                            <w:rFonts w:ascii="Tahoma"/>
                            <w:sz w:val="17"/>
                          </w:rPr>
                        </w:pPr>
                        <w:r>
                          <w:rPr>
                            <w:rFonts w:ascii="Tahoma"/>
                            <w:color w:val="A1A0A4"/>
                            <w:w w:val="105"/>
                            <w:sz w:val="17"/>
                          </w:rPr>
                          <w:t>447</w:t>
                        </w:r>
                      </w:p>
                    </w:tc>
                    <w:tc>
                      <w:tcPr>
                        <w:tcW w:w="1737" w:type="dxa"/>
                        <w:tcBorders>
                          <w:top w:val="single" w:sz="4" w:space="0" w:color="A1A0A4"/>
                          <w:bottom w:val="single" w:sz="4" w:space="0" w:color="A1A0A4"/>
                        </w:tcBorders>
                      </w:tcPr>
                      <w:p>
                        <w:pPr>
                          <w:pStyle w:val="TableParagraph"/>
                          <w:spacing w:before="55"/>
                          <w:ind w:right="583"/>
                          <w:jc w:val="right"/>
                          <w:rPr>
                            <w:rFonts w:ascii="Tahoma"/>
                            <w:sz w:val="17"/>
                          </w:rPr>
                        </w:pPr>
                        <w:r>
                          <w:rPr>
                            <w:rFonts w:ascii="Tahoma"/>
                            <w:color w:val="A1A0A4"/>
                            <w:w w:val="105"/>
                            <w:sz w:val="17"/>
                          </w:rPr>
                          <w:t>277</w:t>
                        </w:r>
                      </w:p>
                    </w:tc>
                    <w:tc>
                      <w:tcPr>
                        <w:tcW w:w="1569" w:type="dxa"/>
                        <w:tcBorders>
                          <w:top w:val="single" w:sz="4" w:space="0" w:color="A1A0A4"/>
                          <w:bottom w:val="single" w:sz="4" w:space="0" w:color="A1A0A4"/>
                        </w:tcBorders>
                      </w:tcPr>
                      <w:p>
                        <w:pPr>
                          <w:pStyle w:val="TableParagraph"/>
                          <w:spacing w:before="55"/>
                          <w:ind w:right="298"/>
                          <w:jc w:val="right"/>
                          <w:rPr>
                            <w:rFonts w:ascii="Tahoma"/>
                            <w:sz w:val="17"/>
                          </w:rPr>
                        </w:pPr>
                        <w:r>
                          <w:rPr>
                            <w:rFonts w:ascii="Tahoma"/>
                            <w:color w:val="A1A0A4"/>
                            <w:w w:val="105"/>
                            <w:sz w:val="17"/>
                          </w:rPr>
                          <w:t>183</w:t>
                        </w:r>
                      </w:p>
                    </w:tc>
                  </w:tr>
                  <w:tr>
                    <w:trPr>
                      <w:trHeight w:val="280" w:hRule="exact"/>
                    </w:trPr>
                    <w:tc>
                      <w:tcPr>
                        <w:tcW w:w="3326" w:type="dxa"/>
                        <w:tcBorders>
                          <w:top w:val="single" w:sz="4" w:space="0" w:color="A1A0A4"/>
                          <w:bottom w:val="single" w:sz="4" w:space="0" w:color="A1A0A4"/>
                        </w:tcBorders>
                      </w:tcPr>
                      <w:p>
                        <w:pPr>
                          <w:pStyle w:val="TableParagraph"/>
                          <w:spacing w:before="65"/>
                          <w:ind w:left="30"/>
                          <w:rPr>
                            <w:rFonts w:ascii="Arial"/>
                            <w:sz w:val="17"/>
                          </w:rPr>
                        </w:pPr>
                        <w:r>
                          <w:rPr>
                            <w:rFonts w:ascii="Arial"/>
                            <w:color w:val="A1A0A4"/>
                            <w:w w:val="105"/>
                            <w:sz w:val="17"/>
                          </w:rPr>
                          <w:t>Net income</w:t>
                        </w:r>
                      </w:p>
                    </w:tc>
                    <w:tc>
                      <w:tcPr>
                        <w:tcW w:w="1773" w:type="dxa"/>
                        <w:tcBorders>
                          <w:top w:val="single" w:sz="4" w:space="0" w:color="A1A0A4"/>
                          <w:bottom w:val="single" w:sz="4" w:space="0" w:color="A1A0A4"/>
                        </w:tcBorders>
                      </w:tcPr>
                      <w:p>
                        <w:pPr>
                          <w:pStyle w:val="TableParagraph"/>
                          <w:spacing w:before="54"/>
                          <w:ind w:right="426"/>
                          <w:jc w:val="right"/>
                          <w:rPr>
                            <w:rFonts w:ascii="Tahoma"/>
                            <w:sz w:val="17"/>
                          </w:rPr>
                        </w:pPr>
                        <w:r>
                          <w:rPr>
                            <w:rFonts w:ascii="Tahoma"/>
                            <w:color w:val="A1A0A4"/>
                            <w:w w:val="105"/>
                            <w:sz w:val="17"/>
                          </w:rPr>
                          <w:t>93</w:t>
                        </w:r>
                      </w:p>
                    </w:tc>
                    <w:tc>
                      <w:tcPr>
                        <w:tcW w:w="1580" w:type="dxa"/>
                        <w:tcBorders>
                          <w:top w:val="single" w:sz="4" w:space="0" w:color="A1A0A4"/>
                          <w:bottom w:val="single" w:sz="4" w:space="0" w:color="A1A0A4"/>
                        </w:tcBorders>
                      </w:tcPr>
                      <w:p>
                        <w:pPr>
                          <w:pStyle w:val="TableParagraph"/>
                          <w:spacing w:before="54"/>
                          <w:ind w:right="466"/>
                          <w:jc w:val="right"/>
                          <w:rPr>
                            <w:rFonts w:ascii="Tahoma"/>
                            <w:sz w:val="17"/>
                          </w:rPr>
                        </w:pPr>
                        <w:r>
                          <w:rPr>
                            <w:rFonts w:ascii="Tahoma"/>
                            <w:color w:val="A1A0A4"/>
                            <w:w w:val="105"/>
                            <w:sz w:val="17"/>
                          </w:rPr>
                          <w:t>278</w:t>
                        </w:r>
                      </w:p>
                    </w:tc>
                    <w:tc>
                      <w:tcPr>
                        <w:tcW w:w="1737" w:type="dxa"/>
                        <w:tcBorders>
                          <w:top w:val="single" w:sz="4" w:space="0" w:color="A1A0A4"/>
                          <w:bottom w:val="single" w:sz="4" w:space="0" w:color="A1A0A4"/>
                        </w:tcBorders>
                      </w:tcPr>
                      <w:p>
                        <w:pPr>
                          <w:pStyle w:val="TableParagraph"/>
                          <w:spacing w:before="54"/>
                          <w:ind w:right="583"/>
                          <w:jc w:val="right"/>
                          <w:rPr>
                            <w:rFonts w:ascii="Tahoma"/>
                            <w:sz w:val="17"/>
                          </w:rPr>
                        </w:pPr>
                        <w:r>
                          <w:rPr>
                            <w:rFonts w:ascii="Tahoma"/>
                            <w:color w:val="A1A0A4"/>
                            <w:w w:val="105"/>
                            <w:sz w:val="17"/>
                          </w:rPr>
                          <w:t>162</w:t>
                        </w:r>
                      </w:p>
                    </w:tc>
                    <w:tc>
                      <w:tcPr>
                        <w:tcW w:w="1569" w:type="dxa"/>
                        <w:tcBorders>
                          <w:top w:val="single" w:sz="4" w:space="0" w:color="A1A0A4"/>
                          <w:bottom w:val="single" w:sz="4" w:space="0" w:color="A1A0A4"/>
                        </w:tcBorders>
                      </w:tcPr>
                      <w:p>
                        <w:pPr>
                          <w:pStyle w:val="TableParagraph"/>
                          <w:spacing w:before="54"/>
                          <w:ind w:right="298"/>
                          <w:jc w:val="right"/>
                          <w:rPr>
                            <w:rFonts w:ascii="Tahoma"/>
                            <w:sz w:val="17"/>
                          </w:rPr>
                        </w:pPr>
                        <w:r>
                          <w:rPr>
                            <w:rFonts w:ascii="Tahoma"/>
                            <w:color w:val="A1A0A4"/>
                            <w:w w:val="105"/>
                            <w:sz w:val="17"/>
                          </w:rPr>
                          <w:t>111</w:t>
                        </w:r>
                      </w:p>
                    </w:tc>
                  </w:tr>
                  <w:tr>
                    <w:trPr>
                      <w:trHeight w:val="280" w:hRule="exact"/>
                    </w:trPr>
                    <w:tc>
                      <w:tcPr>
                        <w:tcW w:w="3326" w:type="dxa"/>
                        <w:tcBorders>
                          <w:top w:val="single" w:sz="4" w:space="0" w:color="A1A0A4"/>
                          <w:bottom w:val="single" w:sz="4" w:space="0" w:color="A1A0A4"/>
                        </w:tcBorders>
                      </w:tcPr>
                      <w:p>
                        <w:pPr>
                          <w:pStyle w:val="TableParagraph"/>
                          <w:spacing w:before="65"/>
                          <w:ind w:left="30"/>
                          <w:rPr>
                            <w:rFonts w:ascii="Arial"/>
                            <w:sz w:val="17"/>
                          </w:rPr>
                        </w:pPr>
                        <w:r>
                          <w:rPr>
                            <w:rFonts w:ascii="Arial"/>
                            <w:color w:val="A1A0A4"/>
                            <w:sz w:val="17"/>
                          </w:rPr>
                          <w:t>Net income per share,  basic</w:t>
                        </w:r>
                      </w:p>
                    </w:tc>
                    <w:tc>
                      <w:tcPr>
                        <w:tcW w:w="1773" w:type="dxa"/>
                        <w:tcBorders>
                          <w:top w:val="single" w:sz="4" w:space="0" w:color="A1A0A4"/>
                          <w:bottom w:val="single" w:sz="4" w:space="0" w:color="A1A0A4"/>
                        </w:tcBorders>
                      </w:tcPr>
                      <w:p>
                        <w:pPr>
                          <w:pStyle w:val="TableParagraph"/>
                          <w:spacing w:before="54"/>
                          <w:ind w:right="426"/>
                          <w:jc w:val="right"/>
                          <w:rPr>
                            <w:rFonts w:ascii="Tahoma"/>
                            <w:sz w:val="17"/>
                          </w:rPr>
                        </w:pPr>
                        <w:r>
                          <w:rPr>
                            <w:rFonts w:ascii="Tahoma"/>
                            <w:color w:val="A1A0A4"/>
                            <w:sz w:val="17"/>
                          </w:rPr>
                          <w:t>.12</w:t>
                        </w:r>
                      </w:p>
                    </w:tc>
                    <w:tc>
                      <w:tcPr>
                        <w:tcW w:w="1580" w:type="dxa"/>
                        <w:tcBorders>
                          <w:top w:val="single" w:sz="4" w:space="0" w:color="A1A0A4"/>
                          <w:bottom w:val="single" w:sz="4" w:space="0" w:color="A1A0A4"/>
                        </w:tcBorders>
                      </w:tcPr>
                      <w:p>
                        <w:pPr>
                          <w:pStyle w:val="TableParagraph"/>
                          <w:spacing w:before="54"/>
                          <w:ind w:right="466"/>
                          <w:jc w:val="right"/>
                          <w:rPr>
                            <w:rFonts w:ascii="Tahoma"/>
                            <w:sz w:val="17"/>
                          </w:rPr>
                        </w:pPr>
                        <w:r>
                          <w:rPr>
                            <w:rFonts w:ascii="Tahoma"/>
                            <w:color w:val="A1A0A4"/>
                            <w:sz w:val="17"/>
                          </w:rPr>
                          <w:t>.36</w:t>
                        </w:r>
                      </w:p>
                    </w:tc>
                    <w:tc>
                      <w:tcPr>
                        <w:tcW w:w="1737" w:type="dxa"/>
                        <w:tcBorders>
                          <w:top w:val="single" w:sz="4" w:space="0" w:color="A1A0A4"/>
                          <w:bottom w:val="single" w:sz="4" w:space="0" w:color="A1A0A4"/>
                        </w:tcBorders>
                      </w:tcPr>
                      <w:p>
                        <w:pPr>
                          <w:pStyle w:val="TableParagraph"/>
                          <w:spacing w:before="54"/>
                          <w:ind w:right="583"/>
                          <w:jc w:val="right"/>
                          <w:rPr>
                            <w:rFonts w:ascii="Tahoma"/>
                            <w:sz w:val="17"/>
                          </w:rPr>
                        </w:pPr>
                        <w:r>
                          <w:rPr>
                            <w:rFonts w:ascii="Tahoma"/>
                            <w:color w:val="A1A0A4"/>
                            <w:sz w:val="17"/>
                          </w:rPr>
                          <w:t>.22</w:t>
                        </w:r>
                      </w:p>
                    </w:tc>
                    <w:tc>
                      <w:tcPr>
                        <w:tcW w:w="1569" w:type="dxa"/>
                        <w:tcBorders>
                          <w:top w:val="single" w:sz="4" w:space="0" w:color="A1A0A4"/>
                          <w:bottom w:val="single" w:sz="4" w:space="0" w:color="A1A0A4"/>
                        </w:tcBorders>
                      </w:tcPr>
                      <w:p>
                        <w:pPr>
                          <w:pStyle w:val="TableParagraph"/>
                          <w:spacing w:before="54"/>
                          <w:ind w:right="298"/>
                          <w:jc w:val="right"/>
                          <w:rPr>
                            <w:rFonts w:ascii="Tahoma"/>
                            <w:sz w:val="17"/>
                          </w:rPr>
                        </w:pPr>
                        <w:r>
                          <w:rPr>
                            <w:rFonts w:ascii="Tahoma"/>
                            <w:color w:val="A1A0A4"/>
                            <w:sz w:val="17"/>
                          </w:rPr>
                          <w:t>.15</w:t>
                        </w:r>
                      </w:p>
                    </w:tc>
                  </w:tr>
                  <w:tr>
                    <w:trPr>
                      <w:trHeight w:val="280" w:hRule="exact"/>
                    </w:trPr>
                    <w:tc>
                      <w:tcPr>
                        <w:tcW w:w="3326" w:type="dxa"/>
                        <w:tcBorders>
                          <w:top w:val="single" w:sz="4" w:space="0" w:color="A1A0A4"/>
                          <w:bottom w:val="single" w:sz="4" w:space="0" w:color="A1A0A4"/>
                        </w:tcBorders>
                      </w:tcPr>
                      <w:p>
                        <w:pPr>
                          <w:pStyle w:val="TableParagraph"/>
                          <w:spacing w:before="65"/>
                          <w:ind w:left="30"/>
                          <w:rPr>
                            <w:rFonts w:ascii="Arial"/>
                            <w:sz w:val="17"/>
                          </w:rPr>
                        </w:pPr>
                        <w:r>
                          <w:rPr>
                            <w:rFonts w:ascii="Arial"/>
                            <w:color w:val="A1A0A4"/>
                            <w:w w:val="105"/>
                            <w:sz w:val="17"/>
                          </w:rPr>
                          <w:t>Net income per share, diluted</w:t>
                        </w:r>
                      </w:p>
                    </w:tc>
                    <w:tc>
                      <w:tcPr>
                        <w:tcW w:w="1773" w:type="dxa"/>
                        <w:tcBorders>
                          <w:top w:val="single" w:sz="4" w:space="0" w:color="A1A0A4"/>
                          <w:bottom w:val="single" w:sz="4" w:space="0" w:color="A1A0A4"/>
                        </w:tcBorders>
                      </w:tcPr>
                      <w:p>
                        <w:pPr>
                          <w:pStyle w:val="TableParagraph"/>
                          <w:spacing w:before="54"/>
                          <w:ind w:right="426"/>
                          <w:jc w:val="right"/>
                          <w:rPr>
                            <w:rFonts w:ascii="Tahoma"/>
                            <w:sz w:val="17"/>
                          </w:rPr>
                        </w:pPr>
                        <w:r>
                          <w:rPr>
                            <w:rFonts w:ascii="Tahoma"/>
                            <w:color w:val="A1A0A4"/>
                            <w:sz w:val="17"/>
                          </w:rPr>
                          <w:t>.12</w:t>
                        </w:r>
                      </w:p>
                    </w:tc>
                    <w:tc>
                      <w:tcPr>
                        <w:tcW w:w="1580" w:type="dxa"/>
                        <w:tcBorders>
                          <w:top w:val="single" w:sz="4" w:space="0" w:color="A1A0A4"/>
                          <w:bottom w:val="single" w:sz="4" w:space="0" w:color="A1A0A4"/>
                        </w:tcBorders>
                      </w:tcPr>
                      <w:p>
                        <w:pPr>
                          <w:pStyle w:val="TableParagraph"/>
                          <w:spacing w:before="54"/>
                          <w:ind w:right="466"/>
                          <w:jc w:val="right"/>
                          <w:rPr>
                            <w:rFonts w:ascii="Tahoma"/>
                            <w:sz w:val="17"/>
                          </w:rPr>
                        </w:pPr>
                        <w:r>
                          <w:rPr>
                            <w:rFonts w:ascii="Tahoma"/>
                            <w:color w:val="A1A0A4"/>
                            <w:sz w:val="17"/>
                          </w:rPr>
                          <w:t>.36</w:t>
                        </w:r>
                      </w:p>
                    </w:tc>
                    <w:tc>
                      <w:tcPr>
                        <w:tcW w:w="1737" w:type="dxa"/>
                        <w:tcBorders>
                          <w:top w:val="single" w:sz="4" w:space="0" w:color="A1A0A4"/>
                          <w:bottom w:val="single" w:sz="4" w:space="0" w:color="A1A0A4"/>
                        </w:tcBorders>
                      </w:tcPr>
                      <w:p>
                        <w:pPr>
                          <w:pStyle w:val="TableParagraph"/>
                          <w:spacing w:before="54"/>
                          <w:ind w:right="583"/>
                          <w:jc w:val="right"/>
                          <w:rPr>
                            <w:rFonts w:ascii="Tahoma"/>
                            <w:sz w:val="17"/>
                          </w:rPr>
                        </w:pPr>
                        <w:r>
                          <w:rPr>
                            <w:rFonts w:ascii="Tahoma"/>
                            <w:color w:val="A1A0A4"/>
                            <w:sz w:val="17"/>
                          </w:rPr>
                          <w:t>.22</w:t>
                        </w:r>
                      </w:p>
                    </w:tc>
                    <w:tc>
                      <w:tcPr>
                        <w:tcW w:w="1569" w:type="dxa"/>
                        <w:tcBorders>
                          <w:top w:val="single" w:sz="4" w:space="0" w:color="A1A0A4"/>
                          <w:bottom w:val="single" w:sz="4" w:space="0" w:color="A1A0A4"/>
                        </w:tcBorders>
                      </w:tcPr>
                      <w:p>
                        <w:pPr>
                          <w:pStyle w:val="TableParagraph"/>
                          <w:spacing w:before="54"/>
                          <w:ind w:right="298"/>
                          <w:jc w:val="right"/>
                          <w:rPr>
                            <w:rFonts w:ascii="Tahoma"/>
                            <w:sz w:val="17"/>
                          </w:rPr>
                        </w:pPr>
                        <w:r>
                          <w:rPr>
                            <w:rFonts w:ascii="Tahoma"/>
                            <w:color w:val="A1A0A4"/>
                            <w:sz w:val="17"/>
                          </w:rPr>
                          <w:t>.15</w:t>
                        </w:r>
                      </w:p>
                    </w:tc>
                  </w:tr>
                </w:tbl>
                <w:p>
                  <w:pPr>
                    <w:pStyle w:val="BodyText"/>
                  </w:pPr>
                </w:p>
              </w:txbxContent>
            </v:textbox>
            <w10:wrap type="none"/>
          </v:shape>
        </w:pict>
      </w:r>
      <w:r>
        <w:rPr>
          <w:rFonts w:ascii="Arial"/>
          <w:color w:val="A1A0A4"/>
          <w:spacing w:val="7"/>
          <w:sz w:val="14"/>
        </w:rPr>
        <w:t>(in  </w:t>
      </w:r>
      <w:r>
        <w:rPr>
          <w:rFonts w:ascii="Arial"/>
          <w:color w:val="A1A0A4"/>
          <w:spacing w:val="9"/>
          <w:sz w:val="14"/>
        </w:rPr>
        <w:t>millions, </w:t>
      </w:r>
      <w:r>
        <w:rPr>
          <w:rFonts w:ascii="Arial"/>
          <w:color w:val="A1A0A4"/>
          <w:spacing w:val="7"/>
          <w:sz w:val="14"/>
        </w:rPr>
        <w:t>except  per</w:t>
      </w:r>
      <w:r>
        <w:rPr>
          <w:rFonts w:ascii="Arial"/>
          <w:color w:val="A1A0A4"/>
          <w:spacing w:val="5"/>
          <w:sz w:val="14"/>
        </w:rPr>
        <w:t> </w:t>
      </w:r>
      <w:r>
        <w:rPr>
          <w:rFonts w:ascii="Arial"/>
          <w:color w:val="A1A0A4"/>
          <w:spacing w:val="8"/>
          <w:sz w:val="14"/>
        </w:rPr>
        <w:t>share</w:t>
      </w:r>
      <w:r>
        <w:rPr>
          <w:rFonts w:ascii="Arial"/>
          <w:color w:val="A1A0A4"/>
          <w:spacing w:val="30"/>
          <w:sz w:val="14"/>
        </w:rPr>
        <w:t> </w:t>
      </w:r>
      <w:r>
        <w:rPr>
          <w:rFonts w:ascii="Arial"/>
          <w:color w:val="A1A0A4"/>
          <w:spacing w:val="8"/>
          <w:sz w:val="14"/>
        </w:rPr>
        <w:t>amounts)</w:t>
        <w:tab/>
      </w:r>
      <w:r>
        <w:rPr>
          <w:rFonts w:ascii="Tahoma"/>
          <w:color w:val="A1A0A4"/>
          <w:spacing w:val="10"/>
          <w:sz w:val="17"/>
        </w:rPr>
        <w:t>March</w:t>
      </w:r>
      <w:r>
        <w:rPr>
          <w:rFonts w:ascii="Tahoma"/>
          <w:color w:val="A1A0A4"/>
          <w:spacing w:val="25"/>
          <w:sz w:val="17"/>
        </w:rPr>
        <w:t> </w:t>
      </w:r>
      <w:r>
        <w:rPr>
          <w:rFonts w:ascii="Tahoma"/>
          <w:color w:val="A1A0A4"/>
          <w:spacing w:val="6"/>
          <w:sz w:val="17"/>
        </w:rPr>
        <w:t>31</w:t>
        <w:tab/>
      </w:r>
      <w:r>
        <w:rPr>
          <w:rFonts w:ascii="Tahoma"/>
          <w:color w:val="A1A0A4"/>
          <w:spacing w:val="9"/>
          <w:sz w:val="17"/>
        </w:rPr>
        <w:t>June</w:t>
      </w:r>
      <w:r>
        <w:rPr>
          <w:rFonts w:ascii="Tahoma"/>
          <w:color w:val="A1A0A4"/>
          <w:spacing w:val="18"/>
          <w:sz w:val="17"/>
        </w:rPr>
        <w:t> </w:t>
      </w:r>
      <w:r>
        <w:rPr>
          <w:rFonts w:ascii="Tahoma"/>
          <w:color w:val="A1A0A4"/>
          <w:spacing w:val="6"/>
          <w:sz w:val="17"/>
        </w:rPr>
        <w:t>30</w:t>
        <w:tab/>
      </w:r>
      <w:r>
        <w:rPr>
          <w:rFonts w:ascii="Tahoma"/>
          <w:color w:val="A1A0A4"/>
          <w:spacing w:val="11"/>
          <w:sz w:val="17"/>
        </w:rPr>
        <w:t>September</w:t>
      </w:r>
      <w:r>
        <w:rPr>
          <w:rFonts w:ascii="Tahoma"/>
          <w:color w:val="A1A0A4"/>
          <w:spacing w:val="24"/>
          <w:sz w:val="17"/>
        </w:rPr>
        <w:t> </w:t>
      </w:r>
      <w:r>
        <w:rPr>
          <w:rFonts w:ascii="Tahoma"/>
          <w:color w:val="A1A0A4"/>
          <w:spacing w:val="6"/>
          <w:sz w:val="17"/>
        </w:rPr>
        <w:t>30</w:t>
        <w:tab/>
      </w:r>
      <w:r>
        <w:rPr>
          <w:rFonts w:ascii="Tahoma"/>
          <w:color w:val="A1A0A4"/>
          <w:spacing w:val="11"/>
          <w:sz w:val="17"/>
        </w:rPr>
        <w:t>December</w:t>
      </w:r>
      <w:r>
        <w:rPr>
          <w:rFonts w:ascii="Tahoma"/>
          <w:color w:val="A1A0A4"/>
          <w:spacing w:val="29"/>
          <w:sz w:val="17"/>
        </w:rPr>
        <w:t> </w:t>
      </w:r>
      <w:r>
        <w:rPr>
          <w:rFonts w:ascii="Tahoma"/>
          <w:color w:val="A1A0A4"/>
          <w:spacing w:val="13"/>
          <w:sz w:val="17"/>
        </w:rPr>
        <w:t>31</w:t>
      </w:r>
      <w:r>
        <w:rPr>
          <w:rFonts w:ascii="Tahoma"/>
          <w:color w:val="A1A0A4"/>
          <w:spacing w:val="13"/>
          <w:w w:val="106"/>
          <w:sz w:val="17"/>
        </w:rPr>
        <w:t> </w:t>
      </w:r>
      <w:r>
        <w:rPr>
          <w:rFonts w:ascii="Tahoma"/>
          <w:color w:val="A1A0A4"/>
          <w:spacing w:val="9"/>
          <w:sz w:val="17"/>
          <w:u w:val="single" w:color="A1A0A4"/>
        </w:rPr>
        <w:t>2007</w:t>
        <w:tab/>
        <w:tab/>
        <w:tab/>
        <w:tab/>
        <w:tab/>
      </w:r>
    </w:p>
    <w:p>
      <w:pPr>
        <w:pStyle w:val="BodyText"/>
        <w:rPr>
          <w:rFonts w:ascii="Tahoma"/>
        </w:rPr>
      </w:pPr>
    </w:p>
    <w:p>
      <w:pPr>
        <w:pStyle w:val="BodyText"/>
        <w:rPr>
          <w:rFonts w:ascii="Tahoma"/>
        </w:rPr>
      </w:pPr>
    </w:p>
    <w:p>
      <w:pPr>
        <w:pStyle w:val="BodyText"/>
        <w:rPr>
          <w:rFonts w:ascii="Tahoma"/>
        </w:rPr>
      </w:pPr>
    </w:p>
    <w:p>
      <w:pPr>
        <w:pStyle w:val="BodyText"/>
        <w:rPr>
          <w:rFonts w:ascii="Tahoma"/>
        </w:rPr>
      </w:pPr>
    </w:p>
    <w:p>
      <w:pPr>
        <w:pStyle w:val="BodyText"/>
        <w:rPr>
          <w:rFonts w:ascii="Tahoma"/>
        </w:rPr>
      </w:pPr>
    </w:p>
    <w:p>
      <w:pPr>
        <w:pStyle w:val="BodyText"/>
        <w:rPr>
          <w:rFonts w:ascii="Tahoma"/>
        </w:rPr>
      </w:pPr>
    </w:p>
    <w:p>
      <w:pPr>
        <w:pStyle w:val="BodyText"/>
        <w:rPr>
          <w:rFonts w:ascii="Tahoma"/>
        </w:rPr>
      </w:pPr>
    </w:p>
    <w:p>
      <w:pPr>
        <w:pStyle w:val="BodyText"/>
        <w:spacing w:before="11"/>
        <w:rPr>
          <w:rFonts w:ascii="Tahoma"/>
          <w:sz w:val="14"/>
        </w:rPr>
      </w:pPr>
    </w:p>
    <w:p>
      <w:pPr>
        <w:tabs>
          <w:tab w:pos="10099" w:val="left" w:leader="none"/>
        </w:tabs>
        <w:spacing w:before="0"/>
        <w:ind w:left="145" w:right="0" w:firstLine="0"/>
        <w:jc w:val="left"/>
        <w:rPr>
          <w:rFonts w:ascii="Tahoma"/>
          <w:sz w:val="17"/>
        </w:rPr>
      </w:pPr>
      <w:r>
        <w:rPr>
          <w:rFonts w:ascii="Tahoma"/>
          <w:color w:val="A1A0A4"/>
          <w:spacing w:val="9"/>
          <w:w w:val="105"/>
          <w:sz w:val="17"/>
          <w:u w:val="single" w:color="A1A0A4"/>
        </w:rPr>
        <w:t>2006</w:t>
      </w:r>
      <w:r>
        <w:rPr>
          <w:rFonts w:ascii="Tahoma"/>
          <w:color w:val="A1A0A4"/>
          <w:spacing w:val="9"/>
          <w:sz w:val="17"/>
          <w:u w:val="single" w:color="A1A0A4"/>
        </w:rPr>
        <w:tab/>
      </w:r>
    </w:p>
    <w:p>
      <w:pPr>
        <w:pStyle w:val="BodyText"/>
        <w:spacing w:before="12"/>
        <w:rPr>
          <w:rFonts w:ascii="Tahoma"/>
          <w:sz w:val="6"/>
        </w:rPr>
      </w:pPr>
    </w:p>
    <w:tbl>
      <w:tblPr>
        <w:tblW w:w="0" w:type="auto"/>
        <w:jc w:val="left"/>
        <w:tblInd w:w="114" w:type="dxa"/>
        <w:tblBorders>
          <w:top w:val="nil"/>
          <w:left w:val="nil"/>
          <w:bottom w:val="nil"/>
          <w:right w:val="nil"/>
          <w:insideH w:val="nil"/>
          <w:insideV w:val="nil"/>
        </w:tblBorders>
        <w:tblLayout w:type="fixed"/>
        <w:tblCellMar>
          <w:top w:w="0" w:type="dxa"/>
          <w:left w:w="0" w:type="dxa"/>
          <w:bottom w:w="0" w:type="dxa"/>
          <w:right w:w="0" w:type="dxa"/>
        </w:tblCellMar>
        <w:tblLook w:val="01E0"/>
      </w:tblPr>
      <w:tblGrid>
        <w:gridCol w:w="3326"/>
        <w:gridCol w:w="1773"/>
        <w:gridCol w:w="1580"/>
        <w:gridCol w:w="1737"/>
        <w:gridCol w:w="1569"/>
      </w:tblGrid>
      <w:tr>
        <w:trPr>
          <w:trHeight w:val="210" w:hRule="exact"/>
        </w:trPr>
        <w:tc>
          <w:tcPr>
            <w:tcW w:w="3326" w:type="dxa"/>
            <w:tcBorders>
              <w:bottom w:val="single" w:sz="4" w:space="0" w:color="A1A0A4"/>
            </w:tcBorders>
          </w:tcPr>
          <w:p>
            <w:pPr>
              <w:pStyle w:val="TableParagraph"/>
              <w:spacing w:before="1"/>
              <w:ind w:left="30"/>
              <w:rPr>
                <w:rFonts w:ascii="Arial"/>
                <w:sz w:val="17"/>
              </w:rPr>
            </w:pPr>
            <w:r>
              <w:rPr>
                <w:rFonts w:ascii="Arial"/>
                <w:color w:val="A1A0A4"/>
                <w:spacing w:val="10"/>
                <w:sz w:val="17"/>
              </w:rPr>
              <w:t>Operating</w:t>
            </w:r>
            <w:r>
              <w:rPr>
                <w:rFonts w:ascii="Arial"/>
                <w:color w:val="A1A0A4"/>
                <w:spacing w:val="62"/>
                <w:sz w:val="17"/>
              </w:rPr>
              <w:t> </w:t>
            </w:r>
            <w:r>
              <w:rPr>
                <w:rFonts w:ascii="Arial"/>
                <w:color w:val="A1A0A4"/>
                <w:spacing w:val="9"/>
                <w:sz w:val="17"/>
              </w:rPr>
              <w:t>revenues</w:t>
            </w:r>
          </w:p>
        </w:tc>
        <w:tc>
          <w:tcPr>
            <w:tcW w:w="1773" w:type="dxa"/>
            <w:tcBorders>
              <w:bottom w:val="single" w:sz="4" w:space="0" w:color="A1A0A4"/>
            </w:tcBorders>
          </w:tcPr>
          <w:p>
            <w:pPr>
              <w:pStyle w:val="TableParagraph"/>
              <w:spacing w:line="195" w:lineRule="exact"/>
              <w:ind w:right="426"/>
              <w:jc w:val="right"/>
              <w:rPr>
                <w:rFonts w:ascii="Tahoma"/>
                <w:sz w:val="17"/>
              </w:rPr>
            </w:pPr>
            <w:r>
              <w:rPr>
                <w:rFonts w:ascii="Tahoma"/>
                <w:color w:val="A1A0A4"/>
                <w:w w:val="105"/>
                <w:sz w:val="17"/>
              </w:rPr>
              <w:t>$ 2,019</w:t>
            </w:r>
          </w:p>
        </w:tc>
        <w:tc>
          <w:tcPr>
            <w:tcW w:w="1580" w:type="dxa"/>
            <w:tcBorders>
              <w:bottom w:val="single" w:sz="4" w:space="0" w:color="A1A0A4"/>
            </w:tcBorders>
          </w:tcPr>
          <w:p>
            <w:pPr>
              <w:pStyle w:val="TableParagraph"/>
              <w:spacing w:line="195" w:lineRule="exact"/>
              <w:ind w:right="466"/>
              <w:jc w:val="right"/>
              <w:rPr>
                <w:rFonts w:ascii="Tahoma"/>
                <w:sz w:val="17"/>
              </w:rPr>
            </w:pPr>
            <w:r>
              <w:rPr>
                <w:rFonts w:ascii="Tahoma"/>
                <w:color w:val="A1A0A4"/>
                <w:w w:val="105"/>
                <w:sz w:val="17"/>
              </w:rPr>
              <w:t>$ 2,449</w:t>
            </w:r>
          </w:p>
        </w:tc>
        <w:tc>
          <w:tcPr>
            <w:tcW w:w="1737" w:type="dxa"/>
            <w:tcBorders>
              <w:bottom w:val="single" w:sz="4" w:space="0" w:color="A1A0A4"/>
            </w:tcBorders>
          </w:tcPr>
          <w:p>
            <w:pPr>
              <w:pStyle w:val="TableParagraph"/>
              <w:spacing w:line="195" w:lineRule="exact"/>
              <w:ind w:right="583"/>
              <w:jc w:val="right"/>
              <w:rPr>
                <w:rFonts w:ascii="Tahoma"/>
                <w:sz w:val="17"/>
              </w:rPr>
            </w:pPr>
            <w:r>
              <w:rPr>
                <w:rFonts w:ascii="Tahoma"/>
                <w:color w:val="A1A0A4"/>
                <w:w w:val="105"/>
                <w:sz w:val="17"/>
              </w:rPr>
              <w:t>$ 2,342</w:t>
            </w:r>
          </w:p>
        </w:tc>
        <w:tc>
          <w:tcPr>
            <w:tcW w:w="1569" w:type="dxa"/>
            <w:tcBorders>
              <w:bottom w:val="single" w:sz="4" w:space="0" w:color="A1A0A4"/>
            </w:tcBorders>
          </w:tcPr>
          <w:p>
            <w:pPr>
              <w:pStyle w:val="TableParagraph"/>
              <w:spacing w:line="195" w:lineRule="exact"/>
              <w:ind w:right="298"/>
              <w:jc w:val="right"/>
              <w:rPr>
                <w:rFonts w:ascii="Tahoma"/>
                <w:sz w:val="17"/>
              </w:rPr>
            </w:pPr>
            <w:r>
              <w:rPr>
                <w:rFonts w:ascii="Tahoma"/>
                <w:color w:val="A1A0A4"/>
                <w:w w:val="105"/>
                <w:sz w:val="17"/>
              </w:rPr>
              <w:t>$ 2,276</w:t>
            </w:r>
          </w:p>
        </w:tc>
      </w:tr>
      <w:tr>
        <w:trPr>
          <w:trHeight w:val="280" w:hRule="exact"/>
        </w:trPr>
        <w:tc>
          <w:tcPr>
            <w:tcW w:w="3326" w:type="dxa"/>
            <w:tcBorders>
              <w:top w:val="single" w:sz="4" w:space="0" w:color="A1A0A4"/>
              <w:bottom w:val="single" w:sz="4" w:space="0" w:color="A1A0A4"/>
            </w:tcBorders>
          </w:tcPr>
          <w:p>
            <w:pPr>
              <w:pStyle w:val="TableParagraph"/>
              <w:spacing w:before="65"/>
              <w:ind w:left="30"/>
              <w:rPr>
                <w:rFonts w:ascii="Arial"/>
                <w:sz w:val="17"/>
              </w:rPr>
            </w:pPr>
            <w:r>
              <w:rPr>
                <w:rFonts w:ascii="Arial"/>
                <w:color w:val="A1A0A4"/>
                <w:sz w:val="17"/>
              </w:rPr>
              <w:t>Operating income</w:t>
            </w:r>
          </w:p>
        </w:tc>
        <w:tc>
          <w:tcPr>
            <w:tcW w:w="1773" w:type="dxa"/>
            <w:tcBorders>
              <w:top w:val="single" w:sz="4" w:space="0" w:color="A1A0A4"/>
              <w:bottom w:val="single" w:sz="4" w:space="0" w:color="A1A0A4"/>
            </w:tcBorders>
          </w:tcPr>
          <w:p>
            <w:pPr>
              <w:pStyle w:val="TableParagraph"/>
              <w:spacing w:before="54"/>
              <w:ind w:right="426"/>
              <w:jc w:val="right"/>
              <w:rPr>
                <w:rFonts w:ascii="Tahoma"/>
                <w:sz w:val="17"/>
              </w:rPr>
            </w:pPr>
            <w:r>
              <w:rPr>
                <w:rFonts w:ascii="Tahoma"/>
                <w:color w:val="A1A0A4"/>
                <w:w w:val="105"/>
                <w:sz w:val="17"/>
              </w:rPr>
              <w:t>98</w:t>
            </w:r>
          </w:p>
        </w:tc>
        <w:tc>
          <w:tcPr>
            <w:tcW w:w="1580" w:type="dxa"/>
            <w:tcBorders>
              <w:top w:val="single" w:sz="4" w:space="0" w:color="A1A0A4"/>
              <w:bottom w:val="single" w:sz="4" w:space="0" w:color="A1A0A4"/>
            </w:tcBorders>
          </w:tcPr>
          <w:p>
            <w:pPr>
              <w:pStyle w:val="TableParagraph"/>
              <w:spacing w:before="54"/>
              <w:ind w:right="466"/>
              <w:jc w:val="right"/>
              <w:rPr>
                <w:rFonts w:ascii="Tahoma"/>
                <w:sz w:val="17"/>
              </w:rPr>
            </w:pPr>
            <w:r>
              <w:rPr>
                <w:rFonts w:ascii="Tahoma"/>
                <w:color w:val="A1A0A4"/>
                <w:w w:val="105"/>
                <w:sz w:val="17"/>
              </w:rPr>
              <w:t>402</w:t>
            </w:r>
          </w:p>
        </w:tc>
        <w:tc>
          <w:tcPr>
            <w:tcW w:w="1737" w:type="dxa"/>
            <w:tcBorders>
              <w:top w:val="single" w:sz="4" w:space="0" w:color="A1A0A4"/>
              <w:bottom w:val="single" w:sz="4" w:space="0" w:color="A1A0A4"/>
            </w:tcBorders>
          </w:tcPr>
          <w:p>
            <w:pPr>
              <w:pStyle w:val="TableParagraph"/>
              <w:spacing w:before="54"/>
              <w:ind w:right="583"/>
              <w:jc w:val="right"/>
              <w:rPr>
                <w:rFonts w:ascii="Tahoma"/>
                <w:sz w:val="17"/>
              </w:rPr>
            </w:pPr>
            <w:r>
              <w:rPr>
                <w:rFonts w:ascii="Tahoma"/>
                <w:color w:val="A1A0A4"/>
                <w:w w:val="105"/>
                <w:sz w:val="17"/>
              </w:rPr>
              <w:t>261</w:t>
            </w:r>
          </w:p>
        </w:tc>
        <w:tc>
          <w:tcPr>
            <w:tcW w:w="1569" w:type="dxa"/>
            <w:tcBorders>
              <w:top w:val="single" w:sz="4" w:space="0" w:color="A1A0A4"/>
              <w:bottom w:val="single" w:sz="4" w:space="0" w:color="A1A0A4"/>
            </w:tcBorders>
          </w:tcPr>
          <w:p>
            <w:pPr>
              <w:pStyle w:val="TableParagraph"/>
              <w:spacing w:before="54"/>
              <w:ind w:right="298"/>
              <w:jc w:val="right"/>
              <w:rPr>
                <w:rFonts w:ascii="Tahoma"/>
                <w:sz w:val="17"/>
              </w:rPr>
            </w:pPr>
            <w:r>
              <w:rPr>
                <w:rFonts w:ascii="Tahoma"/>
                <w:color w:val="A1A0A4"/>
                <w:w w:val="105"/>
                <w:sz w:val="17"/>
              </w:rPr>
              <w:t>174</w:t>
            </w:r>
          </w:p>
        </w:tc>
      </w:tr>
      <w:tr>
        <w:trPr>
          <w:trHeight w:val="280" w:hRule="exact"/>
        </w:trPr>
        <w:tc>
          <w:tcPr>
            <w:tcW w:w="3326" w:type="dxa"/>
            <w:tcBorders>
              <w:top w:val="single" w:sz="4" w:space="0" w:color="A1A0A4"/>
              <w:bottom w:val="single" w:sz="4" w:space="0" w:color="A1A0A4"/>
            </w:tcBorders>
          </w:tcPr>
          <w:p>
            <w:pPr>
              <w:pStyle w:val="TableParagraph"/>
              <w:spacing w:before="65"/>
              <w:ind w:left="30"/>
              <w:rPr>
                <w:rFonts w:ascii="Arial"/>
                <w:sz w:val="17"/>
              </w:rPr>
            </w:pPr>
            <w:r>
              <w:rPr>
                <w:rFonts w:ascii="Arial"/>
                <w:color w:val="A1A0A4"/>
                <w:w w:val="105"/>
                <w:sz w:val="17"/>
              </w:rPr>
              <w:t>Income before income taxes</w:t>
            </w:r>
          </w:p>
        </w:tc>
        <w:tc>
          <w:tcPr>
            <w:tcW w:w="1773" w:type="dxa"/>
            <w:tcBorders>
              <w:top w:val="single" w:sz="4" w:space="0" w:color="A1A0A4"/>
              <w:bottom w:val="single" w:sz="4" w:space="0" w:color="A1A0A4"/>
            </w:tcBorders>
          </w:tcPr>
          <w:p>
            <w:pPr>
              <w:pStyle w:val="TableParagraph"/>
              <w:spacing w:before="54"/>
              <w:ind w:right="426"/>
              <w:jc w:val="right"/>
              <w:rPr>
                <w:rFonts w:ascii="Tahoma"/>
                <w:sz w:val="17"/>
              </w:rPr>
            </w:pPr>
            <w:r>
              <w:rPr>
                <w:rFonts w:ascii="Tahoma"/>
                <w:color w:val="A1A0A4"/>
                <w:w w:val="105"/>
                <w:sz w:val="17"/>
              </w:rPr>
              <w:t>96</w:t>
            </w:r>
          </w:p>
        </w:tc>
        <w:tc>
          <w:tcPr>
            <w:tcW w:w="1580" w:type="dxa"/>
            <w:tcBorders>
              <w:top w:val="single" w:sz="4" w:space="0" w:color="A1A0A4"/>
              <w:bottom w:val="single" w:sz="4" w:space="0" w:color="A1A0A4"/>
            </w:tcBorders>
          </w:tcPr>
          <w:p>
            <w:pPr>
              <w:pStyle w:val="TableParagraph"/>
              <w:spacing w:before="54"/>
              <w:ind w:right="466"/>
              <w:jc w:val="right"/>
              <w:rPr>
                <w:rFonts w:ascii="Tahoma"/>
                <w:sz w:val="17"/>
              </w:rPr>
            </w:pPr>
            <w:r>
              <w:rPr>
                <w:rFonts w:ascii="Tahoma"/>
                <w:color w:val="A1A0A4"/>
                <w:w w:val="105"/>
                <w:sz w:val="17"/>
              </w:rPr>
              <w:t>515</w:t>
            </w:r>
          </w:p>
        </w:tc>
        <w:tc>
          <w:tcPr>
            <w:tcW w:w="1737" w:type="dxa"/>
            <w:tcBorders>
              <w:top w:val="single" w:sz="4" w:space="0" w:color="A1A0A4"/>
              <w:bottom w:val="single" w:sz="4" w:space="0" w:color="A1A0A4"/>
            </w:tcBorders>
          </w:tcPr>
          <w:p>
            <w:pPr>
              <w:pStyle w:val="TableParagraph"/>
              <w:spacing w:before="54"/>
              <w:ind w:right="583"/>
              <w:jc w:val="right"/>
              <w:rPr>
                <w:rFonts w:ascii="Tahoma"/>
                <w:sz w:val="17"/>
              </w:rPr>
            </w:pPr>
            <w:r>
              <w:rPr>
                <w:rFonts w:ascii="Tahoma"/>
                <w:color w:val="A1A0A4"/>
                <w:w w:val="105"/>
                <w:sz w:val="17"/>
              </w:rPr>
              <w:t>78</w:t>
            </w:r>
          </w:p>
        </w:tc>
        <w:tc>
          <w:tcPr>
            <w:tcW w:w="1569" w:type="dxa"/>
            <w:tcBorders>
              <w:top w:val="single" w:sz="4" w:space="0" w:color="A1A0A4"/>
              <w:bottom w:val="single" w:sz="4" w:space="0" w:color="A1A0A4"/>
            </w:tcBorders>
          </w:tcPr>
          <w:p>
            <w:pPr>
              <w:pStyle w:val="TableParagraph"/>
              <w:spacing w:before="54"/>
              <w:ind w:right="298"/>
              <w:jc w:val="right"/>
              <w:rPr>
                <w:rFonts w:ascii="Tahoma"/>
                <w:sz w:val="17"/>
              </w:rPr>
            </w:pPr>
            <w:r>
              <w:rPr>
                <w:rFonts w:ascii="Tahoma"/>
                <w:color w:val="A1A0A4"/>
                <w:w w:val="105"/>
                <w:sz w:val="17"/>
              </w:rPr>
              <w:t>101</w:t>
            </w:r>
          </w:p>
        </w:tc>
      </w:tr>
      <w:tr>
        <w:trPr>
          <w:trHeight w:val="280" w:hRule="exact"/>
        </w:trPr>
        <w:tc>
          <w:tcPr>
            <w:tcW w:w="3326" w:type="dxa"/>
            <w:tcBorders>
              <w:top w:val="single" w:sz="4" w:space="0" w:color="A1A0A4"/>
              <w:bottom w:val="single" w:sz="4" w:space="0" w:color="A1A0A4"/>
            </w:tcBorders>
          </w:tcPr>
          <w:p>
            <w:pPr>
              <w:pStyle w:val="TableParagraph"/>
              <w:spacing w:before="65"/>
              <w:ind w:left="30"/>
              <w:rPr>
                <w:rFonts w:ascii="Arial"/>
                <w:sz w:val="17"/>
              </w:rPr>
            </w:pPr>
            <w:r>
              <w:rPr>
                <w:rFonts w:ascii="Arial"/>
                <w:color w:val="A1A0A4"/>
                <w:w w:val="105"/>
                <w:sz w:val="17"/>
              </w:rPr>
              <w:t>Net income</w:t>
            </w:r>
          </w:p>
        </w:tc>
        <w:tc>
          <w:tcPr>
            <w:tcW w:w="1773" w:type="dxa"/>
            <w:tcBorders>
              <w:top w:val="single" w:sz="4" w:space="0" w:color="A1A0A4"/>
              <w:bottom w:val="single" w:sz="4" w:space="0" w:color="A1A0A4"/>
            </w:tcBorders>
          </w:tcPr>
          <w:p>
            <w:pPr>
              <w:pStyle w:val="TableParagraph"/>
              <w:spacing w:before="54"/>
              <w:ind w:right="426"/>
              <w:jc w:val="right"/>
              <w:rPr>
                <w:rFonts w:ascii="Tahoma"/>
                <w:sz w:val="17"/>
              </w:rPr>
            </w:pPr>
            <w:r>
              <w:rPr>
                <w:rFonts w:ascii="Tahoma"/>
                <w:color w:val="A1A0A4"/>
                <w:w w:val="105"/>
                <w:sz w:val="17"/>
              </w:rPr>
              <w:t>61</w:t>
            </w:r>
          </w:p>
        </w:tc>
        <w:tc>
          <w:tcPr>
            <w:tcW w:w="1580" w:type="dxa"/>
            <w:tcBorders>
              <w:top w:val="single" w:sz="4" w:space="0" w:color="A1A0A4"/>
              <w:bottom w:val="single" w:sz="4" w:space="0" w:color="A1A0A4"/>
            </w:tcBorders>
          </w:tcPr>
          <w:p>
            <w:pPr>
              <w:pStyle w:val="TableParagraph"/>
              <w:spacing w:before="54"/>
              <w:ind w:right="466"/>
              <w:jc w:val="right"/>
              <w:rPr>
                <w:rFonts w:ascii="Tahoma"/>
                <w:sz w:val="17"/>
              </w:rPr>
            </w:pPr>
            <w:r>
              <w:rPr>
                <w:rFonts w:ascii="Tahoma"/>
                <w:color w:val="A1A0A4"/>
                <w:w w:val="105"/>
                <w:sz w:val="17"/>
              </w:rPr>
              <w:t>333</w:t>
            </w:r>
          </w:p>
        </w:tc>
        <w:tc>
          <w:tcPr>
            <w:tcW w:w="1737" w:type="dxa"/>
            <w:tcBorders>
              <w:top w:val="single" w:sz="4" w:space="0" w:color="A1A0A4"/>
              <w:bottom w:val="single" w:sz="4" w:space="0" w:color="A1A0A4"/>
            </w:tcBorders>
          </w:tcPr>
          <w:p>
            <w:pPr>
              <w:pStyle w:val="TableParagraph"/>
              <w:spacing w:before="54"/>
              <w:ind w:right="583"/>
              <w:jc w:val="right"/>
              <w:rPr>
                <w:rFonts w:ascii="Tahoma"/>
                <w:sz w:val="17"/>
              </w:rPr>
            </w:pPr>
            <w:r>
              <w:rPr>
                <w:rFonts w:ascii="Tahoma"/>
                <w:color w:val="A1A0A4"/>
                <w:w w:val="105"/>
                <w:sz w:val="17"/>
              </w:rPr>
              <w:t>48</w:t>
            </w:r>
          </w:p>
        </w:tc>
        <w:tc>
          <w:tcPr>
            <w:tcW w:w="1569" w:type="dxa"/>
            <w:tcBorders>
              <w:top w:val="single" w:sz="4" w:space="0" w:color="A1A0A4"/>
              <w:bottom w:val="single" w:sz="4" w:space="0" w:color="A1A0A4"/>
            </w:tcBorders>
          </w:tcPr>
          <w:p>
            <w:pPr>
              <w:pStyle w:val="TableParagraph"/>
              <w:spacing w:before="54"/>
              <w:ind w:right="298"/>
              <w:jc w:val="right"/>
              <w:rPr>
                <w:rFonts w:ascii="Tahoma"/>
                <w:sz w:val="17"/>
              </w:rPr>
            </w:pPr>
            <w:r>
              <w:rPr>
                <w:rFonts w:ascii="Tahoma"/>
                <w:color w:val="A1A0A4"/>
                <w:w w:val="105"/>
                <w:sz w:val="17"/>
              </w:rPr>
              <w:t>57</w:t>
            </w:r>
          </w:p>
        </w:tc>
      </w:tr>
      <w:tr>
        <w:trPr>
          <w:trHeight w:val="280" w:hRule="exact"/>
        </w:trPr>
        <w:tc>
          <w:tcPr>
            <w:tcW w:w="3326" w:type="dxa"/>
            <w:tcBorders>
              <w:top w:val="single" w:sz="4" w:space="0" w:color="A1A0A4"/>
              <w:bottom w:val="single" w:sz="4" w:space="0" w:color="A1A0A4"/>
            </w:tcBorders>
          </w:tcPr>
          <w:p>
            <w:pPr>
              <w:pStyle w:val="TableParagraph"/>
              <w:spacing w:before="65"/>
              <w:ind w:left="30"/>
              <w:rPr>
                <w:rFonts w:ascii="Arial"/>
                <w:sz w:val="17"/>
              </w:rPr>
            </w:pPr>
            <w:r>
              <w:rPr>
                <w:rFonts w:ascii="Arial"/>
                <w:color w:val="A1A0A4"/>
                <w:sz w:val="17"/>
              </w:rPr>
              <w:t>Net income per share,  basic</w:t>
            </w:r>
          </w:p>
        </w:tc>
        <w:tc>
          <w:tcPr>
            <w:tcW w:w="1773" w:type="dxa"/>
            <w:tcBorders>
              <w:top w:val="single" w:sz="4" w:space="0" w:color="A1A0A4"/>
              <w:bottom w:val="single" w:sz="4" w:space="0" w:color="A1A0A4"/>
            </w:tcBorders>
          </w:tcPr>
          <w:p>
            <w:pPr>
              <w:pStyle w:val="TableParagraph"/>
              <w:spacing w:before="54"/>
              <w:ind w:right="426"/>
              <w:jc w:val="right"/>
              <w:rPr>
                <w:rFonts w:ascii="Tahoma"/>
                <w:sz w:val="17"/>
              </w:rPr>
            </w:pPr>
            <w:r>
              <w:rPr>
                <w:rFonts w:ascii="Tahoma"/>
                <w:color w:val="A1A0A4"/>
                <w:sz w:val="17"/>
              </w:rPr>
              <w:t>.08</w:t>
            </w:r>
          </w:p>
        </w:tc>
        <w:tc>
          <w:tcPr>
            <w:tcW w:w="1580" w:type="dxa"/>
            <w:tcBorders>
              <w:top w:val="single" w:sz="4" w:space="0" w:color="A1A0A4"/>
              <w:bottom w:val="single" w:sz="4" w:space="0" w:color="A1A0A4"/>
            </w:tcBorders>
          </w:tcPr>
          <w:p>
            <w:pPr>
              <w:pStyle w:val="TableParagraph"/>
              <w:spacing w:before="54"/>
              <w:ind w:right="466"/>
              <w:jc w:val="right"/>
              <w:rPr>
                <w:rFonts w:ascii="Tahoma"/>
                <w:sz w:val="17"/>
              </w:rPr>
            </w:pPr>
            <w:r>
              <w:rPr>
                <w:rFonts w:ascii="Tahoma"/>
                <w:color w:val="A1A0A4"/>
                <w:sz w:val="17"/>
              </w:rPr>
              <w:t>.42</w:t>
            </w:r>
          </w:p>
        </w:tc>
        <w:tc>
          <w:tcPr>
            <w:tcW w:w="1737" w:type="dxa"/>
            <w:tcBorders>
              <w:top w:val="single" w:sz="4" w:space="0" w:color="A1A0A4"/>
              <w:bottom w:val="single" w:sz="4" w:space="0" w:color="A1A0A4"/>
            </w:tcBorders>
          </w:tcPr>
          <w:p>
            <w:pPr>
              <w:pStyle w:val="TableParagraph"/>
              <w:spacing w:before="54"/>
              <w:ind w:right="583"/>
              <w:jc w:val="right"/>
              <w:rPr>
                <w:rFonts w:ascii="Tahoma"/>
                <w:sz w:val="17"/>
              </w:rPr>
            </w:pPr>
            <w:r>
              <w:rPr>
                <w:rFonts w:ascii="Tahoma"/>
                <w:color w:val="A1A0A4"/>
                <w:sz w:val="17"/>
              </w:rPr>
              <w:t>.06</w:t>
            </w:r>
          </w:p>
        </w:tc>
        <w:tc>
          <w:tcPr>
            <w:tcW w:w="1569" w:type="dxa"/>
            <w:tcBorders>
              <w:top w:val="single" w:sz="4" w:space="0" w:color="A1A0A4"/>
              <w:bottom w:val="single" w:sz="4" w:space="0" w:color="A1A0A4"/>
            </w:tcBorders>
          </w:tcPr>
          <w:p>
            <w:pPr>
              <w:pStyle w:val="TableParagraph"/>
              <w:spacing w:before="54"/>
              <w:ind w:right="298"/>
              <w:jc w:val="right"/>
              <w:rPr>
                <w:rFonts w:ascii="Tahoma"/>
                <w:sz w:val="17"/>
              </w:rPr>
            </w:pPr>
            <w:r>
              <w:rPr>
                <w:rFonts w:ascii="Tahoma"/>
                <w:color w:val="A1A0A4"/>
                <w:sz w:val="17"/>
              </w:rPr>
              <w:t>.07</w:t>
            </w:r>
          </w:p>
        </w:tc>
      </w:tr>
      <w:tr>
        <w:trPr>
          <w:trHeight w:val="280" w:hRule="exact"/>
        </w:trPr>
        <w:tc>
          <w:tcPr>
            <w:tcW w:w="3326" w:type="dxa"/>
            <w:tcBorders>
              <w:top w:val="single" w:sz="4" w:space="0" w:color="A1A0A4"/>
              <w:bottom w:val="single" w:sz="4" w:space="0" w:color="A1A0A4"/>
            </w:tcBorders>
          </w:tcPr>
          <w:p>
            <w:pPr>
              <w:pStyle w:val="TableParagraph"/>
              <w:spacing w:before="65"/>
              <w:ind w:left="30"/>
              <w:rPr>
                <w:rFonts w:ascii="Arial"/>
                <w:sz w:val="17"/>
              </w:rPr>
            </w:pPr>
            <w:r>
              <w:rPr>
                <w:rFonts w:ascii="Arial"/>
                <w:color w:val="A1A0A4"/>
                <w:w w:val="105"/>
                <w:sz w:val="17"/>
              </w:rPr>
              <w:t>Net income per share, diluted</w:t>
            </w:r>
          </w:p>
        </w:tc>
        <w:tc>
          <w:tcPr>
            <w:tcW w:w="1773" w:type="dxa"/>
            <w:tcBorders>
              <w:top w:val="single" w:sz="4" w:space="0" w:color="A1A0A4"/>
              <w:bottom w:val="single" w:sz="4" w:space="0" w:color="A1A0A4"/>
            </w:tcBorders>
          </w:tcPr>
          <w:p>
            <w:pPr>
              <w:pStyle w:val="TableParagraph"/>
              <w:spacing w:before="54"/>
              <w:ind w:right="426"/>
              <w:jc w:val="right"/>
              <w:rPr>
                <w:rFonts w:ascii="Tahoma"/>
                <w:sz w:val="17"/>
              </w:rPr>
            </w:pPr>
            <w:r>
              <w:rPr>
                <w:rFonts w:ascii="Tahoma"/>
                <w:color w:val="A1A0A4"/>
                <w:sz w:val="17"/>
              </w:rPr>
              <w:t>.07</w:t>
            </w:r>
          </w:p>
        </w:tc>
        <w:tc>
          <w:tcPr>
            <w:tcW w:w="1580" w:type="dxa"/>
            <w:tcBorders>
              <w:top w:val="single" w:sz="4" w:space="0" w:color="A1A0A4"/>
              <w:bottom w:val="single" w:sz="4" w:space="0" w:color="A1A0A4"/>
            </w:tcBorders>
          </w:tcPr>
          <w:p>
            <w:pPr>
              <w:pStyle w:val="TableParagraph"/>
              <w:spacing w:before="54"/>
              <w:ind w:right="466"/>
              <w:jc w:val="right"/>
              <w:rPr>
                <w:rFonts w:ascii="Tahoma"/>
                <w:sz w:val="17"/>
              </w:rPr>
            </w:pPr>
            <w:r>
              <w:rPr>
                <w:rFonts w:ascii="Tahoma"/>
                <w:color w:val="A1A0A4"/>
                <w:sz w:val="17"/>
              </w:rPr>
              <w:t>.40</w:t>
            </w:r>
          </w:p>
        </w:tc>
        <w:tc>
          <w:tcPr>
            <w:tcW w:w="1737" w:type="dxa"/>
            <w:tcBorders>
              <w:top w:val="single" w:sz="4" w:space="0" w:color="A1A0A4"/>
              <w:bottom w:val="single" w:sz="4" w:space="0" w:color="A1A0A4"/>
            </w:tcBorders>
          </w:tcPr>
          <w:p>
            <w:pPr>
              <w:pStyle w:val="TableParagraph"/>
              <w:spacing w:before="54"/>
              <w:ind w:right="583"/>
              <w:jc w:val="right"/>
              <w:rPr>
                <w:rFonts w:ascii="Tahoma"/>
                <w:sz w:val="17"/>
              </w:rPr>
            </w:pPr>
            <w:r>
              <w:rPr>
                <w:rFonts w:ascii="Tahoma"/>
                <w:color w:val="A1A0A4"/>
                <w:sz w:val="17"/>
              </w:rPr>
              <w:t>.06</w:t>
            </w:r>
          </w:p>
        </w:tc>
        <w:tc>
          <w:tcPr>
            <w:tcW w:w="1569" w:type="dxa"/>
            <w:tcBorders>
              <w:top w:val="single" w:sz="4" w:space="0" w:color="A1A0A4"/>
              <w:bottom w:val="single" w:sz="4" w:space="0" w:color="A1A0A4"/>
            </w:tcBorders>
          </w:tcPr>
          <w:p>
            <w:pPr>
              <w:pStyle w:val="TableParagraph"/>
              <w:spacing w:before="54"/>
              <w:ind w:right="298"/>
              <w:jc w:val="right"/>
              <w:rPr>
                <w:rFonts w:ascii="Tahoma"/>
                <w:sz w:val="17"/>
              </w:rPr>
            </w:pPr>
            <w:r>
              <w:rPr>
                <w:rFonts w:ascii="Tahoma"/>
                <w:color w:val="A1A0A4"/>
                <w:sz w:val="17"/>
              </w:rPr>
              <w:t>.07</w:t>
            </w:r>
          </w:p>
        </w:tc>
      </w:tr>
    </w:tbl>
    <w:p>
      <w:pPr>
        <w:pStyle w:val="BodyText"/>
        <w:rPr>
          <w:rFonts w:ascii="Tahoma"/>
        </w:rPr>
      </w:pPr>
    </w:p>
    <w:p>
      <w:pPr>
        <w:pStyle w:val="BodyText"/>
        <w:spacing w:before="4"/>
        <w:rPr>
          <w:rFonts w:ascii="Tahoma"/>
          <w:sz w:val="25"/>
        </w:rPr>
      </w:pPr>
    </w:p>
    <w:p>
      <w:pPr>
        <w:spacing w:before="0"/>
        <w:ind w:left="135" w:right="0" w:firstLine="0"/>
        <w:jc w:val="left"/>
        <w:rPr>
          <w:rFonts w:ascii="Arial"/>
          <w:sz w:val="18"/>
        </w:rPr>
      </w:pPr>
      <w:r>
        <w:rPr>
          <w:rFonts w:ascii="Arial"/>
          <w:color w:val="A1A0A4"/>
          <w:w w:val="105"/>
          <w:sz w:val="18"/>
        </w:rPr>
        <w:t>Common Stock Price Ranges and Dividends</w:t>
      </w:r>
    </w:p>
    <w:p>
      <w:pPr>
        <w:pStyle w:val="BodyText"/>
        <w:spacing w:before="10"/>
        <w:rPr>
          <w:rFonts w:ascii="Arial"/>
          <w:sz w:val="12"/>
        </w:rPr>
      </w:pPr>
    </w:p>
    <w:p>
      <w:pPr>
        <w:spacing w:line="343" w:lineRule="auto" w:before="96"/>
        <w:ind w:left="145" w:right="877" w:firstLine="0"/>
        <w:jc w:val="both"/>
        <w:rPr>
          <w:rFonts w:ascii="Arial" w:hAnsi="Arial"/>
          <w:sz w:val="17"/>
        </w:rPr>
      </w:pPr>
      <w:r>
        <w:rPr>
          <w:rFonts w:ascii="Arial" w:hAnsi="Arial"/>
          <w:color w:val="A1A0A4"/>
          <w:w w:val="105"/>
          <w:sz w:val="17"/>
        </w:rPr>
        <w:t>Southwest’s common stock is listed on the New York Stock Exchange and is traded under the symbol LUV. The high, low, and close sales prices of the common stock on the Composite Tape and the quarterly dividends per share paid on the common stock were:</w:t>
      </w:r>
    </w:p>
    <w:p>
      <w:pPr>
        <w:pStyle w:val="BodyText"/>
        <w:spacing w:before="6"/>
        <w:rPr>
          <w:rFonts w:ascii="Arial"/>
          <w:sz w:val="24"/>
        </w:rPr>
      </w:pPr>
    </w:p>
    <w:p>
      <w:pPr>
        <w:tabs>
          <w:tab w:pos="4165" w:val="left" w:leader="none"/>
          <w:tab w:pos="6118" w:val="left" w:leader="none"/>
          <w:tab w:pos="7849" w:val="left" w:leader="none"/>
          <w:tab w:pos="9252" w:val="left" w:leader="none"/>
        </w:tabs>
        <w:spacing w:before="0" w:after="9"/>
        <w:ind w:left="145" w:right="0" w:firstLine="0"/>
        <w:jc w:val="both"/>
        <w:rPr>
          <w:rFonts w:ascii="Arial"/>
          <w:sz w:val="17"/>
        </w:rPr>
      </w:pPr>
      <w:r>
        <w:rPr>
          <w:rFonts w:ascii="Arial"/>
          <w:color w:val="A1A0A4"/>
          <w:spacing w:val="10"/>
          <w:sz w:val="17"/>
        </w:rPr>
        <w:t>PERIOD</w:t>
        <w:tab/>
      </w:r>
      <w:r>
        <w:rPr>
          <w:rFonts w:ascii="Arial"/>
          <w:color w:val="A1A0A4"/>
          <w:spacing w:val="11"/>
          <w:sz w:val="17"/>
        </w:rPr>
        <w:t>DIVIDENDS</w:t>
        <w:tab/>
      </w:r>
      <w:r>
        <w:rPr>
          <w:rFonts w:ascii="Arial"/>
          <w:color w:val="A1A0A4"/>
          <w:spacing w:val="9"/>
          <w:sz w:val="17"/>
        </w:rPr>
        <w:t>HIGH</w:t>
        <w:tab/>
      </w:r>
      <w:r>
        <w:rPr>
          <w:rFonts w:ascii="Arial"/>
          <w:color w:val="A1A0A4"/>
          <w:spacing w:val="6"/>
          <w:sz w:val="17"/>
        </w:rPr>
        <w:t>LOW</w:t>
        <w:tab/>
      </w:r>
      <w:r>
        <w:rPr>
          <w:rFonts w:ascii="Arial"/>
          <w:color w:val="A1A0A4"/>
          <w:spacing w:val="11"/>
          <w:sz w:val="17"/>
        </w:rPr>
        <w:t>CLOSE</w:t>
      </w:r>
    </w:p>
    <w:p>
      <w:pPr>
        <w:pStyle w:val="BodyText"/>
        <w:spacing w:line="20" w:lineRule="exact"/>
        <w:ind w:left="140"/>
        <w:rPr>
          <w:rFonts w:ascii="Arial"/>
          <w:sz w:val="2"/>
        </w:rPr>
      </w:pPr>
      <w:r>
        <w:rPr>
          <w:rFonts w:ascii="Arial"/>
          <w:sz w:val="2"/>
        </w:rPr>
        <w:pict>
          <v:group style="width:498.25pt;height:.5pt;mso-position-horizontal-relative:char;mso-position-vertical-relative:line" coordorigin="0,0" coordsize="9965,10">
            <v:line style="position:absolute" from="5,5" to="9960,5" stroked="true" strokeweight=".5pt" strokecolor="#a1a0a4">
              <v:stroke dashstyle="solid"/>
            </v:line>
          </v:group>
        </w:pict>
      </w:r>
      <w:r>
        <w:rPr>
          <w:rFonts w:ascii="Arial"/>
          <w:sz w:val="2"/>
        </w:rPr>
      </w:r>
    </w:p>
    <w:p>
      <w:pPr>
        <w:pStyle w:val="BodyText"/>
        <w:spacing w:before="10"/>
        <w:rPr>
          <w:rFonts w:ascii="Arial"/>
          <w:sz w:val="26"/>
        </w:rPr>
      </w:pPr>
    </w:p>
    <w:p>
      <w:pPr>
        <w:tabs>
          <w:tab w:pos="10099" w:val="left" w:leader="none"/>
        </w:tabs>
        <w:spacing w:before="1"/>
        <w:ind w:left="145" w:right="0" w:firstLine="0"/>
        <w:jc w:val="both"/>
        <w:rPr>
          <w:rFonts w:ascii="Tahoma"/>
          <w:sz w:val="17"/>
        </w:rPr>
      </w:pPr>
      <w:r>
        <w:rPr>
          <w:rFonts w:ascii="Tahoma"/>
          <w:color w:val="A1A0A4"/>
          <w:spacing w:val="9"/>
          <w:w w:val="105"/>
          <w:sz w:val="17"/>
          <w:u w:val="single" w:color="A1A0A4"/>
        </w:rPr>
        <w:t>2007</w:t>
      </w:r>
      <w:r>
        <w:rPr>
          <w:rFonts w:ascii="Tahoma"/>
          <w:color w:val="A1A0A4"/>
          <w:spacing w:val="9"/>
          <w:sz w:val="17"/>
          <w:u w:val="single" w:color="A1A0A4"/>
        </w:rPr>
        <w:tab/>
      </w:r>
    </w:p>
    <w:p>
      <w:pPr>
        <w:pStyle w:val="BodyText"/>
        <w:rPr>
          <w:rFonts w:ascii="Tahoma"/>
          <w:sz w:val="7"/>
        </w:rPr>
      </w:pPr>
    </w:p>
    <w:tbl>
      <w:tblPr>
        <w:tblW w:w="0" w:type="auto"/>
        <w:jc w:val="left"/>
        <w:tblInd w:w="114" w:type="dxa"/>
        <w:tblBorders>
          <w:top w:val="nil"/>
          <w:left w:val="nil"/>
          <w:bottom w:val="nil"/>
          <w:right w:val="nil"/>
          <w:insideH w:val="nil"/>
          <w:insideV w:val="nil"/>
        </w:tblBorders>
        <w:tblLayout w:type="fixed"/>
        <w:tblCellMar>
          <w:top w:w="0" w:type="dxa"/>
          <w:left w:w="0" w:type="dxa"/>
          <w:bottom w:w="0" w:type="dxa"/>
          <w:right w:w="0" w:type="dxa"/>
        </w:tblCellMar>
        <w:tblLook w:val="01E0"/>
      </w:tblPr>
      <w:tblGrid>
        <w:gridCol w:w="2583"/>
        <w:gridCol w:w="2746"/>
        <w:gridCol w:w="1670"/>
        <w:gridCol w:w="1607"/>
        <w:gridCol w:w="1379"/>
      </w:tblGrid>
      <w:tr>
        <w:trPr>
          <w:trHeight w:val="210" w:hRule="exact"/>
        </w:trPr>
        <w:tc>
          <w:tcPr>
            <w:tcW w:w="2583" w:type="dxa"/>
            <w:tcBorders>
              <w:bottom w:val="single" w:sz="4" w:space="0" w:color="A1A0A4"/>
            </w:tcBorders>
          </w:tcPr>
          <w:p>
            <w:pPr>
              <w:pStyle w:val="TableParagraph"/>
              <w:spacing w:before="1"/>
              <w:ind w:left="30"/>
              <w:rPr>
                <w:rFonts w:ascii="Arial"/>
                <w:sz w:val="17"/>
              </w:rPr>
            </w:pPr>
            <w:r>
              <w:rPr>
                <w:rFonts w:ascii="Arial"/>
                <w:color w:val="A1A0A4"/>
                <w:w w:val="105"/>
                <w:sz w:val="17"/>
              </w:rPr>
              <w:t>1st Quarter</w:t>
            </w:r>
          </w:p>
        </w:tc>
        <w:tc>
          <w:tcPr>
            <w:tcW w:w="2746" w:type="dxa"/>
            <w:tcBorders>
              <w:bottom w:val="single" w:sz="4" w:space="0" w:color="A1A0A4"/>
            </w:tcBorders>
          </w:tcPr>
          <w:p>
            <w:pPr>
              <w:pStyle w:val="TableParagraph"/>
              <w:spacing w:line="195" w:lineRule="exact"/>
              <w:ind w:right="476"/>
              <w:jc w:val="right"/>
              <w:rPr>
                <w:rFonts w:ascii="Tahoma"/>
                <w:sz w:val="17"/>
              </w:rPr>
            </w:pPr>
            <w:r>
              <w:rPr>
                <w:rFonts w:ascii="Tahoma"/>
                <w:color w:val="A1A0A4"/>
                <w:w w:val="105"/>
                <w:sz w:val="17"/>
              </w:rPr>
              <w:t>$ 0.0045</w:t>
            </w:r>
          </w:p>
        </w:tc>
        <w:tc>
          <w:tcPr>
            <w:tcW w:w="1670" w:type="dxa"/>
            <w:tcBorders>
              <w:bottom w:val="single" w:sz="4" w:space="0" w:color="A1A0A4"/>
            </w:tcBorders>
          </w:tcPr>
          <w:p>
            <w:pPr>
              <w:pStyle w:val="TableParagraph"/>
              <w:spacing w:line="195" w:lineRule="exact"/>
              <w:ind w:right="506"/>
              <w:jc w:val="right"/>
              <w:rPr>
                <w:rFonts w:ascii="Tahoma"/>
                <w:sz w:val="17"/>
              </w:rPr>
            </w:pPr>
            <w:r>
              <w:rPr>
                <w:rFonts w:ascii="Tahoma"/>
                <w:color w:val="A1A0A4"/>
                <w:w w:val="105"/>
                <w:sz w:val="17"/>
              </w:rPr>
              <w:t>$ 16.58</w:t>
            </w:r>
          </w:p>
        </w:tc>
        <w:tc>
          <w:tcPr>
            <w:tcW w:w="1607" w:type="dxa"/>
            <w:tcBorders>
              <w:bottom w:val="single" w:sz="4" w:space="0" w:color="A1A0A4"/>
            </w:tcBorders>
          </w:tcPr>
          <w:p>
            <w:pPr>
              <w:pStyle w:val="TableParagraph"/>
              <w:spacing w:line="195" w:lineRule="exact"/>
              <w:ind w:right="413"/>
              <w:jc w:val="right"/>
              <w:rPr>
                <w:rFonts w:ascii="Tahoma"/>
                <w:sz w:val="17"/>
              </w:rPr>
            </w:pPr>
            <w:r>
              <w:rPr>
                <w:rFonts w:ascii="Tahoma"/>
                <w:color w:val="A1A0A4"/>
                <w:w w:val="105"/>
                <w:sz w:val="17"/>
              </w:rPr>
              <w:t>$ 14.50</w:t>
            </w:r>
          </w:p>
        </w:tc>
        <w:tc>
          <w:tcPr>
            <w:tcW w:w="1379" w:type="dxa"/>
            <w:tcBorders>
              <w:bottom w:val="single" w:sz="4" w:space="0" w:color="A1A0A4"/>
            </w:tcBorders>
          </w:tcPr>
          <w:p>
            <w:pPr>
              <w:pStyle w:val="TableParagraph"/>
              <w:spacing w:line="195" w:lineRule="exact"/>
              <w:ind w:right="278"/>
              <w:jc w:val="right"/>
              <w:rPr>
                <w:rFonts w:ascii="Tahoma"/>
                <w:sz w:val="17"/>
              </w:rPr>
            </w:pPr>
            <w:r>
              <w:rPr>
                <w:rFonts w:ascii="Tahoma"/>
                <w:color w:val="A1A0A4"/>
                <w:w w:val="105"/>
                <w:sz w:val="17"/>
              </w:rPr>
              <w:t>$ 14.70</w:t>
            </w:r>
          </w:p>
        </w:tc>
      </w:tr>
      <w:tr>
        <w:trPr>
          <w:trHeight w:val="280" w:hRule="exact"/>
        </w:trPr>
        <w:tc>
          <w:tcPr>
            <w:tcW w:w="2583" w:type="dxa"/>
            <w:tcBorders>
              <w:top w:val="single" w:sz="4" w:space="0" w:color="A1A0A4"/>
              <w:bottom w:val="single" w:sz="4" w:space="0" w:color="A1A0A4"/>
            </w:tcBorders>
          </w:tcPr>
          <w:p>
            <w:pPr>
              <w:pStyle w:val="TableParagraph"/>
              <w:spacing w:before="65"/>
              <w:ind w:left="30"/>
              <w:rPr>
                <w:rFonts w:ascii="Arial"/>
                <w:sz w:val="17"/>
              </w:rPr>
            </w:pPr>
            <w:r>
              <w:rPr>
                <w:rFonts w:ascii="Arial"/>
                <w:color w:val="A1A0A4"/>
                <w:w w:val="105"/>
                <w:sz w:val="17"/>
              </w:rPr>
              <w:t>2nd Quarter</w:t>
            </w:r>
          </w:p>
        </w:tc>
        <w:tc>
          <w:tcPr>
            <w:tcW w:w="2746" w:type="dxa"/>
            <w:tcBorders>
              <w:top w:val="single" w:sz="4" w:space="0" w:color="A1A0A4"/>
              <w:bottom w:val="single" w:sz="4" w:space="0" w:color="A1A0A4"/>
            </w:tcBorders>
          </w:tcPr>
          <w:p>
            <w:pPr>
              <w:pStyle w:val="TableParagraph"/>
              <w:spacing w:before="55"/>
              <w:ind w:right="476"/>
              <w:jc w:val="right"/>
              <w:rPr>
                <w:rFonts w:ascii="Tahoma"/>
                <w:sz w:val="17"/>
              </w:rPr>
            </w:pPr>
            <w:r>
              <w:rPr>
                <w:rFonts w:ascii="Tahoma"/>
                <w:color w:val="A1A0A4"/>
                <w:sz w:val="17"/>
              </w:rPr>
              <w:t>0.0045</w:t>
            </w:r>
          </w:p>
        </w:tc>
        <w:tc>
          <w:tcPr>
            <w:tcW w:w="1670" w:type="dxa"/>
            <w:tcBorders>
              <w:top w:val="single" w:sz="4" w:space="0" w:color="A1A0A4"/>
              <w:bottom w:val="single" w:sz="4" w:space="0" w:color="A1A0A4"/>
            </w:tcBorders>
          </w:tcPr>
          <w:p>
            <w:pPr>
              <w:pStyle w:val="TableParagraph"/>
              <w:spacing w:before="55"/>
              <w:ind w:right="506"/>
              <w:jc w:val="right"/>
              <w:rPr>
                <w:rFonts w:ascii="Tahoma"/>
                <w:sz w:val="17"/>
              </w:rPr>
            </w:pPr>
            <w:r>
              <w:rPr>
                <w:rFonts w:ascii="Tahoma"/>
                <w:color w:val="A1A0A4"/>
                <w:sz w:val="17"/>
              </w:rPr>
              <w:t>15.90</w:t>
            </w:r>
          </w:p>
        </w:tc>
        <w:tc>
          <w:tcPr>
            <w:tcW w:w="1607" w:type="dxa"/>
            <w:tcBorders>
              <w:top w:val="single" w:sz="4" w:space="0" w:color="A1A0A4"/>
              <w:bottom w:val="single" w:sz="4" w:space="0" w:color="A1A0A4"/>
            </w:tcBorders>
          </w:tcPr>
          <w:p>
            <w:pPr>
              <w:pStyle w:val="TableParagraph"/>
              <w:spacing w:before="55"/>
              <w:ind w:right="413"/>
              <w:jc w:val="right"/>
              <w:rPr>
                <w:rFonts w:ascii="Tahoma"/>
                <w:sz w:val="17"/>
              </w:rPr>
            </w:pPr>
            <w:r>
              <w:rPr>
                <w:rFonts w:ascii="Tahoma"/>
                <w:color w:val="A1A0A4"/>
                <w:sz w:val="17"/>
              </w:rPr>
              <w:t>14.03</w:t>
            </w:r>
          </w:p>
        </w:tc>
        <w:tc>
          <w:tcPr>
            <w:tcW w:w="1379" w:type="dxa"/>
            <w:tcBorders>
              <w:top w:val="single" w:sz="4" w:space="0" w:color="A1A0A4"/>
              <w:bottom w:val="single" w:sz="4" w:space="0" w:color="A1A0A4"/>
            </w:tcBorders>
          </w:tcPr>
          <w:p>
            <w:pPr>
              <w:pStyle w:val="TableParagraph"/>
              <w:spacing w:before="55"/>
              <w:ind w:right="278"/>
              <w:jc w:val="right"/>
              <w:rPr>
                <w:rFonts w:ascii="Tahoma"/>
                <w:sz w:val="17"/>
              </w:rPr>
            </w:pPr>
            <w:r>
              <w:rPr>
                <w:rFonts w:ascii="Tahoma"/>
                <w:color w:val="A1A0A4"/>
                <w:sz w:val="17"/>
              </w:rPr>
              <w:t>14.91</w:t>
            </w:r>
          </w:p>
        </w:tc>
      </w:tr>
      <w:tr>
        <w:trPr>
          <w:trHeight w:val="280" w:hRule="exact"/>
        </w:trPr>
        <w:tc>
          <w:tcPr>
            <w:tcW w:w="2583" w:type="dxa"/>
            <w:tcBorders>
              <w:top w:val="single" w:sz="4" w:space="0" w:color="A1A0A4"/>
              <w:bottom w:val="single" w:sz="4" w:space="0" w:color="A1A0A4"/>
            </w:tcBorders>
          </w:tcPr>
          <w:p>
            <w:pPr>
              <w:pStyle w:val="TableParagraph"/>
              <w:spacing w:before="65"/>
              <w:ind w:left="30"/>
              <w:rPr>
                <w:rFonts w:ascii="Arial"/>
                <w:sz w:val="17"/>
              </w:rPr>
            </w:pPr>
            <w:r>
              <w:rPr>
                <w:rFonts w:ascii="Arial"/>
                <w:color w:val="A1A0A4"/>
                <w:w w:val="105"/>
                <w:sz w:val="17"/>
              </w:rPr>
              <w:t>3rd Quarter</w:t>
            </w:r>
          </w:p>
        </w:tc>
        <w:tc>
          <w:tcPr>
            <w:tcW w:w="2746" w:type="dxa"/>
            <w:tcBorders>
              <w:top w:val="single" w:sz="4" w:space="0" w:color="A1A0A4"/>
              <w:bottom w:val="single" w:sz="4" w:space="0" w:color="A1A0A4"/>
            </w:tcBorders>
          </w:tcPr>
          <w:p>
            <w:pPr>
              <w:pStyle w:val="TableParagraph"/>
              <w:spacing w:before="55"/>
              <w:ind w:right="476"/>
              <w:jc w:val="right"/>
              <w:rPr>
                <w:rFonts w:ascii="Tahoma"/>
                <w:sz w:val="17"/>
              </w:rPr>
            </w:pPr>
            <w:r>
              <w:rPr>
                <w:rFonts w:ascii="Tahoma"/>
                <w:color w:val="A1A0A4"/>
                <w:sz w:val="17"/>
              </w:rPr>
              <w:t>0.0045</w:t>
            </w:r>
          </w:p>
        </w:tc>
        <w:tc>
          <w:tcPr>
            <w:tcW w:w="1670" w:type="dxa"/>
            <w:tcBorders>
              <w:top w:val="single" w:sz="4" w:space="0" w:color="A1A0A4"/>
              <w:bottom w:val="single" w:sz="4" w:space="0" w:color="A1A0A4"/>
            </w:tcBorders>
          </w:tcPr>
          <w:p>
            <w:pPr>
              <w:pStyle w:val="TableParagraph"/>
              <w:spacing w:before="55"/>
              <w:ind w:right="506"/>
              <w:jc w:val="right"/>
              <w:rPr>
                <w:rFonts w:ascii="Tahoma"/>
                <w:sz w:val="17"/>
              </w:rPr>
            </w:pPr>
            <w:r>
              <w:rPr>
                <w:rFonts w:ascii="Tahoma"/>
                <w:color w:val="A1A0A4"/>
                <w:sz w:val="17"/>
              </w:rPr>
              <w:t>16.96</w:t>
            </w:r>
          </w:p>
        </w:tc>
        <w:tc>
          <w:tcPr>
            <w:tcW w:w="1607" w:type="dxa"/>
            <w:tcBorders>
              <w:top w:val="single" w:sz="4" w:space="0" w:color="A1A0A4"/>
              <w:bottom w:val="single" w:sz="4" w:space="0" w:color="A1A0A4"/>
            </w:tcBorders>
          </w:tcPr>
          <w:p>
            <w:pPr>
              <w:pStyle w:val="TableParagraph"/>
              <w:spacing w:before="55"/>
              <w:ind w:right="413"/>
              <w:jc w:val="right"/>
              <w:rPr>
                <w:rFonts w:ascii="Tahoma"/>
                <w:sz w:val="17"/>
              </w:rPr>
            </w:pPr>
            <w:r>
              <w:rPr>
                <w:rFonts w:ascii="Tahoma"/>
                <w:color w:val="A1A0A4"/>
                <w:sz w:val="17"/>
              </w:rPr>
              <w:t>14.21</w:t>
            </w:r>
          </w:p>
        </w:tc>
        <w:tc>
          <w:tcPr>
            <w:tcW w:w="1379" w:type="dxa"/>
            <w:tcBorders>
              <w:top w:val="single" w:sz="4" w:space="0" w:color="A1A0A4"/>
              <w:bottom w:val="single" w:sz="4" w:space="0" w:color="A1A0A4"/>
            </w:tcBorders>
          </w:tcPr>
          <w:p>
            <w:pPr>
              <w:pStyle w:val="TableParagraph"/>
              <w:spacing w:before="55"/>
              <w:ind w:right="278"/>
              <w:jc w:val="right"/>
              <w:rPr>
                <w:rFonts w:ascii="Tahoma"/>
                <w:sz w:val="17"/>
              </w:rPr>
            </w:pPr>
            <w:r>
              <w:rPr>
                <w:rFonts w:ascii="Tahoma"/>
                <w:color w:val="A1A0A4"/>
                <w:sz w:val="17"/>
              </w:rPr>
              <w:t>14.80</w:t>
            </w:r>
          </w:p>
        </w:tc>
      </w:tr>
      <w:tr>
        <w:trPr>
          <w:trHeight w:val="280" w:hRule="exact"/>
        </w:trPr>
        <w:tc>
          <w:tcPr>
            <w:tcW w:w="2583" w:type="dxa"/>
            <w:tcBorders>
              <w:top w:val="single" w:sz="4" w:space="0" w:color="A1A0A4"/>
              <w:bottom w:val="single" w:sz="4" w:space="0" w:color="A1A0A4"/>
            </w:tcBorders>
          </w:tcPr>
          <w:p>
            <w:pPr>
              <w:pStyle w:val="TableParagraph"/>
              <w:spacing w:before="65"/>
              <w:ind w:left="30"/>
              <w:rPr>
                <w:rFonts w:ascii="Arial"/>
                <w:sz w:val="17"/>
              </w:rPr>
            </w:pPr>
            <w:r>
              <w:rPr>
                <w:rFonts w:ascii="Arial"/>
                <w:color w:val="A1A0A4"/>
                <w:w w:val="110"/>
                <w:sz w:val="17"/>
              </w:rPr>
              <w:t>4th Quarter</w:t>
            </w:r>
          </w:p>
        </w:tc>
        <w:tc>
          <w:tcPr>
            <w:tcW w:w="2746" w:type="dxa"/>
            <w:tcBorders>
              <w:top w:val="single" w:sz="4" w:space="0" w:color="A1A0A4"/>
              <w:bottom w:val="single" w:sz="4" w:space="0" w:color="A1A0A4"/>
            </w:tcBorders>
          </w:tcPr>
          <w:p>
            <w:pPr>
              <w:pStyle w:val="TableParagraph"/>
              <w:spacing w:before="55"/>
              <w:ind w:right="476"/>
              <w:jc w:val="right"/>
              <w:rPr>
                <w:rFonts w:ascii="Tahoma"/>
                <w:sz w:val="17"/>
              </w:rPr>
            </w:pPr>
            <w:r>
              <w:rPr>
                <w:rFonts w:ascii="Tahoma"/>
                <w:color w:val="A1A0A4"/>
                <w:sz w:val="17"/>
              </w:rPr>
              <w:t>0.0045</w:t>
            </w:r>
          </w:p>
        </w:tc>
        <w:tc>
          <w:tcPr>
            <w:tcW w:w="1670" w:type="dxa"/>
            <w:tcBorders>
              <w:top w:val="single" w:sz="4" w:space="0" w:color="A1A0A4"/>
              <w:bottom w:val="single" w:sz="4" w:space="0" w:color="A1A0A4"/>
            </w:tcBorders>
          </w:tcPr>
          <w:p>
            <w:pPr>
              <w:pStyle w:val="TableParagraph"/>
              <w:spacing w:before="55"/>
              <w:ind w:right="506"/>
              <w:jc w:val="right"/>
              <w:rPr>
                <w:rFonts w:ascii="Tahoma"/>
                <w:sz w:val="17"/>
              </w:rPr>
            </w:pPr>
            <w:r>
              <w:rPr>
                <w:rFonts w:ascii="Tahoma"/>
                <w:color w:val="A1A0A4"/>
                <w:sz w:val="17"/>
              </w:rPr>
              <w:t>15.06</w:t>
            </w:r>
          </w:p>
        </w:tc>
        <w:tc>
          <w:tcPr>
            <w:tcW w:w="1607" w:type="dxa"/>
            <w:tcBorders>
              <w:top w:val="single" w:sz="4" w:space="0" w:color="A1A0A4"/>
              <w:bottom w:val="single" w:sz="4" w:space="0" w:color="A1A0A4"/>
            </w:tcBorders>
          </w:tcPr>
          <w:p>
            <w:pPr>
              <w:pStyle w:val="TableParagraph"/>
              <w:spacing w:before="55"/>
              <w:ind w:right="413"/>
              <w:jc w:val="right"/>
              <w:rPr>
                <w:rFonts w:ascii="Tahoma"/>
                <w:sz w:val="17"/>
              </w:rPr>
            </w:pPr>
            <w:r>
              <w:rPr>
                <w:rFonts w:ascii="Tahoma"/>
                <w:color w:val="A1A0A4"/>
                <w:sz w:val="17"/>
              </w:rPr>
              <w:t>12.12</w:t>
            </w:r>
          </w:p>
        </w:tc>
        <w:tc>
          <w:tcPr>
            <w:tcW w:w="1379" w:type="dxa"/>
            <w:tcBorders>
              <w:top w:val="single" w:sz="4" w:space="0" w:color="A1A0A4"/>
              <w:bottom w:val="single" w:sz="4" w:space="0" w:color="A1A0A4"/>
            </w:tcBorders>
          </w:tcPr>
          <w:p>
            <w:pPr>
              <w:pStyle w:val="TableParagraph"/>
              <w:spacing w:before="55"/>
              <w:ind w:right="278"/>
              <w:jc w:val="right"/>
              <w:rPr>
                <w:rFonts w:ascii="Tahoma"/>
                <w:sz w:val="17"/>
              </w:rPr>
            </w:pPr>
            <w:r>
              <w:rPr>
                <w:rFonts w:ascii="Tahoma"/>
                <w:color w:val="A1A0A4"/>
                <w:sz w:val="17"/>
              </w:rPr>
              <w:t>12.20</w:t>
            </w:r>
          </w:p>
        </w:tc>
      </w:tr>
    </w:tbl>
    <w:p>
      <w:pPr>
        <w:pStyle w:val="BodyText"/>
        <w:spacing w:before="4"/>
        <w:rPr>
          <w:rFonts w:ascii="Tahoma"/>
          <w:sz w:val="27"/>
        </w:rPr>
      </w:pPr>
    </w:p>
    <w:p>
      <w:pPr>
        <w:tabs>
          <w:tab w:pos="10099" w:val="left" w:leader="none"/>
        </w:tabs>
        <w:spacing w:before="0"/>
        <w:ind w:left="145" w:right="0" w:firstLine="0"/>
        <w:jc w:val="both"/>
        <w:rPr>
          <w:rFonts w:ascii="Tahoma"/>
          <w:sz w:val="17"/>
        </w:rPr>
      </w:pPr>
      <w:r>
        <w:rPr>
          <w:rFonts w:ascii="Tahoma"/>
          <w:color w:val="A1A0A4"/>
          <w:spacing w:val="9"/>
          <w:w w:val="105"/>
          <w:sz w:val="17"/>
          <w:u w:val="single" w:color="A1A0A4"/>
        </w:rPr>
        <w:t>2006</w:t>
      </w:r>
      <w:r>
        <w:rPr>
          <w:rFonts w:ascii="Tahoma"/>
          <w:color w:val="A1A0A4"/>
          <w:spacing w:val="9"/>
          <w:sz w:val="17"/>
          <w:u w:val="single" w:color="A1A0A4"/>
        </w:rPr>
        <w:tab/>
      </w:r>
    </w:p>
    <w:p>
      <w:pPr>
        <w:pStyle w:val="BodyText"/>
        <w:spacing w:before="12"/>
        <w:rPr>
          <w:rFonts w:ascii="Tahoma"/>
          <w:sz w:val="6"/>
        </w:rPr>
      </w:pPr>
    </w:p>
    <w:tbl>
      <w:tblPr>
        <w:tblW w:w="0" w:type="auto"/>
        <w:jc w:val="left"/>
        <w:tblInd w:w="114" w:type="dxa"/>
        <w:tblBorders>
          <w:top w:val="nil"/>
          <w:left w:val="nil"/>
          <w:bottom w:val="nil"/>
          <w:right w:val="nil"/>
          <w:insideH w:val="nil"/>
          <w:insideV w:val="nil"/>
        </w:tblBorders>
        <w:tblLayout w:type="fixed"/>
        <w:tblCellMar>
          <w:top w:w="0" w:type="dxa"/>
          <w:left w:w="0" w:type="dxa"/>
          <w:bottom w:w="0" w:type="dxa"/>
          <w:right w:w="0" w:type="dxa"/>
        </w:tblCellMar>
        <w:tblLook w:val="01E0"/>
      </w:tblPr>
      <w:tblGrid>
        <w:gridCol w:w="2583"/>
        <w:gridCol w:w="2746"/>
        <w:gridCol w:w="1670"/>
        <w:gridCol w:w="1607"/>
        <w:gridCol w:w="1379"/>
      </w:tblGrid>
      <w:tr>
        <w:trPr>
          <w:trHeight w:val="210" w:hRule="exact"/>
        </w:trPr>
        <w:tc>
          <w:tcPr>
            <w:tcW w:w="2583" w:type="dxa"/>
            <w:tcBorders>
              <w:bottom w:val="single" w:sz="4" w:space="0" w:color="A1A0A4"/>
            </w:tcBorders>
          </w:tcPr>
          <w:p>
            <w:pPr>
              <w:pStyle w:val="TableParagraph"/>
              <w:spacing w:before="1"/>
              <w:ind w:left="30"/>
              <w:rPr>
                <w:rFonts w:ascii="Arial"/>
                <w:sz w:val="17"/>
              </w:rPr>
            </w:pPr>
            <w:r>
              <w:rPr>
                <w:rFonts w:ascii="Arial"/>
                <w:color w:val="A1A0A4"/>
                <w:w w:val="105"/>
                <w:sz w:val="17"/>
              </w:rPr>
              <w:t>1st Quarter</w:t>
            </w:r>
          </w:p>
        </w:tc>
        <w:tc>
          <w:tcPr>
            <w:tcW w:w="2746" w:type="dxa"/>
            <w:tcBorders>
              <w:bottom w:val="single" w:sz="4" w:space="0" w:color="A1A0A4"/>
            </w:tcBorders>
          </w:tcPr>
          <w:p>
            <w:pPr>
              <w:pStyle w:val="TableParagraph"/>
              <w:spacing w:line="195" w:lineRule="exact"/>
              <w:ind w:right="476"/>
              <w:jc w:val="right"/>
              <w:rPr>
                <w:rFonts w:ascii="Tahoma"/>
                <w:sz w:val="17"/>
              </w:rPr>
            </w:pPr>
            <w:r>
              <w:rPr>
                <w:rFonts w:ascii="Tahoma"/>
                <w:color w:val="A1A0A4"/>
                <w:w w:val="105"/>
                <w:sz w:val="17"/>
              </w:rPr>
              <w:t>$ 0.0045</w:t>
            </w:r>
          </w:p>
        </w:tc>
        <w:tc>
          <w:tcPr>
            <w:tcW w:w="1670" w:type="dxa"/>
            <w:tcBorders>
              <w:bottom w:val="single" w:sz="4" w:space="0" w:color="A1A0A4"/>
            </w:tcBorders>
          </w:tcPr>
          <w:p>
            <w:pPr>
              <w:pStyle w:val="TableParagraph"/>
              <w:spacing w:line="195" w:lineRule="exact"/>
              <w:ind w:right="506"/>
              <w:jc w:val="right"/>
              <w:rPr>
                <w:rFonts w:ascii="Tahoma"/>
                <w:sz w:val="17"/>
              </w:rPr>
            </w:pPr>
            <w:r>
              <w:rPr>
                <w:rFonts w:ascii="Tahoma"/>
                <w:color w:val="A1A0A4"/>
                <w:w w:val="105"/>
                <w:sz w:val="17"/>
              </w:rPr>
              <w:t>$ 18.10</w:t>
            </w:r>
          </w:p>
        </w:tc>
        <w:tc>
          <w:tcPr>
            <w:tcW w:w="1607" w:type="dxa"/>
            <w:tcBorders>
              <w:bottom w:val="single" w:sz="4" w:space="0" w:color="A1A0A4"/>
            </w:tcBorders>
          </w:tcPr>
          <w:p>
            <w:pPr>
              <w:pStyle w:val="TableParagraph"/>
              <w:spacing w:line="195" w:lineRule="exact"/>
              <w:ind w:right="413"/>
              <w:jc w:val="right"/>
              <w:rPr>
                <w:rFonts w:ascii="Tahoma"/>
                <w:sz w:val="17"/>
              </w:rPr>
            </w:pPr>
            <w:r>
              <w:rPr>
                <w:rFonts w:ascii="Tahoma"/>
                <w:color w:val="A1A0A4"/>
                <w:w w:val="105"/>
                <w:sz w:val="17"/>
              </w:rPr>
              <w:t>$ 15.51</w:t>
            </w:r>
          </w:p>
        </w:tc>
        <w:tc>
          <w:tcPr>
            <w:tcW w:w="1379" w:type="dxa"/>
            <w:tcBorders>
              <w:bottom w:val="single" w:sz="4" w:space="0" w:color="A1A0A4"/>
            </w:tcBorders>
          </w:tcPr>
          <w:p>
            <w:pPr>
              <w:pStyle w:val="TableParagraph"/>
              <w:spacing w:line="195" w:lineRule="exact"/>
              <w:ind w:right="279"/>
              <w:jc w:val="right"/>
              <w:rPr>
                <w:rFonts w:ascii="Tahoma"/>
                <w:sz w:val="17"/>
              </w:rPr>
            </w:pPr>
            <w:r>
              <w:rPr>
                <w:rFonts w:ascii="Tahoma"/>
                <w:color w:val="A1A0A4"/>
                <w:w w:val="105"/>
                <w:sz w:val="17"/>
              </w:rPr>
              <w:t>$ 17.99</w:t>
            </w:r>
          </w:p>
        </w:tc>
      </w:tr>
      <w:tr>
        <w:trPr>
          <w:trHeight w:val="280" w:hRule="exact"/>
        </w:trPr>
        <w:tc>
          <w:tcPr>
            <w:tcW w:w="2583" w:type="dxa"/>
            <w:tcBorders>
              <w:top w:val="single" w:sz="4" w:space="0" w:color="A1A0A4"/>
              <w:bottom w:val="single" w:sz="4" w:space="0" w:color="A1A0A4"/>
            </w:tcBorders>
          </w:tcPr>
          <w:p>
            <w:pPr>
              <w:pStyle w:val="TableParagraph"/>
              <w:spacing w:before="65"/>
              <w:ind w:left="30"/>
              <w:rPr>
                <w:rFonts w:ascii="Arial"/>
                <w:sz w:val="17"/>
              </w:rPr>
            </w:pPr>
            <w:r>
              <w:rPr>
                <w:rFonts w:ascii="Arial"/>
                <w:color w:val="A1A0A4"/>
                <w:w w:val="105"/>
                <w:sz w:val="17"/>
              </w:rPr>
              <w:t>2nd Quarter</w:t>
            </w:r>
          </w:p>
        </w:tc>
        <w:tc>
          <w:tcPr>
            <w:tcW w:w="2746" w:type="dxa"/>
            <w:tcBorders>
              <w:top w:val="single" w:sz="4" w:space="0" w:color="A1A0A4"/>
              <w:bottom w:val="single" w:sz="4" w:space="0" w:color="A1A0A4"/>
            </w:tcBorders>
          </w:tcPr>
          <w:p>
            <w:pPr>
              <w:pStyle w:val="TableParagraph"/>
              <w:spacing w:before="55"/>
              <w:ind w:right="476"/>
              <w:jc w:val="right"/>
              <w:rPr>
                <w:rFonts w:ascii="Tahoma"/>
                <w:sz w:val="17"/>
              </w:rPr>
            </w:pPr>
            <w:r>
              <w:rPr>
                <w:rFonts w:ascii="Tahoma"/>
                <w:color w:val="A1A0A4"/>
                <w:sz w:val="17"/>
              </w:rPr>
              <w:t>0.0045</w:t>
            </w:r>
          </w:p>
        </w:tc>
        <w:tc>
          <w:tcPr>
            <w:tcW w:w="1670" w:type="dxa"/>
            <w:tcBorders>
              <w:top w:val="single" w:sz="4" w:space="0" w:color="A1A0A4"/>
              <w:bottom w:val="single" w:sz="4" w:space="0" w:color="A1A0A4"/>
            </w:tcBorders>
          </w:tcPr>
          <w:p>
            <w:pPr>
              <w:pStyle w:val="TableParagraph"/>
              <w:spacing w:before="55"/>
              <w:ind w:right="506"/>
              <w:jc w:val="right"/>
              <w:rPr>
                <w:rFonts w:ascii="Tahoma"/>
                <w:sz w:val="17"/>
              </w:rPr>
            </w:pPr>
            <w:r>
              <w:rPr>
                <w:rFonts w:ascii="Tahoma"/>
                <w:color w:val="A1A0A4"/>
                <w:sz w:val="17"/>
              </w:rPr>
              <w:t>18.20</w:t>
            </w:r>
          </w:p>
        </w:tc>
        <w:tc>
          <w:tcPr>
            <w:tcW w:w="1607" w:type="dxa"/>
            <w:tcBorders>
              <w:top w:val="single" w:sz="4" w:space="0" w:color="A1A0A4"/>
              <w:bottom w:val="single" w:sz="4" w:space="0" w:color="A1A0A4"/>
            </w:tcBorders>
          </w:tcPr>
          <w:p>
            <w:pPr>
              <w:pStyle w:val="TableParagraph"/>
              <w:spacing w:before="55"/>
              <w:ind w:right="413"/>
              <w:jc w:val="right"/>
              <w:rPr>
                <w:rFonts w:ascii="Tahoma"/>
                <w:sz w:val="17"/>
              </w:rPr>
            </w:pPr>
            <w:r>
              <w:rPr>
                <w:rFonts w:ascii="Tahoma"/>
                <w:color w:val="A1A0A4"/>
                <w:sz w:val="17"/>
              </w:rPr>
              <w:t>15.10</w:t>
            </w:r>
          </w:p>
        </w:tc>
        <w:tc>
          <w:tcPr>
            <w:tcW w:w="1379" w:type="dxa"/>
            <w:tcBorders>
              <w:top w:val="single" w:sz="4" w:space="0" w:color="A1A0A4"/>
              <w:bottom w:val="single" w:sz="4" w:space="0" w:color="A1A0A4"/>
            </w:tcBorders>
          </w:tcPr>
          <w:p>
            <w:pPr>
              <w:pStyle w:val="TableParagraph"/>
              <w:spacing w:before="55"/>
              <w:ind w:right="279"/>
              <w:jc w:val="right"/>
              <w:rPr>
                <w:rFonts w:ascii="Tahoma"/>
                <w:sz w:val="17"/>
              </w:rPr>
            </w:pPr>
            <w:r>
              <w:rPr>
                <w:rFonts w:ascii="Tahoma"/>
                <w:color w:val="A1A0A4"/>
                <w:sz w:val="17"/>
              </w:rPr>
              <w:t>16.37</w:t>
            </w:r>
          </w:p>
        </w:tc>
      </w:tr>
      <w:tr>
        <w:trPr>
          <w:trHeight w:val="280" w:hRule="exact"/>
        </w:trPr>
        <w:tc>
          <w:tcPr>
            <w:tcW w:w="2583" w:type="dxa"/>
            <w:tcBorders>
              <w:top w:val="single" w:sz="4" w:space="0" w:color="A1A0A4"/>
              <w:bottom w:val="single" w:sz="4" w:space="0" w:color="A1A0A4"/>
            </w:tcBorders>
          </w:tcPr>
          <w:p>
            <w:pPr>
              <w:pStyle w:val="TableParagraph"/>
              <w:spacing w:before="65"/>
              <w:ind w:left="30"/>
              <w:rPr>
                <w:rFonts w:ascii="Arial"/>
                <w:sz w:val="17"/>
              </w:rPr>
            </w:pPr>
            <w:r>
              <w:rPr>
                <w:rFonts w:ascii="Arial"/>
                <w:color w:val="A1A0A4"/>
                <w:w w:val="105"/>
                <w:sz w:val="17"/>
              </w:rPr>
              <w:t>3rd Quarter</w:t>
            </w:r>
          </w:p>
        </w:tc>
        <w:tc>
          <w:tcPr>
            <w:tcW w:w="2746" w:type="dxa"/>
            <w:tcBorders>
              <w:top w:val="single" w:sz="4" w:space="0" w:color="A1A0A4"/>
              <w:bottom w:val="single" w:sz="4" w:space="0" w:color="A1A0A4"/>
            </w:tcBorders>
          </w:tcPr>
          <w:p>
            <w:pPr>
              <w:pStyle w:val="TableParagraph"/>
              <w:spacing w:before="55"/>
              <w:ind w:right="476"/>
              <w:jc w:val="right"/>
              <w:rPr>
                <w:rFonts w:ascii="Tahoma"/>
                <w:sz w:val="17"/>
              </w:rPr>
            </w:pPr>
            <w:r>
              <w:rPr>
                <w:rFonts w:ascii="Tahoma"/>
                <w:color w:val="A1A0A4"/>
                <w:sz w:val="17"/>
              </w:rPr>
              <w:t>0.0045</w:t>
            </w:r>
          </w:p>
        </w:tc>
        <w:tc>
          <w:tcPr>
            <w:tcW w:w="1670" w:type="dxa"/>
            <w:tcBorders>
              <w:top w:val="single" w:sz="4" w:space="0" w:color="A1A0A4"/>
              <w:bottom w:val="single" w:sz="4" w:space="0" w:color="A1A0A4"/>
            </w:tcBorders>
          </w:tcPr>
          <w:p>
            <w:pPr>
              <w:pStyle w:val="TableParagraph"/>
              <w:spacing w:before="55"/>
              <w:ind w:right="506"/>
              <w:jc w:val="right"/>
              <w:rPr>
                <w:rFonts w:ascii="Tahoma"/>
                <w:sz w:val="17"/>
              </w:rPr>
            </w:pPr>
            <w:r>
              <w:rPr>
                <w:rFonts w:ascii="Tahoma"/>
                <w:color w:val="A1A0A4"/>
                <w:sz w:val="17"/>
              </w:rPr>
              <w:t>18.20</w:t>
            </w:r>
          </w:p>
        </w:tc>
        <w:tc>
          <w:tcPr>
            <w:tcW w:w="1607" w:type="dxa"/>
            <w:tcBorders>
              <w:top w:val="single" w:sz="4" w:space="0" w:color="A1A0A4"/>
              <w:bottom w:val="single" w:sz="4" w:space="0" w:color="A1A0A4"/>
            </w:tcBorders>
          </w:tcPr>
          <w:p>
            <w:pPr>
              <w:pStyle w:val="TableParagraph"/>
              <w:spacing w:before="55"/>
              <w:ind w:right="413"/>
              <w:jc w:val="right"/>
              <w:rPr>
                <w:rFonts w:ascii="Tahoma"/>
                <w:sz w:val="17"/>
              </w:rPr>
            </w:pPr>
            <w:r>
              <w:rPr>
                <w:rFonts w:ascii="Tahoma"/>
                <w:color w:val="A1A0A4"/>
                <w:sz w:val="17"/>
              </w:rPr>
              <w:t>15.66</w:t>
            </w:r>
          </w:p>
        </w:tc>
        <w:tc>
          <w:tcPr>
            <w:tcW w:w="1379" w:type="dxa"/>
            <w:tcBorders>
              <w:top w:val="single" w:sz="4" w:space="0" w:color="A1A0A4"/>
              <w:bottom w:val="single" w:sz="4" w:space="0" w:color="A1A0A4"/>
            </w:tcBorders>
          </w:tcPr>
          <w:p>
            <w:pPr>
              <w:pStyle w:val="TableParagraph"/>
              <w:spacing w:before="55"/>
              <w:ind w:right="279"/>
              <w:jc w:val="right"/>
              <w:rPr>
                <w:rFonts w:ascii="Tahoma"/>
                <w:sz w:val="17"/>
              </w:rPr>
            </w:pPr>
            <w:r>
              <w:rPr>
                <w:rFonts w:ascii="Tahoma"/>
                <w:color w:val="A1A0A4"/>
                <w:sz w:val="17"/>
              </w:rPr>
              <w:t>16.66</w:t>
            </w:r>
          </w:p>
        </w:tc>
      </w:tr>
      <w:tr>
        <w:trPr>
          <w:trHeight w:val="280" w:hRule="exact"/>
        </w:trPr>
        <w:tc>
          <w:tcPr>
            <w:tcW w:w="2583" w:type="dxa"/>
            <w:tcBorders>
              <w:top w:val="single" w:sz="4" w:space="0" w:color="A1A0A4"/>
              <w:bottom w:val="single" w:sz="4" w:space="0" w:color="A1A0A4"/>
            </w:tcBorders>
          </w:tcPr>
          <w:p>
            <w:pPr>
              <w:pStyle w:val="TableParagraph"/>
              <w:spacing w:before="65"/>
              <w:ind w:left="30"/>
              <w:rPr>
                <w:rFonts w:ascii="Arial"/>
                <w:sz w:val="17"/>
              </w:rPr>
            </w:pPr>
            <w:r>
              <w:rPr>
                <w:rFonts w:ascii="Arial"/>
                <w:color w:val="A1A0A4"/>
                <w:w w:val="110"/>
                <w:sz w:val="17"/>
              </w:rPr>
              <w:t>4th Quarter</w:t>
            </w:r>
          </w:p>
        </w:tc>
        <w:tc>
          <w:tcPr>
            <w:tcW w:w="2746" w:type="dxa"/>
            <w:tcBorders>
              <w:top w:val="single" w:sz="4" w:space="0" w:color="A1A0A4"/>
              <w:bottom w:val="single" w:sz="4" w:space="0" w:color="A1A0A4"/>
            </w:tcBorders>
          </w:tcPr>
          <w:p>
            <w:pPr>
              <w:pStyle w:val="TableParagraph"/>
              <w:spacing w:before="54"/>
              <w:ind w:right="476"/>
              <w:jc w:val="right"/>
              <w:rPr>
                <w:rFonts w:ascii="Tahoma"/>
                <w:sz w:val="17"/>
              </w:rPr>
            </w:pPr>
            <w:r>
              <w:rPr>
                <w:rFonts w:ascii="Tahoma"/>
                <w:color w:val="A1A0A4"/>
                <w:sz w:val="17"/>
              </w:rPr>
              <w:t>0.0045</w:t>
            </w:r>
          </w:p>
        </w:tc>
        <w:tc>
          <w:tcPr>
            <w:tcW w:w="1670" w:type="dxa"/>
            <w:tcBorders>
              <w:top w:val="single" w:sz="4" w:space="0" w:color="A1A0A4"/>
              <w:bottom w:val="single" w:sz="4" w:space="0" w:color="A1A0A4"/>
            </w:tcBorders>
          </w:tcPr>
          <w:p>
            <w:pPr>
              <w:pStyle w:val="TableParagraph"/>
              <w:spacing w:before="54"/>
              <w:ind w:right="506"/>
              <w:jc w:val="right"/>
              <w:rPr>
                <w:rFonts w:ascii="Tahoma"/>
                <w:sz w:val="17"/>
              </w:rPr>
            </w:pPr>
            <w:r>
              <w:rPr>
                <w:rFonts w:ascii="Tahoma"/>
                <w:color w:val="A1A0A4"/>
                <w:sz w:val="17"/>
              </w:rPr>
              <w:t>17.03</w:t>
            </w:r>
          </w:p>
        </w:tc>
        <w:tc>
          <w:tcPr>
            <w:tcW w:w="1607" w:type="dxa"/>
            <w:tcBorders>
              <w:top w:val="single" w:sz="4" w:space="0" w:color="A1A0A4"/>
              <w:bottom w:val="single" w:sz="4" w:space="0" w:color="A1A0A4"/>
            </w:tcBorders>
          </w:tcPr>
          <w:p>
            <w:pPr>
              <w:pStyle w:val="TableParagraph"/>
              <w:spacing w:before="54"/>
              <w:ind w:right="413"/>
              <w:jc w:val="right"/>
              <w:rPr>
                <w:rFonts w:ascii="Tahoma"/>
                <w:sz w:val="17"/>
              </w:rPr>
            </w:pPr>
            <w:r>
              <w:rPr>
                <w:rFonts w:ascii="Tahoma"/>
                <w:color w:val="A1A0A4"/>
                <w:sz w:val="17"/>
              </w:rPr>
              <w:t>14.61</w:t>
            </w:r>
          </w:p>
        </w:tc>
        <w:tc>
          <w:tcPr>
            <w:tcW w:w="1379" w:type="dxa"/>
            <w:tcBorders>
              <w:top w:val="single" w:sz="4" w:space="0" w:color="A1A0A4"/>
              <w:bottom w:val="single" w:sz="4" w:space="0" w:color="A1A0A4"/>
            </w:tcBorders>
          </w:tcPr>
          <w:p>
            <w:pPr>
              <w:pStyle w:val="TableParagraph"/>
              <w:spacing w:before="54"/>
              <w:ind w:right="279"/>
              <w:jc w:val="right"/>
              <w:rPr>
                <w:rFonts w:ascii="Tahoma"/>
                <w:sz w:val="17"/>
              </w:rPr>
            </w:pPr>
            <w:r>
              <w:rPr>
                <w:rFonts w:ascii="Tahoma"/>
                <w:color w:val="A1A0A4"/>
                <w:sz w:val="17"/>
              </w:rPr>
              <w:t>15.32</w:t>
            </w:r>
          </w:p>
        </w:tc>
      </w:tr>
    </w:tbl>
    <w:p>
      <w:pPr>
        <w:pStyle w:val="BodyText"/>
        <w:rPr>
          <w:rFonts w:ascii="Tahoma"/>
        </w:rPr>
      </w:pPr>
    </w:p>
    <w:p>
      <w:pPr>
        <w:pStyle w:val="BodyText"/>
        <w:rPr>
          <w:rFonts w:ascii="Tahoma"/>
        </w:rPr>
      </w:pPr>
    </w:p>
    <w:p>
      <w:pPr>
        <w:pStyle w:val="BodyText"/>
        <w:spacing w:before="4"/>
        <w:rPr>
          <w:rFonts w:ascii="Tahoma"/>
          <w:sz w:val="17"/>
        </w:rPr>
      </w:pPr>
    </w:p>
    <w:p>
      <w:pPr>
        <w:spacing w:after="0"/>
        <w:rPr>
          <w:rFonts w:ascii="Tahoma"/>
          <w:sz w:val="17"/>
        </w:rPr>
        <w:sectPr>
          <w:type w:val="continuous"/>
          <w:pgSz w:w="12240" w:h="15840"/>
          <w:pgMar w:top="1140" w:bottom="280" w:left="1060" w:right="200"/>
        </w:sectPr>
      </w:pPr>
    </w:p>
    <w:p>
      <w:pPr>
        <w:pStyle w:val="BodyText"/>
        <w:spacing w:before="12"/>
        <w:rPr>
          <w:rFonts w:ascii="Tahoma"/>
          <w:sz w:val="18"/>
        </w:rPr>
      </w:pPr>
    </w:p>
    <w:p>
      <w:pPr>
        <w:pStyle w:val="BodyText"/>
        <w:ind w:left="1367" w:right="-14"/>
        <w:rPr>
          <w:rFonts w:ascii="Tahoma"/>
        </w:rPr>
      </w:pPr>
      <w:r>
        <w:rPr>
          <w:rFonts w:ascii="Tahoma"/>
        </w:rPr>
        <w:pict>
          <v:group style="width:7.75pt;height:24.05pt;mso-position-horizontal-relative:char;mso-position-vertical-relative:line" coordorigin="0,0" coordsize="155,481">
            <v:rect style="position:absolute;left:0;top:0;width:155;height:480" filled="true" fillcolor="#466bb3" stroked="false">
              <v:fill type="solid"/>
            </v:rect>
          </v:group>
        </w:pict>
      </w:r>
      <w:r>
        <w:rPr>
          <w:rFonts w:ascii="Tahoma"/>
        </w:rPr>
      </w:r>
      <w:r>
        <w:rPr>
          <w:rFonts w:ascii="Times New Roman"/>
          <w:spacing w:val="114"/>
        </w:rPr>
        <w:t> </w:t>
      </w:r>
      <w:r>
        <w:rPr>
          <w:rFonts w:ascii="Tahoma"/>
          <w:spacing w:val="114"/>
        </w:rPr>
        <w:pict>
          <v:group style="width:7.75pt;height:29.9pt;mso-position-horizontal-relative:char;mso-position-vertical-relative:line" coordorigin="0,0" coordsize="155,598">
            <v:rect style="position:absolute;left:0;top:0;width:155;height:598" filled="true" fillcolor="#466bb3" stroked="false">
              <v:fill type="solid"/>
            </v:rect>
          </v:group>
        </w:pict>
      </w:r>
      <w:r>
        <w:rPr>
          <w:rFonts w:ascii="Tahoma"/>
          <w:spacing w:val="114"/>
        </w:rPr>
      </w:r>
      <w:r>
        <w:rPr>
          <w:rFonts w:ascii="Times New Roman"/>
          <w:spacing w:val="114"/>
        </w:rPr>
        <w:t> </w:t>
      </w:r>
      <w:r>
        <w:rPr>
          <w:rFonts w:ascii="Tahoma"/>
          <w:spacing w:val="114"/>
        </w:rPr>
        <w:pict>
          <v:group style="width:7.75pt;height:42.8pt;mso-position-horizontal-relative:char;mso-position-vertical-relative:line" coordorigin="0,0" coordsize="155,856">
            <v:rect style="position:absolute;left:0;top:0;width:155;height:856" filled="true" fillcolor="#466bb3" stroked="false">
              <v:fill type="solid"/>
            </v:rect>
          </v:group>
        </w:pict>
      </w:r>
      <w:r>
        <w:rPr>
          <w:rFonts w:ascii="Tahoma"/>
          <w:spacing w:val="114"/>
        </w:rPr>
      </w:r>
      <w:r>
        <w:rPr>
          <w:rFonts w:ascii="Times New Roman"/>
          <w:spacing w:val="114"/>
        </w:rPr>
        <w:t> </w:t>
      </w:r>
      <w:r>
        <w:rPr>
          <w:rFonts w:ascii="Tahoma"/>
          <w:spacing w:val="114"/>
        </w:rPr>
        <w:pict>
          <v:group style="width:7.75pt;height:51.25pt;mso-position-horizontal-relative:char;mso-position-vertical-relative:line" coordorigin="0,0" coordsize="155,1025">
            <v:rect style="position:absolute;left:0;top:0;width:155;height:1024" filled="true" fillcolor="#466bb3" stroked="false">
              <v:fill type="solid"/>
            </v:rect>
          </v:group>
        </w:pict>
      </w:r>
      <w:r>
        <w:rPr>
          <w:rFonts w:ascii="Tahoma"/>
          <w:spacing w:val="114"/>
        </w:rPr>
      </w:r>
      <w:r>
        <w:rPr>
          <w:rFonts w:ascii="Times New Roman"/>
          <w:spacing w:val="110"/>
        </w:rPr>
        <w:t> </w:t>
      </w:r>
      <w:r>
        <w:rPr>
          <w:rFonts w:ascii="Tahoma"/>
          <w:spacing w:val="110"/>
        </w:rPr>
        <w:pict>
          <v:group style="width:7.75pt;height:61.35pt;mso-position-horizontal-relative:char;mso-position-vertical-relative:line" coordorigin="0,0" coordsize="155,1227">
            <v:rect style="position:absolute;left:0;top:0;width:155;height:1227" filled="true" fillcolor="#466bb3" stroked="false">
              <v:fill type="solid"/>
            </v:rect>
          </v:group>
        </w:pict>
      </w:r>
      <w:r>
        <w:rPr>
          <w:rFonts w:ascii="Tahoma"/>
          <w:spacing w:val="110"/>
        </w:rPr>
      </w:r>
    </w:p>
    <w:p>
      <w:pPr>
        <w:spacing w:before="0"/>
        <w:ind w:left="1317" w:right="0" w:firstLine="0"/>
        <w:jc w:val="left"/>
        <w:rPr>
          <w:rFonts w:ascii="Arial"/>
          <w:sz w:val="11"/>
        </w:rPr>
      </w:pPr>
      <w:r>
        <w:rPr>
          <w:rFonts w:ascii="Arial"/>
          <w:color w:val="A1A0A4"/>
          <w:sz w:val="11"/>
        </w:rPr>
        <w:t>2003  2004  2005  2006 2007</w:t>
      </w:r>
    </w:p>
    <w:p>
      <w:pPr>
        <w:pStyle w:val="BodyText"/>
        <w:spacing w:before="6"/>
        <w:rPr>
          <w:rFonts w:ascii="Arial"/>
          <w:sz w:val="9"/>
        </w:rPr>
      </w:pPr>
      <w:r>
        <w:rPr/>
        <w:br w:type="column"/>
      </w:r>
      <w:r>
        <w:rPr>
          <w:rFonts w:ascii="Arial"/>
          <w:sz w:val="9"/>
        </w:rPr>
      </w:r>
    </w:p>
    <w:p>
      <w:pPr>
        <w:spacing w:before="0"/>
        <w:ind w:left="82" w:right="0" w:firstLine="0"/>
        <w:jc w:val="left"/>
        <w:rPr>
          <w:rFonts w:ascii="Arial"/>
          <w:sz w:val="11"/>
        </w:rPr>
      </w:pPr>
      <w:r>
        <w:rPr>
          <w:rFonts w:ascii="Arial"/>
          <w:color w:val="A1A0A4"/>
          <w:w w:val="85"/>
          <w:sz w:val="11"/>
        </w:rPr>
        <w:t>100,000</w:t>
      </w:r>
    </w:p>
    <w:p>
      <w:pPr>
        <w:pStyle w:val="BodyText"/>
        <w:spacing w:before="1"/>
        <w:rPr>
          <w:rFonts w:ascii="Arial"/>
          <w:sz w:val="13"/>
        </w:rPr>
      </w:pPr>
    </w:p>
    <w:p>
      <w:pPr>
        <w:spacing w:before="1"/>
        <w:ind w:left="103" w:right="0" w:firstLine="0"/>
        <w:jc w:val="left"/>
        <w:rPr>
          <w:rFonts w:ascii="Arial"/>
          <w:sz w:val="11"/>
        </w:rPr>
      </w:pPr>
      <w:r>
        <w:rPr/>
        <w:pict>
          <v:shape style="position:absolute;margin-left:114.678001pt;margin-top:-18.053009pt;width:89.1pt;height:71.5pt;mso-position-horizontal-relative:page;mso-position-vertical-relative:paragraph;z-index:-314728" type="#_x0000_t202" filled="false" stroked="true" strokeweight=".625pt" strokecolor="#a1a0a4">
            <v:textbox inset="0,0,0,0">
              <w:txbxContent>
                <w:p>
                  <w:pPr>
                    <w:spacing w:before="48"/>
                    <w:ind w:left="0" w:right="37" w:firstLine="0"/>
                    <w:jc w:val="right"/>
                    <w:rPr>
                      <w:rFonts w:ascii="Arial"/>
                      <w:sz w:val="11"/>
                    </w:rPr>
                  </w:pPr>
                  <w:r>
                    <w:rPr>
                      <w:rFonts w:ascii="Arial"/>
                      <w:color w:val="A1A0A4"/>
                      <w:w w:val="90"/>
                      <w:sz w:val="11"/>
                    </w:rPr>
                    <w:t>99,636</w:t>
                  </w:r>
                </w:p>
                <w:p>
                  <w:pPr>
                    <w:spacing w:before="75"/>
                    <w:ind w:left="1046" w:right="0" w:firstLine="0"/>
                    <w:jc w:val="left"/>
                    <w:rPr>
                      <w:rFonts w:ascii="Arial"/>
                      <w:sz w:val="11"/>
                    </w:rPr>
                  </w:pPr>
                  <w:r>
                    <w:rPr>
                      <w:rFonts w:ascii="Arial"/>
                      <w:color w:val="A1A0A4"/>
                      <w:sz w:val="11"/>
                    </w:rPr>
                    <w:t>92,663</w:t>
                  </w:r>
                </w:p>
                <w:p>
                  <w:pPr>
                    <w:spacing w:before="46"/>
                    <w:ind w:left="696" w:right="683" w:firstLine="0"/>
                    <w:jc w:val="center"/>
                    <w:rPr>
                      <w:rFonts w:ascii="Arial"/>
                      <w:sz w:val="11"/>
                    </w:rPr>
                  </w:pPr>
                  <w:r>
                    <w:rPr>
                      <w:rFonts w:ascii="Arial"/>
                      <w:color w:val="A1A0A4"/>
                      <w:w w:val="85"/>
                      <w:sz w:val="11"/>
                    </w:rPr>
                    <w:t>85,1 73</w:t>
                  </w:r>
                </w:p>
                <w:p>
                  <w:pPr>
                    <w:pStyle w:val="BodyText"/>
                    <w:spacing w:before="8"/>
                    <w:rPr>
                      <w:rFonts w:ascii="Arial"/>
                      <w:sz w:val="11"/>
                    </w:rPr>
                  </w:pPr>
                </w:p>
                <w:p>
                  <w:pPr>
                    <w:spacing w:line="124" w:lineRule="exact" w:before="0"/>
                    <w:ind w:left="400" w:right="0" w:firstLine="0"/>
                    <w:jc w:val="left"/>
                    <w:rPr>
                      <w:rFonts w:ascii="Arial"/>
                      <w:sz w:val="11"/>
                    </w:rPr>
                  </w:pPr>
                  <w:r>
                    <w:rPr>
                      <w:rFonts w:ascii="Arial"/>
                      <w:color w:val="A1A0A4"/>
                      <w:w w:val="90"/>
                      <w:sz w:val="11"/>
                    </w:rPr>
                    <w:t>76,861</w:t>
                  </w:r>
                </w:p>
                <w:p>
                  <w:pPr>
                    <w:spacing w:line="124" w:lineRule="exact" w:before="0"/>
                    <w:ind w:left="52" w:right="0" w:firstLine="0"/>
                    <w:jc w:val="left"/>
                    <w:rPr>
                      <w:rFonts w:ascii="Arial"/>
                      <w:sz w:val="11"/>
                    </w:rPr>
                  </w:pPr>
                  <w:r>
                    <w:rPr>
                      <w:rFonts w:ascii="Arial"/>
                      <w:color w:val="A1A0A4"/>
                      <w:w w:val="90"/>
                      <w:sz w:val="11"/>
                    </w:rPr>
                    <w:t>71,790</w:t>
                  </w:r>
                </w:p>
              </w:txbxContent>
            </v:textbox>
            <v:stroke dashstyle="solid"/>
            <w10:wrap type="none"/>
          </v:shape>
        </w:pict>
      </w:r>
      <w:r>
        <w:rPr>
          <w:rFonts w:ascii="Arial"/>
          <w:color w:val="A1A0A4"/>
          <w:w w:val="95"/>
          <w:sz w:val="11"/>
        </w:rPr>
        <w:t>90,000</w:t>
      </w:r>
    </w:p>
    <w:p>
      <w:pPr>
        <w:pStyle w:val="BodyText"/>
        <w:spacing w:before="2"/>
        <w:rPr>
          <w:rFonts w:ascii="Arial"/>
          <w:sz w:val="13"/>
        </w:rPr>
      </w:pPr>
    </w:p>
    <w:p>
      <w:pPr>
        <w:spacing w:before="0"/>
        <w:ind w:left="103" w:right="0" w:firstLine="0"/>
        <w:jc w:val="left"/>
        <w:rPr>
          <w:rFonts w:ascii="Arial"/>
          <w:sz w:val="11"/>
        </w:rPr>
      </w:pPr>
      <w:r>
        <w:rPr>
          <w:rFonts w:ascii="Arial"/>
          <w:color w:val="A1A0A4"/>
          <w:w w:val="95"/>
          <w:sz w:val="11"/>
        </w:rPr>
        <w:t>80,000</w:t>
      </w:r>
    </w:p>
    <w:p>
      <w:pPr>
        <w:pStyle w:val="BodyText"/>
        <w:spacing w:before="1"/>
        <w:rPr>
          <w:rFonts w:ascii="Arial"/>
          <w:sz w:val="13"/>
        </w:rPr>
      </w:pPr>
    </w:p>
    <w:p>
      <w:pPr>
        <w:spacing w:before="1"/>
        <w:ind w:left="105" w:right="0" w:firstLine="0"/>
        <w:jc w:val="left"/>
        <w:rPr>
          <w:rFonts w:ascii="Arial"/>
          <w:sz w:val="11"/>
        </w:rPr>
      </w:pPr>
      <w:r>
        <w:rPr>
          <w:rFonts w:ascii="Arial"/>
          <w:color w:val="A1A0A4"/>
          <w:w w:val="95"/>
          <w:sz w:val="11"/>
        </w:rPr>
        <w:t>70,000</w:t>
      </w:r>
    </w:p>
    <w:p>
      <w:pPr>
        <w:pStyle w:val="BodyText"/>
        <w:spacing w:before="2"/>
        <w:rPr>
          <w:rFonts w:ascii="Arial"/>
          <w:sz w:val="13"/>
        </w:rPr>
      </w:pPr>
    </w:p>
    <w:p>
      <w:pPr>
        <w:spacing w:before="0"/>
        <w:ind w:left="103" w:right="0" w:firstLine="0"/>
        <w:jc w:val="left"/>
        <w:rPr>
          <w:rFonts w:ascii="Arial"/>
          <w:sz w:val="11"/>
        </w:rPr>
      </w:pPr>
      <w:r>
        <w:rPr>
          <w:rFonts w:ascii="Arial"/>
          <w:color w:val="A1A0A4"/>
          <w:w w:val="95"/>
          <w:sz w:val="11"/>
        </w:rPr>
        <w:t>60,000</w:t>
      </w:r>
    </w:p>
    <w:p>
      <w:pPr>
        <w:pStyle w:val="BodyText"/>
        <w:rPr>
          <w:rFonts w:ascii="Arial"/>
        </w:rPr>
      </w:pPr>
      <w:r>
        <w:rPr/>
        <w:br w:type="column"/>
      </w:r>
      <w:r>
        <w:rPr>
          <w:rFonts w:ascii="Arial"/>
        </w:rPr>
      </w:r>
    </w:p>
    <w:p>
      <w:pPr>
        <w:pStyle w:val="BodyText"/>
        <w:spacing w:before="11"/>
        <w:rPr>
          <w:rFonts w:ascii="Arial"/>
          <w:sz w:val="12"/>
        </w:rPr>
      </w:pPr>
      <w:r>
        <w:rPr/>
        <w:pict>
          <v:rect style="position:absolute;margin-left:266.895996pt;margin-top:41.611706pt;width:7.732pt;height:19.478pt;mso-position-horizontal-relative:page;mso-position-vertical-relative:paragraph;z-index:4168;mso-wrap-distance-left:0;mso-wrap-distance-right:0" filled="true" fillcolor="#466bb3" stroked="false">
            <v:fill type="solid"/>
            <w10:wrap type="topAndBottom"/>
          </v:rect>
        </w:pict>
      </w:r>
      <w:r>
        <w:rPr/>
        <w:pict>
          <v:rect style="position:absolute;margin-left:283.772003pt;margin-top:32.805706pt;width:7.734pt;height:28.284pt;mso-position-horizontal-relative:page;mso-position-vertical-relative:paragraph;z-index:4192;mso-wrap-distance-left:0;mso-wrap-distance-right:0" filled="true" fillcolor="#466bb3" stroked="false">
            <v:fill type="solid"/>
            <w10:wrap type="topAndBottom"/>
          </v:rect>
        </w:pict>
      </w:r>
      <w:r>
        <w:rPr/>
        <w:pict>
          <v:rect style="position:absolute;margin-left:300.648987pt;margin-top:25.498705pt;width:7.733pt;height:35.591pt;mso-position-horizontal-relative:page;mso-position-vertical-relative:paragraph;z-index:4216;mso-wrap-distance-left:0;mso-wrap-distance-right:0" filled="true" fillcolor="#466bb3" stroked="false">
            <v:fill type="solid"/>
            <w10:wrap type="topAndBottom"/>
          </v:rect>
        </w:pict>
      </w:r>
      <w:r>
        <w:rPr/>
        <w:pict>
          <v:rect style="position:absolute;margin-left:317.524994pt;margin-top:14.753705pt;width:7.734pt;height:46.336pt;mso-position-horizontal-relative:page;mso-position-vertical-relative:paragraph;z-index:4240;mso-wrap-distance-left:0;mso-wrap-distance-right:0" filled="true" fillcolor="#466bb3" stroked="false">
            <v:fill type="solid"/>
            <w10:wrap type="topAndBottom"/>
          </v:rect>
        </w:pict>
      </w:r>
      <w:r>
        <w:rPr/>
        <w:pict>
          <v:rect style="position:absolute;margin-left:334.566986pt;margin-top:9.401705pt;width:7.735pt;height:51.581pt;mso-position-horizontal-relative:page;mso-position-vertical-relative:paragraph;z-index:4264;mso-wrap-distance-left:0;mso-wrap-distance-right:0" filled="true" fillcolor="#466bb3" stroked="false">
            <v:fill type="solid"/>
            <w10:wrap type="topAndBottom"/>
          </v:rect>
        </w:pict>
      </w:r>
    </w:p>
    <w:p>
      <w:pPr>
        <w:spacing w:before="0"/>
        <w:ind w:left="755" w:right="0" w:firstLine="0"/>
        <w:jc w:val="left"/>
        <w:rPr>
          <w:rFonts w:ascii="Arial"/>
          <w:sz w:val="11"/>
        </w:rPr>
      </w:pPr>
      <w:r>
        <w:rPr>
          <w:rFonts w:ascii="Arial"/>
          <w:color w:val="A1A0A4"/>
          <w:sz w:val="11"/>
        </w:rPr>
        <w:t>2003  2004  2005  2006 2007</w:t>
      </w:r>
    </w:p>
    <w:p>
      <w:pPr>
        <w:pStyle w:val="BodyText"/>
        <w:rPr>
          <w:rFonts w:ascii="Arial"/>
          <w:sz w:val="10"/>
        </w:rPr>
      </w:pPr>
      <w:r>
        <w:rPr/>
        <w:br w:type="column"/>
      </w:r>
      <w:r>
        <w:rPr>
          <w:rFonts w:ascii="Arial"/>
          <w:sz w:val="10"/>
        </w:rPr>
      </w:r>
    </w:p>
    <w:p>
      <w:pPr>
        <w:spacing w:before="0"/>
        <w:ind w:left="84" w:right="0" w:firstLine="0"/>
        <w:jc w:val="left"/>
        <w:rPr>
          <w:rFonts w:ascii="Arial"/>
          <w:sz w:val="11"/>
        </w:rPr>
      </w:pPr>
      <w:r>
        <w:rPr>
          <w:rFonts w:ascii="Arial"/>
          <w:color w:val="A1A0A4"/>
          <w:w w:val="95"/>
          <w:sz w:val="11"/>
        </w:rPr>
        <w:t>80,000</w:t>
      </w:r>
    </w:p>
    <w:p>
      <w:pPr>
        <w:pStyle w:val="BodyText"/>
        <w:spacing w:before="10"/>
        <w:rPr>
          <w:rFonts w:ascii="Arial"/>
          <w:sz w:val="12"/>
        </w:rPr>
      </w:pPr>
    </w:p>
    <w:p>
      <w:pPr>
        <w:spacing w:before="0"/>
        <w:ind w:left="86" w:right="0" w:firstLine="0"/>
        <w:jc w:val="left"/>
        <w:rPr>
          <w:rFonts w:ascii="Arial"/>
          <w:sz w:val="11"/>
        </w:rPr>
      </w:pPr>
      <w:r>
        <w:rPr/>
        <w:pict>
          <v:shape style="position:absolute;margin-left:260.117004pt;margin-top:-18.226482pt;width:89.1pt;height:71.5pt;mso-position-horizontal-relative:page;mso-position-vertical-relative:paragraph;z-index:-314704" type="#_x0000_t202" filled="false" stroked="true" strokeweight=".625pt" strokecolor="#a1a0a4">
            <v:textbox inset="0,0,0,0">
              <w:txbxContent>
                <w:p>
                  <w:pPr>
                    <w:pStyle w:val="BodyText"/>
                    <w:rPr>
                      <w:rFonts w:ascii="Arial"/>
                      <w:sz w:val="12"/>
                    </w:rPr>
                  </w:pPr>
                </w:p>
                <w:p>
                  <w:pPr>
                    <w:spacing w:line="122" w:lineRule="exact" w:before="100"/>
                    <w:ind w:left="0" w:right="58" w:firstLine="0"/>
                    <w:jc w:val="right"/>
                    <w:rPr>
                      <w:rFonts w:ascii="Arial"/>
                      <w:sz w:val="11"/>
                    </w:rPr>
                  </w:pPr>
                  <w:r>
                    <w:rPr>
                      <w:rFonts w:ascii="Arial"/>
                      <w:color w:val="A1A0A4"/>
                      <w:w w:val="80"/>
                      <w:sz w:val="11"/>
                    </w:rPr>
                    <w:t>72,319</w:t>
                  </w:r>
                </w:p>
                <w:p>
                  <w:pPr>
                    <w:spacing w:line="122" w:lineRule="exact" w:before="0"/>
                    <w:ind w:left="1070" w:right="0" w:firstLine="0"/>
                    <w:jc w:val="left"/>
                    <w:rPr>
                      <w:rFonts w:ascii="Arial"/>
                      <w:sz w:val="11"/>
                    </w:rPr>
                  </w:pPr>
                  <w:r>
                    <w:rPr>
                      <w:rFonts w:ascii="Arial"/>
                      <w:color w:val="A1A0A4"/>
                      <w:w w:val="90"/>
                      <w:sz w:val="11"/>
                    </w:rPr>
                    <w:t>67,691</w:t>
                  </w:r>
                </w:p>
                <w:p>
                  <w:pPr>
                    <w:spacing w:before="78"/>
                    <w:ind w:left="696" w:right="708" w:firstLine="0"/>
                    <w:jc w:val="center"/>
                    <w:rPr>
                      <w:rFonts w:ascii="Arial"/>
                      <w:sz w:val="11"/>
                    </w:rPr>
                  </w:pPr>
                  <w:r>
                    <w:rPr>
                      <w:rFonts w:ascii="Arial"/>
                      <w:color w:val="A1A0A4"/>
                      <w:sz w:val="11"/>
                    </w:rPr>
                    <w:t>60,223</w:t>
                  </w:r>
                </w:p>
                <w:p>
                  <w:pPr>
                    <w:spacing w:before="23"/>
                    <w:ind w:left="395" w:right="0" w:firstLine="0"/>
                    <w:jc w:val="left"/>
                    <w:rPr>
                      <w:rFonts w:ascii="Arial"/>
                      <w:sz w:val="11"/>
                    </w:rPr>
                  </w:pPr>
                  <w:r>
                    <w:rPr>
                      <w:rFonts w:ascii="Arial"/>
                      <w:color w:val="A1A0A4"/>
                      <w:w w:val="95"/>
                      <w:sz w:val="11"/>
                    </w:rPr>
                    <w:t>53,418</w:t>
                  </w:r>
                </w:p>
                <w:p>
                  <w:pPr>
                    <w:spacing w:before="40"/>
                    <w:ind w:left="40" w:right="0" w:firstLine="0"/>
                    <w:jc w:val="left"/>
                    <w:rPr>
                      <w:rFonts w:ascii="Arial"/>
                      <w:sz w:val="11"/>
                    </w:rPr>
                  </w:pPr>
                  <w:r>
                    <w:rPr>
                      <w:rFonts w:ascii="Arial"/>
                      <w:color w:val="A1A0A4"/>
                      <w:sz w:val="11"/>
                    </w:rPr>
                    <w:t>47,943</w:t>
                  </w:r>
                </w:p>
              </w:txbxContent>
            </v:textbox>
            <v:stroke dashstyle="solid"/>
            <w10:wrap type="none"/>
          </v:shape>
        </w:pict>
      </w:r>
      <w:r>
        <w:rPr>
          <w:rFonts w:ascii="Arial"/>
          <w:color w:val="A1A0A4"/>
          <w:w w:val="90"/>
          <w:sz w:val="11"/>
        </w:rPr>
        <w:t>70,000</w:t>
      </w:r>
    </w:p>
    <w:p>
      <w:pPr>
        <w:pStyle w:val="BodyText"/>
        <w:spacing w:before="10"/>
        <w:rPr>
          <w:rFonts w:ascii="Arial"/>
          <w:sz w:val="12"/>
        </w:rPr>
      </w:pPr>
    </w:p>
    <w:p>
      <w:pPr>
        <w:spacing w:before="0"/>
        <w:ind w:left="85" w:right="0" w:firstLine="0"/>
        <w:jc w:val="left"/>
        <w:rPr>
          <w:rFonts w:ascii="Arial"/>
          <w:sz w:val="11"/>
        </w:rPr>
      </w:pPr>
      <w:r>
        <w:rPr>
          <w:rFonts w:ascii="Arial"/>
          <w:color w:val="A1A0A4"/>
          <w:w w:val="95"/>
          <w:sz w:val="11"/>
        </w:rPr>
        <w:t>60,000</w:t>
      </w:r>
    </w:p>
    <w:p>
      <w:pPr>
        <w:pStyle w:val="BodyText"/>
        <w:spacing w:before="10"/>
        <w:rPr>
          <w:rFonts w:ascii="Arial"/>
          <w:sz w:val="12"/>
        </w:rPr>
      </w:pPr>
    </w:p>
    <w:p>
      <w:pPr>
        <w:spacing w:before="0"/>
        <w:ind w:left="84" w:right="0" w:firstLine="0"/>
        <w:jc w:val="left"/>
        <w:rPr>
          <w:rFonts w:ascii="Arial"/>
          <w:sz w:val="11"/>
        </w:rPr>
      </w:pPr>
      <w:r>
        <w:rPr>
          <w:rFonts w:ascii="Arial"/>
          <w:color w:val="A1A0A4"/>
          <w:w w:val="95"/>
          <w:sz w:val="11"/>
        </w:rPr>
        <w:t>50,000</w:t>
      </w:r>
    </w:p>
    <w:p>
      <w:pPr>
        <w:pStyle w:val="BodyText"/>
        <w:spacing w:before="10"/>
        <w:rPr>
          <w:rFonts w:ascii="Arial"/>
          <w:sz w:val="12"/>
        </w:rPr>
      </w:pPr>
    </w:p>
    <w:p>
      <w:pPr>
        <w:spacing w:before="0"/>
        <w:ind w:left="84" w:right="0" w:firstLine="0"/>
        <w:jc w:val="left"/>
        <w:rPr>
          <w:rFonts w:ascii="Arial"/>
          <w:sz w:val="11"/>
        </w:rPr>
      </w:pPr>
      <w:r>
        <w:rPr>
          <w:rFonts w:ascii="Arial"/>
          <w:color w:val="A1A0A4"/>
          <w:w w:val="95"/>
          <w:sz w:val="11"/>
        </w:rPr>
        <w:t>40,000</w:t>
      </w:r>
    </w:p>
    <w:p>
      <w:pPr>
        <w:pStyle w:val="BodyText"/>
        <w:spacing w:before="8" w:after="39"/>
        <w:rPr>
          <w:rFonts w:ascii="Arial"/>
          <w:sz w:val="22"/>
        </w:rPr>
      </w:pPr>
      <w:r>
        <w:rPr/>
        <w:br w:type="column"/>
      </w:r>
      <w:r>
        <w:rPr>
          <w:rFonts w:ascii="Arial"/>
          <w:sz w:val="22"/>
        </w:rPr>
      </w:r>
    </w:p>
    <w:p>
      <w:pPr>
        <w:pStyle w:val="BodyText"/>
        <w:ind w:left="827" w:right="-15"/>
        <w:rPr>
          <w:rFonts w:ascii="Arial"/>
        </w:rPr>
      </w:pPr>
      <w:r>
        <w:rPr>
          <w:rFonts w:ascii="Arial"/>
        </w:rPr>
        <w:pict>
          <v:group style="width:7.75pt;height:41pt;mso-position-horizontal-relative:char;mso-position-vertical-relative:line" coordorigin="0,0" coordsize="155,820">
            <v:rect style="position:absolute;left:0;top:0;width:155;height:819" filled="true" fillcolor="#466bb3" stroked="false">
              <v:fill type="solid"/>
            </v:rect>
          </v:group>
        </w:pict>
      </w:r>
      <w:r>
        <w:rPr>
          <w:rFonts w:ascii="Arial"/>
        </w:rPr>
      </w:r>
      <w:r>
        <w:rPr>
          <w:rFonts w:ascii="Times New Roman"/>
          <w:spacing w:val="112"/>
        </w:rPr>
        <w:t> </w:t>
      </w:r>
      <w:r>
        <w:rPr>
          <w:rFonts w:ascii="Arial"/>
          <w:spacing w:val="112"/>
        </w:rPr>
        <w:pict>
          <v:group style="width:7.75pt;height:49.75pt;mso-position-horizontal-relative:char;mso-position-vertical-relative:line" coordorigin="0,0" coordsize="155,995">
            <v:shape style="position:absolute;left:0;top:0;width:155;height:995" coordorigin="0,0" coordsize="155,995" path="m155,0l0,0,0,994,155,994,155,0xe" filled="true" fillcolor="#466bb3" stroked="false">
              <v:path arrowok="t"/>
              <v:fill type="solid"/>
            </v:shape>
          </v:group>
        </w:pict>
      </w:r>
      <w:r>
        <w:rPr>
          <w:rFonts w:ascii="Arial"/>
          <w:spacing w:val="112"/>
        </w:rPr>
      </w:r>
      <w:r>
        <w:rPr>
          <w:rFonts w:ascii="Times New Roman"/>
          <w:spacing w:val="112"/>
        </w:rPr>
        <w:t> </w:t>
      </w:r>
      <w:r>
        <w:rPr>
          <w:rFonts w:ascii="Arial"/>
          <w:spacing w:val="112"/>
        </w:rPr>
        <w:pict>
          <v:group style="width:7.75pt;height:52.5pt;mso-position-horizontal-relative:char;mso-position-vertical-relative:line" coordorigin="0,0" coordsize="155,1050">
            <v:rect style="position:absolute;left:0;top:0;width:155;height:1050" filled="true" fillcolor="#466bb3" stroked="false">
              <v:fill type="solid"/>
            </v:rect>
          </v:group>
        </w:pict>
      </w:r>
      <w:r>
        <w:rPr>
          <w:rFonts w:ascii="Arial"/>
          <w:spacing w:val="112"/>
        </w:rPr>
      </w:r>
      <w:r>
        <w:rPr>
          <w:rFonts w:ascii="Times New Roman"/>
          <w:spacing w:val="112"/>
        </w:rPr>
        <w:t> </w:t>
      </w:r>
      <w:r>
        <w:rPr>
          <w:rFonts w:ascii="Arial"/>
          <w:spacing w:val="112"/>
        </w:rPr>
        <w:pict>
          <v:group style="width:7.75pt;height:57.45pt;mso-position-horizontal-relative:char;mso-position-vertical-relative:line" coordorigin="0,0" coordsize="155,1149">
            <v:rect style="position:absolute;left:0;top:0;width:155;height:1149" filled="true" fillcolor="#466bb3" stroked="false">
              <v:fill type="solid"/>
            </v:rect>
          </v:group>
        </w:pict>
      </w:r>
      <w:r>
        <w:rPr>
          <w:rFonts w:ascii="Arial"/>
          <w:spacing w:val="112"/>
        </w:rPr>
      </w:r>
    </w:p>
    <w:p>
      <w:pPr>
        <w:spacing w:before="0"/>
        <w:ind w:left="791" w:right="0" w:firstLine="0"/>
        <w:jc w:val="left"/>
        <w:rPr>
          <w:rFonts w:ascii="Arial"/>
          <w:sz w:val="11"/>
        </w:rPr>
      </w:pPr>
      <w:r>
        <w:rPr>
          <w:rFonts w:ascii="Arial"/>
          <w:color w:val="A1A0A4"/>
          <w:sz w:val="11"/>
        </w:rPr>
        <w:t>2003  2004  2005 2006</w:t>
      </w:r>
    </w:p>
    <w:p>
      <w:pPr>
        <w:pStyle w:val="BodyText"/>
        <w:spacing w:before="1" w:after="40"/>
        <w:rPr>
          <w:rFonts w:ascii="Arial"/>
          <w:sz w:val="27"/>
        </w:rPr>
      </w:pPr>
      <w:r>
        <w:rPr/>
        <w:br w:type="column"/>
      </w:r>
      <w:r>
        <w:rPr>
          <w:rFonts w:ascii="Arial"/>
          <w:sz w:val="27"/>
        </w:rPr>
      </w:r>
    </w:p>
    <w:p>
      <w:pPr>
        <w:pStyle w:val="BodyText"/>
        <w:ind w:left="100" w:right="-5"/>
        <w:rPr>
          <w:rFonts w:ascii="Arial"/>
        </w:rPr>
      </w:pPr>
      <w:r>
        <w:rPr>
          <w:rFonts w:ascii="Arial"/>
        </w:rPr>
        <w:pict>
          <v:group style="width:7.75pt;height:54.9pt;mso-position-horizontal-relative:char;mso-position-vertical-relative:line" coordorigin="0,0" coordsize="155,1098">
            <v:rect style="position:absolute;left:0;top:0;width:155;height:1098" filled="true" fillcolor="#466bb3" stroked="false">
              <v:fill type="solid"/>
            </v:rect>
          </v:group>
        </w:pict>
      </w:r>
      <w:r>
        <w:rPr>
          <w:rFonts w:ascii="Arial"/>
        </w:rPr>
      </w:r>
    </w:p>
    <w:p>
      <w:pPr>
        <w:spacing w:before="0"/>
        <w:ind w:left="66" w:right="0" w:firstLine="0"/>
        <w:jc w:val="left"/>
        <w:rPr>
          <w:rFonts w:ascii="Arial"/>
          <w:sz w:val="11"/>
        </w:rPr>
      </w:pPr>
      <w:r>
        <w:rPr>
          <w:rFonts w:ascii="Arial"/>
          <w:color w:val="A1A0A4"/>
          <w:w w:val="90"/>
          <w:sz w:val="11"/>
        </w:rPr>
        <w:t>2007</w:t>
      </w:r>
    </w:p>
    <w:p>
      <w:pPr>
        <w:spacing w:before="103"/>
        <w:ind w:left="71" w:right="0" w:firstLine="0"/>
        <w:jc w:val="left"/>
        <w:rPr>
          <w:rFonts w:ascii="Arial"/>
          <w:sz w:val="11"/>
        </w:rPr>
      </w:pPr>
      <w:r>
        <w:rPr/>
        <w:br w:type="column"/>
      </w:r>
      <w:r>
        <w:rPr>
          <w:rFonts w:ascii="Arial"/>
          <w:color w:val="A1A0A4"/>
          <w:sz w:val="11"/>
        </w:rPr>
        <w:t>75%</w:t>
      </w:r>
    </w:p>
    <w:p>
      <w:pPr>
        <w:spacing w:before="97"/>
        <w:ind w:left="69" w:right="0" w:firstLine="0"/>
        <w:jc w:val="left"/>
        <w:rPr>
          <w:rFonts w:ascii="Arial"/>
          <w:sz w:val="11"/>
        </w:rPr>
      </w:pPr>
      <w:r>
        <w:rPr/>
        <w:pict>
          <v:shape style="position:absolute;margin-left:405.035004pt;margin-top:-10.238666pt;width:88.85pt;height:71.25pt;mso-position-horizontal-relative:page;mso-position-vertical-relative:paragraph;z-index:-314680" type="#_x0000_t202" filled="false" stroked="true" strokeweight=".625pt" strokecolor="#a1a0a4">
            <v:textbox inset="0,0,0,0">
              <w:txbxContent>
                <w:p>
                  <w:pPr>
                    <w:spacing w:line="138" w:lineRule="exact" w:before="129"/>
                    <w:ind w:left="1068" w:right="0" w:firstLine="0"/>
                    <w:jc w:val="left"/>
                    <w:rPr>
                      <w:rFonts w:ascii="Arial"/>
                      <w:sz w:val="11"/>
                    </w:rPr>
                  </w:pPr>
                  <w:r>
                    <w:rPr>
                      <w:rFonts w:ascii="Arial"/>
                      <w:color w:val="A1A0A4"/>
                      <w:w w:val="90"/>
                      <w:sz w:val="11"/>
                    </w:rPr>
                    <w:t>73.1% </w:t>
                  </w:r>
                  <w:r>
                    <w:rPr>
                      <w:rFonts w:ascii="Arial"/>
                      <w:color w:val="A1A0A4"/>
                      <w:w w:val="90"/>
                      <w:position w:val="-4"/>
                      <w:sz w:val="11"/>
                    </w:rPr>
                    <w:t>72.6%</w:t>
                  </w:r>
                </w:p>
                <w:p>
                  <w:pPr>
                    <w:spacing w:line="148" w:lineRule="exact" w:before="0"/>
                    <w:ind w:left="386" w:right="0" w:firstLine="0"/>
                    <w:jc w:val="left"/>
                    <w:rPr>
                      <w:rFonts w:ascii="Arial"/>
                      <w:sz w:val="11"/>
                    </w:rPr>
                  </w:pPr>
                  <w:r>
                    <w:rPr>
                      <w:rFonts w:ascii="Arial"/>
                      <w:color w:val="A1A0A4"/>
                      <w:w w:val="95"/>
                      <w:position w:val="-5"/>
                      <w:sz w:val="11"/>
                    </w:rPr>
                    <w:t>69.5% </w:t>
                  </w:r>
                  <w:r>
                    <w:rPr>
                      <w:rFonts w:ascii="Arial"/>
                      <w:color w:val="A1A0A4"/>
                      <w:w w:val="95"/>
                      <w:sz w:val="11"/>
                    </w:rPr>
                    <w:t>70.7%</w:t>
                  </w:r>
                </w:p>
                <w:p>
                  <w:pPr>
                    <w:spacing w:before="44"/>
                    <w:ind w:left="55" w:right="0" w:firstLine="0"/>
                    <w:jc w:val="left"/>
                    <w:rPr>
                      <w:rFonts w:ascii="Arial"/>
                      <w:sz w:val="11"/>
                    </w:rPr>
                  </w:pPr>
                  <w:r>
                    <w:rPr>
                      <w:rFonts w:ascii="Arial"/>
                      <w:color w:val="A1A0A4"/>
                      <w:sz w:val="11"/>
                    </w:rPr>
                    <w:t>66.8%</w:t>
                  </w:r>
                </w:p>
              </w:txbxContent>
            </v:textbox>
            <v:stroke dashstyle="solid"/>
            <w10:wrap type="none"/>
          </v:shape>
        </w:pict>
      </w:r>
      <w:r>
        <w:rPr>
          <w:rFonts w:ascii="Arial"/>
          <w:color w:val="A1A0A4"/>
          <w:sz w:val="11"/>
        </w:rPr>
        <w:t>70%</w:t>
      </w:r>
    </w:p>
    <w:p>
      <w:pPr>
        <w:spacing w:before="97"/>
        <w:ind w:left="69" w:right="0" w:firstLine="0"/>
        <w:jc w:val="left"/>
        <w:rPr>
          <w:rFonts w:ascii="Arial"/>
          <w:sz w:val="11"/>
        </w:rPr>
      </w:pPr>
      <w:r>
        <w:rPr>
          <w:rFonts w:ascii="Arial"/>
          <w:color w:val="A1A0A4"/>
          <w:sz w:val="11"/>
        </w:rPr>
        <w:t>65%</w:t>
      </w:r>
    </w:p>
    <w:p>
      <w:pPr>
        <w:spacing w:before="97"/>
        <w:ind w:left="68" w:right="0" w:firstLine="0"/>
        <w:jc w:val="left"/>
        <w:rPr>
          <w:rFonts w:ascii="Arial"/>
          <w:sz w:val="11"/>
        </w:rPr>
      </w:pPr>
      <w:r>
        <w:rPr>
          <w:rFonts w:ascii="Arial"/>
          <w:color w:val="A1A0A4"/>
          <w:sz w:val="11"/>
        </w:rPr>
        <w:t>60%</w:t>
      </w:r>
    </w:p>
    <w:p>
      <w:pPr>
        <w:spacing w:before="97"/>
        <w:ind w:left="69" w:right="0" w:firstLine="0"/>
        <w:jc w:val="left"/>
        <w:rPr>
          <w:rFonts w:ascii="Arial"/>
          <w:sz w:val="11"/>
        </w:rPr>
      </w:pPr>
      <w:r>
        <w:rPr>
          <w:rFonts w:ascii="Arial"/>
          <w:color w:val="A1A0A4"/>
          <w:sz w:val="11"/>
        </w:rPr>
        <w:t>55%</w:t>
      </w:r>
    </w:p>
    <w:p>
      <w:pPr>
        <w:spacing w:before="97"/>
        <w:ind w:left="67" w:right="0" w:firstLine="0"/>
        <w:jc w:val="left"/>
        <w:rPr>
          <w:rFonts w:ascii="Arial"/>
          <w:sz w:val="11"/>
        </w:rPr>
      </w:pPr>
      <w:r>
        <w:rPr>
          <w:rFonts w:ascii="Arial"/>
          <w:color w:val="A1A0A4"/>
          <w:sz w:val="11"/>
        </w:rPr>
        <w:t>50%</w:t>
      </w:r>
    </w:p>
    <w:p>
      <w:pPr>
        <w:spacing w:after="0"/>
        <w:jc w:val="left"/>
        <w:rPr>
          <w:rFonts w:ascii="Arial"/>
          <w:sz w:val="11"/>
        </w:rPr>
        <w:sectPr>
          <w:type w:val="continuous"/>
          <w:pgSz w:w="12240" w:h="15840"/>
          <w:pgMar w:top="1140" w:bottom="280" w:left="1060" w:right="200"/>
          <w:cols w:num="7" w:equalWidth="0">
            <w:col w:w="2924" w:space="40"/>
            <w:col w:w="475" w:space="40"/>
            <w:col w:w="2353" w:space="40"/>
            <w:col w:w="436" w:space="40"/>
            <w:col w:w="2042" w:space="40"/>
            <w:col w:w="311" w:space="40"/>
            <w:col w:w="2199"/>
          </w:cols>
        </w:sectPr>
      </w:pPr>
    </w:p>
    <w:p>
      <w:pPr>
        <w:spacing w:before="23"/>
        <w:ind w:left="1329" w:right="0" w:firstLine="0"/>
        <w:jc w:val="left"/>
        <w:rPr>
          <w:rFonts w:ascii="Arial"/>
          <w:sz w:val="11"/>
        </w:rPr>
      </w:pPr>
      <w:r>
        <w:rPr>
          <w:rFonts w:ascii="Arial"/>
          <w:w w:val="95"/>
          <w:sz w:val="11"/>
        </w:rPr>
        <w:t>Available Seat Miles (in millions)</w:t>
      </w:r>
    </w:p>
    <w:p>
      <w:pPr>
        <w:spacing w:before="23"/>
        <w:ind w:left="1175" w:right="0" w:firstLine="0"/>
        <w:jc w:val="left"/>
        <w:rPr>
          <w:rFonts w:ascii="Arial"/>
          <w:sz w:val="11"/>
        </w:rPr>
      </w:pPr>
      <w:r>
        <w:rPr/>
        <w:br w:type="column"/>
      </w:r>
      <w:r>
        <w:rPr>
          <w:rFonts w:ascii="Arial"/>
          <w:w w:val="90"/>
          <w:sz w:val="11"/>
        </w:rPr>
        <w:t>Revenue Passenger Miles (in millions)</w:t>
      </w:r>
    </w:p>
    <w:p>
      <w:pPr>
        <w:spacing w:before="23"/>
        <w:ind w:left="1329" w:right="0" w:firstLine="0"/>
        <w:jc w:val="left"/>
        <w:rPr>
          <w:rFonts w:ascii="Arial"/>
          <w:sz w:val="11"/>
        </w:rPr>
      </w:pPr>
      <w:r>
        <w:rPr/>
        <w:br w:type="column"/>
      </w:r>
      <w:r>
        <w:rPr>
          <w:rFonts w:ascii="Arial"/>
          <w:w w:val="90"/>
          <w:sz w:val="11"/>
        </w:rPr>
        <w:t>Passenger Load Factor</w:t>
      </w:r>
    </w:p>
    <w:p>
      <w:pPr>
        <w:spacing w:after="0"/>
        <w:jc w:val="left"/>
        <w:rPr>
          <w:rFonts w:ascii="Arial"/>
          <w:sz w:val="11"/>
        </w:rPr>
        <w:sectPr>
          <w:type w:val="continuous"/>
          <w:pgSz w:w="12240" w:h="15840"/>
          <w:pgMar w:top="1140" w:bottom="280" w:left="1060" w:right="200"/>
          <w:cols w:num="3" w:equalWidth="0">
            <w:col w:w="2946" w:space="40"/>
            <w:col w:w="3047" w:space="70"/>
            <w:col w:w="4877"/>
          </w:cols>
        </w:sectPr>
      </w:pPr>
    </w:p>
    <w:p>
      <w:pPr>
        <w:spacing w:before="92"/>
        <w:ind w:left="107" w:right="0" w:firstLine="0"/>
        <w:jc w:val="left"/>
        <w:rPr>
          <w:rFonts w:ascii="Arial"/>
          <w:sz w:val="12"/>
        </w:rPr>
      </w:pPr>
      <w:r>
        <w:rPr/>
        <w:pict>
          <v:group style="position:absolute;margin-left:33.5pt;margin-top:.225549pt;width:205.55pt;height:14.85pt;mso-position-horizontal-relative:page;mso-position-vertical-relative:paragraph;z-index:4624" coordorigin="670,5" coordsize="4111,297">
            <v:shape style="position:absolute;left:764;top:42;width:506;height:210" type="#_x0000_t75" stroked="false">
              <v:imagedata r:id="rId86" o:title=""/>
            </v:shape>
            <v:shape style="position:absolute;left:678;top:12;width:4096;height:282" type="#_x0000_t202" filled="false" stroked="true" strokeweight=".75pt" strokecolor="#a1a0a4">
              <v:textbox inset="0,0,0,0">
                <w:txbxContent>
                  <w:p>
                    <w:pPr>
                      <w:spacing w:before="60"/>
                      <w:ind w:left="681" w:right="0" w:firstLine="0"/>
                      <w:jc w:val="left"/>
                      <w:rPr>
                        <w:rFonts w:ascii="Arial"/>
                        <w:sz w:val="12"/>
                      </w:rPr>
                    </w:pPr>
                    <w:r>
                      <w:rPr>
                        <w:rFonts w:ascii="Arial"/>
                        <w:color w:val="A1A0A4"/>
                        <w:sz w:val="12"/>
                      </w:rPr>
                      <w:t>SOUTHWEST AIRLINES CO. ANNUAL REPORT 2007</w:t>
                    </w:r>
                  </w:p>
                </w:txbxContent>
              </v:textbox>
              <v:stroke dashstyle="solid"/>
              <w10:wrap type="none"/>
            </v:shape>
            <w10:wrap type="none"/>
          </v:group>
        </w:pict>
      </w:r>
      <w:bookmarkStart w:name="Ten-Year Summary" w:id="13"/>
      <w:bookmarkEnd w:id="13"/>
      <w:r>
        <w:rPr/>
      </w:r>
      <w:r>
        <w:rPr>
          <w:rFonts w:ascii="Arial"/>
          <w:color w:val="A1A0A4"/>
          <w:w w:val="95"/>
          <w:sz w:val="12"/>
        </w:rPr>
        <w:t>14</w:t>
      </w:r>
    </w:p>
    <w:p>
      <w:pPr>
        <w:pStyle w:val="BodyText"/>
        <w:spacing w:before="9"/>
        <w:rPr>
          <w:rFonts w:ascii="Arial"/>
          <w:sz w:val="12"/>
        </w:rPr>
      </w:pPr>
    </w:p>
    <w:p>
      <w:pPr>
        <w:pStyle w:val="BodyText"/>
        <w:tabs>
          <w:tab w:pos="3103" w:val="left" w:leader="none"/>
        </w:tabs>
        <w:spacing w:before="96"/>
        <w:ind w:left="700"/>
        <w:rPr>
          <w:rFonts w:ascii="Arial"/>
        </w:rPr>
      </w:pPr>
      <w:r>
        <w:rPr>
          <w:rFonts w:ascii="Arial"/>
          <w:color w:val="A1A0A4"/>
          <w:spacing w:val="11"/>
        </w:rPr>
        <w:t>TEN-YEAR</w:t>
      </w:r>
      <w:r>
        <w:rPr>
          <w:rFonts w:ascii="Arial"/>
          <w:color w:val="A1A0A4"/>
          <w:spacing w:val="-17"/>
        </w:rPr>
        <w:t> </w:t>
      </w:r>
      <w:r>
        <w:rPr>
          <w:rFonts w:ascii="Arial"/>
          <w:color w:val="A1A0A4"/>
          <w:spacing w:val="12"/>
        </w:rPr>
        <w:t>SUMMARY</w:t>
        <w:tab/>
      </w:r>
      <w:r>
        <w:rPr>
          <w:rFonts w:ascii="Arial"/>
          <w:color w:val="A1A0A4"/>
          <w:spacing w:val="13"/>
        </w:rPr>
        <w:t>Selected Consolidated </w:t>
      </w:r>
      <w:r>
        <w:rPr>
          <w:rFonts w:ascii="Arial"/>
          <w:color w:val="A1A0A4"/>
          <w:spacing w:val="14"/>
        </w:rPr>
        <w:t>Financial </w:t>
      </w:r>
      <w:r>
        <w:rPr>
          <w:rFonts w:ascii="Arial"/>
          <w:color w:val="A1A0A4"/>
          <w:spacing w:val="11"/>
        </w:rPr>
        <w:t>Data</w:t>
      </w:r>
      <w:r>
        <w:rPr>
          <w:rFonts w:ascii="Arial"/>
          <w:color w:val="A1A0A4"/>
          <w:spacing w:val="70"/>
        </w:rPr>
        <w:t> </w:t>
      </w:r>
      <w:r>
        <w:rPr>
          <w:rFonts w:ascii="Arial"/>
          <w:color w:val="A1A0A4"/>
          <w:spacing w:val="14"/>
        </w:rPr>
        <w:t>(GAAP)</w:t>
      </w:r>
    </w:p>
    <w:p>
      <w:pPr>
        <w:pStyle w:val="BodyText"/>
        <w:rPr>
          <w:rFonts w:ascii="Arial"/>
          <w:sz w:val="10"/>
        </w:rPr>
      </w:pPr>
    </w:p>
    <w:p>
      <w:pPr>
        <w:spacing w:after="0"/>
        <w:rPr>
          <w:rFonts w:ascii="Arial"/>
          <w:sz w:val="10"/>
        </w:rPr>
        <w:sectPr>
          <w:pgSz w:w="12240" w:h="15840"/>
          <w:pgMar w:top="220" w:bottom="280" w:left="200" w:right="660"/>
        </w:sectPr>
      </w:pPr>
    </w:p>
    <w:p>
      <w:pPr>
        <w:pStyle w:val="BodyText"/>
        <w:spacing w:before="1"/>
        <w:rPr>
          <w:rFonts w:ascii="Arial"/>
          <w:sz w:val="12"/>
        </w:rPr>
      </w:pPr>
    </w:p>
    <w:p>
      <w:pPr>
        <w:spacing w:before="0"/>
        <w:ind w:left="701" w:right="0" w:firstLine="0"/>
        <w:jc w:val="left"/>
        <w:rPr>
          <w:rFonts w:ascii="Arial"/>
          <w:sz w:val="13"/>
        </w:rPr>
      </w:pPr>
      <w:r>
        <w:rPr>
          <w:rFonts w:ascii="Arial"/>
          <w:color w:val="A1A0A4"/>
          <w:w w:val="105"/>
          <w:sz w:val="13"/>
        </w:rPr>
        <w:t>(Dollars in millions, except per share amounts)</w:t>
      </w:r>
    </w:p>
    <w:p>
      <w:pPr>
        <w:spacing w:before="91"/>
        <w:ind w:left="701" w:right="0" w:firstLine="0"/>
        <w:jc w:val="left"/>
        <w:rPr>
          <w:rFonts w:ascii="Tahoma"/>
          <w:sz w:val="10"/>
        </w:rPr>
      </w:pPr>
      <w:r>
        <w:rPr/>
        <w:br w:type="column"/>
      </w:r>
      <w:r>
        <w:rPr>
          <w:rFonts w:ascii="Tahoma"/>
          <w:color w:val="A1A0A4"/>
          <w:sz w:val="17"/>
        </w:rPr>
        <w:t>2007</w:t>
      </w:r>
      <w:r>
        <w:rPr>
          <w:rFonts w:ascii="Tahoma"/>
          <w:color w:val="A1A0A4"/>
          <w:position w:val="6"/>
          <w:sz w:val="10"/>
        </w:rPr>
        <w:t>(4)</w:t>
      </w:r>
    </w:p>
    <w:p>
      <w:pPr>
        <w:spacing w:before="91"/>
        <w:ind w:left="701" w:right="0" w:firstLine="0"/>
        <w:jc w:val="left"/>
        <w:rPr>
          <w:rFonts w:ascii="Tahoma"/>
          <w:sz w:val="10"/>
        </w:rPr>
      </w:pPr>
      <w:r>
        <w:rPr/>
        <w:br w:type="column"/>
      </w:r>
      <w:r>
        <w:rPr>
          <w:rFonts w:ascii="Tahoma"/>
          <w:color w:val="A1A0A4"/>
          <w:sz w:val="17"/>
        </w:rPr>
        <w:t>2006</w:t>
      </w:r>
      <w:r>
        <w:rPr>
          <w:rFonts w:ascii="Tahoma"/>
          <w:color w:val="A1A0A4"/>
          <w:position w:val="6"/>
          <w:sz w:val="10"/>
        </w:rPr>
        <w:t>(4)</w:t>
      </w:r>
    </w:p>
    <w:p>
      <w:pPr>
        <w:spacing w:before="91"/>
        <w:ind w:left="701" w:right="0" w:firstLine="0"/>
        <w:jc w:val="left"/>
        <w:rPr>
          <w:rFonts w:ascii="Tahoma"/>
          <w:sz w:val="10"/>
        </w:rPr>
      </w:pPr>
      <w:r>
        <w:rPr/>
        <w:br w:type="column"/>
      </w:r>
      <w:r>
        <w:rPr>
          <w:rFonts w:ascii="Tahoma"/>
          <w:color w:val="A1A0A4"/>
          <w:sz w:val="17"/>
        </w:rPr>
        <w:t>2005</w:t>
      </w:r>
      <w:r>
        <w:rPr>
          <w:rFonts w:ascii="Tahoma"/>
          <w:color w:val="A1A0A4"/>
          <w:position w:val="6"/>
          <w:sz w:val="10"/>
        </w:rPr>
        <w:t>(4)</w:t>
      </w:r>
    </w:p>
    <w:p>
      <w:pPr>
        <w:spacing w:before="91"/>
        <w:ind w:left="701" w:right="0" w:firstLine="0"/>
        <w:jc w:val="left"/>
        <w:rPr>
          <w:rFonts w:ascii="Tahoma"/>
          <w:sz w:val="10"/>
        </w:rPr>
      </w:pPr>
      <w:r>
        <w:rPr/>
        <w:br w:type="column"/>
      </w:r>
      <w:r>
        <w:rPr>
          <w:rFonts w:ascii="Tahoma"/>
          <w:color w:val="A1A0A4"/>
          <w:sz w:val="17"/>
        </w:rPr>
        <w:t>2004</w:t>
      </w:r>
      <w:r>
        <w:rPr>
          <w:rFonts w:ascii="Tahoma"/>
          <w:color w:val="A1A0A4"/>
          <w:position w:val="6"/>
          <w:sz w:val="10"/>
        </w:rPr>
        <w:t>(4)</w:t>
      </w:r>
    </w:p>
    <w:p>
      <w:pPr>
        <w:spacing w:after="0"/>
        <w:jc w:val="left"/>
        <w:rPr>
          <w:rFonts w:ascii="Tahoma"/>
          <w:sz w:val="10"/>
        </w:rPr>
        <w:sectPr>
          <w:type w:val="continuous"/>
          <w:pgSz w:w="12240" w:h="15840"/>
          <w:pgMar w:top="1140" w:bottom="280" w:left="200" w:right="660"/>
          <w:cols w:num="5" w:equalWidth="0">
            <w:col w:w="3870" w:space="651"/>
            <w:col w:w="1236" w:space="508"/>
            <w:col w:w="1236" w:space="546"/>
            <w:col w:w="1236" w:space="560"/>
            <w:col w:w="1537"/>
          </w:cols>
        </w:sectPr>
      </w:pPr>
    </w:p>
    <w:p>
      <w:pPr>
        <w:pStyle w:val="BodyText"/>
        <w:spacing w:line="20" w:lineRule="exact"/>
        <w:ind w:left="698"/>
        <w:rPr>
          <w:rFonts w:ascii="Tahoma"/>
          <w:sz w:val="2"/>
        </w:rPr>
      </w:pPr>
      <w:r>
        <w:rPr>
          <w:rFonts w:ascii="Tahoma"/>
          <w:sz w:val="2"/>
        </w:rPr>
        <w:pict>
          <v:group style="width:527.7pt;height:.3pt;mso-position-horizontal-relative:char;mso-position-vertical-relative:line" coordorigin="0,0" coordsize="10554,6">
            <v:line style="position:absolute" from="3,3" to="4559,3" stroked="true" strokeweight=".25pt" strokecolor="#a1a0a4">
              <v:stroke dashstyle="solid"/>
            </v:line>
            <v:line style="position:absolute" from="8621,3" to="10551,3" stroked="true" strokeweight=".25pt" strokecolor="#a1a0a4">
              <v:stroke dashstyle="solid"/>
            </v:line>
            <v:line style="position:absolute" from="6824,3" to="8754,3" stroked="true" strokeweight=".25pt" strokecolor="#a1a0a4">
              <v:stroke dashstyle="solid"/>
            </v:line>
            <v:line style="position:absolute" from="5042,3" to="6972,3" stroked="true" strokeweight=".25pt" strokecolor="#a1a0a4">
              <v:stroke dashstyle="solid"/>
            </v:line>
            <v:line style="position:absolute" from="3297,3" to="5227,3" stroked="true" strokeweight=".25pt" strokecolor="#a1a0a4">
              <v:stroke dashstyle="solid"/>
            </v:line>
          </v:group>
        </w:pict>
      </w:r>
      <w:r>
        <w:rPr>
          <w:rFonts w:ascii="Tahoma"/>
          <w:sz w:val="2"/>
        </w:rPr>
      </w:r>
    </w:p>
    <w:p>
      <w:pPr>
        <w:tabs>
          <w:tab w:pos="11249" w:val="left" w:leader="none"/>
        </w:tabs>
        <w:spacing w:before="64"/>
        <w:ind w:left="701" w:right="0" w:firstLine="0"/>
        <w:jc w:val="left"/>
        <w:rPr>
          <w:rFonts w:ascii="Arial"/>
          <w:sz w:val="17"/>
        </w:rPr>
      </w:pPr>
      <w:r>
        <w:rPr>
          <w:rFonts w:ascii="Arial"/>
          <w:color w:val="A1A0A4"/>
          <w:spacing w:val="10"/>
          <w:sz w:val="17"/>
          <w:u w:val="single" w:color="A1A0A4"/>
        </w:rPr>
        <w:t>Operating</w:t>
      </w:r>
      <w:r>
        <w:rPr>
          <w:rFonts w:ascii="Arial"/>
          <w:color w:val="A1A0A4"/>
          <w:spacing w:val="51"/>
          <w:sz w:val="17"/>
          <w:u w:val="single" w:color="A1A0A4"/>
        </w:rPr>
        <w:t> </w:t>
      </w:r>
      <w:r>
        <w:rPr>
          <w:rFonts w:ascii="Arial"/>
          <w:color w:val="A1A0A4"/>
          <w:spacing w:val="10"/>
          <w:sz w:val="17"/>
          <w:u w:val="single" w:color="A1A0A4"/>
        </w:rPr>
        <w:t>revenues:</w:t>
        <w:tab/>
      </w:r>
    </w:p>
    <w:p>
      <w:pPr>
        <w:pStyle w:val="BodyText"/>
        <w:spacing w:before="2"/>
        <w:rPr>
          <w:rFonts w:ascii="Arial"/>
          <w:sz w:val="7"/>
        </w:rPr>
      </w:pPr>
    </w:p>
    <w:tbl>
      <w:tblPr>
        <w:tblW w:w="0" w:type="auto"/>
        <w:jc w:val="left"/>
        <w:tblInd w:w="670" w:type="dxa"/>
        <w:tblBorders>
          <w:top w:val="nil"/>
          <w:left w:val="nil"/>
          <w:bottom w:val="nil"/>
          <w:right w:val="nil"/>
          <w:insideH w:val="nil"/>
          <w:insideV w:val="nil"/>
        </w:tblBorders>
        <w:tblLayout w:type="fixed"/>
        <w:tblCellMar>
          <w:top w:w="0" w:type="dxa"/>
          <w:left w:w="0" w:type="dxa"/>
          <w:bottom w:w="0" w:type="dxa"/>
          <w:right w:w="0" w:type="dxa"/>
        </w:tblCellMar>
        <w:tblLook w:val="01E0"/>
      </w:tblPr>
      <w:tblGrid>
        <w:gridCol w:w="5326"/>
        <w:gridCol w:w="1764"/>
        <w:gridCol w:w="2024"/>
        <w:gridCol w:w="1465"/>
      </w:tblGrid>
      <w:tr>
        <w:trPr>
          <w:trHeight w:val="208" w:hRule="exact"/>
        </w:trPr>
        <w:tc>
          <w:tcPr>
            <w:tcW w:w="5326" w:type="dxa"/>
            <w:tcBorders>
              <w:bottom w:val="single" w:sz="2" w:space="0" w:color="A1A0A4"/>
            </w:tcBorders>
          </w:tcPr>
          <w:p>
            <w:pPr>
              <w:pStyle w:val="TableParagraph"/>
              <w:tabs>
                <w:tab w:pos="3790" w:val="left" w:leader="none"/>
                <w:tab w:pos="4517" w:val="left" w:leader="none"/>
              </w:tabs>
              <w:spacing w:line="196" w:lineRule="exact"/>
              <w:ind w:left="146"/>
              <w:rPr>
                <w:rFonts w:ascii="Tahoma"/>
                <w:sz w:val="17"/>
              </w:rPr>
            </w:pPr>
            <w:r>
              <w:rPr>
                <w:rFonts w:ascii="Arial"/>
                <w:color w:val="A1A0A4"/>
                <w:spacing w:val="10"/>
                <w:sz w:val="17"/>
              </w:rPr>
              <w:t>Passenger</w:t>
            </w:r>
            <w:r>
              <w:rPr>
                <w:rFonts w:ascii="Arial"/>
                <w:color w:val="A1A0A4"/>
                <w:spacing w:val="10"/>
                <w:position w:val="6"/>
                <w:sz w:val="10"/>
              </w:rPr>
              <w:t>(2)</w:t>
              <w:tab/>
            </w:r>
            <w:r>
              <w:rPr>
                <w:rFonts w:ascii="Tahoma"/>
                <w:color w:val="A1A0A4"/>
                <w:sz w:val="17"/>
              </w:rPr>
              <w:t>$</w:t>
              <w:tab/>
            </w:r>
            <w:r>
              <w:rPr>
                <w:rFonts w:ascii="Tahoma"/>
                <w:color w:val="A1A0A4"/>
                <w:spacing w:val="3"/>
                <w:sz w:val="17"/>
              </w:rPr>
              <w:t>9,457</w:t>
            </w:r>
          </w:p>
        </w:tc>
        <w:tc>
          <w:tcPr>
            <w:tcW w:w="1764" w:type="dxa"/>
            <w:tcBorders>
              <w:bottom w:val="single" w:sz="2" w:space="0" w:color="A1A0A4"/>
            </w:tcBorders>
          </w:tcPr>
          <w:p>
            <w:pPr>
              <w:pStyle w:val="TableParagraph"/>
              <w:tabs>
                <w:tab w:pos="935" w:val="left" w:leader="none"/>
              </w:tabs>
              <w:spacing w:line="195" w:lineRule="exact"/>
              <w:ind w:left="208"/>
              <w:rPr>
                <w:rFonts w:ascii="Tahoma"/>
                <w:sz w:val="17"/>
              </w:rPr>
            </w:pPr>
            <w:r>
              <w:rPr>
                <w:rFonts w:ascii="Tahoma"/>
                <w:color w:val="A1A0A4"/>
                <w:w w:val="105"/>
                <w:sz w:val="17"/>
              </w:rPr>
              <w:t>$</w:t>
              <w:tab/>
            </w:r>
            <w:r>
              <w:rPr>
                <w:rFonts w:ascii="Tahoma"/>
                <w:color w:val="A1A0A4"/>
                <w:spacing w:val="3"/>
                <w:w w:val="105"/>
                <w:sz w:val="17"/>
              </w:rPr>
              <w:t>8,750</w:t>
            </w:r>
          </w:p>
        </w:tc>
        <w:tc>
          <w:tcPr>
            <w:tcW w:w="2024" w:type="dxa"/>
            <w:tcBorders>
              <w:bottom w:val="single" w:sz="2" w:space="0" w:color="A1A0A4"/>
            </w:tcBorders>
          </w:tcPr>
          <w:p>
            <w:pPr>
              <w:pStyle w:val="TableParagraph"/>
              <w:tabs>
                <w:tab w:pos="954" w:val="left" w:leader="none"/>
              </w:tabs>
              <w:spacing w:line="195" w:lineRule="exact"/>
              <w:ind w:left="227"/>
              <w:rPr>
                <w:rFonts w:ascii="Tahoma"/>
                <w:sz w:val="17"/>
              </w:rPr>
            </w:pPr>
            <w:r>
              <w:rPr>
                <w:rFonts w:ascii="Tahoma"/>
                <w:color w:val="A1A0A4"/>
                <w:w w:val="105"/>
                <w:sz w:val="17"/>
              </w:rPr>
              <w:t>$</w:t>
              <w:tab/>
            </w:r>
            <w:r>
              <w:rPr>
                <w:rFonts w:ascii="Tahoma"/>
                <w:color w:val="A1A0A4"/>
                <w:spacing w:val="3"/>
                <w:w w:val="105"/>
                <w:sz w:val="17"/>
              </w:rPr>
              <w:t>7,279</w:t>
            </w:r>
          </w:p>
        </w:tc>
        <w:tc>
          <w:tcPr>
            <w:tcW w:w="1465" w:type="dxa"/>
            <w:tcBorders>
              <w:bottom w:val="single" w:sz="2" w:space="0" w:color="A1A0A4"/>
            </w:tcBorders>
          </w:tcPr>
          <w:p>
            <w:pPr>
              <w:pStyle w:val="TableParagraph"/>
              <w:tabs>
                <w:tab w:pos="727" w:val="left" w:leader="none"/>
              </w:tabs>
              <w:spacing w:line="195" w:lineRule="exact"/>
              <w:rPr>
                <w:rFonts w:ascii="Tahoma"/>
                <w:sz w:val="17"/>
              </w:rPr>
            </w:pPr>
            <w:r>
              <w:rPr>
                <w:rFonts w:ascii="Tahoma"/>
                <w:color w:val="A1A0A4"/>
                <w:w w:val="105"/>
                <w:sz w:val="17"/>
              </w:rPr>
              <w:t>$</w:t>
              <w:tab/>
            </w:r>
            <w:r>
              <w:rPr>
                <w:rFonts w:ascii="Tahoma"/>
                <w:color w:val="A1A0A4"/>
                <w:spacing w:val="3"/>
                <w:w w:val="105"/>
                <w:sz w:val="17"/>
              </w:rPr>
              <w:t>6,280</w:t>
            </w:r>
          </w:p>
        </w:tc>
      </w:tr>
      <w:tr>
        <w:trPr>
          <w:trHeight w:val="279" w:hRule="exact"/>
        </w:trPr>
        <w:tc>
          <w:tcPr>
            <w:tcW w:w="5326" w:type="dxa"/>
            <w:tcBorders>
              <w:top w:val="single" w:sz="2" w:space="0" w:color="A1A0A4"/>
              <w:bottom w:val="single" w:sz="2" w:space="0" w:color="A1A0A4"/>
            </w:tcBorders>
          </w:tcPr>
          <w:p>
            <w:pPr>
              <w:pStyle w:val="TableParagraph"/>
              <w:tabs>
                <w:tab w:pos="4967" w:val="right" w:leader="none"/>
              </w:tabs>
              <w:spacing w:before="59"/>
              <w:ind w:left="146"/>
              <w:rPr>
                <w:rFonts w:ascii="Tahoma"/>
                <w:sz w:val="17"/>
              </w:rPr>
            </w:pPr>
            <w:r>
              <w:rPr>
                <w:rFonts w:ascii="Arial"/>
                <w:color w:val="A1A0A4"/>
                <w:spacing w:val="8"/>
                <w:w w:val="105"/>
                <w:sz w:val="17"/>
              </w:rPr>
              <w:t>Freight</w:t>
            </w:r>
            <w:r>
              <w:rPr>
                <w:rFonts w:ascii="Tahoma"/>
                <w:color w:val="A1A0A4"/>
                <w:spacing w:val="8"/>
                <w:w w:val="105"/>
                <w:sz w:val="17"/>
              </w:rPr>
              <w:tab/>
            </w:r>
            <w:r>
              <w:rPr>
                <w:rFonts w:ascii="Tahoma"/>
                <w:color w:val="A1A0A4"/>
                <w:spacing w:val="3"/>
                <w:w w:val="105"/>
                <w:sz w:val="17"/>
              </w:rPr>
              <w:t>130</w:t>
            </w:r>
          </w:p>
        </w:tc>
        <w:tc>
          <w:tcPr>
            <w:tcW w:w="1764" w:type="dxa"/>
            <w:tcBorders>
              <w:top w:val="single" w:sz="2" w:space="0" w:color="A1A0A4"/>
              <w:bottom w:val="single" w:sz="2" w:space="0" w:color="A1A0A4"/>
            </w:tcBorders>
          </w:tcPr>
          <w:p>
            <w:pPr>
              <w:pStyle w:val="TableParagraph"/>
              <w:spacing w:before="59"/>
              <w:ind w:right="375"/>
              <w:jc w:val="right"/>
              <w:rPr>
                <w:rFonts w:ascii="Tahoma"/>
                <w:sz w:val="17"/>
              </w:rPr>
            </w:pPr>
            <w:r>
              <w:rPr>
                <w:rFonts w:ascii="Tahoma"/>
                <w:color w:val="A1A0A4"/>
                <w:w w:val="105"/>
                <w:sz w:val="17"/>
              </w:rPr>
              <w:t>134</w:t>
            </w:r>
          </w:p>
        </w:tc>
        <w:tc>
          <w:tcPr>
            <w:tcW w:w="2024" w:type="dxa"/>
            <w:tcBorders>
              <w:top w:val="single" w:sz="2" w:space="0" w:color="A1A0A4"/>
              <w:bottom w:val="single" w:sz="2" w:space="0" w:color="A1A0A4"/>
            </w:tcBorders>
          </w:tcPr>
          <w:p>
            <w:pPr>
              <w:pStyle w:val="TableParagraph"/>
              <w:spacing w:before="59"/>
              <w:ind w:right="616"/>
              <w:jc w:val="right"/>
              <w:rPr>
                <w:rFonts w:ascii="Tahoma"/>
                <w:sz w:val="17"/>
              </w:rPr>
            </w:pPr>
            <w:r>
              <w:rPr>
                <w:rFonts w:ascii="Tahoma"/>
                <w:color w:val="A1A0A4"/>
                <w:w w:val="105"/>
                <w:sz w:val="17"/>
              </w:rPr>
              <w:t>133</w:t>
            </w:r>
          </w:p>
        </w:tc>
        <w:tc>
          <w:tcPr>
            <w:tcW w:w="1465" w:type="dxa"/>
            <w:tcBorders>
              <w:top w:val="single" w:sz="2" w:space="0" w:color="A1A0A4"/>
              <w:bottom w:val="single" w:sz="2" w:space="0" w:color="A1A0A4"/>
            </w:tcBorders>
          </w:tcPr>
          <w:p>
            <w:pPr>
              <w:pStyle w:val="TableParagraph"/>
              <w:spacing w:before="59"/>
              <w:ind w:left="871"/>
              <w:rPr>
                <w:rFonts w:ascii="Tahoma"/>
                <w:sz w:val="17"/>
              </w:rPr>
            </w:pPr>
            <w:r>
              <w:rPr>
                <w:rFonts w:ascii="Tahoma"/>
                <w:color w:val="A1A0A4"/>
                <w:w w:val="105"/>
                <w:sz w:val="17"/>
              </w:rPr>
              <w:t>117</w:t>
            </w:r>
          </w:p>
        </w:tc>
      </w:tr>
      <w:tr>
        <w:trPr>
          <w:trHeight w:val="279" w:hRule="exact"/>
        </w:trPr>
        <w:tc>
          <w:tcPr>
            <w:tcW w:w="5326" w:type="dxa"/>
            <w:tcBorders>
              <w:top w:val="single" w:sz="2" w:space="0" w:color="A1A0A4"/>
              <w:bottom w:val="single" w:sz="2" w:space="0" w:color="A1A0A4"/>
            </w:tcBorders>
          </w:tcPr>
          <w:p>
            <w:pPr>
              <w:pStyle w:val="TableParagraph"/>
              <w:tabs>
                <w:tab w:pos="3830" w:val="left" w:leader="none"/>
                <w:tab w:pos="4661" w:val="left" w:leader="none"/>
              </w:tabs>
              <w:spacing w:before="59"/>
              <w:ind w:left="146"/>
              <w:rPr>
                <w:rFonts w:ascii="Tahoma"/>
                <w:sz w:val="17"/>
              </w:rPr>
            </w:pPr>
            <w:r>
              <w:rPr>
                <w:rFonts w:ascii="Arial"/>
                <w:color w:val="A1A0A4"/>
                <w:spacing w:val="9"/>
                <w:w w:val="105"/>
                <w:sz w:val="17"/>
              </w:rPr>
              <w:t>Other</w:t>
            </w:r>
            <w:r>
              <w:rPr>
                <w:rFonts w:ascii="Arial"/>
                <w:color w:val="A1A0A4"/>
                <w:spacing w:val="9"/>
                <w:w w:val="105"/>
                <w:position w:val="6"/>
                <w:sz w:val="10"/>
              </w:rPr>
              <w:t>(2)</w:t>
              <w:tab/>
            </w:r>
            <w:r>
              <w:rPr>
                <w:rFonts w:ascii="Tahoma"/>
                <w:color w:val="A1A0A4"/>
                <w:spacing w:val="9"/>
                <w:w w:val="105"/>
                <w:sz w:val="17"/>
                <w:u w:val="single" w:color="000000"/>
              </w:rPr>
              <w:t> </w:t>
              <w:tab/>
            </w:r>
            <w:r>
              <w:rPr>
                <w:rFonts w:ascii="Tahoma"/>
                <w:color w:val="A1A0A4"/>
                <w:spacing w:val="3"/>
                <w:w w:val="105"/>
                <w:sz w:val="17"/>
                <w:u w:val="single" w:color="000000"/>
              </w:rPr>
              <w:t>274</w:t>
            </w:r>
          </w:p>
        </w:tc>
        <w:tc>
          <w:tcPr>
            <w:tcW w:w="1764" w:type="dxa"/>
            <w:tcBorders>
              <w:top w:val="single" w:sz="2" w:space="0" w:color="A1A0A4"/>
              <w:bottom w:val="single" w:sz="2" w:space="0" w:color="A1A0A4"/>
            </w:tcBorders>
          </w:tcPr>
          <w:p>
            <w:pPr>
              <w:pStyle w:val="TableParagraph"/>
              <w:tabs>
                <w:tab w:pos="1080" w:val="left" w:leader="none"/>
              </w:tabs>
              <w:spacing w:before="59"/>
              <w:ind w:left="248"/>
              <w:rPr>
                <w:rFonts w:ascii="Tahoma"/>
                <w:sz w:val="17"/>
              </w:rPr>
            </w:pPr>
            <w:r>
              <w:rPr>
                <w:rFonts w:ascii="Tahoma"/>
                <w:color w:val="A1A0A4"/>
                <w:w w:val="320"/>
                <w:sz w:val="17"/>
                <w:u w:val="single" w:color="000000"/>
              </w:rPr>
              <w:t> </w:t>
            </w:r>
            <w:r>
              <w:rPr>
                <w:rFonts w:ascii="Tahoma"/>
                <w:color w:val="A1A0A4"/>
                <w:sz w:val="17"/>
                <w:u w:val="single" w:color="000000"/>
              </w:rPr>
              <w:tab/>
            </w:r>
            <w:r>
              <w:rPr>
                <w:rFonts w:ascii="Tahoma"/>
                <w:color w:val="A1A0A4"/>
                <w:spacing w:val="3"/>
                <w:w w:val="105"/>
                <w:sz w:val="17"/>
                <w:u w:val="single" w:color="000000"/>
              </w:rPr>
              <w:t>202</w:t>
            </w:r>
          </w:p>
        </w:tc>
        <w:tc>
          <w:tcPr>
            <w:tcW w:w="2024" w:type="dxa"/>
            <w:tcBorders>
              <w:top w:val="single" w:sz="2" w:space="0" w:color="A1A0A4"/>
              <w:bottom w:val="single" w:sz="2" w:space="0" w:color="A1A0A4"/>
            </w:tcBorders>
          </w:tcPr>
          <w:p>
            <w:pPr>
              <w:pStyle w:val="TableParagraph"/>
              <w:tabs>
                <w:tab w:pos="1098" w:val="left" w:leader="none"/>
              </w:tabs>
              <w:spacing w:before="59"/>
              <w:ind w:left="282"/>
              <w:rPr>
                <w:rFonts w:ascii="Tahoma"/>
                <w:sz w:val="17"/>
              </w:rPr>
            </w:pPr>
            <w:r>
              <w:rPr>
                <w:rFonts w:ascii="Tahoma"/>
                <w:color w:val="A1A0A4"/>
                <w:w w:val="320"/>
                <w:sz w:val="17"/>
                <w:u w:val="single" w:color="000000"/>
              </w:rPr>
              <w:t> </w:t>
            </w:r>
            <w:r>
              <w:rPr>
                <w:rFonts w:ascii="Tahoma"/>
                <w:color w:val="A1A0A4"/>
                <w:sz w:val="17"/>
                <w:u w:val="single" w:color="000000"/>
              </w:rPr>
              <w:tab/>
            </w:r>
            <w:r>
              <w:rPr>
                <w:rFonts w:ascii="Tahoma"/>
                <w:color w:val="A1A0A4"/>
                <w:spacing w:val="3"/>
                <w:w w:val="105"/>
                <w:sz w:val="17"/>
                <w:u w:val="single" w:color="000000"/>
              </w:rPr>
              <w:t>172</w:t>
            </w:r>
          </w:p>
        </w:tc>
        <w:tc>
          <w:tcPr>
            <w:tcW w:w="1465" w:type="dxa"/>
            <w:tcBorders>
              <w:top w:val="single" w:sz="2" w:space="0" w:color="A1A0A4"/>
              <w:bottom w:val="single" w:sz="2" w:space="0" w:color="A1A0A4"/>
            </w:tcBorders>
          </w:tcPr>
          <w:p>
            <w:pPr>
              <w:pStyle w:val="TableParagraph"/>
              <w:tabs>
                <w:tab w:pos="871" w:val="left" w:leader="none"/>
              </w:tabs>
              <w:spacing w:before="59"/>
              <w:ind w:left="37"/>
              <w:rPr>
                <w:rFonts w:ascii="Tahoma"/>
                <w:sz w:val="17"/>
              </w:rPr>
            </w:pPr>
            <w:r>
              <w:rPr>
                <w:rFonts w:ascii="Tahoma"/>
                <w:color w:val="A1A0A4"/>
                <w:w w:val="320"/>
                <w:sz w:val="17"/>
                <w:u w:val="single" w:color="000000"/>
              </w:rPr>
              <w:t> </w:t>
            </w:r>
            <w:r>
              <w:rPr>
                <w:rFonts w:ascii="Tahoma"/>
                <w:color w:val="A1A0A4"/>
                <w:sz w:val="17"/>
                <w:u w:val="single" w:color="000000"/>
              </w:rPr>
              <w:tab/>
            </w:r>
            <w:r>
              <w:rPr>
                <w:rFonts w:ascii="Tahoma"/>
                <w:color w:val="A1A0A4"/>
                <w:spacing w:val="3"/>
                <w:w w:val="105"/>
                <w:sz w:val="17"/>
                <w:u w:val="single" w:color="000000"/>
              </w:rPr>
              <w:t>133</w:t>
            </w:r>
          </w:p>
        </w:tc>
      </w:tr>
      <w:tr>
        <w:trPr>
          <w:trHeight w:val="279" w:hRule="exact"/>
        </w:trPr>
        <w:tc>
          <w:tcPr>
            <w:tcW w:w="5326" w:type="dxa"/>
            <w:tcBorders>
              <w:top w:val="single" w:sz="2" w:space="0" w:color="A1A0A4"/>
              <w:bottom w:val="single" w:sz="2" w:space="0" w:color="A1A0A4"/>
            </w:tcBorders>
          </w:tcPr>
          <w:p>
            <w:pPr>
              <w:pStyle w:val="TableParagraph"/>
              <w:tabs>
                <w:tab w:pos="4517" w:val="left" w:leader="none"/>
              </w:tabs>
              <w:spacing w:before="59"/>
              <w:ind w:left="30"/>
              <w:rPr>
                <w:rFonts w:ascii="Tahoma"/>
                <w:sz w:val="17"/>
              </w:rPr>
            </w:pPr>
            <w:r>
              <w:rPr>
                <w:rFonts w:ascii="Arial"/>
                <w:color w:val="A1A0A4"/>
                <w:spacing w:val="6"/>
                <w:w w:val="105"/>
                <w:sz w:val="17"/>
              </w:rPr>
              <w:t>Total</w:t>
            </w:r>
            <w:r>
              <w:rPr>
                <w:rFonts w:ascii="Arial"/>
                <w:color w:val="A1A0A4"/>
                <w:spacing w:val="15"/>
                <w:w w:val="105"/>
                <w:sz w:val="17"/>
              </w:rPr>
              <w:t> </w:t>
            </w:r>
            <w:r>
              <w:rPr>
                <w:rFonts w:ascii="Arial"/>
                <w:color w:val="A1A0A4"/>
                <w:spacing w:val="10"/>
                <w:w w:val="105"/>
                <w:sz w:val="17"/>
              </w:rPr>
              <w:t>operating</w:t>
            </w:r>
            <w:r>
              <w:rPr>
                <w:rFonts w:ascii="Arial"/>
                <w:color w:val="A1A0A4"/>
                <w:spacing w:val="15"/>
                <w:w w:val="105"/>
                <w:sz w:val="17"/>
              </w:rPr>
              <w:t> </w:t>
            </w:r>
            <w:r>
              <w:rPr>
                <w:rFonts w:ascii="Arial"/>
                <w:color w:val="A1A0A4"/>
                <w:spacing w:val="9"/>
                <w:w w:val="105"/>
                <w:sz w:val="17"/>
              </w:rPr>
              <w:t>revenues</w:t>
              <w:tab/>
            </w:r>
            <w:r>
              <w:rPr>
                <w:rFonts w:ascii="Tahoma"/>
                <w:color w:val="A1A0A4"/>
                <w:spacing w:val="3"/>
                <w:w w:val="105"/>
                <w:sz w:val="17"/>
              </w:rPr>
              <w:t>9,861</w:t>
            </w:r>
          </w:p>
        </w:tc>
        <w:tc>
          <w:tcPr>
            <w:tcW w:w="1764" w:type="dxa"/>
            <w:tcBorders>
              <w:top w:val="single" w:sz="2" w:space="0" w:color="A1A0A4"/>
              <w:bottom w:val="single" w:sz="2" w:space="0" w:color="A1A0A4"/>
            </w:tcBorders>
          </w:tcPr>
          <w:p>
            <w:pPr>
              <w:pStyle w:val="TableParagraph"/>
              <w:spacing w:before="59"/>
              <w:ind w:right="375"/>
              <w:jc w:val="right"/>
              <w:rPr>
                <w:rFonts w:ascii="Tahoma"/>
                <w:sz w:val="17"/>
              </w:rPr>
            </w:pPr>
            <w:r>
              <w:rPr>
                <w:rFonts w:ascii="Tahoma"/>
                <w:color w:val="A1A0A4"/>
                <w:sz w:val="17"/>
              </w:rPr>
              <w:t>9,086</w:t>
            </w:r>
          </w:p>
        </w:tc>
        <w:tc>
          <w:tcPr>
            <w:tcW w:w="2024" w:type="dxa"/>
            <w:tcBorders>
              <w:top w:val="single" w:sz="2" w:space="0" w:color="A1A0A4"/>
              <w:bottom w:val="single" w:sz="2" w:space="0" w:color="A1A0A4"/>
            </w:tcBorders>
          </w:tcPr>
          <w:p>
            <w:pPr>
              <w:pStyle w:val="TableParagraph"/>
              <w:spacing w:before="59"/>
              <w:ind w:left="954"/>
              <w:rPr>
                <w:rFonts w:ascii="Tahoma"/>
                <w:sz w:val="17"/>
              </w:rPr>
            </w:pPr>
            <w:r>
              <w:rPr>
                <w:rFonts w:ascii="Tahoma"/>
                <w:color w:val="A1A0A4"/>
                <w:w w:val="105"/>
                <w:sz w:val="17"/>
              </w:rPr>
              <w:t>7,584</w:t>
            </w:r>
          </w:p>
        </w:tc>
        <w:tc>
          <w:tcPr>
            <w:tcW w:w="1465" w:type="dxa"/>
            <w:tcBorders>
              <w:top w:val="single" w:sz="2" w:space="0" w:color="A1A0A4"/>
              <w:bottom w:val="single" w:sz="2" w:space="0" w:color="A1A0A4"/>
            </w:tcBorders>
          </w:tcPr>
          <w:p>
            <w:pPr>
              <w:pStyle w:val="TableParagraph"/>
              <w:spacing w:before="59"/>
              <w:ind w:left="727"/>
              <w:rPr>
                <w:rFonts w:ascii="Tahoma"/>
                <w:sz w:val="17"/>
              </w:rPr>
            </w:pPr>
            <w:r>
              <w:rPr>
                <w:rFonts w:ascii="Tahoma"/>
                <w:color w:val="A1A0A4"/>
                <w:w w:val="105"/>
                <w:sz w:val="17"/>
              </w:rPr>
              <w:t>6,530</w:t>
            </w:r>
          </w:p>
        </w:tc>
      </w:tr>
      <w:tr>
        <w:trPr>
          <w:trHeight w:val="279" w:hRule="exact"/>
        </w:trPr>
        <w:tc>
          <w:tcPr>
            <w:tcW w:w="5326" w:type="dxa"/>
            <w:tcBorders>
              <w:top w:val="single" w:sz="2" w:space="0" w:color="A1A0A4"/>
              <w:bottom w:val="single" w:sz="2" w:space="0" w:color="A1A0A4"/>
            </w:tcBorders>
          </w:tcPr>
          <w:p>
            <w:pPr>
              <w:pStyle w:val="TableParagraph"/>
              <w:tabs>
                <w:tab w:pos="3830" w:val="left" w:leader="none"/>
                <w:tab w:pos="4517" w:val="left" w:leader="none"/>
              </w:tabs>
              <w:spacing w:before="59"/>
              <w:ind w:left="30"/>
              <w:rPr>
                <w:rFonts w:ascii="Tahoma"/>
                <w:sz w:val="17"/>
              </w:rPr>
            </w:pPr>
            <w:r>
              <w:rPr>
                <w:rFonts w:ascii="Arial"/>
                <w:color w:val="A1A0A4"/>
                <w:spacing w:val="10"/>
                <w:sz w:val="17"/>
              </w:rPr>
              <w:t>Operating</w:t>
            </w:r>
            <w:r>
              <w:rPr>
                <w:rFonts w:ascii="Arial"/>
                <w:color w:val="A1A0A4"/>
                <w:spacing w:val="28"/>
                <w:sz w:val="17"/>
              </w:rPr>
              <w:t> </w:t>
            </w:r>
            <w:r>
              <w:rPr>
                <w:rFonts w:ascii="Arial"/>
                <w:color w:val="A1A0A4"/>
                <w:spacing w:val="10"/>
                <w:sz w:val="17"/>
              </w:rPr>
              <w:t>expenses</w:t>
              <w:tab/>
            </w:r>
            <w:r>
              <w:rPr>
                <w:rFonts w:ascii="Tahoma"/>
                <w:color w:val="A1A0A4"/>
                <w:spacing w:val="10"/>
                <w:sz w:val="17"/>
                <w:u w:val="single" w:color="000000"/>
              </w:rPr>
              <w:t> </w:t>
              <w:tab/>
            </w:r>
            <w:r>
              <w:rPr>
                <w:rFonts w:ascii="Tahoma"/>
                <w:color w:val="A1A0A4"/>
                <w:spacing w:val="3"/>
                <w:sz w:val="17"/>
                <w:u w:val="single" w:color="000000"/>
              </w:rPr>
              <w:t>9,070</w:t>
            </w:r>
          </w:p>
        </w:tc>
        <w:tc>
          <w:tcPr>
            <w:tcW w:w="1764" w:type="dxa"/>
            <w:tcBorders>
              <w:top w:val="single" w:sz="2" w:space="0" w:color="A1A0A4"/>
              <w:bottom w:val="single" w:sz="2" w:space="0" w:color="A1A0A4"/>
            </w:tcBorders>
          </w:tcPr>
          <w:p>
            <w:pPr>
              <w:pStyle w:val="TableParagraph"/>
              <w:tabs>
                <w:tab w:pos="935" w:val="left" w:leader="none"/>
              </w:tabs>
              <w:spacing w:before="59"/>
              <w:ind w:left="248"/>
              <w:rPr>
                <w:rFonts w:ascii="Tahoma"/>
                <w:sz w:val="17"/>
              </w:rPr>
            </w:pPr>
            <w:r>
              <w:rPr>
                <w:rFonts w:ascii="Tahoma"/>
                <w:color w:val="A1A0A4"/>
                <w:w w:val="320"/>
                <w:sz w:val="17"/>
                <w:u w:val="single" w:color="000000"/>
              </w:rPr>
              <w:t> </w:t>
            </w:r>
            <w:r>
              <w:rPr>
                <w:rFonts w:ascii="Tahoma"/>
                <w:color w:val="A1A0A4"/>
                <w:sz w:val="17"/>
                <w:u w:val="single" w:color="000000"/>
              </w:rPr>
              <w:tab/>
            </w:r>
            <w:r>
              <w:rPr>
                <w:rFonts w:ascii="Tahoma"/>
                <w:color w:val="A1A0A4"/>
                <w:spacing w:val="3"/>
                <w:w w:val="105"/>
                <w:sz w:val="17"/>
                <w:u w:val="single" w:color="000000"/>
              </w:rPr>
              <w:t>8,152</w:t>
            </w:r>
          </w:p>
        </w:tc>
        <w:tc>
          <w:tcPr>
            <w:tcW w:w="2024" w:type="dxa"/>
            <w:tcBorders>
              <w:top w:val="single" w:sz="2" w:space="0" w:color="A1A0A4"/>
              <w:bottom w:val="single" w:sz="2" w:space="0" w:color="A1A0A4"/>
            </w:tcBorders>
          </w:tcPr>
          <w:p>
            <w:pPr>
              <w:pStyle w:val="TableParagraph"/>
              <w:tabs>
                <w:tab w:pos="954" w:val="left" w:leader="none"/>
              </w:tabs>
              <w:spacing w:before="59"/>
              <w:ind w:left="282"/>
              <w:rPr>
                <w:rFonts w:ascii="Tahoma"/>
                <w:sz w:val="17"/>
              </w:rPr>
            </w:pPr>
            <w:r>
              <w:rPr>
                <w:rFonts w:ascii="Tahoma"/>
                <w:color w:val="A1A0A4"/>
                <w:w w:val="320"/>
                <w:sz w:val="17"/>
                <w:u w:val="single" w:color="000000"/>
              </w:rPr>
              <w:t> </w:t>
            </w:r>
            <w:r>
              <w:rPr>
                <w:rFonts w:ascii="Tahoma"/>
                <w:color w:val="A1A0A4"/>
                <w:sz w:val="17"/>
                <w:u w:val="single" w:color="000000"/>
              </w:rPr>
              <w:tab/>
            </w:r>
            <w:r>
              <w:rPr>
                <w:rFonts w:ascii="Tahoma"/>
                <w:color w:val="A1A0A4"/>
                <w:spacing w:val="3"/>
                <w:w w:val="105"/>
                <w:sz w:val="17"/>
                <w:u w:val="single" w:color="000000"/>
              </w:rPr>
              <w:t>6,859</w:t>
            </w:r>
          </w:p>
        </w:tc>
        <w:tc>
          <w:tcPr>
            <w:tcW w:w="1465" w:type="dxa"/>
            <w:tcBorders>
              <w:top w:val="single" w:sz="2" w:space="0" w:color="A1A0A4"/>
              <w:bottom w:val="single" w:sz="2" w:space="0" w:color="A1A0A4"/>
            </w:tcBorders>
          </w:tcPr>
          <w:p>
            <w:pPr>
              <w:pStyle w:val="TableParagraph"/>
              <w:tabs>
                <w:tab w:pos="727" w:val="left" w:leader="none"/>
              </w:tabs>
              <w:spacing w:before="59"/>
              <w:ind w:left="37"/>
              <w:rPr>
                <w:rFonts w:ascii="Tahoma"/>
                <w:sz w:val="17"/>
              </w:rPr>
            </w:pPr>
            <w:r>
              <w:rPr>
                <w:rFonts w:ascii="Tahoma"/>
                <w:color w:val="A1A0A4"/>
                <w:w w:val="320"/>
                <w:sz w:val="17"/>
                <w:u w:val="single" w:color="000000"/>
              </w:rPr>
              <w:t> </w:t>
            </w:r>
            <w:r>
              <w:rPr>
                <w:rFonts w:ascii="Tahoma"/>
                <w:color w:val="A1A0A4"/>
                <w:sz w:val="17"/>
                <w:u w:val="single" w:color="000000"/>
              </w:rPr>
              <w:tab/>
            </w:r>
            <w:r>
              <w:rPr>
                <w:rFonts w:ascii="Tahoma"/>
                <w:color w:val="A1A0A4"/>
                <w:spacing w:val="3"/>
                <w:w w:val="105"/>
                <w:sz w:val="17"/>
                <w:u w:val="single" w:color="000000"/>
              </w:rPr>
              <w:t>6,126</w:t>
            </w:r>
          </w:p>
        </w:tc>
      </w:tr>
      <w:tr>
        <w:trPr>
          <w:trHeight w:val="279" w:hRule="exact"/>
        </w:trPr>
        <w:tc>
          <w:tcPr>
            <w:tcW w:w="5326" w:type="dxa"/>
            <w:tcBorders>
              <w:top w:val="single" w:sz="2" w:space="0" w:color="A1A0A4"/>
              <w:bottom w:val="single" w:sz="2" w:space="0" w:color="A1A0A4"/>
            </w:tcBorders>
          </w:tcPr>
          <w:p>
            <w:pPr>
              <w:pStyle w:val="TableParagraph"/>
              <w:tabs>
                <w:tab w:pos="4967" w:val="right" w:leader="none"/>
              </w:tabs>
              <w:spacing w:before="59"/>
              <w:ind w:left="30"/>
              <w:rPr>
                <w:rFonts w:ascii="Tahoma"/>
                <w:sz w:val="17"/>
              </w:rPr>
            </w:pPr>
            <w:r>
              <w:rPr>
                <w:rFonts w:ascii="Arial"/>
                <w:color w:val="A1A0A4"/>
                <w:spacing w:val="10"/>
                <w:w w:val="105"/>
                <w:sz w:val="17"/>
              </w:rPr>
              <w:t>Operating</w:t>
            </w:r>
            <w:r>
              <w:rPr>
                <w:rFonts w:ascii="Arial"/>
                <w:color w:val="A1A0A4"/>
                <w:spacing w:val="20"/>
                <w:w w:val="105"/>
                <w:sz w:val="17"/>
              </w:rPr>
              <w:t> </w:t>
            </w:r>
            <w:r>
              <w:rPr>
                <w:rFonts w:ascii="Arial"/>
                <w:color w:val="A1A0A4"/>
                <w:spacing w:val="12"/>
                <w:w w:val="105"/>
                <w:sz w:val="17"/>
              </w:rPr>
              <w:t>income</w:t>
            </w:r>
            <w:r>
              <w:rPr>
                <w:rFonts w:ascii="Tahoma"/>
                <w:color w:val="A1A0A4"/>
                <w:spacing w:val="12"/>
                <w:w w:val="105"/>
                <w:sz w:val="17"/>
              </w:rPr>
              <w:tab/>
            </w:r>
            <w:r>
              <w:rPr>
                <w:rFonts w:ascii="Tahoma"/>
                <w:color w:val="A1A0A4"/>
                <w:spacing w:val="3"/>
                <w:w w:val="105"/>
                <w:sz w:val="17"/>
              </w:rPr>
              <w:t>791</w:t>
            </w:r>
          </w:p>
        </w:tc>
        <w:tc>
          <w:tcPr>
            <w:tcW w:w="1764" w:type="dxa"/>
            <w:tcBorders>
              <w:top w:val="single" w:sz="2" w:space="0" w:color="A1A0A4"/>
              <w:bottom w:val="single" w:sz="2" w:space="0" w:color="A1A0A4"/>
            </w:tcBorders>
          </w:tcPr>
          <w:p>
            <w:pPr>
              <w:pStyle w:val="TableParagraph"/>
              <w:spacing w:before="59"/>
              <w:ind w:right="375"/>
              <w:jc w:val="right"/>
              <w:rPr>
                <w:rFonts w:ascii="Tahoma"/>
                <w:sz w:val="17"/>
              </w:rPr>
            </w:pPr>
            <w:r>
              <w:rPr>
                <w:rFonts w:ascii="Tahoma"/>
                <w:color w:val="A1A0A4"/>
                <w:w w:val="105"/>
                <w:sz w:val="17"/>
              </w:rPr>
              <w:t>934</w:t>
            </w:r>
          </w:p>
        </w:tc>
        <w:tc>
          <w:tcPr>
            <w:tcW w:w="2024" w:type="dxa"/>
            <w:tcBorders>
              <w:top w:val="single" w:sz="2" w:space="0" w:color="A1A0A4"/>
              <w:bottom w:val="single" w:sz="2" w:space="0" w:color="A1A0A4"/>
            </w:tcBorders>
          </w:tcPr>
          <w:p>
            <w:pPr>
              <w:pStyle w:val="TableParagraph"/>
              <w:spacing w:before="59"/>
              <w:ind w:right="616"/>
              <w:jc w:val="right"/>
              <w:rPr>
                <w:rFonts w:ascii="Tahoma"/>
                <w:sz w:val="17"/>
              </w:rPr>
            </w:pPr>
            <w:r>
              <w:rPr>
                <w:rFonts w:ascii="Tahoma"/>
                <w:color w:val="A1A0A4"/>
                <w:w w:val="105"/>
                <w:sz w:val="17"/>
              </w:rPr>
              <w:t>725</w:t>
            </w:r>
          </w:p>
        </w:tc>
        <w:tc>
          <w:tcPr>
            <w:tcW w:w="1465" w:type="dxa"/>
            <w:tcBorders>
              <w:top w:val="single" w:sz="2" w:space="0" w:color="A1A0A4"/>
              <w:bottom w:val="single" w:sz="2" w:space="0" w:color="A1A0A4"/>
            </w:tcBorders>
          </w:tcPr>
          <w:p>
            <w:pPr>
              <w:pStyle w:val="TableParagraph"/>
              <w:spacing w:before="59"/>
              <w:ind w:left="871"/>
              <w:rPr>
                <w:rFonts w:ascii="Tahoma"/>
                <w:sz w:val="17"/>
              </w:rPr>
            </w:pPr>
            <w:r>
              <w:rPr>
                <w:rFonts w:ascii="Tahoma"/>
                <w:color w:val="A1A0A4"/>
                <w:w w:val="105"/>
                <w:sz w:val="17"/>
              </w:rPr>
              <w:t>404</w:t>
            </w:r>
          </w:p>
        </w:tc>
      </w:tr>
      <w:tr>
        <w:trPr>
          <w:trHeight w:val="279" w:hRule="exact"/>
        </w:trPr>
        <w:tc>
          <w:tcPr>
            <w:tcW w:w="5326" w:type="dxa"/>
            <w:tcBorders>
              <w:top w:val="single" w:sz="2" w:space="0" w:color="A1A0A4"/>
              <w:bottom w:val="single" w:sz="2" w:space="0" w:color="A1A0A4"/>
            </w:tcBorders>
          </w:tcPr>
          <w:p>
            <w:pPr>
              <w:pStyle w:val="TableParagraph"/>
              <w:tabs>
                <w:tab w:pos="3830" w:val="left" w:leader="none"/>
                <w:tab w:pos="4603" w:val="left" w:leader="none"/>
              </w:tabs>
              <w:spacing w:before="59"/>
              <w:ind w:left="30"/>
              <w:rPr>
                <w:rFonts w:ascii="Tahoma"/>
                <w:sz w:val="17"/>
              </w:rPr>
            </w:pPr>
            <w:r>
              <w:rPr>
                <w:rFonts w:ascii="Arial"/>
                <w:color w:val="A1A0A4"/>
                <w:spacing w:val="10"/>
                <w:sz w:val="17"/>
              </w:rPr>
              <w:t>Other expenses</w:t>
            </w:r>
            <w:r>
              <w:rPr>
                <w:rFonts w:ascii="Arial"/>
                <w:color w:val="A1A0A4"/>
                <w:spacing w:val="49"/>
                <w:sz w:val="17"/>
              </w:rPr>
              <w:t> </w:t>
            </w:r>
            <w:r>
              <w:rPr>
                <w:rFonts w:ascii="Arial"/>
                <w:color w:val="A1A0A4"/>
                <w:spacing w:val="10"/>
                <w:sz w:val="17"/>
              </w:rPr>
              <w:t>(income),</w:t>
            </w:r>
            <w:r>
              <w:rPr>
                <w:rFonts w:ascii="Arial"/>
                <w:color w:val="A1A0A4"/>
                <w:spacing w:val="29"/>
                <w:sz w:val="17"/>
              </w:rPr>
              <w:t> </w:t>
            </w:r>
            <w:r>
              <w:rPr>
                <w:rFonts w:ascii="Arial"/>
                <w:color w:val="A1A0A4"/>
                <w:spacing w:val="8"/>
                <w:sz w:val="17"/>
              </w:rPr>
              <w:t>net</w:t>
              <w:tab/>
            </w:r>
            <w:r>
              <w:rPr>
                <w:rFonts w:ascii="Tahoma"/>
                <w:color w:val="A1A0A4"/>
                <w:spacing w:val="8"/>
                <w:sz w:val="17"/>
                <w:u w:val="single" w:color="000000"/>
              </w:rPr>
              <w:t> </w:t>
              <w:tab/>
            </w:r>
            <w:r>
              <w:rPr>
                <w:rFonts w:ascii="Tahoma"/>
                <w:color w:val="A1A0A4"/>
                <w:spacing w:val="3"/>
                <w:sz w:val="17"/>
                <w:u w:val="single" w:color="000000"/>
              </w:rPr>
              <w:t>(267</w:t>
            </w:r>
            <w:r>
              <w:rPr>
                <w:rFonts w:ascii="Tahoma"/>
                <w:color w:val="A1A0A4"/>
                <w:spacing w:val="3"/>
                <w:sz w:val="17"/>
              </w:rPr>
              <w:t>)</w:t>
            </w:r>
          </w:p>
        </w:tc>
        <w:tc>
          <w:tcPr>
            <w:tcW w:w="1764" w:type="dxa"/>
            <w:tcBorders>
              <w:top w:val="single" w:sz="2" w:space="0" w:color="A1A0A4"/>
              <w:bottom w:val="single" w:sz="2" w:space="0" w:color="A1A0A4"/>
            </w:tcBorders>
          </w:tcPr>
          <w:p>
            <w:pPr>
              <w:pStyle w:val="TableParagraph"/>
              <w:tabs>
                <w:tab w:pos="1080" w:val="left" w:leader="none"/>
              </w:tabs>
              <w:spacing w:before="59"/>
              <w:ind w:left="248"/>
              <w:rPr>
                <w:rFonts w:ascii="Tahoma"/>
                <w:sz w:val="17"/>
              </w:rPr>
            </w:pPr>
            <w:r>
              <w:rPr>
                <w:rFonts w:ascii="Tahoma"/>
                <w:color w:val="A1A0A4"/>
                <w:w w:val="320"/>
                <w:sz w:val="17"/>
                <w:u w:val="single" w:color="000000"/>
              </w:rPr>
              <w:t> </w:t>
            </w:r>
            <w:r>
              <w:rPr>
                <w:rFonts w:ascii="Tahoma"/>
                <w:color w:val="A1A0A4"/>
                <w:sz w:val="17"/>
                <w:u w:val="single" w:color="000000"/>
              </w:rPr>
              <w:tab/>
            </w:r>
            <w:r>
              <w:rPr>
                <w:rFonts w:ascii="Tahoma"/>
                <w:color w:val="A1A0A4"/>
                <w:spacing w:val="3"/>
                <w:w w:val="105"/>
                <w:sz w:val="17"/>
                <w:u w:val="single" w:color="000000"/>
              </w:rPr>
              <w:t>144</w:t>
            </w:r>
          </w:p>
        </w:tc>
        <w:tc>
          <w:tcPr>
            <w:tcW w:w="2024" w:type="dxa"/>
            <w:tcBorders>
              <w:top w:val="single" w:sz="2" w:space="0" w:color="A1A0A4"/>
              <w:bottom w:val="single" w:sz="2" w:space="0" w:color="A1A0A4"/>
            </w:tcBorders>
          </w:tcPr>
          <w:p>
            <w:pPr>
              <w:pStyle w:val="TableParagraph"/>
              <w:tabs>
                <w:tab w:pos="1147" w:val="left" w:leader="none"/>
              </w:tabs>
              <w:spacing w:before="58"/>
              <w:ind w:left="282"/>
              <w:rPr>
                <w:rFonts w:ascii="Tahoma"/>
                <w:sz w:val="17"/>
              </w:rPr>
            </w:pPr>
            <w:r>
              <w:rPr>
                <w:rFonts w:ascii="Tahoma"/>
                <w:color w:val="A1A0A4"/>
                <w:w w:val="320"/>
                <w:sz w:val="17"/>
                <w:u w:val="single" w:color="000000"/>
              </w:rPr>
              <w:t> </w:t>
            </w:r>
            <w:r>
              <w:rPr>
                <w:rFonts w:ascii="Tahoma"/>
                <w:color w:val="A1A0A4"/>
                <w:sz w:val="17"/>
                <w:u w:val="single" w:color="000000"/>
              </w:rPr>
              <w:tab/>
            </w:r>
            <w:r>
              <w:rPr>
                <w:rFonts w:ascii="Tahoma"/>
                <w:color w:val="A1A0A4"/>
                <w:spacing w:val="3"/>
                <w:sz w:val="17"/>
                <w:u w:val="single" w:color="000000"/>
              </w:rPr>
              <w:t>(54</w:t>
            </w:r>
            <w:r>
              <w:rPr>
                <w:rFonts w:ascii="Tahoma"/>
                <w:color w:val="A1A0A4"/>
                <w:spacing w:val="3"/>
                <w:sz w:val="17"/>
              </w:rPr>
              <w:t>)</w:t>
            </w:r>
          </w:p>
        </w:tc>
        <w:tc>
          <w:tcPr>
            <w:tcW w:w="1465" w:type="dxa"/>
            <w:tcBorders>
              <w:top w:val="single" w:sz="2" w:space="0" w:color="A1A0A4"/>
              <w:bottom w:val="single" w:sz="2" w:space="0" w:color="A1A0A4"/>
            </w:tcBorders>
          </w:tcPr>
          <w:p>
            <w:pPr>
              <w:pStyle w:val="TableParagraph"/>
              <w:tabs>
                <w:tab w:pos="973" w:val="left" w:leader="none"/>
              </w:tabs>
              <w:spacing w:before="59"/>
              <w:ind w:left="37"/>
              <w:rPr>
                <w:rFonts w:ascii="Tahoma"/>
                <w:sz w:val="17"/>
              </w:rPr>
            </w:pPr>
            <w:r>
              <w:rPr>
                <w:rFonts w:ascii="Tahoma"/>
                <w:color w:val="A1A0A4"/>
                <w:w w:val="320"/>
                <w:sz w:val="17"/>
                <w:u w:val="single" w:color="000000"/>
              </w:rPr>
              <w:t> </w:t>
            </w:r>
            <w:r>
              <w:rPr>
                <w:rFonts w:ascii="Tahoma"/>
                <w:color w:val="A1A0A4"/>
                <w:sz w:val="17"/>
                <w:u w:val="single" w:color="000000"/>
              </w:rPr>
              <w:tab/>
            </w:r>
            <w:r>
              <w:rPr>
                <w:rFonts w:ascii="Tahoma"/>
                <w:color w:val="A1A0A4"/>
                <w:spacing w:val="3"/>
                <w:w w:val="105"/>
                <w:sz w:val="17"/>
                <w:u w:val="single" w:color="000000"/>
              </w:rPr>
              <w:t>65</w:t>
            </w:r>
          </w:p>
        </w:tc>
      </w:tr>
      <w:tr>
        <w:trPr>
          <w:trHeight w:val="279" w:hRule="exact"/>
        </w:trPr>
        <w:tc>
          <w:tcPr>
            <w:tcW w:w="5326" w:type="dxa"/>
            <w:tcBorders>
              <w:top w:val="single" w:sz="2" w:space="0" w:color="A1A0A4"/>
              <w:bottom w:val="single" w:sz="2" w:space="0" w:color="A1A0A4"/>
            </w:tcBorders>
          </w:tcPr>
          <w:p>
            <w:pPr>
              <w:pStyle w:val="TableParagraph"/>
              <w:tabs>
                <w:tab w:pos="4517" w:val="left" w:leader="none"/>
              </w:tabs>
              <w:spacing w:before="58"/>
              <w:ind w:left="30"/>
              <w:rPr>
                <w:rFonts w:ascii="Tahoma"/>
                <w:sz w:val="17"/>
              </w:rPr>
            </w:pPr>
            <w:r>
              <w:rPr>
                <w:rFonts w:ascii="Arial"/>
                <w:color w:val="A1A0A4"/>
                <w:spacing w:val="10"/>
                <w:w w:val="105"/>
                <w:sz w:val="17"/>
              </w:rPr>
              <w:t>Income </w:t>
            </w:r>
            <w:r>
              <w:rPr>
                <w:rFonts w:ascii="Arial"/>
                <w:color w:val="A1A0A4"/>
                <w:spacing w:val="9"/>
                <w:w w:val="105"/>
                <w:sz w:val="17"/>
              </w:rPr>
              <w:t>before</w:t>
            </w:r>
            <w:r>
              <w:rPr>
                <w:rFonts w:ascii="Arial"/>
                <w:color w:val="A1A0A4"/>
                <w:spacing w:val="6"/>
                <w:w w:val="105"/>
                <w:sz w:val="17"/>
              </w:rPr>
              <w:t> </w:t>
            </w:r>
            <w:r>
              <w:rPr>
                <w:rFonts w:ascii="Arial"/>
                <w:color w:val="A1A0A4"/>
                <w:spacing w:val="10"/>
                <w:w w:val="105"/>
                <w:sz w:val="17"/>
              </w:rPr>
              <w:t>income</w:t>
            </w:r>
            <w:r>
              <w:rPr>
                <w:rFonts w:ascii="Arial"/>
                <w:color w:val="A1A0A4"/>
                <w:spacing w:val="8"/>
                <w:w w:val="105"/>
                <w:sz w:val="17"/>
              </w:rPr>
              <w:t> </w:t>
            </w:r>
            <w:r>
              <w:rPr>
                <w:rFonts w:ascii="Arial"/>
                <w:color w:val="A1A0A4"/>
                <w:spacing w:val="9"/>
                <w:w w:val="105"/>
                <w:sz w:val="17"/>
              </w:rPr>
              <w:t>taxes</w:t>
              <w:tab/>
            </w:r>
            <w:r>
              <w:rPr>
                <w:rFonts w:ascii="Tahoma"/>
                <w:color w:val="A1A0A4"/>
                <w:spacing w:val="3"/>
                <w:w w:val="105"/>
                <w:sz w:val="17"/>
              </w:rPr>
              <w:t>1,058</w:t>
            </w:r>
          </w:p>
        </w:tc>
        <w:tc>
          <w:tcPr>
            <w:tcW w:w="1764" w:type="dxa"/>
            <w:tcBorders>
              <w:top w:val="single" w:sz="2" w:space="0" w:color="A1A0A4"/>
              <w:bottom w:val="single" w:sz="2" w:space="0" w:color="A1A0A4"/>
            </w:tcBorders>
          </w:tcPr>
          <w:p>
            <w:pPr>
              <w:pStyle w:val="TableParagraph"/>
              <w:spacing w:before="58"/>
              <w:ind w:right="375"/>
              <w:jc w:val="right"/>
              <w:rPr>
                <w:rFonts w:ascii="Tahoma"/>
                <w:sz w:val="17"/>
              </w:rPr>
            </w:pPr>
            <w:r>
              <w:rPr>
                <w:rFonts w:ascii="Tahoma"/>
                <w:color w:val="A1A0A4"/>
                <w:w w:val="105"/>
                <w:sz w:val="17"/>
              </w:rPr>
              <w:t>790</w:t>
            </w:r>
          </w:p>
        </w:tc>
        <w:tc>
          <w:tcPr>
            <w:tcW w:w="2024" w:type="dxa"/>
            <w:tcBorders>
              <w:top w:val="single" w:sz="2" w:space="0" w:color="A1A0A4"/>
              <w:bottom w:val="single" w:sz="2" w:space="0" w:color="A1A0A4"/>
            </w:tcBorders>
          </w:tcPr>
          <w:p>
            <w:pPr>
              <w:pStyle w:val="TableParagraph"/>
              <w:spacing w:before="58"/>
              <w:ind w:right="616"/>
              <w:jc w:val="right"/>
              <w:rPr>
                <w:rFonts w:ascii="Tahoma"/>
                <w:sz w:val="17"/>
              </w:rPr>
            </w:pPr>
            <w:r>
              <w:rPr>
                <w:rFonts w:ascii="Tahoma"/>
                <w:color w:val="A1A0A4"/>
                <w:w w:val="105"/>
                <w:sz w:val="17"/>
              </w:rPr>
              <w:t>779</w:t>
            </w:r>
          </w:p>
        </w:tc>
        <w:tc>
          <w:tcPr>
            <w:tcW w:w="1465" w:type="dxa"/>
            <w:tcBorders>
              <w:top w:val="single" w:sz="2" w:space="0" w:color="A1A0A4"/>
              <w:bottom w:val="single" w:sz="2" w:space="0" w:color="A1A0A4"/>
            </w:tcBorders>
          </w:tcPr>
          <w:p>
            <w:pPr>
              <w:pStyle w:val="TableParagraph"/>
              <w:spacing w:before="58"/>
              <w:ind w:left="871"/>
              <w:rPr>
                <w:rFonts w:ascii="Tahoma"/>
                <w:sz w:val="17"/>
              </w:rPr>
            </w:pPr>
            <w:r>
              <w:rPr>
                <w:rFonts w:ascii="Tahoma"/>
                <w:color w:val="A1A0A4"/>
                <w:w w:val="105"/>
                <w:sz w:val="17"/>
              </w:rPr>
              <w:t>339</w:t>
            </w:r>
          </w:p>
        </w:tc>
      </w:tr>
      <w:tr>
        <w:trPr>
          <w:trHeight w:val="279" w:hRule="exact"/>
        </w:trPr>
        <w:tc>
          <w:tcPr>
            <w:tcW w:w="5326" w:type="dxa"/>
            <w:tcBorders>
              <w:top w:val="single" w:sz="2" w:space="0" w:color="A1A0A4"/>
              <w:bottom w:val="single" w:sz="2" w:space="0" w:color="A1A0A4"/>
            </w:tcBorders>
          </w:tcPr>
          <w:p>
            <w:pPr>
              <w:pStyle w:val="TableParagraph"/>
              <w:tabs>
                <w:tab w:pos="3830" w:val="left" w:leader="none"/>
                <w:tab w:pos="4661" w:val="left" w:leader="none"/>
              </w:tabs>
              <w:spacing w:before="58"/>
              <w:ind w:left="30"/>
              <w:rPr>
                <w:rFonts w:ascii="Tahoma"/>
                <w:sz w:val="17"/>
              </w:rPr>
            </w:pPr>
            <w:r>
              <w:rPr>
                <w:rFonts w:ascii="Arial"/>
                <w:color w:val="A1A0A4"/>
                <w:spacing w:val="10"/>
                <w:w w:val="105"/>
                <w:sz w:val="17"/>
              </w:rPr>
              <w:t>Provision </w:t>
            </w:r>
            <w:r>
              <w:rPr>
                <w:rFonts w:ascii="Arial"/>
                <w:color w:val="A1A0A4"/>
                <w:spacing w:val="7"/>
                <w:w w:val="105"/>
                <w:sz w:val="17"/>
              </w:rPr>
              <w:t>for</w:t>
            </w:r>
            <w:r>
              <w:rPr>
                <w:rFonts w:ascii="Arial"/>
                <w:color w:val="A1A0A4"/>
                <w:spacing w:val="20"/>
                <w:w w:val="105"/>
                <w:sz w:val="17"/>
              </w:rPr>
              <w:t> </w:t>
            </w:r>
            <w:r>
              <w:rPr>
                <w:rFonts w:ascii="Arial"/>
                <w:color w:val="A1A0A4"/>
                <w:spacing w:val="10"/>
                <w:w w:val="105"/>
                <w:sz w:val="17"/>
              </w:rPr>
              <w:t>income</w:t>
            </w:r>
            <w:r>
              <w:rPr>
                <w:rFonts w:ascii="Arial"/>
                <w:color w:val="A1A0A4"/>
                <w:spacing w:val="15"/>
                <w:w w:val="105"/>
                <w:sz w:val="17"/>
              </w:rPr>
              <w:t> </w:t>
            </w:r>
            <w:r>
              <w:rPr>
                <w:rFonts w:ascii="Arial"/>
                <w:color w:val="A1A0A4"/>
                <w:spacing w:val="9"/>
                <w:w w:val="105"/>
                <w:sz w:val="17"/>
              </w:rPr>
              <w:t>taxes</w:t>
              <w:tab/>
            </w:r>
            <w:r>
              <w:rPr>
                <w:rFonts w:ascii="Tahoma"/>
                <w:color w:val="A1A0A4"/>
                <w:spacing w:val="9"/>
                <w:w w:val="105"/>
                <w:sz w:val="17"/>
                <w:u w:val="single" w:color="000000"/>
              </w:rPr>
              <w:t> </w:t>
              <w:tab/>
            </w:r>
            <w:r>
              <w:rPr>
                <w:rFonts w:ascii="Tahoma"/>
                <w:color w:val="A1A0A4"/>
                <w:spacing w:val="3"/>
                <w:w w:val="105"/>
                <w:sz w:val="17"/>
                <w:u w:val="single" w:color="000000"/>
              </w:rPr>
              <w:t>413</w:t>
            </w:r>
          </w:p>
        </w:tc>
        <w:tc>
          <w:tcPr>
            <w:tcW w:w="1764" w:type="dxa"/>
            <w:tcBorders>
              <w:top w:val="single" w:sz="2" w:space="0" w:color="A1A0A4"/>
              <w:bottom w:val="single" w:sz="2" w:space="0" w:color="A1A0A4"/>
            </w:tcBorders>
          </w:tcPr>
          <w:p>
            <w:pPr>
              <w:pStyle w:val="TableParagraph"/>
              <w:tabs>
                <w:tab w:pos="1080" w:val="left" w:leader="none"/>
              </w:tabs>
              <w:spacing w:before="58"/>
              <w:ind w:left="248"/>
              <w:rPr>
                <w:rFonts w:ascii="Tahoma"/>
                <w:sz w:val="17"/>
              </w:rPr>
            </w:pPr>
            <w:r>
              <w:rPr>
                <w:rFonts w:ascii="Tahoma"/>
                <w:color w:val="A1A0A4"/>
                <w:w w:val="320"/>
                <w:sz w:val="17"/>
                <w:u w:val="single" w:color="000000"/>
              </w:rPr>
              <w:t> </w:t>
            </w:r>
            <w:r>
              <w:rPr>
                <w:rFonts w:ascii="Tahoma"/>
                <w:color w:val="A1A0A4"/>
                <w:sz w:val="17"/>
                <w:u w:val="single" w:color="000000"/>
              </w:rPr>
              <w:tab/>
            </w:r>
            <w:r>
              <w:rPr>
                <w:rFonts w:ascii="Tahoma"/>
                <w:color w:val="A1A0A4"/>
                <w:spacing w:val="3"/>
                <w:w w:val="105"/>
                <w:sz w:val="17"/>
                <w:u w:val="single" w:color="000000"/>
              </w:rPr>
              <w:t>291</w:t>
            </w:r>
          </w:p>
        </w:tc>
        <w:tc>
          <w:tcPr>
            <w:tcW w:w="2024" w:type="dxa"/>
            <w:tcBorders>
              <w:top w:val="single" w:sz="2" w:space="0" w:color="A1A0A4"/>
              <w:bottom w:val="single" w:sz="2" w:space="0" w:color="A1A0A4"/>
            </w:tcBorders>
          </w:tcPr>
          <w:p>
            <w:pPr>
              <w:pStyle w:val="TableParagraph"/>
              <w:tabs>
                <w:tab w:pos="1098" w:val="left" w:leader="none"/>
              </w:tabs>
              <w:spacing w:before="58"/>
              <w:ind w:left="282"/>
              <w:rPr>
                <w:rFonts w:ascii="Tahoma"/>
                <w:sz w:val="17"/>
              </w:rPr>
            </w:pPr>
            <w:r>
              <w:rPr>
                <w:rFonts w:ascii="Tahoma"/>
                <w:color w:val="A1A0A4"/>
                <w:w w:val="320"/>
                <w:sz w:val="17"/>
                <w:u w:val="single" w:color="000000"/>
              </w:rPr>
              <w:t> </w:t>
            </w:r>
            <w:r>
              <w:rPr>
                <w:rFonts w:ascii="Tahoma"/>
                <w:color w:val="A1A0A4"/>
                <w:sz w:val="17"/>
                <w:u w:val="single" w:color="000000"/>
              </w:rPr>
              <w:tab/>
            </w:r>
            <w:r>
              <w:rPr>
                <w:rFonts w:ascii="Tahoma"/>
                <w:color w:val="A1A0A4"/>
                <w:spacing w:val="3"/>
                <w:w w:val="105"/>
                <w:sz w:val="17"/>
                <w:u w:val="single" w:color="000000"/>
              </w:rPr>
              <w:t>295</w:t>
            </w:r>
          </w:p>
        </w:tc>
        <w:tc>
          <w:tcPr>
            <w:tcW w:w="1465" w:type="dxa"/>
            <w:tcBorders>
              <w:top w:val="single" w:sz="2" w:space="0" w:color="A1A0A4"/>
              <w:bottom w:val="single" w:sz="2" w:space="0" w:color="A1A0A4"/>
            </w:tcBorders>
          </w:tcPr>
          <w:p>
            <w:pPr>
              <w:pStyle w:val="TableParagraph"/>
              <w:tabs>
                <w:tab w:pos="871" w:val="left" w:leader="none"/>
              </w:tabs>
              <w:spacing w:before="58"/>
              <w:ind w:left="37"/>
              <w:rPr>
                <w:rFonts w:ascii="Tahoma"/>
                <w:sz w:val="17"/>
              </w:rPr>
            </w:pPr>
            <w:r>
              <w:rPr>
                <w:rFonts w:ascii="Tahoma"/>
                <w:color w:val="A1A0A4"/>
                <w:w w:val="320"/>
                <w:sz w:val="17"/>
                <w:u w:val="single" w:color="000000"/>
              </w:rPr>
              <w:t> </w:t>
            </w:r>
            <w:r>
              <w:rPr>
                <w:rFonts w:ascii="Tahoma"/>
                <w:color w:val="A1A0A4"/>
                <w:sz w:val="17"/>
                <w:u w:val="single" w:color="000000"/>
              </w:rPr>
              <w:tab/>
            </w:r>
            <w:r>
              <w:rPr>
                <w:rFonts w:ascii="Tahoma"/>
                <w:color w:val="A1A0A4"/>
                <w:spacing w:val="3"/>
                <w:w w:val="105"/>
                <w:sz w:val="17"/>
                <w:u w:val="single" w:color="000000"/>
              </w:rPr>
              <w:t>124</w:t>
            </w:r>
          </w:p>
        </w:tc>
      </w:tr>
      <w:tr>
        <w:trPr>
          <w:trHeight w:val="287" w:hRule="exact"/>
        </w:trPr>
        <w:tc>
          <w:tcPr>
            <w:tcW w:w="5326" w:type="dxa"/>
            <w:tcBorders>
              <w:top w:val="single" w:sz="2" w:space="0" w:color="A1A0A4"/>
              <w:bottom w:val="single" w:sz="2" w:space="0" w:color="A1A0A4"/>
            </w:tcBorders>
          </w:tcPr>
          <w:p>
            <w:pPr>
              <w:pStyle w:val="TableParagraph"/>
              <w:tabs>
                <w:tab w:pos="3790" w:val="left" w:leader="none"/>
                <w:tab w:pos="4661" w:val="left" w:leader="none"/>
              </w:tabs>
              <w:spacing w:before="58"/>
              <w:ind w:left="146"/>
              <w:rPr>
                <w:rFonts w:ascii="Tahoma"/>
                <w:sz w:val="17"/>
              </w:rPr>
            </w:pPr>
            <w:r>
              <w:rPr>
                <w:rFonts w:ascii="Arial"/>
                <w:color w:val="A1A0A4"/>
                <w:spacing w:val="8"/>
                <w:w w:val="110"/>
                <w:sz w:val="17"/>
              </w:rPr>
              <w:t>Net</w:t>
            </w:r>
            <w:r>
              <w:rPr>
                <w:rFonts w:ascii="Arial"/>
                <w:color w:val="A1A0A4"/>
                <w:spacing w:val="-8"/>
                <w:w w:val="110"/>
                <w:sz w:val="17"/>
              </w:rPr>
              <w:t> </w:t>
            </w:r>
            <w:r>
              <w:rPr>
                <w:rFonts w:ascii="Arial"/>
                <w:color w:val="A1A0A4"/>
                <w:spacing w:val="10"/>
                <w:w w:val="110"/>
                <w:sz w:val="17"/>
              </w:rPr>
              <w:t>income</w:t>
              <w:tab/>
            </w:r>
            <w:r>
              <w:rPr>
                <w:rFonts w:ascii="Tahoma"/>
                <w:color w:val="A1A0A4"/>
                <w:w w:val="110"/>
                <w:sz w:val="17"/>
              </w:rPr>
              <w:t>$</w:t>
              <w:tab/>
            </w:r>
            <w:r>
              <w:rPr>
                <w:rFonts w:ascii="Tahoma"/>
                <w:color w:val="A1A0A4"/>
                <w:spacing w:val="3"/>
                <w:w w:val="110"/>
                <w:sz w:val="17"/>
                <w:u w:val="thick" w:color="000000"/>
              </w:rPr>
              <w:t>645</w:t>
            </w:r>
          </w:p>
        </w:tc>
        <w:tc>
          <w:tcPr>
            <w:tcW w:w="1764" w:type="dxa"/>
            <w:tcBorders>
              <w:top w:val="single" w:sz="2" w:space="0" w:color="A1A0A4"/>
              <w:bottom w:val="single" w:sz="2" w:space="0" w:color="A1A0A4"/>
            </w:tcBorders>
          </w:tcPr>
          <w:p>
            <w:pPr>
              <w:pStyle w:val="TableParagraph"/>
              <w:tabs>
                <w:tab w:pos="1080" w:val="left" w:leader="none"/>
              </w:tabs>
              <w:spacing w:before="58"/>
              <w:ind w:left="208"/>
              <w:rPr>
                <w:rFonts w:ascii="Tahoma"/>
                <w:sz w:val="17"/>
              </w:rPr>
            </w:pPr>
            <w:r>
              <w:rPr>
                <w:rFonts w:ascii="Tahoma"/>
                <w:color w:val="A1A0A4"/>
                <w:w w:val="110"/>
                <w:sz w:val="17"/>
              </w:rPr>
              <w:t>$</w:t>
              <w:tab/>
            </w:r>
            <w:r>
              <w:rPr>
                <w:rFonts w:ascii="Tahoma"/>
                <w:color w:val="A1A0A4"/>
                <w:spacing w:val="3"/>
                <w:w w:val="110"/>
                <w:sz w:val="17"/>
                <w:u w:val="thick" w:color="000000"/>
              </w:rPr>
              <w:t>499</w:t>
            </w:r>
          </w:p>
        </w:tc>
        <w:tc>
          <w:tcPr>
            <w:tcW w:w="2024" w:type="dxa"/>
            <w:tcBorders>
              <w:top w:val="single" w:sz="2" w:space="0" w:color="A1A0A4"/>
              <w:bottom w:val="single" w:sz="11" w:space="0" w:color="000000"/>
            </w:tcBorders>
          </w:tcPr>
          <w:p>
            <w:pPr>
              <w:pStyle w:val="TableParagraph"/>
              <w:tabs>
                <w:tab w:pos="1098" w:val="left" w:leader="none"/>
              </w:tabs>
              <w:spacing w:before="58"/>
              <w:ind w:left="227"/>
              <w:rPr>
                <w:rFonts w:ascii="Tahoma"/>
                <w:sz w:val="17"/>
              </w:rPr>
            </w:pPr>
            <w:r>
              <w:rPr>
                <w:rFonts w:ascii="Tahoma"/>
                <w:color w:val="A1A0A4"/>
                <w:w w:val="110"/>
                <w:sz w:val="17"/>
              </w:rPr>
              <w:t>$</w:t>
              <w:tab/>
            </w:r>
            <w:r>
              <w:rPr>
                <w:rFonts w:ascii="Tahoma"/>
                <w:color w:val="A1A0A4"/>
                <w:spacing w:val="3"/>
                <w:w w:val="110"/>
                <w:sz w:val="17"/>
              </w:rPr>
              <w:t>484</w:t>
            </w:r>
          </w:p>
        </w:tc>
        <w:tc>
          <w:tcPr>
            <w:tcW w:w="1465" w:type="dxa"/>
            <w:tcBorders>
              <w:top w:val="single" w:sz="2" w:space="0" w:color="A1A0A4"/>
              <w:bottom w:val="single" w:sz="11" w:space="0" w:color="000000"/>
            </w:tcBorders>
          </w:tcPr>
          <w:p>
            <w:pPr>
              <w:pStyle w:val="TableParagraph"/>
              <w:tabs>
                <w:tab w:pos="871" w:val="left" w:leader="none"/>
              </w:tabs>
              <w:spacing w:before="58"/>
              <w:rPr>
                <w:rFonts w:ascii="Tahoma"/>
                <w:sz w:val="17"/>
              </w:rPr>
            </w:pPr>
            <w:r>
              <w:rPr>
                <w:rFonts w:ascii="Tahoma"/>
                <w:color w:val="A1A0A4"/>
                <w:w w:val="110"/>
                <w:sz w:val="17"/>
              </w:rPr>
              <w:t>$</w:t>
              <w:tab/>
            </w:r>
            <w:r>
              <w:rPr>
                <w:rFonts w:ascii="Tahoma"/>
                <w:color w:val="A1A0A4"/>
                <w:spacing w:val="3"/>
                <w:w w:val="110"/>
                <w:sz w:val="17"/>
              </w:rPr>
              <w:t>215</w:t>
            </w:r>
          </w:p>
        </w:tc>
      </w:tr>
      <w:tr>
        <w:trPr>
          <w:trHeight w:val="271" w:hRule="exact"/>
        </w:trPr>
        <w:tc>
          <w:tcPr>
            <w:tcW w:w="5326" w:type="dxa"/>
            <w:tcBorders>
              <w:top w:val="single" w:sz="2" w:space="0" w:color="A1A0A4"/>
              <w:bottom w:val="single" w:sz="2" w:space="0" w:color="A1A0A4"/>
            </w:tcBorders>
          </w:tcPr>
          <w:p>
            <w:pPr>
              <w:pStyle w:val="TableParagraph"/>
              <w:tabs>
                <w:tab w:pos="3790" w:val="left" w:leader="none"/>
                <w:tab w:pos="4721" w:val="left" w:leader="none"/>
              </w:tabs>
              <w:spacing w:before="58"/>
              <w:ind w:left="30"/>
              <w:rPr>
                <w:rFonts w:ascii="Tahoma"/>
                <w:sz w:val="17"/>
              </w:rPr>
            </w:pPr>
            <w:r>
              <w:rPr>
                <w:rFonts w:ascii="Arial"/>
                <w:color w:val="A1A0A4"/>
                <w:spacing w:val="8"/>
                <w:sz w:val="17"/>
              </w:rPr>
              <w:t>Net </w:t>
            </w:r>
            <w:r>
              <w:rPr>
                <w:rFonts w:ascii="Arial"/>
                <w:color w:val="A1A0A4"/>
                <w:spacing w:val="10"/>
                <w:sz w:val="17"/>
              </w:rPr>
              <w:t>income </w:t>
            </w:r>
            <w:r>
              <w:rPr>
                <w:rFonts w:ascii="Arial"/>
                <w:color w:val="A1A0A4"/>
                <w:spacing w:val="8"/>
                <w:sz w:val="17"/>
              </w:rPr>
              <w:t>per </w:t>
            </w:r>
            <w:r>
              <w:rPr>
                <w:rFonts w:ascii="Arial"/>
                <w:color w:val="A1A0A4"/>
                <w:spacing w:val="11"/>
                <w:sz w:val="17"/>
              </w:rPr>
              <w:t> </w:t>
            </w:r>
            <w:r>
              <w:rPr>
                <w:rFonts w:ascii="Arial"/>
                <w:color w:val="A1A0A4"/>
                <w:spacing w:val="9"/>
                <w:sz w:val="17"/>
              </w:rPr>
              <w:t>share,</w:t>
            </w:r>
            <w:r>
              <w:rPr>
                <w:rFonts w:ascii="Arial"/>
                <w:color w:val="A1A0A4"/>
                <w:spacing w:val="28"/>
                <w:sz w:val="17"/>
              </w:rPr>
              <w:t> </w:t>
            </w:r>
            <w:r>
              <w:rPr>
                <w:rFonts w:ascii="Arial"/>
                <w:color w:val="A1A0A4"/>
                <w:spacing w:val="10"/>
                <w:sz w:val="17"/>
              </w:rPr>
              <w:t>basic</w:t>
              <w:tab/>
            </w:r>
            <w:r>
              <w:rPr>
                <w:rFonts w:ascii="Tahoma"/>
                <w:color w:val="A1A0A4"/>
                <w:sz w:val="17"/>
              </w:rPr>
              <w:t>$</w:t>
              <w:tab/>
            </w:r>
            <w:r>
              <w:rPr>
                <w:rFonts w:ascii="Tahoma"/>
                <w:color w:val="A1A0A4"/>
                <w:spacing w:val="3"/>
                <w:sz w:val="17"/>
              </w:rPr>
              <w:t>.85</w:t>
            </w:r>
          </w:p>
        </w:tc>
        <w:tc>
          <w:tcPr>
            <w:tcW w:w="1764" w:type="dxa"/>
            <w:tcBorders>
              <w:top w:val="single" w:sz="2" w:space="0" w:color="A1A0A4"/>
              <w:bottom w:val="single" w:sz="2" w:space="0" w:color="A1A0A4"/>
            </w:tcBorders>
          </w:tcPr>
          <w:p>
            <w:pPr>
              <w:pStyle w:val="TableParagraph"/>
              <w:tabs>
                <w:tab w:pos="1140" w:val="left" w:leader="none"/>
              </w:tabs>
              <w:spacing w:before="58"/>
              <w:ind w:left="208"/>
              <w:rPr>
                <w:rFonts w:ascii="Tahoma"/>
                <w:sz w:val="17"/>
              </w:rPr>
            </w:pPr>
            <w:r>
              <w:rPr>
                <w:rFonts w:ascii="Tahoma"/>
                <w:color w:val="A1A0A4"/>
                <w:w w:val="105"/>
                <w:sz w:val="17"/>
              </w:rPr>
              <w:t>$</w:t>
              <w:tab/>
            </w:r>
            <w:r>
              <w:rPr>
                <w:rFonts w:ascii="Tahoma"/>
                <w:color w:val="A1A0A4"/>
                <w:spacing w:val="3"/>
                <w:w w:val="105"/>
                <w:sz w:val="17"/>
              </w:rPr>
              <w:t>.63</w:t>
            </w:r>
          </w:p>
        </w:tc>
        <w:tc>
          <w:tcPr>
            <w:tcW w:w="2024" w:type="dxa"/>
            <w:tcBorders>
              <w:top w:val="single" w:sz="11" w:space="0" w:color="000000"/>
              <w:bottom w:val="single" w:sz="2" w:space="0" w:color="A1A0A4"/>
            </w:tcBorders>
          </w:tcPr>
          <w:p>
            <w:pPr>
              <w:pStyle w:val="TableParagraph"/>
              <w:tabs>
                <w:tab w:pos="1159" w:val="left" w:leader="none"/>
              </w:tabs>
              <w:spacing w:before="47"/>
              <w:ind w:left="227"/>
              <w:rPr>
                <w:rFonts w:ascii="Tahoma"/>
                <w:sz w:val="17"/>
              </w:rPr>
            </w:pPr>
            <w:r>
              <w:rPr>
                <w:rFonts w:ascii="Tahoma"/>
                <w:color w:val="A1A0A4"/>
                <w:w w:val="105"/>
                <w:sz w:val="17"/>
              </w:rPr>
              <w:t>$</w:t>
              <w:tab/>
            </w:r>
            <w:r>
              <w:rPr>
                <w:rFonts w:ascii="Tahoma"/>
                <w:color w:val="A1A0A4"/>
                <w:spacing w:val="3"/>
                <w:w w:val="105"/>
                <w:sz w:val="17"/>
              </w:rPr>
              <w:t>.61</w:t>
            </w:r>
          </w:p>
        </w:tc>
        <w:tc>
          <w:tcPr>
            <w:tcW w:w="1465" w:type="dxa"/>
            <w:tcBorders>
              <w:top w:val="single" w:sz="11" w:space="0" w:color="000000"/>
              <w:bottom w:val="single" w:sz="2" w:space="0" w:color="A1A0A4"/>
            </w:tcBorders>
          </w:tcPr>
          <w:p>
            <w:pPr>
              <w:pStyle w:val="TableParagraph"/>
              <w:tabs>
                <w:tab w:pos="931" w:val="left" w:leader="none"/>
              </w:tabs>
              <w:spacing w:before="39"/>
              <w:rPr>
                <w:rFonts w:ascii="Tahoma"/>
                <w:sz w:val="17"/>
              </w:rPr>
            </w:pPr>
            <w:r>
              <w:rPr>
                <w:rFonts w:ascii="Tahoma"/>
                <w:color w:val="A1A0A4"/>
                <w:w w:val="105"/>
                <w:sz w:val="17"/>
              </w:rPr>
              <w:t>$</w:t>
              <w:tab/>
            </w:r>
            <w:r>
              <w:rPr>
                <w:rFonts w:ascii="Tahoma"/>
                <w:color w:val="A1A0A4"/>
                <w:spacing w:val="3"/>
                <w:w w:val="105"/>
                <w:sz w:val="17"/>
              </w:rPr>
              <w:t>.27</w:t>
            </w:r>
          </w:p>
        </w:tc>
      </w:tr>
      <w:tr>
        <w:trPr>
          <w:trHeight w:val="279" w:hRule="exact"/>
        </w:trPr>
        <w:tc>
          <w:tcPr>
            <w:tcW w:w="5326" w:type="dxa"/>
            <w:tcBorders>
              <w:top w:val="single" w:sz="2" w:space="0" w:color="A1A0A4"/>
              <w:bottom w:val="single" w:sz="2" w:space="0" w:color="A1A0A4"/>
            </w:tcBorders>
          </w:tcPr>
          <w:p>
            <w:pPr>
              <w:pStyle w:val="TableParagraph"/>
              <w:tabs>
                <w:tab w:pos="3790" w:val="left" w:leader="none"/>
                <w:tab w:pos="4721" w:val="left" w:leader="none"/>
              </w:tabs>
              <w:spacing w:before="58"/>
              <w:ind w:left="30"/>
              <w:rPr>
                <w:rFonts w:ascii="Tahoma"/>
                <w:sz w:val="17"/>
              </w:rPr>
            </w:pPr>
            <w:r>
              <w:rPr>
                <w:rFonts w:ascii="Arial"/>
                <w:color w:val="A1A0A4"/>
                <w:spacing w:val="8"/>
                <w:w w:val="105"/>
                <w:sz w:val="17"/>
              </w:rPr>
              <w:t>Net </w:t>
            </w:r>
            <w:r>
              <w:rPr>
                <w:rFonts w:ascii="Arial"/>
                <w:color w:val="A1A0A4"/>
                <w:spacing w:val="10"/>
                <w:w w:val="105"/>
                <w:sz w:val="17"/>
              </w:rPr>
              <w:t>income </w:t>
            </w:r>
            <w:r>
              <w:rPr>
                <w:rFonts w:ascii="Arial"/>
                <w:color w:val="A1A0A4"/>
                <w:spacing w:val="8"/>
                <w:w w:val="105"/>
                <w:sz w:val="17"/>
              </w:rPr>
              <w:t>per</w:t>
            </w:r>
            <w:r>
              <w:rPr>
                <w:rFonts w:ascii="Arial"/>
                <w:color w:val="A1A0A4"/>
                <w:spacing w:val="22"/>
                <w:w w:val="105"/>
                <w:sz w:val="17"/>
              </w:rPr>
              <w:t> </w:t>
            </w:r>
            <w:r>
              <w:rPr>
                <w:rFonts w:ascii="Arial"/>
                <w:color w:val="A1A0A4"/>
                <w:spacing w:val="9"/>
                <w:w w:val="105"/>
                <w:sz w:val="17"/>
              </w:rPr>
              <w:t>share,</w:t>
            </w:r>
            <w:r>
              <w:rPr>
                <w:rFonts w:ascii="Arial"/>
                <w:color w:val="A1A0A4"/>
                <w:spacing w:val="13"/>
                <w:w w:val="105"/>
                <w:sz w:val="17"/>
              </w:rPr>
              <w:t> </w:t>
            </w:r>
            <w:r>
              <w:rPr>
                <w:rFonts w:ascii="Arial"/>
                <w:color w:val="A1A0A4"/>
                <w:spacing w:val="10"/>
                <w:w w:val="105"/>
                <w:sz w:val="17"/>
              </w:rPr>
              <w:t>diluted</w:t>
              <w:tab/>
            </w:r>
            <w:r>
              <w:rPr>
                <w:rFonts w:ascii="Tahoma"/>
                <w:color w:val="A1A0A4"/>
                <w:w w:val="105"/>
                <w:sz w:val="17"/>
              </w:rPr>
              <w:t>$</w:t>
              <w:tab/>
            </w:r>
            <w:r>
              <w:rPr>
                <w:rFonts w:ascii="Tahoma"/>
                <w:color w:val="A1A0A4"/>
                <w:spacing w:val="3"/>
                <w:w w:val="105"/>
                <w:sz w:val="17"/>
              </w:rPr>
              <w:t>.84</w:t>
            </w:r>
          </w:p>
        </w:tc>
        <w:tc>
          <w:tcPr>
            <w:tcW w:w="1764" w:type="dxa"/>
            <w:tcBorders>
              <w:top w:val="single" w:sz="2" w:space="0" w:color="A1A0A4"/>
              <w:bottom w:val="single" w:sz="2" w:space="0" w:color="A1A0A4"/>
            </w:tcBorders>
          </w:tcPr>
          <w:p>
            <w:pPr>
              <w:pStyle w:val="TableParagraph"/>
              <w:tabs>
                <w:tab w:pos="1140" w:val="left" w:leader="none"/>
              </w:tabs>
              <w:spacing w:before="58"/>
              <w:ind w:left="208"/>
              <w:rPr>
                <w:rFonts w:ascii="Tahoma"/>
                <w:sz w:val="17"/>
              </w:rPr>
            </w:pPr>
            <w:r>
              <w:rPr>
                <w:rFonts w:ascii="Tahoma"/>
                <w:color w:val="A1A0A4"/>
                <w:w w:val="105"/>
                <w:sz w:val="17"/>
              </w:rPr>
              <w:t>$</w:t>
              <w:tab/>
            </w:r>
            <w:r>
              <w:rPr>
                <w:rFonts w:ascii="Tahoma"/>
                <w:color w:val="A1A0A4"/>
                <w:spacing w:val="3"/>
                <w:w w:val="105"/>
                <w:sz w:val="17"/>
              </w:rPr>
              <w:t>.61</w:t>
            </w:r>
          </w:p>
        </w:tc>
        <w:tc>
          <w:tcPr>
            <w:tcW w:w="2024" w:type="dxa"/>
            <w:tcBorders>
              <w:top w:val="single" w:sz="2" w:space="0" w:color="A1A0A4"/>
              <w:bottom w:val="single" w:sz="2" w:space="0" w:color="A1A0A4"/>
            </w:tcBorders>
          </w:tcPr>
          <w:p>
            <w:pPr>
              <w:pStyle w:val="TableParagraph"/>
              <w:tabs>
                <w:tab w:pos="1159" w:val="left" w:leader="none"/>
              </w:tabs>
              <w:spacing w:before="58"/>
              <w:ind w:left="227"/>
              <w:rPr>
                <w:rFonts w:ascii="Tahoma"/>
                <w:sz w:val="17"/>
              </w:rPr>
            </w:pPr>
            <w:r>
              <w:rPr>
                <w:rFonts w:ascii="Tahoma"/>
                <w:color w:val="A1A0A4"/>
                <w:w w:val="105"/>
                <w:sz w:val="17"/>
              </w:rPr>
              <w:t>$</w:t>
              <w:tab/>
            </w:r>
            <w:r>
              <w:rPr>
                <w:rFonts w:ascii="Tahoma"/>
                <w:color w:val="A1A0A4"/>
                <w:spacing w:val="3"/>
                <w:w w:val="105"/>
                <w:sz w:val="17"/>
              </w:rPr>
              <w:t>.60</w:t>
            </w:r>
          </w:p>
        </w:tc>
        <w:tc>
          <w:tcPr>
            <w:tcW w:w="1465" w:type="dxa"/>
            <w:tcBorders>
              <w:top w:val="single" w:sz="2" w:space="0" w:color="A1A0A4"/>
              <w:bottom w:val="single" w:sz="2" w:space="0" w:color="A1A0A4"/>
            </w:tcBorders>
          </w:tcPr>
          <w:p>
            <w:pPr>
              <w:pStyle w:val="TableParagraph"/>
              <w:tabs>
                <w:tab w:pos="931" w:val="left" w:leader="none"/>
              </w:tabs>
              <w:spacing w:before="58"/>
              <w:rPr>
                <w:rFonts w:ascii="Tahoma"/>
                <w:sz w:val="17"/>
              </w:rPr>
            </w:pPr>
            <w:r>
              <w:rPr>
                <w:rFonts w:ascii="Tahoma"/>
                <w:color w:val="A1A0A4"/>
                <w:w w:val="105"/>
                <w:sz w:val="17"/>
              </w:rPr>
              <w:t>$</w:t>
              <w:tab/>
            </w:r>
            <w:r>
              <w:rPr>
                <w:rFonts w:ascii="Tahoma"/>
                <w:color w:val="A1A0A4"/>
                <w:spacing w:val="3"/>
                <w:w w:val="105"/>
                <w:sz w:val="17"/>
              </w:rPr>
              <w:t>.27</w:t>
            </w:r>
          </w:p>
        </w:tc>
      </w:tr>
      <w:tr>
        <w:trPr>
          <w:trHeight w:val="279" w:hRule="exact"/>
        </w:trPr>
        <w:tc>
          <w:tcPr>
            <w:tcW w:w="5326" w:type="dxa"/>
            <w:tcBorders>
              <w:top w:val="single" w:sz="2" w:space="0" w:color="A1A0A4"/>
              <w:bottom w:val="single" w:sz="2" w:space="0" w:color="A1A0A4"/>
            </w:tcBorders>
          </w:tcPr>
          <w:p>
            <w:pPr>
              <w:pStyle w:val="TableParagraph"/>
              <w:tabs>
                <w:tab w:pos="3790" w:val="left" w:leader="none"/>
                <w:tab w:pos="4517" w:val="left" w:leader="none"/>
              </w:tabs>
              <w:spacing w:before="58"/>
              <w:ind w:left="30"/>
              <w:rPr>
                <w:rFonts w:ascii="Tahoma"/>
                <w:sz w:val="17"/>
              </w:rPr>
            </w:pPr>
            <w:r>
              <w:rPr>
                <w:rFonts w:ascii="Arial"/>
                <w:color w:val="A1A0A4"/>
                <w:spacing w:val="9"/>
                <w:sz w:val="17"/>
              </w:rPr>
              <w:t>Cash </w:t>
            </w:r>
            <w:r>
              <w:rPr>
                <w:rFonts w:ascii="Arial"/>
                <w:color w:val="A1A0A4"/>
                <w:spacing w:val="11"/>
                <w:sz w:val="17"/>
              </w:rPr>
              <w:t>dividends </w:t>
            </w:r>
            <w:r>
              <w:rPr>
                <w:rFonts w:ascii="Arial"/>
                <w:color w:val="A1A0A4"/>
                <w:spacing w:val="8"/>
                <w:sz w:val="17"/>
              </w:rPr>
              <w:t>per</w:t>
            </w:r>
            <w:r>
              <w:rPr>
                <w:rFonts w:ascii="Arial"/>
                <w:color w:val="A1A0A4"/>
                <w:spacing w:val="61"/>
                <w:sz w:val="17"/>
              </w:rPr>
              <w:t> </w:t>
            </w:r>
            <w:r>
              <w:rPr>
                <w:rFonts w:ascii="Arial"/>
                <w:color w:val="A1A0A4"/>
                <w:spacing w:val="10"/>
                <w:sz w:val="17"/>
              </w:rPr>
              <w:t>common</w:t>
            </w:r>
            <w:r>
              <w:rPr>
                <w:rFonts w:ascii="Arial"/>
                <w:color w:val="A1A0A4"/>
                <w:spacing w:val="27"/>
                <w:sz w:val="17"/>
              </w:rPr>
              <w:t> </w:t>
            </w:r>
            <w:r>
              <w:rPr>
                <w:rFonts w:ascii="Arial"/>
                <w:color w:val="A1A0A4"/>
                <w:spacing w:val="9"/>
                <w:sz w:val="17"/>
              </w:rPr>
              <w:t>share</w:t>
              <w:tab/>
            </w:r>
            <w:r>
              <w:rPr>
                <w:rFonts w:ascii="Tahoma"/>
                <w:color w:val="A1A0A4"/>
                <w:sz w:val="17"/>
              </w:rPr>
              <w:t>$</w:t>
              <w:tab/>
            </w:r>
            <w:r>
              <w:rPr>
                <w:rFonts w:ascii="Tahoma"/>
                <w:color w:val="A1A0A4"/>
                <w:spacing w:val="3"/>
                <w:sz w:val="17"/>
              </w:rPr>
              <w:t>.0180</w:t>
            </w:r>
          </w:p>
        </w:tc>
        <w:tc>
          <w:tcPr>
            <w:tcW w:w="1764" w:type="dxa"/>
            <w:tcBorders>
              <w:top w:val="single" w:sz="2" w:space="0" w:color="A1A0A4"/>
              <w:bottom w:val="single" w:sz="2" w:space="0" w:color="A1A0A4"/>
            </w:tcBorders>
          </w:tcPr>
          <w:p>
            <w:pPr>
              <w:pStyle w:val="TableParagraph"/>
              <w:tabs>
                <w:tab w:pos="935" w:val="left" w:leader="none"/>
              </w:tabs>
              <w:spacing w:before="58"/>
              <w:ind w:left="208"/>
              <w:rPr>
                <w:rFonts w:ascii="Tahoma"/>
                <w:sz w:val="17"/>
              </w:rPr>
            </w:pPr>
            <w:r>
              <w:rPr>
                <w:rFonts w:ascii="Tahoma"/>
                <w:color w:val="A1A0A4"/>
                <w:w w:val="105"/>
                <w:sz w:val="17"/>
              </w:rPr>
              <w:t>$</w:t>
              <w:tab/>
            </w:r>
            <w:r>
              <w:rPr>
                <w:rFonts w:ascii="Tahoma"/>
                <w:color w:val="A1A0A4"/>
                <w:spacing w:val="3"/>
                <w:w w:val="105"/>
                <w:sz w:val="17"/>
              </w:rPr>
              <w:t>.0180</w:t>
            </w:r>
          </w:p>
        </w:tc>
        <w:tc>
          <w:tcPr>
            <w:tcW w:w="2024" w:type="dxa"/>
            <w:tcBorders>
              <w:top w:val="single" w:sz="2" w:space="0" w:color="A1A0A4"/>
              <w:bottom w:val="single" w:sz="2" w:space="0" w:color="A1A0A4"/>
            </w:tcBorders>
          </w:tcPr>
          <w:p>
            <w:pPr>
              <w:pStyle w:val="TableParagraph"/>
              <w:tabs>
                <w:tab w:pos="954" w:val="left" w:leader="none"/>
              </w:tabs>
              <w:spacing w:before="58"/>
              <w:ind w:left="227"/>
              <w:rPr>
                <w:rFonts w:ascii="Tahoma"/>
                <w:sz w:val="17"/>
              </w:rPr>
            </w:pPr>
            <w:r>
              <w:rPr>
                <w:rFonts w:ascii="Tahoma"/>
                <w:color w:val="A1A0A4"/>
                <w:w w:val="105"/>
                <w:sz w:val="17"/>
              </w:rPr>
              <w:t>$</w:t>
              <w:tab/>
            </w:r>
            <w:r>
              <w:rPr>
                <w:rFonts w:ascii="Tahoma"/>
                <w:color w:val="A1A0A4"/>
                <w:spacing w:val="3"/>
                <w:w w:val="105"/>
                <w:sz w:val="17"/>
              </w:rPr>
              <w:t>.0180</w:t>
            </w:r>
          </w:p>
        </w:tc>
        <w:tc>
          <w:tcPr>
            <w:tcW w:w="1465" w:type="dxa"/>
            <w:tcBorders>
              <w:top w:val="single" w:sz="2" w:space="0" w:color="A1A0A4"/>
              <w:bottom w:val="single" w:sz="2" w:space="0" w:color="A1A0A4"/>
            </w:tcBorders>
          </w:tcPr>
          <w:p>
            <w:pPr>
              <w:pStyle w:val="TableParagraph"/>
              <w:tabs>
                <w:tab w:pos="727" w:val="left" w:leader="none"/>
              </w:tabs>
              <w:spacing w:before="58"/>
              <w:rPr>
                <w:rFonts w:ascii="Tahoma"/>
                <w:sz w:val="17"/>
              </w:rPr>
            </w:pPr>
            <w:r>
              <w:rPr>
                <w:rFonts w:ascii="Tahoma"/>
                <w:color w:val="A1A0A4"/>
                <w:w w:val="105"/>
                <w:sz w:val="17"/>
              </w:rPr>
              <w:t>$</w:t>
              <w:tab/>
            </w:r>
            <w:r>
              <w:rPr>
                <w:rFonts w:ascii="Tahoma"/>
                <w:color w:val="A1A0A4"/>
                <w:spacing w:val="3"/>
                <w:w w:val="105"/>
                <w:sz w:val="17"/>
              </w:rPr>
              <w:t>.0180</w:t>
            </w:r>
          </w:p>
        </w:tc>
      </w:tr>
      <w:tr>
        <w:trPr>
          <w:trHeight w:val="279" w:hRule="exact"/>
        </w:trPr>
        <w:tc>
          <w:tcPr>
            <w:tcW w:w="5326" w:type="dxa"/>
            <w:tcBorders>
              <w:top w:val="single" w:sz="2" w:space="0" w:color="A1A0A4"/>
              <w:bottom w:val="single" w:sz="2" w:space="0" w:color="A1A0A4"/>
            </w:tcBorders>
          </w:tcPr>
          <w:p>
            <w:pPr>
              <w:pStyle w:val="TableParagraph"/>
              <w:tabs>
                <w:tab w:pos="3790" w:val="left" w:leader="none"/>
                <w:tab w:pos="4414" w:val="left" w:leader="none"/>
              </w:tabs>
              <w:spacing w:before="58"/>
              <w:ind w:left="30"/>
              <w:rPr>
                <w:rFonts w:ascii="Tahoma"/>
                <w:sz w:val="17"/>
              </w:rPr>
            </w:pPr>
            <w:r>
              <w:rPr>
                <w:rFonts w:ascii="Arial"/>
                <w:color w:val="A1A0A4"/>
                <w:spacing w:val="6"/>
                <w:w w:val="105"/>
                <w:sz w:val="17"/>
              </w:rPr>
              <w:t>Total</w:t>
            </w:r>
            <w:r>
              <w:rPr>
                <w:rFonts w:ascii="Arial"/>
                <w:color w:val="A1A0A4"/>
                <w:spacing w:val="9"/>
                <w:w w:val="105"/>
                <w:sz w:val="17"/>
              </w:rPr>
              <w:t> assets</w:t>
              <w:tab/>
            </w:r>
            <w:r>
              <w:rPr>
                <w:rFonts w:ascii="Tahoma"/>
                <w:color w:val="A1A0A4"/>
                <w:w w:val="105"/>
                <w:sz w:val="17"/>
              </w:rPr>
              <w:t>$</w:t>
              <w:tab/>
            </w:r>
            <w:r>
              <w:rPr>
                <w:rFonts w:ascii="Tahoma"/>
                <w:color w:val="A1A0A4"/>
                <w:spacing w:val="3"/>
                <w:w w:val="105"/>
                <w:sz w:val="17"/>
              </w:rPr>
              <w:t>16,772</w:t>
            </w:r>
          </w:p>
        </w:tc>
        <w:tc>
          <w:tcPr>
            <w:tcW w:w="1764" w:type="dxa"/>
            <w:tcBorders>
              <w:top w:val="single" w:sz="2" w:space="0" w:color="A1A0A4"/>
              <w:bottom w:val="single" w:sz="2" w:space="0" w:color="A1A0A4"/>
            </w:tcBorders>
          </w:tcPr>
          <w:p>
            <w:pPr>
              <w:pStyle w:val="TableParagraph"/>
              <w:tabs>
                <w:tab w:pos="833" w:val="left" w:leader="none"/>
              </w:tabs>
              <w:spacing w:before="58"/>
              <w:ind w:left="208"/>
              <w:rPr>
                <w:rFonts w:ascii="Tahoma"/>
                <w:sz w:val="17"/>
              </w:rPr>
            </w:pPr>
            <w:r>
              <w:rPr>
                <w:rFonts w:ascii="Tahoma"/>
                <w:color w:val="A1A0A4"/>
                <w:w w:val="105"/>
                <w:sz w:val="17"/>
              </w:rPr>
              <w:t>$</w:t>
              <w:tab/>
            </w:r>
            <w:r>
              <w:rPr>
                <w:rFonts w:ascii="Tahoma"/>
                <w:color w:val="A1A0A4"/>
                <w:spacing w:val="3"/>
                <w:w w:val="105"/>
                <w:sz w:val="17"/>
              </w:rPr>
              <w:t>13,460</w:t>
            </w:r>
          </w:p>
        </w:tc>
        <w:tc>
          <w:tcPr>
            <w:tcW w:w="2024" w:type="dxa"/>
            <w:tcBorders>
              <w:top w:val="single" w:sz="2" w:space="0" w:color="A1A0A4"/>
              <w:bottom w:val="single" w:sz="2" w:space="0" w:color="A1A0A4"/>
            </w:tcBorders>
          </w:tcPr>
          <w:p>
            <w:pPr>
              <w:pStyle w:val="TableParagraph"/>
              <w:tabs>
                <w:tab w:pos="852" w:val="left" w:leader="none"/>
              </w:tabs>
              <w:spacing w:before="58"/>
              <w:ind w:left="227"/>
              <w:rPr>
                <w:rFonts w:ascii="Tahoma"/>
                <w:sz w:val="17"/>
              </w:rPr>
            </w:pPr>
            <w:r>
              <w:rPr>
                <w:rFonts w:ascii="Tahoma"/>
                <w:color w:val="A1A0A4"/>
                <w:w w:val="105"/>
                <w:sz w:val="17"/>
              </w:rPr>
              <w:t>$</w:t>
              <w:tab/>
            </w:r>
            <w:r>
              <w:rPr>
                <w:rFonts w:ascii="Tahoma"/>
                <w:color w:val="A1A0A4"/>
                <w:spacing w:val="3"/>
                <w:w w:val="105"/>
                <w:sz w:val="17"/>
              </w:rPr>
              <w:t>14,003</w:t>
            </w:r>
          </w:p>
        </w:tc>
        <w:tc>
          <w:tcPr>
            <w:tcW w:w="1465" w:type="dxa"/>
            <w:tcBorders>
              <w:top w:val="single" w:sz="2" w:space="0" w:color="A1A0A4"/>
              <w:bottom w:val="single" w:sz="2" w:space="0" w:color="A1A0A4"/>
            </w:tcBorders>
          </w:tcPr>
          <w:p>
            <w:pPr>
              <w:pStyle w:val="TableParagraph"/>
              <w:tabs>
                <w:tab w:pos="624" w:val="left" w:leader="none"/>
              </w:tabs>
              <w:spacing w:before="58"/>
              <w:rPr>
                <w:rFonts w:ascii="Tahoma"/>
                <w:sz w:val="17"/>
              </w:rPr>
            </w:pPr>
            <w:r>
              <w:rPr>
                <w:rFonts w:ascii="Tahoma"/>
                <w:color w:val="A1A0A4"/>
                <w:w w:val="105"/>
                <w:sz w:val="17"/>
              </w:rPr>
              <w:t>$</w:t>
              <w:tab/>
            </w:r>
            <w:r>
              <w:rPr>
                <w:rFonts w:ascii="Tahoma"/>
                <w:color w:val="A1A0A4"/>
                <w:spacing w:val="3"/>
                <w:w w:val="105"/>
                <w:sz w:val="17"/>
              </w:rPr>
              <w:t>11,137</w:t>
            </w:r>
          </w:p>
        </w:tc>
      </w:tr>
      <w:tr>
        <w:trPr>
          <w:trHeight w:val="279" w:hRule="exact"/>
        </w:trPr>
        <w:tc>
          <w:tcPr>
            <w:tcW w:w="5326" w:type="dxa"/>
            <w:tcBorders>
              <w:top w:val="single" w:sz="2" w:space="0" w:color="A1A0A4"/>
              <w:bottom w:val="single" w:sz="2" w:space="0" w:color="A1A0A4"/>
            </w:tcBorders>
          </w:tcPr>
          <w:p>
            <w:pPr>
              <w:pStyle w:val="TableParagraph"/>
              <w:tabs>
                <w:tab w:pos="3790" w:val="left" w:leader="none"/>
                <w:tab w:pos="4517" w:val="left" w:leader="none"/>
              </w:tabs>
              <w:spacing w:before="58"/>
              <w:ind w:left="30"/>
              <w:rPr>
                <w:rFonts w:ascii="Tahoma"/>
                <w:sz w:val="17"/>
              </w:rPr>
            </w:pPr>
            <w:r>
              <w:rPr>
                <w:rFonts w:ascii="Arial"/>
                <w:color w:val="A1A0A4"/>
                <w:spacing w:val="11"/>
                <w:w w:val="105"/>
                <w:sz w:val="17"/>
              </w:rPr>
              <w:t>Long-term </w:t>
            </w:r>
            <w:r>
              <w:rPr>
                <w:rFonts w:ascii="Arial"/>
                <w:color w:val="A1A0A4"/>
                <w:spacing w:val="9"/>
                <w:w w:val="105"/>
                <w:sz w:val="17"/>
              </w:rPr>
              <w:t>debt </w:t>
            </w:r>
            <w:r>
              <w:rPr>
                <w:rFonts w:ascii="Arial"/>
                <w:color w:val="A1A0A4"/>
                <w:spacing w:val="8"/>
                <w:w w:val="105"/>
                <w:sz w:val="17"/>
              </w:rPr>
              <w:t>less</w:t>
            </w:r>
            <w:r>
              <w:rPr>
                <w:rFonts w:ascii="Arial"/>
                <w:color w:val="A1A0A4"/>
                <w:spacing w:val="45"/>
                <w:w w:val="105"/>
                <w:sz w:val="17"/>
              </w:rPr>
              <w:t> </w:t>
            </w:r>
            <w:r>
              <w:rPr>
                <w:rFonts w:ascii="Arial"/>
                <w:color w:val="A1A0A4"/>
                <w:spacing w:val="10"/>
                <w:w w:val="105"/>
                <w:sz w:val="17"/>
              </w:rPr>
              <w:t>current</w:t>
            </w:r>
            <w:r>
              <w:rPr>
                <w:rFonts w:ascii="Arial"/>
                <w:color w:val="A1A0A4"/>
                <w:spacing w:val="21"/>
                <w:w w:val="105"/>
                <w:sz w:val="17"/>
              </w:rPr>
              <w:t> </w:t>
            </w:r>
            <w:r>
              <w:rPr>
                <w:rFonts w:ascii="Arial"/>
                <w:color w:val="A1A0A4"/>
                <w:spacing w:val="11"/>
                <w:w w:val="105"/>
                <w:sz w:val="17"/>
              </w:rPr>
              <w:t>maturities</w:t>
              <w:tab/>
            </w:r>
            <w:r>
              <w:rPr>
                <w:rFonts w:ascii="Tahoma"/>
                <w:color w:val="A1A0A4"/>
                <w:w w:val="105"/>
                <w:sz w:val="17"/>
              </w:rPr>
              <w:t>$</w:t>
              <w:tab/>
            </w:r>
            <w:r>
              <w:rPr>
                <w:rFonts w:ascii="Tahoma"/>
                <w:color w:val="A1A0A4"/>
                <w:spacing w:val="3"/>
                <w:w w:val="105"/>
                <w:sz w:val="17"/>
              </w:rPr>
              <w:t>2,050</w:t>
            </w:r>
          </w:p>
        </w:tc>
        <w:tc>
          <w:tcPr>
            <w:tcW w:w="1764" w:type="dxa"/>
            <w:tcBorders>
              <w:top w:val="single" w:sz="2" w:space="0" w:color="A1A0A4"/>
              <w:bottom w:val="single" w:sz="2" w:space="0" w:color="A1A0A4"/>
            </w:tcBorders>
          </w:tcPr>
          <w:p>
            <w:pPr>
              <w:pStyle w:val="TableParagraph"/>
              <w:tabs>
                <w:tab w:pos="935" w:val="left" w:leader="none"/>
              </w:tabs>
              <w:spacing w:before="58"/>
              <w:ind w:left="208"/>
              <w:rPr>
                <w:rFonts w:ascii="Tahoma"/>
                <w:sz w:val="17"/>
              </w:rPr>
            </w:pPr>
            <w:r>
              <w:rPr>
                <w:rFonts w:ascii="Tahoma"/>
                <w:color w:val="A1A0A4"/>
                <w:w w:val="105"/>
                <w:sz w:val="17"/>
              </w:rPr>
              <w:t>$</w:t>
              <w:tab/>
            </w:r>
            <w:r>
              <w:rPr>
                <w:rFonts w:ascii="Tahoma"/>
                <w:color w:val="A1A0A4"/>
                <w:spacing w:val="3"/>
                <w:w w:val="105"/>
                <w:sz w:val="17"/>
              </w:rPr>
              <w:t>1,567</w:t>
            </w:r>
          </w:p>
        </w:tc>
        <w:tc>
          <w:tcPr>
            <w:tcW w:w="2024" w:type="dxa"/>
            <w:tcBorders>
              <w:top w:val="single" w:sz="2" w:space="0" w:color="A1A0A4"/>
              <w:bottom w:val="single" w:sz="2" w:space="0" w:color="A1A0A4"/>
            </w:tcBorders>
          </w:tcPr>
          <w:p>
            <w:pPr>
              <w:pStyle w:val="TableParagraph"/>
              <w:tabs>
                <w:tab w:pos="968" w:val="left" w:leader="none"/>
              </w:tabs>
              <w:spacing w:before="58"/>
              <w:ind w:left="227"/>
              <w:rPr>
                <w:rFonts w:ascii="Tahoma"/>
                <w:sz w:val="17"/>
              </w:rPr>
            </w:pPr>
            <w:r>
              <w:rPr>
                <w:rFonts w:ascii="Tahoma"/>
                <w:color w:val="A1A0A4"/>
                <w:w w:val="105"/>
                <w:sz w:val="17"/>
              </w:rPr>
              <w:t>$</w:t>
              <w:tab/>
              <w:t>1,394</w:t>
            </w:r>
          </w:p>
        </w:tc>
        <w:tc>
          <w:tcPr>
            <w:tcW w:w="1465" w:type="dxa"/>
            <w:tcBorders>
              <w:top w:val="single" w:sz="2" w:space="0" w:color="A1A0A4"/>
              <w:bottom w:val="single" w:sz="2" w:space="0" w:color="A1A0A4"/>
            </w:tcBorders>
          </w:tcPr>
          <w:p>
            <w:pPr>
              <w:pStyle w:val="TableParagraph"/>
              <w:tabs>
                <w:tab w:pos="727" w:val="left" w:leader="none"/>
              </w:tabs>
              <w:spacing w:before="58"/>
              <w:rPr>
                <w:rFonts w:ascii="Tahoma"/>
                <w:sz w:val="17"/>
              </w:rPr>
            </w:pPr>
            <w:r>
              <w:rPr>
                <w:rFonts w:ascii="Tahoma"/>
                <w:color w:val="A1A0A4"/>
                <w:w w:val="105"/>
                <w:sz w:val="17"/>
              </w:rPr>
              <w:t>$</w:t>
              <w:tab/>
            </w:r>
            <w:r>
              <w:rPr>
                <w:rFonts w:ascii="Tahoma"/>
                <w:color w:val="A1A0A4"/>
                <w:spacing w:val="3"/>
                <w:w w:val="105"/>
                <w:sz w:val="17"/>
              </w:rPr>
              <w:t>1,700</w:t>
            </w:r>
          </w:p>
        </w:tc>
      </w:tr>
      <w:tr>
        <w:trPr>
          <w:trHeight w:val="279" w:hRule="exact"/>
        </w:trPr>
        <w:tc>
          <w:tcPr>
            <w:tcW w:w="5326" w:type="dxa"/>
            <w:tcBorders>
              <w:top w:val="single" w:sz="2" w:space="0" w:color="A1A0A4"/>
              <w:bottom w:val="single" w:sz="2" w:space="0" w:color="A1A0A4"/>
            </w:tcBorders>
          </w:tcPr>
          <w:p>
            <w:pPr>
              <w:pStyle w:val="TableParagraph"/>
              <w:tabs>
                <w:tab w:pos="3790" w:val="left" w:leader="none"/>
                <w:tab w:pos="4517" w:val="left" w:leader="none"/>
              </w:tabs>
              <w:spacing w:before="58"/>
              <w:ind w:left="30"/>
              <w:rPr>
                <w:rFonts w:ascii="Tahoma" w:hAnsi="Tahoma"/>
                <w:sz w:val="17"/>
              </w:rPr>
            </w:pPr>
            <w:r>
              <w:rPr>
                <w:rFonts w:ascii="Arial" w:hAnsi="Arial"/>
                <w:color w:val="A1A0A4"/>
                <w:spacing w:val="11"/>
                <w:w w:val="105"/>
                <w:sz w:val="17"/>
              </w:rPr>
              <w:t>Stockholders’</w:t>
            </w:r>
            <w:r>
              <w:rPr>
                <w:rFonts w:ascii="Arial" w:hAnsi="Arial"/>
                <w:color w:val="A1A0A4"/>
                <w:spacing w:val="12"/>
                <w:w w:val="105"/>
                <w:sz w:val="17"/>
              </w:rPr>
              <w:t> </w:t>
            </w:r>
            <w:r>
              <w:rPr>
                <w:rFonts w:ascii="Arial" w:hAnsi="Arial"/>
                <w:color w:val="A1A0A4"/>
                <w:spacing w:val="10"/>
                <w:w w:val="105"/>
                <w:sz w:val="17"/>
              </w:rPr>
              <w:t>equity</w:t>
              <w:tab/>
            </w:r>
            <w:r>
              <w:rPr>
                <w:rFonts w:ascii="Tahoma" w:hAnsi="Tahoma"/>
                <w:color w:val="A1A0A4"/>
                <w:w w:val="105"/>
                <w:sz w:val="17"/>
              </w:rPr>
              <w:t>$</w:t>
              <w:tab/>
            </w:r>
            <w:r>
              <w:rPr>
                <w:rFonts w:ascii="Tahoma" w:hAnsi="Tahoma"/>
                <w:color w:val="A1A0A4"/>
                <w:spacing w:val="3"/>
                <w:w w:val="105"/>
                <w:sz w:val="17"/>
              </w:rPr>
              <w:t>6,941</w:t>
            </w:r>
          </w:p>
        </w:tc>
        <w:tc>
          <w:tcPr>
            <w:tcW w:w="1764" w:type="dxa"/>
            <w:tcBorders>
              <w:top w:val="single" w:sz="2" w:space="0" w:color="A1A0A4"/>
              <w:bottom w:val="single" w:sz="2" w:space="0" w:color="A1A0A4"/>
            </w:tcBorders>
          </w:tcPr>
          <w:p>
            <w:pPr>
              <w:pStyle w:val="TableParagraph"/>
              <w:tabs>
                <w:tab w:pos="951" w:val="left" w:leader="none"/>
              </w:tabs>
              <w:spacing w:before="58"/>
              <w:ind w:left="208"/>
              <w:rPr>
                <w:rFonts w:ascii="Tahoma"/>
                <w:sz w:val="17"/>
              </w:rPr>
            </w:pPr>
            <w:r>
              <w:rPr>
                <w:rFonts w:ascii="Tahoma"/>
                <w:color w:val="A1A0A4"/>
                <w:w w:val="110"/>
                <w:sz w:val="17"/>
              </w:rPr>
              <w:t>$</w:t>
              <w:tab/>
              <w:t>6,449</w:t>
            </w:r>
          </w:p>
        </w:tc>
        <w:tc>
          <w:tcPr>
            <w:tcW w:w="2024" w:type="dxa"/>
            <w:tcBorders>
              <w:top w:val="single" w:sz="2" w:space="0" w:color="A1A0A4"/>
              <w:bottom w:val="single" w:sz="2" w:space="0" w:color="A1A0A4"/>
            </w:tcBorders>
          </w:tcPr>
          <w:p>
            <w:pPr>
              <w:pStyle w:val="TableParagraph"/>
              <w:tabs>
                <w:tab w:pos="978" w:val="left" w:leader="none"/>
              </w:tabs>
              <w:spacing w:before="58"/>
              <w:ind w:left="227"/>
              <w:rPr>
                <w:rFonts w:ascii="Tahoma"/>
                <w:sz w:val="17"/>
              </w:rPr>
            </w:pPr>
            <w:r>
              <w:rPr>
                <w:rFonts w:ascii="Tahoma"/>
                <w:color w:val="A1A0A4"/>
                <w:w w:val="110"/>
                <w:sz w:val="17"/>
              </w:rPr>
              <w:t>$</w:t>
              <w:tab/>
              <w:t>6,675</w:t>
            </w:r>
          </w:p>
        </w:tc>
        <w:tc>
          <w:tcPr>
            <w:tcW w:w="1465" w:type="dxa"/>
            <w:tcBorders>
              <w:top w:val="single" w:sz="2" w:space="0" w:color="A1A0A4"/>
              <w:bottom w:val="single" w:sz="2" w:space="0" w:color="A1A0A4"/>
            </w:tcBorders>
          </w:tcPr>
          <w:p>
            <w:pPr>
              <w:pStyle w:val="TableParagraph"/>
              <w:tabs>
                <w:tab w:pos="744" w:val="left" w:leader="none"/>
              </w:tabs>
              <w:spacing w:before="58"/>
              <w:rPr>
                <w:rFonts w:ascii="Tahoma"/>
                <w:sz w:val="17"/>
              </w:rPr>
            </w:pPr>
            <w:r>
              <w:rPr>
                <w:rFonts w:ascii="Tahoma"/>
                <w:color w:val="A1A0A4"/>
                <w:w w:val="110"/>
                <w:sz w:val="17"/>
              </w:rPr>
              <w:t>$</w:t>
              <w:tab/>
              <w:t>5,527</w:t>
            </w:r>
          </w:p>
        </w:tc>
      </w:tr>
      <w:tr>
        <w:trPr>
          <w:trHeight w:val="837" w:hRule="exact"/>
        </w:trPr>
        <w:tc>
          <w:tcPr>
            <w:tcW w:w="5326" w:type="dxa"/>
            <w:tcBorders>
              <w:top w:val="single" w:sz="2" w:space="0" w:color="A1A0A4"/>
              <w:bottom w:val="single" w:sz="2" w:space="0" w:color="A1A0A4"/>
            </w:tcBorders>
          </w:tcPr>
          <w:p>
            <w:pPr>
              <w:pStyle w:val="TableParagraph"/>
              <w:rPr>
                <w:rFonts w:ascii="Arial"/>
                <w:sz w:val="18"/>
              </w:rPr>
            </w:pPr>
          </w:p>
          <w:p>
            <w:pPr>
              <w:pStyle w:val="TableParagraph"/>
              <w:spacing w:before="141"/>
              <w:ind w:left="30"/>
              <w:rPr>
                <w:rFonts w:ascii="Arial"/>
                <w:sz w:val="17"/>
              </w:rPr>
            </w:pPr>
            <w:r>
              <w:rPr>
                <w:rFonts w:ascii="Arial"/>
                <w:color w:val="A1A0A4"/>
                <w:w w:val="95"/>
                <w:sz w:val="17"/>
              </w:rPr>
              <w:t>CONSOLIDATED FINANCIAL RATIOS</w:t>
            </w:r>
          </w:p>
          <w:p>
            <w:pPr>
              <w:pStyle w:val="TableParagraph"/>
              <w:tabs>
                <w:tab w:pos="4718" w:val="left" w:leader="none"/>
              </w:tabs>
              <w:spacing w:before="72"/>
              <w:ind w:left="30"/>
              <w:rPr>
                <w:rFonts w:ascii="Tahoma"/>
                <w:sz w:val="17"/>
              </w:rPr>
            </w:pPr>
            <w:r>
              <w:rPr>
                <w:rFonts w:ascii="Arial"/>
                <w:color w:val="A1A0A4"/>
                <w:spacing w:val="10"/>
                <w:w w:val="105"/>
                <w:sz w:val="17"/>
              </w:rPr>
              <w:t>Return </w:t>
            </w:r>
            <w:r>
              <w:rPr>
                <w:rFonts w:ascii="Arial"/>
                <w:color w:val="A1A0A4"/>
                <w:spacing w:val="6"/>
                <w:w w:val="105"/>
                <w:sz w:val="17"/>
              </w:rPr>
              <w:t>on </w:t>
            </w:r>
            <w:r>
              <w:rPr>
                <w:rFonts w:ascii="Arial"/>
                <w:color w:val="A1A0A4"/>
                <w:spacing w:val="9"/>
                <w:w w:val="105"/>
                <w:sz w:val="17"/>
              </w:rPr>
              <w:t>average</w:t>
            </w:r>
            <w:r>
              <w:rPr>
                <w:rFonts w:ascii="Arial"/>
                <w:color w:val="A1A0A4"/>
                <w:spacing w:val="24"/>
                <w:w w:val="105"/>
                <w:sz w:val="17"/>
              </w:rPr>
              <w:t> </w:t>
            </w:r>
            <w:r>
              <w:rPr>
                <w:rFonts w:ascii="Arial"/>
                <w:color w:val="A1A0A4"/>
                <w:spacing w:val="9"/>
                <w:w w:val="105"/>
                <w:sz w:val="17"/>
              </w:rPr>
              <w:t>total</w:t>
            </w:r>
            <w:r>
              <w:rPr>
                <w:rFonts w:ascii="Arial"/>
                <w:color w:val="A1A0A4"/>
                <w:spacing w:val="13"/>
                <w:w w:val="105"/>
                <w:sz w:val="17"/>
              </w:rPr>
              <w:t> </w:t>
            </w:r>
            <w:r>
              <w:rPr>
                <w:rFonts w:ascii="Arial"/>
                <w:color w:val="A1A0A4"/>
                <w:spacing w:val="9"/>
                <w:w w:val="105"/>
                <w:sz w:val="17"/>
              </w:rPr>
              <w:t>assets</w:t>
              <w:tab/>
            </w:r>
            <w:r>
              <w:rPr>
                <w:rFonts w:ascii="Tahoma"/>
                <w:color w:val="A1A0A4"/>
                <w:spacing w:val="2"/>
                <w:w w:val="105"/>
                <w:sz w:val="17"/>
              </w:rPr>
              <w:t>4.3%</w:t>
            </w:r>
          </w:p>
        </w:tc>
        <w:tc>
          <w:tcPr>
            <w:tcW w:w="1764" w:type="dxa"/>
            <w:tcBorders>
              <w:top w:val="single" w:sz="2" w:space="0" w:color="A1A0A4"/>
              <w:bottom w:val="single" w:sz="2" w:space="0" w:color="A1A0A4"/>
            </w:tcBorders>
          </w:tcPr>
          <w:p>
            <w:pPr>
              <w:pStyle w:val="TableParagraph"/>
              <w:rPr>
                <w:rFonts w:ascii="Arial"/>
                <w:sz w:val="20"/>
              </w:rPr>
            </w:pPr>
          </w:p>
          <w:p>
            <w:pPr>
              <w:pStyle w:val="TableParagraph"/>
              <w:rPr>
                <w:rFonts w:ascii="Arial"/>
                <w:sz w:val="20"/>
              </w:rPr>
            </w:pPr>
          </w:p>
          <w:p>
            <w:pPr>
              <w:pStyle w:val="TableParagraph"/>
              <w:spacing w:before="156"/>
              <w:ind w:right="225"/>
              <w:jc w:val="right"/>
              <w:rPr>
                <w:rFonts w:ascii="Tahoma"/>
                <w:sz w:val="17"/>
              </w:rPr>
            </w:pPr>
            <w:r>
              <w:rPr>
                <w:rFonts w:ascii="Tahoma"/>
                <w:color w:val="A1A0A4"/>
                <w:w w:val="95"/>
                <w:sz w:val="17"/>
              </w:rPr>
              <w:t>3.6%</w:t>
            </w:r>
          </w:p>
        </w:tc>
        <w:tc>
          <w:tcPr>
            <w:tcW w:w="2024" w:type="dxa"/>
            <w:tcBorders>
              <w:top w:val="single" w:sz="2" w:space="0" w:color="A1A0A4"/>
              <w:bottom w:val="single" w:sz="2" w:space="0" w:color="A1A0A4"/>
            </w:tcBorders>
          </w:tcPr>
          <w:p>
            <w:pPr>
              <w:pStyle w:val="TableParagraph"/>
              <w:rPr>
                <w:rFonts w:ascii="Arial"/>
                <w:sz w:val="20"/>
              </w:rPr>
            </w:pPr>
          </w:p>
          <w:p>
            <w:pPr>
              <w:pStyle w:val="TableParagraph"/>
              <w:rPr>
                <w:rFonts w:ascii="Arial"/>
                <w:sz w:val="20"/>
              </w:rPr>
            </w:pPr>
          </w:p>
          <w:p>
            <w:pPr>
              <w:pStyle w:val="TableParagraph"/>
              <w:spacing w:before="156"/>
              <w:ind w:right="467"/>
              <w:jc w:val="right"/>
              <w:rPr>
                <w:rFonts w:ascii="Tahoma"/>
                <w:sz w:val="17"/>
              </w:rPr>
            </w:pPr>
            <w:r>
              <w:rPr>
                <w:rFonts w:ascii="Tahoma"/>
                <w:color w:val="A1A0A4"/>
                <w:w w:val="95"/>
                <w:sz w:val="17"/>
              </w:rPr>
              <w:t>3.9%</w:t>
            </w:r>
          </w:p>
        </w:tc>
        <w:tc>
          <w:tcPr>
            <w:tcW w:w="1465" w:type="dxa"/>
            <w:tcBorders>
              <w:top w:val="single" w:sz="2" w:space="0" w:color="A1A0A4"/>
              <w:bottom w:val="single" w:sz="2" w:space="0" w:color="A1A0A4"/>
            </w:tcBorders>
          </w:tcPr>
          <w:p>
            <w:pPr>
              <w:pStyle w:val="TableParagraph"/>
              <w:rPr>
                <w:rFonts w:ascii="Arial"/>
                <w:sz w:val="20"/>
              </w:rPr>
            </w:pPr>
          </w:p>
          <w:p>
            <w:pPr>
              <w:pStyle w:val="TableParagraph"/>
              <w:rPr>
                <w:rFonts w:ascii="Arial"/>
                <w:sz w:val="20"/>
              </w:rPr>
            </w:pPr>
          </w:p>
          <w:p>
            <w:pPr>
              <w:pStyle w:val="TableParagraph"/>
              <w:spacing w:before="156"/>
              <w:ind w:right="135"/>
              <w:jc w:val="right"/>
              <w:rPr>
                <w:rFonts w:ascii="Tahoma"/>
                <w:sz w:val="17"/>
              </w:rPr>
            </w:pPr>
            <w:r>
              <w:rPr>
                <w:rFonts w:ascii="Tahoma"/>
                <w:color w:val="A1A0A4"/>
                <w:w w:val="95"/>
                <w:sz w:val="17"/>
              </w:rPr>
              <w:t>2.1%</w:t>
            </w:r>
          </w:p>
        </w:tc>
      </w:tr>
      <w:tr>
        <w:trPr>
          <w:trHeight w:val="279" w:hRule="exact"/>
        </w:trPr>
        <w:tc>
          <w:tcPr>
            <w:tcW w:w="5326" w:type="dxa"/>
            <w:tcBorders>
              <w:top w:val="single" w:sz="2" w:space="0" w:color="A1A0A4"/>
              <w:bottom w:val="single" w:sz="2" w:space="0" w:color="A1A0A4"/>
            </w:tcBorders>
          </w:tcPr>
          <w:p>
            <w:pPr>
              <w:pStyle w:val="TableParagraph"/>
              <w:tabs>
                <w:tab w:pos="4718" w:val="left" w:leader="none"/>
              </w:tabs>
              <w:spacing w:before="58"/>
              <w:ind w:left="30"/>
              <w:rPr>
                <w:rFonts w:ascii="Tahoma" w:hAnsi="Tahoma"/>
                <w:sz w:val="17"/>
              </w:rPr>
            </w:pPr>
            <w:r>
              <w:rPr>
                <w:rFonts w:ascii="Arial" w:hAnsi="Arial"/>
                <w:color w:val="A1A0A4"/>
                <w:spacing w:val="10"/>
                <w:w w:val="105"/>
                <w:sz w:val="17"/>
              </w:rPr>
              <w:t>Return </w:t>
            </w:r>
            <w:r>
              <w:rPr>
                <w:rFonts w:ascii="Arial" w:hAnsi="Arial"/>
                <w:color w:val="A1A0A4"/>
                <w:spacing w:val="6"/>
                <w:w w:val="105"/>
                <w:sz w:val="17"/>
              </w:rPr>
              <w:t>on </w:t>
            </w:r>
            <w:r>
              <w:rPr>
                <w:rFonts w:ascii="Arial" w:hAnsi="Arial"/>
                <w:color w:val="A1A0A4"/>
                <w:spacing w:val="9"/>
                <w:w w:val="105"/>
                <w:sz w:val="17"/>
              </w:rPr>
              <w:t>average</w:t>
            </w:r>
            <w:r>
              <w:rPr>
                <w:rFonts w:ascii="Arial" w:hAnsi="Arial"/>
                <w:color w:val="A1A0A4"/>
                <w:spacing w:val="20"/>
                <w:w w:val="105"/>
                <w:sz w:val="17"/>
              </w:rPr>
              <w:t> </w:t>
            </w:r>
            <w:r>
              <w:rPr>
                <w:rFonts w:ascii="Arial" w:hAnsi="Arial"/>
                <w:color w:val="A1A0A4"/>
                <w:spacing w:val="11"/>
                <w:w w:val="105"/>
                <w:sz w:val="17"/>
              </w:rPr>
              <w:t>stockholders’</w:t>
            </w:r>
            <w:r>
              <w:rPr>
                <w:rFonts w:ascii="Arial" w:hAnsi="Arial"/>
                <w:color w:val="A1A0A4"/>
                <w:spacing w:val="12"/>
                <w:w w:val="105"/>
                <w:sz w:val="17"/>
              </w:rPr>
              <w:t> </w:t>
            </w:r>
            <w:r>
              <w:rPr>
                <w:rFonts w:ascii="Arial" w:hAnsi="Arial"/>
                <w:color w:val="A1A0A4"/>
                <w:spacing w:val="10"/>
                <w:w w:val="105"/>
                <w:sz w:val="17"/>
              </w:rPr>
              <w:t>equity</w:t>
              <w:tab/>
            </w:r>
            <w:r>
              <w:rPr>
                <w:rFonts w:ascii="Tahoma" w:hAnsi="Tahoma"/>
                <w:color w:val="A1A0A4"/>
                <w:spacing w:val="2"/>
                <w:w w:val="105"/>
                <w:sz w:val="17"/>
              </w:rPr>
              <w:t>9.6%</w:t>
            </w:r>
          </w:p>
        </w:tc>
        <w:tc>
          <w:tcPr>
            <w:tcW w:w="1764" w:type="dxa"/>
            <w:tcBorders>
              <w:top w:val="single" w:sz="2" w:space="0" w:color="A1A0A4"/>
              <w:bottom w:val="single" w:sz="2" w:space="0" w:color="A1A0A4"/>
            </w:tcBorders>
          </w:tcPr>
          <w:p>
            <w:pPr>
              <w:pStyle w:val="TableParagraph"/>
              <w:spacing w:before="58"/>
              <w:ind w:right="225"/>
              <w:jc w:val="right"/>
              <w:rPr>
                <w:rFonts w:ascii="Tahoma"/>
                <w:sz w:val="17"/>
              </w:rPr>
            </w:pPr>
            <w:r>
              <w:rPr>
                <w:rFonts w:ascii="Tahoma"/>
                <w:color w:val="A1A0A4"/>
                <w:w w:val="95"/>
                <w:sz w:val="17"/>
              </w:rPr>
              <w:t>7.6%</w:t>
            </w:r>
          </w:p>
        </w:tc>
        <w:tc>
          <w:tcPr>
            <w:tcW w:w="2024" w:type="dxa"/>
            <w:tcBorders>
              <w:top w:val="single" w:sz="2" w:space="0" w:color="A1A0A4"/>
              <w:bottom w:val="single" w:sz="2" w:space="0" w:color="A1A0A4"/>
            </w:tcBorders>
          </w:tcPr>
          <w:p>
            <w:pPr>
              <w:pStyle w:val="TableParagraph"/>
              <w:spacing w:before="58"/>
              <w:ind w:right="467"/>
              <w:jc w:val="right"/>
              <w:rPr>
                <w:rFonts w:ascii="Tahoma"/>
                <w:sz w:val="17"/>
              </w:rPr>
            </w:pPr>
            <w:r>
              <w:rPr>
                <w:rFonts w:ascii="Tahoma"/>
                <w:color w:val="A1A0A4"/>
                <w:w w:val="95"/>
                <w:sz w:val="17"/>
              </w:rPr>
              <w:t>7.9%</w:t>
            </w:r>
          </w:p>
        </w:tc>
        <w:tc>
          <w:tcPr>
            <w:tcW w:w="1465" w:type="dxa"/>
            <w:tcBorders>
              <w:top w:val="single" w:sz="2" w:space="0" w:color="A1A0A4"/>
              <w:bottom w:val="single" w:sz="2" w:space="0" w:color="A1A0A4"/>
            </w:tcBorders>
          </w:tcPr>
          <w:p>
            <w:pPr>
              <w:pStyle w:val="TableParagraph"/>
              <w:spacing w:before="58"/>
              <w:ind w:right="135"/>
              <w:jc w:val="right"/>
              <w:rPr>
                <w:rFonts w:ascii="Tahoma"/>
                <w:sz w:val="17"/>
              </w:rPr>
            </w:pPr>
            <w:r>
              <w:rPr>
                <w:rFonts w:ascii="Tahoma"/>
                <w:color w:val="A1A0A4"/>
                <w:w w:val="95"/>
                <w:sz w:val="17"/>
              </w:rPr>
              <w:t>4.1%</w:t>
            </w:r>
          </w:p>
        </w:tc>
      </w:tr>
      <w:tr>
        <w:trPr>
          <w:trHeight w:val="279" w:hRule="exact"/>
        </w:trPr>
        <w:tc>
          <w:tcPr>
            <w:tcW w:w="5326" w:type="dxa"/>
            <w:tcBorders>
              <w:top w:val="single" w:sz="2" w:space="0" w:color="A1A0A4"/>
              <w:bottom w:val="single" w:sz="2" w:space="0" w:color="A1A0A4"/>
            </w:tcBorders>
          </w:tcPr>
          <w:p>
            <w:pPr>
              <w:pStyle w:val="TableParagraph"/>
              <w:tabs>
                <w:tab w:pos="4718" w:val="left" w:leader="none"/>
              </w:tabs>
              <w:spacing w:before="58"/>
              <w:ind w:left="30"/>
              <w:rPr>
                <w:rFonts w:ascii="Tahoma"/>
                <w:sz w:val="17"/>
              </w:rPr>
            </w:pPr>
            <w:r>
              <w:rPr>
                <w:rFonts w:ascii="Arial"/>
                <w:color w:val="A1A0A4"/>
                <w:spacing w:val="10"/>
                <w:sz w:val="17"/>
              </w:rPr>
              <w:t>Operating</w:t>
            </w:r>
            <w:r>
              <w:rPr>
                <w:rFonts w:ascii="Arial"/>
                <w:color w:val="A1A0A4"/>
                <w:spacing w:val="41"/>
                <w:sz w:val="17"/>
              </w:rPr>
              <w:t> </w:t>
            </w:r>
            <w:r>
              <w:rPr>
                <w:rFonts w:ascii="Arial"/>
                <w:color w:val="A1A0A4"/>
                <w:spacing w:val="10"/>
                <w:sz w:val="17"/>
              </w:rPr>
              <w:t>margin</w:t>
              <w:tab/>
            </w:r>
            <w:r>
              <w:rPr>
                <w:rFonts w:ascii="Tahoma"/>
                <w:color w:val="A1A0A4"/>
                <w:spacing w:val="2"/>
                <w:sz w:val="17"/>
              </w:rPr>
              <w:t>8.0%</w:t>
            </w:r>
          </w:p>
        </w:tc>
        <w:tc>
          <w:tcPr>
            <w:tcW w:w="1764" w:type="dxa"/>
            <w:tcBorders>
              <w:top w:val="single" w:sz="2" w:space="0" w:color="A1A0A4"/>
              <w:bottom w:val="single" w:sz="2" w:space="0" w:color="A1A0A4"/>
            </w:tcBorders>
          </w:tcPr>
          <w:p>
            <w:pPr>
              <w:pStyle w:val="TableParagraph"/>
              <w:spacing w:before="58"/>
              <w:ind w:right="225"/>
              <w:jc w:val="right"/>
              <w:rPr>
                <w:rFonts w:ascii="Tahoma"/>
                <w:sz w:val="17"/>
              </w:rPr>
            </w:pPr>
            <w:r>
              <w:rPr>
                <w:rFonts w:ascii="Tahoma"/>
                <w:color w:val="A1A0A4"/>
                <w:w w:val="95"/>
                <w:sz w:val="17"/>
              </w:rPr>
              <w:t>10.3%</w:t>
            </w:r>
          </w:p>
        </w:tc>
        <w:tc>
          <w:tcPr>
            <w:tcW w:w="2024" w:type="dxa"/>
            <w:tcBorders>
              <w:top w:val="single" w:sz="2" w:space="0" w:color="A1A0A4"/>
              <w:bottom w:val="single" w:sz="2" w:space="0" w:color="A1A0A4"/>
            </w:tcBorders>
          </w:tcPr>
          <w:p>
            <w:pPr>
              <w:pStyle w:val="TableParagraph"/>
              <w:spacing w:before="58"/>
              <w:ind w:right="467"/>
              <w:jc w:val="right"/>
              <w:rPr>
                <w:rFonts w:ascii="Tahoma"/>
                <w:sz w:val="17"/>
              </w:rPr>
            </w:pPr>
            <w:r>
              <w:rPr>
                <w:rFonts w:ascii="Tahoma"/>
                <w:color w:val="A1A0A4"/>
                <w:w w:val="95"/>
                <w:sz w:val="17"/>
              </w:rPr>
              <w:t>9.6%</w:t>
            </w:r>
          </w:p>
        </w:tc>
        <w:tc>
          <w:tcPr>
            <w:tcW w:w="1465" w:type="dxa"/>
            <w:tcBorders>
              <w:top w:val="single" w:sz="2" w:space="0" w:color="A1A0A4"/>
              <w:bottom w:val="single" w:sz="2" w:space="0" w:color="A1A0A4"/>
            </w:tcBorders>
          </w:tcPr>
          <w:p>
            <w:pPr>
              <w:pStyle w:val="TableParagraph"/>
              <w:spacing w:before="58"/>
              <w:ind w:right="135"/>
              <w:jc w:val="right"/>
              <w:rPr>
                <w:rFonts w:ascii="Tahoma"/>
                <w:sz w:val="17"/>
              </w:rPr>
            </w:pPr>
            <w:r>
              <w:rPr>
                <w:rFonts w:ascii="Tahoma"/>
                <w:color w:val="A1A0A4"/>
                <w:w w:val="95"/>
                <w:sz w:val="17"/>
              </w:rPr>
              <w:t>6.2%</w:t>
            </w:r>
          </w:p>
        </w:tc>
      </w:tr>
      <w:tr>
        <w:trPr>
          <w:trHeight w:val="279" w:hRule="exact"/>
        </w:trPr>
        <w:tc>
          <w:tcPr>
            <w:tcW w:w="5326" w:type="dxa"/>
            <w:tcBorders>
              <w:top w:val="single" w:sz="2" w:space="0" w:color="A1A0A4"/>
              <w:bottom w:val="single" w:sz="2" w:space="0" w:color="A1A0A4"/>
            </w:tcBorders>
          </w:tcPr>
          <w:p>
            <w:pPr>
              <w:pStyle w:val="TableParagraph"/>
              <w:tabs>
                <w:tab w:pos="4718" w:val="left" w:leader="none"/>
              </w:tabs>
              <w:spacing w:before="58"/>
              <w:ind w:left="30"/>
              <w:rPr>
                <w:rFonts w:ascii="Tahoma"/>
                <w:sz w:val="17"/>
              </w:rPr>
            </w:pPr>
            <w:r>
              <w:rPr>
                <w:rFonts w:ascii="Arial"/>
                <w:color w:val="A1A0A4"/>
                <w:spacing w:val="8"/>
                <w:w w:val="105"/>
                <w:sz w:val="17"/>
              </w:rPr>
              <w:t>Net</w:t>
            </w:r>
            <w:r>
              <w:rPr>
                <w:rFonts w:ascii="Arial"/>
                <w:color w:val="A1A0A4"/>
                <w:spacing w:val="16"/>
                <w:w w:val="105"/>
                <w:sz w:val="17"/>
              </w:rPr>
              <w:t> </w:t>
            </w:r>
            <w:r>
              <w:rPr>
                <w:rFonts w:ascii="Arial"/>
                <w:color w:val="A1A0A4"/>
                <w:spacing w:val="10"/>
                <w:w w:val="105"/>
                <w:sz w:val="17"/>
              </w:rPr>
              <w:t>margin</w:t>
              <w:tab/>
            </w:r>
            <w:r>
              <w:rPr>
                <w:rFonts w:ascii="Tahoma"/>
                <w:color w:val="A1A0A4"/>
                <w:spacing w:val="2"/>
                <w:w w:val="105"/>
                <w:sz w:val="17"/>
              </w:rPr>
              <w:t>6.5%</w:t>
            </w:r>
          </w:p>
        </w:tc>
        <w:tc>
          <w:tcPr>
            <w:tcW w:w="1764" w:type="dxa"/>
            <w:tcBorders>
              <w:top w:val="single" w:sz="2" w:space="0" w:color="A1A0A4"/>
              <w:bottom w:val="single" w:sz="2" w:space="0" w:color="A1A0A4"/>
            </w:tcBorders>
          </w:tcPr>
          <w:p>
            <w:pPr>
              <w:pStyle w:val="TableParagraph"/>
              <w:spacing w:before="58"/>
              <w:ind w:right="225"/>
              <w:jc w:val="right"/>
              <w:rPr>
                <w:rFonts w:ascii="Tahoma"/>
                <w:sz w:val="17"/>
              </w:rPr>
            </w:pPr>
            <w:r>
              <w:rPr>
                <w:rFonts w:ascii="Tahoma"/>
                <w:color w:val="A1A0A4"/>
                <w:w w:val="95"/>
                <w:sz w:val="17"/>
              </w:rPr>
              <w:t>5.5%</w:t>
            </w:r>
          </w:p>
        </w:tc>
        <w:tc>
          <w:tcPr>
            <w:tcW w:w="2024" w:type="dxa"/>
            <w:tcBorders>
              <w:top w:val="single" w:sz="2" w:space="0" w:color="A1A0A4"/>
              <w:bottom w:val="single" w:sz="2" w:space="0" w:color="A1A0A4"/>
            </w:tcBorders>
          </w:tcPr>
          <w:p>
            <w:pPr>
              <w:pStyle w:val="TableParagraph"/>
              <w:spacing w:before="58"/>
              <w:ind w:right="467"/>
              <w:jc w:val="right"/>
              <w:rPr>
                <w:rFonts w:ascii="Tahoma"/>
                <w:sz w:val="17"/>
              </w:rPr>
            </w:pPr>
            <w:r>
              <w:rPr>
                <w:rFonts w:ascii="Tahoma"/>
                <w:color w:val="A1A0A4"/>
                <w:w w:val="95"/>
                <w:sz w:val="17"/>
              </w:rPr>
              <w:t>6.4%</w:t>
            </w:r>
          </w:p>
        </w:tc>
        <w:tc>
          <w:tcPr>
            <w:tcW w:w="1465" w:type="dxa"/>
            <w:tcBorders>
              <w:top w:val="single" w:sz="2" w:space="0" w:color="A1A0A4"/>
              <w:bottom w:val="single" w:sz="2" w:space="0" w:color="A1A0A4"/>
            </w:tcBorders>
          </w:tcPr>
          <w:p>
            <w:pPr>
              <w:pStyle w:val="TableParagraph"/>
              <w:spacing w:before="58"/>
              <w:ind w:right="135"/>
              <w:jc w:val="right"/>
              <w:rPr>
                <w:rFonts w:ascii="Tahoma"/>
                <w:sz w:val="17"/>
              </w:rPr>
            </w:pPr>
            <w:r>
              <w:rPr>
                <w:rFonts w:ascii="Tahoma"/>
                <w:color w:val="A1A0A4"/>
                <w:w w:val="95"/>
                <w:sz w:val="17"/>
              </w:rPr>
              <w:t>3.3%</w:t>
            </w:r>
          </w:p>
        </w:tc>
      </w:tr>
      <w:tr>
        <w:trPr>
          <w:trHeight w:val="837" w:hRule="exact"/>
        </w:trPr>
        <w:tc>
          <w:tcPr>
            <w:tcW w:w="5326" w:type="dxa"/>
            <w:tcBorders>
              <w:top w:val="single" w:sz="2" w:space="0" w:color="A1A0A4"/>
              <w:bottom w:val="single" w:sz="2" w:space="0" w:color="A1A0A4"/>
            </w:tcBorders>
          </w:tcPr>
          <w:p>
            <w:pPr>
              <w:pStyle w:val="TableParagraph"/>
              <w:rPr>
                <w:rFonts w:ascii="Arial"/>
                <w:sz w:val="18"/>
              </w:rPr>
            </w:pPr>
          </w:p>
          <w:p>
            <w:pPr>
              <w:pStyle w:val="TableParagraph"/>
              <w:spacing w:before="141"/>
              <w:ind w:left="30"/>
              <w:rPr>
                <w:rFonts w:ascii="Arial"/>
                <w:sz w:val="17"/>
              </w:rPr>
            </w:pPr>
            <w:r>
              <w:rPr>
                <w:rFonts w:ascii="Arial"/>
                <w:color w:val="A1A0A4"/>
                <w:w w:val="95"/>
                <w:sz w:val="17"/>
              </w:rPr>
              <w:t>CONSOLIDATED OPERATING STATISTICS</w:t>
            </w:r>
          </w:p>
          <w:p>
            <w:pPr>
              <w:pStyle w:val="TableParagraph"/>
              <w:tabs>
                <w:tab w:pos="4066" w:val="left" w:leader="none"/>
              </w:tabs>
              <w:spacing w:before="73"/>
              <w:ind w:left="30"/>
              <w:rPr>
                <w:rFonts w:ascii="Tahoma"/>
                <w:sz w:val="17"/>
              </w:rPr>
            </w:pPr>
            <w:r>
              <w:rPr>
                <w:rFonts w:ascii="Arial"/>
                <w:color w:val="A1A0A4"/>
                <w:spacing w:val="9"/>
                <w:sz w:val="17"/>
              </w:rPr>
              <w:t>Revenue</w:t>
            </w:r>
            <w:r>
              <w:rPr>
                <w:rFonts w:ascii="Arial"/>
                <w:color w:val="A1A0A4"/>
                <w:spacing w:val="29"/>
                <w:sz w:val="17"/>
              </w:rPr>
              <w:t> </w:t>
            </w:r>
            <w:r>
              <w:rPr>
                <w:rFonts w:ascii="Arial"/>
                <w:color w:val="A1A0A4"/>
                <w:spacing w:val="10"/>
                <w:sz w:val="17"/>
              </w:rPr>
              <w:t>passengers</w:t>
            </w:r>
            <w:r>
              <w:rPr>
                <w:rFonts w:ascii="Arial"/>
                <w:color w:val="A1A0A4"/>
                <w:spacing w:val="29"/>
                <w:sz w:val="17"/>
              </w:rPr>
              <w:t> </w:t>
            </w:r>
            <w:r>
              <w:rPr>
                <w:rFonts w:ascii="Arial"/>
                <w:color w:val="A1A0A4"/>
                <w:spacing w:val="10"/>
                <w:sz w:val="17"/>
              </w:rPr>
              <w:t>carried</w:t>
              <w:tab/>
            </w:r>
            <w:r>
              <w:rPr>
                <w:rFonts w:ascii="Tahoma"/>
                <w:color w:val="A1A0A4"/>
                <w:spacing w:val="3"/>
                <w:sz w:val="17"/>
              </w:rPr>
              <w:t>88,713,472</w:t>
            </w:r>
          </w:p>
        </w:tc>
        <w:tc>
          <w:tcPr>
            <w:tcW w:w="1764" w:type="dxa"/>
            <w:tcBorders>
              <w:top w:val="single" w:sz="2" w:space="0" w:color="A1A0A4"/>
              <w:bottom w:val="single" w:sz="2" w:space="0" w:color="A1A0A4"/>
            </w:tcBorders>
          </w:tcPr>
          <w:p>
            <w:pPr>
              <w:pStyle w:val="TableParagraph"/>
              <w:rPr>
                <w:rFonts w:ascii="Arial"/>
                <w:sz w:val="20"/>
              </w:rPr>
            </w:pPr>
          </w:p>
          <w:p>
            <w:pPr>
              <w:pStyle w:val="TableParagraph"/>
              <w:rPr>
                <w:rFonts w:ascii="Arial"/>
                <w:sz w:val="20"/>
              </w:rPr>
            </w:pPr>
          </w:p>
          <w:p>
            <w:pPr>
              <w:pStyle w:val="TableParagraph"/>
              <w:spacing w:before="156"/>
              <w:ind w:left="485"/>
              <w:rPr>
                <w:rFonts w:ascii="Tahoma"/>
                <w:sz w:val="17"/>
              </w:rPr>
            </w:pPr>
            <w:r>
              <w:rPr>
                <w:rFonts w:ascii="Tahoma"/>
                <w:color w:val="A1A0A4"/>
                <w:w w:val="105"/>
                <w:sz w:val="17"/>
              </w:rPr>
              <w:t>83,814,823</w:t>
            </w:r>
          </w:p>
        </w:tc>
        <w:tc>
          <w:tcPr>
            <w:tcW w:w="2024" w:type="dxa"/>
            <w:tcBorders>
              <w:top w:val="single" w:sz="2" w:space="0" w:color="A1A0A4"/>
              <w:bottom w:val="single" w:sz="2" w:space="0" w:color="A1A0A4"/>
            </w:tcBorders>
          </w:tcPr>
          <w:p>
            <w:pPr>
              <w:pStyle w:val="TableParagraph"/>
              <w:rPr>
                <w:rFonts w:ascii="Arial"/>
                <w:sz w:val="20"/>
              </w:rPr>
            </w:pPr>
          </w:p>
          <w:p>
            <w:pPr>
              <w:pStyle w:val="TableParagraph"/>
              <w:rPr>
                <w:rFonts w:ascii="Arial"/>
                <w:sz w:val="20"/>
              </w:rPr>
            </w:pPr>
          </w:p>
          <w:p>
            <w:pPr>
              <w:pStyle w:val="TableParagraph"/>
              <w:spacing w:before="156"/>
              <w:ind w:left="504"/>
              <w:rPr>
                <w:rFonts w:ascii="Tahoma"/>
                <w:sz w:val="17"/>
              </w:rPr>
            </w:pPr>
            <w:r>
              <w:rPr>
                <w:rFonts w:ascii="Tahoma"/>
                <w:color w:val="A1A0A4"/>
                <w:w w:val="105"/>
                <w:sz w:val="17"/>
              </w:rPr>
              <w:t>77,693,875</w:t>
            </w:r>
          </w:p>
        </w:tc>
        <w:tc>
          <w:tcPr>
            <w:tcW w:w="1465" w:type="dxa"/>
            <w:tcBorders>
              <w:top w:val="single" w:sz="2" w:space="0" w:color="A1A0A4"/>
              <w:bottom w:val="single" w:sz="2" w:space="0" w:color="A1A0A4"/>
            </w:tcBorders>
          </w:tcPr>
          <w:p>
            <w:pPr>
              <w:pStyle w:val="TableParagraph"/>
              <w:rPr>
                <w:rFonts w:ascii="Arial"/>
                <w:sz w:val="20"/>
              </w:rPr>
            </w:pPr>
          </w:p>
          <w:p>
            <w:pPr>
              <w:pStyle w:val="TableParagraph"/>
              <w:rPr>
                <w:rFonts w:ascii="Arial"/>
                <w:sz w:val="20"/>
              </w:rPr>
            </w:pPr>
          </w:p>
          <w:p>
            <w:pPr>
              <w:pStyle w:val="TableParagraph"/>
              <w:spacing w:before="156"/>
              <w:ind w:left="276"/>
              <w:rPr>
                <w:rFonts w:ascii="Tahoma"/>
                <w:sz w:val="17"/>
              </w:rPr>
            </w:pPr>
            <w:r>
              <w:rPr>
                <w:rFonts w:ascii="Tahoma"/>
                <w:color w:val="A1A0A4"/>
                <w:w w:val="105"/>
                <w:sz w:val="17"/>
              </w:rPr>
              <w:t>70,902,773</w:t>
            </w:r>
          </w:p>
        </w:tc>
      </w:tr>
      <w:tr>
        <w:trPr>
          <w:trHeight w:val="279" w:hRule="exact"/>
        </w:trPr>
        <w:tc>
          <w:tcPr>
            <w:tcW w:w="5326" w:type="dxa"/>
            <w:tcBorders>
              <w:top w:val="single" w:sz="2" w:space="0" w:color="A1A0A4"/>
              <w:bottom w:val="single" w:sz="2" w:space="0" w:color="A1A0A4"/>
            </w:tcBorders>
          </w:tcPr>
          <w:p>
            <w:pPr>
              <w:pStyle w:val="TableParagraph"/>
              <w:tabs>
                <w:tab w:pos="3964" w:val="left" w:leader="none"/>
              </w:tabs>
              <w:spacing w:before="58"/>
              <w:ind w:left="30"/>
              <w:rPr>
                <w:rFonts w:ascii="Tahoma"/>
                <w:sz w:val="17"/>
              </w:rPr>
            </w:pPr>
            <w:r>
              <w:rPr>
                <w:rFonts w:ascii="Arial"/>
                <w:color w:val="A1A0A4"/>
                <w:spacing w:val="11"/>
                <w:sz w:val="17"/>
              </w:rPr>
              <w:t>Enplaned</w:t>
            </w:r>
            <w:r>
              <w:rPr>
                <w:rFonts w:ascii="Arial"/>
                <w:color w:val="A1A0A4"/>
                <w:spacing w:val="20"/>
                <w:sz w:val="17"/>
              </w:rPr>
              <w:t> </w:t>
            </w:r>
            <w:r>
              <w:rPr>
                <w:rFonts w:ascii="Arial"/>
                <w:color w:val="A1A0A4"/>
                <w:spacing w:val="10"/>
                <w:sz w:val="17"/>
              </w:rPr>
              <w:t>passengers</w:t>
              <w:tab/>
            </w:r>
            <w:r>
              <w:rPr>
                <w:rFonts w:ascii="Tahoma"/>
                <w:color w:val="A1A0A4"/>
                <w:spacing w:val="3"/>
                <w:sz w:val="17"/>
              </w:rPr>
              <w:t>101,910,809</w:t>
            </w:r>
          </w:p>
        </w:tc>
        <w:tc>
          <w:tcPr>
            <w:tcW w:w="1764" w:type="dxa"/>
            <w:tcBorders>
              <w:top w:val="single" w:sz="2" w:space="0" w:color="A1A0A4"/>
              <w:bottom w:val="single" w:sz="2" w:space="0" w:color="A1A0A4"/>
            </w:tcBorders>
          </w:tcPr>
          <w:p>
            <w:pPr>
              <w:pStyle w:val="TableParagraph"/>
              <w:spacing w:before="58"/>
              <w:ind w:left="485"/>
              <w:rPr>
                <w:rFonts w:ascii="Tahoma"/>
                <w:sz w:val="17"/>
              </w:rPr>
            </w:pPr>
            <w:r>
              <w:rPr>
                <w:rFonts w:ascii="Tahoma"/>
                <w:color w:val="A1A0A4"/>
                <w:w w:val="105"/>
                <w:sz w:val="17"/>
              </w:rPr>
              <w:t>96,276,907</w:t>
            </w:r>
          </w:p>
        </w:tc>
        <w:tc>
          <w:tcPr>
            <w:tcW w:w="2024" w:type="dxa"/>
            <w:tcBorders>
              <w:top w:val="single" w:sz="2" w:space="0" w:color="A1A0A4"/>
              <w:bottom w:val="single" w:sz="2" w:space="0" w:color="A1A0A4"/>
            </w:tcBorders>
          </w:tcPr>
          <w:p>
            <w:pPr>
              <w:pStyle w:val="TableParagraph"/>
              <w:spacing w:before="58"/>
              <w:ind w:left="504"/>
              <w:rPr>
                <w:rFonts w:ascii="Tahoma"/>
                <w:sz w:val="17"/>
              </w:rPr>
            </w:pPr>
            <w:r>
              <w:rPr>
                <w:rFonts w:ascii="Tahoma"/>
                <w:color w:val="A1A0A4"/>
                <w:w w:val="105"/>
                <w:sz w:val="17"/>
              </w:rPr>
              <w:t>88,379,900</w:t>
            </w:r>
          </w:p>
        </w:tc>
        <w:tc>
          <w:tcPr>
            <w:tcW w:w="1465" w:type="dxa"/>
            <w:tcBorders>
              <w:top w:val="single" w:sz="2" w:space="0" w:color="A1A0A4"/>
              <w:bottom w:val="single" w:sz="2" w:space="0" w:color="A1A0A4"/>
            </w:tcBorders>
          </w:tcPr>
          <w:p>
            <w:pPr>
              <w:pStyle w:val="TableParagraph"/>
              <w:spacing w:before="58"/>
              <w:ind w:left="273"/>
              <w:rPr>
                <w:rFonts w:ascii="Tahoma"/>
                <w:sz w:val="17"/>
              </w:rPr>
            </w:pPr>
            <w:r>
              <w:rPr>
                <w:rFonts w:ascii="Tahoma"/>
                <w:color w:val="A1A0A4"/>
                <w:w w:val="105"/>
                <w:sz w:val="17"/>
              </w:rPr>
              <w:t>81,066,038</w:t>
            </w:r>
          </w:p>
        </w:tc>
      </w:tr>
      <w:tr>
        <w:trPr>
          <w:trHeight w:val="279" w:hRule="exact"/>
        </w:trPr>
        <w:tc>
          <w:tcPr>
            <w:tcW w:w="5326" w:type="dxa"/>
            <w:tcBorders>
              <w:top w:val="single" w:sz="2" w:space="0" w:color="A1A0A4"/>
              <w:bottom w:val="single" w:sz="2" w:space="0" w:color="A1A0A4"/>
            </w:tcBorders>
          </w:tcPr>
          <w:p>
            <w:pPr>
              <w:pStyle w:val="TableParagraph"/>
              <w:tabs>
                <w:tab w:pos="4066" w:val="left" w:leader="none"/>
              </w:tabs>
              <w:spacing w:before="58"/>
              <w:ind w:left="30"/>
              <w:rPr>
                <w:rFonts w:ascii="Tahoma"/>
                <w:sz w:val="17"/>
              </w:rPr>
            </w:pPr>
            <w:r>
              <w:rPr>
                <w:rFonts w:ascii="Arial"/>
                <w:color w:val="A1A0A4"/>
                <w:spacing w:val="9"/>
                <w:w w:val="105"/>
                <w:sz w:val="17"/>
              </w:rPr>
              <w:t>RPMs</w:t>
            </w:r>
            <w:r>
              <w:rPr>
                <w:rFonts w:ascii="Arial"/>
                <w:color w:val="A1A0A4"/>
                <w:spacing w:val="8"/>
                <w:w w:val="105"/>
                <w:sz w:val="17"/>
              </w:rPr>
              <w:t> </w:t>
            </w:r>
            <w:r>
              <w:rPr>
                <w:rFonts w:ascii="Arial"/>
                <w:color w:val="A1A0A4"/>
                <w:spacing w:val="9"/>
                <w:w w:val="105"/>
                <w:sz w:val="17"/>
              </w:rPr>
              <w:t>(000s)</w:t>
              <w:tab/>
            </w:r>
            <w:r>
              <w:rPr>
                <w:rFonts w:ascii="Tahoma"/>
                <w:color w:val="A1A0A4"/>
                <w:spacing w:val="3"/>
                <w:w w:val="105"/>
                <w:sz w:val="17"/>
              </w:rPr>
              <w:t>72,318,812</w:t>
            </w:r>
          </w:p>
        </w:tc>
        <w:tc>
          <w:tcPr>
            <w:tcW w:w="1764" w:type="dxa"/>
            <w:tcBorders>
              <w:top w:val="single" w:sz="2" w:space="0" w:color="A1A0A4"/>
              <w:bottom w:val="single" w:sz="2" w:space="0" w:color="A1A0A4"/>
            </w:tcBorders>
          </w:tcPr>
          <w:p>
            <w:pPr>
              <w:pStyle w:val="TableParagraph"/>
              <w:spacing w:before="58"/>
              <w:ind w:left="485"/>
              <w:rPr>
                <w:rFonts w:ascii="Tahoma"/>
                <w:sz w:val="17"/>
              </w:rPr>
            </w:pPr>
            <w:r>
              <w:rPr>
                <w:rFonts w:ascii="Tahoma"/>
                <w:color w:val="A1A0A4"/>
                <w:w w:val="105"/>
                <w:sz w:val="17"/>
              </w:rPr>
              <w:t>67,691,289</w:t>
            </w:r>
          </w:p>
        </w:tc>
        <w:tc>
          <w:tcPr>
            <w:tcW w:w="2024" w:type="dxa"/>
            <w:tcBorders>
              <w:top w:val="single" w:sz="2" w:space="0" w:color="A1A0A4"/>
              <w:bottom w:val="single" w:sz="2" w:space="0" w:color="A1A0A4"/>
            </w:tcBorders>
          </w:tcPr>
          <w:p>
            <w:pPr>
              <w:pStyle w:val="TableParagraph"/>
              <w:spacing w:before="58"/>
              <w:ind w:left="504"/>
              <w:rPr>
                <w:rFonts w:ascii="Tahoma"/>
                <w:sz w:val="17"/>
              </w:rPr>
            </w:pPr>
            <w:r>
              <w:rPr>
                <w:rFonts w:ascii="Tahoma"/>
                <w:color w:val="A1A0A4"/>
                <w:w w:val="105"/>
                <w:sz w:val="17"/>
              </w:rPr>
              <w:t>60,223,100</w:t>
            </w:r>
          </w:p>
        </w:tc>
        <w:tc>
          <w:tcPr>
            <w:tcW w:w="1465" w:type="dxa"/>
            <w:tcBorders>
              <w:top w:val="single" w:sz="2" w:space="0" w:color="A1A0A4"/>
              <w:bottom w:val="single" w:sz="2" w:space="0" w:color="A1A0A4"/>
            </w:tcBorders>
          </w:tcPr>
          <w:p>
            <w:pPr>
              <w:pStyle w:val="TableParagraph"/>
              <w:spacing w:before="58"/>
              <w:ind w:left="276"/>
              <w:rPr>
                <w:rFonts w:ascii="Tahoma"/>
                <w:sz w:val="17"/>
              </w:rPr>
            </w:pPr>
            <w:r>
              <w:rPr>
                <w:rFonts w:ascii="Tahoma"/>
                <w:color w:val="A1A0A4"/>
                <w:w w:val="105"/>
                <w:sz w:val="17"/>
              </w:rPr>
              <w:t>53,418,353</w:t>
            </w:r>
          </w:p>
        </w:tc>
      </w:tr>
      <w:tr>
        <w:trPr>
          <w:trHeight w:val="279" w:hRule="exact"/>
        </w:trPr>
        <w:tc>
          <w:tcPr>
            <w:tcW w:w="5326" w:type="dxa"/>
            <w:tcBorders>
              <w:top w:val="single" w:sz="2" w:space="0" w:color="A1A0A4"/>
              <w:bottom w:val="single" w:sz="2" w:space="0" w:color="A1A0A4"/>
            </w:tcBorders>
          </w:tcPr>
          <w:p>
            <w:pPr>
              <w:pStyle w:val="TableParagraph"/>
              <w:tabs>
                <w:tab w:pos="4066" w:val="left" w:leader="none"/>
              </w:tabs>
              <w:spacing w:before="58"/>
              <w:ind w:left="30"/>
              <w:rPr>
                <w:rFonts w:ascii="Tahoma"/>
                <w:sz w:val="17"/>
              </w:rPr>
            </w:pPr>
            <w:r>
              <w:rPr>
                <w:rFonts w:ascii="Arial"/>
                <w:color w:val="A1A0A4"/>
                <w:spacing w:val="9"/>
                <w:w w:val="105"/>
                <w:sz w:val="17"/>
              </w:rPr>
              <w:t>ASMs</w:t>
            </w:r>
            <w:r>
              <w:rPr>
                <w:rFonts w:ascii="Arial"/>
                <w:color w:val="A1A0A4"/>
                <w:spacing w:val="12"/>
                <w:w w:val="105"/>
                <w:sz w:val="17"/>
              </w:rPr>
              <w:t> </w:t>
            </w:r>
            <w:r>
              <w:rPr>
                <w:rFonts w:ascii="Arial"/>
                <w:color w:val="A1A0A4"/>
                <w:spacing w:val="9"/>
                <w:w w:val="105"/>
                <w:sz w:val="17"/>
              </w:rPr>
              <w:t>(000s)</w:t>
              <w:tab/>
            </w:r>
            <w:r>
              <w:rPr>
                <w:rFonts w:ascii="Tahoma"/>
                <w:color w:val="A1A0A4"/>
                <w:spacing w:val="3"/>
                <w:w w:val="105"/>
                <w:sz w:val="17"/>
              </w:rPr>
              <w:t>99,635,967</w:t>
            </w:r>
          </w:p>
        </w:tc>
        <w:tc>
          <w:tcPr>
            <w:tcW w:w="1764" w:type="dxa"/>
            <w:tcBorders>
              <w:top w:val="single" w:sz="2" w:space="0" w:color="A1A0A4"/>
              <w:bottom w:val="single" w:sz="2" w:space="0" w:color="A1A0A4"/>
            </w:tcBorders>
          </w:tcPr>
          <w:p>
            <w:pPr>
              <w:pStyle w:val="TableParagraph"/>
              <w:spacing w:before="58"/>
              <w:ind w:left="499"/>
              <w:rPr>
                <w:rFonts w:ascii="Tahoma"/>
                <w:sz w:val="17"/>
              </w:rPr>
            </w:pPr>
            <w:r>
              <w:rPr>
                <w:rFonts w:ascii="Tahoma"/>
                <w:color w:val="A1A0A4"/>
                <w:w w:val="105"/>
                <w:sz w:val="17"/>
              </w:rPr>
              <w:t>92,663,023</w:t>
            </w:r>
          </w:p>
        </w:tc>
        <w:tc>
          <w:tcPr>
            <w:tcW w:w="2024" w:type="dxa"/>
            <w:tcBorders>
              <w:top w:val="single" w:sz="2" w:space="0" w:color="A1A0A4"/>
              <w:bottom w:val="single" w:sz="2" w:space="0" w:color="A1A0A4"/>
            </w:tcBorders>
          </w:tcPr>
          <w:p>
            <w:pPr>
              <w:pStyle w:val="TableParagraph"/>
              <w:spacing w:before="58"/>
              <w:ind w:left="515"/>
              <w:rPr>
                <w:rFonts w:ascii="Tahoma"/>
                <w:sz w:val="17"/>
              </w:rPr>
            </w:pPr>
            <w:r>
              <w:rPr>
                <w:rFonts w:ascii="Tahoma"/>
                <w:color w:val="A1A0A4"/>
                <w:w w:val="105"/>
                <w:sz w:val="17"/>
              </w:rPr>
              <w:t>85,172,795</w:t>
            </w:r>
          </w:p>
        </w:tc>
        <w:tc>
          <w:tcPr>
            <w:tcW w:w="1465" w:type="dxa"/>
            <w:tcBorders>
              <w:top w:val="single" w:sz="2" w:space="0" w:color="A1A0A4"/>
              <w:bottom w:val="single" w:sz="2" w:space="0" w:color="A1A0A4"/>
            </w:tcBorders>
          </w:tcPr>
          <w:p>
            <w:pPr>
              <w:pStyle w:val="TableParagraph"/>
              <w:spacing w:before="58"/>
              <w:ind w:left="284"/>
              <w:rPr>
                <w:rFonts w:ascii="Tahoma"/>
                <w:sz w:val="17"/>
              </w:rPr>
            </w:pPr>
            <w:r>
              <w:rPr>
                <w:rFonts w:ascii="Tahoma"/>
                <w:color w:val="A1A0A4"/>
                <w:sz w:val="17"/>
              </w:rPr>
              <w:t>76,861,296</w:t>
            </w:r>
          </w:p>
        </w:tc>
      </w:tr>
      <w:tr>
        <w:trPr>
          <w:trHeight w:val="279" w:hRule="exact"/>
        </w:trPr>
        <w:tc>
          <w:tcPr>
            <w:tcW w:w="5326" w:type="dxa"/>
            <w:tcBorders>
              <w:top w:val="single" w:sz="2" w:space="0" w:color="A1A0A4"/>
              <w:bottom w:val="single" w:sz="2" w:space="0" w:color="A1A0A4"/>
            </w:tcBorders>
          </w:tcPr>
          <w:p>
            <w:pPr>
              <w:pStyle w:val="TableParagraph"/>
              <w:tabs>
                <w:tab w:pos="4616" w:val="left" w:leader="none"/>
              </w:tabs>
              <w:spacing w:before="58"/>
              <w:ind w:left="30"/>
              <w:rPr>
                <w:rFonts w:ascii="Tahoma"/>
                <w:sz w:val="17"/>
              </w:rPr>
            </w:pPr>
            <w:r>
              <w:rPr>
                <w:rFonts w:ascii="Arial"/>
                <w:color w:val="A1A0A4"/>
                <w:spacing w:val="10"/>
                <w:sz w:val="17"/>
              </w:rPr>
              <w:t>Passenger</w:t>
            </w:r>
            <w:r>
              <w:rPr>
                <w:rFonts w:ascii="Arial"/>
                <w:color w:val="A1A0A4"/>
                <w:spacing w:val="34"/>
                <w:sz w:val="17"/>
              </w:rPr>
              <w:t> </w:t>
            </w:r>
            <w:r>
              <w:rPr>
                <w:rFonts w:ascii="Arial"/>
                <w:color w:val="A1A0A4"/>
                <w:spacing w:val="9"/>
                <w:sz w:val="17"/>
              </w:rPr>
              <w:t>load</w:t>
            </w:r>
            <w:r>
              <w:rPr>
                <w:rFonts w:ascii="Arial"/>
                <w:color w:val="A1A0A4"/>
                <w:spacing w:val="34"/>
                <w:sz w:val="17"/>
              </w:rPr>
              <w:t> </w:t>
            </w:r>
            <w:r>
              <w:rPr>
                <w:rFonts w:ascii="Arial"/>
                <w:color w:val="A1A0A4"/>
                <w:spacing w:val="9"/>
                <w:sz w:val="17"/>
              </w:rPr>
              <w:t>factor</w:t>
              <w:tab/>
            </w:r>
            <w:r>
              <w:rPr>
                <w:rFonts w:ascii="Tahoma"/>
                <w:color w:val="A1A0A4"/>
                <w:spacing w:val="2"/>
                <w:sz w:val="17"/>
              </w:rPr>
              <w:t>72.6%</w:t>
            </w:r>
          </w:p>
        </w:tc>
        <w:tc>
          <w:tcPr>
            <w:tcW w:w="1764" w:type="dxa"/>
            <w:tcBorders>
              <w:top w:val="single" w:sz="2" w:space="0" w:color="A1A0A4"/>
              <w:bottom w:val="single" w:sz="2" w:space="0" w:color="A1A0A4"/>
            </w:tcBorders>
          </w:tcPr>
          <w:p>
            <w:pPr>
              <w:pStyle w:val="TableParagraph"/>
              <w:spacing w:before="58"/>
              <w:ind w:right="225"/>
              <w:jc w:val="right"/>
              <w:rPr>
                <w:rFonts w:ascii="Tahoma"/>
                <w:sz w:val="17"/>
              </w:rPr>
            </w:pPr>
            <w:r>
              <w:rPr>
                <w:rFonts w:ascii="Tahoma"/>
                <w:color w:val="A1A0A4"/>
                <w:w w:val="95"/>
                <w:sz w:val="17"/>
              </w:rPr>
              <w:t>73.1%</w:t>
            </w:r>
          </w:p>
        </w:tc>
        <w:tc>
          <w:tcPr>
            <w:tcW w:w="2024" w:type="dxa"/>
            <w:tcBorders>
              <w:top w:val="single" w:sz="2" w:space="0" w:color="A1A0A4"/>
              <w:bottom w:val="single" w:sz="2" w:space="0" w:color="A1A0A4"/>
            </w:tcBorders>
          </w:tcPr>
          <w:p>
            <w:pPr>
              <w:pStyle w:val="TableParagraph"/>
              <w:spacing w:before="58"/>
              <w:ind w:right="467"/>
              <w:jc w:val="right"/>
              <w:rPr>
                <w:rFonts w:ascii="Tahoma"/>
                <w:sz w:val="17"/>
              </w:rPr>
            </w:pPr>
            <w:r>
              <w:rPr>
                <w:rFonts w:ascii="Tahoma"/>
                <w:color w:val="A1A0A4"/>
                <w:w w:val="95"/>
                <w:sz w:val="17"/>
              </w:rPr>
              <w:t>70.7%</w:t>
            </w:r>
          </w:p>
        </w:tc>
        <w:tc>
          <w:tcPr>
            <w:tcW w:w="1465" w:type="dxa"/>
            <w:tcBorders>
              <w:top w:val="single" w:sz="2" w:space="0" w:color="A1A0A4"/>
              <w:bottom w:val="single" w:sz="2" w:space="0" w:color="A1A0A4"/>
            </w:tcBorders>
          </w:tcPr>
          <w:p>
            <w:pPr>
              <w:pStyle w:val="TableParagraph"/>
              <w:spacing w:before="58"/>
              <w:ind w:right="135"/>
              <w:jc w:val="right"/>
              <w:rPr>
                <w:rFonts w:ascii="Tahoma"/>
                <w:sz w:val="17"/>
              </w:rPr>
            </w:pPr>
            <w:r>
              <w:rPr>
                <w:rFonts w:ascii="Tahoma"/>
                <w:color w:val="A1A0A4"/>
                <w:w w:val="95"/>
                <w:sz w:val="17"/>
              </w:rPr>
              <w:t>69.5%</w:t>
            </w:r>
          </w:p>
        </w:tc>
      </w:tr>
      <w:tr>
        <w:trPr>
          <w:trHeight w:val="279" w:hRule="exact"/>
        </w:trPr>
        <w:tc>
          <w:tcPr>
            <w:tcW w:w="5326" w:type="dxa"/>
            <w:tcBorders>
              <w:top w:val="single" w:sz="2" w:space="0" w:color="A1A0A4"/>
              <w:bottom w:val="single" w:sz="2" w:space="0" w:color="A1A0A4"/>
            </w:tcBorders>
          </w:tcPr>
          <w:p>
            <w:pPr>
              <w:pStyle w:val="TableParagraph"/>
              <w:tabs>
                <w:tab w:pos="4967" w:val="right" w:leader="none"/>
              </w:tabs>
              <w:spacing w:before="58"/>
              <w:ind w:left="30"/>
              <w:rPr>
                <w:rFonts w:ascii="Tahoma"/>
                <w:sz w:val="17"/>
              </w:rPr>
            </w:pPr>
            <w:r>
              <w:rPr>
                <w:rFonts w:ascii="Arial"/>
                <w:color w:val="A1A0A4"/>
                <w:spacing w:val="8"/>
                <w:sz w:val="17"/>
              </w:rPr>
              <w:t>Average </w:t>
            </w:r>
            <w:r>
              <w:rPr>
                <w:rFonts w:ascii="Arial"/>
                <w:color w:val="A1A0A4"/>
                <w:spacing w:val="10"/>
                <w:sz w:val="17"/>
              </w:rPr>
              <w:t>length </w:t>
            </w:r>
            <w:r>
              <w:rPr>
                <w:rFonts w:ascii="Arial"/>
                <w:color w:val="A1A0A4"/>
                <w:spacing w:val="5"/>
                <w:sz w:val="17"/>
              </w:rPr>
              <w:t>of </w:t>
            </w:r>
            <w:r>
              <w:rPr>
                <w:rFonts w:ascii="Arial"/>
                <w:color w:val="A1A0A4"/>
                <w:spacing w:val="11"/>
                <w:sz w:val="17"/>
              </w:rPr>
              <w:t>passenger </w:t>
            </w:r>
            <w:r>
              <w:rPr>
                <w:rFonts w:ascii="Arial"/>
                <w:color w:val="A1A0A4"/>
                <w:spacing w:val="30"/>
                <w:sz w:val="17"/>
              </w:rPr>
              <w:t> </w:t>
            </w:r>
            <w:r>
              <w:rPr>
                <w:rFonts w:ascii="Arial"/>
                <w:color w:val="A1A0A4"/>
                <w:spacing w:val="9"/>
                <w:sz w:val="17"/>
              </w:rPr>
              <w:t>haul</w:t>
            </w:r>
            <w:r>
              <w:rPr>
                <w:rFonts w:ascii="Arial"/>
                <w:color w:val="A1A0A4"/>
                <w:spacing w:val="27"/>
                <w:sz w:val="17"/>
              </w:rPr>
              <w:t> </w:t>
            </w:r>
            <w:r>
              <w:rPr>
                <w:rFonts w:ascii="Arial"/>
                <w:color w:val="A1A0A4"/>
                <w:spacing w:val="9"/>
                <w:sz w:val="17"/>
              </w:rPr>
              <w:t>(miles)</w:t>
            </w:r>
            <w:r>
              <w:rPr>
                <w:rFonts w:ascii="Tahoma"/>
                <w:color w:val="A1A0A4"/>
                <w:spacing w:val="9"/>
                <w:sz w:val="17"/>
              </w:rPr>
              <w:tab/>
            </w:r>
            <w:r>
              <w:rPr>
                <w:rFonts w:ascii="Tahoma"/>
                <w:color w:val="A1A0A4"/>
                <w:spacing w:val="3"/>
                <w:sz w:val="17"/>
              </w:rPr>
              <w:t>815</w:t>
            </w:r>
          </w:p>
        </w:tc>
        <w:tc>
          <w:tcPr>
            <w:tcW w:w="1764" w:type="dxa"/>
            <w:tcBorders>
              <w:top w:val="single" w:sz="2" w:space="0" w:color="A1A0A4"/>
              <w:bottom w:val="single" w:sz="2" w:space="0" w:color="A1A0A4"/>
            </w:tcBorders>
          </w:tcPr>
          <w:p>
            <w:pPr>
              <w:pStyle w:val="TableParagraph"/>
              <w:spacing w:before="58"/>
              <w:ind w:right="375"/>
              <w:jc w:val="right"/>
              <w:rPr>
                <w:rFonts w:ascii="Tahoma"/>
                <w:sz w:val="17"/>
              </w:rPr>
            </w:pPr>
            <w:r>
              <w:rPr>
                <w:rFonts w:ascii="Tahoma"/>
                <w:color w:val="A1A0A4"/>
                <w:w w:val="105"/>
                <w:sz w:val="17"/>
              </w:rPr>
              <w:t>808</w:t>
            </w:r>
          </w:p>
        </w:tc>
        <w:tc>
          <w:tcPr>
            <w:tcW w:w="2024" w:type="dxa"/>
            <w:tcBorders>
              <w:top w:val="single" w:sz="2" w:space="0" w:color="A1A0A4"/>
              <w:bottom w:val="single" w:sz="2" w:space="0" w:color="A1A0A4"/>
            </w:tcBorders>
          </w:tcPr>
          <w:p>
            <w:pPr>
              <w:pStyle w:val="TableParagraph"/>
              <w:spacing w:before="58"/>
              <w:ind w:right="616"/>
              <w:jc w:val="right"/>
              <w:rPr>
                <w:rFonts w:ascii="Tahoma"/>
                <w:sz w:val="17"/>
              </w:rPr>
            </w:pPr>
            <w:r>
              <w:rPr>
                <w:rFonts w:ascii="Tahoma"/>
                <w:color w:val="A1A0A4"/>
                <w:w w:val="105"/>
                <w:sz w:val="17"/>
              </w:rPr>
              <w:t>775</w:t>
            </w:r>
          </w:p>
        </w:tc>
        <w:tc>
          <w:tcPr>
            <w:tcW w:w="1465" w:type="dxa"/>
            <w:tcBorders>
              <w:top w:val="single" w:sz="2" w:space="0" w:color="A1A0A4"/>
              <w:bottom w:val="single" w:sz="2" w:space="0" w:color="A1A0A4"/>
            </w:tcBorders>
          </w:tcPr>
          <w:p>
            <w:pPr>
              <w:pStyle w:val="TableParagraph"/>
              <w:spacing w:before="58"/>
              <w:ind w:left="871"/>
              <w:rPr>
                <w:rFonts w:ascii="Tahoma"/>
                <w:sz w:val="17"/>
              </w:rPr>
            </w:pPr>
            <w:r>
              <w:rPr>
                <w:rFonts w:ascii="Tahoma"/>
                <w:color w:val="A1A0A4"/>
                <w:w w:val="105"/>
                <w:sz w:val="17"/>
              </w:rPr>
              <w:t>753</w:t>
            </w:r>
          </w:p>
        </w:tc>
      </w:tr>
      <w:tr>
        <w:trPr>
          <w:trHeight w:val="279" w:hRule="exact"/>
        </w:trPr>
        <w:tc>
          <w:tcPr>
            <w:tcW w:w="5326" w:type="dxa"/>
            <w:tcBorders>
              <w:top w:val="single" w:sz="2" w:space="0" w:color="A1A0A4"/>
              <w:bottom w:val="single" w:sz="2" w:space="0" w:color="A1A0A4"/>
            </w:tcBorders>
          </w:tcPr>
          <w:p>
            <w:pPr>
              <w:pStyle w:val="TableParagraph"/>
              <w:tabs>
                <w:tab w:pos="4967" w:val="right" w:leader="none"/>
              </w:tabs>
              <w:spacing w:before="58"/>
              <w:ind w:left="30"/>
              <w:rPr>
                <w:rFonts w:ascii="Tahoma"/>
                <w:sz w:val="17"/>
              </w:rPr>
            </w:pPr>
            <w:r>
              <w:rPr>
                <w:rFonts w:ascii="Arial"/>
                <w:color w:val="A1A0A4"/>
                <w:spacing w:val="8"/>
                <w:w w:val="105"/>
                <w:sz w:val="17"/>
              </w:rPr>
              <w:t>Average </w:t>
            </w:r>
            <w:r>
              <w:rPr>
                <w:rFonts w:ascii="Arial"/>
                <w:color w:val="A1A0A4"/>
                <w:spacing w:val="9"/>
                <w:w w:val="105"/>
                <w:sz w:val="17"/>
              </w:rPr>
              <w:t>stage</w:t>
            </w:r>
            <w:r>
              <w:rPr>
                <w:rFonts w:ascii="Arial"/>
                <w:color w:val="A1A0A4"/>
                <w:spacing w:val="31"/>
                <w:w w:val="105"/>
                <w:sz w:val="17"/>
              </w:rPr>
              <w:t> </w:t>
            </w:r>
            <w:r>
              <w:rPr>
                <w:rFonts w:ascii="Arial"/>
                <w:color w:val="A1A0A4"/>
                <w:spacing w:val="10"/>
                <w:w w:val="105"/>
                <w:sz w:val="17"/>
              </w:rPr>
              <w:t>length</w:t>
            </w:r>
            <w:r>
              <w:rPr>
                <w:rFonts w:ascii="Arial"/>
                <w:color w:val="A1A0A4"/>
                <w:spacing w:val="19"/>
                <w:w w:val="105"/>
                <w:sz w:val="17"/>
              </w:rPr>
              <w:t> </w:t>
            </w:r>
            <w:r>
              <w:rPr>
                <w:rFonts w:ascii="Arial"/>
                <w:color w:val="A1A0A4"/>
                <w:spacing w:val="9"/>
                <w:w w:val="105"/>
                <w:sz w:val="17"/>
              </w:rPr>
              <w:t>(miles)</w:t>
            </w:r>
            <w:r>
              <w:rPr>
                <w:rFonts w:ascii="Tahoma"/>
                <w:color w:val="A1A0A4"/>
                <w:spacing w:val="9"/>
                <w:w w:val="105"/>
                <w:sz w:val="17"/>
              </w:rPr>
              <w:tab/>
            </w:r>
            <w:r>
              <w:rPr>
                <w:rFonts w:ascii="Tahoma"/>
                <w:color w:val="A1A0A4"/>
                <w:spacing w:val="3"/>
                <w:w w:val="105"/>
                <w:sz w:val="17"/>
              </w:rPr>
              <w:t>629</w:t>
            </w:r>
          </w:p>
        </w:tc>
        <w:tc>
          <w:tcPr>
            <w:tcW w:w="1764" w:type="dxa"/>
            <w:tcBorders>
              <w:top w:val="single" w:sz="2" w:space="0" w:color="A1A0A4"/>
              <w:bottom w:val="single" w:sz="2" w:space="0" w:color="A1A0A4"/>
            </w:tcBorders>
          </w:tcPr>
          <w:p>
            <w:pPr>
              <w:pStyle w:val="TableParagraph"/>
              <w:spacing w:before="58"/>
              <w:ind w:right="375"/>
              <w:jc w:val="right"/>
              <w:rPr>
                <w:rFonts w:ascii="Tahoma"/>
                <w:sz w:val="17"/>
              </w:rPr>
            </w:pPr>
            <w:r>
              <w:rPr>
                <w:rFonts w:ascii="Tahoma"/>
                <w:color w:val="A1A0A4"/>
                <w:w w:val="105"/>
                <w:sz w:val="17"/>
              </w:rPr>
              <w:t>622</w:t>
            </w:r>
          </w:p>
        </w:tc>
        <w:tc>
          <w:tcPr>
            <w:tcW w:w="2024" w:type="dxa"/>
            <w:tcBorders>
              <w:top w:val="single" w:sz="2" w:space="0" w:color="A1A0A4"/>
              <w:bottom w:val="single" w:sz="2" w:space="0" w:color="A1A0A4"/>
            </w:tcBorders>
          </w:tcPr>
          <w:p>
            <w:pPr>
              <w:pStyle w:val="TableParagraph"/>
              <w:spacing w:before="58"/>
              <w:ind w:right="616"/>
              <w:jc w:val="right"/>
              <w:rPr>
                <w:rFonts w:ascii="Tahoma"/>
                <w:sz w:val="17"/>
              </w:rPr>
            </w:pPr>
            <w:r>
              <w:rPr>
                <w:rFonts w:ascii="Tahoma"/>
                <w:color w:val="A1A0A4"/>
                <w:w w:val="105"/>
                <w:sz w:val="17"/>
              </w:rPr>
              <w:t>607</w:t>
            </w:r>
          </w:p>
        </w:tc>
        <w:tc>
          <w:tcPr>
            <w:tcW w:w="1465" w:type="dxa"/>
            <w:tcBorders>
              <w:top w:val="single" w:sz="2" w:space="0" w:color="A1A0A4"/>
              <w:bottom w:val="single" w:sz="2" w:space="0" w:color="A1A0A4"/>
            </w:tcBorders>
          </w:tcPr>
          <w:p>
            <w:pPr>
              <w:pStyle w:val="TableParagraph"/>
              <w:spacing w:before="58"/>
              <w:ind w:left="871"/>
              <w:rPr>
                <w:rFonts w:ascii="Tahoma"/>
                <w:sz w:val="17"/>
              </w:rPr>
            </w:pPr>
            <w:r>
              <w:rPr>
                <w:rFonts w:ascii="Tahoma"/>
                <w:color w:val="A1A0A4"/>
                <w:w w:val="105"/>
                <w:sz w:val="17"/>
              </w:rPr>
              <w:t>576</w:t>
            </w:r>
          </w:p>
        </w:tc>
      </w:tr>
      <w:tr>
        <w:trPr>
          <w:trHeight w:val="279" w:hRule="exact"/>
        </w:trPr>
        <w:tc>
          <w:tcPr>
            <w:tcW w:w="5326" w:type="dxa"/>
            <w:tcBorders>
              <w:top w:val="single" w:sz="2" w:space="0" w:color="A1A0A4"/>
              <w:bottom w:val="single" w:sz="2" w:space="0" w:color="A1A0A4"/>
            </w:tcBorders>
          </w:tcPr>
          <w:p>
            <w:pPr>
              <w:pStyle w:val="TableParagraph"/>
              <w:tabs>
                <w:tab w:pos="4168" w:val="left" w:leader="none"/>
              </w:tabs>
              <w:spacing w:before="58"/>
              <w:ind w:left="30"/>
              <w:rPr>
                <w:rFonts w:ascii="Tahoma"/>
                <w:sz w:val="17"/>
              </w:rPr>
            </w:pPr>
            <w:r>
              <w:rPr>
                <w:rFonts w:ascii="Arial"/>
                <w:color w:val="A1A0A4"/>
                <w:spacing w:val="7"/>
                <w:w w:val="105"/>
                <w:sz w:val="17"/>
              </w:rPr>
              <w:t>Trips</w:t>
            </w:r>
            <w:r>
              <w:rPr>
                <w:rFonts w:ascii="Arial"/>
                <w:color w:val="A1A0A4"/>
                <w:spacing w:val="19"/>
                <w:w w:val="105"/>
                <w:sz w:val="17"/>
              </w:rPr>
              <w:t> </w:t>
            </w:r>
            <w:r>
              <w:rPr>
                <w:rFonts w:ascii="Arial"/>
                <w:color w:val="A1A0A4"/>
                <w:spacing w:val="9"/>
                <w:w w:val="105"/>
                <w:sz w:val="17"/>
              </w:rPr>
              <w:t>flown</w:t>
              <w:tab/>
            </w:r>
            <w:r>
              <w:rPr>
                <w:rFonts w:ascii="Tahoma"/>
                <w:color w:val="A1A0A4"/>
                <w:spacing w:val="3"/>
                <w:w w:val="105"/>
                <w:sz w:val="17"/>
              </w:rPr>
              <w:t>1,160,699</w:t>
            </w:r>
          </w:p>
        </w:tc>
        <w:tc>
          <w:tcPr>
            <w:tcW w:w="1764" w:type="dxa"/>
            <w:tcBorders>
              <w:top w:val="single" w:sz="2" w:space="0" w:color="A1A0A4"/>
              <w:bottom w:val="single" w:sz="2" w:space="0" w:color="A1A0A4"/>
            </w:tcBorders>
          </w:tcPr>
          <w:p>
            <w:pPr>
              <w:pStyle w:val="TableParagraph"/>
              <w:spacing w:before="58"/>
              <w:ind w:left="587"/>
              <w:rPr>
                <w:rFonts w:ascii="Tahoma"/>
                <w:sz w:val="17"/>
              </w:rPr>
            </w:pPr>
            <w:r>
              <w:rPr>
                <w:rFonts w:ascii="Tahoma"/>
                <w:color w:val="A1A0A4"/>
                <w:w w:val="105"/>
                <w:sz w:val="17"/>
              </w:rPr>
              <w:t>1,092,331</w:t>
            </w:r>
          </w:p>
        </w:tc>
        <w:tc>
          <w:tcPr>
            <w:tcW w:w="2024" w:type="dxa"/>
            <w:tcBorders>
              <w:top w:val="single" w:sz="2" w:space="0" w:color="A1A0A4"/>
              <w:bottom w:val="single" w:sz="2" w:space="0" w:color="A1A0A4"/>
            </w:tcBorders>
          </w:tcPr>
          <w:p>
            <w:pPr>
              <w:pStyle w:val="TableParagraph"/>
              <w:spacing w:before="58"/>
              <w:ind w:left="606"/>
              <w:rPr>
                <w:rFonts w:ascii="Tahoma"/>
                <w:sz w:val="17"/>
              </w:rPr>
            </w:pPr>
            <w:r>
              <w:rPr>
                <w:rFonts w:ascii="Tahoma"/>
                <w:color w:val="A1A0A4"/>
                <w:w w:val="105"/>
                <w:sz w:val="17"/>
              </w:rPr>
              <w:t>1,028,639</w:t>
            </w:r>
          </w:p>
        </w:tc>
        <w:tc>
          <w:tcPr>
            <w:tcW w:w="1465" w:type="dxa"/>
            <w:tcBorders>
              <w:top w:val="single" w:sz="2" w:space="0" w:color="A1A0A4"/>
              <w:bottom w:val="single" w:sz="2" w:space="0" w:color="A1A0A4"/>
            </w:tcBorders>
          </w:tcPr>
          <w:p>
            <w:pPr>
              <w:pStyle w:val="TableParagraph"/>
              <w:spacing w:before="58"/>
              <w:ind w:left="522"/>
              <w:rPr>
                <w:rFonts w:ascii="Tahoma"/>
                <w:sz w:val="17"/>
              </w:rPr>
            </w:pPr>
            <w:r>
              <w:rPr>
                <w:rFonts w:ascii="Tahoma"/>
                <w:color w:val="A1A0A4"/>
                <w:w w:val="105"/>
                <w:sz w:val="17"/>
              </w:rPr>
              <w:t>981,591</w:t>
            </w:r>
          </w:p>
        </w:tc>
      </w:tr>
      <w:tr>
        <w:trPr>
          <w:trHeight w:val="279" w:hRule="exact"/>
        </w:trPr>
        <w:tc>
          <w:tcPr>
            <w:tcW w:w="5326" w:type="dxa"/>
            <w:tcBorders>
              <w:top w:val="single" w:sz="2" w:space="0" w:color="A1A0A4"/>
              <w:bottom w:val="single" w:sz="2" w:space="0" w:color="A1A0A4"/>
            </w:tcBorders>
          </w:tcPr>
          <w:p>
            <w:pPr>
              <w:pStyle w:val="TableParagraph"/>
              <w:tabs>
                <w:tab w:pos="4305" w:val="left" w:leader="none"/>
              </w:tabs>
              <w:spacing w:before="58"/>
              <w:ind w:left="30"/>
              <w:rPr>
                <w:rFonts w:ascii="Tahoma"/>
                <w:sz w:val="17"/>
              </w:rPr>
            </w:pPr>
            <w:r>
              <w:rPr>
                <w:rFonts w:ascii="Arial"/>
                <w:color w:val="A1A0A4"/>
                <w:spacing w:val="8"/>
                <w:w w:val="105"/>
                <w:sz w:val="17"/>
              </w:rPr>
              <w:t>Average</w:t>
            </w:r>
            <w:r>
              <w:rPr>
                <w:rFonts w:ascii="Arial"/>
                <w:color w:val="A1A0A4"/>
                <w:spacing w:val="3"/>
                <w:w w:val="105"/>
                <w:sz w:val="17"/>
              </w:rPr>
              <w:t> </w:t>
            </w:r>
            <w:r>
              <w:rPr>
                <w:rFonts w:ascii="Arial"/>
                <w:color w:val="A1A0A4"/>
                <w:spacing w:val="11"/>
                <w:w w:val="105"/>
                <w:sz w:val="17"/>
              </w:rPr>
              <w:t>passenger</w:t>
            </w:r>
            <w:r>
              <w:rPr>
                <w:rFonts w:ascii="Arial"/>
                <w:color w:val="A1A0A4"/>
                <w:spacing w:val="3"/>
                <w:w w:val="105"/>
                <w:sz w:val="17"/>
              </w:rPr>
              <w:t> </w:t>
            </w:r>
            <w:r>
              <w:rPr>
                <w:rFonts w:ascii="Arial"/>
                <w:color w:val="A1A0A4"/>
                <w:spacing w:val="8"/>
                <w:w w:val="105"/>
                <w:sz w:val="17"/>
              </w:rPr>
              <w:t>fare</w:t>
            </w:r>
            <w:r>
              <w:rPr>
                <w:rFonts w:ascii="Arial"/>
                <w:color w:val="A1A0A4"/>
                <w:spacing w:val="8"/>
                <w:w w:val="105"/>
                <w:position w:val="6"/>
                <w:sz w:val="10"/>
              </w:rPr>
              <w:t>(2)</w:t>
              <w:tab/>
            </w:r>
            <w:r>
              <w:rPr>
                <w:rFonts w:ascii="Tahoma"/>
                <w:color w:val="A1A0A4"/>
                <w:spacing w:val="3"/>
                <w:w w:val="105"/>
                <w:sz w:val="17"/>
              </w:rPr>
              <w:t>$106.60</w:t>
            </w:r>
          </w:p>
        </w:tc>
        <w:tc>
          <w:tcPr>
            <w:tcW w:w="1764" w:type="dxa"/>
            <w:tcBorders>
              <w:top w:val="single" w:sz="2" w:space="0" w:color="A1A0A4"/>
              <w:bottom w:val="single" w:sz="2" w:space="0" w:color="A1A0A4"/>
            </w:tcBorders>
          </w:tcPr>
          <w:p>
            <w:pPr>
              <w:pStyle w:val="TableParagraph"/>
              <w:spacing w:before="58"/>
              <w:ind w:right="375"/>
              <w:jc w:val="right"/>
              <w:rPr>
                <w:rFonts w:ascii="Tahoma"/>
                <w:sz w:val="17"/>
              </w:rPr>
            </w:pPr>
            <w:r>
              <w:rPr>
                <w:rFonts w:ascii="Tahoma"/>
                <w:color w:val="A1A0A4"/>
                <w:w w:val="105"/>
                <w:sz w:val="17"/>
              </w:rPr>
              <w:t>$104.40</w:t>
            </w:r>
          </w:p>
        </w:tc>
        <w:tc>
          <w:tcPr>
            <w:tcW w:w="2024" w:type="dxa"/>
            <w:tcBorders>
              <w:top w:val="single" w:sz="2" w:space="0" w:color="A1A0A4"/>
              <w:bottom w:val="single" w:sz="2" w:space="0" w:color="A1A0A4"/>
            </w:tcBorders>
          </w:tcPr>
          <w:p>
            <w:pPr>
              <w:pStyle w:val="TableParagraph"/>
              <w:spacing w:before="58"/>
              <w:ind w:left="845"/>
              <w:rPr>
                <w:rFonts w:ascii="Tahoma"/>
                <w:sz w:val="17"/>
              </w:rPr>
            </w:pPr>
            <w:r>
              <w:rPr>
                <w:rFonts w:ascii="Tahoma"/>
                <w:color w:val="A1A0A4"/>
                <w:w w:val="105"/>
                <w:sz w:val="17"/>
              </w:rPr>
              <w:t>$93.68</w:t>
            </w:r>
          </w:p>
        </w:tc>
        <w:tc>
          <w:tcPr>
            <w:tcW w:w="1465" w:type="dxa"/>
            <w:tcBorders>
              <w:top w:val="single" w:sz="2" w:space="0" w:color="A1A0A4"/>
              <w:bottom w:val="single" w:sz="2" w:space="0" w:color="A1A0A4"/>
            </w:tcBorders>
          </w:tcPr>
          <w:p>
            <w:pPr>
              <w:pStyle w:val="TableParagraph"/>
              <w:spacing w:before="58"/>
              <w:ind w:left="617"/>
              <w:rPr>
                <w:rFonts w:ascii="Tahoma"/>
                <w:sz w:val="17"/>
              </w:rPr>
            </w:pPr>
            <w:r>
              <w:rPr>
                <w:rFonts w:ascii="Tahoma"/>
                <w:color w:val="A1A0A4"/>
                <w:w w:val="105"/>
                <w:sz w:val="17"/>
              </w:rPr>
              <w:t>$88.57</w:t>
            </w:r>
          </w:p>
        </w:tc>
      </w:tr>
      <w:tr>
        <w:trPr>
          <w:trHeight w:val="279" w:hRule="exact"/>
        </w:trPr>
        <w:tc>
          <w:tcPr>
            <w:tcW w:w="5326" w:type="dxa"/>
            <w:tcBorders>
              <w:top w:val="single" w:sz="2" w:space="0" w:color="A1A0A4"/>
              <w:bottom w:val="single" w:sz="2" w:space="0" w:color="A1A0A4"/>
            </w:tcBorders>
          </w:tcPr>
          <w:p>
            <w:pPr>
              <w:pStyle w:val="TableParagraph"/>
              <w:tabs>
                <w:tab w:pos="4514" w:val="left" w:leader="none"/>
              </w:tabs>
              <w:spacing w:before="59"/>
              <w:ind w:left="30"/>
              <w:rPr>
                <w:rFonts w:ascii="Tahoma" w:hAnsi="Tahoma"/>
                <w:sz w:val="17"/>
              </w:rPr>
            </w:pPr>
            <w:r>
              <w:rPr>
                <w:rFonts w:ascii="Arial" w:hAnsi="Arial"/>
                <w:color w:val="A1A0A4"/>
                <w:spacing w:val="10"/>
                <w:sz w:val="17"/>
              </w:rPr>
              <w:t>Passenger </w:t>
            </w:r>
            <w:r>
              <w:rPr>
                <w:rFonts w:ascii="Arial" w:hAnsi="Arial"/>
                <w:color w:val="A1A0A4"/>
                <w:spacing w:val="9"/>
                <w:sz w:val="17"/>
              </w:rPr>
              <w:t>revenue </w:t>
            </w:r>
            <w:r>
              <w:rPr>
                <w:rFonts w:ascii="Arial" w:hAnsi="Arial"/>
                <w:color w:val="A1A0A4"/>
                <w:spacing w:val="10"/>
                <w:sz w:val="17"/>
              </w:rPr>
              <w:t>yield</w:t>
            </w:r>
            <w:r>
              <w:rPr>
                <w:rFonts w:ascii="Arial" w:hAnsi="Arial"/>
                <w:color w:val="A1A0A4"/>
                <w:spacing w:val="59"/>
                <w:sz w:val="17"/>
              </w:rPr>
              <w:t> </w:t>
            </w:r>
            <w:r>
              <w:rPr>
                <w:rFonts w:ascii="Arial" w:hAnsi="Arial"/>
                <w:color w:val="A1A0A4"/>
                <w:spacing w:val="8"/>
                <w:sz w:val="17"/>
              </w:rPr>
              <w:t>per</w:t>
            </w:r>
            <w:r>
              <w:rPr>
                <w:rFonts w:ascii="Arial" w:hAnsi="Arial"/>
                <w:color w:val="A1A0A4"/>
                <w:spacing w:val="26"/>
                <w:sz w:val="17"/>
              </w:rPr>
              <w:t> </w:t>
            </w:r>
            <w:r>
              <w:rPr>
                <w:rFonts w:ascii="Arial" w:hAnsi="Arial"/>
                <w:color w:val="A1A0A4"/>
                <w:spacing w:val="8"/>
                <w:sz w:val="17"/>
              </w:rPr>
              <w:t>RPM</w:t>
            </w:r>
            <w:r>
              <w:rPr>
                <w:rFonts w:ascii="Arial" w:hAnsi="Arial"/>
                <w:color w:val="A1A0A4"/>
                <w:spacing w:val="8"/>
                <w:position w:val="6"/>
                <w:sz w:val="10"/>
              </w:rPr>
              <w:t>(2)</w:t>
              <w:tab/>
            </w:r>
            <w:r>
              <w:rPr>
                <w:rFonts w:ascii="Tahoma" w:hAnsi="Tahoma"/>
                <w:color w:val="A1A0A4"/>
                <w:spacing w:val="2"/>
                <w:sz w:val="17"/>
              </w:rPr>
              <w:t>13.08</w:t>
            </w:r>
            <w:r>
              <w:rPr>
                <w:rFonts w:ascii="Tahoma" w:hAnsi="Tahoma"/>
                <w:color w:val="A1A0A4"/>
                <w:spacing w:val="-30"/>
                <w:sz w:val="17"/>
              </w:rPr>
              <w:t> </w:t>
            </w:r>
            <w:r>
              <w:rPr>
                <w:rFonts w:ascii="Tahoma" w:hAnsi="Tahoma"/>
                <w:color w:val="A1A0A4"/>
                <w:sz w:val="17"/>
              </w:rPr>
              <w:t>¢</w:t>
            </w:r>
          </w:p>
        </w:tc>
        <w:tc>
          <w:tcPr>
            <w:tcW w:w="1764" w:type="dxa"/>
            <w:tcBorders>
              <w:top w:val="single" w:sz="2" w:space="0" w:color="A1A0A4"/>
              <w:bottom w:val="single" w:sz="2" w:space="0" w:color="A1A0A4"/>
            </w:tcBorders>
          </w:tcPr>
          <w:p>
            <w:pPr>
              <w:pStyle w:val="TableParagraph"/>
              <w:spacing w:before="58"/>
              <w:ind w:right="278"/>
              <w:jc w:val="right"/>
              <w:rPr>
                <w:rFonts w:ascii="Tahoma" w:hAnsi="Tahoma"/>
                <w:sz w:val="17"/>
              </w:rPr>
            </w:pPr>
            <w:r>
              <w:rPr>
                <w:rFonts w:ascii="Tahoma" w:hAnsi="Tahoma"/>
                <w:color w:val="A1A0A4"/>
                <w:sz w:val="17"/>
              </w:rPr>
              <w:t>12.93 ¢</w:t>
            </w:r>
          </w:p>
        </w:tc>
        <w:tc>
          <w:tcPr>
            <w:tcW w:w="2024" w:type="dxa"/>
            <w:tcBorders>
              <w:top w:val="single" w:sz="2" w:space="0" w:color="A1A0A4"/>
              <w:bottom w:val="single" w:sz="2" w:space="0" w:color="A1A0A4"/>
            </w:tcBorders>
          </w:tcPr>
          <w:p>
            <w:pPr>
              <w:pStyle w:val="TableParagraph"/>
              <w:spacing w:before="58"/>
              <w:ind w:right="519"/>
              <w:jc w:val="right"/>
              <w:rPr>
                <w:rFonts w:ascii="Tahoma" w:hAnsi="Tahoma"/>
                <w:sz w:val="17"/>
              </w:rPr>
            </w:pPr>
            <w:r>
              <w:rPr>
                <w:rFonts w:ascii="Tahoma" w:hAnsi="Tahoma"/>
                <w:color w:val="A1A0A4"/>
                <w:sz w:val="17"/>
              </w:rPr>
              <w:t>12.09 ¢</w:t>
            </w:r>
          </w:p>
        </w:tc>
        <w:tc>
          <w:tcPr>
            <w:tcW w:w="1465" w:type="dxa"/>
            <w:tcBorders>
              <w:top w:val="single" w:sz="2" w:space="0" w:color="A1A0A4"/>
              <w:bottom w:val="single" w:sz="2" w:space="0" w:color="A1A0A4"/>
            </w:tcBorders>
          </w:tcPr>
          <w:p>
            <w:pPr>
              <w:pStyle w:val="TableParagraph"/>
              <w:spacing w:before="58"/>
              <w:ind w:right="203"/>
              <w:jc w:val="right"/>
              <w:rPr>
                <w:rFonts w:ascii="Tahoma" w:hAnsi="Tahoma"/>
                <w:sz w:val="17"/>
              </w:rPr>
            </w:pPr>
            <w:r>
              <w:rPr>
                <w:rFonts w:ascii="Tahoma" w:hAnsi="Tahoma"/>
                <w:color w:val="A1A0A4"/>
                <w:sz w:val="17"/>
              </w:rPr>
              <w:t>11.76¢</w:t>
            </w:r>
          </w:p>
        </w:tc>
      </w:tr>
      <w:tr>
        <w:trPr>
          <w:trHeight w:val="279" w:hRule="exact"/>
        </w:trPr>
        <w:tc>
          <w:tcPr>
            <w:tcW w:w="5326" w:type="dxa"/>
            <w:tcBorders>
              <w:top w:val="single" w:sz="2" w:space="0" w:color="A1A0A4"/>
              <w:bottom w:val="single" w:sz="2" w:space="0" w:color="A1A0A4"/>
            </w:tcBorders>
          </w:tcPr>
          <w:p>
            <w:pPr>
              <w:pStyle w:val="TableParagraph"/>
              <w:tabs>
                <w:tab w:pos="4616" w:val="left" w:leader="none"/>
              </w:tabs>
              <w:spacing w:before="59"/>
              <w:ind w:left="30"/>
              <w:rPr>
                <w:rFonts w:ascii="Tahoma" w:hAnsi="Tahoma"/>
                <w:sz w:val="17"/>
              </w:rPr>
            </w:pPr>
            <w:r>
              <w:rPr>
                <w:rFonts w:ascii="Arial" w:hAnsi="Arial"/>
                <w:color w:val="A1A0A4"/>
                <w:spacing w:val="10"/>
                <w:sz w:val="17"/>
              </w:rPr>
              <w:t>Operating </w:t>
            </w:r>
            <w:r>
              <w:rPr>
                <w:rFonts w:ascii="Arial" w:hAnsi="Arial"/>
                <w:color w:val="A1A0A4"/>
                <w:spacing w:val="9"/>
                <w:sz w:val="17"/>
              </w:rPr>
              <w:t>revenue </w:t>
            </w:r>
            <w:r>
              <w:rPr>
                <w:rFonts w:ascii="Arial" w:hAnsi="Arial"/>
                <w:color w:val="A1A0A4"/>
                <w:spacing w:val="10"/>
                <w:sz w:val="17"/>
              </w:rPr>
              <w:t>yield </w:t>
            </w:r>
            <w:r>
              <w:rPr>
                <w:rFonts w:ascii="Arial" w:hAnsi="Arial"/>
                <w:color w:val="A1A0A4"/>
                <w:spacing w:val="21"/>
                <w:sz w:val="17"/>
              </w:rPr>
              <w:t> </w:t>
            </w:r>
            <w:r>
              <w:rPr>
                <w:rFonts w:ascii="Arial" w:hAnsi="Arial"/>
                <w:color w:val="A1A0A4"/>
                <w:spacing w:val="8"/>
                <w:sz w:val="17"/>
              </w:rPr>
              <w:t>per</w:t>
            </w:r>
            <w:r>
              <w:rPr>
                <w:rFonts w:ascii="Arial" w:hAnsi="Arial"/>
                <w:color w:val="A1A0A4"/>
                <w:spacing w:val="32"/>
                <w:sz w:val="17"/>
              </w:rPr>
              <w:t> </w:t>
            </w:r>
            <w:r>
              <w:rPr>
                <w:rFonts w:ascii="Arial" w:hAnsi="Arial"/>
                <w:color w:val="A1A0A4"/>
                <w:spacing w:val="8"/>
                <w:sz w:val="17"/>
              </w:rPr>
              <w:t>ASM</w:t>
              <w:tab/>
            </w:r>
            <w:r>
              <w:rPr>
                <w:rFonts w:ascii="Tahoma" w:hAnsi="Tahoma"/>
                <w:color w:val="A1A0A4"/>
                <w:spacing w:val="2"/>
                <w:sz w:val="17"/>
              </w:rPr>
              <w:t>9.90</w:t>
            </w:r>
            <w:r>
              <w:rPr>
                <w:rFonts w:ascii="Tahoma" w:hAnsi="Tahoma"/>
                <w:color w:val="A1A0A4"/>
                <w:spacing w:val="-37"/>
                <w:sz w:val="17"/>
              </w:rPr>
              <w:t> </w:t>
            </w:r>
            <w:r>
              <w:rPr>
                <w:rFonts w:ascii="Tahoma" w:hAnsi="Tahoma"/>
                <w:color w:val="A1A0A4"/>
                <w:sz w:val="17"/>
              </w:rPr>
              <w:t>¢</w:t>
            </w:r>
          </w:p>
        </w:tc>
        <w:tc>
          <w:tcPr>
            <w:tcW w:w="1764" w:type="dxa"/>
            <w:tcBorders>
              <w:top w:val="single" w:sz="2" w:space="0" w:color="A1A0A4"/>
              <w:bottom w:val="single" w:sz="2" w:space="0" w:color="A1A0A4"/>
            </w:tcBorders>
          </w:tcPr>
          <w:p>
            <w:pPr>
              <w:pStyle w:val="TableParagraph"/>
              <w:spacing w:before="58"/>
              <w:ind w:right="278"/>
              <w:jc w:val="right"/>
              <w:rPr>
                <w:rFonts w:ascii="Tahoma" w:hAnsi="Tahoma"/>
                <w:sz w:val="17"/>
              </w:rPr>
            </w:pPr>
            <w:r>
              <w:rPr>
                <w:rFonts w:ascii="Tahoma" w:hAnsi="Tahoma"/>
                <w:color w:val="A1A0A4"/>
                <w:sz w:val="17"/>
              </w:rPr>
              <w:t>9.81 ¢</w:t>
            </w:r>
          </w:p>
        </w:tc>
        <w:tc>
          <w:tcPr>
            <w:tcW w:w="2024" w:type="dxa"/>
            <w:tcBorders>
              <w:top w:val="single" w:sz="2" w:space="0" w:color="A1A0A4"/>
              <w:bottom w:val="single" w:sz="2" w:space="0" w:color="A1A0A4"/>
            </w:tcBorders>
          </w:tcPr>
          <w:p>
            <w:pPr>
              <w:pStyle w:val="TableParagraph"/>
              <w:spacing w:before="58"/>
              <w:ind w:right="519"/>
              <w:jc w:val="right"/>
              <w:rPr>
                <w:rFonts w:ascii="Tahoma" w:hAnsi="Tahoma"/>
                <w:sz w:val="17"/>
              </w:rPr>
            </w:pPr>
            <w:r>
              <w:rPr>
                <w:rFonts w:ascii="Tahoma" w:hAnsi="Tahoma"/>
                <w:color w:val="A1A0A4"/>
                <w:sz w:val="17"/>
              </w:rPr>
              <w:t>8.90 ¢</w:t>
            </w:r>
          </w:p>
        </w:tc>
        <w:tc>
          <w:tcPr>
            <w:tcW w:w="1465" w:type="dxa"/>
            <w:tcBorders>
              <w:top w:val="single" w:sz="2" w:space="0" w:color="A1A0A4"/>
              <w:bottom w:val="single" w:sz="2" w:space="0" w:color="A1A0A4"/>
            </w:tcBorders>
          </w:tcPr>
          <w:p>
            <w:pPr>
              <w:pStyle w:val="TableParagraph"/>
              <w:spacing w:before="58"/>
              <w:ind w:right="203"/>
              <w:jc w:val="right"/>
              <w:rPr>
                <w:rFonts w:ascii="Tahoma" w:hAnsi="Tahoma"/>
                <w:sz w:val="17"/>
              </w:rPr>
            </w:pPr>
            <w:r>
              <w:rPr>
                <w:rFonts w:ascii="Tahoma" w:hAnsi="Tahoma"/>
                <w:color w:val="A1A0A4"/>
                <w:sz w:val="17"/>
              </w:rPr>
              <w:t>8.50¢</w:t>
            </w:r>
          </w:p>
        </w:tc>
      </w:tr>
      <w:tr>
        <w:trPr>
          <w:trHeight w:val="279" w:hRule="exact"/>
        </w:trPr>
        <w:tc>
          <w:tcPr>
            <w:tcW w:w="5326" w:type="dxa"/>
            <w:tcBorders>
              <w:top w:val="single" w:sz="2" w:space="0" w:color="A1A0A4"/>
              <w:bottom w:val="single" w:sz="2" w:space="0" w:color="A1A0A4"/>
            </w:tcBorders>
          </w:tcPr>
          <w:p>
            <w:pPr>
              <w:pStyle w:val="TableParagraph"/>
              <w:tabs>
                <w:tab w:pos="4616" w:val="left" w:leader="none"/>
              </w:tabs>
              <w:spacing w:before="59"/>
              <w:ind w:left="30"/>
              <w:rPr>
                <w:rFonts w:ascii="Tahoma" w:hAnsi="Tahoma"/>
                <w:sz w:val="17"/>
              </w:rPr>
            </w:pPr>
            <w:r>
              <w:rPr>
                <w:rFonts w:ascii="Arial" w:hAnsi="Arial"/>
                <w:color w:val="A1A0A4"/>
                <w:spacing w:val="10"/>
                <w:sz w:val="17"/>
              </w:rPr>
              <w:t>Operating expenses</w:t>
            </w:r>
            <w:r>
              <w:rPr>
                <w:rFonts w:ascii="Arial" w:hAnsi="Arial"/>
                <w:color w:val="A1A0A4"/>
                <w:spacing w:val="39"/>
                <w:sz w:val="17"/>
              </w:rPr>
              <w:t> </w:t>
            </w:r>
            <w:r>
              <w:rPr>
                <w:rFonts w:ascii="Arial" w:hAnsi="Arial"/>
                <w:color w:val="A1A0A4"/>
                <w:spacing w:val="8"/>
                <w:sz w:val="17"/>
              </w:rPr>
              <w:t>per</w:t>
            </w:r>
            <w:r>
              <w:rPr>
                <w:rFonts w:ascii="Arial" w:hAnsi="Arial"/>
                <w:color w:val="A1A0A4"/>
                <w:spacing w:val="24"/>
                <w:sz w:val="17"/>
              </w:rPr>
              <w:t> </w:t>
            </w:r>
            <w:r>
              <w:rPr>
                <w:rFonts w:ascii="Arial" w:hAnsi="Arial"/>
                <w:color w:val="A1A0A4"/>
                <w:spacing w:val="8"/>
                <w:sz w:val="17"/>
              </w:rPr>
              <w:t>ASM</w:t>
              <w:tab/>
            </w:r>
            <w:r>
              <w:rPr>
                <w:rFonts w:ascii="Tahoma" w:hAnsi="Tahoma"/>
                <w:color w:val="A1A0A4"/>
                <w:spacing w:val="2"/>
                <w:sz w:val="17"/>
              </w:rPr>
              <w:t>9.10</w:t>
            </w:r>
            <w:r>
              <w:rPr>
                <w:rFonts w:ascii="Tahoma" w:hAnsi="Tahoma"/>
                <w:color w:val="A1A0A4"/>
                <w:spacing w:val="-37"/>
                <w:sz w:val="17"/>
              </w:rPr>
              <w:t> </w:t>
            </w:r>
            <w:r>
              <w:rPr>
                <w:rFonts w:ascii="Tahoma" w:hAnsi="Tahoma"/>
                <w:color w:val="A1A0A4"/>
                <w:sz w:val="17"/>
              </w:rPr>
              <w:t>¢</w:t>
            </w:r>
          </w:p>
        </w:tc>
        <w:tc>
          <w:tcPr>
            <w:tcW w:w="1764" w:type="dxa"/>
            <w:tcBorders>
              <w:top w:val="single" w:sz="2" w:space="0" w:color="A1A0A4"/>
              <w:bottom w:val="single" w:sz="2" w:space="0" w:color="A1A0A4"/>
            </w:tcBorders>
          </w:tcPr>
          <w:p>
            <w:pPr>
              <w:pStyle w:val="TableParagraph"/>
              <w:spacing w:before="58"/>
              <w:ind w:right="278"/>
              <w:jc w:val="right"/>
              <w:rPr>
                <w:rFonts w:ascii="Tahoma" w:hAnsi="Tahoma"/>
                <w:sz w:val="17"/>
              </w:rPr>
            </w:pPr>
            <w:r>
              <w:rPr>
                <w:rFonts w:ascii="Tahoma" w:hAnsi="Tahoma"/>
                <w:color w:val="A1A0A4"/>
                <w:sz w:val="17"/>
              </w:rPr>
              <w:t>8.80 ¢</w:t>
            </w:r>
          </w:p>
        </w:tc>
        <w:tc>
          <w:tcPr>
            <w:tcW w:w="2024" w:type="dxa"/>
            <w:tcBorders>
              <w:top w:val="single" w:sz="2" w:space="0" w:color="A1A0A4"/>
              <w:bottom w:val="single" w:sz="2" w:space="0" w:color="A1A0A4"/>
            </w:tcBorders>
          </w:tcPr>
          <w:p>
            <w:pPr>
              <w:pStyle w:val="TableParagraph"/>
              <w:spacing w:before="58"/>
              <w:ind w:right="519"/>
              <w:jc w:val="right"/>
              <w:rPr>
                <w:rFonts w:ascii="Tahoma" w:hAnsi="Tahoma"/>
                <w:sz w:val="17"/>
              </w:rPr>
            </w:pPr>
            <w:r>
              <w:rPr>
                <w:rFonts w:ascii="Tahoma" w:hAnsi="Tahoma"/>
                <w:color w:val="A1A0A4"/>
                <w:sz w:val="17"/>
              </w:rPr>
              <w:t>8.05 ¢</w:t>
            </w:r>
          </w:p>
        </w:tc>
        <w:tc>
          <w:tcPr>
            <w:tcW w:w="1465" w:type="dxa"/>
            <w:tcBorders>
              <w:top w:val="single" w:sz="2" w:space="0" w:color="A1A0A4"/>
              <w:bottom w:val="single" w:sz="2" w:space="0" w:color="A1A0A4"/>
            </w:tcBorders>
          </w:tcPr>
          <w:p>
            <w:pPr>
              <w:pStyle w:val="TableParagraph"/>
              <w:spacing w:before="58"/>
              <w:ind w:right="203"/>
              <w:jc w:val="right"/>
              <w:rPr>
                <w:rFonts w:ascii="Tahoma" w:hAnsi="Tahoma"/>
                <w:sz w:val="17"/>
              </w:rPr>
            </w:pPr>
            <w:r>
              <w:rPr>
                <w:rFonts w:ascii="Tahoma" w:hAnsi="Tahoma"/>
                <w:color w:val="A1A0A4"/>
                <w:sz w:val="17"/>
              </w:rPr>
              <w:t>7.97¢</w:t>
            </w:r>
          </w:p>
        </w:tc>
      </w:tr>
      <w:tr>
        <w:trPr>
          <w:trHeight w:val="279" w:hRule="exact"/>
        </w:trPr>
        <w:tc>
          <w:tcPr>
            <w:tcW w:w="5326" w:type="dxa"/>
            <w:tcBorders>
              <w:top w:val="single" w:sz="2" w:space="0" w:color="A1A0A4"/>
              <w:bottom w:val="single" w:sz="2" w:space="0" w:color="A1A0A4"/>
            </w:tcBorders>
          </w:tcPr>
          <w:p>
            <w:pPr>
              <w:pStyle w:val="TableParagraph"/>
              <w:tabs>
                <w:tab w:pos="4616" w:val="left" w:leader="none"/>
              </w:tabs>
              <w:spacing w:before="59"/>
              <w:ind w:left="30"/>
              <w:rPr>
                <w:rFonts w:ascii="Tahoma" w:hAnsi="Tahoma"/>
                <w:sz w:val="17"/>
              </w:rPr>
            </w:pPr>
            <w:r>
              <w:rPr>
                <w:rFonts w:ascii="Arial" w:hAnsi="Arial"/>
                <w:color w:val="A1A0A4"/>
                <w:spacing w:val="10"/>
                <w:sz w:val="17"/>
              </w:rPr>
              <w:t>Operating expenses </w:t>
            </w:r>
            <w:r>
              <w:rPr>
                <w:rFonts w:ascii="Arial" w:hAnsi="Arial"/>
                <w:color w:val="A1A0A4"/>
                <w:spacing w:val="8"/>
                <w:sz w:val="17"/>
              </w:rPr>
              <w:t>per </w:t>
            </w:r>
            <w:r>
              <w:rPr>
                <w:rFonts w:ascii="Arial" w:hAnsi="Arial"/>
                <w:color w:val="A1A0A4"/>
                <w:spacing w:val="9"/>
                <w:sz w:val="17"/>
              </w:rPr>
              <w:t>ASM, </w:t>
            </w:r>
            <w:r>
              <w:rPr>
                <w:rFonts w:ascii="Arial" w:hAnsi="Arial"/>
                <w:color w:val="A1A0A4"/>
                <w:spacing w:val="33"/>
                <w:sz w:val="17"/>
              </w:rPr>
              <w:t> </w:t>
            </w:r>
            <w:r>
              <w:rPr>
                <w:rFonts w:ascii="Arial" w:hAnsi="Arial"/>
                <w:color w:val="A1A0A4"/>
                <w:spacing w:val="10"/>
                <w:sz w:val="17"/>
              </w:rPr>
              <w:t>excluding</w:t>
            </w:r>
            <w:r>
              <w:rPr>
                <w:rFonts w:ascii="Arial" w:hAnsi="Arial"/>
                <w:color w:val="A1A0A4"/>
                <w:spacing w:val="29"/>
                <w:sz w:val="17"/>
              </w:rPr>
              <w:t> </w:t>
            </w:r>
            <w:r>
              <w:rPr>
                <w:rFonts w:ascii="Arial" w:hAnsi="Arial"/>
                <w:color w:val="A1A0A4"/>
                <w:spacing w:val="9"/>
                <w:sz w:val="17"/>
              </w:rPr>
              <w:t>fuel</w:t>
              <w:tab/>
            </w:r>
            <w:r>
              <w:rPr>
                <w:rFonts w:ascii="Tahoma" w:hAnsi="Tahoma"/>
                <w:color w:val="A1A0A4"/>
                <w:spacing w:val="2"/>
                <w:sz w:val="17"/>
              </w:rPr>
              <w:t>6.56</w:t>
            </w:r>
            <w:r>
              <w:rPr>
                <w:rFonts w:ascii="Tahoma" w:hAnsi="Tahoma"/>
                <w:color w:val="A1A0A4"/>
                <w:spacing w:val="-37"/>
                <w:sz w:val="17"/>
              </w:rPr>
              <w:t> </w:t>
            </w:r>
            <w:r>
              <w:rPr>
                <w:rFonts w:ascii="Tahoma" w:hAnsi="Tahoma"/>
                <w:color w:val="A1A0A4"/>
                <w:sz w:val="17"/>
              </w:rPr>
              <w:t>¢</w:t>
            </w:r>
          </w:p>
        </w:tc>
        <w:tc>
          <w:tcPr>
            <w:tcW w:w="1764" w:type="dxa"/>
            <w:tcBorders>
              <w:top w:val="single" w:sz="2" w:space="0" w:color="A1A0A4"/>
              <w:bottom w:val="single" w:sz="2" w:space="0" w:color="A1A0A4"/>
            </w:tcBorders>
          </w:tcPr>
          <w:p>
            <w:pPr>
              <w:pStyle w:val="TableParagraph"/>
              <w:spacing w:before="58"/>
              <w:ind w:right="278"/>
              <w:jc w:val="right"/>
              <w:rPr>
                <w:rFonts w:ascii="Tahoma" w:hAnsi="Tahoma"/>
                <w:sz w:val="17"/>
              </w:rPr>
            </w:pPr>
            <w:r>
              <w:rPr>
                <w:rFonts w:ascii="Tahoma" w:hAnsi="Tahoma"/>
                <w:color w:val="A1A0A4"/>
                <w:sz w:val="17"/>
              </w:rPr>
              <w:t>6.49 ¢</w:t>
            </w:r>
          </w:p>
        </w:tc>
        <w:tc>
          <w:tcPr>
            <w:tcW w:w="2024" w:type="dxa"/>
            <w:tcBorders>
              <w:top w:val="single" w:sz="2" w:space="0" w:color="A1A0A4"/>
              <w:bottom w:val="single" w:sz="2" w:space="0" w:color="A1A0A4"/>
            </w:tcBorders>
          </w:tcPr>
          <w:p>
            <w:pPr>
              <w:pStyle w:val="TableParagraph"/>
              <w:spacing w:before="58"/>
              <w:ind w:right="519"/>
              <w:jc w:val="right"/>
              <w:rPr>
                <w:rFonts w:ascii="Tahoma" w:hAnsi="Tahoma"/>
                <w:sz w:val="17"/>
              </w:rPr>
            </w:pPr>
            <w:r>
              <w:rPr>
                <w:rFonts w:ascii="Tahoma" w:hAnsi="Tahoma"/>
                <w:color w:val="A1A0A4"/>
                <w:sz w:val="17"/>
              </w:rPr>
              <w:t>6.48 ¢</w:t>
            </w:r>
          </w:p>
        </w:tc>
        <w:tc>
          <w:tcPr>
            <w:tcW w:w="1465" w:type="dxa"/>
            <w:tcBorders>
              <w:top w:val="single" w:sz="2" w:space="0" w:color="A1A0A4"/>
              <w:bottom w:val="single" w:sz="2" w:space="0" w:color="A1A0A4"/>
            </w:tcBorders>
          </w:tcPr>
          <w:p>
            <w:pPr>
              <w:pStyle w:val="TableParagraph"/>
              <w:spacing w:before="58"/>
              <w:ind w:right="203"/>
              <w:jc w:val="right"/>
              <w:rPr>
                <w:rFonts w:ascii="Tahoma" w:hAnsi="Tahoma"/>
                <w:sz w:val="17"/>
              </w:rPr>
            </w:pPr>
            <w:r>
              <w:rPr>
                <w:rFonts w:ascii="Tahoma" w:hAnsi="Tahoma"/>
                <w:color w:val="A1A0A4"/>
                <w:sz w:val="17"/>
              </w:rPr>
              <w:t>6.67¢</w:t>
            </w:r>
          </w:p>
        </w:tc>
      </w:tr>
      <w:tr>
        <w:trPr>
          <w:trHeight w:val="279" w:hRule="exact"/>
        </w:trPr>
        <w:tc>
          <w:tcPr>
            <w:tcW w:w="5326" w:type="dxa"/>
            <w:tcBorders>
              <w:top w:val="single" w:sz="2" w:space="0" w:color="A1A0A4"/>
              <w:bottom w:val="single" w:sz="2" w:space="0" w:color="A1A0A4"/>
            </w:tcBorders>
          </w:tcPr>
          <w:p>
            <w:pPr>
              <w:pStyle w:val="TableParagraph"/>
              <w:tabs>
                <w:tab w:pos="4514" w:val="left" w:leader="none"/>
              </w:tabs>
              <w:spacing w:before="59"/>
              <w:ind w:left="30"/>
              <w:rPr>
                <w:rFonts w:ascii="Tahoma" w:hAnsi="Tahoma"/>
                <w:sz w:val="17"/>
              </w:rPr>
            </w:pPr>
            <w:r>
              <w:rPr>
                <w:rFonts w:ascii="Arial" w:hAnsi="Arial"/>
                <w:color w:val="A1A0A4"/>
                <w:spacing w:val="7"/>
                <w:sz w:val="17"/>
              </w:rPr>
              <w:t>Fuel </w:t>
            </w:r>
            <w:r>
              <w:rPr>
                <w:rFonts w:ascii="Arial" w:hAnsi="Arial"/>
                <w:color w:val="A1A0A4"/>
                <w:spacing w:val="8"/>
                <w:sz w:val="17"/>
              </w:rPr>
              <w:t>cost per </w:t>
            </w:r>
            <w:r>
              <w:rPr>
                <w:rFonts w:ascii="Arial" w:hAnsi="Arial"/>
                <w:color w:val="A1A0A4"/>
                <w:spacing w:val="26"/>
                <w:sz w:val="17"/>
              </w:rPr>
              <w:t> </w:t>
            </w:r>
            <w:r>
              <w:rPr>
                <w:rFonts w:ascii="Arial" w:hAnsi="Arial"/>
                <w:color w:val="A1A0A4"/>
                <w:spacing w:val="10"/>
                <w:sz w:val="17"/>
              </w:rPr>
              <w:t>gallon</w:t>
            </w:r>
            <w:r>
              <w:rPr>
                <w:rFonts w:ascii="Arial" w:hAnsi="Arial"/>
                <w:color w:val="A1A0A4"/>
                <w:spacing w:val="32"/>
                <w:sz w:val="17"/>
              </w:rPr>
              <w:t> </w:t>
            </w:r>
            <w:r>
              <w:rPr>
                <w:rFonts w:ascii="Arial" w:hAnsi="Arial"/>
                <w:color w:val="A1A0A4"/>
                <w:spacing w:val="8"/>
                <w:sz w:val="17"/>
              </w:rPr>
              <w:t>(average)</w:t>
              <w:tab/>
            </w:r>
            <w:r>
              <w:rPr>
                <w:rFonts w:ascii="Tahoma" w:hAnsi="Tahoma"/>
                <w:color w:val="A1A0A4"/>
                <w:spacing w:val="2"/>
                <w:sz w:val="17"/>
              </w:rPr>
              <w:t>170.0</w:t>
            </w:r>
            <w:r>
              <w:rPr>
                <w:rFonts w:ascii="Tahoma" w:hAnsi="Tahoma"/>
                <w:color w:val="A1A0A4"/>
                <w:spacing w:val="-30"/>
                <w:sz w:val="17"/>
              </w:rPr>
              <w:t> </w:t>
            </w:r>
            <w:r>
              <w:rPr>
                <w:rFonts w:ascii="Tahoma" w:hAnsi="Tahoma"/>
                <w:color w:val="A1A0A4"/>
                <w:sz w:val="17"/>
              </w:rPr>
              <w:t>¢</w:t>
            </w:r>
          </w:p>
        </w:tc>
        <w:tc>
          <w:tcPr>
            <w:tcW w:w="1764" w:type="dxa"/>
            <w:tcBorders>
              <w:top w:val="single" w:sz="2" w:space="0" w:color="A1A0A4"/>
              <w:bottom w:val="single" w:sz="2" w:space="0" w:color="A1A0A4"/>
            </w:tcBorders>
          </w:tcPr>
          <w:p>
            <w:pPr>
              <w:pStyle w:val="TableParagraph"/>
              <w:spacing w:before="58"/>
              <w:ind w:right="278"/>
              <w:jc w:val="right"/>
              <w:rPr>
                <w:rFonts w:ascii="Tahoma" w:hAnsi="Tahoma"/>
                <w:sz w:val="17"/>
              </w:rPr>
            </w:pPr>
            <w:r>
              <w:rPr>
                <w:rFonts w:ascii="Tahoma" w:hAnsi="Tahoma"/>
                <w:color w:val="A1A0A4"/>
                <w:sz w:val="17"/>
              </w:rPr>
              <w:t>153.0 ¢</w:t>
            </w:r>
          </w:p>
        </w:tc>
        <w:tc>
          <w:tcPr>
            <w:tcW w:w="2024" w:type="dxa"/>
            <w:tcBorders>
              <w:top w:val="single" w:sz="2" w:space="0" w:color="A1A0A4"/>
              <w:bottom w:val="single" w:sz="2" w:space="0" w:color="A1A0A4"/>
            </w:tcBorders>
          </w:tcPr>
          <w:p>
            <w:pPr>
              <w:pStyle w:val="TableParagraph"/>
              <w:spacing w:before="58"/>
              <w:ind w:right="519"/>
              <w:jc w:val="right"/>
              <w:rPr>
                <w:rFonts w:ascii="Tahoma" w:hAnsi="Tahoma"/>
                <w:sz w:val="17"/>
              </w:rPr>
            </w:pPr>
            <w:r>
              <w:rPr>
                <w:rFonts w:ascii="Tahoma" w:hAnsi="Tahoma"/>
                <w:color w:val="A1A0A4"/>
                <w:sz w:val="17"/>
              </w:rPr>
              <w:t>103.3 ¢</w:t>
            </w:r>
          </w:p>
        </w:tc>
        <w:tc>
          <w:tcPr>
            <w:tcW w:w="1465" w:type="dxa"/>
            <w:tcBorders>
              <w:top w:val="single" w:sz="2" w:space="0" w:color="A1A0A4"/>
              <w:bottom w:val="single" w:sz="2" w:space="0" w:color="A1A0A4"/>
            </w:tcBorders>
          </w:tcPr>
          <w:p>
            <w:pPr>
              <w:pStyle w:val="TableParagraph"/>
              <w:spacing w:before="58"/>
              <w:ind w:right="203"/>
              <w:jc w:val="right"/>
              <w:rPr>
                <w:rFonts w:ascii="Tahoma" w:hAnsi="Tahoma"/>
                <w:sz w:val="17"/>
              </w:rPr>
            </w:pPr>
            <w:r>
              <w:rPr>
                <w:rFonts w:ascii="Tahoma" w:hAnsi="Tahoma"/>
                <w:color w:val="A1A0A4"/>
                <w:sz w:val="17"/>
              </w:rPr>
              <w:t>82.8¢</w:t>
            </w:r>
          </w:p>
        </w:tc>
      </w:tr>
      <w:tr>
        <w:trPr>
          <w:trHeight w:val="279" w:hRule="exact"/>
        </w:trPr>
        <w:tc>
          <w:tcPr>
            <w:tcW w:w="5326" w:type="dxa"/>
            <w:tcBorders>
              <w:top w:val="single" w:sz="2" w:space="0" w:color="A1A0A4"/>
              <w:bottom w:val="single" w:sz="2" w:space="0" w:color="A1A0A4"/>
            </w:tcBorders>
          </w:tcPr>
          <w:p>
            <w:pPr>
              <w:pStyle w:val="TableParagraph"/>
              <w:tabs>
                <w:tab w:pos="4517" w:val="left" w:leader="none"/>
              </w:tabs>
              <w:spacing w:before="58"/>
              <w:ind w:left="30"/>
              <w:rPr>
                <w:rFonts w:ascii="Tahoma"/>
                <w:sz w:val="17"/>
              </w:rPr>
            </w:pPr>
            <w:r>
              <w:rPr>
                <w:rFonts w:ascii="Arial"/>
                <w:color w:val="A1A0A4"/>
                <w:spacing w:val="7"/>
                <w:sz w:val="17"/>
              </w:rPr>
              <w:t>Fuel </w:t>
            </w:r>
            <w:r>
              <w:rPr>
                <w:rFonts w:ascii="Arial"/>
                <w:color w:val="A1A0A4"/>
                <w:spacing w:val="11"/>
                <w:sz w:val="17"/>
              </w:rPr>
              <w:t>consumed, </w:t>
            </w:r>
            <w:r>
              <w:rPr>
                <w:rFonts w:ascii="Arial"/>
                <w:color w:val="A1A0A4"/>
                <w:spacing w:val="6"/>
                <w:sz w:val="17"/>
              </w:rPr>
              <w:t>in </w:t>
            </w:r>
            <w:r>
              <w:rPr>
                <w:rFonts w:ascii="Arial"/>
                <w:color w:val="A1A0A4"/>
                <w:spacing w:val="17"/>
                <w:sz w:val="17"/>
              </w:rPr>
              <w:t> </w:t>
            </w:r>
            <w:r>
              <w:rPr>
                <w:rFonts w:ascii="Arial"/>
                <w:color w:val="A1A0A4"/>
                <w:spacing w:val="11"/>
                <w:sz w:val="17"/>
              </w:rPr>
              <w:t>gallons</w:t>
            </w:r>
            <w:r>
              <w:rPr>
                <w:rFonts w:ascii="Arial"/>
                <w:color w:val="A1A0A4"/>
                <w:spacing w:val="29"/>
                <w:sz w:val="17"/>
              </w:rPr>
              <w:t> </w:t>
            </w:r>
            <w:r>
              <w:rPr>
                <w:rFonts w:ascii="Arial"/>
                <w:color w:val="A1A0A4"/>
                <w:spacing w:val="10"/>
                <w:sz w:val="17"/>
              </w:rPr>
              <w:t>(millions)</w:t>
              <w:tab/>
            </w:r>
            <w:r>
              <w:rPr>
                <w:rFonts w:ascii="Tahoma"/>
                <w:color w:val="A1A0A4"/>
                <w:spacing w:val="3"/>
                <w:sz w:val="17"/>
              </w:rPr>
              <w:t>1,489</w:t>
            </w:r>
          </w:p>
        </w:tc>
        <w:tc>
          <w:tcPr>
            <w:tcW w:w="1764" w:type="dxa"/>
            <w:tcBorders>
              <w:top w:val="single" w:sz="2" w:space="0" w:color="A1A0A4"/>
              <w:bottom w:val="single" w:sz="2" w:space="0" w:color="A1A0A4"/>
            </w:tcBorders>
          </w:tcPr>
          <w:p>
            <w:pPr>
              <w:pStyle w:val="TableParagraph"/>
              <w:spacing w:before="58"/>
              <w:ind w:right="375"/>
              <w:jc w:val="right"/>
              <w:rPr>
                <w:rFonts w:ascii="Tahoma"/>
                <w:sz w:val="17"/>
              </w:rPr>
            </w:pPr>
            <w:r>
              <w:rPr>
                <w:rFonts w:ascii="Tahoma"/>
                <w:color w:val="A1A0A4"/>
                <w:sz w:val="17"/>
              </w:rPr>
              <w:t>1,389</w:t>
            </w:r>
          </w:p>
        </w:tc>
        <w:tc>
          <w:tcPr>
            <w:tcW w:w="2024" w:type="dxa"/>
            <w:tcBorders>
              <w:top w:val="single" w:sz="2" w:space="0" w:color="A1A0A4"/>
              <w:bottom w:val="single" w:sz="2" w:space="0" w:color="A1A0A4"/>
            </w:tcBorders>
          </w:tcPr>
          <w:p>
            <w:pPr>
              <w:pStyle w:val="TableParagraph"/>
              <w:spacing w:before="58"/>
              <w:ind w:left="954"/>
              <w:rPr>
                <w:rFonts w:ascii="Tahoma"/>
                <w:sz w:val="17"/>
              </w:rPr>
            </w:pPr>
            <w:r>
              <w:rPr>
                <w:rFonts w:ascii="Tahoma"/>
                <w:color w:val="A1A0A4"/>
                <w:w w:val="105"/>
                <w:sz w:val="17"/>
              </w:rPr>
              <w:t>1,287</w:t>
            </w:r>
          </w:p>
        </w:tc>
        <w:tc>
          <w:tcPr>
            <w:tcW w:w="1465" w:type="dxa"/>
            <w:tcBorders>
              <w:top w:val="single" w:sz="2" w:space="0" w:color="A1A0A4"/>
              <w:bottom w:val="single" w:sz="2" w:space="0" w:color="A1A0A4"/>
            </w:tcBorders>
          </w:tcPr>
          <w:p>
            <w:pPr>
              <w:pStyle w:val="TableParagraph"/>
              <w:spacing w:before="58"/>
              <w:ind w:left="727"/>
              <w:rPr>
                <w:rFonts w:ascii="Tahoma"/>
                <w:sz w:val="17"/>
              </w:rPr>
            </w:pPr>
            <w:r>
              <w:rPr>
                <w:rFonts w:ascii="Tahoma"/>
                <w:color w:val="A1A0A4"/>
                <w:w w:val="105"/>
                <w:sz w:val="17"/>
              </w:rPr>
              <w:t>1,201</w:t>
            </w:r>
          </w:p>
        </w:tc>
      </w:tr>
      <w:tr>
        <w:trPr>
          <w:trHeight w:val="279" w:hRule="exact"/>
        </w:trPr>
        <w:tc>
          <w:tcPr>
            <w:tcW w:w="5326" w:type="dxa"/>
            <w:tcBorders>
              <w:top w:val="single" w:sz="2" w:space="0" w:color="A1A0A4"/>
              <w:bottom w:val="single" w:sz="2" w:space="0" w:color="A1A0A4"/>
            </w:tcBorders>
          </w:tcPr>
          <w:p>
            <w:pPr>
              <w:pStyle w:val="TableParagraph"/>
              <w:tabs>
                <w:tab w:pos="4414" w:val="left" w:leader="none"/>
              </w:tabs>
              <w:spacing w:before="58"/>
              <w:ind w:left="30"/>
              <w:rPr>
                <w:rFonts w:ascii="Tahoma"/>
                <w:sz w:val="17"/>
              </w:rPr>
            </w:pPr>
            <w:r>
              <w:rPr>
                <w:rFonts w:ascii="Arial"/>
                <w:color w:val="A1A0A4"/>
                <w:spacing w:val="10"/>
                <w:w w:val="105"/>
                <w:sz w:val="17"/>
              </w:rPr>
              <w:t>Fulltime </w:t>
            </w:r>
            <w:r>
              <w:rPr>
                <w:rFonts w:ascii="Arial"/>
                <w:color w:val="A1A0A4"/>
                <w:spacing w:val="11"/>
                <w:w w:val="105"/>
                <w:sz w:val="17"/>
              </w:rPr>
              <w:t>equivalent </w:t>
            </w:r>
            <w:r>
              <w:rPr>
                <w:rFonts w:ascii="Arial"/>
                <w:color w:val="A1A0A4"/>
                <w:spacing w:val="10"/>
                <w:w w:val="105"/>
                <w:sz w:val="17"/>
              </w:rPr>
              <w:t>Employees</w:t>
            </w:r>
            <w:r>
              <w:rPr>
                <w:rFonts w:ascii="Arial"/>
                <w:color w:val="A1A0A4"/>
                <w:spacing w:val="-2"/>
                <w:w w:val="105"/>
                <w:sz w:val="17"/>
              </w:rPr>
              <w:t> </w:t>
            </w:r>
            <w:r>
              <w:rPr>
                <w:rFonts w:ascii="Arial"/>
                <w:color w:val="A1A0A4"/>
                <w:spacing w:val="6"/>
                <w:w w:val="105"/>
                <w:sz w:val="17"/>
              </w:rPr>
              <w:t>at </w:t>
            </w:r>
            <w:r>
              <w:rPr>
                <w:rFonts w:ascii="Arial"/>
                <w:color w:val="A1A0A4"/>
                <w:spacing w:val="10"/>
                <w:w w:val="105"/>
                <w:sz w:val="17"/>
              </w:rPr>
              <w:t>yearend</w:t>
              <w:tab/>
            </w:r>
            <w:r>
              <w:rPr>
                <w:rFonts w:ascii="Tahoma"/>
                <w:color w:val="A1A0A4"/>
                <w:spacing w:val="3"/>
                <w:w w:val="105"/>
                <w:sz w:val="17"/>
              </w:rPr>
              <w:t>34,378</w:t>
            </w:r>
          </w:p>
        </w:tc>
        <w:tc>
          <w:tcPr>
            <w:tcW w:w="1764" w:type="dxa"/>
            <w:tcBorders>
              <w:top w:val="single" w:sz="2" w:space="0" w:color="A1A0A4"/>
              <w:bottom w:val="single" w:sz="2" w:space="0" w:color="A1A0A4"/>
            </w:tcBorders>
          </w:tcPr>
          <w:p>
            <w:pPr>
              <w:pStyle w:val="TableParagraph"/>
              <w:spacing w:before="58"/>
              <w:ind w:right="375"/>
              <w:jc w:val="right"/>
              <w:rPr>
                <w:rFonts w:ascii="Tahoma"/>
                <w:sz w:val="17"/>
              </w:rPr>
            </w:pPr>
            <w:r>
              <w:rPr>
                <w:rFonts w:ascii="Tahoma"/>
                <w:color w:val="A1A0A4"/>
                <w:sz w:val="17"/>
              </w:rPr>
              <w:t>32,664</w:t>
            </w:r>
          </w:p>
        </w:tc>
        <w:tc>
          <w:tcPr>
            <w:tcW w:w="2024" w:type="dxa"/>
            <w:tcBorders>
              <w:top w:val="single" w:sz="2" w:space="0" w:color="A1A0A4"/>
              <w:bottom w:val="single" w:sz="2" w:space="0" w:color="A1A0A4"/>
            </w:tcBorders>
          </w:tcPr>
          <w:p>
            <w:pPr>
              <w:pStyle w:val="TableParagraph"/>
              <w:spacing w:before="58"/>
              <w:ind w:left="852"/>
              <w:rPr>
                <w:rFonts w:ascii="Tahoma"/>
                <w:sz w:val="17"/>
              </w:rPr>
            </w:pPr>
            <w:r>
              <w:rPr>
                <w:rFonts w:ascii="Tahoma"/>
                <w:color w:val="A1A0A4"/>
                <w:w w:val="105"/>
                <w:sz w:val="17"/>
              </w:rPr>
              <w:t>31,729</w:t>
            </w:r>
          </w:p>
        </w:tc>
        <w:tc>
          <w:tcPr>
            <w:tcW w:w="1465" w:type="dxa"/>
            <w:tcBorders>
              <w:top w:val="single" w:sz="2" w:space="0" w:color="A1A0A4"/>
              <w:bottom w:val="single" w:sz="2" w:space="0" w:color="A1A0A4"/>
            </w:tcBorders>
          </w:tcPr>
          <w:p>
            <w:pPr>
              <w:pStyle w:val="TableParagraph"/>
              <w:spacing w:before="58"/>
              <w:ind w:left="624"/>
              <w:rPr>
                <w:rFonts w:ascii="Tahoma"/>
                <w:sz w:val="17"/>
              </w:rPr>
            </w:pPr>
            <w:r>
              <w:rPr>
                <w:rFonts w:ascii="Tahoma"/>
                <w:color w:val="A1A0A4"/>
                <w:w w:val="105"/>
                <w:sz w:val="17"/>
              </w:rPr>
              <w:t>31,011</w:t>
            </w:r>
          </w:p>
        </w:tc>
      </w:tr>
      <w:tr>
        <w:trPr>
          <w:trHeight w:val="279" w:hRule="exact"/>
        </w:trPr>
        <w:tc>
          <w:tcPr>
            <w:tcW w:w="5326" w:type="dxa"/>
            <w:tcBorders>
              <w:top w:val="single" w:sz="2" w:space="0" w:color="A1A0A4"/>
              <w:bottom w:val="single" w:sz="2" w:space="0" w:color="A1A0A4"/>
            </w:tcBorders>
          </w:tcPr>
          <w:p>
            <w:pPr>
              <w:pStyle w:val="TableParagraph"/>
              <w:tabs>
                <w:tab w:pos="4967" w:val="right" w:leader="none"/>
              </w:tabs>
              <w:spacing w:before="58"/>
              <w:ind w:left="30"/>
              <w:rPr>
                <w:rFonts w:ascii="Tahoma"/>
                <w:sz w:val="17"/>
              </w:rPr>
            </w:pPr>
            <w:r>
              <w:rPr>
                <w:rFonts w:ascii="Arial"/>
                <w:color w:val="A1A0A4"/>
                <w:spacing w:val="9"/>
                <w:w w:val="105"/>
                <w:sz w:val="17"/>
              </w:rPr>
              <w:t>Size </w:t>
            </w:r>
            <w:r>
              <w:rPr>
                <w:rFonts w:ascii="Arial"/>
                <w:color w:val="A1A0A4"/>
                <w:spacing w:val="5"/>
                <w:w w:val="105"/>
                <w:sz w:val="17"/>
              </w:rPr>
              <w:t>of </w:t>
            </w:r>
            <w:r>
              <w:rPr>
                <w:rFonts w:ascii="Arial"/>
                <w:color w:val="A1A0A4"/>
                <w:spacing w:val="10"/>
                <w:w w:val="105"/>
                <w:sz w:val="17"/>
              </w:rPr>
              <w:t>fleet</w:t>
            </w:r>
            <w:r>
              <w:rPr>
                <w:rFonts w:ascii="Arial"/>
                <w:color w:val="A1A0A4"/>
                <w:spacing w:val="45"/>
                <w:w w:val="105"/>
                <w:sz w:val="17"/>
              </w:rPr>
              <w:t> </w:t>
            </w:r>
            <w:r>
              <w:rPr>
                <w:rFonts w:ascii="Arial"/>
                <w:color w:val="A1A0A4"/>
                <w:spacing w:val="6"/>
                <w:w w:val="105"/>
                <w:sz w:val="17"/>
              </w:rPr>
              <w:t>at</w:t>
            </w:r>
            <w:r>
              <w:rPr>
                <w:rFonts w:ascii="Arial"/>
                <w:color w:val="A1A0A4"/>
                <w:spacing w:val="19"/>
                <w:w w:val="105"/>
                <w:sz w:val="17"/>
              </w:rPr>
              <w:t> </w:t>
            </w:r>
            <w:r>
              <w:rPr>
                <w:rFonts w:ascii="Arial"/>
                <w:color w:val="A1A0A4"/>
                <w:spacing w:val="9"/>
                <w:w w:val="105"/>
                <w:sz w:val="17"/>
              </w:rPr>
              <w:t>yearend</w:t>
            </w:r>
            <w:r>
              <w:rPr>
                <w:rFonts w:ascii="Arial"/>
                <w:color w:val="A1A0A4"/>
                <w:spacing w:val="9"/>
                <w:w w:val="105"/>
                <w:position w:val="6"/>
                <w:sz w:val="10"/>
              </w:rPr>
              <w:t>(1)</w:t>
            </w:r>
            <w:r>
              <w:rPr>
                <w:rFonts w:ascii="Tahoma"/>
                <w:color w:val="A1A0A4"/>
                <w:spacing w:val="9"/>
                <w:w w:val="105"/>
                <w:sz w:val="17"/>
              </w:rPr>
              <w:tab/>
            </w:r>
            <w:r>
              <w:rPr>
                <w:rFonts w:ascii="Tahoma"/>
                <w:color w:val="A1A0A4"/>
                <w:spacing w:val="3"/>
                <w:w w:val="105"/>
                <w:sz w:val="17"/>
              </w:rPr>
              <w:t>520</w:t>
            </w:r>
          </w:p>
        </w:tc>
        <w:tc>
          <w:tcPr>
            <w:tcW w:w="1764" w:type="dxa"/>
            <w:tcBorders>
              <w:top w:val="single" w:sz="2" w:space="0" w:color="A1A0A4"/>
              <w:bottom w:val="single" w:sz="2" w:space="0" w:color="A1A0A4"/>
            </w:tcBorders>
          </w:tcPr>
          <w:p>
            <w:pPr>
              <w:pStyle w:val="TableParagraph"/>
              <w:spacing w:before="58"/>
              <w:ind w:right="375"/>
              <w:jc w:val="right"/>
              <w:rPr>
                <w:rFonts w:ascii="Tahoma"/>
                <w:sz w:val="17"/>
              </w:rPr>
            </w:pPr>
            <w:r>
              <w:rPr>
                <w:rFonts w:ascii="Tahoma"/>
                <w:color w:val="A1A0A4"/>
                <w:w w:val="105"/>
                <w:sz w:val="17"/>
              </w:rPr>
              <w:t>481</w:t>
            </w:r>
          </w:p>
        </w:tc>
        <w:tc>
          <w:tcPr>
            <w:tcW w:w="2024" w:type="dxa"/>
            <w:tcBorders>
              <w:top w:val="single" w:sz="2" w:space="0" w:color="A1A0A4"/>
              <w:bottom w:val="single" w:sz="2" w:space="0" w:color="A1A0A4"/>
            </w:tcBorders>
          </w:tcPr>
          <w:p>
            <w:pPr>
              <w:pStyle w:val="TableParagraph"/>
              <w:spacing w:before="58"/>
              <w:ind w:right="616"/>
              <w:jc w:val="right"/>
              <w:rPr>
                <w:rFonts w:ascii="Tahoma"/>
                <w:sz w:val="17"/>
              </w:rPr>
            </w:pPr>
            <w:r>
              <w:rPr>
                <w:rFonts w:ascii="Tahoma"/>
                <w:color w:val="A1A0A4"/>
                <w:w w:val="105"/>
                <w:sz w:val="17"/>
              </w:rPr>
              <w:t>445</w:t>
            </w:r>
          </w:p>
        </w:tc>
        <w:tc>
          <w:tcPr>
            <w:tcW w:w="1465" w:type="dxa"/>
            <w:tcBorders>
              <w:top w:val="single" w:sz="2" w:space="0" w:color="A1A0A4"/>
              <w:bottom w:val="single" w:sz="2" w:space="0" w:color="A1A0A4"/>
            </w:tcBorders>
          </w:tcPr>
          <w:p>
            <w:pPr>
              <w:pStyle w:val="TableParagraph"/>
              <w:spacing w:before="58"/>
              <w:ind w:left="871"/>
              <w:rPr>
                <w:rFonts w:ascii="Tahoma"/>
                <w:sz w:val="17"/>
              </w:rPr>
            </w:pPr>
            <w:r>
              <w:rPr>
                <w:rFonts w:ascii="Tahoma"/>
                <w:color w:val="A1A0A4"/>
                <w:w w:val="105"/>
                <w:sz w:val="17"/>
              </w:rPr>
              <w:t>417</w:t>
            </w:r>
          </w:p>
        </w:tc>
      </w:tr>
    </w:tbl>
    <w:p>
      <w:pPr>
        <w:pStyle w:val="BodyText"/>
        <w:spacing w:before="11"/>
        <w:rPr>
          <w:rFonts w:ascii="Arial"/>
          <w:sz w:val="10"/>
        </w:rPr>
      </w:pPr>
    </w:p>
    <w:p>
      <w:pPr>
        <w:spacing w:after="0"/>
        <w:rPr>
          <w:rFonts w:ascii="Arial"/>
          <w:sz w:val="10"/>
        </w:rPr>
        <w:sectPr>
          <w:type w:val="continuous"/>
          <w:pgSz w:w="12240" w:h="15840"/>
          <w:pgMar w:top="1140" w:bottom="280" w:left="200" w:right="660"/>
        </w:sectPr>
      </w:pPr>
    </w:p>
    <w:p>
      <w:pPr>
        <w:pStyle w:val="ListParagraph"/>
        <w:numPr>
          <w:ilvl w:val="2"/>
          <w:numId w:val="1"/>
        </w:numPr>
        <w:tabs>
          <w:tab w:pos="952" w:val="left" w:leader="none"/>
        </w:tabs>
        <w:spacing w:line="240" w:lineRule="auto" w:before="97" w:after="0"/>
        <w:ind w:left="711" w:right="0" w:firstLine="0"/>
        <w:jc w:val="both"/>
        <w:rPr>
          <w:rFonts w:ascii="Arial"/>
          <w:sz w:val="12"/>
        </w:rPr>
      </w:pPr>
      <w:r>
        <w:rPr>
          <w:rFonts w:ascii="Arial"/>
          <w:color w:val="A1A0A4"/>
          <w:sz w:val="12"/>
        </w:rPr>
        <w:t>Includes leased</w:t>
      </w:r>
      <w:r>
        <w:rPr>
          <w:rFonts w:ascii="Arial"/>
          <w:color w:val="A1A0A4"/>
          <w:spacing w:val="-6"/>
          <w:sz w:val="12"/>
        </w:rPr>
        <w:t> </w:t>
      </w:r>
      <w:r>
        <w:rPr>
          <w:rFonts w:ascii="Arial"/>
          <w:color w:val="A1A0A4"/>
          <w:spacing w:val="-3"/>
          <w:sz w:val="12"/>
        </w:rPr>
        <w:t>aircraft</w:t>
      </w:r>
    </w:p>
    <w:p>
      <w:pPr>
        <w:pStyle w:val="ListParagraph"/>
        <w:numPr>
          <w:ilvl w:val="2"/>
          <w:numId w:val="1"/>
        </w:numPr>
        <w:tabs>
          <w:tab w:pos="952" w:val="left" w:leader="none"/>
        </w:tabs>
        <w:spacing w:line="268" w:lineRule="auto" w:before="16" w:after="0"/>
        <w:ind w:left="711" w:right="0" w:firstLine="0"/>
        <w:jc w:val="both"/>
        <w:rPr>
          <w:rFonts w:ascii="Arial"/>
          <w:sz w:val="12"/>
        </w:rPr>
      </w:pPr>
      <w:r>
        <w:rPr>
          <w:rFonts w:ascii="Arial"/>
          <w:color w:val="A1A0A4"/>
          <w:w w:val="105"/>
          <w:sz w:val="12"/>
        </w:rPr>
        <w:t>Includes </w:t>
      </w:r>
      <w:r>
        <w:rPr>
          <w:rFonts w:ascii="Arial"/>
          <w:color w:val="A1A0A4"/>
          <w:spacing w:val="-3"/>
          <w:w w:val="105"/>
          <w:sz w:val="12"/>
        </w:rPr>
        <w:t>effect </w:t>
      </w:r>
      <w:r>
        <w:rPr>
          <w:rFonts w:ascii="Arial"/>
          <w:color w:val="A1A0A4"/>
          <w:w w:val="105"/>
          <w:sz w:val="12"/>
        </w:rPr>
        <w:t>of </w:t>
      </w:r>
      <w:r>
        <w:rPr>
          <w:rFonts w:ascii="Arial"/>
          <w:color w:val="A1A0A4"/>
          <w:spacing w:val="-3"/>
          <w:w w:val="105"/>
          <w:sz w:val="12"/>
        </w:rPr>
        <w:t>reclassification </w:t>
      </w:r>
      <w:r>
        <w:rPr>
          <w:rFonts w:ascii="Arial"/>
          <w:color w:val="A1A0A4"/>
          <w:w w:val="105"/>
          <w:sz w:val="12"/>
        </w:rPr>
        <w:t>of </w:t>
      </w:r>
      <w:r>
        <w:rPr>
          <w:rFonts w:ascii="Arial"/>
          <w:color w:val="A1A0A4"/>
          <w:spacing w:val="-3"/>
          <w:w w:val="105"/>
          <w:sz w:val="12"/>
        </w:rPr>
        <w:t>revenue reported </w:t>
      </w:r>
      <w:r>
        <w:rPr>
          <w:rFonts w:ascii="Arial"/>
          <w:color w:val="A1A0A4"/>
          <w:w w:val="105"/>
          <w:sz w:val="12"/>
        </w:rPr>
        <w:t>in 1999 </w:t>
      </w:r>
      <w:r>
        <w:rPr>
          <w:rFonts w:ascii="Arial"/>
          <w:color w:val="A1A0A4"/>
          <w:spacing w:val="-2"/>
          <w:w w:val="96"/>
          <w:sz w:val="12"/>
        </w:rPr>
        <w:t>a</w:t>
      </w:r>
      <w:r>
        <w:rPr>
          <w:rFonts w:ascii="Arial"/>
          <w:color w:val="A1A0A4"/>
          <w:spacing w:val="-2"/>
          <w:w w:val="101"/>
          <w:sz w:val="12"/>
        </w:rPr>
        <w:t>n</w:t>
      </w:r>
      <w:r>
        <w:rPr>
          <w:rFonts w:ascii="Arial"/>
          <w:color w:val="A1A0A4"/>
          <w:w w:val="100"/>
          <w:sz w:val="12"/>
        </w:rPr>
        <w:t>d</w:t>
      </w:r>
      <w:r>
        <w:rPr>
          <w:rFonts w:ascii="Arial"/>
          <w:color w:val="A1A0A4"/>
          <w:spacing w:val="-6"/>
          <w:sz w:val="12"/>
        </w:rPr>
        <w:t> </w:t>
      </w:r>
      <w:r>
        <w:rPr>
          <w:rFonts w:ascii="Arial"/>
          <w:color w:val="A1A0A4"/>
          <w:spacing w:val="-2"/>
          <w:w w:val="56"/>
          <w:sz w:val="12"/>
        </w:rPr>
        <w:t>1</w:t>
      </w:r>
      <w:r>
        <w:rPr>
          <w:rFonts w:ascii="Arial"/>
          <w:color w:val="A1A0A4"/>
          <w:spacing w:val="-2"/>
          <w:w w:val="110"/>
          <w:sz w:val="12"/>
        </w:rPr>
        <w:t>9</w:t>
      </w:r>
      <w:r>
        <w:rPr>
          <w:rFonts w:ascii="Arial"/>
          <w:color w:val="A1A0A4"/>
          <w:spacing w:val="-3"/>
          <w:w w:val="110"/>
          <w:sz w:val="12"/>
        </w:rPr>
        <w:t>9</w:t>
      </w:r>
      <w:r>
        <w:rPr>
          <w:rFonts w:ascii="Arial"/>
          <w:color w:val="A1A0A4"/>
          <w:w w:val="114"/>
          <w:sz w:val="12"/>
        </w:rPr>
        <w:t>8</w:t>
      </w:r>
      <w:r>
        <w:rPr>
          <w:rFonts w:ascii="Arial"/>
          <w:color w:val="A1A0A4"/>
          <w:spacing w:val="-6"/>
          <w:sz w:val="12"/>
        </w:rPr>
        <w:t> </w:t>
      </w:r>
      <w:r>
        <w:rPr>
          <w:rFonts w:ascii="Arial"/>
          <w:color w:val="A1A0A4"/>
          <w:spacing w:val="-5"/>
          <w:w w:val="122"/>
          <w:sz w:val="12"/>
        </w:rPr>
        <w:t>r</w:t>
      </w:r>
      <w:r>
        <w:rPr>
          <w:rFonts w:ascii="Arial"/>
          <w:color w:val="A1A0A4"/>
          <w:spacing w:val="-2"/>
          <w:w w:val="97"/>
          <w:sz w:val="12"/>
        </w:rPr>
        <w:t>e</w:t>
      </w:r>
      <w:r>
        <w:rPr>
          <w:rFonts w:ascii="Arial"/>
          <w:color w:val="A1A0A4"/>
          <w:spacing w:val="-2"/>
          <w:w w:val="112"/>
          <w:sz w:val="12"/>
        </w:rPr>
        <w:t>l</w:t>
      </w:r>
      <w:r>
        <w:rPr>
          <w:rFonts w:ascii="Arial"/>
          <w:color w:val="A1A0A4"/>
          <w:spacing w:val="-2"/>
          <w:w w:val="96"/>
          <w:sz w:val="12"/>
        </w:rPr>
        <w:t>a</w:t>
      </w:r>
      <w:r>
        <w:rPr>
          <w:rFonts w:ascii="Arial"/>
          <w:color w:val="A1A0A4"/>
          <w:spacing w:val="-4"/>
          <w:w w:val="133"/>
          <w:sz w:val="12"/>
        </w:rPr>
        <w:t>t</w:t>
      </w:r>
      <w:r>
        <w:rPr>
          <w:rFonts w:ascii="Arial"/>
          <w:color w:val="A1A0A4"/>
          <w:spacing w:val="-2"/>
          <w:w w:val="97"/>
          <w:sz w:val="12"/>
        </w:rPr>
        <w:t>e</w:t>
      </w:r>
      <w:r>
        <w:rPr>
          <w:rFonts w:ascii="Arial"/>
          <w:color w:val="A1A0A4"/>
          <w:w w:val="100"/>
          <w:sz w:val="12"/>
        </w:rPr>
        <w:t>d</w:t>
      </w:r>
      <w:r>
        <w:rPr>
          <w:rFonts w:ascii="Arial"/>
          <w:color w:val="A1A0A4"/>
          <w:spacing w:val="-6"/>
          <w:sz w:val="12"/>
        </w:rPr>
        <w:t> </w:t>
      </w:r>
      <w:r>
        <w:rPr>
          <w:rFonts w:ascii="Arial"/>
          <w:color w:val="A1A0A4"/>
          <w:spacing w:val="-4"/>
          <w:w w:val="133"/>
          <w:sz w:val="12"/>
        </w:rPr>
        <w:t>t</w:t>
      </w:r>
      <w:r>
        <w:rPr>
          <w:rFonts w:ascii="Arial"/>
          <w:color w:val="A1A0A4"/>
          <w:w w:val="101"/>
          <w:sz w:val="12"/>
        </w:rPr>
        <w:t>o</w:t>
      </w:r>
      <w:r>
        <w:rPr>
          <w:rFonts w:ascii="Arial"/>
          <w:color w:val="A1A0A4"/>
          <w:spacing w:val="-6"/>
          <w:sz w:val="12"/>
        </w:rPr>
        <w:t> </w:t>
      </w:r>
      <w:r>
        <w:rPr>
          <w:rFonts w:ascii="Arial"/>
          <w:color w:val="A1A0A4"/>
          <w:spacing w:val="-2"/>
          <w:w w:val="133"/>
          <w:sz w:val="12"/>
        </w:rPr>
        <w:t>t</w:t>
      </w:r>
      <w:r>
        <w:rPr>
          <w:rFonts w:ascii="Arial"/>
          <w:color w:val="A1A0A4"/>
          <w:spacing w:val="-2"/>
          <w:w w:val="101"/>
          <w:sz w:val="12"/>
        </w:rPr>
        <w:t>h</w:t>
      </w:r>
      <w:r>
        <w:rPr>
          <w:rFonts w:ascii="Arial"/>
          <w:color w:val="A1A0A4"/>
          <w:w w:val="97"/>
          <w:sz w:val="12"/>
        </w:rPr>
        <w:t>e</w:t>
      </w:r>
      <w:r>
        <w:rPr>
          <w:rFonts w:ascii="Arial"/>
          <w:color w:val="A1A0A4"/>
          <w:spacing w:val="-6"/>
          <w:sz w:val="12"/>
        </w:rPr>
        <w:t> </w:t>
      </w:r>
      <w:r>
        <w:rPr>
          <w:rFonts w:ascii="Arial"/>
          <w:color w:val="A1A0A4"/>
          <w:spacing w:val="-2"/>
          <w:w w:val="93"/>
          <w:sz w:val="12"/>
        </w:rPr>
        <w:t>s</w:t>
      </w:r>
      <w:r>
        <w:rPr>
          <w:rFonts w:ascii="Arial"/>
          <w:color w:val="A1A0A4"/>
          <w:spacing w:val="-2"/>
          <w:w w:val="96"/>
          <w:sz w:val="12"/>
        </w:rPr>
        <w:t>a</w:t>
      </w:r>
      <w:r>
        <w:rPr>
          <w:rFonts w:ascii="Arial"/>
          <w:color w:val="A1A0A4"/>
          <w:spacing w:val="-2"/>
          <w:w w:val="112"/>
          <w:sz w:val="12"/>
        </w:rPr>
        <w:t>l</w:t>
      </w:r>
      <w:r>
        <w:rPr>
          <w:rFonts w:ascii="Arial"/>
          <w:color w:val="A1A0A4"/>
          <w:w w:val="97"/>
          <w:sz w:val="12"/>
        </w:rPr>
        <w:t>e</w:t>
      </w:r>
      <w:r>
        <w:rPr>
          <w:rFonts w:ascii="Arial"/>
          <w:color w:val="A1A0A4"/>
          <w:spacing w:val="-6"/>
          <w:sz w:val="12"/>
        </w:rPr>
        <w:t> </w:t>
      </w:r>
      <w:r>
        <w:rPr>
          <w:rFonts w:ascii="Arial"/>
          <w:color w:val="A1A0A4"/>
          <w:spacing w:val="-3"/>
          <w:w w:val="101"/>
          <w:sz w:val="12"/>
        </w:rPr>
        <w:t>o</w:t>
      </w:r>
      <w:r>
        <w:rPr>
          <w:rFonts w:ascii="Arial"/>
          <w:color w:val="A1A0A4"/>
          <w:w w:val="128"/>
          <w:sz w:val="12"/>
        </w:rPr>
        <w:t>f</w:t>
      </w:r>
      <w:r>
        <w:rPr>
          <w:rFonts w:ascii="Arial"/>
          <w:color w:val="A1A0A4"/>
          <w:spacing w:val="-6"/>
          <w:sz w:val="12"/>
        </w:rPr>
        <w:t> </w:t>
      </w:r>
      <w:r>
        <w:rPr>
          <w:rFonts w:ascii="Arial"/>
          <w:color w:val="A1A0A4"/>
          <w:w w:val="119"/>
          <w:sz w:val="12"/>
        </w:rPr>
        <w:t>f</w:t>
      </w:r>
      <w:r>
        <w:rPr>
          <w:rFonts w:ascii="Arial"/>
          <w:color w:val="A1A0A4"/>
          <w:spacing w:val="-2"/>
          <w:w w:val="119"/>
          <w:sz w:val="12"/>
        </w:rPr>
        <w:t>l</w:t>
      </w:r>
      <w:r>
        <w:rPr>
          <w:rFonts w:ascii="Arial"/>
          <w:color w:val="A1A0A4"/>
          <w:spacing w:val="-2"/>
          <w:w w:val="112"/>
          <w:sz w:val="12"/>
        </w:rPr>
        <w:t>i</w:t>
      </w:r>
      <w:r>
        <w:rPr>
          <w:rFonts w:ascii="Arial"/>
          <w:color w:val="A1A0A4"/>
          <w:spacing w:val="-2"/>
          <w:w w:val="100"/>
          <w:sz w:val="12"/>
        </w:rPr>
        <w:t>g</w:t>
      </w:r>
      <w:r>
        <w:rPr>
          <w:rFonts w:ascii="Arial"/>
          <w:color w:val="A1A0A4"/>
          <w:spacing w:val="-2"/>
          <w:w w:val="101"/>
          <w:sz w:val="12"/>
        </w:rPr>
        <w:t>h</w:t>
      </w:r>
      <w:r>
        <w:rPr>
          <w:rFonts w:ascii="Arial"/>
          <w:color w:val="A1A0A4"/>
          <w:w w:val="133"/>
          <w:sz w:val="12"/>
        </w:rPr>
        <w:t>t</w:t>
      </w:r>
      <w:r>
        <w:rPr>
          <w:rFonts w:ascii="Arial"/>
          <w:color w:val="A1A0A4"/>
          <w:spacing w:val="-6"/>
          <w:sz w:val="12"/>
        </w:rPr>
        <w:t> </w:t>
      </w:r>
      <w:r>
        <w:rPr>
          <w:rFonts w:ascii="Arial"/>
          <w:color w:val="A1A0A4"/>
          <w:spacing w:val="-3"/>
          <w:w w:val="93"/>
          <w:sz w:val="12"/>
        </w:rPr>
        <w:t>s</w:t>
      </w:r>
      <w:r>
        <w:rPr>
          <w:rFonts w:ascii="Arial"/>
          <w:color w:val="A1A0A4"/>
          <w:spacing w:val="-2"/>
          <w:w w:val="97"/>
          <w:sz w:val="12"/>
        </w:rPr>
        <w:t>e</w:t>
      </w:r>
      <w:r>
        <w:rPr>
          <w:rFonts w:ascii="Arial"/>
          <w:color w:val="A1A0A4"/>
          <w:spacing w:val="-2"/>
          <w:w w:val="100"/>
          <w:sz w:val="12"/>
        </w:rPr>
        <w:t>g</w:t>
      </w:r>
      <w:r>
        <w:rPr>
          <w:rFonts w:ascii="Arial"/>
          <w:color w:val="A1A0A4"/>
          <w:spacing w:val="-2"/>
          <w:w w:val="101"/>
          <w:sz w:val="12"/>
        </w:rPr>
        <w:t>m</w:t>
      </w:r>
      <w:r>
        <w:rPr>
          <w:rFonts w:ascii="Arial"/>
          <w:color w:val="A1A0A4"/>
          <w:spacing w:val="-2"/>
          <w:w w:val="97"/>
          <w:sz w:val="12"/>
        </w:rPr>
        <w:t>e</w:t>
      </w:r>
      <w:r>
        <w:rPr>
          <w:rFonts w:ascii="Arial"/>
          <w:color w:val="A1A0A4"/>
          <w:spacing w:val="-2"/>
          <w:w w:val="101"/>
          <w:sz w:val="12"/>
        </w:rPr>
        <w:t>n</w:t>
      </w:r>
      <w:r>
        <w:rPr>
          <w:rFonts w:ascii="Arial"/>
          <w:color w:val="A1A0A4"/>
          <w:w w:val="133"/>
          <w:sz w:val="12"/>
        </w:rPr>
        <w:t>t</w:t>
      </w:r>
      <w:r>
        <w:rPr>
          <w:rFonts w:ascii="Arial"/>
          <w:color w:val="A1A0A4"/>
          <w:spacing w:val="-6"/>
          <w:sz w:val="12"/>
        </w:rPr>
        <w:t> </w:t>
      </w:r>
      <w:r>
        <w:rPr>
          <w:rFonts w:ascii="Arial"/>
          <w:color w:val="A1A0A4"/>
          <w:spacing w:val="-2"/>
          <w:w w:val="99"/>
          <w:sz w:val="12"/>
        </w:rPr>
        <w:t>c</w:t>
      </w:r>
      <w:r>
        <w:rPr>
          <w:rFonts w:ascii="Arial"/>
          <w:color w:val="A1A0A4"/>
          <w:spacing w:val="-5"/>
          <w:w w:val="122"/>
          <w:sz w:val="12"/>
        </w:rPr>
        <w:t>r</w:t>
      </w:r>
      <w:r>
        <w:rPr>
          <w:rFonts w:ascii="Arial"/>
          <w:color w:val="A1A0A4"/>
          <w:spacing w:val="-2"/>
          <w:w w:val="97"/>
          <w:sz w:val="12"/>
        </w:rPr>
        <w:t>e</w:t>
      </w:r>
      <w:r>
        <w:rPr>
          <w:rFonts w:ascii="Arial"/>
          <w:color w:val="A1A0A4"/>
          <w:spacing w:val="-2"/>
          <w:w w:val="100"/>
          <w:sz w:val="12"/>
        </w:rPr>
        <w:t>d</w:t>
      </w:r>
      <w:r>
        <w:rPr>
          <w:rFonts w:ascii="Arial"/>
          <w:color w:val="A1A0A4"/>
          <w:spacing w:val="-2"/>
          <w:w w:val="112"/>
          <w:sz w:val="12"/>
        </w:rPr>
        <w:t>i</w:t>
      </w:r>
      <w:r>
        <w:rPr>
          <w:rFonts w:ascii="Arial"/>
          <w:color w:val="A1A0A4"/>
          <w:spacing w:val="-3"/>
          <w:w w:val="133"/>
          <w:sz w:val="12"/>
        </w:rPr>
        <w:t>t</w:t>
      </w:r>
      <w:r>
        <w:rPr>
          <w:rFonts w:ascii="Arial"/>
          <w:color w:val="A1A0A4"/>
          <w:w w:val="93"/>
          <w:sz w:val="12"/>
        </w:rPr>
        <w:t>s</w:t>
      </w:r>
      <w:r>
        <w:rPr>
          <w:rFonts w:ascii="Arial"/>
          <w:color w:val="A1A0A4"/>
          <w:spacing w:val="-6"/>
          <w:sz w:val="12"/>
        </w:rPr>
        <w:t> </w:t>
      </w:r>
      <w:r>
        <w:rPr>
          <w:rFonts w:ascii="Arial"/>
          <w:color w:val="A1A0A4"/>
          <w:spacing w:val="-2"/>
          <w:w w:val="128"/>
          <w:sz w:val="12"/>
        </w:rPr>
        <w:t>f</w:t>
      </w:r>
      <w:r>
        <w:rPr>
          <w:rFonts w:ascii="Arial"/>
          <w:color w:val="A1A0A4"/>
          <w:spacing w:val="-5"/>
          <w:w w:val="122"/>
          <w:sz w:val="12"/>
        </w:rPr>
        <w:t>r</w:t>
      </w:r>
      <w:r>
        <w:rPr>
          <w:rFonts w:ascii="Arial"/>
          <w:color w:val="A1A0A4"/>
          <w:spacing w:val="-2"/>
          <w:w w:val="101"/>
          <w:sz w:val="12"/>
        </w:rPr>
        <w:t>o</w:t>
      </w:r>
      <w:r>
        <w:rPr>
          <w:rFonts w:ascii="Arial"/>
          <w:color w:val="A1A0A4"/>
          <w:w w:val="101"/>
          <w:sz w:val="12"/>
        </w:rPr>
        <w:t>m</w:t>
      </w:r>
      <w:r>
        <w:rPr>
          <w:rFonts w:ascii="Arial"/>
          <w:color w:val="A1A0A4"/>
          <w:spacing w:val="-6"/>
          <w:sz w:val="12"/>
        </w:rPr>
        <w:t> </w:t>
      </w:r>
      <w:r>
        <w:rPr>
          <w:rFonts w:ascii="Arial"/>
          <w:color w:val="A1A0A4"/>
          <w:spacing w:val="-2"/>
          <w:w w:val="90"/>
          <w:sz w:val="12"/>
        </w:rPr>
        <w:t>O</w:t>
      </w:r>
      <w:r>
        <w:rPr>
          <w:rFonts w:ascii="Arial"/>
          <w:color w:val="A1A0A4"/>
          <w:spacing w:val="-2"/>
          <w:w w:val="133"/>
          <w:sz w:val="12"/>
        </w:rPr>
        <w:t>t</w:t>
      </w:r>
      <w:r>
        <w:rPr>
          <w:rFonts w:ascii="Arial"/>
          <w:color w:val="A1A0A4"/>
          <w:spacing w:val="-2"/>
          <w:w w:val="101"/>
          <w:sz w:val="12"/>
        </w:rPr>
        <w:t>h</w:t>
      </w:r>
      <w:r>
        <w:rPr>
          <w:rFonts w:ascii="Arial"/>
          <w:color w:val="A1A0A4"/>
          <w:spacing w:val="-2"/>
          <w:w w:val="97"/>
          <w:sz w:val="12"/>
        </w:rPr>
        <w:t>e</w:t>
      </w:r>
      <w:r>
        <w:rPr>
          <w:rFonts w:ascii="Arial"/>
          <w:color w:val="A1A0A4"/>
          <w:w w:val="122"/>
          <w:sz w:val="12"/>
        </w:rPr>
        <w:t>r</w:t>
      </w:r>
      <w:r>
        <w:rPr>
          <w:rFonts w:ascii="Arial"/>
          <w:color w:val="A1A0A4"/>
          <w:spacing w:val="-6"/>
          <w:sz w:val="12"/>
        </w:rPr>
        <w:t> </w:t>
      </w:r>
      <w:r>
        <w:rPr>
          <w:rFonts w:ascii="Arial"/>
          <w:color w:val="A1A0A4"/>
          <w:spacing w:val="-4"/>
          <w:w w:val="133"/>
          <w:sz w:val="12"/>
        </w:rPr>
        <w:t>t</w:t>
      </w:r>
      <w:r>
        <w:rPr>
          <w:rFonts w:ascii="Arial"/>
          <w:color w:val="A1A0A4"/>
          <w:w w:val="101"/>
          <w:sz w:val="12"/>
        </w:rPr>
        <w:t>o </w:t>
      </w:r>
      <w:r>
        <w:rPr>
          <w:rFonts w:ascii="Arial"/>
          <w:color w:val="A1A0A4"/>
          <w:spacing w:val="-3"/>
          <w:w w:val="105"/>
          <w:sz w:val="12"/>
        </w:rPr>
        <w:t>Passenger</w:t>
      </w:r>
      <w:r>
        <w:rPr>
          <w:rFonts w:ascii="Arial"/>
          <w:color w:val="A1A0A4"/>
          <w:spacing w:val="-16"/>
          <w:w w:val="105"/>
          <w:sz w:val="12"/>
        </w:rPr>
        <w:t> </w:t>
      </w:r>
      <w:r>
        <w:rPr>
          <w:rFonts w:ascii="Arial"/>
          <w:color w:val="A1A0A4"/>
          <w:w w:val="105"/>
          <w:sz w:val="12"/>
        </w:rPr>
        <w:t>due</w:t>
      </w:r>
      <w:r>
        <w:rPr>
          <w:rFonts w:ascii="Arial"/>
          <w:color w:val="A1A0A4"/>
          <w:spacing w:val="-16"/>
          <w:w w:val="105"/>
          <w:sz w:val="12"/>
        </w:rPr>
        <w:t> </w:t>
      </w:r>
      <w:r>
        <w:rPr>
          <w:rFonts w:ascii="Arial"/>
          <w:color w:val="A1A0A4"/>
          <w:w w:val="105"/>
          <w:sz w:val="12"/>
        </w:rPr>
        <w:t>to</w:t>
      </w:r>
      <w:r>
        <w:rPr>
          <w:rFonts w:ascii="Arial"/>
          <w:color w:val="A1A0A4"/>
          <w:spacing w:val="-16"/>
          <w:w w:val="105"/>
          <w:sz w:val="12"/>
        </w:rPr>
        <w:t> </w:t>
      </w:r>
      <w:r>
        <w:rPr>
          <w:rFonts w:ascii="Arial"/>
          <w:color w:val="A1A0A4"/>
          <w:w w:val="105"/>
          <w:sz w:val="12"/>
        </w:rPr>
        <w:t>the</w:t>
      </w:r>
      <w:r>
        <w:rPr>
          <w:rFonts w:ascii="Arial"/>
          <w:color w:val="A1A0A4"/>
          <w:spacing w:val="-16"/>
          <w:w w:val="105"/>
          <w:sz w:val="12"/>
        </w:rPr>
        <w:t> </w:t>
      </w:r>
      <w:r>
        <w:rPr>
          <w:rFonts w:ascii="Arial"/>
          <w:color w:val="A1A0A4"/>
          <w:spacing w:val="-3"/>
          <w:w w:val="105"/>
          <w:sz w:val="12"/>
        </w:rPr>
        <w:t>accounting</w:t>
      </w:r>
      <w:r>
        <w:rPr>
          <w:rFonts w:ascii="Arial"/>
          <w:color w:val="A1A0A4"/>
          <w:spacing w:val="-16"/>
          <w:w w:val="105"/>
          <w:sz w:val="12"/>
        </w:rPr>
        <w:t> </w:t>
      </w:r>
      <w:r>
        <w:rPr>
          <w:rFonts w:ascii="Arial"/>
          <w:color w:val="A1A0A4"/>
          <w:w w:val="105"/>
          <w:sz w:val="12"/>
        </w:rPr>
        <w:t>change</w:t>
      </w:r>
      <w:r>
        <w:rPr>
          <w:rFonts w:ascii="Arial"/>
          <w:color w:val="A1A0A4"/>
          <w:spacing w:val="-16"/>
          <w:w w:val="105"/>
          <w:sz w:val="12"/>
        </w:rPr>
        <w:t> </w:t>
      </w:r>
      <w:r>
        <w:rPr>
          <w:rFonts w:ascii="Arial"/>
          <w:color w:val="A1A0A4"/>
          <w:w w:val="105"/>
          <w:sz w:val="12"/>
        </w:rPr>
        <w:t>in</w:t>
      </w:r>
      <w:r>
        <w:rPr>
          <w:rFonts w:ascii="Arial"/>
          <w:color w:val="A1A0A4"/>
          <w:spacing w:val="-16"/>
          <w:w w:val="105"/>
          <w:sz w:val="12"/>
        </w:rPr>
        <w:t> </w:t>
      </w:r>
      <w:r>
        <w:rPr>
          <w:rFonts w:ascii="Arial"/>
          <w:color w:val="A1A0A4"/>
          <w:spacing w:val="-3"/>
          <w:w w:val="105"/>
          <w:sz w:val="12"/>
        </w:rPr>
        <w:t>2000</w:t>
      </w:r>
    </w:p>
    <w:p>
      <w:pPr>
        <w:pStyle w:val="ListParagraph"/>
        <w:numPr>
          <w:ilvl w:val="2"/>
          <w:numId w:val="1"/>
        </w:numPr>
        <w:tabs>
          <w:tab w:pos="952" w:val="left" w:leader="none"/>
        </w:tabs>
        <w:spacing w:line="268" w:lineRule="auto" w:before="0" w:after="0"/>
        <w:ind w:left="711" w:right="0" w:firstLine="0"/>
        <w:jc w:val="left"/>
        <w:rPr>
          <w:rFonts w:ascii="Arial"/>
          <w:sz w:val="12"/>
        </w:rPr>
      </w:pPr>
      <w:r>
        <w:rPr>
          <w:rFonts w:ascii="Arial"/>
          <w:color w:val="A1A0A4"/>
          <w:spacing w:val="-3"/>
          <w:w w:val="105"/>
          <w:sz w:val="12"/>
        </w:rPr>
        <w:t>Certain</w:t>
      </w:r>
      <w:r>
        <w:rPr>
          <w:rFonts w:ascii="Arial"/>
          <w:color w:val="A1A0A4"/>
          <w:spacing w:val="-23"/>
          <w:w w:val="105"/>
          <w:sz w:val="12"/>
        </w:rPr>
        <w:t> </w:t>
      </w:r>
      <w:r>
        <w:rPr>
          <w:rFonts w:ascii="Arial"/>
          <w:color w:val="A1A0A4"/>
          <w:spacing w:val="-3"/>
          <w:w w:val="105"/>
          <w:sz w:val="12"/>
        </w:rPr>
        <w:t>figures</w:t>
      </w:r>
      <w:r>
        <w:rPr>
          <w:rFonts w:ascii="Arial"/>
          <w:color w:val="A1A0A4"/>
          <w:spacing w:val="-23"/>
          <w:w w:val="105"/>
          <w:sz w:val="12"/>
        </w:rPr>
        <w:t> </w:t>
      </w:r>
      <w:r>
        <w:rPr>
          <w:rFonts w:ascii="Arial"/>
          <w:color w:val="A1A0A4"/>
          <w:spacing w:val="-3"/>
          <w:w w:val="105"/>
          <w:sz w:val="12"/>
        </w:rPr>
        <w:t>include</w:t>
      </w:r>
      <w:r>
        <w:rPr>
          <w:rFonts w:ascii="Arial"/>
          <w:color w:val="A1A0A4"/>
          <w:spacing w:val="-23"/>
          <w:w w:val="105"/>
          <w:sz w:val="12"/>
        </w:rPr>
        <w:t> </w:t>
      </w:r>
      <w:r>
        <w:rPr>
          <w:rFonts w:ascii="Arial"/>
          <w:color w:val="A1A0A4"/>
          <w:spacing w:val="-3"/>
          <w:w w:val="105"/>
          <w:sz w:val="12"/>
        </w:rPr>
        <w:t>special</w:t>
      </w:r>
      <w:r>
        <w:rPr>
          <w:rFonts w:ascii="Arial"/>
          <w:color w:val="A1A0A4"/>
          <w:spacing w:val="-23"/>
          <w:w w:val="105"/>
          <w:sz w:val="12"/>
        </w:rPr>
        <w:t> </w:t>
      </w:r>
      <w:r>
        <w:rPr>
          <w:rFonts w:ascii="Arial"/>
          <w:color w:val="A1A0A4"/>
          <w:spacing w:val="-3"/>
          <w:w w:val="105"/>
          <w:sz w:val="12"/>
        </w:rPr>
        <w:t>items</w:t>
      </w:r>
      <w:r>
        <w:rPr>
          <w:rFonts w:ascii="Arial"/>
          <w:color w:val="A1A0A4"/>
          <w:spacing w:val="-23"/>
          <w:w w:val="105"/>
          <w:sz w:val="12"/>
        </w:rPr>
        <w:t> </w:t>
      </w:r>
      <w:r>
        <w:rPr>
          <w:rFonts w:ascii="Arial"/>
          <w:color w:val="A1A0A4"/>
          <w:spacing w:val="-4"/>
          <w:w w:val="105"/>
          <w:sz w:val="12"/>
        </w:rPr>
        <w:t>related</w:t>
      </w:r>
      <w:r>
        <w:rPr>
          <w:rFonts w:ascii="Arial"/>
          <w:color w:val="A1A0A4"/>
          <w:spacing w:val="-23"/>
          <w:w w:val="105"/>
          <w:sz w:val="12"/>
        </w:rPr>
        <w:t> </w:t>
      </w:r>
      <w:r>
        <w:rPr>
          <w:rFonts w:ascii="Arial"/>
          <w:color w:val="A1A0A4"/>
          <w:spacing w:val="-3"/>
          <w:w w:val="105"/>
          <w:sz w:val="12"/>
        </w:rPr>
        <w:t>to</w:t>
      </w:r>
      <w:r>
        <w:rPr>
          <w:rFonts w:ascii="Arial"/>
          <w:color w:val="A1A0A4"/>
          <w:spacing w:val="-23"/>
          <w:w w:val="105"/>
          <w:sz w:val="12"/>
        </w:rPr>
        <w:t> </w:t>
      </w:r>
      <w:r>
        <w:rPr>
          <w:rFonts w:ascii="Arial"/>
          <w:color w:val="A1A0A4"/>
          <w:w w:val="105"/>
          <w:sz w:val="12"/>
        </w:rPr>
        <w:t>the</w:t>
      </w:r>
      <w:r>
        <w:rPr>
          <w:rFonts w:ascii="Arial"/>
          <w:color w:val="A1A0A4"/>
          <w:spacing w:val="-22"/>
          <w:w w:val="105"/>
          <w:sz w:val="12"/>
        </w:rPr>
        <w:t> </w:t>
      </w:r>
      <w:r>
        <w:rPr>
          <w:rFonts w:ascii="Arial"/>
          <w:color w:val="A1A0A4"/>
          <w:spacing w:val="-3"/>
          <w:w w:val="105"/>
          <w:sz w:val="12"/>
        </w:rPr>
        <w:t>September</w:t>
      </w:r>
      <w:r>
        <w:rPr>
          <w:rFonts w:ascii="Arial"/>
          <w:color w:val="A1A0A4"/>
          <w:spacing w:val="-22"/>
          <w:w w:val="105"/>
          <w:sz w:val="12"/>
        </w:rPr>
        <w:t> </w:t>
      </w:r>
      <w:r>
        <w:rPr>
          <w:rFonts w:ascii="Arial"/>
          <w:color w:val="A1A0A4"/>
          <w:sz w:val="12"/>
        </w:rPr>
        <w:t>11, </w:t>
      </w:r>
      <w:r>
        <w:rPr>
          <w:rFonts w:ascii="Arial"/>
          <w:color w:val="A1A0A4"/>
          <w:w w:val="105"/>
          <w:sz w:val="12"/>
        </w:rPr>
        <w:t>2001,</w:t>
      </w:r>
      <w:r>
        <w:rPr>
          <w:rFonts w:ascii="Arial"/>
          <w:color w:val="A1A0A4"/>
          <w:spacing w:val="-9"/>
          <w:w w:val="105"/>
          <w:sz w:val="12"/>
        </w:rPr>
        <w:t> </w:t>
      </w:r>
      <w:r>
        <w:rPr>
          <w:rFonts w:ascii="Arial"/>
          <w:color w:val="A1A0A4"/>
          <w:spacing w:val="-3"/>
          <w:w w:val="105"/>
          <w:sz w:val="12"/>
        </w:rPr>
        <w:t>terrorist</w:t>
      </w:r>
      <w:r>
        <w:rPr>
          <w:rFonts w:ascii="Arial"/>
          <w:color w:val="A1A0A4"/>
          <w:spacing w:val="-9"/>
          <w:w w:val="105"/>
          <w:sz w:val="12"/>
        </w:rPr>
        <w:t> </w:t>
      </w:r>
      <w:r>
        <w:rPr>
          <w:rFonts w:ascii="Arial"/>
          <w:color w:val="A1A0A4"/>
          <w:spacing w:val="-3"/>
          <w:w w:val="105"/>
          <w:sz w:val="12"/>
        </w:rPr>
        <w:t>attacks</w:t>
      </w:r>
      <w:r>
        <w:rPr>
          <w:rFonts w:ascii="Arial"/>
          <w:color w:val="A1A0A4"/>
          <w:spacing w:val="-9"/>
          <w:w w:val="105"/>
          <w:sz w:val="12"/>
        </w:rPr>
        <w:t> </w:t>
      </w:r>
      <w:r>
        <w:rPr>
          <w:rFonts w:ascii="Arial"/>
          <w:color w:val="A1A0A4"/>
          <w:w w:val="105"/>
          <w:sz w:val="12"/>
        </w:rPr>
        <w:t>and</w:t>
      </w:r>
      <w:r>
        <w:rPr>
          <w:rFonts w:ascii="Arial"/>
          <w:color w:val="A1A0A4"/>
          <w:spacing w:val="-9"/>
          <w:w w:val="105"/>
          <w:sz w:val="12"/>
        </w:rPr>
        <w:t> </w:t>
      </w:r>
      <w:r>
        <w:rPr>
          <w:rFonts w:ascii="Arial"/>
          <w:color w:val="A1A0A4"/>
          <w:spacing w:val="-3"/>
          <w:w w:val="105"/>
          <w:sz w:val="12"/>
        </w:rPr>
        <w:t>Stabilization</w:t>
      </w:r>
      <w:r>
        <w:rPr>
          <w:rFonts w:ascii="Arial"/>
          <w:color w:val="A1A0A4"/>
          <w:spacing w:val="-9"/>
          <w:w w:val="105"/>
          <w:sz w:val="12"/>
        </w:rPr>
        <w:t> </w:t>
      </w:r>
      <w:r>
        <w:rPr>
          <w:rFonts w:ascii="Arial"/>
          <w:color w:val="A1A0A4"/>
          <w:spacing w:val="-2"/>
          <w:w w:val="105"/>
          <w:sz w:val="12"/>
        </w:rPr>
        <w:t>Act</w:t>
      </w:r>
      <w:r>
        <w:rPr>
          <w:rFonts w:ascii="Arial"/>
          <w:color w:val="A1A0A4"/>
          <w:spacing w:val="-9"/>
          <w:w w:val="105"/>
          <w:sz w:val="12"/>
        </w:rPr>
        <w:t> </w:t>
      </w:r>
      <w:r>
        <w:rPr>
          <w:rFonts w:ascii="Arial"/>
          <w:color w:val="A1A0A4"/>
          <w:spacing w:val="-3"/>
          <w:w w:val="105"/>
          <w:sz w:val="12"/>
        </w:rPr>
        <w:t>grant</w:t>
      </w:r>
    </w:p>
    <w:p>
      <w:pPr>
        <w:pStyle w:val="ListParagraph"/>
        <w:numPr>
          <w:ilvl w:val="2"/>
          <w:numId w:val="1"/>
        </w:numPr>
        <w:tabs>
          <w:tab w:pos="952" w:val="left" w:leader="none"/>
        </w:tabs>
        <w:spacing w:line="240" w:lineRule="auto" w:before="0" w:after="0"/>
        <w:ind w:left="951" w:right="0" w:hanging="240"/>
        <w:jc w:val="both"/>
        <w:rPr>
          <w:rFonts w:ascii="Arial"/>
          <w:sz w:val="12"/>
        </w:rPr>
      </w:pPr>
      <w:r>
        <w:rPr>
          <w:rFonts w:ascii="Arial"/>
          <w:color w:val="A1A0A4"/>
          <w:sz w:val="12"/>
        </w:rPr>
        <w:t>Includes</w:t>
      </w:r>
      <w:r>
        <w:rPr>
          <w:rFonts w:ascii="Arial"/>
          <w:color w:val="A1A0A4"/>
          <w:spacing w:val="-13"/>
          <w:sz w:val="12"/>
        </w:rPr>
        <w:t> </w:t>
      </w:r>
      <w:r>
        <w:rPr>
          <w:rFonts w:ascii="Arial"/>
          <w:color w:val="A1A0A4"/>
          <w:sz w:val="12"/>
        </w:rPr>
        <w:t>special</w:t>
      </w:r>
      <w:r>
        <w:rPr>
          <w:rFonts w:ascii="Arial"/>
          <w:color w:val="A1A0A4"/>
          <w:spacing w:val="-13"/>
          <w:sz w:val="12"/>
        </w:rPr>
        <w:t> </w:t>
      </w:r>
      <w:r>
        <w:rPr>
          <w:rFonts w:ascii="Arial"/>
          <w:color w:val="A1A0A4"/>
          <w:spacing w:val="-3"/>
          <w:sz w:val="12"/>
        </w:rPr>
        <w:t>items.</w:t>
      </w:r>
      <w:r>
        <w:rPr>
          <w:rFonts w:ascii="Arial"/>
          <w:color w:val="A1A0A4"/>
          <w:spacing w:val="-13"/>
          <w:sz w:val="12"/>
        </w:rPr>
        <w:t> </w:t>
      </w:r>
      <w:r>
        <w:rPr>
          <w:rFonts w:ascii="Arial"/>
          <w:color w:val="A1A0A4"/>
          <w:sz w:val="12"/>
        </w:rPr>
        <w:t>See</w:t>
      </w:r>
      <w:r>
        <w:rPr>
          <w:rFonts w:ascii="Arial"/>
          <w:color w:val="A1A0A4"/>
          <w:spacing w:val="-13"/>
          <w:sz w:val="12"/>
        </w:rPr>
        <w:t> </w:t>
      </w:r>
      <w:r>
        <w:rPr>
          <w:rFonts w:ascii="Arial"/>
          <w:color w:val="A1A0A4"/>
          <w:sz w:val="12"/>
        </w:rPr>
        <w:t>note</w:t>
      </w:r>
    </w:p>
    <w:p>
      <w:pPr>
        <w:pStyle w:val="ListParagraph"/>
        <w:numPr>
          <w:ilvl w:val="2"/>
          <w:numId w:val="1"/>
        </w:numPr>
        <w:tabs>
          <w:tab w:pos="952" w:val="left" w:leader="none"/>
        </w:tabs>
        <w:spacing w:line="240" w:lineRule="auto" w:before="16" w:after="0"/>
        <w:ind w:left="951" w:right="0" w:hanging="240"/>
        <w:jc w:val="both"/>
        <w:rPr>
          <w:rFonts w:ascii="Arial"/>
          <w:sz w:val="12"/>
        </w:rPr>
      </w:pPr>
      <w:r>
        <w:rPr>
          <w:rFonts w:ascii="Arial"/>
          <w:color w:val="A1A0A4"/>
          <w:spacing w:val="-3"/>
          <w:w w:val="105"/>
          <w:sz w:val="12"/>
        </w:rPr>
        <w:t>After</w:t>
      </w:r>
      <w:r>
        <w:rPr>
          <w:rFonts w:ascii="Arial"/>
          <w:color w:val="A1A0A4"/>
          <w:spacing w:val="-14"/>
          <w:w w:val="105"/>
          <w:sz w:val="12"/>
        </w:rPr>
        <w:t> </w:t>
      </w:r>
      <w:r>
        <w:rPr>
          <w:rFonts w:ascii="Arial"/>
          <w:color w:val="A1A0A4"/>
          <w:w w:val="105"/>
          <w:sz w:val="12"/>
        </w:rPr>
        <w:t>cumulative</w:t>
      </w:r>
      <w:r>
        <w:rPr>
          <w:rFonts w:ascii="Arial"/>
          <w:color w:val="A1A0A4"/>
          <w:spacing w:val="-14"/>
          <w:w w:val="105"/>
          <w:sz w:val="12"/>
        </w:rPr>
        <w:t> </w:t>
      </w:r>
      <w:r>
        <w:rPr>
          <w:rFonts w:ascii="Arial"/>
          <w:color w:val="A1A0A4"/>
          <w:spacing w:val="-3"/>
          <w:w w:val="105"/>
          <w:sz w:val="12"/>
        </w:rPr>
        <w:t>effect</w:t>
      </w:r>
      <w:r>
        <w:rPr>
          <w:rFonts w:ascii="Arial"/>
          <w:color w:val="A1A0A4"/>
          <w:spacing w:val="-14"/>
          <w:w w:val="105"/>
          <w:sz w:val="12"/>
        </w:rPr>
        <w:t> </w:t>
      </w:r>
      <w:r>
        <w:rPr>
          <w:rFonts w:ascii="Arial"/>
          <w:color w:val="A1A0A4"/>
          <w:w w:val="105"/>
          <w:sz w:val="12"/>
        </w:rPr>
        <w:t>of</w:t>
      </w:r>
      <w:r>
        <w:rPr>
          <w:rFonts w:ascii="Arial"/>
          <w:color w:val="A1A0A4"/>
          <w:spacing w:val="-14"/>
          <w:w w:val="105"/>
          <w:sz w:val="12"/>
        </w:rPr>
        <w:t> </w:t>
      </w:r>
      <w:r>
        <w:rPr>
          <w:rFonts w:ascii="Arial"/>
          <w:color w:val="A1A0A4"/>
          <w:w w:val="105"/>
          <w:sz w:val="12"/>
        </w:rPr>
        <w:t>change</w:t>
      </w:r>
      <w:r>
        <w:rPr>
          <w:rFonts w:ascii="Arial"/>
          <w:color w:val="A1A0A4"/>
          <w:spacing w:val="-14"/>
          <w:w w:val="105"/>
          <w:sz w:val="12"/>
        </w:rPr>
        <w:t> </w:t>
      </w:r>
      <w:r>
        <w:rPr>
          <w:rFonts w:ascii="Arial"/>
          <w:color w:val="A1A0A4"/>
          <w:w w:val="105"/>
          <w:sz w:val="12"/>
        </w:rPr>
        <w:t>in</w:t>
      </w:r>
      <w:r>
        <w:rPr>
          <w:rFonts w:ascii="Arial"/>
          <w:color w:val="A1A0A4"/>
          <w:spacing w:val="-14"/>
          <w:w w:val="105"/>
          <w:sz w:val="12"/>
        </w:rPr>
        <w:t> </w:t>
      </w:r>
      <w:r>
        <w:rPr>
          <w:rFonts w:ascii="Arial"/>
          <w:color w:val="A1A0A4"/>
          <w:spacing w:val="-3"/>
          <w:w w:val="105"/>
          <w:sz w:val="12"/>
        </w:rPr>
        <w:t>accounting</w:t>
      </w:r>
      <w:r>
        <w:rPr>
          <w:rFonts w:ascii="Arial"/>
          <w:color w:val="A1A0A4"/>
          <w:spacing w:val="-14"/>
          <w:w w:val="105"/>
          <w:sz w:val="12"/>
        </w:rPr>
        <w:t> </w:t>
      </w:r>
      <w:r>
        <w:rPr>
          <w:rFonts w:ascii="Arial"/>
          <w:color w:val="A1A0A4"/>
          <w:w w:val="105"/>
          <w:sz w:val="12"/>
        </w:rPr>
        <w:t>principle</w:t>
      </w:r>
    </w:p>
    <w:p>
      <w:pPr>
        <w:spacing w:line="268" w:lineRule="auto" w:before="97"/>
        <w:ind w:left="322" w:right="110" w:firstLine="6"/>
        <w:jc w:val="both"/>
        <w:rPr>
          <w:rFonts w:ascii="Arial" w:hAnsi="Arial"/>
          <w:sz w:val="12"/>
        </w:rPr>
      </w:pPr>
      <w:r>
        <w:rPr/>
        <w:br w:type="column"/>
      </w:r>
      <w:r>
        <w:rPr>
          <w:rFonts w:ascii="Arial" w:hAnsi="Arial"/>
          <w:color w:val="A1A0A4"/>
          <w:w w:val="105"/>
          <w:sz w:val="12"/>
        </w:rPr>
        <w:t>NOTE: The schedule included on the inside cover of this report reconciles non-GAAP financial measures included in the report to net income as reported by the Company by excluding certain special items. The special items, which are net of profitsharing and income taxes as appropriate, consist primarily of: a government grant received under the Emergency Wartime Supplemental Appropriations Act as a result of the U.S. war with Iraq (2003); certain changes in state tax laws (2006, 2007); certain gains or losses for derivative instruments associated with the Company’s fuel hedging program, recorded as a result of SFAS 133, “Accounting for Derivative Instruments and Hedging Activities,” as amended (2003, 2004, 2005, 2006, 2007); out of period retroactive pay associated with the execution of certain labor agreements (2004); and charges associated with voluntary early-out programs offered to Employees (2004, 2007). In management’s view, comparative analysis of results can be enhanced by excluding the impact of these items as the amounts are not indicative of the Company’s operating performance for the applicable period, nor should they be considered in developing trend analysis for future periods.</w:t>
      </w:r>
    </w:p>
    <w:p>
      <w:pPr>
        <w:spacing w:after="0" w:line="268" w:lineRule="auto"/>
        <w:jc w:val="both"/>
        <w:rPr>
          <w:rFonts w:ascii="Arial" w:hAnsi="Arial"/>
          <w:sz w:val="12"/>
        </w:rPr>
        <w:sectPr>
          <w:type w:val="continuous"/>
          <w:pgSz w:w="12240" w:h="15840"/>
          <w:pgMar w:top="1140" w:bottom="280" w:left="200" w:right="660"/>
          <w:cols w:num="2" w:equalWidth="0">
            <w:col w:w="4244" w:space="40"/>
            <w:col w:w="7096"/>
          </w:cols>
        </w:sectPr>
      </w:pPr>
    </w:p>
    <w:p>
      <w:pPr>
        <w:spacing w:before="100"/>
        <w:ind w:left="0" w:right="107" w:firstLine="0"/>
        <w:jc w:val="right"/>
        <w:rPr>
          <w:rFonts w:ascii="Arial"/>
          <w:sz w:val="12"/>
        </w:rPr>
      </w:pPr>
      <w:r>
        <w:rPr/>
        <w:pict>
          <v:group style="position:absolute;margin-left:371.213989pt;margin-top:.254517pt;width:205.55pt;height:14.85pt;mso-position-horizontal-relative:page;mso-position-vertical-relative:paragraph;z-index:5008" coordorigin="7424,5" coordsize="4111,297">
            <v:shape style="position:absolute;left:10937;top:42;width:506;height:210" type="#_x0000_t75" stroked="false">
              <v:imagedata r:id="rId85" o:title=""/>
            </v:shape>
            <v:shape style="position:absolute;left:7432;top:13;width:4096;height:282" type="#_x0000_t202" filled="false" stroked="true" strokeweight=".75pt" strokecolor="#a1a0a4">
              <v:textbox inset="0,0,0,0">
                <w:txbxContent>
                  <w:p>
                    <w:pPr>
                      <w:spacing w:before="60"/>
                      <w:ind w:left="135" w:right="0" w:firstLine="0"/>
                      <w:jc w:val="left"/>
                      <w:rPr>
                        <w:rFonts w:ascii="Arial"/>
                        <w:sz w:val="12"/>
                      </w:rPr>
                    </w:pPr>
                    <w:r>
                      <w:rPr>
                        <w:rFonts w:ascii="Arial"/>
                        <w:color w:val="A1A0A4"/>
                        <w:sz w:val="12"/>
                      </w:rPr>
                      <w:t>SOUTHWEST AIRLINES CO. ANNUAL REPORT 2007</w:t>
                    </w:r>
                  </w:p>
                </w:txbxContent>
              </v:textbox>
              <v:stroke dashstyle="solid"/>
              <w10:wrap type="none"/>
            </v:shape>
            <w10:wrap type="none"/>
          </v:group>
        </w:pict>
      </w:r>
      <w:r>
        <w:rPr>
          <w:rFonts w:ascii="Arial"/>
          <w:color w:val="A1A0A4"/>
          <w:w w:val="80"/>
          <w:sz w:val="12"/>
        </w:rPr>
        <w:t>15</w:t>
      </w:r>
    </w:p>
    <w:p>
      <w:pPr>
        <w:pStyle w:val="BodyText"/>
        <w:rPr>
          <w:rFonts w:ascii="Arial"/>
        </w:rPr>
      </w:pPr>
    </w:p>
    <w:p>
      <w:pPr>
        <w:pStyle w:val="BodyText"/>
        <w:rPr>
          <w:rFonts w:ascii="Arial"/>
        </w:rPr>
      </w:pPr>
    </w:p>
    <w:p>
      <w:pPr>
        <w:spacing w:after="0"/>
        <w:rPr>
          <w:rFonts w:ascii="Arial"/>
        </w:rPr>
        <w:sectPr>
          <w:pgSz w:w="12240" w:h="15840"/>
          <w:pgMar w:top="220" w:bottom="280" w:left="680" w:right="200"/>
        </w:sectPr>
      </w:pPr>
    </w:p>
    <w:p>
      <w:pPr>
        <w:pStyle w:val="BodyText"/>
        <w:spacing w:before="5"/>
        <w:rPr>
          <w:rFonts w:ascii="Arial"/>
          <w:sz w:val="18"/>
        </w:rPr>
      </w:pPr>
    </w:p>
    <w:p>
      <w:pPr>
        <w:spacing w:before="0"/>
        <w:ind w:left="0" w:right="0" w:firstLine="0"/>
        <w:jc w:val="right"/>
        <w:rPr>
          <w:rFonts w:ascii="Tahoma"/>
          <w:sz w:val="10"/>
        </w:rPr>
      </w:pPr>
      <w:r>
        <w:rPr/>
        <w:pict>
          <v:group style="position:absolute;margin-left:39.410999pt;margin-top:10.754129pt;width:528.8pt;height:.3pt;mso-position-horizontal-relative:page;mso-position-vertical-relative:paragraph;z-index:4648" coordorigin="788,215" coordsize="10576,6">
            <v:line style="position:absolute" from="9431,218" to="11361,218" stroked="true" strokeweight=".25pt" strokecolor="#a1a0a4">
              <v:stroke dashstyle="solid"/>
            </v:line>
            <v:line style="position:absolute" from="7636,218" to="9566,218" stroked="true" strokeweight=".25pt" strokecolor="#a1a0a4">
              <v:stroke dashstyle="solid"/>
            </v:line>
            <v:line style="position:absolute" from="5836,218" to="7766,218" stroked="true" strokeweight=".25pt" strokecolor="#a1a0a4">
              <v:stroke dashstyle="solid"/>
            </v:line>
            <v:line style="position:absolute" from="4090,218" to="6020,218" stroked="true" strokeweight=".25pt" strokecolor="#a1a0a4">
              <v:stroke dashstyle="solid"/>
            </v:line>
            <v:line style="position:absolute" from="2349,218" to="4279,218" stroked="true" strokeweight=".25pt" strokecolor="#a1a0a4">
              <v:stroke dashstyle="solid"/>
            </v:line>
            <v:line style="position:absolute" from="791,218" to="2533,218" stroked="true" strokeweight=".25pt" strokecolor="#a1a0a4">
              <v:stroke dashstyle="solid"/>
            </v:line>
            <w10:wrap type="none"/>
          </v:group>
        </w:pict>
      </w:r>
      <w:r>
        <w:rPr>
          <w:rFonts w:ascii="Tahoma"/>
          <w:color w:val="A1A0A4"/>
          <w:sz w:val="17"/>
        </w:rPr>
        <w:t>2003</w:t>
      </w:r>
      <w:r>
        <w:rPr>
          <w:rFonts w:ascii="Tahoma"/>
          <w:color w:val="A1A0A4"/>
          <w:position w:val="6"/>
          <w:sz w:val="10"/>
        </w:rPr>
        <w:t>(4)</w:t>
      </w:r>
    </w:p>
    <w:p>
      <w:pPr>
        <w:pStyle w:val="BodyText"/>
        <w:spacing w:before="2"/>
        <w:rPr>
          <w:rFonts w:ascii="Tahoma"/>
          <w:sz w:val="29"/>
        </w:rPr>
      </w:pPr>
    </w:p>
    <w:p>
      <w:pPr>
        <w:tabs>
          <w:tab w:pos="727" w:val="left" w:leader="none"/>
        </w:tabs>
        <w:spacing w:before="0"/>
        <w:ind w:left="0" w:right="116" w:firstLine="0"/>
        <w:jc w:val="right"/>
        <w:rPr>
          <w:rFonts w:ascii="Tahoma"/>
          <w:sz w:val="17"/>
        </w:rPr>
      </w:pPr>
      <w:r>
        <w:rPr/>
        <w:pict>
          <v:group style="position:absolute;margin-left:39.410999pt;margin-top:-3.195847pt;width:528.8pt;height:.3pt;mso-position-horizontal-relative:page;mso-position-vertical-relative:paragraph;z-index:4672" coordorigin="788,-64" coordsize="10576,6">
            <v:line style="position:absolute" from="9431,-61" to="11361,-61" stroked="true" strokeweight=".25pt" strokecolor="#a1a0a4">
              <v:stroke dashstyle="solid"/>
            </v:line>
            <v:line style="position:absolute" from="7636,-61" to="9566,-61" stroked="true" strokeweight=".25pt" strokecolor="#a1a0a4">
              <v:stroke dashstyle="solid"/>
            </v:line>
            <v:line style="position:absolute" from="5836,-61" to="7766,-61" stroked="true" strokeweight=".25pt" strokecolor="#a1a0a4">
              <v:stroke dashstyle="solid"/>
            </v:line>
            <v:line style="position:absolute" from="4090,-61" to="6020,-61" stroked="true" strokeweight=".25pt" strokecolor="#a1a0a4">
              <v:stroke dashstyle="solid"/>
            </v:line>
            <v:line style="position:absolute" from="2349,-61" to="4279,-61" stroked="true" strokeweight=".25pt" strokecolor="#a1a0a4">
              <v:stroke dashstyle="solid"/>
            </v:line>
            <v:line style="position:absolute" from="791,-61" to="2533,-61" stroked="true" strokeweight=".25pt" strokecolor="#a1a0a4">
              <v:stroke dashstyle="solid"/>
            </v:line>
            <w10:wrap type="none"/>
          </v:group>
        </w:pict>
      </w:r>
      <w:r>
        <w:rPr/>
        <w:pict>
          <v:group style="position:absolute;margin-left:39.410999pt;margin-top:10.754176pt;width:528.8pt;height:.3pt;mso-position-horizontal-relative:page;mso-position-vertical-relative:paragraph;z-index:4696" coordorigin="788,215" coordsize="10576,6">
            <v:line style="position:absolute" from="9431,218" to="11361,218" stroked="true" strokeweight=".25pt" strokecolor="#a1a0a4">
              <v:stroke dashstyle="solid"/>
            </v:line>
            <v:line style="position:absolute" from="7636,218" to="9566,218" stroked="true" strokeweight=".25pt" strokecolor="#a1a0a4">
              <v:stroke dashstyle="solid"/>
            </v:line>
            <v:line style="position:absolute" from="5836,218" to="7766,218" stroked="true" strokeweight=".25pt" strokecolor="#a1a0a4">
              <v:stroke dashstyle="solid"/>
            </v:line>
            <v:line style="position:absolute" from="4090,218" to="6020,218" stroked="true" strokeweight=".25pt" strokecolor="#a1a0a4">
              <v:stroke dashstyle="solid"/>
            </v:line>
            <v:line style="position:absolute" from="2349,218" to="4279,218" stroked="true" strokeweight=".25pt" strokecolor="#a1a0a4">
              <v:stroke dashstyle="solid"/>
            </v:line>
            <v:line style="position:absolute" from="791,218" to="2533,218" stroked="true" strokeweight=".25pt" strokecolor="#a1a0a4">
              <v:stroke dashstyle="solid"/>
            </v:line>
            <w10:wrap type="none"/>
          </v:group>
        </w:pict>
      </w:r>
      <w:r>
        <w:rPr>
          <w:rFonts w:ascii="Tahoma"/>
          <w:color w:val="A1A0A4"/>
          <w:w w:val="105"/>
          <w:sz w:val="17"/>
        </w:rPr>
        <w:t>$</w:t>
        <w:tab/>
      </w:r>
      <w:r>
        <w:rPr>
          <w:rFonts w:ascii="Tahoma"/>
          <w:color w:val="A1A0A4"/>
          <w:spacing w:val="2"/>
          <w:sz w:val="17"/>
        </w:rPr>
        <w:t>5,741</w:t>
      </w:r>
    </w:p>
    <w:p>
      <w:pPr>
        <w:spacing w:before="73"/>
        <w:ind w:left="0" w:right="116" w:firstLine="0"/>
        <w:jc w:val="right"/>
        <w:rPr>
          <w:rFonts w:ascii="Tahoma"/>
          <w:sz w:val="17"/>
        </w:rPr>
      </w:pPr>
      <w:r>
        <w:rPr/>
        <w:pict>
          <v:group style="position:absolute;margin-left:39.410999pt;margin-top:14.405629pt;width:528.8pt;height:.3pt;mso-position-horizontal-relative:page;mso-position-vertical-relative:paragraph;z-index:4720" coordorigin="788,288" coordsize="10576,6">
            <v:line style="position:absolute" from="9431,291" to="11361,291" stroked="true" strokeweight=".25pt" strokecolor="#a1a0a4">
              <v:stroke dashstyle="solid"/>
            </v:line>
            <v:line style="position:absolute" from="7636,291" to="9566,291" stroked="true" strokeweight=".25pt" strokecolor="#a1a0a4">
              <v:stroke dashstyle="solid"/>
            </v:line>
            <v:line style="position:absolute" from="5836,291" to="7766,291" stroked="true" strokeweight=".25pt" strokecolor="#a1a0a4">
              <v:stroke dashstyle="solid"/>
            </v:line>
            <v:line style="position:absolute" from="4090,291" to="6020,291" stroked="true" strokeweight=".25pt" strokecolor="#a1a0a4">
              <v:stroke dashstyle="solid"/>
            </v:line>
            <v:line style="position:absolute" from="2349,291" to="4279,291" stroked="true" strokeweight=".25pt" strokecolor="#a1a0a4">
              <v:stroke dashstyle="solid"/>
            </v:line>
            <v:line style="position:absolute" from="791,291" to="2533,291" stroked="true" strokeweight=".25pt" strokecolor="#a1a0a4">
              <v:stroke dashstyle="solid"/>
            </v:line>
            <w10:wrap type="none"/>
          </v:group>
        </w:pict>
      </w:r>
      <w:r>
        <w:rPr>
          <w:rFonts w:ascii="Tahoma"/>
          <w:color w:val="A1A0A4"/>
          <w:w w:val="105"/>
          <w:sz w:val="17"/>
        </w:rPr>
        <w:t>94</w:t>
      </w:r>
    </w:p>
    <w:p>
      <w:pPr>
        <w:tabs>
          <w:tab w:pos="823" w:val="left" w:leader="none"/>
        </w:tabs>
        <w:spacing w:before="73"/>
        <w:ind w:left="0" w:right="116" w:firstLine="0"/>
        <w:jc w:val="right"/>
        <w:rPr>
          <w:rFonts w:ascii="Tahoma"/>
          <w:sz w:val="17"/>
        </w:rPr>
      </w:pPr>
      <w:r>
        <w:rPr/>
        <w:pict>
          <v:group style="position:absolute;margin-left:39.410999pt;margin-top:14.407143pt;width:528.8pt;height:.3pt;mso-position-horizontal-relative:page;mso-position-vertical-relative:paragraph;z-index:4744" coordorigin="788,288" coordsize="10576,6">
            <v:line style="position:absolute" from="9431,291" to="11361,291" stroked="true" strokeweight=".25pt" strokecolor="#a1a0a4">
              <v:stroke dashstyle="solid"/>
            </v:line>
            <v:line style="position:absolute" from="7636,291" to="9566,291" stroked="true" strokeweight=".25pt" strokecolor="#a1a0a4">
              <v:stroke dashstyle="solid"/>
            </v:line>
            <v:line style="position:absolute" from="5836,291" to="7766,291" stroked="true" strokeweight=".25pt" strokecolor="#a1a0a4">
              <v:stroke dashstyle="solid"/>
            </v:line>
            <v:line style="position:absolute" from="4090,291" to="6020,291" stroked="true" strokeweight=".25pt" strokecolor="#a1a0a4">
              <v:stroke dashstyle="solid"/>
            </v:line>
            <v:line style="position:absolute" from="2349,291" to="4279,291" stroked="true" strokeweight=".25pt" strokecolor="#a1a0a4">
              <v:stroke dashstyle="solid"/>
            </v:line>
            <v:line style="position:absolute" from="791,291" to="2533,291" stroked="true" strokeweight=".25pt" strokecolor="#a1a0a4">
              <v:stroke dashstyle="solid"/>
            </v:line>
            <w10:wrap type="none"/>
          </v:group>
        </w:pict>
      </w:r>
      <w:r>
        <w:rPr>
          <w:rFonts w:ascii="Tahoma"/>
          <w:color w:val="A1A0A4"/>
          <w:w w:val="320"/>
          <w:sz w:val="17"/>
          <w:u w:val="single" w:color="000000"/>
        </w:rPr>
        <w:t> </w:t>
      </w:r>
      <w:r>
        <w:rPr>
          <w:rFonts w:ascii="Tahoma"/>
          <w:color w:val="A1A0A4"/>
          <w:sz w:val="17"/>
          <w:u w:val="single" w:color="000000"/>
        </w:rPr>
        <w:tab/>
      </w:r>
      <w:r>
        <w:rPr>
          <w:rFonts w:ascii="Tahoma"/>
          <w:color w:val="A1A0A4"/>
          <w:spacing w:val="2"/>
          <w:w w:val="105"/>
          <w:sz w:val="17"/>
          <w:u w:val="single" w:color="000000"/>
        </w:rPr>
        <w:t>102</w:t>
      </w:r>
    </w:p>
    <w:p>
      <w:pPr>
        <w:spacing w:before="73"/>
        <w:ind w:left="0" w:right="116" w:firstLine="0"/>
        <w:jc w:val="right"/>
        <w:rPr>
          <w:rFonts w:ascii="Tahoma"/>
          <w:sz w:val="17"/>
        </w:rPr>
      </w:pPr>
      <w:r>
        <w:rPr/>
        <w:pict>
          <v:group style="position:absolute;margin-left:39.410999pt;margin-top:14.408646pt;width:528.8pt;height:.3pt;mso-position-horizontal-relative:page;mso-position-vertical-relative:paragraph;z-index:4768" coordorigin="788,288" coordsize="10576,6">
            <v:line style="position:absolute" from="9431,291" to="11361,291" stroked="true" strokeweight=".25pt" strokecolor="#a1a0a4">
              <v:stroke dashstyle="solid"/>
            </v:line>
            <v:line style="position:absolute" from="7636,291" to="9566,291" stroked="true" strokeweight=".25pt" strokecolor="#a1a0a4">
              <v:stroke dashstyle="solid"/>
            </v:line>
            <v:line style="position:absolute" from="5836,291" to="7766,291" stroked="true" strokeweight=".25pt" strokecolor="#a1a0a4">
              <v:stroke dashstyle="solid"/>
            </v:line>
            <v:line style="position:absolute" from="4090,291" to="6020,291" stroked="true" strokeweight=".25pt" strokecolor="#a1a0a4">
              <v:stroke dashstyle="solid"/>
            </v:line>
            <v:line style="position:absolute" from="2349,291" to="4279,291" stroked="true" strokeweight=".25pt" strokecolor="#a1a0a4">
              <v:stroke dashstyle="solid"/>
            </v:line>
            <v:line style="position:absolute" from="791,291" to="2533,291" stroked="true" strokeweight=".25pt" strokecolor="#a1a0a4">
              <v:stroke dashstyle="solid"/>
            </v:line>
            <w10:wrap type="none"/>
          </v:group>
        </w:pict>
      </w:r>
      <w:r>
        <w:rPr>
          <w:rFonts w:ascii="Tahoma"/>
          <w:color w:val="A1A0A4"/>
          <w:sz w:val="17"/>
        </w:rPr>
        <w:t>5,937</w:t>
      </w:r>
    </w:p>
    <w:p>
      <w:pPr>
        <w:tabs>
          <w:tab w:pos="679" w:val="left" w:leader="none"/>
        </w:tabs>
        <w:spacing w:before="73"/>
        <w:ind w:left="0" w:right="116" w:firstLine="0"/>
        <w:jc w:val="right"/>
        <w:rPr>
          <w:rFonts w:ascii="Tahoma"/>
          <w:sz w:val="17"/>
        </w:rPr>
      </w:pPr>
      <w:r>
        <w:rPr/>
        <w:pict>
          <v:group style="position:absolute;margin-left:39.410999pt;margin-top:14.410147pt;width:528.8pt;height:.3pt;mso-position-horizontal-relative:page;mso-position-vertical-relative:paragraph;z-index:4792" coordorigin="788,288" coordsize="10576,6">
            <v:line style="position:absolute" from="9431,291" to="11361,291" stroked="true" strokeweight=".25pt" strokecolor="#a1a0a4">
              <v:stroke dashstyle="solid"/>
            </v:line>
            <v:line style="position:absolute" from="7636,291" to="9566,291" stroked="true" strokeweight=".25pt" strokecolor="#a1a0a4">
              <v:stroke dashstyle="solid"/>
            </v:line>
            <v:line style="position:absolute" from="5836,291" to="7766,291" stroked="true" strokeweight=".25pt" strokecolor="#a1a0a4">
              <v:stroke dashstyle="solid"/>
            </v:line>
            <v:line style="position:absolute" from="4090,291" to="6020,291" stroked="true" strokeweight=".25pt" strokecolor="#a1a0a4">
              <v:stroke dashstyle="solid"/>
            </v:line>
            <v:line style="position:absolute" from="2349,291" to="4279,291" stroked="true" strokeweight=".25pt" strokecolor="#a1a0a4">
              <v:stroke dashstyle="solid"/>
            </v:line>
            <v:line style="position:absolute" from="791,291" to="2533,291" stroked="true" strokeweight=".25pt" strokecolor="#a1a0a4">
              <v:stroke dashstyle="solid"/>
            </v:line>
            <w10:wrap type="none"/>
          </v:group>
        </w:pict>
      </w:r>
      <w:r>
        <w:rPr>
          <w:rFonts w:ascii="Tahoma"/>
          <w:color w:val="A1A0A4"/>
          <w:w w:val="320"/>
          <w:sz w:val="17"/>
          <w:u w:val="single" w:color="000000"/>
        </w:rPr>
        <w:t> </w:t>
      </w:r>
      <w:r>
        <w:rPr>
          <w:rFonts w:ascii="Tahoma"/>
          <w:color w:val="A1A0A4"/>
          <w:sz w:val="17"/>
          <w:u w:val="single" w:color="000000"/>
        </w:rPr>
        <w:tab/>
      </w:r>
      <w:r>
        <w:rPr>
          <w:rFonts w:ascii="Tahoma"/>
          <w:color w:val="A1A0A4"/>
          <w:spacing w:val="2"/>
          <w:sz w:val="17"/>
          <w:u w:val="single" w:color="000000"/>
        </w:rPr>
        <w:t>5,558</w:t>
      </w:r>
    </w:p>
    <w:p>
      <w:pPr>
        <w:spacing w:before="73"/>
        <w:ind w:left="0" w:right="116" w:firstLine="0"/>
        <w:jc w:val="right"/>
        <w:rPr>
          <w:rFonts w:ascii="Tahoma"/>
          <w:sz w:val="17"/>
        </w:rPr>
      </w:pPr>
      <w:r>
        <w:rPr/>
        <w:pict>
          <v:group style="position:absolute;margin-left:39.410999pt;margin-top:14.411623pt;width:528.8pt;height:.3pt;mso-position-horizontal-relative:page;mso-position-vertical-relative:paragraph;z-index:4816" coordorigin="788,288" coordsize="10576,6">
            <v:line style="position:absolute" from="9431,291" to="11361,291" stroked="true" strokeweight=".25pt" strokecolor="#a1a0a4">
              <v:stroke dashstyle="solid"/>
            </v:line>
            <v:line style="position:absolute" from="7636,291" to="9566,291" stroked="true" strokeweight=".25pt" strokecolor="#a1a0a4">
              <v:stroke dashstyle="solid"/>
            </v:line>
            <v:line style="position:absolute" from="5836,291" to="7766,291" stroked="true" strokeweight=".25pt" strokecolor="#a1a0a4">
              <v:stroke dashstyle="solid"/>
            </v:line>
            <v:line style="position:absolute" from="4090,291" to="6020,291" stroked="true" strokeweight=".25pt" strokecolor="#a1a0a4">
              <v:stroke dashstyle="solid"/>
            </v:line>
            <v:line style="position:absolute" from="2349,291" to="4279,291" stroked="true" strokeweight=".25pt" strokecolor="#a1a0a4">
              <v:stroke dashstyle="solid"/>
            </v:line>
            <v:line style="position:absolute" from="791,291" to="2533,291" stroked="true" strokeweight=".25pt" strokecolor="#a1a0a4">
              <v:stroke dashstyle="solid"/>
            </v:line>
            <w10:wrap type="none"/>
          </v:group>
        </w:pict>
      </w:r>
      <w:r>
        <w:rPr>
          <w:rFonts w:ascii="Tahoma"/>
          <w:color w:val="A1A0A4"/>
          <w:w w:val="105"/>
          <w:sz w:val="17"/>
        </w:rPr>
        <w:t>379</w:t>
      </w:r>
    </w:p>
    <w:p>
      <w:pPr>
        <w:tabs>
          <w:tab w:pos="769" w:val="left" w:leader="none"/>
        </w:tabs>
        <w:spacing w:before="73"/>
        <w:ind w:left="0" w:right="56" w:firstLine="0"/>
        <w:jc w:val="right"/>
        <w:rPr>
          <w:rFonts w:ascii="Tahoma"/>
          <w:sz w:val="17"/>
        </w:rPr>
      </w:pPr>
      <w:r>
        <w:rPr/>
        <w:pict>
          <v:group style="position:absolute;margin-left:39.410999pt;margin-top:14.413136pt;width:528.8pt;height:.3pt;mso-position-horizontal-relative:page;mso-position-vertical-relative:paragraph;z-index:4840" coordorigin="788,288" coordsize="10576,6">
            <v:line style="position:absolute" from="9431,291" to="11361,291" stroked="true" strokeweight=".25pt" strokecolor="#a1a0a4">
              <v:stroke dashstyle="solid"/>
            </v:line>
            <v:line style="position:absolute" from="7636,291" to="9566,291" stroked="true" strokeweight=".25pt" strokecolor="#a1a0a4">
              <v:stroke dashstyle="solid"/>
            </v:line>
            <v:line style="position:absolute" from="5836,291" to="7766,291" stroked="true" strokeweight=".25pt" strokecolor="#a1a0a4">
              <v:stroke dashstyle="solid"/>
            </v:line>
            <v:line style="position:absolute" from="4090,291" to="6020,291" stroked="true" strokeweight=".25pt" strokecolor="#a1a0a4">
              <v:stroke dashstyle="solid"/>
            </v:line>
            <v:line style="position:absolute" from="2349,291" to="4279,291" stroked="true" strokeweight=".25pt" strokecolor="#a1a0a4">
              <v:stroke dashstyle="solid"/>
            </v:line>
            <v:line style="position:absolute" from="791,291" to="2533,291" stroked="true" strokeweight=".25pt" strokecolor="#a1a0a4">
              <v:stroke dashstyle="solid"/>
            </v:line>
            <w10:wrap type="none"/>
          </v:group>
        </w:pict>
      </w:r>
      <w:r>
        <w:rPr>
          <w:rFonts w:ascii="Tahoma"/>
          <w:color w:val="A1A0A4"/>
          <w:w w:val="320"/>
          <w:sz w:val="17"/>
          <w:u w:val="single" w:color="000000"/>
        </w:rPr>
        <w:t> </w:t>
      </w:r>
      <w:r>
        <w:rPr>
          <w:rFonts w:ascii="Tahoma"/>
          <w:color w:val="A1A0A4"/>
          <w:sz w:val="17"/>
          <w:u w:val="single" w:color="000000"/>
        </w:rPr>
        <w:tab/>
      </w:r>
      <w:r>
        <w:rPr>
          <w:rFonts w:ascii="Tahoma"/>
          <w:color w:val="A1A0A4"/>
          <w:spacing w:val="3"/>
          <w:w w:val="95"/>
          <w:sz w:val="17"/>
          <w:u w:val="single" w:color="000000"/>
        </w:rPr>
        <w:t>(225</w:t>
      </w:r>
      <w:r>
        <w:rPr>
          <w:rFonts w:ascii="Tahoma"/>
          <w:color w:val="A1A0A4"/>
          <w:spacing w:val="3"/>
          <w:w w:val="95"/>
          <w:sz w:val="17"/>
        </w:rPr>
        <w:t>)</w:t>
      </w:r>
    </w:p>
    <w:p>
      <w:pPr>
        <w:spacing w:before="73"/>
        <w:ind w:left="0" w:right="116" w:firstLine="0"/>
        <w:jc w:val="right"/>
        <w:rPr>
          <w:rFonts w:ascii="Tahoma"/>
          <w:sz w:val="17"/>
        </w:rPr>
      </w:pPr>
      <w:r>
        <w:rPr/>
        <w:pict>
          <v:group style="position:absolute;margin-left:39.410999pt;margin-top:14.41465pt;width:528.8pt;height:.3pt;mso-position-horizontal-relative:page;mso-position-vertical-relative:paragraph;z-index:4864" coordorigin="788,288" coordsize="10576,6">
            <v:line style="position:absolute" from="9431,291" to="11361,291" stroked="true" strokeweight=".25pt" strokecolor="#a1a0a4">
              <v:stroke dashstyle="solid"/>
            </v:line>
            <v:line style="position:absolute" from="7636,291" to="9566,291" stroked="true" strokeweight=".25pt" strokecolor="#a1a0a4">
              <v:stroke dashstyle="solid"/>
            </v:line>
            <v:line style="position:absolute" from="5836,291" to="7766,291" stroked="true" strokeweight=".25pt" strokecolor="#a1a0a4">
              <v:stroke dashstyle="solid"/>
            </v:line>
            <v:line style="position:absolute" from="4090,291" to="6020,291" stroked="true" strokeweight=".25pt" strokecolor="#a1a0a4">
              <v:stroke dashstyle="solid"/>
            </v:line>
            <v:line style="position:absolute" from="2349,291" to="4279,291" stroked="true" strokeweight=".25pt" strokecolor="#a1a0a4">
              <v:stroke dashstyle="solid"/>
            </v:line>
            <v:line style="position:absolute" from="791,291" to="2533,291" stroked="true" strokeweight=".25pt" strokecolor="#a1a0a4">
              <v:stroke dashstyle="solid"/>
            </v:line>
            <w10:wrap type="none"/>
          </v:group>
        </w:pict>
      </w:r>
      <w:r>
        <w:rPr>
          <w:rFonts w:ascii="Tahoma"/>
          <w:color w:val="A1A0A4"/>
          <w:w w:val="105"/>
          <w:sz w:val="17"/>
        </w:rPr>
        <w:t>604</w:t>
      </w:r>
    </w:p>
    <w:p>
      <w:pPr>
        <w:tabs>
          <w:tab w:pos="823" w:val="left" w:leader="none"/>
        </w:tabs>
        <w:spacing w:before="73"/>
        <w:ind w:left="0" w:right="116" w:firstLine="0"/>
        <w:jc w:val="right"/>
        <w:rPr>
          <w:rFonts w:ascii="Tahoma"/>
          <w:sz w:val="17"/>
        </w:rPr>
      </w:pPr>
      <w:r>
        <w:rPr/>
        <w:pict>
          <v:group style="position:absolute;margin-left:39.410999pt;margin-top:14.416153pt;width:528.8pt;height:.3pt;mso-position-horizontal-relative:page;mso-position-vertical-relative:paragraph;z-index:-314320" coordorigin="788,288" coordsize="10576,6">
            <v:line style="position:absolute" from="9431,291" to="11361,291" stroked="true" strokeweight=".25pt" strokecolor="#a1a0a4">
              <v:stroke dashstyle="solid"/>
            </v:line>
            <v:line style="position:absolute" from="7636,291" to="9566,291" stroked="true" strokeweight=".25pt" strokecolor="#a1a0a4">
              <v:stroke dashstyle="solid"/>
            </v:line>
            <v:line style="position:absolute" from="5836,291" to="7766,291" stroked="true" strokeweight=".25pt" strokecolor="#a1a0a4">
              <v:stroke dashstyle="solid"/>
            </v:line>
            <v:line style="position:absolute" from="4090,291" to="6020,291" stroked="true" strokeweight=".25pt" strokecolor="#a1a0a4">
              <v:stroke dashstyle="solid"/>
            </v:line>
            <v:line style="position:absolute" from="2349,291" to="4279,291" stroked="true" strokeweight=".25pt" strokecolor="#a1a0a4">
              <v:stroke dashstyle="solid"/>
            </v:line>
            <v:line style="position:absolute" from="791,291" to="2533,291" stroked="true" strokeweight=".25pt" strokecolor="#a1a0a4">
              <v:stroke dashstyle="solid"/>
            </v:line>
            <w10:wrap type="none"/>
          </v:group>
        </w:pict>
      </w:r>
      <w:r>
        <w:rPr/>
        <w:pict>
          <v:group style="position:absolute;margin-left:39.410999pt;margin-top:28.192163pt;width:528.8pt;height:1.4pt;mso-position-horizontal-relative:page;mso-position-vertical-relative:paragraph;z-index:-314296" coordorigin="788,564" coordsize="10576,28">
            <v:line style="position:absolute" from="9431,570" to="11361,570" stroked="true" strokeweight=".25pt" strokecolor="#a1a0a4">
              <v:stroke dashstyle="solid"/>
            </v:line>
            <v:line style="position:absolute" from="7636,570" to="9566,570" stroked="true" strokeweight=".25pt" strokecolor="#a1a0a4">
              <v:stroke dashstyle="solid"/>
            </v:line>
            <v:line style="position:absolute" from="5836,570" to="7766,570" stroked="true" strokeweight=".25pt" strokecolor="#a1a0a4">
              <v:stroke dashstyle="solid"/>
            </v:line>
            <v:line style="position:absolute" from="4090,570" to="6020,570" stroked="true" strokeweight=".25pt" strokecolor="#a1a0a4">
              <v:stroke dashstyle="solid"/>
            </v:line>
            <v:line style="position:absolute" from="2349,570" to="4279,570" stroked="true" strokeweight=".25pt" strokecolor="#a1a0a4">
              <v:stroke dashstyle="solid"/>
            </v:line>
            <v:line style="position:absolute" from="791,570" to="2533,570" stroked="true" strokeweight=".25pt" strokecolor="#a1a0a4">
              <v:stroke dashstyle="solid"/>
            </v:line>
            <v:line style="position:absolute" from="8142,578" to="9280,578" stroked="true" strokeweight="1.35pt" strokecolor="#000000">
              <v:stroke dashstyle="solid"/>
            </v:line>
            <v:line style="position:absolute" from="9915,578" to="11053,578" stroked="true" strokeweight="1.35pt" strokecolor="#000000">
              <v:stroke dashstyle="solid"/>
            </v:line>
            <v:line style="position:absolute" from="6346,578" to="7484,578" stroked="true" strokeweight="1.35pt" strokecolor="#000000">
              <v:stroke dashstyle="solid"/>
            </v:line>
            <v:line style="position:absolute" from="4594,577" to="5731,577" stroked="true" strokeweight="1.35pt" strokecolor="#000000">
              <v:stroke dashstyle="solid"/>
            </v:line>
            <v:line style="position:absolute" from="2866,578" to="4003,578" stroked="true" strokeweight="1.35pt" strokecolor="#000000">
              <v:stroke dashstyle="solid"/>
            </v:line>
            <v:line style="position:absolute" from="1115,578" to="2253,578" stroked="true" strokeweight="1.35pt" strokecolor="#000000">
              <v:stroke dashstyle="solid"/>
            </v:line>
            <w10:wrap type="none"/>
          </v:group>
        </w:pict>
      </w:r>
      <w:r>
        <w:rPr/>
        <w:pict>
          <v:group style="position:absolute;margin-left:39.410999pt;margin-top:42.316162pt;width:528.8pt;height:.3pt;mso-position-horizontal-relative:page;mso-position-vertical-relative:paragraph;z-index:-314272" coordorigin="788,846" coordsize="10576,6">
            <v:line style="position:absolute" from="9431,849" to="11361,849" stroked="true" strokeweight=".25pt" strokecolor="#a1a0a4">
              <v:stroke dashstyle="solid"/>
            </v:line>
            <v:line style="position:absolute" from="7636,849" to="9566,849" stroked="true" strokeweight=".25pt" strokecolor="#a1a0a4">
              <v:stroke dashstyle="solid"/>
            </v:line>
            <v:line style="position:absolute" from="5836,849" to="7766,849" stroked="true" strokeweight=".25pt" strokecolor="#a1a0a4">
              <v:stroke dashstyle="solid"/>
            </v:line>
            <v:line style="position:absolute" from="4090,849" to="6020,849" stroked="true" strokeweight=".25pt" strokecolor="#a1a0a4">
              <v:stroke dashstyle="solid"/>
            </v:line>
            <v:line style="position:absolute" from="2349,849" to="4279,849" stroked="true" strokeweight=".25pt" strokecolor="#a1a0a4">
              <v:stroke dashstyle="solid"/>
            </v:line>
            <v:line style="position:absolute" from="791,849" to="2533,849" stroked="true" strokeweight=".25pt" strokecolor="#a1a0a4">
              <v:stroke dashstyle="solid"/>
            </v:line>
            <w10:wrap type="none"/>
          </v:group>
        </w:pict>
      </w:r>
      <w:r>
        <w:rPr/>
        <w:pict>
          <v:group style="position:absolute;margin-left:39.410999pt;margin-top:56.266163pt;width:528.8pt;height:.3pt;mso-position-horizontal-relative:page;mso-position-vertical-relative:paragraph;z-index:-314248" coordorigin="788,1125" coordsize="10576,6">
            <v:line style="position:absolute" from="9431,1128" to="11361,1128" stroked="true" strokeweight=".25pt" strokecolor="#a1a0a4">
              <v:stroke dashstyle="solid"/>
            </v:line>
            <v:line style="position:absolute" from="7636,1128" to="9566,1128" stroked="true" strokeweight=".25pt" strokecolor="#a1a0a4">
              <v:stroke dashstyle="solid"/>
            </v:line>
            <v:line style="position:absolute" from="5836,1128" to="7766,1128" stroked="true" strokeweight=".25pt" strokecolor="#a1a0a4">
              <v:stroke dashstyle="solid"/>
            </v:line>
            <v:line style="position:absolute" from="4090,1128" to="6020,1128" stroked="true" strokeweight=".25pt" strokecolor="#a1a0a4">
              <v:stroke dashstyle="solid"/>
            </v:line>
            <v:line style="position:absolute" from="2349,1128" to="4279,1128" stroked="true" strokeweight=".25pt" strokecolor="#a1a0a4">
              <v:stroke dashstyle="solid"/>
            </v:line>
            <v:line style="position:absolute" from="791,1128" to="2533,1128" stroked="true" strokeweight=".25pt" strokecolor="#a1a0a4">
              <v:stroke dashstyle="solid"/>
            </v:line>
            <w10:wrap type="none"/>
          </v:group>
        </w:pict>
      </w:r>
      <w:r>
        <w:rPr>
          <w:rFonts w:ascii="Tahoma"/>
          <w:color w:val="A1A0A4"/>
          <w:w w:val="320"/>
          <w:sz w:val="17"/>
          <w:u w:val="single" w:color="000000"/>
        </w:rPr>
        <w:t> </w:t>
      </w:r>
      <w:r>
        <w:rPr>
          <w:rFonts w:ascii="Tahoma"/>
          <w:color w:val="A1A0A4"/>
          <w:sz w:val="17"/>
          <w:u w:val="single" w:color="000000"/>
        </w:rPr>
        <w:tab/>
      </w:r>
      <w:r>
        <w:rPr>
          <w:rFonts w:ascii="Tahoma"/>
          <w:color w:val="A1A0A4"/>
          <w:spacing w:val="2"/>
          <w:w w:val="105"/>
          <w:sz w:val="17"/>
          <w:u w:val="single" w:color="000000"/>
        </w:rPr>
        <w:t>232</w:t>
      </w:r>
    </w:p>
    <w:p>
      <w:pPr>
        <w:pStyle w:val="BodyText"/>
        <w:spacing w:before="6"/>
        <w:rPr>
          <w:rFonts w:ascii="Tahoma"/>
          <w:sz w:val="17"/>
        </w:rPr>
      </w:pPr>
      <w:r>
        <w:rPr/>
        <w:br w:type="column"/>
      </w:r>
      <w:r>
        <w:rPr>
          <w:rFonts w:ascii="Tahoma"/>
          <w:sz w:val="17"/>
        </w:rPr>
      </w:r>
    </w:p>
    <w:p>
      <w:pPr>
        <w:spacing w:before="1"/>
        <w:ind w:left="0" w:right="0" w:firstLine="0"/>
        <w:jc w:val="right"/>
        <w:rPr>
          <w:rFonts w:ascii="Tahoma"/>
          <w:sz w:val="10"/>
        </w:rPr>
      </w:pPr>
      <w:r>
        <w:rPr>
          <w:rFonts w:ascii="Tahoma"/>
          <w:color w:val="A1A0A4"/>
          <w:sz w:val="17"/>
        </w:rPr>
        <w:t>2002</w:t>
      </w:r>
      <w:r>
        <w:rPr>
          <w:rFonts w:ascii="Tahoma"/>
          <w:color w:val="A1A0A4"/>
          <w:position w:val="6"/>
          <w:sz w:val="10"/>
        </w:rPr>
        <w:t>(3)</w:t>
      </w:r>
    </w:p>
    <w:p>
      <w:pPr>
        <w:pStyle w:val="BodyText"/>
        <w:spacing w:before="2"/>
        <w:rPr>
          <w:rFonts w:ascii="Tahoma"/>
          <w:sz w:val="29"/>
        </w:rPr>
      </w:pPr>
    </w:p>
    <w:p>
      <w:pPr>
        <w:tabs>
          <w:tab w:pos="727" w:val="left" w:leader="none"/>
        </w:tabs>
        <w:spacing w:before="1"/>
        <w:ind w:left="0" w:right="116" w:firstLine="0"/>
        <w:jc w:val="right"/>
        <w:rPr>
          <w:rFonts w:ascii="Tahoma"/>
          <w:sz w:val="17"/>
        </w:rPr>
      </w:pPr>
      <w:r>
        <w:rPr>
          <w:rFonts w:ascii="Tahoma"/>
          <w:color w:val="A1A0A4"/>
          <w:w w:val="105"/>
          <w:sz w:val="17"/>
        </w:rPr>
        <w:t>$</w:t>
        <w:tab/>
      </w:r>
      <w:r>
        <w:rPr>
          <w:rFonts w:ascii="Tahoma"/>
          <w:color w:val="A1A0A4"/>
          <w:spacing w:val="2"/>
          <w:sz w:val="17"/>
        </w:rPr>
        <w:t>5,341</w:t>
      </w:r>
    </w:p>
    <w:p>
      <w:pPr>
        <w:spacing w:before="74"/>
        <w:ind w:left="0" w:right="116" w:firstLine="0"/>
        <w:jc w:val="right"/>
        <w:rPr>
          <w:rFonts w:ascii="Tahoma"/>
          <w:sz w:val="17"/>
        </w:rPr>
      </w:pPr>
      <w:r>
        <w:rPr>
          <w:rFonts w:ascii="Tahoma"/>
          <w:color w:val="A1A0A4"/>
          <w:w w:val="105"/>
          <w:sz w:val="17"/>
        </w:rPr>
        <w:t>85</w:t>
      </w:r>
    </w:p>
    <w:p>
      <w:pPr>
        <w:tabs>
          <w:tab w:pos="922" w:val="left" w:leader="none"/>
        </w:tabs>
        <w:spacing w:before="74"/>
        <w:ind w:left="0" w:right="116" w:firstLine="0"/>
        <w:jc w:val="right"/>
        <w:rPr>
          <w:rFonts w:ascii="Tahoma"/>
          <w:sz w:val="17"/>
        </w:rPr>
      </w:pPr>
      <w:r>
        <w:rPr>
          <w:rFonts w:ascii="Tahoma"/>
          <w:color w:val="A1A0A4"/>
          <w:w w:val="320"/>
          <w:sz w:val="17"/>
          <w:u w:val="single" w:color="000000"/>
        </w:rPr>
        <w:t> </w:t>
      </w:r>
      <w:r>
        <w:rPr>
          <w:rFonts w:ascii="Tahoma"/>
          <w:color w:val="A1A0A4"/>
          <w:sz w:val="17"/>
          <w:u w:val="single" w:color="000000"/>
        </w:rPr>
        <w:tab/>
      </w:r>
      <w:r>
        <w:rPr>
          <w:rFonts w:ascii="Tahoma"/>
          <w:color w:val="A1A0A4"/>
          <w:spacing w:val="2"/>
          <w:w w:val="105"/>
          <w:sz w:val="17"/>
          <w:u w:val="single" w:color="000000"/>
        </w:rPr>
        <w:t>96</w:t>
      </w:r>
    </w:p>
    <w:p>
      <w:pPr>
        <w:spacing w:before="74"/>
        <w:ind w:left="0" w:right="116" w:firstLine="0"/>
        <w:jc w:val="right"/>
        <w:rPr>
          <w:rFonts w:ascii="Tahoma"/>
          <w:sz w:val="17"/>
        </w:rPr>
      </w:pPr>
      <w:r>
        <w:rPr>
          <w:rFonts w:ascii="Tahoma"/>
          <w:color w:val="A1A0A4"/>
          <w:sz w:val="17"/>
        </w:rPr>
        <w:t>5,522</w:t>
      </w:r>
    </w:p>
    <w:p>
      <w:pPr>
        <w:tabs>
          <w:tab w:pos="675" w:val="left" w:leader="none"/>
        </w:tabs>
        <w:spacing w:before="74"/>
        <w:ind w:left="0" w:right="116" w:firstLine="0"/>
        <w:jc w:val="right"/>
        <w:rPr>
          <w:rFonts w:ascii="Tahoma"/>
          <w:sz w:val="17"/>
        </w:rPr>
      </w:pPr>
      <w:r>
        <w:rPr>
          <w:rFonts w:ascii="Tahoma"/>
          <w:color w:val="A1A0A4"/>
          <w:w w:val="320"/>
          <w:sz w:val="17"/>
          <w:u w:val="single" w:color="000000"/>
        </w:rPr>
        <w:t> </w:t>
      </w:r>
      <w:r>
        <w:rPr>
          <w:rFonts w:ascii="Tahoma"/>
          <w:color w:val="A1A0A4"/>
          <w:sz w:val="17"/>
          <w:u w:val="single" w:color="000000"/>
        </w:rPr>
        <w:tab/>
      </w:r>
      <w:r>
        <w:rPr>
          <w:rFonts w:ascii="Tahoma"/>
          <w:color w:val="A1A0A4"/>
          <w:spacing w:val="2"/>
          <w:sz w:val="17"/>
          <w:u w:val="single" w:color="000000"/>
        </w:rPr>
        <w:t>5,181</w:t>
      </w:r>
    </w:p>
    <w:p>
      <w:pPr>
        <w:spacing w:before="74"/>
        <w:ind w:left="0" w:right="116" w:firstLine="0"/>
        <w:jc w:val="right"/>
        <w:rPr>
          <w:rFonts w:ascii="Tahoma"/>
          <w:sz w:val="17"/>
        </w:rPr>
      </w:pPr>
      <w:r>
        <w:rPr>
          <w:rFonts w:ascii="Tahoma"/>
          <w:color w:val="A1A0A4"/>
          <w:w w:val="105"/>
          <w:sz w:val="17"/>
        </w:rPr>
        <w:t>341</w:t>
      </w:r>
    </w:p>
    <w:p>
      <w:pPr>
        <w:tabs>
          <w:tab w:pos="922" w:val="left" w:leader="none"/>
        </w:tabs>
        <w:spacing w:before="74"/>
        <w:ind w:left="0" w:right="116" w:firstLine="0"/>
        <w:jc w:val="right"/>
        <w:rPr>
          <w:rFonts w:ascii="Tahoma"/>
          <w:sz w:val="17"/>
        </w:rPr>
      </w:pPr>
      <w:r>
        <w:rPr>
          <w:rFonts w:ascii="Tahoma"/>
          <w:color w:val="A1A0A4"/>
          <w:w w:val="320"/>
          <w:sz w:val="17"/>
          <w:u w:val="single" w:color="000000"/>
        </w:rPr>
        <w:t> </w:t>
      </w:r>
      <w:r>
        <w:rPr>
          <w:rFonts w:ascii="Tahoma"/>
          <w:color w:val="A1A0A4"/>
          <w:sz w:val="17"/>
          <w:u w:val="single" w:color="000000"/>
        </w:rPr>
        <w:tab/>
      </w:r>
      <w:r>
        <w:rPr>
          <w:rFonts w:ascii="Tahoma"/>
          <w:color w:val="A1A0A4"/>
          <w:spacing w:val="2"/>
          <w:w w:val="105"/>
          <w:sz w:val="17"/>
          <w:u w:val="single" w:color="000000"/>
        </w:rPr>
        <w:t>24</w:t>
      </w:r>
    </w:p>
    <w:p>
      <w:pPr>
        <w:spacing w:before="74"/>
        <w:ind w:left="0" w:right="116" w:firstLine="0"/>
        <w:jc w:val="right"/>
        <w:rPr>
          <w:rFonts w:ascii="Tahoma"/>
          <w:sz w:val="17"/>
        </w:rPr>
      </w:pPr>
      <w:r>
        <w:rPr>
          <w:rFonts w:ascii="Tahoma"/>
          <w:color w:val="A1A0A4"/>
          <w:w w:val="105"/>
          <w:sz w:val="17"/>
        </w:rPr>
        <w:t>317</w:t>
      </w:r>
    </w:p>
    <w:p>
      <w:pPr>
        <w:tabs>
          <w:tab w:pos="819" w:val="left" w:leader="none"/>
        </w:tabs>
        <w:spacing w:before="74"/>
        <w:ind w:left="0" w:right="116" w:firstLine="0"/>
        <w:jc w:val="right"/>
        <w:rPr>
          <w:rFonts w:ascii="Tahoma"/>
          <w:sz w:val="17"/>
        </w:rPr>
      </w:pPr>
      <w:r>
        <w:rPr>
          <w:rFonts w:ascii="Tahoma"/>
          <w:color w:val="A1A0A4"/>
          <w:w w:val="320"/>
          <w:sz w:val="17"/>
          <w:u w:val="single" w:color="000000"/>
        </w:rPr>
        <w:t> </w:t>
      </w:r>
      <w:r>
        <w:rPr>
          <w:rFonts w:ascii="Tahoma"/>
          <w:color w:val="A1A0A4"/>
          <w:sz w:val="17"/>
          <w:u w:val="single" w:color="000000"/>
        </w:rPr>
        <w:tab/>
      </w:r>
      <w:r>
        <w:rPr>
          <w:rFonts w:ascii="Tahoma"/>
          <w:color w:val="A1A0A4"/>
          <w:spacing w:val="2"/>
          <w:w w:val="105"/>
          <w:sz w:val="17"/>
          <w:u w:val="single" w:color="000000"/>
        </w:rPr>
        <w:t>129</w:t>
      </w:r>
    </w:p>
    <w:p>
      <w:pPr>
        <w:pStyle w:val="BodyText"/>
        <w:spacing w:before="6"/>
        <w:rPr>
          <w:rFonts w:ascii="Tahoma"/>
          <w:sz w:val="17"/>
        </w:rPr>
      </w:pPr>
      <w:r>
        <w:rPr/>
        <w:br w:type="column"/>
      </w:r>
      <w:r>
        <w:rPr>
          <w:rFonts w:ascii="Tahoma"/>
          <w:sz w:val="17"/>
        </w:rPr>
      </w:r>
    </w:p>
    <w:p>
      <w:pPr>
        <w:spacing w:before="1"/>
        <w:ind w:left="0" w:right="0" w:firstLine="0"/>
        <w:jc w:val="right"/>
        <w:rPr>
          <w:rFonts w:ascii="Tahoma"/>
          <w:sz w:val="10"/>
        </w:rPr>
      </w:pPr>
      <w:r>
        <w:rPr>
          <w:rFonts w:ascii="Tahoma"/>
          <w:color w:val="A1A0A4"/>
          <w:sz w:val="17"/>
        </w:rPr>
        <w:t>2001</w:t>
      </w:r>
      <w:r>
        <w:rPr>
          <w:rFonts w:ascii="Tahoma"/>
          <w:color w:val="A1A0A4"/>
          <w:position w:val="6"/>
          <w:sz w:val="10"/>
        </w:rPr>
        <w:t>(3)</w:t>
      </w:r>
    </w:p>
    <w:p>
      <w:pPr>
        <w:pStyle w:val="BodyText"/>
        <w:spacing w:before="2"/>
        <w:rPr>
          <w:rFonts w:ascii="Tahoma"/>
          <w:sz w:val="29"/>
        </w:rPr>
      </w:pPr>
    </w:p>
    <w:p>
      <w:pPr>
        <w:tabs>
          <w:tab w:pos="727" w:val="left" w:leader="none"/>
        </w:tabs>
        <w:spacing w:before="1"/>
        <w:ind w:left="0" w:right="136" w:firstLine="0"/>
        <w:jc w:val="right"/>
        <w:rPr>
          <w:rFonts w:ascii="Tahoma"/>
          <w:sz w:val="17"/>
        </w:rPr>
      </w:pPr>
      <w:r>
        <w:rPr>
          <w:rFonts w:ascii="Tahoma"/>
          <w:color w:val="A1A0A4"/>
          <w:w w:val="105"/>
          <w:sz w:val="17"/>
        </w:rPr>
        <w:t>$</w:t>
        <w:tab/>
      </w:r>
      <w:r>
        <w:rPr>
          <w:rFonts w:ascii="Tahoma"/>
          <w:color w:val="A1A0A4"/>
          <w:spacing w:val="2"/>
          <w:sz w:val="17"/>
        </w:rPr>
        <w:t>5,379</w:t>
      </w:r>
    </w:p>
    <w:p>
      <w:pPr>
        <w:spacing w:before="74"/>
        <w:ind w:left="0" w:right="136" w:firstLine="0"/>
        <w:jc w:val="right"/>
        <w:rPr>
          <w:rFonts w:ascii="Tahoma"/>
          <w:sz w:val="17"/>
        </w:rPr>
      </w:pPr>
      <w:r>
        <w:rPr>
          <w:rFonts w:ascii="Tahoma"/>
          <w:color w:val="A1A0A4"/>
          <w:w w:val="105"/>
          <w:sz w:val="17"/>
        </w:rPr>
        <w:t>91</w:t>
      </w:r>
    </w:p>
    <w:p>
      <w:pPr>
        <w:tabs>
          <w:tab w:pos="934" w:val="left" w:leader="none"/>
        </w:tabs>
        <w:spacing w:before="74"/>
        <w:ind w:left="0" w:right="136" w:firstLine="0"/>
        <w:jc w:val="right"/>
        <w:rPr>
          <w:rFonts w:ascii="Tahoma"/>
          <w:sz w:val="17"/>
        </w:rPr>
      </w:pPr>
      <w:r>
        <w:rPr>
          <w:rFonts w:ascii="Tahoma"/>
          <w:color w:val="A1A0A4"/>
          <w:w w:val="320"/>
          <w:sz w:val="17"/>
          <w:u w:val="single" w:color="000000"/>
        </w:rPr>
        <w:t> </w:t>
      </w:r>
      <w:r>
        <w:rPr>
          <w:rFonts w:ascii="Tahoma"/>
          <w:color w:val="A1A0A4"/>
          <w:sz w:val="17"/>
          <w:u w:val="single" w:color="000000"/>
        </w:rPr>
        <w:tab/>
      </w:r>
      <w:r>
        <w:rPr>
          <w:rFonts w:ascii="Tahoma"/>
          <w:color w:val="A1A0A4"/>
          <w:spacing w:val="2"/>
          <w:w w:val="105"/>
          <w:sz w:val="17"/>
          <w:u w:val="single" w:color="000000"/>
        </w:rPr>
        <w:t>85</w:t>
      </w:r>
    </w:p>
    <w:p>
      <w:pPr>
        <w:spacing w:before="74"/>
        <w:ind w:left="0" w:right="136" w:firstLine="0"/>
        <w:jc w:val="right"/>
        <w:rPr>
          <w:rFonts w:ascii="Tahoma"/>
          <w:sz w:val="17"/>
        </w:rPr>
      </w:pPr>
      <w:r>
        <w:rPr>
          <w:rFonts w:ascii="Tahoma"/>
          <w:color w:val="A1A0A4"/>
          <w:sz w:val="17"/>
        </w:rPr>
        <w:t>5,555</w:t>
      </w:r>
    </w:p>
    <w:p>
      <w:pPr>
        <w:tabs>
          <w:tab w:pos="688" w:val="left" w:leader="none"/>
        </w:tabs>
        <w:spacing w:before="74"/>
        <w:ind w:left="0" w:right="136" w:firstLine="0"/>
        <w:jc w:val="right"/>
        <w:rPr>
          <w:rFonts w:ascii="Tahoma"/>
          <w:sz w:val="17"/>
        </w:rPr>
      </w:pPr>
      <w:r>
        <w:rPr>
          <w:rFonts w:ascii="Tahoma"/>
          <w:color w:val="A1A0A4"/>
          <w:w w:val="320"/>
          <w:sz w:val="17"/>
          <w:u w:val="single" w:color="000000"/>
        </w:rPr>
        <w:t> </w:t>
      </w:r>
      <w:r>
        <w:rPr>
          <w:rFonts w:ascii="Tahoma"/>
          <w:color w:val="A1A0A4"/>
          <w:sz w:val="17"/>
          <w:u w:val="single" w:color="000000"/>
        </w:rPr>
        <w:tab/>
      </w:r>
      <w:r>
        <w:rPr>
          <w:rFonts w:ascii="Tahoma"/>
          <w:color w:val="A1A0A4"/>
          <w:spacing w:val="2"/>
          <w:sz w:val="17"/>
          <w:u w:val="single" w:color="000000"/>
        </w:rPr>
        <w:t>5,016</w:t>
      </w:r>
    </w:p>
    <w:p>
      <w:pPr>
        <w:spacing w:before="74"/>
        <w:ind w:left="0" w:right="136" w:firstLine="0"/>
        <w:jc w:val="right"/>
        <w:rPr>
          <w:rFonts w:ascii="Tahoma"/>
          <w:sz w:val="17"/>
        </w:rPr>
      </w:pPr>
      <w:r>
        <w:rPr>
          <w:rFonts w:ascii="Tahoma"/>
          <w:color w:val="A1A0A4"/>
          <w:w w:val="105"/>
          <w:sz w:val="17"/>
        </w:rPr>
        <w:t>539</w:t>
      </w:r>
    </w:p>
    <w:p>
      <w:pPr>
        <w:tabs>
          <w:tab w:pos="778" w:val="left" w:leader="none"/>
        </w:tabs>
        <w:spacing w:before="74"/>
        <w:ind w:left="0" w:right="76" w:firstLine="0"/>
        <w:jc w:val="right"/>
        <w:rPr>
          <w:rFonts w:ascii="Tahoma"/>
          <w:sz w:val="17"/>
        </w:rPr>
      </w:pPr>
      <w:r>
        <w:rPr>
          <w:rFonts w:ascii="Tahoma"/>
          <w:color w:val="A1A0A4"/>
          <w:w w:val="320"/>
          <w:sz w:val="17"/>
          <w:u w:val="single" w:color="000000"/>
        </w:rPr>
        <w:t> </w:t>
      </w:r>
      <w:r>
        <w:rPr>
          <w:rFonts w:ascii="Tahoma"/>
          <w:color w:val="A1A0A4"/>
          <w:sz w:val="17"/>
          <w:u w:val="single" w:color="000000"/>
        </w:rPr>
        <w:tab/>
      </w:r>
      <w:r>
        <w:rPr>
          <w:rFonts w:ascii="Tahoma"/>
          <w:color w:val="A1A0A4"/>
          <w:spacing w:val="3"/>
          <w:w w:val="95"/>
          <w:sz w:val="17"/>
          <w:u w:val="single" w:color="000000"/>
        </w:rPr>
        <w:t>(197</w:t>
      </w:r>
      <w:r>
        <w:rPr>
          <w:rFonts w:ascii="Tahoma"/>
          <w:color w:val="A1A0A4"/>
          <w:spacing w:val="3"/>
          <w:w w:val="95"/>
          <w:sz w:val="17"/>
        </w:rPr>
        <w:t>)</w:t>
      </w:r>
    </w:p>
    <w:p>
      <w:pPr>
        <w:spacing w:before="74"/>
        <w:ind w:left="0" w:right="136" w:firstLine="0"/>
        <w:jc w:val="right"/>
        <w:rPr>
          <w:rFonts w:ascii="Tahoma"/>
          <w:sz w:val="17"/>
        </w:rPr>
      </w:pPr>
      <w:r>
        <w:rPr>
          <w:rFonts w:ascii="Tahoma"/>
          <w:color w:val="A1A0A4"/>
          <w:w w:val="105"/>
          <w:sz w:val="17"/>
        </w:rPr>
        <w:t>736</w:t>
      </w:r>
    </w:p>
    <w:p>
      <w:pPr>
        <w:tabs>
          <w:tab w:pos="832" w:val="left" w:leader="none"/>
        </w:tabs>
        <w:spacing w:before="74"/>
        <w:ind w:left="0" w:right="136" w:firstLine="0"/>
        <w:jc w:val="right"/>
        <w:rPr>
          <w:rFonts w:ascii="Tahoma"/>
          <w:sz w:val="17"/>
        </w:rPr>
      </w:pPr>
      <w:r>
        <w:rPr>
          <w:rFonts w:ascii="Tahoma"/>
          <w:color w:val="A1A0A4"/>
          <w:w w:val="320"/>
          <w:sz w:val="17"/>
          <w:u w:val="single" w:color="000000"/>
        </w:rPr>
        <w:t> </w:t>
      </w:r>
      <w:r>
        <w:rPr>
          <w:rFonts w:ascii="Tahoma"/>
          <w:color w:val="A1A0A4"/>
          <w:sz w:val="17"/>
          <w:u w:val="single" w:color="000000"/>
        </w:rPr>
        <w:tab/>
      </w:r>
      <w:r>
        <w:rPr>
          <w:rFonts w:ascii="Tahoma"/>
          <w:color w:val="A1A0A4"/>
          <w:spacing w:val="2"/>
          <w:w w:val="105"/>
          <w:sz w:val="17"/>
          <w:u w:val="single" w:color="000000"/>
        </w:rPr>
        <w:t>285</w:t>
      </w:r>
    </w:p>
    <w:p>
      <w:pPr>
        <w:pStyle w:val="BodyText"/>
        <w:spacing w:before="6"/>
        <w:rPr>
          <w:rFonts w:ascii="Tahoma"/>
          <w:sz w:val="17"/>
        </w:rPr>
      </w:pPr>
      <w:r>
        <w:rPr/>
        <w:br w:type="column"/>
      </w:r>
      <w:r>
        <w:rPr>
          <w:rFonts w:ascii="Tahoma"/>
          <w:sz w:val="17"/>
        </w:rPr>
      </w:r>
    </w:p>
    <w:p>
      <w:pPr>
        <w:spacing w:before="1"/>
        <w:ind w:left="0" w:right="0" w:firstLine="0"/>
        <w:jc w:val="right"/>
        <w:rPr>
          <w:rFonts w:ascii="Tahoma"/>
          <w:sz w:val="17"/>
        </w:rPr>
      </w:pPr>
      <w:r>
        <w:rPr>
          <w:rFonts w:ascii="Tahoma"/>
          <w:color w:val="A1A0A4"/>
          <w:w w:val="105"/>
          <w:sz w:val="17"/>
        </w:rPr>
        <w:t>2000</w:t>
      </w:r>
    </w:p>
    <w:p>
      <w:pPr>
        <w:pStyle w:val="BodyText"/>
        <w:spacing w:before="2"/>
        <w:rPr>
          <w:rFonts w:ascii="Tahoma"/>
          <w:sz w:val="29"/>
        </w:rPr>
      </w:pPr>
    </w:p>
    <w:p>
      <w:pPr>
        <w:tabs>
          <w:tab w:pos="727" w:val="left" w:leader="none"/>
        </w:tabs>
        <w:spacing w:before="1"/>
        <w:ind w:left="0" w:right="0" w:firstLine="0"/>
        <w:jc w:val="right"/>
        <w:rPr>
          <w:rFonts w:ascii="Tahoma"/>
          <w:sz w:val="17"/>
        </w:rPr>
      </w:pPr>
      <w:r>
        <w:rPr>
          <w:rFonts w:ascii="Tahoma"/>
          <w:color w:val="A1A0A4"/>
          <w:w w:val="105"/>
          <w:sz w:val="17"/>
        </w:rPr>
        <w:t>$</w:t>
        <w:tab/>
      </w:r>
      <w:r>
        <w:rPr>
          <w:rFonts w:ascii="Tahoma"/>
          <w:color w:val="A1A0A4"/>
          <w:spacing w:val="2"/>
          <w:sz w:val="17"/>
        </w:rPr>
        <w:t>5,468</w:t>
      </w:r>
    </w:p>
    <w:p>
      <w:pPr>
        <w:spacing w:before="74"/>
        <w:ind w:left="0" w:right="0" w:firstLine="0"/>
        <w:jc w:val="right"/>
        <w:rPr>
          <w:rFonts w:ascii="Tahoma"/>
          <w:sz w:val="17"/>
        </w:rPr>
      </w:pPr>
      <w:r>
        <w:rPr>
          <w:rFonts w:ascii="Tahoma"/>
          <w:color w:val="A1A0A4"/>
          <w:w w:val="105"/>
          <w:sz w:val="17"/>
        </w:rPr>
        <w:t>111</w:t>
      </w:r>
    </w:p>
    <w:p>
      <w:pPr>
        <w:tabs>
          <w:tab w:pos="927" w:val="left" w:leader="none"/>
        </w:tabs>
        <w:spacing w:before="74"/>
        <w:ind w:left="0" w:right="0" w:firstLine="0"/>
        <w:jc w:val="right"/>
        <w:rPr>
          <w:rFonts w:ascii="Tahoma"/>
          <w:sz w:val="17"/>
        </w:rPr>
      </w:pPr>
      <w:r>
        <w:rPr>
          <w:rFonts w:ascii="Tahoma"/>
          <w:color w:val="A1A0A4"/>
          <w:w w:val="320"/>
          <w:sz w:val="17"/>
          <w:u w:val="single" w:color="000000"/>
        </w:rPr>
        <w:t> </w:t>
      </w:r>
      <w:r>
        <w:rPr>
          <w:rFonts w:ascii="Tahoma"/>
          <w:color w:val="A1A0A4"/>
          <w:sz w:val="17"/>
          <w:u w:val="single" w:color="000000"/>
        </w:rPr>
        <w:tab/>
      </w:r>
      <w:r>
        <w:rPr>
          <w:rFonts w:ascii="Tahoma"/>
          <w:color w:val="A1A0A4"/>
          <w:spacing w:val="2"/>
          <w:w w:val="105"/>
          <w:sz w:val="17"/>
          <w:u w:val="single" w:color="000000"/>
        </w:rPr>
        <w:t>71</w:t>
      </w:r>
    </w:p>
    <w:p>
      <w:pPr>
        <w:spacing w:before="74"/>
        <w:ind w:left="0" w:right="0" w:firstLine="0"/>
        <w:jc w:val="right"/>
        <w:rPr>
          <w:rFonts w:ascii="Tahoma"/>
          <w:sz w:val="17"/>
        </w:rPr>
      </w:pPr>
      <w:r>
        <w:rPr>
          <w:rFonts w:ascii="Tahoma"/>
          <w:color w:val="A1A0A4"/>
          <w:sz w:val="17"/>
        </w:rPr>
        <w:t>5,650</w:t>
      </w:r>
    </w:p>
    <w:p>
      <w:pPr>
        <w:tabs>
          <w:tab w:pos="681" w:val="left" w:leader="none"/>
        </w:tabs>
        <w:spacing w:before="74"/>
        <w:ind w:left="0" w:right="0" w:firstLine="0"/>
        <w:jc w:val="right"/>
        <w:rPr>
          <w:rFonts w:ascii="Tahoma"/>
          <w:sz w:val="17"/>
        </w:rPr>
      </w:pPr>
      <w:r>
        <w:rPr>
          <w:rFonts w:ascii="Tahoma"/>
          <w:color w:val="A1A0A4"/>
          <w:w w:val="320"/>
          <w:sz w:val="17"/>
          <w:u w:val="single" w:color="000000"/>
        </w:rPr>
        <w:t> </w:t>
      </w:r>
      <w:r>
        <w:rPr>
          <w:rFonts w:ascii="Tahoma"/>
          <w:color w:val="A1A0A4"/>
          <w:sz w:val="17"/>
          <w:u w:val="single" w:color="000000"/>
        </w:rPr>
        <w:tab/>
      </w:r>
      <w:r>
        <w:rPr>
          <w:rFonts w:ascii="Tahoma"/>
          <w:color w:val="A1A0A4"/>
          <w:spacing w:val="2"/>
          <w:sz w:val="17"/>
          <w:u w:val="single" w:color="000000"/>
        </w:rPr>
        <w:t>4,702</w:t>
      </w:r>
    </w:p>
    <w:p>
      <w:pPr>
        <w:spacing w:before="74"/>
        <w:ind w:left="0" w:right="0" w:firstLine="0"/>
        <w:jc w:val="right"/>
        <w:rPr>
          <w:rFonts w:ascii="Tahoma"/>
          <w:sz w:val="17"/>
        </w:rPr>
      </w:pPr>
      <w:r>
        <w:rPr>
          <w:rFonts w:ascii="Tahoma"/>
          <w:color w:val="A1A0A4"/>
          <w:w w:val="105"/>
          <w:sz w:val="17"/>
        </w:rPr>
        <w:t>948</w:t>
      </w:r>
    </w:p>
    <w:p>
      <w:pPr>
        <w:tabs>
          <w:tab w:pos="1030" w:val="left" w:leader="none"/>
        </w:tabs>
        <w:spacing w:before="74"/>
        <w:ind w:left="0" w:right="1" w:firstLine="0"/>
        <w:jc w:val="right"/>
        <w:rPr>
          <w:rFonts w:ascii="Tahoma"/>
          <w:sz w:val="17"/>
        </w:rPr>
      </w:pPr>
      <w:r>
        <w:rPr>
          <w:rFonts w:ascii="Tahoma"/>
          <w:color w:val="A1A0A4"/>
          <w:w w:val="320"/>
          <w:sz w:val="17"/>
          <w:u w:val="single" w:color="000000"/>
        </w:rPr>
        <w:t> </w:t>
      </w:r>
      <w:r>
        <w:rPr>
          <w:rFonts w:ascii="Tahoma"/>
          <w:color w:val="A1A0A4"/>
          <w:sz w:val="17"/>
          <w:u w:val="single" w:color="000000"/>
        </w:rPr>
        <w:tab/>
      </w:r>
      <w:r>
        <w:rPr>
          <w:rFonts w:ascii="Tahoma"/>
          <w:color w:val="A1A0A4"/>
          <w:w w:val="105"/>
          <w:sz w:val="17"/>
          <w:u w:val="single" w:color="000000"/>
        </w:rPr>
        <w:t>4</w:t>
      </w:r>
    </w:p>
    <w:p>
      <w:pPr>
        <w:spacing w:before="74"/>
        <w:ind w:left="0" w:right="0" w:firstLine="0"/>
        <w:jc w:val="right"/>
        <w:rPr>
          <w:rFonts w:ascii="Tahoma"/>
          <w:sz w:val="17"/>
        </w:rPr>
      </w:pPr>
      <w:r>
        <w:rPr>
          <w:rFonts w:ascii="Tahoma"/>
          <w:color w:val="A1A0A4"/>
          <w:w w:val="105"/>
          <w:sz w:val="17"/>
        </w:rPr>
        <w:t>944</w:t>
      </w:r>
    </w:p>
    <w:p>
      <w:pPr>
        <w:tabs>
          <w:tab w:pos="825" w:val="left" w:leader="none"/>
        </w:tabs>
        <w:spacing w:before="74"/>
        <w:ind w:left="0" w:right="0" w:firstLine="0"/>
        <w:jc w:val="right"/>
        <w:rPr>
          <w:rFonts w:ascii="Tahoma"/>
          <w:sz w:val="17"/>
        </w:rPr>
      </w:pPr>
      <w:r>
        <w:rPr>
          <w:rFonts w:ascii="Tahoma"/>
          <w:color w:val="A1A0A4"/>
          <w:w w:val="320"/>
          <w:sz w:val="17"/>
          <w:u w:val="single" w:color="000000"/>
        </w:rPr>
        <w:t> </w:t>
      </w:r>
      <w:r>
        <w:rPr>
          <w:rFonts w:ascii="Tahoma"/>
          <w:color w:val="A1A0A4"/>
          <w:sz w:val="17"/>
          <w:u w:val="single" w:color="000000"/>
        </w:rPr>
        <w:tab/>
      </w:r>
      <w:r>
        <w:rPr>
          <w:rFonts w:ascii="Tahoma"/>
          <w:color w:val="A1A0A4"/>
          <w:spacing w:val="2"/>
          <w:w w:val="105"/>
          <w:sz w:val="17"/>
          <w:u w:val="single" w:color="000000"/>
        </w:rPr>
        <w:t>367</w:t>
      </w:r>
    </w:p>
    <w:p>
      <w:pPr>
        <w:pStyle w:val="BodyText"/>
        <w:spacing w:before="6"/>
        <w:rPr>
          <w:rFonts w:ascii="Tahoma"/>
          <w:sz w:val="17"/>
        </w:rPr>
      </w:pPr>
      <w:r>
        <w:rPr/>
        <w:br w:type="column"/>
      </w:r>
      <w:r>
        <w:rPr>
          <w:rFonts w:ascii="Tahoma"/>
          <w:sz w:val="17"/>
        </w:rPr>
      </w:r>
    </w:p>
    <w:p>
      <w:pPr>
        <w:spacing w:before="1"/>
        <w:ind w:left="0" w:right="0" w:firstLine="0"/>
        <w:jc w:val="right"/>
        <w:rPr>
          <w:rFonts w:ascii="Tahoma"/>
          <w:sz w:val="17"/>
        </w:rPr>
      </w:pPr>
      <w:r>
        <w:rPr>
          <w:rFonts w:ascii="Tahoma"/>
          <w:color w:val="A1A0A4"/>
          <w:w w:val="105"/>
          <w:sz w:val="17"/>
        </w:rPr>
        <w:t>1999</w:t>
      </w:r>
    </w:p>
    <w:p>
      <w:pPr>
        <w:pStyle w:val="BodyText"/>
        <w:spacing w:before="2"/>
        <w:rPr>
          <w:rFonts w:ascii="Tahoma"/>
          <w:sz w:val="29"/>
        </w:rPr>
      </w:pPr>
    </w:p>
    <w:p>
      <w:pPr>
        <w:tabs>
          <w:tab w:pos="727" w:val="left" w:leader="none"/>
        </w:tabs>
        <w:spacing w:before="1"/>
        <w:ind w:left="0" w:right="0" w:firstLine="0"/>
        <w:jc w:val="right"/>
        <w:rPr>
          <w:rFonts w:ascii="Tahoma"/>
          <w:sz w:val="17"/>
        </w:rPr>
      </w:pPr>
      <w:r>
        <w:rPr>
          <w:rFonts w:ascii="Tahoma"/>
          <w:color w:val="A1A0A4"/>
          <w:w w:val="105"/>
          <w:sz w:val="17"/>
        </w:rPr>
        <w:t>$</w:t>
        <w:tab/>
      </w:r>
      <w:r>
        <w:rPr>
          <w:rFonts w:ascii="Tahoma"/>
          <w:color w:val="A1A0A4"/>
          <w:spacing w:val="2"/>
          <w:sz w:val="17"/>
        </w:rPr>
        <w:t>4,563</w:t>
      </w:r>
    </w:p>
    <w:p>
      <w:pPr>
        <w:spacing w:before="74"/>
        <w:ind w:left="0" w:right="0" w:firstLine="0"/>
        <w:jc w:val="right"/>
        <w:rPr>
          <w:rFonts w:ascii="Tahoma"/>
          <w:sz w:val="17"/>
        </w:rPr>
      </w:pPr>
      <w:r>
        <w:rPr>
          <w:rFonts w:ascii="Tahoma"/>
          <w:color w:val="A1A0A4"/>
          <w:w w:val="105"/>
          <w:sz w:val="17"/>
        </w:rPr>
        <w:t>103</w:t>
      </w:r>
    </w:p>
    <w:p>
      <w:pPr>
        <w:tabs>
          <w:tab w:pos="932" w:val="left" w:leader="none"/>
        </w:tabs>
        <w:spacing w:before="74"/>
        <w:ind w:left="0" w:right="0" w:firstLine="0"/>
        <w:jc w:val="right"/>
        <w:rPr>
          <w:rFonts w:ascii="Tahoma"/>
          <w:sz w:val="17"/>
        </w:rPr>
      </w:pPr>
      <w:r>
        <w:rPr>
          <w:rFonts w:ascii="Tahoma"/>
          <w:color w:val="A1A0A4"/>
          <w:w w:val="320"/>
          <w:sz w:val="17"/>
          <w:u w:val="single" w:color="000000"/>
        </w:rPr>
        <w:t> </w:t>
      </w:r>
      <w:r>
        <w:rPr>
          <w:rFonts w:ascii="Tahoma"/>
          <w:color w:val="A1A0A4"/>
          <w:sz w:val="17"/>
          <w:u w:val="single" w:color="000000"/>
        </w:rPr>
        <w:tab/>
      </w:r>
      <w:r>
        <w:rPr>
          <w:rFonts w:ascii="Tahoma"/>
          <w:color w:val="A1A0A4"/>
          <w:spacing w:val="2"/>
          <w:w w:val="105"/>
          <w:sz w:val="17"/>
          <w:u w:val="single" w:color="000000"/>
        </w:rPr>
        <w:t>70</w:t>
      </w:r>
    </w:p>
    <w:p>
      <w:pPr>
        <w:spacing w:before="74"/>
        <w:ind w:left="0" w:right="0" w:firstLine="0"/>
        <w:jc w:val="right"/>
        <w:rPr>
          <w:rFonts w:ascii="Tahoma"/>
          <w:sz w:val="17"/>
        </w:rPr>
      </w:pPr>
      <w:r>
        <w:rPr>
          <w:rFonts w:ascii="Tahoma"/>
          <w:color w:val="A1A0A4"/>
          <w:sz w:val="17"/>
        </w:rPr>
        <w:t>4,736</w:t>
      </w:r>
    </w:p>
    <w:p>
      <w:pPr>
        <w:tabs>
          <w:tab w:pos="686" w:val="left" w:leader="none"/>
        </w:tabs>
        <w:spacing w:before="74"/>
        <w:ind w:left="0" w:right="0" w:firstLine="0"/>
        <w:jc w:val="right"/>
        <w:rPr>
          <w:rFonts w:ascii="Tahoma"/>
          <w:sz w:val="17"/>
        </w:rPr>
      </w:pPr>
      <w:r>
        <w:rPr>
          <w:rFonts w:ascii="Tahoma"/>
          <w:color w:val="A1A0A4"/>
          <w:w w:val="320"/>
          <w:sz w:val="17"/>
          <w:u w:val="single" w:color="000000"/>
        </w:rPr>
        <w:t> </w:t>
      </w:r>
      <w:r>
        <w:rPr>
          <w:rFonts w:ascii="Tahoma"/>
          <w:color w:val="A1A0A4"/>
          <w:sz w:val="17"/>
          <w:u w:val="single" w:color="000000"/>
        </w:rPr>
        <w:tab/>
      </w:r>
      <w:r>
        <w:rPr>
          <w:rFonts w:ascii="Tahoma"/>
          <w:color w:val="A1A0A4"/>
          <w:spacing w:val="2"/>
          <w:sz w:val="17"/>
          <w:u w:val="single" w:color="000000"/>
        </w:rPr>
        <w:t>4,001</w:t>
      </w:r>
    </w:p>
    <w:p>
      <w:pPr>
        <w:spacing w:before="74"/>
        <w:ind w:left="0" w:right="0" w:firstLine="0"/>
        <w:jc w:val="right"/>
        <w:rPr>
          <w:rFonts w:ascii="Tahoma"/>
          <w:sz w:val="17"/>
        </w:rPr>
      </w:pPr>
      <w:r>
        <w:rPr>
          <w:rFonts w:ascii="Tahoma"/>
          <w:color w:val="A1A0A4"/>
          <w:w w:val="105"/>
          <w:sz w:val="17"/>
        </w:rPr>
        <w:t>735</w:t>
      </w:r>
    </w:p>
    <w:p>
      <w:pPr>
        <w:tabs>
          <w:tab w:pos="1035" w:val="left" w:leader="none"/>
        </w:tabs>
        <w:spacing w:before="74"/>
        <w:ind w:left="0" w:right="1" w:firstLine="0"/>
        <w:jc w:val="right"/>
        <w:rPr>
          <w:rFonts w:ascii="Tahoma"/>
          <w:sz w:val="17"/>
        </w:rPr>
      </w:pPr>
      <w:r>
        <w:rPr>
          <w:rFonts w:ascii="Tahoma"/>
          <w:color w:val="A1A0A4"/>
          <w:w w:val="320"/>
          <w:sz w:val="17"/>
          <w:u w:val="single" w:color="000000"/>
        </w:rPr>
        <w:t> </w:t>
      </w:r>
      <w:r>
        <w:rPr>
          <w:rFonts w:ascii="Tahoma"/>
          <w:color w:val="A1A0A4"/>
          <w:sz w:val="17"/>
          <w:u w:val="single" w:color="000000"/>
        </w:rPr>
        <w:tab/>
      </w:r>
      <w:r>
        <w:rPr>
          <w:rFonts w:ascii="Tahoma"/>
          <w:color w:val="A1A0A4"/>
          <w:w w:val="105"/>
          <w:sz w:val="17"/>
          <w:u w:val="single" w:color="000000"/>
        </w:rPr>
        <w:t>8</w:t>
      </w:r>
    </w:p>
    <w:p>
      <w:pPr>
        <w:spacing w:before="74"/>
        <w:ind w:left="0" w:right="0" w:firstLine="0"/>
        <w:jc w:val="right"/>
        <w:rPr>
          <w:rFonts w:ascii="Tahoma"/>
          <w:sz w:val="17"/>
        </w:rPr>
      </w:pPr>
      <w:r>
        <w:rPr>
          <w:rFonts w:ascii="Tahoma"/>
          <w:color w:val="A1A0A4"/>
          <w:w w:val="105"/>
          <w:sz w:val="17"/>
        </w:rPr>
        <w:t>727</w:t>
      </w:r>
    </w:p>
    <w:p>
      <w:pPr>
        <w:tabs>
          <w:tab w:pos="830" w:val="left" w:leader="none"/>
        </w:tabs>
        <w:spacing w:before="74"/>
        <w:ind w:left="0" w:right="0" w:firstLine="0"/>
        <w:jc w:val="right"/>
        <w:rPr>
          <w:rFonts w:ascii="Tahoma"/>
          <w:sz w:val="17"/>
        </w:rPr>
      </w:pPr>
      <w:r>
        <w:rPr>
          <w:rFonts w:ascii="Tahoma"/>
          <w:color w:val="A1A0A4"/>
          <w:w w:val="320"/>
          <w:sz w:val="17"/>
          <w:u w:val="single" w:color="000000"/>
        </w:rPr>
        <w:t> </w:t>
      </w:r>
      <w:r>
        <w:rPr>
          <w:rFonts w:ascii="Tahoma"/>
          <w:color w:val="A1A0A4"/>
          <w:sz w:val="17"/>
          <w:u w:val="single" w:color="000000"/>
        </w:rPr>
        <w:tab/>
      </w:r>
      <w:r>
        <w:rPr>
          <w:rFonts w:ascii="Tahoma"/>
          <w:color w:val="A1A0A4"/>
          <w:spacing w:val="2"/>
          <w:w w:val="105"/>
          <w:sz w:val="17"/>
          <w:u w:val="single" w:color="000000"/>
        </w:rPr>
        <w:t>283</w:t>
      </w:r>
    </w:p>
    <w:p>
      <w:pPr>
        <w:pStyle w:val="BodyText"/>
        <w:spacing w:before="6"/>
        <w:rPr>
          <w:rFonts w:ascii="Tahoma"/>
          <w:sz w:val="17"/>
        </w:rPr>
      </w:pPr>
      <w:r>
        <w:rPr/>
        <w:br w:type="column"/>
      </w:r>
      <w:r>
        <w:rPr>
          <w:rFonts w:ascii="Tahoma"/>
          <w:sz w:val="17"/>
        </w:rPr>
      </w:r>
    </w:p>
    <w:p>
      <w:pPr>
        <w:spacing w:before="1"/>
        <w:ind w:left="1118" w:right="908" w:firstLine="0"/>
        <w:jc w:val="center"/>
        <w:rPr>
          <w:rFonts w:ascii="Tahoma"/>
          <w:sz w:val="17"/>
        </w:rPr>
      </w:pPr>
      <w:r>
        <w:rPr>
          <w:rFonts w:ascii="Tahoma"/>
          <w:color w:val="A1A0A4"/>
          <w:w w:val="105"/>
          <w:sz w:val="17"/>
        </w:rPr>
        <w:t>1998</w:t>
      </w:r>
    </w:p>
    <w:p>
      <w:pPr>
        <w:pStyle w:val="BodyText"/>
        <w:spacing w:before="2"/>
        <w:rPr>
          <w:rFonts w:ascii="Tahoma"/>
          <w:sz w:val="29"/>
        </w:rPr>
      </w:pPr>
    </w:p>
    <w:p>
      <w:pPr>
        <w:tabs>
          <w:tab w:pos="1134" w:val="left" w:leader="none"/>
        </w:tabs>
        <w:spacing w:before="1"/>
        <w:ind w:left="388" w:right="0" w:firstLine="0"/>
        <w:jc w:val="left"/>
        <w:rPr>
          <w:rFonts w:ascii="Tahoma"/>
          <w:sz w:val="17"/>
        </w:rPr>
      </w:pPr>
      <w:r>
        <w:rPr>
          <w:rFonts w:ascii="Tahoma"/>
          <w:color w:val="A1A0A4"/>
          <w:w w:val="105"/>
          <w:sz w:val="17"/>
        </w:rPr>
        <w:t>$</w:t>
        <w:tab/>
      </w:r>
      <w:r>
        <w:rPr>
          <w:rFonts w:ascii="Tahoma"/>
          <w:color w:val="A1A0A4"/>
          <w:spacing w:val="3"/>
          <w:w w:val="105"/>
          <w:sz w:val="17"/>
        </w:rPr>
        <w:t>4,010</w:t>
      </w:r>
    </w:p>
    <w:p>
      <w:pPr>
        <w:spacing w:before="74"/>
        <w:ind w:left="1118" w:right="703" w:firstLine="0"/>
        <w:jc w:val="center"/>
        <w:rPr>
          <w:rFonts w:ascii="Tahoma"/>
          <w:sz w:val="17"/>
        </w:rPr>
      </w:pPr>
      <w:r>
        <w:rPr>
          <w:rFonts w:ascii="Tahoma"/>
          <w:color w:val="A1A0A4"/>
          <w:w w:val="105"/>
          <w:sz w:val="17"/>
        </w:rPr>
        <w:t>99</w:t>
      </w:r>
    </w:p>
    <w:p>
      <w:pPr>
        <w:tabs>
          <w:tab w:pos="1381" w:val="left" w:leader="none"/>
        </w:tabs>
        <w:spacing w:before="74"/>
        <w:ind w:left="427" w:right="0" w:firstLine="0"/>
        <w:jc w:val="left"/>
        <w:rPr>
          <w:rFonts w:ascii="Tahoma"/>
          <w:sz w:val="17"/>
        </w:rPr>
      </w:pPr>
      <w:r>
        <w:rPr>
          <w:rFonts w:ascii="Tahoma"/>
          <w:color w:val="A1A0A4"/>
          <w:w w:val="320"/>
          <w:sz w:val="17"/>
          <w:u w:val="single" w:color="000000"/>
        </w:rPr>
        <w:t> </w:t>
      </w:r>
      <w:r>
        <w:rPr>
          <w:rFonts w:ascii="Tahoma"/>
          <w:color w:val="A1A0A4"/>
          <w:sz w:val="17"/>
          <w:u w:val="single" w:color="000000"/>
        </w:rPr>
        <w:tab/>
      </w:r>
      <w:r>
        <w:rPr>
          <w:rFonts w:ascii="Tahoma"/>
          <w:color w:val="A1A0A4"/>
          <w:spacing w:val="3"/>
          <w:w w:val="105"/>
          <w:sz w:val="17"/>
          <w:u w:val="single" w:color="000000"/>
        </w:rPr>
        <w:t>55</w:t>
      </w:r>
    </w:p>
    <w:p>
      <w:pPr>
        <w:spacing w:before="74"/>
        <w:ind w:left="1118" w:right="950" w:firstLine="0"/>
        <w:jc w:val="center"/>
        <w:rPr>
          <w:rFonts w:ascii="Tahoma"/>
          <w:sz w:val="17"/>
        </w:rPr>
      </w:pPr>
      <w:r>
        <w:rPr>
          <w:rFonts w:ascii="Tahoma"/>
          <w:color w:val="A1A0A4"/>
          <w:w w:val="105"/>
          <w:sz w:val="17"/>
        </w:rPr>
        <w:t>4,164</w:t>
      </w:r>
    </w:p>
    <w:p>
      <w:pPr>
        <w:tabs>
          <w:tab w:pos="1134" w:val="left" w:leader="none"/>
        </w:tabs>
        <w:spacing w:before="74"/>
        <w:ind w:left="427" w:right="0" w:firstLine="0"/>
        <w:jc w:val="left"/>
        <w:rPr>
          <w:rFonts w:ascii="Tahoma"/>
          <w:sz w:val="17"/>
        </w:rPr>
      </w:pPr>
      <w:r>
        <w:rPr>
          <w:rFonts w:ascii="Tahoma"/>
          <w:color w:val="A1A0A4"/>
          <w:w w:val="320"/>
          <w:sz w:val="17"/>
          <w:u w:val="single" w:color="000000"/>
        </w:rPr>
        <w:t> </w:t>
      </w:r>
      <w:r>
        <w:rPr>
          <w:rFonts w:ascii="Tahoma"/>
          <w:color w:val="A1A0A4"/>
          <w:sz w:val="17"/>
          <w:u w:val="single" w:color="000000"/>
        </w:rPr>
        <w:tab/>
      </w:r>
      <w:r>
        <w:rPr>
          <w:rFonts w:ascii="Tahoma"/>
          <w:color w:val="A1A0A4"/>
          <w:spacing w:val="3"/>
          <w:w w:val="105"/>
          <w:sz w:val="17"/>
          <w:u w:val="single" w:color="000000"/>
        </w:rPr>
        <w:t>3,518</w:t>
      </w:r>
    </w:p>
    <w:p>
      <w:pPr>
        <w:spacing w:before="74"/>
        <w:ind w:left="1118" w:right="805" w:firstLine="0"/>
        <w:jc w:val="center"/>
        <w:rPr>
          <w:rFonts w:ascii="Tahoma"/>
          <w:sz w:val="17"/>
        </w:rPr>
      </w:pPr>
      <w:r>
        <w:rPr>
          <w:rFonts w:ascii="Tahoma"/>
          <w:color w:val="A1A0A4"/>
          <w:w w:val="105"/>
          <w:sz w:val="17"/>
        </w:rPr>
        <w:t>646</w:t>
      </w:r>
    </w:p>
    <w:p>
      <w:pPr>
        <w:tabs>
          <w:tab w:pos="1327" w:val="left" w:leader="none"/>
        </w:tabs>
        <w:spacing w:before="74"/>
        <w:ind w:left="427" w:right="0" w:firstLine="0"/>
        <w:jc w:val="left"/>
        <w:rPr>
          <w:rFonts w:ascii="Tahoma"/>
          <w:sz w:val="17"/>
        </w:rPr>
      </w:pPr>
      <w:r>
        <w:rPr>
          <w:rFonts w:ascii="Tahoma"/>
          <w:color w:val="A1A0A4"/>
          <w:w w:val="320"/>
          <w:sz w:val="17"/>
          <w:u w:val="single" w:color="000000"/>
        </w:rPr>
        <w:t> </w:t>
      </w:r>
      <w:r>
        <w:rPr>
          <w:rFonts w:ascii="Tahoma"/>
          <w:color w:val="A1A0A4"/>
          <w:sz w:val="17"/>
          <w:u w:val="single" w:color="000000"/>
        </w:rPr>
        <w:tab/>
      </w:r>
      <w:r>
        <w:rPr>
          <w:rFonts w:ascii="Tahoma"/>
          <w:color w:val="A1A0A4"/>
          <w:spacing w:val="3"/>
          <w:sz w:val="17"/>
          <w:u w:val="single" w:color="000000"/>
        </w:rPr>
        <w:t>(21</w:t>
      </w:r>
      <w:r>
        <w:rPr>
          <w:rFonts w:ascii="Tahoma"/>
          <w:color w:val="A1A0A4"/>
          <w:spacing w:val="3"/>
          <w:sz w:val="17"/>
        </w:rPr>
        <w:t>)</w:t>
      </w:r>
    </w:p>
    <w:p>
      <w:pPr>
        <w:spacing w:before="74"/>
        <w:ind w:left="1118" w:right="805" w:firstLine="0"/>
        <w:jc w:val="center"/>
        <w:rPr>
          <w:rFonts w:ascii="Tahoma"/>
          <w:sz w:val="17"/>
        </w:rPr>
      </w:pPr>
      <w:r>
        <w:rPr>
          <w:rFonts w:ascii="Tahoma"/>
          <w:color w:val="A1A0A4"/>
          <w:w w:val="105"/>
          <w:sz w:val="17"/>
        </w:rPr>
        <w:t>667</w:t>
      </w:r>
    </w:p>
    <w:p>
      <w:pPr>
        <w:tabs>
          <w:tab w:pos="1279" w:val="left" w:leader="none"/>
        </w:tabs>
        <w:spacing w:before="74"/>
        <w:ind w:left="427" w:right="0" w:firstLine="0"/>
        <w:jc w:val="left"/>
        <w:rPr>
          <w:rFonts w:ascii="Tahoma"/>
          <w:sz w:val="17"/>
        </w:rPr>
      </w:pPr>
      <w:r>
        <w:rPr>
          <w:rFonts w:ascii="Tahoma"/>
          <w:color w:val="A1A0A4"/>
          <w:w w:val="320"/>
          <w:sz w:val="17"/>
          <w:u w:val="single" w:color="000000"/>
        </w:rPr>
        <w:t> </w:t>
      </w:r>
      <w:r>
        <w:rPr>
          <w:rFonts w:ascii="Tahoma"/>
          <w:color w:val="A1A0A4"/>
          <w:sz w:val="17"/>
          <w:u w:val="single" w:color="000000"/>
        </w:rPr>
        <w:tab/>
      </w:r>
      <w:r>
        <w:rPr>
          <w:rFonts w:ascii="Tahoma"/>
          <w:color w:val="A1A0A4"/>
          <w:spacing w:val="3"/>
          <w:w w:val="105"/>
          <w:sz w:val="17"/>
          <w:u w:val="single" w:color="000000"/>
        </w:rPr>
        <w:t>256</w:t>
      </w:r>
    </w:p>
    <w:p>
      <w:pPr>
        <w:spacing w:after="0"/>
        <w:jc w:val="left"/>
        <w:rPr>
          <w:rFonts w:ascii="Tahoma"/>
          <w:sz w:val="17"/>
        </w:rPr>
        <w:sectPr>
          <w:type w:val="continuous"/>
          <w:pgSz w:w="12240" w:h="15840"/>
          <w:pgMar w:top="1140" w:bottom="280" w:left="680" w:right="200"/>
          <w:cols w:num="6" w:equalWidth="0">
            <w:col w:w="1685" w:space="62"/>
            <w:col w:w="1685" w:space="56"/>
            <w:col w:w="1705" w:space="41"/>
            <w:col w:w="1566" w:space="234"/>
            <w:col w:w="1566" w:space="208"/>
            <w:col w:w="2552"/>
          </w:cols>
        </w:sectPr>
      </w:pPr>
    </w:p>
    <w:tbl>
      <w:tblPr>
        <w:tblW w:w="0" w:type="auto"/>
        <w:jc w:val="left"/>
        <w:tblInd w:w="110" w:type="dxa"/>
        <w:tblBorders>
          <w:top w:val="nil"/>
          <w:left w:val="nil"/>
          <w:bottom w:val="nil"/>
          <w:right w:val="nil"/>
          <w:insideH w:val="nil"/>
          <w:insideV w:val="nil"/>
        </w:tblBorders>
        <w:tblLayout w:type="fixed"/>
        <w:tblCellMar>
          <w:top w:w="0" w:type="dxa"/>
          <w:left w:w="0" w:type="dxa"/>
          <w:bottom w:w="0" w:type="dxa"/>
          <w:right w:w="0" w:type="dxa"/>
        </w:tblCellMar>
        <w:tblLook w:val="01E0"/>
      </w:tblPr>
      <w:tblGrid>
        <w:gridCol w:w="1739"/>
        <w:gridCol w:w="1744"/>
        <w:gridCol w:w="1743"/>
        <w:gridCol w:w="1773"/>
        <w:gridCol w:w="1788"/>
        <w:gridCol w:w="1783"/>
      </w:tblGrid>
      <w:tr>
        <w:trPr>
          <w:trHeight w:val="308" w:hRule="exact"/>
        </w:trPr>
        <w:tc>
          <w:tcPr>
            <w:tcW w:w="1739" w:type="dxa"/>
          </w:tcPr>
          <w:p>
            <w:pPr>
              <w:pStyle w:val="TableParagraph"/>
              <w:tabs>
                <w:tab w:pos="1148" w:val="left" w:leader="none"/>
              </w:tabs>
              <w:spacing w:before="58"/>
              <w:ind w:left="277"/>
              <w:rPr>
                <w:rFonts w:ascii="Tahoma"/>
                <w:sz w:val="17"/>
              </w:rPr>
            </w:pPr>
            <w:r>
              <w:rPr>
                <w:rFonts w:ascii="Tahoma"/>
                <w:color w:val="A1A0A4"/>
                <w:w w:val="110"/>
                <w:sz w:val="17"/>
              </w:rPr>
              <w:t>$</w:t>
              <w:tab/>
            </w:r>
            <w:r>
              <w:rPr>
                <w:rFonts w:ascii="Tahoma"/>
                <w:color w:val="A1A0A4"/>
                <w:spacing w:val="3"/>
                <w:w w:val="110"/>
                <w:sz w:val="17"/>
              </w:rPr>
              <w:t>372</w:t>
            </w:r>
          </w:p>
        </w:tc>
        <w:tc>
          <w:tcPr>
            <w:tcW w:w="1744" w:type="dxa"/>
          </w:tcPr>
          <w:p>
            <w:pPr>
              <w:pStyle w:val="TableParagraph"/>
              <w:tabs>
                <w:tab w:pos="874" w:val="left" w:leader="none"/>
              </w:tabs>
              <w:spacing w:before="58"/>
              <w:ind w:left="3"/>
              <w:jc w:val="center"/>
              <w:rPr>
                <w:rFonts w:ascii="Tahoma"/>
                <w:sz w:val="17"/>
              </w:rPr>
            </w:pPr>
            <w:r>
              <w:rPr>
                <w:rFonts w:ascii="Tahoma"/>
                <w:color w:val="A1A0A4"/>
                <w:w w:val="110"/>
                <w:sz w:val="17"/>
              </w:rPr>
              <w:t>$</w:t>
              <w:tab/>
            </w:r>
            <w:r>
              <w:rPr>
                <w:rFonts w:ascii="Tahoma"/>
                <w:color w:val="A1A0A4"/>
                <w:spacing w:val="3"/>
                <w:w w:val="110"/>
                <w:sz w:val="17"/>
              </w:rPr>
              <w:t>188</w:t>
            </w:r>
          </w:p>
        </w:tc>
        <w:tc>
          <w:tcPr>
            <w:tcW w:w="1743" w:type="dxa"/>
          </w:tcPr>
          <w:p>
            <w:pPr>
              <w:pStyle w:val="TableParagraph"/>
              <w:tabs>
                <w:tab w:pos="871" w:val="left" w:leader="none"/>
              </w:tabs>
              <w:spacing w:before="58"/>
              <w:ind w:right="283"/>
              <w:jc w:val="right"/>
              <w:rPr>
                <w:rFonts w:ascii="Tahoma"/>
                <w:sz w:val="17"/>
              </w:rPr>
            </w:pPr>
            <w:r>
              <w:rPr>
                <w:rFonts w:ascii="Tahoma"/>
                <w:color w:val="A1A0A4"/>
                <w:w w:val="110"/>
                <w:sz w:val="17"/>
              </w:rPr>
              <w:t>$</w:t>
              <w:tab/>
            </w:r>
            <w:r>
              <w:rPr>
                <w:rFonts w:ascii="Tahoma"/>
                <w:color w:val="A1A0A4"/>
                <w:spacing w:val="2"/>
                <w:w w:val="105"/>
                <w:sz w:val="17"/>
              </w:rPr>
              <w:t>451</w:t>
            </w:r>
          </w:p>
        </w:tc>
        <w:tc>
          <w:tcPr>
            <w:tcW w:w="5344" w:type="dxa"/>
            <w:gridSpan w:val="3"/>
          </w:tcPr>
          <w:p>
            <w:pPr>
              <w:pStyle w:val="TableParagraph"/>
              <w:tabs>
                <w:tab w:pos="1152" w:val="left" w:leader="none"/>
                <w:tab w:pos="2084" w:val="left" w:leader="none"/>
                <w:tab w:pos="2955" w:val="left" w:leader="none"/>
                <w:tab w:pos="3859" w:val="left" w:leader="none"/>
                <w:tab w:pos="4750" w:val="left" w:leader="none"/>
              </w:tabs>
              <w:spacing w:before="58"/>
              <w:ind w:left="283"/>
              <w:rPr>
                <w:rFonts w:ascii="Tahoma"/>
                <w:sz w:val="17"/>
              </w:rPr>
            </w:pPr>
            <w:r>
              <w:rPr>
                <w:rFonts w:ascii="Tahoma"/>
                <w:color w:val="A1A0A4"/>
                <w:w w:val="105"/>
                <w:sz w:val="17"/>
              </w:rPr>
              <w:t>$</w:t>
              <w:tab/>
              <w:t>555</w:t>
            </w:r>
            <w:r>
              <w:rPr>
                <w:rFonts w:ascii="Tahoma"/>
                <w:color w:val="A1A0A4"/>
                <w:spacing w:val="-39"/>
                <w:w w:val="105"/>
                <w:sz w:val="17"/>
              </w:rPr>
              <w:t> </w:t>
            </w:r>
            <w:r>
              <w:rPr>
                <w:rFonts w:ascii="Tahoma"/>
                <w:color w:val="A1A0A4"/>
                <w:w w:val="105"/>
                <w:position w:val="6"/>
                <w:sz w:val="10"/>
              </w:rPr>
              <w:t>(5)</w:t>
              <w:tab/>
            </w:r>
            <w:r>
              <w:rPr>
                <w:rFonts w:ascii="Tahoma"/>
                <w:color w:val="A1A0A4"/>
                <w:w w:val="105"/>
                <w:sz w:val="17"/>
              </w:rPr>
              <w:t>$</w:t>
              <w:tab/>
              <w:t>444</w:t>
              <w:tab/>
              <w:t>$</w:t>
              <w:tab/>
            </w:r>
            <w:r>
              <w:rPr>
                <w:rFonts w:ascii="Tahoma"/>
                <w:color w:val="A1A0A4"/>
                <w:spacing w:val="3"/>
                <w:w w:val="105"/>
                <w:sz w:val="17"/>
              </w:rPr>
              <w:t>411</w:t>
            </w:r>
          </w:p>
        </w:tc>
      </w:tr>
      <w:tr>
        <w:trPr>
          <w:trHeight w:val="279" w:hRule="exact"/>
        </w:trPr>
        <w:tc>
          <w:tcPr>
            <w:tcW w:w="1739" w:type="dxa"/>
          </w:tcPr>
          <w:p>
            <w:pPr>
              <w:pStyle w:val="TableParagraph"/>
              <w:tabs>
                <w:tab w:pos="1208" w:val="left" w:leader="none"/>
              </w:tabs>
              <w:spacing w:before="29"/>
              <w:ind w:left="277"/>
              <w:rPr>
                <w:rFonts w:ascii="Tahoma"/>
                <w:sz w:val="17"/>
              </w:rPr>
            </w:pPr>
            <w:r>
              <w:rPr>
                <w:rFonts w:ascii="Tahoma"/>
                <w:color w:val="A1A0A4"/>
                <w:w w:val="105"/>
                <w:sz w:val="17"/>
              </w:rPr>
              <w:t>$</w:t>
              <w:tab/>
            </w:r>
            <w:r>
              <w:rPr>
                <w:rFonts w:ascii="Tahoma"/>
                <w:color w:val="A1A0A4"/>
                <w:spacing w:val="3"/>
                <w:w w:val="105"/>
                <w:sz w:val="17"/>
              </w:rPr>
              <w:t>.48</w:t>
            </w:r>
          </w:p>
        </w:tc>
        <w:tc>
          <w:tcPr>
            <w:tcW w:w="1744" w:type="dxa"/>
          </w:tcPr>
          <w:p>
            <w:pPr>
              <w:pStyle w:val="TableParagraph"/>
              <w:tabs>
                <w:tab w:pos="934" w:val="left" w:leader="none"/>
              </w:tabs>
              <w:spacing w:before="29"/>
              <w:ind w:left="3"/>
              <w:jc w:val="center"/>
              <w:rPr>
                <w:rFonts w:ascii="Tahoma"/>
                <w:sz w:val="17"/>
              </w:rPr>
            </w:pPr>
            <w:r>
              <w:rPr>
                <w:rFonts w:ascii="Tahoma"/>
                <w:color w:val="A1A0A4"/>
                <w:w w:val="105"/>
                <w:sz w:val="17"/>
              </w:rPr>
              <w:t>$</w:t>
              <w:tab/>
            </w:r>
            <w:r>
              <w:rPr>
                <w:rFonts w:ascii="Tahoma"/>
                <w:color w:val="A1A0A4"/>
                <w:spacing w:val="3"/>
                <w:w w:val="105"/>
                <w:sz w:val="17"/>
              </w:rPr>
              <w:t>.24</w:t>
            </w:r>
          </w:p>
        </w:tc>
        <w:tc>
          <w:tcPr>
            <w:tcW w:w="1743" w:type="dxa"/>
          </w:tcPr>
          <w:p>
            <w:pPr>
              <w:pStyle w:val="TableParagraph"/>
              <w:tabs>
                <w:tab w:pos="931" w:val="left" w:leader="none"/>
              </w:tabs>
              <w:spacing w:before="29"/>
              <w:ind w:right="283"/>
              <w:jc w:val="right"/>
              <w:rPr>
                <w:rFonts w:ascii="Tahoma"/>
                <w:sz w:val="17"/>
              </w:rPr>
            </w:pPr>
            <w:r>
              <w:rPr>
                <w:rFonts w:ascii="Tahoma"/>
                <w:color w:val="A1A0A4"/>
                <w:w w:val="105"/>
                <w:sz w:val="17"/>
              </w:rPr>
              <w:t>$</w:t>
              <w:tab/>
            </w:r>
            <w:r>
              <w:rPr>
                <w:rFonts w:ascii="Tahoma"/>
                <w:color w:val="A1A0A4"/>
                <w:spacing w:val="2"/>
                <w:sz w:val="17"/>
              </w:rPr>
              <w:t>.59</w:t>
            </w:r>
          </w:p>
        </w:tc>
        <w:tc>
          <w:tcPr>
            <w:tcW w:w="5344" w:type="dxa"/>
            <w:gridSpan w:val="3"/>
          </w:tcPr>
          <w:p>
            <w:pPr>
              <w:pStyle w:val="TableParagraph"/>
              <w:tabs>
                <w:tab w:pos="1212" w:val="left" w:leader="none"/>
                <w:tab w:pos="2084" w:val="left" w:leader="none"/>
                <w:tab w:pos="3015" w:val="left" w:leader="none"/>
                <w:tab w:pos="3859" w:val="left" w:leader="none"/>
                <w:tab w:pos="4810" w:val="left" w:leader="none"/>
              </w:tabs>
              <w:spacing w:before="30"/>
              <w:ind w:left="283"/>
              <w:rPr>
                <w:rFonts w:ascii="Tahoma"/>
                <w:sz w:val="17"/>
              </w:rPr>
            </w:pPr>
            <w:r>
              <w:rPr>
                <w:rFonts w:ascii="Tahoma"/>
                <w:color w:val="A1A0A4"/>
                <w:w w:val="105"/>
                <w:sz w:val="17"/>
              </w:rPr>
              <w:t>$</w:t>
              <w:tab/>
              <w:t>.74</w:t>
            </w:r>
            <w:r>
              <w:rPr>
                <w:rFonts w:ascii="Tahoma"/>
                <w:color w:val="A1A0A4"/>
                <w:spacing w:val="-41"/>
                <w:w w:val="105"/>
                <w:sz w:val="17"/>
              </w:rPr>
              <w:t> </w:t>
            </w:r>
            <w:r>
              <w:rPr>
                <w:rFonts w:ascii="Tahoma"/>
                <w:color w:val="A1A0A4"/>
                <w:w w:val="105"/>
                <w:position w:val="6"/>
                <w:sz w:val="10"/>
              </w:rPr>
              <w:t>(5)</w:t>
              <w:tab/>
            </w:r>
            <w:r>
              <w:rPr>
                <w:rFonts w:ascii="Tahoma"/>
                <w:color w:val="A1A0A4"/>
                <w:w w:val="105"/>
                <w:sz w:val="17"/>
              </w:rPr>
              <w:t>$</w:t>
              <w:tab/>
              <w:t>.59</w:t>
              <w:tab/>
              <w:t>$</w:t>
              <w:tab/>
            </w:r>
            <w:r>
              <w:rPr>
                <w:rFonts w:ascii="Tahoma"/>
                <w:color w:val="A1A0A4"/>
                <w:spacing w:val="3"/>
                <w:w w:val="105"/>
                <w:sz w:val="17"/>
              </w:rPr>
              <w:t>.55</w:t>
            </w:r>
          </w:p>
        </w:tc>
      </w:tr>
      <w:tr>
        <w:trPr>
          <w:trHeight w:val="250" w:hRule="exact"/>
        </w:trPr>
        <w:tc>
          <w:tcPr>
            <w:tcW w:w="1739" w:type="dxa"/>
          </w:tcPr>
          <w:p>
            <w:pPr>
              <w:pStyle w:val="TableParagraph"/>
              <w:tabs>
                <w:tab w:pos="1208" w:val="left" w:leader="none"/>
              </w:tabs>
              <w:spacing w:before="29"/>
              <w:ind w:left="277"/>
              <w:rPr>
                <w:rFonts w:ascii="Tahoma"/>
                <w:sz w:val="17"/>
              </w:rPr>
            </w:pPr>
            <w:r>
              <w:rPr>
                <w:rFonts w:ascii="Tahoma"/>
                <w:color w:val="A1A0A4"/>
                <w:w w:val="105"/>
                <w:sz w:val="17"/>
              </w:rPr>
              <w:t>$</w:t>
              <w:tab/>
            </w:r>
            <w:r>
              <w:rPr>
                <w:rFonts w:ascii="Tahoma"/>
                <w:color w:val="A1A0A4"/>
                <w:spacing w:val="3"/>
                <w:w w:val="105"/>
                <w:sz w:val="17"/>
              </w:rPr>
              <w:t>.46</w:t>
            </w:r>
          </w:p>
        </w:tc>
        <w:tc>
          <w:tcPr>
            <w:tcW w:w="1744" w:type="dxa"/>
          </w:tcPr>
          <w:p>
            <w:pPr>
              <w:pStyle w:val="TableParagraph"/>
              <w:tabs>
                <w:tab w:pos="934" w:val="left" w:leader="none"/>
              </w:tabs>
              <w:spacing w:before="29"/>
              <w:ind w:left="3"/>
              <w:jc w:val="center"/>
              <w:rPr>
                <w:rFonts w:ascii="Tahoma"/>
                <w:sz w:val="17"/>
              </w:rPr>
            </w:pPr>
            <w:r>
              <w:rPr>
                <w:rFonts w:ascii="Tahoma"/>
                <w:color w:val="A1A0A4"/>
                <w:w w:val="105"/>
                <w:sz w:val="17"/>
              </w:rPr>
              <w:t>$</w:t>
              <w:tab/>
            </w:r>
            <w:r>
              <w:rPr>
                <w:rFonts w:ascii="Tahoma"/>
                <w:color w:val="A1A0A4"/>
                <w:spacing w:val="3"/>
                <w:w w:val="105"/>
                <w:sz w:val="17"/>
              </w:rPr>
              <w:t>.23</w:t>
            </w:r>
          </w:p>
        </w:tc>
        <w:tc>
          <w:tcPr>
            <w:tcW w:w="1743" w:type="dxa"/>
          </w:tcPr>
          <w:p>
            <w:pPr>
              <w:pStyle w:val="TableParagraph"/>
              <w:tabs>
                <w:tab w:pos="931" w:val="left" w:leader="none"/>
              </w:tabs>
              <w:spacing w:before="29"/>
              <w:ind w:right="283"/>
              <w:jc w:val="right"/>
              <w:rPr>
                <w:rFonts w:ascii="Tahoma"/>
                <w:sz w:val="17"/>
              </w:rPr>
            </w:pPr>
            <w:r>
              <w:rPr>
                <w:rFonts w:ascii="Tahoma"/>
                <w:color w:val="A1A0A4"/>
                <w:w w:val="105"/>
                <w:sz w:val="17"/>
              </w:rPr>
              <w:t>$</w:t>
              <w:tab/>
            </w:r>
            <w:r>
              <w:rPr>
                <w:rFonts w:ascii="Tahoma"/>
                <w:color w:val="A1A0A4"/>
                <w:spacing w:val="2"/>
                <w:sz w:val="17"/>
              </w:rPr>
              <w:t>.56</w:t>
            </w:r>
          </w:p>
        </w:tc>
        <w:tc>
          <w:tcPr>
            <w:tcW w:w="5344" w:type="dxa"/>
            <w:gridSpan w:val="3"/>
          </w:tcPr>
          <w:p>
            <w:pPr>
              <w:pStyle w:val="TableParagraph"/>
              <w:tabs>
                <w:tab w:pos="1212" w:val="left" w:leader="none"/>
                <w:tab w:pos="2084" w:val="left" w:leader="none"/>
                <w:tab w:pos="3015" w:val="left" w:leader="none"/>
                <w:tab w:pos="3859" w:val="left" w:leader="none"/>
                <w:tab w:pos="4810" w:val="left" w:leader="none"/>
              </w:tabs>
              <w:spacing w:before="30"/>
              <w:ind w:left="283"/>
              <w:rPr>
                <w:rFonts w:ascii="Tahoma"/>
                <w:sz w:val="17"/>
              </w:rPr>
            </w:pPr>
            <w:r>
              <w:rPr>
                <w:rFonts w:ascii="Tahoma"/>
                <w:color w:val="A1A0A4"/>
                <w:w w:val="105"/>
                <w:sz w:val="17"/>
              </w:rPr>
              <w:t>$</w:t>
              <w:tab/>
              <w:t>.70</w:t>
            </w:r>
            <w:r>
              <w:rPr>
                <w:rFonts w:ascii="Tahoma"/>
                <w:color w:val="A1A0A4"/>
                <w:spacing w:val="-41"/>
                <w:w w:val="105"/>
                <w:sz w:val="17"/>
              </w:rPr>
              <w:t> </w:t>
            </w:r>
            <w:r>
              <w:rPr>
                <w:rFonts w:ascii="Tahoma"/>
                <w:color w:val="A1A0A4"/>
                <w:w w:val="105"/>
                <w:position w:val="6"/>
                <w:sz w:val="10"/>
              </w:rPr>
              <w:t>(5)</w:t>
              <w:tab/>
            </w:r>
            <w:r>
              <w:rPr>
                <w:rFonts w:ascii="Tahoma"/>
                <w:color w:val="A1A0A4"/>
                <w:w w:val="105"/>
                <w:sz w:val="17"/>
              </w:rPr>
              <w:t>$</w:t>
              <w:tab/>
              <w:t>.56</w:t>
              <w:tab/>
              <w:t>$</w:t>
              <w:tab/>
            </w:r>
            <w:r>
              <w:rPr>
                <w:rFonts w:ascii="Tahoma"/>
                <w:color w:val="A1A0A4"/>
                <w:spacing w:val="3"/>
                <w:w w:val="105"/>
                <w:sz w:val="17"/>
              </w:rPr>
              <w:t>.52</w:t>
            </w:r>
          </w:p>
        </w:tc>
      </w:tr>
      <w:tr>
        <w:trPr>
          <w:trHeight w:val="276" w:hRule="exact"/>
        </w:trPr>
        <w:tc>
          <w:tcPr>
            <w:tcW w:w="1739" w:type="dxa"/>
            <w:tcBorders>
              <w:bottom w:val="single" w:sz="2" w:space="0" w:color="A1A0A4"/>
            </w:tcBorders>
          </w:tcPr>
          <w:p>
            <w:pPr>
              <w:pStyle w:val="TableParagraph"/>
              <w:tabs>
                <w:tab w:pos="1004" w:val="left" w:leader="none"/>
              </w:tabs>
              <w:spacing w:before="58"/>
              <w:ind w:left="277"/>
              <w:rPr>
                <w:rFonts w:ascii="Tahoma"/>
                <w:sz w:val="17"/>
              </w:rPr>
            </w:pPr>
            <w:r>
              <w:rPr>
                <w:rFonts w:ascii="Tahoma"/>
                <w:color w:val="A1A0A4"/>
                <w:w w:val="105"/>
                <w:sz w:val="17"/>
              </w:rPr>
              <w:t>$</w:t>
              <w:tab/>
            </w:r>
            <w:r>
              <w:rPr>
                <w:rFonts w:ascii="Tahoma"/>
                <w:color w:val="A1A0A4"/>
                <w:spacing w:val="3"/>
                <w:w w:val="105"/>
                <w:sz w:val="17"/>
              </w:rPr>
              <w:t>.0180</w:t>
            </w:r>
          </w:p>
        </w:tc>
        <w:tc>
          <w:tcPr>
            <w:tcW w:w="1744" w:type="dxa"/>
            <w:tcBorders>
              <w:bottom w:val="single" w:sz="2" w:space="0" w:color="A1A0A4"/>
            </w:tcBorders>
          </w:tcPr>
          <w:p>
            <w:pPr>
              <w:pStyle w:val="TableParagraph"/>
              <w:tabs>
                <w:tab w:pos="730" w:val="left" w:leader="none"/>
              </w:tabs>
              <w:spacing w:before="58"/>
              <w:ind w:left="3"/>
              <w:jc w:val="center"/>
              <w:rPr>
                <w:rFonts w:ascii="Tahoma"/>
                <w:sz w:val="17"/>
              </w:rPr>
            </w:pPr>
            <w:r>
              <w:rPr>
                <w:rFonts w:ascii="Tahoma"/>
                <w:color w:val="A1A0A4"/>
                <w:w w:val="105"/>
                <w:sz w:val="17"/>
              </w:rPr>
              <w:t>$</w:t>
              <w:tab/>
            </w:r>
            <w:r>
              <w:rPr>
                <w:rFonts w:ascii="Tahoma"/>
                <w:color w:val="A1A0A4"/>
                <w:spacing w:val="3"/>
                <w:w w:val="105"/>
                <w:sz w:val="17"/>
              </w:rPr>
              <w:t>.0180</w:t>
            </w:r>
          </w:p>
        </w:tc>
        <w:tc>
          <w:tcPr>
            <w:tcW w:w="1743" w:type="dxa"/>
            <w:tcBorders>
              <w:bottom w:val="single" w:sz="2" w:space="0" w:color="A1A0A4"/>
            </w:tcBorders>
          </w:tcPr>
          <w:p>
            <w:pPr>
              <w:pStyle w:val="TableParagraph"/>
              <w:tabs>
                <w:tab w:pos="727" w:val="left" w:leader="none"/>
              </w:tabs>
              <w:spacing w:before="58"/>
              <w:ind w:right="283"/>
              <w:jc w:val="right"/>
              <w:rPr>
                <w:rFonts w:ascii="Tahoma"/>
                <w:sz w:val="17"/>
              </w:rPr>
            </w:pPr>
            <w:r>
              <w:rPr>
                <w:rFonts w:ascii="Tahoma"/>
                <w:color w:val="A1A0A4"/>
                <w:w w:val="105"/>
                <w:sz w:val="17"/>
              </w:rPr>
              <w:t>$</w:t>
              <w:tab/>
            </w:r>
            <w:r>
              <w:rPr>
                <w:rFonts w:ascii="Tahoma"/>
                <w:color w:val="A1A0A4"/>
                <w:spacing w:val="2"/>
                <w:sz w:val="17"/>
              </w:rPr>
              <w:t>.0180</w:t>
            </w:r>
          </w:p>
        </w:tc>
        <w:tc>
          <w:tcPr>
            <w:tcW w:w="1773" w:type="dxa"/>
            <w:tcBorders>
              <w:bottom w:val="single" w:sz="2" w:space="0" w:color="A1A0A4"/>
            </w:tcBorders>
          </w:tcPr>
          <w:p>
            <w:pPr>
              <w:pStyle w:val="TableParagraph"/>
              <w:tabs>
                <w:tab w:pos="727" w:val="left" w:leader="none"/>
              </w:tabs>
              <w:spacing w:before="59"/>
              <w:ind w:right="25"/>
              <w:jc w:val="center"/>
              <w:rPr>
                <w:rFonts w:ascii="Tahoma"/>
                <w:sz w:val="17"/>
              </w:rPr>
            </w:pPr>
            <w:r>
              <w:rPr>
                <w:rFonts w:ascii="Tahoma"/>
                <w:color w:val="A1A0A4"/>
                <w:w w:val="105"/>
                <w:sz w:val="17"/>
              </w:rPr>
              <w:t>$</w:t>
              <w:tab/>
            </w:r>
            <w:r>
              <w:rPr>
                <w:rFonts w:ascii="Tahoma"/>
                <w:color w:val="A1A0A4"/>
                <w:spacing w:val="3"/>
                <w:w w:val="105"/>
                <w:sz w:val="17"/>
              </w:rPr>
              <w:t>.0148</w:t>
            </w:r>
          </w:p>
        </w:tc>
        <w:tc>
          <w:tcPr>
            <w:tcW w:w="1788" w:type="dxa"/>
            <w:tcBorders>
              <w:bottom w:val="single" w:sz="2" w:space="0" w:color="A1A0A4"/>
            </w:tcBorders>
          </w:tcPr>
          <w:p>
            <w:pPr>
              <w:pStyle w:val="TableParagraph"/>
              <w:tabs>
                <w:tab w:pos="739" w:val="left" w:leader="none"/>
              </w:tabs>
              <w:spacing w:before="58"/>
              <w:ind w:left="12"/>
              <w:jc w:val="center"/>
              <w:rPr>
                <w:rFonts w:ascii="Tahoma"/>
                <w:sz w:val="17"/>
              </w:rPr>
            </w:pPr>
            <w:r>
              <w:rPr>
                <w:rFonts w:ascii="Tahoma"/>
                <w:color w:val="A1A0A4"/>
                <w:w w:val="105"/>
                <w:sz w:val="17"/>
              </w:rPr>
              <w:t>$</w:t>
              <w:tab/>
            </w:r>
            <w:r>
              <w:rPr>
                <w:rFonts w:ascii="Tahoma"/>
                <w:color w:val="A1A0A4"/>
                <w:spacing w:val="3"/>
                <w:w w:val="105"/>
                <w:sz w:val="17"/>
              </w:rPr>
              <w:t>.0143</w:t>
            </w:r>
          </w:p>
        </w:tc>
        <w:tc>
          <w:tcPr>
            <w:tcW w:w="1783" w:type="dxa"/>
            <w:tcBorders>
              <w:bottom w:val="single" w:sz="2" w:space="0" w:color="A1A0A4"/>
            </w:tcBorders>
          </w:tcPr>
          <w:p>
            <w:pPr>
              <w:pStyle w:val="TableParagraph"/>
              <w:tabs>
                <w:tab w:pos="1045" w:val="left" w:leader="none"/>
              </w:tabs>
              <w:spacing w:before="58"/>
              <w:ind w:left="298"/>
              <w:rPr>
                <w:rFonts w:ascii="Tahoma"/>
                <w:sz w:val="17"/>
              </w:rPr>
            </w:pPr>
            <w:r>
              <w:rPr>
                <w:rFonts w:ascii="Tahoma"/>
                <w:color w:val="A1A0A4"/>
                <w:w w:val="105"/>
                <w:sz w:val="17"/>
              </w:rPr>
              <w:t>$</w:t>
              <w:tab/>
            </w:r>
            <w:r>
              <w:rPr>
                <w:rFonts w:ascii="Tahoma"/>
                <w:color w:val="A1A0A4"/>
                <w:spacing w:val="3"/>
                <w:w w:val="105"/>
                <w:sz w:val="17"/>
              </w:rPr>
              <w:t>.0126</w:t>
            </w:r>
          </w:p>
        </w:tc>
      </w:tr>
      <w:tr>
        <w:trPr>
          <w:trHeight w:val="279" w:hRule="exact"/>
        </w:trPr>
        <w:tc>
          <w:tcPr>
            <w:tcW w:w="1739" w:type="dxa"/>
            <w:tcBorders>
              <w:top w:val="single" w:sz="2" w:space="0" w:color="A1A0A4"/>
              <w:bottom w:val="single" w:sz="2" w:space="0" w:color="A1A0A4"/>
            </w:tcBorders>
          </w:tcPr>
          <w:p>
            <w:pPr>
              <w:pStyle w:val="TableParagraph"/>
              <w:tabs>
                <w:tab w:pos="1004" w:val="left" w:leader="none"/>
              </w:tabs>
              <w:spacing w:before="58"/>
              <w:ind w:left="277"/>
              <w:rPr>
                <w:rFonts w:ascii="Tahoma"/>
                <w:sz w:val="17"/>
              </w:rPr>
            </w:pPr>
            <w:r>
              <w:rPr>
                <w:rFonts w:ascii="Tahoma"/>
                <w:color w:val="A1A0A4"/>
                <w:w w:val="105"/>
                <w:sz w:val="17"/>
              </w:rPr>
              <w:t>$</w:t>
              <w:tab/>
            </w:r>
            <w:r>
              <w:rPr>
                <w:rFonts w:ascii="Tahoma"/>
                <w:color w:val="A1A0A4"/>
                <w:spacing w:val="3"/>
                <w:w w:val="105"/>
                <w:sz w:val="17"/>
              </w:rPr>
              <w:t>9,693</w:t>
            </w:r>
          </w:p>
        </w:tc>
        <w:tc>
          <w:tcPr>
            <w:tcW w:w="1744" w:type="dxa"/>
            <w:tcBorders>
              <w:top w:val="single" w:sz="2" w:space="0" w:color="A1A0A4"/>
              <w:bottom w:val="single" w:sz="2" w:space="0" w:color="A1A0A4"/>
            </w:tcBorders>
          </w:tcPr>
          <w:p>
            <w:pPr>
              <w:pStyle w:val="TableParagraph"/>
              <w:tabs>
                <w:tab w:pos="730" w:val="left" w:leader="none"/>
              </w:tabs>
              <w:spacing w:before="58"/>
              <w:ind w:left="3"/>
              <w:jc w:val="center"/>
              <w:rPr>
                <w:rFonts w:ascii="Tahoma"/>
                <w:sz w:val="17"/>
              </w:rPr>
            </w:pPr>
            <w:r>
              <w:rPr>
                <w:rFonts w:ascii="Tahoma"/>
                <w:color w:val="A1A0A4"/>
                <w:w w:val="105"/>
                <w:sz w:val="17"/>
              </w:rPr>
              <w:t>$</w:t>
              <w:tab/>
            </w:r>
            <w:r>
              <w:rPr>
                <w:rFonts w:ascii="Tahoma"/>
                <w:color w:val="A1A0A4"/>
                <w:spacing w:val="3"/>
                <w:w w:val="105"/>
                <w:sz w:val="17"/>
              </w:rPr>
              <w:t>8,766</w:t>
            </w:r>
          </w:p>
        </w:tc>
        <w:tc>
          <w:tcPr>
            <w:tcW w:w="1743" w:type="dxa"/>
            <w:tcBorders>
              <w:top w:val="single" w:sz="2" w:space="0" w:color="A1A0A4"/>
              <w:bottom w:val="single" w:sz="2" w:space="0" w:color="A1A0A4"/>
            </w:tcBorders>
          </w:tcPr>
          <w:p>
            <w:pPr>
              <w:pStyle w:val="TableParagraph"/>
              <w:tabs>
                <w:tab w:pos="727" w:val="left" w:leader="none"/>
              </w:tabs>
              <w:spacing w:before="58"/>
              <w:ind w:right="283"/>
              <w:jc w:val="right"/>
              <w:rPr>
                <w:rFonts w:ascii="Tahoma"/>
                <w:sz w:val="17"/>
              </w:rPr>
            </w:pPr>
            <w:r>
              <w:rPr>
                <w:rFonts w:ascii="Tahoma"/>
                <w:color w:val="A1A0A4"/>
                <w:w w:val="105"/>
                <w:sz w:val="17"/>
              </w:rPr>
              <w:t>$</w:t>
              <w:tab/>
            </w:r>
            <w:r>
              <w:rPr>
                <w:rFonts w:ascii="Tahoma"/>
                <w:color w:val="A1A0A4"/>
                <w:spacing w:val="2"/>
                <w:sz w:val="17"/>
              </w:rPr>
              <w:t>8,779</w:t>
            </w:r>
          </w:p>
        </w:tc>
        <w:tc>
          <w:tcPr>
            <w:tcW w:w="1773" w:type="dxa"/>
            <w:tcBorders>
              <w:top w:val="single" w:sz="2" w:space="0" w:color="A1A0A4"/>
              <w:bottom w:val="single" w:sz="2" w:space="0" w:color="A1A0A4"/>
            </w:tcBorders>
          </w:tcPr>
          <w:p>
            <w:pPr>
              <w:pStyle w:val="TableParagraph"/>
              <w:tabs>
                <w:tab w:pos="727" w:val="left" w:leader="none"/>
              </w:tabs>
              <w:spacing w:before="59"/>
              <w:ind w:right="25"/>
              <w:jc w:val="center"/>
              <w:rPr>
                <w:rFonts w:ascii="Tahoma"/>
                <w:sz w:val="17"/>
              </w:rPr>
            </w:pPr>
            <w:r>
              <w:rPr>
                <w:rFonts w:ascii="Tahoma"/>
                <w:color w:val="A1A0A4"/>
                <w:w w:val="105"/>
                <w:sz w:val="17"/>
              </w:rPr>
              <w:t>$</w:t>
              <w:tab/>
            </w:r>
            <w:r>
              <w:rPr>
                <w:rFonts w:ascii="Tahoma"/>
                <w:color w:val="A1A0A4"/>
                <w:spacing w:val="3"/>
                <w:w w:val="105"/>
                <w:sz w:val="17"/>
              </w:rPr>
              <w:t>6,500</w:t>
            </w:r>
          </w:p>
        </w:tc>
        <w:tc>
          <w:tcPr>
            <w:tcW w:w="1788" w:type="dxa"/>
            <w:tcBorders>
              <w:top w:val="single" w:sz="2" w:space="0" w:color="A1A0A4"/>
              <w:bottom w:val="single" w:sz="2" w:space="0" w:color="A1A0A4"/>
            </w:tcBorders>
          </w:tcPr>
          <w:p>
            <w:pPr>
              <w:pStyle w:val="TableParagraph"/>
              <w:tabs>
                <w:tab w:pos="739" w:val="left" w:leader="none"/>
              </w:tabs>
              <w:spacing w:before="58"/>
              <w:ind w:left="12"/>
              <w:jc w:val="center"/>
              <w:rPr>
                <w:rFonts w:ascii="Tahoma"/>
                <w:sz w:val="17"/>
              </w:rPr>
            </w:pPr>
            <w:r>
              <w:rPr>
                <w:rFonts w:ascii="Tahoma"/>
                <w:color w:val="A1A0A4"/>
                <w:w w:val="105"/>
                <w:sz w:val="17"/>
              </w:rPr>
              <w:t>$</w:t>
              <w:tab/>
            </w:r>
            <w:r>
              <w:rPr>
                <w:rFonts w:ascii="Tahoma"/>
                <w:color w:val="A1A0A4"/>
                <w:spacing w:val="3"/>
                <w:w w:val="105"/>
                <w:sz w:val="17"/>
              </w:rPr>
              <w:t>5,519</w:t>
            </w:r>
          </w:p>
        </w:tc>
        <w:tc>
          <w:tcPr>
            <w:tcW w:w="1783" w:type="dxa"/>
            <w:tcBorders>
              <w:top w:val="single" w:sz="2" w:space="0" w:color="A1A0A4"/>
              <w:bottom w:val="single" w:sz="2" w:space="0" w:color="A1A0A4"/>
            </w:tcBorders>
          </w:tcPr>
          <w:p>
            <w:pPr>
              <w:pStyle w:val="TableParagraph"/>
              <w:tabs>
                <w:tab w:pos="1045" w:val="left" w:leader="none"/>
              </w:tabs>
              <w:spacing w:before="58"/>
              <w:ind w:left="298"/>
              <w:rPr>
                <w:rFonts w:ascii="Tahoma"/>
                <w:sz w:val="17"/>
              </w:rPr>
            </w:pPr>
            <w:r>
              <w:rPr>
                <w:rFonts w:ascii="Tahoma"/>
                <w:color w:val="A1A0A4"/>
                <w:w w:val="105"/>
                <w:sz w:val="17"/>
              </w:rPr>
              <w:t>$</w:t>
              <w:tab/>
            </w:r>
            <w:r>
              <w:rPr>
                <w:rFonts w:ascii="Tahoma"/>
                <w:color w:val="A1A0A4"/>
                <w:spacing w:val="3"/>
                <w:w w:val="105"/>
                <w:sz w:val="17"/>
              </w:rPr>
              <w:t>4,605</w:t>
            </w:r>
          </w:p>
        </w:tc>
      </w:tr>
      <w:tr>
        <w:trPr>
          <w:trHeight w:val="279" w:hRule="exact"/>
        </w:trPr>
        <w:tc>
          <w:tcPr>
            <w:tcW w:w="1739" w:type="dxa"/>
            <w:tcBorders>
              <w:top w:val="single" w:sz="2" w:space="0" w:color="A1A0A4"/>
              <w:bottom w:val="single" w:sz="2" w:space="0" w:color="A1A0A4"/>
            </w:tcBorders>
          </w:tcPr>
          <w:p>
            <w:pPr>
              <w:pStyle w:val="TableParagraph"/>
              <w:tabs>
                <w:tab w:pos="1004" w:val="left" w:leader="none"/>
              </w:tabs>
              <w:spacing w:before="58"/>
              <w:ind w:left="277"/>
              <w:rPr>
                <w:rFonts w:ascii="Tahoma"/>
                <w:sz w:val="17"/>
              </w:rPr>
            </w:pPr>
            <w:r>
              <w:rPr>
                <w:rFonts w:ascii="Tahoma"/>
                <w:color w:val="A1A0A4"/>
                <w:w w:val="105"/>
                <w:sz w:val="17"/>
              </w:rPr>
              <w:t>$</w:t>
              <w:tab/>
            </w:r>
            <w:r>
              <w:rPr>
                <w:rFonts w:ascii="Tahoma"/>
                <w:color w:val="A1A0A4"/>
                <w:spacing w:val="3"/>
                <w:w w:val="105"/>
                <w:sz w:val="17"/>
              </w:rPr>
              <w:t>1,332</w:t>
            </w:r>
          </w:p>
        </w:tc>
        <w:tc>
          <w:tcPr>
            <w:tcW w:w="1744" w:type="dxa"/>
            <w:tcBorders>
              <w:top w:val="single" w:sz="2" w:space="0" w:color="A1A0A4"/>
              <w:bottom w:val="single" w:sz="2" w:space="0" w:color="A1A0A4"/>
            </w:tcBorders>
          </w:tcPr>
          <w:p>
            <w:pPr>
              <w:pStyle w:val="TableParagraph"/>
              <w:tabs>
                <w:tab w:pos="730" w:val="left" w:leader="none"/>
              </w:tabs>
              <w:spacing w:before="58"/>
              <w:ind w:left="3"/>
              <w:jc w:val="center"/>
              <w:rPr>
                <w:rFonts w:ascii="Tahoma"/>
                <w:sz w:val="17"/>
              </w:rPr>
            </w:pPr>
            <w:r>
              <w:rPr>
                <w:rFonts w:ascii="Tahoma"/>
                <w:color w:val="A1A0A4"/>
                <w:w w:val="105"/>
                <w:sz w:val="17"/>
              </w:rPr>
              <w:t>$</w:t>
              <w:tab/>
            </w:r>
            <w:r>
              <w:rPr>
                <w:rFonts w:ascii="Tahoma"/>
                <w:color w:val="A1A0A4"/>
                <w:spacing w:val="3"/>
                <w:w w:val="105"/>
                <w:sz w:val="17"/>
              </w:rPr>
              <w:t>1,553</w:t>
            </w:r>
          </w:p>
        </w:tc>
        <w:tc>
          <w:tcPr>
            <w:tcW w:w="1743" w:type="dxa"/>
            <w:tcBorders>
              <w:top w:val="single" w:sz="2" w:space="0" w:color="A1A0A4"/>
              <w:bottom w:val="single" w:sz="2" w:space="0" w:color="A1A0A4"/>
            </w:tcBorders>
          </w:tcPr>
          <w:p>
            <w:pPr>
              <w:pStyle w:val="TableParagraph"/>
              <w:tabs>
                <w:tab w:pos="727" w:val="left" w:leader="none"/>
              </w:tabs>
              <w:spacing w:before="58"/>
              <w:ind w:right="283"/>
              <w:jc w:val="right"/>
              <w:rPr>
                <w:rFonts w:ascii="Tahoma"/>
                <w:sz w:val="17"/>
              </w:rPr>
            </w:pPr>
            <w:r>
              <w:rPr>
                <w:rFonts w:ascii="Tahoma"/>
                <w:color w:val="A1A0A4"/>
                <w:w w:val="105"/>
                <w:sz w:val="17"/>
              </w:rPr>
              <w:t>$</w:t>
              <w:tab/>
            </w:r>
            <w:r>
              <w:rPr>
                <w:rFonts w:ascii="Tahoma"/>
                <w:color w:val="A1A0A4"/>
                <w:spacing w:val="2"/>
                <w:sz w:val="17"/>
              </w:rPr>
              <w:t>1,327</w:t>
            </w:r>
          </w:p>
        </w:tc>
        <w:tc>
          <w:tcPr>
            <w:tcW w:w="1773" w:type="dxa"/>
            <w:tcBorders>
              <w:top w:val="single" w:sz="2" w:space="0" w:color="A1A0A4"/>
              <w:bottom w:val="single" w:sz="2" w:space="0" w:color="A1A0A4"/>
            </w:tcBorders>
          </w:tcPr>
          <w:p>
            <w:pPr>
              <w:pStyle w:val="TableParagraph"/>
              <w:tabs>
                <w:tab w:pos="871" w:val="left" w:leader="none"/>
              </w:tabs>
              <w:spacing w:before="59"/>
              <w:ind w:right="25"/>
              <w:jc w:val="center"/>
              <w:rPr>
                <w:rFonts w:ascii="Tahoma"/>
                <w:sz w:val="17"/>
              </w:rPr>
            </w:pPr>
            <w:r>
              <w:rPr>
                <w:rFonts w:ascii="Tahoma"/>
                <w:color w:val="A1A0A4"/>
                <w:w w:val="110"/>
                <w:sz w:val="17"/>
              </w:rPr>
              <w:t>$</w:t>
              <w:tab/>
            </w:r>
            <w:r>
              <w:rPr>
                <w:rFonts w:ascii="Tahoma"/>
                <w:color w:val="A1A0A4"/>
                <w:spacing w:val="3"/>
                <w:w w:val="110"/>
                <w:sz w:val="17"/>
              </w:rPr>
              <w:t>761</w:t>
            </w:r>
          </w:p>
        </w:tc>
        <w:tc>
          <w:tcPr>
            <w:tcW w:w="1788" w:type="dxa"/>
            <w:tcBorders>
              <w:top w:val="single" w:sz="2" w:space="0" w:color="A1A0A4"/>
              <w:bottom w:val="single" w:sz="2" w:space="0" w:color="A1A0A4"/>
            </w:tcBorders>
          </w:tcPr>
          <w:p>
            <w:pPr>
              <w:pStyle w:val="TableParagraph"/>
              <w:tabs>
                <w:tab w:pos="884" w:val="left" w:leader="none"/>
              </w:tabs>
              <w:spacing w:before="58"/>
              <w:ind w:left="12"/>
              <w:jc w:val="center"/>
              <w:rPr>
                <w:rFonts w:ascii="Tahoma"/>
                <w:sz w:val="17"/>
              </w:rPr>
            </w:pPr>
            <w:r>
              <w:rPr>
                <w:rFonts w:ascii="Tahoma"/>
                <w:color w:val="A1A0A4"/>
                <w:w w:val="110"/>
                <w:sz w:val="17"/>
              </w:rPr>
              <w:t>$</w:t>
              <w:tab/>
            </w:r>
            <w:r>
              <w:rPr>
                <w:rFonts w:ascii="Tahoma"/>
                <w:color w:val="A1A0A4"/>
                <w:spacing w:val="3"/>
                <w:w w:val="110"/>
                <w:sz w:val="17"/>
              </w:rPr>
              <w:t>872</w:t>
            </w:r>
          </w:p>
        </w:tc>
        <w:tc>
          <w:tcPr>
            <w:tcW w:w="1783" w:type="dxa"/>
            <w:tcBorders>
              <w:top w:val="single" w:sz="2" w:space="0" w:color="A1A0A4"/>
              <w:bottom w:val="single" w:sz="2" w:space="0" w:color="A1A0A4"/>
            </w:tcBorders>
          </w:tcPr>
          <w:p>
            <w:pPr>
              <w:pStyle w:val="TableParagraph"/>
              <w:tabs>
                <w:tab w:pos="1189" w:val="left" w:leader="none"/>
              </w:tabs>
              <w:spacing w:before="58"/>
              <w:ind w:left="298"/>
              <w:rPr>
                <w:rFonts w:ascii="Tahoma"/>
                <w:sz w:val="17"/>
              </w:rPr>
            </w:pPr>
            <w:r>
              <w:rPr>
                <w:rFonts w:ascii="Tahoma"/>
                <w:color w:val="A1A0A4"/>
                <w:w w:val="110"/>
                <w:sz w:val="17"/>
              </w:rPr>
              <w:t>$</w:t>
              <w:tab/>
            </w:r>
            <w:r>
              <w:rPr>
                <w:rFonts w:ascii="Tahoma"/>
                <w:color w:val="A1A0A4"/>
                <w:spacing w:val="3"/>
                <w:w w:val="110"/>
                <w:sz w:val="17"/>
              </w:rPr>
              <w:t>623</w:t>
            </w:r>
          </w:p>
        </w:tc>
      </w:tr>
      <w:tr>
        <w:trPr>
          <w:trHeight w:val="279" w:hRule="exact"/>
        </w:trPr>
        <w:tc>
          <w:tcPr>
            <w:tcW w:w="1739" w:type="dxa"/>
            <w:tcBorders>
              <w:top w:val="single" w:sz="2" w:space="0" w:color="A1A0A4"/>
              <w:bottom w:val="single" w:sz="2" w:space="0" w:color="A1A0A4"/>
            </w:tcBorders>
          </w:tcPr>
          <w:p>
            <w:pPr>
              <w:pStyle w:val="TableParagraph"/>
              <w:tabs>
                <w:tab w:pos="1004" w:val="left" w:leader="none"/>
              </w:tabs>
              <w:spacing w:before="58"/>
              <w:ind w:left="277"/>
              <w:rPr>
                <w:rFonts w:ascii="Tahoma"/>
                <w:sz w:val="17"/>
              </w:rPr>
            </w:pPr>
            <w:r>
              <w:rPr>
                <w:rFonts w:ascii="Tahoma"/>
                <w:color w:val="A1A0A4"/>
                <w:w w:val="105"/>
                <w:sz w:val="17"/>
              </w:rPr>
              <w:t>$</w:t>
              <w:tab/>
            </w:r>
            <w:r>
              <w:rPr>
                <w:rFonts w:ascii="Tahoma"/>
                <w:color w:val="A1A0A4"/>
                <w:spacing w:val="3"/>
                <w:w w:val="105"/>
                <w:sz w:val="17"/>
              </w:rPr>
              <w:t>5,029</w:t>
            </w:r>
          </w:p>
        </w:tc>
        <w:tc>
          <w:tcPr>
            <w:tcW w:w="1744" w:type="dxa"/>
            <w:tcBorders>
              <w:top w:val="single" w:sz="2" w:space="0" w:color="A1A0A4"/>
              <w:bottom w:val="single" w:sz="2" w:space="0" w:color="A1A0A4"/>
            </w:tcBorders>
          </w:tcPr>
          <w:p>
            <w:pPr>
              <w:pStyle w:val="TableParagraph"/>
              <w:tabs>
                <w:tab w:pos="730" w:val="left" w:leader="none"/>
              </w:tabs>
              <w:spacing w:before="58"/>
              <w:ind w:left="3"/>
              <w:jc w:val="center"/>
              <w:rPr>
                <w:rFonts w:ascii="Tahoma"/>
                <w:sz w:val="17"/>
              </w:rPr>
            </w:pPr>
            <w:r>
              <w:rPr>
                <w:rFonts w:ascii="Tahoma"/>
                <w:color w:val="A1A0A4"/>
                <w:w w:val="105"/>
                <w:sz w:val="17"/>
              </w:rPr>
              <w:t>$</w:t>
              <w:tab/>
            </w:r>
            <w:r>
              <w:rPr>
                <w:rFonts w:ascii="Tahoma"/>
                <w:color w:val="A1A0A4"/>
                <w:spacing w:val="3"/>
                <w:w w:val="105"/>
                <w:sz w:val="17"/>
              </w:rPr>
              <w:t>4,374</w:t>
            </w:r>
          </w:p>
        </w:tc>
        <w:tc>
          <w:tcPr>
            <w:tcW w:w="1743" w:type="dxa"/>
            <w:tcBorders>
              <w:top w:val="single" w:sz="2" w:space="0" w:color="A1A0A4"/>
              <w:bottom w:val="single" w:sz="2" w:space="0" w:color="A1A0A4"/>
            </w:tcBorders>
          </w:tcPr>
          <w:p>
            <w:pPr>
              <w:pStyle w:val="TableParagraph"/>
              <w:tabs>
                <w:tab w:pos="727" w:val="left" w:leader="none"/>
              </w:tabs>
              <w:spacing w:before="58"/>
              <w:ind w:right="283"/>
              <w:jc w:val="right"/>
              <w:rPr>
                <w:rFonts w:ascii="Tahoma"/>
                <w:sz w:val="17"/>
              </w:rPr>
            </w:pPr>
            <w:r>
              <w:rPr>
                <w:rFonts w:ascii="Tahoma"/>
                <w:color w:val="A1A0A4"/>
                <w:w w:val="105"/>
                <w:sz w:val="17"/>
              </w:rPr>
              <w:t>$</w:t>
              <w:tab/>
            </w:r>
            <w:r>
              <w:rPr>
                <w:rFonts w:ascii="Tahoma"/>
                <w:color w:val="A1A0A4"/>
                <w:spacing w:val="2"/>
                <w:sz w:val="17"/>
              </w:rPr>
              <w:t>3,921</w:t>
            </w:r>
          </w:p>
        </w:tc>
        <w:tc>
          <w:tcPr>
            <w:tcW w:w="1773" w:type="dxa"/>
            <w:tcBorders>
              <w:top w:val="single" w:sz="2" w:space="0" w:color="A1A0A4"/>
              <w:bottom w:val="single" w:sz="2" w:space="0" w:color="A1A0A4"/>
            </w:tcBorders>
          </w:tcPr>
          <w:p>
            <w:pPr>
              <w:pStyle w:val="TableParagraph"/>
              <w:tabs>
                <w:tab w:pos="727" w:val="left" w:leader="none"/>
              </w:tabs>
              <w:spacing w:before="59"/>
              <w:ind w:right="25"/>
              <w:jc w:val="center"/>
              <w:rPr>
                <w:rFonts w:ascii="Tahoma"/>
                <w:sz w:val="17"/>
              </w:rPr>
            </w:pPr>
            <w:r>
              <w:rPr>
                <w:rFonts w:ascii="Tahoma"/>
                <w:color w:val="A1A0A4"/>
                <w:w w:val="105"/>
                <w:sz w:val="17"/>
              </w:rPr>
              <w:t>$</w:t>
              <w:tab/>
            </w:r>
            <w:r>
              <w:rPr>
                <w:rFonts w:ascii="Tahoma"/>
                <w:color w:val="A1A0A4"/>
                <w:spacing w:val="3"/>
                <w:w w:val="105"/>
                <w:sz w:val="17"/>
              </w:rPr>
              <w:t>3,376</w:t>
            </w:r>
          </w:p>
        </w:tc>
        <w:tc>
          <w:tcPr>
            <w:tcW w:w="1788" w:type="dxa"/>
            <w:tcBorders>
              <w:top w:val="single" w:sz="2" w:space="0" w:color="A1A0A4"/>
              <w:bottom w:val="single" w:sz="2" w:space="0" w:color="A1A0A4"/>
            </w:tcBorders>
          </w:tcPr>
          <w:p>
            <w:pPr>
              <w:pStyle w:val="TableParagraph"/>
              <w:tabs>
                <w:tab w:pos="739" w:val="left" w:leader="none"/>
              </w:tabs>
              <w:spacing w:before="58"/>
              <w:ind w:left="12"/>
              <w:jc w:val="center"/>
              <w:rPr>
                <w:rFonts w:ascii="Tahoma"/>
                <w:sz w:val="17"/>
              </w:rPr>
            </w:pPr>
            <w:r>
              <w:rPr>
                <w:rFonts w:ascii="Tahoma"/>
                <w:color w:val="A1A0A4"/>
                <w:w w:val="105"/>
                <w:sz w:val="17"/>
              </w:rPr>
              <w:t>$</w:t>
              <w:tab/>
            </w:r>
            <w:r>
              <w:rPr>
                <w:rFonts w:ascii="Tahoma"/>
                <w:color w:val="A1A0A4"/>
                <w:spacing w:val="3"/>
                <w:w w:val="105"/>
                <w:sz w:val="17"/>
              </w:rPr>
              <w:t>2,780</w:t>
            </w:r>
          </w:p>
        </w:tc>
        <w:tc>
          <w:tcPr>
            <w:tcW w:w="1783" w:type="dxa"/>
            <w:tcBorders>
              <w:top w:val="single" w:sz="2" w:space="0" w:color="A1A0A4"/>
              <w:bottom w:val="single" w:sz="2" w:space="0" w:color="A1A0A4"/>
            </w:tcBorders>
          </w:tcPr>
          <w:p>
            <w:pPr>
              <w:pStyle w:val="TableParagraph"/>
              <w:tabs>
                <w:tab w:pos="1045" w:val="left" w:leader="none"/>
              </w:tabs>
              <w:spacing w:before="58"/>
              <w:ind w:left="298"/>
              <w:rPr>
                <w:rFonts w:ascii="Tahoma"/>
                <w:sz w:val="17"/>
              </w:rPr>
            </w:pPr>
            <w:r>
              <w:rPr>
                <w:rFonts w:ascii="Tahoma"/>
                <w:color w:val="A1A0A4"/>
                <w:w w:val="105"/>
                <w:sz w:val="17"/>
              </w:rPr>
              <w:t>$</w:t>
              <w:tab/>
            </w:r>
            <w:r>
              <w:rPr>
                <w:rFonts w:ascii="Tahoma"/>
                <w:color w:val="A1A0A4"/>
                <w:spacing w:val="3"/>
                <w:w w:val="105"/>
                <w:sz w:val="17"/>
              </w:rPr>
              <w:t>2,352</w:t>
            </w:r>
          </w:p>
        </w:tc>
      </w:tr>
    </w:tbl>
    <w:p>
      <w:pPr>
        <w:pStyle w:val="BodyText"/>
        <w:rPr>
          <w:rFonts w:ascii="Tahoma"/>
        </w:rPr>
      </w:pPr>
    </w:p>
    <w:p>
      <w:pPr>
        <w:pStyle w:val="BodyText"/>
        <w:rPr>
          <w:rFonts w:ascii="Tahoma"/>
        </w:rPr>
      </w:pPr>
    </w:p>
    <w:p>
      <w:pPr>
        <w:pStyle w:val="BodyText"/>
        <w:spacing w:before="10"/>
        <w:rPr>
          <w:rFonts w:ascii="Tahoma"/>
          <w:sz w:val="12"/>
        </w:rPr>
      </w:pPr>
    </w:p>
    <w:tbl>
      <w:tblPr>
        <w:tblW w:w="0" w:type="auto"/>
        <w:jc w:val="left"/>
        <w:tblInd w:w="110" w:type="dxa"/>
        <w:tblBorders>
          <w:top w:val="nil"/>
          <w:left w:val="nil"/>
          <w:bottom w:val="nil"/>
          <w:right w:val="nil"/>
          <w:insideH w:val="nil"/>
          <w:insideV w:val="nil"/>
        </w:tblBorders>
        <w:tblLayout w:type="fixed"/>
        <w:tblCellMar>
          <w:top w:w="0" w:type="dxa"/>
          <w:left w:w="0" w:type="dxa"/>
          <w:bottom w:w="0" w:type="dxa"/>
          <w:right w:w="0" w:type="dxa"/>
        </w:tblCellMar>
        <w:tblLook w:val="01E0"/>
      </w:tblPr>
      <w:tblGrid>
        <w:gridCol w:w="2278"/>
        <w:gridCol w:w="1692"/>
        <w:gridCol w:w="1743"/>
        <w:gridCol w:w="1773"/>
        <w:gridCol w:w="1798"/>
        <w:gridCol w:w="1285"/>
      </w:tblGrid>
      <w:tr>
        <w:trPr>
          <w:trHeight w:val="208" w:hRule="exact"/>
        </w:trPr>
        <w:tc>
          <w:tcPr>
            <w:tcW w:w="2278" w:type="dxa"/>
            <w:tcBorders>
              <w:bottom w:val="single" w:sz="2" w:space="0" w:color="A1A0A4"/>
            </w:tcBorders>
          </w:tcPr>
          <w:p>
            <w:pPr>
              <w:pStyle w:val="TableParagraph"/>
              <w:spacing w:line="195" w:lineRule="exact"/>
              <w:ind w:right="671"/>
              <w:jc w:val="right"/>
              <w:rPr>
                <w:rFonts w:ascii="Tahoma"/>
                <w:sz w:val="17"/>
              </w:rPr>
            </w:pPr>
            <w:r>
              <w:rPr>
                <w:rFonts w:ascii="Tahoma"/>
                <w:color w:val="A1A0A4"/>
                <w:w w:val="95"/>
                <w:sz w:val="17"/>
              </w:rPr>
              <w:t>4.0%</w:t>
            </w:r>
          </w:p>
        </w:tc>
        <w:tc>
          <w:tcPr>
            <w:tcW w:w="1692" w:type="dxa"/>
            <w:tcBorders>
              <w:bottom w:val="single" w:sz="2" w:space="0" w:color="A1A0A4"/>
            </w:tcBorders>
          </w:tcPr>
          <w:p>
            <w:pPr>
              <w:pStyle w:val="TableParagraph"/>
              <w:spacing w:line="196" w:lineRule="exact"/>
              <w:ind w:right="617"/>
              <w:jc w:val="right"/>
              <w:rPr>
                <w:rFonts w:ascii="Tahoma"/>
                <w:sz w:val="17"/>
              </w:rPr>
            </w:pPr>
            <w:r>
              <w:rPr>
                <w:rFonts w:ascii="Tahoma"/>
                <w:color w:val="A1A0A4"/>
                <w:w w:val="95"/>
                <w:sz w:val="17"/>
              </w:rPr>
              <w:t>2.1%</w:t>
            </w:r>
          </w:p>
        </w:tc>
        <w:tc>
          <w:tcPr>
            <w:tcW w:w="1743" w:type="dxa"/>
            <w:tcBorders>
              <w:bottom w:val="single" w:sz="2" w:space="0" w:color="A1A0A4"/>
            </w:tcBorders>
          </w:tcPr>
          <w:p>
            <w:pPr>
              <w:pStyle w:val="TableParagraph"/>
              <w:spacing w:line="195" w:lineRule="exact"/>
              <w:ind w:right="620"/>
              <w:jc w:val="right"/>
              <w:rPr>
                <w:rFonts w:ascii="Tahoma"/>
                <w:sz w:val="17"/>
              </w:rPr>
            </w:pPr>
            <w:r>
              <w:rPr>
                <w:rFonts w:ascii="Tahoma"/>
                <w:color w:val="A1A0A4"/>
                <w:w w:val="95"/>
                <w:sz w:val="17"/>
              </w:rPr>
              <w:t>5.9%</w:t>
            </w:r>
          </w:p>
        </w:tc>
        <w:tc>
          <w:tcPr>
            <w:tcW w:w="1773" w:type="dxa"/>
            <w:tcBorders>
              <w:bottom w:val="single" w:sz="2" w:space="0" w:color="A1A0A4"/>
            </w:tcBorders>
          </w:tcPr>
          <w:p>
            <w:pPr>
              <w:pStyle w:val="TableParagraph"/>
              <w:spacing w:line="196" w:lineRule="exact"/>
              <w:ind w:left="99" w:right="25"/>
              <w:jc w:val="center"/>
              <w:rPr>
                <w:rFonts w:ascii="Tahoma"/>
                <w:sz w:val="17"/>
              </w:rPr>
            </w:pPr>
            <w:r>
              <w:rPr>
                <w:rFonts w:ascii="Tahoma"/>
                <w:color w:val="A1A0A4"/>
                <w:sz w:val="17"/>
              </w:rPr>
              <w:t>9.2%</w:t>
            </w:r>
          </w:p>
        </w:tc>
        <w:tc>
          <w:tcPr>
            <w:tcW w:w="1798" w:type="dxa"/>
            <w:tcBorders>
              <w:bottom w:val="single" w:sz="2" w:space="0" w:color="A1A0A4"/>
            </w:tcBorders>
          </w:tcPr>
          <w:p>
            <w:pPr>
              <w:pStyle w:val="TableParagraph"/>
              <w:spacing w:line="195" w:lineRule="exact"/>
              <w:ind w:right="644"/>
              <w:jc w:val="right"/>
              <w:rPr>
                <w:rFonts w:ascii="Tahoma"/>
                <w:sz w:val="17"/>
              </w:rPr>
            </w:pPr>
            <w:r>
              <w:rPr>
                <w:rFonts w:ascii="Tahoma"/>
                <w:color w:val="A1A0A4"/>
                <w:w w:val="95"/>
                <w:sz w:val="17"/>
              </w:rPr>
              <w:t>8.8%</w:t>
            </w:r>
          </w:p>
        </w:tc>
        <w:tc>
          <w:tcPr>
            <w:tcW w:w="1285" w:type="dxa"/>
            <w:tcBorders>
              <w:bottom w:val="single" w:sz="2" w:space="0" w:color="A1A0A4"/>
            </w:tcBorders>
          </w:tcPr>
          <w:p>
            <w:pPr>
              <w:pStyle w:val="TableParagraph"/>
              <w:spacing w:line="195" w:lineRule="exact"/>
              <w:ind w:right="135"/>
              <w:jc w:val="right"/>
              <w:rPr>
                <w:rFonts w:ascii="Tahoma"/>
                <w:sz w:val="17"/>
              </w:rPr>
            </w:pPr>
            <w:r>
              <w:rPr>
                <w:rFonts w:ascii="Tahoma"/>
                <w:color w:val="A1A0A4"/>
                <w:w w:val="95"/>
                <w:sz w:val="17"/>
              </w:rPr>
              <w:t>9.4%</w:t>
            </w:r>
          </w:p>
        </w:tc>
      </w:tr>
      <w:tr>
        <w:trPr>
          <w:trHeight w:val="279" w:hRule="exact"/>
        </w:trPr>
        <w:tc>
          <w:tcPr>
            <w:tcW w:w="2278" w:type="dxa"/>
            <w:tcBorders>
              <w:top w:val="single" w:sz="2" w:space="0" w:color="A1A0A4"/>
              <w:bottom w:val="single" w:sz="2" w:space="0" w:color="A1A0A4"/>
            </w:tcBorders>
          </w:tcPr>
          <w:p>
            <w:pPr>
              <w:pStyle w:val="TableParagraph"/>
              <w:spacing w:before="58"/>
              <w:ind w:right="671"/>
              <w:jc w:val="right"/>
              <w:rPr>
                <w:rFonts w:ascii="Tahoma"/>
                <w:sz w:val="17"/>
              </w:rPr>
            </w:pPr>
            <w:r>
              <w:rPr>
                <w:rFonts w:ascii="Tahoma"/>
                <w:color w:val="A1A0A4"/>
                <w:w w:val="95"/>
                <w:sz w:val="17"/>
              </w:rPr>
              <w:t>7.9%</w:t>
            </w:r>
          </w:p>
        </w:tc>
        <w:tc>
          <w:tcPr>
            <w:tcW w:w="1692" w:type="dxa"/>
            <w:tcBorders>
              <w:top w:val="single" w:sz="2" w:space="0" w:color="A1A0A4"/>
              <w:bottom w:val="single" w:sz="2" w:space="0" w:color="A1A0A4"/>
            </w:tcBorders>
          </w:tcPr>
          <w:p>
            <w:pPr>
              <w:pStyle w:val="TableParagraph"/>
              <w:spacing w:before="58"/>
              <w:ind w:right="617"/>
              <w:jc w:val="right"/>
              <w:rPr>
                <w:rFonts w:ascii="Tahoma"/>
                <w:sz w:val="17"/>
              </w:rPr>
            </w:pPr>
            <w:r>
              <w:rPr>
                <w:rFonts w:ascii="Tahoma"/>
                <w:color w:val="A1A0A4"/>
                <w:w w:val="95"/>
                <w:sz w:val="17"/>
              </w:rPr>
              <w:t>4.5%</w:t>
            </w:r>
          </w:p>
        </w:tc>
        <w:tc>
          <w:tcPr>
            <w:tcW w:w="1743" w:type="dxa"/>
            <w:tcBorders>
              <w:top w:val="single" w:sz="2" w:space="0" w:color="A1A0A4"/>
              <w:bottom w:val="single" w:sz="2" w:space="0" w:color="A1A0A4"/>
            </w:tcBorders>
          </w:tcPr>
          <w:p>
            <w:pPr>
              <w:pStyle w:val="TableParagraph"/>
              <w:spacing w:before="58"/>
              <w:ind w:right="620"/>
              <w:jc w:val="right"/>
              <w:rPr>
                <w:rFonts w:ascii="Tahoma"/>
                <w:sz w:val="17"/>
              </w:rPr>
            </w:pPr>
            <w:r>
              <w:rPr>
                <w:rFonts w:ascii="Tahoma"/>
                <w:color w:val="A1A0A4"/>
                <w:w w:val="95"/>
                <w:sz w:val="17"/>
              </w:rPr>
              <w:t>12.4%</w:t>
            </w:r>
          </w:p>
        </w:tc>
        <w:tc>
          <w:tcPr>
            <w:tcW w:w="1773" w:type="dxa"/>
            <w:tcBorders>
              <w:top w:val="single" w:sz="2" w:space="0" w:color="A1A0A4"/>
              <w:bottom w:val="single" w:sz="2" w:space="0" w:color="A1A0A4"/>
            </w:tcBorders>
          </w:tcPr>
          <w:p>
            <w:pPr>
              <w:pStyle w:val="TableParagraph"/>
              <w:spacing w:before="59"/>
              <w:ind w:right="25"/>
              <w:jc w:val="center"/>
              <w:rPr>
                <w:rFonts w:ascii="Tahoma"/>
                <w:sz w:val="17"/>
              </w:rPr>
            </w:pPr>
            <w:r>
              <w:rPr>
                <w:rFonts w:ascii="Tahoma"/>
                <w:color w:val="A1A0A4"/>
                <w:sz w:val="17"/>
              </w:rPr>
              <w:t>18.0%</w:t>
            </w:r>
          </w:p>
        </w:tc>
        <w:tc>
          <w:tcPr>
            <w:tcW w:w="1798" w:type="dxa"/>
            <w:tcBorders>
              <w:top w:val="single" w:sz="2" w:space="0" w:color="A1A0A4"/>
              <w:bottom w:val="single" w:sz="2" w:space="0" w:color="A1A0A4"/>
            </w:tcBorders>
          </w:tcPr>
          <w:p>
            <w:pPr>
              <w:pStyle w:val="TableParagraph"/>
              <w:spacing w:before="58"/>
              <w:ind w:right="644"/>
              <w:jc w:val="right"/>
              <w:rPr>
                <w:rFonts w:ascii="Tahoma"/>
                <w:sz w:val="17"/>
              </w:rPr>
            </w:pPr>
            <w:r>
              <w:rPr>
                <w:rFonts w:ascii="Tahoma"/>
                <w:color w:val="A1A0A4"/>
                <w:w w:val="95"/>
                <w:sz w:val="17"/>
              </w:rPr>
              <w:t>17.3%</w:t>
            </w:r>
          </w:p>
        </w:tc>
        <w:tc>
          <w:tcPr>
            <w:tcW w:w="1285" w:type="dxa"/>
            <w:tcBorders>
              <w:top w:val="single" w:sz="2" w:space="0" w:color="A1A0A4"/>
              <w:bottom w:val="single" w:sz="2" w:space="0" w:color="A1A0A4"/>
            </w:tcBorders>
          </w:tcPr>
          <w:p>
            <w:pPr>
              <w:pStyle w:val="TableParagraph"/>
              <w:spacing w:before="58"/>
              <w:ind w:right="135"/>
              <w:jc w:val="right"/>
              <w:rPr>
                <w:rFonts w:ascii="Tahoma"/>
                <w:sz w:val="17"/>
              </w:rPr>
            </w:pPr>
            <w:r>
              <w:rPr>
                <w:rFonts w:ascii="Tahoma"/>
                <w:color w:val="A1A0A4"/>
                <w:w w:val="95"/>
                <w:sz w:val="17"/>
              </w:rPr>
              <w:t>19.0%</w:t>
            </w:r>
          </w:p>
        </w:tc>
      </w:tr>
      <w:tr>
        <w:trPr>
          <w:trHeight w:val="279" w:hRule="exact"/>
        </w:trPr>
        <w:tc>
          <w:tcPr>
            <w:tcW w:w="2278" w:type="dxa"/>
            <w:tcBorders>
              <w:top w:val="single" w:sz="2" w:space="0" w:color="A1A0A4"/>
              <w:bottom w:val="single" w:sz="2" w:space="0" w:color="A1A0A4"/>
            </w:tcBorders>
          </w:tcPr>
          <w:p>
            <w:pPr>
              <w:pStyle w:val="TableParagraph"/>
              <w:spacing w:before="58"/>
              <w:ind w:right="671"/>
              <w:jc w:val="right"/>
              <w:rPr>
                <w:rFonts w:ascii="Tahoma"/>
                <w:sz w:val="17"/>
              </w:rPr>
            </w:pPr>
            <w:r>
              <w:rPr>
                <w:rFonts w:ascii="Tahoma"/>
                <w:color w:val="A1A0A4"/>
                <w:w w:val="95"/>
                <w:sz w:val="17"/>
              </w:rPr>
              <w:t>6.4%</w:t>
            </w:r>
          </w:p>
        </w:tc>
        <w:tc>
          <w:tcPr>
            <w:tcW w:w="1692" w:type="dxa"/>
            <w:tcBorders>
              <w:top w:val="single" w:sz="2" w:space="0" w:color="A1A0A4"/>
              <w:bottom w:val="single" w:sz="2" w:space="0" w:color="A1A0A4"/>
            </w:tcBorders>
          </w:tcPr>
          <w:p>
            <w:pPr>
              <w:pStyle w:val="TableParagraph"/>
              <w:spacing w:before="58"/>
              <w:ind w:right="617"/>
              <w:jc w:val="right"/>
              <w:rPr>
                <w:rFonts w:ascii="Tahoma"/>
                <w:sz w:val="17"/>
              </w:rPr>
            </w:pPr>
            <w:r>
              <w:rPr>
                <w:rFonts w:ascii="Tahoma"/>
                <w:color w:val="A1A0A4"/>
                <w:w w:val="95"/>
                <w:sz w:val="17"/>
              </w:rPr>
              <w:t>6.2%</w:t>
            </w:r>
          </w:p>
        </w:tc>
        <w:tc>
          <w:tcPr>
            <w:tcW w:w="1743" w:type="dxa"/>
            <w:tcBorders>
              <w:top w:val="single" w:sz="2" w:space="0" w:color="A1A0A4"/>
              <w:bottom w:val="single" w:sz="2" w:space="0" w:color="A1A0A4"/>
            </w:tcBorders>
          </w:tcPr>
          <w:p>
            <w:pPr>
              <w:pStyle w:val="TableParagraph"/>
              <w:spacing w:before="58"/>
              <w:ind w:right="620"/>
              <w:jc w:val="right"/>
              <w:rPr>
                <w:rFonts w:ascii="Tahoma"/>
                <w:sz w:val="17"/>
              </w:rPr>
            </w:pPr>
            <w:r>
              <w:rPr>
                <w:rFonts w:ascii="Tahoma"/>
                <w:color w:val="A1A0A4"/>
                <w:w w:val="95"/>
                <w:sz w:val="17"/>
              </w:rPr>
              <w:t>9.7%</w:t>
            </w:r>
          </w:p>
        </w:tc>
        <w:tc>
          <w:tcPr>
            <w:tcW w:w="1773" w:type="dxa"/>
            <w:tcBorders>
              <w:top w:val="single" w:sz="2" w:space="0" w:color="A1A0A4"/>
              <w:bottom w:val="single" w:sz="2" w:space="0" w:color="A1A0A4"/>
            </w:tcBorders>
          </w:tcPr>
          <w:p>
            <w:pPr>
              <w:pStyle w:val="TableParagraph"/>
              <w:spacing w:before="59"/>
              <w:ind w:right="25"/>
              <w:jc w:val="center"/>
              <w:rPr>
                <w:rFonts w:ascii="Tahoma"/>
                <w:sz w:val="17"/>
              </w:rPr>
            </w:pPr>
            <w:r>
              <w:rPr>
                <w:rFonts w:ascii="Tahoma"/>
                <w:color w:val="A1A0A4"/>
                <w:sz w:val="17"/>
              </w:rPr>
              <w:t>16.8%</w:t>
            </w:r>
          </w:p>
        </w:tc>
        <w:tc>
          <w:tcPr>
            <w:tcW w:w="1798" w:type="dxa"/>
            <w:tcBorders>
              <w:top w:val="single" w:sz="2" w:space="0" w:color="A1A0A4"/>
              <w:bottom w:val="single" w:sz="2" w:space="0" w:color="A1A0A4"/>
            </w:tcBorders>
          </w:tcPr>
          <w:p>
            <w:pPr>
              <w:pStyle w:val="TableParagraph"/>
              <w:spacing w:before="58"/>
              <w:ind w:right="644"/>
              <w:jc w:val="right"/>
              <w:rPr>
                <w:rFonts w:ascii="Tahoma"/>
                <w:sz w:val="17"/>
              </w:rPr>
            </w:pPr>
            <w:r>
              <w:rPr>
                <w:rFonts w:ascii="Tahoma"/>
                <w:color w:val="A1A0A4"/>
                <w:w w:val="95"/>
                <w:sz w:val="17"/>
              </w:rPr>
              <w:t>15.5%</w:t>
            </w:r>
          </w:p>
        </w:tc>
        <w:tc>
          <w:tcPr>
            <w:tcW w:w="1285" w:type="dxa"/>
            <w:tcBorders>
              <w:top w:val="single" w:sz="2" w:space="0" w:color="A1A0A4"/>
              <w:bottom w:val="single" w:sz="2" w:space="0" w:color="A1A0A4"/>
            </w:tcBorders>
          </w:tcPr>
          <w:p>
            <w:pPr>
              <w:pStyle w:val="TableParagraph"/>
              <w:spacing w:before="58"/>
              <w:ind w:right="135"/>
              <w:jc w:val="right"/>
              <w:rPr>
                <w:rFonts w:ascii="Tahoma"/>
                <w:sz w:val="17"/>
              </w:rPr>
            </w:pPr>
            <w:r>
              <w:rPr>
                <w:rFonts w:ascii="Tahoma"/>
                <w:color w:val="A1A0A4"/>
                <w:w w:val="95"/>
                <w:sz w:val="17"/>
              </w:rPr>
              <w:t>15.5%</w:t>
            </w:r>
          </w:p>
        </w:tc>
      </w:tr>
      <w:tr>
        <w:trPr>
          <w:trHeight w:val="279" w:hRule="exact"/>
        </w:trPr>
        <w:tc>
          <w:tcPr>
            <w:tcW w:w="2278" w:type="dxa"/>
            <w:tcBorders>
              <w:top w:val="single" w:sz="2" w:space="0" w:color="A1A0A4"/>
              <w:bottom w:val="single" w:sz="2" w:space="0" w:color="A1A0A4"/>
            </w:tcBorders>
          </w:tcPr>
          <w:p>
            <w:pPr>
              <w:pStyle w:val="TableParagraph"/>
              <w:spacing w:before="58"/>
              <w:ind w:right="671"/>
              <w:jc w:val="right"/>
              <w:rPr>
                <w:rFonts w:ascii="Tahoma"/>
                <w:sz w:val="17"/>
              </w:rPr>
            </w:pPr>
            <w:r>
              <w:rPr>
                <w:rFonts w:ascii="Tahoma"/>
                <w:color w:val="A1A0A4"/>
                <w:w w:val="95"/>
                <w:sz w:val="17"/>
              </w:rPr>
              <w:t>6.3%</w:t>
            </w:r>
          </w:p>
        </w:tc>
        <w:tc>
          <w:tcPr>
            <w:tcW w:w="1692" w:type="dxa"/>
            <w:tcBorders>
              <w:top w:val="single" w:sz="2" w:space="0" w:color="A1A0A4"/>
              <w:bottom w:val="single" w:sz="2" w:space="0" w:color="A1A0A4"/>
            </w:tcBorders>
          </w:tcPr>
          <w:p>
            <w:pPr>
              <w:pStyle w:val="TableParagraph"/>
              <w:spacing w:before="58"/>
              <w:ind w:right="617"/>
              <w:jc w:val="right"/>
              <w:rPr>
                <w:rFonts w:ascii="Tahoma"/>
                <w:sz w:val="17"/>
              </w:rPr>
            </w:pPr>
            <w:r>
              <w:rPr>
                <w:rFonts w:ascii="Tahoma"/>
                <w:color w:val="A1A0A4"/>
                <w:w w:val="95"/>
                <w:sz w:val="17"/>
              </w:rPr>
              <w:t>3.4%</w:t>
            </w:r>
          </w:p>
        </w:tc>
        <w:tc>
          <w:tcPr>
            <w:tcW w:w="1743" w:type="dxa"/>
            <w:tcBorders>
              <w:top w:val="single" w:sz="2" w:space="0" w:color="A1A0A4"/>
              <w:bottom w:val="single" w:sz="2" w:space="0" w:color="A1A0A4"/>
            </w:tcBorders>
          </w:tcPr>
          <w:p>
            <w:pPr>
              <w:pStyle w:val="TableParagraph"/>
              <w:spacing w:before="58"/>
              <w:ind w:right="620"/>
              <w:jc w:val="right"/>
              <w:rPr>
                <w:rFonts w:ascii="Tahoma"/>
                <w:sz w:val="17"/>
              </w:rPr>
            </w:pPr>
            <w:r>
              <w:rPr>
                <w:rFonts w:ascii="Tahoma"/>
                <w:color w:val="A1A0A4"/>
                <w:w w:val="95"/>
                <w:sz w:val="17"/>
              </w:rPr>
              <w:t>8.1%</w:t>
            </w:r>
          </w:p>
        </w:tc>
        <w:tc>
          <w:tcPr>
            <w:tcW w:w="1773" w:type="dxa"/>
            <w:tcBorders>
              <w:top w:val="single" w:sz="2" w:space="0" w:color="A1A0A4"/>
              <w:bottom w:val="single" w:sz="2" w:space="0" w:color="A1A0A4"/>
            </w:tcBorders>
          </w:tcPr>
          <w:p>
            <w:pPr>
              <w:pStyle w:val="TableParagraph"/>
              <w:spacing w:before="59"/>
              <w:ind w:left="99" w:right="25"/>
              <w:jc w:val="center"/>
              <w:rPr>
                <w:rFonts w:ascii="Tahoma"/>
                <w:sz w:val="17"/>
              </w:rPr>
            </w:pPr>
            <w:r>
              <w:rPr>
                <w:rFonts w:ascii="Tahoma"/>
                <w:color w:val="A1A0A4"/>
                <w:sz w:val="17"/>
              </w:rPr>
              <w:t>9.8%</w:t>
            </w:r>
          </w:p>
        </w:tc>
        <w:tc>
          <w:tcPr>
            <w:tcW w:w="1798" w:type="dxa"/>
            <w:tcBorders>
              <w:top w:val="single" w:sz="2" w:space="0" w:color="A1A0A4"/>
              <w:bottom w:val="single" w:sz="2" w:space="0" w:color="A1A0A4"/>
            </w:tcBorders>
          </w:tcPr>
          <w:p>
            <w:pPr>
              <w:pStyle w:val="TableParagraph"/>
              <w:spacing w:before="58"/>
              <w:ind w:right="644"/>
              <w:jc w:val="right"/>
              <w:rPr>
                <w:rFonts w:ascii="Tahoma"/>
                <w:sz w:val="17"/>
              </w:rPr>
            </w:pPr>
            <w:r>
              <w:rPr>
                <w:rFonts w:ascii="Tahoma"/>
                <w:color w:val="A1A0A4"/>
                <w:w w:val="95"/>
                <w:sz w:val="17"/>
              </w:rPr>
              <w:t>9.4%</w:t>
            </w:r>
          </w:p>
        </w:tc>
        <w:tc>
          <w:tcPr>
            <w:tcW w:w="1285" w:type="dxa"/>
            <w:tcBorders>
              <w:top w:val="single" w:sz="2" w:space="0" w:color="A1A0A4"/>
              <w:bottom w:val="single" w:sz="2" w:space="0" w:color="A1A0A4"/>
            </w:tcBorders>
          </w:tcPr>
          <w:p>
            <w:pPr>
              <w:pStyle w:val="TableParagraph"/>
              <w:spacing w:before="58"/>
              <w:ind w:right="135"/>
              <w:jc w:val="right"/>
              <w:rPr>
                <w:rFonts w:ascii="Tahoma"/>
                <w:sz w:val="17"/>
              </w:rPr>
            </w:pPr>
            <w:r>
              <w:rPr>
                <w:rFonts w:ascii="Tahoma"/>
                <w:color w:val="A1A0A4"/>
                <w:w w:val="95"/>
                <w:sz w:val="17"/>
              </w:rPr>
              <w:t>9.9%</w:t>
            </w:r>
          </w:p>
        </w:tc>
      </w:tr>
    </w:tbl>
    <w:p>
      <w:pPr>
        <w:pStyle w:val="BodyText"/>
        <w:rPr>
          <w:rFonts w:ascii="Tahoma"/>
        </w:rPr>
      </w:pPr>
    </w:p>
    <w:p>
      <w:pPr>
        <w:pStyle w:val="BodyText"/>
        <w:rPr>
          <w:rFonts w:ascii="Tahoma"/>
        </w:rPr>
      </w:pPr>
    </w:p>
    <w:p>
      <w:pPr>
        <w:pStyle w:val="BodyText"/>
        <w:spacing w:before="8"/>
        <w:rPr>
          <w:rFonts w:ascii="Tahoma"/>
          <w:sz w:val="11"/>
        </w:rPr>
      </w:pPr>
    </w:p>
    <w:tbl>
      <w:tblPr>
        <w:tblW w:w="0" w:type="auto"/>
        <w:jc w:val="left"/>
        <w:tblInd w:w="110" w:type="dxa"/>
        <w:tblBorders>
          <w:top w:val="nil"/>
          <w:left w:val="nil"/>
          <w:bottom w:val="nil"/>
          <w:right w:val="nil"/>
          <w:insideH w:val="nil"/>
          <w:insideV w:val="nil"/>
        </w:tblBorders>
        <w:tblLayout w:type="fixed"/>
        <w:tblCellMar>
          <w:top w:w="0" w:type="dxa"/>
          <w:left w:w="0" w:type="dxa"/>
          <w:bottom w:w="0" w:type="dxa"/>
          <w:right w:w="0" w:type="dxa"/>
        </w:tblCellMar>
        <w:tblLook w:val="01E0"/>
      </w:tblPr>
      <w:tblGrid>
        <w:gridCol w:w="1952"/>
        <w:gridCol w:w="1744"/>
        <w:gridCol w:w="1743"/>
        <w:gridCol w:w="1773"/>
        <w:gridCol w:w="1798"/>
        <w:gridCol w:w="1560"/>
      </w:tblGrid>
      <w:tr>
        <w:trPr>
          <w:trHeight w:val="208" w:hRule="exact"/>
        </w:trPr>
        <w:tc>
          <w:tcPr>
            <w:tcW w:w="1952" w:type="dxa"/>
            <w:tcBorders>
              <w:bottom w:val="single" w:sz="2" w:space="0" w:color="A1A0A4"/>
            </w:tcBorders>
          </w:tcPr>
          <w:p>
            <w:pPr>
              <w:pStyle w:val="TableParagraph"/>
              <w:spacing w:line="195" w:lineRule="exact"/>
              <w:ind w:left="553"/>
              <w:rPr>
                <w:rFonts w:ascii="Tahoma"/>
                <w:sz w:val="17"/>
              </w:rPr>
            </w:pPr>
            <w:r>
              <w:rPr>
                <w:rFonts w:ascii="Tahoma"/>
                <w:color w:val="A1A0A4"/>
                <w:w w:val="105"/>
                <w:sz w:val="17"/>
              </w:rPr>
              <w:t>65,673,945</w:t>
            </w:r>
          </w:p>
        </w:tc>
        <w:tc>
          <w:tcPr>
            <w:tcW w:w="1744" w:type="dxa"/>
            <w:tcBorders>
              <w:bottom w:val="single" w:sz="2" w:space="0" w:color="A1A0A4"/>
            </w:tcBorders>
          </w:tcPr>
          <w:p>
            <w:pPr>
              <w:pStyle w:val="TableParagraph"/>
              <w:spacing w:line="196" w:lineRule="exact"/>
              <w:ind w:left="347"/>
              <w:rPr>
                <w:rFonts w:ascii="Tahoma"/>
                <w:sz w:val="17"/>
              </w:rPr>
            </w:pPr>
            <w:r>
              <w:rPr>
                <w:rFonts w:ascii="Tahoma"/>
                <w:color w:val="A1A0A4"/>
                <w:w w:val="105"/>
                <w:sz w:val="17"/>
              </w:rPr>
              <w:t>63,045,988</w:t>
            </w:r>
          </w:p>
        </w:tc>
        <w:tc>
          <w:tcPr>
            <w:tcW w:w="1743" w:type="dxa"/>
            <w:tcBorders>
              <w:bottom w:val="single" w:sz="2" w:space="0" w:color="A1A0A4"/>
            </w:tcBorders>
          </w:tcPr>
          <w:p>
            <w:pPr>
              <w:pStyle w:val="TableParagraph"/>
              <w:spacing w:line="195" w:lineRule="exact"/>
              <w:ind w:left="344"/>
              <w:rPr>
                <w:rFonts w:ascii="Tahoma"/>
                <w:sz w:val="17"/>
              </w:rPr>
            </w:pPr>
            <w:r>
              <w:rPr>
                <w:rFonts w:ascii="Tahoma"/>
                <w:color w:val="A1A0A4"/>
                <w:w w:val="105"/>
                <w:sz w:val="17"/>
              </w:rPr>
              <w:t>64,446,773</w:t>
            </w:r>
          </w:p>
        </w:tc>
        <w:tc>
          <w:tcPr>
            <w:tcW w:w="1773" w:type="dxa"/>
            <w:tcBorders>
              <w:bottom w:val="single" w:sz="2" w:space="0" w:color="A1A0A4"/>
            </w:tcBorders>
          </w:tcPr>
          <w:p>
            <w:pPr>
              <w:pStyle w:val="TableParagraph"/>
              <w:spacing w:line="196" w:lineRule="exact"/>
              <w:ind w:left="347"/>
              <w:rPr>
                <w:rFonts w:ascii="Tahoma"/>
                <w:sz w:val="17"/>
              </w:rPr>
            </w:pPr>
            <w:r>
              <w:rPr>
                <w:rFonts w:ascii="Tahoma"/>
                <w:color w:val="A1A0A4"/>
                <w:w w:val="105"/>
                <w:sz w:val="17"/>
              </w:rPr>
              <w:t>63,678,261</w:t>
            </w:r>
          </w:p>
        </w:tc>
        <w:tc>
          <w:tcPr>
            <w:tcW w:w="1798" w:type="dxa"/>
            <w:tcBorders>
              <w:bottom w:val="single" w:sz="2" w:space="0" w:color="A1A0A4"/>
            </w:tcBorders>
          </w:tcPr>
          <w:p>
            <w:pPr>
              <w:pStyle w:val="TableParagraph"/>
              <w:spacing w:line="195" w:lineRule="exact"/>
              <w:ind w:left="374"/>
              <w:rPr>
                <w:rFonts w:ascii="Tahoma"/>
                <w:sz w:val="17"/>
              </w:rPr>
            </w:pPr>
            <w:r>
              <w:rPr>
                <w:rFonts w:ascii="Tahoma"/>
                <w:color w:val="A1A0A4"/>
                <w:w w:val="105"/>
                <w:sz w:val="17"/>
              </w:rPr>
              <w:t>57,500,213</w:t>
            </w:r>
          </w:p>
        </w:tc>
        <w:tc>
          <w:tcPr>
            <w:tcW w:w="1560" w:type="dxa"/>
            <w:tcBorders>
              <w:bottom w:val="single" w:sz="2" w:space="0" w:color="A1A0A4"/>
            </w:tcBorders>
          </w:tcPr>
          <w:p>
            <w:pPr>
              <w:pStyle w:val="TableParagraph"/>
              <w:spacing w:line="195" w:lineRule="exact"/>
              <w:ind w:left="371"/>
              <w:rPr>
                <w:rFonts w:ascii="Tahoma"/>
                <w:sz w:val="17"/>
              </w:rPr>
            </w:pPr>
            <w:r>
              <w:rPr>
                <w:rFonts w:ascii="Tahoma"/>
                <w:color w:val="A1A0A4"/>
                <w:w w:val="105"/>
                <w:sz w:val="17"/>
              </w:rPr>
              <w:t>52,586,400</w:t>
            </w:r>
          </w:p>
        </w:tc>
      </w:tr>
      <w:tr>
        <w:trPr>
          <w:trHeight w:val="279" w:hRule="exact"/>
        </w:trPr>
        <w:tc>
          <w:tcPr>
            <w:tcW w:w="1952" w:type="dxa"/>
            <w:tcBorders>
              <w:top w:val="single" w:sz="2" w:space="0" w:color="A1A0A4"/>
              <w:bottom w:val="single" w:sz="2" w:space="0" w:color="A1A0A4"/>
            </w:tcBorders>
          </w:tcPr>
          <w:p>
            <w:pPr>
              <w:pStyle w:val="TableParagraph"/>
              <w:spacing w:before="58"/>
              <w:ind w:left="553"/>
              <w:rPr>
                <w:rFonts w:ascii="Tahoma"/>
                <w:sz w:val="17"/>
              </w:rPr>
            </w:pPr>
            <w:r>
              <w:rPr>
                <w:rFonts w:ascii="Tahoma"/>
                <w:color w:val="A1A0A4"/>
                <w:w w:val="105"/>
                <w:sz w:val="17"/>
              </w:rPr>
              <w:t>74,719,340</w:t>
            </w:r>
          </w:p>
        </w:tc>
        <w:tc>
          <w:tcPr>
            <w:tcW w:w="1744" w:type="dxa"/>
            <w:tcBorders>
              <w:top w:val="single" w:sz="2" w:space="0" w:color="A1A0A4"/>
              <w:bottom w:val="single" w:sz="2" w:space="0" w:color="A1A0A4"/>
            </w:tcBorders>
          </w:tcPr>
          <w:p>
            <w:pPr>
              <w:pStyle w:val="TableParagraph"/>
              <w:spacing w:before="58"/>
              <w:ind w:left="347"/>
              <w:rPr>
                <w:rFonts w:ascii="Tahoma"/>
                <w:sz w:val="17"/>
              </w:rPr>
            </w:pPr>
            <w:r>
              <w:rPr>
                <w:rFonts w:ascii="Tahoma"/>
                <w:color w:val="A1A0A4"/>
                <w:w w:val="105"/>
                <w:sz w:val="17"/>
              </w:rPr>
              <w:t>72,462,123</w:t>
            </w:r>
          </w:p>
        </w:tc>
        <w:tc>
          <w:tcPr>
            <w:tcW w:w="1743" w:type="dxa"/>
            <w:tcBorders>
              <w:top w:val="single" w:sz="2" w:space="0" w:color="A1A0A4"/>
              <w:bottom w:val="single" w:sz="2" w:space="0" w:color="A1A0A4"/>
            </w:tcBorders>
          </w:tcPr>
          <w:p>
            <w:pPr>
              <w:pStyle w:val="TableParagraph"/>
              <w:spacing w:before="58"/>
              <w:ind w:left="344"/>
              <w:rPr>
                <w:rFonts w:ascii="Tahoma"/>
                <w:sz w:val="17"/>
              </w:rPr>
            </w:pPr>
            <w:r>
              <w:rPr>
                <w:rFonts w:ascii="Tahoma"/>
                <w:color w:val="A1A0A4"/>
                <w:w w:val="105"/>
                <w:sz w:val="17"/>
              </w:rPr>
              <w:t>73,628,723</w:t>
            </w:r>
          </w:p>
        </w:tc>
        <w:tc>
          <w:tcPr>
            <w:tcW w:w="1773" w:type="dxa"/>
            <w:tcBorders>
              <w:top w:val="single" w:sz="2" w:space="0" w:color="A1A0A4"/>
              <w:bottom w:val="single" w:sz="2" w:space="0" w:color="A1A0A4"/>
            </w:tcBorders>
          </w:tcPr>
          <w:p>
            <w:pPr>
              <w:pStyle w:val="TableParagraph"/>
              <w:spacing w:before="59"/>
              <w:ind w:left="347"/>
              <w:rPr>
                <w:rFonts w:ascii="Tahoma"/>
                <w:sz w:val="17"/>
              </w:rPr>
            </w:pPr>
            <w:r>
              <w:rPr>
                <w:rFonts w:ascii="Tahoma"/>
                <w:color w:val="A1A0A4"/>
                <w:w w:val="105"/>
                <w:sz w:val="17"/>
              </w:rPr>
              <w:t>72,566,817</w:t>
            </w:r>
          </w:p>
        </w:tc>
        <w:tc>
          <w:tcPr>
            <w:tcW w:w="1798" w:type="dxa"/>
            <w:tcBorders>
              <w:top w:val="single" w:sz="2" w:space="0" w:color="A1A0A4"/>
              <w:bottom w:val="single" w:sz="2" w:space="0" w:color="A1A0A4"/>
            </w:tcBorders>
          </w:tcPr>
          <w:p>
            <w:pPr>
              <w:pStyle w:val="TableParagraph"/>
              <w:spacing w:before="58"/>
              <w:ind w:left="374"/>
              <w:rPr>
                <w:rFonts w:ascii="Tahoma"/>
                <w:sz w:val="17"/>
              </w:rPr>
            </w:pPr>
            <w:r>
              <w:rPr>
                <w:rFonts w:ascii="Tahoma"/>
                <w:color w:val="A1A0A4"/>
                <w:w w:val="105"/>
                <w:sz w:val="17"/>
              </w:rPr>
              <w:t>65,287,540</w:t>
            </w:r>
          </w:p>
        </w:tc>
        <w:tc>
          <w:tcPr>
            <w:tcW w:w="1560" w:type="dxa"/>
            <w:tcBorders>
              <w:top w:val="single" w:sz="2" w:space="0" w:color="A1A0A4"/>
              <w:bottom w:val="single" w:sz="2" w:space="0" w:color="A1A0A4"/>
            </w:tcBorders>
          </w:tcPr>
          <w:p>
            <w:pPr>
              <w:pStyle w:val="TableParagraph"/>
              <w:spacing w:before="58"/>
              <w:ind w:left="371"/>
              <w:rPr>
                <w:rFonts w:ascii="Tahoma"/>
                <w:sz w:val="17"/>
              </w:rPr>
            </w:pPr>
            <w:r>
              <w:rPr>
                <w:rFonts w:ascii="Tahoma"/>
                <w:color w:val="A1A0A4"/>
                <w:w w:val="105"/>
                <w:sz w:val="17"/>
              </w:rPr>
              <w:t>59,053,217</w:t>
            </w:r>
          </w:p>
        </w:tc>
      </w:tr>
      <w:tr>
        <w:trPr>
          <w:trHeight w:val="279" w:hRule="exact"/>
        </w:trPr>
        <w:tc>
          <w:tcPr>
            <w:tcW w:w="1952" w:type="dxa"/>
            <w:tcBorders>
              <w:top w:val="single" w:sz="2" w:space="0" w:color="A1A0A4"/>
              <w:bottom w:val="single" w:sz="2" w:space="0" w:color="A1A0A4"/>
            </w:tcBorders>
          </w:tcPr>
          <w:p>
            <w:pPr>
              <w:pStyle w:val="TableParagraph"/>
              <w:spacing w:before="58"/>
              <w:ind w:left="553"/>
              <w:rPr>
                <w:rFonts w:ascii="Tahoma"/>
                <w:sz w:val="17"/>
              </w:rPr>
            </w:pPr>
            <w:r>
              <w:rPr>
                <w:rFonts w:ascii="Tahoma"/>
                <w:color w:val="A1A0A4"/>
                <w:w w:val="105"/>
                <w:sz w:val="17"/>
              </w:rPr>
              <w:t>47,943,066</w:t>
            </w:r>
          </w:p>
        </w:tc>
        <w:tc>
          <w:tcPr>
            <w:tcW w:w="1744" w:type="dxa"/>
            <w:tcBorders>
              <w:top w:val="single" w:sz="2" w:space="0" w:color="A1A0A4"/>
              <w:bottom w:val="single" w:sz="2" w:space="0" w:color="A1A0A4"/>
            </w:tcBorders>
          </w:tcPr>
          <w:p>
            <w:pPr>
              <w:pStyle w:val="TableParagraph"/>
              <w:spacing w:before="58"/>
              <w:ind w:left="347"/>
              <w:rPr>
                <w:rFonts w:ascii="Tahoma"/>
                <w:sz w:val="17"/>
              </w:rPr>
            </w:pPr>
            <w:r>
              <w:rPr>
                <w:rFonts w:ascii="Tahoma"/>
                <w:color w:val="A1A0A4"/>
                <w:w w:val="105"/>
                <w:sz w:val="17"/>
              </w:rPr>
              <w:t>45,391,903</w:t>
            </w:r>
          </w:p>
        </w:tc>
        <w:tc>
          <w:tcPr>
            <w:tcW w:w="1743" w:type="dxa"/>
            <w:tcBorders>
              <w:top w:val="single" w:sz="2" w:space="0" w:color="A1A0A4"/>
              <w:bottom w:val="single" w:sz="2" w:space="0" w:color="A1A0A4"/>
            </w:tcBorders>
          </w:tcPr>
          <w:p>
            <w:pPr>
              <w:pStyle w:val="TableParagraph"/>
              <w:spacing w:before="58"/>
              <w:ind w:left="344"/>
              <w:rPr>
                <w:rFonts w:ascii="Tahoma"/>
                <w:sz w:val="17"/>
              </w:rPr>
            </w:pPr>
            <w:r>
              <w:rPr>
                <w:rFonts w:ascii="Tahoma"/>
                <w:color w:val="A1A0A4"/>
                <w:w w:val="105"/>
                <w:sz w:val="17"/>
              </w:rPr>
              <w:t>44,493,916</w:t>
            </w:r>
          </w:p>
        </w:tc>
        <w:tc>
          <w:tcPr>
            <w:tcW w:w="1773" w:type="dxa"/>
            <w:tcBorders>
              <w:top w:val="single" w:sz="2" w:space="0" w:color="A1A0A4"/>
              <w:bottom w:val="single" w:sz="2" w:space="0" w:color="A1A0A4"/>
            </w:tcBorders>
          </w:tcPr>
          <w:p>
            <w:pPr>
              <w:pStyle w:val="TableParagraph"/>
              <w:spacing w:before="59"/>
              <w:ind w:left="347"/>
              <w:rPr>
                <w:rFonts w:ascii="Tahoma"/>
                <w:sz w:val="17"/>
              </w:rPr>
            </w:pPr>
            <w:r>
              <w:rPr>
                <w:rFonts w:ascii="Tahoma"/>
                <w:color w:val="A1A0A4"/>
                <w:w w:val="105"/>
                <w:sz w:val="17"/>
              </w:rPr>
              <w:t>42,215,162</w:t>
            </w:r>
          </w:p>
        </w:tc>
        <w:tc>
          <w:tcPr>
            <w:tcW w:w="1798" w:type="dxa"/>
            <w:tcBorders>
              <w:top w:val="single" w:sz="2" w:space="0" w:color="A1A0A4"/>
              <w:bottom w:val="single" w:sz="2" w:space="0" w:color="A1A0A4"/>
            </w:tcBorders>
          </w:tcPr>
          <w:p>
            <w:pPr>
              <w:pStyle w:val="TableParagraph"/>
              <w:spacing w:before="58"/>
              <w:ind w:left="374"/>
              <w:rPr>
                <w:rFonts w:ascii="Tahoma"/>
                <w:sz w:val="17"/>
              </w:rPr>
            </w:pPr>
            <w:r>
              <w:rPr>
                <w:rFonts w:ascii="Tahoma"/>
                <w:color w:val="A1A0A4"/>
                <w:w w:val="105"/>
                <w:sz w:val="17"/>
              </w:rPr>
              <w:t>36,479,322</w:t>
            </w:r>
          </w:p>
        </w:tc>
        <w:tc>
          <w:tcPr>
            <w:tcW w:w="1560" w:type="dxa"/>
            <w:tcBorders>
              <w:top w:val="single" w:sz="2" w:space="0" w:color="A1A0A4"/>
              <w:bottom w:val="single" w:sz="2" w:space="0" w:color="A1A0A4"/>
            </w:tcBorders>
          </w:tcPr>
          <w:p>
            <w:pPr>
              <w:pStyle w:val="TableParagraph"/>
              <w:spacing w:before="58"/>
              <w:ind w:left="371"/>
              <w:rPr>
                <w:rFonts w:ascii="Tahoma"/>
                <w:sz w:val="17"/>
              </w:rPr>
            </w:pPr>
            <w:r>
              <w:rPr>
                <w:rFonts w:ascii="Tahoma"/>
                <w:color w:val="A1A0A4"/>
                <w:w w:val="105"/>
                <w:sz w:val="17"/>
              </w:rPr>
              <w:t>31,419,110</w:t>
            </w:r>
          </w:p>
        </w:tc>
      </w:tr>
      <w:tr>
        <w:trPr>
          <w:trHeight w:val="279" w:hRule="exact"/>
        </w:trPr>
        <w:tc>
          <w:tcPr>
            <w:tcW w:w="1952" w:type="dxa"/>
            <w:tcBorders>
              <w:top w:val="single" w:sz="2" w:space="0" w:color="A1A0A4"/>
              <w:bottom w:val="single" w:sz="2" w:space="0" w:color="A1A0A4"/>
            </w:tcBorders>
          </w:tcPr>
          <w:p>
            <w:pPr>
              <w:pStyle w:val="TableParagraph"/>
              <w:spacing w:before="58"/>
              <w:ind w:left="571"/>
              <w:rPr>
                <w:rFonts w:ascii="Tahoma"/>
                <w:sz w:val="17"/>
              </w:rPr>
            </w:pPr>
            <w:r>
              <w:rPr>
                <w:rFonts w:ascii="Tahoma"/>
                <w:color w:val="A1A0A4"/>
                <w:sz w:val="17"/>
              </w:rPr>
              <w:t>71,790,425</w:t>
            </w:r>
          </w:p>
        </w:tc>
        <w:tc>
          <w:tcPr>
            <w:tcW w:w="1744" w:type="dxa"/>
            <w:tcBorders>
              <w:top w:val="single" w:sz="2" w:space="0" w:color="A1A0A4"/>
              <w:bottom w:val="single" w:sz="2" w:space="0" w:color="A1A0A4"/>
            </w:tcBorders>
          </w:tcPr>
          <w:p>
            <w:pPr>
              <w:pStyle w:val="TableParagraph"/>
              <w:spacing w:before="58"/>
              <w:ind w:left="364"/>
              <w:rPr>
                <w:rFonts w:ascii="Tahoma"/>
                <w:sz w:val="17"/>
              </w:rPr>
            </w:pPr>
            <w:r>
              <w:rPr>
                <w:rFonts w:ascii="Tahoma"/>
                <w:color w:val="A1A0A4"/>
                <w:sz w:val="17"/>
              </w:rPr>
              <w:t>68,886,546</w:t>
            </w:r>
          </w:p>
        </w:tc>
        <w:tc>
          <w:tcPr>
            <w:tcW w:w="1743" w:type="dxa"/>
            <w:tcBorders>
              <w:top w:val="single" w:sz="2" w:space="0" w:color="A1A0A4"/>
              <w:bottom w:val="single" w:sz="2" w:space="0" w:color="A1A0A4"/>
            </w:tcBorders>
          </w:tcPr>
          <w:p>
            <w:pPr>
              <w:pStyle w:val="TableParagraph"/>
              <w:spacing w:before="58"/>
              <w:ind w:left="344"/>
              <w:rPr>
                <w:rFonts w:ascii="Tahoma"/>
                <w:sz w:val="17"/>
              </w:rPr>
            </w:pPr>
            <w:r>
              <w:rPr>
                <w:rFonts w:ascii="Tahoma"/>
                <w:color w:val="A1A0A4"/>
                <w:w w:val="105"/>
                <w:sz w:val="17"/>
              </w:rPr>
              <w:t>65,295,290</w:t>
            </w:r>
          </w:p>
        </w:tc>
        <w:tc>
          <w:tcPr>
            <w:tcW w:w="1773" w:type="dxa"/>
            <w:tcBorders>
              <w:top w:val="single" w:sz="2" w:space="0" w:color="A1A0A4"/>
              <w:bottom w:val="single" w:sz="2" w:space="0" w:color="A1A0A4"/>
            </w:tcBorders>
          </w:tcPr>
          <w:p>
            <w:pPr>
              <w:pStyle w:val="TableParagraph"/>
              <w:spacing w:before="59"/>
              <w:ind w:left="362"/>
              <w:rPr>
                <w:rFonts w:ascii="Tahoma"/>
                <w:sz w:val="17"/>
              </w:rPr>
            </w:pPr>
            <w:r>
              <w:rPr>
                <w:rFonts w:ascii="Tahoma"/>
                <w:color w:val="A1A0A4"/>
                <w:sz w:val="17"/>
              </w:rPr>
              <w:t>59,909,965</w:t>
            </w:r>
          </w:p>
        </w:tc>
        <w:tc>
          <w:tcPr>
            <w:tcW w:w="1798" w:type="dxa"/>
            <w:tcBorders>
              <w:top w:val="single" w:sz="2" w:space="0" w:color="A1A0A4"/>
              <w:bottom w:val="single" w:sz="2" w:space="0" w:color="A1A0A4"/>
            </w:tcBorders>
          </w:tcPr>
          <w:p>
            <w:pPr>
              <w:pStyle w:val="TableParagraph"/>
              <w:spacing w:before="58"/>
              <w:ind w:left="388"/>
              <w:rPr>
                <w:rFonts w:ascii="Tahoma"/>
                <w:sz w:val="17"/>
              </w:rPr>
            </w:pPr>
            <w:r>
              <w:rPr>
                <w:rFonts w:ascii="Tahoma"/>
                <w:color w:val="A1A0A4"/>
                <w:sz w:val="17"/>
              </w:rPr>
              <w:t>52,855,467</w:t>
            </w:r>
          </w:p>
        </w:tc>
        <w:tc>
          <w:tcPr>
            <w:tcW w:w="1560" w:type="dxa"/>
            <w:tcBorders>
              <w:top w:val="single" w:sz="2" w:space="0" w:color="A1A0A4"/>
              <w:bottom w:val="single" w:sz="2" w:space="0" w:color="A1A0A4"/>
            </w:tcBorders>
          </w:tcPr>
          <w:p>
            <w:pPr>
              <w:pStyle w:val="TableParagraph"/>
              <w:spacing w:before="58"/>
              <w:ind w:left="371"/>
              <w:rPr>
                <w:rFonts w:ascii="Tahoma"/>
                <w:sz w:val="17"/>
              </w:rPr>
            </w:pPr>
            <w:r>
              <w:rPr>
                <w:rFonts w:ascii="Tahoma"/>
                <w:color w:val="A1A0A4"/>
                <w:w w:val="105"/>
                <w:sz w:val="17"/>
              </w:rPr>
              <w:t>47,543,515</w:t>
            </w:r>
          </w:p>
        </w:tc>
      </w:tr>
      <w:tr>
        <w:trPr>
          <w:trHeight w:val="279" w:hRule="exact"/>
        </w:trPr>
        <w:tc>
          <w:tcPr>
            <w:tcW w:w="1952" w:type="dxa"/>
            <w:tcBorders>
              <w:top w:val="single" w:sz="2" w:space="0" w:color="A1A0A4"/>
              <w:bottom w:val="single" w:sz="2" w:space="0" w:color="A1A0A4"/>
            </w:tcBorders>
          </w:tcPr>
          <w:p>
            <w:pPr>
              <w:pStyle w:val="TableParagraph"/>
              <w:spacing w:before="58"/>
              <w:ind w:right="347"/>
              <w:jc w:val="right"/>
              <w:rPr>
                <w:rFonts w:ascii="Tahoma"/>
                <w:sz w:val="17"/>
              </w:rPr>
            </w:pPr>
            <w:r>
              <w:rPr>
                <w:rFonts w:ascii="Tahoma"/>
                <w:color w:val="A1A0A4"/>
                <w:w w:val="95"/>
                <w:sz w:val="17"/>
              </w:rPr>
              <w:t>66.8%</w:t>
            </w:r>
          </w:p>
        </w:tc>
        <w:tc>
          <w:tcPr>
            <w:tcW w:w="1744" w:type="dxa"/>
            <w:tcBorders>
              <w:top w:val="single" w:sz="2" w:space="0" w:color="A1A0A4"/>
              <w:bottom w:val="single" w:sz="2" w:space="0" w:color="A1A0A4"/>
            </w:tcBorders>
          </w:tcPr>
          <w:p>
            <w:pPr>
              <w:pStyle w:val="TableParagraph"/>
              <w:spacing w:before="58"/>
              <w:ind w:right="342"/>
              <w:jc w:val="right"/>
              <w:rPr>
                <w:rFonts w:ascii="Tahoma"/>
                <w:sz w:val="17"/>
              </w:rPr>
            </w:pPr>
            <w:r>
              <w:rPr>
                <w:rFonts w:ascii="Tahoma"/>
                <w:color w:val="A1A0A4"/>
                <w:w w:val="95"/>
                <w:sz w:val="17"/>
              </w:rPr>
              <w:t>65.9%</w:t>
            </w:r>
          </w:p>
        </w:tc>
        <w:tc>
          <w:tcPr>
            <w:tcW w:w="1743" w:type="dxa"/>
            <w:tcBorders>
              <w:top w:val="single" w:sz="2" w:space="0" w:color="A1A0A4"/>
              <w:bottom w:val="single" w:sz="2" w:space="0" w:color="A1A0A4"/>
            </w:tcBorders>
          </w:tcPr>
          <w:p>
            <w:pPr>
              <w:pStyle w:val="TableParagraph"/>
              <w:spacing w:before="58"/>
              <w:ind w:right="345"/>
              <w:jc w:val="right"/>
              <w:rPr>
                <w:rFonts w:ascii="Tahoma"/>
                <w:sz w:val="17"/>
              </w:rPr>
            </w:pPr>
            <w:r>
              <w:rPr>
                <w:rFonts w:ascii="Tahoma"/>
                <w:color w:val="A1A0A4"/>
                <w:sz w:val="17"/>
              </w:rPr>
              <w:t>68.1%</w:t>
            </w:r>
          </w:p>
        </w:tc>
        <w:tc>
          <w:tcPr>
            <w:tcW w:w="1773" w:type="dxa"/>
            <w:tcBorders>
              <w:top w:val="single" w:sz="2" w:space="0" w:color="A1A0A4"/>
              <w:bottom w:val="single" w:sz="2" w:space="0" w:color="A1A0A4"/>
            </w:tcBorders>
          </w:tcPr>
          <w:p>
            <w:pPr>
              <w:pStyle w:val="TableParagraph"/>
              <w:spacing w:before="58"/>
              <w:ind w:right="372"/>
              <w:jc w:val="right"/>
              <w:rPr>
                <w:rFonts w:ascii="Tahoma"/>
                <w:sz w:val="17"/>
              </w:rPr>
            </w:pPr>
            <w:r>
              <w:rPr>
                <w:rFonts w:ascii="Tahoma"/>
                <w:color w:val="A1A0A4"/>
                <w:w w:val="95"/>
                <w:sz w:val="17"/>
              </w:rPr>
              <w:t>70.5%</w:t>
            </w:r>
          </w:p>
        </w:tc>
        <w:tc>
          <w:tcPr>
            <w:tcW w:w="1798" w:type="dxa"/>
            <w:tcBorders>
              <w:top w:val="single" w:sz="2" w:space="0" w:color="A1A0A4"/>
              <w:bottom w:val="single" w:sz="2" w:space="0" w:color="A1A0A4"/>
            </w:tcBorders>
          </w:tcPr>
          <w:p>
            <w:pPr>
              <w:pStyle w:val="TableParagraph"/>
              <w:spacing w:before="58"/>
              <w:ind w:right="371"/>
              <w:jc w:val="right"/>
              <w:rPr>
                <w:rFonts w:ascii="Tahoma"/>
                <w:sz w:val="17"/>
              </w:rPr>
            </w:pPr>
            <w:r>
              <w:rPr>
                <w:rFonts w:ascii="Tahoma"/>
                <w:color w:val="A1A0A4"/>
                <w:w w:val="95"/>
                <w:sz w:val="17"/>
              </w:rPr>
              <w:t>69.0%</w:t>
            </w:r>
          </w:p>
        </w:tc>
        <w:tc>
          <w:tcPr>
            <w:tcW w:w="1560" w:type="dxa"/>
            <w:tcBorders>
              <w:top w:val="single" w:sz="2" w:space="0" w:color="A1A0A4"/>
              <w:bottom w:val="single" w:sz="2" w:space="0" w:color="A1A0A4"/>
            </w:tcBorders>
          </w:tcPr>
          <w:p>
            <w:pPr>
              <w:pStyle w:val="TableParagraph"/>
              <w:spacing w:before="58"/>
              <w:ind w:right="135"/>
              <w:jc w:val="right"/>
              <w:rPr>
                <w:rFonts w:ascii="Tahoma"/>
                <w:sz w:val="17"/>
              </w:rPr>
            </w:pPr>
            <w:r>
              <w:rPr>
                <w:rFonts w:ascii="Tahoma"/>
                <w:color w:val="A1A0A4"/>
                <w:w w:val="95"/>
                <w:sz w:val="17"/>
              </w:rPr>
              <w:t>66.1%</w:t>
            </w:r>
          </w:p>
        </w:tc>
      </w:tr>
      <w:tr>
        <w:trPr>
          <w:trHeight w:val="279" w:hRule="exact"/>
        </w:trPr>
        <w:tc>
          <w:tcPr>
            <w:tcW w:w="1952" w:type="dxa"/>
            <w:tcBorders>
              <w:top w:val="single" w:sz="2" w:space="0" w:color="A1A0A4"/>
              <w:bottom w:val="single" w:sz="2" w:space="0" w:color="A1A0A4"/>
            </w:tcBorders>
          </w:tcPr>
          <w:p>
            <w:pPr>
              <w:pStyle w:val="TableParagraph"/>
              <w:spacing w:before="58"/>
              <w:ind w:right="495"/>
              <w:jc w:val="right"/>
              <w:rPr>
                <w:rFonts w:ascii="Tahoma"/>
                <w:sz w:val="17"/>
              </w:rPr>
            </w:pPr>
            <w:r>
              <w:rPr>
                <w:rFonts w:ascii="Tahoma"/>
                <w:color w:val="A1A0A4"/>
                <w:w w:val="105"/>
                <w:sz w:val="17"/>
              </w:rPr>
              <w:t>730</w:t>
            </w:r>
          </w:p>
        </w:tc>
        <w:tc>
          <w:tcPr>
            <w:tcW w:w="1744" w:type="dxa"/>
            <w:tcBorders>
              <w:top w:val="single" w:sz="2" w:space="0" w:color="A1A0A4"/>
              <w:bottom w:val="single" w:sz="2" w:space="0" w:color="A1A0A4"/>
            </w:tcBorders>
          </w:tcPr>
          <w:p>
            <w:pPr>
              <w:pStyle w:val="TableParagraph"/>
              <w:spacing w:before="58"/>
              <w:ind w:left="942"/>
              <w:rPr>
                <w:rFonts w:ascii="Tahoma"/>
                <w:sz w:val="17"/>
              </w:rPr>
            </w:pPr>
            <w:r>
              <w:rPr>
                <w:rFonts w:ascii="Tahoma"/>
                <w:color w:val="A1A0A4"/>
                <w:w w:val="105"/>
                <w:sz w:val="17"/>
              </w:rPr>
              <w:t>720</w:t>
            </w:r>
          </w:p>
        </w:tc>
        <w:tc>
          <w:tcPr>
            <w:tcW w:w="1743" w:type="dxa"/>
            <w:tcBorders>
              <w:top w:val="single" w:sz="2" w:space="0" w:color="A1A0A4"/>
              <w:bottom w:val="single" w:sz="2" w:space="0" w:color="A1A0A4"/>
            </w:tcBorders>
          </w:tcPr>
          <w:p>
            <w:pPr>
              <w:pStyle w:val="TableParagraph"/>
              <w:spacing w:before="58"/>
              <w:ind w:left="939"/>
              <w:rPr>
                <w:rFonts w:ascii="Tahoma"/>
                <w:sz w:val="17"/>
              </w:rPr>
            </w:pPr>
            <w:r>
              <w:rPr>
                <w:rFonts w:ascii="Tahoma"/>
                <w:color w:val="A1A0A4"/>
                <w:w w:val="105"/>
                <w:sz w:val="17"/>
              </w:rPr>
              <w:t>690</w:t>
            </w:r>
          </w:p>
        </w:tc>
        <w:tc>
          <w:tcPr>
            <w:tcW w:w="1773" w:type="dxa"/>
            <w:tcBorders>
              <w:top w:val="single" w:sz="2" w:space="0" w:color="A1A0A4"/>
              <w:bottom w:val="single" w:sz="2" w:space="0" w:color="A1A0A4"/>
            </w:tcBorders>
          </w:tcPr>
          <w:p>
            <w:pPr>
              <w:pStyle w:val="TableParagraph"/>
              <w:spacing w:before="58"/>
              <w:ind w:left="942"/>
              <w:rPr>
                <w:rFonts w:ascii="Tahoma"/>
                <w:sz w:val="17"/>
              </w:rPr>
            </w:pPr>
            <w:r>
              <w:rPr>
                <w:rFonts w:ascii="Tahoma"/>
                <w:color w:val="A1A0A4"/>
                <w:w w:val="105"/>
                <w:sz w:val="17"/>
              </w:rPr>
              <w:t>663</w:t>
            </w:r>
          </w:p>
        </w:tc>
        <w:tc>
          <w:tcPr>
            <w:tcW w:w="1798" w:type="dxa"/>
            <w:tcBorders>
              <w:top w:val="single" w:sz="2" w:space="0" w:color="A1A0A4"/>
              <w:bottom w:val="single" w:sz="2" w:space="0" w:color="A1A0A4"/>
            </w:tcBorders>
          </w:tcPr>
          <w:p>
            <w:pPr>
              <w:pStyle w:val="TableParagraph"/>
              <w:spacing w:before="58"/>
              <w:ind w:right="519"/>
              <w:jc w:val="right"/>
              <w:rPr>
                <w:rFonts w:ascii="Tahoma"/>
                <w:sz w:val="17"/>
              </w:rPr>
            </w:pPr>
            <w:r>
              <w:rPr>
                <w:rFonts w:ascii="Tahoma"/>
                <w:color w:val="A1A0A4"/>
                <w:w w:val="105"/>
                <w:sz w:val="17"/>
              </w:rPr>
              <w:t>634</w:t>
            </w:r>
          </w:p>
        </w:tc>
        <w:tc>
          <w:tcPr>
            <w:tcW w:w="1560" w:type="dxa"/>
            <w:tcBorders>
              <w:top w:val="single" w:sz="2" w:space="0" w:color="A1A0A4"/>
              <w:bottom w:val="single" w:sz="2" w:space="0" w:color="A1A0A4"/>
            </w:tcBorders>
          </w:tcPr>
          <w:p>
            <w:pPr>
              <w:pStyle w:val="TableParagraph"/>
              <w:spacing w:before="58"/>
              <w:ind w:left="966"/>
              <w:rPr>
                <w:rFonts w:ascii="Tahoma"/>
                <w:sz w:val="17"/>
              </w:rPr>
            </w:pPr>
            <w:r>
              <w:rPr>
                <w:rFonts w:ascii="Tahoma"/>
                <w:color w:val="A1A0A4"/>
                <w:w w:val="105"/>
                <w:sz w:val="17"/>
              </w:rPr>
              <w:t>597</w:t>
            </w:r>
          </w:p>
        </w:tc>
      </w:tr>
      <w:tr>
        <w:trPr>
          <w:trHeight w:val="279" w:hRule="exact"/>
        </w:trPr>
        <w:tc>
          <w:tcPr>
            <w:tcW w:w="1952" w:type="dxa"/>
            <w:tcBorders>
              <w:top w:val="single" w:sz="2" w:space="0" w:color="A1A0A4"/>
              <w:bottom w:val="single" w:sz="2" w:space="0" w:color="A1A0A4"/>
            </w:tcBorders>
          </w:tcPr>
          <w:p>
            <w:pPr>
              <w:pStyle w:val="TableParagraph"/>
              <w:spacing w:before="58"/>
              <w:ind w:right="495"/>
              <w:jc w:val="right"/>
              <w:rPr>
                <w:rFonts w:ascii="Tahoma"/>
                <w:sz w:val="17"/>
              </w:rPr>
            </w:pPr>
            <w:r>
              <w:rPr>
                <w:rFonts w:ascii="Tahoma"/>
                <w:color w:val="A1A0A4"/>
                <w:w w:val="105"/>
                <w:sz w:val="17"/>
              </w:rPr>
              <w:t>558</w:t>
            </w:r>
          </w:p>
        </w:tc>
        <w:tc>
          <w:tcPr>
            <w:tcW w:w="1744" w:type="dxa"/>
            <w:tcBorders>
              <w:top w:val="single" w:sz="2" w:space="0" w:color="A1A0A4"/>
              <w:bottom w:val="single" w:sz="2" w:space="0" w:color="A1A0A4"/>
            </w:tcBorders>
          </w:tcPr>
          <w:p>
            <w:pPr>
              <w:pStyle w:val="TableParagraph"/>
              <w:spacing w:before="58"/>
              <w:ind w:left="942"/>
              <w:rPr>
                <w:rFonts w:ascii="Tahoma"/>
                <w:sz w:val="17"/>
              </w:rPr>
            </w:pPr>
            <w:r>
              <w:rPr>
                <w:rFonts w:ascii="Tahoma"/>
                <w:color w:val="A1A0A4"/>
                <w:w w:val="105"/>
                <w:sz w:val="17"/>
              </w:rPr>
              <w:t>537</w:t>
            </w:r>
          </w:p>
        </w:tc>
        <w:tc>
          <w:tcPr>
            <w:tcW w:w="1743" w:type="dxa"/>
            <w:tcBorders>
              <w:top w:val="single" w:sz="2" w:space="0" w:color="A1A0A4"/>
              <w:bottom w:val="single" w:sz="2" w:space="0" w:color="A1A0A4"/>
            </w:tcBorders>
          </w:tcPr>
          <w:p>
            <w:pPr>
              <w:pStyle w:val="TableParagraph"/>
              <w:spacing w:before="58"/>
              <w:ind w:left="939"/>
              <w:rPr>
                <w:rFonts w:ascii="Tahoma"/>
                <w:sz w:val="17"/>
              </w:rPr>
            </w:pPr>
            <w:r>
              <w:rPr>
                <w:rFonts w:ascii="Tahoma"/>
                <w:color w:val="A1A0A4"/>
                <w:w w:val="105"/>
                <w:sz w:val="17"/>
              </w:rPr>
              <w:t>514</w:t>
            </w:r>
          </w:p>
        </w:tc>
        <w:tc>
          <w:tcPr>
            <w:tcW w:w="1773" w:type="dxa"/>
            <w:tcBorders>
              <w:top w:val="single" w:sz="2" w:space="0" w:color="A1A0A4"/>
              <w:bottom w:val="single" w:sz="2" w:space="0" w:color="A1A0A4"/>
            </w:tcBorders>
          </w:tcPr>
          <w:p>
            <w:pPr>
              <w:pStyle w:val="TableParagraph"/>
              <w:spacing w:before="58"/>
              <w:ind w:left="942"/>
              <w:rPr>
                <w:rFonts w:ascii="Tahoma"/>
                <w:sz w:val="17"/>
              </w:rPr>
            </w:pPr>
            <w:r>
              <w:rPr>
                <w:rFonts w:ascii="Tahoma"/>
                <w:color w:val="A1A0A4"/>
                <w:w w:val="105"/>
                <w:sz w:val="17"/>
              </w:rPr>
              <w:t>492</w:t>
            </w:r>
          </w:p>
        </w:tc>
        <w:tc>
          <w:tcPr>
            <w:tcW w:w="1798" w:type="dxa"/>
            <w:tcBorders>
              <w:top w:val="single" w:sz="2" w:space="0" w:color="A1A0A4"/>
              <w:bottom w:val="single" w:sz="2" w:space="0" w:color="A1A0A4"/>
            </w:tcBorders>
          </w:tcPr>
          <w:p>
            <w:pPr>
              <w:pStyle w:val="TableParagraph"/>
              <w:spacing w:before="58"/>
              <w:ind w:right="519"/>
              <w:jc w:val="right"/>
              <w:rPr>
                <w:rFonts w:ascii="Tahoma"/>
                <w:sz w:val="17"/>
              </w:rPr>
            </w:pPr>
            <w:r>
              <w:rPr>
                <w:rFonts w:ascii="Tahoma"/>
                <w:color w:val="A1A0A4"/>
                <w:w w:val="105"/>
                <w:sz w:val="17"/>
              </w:rPr>
              <w:t>465</w:t>
            </w:r>
          </w:p>
        </w:tc>
        <w:tc>
          <w:tcPr>
            <w:tcW w:w="1560" w:type="dxa"/>
            <w:tcBorders>
              <w:top w:val="single" w:sz="2" w:space="0" w:color="A1A0A4"/>
              <w:bottom w:val="single" w:sz="2" w:space="0" w:color="A1A0A4"/>
            </w:tcBorders>
          </w:tcPr>
          <w:p>
            <w:pPr>
              <w:pStyle w:val="TableParagraph"/>
              <w:spacing w:before="58"/>
              <w:ind w:left="966"/>
              <w:rPr>
                <w:rFonts w:ascii="Tahoma"/>
                <w:sz w:val="17"/>
              </w:rPr>
            </w:pPr>
            <w:r>
              <w:rPr>
                <w:rFonts w:ascii="Tahoma"/>
                <w:color w:val="A1A0A4"/>
                <w:w w:val="105"/>
                <w:sz w:val="17"/>
              </w:rPr>
              <w:t>441</w:t>
            </w:r>
          </w:p>
        </w:tc>
      </w:tr>
      <w:tr>
        <w:trPr>
          <w:trHeight w:val="279" w:hRule="exact"/>
        </w:trPr>
        <w:tc>
          <w:tcPr>
            <w:tcW w:w="1952" w:type="dxa"/>
            <w:tcBorders>
              <w:top w:val="single" w:sz="2" w:space="0" w:color="A1A0A4"/>
              <w:bottom w:val="single" w:sz="2" w:space="0" w:color="A1A0A4"/>
            </w:tcBorders>
          </w:tcPr>
          <w:p>
            <w:pPr>
              <w:pStyle w:val="TableParagraph"/>
              <w:spacing w:before="58"/>
              <w:ind w:right="495"/>
              <w:jc w:val="right"/>
              <w:rPr>
                <w:rFonts w:ascii="Tahoma"/>
                <w:sz w:val="17"/>
              </w:rPr>
            </w:pPr>
            <w:r>
              <w:rPr>
                <w:rFonts w:ascii="Tahoma"/>
                <w:color w:val="A1A0A4"/>
                <w:w w:val="105"/>
                <w:sz w:val="17"/>
              </w:rPr>
              <w:t>949,882</w:t>
            </w:r>
          </w:p>
        </w:tc>
        <w:tc>
          <w:tcPr>
            <w:tcW w:w="1744" w:type="dxa"/>
            <w:tcBorders>
              <w:top w:val="single" w:sz="2" w:space="0" w:color="A1A0A4"/>
              <w:bottom w:val="single" w:sz="2" w:space="0" w:color="A1A0A4"/>
            </w:tcBorders>
          </w:tcPr>
          <w:p>
            <w:pPr>
              <w:pStyle w:val="TableParagraph"/>
              <w:spacing w:before="58"/>
              <w:ind w:left="594"/>
              <w:rPr>
                <w:rFonts w:ascii="Tahoma"/>
                <w:sz w:val="17"/>
              </w:rPr>
            </w:pPr>
            <w:r>
              <w:rPr>
                <w:rFonts w:ascii="Tahoma"/>
                <w:color w:val="A1A0A4"/>
                <w:w w:val="105"/>
                <w:sz w:val="17"/>
              </w:rPr>
              <w:t>947,331</w:t>
            </w:r>
          </w:p>
        </w:tc>
        <w:tc>
          <w:tcPr>
            <w:tcW w:w="1743" w:type="dxa"/>
            <w:tcBorders>
              <w:top w:val="single" w:sz="2" w:space="0" w:color="A1A0A4"/>
              <w:bottom w:val="single" w:sz="2" w:space="0" w:color="A1A0A4"/>
            </w:tcBorders>
          </w:tcPr>
          <w:p>
            <w:pPr>
              <w:pStyle w:val="TableParagraph"/>
              <w:spacing w:before="58"/>
              <w:ind w:left="591"/>
              <w:rPr>
                <w:rFonts w:ascii="Tahoma"/>
                <w:sz w:val="17"/>
              </w:rPr>
            </w:pPr>
            <w:r>
              <w:rPr>
                <w:rFonts w:ascii="Tahoma"/>
                <w:color w:val="A1A0A4"/>
                <w:w w:val="105"/>
                <w:sz w:val="17"/>
              </w:rPr>
              <w:t>940,426</w:t>
            </w:r>
          </w:p>
        </w:tc>
        <w:tc>
          <w:tcPr>
            <w:tcW w:w="1773" w:type="dxa"/>
            <w:tcBorders>
              <w:top w:val="single" w:sz="2" w:space="0" w:color="A1A0A4"/>
              <w:bottom w:val="single" w:sz="2" w:space="0" w:color="A1A0A4"/>
            </w:tcBorders>
          </w:tcPr>
          <w:p>
            <w:pPr>
              <w:pStyle w:val="TableParagraph"/>
              <w:spacing w:before="58"/>
              <w:ind w:left="593"/>
              <w:rPr>
                <w:rFonts w:ascii="Tahoma"/>
                <w:sz w:val="17"/>
              </w:rPr>
            </w:pPr>
            <w:r>
              <w:rPr>
                <w:rFonts w:ascii="Tahoma"/>
                <w:color w:val="A1A0A4"/>
                <w:w w:val="105"/>
                <w:sz w:val="17"/>
              </w:rPr>
              <w:t>903,754</w:t>
            </w:r>
          </w:p>
        </w:tc>
        <w:tc>
          <w:tcPr>
            <w:tcW w:w="1798" w:type="dxa"/>
            <w:tcBorders>
              <w:top w:val="single" w:sz="2" w:space="0" w:color="A1A0A4"/>
              <w:bottom w:val="single" w:sz="2" w:space="0" w:color="A1A0A4"/>
            </w:tcBorders>
          </w:tcPr>
          <w:p>
            <w:pPr>
              <w:pStyle w:val="TableParagraph"/>
              <w:spacing w:before="58"/>
              <w:ind w:left="621"/>
              <w:rPr>
                <w:rFonts w:ascii="Tahoma"/>
                <w:sz w:val="17"/>
              </w:rPr>
            </w:pPr>
            <w:r>
              <w:rPr>
                <w:rFonts w:ascii="Tahoma"/>
                <w:color w:val="A1A0A4"/>
                <w:w w:val="105"/>
                <w:sz w:val="17"/>
              </w:rPr>
              <w:t>846,823</w:t>
            </w:r>
          </w:p>
        </w:tc>
        <w:tc>
          <w:tcPr>
            <w:tcW w:w="1560" w:type="dxa"/>
            <w:tcBorders>
              <w:top w:val="single" w:sz="2" w:space="0" w:color="A1A0A4"/>
              <w:bottom w:val="single" w:sz="2" w:space="0" w:color="A1A0A4"/>
            </w:tcBorders>
          </w:tcPr>
          <w:p>
            <w:pPr>
              <w:pStyle w:val="TableParagraph"/>
              <w:spacing w:before="58"/>
              <w:ind w:left="618"/>
              <w:rPr>
                <w:rFonts w:ascii="Tahoma"/>
                <w:sz w:val="17"/>
              </w:rPr>
            </w:pPr>
            <w:r>
              <w:rPr>
                <w:rFonts w:ascii="Tahoma"/>
                <w:color w:val="A1A0A4"/>
                <w:w w:val="105"/>
                <w:sz w:val="17"/>
              </w:rPr>
              <w:t>806,822</w:t>
            </w:r>
          </w:p>
        </w:tc>
      </w:tr>
      <w:tr>
        <w:trPr>
          <w:trHeight w:val="279" w:hRule="exact"/>
        </w:trPr>
        <w:tc>
          <w:tcPr>
            <w:tcW w:w="1952" w:type="dxa"/>
            <w:tcBorders>
              <w:top w:val="single" w:sz="2" w:space="0" w:color="A1A0A4"/>
              <w:bottom w:val="single" w:sz="2" w:space="0" w:color="A1A0A4"/>
            </w:tcBorders>
          </w:tcPr>
          <w:p>
            <w:pPr>
              <w:pStyle w:val="TableParagraph"/>
              <w:spacing w:before="58"/>
              <w:ind w:right="495"/>
              <w:jc w:val="right"/>
              <w:rPr>
                <w:rFonts w:ascii="Tahoma"/>
                <w:sz w:val="17"/>
              </w:rPr>
            </w:pPr>
            <w:r>
              <w:rPr>
                <w:rFonts w:ascii="Tahoma"/>
                <w:color w:val="A1A0A4"/>
                <w:w w:val="105"/>
                <w:sz w:val="17"/>
              </w:rPr>
              <w:t>$87.42</w:t>
            </w:r>
          </w:p>
        </w:tc>
        <w:tc>
          <w:tcPr>
            <w:tcW w:w="1744" w:type="dxa"/>
            <w:tcBorders>
              <w:top w:val="single" w:sz="2" w:space="0" w:color="A1A0A4"/>
              <w:bottom w:val="single" w:sz="2" w:space="0" w:color="A1A0A4"/>
            </w:tcBorders>
          </w:tcPr>
          <w:p>
            <w:pPr>
              <w:pStyle w:val="TableParagraph"/>
              <w:spacing w:before="58"/>
              <w:ind w:left="689"/>
              <w:rPr>
                <w:rFonts w:ascii="Tahoma"/>
                <w:sz w:val="17"/>
              </w:rPr>
            </w:pPr>
            <w:r>
              <w:rPr>
                <w:rFonts w:ascii="Tahoma"/>
                <w:color w:val="A1A0A4"/>
                <w:w w:val="105"/>
                <w:sz w:val="17"/>
              </w:rPr>
              <w:t>$84.72</w:t>
            </w:r>
          </w:p>
        </w:tc>
        <w:tc>
          <w:tcPr>
            <w:tcW w:w="1743" w:type="dxa"/>
            <w:tcBorders>
              <w:top w:val="single" w:sz="2" w:space="0" w:color="A1A0A4"/>
              <w:bottom w:val="single" w:sz="2" w:space="0" w:color="A1A0A4"/>
            </w:tcBorders>
          </w:tcPr>
          <w:p>
            <w:pPr>
              <w:pStyle w:val="TableParagraph"/>
              <w:spacing w:before="58"/>
              <w:ind w:left="686"/>
              <w:rPr>
                <w:rFonts w:ascii="Tahoma"/>
                <w:sz w:val="17"/>
              </w:rPr>
            </w:pPr>
            <w:r>
              <w:rPr>
                <w:rFonts w:ascii="Tahoma"/>
                <w:color w:val="A1A0A4"/>
                <w:w w:val="105"/>
                <w:sz w:val="17"/>
              </w:rPr>
              <w:t>$83.46</w:t>
            </w:r>
          </w:p>
        </w:tc>
        <w:tc>
          <w:tcPr>
            <w:tcW w:w="1773" w:type="dxa"/>
            <w:tcBorders>
              <w:top w:val="single" w:sz="2" w:space="0" w:color="A1A0A4"/>
              <w:bottom w:val="single" w:sz="2" w:space="0" w:color="A1A0A4"/>
            </w:tcBorders>
          </w:tcPr>
          <w:p>
            <w:pPr>
              <w:pStyle w:val="TableParagraph"/>
              <w:spacing w:before="58"/>
              <w:ind w:left="688"/>
              <w:rPr>
                <w:rFonts w:ascii="Tahoma"/>
                <w:sz w:val="17"/>
              </w:rPr>
            </w:pPr>
            <w:r>
              <w:rPr>
                <w:rFonts w:ascii="Tahoma"/>
                <w:color w:val="A1A0A4"/>
                <w:w w:val="105"/>
                <w:sz w:val="17"/>
              </w:rPr>
              <w:t>$85.87</w:t>
            </w:r>
          </w:p>
        </w:tc>
        <w:tc>
          <w:tcPr>
            <w:tcW w:w="1798" w:type="dxa"/>
            <w:tcBorders>
              <w:top w:val="single" w:sz="2" w:space="0" w:color="A1A0A4"/>
              <w:bottom w:val="single" w:sz="2" w:space="0" w:color="A1A0A4"/>
            </w:tcBorders>
          </w:tcPr>
          <w:p>
            <w:pPr>
              <w:pStyle w:val="TableParagraph"/>
              <w:spacing w:before="58"/>
              <w:ind w:left="716"/>
              <w:rPr>
                <w:rFonts w:ascii="Tahoma"/>
                <w:sz w:val="17"/>
              </w:rPr>
            </w:pPr>
            <w:r>
              <w:rPr>
                <w:rFonts w:ascii="Tahoma"/>
                <w:color w:val="A1A0A4"/>
                <w:w w:val="105"/>
                <w:sz w:val="17"/>
              </w:rPr>
              <w:t>$79.35</w:t>
            </w:r>
          </w:p>
        </w:tc>
        <w:tc>
          <w:tcPr>
            <w:tcW w:w="1560" w:type="dxa"/>
            <w:tcBorders>
              <w:top w:val="single" w:sz="2" w:space="0" w:color="A1A0A4"/>
              <w:bottom w:val="single" w:sz="2" w:space="0" w:color="A1A0A4"/>
            </w:tcBorders>
          </w:tcPr>
          <w:p>
            <w:pPr>
              <w:pStyle w:val="TableParagraph"/>
              <w:spacing w:before="58"/>
              <w:ind w:left="713"/>
              <w:rPr>
                <w:rFonts w:ascii="Tahoma"/>
                <w:sz w:val="17"/>
              </w:rPr>
            </w:pPr>
            <w:r>
              <w:rPr>
                <w:rFonts w:ascii="Tahoma"/>
                <w:color w:val="A1A0A4"/>
                <w:w w:val="105"/>
                <w:sz w:val="17"/>
              </w:rPr>
              <w:t>$76.26</w:t>
            </w:r>
          </w:p>
        </w:tc>
      </w:tr>
      <w:tr>
        <w:trPr>
          <w:trHeight w:val="279" w:hRule="exact"/>
        </w:trPr>
        <w:tc>
          <w:tcPr>
            <w:tcW w:w="1952" w:type="dxa"/>
            <w:tcBorders>
              <w:top w:val="single" w:sz="2" w:space="0" w:color="A1A0A4"/>
              <w:bottom w:val="single" w:sz="2" w:space="0" w:color="A1A0A4"/>
            </w:tcBorders>
          </w:tcPr>
          <w:p>
            <w:pPr>
              <w:pStyle w:val="TableParagraph"/>
              <w:spacing w:before="58"/>
              <w:ind w:right="413"/>
              <w:jc w:val="right"/>
              <w:rPr>
                <w:rFonts w:ascii="Tahoma" w:hAnsi="Tahoma"/>
                <w:sz w:val="17"/>
              </w:rPr>
            </w:pPr>
            <w:r>
              <w:rPr>
                <w:rFonts w:ascii="Tahoma" w:hAnsi="Tahoma"/>
                <w:color w:val="A1A0A4"/>
                <w:sz w:val="17"/>
              </w:rPr>
              <w:t>11.97¢</w:t>
            </w:r>
          </w:p>
        </w:tc>
        <w:tc>
          <w:tcPr>
            <w:tcW w:w="1744" w:type="dxa"/>
            <w:tcBorders>
              <w:top w:val="single" w:sz="2" w:space="0" w:color="A1A0A4"/>
              <w:bottom w:val="single" w:sz="2" w:space="0" w:color="A1A0A4"/>
            </w:tcBorders>
          </w:tcPr>
          <w:p>
            <w:pPr>
              <w:pStyle w:val="TableParagraph"/>
              <w:spacing w:before="58"/>
              <w:ind w:right="410"/>
              <w:jc w:val="right"/>
              <w:rPr>
                <w:rFonts w:ascii="Tahoma" w:hAnsi="Tahoma"/>
                <w:sz w:val="17"/>
              </w:rPr>
            </w:pPr>
            <w:r>
              <w:rPr>
                <w:rFonts w:ascii="Tahoma" w:hAnsi="Tahoma"/>
                <w:color w:val="A1A0A4"/>
                <w:sz w:val="17"/>
              </w:rPr>
              <w:t>11.77¢</w:t>
            </w:r>
          </w:p>
        </w:tc>
        <w:tc>
          <w:tcPr>
            <w:tcW w:w="1743" w:type="dxa"/>
            <w:tcBorders>
              <w:top w:val="single" w:sz="2" w:space="0" w:color="A1A0A4"/>
              <w:bottom w:val="single" w:sz="2" w:space="0" w:color="A1A0A4"/>
            </w:tcBorders>
          </w:tcPr>
          <w:p>
            <w:pPr>
              <w:pStyle w:val="TableParagraph"/>
              <w:spacing w:before="58"/>
              <w:ind w:right="412"/>
              <w:jc w:val="right"/>
              <w:rPr>
                <w:rFonts w:ascii="Tahoma" w:hAnsi="Tahoma"/>
                <w:sz w:val="17"/>
              </w:rPr>
            </w:pPr>
            <w:r>
              <w:rPr>
                <w:rFonts w:ascii="Tahoma" w:hAnsi="Tahoma"/>
                <w:color w:val="A1A0A4"/>
                <w:sz w:val="17"/>
              </w:rPr>
              <w:t>12.09¢</w:t>
            </w:r>
          </w:p>
        </w:tc>
        <w:tc>
          <w:tcPr>
            <w:tcW w:w="1773" w:type="dxa"/>
            <w:tcBorders>
              <w:top w:val="single" w:sz="2" w:space="0" w:color="A1A0A4"/>
              <w:bottom w:val="single" w:sz="2" w:space="0" w:color="A1A0A4"/>
            </w:tcBorders>
          </w:tcPr>
          <w:p>
            <w:pPr>
              <w:pStyle w:val="TableParagraph"/>
              <w:spacing w:before="58"/>
              <w:ind w:right="440"/>
              <w:jc w:val="right"/>
              <w:rPr>
                <w:rFonts w:ascii="Tahoma" w:hAnsi="Tahoma"/>
                <w:sz w:val="17"/>
              </w:rPr>
            </w:pPr>
            <w:r>
              <w:rPr>
                <w:rFonts w:ascii="Tahoma" w:hAnsi="Tahoma"/>
                <w:color w:val="A1A0A4"/>
                <w:sz w:val="17"/>
              </w:rPr>
              <w:t>12.95¢</w:t>
            </w:r>
          </w:p>
        </w:tc>
        <w:tc>
          <w:tcPr>
            <w:tcW w:w="1798" w:type="dxa"/>
            <w:tcBorders>
              <w:top w:val="single" w:sz="2" w:space="0" w:color="A1A0A4"/>
              <w:bottom w:val="single" w:sz="2" w:space="0" w:color="A1A0A4"/>
            </w:tcBorders>
          </w:tcPr>
          <w:p>
            <w:pPr>
              <w:pStyle w:val="TableParagraph"/>
              <w:spacing w:before="58"/>
              <w:ind w:right="437"/>
              <w:jc w:val="right"/>
              <w:rPr>
                <w:rFonts w:ascii="Tahoma" w:hAnsi="Tahoma"/>
                <w:sz w:val="17"/>
              </w:rPr>
            </w:pPr>
            <w:r>
              <w:rPr>
                <w:rFonts w:ascii="Tahoma" w:hAnsi="Tahoma"/>
                <w:color w:val="A1A0A4"/>
                <w:sz w:val="17"/>
              </w:rPr>
              <w:t>12.51¢</w:t>
            </w:r>
          </w:p>
        </w:tc>
        <w:tc>
          <w:tcPr>
            <w:tcW w:w="1560" w:type="dxa"/>
            <w:tcBorders>
              <w:top w:val="single" w:sz="2" w:space="0" w:color="A1A0A4"/>
              <w:bottom w:val="single" w:sz="2" w:space="0" w:color="A1A0A4"/>
            </w:tcBorders>
          </w:tcPr>
          <w:p>
            <w:pPr>
              <w:pStyle w:val="TableParagraph"/>
              <w:spacing w:before="58"/>
              <w:ind w:right="203"/>
              <w:jc w:val="right"/>
              <w:rPr>
                <w:rFonts w:ascii="Tahoma" w:hAnsi="Tahoma"/>
                <w:sz w:val="17"/>
              </w:rPr>
            </w:pPr>
            <w:r>
              <w:rPr>
                <w:rFonts w:ascii="Tahoma" w:hAnsi="Tahoma"/>
                <w:color w:val="A1A0A4"/>
                <w:sz w:val="17"/>
              </w:rPr>
              <w:t>12.76¢</w:t>
            </w:r>
          </w:p>
        </w:tc>
      </w:tr>
      <w:tr>
        <w:trPr>
          <w:trHeight w:val="279" w:hRule="exact"/>
        </w:trPr>
        <w:tc>
          <w:tcPr>
            <w:tcW w:w="1952" w:type="dxa"/>
            <w:tcBorders>
              <w:top w:val="single" w:sz="2" w:space="0" w:color="A1A0A4"/>
              <w:bottom w:val="single" w:sz="2" w:space="0" w:color="A1A0A4"/>
            </w:tcBorders>
          </w:tcPr>
          <w:p>
            <w:pPr>
              <w:pStyle w:val="TableParagraph"/>
              <w:spacing w:before="58"/>
              <w:ind w:right="413"/>
              <w:jc w:val="right"/>
              <w:rPr>
                <w:rFonts w:ascii="Tahoma" w:hAnsi="Tahoma"/>
                <w:sz w:val="17"/>
              </w:rPr>
            </w:pPr>
            <w:r>
              <w:rPr>
                <w:rFonts w:ascii="Tahoma" w:hAnsi="Tahoma"/>
                <w:color w:val="A1A0A4"/>
                <w:sz w:val="17"/>
              </w:rPr>
              <w:t>8.27¢</w:t>
            </w:r>
          </w:p>
        </w:tc>
        <w:tc>
          <w:tcPr>
            <w:tcW w:w="1744" w:type="dxa"/>
            <w:tcBorders>
              <w:top w:val="single" w:sz="2" w:space="0" w:color="A1A0A4"/>
              <w:bottom w:val="single" w:sz="2" w:space="0" w:color="A1A0A4"/>
            </w:tcBorders>
          </w:tcPr>
          <w:p>
            <w:pPr>
              <w:pStyle w:val="TableParagraph"/>
              <w:spacing w:before="58"/>
              <w:ind w:right="410"/>
              <w:jc w:val="right"/>
              <w:rPr>
                <w:rFonts w:ascii="Tahoma" w:hAnsi="Tahoma"/>
                <w:sz w:val="17"/>
              </w:rPr>
            </w:pPr>
            <w:r>
              <w:rPr>
                <w:rFonts w:ascii="Tahoma" w:hAnsi="Tahoma"/>
                <w:color w:val="A1A0A4"/>
                <w:sz w:val="17"/>
              </w:rPr>
              <w:t>8.02¢</w:t>
            </w:r>
          </w:p>
        </w:tc>
        <w:tc>
          <w:tcPr>
            <w:tcW w:w="1743" w:type="dxa"/>
            <w:tcBorders>
              <w:top w:val="single" w:sz="2" w:space="0" w:color="A1A0A4"/>
              <w:bottom w:val="single" w:sz="2" w:space="0" w:color="A1A0A4"/>
            </w:tcBorders>
          </w:tcPr>
          <w:p>
            <w:pPr>
              <w:pStyle w:val="TableParagraph"/>
              <w:spacing w:before="58"/>
              <w:ind w:right="412"/>
              <w:jc w:val="right"/>
              <w:rPr>
                <w:rFonts w:ascii="Tahoma" w:hAnsi="Tahoma"/>
                <w:sz w:val="17"/>
              </w:rPr>
            </w:pPr>
            <w:r>
              <w:rPr>
                <w:rFonts w:ascii="Tahoma" w:hAnsi="Tahoma"/>
                <w:color w:val="A1A0A4"/>
                <w:sz w:val="17"/>
              </w:rPr>
              <w:t>8.51¢</w:t>
            </w:r>
          </w:p>
        </w:tc>
        <w:tc>
          <w:tcPr>
            <w:tcW w:w="1773" w:type="dxa"/>
            <w:tcBorders>
              <w:top w:val="single" w:sz="2" w:space="0" w:color="A1A0A4"/>
              <w:bottom w:val="single" w:sz="2" w:space="0" w:color="A1A0A4"/>
            </w:tcBorders>
          </w:tcPr>
          <w:p>
            <w:pPr>
              <w:pStyle w:val="TableParagraph"/>
              <w:spacing w:before="58"/>
              <w:ind w:right="440"/>
              <w:jc w:val="right"/>
              <w:rPr>
                <w:rFonts w:ascii="Tahoma" w:hAnsi="Tahoma"/>
                <w:sz w:val="17"/>
              </w:rPr>
            </w:pPr>
            <w:r>
              <w:rPr>
                <w:rFonts w:ascii="Tahoma" w:hAnsi="Tahoma"/>
                <w:color w:val="A1A0A4"/>
                <w:sz w:val="17"/>
              </w:rPr>
              <w:t>9.43¢</w:t>
            </w:r>
          </w:p>
        </w:tc>
        <w:tc>
          <w:tcPr>
            <w:tcW w:w="1798" w:type="dxa"/>
            <w:tcBorders>
              <w:top w:val="single" w:sz="2" w:space="0" w:color="A1A0A4"/>
              <w:bottom w:val="single" w:sz="2" w:space="0" w:color="A1A0A4"/>
            </w:tcBorders>
          </w:tcPr>
          <w:p>
            <w:pPr>
              <w:pStyle w:val="TableParagraph"/>
              <w:spacing w:before="58"/>
              <w:ind w:right="437"/>
              <w:jc w:val="right"/>
              <w:rPr>
                <w:rFonts w:ascii="Tahoma" w:hAnsi="Tahoma"/>
                <w:sz w:val="17"/>
              </w:rPr>
            </w:pPr>
            <w:r>
              <w:rPr>
                <w:rFonts w:ascii="Tahoma" w:hAnsi="Tahoma"/>
                <w:color w:val="A1A0A4"/>
                <w:sz w:val="17"/>
              </w:rPr>
              <w:t>8.96¢</w:t>
            </w:r>
          </w:p>
        </w:tc>
        <w:tc>
          <w:tcPr>
            <w:tcW w:w="1560" w:type="dxa"/>
            <w:tcBorders>
              <w:top w:val="single" w:sz="2" w:space="0" w:color="A1A0A4"/>
              <w:bottom w:val="single" w:sz="2" w:space="0" w:color="A1A0A4"/>
            </w:tcBorders>
          </w:tcPr>
          <w:p>
            <w:pPr>
              <w:pStyle w:val="TableParagraph"/>
              <w:spacing w:before="58"/>
              <w:ind w:right="203"/>
              <w:jc w:val="right"/>
              <w:rPr>
                <w:rFonts w:ascii="Tahoma" w:hAnsi="Tahoma"/>
                <w:sz w:val="17"/>
              </w:rPr>
            </w:pPr>
            <w:r>
              <w:rPr>
                <w:rFonts w:ascii="Tahoma" w:hAnsi="Tahoma"/>
                <w:color w:val="A1A0A4"/>
                <w:sz w:val="17"/>
              </w:rPr>
              <w:t>8.76¢</w:t>
            </w:r>
          </w:p>
        </w:tc>
      </w:tr>
      <w:tr>
        <w:trPr>
          <w:trHeight w:val="279" w:hRule="exact"/>
        </w:trPr>
        <w:tc>
          <w:tcPr>
            <w:tcW w:w="1952" w:type="dxa"/>
            <w:tcBorders>
              <w:top w:val="single" w:sz="2" w:space="0" w:color="A1A0A4"/>
              <w:bottom w:val="single" w:sz="2" w:space="0" w:color="A1A0A4"/>
            </w:tcBorders>
          </w:tcPr>
          <w:p>
            <w:pPr>
              <w:pStyle w:val="TableParagraph"/>
              <w:spacing w:before="58"/>
              <w:ind w:right="413"/>
              <w:jc w:val="right"/>
              <w:rPr>
                <w:rFonts w:ascii="Tahoma" w:hAnsi="Tahoma"/>
                <w:sz w:val="17"/>
              </w:rPr>
            </w:pPr>
            <w:r>
              <w:rPr>
                <w:rFonts w:ascii="Tahoma" w:hAnsi="Tahoma"/>
                <w:color w:val="A1A0A4"/>
                <w:sz w:val="17"/>
              </w:rPr>
              <w:t>7.74¢</w:t>
            </w:r>
          </w:p>
        </w:tc>
        <w:tc>
          <w:tcPr>
            <w:tcW w:w="1744" w:type="dxa"/>
            <w:tcBorders>
              <w:top w:val="single" w:sz="2" w:space="0" w:color="A1A0A4"/>
              <w:bottom w:val="single" w:sz="2" w:space="0" w:color="A1A0A4"/>
            </w:tcBorders>
          </w:tcPr>
          <w:p>
            <w:pPr>
              <w:pStyle w:val="TableParagraph"/>
              <w:spacing w:before="58"/>
              <w:ind w:right="410"/>
              <w:jc w:val="right"/>
              <w:rPr>
                <w:rFonts w:ascii="Tahoma" w:hAnsi="Tahoma"/>
                <w:sz w:val="17"/>
              </w:rPr>
            </w:pPr>
            <w:r>
              <w:rPr>
                <w:rFonts w:ascii="Tahoma" w:hAnsi="Tahoma"/>
                <w:color w:val="A1A0A4"/>
                <w:sz w:val="17"/>
              </w:rPr>
              <w:t>7.52¢</w:t>
            </w:r>
          </w:p>
        </w:tc>
        <w:tc>
          <w:tcPr>
            <w:tcW w:w="1743" w:type="dxa"/>
            <w:tcBorders>
              <w:top w:val="single" w:sz="2" w:space="0" w:color="A1A0A4"/>
              <w:bottom w:val="single" w:sz="2" w:space="0" w:color="A1A0A4"/>
            </w:tcBorders>
          </w:tcPr>
          <w:p>
            <w:pPr>
              <w:pStyle w:val="TableParagraph"/>
              <w:spacing w:before="58"/>
              <w:ind w:right="412"/>
              <w:jc w:val="right"/>
              <w:rPr>
                <w:rFonts w:ascii="Tahoma" w:hAnsi="Tahoma"/>
                <w:sz w:val="17"/>
              </w:rPr>
            </w:pPr>
            <w:r>
              <w:rPr>
                <w:rFonts w:ascii="Tahoma" w:hAnsi="Tahoma"/>
                <w:color w:val="A1A0A4"/>
                <w:sz w:val="17"/>
              </w:rPr>
              <w:t>7.68¢</w:t>
            </w:r>
          </w:p>
        </w:tc>
        <w:tc>
          <w:tcPr>
            <w:tcW w:w="1773" w:type="dxa"/>
            <w:tcBorders>
              <w:top w:val="single" w:sz="2" w:space="0" w:color="A1A0A4"/>
              <w:bottom w:val="single" w:sz="2" w:space="0" w:color="A1A0A4"/>
            </w:tcBorders>
          </w:tcPr>
          <w:p>
            <w:pPr>
              <w:pStyle w:val="TableParagraph"/>
              <w:spacing w:before="58"/>
              <w:ind w:right="440"/>
              <w:jc w:val="right"/>
              <w:rPr>
                <w:rFonts w:ascii="Tahoma" w:hAnsi="Tahoma"/>
                <w:sz w:val="17"/>
              </w:rPr>
            </w:pPr>
            <w:r>
              <w:rPr>
                <w:rFonts w:ascii="Tahoma" w:hAnsi="Tahoma"/>
                <w:color w:val="A1A0A4"/>
                <w:sz w:val="17"/>
              </w:rPr>
              <w:t>7.85¢</w:t>
            </w:r>
          </w:p>
        </w:tc>
        <w:tc>
          <w:tcPr>
            <w:tcW w:w="1798" w:type="dxa"/>
            <w:tcBorders>
              <w:top w:val="single" w:sz="2" w:space="0" w:color="A1A0A4"/>
              <w:bottom w:val="single" w:sz="2" w:space="0" w:color="A1A0A4"/>
            </w:tcBorders>
          </w:tcPr>
          <w:p>
            <w:pPr>
              <w:pStyle w:val="TableParagraph"/>
              <w:spacing w:before="58"/>
              <w:ind w:right="437"/>
              <w:jc w:val="right"/>
              <w:rPr>
                <w:rFonts w:ascii="Tahoma" w:hAnsi="Tahoma"/>
                <w:sz w:val="17"/>
              </w:rPr>
            </w:pPr>
            <w:r>
              <w:rPr>
                <w:rFonts w:ascii="Tahoma" w:hAnsi="Tahoma"/>
                <w:color w:val="A1A0A4"/>
                <w:sz w:val="17"/>
              </w:rPr>
              <w:t>7.57¢</w:t>
            </w:r>
          </w:p>
        </w:tc>
        <w:tc>
          <w:tcPr>
            <w:tcW w:w="1560" w:type="dxa"/>
            <w:tcBorders>
              <w:top w:val="single" w:sz="2" w:space="0" w:color="A1A0A4"/>
              <w:bottom w:val="single" w:sz="2" w:space="0" w:color="A1A0A4"/>
            </w:tcBorders>
          </w:tcPr>
          <w:p>
            <w:pPr>
              <w:pStyle w:val="TableParagraph"/>
              <w:spacing w:before="58"/>
              <w:ind w:right="203"/>
              <w:jc w:val="right"/>
              <w:rPr>
                <w:rFonts w:ascii="Tahoma" w:hAnsi="Tahoma"/>
                <w:sz w:val="17"/>
              </w:rPr>
            </w:pPr>
            <w:r>
              <w:rPr>
                <w:rFonts w:ascii="Tahoma" w:hAnsi="Tahoma"/>
                <w:color w:val="A1A0A4"/>
                <w:sz w:val="17"/>
              </w:rPr>
              <w:t>7.40¢</w:t>
            </w:r>
          </w:p>
        </w:tc>
      </w:tr>
      <w:tr>
        <w:trPr>
          <w:trHeight w:val="279" w:hRule="exact"/>
        </w:trPr>
        <w:tc>
          <w:tcPr>
            <w:tcW w:w="1952" w:type="dxa"/>
            <w:tcBorders>
              <w:top w:val="single" w:sz="2" w:space="0" w:color="A1A0A4"/>
              <w:bottom w:val="single" w:sz="2" w:space="0" w:color="A1A0A4"/>
            </w:tcBorders>
          </w:tcPr>
          <w:p>
            <w:pPr>
              <w:pStyle w:val="TableParagraph"/>
              <w:spacing w:before="58"/>
              <w:ind w:right="413"/>
              <w:jc w:val="right"/>
              <w:rPr>
                <w:rFonts w:ascii="Tahoma" w:hAnsi="Tahoma"/>
                <w:sz w:val="17"/>
              </w:rPr>
            </w:pPr>
            <w:r>
              <w:rPr>
                <w:rFonts w:ascii="Tahoma" w:hAnsi="Tahoma"/>
                <w:color w:val="A1A0A4"/>
                <w:sz w:val="17"/>
              </w:rPr>
              <w:t>6.59¢</w:t>
            </w:r>
          </w:p>
        </w:tc>
        <w:tc>
          <w:tcPr>
            <w:tcW w:w="1744" w:type="dxa"/>
            <w:tcBorders>
              <w:top w:val="single" w:sz="2" w:space="0" w:color="A1A0A4"/>
              <w:bottom w:val="single" w:sz="2" w:space="0" w:color="A1A0A4"/>
            </w:tcBorders>
          </w:tcPr>
          <w:p>
            <w:pPr>
              <w:pStyle w:val="TableParagraph"/>
              <w:spacing w:before="58"/>
              <w:ind w:right="410"/>
              <w:jc w:val="right"/>
              <w:rPr>
                <w:rFonts w:ascii="Tahoma" w:hAnsi="Tahoma"/>
                <w:sz w:val="17"/>
              </w:rPr>
            </w:pPr>
            <w:r>
              <w:rPr>
                <w:rFonts w:ascii="Tahoma" w:hAnsi="Tahoma"/>
                <w:color w:val="A1A0A4"/>
                <w:sz w:val="17"/>
              </w:rPr>
              <w:t>6.41¢</w:t>
            </w:r>
          </w:p>
        </w:tc>
        <w:tc>
          <w:tcPr>
            <w:tcW w:w="1743" w:type="dxa"/>
            <w:tcBorders>
              <w:top w:val="single" w:sz="2" w:space="0" w:color="A1A0A4"/>
              <w:bottom w:val="single" w:sz="2" w:space="0" w:color="A1A0A4"/>
            </w:tcBorders>
          </w:tcPr>
          <w:p>
            <w:pPr>
              <w:pStyle w:val="TableParagraph"/>
              <w:spacing w:before="58"/>
              <w:ind w:right="412"/>
              <w:jc w:val="right"/>
              <w:rPr>
                <w:rFonts w:ascii="Tahoma" w:hAnsi="Tahoma"/>
                <w:sz w:val="17"/>
              </w:rPr>
            </w:pPr>
            <w:r>
              <w:rPr>
                <w:rFonts w:ascii="Tahoma" w:hAnsi="Tahoma"/>
                <w:color w:val="A1A0A4"/>
                <w:sz w:val="17"/>
              </w:rPr>
              <w:t>6.50¢</w:t>
            </w:r>
          </w:p>
        </w:tc>
        <w:tc>
          <w:tcPr>
            <w:tcW w:w="1773" w:type="dxa"/>
            <w:tcBorders>
              <w:top w:val="single" w:sz="2" w:space="0" w:color="A1A0A4"/>
              <w:bottom w:val="single" w:sz="2" w:space="0" w:color="A1A0A4"/>
            </w:tcBorders>
          </w:tcPr>
          <w:p>
            <w:pPr>
              <w:pStyle w:val="TableParagraph"/>
              <w:spacing w:before="58"/>
              <w:ind w:right="440"/>
              <w:jc w:val="right"/>
              <w:rPr>
                <w:rFonts w:ascii="Tahoma" w:hAnsi="Tahoma"/>
                <w:sz w:val="17"/>
              </w:rPr>
            </w:pPr>
            <w:r>
              <w:rPr>
                <w:rFonts w:ascii="Tahoma" w:hAnsi="Tahoma"/>
                <w:color w:val="A1A0A4"/>
                <w:sz w:val="17"/>
              </w:rPr>
              <w:t>6.50¢</w:t>
            </w:r>
          </w:p>
        </w:tc>
        <w:tc>
          <w:tcPr>
            <w:tcW w:w="1798" w:type="dxa"/>
            <w:tcBorders>
              <w:top w:val="single" w:sz="2" w:space="0" w:color="A1A0A4"/>
              <w:bottom w:val="single" w:sz="2" w:space="0" w:color="A1A0A4"/>
            </w:tcBorders>
          </w:tcPr>
          <w:p>
            <w:pPr>
              <w:pStyle w:val="TableParagraph"/>
              <w:spacing w:before="58"/>
              <w:ind w:right="437"/>
              <w:jc w:val="right"/>
              <w:rPr>
                <w:rFonts w:ascii="Tahoma" w:hAnsi="Tahoma"/>
                <w:sz w:val="17"/>
              </w:rPr>
            </w:pPr>
            <w:r>
              <w:rPr>
                <w:rFonts w:ascii="Tahoma" w:hAnsi="Tahoma"/>
                <w:color w:val="A1A0A4"/>
                <w:sz w:val="17"/>
              </w:rPr>
              <w:t>6.64¢</w:t>
            </w:r>
          </w:p>
        </w:tc>
        <w:tc>
          <w:tcPr>
            <w:tcW w:w="1560" w:type="dxa"/>
            <w:tcBorders>
              <w:top w:val="single" w:sz="2" w:space="0" w:color="A1A0A4"/>
              <w:bottom w:val="single" w:sz="2" w:space="0" w:color="A1A0A4"/>
            </w:tcBorders>
          </w:tcPr>
          <w:p>
            <w:pPr>
              <w:pStyle w:val="TableParagraph"/>
              <w:spacing w:before="58"/>
              <w:ind w:right="203"/>
              <w:jc w:val="right"/>
              <w:rPr>
                <w:rFonts w:ascii="Tahoma" w:hAnsi="Tahoma"/>
                <w:sz w:val="17"/>
              </w:rPr>
            </w:pPr>
            <w:r>
              <w:rPr>
                <w:rFonts w:ascii="Tahoma" w:hAnsi="Tahoma"/>
                <w:color w:val="A1A0A4"/>
                <w:sz w:val="17"/>
              </w:rPr>
              <w:t>6.58¢</w:t>
            </w:r>
          </w:p>
        </w:tc>
      </w:tr>
      <w:tr>
        <w:trPr>
          <w:trHeight w:val="279" w:hRule="exact"/>
        </w:trPr>
        <w:tc>
          <w:tcPr>
            <w:tcW w:w="1952" w:type="dxa"/>
            <w:tcBorders>
              <w:top w:val="single" w:sz="2" w:space="0" w:color="A1A0A4"/>
              <w:bottom w:val="single" w:sz="2" w:space="0" w:color="A1A0A4"/>
            </w:tcBorders>
          </w:tcPr>
          <w:p>
            <w:pPr>
              <w:pStyle w:val="TableParagraph"/>
              <w:spacing w:before="58"/>
              <w:ind w:right="413"/>
              <w:jc w:val="right"/>
              <w:rPr>
                <w:rFonts w:ascii="Tahoma" w:hAnsi="Tahoma"/>
                <w:sz w:val="17"/>
              </w:rPr>
            </w:pPr>
            <w:r>
              <w:rPr>
                <w:rFonts w:ascii="Tahoma" w:hAnsi="Tahoma"/>
                <w:color w:val="A1A0A4"/>
                <w:sz w:val="17"/>
              </w:rPr>
              <w:t>72.3¢</w:t>
            </w:r>
          </w:p>
        </w:tc>
        <w:tc>
          <w:tcPr>
            <w:tcW w:w="1744" w:type="dxa"/>
            <w:tcBorders>
              <w:top w:val="single" w:sz="2" w:space="0" w:color="A1A0A4"/>
              <w:bottom w:val="single" w:sz="2" w:space="0" w:color="A1A0A4"/>
            </w:tcBorders>
          </w:tcPr>
          <w:p>
            <w:pPr>
              <w:pStyle w:val="TableParagraph"/>
              <w:spacing w:before="58"/>
              <w:ind w:right="410"/>
              <w:jc w:val="right"/>
              <w:rPr>
                <w:rFonts w:ascii="Tahoma" w:hAnsi="Tahoma"/>
                <w:sz w:val="17"/>
              </w:rPr>
            </w:pPr>
            <w:r>
              <w:rPr>
                <w:rFonts w:ascii="Tahoma" w:hAnsi="Tahoma"/>
                <w:color w:val="A1A0A4"/>
                <w:sz w:val="17"/>
              </w:rPr>
              <w:t>68.0¢</w:t>
            </w:r>
          </w:p>
        </w:tc>
        <w:tc>
          <w:tcPr>
            <w:tcW w:w="1743" w:type="dxa"/>
            <w:tcBorders>
              <w:top w:val="single" w:sz="2" w:space="0" w:color="A1A0A4"/>
              <w:bottom w:val="single" w:sz="2" w:space="0" w:color="A1A0A4"/>
            </w:tcBorders>
          </w:tcPr>
          <w:p>
            <w:pPr>
              <w:pStyle w:val="TableParagraph"/>
              <w:spacing w:before="58"/>
              <w:ind w:right="412"/>
              <w:jc w:val="right"/>
              <w:rPr>
                <w:rFonts w:ascii="Tahoma" w:hAnsi="Tahoma"/>
                <w:sz w:val="17"/>
              </w:rPr>
            </w:pPr>
            <w:r>
              <w:rPr>
                <w:rFonts w:ascii="Tahoma" w:hAnsi="Tahoma"/>
                <w:color w:val="A1A0A4"/>
                <w:sz w:val="17"/>
              </w:rPr>
              <w:t>70.9¢</w:t>
            </w:r>
          </w:p>
        </w:tc>
        <w:tc>
          <w:tcPr>
            <w:tcW w:w="1773" w:type="dxa"/>
            <w:tcBorders>
              <w:top w:val="single" w:sz="2" w:space="0" w:color="A1A0A4"/>
              <w:bottom w:val="single" w:sz="2" w:space="0" w:color="A1A0A4"/>
            </w:tcBorders>
          </w:tcPr>
          <w:p>
            <w:pPr>
              <w:pStyle w:val="TableParagraph"/>
              <w:spacing w:before="58"/>
              <w:ind w:right="440"/>
              <w:jc w:val="right"/>
              <w:rPr>
                <w:rFonts w:ascii="Tahoma" w:hAnsi="Tahoma"/>
                <w:sz w:val="17"/>
              </w:rPr>
            </w:pPr>
            <w:r>
              <w:rPr>
                <w:rFonts w:ascii="Tahoma" w:hAnsi="Tahoma"/>
                <w:color w:val="A1A0A4"/>
                <w:sz w:val="17"/>
              </w:rPr>
              <w:t>78.7¢</w:t>
            </w:r>
          </w:p>
        </w:tc>
        <w:tc>
          <w:tcPr>
            <w:tcW w:w="1798" w:type="dxa"/>
            <w:tcBorders>
              <w:top w:val="single" w:sz="2" w:space="0" w:color="A1A0A4"/>
              <w:bottom w:val="single" w:sz="2" w:space="0" w:color="A1A0A4"/>
            </w:tcBorders>
          </w:tcPr>
          <w:p>
            <w:pPr>
              <w:pStyle w:val="TableParagraph"/>
              <w:spacing w:before="58"/>
              <w:ind w:right="437"/>
              <w:jc w:val="right"/>
              <w:rPr>
                <w:rFonts w:ascii="Tahoma" w:hAnsi="Tahoma"/>
                <w:sz w:val="17"/>
              </w:rPr>
            </w:pPr>
            <w:r>
              <w:rPr>
                <w:rFonts w:ascii="Tahoma" w:hAnsi="Tahoma"/>
                <w:color w:val="A1A0A4"/>
                <w:sz w:val="17"/>
              </w:rPr>
              <w:t>52.7¢</w:t>
            </w:r>
          </w:p>
        </w:tc>
        <w:tc>
          <w:tcPr>
            <w:tcW w:w="1560" w:type="dxa"/>
            <w:tcBorders>
              <w:top w:val="single" w:sz="2" w:space="0" w:color="A1A0A4"/>
              <w:bottom w:val="single" w:sz="2" w:space="0" w:color="A1A0A4"/>
            </w:tcBorders>
          </w:tcPr>
          <w:p>
            <w:pPr>
              <w:pStyle w:val="TableParagraph"/>
              <w:spacing w:before="58"/>
              <w:ind w:right="203"/>
              <w:jc w:val="right"/>
              <w:rPr>
                <w:rFonts w:ascii="Tahoma" w:hAnsi="Tahoma"/>
                <w:sz w:val="17"/>
              </w:rPr>
            </w:pPr>
            <w:r>
              <w:rPr>
                <w:rFonts w:ascii="Tahoma" w:hAnsi="Tahoma"/>
                <w:color w:val="A1A0A4"/>
                <w:sz w:val="17"/>
              </w:rPr>
              <w:t>45.7¢</w:t>
            </w:r>
          </w:p>
        </w:tc>
      </w:tr>
      <w:tr>
        <w:trPr>
          <w:trHeight w:val="279" w:hRule="exact"/>
        </w:trPr>
        <w:tc>
          <w:tcPr>
            <w:tcW w:w="1952" w:type="dxa"/>
            <w:tcBorders>
              <w:top w:val="single" w:sz="2" w:space="0" w:color="A1A0A4"/>
              <w:bottom w:val="single" w:sz="2" w:space="0" w:color="A1A0A4"/>
            </w:tcBorders>
          </w:tcPr>
          <w:p>
            <w:pPr>
              <w:pStyle w:val="TableParagraph"/>
              <w:spacing w:before="58"/>
              <w:ind w:right="495"/>
              <w:jc w:val="right"/>
              <w:rPr>
                <w:rFonts w:ascii="Tahoma"/>
                <w:sz w:val="17"/>
              </w:rPr>
            </w:pPr>
            <w:r>
              <w:rPr>
                <w:rFonts w:ascii="Tahoma"/>
                <w:color w:val="A1A0A4"/>
                <w:sz w:val="17"/>
              </w:rPr>
              <w:t>1,143</w:t>
            </w:r>
          </w:p>
        </w:tc>
        <w:tc>
          <w:tcPr>
            <w:tcW w:w="1744" w:type="dxa"/>
            <w:tcBorders>
              <w:top w:val="single" w:sz="2" w:space="0" w:color="A1A0A4"/>
              <w:bottom w:val="single" w:sz="2" w:space="0" w:color="A1A0A4"/>
            </w:tcBorders>
          </w:tcPr>
          <w:p>
            <w:pPr>
              <w:pStyle w:val="TableParagraph"/>
              <w:spacing w:before="58"/>
              <w:ind w:left="798"/>
              <w:rPr>
                <w:rFonts w:ascii="Tahoma"/>
                <w:sz w:val="17"/>
              </w:rPr>
            </w:pPr>
            <w:r>
              <w:rPr>
                <w:rFonts w:ascii="Tahoma"/>
                <w:color w:val="A1A0A4"/>
                <w:w w:val="105"/>
                <w:sz w:val="17"/>
              </w:rPr>
              <w:t>1,117</w:t>
            </w:r>
          </w:p>
        </w:tc>
        <w:tc>
          <w:tcPr>
            <w:tcW w:w="1743" w:type="dxa"/>
            <w:tcBorders>
              <w:top w:val="single" w:sz="2" w:space="0" w:color="A1A0A4"/>
              <w:bottom w:val="single" w:sz="2" w:space="0" w:color="A1A0A4"/>
            </w:tcBorders>
          </w:tcPr>
          <w:p>
            <w:pPr>
              <w:pStyle w:val="TableParagraph"/>
              <w:spacing w:before="58"/>
              <w:ind w:left="795"/>
              <w:rPr>
                <w:rFonts w:ascii="Tahoma"/>
                <w:sz w:val="17"/>
              </w:rPr>
            </w:pPr>
            <w:r>
              <w:rPr>
                <w:rFonts w:ascii="Tahoma"/>
                <w:color w:val="A1A0A4"/>
                <w:w w:val="105"/>
                <w:sz w:val="17"/>
              </w:rPr>
              <w:t>1,086</w:t>
            </w:r>
          </w:p>
        </w:tc>
        <w:tc>
          <w:tcPr>
            <w:tcW w:w="1773" w:type="dxa"/>
            <w:tcBorders>
              <w:top w:val="single" w:sz="2" w:space="0" w:color="A1A0A4"/>
              <w:bottom w:val="single" w:sz="2" w:space="0" w:color="A1A0A4"/>
            </w:tcBorders>
          </w:tcPr>
          <w:p>
            <w:pPr>
              <w:pStyle w:val="TableParagraph"/>
              <w:spacing w:before="58"/>
              <w:ind w:left="798"/>
              <w:rPr>
                <w:rFonts w:ascii="Tahoma"/>
                <w:sz w:val="17"/>
              </w:rPr>
            </w:pPr>
            <w:r>
              <w:rPr>
                <w:rFonts w:ascii="Tahoma"/>
                <w:color w:val="A1A0A4"/>
                <w:w w:val="105"/>
                <w:sz w:val="17"/>
              </w:rPr>
              <w:t>1,013</w:t>
            </w:r>
          </w:p>
        </w:tc>
        <w:tc>
          <w:tcPr>
            <w:tcW w:w="1798" w:type="dxa"/>
            <w:tcBorders>
              <w:top w:val="single" w:sz="2" w:space="0" w:color="A1A0A4"/>
              <w:bottom w:val="single" w:sz="2" w:space="0" w:color="A1A0A4"/>
            </w:tcBorders>
          </w:tcPr>
          <w:p>
            <w:pPr>
              <w:pStyle w:val="TableParagraph"/>
              <w:spacing w:before="58"/>
              <w:ind w:right="519"/>
              <w:jc w:val="right"/>
              <w:rPr>
                <w:rFonts w:ascii="Tahoma"/>
                <w:sz w:val="17"/>
              </w:rPr>
            </w:pPr>
            <w:r>
              <w:rPr>
                <w:rFonts w:ascii="Tahoma"/>
                <w:color w:val="A1A0A4"/>
                <w:w w:val="105"/>
                <w:sz w:val="17"/>
              </w:rPr>
              <w:t>924</w:t>
            </w:r>
          </w:p>
        </w:tc>
        <w:tc>
          <w:tcPr>
            <w:tcW w:w="1560" w:type="dxa"/>
            <w:tcBorders>
              <w:top w:val="single" w:sz="2" w:space="0" w:color="A1A0A4"/>
              <w:bottom w:val="single" w:sz="2" w:space="0" w:color="A1A0A4"/>
            </w:tcBorders>
          </w:tcPr>
          <w:p>
            <w:pPr>
              <w:pStyle w:val="TableParagraph"/>
              <w:spacing w:before="58"/>
              <w:ind w:left="966"/>
              <w:rPr>
                <w:rFonts w:ascii="Tahoma"/>
                <w:sz w:val="17"/>
              </w:rPr>
            </w:pPr>
            <w:r>
              <w:rPr>
                <w:rFonts w:ascii="Tahoma"/>
                <w:color w:val="A1A0A4"/>
                <w:w w:val="105"/>
                <w:sz w:val="17"/>
              </w:rPr>
              <w:t>843</w:t>
            </w:r>
          </w:p>
        </w:tc>
      </w:tr>
      <w:tr>
        <w:trPr>
          <w:trHeight w:val="279" w:hRule="exact"/>
        </w:trPr>
        <w:tc>
          <w:tcPr>
            <w:tcW w:w="1952" w:type="dxa"/>
            <w:tcBorders>
              <w:top w:val="single" w:sz="2" w:space="0" w:color="A1A0A4"/>
              <w:bottom w:val="single" w:sz="2" w:space="0" w:color="A1A0A4"/>
            </w:tcBorders>
          </w:tcPr>
          <w:p>
            <w:pPr>
              <w:pStyle w:val="TableParagraph"/>
              <w:spacing w:before="58"/>
              <w:ind w:right="495"/>
              <w:jc w:val="right"/>
              <w:rPr>
                <w:rFonts w:ascii="Tahoma"/>
                <w:sz w:val="17"/>
              </w:rPr>
            </w:pPr>
            <w:r>
              <w:rPr>
                <w:rFonts w:ascii="Tahoma"/>
                <w:color w:val="A1A0A4"/>
                <w:sz w:val="17"/>
              </w:rPr>
              <w:t>32,847</w:t>
            </w:r>
          </w:p>
        </w:tc>
        <w:tc>
          <w:tcPr>
            <w:tcW w:w="1744" w:type="dxa"/>
            <w:tcBorders>
              <w:top w:val="single" w:sz="2" w:space="0" w:color="A1A0A4"/>
              <w:bottom w:val="single" w:sz="2" w:space="0" w:color="A1A0A4"/>
            </w:tcBorders>
          </w:tcPr>
          <w:p>
            <w:pPr>
              <w:pStyle w:val="TableParagraph"/>
              <w:spacing w:before="58"/>
              <w:ind w:left="696"/>
              <w:rPr>
                <w:rFonts w:ascii="Tahoma"/>
                <w:sz w:val="17"/>
              </w:rPr>
            </w:pPr>
            <w:r>
              <w:rPr>
                <w:rFonts w:ascii="Tahoma"/>
                <w:color w:val="A1A0A4"/>
                <w:w w:val="105"/>
                <w:sz w:val="17"/>
              </w:rPr>
              <w:t>33,705</w:t>
            </w:r>
          </w:p>
        </w:tc>
        <w:tc>
          <w:tcPr>
            <w:tcW w:w="1743" w:type="dxa"/>
            <w:tcBorders>
              <w:top w:val="single" w:sz="2" w:space="0" w:color="A1A0A4"/>
              <w:bottom w:val="single" w:sz="2" w:space="0" w:color="A1A0A4"/>
            </w:tcBorders>
          </w:tcPr>
          <w:p>
            <w:pPr>
              <w:pStyle w:val="TableParagraph"/>
              <w:spacing w:before="58"/>
              <w:ind w:left="693"/>
              <w:rPr>
                <w:rFonts w:ascii="Tahoma"/>
                <w:sz w:val="17"/>
              </w:rPr>
            </w:pPr>
            <w:r>
              <w:rPr>
                <w:rFonts w:ascii="Tahoma"/>
                <w:color w:val="A1A0A4"/>
                <w:w w:val="105"/>
                <w:sz w:val="17"/>
              </w:rPr>
              <w:t>31,580</w:t>
            </w:r>
          </w:p>
        </w:tc>
        <w:tc>
          <w:tcPr>
            <w:tcW w:w="1773" w:type="dxa"/>
            <w:tcBorders>
              <w:top w:val="single" w:sz="2" w:space="0" w:color="A1A0A4"/>
              <w:bottom w:val="single" w:sz="2" w:space="0" w:color="A1A0A4"/>
            </w:tcBorders>
          </w:tcPr>
          <w:p>
            <w:pPr>
              <w:pStyle w:val="TableParagraph"/>
              <w:spacing w:before="58"/>
              <w:ind w:left="696"/>
              <w:rPr>
                <w:rFonts w:ascii="Tahoma"/>
                <w:sz w:val="17"/>
              </w:rPr>
            </w:pPr>
            <w:r>
              <w:rPr>
                <w:rFonts w:ascii="Tahoma"/>
                <w:color w:val="A1A0A4"/>
                <w:w w:val="105"/>
                <w:sz w:val="17"/>
              </w:rPr>
              <w:t>29,274</w:t>
            </w:r>
          </w:p>
        </w:tc>
        <w:tc>
          <w:tcPr>
            <w:tcW w:w="1798" w:type="dxa"/>
            <w:tcBorders>
              <w:top w:val="single" w:sz="2" w:space="0" w:color="A1A0A4"/>
              <w:bottom w:val="single" w:sz="2" w:space="0" w:color="A1A0A4"/>
            </w:tcBorders>
          </w:tcPr>
          <w:p>
            <w:pPr>
              <w:pStyle w:val="TableParagraph"/>
              <w:spacing w:before="58"/>
              <w:ind w:left="723"/>
              <w:rPr>
                <w:rFonts w:ascii="Tahoma"/>
                <w:sz w:val="17"/>
              </w:rPr>
            </w:pPr>
            <w:r>
              <w:rPr>
                <w:rFonts w:ascii="Tahoma"/>
                <w:color w:val="A1A0A4"/>
                <w:w w:val="105"/>
                <w:sz w:val="17"/>
              </w:rPr>
              <w:t>27,653</w:t>
            </w:r>
          </w:p>
        </w:tc>
        <w:tc>
          <w:tcPr>
            <w:tcW w:w="1560" w:type="dxa"/>
            <w:tcBorders>
              <w:top w:val="single" w:sz="2" w:space="0" w:color="A1A0A4"/>
              <w:bottom w:val="single" w:sz="2" w:space="0" w:color="A1A0A4"/>
            </w:tcBorders>
          </w:tcPr>
          <w:p>
            <w:pPr>
              <w:pStyle w:val="TableParagraph"/>
              <w:spacing w:before="58"/>
              <w:ind w:left="720"/>
              <w:rPr>
                <w:rFonts w:ascii="Tahoma"/>
                <w:sz w:val="17"/>
              </w:rPr>
            </w:pPr>
            <w:r>
              <w:rPr>
                <w:rFonts w:ascii="Tahoma"/>
                <w:color w:val="A1A0A4"/>
                <w:w w:val="105"/>
                <w:sz w:val="17"/>
              </w:rPr>
              <w:t>25,844</w:t>
            </w:r>
          </w:p>
        </w:tc>
      </w:tr>
      <w:tr>
        <w:trPr>
          <w:trHeight w:val="279" w:hRule="exact"/>
        </w:trPr>
        <w:tc>
          <w:tcPr>
            <w:tcW w:w="1952" w:type="dxa"/>
            <w:tcBorders>
              <w:top w:val="single" w:sz="2" w:space="0" w:color="A1A0A4"/>
              <w:bottom w:val="single" w:sz="2" w:space="0" w:color="A1A0A4"/>
            </w:tcBorders>
          </w:tcPr>
          <w:p>
            <w:pPr>
              <w:pStyle w:val="TableParagraph"/>
              <w:spacing w:before="58"/>
              <w:ind w:right="495"/>
              <w:jc w:val="right"/>
              <w:rPr>
                <w:rFonts w:ascii="Tahoma"/>
                <w:sz w:val="17"/>
              </w:rPr>
            </w:pPr>
            <w:r>
              <w:rPr>
                <w:rFonts w:ascii="Tahoma"/>
                <w:color w:val="A1A0A4"/>
                <w:w w:val="105"/>
                <w:sz w:val="17"/>
              </w:rPr>
              <w:t>388</w:t>
            </w:r>
          </w:p>
        </w:tc>
        <w:tc>
          <w:tcPr>
            <w:tcW w:w="1744" w:type="dxa"/>
            <w:tcBorders>
              <w:top w:val="single" w:sz="2" w:space="0" w:color="A1A0A4"/>
              <w:bottom w:val="single" w:sz="2" w:space="0" w:color="A1A0A4"/>
            </w:tcBorders>
          </w:tcPr>
          <w:p>
            <w:pPr>
              <w:pStyle w:val="TableParagraph"/>
              <w:spacing w:before="58"/>
              <w:ind w:left="942"/>
              <w:rPr>
                <w:rFonts w:ascii="Tahoma"/>
                <w:sz w:val="17"/>
              </w:rPr>
            </w:pPr>
            <w:r>
              <w:rPr>
                <w:rFonts w:ascii="Tahoma"/>
                <w:color w:val="A1A0A4"/>
                <w:w w:val="105"/>
                <w:sz w:val="17"/>
              </w:rPr>
              <w:t>375</w:t>
            </w:r>
          </w:p>
        </w:tc>
        <w:tc>
          <w:tcPr>
            <w:tcW w:w="1743" w:type="dxa"/>
            <w:tcBorders>
              <w:top w:val="single" w:sz="2" w:space="0" w:color="A1A0A4"/>
              <w:bottom w:val="single" w:sz="2" w:space="0" w:color="A1A0A4"/>
            </w:tcBorders>
          </w:tcPr>
          <w:p>
            <w:pPr>
              <w:pStyle w:val="TableParagraph"/>
              <w:spacing w:before="58"/>
              <w:ind w:left="939"/>
              <w:rPr>
                <w:rFonts w:ascii="Tahoma"/>
                <w:sz w:val="17"/>
              </w:rPr>
            </w:pPr>
            <w:r>
              <w:rPr>
                <w:rFonts w:ascii="Tahoma"/>
                <w:color w:val="A1A0A4"/>
                <w:w w:val="105"/>
                <w:sz w:val="17"/>
              </w:rPr>
              <w:t>355</w:t>
            </w:r>
          </w:p>
        </w:tc>
        <w:tc>
          <w:tcPr>
            <w:tcW w:w="1773" w:type="dxa"/>
            <w:tcBorders>
              <w:top w:val="single" w:sz="2" w:space="0" w:color="A1A0A4"/>
              <w:bottom w:val="single" w:sz="2" w:space="0" w:color="A1A0A4"/>
            </w:tcBorders>
          </w:tcPr>
          <w:p>
            <w:pPr>
              <w:pStyle w:val="TableParagraph"/>
              <w:spacing w:before="58"/>
              <w:ind w:left="942"/>
              <w:rPr>
                <w:rFonts w:ascii="Tahoma"/>
                <w:sz w:val="17"/>
              </w:rPr>
            </w:pPr>
            <w:r>
              <w:rPr>
                <w:rFonts w:ascii="Tahoma"/>
                <w:color w:val="A1A0A4"/>
                <w:w w:val="105"/>
                <w:sz w:val="17"/>
              </w:rPr>
              <w:t>344</w:t>
            </w:r>
          </w:p>
        </w:tc>
        <w:tc>
          <w:tcPr>
            <w:tcW w:w="1798" w:type="dxa"/>
            <w:tcBorders>
              <w:top w:val="single" w:sz="2" w:space="0" w:color="A1A0A4"/>
              <w:bottom w:val="single" w:sz="2" w:space="0" w:color="A1A0A4"/>
            </w:tcBorders>
          </w:tcPr>
          <w:p>
            <w:pPr>
              <w:pStyle w:val="TableParagraph"/>
              <w:spacing w:before="58"/>
              <w:ind w:right="519"/>
              <w:jc w:val="right"/>
              <w:rPr>
                <w:rFonts w:ascii="Tahoma"/>
                <w:sz w:val="17"/>
              </w:rPr>
            </w:pPr>
            <w:r>
              <w:rPr>
                <w:rFonts w:ascii="Tahoma"/>
                <w:color w:val="A1A0A4"/>
                <w:w w:val="105"/>
                <w:sz w:val="17"/>
              </w:rPr>
              <w:t>312</w:t>
            </w:r>
          </w:p>
        </w:tc>
        <w:tc>
          <w:tcPr>
            <w:tcW w:w="1560" w:type="dxa"/>
            <w:tcBorders>
              <w:top w:val="single" w:sz="2" w:space="0" w:color="A1A0A4"/>
              <w:bottom w:val="single" w:sz="2" w:space="0" w:color="A1A0A4"/>
            </w:tcBorders>
          </w:tcPr>
          <w:p>
            <w:pPr>
              <w:pStyle w:val="TableParagraph"/>
              <w:spacing w:before="58"/>
              <w:ind w:left="966"/>
              <w:rPr>
                <w:rFonts w:ascii="Tahoma"/>
                <w:sz w:val="17"/>
              </w:rPr>
            </w:pPr>
            <w:r>
              <w:rPr>
                <w:rFonts w:ascii="Tahoma"/>
                <w:color w:val="A1A0A4"/>
                <w:w w:val="105"/>
                <w:sz w:val="17"/>
              </w:rPr>
              <w:t>280</w:t>
            </w:r>
          </w:p>
        </w:tc>
      </w:tr>
    </w:tbl>
    <w:p>
      <w:pPr>
        <w:pStyle w:val="BodyText"/>
        <w:spacing w:before="5"/>
        <w:rPr>
          <w:rFonts w:ascii="Tahoma"/>
          <w:sz w:val="10"/>
        </w:rPr>
      </w:pPr>
    </w:p>
    <w:p>
      <w:pPr>
        <w:spacing w:line="268" w:lineRule="auto" w:before="97"/>
        <w:ind w:left="166" w:right="660" w:firstLine="3"/>
        <w:jc w:val="both"/>
        <w:rPr>
          <w:rFonts w:ascii="Arial" w:hAnsi="Arial"/>
          <w:sz w:val="12"/>
        </w:rPr>
      </w:pPr>
      <w:r>
        <w:rPr>
          <w:rFonts w:ascii="Arial" w:hAnsi="Arial"/>
          <w:b/>
          <w:color w:val="A1A0A4"/>
          <w:spacing w:val="7"/>
          <w:w w:val="105"/>
          <w:sz w:val="12"/>
        </w:rPr>
        <w:t>Cautionary </w:t>
      </w:r>
      <w:r>
        <w:rPr>
          <w:rFonts w:ascii="Arial" w:hAnsi="Arial"/>
          <w:b/>
          <w:color w:val="A1A0A4"/>
          <w:spacing w:val="6"/>
          <w:w w:val="105"/>
          <w:sz w:val="12"/>
        </w:rPr>
        <w:t>Statement Regarding Forward-Looking Statements. </w:t>
      </w:r>
      <w:r>
        <w:rPr>
          <w:rFonts w:ascii="Arial" w:hAnsi="Arial"/>
          <w:color w:val="A1A0A4"/>
          <w:spacing w:val="5"/>
          <w:w w:val="105"/>
          <w:sz w:val="12"/>
        </w:rPr>
        <w:t>This </w:t>
      </w:r>
      <w:r>
        <w:rPr>
          <w:rFonts w:ascii="Arial" w:hAnsi="Arial"/>
          <w:color w:val="A1A0A4"/>
          <w:spacing w:val="6"/>
          <w:w w:val="105"/>
          <w:sz w:val="12"/>
        </w:rPr>
        <w:t>Annual Report contains forward-looking statements relating </w:t>
      </w:r>
      <w:r>
        <w:rPr>
          <w:rFonts w:ascii="Arial" w:hAnsi="Arial"/>
          <w:color w:val="A1A0A4"/>
          <w:spacing w:val="3"/>
          <w:w w:val="105"/>
          <w:sz w:val="12"/>
        </w:rPr>
        <w:t>to </w:t>
      </w:r>
      <w:r>
        <w:rPr>
          <w:rFonts w:ascii="Arial" w:hAnsi="Arial"/>
          <w:color w:val="A1A0A4"/>
          <w:spacing w:val="5"/>
          <w:w w:val="105"/>
          <w:sz w:val="12"/>
        </w:rPr>
        <w:t>the Company’s </w:t>
      </w:r>
      <w:r>
        <w:rPr>
          <w:rFonts w:ascii="Arial" w:hAnsi="Arial"/>
          <w:color w:val="A1A0A4"/>
          <w:spacing w:val="6"/>
          <w:w w:val="105"/>
          <w:sz w:val="12"/>
        </w:rPr>
        <w:t>operations </w:t>
      </w:r>
      <w:r>
        <w:rPr>
          <w:rFonts w:ascii="Arial" w:hAnsi="Arial"/>
          <w:color w:val="A1A0A4"/>
          <w:spacing w:val="5"/>
          <w:w w:val="105"/>
          <w:sz w:val="12"/>
        </w:rPr>
        <w:t>and </w:t>
      </w:r>
      <w:r>
        <w:rPr>
          <w:rFonts w:ascii="Arial" w:hAnsi="Arial"/>
          <w:color w:val="A1A0A4"/>
          <w:spacing w:val="6"/>
          <w:w w:val="105"/>
          <w:sz w:val="12"/>
        </w:rPr>
        <w:t>business outlook </w:t>
      </w:r>
      <w:r>
        <w:rPr>
          <w:rFonts w:ascii="Arial" w:hAnsi="Arial"/>
          <w:color w:val="A1A0A4"/>
          <w:spacing w:val="5"/>
          <w:w w:val="105"/>
          <w:sz w:val="12"/>
        </w:rPr>
        <w:t>and </w:t>
      </w:r>
      <w:r>
        <w:rPr>
          <w:rFonts w:ascii="Arial" w:hAnsi="Arial"/>
          <w:color w:val="A1A0A4"/>
          <w:spacing w:val="6"/>
          <w:w w:val="105"/>
          <w:sz w:val="12"/>
        </w:rPr>
        <w:t>related </w:t>
      </w:r>
      <w:r>
        <w:rPr>
          <w:rFonts w:ascii="Arial" w:hAnsi="Arial"/>
          <w:color w:val="A1A0A4"/>
          <w:spacing w:val="7"/>
          <w:w w:val="105"/>
          <w:sz w:val="12"/>
        </w:rPr>
        <w:t>financial </w:t>
      </w:r>
      <w:r>
        <w:rPr>
          <w:rFonts w:ascii="Arial" w:hAnsi="Arial"/>
          <w:color w:val="A1A0A4"/>
          <w:spacing w:val="5"/>
          <w:w w:val="105"/>
          <w:sz w:val="12"/>
        </w:rPr>
        <w:t>and </w:t>
      </w:r>
      <w:r>
        <w:rPr>
          <w:rFonts w:ascii="Arial" w:hAnsi="Arial"/>
          <w:color w:val="A1A0A4"/>
          <w:spacing w:val="6"/>
          <w:w w:val="105"/>
          <w:sz w:val="12"/>
        </w:rPr>
        <w:t>operational strategies </w:t>
      </w:r>
      <w:r>
        <w:rPr>
          <w:rFonts w:ascii="Arial" w:hAnsi="Arial"/>
          <w:color w:val="A1A0A4"/>
          <w:spacing w:val="5"/>
          <w:w w:val="105"/>
          <w:sz w:val="12"/>
        </w:rPr>
        <w:t>and </w:t>
      </w:r>
      <w:r>
        <w:rPr>
          <w:rFonts w:ascii="Arial" w:hAnsi="Arial"/>
          <w:color w:val="A1A0A4"/>
          <w:spacing w:val="6"/>
          <w:w w:val="105"/>
          <w:sz w:val="12"/>
        </w:rPr>
        <w:t>goals. Specific forward-looking statements include statements relating </w:t>
      </w:r>
      <w:r>
        <w:rPr>
          <w:rFonts w:ascii="Arial" w:hAnsi="Arial"/>
          <w:color w:val="A1A0A4"/>
          <w:spacing w:val="3"/>
          <w:w w:val="105"/>
          <w:sz w:val="12"/>
        </w:rPr>
        <w:t>to </w:t>
      </w:r>
      <w:r>
        <w:rPr>
          <w:rFonts w:ascii="Arial" w:hAnsi="Arial"/>
          <w:color w:val="A1A0A4"/>
          <w:spacing w:val="5"/>
          <w:w w:val="105"/>
          <w:sz w:val="12"/>
        </w:rPr>
        <w:t>(i) the Company’s </w:t>
      </w:r>
      <w:r>
        <w:rPr>
          <w:rFonts w:ascii="Arial" w:hAnsi="Arial"/>
          <w:color w:val="A1A0A4"/>
          <w:spacing w:val="7"/>
          <w:w w:val="105"/>
          <w:sz w:val="12"/>
        </w:rPr>
        <w:t>initiatives </w:t>
      </w:r>
      <w:r>
        <w:rPr>
          <w:rFonts w:ascii="Arial" w:hAnsi="Arial"/>
          <w:color w:val="A1A0A4"/>
          <w:spacing w:val="3"/>
          <w:w w:val="105"/>
          <w:sz w:val="12"/>
        </w:rPr>
        <w:t>to </w:t>
      </w:r>
      <w:r>
        <w:rPr>
          <w:rFonts w:ascii="Arial" w:hAnsi="Arial"/>
          <w:color w:val="A1A0A4"/>
          <w:spacing w:val="6"/>
          <w:w w:val="105"/>
          <w:sz w:val="12"/>
        </w:rPr>
        <w:t>increase revenues </w:t>
      </w:r>
      <w:r>
        <w:rPr>
          <w:rFonts w:ascii="Arial" w:hAnsi="Arial"/>
          <w:color w:val="A1A0A4"/>
          <w:spacing w:val="5"/>
          <w:w w:val="105"/>
          <w:sz w:val="12"/>
        </w:rPr>
        <w:t>and cut costs; </w:t>
      </w:r>
      <w:r>
        <w:rPr>
          <w:rFonts w:ascii="Arial" w:hAnsi="Arial"/>
          <w:color w:val="A1A0A4"/>
          <w:spacing w:val="6"/>
          <w:w w:val="105"/>
          <w:sz w:val="12"/>
        </w:rPr>
        <w:t>(ii) </w:t>
      </w:r>
      <w:r>
        <w:rPr>
          <w:rFonts w:ascii="Arial" w:hAnsi="Arial"/>
          <w:color w:val="A1A0A4"/>
          <w:spacing w:val="5"/>
          <w:w w:val="105"/>
          <w:sz w:val="12"/>
        </w:rPr>
        <w:t>its </w:t>
      </w:r>
      <w:r>
        <w:rPr>
          <w:rFonts w:ascii="Arial" w:hAnsi="Arial"/>
          <w:color w:val="A1A0A4"/>
          <w:spacing w:val="7"/>
          <w:w w:val="105"/>
          <w:sz w:val="12"/>
        </w:rPr>
        <w:t>financial </w:t>
      </w:r>
      <w:r>
        <w:rPr>
          <w:rFonts w:ascii="Arial" w:hAnsi="Arial"/>
          <w:color w:val="A1A0A4"/>
          <w:spacing w:val="5"/>
          <w:w w:val="105"/>
          <w:sz w:val="12"/>
        </w:rPr>
        <w:t>targets and </w:t>
      </w:r>
      <w:r>
        <w:rPr>
          <w:rFonts w:ascii="Arial" w:hAnsi="Arial"/>
          <w:color w:val="A1A0A4"/>
          <w:spacing w:val="6"/>
          <w:w w:val="105"/>
          <w:sz w:val="12"/>
        </w:rPr>
        <w:t>expectations regarding results </w:t>
      </w:r>
      <w:r>
        <w:rPr>
          <w:rFonts w:ascii="Arial" w:hAnsi="Arial"/>
          <w:color w:val="A1A0A4"/>
          <w:spacing w:val="3"/>
          <w:w w:val="105"/>
          <w:sz w:val="12"/>
        </w:rPr>
        <w:t>of </w:t>
      </w:r>
      <w:r>
        <w:rPr>
          <w:rFonts w:ascii="Arial" w:hAnsi="Arial"/>
          <w:color w:val="A1A0A4"/>
          <w:spacing w:val="6"/>
          <w:w w:val="105"/>
          <w:sz w:val="12"/>
        </w:rPr>
        <w:t>operations; </w:t>
      </w:r>
      <w:r>
        <w:rPr>
          <w:rFonts w:ascii="Arial" w:hAnsi="Arial"/>
          <w:color w:val="A1A0A4"/>
          <w:spacing w:val="5"/>
          <w:w w:val="105"/>
          <w:sz w:val="12"/>
        </w:rPr>
        <w:t>and </w:t>
      </w:r>
      <w:r>
        <w:rPr>
          <w:rFonts w:ascii="Arial" w:hAnsi="Arial"/>
          <w:color w:val="A1A0A4"/>
          <w:spacing w:val="6"/>
          <w:w w:val="105"/>
          <w:sz w:val="12"/>
        </w:rPr>
        <w:t>(iii) </w:t>
      </w:r>
      <w:r>
        <w:rPr>
          <w:rFonts w:ascii="Arial" w:hAnsi="Arial"/>
          <w:color w:val="A1A0A4"/>
          <w:spacing w:val="5"/>
          <w:w w:val="105"/>
          <w:sz w:val="12"/>
        </w:rPr>
        <w:t>its </w:t>
      </w:r>
      <w:r>
        <w:rPr>
          <w:rFonts w:ascii="Arial" w:hAnsi="Arial"/>
          <w:color w:val="A1A0A4"/>
          <w:spacing w:val="6"/>
          <w:w w:val="105"/>
          <w:sz w:val="12"/>
        </w:rPr>
        <w:t>plans </w:t>
      </w:r>
      <w:r>
        <w:rPr>
          <w:rFonts w:ascii="Arial" w:hAnsi="Arial"/>
          <w:color w:val="A1A0A4"/>
          <w:spacing w:val="4"/>
          <w:w w:val="105"/>
          <w:sz w:val="12"/>
        </w:rPr>
        <w:t>for </w:t>
      </w:r>
      <w:r>
        <w:rPr>
          <w:rFonts w:ascii="Arial" w:hAnsi="Arial"/>
          <w:color w:val="A1A0A4"/>
          <w:spacing w:val="6"/>
          <w:w w:val="105"/>
          <w:sz w:val="12"/>
        </w:rPr>
        <w:t>fleet growth. </w:t>
      </w:r>
      <w:r>
        <w:rPr>
          <w:rFonts w:ascii="Arial" w:hAnsi="Arial"/>
          <w:color w:val="A1A0A4"/>
          <w:spacing w:val="5"/>
          <w:w w:val="105"/>
          <w:sz w:val="12"/>
        </w:rPr>
        <w:t>These </w:t>
      </w:r>
      <w:r>
        <w:rPr>
          <w:rFonts w:ascii="Arial" w:hAnsi="Arial"/>
          <w:color w:val="A1A0A4"/>
          <w:spacing w:val="7"/>
          <w:w w:val="105"/>
          <w:sz w:val="12"/>
        </w:rPr>
        <w:t>forward-looking </w:t>
      </w:r>
      <w:r>
        <w:rPr>
          <w:rFonts w:ascii="Arial" w:hAnsi="Arial"/>
          <w:color w:val="A1A0A4"/>
          <w:spacing w:val="6"/>
          <w:w w:val="105"/>
          <w:sz w:val="12"/>
        </w:rPr>
        <w:t>statements </w:t>
      </w:r>
      <w:r>
        <w:rPr>
          <w:rFonts w:ascii="Arial" w:hAnsi="Arial"/>
          <w:color w:val="A1A0A4"/>
          <w:spacing w:val="4"/>
          <w:w w:val="105"/>
          <w:sz w:val="12"/>
        </w:rPr>
        <w:t>are </w:t>
      </w:r>
      <w:r>
        <w:rPr>
          <w:rFonts w:ascii="Arial" w:hAnsi="Arial"/>
          <w:color w:val="A1A0A4"/>
          <w:spacing w:val="6"/>
          <w:w w:val="105"/>
          <w:sz w:val="12"/>
        </w:rPr>
        <w:t>based </w:t>
      </w:r>
      <w:r>
        <w:rPr>
          <w:rFonts w:ascii="Arial" w:hAnsi="Arial"/>
          <w:color w:val="A1A0A4"/>
          <w:spacing w:val="4"/>
          <w:w w:val="105"/>
          <w:sz w:val="12"/>
        </w:rPr>
        <w:t>on </w:t>
      </w:r>
      <w:r>
        <w:rPr>
          <w:rFonts w:ascii="Arial" w:hAnsi="Arial"/>
          <w:color w:val="A1A0A4"/>
          <w:spacing w:val="5"/>
          <w:w w:val="105"/>
          <w:sz w:val="12"/>
        </w:rPr>
        <w:t>the Company’s </w:t>
      </w:r>
      <w:r>
        <w:rPr>
          <w:rFonts w:ascii="Arial" w:hAnsi="Arial"/>
          <w:color w:val="A1A0A4"/>
          <w:spacing w:val="6"/>
          <w:w w:val="105"/>
          <w:sz w:val="12"/>
        </w:rPr>
        <w:t>current intent, expectations, </w:t>
      </w:r>
      <w:r>
        <w:rPr>
          <w:rFonts w:ascii="Arial" w:hAnsi="Arial"/>
          <w:color w:val="A1A0A4"/>
          <w:spacing w:val="5"/>
          <w:w w:val="105"/>
          <w:sz w:val="12"/>
        </w:rPr>
        <w:t>and </w:t>
      </w:r>
      <w:r>
        <w:rPr>
          <w:rFonts w:ascii="Arial" w:hAnsi="Arial"/>
          <w:color w:val="A1A0A4"/>
          <w:spacing w:val="7"/>
          <w:w w:val="105"/>
          <w:sz w:val="12"/>
        </w:rPr>
        <w:t>projections </w:t>
      </w:r>
      <w:r>
        <w:rPr>
          <w:rFonts w:ascii="Arial" w:hAnsi="Arial"/>
          <w:color w:val="A1A0A4"/>
          <w:spacing w:val="5"/>
          <w:w w:val="105"/>
          <w:sz w:val="12"/>
        </w:rPr>
        <w:t>and </w:t>
      </w:r>
      <w:r>
        <w:rPr>
          <w:rFonts w:ascii="Arial" w:hAnsi="Arial"/>
          <w:color w:val="A1A0A4"/>
          <w:spacing w:val="4"/>
          <w:w w:val="105"/>
          <w:sz w:val="12"/>
        </w:rPr>
        <w:t>are </w:t>
      </w:r>
      <w:r>
        <w:rPr>
          <w:rFonts w:ascii="Arial" w:hAnsi="Arial"/>
          <w:color w:val="A1A0A4"/>
          <w:spacing w:val="5"/>
          <w:w w:val="105"/>
          <w:sz w:val="12"/>
        </w:rPr>
        <w:t>not </w:t>
      </w:r>
      <w:r>
        <w:rPr>
          <w:rFonts w:ascii="Arial" w:hAnsi="Arial"/>
          <w:color w:val="A1A0A4"/>
          <w:spacing w:val="6"/>
          <w:w w:val="105"/>
          <w:sz w:val="12"/>
        </w:rPr>
        <w:t>guarantees </w:t>
      </w:r>
      <w:r>
        <w:rPr>
          <w:rFonts w:ascii="Arial" w:hAnsi="Arial"/>
          <w:color w:val="A1A0A4"/>
          <w:spacing w:val="3"/>
          <w:w w:val="105"/>
          <w:sz w:val="12"/>
        </w:rPr>
        <w:t>of </w:t>
      </w:r>
      <w:r>
        <w:rPr>
          <w:rFonts w:ascii="Arial" w:hAnsi="Arial"/>
          <w:color w:val="A1A0A4"/>
          <w:spacing w:val="6"/>
          <w:w w:val="105"/>
          <w:sz w:val="12"/>
        </w:rPr>
        <w:t>future performance. </w:t>
      </w:r>
      <w:r>
        <w:rPr>
          <w:rFonts w:ascii="Arial" w:hAnsi="Arial"/>
          <w:color w:val="A1A0A4"/>
          <w:spacing w:val="5"/>
          <w:w w:val="105"/>
          <w:sz w:val="12"/>
        </w:rPr>
        <w:t>These </w:t>
      </w:r>
      <w:r>
        <w:rPr>
          <w:rFonts w:ascii="Arial" w:hAnsi="Arial"/>
          <w:color w:val="A1A0A4"/>
          <w:spacing w:val="6"/>
          <w:w w:val="105"/>
          <w:sz w:val="12"/>
        </w:rPr>
        <w:t>statements </w:t>
      </w:r>
      <w:r>
        <w:rPr>
          <w:rFonts w:ascii="Arial" w:hAnsi="Arial"/>
          <w:color w:val="A1A0A4"/>
          <w:spacing w:val="5"/>
          <w:w w:val="105"/>
          <w:sz w:val="12"/>
        </w:rPr>
        <w:t>involve </w:t>
      </w:r>
      <w:r>
        <w:rPr>
          <w:rFonts w:ascii="Arial" w:hAnsi="Arial"/>
          <w:color w:val="A1A0A4"/>
          <w:spacing w:val="6"/>
          <w:w w:val="105"/>
          <w:sz w:val="12"/>
        </w:rPr>
        <w:t>risks, uncertainties, </w:t>
      </w:r>
      <w:r>
        <w:rPr>
          <w:rFonts w:ascii="Arial" w:hAnsi="Arial"/>
          <w:color w:val="A1A0A4"/>
          <w:spacing w:val="7"/>
          <w:w w:val="105"/>
          <w:sz w:val="12"/>
        </w:rPr>
        <w:t>assumptions, </w:t>
      </w:r>
      <w:r>
        <w:rPr>
          <w:rFonts w:ascii="Arial" w:hAnsi="Arial"/>
          <w:color w:val="A1A0A4"/>
          <w:spacing w:val="5"/>
          <w:w w:val="105"/>
          <w:sz w:val="12"/>
        </w:rPr>
        <w:t>and </w:t>
      </w:r>
      <w:r>
        <w:rPr>
          <w:rFonts w:ascii="Arial" w:hAnsi="Arial"/>
          <w:color w:val="A1A0A4"/>
          <w:spacing w:val="6"/>
          <w:w w:val="105"/>
          <w:sz w:val="12"/>
        </w:rPr>
        <w:t>other </w:t>
      </w:r>
      <w:r>
        <w:rPr>
          <w:rFonts w:ascii="Arial" w:hAnsi="Arial"/>
          <w:color w:val="A1A0A4"/>
          <w:spacing w:val="5"/>
          <w:w w:val="105"/>
          <w:sz w:val="12"/>
        </w:rPr>
        <w:t>factors </w:t>
      </w:r>
      <w:r>
        <w:rPr>
          <w:rFonts w:ascii="Arial" w:hAnsi="Arial"/>
          <w:color w:val="A1A0A4"/>
          <w:spacing w:val="6"/>
          <w:w w:val="105"/>
          <w:sz w:val="12"/>
        </w:rPr>
        <w:t>that </w:t>
      </w:r>
      <w:r>
        <w:rPr>
          <w:rFonts w:ascii="Arial" w:hAnsi="Arial"/>
          <w:color w:val="A1A0A4"/>
          <w:spacing w:val="4"/>
          <w:w w:val="105"/>
          <w:sz w:val="12"/>
        </w:rPr>
        <w:t>are </w:t>
      </w:r>
      <w:r>
        <w:rPr>
          <w:rFonts w:ascii="Arial" w:hAnsi="Arial"/>
          <w:color w:val="A1A0A4"/>
          <w:spacing w:val="6"/>
          <w:w w:val="105"/>
          <w:sz w:val="12"/>
        </w:rPr>
        <w:t>difficult </w:t>
      </w:r>
      <w:r>
        <w:rPr>
          <w:rFonts w:ascii="Arial" w:hAnsi="Arial"/>
          <w:color w:val="A1A0A4"/>
          <w:spacing w:val="3"/>
          <w:w w:val="105"/>
          <w:sz w:val="12"/>
        </w:rPr>
        <w:t>to </w:t>
      </w:r>
      <w:r>
        <w:rPr>
          <w:rFonts w:ascii="Arial" w:hAnsi="Arial"/>
          <w:color w:val="A1A0A4"/>
          <w:spacing w:val="6"/>
          <w:w w:val="105"/>
          <w:sz w:val="12"/>
        </w:rPr>
        <w:t>predict </w:t>
      </w:r>
      <w:r>
        <w:rPr>
          <w:rFonts w:ascii="Arial" w:hAnsi="Arial"/>
          <w:color w:val="A1A0A4"/>
          <w:spacing w:val="5"/>
          <w:w w:val="105"/>
          <w:sz w:val="12"/>
        </w:rPr>
        <w:t>and </w:t>
      </w:r>
      <w:r>
        <w:rPr>
          <w:rFonts w:ascii="Arial" w:hAnsi="Arial"/>
          <w:color w:val="A1A0A4"/>
          <w:spacing w:val="6"/>
          <w:w w:val="105"/>
          <w:sz w:val="12"/>
        </w:rPr>
        <w:t>that could </w:t>
      </w:r>
      <w:r>
        <w:rPr>
          <w:rFonts w:ascii="Arial" w:hAnsi="Arial"/>
          <w:color w:val="A1A0A4"/>
          <w:spacing w:val="5"/>
          <w:w w:val="105"/>
          <w:sz w:val="12"/>
        </w:rPr>
        <w:t>cause </w:t>
      </w:r>
      <w:r>
        <w:rPr>
          <w:rFonts w:ascii="Arial" w:hAnsi="Arial"/>
          <w:color w:val="A1A0A4"/>
          <w:spacing w:val="6"/>
          <w:w w:val="105"/>
          <w:sz w:val="12"/>
        </w:rPr>
        <w:t>actual results </w:t>
      </w:r>
      <w:r>
        <w:rPr>
          <w:rFonts w:ascii="Arial" w:hAnsi="Arial"/>
          <w:color w:val="A1A0A4"/>
          <w:spacing w:val="3"/>
          <w:w w:val="105"/>
          <w:sz w:val="12"/>
        </w:rPr>
        <w:t>to </w:t>
      </w:r>
      <w:r>
        <w:rPr>
          <w:rFonts w:ascii="Arial" w:hAnsi="Arial"/>
          <w:color w:val="A1A0A4"/>
          <w:spacing w:val="5"/>
          <w:w w:val="105"/>
          <w:sz w:val="12"/>
        </w:rPr>
        <w:t>vary </w:t>
      </w:r>
      <w:r>
        <w:rPr>
          <w:rFonts w:ascii="Arial" w:hAnsi="Arial"/>
          <w:color w:val="A1A0A4"/>
          <w:spacing w:val="7"/>
          <w:w w:val="105"/>
          <w:sz w:val="12"/>
        </w:rPr>
        <w:t>materially </w:t>
      </w:r>
      <w:r>
        <w:rPr>
          <w:rFonts w:ascii="Arial" w:hAnsi="Arial"/>
          <w:color w:val="A1A0A4"/>
          <w:spacing w:val="5"/>
          <w:w w:val="105"/>
          <w:sz w:val="12"/>
        </w:rPr>
        <w:t>from </w:t>
      </w:r>
      <w:r>
        <w:rPr>
          <w:rFonts w:ascii="Arial" w:hAnsi="Arial"/>
          <w:color w:val="A1A0A4"/>
          <w:spacing w:val="6"/>
          <w:w w:val="105"/>
          <w:sz w:val="12"/>
        </w:rPr>
        <w:t>those expressed </w:t>
      </w:r>
      <w:r>
        <w:rPr>
          <w:rFonts w:ascii="Arial" w:hAnsi="Arial"/>
          <w:color w:val="A1A0A4"/>
          <w:spacing w:val="4"/>
          <w:w w:val="105"/>
          <w:sz w:val="12"/>
        </w:rPr>
        <w:t>in or </w:t>
      </w:r>
      <w:r>
        <w:rPr>
          <w:rFonts w:ascii="Arial" w:hAnsi="Arial"/>
          <w:color w:val="A1A0A4"/>
          <w:spacing w:val="6"/>
          <w:w w:val="105"/>
          <w:sz w:val="12"/>
        </w:rPr>
        <w:t>indicated </w:t>
      </w:r>
      <w:r>
        <w:rPr>
          <w:rFonts w:ascii="Arial" w:hAnsi="Arial"/>
          <w:color w:val="A1A0A4"/>
          <w:spacing w:val="3"/>
          <w:w w:val="105"/>
          <w:sz w:val="12"/>
        </w:rPr>
        <w:t>by </w:t>
      </w:r>
      <w:r>
        <w:rPr>
          <w:rFonts w:ascii="Arial" w:hAnsi="Arial"/>
          <w:color w:val="A1A0A4"/>
          <w:spacing w:val="41"/>
          <w:w w:val="105"/>
          <w:sz w:val="12"/>
        </w:rPr>
        <w:t> </w:t>
      </w:r>
      <w:r>
        <w:rPr>
          <w:rFonts w:ascii="Arial" w:hAnsi="Arial"/>
          <w:color w:val="A1A0A4"/>
          <w:spacing w:val="6"/>
          <w:w w:val="105"/>
          <w:sz w:val="12"/>
        </w:rPr>
        <w:t>them. </w:t>
      </w:r>
      <w:r>
        <w:rPr>
          <w:rFonts w:ascii="Arial" w:hAnsi="Arial"/>
          <w:color w:val="A1A0A4"/>
          <w:spacing w:val="4"/>
          <w:w w:val="105"/>
          <w:sz w:val="12"/>
        </w:rPr>
        <w:t>Factors </w:t>
      </w:r>
      <w:r>
        <w:rPr>
          <w:rFonts w:ascii="Arial" w:hAnsi="Arial"/>
          <w:color w:val="A1A0A4"/>
          <w:spacing w:val="6"/>
          <w:w w:val="105"/>
          <w:sz w:val="12"/>
        </w:rPr>
        <w:t>include, among others, </w:t>
      </w:r>
      <w:r>
        <w:rPr>
          <w:rFonts w:ascii="Arial" w:hAnsi="Arial"/>
          <w:color w:val="A1A0A4"/>
          <w:spacing w:val="5"/>
          <w:w w:val="105"/>
          <w:sz w:val="12"/>
        </w:rPr>
        <w:t>(i) the </w:t>
      </w:r>
      <w:r>
        <w:rPr>
          <w:rFonts w:ascii="Arial" w:hAnsi="Arial"/>
          <w:color w:val="A1A0A4"/>
          <w:spacing w:val="6"/>
          <w:w w:val="105"/>
          <w:sz w:val="12"/>
        </w:rPr>
        <w:t>price </w:t>
      </w:r>
      <w:r>
        <w:rPr>
          <w:rFonts w:ascii="Arial" w:hAnsi="Arial"/>
          <w:color w:val="A1A0A4"/>
          <w:spacing w:val="5"/>
          <w:w w:val="105"/>
          <w:sz w:val="12"/>
        </w:rPr>
        <w:t>and </w:t>
      </w:r>
      <w:r>
        <w:rPr>
          <w:rFonts w:ascii="Arial" w:hAnsi="Arial"/>
          <w:color w:val="A1A0A4"/>
          <w:spacing w:val="6"/>
          <w:w w:val="105"/>
          <w:sz w:val="12"/>
        </w:rPr>
        <w:t>availability </w:t>
      </w:r>
      <w:r>
        <w:rPr>
          <w:rFonts w:ascii="Arial" w:hAnsi="Arial"/>
          <w:color w:val="A1A0A4"/>
          <w:spacing w:val="3"/>
          <w:w w:val="105"/>
          <w:sz w:val="12"/>
        </w:rPr>
        <w:t>of </w:t>
      </w:r>
      <w:r>
        <w:rPr>
          <w:rFonts w:ascii="Arial" w:hAnsi="Arial"/>
          <w:color w:val="A1A0A4"/>
          <w:spacing w:val="6"/>
          <w:w w:val="105"/>
          <w:sz w:val="12"/>
        </w:rPr>
        <w:t>aircraft fuel; (ii) </w:t>
      </w:r>
      <w:r>
        <w:rPr>
          <w:rFonts w:ascii="Arial" w:hAnsi="Arial"/>
          <w:color w:val="A1A0A4"/>
          <w:spacing w:val="5"/>
          <w:w w:val="105"/>
          <w:sz w:val="12"/>
        </w:rPr>
        <w:t>the Company’s </w:t>
      </w:r>
      <w:r>
        <w:rPr>
          <w:rFonts w:ascii="Arial" w:hAnsi="Arial"/>
          <w:color w:val="A1A0A4"/>
          <w:spacing w:val="6"/>
          <w:w w:val="105"/>
          <w:sz w:val="12"/>
        </w:rPr>
        <w:t>ability </w:t>
      </w:r>
      <w:r>
        <w:rPr>
          <w:rFonts w:ascii="Arial" w:hAnsi="Arial"/>
          <w:color w:val="A1A0A4"/>
          <w:spacing w:val="3"/>
          <w:w w:val="105"/>
          <w:sz w:val="12"/>
        </w:rPr>
        <w:t>to </w:t>
      </w:r>
      <w:r>
        <w:rPr>
          <w:rFonts w:ascii="Arial" w:hAnsi="Arial"/>
          <w:color w:val="A1A0A4"/>
          <w:spacing w:val="6"/>
          <w:w w:val="105"/>
          <w:sz w:val="12"/>
        </w:rPr>
        <w:t>timely </w:t>
      </w:r>
      <w:r>
        <w:rPr>
          <w:rFonts w:ascii="Arial" w:hAnsi="Arial"/>
          <w:color w:val="A1A0A4"/>
          <w:spacing w:val="5"/>
          <w:w w:val="105"/>
          <w:sz w:val="12"/>
        </w:rPr>
        <w:t>and </w:t>
      </w:r>
      <w:r>
        <w:rPr>
          <w:rFonts w:ascii="Arial" w:hAnsi="Arial"/>
          <w:color w:val="A1A0A4"/>
          <w:spacing w:val="6"/>
          <w:w w:val="105"/>
          <w:sz w:val="12"/>
        </w:rPr>
        <w:t>effectively </w:t>
      </w:r>
      <w:r>
        <w:rPr>
          <w:rFonts w:ascii="Arial" w:hAnsi="Arial"/>
          <w:color w:val="A1A0A4"/>
          <w:spacing w:val="7"/>
          <w:w w:val="105"/>
          <w:sz w:val="12"/>
        </w:rPr>
        <w:t>prioritize </w:t>
      </w:r>
      <w:r>
        <w:rPr>
          <w:rFonts w:ascii="Arial" w:hAnsi="Arial"/>
          <w:color w:val="A1A0A4"/>
          <w:spacing w:val="5"/>
          <w:w w:val="105"/>
          <w:sz w:val="12"/>
        </w:rPr>
        <w:t>its </w:t>
      </w:r>
      <w:r>
        <w:rPr>
          <w:rFonts w:ascii="Arial" w:hAnsi="Arial"/>
          <w:color w:val="A1A0A4"/>
          <w:spacing w:val="7"/>
          <w:w w:val="105"/>
          <w:sz w:val="12"/>
        </w:rPr>
        <w:t>initiatives </w:t>
      </w:r>
      <w:r>
        <w:rPr>
          <w:rFonts w:ascii="Arial" w:hAnsi="Arial"/>
          <w:color w:val="A1A0A4"/>
          <w:spacing w:val="5"/>
          <w:w w:val="105"/>
          <w:sz w:val="12"/>
        </w:rPr>
        <w:t>and its </w:t>
      </w:r>
      <w:r>
        <w:rPr>
          <w:rFonts w:ascii="Arial" w:hAnsi="Arial"/>
          <w:color w:val="A1A0A4"/>
          <w:spacing w:val="7"/>
          <w:w w:val="105"/>
          <w:sz w:val="12"/>
        </w:rPr>
        <w:t>related </w:t>
      </w:r>
      <w:r>
        <w:rPr>
          <w:rFonts w:ascii="Arial" w:hAnsi="Arial"/>
          <w:color w:val="A1A0A4"/>
          <w:spacing w:val="6"/>
          <w:w w:val="105"/>
          <w:sz w:val="12"/>
        </w:rPr>
        <w:t>ability </w:t>
      </w:r>
      <w:r>
        <w:rPr>
          <w:rFonts w:ascii="Arial" w:hAnsi="Arial"/>
          <w:color w:val="A1A0A4"/>
          <w:spacing w:val="3"/>
          <w:w w:val="105"/>
          <w:sz w:val="12"/>
        </w:rPr>
        <w:t>to </w:t>
      </w:r>
      <w:r>
        <w:rPr>
          <w:rFonts w:ascii="Arial" w:hAnsi="Arial"/>
          <w:color w:val="A1A0A4"/>
          <w:spacing w:val="6"/>
          <w:w w:val="105"/>
          <w:sz w:val="12"/>
        </w:rPr>
        <w:t>timely </w:t>
      </w:r>
      <w:r>
        <w:rPr>
          <w:rFonts w:ascii="Arial" w:hAnsi="Arial"/>
          <w:color w:val="A1A0A4"/>
          <w:spacing w:val="7"/>
          <w:w w:val="105"/>
          <w:sz w:val="12"/>
        </w:rPr>
        <w:t>implement </w:t>
      </w:r>
      <w:r>
        <w:rPr>
          <w:rFonts w:ascii="Arial" w:hAnsi="Arial"/>
          <w:color w:val="A1A0A4"/>
          <w:spacing w:val="5"/>
          <w:w w:val="105"/>
          <w:sz w:val="12"/>
        </w:rPr>
        <w:t>and </w:t>
      </w:r>
      <w:r>
        <w:rPr>
          <w:rFonts w:ascii="Arial" w:hAnsi="Arial"/>
          <w:color w:val="A1A0A4"/>
          <w:spacing w:val="6"/>
          <w:w w:val="105"/>
          <w:sz w:val="12"/>
        </w:rPr>
        <w:t>maintain </w:t>
      </w:r>
      <w:r>
        <w:rPr>
          <w:rFonts w:ascii="Arial" w:hAnsi="Arial"/>
          <w:color w:val="A1A0A4"/>
          <w:spacing w:val="5"/>
          <w:w w:val="105"/>
          <w:sz w:val="12"/>
        </w:rPr>
        <w:t>the </w:t>
      </w:r>
      <w:r>
        <w:rPr>
          <w:rFonts w:ascii="Arial" w:hAnsi="Arial"/>
          <w:color w:val="A1A0A4"/>
          <w:spacing w:val="6"/>
          <w:w w:val="105"/>
          <w:sz w:val="12"/>
        </w:rPr>
        <w:t>necessary information </w:t>
      </w:r>
      <w:r>
        <w:rPr>
          <w:rFonts w:ascii="Arial" w:hAnsi="Arial"/>
          <w:color w:val="A1A0A4"/>
          <w:spacing w:val="7"/>
          <w:w w:val="105"/>
          <w:sz w:val="12"/>
        </w:rPr>
        <w:t>technology </w:t>
      </w:r>
      <w:r>
        <w:rPr>
          <w:rFonts w:ascii="Arial" w:hAnsi="Arial"/>
          <w:color w:val="A1A0A4"/>
          <w:spacing w:val="5"/>
          <w:w w:val="105"/>
          <w:sz w:val="12"/>
        </w:rPr>
        <w:t>systems and </w:t>
      </w:r>
      <w:r>
        <w:rPr>
          <w:rFonts w:ascii="Arial" w:hAnsi="Arial"/>
          <w:color w:val="A1A0A4"/>
          <w:spacing w:val="6"/>
          <w:w w:val="105"/>
          <w:sz w:val="12"/>
        </w:rPr>
        <w:t>infrastructure </w:t>
      </w:r>
      <w:r>
        <w:rPr>
          <w:rFonts w:ascii="Arial" w:hAnsi="Arial"/>
          <w:color w:val="A1A0A4"/>
          <w:spacing w:val="3"/>
          <w:w w:val="105"/>
          <w:sz w:val="12"/>
        </w:rPr>
        <w:t>to </w:t>
      </w:r>
      <w:r>
        <w:rPr>
          <w:rFonts w:ascii="Arial" w:hAnsi="Arial"/>
          <w:color w:val="A1A0A4"/>
          <w:spacing w:val="7"/>
          <w:w w:val="105"/>
          <w:sz w:val="12"/>
        </w:rPr>
        <w:t>support </w:t>
      </w:r>
      <w:r>
        <w:rPr>
          <w:rFonts w:ascii="Arial" w:hAnsi="Arial"/>
          <w:color w:val="A1A0A4"/>
          <w:spacing w:val="6"/>
          <w:w w:val="105"/>
          <w:sz w:val="12"/>
        </w:rPr>
        <w:t>these </w:t>
      </w:r>
      <w:r>
        <w:rPr>
          <w:rFonts w:ascii="Arial" w:hAnsi="Arial"/>
          <w:color w:val="A1A0A4"/>
          <w:spacing w:val="7"/>
          <w:w w:val="105"/>
          <w:sz w:val="12"/>
        </w:rPr>
        <w:t>initiatives; </w:t>
      </w:r>
      <w:r>
        <w:rPr>
          <w:rFonts w:ascii="Arial" w:hAnsi="Arial"/>
          <w:color w:val="A1A0A4"/>
          <w:spacing w:val="6"/>
          <w:w w:val="105"/>
          <w:sz w:val="12"/>
        </w:rPr>
        <w:t>(iii) </w:t>
      </w:r>
      <w:r>
        <w:rPr>
          <w:rFonts w:ascii="Arial" w:hAnsi="Arial"/>
          <w:color w:val="A1A0A4"/>
          <w:spacing w:val="5"/>
          <w:w w:val="105"/>
          <w:sz w:val="12"/>
        </w:rPr>
        <w:t>the extent and </w:t>
      </w:r>
      <w:r>
        <w:rPr>
          <w:rFonts w:ascii="Arial" w:hAnsi="Arial"/>
          <w:color w:val="A1A0A4"/>
          <w:spacing w:val="6"/>
          <w:w w:val="105"/>
          <w:sz w:val="12"/>
        </w:rPr>
        <w:t>timing </w:t>
      </w:r>
      <w:r>
        <w:rPr>
          <w:rFonts w:ascii="Arial" w:hAnsi="Arial"/>
          <w:color w:val="A1A0A4"/>
          <w:spacing w:val="3"/>
          <w:w w:val="105"/>
          <w:sz w:val="12"/>
        </w:rPr>
        <w:t>of </w:t>
      </w:r>
      <w:r>
        <w:rPr>
          <w:rFonts w:ascii="Arial" w:hAnsi="Arial"/>
          <w:color w:val="A1A0A4"/>
          <w:spacing w:val="8"/>
          <w:w w:val="105"/>
          <w:sz w:val="12"/>
        </w:rPr>
        <w:t>the </w:t>
      </w:r>
      <w:r>
        <w:rPr>
          <w:rFonts w:ascii="Arial" w:hAnsi="Arial"/>
          <w:color w:val="A1A0A4"/>
          <w:spacing w:val="5"/>
          <w:w w:val="105"/>
          <w:sz w:val="12"/>
        </w:rPr>
        <w:t>Company’s </w:t>
      </w:r>
      <w:r>
        <w:rPr>
          <w:rFonts w:ascii="Arial" w:hAnsi="Arial"/>
          <w:color w:val="A1A0A4"/>
          <w:spacing w:val="6"/>
          <w:w w:val="105"/>
          <w:sz w:val="12"/>
        </w:rPr>
        <w:t>investment </w:t>
      </w:r>
      <w:r>
        <w:rPr>
          <w:rFonts w:ascii="Arial" w:hAnsi="Arial"/>
          <w:color w:val="A1A0A4"/>
          <w:spacing w:val="3"/>
          <w:w w:val="105"/>
          <w:sz w:val="12"/>
        </w:rPr>
        <w:t>of </w:t>
      </w:r>
      <w:r>
        <w:rPr>
          <w:rFonts w:ascii="Arial" w:hAnsi="Arial"/>
          <w:color w:val="A1A0A4"/>
          <w:spacing w:val="6"/>
          <w:w w:val="105"/>
          <w:sz w:val="12"/>
        </w:rPr>
        <w:t>incremental operating expenses </w:t>
      </w:r>
      <w:r>
        <w:rPr>
          <w:rFonts w:ascii="Arial" w:hAnsi="Arial"/>
          <w:color w:val="A1A0A4"/>
          <w:spacing w:val="5"/>
          <w:w w:val="105"/>
          <w:sz w:val="12"/>
        </w:rPr>
        <w:t>and </w:t>
      </w:r>
      <w:r>
        <w:rPr>
          <w:rFonts w:ascii="Arial" w:hAnsi="Arial"/>
          <w:color w:val="A1A0A4"/>
          <w:spacing w:val="6"/>
          <w:w w:val="105"/>
          <w:sz w:val="12"/>
        </w:rPr>
        <w:t>capital expenditures </w:t>
      </w:r>
      <w:r>
        <w:rPr>
          <w:rFonts w:ascii="Arial" w:hAnsi="Arial"/>
          <w:color w:val="A1A0A4"/>
          <w:spacing w:val="3"/>
          <w:w w:val="105"/>
          <w:sz w:val="12"/>
        </w:rPr>
        <w:t>to </w:t>
      </w:r>
      <w:r>
        <w:rPr>
          <w:rFonts w:ascii="Arial" w:hAnsi="Arial"/>
          <w:color w:val="A1A0A4"/>
          <w:spacing w:val="6"/>
          <w:w w:val="105"/>
          <w:sz w:val="12"/>
        </w:rPr>
        <w:t>develop </w:t>
      </w:r>
      <w:r>
        <w:rPr>
          <w:rFonts w:ascii="Arial" w:hAnsi="Arial"/>
          <w:color w:val="A1A0A4"/>
          <w:spacing w:val="5"/>
          <w:w w:val="105"/>
          <w:sz w:val="12"/>
        </w:rPr>
        <w:t>and </w:t>
      </w:r>
      <w:r>
        <w:rPr>
          <w:rFonts w:ascii="Arial" w:hAnsi="Arial"/>
          <w:color w:val="A1A0A4"/>
          <w:spacing w:val="7"/>
          <w:w w:val="105"/>
          <w:sz w:val="12"/>
        </w:rPr>
        <w:t>implement </w:t>
      </w:r>
      <w:r>
        <w:rPr>
          <w:rFonts w:ascii="Arial" w:hAnsi="Arial"/>
          <w:color w:val="A1A0A4"/>
          <w:spacing w:val="5"/>
          <w:w w:val="105"/>
          <w:sz w:val="12"/>
        </w:rPr>
        <w:t>its </w:t>
      </w:r>
      <w:r>
        <w:rPr>
          <w:rFonts w:ascii="Arial" w:hAnsi="Arial"/>
          <w:color w:val="A1A0A4"/>
          <w:spacing w:val="7"/>
          <w:w w:val="105"/>
          <w:sz w:val="12"/>
        </w:rPr>
        <w:t>initiatives </w:t>
      </w:r>
      <w:r>
        <w:rPr>
          <w:rFonts w:ascii="Arial" w:hAnsi="Arial"/>
          <w:color w:val="A1A0A4"/>
          <w:spacing w:val="5"/>
          <w:w w:val="105"/>
          <w:sz w:val="12"/>
        </w:rPr>
        <w:t>and its </w:t>
      </w:r>
      <w:r>
        <w:rPr>
          <w:rFonts w:ascii="Arial" w:hAnsi="Arial"/>
          <w:color w:val="A1A0A4"/>
          <w:spacing w:val="6"/>
          <w:w w:val="105"/>
          <w:sz w:val="12"/>
        </w:rPr>
        <w:t>corresponding ability </w:t>
      </w:r>
      <w:r>
        <w:rPr>
          <w:rFonts w:ascii="Arial" w:hAnsi="Arial"/>
          <w:color w:val="A1A0A4"/>
          <w:spacing w:val="3"/>
          <w:w w:val="105"/>
          <w:sz w:val="12"/>
        </w:rPr>
        <w:t>to </w:t>
      </w:r>
      <w:r>
        <w:rPr>
          <w:rFonts w:ascii="Arial" w:hAnsi="Arial"/>
          <w:color w:val="A1A0A4"/>
          <w:spacing w:val="7"/>
          <w:w w:val="105"/>
          <w:sz w:val="12"/>
        </w:rPr>
        <w:t>effectively </w:t>
      </w:r>
      <w:r>
        <w:rPr>
          <w:rFonts w:ascii="Arial" w:hAnsi="Arial"/>
          <w:color w:val="A1A0A4"/>
          <w:spacing w:val="6"/>
          <w:w w:val="105"/>
          <w:sz w:val="12"/>
        </w:rPr>
        <w:t>control </w:t>
      </w:r>
      <w:r>
        <w:rPr>
          <w:rFonts w:ascii="Arial" w:hAnsi="Arial"/>
          <w:color w:val="A1A0A4"/>
          <w:spacing w:val="5"/>
          <w:w w:val="105"/>
          <w:sz w:val="12"/>
        </w:rPr>
        <w:t>its </w:t>
      </w:r>
      <w:r>
        <w:rPr>
          <w:rFonts w:ascii="Arial" w:hAnsi="Arial"/>
          <w:color w:val="A1A0A4"/>
          <w:spacing w:val="6"/>
          <w:w w:val="105"/>
          <w:sz w:val="12"/>
        </w:rPr>
        <w:t>operating expenses; </w:t>
      </w:r>
      <w:r>
        <w:rPr>
          <w:rFonts w:ascii="Arial" w:hAnsi="Arial"/>
          <w:color w:val="A1A0A4"/>
          <w:spacing w:val="4"/>
          <w:w w:val="105"/>
          <w:sz w:val="12"/>
        </w:rPr>
        <w:t>(iv) </w:t>
      </w:r>
      <w:r>
        <w:rPr>
          <w:rFonts w:ascii="Arial" w:hAnsi="Arial"/>
          <w:color w:val="A1A0A4"/>
          <w:spacing w:val="5"/>
          <w:w w:val="105"/>
          <w:sz w:val="12"/>
        </w:rPr>
        <w:t>the Company’s </w:t>
      </w:r>
      <w:r>
        <w:rPr>
          <w:rFonts w:ascii="Arial" w:hAnsi="Arial"/>
          <w:color w:val="A1A0A4"/>
          <w:spacing w:val="7"/>
          <w:w w:val="105"/>
          <w:sz w:val="12"/>
        </w:rPr>
        <w:t>dependence </w:t>
      </w:r>
      <w:r>
        <w:rPr>
          <w:rFonts w:ascii="Arial" w:hAnsi="Arial"/>
          <w:color w:val="A1A0A4"/>
          <w:spacing w:val="4"/>
          <w:w w:val="105"/>
          <w:sz w:val="12"/>
        </w:rPr>
        <w:t>on </w:t>
      </w:r>
      <w:r>
        <w:rPr>
          <w:rFonts w:ascii="Arial" w:hAnsi="Arial"/>
          <w:color w:val="A1A0A4"/>
          <w:spacing w:val="6"/>
          <w:w w:val="105"/>
          <w:sz w:val="12"/>
        </w:rPr>
        <w:t>third-party arrangements </w:t>
      </w:r>
      <w:r>
        <w:rPr>
          <w:rFonts w:ascii="Arial" w:hAnsi="Arial"/>
          <w:color w:val="A1A0A4"/>
          <w:spacing w:val="3"/>
          <w:w w:val="105"/>
          <w:sz w:val="12"/>
        </w:rPr>
        <w:t>to </w:t>
      </w:r>
      <w:r>
        <w:rPr>
          <w:rFonts w:ascii="Arial" w:hAnsi="Arial"/>
          <w:color w:val="A1A0A4"/>
          <w:spacing w:val="6"/>
          <w:w w:val="105"/>
          <w:sz w:val="12"/>
        </w:rPr>
        <w:t>assist with </w:t>
      </w:r>
      <w:r>
        <w:rPr>
          <w:rFonts w:ascii="Arial" w:hAnsi="Arial"/>
          <w:color w:val="A1A0A4"/>
          <w:spacing w:val="5"/>
          <w:w w:val="105"/>
          <w:sz w:val="12"/>
        </w:rPr>
        <w:t>the </w:t>
      </w:r>
      <w:r>
        <w:rPr>
          <w:rFonts w:ascii="Arial" w:hAnsi="Arial"/>
          <w:color w:val="A1A0A4"/>
          <w:spacing w:val="7"/>
          <w:w w:val="105"/>
          <w:sz w:val="12"/>
        </w:rPr>
        <w:t>implementation </w:t>
      </w:r>
      <w:r>
        <w:rPr>
          <w:rFonts w:ascii="Arial" w:hAnsi="Arial"/>
          <w:color w:val="A1A0A4"/>
          <w:spacing w:val="3"/>
          <w:w w:val="105"/>
          <w:sz w:val="12"/>
        </w:rPr>
        <w:t>of </w:t>
      </w:r>
      <w:r>
        <w:rPr>
          <w:rFonts w:ascii="Arial" w:hAnsi="Arial"/>
          <w:color w:val="A1A0A4"/>
          <w:spacing w:val="6"/>
          <w:w w:val="105"/>
          <w:sz w:val="12"/>
        </w:rPr>
        <w:t>certain </w:t>
      </w:r>
      <w:r>
        <w:rPr>
          <w:rFonts w:ascii="Arial" w:hAnsi="Arial"/>
          <w:color w:val="A1A0A4"/>
          <w:spacing w:val="3"/>
          <w:w w:val="105"/>
          <w:sz w:val="12"/>
        </w:rPr>
        <w:t>of </w:t>
      </w:r>
      <w:r>
        <w:rPr>
          <w:rFonts w:ascii="Arial" w:hAnsi="Arial"/>
          <w:color w:val="A1A0A4"/>
          <w:spacing w:val="5"/>
          <w:w w:val="105"/>
          <w:sz w:val="12"/>
        </w:rPr>
        <w:t>its </w:t>
      </w:r>
      <w:r>
        <w:rPr>
          <w:rFonts w:ascii="Arial" w:hAnsi="Arial"/>
          <w:color w:val="A1A0A4"/>
          <w:spacing w:val="7"/>
          <w:w w:val="105"/>
          <w:sz w:val="12"/>
        </w:rPr>
        <w:t>initiatives; </w:t>
      </w:r>
      <w:r>
        <w:rPr>
          <w:rFonts w:ascii="Arial" w:hAnsi="Arial"/>
          <w:color w:val="A1A0A4"/>
          <w:w w:val="105"/>
          <w:sz w:val="12"/>
        </w:rPr>
        <w:t>(v) </w:t>
      </w:r>
      <w:r>
        <w:rPr>
          <w:rFonts w:ascii="Arial" w:hAnsi="Arial"/>
          <w:color w:val="A1A0A4"/>
          <w:spacing w:val="7"/>
          <w:w w:val="105"/>
          <w:sz w:val="12"/>
        </w:rPr>
        <w:t>competitor </w:t>
      </w:r>
      <w:r>
        <w:rPr>
          <w:rFonts w:ascii="Arial" w:hAnsi="Arial"/>
          <w:color w:val="A1A0A4"/>
          <w:spacing w:val="6"/>
          <w:w w:val="105"/>
          <w:sz w:val="12"/>
        </w:rPr>
        <w:t>capacity </w:t>
      </w:r>
      <w:r>
        <w:rPr>
          <w:rFonts w:ascii="Arial" w:hAnsi="Arial"/>
          <w:color w:val="A1A0A4"/>
          <w:spacing w:val="5"/>
          <w:w w:val="105"/>
          <w:sz w:val="12"/>
        </w:rPr>
        <w:t>and load </w:t>
      </w:r>
      <w:r>
        <w:rPr>
          <w:rFonts w:ascii="Arial" w:hAnsi="Arial"/>
          <w:color w:val="A1A0A4"/>
          <w:spacing w:val="6"/>
          <w:w w:val="105"/>
          <w:sz w:val="12"/>
        </w:rPr>
        <w:t>factors; </w:t>
      </w:r>
      <w:r>
        <w:rPr>
          <w:rFonts w:ascii="Arial" w:hAnsi="Arial"/>
          <w:color w:val="A1A0A4"/>
          <w:spacing w:val="5"/>
          <w:w w:val="105"/>
          <w:sz w:val="12"/>
        </w:rPr>
        <w:t>and </w:t>
      </w:r>
      <w:r>
        <w:rPr>
          <w:rFonts w:ascii="Arial" w:hAnsi="Arial"/>
          <w:color w:val="A1A0A4"/>
          <w:spacing w:val="4"/>
          <w:w w:val="105"/>
          <w:sz w:val="12"/>
        </w:rPr>
        <w:t>(vi) </w:t>
      </w:r>
      <w:r>
        <w:rPr>
          <w:rFonts w:ascii="Arial" w:hAnsi="Arial"/>
          <w:color w:val="A1A0A4"/>
          <w:spacing w:val="6"/>
          <w:w w:val="105"/>
          <w:sz w:val="12"/>
        </w:rPr>
        <w:t>other </w:t>
      </w:r>
      <w:r>
        <w:rPr>
          <w:rFonts w:ascii="Arial" w:hAnsi="Arial"/>
          <w:color w:val="A1A0A4"/>
          <w:spacing w:val="5"/>
          <w:w w:val="105"/>
          <w:sz w:val="12"/>
        </w:rPr>
        <w:t>factors, </w:t>
      </w:r>
      <w:r>
        <w:rPr>
          <w:rFonts w:ascii="Arial" w:hAnsi="Arial"/>
          <w:color w:val="A1A0A4"/>
          <w:spacing w:val="4"/>
          <w:w w:val="105"/>
          <w:sz w:val="12"/>
        </w:rPr>
        <w:t>as </w:t>
      </w:r>
      <w:r>
        <w:rPr>
          <w:rFonts w:ascii="Arial" w:hAnsi="Arial"/>
          <w:color w:val="A1A0A4"/>
          <w:spacing w:val="6"/>
          <w:w w:val="105"/>
          <w:sz w:val="12"/>
        </w:rPr>
        <w:t>described </w:t>
      </w:r>
      <w:r>
        <w:rPr>
          <w:rFonts w:ascii="Arial" w:hAnsi="Arial"/>
          <w:color w:val="A1A0A4"/>
          <w:spacing w:val="4"/>
          <w:w w:val="105"/>
          <w:sz w:val="12"/>
        </w:rPr>
        <w:t>in </w:t>
      </w:r>
      <w:r>
        <w:rPr>
          <w:rFonts w:ascii="Arial" w:hAnsi="Arial"/>
          <w:color w:val="A1A0A4"/>
          <w:spacing w:val="5"/>
          <w:w w:val="105"/>
          <w:sz w:val="12"/>
        </w:rPr>
        <w:t>the Company’s </w:t>
      </w:r>
      <w:r>
        <w:rPr>
          <w:rFonts w:ascii="Arial" w:hAnsi="Arial"/>
          <w:color w:val="A1A0A4"/>
          <w:spacing w:val="6"/>
          <w:w w:val="105"/>
          <w:sz w:val="12"/>
        </w:rPr>
        <w:t>filings with </w:t>
      </w:r>
      <w:r>
        <w:rPr>
          <w:rFonts w:ascii="Arial" w:hAnsi="Arial"/>
          <w:color w:val="A1A0A4"/>
          <w:spacing w:val="5"/>
          <w:w w:val="105"/>
          <w:sz w:val="12"/>
        </w:rPr>
        <w:t>the </w:t>
      </w:r>
      <w:r>
        <w:rPr>
          <w:rFonts w:ascii="Arial" w:hAnsi="Arial"/>
          <w:color w:val="A1A0A4"/>
          <w:spacing w:val="6"/>
          <w:w w:val="105"/>
          <w:sz w:val="12"/>
        </w:rPr>
        <w:t>Securities </w:t>
      </w:r>
      <w:r>
        <w:rPr>
          <w:rFonts w:ascii="Arial" w:hAnsi="Arial"/>
          <w:color w:val="A1A0A4"/>
          <w:spacing w:val="5"/>
          <w:w w:val="105"/>
          <w:sz w:val="12"/>
        </w:rPr>
        <w:t>and </w:t>
      </w:r>
      <w:r>
        <w:rPr>
          <w:rFonts w:ascii="Arial" w:hAnsi="Arial"/>
          <w:color w:val="A1A0A4"/>
          <w:spacing w:val="6"/>
          <w:w w:val="105"/>
          <w:sz w:val="12"/>
        </w:rPr>
        <w:t>Exchange </w:t>
      </w:r>
      <w:r>
        <w:rPr>
          <w:rFonts w:ascii="Arial" w:hAnsi="Arial"/>
          <w:color w:val="A1A0A4"/>
          <w:spacing w:val="7"/>
          <w:w w:val="105"/>
          <w:sz w:val="12"/>
        </w:rPr>
        <w:t>Commission, including </w:t>
      </w:r>
      <w:r>
        <w:rPr>
          <w:rFonts w:ascii="Arial" w:hAnsi="Arial"/>
          <w:color w:val="A1A0A4"/>
          <w:spacing w:val="5"/>
          <w:w w:val="105"/>
          <w:sz w:val="12"/>
        </w:rPr>
        <w:t>the </w:t>
      </w:r>
      <w:r>
        <w:rPr>
          <w:rFonts w:ascii="Arial" w:hAnsi="Arial"/>
          <w:color w:val="A1A0A4"/>
          <w:spacing w:val="6"/>
          <w:w w:val="105"/>
          <w:sz w:val="12"/>
        </w:rPr>
        <w:t>detailed </w:t>
      </w:r>
      <w:r>
        <w:rPr>
          <w:rFonts w:ascii="Arial" w:hAnsi="Arial"/>
          <w:color w:val="A1A0A4"/>
          <w:spacing w:val="5"/>
          <w:w w:val="105"/>
          <w:sz w:val="12"/>
        </w:rPr>
        <w:t>factors </w:t>
      </w:r>
      <w:r>
        <w:rPr>
          <w:rFonts w:ascii="Arial" w:hAnsi="Arial"/>
          <w:color w:val="A1A0A4"/>
          <w:spacing w:val="9"/>
          <w:w w:val="105"/>
          <w:sz w:val="12"/>
        </w:rPr>
        <w:t>discussed</w:t>
      </w:r>
      <w:r>
        <w:rPr>
          <w:rFonts w:ascii="Arial" w:hAnsi="Arial"/>
          <w:color w:val="A1A0A4"/>
          <w:spacing w:val="3"/>
          <w:w w:val="105"/>
          <w:sz w:val="12"/>
        </w:rPr>
        <w:t> </w:t>
      </w:r>
      <w:r>
        <w:rPr>
          <w:rFonts w:ascii="Arial" w:hAnsi="Arial"/>
          <w:color w:val="A1A0A4"/>
          <w:spacing w:val="9"/>
          <w:w w:val="105"/>
          <w:sz w:val="12"/>
        </w:rPr>
        <w:t>under</w:t>
      </w:r>
      <w:r>
        <w:rPr>
          <w:rFonts w:ascii="Arial" w:hAnsi="Arial"/>
          <w:color w:val="A1A0A4"/>
          <w:spacing w:val="3"/>
          <w:w w:val="105"/>
          <w:sz w:val="12"/>
        </w:rPr>
        <w:t> </w:t>
      </w:r>
      <w:r>
        <w:rPr>
          <w:rFonts w:ascii="Arial" w:hAnsi="Arial"/>
          <w:color w:val="A1A0A4"/>
          <w:spacing w:val="6"/>
          <w:w w:val="105"/>
          <w:sz w:val="12"/>
        </w:rPr>
        <w:t>the</w:t>
      </w:r>
      <w:r>
        <w:rPr>
          <w:rFonts w:ascii="Arial" w:hAnsi="Arial"/>
          <w:color w:val="A1A0A4"/>
          <w:spacing w:val="3"/>
          <w:w w:val="105"/>
          <w:sz w:val="12"/>
        </w:rPr>
        <w:t> </w:t>
      </w:r>
      <w:r>
        <w:rPr>
          <w:rFonts w:ascii="Arial" w:hAnsi="Arial"/>
          <w:color w:val="A1A0A4"/>
          <w:spacing w:val="9"/>
          <w:w w:val="105"/>
          <w:sz w:val="12"/>
        </w:rPr>
        <w:t>heading</w:t>
      </w:r>
      <w:r>
        <w:rPr>
          <w:rFonts w:ascii="Arial" w:hAnsi="Arial"/>
          <w:color w:val="A1A0A4"/>
          <w:spacing w:val="3"/>
          <w:w w:val="105"/>
          <w:sz w:val="12"/>
        </w:rPr>
        <w:t> </w:t>
      </w:r>
      <w:r>
        <w:rPr>
          <w:rFonts w:ascii="Arial" w:hAnsi="Arial"/>
          <w:color w:val="A1A0A4"/>
          <w:w w:val="110"/>
          <w:sz w:val="12"/>
        </w:rPr>
        <w:t>“</w:t>
      </w:r>
      <w:r>
        <w:rPr>
          <w:rFonts w:ascii="Arial" w:hAnsi="Arial"/>
          <w:color w:val="A1A0A4"/>
          <w:spacing w:val="-27"/>
          <w:w w:val="110"/>
          <w:sz w:val="12"/>
        </w:rPr>
        <w:t> </w:t>
      </w:r>
      <w:r>
        <w:rPr>
          <w:rFonts w:ascii="Arial" w:hAnsi="Arial"/>
          <w:color w:val="A1A0A4"/>
          <w:spacing w:val="7"/>
          <w:w w:val="105"/>
          <w:sz w:val="12"/>
        </w:rPr>
        <w:t>Risk</w:t>
      </w:r>
      <w:r>
        <w:rPr>
          <w:rFonts w:ascii="Arial" w:hAnsi="Arial"/>
          <w:color w:val="A1A0A4"/>
          <w:spacing w:val="3"/>
          <w:w w:val="105"/>
          <w:sz w:val="12"/>
        </w:rPr>
        <w:t> </w:t>
      </w:r>
      <w:r>
        <w:rPr>
          <w:rFonts w:ascii="Arial" w:hAnsi="Arial"/>
          <w:color w:val="A1A0A4"/>
          <w:spacing w:val="8"/>
          <w:w w:val="105"/>
          <w:sz w:val="12"/>
        </w:rPr>
        <w:t>Factors”</w:t>
      </w:r>
      <w:r>
        <w:rPr>
          <w:rFonts w:ascii="Arial" w:hAnsi="Arial"/>
          <w:color w:val="A1A0A4"/>
          <w:spacing w:val="3"/>
          <w:w w:val="105"/>
          <w:sz w:val="12"/>
        </w:rPr>
        <w:t> </w:t>
      </w:r>
      <w:r>
        <w:rPr>
          <w:rFonts w:ascii="Arial" w:hAnsi="Arial"/>
          <w:color w:val="A1A0A4"/>
          <w:spacing w:val="5"/>
          <w:w w:val="105"/>
          <w:sz w:val="12"/>
        </w:rPr>
        <w:t>in</w:t>
      </w:r>
      <w:r>
        <w:rPr>
          <w:rFonts w:ascii="Arial" w:hAnsi="Arial"/>
          <w:color w:val="A1A0A4"/>
          <w:spacing w:val="3"/>
          <w:w w:val="105"/>
          <w:sz w:val="12"/>
        </w:rPr>
        <w:t> </w:t>
      </w:r>
      <w:r>
        <w:rPr>
          <w:rFonts w:ascii="Arial" w:hAnsi="Arial"/>
          <w:color w:val="A1A0A4"/>
          <w:spacing w:val="6"/>
          <w:w w:val="105"/>
          <w:sz w:val="12"/>
        </w:rPr>
        <w:t>the</w:t>
      </w:r>
      <w:r>
        <w:rPr>
          <w:rFonts w:ascii="Arial" w:hAnsi="Arial"/>
          <w:color w:val="A1A0A4"/>
          <w:spacing w:val="3"/>
          <w:w w:val="105"/>
          <w:sz w:val="12"/>
        </w:rPr>
        <w:t> </w:t>
      </w:r>
      <w:r>
        <w:rPr>
          <w:rFonts w:ascii="Arial" w:hAnsi="Arial"/>
          <w:color w:val="A1A0A4"/>
          <w:spacing w:val="9"/>
          <w:w w:val="105"/>
          <w:sz w:val="12"/>
        </w:rPr>
        <w:t>Company’s</w:t>
      </w:r>
      <w:r>
        <w:rPr>
          <w:rFonts w:ascii="Arial" w:hAnsi="Arial"/>
          <w:color w:val="A1A0A4"/>
          <w:spacing w:val="3"/>
          <w:w w:val="105"/>
          <w:sz w:val="12"/>
        </w:rPr>
        <w:t> </w:t>
      </w:r>
      <w:r>
        <w:rPr>
          <w:rFonts w:ascii="Arial" w:hAnsi="Arial"/>
          <w:color w:val="A1A0A4"/>
          <w:spacing w:val="9"/>
          <w:w w:val="105"/>
          <w:sz w:val="12"/>
        </w:rPr>
        <w:t>Annual</w:t>
      </w:r>
      <w:r>
        <w:rPr>
          <w:rFonts w:ascii="Arial" w:hAnsi="Arial"/>
          <w:color w:val="A1A0A4"/>
          <w:spacing w:val="3"/>
          <w:w w:val="105"/>
          <w:sz w:val="12"/>
        </w:rPr>
        <w:t> </w:t>
      </w:r>
      <w:r>
        <w:rPr>
          <w:rFonts w:ascii="Arial" w:hAnsi="Arial"/>
          <w:color w:val="A1A0A4"/>
          <w:spacing w:val="9"/>
          <w:w w:val="105"/>
          <w:sz w:val="12"/>
        </w:rPr>
        <w:t>Report</w:t>
      </w:r>
      <w:r>
        <w:rPr>
          <w:rFonts w:ascii="Arial" w:hAnsi="Arial"/>
          <w:color w:val="A1A0A4"/>
          <w:spacing w:val="3"/>
          <w:w w:val="105"/>
          <w:sz w:val="12"/>
        </w:rPr>
        <w:t> </w:t>
      </w:r>
      <w:r>
        <w:rPr>
          <w:rFonts w:ascii="Arial" w:hAnsi="Arial"/>
          <w:color w:val="A1A0A4"/>
          <w:spacing w:val="5"/>
          <w:w w:val="105"/>
          <w:sz w:val="12"/>
        </w:rPr>
        <w:t>on</w:t>
      </w:r>
      <w:r>
        <w:rPr>
          <w:rFonts w:ascii="Arial" w:hAnsi="Arial"/>
          <w:color w:val="A1A0A4"/>
          <w:spacing w:val="3"/>
          <w:w w:val="105"/>
          <w:sz w:val="12"/>
        </w:rPr>
        <w:t> </w:t>
      </w:r>
      <w:r>
        <w:rPr>
          <w:rFonts w:ascii="Arial" w:hAnsi="Arial"/>
          <w:color w:val="A1A0A4"/>
          <w:spacing w:val="6"/>
          <w:w w:val="105"/>
          <w:sz w:val="12"/>
        </w:rPr>
        <w:t>Form</w:t>
      </w:r>
      <w:r>
        <w:rPr>
          <w:rFonts w:ascii="Arial" w:hAnsi="Arial"/>
          <w:color w:val="A1A0A4"/>
          <w:spacing w:val="3"/>
          <w:w w:val="105"/>
          <w:sz w:val="12"/>
        </w:rPr>
        <w:t> </w:t>
      </w:r>
      <w:r>
        <w:rPr>
          <w:rFonts w:ascii="Arial" w:hAnsi="Arial"/>
          <w:color w:val="A1A0A4"/>
          <w:w w:val="95"/>
          <w:sz w:val="12"/>
        </w:rPr>
        <w:t>1</w:t>
      </w:r>
      <w:r>
        <w:rPr>
          <w:rFonts w:ascii="Arial" w:hAnsi="Arial"/>
          <w:color w:val="A1A0A4"/>
          <w:spacing w:val="-22"/>
          <w:w w:val="95"/>
          <w:sz w:val="12"/>
        </w:rPr>
        <w:t> </w:t>
      </w:r>
      <w:r>
        <w:rPr>
          <w:rFonts w:ascii="Arial" w:hAnsi="Arial"/>
          <w:color w:val="A1A0A4"/>
          <w:w w:val="105"/>
          <w:sz w:val="12"/>
        </w:rPr>
        <w:t>0</w:t>
      </w:r>
      <w:r>
        <w:rPr>
          <w:rFonts w:ascii="Arial" w:hAnsi="Arial"/>
          <w:color w:val="A1A0A4"/>
          <w:spacing w:val="-24"/>
          <w:w w:val="105"/>
          <w:sz w:val="12"/>
        </w:rPr>
        <w:t> </w:t>
      </w:r>
      <w:r>
        <w:rPr>
          <w:rFonts w:ascii="Arial" w:hAnsi="Arial"/>
          <w:color w:val="A1A0A4"/>
          <w:w w:val="105"/>
          <w:sz w:val="12"/>
        </w:rPr>
        <w:t>-</w:t>
      </w:r>
      <w:r>
        <w:rPr>
          <w:rFonts w:ascii="Arial" w:hAnsi="Arial"/>
          <w:color w:val="A1A0A4"/>
          <w:spacing w:val="-25"/>
          <w:w w:val="105"/>
          <w:sz w:val="12"/>
        </w:rPr>
        <w:t> </w:t>
      </w:r>
      <w:r>
        <w:rPr>
          <w:rFonts w:ascii="Arial" w:hAnsi="Arial"/>
          <w:color w:val="A1A0A4"/>
          <w:w w:val="105"/>
          <w:sz w:val="12"/>
        </w:rPr>
        <w:t>K</w:t>
      </w:r>
      <w:r>
        <w:rPr>
          <w:rFonts w:ascii="Arial" w:hAnsi="Arial"/>
          <w:color w:val="A1A0A4"/>
          <w:spacing w:val="3"/>
          <w:w w:val="105"/>
          <w:sz w:val="12"/>
        </w:rPr>
        <w:t> </w:t>
      </w:r>
      <w:r>
        <w:rPr>
          <w:rFonts w:ascii="Arial" w:hAnsi="Arial"/>
          <w:color w:val="A1A0A4"/>
          <w:spacing w:val="6"/>
          <w:w w:val="105"/>
          <w:sz w:val="12"/>
        </w:rPr>
        <w:t>for</w:t>
      </w:r>
      <w:r>
        <w:rPr>
          <w:rFonts w:ascii="Arial" w:hAnsi="Arial"/>
          <w:color w:val="A1A0A4"/>
          <w:spacing w:val="3"/>
          <w:w w:val="105"/>
          <w:sz w:val="12"/>
        </w:rPr>
        <w:t> </w:t>
      </w:r>
      <w:r>
        <w:rPr>
          <w:rFonts w:ascii="Arial" w:hAnsi="Arial"/>
          <w:color w:val="A1A0A4"/>
          <w:spacing w:val="6"/>
          <w:w w:val="105"/>
          <w:sz w:val="12"/>
        </w:rPr>
        <w:t>the</w:t>
      </w:r>
      <w:r>
        <w:rPr>
          <w:rFonts w:ascii="Arial" w:hAnsi="Arial"/>
          <w:color w:val="A1A0A4"/>
          <w:spacing w:val="3"/>
          <w:w w:val="105"/>
          <w:sz w:val="12"/>
        </w:rPr>
        <w:t> </w:t>
      </w:r>
      <w:r>
        <w:rPr>
          <w:rFonts w:ascii="Arial" w:hAnsi="Arial"/>
          <w:color w:val="A1A0A4"/>
          <w:spacing w:val="9"/>
          <w:w w:val="105"/>
          <w:sz w:val="12"/>
        </w:rPr>
        <w:t>fiscal</w:t>
      </w:r>
      <w:r>
        <w:rPr>
          <w:rFonts w:ascii="Arial" w:hAnsi="Arial"/>
          <w:color w:val="A1A0A4"/>
          <w:spacing w:val="3"/>
          <w:w w:val="105"/>
          <w:sz w:val="12"/>
        </w:rPr>
        <w:t> </w:t>
      </w:r>
      <w:r>
        <w:rPr>
          <w:rFonts w:ascii="Arial" w:hAnsi="Arial"/>
          <w:color w:val="A1A0A4"/>
          <w:spacing w:val="7"/>
          <w:w w:val="105"/>
          <w:sz w:val="12"/>
        </w:rPr>
        <w:t>year</w:t>
      </w:r>
      <w:r>
        <w:rPr>
          <w:rFonts w:ascii="Arial" w:hAnsi="Arial"/>
          <w:color w:val="A1A0A4"/>
          <w:spacing w:val="3"/>
          <w:w w:val="105"/>
          <w:sz w:val="12"/>
        </w:rPr>
        <w:t> </w:t>
      </w:r>
      <w:r>
        <w:rPr>
          <w:rFonts w:ascii="Arial" w:hAnsi="Arial"/>
          <w:color w:val="A1A0A4"/>
          <w:spacing w:val="9"/>
          <w:w w:val="105"/>
          <w:sz w:val="12"/>
        </w:rPr>
        <w:t>ended</w:t>
      </w:r>
      <w:r>
        <w:rPr>
          <w:rFonts w:ascii="Arial" w:hAnsi="Arial"/>
          <w:color w:val="A1A0A4"/>
          <w:spacing w:val="3"/>
          <w:w w:val="105"/>
          <w:sz w:val="12"/>
        </w:rPr>
        <w:t> </w:t>
      </w:r>
      <w:r>
        <w:rPr>
          <w:rFonts w:ascii="Arial" w:hAnsi="Arial"/>
          <w:color w:val="A1A0A4"/>
          <w:spacing w:val="9"/>
          <w:w w:val="105"/>
          <w:sz w:val="12"/>
        </w:rPr>
        <w:t>December</w:t>
      </w:r>
      <w:r>
        <w:rPr>
          <w:rFonts w:ascii="Arial" w:hAnsi="Arial"/>
          <w:color w:val="A1A0A4"/>
          <w:spacing w:val="3"/>
          <w:w w:val="105"/>
          <w:sz w:val="12"/>
        </w:rPr>
        <w:t> </w:t>
      </w:r>
      <w:r>
        <w:rPr>
          <w:rFonts w:ascii="Arial" w:hAnsi="Arial"/>
          <w:color w:val="A1A0A4"/>
          <w:spacing w:val="6"/>
          <w:w w:val="105"/>
          <w:sz w:val="12"/>
        </w:rPr>
        <w:t>31</w:t>
      </w:r>
      <w:r>
        <w:rPr>
          <w:rFonts w:ascii="Arial" w:hAnsi="Arial"/>
          <w:color w:val="A1A0A4"/>
          <w:spacing w:val="-25"/>
          <w:w w:val="105"/>
          <w:sz w:val="12"/>
        </w:rPr>
        <w:t> </w:t>
      </w:r>
      <w:r>
        <w:rPr>
          <w:rFonts w:ascii="Arial" w:hAnsi="Arial"/>
          <w:color w:val="A1A0A4"/>
          <w:w w:val="105"/>
          <w:sz w:val="12"/>
        </w:rPr>
        <w:t>,</w:t>
      </w:r>
      <w:r>
        <w:rPr>
          <w:rFonts w:ascii="Arial" w:hAnsi="Arial"/>
          <w:color w:val="A1A0A4"/>
          <w:spacing w:val="3"/>
          <w:w w:val="105"/>
          <w:sz w:val="12"/>
        </w:rPr>
        <w:t> </w:t>
      </w:r>
      <w:r>
        <w:rPr>
          <w:rFonts w:ascii="Arial" w:hAnsi="Arial"/>
          <w:color w:val="A1A0A4"/>
          <w:spacing w:val="6"/>
          <w:w w:val="105"/>
          <w:sz w:val="12"/>
        </w:rPr>
        <w:t>2007.</w:t>
      </w:r>
    </w:p>
    <w:p>
      <w:pPr>
        <w:spacing w:after="0" w:line="268" w:lineRule="auto"/>
        <w:jc w:val="both"/>
        <w:rPr>
          <w:rFonts w:ascii="Arial" w:hAnsi="Arial"/>
          <w:sz w:val="12"/>
        </w:rPr>
        <w:sectPr>
          <w:type w:val="continuous"/>
          <w:pgSz w:w="12240" w:h="15840"/>
          <w:pgMar w:top="1140" w:bottom="280" w:left="680" w:right="200"/>
        </w:sectPr>
      </w:pPr>
    </w:p>
    <w:p>
      <w:pPr>
        <w:pStyle w:val="BodyText"/>
        <w:spacing w:before="10"/>
        <w:rPr>
          <w:rFonts w:ascii="Arial"/>
          <w:sz w:val="18"/>
        </w:rPr>
      </w:pPr>
    </w:p>
    <w:p>
      <w:pPr>
        <w:spacing w:before="101"/>
        <w:ind w:left="107" w:right="0" w:firstLine="0"/>
        <w:jc w:val="left"/>
        <w:rPr>
          <w:rFonts w:ascii="Arial"/>
          <w:sz w:val="10"/>
        </w:rPr>
      </w:pPr>
      <w:r>
        <w:rPr/>
        <w:pict>
          <v:group style="position:absolute;margin-left:33.5pt;margin-top:.369153pt;width:205.55pt;height:14.85pt;mso-position-horizontal-relative:page;mso-position-vertical-relative:paragraph;z-index:5104" coordorigin="670,7" coordsize="4111,297">
            <v:shape style="position:absolute;left:764;top:45;width:506;height:210" type="#_x0000_t75" stroked="false">
              <v:imagedata r:id="rId86" o:title=""/>
            </v:shape>
            <v:shape style="position:absolute;left:678;top:15;width:4096;height:282" type="#_x0000_t202" filled="false" stroked="true" strokeweight=".75pt" strokecolor="#a1a0a4">
              <v:textbox inset="0,0,0,0">
                <w:txbxContent>
                  <w:p>
                    <w:pPr>
                      <w:spacing w:before="60"/>
                      <w:ind w:left="681" w:right="0" w:firstLine="0"/>
                      <w:jc w:val="left"/>
                      <w:rPr>
                        <w:rFonts w:ascii="Arial"/>
                        <w:sz w:val="12"/>
                      </w:rPr>
                    </w:pPr>
                    <w:r>
                      <w:rPr>
                        <w:rFonts w:ascii="Arial"/>
                        <w:color w:val="A1A0A4"/>
                        <w:sz w:val="12"/>
                      </w:rPr>
                      <w:t>SOUTHWEST AIRLINES CO. ANNUAL REPORT 2007</w:t>
                    </w:r>
                  </w:p>
                </w:txbxContent>
              </v:textbox>
              <v:stroke dashstyle="solid"/>
              <w10:wrap type="none"/>
            </v:shape>
            <w10:wrap type="none"/>
          </v:group>
        </w:pict>
      </w:r>
      <w:bookmarkStart w:name="Corporate Data/Directors and Officers" w:id="14"/>
      <w:bookmarkEnd w:id="14"/>
      <w:r>
        <w:rPr/>
      </w:r>
      <w:r>
        <w:rPr>
          <w:rFonts w:ascii="Arial"/>
          <w:color w:val="A1A0A4"/>
          <w:w w:val="95"/>
          <w:sz w:val="10"/>
        </w:rPr>
        <w:t>16</w:t>
      </w:r>
    </w:p>
    <w:p>
      <w:pPr>
        <w:pStyle w:val="BodyText"/>
        <w:rPr>
          <w:rFonts w:ascii="Arial"/>
        </w:rPr>
      </w:pPr>
    </w:p>
    <w:p>
      <w:pPr>
        <w:pStyle w:val="BodyText"/>
        <w:spacing w:before="10"/>
        <w:rPr>
          <w:rFonts w:ascii="Arial"/>
          <w:sz w:val="24"/>
        </w:rPr>
      </w:pPr>
    </w:p>
    <w:p>
      <w:pPr>
        <w:spacing w:after="0"/>
        <w:rPr>
          <w:rFonts w:ascii="Arial"/>
          <w:sz w:val="24"/>
        </w:rPr>
        <w:sectPr>
          <w:pgSz w:w="12240" w:h="15840"/>
          <w:pgMar w:top="0" w:bottom="0" w:left="200" w:right="0"/>
        </w:sectPr>
      </w:pPr>
    </w:p>
    <w:p>
      <w:pPr>
        <w:spacing w:before="97"/>
        <w:ind w:left="700" w:right="0" w:firstLine="0"/>
        <w:jc w:val="left"/>
        <w:rPr>
          <w:rFonts w:ascii="Arial"/>
          <w:sz w:val="14"/>
        </w:rPr>
      </w:pPr>
      <w:r>
        <w:rPr/>
        <w:drawing>
          <wp:anchor distT="0" distB="0" distL="0" distR="0" allowOverlap="1" layoutInCell="1" locked="0" behindDoc="0" simplePos="0" relativeHeight="5128">
            <wp:simplePos x="0" y="0"/>
            <wp:positionH relativeFrom="page">
              <wp:posOffset>7658100</wp:posOffset>
            </wp:positionH>
            <wp:positionV relativeFrom="page">
              <wp:posOffset>0</wp:posOffset>
            </wp:positionV>
            <wp:extent cx="114300" cy="10058400"/>
            <wp:effectExtent l="0" t="0" r="0" b="0"/>
            <wp:wrapNone/>
            <wp:docPr id="9" name="image83.png" descr=""/>
            <wp:cNvGraphicFramePr>
              <a:graphicFrameLocks noChangeAspect="1"/>
            </wp:cNvGraphicFramePr>
            <a:graphic>
              <a:graphicData uri="http://schemas.openxmlformats.org/drawingml/2006/picture">
                <pic:pic>
                  <pic:nvPicPr>
                    <pic:cNvPr id="10" name="image83.png"/>
                    <pic:cNvPicPr/>
                  </pic:nvPicPr>
                  <pic:blipFill>
                    <a:blip r:embed="rId87" cstate="print"/>
                    <a:stretch>
                      <a:fillRect/>
                    </a:stretch>
                  </pic:blipFill>
                  <pic:spPr>
                    <a:xfrm>
                      <a:off x="0" y="0"/>
                      <a:ext cx="114300" cy="10058400"/>
                    </a:xfrm>
                    <a:prstGeom prst="rect">
                      <a:avLst/>
                    </a:prstGeom>
                  </pic:spPr>
                </pic:pic>
              </a:graphicData>
            </a:graphic>
          </wp:anchor>
        </w:drawing>
      </w:r>
      <w:r>
        <w:rPr>
          <w:rFonts w:ascii="Arial"/>
          <w:color w:val="A1A0A4"/>
          <w:w w:val="95"/>
          <w:sz w:val="14"/>
        </w:rPr>
        <w:t>TRANSFER AGENT AND REGISTRAR</w:t>
      </w:r>
    </w:p>
    <w:p>
      <w:pPr>
        <w:spacing w:line="261" w:lineRule="auto" w:before="14"/>
        <w:ind w:left="700" w:right="0" w:firstLine="0"/>
        <w:jc w:val="both"/>
        <w:rPr>
          <w:rFonts w:ascii="Arial"/>
          <w:sz w:val="14"/>
        </w:rPr>
      </w:pPr>
      <w:r>
        <w:rPr>
          <w:rFonts w:ascii="Arial"/>
          <w:color w:val="A1A0A4"/>
          <w:spacing w:val="7"/>
          <w:w w:val="105"/>
          <w:sz w:val="14"/>
        </w:rPr>
        <w:t>Registered shareholder inquiries regarding </w:t>
      </w:r>
      <w:r>
        <w:rPr>
          <w:rFonts w:ascii="Arial"/>
          <w:color w:val="A1A0A4"/>
          <w:spacing w:val="6"/>
          <w:w w:val="105"/>
          <w:sz w:val="14"/>
        </w:rPr>
        <w:t>stock </w:t>
      </w:r>
      <w:r>
        <w:rPr>
          <w:rFonts w:ascii="Arial"/>
          <w:color w:val="A1A0A4"/>
          <w:spacing w:val="8"/>
          <w:w w:val="105"/>
          <w:sz w:val="14"/>
        </w:rPr>
        <w:t>transfers, address </w:t>
      </w:r>
      <w:r>
        <w:rPr>
          <w:rFonts w:ascii="Arial"/>
          <w:color w:val="A1A0A4"/>
          <w:spacing w:val="9"/>
          <w:w w:val="105"/>
          <w:sz w:val="14"/>
        </w:rPr>
        <w:t>changes, </w:t>
      </w:r>
      <w:r>
        <w:rPr>
          <w:rFonts w:ascii="Arial"/>
          <w:color w:val="A1A0A4"/>
          <w:spacing w:val="7"/>
          <w:w w:val="105"/>
          <w:sz w:val="14"/>
        </w:rPr>
        <w:t>lost stock </w:t>
      </w:r>
      <w:r>
        <w:rPr>
          <w:rFonts w:ascii="Arial"/>
          <w:color w:val="A1A0A4"/>
          <w:w w:val="105"/>
          <w:sz w:val="14"/>
        </w:rPr>
        <w:t>certificates,</w:t>
      </w:r>
      <w:r>
        <w:rPr>
          <w:rFonts w:ascii="Arial"/>
          <w:color w:val="A1A0A4"/>
          <w:spacing w:val="-23"/>
          <w:w w:val="105"/>
          <w:sz w:val="14"/>
        </w:rPr>
        <w:t> </w:t>
      </w:r>
      <w:r>
        <w:rPr>
          <w:rFonts w:ascii="Arial"/>
          <w:color w:val="A1A0A4"/>
          <w:w w:val="105"/>
          <w:sz w:val="14"/>
        </w:rPr>
        <w:t>dividend</w:t>
      </w:r>
      <w:r>
        <w:rPr>
          <w:rFonts w:ascii="Arial"/>
          <w:color w:val="A1A0A4"/>
          <w:spacing w:val="-23"/>
          <w:w w:val="105"/>
          <w:sz w:val="14"/>
        </w:rPr>
        <w:t> </w:t>
      </w:r>
      <w:r>
        <w:rPr>
          <w:rFonts w:ascii="Arial"/>
          <w:color w:val="A1A0A4"/>
          <w:w w:val="105"/>
          <w:sz w:val="14"/>
        </w:rPr>
        <w:t>payments</w:t>
      </w:r>
      <w:r>
        <w:rPr>
          <w:rFonts w:ascii="Arial"/>
          <w:color w:val="A1A0A4"/>
          <w:spacing w:val="-23"/>
          <w:w w:val="105"/>
          <w:sz w:val="14"/>
        </w:rPr>
        <w:t> </w:t>
      </w:r>
      <w:r>
        <w:rPr>
          <w:rFonts w:ascii="Arial"/>
          <w:color w:val="A1A0A4"/>
          <w:w w:val="105"/>
          <w:sz w:val="14"/>
        </w:rPr>
        <w:t>and</w:t>
      </w:r>
      <w:r>
        <w:rPr>
          <w:rFonts w:ascii="Arial"/>
          <w:color w:val="A1A0A4"/>
          <w:spacing w:val="-23"/>
          <w:w w:val="105"/>
          <w:sz w:val="14"/>
        </w:rPr>
        <w:t> </w:t>
      </w:r>
      <w:r>
        <w:rPr>
          <w:rFonts w:ascii="Arial"/>
          <w:color w:val="A1A0A4"/>
          <w:w w:val="105"/>
          <w:sz w:val="14"/>
        </w:rPr>
        <w:t>reinvestments, </w:t>
      </w:r>
      <w:r>
        <w:rPr>
          <w:rFonts w:ascii="Arial"/>
          <w:color w:val="A1A0A4"/>
          <w:spacing w:val="4"/>
          <w:w w:val="105"/>
          <w:sz w:val="14"/>
        </w:rPr>
        <w:t>direct</w:t>
      </w:r>
      <w:r>
        <w:rPr>
          <w:rFonts w:ascii="Arial"/>
          <w:color w:val="A1A0A4"/>
          <w:spacing w:val="-7"/>
          <w:w w:val="105"/>
          <w:sz w:val="14"/>
        </w:rPr>
        <w:t> </w:t>
      </w:r>
      <w:r>
        <w:rPr>
          <w:rFonts w:ascii="Arial"/>
          <w:color w:val="A1A0A4"/>
          <w:spacing w:val="3"/>
          <w:w w:val="105"/>
          <w:sz w:val="14"/>
        </w:rPr>
        <w:t>stock</w:t>
      </w:r>
      <w:r>
        <w:rPr>
          <w:rFonts w:ascii="Arial"/>
          <w:color w:val="A1A0A4"/>
          <w:spacing w:val="-7"/>
          <w:w w:val="105"/>
          <w:sz w:val="14"/>
        </w:rPr>
        <w:t> </w:t>
      </w:r>
      <w:r>
        <w:rPr>
          <w:rFonts w:ascii="Arial"/>
          <w:color w:val="A1A0A4"/>
          <w:spacing w:val="4"/>
          <w:w w:val="105"/>
          <w:sz w:val="14"/>
        </w:rPr>
        <w:t>purchase,</w:t>
      </w:r>
      <w:r>
        <w:rPr>
          <w:rFonts w:ascii="Arial"/>
          <w:color w:val="A1A0A4"/>
          <w:spacing w:val="-7"/>
          <w:w w:val="105"/>
          <w:sz w:val="14"/>
        </w:rPr>
        <w:t> </w:t>
      </w:r>
      <w:r>
        <w:rPr>
          <w:rFonts w:ascii="Arial"/>
          <w:color w:val="A1A0A4"/>
          <w:spacing w:val="3"/>
          <w:w w:val="105"/>
          <w:sz w:val="14"/>
        </w:rPr>
        <w:t>or</w:t>
      </w:r>
      <w:r>
        <w:rPr>
          <w:rFonts w:ascii="Arial"/>
          <w:color w:val="A1A0A4"/>
          <w:spacing w:val="-7"/>
          <w:w w:val="105"/>
          <w:sz w:val="14"/>
        </w:rPr>
        <w:t> </w:t>
      </w:r>
      <w:r>
        <w:rPr>
          <w:rFonts w:ascii="Arial"/>
          <w:color w:val="A1A0A4"/>
          <w:spacing w:val="4"/>
          <w:w w:val="105"/>
          <w:sz w:val="14"/>
        </w:rPr>
        <w:t>account</w:t>
      </w:r>
      <w:r>
        <w:rPr>
          <w:rFonts w:ascii="Arial"/>
          <w:color w:val="A1A0A4"/>
          <w:spacing w:val="-7"/>
          <w:w w:val="105"/>
          <w:sz w:val="14"/>
        </w:rPr>
        <w:t> </w:t>
      </w:r>
      <w:r>
        <w:rPr>
          <w:rFonts w:ascii="Arial"/>
          <w:color w:val="A1A0A4"/>
          <w:spacing w:val="5"/>
          <w:w w:val="105"/>
          <w:sz w:val="14"/>
        </w:rPr>
        <w:t>consolidation should </w:t>
      </w:r>
      <w:r>
        <w:rPr>
          <w:rFonts w:ascii="Arial"/>
          <w:color w:val="A1A0A4"/>
          <w:spacing w:val="3"/>
          <w:w w:val="105"/>
          <w:sz w:val="14"/>
        </w:rPr>
        <w:t>be </w:t>
      </w:r>
      <w:r>
        <w:rPr>
          <w:rFonts w:ascii="Arial"/>
          <w:color w:val="A1A0A4"/>
          <w:spacing w:val="4"/>
          <w:w w:val="105"/>
          <w:sz w:val="14"/>
        </w:rPr>
        <w:t>directed</w:t>
      </w:r>
      <w:r>
        <w:rPr>
          <w:rFonts w:ascii="Arial"/>
          <w:color w:val="A1A0A4"/>
          <w:spacing w:val="-8"/>
          <w:w w:val="105"/>
          <w:sz w:val="14"/>
        </w:rPr>
        <w:t> </w:t>
      </w:r>
      <w:r>
        <w:rPr>
          <w:rFonts w:ascii="Arial"/>
          <w:color w:val="A1A0A4"/>
          <w:spacing w:val="5"/>
          <w:w w:val="105"/>
          <w:sz w:val="14"/>
        </w:rPr>
        <w:t>to:</w:t>
      </w:r>
    </w:p>
    <w:p>
      <w:pPr>
        <w:spacing w:line="261" w:lineRule="auto" w:before="100"/>
        <w:ind w:left="700" w:right="711" w:firstLine="0"/>
        <w:jc w:val="left"/>
        <w:rPr>
          <w:rFonts w:ascii="Arial"/>
          <w:sz w:val="14"/>
        </w:rPr>
      </w:pPr>
      <w:r>
        <w:rPr>
          <w:rFonts w:ascii="Arial"/>
          <w:color w:val="A1A0A4"/>
          <w:sz w:val="14"/>
        </w:rPr>
        <w:t>Wells Fargo Shareowner Services 161 N. Concord Exchange</w:t>
      </w:r>
    </w:p>
    <w:p>
      <w:pPr>
        <w:spacing w:before="0"/>
        <w:ind w:left="700" w:right="0" w:firstLine="0"/>
        <w:jc w:val="left"/>
        <w:rPr>
          <w:rFonts w:ascii="Arial"/>
          <w:sz w:val="14"/>
        </w:rPr>
      </w:pPr>
      <w:r>
        <w:rPr>
          <w:rFonts w:ascii="Arial"/>
          <w:color w:val="A1A0A4"/>
          <w:sz w:val="14"/>
        </w:rPr>
        <w:t>South St. Paul, MN  55075</w:t>
      </w:r>
    </w:p>
    <w:p>
      <w:pPr>
        <w:spacing w:before="14"/>
        <w:ind w:left="700" w:right="0" w:firstLine="0"/>
        <w:jc w:val="left"/>
        <w:rPr>
          <w:rFonts w:ascii="Arial"/>
          <w:sz w:val="14"/>
        </w:rPr>
      </w:pPr>
      <w:r>
        <w:rPr>
          <w:rFonts w:ascii="Arial"/>
          <w:color w:val="A1A0A4"/>
          <w:w w:val="105"/>
          <w:sz w:val="14"/>
        </w:rPr>
        <w:t>(866) 877-6206   (651) 450-4064</w:t>
      </w:r>
    </w:p>
    <w:p>
      <w:pPr>
        <w:spacing w:before="14"/>
        <w:ind w:left="700" w:right="0" w:firstLine="0"/>
        <w:jc w:val="left"/>
        <w:rPr>
          <w:rFonts w:ascii="Arial"/>
          <w:sz w:val="14"/>
        </w:rPr>
      </w:pPr>
      <w:hyperlink r:id="rId88">
        <w:r>
          <w:rPr>
            <w:rFonts w:ascii="Arial"/>
            <w:color w:val="A1A0A4"/>
            <w:sz w:val="14"/>
          </w:rPr>
          <w:t>www.shareowneronline.com</w:t>
        </w:r>
      </w:hyperlink>
    </w:p>
    <w:p>
      <w:pPr>
        <w:spacing w:before="114"/>
        <w:ind w:left="700" w:right="0" w:firstLine="0"/>
        <w:jc w:val="left"/>
        <w:rPr>
          <w:rFonts w:ascii="Arial"/>
          <w:sz w:val="14"/>
        </w:rPr>
      </w:pPr>
      <w:r>
        <w:rPr>
          <w:rFonts w:ascii="Arial"/>
          <w:color w:val="A1A0A4"/>
          <w:w w:val="95"/>
          <w:sz w:val="14"/>
        </w:rPr>
        <w:t>STOCK EXCHANGE LISTING</w:t>
      </w:r>
    </w:p>
    <w:p>
      <w:pPr>
        <w:spacing w:line="261" w:lineRule="auto" w:before="14"/>
        <w:ind w:left="700" w:right="1199" w:firstLine="0"/>
        <w:jc w:val="left"/>
        <w:rPr>
          <w:rFonts w:ascii="Arial"/>
          <w:sz w:val="14"/>
        </w:rPr>
      </w:pPr>
      <w:r>
        <w:rPr>
          <w:rFonts w:ascii="Arial"/>
          <w:color w:val="A1A0A4"/>
          <w:sz w:val="14"/>
        </w:rPr>
        <w:t>New York Stock Exchange Ticker Symbol: LUV</w:t>
      </w:r>
    </w:p>
    <w:p>
      <w:pPr>
        <w:spacing w:before="100"/>
        <w:ind w:left="700" w:right="0" w:firstLine="0"/>
        <w:jc w:val="left"/>
        <w:rPr>
          <w:rFonts w:ascii="Arial"/>
          <w:sz w:val="14"/>
        </w:rPr>
      </w:pPr>
      <w:r>
        <w:rPr>
          <w:rFonts w:ascii="Arial"/>
          <w:color w:val="A1A0A4"/>
          <w:w w:val="95"/>
          <w:sz w:val="14"/>
        </w:rPr>
        <w:t>INDEPENDENT AUDITORS</w:t>
      </w:r>
    </w:p>
    <w:p>
      <w:pPr>
        <w:spacing w:line="261" w:lineRule="auto" w:before="14"/>
        <w:ind w:left="699" w:right="1620" w:firstLine="0"/>
        <w:jc w:val="left"/>
        <w:rPr>
          <w:rFonts w:ascii="Arial"/>
          <w:sz w:val="14"/>
        </w:rPr>
      </w:pPr>
      <w:r>
        <w:rPr>
          <w:rFonts w:ascii="Arial"/>
          <w:color w:val="A1A0A4"/>
          <w:sz w:val="14"/>
        </w:rPr>
        <w:t>Ernst &amp; Young LLP Dallas, Texas</w:t>
      </w:r>
    </w:p>
    <w:p>
      <w:pPr>
        <w:pStyle w:val="BodyText"/>
        <w:rPr>
          <w:rFonts w:ascii="Arial"/>
          <w:sz w:val="14"/>
        </w:rPr>
      </w:pPr>
    </w:p>
    <w:p>
      <w:pPr>
        <w:pStyle w:val="BodyText"/>
        <w:spacing w:before="9"/>
        <w:rPr>
          <w:rFonts w:ascii="Arial"/>
          <w:sz w:val="12"/>
        </w:rPr>
      </w:pPr>
    </w:p>
    <w:p>
      <w:pPr>
        <w:spacing w:before="1"/>
        <w:ind w:left="699" w:right="0" w:firstLine="0"/>
        <w:jc w:val="left"/>
        <w:rPr>
          <w:rFonts w:ascii="Arial"/>
          <w:sz w:val="15"/>
        </w:rPr>
      </w:pPr>
      <w:r>
        <w:rPr>
          <w:rFonts w:ascii="Arial"/>
          <w:color w:val="A1A0A4"/>
          <w:sz w:val="15"/>
        </w:rPr>
        <w:t>DIRECTORS</w:t>
      </w:r>
    </w:p>
    <w:p>
      <w:pPr>
        <w:spacing w:line="171" w:lineRule="exact" w:before="136"/>
        <w:ind w:left="700" w:right="0" w:firstLine="0"/>
        <w:jc w:val="left"/>
        <w:rPr>
          <w:rFonts w:ascii="Arial"/>
          <w:sz w:val="15"/>
        </w:rPr>
      </w:pPr>
      <w:r>
        <w:rPr>
          <w:rFonts w:ascii="Arial"/>
          <w:color w:val="A1A0A4"/>
          <w:w w:val="95"/>
          <w:sz w:val="15"/>
        </w:rPr>
        <w:t>COLLEEN C. BARRETT</w:t>
      </w:r>
    </w:p>
    <w:p>
      <w:pPr>
        <w:spacing w:line="170" w:lineRule="exact" w:before="3"/>
        <w:ind w:left="700" w:right="177" w:firstLine="0"/>
        <w:jc w:val="left"/>
        <w:rPr>
          <w:rFonts w:ascii="Arial"/>
          <w:sz w:val="15"/>
        </w:rPr>
      </w:pPr>
      <w:r>
        <w:rPr>
          <w:rFonts w:ascii="Arial"/>
          <w:color w:val="A1A0A4"/>
          <w:w w:val="105"/>
          <w:sz w:val="15"/>
        </w:rPr>
        <w:t>President and Corporate Secretary, Southwest</w:t>
      </w:r>
      <w:r>
        <w:rPr>
          <w:rFonts w:ascii="Arial"/>
          <w:color w:val="A1A0A4"/>
          <w:spacing w:val="-31"/>
          <w:w w:val="105"/>
          <w:sz w:val="15"/>
        </w:rPr>
        <w:t> </w:t>
      </w:r>
      <w:r>
        <w:rPr>
          <w:rFonts w:ascii="Arial"/>
          <w:color w:val="A1A0A4"/>
          <w:w w:val="105"/>
          <w:sz w:val="15"/>
        </w:rPr>
        <w:t>Airlines</w:t>
      </w:r>
      <w:r>
        <w:rPr>
          <w:rFonts w:ascii="Arial"/>
          <w:color w:val="A1A0A4"/>
          <w:spacing w:val="-31"/>
          <w:w w:val="105"/>
          <w:sz w:val="15"/>
        </w:rPr>
        <w:t> </w:t>
      </w:r>
      <w:r>
        <w:rPr>
          <w:rFonts w:ascii="Arial"/>
          <w:color w:val="A1A0A4"/>
          <w:w w:val="105"/>
          <w:sz w:val="15"/>
        </w:rPr>
        <w:t>Co.,</w:t>
      </w:r>
      <w:r>
        <w:rPr>
          <w:rFonts w:ascii="Arial"/>
          <w:color w:val="A1A0A4"/>
          <w:spacing w:val="-31"/>
          <w:w w:val="105"/>
          <w:sz w:val="15"/>
        </w:rPr>
        <w:t> </w:t>
      </w:r>
      <w:r>
        <w:rPr>
          <w:rFonts w:ascii="Arial"/>
          <w:color w:val="A1A0A4"/>
          <w:w w:val="105"/>
          <w:sz w:val="15"/>
        </w:rPr>
        <w:t>Dallas,</w:t>
      </w:r>
      <w:r>
        <w:rPr>
          <w:rFonts w:ascii="Arial"/>
          <w:color w:val="A1A0A4"/>
          <w:spacing w:val="-31"/>
          <w:w w:val="105"/>
          <w:sz w:val="15"/>
        </w:rPr>
        <w:t> </w:t>
      </w:r>
      <w:r>
        <w:rPr>
          <w:rFonts w:ascii="Arial"/>
          <w:color w:val="A1A0A4"/>
          <w:w w:val="105"/>
          <w:sz w:val="15"/>
        </w:rPr>
        <w:t>Texas</w:t>
      </w:r>
    </w:p>
    <w:p>
      <w:pPr>
        <w:pStyle w:val="BodyText"/>
        <w:spacing w:before="4"/>
        <w:rPr>
          <w:rFonts w:ascii="Arial"/>
          <w:sz w:val="14"/>
        </w:rPr>
      </w:pPr>
    </w:p>
    <w:p>
      <w:pPr>
        <w:spacing w:line="171" w:lineRule="exact" w:before="0"/>
        <w:ind w:left="700" w:right="0" w:firstLine="0"/>
        <w:jc w:val="left"/>
        <w:rPr>
          <w:rFonts w:ascii="Arial"/>
          <w:sz w:val="15"/>
        </w:rPr>
      </w:pPr>
      <w:r>
        <w:rPr>
          <w:rFonts w:ascii="Arial"/>
          <w:color w:val="A1A0A4"/>
          <w:w w:val="95"/>
          <w:sz w:val="15"/>
        </w:rPr>
        <w:t>DAVID W. BIEGLER</w:t>
      </w:r>
    </w:p>
    <w:p>
      <w:pPr>
        <w:spacing w:line="170" w:lineRule="exact" w:before="0"/>
        <w:ind w:left="700" w:right="0" w:firstLine="0"/>
        <w:jc w:val="left"/>
        <w:rPr>
          <w:rFonts w:ascii="Arial"/>
          <w:sz w:val="15"/>
        </w:rPr>
      </w:pPr>
      <w:r>
        <w:rPr>
          <w:rFonts w:ascii="Arial"/>
          <w:color w:val="A1A0A4"/>
          <w:w w:val="105"/>
          <w:sz w:val="15"/>
        </w:rPr>
        <w:t>Chairman of the Board and CEO,</w:t>
      </w:r>
    </w:p>
    <w:p>
      <w:pPr>
        <w:spacing w:line="170" w:lineRule="exact" w:before="3"/>
        <w:ind w:left="700" w:right="177" w:firstLine="0"/>
        <w:jc w:val="left"/>
        <w:rPr>
          <w:rFonts w:ascii="Arial"/>
          <w:sz w:val="15"/>
        </w:rPr>
      </w:pPr>
      <w:r>
        <w:rPr>
          <w:rFonts w:ascii="Arial"/>
          <w:color w:val="A1A0A4"/>
          <w:w w:val="105"/>
          <w:sz w:val="15"/>
        </w:rPr>
        <w:t>Estrella Energy LP; Retired, Vice Chairman of TXU Corp., Dallas, Texas; Audit and </w:t>
      </w:r>
      <w:r>
        <w:rPr>
          <w:rFonts w:ascii="Arial"/>
          <w:color w:val="A1A0A4"/>
          <w:sz w:val="15"/>
        </w:rPr>
        <w:t>Compensation  (Chairman) Committees</w:t>
      </w:r>
    </w:p>
    <w:p>
      <w:pPr>
        <w:pStyle w:val="BodyText"/>
        <w:spacing w:before="3"/>
        <w:rPr>
          <w:rFonts w:ascii="Arial"/>
          <w:sz w:val="14"/>
        </w:rPr>
      </w:pPr>
    </w:p>
    <w:p>
      <w:pPr>
        <w:spacing w:line="171" w:lineRule="exact" w:before="1"/>
        <w:ind w:left="700" w:right="0" w:firstLine="0"/>
        <w:jc w:val="left"/>
        <w:rPr>
          <w:rFonts w:ascii="Arial"/>
          <w:sz w:val="15"/>
        </w:rPr>
      </w:pPr>
      <w:r>
        <w:rPr>
          <w:rFonts w:ascii="Arial"/>
          <w:color w:val="A1A0A4"/>
          <w:w w:val="95"/>
          <w:sz w:val="15"/>
        </w:rPr>
        <w:t>LOUIS CALDERA</w:t>
      </w:r>
    </w:p>
    <w:p>
      <w:pPr>
        <w:spacing w:line="170" w:lineRule="exact" w:before="3"/>
        <w:ind w:left="700" w:right="486" w:firstLine="0"/>
        <w:jc w:val="left"/>
        <w:rPr>
          <w:rFonts w:ascii="Arial"/>
          <w:sz w:val="15"/>
        </w:rPr>
      </w:pPr>
      <w:r>
        <w:rPr>
          <w:rFonts w:ascii="Arial"/>
          <w:color w:val="A1A0A4"/>
          <w:w w:val="105"/>
          <w:sz w:val="15"/>
        </w:rPr>
        <w:t>Professor of Law at The University of New</w:t>
      </w:r>
      <w:r>
        <w:rPr>
          <w:rFonts w:ascii="Arial"/>
          <w:color w:val="A1A0A4"/>
          <w:spacing w:val="-29"/>
          <w:w w:val="105"/>
          <w:sz w:val="15"/>
        </w:rPr>
        <w:t> </w:t>
      </w:r>
      <w:r>
        <w:rPr>
          <w:rFonts w:ascii="Arial"/>
          <w:color w:val="A1A0A4"/>
          <w:w w:val="105"/>
          <w:sz w:val="15"/>
        </w:rPr>
        <w:t>Mexico,</w:t>
      </w:r>
      <w:r>
        <w:rPr>
          <w:rFonts w:ascii="Arial"/>
          <w:color w:val="A1A0A4"/>
          <w:spacing w:val="-29"/>
          <w:w w:val="105"/>
          <w:sz w:val="15"/>
        </w:rPr>
        <w:t> </w:t>
      </w:r>
      <w:r>
        <w:rPr>
          <w:rFonts w:ascii="Arial"/>
          <w:color w:val="A1A0A4"/>
          <w:w w:val="105"/>
          <w:sz w:val="15"/>
        </w:rPr>
        <w:t>Albuquerque,</w:t>
      </w:r>
      <w:r>
        <w:rPr>
          <w:rFonts w:ascii="Arial"/>
          <w:color w:val="A1A0A4"/>
          <w:spacing w:val="-29"/>
          <w:w w:val="105"/>
          <w:sz w:val="15"/>
        </w:rPr>
        <w:t> </w:t>
      </w:r>
      <w:r>
        <w:rPr>
          <w:rFonts w:ascii="Arial"/>
          <w:color w:val="A1A0A4"/>
          <w:w w:val="105"/>
          <w:sz w:val="15"/>
        </w:rPr>
        <w:t>New</w:t>
      </w:r>
      <w:r>
        <w:rPr>
          <w:rFonts w:ascii="Arial"/>
          <w:color w:val="A1A0A4"/>
          <w:spacing w:val="-29"/>
          <w:w w:val="105"/>
          <w:sz w:val="15"/>
        </w:rPr>
        <w:t> </w:t>
      </w:r>
      <w:r>
        <w:rPr>
          <w:rFonts w:ascii="Arial"/>
          <w:color w:val="A1A0A4"/>
          <w:w w:val="105"/>
          <w:sz w:val="15"/>
        </w:rPr>
        <w:t>Mexico; Audit</w:t>
      </w:r>
      <w:r>
        <w:rPr>
          <w:rFonts w:ascii="Arial"/>
          <w:color w:val="A1A0A4"/>
          <w:spacing w:val="-15"/>
          <w:w w:val="105"/>
          <w:sz w:val="15"/>
        </w:rPr>
        <w:t> </w:t>
      </w:r>
      <w:r>
        <w:rPr>
          <w:rFonts w:ascii="Arial"/>
          <w:color w:val="A1A0A4"/>
          <w:w w:val="105"/>
          <w:sz w:val="15"/>
        </w:rPr>
        <w:t>and</w:t>
      </w:r>
      <w:r>
        <w:rPr>
          <w:rFonts w:ascii="Arial"/>
          <w:color w:val="A1A0A4"/>
          <w:spacing w:val="-15"/>
          <w:w w:val="105"/>
          <w:sz w:val="15"/>
        </w:rPr>
        <w:t> </w:t>
      </w:r>
      <w:r>
        <w:rPr>
          <w:rFonts w:ascii="Arial"/>
          <w:color w:val="A1A0A4"/>
          <w:w w:val="105"/>
          <w:sz w:val="15"/>
        </w:rPr>
        <w:t>Compensation</w:t>
      </w:r>
      <w:r>
        <w:rPr>
          <w:rFonts w:ascii="Arial"/>
          <w:color w:val="A1A0A4"/>
          <w:spacing w:val="-15"/>
          <w:w w:val="105"/>
          <w:sz w:val="15"/>
        </w:rPr>
        <w:t> </w:t>
      </w:r>
      <w:r>
        <w:rPr>
          <w:rFonts w:ascii="Arial"/>
          <w:color w:val="A1A0A4"/>
          <w:w w:val="105"/>
          <w:sz w:val="15"/>
        </w:rPr>
        <w:t>Committees</w:t>
      </w:r>
    </w:p>
    <w:p>
      <w:pPr>
        <w:pStyle w:val="BodyText"/>
        <w:spacing w:before="8"/>
        <w:rPr>
          <w:rFonts w:ascii="Arial"/>
          <w:sz w:val="14"/>
        </w:rPr>
      </w:pPr>
    </w:p>
    <w:p>
      <w:pPr>
        <w:spacing w:line="170" w:lineRule="exact" w:before="0"/>
        <w:ind w:left="700" w:right="1199" w:firstLine="0"/>
        <w:jc w:val="left"/>
        <w:rPr>
          <w:rFonts w:ascii="Arial"/>
          <w:sz w:val="15"/>
        </w:rPr>
      </w:pPr>
      <w:r>
        <w:rPr>
          <w:rFonts w:ascii="Arial"/>
          <w:color w:val="A1A0A4"/>
          <w:sz w:val="15"/>
        </w:rPr>
        <w:t>C. WEBB CROCKETT Attorney,  Fennemore Craig,</w:t>
      </w:r>
    </w:p>
    <w:p>
      <w:pPr>
        <w:spacing w:line="170" w:lineRule="exact" w:before="0"/>
        <w:ind w:left="700" w:right="486" w:firstLine="0"/>
        <w:jc w:val="left"/>
        <w:rPr>
          <w:rFonts w:ascii="Arial"/>
          <w:sz w:val="15"/>
        </w:rPr>
      </w:pPr>
      <w:r>
        <w:rPr>
          <w:rFonts w:ascii="Arial"/>
          <w:color w:val="A1A0A4"/>
          <w:w w:val="105"/>
          <w:sz w:val="15"/>
        </w:rPr>
        <w:t>Attorneys at Law, Phoenix, Arizona; Executive and Nominating and Corporate Governance Committees</w:t>
      </w:r>
    </w:p>
    <w:p>
      <w:pPr>
        <w:pStyle w:val="BodyText"/>
        <w:spacing w:before="4"/>
        <w:rPr>
          <w:rFonts w:ascii="Arial"/>
          <w:sz w:val="14"/>
        </w:rPr>
      </w:pPr>
    </w:p>
    <w:p>
      <w:pPr>
        <w:spacing w:line="171" w:lineRule="exact" w:before="1"/>
        <w:ind w:left="700" w:right="0" w:firstLine="0"/>
        <w:jc w:val="left"/>
        <w:rPr>
          <w:rFonts w:ascii="Arial"/>
          <w:sz w:val="15"/>
        </w:rPr>
      </w:pPr>
      <w:r>
        <w:rPr>
          <w:rFonts w:ascii="Arial"/>
          <w:color w:val="A1A0A4"/>
          <w:w w:val="95"/>
          <w:sz w:val="15"/>
        </w:rPr>
        <w:t>WILLIAM H. CUNNINGHAM, Ph.D.</w:t>
      </w:r>
    </w:p>
    <w:p>
      <w:pPr>
        <w:spacing w:line="170" w:lineRule="exact" w:before="3"/>
        <w:ind w:left="700" w:right="291" w:firstLine="0"/>
        <w:jc w:val="left"/>
        <w:rPr>
          <w:rFonts w:ascii="Arial"/>
          <w:sz w:val="15"/>
        </w:rPr>
      </w:pPr>
      <w:r>
        <w:rPr>
          <w:rFonts w:ascii="Arial"/>
          <w:color w:val="A1A0A4"/>
          <w:w w:val="105"/>
          <w:sz w:val="15"/>
        </w:rPr>
        <w:t>James L. Bayless Professor of Marketing, University of Texas School of Business; Former Chancellor, The University of</w:t>
      </w:r>
    </w:p>
    <w:p>
      <w:pPr>
        <w:spacing w:line="170" w:lineRule="exact" w:before="0"/>
        <w:ind w:left="700" w:right="0" w:firstLine="0"/>
        <w:jc w:val="left"/>
        <w:rPr>
          <w:rFonts w:ascii="Arial"/>
          <w:sz w:val="15"/>
        </w:rPr>
      </w:pPr>
      <w:r>
        <w:rPr>
          <w:rFonts w:ascii="Arial"/>
          <w:color w:val="A1A0A4"/>
          <w:sz w:val="15"/>
        </w:rPr>
        <w:t>Texas System, Austin, Texas; Audit (Chairman) and  Executive Committees</w:t>
      </w:r>
    </w:p>
    <w:p>
      <w:pPr>
        <w:pStyle w:val="BodyText"/>
        <w:spacing w:before="4"/>
        <w:rPr>
          <w:rFonts w:ascii="Arial"/>
          <w:sz w:val="14"/>
        </w:rPr>
      </w:pPr>
    </w:p>
    <w:p>
      <w:pPr>
        <w:spacing w:line="171" w:lineRule="exact" w:before="1"/>
        <w:ind w:left="700" w:right="0" w:firstLine="0"/>
        <w:jc w:val="left"/>
        <w:rPr>
          <w:rFonts w:ascii="Arial"/>
          <w:sz w:val="15"/>
        </w:rPr>
      </w:pPr>
      <w:r>
        <w:rPr>
          <w:rFonts w:ascii="Arial"/>
          <w:color w:val="A1A0A4"/>
          <w:w w:val="95"/>
          <w:sz w:val="15"/>
        </w:rPr>
        <w:t>TRAVIS C. JOHNSON</w:t>
      </w:r>
    </w:p>
    <w:p>
      <w:pPr>
        <w:spacing w:line="170" w:lineRule="exact" w:before="3"/>
        <w:ind w:left="700" w:right="550" w:firstLine="0"/>
        <w:jc w:val="left"/>
        <w:rPr>
          <w:rFonts w:ascii="Arial"/>
          <w:sz w:val="15"/>
        </w:rPr>
      </w:pPr>
      <w:r>
        <w:rPr>
          <w:rFonts w:ascii="Arial"/>
          <w:color w:val="A1A0A4"/>
          <w:w w:val="105"/>
          <w:sz w:val="15"/>
        </w:rPr>
        <w:t>Attorney at Law, El Paso, Texas; Audit, Executive, and Nominating and Corporate Governance Committees</w:t>
      </w:r>
    </w:p>
    <w:p>
      <w:pPr>
        <w:pStyle w:val="BodyText"/>
        <w:spacing w:before="3"/>
        <w:rPr>
          <w:rFonts w:ascii="Arial"/>
          <w:sz w:val="14"/>
        </w:rPr>
      </w:pPr>
    </w:p>
    <w:p>
      <w:pPr>
        <w:spacing w:line="171" w:lineRule="exact" w:before="1"/>
        <w:ind w:left="700" w:right="0" w:firstLine="0"/>
        <w:jc w:val="left"/>
        <w:rPr>
          <w:rFonts w:ascii="Arial"/>
          <w:sz w:val="15"/>
        </w:rPr>
      </w:pPr>
      <w:r>
        <w:rPr>
          <w:rFonts w:ascii="Arial"/>
          <w:color w:val="A1A0A4"/>
          <w:w w:val="95"/>
          <w:sz w:val="15"/>
        </w:rPr>
        <w:t>HERBERT D. KELLEHER</w:t>
      </w:r>
    </w:p>
    <w:p>
      <w:pPr>
        <w:spacing w:line="170" w:lineRule="exact" w:before="3"/>
        <w:ind w:left="700" w:right="-3" w:firstLine="0"/>
        <w:jc w:val="left"/>
        <w:rPr>
          <w:rFonts w:ascii="Arial"/>
          <w:sz w:val="15"/>
        </w:rPr>
      </w:pPr>
      <w:r>
        <w:rPr>
          <w:rFonts w:ascii="Arial"/>
          <w:color w:val="A1A0A4"/>
          <w:w w:val="105"/>
          <w:sz w:val="15"/>
        </w:rPr>
        <w:t>Executive Chairman, Southwest Airlines Co., </w:t>
      </w:r>
      <w:r>
        <w:rPr>
          <w:rFonts w:ascii="Arial"/>
          <w:color w:val="A1A0A4"/>
          <w:sz w:val="15"/>
        </w:rPr>
        <w:t>Dallas, Texas; Executive Committee (Chairman)</w:t>
      </w:r>
    </w:p>
    <w:p>
      <w:pPr>
        <w:pStyle w:val="BodyText"/>
        <w:spacing w:before="3"/>
        <w:rPr>
          <w:rFonts w:ascii="Arial"/>
          <w:sz w:val="14"/>
        </w:rPr>
      </w:pPr>
    </w:p>
    <w:p>
      <w:pPr>
        <w:spacing w:line="171" w:lineRule="exact" w:before="0"/>
        <w:ind w:left="700" w:right="0" w:firstLine="0"/>
        <w:jc w:val="left"/>
        <w:rPr>
          <w:rFonts w:ascii="Arial"/>
          <w:sz w:val="15"/>
        </w:rPr>
      </w:pPr>
      <w:r>
        <w:rPr>
          <w:rFonts w:ascii="Arial"/>
          <w:color w:val="A1A0A4"/>
          <w:w w:val="95"/>
          <w:sz w:val="15"/>
        </w:rPr>
        <w:t>GARY C. KELLY</w:t>
      </w:r>
    </w:p>
    <w:p>
      <w:pPr>
        <w:spacing w:line="170" w:lineRule="exact" w:before="2"/>
        <w:ind w:left="700" w:right="169" w:firstLine="0"/>
        <w:jc w:val="left"/>
        <w:rPr>
          <w:rFonts w:ascii="Arial"/>
          <w:sz w:val="15"/>
        </w:rPr>
      </w:pPr>
      <w:r>
        <w:rPr>
          <w:rFonts w:ascii="Arial"/>
          <w:color w:val="A1A0A4"/>
          <w:w w:val="105"/>
          <w:sz w:val="15"/>
        </w:rPr>
        <w:t>Vice Chairman and Chief Executive Officer, Southwest Airlines Co., Dallas, Texas</w:t>
      </w:r>
    </w:p>
    <w:p>
      <w:pPr>
        <w:pStyle w:val="BodyText"/>
        <w:spacing w:before="3"/>
        <w:rPr>
          <w:rFonts w:ascii="Arial"/>
          <w:sz w:val="14"/>
        </w:rPr>
      </w:pPr>
    </w:p>
    <w:p>
      <w:pPr>
        <w:spacing w:line="171" w:lineRule="exact" w:before="0"/>
        <w:ind w:left="700" w:right="0" w:firstLine="0"/>
        <w:jc w:val="left"/>
        <w:rPr>
          <w:rFonts w:ascii="Arial"/>
          <w:sz w:val="15"/>
        </w:rPr>
      </w:pPr>
      <w:r>
        <w:rPr>
          <w:rFonts w:ascii="Arial"/>
          <w:color w:val="A1A0A4"/>
          <w:w w:val="95"/>
          <w:sz w:val="15"/>
        </w:rPr>
        <w:t>NANCY LOEFFLER</w:t>
      </w:r>
    </w:p>
    <w:p>
      <w:pPr>
        <w:spacing w:line="170" w:lineRule="exact" w:before="2"/>
        <w:ind w:left="700" w:right="711" w:firstLine="0"/>
        <w:jc w:val="left"/>
        <w:rPr>
          <w:rFonts w:ascii="Arial"/>
          <w:sz w:val="15"/>
        </w:rPr>
      </w:pPr>
      <w:r>
        <w:rPr>
          <w:rFonts w:ascii="Arial"/>
          <w:color w:val="A1A0A4"/>
          <w:w w:val="105"/>
          <w:sz w:val="15"/>
        </w:rPr>
        <w:t>Longtime advocate of volunteerism, </w:t>
      </w:r>
      <w:r>
        <w:rPr>
          <w:rFonts w:ascii="Arial"/>
          <w:color w:val="A1A0A4"/>
          <w:sz w:val="15"/>
        </w:rPr>
        <w:t>San Antonio, Texas</w:t>
      </w:r>
    </w:p>
    <w:p>
      <w:pPr>
        <w:pStyle w:val="BodyText"/>
        <w:spacing w:before="3"/>
        <w:rPr>
          <w:rFonts w:ascii="Arial"/>
          <w:sz w:val="14"/>
        </w:rPr>
      </w:pPr>
    </w:p>
    <w:p>
      <w:pPr>
        <w:spacing w:line="171" w:lineRule="exact" w:before="0"/>
        <w:ind w:left="700" w:right="0" w:firstLine="0"/>
        <w:jc w:val="left"/>
        <w:rPr>
          <w:rFonts w:ascii="Arial"/>
          <w:sz w:val="15"/>
        </w:rPr>
      </w:pPr>
      <w:r>
        <w:rPr>
          <w:rFonts w:ascii="Arial"/>
          <w:color w:val="A1A0A4"/>
          <w:w w:val="95"/>
          <w:sz w:val="15"/>
        </w:rPr>
        <w:t>JOHN T. MONTFORD</w:t>
      </w:r>
    </w:p>
    <w:p>
      <w:pPr>
        <w:spacing w:line="170" w:lineRule="exact" w:before="2"/>
        <w:ind w:left="700" w:right="0" w:firstLine="0"/>
        <w:jc w:val="left"/>
        <w:rPr>
          <w:rFonts w:ascii="Arial" w:hAnsi="Arial"/>
          <w:sz w:val="15"/>
        </w:rPr>
      </w:pPr>
      <w:r>
        <w:rPr>
          <w:rFonts w:ascii="Arial" w:hAnsi="Arial"/>
          <w:color w:val="A1A0A4"/>
          <w:w w:val="88"/>
          <w:sz w:val="15"/>
        </w:rPr>
        <w:t>S</w:t>
      </w:r>
      <w:r>
        <w:rPr>
          <w:rFonts w:ascii="Arial" w:hAnsi="Arial"/>
          <w:color w:val="A1A0A4"/>
          <w:w w:val="97"/>
          <w:sz w:val="15"/>
        </w:rPr>
        <w:t>e</w:t>
      </w:r>
      <w:r>
        <w:rPr>
          <w:rFonts w:ascii="Arial" w:hAnsi="Arial"/>
          <w:color w:val="A1A0A4"/>
          <w:w w:val="101"/>
          <w:sz w:val="15"/>
        </w:rPr>
        <w:t>n</w:t>
      </w:r>
      <w:r>
        <w:rPr>
          <w:rFonts w:ascii="Arial" w:hAnsi="Arial"/>
          <w:color w:val="A1A0A4"/>
          <w:w w:val="112"/>
          <w:sz w:val="15"/>
        </w:rPr>
        <w:t>i</w:t>
      </w:r>
      <w:r>
        <w:rPr>
          <w:rFonts w:ascii="Arial" w:hAnsi="Arial"/>
          <w:color w:val="A1A0A4"/>
          <w:w w:val="101"/>
          <w:sz w:val="15"/>
        </w:rPr>
        <w:t>o</w:t>
      </w:r>
      <w:r>
        <w:rPr>
          <w:rFonts w:ascii="Arial" w:hAnsi="Arial"/>
          <w:color w:val="A1A0A4"/>
          <w:w w:val="122"/>
          <w:sz w:val="15"/>
        </w:rPr>
        <w:t>r</w:t>
      </w:r>
      <w:r>
        <w:rPr>
          <w:rFonts w:ascii="Arial" w:hAnsi="Arial"/>
          <w:color w:val="A1A0A4"/>
          <w:sz w:val="15"/>
        </w:rPr>
        <w:t> </w:t>
      </w:r>
      <w:r>
        <w:rPr>
          <w:rFonts w:ascii="Arial" w:hAnsi="Arial"/>
          <w:color w:val="A1A0A4"/>
          <w:w w:val="100"/>
          <w:sz w:val="15"/>
        </w:rPr>
        <w:t>V</w:t>
      </w:r>
      <w:r>
        <w:rPr>
          <w:rFonts w:ascii="Arial" w:hAnsi="Arial"/>
          <w:color w:val="A1A0A4"/>
          <w:w w:val="112"/>
          <w:sz w:val="15"/>
        </w:rPr>
        <w:t>i</w:t>
      </w:r>
      <w:r>
        <w:rPr>
          <w:rFonts w:ascii="Arial" w:hAnsi="Arial"/>
          <w:color w:val="A1A0A4"/>
          <w:w w:val="99"/>
          <w:sz w:val="15"/>
        </w:rPr>
        <w:t>c</w:t>
      </w:r>
      <w:r>
        <w:rPr>
          <w:rFonts w:ascii="Arial" w:hAnsi="Arial"/>
          <w:color w:val="A1A0A4"/>
          <w:w w:val="97"/>
          <w:sz w:val="15"/>
        </w:rPr>
        <w:t>e</w:t>
      </w:r>
      <w:r>
        <w:rPr>
          <w:rFonts w:ascii="Arial" w:hAnsi="Arial"/>
          <w:color w:val="A1A0A4"/>
          <w:sz w:val="15"/>
        </w:rPr>
        <w:t> </w:t>
      </w:r>
      <w:r>
        <w:rPr>
          <w:rFonts w:ascii="Arial" w:hAnsi="Arial"/>
          <w:color w:val="A1A0A4"/>
          <w:w w:val="92"/>
          <w:sz w:val="15"/>
        </w:rPr>
        <w:t>P</w:t>
      </w:r>
      <w:r>
        <w:rPr>
          <w:rFonts w:ascii="Arial" w:hAnsi="Arial"/>
          <w:color w:val="A1A0A4"/>
          <w:w w:val="122"/>
          <w:sz w:val="15"/>
        </w:rPr>
        <w:t>r</w:t>
      </w:r>
      <w:r>
        <w:rPr>
          <w:rFonts w:ascii="Arial" w:hAnsi="Arial"/>
          <w:color w:val="A1A0A4"/>
          <w:w w:val="97"/>
          <w:sz w:val="15"/>
        </w:rPr>
        <w:t>e</w:t>
      </w:r>
      <w:r>
        <w:rPr>
          <w:rFonts w:ascii="Arial" w:hAnsi="Arial"/>
          <w:color w:val="A1A0A4"/>
          <w:w w:val="93"/>
          <w:sz w:val="15"/>
        </w:rPr>
        <w:t>s</w:t>
      </w:r>
      <w:r>
        <w:rPr>
          <w:rFonts w:ascii="Arial" w:hAnsi="Arial"/>
          <w:color w:val="A1A0A4"/>
          <w:w w:val="112"/>
          <w:sz w:val="15"/>
        </w:rPr>
        <w:t>i</w:t>
      </w:r>
      <w:r>
        <w:rPr>
          <w:rFonts w:ascii="Arial" w:hAnsi="Arial"/>
          <w:color w:val="A1A0A4"/>
          <w:w w:val="100"/>
          <w:sz w:val="15"/>
        </w:rPr>
        <w:t>d</w:t>
      </w:r>
      <w:r>
        <w:rPr>
          <w:rFonts w:ascii="Arial" w:hAnsi="Arial"/>
          <w:color w:val="A1A0A4"/>
          <w:w w:val="97"/>
          <w:sz w:val="15"/>
        </w:rPr>
        <w:t>e</w:t>
      </w:r>
      <w:r>
        <w:rPr>
          <w:rFonts w:ascii="Arial" w:hAnsi="Arial"/>
          <w:color w:val="A1A0A4"/>
          <w:w w:val="101"/>
          <w:sz w:val="15"/>
        </w:rPr>
        <w:t>n</w:t>
      </w:r>
      <w:r>
        <w:rPr>
          <w:rFonts w:ascii="Arial" w:hAnsi="Arial"/>
          <w:color w:val="A1A0A4"/>
          <w:w w:val="133"/>
          <w:sz w:val="15"/>
        </w:rPr>
        <w:t>t</w:t>
      </w:r>
      <w:r>
        <w:rPr>
          <w:rFonts w:ascii="Arial" w:hAnsi="Arial"/>
          <w:color w:val="A1A0A4"/>
          <w:w w:val="58"/>
          <w:sz w:val="15"/>
        </w:rPr>
        <w:t>——</w:t>
      </w:r>
      <w:r>
        <w:rPr>
          <w:rFonts w:ascii="Arial" w:hAnsi="Arial"/>
          <w:color w:val="A1A0A4"/>
          <w:w w:val="90"/>
          <w:sz w:val="15"/>
        </w:rPr>
        <w:t>W</w:t>
      </w:r>
      <w:r>
        <w:rPr>
          <w:rFonts w:ascii="Arial" w:hAnsi="Arial"/>
          <w:color w:val="A1A0A4"/>
          <w:w w:val="97"/>
          <w:sz w:val="15"/>
        </w:rPr>
        <w:t>e</w:t>
      </w:r>
      <w:r>
        <w:rPr>
          <w:rFonts w:ascii="Arial" w:hAnsi="Arial"/>
          <w:color w:val="A1A0A4"/>
          <w:w w:val="93"/>
          <w:sz w:val="15"/>
        </w:rPr>
        <w:t>s</w:t>
      </w:r>
      <w:r>
        <w:rPr>
          <w:rFonts w:ascii="Arial" w:hAnsi="Arial"/>
          <w:color w:val="A1A0A4"/>
          <w:w w:val="133"/>
          <w:sz w:val="15"/>
        </w:rPr>
        <w:t>t</w:t>
      </w:r>
      <w:r>
        <w:rPr>
          <w:rFonts w:ascii="Arial" w:hAnsi="Arial"/>
          <w:color w:val="A1A0A4"/>
          <w:w w:val="97"/>
          <w:sz w:val="15"/>
        </w:rPr>
        <w:t>e</w:t>
      </w:r>
      <w:r>
        <w:rPr>
          <w:rFonts w:ascii="Arial" w:hAnsi="Arial"/>
          <w:color w:val="A1A0A4"/>
          <w:w w:val="122"/>
          <w:sz w:val="15"/>
        </w:rPr>
        <w:t>r</w:t>
      </w:r>
      <w:r>
        <w:rPr>
          <w:rFonts w:ascii="Arial" w:hAnsi="Arial"/>
          <w:color w:val="A1A0A4"/>
          <w:w w:val="101"/>
          <w:sz w:val="15"/>
        </w:rPr>
        <w:t>n</w:t>
      </w:r>
      <w:r>
        <w:rPr>
          <w:rFonts w:ascii="Arial" w:hAnsi="Arial"/>
          <w:color w:val="A1A0A4"/>
          <w:sz w:val="15"/>
        </w:rPr>
        <w:t> </w:t>
      </w:r>
      <w:r>
        <w:rPr>
          <w:rFonts w:ascii="Arial" w:hAnsi="Arial"/>
          <w:color w:val="A1A0A4"/>
          <w:w w:val="90"/>
          <w:sz w:val="15"/>
        </w:rPr>
        <w:t>R</w:t>
      </w:r>
      <w:r>
        <w:rPr>
          <w:rFonts w:ascii="Arial" w:hAnsi="Arial"/>
          <w:color w:val="A1A0A4"/>
          <w:w w:val="97"/>
          <w:sz w:val="15"/>
        </w:rPr>
        <w:t>e</w:t>
      </w:r>
      <w:r>
        <w:rPr>
          <w:rFonts w:ascii="Arial" w:hAnsi="Arial"/>
          <w:color w:val="A1A0A4"/>
          <w:w w:val="100"/>
          <w:sz w:val="15"/>
        </w:rPr>
        <w:t>g</w:t>
      </w:r>
      <w:r>
        <w:rPr>
          <w:rFonts w:ascii="Arial" w:hAnsi="Arial"/>
          <w:color w:val="A1A0A4"/>
          <w:w w:val="112"/>
          <w:sz w:val="15"/>
        </w:rPr>
        <w:t>i</w:t>
      </w:r>
      <w:r>
        <w:rPr>
          <w:rFonts w:ascii="Arial" w:hAnsi="Arial"/>
          <w:color w:val="A1A0A4"/>
          <w:w w:val="101"/>
          <w:sz w:val="15"/>
        </w:rPr>
        <w:t>o</w:t>
      </w:r>
      <w:r>
        <w:rPr>
          <w:rFonts w:ascii="Arial" w:hAnsi="Arial"/>
          <w:color w:val="A1A0A4"/>
          <w:w w:val="101"/>
          <w:sz w:val="15"/>
        </w:rPr>
        <w:t>n </w:t>
      </w:r>
      <w:r>
        <w:rPr>
          <w:rFonts w:ascii="Arial" w:hAnsi="Arial"/>
          <w:color w:val="A1A0A4"/>
          <w:sz w:val="15"/>
        </w:rPr>
        <w:t>Legislative and Regulatory Affairs, AT&amp;T Services, Inc., San Antonio, Texas; Audit, Compensation, and Nominating and Corporate Governance  (Chairman) Committees</w:t>
      </w:r>
    </w:p>
    <w:p>
      <w:pPr>
        <w:spacing w:line="340" w:lineRule="exact" w:before="33"/>
        <w:ind w:left="700" w:right="2073" w:firstLine="0"/>
        <w:jc w:val="left"/>
        <w:rPr>
          <w:rFonts w:ascii="Arial"/>
          <w:sz w:val="15"/>
        </w:rPr>
      </w:pPr>
      <w:r>
        <w:rPr>
          <w:rFonts w:ascii="Arial"/>
          <w:color w:val="A1A0A4"/>
          <w:sz w:val="15"/>
        </w:rPr>
        <w:t>OFFICERS </w:t>
      </w:r>
      <w:r>
        <w:rPr>
          <w:rFonts w:ascii="Arial"/>
          <w:color w:val="A1A0A4"/>
          <w:w w:val="95"/>
          <w:sz w:val="15"/>
        </w:rPr>
        <w:t>GARY C. KELLY*</w:t>
      </w:r>
    </w:p>
    <w:p>
      <w:pPr>
        <w:spacing w:line="134" w:lineRule="exact" w:before="0"/>
        <w:ind w:left="700" w:right="0" w:firstLine="0"/>
        <w:jc w:val="left"/>
        <w:rPr>
          <w:rFonts w:ascii="Arial"/>
          <w:sz w:val="15"/>
        </w:rPr>
      </w:pPr>
      <w:r>
        <w:rPr>
          <w:rFonts w:ascii="Arial"/>
          <w:color w:val="A1A0A4"/>
          <w:w w:val="105"/>
          <w:sz w:val="15"/>
        </w:rPr>
        <w:t>Vice Chairman and Chief Executive Officer</w:t>
      </w:r>
    </w:p>
    <w:p>
      <w:pPr>
        <w:pStyle w:val="BodyText"/>
        <w:spacing w:before="6"/>
        <w:rPr>
          <w:rFonts w:ascii="Arial"/>
          <w:sz w:val="14"/>
        </w:rPr>
      </w:pPr>
    </w:p>
    <w:p>
      <w:pPr>
        <w:spacing w:line="171" w:lineRule="exact" w:before="1"/>
        <w:ind w:left="700" w:right="0" w:firstLine="0"/>
        <w:jc w:val="left"/>
        <w:rPr>
          <w:rFonts w:ascii="Arial"/>
          <w:sz w:val="15"/>
        </w:rPr>
      </w:pPr>
      <w:r>
        <w:rPr>
          <w:rFonts w:ascii="Arial"/>
          <w:color w:val="A1A0A4"/>
          <w:w w:val="95"/>
          <w:sz w:val="15"/>
        </w:rPr>
        <w:t>COLLEEN C. BARRETT*</w:t>
      </w:r>
    </w:p>
    <w:p>
      <w:pPr>
        <w:spacing w:line="171" w:lineRule="exact" w:before="0"/>
        <w:ind w:left="700" w:right="0" w:firstLine="0"/>
        <w:jc w:val="left"/>
        <w:rPr>
          <w:rFonts w:ascii="Arial"/>
          <w:sz w:val="15"/>
        </w:rPr>
      </w:pPr>
      <w:r>
        <w:rPr>
          <w:rFonts w:ascii="Arial"/>
          <w:color w:val="A1A0A4"/>
          <w:w w:val="105"/>
          <w:sz w:val="15"/>
        </w:rPr>
        <w:t>President and Corporate Secretary</w:t>
      </w:r>
    </w:p>
    <w:p>
      <w:pPr>
        <w:spacing w:line="261" w:lineRule="auto" w:before="97"/>
        <w:ind w:left="193" w:right="747" w:firstLine="0"/>
        <w:jc w:val="left"/>
        <w:rPr>
          <w:rFonts w:ascii="Arial"/>
          <w:sz w:val="14"/>
        </w:rPr>
      </w:pPr>
      <w:r>
        <w:rPr/>
        <w:br w:type="column"/>
      </w:r>
      <w:r>
        <w:rPr>
          <w:rFonts w:ascii="Arial"/>
          <w:color w:val="A1A0A4"/>
          <w:w w:val="95"/>
          <w:sz w:val="14"/>
        </w:rPr>
        <w:t>SOUTHWEST AIRLINES CO. GENERAL </w:t>
      </w:r>
      <w:r>
        <w:rPr>
          <w:rFonts w:ascii="Arial"/>
          <w:color w:val="A1A0A4"/>
          <w:sz w:val="14"/>
        </w:rPr>
        <w:t>OFFICES</w:t>
      </w:r>
    </w:p>
    <w:p>
      <w:pPr>
        <w:spacing w:before="0"/>
        <w:ind w:left="193" w:right="0" w:firstLine="0"/>
        <w:jc w:val="both"/>
        <w:rPr>
          <w:rFonts w:ascii="Arial"/>
          <w:sz w:val="14"/>
        </w:rPr>
      </w:pPr>
      <w:r>
        <w:rPr>
          <w:rFonts w:ascii="Arial"/>
          <w:color w:val="A1A0A4"/>
          <w:sz w:val="14"/>
        </w:rPr>
        <w:t>P.O. Box 36611</w:t>
      </w:r>
    </w:p>
    <w:p>
      <w:pPr>
        <w:spacing w:before="14"/>
        <w:ind w:left="193" w:right="0" w:firstLine="0"/>
        <w:jc w:val="both"/>
        <w:rPr>
          <w:rFonts w:ascii="Arial"/>
          <w:sz w:val="14"/>
        </w:rPr>
      </w:pPr>
      <w:r>
        <w:rPr>
          <w:rFonts w:ascii="Arial"/>
          <w:color w:val="A1A0A4"/>
          <w:w w:val="95"/>
          <w:sz w:val="14"/>
        </w:rPr>
        <w:t>Dallas, Texas 75235-1611</w:t>
      </w:r>
    </w:p>
    <w:p>
      <w:pPr>
        <w:spacing w:before="114"/>
        <w:ind w:left="193" w:right="0" w:firstLine="0"/>
        <w:jc w:val="both"/>
        <w:rPr>
          <w:rFonts w:ascii="Arial"/>
          <w:sz w:val="14"/>
        </w:rPr>
      </w:pPr>
      <w:r>
        <w:rPr>
          <w:rFonts w:ascii="Arial"/>
          <w:color w:val="A1A0A4"/>
          <w:w w:val="95"/>
          <w:sz w:val="14"/>
        </w:rPr>
        <w:t>FINANCIAL INFORMATION</w:t>
      </w:r>
    </w:p>
    <w:p>
      <w:pPr>
        <w:spacing w:line="261" w:lineRule="auto" w:before="14"/>
        <w:ind w:left="193" w:right="93" w:firstLine="0"/>
        <w:jc w:val="both"/>
        <w:rPr>
          <w:rFonts w:ascii="Arial" w:hAnsi="Arial"/>
          <w:sz w:val="14"/>
        </w:rPr>
      </w:pPr>
      <w:r>
        <w:rPr>
          <w:rFonts w:ascii="Arial" w:hAnsi="Arial"/>
          <w:color w:val="A1A0A4"/>
          <w:w w:val="105"/>
          <w:sz w:val="14"/>
        </w:rPr>
        <w:t>A </w:t>
      </w:r>
      <w:r>
        <w:rPr>
          <w:rFonts w:ascii="Arial" w:hAnsi="Arial"/>
          <w:color w:val="A1A0A4"/>
          <w:spacing w:val="6"/>
          <w:w w:val="105"/>
          <w:sz w:val="14"/>
        </w:rPr>
        <w:t>copy </w:t>
      </w:r>
      <w:r>
        <w:rPr>
          <w:rFonts w:ascii="Arial" w:hAnsi="Arial"/>
          <w:color w:val="A1A0A4"/>
          <w:spacing w:val="4"/>
          <w:w w:val="105"/>
          <w:sz w:val="14"/>
        </w:rPr>
        <w:t>of </w:t>
      </w:r>
      <w:r>
        <w:rPr>
          <w:rFonts w:ascii="Arial" w:hAnsi="Arial"/>
          <w:color w:val="A1A0A4"/>
          <w:spacing w:val="7"/>
          <w:w w:val="105"/>
          <w:sz w:val="14"/>
        </w:rPr>
        <w:t>the </w:t>
      </w:r>
      <w:r>
        <w:rPr>
          <w:rFonts w:ascii="Arial" w:hAnsi="Arial"/>
          <w:color w:val="A1A0A4"/>
          <w:spacing w:val="8"/>
          <w:w w:val="105"/>
          <w:sz w:val="14"/>
        </w:rPr>
        <w:t>Company’s </w:t>
      </w:r>
      <w:r>
        <w:rPr>
          <w:rFonts w:ascii="Arial" w:hAnsi="Arial"/>
          <w:color w:val="A1A0A4"/>
          <w:spacing w:val="9"/>
          <w:w w:val="105"/>
          <w:sz w:val="14"/>
        </w:rPr>
        <w:t>Annual </w:t>
      </w:r>
      <w:r>
        <w:rPr>
          <w:rFonts w:ascii="Arial" w:hAnsi="Arial"/>
          <w:color w:val="A1A0A4"/>
          <w:spacing w:val="8"/>
          <w:w w:val="105"/>
          <w:sz w:val="14"/>
        </w:rPr>
        <w:t>Report </w:t>
      </w:r>
      <w:r>
        <w:rPr>
          <w:rFonts w:ascii="Arial" w:hAnsi="Arial"/>
          <w:color w:val="A1A0A4"/>
          <w:spacing w:val="5"/>
          <w:w w:val="105"/>
          <w:sz w:val="14"/>
        </w:rPr>
        <w:t>on </w:t>
      </w:r>
      <w:r>
        <w:rPr>
          <w:rFonts w:ascii="Arial" w:hAnsi="Arial"/>
          <w:color w:val="A1A0A4"/>
          <w:spacing w:val="-1"/>
          <w:w w:val="89"/>
          <w:sz w:val="14"/>
        </w:rPr>
        <w:t>F</w:t>
      </w:r>
      <w:r>
        <w:rPr>
          <w:rFonts w:ascii="Arial" w:hAnsi="Arial"/>
          <w:color w:val="A1A0A4"/>
          <w:spacing w:val="11"/>
          <w:w w:val="101"/>
          <w:sz w:val="14"/>
        </w:rPr>
        <w:t>o</w:t>
      </w:r>
      <w:r>
        <w:rPr>
          <w:rFonts w:ascii="Arial" w:hAnsi="Arial"/>
          <w:color w:val="A1A0A4"/>
          <w:spacing w:val="11"/>
          <w:w w:val="122"/>
          <w:sz w:val="14"/>
        </w:rPr>
        <w:t>r</w:t>
      </w:r>
      <w:r>
        <w:rPr>
          <w:rFonts w:ascii="Arial" w:hAnsi="Arial"/>
          <w:color w:val="A1A0A4"/>
          <w:w w:val="101"/>
          <w:sz w:val="14"/>
        </w:rPr>
        <w:t>m</w:t>
      </w:r>
      <w:r>
        <w:rPr>
          <w:rFonts w:ascii="Arial" w:hAnsi="Arial"/>
          <w:color w:val="A1A0A4"/>
          <w:sz w:val="14"/>
        </w:rPr>
        <w:t> </w:t>
      </w:r>
      <w:r>
        <w:rPr>
          <w:rFonts w:ascii="Arial" w:hAnsi="Arial"/>
          <w:color w:val="A1A0A4"/>
          <w:spacing w:val="1"/>
          <w:sz w:val="14"/>
        </w:rPr>
        <w:t> </w:t>
      </w:r>
      <w:r>
        <w:rPr>
          <w:rFonts w:ascii="Arial" w:hAnsi="Arial"/>
          <w:color w:val="A1A0A4"/>
          <w:spacing w:val="11"/>
          <w:w w:val="56"/>
          <w:sz w:val="14"/>
        </w:rPr>
        <w:t>1</w:t>
      </w:r>
      <w:r>
        <w:rPr>
          <w:rFonts w:ascii="Arial" w:hAnsi="Arial"/>
          <w:color w:val="A1A0A4"/>
          <w:spacing w:val="11"/>
          <w:w w:val="115"/>
          <w:sz w:val="14"/>
        </w:rPr>
        <w:t>0</w:t>
      </w:r>
      <w:r>
        <w:rPr>
          <w:rFonts w:ascii="Arial" w:hAnsi="Arial"/>
          <w:color w:val="A1A0A4"/>
          <w:spacing w:val="11"/>
          <w:w w:val="96"/>
          <w:sz w:val="14"/>
        </w:rPr>
        <w:t>-</w:t>
      </w:r>
      <w:r>
        <w:rPr>
          <w:rFonts w:ascii="Arial" w:hAnsi="Arial"/>
          <w:color w:val="A1A0A4"/>
          <w:w w:val="96"/>
          <w:sz w:val="14"/>
        </w:rPr>
        <w:t>K</w:t>
      </w:r>
      <w:r>
        <w:rPr>
          <w:rFonts w:ascii="Arial" w:hAnsi="Arial"/>
          <w:color w:val="A1A0A4"/>
          <w:sz w:val="14"/>
        </w:rPr>
        <w:t> </w:t>
      </w:r>
      <w:r>
        <w:rPr>
          <w:rFonts w:ascii="Arial" w:hAnsi="Arial"/>
          <w:color w:val="A1A0A4"/>
          <w:spacing w:val="1"/>
          <w:sz w:val="14"/>
        </w:rPr>
        <w:t> </w:t>
      </w:r>
      <w:r>
        <w:rPr>
          <w:rFonts w:ascii="Arial" w:hAnsi="Arial"/>
          <w:color w:val="A1A0A4"/>
          <w:spacing w:val="11"/>
          <w:w w:val="96"/>
          <w:sz w:val="14"/>
        </w:rPr>
        <w:t>a</w:t>
      </w:r>
      <w:r>
        <w:rPr>
          <w:rFonts w:ascii="Arial" w:hAnsi="Arial"/>
          <w:color w:val="A1A0A4"/>
          <w:w w:val="93"/>
          <w:sz w:val="14"/>
        </w:rPr>
        <w:t>s</w:t>
      </w:r>
      <w:r>
        <w:rPr>
          <w:rFonts w:ascii="Arial" w:hAnsi="Arial"/>
          <w:color w:val="A1A0A4"/>
          <w:sz w:val="14"/>
        </w:rPr>
        <w:t> </w:t>
      </w:r>
      <w:r>
        <w:rPr>
          <w:rFonts w:ascii="Arial" w:hAnsi="Arial"/>
          <w:color w:val="A1A0A4"/>
          <w:spacing w:val="1"/>
          <w:sz w:val="14"/>
        </w:rPr>
        <w:t> </w:t>
      </w:r>
      <w:r>
        <w:rPr>
          <w:rFonts w:ascii="Arial" w:hAnsi="Arial"/>
          <w:color w:val="A1A0A4"/>
          <w:spacing w:val="10"/>
          <w:w w:val="128"/>
          <w:sz w:val="14"/>
        </w:rPr>
        <w:t>f</w:t>
      </w:r>
      <w:r>
        <w:rPr>
          <w:rFonts w:ascii="Arial" w:hAnsi="Arial"/>
          <w:color w:val="A1A0A4"/>
          <w:spacing w:val="11"/>
          <w:w w:val="112"/>
          <w:sz w:val="14"/>
        </w:rPr>
        <w:t>il</w:t>
      </w:r>
      <w:r>
        <w:rPr>
          <w:rFonts w:ascii="Arial" w:hAnsi="Arial"/>
          <w:color w:val="A1A0A4"/>
          <w:spacing w:val="11"/>
          <w:w w:val="97"/>
          <w:sz w:val="14"/>
        </w:rPr>
        <w:t>e</w:t>
      </w:r>
      <w:r>
        <w:rPr>
          <w:rFonts w:ascii="Arial" w:hAnsi="Arial"/>
          <w:color w:val="A1A0A4"/>
          <w:w w:val="100"/>
          <w:sz w:val="14"/>
        </w:rPr>
        <w:t>d</w:t>
      </w:r>
      <w:r>
        <w:rPr>
          <w:rFonts w:ascii="Arial" w:hAnsi="Arial"/>
          <w:color w:val="A1A0A4"/>
          <w:sz w:val="14"/>
        </w:rPr>
        <w:t> </w:t>
      </w:r>
      <w:r>
        <w:rPr>
          <w:rFonts w:ascii="Arial" w:hAnsi="Arial"/>
          <w:color w:val="A1A0A4"/>
          <w:spacing w:val="1"/>
          <w:sz w:val="14"/>
        </w:rPr>
        <w:t> </w:t>
      </w:r>
      <w:r>
        <w:rPr>
          <w:rFonts w:ascii="Arial" w:hAnsi="Arial"/>
          <w:color w:val="A1A0A4"/>
          <w:spacing w:val="11"/>
          <w:w w:val="101"/>
          <w:sz w:val="14"/>
        </w:rPr>
        <w:t>w</w:t>
      </w:r>
      <w:r>
        <w:rPr>
          <w:rFonts w:ascii="Arial" w:hAnsi="Arial"/>
          <w:color w:val="A1A0A4"/>
          <w:spacing w:val="11"/>
          <w:w w:val="112"/>
          <w:sz w:val="14"/>
        </w:rPr>
        <w:t>i</w:t>
      </w:r>
      <w:r>
        <w:rPr>
          <w:rFonts w:ascii="Arial" w:hAnsi="Arial"/>
          <w:color w:val="A1A0A4"/>
          <w:spacing w:val="11"/>
          <w:w w:val="133"/>
          <w:sz w:val="14"/>
        </w:rPr>
        <w:t>t</w:t>
      </w:r>
      <w:r>
        <w:rPr>
          <w:rFonts w:ascii="Arial" w:hAnsi="Arial"/>
          <w:color w:val="A1A0A4"/>
          <w:w w:val="101"/>
          <w:sz w:val="14"/>
        </w:rPr>
        <w:t>h</w:t>
      </w:r>
      <w:r>
        <w:rPr>
          <w:rFonts w:ascii="Arial" w:hAnsi="Arial"/>
          <w:color w:val="A1A0A4"/>
          <w:sz w:val="14"/>
        </w:rPr>
        <w:t> </w:t>
      </w:r>
      <w:r>
        <w:rPr>
          <w:rFonts w:ascii="Arial" w:hAnsi="Arial"/>
          <w:color w:val="A1A0A4"/>
          <w:spacing w:val="1"/>
          <w:sz w:val="14"/>
        </w:rPr>
        <w:t> </w:t>
      </w:r>
      <w:r>
        <w:rPr>
          <w:rFonts w:ascii="Arial" w:hAnsi="Arial"/>
          <w:color w:val="A1A0A4"/>
          <w:spacing w:val="11"/>
          <w:w w:val="133"/>
          <w:sz w:val="14"/>
        </w:rPr>
        <w:t>t</w:t>
      </w:r>
      <w:r>
        <w:rPr>
          <w:rFonts w:ascii="Arial" w:hAnsi="Arial"/>
          <w:color w:val="A1A0A4"/>
          <w:spacing w:val="11"/>
          <w:w w:val="101"/>
          <w:sz w:val="14"/>
        </w:rPr>
        <w:t>h</w:t>
      </w:r>
      <w:r>
        <w:rPr>
          <w:rFonts w:ascii="Arial" w:hAnsi="Arial"/>
          <w:color w:val="A1A0A4"/>
          <w:w w:val="97"/>
          <w:sz w:val="14"/>
        </w:rPr>
        <w:t>e</w:t>
      </w:r>
      <w:r>
        <w:rPr>
          <w:rFonts w:ascii="Arial" w:hAnsi="Arial"/>
          <w:color w:val="A1A0A4"/>
          <w:sz w:val="14"/>
        </w:rPr>
        <w:t> </w:t>
      </w:r>
      <w:r>
        <w:rPr>
          <w:rFonts w:ascii="Arial" w:hAnsi="Arial"/>
          <w:color w:val="A1A0A4"/>
          <w:spacing w:val="1"/>
          <w:sz w:val="14"/>
        </w:rPr>
        <w:t> </w:t>
      </w:r>
      <w:r>
        <w:rPr>
          <w:rFonts w:ascii="Arial" w:hAnsi="Arial"/>
          <w:color w:val="A1A0A4"/>
          <w:spacing w:val="8"/>
          <w:w w:val="93"/>
          <w:sz w:val="14"/>
        </w:rPr>
        <w:t>U</w:t>
      </w:r>
      <w:r>
        <w:rPr>
          <w:rFonts w:ascii="Arial" w:hAnsi="Arial"/>
          <w:color w:val="A1A0A4"/>
          <w:w w:val="86"/>
          <w:sz w:val="14"/>
        </w:rPr>
        <w:t>.</w:t>
      </w:r>
      <w:r>
        <w:rPr>
          <w:rFonts w:ascii="Arial" w:hAnsi="Arial"/>
          <w:color w:val="A1A0A4"/>
          <w:spacing w:val="-28"/>
          <w:sz w:val="14"/>
        </w:rPr>
        <w:t> </w:t>
      </w:r>
      <w:r>
        <w:rPr>
          <w:rFonts w:ascii="Arial" w:hAnsi="Arial"/>
          <w:color w:val="A1A0A4"/>
          <w:spacing w:val="9"/>
          <w:w w:val="88"/>
          <w:sz w:val="14"/>
        </w:rPr>
        <w:t>S</w:t>
      </w:r>
      <w:r>
        <w:rPr>
          <w:rFonts w:ascii="Arial" w:hAnsi="Arial"/>
          <w:color w:val="A1A0A4"/>
          <w:w w:val="86"/>
          <w:sz w:val="14"/>
        </w:rPr>
        <w:t>.</w:t>
      </w:r>
      <w:r>
        <w:rPr>
          <w:rFonts w:ascii="Arial" w:hAnsi="Arial"/>
          <w:color w:val="A1A0A4"/>
          <w:sz w:val="14"/>
        </w:rPr>
        <w:t> </w:t>
      </w:r>
      <w:r>
        <w:rPr>
          <w:rFonts w:ascii="Arial" w:hAnsi="Arial"/>
          <w:color w:val="A1A0A4"/>
          <w:spacing w:val="1"/>
          <w:sz w:val="14"/>
        </w:rPr>
        <w:t> </w:t>
      </w:r>
      <w:r>
        <w:rPr>
          <w:rFonts w:ascii="Arial" w:hAnsi="Arial"/>
          <w:color w:val="A1A0A4"/>
          <w:spacing w:val="10"/>
          <w:w w:val="88"/>
          <w:sz w:val="14"/>
        </w:rPr>
        <w:t>S</w:t>
      </w:r>
      <w:r>
        <w:rPr>
          <w:rFonts w:ascii="Arial" w:hAnsi="Arial"/>
          <w:color w:val="A1A0A4"/>
          <w:spacing w:val="11"/>
          <w:w w:val="97"/>
          <w:sz w:val="14"/>
        </w:rPr>
        <w:t>e</w:t>
      </w:r>
      <w:r>
        <w:rPr>
          <w:rFonts w:ascii="Arial" w:hAnsi="Arial"/>
          <w:color w:val="A1A0A4"/>
          <w:spacing w:val="10"/>
          <w:w w:val="99"/>
          <w:sz w:val="14"/>
        </w:rPr>
        <w:t>c</w:t>
      </w:r>
      <w:r>
        <w:rPr>
          <w:rFonts w:ascii="Arial" w:hAnsi="Arial"/>
          <w:color w:val="A1A0A4"/>
          <w:spacing w:val="11"/>
          <w:w w:val="101"/>
          <w:sz w:val="14"/>
        </w:rPr>
        <w:t>u</w:t>
      </w:r>
      <w:r>
        <w:rPr>
          <w:rFonts w:ascii="Arial" w:hAnsi="Arial"/>
          <w:color w:val="A1A0A4"/>
          <w:spacing w:val="11"/>
          <w:w w:val="122"/>
          <w:sz w:val="14"/>
        </w:rPr>
        <w:t>r</w:t>
      </w:r>
      <w:r>
        <w:rPr>
          <w:rFonts w:ascii="Arial" w:hAnsi="Arial"/>
          <w:color w:val="A1A0A4"/>
          <w:spacing w:val="11"/>
          <w:w w:val="112"/>
          <w:sz w:val="14"/>
        </w:rPr>
        <w:t>i</w:t>
      </w:r>
      <w:r>
        <w:rPr>
          <w:rFonts w:ascii="Arial" w:hAnsi="Arial"/>
          <w:color w:val="A1A0A4"/>
          <w:spacing w:val="11"/>
          <w:w w:val="133"/>
          <w:sz w:val="14"/>
        </w:rPr>
        <w:t>t</w:t>
      </w:r>
      <w:r>
        <w:rPr>
          <w:rFonts w:ascii="Arial" w:hAnsi="Arial"/>
          <w:color w:val="A1A0A4"/>
          <w:spacing w:val="11"/>
          <w:w w:val="112"/>
          <w:sz w:val="14"/>
        </w:rPr>
        <w:t>i</w:t>
      </w:r>
      <w:r>
        <w:rPr>
          <w:rFonts w:ascii="Arial" w:hAnsi="Arial"/>
          <w:color w:val="A1A0A4"/>
          <w:spacing w:val="9"/>
          <w:w w:val="97"/>
          <w:sz w:val="14"/>
        </w:rPr>
        <w:t>e</w:t>
      </w:r>
      <w:r>
        <w:rPr>
          <w:rFonts w:ascii="Arial" w:hAnsi="Arial"/>
          <w:color w:val="A1A0A4"/>
          <w:w w:val="93"/>
          <w:sz w:val="14"/>
        </w:rPr>
        <w:t>s </w:t>
      </w:r>
      <w:r>
        <w:rPr>
          <w:rFonts w:ascii="Arial" w:hAnsi="Arial"/>
          <w:color w:val="A1A0A4"/>
          <w:spacing w:val="7"/>
          <w:w w:val="105"/>
          <w:sz w:val="14"/>
        </w:rPr>
        <w:t>and</w:t>
      </w:r>
      <w:r>
        <w:rPr>
          <w:rFonts w:ascii="Arial" w:hAnsi="Arial"/>
          <w:color w:val="A1A0A4"/>
          <w:spacing w:val="-13"/>
          <w:w w:val="105"/>
          <w:sz w:val="14"/>
        </w:rPr>
        <w:t> </w:t>
      </w:r>
      <w:r>
        <w:rPr>
          <w:rFonts w:ascii="Arial" w:hAnsi="Arial"/>
          <w:color w:val="A1A0A4"/>
          <w:spacing w:val="9"/>
          <w:w w:val="105"/>
          <w:sz w:val="14"/>
        </w:rPr>
        <w:t>Exchange</w:t>
      </w:r>
      <w:r>
        <w:rPr>
          <w:rFonts w:ascii="Arial" w:hAnsi="Arial"/>
          <w:color w:val="A1A0A4"/>
          <w:spacing w:val="-13"/>
          <w:w w:val="105"/>
          <w:sz w:val="14"/>
        </w:rPr>
        <w:t> </w:t>
      </w:r>
      <w:r>
        <w:rPr>
          <w:rFonts w:ascii="Arial" w:hAnsi="Arial"/>
          <w:color w:val="A1A0A4"/>
          <w:spacing w:val="9"/>
          <w:w w:val="105"/>
          <w:sz w:val="14"/>
        </w:rPr>
        <w:t>Commission</w:t>
      </w:r>
      <w:r>
        <w:rPr>
          <w:rFonts w:ascii="Arial" w:hAnsi="Arial"/>
          <w:color w:val="A1A0A4"/>
          <w:spacing w:val="-13"/>
          <w:w w:val="105"/>
          <w:sz w:val="14"/>
        </w:rPr>
        <w:t> </w:t>
      </w:r>
      <w:r>
        <w:rPr>
          <w:rFonts w:ascii="Arial" w:hAnsi="Arial"/>
          <w:color w:val="A1A0A4"/>
          <w:spacing w:val="7"/>
          <w:w w:val="105"/>
          <w:sz w:val="14"/>
        </w:rPr>
        <w:t>(SEC)</w:t>
      </w:r>
      <w:r>
        <w:rPr>
          <w:rFonts w:ascii="Arial" w:hAnsi="Arial"/>
          <w:color w:val="A1A0A4"/>
          <w:spacing w:val="-13"/>
          <w:w w:val="105"/>
          <w:sz w:val="14"/>
        </w:rPr>
        <w:t> </w:t>
      </w:r>
      <w:r>
        <w:rPr>
          <w:rFonts w:ascii="Arial" w:hAnsi="Arial"/>
          <w:color w:val="A1A0A4"/>
          <w:spacing w:val="5"/>
          <w:w w:val="105"/>
          <w:sz w:val="14"/>
        </w:rPr>
        <w:t>is</w:t>
      </w:r>
      <w:r>
        <w:rPr>
          <w:rFonts w:ascii="Arial" w:hAnsi="Arial"/>
          <w:color w:val="A1A0A4"/>
          <w:spacing w:val="-13"/>
          <w:w w:val="105"/>
          <w:sz w:val="14"/>
        </w:rPr>
        <w:t> </w:t>
      </w:r>
      <w:r>
        <w:rPr>
          <w:rFonts w:ascii="Arial" w:hAnsi="Arial"/>
          <w:color w:val="A1A0A4"/>
          <w:spacing w:val="11"/>
          <w:w w:val="105"/>
          <w:sz w:val="14"/>
        </w:rPr>
        <w:t>included </w:t>
      </w:r>
      <w:r>
        <w:rPr>
          <w:rFonts w:ascii="Arial" w:hAnsi="Arial"/>
          <w:color w:val="A1A0A4"/>
          <w:spacing w:val="8"/>
          <w:w w:val="105"/>
          <w:sz w:val="14"/>
        </w:rPr>
        <w:t>herein. Other </w:t>
      </w:r>
      <w:r>
        <w:rPr>
          <w:rFonts w:ascii="Arial" w:hAnsi="Arial"/>
          <w:color w:val="A1A0A4"/>
          <w:spacing w:val="9"/>
          <w:w w:val="105"/>
          <w:sz w:val="14"/>
        </w:rPr>
        <w:t>financial information </w:t>
      </w:r>
      <w:r>
        <w:rPr>
          <w:rFonts w:ascii="Arial" w:hAnsi="Arial"/>
          <w:color w:val="A1A0A4"/>
          <w:spacing w:val="6"/>
          <w:w w:val="105"/>
          <w:sz w:val="14"/>
        </w:rPr>
        <w:t>can </w:t>
      </w:r>
      <w:r>
        <w:rPr>
          <w:rFonts w:ascii="Arial" w:hAnsi="Arial"/>
          <w:color w:val="A1A0A4"/>
          <w:spacing w:val="5"/>
          <w:w w:val="105"/>
          <w:sz w:val="14"/>
        </w:rPr>
        <w:t>be </w:t>
      </w:r>
      <w:r>
        <w:rPr>
          <w:rFonts w:ascii="Arial" w:hAnsi="Arial"/>
          <w:color w:val="A1A0A4"/>
          <w:w w:val="105"/>
          <w:sz w:val="14"/>
        </w:rPr>
        <w:t>found</w:t>
      </w:r>
      <w:r>
        <w:rPr>
          <w:rFonts w:ascii="Arial" w:hAnsi="Arial"/>
          <w:color w:val="A1A0A4"/>
          <w:spacing w:val="-15"/>
          <w:w w:val="105"/>
          <w:sz w:val="14"/>
        </w:rPr>
        <w:t> </w:t>
      </w:r>
      <w:r>
        <w:rPr>
          <w:rFonts w:ascii="Arial" w:hAnsi="Arial"/>
          <w:color w:val="A1A0A4"/>
          <w:w w:val="105"/>
          <w:sz w:val="14"/>
        </w:rPr>
        <w:t>on</w:t>
      </w:r>
      <w:r>
        <w:rPr>
          <w:rFonts w:ascii="Arial" w:hAnsi="Arial"/>
          <w:color w:val="A1A0A4"/>
          <w:spacing w:val="-15"/>
          <w:w w:val="105"/>
          <w:sz w:val="14"/>
        </w:rPr>
        <w:t> </w:t>
      </w:r>
      <w:r>
        <w:rPr>
          <w:rFonts w:ascii="Arial" w:hAnsi="Arial"/>
          <w:color w:val="A1A0A4"/>
          <w:w w:val="105"/>
          <w:sz w:val="14"/>
        </w:rPr>
        <w:t>Southwest’s</w:t>
      </w:r>
      <w:r>
        <w:rPr>
          <w:rFonts w:ascii="Arial" w:hAnsi="Arial"/>
          <w:color w:val="A1A0A4"/>
          <w:spacing w:val="-15"/>
          <w:w w:val="105"/>
          <w:sz w:val="14"/>
        </w:rPr>
        <w:t> </w:t>
      </w:r>
      <w:r>
        <w:rPr>
          <w:rFonts w:ascii="Arial" w:hAnsi="Arial"/>
          <w:color w:val="A1A0A4"/>
          <w:w w:val="105"/>
          <w:sz w:val="14"/>
        </w:rPr>
        <w:t>web</w:t>
      </w:r>
      <w:r>
        <w:rPr>
          <w:rFonts w:ascii="Arial" w:hAnsi="Arial"/>
          <w:color w:val="A1A0A4"/>
          <w:spacing w:val="-15"/>
          <w:w w:val="105"/>
          <w:sz w:val="14"/>
        </w:rPr>
        <w:t> </w:t>
      </w:r>
      <w:r>
        <w:rPr>
          <w:rFonts w:ascii="Arial" w:hAnsi="Arial"/>
          <w:color w:val="A1A0A4"/>
          <w:w w:val="105"/>
          <w:sz w:val="14"/>
        </w:rPr>
        <w:t>site</w:t>
      </w:r>
      <w:r>
        <w:rPr>
          <w:rFonts w:ascii="Arial" w:hAnsi="Arial"/>
          <w:color w:val="A1A0A4"/>
          <w:spacing w:val="-15"/>
          <w:w w:val="105"/>
          <w:sz w:val="14"/>
        </w:rPr>
        <w:t> </w:t>
      </w:r>
      <w:r>
        <w:rPr>
          <w:rFonts w:ascii="Arial" w:hAnsi="Arial"/>
          <w:color w:val="A1A0A4"/>
          <w:w w:val="105"/>
          <w:sz w:val="14"/>
        </w:rPr>
        <w:t>(southwest.com)</w:t>
      </w:r>
      <w:r>
        <w:rPr>
          <w:rFonts w:ascii="Arial" w:hAnsi="Arial"/>
          <w:color w:val="A1A0A4"/>
          <w:spacing w:val="-8"/>
          <w:w w:val="105"/>
          <w:sz w:val="14"/>
        </w:rPr>
        <w:t> </w:t>
      </w:r>
      <w:r>
        <w:rPr>
          <w:rFonts w:ascii="Arial" w:hAnsi="Arial"/>
          <w:color w:val="A1A0A4"/>
          <w:spacing w:val="5"/>
          <w:w w:val="105"/>
          <w:sz w:val="14"/>
        </w:rPr>
        <w:t>or </w:t>
      </w:r>
      <w:r>
        <w:rPr>
          <w:rFonts w:ascii="Arial" w:hAnsi="Arial"/>
          <w:color w:val="A1A0A4"/>
          <w:spacing w:val="6"/>
          <w:w w:val="105"/>
          <w:sz w:val="14"/>
        </w:rPr>
        <w:t>may </w:t>
      </w:r>
      <w:r>
        <w:rPr>
          <w:rFonts w:ascii="Arial" w:hAnsi="Arial"/>
          <w:color w:val="A1A0A4"/>
          <w:spacing w:val="5"/>
          <w:w w:val="105"/>
          <w:sz w:val="14"/>
        </w:rPr>
        <w:t>be </w:t>
      </w:r>
      <w:r>
        <w:rPr>
          <w:rFonts w:ascii="Arial" w:hAnsi="Arial"/>
          <w:color w:val="A1A0A4"/>
          <w:spacing w:val="9"/>
          <w:w w:val="105"/>
          <w:sz w:val="14"/>
        </w:rPr>
        <w:t>obtained without </w:t>
      </w:r>
      <w:r>
        <w:rPr>
          <w:rFonts w:ascii="Arial" w:hAnsi="Arial"/>
          <w:color w:val="A1A0A4"/>
          <w:spacing w:val="8"/>
          <w:w w:val="105"/>
          <w:sz w:val="14"/>
        </w:rPr>
        <w:t>charge </w:t>
      </w:r>
      <w:r>
        <w:rPr>
          <w:rFonts w:ascii="Arial" w:hAnsi="Arial"/>
          <w:color w:val="A1A0A4"/>
          <w:spacing w:val="4"/>
          <w:w w:val="105"/>
          <w:sz w:val="14"/>
        </w:rPr>
        <w:t>by </w:t>
      </w:r>
      <w:r>
        <w:rPr>
          <w:rFonts w:ascii="Arial" w:hAnsi="Arial"/>
          <w:color w:val="A1A0A4"/>
          <w:spacing w:val="11"/>
          <w:w w:val="105"/>
          <w:sz w:val="14"/>
        </w:rPr>
        <w:t>writing </w:t>
      </w:r>
      <w:r>
        <w:rPr>
          <w:rFonts w:ascii="Arial" w:hAnsi="Arial"/>
          <w:color w:val="A1A0A4"/>
          <w:spacing w:val="5"/>
          <w:w w:val="105"/>
          <w:sz w:val="14"/>
        </w:rPr>
        <w:t>or</w:t>
      </w:r>
      <w:r>
        <w:rPr>
          <w:rFonts w:ascii="Arial" w:hAnsi="Arial"/>
          <w:color w:val="A1A0A4"/>
          <w:spacing w:val="13"/>
          <w:w w:val="105"/>
          <w:sz w:val="14"/>
        </w:rPr>
        <w:t> </w:t>
      </w:r>
      <w:r>
        <w:rPr>
          <w:rFonts w:ascii="Arial" w:hAnsi="Arial"/>
          <w:color w:val="A1A0A4"/>
          <w:spacing w:val="10"/>
          <w:w w:val="105"/>
          <w:sz w:val="14"/>
        </w:rPr>
        <w:t>calling:</w:t>
      </w:r>
    </w:p>
    <w:p>
      <w:pPr>
        <w:spacing w:line="261" w:lineRule="auto" w:before="99"/>
        <w:ind w:left="193" w:right="1337" w:firstLine="0"/>
        <w:jc w:val="left"/>
        <w:rPr>
          <w:rFonts w:ascii="Arial"/>
          <w:sz w:val="14"/>
        </w:rPr>
      </w:pPr>
      <w:r>
        <w:rPr>
          <w:rFonts w:ascii="Arial"/>
          <w:color w:val="A1A0A4"/>
          <w:w w:val="105"/>
          <w:sz w:val="14"/>
        </w:rPr>
        <w:t>Southwest Airlines Co. Investor Relations</w:t>
      </w:r>
    </w:p>
    <w:p>
      <w:pPr>
        <w:spacing w:before="0"/>
        <w:ind w:left="193" w:right="0" w:firstLine="0"/>
        <w:jc w:val="both"/>
        <w:rPr>
          <w:rFonts w:ascii="Arial"/>
          <w:sz w:val="14"/>
        </w:rPr>
      </w:pPr>
      <w:r>
        <w:rPr>
          <w:rFonts w:ascii="Arial"/>
          <w:color w:val="A1A0A4"/>
          <w:sz w:val="14"/>
        </w:rPr>
        <w:t>P.O. Box 36611</w:t>
      </w:r>
    </w:p>
    <w:p>
      <w:pPr>
        <w:spacing w:before="15"/>
        <w:ind w:left="193" w:right="0" w:firstLine="0"/>
        <w:jc w:val="both"/>
        <w:rPr>
          <w:rFonts w:ascii="Arial"/>
          <w:sz w:val="14"/>
        </w:rPr>
      </w:pPr>
      <w:r>
        <w:rPr>
          <w:rFonts w:ascii="Arial"/>
          <w:color w:val="A1A0A4"/>
          <w:w w:val="95"/>
          <w:sz w:val="14"/>
        </w:rPr>
        <w:t>Dallas, Texas 75235-1611</w:t>
      </w:r>
    </w:p>
    <w:p>
      <w:pPr>
        <w:spacing w:before="14"/>
        <w:ind w:left="193" w:right="0" w:firstLine="0"/>
        <w:jc w:val="both"/>
        <w:rPr>
          <w:rFonts w:ascii="Arial"/>
          <w:sz w:val="14"/>
        </w:rPr>
      </w:pPr>
      <w:r>
        <w:rPr>
          <w:rFonts w:ascii="Arial"/>
          <w:color w:val="A1A0A4"/>
          <w:sz w:val="14"/>
        </w:rPr>
        <w:t>Telephone  (214) 792-4908</w:t>
      </w:r>
    </w:p>
    <w:p>
      <w:pPr>
        <w:pStyle w:val="BodyText"/>
        <w:rPr>
          <w:rFonts w:ascii="Arial"/>
          <w:sz w:val="14"/>
        </w:rPr>
      </w:pPr>
    </w:p>
    <w:p>
      <w:pPr>
        <w:pStyle w:val="BodyText"/>
        <w:rPr>
          <w:rFonts w:ascii="Arial"/>
          <w:sz w:val="14"/>
        </w:rPr>
      </w:pPr>
    </w:p>
    <w:p>
      <w:pPr>
        <w:pStyle w:val="BodyText"/>
        <w:rPr>
          <w:rFonts w:ascii="Arial"/>
          <w:sz w:val="14"/>
        </w:rPr>
      </w:pPr>
    </w:p>
    <w:p>
      <w:pPr>
        <w:pStyle w:val="BodyText"/>
        <w:rPr>
          <w:rFonts w:ascii="Arial"/>
          <w:sz w:val="14"/>
        </w:rPr>
      </w:pPr>
    </w:p>
    <w:p>
      <w:pPr>
        <w:spacing w:before="86"/>
        <w:ind w:left="302" w:right="0" w:firstLine="0"/>
        <w:jc w:val="left"/>
        <w:rPr>
          <w:rFonts w:ascii="Arial"/>
          <w:sz w:val="15"/>
        </w:rPr>
      </w:pPr>
      <w:r>
        <w:rPr>
          <w:rFonts w:ascii="Arial"/>
          <w:color w:val="A1A0A4"/>
          <w:w w:val="95"/>
          <w:sz w:val="15"/>
        </w:rPr>
        <w:t>ROBERT E. JORDAN*</w:t>
      </w:r>
    </w:p>
    <w:p>
      <w:pPr>
        <w:spacing w:line="249" w:lineRule="auto" w:before="6"/>
        <w:ind w:left="302" w:right="747" w:firstLine="0"/>
        <w:jc w:val="left"/>
        <w:rPr>
          <w:rFonts w:ascii="Arial" w:hAnsi="Arial"/>
          <w:sz w:val="15"/>
        </w:rPr>
      </w:pPr>
      <w:r>
        <w:rPr>
          <w:rFonts w:ascii="Arial" w:hAnsi="Arial"/>
          <w:color w:val="A1A0A4"/>
          <w:w w:val="88"/>
          <w:sz w:val="15"/>
        </w:rPr>
        <w:t>E</w:t>
      </w:r>
      <w:r>
        <w:rPr>
          <w:rFonts w:ascii="Arial" w:hAnsi="Arial"/>
          <w:color w:val="A1A0A4"/>
          <w:w w:val="100"/>
          <w:sz w:val="15"/>
        </w:rPr>
        <w:t>x</w:t>
      </w:r>
      <w:r>
        <w:rPr>
          <w:rFonts w:ascii="Arial" w:hAnsi="Arial"/>
          <w:color w:val="A1A0A4"/>
          <w:w w:val="97"/>
          <w:sz w:val="15"/>
        </w:rPr>
        <w:t>e</w:t>
      </w:r>
      <w:r>
        <w:rPr>
          <w:rFonts w:ascii="Arial" w:hAnsi="Arial"/>
          <w:color w:val="A1A0A4"/>
          <w:w w:val="99"/>
          <w:sz w:val="15"/>
        </w:rPr>
        <w:t>c</w:t>
      </w:r>
      <w:r>
        <w:rPr>
          <w:rFonts w:ascii="Arial" w:hAnsi="Arial"/>
          <w:color w:val="A1A0A4"/>
          <w:w w:val="101"/>
          <w:sz w:val="15"/>
        </w:rPr>
        <w:t>u</w:t>
      </w:r>
      <w:r>
        <w:rPr>
          <w:rFonts w:ascii="Arial" w:hAnsi="Arial"/>
          <w:color w:val="A1A0A4"/>
          <w:w w:val="133"/>
          <w:sz w:val="15"/>
        </w:rPr>
        <w:t>t</w:t>
      </w:r>
      <w:r>
        <w:rPr>
          <w:rFonts w:ascii="Arial" w:hAnsi="Arial"/>
          <w:color w:val="A1A0A4"/>
          <w:w w:val="112"/>
          <w:sz w:val="15"/>
        </w:rPr>
        <w:t>i</w:t>
      </w:r>
      <w:r>
        <w:rPr>
          <w:rFonts w:ascii="Arial" w:hAnsi="Arial"/>
          <w:color w:val="A1A0A4"/>
          <w:w w:val="100"/>
          <w:sz w:val="15"/>
        </w:rPr>
        <w:t>ve</w:t>
      </w:r>
      <w:r>
        <w:rPr>
          <w:rFonts w:ascii="Arial" w:hAnsi="Arial"/>
          <w:color w:val="A1A0A4"/>
          <w:sz w:val="15"/>
        </w:rPr>
        <w:t> </w:t>
      </w:r>
      <w:r>
        <w:rPr>
          <w:rFonts w:ascii="Arial" w:hAnsi="Arial"/>
          <w:color w:val="A1A0A4"/>
          <w:w w:val="100"/>
          <w:sz w:val="15"/>
        </w:rPr>
        <w:t>V</w:t>
      </w:r>
      <w:r>
        <w:rPr>
          <w:rFonts w:ascii="Arial" w:hAnsi="Arial"/>
          <w:color w:val="A1A0A4"/>
          <w:w w:val="112"/>
          <w:sz w:val="15"/>
        </w:rPr>
        <w:t>i</w:t>
      </w:r>
      <w:r>
        <w:rPr>
          <w:rFonts w:ascii="Arial" w:hAnsi="Arial"/>
          <w:color w:val="A1A0A4"/>
          <w:w w:val="99"/>
          <w:sz w:val="15"/>
        </w:rPr>
        <w:t>c</w:t>
      </w:r>
      <w:r>
        <w:rPr>
          <w:rFonts w:ascii="Arial" w:hAnsi="Arial"/>
          <w:color w:val="A1A0A4"/>
          <w:w w:val="97"/>
          <w:sz w:val="15"/>
        </w:rPr>
        <w:t>e</w:t>
      </w:r>
      <w:r>
        <w:rPr>
          <w:rFonts w:ascii="Arial" w:hAnsi="Arial"/>
          <w:color w:val="A1A0A4"/>
          <w:sz w:val="15"/>
        </w:rPr>
        <w:t> </w:t>
      </w:r>
      <w:r>
        <w:rPr>
          <w:rFonts w:ascii="Arial" w:hAnsi="Arial"/>
          <w:color w:val="A1A0A4"/>
          <w:w w:val="92"/>
          <w:sz w:val="15"/>
        </w:rPr>
        <w:t>P</w:t>
      </w:r>
      <w:r>
        <w:rPr>
          <w:rFonts w:ascii="Arial" w:hAnsi="Arial"/>
          <w:color w:val="A1A0A4"/>
          <w:w w:val="122"/>
          <w:sz w:val="15"/>
        </w:rPr>
        <w:t>r</w:t>
      </w:r>
      <w:r>
        <w:rPr>
          <w:rFonts w:ascii="Arial" w:hAnsi="Arial"/>
          <w:color w:val="A1A0A4"/>
          <w:w w:val="97"/>
          <w:sz w:val="15"/>
        </w:rPr>
        <w:t>e</w:t>
      </w:r>
      <w:r>
        <w:rPr>
          <w:rFonts w:ascii="Arial" w:hAnsi="Arial"/>
          <w:color w:val="A1A0A4"/>
          <w:w w:val="93"/>
          <w:sz w:val="15"/>
        </w:rPr>
        <w:t>s</w:t>
      </w:r>
      <w:r>
        <w:rPr>
          <w:rFonts w:ascii="Arial" w:hAnsi="Arial"/>
          <w:color w:val="A1A0A4"/>
          <w:w w:val="112"/>
          <w:sz w:val="15"/>
        </w:rPr>
        <w:t>i</w:t>
      </w:r>
      <w:r>
        <w:rPr>
          <w:rFonts w:ascii="Arial" w:hAnsi="Arial"/>
          <w:color w:val="A1A0A4"/>
          <w:w w:val="100"/>
          <w:sz w:val="15"/>
        </w:rPr>
        <w:t>d</w:t>
      </w:r>
      <w:r>
        <w:rPr>
          <w:rFonts w:ascii="Arial" w:hAnsi="Arial"/>
          <w:color w:val="A1A0A4"/>
          <w:w w:val="97"/>
          <w:sz w:val="15"/>
        </w:rPr>
        <w:t>e</w:t>
      </w:r>
      <w:r>
        <w:rPr>
          <w:rFonts w:ascii="Arial" w:hAnsi="Arial"/>
          <w:color w:val="A1A0A4"/>
          <w:w w:val="101"/>
          <w:sz w:val="15"/>
        </w:rPr>
        <w:t>n</w:t>
      </w:r>
      <w:r>
        <w:rPr>
          <w:rFonts w:ascii="Arial" w:hAnsi="Arial"/>
          <w:color w:val="A1A0A4"/>
          <w:w w:val="133"/>
          <w:sz w:val="15"/>
        </w:rPr>
        <w:t>t</w:t>
      </w:r>
      <w:r>
        <w:rPr>
          <w:rFonts w:ascii="Arial" w:hAnsi="Arial"/>
          <w:color w:val="A1A0A4"/>
          <w:w w:val="58"/>
          <w:sz w:val="15"/>
        </w:rPr>
        <w:t>——</w:t>
      </w:r>
      <w:r>
        <w:rPr>
          <w:rFonts w:ascii="Arial" w:hAnsi="Arial"/>
          <w:color w:val="A1A0A4"/>
          <w:w w:val="88"/>
          <w:sz w:val="15"/>
        </w:rPr>
        <w:t>S</w:t>
      </w:r>
      <w:r>
        <w:rPr>
          <w:rFonts w:ascii="Arial" w:hAnsi="Arial"/>
          <w:color w:val="A1A0A4"/>
          <w:w w:val="133"/>
          <w:sz w:val="15"/>
        </w:rPr>
        <w:t>t</w:t>
      </w:r>
      <w:r>
        <w:rPr>
          <w:rFonts w:ascii="Arial" w:hAnsi="Arial"/>
          <w:color w:val="A1A0A4"/>
          <w:w w:val="122"/>
          <w:sz w:val="15"/>
        </w:rPr>
        <w:t>r</w:t>
      </w:r>
      <w:r>
        <w:rPr>
          <w:rFonts w:ascii="Arial" w:hAnsi="Arial"/>
          <w:color w:val="A1A0A4"/>
          <w:w w:val="96"/>
          <w:sz w:val="15"/>
        </w:rPr>
        <w:t>a</w:t>
      </w:r>
      <w:r>
        <w:rPr>
          <w:rFonts w:ascii="Arial" w:hAnsi="Arial"/>
          <w:color w:val="A1A0A4"/>
          <w:w w:val="133"/>
          <w:sz w:val="15"/>
        </w:rPr>
        <w:t>t</w:t>
      </w:r>
      <w:r>
        <w:rPr>
          <w:rFonts w:ascii="Arial" w:hAnsi="Arial"/>
          <w:color w:val="A1A0A4"/>
          <w:w w:val="97"/>
          <w:sz w:val="15"/>
        </w:rPr>
        <w:t>e</w:t>
      </w:r>
      <w:r>
        <w:rPr>
          <w:rFonts w:ascii="Arial" w:hAnsi="Arial"/>
          <w:color w:val="A1A0A4"/>
          <w:w w:val="100"/>
          <w:sz w:val="15"/>
        </w:rPr>
        <w:t>g</w:t>
      </w:r>
      <w:r>
        <w:rPr>
          <w:rFonts w:ascii="Arial" w:hAnsi="Arial"/>
          <w:color w:val="A1A0A4"/>
          <w:w w:val="106"/>
          <w:sz w:val="15"/>
        </w:rPr>
        <w:t>y </w:t>
      </w:r>
      <w:r>
        <w:rPr>
          <w:rFonts w:ascii="Arial" w:hAnsi="Arial"/>
          <w:color w:val="A1A0A4"/>
          <w:sz w:val="15"/>
        </w:rPr>
        <w:t>and Technology</w:t>
      </w:r>
    </w:p>
    <w:p>
      <w:pPr>
        <w:pStyle w:val="BodyText"/>
        <w:spacing w:before="6"/>
        <w:rPr>
          <w:rFonts w:ascii="Arial"/>
          <w:sz w:val="15"/>
        </w:rPr>
      </w:pPr>
    </w:p>
    <w:p>
      <w:pPr>
        <w:spacing w:before="0"/>
        <w:ind w:left="302" w:right="0" w:firstLine="0"/>
        <w:jc w:val="left"/>
        <w:rPr>
          <w:rFonts w:ascii="Arial"/>
          <w:sz w:val="15"/>
        </w:rPr>
      </w:pPr>
      <w:r>
        <w:rPr>
          <w:rFonts w:ascii="Arial"/>
          <w:color w:val="A1A0A4"/>
          <w:w w:val="95"/>
          <w:sz w:val="15"/>
        </w:rPr>
        <w:t>RON RICKS*</w:t>
      </w:r>
    </w:p>
    <w:p>
      <w:pPr>
        <w:spacing w:line="249" w:lineRule="auto" w:before="6"/>
        <w:ind w:left="302" w:right="165" w:firstLine="0"/>
        <w:jc w:val="left"/>
        <w:rPr>
          <w:rFonts w:ascii="Arial" w:hAnsi="Arial"/>
          <w:sz w:val="15"/>
        </w:rPr>
      </w:pPr>
      <w:r>
        <w:rPr>
          <w:rFonts w:ascii="Arial" w:hAnsi="Arial"/>
          <w:color w:val="A1A0A4"/>
          <w:w w:val="88"/>
          <w:sz w:val="15"/>
        </w:rPr>
        <w:t>E</w:t>
      </w:r>
      <w:r>
        <w:rPr>
          <w:rFonts w:ascii="Arial" w:hAnsi="Arial"/>
          <w:color w:val="A1A0A4"/>
          <w:w w:val="100"/>
          <w:sz w:val="15"/>
        </w:rPr>
        <w:t>x</w:t>
      </w:r>
      <w:r>
        <w:rPr>
          <w:rFonts w:ascii="Arial" w:hAnsi="Arial"/>
          <w:color w:val="A1A0A4"/>
          <w:w w:val="97"/>
          <w:sz w:val="15"/>
        </w:rPr>
        <w:t>e</w:t>
      </w:r>
      <w:r>
        <w:rPr>
          <w:rFonts w:ascii="Arial" w:hAnsi="Arial"/>
          <w:color w:val="A1A0A4"/>
          <w:w w:val="99"/>
          <w:sz w:val="15"/>
        </w:rPr>
        <w:t>c</w:t>
      </w:r>
      <w:r>
        <w:rPr>
          <w:rFonts w:ascii="Arial" w:hAnsi="Arial"/>
          <w:color w:val="A1A0A4"/>
          <w:w w:val="101"/>
          <w:sz w:val="15"/>
        </w:rPr>
        <w:t>u</w:t>
      </w:r>
      <w:r>
        <w:rPr>
          <w:rFonts w:ascii="Arial" w:hAnsi="Arial"/>
          <w:color w:val="A1A0A4"/>
          <w:w w:val="133"/>
          <w:sz w:val="15"/>
        </w:rPr>
        <w:t>t</w:t>
      </w:r>
      <w:r>
        <w:rPr>
          <w:rFonts w:ascii="Arial" w:hAnsi="Arial"/>
          <w:color w:val="A1A0A4"/>
          <w:w w:val="112"/>
          <w:sz w:val="15"/>
        </w:rPr>
        <w:t>i</w:t>
      </w:r>
      <w:r>
        <w:rPr>
          <w:rFonts w:ascii="Arial" w:hAnsi="Arial"/>
          <w:color w:val="A1A0A4"/>
          <w:w w:val="100"/>
          <w:sz w:val="15"/>
        </w:rPr>
        <w:t>ve</w:t>
      </w:r>
      <w:r>
        <w:rPr>
          <w:rFonts w:ascii="Arial" w:hAnsi="Arial"/>
          <w:color w:val="A1A0A4"/>
          <w:sz w:val="15"/>
        </w:rPr>
        <w:t> </w:t>
      </w:r>
      <w:r>
        <w:rPr>
          <w:rFonts w:ascii="Arial" w:hAnsi="Arial"/>
          <w:color w:val="A1A0A4"/>
          <w:w w:val="100"/>
          <w:sz w:val="15"/>
        </w:rPr>
        <w:t>V</w:t>
      </w:r>
      <w:r>
        <w:rPr>
          <w:rFonts w:ascii="Arial" w:hAnsi="Arial"/>
          <w:color w:val="A1A0A4"/>
          <w:w w:val="112"/>
          <w:sz w:val="15"/>
        </w:rPr>
        <w:t>i</w:t>
      </w:r>
      <w:r>
        <w:rPr>
          <w:rFonts w:ascii="Arial" w:hAnsi="Arial"/>
          <w:color w:val="A1A0A4"/>
          <w:w w:val="99"/>
          <w:sz w:val="15"/>
        </w:rPr>
        <w:t>c</w:t>
      </w:r>
      <w:r>
        <w:rPr>
          <w:rFonts w:ascii="Arial" w:hAnsi="Arial"/>
          <w:color w:val="A1A0A4"/>
          <w:w w:val="97"/>
          <w:sz w:val="15"/>
        </w:rPr>
        <w:t>e</w:t>
      </w:r>
      <w:r>
        <w:rPr>
          <w:rFonts w:ascii="Arial" w:hAnsi="Arial"/>
          <w:color w:val="A1A0A4"/>
          <w:sz w:val="15"/>
        </w:rPr>
        <w:t> </w:t>
      </w:r>
      <w:r>
        <w:rPr>
          <w:rFonts w:ascii="Arial" w:hAnsi="Arial"/>
          <w:color w:val="A1A0A4"/>
          <w:w w:val="92"/>
          <w:sz w:val="15"/>
        </w:rPr>
        <w:t>P</w:t>
      </w:r>
      <w:r>
        <w:rPr>
          <w:rFonts w:ascii="Arial" w:hAnsi="Arial"/>
          <w:color w:val="A1A0A4"/>
          <w:w w:val="122"/>
          <w:sz w:val="15"/>
        </w:rPr>
        <w:t>r</w:t>
      </w:r>
      <w:r>
        <w:rPr>
          <w:rFonts w:ascii="Arial" w:hAnsi="Arial"/>
          <w:color w:val="A1A0A4"/>
          <w:w w:val="97"/>
          <w:sz w:val="15"/>
        </w:rPr>
        <w:t>e</w:t>
      </w:r>
      <w:r>
        <w:rPr>
          <w:rFonts w:ascii="Arial" w:hAnsi="Arial"/>
          <w:color w:val="A1A0A4"/>
          <w:w w:val="93"/>
          <w:sz w:val="15"/>
        </w:rPr>
        <w:t>s</w:t>
      </w:r>
      <w:r>
        <w:rPr>
          <w:rFonts w:ascii="Arial" w:hAnsi="Arial"/>
          <w:color w:val="A1A0A4"/>
          <w:w w:val="112"/>
          <w:sz w:val="15"/>
        </w:rPr>
        <w:t>i</w:t>
      </w:r>
      <w:r>
        <w:rPr>
          <w:rFonts w:ascii="Arial" w:hAnsi="Arial"/>
          <w:color w:val="A1A0A4"/>
          <w:w w:val="100"/>
          <w:sz w:val="15"/>
        </w:rPr>
        <w:t>d</w:t>
      </w:r>
      <w:r>
        <w:rPr>
          <w:rFonts w:ascii="Arial" w:hAnsi="Arial"/>
          <w:color w:val="A1A0A4"/>
          <w:w w:val="97"/>
          <w:sz w:val="15"/>
        </w:rPr>
        <w:t>e</w:t>
      </w:r>
      <w:r>
        <w:rPr>
          <w:rFonts w:ascii="Arial" w:hAnsi="Arial"/>
          <w:color w:val="A1A0A4"/>
          <w:w w:val="101"/>
          <w:sz w:val="15"/>
        </w:rPr>
        <w:t>n</w:t>
      </w:r>
      <w:r>
        <w:rPr>
          <w:rFonts w:ascii="Arial" w:hAnsi="Arial"/>
          <w:color w:val="A1A0A4"/>
          <w:w w:val="133"/>
          <w:sz w:val="15"/>
        </w:rPr>
        <w:t>t</w:t>
      </w:r>
      <w:r>
        <w:rPr>
          <w:rFonts w:ascii="Arial" w:hAnsi="Arial"/>
          <w:color w:val="A1A0A4"/>
          <w:w w:val="58"/>
          <w:sz w:val="15"/>
        </w:rPr>
        <w:t>——</w:t>
      </w:r>
      <w:r>
        <w:rPr>
          <w:rFonts w:ascii="Arial" w:hAnsi="Arial"/>
          <w:color w:val="A1A0A4"/>
          <w:w w:val="103"/>
          <w:sz w:val="15"/>
        </w:rPr>
        <w:t>L</w:t>
      </w:r>
      <w:r>
        <w:rPr>
          <w:rFonts w:ascii="Arial" w:hAnsi="Arial"/>
          <w:color w:val="A1A0A4"/>
          <w:w w:val="96"/>
          <w:sz w:val="15"/>
        </w:rPr>
        <w:t>a</w:t>
      </w:r>
      <w:r>
        <w:rPr>
          <w:rFonts w:ascii="Arial" w:hAnsi="Arial"/>
          <w:color w:val="A1A0A4"/>
          <w:w w:val="101"/>
          <w:sz w:val="15"/>
        </w:rPr>
        <w:t>w</w:t>
      </w:r>
      <w:r>
        <w:rPr>
          <w:rFonts w:ascii="Arial" w:hAnsi="Arial"/>
          <w:color w:val="A1A0A4"/>
          <w:w w:val="86"/>
          <w:sz w:val="15"/>
        </w:rPr>
        <w:t>,</w:t>
      </w:r>
      <w:r>
        <w:rPr>
          <w:rFonts w:ascii="Arial" w:hAnsi="Arial"/>
          <w:color w:val="A1A0A4"/>
          <w:sz w:val="15"/>
        </w:rPr>
        <w:t> </w:t>
      </w:r>
      <w:r>
        <w:rPr>
          <w:rFonts w:ascii="Arial" w:hAnsi="Arial"/>
          <w:color w:val="A1A0A4"/>
          <w:w w:val="101"/>
          <w:sz w:val="15"/>
        </w:rPr>
        <w:t>A</w:t>
      </w:r>
      <w:r>
        <w:rPr>
          <w:rFonts w:ascii="Arial" w:hAnsi="Arial"/>
          <w:color w:val="A1A0A4"/>
          <w:w w:val="112"/>
          <w:sz w:val="15"/>
        </w:rPr>
        <w:t>i</w:t>
      </w:r>
      <w:r>
        <w:rPr>
          <w:rFonts w:ascii="Arial" w:hAnsi="Arial"/>
          <w:color w:val="A1A0A4"/>
          <w:w w:val="122"/>
          <w:sz w:val="15"/>
        </w:rPr>
        <w:t>r</w:t>
      </w:r>
      <w:r>
        <w:rPr>
          <w:rFonts w:ascii="Arial" w:hAnsi="Arial"/>
          <w:color w:val="A1A0A4"/>
          <w:w w:val="100"/>
          <w:sz w:val="15"/>
        </w:rPr>
        <w:t>p</w:t>
      </w:r>
      <w:r>
        <w:rPr>
          <w:rFonts w:ascii="Arial" w:hAnsi="Arial"/>
          <w:color w:val="A1A0A4"/>
          <w:w w:val="101"/>
          <w:sz w:val="15"/>
        </w:rPr>
        <w:t>o</w:t>
      </w:r>
      <w:r>
        <w:rPr>
          <w:rFonts w:ascii="Arial" w:hAnsi="Arial"/>
          <w:color w:val="A1A0A4"/>
          <w:w w:val="122"/>
          <w:sz w:val="15"/>
        </w:rPr>
        <w:t>r</w:t>
      </w:r>
      <w:r>
        <w:rPr>
          <w:rFonts w:ascii="Arial" w:hAnsi="Arial"/>
          <w:color w:val="A1A0A4"/>
          <w:w w:val="133"/>
          <w:sz w:val="15"/>
        </w:rPr>
        <w:t>t</w:t>
      </w:r>
      <w:r>
        <w:rPr>
          <w:rFonts w:ascii="Arial" w:hAnsi="Arial"/>
          <w:color w:val="A1A0A4"/>
          <w:w w:val="93"/>
          <w:sz w:val="15"/>
        </w:rPr>
        <w:t>s</w:t>
      </w:r>
      <w:r>
        <w:rPr>
          <w:rFonts w:ascii="Arial" w:hAnsi="Arial"/>
          <w:color w:val="A1A0A4"/>
          <w:w w:val="86"/>
          <w:sz w:val="15"/>
        </w:rPr>
        <w:t>, </w:t>
      </w:r>
      <w:r>
        <w:rPr>
          <w:rFonts w:ascii="Arial" w:hAnsi="Arial"/>
          <w:color w:val="A1A0A4"/>
          <w:w w:val="105"/>
          <w:sz w:val="15"/>
        </w:rPr>
        <w:t>and Public Affairs</w:t>
      </w:r>
    </w:p>
    <w:p>
      <w:pPr>
        <w:pStyle w:val="BodyText"/>
        <w:spacing w:before="6"/>
        <w:rPr>
          <w:rFonts w:ascii="Arial"/>
          <w:sz w:val="15"/>
        </w:rPr>
      </w:pPr>
    </w:p>
    <w:p>
      <w:pPr>
        <w:spacing w:before="0"/>
        <w:ind w:left="302" w:right="0" w:firstLine="0"/>
        <w:jc w:val="left"/>
        <w:rPr>
          <w:rFonts w:ascii="Arial"/>
          <w:sz w:val="15"/>
        </w:rPr>
      </w:pPr>
      <w:r>
        <w:rPr>
          <w:rFonts w:ascii="Arial"/>
          <w:color w:val="A1A0A4"/>
          <w:sz w:val="15"/>
        </w:rPr>
        <w:t>MICHAEL G. VAN DE VEN*</w:t>
      </w:r>
    </w:p>
    <w:p>
      <w:pPr>
        <w:spacing w:before="6"/>
        <w:ind w:left="302" w:right="0" w:firstLine="0"/>
        <w:jc w:val="left"/>
        <w:rPr>
          <w:rFonts w:ascii="Arial" w:hAnsi="Arial"/>
          <w:sz w:val="15"/>
        </w:rPr>
      </w:pPr>
      <w:r>
        <w:rPr>
          <w:rFonts w:ascii="Arial" w:hAnsi="Arial"/>
          <w:color w:val="A1A0A4"/>
          <w:spacing w:val="3"/>
          <w:w w:val="88"/>
          <w:sz w:val="15"/>
        </w:rPr>
        <w:t>E</w:t>
      </w:r>
      <w:r>
        <w:rPr>
          <w:rFonts w:ascii="Arial" w:hAnsi="Arial"/>
          <w:color w:val="A1A0A4"/>
          <w:spacing w:val="-1"/>
          <w:w w:val="100"/>
          <w:sz w:val="15"/>
        </w:rPr>
        <w:t>x</w:t>
      </w:r>
      <w:r>
        <w:rPr>
          <w:rFonts w:ascii="Arial" w:hAnsi="Arial"/>
          <w:color w:val="A1A0A4"/>
          <w:spacing w:val="3"/>
          <w:w w:val="97"/>
          <w:sz w:val="15"/>
        </w:rPr>
        <w:t>e</w:t>
      </w:r>
      <w:r>
        <w:rPr>
          <w:rFonts w:ascii="Arial" w:hAnsi="Arial"/>
          <w:color w:val="A1A0A4"/>
          <w:spacing w:val="1"/>
          <w:w w:val="99"/>
          <w:sz w:val="15"/>
        </w:rPr>
        <w:t>c</w:t>
      </w:r>
      <w:r>
        <w:rPr>
          <w:rFonts w:ascii="Arial" w:hAnsi="Arial"/>
          <w:color w:val="A1A0A4"/>
          <w:spacing w:val="2"/>
          <w:w w:val="101"/>
          <w:sz w:val="15"/>
        </w:rPr>
        <w:t>u</w:t>
      </w:r>
      <w:r>
        <w:rPr>
          <w:rFonts w:ascii="Arial" w:hAnsi="Arial"/>
          <w:color w:val="A1A0A4"/>
          <w:w w:val="133"/>
          <w:sz w:val="15"/>
        </w:rPr>
        <w:t>t</w:t>
      </w:r>
      <w:r>
        <w:rPr>
          <w:rFonts w:ascii="Arial" w:hAnsi="Arial"/>
          <w:color w:val="A1A0A4"/>
          <w:spacing w:val="1"/>
          <w:w w:val="112"/>
          <w:sz w:val="15"/>
        </w:rPr>
        <w:t>i</w:t>
      </w:r>
      <w:r>
        <w:rPr>
          <w:rFonts w:ascii="Arial" w:hAnsi="Arial"/>
          <w:color w:val="A1A0A4"/>
          <w:w w:val="100"/>
          <w:sz w:val="15"/>
        </w:rPr>
        <w:t>ve</w:t>
      </w:r>
      <w:r>
        <w:rPr>
          <w:rFonts w:ascii="Arial" w:hAnsi="Arial"/>
          <w:color w:val="A1A0A4"/>
          <w:spacing w:val="-3"/>
          <w:sz w:val="15"/>
        </w:rPr>
        <w:t> </w:t>
      </w:r>
      <w:r>
        <w:rPr>
          <w:rFonts w:ascii="Arial" w:hAnsi="Arial"/>
          <w:color w:val="A1A0A4"/>
          <w:spacing w:val="2"/>
          <w:w w:val="100"/>
          <w:sz w:val="15"/>
        </w:rPr>
        <w:t>V</w:t>
      </w:r>
      <w:r>
        <w:rPr>
          <w:rFonts w:ascii="Arial" w:hAnsi="Arial"/>
          <w:color w:val="A1A0A4"/>
          <w:spacing w:val="2"/>
          <w:w w:val="112"/>
          <w:sz w:val="15"/>
        </w:rPr>
        <w:t>i</w:t>
      </w:r>
      <w:r>
        <w:rPr>
          <w:rFonts w:ascii="Arial" w:hAnsi="Arial"/>
          <w:color w:val="A1A0A4"/>
          <w:w w:val="99"/>
          <w:sz w:val="15"/>
        </w:rPr>
        <w:t>c</w:t>
      </w:r>
      <w:r>
        <w:rPr>
          <w:rFonts w:ascii="Arial" w:hAnsi="Arial"/>
          <w:color w:val="A1A0A4"/>
          <w:w w:val="97"/>
          <w:sz w:val="15"/>
        </w:rPr>
        <w:t>e</w:t>
      </w:r>
      <w:r>
        <w:rPr>
          <w:rFonts w:ascii="Arial" w:hAnsi="Arial"/>
          <w:color w:val="A1A0A4"/>
          <w:spacing w:val="-3"/>
          <w:sz w:val="15"/>
        </w:rPr>
        <w:t> </w:t>
      </w:r>
      <w:r>
        <w:rPr>
          <w:rFonts w:ascii="Arial" w:hAnsi="Arial"/>
          <w:color w:val="A1A0A4"/>
          <w:spacing w:val="2"/>
          <w:w w:val="92"/>
          <w:sz w:val="15"/>
        </w:rPr>
        <w:t>P</w:t>
      </w:r>
      <w:r>
        <w:rPr>
          <w:rFonts w:ascii="Arial" w:hAnsi="Arial"/>
          <w:color w:val="A1A0A4"/>
          <w:w w:val="122"/>
          <w:sz w:val="15"/>
        </w:rPr>
        <w:t>r</w:t>
      </w:r>
      <w:r>
        <w:rPr>
          <w:rFonts w:ascii="Arial" w:hAnsi="Arial"/>
          <w:color w:val="A1A0A4"/>
          <w:spacing w:val="2"/>
          <w:w w:val="97"/>
          <w:sz w:val="15"/>
        </w:rPr>
        <w:t>e</w:t>
      </w:r>
      <w:r>
        <w:rPr>
          <w:rFonts w:ascii="Arial" w:hAnsi="Arial"/>
          <w:color w:val="A1A0A4"/>
          <w:spacing w:val="1"/>
          <w:w w:val="93"/>
          <w:sz w:val="15"/>
        </w:rPr>
        <w:t>s</w:t>
      </w:r>
      <w:r>
        <w:rPr>
          <w:rFonts w:ascii="Arial" w:hAnsi="Arial"/>
          <w:color w:val="A1A0A4"/>
          <w:spacing w:val="2"/>
          <w:w w:val="112"/>
          <w:sz w:val="15"/>
        </w:rPr>
        <w:t>i</w:t>
      </w:r>
      <w:r>
        <w:rPr>
          <w:rFonts w:ascii="Arial" w:hAnsi="Arial"/>
          <w:color w:val="A1A0A4"/>
          <w:spacing w:val="3"/>
          <w:w w:val="100"/>
          <w:sz w:val="15"/>
        </w:rPr>
        <w:t>d</w:t>
      </w:r>
      <w:r>
        <w:rPr>
          <w:rFonts w:ascii="Arial" w:hAnsi="Arial"/>
          <w:color w:val="A1A0A4"/>
          <w:spacing w:val="2"/>
          <w:w w:val="97"/>
          <w:sz w:val="15"/>
        </w:rPr>
        <w:t>e</w:t>
      </w:r>
      <w:r>
        <w:rPr>
          <w:rFonts w:ascii="Arial" w:hAnsi="Arial"/>
          <w:color w:val="A1A0A4"/>
          <w:spacing w:val="1"/>
          <w:w w:val="101"/>
          <w:sz w:val="15"/>
        </w:rPr>
        <w:t>n</w:t>
      </w:r>
      <w:r>
        <w:rPr>
          <w:rFonts w:ascii="Arial" w:hAnsi="Arial"/>
          <w:color w:val="A1A0A4"/>
          <w:spacing w:val="-5"/>
          <w:w w:val="133"/>
          <w:sz w:val="15"/>
        </w:rPr>
        <w:t>t</w:t>
      </w:r>
      <w:r>
        <w:rPr>
          <w:rFonts w:ascii="Arial" w:hAnsi="Arial"/>
          <w:color w:val="A1A0A4"/>
          <w:spacing w:val="-20"/>
          <w:w w:val="58"/>
          <w:sz w:val="15"/>
        </w:rPr>
        <w:t>—</w:t>
      </w:r>
      <w:r>
        <w:rPr>
          <w:rFonts w:ascii="Arial" w:hAnsi="Arial"/>
          <w:color w:val="A1A0A4"/>
          <w:spacing w:val="6"/>
          <w:w w:val="58"/>
          <w:sz w:val="15"/>
        </w:rPr>
        <w:t>—</w:t>
      </w:r>
      <w:r>
        <w:rPr>
          <w:rFonts w:ascii="Arial" w:hAnsi="Arial"/>
          <w:color w:val="A1A0A4"/>
          <w:spacing w:val="1"/>
          <w:w w:val="86"/>
          <w:sz w:val="15"/>
        </w:rPr>
        <w:t>C</w:t>
      </w:r>
      <w:r>
        <w:rPr>
          <w:rFonts w:ascii="Arial" w:hAnsi="Arial"/>
          <w:color w:val="A1A0A4"/>
          <w:spacing w:val="2"/>
          <w:w w:val="101"/>
          <w:sz w:val="15"/>
        </w:rPr>
        <w:t>h</w:t>
      </w:r>
      <w:r>
        <w:rPr>
          <w:rFonts w:ascii="Arial" w:hAnsi="Arial"/>
          <w:color w:val="A1A0A4"/>
          <w:spacing w:val="2"/>
          <w:w w:val="112"/>
          <w:sz w:val="15"/>
        </w:rPr>
        <w:t>i</w:t>
      </w:r>
      <w:r>
        <w:rPr>
          <w:rFonts w:ascii="Arial" w:hAnsi="Arial"/>
          <w:color w:val="A1A0A4"/>
          <w:w w:val="97"/>
          <w:sz w:val="15"/>
        </w:rPr>
        <w:t>e</w:t>
      </w:r>
      <w:r>
        <w:rPr>
          <w:rFonts w:ascii="Arial" w:hAnsi="Arial"/>
          <w:color w:val="A1A0A4"/>
          <w:w w:val="128"/>
          <w:sz w:val="15"/>
        </w:rPr>
        <w:t>f</w:t>
      </w:r>
      <w:r>
        <w:rPr>
          <w:rFonts w:ascii="Arial" w:hAnsi="Arial"/>
          <w:color w:val="A1A0A4"/>
          <w:spacing w:val="-3"/>
          <w:sz w:val="15"/>
        </w:rPr>
        <w:t> </w:t>
      </w:r>
      <w:r>
        <w:rPr>
          <w:rFonts w:ascii="Arial" w:hAnsi="Arial"/>
          <w:color w:val="A1A0A4"/>
          <w:w w:val="101"/>
          <w:sz w:val="15"/>
        </w:rPr>
        <w:t>o</w:t>
      </w:r>
      <w:r>
        <w:rPr>
          <w:rFonts w:ascii="Arial" w:hAnsi="Arial"/>
          <w:color w:val="A1A0A4"/>
          <w:w w:val="128"/>
          <w:sz w:val="15"/>
        </w:rPr>
        <w:t>f</w:t>
      </w:r>
      <w:r>
        <w:rPr>
          <w:rFonts w:ascii="Arial" w:hAnsi="Arial"/>
          <w:color w:val="A1A0A4"/>
          <w:spacing w:val="-3"/>
          <w:sz w:val="15"/>
        </w:rPr>
        <w:t> </w:t>
      </w:r>
      <w:r>
        <w:rPr>
          <w:rFonts w:ascii="Arial" w:hAnsi="Arial"/>
          <w:color w:val="A1A0A4"/>
          <w:spacing w:val="3"/>
          <w:w w:val="90"/>
          <w:sz w:val="15"/>
        </w:rPr>
        <w:t>O</w:t>
      </w:r>
      <w:r>
        <w:rPr>
          <w:rFonts w:ascii="Arial" w:hAnsi="Arial"/>
          <w:color w:val="A1A0A4"/>
          <w:spacing w:val="3"/>
          <w:w w:val="100"/>
          <w:sz w:val="15"/>
        </w:rPr>
        <w:t>p</w:t>
      </w:r>
      <w:r>
        <w:rPr>
          <w:rFonts w:ascii="Arial" w:hAnsi="Arial"/>
          <w:color w:val="A1A0A4"/>
          <w:spacing w:val="2"/>
          <w:w w:val="97"/>
          <w:sz w:val="15"/>
        </w:rPr>
        <w:t>e</w:t>
      </w:r>
      <w:r>
        <w:rPr>
          <w:rFonts w:ascii="Arial" w:hAnsi="Arial"/>
          <w:color w:val="A1A0A4"/>
          <w:spacing w:val="1"/>
          <w:w w:val="122"/>
          <w:sz w:val="15"/>
        </w:rPr>
        <w:t>r</w:t>
      </w:r>
      <w:r>
        <w:rPr>
          <w:rFonts w:ascii="Arial" w:hAnsi="Arial"/>
          <w:color w:val="A1A0A4"/>
          <w:spacing w:val="1"/>
          <w:w w:val="96"/>
          <w:sz w:val="15"/>
        </w:rPr>
        <w:t>a</w:t>
      </w:r>
      <w:r>
        <w:rPr>
          <w:rFonts w:ascii="Arial" w:hAnsi="Arial"/>
          <w:color w:val="A1A0A4"/>
          <w:w w:val="133"/>
          <w:sz w:val="15"/>
        </w:rPr>
        <w:t>t</w:t>
      </w:r>
      <w:r>
        <w:rPr>
          <w:rFonts w:ascii="Arial" w:hAnsi="Arial"/>
          <w:color w:val="A1A0A4"/>
          <w:spacing w:val="2"/>
          <w:w w:val="112"/>
          <w:sz w:val="15"/>
        </w:rPr>
        <w:t>i</w:t>
      </w:r>
      <w:r>
        <w:rPr>
          <w:rFonts w:ascii="Arial" w:hAnsi="Arial"/>
          <w:color w:val="A1A0A4"/>
          <w:spacing w:val="3"/>
          <w:w w:val="101"/>
          <w:sz w:val="15"/>
        </w:rPr>
        <w:t>o</w:t>
      </w:r>
      <w:r>
        <w:rPr>
          <w:rFonts w:ascii="Arial" w:hAnsi="Arial"/>
          <w:color w:val="A1A0A4"/>
          <w:spacing w:val="2"/>
          <w:w w:val="101"/>
          <w:sz w:val="15"/>
        </w:rPr>
        <w:t>n</w:t>
      </w:r>
      <w:r>
        <w:rPr>
          <w:rFonts w:ascii="Arial" w:hAnsi="Arial"/>
          <w:color w:val="A1A0A4"/>
          <w:w w:val="93"/>
          <w:sz w:val="15"/>
        </w:rPr>
        <w:t>s</w:t>
      </w:r>
    </w:p>
    <w:p>
      <w:pPr>
        <w:pStyle w:val="BodyText"/>
        <w:spacing w:before="1"/>
        <w:rPr>
          <w:rFonts w:ascii="Arial"/>
          <w:sz w:val="16"/>
        </w:rPr>
      </w:pPr>
    </w:p>
    <w:p>
      <w:pPr>
        <w:spacing w:before="0"/>
        <w:ind w:left="302" w:right="0" w:firstLine="0"/>
        <w:jc w:val="left"/>
        <w:rPr>
          <w:rFonts w:ascii="Arial"/>
          <w:sz w:val="15"/>
        </w:rPr>
      </w:pPr>
      <w:r>
        <w:rPr>
          <w:rFonts w:ascii="Arial"/>
          <w:color w:val="A1A0A4"/>
          <w:w w:val="95"/>
          <w:sz w:val="15"/>
        </w:rPr>
        <w:t>GINGER C. HARDAGE*</w:t>
      </w:r>
    </w:p>
    <w:p>
      <w:pPr>
        <w:spacing w:line="249" w:lineRule="auto" w:before="6"/>
        <w:ind w:left="302" w:right="747" w:firstLine="0"/>
        <w:jc w:val="left"/>
        <w:rPr>
          <w:rFonts w:ascii="Arial" w:hAnsi="Arial"/>
          <w:sz w:val="15"/>
        </w:rPr>
      </w:pPr>
      <w:r>
        <w:rPr>
          <w:rFonts w:ascii="Arial" w:hAnsi="Arial"/>
          <w:color w:val="A1A0A4"/>
          <w:w w:val="88"/>
          <w:sz w:val="15"/>
        </w:rPr>
        <w:t>S</w:t>
      </w:r>
      <w:r>
        <w:rPr>
          <w:rFonts w:ascii="Arial" w:hAnsi="Arial"/>
          <w:color w:val="A1A0A4"/>
          <w:w w:val="97"/>
          <w:sz w:val="15"/>
        </w:rPr>
        <w:t>e</w:t>
      </w:r>
      <w:r>
        <w:rPr>
          <w:rFonts w:ascii="Arial" w:hAnsi="Arial"/>
          <w:color w:val="A1A0A4"/>
          <w:w w:val="101"/>
          <w:sz w:val="15"/>
        </w:rPr>
        <w:t>n</w:t>
      </w:r>
      <w:r>
        <w:rPr>
          <w:rFonts w:ascii="Arial" w:hAnsi="Arial"/>
          <w:color w:val="A1A0A4"/>
          <w:w w:val="112"/>
          <w:sz w:val="15"/>
        </w:rPr>
        <w:t>i</w:t>
      </w:r>
      <w:r>
        <w:rPr>
          <w:rFonts w:ascii="Arial" w:hAnsi="Arial"/>
          <w:color w:val="A1A0A4"/>
          <w:w w:val="101"/>
          <w:sz w:val="15"/>
        </w:rPr>
        <w:t>o</w:t>
      </w:r>
      <w:r>
        <w:rPr>
          <w:rFonts w:ascii="Arial" w:hAnsi="Arial"/>
          <w:color w:val="A1A0A4"/>
          <w:w w:val="122"/>
          <w:sz w:val="15"/>
        </w:rPr>
        <w:t>r</w:t>
      </w:r>
      <w:r>
        <w:rPr>
          <w:rFonts w:ascii="Arial" w:hAnsi="Arial"/>
          <w:color w:val="A1A0A4"/>
          <w:sz w:val="15"/>
        </w:rPr>
        <w:t> </w:t>
      </w:r>
      <w:r>
        <w:rPr>
          <w:rFonts w:ascii="Arial" w:hAnsi="Arial"/>
          <w:color w:val="A1A0A4"/>
          <w:w w:val="100"/>
          <w:sz w:val="15"/>
        </w:rPr>
        <w:t>V</w:t>
      </w:r>
      <w:r>
        <w:rPr>
          <w:rFonts w:ascii="Arial" w:hAnsi="Arial"/>
          <w:color w:val="A1A0A4"/>
          <w:w w:val="112"/>
          <w:sz w:val="15"/>
        </w:rPr>
        <w:t>i</w:t>
      </w:r>
      <w:r>
        <w:rPr>
          <w:rFonts w:ascii="Arial" w:hAnsi="Arial"/>
          <w:color w:val="A1A0A4"/>
          <w:w w:val="99"/>
          <w:sz w:val="15"/>
        </w:rPr>
        <w:t>c</w:t>
      </w:r>
      <w:r>
        <w:rPr>
          <w:rFonts w:ascii="Arial" w:hAnsi="Arial"/>
          <w:color w:val="A1A0A4"/>
          <w:w w:val="97"/>
          <w:sz w:val="15"/>
        </w:rPr>
        <w:t>e</w:t>
      </w:r>
      <w:r>
        <w:rPr>
          <w:rFonts w:ascii="Arial" w:hAnsi="Arial"/>
          <w:color w:val="A1A0A4"/>
          <w:sz w:val="15"/>
        </w:rPr>
        <w:t> </w:t>
      </w:r>
      <w:r>
        <w:rPr>
          <w:rFonts w:ascii="Arial" w:hAnsi="Arial"/>
          <w:color w:val="A1A0A4"/>
          <w:w w:val="92"/>
          <w:sz w:val="15"/>
        </w:rPr>
        <w:t>P</w:t>
      </w:r>
      <w:r>
        <w:rPr>
          <w:rFonts w:ascii="Arial" w:hAnsi="Arial"/>
          <w:color w:val="A1A0A4"/>
          <w:w w:val="122"/>
          <w:sz w:val="15"/>
        </w:rPr>
        <w:t>r</w:t>
      </w:r>
      <w:r>
        <w:rPr>
          <w:rFonts w:ascii="Arial" w:hAnsi="Arial"/>
          <w:color w:val="A1A0A4"/>
          <w:w w:val="97"/>
          <w:sz w:val="15"/>
        </w:rPr>
        <w:t>e</w:t>
      </w:r>
      <w:r>
        <w:rPr>
          <w:rFonts w:ascii="Arial" w:hAnsi="Arial"/>
          <w:color w:val="A1A0A4"/>
          <w:w w:val="93"/>
          <w:sz w:val="15"/>
        </w:rPr>
        <w:t>s</w:t>
      </w:r>
      <w:r>
        <w:rPr>
          <w:rFonts w:ascii="Arial" w:hAnsi="Arial"/>
          <w:color w:val="A1A0A4"/>
          <w:w w:val="112"/>
          <w:sz w:val="15"/>
        </w:rPr>
        <w:t>i</w:t>
      </w:r>
      <w:r>
        <w:rPr>
          <w:rFonts w:ascii="Arial" w:hAnsi="Arial"/>
          <w:color w:val="A1A0A4"/>
          <w:w w:val="100"/>
          <w:sz w:val="15"/>
        </w:rPr>
        <w:t>d</w:t>
      </w:r>
      <w:r>
        <w:rPr>
          <w:rFonts w:ascii="Arial" w:hAnsi="Arial"/>
          <w:color w:val="A1A0A4"/>
          <w:w w:val="97"/>
          <w:sz w:val="15"/>
        </w:rPr>
        <w:t>e</w:t>
      </w:r>
      <w:r>
        <w:rPr>
          <w:rFonts w:ascii="Arial" w:hAnsi="Arial"/>
          <w:color w:val="A1A0A4"/>
          <w:w w:val="101"/>
          <w:sz w:val="15"/>
        </w:rPr>
        <w:t>n</w:t>
      </w:r>
      <w:r>
        <w:rPr>
          <w:rFonts w:ascii="Arial" w:hAnsi="Arial"/>
          <w:color w:val="A1A0A4"/>
          <w:w w:val="133"/>
          <w:sz w:val="15"/>
        </w:rPr>
        <w:t>t</w:t>
      </w:r>
      <w:r>
        <w:rPr>
          <w:rFonts w:ascii="Arial" w:hAnsi="Arial"/>
          <w:color w:val="A1A0A4"/>
          <w:w w:val="58"/>
          <w:sz w:val="15"/>
        </w:rPr>
        <w:t>——</w:t>
      </w:r>
      <w:r>
        <w:rPr>
          <w:rFonts w:ascii="Arial" w:hAnsi="Arial"/>
          <w:color w:val="A1A0A4"/>
          <w:w w:val="86"/>
          <w:sz w:val="15"/>
        </w:rPr>
        <w:t>C</w:t>
      </w:r>
      <w:r>
        <w:rPr>
          <w:rFonts w:ascii="Arial" w:hAnsi="Arial"/>
          <w:color w:val="A1A0A4"/>
          <w:w w:val="101"/>
          <w:sz w:val="15"/>
        </w:rPr>
        <w:t>o</w:t>
      </w:r>
      <w:r>
        <w:rPr>
          <w:rFonts w:ascii="Arial" w:hAnsi="Arial"/>
          <w:color w:val="A1A0A4"/>
          <w:w w:val="122"/>
          <w:sz w:val="15"/>
        </w:rPr>
        <w:t>r</w:t>
      </w:r>
      <w:r>
        <w:rPr>
          <w:rFonts w:ascii="Arial" w:hAnsi="Arial"/>
          <w:color w:val="A1A0A4"/>
          <w:w w:val="100"/>
          <w:sz w:val="15"/>
        </w:rPr>
        <w:t>p</w:t>
      </w:r>
      <w:r>
        <w:rPr>
          <w:rFonts w:ascii="Arial" w:hAnsi="Arial"/>
          <w:color w:val="A1A0A4"/>
          <w:w w:val="101"/>
          <w:sz w:val="15"/>
        </w:rPr>
        <w:t>o</w:t>
      </w:r>
      <w:r>
        <w:rPr>
          <w:rFonts w:ascii="Arial" w:hAnsi="Arial"/>
          <w:color w:val="A1A0A4"/>
          <w:w w:val="122"/>
          <w:sz w:val="15"/>
        </w:rPr>
        <w:t>r</w:t>
      </w:r>
      <w:r>
        <w:rPr>
          <w:rFonts w:ascii="Arial" w:hAnsi="Arial"/>
          <w:color w:val="A1A0A4"/>
          <w:w w:val="96"/>
          <w:sz w:val="15"/>
        </w:rPr>
        <w:t>a</w:t>
      </w:r>
      <w:r>
        <w:rPr>
          <w:rFonts w:ascii="Arial" w:hAnsi="Arial"/>
          <w:color w:val="A1A0A4"/>
          <w:w w:val="133"/>
          <w:sz w:val="15"/>
        </w:rPr>
        <w:t>t</w:t>
      </w:r>
      <w:r>
        <w:rPr>
          <w:rFonts w:ascii="Arial" w:hAnsi="Arial"/>
          <w:color w:val="A1A0A4"/>
          <w:w w:val="97"/>
          <w:sz w:val="15"/>
        </w:rPr>
        <w:t>e </w:t>
      </w:r>
      <w:r>
        <w:rPr>
          <w:rFonts w:ascii="Arial" w:hAnsi="Arial"/>
          <w:color w:val="A1A0A4"/>
          <w:w w:val="105"/>
          <w:sz w:val="15"/>
        </w:rPr>
        <w:t>Communications</w:t>
      </w:r>
    </w:p>
    <w:p>
      <w:pPr>
        <w:pStyle w:val="BodyText"/>
        <w:spacing w:before="6"/>
        <w:rPr>
          <w:rFonts w:ascii="Arial"/>
          <w:sz w:val="15"/>
        </w:rPr>
      </w:pPr>
    </w:p>
    <w:p>
      <w:pPr>
        <w:spacing w:before="0"/>
        <w:ind w:left="302" w:right="0" w:firstLine="0"/>
        <w:jc w:val="left"/>
        <w:rPr>
          <w:rFonts w:ascii="Arial"/>
          <w:sz w:val="15"/>
        </w:rPr>
      </w:pPr>
      <w:r>
        <w:rPr>
          <w:rFonts w:ascii="Arial"/>
          <w:color w:val="A1A0A4"/>
          <w:w w:val="95"/>
          <w:sz w:val="15"/>
        </w:rPr>
        <w:t>DARYL KRAUSE</w:t>
      </w:r>
    </w:p>
    <w:p>
      <w:pPr>
        <w:spacing w:line="249" w:lineRule="auto" w:before="6"/>
        <w:ind w:left="302" w:right="1075" w:firstLine="0"/>
        <w:jc w:val="left"/>
        <w:rPr>
          <w:rFonts w:ascii="Arial" w:hAnsi="Arial"/>
          <w:sz w:val="15"/>
        </w:rPr>
      </w:pPr>
      <w:r>
        <w:rPr>
          <w:rFonts w:ascii="Arial" w:hAnsi="Arial"/>
          <w:color w:val="A1A0A4"/>
          <w:w w:val="88"/>
          <w:sz w:val="15"/>
        </w:rPr>
        <w:t>S</w:t>
      </w:r>
      <w:r>
        <w:rPr>
          <w:rFonts w:ascii="Arial" w:hAnsi="Arial"/>
          <w:color w:val="A1A0A4"/>
          <w:w w:val="97"/>
          <w:sz w:val="15"/>
        </w:rPr>
        <w:t>e</w:t>
      </w:r>
      <w:r>
        <w:rPr>
          <w:rFonts w:ascii="Arial" w:hAnsi="Arial"/>
          <w:color w:val="A1A0A4"/>
          <w:w w:val="101"/>
          <w:sz w:val="15"/>
        </w:rPr>
        <w:t>n</w:t>
      </w:r>
      <w:r>
        <w:rPr>
          <w:rFonts w:ascii="Arial" w:hAnsi="Arial"/>
          <w:color w:val="A1A0A4"/>
          <w:w w:val="112"/>
          <w:sz w:val="15"/>
        </w:rPr>
        <w:t>i</w:t>
      </w:r>
      <w:r>
        <w:rPr>
          <w:rFonts w:ascii="Arial" w:hAnsi="Arial"/>
          <w:color w:val="A1A0A4"/>
          <w:w w:val="101"/>
          <w:sz w:val="15"/>
        </w:rPr>
        <w:t>o</w:t>
      </w:r>
      <w:r>
        <w:rPr>
          <w:rFonts w:ascii="Arial" w:hAnsi="Arial"/>
          <w:color w:val="A1A0A4"/>
          <w:w w:val="122"/>
          <w:sz w:val="15"/>
        </w:rPr>
        <w:t>r</w:t>
      </w:r>
      <w:r>
        <w:rPr>
          <w:rFonts w:ascii="Arial" w:hAnsi="Arial"/>
          <w:color w:val="A1A0A4"/>
          <w:sz w:val="15"/>
        </w:rPr>
        <w:t> </w:t>
      </w:r>
      <w:r>
        <w:rPr>
          <w:rFonts w:ascii="Arial" w:hAnsi="Arial"/>
          <w:color w:val="A1A0A4"/>
          <w:w w:val="100"/>
          <w:sz w:val="15"/>
        </w:rPr>
        <w:t>V</w:t>
      </w:r>
      <w:r>
        <w:rPr>
          <w:rFonts w:ascii="Arial" w:hAnsi="Arial"/>
          <w:color w:val="A1A0A4"/>
          <w:w w:val="112"/>
          <w:sz w:val="15"/>
        </w:rPr>
        <w:t>i</w:t>
      </w:r>
      <w:r>
        <w:rPr>
          <w:rFonts w:ascii="Arial" w:hAnsi="Arial"/>
          <w:color w:val="A1A0A4"/>
          <w:w w:val="99"/>
          <w:sz w:val="15"/>
        </w:rPr>
        <w:t>c</w:t>
      </w:r>
      <w:r>
        <w:rPr>
          <w:rFonts w:ascii="Arial" w:hAnsi="Arial"/>
          <w:color w:val="A1A0A4"/>
          <w:w w:val="97"/>
          <w:sz w:val="15"/>
        </w:rPr>
        <w:t>e</w:t>
      </w:r>
      <w:r>
        <w:rPr>
          <w:rFonts w:ascii="Arial" w:hAnsi="Arial"/>
          <w:color w:val="A1A0A4"/>
          <w:sz w:val="15"/>
        </w:rPr>
        <w:t> </w:t>
      </w:r>
      <w:r>
        <w:rPr>
          <w:rFonts w:ascii="Arial" w:hAnsi="Arial"/>
          <w:color w:val="A1A0A4"/>
          <w:w w:val="92"/>
          <w:sz w:val="15"/>
        </w:rPr>
        <w:t>P</w:t>
      </w:r>
      <w:r>
        <w:rPr>
          <w:rFonts w:ascii="Arial" w:hAnsi="Arial"/>
          <w:color w:val="A1A0A4"/>
          <w:w w:val="122"/>
          <w:sz w:val="15"/>
        </w:rPr>
        <w:t>r</w:t>
      </w:r>
      <w:r>
        <w:rPr>
          <w:rFonts w:ascii="Arial" w:hAnsi="Arial"/>
          <w:color w:val="A1A0A4"/>
          <w:w w:val="97"/>
          <w:sz w:val="15"/>
        </w:rPr>
        <w:t>e</w:t>
      </w:r>
      <w:r>
        <w:rPr>
          <w:rFonts w:ascii="Arial" w:hAnsi="Arial"/>
          <w:color w:val="A1A0A4"/>
          <w:w w:val="93"/>
          <w:sz w:val="15"/>
        </w:rPr>
        <w:t>s</w:t>
      </w:r>
      <w:r>
        <w:rPr>
          <w:rFonts w:ascii="Arial" w:hAnsi="Arial"/>
          <w:color w:val="A1A0A4"/>
          <w:w w:val="112"/>
          <w:sz w:val="15"/>
        </w:rPr>
        <w:t>i</w:t>
      </w:r>
      <w:r>
        <w:rPr>
          <w:rFonts w:ascii="Arial" w:hAnsi="Arial"/>
          <w:color w:val="A1A0A4"/>
          <w:w w:val="100"/>
          <w:sz w:val="15"/>
        </w:rPr>
        <w:t>d</w:t>
      </w:r>
      <w:r>
        <w:rPr>
          <w:rFonts w:ascii="Arial" w:hAnsi="Arial"/>
          <w:color w:val="A1A0A4"/>
          <w:w w:val="97"/>
          <w:sz w:val="15"/>
        </w:rPr>
        <w:t>e</w:t>
      </w:r>
      <w:r>
        <w:rPr>
          <w:rFonts w:ascii="Arial" w:hAnsi="Arial"/>
          <w:color w:val="A1A0A4"/>
          <w:w w:val="101"/>
          <w:sz w:val="15"/>
        </w:rPr>
        <w:t>n</w:t>
      </w:r>
      <w:r>
        <w:rPr>
          <w:rFonts w:ascii="Arial" w:hAnsi="Arial"/>
          <w:color w:val="A1A0A4"/>
          <w:w w:val="133"/>
          <w:sz w:val="15"/>
        </w:rPr>
        <w:t>t</w:t>
      </w:r>
      <w:r>
        <w:rPr>
          <w:rFonts w:ascii="Arial" w:hAnsi="Arial"/>
          <w:color w:val="A1A0A4"/>
          <w:w w:val="58"/>
          <w:sz w:val="15"/>
        </w:rPr>
        <w:t>——</w:t>
      </w:r>
      <w:r>
        <w:rPr>
          <w:rFonts w:ascii="Arial" w:hAnsi="Arial"/>
          <w:color w:val="A1A0A4"/>
          <w:w w:val="97"/>
          <w:sz w:val="15"/>
        </w:rPr>
        <w:t>I</w:t>
      </w:r>
      <w:r>
        <w:rPr>
          <w:rFonts w:ascii="Arial" w:hAnsi="Arial"/>
          <w:color w:val="A1A0A4"/>
          <w:w w:val="101"/>
          <w:sz w:val="15"/>
        </w:rPr>
        <w:t>n</w:t>
      </w:r>
      <w:r>
        <w:rPr>
          <w:rFonts w:ascii="Arial" w:hAnsi="Arial"/>
          <w:color w:val="A1A0A4"/>
          <w:w w:val="119"/>
          <w:sz w:val="15"/>
        </w:rPr>
        <w:t>fl</w:t>
      </w:r>
      <w:r>
        <w:rPr>
          <w:rFonts w:ascii="Arial" w:hAnsi="Arial"/>
          <w:color w:val="A1A0A4"/>
          <w:w w:val="112"/>
          <w:sz w:val="15"/>
        </w:rPr>
        <w:t>i</w:t>
      </w:r>
      <w:r>
        <w:rPr>
          <w:rFonts w:ascii="Arial" w:hAnsi="Arial"/>
          <w:color w:val="A1A0A4"/>
          <w:w w:val="100"/>
          <w:sz w:val="15"/>
        </w:rPr>
        <w:t>g</w:t>
      </w:r>
      <w:r>
        <w:rPr>
          <w:rFonts w:ascii="Arial" w:hAnsi="Arial"/>
          <w:color w:val="A1A0A4"/>
          <w:w w:val="101"/>
          <w:sz w:val="15"/>
        </w:rPr>
        <w:t>h</w:t>
      </w:r>
      <w:r>
        <w:rPr>
          <w:rFonts w:ascii="Arial" w:hAnsi="Arial"/>
          <w:color w:val="A1A0A4"/>
          <w:w w:val="133"/>
          <w:sz w:val="15"/>
        </w:rPr>
        <w:t>t </w:t>
      </w:r>
      <w:r>
        <w:rPr>
          <w:rFonts w:ascii="Arial" w:hAnsi="Arial"/>
          <w:color w:val="A1A0A4"/>
          <w:w w:val="105"/>
          <w:sz w:val="15"/>
        </w:rPr>
        <w:t>and Fleet Services</w:t>
      </w:r>
    </w:p>
    <w:p>
      <w:pPr>
        <w:pStyle w:val="BodyText"/>
        <w:spacing w:before="6"/>
        <w:rPr>
          <w:rFonts w:ascii="Arial"/>
          <w:sz w:val="15"/>
        </w:rPr>
      </w:pPr>
    </w:p>
    <w:p>
      <w:pPr>
        <w:spacing w:before="0"/>
        <w:ind w:left="302" w:right="0" w:firstLine="0"/>
        <w:jc w:val="left"/>
        <w:rPr>
          <w:rFonts w:ascii="Arial"/>
          <w:sz w:val="15"/>
        </w:rPr>
      </w:pPr>
      <w:r>
        <w:rPr>
          <w:rFonts w:ascii="Arial"/>
          <w:color w:val="A1A0A4"/>
          <w:sz w:val="15"/>
        </w:rPr>
        <w:t>JEFF LAMB</w:t>
      </w:r>
    </w:p>
    <w:p>
      <w:pPr>
        <w:spacing w:line="249" w:lineRule="auto" w:before="6"/>
        <w:ind w:left="302" w:right="511" w:firstLine="0"/>
        <w:jc w:val="left"/>
        <w:rPr>
          <w:rFonts w:ascii="Arial" w:hAnsi="Arial"/>
          <w:sz w:val="15"/>
        </w:rPr>
      </w:pPr>
      <w:r>
        <w:rPr>
          <w:rFonts w:ascii="Arial" w:hAnsi="Arial"/>
          <w:color w:val="A1A0A4"/>
          <w:w w:val="88"/>
          <w:sz w:val="15"/>
        </w:rPr>
        <w:t>S</w:t>
      </w:r>
      <w:r>
        <w:rPr>
          <w:rFonts w:ascii="Arial" w:hAnsi="Arial"/>
          <w:color w:val="A1A0A4"/>
          <w:w w:val="97"/>
          <w:sz w:val="15"/>
        </w:rPr>
        <w:t>e</w:t>
      </w:r>
      <w:r>
        <w:rPr>
          <w:rFonts w:ascii="Arial" w:hAnsi="Arial"/>
          <w:color w:val="A1A0A4"/>
          <w:w w:val="101"/>
          <w:sz w:val="15"/>
        </w:rPr>
        <w:t>n</w:t>
      </w:r>
      <w:r>
        <w:rPr>
          <w:rFonts w:ascii="Arial" w:hAnsi="Arial"/>
          <w:color w:val="A1A0A4"/>
          <w:w w:val="112"/>
          <w:sz w:val="15"/>
        </w:rPr>
        <w:t>i</w:t>
      </w:r>
      <w:r>
        <w:rPr>
          <w:rFonts w:ascii="Arial" w:hAnsi="Arial"/>
          <w:color w:val="A1A0A4"/>
          <w:w w:val="101"/>
          <w:sz w:val="15"/>
        </w:rPr>
        <w:t>o</w:t>
      </w:r>
      <w:r>
        <w:rPr>
          <w:rFonts w:ascii="Arial" w:hAnsi="Arial"/>
          <w:color w:val="A1A0A4"/>
          <w:w w:val="122"/>
          <w:sz w:val="15"/>
        </w:rPr>
        <w:t>r</w:t>
      </w:r>
      <w:r>
        <w:rPr>
          <w:rFonts w:ascii="Arial" w:hAnsi="Arial"/>
          <w:color w:val="A1A0A4"/>
          <w:sz w:val="15"/>
        </w:rPr>
        <w:t> </w:t>
      </w:r>
      <w:r>
        <w:rPr>
          <w:rFonts w:ascii="Arial" w:hAnsi="Arial"/>
          <w:color w:val="A1A0A4"/>
          <w:w w:val="100"/>
          <w:sz w:val="15"/>
        </w:rPr>
        <w:t>V</w:t>
      </w:r>
      <w:r>
        <w:rPr>
          <w:rFonts w:ascii="Arial" w:hAnsi="Arial"/>
          <w:color w:val="A1A0A4"/>
          <w:w w:val="112"/>
          <w:sz w:val="15"/>
        </w:rPr>
        <w:t>i</w:t>
      </w:r>
      <w:r>
        <w:rPr>
          <w:rFonts w:ascii="Arial" w:hAnsi="Arial"/>
          <w:color w:val="A1A0A4"/>
          <w:w w:val="99"/>
          <w:sz w:val="15"/>
        </w:rPr>
        <w:t>c</w:t>
      </w:r>
      <w:r>
        <w:rPr>
          <w:rFonts w:ascii="Arial" w:hAnsi="Arial"/>
          <w:color w:val="A1A0A4"/>
          <w:w w:val="97"/>
          <w:sz w:val="15"/>
        </w:rPr>
        <w:t>e</w:t>
      </w:r>
      <w:r>
        <w:rPr>
          <w:rFonts w:ascii="Arial" w:hAnsi="Arial"/>
          <w:color w:val="A1A0A4"/>
          <w:sz w:val="15"/>
        </w:rPr>
        <w:t> </w:t>
      </w:r>
      <w:r>
        <w:rPr>
          <w:rFonts w:ascii="Arial" w:hAnsi="Arial"/>
          <w:color w:val="A1A0A4"/>
          <w:w w:val="92"/>
          <w:sz w:val="15"/>
        </w:rPr>
        <w:t>P</w:t>
      </w:r>
      <w:r>
        <w:rPr>
          <w:rFonts w:ascii="Arial" w:hAnsi="Arial"/>
          <w:color w:val="A1A0A4"/>
          <w:w w:val="122"/>
          <w:sz w:val="15"/>
        </w:rPr>
        <w:t>r</w:t>
      </w:r>
      <w:r>
        <w:rPr>
          <w:rFonts w:ascii="Arial" w:hAnsi="Arial"/>
          <w:color w:val="A1A0A4"/>
          <w:w w:val="97"/>
          <w:sz w:val="15"/>
        </w:rPr>
        <w:t>e</w:t>
      </w:r>
      <w:r>
        <w:rPr>
          <w:rFonts w:ascii="Arial" w:hAnsi="Arial"/>
          <w:color w:val="A1A0A4"/>
          <w:w w:val="93"/>
          <w:sz w:val="15"/>
        </w:rPr>
        <w:t>s</w:t>
      </w:r>
      <w:r>
        <w:rPr>
          <w:rFonts w:ascii="Arial" w:hAnsi="Arial"/>
          <w:color w:val="A1A0A4"/>
          <w:w w:val="112"/>
          <w:sz w:val="15"/>
        </w:rPr>
        <w:t>i</w:t>
      </w:r>
      <w:r>
        <w:rPr>
          <w:rFonts w:ascii="Arial" w:hAnsi="Arial"/>
          <w:color w:val="A1A0A4"/>
          <w:w w:val="100"/>
          <w:sz w:val="15"/>
        </w:rPr>
        <w:t>d</w:t>
      </w:r>
      <w:r>
        <w:rPr>
          <w:rFonts w:ascii="Arial" w:hAnsi="Arial"/>
          <w:color w:val="A1A0A4"/>
          <w:w w:val="97"/>
          <w:sz w:val="15"/>
        </w:rPr>
        <w:t>e</w:t>
      </w:r>
      <w:r>
        <w:rPr>
          <w:rFonts w:ascii="Arial" w:hAnsi="Arial"/>
          <w:color w:val="A1A0A4"/>
          <w:w w:val="101"/>
          <w:sz w:val="15"/>
        </w:rPr>
        <w:t>n</w:t>
      </w:r>
      <w:r>
        <w:rPr>
          <w:rFonts w:ascii="Arial" w:hAnsi="Arial"/>
          <w:color w:val="A1A0A4"/>
          <w:w w:val="133"/>
          <w:sz w:val="15"/>
        </w:rPr>
        <w:t>t</w:t>
      </w:r>
      <w:r>
        <w:rPr>
          <w:rFonts w:ascii="Arial" w:hAnsi="Arial"/>
          <w:color w:val="A1A0A4"/>
          <w:w w:val="58"/>
          <w:sz w:val="15"/>
        </w:rPr>
        <w:t>——</w:t>
      </w:r>
      <w:r>
        <w:rPr>
          <w:rFonts w:ascii="Arial" w:hAnsi="Arial"/>
          <w:color w:val="A1A0A4"/>
          <w:w w:val="86"/>
          <w:sz w:val="15"/>
        </w:rPr>
        <w:t>C</w:t>
      </w:r>
      <w:r>
        <w:rPr>
          <w:rFonts w:ascii="Arial" w:hAnsi="Arial"/>
          <w:color w:val="A1A0A4"/>
          <w:w w:val="101"/>
          <w:sz w:val="15"/>
        </w:rPr>
        <w:t>h</w:t>
      </w:r>
      <w:r>
        <w:rPr>
          <w:rFonts w:ascii="Arial" w:hAnsi="Arial"/>
          <w:color w:val="A1A0A4"/>
          <w:w w:val="112"/>
          <w:sz w:val="15"/>
        </w:rPr>
        <w:t>i</w:t>
      </w:r>
      <w:r>
        <w:rPr>
          <w:rFonts w:ascii="Arial" w:hAnsi="Arial"/>
          <w:color w:val="A1A0A4"/>
          <w:w w:val="97"/>
          <w:sz w:val="15"/>
        </w:rPr>
        <w:t>e</w:t>
      </w:r>
      <w:r>
        <w:rPr>
          <w:rFonts w:ascii="Arial" w:hAnsi="Arial"/>
          <w:color w:val="A1A0A4"/>
          <w:w w:val="128"/>
          <w:sz w:val="15"/>
        </w:rPr>
        <w:t>f</w:t>
      </w:r>
      <w:r>
        <w:rPr>
          <w:rFonts w:ascii="Arial" w:hAnsi="Arial"/>
          <w:color w:val="A1A0A4"/>
          <w:sz w:val="15"/>
        </w:rPr>
        <w:t> </w:t>
      </w:r>
      <w:r>
        <w:rPr>
          <w:rFonts w:ascii="Arial" w:hAnsi="Arial"/>
          <w:color w:val="A1A0A4"/>
          <w:w w:val="92"/>
          <w:sz w:val="15"/>
        </w:rPr>
        <w:t>P</w:t>
      </w:r>
      <w:r>
        <w:rPr>
          <w:rFonts w:ascii="Arial" w:hAnsi="Arial"/>
          <w:color w:val="A1A0A4"/>
          <w:w w:val="97"/>
          <w:sz w:val="15"/>
        </w:rPr>
        <w:t>e</w:t>
      </w:r>
      <w:r>
        <w:rPr>
          <w:rFonts w:ascii="Arial" w:hAnsi="Arial"/>
          <w:color w:val="A1A0A4"/>
          <w:w w:val="101"/>
          <w:sz w:val="15"/>
        </w:rPr>
        <w:t>o</w:t>
      </w:r>
      <w:r>
        <w:rPr>
          <w:rFonts w:ascii="Arial" w:hAnsi="Arial"/>
          <w:color w:val="A1A0A4"/>
          <w:w w:val="100"/>
          <w:sz w:val="15"/>
        </w:rPr>
        <w:t>p</w:t>
      </w:r>
      <w:r>
        <w:rPr>
          <w:rFonts w:ascii="Arial" w:hAnsi="Arial"/>
          <w:color w:val="A1A0A4"/>
          <w:w w:val="112"/>
          <w:sz w:val="15"/>
        </w:rPr>
        <w:t>l</w:t>
      </w:r>
      <w:r>
        <w:rPr>
          <w:rFonts w:ascii="Arial" w:hAnsi="Arial"/>
          <w:color w:val="A1A0A4"/>
          <w:w w:val="97"/>
          <w:sz w:val="15"/>
        </w:rPr>
        <w:t>e </w:t>
      </w:r>
      <w:r>
        <w:rPr>
          <w:rFonts w:ascii="Arial" w:hAnsi="Arial"/>
          <w:color w:val="A1A0A4"/>
          <w:sz w:val="15"/>
        </w:rPr>
        <w:t>and  Administration  Officer</w:t>
      </w:r>
    </w:p>
    <w:p>
      <w:pPr>
        <w:pStyle w:val="BodyText"/>
        <w:spacing w:before="6"/>
        <w:rPr>
          <w:rFonts w:ascii="Arial"/>
          <w:sz w:val="15"/>
        </w:rPr>
      </w:pPr>
    </w:p>
    <w:p>
      <w:pPr>
        <w:spacing w:before="0"/>
        <w:ind w:left="302" w:right="0" w:firstLine="0"/>
        <w:jc w:val="left"/>
        <w:rPr>
          <w:rFonts w:ascii="Arial"/>
          <w:sz w:val="15"/>
        </w:rPr>
      </w:pPr>
      <w:r>
        <w:rPr>
          <w:rFonts w:ascii="Arial"/>
          <w:color w:val="A1A0A4"/>
          <w:w w:val="95"/>
          <w:sz w:val="15"/>
        </w:rPr>
        <w:t>GREG WELLS*</w:t>
      </w:r>
    </w:p>
    <w:p>
      <w:pPr>
        <w:spacing w:before="6"/>
        <w:ind w:left="302" w:right="0" w:firstLine="0"/>
        <w:jc w:val="left"/>
        <w:rPr>
          <w:rFonts w:ascii="Arial" w:hAnsi="Arial"/>
          <w:sz w:val="15"/>
        </w:rPr>
      </w:pPr>
      <w:r>
        <w:rPr>
          <w:rFonts w:ascii="Arial" w:hAnsi="Arial"/>
          <w:color w:val="A1A0A4"/>
          <w:spacing w:val="2"/>
          <w:w w:val="95"/>
          <w:sz w:val="15"/>
        </w:rPr>
        <w:t>Sen</w:t>
      </w:r>
      <w:r>
        <w:rPr>
          <w:rFonts w:ascii="Arial" w:hAnsi="Arial"/>
          <w:color w:val="A1A0A4"/>
          <w:spacing w:val="2"/>
          <w:w w:val="112"/>
          <w:sz w:val="15"/>
        </w:rPr>
        <w:t>i</w:t>
      </w:r>
      <w:r>
        <w:rPr>
          <w:rFonts w:ascii="Arial" w:hAnsi="Arial"/>
          <w:color w:val="A1A0A4"/>
          <w:spacing w:val="3"/>
          <w:w w:val="101"/>
          <w:sz w:val="15"/>
        </w:rPr>
        <w:t>o</w:t>
      </w:r>
      <w:r>
        <w:rPr>
          <w:rFonts w:ascii="Arial" w:hAnsi="Arial"/>
          <w:color w:val="A1A0A4"/>
          <w:w w:val="122"/>
          <w:sz w:val="15"/>
        </w:rPr>
        <w:t>r</w:t>
      </w:r>
      <w:r>
        <w:rPr>
          <w:rFonts w:ascii="Arial" w:hAnsi="Arial"/>
          <w:color w:val="A1A0A4"/>
          <w:spacing w:val="-3"/>
          <w:sz w:val="15"/>
        </w:rPr>
        <w:t> </w:t>
      </w:r>
      <w:r>
        <w:rPr>
          <w:rFonts w:ascii="Arial" w:hAnsi="Arial"/>
          <w:color w:val="A1A0A4"/>
          <w:spacing w:val="2"/>
          <w:w w:val="100"/>
          <w:sz w:val="15"/>
        </w:rPr>
        <w:t>V</w:t>
      </w:r>
      <w:r>
        <w:rPr>
          <w:rFonts w:ascii="Arial" w:hAnsi="Arial"/>
          <w:color w:val="A1A0A4"/>
          <w:spacing w:val="2"/>
          <w:w w:val="112"/>
          <w:sz w:val="15"/>
        </w:rPr>
        <w:t>i</w:t>
      </w:r>
      <w:r>
        <w:rPr>
          <w:rFonts w:ascii="Arial" w:hAnsi="Arial"/>
          <w:color w:val="A1A0A4"/>
          <w:w w:val="99"/>
          <w:sz w:val="15"/>
        </w:rPr>
        <w:t>c</w:t>
      </w:r>
      <w:r>
        <w:rPr>
          <w:rFonts w:ascii="Arial" w:hAnsi="Arial"/>
          <w:color w:val="A1A0A4"/>
          <w:w w:val="97"/>
          <w:sz w:val="15"/>
        </w:rPr>
        <w:t>e</w:t>
      </w:r>
      <w:r>
        <w:rPr>
          <w:rFonts w:ascii="Arial" w:hAnsi="Arial"/>
          <w:color w:val="A1A0A4"/>
          <w:spacing w:val="-3"/>
          <w:sz w:val="15"/>
        </w:rPr>
        <w:t> </w:t>
      </w:r>
      <w:r>
        <w:rPr>
          <w:rFonts w:ascii="Arial" w:hAnsi="Arial"/>
          <w:color w:val="A1A0A4"/>
          <w:spacing w:val="2"/>
          <w:w w:val="92"/>
          <w:sz w:val="15"/>
        </w:rPr>
        <w:t>P</w:t>
      </w:r>
      <w:r>
        <w:rPr>
          <w:rFonts w:ascii="Arial" w:hAnsi="Arial"/>
          <w:color w:val="A1A0A4"/>
          <w:w w:val="122"/>
          <w:sz w:val="15"/>
        </w:rPr>
        <w:t>r</w:t>
      </w:r>
      <w:r>
        <w:rPr>
          <w:rFonts w:ascii="Arial" w:hAnsi="Arial"/>
          <w:color w:val="A1A0A4"/>
          <w:spacing w:val="2"/>
          <w:w w:val="97"/>
          <w:sz w:val="15"/>
        </w:rPr>
        <w:t>e</w:t>
      </w:r>
      <w:r>
        <w:rPr>
          <w:rFonts w:ascii="Arial" w:hAnsi="Arial"/>
          <w:color w:val="A1A0A4"/>
          <w:spacing w:val="1"/>
          <w:w w:val="93"/>
          <w:sz w:val="15"/>
        </w:rPr>
        <w:t>s</w:t>
      </w:r>
      <w:r>
        <w:rPr>
          <w:rFonts w:ascii="Arial" w:hAnsi="Arial"/>
          <w:color w:val="A1A0A4"/>
          <w:spacing w:val="2"/>
          <w:w w:val="104"/>
          <w:sz w:val="15"/>
        </w:rPr>
        <w:t>i</w:t>
      </w:r>
      <w:r>
        <w:rPr>
          <w:rFonts w:ascii="Arial" w:hAnsi="Arial"/>
          <w:color w:val="A1A0A4"/>
          <w:spacing w:val="3"/>
          <w:w w:val="104"/>
          <w:sz w:val="15"/>
        </w:rPr>
        <w:t>d</w:t>
      </w:r>
      <w:r>
        <w:rPr>
          <w:rFonts w:ascii="Arial" w:hAnsi="Arial"/>
          <w:color w:val="A1A0A4"/>
          <w:spacing w:val="2"/>
          <w:w w:val="99"/>
          <w:sz w:val="15"/>
        </w:rPr>
        <w:t>e</w:t>
      </w:r>
      <w:r>
        <w:rPr>
          <w:rFonts w:ascii="Arial" w:hAnsi="Arial"/>
          <w:color w:val="A1A0A4"/>
          <w:spacing w:val="1"/>
          <w:w w:val="99"/>
          <w:sz w:val="15"/>
        </w:rPr>
        <w:t>n</w:t>
      </w:r>
      <w:r>
        <w:rPr>
          <w:rFonts w:ascii="Arial" w:hAnsi="Arial"/>
          <w:color w:val="A1A0A4"/>
          <w:spacing w:val="-5"/>
          <w:w w:val="133"/>
          <w:sz w:val="15"/>
        </w:rPr>
        <w:t>t</w:t>
      </w:r>
      <w:r>
        <w:rPr>
          <w:rFonts w:ascii="Arial" w:hAnsi="Arial"/>
          <w:color w:val="A1A0A4"/>
          <w:spacing w:val="-29"/>
          <w:w w:val="58"/>
          <w:sz w:val="15"/>
        </w:rPr>
        <w:t>—</w:t>
      </w:r>
      <w:r>
        <w:rPr>
          <w:rFonts w:ascii="Arial" w:hAnsi="Arial"/>
          <w:color w:val="A1A0A4"/>
          <w:spacing w:val="6"/>
          <w:w w:val="58"/>
          <w:sz w:val="15"/>
        </w:rPr>
        <w:t>—</w:t>
      </w:r>
      <w:r>
        <w:rPr>
          <w:rFonts w:ascii="Arial" w:hAnsi="Arial"/>
          <w:color w:val="A1A0A4"/>
          <w:spacing w:val="3"/>
          <w:w w:val="90"/>
          <w:sz w:val="15"/>
        </w:rPr>
        <w:t>O</w:t>
      </w:r>
      <w:r>
        <w:rPr>
          <w:rFonts w:ascii="Arial" w:hAnsi="Arial"/>
          <w:color w:val="A1A0A4"/>
          <w:spacing w:val="3"/>
          <w:w w:val="100"/>
          <w:sz w:val="15"/>
        </w:rPr>
        <w:t>p</w:t>
      </w:r>
      <w:r>
        <w:rPr>
          <w:rFonts w:ascii="Arial" w:hAnsi="Arial"/>
          <w:color w:val="A1A0A4"/>
          <w:spacing w:val="2"/>
          <w:w w:val="106"/>
          <w:sz w:val="15"/>
        </w:rPr>
        <w:t>e</w:t>
      </w:r>
      <w:r>
        <w:rPr>
          <w:rFonts w:ascii="Arial" w:hAnsi="Arial"/>
          <w:color w:val="A1A0A4"/>
          <w:spacing w:val="1"/>
          <w:w w:val="106"/>
          <w:sz w:val="15"/>
        </w:rPr>
        <w:t>r</w:t>
      </w:r>
      <w:r>
        <w:rPr>
          <w:rFonts w:ascii="Arial" w:hAnsi="Arial"/>
          <w:color w:val="A1A0A4"/>
          <w:spacing w:val="1"/>
          <w:w w:val="96"/>
          <w:sz w:val="15"/>
        </w:rPr>
        <w:t>a</w:t>
      </w:r>
      <w:r>
        <w:rPr>
          <w:rFonts w:ascii="Arial" w:hAnsi="Arial"/>
          <w:color w:val="A1A0A4"/>
          <w:w w:val="133"/>
          <w:sz w:val="15"/>
        </w:rPr>
        <w:t>t</w:t>
      </w:r>
      <w:r>
        <w:rPr>
          <w:rFonts w:ascii="Arial" w:hAnsi="Arial"/>
          <w:color w:val="A1A0A4"/>
          <w:spacing w:val="2"/>
          <w:w w:val="112"/>
          <w:sz w:val="15"/>
        </w:rPr>
        <w:t>i</w:t>
      </w:r>
      <w:r>
        <w:rPr>
          <w:rFonts w:ascii="Arial" w:hAnsi="Arial"/>
          <w:color w:val="A1A0A4"/>
          <w:spacing w:val="3"/>
          <w:w w:val="101"/>
          <w:sz w:val="15"/>
        </w:rPr>
        <w:t>o</w:t>
      </w:r>
      <w:r>
        <w:rPr>
          <w:rFonts w:ascii="Arial" w:hAnsi="Arial"/>
          <w:color w:val="A1A0A4"/>
          <w:spacing w:val="2"/>
          <w:w w:val="101"/>
          <w:sz w:val="15"/>
        </w:rPr>
        <w:t>n</w:t>
      </w:r>
      <w:r>
        <w:rPr>
          <w:rFonts w:ascii="Arial" w:hAnsi="Arial"/>
          <w:color w:val="A1A0A4"/>
          <w:w w:val="93"/>
          <w:sz w:val="15"/>
        </w:rPr>
        <w:t>s</w:t>
      </w:r>
    </w:p>
    <w:p>
      <w:pPr>
        <w:pStyle w:val="BodyText"/>
        <w:spacing w:before="1"/>
        <w:rPr>
          <w:rFonts w:ascii="Arial"/>
          <w:sz w:val="16"/>
        </w:rPr>
      </w:pPr>
    </w:p>
    <w:p>
      <w:pPr>
        <w:spacing w:before="0"/>
        <w:ind w:left="302" w:right="0" w:firstLine="0"/>
        <w:jc w:val="left"/>
        <w:rPr>
          <w:rFonts w:ascii="Arial"/>
          <w:sz w:val="15"/>
        </w:rPr>
      </w:pPr>
      <w:r>
        <w:rPr>
          <w:rFonts w:ascii="Arial"/>
          <w:color w:val="A1A0A4"/>
          <w:sz w:val="15"/>
        </w:rPr>
        <w:t>LAURA H. WRIGHT*</w:t>
      </w:r>
    </w:p>
    <w:p>
      <w:pPr>
        <w:spacing w:line="249" w:lineRule="auto" w:before="6"/>
        <w:ind w:left="302" w:right="0" w:firstLine="0"/>
        <w:jc w:val="left"/>
        <w:rPr>
          <w:rFonts w:ascii="Arial" w:hAnsi="Arial"/>
          <w:sz w:val="15"/>
        </w:rPr>
      </w:pPr>
      <w:r>
        <w:rPr>
          <w:rFonts w:ascii="Arial" w:hAnsi="Arial"/>
          <w:color w:val="A1A0A4"/>
          <w:w w:val="88"/>
          <w:sz w:val="15"/>
        </w:rPr>
        <w:t>S</w:t>
      </w:r>
      <w:r>
        <w:rPr>
          <w:rFonts w:ascii="Arial" w:hAnsi="Arial"/>
          <w:color w:val="A1A0A4"/>
          <w:w w:val="97"/>
          <w:sz w:val="15"/>
        </w:rPr>
        <w:t>e</w:t>
      </w:r>
      <w:r>
        <w:rPr>
          <w:rFonts w:ascii="Arial" w:hAnsi="Arial"/>
          <w:color w:val="A1A0A4"/>
          <w:w w:val="101"/>
          <w:sz w:val="15"/>
        </w:rPr>
        <w:t>n</w:t>
      </w:r>
      <w:r>
        <w:rPr>
          <w:rFonts w:ascii="Arial" w:hAnsi="Arial"/>
          <w:color w:val="A1A0A4"/>
          <w:w w:val="112"/>
          <w:sz w:val="15"/>
        </w:rPr>
        <w:t>i</w:t>
      </w:r>
      <w:r>
        <w:rPr>
          <w:rFonts w:ascii="Arial" w:hAnsi="Arial"/>
          <w:color w:val="A1A0A4"/>
          <w:w w:val="101"/>
          <w:sz w:val="15"/>
        </w:rPr>
        <w:t>o</w:t>
      </w:r>
      <w:r>
        <w:rPr>
          <w:rFonts w:ascii="Arial" w:hAnsi="Arial"/>
          <w:color w:val="A1A0A4"/>
          <w:w w:val="122"/>
          <w:sz w:val="15"/>
        </w:rPr>
        <w:t>r</w:t>
      </w:r>
      <w:r>
        <w:rPr>
          <w:rFonts w:ascii="Arial" w:hAnsi="Arial"/>
          <w:color w:val="A1A0A4"/>
          <w:sz w:val="15"/>
        </w:rPr>
        <w:t> </w:t>
      </w:r>
      <w:r>
        <w:rPr>
          <w:rFonts w:ascii="Arial" w:hAnsi="Arial"/>
          <w:color w:val="A1A0A4"/>
          <w:w w:val="100"/>
          <w:sz w:val="15"/>
        </w:rPr>
        <w:t>V</w:t>
      </w:r>
      <w:r>
        <w:rPr>
          <w:rFonts w:ascii="Arial" w:hAnsi="Arial"/>
          <w:color w:val="A1A0A4"/>
          <w:w w:val="112"/>
          <w:sz w:val="15"/>
        </w:rPr>
        <w:t>i</w:t>
      </w:r>
      <w:r>
        <w:rPr>
          <w:rFonts w:ascii="Arial" w:hAnsi="Arial"/>
          <w:color w:val="A1A0A4"/>
          <w:w w:val="99"/>
          <w:sz w:val="15"/>
        </w:rPr>
        <w:t>c</w:t>
      </w:r>
      <w:r>
        <w:rPr>
          <w:rFonts w:ascii="Arial" w:hAnsi="Arial"/>
          <w:color w:val="A1A0A4"/>
          <w:w w:val="97"/>
          <w:sz w:val="15"/>
        </w:rPr>
        <w:t>e</w:t>
      </w:r>
      <w:r>
        <w:rPr>
          <w:rFonts w:ascii="Arial" w:hAnsi="Arial"/>
          <w:color w:val="A1A0A4"/>
          <w:sz w:val="15"/>
        </w:rPr>
        <w:t> </w:t>
      </w:r>
      <w:r>
        <w:rPr>
          <w:rFonts w:ascii="Arial" w:hAnsi="Arial"/>
          <w:color w:val="A1A0A4"/>
          <w:w w:val="92"/>
          <w:sz w:val="15"/>
        </w:rPr>
        <w:t>P</w:t>
      </w:r>
      <w:r>
        <w:rPr>
          <w:rFonts w:ascii="Arial" w:hAnsi="Arial"/>
          <w:color w:val="A1A0A4"/>
          <w:w w:val="122"/>
          <w:sz w:val="15"/>
        </w:rPr>
        <w:t>r</w:t>
      </w:r>
      <w:r>
        <w:rPr>
          <w:rFonts w:ascii="Arial" w:hAnsi="Arial"/>
          <w:color w:val="A1A0A4"/>
          <w:w w:val="97"/>
          <w:sz w:val="15"/>
        </w:rPr>
        <w:t>e</w:t>
      </w:r>
      <w:r>
        <w:rPr>
          <w:rFonts w:ascii="Arial" w:hAnsi="Arial"/>
          <w:color w:val="A1A0A4"/>
          <w:w w:val="93"/>
          <w:sz w:val="15"/>
        </w:rPr>
        <w:t>s</w:t>
      </w:r>
      <w:r>
        <w:rPr>
          <w:rFonts w:ascii="Arial" w:hAnsi="Arial"/>
          <w:color w:val="A1A0A4"/>
          <w:w w:val="112"/>
          <w:sz w:val="15"/>
        </w:rPr>
        <w:t>i</w:t>
      </w:r>
      <w:r>
        <w:rPr>
          <w:rFonts w:ascii="Arial" w:hAnsi="Arial"/>
          <w:color w:val="A1A0A4"/>
          <w:w w:val="100"/>
          <w:sz w:val="15"/>
        </w:rPr>
        <w:t>d</w:t>
      </w:r>
      <w:r>
        <w:rPr>
          <w:rFonts w:ascii="Arial" w:hAnsi="Arial"/>
          <w:color w:val="A1A0A4"/>
          <w:w w:val="97"/>
          <w:sz w:val="15"/>
        </w:rPr>
        <w:t>e</w:t>
      </w:r>
      <w:r>
        <w:rPr>
          <w:rFonts w:ascii="Arial" w:hAnsi="Arial"/>
          <w:color w:val="A1A0A4"/>
          <w:w w:val="101"/>
          <w:sz w:val="15"/>
        </w:rPr>
        <w:t>n</w:t>
      </w:r>
      <w:r>
        <w:rPr>
          <w:rFonts w:ascii="Arial" w:hAnsi="Arial"/>
          <w:color w:val="A1A0A4"/>
          <w:w w:val="133"/>
          <w:sz w:val="15"/>
        </w:rPr>
        <w:t>t</w:t>
      </w:r>
      <w:r>
        <w:rPr>
          <w:rFonts w:ascii="Arial" w:hAnsi="Arial"/>
          <w:color w:val="A1A0A4"/>
          <w:w w:val="58"/>
          <w:sz w:val="15"/>
        </w:rPr>
        <w:t>——</w:t>
      </w:r>
      <w:r>
        <w:rPr>
          <w:rFonts w:ascii="Arial" w:hAnsi="Arial"/>
          <w:color w:val="A1A0A4"/>
          <w:w w:val="89"/>
          <w:sz w:val="15"/>
        </w:rPr>
        <w:t>F</w:t>
      </w:r>
      <w:r>
        <w:rPr>
          <w:rFonts w:ascii="Arial" w:hAnsi="Arial"/>
          <w:color w:val="A1A0A4"/>
          <w:w w:val="112"/>
          <w:sz w:val="15"/>
        </w:rPr>
        <w:t>i</w:t>
      </w:r>
      <w:r>
        <w:rPr>
          <w:rFonts w:ascii="Arial" w:hAnsi="Arial"/>
          <w:color w:val="A1A0A4"/>
          <w:w w:val="101"/>
          <w:sz w:val="15"/>
        </w:rPr>
        <w:t>n</w:t>
      </w:r>
      <w:r>
        <w:rPr>
          <w:rFonts w:ascii="Arial" w:hAnsi="Arial"/>
          <w:color w:val="A1A0A4"/>
          <w:w w:val="96"/>
          <w:sz w:val="15"/>
        </w:rPr>
        <w:t>a</w:t>
      </w:r>
      <w:r>
        <w:rPr>
          <w:rFonts w:ascii="Arial" w:hAnsi="Arial"/>
          <w:color w:val="A1A0A4"/>
          <w:w w:val="101"/>
          <w:sz w:val="15"/>
        </w:rPr>
        <w:t>n</w:t>
      </w:r>
      <w:r>
        <w:rPr>
          <w:rFonts w:ascii="Arial" w:hAnsi="Arial"/>
          <w:color w:val="A1A0A4"/>
          <w:w w:val="99"/>
          <w:sz w:val="15"/>
        </w:rPr>
        <w:t>c</w:t>
      </w:r>
      <w:r>
        <w:rPr>
          <w:rFonts w:ascii="Arial" w:hAnsi="Arial"/>
          <w:color w:val="A1A0A4"/>
          <w:w w:val="97"/>
          <w:sz w:val="15"/>
        </w:rPr>
        <w:t>e</w:t>
      </w:r>
      <w:r>
        <w:rPr>
          <w:rFonts w:ascii="Arial" w:hAnsi="Arial"/>
          <w:color w:val="A1A0A4"/>
          <w:sz w:val="15"/>
        </w:rPr>
        <w:t> </w:t>
      </w:r>
      <w:r>
        <w:rPr>
          <w:rFonts w:ascii="Arial" w:hAnsi="Arial"/>
          <w:color w:val="A1A0A4"/>
          <w:w w:val="96"/>
          <w:sz w:val="15"/>
        </w:rPr>
        <w:t>a</w:t>
      </w:r>
      <w:r>
        <w:rPr>
          <w:rFonts w:ascii="Arial" w:hAnsi="Arial"/>
          <w:color w:val="A1A0A4"/>
          <w:w w:val="101"/>
          <w:sz w:val="15"/>
        </w:rPr>
        <w:t>n</w:t>
      </w:r>
      <w:r>
        <w:rPr>
          <w:rFonts w:ascii="Arial" w:hAnsi="Arial"/>
          <w:color w:val="A1A0A4"/>
          <w:w w:val="100"/>
          <w:sz w:val="15"/>
        </w:rPr>
        <w:t>d</w:t>
      </w:r>
      <w:r>
        <w:rPr>
          <w:rFonts w:ascii="Arial" w:hAnsi="Arial"/>
          <w:color w:val="A1A0A4"/>
          <w:sz w:val="15"/>
        </w:rPr>
        <w:t> </w:t>
      </w:r>
      <w:r>
        <w:rPr>
          <w:rFonts w:ascii="Arial" w:hAnsi="Arial"/>
          <w:color w:val="A1A0A4"/>
          <w:w w:val="86"/>
          <w:sz w:val="15"/>
        </w:rPr>
        <w:t>C</w:t>
      </w:r>
      <w:r>
        <w:rPr>
          <w:rFonts w:ascii="Arial" w:hAnsi="Arial"/>
          <w:color w:val="A1A0A4"/>
          <w:w w:val="101"/>
          <w:sz w:val="15"/>
        </w:rPr>
        <w:t>h</w:t>
      </w:r>
      <w:r>
        <w:rPr>
          <w:rFonts w:ascii="Arial" w:hAnsi="Arial"/>
          <w:color w:val="A1A0A4"/>
          <w:w w:val="112"/>
          <w:sz w:val="15"/>
        </w:rPr>
        <w:t>i</w:t>
      </w:r>
      <w:r>
        <w:rPr>
          <w:rFonts w:ascii="Arial" w:hAnsi="Arial"/>
          <w:color w:val="A1A0A4"/>
          <w:w w:val="97"/>
          <w:sz w:val="15"/>
        </w:rPr>
        <w:t>e</w:t>
      </w:r>
      <w:r>
        <w:rPr>
          <w:rFonts w:ascii="Arial" w:hAnsi="Arial"/>
          <w:color w:val="A1A0A4"/>
          <w:w w:val="128"/>
          <w:sz w:val="15"/>
        </w:rPr>
        <w:t>f </w:t>
      </w:r>
      <w:r>
        <w:rPr>
          <w:rFonts w:ascii="Arial" w:hAnsi="Arial"/>
          <w:color w:val="A1A0A4"/>
          <w:sz w:val="15"/>
        </w:rPr>
        <w:t>Financial  Officer</w:t>
      </w:r>
    </w:p>
    <w:p>
      <w:pPr>
        <w:pStyle w:val="BodyText"/>
        <w:spacing w:before="6"/>
        <w:rPr>
          <w:rFonts w:ascii="Arial"/>
          <w:sz w:val="15"/>
        </w:rPr>
      </w:pPr>
    </w:p>
    <w:p>
      <w:pPr>
        <w:spacing w:before="0"/>
        <w:ind w:left="302" w:right="0" w:firstLine="0"/>
        <w:jc w:val="left"/>
        <w:rPr>
          <w:rFonts w:ascii="Arial"/>
          <w:sz w:val="15"/>
        </w:rPr>
      </w:pPr>
      <w:r>
        <w:rPr>
          <w:rFonts w:ascii="Arial"/>
          <w:color w:val="A1A0A4"/>
          <w:w w:val="95"/>
          <w:sz w:val="15"/>
        </w:rPr>
        <w:t>BARRY BROWN</w:t>
      </w:r>
    </w:p>
    <w:p>
      <w:pPr>
        <w:spacing w:before="6"/>
        <w:ind w:left="302" w:right="0" w:firstLine="0"/>
        <w:jc w:val="left"/>
        <w:rPr>
          <w:rFonts w:ascii="Arial" w:hAnsi="Arial"/>
          <w:sz w:val="15"/>
        </w:rPr>
      </w:pPr>
      <w:r>
        <w:rPr>
          <w:rFonts w:ascii="Arial" w:hAnsi="Arial"/>
          <w:color w:val="A1A0A4"/>
          <w:spacing w:val="2"/>
          <w:w w:val="100"/>
          <w:sz w:val="15"/>
        </w:rPr>
        <w:t>V</w:t>
      </w:r>
      <w:r>
        <w:rPr>
          <w:rFonts w:ascii="Arial" w:hAnsi="Arial"/>
          <w:color w:val="A1A0A4"/>
          <w:spacing w:val="2"/>
          <w:w w:val="112"/>
          <w:sz w:val="15"/>
        </w:rPr>
        <w:t>i</w:t>
      </w:r>
      <w:r>
        <w:rPr>
          <w:rFonts w:ascii="Arial" w:hAnsi="Arial"/>
          <w:color w:val="A1A0A4"/>
          <w:w w:val="99"/>
          <w:sz w:val="15"/>
        </w:rPr>
        <w:t>c</w:t>
      </w:r>
      <w:r>
        <w:rPr>
          <w:rFonts w:ascii="Arial" w:hAnsi="Arial"/>
          <w:color w:val="A1A0A4"/>
          <w:w w:val="97"/>
          <w:sz w:val="15"/>
        </w:rPr>
        <w:t>e</w:t>
      </w:r>
      <w:r>
        <w:rPr>
          <w:rFonts w:ascii="Arial" w:hAnsi="Arial"/>
          <w:color w:val="A1A0A4"/>
          <w:spacing w:val="-3"/>
          <w:sz w:val="15"/>
        </w:rPr>
        <w:t> </w:t>
      </w:r>
      <w:r>
        <w:rPr>
          <w:rFonts w:ascii="Arial" w:hAnsi="Arial"/>
          <w:color w:val="A1A0A4"/>
          <w:spacing w:val="2"/>
          <w:w w:val="92"/>
          <w:sz w:val="15"/>
        </w:rPr>
        <w:t>P</w:t>
      </w:r>
      <w:r>
        <w:rPr>
          <w:rFonts w:ascii="Arial" w:hAnsi="Arial"/>
          <w:color w:val="A1A0A4"/>
          <w:w w:val="122"/>
          <w:sz w:val="15"/>
        </w:rPr>
        <w:t>r</w:t>
      </w:r>
      <w:r>
        <w:rPr>
          <w:rFonts w:ascii="Arial" w:hAnsi="Arial"/>
          <w:color w:val="A1A0A4"/>
          <w:spacing w:val="2"/>
          <w:w w:val="97"/>
          <w:sz w:val="15"/>
        </w:rPr>
        <w:t>e</w:t>
      </w:r>
      <w:r>
        <w:rPr>
          <w:rFonts w:ascii="Arial" w:hAnsi="Arial"/>
          <w:color w:val="A1A0A4"/>
          <w:spacing w:val="1"/>
          <w:w w:val="93"/>
          <w:sz w:val="15"/>
        </w:rPr>
        <w:t>s</w:t>
      </w:r>
      <w:r>
        <w:rPr>
          <w:rFonts w:ascii="Arial" w:hAnsi="Arial"/>
          <w:color w:val="A1A0A4"/>
          <w:spacing w:val="2"/>
          <w:w w:val="112"/>
          <w:sz w:val="15"/>
        </w:rPr>
        <w:t>i</w:t>
      </w:r>
      <w:r>
        <w:rPr>
          <w:rFonts w:ascii="Arial" w:hAnsi="Arial"/>
          <w:color w:val="A1A0A4"/>
          <w:spacing w:val="3"/>
          <w:w w:val="100"/>
          <w:sz w:val="15"/>
        </w:rPr>
        <w:t>d</w:t>
      </w:r>
      <w:r>
        <w:rPr>
          <w:rFonts w:ascii="Arial" w:hAnsi="Arial"/>
          <w:color w:val="A1A0A4"/>
          <w:spacing w:val="2"/>
          <w:w w:val="97"/>
          <w:sz w:val="15"/>
        </w:rPr>
        <w:t>e</w:t>
      </w:r>
      <w:r>
        <w:rPr>
          <w:rFonts w:ascii="Arial" w:hAnsi="Arial"/>
          <w:color w:val="A1A0A4"/>
          <w:spacing w:val="1"/>
          <w:w w:val="101"/>
          <w:sz w:val="15"/>
        </w:rPr>
        <w:t>n</w:t>
      </w:r>
      <w:r>
        <w:rPr>
          <w:rFonts w:ascii="Arial" w:hAnsi="Arial"/>
          <w:color w:val="A1A0A4"/>
          <w:spacing w:val="-5"/>
          <w:w w:val="133"/>
          <w:sz w:val="15"/>
        </w:rPr>
        <w:t>t</w:t>
      </w:r>
      <w:r>
        <w:rPr>
          <w:rFonts w:ascii="Arial" w:hAnsi="Arial"/>
          <w:color w:val="A1A0A4"/>
          <w:spacing w:val="-29"/>
          <w:w w:val="58"/>
          <w:sz w:val="15"/>
        </w:rPr>
        <w:t>—</w:t>
      </w:r>
      <w:r>
        <w:rPr>
          <w:rFonts w:ascii="Arial" w:hAnsi="Arial"/>
          <w:color w:val="A1A0A4"/>
          <w:w w:val="58"/>
          <w:sz w:val="15"/>
        </w:rPr>
        <w:t>—</w:t>
      </w:r>
      <w:r>
        <w:rPr>
          <w:rFonts w:ascii="Arial" w:hAnsi="Arial"/>
          <w:color w:val="A1A0A4"/>
          <w:spacing w:val="2"/>
          <w:w w:val="88"/>
          <w:sz w:val="15"/>
        </w:rPr>
        <w:t>S</w:t>
      </w:r>
      <w:r>
        <w:rPr>
          <w:rFonts w:ascii="Arial" w:hAnsi="Arial"/>
          <w:color w:val="A1A0A4"/>
          <w:spacing w:val="1"/>
          <w:w w:val="96"/>
          <w:sz w:val="15"/>
        </w:rPr>
        <w:t>a</w:t>
      </w:r>
      <w:r>
        <w:rPr>
          <w:rFonts w:ascii="Arial" w:hAnsi="Arial"/>
          <w:color w:val="A1A0A4"/>
          <w:spacing w:val="-1"/>
          <w:w w:val="128"/>
          <w:sz w:val="15"/>
        </w:rPr>
        <w:t>f</w:t>
      </w:r>
      <w:r>
        <w:rPr>
          <w:rFonts w:ascii="Arial" w:hAnsi="Arial"/>
          <w:color w:val="A1A0A4"/>
          <w:spacing w:val="1"/>
          <w:w w:val="97"/>
          <w:sz w:val="15"/>
        </w:rPr>
        <w:t>e</w:t>
      </w:r>
      <w:r>
        <w:rPr>
          <w:rFonts w:ascii="Arial" w:hAnsi="Arial"/>
          <w:color w:val="A1A0A4"/>
          <w:spacing w:val="3"/>
          <w:w w:val="133"/>
          <w:sz w:val="15"/>
        </w:rPr>
        <w:t>t</w:t>
      </w:r>
      <w:r>
        <w:rPr>
          <w:rFonts w:ascii="Arial" w:hAnsi="Arial"/>
          <w:color w:val="A1A0A4"/>
          <w:w w:val="106"/>
          <w:sz w:val="15"/>
        </w:rPr>
        <w:t>y</w:t>
      </w:r>
      <w:r>
        <w:rPr>
          <w:rFonts w:ascii="Arial" w:hAnsi="Arial"/>
          <w:color w:val="A1A0A4"/>
          <w:spacing w:val="-3"/>
          <w:sz w:val="15"/>
        </w:rPr>
        <w:t> </w:t>
      </w:r>
      <w:r>
        <w:rPr>
          <w:rFonts w:ascii="Arial" w:hAnsi="Arial"/>
          <w:color w:val="A1A0A4"/>
          <w:spacing w:val="2"/>
          <w:w w:val="96"/>
          <w:sz w:val="15"/>
        </w:rPr>
        <w:t>a</w:t>
      </w:r>
      <w:r>
        <w:rPr>
          <w:rFonts w:ascii="Arial" w:hAnsi="Arial"/>
          <w:color w:val="A1A0A4"/>
          <w:spacing w:val="3"/>
          <w:w w:val="101"/>
          <w:sz w:val="15"/>
        </w:rPr>
        <w:t>n</w:t>
      </w:r>
      <w:r>
        <w:rPr>
          <w:rFonts w:ascii="Arial" w:hAnsi="Arial"/>
          <w:color w:val="A1A0A4"/>
          <w:w w:val="100"/>
          <w:sz w:val="15"/>
        </w:rPr>
        <w:t>d</w:t>
      </w:r>
      <w:r>
        <w:rPr>
          <w:rFonts w:ascii="Arial" w:hAnsi="Arial"/>
          <w:color w:val="A1A0A4"/>
          <w:spacing w:val="-3"/>
          <w:sz w:val="15"/>
        </w:rPr>
        <w:t> </w:t>
      </w:r>
      <w:r>
        <w:rPr>
          <w:rFonts w:ascii="Arial" w:hAnsi="Arial"/>
          <w:color w:val="A1A0A4"/>
          <w:spacing w:val="2"/>
          <w:w w:val="88"/>
          <w:sz w:val="15"/>
        </w:rPr>
        <w:t>S</w:t>
      </w:r>
      <w:r>
        <w:rPr>
          <w:rFonts w:ascii="Arial" w:hAnsi="Arial"/>
          <w:color w:val="A1A0A4"/>
          <w:spacing w:val="3"/>
          <w:w w:val="97"/>
          <w:sz w:val="15"/>
        </w:rPr>
        <w:t>e</w:t>
      </w:r>
      <w:r>
        <w:rPr>
          <w:rFonts w:ascii="Arial" w:hAnsi="Arial"/>
          <w:color w:val="A1A0A4"/>
          <w:spacing w:val="1"/>
          <w:w w:val="99"/>
          <w:sz w:val="15"/>
        </w:rPr>
        <w:t>c</w:t>
      </w:r>
      <w:r>
        <w:rPr>
          <w:rFonts w:ascii="Arial" w:hAnsi="Arial"/>
          <w:color w:val="A1A0A4"/>
          <w:spacing w:val="2"/>
          <w:w w:val="101"/>
          <w:sz w:val="15"/>
        </w:rPr>
        <w:t>u</w:t>
      </w:r>
      <w:r>
        <w:rPr>
          <w:rFonts w:ascii="Arial" w:hAnsi="Arial"/>
          <w:color w:val="A1A0A4"/>
          <w:spacing w:val="2"/>
          <w:w w:val="122"/>
          <w:sz w:val="15"/>
        </w:rPr>
        <w:t>r</w:t>
      </w:r>
      <w:r>
        <w:rPr>
          <w:rFonts w:ascii="Arial" w:hAnsi="Arial"/>
          <w:color w:val="A1A0A4"/>
          <w:spacing w:val="1"/>
          <w:w w:val="112"/>
          <w:sz w:val="15"/>
        </w:rPr>
        <w:t>i</w:t>
      </w:r>
      <w:r>
        <w:rPr>
          <w:rFonts w:ascii="Arial" w:hAnsi="Arial"/>
          <w:color w:val="A1A0A4"/>
          <w:spacing w:val="3"/>
          <w:w w:val="133"/>
          <w:sz w:val="15"/>
        </w:rPr>
        <w:t>t</w:t>
      </w:r>
      <w:r>
        <w:rPr>
          <w:rFonts w:ascii="Arial" w:hAnsi="Arial"/>
          <w:color w:val="A1A0A4"/>
          <w:w w:val="106"/>
          <w:sz w:val="15"/>
        </w:rPr>
        <w:t>y</w:t>
      </w:r>
    </w:p>
    <w:p>
      <w:pPr>
        <w:pStyle w:val="BodyText"/>
        <w:spacing w:before="1"/>
        <w:rPr>
          <w:rFonts w:ascii="Arial"/>
          <w:sz w:val="16"/>
        </w:rPr>
      </w:pPr>
    </w:p>
    <w:p>
      <w:pPr>
        <w:spacing w:before="0"/>
        <w:ind w:left="302" w:right="0" w:firstLine="0"/>
        <w:jc w:val="left"/>
        <w:rPr>
          <w:rFonts w:ascii="Arial"/>
          <w:sz w:val="15"/>
        </w:rPr>
      </w:pPr>
      <w:r>
        <w:rPr>
          <w:rFonts w:ascii="Arial"/>
          <w:color w:val="A1A0A4"/>
          <w:w w:val="95"/>
          <w:sz w:val="15"/>
        </w:rPr>
        <w:t>GREGORY N. CRUM</w:t>
      </w:r>
    </w:p>
    <w:p>
      <w:pPr>
        <w:spacing w:before="6"/>
        <w:ind w:left="302" w:right="0" w:firstLine="0"/>
        <w:jc w:val="left"/>
        <w:rPr>
          <w:rFonts w:ascii="Arial" w:hAnsi="Arial"/>
          <w:sz w:val="15"/>
        </w:rPr>
      </w:pPr>
      <w:r>
        <w:rPr>
          <w:rFonts w:ascii="Arial" w:hAnsi="Arial"/>
          <w:color w:val="A1A0A4"/>
          <w:spacing w:val="2"/>
          <w:w w:val="100"/>
          <w:sz w:val="15"/>
        </w:rPr>
        <w:t>V</w:t>
      </w:r>
      <w:r>
        <w:rPr>
          <w:rFonts w:ascii="Arial" w:hAnsi="Arial"/>
          <w:color w:val="A1A0A4"/>
          <w:spacing w:val="2"/>
          <w:w w:val="112"/>
          <w:sz w:val="15"/>
        </w:rPr>
        <w:t>i</w:t>
      </w:r>
      <w:r>
        <w:rPr>
          <w:rFonts w:ascii="Arial" w:hAnsi="Arial"/>
          <w:color w:val="A1A0A4"/>
          <w:w w:val="99"/>
          <w:sz w:val="15"/>
        </w:rPr>
        <w:t>c</w:t>
      </w:r>
      <w:r>
        <w:rPr>
          <w:rFonts w:ascii="Arial" w:hAnsi="Arial"/>
          <w:color w:val="A1A0A4"/>
          <w:w w:val="97"/>
          <w:sz w:val="15"/>
        </w:rPr>
        <w:t>e</w:t>
      </w:r>
      <w:r>
        <w:rPr>
          <w:rFonts w:ascii="Arial" w:hAnsi="Arial"/>
          <w:color w:val="A1A0A4"/>
          <w:spacing w:val="-3"/>
          <w:sz w:val="15"/>
        </w:rPr>
        <w:t> </w:t>
      </w:r>
      <w:r>
        <w:rPr>
          <w:rFonts w:ascii="Arial" w:hAnsi="Arial"/>
          <w:color w:val="A1A0A4"/>
          <w:spacing w:val="2"/>
          <w:w w:val="92"/>
          <w:sz w:val="15"/>
        </w:rPr>
        <w:t>P</w:t>
      </w:r>
      <w:r>
        <w:rPr>
          <w:rFonts w:ascii="Arial" w:hAnsi="Arial"/>
          <w:color w:val="A1A0A4"/>
          <w:w w:val="122"/>
          <w:sz w:val="15"/>
        </w:rPr>
        <w:t>r</w:t>
      </w:r>
      <w:r>
        <w:rPr>
          <w:rFonts w:ascii="Arial" w:hAnsi="Arial"/>
          <w:color w:val="A1A0A4"/>
          <w:spacing w:val="2"/>
          <w:w w:val="97"/>
          <w:sz w:val="15"/>
        </w:rPr>
        <w:t>e</w:t>
      </w:r>
      <w:r>
        <w:rPr>
          <w:rFonts w:ascii="Arial" w:hAnsi="Arial"/>
          <w:color w:val="A1A0A4"/>
          <w:spacing w:val="1"/>
          <w:w w:val="93"/>
          <w:sz w:val="15"/>
        </w:rPr>
        <w:t>s</w:t>
      </w:r>
      <w:r>
        <w:rPr>
          <w:rFonts w:ascii="Arial" w:hAnsi="Arial"/>
          <w:color w:val="A1A0A4"/>
          <w:spacing w:val="2"/>
          <w:w w:val="112"/>
          <w:sz w:val="15"/>
        </w:rPr>
        <w:t>i</w:t>
      </w:r>
      <w:r>
        <w:rPr>
          <w:rFonts w:ascii="Arial" w:hAnsi="Arial"/>
          <w:color w:val="A1A0A4"/>
          <w:spacing w:val="3"/>
          <w:w w:val="100"/>
          <w:sz w:val="15"/>
        </w:rPr>
        <w:t>d</w:t>
      </w:r>
      <w:r>
        <w:rPr>
          <w:rFonts w:ascii="Arial" w:hAnsi="Arial"/>
          <w:color w:val="A1A0A4"/>
          <w:spacing w:val="2"/>
          <w:w w:val="97"/>
          <w:sz w:val="15"/>
        </w:rPr>
        <w:t>e</w:t>
      </w:r>
      <w:r>
        <w:rPr>
          <w:rFonts w:ascii="Arial" w:hAnsi="Arial"/>
          <w:color w:val="A1A0A4"/>
          <w:spacing w:val="1"/>
          <w:w w:val="101"/>
          <w:sz w:val="15"/>
        </w:rPr>
        <w:t>n</w:t>
      </w:r>
      <w:r>
        <w:rPr>
          <w:rFonts w:ascii="Arial" w:hAnsi="Arial"/>
          <w:color w:val="A1A0A4"/>
          <w:spacing w:val="-5"/>
          <w:w w:val="133"/>
          <w:sz w:val="15"/>
        </w:rPr>
        <w:t>t</w:t>
      </w:r>
      <w:r>
        <w:rPr>
          <w:rFonts w:ascii="Arial" w:hAnsi="Arial"/>
          <w:color w:val="A1A0A4"/>
          <w:spacing w:val="-29"/>
          <w:w w:val="58"/>
          <w:sz w:val="15"/>
        </w:rPr>
        <w:t>—</w:t>
      </w:r>
      <w:r>
        <w:rPr>
          <w:rFonts w:ascii="Arial" w:hAnsi="Arial"/>
          <w:color w:val="A1A0A4"/>
          <w:spacing w:val="4"/>
          <w:w w:val="58"/>
          <w:sz w:val="15"/>
        </w:rPr>
        <w:t>—</w:t>
      </w:r>
      <w:r>
        <w:rPr>
          <w:rFonts w:ascii="Arial" w:hAnsi="Arial"/>
          <w:color w:val="A1A0A4"/>
          <w:spacing w:val="3"/>
          <w:w w:val="91"/>
          <w:sz w:val="15"/>
        </w:rPr>
        <w:t>D</w:t>
      </w:r>
      <w:r>
        <w:rPr>
          <w:rFonts w:ascii="Arial" w:hAnsi="Arial"/>
          <w:color w:val="A1A0A4"/>
          <w:spacing w:val="2"/>
          <w:w w:val="112"/>
          <w:sz w:val="15"/>
        </w:rPr>
        <w:t>i</w:t>
      </w:r>
      <w:r>
        <w:rPr>
          <w:rFonts w:ascii="Arial" w:hAnsi="Arial"/>
          <w:color w:val="A1A0A4"/>
          <w:w w:val="122"/>
          <w:sz w:val="15"/>
        </w:rPr>
        <w:t>r</w:t>
      </w:r>
      <w:r>
        <w:rPr>
          <w:rFonts w:ascii="Arial" w:hAnsi="Arial"/>
          <w:color w:val="A1A0A4"/>
          <w:spacing w:val="3"/>
          <w:w w:val="97"/>
          <w:sz w:val="15"/>
        </w:rPr>
        <w:t>e</w:t>
      </w:r>
      <w:r>
        <w:rPr>
          <w:rFonts w:ascii="Arial" w:hAnsi="Arial"/>
          <w:color w:val="A1A0A4"/>
          <w:spacing w:val="4"/>
          <w:w w:val="99"/>
          <w:sz w:val="15"/>
        </w:rPr>
        <w:t>c</w:t>
      </w:r>
      <w:r>
        <w:rPr>
          <w:rFonts w:ascii="Arial" w:hAnsi="Arial"/>
          <w:color w:val="A1A0A4"/>
          <w:spacing w:val="-1"/>
          <w:w w:val="133"/>
          <w:sz w:val="15"/>
        </w:rPr>
        <w:t>t</w:t>
      </w:r>
      <w:r>
        <w:rPr>
          <w:rFonts w:ascii="Arial" w:hAnsi="Arial"/>
          <w:color w:val="A1A0A4"/>
          <w:spacing w:val="3"/>
          <w:w w:val="101"/>
          <w:sz w:val="15"/>
        </w:rPr>
        <w:t>o</w:t>
      </w:r>
      <w:r>
        <w:rPr>
          <w:rFonts w:ascii="Arial" w:hAnsi="Arial"/>
          <w:color w:val="A1A0A4"/>
          <w:w w:val="122"/>
          <w:sz w:val="15"/>
        </w:rPr>
        <w:t>r</w:t>
      </w:r>
      <w:r>
        <w:rPr>
          <w:rFonts w:ascii="Arial" w:hAnsi="Arial"/>
          <w:color w:val="A1A0A4"/>
          <w:spacing w:val="-3"/>
          <w:sz w:val="15"/>
        </w:rPr>
        <w:t> </w:t>
      </w:r>
      <w:r>
        <w:rPr>
          <w:rFonts w:ascii="Arial" w:hAnsi="Arial"/>
          <w:color w:val="A1A0A4"/>
          <w:w w:val="101"/>
          <w:sz w:val="15"/>
        </w:rPr>
        <w:t>o</w:t>
      </w:r>
      <w:r>
        <w:rPr>
          <w:rFonts w:ascii="Arial" w:hAnsi="Arial"/>
          <w:color w:val="A1A0A4"/>
          <w:w w:val="128"/>
          <w:sz w:val="15"/>
        </w:rPr>
        <w:t>f</w:t>
      </w:r>
      <w:r>
        <w:rPr>
          <w:rFonts w:ascii="Arial" w:hAnsi="Arial"/>
          <w:color w:val="A1A0A4"/>
          <w:spacing w:val="-3"/>
          <w:sz w:val="15"/>
        </w:rPr>
        <w:t> </w:t>
      </w:r>
      <w:r>
        <w:rPr>
          <w:rFonts w:ascii="Arial" w:hAnsi="Arial"/>
          <w:color w:val="A1A0A4"/>
          <w:spacing w:val="3"/>
          <w:w w:val="90"/>
          <w:sz w:val="15"/>
        </w:rPr>
        <w:t>O</w:t>
      </w:r>
      <w:r>
        <w:rPr>
          <w:rFonts w:ascii="Arial" w:hAnsi="Arial"/>
          <w:color w:val="A1A0A4"/>
          <w:spacing w:val="3"/>
          <w:w w:val="100"/>
          <w:sz w:val="15"/>
        </w:rPr>
        <w:t>p</w:t>
      </w:r>
      <w:r>
        <w:rPr>
          <w:rFonts w:ascii="Arial" w:hAnsi="Arial"/>
          <w:color w:val="A1A0A4"/>
          <w:spacing w:val="2"/>
          <w:w w:val="97"/>
          <w:sz w:val="15"/>
        </w:rPr>
        <w:t>e</w:t>
      </w:r>
      <w:r>
        <w:rPr>
          <w:rFonts w:ascii="Arial" w:hAnsi="Arial"/>
          <w:color w:val="A1A0A4"/>
          <w:spacing w:val="1"/>
          <w:w w:val="122"/>
          <w:sz w:val="15"/>
        </w:rPr>
        <w:t>r</w:t>
      </w:r>
      <w:r>
        <w:rPr>
          <w:rFonts w:ascii="Arial" w:hAnsi="Arial"/>
          <w:color w:val="A1A0A4"/>
          <w:spacing w:val="1"/>
          <w:w w:val="96"/>
          <w:sz w:val="15"/>
        </w:rPr>
        <w:t>a</w:t>
      </w:r>
      <w:r>
        <w:rPr>
          <w:rFonts w:ascii="Arial" w:hAnsi="Arial"/>
          <w:color w:val="A1A0A4"/>
          <w:w w:val="133"/>
          <w:sz w:val="15"/>
        </w:rPr>
        <w:t>t</w:t>
      </w:r>
      <w:r>
        <w:rPr>
          <w:rFonts w:ascii="Arial" w:hAnsi="Arial"/>
          <w:color w:val="A1A0A4"/>
          <w:spacing w:val="2"/>
          <w:w w:val="112"/>
          <w:sz w:val="15"/>
        </w:rPr>
        <w:t>i</w:t>
      </w:r>
      <w:r>
        <w:rPr>
          <w:rFonts w:ascii="Arial" w:hAnsi="Arial"/>
          <w:color w:val="A1A0A4"/>
          <w:spacing w:val="3"/>
          <w:w w:val="101"/>
          <w:sz w:val="15"/>
        </w:rPr>
        <w:t>o</w:t>
      </w:r>
      <w:r>
        <w:rPr>
          <w:rFonts w:ascii="Arial" w:hAnsi="Arial"/>
          <w:color w:val="A1A0A4"/>
          <w:spacing w:val="2"/>
          <w:w w:val="101"/>
          <w:sz w:val="15"/>
        </w:rPr>
        <w:t>n</w:t>
      </w:r>
      <w:r>
        <w:rPr>
          <w:rFonts w:ascii="Arial" w:hAnsi="Arial"/>
          <w:color w:val="A1A0A4"/>
          <w:w w:val="93"/>
          <w:sz w:val="15"/>
        </w:rPr>
        <w:t>s</w:t>
      </w:r>
    </w:p>
    <w:p>
      <w:pPr>
        <w:pStyle w:val="BodyText"/>
        <w:spacing w:before="1"/>
        <w:rPr>
          <w:rFonts w:ascii="Arial"/>
          <w:sz w:val="16"/>
        </w:rPr>
      </w:pPr>
    </w:p>
    <w:p>
      <w:pPr>
        <w:spacing w:before="0"/>
        <w:ind w:left="302" w:right="0" w:firstLine="0"/>
        <w:jc w:val="left"/>
        <w:rPr>
          <w:rFonts w:ascii="Arial"/>
          <w:sz w:val="15"/>
        </w:rPr>
      </w:pPr>
      <w:r>
        <w:rPr>
          <w:rFonts w:ascii="Arial"/>
          <w:color w:val="A1A0A4"/>
          <w:w w:val="95"/>
          <w:sz w:val="15"/>
        </w:rPr>
        <w:t>DARREN DAYLEY</w:t>
      </w:r>
    </w:p>
    <w:p>
      <w:pPr>
        <w:spacing w:line="249" w:lineRule="auto" w:before="6"/>
        <w:ind w:left="302" w:right="511" w:firstLine="0"/>
        <w:jc w:val="left"/>
        <w:rPr>
          <w:rFonts w:ascii="Arial" w:hAnsi="Arial"/>
          <w:sz w:val="15"/>
        </w:rPr>
      </w:pPr>
      <w:r>
        <w:rPr>
          <w:rFonts w:ascii="Arial" w:hAnsi="Arial"/>
          <w:color w:val="A1A0A4"/>
          <w:w w:val="100"/>
          <w:sz w:val="15"/>
        </w:rPr>
        <w:t>V</w:t>
      </w:r>
      <w:r>
        <w:rPr>
          <w:rFonts w:ascii="Arial" w:hAnsi="Arial"/>
          <w:color w:val="A1A0A4"/>
          <w:w w:val="112"/>
          <w:sz w:val="15"/>
        </w:rPr>
        <w:t>i</w:t>
      </w:r>
      <w:r>
        <w:rPr>
          <w:rFonts w:ascii="Arial" w:hAnsi="Arial"/>
          <w:color w:val="A1A0A4"/>
          <w:w w:val="99"/>
          <w:sz w:val="15"/>
        </w:rPr>
        <w:t>c</w:t>
      </w:r>
      <w:r>
        <w:rPr>
          <w:rFonts w:ascii="Arial" w:hAnsi="Arial"/>
          <w:color w:val="A1A0A4"/>
          <w:w w:val="97"/>
          <w:sz w:val="15"/>
        </w:rPr>
        <w:t>e</w:t>
      </w:r>
      <w:r>
        <w:rPr>
          <w:rFonts w:ascii="Arial" w:hAnsi="Arial"/>
          <w:color w:val="A1A0A4"/>
          <w:sz w:val="15"/>
        </w:rPr>
        <w:t> </w:t>
      </w:r>
      <w:r>
        <w:rPr>
          <w:rFonts w:ascii="Arial" w:hAnsi="Arial"/>
          <w:color w:val="A1A0A4"/>
          <w:w w:val="92"/>
          <w:sz w:val="15"/>
        </w:rPr>
        <w:t>P</w:t>
      </w:r>
      <w:r>
        <w:rPr>
          <w:rFonts w:ascii="Arial" w:hAnsi="Arial"/>
          <w:color w:val="A1A0A4"/>
          <w:w w:val="122"/>
          <w:sz w:val="15"/>
        </w:rPr>
        <w:t>r</w:t>
      </w:r>
      <w:r>
        <w:rPr>
          <w:rFonts w:ascii="Arial" w:hAnsi="Arial"/>
          <w:color w:val="A1A0A4"/>
          <w:w w:val="97"/>
          <w:sz w:val="15"/>
        </w:rPr>
        <w:t>e</w:t>
      </w:r>
      <w:r>
        <w:rPr>
          <w:rFonts w:ascii="Arial" w:hAnsi="Arial"/>
          <w:color w:val="A1A0A4"/>
          <w:w w:val="93"/>
          <w:sz w:val="15"/>
        </w:rPr>
        <w:t>s</w:t>
      </w:r>
      <w:r>
        <w:rPr>
          <w:rFonts w:ascii="Arial" w:hAnsi="Arial"/>
          <w:color w:val="A1A0A4"/>
          <w:w w:val="112"/>
          <w:sz w:val="15"/>
        </w:rPr>
        <w:t>i</w:t>
      </w:r>
      <w:r>
        <w:rPr>
          <w:rFonts w:ascii="Arial" w:hAnsi="Arial"/>
          <w:color w:val="A1A0A4"/>
          <w:w w:val="100"/>
          <w:sz w:val="15"/>
        </w:rPr>
        <w:t>d</w:t>
      </w:r>
      <w:r>
        <w:rPr>
          <w:rFonts w:ascii="Arial" w:hAnsi="Arial"/>
          <w:color w:val="A1A0A4"/>
          <w:w w:val="97"/>
          <w:sz w:val="15"/>
        </w:rPr>
        <w:t>e</w:t>
      </w:r>
      <w:r>
        <w:rPr>
          <w:rFonts w:ascii="Arial" w:hAnsi="Arial"/>
          <w:color w:val="A1A0A4"/>
          <w:w w:val="101"/>
          <w:sz w:val="15"/>
        </w:rPr>
        <w:t>n</w:t>
      </w:r>
      <w:r>
        <w:rPr>
          <w:rFonts w:ascii="Arial" w:hAnsi="Arial"/>
          <w:color w:val="A1A0A4"/>
          <w:w w:val="133"/>
          <w:sz w:val="15"/>
        </w:rPr>
        <w:t>t</w:t>
      </w:r>
      <w:r>
        <w:rPr>
          <w:rFonts w:ascii="Arial" w:hAnsi="Arial"/>
          <w:color w:val="A1A0A4"/>
          <w:w w:val="58"/>
          <w:sz w:val="15"/>
        </w:rPr>
        <w:t>——</w:t>
      </w:r>
      <w:r>
        <w:rPr>
          <w:rFonts w:ascii="Arial" w:hAnsi="Arial"/>
          <w:color w:val="A1A0A4"/>
          <w:w w:val="96"/>
          <w:sz w:val="15"/>
        </w:rPr>
        <w:t>T</w:t>
      </w:r>
      <w:r>
        <w:rPr>
          <w:rFonts w:ascii="Arial" w:hAnsi="Arial"/>
          <w:color w:val="A1A0A4"/>
          <w:w w:val="97"/>
          <w:sz w:val="15"/>
        </w:rPr>
        <w:t>e</w:t>
      </w:r>
      <w:r>
        <w:rPr>
          <w:rFonts w:ascii="Arial" w:hAnsi="Arial"/>
          <w:color w:val="A1A0A4"/>
          <w:w w:val="99"/>
          <w:sz w:val="15"/>
        </w:rPr>
        <w:t>c</w:t>
      </w:r>
      <w:r>
        <w:rPr>
          <w:rFonts w:ascii="Arial" w:hAnsi="Arial"/>
          <w:color w:val="A1A0A4"/>
          <w:w w:val="101"/>
          <w:sz w:val="15"/>
        </w:rPr>
        <w:t>hn</w:t>
      </w:r>
      <w:r>
        <w:rPr>
          <w:rFonts w:ascii="Arial" w:hAnsi="Arial"/>
          <w:color w:val="A1A0A4"/>
          <w:w w:val="101"/>
          <w:sz w:val="15"/>
        </w:rPr>
        <w:t>o</w:t>
      </w:r>
      <w:r>
        <w:rPr>
          <w:rFonts w:ascii="Arial" w:hAnsi="Arial"/>
          <w:color w:val="A1A0A4"/>
          <w:w w:val="112"/>
          <w:sz w:val="15"/>
        </w:rPr>
        <w:t>l</w:t>
      </w:r>
      <w:r>
        <w:rPr>
          <w:rFonts w:ascii="Arial" w:hAnsi="Arial"/>
          <w:color w:val="A1A0A4"/>
          <w:w w:val="101"/>
          <w:sz w:val="15"/>
        </w:rPr>
        <w:t>o</w:t>
      </w:r>
      <w:r>
        <w:rPr>
          <w:rFonts w:ascii="Arial" w:hAnsi="Arial"/>
          <w:color w:val="A1A0A4"/>
          <w:w w:val="100"/>
          <w:sz w:val="15"/>
        </w:rPr>
        <w:t>g</w:t>
      </w:r>
      <w:r>
        <w:rPr>
          <w:rFonts w:ascii="Arial" w:hAnsi="Arial"/>
          <w:color w:val="A1A0A4"/>
          <w:w w:val="106"/>
          <w:sz w:val="15"/>
        </w:rPr>
        <w:t>y</w:t>
      </w:r>
      <w:r>
        <w:rPr>
          <w:rFonts w:ascii="Arial" w:hAnsi="Arial"/>
          <w:color w:val="A1A0A4"/>
          <w:w w:val="86"/>
          <w:sz w:val="15"/>
        </w:rPr>
        <w:t>,</w:t>
      </w:r>
      <w:r>
        <w:rPr>
          <w:rFonts w:ascii="Arial" w:hAnsi="Arial"/>
          <w:color w:val="A1A0A4"/>
          <w:sz w:val="15"/>
        </w:rPr>
        <w:t> </w:t>
      </w:r>
      <w:r>
        <w:rPr>
          <w:rFonts w:ascii="Arial" w:hAnsi="Arial"/>
          <w:color w:val="A1A0A4"/>
          <w:w w:val="86"/>
          <w:sz w:val="15"/>
        </w:rPr>
        <w:t>C</w:t>
      </w:r>
      <w:r>
        <w:rPr>
          <w:rFonts w:ascii="Arial" w:hAnsi="Arial"/>
          <w:color w:val="A1A0A4"/>
          <w:w w:val="101"/>
          <w:sz w:val="15"/>
        </w:rPr>
        <w:t>u</w:t>
      </w:r>
      <w:r>
        <w:rPr>
          <w:rFonts w:ascii="Arial" w:hAnsi="Arial"/>
          <w:color w:val="A1A0A4"/>
          <w:w w:val="93"/>
          <w:sz w:val="15"/>
        </w:rPr>
        <w:t>s</w:t>
      </w:r>
      <w:r>
        <w:rPr>
          <w:rFonts w:ascii="Arial" w:hAnsi="Arial"/>
          <w:color w:val="A1A0A4"/>
          <w:w w:val="133"/>
          <w:sz w:val="15"/>
        </w:rPr>
        <w:t>t</w:t>
      </w:r>
      <w:r>
        <w:rPr>
          <w:rFonts w:ascii="Arial" w:hAnsi="Arial"/>
          <w:color w:val="A1A0A4"/>
          <w:w w:val="101"/>
          <w:sz w:val="15"/>
        </w:rPr>
        <w:t>o</w:t>
      </w:r>
      <w:r>
        <w:rPr>
          <w:rFonts w:ascii="Arial" w:hAnsi="Arial"/>
          <w:color w:val="A1A0A4"/>
          <w:w w:val="101"/>
          <w:sz w:val="15"/>
        </w:rPr>
        <w:t>m</w:t>
      </w:r>
      <w:r>
        <w:rPr>
          <w:rFonts w:ascii="Arial" w:hAnsi="Arial"/>
          <w:color w:val="A1A0A4"/>
          <w:w w:val="97"/>
          <w:sz w:val="15"/>
        </w:rPr>
        <w:t>e</w:t>
      </w:r>
      <w:r>
        <w:rPr>
          <w:rFonts w:ascii="Arial" w:hAnsi="Arial"/>
          <w:color w:val="A1A0A4"/>
          <w:w w:val="122"/>
          <w:sz w:val="15"/>
        </w:rPr>
        <w:t>r </w:t>
      </w:r>
      <w:r>
        <w:rPr>
          <w:rFonts w:ascii="Arial" w:hAnsi="Arial"/>
          <w:color w:val="A1A0A4"/>
          <w:sz w:val="15"/>
        </w:rPr>
        <w:t>Experience  Portfolio</w:t>
      </w:r>
    </w:p>
    <w:p>
      <w:pPr>
        <w:pStyle w:val="BodyText"/>
        <w:spacing w:before="7"/>
        <w:rPr>
          <w:rFonts w:ascii="Arial"/>
          <w:sz w:val="15"/>
        </w:rPr>
      </w:pPr>
    </w:p>
    <w:p>
      <w:pPr>
        <w:spacing w:before="0"/>
        <w:ind w:left="302" w:right="0" w:firstLine="0"/>
        <w:jc w:val="left"/>
        <w:rPr>
          <w:rFonts w:ascii="Arial"/>
          <w:sz w:val="15"/>
        </w:rPr>
      </w:pPr>
      <w:r>
        <w:rPr>
          <w:rFonts w:ascii="Arial"/>
          <w:color w:val="A1A0A4"/>
          <w:w w:val="95"/>
          <w:sz w:val="15"/>
        </w:rPr>
        <w:t>MATT HAFNER</w:t>
      </w:r>
    </w:p>
    <w:p>
      <w:pPr>
        <w:spacing w:before="7"/>
        <w:ind w:left="302" w:right="0" w:firstLine="0"/>
        <w:jc w:val="left"/>
        <w:rPr>
          <w:rFonts w:ascii="Arial" w:hAnsi="Arial"/>
          <w:sz w:val="15"/>
        </w:rPr>
      </w:pPr>
      <w:r>
        <w:rPr>
          <w:rFonts w:ascii="Arial" w:hAnsi="Arial"/>
          <w:color w:val="A1A0A4"/>
          <w:spacing w:val="2"/>
          <w:w w:val="100"/>
          <w:sz w:val="15"/>
        </w:rPr>
        <w:t>V</w:t>
      </w:r>
      <w:r>
        <w:rPr>
          <w:rFonts w:ascii="Arial" w:hAnsi="Arial"/>
          <w:color w:val="A1A0A4"/>
          <w:spacing w:val="2"/>
          <w:w w:val="112"/>
          <w:sz w:val="15"/>
        </w:rPr>
        <w:t>i</w:t>
      </w:r>
      <w:r>
        <w:rPr>
          <w:rFonts w:ascii="Arial" w:hAnsi="Arial"/>
          <w:color w:val="A1A0A4"/>
          <w:w w:val="99"/>
          <w:sz w:val="15"/>
        </w:rPr>
        <w:t>c</w:t>
      </w:r>
      <w:r>
        <w:rPr>
          <w:rFonts w:ascii="Arial" w:hAnsi="Arial"/>
          <w:color w:val="A1A0A4"/>
          <w:w w:val="97"/>
          <w:sz w:val="15"/>
        </w:rPr>
        <w:t>e</w:t>
      </w:r>
      <w:r>
        <w:rPr>
          <w:rFonts w:ascii="Arial" w:hAnsi="Arial"/>
          <w:color w:val="A1A0A4"/>
          <w:spacing w:val="-3"/>
          <w:sz w:val="15"/>
        </w:rPr>
        <w:t> </w:t>
      </w:r>
      <w:r>
        <w:rPr>
          <w:rFonts w:ascii="Arial" w:hAnsi="Arial"/>
          <w:color w:val="A1A0A4"/>
          <w:spacing w:val="2"/>
          <w:w w:val="92"/>
          <w:sz w:val="15"/>
        </w:rPr>
        <w:t>P</w:t>
      </w:r>
      <w:r>
        <w:rPr>
          <w:rFonts w:ascii="Arial" w:hAnsi="Arial"/>
          <w:color w:val="A1A0A4"/>
          <w:w w:val="122"/>
          <w:sz w:val="15"/>
        </w:rPr>
        <w:t>r</w:t>
      </w:r>
      <w:r>
        <w:rPr>
          <w:rFonts w:ascii="Arial" w:hAnsi="Arial"/>
          <w:color w:val="A1A0A4"/>
          <w:spacing w:val="2"/>
          <w:w w:val="97"/>
          <w:sz w:val="15"/>
        </w:rPr>
        <w:t>e</w:t>
      </w:r>
      <w:r>
        <w:rPr>
          <w:rFonts w:ascii="Arial" w:hAnsi="Arial"/>
          <w:color w:val="A1A0A4"/>
          <w:spacing w:val="1"/>
          <w:w w:val="93"/>
          <w:sz w:val="15"/>
        </w:rPr>
        <w:t>s</w:t>
      </w:r>
      <w:r>
        <w:rPr>
          <w:rFonts w:ascii="Arial" w:hAnsi="Arial"/>
          <w:color w:val="A1A0A4"/>
          <w:spacing w:val="2"/>
          <w:w w:val="112"/>
          <w:sz w:val="15"/>
        </w:rPr>
        <w:t>i</w:t>
      </w:r>
      <w:r>
        <w:rPr>
          <w:rFonts w:ascii="Arial" w:hAnsi="Arial"/>
          <w:color w:val="A1A0A4"/>
          <w:spacing w:val="3"/>
          <w:w w:val="100"/>
          <w:sz w:val="15"/>
        </w:rPr>
        <w:t>d</w:t>
      </w:r>
      <w:r>
        <w:rPr>
          <w:rFonts w:ascii="Arial" w:hAnsi="Arial"/>
          <w:color w:val="A1A0A4"/>
          <w:spacing w:val="2"/>
          <w:w w:val="97"/>
          <w:sz w:val="15"/>
        </w:rPr>
        <w:t>e</w:t>
      </w:r>
      <w:r>
        <w:rPr>
          <w:rFonts w:ascii="Arial" w:hAnsi="Arial"/>
          <w:color w:val="A1A0A4"/>
          <w:spacing w:val="1"/>
          <w:w w:val="101"/>
          <w:sz w:val="15"/>
        </w:rPr>
        <w:t>n</w:t>
      </w:r>
      <w:r>
        <w:rPr>
          <w:rFonts w:ascii="Arial" w:hAnsi="Arial"/>
          <w:color w:val="A1A0A4"/>
          <w:spacing w:val="-5"/>
          <w:w w:val="133"/>
          <w:sz w:val="15"/>
        </w:rPr>
        <w:t>t</w:t>
      </w:r>
      <w:r>
        <w:rPr>
          <w:rFonts w:ascii="Arial" w:hAnsi="Arial"/>
          <w:color w:val="A1A0A4"/>
          <w:spacing w:val="-29"/>
          <w:w w:val="58"/>
          <w:sz w:val="15"/>
        </w:rPr>
        <w:t>—</w:t>
      </w:r>
      <w:r>
        <w:rPr>
          <w:rFonts w:ascii="Arial" w:hAnsi="Arial"/>
          <w:color w:val="A1A0A4"/>
          <w:spacing w:val="6"/>
          <w:w w:val="58"/>
          <w:sz w:val="15"/>
        </w:rPr>
        <w:t>—</w:t>
      </w:r>
      <w:r>
        <w:rPr>
          <w:rFonts w:ascii="Arial" w:hAnsi="Arial"/>
          <w:color w:val="A1A0A4"/>
          <w:spacing w:val="3"/>
          <w:w w:val="84"/>
          <w:sz w:val="15"/>
        </w:rPr>
        <w:t>G</w:t>
      </w:r>
      <w:r>
        <w:rPr>
          <w:rFonts w:ascii="Arial" w:hAnsi="Arial"/>
          <w:color w:val="A1A0A4"/>
          <w:w w:val="122"/>
          <w:sz w:val="15"/>
        </w:rPr>
        <w:t>r</w:t>
      </w:r>
      <w:r>
        <w:rPr>
          <w:rFonts w:ascii="Arial" w:hAnsi="Arial"/>
          <w:color w:val="A1A0A4"/>
          <w:spacing w:val="2"/>
          <w:w w:val="101"/>
          <w:sz w:val="15"/>
        </w:rPr>
        <w:t>o</w:t>
      </w:r>
      <w:r>
        <w:rPr>
          <w:rFonts w:ascii="Arial" w:hAnsi="Arial"/>
          <w:color w:val="A1A0A4"/>
          <w:spacing w:val="2"/>
          <w:w w:val="101"/>
          <w:sz w:val="15"/>
        </w:rPr>
        <w:t>u</w:t>
      </w:r>
      <w:r>
        <w:rPr>
          <w:rFonts w:ascii="Arial" w:hAnsi="Arial"/>
          <w:color w:val="A1A0A4"/>
          <w:spacing w:val="3"/>
          <w:w w:val="101"/>
          <w:sz w:val="15"/>
        </w:rPr>
        <w:t>n</w:t>
      </w:r>
      <w:r>
        <w:rPr>
          <w:rFonts w:ascii="Arial" w:hAnsi="Arial"/>
          <w:color w:val="A1A0A4"/>
          <w:w w:val="100"/>
          <w:sz w:val="15"/>
        </w:rPr>
        <w:t>d</w:t>
      </w:r>
      <w:r>
        <w:rPr>
          <w:rFonts w:ascii="Arial" w:hAnsi="Arial"/>
          <w:color w:val="A1A0A4"/>
          <w:spacing w:val="-3"/>
          <w:sz w:val="15"/>
        </w:rPr>
        <w:t> </w:t>
      </w:r>
      <w:r>
        <w:rPr>
          <w:rFonts w:ascii="Arial" w:hAnsi="Arial"/>
          <w:color w:val="A1A0A4"/>
          <w:spacing w:val="3"/>
          <w:w w:val="90"/>
          <w:sz w:val="15"/>
        </w:rPr>
        <w:t>O</w:t>
      </w:r>
      <w:r>
        <w:rPr>
          <w:rFonts w:ascii="Arial" w:hAnsi="Arial"/>
          <w:color w:val="A1A0A4"/>
          <w:spacing w:val="3"/>
          <w:w w:val="100"/>
          <w:sz w:val="15"/>
        </w:rPr>
        <w:t>p</w:t>
      </w:r>
      <w:r>
        <w:rPr>
          <w:rFonts w:ascii="Arial" w:hAnsi="Arial"/>
          <w:color w:val="A1A0A4"/>
          <w:spacing w:val="2"/>
          <w:w w:val="97"/>
          <w:sz w:val="15"/>
        </w:rPr>
        <w:t>e</w:t>
      </w:r>
      <w:r>
        <w:rPr>
          <w:rFonts w:ascii="Arial" w:hAnsi="Arial"/>
          <w:color w:val="A1A0A4"/>
          <w:spacing w:val="1"/>
          <w:w w:val="122"/>
          <w:sz w:val="15"/>
        </w:rPr>
        <w:t>r</w:t>
      </w:r>
      <w:r>
        <w:rPr>
          <w:rFonts w:ascii="Arial" w:hAnsi="Arial"/>
          <w:color w:val="A1A0A4"/>
          <w:spacing w:val="1"/>
          <w:w w:val="96"/>
          <w:sz w:val="15"/>
        </w:rPr>
        <w:t>a</w:t>
      </w:r>
      <w:r>
        <w:rPr>
          <w:rFonts w:ascii="Arial" w:hAnsi="Arial"/>
          <w:color w:val="A1A0A4"/>
          <w:w w:val="133"/>
          <w:sz w:val="15"/>
        </w:rPr>
        <w:t>t</w:t>
      </w:r>
      <w:r>
        <w:rPr>
          <w:rFonts w:ascii="Arial" w:hAnsi="Arial"/>
          <w:color w:val="A1A0A4"/>
          <w:spacing w:val="2"/>
          <w:w w:val="112"/>
          <w:sz w:val="15"/>
        </w:rPr>
        <w:t>i</w:t>
      </w:r>
      <w:r>
        <w:rPr>
          <w:rFonts w:ascii="Arial" w:hAnsi="Arial"/>
          <w:color w:val="A1A0A4"/>
          <w:spacing w:val="3"/>
          <w:w w:val="101"/>
          <w:sz w:val="15"/>
        </w:rPr>
        <w:t>o</w:t>
      </w:r>
      <w:r>
        <w:rPr>
          <w:rFonts w:ascii="Arial" w:hAnsi="Arial"/>
          <w:color w:val="A1A0A4"/>
          <w:spacing w:val="2"/>
          <w:w w:val="101"/>
          <w:sz w:val="15"/>
        </w:rPr>
        <w:t>n</w:t>
      </w:r>
      <w:r>
        <w:rPr>
          <w:rFonts w:ascii="Arial" w:hAnsi="Arial"/>
          <w:color w:val="A1A0A4"/>
          <w:w w:val="93"/>
          <w:sz w:val="15"/>
        </w:rPr>
        <w:t>s</w:t>
      </w:r>
    </w:p>
    <w:p>
      <w:pPr>
        <w:pStyle w:val="BodyText"/>
        <w:spacing w:before="3"/>
        <w:rPr>
          <w:rFonts w:ascii="Arial"/>
          <w:sz w:val="16"/>
        </w:rPr>
      </w:pPr>
    </w:p>
    <w:p>
      <w:pPr>
        <w:spacing w:before="0"/>
        <w:ind w:left="302" w:right="0" w:firstLine="0"/>
        <w:jc w:val="left"/>
        <w:rPr>
          <w:rFonts w:ascii="Arial"/>
          <w:sz w:val="15"/>
        </w:rPr>
      </w:pPr>
      <w:r>
        <w:rPr>
          <w:rFonts w:ascii="Arial"/>
          <w:color w:val="A1A0A4"/>
          <w:w w:val="95"/>
          <w:sz w:val="15"/>
        </w:rPr>
        <w:t>MIKE HAFNER</w:t>
      </w:r>
    </w:p>
    <w:p>
      <w:pPr>
        <w:spacing w:before="7"/>
        <w:ind w:left="302" w:right="0" w:firstLine="0"/>
        <w:jc w:val="left"/>
        <w:rPr>
          <w:rFonts w:ascii="Arial" w:hAnsi="Arial"/>
          <w:sz w:val="15"/>
        </w:rPr>
      </w:pPr>
      <w:r>
        <w:rPr>
          <w:rFonts w:ascii="Arial" w:hAnsi="Arial"/>
          <w:color w:val="A1A0A4"/>
          <w:spacing w:val="2"/>
          <w:w w:val="100"/>
          <w:sz w:val="15"/>
        </w:rPr>
        <w:t>V</w:t>
      </w:r>
      <w:r>
        <w:rPr>
          <w:rFonts w:ascii="Arial" w:hAnsi="Arial"/>
          <w:color w:val="A1A0A4"/>
          <w:spacing w:val="2"/>
          <w:w w:val="112"/>
          <w:sz w:val="15"/>
        </w:rPr>
        <w:t>i</w:t>
      </w:r>
      <w:r>
        <w:rPr>
          <w:rFonts w:ascii="Arial" w:hAnsi="Arial"/>
          <w:color w:val="A1A0A4"/>
          <w:w w:val="99"/>
          <w:sz w:val="15"/>
        </w:rPr>
        <w:t>c</w:t>
      </w:r>
      <w:r>
        <w:rPr>
          <w:rFonts w:ascii="Arial" w:hAnsi="Arial"/>
          <w:color w:val="A1A0A4"/>
          <w:w w:val="97"/>
          <w:sz w:val="15"/>
        </w:rPr>
        <w:t>e</w:t>
      </w:r>
      <w:r>
        <w:rPr>
          <w:rFonts w:ascii="Arial" w:hAnsi="Arial"/>
          <w:color w:val="A1A0A4"/>
          <w:spacing w:val="-3"/>
          <w:sz w:val="15"/>
        </w:rPr>
        <w:t> </w:t>
      </w:r>
      <w:r>
        <w:rPr>
          <w:rFonts w:ascii="Arial" w:hAnsi="Arial"/>
          <w:color w:val="A1A0A4"/>
          <w:spacing w:val="2"/>
          <w:w w:val="92"/>
          <w:sz w:val="15"/>
        </w:rPr>
        <w:t>P</w:t>
      </w:r>
      <w:r>
        <w:rPr>
          <w:rFonts w:ascii="Arial" w:hAnsi="Arial"/>
          <w:color w:val="A1A0A4"/>
          <w:w w:val="122"/>
          <w:sz w:val="15"/>
        </w:rPr>
        <w:t>r</w:t>
      </w:r>
      <w:r>
        <w:rPr>
          <w:rFonts w:ascii="Arial" w:hAnsi="Arial"/>
          <w:color w:val="A1A0A4"/>
          <w:spacing w:val="2"/>
          <w:w w:val="97"/>
          <w:sz w:val="15"/>
        </w:rPr>
        <w:t>e</w:t>
      </w:r>
      <w:r>
        <w:rPr>
          <w:rFonts w:ascii="Arial" w:hAnsi="Arial"/>
          <w:color w:val="A1A0A4"/>
          <w:spacing w:val="1"/>
          <w:w w:val="93"/>
          <w:sz w:val="15"/>
        </w:rPr>
        <w:t>s</w:t>
      </w:r>
      <w:r>
        <w:rPr>
          <w:rFonts w:ascii="Arial" w:hAnsi="Arial"/>
          <w:color w:val="A1A0A4"/>
          <w:spacing w:val="2"/>
          <w:w w:val="104"/>
          <w:sz w:val="15"/>
        </w:rPr>
        <w:t>i</w:t>
      </w:r>
      <w:r>
        <w:rPr>
          <w:rFonts w:ascii="Arial" w:hAnsi="Arial"/>
          <w:color w:val="A1A0A4"/>
          <w:spacing w:val="3"/>
          <w:w w:val="104"/>
          <w:sz w:val="15"/>
        </w:rPr>
        <w:t>d</w:t>
      </w:r>
      <w:r>
        <w:rPr>
          <w:rFonts w:ascii="Arial" w:hAnsi="Arial"/>
          <w:color w:val="A1A0A4"/>
          <w:spacing w:val="2"/>
          <w:w w:val="99"/>
          <w:sz w:val="15"/>
        </w:rPr>
        <w:t>e</w:t>
      </w:r>
      <w:r>
        <w:rPr>
          <w:rFonts w:ascii="Arial" w:hAnsi="Arial"/>
          <w:color w:val="A1A0A4"/>
          <w:spacing w:val="1"/>
          <w:w w:val="99"/>
          <w:sz w:val="15"/>
        </w:rPr>
        <w:t>n</w:t>
      </w:r>
      <w:r>
        <w:rPr>
          <w:rFonts w:ascii="Arial" w:hAnsi="Arial"/>
          <w:color w:val="A1A0A4"/>
          <w:spacing w:val="-5"/>
          <w:w w:val="133"/>
          <w:sz w:val="15"/>
        </w:rPr>
        <w:t>t</w:t>
      </w:r>
      <w:r>
        <w:rPr>
          <w:rFonts w:ascii="Arial" w:hAnsi="Arial"/>
          <w:color w:val="A1A0A4"/>
          <w:spacing w:val="-29"/>
          <w:w w:val="58"/>
          <w:sz w:val="15"/>
        </w:rPr>
        <w:t>—</w:t>
      </w:r>
      <w:r>
        <w:rPr>
          <w:rFonts w:ascii="Arial" w:hAnsi="Arial"/>
          <w:color w:val="A1A0A4"/>
          <w:spacing w:val="4"/>
          <w:w w:val="58"/>
          <w:sz w:val="15"/>
        </w:rPr>
        <w:t>—</w:t>
      </w:r>
      <w:r>
        <w:rPr>
          <w:rFonts w:ascii="Arial" w:hAnsi="Arial"/>
          <w:color w:val="A1A0A4"/>
          <w:spacing w:val="2"/>
          <w:w w:val="97"/>
          <w:sz w:val="15"/>
        </w:rPr>
        <w:t>I</w:t>
      </w:r>
      <w:r>
        <w:rPr>
          <w:rFonts w:ascii="Arial" w:hAnsi="Arial"/>
          <w:color w:val="A1A0A4"/>
          <w:spacing w:val="1"/>
          <w:w w:val="101"/>
          <w:sz w:val="15"/>
        </w:rPr>
        <w:t>n</w:t>
      </w:r>
      <w:r>
        <w:rPr>
          <w:rFonts w:ascii="Arial" w:hAnsi="Arial"/>
          <w:color w:val="A1A0A4"/>
          <w:w w:val="119"/>
          <w:sz w:val="15"/>
        </w:rPr>
        <w:t>f</w:t>
      </w:r>
      <w:r>
        <w:rPr>
          <w:rFonts w:ascii="Arial" w:hAnsi="Arial"/>
          <w:color w:val="A1A0A4"/>
          <w:spacing w:val="2"/>
          <w:w w:val="119"/>
          <w:sz w:val="15"/>
        </w:rPr>
        <w:t>l</w:t>
      </w:r>
      <w:r>
        <w:rPr>
          <w:rFonts w:ascii="Arial" w:hAnsi="Arial"/>
          <w:color w:val="A1A0A4"/>
          <w:spacing w:val="2"/>
          <w:w w:val="104"/>
          <w:sz w:val="15"/>
        </w:rPr>
        <w:t>ig</w:t>
      </w:r>
      <w:r>
        <w:rPr>
          <w:rFonts w:ascii="Arial" w:hAnsi="Arial"/>
          <w:color w:val="A1A0A4"/>
          <w:spacing w:val="1"/>
          <w:w w:val="101"/>
          <w:sz w:val="15"/>
        </w:rPr>
        <w:t>h</w:t>
      </w:r>
      <w:r>
        <w:rPr>
          <w:rFonts w:ascii="Arial" w:hAnsi="Arial"/>
          <w:color w:val="A1A0A4"/>
          <w:w w:val="133"/>
          <w:sz w:val="15"/>
        </w:rPr>
        <w:t>t</w:t>
      </w:r>
      <w:r>
        <w:rPr>
          <w:rFonts w:ascii="Arial" w:hAnsi="Arial"/>
          <w:color w:val="A1A0A4"/>
          <w:spacing w:val="-3"/>
          <w:sz w:val="15"/>
        </w:rPr>
        <w:t> </w:t>
      </w:r>
      <w:r>
        <w:rPr>
          <w:rFonts w:ascii="Arial" w:hAnsi="Arial"/>
          <w:color w:val="A1A0A4"/>
          <w:spacing w:val="2"/>
          <w:w w:val="98"/>
          <w:sz w:val="15"/>
        </w:rPr>
        <w:t>Se</w:t>
      </w:r>
      <w:r>
        <w:rPr>
          <w:rFonts w:ascii="Arial" w:hAnsi="Arial"/>
          <w:color w:val="A1A0A4"/>
          <w:spacing w:val="5"/>
          <w:w w:val="98"/>
          <w:sz w:val="15"/>
        </w:rPr>
        <w:t>r</w:t>
      </w:r>
      <w:r>
        <w:rPr>
          <w:rFonts w:ascii="Arial" w:hAnsi="Arial"/>
          <w:color w:val="A1A0A4"/>
          <w:spacing w:val="1"/>
          <w:w w:val="104"/>
          <w:sz w:val="15"/>
        </w:rPr>
        <w:t>v</w:t>
      </w:r>
      <w:r>
        <w:rPr>
          <w:rFonts w:ascii="Arial" w:hAnsi="Arial"/>
          <w:color w:val="A1A0A4"/>
          <w:spacing w:val="2"/>
          <w:w w:val="112"/>
          <w:sz w:val="15"/>
        </w:rPr>
        <w:t>i</w:t>
      </w:r>
      <w:r>
        <w:rPr>
          <w:rFonts w:ascii="Arial" w:hAnsi="Arial"/>
          <w:color w:val="A1A0A4"/>
          <w:w w:val="99"/>
          <w:sz w:val="15"/>
        </w:rPr>
        <w:t>c</w:t>
      </w:r>
      <w:r>
        <w:rPr>
          <w:rFonts w:ascii="Arial" w:hAnsi="Arial"/>
          <w:color w:val="A1A0A4"/>
          <w:spacing w:val="2"/>
          <w:w w:val="97"/>
          <w:sz w:val="15"/>
        </w:rPr>
        <w:t>e</w:t>
      </w:r>
      <w:r>
        <w:rPr>
          <w:rFonts w:ascii="Arial" w:hAnsi="Arial"/>
          <w:color w:val="A1A0A4"/>
          <w:w w:val="93"/>
          <w:sz w:val="15"/>
        </w:rPr>
        <w:t>s</w:t>
      </w:r>
    </w:p>
    <w:p>
      <w:pPr>
        <w:pStyle w:val="BodyText"/>
        <w:spacing w:before="3"/>
        <w:rPr>
          <w:rFonts w:ascii="Arial"/>
          <w:sz w:val="16"/>
        </w:rPr>
      </w:pPr>
    </w:p>
    <w:p>
      <w:pPr>
        <w:spacing w:before="0"/>
        <w:ind w:left="302" w:right="0" w:firstLine="0"/>
        <w:jc w:val="left"/>
        <w:rPr>
          <w:rFonts w:ascii="Arial"/>
          <w:sz w:val="15"/>
        </w:rPr>
      </w:pPr>
      <w:r>
        <w:rPr>
          <w:rFonts w:ascii="Arial"/>
          <w:color w:val="A1A0A4"/>
          <w:w w:val="95"/>
          <w:sz w:val="15"/>
        </w:rPr>
        <w:t>SCOTT HALFMANN</w:t>
      </w:r>
    </w:p>
    <w:p>
      <w:pPr>
        <w:spacing w:before="7"/>
        <w:ind w:left="302" w:right="0" w:firstLine="0"/>
        <w:jc w:val="left"/>
        <w:rPr>
          <w:rFonts w:ascii="Arial" w:hAnsi="Arial"/>
          <w:sz w:val="15"/>
        </w:rPr>
      </w:pPr>
      <w:r>
        <w:rPr>
          <w:rFonts w:ascii="Arial" w:hAnsi="Arial"/>
          <w:color w:val="A1A0A4"/>
          <w:spacing w:val="2"/>
          <w:w w:val="100"/>
          <w:sz w:val="15"/>
        </w:rPr>
        <w:t>V</w:t>
      </w:r>
      <w:r>
        <w:rPr>
          <w:rFonts w:ascii="Arial" w:hAnsi="Arial"/>
          <w:color w:val="A1A0A4"/>
          <w:spacing w:val="2"/>
          <w:w w:val="112"/>
          <w:sz w:val="15"/>
        </w:rPr>
        <w:t>i</w:t>
      </w:r>
      <w:r>
        <w:rPr>
          <w:rFonts w:ascii="Arial" w:hAnsi="Arial"/>
          <w:color w:val="A1A0A4"/>
          <w:w w:val="99"/>
          <w:sz w:val="15"/>
        </w:rPr>
        <w:t>c</w:t>
      </w:r>
      <w:r>
        <w:rPr>
          <w:rFonts w:ascii="Arial" w:hAnsi="Arial"/>
          <w:color w:val="A1A0A4"/>
          <w:w w:val="97"/>
          <w:sz w:val="15"/>
        </w:rPr>
        <w:t>e</w:t>
      </w:r>
      <w:r>
        <w:rPr>
          <w:rFonts w:ascii="Arial" w:hAnsi="Arial"/>
          <w:color w:val="A1A0A4"/>
          <w:spacing w:val="-3"/>
          <w:sz w:val="15"/>
        </w:rPr>
        <w:t> </w:t>
      </w:r>
      <w:r>
        <w:rPr>
          <w:rFonts w:ascii="Arial" w:hAnsi="Arial"/>
          <w:color w:val="A1A0A4"/>
          <w:spacing w:val="2"/>
          <w:w w:val="92"/>
          <w:sz w:val="15"/>
        </w:rPr>
        <w:t>P</w:t>
      </w:r>
      <w:r>
        <w:rPr>
          <w:rFonts w:ascii="Arial" w:hAnsi="Arial"/>
          <w:color w:val="A1A0A4"/>
          <w:w w:val="122"/>
          <w:sz w:val="15"/>
        </w:rPr>
        <w:t>r</w:t>
      </w:r>
      <w:r>
        <w:rPr>
          <w:rFonts w:ascii="Arial" w:hAnsi="Arial"/>
          <w:color w:val="A1A0A4"/>
          <w:spacing w:val="2"/>
          <w:w w:val="97"/>
          <w:sz w:val="15"/>
        </w:rPr>
        <w:t>e</w:t>
      </w:r>
      <w:r>
        <w:rPr>
          <w:rFonts w:ascii="Arial" w:hAnsi="Arial"/>
          <w:color w:val="A1A0A4"/>
          <w:spacing w:val="1"/>
          <w:w w:val="93"/>
          <w:sz w:val="15"/>
        </w:rPr>
        <w:t>s</w:t>
      </w:r>
      <w:r>
        <w:rPr>
          <w:rFonts w:ascii="Arial" w:hAnsi="Arial"/>
          <w:color w:val="A1A0A4"/>
          <w:spacing w:val="2"/>
          <w:w w:val="112"/>
          <w:sz w:val="15"/>
        </w:rPr>
        <w:t>i</w:t>
      </w:r>
      <w:r>
        <w:rPr>
          <w:rFonts w:ascii="Arial" w:hAnsi="Arial"/>
          <w:color w:val="A1A0A4"/>
          <w:spacing w:val="3"/>
          <w:w w:val="100"/>
          <w:sz w:val="15"/>
        </w:rPr>
        <w:t>d</w:t>
      </w:r>
      <w:r>
        <w:rPr>
          <w:rFonts w:ascii="Arial" w:hAnsi="Arial"/>
          <w:color w:val="A1A0A4"/>
          <w:spacing w:val="2"/>
          <w:w w:val="97"/>
          <w:sz w:val="15"/>
        </w:rPr>
        <w:t>e</w:t>
      </w:r>
      <w:r>
        <w:rPr>
          <w:rFonts w:ascii="Arial" w:hAnsi="Arial"/>
          <w:color w:val="A1A0A4"/>
          <w:spacing w:val="1"/>
          <w:w w:val="101"/>
          <w:sz w:val="15"/>
        </w:rPr>
        <w:t>n</w:t>
      </w:r>
      <w:r>
        <w:rPr>
          <w:rFonts w:ascii="Arial" w:hAnsi="Arial"/>
          <w:color w:val="A1A0A4"/>
          <w:spacing w:val="-5"/>
          <w:w w:val="133"/>
          <w:sz w:val="15"/>
        </w:rPr>
        <w:t>t</w:t>
      </w:r>
      <w:r>
        <w:rPr>
          <w:rFonts w:ascii="Arial" w:hAnsi="Arial"/>
          <w:color w:val="A1A0A4"/>
          <w:spacing w:val="-29"/>
          <w:w w:val="58"/>
          <w:sz w:val="15"/>
        </w:rPr>
        <w:t>—</w:t>
      </w:r>
      <w:r>
        <w:rPr>
          <w:rFonts w:ascii="Arial" w:hAnsi="Arial"/>
          <w:color w:val="A1A0A4"/>
          <w:spacing w:val="4"/>
          <w:w w:val="58"/>
          <w:sz w:val="15"/>
        </w:rPr>
        <w:t>—</w:t>
      </w:r>
      <w:r>
        <w:rPr>
          <w:rFonts w:ascii="Arial" w:hAnsi="Arial"/>
          <w:color w:val="A1A0A4"/>
          <w:spacing w:val="2"/>
          <w:w w:val="92"/>
          <w:sz w:val="15"/>
        </w:rPr>
        <w:t>P</w:t>
      </w:r>
      <w:r>
        <w:rPr>
          <w:rFonts w:ascii="Arial" w:hAnsi="Arial"/>
          <w:color w:val="A1A0A4"/>
          <w:w w:val="122"/>
          <w:sz w:val="15"/>
        </w:rPr>
        <w:t>r</w:t>
      </w:r>
      <w:r>
        <w:rPr>
          <w:rFonts w:ascii="Arial" w:hAnsi="Arial"/>
          <w:color w:val="A1A0A4"/>
          <w:w w:val="103"/>
          <w:sz w:val="15"/>
        </w:rPr>
        <w:t>o</w:t>
      </w:r>
      <w:r>
        <w:rPr>
          <w:rFonts w:ascii="Arial" w:hAnsi="Arial"/>
          <w:color w:val="A1A0A4"/>
          <w:spacing w:val="1"/>
          <w:w w:val="103"/>
          <w:sz w:val="15"/>
        </w:rPr>
        <w:t>v</w:t>
      </w:r>
      <w:r>
        <w:rPr>
          <w:rFonts w:ascii="Arial" w:hAnsi="Arial"/>
          <w:color w:val="A1A0A4"/>
          <w:spacing w:val="1"/>
          <w:w w:val="112"/>
          <w:sz w:val="15"/>
        </w:rPr>
        <w:t>i</w:t>
      </w:r>
      <w:r>
        <w:rPr>
          <w:rFonts w:ascii="Arial" w:hAnsi="Arial"/>
          <w:color w:val="A1A0A4"/>
          <w:spacing w:val="1"/>
          <w:w w:val="93"/>
          <w:sz w:val="15"/>
        </w:rPr>
        <w:t>s</w:t>
      </w:r>
      <w:r>
        <w:rPr>
          <w:rFonts w:ascii="Arial" w:hAnsi="Arial"/>
          <w:color w:val="A1A0A4"/>
          <w:spacing w:val="2"/>
          <w:w w:val="112"/>
          <w:sz w:val="15"/>
        </w:rPr>
        <w:t>i</w:t>
      </w:r>
      <w:r>
        <w:rPr>
          <w:rFonts w:ascii="Arial" w:hAnsi="Arial"/>
          <w:color w:val="A1A0A4"/>
          <w:spacing w:val="3"/>
          <w:w w:val="101"/>
          <w:sz w:val="15"/>
        </w:rPr>
        <w:t>o</w:t>
      </w:r>
      <w:r>
        <w:rPr>
          <w:rFonts w:ascii="Arial" w:hAnsi="Arial"/>
          <w:color w:val="A1A0A4"/>
          <w:spacing w:val="2"/>
          <w:w w:val="101"/>
          <w:sz w:val="15"/>
        </w:rPr>
        <w:t>n</w:t>
      </w:r>
      <w:r>
        <w:rPr>
          <w:rFonts w:ascii="Arial" w:hAnsi="Arial"/>
          <w:color w:val="A1A0A4"/>
          <w:spacing w:val="2"/>
          <w:w w:val="112"/>
          <w:sz w:val="15"/>
        </w:rPr>
        <w:t>i</w:t>
      </w:r>
      <w:r>
        <w:rPr>
          <w:rFonts w:ascii="Arial" w:hAnsi="Arial"/>
          <w:color w:val="A1A0A4"/>
          <w:spacing w:val="3"/>
          <w:w w:val="101"/>
          <w:sz w:val="15"/>
        </w:rPr>
        <w:t>n</w:t>
      </w:r>
      <w:r>
        <w:rPr>
          <w:rFonts w:ascii="Arial" w:hAnsi="Arial"/>
          <w:color w:val="A1A0A4"/>
          <w:w w:val="100"/>
          <w:sz w:val="15"/>
        </w:rPr>
        <w:t>g</w:t>
      </w:r>
    </w:p>
    <w:p>
      <w:pPr>
        <w:pStyle w:val="BodyText"/>
        <w:spacing w:before="3"/>
        <w:rPr>
          <w:rFonts w:ascii="Arial"/>
          <w:sz w:val="16"/>
        </w:rPr>
      </w:pPr>
    </w:p>
    <w:p>
      <w:pPr>
        <w:spacing w:before="0"/>
        <w:ind w:left="302" w:right="0" w:firstLine="0"/>
        <w:jc w:val="left"/>
        <w:rPr>
          <w:rFonts w:ascii="Arial"/>
          <w:sz w:val="15"/>
        </w:rPr>
      </w:pPr>
      <w:r>
        <w:rPr>
          <w:rFonts w:ascii="Arial"/>
          <w:color w:val="A1A0A4"/>
          <w:w w:val="95"/>
          <w:sz w:val="15"/>
        </w:rPr>
        <w:t>JOE HARRIS</w:t>
      </w:r>
    </w:p>
    <w:p>
      <w:pPr>
        <w:spacing w:before="7"/>
        <w:ind w:left="302" w:right="0" w:firstLine="0"/>
        <w:jc w:val="left"/>
        <w:rPr>
          <w:rFonts w:ascii="Arial" w:hAnsi="Arial"/>
          <w:sz w:val="15"/>
        </w:rPr>
      </w:pPr>
      <w:r>
        <w:rPr>
          <w:rFonts w:ascii="Arial" w:hAnsi="Arial"/>
          <w:color w:val="A1A0A4"/>
          <w:spacing w:val="1"/>
          <w:w w:val="100"/>
          <w:sz w:val="15"/>
        </w:rPr>
        <w:t>V</w:t>
      </w:r>
      <w:r>
        <w:rPr>
          <w:rFonts w:ascii="Arial" w:hAnsi="Arial"/>
          <w:color w:val="A1A0A4"/>
          <w:w w:val="112"/>
          <w:sz w:val="15"/>
        </w:rPr>
        <w:t>i</w:t>
      </w:r>
      <w:r>
        <w:rPr>
          <w:rFonts w:ascii="Arial" w:hAnsi="Arial"/>
          <w:color w:val="A1A0A4"/>
          <w:spacing w:val="-2"/>
          <w:w w:val="99"/>
          <w:sz w:val="15"/>
        </w:rPr>
        <w:t>c</w:t>
      </w:r>
      <w:r>
        <w:rPr>
          <w:rFonts w:ascii="Arial" w:hAnsi="Arial"/>
          <w:color w:val="A1A0A4"/>
          <w:w w:val="97"/>
          <w:sz w:val="15"/>
        </w:rPr>
        <w:t>e</w:t>
      </w:r>
      <w:r>
        <w:rPr>
          <w:rFonts w:ascii="Arial" w:hAnsi="Arial"/>
          <w:color w:val="A1A0A4"/>
          <w:spacing w:val="-6"/>
          <w:sz w:val="15"/>
        </w:rPr>
        <w:t> </w:t>
      </w:r>
      <w:r>
        <w:rPr>
          <w:rFonts w:ascii="Arial" w:hAnsi="Arial"/>
          <w:color w:val="A1A0A4"/>
          <w:spacing w:val="1"/>
          <w:w w:val="92"/>
          <w:sz w:val="15"/>
        </w:rPr>
        <w:t>P</w:t>
      </w:r>
      <w:r>
        <w:rPr>
          <w:rFonts w:ascii="Arial" w:hAnsi="Arial"/>
          <w:color w:val="A1A0A4"/>
          <w:spacing w:val="-2"/>
          <w:w w:val="122"/>
          <w:sz w:val="15"/>
        </w:rPr>
        <w:t>r</w:t>
      </w:r>
      <w:r>
        <w:rPr>
          <w:rFonts w:ascii="Arial" w:hAnsi="Arial"/>
          <w:color w:val="A1A0A4"/>
          <w:w w:val="97"/>
          <w:sz w:val="15"/>
        </w:rPr>
        <w:t>e</w:t>
      </w:r>
      <w:r>
        <w:rPr>
          <w:rFonts w:ascii="Arial" w:hAnsi="Arial"/>
          <w:color w:val="A1A0A4"/>
          <w:spacing w:val="-1"/>
          <w:w w:val="93"/>
          <w:sz w:val="15"/>
        </w:rPr>
        <w:t>s</w:t>
      </w:r>
      <w:r>
        <w:rPr>
          <w:rFonts w:ascii="Arial" w:hAnsi="Arial"/>
          <w:color w:val="A1A0A4"/>
          <w:spacing w:val="1"/>
          <w:w w:val="112"/>
          <w:sz w:val="15"/>
        </w:rPr>
        <w:t>i</w:t>
      </w:r>
      <w:r>
        <w:rPr>
          <w:rFonts w:ascii="Arial" w:hAnsi="Arial"/>
          <w:color w:val="A1A0A4"/>
          <w:spacing w:val="1"/>
          <w:w w:val="100"/>
          <w:sz w:val="15"/>
        </w:rPr>
        <w:t>d</w:t>
      </w:r>
      <w:r>
        <w:rPr>
          <w:rFonts w:ascii="Arial" w:hAnsi="Arial"/>
          <w:color w:val="A1A0A4"/>
          <w:spacing w:val="1"/>
          <w:w w:val="97"/>
          <w:sz w:val="15"/>
        </w:rPr>
        <w:t>e</w:t>
      </w:r>
      <w:r>
        <w:rPr>
          <w:rFonts w:ascii="Arial" w:hAnsi="Arial"/>
          <w:color w:val="A1A0A4"/>
          <w:w w:val="101"/>
          <w:sz w:val="15"/>
        </w:rPr>
        <w:t>n</w:t>
      </w:r>
      <w:r>
        <w:rPr>
          <w:rFonts w:ascii="Arial" w:hAnsi="Arial"/>
          <w:color w:val="A1A0A4"/>
          <w:spacing w:val="-6"/>
          <w:w w:val="133"/>
          <w:sz w:val="15"/>
        </w:rPr>
        <w:t>t</w:t>
      </w:r>
      <w:r>
        <w:rPr>
          <w:rFonts w:ascii="Arial" w:hAnsi="Arial"/>
          <w:color w:val="A1A0A4"/>
          <w:spacing w:val="-29"/>
          <w:w w:val="58"/>
          <w:sz w:val="15"/>
        </w:rPr>
        <w:t>—</w:t>
      </w:r>
      <w:r>
        <w:rPr>
          <w:rFonts w:ascii="Arial" w:hAnsi="Arial"/>
          <w:color w:val="A1A0A4"/>
          <w:spacing w:val="4"/>
          <w:w w:val="58"/>
          <w:sz w:val="15"/>
        </w:rPr>
        <w:t>—</w:t>
      </w:r>
      <w:r>
        <w:rPr>
          <w:rFonts w:ascii="Arial" w:hAnsi="Arial"/>
          <w:color w:val="A1A0A4"/>
          <w:spacing w:val="1"/>
          <w:w w:val="103"/>
          <w:sz w:val="15"/>
        </w:rPr>
        <w:t>L</w:t>
      </w:r>
      <w:r>
        <w:rPr>
          <w:rFonts w:ascii="Arial" w:hAnsi="Arial"/>
          <w:color w:val="A1A0A4"/>
          <w:spacing w:val="1"/>
          <w:w w:val="96"/>
          <w:sz w:val="15"/>
        </w:rPr>
        <w:t>a</w:t>
      </w:r>
      <w:r>
        <w:rPr>
          <w:rFonts w:ascii="Arial" w:hAnsi="Arial"/>
          <w:color w:val="A1A0A4"/>
          <w:spacing w:val="1"/>
          <w:w w:val="100"/>
          <w:sz w:val="15"/>
        </w:rPr>
        <w:t>b</w:t>
      </w:r>
      <w:r>
        <w:rPr>
          <w:rFonts w:ascii="Arial" w:hAnsi="Arial"/>
          <w:color w:val="A1A0A4"/>
          <w:spacing w:val="1"/>
          <w:w w:val="101"/>
          <w:sz w:val="15"/>
        </w:rPr>
        <w:t>o</w:t>
      </w:r>
      <w:r>
        <w:rPr>
          <w:rFonts w:ascii="Arial" w:hAnsi="Arial"/>
          <w:color w:val="A1A0A4"/>
          <w:w w:val="122"/>
          <w:sz w:val="15"/>
        </w:rPr>
        <w:t>r</w:t>
      </w:r>
      <w:r>
        <w:rPr>
          <w:rFonts w:ascii="Arial" w:hAnsi="Arial"/>
          <w:color w:val="A1A0A4"/>
          <w:spacing w:val="-6"/>
          <w:sz w:val="15"/>
        </w:rPr>
        <w:t> </w:t>
      </w:r>
      <w:r>
        <w:rPr>
          <w:rFonts w:ascii="Arial" w:hAnsi="Arial"/>
          <w:color w:val="A1A0A4"/>
          <w:spacing w:val="1"/>
          <w:w w:val="96"/>
          <w:sz w:val="15"/>
        </w:rPr>
        <w:t>a</w:t>
      </w:r>
      <w:r>
        <w:rPr>
          <w:rFonts w:ascii="Arial" w:hAnsi="Arial"/>
          <w:color w:val="A1A0A4"/>
          <w:spacing w:val="1"/>
          <w:w w:val="101"/>
          <w:sz w:val="15"/>
        </w:rPr>
        <w:t>n</w:t>
      </w:r>
      <w:r>
        <w:rPr>
          <w:rFonts w:ascii="Arial" w:hAnsi="Arial"/>
          <w:color w:val="A1A0A4"/>
          <w:w w:val="100"/>
          <w:sz w:val="15"/>
        </w:rPr>
        <w:t>d</w:t>
      </w:r>
      <w:r>
        <w:rPr>
          <w:rFonts w:ascii="Arial" w:hAnsi="Arial"/>
          <w:color w:val="A1A0A4"/>
          <w:spacing w:val="-6"/>
          <w:sz w:val="15"/>
        </w:rPr>
        <w:t> </w:t>
      </w:r>
      <w:r>
        <w:rPr>
          <w:rFonts w:ascii="Arial" w:hAnsi="Arial"/>
          <w:color w:val="A1A0A4"/>
          <w:w w:val="88"/>
          <w:sz w:val="15"/>
        </w:rPr>
        <w:t>E</w:t>
      </w:r>
      <w:r>
        <w:rPr>
          <w:rFonts w:ascii="Arial" w:hAnsi="Arial"/>
          <w:color w:val="A1A0A4"/>
          <w:spacing w:val="1"/>
          <w:w w:val="101"/>
          <w:sz w:val="15"/>
        </w:rPr>
        <w:t>m</w:t>
      </w:r>
      <w:r>
        <w:rPr>
          <w:rFonts w:ascii="Arial" w:hAnsi="Arial"/>
          <w:color w:val="A1A0A4"/>
          <w:spacing w:val="1"/>
          <w:w w:val="100"/>
          <w:sz w:val="15"/>
        </w:rPr>
        <w:t>p</w:t>
      </w:r>
      <w:r>
        <w:rPr>
          <w:rFonts w:ascii="Arial" w:hAnsi="Arial"/>
          <w:color w:val="A1A0A4"/>
          <w:spacing w:val="1"/>
          <w:w w:val="112"/>
          <w:sz w:val="15"/>
        </w:rPr>
        <w:t>l</w:t>
      </w:r>
      <w:r>
        <w:rPr>
          <w:rFonts w:ascii="Arial" w:hAnsi="Arial"/>
          <w:color w:val="A1A0A4"/>
          <w:spacing w:val="-2"/>
          <w:w w:val="103"/>
          <w:sz w:val="15"/>
        </w:rPr>
        <w:t>oy</w:t>
      </w:r>
      <w:r>
        <w:rPr>
          <w:rFonts w:ascii="Arial" w:hAnsi="Arial"/>
          <w:color w:val="A1A0A4"/>
          <w:spacing w:val="1"/>
          <w:w w:val="97"/>
          <w:sz w:val="15"/>
        </w:rPr>
        <w:t>e</w:t>
      </w:r>
      <w:r>
        <w:rPr>
          <w:rFonts w:ascii="Arial" w:hAnsi="Arial"/>
          <w:color w:val="A1A0A4"/>
          <w:w w:val="97"/>
          <w:sz w:val="15"/>
        </w:rPr>
        <w:t>e</w:t>
      </w:r>
      <w:r>
        <w:rPr>
          <w:rFonts w:ascii="Arial" w:hAnsi="Arial"/>
          <w:color w:val="A1A0A4"/>
          <w:spacing w:val="-6"/>
          <w:sz w:val="15"/>
        </w:rPr>
        <w:t> </w:t>
      </w:r>
      <w:r>
        <w:rPr>
          <w:rFonts w:ascii="Arial" w:hAnsi="Arial"/>
          <w:color w:val="A1A0A4"/>
          <w:spacing w:val="-1"/>
          <w:w w:val="90"/>
          <w:sz w:val="15"/>
        </w:rPr>
        <w:t>R</w:t>
      </w:r>
      <w:r>
        <w:rPr>
          <w:rFonts w:ascii="Arial" w:hAnsi="Arial"/>
          <w:color w:val="A1A0A4"/>
          <w:w w:val="97"/>
          <w:sz w:val="15"/>
        </w:rPr>
        <w:t>e</w:t>
      </w:r>
      <w:r>
        <w:rPr>
          <w:rFonts w:ascii="Arial" w:hAnsi="Arial"/>
          <w:color w:val="A1A0A4"/>
          <w:w w:val="112"/>
          <w:sz w:val="15"/>
        </w:rPr>
        <w:t>l</w:t>
      </w:r>
      <w:r>
        <w:rPr>
          <w:rFonts w:ascii="Arial" w:hAnsi="Arial"/>
          <w:color w:val="A1A0A4"/>
          <w:w w:val="96"/>
          <w:sz w:val="15"/>
        </w:rPr>
        <w:t>a</w:t>
      </w:r>
      <w:r>
        <w:rPr>
          <w:rFonts w:ascii="Arial" w:hAnsi="Arial"/>
          <w:color w:val="A1A0A4"/>
          <w:spacing w:val="-2"/>
          <w:w w:val="133"/>
          <w:sz w:val="15"/>
        </w:rPr>
        <w:t>t</w:t>
      </w:r>
      <w:r>
        <w:rPr>
          <w:rFonts w:ascii="Arial" w:hAnsi="Arial"/>
          <w:color w:val="A1A0A4"/>
          <w:w w:val="112"/>
          <w:sz w:val="15"/>
        </w:rPr>
        <w:t>i</w:t>
      </w:r>
      <w:r>
        <w:rPr>
          <w:rFonts w:ascii="Arial" w:hAnsi="Arial"/>
          <w:color w:val="A1A0A4"/>
          <w:spacing w:val="1"/>
          <w:w w:val="101"/>
          <w:sz w:val="15"/>
        </w:rPr>
        <w:t>o</w:t>
      </w:r>
      <w:r>
        <w:rPr>
          <w:rFonts w:ascii="Arial" w:hAnsi="Arial"/>
          <w:color w:val="A1A0A4"/>
          <w:w w:val="101"/>
          <w:sz w:val="15"/>
        </w:rPr>
        <w:t>n</w:t>
      </w:r>
      <w:r>
        <w:rPr>
          <w:rFonts w:ascii="Arial" w:hAnsi="Arial"/>
          <w:color w:val="A1A0A4"/>
          <w:w w:val="93"/>
          <w:sz w:val="15"/>
        </w:rPr>
        <w:t>s</w:t>
      </w:r>
    </w:p>
    <w:p>
      <w:pPr>
        <w:pStyle w:val="BodyText"/>
        <w:spacing w:before="3"/>
        <w:rPr>
          <w:rFonts w:ascii="Arial"/>
          <w:sz w:val="16"/>
        </w:rPr>
      </w:pPr>
    </w:p>
    <w:p>
      <w:pPr>
        <w:spacing w:before="0"/>
        <w:ind w:left="302" w:right="0" w:firstLine="0"/>
        <w:jc w:val="left"/>
        <w:rPr>
          <w:rFonts w:ascii="Arial"/>
          <w:sz w:val="15"/>
        </w:rPr>
      </w:pPr>
      <w:r>
        <w:rPr>
          <w:rFonts w:ascii="Arial"/>
          <w:color w:val="A1A0A4"/>
          <w:w w:val="95"/>
          <w:sz w:val="15"/>
        </w:rPr>
        <w:t>LAURIE HULIN</w:t>
      </w:r>
    </w:p>
    <w:p>
      <w:pPr>
        <w:spacing w:line="249" w:lineRule="auto" w:before="7"/>
        <w:ind w:left="302" w:right="0" w:firstLine="0"/>
        <w:jc w:val="left"/>
        <w:rPr>
          <w:rFonts w:ascii="Arial" w:hAnsi="Arial"/>
          <w:sz w:val="15"/>
        </w:rPr>
      </w:pPr>
      <w:r>
        <w:rPr>
          <w:rFonts w:ascii="Arial" w:hAnsi="Arial"/>
          <w:color w:val="A1A0A4"/>
          <w:w w:val="100"/>
          <w:sz w:val="15"/>
        </w:rPr>
        <w:t>V</w:t>
      </w:r>
      <w:r>
        <w:rPr>
          <w:rFonts w:ascii="Arial" w:hAnsi="Arial"/>
          <w:color w:val="A1A0A4"/>
          <w:w w:val="112"/>
          <w:sz w:val="15"/>
        </w:rPr>
        <w:t>i</w:t>
      </w:r>
      <w:r>
        <w:rPr>
          <w:rFonts w:ascii="Arial" w:hAnsi="Arial"/>
          <w:color w:val="A1A0A4"/>
          <w:w w:val="99"/>
          <w:sz w:val="15"/>
        </w:rPr>
        <w:t>c</w:t>
      </w:r>
      <w:r>
        <w:rPr>
          <w:rFonts w:ascii="Arial" w:hAnsi="Arial"/>
          <w:color w:val="A1A0A4"/>
          <w:w w:val="97"/>
          <w:sz w:val="15"/>
        </w:rPr>
        <w:t>e</w:t>
      </w:r>
      <w:r>
        <w:rPr>
          <w:rFonts w:ascii="Arial" w:hAnsi="Arial"/>
          <w:color w:val="A1A0A4"/>
          <w:sz w:val="15"/>
        </w:rPr>
        <w:t> </w:t>
      </w:r>
      <w:r>
        <w:rPr>
          <w:rFonts w:ascii="Arial" w:hAnsi="Arial"/>
          <w:color w:val="A1A0A4"/>
          <w:w w:val="92"/>
          <w:sz w:val="15"/>
        </w:rPr>
        <w:t>P</w:t>
      </w:r>
      <w:r>
        <w:rPr>
          <w:rFonts w:ascii="Arial" w:hAnsi="Arial"/>
          <w:color w:val="A1A0A4"/>
          <w:w w:val="122"/>
          <w:sz w:val="15"/>
        </w:rPr>
        <w:t>r</w:t>
      </w:r>
      <w:r>
        <w:rPr>
          <w:rFonts w:ascii="Arial" w:hAnsi="Arial"/>
          <w:color w:val="A1A0A4"/>
          <w:w w:val="97"/>
          <w:sz w:val="15"/>
        </w:rPr>
        <w:t>e</w:t>
      </w:r>
      <w:r>
        <w:rPr>
          <w:rFonts w:ascii="Arial" w:hAnsi="Arial"/>
          <w:color w:val="A1A0A4"/>
          <w:w w:val="93"/>
          <w:sz w:val="15"/>
        </w:rPr>
        <w:t>s</w:t>
      </w:r>
      <w:r>
        <w:rPr>
          <w:rFonts w:ascii="Arial" w:hAnsi="Arial"/>
          <w:color w:val="A1A0A4"/>
          <w:w w:val="112"/>
          <w:sz w:val="15"/>
        </w:rPr>
        <w:t>i</w:t>
      </w:r>
      <w:r>
        <w:rPr>
          <w:rFonts w:ascii="Arial" w:hAnsi="Arial"/>
          <w:color w:val="A1A0A4"/>
          <w:w w:val="100"/>
          <w:sz w:val="15"/>
        </w:rPr>
        <w:t>d</w:t>
      </w:r>
      <w:r>
        <w:rPr>
          <w:rFonts w:ascii="Arial" w:hAnsi="Arial"/>
          <w:color w:val="A1A0A4"/>
          <w:w w:val="97"/>
          <w:sz w:val="15"/>
        </w:rPr>
        <w:t>e</w:t>
      </w:r>
      <w:r>
        <w:rPr>
          <w:rFonts w:ascii="Arial" w:hAnsi="Arial"/>
          <w:color w:val="A1A0A4"/>
          <w:w w:val="101"/>
          <w:sz w:val="15"/>
        </w:rPr>
        <w:t>n</w:t>
      </w:r>
      <w:r>
        <w:rPr>
          <w:rFonts w:ascii="Arial" w:hAnsi="Arial"/>
          <w:color w:val="A1A0A4"/>
          <w:w w:val="133"/>
          <w:sz w:val="15"/>
        </w:rPr>
        <w:t>t</w:t>
      </w:r>
      <w:r>
        <w:rPr>
          <w:rFonts w:ascii="Arial" w:hAnsi="Arial"/>
          <w:color w:val="A1A0A4"/>
          <w:w w:val="58"/>
          <w:sz w:val="15"/>
        </w:rPr>
        <w:t>——</w:t>
      </w:r>
      <w:r>
        <w:rPr>
          <w:rFonts w:ascii="Arial" w:hAnsi="Arial"/>
          <w:color w:val="A1A0A4"/>
          <w:w w:val="96"/>
          <w:sz w:val="15"/>
        </w:rPr>
        <w:t>T</w:t>
      </w:r>
      <w:r>
        <w:rPr>
          <w:rFonts w:ascii="Arial" w:hAnsi="Arial"/>
          <w:color w:val="A1A0A4"/>
          <w:w w:val="97"/>
          <w:sz w:val="15"/>
        </w:rPr>
        <w:t>e</w:t>
      </w:r>
      <w:r>
        <w:rPr>
          <w:rFonts w:ascii="Arial" w:hAnsi="Arial"/>
          <w:color w:val="A1A0A4"/>
          <w:w w:val="99"/>
          <w:sz w:val="15"/>
        </w:rPr>
        <w:t>c</w:t>
      </w:r>
      <w:r>
        <w:rPr>
          <w:rFonts w:ascii="Arial" w:hAnsi="Arial"/>
          <w:color w:val="A1A0A4"/>
          <w:w w:val="101"/>
          <w:sz w:val="15"/>
        </w:rPr>
        <w:t>hn</w:t>
      </w:r>
      <w:r>
        <w:rPr>
          <w:rFonts w:ascii="Arial" w:hAnsi="Arial"/>
          <w:color w:val="A1A0A4"/>
          <w:w w:val="101"/>
          <w:sz w:val="15"/>
        </w:rPr>
        <w:t>o</w:t>
      </w:r>
      <w:r>
        <w:rPr>
          <w:rFonts w:ascii="Arial" w:hAnsi="Arial"/>
          <w:color w:val="A1A0A4"/>
          <w:w w:val="112"/>
          <w:sz w:val="15"/>
        </w:rPr>
        <w:t>l</w:t>
      </w:r>
      <w:r>
        <w:rPr>
          <w:rFonts w:ascii="Arial" w:hAnsi="Arial"/>
          <w:color w:val="A1A0A4"/>
          <w:w w:val="101"/>
          <w:sz w:val="15"/>
        </w:rPr>
        <w:t>o</w:t>
      </w:r>
      <w:r>
        <w:rPr>
          <w:rFonts w:ascii="Arial" w:hAnsi="Arial"/>
          <w:color w:val="A1A0A4"/>
          <w:w w:val="100"/>
          <w:sz w:val="15"/>
        </w:rPr>
        <w:t>g</w:t>
      </w:r>
      <w:r>
        <w:rPr>
          <w:rFonts w:ascii="Arial" w:hAnsi="Arial"/>
          <w:color w:val="A1A0A4"/>
          <w:w w:val="106"/>
          <w:sz w:val="15"/>
        </w:rPr>
        <w:t>y</w:t>
      </w:r>
      <w:r>
        <w:rPr>
          <w:rFonts w:ascii="Arial" w:hAnsi="Arial"/>
          <w:color w:val="A1A0A4"/>
          <w:w w:val="86"/>
          <w:sz w:val="15"/>
        </w:rPr>
        <w:t>,</w:t>
      </w:r>
      <w:r>
        <w:rPr>
          <w:rFonts w:ascii="Arial" w:hAnsi="Arial"/>
          <w:color w:val="A1A0A4"/>
          <w:sz w:val="15"/>
        </w:rPr>
        <w:t> </w:t>
      </w:r>
      <w:r>
        <w:rPr>
          <w:rFonts w:ascii="Arial" w:hAnsi="Arial"/>
          <w:color w:val="A1A0A4"/>
          <w:w w:val="101"/>
          <w:sz w:val="15"/>
        </w:rPr>
        <w:t>A</w:t>
      </w:r>
      <w:r>
        <w:rPr>
          <w:rFonts w:ascii="Arial" w:hAnsi="Arial"/>
          <w:color w:val="A1A0A4"/>
          <w:w w:val="112"/>
          <w:sz w:val="15"/>
        </w:rPr>
        <w:t>i</w:t>
      </w:r>
      <w:r>
        <w:rPr>
          <w:rFonts w:ascii="Arial" w:hAnsi="Arial"/>
          <w:color w:val="A1A0A4"/>
          <w:w w:val="122"/>
          <w:sz w:val="15"/>
        </w:rPr>
        <w:t>r</w:t>
      </w:r>
      <w:r>
        <w:rPr>
          <w:rFonts w:ascii="Arial" w:hAnsi="Arial"/>
          <w:color w:val="A1A0A4"/>
          <w:w w:val="99"/>
          <w:sz w:val="15"/>
        </w:rPr>
        <w:t>c</w:t>
      </w:r>
      <w:r>
        <w:rPr>
          <w:rFonts w:ascii="Arial" w:hAnsi="Arial"/>
          <w:color w:val="A1A0A4"/>
          <w:w w:val="122"/>
          <w:sz w:val="15"/>
        </w:rPr>
        <w:t>r</w:t>
      </w:r>
      <w:r>
        <w:rPr>
          <w:rFonts w:ascii="Arial" w:hAnsi="Arial"/>
          <w:color w:val="A1A0A4"/>
          <w:w w:val="96"/>
          <w:sz w:val="15"/>
        </w:rPr>
        <w:t>a</w:t>
      </w:r>
      <w:r>
        <w:rPr>
          <w:rFonts w:ascii="Arial" w:hAnsi="Arial"/>
          <w:color w:val="A1A0A4"/>
          <w:w w:val="128"/>
          <w:sz w:val="15"/>
        </w:rPr>
        <w:t>f</w:t>
      </w:r>
      <w:r>
        <w:rPr>
          <w:rFonts w:ascii="Arial" w:hAnsi="Arial"/>
          <w:color w:val="A1A0A4"/>
          <w:w w:val="133"/>
          <w:sz w:val="15"/>
        </w:rPr>
        <w:t>t </w:t>
      </w:r>
      <w:r>
        <w:rPr>
          <w:rFonts w:ascii="Arial" w:hAnsi="Arial"/>
          <w:color w:val="A1A0A4"/>
          <w:w w:val="105"/>
          <w:sz w:val="15"/>
        </w:rPr>
        <w:t>Operations and Enterprise Management Portfolios</w:t>
      </w:r>
    </w:p>
    <w:p>
      <w:pPr>
        <w:spacing w:before="97"/>
        <w:ind w:left="93" w:right="0" w:firstLine="0"/>
        <w:jc w:val="both"/>
        <w:rPr>
          <w:rFonts w:ascii="Arial"/>
          <w:sz w:val="14"/>
        </w:rPr>
      </w:pPr>
      <w:r>
        <w:rPr/>
        <w:br w:type="column"/>
      </w:r>
      <w:r>
        <w:rPr>
          <w:rFonts w:ascii="Arial"/>
          <w:color w:val="A1A0A4"/>
          <w:w w:val="95"/>
          <w:sz w:val="14"/>
        </w:rPr>
        <w:t>WEB SITES</w:t>
      </w:r>
    </w:p>
    <w:p>
      <w:pPr>
        <w:pStyle w:val="BodyText"/>
        <w:ind w:left="96"/>
        <w:rPr>
          <w:rFonts w:ascii="Arial"/>
        </w:rPr>
      </w:pPr>
      <w:r>
        <w:rPr>
          <w:rFonts w:ascii="Arial"/>
        </w:rPr>
        <w:pict>
          <v:group style="width:87.4pt;height:51.5pt;mso-position-horizontal-relative:char;mso-position-vertical-relative:line" coordorigin="0,0" coordsize="1748,1030">
            <v:shape style="position:absolute;left:0;top:25;width:1748;height:1004" type="#_x0000_t75" stroked="false">
              <v:imagedata r:id="rId89" o:title=""/>
            </v:shape>
            <v:shape style="position:absolute;left:0;top:0;width:1748;height:1030" type="#_x0000_t202" filled="false" stroked="false">
              <v:textbox inset="0,0,0,0">
                <w:txbxContent>
                  <w:p>
                    <w:pPr>
                      <w:spacing w:line="261" w:lineRule="auto" w:before="0"/>
                      <w:ind w:left="-4" w:right="0" w:firstLine="0"/>
                      <w:jc w:val="left"/>
                      <w:rPr>
                        <w:rFonts w:ascii="Arial"/>
                        <w:b/>
                        <w:sz w:val="14"/>
                      </w:rPr>
                    </w:pPr>
                    <w:hyperlink r:id="rId90">
                      <w:r>
                        <w:rPr>
                          <w:rFonts w:ascii="Arial"/>
                          <w:b/>
                          <w:color w:val="A1A0A4"/>
                          <w:spacing w:val="5"/>
                          <w:sz w:val="14"/>
                        </w:rPr>
                        <w:t>www.southwest.com</w:t>
                      </w:r>
                    </w:hyperlink>
                    <w:r>
                      <w:rPr>
                        <w:rFonts w:ascii="Arial"/>
                        <w:b/>
                        <w:color w:val="A1A0A4"/>
                        <w:spacing w:val="5"/>
                        <w:sz w:val="14"/>
                      </w:rPr>
                      <w:t> </w:t>
                    </w:r>
                    <w:hyperlink r:id="rId91">
                      <w:r>
                        <w:rPr>
                          <w:rFonts w:ascii="Arial"/>
                          <w:b/>
                          <w:color w:val="A1A0A4"/>
                          <w:spacing w:val="5"/>
                          <w:sz w:val="14"/>
                        </w:rPr>
                        <w:t>www.swabiz.com</w:t>
                      </w:r>
                    </w:hyperlink>
                    <w:r>
                      <w:rPr>
                        <w:rFonts w:ascii="Arial"/>
                        <w:b/>
                        <w:color w:val="A1A0A4"/>
                        <w:spacing w:val="5"/>
                        <w:sz w:val="14"/>
                      </w:rPr>
                      <w:t> </w:t>
                    </w:r>
                    <w:hyperlink r:id="rId92">
                      <w:r>
                        <w:rPr>
                          <w:rFonts w:ascii="Arial"/>
                          <w:b/>
                          <w:color w:val="A1A0A4"/>
                          <w:spacing w:val="5"/>
                          <w:sz w:val="14"/>
                        </w:rPr>
                        <w:t>www.swavacations.com</w:t>
                      </w:r>
                    </w:hyperlink>
                    <w:r>
                      <w:rPr>
                        <w:rFonts w:ascii="Arial"/>
                        <w:b/>
                        <w:color w:val="A1A0A4"/>
                        <w:spacing w:val="5"/>
                        <w:sz w:val="14"/>
                      </w:rPr>
                      <w:t> </w:t>
                    </w:r>
                    <w:hyperlink r:id="rId93">
                      <w:r>
                        <w:rPr>
                          <w:rFonts w:ascii="Arial"/>
                          <w:b/>
                          <w:color w:val="A1A0A4"/>
                          <w:spacing w:val="5"/>
                          <w:sz w:val="14"/>
                        </w:rPr>
                        <w:t>www.swacargo.com</w:t>
                      </w:r>
                    </w:hyperlink>
                    <w:r>
                      <w:rPr>
                        <w:rFonts w:ascii="Arial"/>
                        <w:b/>
                        <w:color w:val="A1A0A4"/>
                        <w:spacing w:val="5"/>
                        <w:sz w:val="14"/>
                      </w:rPr>
                      <w:t> </w:t>
                    </w:r>
                    <w:hyperlink r:id="rId94">
                      <w:r>
                        <w:rPr>
                          <w:rFonts w:ascii="Arial"/>
                          <w:b/>
                          <w:color w:val="A1A0A4"/>
                          <w:spacing w:val="5"/>
                          <w:sz w:val="14"/>
                        </w:rPr>
                        <w:t>www.swamedia.com</w:t>
                      </w:r>
                    </w:hyperlink>
                    <w:r>
                      <w:rPr>
                        <w:rFonts w:ascii="Arial"/>
                        <w:b/>
                        <w:color w:val="A1A0A4"/>
                        <w:spacing w:val="5"/>
                        <w:sz w:val="14"/>
                      </w:rPr>
                      <w:t> </w:t>
                    </w:r>
                    <w:hyperlink r:id="rId95">
                      <w:r>
                        <w:rPr>
                          <w:rFonts w:ascii="Arial"/>
                          <w:b/>
                          <w:color w:val="A1A0A4"/>
                          <w:spacing w:val="5"/>
                          <w:w w:val="95"/>
                          <w:sz w:val="14"/>
                        </w:rPr>
                        <w:t>www.blogsouthwest.com</w:t>
                      </w:r>
                    </w:hyperlink>
                  </w:p>
                </w:txbxContent>
              </v:textbox>
              <w10:wrap type="none"/>
            </v:shape>
          </v:group>
        </w:pict>
      </w:r>
      <w:r>
        <w:rPr>
          <w:rFonts w:ascii="Arial"/>
        </w:rPr>
      </w:r>
    </w:p>
    <w:p>
      <w:pPr>
        <w:spacing w:before="124"/>
        <w:ind w:left="147" w:right="3159" w:firstLine="0"/>
        <w:jc w:val="center"/>
        <w:rPr>
          <w:rFonts w:ascii="Arial"/>
          <w:sz w:val="14"/>
        </w:rPr>
      </w:pPr>
      <w:r>
        <w:rPr>
          <w:rFonts w:ascii="Arial"/>
          <w:color w:val="A1A0A4"/>
          <w:w w:val="95"/>
          <w:sz w:val="14"/>
        </w:rPr>
        <w:t>ANNUAL MEETING</w:t>
      </w:r>
    </w:p>
    <w:p>
      <w:pPr>
        <w:spacing w:line="261" w:lineRule="auto" w:before="13"/>
        <w:ind w:left="93" w:right="1225" w:firstLine="0"/>
        <w:jc w:val="both"/>
        <w:rPr>
          <w:rFonts w:ascii="Arial"/>
          <w:sz w:val="14"/>
        </w:rPr>
      </w:pPr>
      <w:r>
        <w:rPr>
          <w:rFonts w:ascii="Arial"/>
          <w:color w:val="A1A0A4"/>
          <w:w w:val="105"/>
          <w:sz w:val="14"/>
        </w:rPr>
        <w:t>The Annual Meeting of Shareholders of </w:t>
      </w:r>
      <w:r>
        <w:rPr>
          <w:rFonts w:ascii="Arial"/>
          <w:color w:val="A1A0A4"/>
          <w:w w:val="88"/>
          <w:sz w:val="14"/>
        </w:rPr>
        <w:t>S</w:t>
      </w:r>
      <w:r>
        <w:rPr>
          <w:rFonts w:ascii="Arial"/>
          <w:color w:val="A1A0A4"/>
          <w:w w:val="101"/>
          <w:sz w:val="14"/>
        </w:rPr>
        <w:t>o</w:t>
      </w:r>
      <w:r>
        <w:rPr>
          <w:rFonts w:ascii="Arial"/>
          <w:color w:val="A1A0A4"/>
          <w:w w:val="101"/>
          <w:sz w:val="14"/>
        </w:rPr>
        <w:t>u</w:t>
      </w:r>
      <w:r>
        <w:rPr>
          <w:rFonts w:ascii="Arial"/>
          <w:color w:val="A1A0A4"/>
          <w:w w:val="133"/>
          <w:sz w:val="14"/>
        </w:rPr>
        <w:t>t</w:t>
      </w:r>
      <w:r>
        <w:rPr>
          <w:rFonts w:ascii="Arial"/>
          <w:color w:val="A1A0A4"/>
          <w:w w:val="101"/>
          <w:sz w:val="14"/>
        </w:rPr>
        <w:t>h</w:t>
      </w:r>
      <w:r>
        <w:rPr>
          <w:rFonts w:ascii="Arial"/>
          <w:color w:val="A1A0A4"/>
          <w:w w:val="101"/>
          <w:sz w:val="14"/>
        </w:rPr>
        <w:t>w</w:t>
      </w:r>
      <w:r>
        <w:rPr>
          <w:rFonts w:ascii="Arial"/>
          <w:color w:val="A1A0A4"/>
          <w:w w:val="97"/>
          <w:sz w:val="14"/>
        </w:rPr>
        <w:t>e</w:t>
      </w:r>
      <w:r>
        <w:rPr>
          <w:rFonts w:ascii="Arial"/>
          <w:color w:val="A1A0A4"/>
          <w:w w:val="93"/>
          <w:sz w:val="14"/>
        </w:rPr>
        <w:t>s</w:t>
      </w:r>
      <w:r>
        <w:rPr>
          <w:rFonts w:ascii="Arial"/>
          <w:color w:val="A1A0A4"/>
          <w:w w:val="133"/>
          <w:sz w:val="14"/>
        </w:rPr>
        <w:t>t</w:t>
      </w:r>
      <w:r>
        <w:rPr>
          <w:rFonts w:ascii="Arial"/>
          <w:color w:val="A1A0A4"/>
          <w:sz w:val="14"/>
        </w:rPr>
        <w:t> </w:t>
      </w:r>
      <w:r>
        <w:rPr>
          <w:rFonts w:ascii="Arial"/>
          <w:color w:val="A1A0A4"/>
          <w:w w:val="101"/>
          <w:sz w:val="14"/>
        </w:rPr>
        <w:t>A</w:t>
      </w:r>
      <w:r>
        <w:rPr>
          <w:rFonts w:ascii="Arial"/>
          <w:color w:val="A1A0A4"/>
          <w:w w:val="112"/>
          <w:sz w:val="14"/>
        </w:rPr>
        <w:t>i</w:t>
      </w:r>
      <w:r>
        <w:rPr>
          <w:rFonts w:ascii="Arial"/>
          <w:color w:val="A1A0A4"/>
          <w:w w:val="122"/>
          <w:sz w:val="14"/>
        </w:rPr>
        <w:t>r</w:t>
      </w:r>
      <w:r>
        <w:rPr>
          <w:rFonts w:ascii="Arial"/>
          <w:color w:val="A1A0A4"/>
          <w:w w:val="112"/>
          <w:sz w:val="14"/>
        </w:rPr>
        <w:t>li</w:t>
      </w:r>
      <w:r>
        <w:rPr>
          <w:rFonts w:ascii="Arial"/>
          <w:color w:val="A1A0A4"/>
          <w:w w:val="101"/>
          <w:sz w:val="14"/>
        </w:rPr>
        <w:t>n</w:t>
      </w:r>
      <w:r>
        <w:rPr>
          <w:rFonts w:ascii="Arial"/>
          <w:color w:val="A1A0A4"/>
          <w:w w:val="97"/>
          <w:sz w:val="14"/>
        </w:rPr>
        <w:t>e</w:t>
      </w:r>
      <w:r>
        <w:rPr>
          <w:rFonts w:ascii="Arial"/>
          <w:color w:val="A1A0A4"/>
          <w:w w:val="93"/>
          <w:sz w:val="14"/>
        </w:rPr>
        <w:t>s</w:t>
      </w:r>
      <w:r>
        <w:rPr>
          <w:rFonts w:ascii="Arial"/>
          <w:color w:val="A1A0A4"/>
          <w:sz w:val="14"/>
        </w:rPr>
        <w:t> </w:t>
      </w:r>
      <w:r>
        <w:rPr>
          <w:rFonts w:ascii="Arial"/>
          <w:color w:val="A1A0A4"/>
          <w:w w:val="86"/>
          <w:sz w:val="14"/>
        </w:rPr>
        <w:t>C</w:t>
      </w:r>
      <w:r>
        <w:rPr>
          <w:rFonts w:ascii="Arial"/>
          <w:color w:val="A1A0A4"/>
          <w:w w:val="101"/>
          <w:sz w:val="14"/>
        </w:rPr>
        <w:t>o</w:t>
      </w:r>
      <w:r>
        <w:rPr>
          <w:rFonts w:ascii="Arial"/>
          <w:color w:val="A1A0A4"/>
          <w:w w:val="86"/>
          <w:sz w:val="14"/>
        </w:rPr>
        <w:t>.</w:t>
      </w:r>
      <w:r>
        <w:rPr>
          <w:rFonts w:ascii="Arial"/>
          <w:color w:val="A1A0A4"/>
          <w:sz w:val="14"/>
        </w:rPr>
        <w:t> </w:t>
      </w:r>
      <w:r>
        <w:rPr>
          <w:rFonts w:ascii="Arial"/>
          <w:color w:val="A1A0A4"/>
          <w:w w:val="101"/>
          <w:sz w:val="14"/>
        </w:rPr>
        <w:t>w</w:t>
      </w:r>
      <w:r>
        <w:rPr>
          <w:rFonts w:ascii="Arial"/>
          <w:color w:val="A1A0A4"/>
          <w:w w:val="112"/>
          <w:sz w:val="14"/>
        </w:rPr>
        <w:t>ill</w:t>
      </w:r>
      <w:r>
        <w:rPr>
          <w:rFonts w:ascii="Arial"/>
          <w:color w:val="A1A0A4"/>
          <w:sz w:val="14"/>
        </w:rPr>
        <w:t> </w:t>
      </w:r>
      <w:r>
        <w:rPr>
          <w:rFonts w:ascii="Arial"/>
          <w:color w:val="A1A0A4"/>
          <w:w w:val="100"/>
          <w:sz w:val="14"/>
        </w:rPr>
        <w:t>b</w:t>
      </w:r>
      <w:r>
        <w:rPr>
          <w:rFonts w:ascii="Arial"/>
          <w:color w:val="A1A0A4"/>
          <w:w w:val="97"/>
          <w:sz w:val="14"/>
        </w:rPr>
        <w:t>e</w:t>
      </w:r>
      <w:r>
        <w:rPr>
          <w:rFonts w:ascii="Arial"/>
          <w:color w:val="A1A0A4"/>
          <w:sz w:val="14"/>
        </w:rPr>
        <w:t> </w:t>
      </w:r>
      <w:r>
        <w:rPr>
          <w:rFonts w:ascii="Arial"/>
          <w:color w:val="A1A0A4"/>
          <w:w w:val="101"/>
          <w:sz w:val="14"/>
        </w:rPr>
        <w:t>h</w:t>
      </w:r>
      <w:r>
        <w:rPr>
          <w:rFonts w:ascii="Arial"/>
          <w:color w:val="A1A0A4"/>
          <w:w w:val="97"/>
          <w:sz w:val="14"/>
        </w:rPr>
        <w:t>e</w:t>
      </w:r>
      <w:r>
        <w:rPr>
          <w:rFonts w:ascii="Arial"/>
          <w:color w:val="A1A0A4"/>
          <w:w w:val="112"/>
          <w:sz w:val="14"/>
        </w:rPr>
        <w:t>l</w:t>
      </w:r>
      <w:r>
        <w:rPr>
          <w:rFonts w:ascii="Arial"/>
          <w:color w:val="A1A0A4"/>
          <w:w w:val="100"/>
          <w:sz w:val="14"/>
        </w:rPr>
        <w:t>d</w:t>
      </w:r>
      <w:r>
        <w:rPr>
          <w:rFonts w:ascii="Arial"/>
          <w:color w:val="A1A0A4"/>
          <w:sz w:val="14"/>
        </w:rPr>
        <w:t> </w:t>
      </w:r>
      <w:r>
        <w:rPr>
          <w:rFonts w:ascii="Arial"/>
          <w:color w:val="A1A0A4"/>
          <w:w w:val="96"/>
          <w:sz w:val="14"/>
        </w:rPr>
        <w:t>a</w:t>
      </w:r>
      <w:r>
        <w:rPr>
          <w:rFonts w:ascii="Arial"/>
          <w:color w:val="A1A0A4"/>
          <w:w w:val="133"/>
          <w:sz w:val="14"/>
        </w:rPr>
        <w:t>t</w:t>
      </w:r>
      <w:r>
        <w:rPr>
          <w:rFonts w:ascii="Arial"/>
          <w:color w:val="A1A0A4"/>
          <w:sz w:val="14"/>
        </w:rPr>
        <w:t> </w:t>
      </w:r>
      <w:r>
        <w:rPr>
          <w:rFonts w:ascii="Arial"/>
          <w:color w:val="A1A0A4"/>
          <w:w w:val="56"/>
          <w:sz w:val="14"/>
        </w:rPr>
        <w:t>1</w:t>
      </w:r>
      <w:r>
        <w:rPr>
          <w:rFonts w:ascii="Arial"/>
          <w:color w:val="A1A0A4"/>
          <w:w w:val="115"/>
          <w:sz w:val="14"/>
        </w:rPr>
        <w:t>0</w:t>
      </w:r>
      <w:r>
        <w:rPr>
          <w:rFonts w:ascii="Arial"/>
          <w:color w:val="A1A0A4"/>
          <w:w w:val="86"/>
          <w:sz w:val="14"/>
        </w:rPr>
        <w:t>:</w:t>
      </w:r>
      <w:r>
        <w:rPr>
          <w:rFonts w:ascii="Arial"/>
          <w:color w:val="A1A0A4"/>
          <w:w w:val="115"/>
          <w:sz w:val="14"/>
        </w:rPr>
        <w:t>00</w:t>
      </w:r>
      <w:r>
        <w:rPr>
          <w:rFonts w:ascii="Arial"/>
          <w:color w:val="A1A0A4"/>
          <w:sz w:val="14"/>
        </w:rPr>
        <w:t> </w:t>
      </w:r>
      <w:r>
        <w:rPr>
          <w:rFonts w:ascii="Arial"/>
          <w:color w:val="A1A0A4"/>
          <w:w w:val="96"/>
          <w:sz w:val="14"/>
        </w:rPr>
        <w:t>a</w:t>
      </w:r>
      <w:r>
        <w:rPr>
          <w:rFonts w:ascii="Arial"/>
          <w:color w:val="A1A0A4"/>
          <w:w w:val="86"/>
          <w:sz w:val="14"/>
        </w:rPr>
        <w:t>.</w:t>
      </w:r>
      <w:r>
        <w:rPr>
          <w:rFonts w:ascii="Arial"/>
          <w:color w:val="A1A0A4"/>
          <w:w w:val="101"/>
          <w:sz w:val="14"/>
        </w:rPr>
        <w:t>m</w:t>
      </w:r>
      <w:r>
        <w:rPr>
          <w:rFonts w:ascii="Arial"/>
          <w:color w:val="A1A0A4"/>
          <w:w w:val="86"/>
          <w:sz w:val="14"/>
        </w:rPr>
        <w:t>. </w:t>
      </w:r>
      <w:r>
        <w:rPr>
          <w:rFonts w:ascii="Arial"/>
          <w:color w:val="A1A0A4"/>
          <w:w w:val="105"/>
          <w:sz w:val="14"/>
        </w:rPr>
        <w:t>on May 21 , 2008, at the Southwest Airlines Corporate Headquarters, 2702 Love Field </w:t>
      </w:r>
      <w:r>
        <w:rPr>
          <w:rFonts w:ascii="Arial"/>
          <w:color w:val="A1A0A4"/>
          <w:sz w:val="14"/>
        </w:rPr>
        <w:t>Drive, Dallas, Texas.</w:t>
      </w:r>
    </w:p>
    <w:p>
      <w:pPr>
        <w:pStyle w:val="BodyText"/>
        <w:rPr>
          <w:rFonts w:ascii="Arial"/>
          <w:sz w:val="14"/>
        </w:rPr>
      </w:pPr>
    </w:p>
    <w:p>
      <w:pPr>
        <w:pStyle w:val="BodyText"/>
        <w:rPr>
          <w:rFonts w:ascii="Arial"/>
          <w:sz w:val="14"/>
        </w:rPr>
      </w:pPr>
    </w:p>
    <w:p>
      <w:pPr>
        <w:pStyle w:val="BodyText"/>
        <w:rPr>
          <w:rFonts w:ascii="Arial"/>
          <w:sz w:val="14"/>
        </w:rPr>
      </w:pPr>
    </w:p>
    <w:p>
      <w:pPr>
        <w:pStyle w:val="BodyText"/>
        <w:rPr>
          <w:rFonts w:ascii="Arial"/>
          <w:sz w:val="14"/>
        </w:rPr>
      </w:pPr>
    </w:p>
    <w:p>
      <w:pPr>
        <w:pStyle w:val="BodyText"/>
        <w:rPr>
          <w:rFonts w:ascii="Arial"/>
          <w:sz w:val="14"/>
        </w:rPr>
      </w:pPr>
    </w:p>
    <w:p>
      <w:pPr>
        <w:pStyle w:val="BodyText"/>
        <w:rPr>
          <w:rFonts w:ascii="Arial"/>
          <w:sz w:val="14"/>
        </w:rPr>
      </w:pPr>
    </w:p>
    <w:p>
      <w:pPr>
        <w:pStyle w:val="BodyText"/>
        <w:rPr>
          <w:rFonts w:ascii="Arial"/>
          <w:sz w:val="14"/>
        </w:rPr>
      </w:pPr>
    </w:p>
    <w:p>
      <w:pPr>
        <w:pStyle w:val="BodyText"/>
        <w:rPr>
          <w:rFonts w:ascii="Arial"/>
          <w:sz w:val="14"/>
        </w:rPr>
      </w:pPr>
    </w:p>
    <w:p>
      <w:pPr>
        <w:pStyle w:val="BodyText"/>
        <w:spacing w:before="8"/>
        <w:rPr>
          <w:rFonts w:ascii="Arial"/>
          <w:sz w:val="19"/>
        </w:rPr>
      </w:pPr>
    </w:p>
    <w:p>
      <w:pPr>
        <w:spacing w:before="1"/>
        <w:ind w:left="311" w:right="0" w:firstLine="0"/>
        <w:jc w:val="left"/>
        <w:rPr>
          <w:rFonts w:ascii="Arial"/>
          <w:sz w:val="15"/>
        </w:rPr>
      </w:pPr>
      <w:r>
        <w:rPr>
          <w:rFonts w:ascii="Arial"/>
          <w:color w:val="A1A0A4"/>
          <w:w w:val="95"/>
          <w:sz w:val="15"/>
        </w:rPr>
        <w:t>KEVIN M. KRONE</w:t>
      </w:r>
    </w:p>
    <w:p>
      <w:pPr>
        <w:spacing w:line="249" w:lineRule="auto" w:before="7"/>
        <w:ind w:left="311" w:right="1573" w:firstLine="0"/>
        <w:jc w:val="left"/>
        <w:rPr>
          <w:rFonts w:ascii="Arial" w:hAnsi="Arial"/>
          <w:sz w:val="15"/>
        </w:rPr>
      </w:pPr>
      <w:r>
        <w:rPr>
          <w:rFonts w:ascii="Arial" w:hAnsi="Arial"/>
          <w:color w:val="A1A0A4"/>
          <w:w w:val="100"/>
          <w:sz w:val="15"/>
        </w:rPr>
        <w:t>V</w:t>
      </w:r>
      <w:r>
        <w:rPr>
          <w:rFonts w:ascii="Arial" w:hAnsi="Arial"/>
          <w:color w:val="A1A0A4"/>
          <w:w w:val="112"/>
          <w:sz w:val="15"/>
        </w:rPr>
        <w:t>i</w:t>
      </w:r>
      <w:r>
        <w:rPr>
          <w:rFonts w:ascii="Arial" w:hAnsi="Arial"/>
          <w:color w:val="A1A0A4"/>
          <w:w w:val="99"/>
          <w:sz w:val="15"/>
        </w:rPr>
        <w:t>c</w:t>
      </w:r>
      <w:r>
        <w:rPr>
          <w:rFonts w:ascii="Arial" w:hAnsi="Arial"/>
          <w:color w:val="A1A0A4"/>
          <w:w w:val="97"/>
          <w:sz w:val="15"/>
        </w:rPr>
        <w:t>e</w:t>
      </w:r>
      <w:r>
        <w:rPr>
          <w:rFonts w:ascii="Arial" w:hAnsi="Arial"/>
          <w:color w:val="A1A0A4"/>
          <w:sz w:val="15"/>
        </w:rPr>
        <w:t> </w:t>
      </w:r>
      <w:r>
        <w:rPr>
          <w:rFonts w:ascii="Arial" w:hAnsi="Arial"/>
          <w:color w:val="A1A0A4"/>
          <w:w w:val="92"/>
          <w:sz w:val="15"/>
        </w:rPr>
        <w:t>P</w:t>
      </w:r>
      <w:r>
        <w:rPr>
          <w:rFonts w:ascii="Arial" w:hAnsi="Arial"/>
          <w:color w:val="A1A0A4"/>
          <w:w w:val="122"/>
          <w:sz w:val="15"/>
        </w:rPr>
        <w:t>r</w:t>
      </w:r>
      <w:r>
        <w:rPr>
          <w:rFonts w:ascii="Arial" w:hAnsi="Arial"/>
          <w:color w:val="A1A0A4"/>
          <w:w w:val="97"/>
          <w:sz w:val="15"/>
        </w:rPr>
        <w:t>e</w:t>
      </w:r>
      <w:r>
        <w:rPr>
          <w:rFonts w:ascii="Arial" w:hAnsi="Arial"/>
          <w:color w:val="A1A0A4"/>
          <w:w w:val="93"/>
          <w:sz w:val="15"/>
        </w:rPr>
        <w:t>s</w:t>
      </w:r>
      <w:r>
        <w:rPr>
          <w:rFonts w:ascii="Arial" w:hAnsi="Arial"/>
          <w:color w:val="A1A0A4"/>
          <w:w w:val="112"/>
          <w:sz w:val="15"/>
        </w:rPr>
        <w:t>i</w:t>
      </w:r>
      <w:r>
        <w:rPr>
          <w:rFonts w:ascii="Arial" w:hAnsi="Arial"/>
          <w:color w:val="A1A0A4"/>
          <w:w w:val="100"/>
          <w:sz w:val="15"/>
        </w:rPr>
        <w:t>d</w:t>
      </w:r>
      <w:r>
        <w:rPr>
          <w:rFonts w:ascii="Arial" w:hAnsi="Arial"/>
          <w:color w:val="A1A0A4"/>
          <w:w w:val="97"/>
          <w:sz w:val="15"/>
        </w:rPr>
        <w:t>e</w:t>
      </w:r>
      <w:r>
        <w:rPr>
          <w:rFonts w:ascii="Arial" w:hAnsi="Arial"/>
          <w:color w:val="A1A0A4"/>
          <w:w w:val="101"/>
          <w:sz w:val="15"/>
        </w:rPr>
        <w:t>n</w:t>
      </w:r>
      <w:r>
        <w:rPr>
          <w:rFonts w:ascii="Arial" w:hAnsi="Arial"/>
          <w:color w:val="A1A0A4"/>
          <w:w w:val="133"/>
          <w:sz w:val="15"/>
        </w:rPr>
        <w:t>t</w:t>
      </w:r>
      <w:r>
        <w:rPr>
          <w:rFonts w:ascii="Arial" w:hAnsi="Arial"/>
          <w:color w:val="A1A0A4"/>
          <w:w w:val="58"/>
          <w:sz w:val="15"/>
        </w:rPr>
        <w:t>——</w:t>
      </w:r>
      <w:r>
        <w:rPr>
          <w:rFonts w:ascii="Arial" w:hAnsi="Arial"/>
          <w:color w:val="A1A0A4"/>
          <w:w w:val="94"/>
          <w:sz w:val="15"/>
        </w:rPr>
        <w:t>M</w:t>
      </w:r>
      <w:r>
        <w:rPr>
          <w:rFonts w:ascii="Arial" w:hAnsi="Arial"/>
          <w:color w:val="A1A0A4"/>
          <w:w w:val="96"/>
          <w:sz w:val="15"/>
        </w:rPr>
        <w:t>a</w:t>
      </w:r>
      <w:r>
        <w:rPr>
          <w:rFonts w:ascii="Arial" w:hAnsi="Arial"/>
          <w:color w:val="A1A0A4"/>
          <w:w w:val="122"/>
          <w:sz w:val="15"/>
        </w:rPr>
        <w:t>r</w:t>
      </w:r>
      <w:r>
        <w:rPr>
          <w:rFonts w:ascii="Arial" w:hAnsi="Arial"/>
          <w:color w:val="A1A0A4"/>
          <w:w w:val="101"/>
          <w:sz w:val="15"/>
        </w:rPr>
        <w:t>k</w:t>
      </w:r>
      <w:r>
        <w:rPr>
          <w:rFonts w:ascii="Arial" w:hAnsi="Arial"/>
          <w:color w:val="A1A0A4"/>
          <w:w w:val="97"/>
          <w:sz w:val="15"/>
        </w:rPr>
        <w:t>e</w:t>
      </w:r>
      <w:r>
        <w:rPr>
          <w:rFonts w:ascii="Arial" w:hAnsi="Arial"/>
          <w:color w:val="A1A0A4"/>
          <w:w w:val="133"/>
          <w:sz w:val="15"/>
        </w:rPr>
        <w:t>t</w:t>
      </w:r>
      <w:r>
        <w:rPr>
          <w:rFonts w:ascii="Arial" w:hAnsi="Arial"/>
          <w:color w:val="A1A0A4"/>
          <w:w w:val="112"/>
          <w:sz w:val="15"/>
        </w:rPr>
        <w:t>i</w:t>
      </w:r>
      <w:r>
        <w:rPr>
          <w:rFonts w:ascii="Arial" w:hAnsi="Arial"/>
          <w:color w:val="A1A0A4"/>
          <w:w w:val="101"/>
          <w:sz w:val="15"/>
        </w:rPr>
        <w:t>n</w:t>
      </w:r>
      <w:r>
        <w:rPr>
          <w:rFonts w:ascii="Arial" w:hAnsi="Arial"/>
          <w:color w:val="A1A0A4"/>
          <w:w w:val="100"/>
          <w:sz w:val="15"/>
        </w:rPr>
        <w:t>g</w:t>
      </w:r>
      <w:r>
        <w:rPr>
          <w:rFonts w:ascii="Arial" w:hAnsi="Arial"/>
          <w:color w:val="A1A0A4"/>
          <w:w w:val="86"/>
          <w:sz w:val="15"/>
        </w:rPr>
        <w:t>,</w:t>
      </w:r>
      <w:r>
        <w:rPr>
          <w:rFonts w:ascii="Arial" w:hAnsi="Arial"/>
          <w:color w:val="A1A0A4"/>
          <w:sz w:val="15"/>
        </w:rPr>
        <w:t> </w:t>
      </w:r>
      <w:r>
        <w:rPr>
          <w:rFonts w:ascii="Arial" w:hAnsi="Arial"/>
          <w:color w:val="A1A0A4"/>
          <w:w w:val="88"/>
          <w:sz w:val="15"/>
        </w:rPr>
        <w:t>S</w:t>
      </w:r>
      <w:r>
        <w:rPr>
          <w:rFonts w:ascii="Arial" w:hAnsi="Arial"/>
          <w:color w:val="A1A0A4"/>
          <w:w w:val="96"/>
          <w:sz w:val="15"/>
        </w:rPr>
        <w:t>a</w:t>
      </w:r>
      <w:r>
        <w:rPr>
          <w:rFonts w:ascii="Arial" w:hAnsi="Arial"/>
          <w:color w:val="A1A0A4"/>
          <w:w w:val="112"/>
          <w:sz w:val="15"/>
        </w:rPr>
        <w:t>l</w:t>
      </w:r>
      <w:r>
        <w:rPr>
          <w:rFonts w:ascii="Arial" w:hAnsi="Arial"/>
          <w:color w:val="A1A0A4"/>
          <w:w w:val="97"/>
          <w:sz w:val="15"/>
        </w:rPr>
        <w:t>e</w:t>
      </w:r>
      <w:r>
        <w:rPr>
          <w:rFonts w:ascii="Arial" w:hAnsi="Arial"/>
          <w:color w:val="A1A0A4"/>
          <w:w w:val="93"/>
          <w:sz w:val="15"/>
        </w:rPr>
        <w:t>s</w:t>
      </w:r>
      <w:r>
        <w:rPr>
          <w:rFonts w:ascii="Arial" w:hAnsi="Arial"/>
          <w:color w:val="A1A0A4"/>
          <w:w w:val="86"/>
          <w:sz w:val="15"/>
        </w:rPr>
        <w:t>,</w:t>
      </w:r>
      <w:r>
        <w:rPr>
          <w:rFonts w:ascii="Arial" w:hAnsi="Arial"/>
          <w:color w:val="A1A0A4"/>
          <w:sz w:val="15"/>
        </w:rPr>
        <w:t> </w:t>
      </w:r>
      <w:r>
        <w:rPr>
          <w:rFonts w:ascii="Arial" w:hAnsi="Arial"/>
          <w:color w:val="A1A0A4"/>
          <w:w w:val="96"/>
          <w:sz w:val="15"/>
        </w:rPr>
        <w:t>a</w:t>
      </w:r>
      <w:r>
        <w:rPr>
          <w:rFonts w:ascii="Arial" w:hAnsi="Arial"/>
          <w:color w:val="A1A0A4"/>
          <w:w w:val="101"/>
          <w:sz w:val="15"/>
        </w:rPr>
        <w:t>n</w:t>
      </w:r>
      <w:r>
        <w:rPr>
          <w:rFonts w:ascii="Arial" w:hAnsi="Arial"/>
          <w:color w:val="A1A0A4"/>
          <w:w w:val="100"/>
          <w:sz w:val="15"/>
        </w:rPr>
        <w:t>d </w:t>
      </w:r>
      <w:r>
        <w:rPr>
          <w:rFonts w:ascii="Arial" w:hAnsi="Arial"/>
          <w:color w:val="A1A0A4"/>
          <w:sz w:val="15"/>
        </w:rPr>
        <w:t>Distribution</w:t>
      </w:r>
    </w:p>
    <w:p>
      <w:pPr>
        <w:pStyle w:val="BodyText"/>
        <w:spacing w:before="7"/>
        <w:rPr>
          <w:rFonts w:ascii="Arial"/>
          <w:sz w:val="15"/>
        </w:rPr>
      </w:pPr>
    </w:p>
    <w:p>
      <w:pPr>
        <w:spacing w:before="0"/>
        <w:ind w:left="311" w:right="0" w:firstLine="0"/>
        <w:jc w:val="left"/>
        <w:rPr>
          <w:rFonts w:ascii="Arial"/>
          <w:sz w:val="15"/>
        </w:rPr>
      </w:pPr>
      <w:r>
        <w:rPr>
          <w:rFonts w:ascii="Arial"/>
          <w:color w:val="A1A0A4"/>
          <w:w w:val="95"/>
          <w:sz w:val="15"/>
        </w:rPr>
        <w:t>TERESA LARABA</w:t>
      </w:r>
    </w:p>
    <w:p>
      <w:pPr>
        <w:spacing w:before="6"/>
        <w:ind w:left="311" w:right="0" w:firstLine="0"/>
        <w:jc w:val="left"/>
        <w:rPr>
          <w:rFonts w:ascii="Arial" w:hAnsi="Arial"/>
          <w:sz w:val="15"/>
        </w:rPr>
      </w:pPr>
      <w:r>
        <w:rPr>
          <w:rFonts w:ascii="Arial" w:hAnsi="Arial"/>
          <w:color w:val="A1A0A4"/>
          <w:spacing w:val="2"/>
          <w:w w:val="100"/>
          <w:sz w:val="15"/>
        </w:rPr>
        <w:t>V</w:t>
      </w:r>
      <w:r>
        <w:rPr>
          <w:rFonts w:ascii="Arial" w:hAnsi="Arial"/>
          <w:color w:val="A1A0A4"/>
          <w:spacing w:val="2"/>
          <w:w w:val="112"/>
          <w:sz w:val="15"/>
        </w:rPr>
        <w:t>i</w:t>
      </w:r>
      <w:r>
        <w:rPr>
          <w:rFonts w:ascii="Arial" w:hAnsi="Arial"/>
          <w:color w:val="A1A0A4"/>
          <w:w w:val="99"/>
          <w:sz w:val="15"/>
        </w:rPr>
        <w:t>c</w:t>
      </w:r>
      <w:r>
        <w:rPr>
          <w:rFonts w:ascii="Arial" w:hAnsi="Arial"/>
          <w:color w:val="A1A0A4"/>
          <w:w w:val="97"/>
          <w:sz w:val="15"/>
        </w:rPr>
        <w:t>e</w:t>
      </w:r>
      <w:r>
        <w:rPr>
          <w:rFonts w:ascii="Arial" w:hAnsi="Arial"/>
          <w:color w:val="A1A0A4"/>
          <w:spacing w:val="-3"/>
          <w:sz w:val="15"/>
        </w:rPr>
        <w:t> </w:t>
      </w:r>
      <w:r>
        <w:rPr>
          <w:rFonts w:ascii="Arial" w:hAnsi="Arial"/>
          <w:color w:val="A1A0A4"/>
          <w:spacing w:val="2"/>
          <w:w w:val="92"/>
          <w:sz w:val="15"/>
        </w:rPr>
        <w:t>P</w:t>
      </w:r>
      <w:r>
        <w:rPr>
          <w:rFonts w:ascii="Arial" w:hAnsi="Arial"/>
          <w:color w:val="A1A0A4"/>
          <w:w w:val="122"/>
          <w:sz w:val="15"/>
        </w:rPr>
        <w:t>r</w:t>
      </w:r>
      <w:r>
        <w:rPr>
          <w:rFonts w:ascii="Arial" w:hAnsi="Arial"/>
          <w:color w:val="A1A0A4"/>
          <w:spacing w:val="1"/>
          <w:w w:val="97"/>
          <w:sz w:val="15"/>
        </w:rPr>
        <w:t>e</w:t>
      </w:r>
      <w:r>
        <w:rPr>
          <w:rFonts w:ascii="Arial" w:hAnsi="Arial"/>
          <w:color w:val="A1A0A4"/>
          <w:spacing w:val="1"/>
          <w:w w:val="93"/>
          <w:sz w:val="15"/>
        </w:rPr>
        <w:t>s</w:t>
      </w:r>
      <w:r>
        <w:rPr>
          <w:rFonts w:ascii="Arial" w:hAnsi="Arial"/>
          <w:color w:val="A1A0A4"/>
          <w:spacing w:val="2"/>
          <w:w w:val="112"/>
          <w:sz w:val="15"/>
        </w:rPr>
        <w:t>i</w:t>
      </w:r>
      <w:r>
        <w:rPr>
          <w:rFonts w:ascii="Arial" w:hAnsi="Arial"/>
          <w:color w:val="A1A0A4"/>
          <w:spacing w:val="3"/>
          <w:w w:val="100"/>
          <w:sz w:val="15"/>
        </w:rPr>
        <w:t>d</w:t>
      </w:r>
      <w:r>
        <w:rPr>
          <w:rFonts w:ascii="Arial" w:hAnsi="Arial"/>
          <w:color w:val="A1A0A4"/>
          <w:spacing w:val="2"/>
          <w:w w:val="97"/>
          <w:sz w:val="15"/>
        </w:rPr>
        <w:t>e</w:t>
      </w:r>
      <w:r>
        <w:rPr>
          <w:rFonts w:ascii="Arial" w:hAnsi="Arial"/>
          <w:color w:val="A1A0A4"/>
          <w:spacing w:val="1"/>
          <w:w w:val="101"/>
          <w:sz w:val="15"/>
        </w:rPr>
        <w:t>n</w:t>
      </w:r>
      <w:r>
        <w:rPr>
          <w:rFonts w:ascii="Arial" w:hAnsi="Arial"/>
          <w:color w:val="A1A0A4"/>
          <w:spacing w:val="-5"/>
          <w:w w:val="133"/>
          <w:sz w:val="15"/>
        </w:rPr>
        <w:t>t</w:t>
      </w:r>
      <w:r>
        <w:rPr>
          <w:rFonts w:ascii="Arial" w:hAnsi="Arial"/>
          <w:color w:val="A1A0A4"/>
          <w:spacing w:val="-26"/>
          <w:w w:val="58"/>
          <w:sz w:val="15"/>
        </w:rPr>
        <w:t>—</w:t>
      </w:r>
      <w:r>
        <w:rPr>
          <w:rFonts w:ascii="Arial" w:hAnsi="Arial"/>
          <w:color w:val="A1A0A4"/>
          <w:spacing w:val="6"/>
          <w:w w:val="58"/>
          <w:sz w:val="15"/>
        </w:rPr>
        <w:t>—</w:t>
      </w:r>
      <w:r>
        <w:rPr>
          <w:rFonts w:ascii="Arial" w:hAnsi="Arial"/>
          <w:color w:val="A1A0A4"/>
          <w:spacing w:val="3"/>
          <w:w w:val="84"/>
          <w:sz w:val="15"/>
        </w:rPr>
        <w:t>G</w:t>
      </w:r>
      <w:r>
        <w:rPr>
          <w:rFonts w:ascii="Arial" w:hAnsi="Arial"/>
          <w:color w:val="A1A0A4"/>
          <w:w w:val="122"/>
          <w:sz w:val="15"/>
        </w:rPr>
        <w:t>r</w:t>
      </w:r>
      <w:r>
        <w:rPr>
          <w:rFonts w:ascii="Arial" w:hAnsi="Arial"/>
          <w:color w:val="A1A0A4"/>
          <w:spacing w:val="2"/>
          <w:w w:val="101"/>
          <w:sz w:val="15"/>
        </w:rPr>
        <w:t>o</w:t>
      </w:r>
      <w:r>
        <w:rPr>
          <w:rFonts w:ascii="Arial" w:hAnsi="Arial"/>
          <w:color w:val="A1A0A4"/>
          <w:spacing w:val="2"/>
          <w:w w:val="101"/>
          <w:sz w:val="15"/>
        </w:rPr>
        <w:t>u</w:t>
      </w:r>
      <w:r>
        <w:rPr>
          <w:rFonts w:ascii="Arial" w:hAnsi="Arial"/>
          <w:color w:val="A1A0A4"/>
          <w:spacing w:val="3"/>
          <w:w w:val="101"/>
          <w:sz w:val="15"/>
        </w:rPr>
        <w:t>n</w:t>
      </w:r>
      <w:r>
        <w:rPr>
          <w:rFonts w:ascii="Arial" w:hAnsi="Arial"/>
          <w:color w:val="A1A0A4"/>
          <w:w w:val="100"/>
          <w:sz w:val="15"/>
        </w:rPr>
        <w:t>d</w:t>
      </w:r>
      <w:r>
        <w:rPr>
          <w:rFonts w:ascii="Arial" w:hAnsi="Arial"/>
          <w:color w:val="A1A0A4"/>
          <w:spacing w:val="-3"/>
          <w:sz w:val="15"/>
        </w:rPr>
        <w:t> </w:t>
      </w:r>
      <w:r>
        <w:rPr>
          <w:rFonts w:ascii="Arial" w:hAnsi="Arial"/>
          <w:color w:val="A1A0A4"/>
          <w:spacing w:val="3"/>
          <w:w w:val="90"/>
          <w:sz w:val="15"/>
        </w:rPr>
        <w:t>O</w:t>
      </w:r>
      <w:r>
        <w:rPr>
          <w:rFonts w:ascii="Arial" w:hAnsi="Arial"/>
          <w:color w:val="A1A0A4"/>
          <w:spacing w:val="3"/>
          <w:w w:val="100"/>
          <w:sz w:val="15"/>
        </w:rPr>
        <w:t>p</w:t>
      </w:r>
      <w:r>
        <w:rPr>
          <w:rFonts w:ascii="Arial" w:hAnsi="Arial"/>
          <w:color w:val="A1A0A4"/>
          <w:spacing w:val="2"/>
          <w:w w:val="97"/>
          <w:sz w:val="15"/>
        </w:rPr>
        <w:t>e</w:t>
      </w:r>
      <w:r>
        <w:rPr>
          <w:rFonts w:ascii="Arial" w:hAnsi="Arial"/>
          <w:color w:val="A1A0A4"/>
          <w:spacing w:val="1"/>
          <w:w w:val="122"/>
          <w:sz w:val="15"/>
        </w:rPr>
        <w:t>r</w:t>
      </w:r>
      <w:r>
        <w:rPr>
          <w:rFonts w:ascii="Arial" w:hAnsi="Arial"/>
          <w:color w:val="A1A0A4"/>
          <w:spacing w:val="1"/>
          <w:w w:val="96"/>
          <w:sz w:val="15"/>
        </w:rPr>
        <w:t>a</w:t>
      </w:r>
      <w:r>
        <w:rPr>
          <w:rFonts w:ascii="Arial" w:hAnsi="Arial"/>
          <w:color w:val="A1A0A4"/>
          <w:w w:val="133"/>
          <w:sz w:val="15"/>
        </w:rPr>
        <w:t>t</w:t>
      </w:r>
      <w:r>
        <w:rPr>
          <w:rFonts w:ascii="Arial" w:hAnsi="Arial"/>
          <w:color w:val="A1A0A4"/>
          <w:spacing w:val="2"/>
          <w:w w:val="112"/>
          <w:sz w:val="15"/>
        </w:rPr>
        <w:t>i</w:t>
      </w:r>
      <w:r>
        <w:rPr>
          <w:rFonts w:ascii="Arial" w:hAnsi="Arial"/>
          <w:color w:val="A1A0A4"/>
          <w:spacing w:val="3"/>
          <w:w w:val="101"/>
          <w:sz w:val="15"/>
        </w:rPr>
        <w:t>o</w:t>
      </w:r>
      <w:r>
        <w:rPr>
          <w:rFonts w:ascii="Arial" w:hAnsi="Arial"/>
          <w:color w:val="A1A0A4"/>
          <w:spacing w:val="2"/>
          <w:w w:val="101"/>
          <w:sz w:val="15"/>
        </w:rPr>
        <w:t>n</w:t>
      </w:r>
      <w:r>
        <w:rPr>
          <w:rFonts w:ascii="Arial" w:hAnsi="Arial"/>
          <w:color w:val="A1A0A4"/>
          <w:w w:val="93"/>
          <w:sz w:val="15"/>
        </w:rPr>
        <w:t>s</w:t>
      </w:r>
    </w:p>
    <w:p>
      <w:pPr>
        <w:pStyle w:val="BodyText"/>
        <w:spacing w:before="2"/>
        <w:rPr>
          <w:rFonts w:ascii="Arial"/>
          <w:sz w:val="16"/>
        </w:rPr>
      </w:pPr>
    </w:p>
    <w:p>
      <w:pPr>
        <w:spacing w:before="0"/>
        <w:ind w:left="311" w:right="0" w:firstLine="0"/>
        <w:jc w:val="left"/>
        <w:rPr>
          <w:rFonts w:ascii="Arial"/>
          <w:sz w:val="15"/>
        </w:rPr>
      </w:pPr>
      <w:r>
        <w:rPr>
          <w:rFonts w:ascii="Arial"/>
          <w:color w:val="A1A0A4"/>
          <w:w w:val="95"/>
          <w:sz w:val="15"/>
        </w:rPr>
        <w:t>CHUCK MAGILL</w:t>
      </w:r>
    </w:p>
    <w:p>
      <w:pPr>
        <w:spacing w:before="6"/>
        <w:ind w:left="311" w:right="0" w:firstLine="0"/>
        <w:jc w:val="left"/>
        <w:rPr>
          <w:rFonts w:ascii="Arial" w:hAnsi="Arial"/>
          <w:sz w:val="15"/>
        </w:rPr>
      </w:pPr>
      <w:r>
        <w:rPr>
          <w:rFonts w:ascii="Arial" w:hAnsi="Arial"/>
          <w:color w:val="A1A0A4"/>
          <w:spacing w:val="2"/>
          <w:w w:val="100"/>
          <w:sz w:val="15"/>
        </w:rPr>
        <w:t>V</w:t>
      </w:r>
      <w:r>
        <w:rPr>
          <w:rFonts w:ascii="Arial" w:hAnsi="Arial"/>
          <w:color w:val="A1A0A4"/>
          <w:spacing w:val="2"/>
          <w:w w:val="112"/>
          <w:sz w:val="15"/>
        </w:rPr>
        <w:t>i</w:t>
      </w:r>
      <w:r>
        <w:rPr>
          <w:rFonts w:ascii="Arial" w:hAnsi="Arial"/>
          <w:color w:val="A1A0A4"/>
          <w:w w:val="99"/>
          <w:sz w:val="15"/>
        </w:rPr>
        <w:t>c</w:t>
      </w:r>
      <w:r>
        <w:rPr>
          <w:rFonts w:ascii="Arial" w:hAnsi="Arial"/>
          <w:color w:val="A1A0A4"/>
          <w:w w:val="97"/>
          <w:sz w:val="15"/>
        </w:rPr>
        <w:t>e</w:t>
      </w:r>
      <w:r>
        <w:rPr>
          <w:rFonts w:ascii="Arial" w:hAnsi="Arial"/>
          <w:color w:val="A1A0A4"/>
          <w:spacing w:val="-3"/>
          <w:sz w:val="15"/>
        </w:rPr>
        <w:t> </w:t>
      </w:r>
      <w:r>
        <w:rPr>
          <w:rFonts w:ascii="Arial" w:hAnsi="Arial"/>
          <w:color w:val="A1A0A4"/>
          <w:spacing w:val="2"/>
          <w:w w:val="92"/>
          <w:sz w:val="15"/>
        </w:rPr>
        <w:t>P</w:t>
      </w:r>
      <w:r>
        <w:rPr>
          <w:rFonts w:ascii="Arial" w:hAnsi="Arial"/>
          <w:color w:val="A1A0A4"/>
          <w:w w:val="122"/>
          <w:sz w:val="15"/>
        </w:rPr>
        <w:t>r</w:t>
      </w:r>
      <w:r>
        <w:rPr>
          <w:rFonts w:ascii="Arial" w:hAnsi="Arial"/>
          <w:color w:val="A1A0A4"/>
          <w:spacing w:val="1"/>
          <w:w w:val="97"/>
          <w:sz w:val="15"/>
        </w:rPr>
        <w:t>e</w:t>
      </w:r>
      <w:r>
        <w:rPr>
          <w:rFonts w:ascii="Arial" w:hAnsi="Arial"/>
          <w:color w:val="A1A0A4"/>
          <w:spacing w:val="1"/>
          <w:w w:val="93"/>
          <w:sz w:val="15"/>
        </w:rPr>
        <w:t>s</w:t>
      </w:r>
      <w:r>
        <w:rPr>
          <w:rFonts w:ascii="Arial" w:hAnsi="Arial"/>
          <w:color w:val="A1A0A4"/>
          <w:spacing w:val="2"/>
          <w:w w:val="112"/>
          <w:sz w:val="15"/>
        </w:rPr>
        <w:t>i</w:t>
      </w:r>
      <w:r>
        <w:rPr>
          <w:rFonts w:ascii="Arial" w:hAnsi="Arial"/>
          <w:color w:val="A1A0A4"/>
          <w:spacing w:val="3"/>
          <w:w w:val="100"/>
          <w:sz w:val="15"/>
        </w:rPr>
        <w:t>d</w:t>
      </w:r>
      <w:r>
        <w:rPr>
          <w:rFonts w:ascii="Arial" w:hAnsi="Arial"/>
          <w:color w:val="A1A0A4"/>
          <w:spacing w:val="2"/>
          <w:w w:val="97"/>
          <w:sz w:val="15"/>
        </w:rPr>
        <w:t>e</w:t>
      </w:r>
      <w:r>
        <w:rPr>
          <w:rFonts w:ascii="Arial" w:hAnsi="Arial"/>
          <w:color w:val="A1A0A4"/>
          <w:spacing w:val="1"/>
          <w:w w:val="101"/>
          <w:sz w:val="15"/>
        </w:rPr>
        <w:t>n</w:t>
      </w:r>
      <w:r>
        <w:rPr>
          <w:rFonts w:ascii="Arial" w:hAnsi="Arial"/>
          <w:color w:val="A1A0A4"/>
          <w:spacing w:val="-5"/>
          <w:w w:val="133"/>
          <w:sz w:val="15"/>
        </w:rPr>
        <w:t>t</w:t>
      </w:r>
      <w:r>
        <w:rPr>
          <w:rFonts w:ascii="Arial" w:hAnsi="Arial"/>
          <w:color w:val="A1A0A4"/>
          <w:spacing w:val="-26"/>
          <w:w w:val="58"/>
          <w:sz w:val="15"/>
        </w:rPr>
        <w:t>—</w:t>
      </w:r>
      <w:r>
        <w:rPr>
          <w:rFonts w:ascii="Arial" w:hAnsi="Arial"/>
          <w:color w:val="A1A0A4"/>
          <w:spacing w:val="4"/>
          <w:w w:val="58"/>
          <w:sz w:val="15"/>
        </w:rPr>
        <w:t>—</w:t>
      </w:r>
      <w:r>
        <w:rPr>
          <w:rFonts w:ascii="Arial" w:hAnsi="Arial"/>
          <w:color w:val="A1A0A4"/>
          <w:spacing w:val="2"/>
          <w:w w:val="89"/>
          <w:sz w:val="15"/>
        </w:rPr>
        <w:t>F</w:t>
      </w:r>
      <w:r>
        <w:rPr>
          <w:rFonts w:ascii="Arial" w:hAnsi="Arial"/>
          <w:color w:val="A1A0A4"/>
          <w:spacing w:val="1"/>
          <w:w w:val="112"/>
          <w:sz w:val="15"/>
        </w:rPr>
        <w:t>l</w:t>
      </w:r>
      <w:r>
        <w:rPr>
          <w:rFonts w:ascii="Arial" w:hAnsi="Arial"/>
          <w:color w:val="A1A0A4"/>
          <w:spacing w:val="2"/>
          <w:w w:val="112"/>
          <w:sz w:val="15"/>
        </w:rPr>
        <w:t>i</w:t>
      </w:r>
      <w:r>
        <w:rPr>
          <w:rFonts w:ascii="Arial" w:hAnsi="Arial"/>
          <w:color w:val="A1A0A4"/>
          <w:spacing w:val="2"/>
          <w:w w:val="100"/>
          <w:sz w:val="15"/>
        </w:rPr>
        <w:t>g</w:t>
      </w:r>
      <w:r>
        <w:rPr>
          <w:rFonts w:ascii="Arial" w:hAnsi="Arial"/>
          <w:color w:val="A1A0A4"/>
          <w:spacing w:val="1"/>
          <w:w w:val="101"/>
          <w:sz w:val="15"/>
        </w:rPr>
        <w:t>h</w:t>
      </w:r>
      <w:r>
        <w:rPr>
          <w:rFonts w:ascii="Arial" w:hAnsi="Arial"/>
          <w:color w:val="A1A0A4"/>
          <w:w w:val="133"/>
          <w:sz w:val="15"/>
        </w:rPr>
        <w:t>t</w:t>
      </w:r>
      <w:r>
        <w:rPr>
          <w:rFonts w:ascii="Arial" w:hAnsi="Arial"/>
          <w:color w:val="A1A0A4"/>
          <w:spacing w:val="-3"/>
          <w:sz w:val="15"/>
        </w:rPr>
        <w:t> </w:t>
      </w:r>
      <w:r>
        <w:rPr>
          <w:rFonts w:ascii="Arial" w:hAnsi="Arial"/>
          <w:color w:val="A1A0A4"/>
          <w:spacing w:val="3"/>
          <w:w w:val="90"/>
          <w:sz w:val="15"/>
        </w:rPr>
        <w:t>O</w:t>
      </w:r>
      <w:r>
        <w:rPr>
          <w:rFonts w:ascii="Arial" w:hAnsi="Arial"/>
          <w:color w:val="A1A0A4"/>
          <w:spacing w:val="3"/>
          <w:w w:val="100"/>
          <w:sz w:val="15"/>
        </w:rPr>
        <w:t>p</w:t>
      </w:r>
      <w:r>
        <w:rPr>
          <w:rFonts w:ascii="Arial" w:hAnsi="Arial"/>
          <w:color w:val="A1A0A4"/>
          <w:spacing w:val="2"/>
          <w:w w:val="97"/>
          <w:sz w:val="15"/>
        </w:rPr>
        <w:t>e</w:t>
      </w:r>
      <w:r>
        <w:rPr>
          <w:rFonts w:ascii="Arial" w:hAnsi="Arial"/>
          <w:color w:val="A1A0A4"/>
          <w:spacing w:val="1"/>
          <w:w w:val="122"/>
          <w:sz w:val="15"/>
        </w:rPr>
        <w:t>r</w:t>
      </w:r>
      <w:r>
        <w:rPr>
          <w:rFonts w:ascii="Arial" w:hAnsi="Arial"/>
          <w:color w:val="A1A0A4"/>
          <w:spacing w:val="1"/>
          <w:w w:val="96"/>
          <w:sz w:val="15"/>
        </w:rPr>
        <w:t>a</w:t>
      </w:r>
      <w:r>
        <w:rPr>
          <w:rFonts w:ascii="Arial" w:hAnsi="Arial"/>
          <w:color w:val="A1A0A4"/>
          <w:w w:val="133"/>
          <w:sz w:val="15"/>
        </w:rPr>
        <w:t>t</w:t>
      </w:r>
      <w:r>
        <w:rPr>
          <w:rFonts w:ascii="Arial" w:hAnsi="Arial"/>
          <w:color w:val="A1A0A4"/>
          <w:spacing w:val="2"/>
          <w:w w:val="112"/>
          <w:sz w:val="15"/>
        </w:rPr>
        <w:t>i</w:t>
      </w:r>
      <w:r>
        <w:rPr>
          <w:rFonts w:ascii="Arial" w:hAnsi="Arial"/>
          <w:color w:val="A1A0A4"/>
          <w:spacing w:val="3"/>
          <w:w w:val="101"/>
          <w:sz w:val="15"/>
        </w:rPr>
        <w:t>o</w:t>
      </w:r>
      <w:r>
        <w:rPr>
          <w:rFonts w:ascii="Arial" w:hAnsi="Arial"/>
          <w:color w:val="A1A0A4"/>
          <w:spacing w:val="2"/>
          <w:w w:val="101"/>
          <w:sz w:val="15"/>
        </w:rPr>
        <w:t>n</w:t>
      </w:r>
      <w:r>
        <w:rPr>
          <w:rFonts w:ascii="Arial" w:hAnsi="Arial"/>
          <w:color w:val="A1A0A4"/>
          <w:w w:val="93"/>
          <w:sz w:val="15"/>
        </w:rPr>
        <w:t>s</w:t>
      </w:r>
    </w:p>
    <w:p>
      <w:pPr>
        <w:pStyle w:val="BodyText"/>
        <w:spacing w:before="2"/>
        <w:rPr>
          <w:rFonts w:ascii="Arial"/>
          <w:sz w:val="16"/>
        </w:rPr>
      </w:pPr>
    </w:p>
    <w:p>
      <w:pPr>
        <w:spacing w:before="0"/>
        <w:ind w:left="311" w:right="0" w:firstLine="0"/>
        <w:jc w:val="left"/>
        <w:rPr>
          <w:rFonts w:ascii="Arial"/>
          <w:sz w:val="15"/>
        </w:rPr>
      </w:pPr>
      <w:r>
        <w:rPr>
          <w:rFonts w:ascii="Arial"/>
          <w:color w:val="A1A0A4"/>
          <w:sz w:val="15"/>
        </w:rPr>
        <w:t>JAN MARSHALL</w:t>
      </w:r>
    </w:p>
    <w:p>
      <w:pPr>
        <w:spacing w:line="249" w:lineRule="auto" w:before="6"/>
        <w:ind w:left="311" w:right="1573" w:firstLine="0"/>
        <w:jc w:val="left"/>
        <w:rPr>
          <w:rFonts w:ascii="Arial" w:hAnsi="Arial"/>
          <w:sz w:val="15"/>
        </w:rPr>
      </w:pPr>
      <w:r>
        <w:rPr>
          <w:rFonts w:ascii="Arial" w:hAnsi="Arial"/>
          <w:color w:val="A1A0A4"/>
          <w:w w:val="100"/>
          <w:sz w:val="15"/>
        </w:rPr>
        <w:t>V</w:t>
      </w:r>
      <w:r>
        <w:rPr>
          <w:rFonts w:ascii="Arial" w:hAnsi="Arial"/>
          <w:color w:val="A1A0A4"/>
          <w:w w:val="112"/>
          <w:sz w:val="15"/>
        </w:rPr>
        <w:t>i</w:t>
      </w:r>
      <w:r>
        <w:rPr>
          <w:rFonts w:ascii="Arial" w:hAnsi="Arial"/>
          <w:color w:val="A1A0A4"/>
          <w:w w:val="99"/>
          <w:sz w:val="15"/>
        </w:rPr>
        <w:t>c</w:t>
      </w:r>
      <w:r>
        <w:rPr>
          <w:rFonts w:ascii="Arial" w:hAnsi="Arial"/>
          <w:color w:val="A1A0A4"/>
          <w:w w:val="97"/>
          <w:sz w:val="15"/>
        </w:rPr>
        <w:t>e</w:t>
      </w:r>
      <w:r>
        <w:rPr>
          <w:rFonts w:ascii="Arial" w:hAnsi="Arial"/>
          <w:color w:val="A1A0A4"/>
          <w:sz w:val="15"/>
        </w:rPr>
        <w:t> </w:t>
      </w:r>
      <w:r>
        <w:rPr>
          <w:rFonts w:ascii="Arial" w:hAnsi="Arial"/>
          <w:color w:val="A1A0A4"/>
          <w:w w:val="92"/>
          <w:sz w:val="15"/>
        </w:rPr>
        <w:t>P</w:t>
      </w:r>
      <w:r>
        <w:rPr>
          <w:rFonts w:ascii="Arial" w:hAnsi="Arial"/>
          <w:color w:val="A1A0A4"/>
          <w:w w:val="122"/>
          <w:sz w:val="15"/>
        </w:rPr>
        <w:t>r</w:t>
      </w:r>
      <w:r>
        <w:rPr>
          <w:rFonts w:ascii="Arial" w:hAnsi="Arial"/>
          <w:color w:val="A1A0A4"/>
          <w:w w:val="97"/>
          <w:sz w:val="15"/>
        </w:rPr>
        <w:t>e</w:t>
      </w:r>
      <w:r>
        <w:rPr>
          <w:rFonts w:ascii="Arial" w:hAnsi="Arial"/>
          <w:color w:val="A1A0A4"/>
          <w:w w:val="93"/>
          <w:sz w:val="15"/>
        </w:rPr>
        <w:t>s</w:t>
      </w:r>
      <w:r>
        <w:rPr>
          <w:rFonts w:ascii="Arial" w:hAnsi="Arial"/>
          <w:color w:val="A1A0A4"/>
          <w:w w:val="112"/>
          <w:sz w:val="15"/>
        </w:rPr>
        <w:t>i</w:t>
      </w:r>
      <w:r>
        <w:rPr>
          <w:rFonts w:ascii="Arial" w:hAnsi="Arial"/>
          <w:color w:val="A1A0A4"/>
          <w:w w:val="100"/>
          <w:sz w:val="15"/>
        </w:rPr>
        <w:t>d</w:t>
      </w:r>
      <w:r>
        <w:rPr>
          <w:rFonts w:ascii="Arial" w:hAnsi="Arial"/>
          <w:color w:val="A1A0A4"/>
          <w:w w:val="97"/>
          <w:sz w:val="15"/>
        </w:rPr>
        <w:t>e</w:t>
      </w:r>
      <w:r>
        <w:rPr>
          <w:rFonts w:ascii="Arial" w:hAnsi="Arial"/>
          <w:color w:val="A1A0A4"/>
          <w:w w:val="101"/>
          <w:sz w:val="15"/>
        </w:rPr>
        <w:t>n</w:t>
      </w:r>
      <w:r>
        <w:rPr>
          <w:rFonts w:ascii="Arial" w:hAnsi="Arial"/>
          <w:color w:val="A1A0A4"/>
          <w:w w:val="133"/>
          <w:sz w:val="15"/>
        </w:rPr>
        <w:t>t</w:t>
      </w:r>
      <w:r>
        <w:rPr>
          <w:rFonts w:ascii="Arial" w:hAnsi="Arial"/>
          <w:color w:val="A1A0A4"/>
          <w:w w:val="58"/>
          <w:sz w:val="15"/>
        </w:rPr>
        <w:t>——</w:t>
      </w:r>
      <w:r>
        <w:rPr>
          <w:rFonts w:ascii="Arial" w:hAnsi="Arial"/>
          <w:color w:val="A1A0A4"/>
          <w:w w:val="96"/>
          <w:sz w:val="15"/>
        </w:rPr>
        <w:t>T</w:t>
      </w:r>
      <w:r>
        <w:rPr>
          <w:rFonts w:ascii="Arial" w:hAnsi="Arial"/>
          <w:color w:val="A1A0A4"/>
          <w:w w:val="97"/>
          <w:sz w:val="15"/>
        </w:rPr>
        <w:t>e</w:t>
      </w:r>
      <w:r>
        <w:rPr>
          <w:rFonts w:ascii="Arial" w:hAnsi="Arial"/>
          <w:color w:val="A1A0A4"/>
          <w:w w:val="99"/>
          <w:sz w:val="15"/>
        </w:rPr>
        <w:t>c</w:t>
      </w:r>
      <w:r>
        <w:rPr>
          <w:rFonts w:ascii="Arial" w:hAnsi="Arial"/>
          <w:color w:val="A1A0A4"/>
          <w:w w:val="101"/>
          <w:sz w:val="15"/>
        </w:rPr>
        <w:t>hn</w:t>
      </w:r>
      <w:r>
        <w:rPr>
          <w:rFonts w:ascii="Arial" w:hAnsi="Arial"/>
          <w:color w:val="A1A0A4"/>
          <w:w w:val="101"/>
          <w:sz w:val="15"/>
        </w:rPr>
        <w:t>o</w:t>
      </w:r>
      <w:r>
        <w:rPr>
          <w:rFonts w:ascii="Arial" w:hAnsi="Arial"/>
          <w:color w:val="A1A0A4"/>
          <w:w w:val="112"/>
          <w:sz w:val="15"/>
        </w:rPr>
        <w:t>l</w:t>
      </w:r>
      <w:r>
        <w:rPr>
          <w:rFonts w:ascii="Arial" w:hAnsi="Arial"/>
          <w:color w:val="A1A0A4"/>
          <w:w w:val="101"/>
          <w:sz w:val="15"/>
        </w:rPr>
        <w:t>o</w:t>
      </w:r>
      <w:r>
        <w:rPr>
          <w:rFonts w:ascii="Arial" w:hAnsi="Arial"/>
          <w:color w:val="A1A0A4"/>
          <w:w w:val="100"/>
          <w:sz w:val="15"/>
        </w:rPr>
        <w:t>g</w:t>
      </w:r>
      <w:r>
        <w:rPr>
          <w:rFonts w:ascii="Arial" w:hAnsi="Arial"/>
          <w:color w:val="A1A0A4"/>
          <w:w w:val="106"/>
          <w:sz w:val="15"/>
        </w:rPr>
        <w:t>y</w:t>
      </w:r>
      <w:r>
        <w:rPr>
          <w:rFonts w:ascii="Arial" w:hAnsi="Arial"/>
          <w:color w:val="A1A0A4"/>
          <w:sz w:val="15"/>
        </w:rPr>
        <w:t> </w:t>
      </w:r>
      <w:r>
        <w:rPr>
          <w:rFonts w:ascii="Arial" w:hAnsi="Arial"/>
          <w:color w:val="A1A0A4"/>
          <w:w w:val="96"/>
          <w:sz w:val="15"/>
        </w:rPr>
        <w:t>a</w:t>
      </w:r>
      <w:r>
        <w:rPr>
          <w:rFonts w:ascii="Arial" w:hAnsi="Arial"/>
          <w:color w:val="A1A0A4"/>
          <w:w w:val="101"/>
          <w:sz w:val="15"/>
        </w:rPr>
        <w:t>n</w:t>
      </w:r>
      <w:r>
        <w:rPr>
          <w:rFonts w:ascii="Arial" w:hAnsi="Arial"/>
          <w:color w:val="A1A0A4"/>
          <w:w w:val="100"/>
          <w:sz w:val="15"/>
        </w:rPr>
        <w:t>d</w:t>
      </w:r>
      <w:r>
        <w:rPr>
          <w:rFonts w:ascii="Arial" w:hAnsi="Arial"/>
          <w:color w:val="A1A0A4"/>
          <w:sz w:val="15"/>
        </w:rPr>
        <w:t> </w:t>
      </w:r>
      <w:r>
        <w:rPr>
          <w:rFonts w:ascii="Arial" w:hAnsi="Arial"/>
          <w:color w:val="A1A0A4"/>
          <w:w w:val="86"/>
          <w:sz w:val="15"/>
        </w:rPr>
        <w:t>C</w:t>
      </w:r>
      <w:r>
        <w:rPr>
          <w:rFonts w:ascii="Arial" w:hAnsi="Arial"/>
          <w:color w:val="A1A0A4"/>
          <w:w w:val="101"/>
          <w:sz w:val="15"/>
        </w:rPr>
        <w:t>h</w:t>
      </w:r>
      <w:r>
        <w:rPr>
          <w:rFonts w:ascii="Arial" w:hAnsi="Arial"/>
          <w:color w:val="A1A0A4"/>
          <w:w w:val="112"/>
          <w:sz w:val="15"/>
        </w:rPr>
        <w:t>i</w:t>
      </w:r>
      <w:r>
        <w:rPr>
          <w:rFonts w:ascii="Arial" w:hAnsi="Arial"/>
          <w:color w:val="A1A0A4"/>
          <w:w w:val="97"/>
          <w:sz w:val="15"/>
        </w:rPr>
        <w:t>e</w:t>
      </w:r>
      <w:r>
        <w:rPr>
          <w:rFonts w:ascii="Arial" w:hAnsi="Arial"/>
          <w:color w:val="A1A0A4"/>
          <w:w w:val="128"/>
          <w:sz w:val="15"/>
        </w:rPr>
        <w:t>f </w:t>
      </w:r>
      <w:r>
        <w:rPr>
          <w:rFonts w:ascii="Arial" w:hAnsi="Arial"/>
          <w:color w:val="A1A0A4"/>
          <w:sz w:val="15"/>
        </w:rPr>
        <w:t>Information   Officer</w:t>
      </w:r>
    </w:p>
    <w:p>
      <w:pPr>
        <w:pStyle w:val="BodyText"/>
        <w:spacing w:before="7"/>
        <w:rPr>
          <w:rFonts w:ascii="Arial"/>
          <w:sz w:val="15"/>
        </w:rPr>
      </w:pPr>
    </w:p>
    <w:p>
      <w:pPr>
        <w:spacing w:before="0"/>
        <w:ind w:left="311" w:right="0" w:firstLine="0"/>
        <w:jc w:val="left"/>
        <w:rPr>
          <w:rFonts w:ascii="Arial"/>
          <w:sz w:val="15"/>
        </w:rPr>
      </w:pPr>
      <w:r>
        <w:rPr>
          <w:rFonts w:ascii="Arial"/>
          <w:color w:val="A1A0A4"/>
          <w:w w:val="95"/>
          <w:sz w:val="15"/>
        </w:rPr>
        <w:t>PETE MCGLADE</w:t>
      </w:r>
    </w:p>
    <w:p>
      <w:pPr>
        <w:spacing w:before="7"/>
        <w:ind w:left="311" w:right="0" w:firstLine="0"/>
        <w:jc w:val="left"/>
        <w:rPr>
          <w:rFonts w:ascii="Arial" w:hAnsi="Arial"/>
          <w:sz w:val="15"/>
        </w:rPr>
      </w:pPr>
      <w:r>
        <w:rPr>
          <w:rFonts w:ascii="Arial" w:hAnsi="Arial"/>
          <w:color w:val="A1A0A4"/>
          <w:spacing w:val="2"/>
          <w:w w:val="100"/>
          <w:sz w:val="15"/>
        </w:rPr>
        <w:t>V</w:t>
      </w:r>
      <w:r>
        <w:rPr>
          <w:rFonts w:ascii="Arial" w:hAnsi="Arial"/>
          <w:color w:val="A1A0A4"/>
          <w:spacing w:val="2"/>
          <w:w w:val="112"/>
          <w:sz w:val="15"/>
        </w:rPr>
        <w:t>i</w:t>
      </w:r>
      <w:r>
        <w:rPr>
          <w:rFonts w:ascii="Arial" w:hAnsi="Arial"/>
          <w:color w:val="A1A0A4"/>
          <w:w w:val="99"/>
          <w:sz w:val="15"/>
        </w:rPr>
        <w:t>c</w:t>
      </w:r>
      <w:r>
        <w:rPr>
          <w:rFonts w:ascii="Arial" w:hAnsi="Arial"/>
          <w:color w:val="A1A0A4"/>
          <w:w w:val="97"/>
          <w:sz w:val="15"/>
        </w:rPr>
        <w:t>e</w:t>
      </w:r>
      <w:r>
        <w:rPr>
          <w:rFonts w:ascii="Arial" w:hAnsi="Arial"/>
          <w:color w:val="A1A0A4"/>
          <w:spacing w:val="-3"/>
          <w:sz w:val="15"/>
        </w:rPr>
        <w:t> </w:t>
      </w:r>
      <w:r>
        <w:rPr>
          <w:rFonts w:ascii="Arial" w:hAnsi="Arial"/>
          <w:color w:val="A1A0A4"/>
          <w:spacing w:val="2"/>
          <w:w w:val="92"/>
          <w:sz w:val="15"/>
        </w:rPr>
        <w:t>P</w:t>
      </w:r>
      <w:r>
        <w:rPr>
          <w:rFonts w:ascii="Arial" w:hAnsi="Arial"/>
          <w:color w:val="A1A0A4"/>
          <w:w w:val="122"/>
          <w:sz w:val="15"/>
        </w:rPr>
        <w:t>r</w:t>
      </w:r>
      <w:r>
        <w:rPr>
          <w:rFonts w:ascii="Arial" w:hAnsi="Arial"/>
          <w:color w:val="A1A0A4"/>
          <w:spacing w:val="2"/>
          <w:w w:val="97"/>
          <w:sz w:val="15"/>
        </w:rPr>
        <w:t>e</w:t>
      </w:r>
      <w:r>
        <w:rPr>
          <w:rFonts w:ascii="Arial" w:hAnsi="Arial"/>
          <w:color w:val="A1A0A4"/>
          <w:spacing w:val="1"/>
          <w:w w:val="93"/>
          <w:sz w:val="15"/>
        </w:rPr>
        <w:t>s</w:t>
      </w:r>
      <w:r>
        <w:rPr>
          <w:rFonts w:ascii="Arial" w:hAnsi="Arial"/>
          <w:color w:val="A1A0A4"/>
          <w:spacing w:val="2"/>
          <w:w w:val="104"/>
          <w:sz w:val="15"/>
        </w:rPr>
        <w:t>i</w:t>
      </w:r>
      <w:r>
        <w:rPr>
          <w:rFonts w:ascii="Arial" w:hAnsi="Arial"/>
          <w:color w:val="A1A0A4"/>
          <w:spacing w:val="3"/>
          <w:w w:val="104"/>
          <w:sz w:val="15"/>
        </w:rPr>
        <w:t>d</w:t>
      </w:r>
      <w:r>
        <w:rPr>
          <w:rFonts w:ascii="Arial" w:hAnsi="Arial"/>
          <w:color w:val="A1A0A4"/>
          <w:spacing w:val="2"/>
          <w:w w:val="99"/>
          <w:sz w:val="15"/>
        </w:rPr>
        <w:t>e</w:t>
      </w:r>
      <w:r>
        <w:rPr>
          <w:rFonts w:ascii="Arial" w:hAnsi="Arial"/>
          <w:color w:val="A1A0A4"/>
          <w:spacing w:val="1"/>
          <w:w w:val="99"/>
          <w:sz w:val="15"/>
        </w:rPr>
        <w:t>n</w:t>
      </w:r>
      <w:r>
        <w:rPr>
          <w:rFonts w:ascii="Arial" w:hAnsi="Arial"/>
          <w:color w:val="A1A0A4"/>
          <w:spacing w:val="-5"/>
          <w:w w:val="133"/>
          <w:sz w:val="15"/>
        </w:rPr>
        <w:t>t</w:t>
      </w:r>
      <w:r>
        <w:rPr>
          <w:rFonts w:ascii="Arial" w:hAnsi="Arial"/>
          <w:color w:val="A1A0A4"/>
          <w:spacing w:val="-26"/>
          <w:w w:val="58"/>
          <w:sz w:val="15"/>
        </w:rPr>
        <w:t>—</w:t>
      </w:r>
      <w:r>
        <w:rPr>
          <w:rFonts w:ascii="Arial" w:hAnsi="Arial"/>
          <w:color w:val="A1A0A4"/>
          <w:w w:val="58"/>
          <w:sz w:val="15"/>
        </w:rPr>
        <w:t>—</w:t>
      </w:r>
      <w:r>
        <w:rPr>
          <w:rFonts w:ascii="Arial" w:hAnsi="Arial"/>
          <w:color w:val="A1A0A4"/>
          <w:spacing w:val="2"/>
          <w:w w:val="93"/>
          <w:sz w:val="15"/>
        </w:rPr>
        <w:t>S</w:t>
      </w:r>
      <w:r>
        <w:rPr>
          <w:rFonts w:ascii="Arial" w:hAnsi="Arial"/>
          <w:color w:val="A1A0A4"/>
          <w:spacing w:val="1"/>
          <w:w w:val="93"/>
          <w:sz w:val="15"/>
        </w:rPr>
        <w:t>c</w:t>
      </w:r>
      <w:r>
        <w:rPr>
          <w:rFonts w:ascii="Arial" w:hAnsi="Arial"/>
          <w:color w:val="A1A0A4"/>
          <w:spacing w:val="3"/>
          <w:w w:val="101"/>
          <w:sz w:val="15"/>
        </w:rPr>
        <w:t>h</w:t>
      </w:r>
      <w:r>
        <w:rPr>
          <w:rFonts w:ascii="Arial" w:hAnsi="Arial"/>
          <w:color w:val="A1A0A4"/>
          <w:spacing w:val="3"/>
          <w:w w:val="97"/>
          <w:sz w:val="15"/>
        </w:rPr>
        <w:t>e</w:t>
      </w:r>
      <w:r>
        <w:rPr>
          <w:rFonts w:ascii="Arial" w:hAnsi="Arial"/>
          <w:color w:val="A1A0A4"/>
          <w:spacing w:val="2"/>
          <w:w w:val="100"/>
          <w:sz w:val="15"/>
        </w:rPr>
        <w:t>d</w:t>
      </w:r>
      <w:r>
        <w:rPr>
          <w:rFonts w:ascii="Arial" w:hAnsi="Arial"/>
          <w:color w:val="A1A0A4"/>
          <w:spacing w:val="2"/>
          <w:w w:val="101"/>
          <w:sz w:val="15"/>
        </w:rPr>
        <w:t>u</w:t>
      </w:r>
      <w:r>
        <w:rPr>
          <w:rFonts w:ascii="Arial" w:hAnsi="Arial"/>
          <w:color w:val="A1A0A4"/>
          <w:spacing w:val="2"/>
          <w:w w:val="101"/>
          <w:sz w:val="15"/>
        </w:rPr>
        <w:t>l</w:t>
      </w:r>
      <w:r>
        <w:rPr>
          <w:rFonts w:ascii="Arial" w:hAnsi="Arial"/>
          <w:color w:val="A1A0A4"/>
          <w:w w:val="101"/>
          <w:sz w:val="15"/>
        </w:rPr>
        <w:t>e</w:t>
      </w:r>
      <w:r>
        <w:rPr>
          <w:rFonts w:ascii="Arial" w:hAnsi="Arial"/>
          <w:color w:val="A1A0A4"/>
          <w:spacing w:val="-3"/>
          <w:sz w:val="15"/>
        </w:rPr>
        <w:t> </w:t>
      </w:r>
      <w:r>
        <w:rPr>
          <w:rFonts w:ascii="Arial" w:hAnsi="Arial"/>
          <w:color w:val="A1A0A4"/>
          <w:spacing w:val="2"/>
          <w:w w:val="97"/>
          <w:sz w:val="15"/>
        </w:rPr>
        <w:t>P</w:t>
      </w:r>
      <w:r>
        <w:rPr>
          <w:rFonts w:ascii="Arial" w:hAnsi="Arial"/>
          <w:color w:val="A1A0A4"/>
          <w:spacing w:val="1"/>
          <w:w w:val="97"/>
          <w:sz w:val="15"/>
        </w:rPr>
        <w:t>l</w:t>
      </w:r>
      <w:r>
        <w:rPr>
          <w:rFonts w:ascii="Arial" w:hAnsi="Arial"/>
          <w:color w:val="A1A0A4"/>
          <w:spacing w:val="2"/>
          <w:w w:val="96"/>
          <w:sz w:val="15"/>
        </w:rPr>
        <w:t>a</w:t>
      </w:r>
      <w:r>
        <w:rPr>
          <w:rFonts w:ascii="Arial" w:hAnsi="Arial"/>
          <w:color w:val="A1A0A4"/>
          <w:spacing w:val="2"/>
          <w:w w:val="101"/>
          <w:sz w:val="15"/>
        </w:rPr>
        <w:t>nn</w:t>
      </w:r>
      <w:r>
        <w:rPr>
          <w:rFonts w:ascii="Arial" w:hAnsi="Arial"/>
          <w:color w:val="A1A0A4"/>
          <w:spacing w:val="2"/>
          <w:w w:val="112"/>
          <w:sz w:val="15"/>
        </w:rPr>
        <w:t>i</w:t>
      </w:r>
      <w:r>
        <w:rPr>
          <w:rFonts w:ascii="Arial" w:hAnsi="Arial"/>
          <w:color w:val="A1A0A4"/>
          <w:spacing w:val="3"/>
          <w:w w:val="101"/>
          <w:sz w:val="15"/>
        </w:rPr>
        <w:t>n</w:t>
      </w:r>
      <w:r>
        <w:rPr>
          <w:rFonts w:ascii="Arial" w:hAnsi="Arial"/>
          <w:color w:val="A1A0A4"/>
          <w:w w:val="100"/>
          <w:sz w:val="15"/>
        </w:rPr>
        <w:t>g</w:t>
      </w:r>
    </w:p>
    <w:p>
      <w:pPr>
        <w:pStyle w:val="BodyText"/>
        <w:spacing w:before="3"/>
        <w:rPr>
          <w:rFonts w:ascii="Arial"/>
          <w:sz w:val="16"/>
        </w:rPr>
      </w:pPr>
    </w:p>
    <w:p>
      <w:pPr>
        <w:spacing w:before="0"/>
        <w:ind w:left="311" w:right="0" w:firstLine="0"/>
        <w:jc w:val="left"/>
        <w:rPr>
          <w:rFonts w:ascii="Arial"/>
          <w:sz w:val="15"/>
        </w:rPr>
      </w:pPr>
      <w:r>
        <w:rPr>
          <w:rFonts w:ascii="Arial"/>
          <w:color w:val="A1A0A4"/>
          <w:w w:val="95"/>
          <w:sz w:val="15"/>
        </w:rPr>
        <w:t>BOB MONTGOMERY</w:t>
      </w:r>
    </w:p>
    <w:p>
      <w:pPr>
        <w:spacing w:before="7"/>
        <w:ind w:left="311" w:right="0" w:firstLine="0"/>
        <w:jc w:val="left"/>
        <w:rPr>
          <w:rFonts w:ascii="Arial" w:hAnsi="Arial"/>
          <w:sz w:val="15"/>
        </w:rPr>
      </w:pPr>
      <w:r>
        <w:rPr>
          <w:rFonts w:ascii="Arial" w:hAnsi="Arial"/>
          <w:color w:val="A1A0A4"/>
          <w:spacing w:val="2"/>
          <w:w w:val="100"/>
          <w:sz w:val="15"/>
        </w:rPr>
        <w:t>V</w:t>
      </w:r>
      <w:r>
        <w:rPr>
          <w:rFonts w:ascii="Arial" w:hAnsi="Arial"/>
          <w:color w:val="A1A0A4"/>
          <w:spacing w:val="2"/>
          <w:w w:val="112"/>
          <w:sz w:val="15"/>
        </w:rPr>
        <w:t>i</w:t>
      </w:r>
      <w:r>
        <w:rPr>
          <w:rFonts w:ascii="Arial" w:hAnsi="Arial"/>
          <w:color w:val="A1A0A4"/>
          <w:w w:val="97"/>
          <w:sz w:val="15"/>
        </w:rPr>
        <w:t>ce</w:t>
      </w:r>
      <w:r>
        <w:rPr>
          <w:rFonts w:ascii="Arial" w:hAnsi="Arial"/>
          <w:color w:val="A1A0A4"/>
          <w:spacing w:val="-3"/>
          <w:sz w:val="15"/>
        </w:rPr>
        <w:t> </w:t>
      </w:r>
      <w:r>
        <w:rPr>
          <w:rFonts w:ascii="Arial" w:hAnsi="Arial"/>
          <w:color w:val="A1A0A4"/>
          <w:spacing w:val="2"/>
          <w:w w:val="92"/>
          <w:sz w:val="15"/>
        </w:rPr>
        <w:t>P</w:t>
      </w:r>
      <w:r>
        <w:rPr>
          <w:rFonts w:ascii="Arial" w:hAnsi="Arial"/>
          <w:color w:val="A1A0A4"/>
          <w:w w:val="106"/>
          <w:sz w:val="15"/>
        </w:rPr>
        <w:t>r</w:t>
      </w:r>
      <w:r>
        <w:rPr>
          <w:rFonts w:ascii="Arial" w:hAnsi="Arial"/>
          <w:color w:val="A1A0A4"/>
          <w:spacing w:val="2"/>
          <w:w w:val="106"/>
          <w:sz w:val="15"/>
        </w:rPr>
        <w:t>e</w:t>
      </w:r>
      <w:r>
        <w:rPr>
          <w:rFonts w:ascii="Arial" w:hAnsi="Arial"/>
          <w:color w:val="A1A0A4"/>
          <w:spacing w:val="1"/>
          <w:w w:val="93"/>
          <w:sz w:val="15"/>
        </w:rPr>
        <w:t>s</w:t>
      </w:r>
      <w:r>
        <w:rPr>
          <w:rFonts w:ascii="Arial" w:hAnsi="Arial"/>
          <w:color w:val="A1A0A4"/>
          <w:spacing w:val="2"/>
          <w:w w:val="112"/>
          <w:sz w:val="15"/>
        </w:rPr>
        <w:t>i</w:t>
      </w:r>
      <w:r>
        <w:rPr>
          <w:rFonts w:ascii="Arial" w:hAnsi="Arial"/>
          <w:color w:val="A1A0A4"/>
          <w:spacing w:val="3"/>
          <w:w w:val="100"/>
          <w:sz w:val="15"/>
        </w:rPr>
        <w:t>d</w:t>
      </w:r>
      <w:r>
        <w:rPr>
          <w:rFonts w:ascii="Arial" w:hAnsi="Arial"/>
          <w:color w:val="A1A0A4"/>
          <w:spacing w:val="2"/>
          <w:w w:val="97"/>
          <w:sz w:val="15"/>
        </w:rPr>
        <w:t>e</w:t>
      </w:r>
      <w:r>
        <w:rPr>
          <w:rFonts w:ascii="Arial" w:hAnsi="Arial"/>
          <w:color w:val="A1A0A4"/>
          <w:spacing w:val="1"/>
          <w:w w:val="101"/>
          <w:sz w:val="15"/>
        </w:rPr>
        <w:t>n</w:t>
      </w:r>
      <w:r>
        <w:rPr>
          <w:rFonts w:ascii="Arial" w:hAnsi="Arial"/>
          <w:color w:val="A1A0A4"/>
          <w:spacing w:val="-5"/>
          <w:w w:val="133"/>
          <w:sz w:val="15"/>
        </w:rPr>
        <w:t>t</w:t>
      </w:r>
      <w:r>
        <w:rPr>
          <w:rFonts w:ascii="Arial" w:hAnsi="Arial"/>
          <w:color w:val="A1A0A4"/>
          <w:spacing w:val="-26"/>
          <w:w w:val="58"/>
          <w:sz w:val="15"/>
        </w:rPr>
        <w:t>—</w:t>
      </w:r>
      <w:r>
        <w:rPr>
          <w:rFonts w:ascii="Arial" w:hAnsi="Arial"/>
          <w:color w:val="A1A0A4"/>
          <w:spacing w:val="4"/>
          <w:w w:val="58"/>
          <w:sz w:val="15"/>
        </w:rPr>
        <w:t>—</w:t>
      </w:r>
      <w:r>
        <w:rPr>
          <w:rFonts w:ascii="Arial" w:hAnsi="Arial"/>
          <w:color w:val="A1A0A4"/>
          <w:spacing w:val="2"/>
          <w:w w:val="92"/>
          <w:sz w:val="15"/>
        </w:rPr>
        <w:t>P</w:t>
      </w:r>
      <w:r>
        <w:rPr>
          <w:rFonts w:ascii="Arial" w:hAnsi="Arial"/>
          <w:color w:val="A1A0A4"/>
          <w:w w:val="122"/>
          <w:sz w:val="15"/>
        </w:rPr>
        <w:t>r</w:t>
      </w:r>
      <w:r>
        <w:rPr>
          <w:rFonts w:ascii="Arial" w:hAnsi="Arial"/>
          <w:color w:val="A1A0A4"/>
          <w:spacing w:val="3"/>
          <w:w w:val="101"/>
          <w:sz w:val="15"/>
        </w:rPr>
        <w:t>o</w:t>
      </w:r>
      <w:r>
        <w:rPr>
          <w:rFonts w:ascii="Arial" w:hAnsi="Arial"/>
          <w:color w:val="A1A0A4"/>
          <w:spacing w:val="3"/>
          <w:w w:val="100"/>
          <w:sz w:val="15"/>
        </w:rPr>
        <w:t>p</w:t>
      </w:r>
      <w:r>
        <w:rPr>
          <w:rFonts w:ascii="Arial" w:hAnsi="Arial"/>
          <w:color w:val="A1A0A4"/>
          <w:spacing w:val="2"/>
          <w:w w:val="97"/>
          <w:sz w:val="15"/>
        </w:rPr>
        <w:t>e</w:t>
      </w:r>
      <w:r>
        <w:rPr>
          <w:rFonts w:ascii="Arial" w:hAnsi="Arial"/>
          <w:color w:val="A1A0A4"/>
          <w:spacing w:val="5"/>
          <w:w w:val="122"/>
          <w:sz w:val="15"/>
        </w:rPr>
        <w:t>r</w:t>
      </w:r>
      <w:r>
        <w:rPr>
          <w:rFonts w:ascii="Arial" w:hAnsi="Arial"/>
          <w:color w:val="A1A0A4"/>
          <w:w w:val="124"/>
          <w:sz w:val="15"/>
        </w:rPr>
        <w:t>t</w:t>
      </w:r>
      <w:r>
        <w:rPr>
          <w:rFonts w:ascii="Arial" w:hAnsi="Arial"/>
          <w:color w:val="A1A0A4"/>
          <w:spacing w:val="2"/>
          <w:w w:val="124"/>
          <w:sz w:val="15"/>
        </w:rPr>
        <w:t>i</w:t>
      </w:r>
      <w:r>
        <w:rPr>
          <w:rFonts w:ascii="Arial" w:hAnsi="Arial"/>
          <w:color w:val="A1A0A4"/>
          <w:spacing w:val="2"/>
          <w:w w:val="97"/>
          <w:sz w:val="15"/>
        </w:rPr>
        <w:t>e</w:t>
      </w:r>
      <w:r>
        <w:rPr>
          <w:rFonts w:ascii="Arial" w:hAnsi="Arial"/>
          <w:color w:val="A1A0A4"/>
          <w:w w:val="93"/>
          <w:sz w:val="15"/>
        </w:rPr>
        <w:t>s</w:t>
      </w:r>
    </w:p>
    <w:p>
      <w:pPr>
        <w:pStyle w:val="BodyText"/>
        <w:spacing w:before="3"/>
        <w:rPr>
          <w:rFonts w:ascii="Arial"/>
          <w:sz w:val="16"/>
        </w:rPr>
      </w:pPr>
    </w:p>
    <w:p>
      <w:pPr>
        <w:spacing w:before="0"/>
        <w:ind w:left="311" w:right="0" w:firstLine="0"/>
        <w:jc w:val="left"/>
        <w:rPr>
          <w:rFonts w:ascii="Arial"/>
          <w:sz w:val="15"/>
        </w:rPr>
      </w:pPr>
      <w:r>
        <w:rPr>
          <w:rFonts w:ascii="Arial"/>
          <w:color w:val="A1A0A4"/>
          <w:w w:val="95"/>
          <w:sz w:val="15"/>
        </w:rPr>
        <w:t>ROB MYRBEN</w:t>
      </w:r>
    </w:p>
    <w:p>
      <w:pPr>
        <w:spacing w:before="7"/>
        <w:ind w:left="311" w:right="0" w:firstLine="0"/>
        <w:jc w:val="left"/>
        <w:rPr>
          <w:rFonts w:ascii="Arial" w:hAnsi="Arial"/>
          <w:sz w:val="15"/>
        </w:rPr>
      </w:pPr>
      <w:r>
        <w:rPr>
          <w:rFonts w:ascii="Arial" w:hAnsi="Arial"/>
          <w:color w:val="A1A0A4"/>
          <w:spacing w:val="2"/>
          <w:w w:val="100"/>
          <w:sz w:val="15"/>
        </w:rPr>
        <w:t>V</w:t>
      </w:r>
      <w:r>
        <w:rPr>
          <w:rFonts w:ascii="Arial" w:hAnsi="Arial"/>
          <w:color w:val="A1A0A4"/>
          <w:spacing w:val="2"/>
          <w:w w:val="112"/>
          <w:sz w:val="15"/>
        </w:rPr>
        <w:t>i</w:t>
      </w:r>
      <w:r>
        <w:rPr>
          <w:rFonts w:ascii="Arial" w:hAnsi="Arial"/>
          <w:color w:val="A1A0A4"/>
          <w:w w:val="99"/>
          <w:sz w:val="15"/>
        </w:rPr>
        <w:t>c</w:t>
      </w:r>
      <w:r>
        <w:rPr>
          <w:rFonts w:ascii="Arial" w:hAnsi="Arial"/>
          <w:color w:val="A1A0A4"/>
          <w:w w:val="97"/>
          <w:sz w:val="15"/>
        </w:rPr>
        <w:t>e</w:t>
      </w:r>
      <w:r>
        <w:rPr>
          <w:rFonts w:ascii="Arial" w:hAnsi="Arial"/>
          <w:color w:val="A1A0A4"/>
          <w:spacing w:val="-3"/>
          <w:sz w:val="15"/>
        </w:rPr>
        <w:t> </w:t>
      </w:r>
      <w:r>
        <w:rPr>
          <w:rFonts w:ascii="Arial" w:hAnsi="Arial"/>
          <w:color w:val="A1A0A4"/>
          <w:spacing w:val="2"/>
          <w:w w:val="92"/>
          <w:sz w:val="15"/>
        </w:rPr>
        <w:t>P</w:t>
      </w:r>
      <w:r>
        <w:rPr>
          <w:rFonts w:ascii="Arial" w:hAnsi="Arial"/>
          <w:color w:val="A1A0A4"/>
          <w:w w:val="122"/>
          <w:sz w:val="15"/>
        </w:rPr>
        <w:t>r</w:t>
      </w:r>
      <w:r>
        <w:rPr>
          <w:rFonts w:ascii="Arial" w:hAnsi="Arial"/>
          <w:color w:val="A1A0A4"/>
          <w:spacing w:val="1"/>
          <w:w w:val="97"/>
          <w:sz w:val="15"/>
        </w:rPr>
        <w:t>e</w:t>
      </w:r>
      <w:r>
        <w:rPr>
          <w:rFonts w:ascii="Arial" w:hAnsi="Arial"/>
          <w:color w:val="A1A0A4"/>
          <w:spacing w:val="1"/>
          <w:w w:val="93"/>
          <w:sz w:val="15"/>
        </w:rPr>
        <w:t>s</w:t>
      </w:r>
      <w:r>
        <w:rPr>
          <w:rFonts w:ascii="Arial" w:hAnsi="Arial"/>
          <w:color w:val="A1A0A4"/>
          <w:spacing w:val="2"/>
          <w:w w:val="112"/>
          <w:sz w:val="15"/>
        </w:rPr>
        <w:t>i</w:t>
      </w:r>
      <w:r>
        <w:rPr>
          <w:rFonts w:ascii="Arial" w:hAnsi="Arial"/>
          <w:color w:val="A1A0A4"/>
          <w:spacing w:val="3"/>
          <w:w w:val="100"/>
          <w:sz w:val="15"/>
        </w:rPr>
        <w:t>d</w:t>
      </w:r>
      <w:r>
        <w:rPr>
          <w:rFonts w:ascii="Arial" w:hAnsi="Arial"/>
          <w:color w:val="A1A0A4"/>
          <w:spacing w:val="2"/>
          <w:w w:val="97"/>
          <w:sz w:val="15"/>
        </w:rPr>
        <w:t>e</w:t>
      </w:r>
      <w:r>
        <w:rPr>
          <w:rFonts w:ascii="Arial" w:hAnsi="Arial"/>
          <w:color w:val="A1A0A4"/>
          <w:spacing w:val="1"/>
          <w:w w:val="101"/>
          <w:sz w:val="15"/>
        </w:rPr>
        <w:t>n</w:t>
      </w:r>
      <w:r>
        <w:rPr>
          <w:rFonts w:ascii="Arial" w:hAnsi="Arial"/>
          <w:color w:val="A1A0A4"/>
          <w:spacing w:val="-5"/>
          <w:w w:val="133"/>
          <w:sz w:val="15"/>
        </w:rPr>
        <w:t>t</w:t>
      </w:r>
      <w:r>
        <w:rPr>
          <w:rFonts w:ascii="Arial" w:hAnsi="Arial"/>
          <w:color w:val="A1A0A4"/>
          <w:spacing w:val="-26"/>
          <w:w w:val="58"/>
          <w:sz w:val="15"/>
        </w:rPr>
        <w:t>—</w:t>
      </w:r>
      <w:r>
        <w:rPr>
          <w:rFonts w:ascii="Arial" w:hAnsi="Arial"/>
          <w:color w:val="A1A0A4"/>
          <w:spacing w:val="4"/>
          <w:w w:val="58"/>
          <w:sz w:val="15"/>
        </w:rPr>
        <w:t>—</w:t>
      </w:r>
      <w:r>
        <w:rPr>
          <w:rFonts w:ascii="Arial" w:hAnsi="Arial"/>
          <w:color w:val="A1A0A4"/>
          <w:spacing w:val="-8"/>
          <w:w w:val="89"/>
          <w:sz w:val="15"/>
        </w:rPr>
        <w:t>F</w:t>
      </w:r>
      <w:r>
        <w:rPr>
          <w:rFonts w:ascii="Arial" w:hAnsi="Arial"/>
          <w:color w:val="A1A0A4"/>
          <w:spacing w:val="3"/>
          <w:w w:val="101"/>
          <w:sz w:val="15"/>
        </w:rPr>
        <w:t>u</w:t>
      </w:r>
      <w:r>
        <w:rPr>
          <w:rFonts w:ascii="Arial" w:hAnsi="Arial"/>
          <w:color w:val="A1A0A4"/>
          <w:spacing w:val="2"/>
          <w:w w:val="97"/>
          <w:sz w:val="15"/>
        </w:rPr>
        <w:t>e</w:t>
      </w:r>
      <w:r>
        <w:rPr>
          <w:rFonts w:ascii="Arial" w:hAnsi="Arial"/>
          <w:color w:val="A1A0A4"/>
          <w:w w:val="112"/>
          <w:sz w:val="15"/>
        </w:rPr>
        <w:t>l</w:t>
      </w:r>
      <w:r>
        <w:rPr>
          <w:rFonts w:ascii="Arial" w:hAnsi="Arial"/>
          <w:color w:val="A1A0A4"/>
          <w:spacing w:val="-3"/>
          <w:sz w:val="15"/>
        </w:rPr>
        <w:t> </w:t>
      </w:r>
      <w:r>
        <w:rPr>
          <w:rFonts w:ascii="Arial" w:hAnsi="Arial"/>
          <w:color w:val="A1A0A4"/>
          <w:spacing w:val="3"/>
          <w:w w:val="94"/>
          <w:sz w:val="15"/>
        </w:rPr>
        <w:t>M</w:t>
      </w:r>
      <w:r>
        <w:rPr>
          <w:rFonts w:ascii="Arial" w:hAnsi="Arial"/>
          <w:color w:val="A1A0A4"/>
          <w:spacing w:val="2"/>
          <w:w w:val="96"/>
          <w:sz w:val="15"/>
        </w:rPr>
        <w:t>a</w:t>
      </w:r>
      <w:r>
        <w:rPr>
          <w:rFonts w:ascii="Arial" w:hAnsi="Arial"/>
          <w:color w:val="A1A0A4"/>
          <w:spacing w:val="1"/>
          <w:w w:val="101"/>
          <w:sz w:val="15"/>
        </w:rPr>
        <w:t>n</w:t>
      </w:r>
      <w:r>
        <w:rPr>
          <w:rFonts w:ascii="Arial" w:hAnsi="Arial"/>
          <w:color w:val="A1A0A4"/>
          <w:spacing w:val="3"/>
          <w:w w:val="96"/>
          <w:sz w:val="15"/>
        </w:rPr>
        <w:t>a</w:t>
      </w:r>
      <w:r>
        <w:rPr>
          <w:rFonts w:ascii="Arial" w:hAnsi="Arial"/>
          <w:color w:val="A1A0A4"/>
          <w:spacing w:val="3"/>
          <w:w w:val="100"/>
          <w:sz w:val="15"/>
        </w:rPr>
        <w:t>g</w:t>
      </w:r>
      <w:r>
        <w:rPr>
          <w:rFonts w:ascii="Arial" w:hAnsi="Arial"/>
          <w:color w:val="A1A0A4"/>
          <w:spacing w:val="2"/>
          <w:w w:val="97"/>
          <w:sz w:val="15"/>
        </w:rPr>
        <w:t>e</w:t>
      </w:r>
      <w:r>
        <w:rPr>
          <w:rFonts w:ascii="Arial" w:hAnsi="Arial"/>
          <w:color w:val="A1A0A4"/>
          <w:spacing w:val="3"/>
          <w:w w:val="101"/>
          <w:sz w:val="15"/>
        </w:rPr>
        <w:t>m</w:t>
      </w:r>
      <w:r>
        <w:rPr>
          <w:rFonts w:ascii="Arial" w:hAnsi="Arial"/>
          <w:color w:val="A1A0A4"/>
          <w:spacing w:val="2"/>
          <w:w w:val="97"/>
          <w:sz w:val="15"/>
        </w:rPr>
        <w:t>e</w:t>
      </w:r>
      <w:r>
        <w:rPr>
          <w:rFonts w:ascii="Arial" w:hAnsi="Arial"/>
          <w:color w:val="A1A0A4"/>
          <w:spacing w:val="1"/>
          <w:w w:val="101"/>
          <w:sz w:val="15"/>
        </w:rPr>
        <w:t>n</w:t>
      </w:r>
      <w:r>
        <w:rPr>
          <w:rFonts w:ascii="Arial" w:hAnsi="Arial"/>
          <w:color w:val="A1A0A4"/>
          <w:w w:val="133"/>
          <w:sz w:val="15"/>
        </w:rPr>
        <w:t>t</w:t>
      </w:r>
    </w:p>
    <w:p>
      <w:pPr>
        <w:pStyle w:val="BodyText"/>
        <w:spacing w:before="3"/>
        <w:rPr>
          <w:rFonts w:ascii="Arial"/>
          <w:sz w:val="16"/>
        </w:rPr>
      </w:pPr>
    </w:p>
    <w:p>
      <w:pPr>
        <w:spacing w:before="0"/>
        <w:ind w:left="311" w:right="0" w:firstLine="0"/>
        <w:jc w:val="left"/>
        <w:rPr>
          <w:rFonts w:ascii="Arial"/>
          <w:sz w:val="15"/>
        </w:rPr>
      </w:pPr>
      <w:r>
        <w:rPr>
          <w:rFonts w:ascii="Arial"/>
          <w:color w:val="A1A0A4"/>
          <w:w w:val="95"/>
          <w:sz w:val="15"/>
        </w:rPr>
        <w:t>LORI RAINWATER</w:t>
      </w:r>
    </w:p>
    <w:p>
      <w:pPr>
        <w:spacing w:before="7"/>
        <w:ind w:left="311" w:right="0" w:firstLine="0"/>
        <w:jc w:val="left"/>
        <w:rPr>
          <w:rFonts w:ascii="Arial" w:hAnsi="Arial"/>
          <w:sz w:val="15"/>
        </w:rPr>
      </w:pPr>
      <w:r>
        <w:rPr>
          <w:rFonts w:ascii="Arial" w:hAnsi="Arial"/>
          <w:color w:val="A1A0A4"/>
          <w:spacing w:val="2"/>
          <w:w w:val="100"/>
          <w:sz w:val="15"/>
        </w:rPr>
        <w:t>V</w:t>
      </w:r>
      <w:r>
        <w:rPr>
          <w:rFonts w:ascii="Arial" w:hAnsi="Arial"/>
          <w:color w:val="A1A0A4"/>
          <w:spacing w:val="2"/>
          <w:w w:val="112"/>
          <w:sz w:val="15"/>
        </w:rPr>
        <w:t>i</w:t>
      </w:r>
      <w:r>
        <w:rPr>
          <w:rFonts w:ascii="Arial" w:hAnsi="Arial"/>
          <w:color w:val="A1A0A4"/>
          <w:w w:val="99"/>
          <w:sz w:val="15"/>
        </w:rPr>
        <w:t>c</w:t>
      </w:r>
      <w:r>
        <w:rPr>
          <w:rFonts w:ascii="Arial" w:hAnsi="Arial"/>
          <w:color w:val="A1A0A4"/>
          <w:w w:val="97"/>
          <w:sz w:val="15"/>
        </w:rPr>
        <w:t>e</w:t>
      </w:r>
      <w:r>
        <w:rPr>
          <w:rFonts w:ascii="Arial" w:hAnsi="Arial"/>
          <w:color w:val="A1A0A4"/>
          <w:spacing w:val="-3"/>
          <w:sz w:val="15"/>
        </w:rPr>
        <w:t> </w:t>
      </w:r>
      <w:r>
        <w:rPr>
          <w:rFonts w:ascii="Arial" w:hAnsi="Arial"/>
          <w:color w:val="A1A0A4"/>
          <w:spacing w:val="2"/>
          <w:w w:val="92"/>
          <w:sz w:val="15"/>
        </w:rPr>
        <w:t>P</w:t>
      </w:r>
      <w:r>
        <w:rPr>
          <w:rFonts w:ascii="Arial" w:hAnsi="Arial"/>
          <w:color w:val="A1A0A4"/>
          <w:w w:val="122"/>
          <w:sz w:val="15"/>
        </w:rPr>
        <w:t>r</w:t>
      </w:r>
      <w:r>
        <w:rPr>
          <w:rFonts w:ascii="Arial" w:hAnsi="Arial"/>
          <w:color w:val="A1A0A4"/>
          <w:spacing w:val="1"/>
          <w:w w:val="97"/>
          <w:sz w:val="15"/>
        </w:rPr>
        <w:t>e</w:t>
      </w:r>
      <w:r>
        <w:rPr>
          <w:rFonts w:ascii="Arial" w:hAnsi="Arial"/>
          <w:color w:val="A1A0A4"/>
          <w:spacing w:val="1"/>
          <w:w w:val="93"/>
          <w:sz w:val="15"/>
        </w:rPr>
        <w:t>s</w:t>
      </w:r>
      <w:r>
        <w:rPr>
          <w:rFonts w:ascii="Arial" w:hAnsi="Arial"/>
          <w:color w:val="A1A0A4"/>
          <w:spacing w:val="2"/>
          <w:w w:val="112"/>
          <w:sz w:val="15"/>
        </w:rPr>
        <w:t>i</w:t>
      </w:r>
      <w:r>
        <w:rPr>
          <w:rFonts w:ascii="Arial" w:hAnsi="Arial"/>
          <w:color w:val="A1A0A4"/>
          <w:spacing w:val="3"/>
          <w:w w:val="100"/>
          <w:sz w:val="15"/>
        </w:rPr>
        <w:t>d</w:t>
      </w:r>
      <w:r>
        <w:rPr>
          <w:rFonts w:ascii="Arial" w:hAnsi="Arial"/>
          <w:color w:val="A1A0A4"/>
          <w:spacing w:val="2"/>
          <w:w w:val="97"/>
          <w:sz w:val="15"/>
        </w:rPr>
        <w:t>e</w:t>
      </w:r>
      <w:r>
        <w:rPr>
          <w:rFonts w:ascii="Arial" w:hAnsi="Arial"/>
          <w:color w:val="A1A0A4"/>
          <w:spacing w:val="1"/>
          <w:w w:val="101"/>
          <w:sz w:val="15"/>
        </w:rPr>
        <w:t>n</w:t>
      </w:r>
      <w:r>
        <w:rPr>
          <w:rFonts w:ascii="Arial" w:hAnsi="Arial"/>
          <w:color w:val="A1A0A4"/>
          <w:spacing w:val="-5"/>
          <w:w w:val="133"/>
          <w:sz w:val="15"/>
        </w:rPr>
        <w:t>t</w:t>
      </w:r>
      <w:r>
        <w:rPr>
          <w:rFonts w:ascii="Arial" w:hAnsi="Arial"/>
          <w:color w:val="A1A0A4"/>
          <w:spacing w:val="-26"/>
          <w:w w:val="58"/>
          <w:sz w:val="15"/>
        </w:rPr>
        <w:t>—</w:t>
      </w:r>
      <w:r>
        <w:rPr>
          <w:rFonts w:ascii="Arial" w:hAnsi="Arial"/>
          <w:color w:val="A1A0A4"/>
          <w:spacing w:val="4"/>
          <w:w w:val="58"/>
          <w:sz w:val="15"/>
        </w:rPr>
        <w:t>—</w:t>
      </w:r>
      <w:r>
        <w:rPr>
          <w:rFonts w:ascii="Arial" w:hAnsi="Arial"/>
          <w:color w:val="A1A0A4"/>
          <w:spacing w:val="2"/>
          <w:w w:val="97"/>
          <w:sz w:val="15"/>
        </w:rPr>
        <w:t>I</w:t>
      </w:r>
      <w:r>
        <w:rPr>
          <w:rFonts w:ascii="Arial" w:hAnsi="Arial"/>
          <w:color w:val="A1A0A4"/>
          <w:spacing w:val="1"/>
          <w:w w:val="101"/>
          <w:sz w:val="15"/>
        </w:rPr>
        <w:t>n</w:t>
      </w:r>
      <w:r>
        <w:rPr>
          <w:rFonts w:ascii="Arial" w:hAnsi="Arial"/>
          <w:color w:val="A1A0A4"/>
          <w:spacing w:val="-1"/>
          <w:w w:val="133"/>
          <w:sz w:val="15"/>
        </w:rPr>
        <w:t>t</w:t>
      </w:r>
      <w:r>
        <w:rPr>
          <w:rFonts w:ascii="Arial" w:hAnsi="Arial"/>
          <w:color w:val="A1A0A4"/>
          <w:spacing w:val="2"/>
          <w:w w:val="97"/>
          <w:sz w:val="15"/>
        </w:rPr>
        <w:t>e</w:t>
      </w:r>
      <w:r>
        <w:rPr>
          <w:rFonts w:ascii="Arial" w:hAnsi="Arial"/>
          <w:color w:val="A1A0A4"/>
          <w:spacing w:val="2"/>
          <w:w w:val="122"/>
          <w:sz w:val="15"/>
        </w:rPr>
        <w:t>r</w:t>
      </w:r>
      <w:r>
        <w:rPr>
          <w:rFonts w:ascii="Arial" w:hAnsi="Arial"/>
          <w:color w:val="A1A0A4"/>
          <w:spacing w:val="1"/>
          <w:w w:val="101"/>
          <w:sz w:val="15"/>
        </w:rPr>
        <w:t>n</w:t>
      </w:r>
      <w:r>
        <w:rPr>
          <w:rFonts w:ascii="Arial" w:hAnsi="Arial"/>
          <w:color w:val="A1A0A4"/>
          <w:spacing w:val="2"/>
          <w:w w:val="96"/>
          <w:sz w:val="15"/>
        </w:rPr>
        <w:t>a</w:t>
      </w:r>
      <w:r>
        <w:rPr>
          <w:rFonts w:ascii="Arial" w:hAnsi="Arial"/>
          <w:color w:val="A1A0A4"/>
          <w:w w:val="112"/>
          <w:sz w:val="15"/>
        </w:rPr>
        <w:t>l</w:t>
      </w:r>
      <w:r>
        <w:rPr>
          <w:rFonts w:ascii="Arial" w:hAnsi="Arial"/>
          <w:color w:val="A1A0A4"/>
          <w:spacing w:val="-3"/>
          <w:sz w:val="15"/>
        </w:rPr>
        <w:t> </w:t>
      </w:r>
      <w:r>
        <w:rPr>
          <w:rFonts w:ascii="Arial" w:hAnsi="Arial"/>
          <w:color w:val="A1A0A4"/>
          <w:w w:val="101"/>
          <w:sz w:val="15"/>
        </w:rPr>
        <w:t>A</w:t>
      </w:r>
      <w:r>
        <w:rPr>
          <w:rFonts w:ascii="Arial" w:hAnsi="Arial"/>
          <w:color w:val="A1A0A4"/>
          <w:spacing w:val="3"/>
          <w:w w:val="101"/>
          <w:sz w:val="15"/>
        </w:rPr>
        <w:t>u</w:t>
      </w:r>
      <w:r>
        <w:rPr>
          <w:rFonts w:ascii="Arial" w:hAnsi="Arial"/>
          <w:color w:val="A1A0A4"/>
          <w:spacing w:val="2"/>
          <w:w w:val="100"/>
          <w:sz w:val="15"/>
        </w:rPr>
        <w:t>d</w:t>
      </w:r>
      <w:r>
        <w:rPr>
          <w:rFonts w:ascii="Arial" w:hAnsi="Arial"/>
          <w:color w:val="A1A0A4"/>
          <w:spacing w:val="1"/>
          <w:w w:val="112"/>
          <w:sz w:val="15"/>
        </w:rPr>
        <w:t>i</w:t>
      </w:r>
      <w:r>
        <w:rPr>
          <w:rFonts w:ascii="Arial" w:hAnsi="Arial"/>
          <w:color w:val="A1A0A4"/>
          <w:w w:val="133"/>
          <w:sz w:val="15"/>
        </w:rPr>
        <w:t>t</w:t>
      </w:r>
    </w:p>
    <w:p>
      <w:pPr>
        <w:pStyle w:val="BodyText"/>
        <w:spacing w:before="3"/>
        <w:rPr>
          <w:rFonts w:ascii="Arial"/>
          <w:sz w:val="16"/>
        </w:rPr>
      </w:pPr>
    </w:p>
    <w:p>
      <w:pPr>
        <w:spacing w:before="0"/>
        <w:ind w:left="311" w:right="0" w:firstLine="0"/>
        <w:jc w:val="left"/>
        <w:rPr>
          <w:rFonts w:ascii="Arial"/>
          <w:sz w:val="15"/>
        </w:rPr>
      </w:pPr>
      <w:r>
        <w:rPr>
          <w:rFonts w:ascii="Arial"/>
          <w:color w:val="A1A0A4"/>
          <w:w w:val="95"/>
          <w:sz w:val="15"/>
        </w:rPr>
        <w:t>TAMMY ROMO</w:t>
      </w:r>
    </w:p>
    <w:p>
      <w:pPr>
        <w:spacing w:before="7"/>
        <w:ind w:left="311" w:right="0" w:firstLine="0"/>
        <w:jc w:val="left"/>
        <w:rPr>
          <w:rFonts w:ascii="Arial" w:hAnsi="Arial"/>
          <w:sz w:val="15"/>
        </w:rPr>
      </w:pPr>
      <w:r>
        <w:rPr>
          <w:rFonts w:ascii="Arial" w:hAnsi="Arial"/>
          <w:color w:val="A1A0A4"/>
          <w:spacing w:val="2"/>
          <w:w w:val="100"/>
          <w:sz w:val="15"/>
        </w:rPr>
        <w:t>V</w:t>
      </w:r>
      <w:r>
        <w:rPr>
          <w:rFonts w:ascii="Arial" w:hAnsi="Arial"/>
          <w:color w:val="A1A0A4"/>
          <w:spacing w:val="2"/>
          <w:w w:val="112"/>
          <w:sz w:val="15"/>
        </w:rPr>
        <w:t>i</w:t>
      </w:r>
      <w:r>
        <w:rPr>
          <w:rFonts w:ascii="Arial" w:hAnsi="Arial"/>
          <w:color w:val="A1A0A4"/>
          <w:w w:val="99"/>
          <w:sz w:val="15"/>
        </w:rPr>
        <w:t>c</w:t>
      </w:r>
      <w:r>
        <w:rPr>
          <w:rFonts w:ascii="Arial" w:hAnsi="Arial"/>
          <w:color w:val="A1A0A4"/>
          <w:w w:val="97"/>
          <w:sz w:val="15"/>
        </w:rPr>
        <w:t>e</w:t>
      </w:r>
      <w:r>
        <w:rPr>
          <w:rFonts w:ascii="Arial" w:hAnsi="Arial"/>
          <w:color w:val="A1A0A4"/>
          <w:spacing w:val="-3"/>
          <w:sz w:val="15"/>
        </w:rPr>
        <w:t> </w:t>
      </w:r>
      <w:r>
        <w:rPr>
          <w:rFonts w:ascii="Arial" w:hAnsi="Arial"/>
          <w:color w:val="A1A0A4"/>
          <w:spacing w:val="2"/>
          <w:w w:val="92"/>
          <w:sz w:val="15"/>
        </w:rPr>
        <w:t>P</w:t>
      </w:r>
      <w:r>
        <w:rPr>
          <w:rFonts w:ascii="Arial" w:hAnsi="Arial"/>
          <w:color w:val="A1A0A4"/>
          <w:w w:val="122"/>
          <w:sz w:val="15"/>
        </w:rPr>
        <w:t>r</w:t>
      </w:r>
      <w:r>
        <w:rPr>
          <w:rFonts w:ascii="Arial" w:hAnsi="Arial"/>
          <w:color w:val="A1A0A4"/>
          <w:spacing w:val="2"/>
          <w:w w:val="97"/>
          <w:sz w:val="15"/>
        </w:rPr>
        <w:t>e</w:t>
      </w:r>
      <w:r>
        <w:rPr>
          <w:rFonts w:ascii="Arial" w:hAnsi="Arial"/>
          <w:color w:val="A1A0A4"/>
          <w:spacing w:val="1"/>
          <w:w w:val="93"/>
          <w:sz w:val="15"/>
        </w:rPr>
        <w:t>s</w:t>
      </w:r>
      <w:r>
        <w:rPr>
          <w:rFonts w:ascii="Arial" w:hAnsi="Arial"/>
          <w:color w:val="A1A0A4"/>
          <w:spacing w:val="2"/>
          <w:w w:val="104"/>
          <w:sz w:val="15"/>
        </w:rPr>
        <w:t>i</w:t>
      </w:r>
      <w:r>
        <w:rPr>
          <w:rFonts w:ascii="Arial" w:hAnsi="Arial"/>
          <w:color w:val="A1A0A4"/>
          <w:spacing w:val="3"/>
          <w:w w:val="104"/>
          <w:sz w:val="15"/>
        </w:rPr>
        <w:t>d</w:t>
      </w:r>
      <w:r>
        <w:rPr>
          <w:rFonts w:ascii="Arial" w:hAnsi="Arial"/>
          <w:color w:val="A1A0A4"/>
          <w:spacing w:val="2"/>
          <w:w w:val="99"/>
          <w:sz w:val="15"/>
        </w:rPr>
        <w:t>e</w:t>
      </w:r>
      <w:r>
        <w:rPr>
          <w:rFonts w:ascii="Arial" w:hAnsi="Arial"/>
          <w:color w:val="A1A0A4"/>
          <w:spacing w:val="1"/>
          <w:w w:val="99"/>
          <w:sz w:val="15"/>
        </w:rPr>
        <w:t>n</w:t>
      </w:r>
      <w:r>
        <w:rPr>
          <w:rFonts w:ascii="Arial" w:hAnsi="Arial"/>
          <w:color w:val="A1A0A4"/>
          <w:spacing w:val="-5"/>
          <w:w w:val="133"/>
          <w:sz w:val="15"/>
        </w:rPr>
        <w:t>t</w:t>
      </w:r>
      <w:r>
        <w:rPr>
          <w:rFonts w:ascii="Arial" w:hAnsi="Arial"/>
          <w:color w:val="A1A0A4"/>
          <w:spacing w:val="-26"/>
          <w:w w:val="58"/>
          <w:sz w:val="15"/>
        </w:rPr>
        <w:t>—</w:t>
      </w:r>
      <w:r>
        <w:rPr>
          <w:rFonts w:ascii="Arial" w:hAnsi="Arial"/>
          <w:color w:val="A1A0A4"/>
          <w:spacing w:val="6"/>
          <w:w w:val="58"/>
          <w:sz w:val="15"/>
        </w:rPr>
        <w:t>—</w:t>
      </w:r>
      <w:r>
        <w:rPr>
          <w:rFonts w:ascii="Arial" w:hAnsi="Arial"/>
          <w:color w:val="A1A0A4"/>
          <w:spacing w:val="1"/>
          <w:w w:val="86"/>
          <w:sz w:val="15"/>
        </w:rPr>
        <w:t>C</w:t>
      </w:r>
      <w:r>
        <w:rPr>
          <w:rFonts w:ascii="Arial" w:hAnsi="Arial"/>
          <w:color w:val="A1A0A4"/>
          <w:spacing w:val="3"/>
          <w:w w:val="101"/>
          <w:sz w:val="15"/>
        </w:rPr>
        <w:t>o</w:t>
      </w:r>
      <w:r>
        <w:rPr>
          <w:rFonts w:ascii="Arial" w:hAnsi="Arial"/>
          <w:color w:val="A1A0A4"/>
          <w:spacing w:val="1"/>
          <w:w w:val="101"/>
          <w:sz w:val="15"/>
        </w:rPr>
        <w:t>n</w:t>
      </w:r>
      <w:r>
        <w:rPr>
          <w:rFonts w:ascii="Arial" w:hAnsi="Arial"/>
          <w:color w:val="A1A0A4"/>
          <w:w w:val="133"/>
          <w:sz w:val="15"/>
        </w:rPr>
        <w:t>t</w:t>
      </w:r>
      <w:r>
        <w:rPr>
          <w:rFonts w:ascii="Arial" w:hAnsi="Arial"/>
          <w:color w:val="A1A0A4"/>
          <w:w w:val="122"/>
          <w:sz w:val="15"/>
        </w:rPr>
        <w:t>r</w:t>
      </w:r>
      <w:r>
        <w:rPr>
          <w:rFonts w:ascii="Arial" w:hAnsi="Arial"/>
          <w:color w:val="A1A0A4"/>
          <w:spacing w:val="2"/>
          <w:w w:val="101"/>
          <w:sz w:val="15"/>
        </w:rPr>
        <w:t>o</w:t>
      </w:r>
      <w:r>
        <w:rPr>
          <w:rFonts w:ascii="Arial" w:hAnsi="Arial"/>
          <w:color w:val="A1A0A4"/>
          <w:spacing w:val="1"/>
          <w:w w:val="112"/>
          <w:sz w:val="15"/>
        </w:rPr>
        <w:t>l</w:t>
      </w:r>
      <w:r>
        <w:rPr>
          <w:rFonts w:ascii="Arial" w:hAnsi="Arial"/>
          <w:color w:val="A1A0A4"/>
          <w:spacing w:val="2"/>
          <w:w w:val="107"/>
          <w:sz w:val="15"/>
        </w:rPr>
        <w:t>ler</w:t>
      </w:r>
    </w:p>
    <w:p>
      <w:pPr>
        <w:pStyle w:val="BodyText"/>
        <w:spacing w:before="3"/>
        <w:rPr>
          <w:rFonts w:ascii="Arial"/>
          <w:sz w:val="16"/>
        </w:rPr>
      </w:pPr>
    </w:p>
    <w:p>
      <w:pPr>
        <w:spacing w:before="0"/>
        <w:ind w:left="311" w:right="0" w:firstLine="0"/>
        <w:jc w:val="left"/>
        <w:rPr>
          <w:rFonts w:ascii="Arial"/>
          <w:sz w:val="15"/>
        </w:rPr>
      </w:pPr>
      <w:r>
        <w:rPr>
          <w:rFonts w:ascii="Arial"/>
          <w:color w:val="A1A0A4"/>
          <w:sz w:val="15"/>
        </w:rPr>
        <w:t>JAMES A. RUPPEL</w:t>
      </w:r>
    </w:p>
    <w:p>
      <w:pPr>
        <w:spacing w:line="249" w:lineRule="auto" w:before="7"/>
        <w:ind w:left="311" w:right="1067" w:firstLine="0"/>
        <w:jc w:val="left"/>
        <w:rPr>
          <w:rFonts w:ascii="Arial" w:hAnsi="Arial"/>
          <w:sz w:val="15"/>
        </w:rPr>
      </w:pPr>
      <w:r>
        <w:rPr>
          <w:rFonts w:ascii="Arial" w:hAnsi="Arial"/>
          <w:color w:val="A1A0A4"/>
          <w:w w:val="100"/>
          <w:sz w:val="15"/>
        </w:rPr>
        <w:t>V</w:t>
      </w:r>
      <w:r>
        <w:rPr>
          <w:rFonts w:ascii="Arial" w:hAnsi="Arial"/>
          <w:color w:val="A1A0A4"/>
          <w:w w:val="112"/>
          <w:sz w:val="15"/>
        </w:rPr>
        <w:t>i</w:t>
      </w:r>
      <w:r>
        <w:rPr>
          <w:rFonts w:ascii="Arial" w:hAnsi="Arial"/>
          <w:color w:val="A1A0A4"/>
          <w:w w:val="99"/>
          <w:sz w:val="15"/>
        </w:rPr>
        <w:t>c</w:t>
      </w:r>
      <w:r>
        <w:rPr>
          <w:rFonts w:ascii="Arial" w:hAnsi="Arial"/>
          <w:color w:val="A1A0A4"/>
          <w:w w:val="97"/>
          <w:sz w:val="15"/>
        </w:rPr>
        <w:t>e</w:t>
      </w:r>
      <w:r>
        <w:rPr>
          <w:rFonts w:ascii="Arial" w:hAnsi="Arial"/>
          <w:color w:val="A1A0A4"/>
          <w:sz w:val="15"/>
        </w:rPr>
        <w:t> </w:t>
      </w:r>
      <w:r>
        <w:rPr>
          <w:rFonts w:ascii="Arial" w:hAnsi="Arial"/>
          <w:color w:val="A1A0A4"/>
          <w:w w:val="92"/>
          <w:sz w:val="15"/>
        </w:rPr>
        <w:t>P</w:t>
      </w:r>
      <w:r>
        <w:rPr>
          <w:rFonts w:ascii="Arial" w:hAnsi="Arial"/>
          <w:color w:val="A1A0A4"/>
          <w:w w:val="122"/>
          <w:sz w:val="15"/>
        </w:rPr>
        <w:t>r</w:t>
      </w:r>
      <w:r>
        <w:rPr>
          <w:rFonts w:ascii="Arial" w:hAnsi="Arial"/>
          <w:color w:val="A1A0A4"/>
          <w:w w:val="97"/>
          <w:sz w:val="15"/>
        </w:rPr>
        <w:t>e</w:t>
      </w:r>
      <w:r>
        <w:rPr>
          <w:rFonts w:ascii="Arial" w:hAnsi="Arial"/>
          <w:color w:val="A1A0A4"/>
          <w:w w:val="93"/>
          <w:sz w:val="15"/>
        </w:rPr>
        <w:t>s</w:t>
      </w:r>
      <w:r>
        <w:rPr>
          <w:rFonts w:ascii="Arial" w:hAnsi="Arial"/>
          <w:color w:val="A1A0A4"/>
          <w:w w:val="112"/>
          <w:sz w:val="15"/>
        </w:rPr>
        <w:t>i</w:t>
      </w:r>
      <w:r>
        <w:rPr>
          <w:rFonts w:ascii="Arial" w:hAnsi="Arial"/>
          <w:color w:val="A1A0A4"/>
          <w:w w:val="100"/>
          <w:sz w:val="15"/>
        </w:rPr>
        <w:t>d</w:t>
      </w:r>
      <w:r>
        <w:rPr>
          <w:rFonts w:ascii="Arial" w:hAnsi="Arial"/>
          <w:color w:val="A1A0A4"/>
          <w:w w:val="97"/>
          <w:sz w:val="15"/>
        </w:rPr>
        <w:t>e</w:t>
      </w:r>
      <w:r>
        <w:rPr>
          <w:rFonts w:ascii="Arial" w:hAnsi="Arial"/>
          <w:color w:val="A1A0A4"/>
          <w:w w:val="101"/>
          <w:sz w:val="15"/>
        </w:rPr>
        <w:t>n</w:t>
      </w:r>
      <w:r>
        <w:rPr>
          <w:rFonts w:ascii="Arial" w:hAnsi="Arial"/>
          <w:color w:val="A1A0A4"/>
          <w:w w:val="133"/>
          <w:sz w:val="15"/>
        </w:rPr>
        <w:t>t</w:t>
      </w:r>
      <w:r>
        <w:rPr>
          <w:rFonts w:ascii="Arial" w:hAnsi="Arial"/>
          <w:color w:val="A1A0A4"/>
          <w:w w:val="58"/>
          <w:sz w:val="15"/>
        </w:rPr>
        <w:t>——</w:t>
      </w:r>
      <w:r>
        <w:rPr>
          <w:rFonts w:ascii="Arial" w:hAnsi="Arial"/>
          <w:color w:val="A1A0A4"/>
          <w:w w:val="86"/>
          <w:sz w:val="15"/>
        </w:rPr>
        <w:t>C</w:t>
      </w:r>
      <w:r>
        <w:rPr>
          <w:rFonts w:ascii="Arial" w:hAnsi="Arial"/>
          <w:color w:val="A1A0A4"/>
          <w:w w:val="101"/>
          <w:sz w:val="15"/>
        </w:rPr>
        <w:t>u</w:t>
      </w:r>
      <w:r>
        <w:rPr>
          <w:rFonts w:ascii="Arial" w:hAnsi="Arial"/>
          <w:color w:val="A1A0A4"/>
          <w:w w:val="93"/>
          <w:sz w:val="15"/>
        </w:rPr>
        <w:t>s</w:t>
      </w:r>
      <w:r>
        <w:rPr>
          <w:rFonts w:ascii="Arial" w:hAnsi="Arial"/>
          <w:color w:val="A1A0A4"/>
          <w:w w:val="133"/>
          <w:sz w:val="15"/>
        </w:rPr>
        <w:t>t</w:t>
      </w:r>
      <w:r>
        <w:rPr>
          <w:rFonts w:ascii="Arial" w:hAnsi="Arial"/>
          <w:color w:val="A1A0A4"/>
          <w:w w:val="101"/>
          <w:sz w:val="15"/>
        </w:rPr>
        <w:t>o</w:t>
      </w:r>
      <w:r>
        <w:rPr>
          <w:rFonts w:ascii="Arial" w:hAnsi="Arial"/>
          <w:color w:val="A1A0A4"/>
          <w:w w:val="101"/>
          <w:sz w:val="15"/>
        </w:rPr>
        <w:t>m</w:t>
      </w:r>
      <w:r>
        <w:rPr>
          <w:rFonts w:ascii="Arial" w:hAnsi="Arial"/>
          <w:color w:val="A1A0A4"/>
          <w:w w:val="97"/>
          <w:sz w:val="15"/>
        </w:rPr>
        <w:t>e</w:t>
      </w:r>
      <w:r>
        <w:rPr>
          <w:rFonts w:ascii="Arial" w:hAnsi="Arial"/>
          <w:color w:val="A1A0A4"/>
          <w:w w:val="122"/>
          <w:sz w:val="15"/>
        </w:rPr>
        <w:t>r</w:t>
      </w:r>
      <w:r>
        <w:rPr>
          <w:rFonts w:ascii="Arial" w:hAnsi="Arial"/>
          <w:color w:val="A1A0A4"/>
          <w:sz w:val="15"/>
        </w:rPr>
        <w:t> </w:t>
      </w:r>
      <w:r>
        <w:rPr>
          <w:rFonts w:ascii="Arial" w:hAnsi="Arial"/>
          <w:color w:val="A1A0A4"/>
          <w:w w:val="90"/>
          <w:sz w:val="15"/>
        </w:rPr>
        <w:t>R</w:t>
      </w:r>
      <w:r>
        <w:rPr>
          <w:rFonts w:ascii="Arial" w:hAnsi="Arial"/>
          <w:color w:val="A1A0A4"/>
          <w:w w:val="97"/>
          <w:sz w:val="15"/>
        </w:rPr>
        <w:t>e</w:t>
      </w:r>
      <w:r>
        <w:rPr>
          <w:rFonts w:ascii="Arial" w:hAnsi="Arial"/>
          <w:color w:val="A1A0A4"/>
          <w:w w:val="112"/>
          <w:sz w:val="15"/>
        </w:rPr>
        <w:t>l</w:t>
      </w:r>
      <w:r>
        <w:rPr>
          <w:rFonts w:ascii="Arial" w:hAnsi="Arial"/>
          <w:color w:val="A1A0A4"/>
          <w:w w:val="96"/>
          <w:sz w:val="15"/>
        </w:rPr>
        <w:t>a</w:t>
      </w:r>
      <w:r>
        <w:rPr>
          <w:rFonts w:ascii="Arial" w:hAnsi="Arial"/>
          <w:color w:val="A1A0A4"/>
          <w:w w:val="133"/>
          <w:sz w:val="15"/>
        </w:rPr>
        <w:t>t</w:t>
      </w:r>
      <w:r>
        <w:rPr>
          <w:rFonts w:ascii="Arial" w:hAnsi="Arial"/>
          <w:color w:val="A1A0A4"/>
          <w:w w:val="112"/>
          <w:sz w:val="15"/>
        </w:rPr>
        <w:t>i</w:t>
      </w:r>
      <w:r>
        <w:rPr>
          <w:rFonts w:ascii="Arial" w:hAnsi="Arial"/>
          <w:color w:val="A1A0A4"/>
          <w:w w:val="101"/>
          <w:sz w:val="15"/>
        </w:rPr>
        <w:t>o</w:t>
      </w:r>
      <w:r>
        <w:rPr>
          <w:rFonts w:ascii="Arial" w:hAnsi="Arial"/>
          <w:color w:val="A1A0A4"/>
          <w:w w:val="101"/>
          <w:sz w:val="15"/>
        </w:rPr>
        <w:t>n</w:t>
      </w:r>
      <w:r>
        <w:rPr>
          <w:rFonts w:ascii="Arial" w:hAnsi="Arial"/>
          <w:color w:val="A1A0A4"/>
          <w:w w:val="93"/>
          <w:sz w:val="15"/>
        </w:rPr>
        <w:t>s</w:t>
      </w:r>
      <w:r>
        <w:rPr>
          <w:rFonts w:ascii="Arial" w:hAnsi="Arial"/>
          <w:color w:val="A1A0A4"/>
          <w:sz w:val="15"/>
        </w:rPr>
        <w:t> </w:t>
      </w:r>
      <w:r>
        <w:rPr>
          <w:rFonts w:ascii="Arial" w:hAnsi="Arial"/>
          <w:color w:val="A1A0A4"/>
          <w:w w:val="96"/>
          <w:sz w:val="15"/>
        </w:rPr>
        <w:t>a</w:t>
      </w:r>
      <w:r>
        <w:rPr>
          <w:rFonts w:ascii="Arial" w:hAnsi="Arial"/>
          <w:color w:val="A1A0A4"/>
          <w:w w:val="101"/>
          <w:sz w:val="15"/>
        </w:rPr>
        <w:t>n</w:t>
      </w:r>
      <w:r>
        <w:rPr>
          <w:rFonts w:ascii="Arial" w:hAnsi="Arial"/>
          <w:color w:val="A1A0A4"/>
          <w:w w:val="100"/>
          <w:sz w:val="15"/>
        </w:rPr>
        <w:t>d </w:t>
      </w:r>
      <w:r>
        <w:rPr>
          <w:rFonts w:ascii="Arial" w:hAnsi="Arial"/>
          <w:color w:val="A1A0A4"/>
          <w:sz w:val="15"/>
        </w:rPr>
        <w:t>Rapid Rewards</w:t>
      </w:r>
    </w:p>
    <w:p>
      <w:pPr>
        <w:pStyle w:val="BodyText"/>
        <w:spacing w:before="7"/>
        <w:rPr>
          <w:rFonts w:ascii="Arial"/>
          <w:sz w:val="15"/>
        </w:rPr>
      </w:pPr>
    </w:p>
    <w:p>
      <w:pPr>
        <w:spacing w:before="0"/>
        <w:ind w:left="311" w:right="0" w:firstLine="0"/>
        <w:jc w:val="left"/>
        <w:rPr>
          <w:rFonts w:ascii="Arial"/>
          <w:sz w:val="15"/>
        </w:rPr>
      </w:pPr>
      <w:r>
        <w:rPr>
          <w:rFonts w:ascii="Arial"/>
          <w:color w:val="A1A0A4"/>
          <w:w w:val="95"/>
          <w:sz w:val="15"/>
        </w:rPr>
        <w:t>LINDA B. RUTHERFORD</w:t>
      </w:r>
    </w:p>
    <w:p>
      <w:pPr>
        <w:spacing w:line="249" w:lineRule="auto" w:before="6"/>
        <w:ind w:left="311" w:right="1573" w:firstLine="0"/>
        <w:jc w:val="left"/>
        <w:rPr>
          <w:rFonts w:ascii="Arial" w:hAnsi="Arial"/>
          <w:sz w:val="15"/>
        </w:rPr>
      </w:pPr>
      <w:r>
        <w:rPr>
          <w:rFonts w:ascii="Arial" w:hAnsi="Arial"/>
          <w:color w:val="A1A0A4"/>
          <w:w w:val="100"/>
          <w:sz w:val="15"/>
        </w:rPr>
        <w:t>V</w:t>
      </w:r>
      <w:r>
        <w:rPr>
          <w:rFonts w:ascii="Arial" w:hAnsi="Arial"/>
          <w:color w:val="A1A0A4"/>
          <w:w w:val="112"/>
          <w:sz w:val="15"/>
        </w:rPr>
        <w:t>i</w:t>
      </w:r>
      <w:r>
        <w:rPr>
          <w:rFonts w:ascii="Arial" w:hAnsi="Arial"/>
          <w:color w:val="A1A0A4"/>
          <w:w w:val="99"/>
          <w:sz w:val="15"/>
        </w:rPr>
        <w:t>c</w:t>
      </w:r>
      <w:r>
        <w:rPr>
          <w:rFonts w:ascii="Arial" w:hAnsi="Arial"/>
          <w:color w:val="A1A0A4"/>
          <w:w w:val="97"/>
          <w:sz w:val="15"/>
        </w:rPr>
        <w:t>e</w:t>
      </w:r>
      <w:r>
        <w:rPr>
          <w:rFonts w:ascii="Arial" w:hAnsi="Arial"/>
          <w:color w:val="A1A0A4"/>
          <w:sz w:val="15"/>
        </w:rPr>
        <w:t> </w:t>
      </w:r>
      <w:r>
        <w:rPr>
          <w:rFonts w:ascii="Arial" w:hAnsi="Arial"/>
          <w:color w:val="A1A0A4"/>
          <w:w w:val="92"/>
          <w:sz w:val="15"/>
        </w:rPr>
        <w:t>P</w:t>
      </w:r>
      <w:r>
        <w:rPr>
          <w:rFonts w:ascii="Arial" w:hAnsi="Arial"/>
          <w:color w:val="A1A0A4"/>
          <w:w w:val="122"/>
          <w:sz w:val="15"/>
        </w:rPr>
        <w:t>r</w:t>
      </w:r>
      <w:r>
        <w:rPr>
          <w:rFonts w:ascii="Arial" w:hAnsi="Arial"/>
          <w:color w:val="A1A0A4"/>
          <w:w w:val="97"/>
          <w:sz w:val="15"/>
        </w:rPr>
        <w:t>e</w:t>
      </w:r>
      <w:r>
        <w:rPr>
          <w:rFonts w:ascii="Arial" w:hAnsi="Arial"/>
          <w:color w:val="A1A0A4"/>
          <w:w w:val="93"/>
          <w:sz w:val="15"/>
        </w:rPr>
        <w:t>s</w:t>
      </w:r>
      <w:r>
        <w:rPr>
          <w:rFonts w:ascii="Arial" w:hAnsi="Arial"/>
          <w:color w:val="A1A0A4"/>
          <w:w w:val="112"/>
          <w:sz w:val="15"/>
        </w:rPr>
        <w:t>i</w:t>
      </w:r>
      <w:r>
        <w:rPr>
          <w:rFonts w:ascii="Arial" w:hAnsi="Arial"/>
          <w:color w:val="A1A0A4"/>
          <w:w w:val="100"/>
          <w:sz w:val="15"/>
        </w:rPr>
        <w:t>d</w:t>
      </w:r>
      <w:r>
        <w:rPr>
          <w:rFonts w:ascii="Arial" w:hAnsi="Arial"/>
          <w:color w:val="A1A0A4"/>
          <w:w w:val="97"/>
          <w:sz w:val="15"/>
        </w:rPr>
        <w:t>e</w:t>
      </w:r>
      <w:r>
        <w:rPr>
          <w:rFonts w:ascii="Arial" w:hAnsi="Arial"/>
          <w:color w:val="A1A0A4"/>
          <w:w w:val="101"/>
          <w:sz w:val="15"/>
        </w:rPr>
        <w:t>n</w:t>
      </w:r>
      <w:r>
        <w:rPr>
          <w:rFonts w:ascii="Arial" w:hAnsi="Arial"/>
          <w:color w:val="A1A0A4"/>
          <w:w w:val="133"/>
          <w:sz w:val="15"/>
        </w:rPr>
        <w:t>t</w:t>
      </w:r>
      <w:r>
        <w:rPr>
          <w:rFonts w:ascii="Arial" w:hAnsi="Arial"/>
          <w:color w:val="A1A0A4"/>
          <w:w w:val="58"/>
          <w:sz w:val="15"/>
        </w:rPr>
        <w:t>——</w:t>
      </w:r>
      <w:r>
        <w:rPr>
          <w:rFonts w:ascii="Arial" w:hAnsi="Arial"/>
          <w:color w:val="A1A0A4"/>
          <w:w w:val="92"/>
          <w:sz w:val="15"/>
        </w:rPr>
        <w:t>P</w:t>
      </w:r>
      <w:r>
        <w:rPr>
          <w:rFonts w:ascii="Arial" w:hAnsi="Arial"/>
          <w:color w:val="A1A0A4"/>
          <w:w w:val="101"/>
          <w:sz w:val="15"/>
        </w:rPr>
        <w:t>u</w:t>
      </w:r>
      <w:r>
        <w:rPr>
          <w:rFonts w:ascii="Arial" w:hAnsi="Arial"/>
          <w:color w:val="A1A0A4"/>
          <w:w w:val="100"/>
          <w:sz w:val="15"/>
        </w:rPr>
        <w:t>b</w:t>
      </w:r>
      <w:r>
        <w:rPr>
          <w:rFonts w:ascii="Arial" w:hAnsi="Arial"/>
          <w:color w:val="A1A0A4"/>
          <w:w w:val="112"/>
          <w:sz w:val="15"/>
        </w:rPr>
        <w:t>li</w:t>
      </w:r>
      <w:r>
        <w:rPr>
          <w:rFonts w:ascii="Arial" w:hAnsi="Arial"/>
          <w:color w:val="A1A0A4"/>
          <w:w w:val="99"/>
          <w:sz w:val="15"/>
        </w:rPr>
        <w:t>c</w:t>
      </w:r>
      <w:r>
        <w:rPr>
          <w:rFonts w:ascii="Arial" w:hAnsi="Arial"/>
          <w:color w:val="A1A0A4"/>
          <w:sz w:val="15"/>
        </w:rPr>
        <w:t> </w:t>
      </w:r>
      <w:r>
        <w:rPr>
          <w:rFonts w:ascii="Arial" w:hAnsi="Arial"/>
          <w:color w:val="A1A0A4"/>
          <w:w w:val="90"/>
          <w:sz w:val="15"/>
        </w:rPr>
        <w:t>R</w:t>
      </w:r>
      <w:r>
        <w:rPr>
          <w:rFonts w:ascii="Arial" w:hAnsi="Arial"/>
          <w:color w:val="A1A0A4"/>
          <w:w w:val="97"/>
          <w:sz w:val="15"/>
        </w:rPr>
        <w:t>e</w:t>
      </w:r>
      <w:r>
        <w:rPr>
          <w:rFonts w:ascii="Arial" w:hAnsi="Arial"/>
          <w:color w:val="A1A0A4"/>
          <w:w w:val="112"/>
          <w:sz w:val="15"/>
        </w:rPr>
        <w:t>l</w:t>
      </w:r>
      <w:r>
        <w:rPr>
          <w:rFonts w:ascii="Arial" w:hAnsi="Arial"/>
          <w:color w:val="A1A0A4"/>
          <w:w w:val="96"/>
          <w:sz w:val="15"/>
        </w:rPr>
        <w:t>a</w:t>
      </w:r>
      <w:r>
        <w:rPr>
          <w:rFonts w:ascii="Arial" w:hAnsi="Arial"/>
          <w:color w:val="A1A0A4"/>
          <w:w w:val="133"/>
          <w:sz w:val="15"/>
        </w:rPr>
        <w:t>t</w:t>
      </w:r>
      <w:r>
        <w:rPr>
          <w:rFonts w:ascii="Arial" w:hAnsi="Arial"/>
          <w:color w:val="A1A0A4"/>
          <w:w w:val="112"/>
          <w:sz w:val="15"/>
        </w:rPr>
        <w:t>i</w:t>
      </w:r>
      <w:r>
        <w:rPr>
          <w:rFonts w:ascii="Arial" w:hAnsi="Arial"/>
          <w:color w:val="A1A0A4"/>
          <w:w w:val="101"/>
          <w:sz w:val="15"/>
        </w:rPr>
        <w:t>o</w:t>
      </w:r>
      <w:r>
        <w:rPr>
          <w:rFonts w:ascii="Arial" w:hAnsi="Arial"/>
          <w:color w:val="A1A0A4"/>
          <w:w w:val="101"/>
          <w:sz w:val="15"/>
        </w:rPr>
        <w:t>n</w:t>
      </w:r>
      <w:r>
        <w:rPr>
          <w:rFonts w:ascii="Arial" w:hAnsi="Arial"/>
          <w:color w:val="A1A0A4"/>
          <w:w w:val="93"/>
          <w:sz w:val="15"/>
        </w:rPr>
        <w:t>s</w:t>
      </w:r>
      <w:r>
        <w:rPr>
          <w:rFonts w:ascii="Arial" w:hAnsi="Arial"/>
          <w:color w:val="A1A0A4"/>
          <w:sz w:val="15"/>
        </w:rPr>
        <w:t> </w:t>
      </w:r>
      <w:r>
        <w:rPr>
          <w:rFonts w:ascii="Arial" w:hAnsi="Arial"/>
          <w:color w:val="A1A0A4"/>
          <w:w w:val="96"/>
          <w:sz w:val="15"/>
        </w:rPr>
        <w:t>a</w:t>
      </w:r>
      <w:r>
        <w:rPr>
          <w:rFonts w:ascii="Arial" w:hAnsi="Arial"/>
          <w:color w:val="A1A0A4"/>
          <w:w w:val="101"/>
          <w:sz w:val="15"/>
        </w:rPr>
        <w:t>n</w:t>
      </w:r>
      <w:r>
        <w:rPr>
          <w:rFonts w:ascii="Arial" w:hAnsi="Arial"/>
          <w:color w:val="A1A0A4"/>
          <w:w w:val="100"/>
          <w:sz w:val="15"/>
        </w:rPr>
        <w:t>d </w:t>
      </w:r>
      <w:r>
        <w:rPr>
          <w:rFonts w:ascii="Arial" w:hAnsi="Arial"/>
          <w:color w:val="A1A0A4"/>
          <w:sz w:val="15"/>
        </w:rPr>
        <w:t>Community  Affairs</w:t>
      </w:r>
    </w:p>
    <w:p>
      <w:pPr>
        <w:pStyle w:val="BodyText"/>
        <w:spacing w:before="6"/>
        <w:rPr>
          <w:rFonts w:ascii="Arial"/>
          <w:sz w:val="15"/>
        </w:rPr>
      </w:pPr>
    </w:p>
    <w:p>
      <w:pPr>
        <w:spacing w:before="0"/>
        <w:ind w:left="311" w:right="0" w:firstLine="0"/>
        <w:jc w:val="left"/>
        <w:rPr>
          <w:rFonts w:ascii="Arial"/>
          <w:sz w:val="15"/>
        </w:rPr>
      </w:pPr>
      <w:r>
        <w:rPr>
          <w:rFonts w:ascii="Arial"/>
          <w:color w:val="A1A0A4"/>
          <w:w w:val="95"/>
          <w:sz w:val="15"/>
        </w:rPr>
        <w:t>MICHAEL RYAN</w:t>
      </w:r>
    </w:p>
    <w:p>
      <w:pPr>
        <w:spacing w:before="6"/>
        <w:ind w:left="311" w:right="0" w:firstLine="0"/>
        <w:jc w:val="left"/>
        <w:rPr>
          <w:rFonts w:ascii="Arial" w:hAnsi="Arial"/>
          <w:sz w:val="15"/>
        </w:rPr>
      </w:pPr>
      <w:r>
        <w:rPr>
          <w:rFonts w:ascii="Arial" w:hAnsi="Arial"/>
          <w:color w:val="A1A0A4"/>
          <w:spacing w:val="2"/>
          <w:w w:val="100"/>
          <w:sz w:val="15"/>
        </w:rPr>
        <w:t>V</w:t>
      </w:r>
      <w:r>
        <w:rPr>
          <w:rFonts w:ascii="Arial" w:hAnsi="Arial"/>
          <w:color w:val="A1A0A4"/>
          <w:spacing w:val="2"/>
          <w:w w:val="112"/>
          <w:sz w:val="15"/>
        </w:rPr>
        <w:t>i</w:t>
      </w:r>
      <w:r>
        <w:rPr>
          <w:rFonts w:ascii="Arial" w:hAnsi="Arial"/>
          <w:color w:val="A1A0A4"/>
          <w:w w:val="99"/>
          <w:sz w:val="15"/>
        </w:rPr>
        <w:t>c</w:t>
      </w:r>
      <w:r>
        <w:rPr>
          <w:rFonts w:ascii="Arial" w:hAnsi="Arial"/>
          <w:color w:val="A1A0A4"/>
          <w:w w:val="97"/>
          <w:sz w:val="15"/>
        </w:rPr>
        <w:t>e</w:t>
      </w:r>
      <w:r>
        <w:rPr>
          <w:rFonts w:ascii="Arial" w:hAnsi="Arial"/>
          <w:color w:val="A1A0A4"/>
          <w:spacing w:val="-3"/>
          <w:sz w:val="15"/>
        </w:rPr>
        <w:t> </w:t>
      </w:r>
      <w:r>
        <w:rPr>
          <w:rFonts w:ascii="Arial" w:hAnsi="Arial"/>
          <w:color w:val="A1A0A4"/>
          <w:spacing w:val="2"/>
          <w:w w:val="92"/>
          <w:sz w:val="15"/>
        </w:rPr>
        <w:t>P</w:t>
      </w:r>
      <w:r>
        <w:rPr>
          <w:rFonts w:ascii="Arial" w:hAnsi="Arial"/>
          <w:color w:val="A1A0A4"/>
          <w:w w:val="122"/>
          <w:sz w:val="15"/>
        </w:rPr>
        <w:t>r</w:t>
      </w:r>
      <w:r>
        <w:rPr>
          <w:rFonts w:ascii="Arial" w:hAnsi="Arial"/>
          <w:color w:val="A1A0A4"/>
          <w:spacing w:val="1"/>
          <w:w w:val="97"/>
          <w:sz w:val="15"/>
        </w:rPr>
        <w:t>e</w:t>
      </w:r>
      <w:r>
        <w:rPr>
          <w:rFonts w:ascii="Arial" w:hAnsi="Arial"/>
          <w:color w:val="A1A0A4"/>
          <w:spacing w:val="1"/>
          <w:w w:val="93"/>
          <w:sz w:val="15"/>
        </w:rPr>
        <w:t>s</w:t>
      </w:r>
      <w:r>
        <w:rPr>
          <w:rFonts w:ascii="Arial" w:hAnsi="Arial"/>
          <w:color w:val="A1A0A4"/>
          <w:spacing w:val="2"/>
          <w:w w:val="112"/>
          <w:sz w:val="15"/>
        </w:rPr>
        <w:t>i</w:t>
      </w:r>
      <w:r>
        <w:rPr>
          <w:rFonts w:ascii="Arial" w:hAnsi="Arial"/>
          <w:color w:val="A1A0A4"/>
          <w:spacing w:val="3"/>
          <w:w w:val="100"/>
          <w:sz w:val="15"/>
        </w:rPr>
        <w:t>d</w:t>
      </w:r>
      <w:r>
        <w:rPr>
          <w:rFonts w:ascii="Arial" w:hAnsi="Arial"/>
          <w:color w:val="A1A0A4"/>
          <w:spacing w:val="2"/>
          <w:w w:val="97"/>
          <w:sz w:val="15"/>
        </w:rPr>
        <w:t>e</w:t>
      </w:r>
      <w:r>
        <w:rPr>
          <w:rFonts w:ascii="Arial" w:hAnsi="Arial"/>
          <w:color w:val="A1A0A4"/>
          <w:spacing w:val="1"/>
          <w:w w:val="101"/>
          <w:sz w:val="15"/>
        </w:rPr>
        <w:t>n</w:t>
      </w:r>
      <w:r>
        <w:rPr>
          <w:rFonts w:ascii="Arial" w:hAnsi="Arial"/>
          <w:color w:val="A1A0A4"/>
          <w:spacing w:val="-5"/>
          <w:w w:val="133"/>
          <w:sz w:val="15"/>
        </w:rPr>
        <w:t>t</w:t>
      </w:r>
      <w:r>
        <w:rPr>
          <w:rFonts w:ascii="Arial" w:hAnsi="Arial"/>
          <w:color w:val="A1A0A4"/>
          <w:spacing w:val="-26"/>
          <w:w w:val="58"/>
          <w:sz w:val="15"/>
        </w:rPr>
        <w:t>—</w:t>
      </w:r>
      <w:r>
        <w:rPr>
          <w:rFonts w:ascii="Arial" w:hAnsi="Arial"/>
          <w:color w:val="A1A0A4"/>
          <w:spacing w:val="4"/>
          <w:w w:val="58"/>
          <w:sz w:val="15"/>
        </w:rPr>
        <w:t>—</w:t>
      </w:r>
      <w:r>
        <w:rPr>
          <w:rFonts w:ascii="Arial" w:hAnsi="Arial"/>
          <w:color w:val="A1A0A4"/>
          <w:spacing w:val="3"/>
          <w:w w:val="103"/>
          <w:sz w:val="15"/>
        </w:rPr>
        <w:t>L</w:t>
      </w:r>
      <w:r>
        <w:rPr>
          <w:rFonts w:ascii="Arial" w:hAnsi="Arial"/>
          <w:color w:val="A1A0A4"/>
          <w:spacing w:val="2"/>
          <w:w w:val="96"/>
          <w:sz w:val="15"/>
        </w:rPr>
        <w:t>a</w:t>
      </w:r>
      <w:r>
        <w:rPr>
          <w:rFonts w:ascii="Arial" w:hAnsi="Arial"/>
          <w:color w:val="A1A0A4"/>
          <w:spacing w:val="3"/>
          <w:w w:val="100"/>
          <w:sz w:val="15"/>
        </w:rPr>
        <w:t>b</w:t>
      </w:r>
      <w:r>
        <w:rPr>
          <w:rFonts w:ascii="Arial" w:hAnsi="Arial"/>
          <w:color w:val="A1A0A4"/>
          <w:spacing w:val="3"/>
          <w:w w:val="101"/>
          <w:sz w:val="15"/>
        </w:rPr>
        <w:t>o</w:t>
      </w:r>
      <w:r>
        <w:rPr>
          <w:rFonts w:ascii="Arial" w:hAnsi="Arial"/>
          <w:color w:val="A1A0A4"/>
          <w:w w:val="122"/>
          <w:sz w:val="15"/>
        </w:rPr>
        <w:t>r</w:t>
      </w:r>
      <w:r>
        <w:rPr>
          <w:rFonts w:ascii="Arial" w:hAnsi="Arial"/>
          <w:color w:val="A1A0A4"/>
          <w:spacing w:val="-3"/>
          <w:sz w:val="15"/>
        </w:rPr>
        <w:t> </w:t>
      </w:r>
      <w:r>
        <w:rPr>
          <w:rFonts w:ascii="Arial" w:hAnsi="Arial"/>
          <w:color w:val="A1A0A4"/>
          <w:spacing w:val="1"/>
          <w:w w:val="90"/>
          <w:sz w:val="15"/>
        </w:rPr>
        <w:t>R</w:t>
      </w:r>
      <w:r>
        <w:rPr>
          <w:rFonts w:ascii="Arial" w:hAnsi="Arial"/>
          <w:color w:val="A1A0A4"/>
          <w:spacing w:val="2"/>
          <w:w w:val="97"/>
          <w:sz w:val="15"/>
        </w:rPr>
        <w:t>e</w:t>
      </w:r>
      <w:r>
        <w:rPr>
          <w:rFonts w:ascii="Arial" w:hAnsi="Arial"/>
          <w:color w:val="A1A0A4"/>
          <w:spacing w:val="1"/>
          <w:w w:val="112"/>
          <w:sz w:val="15"/>
        </w:rPr>
        <w:t>l</w:t>
      </w:r>
      <w:r>
        <w:rPr>
          <w:rFonts w:ascii="Arial" w:hAnsi="Arial"/>
          <w:color w:val="A1A0A4"/>
          <w:spacing w:val="1"/>
          <w:w w:val="96"/>
          <w:sz w:val="15"/>
        </w:rPr>
        <w:t>a</w:t>
      </w:r>
      <w:r>
        <w:rPr>
          <w:rFonts w:ascii="Arial" w:hAnsi="Arial"/>
          <w:color w:val="A1A0A4"/>
          <w:w w:val="133"/>
          <w:sz w:val="15"/>
        </w:rPr>
        <w:t>t</w:t>
      </w:r>
      <w:r>
        <w:rPr>
          <w:rFonts w:ascii="Arial" w:hAnsi="Arial"/>
          <w:color w:val="A1A0A4"/>
          <w:spacing w:val="2"/>
          <w:w w:val="112"/>
          <w:sz w:val="15"/>
        </w:rPr>
        <w:t>i</w:t>
      </w:r>
      <w:r>
        <w:rPr>
          <w:rFonts w:ascii="Arial" w:hAnsi="Arial"/>
          <w:color w:val="A1A0A4"/>
          <w:spacing w:val="3"/>
          <w:w w:val="101"/>
          <w:sz w:val="15"/>
        </w:rPr>
        <w:t>o</w:t>
      </w:r>
      <w:r>
        <w:rPr>
          <w:rFonts w:ascii="Arial" w:hAnsi="Arial"/>
          <w:color w:val="A1A0A4"/>
          <w:spacing w:val="2"/>
          <w:w w:val="101"/>
          <w:sz w:val="15"/>
        </w:rPr>
        <w:t>n</w:t>
      </w:r>
      <w:r>
        <w:rPr>
          <w:rFonts w:ascii="Arial" w:hAnsi="Arial"/>
          <w:color w:val="A1A0A4"/>
          <w:w w:val="93"/>
          <w:sz w:val="15"/>
        </w:rPr>
        <w:t>s</w:t>
      </w:r>
    </w:p>
    <w:p>
      <w:pPr>
        <w:pStyle w:val="BodyText"/>
        <w:spacing w:before="1"/>
        <w:rPr>
          <w:rFonts w:ascii="Arial"/>
          <w:sz w:val="16"/>
        </w:rPr>
      </w:pPr>
    </w:p>
    <w:p>
      <w:pPr>
        <w:spacing w:before="0"/>
        <w:ind w:left="311" w:right="0" w:firstLine="0"/>
        <w:jc w:val="left"/>
        <w:rPr>
          <w:rFonts w:ascii="Arial"/>
          <w:sz w:val="15"/>
        </w:rPr>
      </w:pPr>
      <w:r>
        <w:rPr>
          <w:rFonts w:ascii="Arial"/>
          <w:color w:val="A1A0A4"/>
          <w:w w:val="95"/>
          <w:sz w:val="15"/>
        </w:rPr>
        <w:t>RAY SEARS</w:t>
      </w:r>
    </w:p>
    <w:p>
      <w:pPr>
        <w:spacing w:before="6"/>
        <w:ind w:left="311" w:right="0" w:firstLine="0"/>
        <w:jc w:val="left"/>
        <w:rPr>
          <w:rFonts w:ascii="Arial" w:hAnsi="Arial"/>
          <w:sz w:val="15"/>
        </w:rPr>
      </w:pPr>
      <w:r>
        <w:rPr>
          <w:rFonts w:ascii="Arial" w:hAnsi="Arial"/>
          <w:color w:val="A1A0A4"/>
          <w:spacing w:val="2"/>
          <w:w w:val="100"/>
          <w:sz w:val="15"/>
        </w:rPr>
        <w:t>V</w:t>
      </w:r>
      <w:r>
        <w:rPr>
          <w:rFonts w:ascii="Arial" w:hAnsi="Arial"/>
          <w:color w:val="A1A0A4"/>
          <w:spacing w:val="2"/>
          <w:w w:val="112"/>
          <w:sz w:val="15"/>
        </w:rPr>
        <w:t>i</w:t>
      </w:r>
      <w:r>
        <w:rPr>
          <w:rFonts w:ascii="Arial" w:hAnsi="Arial"/>
          <w:color w:val="A1A0A4"/>
          <w:w w:val="99"/>
          <w:sz w:val="15"/>
        </w:rPr>
        <w:t>c</w:t>
      </w:r>
      <w:r>
        <w:rPr>
          <w:rFonts w:ascii="Arial" w:hAnsi="Arial"/>
          <w:color w:val="A1A0A4"/>
          <w:w w:val="97"/>
          <w:sz w:val="15"/>
        </w:rPr>
        <w:t>e</w:t>
      </w:r>
      <w:r>
        <w:rPr>
          <w:rFonts w:ascii="Arial" w:hAnsi="Arial"/>
          <w:color w:val="A1A0A4"/>
          <w:spacing w:val="-3"/>
          <w:sz w:val="15"/>
        </w:rPr>
        <w:t> </w:t>
      </w:r>
      <w:r>
        <w:rPr>
          <w:rFonts w:ascii="Arial" w:hAnsi="Arial"/>
          <w:color w:val="A1A0A4"/>
          <w:spacing w:val="2"/>
          <w:w w:val="92"/>
          <w:sz w:val="15"/>
        </w:rPr>
        <w:t>P</w:t>
      </w:r>
      <w:r>
        <w:rPr>
          <w:rFonts w:ascii="Arial" w:hAnsi="Arial"/>
          <w:color w:val="A1A0A4"/>
          <w:w w:val="122"/>
          <w:sz w:val="15"/>
        </w:rPr>
        <w:t>r</w:t>
      </w:r>
      <w:r>
        <w:rPr>
          <w:rFonts w:ascii="Arial" w:hAnsi="Arial"/>
          <w:color w:val="A1A0A4"/>
          <w:spacing w:val="1"/>
          <w:w w:val="97"/>
          <w:sz w:val="15"/>
        </w:rPr>
        <w:t>e</w:t>
      </w:r>
      <w:r>
        <w:rPr>
          <w:rFonts w:ascii="Arial" w:hAnsi="Arial"/>
          <w:color w:val="A1A0A4"/>
          <w:spacing w:val="1"/>
          <w:w w:val="93"/>
          <w:sz w:val="15"/>
        </w:rPr>
        <w:t>s</w:t>
      </w:r>
      <w:r>
        <w:rPr>
          <w:rFonts w:ascii="Arial" w:hAnsi="Arial"/>
          <w:color w:val="A1A0A4"/>
          <w:spacing w:val="2"/>
          <w:w w:val="112"/>
          <w:sz w:val="15"/>
        </w:rPr>
        <w:t>i</w:t>
      </w:r>
      <w:r>
        <w:rPr>
          <w:rFonts w:ascii="Arial" w:hAnsi="Arial"/>
          <w:color w:val="A1A0A4"/>
          <w:spacing w:val="3"/>
          <w:w w:val="100"/>
          <w:sz w:val="15"/>
        </w:rPr>
        <w:t>d</w:t>
      </w:r>
      <w:r>
        <w:rPr>
          <w:rFonts w:ascii="Arial" w:hAnsi="Arial"/>
          <w:color w:val="A1A0A4"/>
          <w:spacing w:val="2"/>
          <w:w w:val="97"/>
          <w:sz w:val="15"/>
        </w:rPr>
        <w:t>e</w:t>
      </w:r>
      <w:r>
        <w:rPr>
          <w:rFonts w:ascii="Arial" w:hAnsi="Arial"/>
          <w:color w:val="A1A0A4"/>
          <w:spacing w:val="1"/>
          <w:w w:val="101"/>
          <w:sz w:val="15"/>
        </w:rPr>
        <w:t>n</w:t>
      </w:r>
      <w:r>
        <w:rPr>
          <w:rFonts w:ascii="Arial" w:hAnsi="Arial"/>
          <w:color w:val="A1A0A4"/>
          <w:spacing w:val="-5"/>
          <w:w w:val="133"/>
          <w:sz w:val="15"/>
        </w:rPr>
        <w:t>t</w:t>
      </w:r>
      <w:r>
        <w:rPr>
          <w:rFonts w:ascii="Arial" w:hAnsi="Arial"/>
          <w:color w:val="A1A0A4"/>
          <w:spacing w:val="-26"/>
          <w:w w:val="58"/>
          <w:sz w:val="15"/>
        </w:rPr>
        <w:t>—</w:t>
      </w:r>
      <w:r>
        <w:rPr>
          <w:rFonts w:ascii="Arial" w:hAnsi="Arial"/>
          <w:color w:val="A1A0A4"/>
          <w:spacing w:val="4"/>
          <w:w w:val="58"/>
          <w:sz w:val="15"/>
        </w:rPr>
        <w:t>—</w:t>
      </w:r>
      <w:r>
        <w:rPr>
          <w:rFonts w:ascii="Arial" w:hAnsi="Arial"/>
          <w:color w:val="A1A0A4"/>
          <w:spacing w:val="3"/>
          <w:w w:val="92"/>
          <w:sz w:val="15"/>
        </w:rPr>
        <w:t>P</w:t>
      </w:r>
      <w:r>
        <w:rPr>
          <w:rFonts w:ascii="Arial" w:hAnsi="Arial"/>
          <w:color w:val="A1A0A4"/>
          <w:spacing w:val="2"/>
          <w:w w:val="101"/>
          <w:sz w:val="15"/>
        </w:rPr>
        <w:t>u</w:t>
      </w:r>
      <w:r>
        <w:rPr>
          <w:rFonts w:ascii="Arial" w:hAnsi="Arial"/>
          <w:color w:val="A1A0A4"/>
          <w:w w:val="108"/>
          <w:sz w:val="15"/>
        </w:rPr>
        <w:t>r</w:t>
      </w:r>
      <w:r>
        <w:rPr>
          <w:rFonts w:ascii="Arial" w:hAnsi="Arial"/>
          <w:color w:val="A1A0A4"/>
          <w:spacing w:val="1"/>
          <w:w w:val="108"/>
          <w:sz w:val="15"/>
        </w:rPr>
        <w:t>c</w:t>
      </w:r>
      <w:r>
        <w:rPr>
          <w:rFonts w:ascii="Arial" w:hAnsi="Arial"/>
          <w:color w:val="A1A0A4"/>
          <w:spacing w:val="1"/>
          <w:w w:val="101"/>
          <w:sz w:val="15"/>
        </w:rPr>
        <w:t>h</w:t>
      </w:r>
      <w:r>
        <w:rPr>
          <w:rFonts w:ascii="Arial" w:hAnsi="Arial"/>
          <w:color w:val="A1A0A4"/>
          <w:spacing w:val="2"/>
          <w:w w:val="96"/>
          <w:sz w:val="15"/>
        </w:rPr>
        <w:t>a</w:t>
      </w:r>
      <w:r>
        <w:rPr>
          <w:rFonts w:ascii="Arial" w:hAnsi="Arial"/>
          <w:color w:val="A1A0A4"/>
          <w:spacing w:val="1"/>
          <w:w w:val="93"/>
          <w:sz w:val="15"/>
        </w:rPr>
        <w:t>s</w:t>
      </w:r>
      <w:r>
        <w:rPr>
          <w:rFonts w:ascii="Arial" w:hAnsi="Arial"/>
          <w:color w:val="A1A0A4"/>
          <w:spacing w:val="2"/>
          <w:w w:val="112"/>
          <w:sz w:val="15"/>
        </w:rPr>
        <w:t>i</w:t>
      </w:r>
      <w:r>
        <w:rPr>
          <w:rFonts w:ascii="Arial" w:hAnsi="Arial"/>
          <w:color w:val="A1A0A4"/>
          <w:spacing w:val="3"/>
          <w:w w:val="101"/>
          <w:sz w:val="15"/>
        </w:rPr>
        <w:t>n</w:t>
      </w:r>
      <w:r>
        <w:rPr>
          <w:rFonts w:ascii="Arial" w:hAnsi="Arial"/>
          <w:color w:val="A1A0A4"/>
          <w:w w:val="100"/>
          <w:sz w:val="15"/>
        </w:rPr>
        <w:t>g</w:t>
      </w:r>
    </w:p>
    <w:p>
      <w:pPr>
        <w:pStyle w:val="BodyText"/>
        <w:spacing w:before="1"/>
        <w:rPr>
          <w:rFonts w:ascii="Arial"/>
          <w:sz w:val="16"/>
        </w:rPr>
      </w:pPr>
    </w:p>
    <w:p>
      <w:pPr>
        <w:spacing w:before="0"/>
        <w:ind w:left="311" w:right="0" w:firstLine="0"/>
        <w:jc w:val="left"/>
        <w:rPr>
          <w:rFonts w:ascii="Arial"/>
          <w:sz w:val="15"/>
        </w:rPr>
      </w:pPr>
      <w:r>
        <w:rPr>
          <w:rFonts w:ascii="Arial"/>
          <w:color w:val="A1A0A4"/>
          <w:sz w:val="15"/>
        </w:rPr>
        <w:t>JIM SOKOL</w:t>
      </w:r>
    </w:p>
    <w:p>
      <w:pPr>
        <w:spacing w:before="6"/>
        <w:ind w:left="311" w:right="0" w:firstLine="0"/>
        <w:jc w:val="left"/>
        <w:rPr>
          <w:rFonts w:ascii="Arial" w:hAnsi="Arial"/>
          <w:sz w:val="15"/>
        </w:rPr>
      </w:pPr>
      <w:r>
        <w:rPr>
          <w:rFonts w:ascii="Arial" w:hAnsi="Arial"/>
          <w:color w:val="A1A0A4"/>
          <w:spacing w:val="1"/>
          <w:w w:val="100"/>
          <w:sz w:val="15"/>
        </w:rPr>
        <w:t>V</w:t>
      </w:r>
      <w:r>
        <w:rPr>
          <w:rFonts w:ascii="Arial" w:hAnsi="Arial"/>
          <w:color w:val="A1A0A4"/>
          <w:w w:val="112"/>
          <w:sz w:val="15"/>
        </w:rPr>
        <w:t>i</w:t>
      </w:r>
      <w:r>
        <w:rPr>
          <w:rFonts w:ascii="Arial" w:hAnsi="Arial"/>
          <w:color w:val="A1A0A4"/>
          <w:spacing w:val="-2"/>
          <w:w w:val="99"/>
          <w:sz w:val="15"/>
        </w:rPr>
        <w:t>c</w:t>
      </w:r>
      <w:r>
        <w:rPr>
          <w:rFonts w:ascii="Arial" w:hAnsi="Arial"/>
          <w:color w:val="A1A0A4"/>
          <w:w w:val="97"/>
          <w:sz w:val="15"/>
        </w:rPr>
        <w:t>e</w:t>
      </w:r>
      <w:r>
        <w:rPr>
          <w:rFonts w:ascii="Arial" w:hAnsi="Arial"/>
          <w:color w:val="A1A0A4"/>
          <w:spacing w:val="-6"/>
          <w:sz w:val="15"/>
        </w:rPr>
        <w:t> </w:t>
      </w:r>
      <w:r>
        <w:rPr>
          <w:rFonts w:ascii="Arial" w:hAnsi="Arial"/>
          <w:color w:val="A1A0A4"/>
          <w:spacing w:val="1"/>
          <w:w w:val="92"/>
          <w:sz w:val="15"/>
        </w:rPr>
        <w:t>P</w:t>
      </w:r>
      <w:r>
        <w:rPr>
          <w:rFonts w:ascii="Arial" w:hAnsi="Arial"/>
          <w:color w:val="A1A0A4"/>
          <w:spacing w:val="-2"/>
          <w:w w:val="122"/>
          <w:sz w:val="15"/>
        </w:rPr>
        <w:t>r</w:t>
      </w:r>
      <w:r>
        <w:rPr>
          <w:rFonts w:ascii="Arial" w:hAnsi="Arial"/>
          <w:color w:val="A1A0A4"/>
          <w:w w:val="97"/>
          <w:sz w:val="15"/>
        </w:rPr>
        <w:t>e</w:t>
      </w:r>
      <w:r>
        <w:rPr>
          <w:rFonts w:ascii="Arial" w:hAnsi="Arial"/>
          <w:color w:val="A1A0A4"/>
          <w:spacing w:val="-1"/>
          <w:w w:val="93"/>
          <w:sz w:val="15"/>
        </w:rPr>
        <w:t>s</w:t>
      </w:r>
      <w:r>
        <w:rPr>
          <w:rFonts w:ascii="Arial" w:hAnsi="Arial"/>
          <w:color w:val="A1A0A4"/>
          <w:spacing w:val="1"/>
          <w:w w:val="112"/>
          <w:sz w:val="15"/>
        </w:rPr>
        <w:t>i</w:t>
      </w:r>
      <w:r>
        <w:rPr>
          <w:rFonts w:ascii="Arial" w:hAnsi="Arial"/>
          <w:color w:val="A1A0A4"/>
          <w:spacing w:val="1"/>
          <w:w w:val="100"/>
          <w:sz w:val="15"/>
        </w:rPr>
        <w:t>d</w:t>
      </w:r>
      <w:r>
        <w:rPr>
          <w:rFonts w:ascii="Arial" w:hAnsi="Arial"/>
          <w:color w:val="A1A0A4"/>
          <w:spacing w:val="1"/>
          <w:w w:val="97"/>
          <w:sz w:val="15"/>
        </w:rPr>
        <w:t>e</w:t>
      </w:r>
      <w:r>
        <w:rPr>
          <w:rFonts w:ascii="Arial" w:hAnsi="Arial"/>
          <w:color w:val="A1A0A4"/>
          <w:w w:val="101"/>
          <w:sz w:val="15"/>
        </w:rPr>
        <w:t>n</w:t>
      </w:r>
      <w:r>
        <w:rPr>
          <w:rFonts w:ascii="Arial" w:hAnsi="Arial"/>
          <w:color w:val="A1A0A4"/>
          <w:spacing w:val="-6"/>
          <w:w w:val="133"/>
          <w:sz w:val="15"/>
        </w:rPr>
        <w:t>t</w:t>
      </w:r>
      <w:r>
        <w:rPr>
          <w:rFonts w:ascii="Arial" w:hAnsi="Arial"/>
          <w:color w:val="A1A0A4"/>
          <w:spacing w:val="-26"/>
          <w:w w:val="58"/>
          <w:sz w:val="15"/>
        </w:rPr>
        <w:t>—</w:t>
      </w:r>
      <w:r>
        <w:rPr>
          <w:rFonts w:ascii="Arial" w:hAnsi="Arial"/>
          <w:color w:val="A1A0A4"/>
          <w:spacing w:val="4"/>
          <w:w w:val="58"/>
          <w:sz w:val="15"/>
        </w:rPr>
        <w:t>—</w:t>
      </w:r>
      <w:r>
        <w:rPr>
          <w:rFonts w:ascii="Arial" w:hAnsi="Arial"/>
          <w:color w:val="A1A0A4"/>
          <w:spacing w:val="1"/>
          <w:w w:val="94"/>
          <w:sz w:val="15"/>
        </w:rPr>
        <w:t>M</w:t>
      </w:r>
      <w:r>
        <w:rPr>
          <w:rFonts w:ascii="Arial" w:hAnsi="Arial"/>
          <w:color w:val="A1A0A4"/>
          <w:w w:val="96"/>
          <w:sz w:val="15"/>
        </w:rPr>
        <w:t>a</w:t>
      </w:r>
      <w:r>
        <w:rPr>
          <w:rFonts w:ascii="Arial" w:hAnsi="Arial"/>
          <w:color w:val="A1A0A4"/>
          <w:w w:val="112"/>
          <w:sz w:val="15"/>
        </w:rPr>
        <w:t>i</w:t>
      </w:r>
      <w:r>
        <w:rPr>
          <w:rFonts w:ascii="Arial" w:hAnsi="Arial"/>
          <w:color w:val="A1A0A4"/>
          <w:w w:val="101"/>
          <w:sz w:val="15"/>
        </w:rPr>
        <w:t>n</w:t>
      </w:r>
      <w:r>
        <w:rPr>
          <w:rFonts w:ascii="Arial" w:hAnsi="Arial"/>
          <w:color w:val="A1A0A4"/>
          <w:spacing w:val="-2"/>
          <w:w w:val="133"/>
          <w:sz w:val="15"/>
        </w:rPr>
        <w:t>t</w:t>
      </w:r>
      <w:r>
        <w:rPr>
          <w:rFonts w:ascii="Arial" w:hAnsi="Arial"/>
          <w:color w:val="A1A0A4"/>
          <w:spacing w:val="1"/>
          <w:w w:val="97"/>
          <w:sz w:val="15"/>
        </w:rPr>
        <w:t>e</w:t>
      </w:r>
      <w:r>
        <w:rPr>
          <w:rFonts w:ascii="Arial" w:hAnsi="Arial"/>
          <w:color w:val="A1A0A4"/>
          <w:w w:val="101"/>
          <w:sz w:val="15"/>
        </w:rPr>
        <w:t>n</w:t>
      </w:r>
      <w:r>
        <w:rPr>
          <w:rFonts w:ascii="Arial" w:hAnsi="Arial"/>
          <w:color w:val="A1A0A4"/>
          <w:spacing w:val="1"/>
          <w:w w:val="96"/>
          <w:sz w:val="15"/>
        </w:rPr>
        <w:t>a</w:t>
      </w:r>
      <w:r>
        <w:rPr>
          <w:rFonts w:ascii="Arial" w:hAnsi="Arial"/>
          <w:color w:val="A1A0A4"/>
          <w:spacing w:val="1"/>
          <w:w w:val="101"/>
          <w:sz w:val="15"/>
        </w:rPr>
        <w:t>n</w:t>
      </w:r>
      <w:r>
        <w:rPr>
          <w:rFonts w:ascii="Arial" w:hAnsi="Arial"/>
          <w:color w:val="A1A0A4"/>
          <w:spacing w:val="-2"/>
          <w:w w:val="99"/>
          <w:sz w:val="15"/>
        </w:rPr>
        <w:t>c</w:t>
      </w:r>
      <w:r>
        <w:rPr>
          <w:rFonts w:ascii="Arial" w:hAnsi="Arial"/>
          <w:color w:val="A1A0A4"/>
          <w:w w:val="97"/>
          <w:sz w:val="15"/>
        </w:rPr>
        <w:t>e</w:t>
      </w:r>
      <w:r>
        <w:rPr>
          <w:rFonts w:ascii="Arial" w:hAnsi="Arial"/>
          <w:color w:val="A1A0A4"/>
          <w:spacing w:val="-6"/>
          <w:sz w:val="15"/>
        </w:rPr>
        <w:t> </w:t>
      </w:r>
      <w:r>
        <w:rPr>
          <w:rFonts w:ascii="Arial" w:hAnsi="Arial"/>
          <w:color w:val="A1A0A4"/>
          <w:spacing w:val="1"/>
          <w:w w:val="96"/>
          <w:sz w:val="15"/>
        </w:rPr>
        <w:t>a</w:t>
      </w:r>
      <w:r>
        <w:rPr>
          <w:rFonts w:ascii="Arial" w:hAnsi="Arial"/>
          <w:color w:val="A1A0A4"/>
          <w:spacing w:val="1"/>
          <w:w w:val="101"/>
          <w:sz w:val="15"/>
        </w:rPr>
        <w:t>n</w:t>
      </w:r>
      <w:r>
        <w:rPr>
          <w:rFonts w:ascii="Arial" w:hAnsi="Arial"/>
          <w:color w:val="A1A0A4"/>
          <w:w w:val="100"/>
          <w:sz w:val="15"/>
        </w:rPr>
        <w:t>d</w:t>
      </w:r>
      <w:r>
        <w:rPr>
          <w:rFonts w:ascii="Arial" w:hAnsi="Arial"/>
          <w:color w:val="A1A0A4"/>
          <w:spacing w:val="-6"/>
          <w:sz w:val="15"/>
        </w:rPr>
        <w:t> </w:t>
      </w:r>
      <w:r>
        <w:rPr>
          <w:rFonts w:ascii="Arial" w:hAnsi="Arial"/>
          <w:color w:val="A1A0A4"/>
          <w:w w:val="88"/>
          <w:sz w:val="15"/>
        </w:rPr>
        <w:t>E</w:t>
      </w:r>
      <w:r>
        <w:rPr>
          <w:rFonts w:ascii="Arial" w:hAnsi="Arial"/>
          <w:color w:val="A1A0A4"/>
          <w:spacing w:val="1"/>
          <w:w w:val="101"/>
          <w:sz w:val="15"/>
        </w:rPr>
        <w:t>n</w:t>
      </w:r>
      <w:r>
        <w:rPr>
          <w:rFonts w:ascii="Arial" w:hAnsi="Arial"/>
          <w:color w:val="A1A0A4"/>
          <w:w w:val="100"/>
          <w:sz w:val="15"/>
        </w:rPr>
        <w:t>g</w:t>
      </w:r>
      <w:r>
        <w:rPr>
          <w:rFonts w:ascii="Arial" w:hAnsi="Arial"/>
          <w:color w:val="A1A0A4"/>
          <w:w w:val="112"/>
          <w:sz w:val="15"/>
        </w:rPr>
        <w:t>i</w:t>
      </w:r>
      <w:r>
        <w:rPr>
          <w:rFonts w:ascii="Arial" w:hAnsi="Arial"/>
          <w:color w:val="A1A0A4"/>
          <w:spacing w:val="1"/>
          <w:w w:val="101"/>
          <w:sz w:val="15"/>
        </w:rPr>
        <w:t>n</w:t>
      </w:r>
      <w:r>
        <w:rPr>
          <w:rFonts w:ascii="Arial" w:hAnsi="Arial"/>
          <w:color w:val="A1A0A4"/>
          <w:spacing w:val="1"/>
          <w:w w:val="97"/>
          <w:sz w:val="15"/>
        </w:rPr>
        <w:t>ee</w:t>
      </w:r>
      <w:r>
        <w:rPr>
          <w:rFonts w:ascii="Arial" w:hAnsi="Arial"/>
          <w:color w:val="A1A0A4"/>
          <w:w w:val="122"/>
          <w:sz w:val="15"/>
        </w:rPr>
        <w:t>r</w:t>
      </w:r>
      <w:r>
        <w:rPr>
          <w:rFonts w:ascii="Arial" w:hAnsi="Arial"/>
          <w:color w:val="A1A0A4"/>
          <w:w w:val="112"/>
          <w:sz w:val="15"/>
        </w:rPr>
        <w:t>i</w:t>
      </w:r>
      <w:r>
        <w:rPr>
          <w:rFonts w:ascii="Arial" w:hAnsi="Arial"/>
          <w:color w:val="A1A0A4"/>
          <w:spacing w:val="1"/>
          <w:w w:val="101"/>
          <w:sz w:val="15"/>
        </w:rPr>
        <w:t>n</w:t>
      </w:r>
      <w:r>
        <w:rPr>
          <w:rFonts w:ascii="Arial" w:hAnsi="Arial"/>
          <w:color w:val="A1A0A4"/>
          <w:w w:val="100"/>
          <w:sz w:val="15"/>
        </w:rPr>
        <w:t>g</w:t>
      </w:r>
    </w:p>
    <w:p>
      <w:pPr>
        <w:pStyle w:val="BodyText"/>
        <w:spacing w:before="1"/>
        <w:rPr>
          <w:rFonts w:ascii="Arial"/>
          <w:sz w:val="16"/>
        </w:rPr>
      </w:pPr>
    </w:p>
    <w:p>
      <w:pPr>
        <w:spacing w:before="0"/>
        <w:ind w:left="311" w:right="0" w:firstLine="0"/>
        <w:jc w:val="left"/>
        <w:rPr>
          <w:rFonts w:ascii="Arial"/>
          <w:sz w:val="15"/>
        </w:rPr>
      </w:pPr>
      <w:r>
        <w:rPr>
          <w:rFonts w:ascii="Arial"/>
          <w:color w:val="A1A0A4"/>
          <w:w w:val="95"/>
          <w:sz w:val="15"/>
        </w:rPr>
        <w:t>SCOTT E. TOPPING</w:t>
      </w:r>
    </w:p>
    <w:p>
      <w:pPr>
        <w:spacing w:before="5"/>
        <w:ind w:left="311" w:right="0" w:firstLine="0"/>
        <w:jc w:val="left"/>
        <w:rPr>
          <w:rFonts w:ascii="Arial" w:hAnsi="Arial"/>
          <w:sz w:val="15"/>
        </w:rPr>
      </w:pPr>
      <w:r>
        <w:rPr>
          <w:rFonts w:ascii="Arial" w:hAnsi="Arial"/>
          <w:color w:val="A1A0A4"/>
          <w:spacing w:val="2"/>
          <w:w w:val="100"/>
          <w:sz w:val="15"/>
        </w:rPr>
        <w:t>V</w:t>
      </w:r>
      <w:r>
        <w:rPr>
          <w:rFonts w:ascii="Arial" w:hAnsi="Arial"/>
          <w:color w:val="A1A0A4"/>
          <w:spacing w:val="2"/>
          <w:w w:val="112"/>
          <w:sz w:val="15"/>
        </w:rPr>
        <w:t>i</w:t>
      </w:r>
      <w:r>
        <w:rPr>
          <w:rFonts w:ascii="Arial" w:hAnsi="Arial"/>
          <w:color w:val="A1A0A4"/>
          <w:w w:val="97"/>
          <w:sz w:val="15"/>
        </w:rPr>
        <w:t>ce</w:t>
      </w:r>
      <w:r>
        <w:rPr>
          <w:rFonts w:ascii="Arial" w:hAnsi="Arial"/>
          <w:color w:val="A1A0A4"/>
          <w:spacing w:val="-3"/>
          <w:sz w:val="15"/>
        </w:rPr>
        <w:t> </w:t>
      </w:r>
      <w:r>
        <w:rPr>
          <w:rFonts w:ascii="Arial" w:hAnsi="Arial"/>
          <w:color w:val="A1A0A4"/>
          <w:spacing w:val="2"/>
          <w:w w:val="92"/>
          <w:sz w:val="15"/>
        </w:rPr>
        <w:t>P</w:t>
      </w:r>
      <w:r>
        <w:rPr>
          <w:rFonts w:ascii="Arial" w:hAnsi="Arial"/>
          <w:color w:val="A1A0A4"/>
          <w:w w:val="106"/>
          <w:sz w:val="15"/>
        </w:rPr>
        <w:t>r</w:t>
      </w:r>
      <w:r>
        <w:rPr>
          <w:rFonts w:ascii="Arial" w:hAnsi="Arial"/>
          <w:color w:val="A1A0A4"/>
          <w:spacing w:val="2"/>
          <w:w w:val="106"/>
          <w:sz w:val="15"/>
        </w:rPr>
        <w:t>e</w:t>
      </w:r>
      <w:r>
        <w:rPr>
          <w:rFonts w:ascii="Arial" w:hAnsi="Arial"/>
          <w:color w:val="A1A0A4"/>
          <w:spacing w:val="1"/>
          <w:w w:val="93"/>
          <w:sz w:val="15"/>
        </w:rPr>
        <w:t>s</w:t>
      </w:r>
      <w:r>
        <w:rPr>
          <w:rFonts w:ascii="Arial" w:hAnsi="Arial"/>
          <w:color w:val="A1A0A4"/>
          <w:spacing w:val="2"/>
          <w:w w:val="112"/>
          <w:sz w:val="15"/>
        </w:rPr>
        <w:t>i</w:t>
      </w:r>
      <w:r>
        <w:rPr>
          <w:rFonts w:ascii="Arial" w:hAnsi="Arial"/>
          <w:color w:val="A1A0A4"/>
          <w:spacing w:val="3"/>
          <w:w w:val="100"/>
          <w:sz w:val="15"/>
        </w:rPr>
        <w:t>d</w:t>
      </w:r>
      <w:r>
        <w:rPr>
          <w:rFonts w:ascii="Arial" w:hAnsi="Arial"/>
          <w:color w:val="A1A0A4"/>
          <w:spacing w:val="2"/>
          <w:w w:val="97"/>
          <w:sz w:val="15"/>
        </w:rPr>
        <w:t>e</w:t>
      </w:r>
      <w:r>
        <w:rPr>
          <w:rFonts w:ascii="Arial" w:hAnsi="Arial"/>
          <w:color w:val="A1A0A4"/>
          <w:spacing w:val="1"/>
          <w:w w:val="101"/>
          <w:sz w:val="15"/>
        </w:rPr>
        <w:t>n</w:t>
      </w:r>
      <w:r>
        <w:rPr>
          <w:rFonts w:ascii="Arial" w:hAnsi="Arial"/>
          <w:color w:val="A1A0A4"/>
          <w:spacing w:val="-5"/>
          <w:w w:val="133"/>
          <w:sz w:val="15"/>
        </w:rPr>
        <w:t>t</w:t>
      </w:r>
      <w:r>
        <w:rPr>
          <w:rFonts w:ascii="Arial" w:hAnsi="Arial"/>
          <w:color w:val="A1A0A4"/>
          <w:spacing w:val="-26"/>
          <w:w w:val="58"/>
          <w:sz w:val="15"/>
        </w:rPr>
        <w:t>—</w:t>
      </w:r>
      <w:r>
        <w:rPr>
          <w:rFonts w:ascii="Arial" w:hAnsi="Arial"/>
          <w:color w:val="A1A0A4"/>
          <w:spacing w:val="-9"/>
          <w:w w:val="58"/>
          <w:sz w:val="15"/>
        </w:rPr>
        <w:t>—</w:t>
      </w:r>
      <w:r>
        <w:rPr>
          <w:rFonts w:ascii="Arial" w:hAnsi="Arial"/>
          <w:color w:val="A1A0A4"/>
          <w:spacing w:val="-8"/>
          <w:w w:val="96"/>
          <w:sz w:val="15"/>
        </w:rPr>
        <w:t>T</w:t>
      </w:r>
      <w:r>
        <w:rPr>
          <w:rFonts w:ascii="Arial" w:hAnsi="Arial"/>
          <w:color w:val="A1A0A4"/>
          <w:w w:val="106"/>
          <w:sz w:val="15"/>
        </w:rPr>
        <w:t>r</w:t>
      </w:r>
      <w:r>
        <w:rPr>
          <w:rFonts w:ascii="Arial" w:hAnsi="Arial"/>
          <w:color w:val="A1A0A4"/>
          <w:spacing w:val="2"/>
          <w:w w:val="106"/>
          <w:sz w:val="15"/>
        </w:rPr>
        <w:t>e</w:t>
      </w:r>
      <w:r>
        <w:rPr>
          <w:rFonts w:ascii="Arial" w:hAnsi="Arial"/>
          <w:color w:val="A1A0A4"/>
          <w:spacing w:val="2"/>
          <w:w w:val="96"/>
          <w:sz w:val="15"/>
        </w:rPr>
        <w:t>a</w:t>
      </w:r>
      <w:r>
        <w:rPr>
          <w:rFonts w:ascii="Arial" w:hAnsi="Arial"/>
          <w:color w:val="A1A0A4"/>
          <w:spacing w:val="1"/>
          <w:w w:val="93"/>
          <w:sz w:val="15"/>
        </w:rPr>
        <w:t>s</w:t>
      </w:r>
      <w:r>
        <w:rPr>
          <w:rFonts w:ascii="Arial" w:hAnsi="Arial"/>
          <w:color w:val="A1A0A4"/>
          <w:spacing w:val="2"/>
          <w:w w:val="101"/>
          <w:sz w:val="15"/>
        </w:rPr>
        <w:t>u</w:t>
      </w:r>
      <w:r>
        <w:rPr>
          <w:rFonts w:ascii="Arial" w:hAnsi="Arial"/>
          <w:color w:val="A1A0A4"/>
          <w:w w:val="106"/>
          <w:sz w:val="15"/>
        </w:rPr>
        <w:t>r</w:t>
      </w:r>
      <w:r>
        <w:rPr>
          <w:rFonts w:ascii="Arial" w:hAnsi="Arial"/>
          <w:color w:val="A1A0A4"/>
          <w:spacing w:val="2"/>
          <w:w w:val="106"/>
          <w:sz w:val="15"/>
        </w:rPr>
        <w:t>e</w:t>
      </w:r>
      <w:r>
        <w:rPr>
          <w:rFonts w:ascii="Arial" w:hAnsi="Arial"/>
          <w:color w:val="A1A0A4"/>
          <w:w w:val="122"/>
          <w:sz w:val="15"/>
        </w:rPr>
        <w:t>r</w:t>
      </w:r>
    </w:p>
    <w:p>
      <w:pPr>
        <w:pStyle w:val="BodyText"/>
        <w:rPr>
          <w:rFonts w:ascii="Arial"/>
          <w:sz w:val="16"/>
        </w:rPr>
      </w:pPr>
    </w:p>
    <w:p>
      <w:pPr>
        <w:spacing w:before="0"/>
        <w:ind w:left="311" w:right="0" w:firstLine="0"/>
        <w:jc w:val="left"/>
        <w:rPr>
          <w:rFonts w:ascii="Arial"/>
          <w:sz w:val="15"/>
        </w:rPr>
      </w:pPr>
      <w:r>
        <w:rPr>
          <w:rFonts w:ascii="Arial"/>
          <w:color w:val="A1A0A4"/>
          <w:w w:val="95"/>
          <w:sz w:val="15"/>
        </w:rPr>
        <w:t>ELLEN TORBERT</w:t>
      </w:r>
    </w:p>
    <w:p>
      <w:pPr>
        <w:spacing w:before="5"/>
        <w:ind w:left="311" w:right="0" w:firstLine="0"/>
        <w:jc w:val="left"/>
        <w:rPr>
          <w:rFonts w:ascii="Arial" w:hAnsi="Arial"/>
          <w:sz w:val="15"/>
        </w:rPr>
      </w:pPr>
      <w:r>
        <w:rPr>
          <w:rFonts w:ascii="Arial" w:hAnsi="Arial"/>
          <w:color w:val="A1A0A4"/>
          <w:spacing w:val="2"/>
          <w:w w:val="100"/>
          <w:sz w:val="15"/>
        </w:rPr>
        <w:t>V</w:t>
      </w:r>
      <w:r>
        <w:rPr>
          <w:rFonts w:ascii="Arial" w:hAnsi="Arial"/>
          <w:color w:val="A1A0A4"/>
          <w:spacing w:val="2"/>
          <w:w w:val="112"/>
          <w:sz w:val="15"/>
        </w:rPr>
        <w:t>i</w:t>
      </w:r>
      <w:r>
        <w:rPr>
          <w:rFonts w:ascii="Arial" w:hAnsi="Arial"/>
          <w:color w:val="A1A0A4"/>
          <w:w w:val="97"/>
          <w:sz w:val="15"/>
        </w:rPr>
        <w:t>ce</w:t>
      </w:r>
      <w:r>
        <w:rPr>
          <w:rFonts w:ascii="Arial" w:hAnsi="Arial"/>
          <w:color w:val="A1A0A4"/>
          <w:spacing w:val="-3"/>
          <w:sz w:val="15"/>
        </w:rPr>
        <w:t> </w:t>
      </w:r>
      <w:r>
        <w:rPr>
          <w:rFonts w:ascii="Arial" w:hAnsi="Arial"/>
          <w:color w:val="A1A0A4"/>
          <w:spacing w:val="2"/>
          <w:w w:val="92"/>
          <w:sz w:val="15"/>
        </w:rPr>
        <w:t>P</w:t>
      </w:r>
      <w:r>
        <w:rPr>
          <w:rFonts w:ascii="Arial" w:hAnsi="Arial"/>
          <w:color w:val="A1A0A4"/>
          <w:w w:val="106"/>
          <w:sz w:val="15"/>
        </w:rPr>
        <w:t>r</w:t>
      </w:r>
      <w:r>
        <w:rPr>
          <w:rFonts w:ascii="Arial" w:hAnsi="Arial"/>
          <w:color w:val="A1A0A4"/>
          <w:spacing w:val="2"/>
          <w:w w:val="106"/>
          <w:sz w:val="15"/>
        </w:rPr>
        <w:t>e</w:t>
      </w:r>
      <w:r>
        <w:rPr>
          <w:rFonts w:ascii="Arial" w:hAnsi="Arial"/>
          <w:color w:val="A1A0A4"/>
          <w:spacing w:val="1"/>
          <w:w w:val="93"/>
          <w:sz w:val="15"/>
        </w:rPr>
        <w:t>s</w:t>
      </w:r>
      <w:r>
        <w:rPr>
          <w:rFonts w:ascii="Arial" w:hAnsi="Arial"/>
          <w:color w:val="A1A0A4"/>
          <w:spacing w:val="2"/>
          <w:w w:val="112"/>
          <w:sz w:val="15"/>
        </w:rPr>
        <w:t>i</w:t>
      </w:r>
      <w:r>
        <w:rPr>
          <w:rFonts w:ascii="Arial" w:hAnsi="Arial"/>
          <w:color w:val="A1A0A4"/>
          <w:spacing w:val="3"/>
          <w:w w:val="100"/>
          <w:sz w:val="15"/>
        </w:rPr>
        <w:t>d</w:t>
      </w:r>
      <w:r>
        <w:rPr>
          <w:rFonts w:ascii="Arial" w:hAnsi="Arial"/>
          <w:color w:val="A1A0A4"/>
          <w:spacing w:val="2"/>
          <w:w w:val="97"/>
          <w:sz w:val="15"/>
        </w:rPr>
        <w:t>e</w:t>
      </w:r>
      <w:r>
        <w:rPr>
          <w:rFonts w:ascii="Arial" w:hAnsi="Arial"/>
          <w:color w:val="A1A0A4"/>
          <w:spacing w:val="1"/>
          <w:w w:val="101"/>
          <w:sz w:val="15"/>
        </w:rPr>
        <w:t>n</w:t>
      </w:r>
      <w:r>
        <w:rPr>
          <w:rFonts w:ascii="Arial" w:hAnsi="Arial"/>
          <w:color w:val="A1A0A4"/>
          <w:spacing w:val="-5"/>
          <w:w w:val="133"/>
          <w:sz w:val="15"/>
        </w:rPr>
        <w:t>t</w:t>
      </w:r>
      <w:r>
        <w:rPr>
          <w:rFonts w:ascii="Arial" w:hAnsi="Arial"/>
          <w:color w:val="A1A0A4"/>
          <w:spacing w:val="-26"/>
          <w:w w:val="58"/>
          <w:sz w:val="15"/>
        </w:rPr>
        <w:t>—</w:t>
      </w:r>
      <w:r>
        <w:rPr>
          <w:rFonts w:ascii="Arial" w:hAnsi="Arial"/>
          <w:color w:val="A1A0A4"/>
          <w:spacing w:val="4"/>
          <w:w w:val="58"/>
          <w:sz w:val="15"/>
        </w:rPr>
        <w:t>—</w:t>
      </w:r>
      <w:r>
        <w:rPr>
          <w:rFonts w:ascii="Arial" w:hAnsi="Arial"/>
          <w:color w:val="A1A0A4"/>
          <w:spacing w:val="1"/>
          <w:w w:val="90"/>
          <w:sz w:val="15"/>
        </w:rPr>
        <w:t>R</w:t>
      </w:r>
      <w:r>
        <w:rPr>
          <w:rFonts w:ascii="Arial" w:hAnsi="Arial"/>
          <w:color w:val="A1A0A4"/>
          <w:spacing w:val="2"/>
          <w:w w:val="97"/>
          <w:sz w:val="15"/>
        </w:rPr>
        <w:t>e</w:t>
      </w:r>
      <w:r>
        <w:rPr>
          <w:rFonts w:ascii="Arial" w:hAnsi="Arial"/>
          <w:color w:val="A1A0A4"/>
          <w:spacing w:val="2"/>
          <w:w w:val="93"/>
          <w:sz w:val="15"/>
        </w:rPr>
        <w:t>s</w:t>
      </w:r>
      <w:r>
        <w:rPr>
          <w:rFonts w:ascii="Arial" w:hAnsi="Arial"/>
          <w:color w:val="A1A0A4"/>
          <w:spacing w:val="2"/>
          <w:w w:val="97"/>
          <w:sz w:val="15"/>
        </w:rPr>
        <w:t>e</w:t>
      </w:r>
      <w:r>
        <w:rPr>
          <w:rFonts w:ascii="Arial" w:hAnsi="Arial"/>
          <w:color w:val="A1A0A4"/>
          <w:spacing w:val="5"/>
          <w:w w:val="122"/>
          <w:sz w:val="15"/>
        </w:rPr>
        <w:t>r</w:t>
      </w:r>
      <w:r>
        <w:rPr>
          <w:rFonts w:ascii="Arial" w:hAnsi="Arial"/>
          <w:color w:val="A1A0A4"/>
          <w:w w:val="104"/>
          <w:sz w:val="15"/>
        </w:rPr>
        <w:t>v</w:t>
      </w:r>
      <w:r>
        <w:rPr>
          <w:rFonts w:ascii="Arial" w:hAnsi="Arial"/>
          <w:color w:val="A1A0A4"/>
          <w:spacing w:val="1"/>
          <w:w w:val="96"/>
          <w:sz w:val="15"/>
        </w:rPr>
        <w:t>a</w:t>
      </w:r>
      <w:r>
        <w:rPr>
          <w:rFonts w:ascii="Arial" w:hAnsi="Arial"/>
          <w:color w:val="A1A0A4"/>
          <w:w w:val="124"/>
          <w:sz w:val="15"/>
        </w:rPr>
        <w:t>t</w:t>
      </w:r>
      <w:r>
        <w:rPr>
          <w:rFonts w:ascii="Arial" w:hAnsi="Arial"/>
          <w:color w:val="A1A0A4"/>
          <w:spacing w:val="2"/>
          <w:w w:val="124"/>
          <w:sz w:val="15"/>
        </w:rPr>
        <w:t>i</w:t>
      </w:r>
      <w:r>
        <w:rPr>
          <w:rFonts w:ascii="Arial" w:hAnsi="Arial"/>
          <w:color w:val="A1A0A4"/>
          <w:spacing w:val="3"/>
          <w:w w:val="101"/>
          <w:sz w:val="15"/>
        </w:rPr>
        <w:t>o</w:t>
      </w:r>
      <w:r>
        <w:rPr>
          <w:rFonts w:ascii="Arial" w:hAnsi="Arial"/>
          <w:color w:val="A1A0A4"/>
          <w:spacing w:val="2"/>
          <w:w w:val="101"/>
          <w:sz w:val="15"/>
        </w:rPr>
        <w:t>n</w:t>
      </w:r>
      <w:r>
        <w:rPr>
          <w:rFonts w:ascii="Arial" w:hAnsi="Arial"/>
          <w:color w:val="A1A0A4"/>
          <w:w w:val="93"/>
          <w:sz w:val="15"/>
        </w:rPr>
        <w:t>s</w:t>
      </w:r>
    </w:p>
    <w:p>
      <w:pPr>
        <w:pStyle w:val="BodyText"/>
        <w:rPr>
          <w:rFonts w:ascii="Arial"/>
          <w:sz w:val="16"/>
        </w:rPr>
      </w:pPr>
    </w:p>
    <w:p>
      <w:pPr>
        <w:spacing w:before="1"/>
        <w:ind w:left="311" w:right="0" w:firstLine="0"/>
        <w:jc w:val="left"/>
        <w:rPr>
          <w:rFonts w:ascii="Arial"/>
          <w:sz w:val="15"/>
        </w:rPr>
      </w:pPr>
      <w:r>
        <w:rPr>
          <w:rFonts w:ascii="Arial"/>
          <w:color w:val="A1A0A4"/>
          <w:w w:val="95"/>
          <w:sz w:val="15"/>
        </w:rPr>
        <w:t>CHRIS WAHLENMAIER</w:t>
      </w:r>
    </w:p>
    <w:p>
      <w:pPr>
        <w:spacing w:before="6"/>
        <w:ind w:left="311" w:right="0" w:firstLine="0"/>
        <w:jc w:val="left"/>
        <w:rPr>
          <w:rFonts w:ascii="Arial" w:hAnsi="Arial"/>
          <w:sz w:val="15"/>
        </w:rPr>
      </w:pPr>
      <w:r>
        <w:rPr>
          <w:rFonts w:ascii="Arial" w:hAnsi="Arial"/>
          <w:color w:val="A1A0A4"/>
          <w:spacing w:val="2"/>
          <w:w w:val="100"/>
          <w:sz w:val="15"/>
        </w:rPr>
        <w:t>V</w:t>
      </w:r>
      <w:r>
        <w:rPr>
          <w:rFonts w:ascii="Arial" w:hAnsi="Arial"/>
          <w:color w:val="A1A0A4"/>
          <w:spacing w:val="2"/>
          <w:w w:val="112"/>
          <w:sz w:val="15"/>
        </w:rPr>
        <w:t>i</w:t>
      </w:r>
      <w:r>
        <w:rPr>
          <w:rFonts w:ascii="Arial" w:hAnsi="Arial"/>
          <w:color w:val="A1A0A4"/>
          <w:w w:val="99"/>
          <w:sz w:val="15"/>
        </w:rPr>
        <w:t>c</w:t>
      </w:r>
      <w:r>
        <w:rPr>
          <w:rFonts w:ascii="Arial" w:hAnsi="Arial"/>
          <w:color w:val="A1A0A4"/>
          <w:w w:val="97"/>
          <w:sz w:val="15"/>
        </w:rPr>
        <w:t>e</w:t>
      </w:r>
      <w:r>
        <w:rPr>
          <w:rFonts w:ascii="Arial" w:hAnsi="Arial"/>
          <w:color w:val="A1A0A4"/>
          <w:spacing w:val="-3"/>
          <w:sz w:val="15"/>
        </w:rPr>
        <w:t> </w:t>
      </w:r>
      <w:r>
        <w:rPr>
          <w:rFonts w:ascii="Arial" w:hAnsi="Arial"/>
          <w:color w:val="A1A0A4"/>
          <w:spacing w:val="2"/>
          <w:w w:val="92"/>
          <w:sz w:val="15"/>
        </w:rPr>
        <w:t>P</w:t>
      </w:r>
      <w:r>
        <w:rPr>
          <w:rFonts w:ascii="Arial" w:hAnsi="Arial"/>
          <w:color w:val="A1A0A4"/>
          <w:w w:val="122"/>
          <w:sz w:val="15"/>
        </w:rPr>
        <w:t>r</w:t>
      </w:r>
      <w:r>
        <w:rPr>
          <w:rFonts w:ascii="Arial" w:hAnsi="Arial"/>
          <w:color w:val="A1A0A4"/>
          <w:spacing w:val="1"/>
          <w:w w:val="97"/>
          <w:sz w:val="15"/>
        </w:rPr>
        <w:t>e</w:t>
      </w:r>
      <w:r>
        <w:rPr>
          <w:rFonts w:ascii="Arial" w:hAnsi="Arial"/>
          <w:color w:val="A1A0A4"/>
          <w:spacing w:val="1"/>
          <w:w w:val="93"/>
          <w:sz w:val="15"/>
        </w:rPr>
        <w:t>s</w:t>
      </w:r>
      <w:r>
        <w:rPr>
          <w:rFonts w:ascii="Arial" w:hAnsi="Arial"/>
          <w:color w:val="A1A0A4"/>
          <w:spacing w:val="2"/>
          <w:w w:val="112"/>
          <w:sz w:val="15"/>
        </w:rPr>
        <w:t>i</w:t>
      </w:r>
      <w:r>
        <w:rPr>
          <w:rFonts w:ascii="Arial" w:hAnsi="Arial"/>
          <w:color w:val="A1A0A4"/>
          <w:spacing w:val="3"/>
          <w:w w:val="100"/>
          <w:sz w:val="15"/>
        </w:rPr>
        <w:t>d</w:t>
      </w:r>
      <w:r>
        <w:rPr>
          <w:rFonts w:ascii="Arial" w:hAnsi="Arial"/>
          <w:color w:val="A1A0A4"/>
          <w:spacing w:val="2"/>
          <w:w w:val="97"/>
          <w:sz w:val="15"/>
        </w:rPr>
        <w:t>e</w:t>
      </w:r>
      <w:r>
        <w:rPr>
          <w:rFonts w:ascii="Arial" w:hAnsi="Arial"/>
          <w:color w:val="A1A0A4"/>
          <w:spacing w:val="1"/>
          <w:w w:val="101"/>
          <w:sz w:val="15"/>
        </w:rPr>
        <w:t>n</w:t>
      </w:r>
      <w:r>
        <w:rPr>
          <w:rFonts w:ascii="Arial" w:hAnsi="Arial"/>
          <w:color w:val="A1A0A4"/>
          <w:spacing w:val="-5"/>
          <w:w w:val="133"/>
          <w:sz w:val="15"/>
        </w:rPr>
        <w:t>t</w:t>
      </w:r>
      <w:r>
        <w:rPr>
          <w:rFonts w:ascii="Arial" w:hAnsi="Arial"/>
          <w:color w:val="A1A0A4"/>
          <w:spacing w:val="-26"/>
          <w:w w:val="58"/>
          <w:sz w:val="15"/>
        </w:rPr>
        <w:t>—</w:t>
      </w:r>
      <w:r>
        <w:rPr>
          <w:rFonts w:ascii="Arial" w:hAnsi="Arial"/>
          <w:color w:val="A1A0A4"/>
          <w:spacing w:val="6"/>
          <w:w w:val="58"/>
          <w:sz w:val="15"/>
        </w:rPr>
        <w:t>—</w:t>
      </w:r>
      <w:r>
        <w:rPr>
          <w:rFonts w:ascii="Arial" w:hAnsi="Arial"/>
          <w:color w:val="A1A0A4"/>
          <w:spacing w:val="3"/>
          <w:w w:val="84"/>
          <w:sz w:val="15"/>
        </w:rPr>
        <w:t>G</w:t>
      </w:r>
      <w:r>
        <w:rPr>
          <w:rFonts w:ascii="Arial" w:hAnsi="Arial"/>
          <w:color w:val="A1A0A4"/>
          <w:w w:val="122"/>
          <w:sz w:val="15"/>
        </w:rPr>
        <w:t>r</w:t>
      </w:r>
      <w:r>
        <w:rPr>
          <w:rFonts w:ascii="Arial" w:hAnsi="Arial"/>
          <w:color w:val="A1A0A4"/>
          <w:spacing w:val="2"/>
          <w:w w:val="101"/>
          <w:sz w:val="15"/>
        </w:rPr>
        <w:t>o</w:t>
      </w:r>
      <w:r>
        <w:rPr>
          <w:rFonts w:ascii="Arial" w:hAnsi="Arial"/>
          <w:color w:val="A1A0A4"/>
          <w:spacing w:val="2"/>
          <w:w w:val="101"/>
          <w:sz w:val="15"/>
        </w:rPr>
        <w:t>u</w:t>
      </w:r>
      <w:r>
        <w:rPr>
          <w:rFonts w:ascii="Arial" w:hAnsi="Arial"/>
          <w:color w:val="A1A0A4"/>
          <w:spacing w:val="3"/>
          <w:w w:val="101"/>
          <w:sz w:val="15"/>
        </w:rPr>
        <w:t>n</w:t>
      </w:r>
      <w:r>
        <w:rPr>
          <w:rFonts w:ascii="Arial" w:hAnsi="Arial"/>
          <w:color w:val="A1A0A4"/>
          <w:w w:val="100"/>
          <w:sz w:val="15"/>
        </w:rPr>
        <w:t>d</w:t>
      </w:r>
      <w:r>
        <w:rPr>
          <w:rFonts w:ascii="Arial" w:hAnsi="Arial"/>
          <w:color w:val="A1A0A4"/>
          <w:spacing w:val="-3"/>
          <w:sz w:val="15"/>
        </w:rPr>
        <w:t> </w:t>
      </w:r>
      <w:r>
        <w:rPr>
          <w:rFonts w:ascii="Arial" w:hAnsi="Arial"/>
          <w:color w:val="A1A0A4"/>
          <w:spacing w:val="3"/>
          <w:w w:val="90"/>
          <w:sz w:val="15"/>
        </w:rPr>
        <w:t>O</w:t>
      </w:r>
      <w:r>
        <w:rPr>
          <w:rFonts w:ascii="Arial" w:hAnsi="Arial"/>
          <w:color w:val="A1A0A4"/>
          <w:spacing w:val="3"/>
          <w:w w:val="100"/>
          <w:sz w:val="15"/>
        </w:rPr>
        <w:t>p</w:t>
      </w:r>
      <w:r>
        <w:rPr>
          <w:rFonts w:ascii="Arial" w:hAnsi="Arial"/>
          <w:color w:val="A1A0A4"/>
          <w:spacing w:val="2"/>
          <w:w w:val="97"/>
          <w:sz w:val="15"/>
        </w:rPr>
        <w:t>e</w:t>
      </w:r>
      <w:r>
        <w:rPr>
          <w:rFonts w:ascii="Arial" w:hAnsi="Arial"/>
          <w:color w:val="A1A0A4"/>
          <w:spacing w:val="1"/>
          <w:w w:val="122"/>
          <w:sz w:val="15"/>
        </w:rPr>
        <w:t>r</w:t>
      </w:r>
      <w:r>
        <w:rPr>
          <w:rFonts w:ascii="Arial" w:hAnsi="Arial"/>
          <w:color w:val="A1A0A4"/>
          <w:spacing w:val="1"/>
          <w:w w:val="96"/>
          <w:sz w:val="15"/>
        </w:rPr>
        <w:t>a</w:t>
      </w:r>
      <w:r>
        <w:rPr>
          <w:rFonts w:ascii="Arial" w:hAnsi="Arial"/>
          <w:color w:val="A1A0A4"/>
          <w:w w:val="133"/>
          <w:sz w:val="15"/>
        </w:rPr>
        <w:t>t</w:t>
      </w:r>
      <w:r>
        <w:rPr>
          <w:rFonts w:ascii="Arial" w:hAnsi="Arial"/>
          <w:color w:val="A1A0A4"/>
          <w:spacing w:val="2"/>
          <w:w w:val="112"/>
          <w:sz w:val="15"/>
        </w:rPr>
        <w:t>i</w:t>
      </w:r>
      <w:r>
        <w:rPr>
          <w:rFonts w:ascii="Arial" w:hAnsi="Arial"/>
          <w:color w:val="A1A0A4"/>
          <w:spacing w:val="3"/>
          <w:w w:val="101"/>
          <w:sz w:val="15"/>
        </w:rPr>
        <w:t>o</w:t>
      </w:r>
      <w:r>
        <w:rPr>
          <w:rFonts w:ascii="Arial" w:hAnsi="Arial"/>
          <w:color w:val="A1A0A4"/>
          <w:spacing w:val="2"/>
          <w:w w:val="101"/>
          <w:sz w:val="15"/>
        </w:rPr>
        <w:t>n</w:t>
      </w:r>
      <w:r>
        <w:rPr>
          <w:rFonts w:ascii="Arial" w:hAnsi="Arial"/>
          <w:color w:val="A1A0A4"/>
          <w:w w:val="93"/>
          <w:sz w:val="15"/>
        </w:rPr>
        <w:t>s</w:t>
      </w:r>
    </w:p>
    <w:p>
      <w:pPr>
        <w:pStyle w:val="BodyText"/>
        <w:spacing w:before="6"/>
        <w:rPr>
          <w:rFonts w:ascii="Arial"/>
          <w:sz w:val="14"/>
        </w:rPr>
      </w:pPr>
    </w:p>
    <w:p>
      <w:pPr>
        <w:spacing w:before="0"/>
        <w:ind w:left="311" w:right="0" w:firstLine="0"/>
        <w:jc w:val="left"/>
        <w:rPr>
          <w:rFonts w:ascii="Arial"/>
          <w:sz w:val="15"/>
        </w:rPr>
      </w:pPr>
      <w:r>
        <w:rPr>
          <w:rFonts w:ascii="Arial"/>
          <w:color w:val="A1A0A4"/>
          <w:w w:val="105"/>
          <w:sz w:val="15"/>
        </w:rPr>
        <w:t>*Member of Executive Planning Committee</w:t>
      </w:r>
    </w:p>
    <w:p>
      <w:pPr>
        <w:spacing w:after="0"/>
        <w:jc w:val="left"/>
        <w:rPr>
          <w:rFonts w:ascii="Arial"/>
          <w:sz w:val="15"/>
        </w:rPr>
        <w:sectPr>
          <w:type w:val="continuous"/>
          <w:pgSz w:w="12240" w:h="15840"/>
          <w:pgMar w:top="1140" w:bottom="280" w:left="200" w:right="0"/>
          <w:cols w:num="3" w:equalWidth="0">
            <w:col w:w="3918" w:space="40"/>
            <w:col w:w="3512" w:space="40"/>
            <w:col w:w="4530"/>
          </w:cols>
        </w:sectPr>
      </w:pPr>
    </w:p>
    <w:p>
      <w:pPr>
        <w:pStyle w:val="BodyText"/>
        <w:spacing w:before="1"/>
        <w:rPr>
          <w:rFonts w:ascii="Arial"/>
          <w:sz w:val="26"/>
        </w:rPr>
      </w:pPr>
    </w:p>
    <w:p>
      <w:pPr>
        <w:pStyle w:val="BodyText"/>
        <w:spacing w:line="90" w:lineRule="exact"/>
        <w:ind w:left="100"/>
        <w:rPr>
          <w:rFonts w:ascii="Arial"/>
          <w:sz w:val="9"/>
        </w:rPr>
      </w:pPr>
      <w:r>
        <w:rPr>
          <w:rFonts w:ascii="Arial"/>
          <w:position w:val="-1"/>
          <w:sz w:val="9"/>
        </w:rPr>
        <w:pict>
          <v:group style="width:482.05pt;height:4.55pt;mso-position-horizontal-relative:char;mso-position-vertical-relative:line" coordorigin="0,0" coordsize="9641,91">
            <v:line style="position:absolute" from="20,20" to="9620,20" stroked="true" strokeweight="1.9843pt" strokecolor="#231f20">
              <v:stroke dashstyle="solid"/>
            </v:line>
            <v:line style="position:absolute" from="20,85" to="9620,85" stroked="true" strokeweight=".51025pt" strokecolor="#231f20">
              <v:stroke dashstyle="solid"/>
            </v:line>
          </v:group>
        </w:pict>
      </w:r>
      <w:r>
        <w:rPr>
          <w:rFonts w:ascii="Arial"/>
          <w:position w:val="-1"/>
          <w:sz w:val="9"/>
        </w:rPr>
      </w:r>
    </w:p>
    <w:p>
      <w:pPr>
        <w:spacing w:line="309" w:lineRule="exact" w:before="118"/>
        <w:ind w:left="0" w:right="20" w:firstLine="0"/>
        <w:jc w:val="center"/>
        <w:rPr>
          <w:rFonts w:ascii="Times New Roman"/>
          <w:b/>
          <w:sz w:val="28"/>
        </w:rPr>
      </w:pPr>
      <w:bookmarkStart w:name="Final 2007 SWA 10K" w:id="15"/>
      <w:bookmarkEnd w:id="15"/>
      <w:r>
        <w:rPr/>
      </w:r>
      <w:r>
        <w:rPr>
          <w:rFonts w:ascii="Times New Roman"/>
          <w:b/>
          <w:color w:val="231F20"/>
          <w:w w:val="95"/>
          <w:sz w:val="28"/>
        </w:rPr>
        <w:t>UNITED STATES SECURITIES AND EXCHANGE COMMISSION</w:t>
      </w:r>
    </w:p>
    <w:p>
      <w:pPr>
        <w:pStyle w:val="Heading1"/>
        <w:spacing w:line="263" w:lineRule="exact"/>
        <w:ind w:firstLine="0"/>
        <w:jc w:val="center"/>
      </w:pPr>
      <w:r>
        <w:rPr>
          <w:color w:val="231F20"/>
          <w:w w:val="95"/>
        </w:rPr>
        <w:t>Washington, D.C.</w:t>
      </w:r>
      <w:r>
        <w:rPr>
          <w:color w:val="231F20"/>
          <w:spacing w:val="51"/>
          <w:w w:val="95"/>
        </w:rPr>
        <w:t> </w:t>
      </w:r>
      <w:r>
        <w:rPr>
          <w:color w:val="231F20"/>
          <w:w w:val="95"/>
        </w:rPr>
        <w:t>20549</w:t>
      </w:r>
    </w:p>
    <w:p>
      <w:pPr>
        <w:spacing w:before="93"/>
        <w:ind w:left="0" w:right="19" w:firstLine="0"/>
        <w:jc w:val="center"/>
        <w:rPr>
          <w:rFonts w:ascii="Times New Roman"/>
          <w:b/>
          <w:sz w:val="36"/>
        </w:rPr>
      </w:pPr>
      <w:r>
        <w:rPr>
          <w:rFonts w:ascii="Times New Roman"/>
          <w:b/>
          <w:color w:val="231F20"/>
          <w:w w:val="95"/>
          <w:sz w:val="36"/>
        </w:rPr>
        <w:t>Form 10-K</w:t>
      </w:r>
    </w:p>
    <w:p>
      <w:pPr>
        <w:pStyle w:val="BodyText"/>
        <w:spacing w:line="229" w:lineRule="exact" w:before="33"/>
        <w:ind w:left="120"/>
        <w:rPr>
          <w:b w:val="0"/>
        </w:rPr>
      </w:pPr>
      <w:r>
        <w:rPr>
          <w:b w:val="0"/>
          <w:color w:val="231F20"/>
          <w:w w:val="95"/>
        </w:rPr>
        <w:t>(Mark One)</w:t>
      </w:r>
    </w:p>
    <w:p>
      <w:pPr>
        <w:pStyle w:val="Heading1"/>
        <w:tabs>
          <w:tab w:pos="1128" w:val="left" w:leader="none"/>
        </w:tabs>
        <w:spacing w:before="12"/>
        <w:ind w:left="1128" w:right="2512"/>
      </w:pPr>
      <w:r>
        <w:rPr>
          <w:rFonts w:ascii="Bookman Old Style" w:hAnsi="Bookman Old Style"/>
          <w:b w:val="0"/>
          <w:color w:val="231F20"/>
        </w:rPr>
        <w:t>¥</w:t>
        <w:tab/>
      </w:r>
      <w:r>
        <w:rPr>
          <w:color w:val="231F20"/>
        </w:rPr>
        <w:t>ANNUAL</w:t>
      </w:r>
      <w:r>
        <w:rPr>
          <w:color w:val="231F20"/>
          <w:spacing w:val="-15"/>
        </w:rPr>
        <w:t> </w:t>
      </w:r>
      <w:r>
        <w:rPr>
          <w:color w:val="231F20"/>
        </w:rPr>
        <w:t>REPORT</w:t>
      </w:r>
      <w:r>
        <w:rPr>
          <w:color w:val="231F20"/>
          <w:spacing w:val="-15"/>
        </w:rPr>
        <w:t> </w:t>
      </w:r>
      <w:r>
        <w:rPr>
          <w:color w:val="231F20"/>
        </w:rPr>
        <w:t>PURSUANT</w:t>
      </w:r>
      <w:r>
        <w:rPr>
          <w:color w:val="231F20"/>
          <w:spacing w:val="-16"/>
        </w:rPr>
        <w:t> </w:t>
      </w:r>
      <w:r>
        <w:rPr>
          <w:color w:val="231F20"/>
        </w:rPr>
        <w:t>TO</w:t>
      </w:r>
      <w:r>
        <w:rPr>
          <w:color w:val="231F20"/>
          <w:spacing w:val="-16"/>
        </w:rPr>
        <w:t> </w:t>
      </w:r>
      <w:r>
        <w:rPr>
          <w:color w:val="231F20"/>
        </w:rPr>
        <w:t>SECTION</w:t>
      </w:r>
      <w:r>
        <w:rPr>
          <w:color w:val="231F20"/>
          <w:spacing w:val="-14"/>
        </w:rPr>
        <w:t> </w:t>
      </w:r>
      <w:r>
        <w:rPr>
          <w:color w:val="231F20"/>
        </w:rPr>
        <w:t>13</w:t>
      </w:r>
      <w:r>
        <w:rPr>
          <w:color w:val="231F20"/>
          <w:spacing w:val="-14"/>
        </w:rPr>
        <w:t> </w:t>
      </w:r>
      <w:r>
        <w:rPr>
          <w:color w:val="231F20"/>
        </w:rPr>
        <w:t>OR</w:t>
      </w:r>
      <w:r>
        <w:rPr>
          <w:color w:val="231F20"/>
          <w:spacing w:val="-15"/>
        </w:rPr>
        <w:t> </w:t>
      </w:r>
      <w:r>
        <w:rPr>
          <w:color w:val="231F20"/>
        </w:rPr>
        <w:t>15(d)</w:t>
      </w:r>
      <w:r>
        <w:rPr>
          <w:color w:val="231F20"/>
          <w:w w:val="112"/>
        </w:rPr>
        <w:t> </w:t>
      </w:r>
      <w:r>
        <w:rPr>
          <w:color w:val="231F20"/>
          <w:w w:val="95"/>
        </w:rPr>
        <w:t>OF THE SECURITIES EXCHANGE ACT OF</w:t>
      </w:r>
      <w:r>
        <w:rPr>
          <w:color w:val="231F20"/>
          <w:spacing w:val="38"/>
          <w:w w:val="95"/>
        </w:rPr>
        <w:t> </w:t>
      </w:r>
      <w:r>
        <w:rPr>
          <w:color w:val="231F20"/>
          <w:w w:val="95"/>
        </w:rPr>
        <w:t>1934</w:t>
      </w:r>
    </w:p>
    <w:p>
      <w:pPr>
        <w:pStyle w:val="Heading2"/>
        <w:spacing w:before="61"/>
        <w:ind w:left="1128"/>
      </w:pPr>
      <w:r>
        <w:rPr>
          <w:color w:val="231F20"/>
        </w:rPr>
        <w:t>For the fiscal year ended December 31, 2007</w:t>
      </w:r>
    </w:p>
    <w:p>
      <w:pPr>
        <w:spacing w:before="52"/>
        <w:ind w:left="0" w:right="18" w:firstLine="0"/>
        <w:jc w:val="center"/>
        <w:rPr>
          <w:rFonts w:ascii="Times New Roman"/>
          <w:b/>
          <w:sz w:val="24"/>
        </w:rPr>
      </w:pPr>
      <w:r>
        <w:rPr>
          <w:rFonts w:ascii="Times New Roman"/>
          <w:b/>
          <w:color w:val="231F20"/>
          <w:sz w:val="24"/>
        </w:rPr>
        <w:t>or</w:t>
      </w:r>
    </w:p>
    <w:p>
      <w:pPr>
        <w:tabs>
          <w:tab w:pos="1128" w:val="left" w:leader="none"/>
        </w:tabs>
        <w:spacing w:line="260" w:lineRule="exact" w:before="59"/>
        <w:ind w:left="1128" w:right="2069" w:hanging="595"/>
        <w:jc w:val="left"/>
        <w:rPr>
          <w:rFonts w:ascii="Times New Roman"/>
          <w:b/>
          <w:sz w:val="24"/>
        </w:rPr>
      </w:pPr>
      <w:r>
        <w:rPr>
          <w:b w:val="0"/>
          <w:color w:val="231F20"/>
          <w:sz w:val="24"/>
        </w:rPr>
        <w:t>n</w:t>
        <w:tab/>
      </w:r>
      <w:r>
        <w:rPr>
          <w:rFonts w:ascii="Times New Roman"/>
          <w:b/>
          <w:color w:val="231F20"/>
          <w:sz w:val="24"/>
        </w:rPr>
        <w:t>TRANSITION</w:t>
      </w:r>
      <w:r>
        <w:rPr>
          <w:rFonts w:ascii="Times New Roman"/>
          <w:b/>
          <w:color w:val="231F20"/>
          <w:spacing w:val="-23"/>
          <w:sz w:val="24"/>
        </w:rPr>
        <w:t> </w:t>
      </w:r>
      <w:r>
        <w:rPr>
          <w:rFonts w:ascii="Times New Roman"/>
          <w:b/>
          <w:color w:val="231F20"/>
          <w:sz w:val="24"/>
        </w:rPr>
        <w:t>REPORT</w:t>
      </w:r>
      <w:r>
        <w:rPr>
          <w:rFonts w:ascii="Times New Roman"/>
          <w:b/>
          <w:color w:val="231F20"/>
          <w:spacing w:val="-23"/>
          <w:sz w:val="24"/>
        </w:rPr>
        <w:t> </w:t>
      </w:r>
      <w:r>
        <w:rPr>
          <w:rFonts w:ascii="Times New Roman"/>
          <w:b/>
          <w:color w:val="231F20"/>
          <w:sz w:val="24"/>
        </w:rPr>
        <w:t>PURSUANT</w:t>
      </w:r>
      <w:r>
        <w:rPr>
          <w:rFonts w:ascii="Times New Roman"/>
          <w:b/>
          <w:color w:val="231F20"/>
          <w:spacing w:val="-23"/>
          <w:sz w:val="24"/>
        </w:rPr>
        <w:t> </w:t>
      </w:r>
      <w:r>
        <w:rPr>
          <w:rFonts w:ascii="Times New Roman"/>
          <w:b/>
          <w:color w:val="231F20"/>
          <w:sz w:val="24"/>
        </w:rPr>
        <w:t>TO</w:t>
      </w:r>
      <w:r>
        <w:rPr>
          <w:rFonts w:ascii="Times New Roman"/>
          <w:b/>
          <w:color w:val="231F20"/>
          <w:spacing w:val="-22"/>
          <w:sz w:val="24"/>
        </w:rPr>
        <w:t> </w:t>
      </w:r>
      <w:r>
        <w:rPr>
          <w:rFonts w:ascii="Times New Roman"/>
          <w:b/>
          <w:color w:val="231F20"/>
          <w:sz w:val="24"/>
        </w:rPr>
        <w:t>SECTION</w:t>
      </w:r>
      <w:r>
        <w:rPr>
          <w:rFonts w:ascii="Times New Roman"/>
          <w:b/>
          <w:color w:val="231F20"/>
          <w:spacing w:val="-22"/>
          <w:sz w:val="24"/>
        </w:rPr>
        <w:t> </w:t>
      </w:r>
      <w:r>
        <w:rPr>
          <w:rFonts w:ascii="Times New Roman"/>
          <w:b/>
          <w:color w:val="231F20"/>
          <w:sz w:val="24"/>
        </w:rPr>
        <w:t>13</w:t>
      </w:r>
      <w:r>
        <w:rPr>
          <w:rFonts w:ascii="Times New Roman"/>
          <w:b/>
          <w:color w:val="231F20"/>
          <w:spacing w:val="-21"/>
          <w:sz w:val="24"/>
        </w:rPr>
        <w:t> </w:t>
      </w:r>
      <w:r>
        <w:rPr>
          <w:rFonts w:ascii="Times New Roman"/>
          <w:b/>
          <w:color w:val="231F20"/>
          <w:sz w:val="24"/>
        </w:rPr>
        <w:t>OR</w:t>
      </w:r>
      <w:r>
        <w:rPr>
          <w:rFonts w:ascii="Times New Roman"/>
          <w:b/>
          <w:color w:val="231F20"/>
          <w:spacing w:val="-22"/>
          <w:sz w:val="24"/>
        </w:rPr>
        <w:t> </w:t>
      </w:r>
      <w:r>
        <w:rPr>
          <w:rFonts w:ascii="Times New Roman"/>
          <w:b/>
          <w:color w:val="231F20"/>
          <w:sz w:val="24"/>
        </w:rPr>
        <w:t>15(d)</w:t>
      </w:r>
      <w:r>
        <w:rPr>
          <w:rFonts w:ascii="Times New Roman"/>
          <w:b/>
          <w:color w:val="231F20"/>
          <w:w w:val="112"/>
          <w:sz w:val="24"/>
        </w:rPr>
        <w:t> </w:t>
      </w:r>
      <w:r>
        <w:rPr>
          <w:rFonts w:ascii="Times New Roman"/>
          <w:b/>
          <w:color w:val="231F20"/>
          <w:w w:val="95"/>
          <w:sz w:val="24"/>
        </w:rPr>
        <w:t>OF THE SECURITIES EXCHANGE ACT OF</w:t>
      </w:r>
      <w:r>
        <w:rPr>
          <w:rFonts w:ascii="Times New Roman"/>
          <w:b/>
          <w:color w:val="231F20"/>
          <w:spacing w:val="38"/>
          <w:w w:val="95"/>
          <w:sz w:val="24"/>
        </w:rPr>
        <w:t> </w:t>
      </w:r>
      <w:r>
        <w:rPr>
          <w:rFonts w:ascii="Times New Roman"/>
          <w:b/>
          <w:color w:val="231F20"/>
          <w:w w:val="95"/>
          <w:sz w:val="24"/>
        </w:rPr>
        <w:t>1934</w:t>
      </w:r>
    </w:p>
    <w:p>
      <w:pPr>
        <w:tabs>
          <w:tab w:pos="4526" w:val="left" w:leader="none"/>
        </w:tabs>
        <w:spacing w:before="61"/>
        <w:ind w:left="1128" w:right="0" w:firstLine="0"/>
        <w:jc w:val="left"/>
        <w:rPr>
          <w:rFonts w:ascii="Times New Roman"/>
          <w:b/>
          <w:sz w:val="20"/>
        </w:rPr>
      </w:pPr>
      <w:r>
        <w:rPr>
          <w:rFonts w:ascii="Times New Roman"/>
          <w:b/>
          <w:color w:val="231F20"/>
          <w:sz w:val="20"/>
        </w:rPr>
        <w:t>For</w:t>
      </w:r>
      <w:r>
        <w:rPr>
          <w:rFonts w:ascii="Times New Roman"/>
          <w:b/>
          <w:color w:val="231F20"/>
          <w:spacing w:val="-17"/>
          <w:sz w:val="20"/>
        </w:rPr>
        <w:t> </w:t>
      </w:r>
      <w:r>
        <w:rPr>
          <w:rFonts w:ascii="Times New Roman"/>
          <w:b/>
          <w:color w:val="231F20"/>
          <w:sz w:val="20"/>
        </w:rPr>
        <w:t>the</w:t>
      </w:r>
      <w:r>
        <w:rPr>
          <w:rFonts w:ascii="Times New Roman"/>
          <w:b/>
          <w:color w:val="231F20"/>
          <w:spacing w:val="-18"/>
          <w:sz w:val="20"/>
        </w:rPr>
        <w:t> </w:t>
      </w:r>
      <w:r>
        <w:rPr>
          <w:rFonts w:ascii="Times New Roman"/>
          <w:b/>
          <w:color w:val="231F20"/>
          <w:sz w:val="20"/>
        </w:rPr>
        <w:t>transition</w:t>
      </w:r>
      <w:r>
        <w:rPr>
          <w:rFonts w:ascii="Times New Roman"/>
          <w:b/>
          <w:color w:val="231F20"/>
          <w:spacing w:val="-16"/>
          <w:sz w:val="20"/>
        </w:rPr>
        <w:t> </w:t>
      </w:r>
      <w:r>
        <w:rPr>
          <w:rFonts w:ascii="Times New Roman"/>
          <w:b/>
          <w:color w:val="231F20"/>
          <w:sz w:val="20"/>
        </w:rPr>
        <w:t>period</w:t>
      </w:r>
      <w:r>
        <w:rPr>
          <w:rFonts w:ascii="Times New Roman"/>
          <w:b/>
          <w:color w:val="231F20"/>
          <w:spacing w:val="-17"/>
          <w:sz w:val="20"/>
        </w:rPr>
        <w:t> </w:t>
      </w:r>
      <w:r>
        <w:rPr>
          <w:rFonts w:ascii="Times New Roman"/>
          <w:b/>
          <w:color w:val="231F20"/>
          <w:sz w:val="20"/>
        </w:rPr>
        <w:t>from</w:t>
        <w:tab/>
        <w:t>to</w:t>
      </w:r>
    </w:p>
    <w:p>
      <w:pPr>
        <w:spacing w:line="204" w:lineRule="exact" w:before="52"/>
        <w:ind w:left="0" w:right="18" w:firstLine="0"/>
        <w:jc w:val="center"/>
        <w:rPr>
          <w:rFonts w:ascii="Times New Roman"/>
          <w:b/>
          <w:sz w:val="20"/>
        </w:rPr>
      </w:pPr>
      <w:r>
        <w:rPr>
          <w:rFonts w:ascii="Times New Roman"/>
          <w:b/>
          <w:color w:val="231F20"/>
          <w:sz w:val="20"/>
        </w:rPr>
        <w:t>Commission File No. 1-7259</w:t>
      </w:r>
    </w:p>
    <w:p>
      <w:pPr>
        <w:spacing w:line="519" w:lineRule="exact" w:before="0"/>
        <w:ind w:left="0" w:right="16" w:firstLine="0"/>
        <w:jc w:val="center"/>
        <w:rPr>
          <w:rFonts w:ascii="Times New Roman"/>
          <w:b/>
          <w:sz w:val="48"/>
        </w:rPr>
      </w:pPr>
      <w:r>
        <w:rPr>
          <w:rFonts w:ascii="Times New Roman"/>
          <w:b/>
          <w:color w:val="231F20"/>
          <w:w w:val="95"/>
          <w:sz w:val="48"/>
        </w:rPr>
        <w:t>Southwest Airlines Co.</w:t>
      </w:r>
    </w:p>
    <w:p>
      <w:pPr>
        <w:spacing w:line="180" w:lineRule="exact" w:before="0"/>
        <w:ind w:left="0" w:right="17" w:firstLine="0"/>
        <w:jc w:val="center"/>
        <w:rPr>
          <w:b w:val="0"/>
          <w:i/>
          <w:sz w:val="16"/>
        </w:rPr>
      </w:pPr>
      <w:r>
        <w:rPr>
          <w:b w:val="0"/>
          <w:i/>
          <w:color w:val="231F20"/>
          <w:w w:val="85"/>
          <w:sz w:val="16"/>
        </w:rPr>
        <w:t>(Exact name of registrant as specified in its charter)</w:t>
      </w:r>
    </w:p>
    <w:p>
      <w:pPr>
        <w:spacing w:after="0" w:line="180" w:lineRule="exact"/>
        <w:jc w:val="center"/>
        <w:rPr>
          <w:sz w:val="16"/>
        </w:rPr>
        <w:sectPr>
          <w:footerReference w:type="default" r:id="rId96"/>
          <w:pgSz w:w="12240" w:h="15840"/>
          <w:pgMar w:footer="543" w:header="0" w:top="1500" w:bottom="740" w:left="840" w:right="1540"/>
        </w:sectPr>
      </w:pPr>
    </w:p>
    <w:p>
      <w:pPr>
        <w:pStyle w:val="Heading2"/>
        <w:spacing w:line="223" w:lineRule="exact" w:before="116"/>
        <w:ind w:left="1474"/>
        <w:jc w:val="center"/>
      </w:pPr>
      <w:r>
        <w:rPr>
          <w:color w:val="231F20"/>
        </w:rPr>
        <w:t>Texas</w:t>
      </w:r>
    </w:p>
    <w:p>
      <w:pPr>
        <w:spacing w:line="230" w:lineRule="auto" w:before="0"/>
        <w:ind w:left="1740" w:right="266" w:hanging="2"/>
        <w:jc w:val="center"/>
        <w:rPr>
          <w:b w:val="0"/>
          <w:i/>
          <w:sz w:val="16"/>
        </w:rPr>
      </w:pPr>
      <w:r>
        <w:rPr>
          <w:b w:val="0"/>
          <w:i/>
          <w:color w:val="231F20"/>
          <w:w w:val="85"/>
          <w:sz w:val="16"/>
        </w:rPr>
        <w:t>(State or other jurisdiction of </w:t>
      </w:r>
      <w:r>
        <w:rPr>
          <w:b w:val="0"/>
          <w:i/>
          <w:color w:val="231F20"/>
          <w:w w:val="80"/>
          <w:sz w:val="16"/>
        </w:rPr>
        <w:t>incorporation  or organization)</w:t>
      </w:r>
    </w:p>
    <w:p>
      <w:pPr>
        <w:pStyle w:val="Heading2"/>
        <w:spacing w:line="220" w:lineRule="exact" w:before="69"/>
        <w:ind w:left="2137" w:right="7" w:hanging="122"/>
      </w:pPr>
      <w:r>
        <w:rPr>
          <w:color w:val="231F20"/>
        </w:rPr>
        <w:t>P.O. Box 36611 </w:t>
      </w:r>
      <w:r>
        <w:rPr>
          <w:color w:val="231F20"/>
          <w:w w:val="95"/>
        </w:rPr>
        <w:t>Dallas, Texas</w:t>
      </w:r>
    </w:p>
    <w:p>
      <w:pPr>
        <w:spacing w:line="173" w:lineRule="exact" w:before="0"/>
        <w:ind w:left="1469" w:right="0" w:firstLine="0"/>
        <w:jc w:val="center"/>
        <w:rPr>
          <w:b w:val="0"/>
          <w:i/>
          <w:sz w:val="16"/>
        </w:rPr>
      </w:pPr>
      <w:r>
        <w:rPr>
          <w:b w:val="0"/>
          <w:i/>
          <w:color w:val="231F20"/>
          <w:w w:val="85"/>
          <w:sz w:val="16"/>
        </w:rPr>
        <w:t>(Address</w:t>
      </w:r>
      <w:r>
        <w:rPr>
          <w:b w:val="0"/>
          <w:i/>
          <w:color w:val="231F20"/>
          <w:spacing w:val="-24"/>
          <w:w w:val="85"/>
          <w:sz w:val="16"/>
        </w:rPr>
        <w:t> </w:t>
      </w:r>
      <w:r>
        <w:rPr>
          <w:b w:val="0"/>
          <w:i/>
          <w:color w:val="231F20"/>
          <w:w w:val="85"/>
          <w:sz w:val="16"/>
        </w:rPr>
        <w:t>of</w:t>
      </w:r>
      <w:r>
        <w:rPr>
          <w:b w:val="0"/>
          <w:i/>
          <w:color w:val="231F20"/>
          <w:spacing w:val="-23"/>
          <w:w w:val="85"/>
          <w:sz w:val="16"/>
        </w:rPr>
        <w:t> </w:t>
      </w:r>
      <w:r>
        <w:rPr>
          <w:b w:val="0"/>
          <w:i/>
          <w:color w:val="231F20"/>
          <w:w w:val="85"/>
          <w:sz w:val="16"/>
        </w:rPr>
        <w:t>principal</w:t>
      </w:r>
      <w:r>
        <w:rPr>
          <w:b w:val="0"/>
          <w:i/>
          <w:color w:val="231F20"/>
          <w:spacing w:val="-24"/>
          <w:w w:val="85"/>
          <w:sz w:val="16"/>
        </w:rPr>
        <w:t> </w:t>
      </w:r>
      <w:r>
        <w:rPr>
          <w:b w:val="0"/>
          <w:i/>
          <w:color w:val="231F20"/>
          <w:w w:val="85"/>
          <w:sz w:val="16"/>
        </w:rPr>
        <w:t>executive</w:t>
      </w:r>
      <w:r>
        <w:rPr>
          <w:b w:val="0"/>
          <w:i/>
          <w:color w:val="231F20"/>
          <w:spacing w:val="-23"/>
          <w:w w:val="85"/>
          <w:sz w:val="16"/>
        </w:rPr>
        <w:t> </w:t>
      </w:r>
      <w:r>
        <w:rPr>
          <w:b w:val="0"/>
          <w:i/>
          <w:color w:val="231F20"/>
          <w:w w:val="85"/>
          <w:sz w:val="16"/>
        </w:rPr>
        <w:t>offices)</w:t>
      </w:r>
    </w:p>
    <w:p>
      <w:pPr>
        <w:pStyle w:val="Heading2"/>
        <w:spacing w:line="223" w:lineRule="exact" w:before="116"/>
        <w:ind w:left="1540" w:right="2185"/>
        <w:jc w:val="center"/>
      </w:pPr>
      <w:r>
        <w:rPr>
          <w:b w:val="0"/>
        </w:rPr>
        <w:br w:type="column"/>
      </w:r>
      <w:r>
        <w:rPr>
          <w:color w:val="231F20"/>
        </w:rPr>
        <w:t>74-1563240</w:t>
      </w:r>
    </w:p>
    <w:p>
      <w:pPr>
        <w:spacing w:line="230" w:lineRule="auto" w:before="0"/>
        <w:ind w:left="1469" w:right="2115" w:firstLine="1"/>
        <w:jc w:val="center"/>
        <w:rPr>
          <w:b w:val="0"/>
          <w:i/>
          <w:sz w:val="16"/>
        </w:rPr>
      </w:pPr>
      <w:r>
        <w:rPr>
          <w:b w:val="0"/>
          <w:i/>
          <w:color w:val="231F20"/>
          <w:w w:val="85"/>
          <w:sz w:val="16"/>
        </w:rPr>
        <w:t>(I.R.S. Employer </w:t>
      </w:r>
      <w:r>
        <w:rPr>
          <w:b w:val="0"/>
          <w:i/>
          <w:color w:val="231F20"/>
          <w:w w:val="85"/>
          <w:sz w:val="16"/>
        </w:rPr>
        <w:t>Identification No.)</w:t>
      </w:r>
    </w:p>
    <w:p>
      <w:pPr>
        <w:pStyle w:val="Heading2"/>
        <w:spacing w:line="223" w:lineRule="exact" w:before="58"/>
        <w:ind w:left="1540" w:right="2185"/>
        <w:jc w:val="center"/>
      </w:pPr>
      <w:r>
        <w:rPr>
          <w:color w:val="231F20"/>
        </w:rPr>
        <w:t>75235-1611</w:t>
      </w:r>
    </w:p>
    <w:p>
      <w:pPr>
        <w:spacing w:line="181" w:lineRule="exact" w:before="0"/>
        <w:ind w:left="1538" w:right="2185" w:firstLine="0"/>
        <w:jc w:val="center"/>
        <w:rPr>
          <w:b w:val="0"/>
          <w:i/>
          <w:sz w:val="16"/>
        </w:rPr>
      </w:pPr>
      <w:r>
        <w:rPr>
          <w:b w:val="0"/>
          <w:i/>
          <w:color w:val="231F20"/>
          <w:w w:val="95"/>
          <w:sz w:val="16"/>
        </w:rPr>
        <w:t>(Zip Code)</w:t>
      </w:r>
    </w:p>
    <w:p>
      <w:pPr>
        <w:spacing w:after="0" w:line="181" w:lineRule="exact"/>
        <w:jc w:val="center"/>
        <w:rPr>
          <w:sz w:val="16"/>
        </w:rPr>
        <w:sectPr>
          <w:type w:val="continuous"/>
          <w:pgSz w:w="12240" w:h="15840"/>
          <w:pgMar w:top="1140" w:bottom="280" w:left="840" w:right="1540"/>
          <w:cols w:num="2" w:equalWidth="0">
            <w:col w:w="3868" w:space="1260"/>
            <w:col w:w="4732"/>
          </w:cols>
        </w:sectPr>
      </w:pPr>
    </w:p>
    <w:p>
      <w:pPr>
        <w:pStyle w:val="Heading2"/>
        <w:spacing w:line="252" w:lineRule="auto" w:before="57"/>
        <w:ind w:left="2781" w:right="2798"/>
        <w:jc w:val="center"/>
      </w:pPr>
      <w:r>
        <w:rPr/>
        <w:pict>
          <v:group style="position:absolute;margin-left:47.019001pt;margin-top:769.529907pt;width:482.05pt;height:4.55pt;mso-position-horizontal-relative:page;mso-position-vertical-relative:page;z-index:5224" coordorigin="940,15391" coordsize="9641,91">
            <v:line style="position:absolute" from="960,15396" to="10561,15396" stroked="true" strokeweight=".51022pt" strokecolor="#231f20">
              <v:stroke dashstyle="solid"/>
            </v:line>
            <v:line style="position:absolute" from="960,15461" to="10561,15461" stroked="true" strokeweight="1.9843pt" strokecolor="#231f20">
              <v:stroke dashstyle="solid"/>
            </v:line>
            <w10:wrap type="none"/>
          </v:group>
        </w:pict>
      </w:r>
      <w:r>
        <w:rPr>
          <w:color w:val="231F20"/>
          <w:w w:val="95"/>
        </w:rPr>
        <w:t>Registrant’s telephone number, including area code: </w:t>
      </w:r>
      <w:r>
        <w:rPr>
          <w:color w:val="231F20"/>
        </w:rPr>
        <w:t>(214)  792-4000</w:t>
      </w:r>
    </w:p>
    <w:p>
      <w:pPr>
        <w:spacing w:before="40"/>
        <w:ind w:left="0" w:right="17" w:firstLine="0"/>
        <w:jc w:val="center"/>
        <w:rPr>
          <w:rFonts w:ascii="Times New Roman"/>
          <w:b/>
          <w:sz w:val="20"/>
        </w:rPr>
      </w:pPr>
      <w:r>
        <w:rPr>
          <w:rFonts w:ascii="Times New Roman"/>
          <w:b/>
          <w:color w:val="231F20"/>
          <w:sz w:val="20"/>
        </w:rPr>
        <w:t>Securities registered pursuant to Section 12(b) of the Act:</w:t>
      </w:r>
    </w:p>
    <w:p>
      <w:pPr>
        <w:tabs>
          <w:tab w:pos="5819" w:val="left" w:leader="none"/>
        </w:tabs>
        <w:spacing w:before="26" w:after="14"/>
        <w:ind w:left="1905" w:right="0" w:firstLine="0"/>
        <w:jc w:val="left"/>
        <w:rPr>
          <w:rFonts w:ascii="Times New Roman"/>
          <w:b/>
          <w:sz w:val="16"/>
        </w:rPr>
      </w:pPr>
      <w:r>
        <w:rPr>
          <w:rFonts w:ascii="Times New Roman"/>
          <w:b/>
          <w:color w:val="231F20"/>
          <w:sz w:val="16"/>
        </w:rPr>
        <w:t>Title of</w:t>
      </w:r>
      <w:r>
        <w:rPr>
          <w:rFonts w:ascii="Times New Roman"/>
          <w:b/>
          <w:color w:val="231F20"/>
          <w:spacing w:val="-15"/>
          <w:sz w:val="16"/>
        </w:rPr>
        <w:t> </w:t>
      </w:r>
      <w:r>
        <w:rPr>
          <w:rFonts w:ascii="Times New Roman"/>
          <w:b/>
          <w:color w:val="231F20"/>
          <w:sz w:val="16"/>
        </w:rPr>
        <w:t>Each</w:t>
      </w:r>
      <w:r>
        <w:rPr>
          <w:rFonts w:ascii="Times New Roman"/>
          <w:b/>
          <w:color w:val="231F20"/>
          <w:spacing w:val="-8"/>
          <w:sz w:val="16"/>
        </w:rPr>
        <w:t> </w:t>
      </w:r>
      <w:r>
        <w:rPr>
          <w:rFonts w:ascii="Times New Roman"/>
          <w:b/>
          <w:color w:val="231F20"/>
          <w:sz w:val="16"/>
        </w:rPr>
        <w:t>Class</w:t>
        <w:tab/>
        <w:t>Name</w:t>
      </w:r>
      <w:r>
        <w:rPr>
          <w:rFonts w:ascii="Times New Roman"/>
          <w:b/>
          <w:color w:val="231F20"/>
          <w:spacing w:val="-24"/>
          <w:sz w:val="16"/>
        </w:rPr>
        <w:t> </w:t>
      </w:r>
      <w:r>
        <w:rPr>
          <w:rFonts w:ascii="Times New Roman"/>
          <w:b/>
          <w:color w:val="231F20"/>
          <w:sz w:val="16"/>
        </w:rPr>
        <w:t>of</w:t>
      </w:r>
      <w:r>
        <w:rPr>
          <w:rFonts w:ascii="Times New Roman"/>
          <w:b/>
          <w:color w:val="231F20"/>
          <w:spacing w:val="-24"/>
          <w:sz w:val="16"/>
        </w:rPr>
        <w:t> </w:t>
      </w:r>
      <w:r>
        <w:rPr>
          <w:rFonts w:ascii="Times New Roman"/>
          <w:b/>
          <w:color w:val="231F20"/>
          <w:sz w:val="16"/>
        </w:rPr>
        <w:t>Each</w:t>
      </w:r>
      <w:r>
        <w:rPr>
          <w:rFonts w:ascii="Times New Roman"/>
          <w:b/>
          <w:color w:val="231F20"/>
          <w:spacing w:val="-23"/>
          <w:sz w:val="16"/>
        </w:rPr>
        <w:t> </w:t>
      </w:r>
      <w:r>
        <w:rPr>
          <w:rFonts w:ascii="Times New Roman"/>
          <w:b/>
          <w:color w:val="231F20"/>
          <w:sz w:val="16"/>
        </w:rPr>
        <w:t>Exchange</w:t>
      </w:r>
      <w:r>
        <w:rPr>
          <w:rFonts w:ascii="Times New Roman"/>
          <w:b/>
          <w:color w:val="231F20"/>
          <w:spacing w:val="-24"/>
          <w:sz w:val="16"/>
        </w:rPr>
        <w:t> </w:t>
      </w:r>
      <w:r>
        <w:rPr>
          <w:rFonts w:ascii="Times New Roman"/>
          <w:b/>
          <w:color w:val="231F20"/>
          <w:sz w:val="16"/>
        </w:rPr>
        <w:t>on</w:t>
      </w:r>
      <w:r>
        <w:rPr>
          <w:rFonts w:ascii="Times New Roman"/>
          <w:b/>
          <w:color w:val="231F20"/>
          <w:spacing w:val="-24"/>
          <w:sz w:val="16"/>
        </w:rPr>
        <w:t> </w:t>
      </w:r>
      <w:r>
        <w:rPr>
          <w:rFonts w:ascii="Times New Roman"/>
          <w:b/>
          <w:color w:val="231F20"/>
          <w:sz w:val="16"/>
        </w:rPr>
        <w:t>Which</w:t>
      </w:r>
      <w:r>
        <w:rPr>
          <w:rFonts w:ascii="Times New Roman"/>
          <w:b/>
          <w:color w:val="231F20"/>
          <w:spacing w:val="-24"/>
          <w:sz w:val="16"/>
        </w:rPr>
        <w:t> </w:t>
      </w:r>
      <w:r>
        <w:rPr>
          <w:rFonts w:ascii="Times New Roman"/>
          <w:b/>
          <w:color w:val="231F20"/>
          <w:sz w:val="16"/>
        </w:rPr>
        <w:t>Registered</w:t>
      </w:r>
    </w:p>
    <w:p>
      <w:pPr>
        <w:tabs>
          <w:tab w:pos="5813" w:val="left" w:leader="none"/>
        </w:tabs>
        <w:spacing w:line="20" w:lineRule="exact"/>
        <w:ind w:left="1899" w:right="0" w:firstLine="0"/>
        <w:rPr>
          <w:rFonts w:ascii="Times New Roman"/>
          <w:sz w:val="2"/>
        </w:rPr>
      </w:pPr>
      <w:r>
        <w:rPr>
          <w:rFonts w:ascii="Times New Roman"/>
          <w:sz w:val="2"/>
        </w:rPr>
        <w:pict>
          <v:group style="width:62.1pt;height:.550pt;mso-position-horizontal-relative:char;mso-position-vertical-relative:line" coordorigin="0,0" coordsize="1242,11">
            <v:line style="position:absolute" from="6,6" to="1236,6" stroked="true" strokeweight=".51022pt" strokecolor="#231f20">
              <v:stroke dashstyle="solid"/>
            </v:line>
          </v:group>
        </w:pict>
      </w:r>
      <w:r>
        <w:rPr>
          <w:rFonts w:ascii="Times New Roman"/>
          <w:sz w:val="2"/>
        </w:rPr>
      </w:r>
      <w:r>
        <w:rPr>
          <w:rFonts w:ascii="Times New Roman"/>
          <w:sz w:val="2"/>
        </w:rPr>
        <w:tab/>
      </w:r>
      <w:r>
        <w:rPr>
          <w:rFonts w:ascii="Times New Roman"/>
          <w:sz w:val="2"/>
        </w:rPr>
        <w:pict>
          <v:group style="width:150.7pt;height:.550pt;mso-position-horizontal-relative:char;mso-position-vertical-relative:line" coordorigin="0,0" coordsize="3014,11">
            <v:line style="position:absolute" from="6,6" to="3008,6" stroked="true" strokeweight=".51022pt" strokecolor="#231f20">
              <v:stroke dashstyle="solid"/>
            </v:line>
          </v:group>
        </w:pict>
      </w:r>
      <w:r>
        <w:rPr>
          <w:rFonts w:ascii="Times New Roman"/>
          <w:sz w:val="2"/>
        </w:rPr>
      </w:r>
    </w:p>
    <w:p>
      <w:pPr>
        <w:pStyle w:val="BodyText"/>
        <w:tabs>
          <w:tab w:pos="4885" w:val="left" w:leader="none"/>
        </w:tabs>
        <w:spacing w:before="22"/>
        <w:ind w:right="103"/>
        <w:jc w:val="center"/>
        <w:rPr>
          <w:b w:val="0"/>
        </w:rPr>
      </w:pPr>
      <w:r>
        <w:rPr>
          <w:b w:val="0"/>
          <w:color w:val="231F20"/>
          <w:w w:val="90"/>
        </w:rPr>
        <w:t>Common</w:t>
      </w:r>
      <w:r>
        <w:rPr>
          <w:b w:val="0"/>
          <w:color w:val="231F20"/>
          <w:spacing w:val="-34"/>
          <w:w w:val="90"/>
        </w:rPr>
        <w:t> </w:t>
      </w:r>
      <w:r>
        <w:rPr>
          <w:b w:val="0"/>
          <w:color w:val="231F20"/>
          <w:w w:val="90"/>
        </w:rPr>
        <w:t>Stock</w:t>
      </w:r>
      <w:r>
        <w:rPr>
          <w:b w:val="0"/>
          <w:color w:val="231F20"/>
          <w:spacing w:val="-34"/>
          <w:w w:val="90"/>
        </w:rPr>
        <w:t> </w:t>
      </w:r>
      <w:r>
        <w:rPr>
          <w:b w:val="0"/>
          <w:color w:val="231F20"/>
          <w:w w:val="90"/>
        </w:rPr>
        <w:t>($1.00</w:t>
      </w:r>
      <w:r>
        <w:rPr>
          <w:b w:val="0"/>
          <w:color w:val="231F20"/>
          <w:spacing w:val="-34"/>
          <w:w w:val="90"/>
        </w:rPr>
        <w:t> </w:t>
      </w:r>
      <w:r>
        <w:rPr>
          <w:b w:val="0"/>
          <w:color w:val="231F20"/>
          <w:w w:val="90"/>
        </w:rPr>
        <w:t>par</w:t>
      </w:r>
      <w:r>
        <w:rPr>
          <w:b w:val="0"/>
          <w:color w:val="231F20"/>
          <w:spacing w:val="-34"/>
          <w:w w:val="90"/>
        </w:rPr>
        <w:t> </w:t>
      </w:r>
      <w:r>
        <w:rPr>
          <w:b w:val="0"/>
          <w:color w:val="231F20"/>
          <w:w w:val="90"/>
        </w:rPr>
        <w:t>value)</w:t>
        <w:tab/>
      </w:r>
      <w:r>
        <w:rPr>
          <w:b w:val="0"/>
          <w:color w:val="231F20"/>
          <w:w w:val="85"/>
        </w:rPr>
        <w:t>New</w:t>
      </w:r>
      <w:r>
        <w:rPr>
          <w:b w:val="0"/>
          <w:color w:val="231F20"/>
          <w:spacing w:val="-22"/>
          <w:w w:val="85"/>
        </w:rPr>
        <w:t> </w:t>
      </w:r>
      <w:r>
        <w:rPr>
          <w:b w:val="0"/>
          <w:color w:val="231F20"/>
          <w:w w:val="85"/>
        </w:rPr>
        <w:t>York</w:t>
      </w:r>
      <w:r>
        <w:rPr>
          <w:b w:val="0"/>
          <w:color w:val="231F20"/>
          <w:spacing w:val="-19"/>
          <w:w w:val="85"/>
        </w:rPr>
        <w:t> </w:t>
      </w:r>
      <w:r>
        <w:rPr>
          <w:b w:val="0"/>
          <w:color w:val="231F20"/>
          <w:w w:val="85"/>
        </w:rPr>
        <w:t>Stock</w:t>
      </w:r>
      <w:r>
        <w:rPr>
          <w:b w:val="0"/>
          <w:color w:val="231F20"/>
          <w:spacing w:val="-20"/>
          <w:w w:val="85"/>
        </w:rPr>
        <w:t> </w:t>
      </w:r>
      <w:r>
        <w:rPr>
          <w:b w:val="0"/>
          <w:color w:val="231F20"/>
          <w:w w:val="85"/>
        </w:rPr>
        <w:t>Exchange,</w:t>
      </w:r>
      <w:r>
        <w:rPr>
          <w:b w:val="0"/>
          <w:color w:val="231F20"/>
          <w:spacing w:val="-22"/>
          <w:w w:val="85"/>
        </w:rPr>
        <w:t> </w:t>
      </w:r>
      <w:r>
        <w:rPr>
          <w:b w:val="0"/>
          <w:color w:val="231F20"/>
          <w:w w:val="85"/>
        </w:rPr>
        <w:t>Inc.</w:t>
      </w:r>
    </w:p>
    <w:p>
      <w:pPr>
        <w:pStyle w:val="Heading2"/>
        <w:spacing w:line="252" w:lineRule="auto" w:before="48"/>
        <w:ind w:left="2526" w:right="2543"/>
        <w:jc w:val="center"/>
      </w:pPr>
      <w:r>
        <w:rPr>
          <w:color w:val="231F20"/>
        </w:rPr>
        <w:t>Securities</w:t>
      </w:r>
      <w:r>
        <w:rPr>
          <w:color w:val="231F20"/>
          <w:spacing w:val="-13"/>
        </w:rPr>
        <w:t> </w:t>
      </w:r>
      <w:r>
        <w:rPr>
          <w:color w:val="231F20"/>
        </w:rPr>
        <w:t>registered</w:t>
      </w:r>
      <w:r>
        <w:rPr>
          <w:color w:val="231F20"/>
          <w:spacing w:val="-13"/>
        </w:rPr>
        <w:t> </w:t>
      </w:r>
      <w:r>
        <w:rPr>
          <w:color w:val="231F20"/>
        </w:rPr>
        <w:t>pursuant</w:t>
      </w:r>
      <w:r>
        <w:rPr>
          <w:color w:val="231F20"/>
          <w:spacing w:val="-13"/>
        </w:rPr>
        <w:t> </w:t>
      </w:r>
      <w:r>
        <w:rPr>
          <w:color w:val="231F20"/>
        </w:rPr>
        <w:t>to</w:t>
      </w:r>
      <w:r>
        <w:rPr>
          <w:color w:val="231F20"/>
          <w:spacing w:val="-13"/>
        </w:rPr>
        <w:t> </w:t>
      </w:r>
      <w:r>
        <w:rPr>
          <w:color w:val="231F20"/>
        </w:rPr>
        <w:t>Section</w:t>
      </w:r>
      <w:r>
        <w:rPr>
          <w:color w:val="231F20"/>
          <w:spacing w:val="-14"/>
        </w:rPr>
        <w:t> </w:t>
      </w:r>
      <w:r>
        <w:rPr>
          <w:color w:val="231F20"/>
        </w:rPr>
        <w:t>12(g)</w:t>
      </w:r>
      <w:r>
        <w:rPr>
          <w:color w:val="231F20"/>
          <w:spacing w:val="-14"/>
        </w:rPr>
        <w:t> </w:t>
      </w:r>
      <w:r>
        <w:rPr>
          <w:color w:val="231F20"/>
        </w:rPr>
        <w:t>of</w:t>
      </w:r>
      <w:r>
        <w:rPr>
          <w:color w:val="231F20"/>
          <w:spacing w:val="-13"/>
        </w:rPr>
        <w:t> </w:t>
      </w:r>
      <w:r>
        <w:rPr>
          <w:color w:val="231F20"/>
        </w:rPr>
        <w:t>the</w:t>
      </w:r>
      <w:r>
        <w:rPr>
          <w:color w:val="231F20"/>
          <w:spacing w:val="-14"/>
        </w:rPr>
        <w:t> </w:t>
      </w:r>
      <w:r>
        <w:rPr>
          <w:color w:val="231F20"/>
        </w:rPr>
        <w:t>Act: None</w:t>
      </w:r>
    </w:p>
    <w:p>
      <w:pPr>
        <w:pStyle w:val="BodyText"/>
        <w:spacing w:line="222" w:lineRule="exact" w:before="128"/>
        <w:ind w:left="520"/>
        <w:rPr>
          <w:b w:val="0"/>
        </w:rPr>
      </w:pPr>
      <w:r>
        <w:rPr>
          <w:b w:val="0"/>
          <w:color w:val="231F20"/>
          <w:w w:val="85"/>
        </w:rPr>
        <w:t>Indicate</w:t>
      </w:r>
      <w:r>
        <w:rPr>
          <w:b w:val="0"/>
          <w:color w:val="231F20"/>
          <w:spacing w:val="-30"/>
          <w:w w:val="85"/>
        </w:rPr>
        <w:t> </w:t>
      </w:r>
      <w:r>
        <w:rPr>
          <w:b w:val="0"/>
          <w:color w:val="231F20"/>
          <w:w w:val="85"/>
        </w:rPr>
        <w:t>by</w:t>
      </w:r>
      <w:r>
        <w:rPr>
          <w:b w:val="0"/>
          <w:color w:val="231F20"/>
          <w:spacing w:val="-30"/>
          <w:w w:val="85"/>
        </w:rPr>
        <w:t> </w:t>
      </w:r>
      <w:r>
        <w:rPr>
          <w:b w:val="0"/>
          <w:color w:val="231F20"/>
          <w:w w:val="85"/>
        </w:rPr>
        <w:t>check</w:t>
      </w:r>
      <w:r>
        <w:rPr>
          <w:b w:val="0"/>
          <w:color w:val="231F20"/>
          <w:spacing w:val="-30"/>
          <w:w w:val="85"/>
        </w:rPr>
        <w:t> </w:t>
      </w:r>
      <w:r>
        <w:rPr>
          <w:b w:val="0"/>
          <w:color w:val="231F20"/>
          <w:w w:val="85"/>
        </w:rPr>
        <w:t>mark</w:t>
      </w:r>
      <w:r>
        <w:rPr>
          <w:b w:val="0"/>
          <w:color w:val="231F20"/>
          <w:spacing w:val="-29"/>
          <w:w w:val="85"/>
        </w:rPr>
        <w:t> </w:t>
      </w:r>
      <w:r>
        <w:rPr>
          <w:b w:val="0"/>
          <w:color w:val="231F20"/>
          <w:w w:val="85"/>
        </w:rPr>
        <w:t>if</w:t>
      </w:r>
      <w:r>
        <w:rPr>
          <w:b w:val="0"/>
          <w:color w:val="231F20"/>
          <w:spacing w:val="-29"/>
          <w:w w:val="85"/>
        </w:rPr>
        <w:t> </w:t>
      </w:r>
      <w:r>
        <w:rPr>
          <w:b w:val="0"/>
          <w:color w:val="231F20"/>
          <w:w w:val="85"/>
        </w:rPr>
        <w:t>the</w:t>
      </w:r>
      <w:r>
        <w:rPr>
          <w:b w:val="0"/>
          <w:color w:val="231F20"/>
          <w:spacing w:val="-29"/>
          <w:w w:val="85"/>
        </w:rPr>
        <w:t> </w:t>
      </w:r>
      <w:r>
        <w:rPr>
          <w:b w:val="0"/>
          <w:color w:val="231F20"/>
          <w:w w:val="85"/>
        </w:rPr>
        <w:t>registrant</w:t>
      </w:r>
      <w:r>
        <w:rPr>
          <w:b w:val="0"/>
          <w:color w:val="231F20"/>
          <w:spacing w:val="-29"/>
          <w:w w:val="85"/>
        </w:rPr>
        <w:t> </w:t>
      </w:r>
      <w:r>
        <w:rPr>
          <w:b w:val="0"/>
          <w:color w:val="231F20"/>
          <w:w w:val="85"/>
        </w:rPr>
        <w:t>is</w:t>
      </w:r>
      <w:r>
        <w:rPr>
          <w:b w:val="0"/>
          <w:color w:val="231F20"/>
          <w:spacing w:val="-29"/>
          <w:w w:val="85"/>
        </w:rPr>
        <w:t> </w:t>
      </w:r>
      <w:r>
        <w:rPr>
          <w:b w:val="0"/>
          <w:color w:val="231F20"/>
          <w:w w:val="85"/>
        </w:rPr>
        <w:t>a</w:t>
      </w:r>
      <w:r>
        <w:rPr>
          <w:b w:val="0"/>
          <w:color w:val="231F20"/>
          <w:spacing w:val="-29"/>
          <w:w w:val="85"/>
        </w:rPr>
        <w:t> </w:t>
      </w:r>
      <w:r>
        <w:rPr>
          <w:b w:val="0"/>
          <w:color w:val="231F20"/>
          <w:w w:val="85"/>
        </w:rPr>
        <w:t>well-known</w:t>
      </w:r>
      <w:r>
        <w:rPr>
          <w:b w:val="0"/>
          <w:color w:val="231F20"/>
          <w:spacing w:val="-31"/>
          <w:w w:val="85"/>
        </w:rPr>
        <w:t> </w:t>
      </w:r>
      <w:r>
        <w:rPr>
          <w:b w:val="0"/>
          <w:color w:val="231F20"/>
          <w:w w:val="85"/>
        </w:rPr>
        <w:t>seasoned</w:t>
      </w:r>
      <w:r>
        <w:rPr>
          <w:b w:val="0"/>
          <w:color w:val="231F20"/>
          <w:spacing w:val="-30"/>
          <w:w w:val="85"/>
        </w:rPr>
        <w:t> </w:t>
      </w:r>
      <w:r>
        <w:rPr>
          <w:b w:val="0"/>
          <w:color w:val="231F20"/>
          <w:w w:val="85"/>
        </w:rPr>
        <w:t>issuer,</w:t>
      </w:r>
      <w:r>
        <w:rPr>
          <w:b w:val="0"/>
          <w:color w:val="231F20"/>
          <w:spacing w:val="-29"/>
          <w:w w:val="85"/>
        </w:rPr>
        <w:t> </w:t>
      </w:r>
      <w:r>
        <w:rPr>
          <w:b w:val="0"/>
          <w:color w:val="231F20"/>
          <w:w w:val="85"/>
        </w:rPr>
        <w:t>as</w:t>
      </w:r>
      <w:r>
        <w:rPr>
          <w:b w:val="0"/>
          <w:color w:val="231F20"/>
          <w:spacing w:val="-30"/>
          <w:w w:val="85"/>
        </w:rPr>
        <w:t> </w:t>
      </w:r>
      <w:r>
        <w:rPr>
          <w:b w:val="0"/>
          <w:color w:val="231F20"/>
          <w:w w:val="85"/>
        </w:rPr>
        <w:t>defined</w:t>
      </w:r>
      <w:r>
        <w:rPr>
          <w:b w:val="0"/>
          <w:color w:val="231F20"/>
          <w:spacing w:val="-30"/>
          <w:w w:val="85"/>
        </w:rPr>
        <w:t> </w:t>
      </w:r>
      <w:r>
        <w:rPr>
          <w:b w:val="0"/>
          <w:color w:val="231F20"/>
          <w:w w:val="85"/>
        </w:rPr>
        <w:t>in</w:t>
      </w:r>
      <w:r>
        <w:rPr>
          <w:b w:val="0"/>
          <w:color w:val="231F20"/>
          <w:spacing w:val="-29"/>
          <w:w w:val="85"/>
        </w:rPr>
        <w:t> </w:t>
      </w:r>
      <w:r>
        <w:rPr>
          <w:b w:val="0"/>
          <w:color w:val="231F20"/>
          <w:w w:val="85"/>
        </w:rPr>
        <w:t>Rule</w:t>
      </w:r>
      <w:r>
        <w:rPr>
          <w:b w:val="0"/>
          <w:color w:val="231F20"/>
          <w:spacing w:val="-30"/>
          <w:w w:val="85"/>
        </w:rPr>
        <w:t> </w:t>
      </w:r>
      <w:r>
        <w:rPr>
          <w:b w:val="0"/>
          <w:color w:val="231F20"/>
          <w:w w:val="85"/>
        </w:rPr>
        <w:t>405</w:t>
      </w:r>
      <w:r>
        <w:rPr>
          <w:b w:val="0"/>
          <w:color w:val="231F20"/>
          <w:spacing w:val="-29"/>
          <w:w w:val="85"/>
        </w:rPr>
        <w:t> </w:t>
      </w:r>
      <w:r>
        <w:rPr>
          <w:b w:val="0"/>
          <w:color w:val="231F20"/>
          <w:w w:val="85"/>
        </w:rPr>
        <w:t>of</w:t>
      </w:r>
      <w:r>
        <w:rPr>
          <w:b w:val="0"/>
          <w:color w:val="231F20"/>
          <w:spacing w:val="-29"/>
          <w:w w:val="85"/>
        </w:rPr>
        <w:t> </w:t>
      </w:r>
      <w:r>
        <w:rPr>
          <w:b w:val="0"/>
          <w:color w:val="231F20"/>
          <w:w w:val="85"/>
        </w:rPr>
        <w:t>the</w:t>
      </w:r>
      <w:r>
        <w:rPr>
          <w:b w:val="0"/>
          <w:color w:val="231F20"/>
          <w:spacing w:val="-29"/>
          <w:w w:val="85"/>
        </w:rPr>
        <w:t> </w:t>
      </w:r>
      <w:r>
        <w:rPr>
          <w:b w:val="0"/>
          <w:color w:val="231F20"/>
          <w:w w:val="85"/>
        </w:rPr>
        <w:t>Securities</w:t>
      </w:r>
      <w:r>
        <w:rPr>
          <w:b w:val="0"/>
          <w:color w:val="231F20"/>
          <w:spacing w:val="-30"/>
          <w:w w:val="85"/>
        </w:rPr>
        <w:t> </w:t>
      </w:r>
      <w:r>
        <w:rPr>
          <w:b w:val="0"/>
          <w:color w:val="231F20"/>
          <w:w w:val="85"/>
        </w:rPr>
        <w:t>Act.</w:t>
      </w:r>
    </w:p>
    <w:p>
      <w:pPr>
        <w:pStyle w:val="BodyText"/>
        <w:tabs>
          <w:tab w:pos="1038" w:val="left" w:leader="none"/>
        </w:tabs>
        <w:spacing w:line="222" w:lineRule="exact"/>
        <w:ind w:left="120"/>
        <w:rPr>
          <w:b w:val="0"/>
        </w:rPr>
      </w:pPr>
      <w:r>
        <w:rPr>
          <w:b w:val="0"/>
          <w:color w:val="231F20"/>
        </w:rPr>
        <w:t>Yes</w:t>
      </w:r>
      <w:r>
        <w:rPr>
          <w:b w:val="0"/>
          <w:color w:val="231F20"/>
          <w:spacing w:val="16"/>
        </w:rPr>
        <w:t> </w:t>
      </w:r>
      <w:r>
        <w:rPr>
          <w:b w:val="0"/>
          <w:color w:val="231F20"/>
        </w:rPr>
        <w:t>¥</w:t>
        <w:tab/>
        <w:t>No</w:t>
      </w:r>
      <w:r>
        <w:rPr>
          <w:b w:val="0"/>
          <w:color w:val="231F20"/>
          <w:spacing w:val="24"/>
        </w:rPr>
        <w:t> </w:t>
      </w:r>
      <w:r>
        <w:rPr>
          <w:b w:val="0"/>
          <w:color w:val="231F20"/>
          <w:w w:val="105"/>
        </w:rPr>
        <w:t>n</w:t>
      </w:r>
    </w:p>
    <w:p>
      <w:pPr>
        <w:pStyle w:val="BodyText"/>
        <w:spacing w:line="210" w:lineRule="exact" w:before="57"/>
        <w:ind w:left="120" w:right="137" w:firstLine="400"/>
        <w:jc w:val="both"/>
        <w:rPr>
          <w:b w:val="0"/>
        </w:rPr>
      </w:pPr>
      <w:r>
        <w:rPr>
          <w:b w:val="0"/>
          <w:color w:val="231F20"/>
          <w:w w:val="85"/>
        </w:rPr>
        <w:t>Indicate</w:t>
      </w:r>
      <w:r>
        <w:rPr>
          <w:b w:val="0"/>
          <w:color w:val="231F20"/>
          <w:spacing w:val="-20"/>
          <w:w w:val="85"/>
        </w:rPr>
        <w:t> </w:t>
      </w:r>
      <w:r>
        <w:rPr>
          <w:b w:val="0"/>
          <w:color w:val="231F20"/>
          <w:w w:val="85"/>
        </w:rPr>
        <w:t>by</w:t>
      </w:r>
      <w:r>
        <w:rPr>
          <w:b w:val="0"/>
          <w:color w:val="231F20"/>
          <w:spacing w:val="-19"/>
          <w:w w:val="85"/>
        </w:rPr>
        <w:t> </w:t>
      </w:r>
      <w:r>
        <w:rPr>
          <w:b w:val="0"/>
          <w:color w:val="231F20"/>
          <w:w w:val="85"/>
        </w:rPr>
        <w:t>check</w:t>
      </w:r>
      <w:r>
        <w:rPr>
          <w:b w:val="0"/>
          <w:color w:val="231F20"/>
          <w:spacing w:val="-20"/>
          <w:w w:val="85"/>
        </w:rPr>
        <w:t> </w:t>
      </w:r>
      <w:r>
        <w:rPr>
          <w:b w:val="0"/>
          <w:color w:val="231F20"/>
          <w:w w:val="85"/>
        </w:rPr>
        <w:t>mark</w:t>
      </w:r>
      <w:r>
        <w:rPr>
          <w:b w:val="0"/>
          <w:color w:val="231F20"/>
          <w:spacing w:val="-19"/>
          <w:w w:val="85"/>
        </w:rPr>
        <w:t> </w:t>
      </w:r>
      <w:r>
        <w:rPr>
          <w:b w:val="0"/>
          <w:color w:val="231F20"/>
          <w:w w:val="85"/>
        </w:rPr>
        <w:t>if</w:t>
      </w:r>
      <w:r>
        <w:rPr>
          <w:b w:val="0"/>
          <w:color w:val="231F20"/>
          <w:spacing w:val="-19"/>
          <w:w w:val="85"/>
        </w:rPr>
        <w:t> </w:t>
      </w:r>
      <w:r>
        <w:rPr>
          <w:b w:val="0"/>
          <w:color w:val="231F20"/>
          <w:w w:val="85"/>
        </w:rPr>
        <w:t>the</w:t>
      </w:r>
      <w:r>
        <w:rPr>
          <w:b w:val="0"/>
          <w:color w:val="231F20"/>
          <w:spacing w:val="-19"/>
          <w:w w:val="85"/>
        </w:rPr>
        <w:t> </w:t>
      </w:r>
      <w:r>
        <w:rPr>
          <w:b w:val="0"/>
          <w:color w:val="231F20"/>
          <w:w w:val="85"/>
        </w:rPr>
        <w:t>registrant</w:t>
      </w:r>
      <w:r>
        <w:rPr>
          <w:b w:val="0"/>
          <w:color w:val="231F20"/>
          <w:spacing w:val="-18"/>
          <w:w w:val="85"/>
        </w:rPr>
        <w:t> </w:t>
      </w:r>
      <w:r>
        <w:rPr>
          <w:b w:val="0"/>
          <w:color w:val="231F20"/>
          <w:w w:val="85"/>
        </w:rPr>
        <w:t>is</w:t>
      </w:r>
      <w:r>
        <w:rPr>
          <w:b w:val="0"/>
          <w:color w:val="231F20"/>
          <w:spacing w:val="-19"/>
          <w:w w:val="85"/>
        </w:rPr>
        <w:t> </w:t>
      </w:r>
      <w:r>
        <w:rPr>
          <w:b w:val="0"/>
          <w:color w:val="231F20"/>
          <w:w w:val="85"/>
        </w:rPr>
        <w:t>not</w:t>
      </w:r>
      <w:r>
        <w:rPr>
          <w:b w:val="0"/>
          <w:color w:val="231F20"/>
          <w:spacing w:val="-19"/>
          <w:w w:val="85"/>
        </w:rPr>
        <w:t> </w:t>
      </w:r>
      <w:r>
        <w:rPr>
          <w:b w:val="0"/>
          <w:color w:val="231F20"/>
          <w:w w:val="85"/>
        </w:rPr>
        <w:t>required</w:t>
      </w:r>
      <w:r>
        <w:rPr>
          <w:b w:val="0"/>
          <w:color w:val="231F20"/>
          <w:spacing w:val="-19"/>
          <w:w w:val="85"/>
        </w:rPr>
        <w:t> </w:t>
      </w:r>
      <w:r>
        <w:rPr>
          <w:b w:val="0"/>
          <w:color w:val="231F20"/>
          <w:w w:val="85"/>
        </w:rPr>
        <w:t>to</w:t>
      </w:r>
      <w:r>
        <w:rPr>
          <w:b w:val="0"/>
          <w:color w:val="231F20"/>
          <w:spacing w:val="-19"/>
          <w:w w:val="85"/>
        </w:rPr>
        <w:t> </w:t>
      </w:r>
      <w:r>
        <w:rPr>
          <w:b w:val="0"/>
          <w:color w:val="231F20"/>
          <w:w w:val="85"/>
        </w:rPr>
        <w:t>file</w:t>
      </w:r>
      <w:r>
        <w:rPr>
          <w:b w:val="0"/>
          <w:color w:val="231F20"/>
          <w:spacing w:val="-19"/>
          <w:w w:val="85"/>
        </w:rPr>
        <w:t> </w:t>
      </w:r>
      <w:r>
        <w:rPr>
          <w:b w:val="0"/>
          <w:color w:val="231F20"/>
          <w:w w:val="85"/>
        </w:rPr>
        <w:t>reports</w:t>
      </w:r>
      <w:r>
        <w:rPr>
          <w:b w:val="0"/>
          <w:color w:val="231F20"/>
          <w:spacing w:val="-18"/>
          <w:w w:val="85"/>
        </w:rPr>
        <w:t> </w:t>
      </w:r>
      <w:r>
        <w:rPr>
          <w:b w:val="0"/>
          <w:color w:val="231F20"/>
          <w:w w:val="85"/>
        </w:rPr>
        <w:t>pursuant</w:t>
      </w:r>
      <w:r>
        <w:rPr>
          <w:b w:val="0"/>
          <w:color w:val="231F20"/>
          <w:spacing w:val="-19"/>
          <w:w w:val="85"/>
        </w:rPr>
        <w:t> </w:t>
      </w:r>
      <w:r>
        <w:rPr>
          <w:b w:val="0"/>
          <w:color w:val="231F20"/>
          <w:w w:val="85"/>
        </w:rPr>
        <w:t>to</w:t>
      </w:r>
      <w:r>
        <w:rPr>
          <w:b w:val="0"/>
          <w:color w:val="231F20"/>
          <w:spacing w:val="-19"/>
          <w:w w:val="85"/>
        </w:rPr>
        <w:t> </w:t>
      </w:r>
      <w:r>
        <w:rPr>
          <w:b w:val="0"/>
          <w:color w:val="231F20"/>
          <w:w w:val="85"/>
        </w:rPr>
        <w:t>Section</w:t>
      </w:r>
      <w:r>
        <w:rPr>
          <w:b w:val="0"/>
          <w:color w:val="231F20"/>
          <w:spacing w:val="-19"/>
          <w:w w:val="85"/>
        </w:rPr>
        <w:t> </w:t>
      </w:r>
      <w:r>
        <w:rPr>
          <w:b w:val="0"/>
          <w:color w:val="231F20"/>
          <w:w w:val="85"/>
        </w:rPr>
        <w:t>13</w:t>
      </w:r>
      <w:r>
        <w:rPr>
          <w:b w:val="0"/>
          <w:color w:val="231F20"/>
          <w:spacing w:val="-18"/>
          <w:w w:val="85"/>
        </w:rPr>
        <w:t> </w:t>
      </w:r>
      <w:r>
        <w:rPr>
          <w:b w:val="0"/>
          <w:color w:val="231F20"/>
          <w:w w:val="85"/>
        </w:rPr>
        <w:t>or</w:t>
      </w:r>
      <w:r>
        <w:rPr>
          <w:b w:val="0"/>
          <w:color w:val="231F20"/>
          <w:spacing w:val="-19"/>
          <w:w w:val="85"/>
        </w:rPr>
        <w:t> </w:t>
      </w:r>
      <w:r>
        <w:rPr>
          <w:b w:val="0"/>
          <w:color w:val="231F20"/>
          <w:w w:val="85"/>
        </w:rPr>
        <w:t>Section</w:t>
      </w:r>
      <w:r>
        <w:rPr>
          <w:b w:val="0"/>
          <w:color w:val="231F20"/>
          <w:spacing w:val="-19"/>
          <w:w w:val="85"/>
        </w:rPr>
        <w:t> </w:t>
      </w:r>
      <w:r>
        <w:rPr>
          <w:b w:val="0"/>
          <w:color w:val="231F20"/>
          <w:w w:val="85"/>
        </w:rPr>
        <w:t>15(d)</w:t>
      </w:r>
      <w:r>
        <w:rPr>
          <w:b w:val="0"/>
          <w:color w:val="231F20"/>
          <w:spacing w:val="-18"/>
          <w:w w:val="85"/>
        </w:rPr>
        <w:t> </w:t>
      </w:r>
      <w:r>
        <w:rPr>
          <w:b w:val="0"/>
          <w:color w:val="231F20"/>
          <w:w w:val="85"/>
        </w:rPr>
        <w:t>of</w:t>
      </w:r>
      <w:r>
        <w:rPr>
          <w:b w:val="0"/>
          <w:color w:val="231F20"/>
          <w:spacing w:val="-19"/>
          <w:w w:val="85"/>
        </w:rPr>
        <w:t> </w:t>
      </w:r>
      <w:r>
        <w:rPr>
          <w:b w:val="0"/>
          <w:color w:val="231F20"/>
          <w:w w:val="85"/>
        </w:rPr>
        <w:t>the </w:t>
      </w:r>
      <w:r>
        <w:rPr>
          <w:b w:val="0"/>
          <w:color w:val="231F20"/>
          <w:w w:val="90"/>
        </w:rPr>
        <w:t>Act.   Yes  </w:t>
      </w:r>
      <w:r>
        <w:rPr>
          <w:b w:val="0"/>
          <w:color w:val="231F20"/>
        </w:rPr>
        <w:t>n      </w:t>
      </w:r>
      <w:r>
        <w:rPr>
          <w:b w:val="0"/>
          <w:color w:val="231F20"/>
          <w:w w:val="90"/>
        </w:rPr>
        <w:t>No </w:t>
      </w:r>
      <w:r>
        <w:rPr>
          <w:b w:val="0"/>
          <w:color w:val="231F20"/>
          <w:spacing w:val="13"/>
          <w:w w:val="90"/>
        </w:rPr>
        <w:t> </w:t>
      </w:r>
      <w:r>
        <w:rPr>
          <w:b w:val="0"/>
          <w:color w:val="231F20"/>
        </w:rPr>
        <w:t>¥</w:t>
      </w:r>
    </w:p>
    <w:p>
      <w:pPr>
        <w:pStyle w:val="BodyText"/>
        <w:spacing w:line="244" w:lineRule="auto" w:before="128"/>
        <w:ind w:left="120" w:right="137" w:firstLine="400"/>
        <w:jc w:val="both"/>
        <w:rPr>
          <w:b w:val="0"/>
        </w:rPr>
      </w:pPr>
      <w:r>
        <w:rPr>
          <w:b w:val="0"/>
          <w:color w:val="231F20"/>
          <w:w w:val="85"/>
        </w:rPr>
        <w:t>Indicate</w:t>
      </w:r>
      <w:r>
        <w:rPr>
          <w:b w:val="0"/>
          <w:color w:val="231F20"/>
          <w:spacing w:val="-29"/>
          <w:w w:val="85"/>
        </w:rPr>
        <w:t> </w:t>
      </w:r>
      <w:r>
        <w:rPr>
          <w:b w:val="0"/>
          <w:color w:val="231F20"/>
          <w:w w:val="85"/>
        </w:rPr>
        <w:t>by</w:t>
      </w:r>
      <w:r>
        <w:rPr>
          <w:b w:val="0"/>
          <w:color w:val="231F20"/>
          <w:spacing w:val="-28"/>
          <w:w w:val="85"/>
        </w:rPr>
        <w:t> </w:t>
      </w:r>
      <w:r>
        <w:rPr>
          <w:b w:val="0"/>
          <w:color w:val="231F20"/>
          <w:w w:val="85"/>
        </w:rPr>
        <w:t>check</w:t>
      </w:r>
      <w:r>
        <w:rPr>
          <w:b w:val="0"/>
          <w:color w:val="231F20"/>
          <w:spacing w:val="-29"/>
          <w:w w:val="85"/>
        </w:rPr>
        <w:t> </w:t>
      </w:r>
      <w:r>
        <w:rPr>
          <w:b w:val="0"/>
          <w:color w:val="231F20"/>
          <w:w w:val="85"/>
        </w:rPr>
        <w:t>mark</w:t>
      </w:r>
      <w:r>
        <w:rPr>
          <w:b w:val="0"/>
          <w:color w:val="231F20"/>
          <w:spacing w:val="-28"/>
          <w:w w:val="85"/>
        </w:rPr>
        <w:t> </w:t>
      </w:r>
      <w:r>
        <w:rPr>
          <w:b w:val="0"/>
          <w:color w:val="231F20"/>
          <w:w w:val="85"/>
        </w:rPr>
        <w:t>whether</w:t>
      </w:r>
      <w:r>
        <w:rPr>
          <w:b w:val="0"/>
          <w:color w:val="231F20"/>
          <w:spacing w:val="-29"/>
          <w:w w:val="85"/>
        </w:rPr>
        <w:t> </w:t>
      </w:r>
      <w:r>
        <w:rPr>
          <w:b w:val="0"/>
          <w:color w:val="231F20"/>
          <w:w w:val="85"/>
        </w:rPr>
        <w:t>the</w:t>
      </w:r>
      <w:r>
        <w:rPr>
          <w:b w:val="0"/>
          <w:color w:val="231F20"/>
          <w:spacing w:val="-28"/>
          <w:w w:val="85"/>
        </w:rPr>
        <w:t> </w:t>
      </w:r>
      <w:r>
        <w:rPr>
          <w:b w:val="0"/>
          <w:color w:val="231F20"/>
          <w:w w:val="85"/>
        </w:rPr>
        <w:t>registrant</w:t>
      </w:r>
      <w:r>
        <w:rPr>
          <w:b w:val="0"/>
          <w:color w:val="231F20"/>
          <w:spacing w:val="-28"/>
          <w:w w:val="85"/>
        </w:rPr>
        <w:t> </w:t>
      </w:r>
      <w:r>
        <w:rPr>
          <w:b w:val="0"/>
          <w:color w:val="231F20"/>
          <w:w w:val="85"/>
        </w:rPr>
        <w:t>(1)</w:t>
      </w:r>
      <w:r>
        <w:rPr>
          <w:b w:val="0"/>
          <w:color w:val="231F20"/>
          <w:spacing w:val="-28"/>
          <w:w w:val="85"/>
        </w:rPr>
        <w:t> </w:t>
      </w:r>
      <w:r>
        <w:rPr>
          <w:b w:val="0"/>
          <w:color w:val="231F20"/>
          <w:w w:val="85"/>
        </w:rPr>
        <w:t>has</w:t>
      </w:r>
      <w:r>
        <w:rPr>
          <w:b w:val="0"/>
          <w:color w:val="231F20"/>
          <w:spacing w:val="-28"/>
          <w:w w:val="85"/>
        </w:rPr>
        <w:t> </w:t>
      </w:r>
      <w:r>
        <w:rPr>
          <w:b w:val="0"/>
          <w:color w:val="231F20"/>
          <w:w w:val="85"/>
        </w:rPr>
        <w:t>filed</w:t>
      </w:r>
      <w:r>
        <w:rPr>
          <w:b w:val="0"/>
          <w:color w:val="231F20"/>
          <w:spacing w:val="-28"/>
          <w:w w:val="85"/>
        </w:rPr>
        <w:t> </w:t>
      </w:r>
      <w:r>
        <w:rPr>
          <w:b w:val="0"/>
          <w:color w:val="231F20"/>
          <w:w w:val="85"/>
        </w:rPr>
        <w:t>all</w:t>
      </w:r>
      <w:r>
        <w:rPr>
          <w:b w:val="0"/>
          <w:color w:val="231F20"/>
          <w:spacing w:val="-29"/>
          <w:w w:val="85"/>
        </w:rPr>
        <w:t> </w:t>
      </w:r>
      <w:r>
        <w:rPr>
          <w:b w:val="0"/>
          <w:color w:val="231F20"/>
          <w:w w:val="85"/>
        </w:rPr>
        <w:t>reports</w:t>
      </w:r>
      <w:r>
        <w:rPr>
          <w:b w:val="0"/>
          <w:color w:val="231F20"/>
          <w:spacing w:val="-27"/>
          <w:w w:val="85"/>
        </w:rPr>
        <w:t> </w:t>
      </w:r>
      <w:r>
        <w:rPr>
          <w:b w:val="0"/>
          <w:color w:val="231F20"/>
          <w:w w:val="85"/>
        </w:rPr>
        <w:t>required</w:t>
      </w:r>
      <w:r>
        <w:rPr>
          <w:b w:val="0"/>
          <w:color w:val="231F20"/>
          <w:spacing w:val="-28"/>
          <w:w w:val="85"/>
        </w:rPr>
        <w:t> </w:t>
      </w:r>
      <w:r>
        <w:rPr>
          <w:b w:val="0"/>
          <w:color w:val="231F20"/>
          <w:w w:val="85"/>
        </w:rPr>
        <w:t>to</w:t>
      </w:r>
      <w:r>
        <w:rPr>
          <w:b w:val="0"/>
          <w:color w:val="231F20"/>
          <w:spacing w:val="-27"/>
          <w:w w:val="85"/>
        </w:rPr>
        <w:t> </w:t>
      </w:r>
      <w:r>
        <w:rPr>
          <w:b w:val="0"/>
          <w:color w:val="231F20"/>
          <w:w w:val="85"/>
        </w:rPr>
        <w:t>be</w:t>
      </w:r>
      <w:r>
        <w:rPr>
          <w:b w:val="0"/>
          <w:color w:val="231F20"/>
          <w:spacing w:val="-29"/>
          <w:w w:val="85"/>
        </w:rPr>
        <w:t> </w:t>
      </w:r>
      <w:r>
        <w:rPr>
          <w:b w:val="0"/>
          <w:color w:val="231F20"/>
          <w:w w:val="85"/>
        </w:rPr>
        <w:t>filed</w:t>
      </w:r>
      <w:r>
        <w:rPr>
          <w:b w:val="0"/>
          <w:color w:val="231F20"/>
          <w:spacing w:val="-28"/>
          <w:w w:val="85"/>
        </w:rPr>
        <w:t> </w:t>
      </w:r>
      <w:r>
        <w:rPr>
          <w:b w:val="0"/>
          <w:color w:val="231F20"/>
          <w:w w:val="85"/>
        </w:rPr>
        <w:t>by</w:t>
      </w:r>
      <w:r>
        <w:rPr>
          <w:b w:val="0"/>
          <w:color w:val="231F20"/>
          <w:spacing w:val="-28"/>
          <w:w w:val="85"/>
        </w:rPr>
        <w:t> </w:t>
      </w:r>
      <w:r>
        <w:rPr>
          <w:b w:val="0"/>
          <w:color w:val="231F20"/>
          <w:w w:val="85"/>
        </w:rPr>
        <w:t>Section</w:t>
      </w:r>
      <w:r>
        <w:rPr>
          <w:b w:val="0"/>
          <w:color w:val="231F20"/>
          <w:spacing w:val="-29"/>
          <w:w w:val="85"/>
        </w:rPr>
        <w:t> </w:t>
      </w:r>
      <w:r>
        <w:rPr>
          <w:b w:val="0"/>
          <w:color w:val="231F20"/>
          <w:w w:val="85"/>
        </w:rPr>
        <w:t>13</w:t>
      </w:r>
      <w:r>
        <w:rPr>
          <w:b w:val="0"/>
          <w:color w:val="231F20"/>
          <w:spacing w:val="-28"/>
          <w:w w:val="85"/>
        </w:rPr>
        <w:t> </w:t>
      </w:r>
      <w:r>
        <w:rPr>
          <w:b w:val="0"/>
          <w:color w:val="231F20"/>
          <w:w w:val="85"/>
        </w:rPr>
        <w:t>or</w:t>
      </w:r>
      <w:r>
        <w:rPr>
          <w:b w:val="0"/>
          <w:color w:val="231F20"/>
          <w:spacing w:val="-28"/>
          <w:w w:val="85"/>
        </w:rPr>
        <w:t> </w:t>
      </w:r>
      <w:r>
        <w:rPr>
          <w:b w:val="0"/>
          <w:color w:val="231F20"/>
          <w:w w:val="85"/>
        </w:rPr>
        <w:t>15(d)</w:t>
      </w:r>
      <w:r>
        <w:rPr>
          <w:b w:val="0"/>
          <w:color w:val="231F20"/>
          <w:spacing w:val="-28"/>
          <w:w w:val="85"/>
        </w:rPr>
        <w:t> </w:t>
      </w:r>
      <w:r>
        <w:rPr>
          <w:b w:val="0"/>
          <w:color w:val="231F20"/>
          <w:w w:val="85"/>
        </w:rPr>
        <w:t>of</w:t>
      </w:r>
      <w:r>
        <w:rPr>
          <w:b w:val="0"/>
          <w:color w:val="231F20"/>
          <w:spacing w:val="-28"/>
          <w:w w:val="85"/>
        </w:rPr>
        <w:t> </w:t>
      </w:r>
      <w:r>
        <w:rPr>
          <w:b w:val="0"/>
          <w:color w:val="231F20"/>
          <w:w w:val="85"/>
        </w:rPr>
        <w:t>the </w:t>
      </w:r>
      <w:r>
        <w:rPr>
          <w:b w:val="0"/>
          <w:color w:val="231F20"/>
          <w:w w:val="80"/>
        </w:rPr>
        <w:t>Securities</w:t>
      </w:r>
      <w:r>
        <w:rPr>
          <w:b w:val="0"/>
          <w:color w:val="231F20"/>
          <w:spacing w:val="-20"/>
          <w:w w:val="80"/>
        </w:rPr>
        <w:t> </w:t>
      </w:r>
      <w:r>
        <w:rPr>
          <w:b w:val="0"/>
          <w:color w:val="231F20"/>
          <w:w w:val="80"/>
        </w:rPr>
        <w:t>Exchange</w:t>
      </w:r>
      <w:r>
        <w:rPr>
          <w:b w:val="0"/>
          <w:color w:val="231F20"/>
          <w:spacing w:val="-21"/>
          <w:w w:val="80"/>
        </w:rPr>
        <w:t> </w:t>
      </w:r>
      <w:r>
        <w:rPr>
          <w:b w:val="0"/>
          <w:color w:val="231F20"/>
          <w:w w:val="80"/>
        </w:rPr>
        <w:t>Act</w:t>
      </w:r>
      <w:r>
        <w:rPr>
          <w:b w:val="0"/>
          <w:color w:val="231F20"/>
          <w:spacing w:val="-19"/>
          <w:w w:val="80"/>
        </w:rPr>
        <w:t> </w:t>
      </w:r>
      <w:r>
        <w:rPr>
          <w:b w:val="0"/>
          <w:color w:val="231F20"/>
          <w:w w:val="80"/>
        </w:rPr>
        <w:t>of</w:t>
      </w:r>
      <w:r>
        <w:rPr>
          <w:b w:val="0"/>
          <w:color w:val="231F20"/>
          <w:spacing w:val="-19"/>
          <w:w w:val="80"/>
        </w:rPr>
        <w:t> </w:t>
      </w:r>
      <w:r>
        <w:rPr>
          <w:b w:val="0"/>
          <w:color w:val="231F20"/>
          <w:w w:val="80"/>
        </w:rPr>
        <w:t>1934</w:t>
      </w:r>
      <w:r>
        <w:rPr>
          <w:b w:val="0"/>
          <w:color w:val="231F20"/>
          <w:spacing w:val="-19"/>
          <w:w w:val="80"/>
        </w:rPr>
        <w:t> </w:t>
      </w:r>
      <w:r>
        <w:rPr>
          <w:b w:val="0"/>
          <w:color w:val="231F20"/>
          <w:w w:val="80"/>
        </w:rPr>
        <w:t>during</w:t>
      </w:r>
      <w:r>
        <w:rPr>
          <w:b w:val="0"/>
          <w:color w:val="231F20"/>
          <w:spacing w:val="-19"/>
          <w:w w:val="80"/>
        </w:rPr>
        <w:t> </w:t>
      </w:r>
      <w:r>
        <w:rPr>
          <w:b w:val="0"/>
          <w:color w:val="231F20"/>
          <w:w w:val="80"/>
        </w:rPr>
        <w:t>the</w:t>
      </w:r>
      <w:r>
        <w:rPr>
          <w:b w:val="0"/>
          <w:color w:val="231F20"/>
          <w:spacing w:val="-19"/>
          <w:w w:val="80"/>
        </w:rPr>
        <w:t> </w:t>
      </w:r>
      <w:r>
        <w:rPr>
          <w:b w:val="0"/>
          <w:color w:val="231F20"/>
          <w:w w:val="80"/>
        </w:rPr>
        <w:t>preceding</w:t>
      </w:r>
      <w:r>
        <w:rPr>
          <w:b w:val="0"/>
          <w:color w:val="231F20"/>
          <w:spacing w:val="-20"/>
          <w:w w:val="80"/>
        </w:rPr>
        <w:t> </w:t>
      </w:r>
      <w:r>
        <w:rPr>
          <w:b w:val="0"/>
          <w:color w:val="231F20"/>
          <w:w w:val="80"/>
        </w:rPr>
        <w:t>12</w:t>
      </w:r>
      <w:r>
        <w:rPr>
          <w:b w:val="0"/>
          <w:color w:val="231F20"/>
          <w:spacing w:val="-19"/>
          <w:w w:val="80"/>
        </w:rPr>
        <w:t> </w:t>
      </w:r>
      <w:r>
        <w:rPr>
          <w:b w:val="0"/>
          <w:color w:val="231F20"/>
          <w:w w:val="80"/>
        </w:rPr>
        <w:t>months</w:t>
      </w:r>
      <w:r>
        <w:rPr>
          <w:b w:val="0"/>
          <w:color w:val="231F20"/>
          <w:spacing w:val="-18"/>
          <w:w w:val="80"/>
        </w:rPr>
        <w:t> </w:t>
      </w:r>
      <w:r>
        <w:rPr>
          <w:b w:val="0"/>
          <w:color w:val="231F20"/>
          <w:w w:val="80"/>
        </w:rPr>
        <w:t>(or</w:t>
      </w:r>
      <w:r>
        <w:rPr>
          <w:b w:val="0"/>
          <w:color w:val="231F20"/>
          <w:spacing w:val="-19"/>
          <w:w w:val="80"/>
        </w:rPr>
        <w:t> </w:t>
      </w:r>
      <w:r>
        <w:rPr>
          <w:b w:val="0"/>
          <w:color w:val="231F20"/>
          <w:w w:val="80"/>
        </w:rPr>
        <w:t>for</w:t>
      </w:r>
      <w:r>
        <w:rPr>
          <w:b w:val="0"/>
          <w:color w:val="231F20"/>
          <w:spacing w:val="-19"/>
          <w:w w:val="80"/>
        </w:rPr>
        <w:t> </w:t>
      </w:r>
      <w:r>
        <w:rPr>
          <w:b w:val="0"/>
          <w:color w:val="231F20"/>
          <w:w w:val="80"/>
        </w:rPr>
        <w:t>such</w:t>
      </w:r>
      <w:r>
        <w:rPr>
          <w:b w:val="0"/>
          <w:color w:val="231F20"/>
          <w:spacing w:val="-19"/>
          <w:w w:val="80"/>
        </w:rPr>
        <w:t> </w:t>
      </w:r>
      <w:r>
        <w:rPr>
          <w:b w:val="0"/>
          <w:color w:val="231F20"/>
          <w:w w:val="80"/>
        </w:rPr>
        <w:t>shorter</w:t>
      </w:r>
      <w:r>
        <w:rPr>
          <w:b w:val="0"/>
          <w:color w:val="231F20"/>
          <w:spacing w:val="-18"/>
          <w:w w:val="80"/>
        </w:rPr>
        <w:t> </w:t>
      </w:r>
      <w:r>
        <w:rPr>
          <w:b w:val="0"/>
          <w:color w:val="231F20"/>
          <w:w w:val="80"/>
        </w:rPr>
        <w:t>period</w:t>
      </w:r>
      <w:r>
        <w:rPr>
          <w:b w:val="0"/>
          <w:color w:val="231F20"/>
          <w:spacing w:val="-19"/>
          <w:w w:val="80"/>
        </w:rPr>
        <w:t> </w:t>
      </w:r>
      <w:r>
        <w:rPr>
          <w:b w:val="0"/>
          <w:color w:val="231F20"/>
          <w:w w:val="80"/>
        </w:rPr>
        <w:t>that</w:t>
      </w:r>
      <w:r>
        <w:rPr>
          <w:b w:val="0"/>
          <w:color w:val="231F20"/>
          <w:spacing w:val="-19"/>
          <w:w w:val="80"/>
        </w:rPr>
        <w:t> </w:t>
      </w:r>
      <w:r>
        <w:rPr>
          <w:b w:val="0"/>
          <w:color w:val="231F20"/>
          <w:w w:val="80"/>
        </w:rPr>
        <w:t>the</w:t>
      </w:r>
      <w:r>
        <w:rPr>
          <w:b w:val="0"/>
          <w:color w:val="231F20"/>
          <w:spacing w:val="-19"/>
          <w:w w:val="80"/>
        </w:rPr>
        <w:t> </w:t>
      </w:r>
      <w:r>
        <w:rPr>
          <w:b w:val="0"/>
          <w:color w:val="231F20"/>
          <w:w w:val="80"/>
        </w:rPr>
        <w:t>registrant</w:t>
      </w:r>
      <w:r>
        <w:rPr>
          <w:b w:val="0"/>
          <w:color w:val="231F20"/>
          <w:spacing w:val="-17"/>
          <w:w w:val="80"/>
        </w:rPr>
        <w:t> </w:t>
      </w:r>
      <w:r>
        <w:rPr>
          <w:b w:val="0"/>
          <w:color w:val="231F20"/>
          <w:w w:val="80"/>
        </w:rPr>
        <w:t>was</w:t>
      </w:r>
      <w:r>
        <w:rPr>
          <w:b w:val="0"/>
          <w:color w:val="231F20"/>
          <w:spacing w:val="-19"/>
          <w:w w:val="80"/>
        </w:rPr>
        <w:t> </w:t>
      </w:r>
      <w:r>
        <w:rPr>
          <w:b w:val="0"/>
          <w:color w:val="231F20"/>
          <w:w w:val="80"/>
        </w:rPr>
        <w:t>required</w:t>
      </w:r>
      <w:r>
        <w:rPr>
          <w:b w:val="0"/>
          <w:color w:val="231F20"/>
          <w:spacing w:val="-19"/>
          <w:w w:val="80"/>
        </w:rPr>
        <w:t> </w:t>
      </w:r>
      <w:r>
        <w:rPr>
          <w:b w:val="0"/>
          <w:color w:val="231F20"/>
          <w:w w:val="80"/>
        </w:rPr>
        <w:t>to </w:t>
      </w:r>
      <w:r>
        <w:rPr>
          <w:b w:val="0"/>
          <w:color w:val="231F20"/>
          <w:w w:val="90"/>
        </w:rPr>
        <w:t>file</w:t>
      </w:r>
      <w:r>
        <w:rPr>
          <w:b w:val="0"/>
          <w:color w:val="231F20"/>
          <w:spacing w:val="-27"/>
          <w:w w:val="90"/>
        </w:rPr>
        <w:t> </w:t>
      </w:r>
      <w:r>
        <w:rPr>
          <w:b w:val="0"/>
          <w:color w:val="231F20"/>
          <w:w w:val="90"/>
        </w:rPr>
        <w:t>such</w:t>
      </w:r>
      <w:r>
        <w:rPr>
          <w:b w:val="0"/>
          <w:color w:val="231F20"/>
          <w:spacing w:val="-27"/>
          <w:w w:val="90"/>
        </w:rPr>
        <w:t> </w:t>
      </w:r>
      <w:r>
        <w:rPr>
          <w:b w:val="0"/>
          <w:color w:val="231F20"/>
          <w:w w:val="90"/>
        </w:rPr>
        <w:t>reports),</w:t>
      </w:r>
      <w:r>
        <w:rPr>
          <w:b w:val="0"/>
          <w:color w:val="231F20"/>
          <w:spacing w:val="-26"/>
          <w:w w:val="90"/>
        </w:rPr>
        <w:t> </w:t>
      </w:r>
      <w:r>
        <w:rPr>
          <w:b w:val="0"/>
          <w:color w:val="231F20"/>
          <w:w w:val="90"/>
        </w:rPr>
        <w:t>and</w:t>
      </w:r>
      <w:r>
        <w:rPr>
          <w:b w:val="0"/>
          <w:color w:val="231F20"/>
          <w:spacing w:val="-27"/>
          <w:w w:val="90"/>
        </w:rPr>
        <w:t> </w:t>
      </w:r>
      <w:r>
        <w:rPr>
          <w:b w:val="0"/>
          <w:color w:val="231F20"/>
        </w:rPr>
        <w:t>(2)</w:t>
      </w:r>
      <w:r>
        <w:rPr>
          <w:b w:val="0"/>
          <w:color w:val="231F20"/>
          <w:spacing w:val="-34"/>
        </w:rPr>
        <w:t> </w:t>
      </w:r>
      <w:r>
        <w:rPr>
          <w:b w:val="0"/>
          <w:color w:val="231F20"/>
          <w:w w:val="90"/>
        </w:rPr>
        <w:t>has</w:t>
      </w:r>
      <w:r>
        <w:rPr>
          <w:b w:val="0"/>
          <w:color w:val="231F20"/>
          <w:spacing w:val="-27"/>
          <w:w w:val="90"/>
        </w:rPr>
        <w:t> </w:t>
      </w:r>
      <w:r>
        <w:rPr>
          <w:b w:val="0"/>
          <w:color w:val="231F20"/>
          <w:w w:val="90"/>
        </w:rPr>
        <w:t>been</w:t>
      </w:r>
      <w:r>
        <w:rPr>
          <w:b w:val="0"/>
          <w:color w:val="231F20"/>
          <w:spacing w:val="-28"/>
          <w:w w:val="90"/>
        </w:rPr>
        <w:t> </w:t>
      </w:r>
      <w:r>
        <w:rPr>
          <w:b w:val="0"/>
          <w:color w:val="231F20"/>
          <w:w w:val="90"/>
        </w:rPr>
        <w:t>subject</w:t>
      </w:r>
      <w:r>
        <w:rPr>
          <w:b w:val="0"/>
          <w:color w:val="231F20"/>
          <w:spacing w:val="-28"/>
          <w:w w:val="90"/>
        </w:rPr>
        <w:t> </w:t>
      </w:r>
      <w:r>
        <w:rPr>
          <w:b w:val="0"/>
          <w:color w:val="231F20"/>
          <w:w w:val="90"/>
        </w:rPr>
        <w:t>to</w:t>
      </w:r>
      <w:r>
        <w:rPr>
          <w:b w:val="0"/>
          <w:color w:val="231F20"/>
          <w:spacing w:val="-27"/>
          <w:w w:val="90"/>
        </w:rPr>
        <w:t> </w:t>
      </w:r>
      <w:r>
        <w:rPr>
          <w:b w:val="0"/>
          <w:color w:val="231F20"/>
          <w:w w:val="90"/>
        </w:rPr>
        <w:t>such</w:t>
      </w:r>
      <w:r>
        <w:rPr>
          <w:b w:val="0"/>
          <w:color w:val="231F20"/>
          <w:spacing w:val="-27"/>
          <w:w w:val="90"/>
        </w:rPr>
        <w:t> </w:t>
      </w:r>
      <w:r>
        <w:rPr>
          <w:b w:val="0"/>
          <w:color w:val="231F20"/>
          <w:w w:val="90"/>
        </w:rPr>
        <w:t>filing</w:t>
      </w:r>
      <w:r>
        <w:rPr>
          <w:b w:val="0"/>
          <w:color w:val="231F20"/>
          <w:spacing w:val="-27"/>
          <w:w w:val="90"/>
        </w:rPr>
        <w:t> </w:t>
      </w:r>
      <w:r>
        <w:rPr>
          <w:b w:val="0"/>
          <w:color w:val="231F20"/>
          <w:w w:val="90"/>
        </w:rPr>
        <w:t>requirements</w:t>
      </w:r>
      <w:r>
        <w:rPr>
          <w:b w:val="0"/>
          <w:color w:val="231F20"/>
          <w:spacing w:val="-27"/>
          <w:w w:val="90"/>
        </w:rPr>
        <w:t> </w:t>
      </w:r>
      <w:r>
        <w:rPr>
          <w:b w:val="0"/>
          <w:color w:val="231F20"/>
          <w:w w:val="90"/>
        </w:rPr>
        <w:t>for</w:t>
      </w:r>
      <w:r>
        <w:rPr>
          <w:b w:val="0"/>
          <w:color w:val="231F20"/>
          <w:spacing w:val="-26"/>
          <w:w w:val="90"/>
        </w:rPr>
        <w:t> </w:t>
      </w:r>
      <w:r>
        <w:rPr>
          <w:b w:val="0"/>
          <w:color w:val="231F20"/>
          <w:w w:val="90"/>
        </w:rPr>
        <w:t>the</w:t>
      </w:r>
      <w:r>
        <w:rPr>
          <w:b w:val="0"/>
          <w:color w:val="231F20"/>
          <w:spacing w:val="-27"/>
          <w:w w:val="90"/>
        </w:rPr>
        <w:t> </w:t>
      </w:r>
      <w:r>
        <w:rPr>
          <w:b w:val="0"/>
          <w:color w:val="231F20"/>
          <w:w w:val="90"/>
        </w:rPr>
        <w:t>past</w:t>
      </w:r>
      <w:r>
        <w:rPr>
          <w:b w:val="0"/>
          <w:color w:val="231F20"/>
          <w:spacing w:val="-27"/>
          <w:w w:val="90"/>
        </w:rPr>
        <w:t> </w:t>
      </w:r>
      <w:r>
        <w:rPr>
          <w:b w:val="0"/>
          <w:color w:val="231F20"/>
          <w:w w:val="90"/>
        </w:rPr>
        <w:t>90</w:t>
      </w:r>
      <w:r>
        <w:rPr>
          <w:b w:val="0"/>
          <w:color w:val="231F20"/>
          <w:spacing w:val="-27"/>
          <w:w w:val="90"/>
        </w:rPr>
        <w:t> </w:t>
      </w:r>
      <w:r>
        <w:rPr>
          <w:b w:val="0"/>
          <w:color w:val="231F20"/>
          <w:w w:val="90"/>
        </w:rPr>
        <w:t>days.</w:t>
      </w:r>
      <w:r>
        <w:rPr>
          <w:b w:val="0"/>
          <w:color w:val="231F20"/>
          <w:spacing w:val="38"/>
          <w:w w:val="90"/>
        </w:rPr>
        <w:t> </w:t>
      </w:r>
      <w:r>
        <w:rPr>
          <w:b w:val="0"/>
          <w:color w:val="231F20"/>
          <w:w w:val="90"/>
        </w:rPr>
        <w:t>Yes</w:t>
      </w:r>
      <w:r>
        <w:rPr>
          <w:b w:val="0"/>
          <w:color w:val="231F20"/>
          <w:spacing w:val="-8"/>
          <w:w w:val="90"/>
        </w:rPr>
        <w:t> </w:t>
      </w:r>
      <w:r>
        <w:rPr>
          <w:b w:val="0"/>
          <w:color w:val="231F20"/>
        </w:rPr>
        <w:t>¥  </w:t>
      </w:r>
      <w:r>
        <w:rPr>
          <w:b w:val="0"/>
          <w:color w:val="231F20"/>
          <w:spacing w:val="2"/>
        </w:rPr>
        <w:t> </w:t>
      </w:r>
      <w:r>
        <w:rPr>
          <w:b w:val="0"/>
          <w:color w:val="231F20"/>
          <w:w w:val="90"/>
        </w:rPr>
        <w:t>No</w:t>
      </w:r>
      <w:r>
        <w:rPr>
          <w:b w:val="0"/>
          <w:color w:val="231F20"/>
          <w:spacing w:val="-10"/>
          <w:w w:val="90"/>
        </w:rPr>
        <w:t> </w:t>
      </w:r>
      <w:r>
        <w:rPr>
          <w:b w:val="0"/>
          <w:color w:val="231F20"/>
        </w:rPr>
        <w:t>n</w:t>
      </w:r>
    </w:p>
    <w:p>
      <w:pPr>
        <w:pStyle w:val="BodyText"/>
        <w:spacing w:line="210" w:lineRule="exact" w:before="51"/>
        <w:ind w:left="120" w:right="136" w:firstLine="400"/>
        <w:jc w:val="both"/>
        <w:rPr>
          <w:b w:val="0"/>
        </w:rPr>
      </w:pPr>
      <w:r>
        <w:rPr>
          <w:b w:val="0"/>
          <w:color w:val="231F20"/>
          <w:w w:val="80"/>
        </w:rPr>
        <w:t>Indicate</w:t>
      </w:r>
      <w:r>
        <w:rPr>
          <w:b w:val="0"/>
          <w:color w:val="231F20"/>
          <w:spacing w:val="-12"/>
          <w:w w:val="80"/>
        </w:rPr>
        <w:t> </w:t>
      </w:r>
      <w:r>
        <w:rPr>
          <w:b w:val="0"/>
          <w:color w:val="231F20"/>
          <w:w w:val="80"/>
        </w:rPr>
        <w:t>by</w:t>
      </w:r>
      <w:r>
        <w:rPr>
          <w:b w:val="0"/>
          <w:color w:val="231F20"/>
          <w:spacing w:val="-12"/>
          <w:w w:val="80"/>
        </w:rPr>
        <w:t> </w:t>
      </w:r>
      <w:r>
        <w:rPr>
          <w:b w:val="0"/>
          <w:color w:val="231F20"/>
          <w:w w:val="80"/>
        </w:rPr>
        <w:t>check</w:t>
      </w:r>
      <w:r>
        <w:rPr>
          <w:b w:val="0"/>
          <w:color w:val="231F20"/>
          <w:spacing w:val="-13"/>
          <w:w w:val="80"/>
        </w:rPr>
        <w:t> </w:t>
      </w:r>
      <w:r>
        <w:rPr>
          <w:b w:val="0"/>
          <w:color w:val="231F20"/>
          <w:w w:val="80"/>
        </w:rPr>
        <w:t>mark</w:t>
      </w:r>
      <w:r>
        <w:rPr>
          <w:b w:val="0"/>
          <w:color w:val="231F20"/>
          <w:spacing w:val="-12"/>
          <w:w w:val="80"/>
        </w:rPr>
        <w:t> </w:t>
      </w:r>
      <w:r>
        <w:rPr>
          <w:b w:val="0"/>
          <w:color w:val="231F20"/>
          <w:w w:val="80"/>
        </w:rPr>
        <w:t>if</w:t>
      </w:r>
      <w:r>
        <w:rPr>
          <w:b w:val="0"/>
          <w:color w:val="231F20"/>
          <w:spacing w:val="-10"/>
          <w:w w:val="80"/>
        </w:rPr>
        <w:t> </w:t>
      </w:r>
      <w:r>
        <w:rPr>
          <w:b w:val="0"/>
          <w:color w:val="231F20"/>
          <w:w w:val="80"/>
        </w:rPr>
        <w:t>disclosure</w:t>
      </w:r>
      <w:r>
        <w:rPr>
          <w:b w:val="0"/>
          <w:color w:val="231F20"/>
          <w:spacing w:val="-12"/>
          <w:w w:val="80"/>
        </w:rPr>
        <w:t> </w:t>
      </w:r>
      <w:r>
        <w:rPr>
          <w:b w:val="0"/>
          <w:color w:val="231F20"/>
          <w:w w:val="80"/>
        </w:rPr>
        <w:t>of</w:t>
      </w:r>
      <w:r>
        <w:rPr>
          <w:b w:val="0"/>
          <w:color w:val="231F20"/>
          <w:spacing w:val="-11"/>
          <w:w w:val="80"/>
        </w:rPr>
        <w:t> </w:t>
      </w:r>
      <w:r>
        <w:rPr>
          <w:b w:val="0"/>
          <w:color w:val="231F20"/>
          <w:w w:val="80"/>
        </w:rPr>
        <w:t>delinquent</w:t>
      </w:r>
      <w:r>
        <w:rPr>
          <w:b w:val="0"/>
          <w:color w:val="231F20"/>
          <w:spacing w:val="-13"/>
          <w:w w:val="80"/>
        </w:rPr>
        <w:t> </w:t>
      </w:r>
      <w:r>
        <w:rPr>
          <w:b w:val="0"/>
          <w:color w:val="231F20"/>
          <w:w w:val="80"/>
        </w:rPr>
        <w:t>filers</w:t>
      </w:r>
      <w:r>
        <w:rPr>
          <w:b w:val="0"/>
          <w:color w:val="231F20"/>
          <w:spacing w:val="-11"/>
          <w:w w:val="80"/>
        </w:rPr>
        <w:t> </w:t>
      </w:r>
      <w:r>
        <w:rPr>
          <w:b w:val="0"/>
          <w:color w:val="231F20"/>
          <w:w w:val="80"/>
        </w:rPr>
        <w:t>pursuant</w:t>
      </w:r>
      <w:r>
        <w:rPr>
          <w:b w:val="0"/>
          <w:color w:val="231F20"/>
          <w:spacing w:val="-10"/>
          <w:w w:val="80"/>
        </w:rPr>
        <w:t> </w:t>
      </w:r>
      <w:r>
        <w:rPr>
          <w:b w:val="0"/>
          <w:color w:val="231F20"/>
          <w:w w:val="80"/>
        </w:rPr>
        <w:t>to</w:t>
      </w:r>
      <w:r>
        <w:rPr>
          <w:b w:val="0"/>
          <w:color w:val="231F20"/>
          <w:spacing w:val="-11"/>
          <w:w w:val="80"/>
        </w:rPr>
        <w:t> </w:t>
      </w:r>
      <w:r>
        <w:rPr>
          <w:b w:val="0"/>
          <w:color w:val="231F20"/>
          <w:w w:val="80"/>
        </w:rPr>
        <w:t>Item</w:t>
      </w:r>
      <w:r>
        <w:rPr>
          <w:b w:val="0"/>
          <w:color w:val="231F20"/>
          <w:spacing w:val="-10"/>
          <w:w w:val="80"/>
        </w:rPr>
        <w:t> </w:t>
      </w:r>
      <w:r>
        <w:rPr>
          <w:b w:val="0"/>
          <w:color w:val="231F20"/>
          <w:w w:val="80"/>
        </w:rPr>
        <w:t>405</w:t>
      </w:r>
      <w:r>
        <w:rPr>
          <w:b w:val="0"/>
          <w:color w:val="231F20"/>
          <w:spacing w:val="-11"/>
          <w:w w:val="80"/>
        </w:rPr>
        <w:t> </w:t>
      </w:r>
      <w:r>
        <w:rPr>
          <w:b w:val="0"/>
          <w:color w:val="231F20"/>
          <w:w w:val="80"/>
        </w:rPr>
        <w:t>of</w:t>
      </w:r>
      <w:r>
        <w:rPr>
          <w:b w:val="0"/>
          <w:color w:val="231F20"/>
          <w:spacing w:val="-11"/>
          <w:w w:val="80"/>
        </w:rPr>
        <w:t> </w:t>
      </w:r>
      <w:r>
        <w:rPr>
          <w:b w:val="0"/>
          <w:color w:val="231F20"/>
          <w:w w:val="80"/>
        </w:rPr>
        <w:t>Regulation</w:t>
      </w:r>
      <w:r>
        <w:rPr>
          <w:b w:val="0"/>
          <w:color w:val="231F20"/>
          <w:spacing w:val="-14"/>
          <w:w w:val="80"/>
        </w:rPr>
        <w:t> </w:t>
      </w:r>
      <w:r>
        <w:rPr>
          <w:b w:val="0"/>
          <w:color w:val="231F20"/>
          <w:w w:val="80"/>
        </w:rPr>
        <w:t>S-K</w:t>
      </w:r>
      <w:r>
        <w:rPr>
          <w:b w:val="0"/>
          <w:color w:val="231F20"/>
          <w:spacing w:val="-11"/>
          <w:w w:val="80"/>
        </w:rPr>
        <w:t> </w:t>
      </w:r>
      <w:r>
        <w:rPr>
          <w:b w:val="0"/>
          <w:color w:val="231F20"/>
          <w:w w:val="80"/>
        </w:rPr>
        <w:t>is</w:t>
      </w:r>
      <w:r>
        <w:rPr>
          <w:b w:val="0"/>
          <w:color w:val="231F20"/>
          <w:spacing w:val="-11"/>
          <w:w w:val="80"/>
        </w:rPr>
        <w:t> </w:t>
      </w:r>
      <w:r>
        <w:rPr>
          <w:b w:val="0"/>
          <w:color w:val="231F20"/>
          <w:w w:val="80"/>
        </w:rPr>
        <w:t>not</w:t>
      </w:r>
      <w:r>
        <w:rPr>
          <w:b w:val="0"/>
          <w:color w:val="231F20"/>
          <w:spacing w:val="-10"/>
          <w:w w:val="80"/>
        </w:rPr>
        <w:t> </w:t>
      </w:r>
      <w:r>
        <w:rPr>
          <w:b w:val="0"/>
          <w:color w:val="231F20"/>
          <w:w w:val="80"/>
        </w:rPr>
        <w:t>contained</w:t>
      </w:r>
      <w:r>
        <w:rPr>
          <w:b w:val="0"/>
          <w:color w:val="231F20"/>
          <w:spacing w:val="-12"/>
          <w:w w:val="80"/>
        </w:rPr>
        <w:t> </w:t>
      </w:r>
      <w:r>
        <w:rPr>
          <w:b w:val="0"/>
          <w:color w:val="231F20"/>
          <w:w w:val="80"/>
        </w:rPr>
        <w:t>herein, and</w:t>
      </w:r>
      <w:r>
        <w:rPr>
          <w:b w:val="0"/>
          <w:color w:val="231F20"/>
          <w:spacing w:val="-11"/>
          <w:w w:val="80"/>
        </w:rPr>
        <w:t> </w:t>
      </w:r>
      <w:r>
        <w:rPr>
          <w:b w:val="0"/>
          <w:color w:val="231F20"/>
          <w:w w:val="80"/>
        </w:rPr>
        <w:t>will</w:t>
      </w:r>
      <w:r>
        <w:rPr>
          <w:b w:val="0"/>
          <w:color w:val="231F20"/>
          <w:spacing w:val="-11"/>
          <w:w w:val="80"/>
        </w:rPr>
        <w:t> </w:t>
      </w:r>
      <w:r>
        <w:rPr>
          <w:b w:val="0"/>
          <w:color w:val="231F20"/>
          <w:w w:val="80"/>
        </w:rPr>
        <w:t>not</w:t>
      </w:r>
      <w:r>
        <w:rPr>
          <w:b w:val="0"/>
          <w:color w:val="231F20"/>
          <w:spacing w:val="-10"/>
          <w:w w:val="80"/>
        </w:rPr>
        <w:t> </w:t>
      </w:r>
      <w:r>
        <w:rPr>
          <w:b w:val="0"/>
          <w:color w:val="231F20"/>
          <w:w w:val="80"/>
        </w:rPr>
        <w:t>be</w:t>
      </w:r>
      <w:r>
        <w:rPr>
          <w:b w:val="0"/>
          <w:color w:val="231F20"/>
          <w:spacing w:val="-11"/>
          <w:w w:val="80"/>
        </w:rPr>
        <w:t> </w:t>
      </w:r>
      <w:r>
        <w:rPr>
          <w:b w:val="0"/>
          <w:color w:val="231F20"/>
          <w:w w:val="80"/>
        </w:rPr>
        <w:t>contained,</w:t>
      </w:r>
      <w:r>
        <w:rPr>
          <w:b w:val="0"/>
          <w:color w:val="231F20"/>
          <w:spacing w:val="-11"/>
          <w:w w:val="80"/>
        </w:rPr>
        <w:t> </w:t>
      </w:r>
      <w:r>
        <w:rPr>
          <w:b w:val="0"/>
          <w:color w:val="231F20"/>
          <w:w w:val="80"/>
        </w:rPr>
        <w:t>to</w:t>
      </w:r>
      <w:r>
        <w:rPr>
          <w:b w:val="0"/>
          <w:color w:val="231F20"/>
          <w:spacing w:val="-10"/>
          <w:w w:val="80"/>
        </w:rPr>
        <w:t> </w:t>
      </w:r>
      <w:r>
        <w:rPr>
          <w:b w:val="0"/>
          <w:color w:val="231F20"/>
          <w:w w:val="80"/>
        </w:rPr>
        <w:t>the</w:t>
      </w:r>
      <w:r>
        <w:rPr>
          <w:b w:val="0"/>
          <w:color w:val="231F20"/>
          <w:spacing w:val="-11"/>
          <w:w w:val="80"/>
        </w:rPr>
        <w:t> </w:t>
      </w:r>
      <w:r>
        <w:rPr>
          <w:b w:val="0"/>
          <w:color w:val="231F20"/>
          <w:w w:val="80"/>
        </w:rPr>
        <w:t>best</w:t>
      </w:r>
      <w:r>
        <w:rPr>
          <w:b w:val="0"/>
          <w:color w:val="231F20"/>
          <w:spacing w:val="-10"/>
          <w:w w:val="80"/>
        </w:rPr>
        <w:t> </w:t>
      </w:r>
      <w:r>
        <w:rPr>
          <w:b w:val="0"/>
          <w:color w:val="231F20"/>
          <w:w w:val="80"/>
        </w:rPr>
        <w:t>of</w:t>
      </w:r>
      <w:r>
        <w:rPr>
          <w:b w:val="0"/>
          <w:color w:val="231F20"/>
          <w:spacing w:val="-11"/>
          <w:w w:val="80"/>
        </w:rPr>
        <w:t> </w:t>
      </w:r>
      <w:r>
        <w:rPr>
          <w:b w:val="0"/>
          <w:color w:val="231F20"/>
          <w:w w:val="80"/>
        </w:rPr>
        <w:t>registrant’s</w:t>
      </w:r>
      <w:r>
        <w:rPr>
          <w:b w:val="0"/>
          <w:color w:val="231F20"/>
          <w:spacing w:val="-9"/>
          <w:w w:val="80"/>
        </w:rPr>
        <w:t> </w:t>
      </w:r>
      <w:r>
        <w:rPr>
          <w:b w:val="0"/>
          <w:color w:val="231F20"/>
          <w:w w:val="80"/>
        </w:rPr>
        <w:t>knowledge,</w:t>
      </w:r>
      <w:r>
        <w:rPr>
          <w:b w:val="0"/>
          <w:color w:val="231F20"/>
          <w:spacing w:val="-13"/>
          <w:w w:val="80"/>
        </w:rPr>
        <w:t> </w:t>
      </w:r>
      <w:r>
        <w:rPr>
          <w:b w:val="0"/>
          <w:color w:val="231F20"/>
          <w:w w:val="80"/>
        </w:rPr>
        <w:t>in</w:t>
      </w:r>
      <w:r>
        <w:rPr>
          <w:b w:val="0"/>
          <w:color w:val="231F20"/>
          <w:spacing w:val="-10"/>
          <w:w w:val="80"/>
        </w:rPr>
        <w:t> </w:t>
      </w:r>
      <w:r>
        <w:rPr>
          <w:b w:val="0"/>
          <w:color w:val="231F20"/>
          <w:w w:val="80"/>
        </w:rPr>
        <w:t>definitive</w:t>
      </w:r>
      <w:r>
        <w:rPr>
          <w:b w:val="0"/>
          <w:color w:val="231F20"/>
          <w:spacing w:val="-11"/>
          <w:w w:val="80"/>
        </w:rPr>
        <w:t> </w:t>
      </w:r>
      <w:r>
        <w:rPr>
          <w:b w:val="0"/>
          <w:color w:val="231F20"/>
          <w:w w:val="80"/>
        </w:rPr>
        <w:t>proxy</w:t>
      </w:r>
      <w:r>
        <w:rPr>
          <w:b w:val="0"/>
          <w:color w:val="231F20"/>
          <w:spacing w:val="-11"/>
          <w:w w:val="80"/>
        </w:rPr>
        <w:t> </w:t>
      </w:r>
      <w:r>
        <w:rPr>
          <w:b w:val="0"/>
          <w:color w:val="231F20"/>
          <w:w w:val="80"/>
        </w:rPr>
        <w:t>or</w:t>
      </w:r>
      <w:r>
        <w:rPr>
          <w:b w:val="0"/>
          <w:color w:val="231F20"/>
          <w:spacing w:val="-9"/>
          <w:w w:val="80"/>
        </w:rPr>
        <w:t> </w:t>
      </w:r>
      <w:r>
        <w:rPr>
          <w:b w:val="0"/>
          <w:color w:val="231F20"/>
          <w:w w:val="80"/>
        </w:rPr>
        <w:t>information</w:t>
      </w:r>
      <w:r>
        <w:rPr>
          <w:b w:val="0"/>
          <w:color w:val="231F20"/>
          <w:spacing w:val="-10"/>
          <w:w w:val="80"/>
        </w:rPr>
        <w:t> </w:t>
      </w:r>
      <w:r>
        <w:rPr>
          <w:b w:val="0"/>
          <w:color w:val="231F20"/>
          <w:w w:val="80"/>
        </w:rPr>
        <w:t>statements</w:t>
      </w:r>
      <w:r>
        <w:rPr>
          <w:b w:val="0"/>
          <w:color w:val="231F20"/>
          <w:spacing w:val="-10"/>
          <w:w w:val="80"/>
        </w:rPr>
        <w:t> </w:t>
      </w:r>
      <w:r>
        <w:rPr>
          <w:b w:val="0"/>
          <w:color w:val="231F20"/>
          <w:w w:val="80"/>
        </w:rPr>
        <w:t>incorporated</w:t>
      </w:r>
      <w:r>
        <w:rPr>
          <w:b w:val="0"/>
          <w:color w:val="231F20"/>
          <w:spacing w:val="-11"/>
          <w:w w:val="80"/>
        </w:rPr>
        <w:t> </w:t>
      </w:r>
      <w:r>
        <w:rPr>
          <w:b w:val="0"/>
          <w:color w:val="231F20"/>
          <w:w w:val="80"/>
        </w:rPr>
        <w:t>by </w:t>
      </w:r>
      <w:r>
        <w:rPr>
          <w:b w:val="0"/>
          <w:color w:val="231F20"/>
          <w:w w:val="90"/>
        </w:rPr>
        <w:t>reference</w:t>
      </w:r>
      <w:r>
        <w:rPr>
          <w:b w:val="0"/>
          <w:color w:val="231F20"/>
          <w:spacing w:val="-31"/>
          <w:w w:val="90"/>
        </w:rPr>
        <w:t> </w:t>
      </w:r>
      <w:r>
        <w:rPr>
          <w:b w:val="0"/>
          <w:color w:val="231F20"/>
          <w:w w:val="90"/>
        </w:rPr>
        <w:t>in</w:t>
      </w:r>
      <w:r>
        <w:rPr>
          <w:b w:val="0"/>
          <w:color w:val="231F20"/>
          <w:spacing w:val="-30"/>
          <w:w w:val="90"/>
        </w:rPr>
        <w:t> </w:t>
      </w:r>
      <w:r>
        <w:rPr>
          <w:b w:val="0"/>
          <w:color w:val="231F20"/>
          <w:w w:val="90"/>
        </w:rPr>
        <w:t>Part</w:t>
      </w:r>
      <w:r>
        <w:rPr>
          <w:b w:val="0"/>
          <w:color w:val="231F20"/>
          <w:spacing w:val="-28"/>
          <w:w w:val="90"/>
        </w:rPr>
        <w:t> </w:t>
      </w:r>
      <w:r>
        <w:rPr>
          <w:b w:val="0"/>
          <w:color w:val="231F20"/>
          <w:w w:val="90"/>
        </w:rPr>
        <w:t>III</w:t>
      </w:r>
      <w:r>
        <w:rPr>
          <w:b w:val="0"/>
          <w:color w:val="231F20"/>
          <w:spacing w:val="-29"/>
          <w:w w:val="90"/>
        </w:rPr>
        <w:t> </w:t>
      </w:r>
      <w:r>
        <w:rPr>
          <w:b w:val="0"/>
          <w:color w:val="231F20"/>
          <w:w w:val="90"/>
        </w:rPr>
        <w:t>of</w:t>
      </w:r>
      <w:r>
        <w:rPr>
          <w:b w:val="0"/>
          <w:color w:val="231F20"/>
          <w:spacing w:val="-29"/>
          <w:w w:val="90"/>
        </w:rPr>
        <w:t> </w:t>
      </w:r>
      <w:r>
        <w:rPr>
          <w:b w:val="0"/>
          <w:color w:val="231F20"/>
          <w:w w:val="90"/>
        </w:rPr>
        <w:t>this</w:t>
      </w:r>
      <w:r>
        <w:rPr>
          <w:b w:val="0"/>
          <w:color w:val="231F20"/>
          <w:spacing w:val="-29"/>
          <w:w w:val="90"/>
        </w:rPr>
        <w:t> </w:t>
      </w:r>
      <w:r>
        <w:rPr>
          <w:b w:val="0"/>
          <w:color w:val="231F20"/>
          <w:w w:val="90"/>
        </w:rPr>
        <w:t>Form</w:t>
      </w:r>
      <w:r>
        <w:rPr>
          <w:b w:val="0"/>
          <w:color w:val="231F20"/>
          <w:spacing w:val="-29"/>
          <w:w w:val="90"/>
        </w:rPr>
        <w:t> </w:t>
      </w:r>
      <w:r>
        <w:rPr>
          <w:b w:val="0"/>
          <w:color w:val="231F20"/>
          <w:w w:val="90"/>
        </w:rPr>
        <w:t>10-K</w:t>
      </w:r>
      <w:r>
        <w:rPr>
          <w:b w:val="0"/>
          <w:color w:val="231F20"/>
          <w:spacing w:val="-30"/>
          <w:w w:val="90"/>
        </w:rPr>
        <w:t> </w:t>
      </w:r>
      <w:r>
        <w:rPr>
          <w:b w:val="0"/>
          <w:color w:val="231F20"/>
          <w:w w:val="90"/>
        </w:rPr>
        <w:t>or</w:t>
      </w:r>
      <w:r>
        <w:rPr>
          <w:b w:val="0"/>
          <w:color w:val="231F20"/>
          <w:spacing w:val="-29"/>
          <w:w w:val="90"/>
        </w:rPr>
        <w:t> </w:t>
      </w:r>
      <w:r>
        <w:rPr>
          <w:b w:val="0"/>
          <w:color w:val="231F20"/>
          <w:w w:val="90"/>
        </w:rPr>
        <w:t>any</w:t>
      </w:r>
      <w:r>
        <w:rPr>
          <w:b w:val="0"/>
          <w:color w:val="231F20"/>
          <w:spacing w:val="-30"/>
          <w:w w:val="90"/>
        </w:rPr>
        <w:t> </w:t>
      </w:r>
      <w:r>
        <w:rPr>
          <w:b w:val="0"/>
          <w:color w:val="231F20"/>
          <w:w w:val="90"/>
        </w:rPr>
        <w:t>amendment</w:t>
      </w:r>
      <w:r>
        <w:rPr>
          <w:b w:val="0"/>
          <w:color w:val="231F20"/>
          <w:spacing w:val="-31"/>
          <w:w w:val="90"/>
        </w:rPr>
        <w:t> </w:t>
      </w:r>
      <w:r>
        <w:rPr>
          <w:b w:val="0"/>
          <w:color w:val="231F20"/>
          <w:w w:val="90"/>
        </w:rPr>
        <w:t>to</w:t>
      </w:r>
      <w:r>
        <w:rPr>
          <w:b w:val="0"/>
          <w:color w:val="231F20"/>
          <w:spacing w:val="-29"/>
          <w:w w:val="90"/>
        </w:rPr>
        <w:t> </w:t>
      </w:r>
      <w:r>
        <w:rPr>
          <w:b w:val="0"/>
          <w:color w:val="231F20"/>
          <w:w w:val="90"/>
        </w:rPr>
        <w:t>this</w:t>
      </w:r>
      <w:r>
        <w:rPr>
          <w:b w:val="0"/>
          <w:color w:val="231F20"/>
          <w:spacing w:val="-29"/>
          <w:w w:val="90"/>
        </w:rPr>
        <w:t> </w:t>
      </w:r>
      <w:r>
        <w:rPr>
          <w:b w:val="0"/>
          <w:color w:val="231F20"/>
          <w:w w:val="90"/>
        </w:rPr>
        <w:t>Form</w:t>
      </w:r>
      <w:r>
        <w:rPr>
          <w:b w:val="0"/>
          <w:color w:val="231F20"/>
          <w:spacing w:val="-29"/>
          <w:w w:val="90"/>
        </w:rPr>
        <w:t> </w:t>
      </w:r>
      <w:r>
        <w:rPr>
          <w:b w:val="0"/>
          <w:color w:val="231F20"/>
          <w:w w:val="90"/>
        </w:rPr>
        <w:t>10-K.</w:t>
      </w:r>
      <w:r>
        <w:rPr>
          <w:b w:val="0"/>
          <w:color w:val="231F20"/>
          <w:spacing w:val="31"/>
          <w:w w:val="90"/>
        </w:rPr>
        <w:t> </w:t>
      </w:r>
      <w:r>
        <w:rPr>
          <w:b w:val="0"/>
          <w:color w:val="231F20"/>
        </w:rPr>
        <w:t>¥</w:t>
      </w:r>
    </w:p>
    <w:p>
      <w:pPr>
        <w:pStyle w:val="BodyText"/>
        <w:spacing w:line="210" w:lineRule="exact" w:before="60"/>
        <w:ind w:left="120" w:right="135" w:firstLine="400"/>
        <w:jc w:val="both"/>
        <w:rPr>
          <w:b w:val="0"/>
        </w:rPr>
      </w:pPr>
      <w:r>
        <w:rPr>
          <w:b w:val="0"/>
          <w:color w:val="231F20"/>
          <w:w w:val="85"/>
        </w:rPr>
        <w:t>Indicate</w:t>
      </w:r>
      <w:r>
        <w:rPr>
          <w:b w:val="0"/>
          <w:color w:val="231F20"/>
          <w:spacing w:val="-28"/>
          <w:w w:val="85"/>
        </w:rPr>
        <w:t> </w:t>
      </w:r>
      <w:r>
        <w:rPr>
          <w:b w:val="0"/>
          <w:color w:val="231F20"/>
          <w:w w:val="85"/>
        </w:rPr>
        <w:t>by</w:t>
      </w:r>
      <w:r>
        <w:rPr>
          <w:b w:val="0"/>
          <w:color w:val="231F20"/>
          <w:spacing w:val="-28"/>
          <w:w w:val="85"/>
        </w:rPr>
        <w:t> </w:t>
      </w:r>
      <w:r>
        <w:rPr>
          <w:b w:val="0"/>
          <w:color w:val="231F20"/>
          <w:w w:val="85"/>
        </w:rPr>
        <w:t>check</w:t>
      </w:r>
      <w:r>
        <w:rPr>
          <w:b w:val="0"/>
          <w:color w:val="231F20"/>
          <w:spacing w:val="-29"/>
          <w:w w:val="85"/>
        </w:rPr>
        <w:t> </w:t>
      </w:r>
      <w:r>
        <w:rPr>
          <w:b w:val="0"/>
          <w:color w:val="231F20"/>
          <w:w w:val="85"/>
        </w:rPr>
        <w:t>mark</w:t>
      </w:r>
      <w:r>
        <w:rPr>
          <w:b w:val="0"/>
          <w:color w:val="231F20"/>
          <w:spacing w:val="-28"/>
          <w:w w:val="85"/>
        </w:rPr>
        <w:t> </w:t>
      </w:r>
      <w:r>
        <w:rPr>
          <w:b w:val="0"/>
          <w:color w:val="231F20"/>
          <w:w w:val="85"/>
        </w:rPr>
        <w:t>if</w:t>
      </w:r>
      <w:r>
        <w:rPr>
          <w:b w:val="0"/>
          <w:color w:val="231F20"/>
          <w:spacing w:val="-28"/>
          <w:w w:val="85"/>
        </w:rPr>
        <w:t> </w:t>
      </w:r>
      <w:r>
        <w:rPr>
          <w:b w:val="0"/>
          <w:color w:val="231F20"/>
          <w:w w:val="85"/>
        </w:rPr>
        <w:t>the</w:t>
      </w:r>
      <w:r>
        <w:rPr>
          <w:b w:val="0"/>
          <w:color w:val="231F20"/>
          <w:spacing w:val="-28"/>
          <w:w w:val="85"/>
        </w:rPr>
        <w:t> </w:t>
      </w:r>
      <w:r>
        <w:rPr>
          <w:b w:val="0"/>
          <w:color w:val="231F20"/>
          <w:w w:val="85"/>
        </w:rPr>
        <w:t>registrant</w:t>
      </w:r>
      <w:r>
        <w:rPr>
          <w:b w:val="0"/>
          <w:color w:val="231F20"/>
          <w:spacing w:val="-27"/>
          <w:w w:val="85"/>
        </w:rPr>
        <w:t> </w:t>
      </w:r>
      <w:r>
        <w:rPr>
          <w:b w:val="0"/>
          <w:color w:val="231F20"/>
          <w:w w:val="85"/>
        </w:rPr>
        <w:t>is</w:t>
      </w:r>
      <w:r>
        <w:rPr>
          <w:b w:val="0"/>
          <w:color w:val="231F20"/>
          <w:spacing w:val="-28"/>
          <w:w w:val="85"/>
        </w:rPr>
        <w:t> </w:t>
      </w:r>
      <w:r>
        <w:rPr>
          <w:b w:val="0"/>
          <w:color w:val="231F20"/>
          <w:w w:val="85"/>
        </w:rPr>
        <w:t>a</w:t>
      </w:r>
      <w:r>
        <w:rPr>
          <w:b w:val="0"/>
          <w:color w:val="231F20"/>
          <w:spacing w:val="-28"/>
          <w:w w:val="85"/>
        </w:rPr>
        <w:t> </w:t>
      </w:r>
      <w:r>
        <w:rPr>
          <w:b w:val="0"/>
          <w:color w:val="231F20"/>
          <w:w w:val="85"/>
        </w:rPr>
        <w:t>large</w:t>
      </w:r>
      <w:r>
        <w:rPr>
          <w:b w:val="0"/>
          <w:color w:val="231F20"/>
          <w:spacing w:val="-28"/>
          <w:w w:val="85"/>
        </w:rPr>
        <w:t> </w:t>
      </w:r>
      <w:r>
        <w:rPr>
          <w:b w:val="0"/>
          <w:color w:val="231F20"/>
          <w:w w:val="85"/>
        </w:rPr>
        <w:t>accelerated</w:t>
      </w:r>
      <w:r>
        <w:rPr>
          <w:b w:val="0"/>
          <w:color w:val="231F20"/>
          <w:spacing w:val="-29"/>
          <w:w w:val="85"/>
        </w:rPr>
        <w:t> </w:t>
      </w:r>
      <w:r>
        <w:rPr>
          <w:b w:val="0"/>
          <w:color w:val="231F20"/>
          <w:w w:val="85"/>
        </w:rPr>
        <w:t>filer,</w:t>
      </w:r>
      <w:r>
        <w:rPr>
          <w:b w:val="0"/>
          <w:color w:val="231F20"/>
          <w:spacing w:val="-28"/>
          <w:w w:val="85"/>
        </w:rPr>
        <w:t> </w:t>
      </w:r>
      <w:r>
        <w:rPr>
          <w:b w:val="0"/>
          <w:color w:val="231F20"/>
          <w:w w:val="85"/>
        </w:rPr>
        <w:t>an</w:t>
      </w:r>
      <w:r>
        <w:rPr>
          <w:b w:val="0"/>
          <w:color w:val="231F20"/>
          <w:spacing w:val="-28"/>
          <w:w w:val="85"/>
        </w:rPr>
        <w:t> </w:t>
      </w:r>
      <w:r>
        <w:rPr>
          <w:b w:val="0"/>
          <w:color w:val="231F20"/>
          <w:w w:val="85"/>
        </w:rPr>
        <w:t>accelerated</w:t>
      </w:r>
      <w:r>
        <w:rPr>
          <w:b w:val="0"/>
          <w:color w:val="231F20"/>
          <w:spacing w:val="-30"/>
          <w:w w:val="85"/>
        </w:rPr>
        <w:t> </w:t>
      </w:r>
      <w:r>
        <w:rPr>
          <w:b w:val="0"/>
          <w:color w:val="231F20"/>
          <w:w w:val="85"/>
        </w:rPr>
        <w:t>filer,</w:t>
      </w:r>
      <w:r>
        <w:rPr>
          <w:b w:val="0"/>
          <w:color w:val="231F20"/>
          <w:spacing w:val="-28"/>
          <w:w w:val="85"/>
        </w:rPr>
        <w:t> </w:t>
      </w:r>
      <w:r>
        <w:rPr>
          <w:b w:val="0"/>
          <w:color w:val="231F20"/>
          <w:w w:val="85"/>
        </w:rPr>
        <w:t>or</w:t>
      </w:r>
      <w:r>
        <w:rPr>
          <w:b w:val="0"/>
          <w:color w:val="231F20"/>
          <w:spacing w:val="-28"/>
          <w:w w:val="85"/>
        </w:rPr>
        <w:t> </w:t>
      </w:r>
      <w:r>
        <w:rPr>
          <w:b w:val="0"/>
          <w:color w:val="231F20"/>
          <w:w w:val="85"/>
        </w:rPr>
        <w:t>a</w:t>
      </w:r>
      <w:r>
        <w:rPr>
          <w:b w:val="0"/>
          <w:color w:val="231F20"/>
          <w:spacing w:val="-28"/>
          <w:w w:val="85"/>
        </w:rPr>
        <w:t> </w:t>
      </w:r>
      <w:r>
        <w:rPr>
          <w:b w:val="0"/>
          <w:color w:val="231F20"/>
          <w:w w:val="85"/>
        </w:rPr>
        <w:t>non-accelerated</w:t>
      </w:r>
      <w:r>
        <w:rPr>
          <w:b w:val="0"/>
          <w:color w:val="231F20"/>
          <w:spacing w:val="-30"/>
          <w:w w:val="85"/>
        </w:rPr>
        <w:t> </w:t>
      </w:r>
      <w:r>
        <w:rPr>
          <w:b w:val="0"/>
          <w:color w:val="231F20"/>
          <w:w w:val="85"/>
        </w:rPr>
        <w:t>filer.</w:t>
      </w:r>
      <w:r>
        <w:rPr>
          <w:b w:val="0"/>
          <w:color w:val="231F20"/>
          <w:spacing w:val="-28"/>
          <w:w w:val="85"/>
        </w:rPr>
        <w:t> </w:t>
      </w:r>
      <w:r>
        <w:rPr>
          <w:b w:val="0"/>
          <w:color w:val="231F20"/>
          <w:w w:val="85"/>
        </w:rPr>
        <w:t>See definition</w:t>
      </w:r>
      <w:r>
        <w:rPr>
          <w:b w:val="0"/>
          <w:color w:val="231F20"/>
          <w:spacing w:val="-14"/>
          <w:w w:val="85"/>
        </w:rPr>
        <w:t> </w:t>
      </w:r>
      <w:r>
        <w:rPr>
          <w:b w:val="0"/>
          <w:color w:val="231F20"/>
          <w:w w:val="85"/>
        </w:rPr>
        <w:t>of</w:t>
      </w:r>
      <w:r>
        <w:rPr>
          <w:b w:val="0"/>
          <w:color w:val="231F20"/>
          <w:spacing w:val="-14"/>
          <w:w w:val="85"/>
        </w:rPr>
        <w:t> </w:t>
      </w:r>
      <w:r>
        <w:rPr>
          <w:b w:val="0"/>
          <w:color w:val="231F20"/>
          <w:w w:val="85"/>
        </w:rPr>
        <w:t>“accelerated</w:t>
      </w:r>
      <w:r>
        <w:rPr>
          <w:b w:val="0"/>
          <w:color w:val="231F20"/>
          <w:spacing w:val="-16"/>
          <w:w w:val="85"/>
        </w:rPr>
        <w:t> </w:t>
      </w:r>
      <w:r>
        <w:rPr>
          <w:b w:val="0"/>
          <w:color w:val="231F20"/>
          <w:w w:val="85"/>
        </w:rPr>
        <w:t>filer</w:t>
      </w:r>
      <w:r>
        <w:rPr>
          <w:b w:val="0"/>
          <w:color w:val="231F20"/>
          <w:spacing w:val="-14"/>
          <w:w w:val="85"/>
        </w:rPr>
        <w:t> </w:t>
      </w:r>
      <w:r>
        <w:rPr>
          <w:b w:val="0"/>
          <w:color w:val="231F20"/>
          <w:w w:val="85"/>
        </w:rPr>
        <w:t>and</w:t>
      </w:r>
      <w:r>
        <w:rPr>
          <w:b w:val="0"/>
          <w:color w:val="231F20"/>
          <w:spacing w:val="-15"/>
          <w:w w:val="85"/>
        </w:rPr>
        <w:t> </w:t>
      </w:r>
      <w:r>
        <w:rPr>
          <w:b w:val="0"/>
          <w:color w:val="231F20"/>
          <w:w w:val="85"/>
        </w:rPr>
        <w:t>large</w:t>
      </w:r>
      <w:r>
        <w:rPr>
          <w:b w:val="0"/>
          <w:color w:val="231F20"/>
          <w:spacing w:val="-14"/>
          <w:w w:val="85"/>
        </w:rPr>
        <w:t> </w:t>
      </w:r>
      <w:r>
        <w:rPr>
          <w:b w:val="0"/>
          <w:color w:val="231F20"/>
          <w:w w:val="85"/>
        </w:rPr>
        <w:t>accelerated</w:t>
      </w:r>
      <w:r>
        <w:rPr>
          <w:b w:val="0"/>
          <w:color w:val="231F20"/>
          <w:spacing w:val="-17"/>
          <w:w w:val="85"/>
        </w:rPr>
        <w:t> </w:t>
      </w:r>
      <w:r>
        <w:rPr>
          <w:b w:val="0"/>
          <w:color w:val="231F20"/>
          <w:w w:val="85"/>
        </w:rPr>
        <w:t>filer”</w:t>
      </w:r>
      <w:r>
        <w:rPr>
          <w:b w:val="0"/>
          <w:color w:val="231F20"/>
          <w:spacing w:val="-13"/>
          <w:w w:val="85"/>
        </w:rPr>
        <w:t> </w:t>
      </w:r>
      <w:r>
        <w:rPr>
          <w:b w:val="0"/>
          <w:color w:val="231F20"/>
          <w:w w:val="85"/>
        </w:rPr>
        <w:t>in</w:t>
      </w:r>
      <w:r>
        <w:rPr>
          <w:b w:val="0"/>
          <w:color w:val="231F20"/>
          <w:spacing w:val="-14"/>
          <w:w w:val="85"/>
        </w:rPr>
        <w:t> </w:t>
      </w:r>
      <w:r>
        <w:rPr>
          <w:b w:val="0"/>
          <w:color w:val="231F20"/>
          <w:w w:val="85"/>
        </w:rPr>
        <w:t>Rule</w:t>
      </w:r>
      <w:r>
        <w:rPr>
          <w:b w:val="0"/>
          <w:color w:val="231F20"/>
          <w:spacing w:val="-15"/>
          <w:w w:val="85"/>
        </w:rPr>
        <w:t> </w:t>
      </w:r>
      <w:r>
        <w:rPr>
          <w:b w:val="0"/>
          <w:color w:val="231F20"/>
          <w:w w:val="85"/>
        </w:rPr>
        <w:t>12b-2</w:t>
      </w:r>
      <w:r>
        <w:rPr>
          <w:b w:val="0"/>
          <w:color w:val="231F20"/>
          <w:spacing w:val="-14"/>
          <w:w w:val="85"/>
        </w:rPr>
        <w:t> </w:t>
      </w:r>
      <w:r>
        <w:rPr>
          <w:b w:val="0"/>
          <w:color w:val="231F20"/>
          <w:w w:val="85"/>
        </w:rPr>
        <w:t>of</w:t>
      </w:r>
      <w:r>
        <w:rPr>
          <w:b w:val="0"/>
          <w:color w:val="231F20"/>
          <w:spacing w:val="-14"/>
          <w:w w:val="85"/>
        </w:rPr>
        <w:t> </w:t>
      </w:r>
      <w:r>
        <w:rPr>
          <w:b w:val="0"/>
          <w:color w:val="231F20"/>
          <w:w w:val="85"/>
        </w:rPr>
        <w:t>the</w:t>
      </w:r>
      <w:r>
        <w:rPr>
          <w:b w:val="0"/>
          <w:color w:val="231F20"/>
          <w:spacing w:val="-14"/>
          <w:w w:val="85"/>
        </w:rPr>
        <w:t> </w:t>
      </w:r>
      <w:r>
        <w:rPr>
          <w:b w:val="0"/>
          <w:color w:val="231F20"/>
          <w:w w:val="85"/>
        </w:rPr>
        <w:t>Exchange</w:t>
      </w:r>
      <w:r>
        <w:rPr>
          <w:b w:val="0"/>
          <w:color w:val="231F20"/>
          <w:spacing w:val="-15"/>
          <w:w w:val="85"/>
        </w:rPr>
        <w:t> </w:t>
      </w:r>
      <w:r>
        <w:rPr>
          <w:b w:val="0"/>
          <w:color w:val="231F20"/>
          <w:w w:val="85"/>
        </w:rPr>
        <w:t>Act.</w:t>
      </w:r>
      <w:r>
        <w:rPr>
          <w:b w:val="0"/>
          <w:color w:val="231F20"/>
          <w:spacing w:val="-15"/>
          <w:w w:val="85"/>
        </w:rPr>
        <w:t> </w:t>
      </w:r>
      <w:r>
        <w:rPr>
          <w:b w:val="0"/>
          <w:color w:val="231F20"/>
          <w:w w:val="85"/>
        </w:rPr>
        <w:t>(Check</w:t>
      </w:r>
      <w:r>
        <w:rPr>
          <w:b w:val="0"/>
          <w:color w:val="231F20"/>
          <w:spacing w:val="-15"/>
          <w:w w:val="85"/>
        </w:rPr>
        <w:t> </w:t>
      </w:r>
      <w:r>
        <w:rPr>
          <w:b w:val="0"/>
          <w:color w:val="231F20"/>
          <w:w w:val="85"/>
        </w:rPr>
        <w:t>one):</w:t>
      </w:r>
    </w:p>
    <w:p>
      <w:pPr>
        <w:pStyle w:val="BodyText"/>
        <w:tabs>
          <w:tab w:pos="2883" w:val="left" w:leader="none"/>
          <w:tab w:pos="4799" w:val="left" w:leader="none"/>
        </w:tabs>
        <w:spacing w:before="29"/>
        <w:ind w:left="520"/>
        <w:rPr>
          <w:b w:val="0"/>
        </w:rPr>
      </w:pPr>
      <w:r>
        <w:rPr>
          <w:b w:val="0"/>
          <w:color w:val="231F20"/>
          <w:w w:val="90"/>
        </w:rPr>
        <w:t>Large</w:t>
      </w:r>
      <w:r>
        <w:rPr>
          <w:b w:val="0"/>
          <w:color w:val="231F20"/>
          <w:spacing w:val="-29"/>
          <w:w w:val="90"/>
        </w:rPr>
        <w:t> </w:t>
      </w:r>
      <w:r>
        <w:rPr>
          <w:b w:val="0"/>
          <w:color w:val="231F20"/>
          <w:w w:val="90"/>
        </w:rPr>
        <w:t>accelerated</w:t>
      </w:r>
      <w:r>
        <w:rPr>
          <w:b w:val="0"/>
          <w:color w:val="231F20"/>
          <w:spacing w:val="-31"/>
          <w:w w:val="90"/>
        </w:rPr>
        <w:t> </w:t>
      </w:r>
      <w:r>
        <w:rPr>
          <w:b w:val="0"/>
          <w:color w:val="231F20"/>
          <w:w w:val="90"/>
        </w:rPr>
        <w:t>filer</w:t>
      </w:r>
      <w:r>
        <w:rPr>
          <w:b w:val="0"/>
          <w:color w:val="231F20"/>
          <w:spacing w:val="-12"/>
          <w:w w:val="90"/>
        </w:rPr>
        <w:t> </w:t>
      </w:r>
      <w:r>
        <w:rPr>
          <w:b w:val="0"/>
          <w:color w:val="231F20"/>
          <w:w w:val="90"/>
        </w:rPr>
        <w:t>¥</w:t>
        <w:tab/>
        <w:t>Accelerated</w:t>
      </w:r>
      <w:r>
        <w:rPr>
          <w:b w:val="0"/>
          <w:color w:val="231F20"/>
          <w:spacing w:val="-22"/>
          <w:w w:val="90"/>
        </w:rPr>
        <w:t> </w:t>
      </w:r>
      <w:r>
        <w:rPr>
          <w:b w:val="0"/>
          <w:color w:val="231F20"/>
          <w:w w:val="90"/>
        </w:rPr>
        <w:t>filer</w:t>
      </w:r>
      <w:r>
        <w:rPr>
          <w:b w:val="0"/>
          <w:color w:val="231F20"/>
          <w:spacing w:val="2"/>
          <w:w w:val="90"/>
        </w:rPr>
        <w:t> </w:t>
      </w:r>
      <w:r>
        <w:rPr>
          <w:b w:val="0"/>
          <w:color w:val="231F20"/>
          <w:w w:val="90"/>
        </w:rPr>
        <w:t>n</w:t>
        <w:tab/>
      </w:r>
      <w:r>
        <w:rPr>
          <w:b w:val="0"/>
          <w:color w:val="231F20"/>
          <w:w w:val="85"/>
        </w:rPr>
        <w:t>Non-accelerated filer</w:t>
      </w:r>
      <w:r>
        <w:rPr>
          <w:b w:val="0"/>
          <w:color w:val="231F20"/>
          <w:spacing w:val="-12"/>
          <w:w w:val="85"/>
        </w:rPr>
        <w:t> </w:t>
      </w:r>
      <w:r>
        <w:rPr>
          <w:b w:val="0"/>
          <w:color w:val="231F20"/>
          <w:w w:val="85"/>
        </w:rPr>
        <w:t>n</w:t>
      </w:r>
    </w:p>
    <w:p>
      <w:pPr>
        <w:pStyle w:val="BodyText"/>
        <w:spacing w:line="210" w:lineRule="exact" w:before="55"/>
        <w:ind w:left="120" w:right="135" w:firstLine="400"/>
        <w:jc w:val="both"/>
        <w:rPr>
          <w:b w:val="0"/>
        </w:rPr>
      </w:pPr>
      <w:r>
        <w:rPr>
          <w:b w:val="0"/>
          <w:color w:val="231F20"/>
          <w:w w:val="90"/>
        </w:rPr>
        <w:t>Indicate by check mark if the registrant is a shell company (as defined in Rule 12b-2 of the Exchange Act).    Yes  </w:t>
      </w:r>
      <w:r>
        <w:rPr>
          <w:b w:val="0"/>
          <w:color w:val="231F20"/>
        </w:rPr>
        <w:t>n       </w:t>
      </w:r>
      <w:r>
        <w:rPr>
          <w:b w:val="0"/>
          <w:color w:val="231F20"/>
          <w:w w:val="90"/>
        </w:rPr>
        <w:t>No </w:t>
      </w:r>
      <w:r>
        <w:rPr>
          <w:b w:val="0"/>
          <w:color w:val="231F20"/>
        </w:rPr>
        <w:t>¥</w:t>
      </w:r>
    </w:p>
    <w:p>
      <w:pPr>
        <w:pStyle w:val="BodyText"/>
        <w:spacing w:line="223" w:lineRule="exact" w:before="38"/>
        <w:ind w:left="520"/>
        <w:rPr>
          <w:b w:val="0"/>
        </w:rPr>
      </w:pPr>
      <w:r>
        <w:rPr>
          <w:b w:val="0"/>
          <w:color w:val="231F20"/>
          <w:w w:val="90"/>
        </w:rPr>
        <w:t>The</w:t>
      </w:r>
      <w:r>
        <w:rPr>
          <w:b w:val="0"/>
          <w:color w:val="231F20"/>
          <w:spacing w:val="-14"/>
          <w:w w:val="90"/>
        </w:rPr>
        <w:t> </w:t>
      </w:r>
      <w:r>
        <w:rPr>
          <w:b w:val="0"/>
          <w:color w:val="231F20"/>
          <w:w w:val="90"/>
        </w:rPr>
        <w:t>aggregate</w:t>
      </w:r>
      <w:r>
        <w:rPr>
          <w:b w:val="0"/>
          <w:color w:val="231F20"/>
          <w:spacing w:val="-15"/>
          <w:w w:val="90"/>
        </w:rPr>
        <w:t> </w:t>
      </w:r>
      <w:r>
        <w:rPr>
          <w:b w:val="0"/>
          <w:color w:val="231F20"/>
          <w:w w:val="90"/>
        </w:rPr>
        <w:t>market</w:t>
      </w:r>
      <w:r>
        <w:rPr>
          <w:b w:val="0"/>
          <w:color w:val="231F20"/>
          <w:spacing w:val="-14"/>
          <w:w w:val="90"/>
        </w:rPr>
        <w:t> </w:t>
      </w:r>
      <w:r>
        <w:rPr>
          <w:b w:val="0"/>
          <w:color w:val="231F20"/>
          <w:w w:val="90"/>
        </w:rPr>
        <w:t>value</w:t>
      </w:r>
      <w:r>
        <w:rPr>
          <w:b w:val="0"/>
          <w:color w:val="231F20"/>
          <w:spacing w:val="-15"/>
          <w:w w:val="90"/>
        </w:rPr>
        <w:t> </w:t>
      </w:r>
      <w:r>
        <w:rPr>
          <w:b w:val="0"/>
          <w:color w:val="231F20"/>
          <w:w w:val="90"/>
        </w:rPr>
        <w:t>of</w:t>
      </w:r>
      <w:r>
        <w:rPr>
          <w:b w:val="0"/>
          <w:color w:val="231F20"/>
          <w:spacing w:val="-14"/>
          <w:w w:val="90"/>
        </w:rPr>
        <w:t> </w:t>
      </w:r>
      <w:r>
        <w:rPr>
          <w:b w:val="0"/>
          <w:color w:val="231F20"/>
          <w:w w:val="90"/>
        </w:rPr>
        <w:t>the</w:t>
      </w:r>
      <w:r>
        <w:rPr>
          <w:b w:val="0"/>
          <w:color w:val="231F20"/>
          <w:spacing w:val="-14"/>
          <w:w w:val="90"/>
        </w:rPr>
        <w:t> </w:t>
      </w:r>
      <w:r>
        <w:rPr>
          <w:b w:val="0"/>
          <w:color w:val="231F20"/>
          <w:w w:val="90"/>
        </w:rPr>
        <w:t>common</w:t>
      </w:r>
      <w:r>
        <w:rPr>
          <w:b w:val="0"/>
          <w:color w:val="231F20"/>
          <w:spacing w:val="-15"/>
          <w:w w:val="90"/>
        </w:rPr>
        <w:t> </w:t>
      </w:r>
      <w:r>
        <w:rPr>
          <w:b w:val="0"/>
          <w:color w:val="231F20"/>
          <w:w w:val="90"/>
        </w:rPr>
        <w:t>stock</w:t>
      </w:r>
      <w:r>
        <w:rPr>
          <w:b w:val="0"/>
          <w:color w:val="231F20"/>
          <w:spacing w:val="-14"/>
          <w:w w:val="90"/>
        </w:rPr>
        <w:t> </w:t>
      </w:r>
      <w:r>
        <w:rPr>
          <w:b w:val="0"/>
          <w:color w:val="231F20"/>
          <w:w w:val="90"/>
        </w:rPr>
        <w:t>held</w:t>
      </w:r>
      <w:r>
        <w:rPr>
          <w:b w:val="0"/>
          <w:color w:val="231F20"/>
          <w:spacing w:val="-14"/>
          <w:w w:val="90"/>
        </w:rPr>
        <w:t> </w:t>
      </w:r>
      <w:r>
        <w:rPr>
          <w:b w:val="0"/>
          <w:color w:val="231F20"/>
          <w:w w:val="90"/>
        </w:rPr>
        <w:t>by</w:t>
      </w:r>
      <w:r>
        <w:rPr>
          <w:b w:val="0"/>
          <w:color w:val="231F20"/>
          <w:spacing w:val="-14"/>
          <w:w w:val="90"/>
        </w:rPr>
        <w:t> </w:t>
      </w:r>
      <w:r>
        <w:rPr>
          <w:b w:val="0"/>
          <w:color w:val="231F20"/>
          <w:w w:val="90"/>
        </w:rPr>
        <w:t>non-affiliates</w:t>
      </w:r>
      <w:r>
        <w:rPr>
          <w:b w:val="0"/>
          <w:color w:val="231F20"/>
          <w:spacing w:val="-14"/>
          <w:w w:val="90"/>
        </w:rPr>
        <w:t> </w:t>
      </w:r>
      <w:r>
        <w:rPr>
          <w:b w:val="0"/>
          <w:color w:val="231F20"/>
          <w:w w:val="90"/>
        </w:rPr>
        <w:t>of</w:t>
      </w:r>
      <w:r>
        <w:rPr>
          <w:b w:val="0"/>
          <w:color w:val="231F20"/>
          <w:spacing w:val="-14"/>
          <w:w w:val="90"/>
        </w:rPr>
        <w:t> </w:t>
      </w:r>
      <w:r>
        <w:rPr>
          <w:b w:val="0"/>
          <w:color w:val="231F20"/>
          <w:w w:val="90"/>
        </w:rPr>
        <w:t>the</w:t>
      </w:r>
      <w:r>
        <w:rPr>
          <w:b w:val="0"/>
          <w:color w:val="231F20"/>
          <w:spacing w:val="-14"/>
          <w:w w:val="90"/>
        </w:rPr>
        <w:t> </w:t>
      </w:r>
      <w:r>
        <w:rPr>
          <w:b w:val="0"/>
          <w:color w:val="231F20"/>
          <w:w w:val="90"/>
        </w:rPr>
        <w:t>registrant</w:t>
      </w:r>
      <w:r>
        <w:rPr>
          <w:b w:val="0"/>
          <w:color w:val="231F20"/>
          <w:spacing w:val="-13"/>
          <w:w w:val="90"/>
        </w:rPr>
        <w:t> </w:t>
      </w:r>
      <w:r>
        <w:rPr>
          <w:b w:val="0"/>
          <w:color w:val="231F20"/>
          <w:w w:val="90"/>
        </w:rPr>
        <w:t>was</w:t>
      </w:r>
      <w:r>
        <w:rPr>
          <w:b w:val="0"/>
          <w:color w:val="231F20"/>
          <w:spacing w:val="-14"/>
          <w:w w:val="90"/>
        </w:rPr>
        <w:t> </w:t>
      </w:r>
      <w:r>
        <w:rPr>
          <w:b w:val="0"/>
          <w:color w:val="231F20"/>
          <w:w w:val="90"/>
        </w:rPr>
        <w:t>approximately</w:t>
      </w:r>
    </w:p>
    <w:p>
      <w:pPr>
        <w:pStyle w:val="BodyText"/>
        <w:spacing w:line="210" w:lineRule="exact" w:before="8"/>
        <w:ind w:left="120" w:right="130"/>
        <w:rPr>
          <w:b w:val="0"/>
        </w:rPr>
      </w:pPr>
      <w:r>
        <w:rPr>
          <w:b w:val="0"/>
          <w:color w:val="231F20"/>
          <w:w w:val="85"/>
        </w:rPr>
        <w:t>$11,172,660,474,</w:t>
      </w:r>
      <w:r>
        <w:rPr>
          <w:b w:val="0"/>
          <w:color w:val="231F20"/>
          <w:spacing w:val="-24"/>
          <w:w w:val="85"/>
        </w:rPr>
        <w:t> </w:t>
      </w:r>
      <w:r>
        <w:rPr>
          <w:b w:val="0"/>
          <w:color w:val="231F20"/>
          <w:w w:val="85"/>
        </w:rPr>
        <w:t>computed</w:t>
      </w:r>
      <w:r>
        <w:rPr>
          <w:b w:val="0"/>
          <w:color w:val="231F20"/>
          <w:spacing w:val="-25"/>
          <w:w w:val="85"/>
        </w:rPr>
        <w:t> </w:t>
      </w:r>
      <w:r>
        <w:rPr>
          <w:b w:val="0"/>
          <w:color w:val="231F20"/>
          <w:w w:val="85"/>
        </w:rPr>
        <w:t>by</w:t>
      </w:r>
      <w:r>
        <w:rPr>
          <w:b w:val="0"/>
          <w:color w:val="231F20"/>
          <w:spacing w:val="-24"/>
          <w:w w:val="85"/>
        </w:rPr>
        <w:t> </w:t>
      </w:r>
      <w:r>
        <w:rPr>
          <w:b w:val="0"/>
          <w:color w:val="231F20"/>
          <w:w w:val="85"/>
        </w:rPr>
        <w:t>reference</w:t>
      </w:r>
      <w:r>
        <w:rPr>
          <w:b w:val="0"/>
          <w:color w:val="231F20"/>
          <w:spacing w:val="-25"/>
          <w:w w:val="85"/>
        </w:rPr>
        <w:t> </w:t>
      </w:r>
      <w:r>
        <w:rPr>
          <w:b w:val="0"/>
          <w:color w:val="231F20"/>
          <w:w w:val="85"/>
        </w:rPr>
        <w:t>to</w:t>
      </w:r>
      <w:r>
        <w:rPr>
          <w:b w:val="0"/>
          <w:color w:val="231F20"/>
          <w:spacing w:val="-24"/>
          <w:w w:val="85"/>
        </w:rPr>
        <w:t> </w:t>
      </w:r>
      <w:r>
        <w:rPr>
          <w:b w:val="0"/>
          <w:color w:val="231F20"/>
          <w:w w:val="85"/>
        </w:rPr>
        <w:t>the</w:t>
      </w:r>
      <w:r>
        <w:rPr>
          <w:b w:val="0"/>
          <w:color w:val="231F20"/>
          <w:spacing w:val="-24"/>
          <w:w w:val="85"/>
        </w:rPr>
        <w:t> </w:t>
      </w:r>
      <w:r>
        <w:rPr>
          <w:b w:val="0"/>
          <w:color w:val="231F20"/>
          <w:w w:val="85"/>
        </w:rPr>
        <w:t>closing</w:t>
      </w:r>
      <w:r>
        <w:rPr>
          <w:b w:val="0"/>
          <w:color w:val="231F20"/>
          <w:spacing w:val="-24"/>
          <w:w w:val="85"/>
        </w:rPr>
        <w:t> </w:t>
      </w:r>
      <w:r>
        <w:rPr>
          <w:b w:val="0"/>
          <w:color w:val="231F20"/>
          <w:w w:val="85"/>
        </w:rPr>
        <w:t>sale</w:t>
      </w:r>
      <w:r>
        <w:rPr>
          <w:b w:val="0"/>
          <w:color w:val="231F20"/>
          <w:spacing w:val="-24"/>
          <w:w w:val="85"/>
        </w:rPr>
        <w:t> </w:t>
      </w:r>
      <w:r>
        <w:rPr>
          <w:b w:val="0"/>
          <w:color w:val="231F20"/>
          <w:w w:val="85"/>
        </w:rPr>
        <w:t>price</w:t>
      </w:r>
      <w:r>
        <w:rPr>
          <w:b w:val="0"/>
          <w:color w:val="231F20"/>
          <w:spacing w:val="-24"/>
          <w:w w:val="85"/>
        </w:rPr>
        <w:t> </w:t>
      </w:r>
      <w:r>
        <w:rPr>
          <w:b w:val="0"/>
          <w:color w:val="231F20"/>
          <w:w w:val="85"/>
        </w:rPr>
        <w:t>of</w:t>
      </w:r>
      <w:r>
        <w:rPr>
          <w:b w:val="0"/>
          <w:color w:val="231F20"/>
          <w:spacing w:val="-24"/>
          <w:w w:val="85"/>
        </w:rPr>
        <w:t> </w:t>
      </w:r>
      <w:r>
        <w:rPr>
          <w:b w:val="0"/>
          <w:color w:val="231F20"/>
          <w:w w:val="85"/>
        </w:rPr>
        <w:t>the</w:t>
      </w:r>
      <w:r>
        <w:rPr>
          <w:b w:val="0"/>
          <w:color w:val="231F20"/>
          <w:spacing w:val="-24"/>
          <w:w w:val="85"/>
        </w:rPr>
        <w:t> </w:t>
      </w:r>
      <w:r>
        <w:rPr>
          <w:b w:val="0"/>
          <w:color w:val="231F20"/>
          <w:w w:val="85"/>
        </w:rPr>
        <w:t>common</w:t>
      </w:r>
      <w:r>
        <w:rPr>
          <w:b w:val="0"/>
          <w:color w:val="231F20"/>
          <w:spacing w:val="-24"/>
          <w:w w:val="85"/>
        </w:rPr>
        <w:t> </w:t>
      </w:r>
      <w:r>
        <w:rPr>
          <w:b w:val="0"/>
          <w:color w:val="231F20"/>
          <w:w w:val="85"/>
        </w:rPr>
        <w:t>stock</w:t>
      </w:r>
      <w:r>
        <w:rPr>
          <w:b w:val="0"/>
          <w:color w:val="231F20"/>
          <w:spacing w:val="-24"/>
          <w:w w:val="85"/>
        </w:rPr>
        <w:t> </w:t>
      </w:r>
      <w:r>
        <w:rPr>
          <w:b w:val="0"/>
          <w:color w:val="231F20"/>
          <w:w w:val="85"/>
        </w:rPr>
        <w:t>on</w:t>
      </w:r>
      <w:r>
        <w:rPr>
          <w:b w:val="0"/>
          <w:color w:val="231F20"/>
          <w:spacing w:val="-24"/>
          <w:w w:val="85"/>
        </w:rPr>
        <w:t> </w:t>
      </w:r>
      <w:r>
        <w:rPr>
          <w:b w:val="0"/>
          <w:color w:val="231F20"/>
          <w:w w:val="85"/>
        </w:rPr>
        <w:t>the</w:t>
      </w:r>
      <w:r>
        <w:rPr>
          <w:b w:val="0"/>
          <w:color w:val="231F20"/>
          <w:spacing w:val="-24"/>
          <w:w w:val="85"/>
        </w:rPr>
        <w:t> </w:t>
      </w:r>
      <w:r>
        <w:rPr>
          <w:b w:val="0"/>
          <w:color w:val="231F20"/>
          <w:w w:val="85"/>
        </w:rPr>
        <w:t>New</w:t>
      </w:r>
      <w:r>
        <w:rPr>
          <w:b w:val="0"/>
          <w:color w:val="231F20"/>
          <w:spacing w:val="-24"/>
          <w:w w:val="85"/>
        </w:rPr>
        <w:t> </w:t>
      </w:r>
      <w:r>
        <w:rPr>
          <w:b w:val="0"/>
          <w:color w:val="231F20"/>
          <w:w w:val="85"/>
        </w:rPr>
        <w:t>York</w:t>
      </w:r>
      <w:r>
        <w:rPr>
          <w:b w:val="0"/>
          <w:color w:val="231F20"/>
          <w:spacing w:val="-24"/>
          <w:w w:val="85"/>
        </w:rPr>
        <w:t> </w:t>
      </w:r>
      <w:r>
        <w:rPr>
          <w:b w:val="0"/>
          <w:color w:val="231F20"/>
          <w:w w:val="85"/>
        </w:rPr>
        <w:t>Stock</w:t>
      </w:r>
      <w:r>
        <w:rPr>
          <w:b w:val="0"/>
          <w:color w:val="231F20"/>
          <w:spacing w:val="-24"/>
          <w:w w:val="85"/>
        </w:rPr>
        <w:t> </w:t>
      </w:r>
      <w:r>
        <w:rPr>
          <w:b w:val="0"/>
          <w:color w:val="231F20"/>
          <w:w w:val="85"/>
        </w:rPr>
        <w:t>Exchange </w:t>
      </w:r>
      <w:r>
        <w:rPr>
          <w:b w:val="0"/>
          <w:color w:val="231F20"/>
          <w:w w:val="80"/>
        </w:rPr>
        <w:t>on</w:t>
      </w:r>
      <w:r>
        <w:rPr>
          <w:b w:val="0"/>
          <w:color w:val="231F20"/>
          <w:spacing w:val="-5"/>
          <w:w w:val="80"/>
        </w:rPr>
        <w:t> </w:t>
      </w:r>
      <w:r>
        <w:rPr>
          <w:b w:val="0"/>
          <w:color w:val="231F20"/>
          <w:w w:val="80"/>
        </w:rPr>
        <w:t>June</w:t>
      </w:r>
      <w:r>
        <w:rPr>
          <w:b w:val="0"/>
          <w:color w:val="231F20"/>
          <w:spacing w:val="-5"/>
          <w:w w:val="80"/>
        </w:rPr>
        <w:t> </w:t>
      </w:r>
      <w:r>
        <w:rPr>
          <w:b w:val="0"/>
          <w:color w:val="231F20"/>
          <w:w w:val="80"/>
        </w:rPr>
        <w:t>29,</w:t>
      </w:r>
      <w:r>
        <w:rPr>
          <w:b w:val="0"/>
          <w:color w:val="231F20"/>
          <w:spacing w:val="-4"/>
          <w:w w:val="80"/>
        </w:rPr>
        <w:t> </w:t>
      </w:r>
      <w:r>
        <w:rPr>
          <w:b w:val="0"/>
          <w:color w:val="231F20"/>
          <w:w w:val="80"/>
        </w:rPr>
        <w:t>2007,</w:t>
      </w:r>
      <w:r>
        <w:rPr>
          <w:b w:val="0"/>
          <w:color w:val="231F20"/>
          <w:spacing w:val="-5"/>
          <w:w w:val="80"/>
        </w:rPr>
        <w:t> </w:t>
      </w:r>
      <w:r>
        <w:rPr>
          <w:b w:val="0"/>
          <w:color w:val="231F20"/>
          <w:w w:val="80"/>
        </w:rPr>
        <w:t>the</w:t>
      </w:r>
      <w:r>
        <w:rPr>
          <w:b w:val="0"/>
          <w:color w:val="231F20"/>
          <w:spacing w:val="-4"/>
          <w:w w:val="80"/>
        </w:rPr>
        <w:t> </w:t>
      </w:r>
      <w:r>
        <w:rPr>
          <w:b w:val="0"/>
          <w:color w:val="231F20"/>
          <w:w w:val="80"/>
        </w:rPr>
        <w:t>last</w:t>
      </w:r>
      <w:r>
        <w:rPr>
          <w:b w:val="0"/>
          <w:color w:val="231F20"/>
          <w:spacing w:val="-5"/>
          <w:w w:val="80"/>
        </w:rPr>
        <w:t> </w:t>
      </w:r>
      <w:r>
        <w:rPr>
          <w:b w:val="0"/>
          <w:color w:val="231F20"/>
          <w:w w:val="80"/>
        </w:rPr>
        <w:t>trading</w:t>
      </w:r>
      <w:r>
        <w:rPr>
          <w:b w:val="0"/>
          <w:color w:val="231F20"/>
          <w:spacing w:val="-4"/>
          <w:w w:val="80"/>
        </w:rPr>
        <w:t> </w:t>
      </w:r>
      <w:r>
        <w:rPr>
          <w:b w:val="0"/>
          <w:color w:val="231F20"/>
          <w:w w:val="80"/>
        </w:rPr>
        <w:t>day</w:t>
      </w:r>
      <w:r>
        <w:rPr>
          <w:b w:val="0"/>
          <w:color w:val="231F20"/>
          <w:spacing w:val="-6"/>
          <w:w w:val="80"/>
        </w:rPr>
        <w:t> </w:t>
      </w:r>
      <w:r>
        <w:rPr>
          <w:b w:val="0"/>
          <w:color w:val="231F20"/>
          <w:w w:val="80"/>
        </w:rPr>
        <w:t>of</w:t>
      </w:r>
      <w:r>
        <w:rPr>
          <w:b w:val="0"/>
          <w:color w:val="231F20"/>
          <w:spacing w:val="-5"/>
          <w:w w:val="80"/>
        </w:rPr>
        <w:t> </w:t>
      </w:r>
      <w:r>
        <w:rPr>
          <w:b w:val="0"/>
          <w:color w:val="231F20"/>
          <w:w w:val="80"/>
        </w:rPr>
        <w:t>the</w:t>
      </w:r>
      <w:r>
        <w:rPr>
          <w:b w:val="0"/>
          <w:color w:val="231F20"/>
          <w:spacing w:val="-4"/>
          <w:w w:val="80"/>
        </w:rPr>
        <w:t> </w:t>
      </w:r>
      <w:r>
        <w:rPr>
          <w:b w:val="0"/>
          <w:color w:val="231F20"/>
          <w:w w:val="80"/>
        </w:rPr>
        <w:t>registrant’s</w:t>
      </w:r>
      <w:r>
        <w:rPr>
          <w:b w:val="0"/>
          <w:color w:val="231F20"/>
          <w:spacing w:val="-4"/>
          <w:w w:val="80"/>
        </w:rPr>
        <w:t> </w:t>
      </w:r>
      <w:r>
        <w:rPr>
          <w:b w:val="0"/>
          <w:color w:val="231F20"/>
          <w:w w:val="80"/>
        </w:rPr>
        <w:t>most</w:t>
      </w:r>
      <w:r>
        <w:rPr>
          <w:b w:val="0"/>
          <w:color w:val="231F20"/>
          <w:spacing w:val="-4"/>
          <w:w w:val="80"/>
        </w:rPr>
        <w:t> </w:t>
      </w:r>
      <w:r>
        <w:rPr>
          <w:b w:val="0"/>
          <w:color w:val="231F20"/>
          <w:w w:val="80"/>
        </w:rPr>
        <w:t>recently</w:t>
      </w:r>
      <w:r>
        <w:rPr>
          <w:b w:val="0"/>
          <w:color w:val="231F20"/>
          <w:spacing w:val="-6"/>
          <w:w w:val="80"/>
        </w:rPr>
        <w:t> </w:t>
      </w:r>
      <w:r>
        <w:rPr>
          <w:b w:val="0"/>
          <w:color w:val="231F20"/>
          <w:w w:val="80"/>
        </w:rPr>
        <w:t>completed</w:t>
      </w:r>
      <w:r>
        <w:rPr>
          <w:b w:val="0"/>
          <w:color w:val="231F20"/>
          <w:spacing w:val="-6"/>
          <w:w w:val="80"/>
        </w:rPr>
        <w:t> </w:t>
      </w:r>
      <w:r>
        <w:rPr>
          <w:b w:val="0"/>
          <w:color w:val="231F20"/>
          <w:w w:val="80"/>
        </w:rPr>
        <w:t>second</w:t>
      </w:r>
      <w:r>
        <w:rPr>
          <w:b w:val="0"/>
          <w:color w:val="231F20"/>
          <w:spacing w:val="-6"/>
          <w:w w:val="80"/>
        </w:rPr>
        <w:t> </w:t>
      </w:r>
      <w:r>
        <w:rPr>
          <w:b w:val="0"/>
          <w:color w:val="231F20"/>
          <w:w w:val="80"/>
        </w:rPr>
        <w:t>fiscal</w:t>
      </w:r>
      <w:r>
        <w:rPr>
          <w:b w:val="0"/>
          <w:color w:val="231F20"/>
          <w:spacing w:val="-5"/>
          <w:w w:val="80"/>
        </w:rPr>
        <w:t> </w:t>
      </w:r>
      <w:r>
        <w:rPr>
          <w:b w:val="0"/>
          <w:color w:val="231F20"/>
          <w:w w:val="80"/>
        </w:rPr>
        <w:t>quarter.</w:t>
      </w:r>
    </w:p>
    <w:p>
      <w:pPr>
        <w:pStyle w:val="BodyText"/>
        <w:spacing w:before="39"/>
        <w:ind w:left="520"/>
        <w:rPr>
          <w:b w:val="0"/>
        </w:rPr>
      </w:pPr>
      <w:r>
        <w:rPr>
          <w:b w:val="0"/>
          <w:color w:val="231F20"/>
          <w:w w:val="80"/>
        </w:rPr>
        <w:t>Number of shares of common stock outstanding as of the close of business on January 30, 2008: 735,665,898 shares</w:t>
      </w:r>
    </w:p>
    <w:p>
      <w:pPr>
        <w:pStyle w:val="Heading2"/>
        <w:spacing w:before="127"/>
        <w:ind w:left="0" w:right="18"/>
        <w:jc w:val="center"/>
      </w:pPr>
      <w:r>
        <w:rPr>
          <w:color w:val="231F20"/>
          <w:w w:val="95"/>
        </w:rPr>
        <w:t>DOCUMENTS INCORPORATED BY REFERENCE</w:t>
      </w:r>
    </w:p>
    <w:p>
      <w:pPr>
        <w:pStyle w:val="BodyText"/>
        <w:spacing w:before="127"/>
        <w:ind w:left="520"/>
        <w:rPr>
          <w:b w:val="0"/>
        </w:rPr>
      </w:pPr>
      <w:r>
        <w:rPr>
          <w:b w:val="0"/>
          <w:color w:val="231F20"/>
          <w:w w:val="85"/>
        </w:rPr>
        <w:t>Portions of the Proxy Statement for the Company’s Annual Meeting of Shareholders to be held May 21, 2008 are</w:t>
      </w:r>
    </w:p>
    <w:p>
      <w:pPr>
        <w:spacing w:after="0"/>
        <w:sectPr>
          <w:type w:val="continuous"/>
          <w:pgSz w:w="12240" w:h="15840"/>
          <w:pgMar w:top="1140" w:bottom="280" w:left="840" w:right="1540"/>
        </w:sectPr>
      </w:pPr>
    </w:p>
    <w:p>
      <w:pPr>
        <w:pStyle w:val="BodyText"/>
        <w:rPr>
          <w:b w:val="0"/>
        </w:rPr>
      </w:pPr>
    </w:p>
    <w:p>
      <w:pPr>
        <w:pStyle w:val="BodyText"/>
        <w:spacing w:before="4"/>
        <w:rPr>
          <w:b w:val="0"/>
          <w:sz w:val="21"/>
        </w:rPr>
      </w:pPr>
    </w:p>
    <w:p>
      <w:pPr>
        <w:pStyle w:val="Heading2"/>
        <w:ind w:left="0" w:right="54"/>
        <w:jc w:val="center"/>
      </w:pPr>
      <w:r>
        <w:rPr>
          <w:color w:val="231F20"/>
          <w:w w:val="95"/>
        </w:rPr>
        <w:t>TABLE OF CONTENTS</w:t>
      </w:r>
    </w:p>
    <w:p>
      <w:pPr>
        <w:pStyle w:val="BodyText"/>
        <w:spacing w:before="5"/>
        <w:rPr>
          <w:rFonts w:ascii="Times New Roman"/>
          <w:b/>
          <w:sz w:val="21"/>
        </w:rPr>
      </w:pPr>
    </w:p>
    <w:tbl>
      <w:tblPr>
        <w:tblW w:w="0" w:type="auto"/>
        <w:jc w:val="left"/>
        <w:tblInd w:w="110" w:type="dxa"/>
        <w:tblBorders>
          <w:top w:val="nil"/>
          <w:left w:val="nil"/>
          <w:bottom w:val="nil"/>
          <w:right w:val="nil"/>
          <w:insideH w:val="nil"/>
          <w:insideV w:val="nil"/>
        </w:tblBorders>
        <w:tblLayout w:type="fixed"/>
        <w:tblCellMar>
          <w:top w:w="0" w:type="dxa"/>
          <w:left w:w="0" w:type="dxa"/>
          <w:bottom w:w="0" w:type="dxa"/>
          <w:right w:w="0" w:type="dxa"/>
        </w:tblCellMar>
        <w:tblLook w:val="01E0"/>
      </w:tblPr>
      <w:tblGrid>
        <w:gridCol w:w="844"/>
        <w:gridCol w:w="7986"/>
        <w:gridCol w:w="351"/>
      </w:tblGrid>
      <w:tr>
        <w:trPr>
          <w:trHeight w:val="284" w:hRule="exact"/>
        </w:trPr>
        <w:tc>
          <w:tcPr>
            <w:tcW w:w="844" w:type="dxa"/>
          </w:tcPr>
          <w:p>
            <w:pPr/>
          </w:p>
        </w:tc>
        <w:tc>
          <w:tcPr>
            <w:tcW w:w="7986" w:type="dxa"/>
          </w:tcPr>
          <w:p>
            <w:pPr>
              <w:pStyle w:val="TableParagraph"/>
              <w:spacing w:line="213" w:lineRule="exact"/>
              <w:ind w:left="3332" w:right="3825"/>
              <w:jc w:val="center"/>
              <w:rPr>
                <w:rFonts w:ascii="Times New Roman"/>
                <w:b/>
                <w:sz w:val="20"/>
              </w:rPr>
            </w:pPr>
            <w:r>
              <w:rPr>
                <w:rFonts w:ascii="Times New Roman"/>
                <w:b/>
                <w:color w:val="231F20"/>
                <w:sz w:val="20"/>
              </w:rPr>
              <w:t>PART I</w:t>
            </w:r>
          </w:p>
        </w:tc>
        <w:tc>
          <w:tcPr>
            <w:tcW w:w="351" w:type="dxa"/>
          </w:tcPr>
          <w:p>
            <w:pPr/>
          </w:p>
        </w:tc>
      </w:tr>
      <w:tr>
        <w:trPr>
          <w:trHeight w:val="246" w:hRule="exact"/>
        </w:trPr>
        <w:tc>
          <w:tcPr>
            <w:tcW w:w="844" w:type="dxa"/>
          </w:tcPr>
          <w:p>
            <w:pPr>
              <w:pStyle w:val="TableParagraph"/>
              <w:spacing w:line="212" w:lineRule="exact"/>
              <w:ind w:left="30"/>
              <w:rPr>
                <w:b w:val="0"/>
                <w:sz w:val="20"/>
              </w:rPr>
            </w:pPr>
            <w:r>
              <w:rPr>
                <w:b w:val="0"/>
                <w:color w:val="231F20"/>
                <w:w w:val="85"/>
                <w:sz w:val="20"/>
              </w:rPr>
              <w:t>Item 1.</w:t>
            </w:r>
          </w:p>
        </w:tc>
        <w:tc>
          <w:tcPr>
            <w:tcW w:w="7986" w:type="dxa"/>
          </w:tcPr>
          <w:p>
            <w:pPr>
              <w:pStyle w:val="TableParagraph"/>
              <w:spacing w:line="212" w:lineRule="exact"/>
              <w:ind w:left="99"/>
              <w:rPr>
                <w:b w:val="0"/>
                <w:sz w:val="20"/>
              </w:rPr>
            </w:pPr>
            <w:r>
              <w:rPr>
                <w:b w:val="0"/>
                <w:color w:val="231F20"/>
                <w:w w:val="75"/>
                <w:sz w:val="20"/>
              </w:rPr>
              <w:t>Business    </w:t>
            </w:r>
            <w:r>
              <w:rPr>
                <w:b w:val="0"/>
                <w:color w:val="231F20"/>
                <w:spacing w:val="58"/>
                <w:w w:val="75"/>
                <w:sz w:val="20"/>
              </w:rPr>
              <w:t>.............................................. </w:t>
            </w:r>
            <w:r>
              <w:rPr>
                <w:b w:val="0"/>
                <w:color w:val="231F20"/>
                <w:spacing w:val="56"/>
                <w:w w:val="75"/>
                <w:sz w:val="20"/>
              </w:rPr>
              <w:t>..................</w:t>
            </w:r>
            <w:r>
              <w:rPr>
                <w:b w:val="0"/>
                <w:color w:val="231F20"/>
                <w:spacing w:val="-4"/>
                <w:sz w:val="20"/>
              </w:rPr>
              <w:t> </w:t>
            </w:r>
          </w:p>
        </w:tc>
        <w:tc>
          <w:tcPr>
            <w:tcW w:w="351" w:type="dxa"/>
          </w:tcPr>
          <w:p>
            <w:pPr>
              <w:pStyle w:val="TableParagraph"/>
              <w:spacing w:line="212" w:lineRule="exact"/>
              <w:ind w:right="28"/>
              <w:jc w:val="right"/>
              <w:rPr>
                <w:b w:val="0"/>
                <w:sz w:val="20"/>
              </w:rPr>
            </w:pPr>
            <w:r>
              <w:rPr>
                <w:b w:val="0"/>
                <w:color w:val="231F20"/>
                <w:w w:val="80"/>
                <w:sz w:val="20"/>
              </w:rPr>
              <w:t>1</w:t>
            </w:r>
          </w:p>
        </w:tc>
      </w:tr>
      <w:tr>
        <w:trPr>
          <w:trHeight w:val="280" w:hRule="exact"/>
        </w:trPr>
        <w:tc>
          <w:tcPr>
            <w:tcW w:w="844" w:type="dxa"/>
          </w:tcPr>
          <w:p>
            <w:pPr>
              <w:pStyle w:val="TableParagraph"/>
              <w:spacing w:before="11"/>
              <w:ind w:left="30"/>
              <w:rPr>
                <w:b w:val="0"/>
                <w:sz w:val="20"/>
              </w:rPr>
            </w:pPr>
            <w:r>
              <w:rPr>
                <w:b w:val="0"/>
                <w:color w:val="231F20"/>
                <w:w w:val="90"/>
                <w:sz w:val="20"/>
              </w:rPr>
              <w:t>Item 1A.</w:t>
            </w:r>
          </w:p>
        </w:tc>
        <w:tc>
          <w:tcPr>
            <w:tcW w:w="7986" w:type="dxa"/>
          </w:tcPr>
          <w:p>
            <w:pPr>
              <w:pStyle w:val="TableParagraph"/>
              <w:spacing w:before="11"/>
              <w:ind w:left="99"/>
              <w:rPr>
                <w:b w:val="0"/>
                <w:sz w:val="20"/>
              </w:rPr>
            </w:pPr>
            <w:r>
              <w:rPr>
                <w:b w:val="0"/>
                <w:color w:val="231F20"/>
                <w:w w:val="80"/>
                <w:sz w:val="20"/>
              </w:rPr>
              <w:t>Risk Factors </w:t>
            </w:r>
            <w:r>
              <w:rPr>
                <w:b w:val="0"/>
                <w:color w:val="231F20"/>
                <w:spacing w:val="58"/>
                <w:w w:val="80"/>
                <w:sz w:val="20"/>
              </w:rPr>
              <w:t>...........................................</w:t>
            </w:r>
            <w:r>
              <w:rPr>
                <w:b w:val="0"/>
                <w:color w:val="231F20"/>
                <w:spacing w:val="-1"/>
                <w:w w:val="80"/>
                <w:sz w:val="20"/>
              </w:rPr>
              <w:t> </w:t>
            </w:r>
            <w:r>
              <w:rPr>
                <w:b w:val="0"/>
                <w:color w:val="231F20"/>
                <w:spacing w:val="56"/>
                <w:w w:val="80"/>
                <w:sz w:val="20"/>
              </w:rPr>
              <w:t>..................</w:t>
            </w:r>
            <w:r>
              <w:rPr>
                <w:b w:val="0"/>
                <w:color w:val="231F20"/>
                <w:spacing w:val="-4"/>
                <w:sz w:val="20"/>
              </w:rPr>
              <w:t> </w:t>
            </w:r>
          </w:p>
        </w:tc>
        <w:tc>
          <w:tcPr>
            <w:tcW w:w="351" w:type="dxa"/>
          </w:tcPr>
          <w:p>
            <w:pPr>
              <w:pStyle w:val="TableParagraph"/>
              <w:spacing w:before="11"/>
              <w:ind w:right="28"/>
              <w:jc w:val="right"/>
              <w:rPr>
                <w:b w:val="0"/>
                <w:sz w:val="20"/>
              </w:rPr>
            </w:pPr>
            <w:r>
              <w:rPr>
                <w:b w:val="0"/>
                <w:color w:val="231F20"/>
                <w:w w:val="80"/>
                <w:sz w:val="20"/>
              </w:rPr>
              <w:t>9</w:t>
            </w:r>
          </w:p>
        </w:tc>
      </w:tr>
      <w:tr>
        <w:trPr>
          <w:trHeight w:val="280" w:hRule="exact"/>
        </w:trPr>
        <w:tc>
          <w:tcPr>
            <w:tcW w:w="844" w:type="dxa"/>
          </w:tcPr>
          <w:p>
            <w:pPr>
              <w:pStyle w:val="TableParagraph"/>
              <w:spacing w:before="11"/>
              <w:ind w:left="30"/>
              <w:rPr>
                <w:b w:val="0"/>
                <w:sz w:val="20"/>
              </w:rPr>
            </w:pPr>
            <w:r>
              <w:rPr>
                <w:b w:val="0"/>
                <w:color w:val="231F20"/>
                <w:w w:val="85"/>
                <w:sz w:val="20"/>
              </w:rPr>
              <w:t>Item 1B.</w:t>
            </w:r>
          </w:p>
        </w:tc>
        <w:tc>
          <w:tcPr>
            <w:tcW w:w="7986" w:type="dxa"/>
          </w:tcPr>
          <w:p>
            <w:pPr>
              <w:pStyle w:val="TableParagraph"/>
              <w:spacing w:before="11"/>
              <w:ind w:left="99"/>
              <w:rPr>
                <w:b w:val="0"/>
                <w:sz w:val="20"/>
              </w:rPr>
            </w:pPr>
            <w:r>
              <w:rPr>
                <w:b w:val="0"/>
                <w:color w:val="231F20"/>
                <w:w w:val="80"/>
                <w:sz w:val="20"/>
              </w:rPr>
              <w:t>Unresolved Staff Comments </w:t>
            </w:r>
            <w:r>
              <w:rPr>
                <w:b w:val="0"/>
                <w:color w:val="231F20"/>
                <w:spacing w:val="58"/>
                <w:w w:val="80"/>
                <w:sz w:val="20"/>
              </w:rPr>
              <w:t>................................</w:t>
            </w:r>
            <w:r>
              <w:rPr>
                <w:b w:val="0"/>
                <w:color w:val="231F20"/>
                <w:spacing w:val="4"/>
                <w:w w:val="80"/>
                <w:sz w:val="20"/>
              </w:rPr>
              <w:t> </w:t>
            </w:r>
            <w:r>
              <w:rPr>
                <w:b w:val="0"/>
                <w:color w:val="231F20"/>
                <w:spacing w:val="56"/>
                <w:w w:val="80"/>
                <w:sz w:val="20"/>
              </w:rPr>
              <w:t>..................</w:t>
            </w:r>
            <w:r>
              <w:rPr>
                <w:b w:val="0"/>
                <w:color w:val="231F20"/>
                <w:spacing w:val="-4"/>
                <w:sz w:val="20"/>
              </w:rPr>
              <w:t> </w:t>
            </w:r>
          </w:p>
        </w:tc>
        <w:tc>
          <w:tcPr>
            <w:tcW w:w="351" w:type="dxa"/>
          </w:tcPr>
          <w:p>
            <w:pPr>
              <w:pStyle w:val="TableParagraph"/>
              <w:spacing w:before="11"/>
              <w:ind w:right="28"/>
              <w:jc w:val="right"/>
              <w:rPr>
                <w:b w:val="0"/>
                <w:sz w:val="20"/>
              </w:rPr>
            </w:pPr>
            <w:r>
              <w:rPr>
                <w:b w:val="0"/>
                <w:color w:val="231F20"/>
                <w:w w:val="80"/>
                <w:sz w:val="20"/>
              </w:rPr>
              <w:t>12</w:t>
            </w:r>
          </w:p>
        </w:tc>
      </w:tr>
      <w:tr>
        <w:trPr>
          <w:trHeight w:val="280" w:hRule="exact"/>
        </w:trPr>
        <w:tc>
          <w:tcPr>
            <w:tcW w:w="844" w:type="dxa"/>
          </w:tcPr>
          <w:p>
            <w:pPr>
              <w:pStyle w:val="TableParagraph"/>
              <w:spacing w:before="11"/>
              <w:ind w:left="30"/>
              <w:rPr>
                <w:b w:val="0"/>
                <w:sz w:val="20"/>
              </w:rPr>
            </w:pPr>
            <w:r>
              <w:rPr>
                <w:b w:val="0"/>
                <w:color w:val="231F20"/>
                <w:w w:val="85"/>
                <w:sz w:val="20"/>
              </w:rPr>
              <w:t>Item 2.</w:t>
            </w:r>
          </w:p>
        </w:tc>
        <w:tc>
          <w:tcPr>
            <w:tcW w:w="7986" w:type="dxa"/>
          </w:tcPr>
          <w:p>
            <w:pPr>
              <w:pStyle w:val="TableParagraph"/>
              <w:spacing w:before="11"/>
              <w:ind w:left="99"/>
              <w:rPr>
                <w:b w:val="0"/>
                <w:sz w:val="20"/>
              </w:rPr>
            </w:pPr>
            <w:r>
              <w:rPr>
                <w:b w:val="0"/>
                <w:color w:val="231F20"/>
                <w:w w:val="80"/>
                <w:sz w:val="20"/>
              </w:rPr>
              <w:t>Properties </w:t>
            </w:r>
            <w:r>
              <w:rPr>
                <w:b w:val="0"/>
                <w:color w:val="231F20"/>
                <w:spacing w:val="58"/>
                <w:w w:val="80"/>
                <w:sz w:val="20"/>
              </w:rPr>
              <w:t>.............................................</w:t>
            </w:r>
            <w:r>
              <w:rPr>
                <w:b w:val="0"/>
                <w:color w:val="231F20"/>
                <w:spacing w:val="-26"/>
                <w:w w:val="80"/>
                <w:sz w:val="20"/>
              </w:rPr>
              <w:t> </w:t>
            </w:r>
            <w:r>
              <w:rPr>
                <w:b w:val="0"/>
                <w:color w:val="231F20"/>
                <w:spacing w:val="56"/>
                <w:w w:val="80"/>
                <w:sz w:val="20"/>
              </w:rPr>
              <w:t>..................</w:t>
            </w:r>
            <w:r>
              <w:rPr>
                <w:b w:val="0"/>
                <w:color w:val="231F20"/>
                <w:spacing w:val="-4"/>
                <w:sz w:val="20"/>
              </w:rPr>
              <w:t> </w:t>
            </w:r>
          </w:p>
        </w:tc>
        <w:tc>
          <w:tcPr>
            <w:tcW w:w="351" w:type="dxa"/>
          </w:tcPr>
          <w:p>
            <w:pPr>
              <w:pStyle w:val="TableParagraph"/>
              <w:spacing w:before="11"/>
              <w:ind w:right="28"/>
              <w:jc w:val="right"/>
              <w:rPr>
                <w:b w:val="0"/>
                <w:sz w:val="20"/>
              </w:rPr>
            </w:pPr>
            <w:r>
              <w:rPr>
                <w:b w:val="0"/>
                <w:color w:val="231F20"/>
                <w:w w:val="80"/>
                <w:sz w:val="20"/>
              </w:rPr>
              <w:t>12</w:t>
            </w:r>
          </w:p>
        </w:tc>
      </w:tr>
      <w:tr>
        <w:trPr>
          <w:trHeight w:val="280" w:hRule="exact"/>
        </w:trPr>
        <w:tc>
          <w:tcPr>
            <w:tcW w:w="844" w:type="dxa"/>
          </w:tcPr>
          <w:p>
            <w:pPr>
              <w:pStyle w:val="TableParagraph"/>
              <w:spacing w:before="11"/>
              <w:ind w:left="30"/>
              <w:rPr>
                <w:b w:val="0"/>
                <w:sz w:val="20"/>
              </w:rPr>
            </w:pPr>
            <w:r>
              <w:rPr>
                <w:b w:val="0"/>
                <w:color w:val="231F20"/>
                <w:w w:val="85"/>
                <w:sz w:val="20"/>
              </w:rPr>
              <w:t>Item 3.</w:t>
            </w:r>
          </w:p>
        </w:tc>
        <w:tc>
          <w:tcPr>
            <w:tcW w:w="7986" w:type="dxa"/>
          </w:tcPr>
          <w:p>
            <w:pPr>
              <w:pStyle w:val="TableParagraph"/>
              <w:spacing w:before="11"/>
              <w:ind w:left="99"/>
              <w:rPr>
                <w:b w:val="0"/>
                <w:sz w:val="20"/>
              </w:rPr>
            </w:pPr>
            <w:r>
              <w:rPr>
                <w:b w:val="0"/>
                <w:color w:val="231F20"/>
                <w:w w:val="80"/>
                <w:sz w:val="20"/>
              </w:rPr>
              <w:t>Legal Proceedings </w:t>
            </w:r>
            <w:r>
              <w:rPr>
                <w:b w:val="0"/>
                <w:color w:val="231F20"/>
                <w:spacing w:val="58"/>
                <w:w w:val="80"/>
                <w:sz w:val="20"/>
              </w:rPr>
              <w:t>....................................... </w:t>
            </w:r>
            <w:r>
              <w:rPr>
                <w:b w:val="0"/>
                <w:color w:val="231F20"/>
                <w:spacing w:val="56"/>
                <w:w w:val="80"/>
                <w:sz w:val="20"/>
              </w:rPr>
              <w:t>..................</w:t>
            </w:r>
            <w:r>
              <w:rPr>
                <w:b w:val="0"/>
                <w:color w:val="231F20"/>
                <w:spacing w:val="-4"/>
                <w:sz w:val="20"/>
              </w:rPr>
              <w:t> </w:t>
            </w:r>
          </w:p>
        </w:tc>
        <w:tc>
          <w:tcPr>
            <w:tcW w:w="351" w:type="dxa"/>
          </w:tcPr>
          <w:p>
            <w:pPr>
              <w:pStyle w:val="TableParagraph"/>
              <w:spacing w:before="11"/>
              <w:ind w:right="28"/>
              <w:jc w:val="right"/>
              <w:rPr>
                <w:b w:val="0"/>
                <w:sz w:val="20"/>
              </w:rPr>
            </w:pPr>
            <w:r>
              <w:rPr>
                <w:b w:val="0"/>
                <w:color w:val="231F20"/>
                <w:w w:val="80"/>
                <w:sz w:val="20"/>
              </w:rPr>
              <w:t>13</w:t>
            </w:r>
          </w:p>
        </w:tc>
      </w:tr>
      <w:tr>
        <w:trPr>
          <w:trHeight w:val="338" w:hRule="exact"/>
        </w:trPr>
        <w:tc>
          <w:tcPr>
            <w:tcW w:w="844" w:type="dxa"/>
          </w:tcPr>
          <w:p>
            <w:pPr>
              <w:pStyle w:val="TableParagraph"/>
              <w:spacing w:before="11"/>
              <w:ind w:left="30"/>
              <w:rPr>
                <w:b w:val="0"/>
                <w:sz w:val="20"/>
              </w:rPr>
            </w:pPr>
            <w:r>
              <w:rPr>
                <w:b w:val="0"/>
                <w:color w:val="231F20"/>
                <w:w w:val="85"/>
                <w:sz w:val="20"/>
              </w:rPr>
              <w:t>Item 4.</w:t>
            </w:r>
          </w:p>
        </w:tc>
        <w:tc>
          <w:tcPr>
            <w:tcW w:w="7986" w:type="dxa"/>
          </w:tcPr>
          <w:p>
            <w:pPr>
              <w:pStyle w:val="TableParagraph"/>
              <w:spacing w:before="11"/>
              <w:ind w:left="99"/>
              <w:rPr>
                <w:b w:val="0"/>
                <w:sz w:val="20"/>
              </w:rPr>
            </w:pPr>
            <w:r>
              <w:rPr>
                <w:b w:val="0"/>
                <w:color w:val="231F20"/>
                <w:w w:val="80"/>
                <w:sz w:val="20"/>
              </w:rPr>
              <w:t>Submission of Matters to a Vote of Security Holders </w:t>
            </w:r>
            <w:r>
              <w:rPr>
                <w:b w:val="0"/>
                <w:color w:val="231F20"/>
                <w:spacing w:val="56"/>
                <w:w w:val="80"/>
                <w:sz w:val="20"/>
              </w:rPr>
              <w:t>............... ..................</w:t>
            </w:r>
            <w:r>
              <w:rPr>
                <w:b w:val="0"/>
                <w:color w:val="231F20"/>
                <w:spacing w:val="-4"/>
                <w:sz w:val="20"/>
              </w:rPr>
              <w:t> </w:t>
            </w:r>
          </w:p>
        </w:tc>
        <w:tc>
          <w:tcPr>
            <w:tcW w:w="351" w:type="dxa"/>
          </w:tcPr>
          <w:p>
            <w:pPr>
              <w:pStyle w:val="TableParagraph"/>
              <w:spacing w:before="11"/>
              <w:ind w:right="28"/>
              <w:jc w:val="right"/>
              <w:rPr>
                <w:b w:val="0"/>
                <w:sz w:val="20"/>
              </w:rPr>
            </w:pPr>
            <w:r>
              <w:rPr>
                <w:b w:val="0"/>
                <w:color w:val="231F20"/>
                <w:w w:val="80"/>
                <w:sz w:val="20"/>
              </w:rPr>
              <w:t>13</w:t>
            </w:r>
          </w:p>
        </w:tc>
      </w:tr>
      <w:tr>
        <w:trPr>
          <w:trHeight w:val="342" w:hRule="exact"/>
        </w:trPr>
        <w:tc>
          <w:tcPr>
            <w:tcW w:w="844" w:type="dxa"/>
          </w:tcPr>
          <w:p>
            <w:pPr/>
          </w:p>
        </w:tc>
        <w:tc>
          <w:tcPr>
            <w:tcW w:w="7986" w:type="dxa"/>
          </w:tcPr>
          <w:p>
            <w:pPr>
              <w:pStyle w:val="TableParagraph"/>
              <w:spacing w:before="74"/>
              <w:ind w:left="3332" w:right="3826"/>
              <w:jc w:val="center"/>
              <w:rPr>
                <w:rFonts w:ascii="Times New Roman"/>
                <w:b/>
                <w:sz w:val="20"/>
              </w:rPr>
            </w:pPr>
            <w:r>
              <w:rPr>
                <w:rFonts w:ascii="Times New Roman"/>
                <w:b/>
                <w:color w:val="231F20"/>
                <w:sz w:val="20"/>
              </w:rPr>
              <w:t>PART II</w:t>
            </w:r>
          </w:p>
        </w:tc>
        <w:tc>
          <w:tcPr>
            <w:tcW w:w="351" w:type="dxa"/>
          </w:tcPr>
          <w:p>
            <w:pPr/>
          </w:p>
        </w:tc>
      </w:tr>
      <w:tr>
        <w:trPr>
          <w:trHeight w:val="500" w:hRule="exact"/>
        </w:trPr>
        <w:tc>
          <w:tcPr>
            <w:tcW w:w="844" w:type="dxa"/>
          </w:tcPr>
          <w:p>
            <w:pPr>
              <w:pStyle w:val="TableParagraph"/>
              <w:spacing w:before="11"/>
              <w:ind w:left="30"/>
              <w:rPr>
                <w:b w:val="0"/>
                <w:sz w:val="20"/>
              </w:rPr>
            </w:pPr>
            <w:r>
              <w:rPr>
                <w:b w:val="0"/>
                <w:color w:val="231F20"/>
                <w:w w:val="85"/>
                <w:sz w:val="20"/>
              </w:rPr>
              <w:t>Item 5.</w:t>
            </w:r>
          </w:p>
        </w:tc>
        <w:tc>
          <w:tcPr>
            <w:tcW w:w="7986" w:type="dxa"/>
          </w:tcPr>
          <w:p>
            <w:pPr>
              <w:pStyle w:val="TableParagraph"/>
              <w:spacing w:line="220" w:lineRule="exact" w:before="23"/>
              <w:ind w:left="99" w:hanging="1"/>
              <w:rPr>
                <w:b w:val="0"/>
                <w:sz w:val="20"/>
              </w:rPr>
            </w:pPr>
            <w:r>
              <w:rPr>
                <w:b w:val="0"/>
                <w:color w:val="231F20"/>
                <w:w w:val="85"/>
                <w:sz w:val="20"/>
              </w:rPr>
              <w:t>Market</w:t>
            </w:r>
            <w:r>
              <w:rPr>
                <w:b w:val="0"/>
                <w:color w:val="231F20"/>
                <w:spacing w:val="-25"/>
                <w:w w:val="85"/>
                <w:sz w:val="20"/>
              </w:rPr>
              <w:t> </w:t>
            </w:r>
            <w:r>
              <w:rPr>
                <w:b w:val="0"/>
                <w:color w:val="231F20"/>
                <w:w w:val="85"/>
                <w:sz w:val="20"/>
              </w:rPr>
              <w:t>for</w:t>
            </w:r>
            <w:r>
              <w:rPr>
                <w:b w:val="0"/>
                <w:color w:val="231F20"/>
                <w:spacing w:val="-25"/>
                <w:w w:val="85"/>
                <w:sz w:val="20"/>
              </w:rPr>
              <w:t> </w:t>
            </w:r>
            <w:r>
              <w:rPr>
                <w:b w:val="0"/>
                <w:color w:val="231F20"/>
                <w:w w:val="85"/>
                <w:sz w:val="20"/>
              </w:rPr>
              <w:t>Registrant’s</w:t>
            </w:r>
            <w:r>
              <w:rPr>
                <w:b w:val="0"/>
                <w:color w:val="231F20"/>
                <w:spacing w:val="-25"/>
                <w:w w:val="85"/>
                <w:sz w:val="20"/>
              </w:rPr>
              <w:t> </w:t>
            </w:r>
            <w:r>
              <w:rPr>
                <w:b w:val="0"/>
                <w:color w:val="231F20"/>
                <w:w w:val="85"/>
                <w:sz w:val="20"/>
              </w:rPr>
              <w:t>Common</w:t>
            </w:r>
            <w:r>
              <w:rPr>
                <w:b w:val="0"/>
                <w:color w:val="231F20"/>
                <w:spacing w:val="-26"/>
                <w:w w:val="85"/>
                <w:sz w:val="20"/>
              </w:rPr>
              <w:t> </w:t>
            </w:r>
            <w:r>
              <w:rPr>
                <w:b w:val="0"/>
                <w:color w:val="231F20"/>
                <w:w w:val="85"/>
                <w:sz w:val="20"/>
              </w:rPr>
              <w:t>Equity,</w:t>
            </w:r>
            <w:r>
              <w:rPr>
                <w:b w:val="0"/>
                <w:color w:val="231F20"/>
                <w:spacing w:val="-26"/>
                <w:w w:val="85"/>
                <w:sz w:val="20"/>
              </w:rPr>
              <w:t> </w:t>
            </w:r>
            <w:r>
              <w:rPr>
                <w:b w:val="0"/>
                <w:color w:val="231F20"/>
                <w:w w:val="85"/>
                <w:sz w:val="20"/>
              </w:rPr>
              <w:t>Related</w:t>
            </w:r>
            <w:r>
              <w:rPr>
                <w:b w:val="0"/>
                <w:color w:val="231F20"/>
                <w:spacing w:val="-26"/>
                <w:w w:val="85"/>
                <w:sz w:val="20"/>
              </w:rPr>
              <w:t> </w:t>
            </w:r>
            <w:r>
              <w:rPr>
                <w:b w:val="0"/>
                <w:color w:val="231F20"/>
                <w:w w:val="85"/>
                <w:sz w:val="20"/>
              </w:rPr>
              <w:t>Stockholder</w:t>
            </w:r>
            <w:r>
              <w:rPr>
                <w:b w:val="0"/>
                <w:color w:val="231F20"/>
                <w:spacing w:val="-27"/>
                <w:w w:val="85"/>
                <w:sz w:val="20"/>
              </w:rPr>
              <w:t> </w:t>
            </w:r>
            <w:r>
              <w:rPr>
                <w:b w:val="0"/>
                <w:color w:val="231F20"/>
                <w:w w:val="85"/>
                <w:sz w:val="20"/>
              </w:rPr>
              <w:t>Matters,</w:t>
            </w:r>
            <w:r>
              <w:rPr>
                <w:b w:val="0"/>
                <w:color w:val="231F20"/>
                <w:spacing w:val="-25"/>
                <w:w w:val="85"/>
                <w:sz w:val="20"/>
              </w:rPr>
              <w:t> </w:t>
            </w:r>
            <w:r>
              <w:rPr>
                <w:b w:val="0"/>
                <w:color w:val="231F20"/>
                <w:w w:val="85"/>
                <w:sz w:val="20"/>
              </w:rPr>
              <w:t>and</w:t>
            </w:r>
            <w:r>
              <w:rPr>
                <w:b w:val="0"/>
                <w:color w:val="231F20"/>
                <w:spacing w:val="-26"/>
                <w:w w:val="85"/>
                <w:sz w:val="20"/>
              </w:rPr>
              <w:t> </w:t>
            </w:r>
            <w:r>
              <w:rPr>
                <w:b w:val="0"/>
                <w:color w:val="231F20"/>
                <w:w w:val="85"/>
                <w:sz w:val="20"/>
              </w:rPr>
              <w:t>Issuer</w:t>
            </w:r>
            <w:r>
              <w:rPr>
                <w:b w:val="0"/>
                <w:color w:val="231F20"/>
                <w:spacing w:val="-25"/>
                <w:w w:val="85"/>
                <w:sz w:val="20"/>
              </w:rPr>
              <w:t> </w:t>
            </w:r>
            <w:r>
              <w:rPr>
                <w:b w:val="0"/>
                <w:color w:val="231F20"/>
                <w:w w:val="85"/>
                <w:sz w:val="20"/>
              </w:rPr>
              <w:t>Purchases</w:t>
            </w:r>
            <w:r>
              <w:rPr>
                <w:b w:val="0"/>
                <w:color w:val="231F20"/>
                <w:spacing w:val="-26"/>
                <w:w w:val="85"/>
                <w:sz w:val="20"/>
              </w:rPr>
              <w:t> </w:t>
            </w:r>
            <w:r>
              <w:rPr>
                <w:b w:val="0"/>
                <w:color w:val="231F20"/>
                <w:w w:val="85"/>
                <w:sz w:val="20"/>
              </w:rPr>
              <w:t>of </w:t>
            </w:r>
            <w:r>
              <w:rPr>
                <w:b w:val="0"/>
                <w:color w:val="231F20"/>
                <w:w w:val="80"/>
                <w:sz w:val="20"/>
              </w:rPr>
              <w:t>Equity Securities </w:t>
            </w:r>
            <w:r>
              <w:rPr>
                <w:b w:val="0"/>
                <w:color w:val="231F20"/>
                <w:spacing w:val="58"/>
                <w:w w:val="80"/>
                <w:sz w:val="20"/>
              </w:rPr>
              <w:t>........................................</w:t>
            </w:r>
            <w:r>
              <w:rPr>
                <w:b w:val="0"/>
                <w:color w:val="231F20"/>
                <w:spacing w:val="-32"/>
                <w:w w:val="80"/>
                <w:sz w:val="20"/>
              </w:rPr>
              <w:t> </w:t>
            </w:r>
            <w:r>
              <w:rPr>
                <w:b w:val="0"/>
                <w:color w:val="231F20"/>
                <w:spacing w:val="56"/>
                <w:w w:val="80"/>
                <w:sz w:val="20"/>
              </w:rPr>
              <w:t>..................</w:t>
            </w:r>
            <w:r>
              <w:rPr>
                <w:b w:val="0"/>
                <w:color w:val="231F20"/>
                <w:spacing w:val="-4"/>
                <w:sz w:val="20"/>
              </w:rPr>
              <w:t> </w:t>
            </w:r>
          </w:p>
        </w:tc>
        <w:tc>
          <w:tcPr>
            <w:tcW w:w="351" w:type="dxa"/>
          </w:tcPr>
          <w:p>
            <w:pPr>
              <w:pStyle w:val="TableParagraph"/>
              <w:spacing w:before="1"/>
              <w:rPr>
                <w:rFonts w:ascii="Times New Roman"/>
                <w:b/>
                <w:sz w:val="20"/>
              </w:rPr>
            </w:pPr>
          </w:p>
          <w:p>
            <w:pPr>
              <w:pStyle w:val="TableParagraph"/>
              <w:ind w:right="28"/>
              <w:jc w:val="right"/>
              <w:rPr>
                <w:b w:val="0"/>
                <w:sz w:val="20"/>
              </w:rPr>
            </w:pPr>
            <w:r>
              <w:rPr>
                <w:b w:val="0"/>
                <w:color w:val="231F20"/>
                <w:w w:val="80"/>
                <w:sz w:val="20"/>
              </w:rPr>
              <w:t>15</w:t>
            </w:r>
          </w:p>
        </w:tc>
      </w:tr>
      <w:tr>
        <w:trPr>
          <w:trHeight w:val="280" w:hRule="exact"/>
        </w:trPr>
        <w:tc>
          <w:tcPr>
            <w:tcW w:w="844" w:type="dxa"/>
          </w:tcPr>
          <w:p>
            <w:pPr>
              <w:pStyle w:val="TableParagraph"/>
              <w:spacing w:before="11"/>
              <w:ind w:left="30"/>
              <w:rPr>
                <w:b w:val="0"/>
                <w:sz w:val="20"/>
              </w:rPr>
            </w:pPr>
            <w:r>
              <w:rPr>
                <w:b w:val="0"/>
                <w:color w:val="231F20"/>
                <w:w w:val="85"/>
                <w:sz w:val="20"/>
              </w:rPr>
              <w:t>Item 6.</w:t>
            </w:r>
          </w:p>
        </w:tc>
        <w:tc>
          <w:tcPr>
            <w:tcW w:w="7986" w:type="dxa"/>
          </w:tcPr>
          <w:p>
            <w:pPr>
              <w:pStyle w:val="TableParagraph"/>
              <w:spacing w:before="11"/>
              <w:ind w:left="99"/>
              <w:rPr>
                <w:b w:val="0"/>
                <w:sz w:val="20"/>
              </w:rPr>
            </w:pPr>
            <w:r>
              <w:rPr>
                <w:b w:val="0"/>
                <w:color w:val="231F20"/>
                <w:w w:val="80"/>
                <w:sz w:val="20"/>
              </w:rPr>
              <w:t>Selected Financial Data </w:t>
            </w:r>
            <w:r>
              <w:rPr>
                <w:b w:val="0"/>
                <w:color w:val="231F20"/>
                <w:spacing w:val="58"/>
                <w:w w:val="80"/>
                <w:sz w:val="20"/>
              </w:rPr>
              <w:t>...................................</w:t>
            </w:r>
            <w:r>
              <w:rPr>
                <w:b w:val="0"/>
                <w:color w:val="231F20"/>
                <w:spacing w:val="2"/>
                <w:w w:val="80"/>
                <w:sz w:val="20"/>
              </w:rPr>
              <w:t> </w:t>
            </w:r>
            <w:r>
              <w:rPr>
                <w:b w:val="0"/>
                <w:color w:val="231F20"/>
                <w:spacing w:val="56"/>
                <w:w w:val="80"/>
                <w:sz w:val="20"/>
              </w:rPr>
              <w:t>..................</w:t>
            </w:r>
            <w:r>
              <w:rPr>
                <w:b w:val="0"/>
                <w:color w:val="231F20"/>
                <w:spacing w:val="-4"/>
                <w:sz w:val="20"/>
              </w:rPr>
              <w:t> </w:t>
            </w:r>
          </w:p>
        </w:tc>
        <w:tc>
          <w:tcPr>
            <w:tcW w:w="351" w:type="dxa"/>
          </w:tcPr>
          <w:p>
            <w:pPr>
              <w:pStyle w:val="TableParagraph"/>
              <w:spacing w:before="11"/>
              <w:ind w:right="28"/>
              <w:jc w:val="right"/>
              <w:rPr>
                <w:b w:val="0"/>
                <w:sz w:val="20"/>
              </w:rPr>
            </w:pPr>
            <w:r>
              <w:rPr>
                <w:b w:val="0"/>
                <w:color w:val="231F20"/>
                <w:w w:val="80"/>
                <w:sz w:val="20"/>
              </w:rPr>
              <w:t>17</w:t>
            </w:r>
          </w:p>
        </w:tc>
      </w:tr>
      <w:tr>
        <w:trPr>
          <w:trHeight w:val="280" w:hRule="exact"/>
        </w:trPr>
        <w:tc>
          <w:tcPr>
            <w:tcW w:w="844" w:type="dxa"/>
          </w:tcPr>
          <w:p>
            <w:pPr>
              <w:pStyle w:val="TableParagraph"/>
              <w:spacing w:before="11"/>
              <w:ind w:left="30"/>
              <w:rPr>
                <w:b w:val="0"/>
                <w:sz w:val="20"/>
              </w:rPr>
            </w:pPr>
            <w:r>
              <w:rPr>
                <w:b w:val="0"/>
                <w:color w:val="231F20"/>
                <w:w w:val="85"/>
                <w:sz w:val="20"/>
              </w:rPr>
              <w:t>Item 7.</w:t>
            </w:r>
          </w:p>
        </w:tc>
        <w:tc>
          <w:tcPr>
            <w:tcW w:w="7986" w:type="dxa"/>
          </w:tcPr>
          <w:p>
            <w:pPr>
              <w:pStyle w:val="TableParagraph"/>
              <w:spacing w:before="11"/>
              <w:ind w:left="99"/>
              <w:rPr>
                <w:b w:val="0"/>
                <w:sz w:val="20"/>
              </w:rPr>
            </w:pPr>
            <w:r>
              <w:rPr>
                <w:b w:val="0"/>
                <w:color w:val="231F20"/>
                <w:w w:val="80"/>
                <w:sz w:val="20"/>
              </w:rPr>
              <w:t>Management’s Discussion and Analysis of Financial Condition and Results of Operations </w:t>
            </w:r>
            <w:r>
              <w:rPr>
                <w:b w:val="0"/>
                <w:color w:val="231F20"/>
                <w:spacing w:val="51"/>
                <w:w w:val="80"/>
                <w:sz w:val="20"/>
              </w:rPr>
              <w:t>.......</w:t>
            </w:r>
            <w:r>
              <w:rPr>
                <w:b w:val="0"/>
                <w:color w:val="231F20"/>
                <w:spacing w:val="-4"/>
                <w:sz w:val="20"/>
              </w:rPr>
              <w:t> </w:t>
            </w:r>
          </w:p>
        </w:tc>
        <w:tc>
          <w:tcPr>
            <w:tcW w:w="351" w:type="dxa"/>
          </w:tcPr>
          <w:p>
            <w:pPr>
              <w:pStyle w:val="TableParagraph"/>
              <w:spacing w:before="11"/>
              <w:ind w:right="28"/>
              <w:jc w:val="right"/>
              <w:rPr>
                <w:b w:val="0"/>
                <w:sz w:val="20"/>
              </w:rPr>
            </w:pPr>
            <w:r>
              <w:rPr>
                <w:b w:val="0"/>
                <w:color w:val="231F20"/>
                <w:w w:val="80"/>
                <w:sz w:val="20"/>
              </w:rPr>
              <w:t>18</w:t>
            </w:r>
          </w:p>
        </w:tc>
      </w:tr>
      <w:tr>
        <w:trPr>
          <w:trHeight w:val="280" w:hRule="exact"/>
        </w:trPr>
        <w:tc>
          <w:tcPr>
            <w:tcW w:w="844" w:type="dxa"/>
          </w:tcPr>
          <w:p>
            <w:pPr/>
          </w:p>
        </w:tc>
        <w:tc>
          <w:tcPr>
            <w:tcW w:w="7986" w:type="dxa"/>
          </w:tcPr>
          <w:p>
            <w:pPr>
              <w:pStyle w:val="TableParagraph"/>
              <w:spacing w:before="11"/>
              <w:ind w:left="99"/>
              <w:rPr>
                <w:b w:val="0"/>
                <w:sz w:val="20"/>
              </w:rPr>
            </w:pPr>
            <w:r>
              <w:rPr>
                <w:b w:val="0"/>
                <w:color w:val="231F20"/>
                <w:w w:val="80"/>
                <w:sz w:val="20"/>
              </w:rPr>
              <w:t>Liquidity and Capital Resources  </w:t>
            </w:r>
            <w:r>
              <w:rPr>
                <w:b w:val="0"/>
                <w:color w:val="231F20"/>
                <w:spacing w:val="57"/>
                <w:w w:val="80"/>
                <w:sz w:val="20"/>
              </w:rPr>
              <w:t>.............................</w:t>
            </w:r>
            <w:r>
              <w:rPr>
                <w:b w:val="0"/>
                <w:color w:val="231F20"/>
                <w:spacing w:val="-14"/>
                <w:w w:val="80"/>
                <w:sz w:val="20"/>
              </w:rPr>
              <w:t> </w:t>
            </w:r>
            <w:r>
              <w:rPr>
                <w:b w:val="0"/>
                <w:color w:val="231F20"/>
                <w:spacing w:val="56"/>
                <w:w w:val="80"/>
                <w:sz w:val="20"/>
              </w:rPr>
              <w:t>..................</w:t>
            </w:r>
            <w:r>
              <w:rPr>
                <w:b w:val="0"/>
                <w:color w:val="231F20"/>
                <w:spacing w:val="-4"/>
                <w:sz w:val="20"/>
              </w:rPr>
              <w:t> </w:t>
            </w:r>
          </w:p>
        </w:tc>
        <w:tc>
          <w:tcPr>
            <w:tcW w:w="351" w:type="dxa"/>
          </w:tcPr>
          <w:p>
            <w:pPr>
              <w:pStyle w:val="TableParagraph"/>
              <w:spacing w:before="11"/>
              <w:ind w:right="28"/>
              <w:jc w:val="right"/>
              <w:rPr>
                <w:b w:val="0"/>
                <w:sz w:val="20"/>
              </w:rPr>
            </w:pPr>
            <w:r>
              <w:rPr>
                <w:b w:val="0"/>
                <w:color w:val="231F20"/>
                <w:w w:val="80"/>
                <w:sz w:val="20"/>
              </w:rPr>
              <w:t>25</w:t>
            </w:r>
          </w:p>
        </w:tc>
      </w:tr>
      <w:tr>
        <w:trPr>
          <w:trHeight w:val="500" w:hRule="exact"/>
        </w:trPr>
        <w:tc>
          <w:tcPr>
            <w:tcW w:w="844" w:type="dxa"/>
          </w:tcPr>
          <w:p>
            <w:pPr/>
          </w:p>
        </w:tc>
        <w:tc>
          <w:tcPr>
            <w:tcW w:w="7986" w:type="dxa"/>
          </w:tcPr>
          <w:p>
            <w:pPr>
              <w:pStyle w:val="TableParagraph"/>
              <w:spacing w:line="220" w:lineRule="exact" w:before="24"/>
              <w:ind w:left="99"/>
              <w:rPr>
                <w:b w:val="0"/>
                <w:sz w:val="20"/>
              </w:rPr>
            </w:pPr>
            <w:r>
              <w:rPr>
                <w:b w:val="0"/>
                <w:color w:val="231F20"/>
                <w:w w:val="85"/>
                <w:sz w:val="20"/>
              </w:rPr>
              <w:t>Off-Balance Sheet Arrangements, Contractual Obligations, and Contingent Liabilities and </w:t>
            </w:r>
            <w:r>
              <w:rPr>
                <w:b w:val="0"/>
                <w:color w:val="231F20"/>
                <w:w w:val="80"/>
                <w:sz w:val="20"/>
              </w:rPr>
              <w:t>Commitments </w:t>
            </w:r>
            <w:r>
              <w:rPr>
                <w:b w:val="0"/>
                <w:color w:val="231F20"/>
                <w:spacing w:val="58"/>
                <w:w w:val="80"/>
                <w:sz w:val="20"/>
              </w:rPr>
              <w:t>..........................................</w:t>
            </w:r>
            <w:r>
              <w:rPr>
                <w:b w:val="0"/>
                <w:color w:val="231F20"/>
                <w:spacing w:val="-12"/>
                <w:w w:val="80"/>
                <w:sz w:val="20"/>
              </w:rPr>
              <w:t> </w:t>
            </w:r>
            <w:r>
              <w:rPr>
                <w:b w:val="0"/>
                <w:color w:val="231F20"/>
                <w:spacing w:val="56"/>
                <w:w w:val="80"/>
                <w:sz w:val="20"/>
              </w:rPr>
              <w:t>..................</w:t>
            </w:r>
            <w:r>
              <w:rPr>
                <w:b w:val="0"/>
                <w:color w:val="231F20"/>
                <w:spacing w:val="-4"/>
                <w:sz w:val="20"/>
              </w:rPr>
              <w:t> </w:t>
            </w:r>
          </w:p>
        </w:tc>
        <w:tc>
          <w:tcPr>
            <w:tcW w:w="351" w:type="dxa"/>
          </w:tcPr>
          <w:p>
            <w:pPr>
              <w:pStyle w:val="TableParagraph"/>
              <w:spacing w:before="1"/>
              <w:rPr>
                <w:rFonts w:ascii="Times New Roman"/>
                <w:b/>
                <w:sz w:val="20"/>
              </w:rPr>
            </w:pPr>
          </w:p>
          <w:p>
            <w:pPr>
              <w:pStyle w:val="TableParagraph"/>
              <w:ind w:right="28"/>
              <w:jc w:val="right"/>
              <w:rPr>
                <w:b w:val="0"/>
                <w:sz w:val="20"/>
              </w:rPr>
            </w:pPr>
            <w:r>
              <w:rPr>
                <w:b w:val="0"/>
                <w:color w:val="231F20"/>
                <w:w w:val="80"/>
                <w:sz w:val="20"/>
              </w:rPr>
              <w:t>26</w:t>
            </w:r>
          </w:p>
        </w:tc>
      </w:tr>
      <w:tr>
        <w:trPr>
          <w:trHeight w:val="280" w:hRule="exact"/>
        </w:trPr>
        <w:tc>
          <w:tcPr>
            <w:tcW w:w="844" w:type="dxa"/>
          </w:tcPr>
          <w:p>
            <w:pPr/>
          </w:p>
        </w:tc>
        <w:tc>
          <w:tcPr>
            <w:tcW w:w="7986" w:type="dxa"/>
          </w:tcPr>
          <w:p>
            <w:pPr>
              <w:pStyle w:val="TableParagraph"/>
              <w:spacing w:before="11"/>
              <w:ind w:left="99"/>
              <w:rPr>
                <w:b w:val="0"/>
                <w:sz w:val="20"/>
              </w:rPr>
            </w:pPr>
            <w:r>
              <w:rPr>
                <w:b w:val="0"/>
                <w:color w:val="231F20"/>
                <w:w w:val="80"/>
                <w:sz w:val="20"/>
              </w:rPr>
              <w:t>Critical Accounting Policies and Estimates </w:t>
            </w:r>
            <w:r>
              <w:rPr>
                <w:b w:val="0"/>
                <w:color w:val="231F20"/>
                <w:spacing w:val="57"/>
                <w:w w:val="80"/>
                <w:sz w:val="20"/>
              </w:rPr>
              <w:t>......................</w:t>
            </w:r>
            <w:r>
              <w:rPr>
                <w:b w:val="0"/>
                <w:color w:val="231F20"/>
                <w:spacing w:val="-19"/>
                <w:w w:val="80"/>
                <w:sz w:val="20"/>
              </w:rPr>
              <w:t> </w:t>
            </w:r>
            <w:r>
              <w:rPr>
                <w:b w:val="0"/>
                <w:color w:val="231F20"/>
                <w:spacing w:val="56"/>
                <w:w w:val="80"/>
                <w:sz w:val="20"/>
              </w:rPr>
              <w:t>..................</w:t>
            </w:r>
            <w:r>
              <w:rPr>
                <w:b w:val="0"/>
                <w:color w:val="231F20"/>
                <w:spacing w:val="-4"/>
                <w:sz w:val="20"/>
              </w:rPr>
              <w:t> </w:t>
            </w:r>
          </w:p>
        </w:tc>
        <w:tc>
          <w:tcPr>
            <w:tcW w:w="351" w:type="dxa"/>
          </w:tcPr>
          <w:p>
            <w:pPr>
              <w:pStyle w:val="TableParagraph"/>
              <w:spacing w:before="11"/>
              <w:ind w:right="28"/>
              <w:jc w:val="right"/>
              <w:rPr>
                <w:b w:val="0"/>
                <w:sz w:val="20"/>
              </w:rPr>
            </w:pPr>
            <w:r>
              <w:rPr>
                <w:b w:val="0"/>
                <w:color w:val="231F20"/>
                <w:w w:val="80"/>
                <w:sz w:val="20"/>
              </w:rPr>
              <w:t>27</w:t>
            </w:r>
          </w:p>
        </w:tc>
      </w:tr>
      <w:tr>
        <w:trPr>
          <w:trHeight w:val="280" w:hRule="exact"/>
        </w:trPr>
        <w:tc>
          <w:tcPr>
            <w:tcW w:w="844" w:type="dxa"/>
          </w:tcPr>
          <w:p>
            <w:pPr>
              <w:pStyle w:val="TableParagraph"/>
              <w:spacing w:before="11"/>
              <w:ind w:left="30"/>
              <w:rPr>
                <w:b w:val="0"/>
                <w:sz w:val="20"/>
              </w:rPr>
            </w:pPr>
            <w:r>
              <w:rPr>
                <w:b w:val="0"/>
                <w:color w:val="231F20"/>
                <w:w w:val="90"/>
                <w:sz w:val="20"/>
              </w:rPr>
              <w:t>Item 7A.</w:t>
            </w:r>
          </w:p>
        </w:tc>
        <w:tc>
          <w:tcPr>
            <w:tcW w:w="7986" w:type="dxa"/>
          </w:tcPr>
          <w:p>
            <w:pPr>
              <w:pStyle w:val="TableParagraph"/>
              <w:spacing w:before="11"/>
              <w:ind w:left="99"/>
              <w:rPr>
                <w:b w:val="0"/>
                <w:sz w:val="20"/>
              </w:rPr>
            </w:pPr>
            <w:r>
              <w:rPr>
                <w:b w:val="0"/>
                <w:color w:val="231F20"/>
                <w:w w:val="80"/>
                <w:sz w:val="20"/>
              </w:rPr>
              <w:t>Quantitative and Qualitative Disclosures About Market Risk  </w:t>
            </w:r>
            <w:r>
              <w:rPr>
                <w:b w:val="0"/>
                <w:color w:val="231F20"/>
                <w:spacing w:val="53"/>
                <w:w w:val="80"/>
                <w:sz w:val="20"/>
              </w:rPr>
              <w:t>.........</w:t>
            </w:r>
            <w:r>
              <w:rPr>
                <w:b w:val="0"/>
                <w:color w:val="231F20"/>
                <w:spacing w:val="-26"/>
                <w:w w:val="80"/>
                <w:sz w:val="20"/>
              </w:rPr>
              <w:t> </w:t>
            </w:r>
            <w:r>
              <w:rPr>
                <w:b w:val="0"/>
                <w:color w:val="231F20"/>
                <w:spacing w:val="56"/>
                <w:w w:val="80"/>
                <w:sz w:val="20"/>
              </w:rPr>
              <w:t>..................</w:t>
            </w:r>
            <w:r>
              <w:rPr>
                <w:b w:val="0"/>
                <w:color w:val="231F20"/>
                <w:spacing w:val="-4"/>
                <w:sz w:val="20"/>
              </w:rPr>
              <w:t> </w:t>
            </w:r>
          </w:p>
        </w:tc>
        <w:tc>
          <w:tcPr>
            <w:tcW w:w="351" w:type="dxa"/>
          </w:tcPr>
          <w:p>
            <w:pPr>
              <w:pStyle w:val="TableParagraph"/>
              <w:spacing w:before="11"/>
              <w:ind w:right="28"/>
              <w:jc w:val="right"/>
              <w:rPr>
                <w:b w:val="0"/>
                <w:sz w:val="20"/>
              </w:rPr>
            </w:pPr>
            <w:r>
              <w:rPr>
                <w:b w:val="0"/>
                <w:color w:val="231F20"/>
                <w:w w:val="80"/>
                <w:sz w:val="20"/>
              </w:rPr>
              <w:t>33</w:t>
            </w:r>
          </w:p>
        </w:tc>
      </w:tr>
      <w:tr>
        <w:trPr>
          <w:trHeight w:val="280" w:hRule="exact"/>
        </w:trPr>
        <w:tc>
          <w:tcPr>
            <w:tcW w:w="844" w:type="dxa"/>
          </w:tcPr>
          <w:p>
            <w:pPr>
              <w:pStyle w:val="TableParagraph"/>
              <w:spacing w:before="11"/>
              <w:ind w:left="30"/>
              <w:rPr>
                <w:b w:val="0"/>
                <w:sz w:val="20"/>
              </w:rPr>
            </w:pPr>
            <w:r>
              <w:rPr>
                <w:b w:val="0"/>
                <w:color w:val="231F20"/>
                <w:w w:val="85"/>
                <w:sz w:val="20"/>
              </w:rPr>
              <w:t>Item 8.</w:t>
            </w:r>
          </w:p>
        </w:tc>
        <w:tc>
          <w:tcPr>
            <w:tcW w:w="7986" w:type="dxa"/>
          </w:tcPr>
          <w:p>
            <w:pPr>
              <w:pStyle w:val="TableParagraph"/>
              <w:spacing w:before="11"/>
              <w:ind w:left="99"/>
              <w:rPr>
                <w:b w:val="0"/>
                <w:sz w:val="20"/>
              </w:rPr>
            </w:pPr>
            <w:r>
              <w:rPr>
                <w:b w:val="0"/>
                <w:color w:val="231F20"/>
                <w:w w:val="80"/>
                <w:sz w:val="20"/>
              </w:rPr>
              <w:t>Financial Statements and Supplementary Data </w:t>
            </w:r>
            <w:r>
              <w:rPr>
                <w:b w:val="0"/>
                <w:color w:val="231F20"/>
                <w:spacing w:val="56"/>
                <w:w w:val="80"/>
                <w:sz w:val="20"/>
              </w:rPr>
              <w:t>...................</w:t>
            </w:r>
            <w:r>
              <w:rPr>
                <w:b w:val="0"/>
                <w:color w:val="231F20"/>
                <w:spacing w:val="-14"/>
                <w:w w:val="80"/>
                <w:sz w:val="20"/>
              </w:rPr>
              <w:t> </w:t>
            </w:r>
            <w:r>
              <w:rPr>
                <w:b w:val="0"/>
                <w:color w:val="231F20"/>
                <w:spacing w:val="56"/>
                <w:w w:val="80"/>
                <w:sz w:val="20"/>
              </w:rPr>
              <w:t>..................</w:t>
            </w:r>
            <w:r>
              <w:rPr>
                <w:b w:val="0"/>
                <w:color w:val="231F20"/>
                <w:spacing w:val="-4"/>
                <w:sz w:val="20"/>
              </w:rPr>
              <w:t> </w:t>
            </w:r>
          </w:p>
        </w:tc>
        <w:tc>
          <w:tcPr>
            <w:tcW w:w="351" w:type="dxa"/>
          </w:tcPr>
          <w:p>
            <w:pPr>
              <w:pStyle w:val="TableParagraph"/>
              <w:spacing w:before="11"/>
              <w:ind w:right="28"/>
              <w:jc w:val="right"/>
              <w:rPr>
                <w:b w:val="0"/>
                <w:sz w:val="20"/>
              </w:rPr>
            </w:pPr>
            <w:r>
              <w:rPr>
                <w:b w:val="0"/>
                <w:color w:val="231F20"/>
                <w:w w:val="80"/>
                <w:sz w:val="20"/>
              </w:rPr>
              <w:t>36</w:t>
            </w:r>
          </w:p>
        </w:tc>
      </w:tr>
      <w:tr>
        <w:trPr>
          <w:trHeight w:val="280" w:hRule="exact"/>
        </w:trPr>
        <w:tc>
          <w:tcPr>
            <w:tcW w:w="844" w:type="dxa"/>
          </w:tcPr>
          <w:p>
            <w:pPr/>
          </w:p>
        </w:tc>
        <w:tc>
          <w:tcPr>
            <w:tcW w:w="7986" w:type="dxa"/>
          </w:tcPr>
          <w:p>
            <w:pPr>
              <w:pStyle w:val="TableParagraph"/>
              <w:spacing w:before="11"/>
              <w:ind w:left="99"/>
              <w:rPr>
                <w:b w:val="0"/>
                <w:sz w:val="20"/>
              </w:rPr>
            </w:pPr>
            <w:r>
              <w:rPr>
                <w:b w:val="0"/>
                <w:color w:val="231F20"/>
                <w:w w:val="80"/>
                <w:sz w:val="20"/>
              </w:rPr>
              <w:t>Southwest Airlines Co. Consolidated Balance Sheet </w:t>
            </w:r>
            <w:r>
              <w:rPr>
                <w:b w:val="0"/>
                <w:color w:val="231F20"/>
                <w:spacing w:val="56"/>
                <w:w w:val="80"/>
                <w:sz w:val="20"/>
              </w:rPr>
              <w:t>................</w:t>
            </w:r>
            <w:r>
              <w:rPr>
                <w:b w:val="0"/>
                <w:color w:val="231F20"/>
                <w:spacing w:val="-6"/>
                <w:w w:val="80"/>
                <w:sz w:val="20"/>
              </w:rPr>
              <w:t> </w:t>
            </w:r>
            <w:r>
              <w:rPr>
                <w:b w:val="0"/>
                <w:color w:val="231F20"/>
                <w:spacing w:val="56"/>
                <w:w w:val="80"/>
                <w:sz w:val="20"/>
              </w:rPr>
              <w:t>..................</w:t>
            </w:r>
            <w:r>
              <w:rPr>
                <w:b w:val="0"/>
                <w:color w:val="231F20"/>
                <w:spacing w:val="-4"/>
                <w:sz w:val="20"/>
              </w:rPr>
              <w:t> </w:t>
            </w:r>
          </w:p>
        </w:tc>
        <w:tc>
          <w:tcPr>
            <w:tcW w:w="351" w:type="dxa"/>
          </w:tcPr>
          <w:p>
            <w:pPr>
              <w:pStyle w:val="TableParagraph"/>
              <w:spacing w:before="11"/>
              <w:ind w:right="28"/>
              <w:jc w:val="right"/>
              <w:rPr>
                <w:b w:val="0"/>
                <w:sz w:val="20"/>
              </w:rPr>
            </w:pPr>
            <w:r>
              <w:rPr>
                <w:b w:val="0"/>
                <w:color w:val="231F20"/>
                <w:w w:val="80"/>
                <w:sz w:val="20"/>
              </w:rPr>
              <w:t>36</w:t>
            </w:r>
          </w:p>
        </w:tc>
      </w:tr>
      <w:tr>
        <w:trPr>
          <w:trHeight w:val="280" w:hRule="exact"/>
        </w:trPr>
        <w:tc>
          <w:tcPr>
            <w:tcW w:w="844" w:type="dxa"/>
          </w:tcPr>
          <w:p>
            <w:pPr/>
          </w:p>
        </w:tc>
        <w:tc>
          <w:tcPr>
            <w:tcW w:w="7986" w:type="dxa"/>
          </w:tcPr>
          <w:p>
            <w:pPr>
              <w:pStyle w:val="TableParagraph"/>
              <w:spacing w:before="11"/>
              <w:ind w:left="99"/>
              <w:rPr>
                <w:b w:val="0"/>
                <w:sz w:val="20"/>
              </w:rPr>
            </w:pPr>
            <w:r>
              <w:rPr>
                <w:b w:val="0"/>
                <w:color w:val="231F20"/>
                <w:w w:val="80"/>
                <w:sz w:val="20"/>
              </w:rPr>
              <w:t>Southwest Airlines Co. Consolidated Statement of Income </w:t>
            </w:r>
            <w:r>
              <w:rPr>
                <w:b w:val="0"/>
                <w:color w:val="231F20"/>
                <w:spacing w:val="54"/>
                <w:w w:val="80"/>
                <w:sz w:val="20"/>
              </w:rPr>
              <w:t>...........</w:t>
            </w:r>
            <w:r>
              <w:rPr>
                <w:b w:val="0"/>
                <w:color w:val="231F20"/>
                <w:spacing w:val="3"/>
                <w:w w:val="80"/>
                <w:sz w:val="20"/>
              </w:rPr>
              <w:t> </w:t>
            </w:r>
            <w:r>
              <w:rPr>
                <w:b w:val="0"/>
                <w:color w:val="231F20"/>
                <w:spacing w:val="56"/>
                <w:w w:val="80"/>
                <w:sz w:val="20"/>
              </w:rPr>
              <w:t>..................</w:t>
            </w:r>
            <w:r>
              <w:rPr>
                <w:b w:val="0"/>
                <w:color w:val="231F20"/>
                <w:spacing w:val="-4"/>
                <w:sz w:val="20"/>
              </w:rPr>
              <w:t> </w:t>
            </w:r>
          </w:p>
        </w:tc>
        <w:tc>
          <w:tcPr>
            <w:tcW w:w="351" w:type="dxa"/>
          </w:tcPr>
          <w:p>
            <w:pPr>
              <w:pStyle w:val="TableParagraph"/>
              <w:spacing w:before="11"/>
              <w:ind w:right="28"/>
              <w:jc w:val="right"/>
              <w:rPr>
                <w:b w:val="0"/>
                <w:sz w:val="20"/>
              </w:rPr>
            </w:pPr>
            <w:r>
              <w:rPr>
                <w:b w:val="0"/>
                <w:color w:val="231F20"/>
                <w:w w:val="80"/>
                <w:sz w:val="20"/>
              </w:rPr>
              <w:t>37</w:t>
            </w:r>
          </w:p>
        </w:tc>
      </w:tr>
      <w:tr>
        <w:trPr>
          <w:trHeight w:val="280" w:hRule="exact"/>
        </w:trPr>
        <w:tc>
          <w:tcPr>
            <w:tcW w:w="844" w:type="dxa"/>
          </w:tcPr>
          <w:p>
            <w:pPr/>
          </w:p>
        </w:tc>
        <w:tc>
          <w:tcPr>
            <w:tcW w:w="7986" w:type="dxa"/>
          </w:tcPr>
          <w:p>
            <w:pPr>
              <w:pStyle w:val="TableParagraph"/>
              <w:spacing w:before="11"/>
              <w:ind w:left="99"/>
              <w:rPr>
                <w:b w:val="0"/>
                <w:sz w:val="20"/>
              </w:rPr>
            </w:pPr>
            <w:r>
              <w:rPr>
                <w:b w:val="0"/>
                <w:color w:val="231F20"/>
                <w:w w:val="80"/>
                <w:sz w:val="20"/>
              </w:rPr>
              <w:t>Southwest Airlines Co. Consolidated Statement of Stockholders’ Equity  . ..................</w:t>
            </w:r>
            <w:r>
              <w:rPr>
                <w:b w:val="0"/>
                <w:color w:val="231F20"/>
                <w:sz w:val="20"/>
              </w:rPr>
              <w:t> </w:t>
            </w:r>
          </w:p>
        </w:tc>
        <w:tc>
          <w:tcPr>
            <w:tcW w:w="351" w:type="dxa"/>
          </w:tcPr>
          <w:p>
            <w:pPr>
              <w:pStyle w:val="TableParagraph"/>
              <w:spacing w:before="11"/>
              <w:ind w:right="28"/>
              <w:jc w:val="right"/>
              <w:rPr>
                <w:b w:val="0"/>
                <w:sz w:val="20"/>
              </w:rPr>
            </w:pPr>
            <w:r>
              <w:rPr>
                <w:b w:val="0"/>
                <w:color w:val="231F20"/>
                <w:w w:val="80"/>
                <w:sz w:val="20"/>
              </w:rPr>
              <w:t>38</w:t>
            </w:r>
          </w:p>
        </w:tc>
      </w:tr>
      <w:tr>
        <w:trPr>
          <w:trHeight w:val="280" w:hRule="exact"/>
        </w:trPr>
        <w:tc>
          <w:tcPr>
            <w:tcW w:w="844" w:type="dxa"/>
          </w:tcPr>
          <w:p>
            <w:pPr/>
          </w:p>
        </w:tc>
        <w:tc>
          <w:tcPr>
            <w:tcW w:w="7986" w:type="dxa"/>
          </w:tcPr>
          <w:p>
            <w:pPr>
              <w:pStyle w:val="TableParagraph"/>
              <w:spacing w:before="11"/>
              <w:ind w:left="99"/>
              <w:rPr>
                <w:b w:val="0"/>
                <w:sz w:val="20"/>
              </w:rPr>
            </w:pPr>
            <w:r>
              <w:rPr>
                <w:b w:val="0"/>
                <w:color w:val="231F20"/>
                <w:w w:val="80"/>
                <w:sz w:val="20"/>
              </w:rPr>
              <w:t>Southwest Airlines Co. Consolidated Statement of Cash Flows </w:t>
            </w:r>
            <w:r>
              <w:rPr>
                <w:b w:val="0"/>
                <w:color w:val="231F20"/>
                <w:spacing w:val="52"/>
                <w:w w:val="80"/>
                <w:sz w:val="20"/>
              </w:rPr>
              <w:t>........</w:t>
            </w:r>
            <w:r>
              <w:rPr>
                <w:b w:val="0"/>
                <w:color w:val="231F20"/>
                <w:spacing w:val="1"/>
                <w:w w:val="80"/>
                <w:sz w:val="20"/>
              </w:rPr>
              <w:t> </w:t>
            </w:r>
            <w:r>
              <w:rPr>
                <w:b w:val="0"/>
                <w:color w:val="231F20"/>
                <w:spacing w:val="56"/>
                <w:w w:val="80"/>
                <w:sz w:val="20"/>
              </w:rPr>
              <w:t>..................</w:t>
            </w:r>
            <w:r>
              <w:rPr>
                <w:b w:val="0"/>
                <w:color w:val="231F20"/>
                <w:spacing w:val="-4"/>
                <w:sz w:val="20"/>
              </w:rPr>
              <w:t> </w:t>
            </w:r>
          </w:p>
        </w:tc>
        <w:tc>
          <w:tcPr>
            <w:tcW w:w="351" w:type="dxa"/>
          </w:tcPr>
          <w:p>
            <w:pPr>
              <w:pStyle w:val="TableParagraph"/>
              <w:spacing w:before="11"/>
              <w:ind w:right="28"/>
              <w:jc w:val="right"/>
              <w:rPr>
                <w:b w:val="0"/>
                <w:sz w:val="20"/>
              </w:rPr>
            </w:pPr>
            <w:r>
              <w:rPr>
                <w:b w:val="0"/>
                <w:color w:val="231F20"/>
                <w:w w:val="80"/>
                <w:sz w:val="20"/>
              </w:rPr>
              <w:t>39</w:t>
            </w:r>
          </w:p>
        </w:tc>
      </w:tr>
      <w:tr>
        <w:trPr>
          <w:trHeight w:val="280" w:hRule="exact"/>
        </w:trPr>
        <w:tc>
          <w:tcPr>
            <w:tcW w:w="844" w:type="dxa"/>
          </w:tcPr>
          <w:p>
            <w:pPr/>
          </w:p>
        </w:tc>
        <w:tc>
          <w:tcPr>
            <w:tcW w:w="7986" w:type="dxa"/>
          </w:tcPr>
          <w:p>
            <w:pPr>
              <w:pStyle w:val="TableParagraph"/>
              <w:spacing w:before="11"/>
              <w:ind w:left="99"/>
              <w:rPr>
                <w:b w:val="0"/>
                <w:sz w:val="20"/>
              </w:rPr>
            </w:pPr>
            <w:r>
              <w:rPr>
                <w:b w:val="0"/>
                <w:color w:val="231F20"/>
                <w:w w:val="80"/>
                <w:sz w:val="20"/>
              </w:rPr>
              <w:t>Notes To Consolidated Financial Statements  </w:t>
            </w:r>
            <w:r>
              <w:rPr>
                <w:b w:val="0"/>
                <w:color w:val="231F20"/>
                <w:spacing w:val="57"/>
                <w:w w:val="80"/>
                <w:sz w:val="20"/>
              </w:rPr>
              <w:t>....................</w:t>
            </w:r>
            <w:r>
              <w:rPr>
                <w:b w:val="0"/>
                <w:color w:val="231F20"/>
                <w:spacing w:val="-2"/>
                <w:w w:val="80"/>
                <w:sz w:val="20"/>
              </w:rPr>
              <w:t> </w:t>
            </w:r>
            <w:r>
              <w:rPr>
                <w:b w:val="0"/>
                <w:color w:val="231F20"/>
                <w:spacing w:val="56"/>
                <w:w w:val="80"/>
                <w:sz w:val="20"/>
              </w:rPr>
              <w:t>..................</w:t>
            </w:r>
            <w:r>
              <w:rPr>
                <w:b w:val="0"/>
                <w:color w:val="231F20"/>
                <w:spacing w:val="-4"/>
                <w:sz w:val="20"/>
              </w:rPr>
              <w:t> </w:t>
            </w:r>
          </w:p>
        </w:tc>
        <w:tc>
          <w:tcPr>
            <w:tcW w:w="351" w:type="dxa"/>
          </w:tcPr>
          <w:p>
            <w:pPr>
              <w:pStyle w:val="TableParagraph"/>
              <w:spacing w:before="11"/>
              <w:ind w:right="28"/>
              <w:jc w:val="right"/>
              <w:rPr>
                <w:b w:val="0"/>
                <w:sz w:val="20"/>
              </w:rPr>
            </w:pPr>
            <w:r>
              <w:rPr>
                <w:b w:val="0"/>
                <w:color w:val="231F20"/>
                <w:w w:val="80"/>
                <w:sz w:val="20"/>
              </w:rPr>
              <w:t>40</w:t>
            </w:r>
          </w:p>
        </w:tc>
      </w:tr>
      <w:tr>
        <w:trPr>
          <w:trHeight w:val="280" w:hRule="exact"/>
        </w:trPr>
        <w:tc>
          <w:tcPr>
            <w:tcW w:w="844" w:type="dxa"/>
          </w:tcPr>
          <w:p>
            <w:pPr>
              <w:pStyle w:val="TableParagraph"/>
              <w:spacing w:before="11"/>
              <w:ind w:left="30"/>
              <w:rPr>
                <w:b w:val="0"/>
                <w:sz w:val="20"/>
              </w:rPr>
            </w:pPr>
            <w:r>
              <w:rPr>
                <w:b w:val="0"/>
                <w:color w:val="231F20"/>
                <w:w w:val="85"/>
                <w:sz w:val="20"/>
              </w:rPr>
              <w:t>Item 9.</w:t>
            </w:r>
          </w:p>
        </w:tc>
        <w:tc>
          <w:tcPr>
            <w:tcW w:w="7986" w:type="dxa"/>
          </w:tcPr>
          <w:p>
            <w:pPr>
              <w:pStyle w:val="TableParagraph"/>
              <w:spacing w:before="11"/>
              <w:ind w:left="99"/>
              <w:rPr>
                <w:b w:val="0"/>
                <w:sz w:val="20"/>
              </w:rPr>
            </w:pPr>
            <w:r>
              <w:rPr>
                <w:b w:val="0"/>
                <w:color w:val="231F20"/>
                <w:w w:val="80"/>
                <w:sz w:val="20"/>
              </w:rPr>
              <w:t>Changes in and Disagreements With Accountants on Accounting and Financial Disclosure </w:t>
            </w:r>
            <w:r>
              <w:rPr>
                <w:b w:val="0"/>
                <w:color w:val="231F20"/>
                <w:spacing w:val="50"/>
                <w:w w:val="80"/>
                <w:sz w:val="20"/>
              </w:rPr>
              <w:t>......</w:t>
            </w:r>
            <w:r>
              <w:rPr>
                <w:b w:val="0"/>
                <w:color w:val="231F20"/>
                <w:spacing w:val="-4"/>
                <w:sz w:val="20"/>
              </w:rPr>
              <w:t> </w:t>
            </w:r>
          </w:p>
        </w:tc>
        <w:tc>
          <w:tcPr>
            <w:tcW w:w="351" w:type="dxa"/>
          </w:tcPr>
          <w:p>
            <w:pPr>
              <w:pStyle w:val="TableParagraph"/>
              <w:spacing w:before="11"/>
              <w:ind w:right="28"/>
              <w:jc w:val="right"/>
              <w:rPr>
                <w:b w:val="0"/>
                <w:sz w:val="20"/>
              </w:rPr>
            </w:pPr>
            <w:r>
              <w:rPr>
                <w:b w:val="0"/>
                <w:color w:val="231F20"/>
                <w:w w:val="80"/>
                <w:sz w:val="20"/>
              </w:rPr>
              <w:t>62</w:t>
            </w:r>
          </w:p>
        </w:tc>
      </w:tr>
      <w:tr>
        <w:trPr>
          <w:trHeight w:val="280" w:hRule="exact"/>
        </w:trPr>
        <w:tc>
          <w:tcPr>
            <w:tcW w:w="844" w:type="dxa"/>
          </w:tcPr>
          <w:p>
            <w:pPr>
              <w:pStyle w:val="TableParagraph"/>
              <w:spacing w:before="11"/>
              <w:ind w:left="30"/>
              <w:rPr>
                <w:b w:val="0"/>
                <w:sz w:val="20"/>
              </w:rPr>
            </w:pPr>
            <w:r>
              <w:rPr>
                <w:b w:val="0"/>
                <w:color w:val="231F20"/>
                <w:w w:val="90"/>
                <w:sz w:val="20"/>
              </w:rPr>
              <w:t>Item 9A.</w:t>
            </w:r>
          </w:p>
        </w:tc>
        <w:tc>
          <w:tcPr>
            <w:tcW w:w="7986" w:type="dxa"/>
          </w:tcPr>
          <w:p>
            <w:pPr>
              <w:pStyle w:val="TableParagraph"/>
              <w:spacing w:before="11"/>
              <w:ind w:left="99"/>
              <w:rPr>
                <w:b w:val="0"/>
                <w:sz w:val="20"/>
              </w:rPr>
            </w:pPr>
            <w:r>
              <w:rPr>
                <w:b w:val="0"/>
                <w:color w:val="231F20"/>
                <w:w w:val="80"/>
                <w:sz w:val="20"/>
              </w:rPr>
              <w:t>Controls and Procedures </w:t>
            </w:r>
            <w:r>
              <w:rPr>
                <w:b w:val="0"/>
                <w:color w:val="231F20"/>
                <w:spacing w:val="58"/>
                <w:w w:val="80"/>
                <w:sz w:val="20"/>
              </w:rPr>
              <w:t>...................................</w:t>
            </w:r>
            <w:r>
              <w:rPr>
                <w:b w:val="0"/>
                <w:color w:val="231F20"/>
                <w:spacing w:val="-17"/>
                <w:w w:val="80"/>
                <w:sz w:val="20"/>
              </w:rPr>
              <w:t> </w:t>
            </w:r>
            <w:r>
              <w:rPr>
                <w:b w:val="0"/>
                <w:color w:val="231F20"/>
                <w:spacing w:val="56"/>
                <w:w w:val="80"/>
                <w:sz w:val="20"/>
              </w:rPr>
              <w:t>..................</w:t>
            </w:r>
            <w:r>
              <w:rPr>
                <w:b w:val="0"/>
                <w:color w:val="231F20"/>
                <w:spacing w:val="-4"/>
                <w:sz w:val="20"/>
              </w:rPr>
              <w:t> </w:t>
            </w:r>
          </w:p>
        </w:tc>
        <w:tc>
          <w:tcPr>
            <w:tcW w:w="351" w:type="dxa"/>
          </w:tcPr>
          <w:p>
            <w:pPr>
              <w:pStyle w:val="TableParagraph"/>
              <w:spacing w:before="11"/>
              <w:ind w:right="28"/>
              <w:jc w:val="right"/>
              <w:rPr>
                <w:b w:val="0"/>
                <w:sz w:val="20"/>
              </w:rPr>
            </w:pPr>
            <w:r>
              <w:rPr>
                <w:b w:val="0"/>
                <w:color w:val="231F20"/>
                <w:w w:val="80"/>
                <w:sz w:val="20"/>
              </w:rPr>
              <w:t>62</w:t>
            </w:r>
          </w:p>
        </w:tc>
      </w:tr>
      <w:tr>
        <w:trPr>
          <w:trHeight w:val="246" w:hRule="exact"/>
        </w:trPr>
        <w:tc>
          <w:tcPr>
            <w:tcW w:w="844" w:type="dxa"/>
          </w:tcPr>
          <w:p>
            <w:pPr>
              <w:pStyle w:val="TableParagraph"/>
              <w:spacing w:before="11"/>
              <w:ind w:left="30"/>
              <w:rPr>
                <w:b w:val="0"/>
                <w:sz w:val="20"/>
              </w:rPr>
            </w:pPr>
            <w:r>
              <w:rPr>
                <w:b w:val="0"/>
                <w:color w:val="231F20"/>
                <w:w w:val="85"/>
                <w:sz w:val="20"/>
              </w:rPr>
              <w:t>Item 9B.</w:t>
            </w:r>
          </w:p>
        </w:tc>
        <w:tc>
          <w:tcPr>
            <w:tcW w:w="7986" w:type="dxa"/>
          </w:tcPr>
          <w:p>
            <w:pPr>
              <w:pStyle w:val="TableParagraph"/>
              <w:spacing w:before="11"/>
              <w:ind w:left="99"/>
              <w:rPr>
                <w:b w:val="0"/>
                <w:sz w:val="20"/>
              </w:rPr>
            </w:pPr>
            <w:r>
              <w:rPr>
                <w:b w:val="0"/>
                <w:color w:val="231F20"/>
                <w:w w:val="80"/>
                <w:sz w:val="20"/>
              </w:rPr>
              <w:t>Other Information </w:t>
            </w:r>
            <w:r>
              <w:rPr>
                <w:b w:val="0"/>
                <w:color w:val="231F20"/>
                <w:spacing w:val="58"/>
                <w:w w:val="80"/>
                <w:sz w:val="20"/>
              </w:rPr>
              <w:t>.......................................</w:t>
            </w:r>
            <w:r>
              <w:rPr>
                <w:b w:val="0"/>
                <w:color w:val="231F20"/>
                <w:spacing w:val="-1"/>
                <w:w w:val="80"/>
                <w:sz w:val="20"/>
              </w:rPr>
              <w:t> </w:t>
            </w:r>
            <w:r>
              <w:rPr>
                <w:b w:val="0"/>
                <w:color w:val="231F20"/>
                <w:spacing w:val="56"/>
                <w:w w:val="80"/>
                <w:sz w:val="20"/>
              </w:rPr>
              <w:t>..................</w:t>
            </w:r>
            <w:r>
              <w:rPr>
                <w:b w:val="0"/>
                <w:color w:val="231F20"/>
                <w:spacing w:val="-4"/>
                <w:sz w:val="20"/>
              </w:rPr>
              <w:t> </w:t>
            </w:r>
          </w:p>
        </w:tc>
        <w:tc>
          <w:tcPr>
            <w:tcW w:w="351" w:type="dxa"/>
          </w:tcPr>
          <w:p>
            <w:pPr>
              <w:pStyle w:val="TableParagraph"/>
              <w:spacing w:before="11"/>
              <w:ind w:right="28"/>
              <w:jc w:val="right"/>
              <w:rPr>
                <w:b w:val="0"/>
                <w:sz w:val="20"/>
              </w:rPr>
            </w:pPr>
            <w:r>
              <w:rPr>
                <w:b w:val="0"/>
                <w:color w:val="231F20"/>
                <w:w w:val="80"/>
                <w:sz w:val="20"/>
              </w:rPr>
              <w:t>63</w:t>
            </w:r>
          </w:p>
        </w:tc>
      </w:tr>
      <w:tr>
        <w:trPr>
          <w:trHeight w:val="434" w:hRule="exact"/>
        </w:trPr>
        <w:tc>
          <w:tcPr>
            <w:tcW w:w="844" w:type="dxa"/>
          </w:tcPr>
          <w:p>
            <w:pPr/>
          </w:p>
        </w:tc>
        <w:tc>
          <w:tcPr>
            <w:tcW w:w="7986" w:type="dxa"/>
          </w:tcPr>
          <w:p>
            <w:pPr>
              <w:pStyle w:val="TableParagraph"/>
              <w:spacing w:before="167"/>
              <w:ind w:left="3332" w:right="3826"/>
              <w:jc w:val="center"/>
              <w:rPr>
                <w:rFonts w:ascii="Times New Roman"/>
                <w:b/>
                <w:sz w:val="20"/>
              </w:rPr>
            </w:pPr>
            <w:r>
              <w:rPr>
                <w:rFonts w:ascii="Times New Roman"/>
                <w:b/>
                <w:color w:val="231F20"/>
                <w:w w:val="95"/>
                <w:sz w:val="20"/>
              </w:rPr>
              <w:t>PART III</w:t>
            </w:r>
          </w:p>
        </w:tc>
        <w:tc>
          <w:tcPr>
            <w:tcW w:w="351" w:type="dxa"/>
          </w:tcPr>
          <w:p>
            <w:pPr/>
          </w:p>
        </w:tc>
      </w:tr>
      <w:tr>
        <w:trPr>
          <w:trHeight w:val="279" w:hRule="exact"/>
        </w:trPr>
        <w:tc>
          <w:tcPr>
            <w:tcW w:w="844" w:type="dxa"/>
          </w:tcPr>
          <w:p>
            <w:pPr>
              <w:pStyle w:val="TableParagraph"/>
              <w:spacing w:before="11"/>
              <w:ind w:left="30"/>
              <w:rPr>
                <w:b w:val="0"/>
                <w:sz w:val="20"/>
              </w:rPr>
            </w:pPr>
            <w:r>
              <w:rPr>
                <w:b w:val="0"/>
                <w:color w:val="231F20"/>
                <w:w w:val="85"/>
                <w:sz w:val="20"/>
              </w:rPr>
              <w:t>Item 10.</w:t>
            </w:r>
          </w:p>
        </w:tc>
        <w:tc>
          <w:tcPr>
            <w:tcW w:w="7986" w:type="dxa"/>
          </w:tcPr>
          <w:p>
            <w:pPr>
              <w:pStyle w:val="TableParagraph"/>
              <w:spacing w:before="11"/>
              <w:ind w:left="99"/>
              <w:rPr>
                <w:b w:val="0"/>
                <w:sz w:val="20"/>
              </w:rPr>
            </w:pPr>
            <w:r>
              <w:rPr>
                <w:b w:val="0"/>
                <w:color w:val="231F20"/>
                <w:w w:val="80"/>
                <w:sz w:val="20"/>
              </w:rPr>
              <w:t>Directors, Executive Officers, and Corporate Governance </w:t>
            </w:r>
            <w:r>
              <w:rPr>
                <w:b w:val="0"/>
                <w:color w:val="231F20"/>
                <w:spacing w:val="55"/>
                <w:w w:val="80"/>
                <w:sz w:val="20"/>
              </w:rPr>
              <w:t>............</w:t>
            </w:r>
            <w:r>
              <w:rPr>
                <w:b w:val="0"/>
                <w:color w:val="231F20"/>
                <w:spacing w:val="-28"/>
                <w:w w:val="80"/>
                <w:sz w:val="20"/>
              </w:rPr>
              <w:t> </w:t>
            </w:r>
            <w:r>
              <w:rPr>
                <w:b w:val="0"/>
                <w:color w:val="231F20"/>
                <w:spacing w:val="56"/>
                <w:w w:val="80"/>
                <w:sz w:val="20"/>
              </w:rPr>
              <w:t>..................</w:t>
            </w:r>
            <w:r>
              <w:rPr>
                <w:b w:val="0"/>
                <w:color w:val="231F20"/>
                <w:spacing w:val="-4"/>
                <w:sz w:val="20"/>
              </w:rPr>
              <w:t> </w:t>
            </w:r>
          </w:p>
        </w:tc>
        <w:tc>
          <w:tcPr>
            <w:tcW w:w="351" w:type="dxa"/>
          </w:tcPr>
          <w:p>
            <w:pPr>
              <w:pStyle w:val="TableParagraph"/>
              <w:spacing w:before="11"/>
              <w:ind w:right="28"/>
              <w:jc w:val="right"/>
              <w:rPr>
                <w:b w:val="0"/>
                <w:sz w:val="20"/>
              </w:rPr>
            </w:pPr>
            <w:r>
              <w:rPr>
                <w:b w:val="0"/>
                <w:color w:val="231F20"/>
                <w:w w:val="80"/>
                <w:sz w:val="20"/>
              </w:rPr>
              <w:t>63</w:t>
            </w:r>
          </w:p>
        </w:tc>
      </w:tr>
      <w:tr>
        <w:trPr>
          <w:trHeight w:val="279" w:hRule="exact"/>
        </w:trPr>
        <w:tc>
          <w:tcPr>
            <w:tcW w:w="844" w:type="dxa"/>
          </w:tcPr>
          <w:p>
            <w:pPr>
              <w:pStyle w:val="TableParagraph"/>
              <w:spacing w:before="10"/>
              <w:ind w:left="30"/>
              <w:rPr>
                <w:b w:val="0"/>
                <w:sz w:val="20"/>
              </w:rPr>
            </w:pPr>
            <w:r>
              <w:rPr>
                <w:b w:val="0"/>
                <w:color w:val="231F20"/>
                <w:w w:val="85"/>
                <w:sz w:val="20"/>
              </w:rPr>
              <w:t>Item 11.</w:t>
            </w:r>
          </w:p>
        </w:tc>
        <w:tc>
          <w:tcPr>
            <w:tcW w:w="7986" w:type="dxa"/>
          </w:tcPr>
          <w:p>
            <w:pPr>
              <w:pStyle w:val="TableParagraph"/>
              <w:spacing w:before="10"/>
              <w:ind w:left="99"/>
              <w:rPr>
                <w:b w:val="0"/>
                <w:sz w:val="20"/>
              </w:rPr>
            </w:pPr>
            <w:r>
              <w:rPr>
                <w:b w:val="0"/>
                <w:color w:val="231F20"/>
                <w:w w:val="80"/>
                <w:sz w:val="20"/>
              </w:rPr>
              <w:t>Executive Compensation </w:t>
            </w:r>
            <w:r>
              <w:rPr>
                <w:b w:val="0"/>
                <w:color w:val="231F20"/>
                <w:spacing w:val="58"/>
                <w:w w:val="80"/>
                <w:sz w:val="20"/>
              </w:rPr>
              <w:t>...................................</w:t>
            </w:r>
            <w:r>
              <w:rPr>
                <w:b w:val="0"/>
                <w:color w:val="231F20"/>
                <w:spacing w:val="-21"/>
                <w:w w:val="80"/>
                <w:sz w:val="20"/>
              </w:rPr>
              <w:t> </w:t>
            </w:r>
            <w:r>
              <w:rPr>
                <w:b w:val="0"/>
                <w:color w:val="231F20"/>
                <w:spacing w:val="56"/>
                <w:w w:val="80"/>
                <w:sz w:val="20"/>
              </w:rPr>
              <w:t>..................</w:t>
            </w:r>
            <w:r>
              <w:rPr>
                <w:b w:val="0"/>
                <w:color w:val="231F20"/>
                <w:spacing w:val="-4"/>
                <w:sz w:val="20"/>
              </w:rPr>
              <w:t> </w:t>
            </w:r>
          </w:p>
        </w:tc>
        <w:tc>
          <w:tcPr>
            <w:tcW w:w="351" w:type="dxa"/>
          </w:tcPr>
          <w:p>
            <w:pPr>
              <w:pStyle w:val="TableParagraph"/>
              <w:spacing w:before="10"/>
              <w:ind w:right="28"/>
              <w:jc w:val="right"/>
              <w:rPr>
                <w:b w:val="0"/>
                <w:sz w:val="20"/>
              </w:rPr>
            </w:pPr>
            <w:r>
              <w:rPr>
                <w:b w:val="0"/>
                <w:color w:val="231F20"/>
                <w:w w:val="80"/>
                <w:sz w:val="20"/>
              </w:rPr>
              <w:t>63</w:t>
            </w:r>
          </w:p>
        </w:tc>
      </w:tr>
      <w:tr>
        <w:trPr>
          <w:trHeight w:val="500" w:hRule="exact"/>
        </w:trPr>
        <w:tc>
          <w:tcPr>
            <w:tcW w:w="844" w:type="dxa"/>
          </w:tcPr>
          <w:p>
            <w:pPr>
              <w:pStyle w:val="TableParagraph"/>
              <w:spacing w:before="11"/>
              <w:ind w:left="30"/>
              <w:rPr>
                <w:b w:val="0"/>
                <w:sz w:val="20"/>
              </w:rPr>
            </w:pPr>
            <w:r>
              <w:rPr>
                <w:b w:val="0"/>
                <w:color w:val="231F20"/>
                <w:w w:val="85"/>
                <w:sz w:val="20"/>
              </w:rPr>
              <w:t>Item 12.</w:t>
            </w:r>
          </w:p>
        </w:tc>
        <w:tc>
          <w:tcPr>
            <w:tcW w:w="7986" w:type="dxa"/>
          </w:tcPr>
          <w:p>
            <w:pPr>
              <w:pStyle w:val="TableParagraph"/>
              <w:spacing w:line="220" w:lineRule="exact" w:before="24"/>
              <w:ind w:left="99" w:hanging="1"/>
              <w:rPr>
                <w:b w:val="0"/>
                <w:sz w:val="20"/>
              </w:rPr>
            </w:pPr>
            <w:r>
              <w:rPr>
                <w:b w:val="0"/>
                <w:color w:val="231F20"/>
                <w:w w:val="85"/>
                <w:sz w:val="20"/>
              </w:rPr>
              <w:t>Security Ownership of Certain Beneficial Owners and Management and Related Stockholder </w:t>
            </w:r>
            <w:r>
              <w:rPr>
                <w:b w:val="0"/>
                <w:color w:val="231F20"/>
                <w:w w:val="80"/>
                <w:sz w:val="20"/>
              </w:rPr>
              <w:t>Matters </w:t>
            </w:r>
            <w:r>
              <w:rPr>
                <w:b w:val="0"/>
                <w:color w:val="231F20"/>
                <w:spacing w:val="58"/>
                <w:w w:val="80"/>
                <w:sz w:val="20"/>
              </w:rPr>
              <w:t>...............................................</w:t>
            </w:r>
            <w:r>
              <w:rPr>
                <w:b w:val="0"/>
                <w:color w:val="231F20"/>
                <w:spacing w:val="-20"/>
                <w:w w:val="80"/>
                <w:sz w:val="20"/>
              </w:rPr>
              <w:t> </w:t>
            </w:r>
            <w:r>
              <w:rPr>
                <w:b w:val="0"/>
                <w:color w:val="231F20"/>
                <w:spacing w:val="56"/>
                <w:w w:val="80"/>
                <w:sz w:val="20"/>
              </w:rPr>
              <w:t>..................</w:t>
            </w:r>
            <w:r>
              <w:rPr>
                <w:b w:val="0"/>
                <w:color w:val="231F20"/>
                <w:spacing w:val="-4"/>
                <w:sz w:val="20"/>
              </w:rPr>
              <w:t> </w:t>
            </w:r>
          </w:p>
        </w:tc>
        <w:tc>
          <w:tcPr>
            <w:tcW w:w="351" w:type="dxa"/>
          </w:tcPr>
          <w:p>
            <w:pPr>
              <w:pStyle w:val="TableParagraph"/>
              <w:spacing w:before="1"/>
              <w:rPr>
                <w:rFonts w:ascii="Times New Roman"/>
                <w:b/>
                <w:sz w:val="20"/>
              </w:rPr>
            </w:pPr>
          </w:p>
          <w:p>
            <w:pPr>
              <w:pStyle w:val="TableParagraph"/>
              <w:ind w:right="28"/>
              <w:jc w:val="right"/>
              <w:rPr>
                <w:b w:val="0"/>
                <w:sz w:val="20"/>
              </w:rPr>
            </w:pPr>
            <w:r>
              <w:rPr>
                <w:b w:val="0"/>
                <w:color w:val="231F20"/>
                <w:w w:val="80"/>
                <w:sz w:val="20"/>
              </w:rPr>
              <w:t>63</w:t>
            </w:r>
          </w:p>
        </w:tc>
      </w:tr>
      <w:tr>
        <w:trPr>
          <w:trHeight w:val="280" w:hRule="exact"/>
        </w:trPr>
        <w:tc>
          <w:tcPr>
            <w:tcW w:w="844" w:type="dxa"/>
          </w:tcPr>
          <w:p>
            <w:pPr>
              <w:pStyle w:val="TableParagraph"/>
              <w:spacing w:before="11"/>
              <w:ind w:left="30"/>
              <w:rPr>
                <w:b w:val="0"/>
                <w:sz w:val="20"/>
              </w:rPr>
            </w:pPr>
            <w:r>
              <w:rPr>
                <w:b w:val="0"/>
                <w:color w:val="231F20"/>
                <w:w w:val="85"/>
                <w:sz w:val="20"/>
              </w:rPr>
              <w:t>Item 13.</w:t>
            </w:r>
          </w:p>
        </w:tc>
        <w:tc>
          <w:tcPr>
            <w:tcW w:w="7986" w:type="dxa"/>
          </w:tcPr>
          <w:p>
            <w:pPr>
              <w:pStyle w:val="TableParagraph"/>
              <w:spacing w:before="11"/>
              <w:ind w:left="99"/>
              <w:rPr>
                <w:b w:val="0"/>
                <w:sz w:val="20"/>
              </w:rPr>
            </w:pPr>
            <w:r>
              <w:rPr>
                <w:b w:val="0"/>
                <w:color w:val="231F20"/>
                <w:w w:val="80"/>
                <w:sz w:val="20"/>
              </w:rPr>
              <w:t>Certain Relationships and Related Transactions, and Director Independence </w:t>
            </w:r>
            <w:r>
              <w:rPr>
                <w:b w:val="0"/>
                <w:color w:val="231F20"/>
                <w:spacing w:val="56"/>
                <w:w w:val="80"/>
                <w:sz w:val="20"/>
              </w:rPr>
              <w:t>................</w:t>
            </w:r>
            <w:r>
              <w:rPr>
                <w:b w:val="0"/>
                <w:color w:val="231F20"/>
                <w:spacing w:val="-4"/>
                <w:sz w:val="20"/>
              </w:rPr>
              <w:t> </w:t>
            </w:r>
          </w:p>
        </w:tc>
        <w:tc>
          <w:tcPr>
            <w:tcW w:w="351" w:type="dxa"/>
          </w:tcPr>
          <w:p>
            <w:pPr>
              <w:pStyle w:val="TableParagraph"/>
              <w:spacing w:before="11"/>
              <w:ind w:right="28"/>
              <w:jc w:val="right"/>
              <w:rPr>
                <w:b w:val="0"/>
                <w:sz w:val="20"/>
              </w:rPr>
            </w:pPr>
            <w:r>
              <w:rPr>
                <w:b w:val="0"/>
                <w:color w:val="231F20"/>
                <w:w w:val="80"/>
                <w:sz w:val="20"/>
              </w:rPr>
              <w:t>64</w:t>
            </w:r>
          </w:p>
        </w:tc>
      </w:tr>
      <w:tr>
        <w:trPr>
          <w:trHeight w:val="246" w:hRule="exact"/>
        </w:trPr>
        <w:tc>
          <w:tcPr>
            <w:tcW w:w="844" w:type="dxa"/>
          </w:tcPr>
          <w:p>
            <w:pPr>
              <w:pStyle w:val="TableParagraph"/>
              <w:spacing w:before="11"/>
              <w:ind w:left="30"/>
              <w:rPr>
                <w:b w:val="0"/>
                <w:sz w:val="20"/>
              </w:rPr>
            </w:pPr>
            <w:r>
              <w:rPr>
                <w:b w:val="0"/>
                <w:color w:val="231F20"/>
                <w:w w:val="85"/>
                <w:sz w:val="20"/>
              </w:rPr>
              <w:t>Item 14.</w:t>
            </w:r>
          </w:p>
        </w:tc>
        <w:tc>
          <w:tcPr>
            <w:tcW w:w="7986" w:type="dxa"/>
          </w:tcPr>
          <w:p>
            <w:pPr>
              <w:pStyle w:val="TableParagraph"/>
              <w:spacing w:before="11"/>
              <w:ind w:left="99"/>
              <w:rPr>
                <w:b w:val="0"/>
                <w:sz w:val="20"/>
              </w:rPr>
            </w:pPr>
            <w:r>
              <w:rPr>
                <w:b w:val="0"/>
                <w:color w:val="231F20"/>
                <w:w w:val="80"/>
                <w:sz w:val="20"/>
              </w:rPr>
              <w:t>Principal Accounting Fees and Services </w:t>
            </w:r>
            <w:r>
              <w:rPr>
                <w:b w:val="0"/>
                <w:color w:val="231F20"/>
                <w:spacing w:val="57"/>
                <w:w w:val="80"/>
                <w:sz w:val="20"/>
              </w:rPr>
              <w:t>........................</w:t>
            </w:r>
            <w:r>
              <w:rPr>
                <w:b w:val="0"/>
                <w:color w:val="231F20"/>
                <w:spacing w:val="7"/>
                <w:w w:val="80"/>
                <w:sz w:val="20"/>
              </w:rPr>
              <w:t> </w:t>
            </w:r>
            <w:r>
              <w:rPr>
                <w:b w:val="0"/>
                <w:color w:val="231F20"/>
                <w:spacing w:val="56"/>
                <w:w w:val="80"/>
                <w:sz w:val="20"/>
              </w:rPr>
              <w:t>..................</w:t>
            </w:r>
            <w:r>
              <w:rPr>
                <w:b w:val="0"/>
                <w:color w:val="231F20"/>
                <w:spacing w:val="-4"/>
                <w:sz w:val="20"/>
              </w:rPr>
              <w:t> </w:t>
            </w:r>
          </w:p>
        </w:tc>
        <w:tc>
          <w:tcPr>
            <w:tcW w:w="351" w:type="dxa"/>
          </w:tcPr>
          <w:p>
            <w:pPr>
              <w:pStyle w:val="TableParagraph"/>
              <w:spacing w:before="11"/>
              <w:ind w:right="28"/>
              <w:jc w:val="right"/>
              <w:rPr>
                <w:b w:val="0"/>
                <w:sz w:val="20"/>
              </w:rPr>
            </w:pPr>
            <w:r>
              <w:rPr>
                <w:b w:val="0"/>
                <w:color w:val="231F20"/>
                <w:w w:val="80"/>
                <w:sz w:val="20"/>
              </w:rPr>
              <w:t>64</w:t>
            </w:r>
          </w:p>
        </w:tc>
      </w:tr>
    </w:tbl>
    <w:p>
      <w:pPr>
        <w:spacing w:before="167"/>
        <w:ind w:left="0" w:right="58" w:firstLine="0"/>
        <w:jc w:val="center"/>
        <w:rPr>
          <w:rFonts w:ascii="Times New Roman"/>
          <w:b/>
          <w:sz w:val="20"/>
        </w:rPr>
      </w:pPr>
      <w:r>
        <w:rPr>
          <w:rFonts w:ascii="Times New Roman"/>
          <w:b/>
          <w:color w:val="231F20"/>
          <w:sz w:val="20"/>
        </w:rPr>
        <w:t>PART IV</w:t>
      </w:r>
    </w:p>
    <w:p>
      <w:pPr>
        <w:pStyle w:val="BodyText"/>
        <w:tabs>
          <w:tab w:pos="913" w:val="left" w:leader="none"/>
          <w:tab w:pos="9120" w:val="right" w:leader="dot"/>
        </w:tabs>
        <w:spacing w:before="48"/>
        <w:ind w:right="56"/>
        <w:jc w:val="center"/>
        <w:rPr>
          <w:b w:val="0"/>
        </w:rPr>
      </w:pPr>
      <w:r>
        <w:rPr>
          <w:b w:val="0"/>
          <w:color w:val="231F20"/>
          <w:w w:val="90"/>
        </w:rPr>
        <w:t>Item</w:t>
      </w:r>
      <w:r>
        <w:rPr>
          <w:b w:val="0"/>
          <w:color w:val="231F20"/>
          <w:spacing w:val="-16"/>
          <w:w w:val="90"/>
        </w:rPr>
        <w:t> </w:t>
      </w:r>
      <w:r>
        <w:rPr>
          <w:b w:val="0"/>
          <w:color w:val="231F20"/>
          <w:w w:val="90"/>
        </w:rPr>
        <w:t>15.</w:t>
        <w:tab/>
        <w:t>Exhibits and Financial</w:t>
      </w:r>
      <w:r>
        <w:rPr>
          <w:b w:val="0"/>
          <w:color w:val="231F20"/>
          <w:spacing w:val="-7"/>
          <w:w w:val="90"/>
        </w:rPr>
        <w:t> </w:t>
      </w:r>
      <w:r>
        <w:rPr>
          <w:b w:val="0"/>
          <w:color w:val="231F20"/>
          <w:w w:val="90"/>
        </w:rPr>
        <w:t>Statement</w:t>
      </w:r>
      <w:r>
        <w:rPr>
          <w:b w:val="0"/>
          <w:color w:val="231F20"/>
          <w:spacing w:val="-3"/>
          <w:w w:val="90"/>
        </w:rPr>
        <w:t> </w:t>
      </w:r>
      <w:r>
        <w:rPr>
          <w:b w:val="0"/>
          <w:color w:val="231F20"/>
          <w:w w:val="90"/>
        </w:rPr>
        <w:t>Schedules</w:t>
        <w:tab/>
        <w:t>65</w:t>
      </w:r>
    </w:p>
    <w:p>
      <w:pPr>
        <w:pStyle w:val="BodyText"/>
        <w:tabs>
          <w:tab w:pos="9120" w:val="right" w:leader="dot"/>
        </w:tabs>
        <w:spacing w:before="45"/>
        <w:ind w:right="56"/>
        <w:jc w:val="center"/>
        <w:rPr>
          <w:b w:val="0"/>
        </w:rPr>
      </w:pPr>
      <w:r>
        <w:rPr>
          <w:b w:val="0"/>
          <w:color w:val="231F20"/>
          <w:w w:val="90"/>
        </w:rPr>
        <w:t>Signatures</w:t>
        <w:tab/>
        <w:t>69</w:t>
      </w:r>
    </w:p>
    <w:p>
      <w:pPr>
        <w:spacing w:after="0"/>
        <w:jc w:val="center"/>
        <w:sectPr>
          <w:footerReference w:type="default" r:id="rId97"/>
          <w:pgSz w:w="12240" w:h="15840"/>
          <w:pgMar w:footer="566" w:header="0" w:top="1500" w:bottom="760" w:left="1060" w:right="1720"/>
        </w:sectPr>
      </w:pPr>
    </w:p>
    <w:p>
      <w:pPr>
        <w:spacing w:before="967"/>
        <w:ind w:left="139" w:right="0" w:firstLine="0"/>
        <w:jc w:val="left"/>
        <w:rPr>
          <w:rFonts w:ascii="Times New Roman"/>
          <w:b/>
          <w:i/>
          <w:sz w:val="20"/>
        </w:rPr>
      </w:pPr>
      <w:bookmarkStart w:name="PART I" w:id="16"/>
      <w:bookmarkEnd w:id="16"/>
      <w:r>
        <w:rPr/>
      </w:r>
      <w:bookmarkStart w:name="Item 1. Business" w:id="17"/>
      <w:bookmarkEnd w:id="17"/>
      <w:r>
        <w:rPr/>
      </w:r>
      <w:r>
        <w:rPr>
          <w:rFonts w:ascii="Times New Roman"/>
          <w:b/>
          <w:color w:val="231F20"/>
          <w:sz w:val="20"/>
        </w:rPr>
        <w:t>Item 1. </w:t>
      </w:r>
      <w:r>
        <w:rPr>
          <w:rFonts w:ascii="Times New Roman"/>
          <w:b/>
          <w:i/>
          <w:color w:val="231F20"/>
          <w:sz w:val="20"/>
        </w:rPr>
        <w:t>Business</w:t>
      </w:r>
    </w:p>
    <w:p>
      <w:pPr>
        <w:pStyle w:val="Heading2"/>
        <w:spacing w:before="130"/>
        <w:ind w:left="139"/>
      </w:pPr>
      <w:r>
        <w:rPr>
          <w:color w:val="231F20"/>
        </w:rPr>
        <w:t>Overview</w:t>
      </w:r>
    </w:p>
    <w:p>
      <w:pPr>
        <w:spacing w:before="485"/>
        <w:ind w:left="139" w:right="0" w:firstLine="0"/>
        <w:jc w:val="left"/>
        <w:rPr>
          <w:rFonts w:ascii="Times New Roman"/>
          <w:b/>
          <w:sz w:val="20"/>
        </w:rPr>
      </w:pPr>
      <w:r>
        <w:rPr/>
        <w:br w:type="column"/>
      </w:r>
      <w:r>
        <w:rPr>
          <w:rFonts w:ascii="Times New Roman"/>
          <w:b/>
          <w:color w:val="231F20"/>
          <w:sz w:val="20"/>
        </w:rPr>
        <w:t>PART</w:t>
      </w:r>
      <w:r>
        <w:rPr>
          <w:rFonts w:ascii="Times New Roman"/>
          <w:b/>
          <w:color w:val="231F20"/>
          <w:spacing w:val="-18"/>
          <w:sz w:val="20"/>
        </w:rPr>
        <w:t> </w:t>
      </w:r>
      <w:r>
        <w:rPr>
          <w:rFonts w:ascii="Times New Roman"/>
          <w:b/>
          <w:color w:val="231F20"/>
          <w:sz w:val="20"/>
        </w:rPr>
        <w:t>I</w:t>
      </w:r>
    </w:p>
    <w:p>
      <w:pPr>
        <w:pStyle w:val="BodyText"/>
        <w:spacing w:line="244" w:lineRule="auto" w:before="484"/>
        <w:ind w:left="139" w:right="196" w:firstLine="400"/>
        <w:jc w:val="both"/>
        <w:rPr>
          <w:b w:val="0"/>
        </w:rPr>
      </w:pPr>
      <w:r>
        <w:rPr/>
        <w:br w:type="column"/>
      </w:r>
      <w:r>
        <w:rPr>
          <w:b w:val="0"/>
          <w:color w:val="231F20"/>
          <w:w w:val="85"/>
        </w:rPr>
        <w:t>Fuel</w:t>
      </w:r>
      <w:r>
        <w:rPr>
          <w:b w:val="0"/>
          <w:color w:val="231F20"/>
          <w:spacing w:val="-19"/>
          <w:w w:val="85"/>
        </w:rPr>
        <w:t> </w:t>
      </w:r>
      <w:r>
        <w:rPr>
          <w:b w:val="0"/>
          <w:color w:val="231F20"/>
          <w:w w:val="85"/>
        </w:rPr>
        <w:t>costs,</w:t>
      </w:r>
      <w:r>
        <w:rPr>
          <w:b w:val="0"/>
          <w:color w:val="231F20"/>
          <w:spacing w:val="-19"/>
          <w:w w:val="85"/>
        </w:rPr>
        <w:t> </w:t>
      </w:r>
      <w:r>
        <w:rPr>
          <w:b w:val="0"/>
          <w:color w:val="231F20"/>
          <w:w w:val="85"/>
        </w:rPr>
        <w:t>coupled</w:t>
      </w:r>
      <w:r>
        <w:rPr>
          <w:b w:val="0"/>
          <w:color w:val="231F20"/>
          <w:spacing w:val="-21"/>
          <w:w w:val="85"/>
        </w:rPr>
        <w:t> </w:t>
      </w:r>
      <w:r>
        <w:rPr>
          <w:b w:val="0"/>
          <w:color w:val="231F20"/>
          <w:w w:val="85"/>
        </w:rPr>
        <w:t>with</w:t>
      </w:r>
      <w:r>
        <w:rPr>
          <w:b w:val="0"/>
          <w:color w:val="231F20"/>
          <w:spacing w:val="-19"/>
          <w:w w:val="85"/>
        </w:rPr>
        <w:t> </w:t>
      </w:r>
      <w:r>
        <w:rPr>
          <w:b w:val="0"/>
          <w:color w:val="231F20"/>
          <w:w w:val="85"/>
        </w:rPr>
        <w:t>evidence</w:t>
      </w:r>
      <w:r>
        <w:rPr>
          <w:b w:val="0"/>
          <w:color w:val="231F20"/>
          <w:spacing w:val="-21"/>
          <w:w w:val="85"/>
        </w:rPr>
        <w:t> </w:t>
      </w:r>
      <w:r>
        <w:rPr>
          <w:b w:val="0"/>
          <w:color w:val="231F20"/>
          <w:w w:val="85"/>
        </w:rPr>
        <w:t>of</w:t>
      </w:r>
      <w:r>
        <w:rPr>
          <w:b w:val="0"/>
          <w:color w:val="231F20"/>
          <w:spacing w:val="-19"/>
          <w:w w:val="85"/>
        </w:rPr>
        <w:t> </w:t>
      </w:r>
      <w:r>
        <w:rPr>
          <w:b w:val="0"/>
          <w:color w:val="231F20"/>
          <w:w w:val="85"/>
        </w:rPr>
        <w:t>slowing</w:t>
      </w:r>
      <w:r>
        <w:rPr>
          <w:b w:val="0"/>
          <w:color w:val="231F20"/>
          <w:spacing w:val="-19"/>
          <w:w w:val="85"/>
        </w:rPr>
        <w:t> </w:t>
      </w:r>
      <w:r>
        <w:rPr>
          <w:b w:val="0"/>
          <w:color w:val="231F20"/>
          <w:w w:val="85"/>
        </w:rPr>
        <w:t>eco- nomic</w:t>
      </w:r>
      <w:r>
        <w:rPr>
          <w:b w:val="0"/>
          <w:color w:val="231F20"/>
          <w:spacing w:val="-18"/>
          <w:w w:val="85"/>
        </w:rPr>
        <w:t> </w:t>
      </w:r>
      <w:r>
        <w:rPr>
          <w:b w:val="0"/>
          <w:color w:val="231F20"/>
          <w:w w:val="85"/>
        </w:rPr>
        <w:t>growth</w:t>
      </w:r>
      <w:r>
        <w:rPr>
          <w:b w:val="0"/>
          <w:color w:val="231F20"/>
          <w:spacing w:val="-18"/>
          <w:w w:val="85"/>
        </w:rPr>
        <w:t> </w:t>
      </w:r>
      <w:r>
        <w:rPr>
          <w:b w:val="0"/>
          <w:color w:val="231F20"/>
          <w:w w:val="85"/>
        </w:rPr>
        <w:t>and</w:t>
      </w:r>
      <w:r>
        <w:rPr>
          <w:b w:val="0"/>
          <w:color w:val="231F20"/>
          <w:spacing w:val="-19"/>
          <w:w w:val="85"/>
        </w:rPr>
        <w:t> </w:t>
      </w:r>
      <w:r>
        <w:rPr>
          <w:b w:val="0"/>
          <w:color w:val="231F20"/>
          <w:w w:val="85"/>
        </w:rPr>
        <w:t>the</w:t>
      </w:r>
      <w:r>
        <w:rPr>
          <w:b w:val="0"/>
          <w:color w:val="231F20"/>
          <w:spacing w:val="-18"/>
          <w:w w:val="85"/>
        </w:rPr>
        <w:t> </w:t>
      </w:r>
      <w:r>
        <w:rPr>
          <w:b w:val="0"/>
          <w:color w:val="231F20"/>
          <w:w w:val="85"/>
        </w:rPr>
        <w:t>impact</w:t>
      </w:r>
      <w:r>
        <w:rPr>
          <w:b w:val="0"/>
          <w:color w:val="231F20"/>
          <w:spacing w:val="-19"/>
          <w:w w:val="85"/>
        </w:rPr>
        <w:t> </w:t>
      </w:r>
      <w:r>
        <w:rPr>
          <w:b w:val="0"/>
          <w:color w:val="231F20"/>
          <w:w w:val="85"/>
        </w:rPr>
        <w:t>of</w:t>
      </w:r>
      <w:r>
        <w:rPr>
          <w:b w:val="0"/>
          <w:color w:val="231F20"/>
          <w:spacing w:val="-18"/>
          <w:w w:val="85"/>
        </w:rPr>
        <w:t> </w:t>
      </w:r>
      <w:r>
        <w:rPr>
          <w:b w:val="0"/>
          <w:color w:val="231F20"/>
          <w:w w:val="85"/>
        </w:rPr>
        <w:t>labor</w:t>
      </w:r>
      <w:r>
        <w:rPr>
          <w:b w:val="0"/>
          <w:color w:val="231F20"/>
          <w:spacing w:val="-19"/>
          <w:w w:val="85"/>
        </w:rPr>
        <w:t> </w:t>
      </w:r>
      <w:r>
        <w:rPr>
          <w:b w:val="0"/>
          <w:color w:val="231F20"/>
          <w:w w:val="85"/>
        </w:rPr>
        <w:t>costs,</w:t>
      </w:r>
      <w:r>
        <w:rPr>
          <w:b w:val="0"/>
          <w:color w:val="231F20"/>
          <w:spacing w:val="-17"/>
          <w:w w:val="85"/>
        </w:rPr>
        <w:t> </w:t>
      </w:r>
      <w:r>
        <w:rPr>
          <w:b w:val="0"/>
          <w:color w:val="231F20"/>
          <w:w w:val="85"/>
        </w:rPr>
        <w:t>led</w:t>
      </w:r>
      <w:r>
        <w:rPr>
          <w:b w:val="0"/>
          <w:color w:val="231F20"/>
          <w:spacing w:val="-19"/>
          <w:w w:val="85"/>
        </w:rPr>
        <w:t> </w:t>
      </w:r>
      <w:r>
        <w:rPr>
          <w:b w:val="0"/>
          <w:color w:val="231F20"/>
          <w:w w:val="85"/>
        </w:rPr>
        <w:t>to</w:t>
      </w:r>
      <w:r>
        <w:rPr>
          <w:b w:val="0"/>
          <w:color w:val="231F20"/>
          <w:spacing w:val="-18"/>
          <w:w w:val="85"/>
        </w:rPr>
        <w:t> </w:t>
      </w:r>
      <w:r>
        <w:rPr>
          <w:b w:val="0"/>
          <w:color w:val="231F20"/>
          <w:w w:val="85"/>
        </w:rPr>
        <w:t>the Company’s decision in 2007 to slow capacity</w:t>
      </w:r>
      <w:r>
        <w:rPr>
          <w:b w:val="0"/>
          <w:color w:val="231F20"/>
          <w:spacing w:val="-26"/>
          <w:w w:val="85"/>
        </w:rPr>
        <w:t> </w:t>
      </w:r>
      <w:r>
        <w:rPr>
          <w:b w:val="0"/>
          <w:color w:val="231F20"/>
          <w:w w:val="85"/>
        </w:rPr>
        <w:t>growth </w:t>
      </w:r>
      <w:r>
        <w:rPr>
          <w:b w:val="0"/>
          <w:color w:val="231F20"/>
          <w:w w:val="80"/>
        </w:rPr>
        <w:t>through</w:t>
      </w:r>
      <w:r>
        <w:rPr>
          <w:b w:val="0"/>
          <w:color w:val="231F20"/>
          <w:spacing w:val="-23"/>
          <w:w w:val="80"/>
        </w:rPr>
        <w:t> </w:t>
      </w:r>
      <w:r>
        <w:rPr>
          <w:b w:val="0"/>
          <w:color w:val="231F20"/>
          <w:w w:val="80"/>
        </w:rPr>
        <w:t>a</w:t>
      </w:r>
      <w:r>
        <w:rPr>
          <w:b w:val="0"/>
          <w:color w:val="231F20"/>
          <w:spacing w:val="-24"/>
          <w:w w:val="80"/>
        </w:rPr>
        <w:t> </w:t>
      </w:r>
      <w:r>
        <w:rPr>
          <w:b w:val="0"/>
          <w:color w:val="231F20"/>
          <w:w w:val="80"/>
        </w:rPr>
        <w:t>combination</w:t>
      </w:r>
      <w:r>
        <w:rPr>
          <w:b w:val="0"/>
          <w:color w:val="231F20"/>
          <w:spacing w:val="-24"/>
          <w:w w:val="80"/>
        </w:rPr>
        <w:t> </w:t>
      </w:r>
      <w:r>
        <w:rPr>
          <w:b w:val="0"/>
          <w:color w:val="231F20"/>
          <w:w w:val="80"/>
        </w:rPr>
        <w:t>of</w:t>
      </w:r>
      <w:r>
        <w:rPr>
          <w:b w:val="0"/>
          <w:color w:val="231F20"/>
          <w:spacing w:val="-24"/>
          <w:w w:val="80"/>
        </w:rPr>
        <w:t> </w:t>
      </w:r>
      <w:r>
        <w:rPr>
          <w:b w:val="0"/>
          <w:color w:val="231F20"/>
          <w:w w:val="80"/>
        </w:rPr>
        <w:t>schedule</w:t>
      </w:r>
      <w:r>
        <w:rPr>
          <w:b w:val="0"/>
          <w:color w:val="231F20"/>
          <w:spacing w:val="-24"/>
          <w:w w:val="80"/>
        </w:rPr>
        <w:t> </w:t>
      </w:r>
      <w:r>
        <w:rPr>
          <w:b w:val="0"/>
          <w:color w:val="231F20"/>
          <w:w w:val="80"/>
        </w:rPr>
        <w:t>adjustments</w:t>
      </w:r>
      <w:r>
        <w:rPr>
          <w:b w:val="0"/>
          <w:color w:val="231F20"/>
          <w:spacing w:val="-24"/>
          <w:w w:val="80"/>
        </w:rPr>
        <w:t> </w:t>
      </w:r>
      <w:r>
        <w:rPr>
          <w:b w:val="0"/>
          <w:color w:val="231F20"/>
          <w:w w:val="80"/>
        </w:rPr>
        <w:t>and</w:t>
      </w:r>
      <w:r>
        <w:rPr>
          <w:b w:val="0"/>
          <w:color w:val="231F20"/>
          <w:spacing w:val="-24"/>
          <w:w w:val="80"/>
        </w:rPr>
        <w:t> </w:t>
      </w:r>
      <w:r>
        <w:rPr>
          <w:b w:val="0"/>
          <w:color w:val="231F20"/>
          <w:w w:val="80"/>
        </w:rPr>
        <w:t>fleet changes.</w:t>
      </w:r>
      <w:r>
        <w:rPr>
          <w:b w:val="0"/>
          <w:color w:val="231F20"/>
          <w:spacing w:val="-7"/>
          <w:w w:val="80"/>
        </w:rPr>
        <w:t> </w:t>
      </w:r>
      <w:r>
        <w:rPr>
          <w:b w:val="0"/>
          <w:color w:val="231F20"/>
          <w:w w:val="80"/>
        </w:rPr>
        <w:t>The</w:t>
      </w:r>
      <w:r>
        <w:rPr>
          <w:b w:val="0"/>
          <w:color w:val="231F20"/>
          <w:spacing w:val="-8"/>
          <w:w w:val="80"/>
        </w:rPr>
        <w:t> </w:t>
      </w:r>
      <w:r>
        <w:rPr>
          <w:b w:val="0"/>
          <w:color w:val="231F20"/>
          <w:w w:val="80"/>
        </w:rPr>
        <w:t>Company</w:t>
      </w:r>
      <w:r>
        <w:rPr>
          <w:b w:val="0"/>
          <w:color w:val="231F20"/>
          <w:spacing w:val="-9"/>
          <w:w w:val="80"/>
        </w:rPr>
        <w:t> </w:t>
      </w:r>
      <w:r>
        <w:rPr>
          <w:b w:val="0"/>
          <w:color w:val="231F20"/>
          <w:w w:val="80"/>
        </w:rPr>
        <w:t>has</w:t>
      </w:r>
      <w:r>
        <w:rPr>
          <w:b w:val="0"/>
          <w:color w:val="231F20"/>
          <w:spacing w:val="-5"/>
          <w:w w:val="80"/>
        </w:rPr>
        <w:t> </w:t>
      </w:r>
      <w:r>
        <w:rPr>
          <w:b w:val="0"/>
          <w:color w:val="231F20"/>
          <w:w w:val="80"/>
        </w:rPr>
        <w:t>been</w:t>
      </w:r>
      <w:r>
        <w:rPr>
          <w:b w:val="0"/>
          <w:color w:val="231F20"/>
          <w:spacing w:val="-9"/>
          <w:w w:val="80"/>
        </w:rPr>
        <w:t> </w:t>
      </w:r>
      <w:r>
        <w:rPr>
          <w:b w:val="0"/>
          <w:color w:val="231F20"/>
          <w:w w:val="80"/>
        </w:rPr>
        <w:t>working</w:t>
      </w:r>
      <w:r>
        <w:rPr>
          <w:b w:val="0"/>
          <w:color w:val="231F20"/>
          <w:spacing w:val="-6"/>
          <w:w w:val="80"/>
        </w:rPr>
        <w:t> </w:t>
      </w:r>
      <w:r>
        <w:rPr>
          <w:b w:val="0"/>
          <w:color w:val="231F20"/>
          <w:w w:val="80"/>
        </w:rPr>
        <w:t>on</w:t>
      </w:r>
      <w:r>
        <w:rPr>
          <w:b w:val="0"/>
          <w:color w:val="231F20"/>
          <w:spacing w:val="-7"/>
          <w:w w:val="80"/>
        </w:rPr>
        <w:t> </w:t>
      </w:r>
      <w:r>
        <w:rPr>
          <w:b w:val="0"/>
          <w:color w:val="231F20"/>
          <w:w w:val="80"/>
        </w:rPr>
        <w:t>optimizing</w:t>
      </w:r>
    </w:p>
    <w:p>
      <w:pPr>
        <w:spacing w:after="0" w:line="244" w:lineRule="auto"/>
        <w:jc w:val="both"/>
        <w:sectPr>
          <w:footerReference w:type="default" r:id="rId98"/>
          <w:pgSz w:w="12240" w:h="15840"/>
          <w:pgMar w:footer="566" w:header="0" w:top="1500" w:bottom="760" w:left="1060" w:right="1720"/>
          <w:cols w:num="3" w:equalWidth="0">
            <w:col w:w="1551" w:space="281"/>
            <w:col w:w="795" w:space="2173"/>
            <w:col w:w="4660"/>
          </w:cols>
        </w:sectPr>
      </w:pPr>
    </w:p>
    <w:p>
      <w:pPr>
        <w:pStyle w:val="BodyText"/>
        <w:spacing w:line="244" w:lineRule="auto" w:before="3"/>
        <w:ind w:left="139" w:firstLine="400"/>
        <w:jc w:val="both"/>
        <w:rPr>
          <w:b w:val="0"/>
        </w:rPr>
      </w:pPr>
      <w:r>
        <w:rPr>
          <w:b w:val="0"/>
          <w:color w:val="231F20"/>
          <w:spacing w:val="-3"/>
          <w:w w:val="80"/>
        </w:rPr>
        <w:t>Southwest </w:t>
      </w:r>
      <w:r>
        <w:rPr>
          <w:b w:val="0"/>
          <w:color w:val="231F20"/>
          <w:w w:val="80"/>
        </w:rPr>
        <w:t>Airlines Co. is a major </w:t>
      </w:r>
      <w:r>
        <w:rPr>
          <w:b w:val="0"/>
          <w:color w:val="231F20"/>
          <w:spacing w:val="-3"/>
          <w:w w:val="80"/>
        </w:rPr>
        <w:t>passenger</w:t>
      </w:r>
      <w:r>
        <w:rPr>
          <w:b w:val="0"/>
          <w:color w:val="231F20"/>
          <w:spacing w:val="-26"/>
          <w:w w:val="80"/>
        </w:rPr>
        <w:t> </w:t>
      </w:r>
      <w:r>
        <w:rPr>
          <w:b w:val="0"/>
          <w:color w:val="231F20"/>
          <w:w w:val="80"/>
        </w:rPr>
        <w:t>airline </w:t>
      </w:r>
      <w:r>
        <w:rPr>
          <w:b w:val="0"/>
          <w:color w:val="231F20"/>
          <w:w w:val="90"/>
        </w:rPr>
        <w:t>that provides </w:t>
      </w:r>
      <w:r>
        <w:rPr>
          <w:b w:val="0"/>
          <w:color w:val="231F20"/>
          <w:spacing w:val="-3"/>
          <w:w w:val="90"/>
        </w:rPr>
        <w:t>scheduled </w:t>
      </w:r>
      <w:r>
        <w:rPr>
          <w:b w:val="0"/>
          <w:color w:val="231F20"/>
          <w:w w:val="90"/>
        </w:rPr>
        <w:t>air transportation in the </w:t>
      </w:r>
      <w:r>
        <w:rPr>
          <w:b w:val="0"/>
          <w:color w:val="231F20"/>
          <w:w w:val="85"/>
        </w:rPr>
        <w:t>United</w:t>
      </w:r>
      <w:r>
        <w:rPr>
          <w:b w:val="0"/>
          <w:color w:val="231F20"/>
          <w:spacing w:val="-26"/>
          <w:w w:val="85"/>
        </w:rPr>
        <w:t> </w:t>
      </w:r>
      <w:r>
        <w:rPr>
          <w:b w:val="0"/>
          <w:color w:val="231F20"/>
          <w:spacing w:val="-3"/>
          <w:w w:val="85"/>
        </w:rPr>
        <w:t>States.</w:t>
      </w:r>
      <w:r>
        <w:rPr>
          <w:b w:val="0"/>
          <w:color w:val="231F20"/>
          <w:spacing w:val="-25"/>
          <w:w w:val="85"/>
        </w:rPr>
        <w:t> </w:t>
      </w:r>
      <w:r>
        <w:rPr>
          <w:b w:val="0"/>
          <w:color w:val="231F20"/>
          <w:w w:val="85"/>
        </w:rPr>
        <w:t>Based</w:t>
      </w:r>
      <w:r>
        <w:rPr>
          <w:b w:val="0"/>
          <w:color w:val="231F20"/>
          <w:spacing w:val="-25"/>
          <w:w w:val="85"/>
        </w:rPr>
        <w:t> </w:t>
      </w:r>
      <w:r>
        <w:rPr>
          <w:b w:val="0"/>
          <w:color w:val="231F20"/>
          <w:w w:val="85"/>
        </w:rPr>
        <w:t>on</w:t>
      </w:r>
      <w:r>
        <w:rPr>
          <w:b w:val="0"/>
          <w:color w:val="231F20"/>
          <w:spacing w:val="-26"/>
          <w:w w:val="85"/>
        </w:rPr>
        <w:t> </w:t>
      </w:r>
      <w:r>
        <w:rPr>
          <w:b w:val="0"/>
          <w:color w:val="231F20"/>
          <w:w w:val="85"/>
        </w:rPr>
        <w:t>the</w:t>
      </w:r>
      <w:r>
        <w:rPr>
          <w:b w:val="0"/>
          <w:color w:val="231F20"/>
          <w:spacing w:val="-25"/>
          <w:w w:val="85"/>
        </w:rPr>
        <w:t> </w:t>
      </w:r>
      <w:r>
        <w:rPr>
          <w:b w:val="0"/>
          <w:color w:val="231F20"/>
          <w:w w:val="85"/>
        </w:rPr>
        <w:t>most</w:t>
      </w:r>
      <w:r>
        <w:rPr>
          <w:b w:val="0"/>
          <w:color w:val="231F20"/>
          <w:spacing w:val="-24"/>
          <w:w w:val="85"/>
        </w:rPr>
        <w:t> </w:t>
      </w:r>
      <w:r>
        <w:rPr>
          <w:b w:val="0"/>
          <w:color w:val="231F20"/>
          <w:w w:val="85"/>
        </w:rPr>
        <w:t>recent</w:t>
      </w:r>
      <w:r>
        <w:rPr>
          <w:b w:val="0"/>
          <w:color w:val="231F20"/>
          <w:spacing w:val="-25"/>
          <w:w w:val="85"/>
        </w:rPr>
        <w:t> </w:t>
      </w:r>
      <w:r>
        <w:rPr>
          <w:b w:val="0"/>
          <w:color w:val="231F20"/>
          <w:w w:val="85"/>
        </w:rPr>
        <w:t>data</w:t>
      </w:r>
      <w:r>
        <w:rPr>
          <w:b w:val="0"/>
          <w:color w:val="231F20"/>
          <w:spacing w:val="-25"/>
          <w:w w:val="85"/>
        </w:rPr>
        <w:t> </w:t>
      </w:r>
      <w:r>
        <w:rPr>
          <w:b w:val="0"/>
          <w:color w:val="231F20"/>
          <w:spacing w:val="-3"/>
          <w:w w:val="85"/>
        </w:rPr>
        <w:t>available </w:t>
      </w:r>
      <w:r>
        <w:rPr>
          <w:b w:val="0"/>
          <w:color w:val="231F20"/>
          <w:w w:val="80"/>
        </w:rPr>
        <w:t>f</w:t>
      </w:r>
      <w:r>
        <w:rPr>
          <w:b w:val="0"/>
          <w:color w:val="231F20"/>
          <w:spacing w:val="-3"/>
          <w:w w:val="80"/>
        </w:rPr>
        <w:t>r</w:t>
      </w:r>
      <w:r>
        <w:rPr>
          <w:b w:val="0"/>
          <w:color w:val="231F20"/>
          <w:w w:val="81"/>
        </w:rPr>
        <w:t>om</w:t>
      </w:r>
      <w:r>
        <w:rPr>
          <w:b w:val="0"/>
          <w:color w:val="231F20"/>
          <w:spacing w:val="-2"/>
        </w:rPr>
        <w:t> </w:t>
      </w:r>
      <w:r>
        <w:rPr>
          <w:b w:val="0"/>
          <w:color w:val="231F20"/>
          <w:w w:val="77"/>
        </w:rPr>
        <w:t>t</w:t>
      </w:r>
      <w:r>
        <w:rPr>
          <w:b w:val="0"/>
          <w:color w:val="231F20"/>
          <w:spacing w:val="-4"/>
          <w:w w:val="77"/>
        </w:rPr>
        <w:t>h</w:t>
      </w:r>
      <w:r>
        <w:rPr>
          <w:b w:val="0"/>
          <w:color w:val="231F20"/>
          <w:w w:val="78"/>
        </w:rPr>
        <w:t>e</w:t>
      </w:r>
      <w:r>
        <w:rPr>
          <w:b w:val="0"/>
          <w:color w:val="231F20"/>
          <w:spacing w:val="-1"/>
        </w:rPr>
        <w:t> </w:t>
      </w:r>
      <w:r>
        <w:rPr>
          <w:b w:val="0"/>
          <w:color w:val="231F20"/>
          <w:w w:val="88"/>
        </w:rPr>
        <w:t>U</w:t>
      </w:r>
      <w:r>
        <w:rPr>
          <w:b w:val="0"/>
          <w:color w:val="231F20"/>
          <w:spacing w:val="-5"/>
          <w:w w:val="78"/>
        </w:rPr>
        <w:t>.</w:t>
      </w:r>
      <w:r>
        <w:rPr>
          <w:b w:val="0"/>
          <w:color w:val="231F20"/>
          <w:w w:val="71"/>
        </w:rPr>
        <w:t>S</w:t>
      </w:r>
      <w:r>
        <w:rPr>
          <w:b w:val="0"/>
          <w:color w:val="231F20"/>
          <w:w w:val="78"/>
        </w:rPr>
        <w:t>.</w:t>
      </w:r>
      <w:r>
        <w:rPr>
          <w:b w:val="0"/>
          <w:color w:val="231F20"/>
          <w:spacing w:val="-2"/>
        </w:rPr>
        <w:t> </w:t>
      </w:r>
      <w:r>
        <w:rPr>
          <w:b w:val="0"/>
          <w:color w:val="231F20"/>
          <w:w w:val="88"/>
        </w:rPr>
        <w:t>D</w:t>
      </w:r>
      <w:r>
        <w:rPr>
          <w:b w:val="0"/>
          <w:color w:val="231F20"/>
          <w:spacing w:val="-6"/>
          <w:w w:val="78"/>
        </w:rPr>
        <w:t>e</w:t>
      </w:r>
      <w:r>
        <w:rPr>
          <w:b w:val="0"/>
          <w:color w:val="231F20"/>
          <w:w w:val="79"/>
        </w:rPr>
        <w:t>p</w:t>
      </w:r>
      <w:r>
        <w:rPr>
          <w:b w:val="0"/>
          <w:color w:val="231F20"/>
          <w:spacing w:val="-6"/>
          <w:w w:val="70"/>
        </w:rPr>
        <w:t>a</w:t>
      </w:r>
      <w:r>
        <w:rPr>
          <w:b w:val="0"/>
          <w:color w:val="231F20"/>
          <w:w w:val="75"/>
        </w:rPr>
        <w:t>r</w:t>
      </w:r>
      <w:r>
        <w:rPr>
          <w:b w:val="0"/>
          <w:color w:val="231F20"/>
          <w:spacing w:val="-3"/>
          <w:w w:val="78"/>
        </w:rPr>
        <w:t>t</w:t>
      </w:r>
      <w:r>
        <w:rPr>
          <w:b w:val="0"/>
          <w:color w:val="231F20"/>
          <w:w w:val="79"/>
        </w:rPr>
        <w:t>m</w:t>
      </w:r>
      <w:r>
        <w:rPr>
          <w:b w:val="0"/>
          <w:color w:val="231F20"/>
          <w:spacing w:val="-6"/>
          <w:w w:val="78"/>
        </w:rPr>
        <w:t>e</w:t>
      </w:r>
      <w:r>
        <w:rPr>
          <w:b w:val="0"/>
          <w:color w:val="231F20"/>
          <w:w w:val="75"/>
        </w:rPr>
        <w:t>n</w:t>
      </w:r>
      <w:r>
        <w:rPr>
          <w:b w:val="0"/>
          <w:color w:val="231F20"/>
          <w:w w:val="78"/>
        </w:rPr>
        <w:t>t</w:t>
      </w:r>
      <w:r>
        <w:rPr>
          <w:b w:val="0"/>
          <w:color w:val="231F20"/>
          <w:spacing w:val="-1"/>
        </w:rPr>
        <w:t> </w:t>
      </w:r>
      <w:r>
        <w:rPr>
          <w:b w:val="0"/>
          <w:color w:val="231F20"/>
          <w:w w:val="83"/>
        </w:rPr>
        <w:t>o</w:t>
      </w:r>
      <w:r>
        <w:rPr>
          <w:b w:val="0"/>
          <w:color w:val="231F20"/>
          <w:w w:val="87"/>
        </w:rPr>
        <w:t>f</w:t>
      </w:r>
      <w:r>
        <w:rPr>
          <w:b w:val="0"/>
          <w:color w:val="231F20"/>
          <w:spacing w:val="-2"/>
        </w:rPr>
        <w:t> </w:t>
      </w:r>
      <w:r>
        <w:rPr>
          <w:b w:val="0"/>
          <w:color w:val="231F20"/>
          <w:w w:val="106"/>
        </w:rPr>
        <w:t>T</w:t>
      </w:r>
      <w:r>
        <w:rPr>
          <w:b w:val="0"/>
          <w:color w:val="231F20"/>
          <w:spacing w:val="-5"/>
          <w:w w:val="75"/>
        </w:rPr>
        <w:t>r</w:t>
      </w:r>
      <w:r>
        <w:rPr>
          <w:b w:val="0"/>
          <w:color w:val="231F20"/>
          <w:w w:val="70"/>
        </w:rPr>
        <w:t>a</w:t>
      </w:r>
      <w:r>
        <w:rPr>
          <w:b w:val="0"/>
          <w:color w:val="231F20"/>
          <w:spacing w:val="-6"/>
          <w:w w:val="75"/>
        </w:rPr>
        <w:t>n</w:t>
      </w:r>
      <w:r>
        <w:rPr>
          <w:b w:val="0"/>
          <w:color w:val="231F20"/>
          <w:w w:val="63"/>
        </w:rPr>
        <w:t>s</w:t>
      </w:r>
      <w:r>
        <w:rPr>
          <w:b w:val="0"/>
          <w:color w:val="231F20"/>
          <w:spacing w:val="-3"/>
          <w:w w:val="79"/>
        </w:rPr>
        <w:t>p</w:t>
      </w:r>
      <w:r>
        <w:rPr>
          <w:b w:val="0"/>
          <w:color w:val="231F20"/>
          <w:w w:val="83"/>
        </w:rPr>
        <w:t>o</w:t>
      </w:r>
      <w:r>
        <w:rPr>
          <w:b w:val="0"/>
          <w:color w:val="231F20"/>
          <w:spacing w:val="-4"/>
          <w:w w:val="75"/>
        </w:rPr>
        <w:t>r</w:t>
      </w:r>
      <w:r>
        <w:rPr>
          <w:b w:val="0"/>
          <w:color w:val="231F20"/>
          <w:w w:val="78"/>
        </w:rPr>
        <w:t>t</w:t>
      </w:r>
      <w:r>
        <w:rPr>
          <w:b w:val="0"/>
          <w:color w:val="231F20"/>
          <w:spacing w:val="-5"/>
          <w:w w:val="70"/>
        </w:rPr>
        <w:t>a</w:t>
      </w:r>
      <w:r>
        <w:rPr>
          <w:b w:val="0"/>
          <w:color w:val="231F20"/>
          <w:w w:val="78"/>
        </w:rPr>
        <w:t>t</w:t>
      </w:r>
      <w:r>
        <w:rPr>
          <w:b w:val="0"/>
          <w:color w:val="231F20"/>
          <w:spacing w:val="-4"/>
          <w:w w:val="86"/>
        </w:rPr>
        <w:t>i</w:t>
      </w:r>
      <w:r>
        <w:rPr>
          <w:b w:val="0"/>
          <w:color w:val="231F20"/>
          <w:w w:val="83"/>
        </w:rPr>
        <w:t>o</w:t>
      </w:r>
      <w:r>
        <w:rPr>
          <w:b w:val="0"/>
          <w:color w:val="231F20"/>
          <w:w w:val="75"/>
        </w:rPr>
        <w:t>n</w:t>
      </w:r>
      <w:r>
        <w:rPr>
          <w:b w:val="0"/>
          <w:color w:val="231F20"/>
          <w:spacing w:val="-2"/>
        </w:rPr>
        <w:t> </w:t>
      </w:r>
      <w:r>
        <w:rPr>
          <w:b w:val="0"/>
          <w:color w:val="231F20"/>
          <w:spacing w:val="-3"/>
          <w:w w:val="166"/>
        </w:rPr>
        <w:t>(</w:t>
      </w:r>
      <w:r>
        <w:rPr>
          <w:b w:val="0"/>
          <w:color w:val="231F20"/>
          <w:w w:val="96"/>
        </w:rPr>
        <w:t>“</w:t>
      </w:r>
      <w:r>
        <w:rPr>
          <w:b w:val="0"/>
          <w:color w:val="231F20"/>
          <w:spacing w:val="-3"/>
          <w:w w:val="96"/>
        </w:rPr>
        <w:t>D</w:t>
      </w:r>
      <w:r>
        <w:rPr>
          <w:b w:val="0"/>
          <w:color w:val="231F20"/>
          <w:w w:val="97"/>
        </w:rPr>
        <w:t>O</w:t>
      </w:r>
      <w:r>
        <w:rPr>
          <w:b w:val="0"/>
          <w:color w:val="231F20"/>
          <w:spacing w:val="-6"/>
          <w:w w:val="97"/>
        </w:rPr>
        <w:t>T</w:t>
      </w:r>
      <w:r>
        <w:rPr>
          <w:b w:val="0"/>
          <w:color w:val="231F20"/>
          <w:spacing w:val="-2"/>
          <w:w w:val="111"/>
        </w:rPr>
        <w:t>”</w:t>
      </w:r>
      <w:r>
        <w:rPr>
          <w:b w:val="0"/>
          <w:color w:val="231F20"/>
          <w:w w:val="166"/>
        </w:rPr>
        <w:t>)</w:t>
      </w:r>
      <w:r>
        <w:rPr>
          <w:b w:val="0"/>
          <w:color w:val="231F20"/>
          <w:w w:val="78"/>
        </w:rPr>
        <w:t>, </w:t>
      </w:r>
      <w:r>
        <w:rPr>
          <w:b w:val="0"/>
          <w:color w:val="231F20"/>
          <w:spacing w:val="-3"/>
          <w:w w:val="80"/>
        </w:rPr>
        <w:t>Southwest</w:t>
      </w:r>
      <w:r>
        <w:rPr>
          <w:b w:val="0"/>
          <w:color w:val="231F20"/>
          <w:spacing w:val="-26"/>
          <w:w w:val="80"/>
        </w:rPr>
        <w:t> </w:t>
      </w:r>
      <w:r>
        <w:rPr>
          <w:b w:val="0"/>
          <w:color w:val="231F20"/>
          <w:w w:val="80"/>
        </w:rPr>
        <w:t>is</w:t>
      </w:r>
      <w:r>
        <w:rPr>
          <w:b w:val="0"/>
          <w:color w:val="231F20"/>
          <w:spacing w:val="-28"/>
          <w:w w:val="80"/>
        </w:rPr>
        <w:t> </w:t>
      </w:r>
      <w:r>
        <w:rPr>
          <w:b w:val="0"/>
          <w:color w:val="231F20"/>
          <w:w w:val="80"/>
        </w:rPr>
        <w:t>the</w:t>
      </w:r>
      <w:r>
        <w:rPr>
          <w:b w:val="0"/>
          <w:color w:val="231F20"/>
          <w:spacing w:val="-27"/>
          <w:w w:val="80"/>
        </w:rPr>
        <w:t> </w:t>
      </w:r>
      <w:r>
        <w:rPr>
          <w:b w:val="0"/>
          <w:color w:val="231F20"/>
          <w:w w:val="80"/>
        </w:rPr>
        <w:t>largest</w:t>
      </w:r>
      <w:r>
        <w:rPr>
          <w:b w:val="0"/>
          <w:color w:val="231F20"/>
          <w:spacing w:val="-27"/>
          <w:w w:val="80"/>
        </w:rPr>
        <w:t> </w:t>
      </w:r>
      <w:r>
        <w:rPr>
          <w:b w:val="0"/>
          <w:color w:val="231F20"/>
          <w:w w:val="80"/>
        </w:rPr>
        <w:t>air</w:t>
      </w:r>
      <w:r>
        <w:rPr>
          <w:b w:val="0"/>
          <w:color w:val="231F20"/>
          <w:spacing w:val="-27"/>
          <w:w w:val="80"/>
        </w:rPr>
        <w:t> </w:t>
      </w:r>
      <w:r>
        <w:rPr>
          <w:b w:val="0"/>
          <w:color w:val="231F20"/>
          <w:w w:val="80"/>
        </w:rPr>
        <w:t>carrier</w:t>
      </w:r>
      <w:r>
        <w:rPr>
          <w:b w:val="0"/>
          <w:color w:val="231F20"/>
          <w:spacing w:val="-27"/>
          <w:w w:val="80"/>
        </w:rPr>
        <w:t> </w:t>
      </w:r>
      <w:r>
        <w:rPr>
          <w:b w:val="0"/>
          <w:color w:val="231F20"/>
          <w:w w:val="80"/>
        </w:rPr>
        <w:t>in</w:t>
      </w:r>
      <w:r>
        <w:rPr>
          <w:b w:val="0"/>
          <w:color w:val="231F20"/>
          <w:spacing w:val="-28"/>
          <w:w w:val="80"/>
        </w:rPr>
        <w:t> </w:t>
      </w:r>
      <w:r>
        <w:rPr>
          <w:b w:val="0"/>
          <w:color w:val="231F20"/>
          <w:w w:val="80"/>
        </w:rPr>
        <w:t>the</w:t>
      </w:r>
      <w:r>
        <w:rPr>
          <w:b w:val="0"/>
          <w:color w:val="231F20"/>
          <w:spacing w:val="-27"/>
          <w:w w:val="80"/>
        </w:rPr>
        <w:t> </w:t>
      </w:r>
      <w:r>
        <w:rPr>
          <w:b w:val="0"/>
          <w:color w:val="231F20"/>
          <w:w w:val="80"/>
        </w:rPr>
        <w:t>United</w:t>
      </w:r>
      <w:r>
        <w:rPr>
          <w:b w:val="0"/>
          <w:color w:val="231F20"/>
          <w:spacing w:val="-28"/>
          <w:w w:val="80"/>
        </w:rPr>
        <w:t> </w:t>
      </w:r>
      <w:r>
        <w:rPr>
          <w:b w:val="0"/>
          <w:color w:val="231F20"/>
          <w:w w:val="80"/>
        </w:rPr>
        <w:t>States,</w:t>
      </w:r>
      <w:r>
        <w:rPr>
          <w:b w:val="0"/>
          <w:color w:val="231F20"/>
          <w:spacing w:val="-27"/>
          <w:w w:val="80"/>
        </w:rPr>
        <w:t> </w:t>
      </w:r>
      <w:r>
        <w:rPr>
          <w:b w:val="0"/>
          <w:color w:val="231F20"/>
          <w:w w:val="80"/>
        </w:rPr>
        <w:t>as </w:t>
      </w:r>
      <w:r>
        <w:rPr>
          <w:b w:val="0"/>
          <w:color w:val="231F20"/>
          <w:w w:val="75"/>
        </w:rPr>
        <w:t>measured</w:t>
      </w:r>
      <w:r>
        <w:rPr>
          <w:b w:val="0"/>
          <w:color w:val="231F20"/>
          <w:spacing w:val="-8"/>
          <w:w w:val="75"/>
        </w:rPr>
        <w:t> </w:t>
      </w:r>
      <w:r>
        <w:rPr>
          <w:b w:val="0"/>
          <w:color w:val="231F20"/>
          <w:w w:val="75"/>
        </w:rPr>
        <w:t>by</w:t>
      </w:r>
      <w:r>
        <w:rPr>
          <w:b w:val="0"/>
          <w:color w:val="231F20"/>
          <w:spacing w:val="-7"/>
          <w:w w:val="75"/>
        </w:rPr>
        <w:t> </w:t>
      </w:r>
      <w:r>
        <w:rPr>
          <w:b w:val="0"/>
          <w:color w:val="231F20"/>
          <w:w w:val="75"/>
        </w:rPr>
        <w:t>the</w:t>
      </w:r>
      <w:r>
        <w:rPr>
          <w:b w:val="0"/>
          <w:color w:val="231F20"/>
          <w:spacing w:val="-7"/>
          <w:w w:val="75"/>
        </w:rPr>
        <w:t> </w:t>
      </w:r>
      <w:r>
        <w:rPr>
          <w:b w:val="0"/>
          <w:color w:val="231F20"/>
          <w:w w:val="75"/>
        </w:rPr>
        <w:t>number</w:t>
      </w:r>
      <w:r>
        <w:rPr>
          <w:b w:val="0"/>
          <w:color w:val="231F20"/>
          <w:spacing w:val="-7"/>
          <w:w w:val="75"/>
        </w:rPr>
        <w:t> </w:t>
      </w:r>
      <w:r>
        <w:rPr>
          <w:b w:val="0"/>
          <w:color w:val="231F20"/>
          <w:w w:val="75"/>
        </w:rPr>
        <w:t>of</w:t>
      </w:r>
      <w:r>
        <w:rPr>
          <w:b w:val="0"/>
          <w:color w:val="231F20"/>
          <w:spacing w:val="-7"/>
          <w:w w:val="75"/>
        </w:rPr>
        <w:t> </w:t>
      </w:r>
      <w:r>
        <w:rPr>
          <w:b w:val="0"/>
          <w:color w:val="231F20"/>
          <w:w w:val="75"/>
        </w:rPr>
        <w:t>originating</w:t>
      </w:r>
      <w:r>
        <w:rPr>
          <w:b w:val="0"/>
          <w:color w:val="231F20"/>
          <w:spacing w:val="-5"/>
          <w:w w:val="75"/>
        </w:rPr>
        <w:t> </w:t>
      </w:r>
      <w:r>
        <w:rPr>
          <w:b w:val="0"/>
          <w:color w:val="231F20"/>
          <w:spacing w:val="-3"/>
          <w:w w:val="75"/>
        </w:rPr>
        <w:t>passengers</w:t>
      </w:r>
      <w:r>
        <w:rPr>
          <w:b w:val="0"/>
          <w:color w:val="231F20"/>
          <w:spacing w:val="-4"/>
          <w:w w:val="75"/>
        </w:rPr>
        <w:t> </w:t>
      </w:r>
      <w:r>
        <w:rPr>
          <w:b w:val="0"/>
          <w:color w:val="231F20"/>
          <w:w w:val="75"/>
        </w:rPr>
        <w:t>boarded </w:t>
      </w:r>
      <w:r>
        <w:rPr>
          <w:b w:val="0"/>
          <w:color w:val="231F20"/>
          <w:w w:val="80"/>
        </w:rPr>
        <w:t>and</w:t>
      </w:r>
      <w:r>
        <w:rPr>
          <w:b w:val="0"/>
          <w:color w:val="231F20"/>
          <w:spacing w:val="-29"/>
          <w:w w:val="80"/>
        </w:rPr>
        <w:t> </w:t>
      </w:r>
      <w:r>
        <w:rPr>
          <w:b w:val="0"/>
          <w:color w:val="231F20"/>
          <w:w w:val="80"/>
        </w:rPr>
        <w:t>the</w:t>
      </w:r>
      <w:r>
        <w:rPr>
          <w:b w:val="0"/>
          <w:color w:val="231F20"/>
          <w:spacing w:val="-29"/>
          <w:w w:val="80"/>
        </w:rPr>
        <w:t> </w:t>
      </w:r>
      <w:r>
        <w:rPr>
          <w:b w:val="0"/>
          <w:color w:val="231F20"/>
          <w:w w:val="80"/>
        </w:rPr>
        <w:t>number</w:t>
      </w:r>
      <w:r>
        <w:rPr>
          <w:b w:val="0"/>
          <w:color w:val="231F20"/>
          <w:spacing w:val="-29"/>
          <w:w w:val="80"/>
        </w:rPr>
        <w:t> </w:t>
      </w:r>
      <w:r>
        <w:rPr>
          <w:b w:val="0"/>
          <w:color w:val="231F20"/>
          <w:w w:val="80"/>
        </w:rPr>
        <w:t>of</w:t>
      </w:r>
      <w:r>
        <w:rPr>
          <w:b w:val="0"/>
          <w:color w:val="231F20"/>
          <w:spacing w:val="-30"/>
          <w:w w:val="80"/>
        </w:rPr>
        <w:t> </w:t>
      </w:r>
      <w:r>
        <w:rPr>
          <w:b w:val="0"/>
          <w:color w:val="231F20"/>
          <w:w w:val="80"/>
        </w:rPr>
        <w:t>scheduled</w:t>
      </w:r>
      <w:r>
        <w:rPr>
          <w:b w:val="0"/>
          <w:color w:val="231F20"/>
          <w:spacing w:val="-30"/>
          <w:w w:val="80"/>
        </w:rPr>
        <w:t> </w:t>
      </w:r>
      <w:r>
        <w:rPr>
          <w:b w:val="0"/>
          <w:color w:val="231F20"/>
          <w:spacing w:val="-3"/>
          <w:w w:val="80"/>
        </w:rPr>
        <w:t>domestic</w:t>
      </w:r>
      <w:r>
        <w:rPr>
          <w:b w:val="0"/>
          <w:color w:val="231F20"/>
          <w:spacing w:val="-29"/>
          <w:w w:val="80"/>
        </w:rPr>
        <w:t> </w:t>
      </w:r>
      <w:r>
        <w:rPr>
          <w:b w:val="0"/>
          <w:color w:val="231F20"/>
          <w:spacing w:val="-3"/>
          <w:w w:val="80"/>
        </w:rPr>
        <w:t>departures.</w:t>
      </w:r>
      <w:r>
        <w:rPr>
          <w:b w:val="0"/>
          <w:color w:val="231F20"/>
          <w:spacing w:val="-29"/>
          <w:w w:val="80"/>
        </w:rPr>
        <w:t> </w:t>
      </w:r>
      <w:r>
        <w:rPr>
          <w:b w:val="0"/>
          <w:color w:val="231F20"/>
          <w:spacing w:val="-3"/>
          <w:w w:val="80"/>
        </w:rPr>
        <w:t>South- </w:t>
      </w:r>
      <w:r>
        <w:rPr>
          <w:b w:val="0"/>
          <w:color w:val="231F20"/>
          <w:w w:val="80"/>
        </w:rPr>
        <w:t>west</w:t>
      </w:r>
      <w:r>
        <w:rPr>
          <w:b w:val="0"/>
          <w:color w:val="231F20"/>
          <w:spacing w:val="-37"/>
          <w:w w:val="80"/>
        </w:rPr>
        <w:t> </w:t>
      </w:r>
      <w:r>
        <w:rPr>
          <w:b w:val="0"/>
          <w:color w:val="231F20"/>
          <w:w w:val="80"/>
        </w:rPr>
        <w:t>commenced</w:t>
      </w:r>
      <w:r>
        <w:rPr>
          <w:b w:val="0"/>
          <w:color w:val="231F20"/>
          <w:spacing w:val="-38"/>
          <w:w w:val="80"/>
        </w:rPr>
        <w:t> </w:t>
      </w:r>
      <w:r>
        <w:rPr>
          <w:b w:val="0"/>
          <w:color w:val="231F20"/>
          <w:w w:val="80"/>
        </w:rPr>
        <w:t>Customer</w:t>
      </w:r>
      <w:r>
        <w:rPr>
          <w:b w:val="0"/>
          <w:color w:val="231F20"/>
          <w:spacing w:val="-38"/>
          <w:w w:val="80"/>
        </w:rPr>
        <w:t> </w:t>
      </w:r>
      <w:r>
        <w:rPr>
          <w:b w:val="0"/>
          <w:color w:val="231F20"/>
          <w:spacing w:val="-3"/>
          <w:w w:val="80"/>
        </w:rPr>
        <w:t>Service</w:t>
      </w:r>
      <w:r>
        <w:rPr>
          <w:b w:val="0"/>
          <w:color w:val="231F20"/>
          <w:spacing w:val="-37"/>
          <w:w w:val="80"/>
        </w:rPr>
        <w:t> </w:t>
      </w:r>
      <w:r>
        <w:rPr>
          <w:b w:val="0"/>
          <w:color w:val="231F20"/>
          <w:w w:val="80"/>
        </w:rPr>
        <w:t>on</w:t>
      </w:r>
      <w:r>
        <w:rPr>
          <w:b w:val="0"/>
          <w:color w:val="231F20"/>
          <w:spacing w:val="-38"/>
          <w:w w:val="80"/>
        </w:rPr>
        <w:t> </w:t>
      </w:r>
      <w:r>
        <w:rPr>
          <w:b w:val="0"/>
          <w:color w:val="231F20"/>
          <w:w w:val="80"/>
        </w:rPr>
        <w:t>June</w:t>
      </w:r>
      <w:r>
        <w:rPr>
          <w:b w:val="0"/>
          <w:color w:val="231F20"/>
          <w:spacing w:val="-37"/>
          <w:w w:val="80"/>
        </w:rPr>
        <w:t> </w:t>
      </w:r>
      <w:r>
        <w:rPr>
          <w:b w:val="0"/>
          <w:color w:val="231F20"/>
          <w:w w:val="80"/>
        </w:rPr>
        <w:t>18,</w:t>
      </w:r>
      <w:r>
        <w:rPr>
          <w:b w:val="0"/>
          <w:color w:val="231F20"/>
          <w:spacing w:val="-37"/>
          <w:w w:val="80"/>
        </w:rPr>
        <w:t> </w:t>
      </w:r>
      <w:r>
        <w:rPr>
          <w:b w:val="0"/>
          <w:color w:val="231F20"/>
          <w:w w:val="80"/>
        </w:rPr>
        <w:t>1971,</w:t>
      </w:r>
      <w:r>
        <w:rPr>
          <w:b w:val="0"/>
          <w:color w:val="231F20"/>
          <w:spacing w:val="-37"/>
          <w:w w:val="80"/>
        </w:rPr>
        <w:t> </w:t>
      </w:r>
      <w:r>
        <w:rPr>
          <w:b w:val="0"/>
          <w:color w:val="231F20"/>
          <w:w w:val="80"/>
        </w:rPr>
        <w:t>with </w:t>
      </w:r>
      <w:r>
        <w:rPr>
          <w:b w:val="0"/>
          <w:color w:val="231F20"/>
          <w:w w:val="85"/>
        </w:rPr>
        <w:t>three</w:t>
      </w:r>
      <w:r>
        <w:rPr>
          <w:b w:val="0"/>
          <w:color w:val="231F20"/>
          <w:spacing w:val="-12"/>
          <w:w w:val="85"/>
        </w:rPr>
        <w:t> </w:t>
      </w:r>
      <w:r>
        <w:rPr>
          <w:b w:val="0"/>
          <w:color w:val="231F20"/>
          <w:w w:val="85"/>
        </w:rPr>
        <w:t>Boeing</w:t>
      </w:r>
      <w:r>
        <w:rPr>
          <w:b w:val="0"/>
          <w:color w:val="231F20"/>
          <w:spacing w:val="-12"/>
          <w:w w:val="85"/>
        </w:rPr>
        <w:t> </w:t>
      </w:r>
      <w:r>
        <w:rPr>
          <w:b w:val="0"/>
          <w:color w:val="231F20"/>
          <w:w w:val="85"/>
        </w:rPr>
        <w:t>737</w:t>
      </w:r>
      <w:r>
        <w:rPr>
          <w:b w:val="0"/>
          <w:color w:val="231F20"/>
          <w:spacing w:val="-11"/>
          <w:w w:val="85"/>
        </w:rPr>
        <w:t> </w:t>
      </w:r>
      <w:r>
        <w:rPr>
          <w:b w:val="0"/>
          <w:color w:val="231F20"/>
          <w:spacing w:val="-3"/>
          <w:w w:val="85"/>
        </w:rPr>
        <w:t>aircraft</w:t>
      </w:r>
      <w:r>
        <w:rPr>
          <w:b w:val="0"/>
          <w:color w:val="231F20"/>
          <w:spacing w:val="-11"/>
          <w:w w:val="85"/>
        </w:rPr>
        <w:t> </w:t>
      </w:r>
      <w:r>
        <w:rPr>
          <w:b w:val="0"/>
          <w:color w:val="231F20"/>
          <w:w w:val="85"/>
        </w:rPr>
        <w:t>serving</w:t>
      </w:r>
      <w:r>
        <w:rPr>
          <w:b w:val="0"/>
          <w:color w:val="231F20"/>
          <w:spacing w:val="-12"/>
          <w:w w:val="85"/>
        </w:rPr>
        <w:t> </w:t>
      </w:r>
      <w:r>
        <w:rPr>
          <w:b w:val="0"/>
          <w:color w:val="231F20"/>
          <w:w w:val="85"/>
        </w:rPr>
        <w:t>three</w:t>
      </w:r>
      <w:r>
        <w:rPr>
          <w:b w:val="0"/>
          <w:color w:val="231F20"/>
          <w:spacing w:val="-12"/>
          <w:w w:val="85"/>
        </w:rPr>
        <w:t> </w:t>
      </w:r>
      <w:r>
        <w:rPr>
          <w:b w:val="0"/>
          <w:color w:val="231F20"/>
          <w:w w:val="85"/>
        </w:rPr>
        <w:t>Texas</w:t>
      </w:r>
      <w:r>
        <w:rPr>
          <w:b w:val="0"/>
          <w:color w:val="231F20"/>
          <w:spacing w:val="-12"/>
          <w:w w:val="85"/>
        </w:rPr>
        <w:t> </w:t>
      </w:r>
      <w:r>
        <w:rPr>
          <w:b w:val="0"/>
          <w:color w:val="231F20"/>
          <w:w w:val="85"/>
        </w:rPr>
        <w:t>cities</w:t>
      </w:r>
      <w:r>
        <w:rPr>
          <w:b w:val="0"/>
          <w:color w:val="231F20"/>
          <w:spacing w:val="-33"/>
          <w:w w:val="85"/>
        </w:rPr>
        <w:t> </w:t>
      </w:r>
      <w:r>
        <w:rPr>
          <w:b w:val="0"/>
          <w:color w:val="231F20"/>
          <w:w w:val="85"/>
        </w:rPr>
        <w:t>— Dallas,</w:t>
      </w:r>
      <w:r>
        <w:rPr>
          <w:b w:val="0"/>
          <w:color w:val="231F20"/>
          <w:spacing w:val="-28"/>
          <w:w w:val="85"/>
        </w:rPr>
        <w:t> </w:t>
      </w:r>
      <w:r>
        <w:rPr>
          <w:b w:val="0"/>
          <w:color w:val="231F20"/>
          <w:w w:val="85"/>
        </w:rPr>
        <w:t>Houston,</w:t>
      </w:r>
      <w:r>
        <w:rPr>
          <w:b w:val="0"/>
          <w:color w:val="231F20"/>
          <w:spacing w:val="-28"/>
          <w:w w:val="85"/>
        </w:rPr>
        <w:t> </w:t>
      </w:r>
      <w:r>
        <w:rPr>
          <w:b w:val="0"/>
          <w:color w:val="231F20"/>
          <w:w w:val="85"/>
        </w:rPr>
        <w:t>and</w:t>
      </w:r>
      <w:r>
        <w:rPr>
          <w:b w:val="0"/>
          <w:color w:val="231F20"/>
          <w:spacing w:val="-28"/>
          <w:w w:val="85"/>
        </w:rPr>
        <w:t> </w:t>
      </w:r>
      <w:r>
        <w:rPr>
          <w:b w:val="0"/>
          <w:color w:val="231F20"/>
          <w:w w:val="85"/>
        </w:rPr>
        <w:t>San</w:t>
      </w:r>
      <w:r>
        <w:rPr>
          <w:b w:val="0"/>
          <w:color w:val="231F20"/>
          <w:spacing w:val="-28"/>
          <w:w w:val="85"/>
        </w:rPr>
        <w:t> </w:t>
      </w:r>
      <w:r>
        <w:rPr>
          <w:b w:val="0"/>
          <w:color w:val="231F20"/>
          <w:w w:val="85"/>
        </w:rPr>
        <w:t>Antonio.</w:t>
      </w:r>
      <w:r>
        <w:rPr>
          <w:b w:val="0"/>
          <w:color w:val="231F20"/>
          <w:spacing w:val="-28"/>
          <w:w w:val="85"/>
        </w:rPr>
        <w:t> </w:t>
      </w:r>
      <w:r>
        <w:rPr>
          <w:b w:val="0"/>
          <w:color w:val="231F20"/>
          <w:w w:val="85"/>
        </w:rPr>
        <w:t>As</w:t>
      </w:r>
      <w:r>
        <w:rPr>
          <w:b w:val="0"/>
          <w:color w:val="231F20"/>
          <w:spacing w:val="-28"/>
          <w:w w:val="85"/>
        </w:rPr>
        <w:t> </w:t>
      </w:r>
      <w:r>
        <w:rPr>
          <w:b w:val="0"/>
          <w:color w:val="231F20"/>
          <w:w w:val="85"/>
        </w:rPr>
        <w:t>of</w:t>
      </w:r>
      <w:r>
        <w:rPr>
          <w:b w:val="0"/>
          <w:color w:val="231F20"/>
          <w:spacing w:val="-29"/>
          <w:w w:val="85"/>
        </w:rPr>
        <w:t> </w:t>
      </w:r>
      <w:r>
        <w:rPr>
          <w:b w:val="0"/>
          <w:color w:val="231F20"/>
          <w:spacing w:val="-3"/>
          <w:w w:val="85"/>
        </w:rPr>
        <w:t>December</w:t>
      </w:r>
      <w:r>
        <w:rPr>
          <w:b w:val="0"/>
          <w:color w:val="231F20"/>
          <w:spacing w:val="-28"/>
          <w:w w:val="85"/>
        </w:rPr>
        <w:t> </w:t>
      </w:r>
      <w:r>
        <w:rPr>
          <w:b w:val="0"/>
          <w:color w:val="231F20"/>
          <w:w w:val="85"/>
        </w:rPr>
        <w:t>31, </w:t>
      </w:r>
      <w:r>
        <w:rPr>
          <w:b w:val="0"/>
          <w:color w:val="231F20"/>
          <w:w w:val="80"/>
        </w:rPr>
        <w:t>2007, </w:t>
      </w:r>
      <w:r>
        <w:rPr>
          <w:b w:val="0"/>
          <w:color w:val="231F20"/>
          <w:spacing w:val="-3"/>
          <w:w w:val="80"/>
        </w:rPr>
        <w:t>Southwest </w:t>
      </w:r>
      <w:r>
        <w:rPr>
          <w:b w:val="0"/>
          <w:color w:val="231F20"/>
          <w:w w:val="80"/>
        </w:rPr>
        <w:t>operated 520 Boeing 737 aircraft and </w:t>
      </w:r>
      <w:r>
        <w:rPr>
          <w:b w:val="0"/>
          <w:color w:val="231F20"/>
          <w:w w:val="85"/>
        </w:rPr>
        <w:t>provided</w:t>
      </w:r>
      <w:r>
        <w:rPr>
          <w:b w:val="0"/>
          <w:color w:val="231F20"/>
          <w:spacing w:val="-31"/>
          <w:w w:val="85"/>
        </w:rPr>
        <w:t> </w:t>
      </w:r>
      <w:r>
        <w:rPr>
          <w:b w:val="0"/>
          <w:color w:val="231F20"/>
          <w:spacing w:val="-3"/>
          <w:w w:val="85"/>
        </w:rPr>
        <w:t>service</w:t>
      </w:r>
      <w:r>
        <w:rPr>
          <w:b w:val="0"/>
          <w:color w:val="231F20"/>
          <w:spacing w:val="-30"/>
          <w:w w:val="85"/>
        </w:rPr>
        <w:t> </w:t>
      </w:r>
      <w:r>
        <w:rPr>
          <w:b w:val="0"/>
          <w:color w:val="231F20"/>
          <w:w w:val="85"/>
        </w:rPr>
        <w:t>to</w:t>
      </w:r>
      <w:r>
        <w:rPr>
          <w:b w:val="0"/>
          <w:color w:val="231F20"/>
          <w:spacing w:val="-30"/>
          <w:w w:val="85"/>
        </w:rPr>
        <w:t> </w:t>
      </w:r>
      <w:r>
        <w:rPr>
          <w:b w:val="0"/>
          <w:color w:val="231F20"/>
          <w:w w:val="85"/>
        </w:rPr>
        <w:t>64</w:t>
      </w:r>
      <w:r>
        <w:rPr>
          <w:b w:val="0"/>
          <w:color w:val="231F20"/>
          <w:spacing w:val="-30"/>
          <w:w w:val="85"/>
        </w:rPr>
        <w:t> </w:t>
      </w:r>
      <w:r>
        <w:rPr>
          <w:b w:val="0"/>
          <w:color w:val="231F20"/>
          <w:spacing w:val="-2"/>
          <w:w w:val="85"/>
        </w:rPr>
        <w:t>cities</w:t>
      </w:r>
      <w:r>
        <w:rPr>
          <w:b w:val="0"/>
          <w:color w:val="231F20"/>
          <w:spacing w:val="-30"/>
          <w:w w:val="85"/>
        </w:rPr>
        <w:t> </w:t>
      </w:r>
      <w:r>
        <w:rPr>
          <w:b w:val="0"/>
          <w:color w:val="231F20"/>
          <w:w w:val="85"/>
        </w:rPr>
        <w:t>in</w:t>
      </w:r>
      <w:r>
        <w:rPr>
          <w:b w:val="0"/>
          <w:color w:val="231F20"/>
          <w:spacing w:val="-31"/>
          <w:w w:val="85"/>
        </w:rPr>
        <w:t> </w:t>
      </w:r>
      <w:r>
        <w:rPr>
          <w:b w:val="0"/>
          <w:color w:val="231F20"/>
          <w:w w:val="85"/>
        </w:rPr>
        <w:t>32</w:t>
      </w:r>
      <w:r>
        <w:rPr>
          <w:b w:val="0"/>
          <w:color w:val="231F20"/>
          <w:spacing w:val="-30"/>
          <w:w w:val="85"/>
        </w:rPr>
        <w:t> </w:t>
      </w:r>
      <w:r>
        <w:rPr>
          <w:b w:val="0"/>
          <w:color w:val="231F20"/>
          <w:w w:val="85"/>
        </w:rPr>
        <w:t>states</w:t>
      </w:r>
      <w:r>
        <w:rPr>
          <w:b w:val="0"/>
          <w:color w:val="231F20"/>
          <w:spacing w:val="-31"/>
          <w:w w:val="85"/>
        </w:rPr>
        <w:t> </w:t>
      </w:r>
      <w:r>
        <w:rPr>
          <w:b w:val="0"/>
          <w:color w:val="231F20"/>
          <w:spacing w:val="-3"/>
          <w:w w:val="85"/>
        </w:rPr>
        <w:t>throughout</w:t>
      </w:r>
      <w:r>
        <w:rPr>
          <w:b w:val="0"/>
          <w:color w:val="231F20"/>
          <w:spacing w:val="-30"/>
          <w:w w:val="85"/>
        </w:rPr>
        <w:t> </w:t>
      </w:r>
      <w:r>
        <w:rPr>
          <w:b w:val="0"/>
          <w:color w:val="231F20"/>
          <w:w w:val="85"/>
        </w:rPr>
        <w:t>the </w:t>
      </w:r>
      <w:r>
        <w:rPr>
          <w:b w:val="0"/>
          <w:color w:val="231F20"/>
          <w:w w:val="80"/>
        </w:rPr>
        <w:t>United</w:t>
      </w:r>
      <w:r>
        <w:rPr>
          <w:b w:val="0"/>
          <w:color w:val="231F20"/>
          <w:spacing w:val="-33"/>
          <w:w w:val="80"/>
        </w:rPr>
        <w:t> </w:t>
      </w:r>
      <w:r>
        <w:rPr>
          <w:b w:val="0"/>
          <w:color w:val="231F20"/>
          <w:spacing w:val="-3"/>
          <w:w w:val="80"/>
        </w:rPr>
        <w:t>States.</w:t>
      </w:r>
      <w:r>
        <w:rPr>
          <w:b w:val="0"/>
          <w:color w:val="231F20"/>
          <w:spacing w:val="-31"/>
          <w:w w:val="80"/>
        </w:rPr>
        <w:t> </w:t>
      </w:r>
      <w:r>
        <w:rPr>
          <w:b w:val="0"/>
          <w:color w:val="231F20"/>
          <w:w w:val="80"/>
        </w:rPr>
        <w:t>In</w:t>
      </w:r>
      <w:r>
        <w:rPr>
          <w:b w:val="0"/>
          <w:color w:val="231F20"/>
          <w:spacing w:val="-31"/>
          <w:w w:val="80"/>
        </w:rPr>
        <w:t> </w:t>
      </w:r>
      <w:r>
        <w:rPr>
          <w:b w:val="0"/>
          <w:color w:val="231F20"/>
          <w:w w:val="80"/>
        </w:rPr>
        <w:t>2007,</w:t>
      </w:r>
      <w:r>
        <w:rPr>
          <w:b w:val="0"/>
          <w:color w:val="231F20"/>
          <w:spacing w:val="-31"/>
          <w:w w:val="80"/>
        </w:rPr>
        <w:t> </w:t>
      </w:r>
      <w:r>
        <w:rPr>
          <w:b w:val="0"/>
          <w:color w:val="231F20"/>
          <w:spacing w:val="-3"/>
          <w:w w:val="80"/>
        </w:rPr>
        <w:t>Southwest</w:t>
      </w:r>
      <w:r>
        <w:rPr>
          <w:b w:val="0"/>
          <w:color w:val="231F20"/>
          <w:spacing w:val="-32"/>
          <w:w w:val="80"/>
        </w:rPr>
        <w:t> </w:t>
      </w:r>
      <w:r>
        <w:rPr>
          <w:b w:val="0"/>
          <w:color w:val="231F20"/>
          <w:spacing w:val="-3"/>
          <w:w w:val="80"/>
        </w:rPr>
        <w:t>recommenced</w:t>
      </w:r>
      <w:r>
        <w:rPr>
          <w:b w:val="0"/>
          <w:color w:val="231F20"/>
          <w:spacing w:val="-32"/>
          <w:w w:val="80"/>
        </w:rPr>
        <w:t> </w:t>
      </w:r>
      <w:r>
        <w:rPr>
          <w:b w:val="0"/>
          <w:color w:val="231F20"/>
          <w:w w:val="80"/>
        </w:rPr>
        <w:t>service</w:t>
      </w:r>
      <w:r>
        <w:rPr>
          <w:b w:val="0"/>
          <w:color w:val="231F20"/>
          <w:spacing w:val="-33"/>
          <w:w w:val="80"/>
        </w:rPr>
        <w:t> </w:t>
      </w:r>
      <w:r>
        <w:rPr>
          <w:b w:val="0"/>
          <w:color w:val="231F20"/>
          <w:w w:val="80"/>
        </w:rPr>
        <w:t>to San </w:t>
      </w:r>
      <w:r>
        <w:rPr>
          <w:b w:val="0"/>
          <w:color w:val="231F20"/>
          <w:spacing w:val="-3"/>
          <w:w w:val="80"/>
        </w:rPr>
        <w:t>Francisco International</w:t>
      </w:r>
      <w:r>
        <w:rPr>
          <w:b w:val="0"/>
          <w:color w:val="231F20"/>
          <w:spacing w:val="-14"/>
          <w:w w:val="80"/>
        </w:rPr>
        <w:t> </w:t>
      </w:r>
      <w:r>
        <w:rPr>
          <w:b w:val="0"/>
          <w:color w:val="231F20"/>
          <w:w w:val="80"/>
        </w:rPr>
        <w:t>Airport.</w:t>
      </w:r>
    </w:p>
    <w:p>
      <w:pPr>
        <w:pStyle w:val="BodyText"/>
        <w:spacing w:line="244" w:lineRule="auto" w:before="121"/>
        <w:ind w:left="139" w:right="1" w:firstLine="400"/>
        <w:jc w:val="both"/>
        <w:rPr>
          <w:b w:val="0"/>
        </w:rPr>
      </w:pPr>
      <w:r>
        <w:rPr>
          <w:b w:val="0"/>
          <w:color w:val="231F20"/>
          <w:w w:val="80"/>
        </w:rPr>
        <w:t>Southwest focuses principally on point-to-point, </w:t>
      </w:r>
      <w:r>
        <w:rPr>
          <w:b w:val="0"/>
          <w:color w:val="231F20"/>
          <w:w w:val="75"/>
        </w:rPr>
        <w:t>rather than hub-and-spoke, service, providing its markets </w:t>
      </w:r>
      <w:r>
        <w:rPr>
          <w:b w:val="0"/>
          <w:color w:val="231F20"/>
          <w:w w:val="80"/>
        </w:rPr>
        <w:t>with frequent, conveniently timed flights and low fares. As</w:t>
      </w:r>
      <w:r>
        <w:rPr>
          <w:b w:val="0"/>
          <w:color w:val="231F20"/>
          <w:spacing w:val="-19"/>
          <w:w w:val="80"/>
        </w:rPr>
        <w:t> </w:t>
      </w:r>
      <w:r>
        <w:rPr>
          <w:b w:val="0"/>
          <w:color w:val="231F20"/>
          <w:w w:val="80"/>
        </w:rPr>
        <w:t>of</w:t>
      </w:r>
      <w:r>
        <w:rPr>
          <w:b w:val="0"/>
          <w:color w:val="231F20"/>
          <w:spacing w:val="-19"/>
          <w:w w:val="80"/>
        </w:rPr>
        <w:t> </w:t>
      </w:r>
      <w:r>
        <w:rPr>
          <w:b w:val="0"/>
          <w:color w:val="231F20"/>
          <w:w w:val="80"/>
        </w:rPr>
        <w:t>December</w:t>
      </w:r>
      <w:r>
        <w:rPr>
          <w:b w:val="0"/>
          <w:color w:val="231F20"/>
          <w:spacing w:val="-23"/>
          <w:w w:val="80"/>
        </w:rPr>
        <w:t> </w:t>
      </w:r>
      <w:r>
        <w:rPr>
          <w:b w:val="0"/>
          <w:color w:val="231F20"/>
          <w:w w:val="80"/>
        </w:rPr>
        <w:t>31,</w:t>
      </w:r>
      <w:r>
        <w:rPr>
          <w:b w:val="0"/>
          <w:color w:val="231F20"/>
          <w:spacing w:val="-20"/>
          <w:w w:val="80"/>
        </w:rPr>
        <w:t> </w:t>
      </w:r>
      <w:r>
        <w:rPr>
          <w:b w:val="0"/>
          <w:color w:val="231F20"/>
          <w:w w:val="80"/>
        </w:rPr>
        <w:t>2007,</w:t>
      </w:r>
      <w:r>
        <w:rPr>
          <w:b w:val="0"/>
          <w:color w:val="231F20"/>
          <w:spacing w:val="-20"/>
          <w:w w:val="80"/>
        </w:rPr>
        <w:t> </w:t>
      </w:r>
      <w:r>
        <w:rPr>
          <w:b w:val="0"/>
          <w:color w:val="231F20"/>
          <w:w w:val="80"/>
        </w:rPr>
        <w:t>Southwest</w:t>
      </w:r>
      <w:r>
        <w:rPr>
          <w:b w:val="0"/>
          <w:color w:val="231F20"/>
          <w:spacing w:val="-21"/>
          <w:w w:val="80"/>
        </w:rPr>
        <w:t> </w:t>
      </w:r>
      <w:r>
        <w:rPr>
          <w:b w:val="0"/>
          <w:color w:val="231F20"/>
          <w:w w:val="80"/>
        </w:rPr>
        <w:t>served</w:t>
      </w:r>
      <w:r>
        <w:rPr>
          <w:b w:val="0"/>
          <w:color w:val="231F20"/>
          <w:spacing w:val="-20"/>
          <w:w w:val="80"/>
        </w:rPr>
        <w:t> </w:t>
      </w:r>
      <w:r>
        <w:rPr>
          <w:b w:val="0"/>
          <w:color w:val="231F20"/>
          <w:w w:val="80"/>
        </w:rPr>
        <w:t>411</w:t>
      </w:r>
      <w:r>
        <w:rPr>
          <w:b w:val="0"/>
          <w:color w:val="231F20"/>
          <w:spacing w:val="-20"/>
          <w:w w:val="80"/>
        </w:rPr>
        <w:t> </w:t>
      </w:r>
      <w:r>
        <w:rPr>
          <w:b w:val="0"/>
          <w:color w:val="231F20"/>
          <w:w w:val="80"/>
        </w:rPr>
        <w:t>nonstop city pairs. Historically, Southwest has served predomi- nantly</w:t>
      </w:r>
      <w:r>
        <w:rPr>
          <w:b w:val="0"/>
          <w:color w:val="231F20"/>
          <w:spacing w:val="-28"/>
          <w:w w:val="80"/>
        </w:rPr>
        <w:t> </w:t>
      </w:r>
      <w:r>
        <w:rPr>
          <w:b w:val="0"/>
          <w:color w:val="231F20"/>
          <w:w w:val="80"/>
        </w:rPr>
        <w:t>short-haul</w:t>
      </w:r>
      <w:r>
        <w:rPr>
          <w:b w:val="0"/>
          <w:color w:val="231F20"/>
          <w:spacing w:val="-26"/>
          <w:w w:val="80"/>
        </w:rPr>
        <w:t> </w:t>
      </w:r>
      <w:r>
        <w:rPr>
          <w:b w:val="0"/>
          <w:color w:val="231F20"/>
          <w:w w:val="80"/>
        </w:rPr>
        <w:t>routes,</w:t>
      </w:r>
      <w:r>
        <w:rPr>
          <w:b w:val="0"/>
          <w:color w:val="231F20"/>
          <w:spacing w:val="-27"/>
          <w:w w:val="80"/>
        </w:rPr>
        <w:t> </w:t>
      </w:r>
      <w:r>
        <w:rPr>
          <w:b w:val="0"/>
          <w:color w:val="231F20"/>
          <w:w w:val="80"/>
        </w:rPr>
        <w:t>with</w:t>
      </w:r>
      <w:r>
        <w:rPr>
          <w:b w:val="0"/>
          <w:color w:val="231F20"/>
          <w:spacing w:val="-28"/>
          <w:w w:val="80"/>
        </w:rPr>
        <w:t> </w:t>
      </w:r>
      <w:r>
        <w:rPr>
          <w:b w:val="0"/>
          <w:color w:val="231F20"/>
          <w:w w:val="80"/>
        </w:rPr>
        <w:t>high</w:t>
      </w:r>
      <w:r>
        <w:rPr>
          <w:b w:val="0"/>
          <w:color w:val="231F20"/>
          <w:spacing w:val="-28"/>
          <w:w w:val="80"/>
        </w:rPr>
        <w:t> </w:t>
      </w:r>
      <w:r>
        <w:rPr>
          <w:b w:val="0"/>
          <w:color w:val="231F20"/>
          <w:w w:val="80"/>
        </w:rPr>
        <w:t>frequencies.</w:t>
      </w:r>
      <w:r>
        <w:rPr>
          <w:b w:val="0"/>
          <w:color w:val="231F20"/>
          <w:spacing w:val="-28"/>
          <w:w w:val="80"/>
        </w:rPr>
        <w:t> </w:t>
      </w:r>
      <w:r>
        <w:rPr>
          <w:b w:val="0"/>
          <w:color w:val="231F20"/>
          <w:w w:val="80"/>
        </w:rPr>
        <w:t>In</w:t>
      </w:r>
      <w:r>
        <w:rPr>
          <w:b w:val="0"/>
          <w:color w:val="231F20"/>
          <w:spacing w:val="-27"/>
          <w:w w:val="80"/>
        </w:rPr>
        <w:t> </w:t>
      </w:r>
      <w:r>
        <w:rPr>
          <w:b w:val="0"/>
          <w:color w:val="231F20"/>
          <w:w w:val="80"/>
        </w:rPr>
        <w:t>recent years, Southwest has complemented this service with more</w:t>
      </w:r>
      <w:r>
        <w:rPr>
          <w:b w:val="0"/>
          <w:color w:val="231F20"/>
          <w:spacing w:val="-11"/>
          <w:w w:val="80"/>
        </w:rPr>
        <w:t> </w:t>
      </w:r>
      <w:r>
        <w:rPr>
          <w:b w:val="0"/>
          <w:color w:val="231F20"/>
          <w:w w:val="80"/>
        </w:rPr>
        <w:t>medium</w:t>
      </w:r>
      <w:r>
        <w:rPr>
          <w:b w:val="0"/>
          <w:color w:val="231F20"/>
          <w:spacing w:val="-12"/>
          <w:w w:val="80"/>
        </w:rPr>
        <w:t> </w:t>
      </w:r>
      <w:r>
        <w:rPr>
          <w:b w:val="0"/>
          <w:color w:val="231F20"/>
          <w:w w:val="80"/>
        </w:rPr>
        <w:t>to</w:t>
      </w:r>
      <w:r>
        <w:rPr>
          <w:b w:val="0"/>
          <w:color w:val="231F20"/>
          <w:spacing w:val="-11"/>
          <w:w w:val="80"/>
        </w:rPr>
        <w:t> </w:t>
      </w:r>
      <w:r>
        <w:rPr>
          <w:b w:val="0"/>
          <w:color w:val="231F20"/>
          <w:w w:val="80"/>
        </w:rPr>
        <w:t>long-haul</w:t>
      </w:r>
      <w:r>
        <w:rPr>
          <w:b w:val="0"/>
          <w:color w:val="231F20"/>
          <w:spacing w:val="-12"/>
          <w:w w:val="80"/>
        </w:rPr>
        <w:t> </w:t>
      </w:r>
      <w:r>
        <w:rPr>
          <w:b w:val="0"/>
          <w:color w:val="231F20"/>
          <w:w w:val="80"/>
        </w:rPr>
        <w:t>routes,</w:t>
      </w:r>
      <w:r>
        <w:rPr>
          <w:b w:val="0"/>
          <w:color w:val="231F20"/>
          <w:spacing w:val="-11"/>
          <w:w w:val="80"/>
        </w:rPr>
        <w:t> </w:t>
      </w:r>
      <w:r>
        <w:rPr>
          <w:b w:val="0"/>
          <w:color w:val="231F20"/>
          <w:w w:val="80"/>
        </w:rPr>
        <w:t>including</w:t>
      </w:r>
      <w:r>
        <w:rPr>
          <w:b w:val="0"/>
          <w:color w:val="231F20"/>
          <w:spacing w:val="-12"/>
          <w:w w:val="80"/>
        </w:rPr>
        <w:t> </w:t>
      </w:r>
      <w:r>
        <w:rPr>
          <w:b w:val="0"/>
          <w:color w:val="231F20"/>
          <w:w w:val="80"/>
        </w:rPr>
        <w:t>transconti- </w:t>
      </w:r>
      <w:r>
        <w:rPr>
          <w:b w:val="0"/>
          <w:color w:val="231F20"/>
          <w:w w:val="75"/>
        </w:rPr>
        <w:t>nental</w:t>
      </w:r>
      <w:r>
        <w:rPr>
          <w:b w:val="0"/>
          <w:color w:val="231F20"/>
          <w:spacing w:val="31"/>
          <w:w w:val="75"/>
        </w:rPr>
        <w:t> </w:t>
      </w:r>
      <w:r>
        <w:rPr>
          <w:b w:val="0"/>
          <w:color w:val="231F20"/>
          <w:w w:val="75"/>
        </w:rPr>
        <w:t>service.</w:t>
      </w:r>
    </w:p>
    <w:p>
      <w:pPr>
        <w:pStyle w:val="BodyText"/>
        <w:spacing w:line="244" w:lineRule="auto" w:before="121"/>
        <w:ind w:left="139" w:firstLine="400"/>
        <w:jc w:val="both"/>
        <w:rPr>
          <w:b w:val="0"/>
        </w:rPr>
      </w:pPr>
      <w:r>
        <w:rPr>
          <w:b w:val="0"/>
          <w:color w:val="231F20"/>
          <w:w w:val="85"/>
        </w:rPr>
        <w:t>Southwest</w:t>
      </w:r>
      <w:r>
        <w:rPr>
          <w:b w:val="0"/>
          <w:color w:val="231F20"/>
          <w:spacing w:val="-28"/>
          <w:w w:val="85"/>
        </w:rPr>
        <w:t> </w:t>
      </w:r>
      <w:r>
        <w:rPr>
          <w:b w:val="0"/>
          <w:color w:val="231F20"/>
          <w:w w:val="85"/>
        </w:rPr>
        <w:t>has</w:t>
      </w:r>
      <w:r>
        <w:rPr>
          <w:b w:val="0"/>
          <w:color w:val="231F20"/>
          <w:spacing w:val="-27"/>
          <w:w w:val="85"/>
        </w:rPr>
        <w:t> </w:t>
      </w:r>
      <w:r>
        <w:rPr>
          <w:b w:val="0"/>
          <w:color w:val="231F20"/>
          <w:w w:val="85"/>
        </w:rPr>
        <w:t>a</w:t>
      </w:r>
      <w:r>
        <w:rPr>
          <w:b w:val="0"/>
          <w:color w:val="231F20"/>
          <w:spacing w:val="-28"/>
          <w:w w:val="85"/>
        </w:rPr>
        <w:t> </w:t>
      </w:r>
      <w:r>
        <w:rPr>
          <w:b w:val="0"/>
          <w:color w:val="231F20"/>
          <w:w w:val="85"/>
        </w:rPr>
        <w:t>low</w:t>
      </w:r>
      <w:r>
        <w:rPr>
          <w:b w:val="0"/>
          <w:color w:val="231F20"/>
          <w:spacing w:val="-28"/>
          <w:w w:val="85"/>
        </w:rPr>
        <w:t> </w:t>
      </w:r>
      <w:r>
        <w:rPr>
          <w:b w:val="0"/>
          <w:color w:val="231F20"/>
          <w:w w:val="85"/>
        </w:rPr>
        <w:t>cost</w:t>
      </w:r>
      <w:r>
        <w:rPr>
          <w:b w:val="0"/>
          <w:color w:val="231F20"/>
          <w:spacing w:val="-27"/>
          <w:w w:val="85"/>
        </w:rPr>
        <w:t> </w:t>
      </w:r>
      <w:r>
        <w:rPr>
          <w:b w:val="0"/>
          <w:color w:val="231F20"/>
          <w:w w:val="85"/>
        </w:rPr>
        <w:t>structure,</w:t>
      </w:r>
      <w:r>
        <w:rPr>
          <w:b w:val="0"/>
          <w:color w:val="231F20"/>
          <w:spacing w:val="-27"/>
          <w:w w:val="85"/>
        </w:rPr>
        <w:t> </w:t>
      </w:r>
      <w:r>
        <w:rPr>
          <w:b w:val="0"/>
          <w:color w:val="231F20"/>
          <w:w w:val="85"/>
        </w:rPr>
        <w:t>enabling</w:t>
      </w:r>
      <w:r>
        <w:rPr>
          <w:b w:val="0"/>
          <w:color w:val="231F20"/>
          <w:spacing w:val="-28"/>
          <w:w w:val="85"/>
        </w:rPr>
        <w:t> </w:t>
      </w:r>
      <w:r>
        <w:rPr>
          <w:b w:val="0"/>
          <w:color w:val="231F20"/>
          <w:w w:val="85"/>
        </w:rPr>
        <w:t>it</w:t>
      </w:r>
      <w:r>
        <w:rPr>
          <w:b w:val="0"/>
          <w:color w:val="231F20"/>
          <w:spacing w:val="-27"/>
          <w:w w:val="85"/>
        </w:rPr>
        <w:t> </w:t>
      </w:r>
      <w:r>
        <w:rPr>
          <w:b w:val="0"/>
          <w:color w:val="231F20"/>
          <w:w w:val="85"/>
        </w:rPr>
        <w:t>to </w:t>
      </w:r>
      <w:r>
        <w:rPr>
          <w:b w:val="0"/>
          <w:color w:val="231F20"/>
          <w:w w:val="80"/>
        </w:rPr>
        <w:t>charge</w:t>
      </w:r>
      <w:r>
        <w:rPr>
          <w:b w:val="0"/>
          <w:color w:val="231F20"/>
          <w:spacing w:val="-33"/>
          <w:w w:val="80"/>
        </w:rPr>
        <w:t> </w:t>
      </w:r>
      <w:r>
        <w:rPr>
          <w:b w:val="0"/>
          <w:color w:val="231F20"/>
          <w:w w:val="80"/>
        </w:rPr>
        <w:t>low</w:t>
      </w:r>
      <w:r>
        <w:rPr>
          <w:b w:val="0"/>
          <w:color w:val="231F20"/>
          <w:spacing w:val="-34"/>
          <w:w w:val="80"/>
        </w:rPr>
        <w:t> </w:t>
      </w:r>
      <w:r>
        <w:rPr>
          <w:b w:val="0"/>
          <w:color w:val="231F20"/>
          <w:w w:val="80"/>
        </w:rPr>
        <w:t>fares.</w:t>
      </w:r>
      <w:r>
        <w:rPr>
          <w:b w:val="0"/>
          <w:color w:val="231F20"/>
          <w:spacing w:val="-32"/>
          <w:w w:val="80"/>
        </w:rPr>
        <w:t> </w:t>
      </w:r>
      <w:r>
        <w:rPr>
          <w:b w:val="0"/>
          <w:color w:val="231F20"/>
          <w:w w:val="80"/>
        </w:rPr>
        <w:t>Adjusted</w:t>
      </w:r>
      <w:r>
        <w:rPr>
          <w:b w:val="0"/>
          <w:color w:val="231F20"/>
          <w:spacing w:val="-34"/>
          <w:w w:val="80"/>
        </w:rPr>
        <w:t> </w:t>
      </w:r>
      <w:r>
        <w:rPr>
          <w:b w:val="0"/>
          <w:color w:val="231F20"/>
          <w:w w:val="80"/>
        </w:rPr>
        <w:t>for</w:t>
      </w:r>
      <w:r>
        <w:rPr>
          <w:b w:val="0"/>
          <w:color w:val="231F20"/>
          <w:spacing w:val="-32"/>
          <w:w w:val="80"/>
        </w:rPr>
        <w:t> </w:t>
      </w:r>
      <w:r>
        <w:rPr>
          <w:b w:val="0"/>
          <w:color w:val="231F20"/>
          <w:w w:val="80"/>
        </w:rPr>
        <w:t>stage</w:t>
      </w:r>
      <w:r>
        <w:rPr>
          <w:b w:val="0"/>
          <w:color w:val="231F20"/>
          <w:spacing w:val="-32"/>
          <w:w w:val="80"/>
        </w:rPr>
        <w:t> </w:t>
      </w:r>
      <w:r>
        <w:rPr>
          <w:b w:val="0"/>
          <w:color w:val="231F20"/>
          <w:w w:val="80"/>
        </w:rPr>
        <w:t>length,</w:t>
      </w:r>
      <w:r>
        <w:rPr>
          <w:b w:val="0"/>
          <w:color w:val="231F20"/>
          <w:spacing w:val="-33"/>
          <w:w w:val="80"/>
        </w:rPr>
        <w:t> </w:t>
      </w:r>
      <w:r>
        <w:rPr>
          <w:b w:val="0"/>
          <w:color w:val="231F20"/>
          <w:w w:val="80"/>
        </w:rPr>
        <w:t>Southwest</w:t>
      </w:r>
      <w:r>
        <w:rPr>
          <w:b w:val="0"/>
          <w:color w:val="231F20"/>
          <w:spacing w:val="-33"/>
          <w:w w:val="80"/>
        </w:rPr>
        <w:t> </w:t>
      </w:r>
      <w:r>
        <w:rPr>
          <w:b w:val="0"/>
          <w:color w:val="231F20"/>
          <w:w w:val="80"/>
        </w:rPr>
        <w:t>has </w:t>
      </w:r>
      <w:r>
        <w:rPr>
          <w:b w:val="0"/>
          <w:color w:val="231F20"/>
          <w:w w:val="85"/>
        </w:rPr>
        <w:t>lower</w:t>
      </w:r>
      <w:r>
        <w:rPr>
          <w:b w:val="0"/>
          <w:color w:val="231F20"/>
          <w:spacing w:val="-28"/>
          <w:w w:val="85"/>
        </w:rPr>
        <w:t> </w:t>
      </w:r>
      <w:r>
        <w:rPr>
          <w:b w:val="0"/>
          <w:color w:val="231F20"/>
          <w:w w:val="85"/>
        </w:rPr>
        <w:t>unit</w:t>
      </w:r>
      <w:r>
        <w:rPr>
          <w:b w:val="0"/>
          <w:color w:val="231F20"/>
          <w:spacing w:val="-28"/>
          <w:w w:val="85"/>
        </w:rPr>
        <w:t> </w:t>
      </w:r>
      <w:r>
        <w:rPr>
          <w:b w:val="0"/>
          <w:color w:val="231F20"/>
          <w:w w:val="85"/>
        </w:rPr>
        <w:t>costs,</w:t>
      </w:r>
      <w:r>
        <w:rPr>
          <w:b w:val="0"/>
          <w:color w:val="231F20"/>
          <w:spacing w:val="-27"/>
          <w:w w:val="85"/>
        </w:rPr>
        <w:t> </w:t>
      </w:r>
      <w:r>
        <w:rPr>
          <w:b w:val="0"/>
          <w:color w:val="231F20"/>
          <w:w w:val="85"/>
        </w:rPr>
        <w:t>on</w:t>
      </w:r>
      <w:r>
        <w:rPr>
          <w:b w:val="0"/>
          <w:color w:val="231F20"/>
          <w:spacing w:val="-28"/>
          <w:w w:val="85"/>
        </w:rPr>
        <w:t> </w:t>
      </w:r>
      <w:r>
        <w:rPr>
          <w:b w:val="0"/>
          <w:color w:val="231F20"/>
          <w:w w:val="85"/>
        </w:rPr>
        <w:t>average,</w:t>
      </w:r>
      <w:r>
        <w:rPr>
          <w:b w:val="0"/>
          <w:color w:val="231F20"/>
          <w:spacing w:val="-29"/>
          <w:w w:val="85"/>
        </w:rPr>
        <w:t> </w:t>
      </w:r>
      <w:r>
        <w:rPr>
          <w:b w:val="0"/>
          <w:color w:val="231F20"/>
          <w:w w:val="85"/>
        </w:rPr>
        <w:t>than</w:t>
      </w:r>
      <w:r>
        <w:rPr>
          <w:b w:val="0"/>
          <w:color w:val="231F20"/>
          <w:spacing w:val="-27"/>
          <w:w w:val="85"/>
        </w:rPr>
        <w:t> </w:t>
      </w:r>
      <w:r>
        <w:rPr>
          <w:b w:val="0"/>
          <w:color w:val="231F20"/>
          <w:w w:val="85"/>
        </w:rPr>
        <w:t>most</w:t>
      </w:r>
      <w:r>
        <w:rPr>
          <w:b w:val="0"/>
          <w:color w:val="231F20"/>
          <w:spacing w:val="-27"/>
          <w:w w:val="85"/>
        </w:rPr>
        <w:t> </w:t>
      </w:r>
      <w:r>
        <w:rPr>
          <w:b w:val="0"/>
          <w:color w:val="231F20"/>
          <w:w w:val="85"/>
        </w:rPr>
        <w:t>major</w:t>
      </w:r>
      <w:r>
        <w:rPr>
          <w:b w:val="0"/>
          <w:color w:val="231F20"/>
          <w:spacing w:val="-28"/>
          <w:w w:val="85"/>
        </w:rPr>
        <w:t> </w:t>
      </w:r>
      <w:r>
        <w:rPr>
          <w:b w:val="0"/>
          <w:color w:val="231F20"/>
          <w:w w:val="85"/>
        </w:rPr>
        <w:t>network </w:t>
      </w:r>
      <w:r>
        <w:rPr>
          <w:b w:val="0"/>
          <w:color w:val="231F20"/>
          <w:w w:val="80"/>
        </w:rPr>
        <w:t>carriers.</w:t>
      </w:r>
      <w:r>
        <w:rPr>
          <w:b w:val="0"/>
          <w:color w:val="231F20"/>
          <w:spacing w:val="-13"/>
          <w:w w:val="80"/>
        </w:rPr>
        <w:t> </w:t>
      </w:r>
      <w:r>
        <w:rPr>
          <w:b w:val="0"/>
          <w:color w:val="231F20"/>
          <w:w w:val="80"/>
        </w:rPr>
        <w:t>Southwest’s</w:t>
      </w:r>
      <w:r>
        <w:rPr>
          <w:b w:val="0"/>
          <w:color w:val="231F20"/>
          <w:spacing w:val="-12"/>
          <w:w w:val="80"/>
        </w:rPr>
        <w:t> </w:t>
      </w:r>
      <w:r>
        <w:rPr>
          <w:b w:val="0"/>
          <w:color w:val="231F20"/>
          <w:w w:val="80"/>
        </w:rPr>
        <w:t>low</w:t>
      </w:r>
      <w:r>
        <w:rPr>
          <w:b w:val="0"/>
          <w:color w:val="231F20"/>
          <w:spacing w:val="-14"/>
          <w:w w:val="80"/>
        </w:rPr>
        <w:t> </w:t>
      </w:r>
      <w:r>
        <w:rPr>
          <w:b w:val="0"/>
          <w:color w:val="231F20"/>
          <w:w w:val="80"/>
        </w:rPr>
        <w:t>cost</w:t>
      </w:r>
      <w:r>
        <w:rPr>
          <w:b w:val="0"/>
          <w:color w:val="231F20"/>
          <w:spacing w:val="-13"/>
          <w:w w:val="80"/>
        </w:rPr>
        <w:t> </w:t>
      </w:r>
      <w:r>
        <w:rPr>
          <w:b w:val="0"/>
          <w:color w:val="231F20"/>
          <w:w w:val="80"/>
        </w:rPr>
        <w:t>advantage</w:t>
      </w:r>
      <w:r>
        <w:rPr>
          <w:b w:val="0"/>
          <w:color w:val="231F20"/>
          <w:spacing w:val="-16"/>
          <w:w w:val="80"/>
        </w:rPr>
        <w:t> </w:t>
      </w:r>
      <w:r>
        <w:rPr>
          <w:b w:val="0"/>
          <w:color w:val="231F20"/>
          <w:w w:val="80"/>
        </w:rPr>
        <w:t>is</w:t>
      </w:r>
      <w:r>
        <w:rPr>
          <w:b w:val="0"/>
          <w:color w:val="231F20"/>
          <w:spacing w:val="-13"/>
          <w:w w:val="80"/>
        </w:rPr>
        <w:t> </w:t>
      </w:r>
      <w:r>
        <w:rPr>
          <w:b w:val="0"/>
          <w:color w:val="231F20"/>
          <w:w w:val="80"/>
        </w:rPr>
        <w:t>facilitated</w:t>
      </w:r>
      <w:r>
        <w:rPr>
          <w:b w:val="0"/>
          <w:color w:val="231F20"/>
          <w:spacing w:val="-14"/>
          <w:w w:val="80"/>
        </w:rPr>
        <w:t> </w:t>
      </w:r>
      <w:r>
        <w:rPr>
          <w:b w:val="0"/>
          <w:color w:val="231F20"/>
          <w:w w:val="80"/>
        </w:rPr>
        <w:t>by </w:t>
      </w:r>
      <w:r>
        <w:rPr>
          <w:b w:val="0"/>
          <w:color w:val="231F20"/>
          <w:w w:val="85"/>
        </w:rPr>
        <w:t>reliance upon a single aircraft type, an</w:t>
      </w:r>
      <w:r>
        <w:rPr>
          <w:b w:val="0"/>
          <w:color w:val="231F20"/>
          <w:spacing w:val="-21"/>
          <w:w w:val="85"/>
        </w:rPr>
        <w:t> </w:t>
      </w:r>
      <w:r>
        <w:rPr>
          <w:b w:val="0"/>
          <w:color w:val="231F20"/>
          <w:w w:val="85"/>
        </w:rPr>
        <w:t>operationally </w:t>
      </w:r>
      <w:r>
        <w:rPr>
          <w:b w:val="0"/>
          <w:color w:val="231F20"/>
          <w:w w:val="90"/>
        </w:rPr>
        <w:t>efficient route structure, and</w:t>
      </w:r>
      <w:r>
        <w:rPr>
          <w:b w:val="0"/>
          <w:color w:val="231F20"/>
          <w:spacing w:val="-16"/>
          <w:w w:val="90"/>
        </w:rPr>
        <w:t> </w:t>
      </w:r>
      <w:r>
        <w:rPr>
          <w:b w:val="0"/>
          <w:color w:val="231F20"/>
          <w:w w:val="90"/>
        </w:rPr>
        <w:t>highly</w:t>
      </w:r>
      <w:r>
        <w:rPr>
          <w:b w:val="0"/>
          <w:color w:val="231F20"/>
          <w:spacing w:val="39"/>
          <w:w w:val="90"/>
        </w:rPr>
        <w:t> </w:t>
      </w:r>
      <w:r>
        <w:rPr>
          <w:b w:val="0"/>
          <w:color w:val="231F20"/>
          <w:w w:val="90"/>
        </w:rPr>
        <w:t>productive</w:t>
      </w:r>
      <w:r>
        <w:rPr>
          <w:b w:val="0"/>
          <w:color w:val="231F20"/>
          <w:w w:val="77"/>
        </w:rPr>
        <w:t> </w:t>
      </w:r>
      <w:r>
        <w:rPr>
          <w:b w:val="0"/>
          <w:color w:val="231F20"/>
          <w:w w:val="90"/>
        </w:rPr>
        <w:t>Employees.</w:t>
      </w:r>
    </w:p>
    <w:p>
      <w:pPr>
        <w:pStyle w:val="BodyText"/>
        <w:spacing w:before="8"/>
        <w:rPr>
          <w:b w:val="0"/>
        </w:rPr>
      </w:pPr>
    </w:p>
    <w:p>
      <w:pPr>
        <w:pStyle w:val="Heading2"/>
        <w:spacing w:line="252" w:lineRule="auto"/>
        <w:ind w:left="139" w:right="340"/>
      </w:pPr>
      <w:r>
        <w:rPr>
          <w:color w:val="231F20"/>
        </w:rPr>
        <w:t>Fuel</w:t>
      </w:r>
      <w:r>
        <w:rPr>
          <w:color w:val="231F20"/>
          <w:spacing w:val="-28"/>
        </w:rPr>
        <w:t> </w:t>
      </w:r>
      <w:r>
        <w:rPr>
          <w:color w:val="231F20"/>
        </w:rPr>
        <w:t>Cost</w:t>
      </w:r>
      <w:r>
        <w:rPr>
          <w:color w:val="231F20"/>
          <w:spacing w:val="-28"/>
        </w:rPr>
        <w:t> </w:t>
      </w:r>
      <w:r>
        <w:rPr>
          <w:color w:val="231F20"/>
        </w:rPr>
        <w:t>Impact</w:t>
      </w:r>
      <w:r>
        <w:rPr>
          <w:color w:val="231F20"/>
          <w:spacing w:val="-28"/>
        </w:rPr>
        <w:t> </w:t>
      </w:r>
      <w:r>
        <w:rPr>
          <w:color w:val="231F20"/>
        </w:rPr>
        <w:t>and</w:t>
      </w:r>
      <w:r>
        <w:rPr>
          <w:color w:val="231F20"/>
          <w:spacing w:val="-29"/>
        </w:rPr>
        <w:t> </w:t>
      </w:r>
      <w:r>
        <w:rPr>
          <w:color w:val="231F20"/>
        </w:rPr>
        <w:t>Related</w:t>
      </w:r>
      <w:r>
        <w:rPr>
          <w:color w:val="231F20"/>
          <w:spacing w:val="-29"/>
        </w:rPr>
        <w:t> </w:t>
      </w:r>
      <w:r>
        <w:rPr>
          <w:color w:val="231F20"/>
        </w:rPr>
        <w:t>Growth</w:t>
      </w:r>
      <w:r>
        <w:rPr>
          <w:color w:val="231F20"/>
          <w:spacing w:val="-28"/>
        </w:rPr>
        <w:t> </w:t>
      </w:r>
      <w:r>
        <w:rPr>
          <w:color w:val="231F20"/>
        </w:rPr>
        <w:t>Plans</w:t>
      </w:r>
      <w:r>
        <w:rPr>
          <w:color w:val="231F20"/>
          <w:spacing w:val="-28"/>
        </w:rPr>
        <w:t> </w:t>
      </w:r>
      <w:r>
        <w:rPr>
          <w:color w:val="231F20"/>
        </w:rPr>
        <w:t>and Initiatives</w:t>
      </w:r>
    </w:p>
    <w:p>
      <w:pPr>
        <w:pStyle w:val="BodyText"/>
        <w:spacing w:line="244" w:lineRule="auto" w:before="117"/>
        <w:ind w:left="139" w:right="1" w:firstLine="400"/>
        <w:jc w:val="both"/>
        <w:rPr>
          <w:b w:val="0"/>
        </w:rPr>
      </w:pPr>
      <w:r>
        <w:rPr>
          <w:b w:val="0"/>
          <w:color w:val="231F20"/>
          <w:w w:val="80"/>
        </w:rPr>
        <w:t>Fuel</w:t>
      </w:r>
      <w:r>
        <w:rPr>
          <w:b w:val="0"/>
          <w:color w:val="231F20"/>
          <w:spacing w:val="-15"/>
          <w:w w:val="80"/>
        </w:rPr>
        <w:t> </w:t>
      </w:r>
      <w:r>
        <w:rPr>
          <w:b w:val="0"/>
          <w:color w:val="231F20"/>
          <w:w w:val="80"/>
        </w:rPr>
        <w:t>prices</w:t>
      </w:r>
      <w:r>
        <w:rPr>
          <w:b w:val="0"/>
          <w:color w:val="231F20"/>
          <w:spacing w:val="-14"/>
          <w:w w:val="80"/>
        </w:rPr>
        <w:t> </w:t>
      </w:r>
      <w:r>
        <w:rPr>
          <w:b w:val="0"/>
          <w:color w:val="231F20"/>
          <w:w w:val="80"/>
        </w:rPr>
        <w:t>can</w:t>
      </w:r>
      <w:r>
        <w:rPr>
          <w:b w:val="0"/>
          <w:color w:val="231F20"/>
          <w:spacing w:val="-15"/>
          <w:w w:val="80"/>
        </w:rPr>
        <w:t> </w:t>
      </w:r>
      <w:r>
        <w:rPr>
          <w:b w:val="0"/>
          <w:color w:val="231F20"/>
          <w:w w:val="80"/>
        </w:rPr>
        <w:t>have</w:t>
      </w:r>
      <w:r>
        <w:rPr>
          <w:b w:val="0"/>
          <w:color w:val="231F20"/>
          <w:spacing w:val="-17"/>
          <w:w w:val="80"/>
        </w:rPr>
        <w:t> </w:t>
      </w:r>
      <w:r>
        <w:rPr>
          <w:b w:val="0"/>
          <w:color w:val="231F20"/>
          <w:w w:val="80"/>
        </w:rPr>
        <w:t>a</w:t>
      </w:r>
      <w:r>
        <w:rPr>
          <w:b w:val="0"/>
          <w:color w:val="231F20"/>
          <w:spacing w:val="-15"/>
          <w:w w:val="80"/>
        </w:rPr>
        <w:t> </w:t>
      </w:r>
      <w:r>
        <w:rPr>
          <w:b w:val="0"/>
          <w:color w:val="231F20"/>
          <w:w w:val="80"/>
        </w:rPr>
        <w:t>significant</w:t>
      </w:r>
      <w:r>
        <w:rPr>
          <w:b w:val="0"/>
          <w:color w:val="231F20"/>
          <w:spacing w:val="-15"/>
          <w:w w:val="80"/>
        </w:rPr>
        <w:t> </w:t>
      </w:r>
      <w:r>
        <w:rPr>
          <w:b w:val="0"/>
          <w:color w:val="231F20"/>
          <w:w w:val="80"/>
        </w:rPr>
        <w:t>impact</w:t>
      </w:r>
      <w:r>
        <w:rPr>
          <w:b w:val="0"/>
          <w:color w:val="231F20"/>
          <w:spacing w:val="-15"/>
          <w:w w:val="80"/>
        </w:rPr>
        <w:t> </w:t>
      </w:r>
      <w:r>
        <w:rPr>
          <w:b w:val="0"/>
          <w:color w:val="231F20"/>
          <w:w w:val="80"/>
        </w:rPr>
        <w:t>on</w:t>
      </w:r>
      <w:r>
        <w:rPr>
          <w:b w:val="0"/>
          <w:color w:val="231F20"/>
          <w:spacing w:val="-15"/>
          <w:w w:val="80"/>
        </w:rPr>
        <w:t> </w:t>
      </w:r>
      <w:r>
        <w:rPr>
          <w:b w:val="0"/>
          <w:color w:val="231F20"/>
          <w:w w:val="80"/>
        </w:rPr>
        <w:t>South- </w:t>
      </w:r>
      <w:r>
        <w:rPr>
          <w:b w:val="0"/>
          <w:color w:val="231F20"/>
          <w:w w:val="90"/>
        </w:rPr>
        <w:t>west’s</w:t>
      </w:r>
      <w:r>
        <w:rPr>
          <w:b w:val="0"/>
          <w:color w:val="231F20"/>
          <w:spacing w:val="-17"/>
          <w:w w:val="90"/>
        </w:rPr>
        <w:t> </w:t>
      </w:r>
      <w:r>
        <w:rPr>
          <w:b w:val="0"/>
          <w:color w:val="231F20"/>
          <w:w w:val="90"/>
        </w:rPr>
        <w:t>profitability.</w:t>
      </w:r>
      <w:r>
        <w:rPr>
          <w:b w:val="0"/>
          <w:color w:val="231F20"/>
          <w:spacing w:val="-18"/>
          <w:w w:val="90"/>
        </w:rPr>
        <w:t> </w:t>
      </w:r>
      <w:r>
        <w:rPr>
          <w:b w:val="0"/>
          <w:color w:val="231F20"/>
          <w:w w:val="90"/>
        </w:rPr>
        <w:t>From</w:t>
      </w:r>
      <w:r>
        <w:rPr>
          <w:b w:val="0"/>
          <w:color w:val="231F20"/>
          <w:spacing w:val="-17"/>
          <w:w w:val="90"/>
        </w:rPr>
        <w:t> </w:t>
      </w:r>
      <w:r>
        <w:rPr>
          <w:b w:val="0"/>
          <w:color w:val="231F20"/>
          <w:w w:val="90"/>
        </w:rPr>
        <w:t>October</w:t>
      </w:r>
      <w:r>
        <w:rPr>
          <w:b w:val="0"/>
          <w:color w:val="231F20"/>
          <w:spacing w:val="-18"/>
          <w:w w:val="90"/>
        </w:rPr>
        <w:t> </w:t>
      </w:r>
      <w:r>
        <w:rPr>
          <w:b w:val="0"/>
          <w:color w:val="231F20"/>
          <w:w w:val="90"/>
        </w:rPr>
        <w:t>1,</w:t>
      </w:r>
      <w:r>
        <w:rPr>
          <w:b w:val="0"/>
          <w:color w:val="231F20"/>
          <w:spacing w:val="-18"/>
          <w:w w:val="90"/>
        </w:rPr>
        <w:t> </w:t>
      </w:r>
      <w:r>
        <w:rPr>
          <w:b w:val="0"/>
          <w:color w:val="231F20"/>
          <w:w w:val="90"/>
        </w:rPr>
        <w:t>2007</w:t>
      </w:r>
      <w:r>
        <w:rPr>
          <w:b w:val="0"/>
          <w:color w:val="231F20"/>
          <w:spacing w:val="-18"/>
          <w:w w:val="90"/>
        </w:rPr>
        <w:t> </w:t>
      </w:r>
      <w:r>
        <w:rPr>
          <w:b w:val="0"/>
          <w:color w:val="231F20"/>
          <w:w w:val="90"/>
        </w:rPr>
        <w:t>through </w:t>
      </w:r>
      <w:r>
        <w:rPr>
          <w:b w:val="0"/>
          <w:color w:val="231F20"/>
          <w:w w:val="85"/>
        </w:rPr>
        <w:t>December</w:t>
      </w:r>
      <w:r>
        <w:rPr>
          <w:b w:val="0"/>
          <w:color w:val="231F20"/>
          <w:spacing w:val="-20"/>
          <w:w w:val="85"/>
        </w:rPr>
        <w:t> </w:t>
      </w:r>
      <w:r>
        <w:rPr>
          <w:b w:val="0"/>
          <w:color w:val="231F20"/>
          <w:w w:val="85"/>
        </w:rPr>
        <w:t>31,</w:t>
      </w:r>
      <w:r>
        <w:rPr>
          <w:b w:val="0"/>
          <w:color w:val="231F20"/>
          <w:spacing w:val="-19"/>
          <w:w w:val="85"/>
        </w:rPr>
        <w:t> </w:t>
      </w:r>
      <w:r>
        <w:rPr>
          <w:b w:val="0"/>
          <w:color w:val="231F20"/>
          <w:w w:val="85"/>
        </w:rPr>
        <w:t>2007,</w:t>
      </w:r>
      <w:r>
        <w:rPr>
          <w:b w:val="0"/>
          <w:color w:val="231F20"/>
          <w:spacing w:val="-19"/>
          <w:w w:val="85"/>
        </w:rPr>
        <w:t> </w:t>
      </w:r>
      <w:r>
        <w:rPr>
          <w:b w:val="0"/>
          <w:color w:val="231F20"/>
          <w:w w:val="85"/>
        </w:rPr>
        <w:t>the</w:t>
      </w:r>
      <w:r>
        <w:rPr>
          <w:b w:val="0"/>
          <w:color w:val="231F20"/>
          <w:spacing w:val="-19"/>
          <w:w w:val="85"/>
        </w:rPr>
        <w:t> </w:t>
      </w:r>
      <w:r>
        <w:rPr>
          <w:b w:val="0"/>
          <w:color w:val="231F20"/>
          <w:w w:val="85"/>
        </w:rPr>
        <w:t>average</w:t>
      </w:r>
      <w:r>
        <w:rPr>
          <w:b w:val="0"/>
          <w:color w:val="231F20"/>
          <w:spacing w:val="-21"/>
          <w:w w:val="85"/>
        </w:rPr>
        <w:t> </w:t>
      </w:r>
      <w:r>
        <w:rPr>
          <w:b w:val="0"/>
          <w:color w:val="231F20"/>
          <w:w w:val="85"/>
        </w:rPr>
        <w:t>cost</w:t>
      </w:r>
      <w:r>
        <w:rPr>
          <w:b w:val="0"/>
          <w:color w:val="231F20"/>
          <w:spacing w:val="-19"/>
          <w:w w:val="85"/>
        </w:rPr>
        <w:t> </w:t>
      </w:r>
      <w:r>
        <w:rPr>
          <w:b w:val="0"/>
          <w:color w:val="231F20"/>
          <w:w w:val="85"/>
        </w:rPr>
        <w:t>per</w:t>
      </w:r>
      <w:r>
        <w:rPr>
          <w:b w:val="0"/>
          <w:color w:val="231F20"/>
          <w:spacing w:val="-19"/>
          <w:w w:val="85"/>
        </w:rPr>
        <w:t> </w:t>
      </w:r>
      <w:r>
        <w:rPr>
          <w:b w:val="0"/>
          <w:color w:val="231F20"/>
          <w:w w:val="85"/>
        </w:rPr>
        <w:t>gallon</w:t>
      </w:r>
      <w:r>
        <w:rPr>
          <w:b w:val="0"/>
          <w:color w:val="231F20"/>
          <w:spacing w:val="-20"/>
          <w:w w:val="85"/>
        </w:rPr>
        <w:t> </w:t>
      </w:r>
      <w:r>
        <w:rPr>
          <w:b w:val="0"/>
          <w:color w:val="231F20"/>
          <w:w w:val="85"/>
        </w:rPr>
        <w:t>for</w:t>
      </w:r>
      <w:r>
        <w:rPr>
          <w:b w:val="0"/>
          <w:color w:val="231F20"/>
          <w:spacing w:val="-18"/>
          <w:w w:val="85"/>
        </w:rPr>
        <w:t> </w:t>
      </w:r>
      <w:r>
        <w:rPr>
          <w:b w:val="0"/>
          <w:color w:val="231F20"/>
          <w:w w:val="85"/>
        </w:rPr>
        <w:t>jet </w:t>
      </w:r>
      <w:r>
        <w:rPr>
          <w:b w:val="0"/>
          <w:color w:val="231F20"/>
          <w:w w:val="80"/>
        </w:rPr>
        <w:t>fuel</w:t>
      </w:r>
      <w:r>
        <w:rPr>
          <w:b w:val="0"/>
          <w:color w:val="231F20"/>
          <w:spacing w:val="-20"/>
          <w:w w:val="80"/>
        </w:rPr>
        <w:t> </w:t>
      </w:r>
      <w:r>
        <w:rPr>
          <w:b w:val="0"/>
          <w:color w:val="231F20"/>
          <w:w w:val="80"/>
        </w:rPr>
        <w:t>was</w:t>
      </w:r>
      <w:r>
        <w:rPr>
          <w:b w:val="0"/>
          <w:color w:val="231F20"/>
          <w:spacing w:val="-21"/>
          <w:w w:val="80"/>
        </w:rPr>
        <w:t> </w:t>
      </w:r>
      <w:r>
        <w:rPr>
          <w:b w:val="0"/>
          <w:color w:val="231F20"/>
          <w:w w:val="80"/>
        </w:rPr>
        <w:t>$1.87.</w:t>
      </w:r>
      <w:r>
        <w:rPr>
          <w:b w:val="0"/>
          <w:color w:val="231F20"/>
          <w:spacing w:val="-20"/>
          <w:w w:val="80"/>
        </w:rPr>
        <w:t> </w:t>
      </w:r>
      <w:r>
        <w:rPr>
          <w:b w:val="0"/>
          <w:color w:val="231F20"/>
          <w:w w:val="80"/>
        </w:rPr>
        <w:t>Southwest’s</w:t>
      </w:r>
      <w:r>
        <w:rPr>
          <w:b w:val="0"/>
          <w:color w:val="231F20"/>
          <w:spacing w:val="-21"/>
          <w:w w:val="80"/>
        </w:rPr>
        <w:t> </w:t>
      </w:r>
      <w:r>
        <w:rPr>
          <w:b w:val="0"/>
          <w:color w:val="231F20"/>
          <w:w w:val="80"/>
        </w:rPr>
        <w:t>average</w:t>
      </w:r>
      <w:r>
        <w:rPr>
          <w:b w:val="0"/>
          <w:color w:val="231F20"/>
          <w:spacing w:val="-22"/>
          <w:w w:val="80"/>
        </w:rPr>
        <w:t> </w:t>
      </w:r>
      <w:r>
        <w:rPr>
          <w:b w:val="0"/>
          <w:color w:val="231F20"/>
          <w:w w:val="80"/>
        </w:rPr>
        <w:t>cost</w:t>
      </w:r>
      <w:r>
        <w:rPr>
          <w:b w:val="0"/>
          <w:color w:val="231F20"/>
          <w:spacing w:val="-20"/>
          <w:w w:val="80"/>
        </w:rPr>
        <w:t> </w:t>
      </w:r>
      <w:r>
        <w:rPr>
          <w:b w:val="0"/>
          <w:color w:val="231F20"/>
          <w:w w:val="80"/>
        </w:rPr>
        <w:t>of</w:t>
      </w:r>
      <w:r>
        <w:rPr>
          <w:b w:val="0"/>
          <w:color w:val="231F20"/>
          <w:spacing w:val="-20"/>
          <w:w w:val="80"/>
        </w:rPr>
        <w:t> </w:t>
      </w:r>
      <w:r>
        <w:rPr>
          <w:b w:val="0"/>
          <w:color w:val="231F20"/>
          <w:w w:val="80"/>
        </w:rPr>
        <w:t>jet</w:t>
      </w:r>
      <w:r>
        <w:rPr>
          <w:b w:val="0"/>
          <w:color w:val="231F20"/>
          <w:spacing w:val="-21"/>
          <w:w w:val="80"/>
        </w:rPr>
        <w:t> </w:t>
      </w:r>
      <w:r>
        <w:rPr>
          <w:b w:val="0"/>
          <w:color w:val="231F20"/>
          <w:w w:val="80"/>
        </w:rPr>
        <w:t>fuel,</w:t>
      </w:r>
      <w:r>
        <w:rPr>
          <w:b w:val="0"/>
          <w:color w:val="231F20"/>
          <w:spacing w:val="-20"/>
          <w:w w:val="80"/>
        </w:rPr>
        <w:t> </w:t>
      </w:r>
      <w:r>
        <w:rPr>
          <w:b w:val="0"/>
          <w:color w:val="231F20"/>
          <w:w w:val="80"/>
        </w:rPr>
        <w:t>net</w:t>
      </w:r>
      <w:r>
        <w:rPr>
          <w:b w:val="0"/>
          <w:color w:val="231F20"/>
          <w:spacing w:val="-21"/>
          <w:w w:val="80"/>
        </w:rPr>
        <w:t> </w:t>
      </w:r>
      <w:r>
        <w:rPr>
          <w:b w:val="0"/>
          <w:color w:val="231F20"/>
          <w:w w:val="80"/>
        </w:rPr>
        <w:t>of hedging</w:t>
      </w:r>
      <w:r>
        <w:rPr>
          <w:b w:val="0"/>
          <w:color w:val="231F20"/>
          <w:spacing w:val="-17"/>
          <w:w w:val="80"/>
        </w:rPr>
        <w:t> </w:t>
      </w:r>
      <w:r>
        <w:rPr>
          <w:b w:val="0"/>
          <w:color w:val="231F20"/>
          <w:w w:val="80"/>
        </w:rPr>
        <w:t>gains</w:t>
      </w:r>
      <w:r>
        <w:rPr>
          <w:b w:val="0"/>
          <w:color w:val="231F20"/>
          <w:spacing w:val="-17"/>
          <w:w w:val="80"/>
        </w:rPr>
        <w:t> </w:t>
      </w:r>
      <w:r>
        <w:rPr>
          <w:b w:val="0"/>
          <w:color w:val="231F20"/>
          <w:w w:val="80"/>
        </w:rPr>
        <w:t>and</w:t>
      </w:r>
      <w:r>
        <w:rPr>
          <w:b w:val="0"/>
          <w:color w:val="231F20"/>
          <w:spacing w:val="-17"/>
          <w:w w:val="80"/>
        </w:rPr>
        <w:t> </w:t>
      </w:r>
      <w:r>
        <w:rPr>
          <w:b w:val="0"/>
          <w:color w:val="231F20"/>
          <w:w w:val="80"/>
        </w:rPr>
        <w:t>excluding</w:t>
      </w:r>
      <w:r>
        <w:rPr>
          <w:b w:val="0"/>
          <w:color w:val="231F20"/>
          <w:spacing w:val="-19"/>
          <w:w w:val="80"/>
        </w:rPr>
        <w:t> </w:t>
      </w:r>
      <w:r>
        <w:rPr>
          <w:b w:val="0"/>
          <w:color w:val="231F20"/>
          <w:w w:val="80"/>
        </w:rPr>
        <w:t>fuel</w:t>
      </w:r>
      <w:r>
        <w:rPr>
          <w:b w:val="0"/>
          <w:color w:val="231F20"/>
          <w:spacing w:val="-17"/>
          <w:w w:val="80"/>
        </w:rPr>
        <w:t> </w:t>
      </w:r>
      <w:r>
        <w:rPr>
          <w:b w:val="0"/>
          <w:color w:val="231F20"/>
          <w:w w:val="80"/>
        </w:rPr>
        <w:t>taxes,</w:t>
      </w:r>
      <w:r>
        <w:rPr>
          <w:b w:val="0"/>
          <w:color w:val="231F20"/>
          <w:spacing w:val="-17"/>
          <w:w w:val="80"/>
        </w:rPr>
        <w:t> </w:t>
      </w:r>
      <w:r>
        <w:rPr>
          <w:b w:val="0"/>
          <w:color w:val="231F20"/>
          <w:w w:val="80"/>
        </w:rPr>
        <w:t>over</w:t>
      </w:r>
      <w:r>
        <w:rPr>
          <w:b w:val="0"/>
          <w:color w:val="231F20"/>
          <w:spacing w:val="-17"/>
          <w:w w:val="80"/>
        </w:rPr>
        <w:t> </w:t>
      </w:r>
      <w:r>
        <w:rPr>
          <w:b w:val="0"/>
          <w:color w:val="231F20"/>
          <w:w w:val="80"/>
        </w:rPr>
        <w:t>the</w:t>
      </w:r>
      <w:r>
        <w:rPr>
          <w:b w:val="0"/>
          <w:color w:val="231F20"/>
          <w:spacing w:val="-17"/>
          <w:w w:val="80"/>
        </w:rPr>
        <w:t> </w:t>
      </w:r>
      <w:r>
        <w:rPr>
          <w:b w:val="0"/>
          <w:color w:val="231F20"/>
          <w:w w:val="80"/>
        </w:rPr>
        <w:t>past</w:t>
      </w:r>
      <w:r>
        <w:rPr>
          <w:b w:val="0"/>
          <w:color w:val="231F20"/>
          <w:spacing w:val="-17"/>
          <w:w w:val="80"/>
        </w:rPr>
        <w:t> </w:t>
      </w:r>
      <w:r>
        <w:rPr>
          <w:b w:val="0"/>
          <w:color w:val="231F20"/>
          <w:w w:val="80"/>
        </w:rPr>
        <w:t>five years</w:t>
      </w:r>
      <w:r>
        <w:rPr>
          <w:b w:val="0"/>
          <w:color w:val="231F20"/>
          <w:spacing w:val="-19"/>
          <w:w w:val="80"/>
        </w:rPr>
        <w:t> </w:t>
      </w:r>
      <w:r>
        <w:rPr>
          <w:b w:val="0"/>
          <w:color w:val="231F20"/>
          <w:w w:val="80"/>
        </w:rPr>
        <w:t>was</w:t>
      </w:r>
      <w:r>
        <w:rPr>
          <w:b w:val="0"/>
          <w:color w:val="231F20"/>
          <w:spacing w:val="-20"/>
          <w:w w:val="80"/>
        </w:rPr>
        <w:t> </w:t>
      </w:r>
      <w:r>
        <w:rPr>
          <w:b w:val="0"/>
          <w:color w:val="231F20"/>
          <w:w w:val="80"/>
        </w:rPr>
        <w:t>as</w:t>
      </w:r>
      <w:r>
        <w:rPr>
          <w:b w:val="0"/>
          <w:color w:val="231F20"/>
          <w:spacing w:val="-19"/>
          <w:w w:val="80"/>
        </w:rPr>
        <w:t> </w:t>
      </w:r>
      <w:r>
        <w:rPr>
          <w:b w:val="0"/>
          <w:color w:val="231F20"/>
          <w:w w:val="80"/>
        </w:rPr>
        <w:t>follows:</w:t>
      </w:r>
    </w:p>
    <w:p>
      <w:pPr>
        <w:pStyle w:val="BodyText"/>
        <w:rPr>
          <w:b w:val="0"/>
          <w:sz w:val="8"/>
        </w:rPr>
      </w:pPr>
    </w:p>
    <w:tbl>
      <w:tblPr>
        <w:tblW w:w="0" w:type="auto"/>
        <w:jc w:val="left"/>
        <w:tblInd w:w="109" w:type="dxa"/>
        <w:tblBorders>
          <w:top w:val="nil"/>
          <w:left w:val="nil"/>
          <w:bottom w:val="nil"/>
          <w:right w:val="nil"/>
          <w:insideH w:val="nil"/>
          <w:insideV w:val="nil"/>
        </w:tblBorders>
        <w:tblLayout w:type="fixed"/>
        <w:tblCellMar>
          <w:top w:w="0" w:type="dxa"/>
          <w:left w:w="0" w:type="dxa"/>
          <w:bottom w:w="0" w:type="dxa"/>
          <w:right w:w="0" w:type="dxa"/>
        </w:tblCellMar>
        <w:tblLook w:val="01E0"/>
      </w:tblPr>
      <w:tblGrid>
        <w:gridCol w:w="490"/>
        <w:gridCol w:w="419"/>
        <w:gridCol w:w="694"/>
        <w:gridCol w:w="300"/>
        <w:gridCol w:w="869"/>
        <w:gridCol w:w="300"/>
        <w:gridCol w:w="1280"/>
      </w:tblGrid>
      <w:tr>
        <w:trPr>
          <w:trHeight w:val="351" w:hRule="exact"/>
        </w:trPr>
        <w:tc>
          <w:tcPr>
            <w:tcW w:w="490" w:type="dxa"/>
            <w:tcBorders>
              <w:bottom w:val="single" w:sz="4" w:space="0" w:color="231F20"/>
            </w:tcBorders>
          </w:tcPr>
          <w:p>
            <w:pPr>
              <w:pStyle w:val="TableParagraph"/>
              <w:spacing w:before="5"/>
              <w:rPr>
                <w:b w:val="0"/>
                <w:sz w:val="12"/>
              </w:rPr>
            </w:pPr>
          </w:p>
          <w:p>
            <w:pPr>
              <w:pStyle w:val="TableParagraph"/>
              <w:ind w:left="30"/>
              <w:rPr>
                <w:rFonts w:ascii="Times New Roman"/>
                <w:b/>
                <w:sz w:val="16"/>
              </w:rPr>
            </w:pPr>
            <w:r>
              <w:rPr>
                <w:rFonts w:ascii="Times New Roman"/>
                <w:b/>
                <w:color w:val="231F20"/>
                <w:sz w:val="16"/>
              </w:rPr>
              <w:t>Year</w:t>
            </w:r>
          </w:p>
        </w:tc>
        <w:tc>
          <w:tcPr>
            <w:tcW w:w="419" w:type="dxa"/>
          </w:tcPr>
          <w:p>
            <w:pPr/>
          </w:p>
        </w:tc>
        <w:tc>
          <w:tcPr>
            <w:tcW w:w="694" w:type="dxa"/>
            <w:tcBorders>
              <w:bottom w:val="single" w:sz="4" w:space="0" w:color="231F20"/>
            </w:tcBorders>
          </w:tcPr>
          <w:p>
            <w:pPr>
              <w:pStyle w:val="TableParagraph"/>
              <w:spacing w:line="160" w:lineRule="exact" w:before="7"/>
              <w:ind w:firstLine="201"/>
              <w:rPr>
                <w:rFonts w:ascii="Times New Roman"/>
                <w:b/>
                <w:sz w:val="16"/>
              </w:rPr>
            </w:pPr>
            <w:r>
              <w:rPr>
                <w:rFonts w:ascii="Times New Roman"/>
                <w:b/>
                <w:color w:val="231F20"/>
                <w:sz w:val="16"/>
              </w:rPr>
              <w:t>Cost (Millions)</w:t>
            </w:r>
          </w:p>
        </w:tc>
        <w:tc>
          <w:tcPr>
            <w:tcW w:w="300" w:type="dxa"/>
          </w:tcPr>
          <w:p>
            <w:pPr/>
          </w:p>
        </w:tc>
        <w:tc>
          <w:tcPr>
            <w:tcW w:w="869" w:type="dxa"/>
            <w:tcBorders>
              <w:bottom w:val="single" w:sz="4" w:space="0" w:color="231F20"/>
            </w:tcBorders>
          </w:tcPr>
          <w:p>
            <w:pPr>
              <w:pStyle w:val="TableParagraph"/>
              <w:spacing w:line="160" w:lineRule="exact" w:before="7"/>
              <w:ind w:left="81" w:right="-19" w:hanging="82"/>
              <w:rPr>
                <w:rFonts w:ascii="Times New Roman"/>
                <w:b/>
                <w:sz w:val="16"/>
              </w:rPr>
            </w:pPr>
            <w:r>
              <w:rPr>
                <w:rFonts w:ascii="Times New Roman"/>
                <w:b/>
                <w:color w:val="231F20"/>
                <w:w w:val="95"/>
                <w:sz w:val="16"/>
              </w:rPr>
              <w:t>Average</w:t>
            </w:r>
            <w:r>
              <w:rPr>
                <w:rFonts w:ascii="Times New Roman"/>
                <w:b/>
                <w:color w:val="231F20"/>
                <w:spacing w:val="-5"/>
                <w:w w:val="95"/>
                <w:sz w:val="16"/>
              </w:rPr>
              <w:t> </w:t>
            </w:r>
            <w:r>
              <w:rPr>
                <w:rFonts w:ascii="Times New Roman"/>
                <w:b/>
                <w:color w:val="231F20"/>
                <w:w w:val="95"/>
                <w:sz w:val="16"/>
              </w:rPr>
              <w:t>Cost</w:t>
            </w:r>
            <w:r>
              <w:rPr>
                <w:rFonts w:ascii="Times New Roman"/>
                <w:b/>
                <w:color w:val="231F20"/>
                <w:w w:val="93"/>
                <w:sz w:val="16"/>
              </w:rPr>
              <w:t> </w:t>
            </w:r>
            <w:r>
              <w:rPr>
                <w:rFonts w:ascii="Times New Roman"/>
                <w:b/>
                <w:color w:val="231F20"/>
                <w:w w:val="95"/>
                <w:sz w:val="16"/>
              </w:rPr>
              <w:t>Per</w:t>
            </w:r>
            <w:r>
              <w:rPr>
                <w:rFonts w:ascii="Times New Roman"/>
                <w:b/>
                <w:color w:val="231F20"/>
                <w:spacing w:val="-1"/>
                <w:w w:val="95"/>
                <w:sz w:val="16"/>
              </w:rPr>
              <w:t> </w:t>
            </w:r>
            <w:r>
              <w:rPr>
                <w:rFonts w:ascii="Times New Roman"/>
                <w:b/>
                <w:color w:val="231F20"/>
                <w:w w:val="95"/>
                <w:sz w:val="16"/>
              </w:rPr>
              <w:t>Gallon</w:t>
            </w:r>
          </w:p>
        </w:tc>
        <w:tc>
          <w:tcPr>
            <w:tcW w:w="300" w:type="dxa"/>
          </w:tcPr>
          <w:p>
            <w:pPr/>
          </w:p>
        </w:tc>
        <w:tc>
          <w:tcPr>
            <w:tcW w:w="1280" w:type="dxa"/>
            <w:tcBorders>
              <w:bottom w:val="single" w:sz="4" w:space="0" w:color="231F20"/>
            </w:tcBorders>
          </w:tcPr>
          <w:p>
            <w:pPr>
              <w:pStyle w:val="TableParagraph"/>
              <w:spacing w:line="160" w:lineRule="exact" w:before="7"/>
              <w:ind w:right="-12" w:firstLine="302"/>
              <w:rPr>
                <w:rFonts w:ascii="Times New Roman"/>
                <w:b/>
                <w:sz w:val="16"/>
              </w:rPr>
            </w:pPr>
            <w:r>
              <w:rPr>
                <w:rFonts w:ascii="Times New Roman"/>
                <w:b/>
                <w:color w:val="231F20"/>
                <w:sz w:val="16"/>
              </w:rPr>
              <w:t>Percent of </w:t>
            </w:r>
            <w:r>
              <w:rPr>
                <w:rFonts w:ascii="Times New Roman"/>
                <w:b/>
                <w:color w:val="231F20"/>
                <w:w w:val="90"/>
                <w:sz w:val="16"/>
              </w:rPr>
              <w:t>Operating  Expenses</w:t>
            </w:r>
          </w:p>
        </w:tc>
      </w:tr>
      <w:tr>
        <w:trPr>
          <w:trHeight w:val="365" w:hRule="exact"/>
        </w:trPr>
        <w:tc>
          <w:tcPr>
            <w:tcW w:w="490" w:type="dxa"/>
            <w:tcBorders>
              <w:top w:val="single" w:sz="4" w:space="0" w:color="231F20"/>
            </w:tcBorders>
          </w:tcPr>
          <w:p>
            <w:pPr>
              <w:pStyle w:val="TableParagraph"/>
              <w:spacing w:before="91"/>
              <w:ind w:left="30"/>
              <w:rPr>
                <w:b w:val="0"/>
                <w:sz w:val="20"/>
              </w:rPr>
            </w:pPr>
            <w:r>
              <w:rPr>
                <w:b w:val="0"/>
                <w:color w:val="231F20"/>
                <w:w w:val="85"/>
                <w:sz w:val="20"/>
              </w:rPr>
              <w:t>2003</w:t>
            </w:r>
          </w:p>
        </w:tc>
        <w:tc>
          <w:tcPr>
            <w:tcW w:w="419" w:type="dxa"/>
          </w:tcPr>
          <w:p>
            <w:pPr>
              <w:pStyle w:val="TableParagraph"/>
              <w:spacing w:before="96"/>
              <w:ind w:left="59"/>
              <w:rPr>
                <w:b w:val="0"/>
                <w:sz w:val="20"/>
              </w:rPr>
            </w:pPr>
            <w:r>
              <w:rPr>
                <w:b w:val="0"/>
                <w:color w:val="231F20"/>
                <w:w w:val="90"/>
                <w:sz w:val="20"/>
              </w:rPr>
              <w:t>. .</w:t>
            </w:r>
          </w:p>
        </w:tc>
        <w:tc>
          <w:tcPr>
            <w:tcW w:w="694" w:type="dxa"/>
            <w:tcBorders>
              <w:top w:val="single" w:sz="4" w:space="0" w:color="231F20"/>
            </w:tcBorders>
          </w:tcPr>
          <w:p>
            <w:pPr>
              <w:pStyle w:val="TableParagraph"/>
              <w:spacing w:before="91"/>
              <w:ind w:left="35" w:right="35"/>
              <w:jc w:val="center"/>
              <w:rPr>
                <w:b w:val="0"/>
                <w:sz w:val="20"/>
              </w:rPr>
            </w:pPr>
            <w:r>
              <w:rPr>
                <w:b w:val="0"/>
                <w:color w:val="231F20"/>
                <w:w w:val="90"/>
                <w:sz w:val="20"/>
              </w:rPr>
              <w:t>$ 830</w:t>
            </w:r>
          </w:p>
        </w:tc>
        <w:tc>
          <w:tcPr>
            <w:tcW w:w="300" w:type="dxa"/>
          </w:tcPr>
          <w:p>
            <w:pPr/>
          </w:p>
        </w:tc>
        <w:tc>
          <w:tcPr>
            <w:tcW w:w="869" w:type="dxa"/>
            <w:tcBorders>
              <w:top w:val="single" w:sz="4" w:space="0" w:color="231F20"/>
            </w:tcBorders>
          </w:tcPr>
          <w:p>
            <w:pPr>
              <w:pStyle w:val="TableParagraph"/>
              <w:spacing w:before="91"/>
              <w:ind w:right="207"/>
              <w:jc w:val="right"/>
              <w:rPr>
                <w:b w:val="0"/>
                <w:sz w:val="20"/>
              </w:rPr>
            </w:pPr>
            <w:r>
              <w:rPr>
                <w:b w:val="0"/>
                <w:color w:val="231F20"/>
                <w:w w:val="90"/>
                <w:sz w:val="20"/>
              </w:rPr>
              <w:t>$ .72</w:t>
            </w:r>
          </w:p>
        </w:tc>
        <w:tc>
          <w:tcPr>
            <w:tcW w:w="300" w:type="dxa"/>
          </w:tcPr>
          <w:p>
            <w:pPr/>
          </w:p>
        </w:tc>
        <w:tc>
          <w:tcPr>
            <w:tcW w:w="1280" w:type="dxa"/>
            <w:tcBorders>
              <w:top w:val="single" w:sz="4" w:space="0" w:color="231F20"/>
            </w:tcBorders>
          </w:tcPr>
          <w:p>
            <w:pPr>
              <w:pStyle w:val="TableParagraph"/>
              <w:spacing w:before="91"/>
              <w:ind w:right="313"/>
              <w:jc w:val="right"/>
              <w:rPr>
                <w:b w:val="0"/>
                <w:sz w:val="20"/>
              </w:rPr>
            </w:pPr>
            <w:r>
              <w:rPr>
                <w:b w:val="0"/>
                <w:color w:val="231F20"/>
                <w:w w:val="80"/>
                <w:sz w:val="20"/>
              </w:rPr>
              <w:t>14.9%</w:t>
            </w:r>
          </w:p>
        </w:tc>
      </w:tr>
      <w:tr>
        <w:trPr>
          <w:trHeight w:val="280" w:hRule="exact"/>
        </w:trPr>
        <w:tc>
          <w:tcPr>
            <w:tcW w:w="490" w:type="dxa"/>
          </w:tcPr>
          <w:p>
            <w:pPr>
              <w:pStyle w:val="TableParagraph"/>
              <w:spacing w:before="11"/>
              <w:ind w:left="30"/>
              <w:rPr>
                <w:b w:val="0"/>
                <w:sz w:val="20"/>
              </w:rPr>
            </w:pPr>
            <w:r>
              <w:rPr>
                <w:b w:val="0"/>
                <w:color w:val="231F20"/>
                <w:w w:val="85"/>
                <w:sz w:val="20"/>
              </w:rPr>
              <w:t>2004</w:t>
            </w:r>
          </w:p>
        </w:tc>
        <w:tc>
          <w:tcPr>
            <w:tcW w:w="419" w:type="dxa"/>
          </w:tcPr>
          <w:p>
            <w:pPr>
              <w:pStyle w:val="TableParagraph"/>
              <w:spacing w:before="11"/>
              <w:ind w:left="59"/>
              <w:rPr>
                <w:b w:val="0"/>
                <w:sz w:val="20"/>
              </w:rPr>
            </w:pPr>
            <w:r>
              <w:rPr>
                <w:b w:val="0"/>
                <w:color w:val="231F20"/>
                <w:w w:val="90"/>
                <w:sz w:val="20"/>
              </w:rPr>
              <w:t>. .</w:t>
            </w:r>
          </w:p>
        </w:tc>
        <w:tc>
          <w:tcPr>
            <w:tcW w:w="694" w:type="dxa"/>
          </w:tcPr>
          <w:p>
            <w:pPr>
              <w:pStyle w:val="TableParagraph"/>
              <w:spacing w:before="11"/>
              <w:ind w:left="36" w:right="35"/>
              <w:jc w:val="center"/>
              <w:rPr>
                <w:b w:val="0"/>
                <w:sz w:val="20"/>
              </w:rPr>
            </w:pPr>
            <w:r>
              <w:rPr>
                <w:b w:val="0"/>
                <w:color w:val="231F20"/>
                <w:w w:val="85"/>
                <w:sz w:val="20"/>
              </w:rPr>
              <w:t>$1,000</w:t>
            </w:r>
          </w:p>
        </w:tc>
        <w:tc>
          <w:tcPr>
            <w:tcW w:w="300" w:type="dxa"/>
          </w:tcPr>
          <w:p>
            <w:pPr/>
          </w:p>
        </w:tc>
        <w:tc>
          <w:tcPr>
            <w:tcW w:w="869" w:type="dxa"/>
          </w:tcPr>
          <w:p>
            <w:pPr>
              <w:pStyle w:val="TableParagraph"/>
              <w:spacing w:before="11"/>
              <w:ind w:right="207"/>
              <w:jc w:val="right"/>
              <w:rPr>
                <w:b w:val="0"/>
                <w:sz w:val="20"/>
              </w:rPr>
            </w:pPr>
            <w:r>
              <w:rPr>
                <w:b w:val="0"/>
                <w:color w:val="231F20"/>
                <w:w w:val="90"/>
                <w:sz w:val="20"/>
              </w:rPr>
              <w:t>$ .83</w:t>
            </w:r>
          </w:p>
        </w:tc>
        <w:tc>
          <w:tcPr>
            <w:tcW w:w="300" w:type="dxa"/>
          </w:tcPr>
          <w:p>
            <w:pPr/>
          </w:p>
        </w:tc>
        <w:tc>
          <w:tcPr>
            <w:tcW w:w="1280" w:type="dxa"/>
          </w:tcPr>
          <w:p>
            <w:pPr>
              <w:pStyle w:val="TableParagraph"/>
              <w:spacing w:before="11"/>
              <w:ind w:right="313"/>
              <w:jc w:val="right"/>
              <w:rPr>
                <w:b w:val="0"/>
                <w:sz w:val="20"/>
              </w:rPr>
            </w:pPr>
            <w:r>
              <w:rPr>
                <w:b w:val="0"/>
                <w:color w:val="231F20"/>
                <w:w w:val="80"/>
                <w:sz w:val="20"/>
              </w:rPr>
              <w:t>16.3%</w:t>
            </w:r>
          </w:p>
        </w:tc>
      </w:tr>
      <w:tr>
        <w:trPr>
          <w:trHeight w:val="280" w:hRule="exact"/>
        </w:trPr>
        <w:tc>
          <w:tcPr>
            <w:tcW w:w="490" w:type="dxa"/>
          </w:tcPr>
          <w:p>
            <w:pPr>
              <w:pStyle w:val="TableParagraph"/>
              <w:spacing w:before="11"/>
              <w:ind w:left="30"/>
              <w:rPr>
                <w:b w:val="0"/>
                <w:sz w:val="20"/>
              </w:rPr>
            </w:pPr>
            <w:r>
              <w:rPr>
                <w:b w:val="0"/>
                <w:color w:val="231F20"/>
                <w:w w:val="85"/>
                <w:sz w:val="20"/>
              </w:rPr>
              <w:t>2005</w:t>
            </w:r>
          </w:p>
        </w:tc>
        <w:tc>
          <w:tcPr>
            <w:tcW w:w="419" w:type="dxa"/>
          </w:tcPr>
          <w:p>
            <w:pPr>
              <w:pStyle w:val="TableParagraph"/>
              <w:spacing w:before="11"/>
              <w:ind w:left="59"/>
              <w:rPr>
                <w:b w:val="0"/>
                <w:sz w:val="20"/>
              </w:rPr>
            </w:pPr>
            <w:r>
              <w:rPr>
                <w:b w:val="0"/>
                <w:color w:val="231F20"/>
                <w:w w:val="90"/>
                <w:sz w:val="20"/>
              </w:rPr>
              <w:t>. .</w:t>
            </w:r>
          </w:p>
        </w:tc>
        <w:tc>
          <w:tcPr>
            <w:tcW w:w="694" w:type="dxa"/>
          </w:tcPr>
          <w:p>
            <w:pPr>
              <w:pStyle w:val="TableParagraph"/>
              <w:spacing w:before="11"/>
              <w:ind w:left="36" w:right="35"/>
              <w:jc w:val="center"/>
              <w:rPr>
                <w:b w:val="0"/>
                <w:sz w:val="20"/>
              </w:rPr>
            </w:pPr>
            <w:r>
              <w:rPr>
                <w:b w:val="0"/>
                <w:color w:val="231F20"/>
                <w:w w:val="85"/>
                <w:sz w:val="20"/>
              </w:rPr>
              <w:t>$1,341</w:t>
            </w:r>
          </w:p>
        </w:tc>
        <w:tc>
          <w:tcPr>
            <w:tcW w:w="300" w:type="dxa"/>
          </w:tcPr>
          <w:p>
            <w:pPr/>
          </w:p>
        </w:tc>
        <w:tc>
          <w:tcPr>
            <w:tcW w:w="869" w:type="dxa"/>
          </w:tcPr>
          <w:p>
            <w:pPr>
              <w:pStyle w:val="TableParagraph"/>
              <w:spacing w:before="11"/>
              <w:ind w:right="207"/>
              <w:jc w:val="right"/>
              <w:rPr>
                <w:b w:val="0"/>
                <w:sz w:val="20"/>
              </w:rPr>
            </w:pPr>
            <w:r>
              <w:rPr>
                <w:b w:val="0"/>
                <w:color w:val="231F20"/>
                <w:w w:val="80"/>
                <w:sz w:val="20"/>
              </w:rPr>
              <w:t>$1.03</w:t>
            </w:r>
          </w:p>
        </w:tc>
        <w:tc>
          <w:tcPr>
            <w:tcW w:w="300" w:type="dxa"/>
          </w:tcPr>
          <w:p>
            <w:pPr/>
          </w:p>
        </w:tc>
        <w:tc>
          <w:tcPr>
            <w:tcW w:w="1280" w:type="dxa"/>
          </w:tcPr>
          <w:p>
            <w:pPr>
              <w:pStyle w:val="TableParagraph"/>
              <w:spacing w:before="11"/>
              <w:ind w:right="313"/>
              <w:jc w:val="right"/>
              <w:rPr>
                <w:b w:val="0"/>
                <w:sz w:val="20"/>
              </w:rPr>
            </w:pPr>
            <w:r>
              <w:rPr>
                <w:b w:val="0"/>
                <w:color w:val="231F20"/>
                <w:w w:val="80"/>
                <w:sz w:val="20"/>
              </w:rPr>
              <w:t>19.6%</w:t>
            </w:r>
          </w:p>
        </w:tc>
      </w:tr>
      <w:tr>
        <w:trPr>
          <w:trHeight w:val="280" w:hRule="exact"/>
        </w:trPr>
        <w:tc>
          <w:tcPr>
            <w:tcW w:w="490" w:type="dxa"/>
          </w:tcPr>
          <w:p>
            <w:pPr>
              <w:pStyle w:val="TableParagraph"/>
              <w:spacing w:before="11"/>
              <w:ind w:left="30"/>
              <w:rPr>
                <w:b w:val="0"/>
                <w:sz w:val="20"/>
              </w:rPr>
            </w:pPr>
            <w:r>
              <w:rPr>
                <w:b w:val="0"/>
                <w:color w:val="231F20"/>
                <w:w w:val="85"/>
                <w:sz w:val="20"/>
              </w:rPr>
              <w:t>2006</w:t>
            </w:r>
          </w:p>
        </w:tc>
        <w:tc>
          <w:tcPr>
            <w:tcW w:w="419" w:type="dxa"/>
          </w:tcPr>
          <w:p>
            <w:pPr>
              <w:pStyle w:val="TableParagraph"/>
              <w:spacing w:before="11"/>
              <w:ind w:left="59"/>
              <w:rPr>
                <w:b w:val="0"/>
                <w:sz w:val="20"/>
              </w:rPr>
            </w:pPr>
            <w:r>
              <w:rPr>
                <w:b w:val="0"/>
                <w:color w:val="231F20"/>
                <w:w w:val="90"/>
                <w:sz w:val="20"/>
              </w:rPr>
              <w:t>. .</w:t>
            </w:r>
          </w:p>
        </w:tc>
        <w:tc>
          <w:tcPr>
            <w:tcW w:w="694" w:type="dxa"/>
          </w:tcPr>
          <w:p>
            <w:pPr>
              <w:pStyle w:val="TableParagraph"/>
              <w:spacing w:before="11"/>
              <w:ind w:left="36" w:right="35"/>
              <w:jc w:val="center"/>
              <w:rPr>
                <w:b w:val="0"/>
                <w:sz w:val="20"/>
              </w:rPr>
            </w:pPr>
            <w:r>
              <w:rPr>
                <w:b w:val="0"/>
                <w:color w:val="231F20"/>
                <w:w w:val="85"/>
                <w:sz w:val="20"/>
              </w:rPr>
              <w:t>$2,138</w:t>
            </w:r>
          </w:p>
        </w:tc>
        <w:tc>
          <w:tcPr>
            <w:tcW w:w="300" w:type="dxa"/>
          </w:tcPr>
          <w:p>
            <w:pPr/>
          </w:p>
        </w:tc>
        <w:tc>
          <w:tcPr>
            <w:tcW w:w="869" w:type="dxa"/>
          </w:tcPr>
          <w:p>
            <w:pPr>
              <w:pStyle w:val="TableParagraph"/>
              <w:spacing w:before="11"/>
              <w:ind w:right="207"/>
              <w:jc w:val="right"/>
              <w:rPr>
                <w:b w:val="0"/>
                <w:sz w:val="20"/>
              </w:rPr>
            </w:pPr>
            <w:r>
              <w:rPr>
                <w:b w:val="0"/>
                <w:color w:val="231F20"/>
                <w:w w:val="80"/>
                <w:sz w:val="20"/>
              </w:rPr>
              <w:t>$1.53</w:t>
            </w:r>
          </w:p>
        </w:tc>
        <w:tc>
          <w:tcPr>
            <w:tcW w:w="300" w:type="dxa"/>
          </w:tcPr>
          <w:p>
            <w:pPr/>
          </w:p>
        </w:tc>
        <w:tc>
          <w:tcPr>
            <w:tcW w:w="1280" w:type="dxa"/>
          </w:tcPr>
          <w:p>
            <w:pPr>
              <w:pStyle w:val="TableParagraph"/>
              <w:spacing w:before="11"/>
              <w:ind w:right="313"/>
              <w:jc w:val="right"/>
              <w:rPr>
                <w:b w:val="0"/>
                <w:sz w:val="20"/>
              </w:rPr>
            </w:pPr>
            <w:r>
              <w:rPr>
                <w:b w:val="0"/>
                <w:color w:val="231F20"/>
                <w:w w:val="80"/>
                <w:sz w:val="20"/>
              </w:rPr>
              <w:t>26.2%</w:t>
            </w:r>
          </w:p>
        </w:tc>
      </w:tr>
      <w:tr>
        <w:trPr>
          <w:trHeight w:val="246" w:hRule="exact"/>
        </w:trPr>
        <w:tc>
          <w:tcPr>
            <w:tcW w:w="490" w:type="dxa"/>
          </w:tcPr>
          <w:p>
            <w:pPr>
              <w:pStyle w:val="TableParagraph"/>
              <w:spacing w:before="11"/>
              <w:ind w:left="30"/>
              <w:rPr>
                <w:b w:val="0"/>
                <w:sz w:val="20"/>
              </w:rPr>
            </w:pPr>
            <w:r>
              <w:rPr>
                <w:b w:val="0"/>
                <w:color w:val="231F20"/>
                <w:w w:val="85"/>
                <w:sz w:val="20"/>
              </w:rPr>
              <w:t>2007</w:t>
            </w:r>
          </w:p>
        </w:tc>
        <w:tc>
          <w:tcPr>
            <w:tcW w:w="419" w:type="dxa"/>
          </w:tcPr>
          <w:p>
            <w:pPr>
              <w:pStyle w:val="TableParagraph"/>
              <w:spacing w:before="11"/>
              <w:ind w:left="59"/>
              <w:rPr>
                <w:b w:val="0"/>
                <w:sz w:val="20"/>
              </w:rPr>
            </w:pPr>
            <w:r>
              <w:rPr>
                <w:b w:val="0"/>
                <w:color w:val="231F20"/>
                <w:w w:val="90"/>
                <w:sz w:val="20"/>
              </w:rPr>
              <w:t>. .</w:t>
            </w:r>
          </w:p>
        </w:tc>
        <w:tc>
          <w:tcPr>
            <w:tcW w:w="694" w:type="dxa"/>
          </w:tcPr>
          <w:p>
            <w:pPr>
              <w:pStyle w:val="TableParagraph"/>
              <w:spacing w:before="11"/>
              <w:ind w:left="36" w:right="35"/>
              <w:jc w:val="center"/>
              <w:rPr>
                <w:b w:val="0"/>
                <w:sz w:val="20"/>
              </w:rPr>
            </w:pPr>
            <w:r>
              <w:rPr>
                <w:b w:val="0"/>
                <w:color w:val="231F20"/>
                <w:w w:val="85"/>
                <w:sz w:val="20"/>
              </w:rPr>
              <w:t>$2,536</w:t>
            </w:r>
          </w:p>
        </w:tc>
        <w:tc>
          <w:tcPr>
            <w:tcW w:w="300" w:type="dxa"/>
          </w:tcPr>
          <w:p>
            <w:pPr/>
          </w:p>
        </w:tc>
        <w:tc>
          <w:tcPr>
            <w:tcW w:w="869" w:type="dxa"/>
          </w:tcPr>
          <w:p>
            <w:pPr>
              <w:pStyle w:val="TableParagraph"/>
              <w:spacing w:before="11"/>
              <w:ind w:right="207"/>
              <w:jc w:val="right"/>
              <w:rPr>
                <w:b w:val="0"/>
                <w:sz w:val="20"/>
              </w:rPr>
            </w:pPr>
            <w:r>
              <w:rPr>
                <w:b w:val="0"/>
                <w:color w:val="231F20"/>
                <w:w w:val="80"/>
                <w:sz w:val="20"/>
              </w:rPr>
              <w:t>$1.70</w:t>
            </w:r>
          </w:p>
        </w:tc>
        <w:tc>
          <w:tcPr>
            <w:tcW w:w="300" w:type="dxa"/>
          </w:tcPr>
          <w:p>
            <w:pPr/>
          </w:p>
        </w:tc>
        <w:tc>
          <w:tcPr>
            <w:tcW w:w="1280" w:type="dxa"/>
          </w:tcPr>
          <w:p>
            <w:pPr>
              <w:pStyle w:val="TableParagraph"/>
              <w:spacing w:before="11"/>
              <w:ind w:right="313"/>
              <w:jc w:val="right"/>
              <w:rPr>
                <w:b w:val="0"/>
                <w:sz w:val="20"/>
              </w:rPr>
            </w:pPr>
            <w:r>
              <w:rPr>
                <w:b w:val="0"/>
                <w:color w:val="231F20"/>
                <w:w w:val="80"/>
                <w:sz w:val="20"/>
              </w:rPr>
              <w:t>28.0%</w:t>
            </w:r>
          </w:p>
        </w:tc>
      </w:tr>
    </w:tbl>
    <w:p>
      <w:pPr>
        <w:pStyle w:val="BodyText"/>
        <w:spacing w:line="244" w:lineRule="auto"/>
        <w:ind w:left="139" w:right="196"/>
        <w:jc w:val="both"/>
        <w:rPr>
          <w:b w:val="0"/>
        </w:rPr>
      </w:pPr>
      <w:r>
        <w:rPr/>
        <w:br w:type="column"/>
      </w:r>
      <w:r>
        <w:rPr>
          <w:b w:val="0"/>
          <w:color w:val="231F20"/>
          <w:w w:val="80"/>
        </w:rPr>
        <w:t>its</w:t>
      </w:r>
      <w:r>
        <w:rPr>
          <w:b w:val="0"/>
          <w:color w:val="231F20"/>
          <w:spacing w:val="-30"/>
          <w:w w:val="80"/>
        </w:rPr>
        <w:t> </w:t>
      </w:r>
      <w:r>
        <w:rPr>
          <w:b w:val="0"/>
          <w:color w:val="231F20"/>
          <w:w w:val="80"/>
        </w:rPr>
        <w:t>flight</w:t>
      </w:r>
      <w:r>
        <w:rPr>
          <w:b w:val="0"/>
          <w:color w:val="231F20"/>
          <w:spacing w:val="-31"/>
          <w:w w:val="80"/>
        </w:rPr>
        <w:t> </w:t>
      </w:r>
      <w:r>
        <w:rPr>
          <w:b w:val="0"/>
          <w:color w:val="231F20"/>
          <w:w w:val="80"/>
        </w:rPr>
        <w:t>schedule</w:t>
      </w:r>
      <w:r>
        <w:rPr>
          <w:b w:val="0"/>
          <w:color w:val="231F20"/>
          <w:spacing w:val="-32"/>
          <w:w w:val="80"/>
        </w:rPr>
        <w:t> </w:t>
      </w:r>
      <w:r>
        <w:rPr>
          <w:b w:val="0"/>
          <w:color w:val="231F20"/>
          <w:w w:val="80"/>
        </w:rPr>
        <w:t>by</w:t>
      </w:r>
      <w:r>
        <w:rPr>
          <w:b w:val="0"/>
          <w:color w:val="231F20"/>
          <w:spacing w:val="-31"/>
          <w:w w:val="80"/>
        </w:rPr>
        <w:t> </w:t>
      </w:r>
      <w:r>
        <w:rPr>
          <w:b w:val="0"/>
          <w:color w:val="231F20"/>
          <w:w w:val="80"/>
        </w:rPr>
        <w:t>reducing</w:t>
      </w:r>
      <w:r>
        <w:rPr>
          <w:b w:val="0"/>
          <w:color w:val="231F20"/>
          <w:spacing w:val="-32"/>
          <w:w w:val="80"/>
        </w:rPr>
        <w:t> </w:t>
      </w:r>
      <w:r>
        <w:rPr>
          <w:b w:val="0"/>
          <w:color w:val="231F20"/>
          <w:w w:val="80"/>
        </w:rPr>
        <w:t>frequency</w:t>
      </w:r>
      <w:r>
        <w:rPr>
          <w:b w:val="0"/>
          <w:color w:val="231F20"/>
          <w:spacing w:val="-32"/>
          <w:w w:val="80"/>
        </w:rPr>
        <w:t> </w:t>
      </w:r>
      <w:r>
        <w:rPr>
          <w:b w:val="0"/>
          <w:color w:val="231F20"/>
          <w:w w:val="80"/>
        </w:rPr>
        <w:t>on</w:t>
      </w:r>
      <w:r>
        <w:rPr>
          <w:b w:val="0"/>
          <w:color w:val="231F20"/>
          <w:spacing w:val="-31"/>
          <w:w w:val="80"/>
        </w:rPr>
        <w:t> </w:t>
      </w:r>
      <w:r>
        <w:rPr>
          <w:b w:val="0"/>
          <w:color w:val="231F20"/>
          <w:w w:val="80"/>
        </w:rPr>
        <w:t>less</w:t>
      </w:r>
      <w:r>
        <w:rPr>
          <w:b w:val="0"/>
          <w:color w:val="231F20"/>
          <w:spacing w:val="-31"/>
          <w:w w:val="80"/>
        </w:rPr>
        <w:t> </w:t>
      </w:r>
      <w:r>
        <w:rPr>
          <w:b w:val="0"/>
          <w:color w:val="231F20"/>
          <w:w w:val="80"/>
        </w:rPr>
        <w:t>profitable </w:t>
      </w:r>
      <w:r>
        <w:rPr>
          <w:b w:val="0"/>
          <w:color w:val="231F20"/>
          <w:w w:val="85"/>
        </w:rPr>
        <w:t>routes and reallocating capacity to potentially more rewarding</w:t>
      </w:r>
      <w:r>
        <w:rPr>
          <w:b w:val="0"/>
          <w:color w:val="231F20"/>
          <w:spacing w:val="-26"/>
          <w:w w:val="85"/>
        </w:rPr>
        <w:t> </w:t>
      </w:r>
      <w:r>
        <w:rPr>
          <w:b w:val="0"/>
          <w:color w:val="231F20"/>
          <w:w w:val="85"/>
        </w:rPr>
        <w:t>markets.</w:t>
      </w:r>
      <w:r>
        <w:rPr>
          <w:b w:val="0"/>
          <w:color w:val="231F20"/>
          <w:spacing w:val="-25"/>
          <w:w w:val="85"/>
        </w:rPr>
        <w:t> </w:t>
      </w:r>
      <w:r>
        <w:rPr>
          <w:b w:val="0"/>
          <w:color w:val="231F20"/>
          <w:w w:val="85"/>
        </w:rPr>
        <w:t>This</w:t>
      </w:r>
      <w:r>
        <w:rPr>
          <w:b w:val="0"/>
          <w:color w:val="231F20"/>
          <w:spacing w:val="-25"/>
          <w:w w:val="85"/>
        </w:rPr>
        <w:t> </w:t>
      </w:r>
      <w:r>
        <w:rPr>
          <w:b w:val="0"/>
          <w:color w:val="231F20"/>
          <w:w w:val="85"/>
        </w:rPr>
        <w:t>in</w:t>
      </w:r>
      <w:r>
        <w:rPr>
          <w:b w:val="0"/>
          <w:color w:val="231F20"/>
          <w:spacing w:val="-25"/>
          <w:w w:val="85"/>
        </w:rPr>
        <w:t> </w:t>
      </w:r>
      <w:r>
        <w:rPr>
          <w:b w:val="0"/>
          <w:color w:val="231F20"/>
          <w:w w:val="85"/>
        </w:rPr>
        <w:t>turn</w:t>
      </w:r>
      <w:r>
        <w:rPr>
          <w:b w:val="0"/>
          <w:color w:val="231F20"/>
          <w:spacing w:val="-25"/>
          <w:w w:val="85"/>
        </w:rPr>
        <w:t> </w:t>
      </w:r>
      <w:r>
        <w:rPr>
          <w:b w:val="0"/>
          <w:color w:val="231F20"/>
          <w:w w:val="85"/>
        </w:rPr>
        <w:t>has</w:t>
      </w:r>
      <w:r>
        <w:rPr>
          <w:b w:val="0"/>
          <w:color w:val="231F20"/>
          <w:spacing w:val="-26"/>
          <w:w w:val="85"/>
        </w:rPr>
        <w:t> </w:t>
      </w:r>
      <w:r>
        <w:rPr>
          <w:b w:val="0"/>
          <w:color w:val="231F20"/>
          <w:w w:val="85"/>
        </w:rPr>
        <w:t>allowed</w:t>
      </w:r>
      <w:r>
        <w:rPr>
          <w:b w:val="0"/>
          <w:color w:val="231F20"/>
          <w:spacing w:val="-27"/>
          <w:w w:val="85"/>
        </w:rPr>
        <w:t> </w:t>
      </w:r>
      <w:r>
        <w:rPr>
          <w:b w:val="0"/>
          <w:color w:val="231F20"/>
          <w:w w:val="85"/>
        </w:rPr>
        <w:t>the</w:t>
      </w:r>
      <w:r>
        <w:rPr>
          <w:b w:val="0"/>
          <w:color w:val="231F20"/>
          <w:spacing w:val="-25"/>
          <w:w w:val="85"/>
        </w:rPr>
        <w:t> </w:t>
      </w:r>
      <w:r>
        <w:rPr>
          <w:b w:val="0"/>
          <w:color w:val="231F20"/>
          <w:w w:val="85"/>
        </w:rPr>
        <w:t>Com- </w:t>
      </w:r>
      <w:r>
        <w:rPr>
          <w:b w:val="0"/>
          <w:color w:val="231F20"/>
          <w:w w:val="80"/>
        </w:rPr>
        <w:t>pany</w:t>
      </w:r>
      <w:r>
        <w:rPr>
          <w:b w:val="0"/>
          <w:color w:val="231F20"/>
          <w:spacing w:val="-24"/>
          <w:w w:val="80"/>
        </w:rPr>
        <w:t> </w:t>
      </w:r>
      <w:r>
        <w:rPr>
          <w:b w:val="0"/>
          <w:color w:val="231F20"/>
          <w:w w:val="80"/>
        </w:rPr>
        <w:t>to</w:t>
      </w:r>
      <w:r>
        <w:rPr>
          <w:b w:val="0"/>
          <w:color w:val="231F20"/>
          <w:spacing w:val="-23"/>
          <w:w w:val="80"/>
        </w:rPr>
        <w:t> </w:t>
      </w:r>
      <w:r>
        <w:rPr>
          <w:b w:val="0"/>
          <w:color w:val="231F20"/>
          <w:w w:val="80"/>
        </w:rPr>
        <w:t>reduce</w:t>
      </w:r>
      <w:r>
        <w:rPr>
          <w:b w:val="0"/>
          <w:color w:val="231F20"/>
          <w:spacing w:val="-24"/>
          <w:w w:val="80"/>
        </w:rPr>
        <w:t> </w:t>
      </w:r>
      <w:r>
        <w:rPr>
          <w:b w:val="0"/>
          <w:color w:val="231F20"/>
          <w:w w:val="80"/>
        </w:rPr>
        <w:t>the</w:t>
      </w:r>
      <w:r>
        <w:rPr>
          <w:b w:val="0"/>
          <w:color w:val="231F20"/>
          <w:spacing w:val="-23"/>
          <w:w w:val="80"/>
        </w:rPr>
        <w:t> </w:t>
      </w:r>
      <w:r>
        <w:rPr>
          <w:b w:val="0"/>
          <w:color w:val="231F20"/>
          <w:w w:val="80"/>
        </w:rPr>
        <w:t>number</w:t>
      </w:r>
      <w:r>
        <w:rPr>
          <w:b w:val="0"/>
          <w:color w:val="231F20"/>
          <w:spacing w:val="-23"/>
          <w:w w:val="80"/>
        </w:rPr>
        <w:t> </w:t>
      </w:r>
      <w:r>
        <w:rPr>
          <w:b w:val="0"/>
          <w:color w:val="231F20"/>
          <w:w w:val="80"/>
        </w:rPr>
        <w:t>of</w:t>
      </w:r>
      <w:r>
        <w:rPr>
          <w:b w:val="0"/>
          <w:color w:val="231F20"/>
          <w:spacing w:val="-23"/>
          <w:w w:val="80"/>
        </w:rPr>
        <w:t> </w:t>
      </w:r>
      <w:r>
        <w:rPr>
          <w:b w:val="0"/>
          <w:color w:val="231F20"/>
          <w:w w:val="80"/>
        </w:rPr>
        <w:t>aircraft</w:t>
      </w:r>
      <w:r>
        <w:rPr>
          <w:b w:val="0"/>
          <w:color w:val="231F20"/>
          <w:spacing w:val="-23"/>
          <w:w w:val="80"/>
        </w:rPr>
        <w:t> </w:t>
      </w:r>
      <w:r>
        <w:rPr>
          <w:b w:val="0"/>
          <w:color w:val="231F20"/>
          <w:w w:val="80"/>
        </w:rPr>
        <w:t>it</w:t>
      </w:r>
      <w:r>
        <w:rPr>
          <w:b w:val="0"/>
          <w:color w:val="231F20"/>
          <w:spacing w:val="-23"/>
          <w:w w:val="80"/>
        </w:rPr>
        <w:t> </w:t>
      </w:r>
      <w:r>
        <w:rPr>
          <w:b w:val="0"/>
          <w:color w:val="231F20"/>
          <w:w w:val="80"/>
        </w:rPr>
        <w:t>will</w:t>
      </w:r>
      <w:r>
        <w:rPr>
          <w:b w:val="0"/>
          <w:color w:val="231F20"/>
          <w:spacing w:val="-23"/>
          <w:w w:val="80"/>
        </w:rPr>
        <w:t> </w:t>
      </w:r>
      <w:r>
        <w:rPr>
          <w:b w:val="0"/>
          <w:color w:val="231F20"/>
          <w:w w:val="80"/>
        </w:rPr>
        <w:t>add</w:t>
      </w:r>
      <w:r>
        <w:rPr>
          <w:b w:val="0"/>
          <w:color w:val="231F20"/>
          <w:spacing w:val="-24"/>
          <w:w w:val="80"/>
        </w:rPr>
        <w:t> </w:t>
      </w:r>
      <w:r>
        <w:rPr>
          <w:b w:val="0"/>
          <w:color w:val="231F20"/>
          <w:w w:val="80"/>
        </w:rPr>
        <w:t>to</w:t>
      </w:r>
      <w:r>
        <w:rPr>
          <w:b w:val="0"/>
          <w:color w:val="231F20"/>
          <w:spacing w:val="-23"/>
          <w:w w:val="80"/>
        </w:rPr>
        <w:t> </w:t>
      </w:r>
      <w:r>
        <w:rPr>
          <w:b w:val="0"/>
          <w:color w:val="231F20"/>
          <w:w w:val="80"/>
        </w:rPr>
        <w:t>its</w:t>
      </w:r>
      <w:r>
        <w:rPr>
          <w:b w:val="0"/>
          <w:color w:val="231F20"/>
          <w:spacing w:val="-22"/>
          <w:w w:val="80"/>
        </w:rPr>
        <w:t> </w:t>
      </w:r>
      <w:r>
        <w:rPr>
          <w:b w:val="0"/>
          <w:color w:val="231F20"/>
          <w:w w:val="80"/>
        </w:rPr>
        <w:t>fleet in</w:t>
      </w:r>
      <w:r>
        <w:rPr>
          <w:b w:val="0"/>
          <w:color w:val="231F20"/>
          <w:spacing w:val="-6"/>
          <w:w w:val="80"/>
        </w:rPr>
        <w:t> </w:t>
      </w:r>
      <w:r>
        <w:rPr>
          <w:b w:val="0"/>
          <w:color w:val="231F20"/>
          <w:w w:val="80"/>
        </w:rPr>
        <w:t>2008.</w:t>
      </w:r>
      <w:r>
        <w:rPr>
          <w:b w:val="0"/>
          <w:color w:val="231F20"/>
          <w:spacing w:val="-5"/>
          <w:w w:val="80"/>
        </w:rPr>
        <w:t> </w:t>
      </w:r>
      <w:r>
        <w:rPr>
          <w:b w:val="0"/>
          <w:color w:val="231F20"/>
          <w:w w:val="80"/>
        </w:rPr>
        <w:t>As</w:t>
      </w:r>
      <w:r>
        <w:rPr>
          <w:b w:val="0"/>
          <w:color w:val="231F20"/>
          <w:spacing w:val="-6"/>
          <w:w w:val="80"/>
        </w:rPr>
        <w:t> </w:t>
      </w:r>
      <w:r>
        <w:rPr>
          <w:b w:val="0"/>
          <w:color w:val="231F20"/>
          <w:w w:val="80"/>
        </w:rPr>
        <w:t>discussed</w:t>
      </w:r>
      <w:r>
        <w:rPr>
          <w:b w:val="0"/>
          <w:color w:val="231F20"/>
          <w:spacing w:val="-6"/>
          <w:w w:val="80"/>
        </w:rPr>
        <w:t> </w:t>
      </w:r>
      <w:r>
        <w:rPr>
          <w:b w:val="0"/>
          <w:color w:val="231F20"/>
          <w:w w:val="80"/>
        </w:rPr>
        <w:t>further</w:t>
      </w:r>
      <w:r>
        <w:rPr>
          <w:b w:val="0"/>
          <w:color w:val="231F20"/>
          <w:spacing w:val="-5"/>
          <w:w w:val="80"/>
        </w:rPr>
        <w:t> </w:t>
      </w:r>
      <w:r>
        <w:rPr>
          <w:b w:val="0"/>
          <w:color w:val="231F20"/>
          <w:w w:val="80"/>
        </w:rPr>
        <w:t>below</w:t>
      </w:r>
      <w:r>
        <w:rPr>
          <w:b w:val="0"/>
          <w:color w:val="231F20"/>
          <w:spacing w:val="-7"/>
          <w:w w:val="80"/>
        </w:rPr>
        <w:t> </w:t>
      </w:r>
      <w:r>
        <w:rPr>
          <w:b w:val="0"/>
          <w:color w:val="231F20"/>
          <w:w w:val="80"/>
        </w:rPr>
        <w:t>under</w:t>
      </w:r>
      <w:r>
        <w:rPr>
          <w:b w:val="0"/>
          <w:color w:val="231F20"/>
          <w:spacing w:val="-6"/>
          <w:w w:val="80"/>
        </w:rPr>
        <w:t> </w:t>
      </w:r>
      <w:r>
        <w:rPr>
          <w:b w:val="0"/>
          <w:color w:val="231F20"/>
          <w:w w:val="80"/>
        </w:rPr>
        <w:t>“Properties,” the</w:t>
      </w:r>
      <w:r>
        <w:rPr>
          <w:b w:val="0"/>
          <w:color w:val="231F20"/>
          <w:spacing w:val="-26"/>
          <w:w w:val="80"/>
        </w:rPr>
        <w:t> </w:t>
      </w:r>
      <w:r>
        <w:rPr>
          <w:b w:val="0"/>
          <w:color w:val="231F20"/>
          <w:w w:val="80"/>
        </w:rPr>
        <w:t>Company</w:t>
      </w:r>
      <w:r>
        <w:rPr>
          <w:b w:val="0"/>
          <w:color w:val="231F20"/>
          <w:spacing w:val="-27"/>
          <w:w w:val="80"/>
        </w:rPr>
        <w:t> </w:t>
      </w:r>
      <w:r>
        <w:rPr>
          <w:b w:val="0"/>
          <w:color w:val="231F20"/>
          <w:w w:val="80"/>
        </w:rPr>
        <w:t>has</w:t>
      </w:r>
      <w:r>
        <w:rPr>
          <w:b w:val="0"/>
          <w:color w:val="231F20"/>
          <w:spacing w:val="-25"/>
          <w:w w:val="80"/>
        </w:rPr>
        <w:t> </w:t>
      </w:r>
      <w:r>
        <w:rPr>
          <w:b w:val="0"/>
          <w:color w:val="231F20"/>
          <w:w w:val="80"/>
        </w:rPr>
        <w:t>also</w:t>
      </w:r>
      <w:r>
        <w:rPr>
          <w:b w:val="0"/>
          <w:color w:val="231F20"/>
          <w:spacing w:val="-26"/>
          <w:w w:val="80"/>
        </w:rPr>
        <w:t> </w:t>
      </w:r>
      <w:r>
        <w:rPr>
          <w:b w:val="0"/>
          <w:color w:val="231F20"/>
          <w:w w:val="80"/>
        </w:rPr>
        <w:t>adjusted</w:t>
      </w:r>
      <w:r>
        <w:rPr>
          <w:b w:val="0"/>
          <w:color w:val="231F20"/>
          <w:spacing w:val="-26"/>
          <w:w w:val="80"/>
        </w:rPr>
        <w:t> </w:t>
      </w:r>
      <w:r>
        <w:rPr>
          <w:b w:val="0"/>
          <w:color w:val="231F20"/>
          <w:w w:val="80"/>
        </w:rPr>
        <w:t>its</w:t>
      </w:r>
      <w:r>
        <w:rPr>
          <w:b w:val="0"/>
          <w:color w:val="231F20"/>
          <w:spacing w:val="-25"/>
          <w:w w:val="80"/>
        </w:rPr>
        <w:t> </w:t>
      </w:r>
      <w:r>
        <w:rPr>
          <w:b w:val="0"/>
          <w:color w:val="231F20"/>
          <w:w w:val="80"/>
        </w:rPr>
        <w:t>aircraft</w:t>
      </w:r>
      <w:r>
        <w:rPr>
          <w:b w:val="0"/>
          <w:color w:val="231F20"/>
          <w:spacing w:val="-26"/>
          <w:w w:val="80"/>
        </w:rPr>
        <w:t> </w:t>
      </w:r>
      <w:r>
        <w:rPr>
          <w:b w:val="0"/>
          <w:color w:val="231F20"/>
          <w:w w:val="80"/>
        </w:rPr>
        <w:t>deliveries</w:t>
      </w:r>
      <w:r>
        <w:rPr>
          <w:b w:val="0"/>
          <w:color w:val="231F20"/>
          <w:spacing w:val="-27"/>
          <w:w w:val="80"/>
        </w:rPr>
        <w:t> </w:t>
      </w:r>
      <w:r>
        <w:rPr>
          <w:b w:val="0"/>
          <w:color w:val="231F20"/>
          <w:w w:val="80"/>
        </w:rPr>
        <w:t>from </w:t>
      </w:r>
      <w:r>
        <w:rPr>
          <w:b w:val="0"/>
          <w:color w:val="231F20"/>
          <w:w w:val="90"/>
        </w:rPr>
        <w:t>Boeing.</w:t>
      </w:r>
    </w:p>
    <w:p>
      <w:pPr>
        <w:pStyle w:val="BodyText"/>
        <w:spacing w:line="244" w:lineRule="auto" w:before="135"/>
        <w:ind w:left="139" w:right="194" w:firstLine="400"/>
        <w:jc w:val="both"/>
        <w:rPr>
          <w:b w:val="0"/>
        </w:rPr>
      </w:pPr>
      <w:r>
        <w:rPr>
          <w:b w:val="0"/>
          <w:color w:val="231F20"/>
          <w:w w:val="80"/>
        </w:rPr>
        <w:t>In</w:t>
      </w:r>
      <w:r>
        <w:rPr>
          <w:b w:val="0"/>
          <w:color w:val="231F20"/>
          <w:spacing w:val="-8"/>
          <w:w w:val="80"/>
        </w:rPr>
        <w:t> </w:t>
      </w:r>
      <w:r>
        <w:rPr>
          <w:b w:val="0"/>
          <w:color w:val="231F20"/>
          <w:w w:val="80"/>
        </w:rPr>
        <w:t>addition</w:t>
      </w:r>
      <w:r>
        <w:rPr>
          <w:b w:val="0"/>
          <w:color w:val="231F20"/>
          <w:spacing w:val="-10"/>
          <w:w w:val="80"/>
        </w:rPr>
        <w:t> </w:t>
      </w:r>
      <w:r>
        <w:rPr>
          <w:b w:val="0"/>
          <w:color w:val="231F20"/>
          <w:w w:val="80"/>
        </w:rPr>
        <w:t>to</w:t>
      </w:r>
      <w:r>
        <w:rPr>
          <w:b w:val="0"/>
          <w:color w:val="231F20"/>
          <w:spacing w:val="-9"/>
          <w:w w:val="80"/>
        </w:rPr>
        <w:t> </w:t>
      </w:r>
      <w:r>
        <w:rPr>
          <w:b w:val="0"/>
          <w:color w:val="231F20"/>
          <w:w w:val="80"/>
        </w:rPr>
        <w:t>schedule</w:t>
      </w:r>
      <w:r>
        <w:rPr>
          <w:b w:val="0"/>
          <w:color w:val="231F20"/>
          <w:spacing w:val="-10"/>
          <w:w w:val="80"/>
        </w:rPr>
        <w:t> </w:t>
      </w:r>
      <w:r>
        <w:rPr>
          <w:b w:val="0"/>
          <w:color w:val="231F20"/>
          <w:w w:val="80"/>
        </w:rPr>
        <w:t>adjustments,</w:t>
      </w:r>
      <w:r>
        <w:rPr>
          <w:b w:val="0"/>
          <w:color w:val="231F20"/>
          <w:spacing w:val="-9"/>
          <w:w w:val="80"/>
        </w:rPr>
        <w:t> </w:t>
      </w:r>
      <w:r>
        <w:rPr>
          <w:b w:val="0"/>
          <w:color w:val="231F20"/>
          <w:w w:val="80"/>
        </w:rPr>
        <w:t>the</w:t>
      </w:r>
      <w:r>
        <w:rPr>
          <w:b w:val="0"/>
          <w:color w:val="231F20"/>
          <w:spacing w:val="-9"/>
          <w:w w:val="80"/>
        </w:rPr>
        <w:t> </w:t>
      </w:r>
      <w:r>
        <w:rPr>
          <w:b w:val="0"/>
          <w:color w:val="231F20"/>
          <w:w w:val="80"/>
        </w:rPr>
        <w:t>Company </w:t>
      </w:r>
      <w:r>
        <w:rPr>
          <w:b w:val="0"/>
          <w:color w:val="231F20"/>
          <w:w w:val="85"/>
        </w:rPr>
        <w:t>has</w:t>
      </w:r>
      <w:r>
        <w:rPr>
          <w:b w:val="0"/>
          <w:color w:val="231F20"/>
          <w:spacing w:val="-16"/>
          <w:w w:val="85"/>
        </w:rPr>
        <w:t> </w:t>
      </w:r>
      <w:r>
        <w:rPr>
          <w:b w:val="0"/>
          <w:color w:val="231F20"/>
          <w:w w:val="85"/>
        </w:rPr>
        <w:t>developed</w:t>
      </w:r>
      <w:r>
        <w:rPr>
          <w:b w:val="0"/>
          <w:color w:val="231F20"/>
          <w:spacing w:val="-17"/>
          <w:w w:val="85"/>
        </w:rPr>
        <w:t> </w:t>
      </w:r>
      <w:r>
        <w:rPr>
          <w:b w:val="0"/>
          <w:color w:val="231F20"/>
          <w:w w:val="85"/>
        </w:rPr>
        <w:t>several</w:t>
      </w:r>
      <w:r>
        <w:rPr>
          <w:b w:val="0"/>
          <w:color w:val="231F20"/>
          <w:spacing w:val="-17"/>
          <w:w w:val="85"/>
        </w:rPr>
        <w:t> </w:t>
      </w:r>
      <w:r>
        <w:rPr>
          <w:b w:val="0"/>
          <w:color w:val="231F20"/>
          <w:w w:val="85"/>
        </w:rPr>
        <w:t>initiatives</w:t>
      </w:r>
      <w:r>
        <w:rPr>
          <w:b w:val="0"/>
          <w:color w:val="231F20"/>
          <w:spacing w:val="-16"/>
          <w:w w:val="85"/>
        </w:rPr>
        <w:t> </w:t>
      </w:r>
      <w:r>
        <w:rPr>
          <w:b w:val="0"/>
          <w:color w:val="231F20"/>
          <w:w w:val="85"/>
        </w:rPr>
        <w:t>designed</w:t>
      </w:r>
      <w:r>
        <w:rPr>
          <w:b w:val="0"/>
          <w:color w:val="231F20"/>
          <w:spacing w:val="-16"/>
          <w:w w:val="85"/>
        </w:rPr>
        <w:t> </w:t>
      </w:r>
      <w:r>
        <w:rPr>
          <w:b w:val="0"/>
          <w:color w:val="231F20"/>
          <w:w w:val="85"/>
        </w:rPr>
        <w:t>to</w:t>
      </w:r>
      <w:r>
        <w:rPr>
          <w:b w:val="0"/>
          <w:color w:val="231F20"/>
          <w:spacing w:val="-16"/>
          <w:w w:val="85"/>
        </w:rPr>
        <w:t> </w:t>
      </w:r>
      <w:r>
        <w:rPr>
          <w:b w:val="0"/>
          <w:color w:val="231F20"/>
          <w:w w:val="85"/>
        </w:rPr>
        <w:t>enhance Customer Service and to help offset increasing</w:t>
      </w:r>
      <w:r>
        <w:rPr>
          <w:b w:val="0"/>
          <w:color w:val="231F20"/>
          <w:spacing w:val="-23"/>
          <w:w w:val="85"/>
        </w:rPr>
        <w:t> </w:t>
      </w:r>
      <w:r>
        <w:rPr>
          <w:b w:val="0"/>
          <w:color w:val="231F20"/>
          <w:w w:val="85"/>
        </w:rPr>
        <w:t>costs through</w:t>
      </w:r>
      <w:r>
        <w:rPr>
          <w:b w:val="0"/>
          <w:color w:val="231F20"/>
          <w:spacing w:val="-10"/>
          <w:w w:val="85"/>
        </w:rPr>
        <w:t> </w:t>
      </w:r>
      <w:r>
        <w:rPr>
          <w:b w:val="0"/>
          <w:color w:val="231F20"/>
          <w:w w:val="85"/>
        </w:rPr>
        <w:t>improving</w:t>
      </w:r>
      <w:r>
        <w:rPr>
          <w:b w:val="0"/>
          <w:color w:val="231F20"/>
          <w:spacing w:val="-10"/>
          <w:w w:val="85"/>
        </w:rPr>
        <w:t> </w:t>
      </w:r>
      <w:r>
        <w:rPr>
          <w:b w:val="0"/>
          <w:color w:val="231F20"/>
          <w:w w:val="85"/>
        </w:rPr>
        <w:t>future</w:t>
      </w:r>
      <w:r>
        <w:rPr>
          <w:b w:val="0"/>
          <w:color w:val="231F20"/>
          <w:spacing w:val="-9"/>
          <w:w w:val="85"/>
        </w:rPr>
        <w:t> </w:t>
      </w:r>
      <w:r>
        <w:rPr>
          <w:b w:val="0"/>
          <w:color w:val="231F20"/>
          <w:w w:val="85"/>
        </w:rPr>
        <w:t>revenues.</w:t>
      </w:r>
      <w:r>
        <w:rPr>
          <w:b w:val="0"/>
          <w:color w:val="231F20"/>
          <w:spacing w:val="-11"/>
          <w:w w:val="85"/>
        </w:rPr>
        <w:t> </w:t>
      </w:r>
      <w:r>
        <w:rPr>
          <w:b w:val="0"/>
          <w:color w:val="231F20"/>
          <w:w w:val="85"/>
        </w:rPr>
        <w:t>These</w:t>
      </w:r>
      <w:r>
        <w:rPr>
          <w:b w:val="0"/>
          <w:color w:val="231F20"/>
          <w:spacing w:val="-10"/>
          <w:w w:val="85"/>
        </w:rPr>
        <w:t> </w:t>
      </w:r>
      <w:r>
        <w:rPr>
          <w:b w:val="0"/>
          <w:color w:val="231F20"/>
          <w:w w:val="85"/>
        </w:rPr>
        <w:t>initiatives </w:t>
      </w:r>
      <w:r>
        <w:rPr>
          <w:b w:val="0"/>
          <w:color w:val="231F20"/>
          <w:w w:val="80"/>
        </w:rPr>
        <w:t>include, among</w:t>
      </w:r>
      <w:r>
        <w:rPr>
          <w:b w:val="0"/>
          <w:color w:val="231F20"/>
          <w:spacing w:val="-32"/>
          <w:w w:val="80"/>
        </w:rPr>
        <w:t> </w:t>
      </w:r>
      <w:r>
        <w:rPr>
          <w:b w:val="0"/>
          <w:color w:val="231F20"/>
          <w:w w:val="80"/>
        </w:rPr>
        <w:t>others:</w:t>
      </w:r>
    </w:p>
    <w:p>
      <w:pPr>
        <w:pStyle w:val="ListParagraph"/>
        <w:numPr>
          <w:ilvl w:val="0"/>
          <w:numId w:val="2"/>
        </w:numPr>
        <w:tabs>
          <w:tab w:pos="540" w:val="left" w:leader="none"/>
        </w:tabs>
        <w:spacing w:line="244" w:lineRule="auto" w:before="136" w:after="0"/>
        <w:ind w:left="539" w:right="196" w:hanging="200"/>
        <w:jc w:val="both"/>
        <w:rPr>
          <w:b w:val="0"/>
          <w:sz w:val="20"/>
        </w:rPr>
      </w:pPr>
      <w:r>
        <w:rPr>
          <w:b w:val="0"/>
          <w:color w:val="231F20"/>
          <w:w w:val="90"/>
          <w:sz w:val="20"/>
        </w:rPr>
        <w:t>Implementation of a new Customer</w:t>
      </w:r>
      <w:r>
        <w:rPr>
          <w:b w:val="0"/>
          <w:color w:val="231F20"/>
          <w:spacing w:val="-6"/>
          <w:w w:val="90"/>
          <w:sz w:val="20"/>
        </w:rPr>
        <w:t> </w:t>
      </w:r>
      <w:r>
        <w:rPr>
          <w:b w:val="0"/>
          <w:color w:val="231F20"/>
          <w:w w:val="90"/>
          <w:sz w:val="20"/>
        </w:rPr>
        <w:t>boarding </w:t>
      </w:r>
      <w:r>
        <w:rPr>
          <w:b w:val="0"/>
          <w:color w:val="231F20"/>
          <w:w w:val="80"/>
          <w:sz w:val="20"/>
        </w:rPr>
        <w:t>method for</w:t>
      </w:r>
      <w:r>
        <w:rPr>
          <w:b w:val="0"/>
          <w:color w:val="231F20"/>
          <w:spacing w:val="18"/>
          <w:w w:val="80"/>
          <w:sz w:val="20"/>
        </w:rPr>
        <w:t> </w:t>
      </w:r>
      <w:r>
        <w:rPr>
          <w:b w:val="0"/>
          <w:color w:val="231F20"/>
          <w:w w:val="80"/>
          <w:sz w:val="20"/>
        </w:rPr>
        <w:t>flights;</w:t>
      </w:r>
    </w:p>
    <w:p>
      <w:pPr>
        <w:pStyle w:val="ListParagraph"/>
        <w:numPr>
          <w:ilvl w:val="0"/>
          <w:numId w:val="2"/>
        </w:numPr>
        <w:tabs>
          <w:tab w:pos="540" w:val="left" w:leader="none"/>
        </w:tabs>
        <w:spacing w:line="244" w:lineRule="auto" w:before="136" w:after="0"/>
        <w:ind w:left="539" w:right="198" w:hanging="200"/>
        <w:jc w:val="both"/>
        <w:rPr>
          <w:b w:val="0"/>
          <w:sz w:val="20"/>
        </w:rPr>
      </w:pPr>
      <w:r>
        <w:rPr>
          <w:b w:val="0"/>
          <w:color w:val="231F20"/>
          <w:w w:val="85"/>
          <w:sz w:val="20"/>
        </w:rPr>
        <w:t>Commencement</w:t>
      </w:r>
      <w:r>
        <w:rPr>
          <w:b w:val="0"/>
          <w:color w:val="231F20"/>
          <w:spacing w:val="-24"/>
          <w:w w:val="85"/>
          <w:sz w:val="20"/>
        </w:rPr>
        <w:t> </w:t>
      </w:r>
      <w:r>
        <w:rPr>
          <w:b w:val="0"/>
          <w:color w:val="231F20"/>
          <w:w w:val="85"/>
          <w:sz w:val="20"/>
        </w:rPr>
        <w:t>of</w:t>
      </w:r>
      <w:r>
        <w:rPr>
          <w:b w:val="0"/>
          <w:color w:val="231F20"/>
          <w:spacing w:val="-22"/>
          <w:w w:val="85"/>
          <w:sz w:val="20"/>
        </w:rPr>
        <w:t> </w:t>
      </w:r>
      <w:r>
        <w:rPr>
          <w:b w:val="0"/>
          <w:color w:val="231F20"/>
          <w:w w:val="85"/>
          <w:sz w:val="20"/>
        </w:rPr>
        <w:t>a</w:t>
      </w:r>
      <w:r>
        <w:rPr>
          <w:b w:val="0"/>
          <w:color w:val="231F20"/>
          <w:spacing w:val="-22"/>
          <w:w w:val="85"/>
          <w:sz w:val="20"/>
        </w:rPr>
        <w:t> </w:t>
      </w:r>
      <w:r>
        <w:rPr>
          <w:b w:val="0"/>
          <w:color w:val="231F20"/>
          <w:w w:val="85"/>
          <w:sz w:val="20"/>
        </w:rPr>
        <w:t>significant</w:t>
      </w:r>
      <w:r>
        <w:rPr>
          <w:b w:val="0"/>
          <w:color w:val="231F20"/>
          <w:spacing w:val="-22"/>
          <w:w w:val="85"/>
          <w:sz w:val="20"/>
        </w:rPr>
        <w:t> </w:t>
      </w:r>
      <w:r>
        <w:rPr>
          <w:b w:val="0"/>
          <w:color w:val="231F20"/>
          <w:w w:val="85"/>
          <w:sz w:val="20"/>
        </w:rPr>
        <w:t>gate</w:t>
      </w:r>
      <w:r>
        <w:rPr>
          <w:b w:val="0"/>
          <w:color w:val="231F20"/>
          <w:spacing w:val="-23"/>
          <w:w w:val="85"/>
          <w:sz w:val="20"/>
        </w:rPr>
        <w:t> </w:t>
      </w:r>
      <w:r>
        <w:rPr>
          <w:b w:val="0"/>
          <w:color w:val="231F20"/>
          <w:w w:val="85"/>
          <w:sz w:val="20"/>
        </w:rPr>
        <w:t>re-design</w:t>
      </w:r>
      <w:r>
        <w:rPr>
          <w:b w:val="0"/>
          <w:color w:val="231F20"/>
          <w:spacing w:val="-22"/>
          <w:w w:val="85"/>
          <w:sz w:val="20"/>
        </w:rPr>
        <w:t> </w:t>
      </w:r>
      <w:r>
        <w:rPr>
          <w:b w:val="0"/>
          <w:color w:val="231F20"/>
          <w:w w:val="85"/>
          <w:sz w:val="20"/>
        </w:rPr>
        <w:t>to </w:t>
      </w:r>
      <w:r>
        <w:rPr>
          <w:b w:val="0"/>
          <w:color w:val="231F20"/>
          <w:w w:val="80"/>
          <w:sz w:val="20"/>
        </w:rPr>
        <w:t>enhance</w:t>
      </w:r>
      <w:r>
        <w:rPr>
          <w:b w:val="0"/>
          <w:color w:val="231F20"/>
          <w:spacing w:val="-10"/>
          <w:w w:val="80"/>
          <w:sz w:val="20"/>
        </w:rPr>
        <w:t> </w:t>
      </w:r>
      <w:r>
        <w:rPr>
          <w:b w:val="0"/>
          <w:color w:val="231F20"/>
          <w:w w:val="80"/>
          <w:sz w:val="20"/>
        </w:rPr>
        <w:t>the</w:t>
      </w:r>
      <w:r>
        <w:rPr>
          <w:b w:val="0"/>
          <w:color w:val="231F20"/>
          <w:spacing w:val="-7"/>
          <w:w w:val="80"/>
          <w:sz w:val="20"/>
        </w:rPr>
        <w:t> </w:t>
      </w:r>
      <w:r>
        <w:rPr>
          <w:b w:val="0"/>
          <w:color w:val="231F20"/>
          <w:w w:val="80"/>
          <w:sz w:val="20"/>
        </w:rPr>
        <w:t>airport</w:t>
      </w:r>
      <w:r>
        <w:rPr>
          <w:b w:val="0"/>
          <w:color w:val="231F20"/>
          <w:spacing w:val="-7"/>
          <w:w w:val="80"/>
          <w:sz w:val="20"/>
        </w:rPr>
        <w:t> </w:t>
      </w:r>
      <w:r>
        <w:rPr>
          <w:b w:val="0"/>
          <w:color w:val="231F20"/>
          <w:w w:val="80"/>
          <w:sz w:val="20"/>
        </w:rPr>
        <w:t>experience</w:t>
      </w:r>
      <w:r>
        <w:rPr>
          <w:b w:val="0"/>
          <w:color w:val="231F20"/>
          <w:spacing w:val="-10"/>
          <w:w w:val="80"/>
          <w:sz w:val="20"/>
        </w:rPr>
        <w:t> </w:t>
      </w:r>
      <w:r>
        <w:rPr>
          <w:b w:val="0"/>
          <w:color w:val="231F20"/>
          <w:w w:val="80"/>
          <w:sz w:val="20"/>
        </w:rPr>
        <w:t>for</w:t>
      </w:r>
      <w:r>
        <w:rPr>
          <w:b w:val="0"/>
          <w:color w:val="231F20"/>
          <w:spacing w:val="-6"/>
          <w:w w:val="80"/>
          <w:sz w:val="20"/>
        </w:rPr>
        <w:t> </w:t>
      </w:r>
      <w:r>
        <w:rPr>
          <w:b w:val="0"/>
          <w:color w:val="231F20"/>
          <w:w w:val="80"/>
          <w:sz w:val="20"/>
        </w:rPr>
        <w:t>Customers;</w:t>
      </w:r>
    </w:p>
    <w:p>
      <w:pPr>
        <w:pStyle w:val="ListParagraph"/>
        <w:numPr>
          <w:ilvl w:val="0"/>
          <w:numId w:val="2"/>
        </w:numPr>
        <w:tabs>
          <w:tab w:pos="540" w:val="left" w:leader="none"/>
        </w:tabs>
        <w:spacing w:line="244" w:lineRule="auto" w:before="136" w:after="0"/>
        <w:ind w:left="539" w:right="196" w:hanging="200"/>
        <w:jc w:val="both"/>
        <w:rPr>
          <w:b w:val="0"/>
          <w:sz w:val="20"/>
        </w:rPr>
      </w:pPr>
      <w:r>
        <w:rPr>
          <w:b w:val="0"/>
          <w:color w:val="231F20"/>
          <w:w w:val="85"/>
          <w:sz w:val="20"/>
        </w:rPr>
        <w:t>Introduction</w:t>
      </w:r>
      <w:r>
        <w:rPr>
          <w:b w:val="0"/>
          <w:color w:val="231F20"/>
          <w:spacing w:val="-15"/>
          <w:w w:val="85"/>
          <w:sz w:val="20"/>
        </w:rPr>
        <w:t> </w:t>
      </w:r>
      <w:r>
        <w:rPr>
          <w:b w:val="0"/>
          <w:color w:val="231F20"/>
          <w:w w:val="85"/>
          <w:sz w:val="20"/>
        </w:rPr>
        <w:t>of</w:t>
      </w:r>
      <w:r>
        <w:rPr>
          <w:b w:val="0"/>
          <w:color w:val="231F20"/>
          <w:spacing w:val="-14"/>
          <w:w w:val="85"/>
          <w:sz w:val="20"/>
        </w:rPr>
        <w:t> </w:t>
      </w:r>
      <w:r>
        <w:rPr>
          <w:b w:val="0"/>
          <w:color w:val="231F20"/>
          <w:w w:val="85"/>
          <w:sz w:val="20"/>
        </w:rPr>
        <w:t>a</w:t>
      </w:r>
      <w:r>
        <w:rPr>
          <w:b w:val="0"/>
          <w:color w:val="231F20"/>
          <w:spacing w:val="-15"/>
          <w:w w:val="85"/>
          <w:sz w:val="20"/>
        </w:rPr>
        <w:t> </w:t>
      </w:r>
      <w:r>
        <w:rPr>
          <w:b w:val="0"/>
          <w:color w:val="231F20"/>
          <w:w w:val="85"/>
          <w:sz w:val="20"/>
        </w:rPr>
        <w:t>new</w:t>
      </w:r>
      <w:r>
        <w:rPr>
          <w:b w:val="0"/>
          <w:color w:val="231F20"/>
          <w:spacing w:val="-16"/>
          <w:w w:val="85"/>
          <w:sz w:val="20"/>
        </w:rPr>
        <w:t> </w:t>
      </w:r>
      <w:r>
        <w:rPr>
          <w:b w:val="0"/>
          <w:color w:val="231F20"/>
          <w:w w:val="85"/>
          <w:sz w:val="20"/>
        </w:rPr>
        <w:t>fare</w:t>
      </w:r>
      <w:r>
        <w:rPr>
          <w:b w:val="0"/>
          <w:color w:val="231F20"/>
          <w:spacing w:val="-15"/>
          <w:w w:val="85"/>
          <w:sz w:val="20"/>
        </w:rPr>
        <w:t> </w:t>
      </w:r>
      <w:r>
        <w:rPr>
          <w:b w:val="0"/>
          <w:color w:val="231F20"/>
          <w:w w:val="85"/>
          <w:sz w:val="20"/>
        </w:rPr>
        <w:t>structure,</w:t>
      </w:r>
      <w:r>
        <w:rPr>
          <w:b w:val="0"/>
          <w:color w:val="231F20"/>
          <w:spacing w:val="-15"/>
          <w:w w:val="85"/>
          <w:sz w:val="20"/>
        </w:rPr>
        <w:t> </w:t>
      </w:r>
      <w:r>
        <w:rPr>
          <w:b w:val="0"/>
          <w:color w:val="231F20"/>
          <w:w w:val="85"/>
          <w:sz w:val="20"/>
        </w:rPr>
        <w:t>including</w:t>
      </w:r>
      <w:r>
        <w:rPr>
          <w:b w:val="0"/>
          <w:color w:val="231F20"/>
          <w:spacing w:val="-15"/>
          <w:w w:val="85"/>
          <w:sz w:val="20"/>
        </w:rPr>
        <w:t> </w:t>
      </w:r>
      <w:r>
        <w:rPr>
          <w:b w:val="0"/>
          <w:color w:val="231F20"/>
          <w:w w:val="85"/>
          <w:sz w:val="20"/>
        </w:rPr>
        <w:t>a </w:t>
      </w:r>
      <w:r>
        <w:rPr>
          <w:b w:val="0"/>
          <w:color w:val="231F20"/>
          <w:w w:val="80"/>
          <w:sz w:val="20"/>
        </w:rPr>
        <w:t>“Business Select”</w:t>
      </w:r>
      <w:r>
        <w:rPr>
          <w:b w:val="0"/>
          <w:color w:val="231F20"/>
          <w:spacing w:val="-38"/>
          <w:w w:val="80"/>
          <w:sz w:val="20"/>
        </w:rPr>
        <w:t> </w:t>
      </w:r>
      <w:r>
        <w:rPr>
          <w:b w:val="0"/>
          <w:color w:val="231F20"/>
          <w:w w:val="80"/>
          <w:sz w:val="20"/>
        </w:rPr>
        <w:t>product;</w:t>
      </w:r>
    </w:p>
    <w:p>
      <w:pPr>
        <w:pStyle w:val="ListParagraph"/>
        <w:numPr>
          <w:ilvl w:val="0"/>
          <w:numId w:val="2"/>
        </w:numPr>
        <w:tabs>
          <w:tab w:pos="540" w:val="left" w:leader="none"/>
        </w:tabs>
        <w:spacing w:line="244" w:lineRule="auto" w:before="136" w:after="0"/>
        <w:ind w:left="539" w:right="196" w:hanging="200"/>
        <w:jc w:val="both"/>
        <w:rPr>
          <w:b w:val="0"/>
          <w:sz w:val="20"/>
        </w:rPr>
      </w:pPr>
      <w:r>
        <w:rPr>
          <w:b w:val="0"/>
          <w:color w:val="231F20"/>
          <w:w w:val="85"/>
          <w:sz w:val="20"/>
        </w:rPr>
        <w:t>Introduction</w:t>
      </w:r>
      <w:r>
        <w:rPr>
          <w:b w:val="0"/>
          <w:color w:val="231F20"/>
          <w:spacing w:val="-18"/>
          <w:w w:val="85"/>
          <w:sz w:val="20"/>
        </w:rPr>
        <w:t> </w:t>
      </w:r>
      <w:r>
        <w:rPr>
          <w:b w:val="0"/>
          <w:color w:val="231F20"/>
          <w:w w:val="85"/>
          <w:sz w:val="20"/>
        </w:rPr>
        <w:t>of</w:t>
      </w:r>
      <w:r>
        <w:rPr>
          <w:b w:val="0"/>
          <w:color w:val="231F20"/>
          <w:spacing w:val="-18"/>
          <w:w w:val="85"/>
          <w:sz w:val="20"/>
        </w:rPr>
        <w:t> </w:t>
      </w:r>
      <w:r>
        <w:rPr>
          <w:b w:val="0"/>
          <w:color w:val="231F20"/>
          <w:w w:val="85"/>
          <w:sz w:val="20"/>
        </w:rPr>
        <w:t>enhancements</w:t>
      </w:r>
      <w:r>
        <w:rPr>
          <w:b w:val="0"/>
          <w:color w:val="231F20"/>
          <w:spacing w:val="-20"/>
          <w:w w:val="85"/>
          <w:sz w:val="20"/>
        </w:rPr>
        <w:t> </w:t>
      </w:r>
      <w:r>
        <w:rPr>
          <w:b w:val="0"/>
          <w:color w:val="231F20"/>
          <w:w w:val="85"/>
          <w:sz w:val="20"/>
        </w:rPr>
        <w:t>to</w:t>
      </w:r>
      <w:r>
        <w:rPr>
          <w:b w:val="0"/>
          <w:color w:val="231F20"/>
          <w:spacing w:val="-18"/>
          <w:w w:val="85"/>
          <w:sz w:val="20"/>
        </w:rPr>
        <w:t> </w:t>
      </w:r>
      <w:r>
        <w:rPr>
          <w:b w:val="0"/>
          <w:color w:val="231F20"/>
          <w:w w:val="85"/>
          <w:sz w:val="20"/>
        </w:rPr>
        <w:t>the</w:t>
      </w:r>
      <w:r>
        <w:rPr>
          <w:b w:val="0"/>
          <w:color w:val="231F20"/>
          <w:spacing w:val="-19"/>
          <w:w w:val="85"/>
          <w:sz w:val="20"/>
        </w:rPr>
        <w:t> </w:t>
      </w:r>
      <w:r>
        <w:rPr>
          <w:b w:val="0"/>
          <w:color w:val="231F20"/>
          <w:w w:val="85"/>
          <w:sz w:val="20"/>
        </w:rPr>
        <w:t>Company’s </w:t>
      </w:r>
      <w:r>
        <w:rPr>
          <w:b w:val="0"/>
          <w:color w:val="231F20"/>
          <w:w w:val="80"/>
          <w:sz w:val="20"/>
        </w:rPr>
        <w:t>Rapid Rewards frequent flyer</w:t>
      </w:r>
      <w:r>
        <w:rPr>
          <w:b w:val="0"/>
          <w:color w:val="231F20"/>
          <w:spacing w:val="-5"/>
          <w:w w:val="80"/>
          <w:sz w:val="20"/>
        </w:rPr>
        <w:t> </w:t>
      </w:r>
      <w:r>
        <w:rPr>
          <w:b w:val="0"/>
          <w:color w:val="231F20"/>
          <w:w w:val="80"/>
          <w:sz w:val="20"/>
        </w:rPr>
        <w:t>program;</w:t>
      </w:r>
    </w:p>
    <w:p>
      <w:pPr>
        <w:pStyle w:val="ListParagraph"/>
        <w:numPr>
          <w:ilvl w:val="0"/>
          <w:numId w:val="2"/>
        </w:numPr>
        <w:tabs>
          <w:tab w:pos="540" w:val="left" w:leader="none"/>
        </w:tabs>
        <w:spacing w:line="240" w:lineRule="auto" w:before="136" w:after="0"/>
        <w:ind w:left="539" w:right="0" w:hanging="200"/>
        <w:jc w:val="left"/>
        <w:rPr>
          <w:b w:val="0"/>
          <w:sz w:val="20"/>
        </w:rPr>
      </w:pPr>
      <w:r>
        <w:rPr>
          <w:b w:val="0"/>
          <w:color w:val="231F20"/>
          <w:w w:val="80"/>
          <w:sz w:val="20"/>
        </w:rPr>
        <w:t>Launch of a new advertising</w:t>
      </w:r>
      <w:r>
        <w:rPr>
          <w:b w:val="0"/>
          <w:color w:val="231F20"/>
          <w:spacing w:val="-16"/>
          <w:w w:val="80"/>
          <w:sz w:val="20"/>
        </w:rPr>
        <w:t> </w:t>
      </w:r>
      <w:r>
        <w:rPr>
          <w:b w:val="0"/>
          <w:color w:val="231F20"/>
          <w:w w:val="80"/>
          <w:sz w:val="20"/>
        </w:rPr>
        <w:t>campaign;</w:t>
      </w:r>
    </w:p>
    <w:p>
      <w:pPr>
        <w:pStyle w:val="ListParagraph"/>
        <w:numPr>
          <w:ilvl w:val="0"/>
          <w:numId w:val="2"/>
        </w:numPr>
        <w:tabs>
          <w:tab w:pos="540" w:val="left" w:leader="none"/>
        </w:tabs>
        <w:spacing w:line="244" w:lineRule="auto" w:before="140" w:after="0"/>
        <w:ind w:left="539" w:right="196" w:hanging="200"/>
        <w:jc w:val="both"/>
        <w:rPr>
          <w:b w:val="0"/>
          <w:sz w:val="20"/>
        </w:rPr>
      </w:pPr>
      <w:r>
        <w:rPr>
          <w:b w:val="0"/>
          <w:color w:val="231F20"/>
          <w:w w:val="80"/>
          <w:sz w:val="20"/>
        </w:rPr>
        <w:t>Announcement of an expansion of the Company’s </w:t>
      </w:r>
      <w:r>
        <w:rPr>
          <w:b w:val="0"/>
          <w:color w:val="231F20"/>
          <w:w w:val="85"/>
          <w:sz w:val="20"/>
        </w:rPr>
        <w:t>GDS</w:t>
      </w:r>
      <w:r>
        <w:rPr>
          <w:b w:val="0"/>
          <w:color w:val="231F20"/>
          <w:spacing w:val="-19"/>
          <w:w w:val="85"/>
          <w:sz w:val="20"/>
        </w:rPr>
        <w:t> </w:t>
      </w:r>
      <w:r>
        <w:rPr>
          <w:b w:val="0"/>
          <w:color w:val="231F20"/>
          <w:w w:val="85"/>
          <w:sz w:val="20"/>
        </w:rPr>
        <w:t>(Global</w:t>
      </w:r>
      <w:r>
        <w:rPr>
          <w:b w:val="0"/>
          <w:color w:val="231F20"/>
          <w:spacing w:val="-19"/>
          <w:w w:val="85"/>
          <w:sz w:val="20"/>
        </w:rPr>
        <w:t> </w:t>
      </w:r>
      <w:r>
        <w:rPr>
          <w:b w:val="0"/>
          <w:color w:val="231F20"/>
          <w:w w:val="85"/>
          <w:sz w:val="20"/>
        </w:rPr>
        <w:t>Distribution</w:t>
      </w:r>
      <w:r>
        <w:rPr>
          <w:b w:val="0"/>
          <w:color w:val="231F20"/>
          <w:spacing w:val="-18"/>
          <w:w w:val="85"/>
          <w:sz w:val="20"/>
        </w:rPr>
        <w:t> </w:t>
      </w:r>
      <w:r>
        <w:rPr>
          <w:b w:val="0"/>
          <w:color w:val="231F20"/>
          <w:w w:val="85"/>
          <w:sz w:val="20"/>
        </w:rPr>
        <w:t>System)</w:t>
      </w:r>
      <w:r>
        <w:rPr>
          <w:b w:val="0"/>
          <w:color w:val="231F20"/>
          <w:spacing w:val="-19"/>
          <w:w w:val="85"/>
          <w:sz w:val="20"/>
        </w:rPr>
        <w:t> </w:t>
      </w:r>
      <w:r>
        <w:rPr>
          <w:b w:val="0"/>
          <w:color w:val="231F20"/>
          <w:w w:val="85"/>
          <w:sz w:val="20"/>
        </w:rPr>
        <w:t>and</w:t>
      </w:r>
      <w:r>
        <w:rPr>
          <w:b w:val="0"/>
          <w:color w:val="231F20"/>
          <w:spacing w:val="-18"/>
          <w:w w:val="85"/>
          <w:sz w:val="20"/>
        </w:rPr>
        <w:t> </w:t>
      </w:r>
      <w:r>
        <w:rPr>
          <w:b w:val="0"/>
          <w:color w:val="231F20"/>
          <w:w w:val="85"/>
          <w:sz w:val="20"/>
        </w:rPr>
        <w:t>corporate </w:t>
      </w:r>
      <w:r>
        <w:rPr>
          <w:b w:val="0"/>
          <w:color w:val="231F20"/>
          <w:w w:val="80"/>
          <w:sz w:val="20"/>
        </w:rPr>
        <w:t>travel</w:t>
      </w:r>
      <w:r>
        <w:rPr>
          <w:b w:val="0"/>
          <w:color w:val="231F20"/>
          <w:spacing w:val="-17"/>
          <w:w w:val="80"/>
          <w:sz w:val="20"/>
        </w:rPr>
        <w:t> </w:t>
      </w:r>
      <w:r>
        <w:rPr>
          <w:b w:val="0"/>
          <w:color w:val="231F20"/>
          <w:w w:val="80"/>
          <w:sz w:val="20"/>
        </w:rPr>
        <w:t>account</w:t>
      </w:r>
      <w:r>
        <w:rPr>
          <w:b w:val="0"/>
          <w:color w:val="231F20"/>
          <w:spacing w:val="-18"/>
          <w:w w:val="80"/>
          <w:sz w:val="20"/>
        </w:rPr>
        <w:t> </w:t>
      </w:r>
      <w:r>
        <w:rPr>
          <w:b w:val="0"/>
          <w:color w:val="231F20"/>
          <w:w w:val="80"/>
          <w:sz w:val="20"/>
        </w:rPr>
        <w:t>efforts;</w:t>
      </w:r>
      <w:r>
        <w:rPr>
          <w:b w:val="0"/>
          <w:color w:val="231F20"/>
          <w:spacing w:val="-15"/>
          <w:w w:val="80"/>
          <w:sz w:val="20"/>
        </w:rPr>
        <w:t> </w:t>
      </w:r>
      <w:r>
        <w:rPr>
          <w:b w:val="0"/>
          <w:color w:val="231F20"/>
          <w:w w:val="80"/>
          <w:sz w:val="20"/>
        </w:rPr>
        <w:t>and</w:t>
      </w:r>
    </w:p>
    <w:p>
      <w:pPr>
        <w:pStyle w:val="ListParagraph"/>
        <w:numPr>
          <w:ilvl w:val="0"/>
          <w:numId w:val="2"/>
        </w:numPr>
        <w:tabs>
          <w:tab w:pos="540" w:val="left" w:leader="none"/>
        </w:tabs>
        <w:spacing w:line="240" w:lineRule="auto" w:before="135" w:after="0"/>
        <w:ind w:left="539" w:right="0" w:hanging="200"/>
        <w:jc w:val="left"/>
        <w:rPr>
          <w:b w:val="0"/>
          <w:sz w:val="20"/>
        </w:rPr>
      </w:pPr>
      <w:r>
        <w:rPr>
          <w:b w:val="0"/>
          <w:color w:val="231F20"/>
          <w:w w:val="80"/>
          <w:sz w:val="20"/>
        </w:rPr>
        <w:t>Exploration</w:t>
      </w:r>
      <w:r>
        <w:rPr>
          <w:b w:val="0"/>
          <w:color w:val="231F20"/>
          <w:spacing w:val="-18"/>
          <w:w w:val="80"/>
          <w:sz w:val="20"/>
        </w:rPr>
        <w:t> </w:t>
      </w:r>
      <w:r>
        <w:rPr>
          <w:b w:val="0"/>
          <w:color w:val="231F20"/>
          <w:w w:val="80"/>
          <w:sz w:val="20"/>
        </w:rPr>
        <w:t>of</w:t>
      </w:r>
      <w:r>
        <w:rPr>
          <w:b w:val="0"/>
          <w:color w:val="231F20"/>
          <w:spacing w:val="-17"/>
          <w:w w:val="80"/>
          <w:sz w:val="20"/>
        </w:rPr>
        <w:t> </w:t>
      </w:r>
      <w:r>
        <w:rPr>
          <w:b w:val="0"/>
          <w:color w:val="231F20"/>
          <w:w w:val="80"/>
          <w:sz w:val="20"/>
        </w:rPr>
        <w:t>international</w:t>
      </w:r>
      <w:r>
        <w:rPr>
          <w:b w:val="0"/>
          <w:color w:val="231F20"/>
          <w:spacing w:val="-18"/>
          <w:w w:val="80"/>
          <w:sz w:val="20"/>
        </w:rPr>
        <w:t> </w:t>
      </w:r>
      <w:r>
        <w:rPr>
          <w:b w:val="0"/>
          <w:color w:val="231F20"/>
          <w:w w:val="80"/>
          <w:sz w:val="20"/>
        </w:rPr>
        <w:t>codeshare</w:t>
      </w:r>
      <w:r>
        <w:rPr>
          <w:b w:val="0"/>
          <w:color w:val="231F20"/>
          <w:spacing w:val="-18"/>
          <w:w w:val="80"/>
          <w:sz w:val="20"/>
        </w:rPr>
        <w:t> </w:t>
      </w:r>
      <w:r>
        <w:rPr>
          <w:b w:val="0"/>
          <w:color w:val="231F20"/>
          <w:w w:val="80"/>
          <w:sz w:val="20"/>
        </w:rPr>
        <w:t>alliances.</w:t>
      </w:r>
    </w:p>
    <w:p>
      <w:pPr>
        <w:pStyle w:val="BodyText"/>
        <w:spacing w:line="244" w:lineRule="auto" w:before="140"/>
        <w:ind w:left="139" w:right="196" w:firstLine="400"/>
        <w:jc w:val="both"/>
        <w:rPr>
          <w:b w:val="0"/>
        </w:rPr>
      </w:pPr>
      <w:r>
        <w:rPr>
          <w:b w:val="0"/>
          <w:color w:val="231F20"/>
          <w:w w:val="85"/>
        </w:rPr>
        <w:t>The</w:t>
      </w:r>
      <w:r>
        <w:rPr>
          <w:b w:val="0"/>
          <w:color w:val="231F20"/>
          <w:spacing w:val="-17"/>
          <w:w w:val="85"/>
        </w:rPr>
        <w:t> </w:t>
      </w:r>
      <w:r>
        <w:rPr>
          <w:b w:val="0"/>
          <w:color w:val="231F20"/>
          <w:w w:val="85"/>
        </w:rPr>
        <w:t>Company’s</w:t>
      </w:r>
      <w:r>
        <w:rPr>
          <w:b w:val="0"/>
          <w:color w:val="231F20"/>
          <w:spacing w:val="-16"/>
          <w:w w:val="85"/>
        </w:rPr>
        <w:t> </w:t>
      </w:r>
      <w:r>
        <w:rPr>
          <w:b w:val="0"/>
          <w:color w:val="231F20"/>
          <w:w w:val="85"/>
        </w:rPr>
        <w:t>initiatives</w:t>
      </w:r>
      <w:r>
        <w:rPr>
          <w:b w:val="0"/>
          <w:color w:val="231F20"/>
          <w:spacing w:val="-16"/>
          <w:w w:val="85"/>
        </w:rPr>
        <w:t> </w:t>
      </w:r>
      <w:r>
        <w:rPr>
          <w:b w:val="0"/>
          <w:color w:val="231F20"/>
          <w:w w:val="85"/>
        </w:rPr>
        <w:t>are</w:t>
      </w:r>
      <w:r>
        <w:rPr>
          <w:b w:val="0"/>
          <w:color w:val="231F20"/>
          <w:spacing w:val="-17"/>
          <w:w w:val="85"/>
        </w:rPr>
        <w:t> </w:t>
      </w:r>
      <w:r>
        <w:rPr>
          <w:b w:val="0"/>
          <w:color w:val="231F20"/>
          <w:w w:val="85"/>
        </w:rPr>
        <w:t>discussed</w:t>
      </w:r>
      <w:r>
        <w:rPr>
          <w:b w:val="0"/>
          <w:color w:val="231F20"/>
          <w:spacing w:val="-16"/>
          <w:w w:val="85"/>
        </w:rPr>
        <w:t> </w:t>
      </w:r>
      <w:r>
        <w:rPr>
          <w:b w:val="0"/>
          <w:color w:val="231F20"/>
          <w:w w:val="85"/>
        </w:rPr>
        <w:t>in</w:t>
      </w:r>
      <w:r>
        <w:rPr>
          <w:b w:val="0"/>
          <w:color w:val="231F20"/>
          <w:spacing w:val="-16"/>
          <w:w w:val="85"/>
        </w:rPr>
        <w:t> </w:t>
      </w:r>
      <w:r>
        <w:rPr>
          <w:b w:val="0"/>
          <w:color w:val="231F20"/>
          <w:w w:val="85"/>
        </w:rPr>
        <w:t>more detail</w:t>
      </w:r>
      <w:r>
        <w:rPr>
          <w:b w:val="0"/>
          <w:color w:val="231F20"/>
          <w:spacing w:val="-20"/>
          <w:w w:val="85"/>
        </w:rPr>
        <w:t> </w:t>
      </w:r>
      <w:r>
        <w:rPr>
          <w:b w:val="0"/>
          <w:color w:val="231F20"/>
          <w:w w:val="85"/>
        </w:rPr>
        <w:t>below</w:t>
      </w:r>
      <w:r>
        <w:rPr>
          <w:b w:val="0"/>
          <w:color w:val="231F20"/>
          <w:spacing w:val="-21"/>
          <w:w w:val="85"/>
        </w:rPr>
        <w:t> </w:t>
      </w:r>
      <w:r>
        <w:rPr>
          <w:b w:val="0"/>
          <w:color w:val="231F20"/>
          <w:w w:val="85"/>
        </w:rPr>
        <w:t>under</w:t>
      </w:r>
      <w:r>
        <w:rPr>
          <w:b w:val="0"/>
          <w:color w:val="231F20"/>
          <w:spacing w:val="-20"/>
          <w:w w:val="85"/>
        </w:rPr>
        <w:t> </w:t>
      </w:r>
      <w:r>
        <w:rPr>
          <w:b w:val="0"/>
          <w:color w:val="231F20"/>
          <w:w w:val="85"/>
        </w:rPr>
        <w:t>“Operating</w:t>
      </w:r>
      <w:r>
        <w:rPr>
          <w:b w:val="0"/>
          <w:color w:val="231F20"/>
          <w:spacing w:val="-20"/>
          <w:w w:val="85"/>
        </w:rPr>
        <w:t> </w:t>
      </w:r>
      <w:r>
        <w:rPr>
          <w:b w:val="0"/>
          <w:color w:val="231F20"/>
          <w:w w:val="85"/>
        </w:rPr>
        <w:t>Strategies</w:t>
      </w:r>
      <w:r>
        <w:rPr>
          <w:b w:val="0"/>
          <w:color w:val="231F20"/>
          <w:spacing w:val="-20"/>
          <w:w w:val="85"/>
        </w:rPr>
        <w:t> </w:t>
      </w:r>
      <w:r>
        <w:rPr>
          <w:b w:val="0"/>
          <w:color w:val="231F20"/>
          <w:w w:val="85"/>
        </w:rPr>
        <w:t>and</w:t>
      </w:r>
      <w:r>
        <w:rPr>
          <w:b w:val="0"/>
          <w:color w:val="231F20"/>
          <w:spacing w:val="-20"/>
          <w:w w:val="85"/>
        </w:rPr>
        <w:t> </w:t>
      </w:r>
      <w:r>
        <w:rPr>
          <w:b w:val="0"/>
          <w:color w:val="231F20"/>
          <w:w w:val="85"/>
        </w:rPr>
        <w:t>Market- </w:t>
      </w:r>
      <w:r>
        <w:rPr>
          <w:b w:val="0"/>
          <w:color w:val="231F20"/>
          <w:w w:val="80"/>
        </w:rPr>
        <w:t>ing.” Fuel costs and Southwest’s fuel hedging activities are</w:t>
      </w:r>
      <w:r>
        <w:rPr>
          <w:b w:val="0"/>
          <w:color w:val="231F20"/>
          <w:spacing w:val="-8"/>
          <w:w w:val="80"/>
        </w:rPr>
        <w:t> </w:t>
      </w:r>
      <w:r>
        <w:rPr>
          <w:b w:val="0"/>
          <w:color w:val="231F20"/>
          <w:w w:val="80"/>
        </w:rPr>
        <w:t>discussed</w:t>
      </w:r>
      <w:r>
        <w:rPr>
          <w:b w:val="0"/>
          <w:color w:val="231F20"/>
          <w:spacing w:val="-8"/>
          <w:w w:val="80"/>
        </w:rPr>
        <w:t> </w:t>
      </w:r>
      <w:r>
        <w:rPr>
          <w:b w:val="0"/>
          <w:color w:val="231F20"/>
          <w:w w:val="80"/>
        </w:rPr>
        <w:t>in</w:t>
      </w:r>
      <w:r>
        <w:rPr>
          <w:b w:val="0"/>
          <w:color w:val="231F20"/>
          <w:spacing w:val="-7"/>
          <w:w w:val="80"/>
        </w:rPr>
        <w:t> </w:t>
      </w:r>
      <w:r>
        <w:rPr>
          <w:b w:val="0"/>
          <w:color w:val="231F20"/>
          <w:w w:val="80"/>
        </w:rPr>
        <w:t>more</w:t>
      </w:r>
      <w:r>
        <w:rPr>
          <w:b w:val="0"/>
          <w:color w:val="231F20"/>
          <w:spacing w:val="-7"/>
          <w:w w:val="80"/>
        </w:rPr>
        <w:t> </w:t>
      </w:r>
      <w:r>
        <w:rPr>
          <w:b w:val="0"/>
          <w:color w:val="231F20"/>
          <w:w w:val="80"/>
        </w:rPr>
        <w:t>detail</w:t>
      </w:r>
      <w:r>
        <w:rPr>
          <w:b w:val="0"/>
          <w:color w:val="231F20"/>
          <w:spacing w:val="-8"/>
          <w:w w:val="80"/>
        </w:rPr>
        <w:t> </w:t>
      </w:r>
      <w:r>
        <w:rPr>
          <w:b w:val="0"/>
          <w:color w:val="231F20"/>
          <w:w w:val="80"/>
        </w:rPr>
        <w:t>below</w:t>
      </w:r>
      <w:r>
        <w:rPr>
          <w:b w:val="0"/>
          <w:color w:val="231F20"/>
          <w:spacing w:val="-9"/>
          <w:w w:val="80"/>
        </w:rPr>
        <w:t> </w:t>
      </w:r>
      <w:r>
        <w:rPr>
          <w:b w:val="0"/>
          <w:color w:val="231F20"/>
          <w:w w:val="80"/>
        </w:rPr>
        <w:t>under</w:t>
      </w:r>
      <w:r>
        <w:rPr>
          <w:b w:val="0"/>
          <w:color w:val="231F20"/>
          <w:spacing w:val="-7"/>
          <w:w w:val="80"/>
        </w:rPr>
        <w:t> </w:t>
      </w:r>
      <w:r>
        <w:rPr>
          <w:b w:val="0"/>
          <w:color w:val="231F20"/>
          <w:w w:val="80"/>
        </w:rPr>
        <w:t>“Risk</w:t>
      </w:r>
      <w:r>
        <w:rPr>
          <w:b w:val="0"/>
          <w:color w:val="231F20"/>
          <w:spacing w:val="-7"/>
          <w:w w:val="80"/>
        </w:rPr>
        <w:t> </w:t>
      </w:r>
      <w:r>
        <w:rPr>
          <w:b w:val="0"/>
          <w:color w:val="231F20"/>
          <w:w w:val="80"/>
        </w:rPr>
        <w:t>Factors” and</w:t>
      </w:r>
      <w:r>
        <w:rPr>
          <w:b w:val="0"/>
          <w:color w:val="231F20"/>
          <w:spacing w:val="-27"/>
          <w:w w:val="80"/>
        </w:rPr>
        <w:t> </w:t>
      </w:r>
      <w:r>
        <w:rPr>
          <w:b w:val="0"/>
          <w:color w:val="231F20"/>
          <w:w w:val="80"/>
        </w:rPr>
        <w:t>“Management’s</w:t>
      </w:r>
      <w:r>
        <w:rPr>
          <w:b w:val="0"/>
          <w:color w:val="231F20"/>
          <w:spacing w:val="-26"/>
          <w:w w:val="80"/>
        </w:rPr>
        <w:t> </w:t>
      </w:r>
      <w:r>
        <w:rPr>
          <w:b w:val="0"/>
          <w:color w:val="231F20"/>
          <w:w w:val="80"/>
        </w:rPr>
        <w:t>Discussion</w:t>
      </w:r>
      <w:r>
        <w:rPr>
          <w:b w:val="0"/>
          <w:color w:val="231F20"/>
          <w:spacing w:val="-26"/>
          <w:w w:val="80"/>
        </w:rPr>
        <w:t> </w:t>
      </w:r>
      <w:r>
        <w:rPr>
          <w:b w:val="0"/>
          <w:color w:val="231F20"/>
          <w:w w:val="80"/>
        </w:rPr>
        <w:t>and</w:t>
      </w:r>
      <w:r>
        <w:rPr>
          <w:b w:val="0"/>
          <w:color w:val="231F20"/>
          <w:spacing w:val="-27"/>
          <w:w w:val="80"/>
        </w:rPr>
        <w:t> </w:t>
      </w:r>
      <w:r>
        <w:rPr>
          <w:b w:val="0"/>
          <w:color w:val="231F20"/>
          <w:w w:val="80"/>
        </w:rPr>
        <w:t>Analysis</w:t>
      </w:r>
      <w:r>
        <w:rPr>
          <w:b w:val="0"/>
          <w:color w:val="231F20"/>
          <w:spacing w:val="-27"/>
          <w:w w:val="80"/>
        </w:rPr>
        <w:t> </w:t>
      </w:r>
      <w:r>
        <w:rPr>
          <w:b w:val="0"/>
          <w:color w:val="231F20"/>
          <w:w w:val="80"/>
        </w:rPr>
        <w:t>of</w:t>
      </w:r>
      <w:r>
        <w:rPr>
          <w:b w:val="0"/>
          <w:color w:val="231F20"/>
          <w:spacing w:val="-26"/>
          <w:w w:val="80"/>
        </w:rPr>
        <w:t> </w:t>
      </w:r>
      <w:r>
        <w:rPr>
          <w:b w:val="0"/>
          <w:color w:val="231F20"/>
          <w:w w:val="80"/>
        </w:rPr>
        <w:t>Financial Condition and Results of</w:t>
      </w:r>
      <w:r>
        <w:rPr>
          <w:b w:val="0"/>
          <w:color w:val="231F20"/>
          <w:spacing w:val="27"/>
          <w:w w:val="80"/>
        </w:rPr>
        <w:t> </w:t>
      </w:r>
      <w:r>
        <w:rPr>
          <w:b w:val="0"/>
          <w:color w:val="231F20"/>
          <w:w w:val="80"/>
        </w:rPr>
        <w:t>Operations.”</w:t>
      </w:r>
    </w:p>
    <w:p>
      <w:pPr>
        <w:pStyle w:val="BodyText"/>
        <w:spacing w:before="2"/>
        <w:rPr>
          <w:b w:val="0"/>
          <w:sz w:val="23"/>
        </w:rPr>
      </w:pPr>
    </w:p>
    <w:p>
      <w:pPr>
        <w:pStyle w:val="Heading2"/>
        <w:spacing w:before="1"/>
        <w:ind w:left="139"/>
        <w:jc w:val="both"/>
      </w:pPr>
      <w:r>
        <w:rPr>
          <w:color w:val="231F20"/>
        </w:rPr>
        <w:t>Regulation</w:t>
      </w:r>
    </w:p>
    <w:p>
      <w:pPr>
        <w:pStyle w:val="BodyText"/>
        <w:spacing w:line="244" w:lineRule="auto" w:before="142"/>
        <w:ind w:left="139" w:right="195" w:firstLine="400"/>
        <w:jc w:val="both"/>
        <w:rPr>
          <w:b w:val="0"/>
        </w:rPr>
      </w:pPr>
      <w:r>
        <w:rPr>
          <w:b w:val="0"/>
          <w:color w:val="231F20"/>
          <w:w w:val="80"/>
        </w:rPr>
        <w:t>The</w:t>
      </w:r>
      <w:r>
        <w:rPr>
          <w:b w:val="0"/>
          <w:color w:val="231F20"/>
          <w:spacing w:val="-10"/>
          <w:w w:val="80"/>
        </w:rPr>
        <w:t> </w:t>
      </w:r>
      <w:r>
        <w:rPr>
          <w:b w:val="0"/>
          <w:color w:val="231F20"/>
          <w:w w:val="80"/>
        </w:rPr>
        <w:t>airline</w:t>
      </w:r>
      <w:r>
        <w:rPr>
          <w:b w:val="0"/>
          <w:color w:val="231F20"/>
          <w:spacing w:val="-8"/>
          <w:w w:val="80"/>
        </w:rPr>
        <w:t> </w:t>
      </w:r>
      <w:r>
        <w:rPr>
          <w:b w:val="0"/>
          <w:color w:val="231F20"/>
          <w:w w:val="80"/>
        </w:rPr>
        <w:t>industry</w:t>
      </w:r>
      <w:r>
        <w:rPr>
          <w:b w:val="0"/>
          <w:color w:val="231F20"/>
          <w:spacing w:val="-8"/>
          <w:w w:val="80"/>
        </w:rPr>
        <w:t> </w:t>
      </w:r>
      <w:r>
        <w:rPr>
          <w:b w:val="0"/>
          <w:color w:val="231F20"/>
          <w:w w:val="80"/>
        </w:rPr>
        <w:t>is</w:t>
      </w:r>
      <w:r>
        <w:rPr>
          <w:b w:val="0"/>
          <w:color w:val="231F20"/>
          <w:spacing w:val="-8"/>
          <w:w w:val="80"/>
        </w:rPr>
        <w:t> </w:t>
      </w:r>
      <w:r>
        <w:rPr>
          <w:b w:val="0"/>
          <w:color w:val="231F20"/>
          <w:w w:val="80"/>
        </w:rPr>
        <w:t>regulated</w:t>
      </w:r>
      <w:r>
        <w:rPr>
          <w:b w:val="0"/>
          <w:color w:val="231F20"/>
          <w:spacing w:val="-10"/>
          <w:w w:val="80"/>
        </w:rPr>
        <w:t> </w:t>
      </w:r>
      <w:r>
        <w:rPr>
          <w:b w:val="0"/>
          <w:color w:val="231F20"/>
          <w:w w:val="80"/>
        </w:rPr>
        <w:t>heavily,</w:t>
      </w:r>
      <w:r>
        <w:rPr>
          <w:b w:val="0"/>
          <w:color w:val="231F20"/>
          <w:spacing w:val="-10"/>
          <w:w w:val="80"/>
        </w:rPr>
        <w:t> </w:t>
      </w:r>
      <w:r>
        <w:rPr>
          <w:b w:val="0"/>
          <w:color w:val="231F20"/>
          <w:w w:val="80"/>
        </w:rPr>
        <w:t>especially by</w:t>
      </w:r>
      <w:r>
        <w:rPr>
          <w:b w:val="0"/>
          <w:color w:val="231F20"/>
          <w:spacing w:val="-7"/>
          <w:w w:val="80"/>
        </w:rPr>
        <w:t> </w:t>
      </w:r>
      <w:r>
        <w:rPr>
          <w:b w:val="0"/>
          <w:color w:val="231F20"/>
          <w:w w:val="80"/>
        </w:rPr>
        <w:t>the</w:t>
      </w:r>
      <w:r>
        <w:rPr>
          <w:b w:val="0"/>
          <w:color w:val="231F20"/>
          <w:spacing w:val="-7"/>
          <w:w w:val="80"/>
        </w:rPr>
        <w:t> </w:t>
      </w:r>
      <w:r>
        <w:rPr>
          <w:b w:val="0"/>
          <w:color w:val="231F20"/>
          <w:w w:val="80"/>
        </w:rPr>
        <w:t>federal</w:t>
      </w:r>
      <w:r>
        <w:rPr>
          <w:b w:val="0"/>
          <w:color w:val="231F20"/>
          <w:spacing w:val="-8"/>
          <w:w w:val="80"/>
        </w:rPr>
        <w:t> </w:t>
      </w:r>
      <w:r>
        <w:rPr>
          <w:b w:val="0"/>
          <w:color w:val="231F20"/>
          <w:w w:val="80"/>
        </w:rPr>
        <w:t>government.</w:t>
      </w:r>
      <w:r>
        <w:rPr>
          <w:b w:val="0"/>
          <w:color w:val="231F20"/>
          <w:spacing w:val="-7"/>
          <w:w w:val="80"/>
        </w:rPr>
        <w:t> </w:t>
      </w:r>
      <w:r>
        <w:rPr>
          <w:b w:val="0"/>
          <w:color w:val="231F20"/>
          <w:w w:val="80"/>
        </w:rPr>
        <w:t>Examples</w:t>
      </w:r>
      <w:r>
        <w:rPr>
          <w:b w:val="0"/>
          <w:color w:val="231F20"/>
          <w:spacing w:val="-8"/>
          <w:w w:val="80"/>
        </w:rPr>
        <w:t> </w:t>
      </w:r>
      <w:r>
        <w:rPr>
          <w:b w:val="0"/>
          <w:color w:val="231F20"/>
          <w:w w:val="80"/>
        </w:rPr>
        <w:t>of</w:t>
      </w:r>
      <w:r>
        <w:rPr>
          <w:b w:val="0"/>
          <w:color w:val="231F20"/>
          <w:spacing w:val="-6"/>
          <w:w w:val="80"/>
        </w:rPr>
        <w:t> </w:t>
      </w:r>
      <w:r>
        <w:rPr>
          <w:b w:val="0"/>
          <w:color w:val="231F20"/>
          <w:w w:val="80"/>
        </w:rPr>
        <w:t>such</w:t>
      </w:r>
      <w:r>
        <w:rPr>
          <w:b w:val="0"/>
          <w:color w:val="231F20"/>
          <w:spacing w:val="-7"/>
          <w:w w:val="80"/>
        </w:rPr>
        <w:t> </w:t>
      </w:r>
      <w:r>
        <w:rPr>
          <w:b w:val="0"/>
          <w:color w:val="231F20"/>
          <w:w w:val="80"/>
        </w:rPr>
        <w:t>regulation </w:t>
      </w:r>
      <w:r>
        <w:rPr>
          <w:b w:val="0"/>
          <w:color w:val="231F20"/>
          <w:w w:val="90"/>
        </w:rPr>
        <w:t>include:</w:t>
      </w:r>
    </w:p>
    <w:p>
      <w:pPr>
        <w:pStyle w:val="BodyText"/>
        <w:rPr>
          <w:b w:val="0"/>
          <w:sz w:val="23"/>
        </w:rPr>
      </w:pPr>
    </w:p>
    <w:p>
      <w:pPr>
        <w:spacing w:before="1"/>
        <w:ind w:left="339" w:right="0" w:firstLine="0"/>
        <w:jc w:val="left"/>
        <w:rPr>
          <w:b w:val="0"/>
          <w:i/>
          <w:sz w:val="20"/>
        </w:rPr>
      </w:pPr>
      <w:r>
        <w:rPr>
          <w:b w:val="0"/>
          <w:i/>
          <w:color w:val="231F20"/>
          <w:w w:val="80"/>
          <w:sz w:val="20"/>
        </w:rPr>
        <w:t>Economic and Operational Regulation</w:t>
      </w:r>
    </w:p>
    <w:p>
      <w:pPr>
        <w:pStyle w:val="ListParagraph"/>
        <w:numPr>
          <w:ilvl w:val="0"/>
          <w:numId w:val="2"/>
        </w:numPr>
        <w:tabs>
          <w:tab w:pos="540" w:val="left" w:leader="none"/>
        </w:tabs>
        <w:spacing w:line="244" w:lineRule="auto" w:before="140" w:after="0"/>
        <w:ind w:left="539" w:right="196" w:hanging="200"/>
        <w:jc w:val="both"/>
        <w:rPr>
          <w:b w:val="0"/>
          <w:sz w:val="20"/>
        </w:rPr>
      </w:pPr>
      <w:r>
        <w:rPr>
          <w:b w:val="0"/>
          <w:i/>
          <w:color w:val="231F20"/>
          <w:w w:val="85"/>
          <w:sz w:val="20"/>
        </w:rPr>
        <w:t>Aviation Taxes. </w:t>
      </w:r>
      <w:r>
        <w:rPr>
          <w:b w:val="0"/>
          <w:color w:val="231F20"/>
          <w:w w:val="85"/>
          <w:sz w:val="20"/>
        </w:rPr>
        <w:t>The statutory authority for the </w:t>
      </w:r>
      <w:r>
        <w:rPr>
          <w:b w:val="0"/>
          <w:color w:val="231F20"/>
          <w:w w:val="80"/>
          <w:sz w:val="20"/>
        </w:rPr>
        <w:t>federal government to collect aviation taxes,</w:t>
      </w:r>
      <w:r>
        <w:rPr>
          <w:b w:val="0"/>
          <w:color w:val="231F20"/>
          <w:spacing w:val="-30"/>
          <w:w w:val="80"/>
          <w:sz w:val="20"/>
        </w:rPr>
        <w:t> </w:t>
      </w:r>
      <w:r>
        <w:rPr>
          <w:b w:val="0"/>
          <w:color w:val="231F20"/>
          <w:w w:val="80"/>
          <w:sz w:val="20"/>
        </w:rPr>
        <w:t>which are</w:t>
      </w:r>
      <w:r>
        <w:rPr>
          <w:b w:val="0"/>
          <w:color w:val="231F20"/>
          <w:spacing w:val="-19"/>
          <w:w w:val="80"/>
          <w:sz w:val="20"/>
        </w:rPr>
        <w:t> </w:t>
      </w:r>
      <w:r>
        <w:rPr>
          <w:b w:val="0"/>
          <w:color w:val="231F20"/>
          <w:w w:val="80"/>
          <w:sz w:val="20"/>
        </w:rPr>
        <w:t>used,</w:t>
      </w:r>
      <w:r>
        <w:rPr>
          <w:b w:val="0"/>
          <w:color w:val="231F20"/>
          <w:spacing w:val="-18"/>
          <w:w w:val="80"/>
          <w:sz w:val="20"/>
        </w:rPr>
        <w:t> </w:t>
      </w:r>
      <w:r>
        <w:rPr>
          <w:b w:val="0"/>
          <w:color w:val="231F20"/>
          <w:w w:val="80"/>
          <w:sz w:val="20"/>
        </w:rPr>
        <w:t>in</w:t>
      </w:r>
      <w:r>
        <w:rPr>
          <w:b w:val="0"/>
          <w:color w:val="231F20"/>
          <w:spacing w:val="-18"/>
          <w:w w:val="80"/>
          <w:sz w:val="20"/>
        </w:rPr>
        <w:t> </w:t>
      </w:r>
      <w:r>
        <w:rPr>
          <w:b w:val="0"/>
          <w:color w:val="231F20"/>
          <w:w w:val="80"/>
          <w:sz w:val="20"/>
        </w:rPr>
        <w:t>part,</w:t>
      </w:r>
      <w:r>
        <w:rPr>
          <w:b w:val="0"/>
          <w:color w:val="231F20"/>
          <w:spacing w:val="-19"/>
          <w:w w:val="80"/>
          <w:sz w:val="20"/>
        </w:rPr>
        <w:t> </w:t>
      </w:r>
      <w:r>
        <w:rPr>
          <w:b w:val="0"/>
          <w:color w:val="231F20"/>
          <w:w w:val="80"/>
          <w:sz w:val="20"/>
        </w:rPr>
        <w:t>to</w:t>
      </w:r>
      <w:r>
        <w:rPr>
          <w:b w:val="0"/>
          <w:color w:val="231F20"/>
          <w:spacing w:val="-18"/>
          <w:w w:val="80"/>
          <w:sz w:val="20"/>
        </w:rPr>
        <w:t> </w:t>
      </w:r>
      <w:r>
        <w:rPr>
          <w:b w:val="0"/>
          <w:color w:val="231F20"/>
          <w:w w:val="80"/>
          <w:sz w:val="20"/>
        </w:rPr>
        <w:t>finance</w:t>
      </w:r>
      <w:r>
        <w:rPr>
          <w:b w:val="0"/>
          <w:color w:val="231F20"/>
          <w:spacing w:val="-19"/>
          <w:w w:val="80"/>
          <w:sz w:val="20"/>
        </w:rPr>
        <w:t> </w:t>
      </w:r>
      <w:r>
        <w:rPr>
          <w:b w:val="0"/>
          <w:color w:val="231F20"/>
          <w:w w:val="80"/>
          <w:sz w:val="20"/>
        </w:rPr>
        <w:t>the</w:t>
      </w:r>
      <w:r>
        <w:rPr>
          <w:b w:val="0"/>
          <w:color w:val="231F20"/>
          <w:spacing w:val="-19"/>
          <w:w w:val="80"/>
          <w:sz w:val="20"/>
        </w:rPr>
        <w:t> </w:t>
      </w:r>
      <w:r>
        <w:rPr>
          <w:b w:val="0"/>
          <w:color w:val="231F20"/>
          <w:w w:val="80"/>
          <w:sz w:val="20"/>
        </w:rPr>
        <w:t>nation’s</w:t>
      </w:r>
      <w:r>
        <w:rPr>
          <w:b w:val="0"/>
          <w:color w:val="231F20"/>
          <w:spacing w:val="-18"/>
          <w:w w:val="80"/>
          <w:sz w:val="20"/>
        </w:rPr>
        <w:t> </w:t>
      </w:r>
      <w:r>
        <w:rPr>
          <w:b w:val="0"/>
          <w:color w:val="231F20"/>
          <w:w w:val="80"/>
          <w:sz w:val="20"/>
        </w:rPr>
        <w:t>airport</w:t>
      </w:r>
      <w:r>
        <w:rPr>
          <w:b w:val="0"/>
          <w:color w:val="231F20"/>
          <w:spacing w:val="-18"/>
          <w:w w:val="80"/>
          <w:sz w:val="20"/>
        </w:rPr>
        <w:t> </w:t>
      </w:r>
      <w:r>
        <w:rPr>
          <w:b w:val="0"/>
          <w:color w:val="231F20"/>
          <w:w w:val="80"/>
          <w:sz w:val="20"/>
        </w:rPr>
        <w:t>and air</w:t>
      </w:r>
      <w:r>
        <w:rPr>
          <w:b w:val="0"/>
          <w:color w:val="231F20"/>
          <w:spacing w:val="-7"/>
          <w:w w:val="80"/>
          <w:sz w:val="20"/>
        </w:rPr>
        <w:t> </w:t>
      </w:r>
      <w:r>
        <w:rPr>
          <w:b w:val="0"/>
          <w:color w:val="231F20"/>
          <w:w w:val="80"/>
          <w:sz w:val="20"/>
        </w:rPr>
        <w:t>traffic</w:t>
      </w:r>
      <w:r>
        <w:rPr>
          <w:b w:val="0"/>
          <w:color w:val="231F20"/>
          <w:spacing w:val="-7"/>
          <w:w w:val="80"/>
          <w:sz w:val="20"/>
        </w:rPr>
        <w:t> </w:t>
      </w:r>
      <w:r>
        <w:rPr>
          <w:b w:val="0"/>
          <w:color w:val="231F20"/>
          <w:w w:val="80"/>
          <w:sz w:val="20"/>
        </w:rPr>
        <w:t>control</w:t>
      </w:r>
      <w:r>
        <w:rPr>
          <w:b w:val="0"/>
          <w:color w:val="231F20"/>
          <w:spacing w:val="-7"/>
          <w:w w:val="80"/>
          <w:sz w:val="20"/>
        </w:rPr>
        <w:t> </w:t>
      </w:r>
      <w:r>
        <w:rPr>
          <w:b w:val="0"/>
          <w:color w:val="231F20"/>
          <w:w w:val="80"/>
          <w:sz w:val="20"/>
        </w:rPr>
        <w:t>systems,</w:t>
      </w:r>
      <w:r>
        <w:rPr>
          <w:b w:val="0"/>
          <w:color w:val="231F20"/>
          <w:spacing w:val="-6"/>
          <w:w w:val="80"/>
          <w:sz w:val="20"/>
        </w:rPr>
        <w:t> </w:t>
      </w:r>
      <w:r>
        <w:rPr>
          <w:b w:val="0"/>
          <w:color w:val="231F20"/>
          <w:w w:val="80"/>
          <w:sz w:val="20"/>
        </w:rPr>
        <w:t>and</w:t>
      </w:r>
      <w:r>
        <w:rPr>
          <w:b w:val="0"/>
          <w:color w:val="231F20"/>
          <w:spacing w:val="-8"/>
          <w:w w:val="80"/>
          <w:sz w:val="20"/>
        </w:rPr>
        <w:t> </w:t>
      </w:r>
      <w:r>
        <w:rPr>
          <w:b w:val="0"/>
          <w:color w:val="231F20"/>
          <w:w w:val="80"/>
          <w:sz w:val="20"/>
        </w:rPr>
        <w:t>the</w:t>
      </w:r>
      <w:r>
        <w:rPr>
          <w:b w:val="0"/>
          <w:color w:val="231F20"/>
          <w:spacing w:val="-8"/>
          <w:w w:val="80"/>
          <w:sz w:val="20"/>
        </w:rPr>
        <w:t> </w:t>
      </w:r>
      <w:r>
        <w:rPr>
          <w:b w:val="0"/>
          <w:color w:val="231F20"/>
          <w:w w:val="80"/>
          <w:sz w:val="20"/>
        </w:rPr>
        <w:t>authority</w:t>
      </w:r>
      <w:r>
        <w:rPr>
          <w:b w:val="0"/>
          <w:color w:val="231F20"/>
          <w:spacing w:val="-6"/>
          <w:w w:val="80"/>
          <w:sz w:val="20"/>
        </w:rPr>
        <w:t> </w:t>
      </w:r>
      <w:r>
        <w:rPr>
          <w:b w:val="0"/>
          <w:color w:val="231F20"/>
          <w:w w:val="80"/>
          <w:sz w:val="20"/>
        </w:rPr>
        <w:t>of</w:t>
      </w:r>
      <w:r>
        <w:rPr>
          <w:b w:val="0"/>
          <w:color w:val="231F20"/>
          <w:spacing w:val="-8"/>
          <w:w w:val="80"/>
          <w:sz w:val="20"/>
        </w:rPr>
        <w:t> </w:t>
      </w:r>
      <w:r>
        <w:rPr>
          <w:b w:val="0"/>
          <w:color w:val="231F20"/>
          <w:w w:val="80"/>
          <w:sz w:val="20"/>
        </w:rPr>
        <w:t>the</w:t>
      </w:r>
    </w:p>
    <w:p>
      <w:pPr>
        <w:spacing w:after="0" w:line="244" w:lineRule="auto"/>
        <w:jc w:val="both"/>
        <w:rPr>
          <w:sz w:val="20"/>
        </w:rPr>
        <w:sectPr>
          <w:type w:val="continuous"/>
          <w:pgSz w:w="12240" w:h="15840"/>
          <w:pgMar w:top="1140" w:bottom="280" w:left="1060" w:right="1720"/>
          <w:cols w:num="2" w:equalWidth="0">
            <w:col w:w="4463" w:space="337"/>
            <w:col w:w="4660"/>
          </w:cols>
        </w:sectPr>
      </w:pPr>
    </w:p>
    <w:p>
      <w:pPr>
        <w:pStyle w:val="BodyText"/>
        <w:rPr>
          <w:b w:val="0"/>
        </w:rPr>
      </w:pPr>
    </w:p>
    <w:p>
      <w:pPr>
        <w:spacing w:after="0"/>
        <w:sectPr>
          <w:footerReference w:type="default" r:id="rId99"/>
          <w:pgSz w:w="12240" w:h="15840"/>
          <w:pgMar w:footer="0" w:header="0" w:top="1500" w:bottom="280" w:left="1300" w:right="1720"/>
        </w:sectPr>
      </w:pPr>
    </w:p>
    <w:p>
      <w:pPr>
        <w:pStyle w:val="BodyText"/>
        <w:spacing w:before="2"/>
        <w:rPr>
          <w:b w:val="0"/>
          <w:sz w:val="21"/>
        </w:rPr>
      </w:pPr>
    </w:p>
    <w:p>
      <w:pPr>
        <w:pStyle w:val="BodyText"/>
        <w:spacing w:line="244" w:lineRule="auto"/>
        <w:ind w:left="299" w:right="1"/>
        <w:jc w:val="both"/>
        <w:rPr>
          <w:b w:val="0"/>
        </w:rPr>
      </w:pPr>
      <w:r>
        <w:rPr>
          <w:b w:val="0"/>
          <w:color w:val="231F20"/>
          <w:w w:val="90"/>
        </w:rPr>
        <w:t>Federal Aviation Administration </w:t>
      </w:r>
      <w:r>
        <w:rPr>
          <w:b w:val="0"/>
          <w:color w:val="231F20"/>
          <w:w w:val="110"/>
        </w:rPr>
        <w:t>(“FAA”) </w:t>
      </w:r>
      <w:r>
        <w:rPr>
          <w:b w:val="0"/>
          <w:color w:val="231F20"/>
          <w:w w:val="90"/>
        </w:rPr>
        <w:t>to </w:t>
      </w:r>
      <w:r>
        <w:rPr>
          <w:b w:val="0"/>
          <w:color w:val="231F20"/>
          <w:w w:val="80"/>
        </w:rPr>
        <w:t>expend those funds must be periodically reautho- </w:t>
      </w:r>
      <w:r>
        <w:rPr>
          <w:b w:val="0"/>
          <w:color w:val="231F20"/>
          <w:w w:val="85"/>
        </w:rPr>
        <w:t>rized by the U.S. Congress. This authority was scheduled</w:t>
      </w:r>
      <w:r>
        <w:rPr>
          <w:b w:val="0"/>
          <w:color w:val="231F20"/>
          <w:spacing w:val="-35"/>
          <w:w w:val="85"/>
        </w:rPr>
        <w:t> </w:t>
      </w:r>
      <w:r>
        <w:rPr>
          <w:b w:val="0"/>
          <w:color w:val="231F20"/>
          <w:w w:val="85"/>
        </w:rPr>
        <w:t>to</w:t>
      </w:r>
      <w:r>
        <w:rPr>
          <w:b w:val="0"/>
          <w:color w:val="231F20"/>
          <w:spacing w:val="-33"/>
          <w:w w:val="85"/>
        </w:rPr>
        <w:t> </w:t>
      </w:r>
      <w:r>
        <w:rPr>
          <w:b w:val="0"/>
          <w:color w:val="231F20"/>
          <w:w w:val="85"/>
        </w:rPr>
        <w:t>expire</w:t>
      </w:r>
      <w:r>
        <w:rPr>
          <w:b w:val="0"/>
          <w:color w:val="231F20"/>
          <w:spacing w:val="-34"/>
          <w:w w:val="85"/>
        </w:rPr>
        <w:t> </w:t>
      </w:r>
      <w:r>
        <w:rPr>
          <w:b w:val="0"/>
          <w:color w:val="231F20"/>
          <w:w w:val="85"/>
        </w:rPr>
        <w:t>on</w:t>
      </w:r>
      <w:r>
        <w:rPr>
          <w:b w:val="0"/>
          <w:color w:val="231F20"/>
          <w:spacing w:val="-34"/>
          <w:w w:val="85"/>
        </w:rPr>
        <w:t> </w:t>
      </w:r>
      <w:r>
        <w:rPr>
          <w:b w:val="0"/>
          <w:color w:val="231F20"/>
          <w:w w:val="85"/>
        </w:rPr>
        <w:t>September</w:t>
      </w:r>
      <w:r>
        <w:rPr>
          <w:b w:val="0"/>
          <w:color w:val="231F20"/>
          <w:spacing w:val="-34"/>
          <w:w w:val="85"/>
        </w:rPr>
        <w:t> </w:t>
      </w:r>
      <w:r>
        <w:rPr>
          <w:b w:val="0"/>
          <w:color w:val="231F20"/>
          <w:w w:val="85"/>
        </w:rPr>
        <w:t>30,</w:t>
      </w:r>
      <w:r>
        <w:rPr>
          <w:b w:val="0"/>
          <w:color w:val="231F20"/>
          <w:spacing w:val="-34"/>
          <w:w w:val="85"/>
        </w:rPr>
        <w:t> </w:t>
      </w:r>
      <w:r>
        <w:rPr>
          <w:b w:val="0"/>
          <w:color w:val="231F20"/>
          <w:w w:val="85"/>
        </w:rPr>
        <w:t>2007.</w:t>
      </w:r>
      <w:r>
        <w:rPr>
          <w:b w:val="0"/>
          <w:color w:val="231F20"/>
          <w:spacing w:val="-34"/>
          <w:w w:val="85"/>
        </w:rPr>
        <w:t> </w:t>
      </w:r>
      <w:r>
        <w:rPr>
          <w:b w:val="0"/>
          <w:color w:val="231F20"/>
          <w:w w:val="85"/>
        </w:rPr>
        <w:t>How- </w:t>
      </w:r>
      <w:r>
        <w:rPr>
          <w:b w:val="0"/>
          <w:color w:val="231F20"/>
          <w:w w:val="80"/>
        </w:rPr>
        <w:t>ever,</w:t>
      </w:r>
      <w:r>
        <w:rPr>
          <w:b w:val="0"/>
          <w:color w:val="231F20"/>
          <w:spacing w:val="-21"/>
          <w:w w:val="80"/>
        </w:rPr>
        <w:t> </w:t>
      </w:r>
      <w:r>
        <w:rPr>
          <w:b w:val="0"/>
          <w:color w:val="231F20"/>
          <w:w w:val="80"/>
        </w:rPr>
        <w:t>Congress</w:t>
      </w:r>
      <w:r>
        <w:rPr>
          <w:b w:val="0"/>
          <w:color w:val="231F20"/>
          <w:spacing w:val="-20"/>
          <w:w w:val="80"/>
        </w:rPr>
        <w:t> </w:t>
      </w:r>
      <w:r>
        <w:rPr>
          <w:b w:val="0"/>
          <w:color w:val="231F20"/>
          <w:w w:val="80"/>
        </w:rPr>
        <w:t>has</w:t>
      </w:r>
      <w:r>
        <w:rPr>
          <w:b w:val="0"/>
          <w:color w:val="231F20"/>
          <w:spacing w:val="-20"/>
          <w:w w:val="80"/>
        </w:rPr>
        <w:t> </w:t>
      </w:r>
      <w:r>
        <w:rPr>
          <w:b w:val="0"/>
          <w:color w:val="231F20"/>
          <w:w w:val="80"/>
        </w:rPr>
        <w:t>approved</w:t>
      </w:r>
      <w:r>
        <w:rPr>
          <w:b w:val="0"/>
          <w:color w:val="231F20"/>
          <w:spacing w:val="-21"/>
          <w:w w:val="80"/>
        </w:rPr>
        <w:t> </w:t>
      </w:r>
      <w:r>
        <w:rPr>
          <w:b w:val="0"/>
          <w:color w:val="231F20"/>
          <w:w w:val="80"/>
        </w:rPr>
        <w:t>a</w:t>
      </w:r>
      <w:r>
        <w:rPr>
          <w:b w:val="0"/>
          <w:color w:val="231F20"/>
          <w:spacing w:val="-21"/>
          <w:w w:val="80"/>
        </w:rPr>
        <w:t> </w:t>
      </w:r>
      <w:r>
        <w:rPr>
          <w:b w:val="0"/>
          <w:color w:val="231F20"/>
          <w:w w:val="80"/>
        </w:rPr>
        <w:t>temporary</w:t>
      </w:r>
      <w:r>
        <w:rPr>
          <w:b w:val="0"/>
          <w:color w:val="231F20"/>
          <w:spacing w:val="-20"/>
          <w:w w:val="80"/>
        </w:rPr>
        <w:t> </w:t>
      </w:r>
      <w:r>
        <w:rPr>
          <w:b w:val="0"/>
          <w:color w:val="231F20"/>
          <w:w w:val="80"/>
        </w:rPr>
        <w:t>extension</w:t>
      </w:r>
      <w:r>
        <w:rPr>
          <w:b w:val="0"/>
          <w:color w:val="231F20"/>
          <w:w w:val="77"/>
        </w:rPr>
        <w:t> </w:t>
      </w:r>
      <w:r>
        <w:rPr>
          <w:b w:val="0"/>
          <w:color w:val="231F20"/>
          <w:w w:val="80"/>
        </w:rPr>
        <w:t>of</w:t>
      </w:r>
      <w:r>
        <w:rPr>
          <w:b w:val="0"/>
          <w:color w:val="231F20"/>
          <w:spacing w:val="-29"/>
          <w:w w:val="80"/>
        </w:rPr>
        <w:t> </w:t>
      </w:r>
      <w:r>
        <w:rPr>
          <w:b w:val="0"/>
          <w:color w:val="231F20"/>
          <w:w w:val="80"/>
        </w:rPr>
        <w:t>this</w:t>
      </w:r>
      <w:r>
        <w:rPr>
          <w:b w:val="0"/>
          <w:color w:val="231F20"/>
          <w:spacing w:val="-29"/>
          <w:w w:val="80"/>
        </w:rPr>
        <w:t> </w:t>
      </w:r>
      <w:r>
        <w:rPr>
          <w:b w:val="0"/>
          <w:color w:val="231F20"/>
          <w:w w:val="80"/>
        </w:rPr>
        <w:t>authority</w:t>
      </w:r>
      <w:r>
        <w:rPr>
          <w:b w:val="0"/>
          <w:color w:val="231F20"/>
          <w:spacing w:val="-29"/>
          <w:w w:val="80"/>
        </w:rPr>
        <w:t> </w:t>
      </w:r>
      <w:r>
        <w:rPr>
          <w:b w:val="0"/>
          <w:color w:val="231F20"/>
          <w:w w:val="80"/>
        </w:rPr>
        <w:t>through</w:t>
      </w:r>
      <w:r>
        <w:rPr>
          <w:b w:val="0"/>
          <w:color w:val="231F20"/>
          <w:spacing w:val="-29"/>
          <w:w w:val="80"/>
        </w:rPr>
        <w:t> </w:t>
      </w:r>
      <w:r>
        <w:rPr>
          <w:b w:val="0"/>
          <w:color w:val="231F20"/>
          <w:w w:val="80"/>
        </w:rPr>
        <w:t>February</w:t>
      </w:r>
      <w:r>
        <w:rPr>
          <w:b w:val="0"/>
          <w:color w:val="231F20"/>
          <w:spacing w:val="-30"/>
          <w:w w:val="80"/>
        </w:rPr>
        <w:t> </w:t>
      </w:r>
      <w:r>
        <w:rPr>
          <w:b w:val="0"/>
          <w:color w:val="231F20"/>
          <w:w w:val="80"/>
        </w:rPr>
        <w:t>29,</w:t>
      </w:r>
      <w:r>
        <w:rPr>
          <w:b w:val="0"/>
          <w:color w:val="231F20"/>
          <w:spacing w:val="-29"/>
          <w:w w:val="80"/>
        </w:rPr>
        <w:t> </w:t>
      </w:r>
      <w:r>
        <w:rPr>
          <w:b w:val="0"/>
          <w:color w:val="231F20"/>
          <w:w w:val="80"/>
        </w:rPr>
        <w:t>2008.</w:t>
      </w:r>
      <w:r>
        <w:rPr>
          <w:b w:val="0"/>
          <w:color w:val="231F20"/>
          <w:spacing w:val="-29"/>
          <w:w w:val="80"/>
        </w:rPr>
        <w:t> </w:t>
      </w:r>
      <w:r>
        <w:rPr>
          <w:b w:val="0"/>
          <w:color w:val="231F20"/>
          <w:w w:val="80"/>
        </w:rPr>
        <w:t>Similar temporary</w:t>
      </w:r>
      <w:r>
        <w:rPr>
          <w:b w:val="0"/>
          <w:color w:val="231F20"/>
          <w:spacing w:val="-29"/>
          <w:w w:val="80"/>
        </w:rPr>
        <w:t> </w:t>
      </w:r>
      <w:r>
        <w:rPr>
          <w:b w:val="0"/>
          <w:color w:val="231F20"/>
          <w:w w:val="80"/>
        </w:rPr>
        <w:t>extensions</w:t>
      </w:r>
      <w:r>
        <w:rPr>
          <w:b w:val="0"/>
          <w:color w:val="231F20"/>
          <w:spacing w:val="-30"/>
          <w:w w:val="80"/>
        </w:rPr>
        <w:t> </w:t>
      </w:r>
      <w:r>
        <w:rPr>
          <w:b w:val="0"/>
          <w:color w:val="231F20"/>
          <w:w w:val="80"/>
        </w:rPr>
        <w:t>or</w:t>
      </w:r>
      <w:r>
        <w:rPr>
          <w:b w:val="0"/>
          <w:color w:val="231F20"/>
          <w:spacing w:val="-30"/>
          <w:w w:val="80"/>
        </w:rPr>
        <w:t> </w:t>
      </w:r>
      <w:r>
        <w:rPr>
          <w:b w:val="0"/>
          <w:color w:val="231F20"/>
          <w:w w:val="80"/>
        </w:rPr>
        <w:t>a</w:t>
      </w:r>
      <w:r>
        <w:rPr>
          <w:b w:val="0"/>
          <w:color w:val="231F20"/>
          <w:spacing w:val="-29"/>
          <w:w w:val="80"/>
        </w:rPr>
        <w:t> </w:t>
      </w:r>
      <w:r>
        <w:rPr>
          <w:b w:val="0"/>
          <w:color w:val="231F20"/>
          <w:w w:val="80"/>
        </w:rPr>
        <w:t>reauthorization</w:t>
      </w:r>
      <w:r>
        <w:rPr>
          <w:b w:val="0"/>
          <w:color w:val="231F20"/>
          <w:spacing w:val="-30"/>
          <w:w w:val="80"/>
        </w:rPr>
        <w:t> </w:t>
      </w:r>
      <w:r>
        <w:rPr>
          <w:b w:val="0"/>
          <w:color w:val="231F20"/>
          <w:w w:val="80"/>
        </w:rPr>
        <w:t>for</w:t>
      </w:r>
      <w:r>
        <w:rPr>
          <w:b w:val="0"/>
          <w:color w:val="231F20"/>
          <w:spacing w:val="-29"/>
          <w:w w:val="80"/>
        </w:rPr>
        <w:t> </w:t>
      </w:r>
      <w:r>
        <w:rPr>
          <w:b w:val="0"/>
          <w:color w:val="231F20"/>
          <w:w w:val="80"/>
        </w:rPr>
        <w:t>a</w:t>
      </w:r>
      <w:r>
        <w:rPr>
          <w:b w:val="0"/>
          <w:color w:val="231F20"/>
          <w:spacing w:val="-30"/>
          <w:w w:val="80"/>
        </w:rPr>
        <w:t> </w:t>
      </w:r>
      <w:r>
        <w:rPr>
          <w:b w:val="0"/>
          <w:color w:val="231F20"/>
          <w:w w:val="80"/>
        </w:rPr>
        <w:t>fixed</w:t>
      </w:r>
      <w:r>
        <w:rPr>
          <w:b w:val="0"/>
          <w:color w:val="231F20"/>
          <w:w w:val="80"/>
        </w:rPr>
        <w:t> </w:t>
      </w:r>
      <w:r>
        <w:rPr>
          <w:b w:val="0"/>
          <w:color w:val="231F20"/>
          <w:w w:val="80"/>
        </w:rPr>
        <w:t>term</w:t>
      </w:r>
      <w:r>
        <w:rPr>
          <w:b w:val="0"/>
          <w:color w:val="231F20"/>
          <w:spacing w:val="-21"/>
          <w:w w:val="80"/>
        </w:rPr>
        <w:t> </w:t>
      </w:r>
      <w:r>
        <w:rPr>
          <w:b w:val="0"/>
          <w:color w:val="231F20"/>
          <w:w w:val="80"/>
        </w:rPr>
        <w:t>are</w:t>
      </w:r>
      <w:r>
        <w:rPr>
          <w:b w:val="0"/>
          <w:color w:val="231F20"/>
          <w:spacing w:val="-23"/>
          <w:w w:val="80"/>
        </w:rPr>
        <w:t> </w:t>
      </w:r>
      <w:r>
        <w:rPr>
          <w:b w:val="0"/>
          <w:color w:val="231F20"/>
          <w:w w:val="80"/>
        </w:rPr>
        <w:t>expected</w:t>
      </w:r>
      <w:r>
        <w:rPr>
          <w:b w:val="0"/>
          <w:color w:val="231F20"/>
          <w:spacing w:val="-24"/>
          <w:w w:val="80"/>
        </w:rPr>
        <w:t> </w:t>
      </w:r>
      <w:r>
        <w:rPr>
          <w:b w:val="0"/>
          <w:color w:val="231F20"/>
          <w:w w:val="80"/>
        </w:rPr>
        <w:t>to</w:t>
      </w:r>
      <w:r>
        <w:rPr>
          <w:b w:val="0"/>
          <w:color w:val="231F20"/>
          <w:spacing w:val="-21"/>
          <w:w w:val="80"/>
        </w:rPr>
        <w:t> </w:t>
      </w:r>
      <w:r>
        <w:rPr>
          <w:b w:val="0"/>
          <w:color w:val="231F20"/>
          <w:w w:val="80"/>
        </w:rPr>
        <w:t>occur</w:t>
      </w:r>
      <w:r>
        <w:rPr>
          <w:b w:val="0"/>
          <w:color w:val="231F20"/>
          <w:spacing w:val="-22"/>
          <w:w w:val="80"/>
        </w:rPr>
        <w:t> </w:t>
      </w:r>
      <w:r>
        <w:rPr>
          <w:b w:val="0"/>
          <w:color w:val="231F20"/>
          <w:w w:val="80"/>
        </w:rPr>
        <w:t>in</w:t>
      </w:r>
      <w:r>
        <w:rPr>
          <w:b w:val="0"/>
          <w:color w:val="231F20"/>
          <w:spacing w:val="-22"/>
          <w:w w:val="80"/>
        </w:rPr>
        <w:t> </w:t>
      </w:r>
      <w:r>
        <w:rPr>
          <w:b w:val="0"/>
          <w:color w:val="231F20"/>
          <w:w w:val="80"/>
        </w:rPr>
        <w:t>2009.</w:t>
      </w:r>
      <w:r>
        <w:rPr>
          <w:b w:val="0"/>
          <w:color w:val="231F20"/>
          <w:spacing w:val="-22"/>
          <w:w w:val="80"/>
        </w:rPr>
        <w:t> </w:t>
      </w:r>
      <w:r>
        <w:rPr>
          <w:b w:val="0"/>
          <w:color w:val="231F20"/>
          <w:w w:val="80"/>
        </w:rPr>
        <w:t>Other</w:t>
      </w:r>
      <w:r>
        <w:rPr>
          <w:b w:val="0"/>
          <w:color w:val="231F20"/>
          <w:spacing w:val="-22"/>
          <w:w w:val="80"/>
        </w:rPr>
        <w:t> </w:t>
      </w:r>
      <w:r>
        <w:rPr>
          <w:b w:val="0"/>
          <w:color w:val="231F20"/>
          <w:w w:val="80"/>
        </w:rPr>
        <w:t>proposals </w:t>
      </w:r>
      <w:r>
        <w:rPr>
          <w:b w:val="0"/>
          <w:color w:val="231F20"/>
          <w:w w:val="85"/>
        </w:rPr>
        <w:t>being</w:t>
      </w:r>
      <w:r>
        <w:rPr>
          <w:b w:val="0"/>
          <w:color w:val="231F20"/>
          <w:spacing w:val="-25"/>
          <w:w w:val="85"/>
        </w:rPr>
        <w:t> </w:t>
      </w:r>
      <w:r>
        <w:rPr>
          <w:b w:val="0"/>
          <w:color w:val="231F20"/>
          <w:w w:val="85"/>
        </w:rPr>
        <w:t>considered</w:t>
      </w:r>
      <w:r>
        <w:rPr>
          <w:b w:val="0"/>
          <w:color w:val="231F20"/>
          <w:spacing w:val="-25"/>
          <w:w w:val="85"/>
        </w:rPr>
        <w:t> </w:t>
      </w:r>
      <w:r>
        <w:rPr>
          <w:b w:val="0"/>
          <w:color w:val="231F20"/>
          <w:w w:val="85"/>
        </w:rPr>
        <w:t>by</w:t>
      </w:r>
      <w:r>
        <w:rPr>
          <w:b w:val="0"/>
          <w:color w:val="231F20"/>
          <w:spacing w:val="-25"/>
          <w:w w:val="85"/>
        </w:rPr>
        <w:t> </w:t>
      </w:r>
      <w:r>
        <w:rPr>
          <w:b w:val="0"/>
          <w:color w:val="231F20"/>
          <w:w w:val="85"/>
        </w:rPr>
        <w:t>Congress</w:t>
      </w:r>
      <w:r>
        <w:rPr>
          <w:b w:val="0"/>
          <w:color w:val="231F20"/>
          <w:spacing w:val="-25"/>
          <w:w w:val="85"/>
        </w:rPr>
        <w:t> </w:t>
      </w:r>
      <w:r>
        <w:rPr>
          <w:b w:val="0"/>
          <w:color w:val="231F20"/>
          <w:w w:val="85"/>
        </w:rPr>
        <w:t>in</w:t>
      </w:r>
      <w:r>
        <w:rPr>
          <w:b w:val="0"/>
          <w:color w:val="231F20"/>
          <w:spacing w:val="-24"/>
          <w:w w:val="85"/>
        </w:rPr>
        <w:t> </w:t>
      </w:r>
      <w:r>
        <w:rPr>
          <w:b w:val="0"/>
          <w:color w:val="231F20"/>
          <w:w w:val="85"/>
        </w:rPr>
        <w:t>connection</w:t>
      </w:r>
      <w:r>
        <w:rPr>
          <w:b w:val="0"/>
          <w:color w:val="231F20"/>
          <w:spacing w:val="-26"/>
          <w:w w:val="85"/>
        </w:rPr>
        <w:t> </w:t>
      </w:r>
      <w:r>
        <w:rPr>
          <w:b w:val="0"/>
          <w:color w:val="231F20"/>
          <w:w w:val="85"/>
        </w:rPr>
        <w:t>with the</w:t>
      </w:r>
      <w:r>
        <w:rPr>
          <w:b w:val="0"/>
          <w:color w:val="231F20"/>
          <w:spacing w:val="-36"/>
          <w:w w:val="85"/>
        </w:rPr>
        <w:t> </w:t>
      </w:r>
      <w:r>
        <w:rPr>
          <w:b w:val="0"/>
          <w:color w:val="231F20"/>
          <w:w w:val="85"/>
        </w:rPr>
        <w:t>FAA</w:t>
      </w:r>
      <w:r>
        <w:rPr>
          <w:b w:val="0"/>
          <w:color w:val="231F20"/>
          <w:spacing w:val="-37"/>
          <w:w w:val="85"/>
        </w:rPr>
        <w:t> </w:t>
      </w:r>
      <w:r>
        <w:rPr>
          <w:b w:val="0"/>
          <w:color w:val="231F20"/>
          <w:w w:val="85"/>
        </w:rPr>
        <w:t>reauthorization</w:t>
      </w:r>
      <w:r>
        <w:rPr>
          <w:b w:val="0"/>
          <w:color w:val="231F20"/>
          <w:spacing w:val="-37"/>
          <w:w w:val="85"/>
        </w:rPr>
        <w:t> </w:t>
      </w:r>
      <w:r>
        <w:rPr>
          <w:b w:val="0"/>
          <w:color w:val="231F20"/>
          <w:w w:val="85"/>
        </w:rPr>
        <w:t>legislation</w:t>
      </w:r>
      <w:r>
        <w:rPr>
          <w:b w:val="0"/>
          <w:color w:val="231F20"/>
          <w:spacing w:val="-37"/>
          <w:w w:val="85"/>
        </w:rPr>
        <w:t> </w:t>
      </w:r>
      <w:r>
        <w:rPr>
          <w:b w:val="0"/>
          <w:color w:val="231F20"/>
          <w:w w:val="85"/>
        </w:rPr>
        <w:t>include:</w:t>
      </w:r>
      <w:r>
        <w:rPr>
          <w:b w:val="0"/>
          <w:color w:val="231F20"/>
          <w:spacing w:val="-37"/>
          <w:w w:val="85"/>
        </w:rPr>
        <w:t> </w:t>
      </w:r>
      <w:r>
        <w:rPr>
          <w:b w:val="0"/>
          <w:color w:val="231F20"/>
          <w:w w:val="85"/>
        </w:rPr>
        <w:t>(i)</w:t>
      </w:r>
      <w:r>
        <w:rPr>
          <w:b w:val="0"/>
          <w:color w:val="231F20"/>
          <w:spacing w:val="-36"/>
          <w:w w:val="85"/>
        </w:rPr>
        <w:t> </w:t>
      </w:r>
      <w:r>
        <w:rPr>
          <w:b w:val="0"/>
          <w:color w:val="231F20"/>
          <w:w w:val="85"/>
        </w:rPr>
        <w:t>the </w:t>
      </w:r>
      <w:r>
        <w:rPr>
          <w:b w:val="0"/>
          <w:color w:val="231F20"/>
          <w:w w:val="80"/>
        </w:rPr>
        <w:t>imposition</w:t>
      </w:r>
      <w:r>
        <w:rPr>
          <w:b w:val="0"/>
          <w:color w:val="231F20"/>
          <w:spacing w:val="-12"/>
          <w:w w:val="80"/>
        </w:rPr>
        <w:t> </w:t>
      </w:r>
      <w:r>
        <w:rPr>
          <w:b w:val="0"/>
          <w:color w:val="231F20"/>
          <w:w w:val="80"/>
        </w:rPr>
        <w:t>of</w:t>
      </w:r>
      <w:r>
        <w:rPr>
          <w:b w:val="0"/>
          <w:color w:val="231F20"/>
          <w:spacing w:val="-12"/>
          <w:w w:val="80"/>
        </w:rPr>
        <w:t> </w:t>
      </w:r>
      <w:r>
        <w:rPr>
          <w:b w:val="0"/>
          <w:color w:val="231F20"/>
          <w:w w:val="80"/>
        </w:rPr>
        <w:t>new</w:t>
      </w:r>
      <w:r>
        <w:rPr>
          <w:b w:val="0"/>
          <w:color w:val="231F20"/>
          <w:spacing w:val="-14"/>
          <w:w w:val="80"/>
        </w:rPr>
        <w:t> </w:t>
      </w:r>
      <w:r>
        <w:rPr>
          <w:b w:val="0"/>
          <w:color w:val="231F20"/>
          <w:w w:val="80"/>
        </w:rPr>
        <w:t>user</w:t>
      </w:r>
      <w:r>
        <w:rPr>
          <w:b w:val="0"/>
          <w:color w:val="231F20"/>
          <w:spacing w:val="-12"/>
          <w:w w:val="80"/>
        </w:rPr>
        <w:t> </w:t>
      </w:r>
      <w:r>
        <w:rPr>
          <w:b w:val="0"/>
          <w:color w:val="231F20"/>
          <w:w w:val="80"/>
        </w:rPr>
        <w:t>fees</w:t>
      </w:r>
      <w:r>
        <w:rPr>
          <w:b w:val="0"/>
          <w:color w:val="231F20"/>
          <w:spacing w:val="-13"/>
          <w:w w:val="80"/>
        </w:rPr>
        <w:t> </w:t>
      </w:r>
      <w:r>
        <w:rPr>
          <w:b w:val="0"/>
          <w:color w:val="231F20"/>
          <w:w w:val="80"/>
        </w:rPr>
        <w:t>on</w:t>
      </w:r>
      <w:r>
        <w:rPr>
          <w:b w:val="0"/>
          <w:color w:val="231F20"/>
          <w:spacing w:val="-13"/>
          <w:w w:val="80"/>
        </w:rPr>
        <w:t> </w:t>
      </w:r>
      <w:r>
        <w:rPr>
          <w:b w:val="0"/>
          <w:color w:val="231F20"/>
          <w:w w:val="80"/>
        </w:rPr>
        <w:t>jet-powered</w:t>
      </w:r>
      <w:r>
        <w:rPr>
          <w:b w:val="0"/>
          <w:color w:val="231F20"/>
          <w:spacing w:val="-14"/>
          <w:w w:val="80"/>
        </w:rPr>
        <w:t> </w:t>
      </w:r>
      <w:r>
        <w:rPr>
          <w:b w:val="0"/>
          <w:color w:val="231F20"/>
          <w:w w:val="80"/>
        </w:rPr>
        <w:t>aircraft,</w:t>
      </w:r>
    </w:p>
    <w:p>
      <w:pPr>
        <w:pStyle w:val="BodyText"/>
        <w:spacing w:line="244" w:lineRule="auto"/>
        <w:ind w:left="299" w:right="1"/>
        <w:jc w:val="both"/>
        <w:rPr>
          <w:b w:val="0"/>
        </w:rPr>
      </w:pPr>
      <w:r>
        <w:rPr>
          <w:b w:val="0"/>
          <w:color w:val="231F20"/>
          <w:w w:val="85"/>
        </w:rPr>
        <w:t>(ii)</w:t>
      </w:r>
      <w:r>
        <w:rPr>
          <w:b w:val="0"/>
          <w:color w:val="231F20"/>
          <w:spacing w:val="-31"/>
          <w:w w:val="85"/>
        </w:rPr>
        <w:t> </w:t>
      </w:r>
      <w:r>
        <w:rPr>
          <w:b w:val="0"/>
          <w:color w:val="231F20"/>
          <w:w w:val="85"/>
        </w:rPr>
        <w:t>an</w:t>
      </w:r>
      <w:r>
        <w:rPr>
          <w:b w:val="0"/>
          <w:color w:val="231F20"/>
          <w:spacing w:val="-32"/>
          <w:w w:val="85"/>
        </w:rPr>
        <w:t> </w:t>
      </w:r>
      <w:r>
        <w:rPr>
          <w:b w:val="0"/>
          <w:color w:val="231F20"/>
          <w:w w:val="85"/>
        </w:rPr>
        <w:t>increase</w:t>
      </w:r>
      <w:r>
        <w:rPr>
          <w:b w:val="0"/>
          <w:color w:val="231F20"/>
          <w:spacing w:val="-31"/>
          <w:w w:val="85"/>
        </w:rPr>
        <w:t> </w:t>
      </w:r>
      <w:r>
        <w:rPr>
          <w:b w:val="0"/>
          <w:color w:val="231F20"/>
          <w:w w:val="85"/>
        </w:rPr>
        <w:t>in</w:t>
      </w:r>
      <w:r>
        <w:rPr>
          <w:b w:val="0"/>
          <w:color w:val="231F20"/>
          <w:spacing w:val="-31"/>
          <w:w w:val="85"/>
        </w:rPr>
        <w:t> </w:t>
      </w:r>
      <w:r>
        <w:rPr>
          <w:b w:val="0"/>
          <w:color w:val="231F20"/>
          <w:w w:val="85"/>
        </w:rPr>
        <w:t>the</w:t>
      </w:r>
      <w:r>
        <w:rPr>
          <w:b w:val="0"/>
          <w:color w:val="231F20"/>
          <w:spacing w:val="-31"/>
          <w:w w:val="85"/>
        </w:rPr>
        <w:t> </w:t>
      </w:r>
      <w:r>
        <w:rPr>
          <w:b w:val="0"/>
          <w:color w:val="231F20"/>
          <w:w w:val="85"/>
        </w:rPr>
        <w:t>amount</w:t>
      </w:r>
      <w:r>
        <w:rPr>
          <w:b w:val="0"/>
          <w:color w:val="231F20"/>
          <w:spacing w:val="-31"/>
          <w:w w:val="85"/>
        </w:rPr>
        <w:t> </w:t>
      </w:r>
      <w:r>
        <w:rPr>
          <w:b w:val="0"/>
          <w:color w:val="231F20"/>
          <w:w w:val="85"/>
        </w:rPr>
        <w:t>of</w:t>
      </w:r>
      <w:r>
        <w:rPr>
          <w:b w:val="0"/>
          <w:color w:val="231F20"/>
          <w:spacing w:val="-31"/>
          <w:w w:val="85"/>
        </w:rPr>
        <w:t> </w:t>
      </w:r>
      <w:r>
        <w:rPr>
          <w:b w:val="0"/>
          <w:color w:val="231F20"/>
          <w:w w:val="85"/>
        </w:rPr>
        <w:t>airport</w:t>
      </w:r>
      <w:r>
        <w:rPr>
          <w:b w:val="0"/>
          <w:color w:val="231F20"/>
          <w:spacing w:val="-31"/>
          <w:w w:val="85"/>
        </w:rPr>
        <w:t> </w:t>
      </w:r>
      <w:r>
        <w:rPr>
          <w:b w:val="0"/>
          <w:color w:val="231F20"/>
          <w:w w:val="85"/>
        </w:rPr>
        <w:t>passenger </w:t>
      </w:r>
      <w:r>
        <w:rPr>
          <w:b w:val="0"/>
          <w:color w:val="231F20"/>
          <w:w w:val="90"/>
        </w:rPr>
        <w:t>facility charges, and </w:t>
      </w:r>
      <w:r>
        <w:rPr>
          <w:b w:val="0"/>
          <w:color w:val="231F20"/>
          <w:w w:val="105"/>
        </w:rPr>
        <w:t>(iii) </w:t>
      </w:r>
      <w:r>
        <w:rPr>
          <w:b w:val="0"/>
          <w:color w:val="231F20"/>
          <w:w w:val="90"/>
        </w:rPr>
        <w:t>the adoption of</w:t>
      </w:r>
      <w:r>
        <w:rPr>
          <w:b w:val="0"/>
          <w:color w:val="231F20"/>
          <w:spacing w:val="-26"/>
          <w:w w:val="90"/>
        </w:rPr>
        <w:t> </w:t>
      </w:r>
      <w:r>
        <w:rPr>
          <w:b w:val="0"/>
          <w:color w:val="231F20"/>
          <w:w w:val="90"/>
        </w:rPr>
        <w:t>new </w:t>
      </w:r>
      <w:r>
        <w:rPr>
          <w:b w:val="0"/>
          <w:color w:val="231F20"/>
          <w:w w:val="80"/>
        </w:rPr>
        <w:t>unfunded mandates on commercial airlines such as</w:t>
      </w:r>
      <w:r>
        <w:rPr>
          <w:b w:val="0"/>
          <w:color w:val="231F20"/>
          <w:spacing w:val="-19"/>
          <w:w w:val="80"/>
        </w:rPr>
        <w:t> </w:t>
      </w:r>
      <w:r>
        <w:rPr>
          <w:b w:val="0"/>
          <w:color w:val="231F20"/>
          <w:w w:val="80"/>
        </w:rPr>
        <w:t>passenger-rights</w:t>
      </w:r>
      <w:r>
        <w:rPr>
          <w:b w:val="0"/>
          <w:color w:val="231F20"/>
          <w:spacing w:val="-18"/>
          <w:w w:val="80"/>
        </w:rPr>
        <w:t> </w:t>
      </w:r>
      <w:r>
        <w:rPr>
          <w:b w:val="0"/>
          <w:color w:val="231F20"/>
          <w:w w:val="80"/>
        </w:rPr>
        <w:t>standards</w:t>
      </w:r>
      <w:r>
        <w:rPr>
          <w:b w:val="0"/>
          <w:color w:val="231F20"/>
          <w:spacing w:val="-19"/>
          <w:w w:val="80"/>
        </w:rPr>
        <w:t> </w:t>
      </w:r>
      <w:r>
        <w:rPr>
          <w:b w:val="0"/>
          <w:color w:val="231F20"/>
          <w:w w:val="80"/>
        </w:rPr>
        <w:t>and</w:t>
      </w:r>
      <w:r>
        <w:rPr>
          <w:b w:val="0"/>
          <w:color w:val="231F20"/>
          <w:spacing w:val="-19"/>
          <w:w w:val="80"/>
        </w:rPr>
        <w:t> </w:t>
      </w:r>
      <w:r>
        <w:rPr>
          <w:b w:val="0"/>
          <w:color w:val="231F20"/>
          <w:w w:val="80"/>
        </w:rPr>
        <w:t>labor</w:t>
      </w:r>
      <w:r>
        <w:rPr>
          <w:b w:val="0"/>
          <w:color w:val="231F20"/>
          <w:spacing w:val="-20"/>
          <w:w w:val="80"/>
        </w:rPr>
        <w:t> </w:t>
      </w:r>
      <w:r>
        <w:rPr>
          <w:b w:val="0"/>
          <w:color w:val="231F20"/>
          <w:w w:val="80"/>
        </w:rPr>
        <w:t>protection provisions,</w:t>
      </w:r>
      <w:r>
        <w:rPr>
          <w:b w:val="0"/>
          <w:color w:val="231F20"/>
          <w:spacing w:val="-28"/>
          <w:w w:val="80"/>
        </w:rPr>
        <w:t> </w:t>
      </w:r>
      <w:r>
        <w:rPr>
          <w:b w:val="0"/>
          <w:color w:val="231F20"/>
          <w:w w:val="80"/>
        </w:rPr>
        <w:t>any</w:t>
      </w:r>
      <w:r>
        <w:rPr>
          <w:b w:val="0"/>
          <w:color w:val="231F20"/>
          <w:spacing w:val="-30"/>
          <w:w w:val="80"/>
        </w:rPr>
        <w:t> </w:t>
      </w:r>
      <w:r>
        <w:rPr>
          <w:b w:val="0"/>
          <w:color w:val="231F20"/>
          <w:w w:val="80"/>
        </w:rPr>
        <w:t>of</w:t>
      </w:r>
      <w:r>
        <w:rPr>
          <w:b w:val="0"/>
          <w:color w:val="231F20"/>
          <w:spacing w:val="-28"/>
          <w:w w:val="80"/>
        </w:rPr>
        <w:t> </w:t>
      </w:r>
      <w:r>
        <w:rPr>
          <w:b w:val="0"/>
          <w:color w:val="231F20"/>
          <w:w w:val="80"/>
        </w:rPr>
        <w:t>which</w:t>
      </w:r>
      <w:r>
        <w:rPr>
          <w:b w:val="0"/>
          <w:color w:val="231F20"/>
          <w:spacing w:val="-30"/>
          <w:w w:val="80"/>
        </w:rPr>
        <w:t> </w:t>
      </w:r>
      <w:r>
        <w:rPr>
          <w:b w:val="0"/>
          <w:color w:val="231F20"/>
          <w:w w:val="80"/>
        </w:rPr>
        <w:t>could</w:t>
      </w:r>
      <w:r>
        <w:rPr>
          <w:b w:val="0"/>
          <w:color w:val="231F20"/>
          <w:spacing w:val="-29"/>
          <w:w w:val="80"/>
        </w:rPr>
        <w:t> </w:t>
      </w:r>
      <w:r>
        <w:rPr>
          <w:b w:val="0"/>
          <w:color w:val="231F20"/>
          <w:w w:val="80"/>
        </w:rPr>
        <w:t>have</w:t>
      </w:r>
      <w:r>
        <w:rPr>
          <w:b w:val="0"/>
          <w:color w:val="231F20"/>
          <w:spacing w:val="-30"/>
          <w:w w:val="80"/>
        </w:rPr>
        <w:t> </w:t>
      </w:r>
      <w:r>
        <w:rPr>
          <w:b w:val="0"/>
          <w:color w:val="231F20"/>
          <w:w w:val="80"/>
        </w:rPr>
        <w:t>an</w:t>
      </w:r>
      <w:r>
        <w:rPr>
          <w:b w:val="0"/>
          <w:color w:val="231F20"/>
          <w:spacing w:val="-29"/>
          <w:w w:val="80"/>
        </w:rPr>
        <w:t> </w:t>
      </w:r>
      <w:r>
        <w:rPr>
          <w:b w:val="0"/>
          <w:color w:val="231F20"/>
          <w:w w:val="80"/>
        </w:rPr>
        <w:t>impact</w:t>
      </w:r>
      <w:r>
        <w:rPr>
          <w:b w:val="0"/>
          <w:color w:val="231F20"/>
          <w:spacing w:val="-29"/>
          <w:w w:val="80"/>
        </w:rPr>
        <w:t> </w:t>
      </w:r>
      <w:r>
        <w:rPr>
          <w:b w:val="0"/>
          <w:color w:val="231F20"/>
          <w:w w:val="80"/>
        </w:rPr>
        <w:t>on</w:t>
      </w:r>
      <w:r>
        <w:rPr>
          <w:b w:val="0"/>
          <w:color w:val="231F20"/>
          <w:spacing w:val="-29"/>
          <w:w w:val="80"/>
        </w:rPr>
        <w:t> </w:t>
      </w:r>
      <w:r>
        <w:rPr>
          <w:b w:val="0"/>
          <w:color w:val="231F20"/>
          <w:w w:val="80"/>
        </w:rPr>
        <w:t>the Company’s</w:t>
      </w:r>
      <w:r>
        <w:rPr>
          <w:b w:val="0"/>
          <w:color w:val="231F20"/>
          <w:spacing w:val="-20"/>
          <w:w w:val="80"/>
        </w:rPr>
        <w:t> </w:t>
      </w:r>
      <w:r>
        <w:rPr>
          <w:b w:val="0"/>
          <w:color w:val="231F20"/>
          <w:w w:val="80"/>
        </w:rPr>
        <w:t>operations.</w:t>
      </w:r>
    </w:p>
    <w:p>
      <w:pPr>
        <w:pStyle w:val="ListParagraph"/>
        <w:numPr>
          <w:ilvl w:val="0"/>
          <w:numId w:val="3"/>
        </w:numPr>
        <w:tabs>
          <w:tab w:pos="300" w:val="left" w:leader="none"/>
        </w:tabs>
        <w:spacing w:line="244" w:lineRule="auto" w:before="174" w:after="0"/>
        <w:ind w:left="299" w:right="0" w:hanging="199"/>
        <w:jc w:val="both"/>
        <w:rPr>
          <w:b w:val="0"/>
          <w:sz w:val="20"/>
        </w:rPr>
      </w:pPr>
      <w:r>
        <w:rPr>
          <w:b w:val="0"/>
          <w:i/>
          <w:color w:val="231F20"/>
          <w:w w:val="85"/>
          <w:sz w:val="20"/>
        </w:rPr>
        <w:t>U.S.</w:t>
      </w:r>
      <w:r>
        <w:rPr>
          <w:b w:val="0"/>
          <w:i/>
          <w:color w:val="231F20"/>
          <w:spacing w:val="-27"/>
          <w:w w:val="85"/>
          <w:sz w:val="20"/>
        </w:rPr>
        <w:t> </w:t>
      </w:r>
      <w:r>
        <w:rPr>
          <w:b w:val="0"/>
          <w:i/>
          <w:color w:val="231F20"/>
          <w:w w:val="85"/>
          <w:sz w:val="20"/>
        </w:rPr>
        <w:t>Department</w:t>
      </w:r>
      <w:r>
        <w:rPr>
          <w:b w:val="0"/>
          <w:i/>
          <w:color w:val="231F20"/>
          <w:spacing w:val="-27"/>
          <w:w w:val="85"/>
          <w:sz w:val="20"/>
        </w:rPr>
        <w:t> </w:t>
      </w:r>
      <w:r>
        <w:rPr>
          <w:b w:val="0"/>
          <w:i/>
          <w:color w:val="231F20"/>
          <w:w w:val="85"/>
          <w:sz w:val="20"/>
        </w:rPr>
        <w:t>of</w:t>
      </w:r>
      <w:r>
        <w:rPr>
          <w:b w:val="0"/>
          <w:i/>
          <w:color w:val="231F20"/>
          <w:spacing w:val="-26"/>
          <w:w w:val="85"/>
          <w:sz w:val="20"/>
        </w:rPr>
        <w:t> </w:t>
      </w:r>
      <w:r>
        <w:rPr>
          <w:b w:val="0"/>
          <w:i/>
          <w:color w:val="231F20"/>
          <w:w w:val="85"/>
          <w:sz w:val="20"/>
        </w:rPr>
        <w:t>Transportation.</w:t>
      </w:r>
      <w:r>
        <w:rPr>
          <w:b w:val="0"/>
          <w:i/>
          <w:color w:val="231F20"/>
          <w:spacing w:val="23"/>
          <w:w w:val="85"/>
          <w:sz w:val="20"/>
        </w:rPr>
        <w:t> </w:t>
      </w:r>
      <w:r>
        <w:rPr>
          <w:b w:val="0"/>
          <w:color w:val="231F20"/>
          <w:w w:val="85"/>
          <w:sz w:val="20"/>
        </w:rPr>
        <w:t>The</w:t>
      </w:r>
      <w:r>
        <w:rPr>
          <w:b w:val="0"/>
          <w:color w:val="231F20"/>
          <w:spacing w:val="-31"/>
          <w:w w:val="85"/>
          <w:sz w:val="20"/>
        </w:rPr>
        <w:t> </w:t>
      </w:r>
      <w:r>
        <w:rPr>
          <w:b w:val="0"/>
          <w:color w:val="231F20"/>
          <w:w w:val="85"/>
          <w:sz w:val="20"/>
        </w:rPr>
        <w:t>DOT</w:t>
      </w:r>
      <w:r>
        <w:rPr>
          <w:b w:val="0"/>
          <w:color w:val="231F20"/>
          <w:spacing w:val="-31"/>
          <w:w w:val="85"/>
          <w:sz w:val="20"/>
        </w:rPr>
        <w:t> </w:t>
      </w:r>
      <w:r>
        <w:rPr>
          <w:b w:val="0"/>
          <w:color w:val="231F20"/>
          <w:w w:val="85"/>
          <w:sz w:val="20"/>
        </w:rPr>
        <w:t>has </w:t>
      </w:r>
      <w:r>
        <w:rPr>
          <w:b w:val="0"/>
          <w:color w:val="231F20"/>
          <w:w w:val="80"/>
          <w:sz w:val="20"/>
        </w:rPr>
        <w:t>significant regulatory jurisdiction over passenger </w:t>
      </w:r>
      <w:r>
        <w:rPr>
          <w:b w:val="0"/>
          <w:color w:val="231F20"/>
          <w:w w:val="85"/>
          <w:sz w:val="20"/>
        </w:rPr>
        <w:t>airlines. To provide passenger transportation</w:t>
      </w:r>
      <w:r>
        <w:rPr>
          <w:b w:val="0"/>
          <w:color w:val="231F20"/>
          <w:spacing w:val="-31"/>
          <w:w w:val="85"/>
          <w:sz w:val="20"/>
        </w:rPr>
        <w:t> </w:t>
      </w:r>
      <w:r>
        <w:rPr>
          <w:b w:val="0"/>
          <w:color w:val="231F20"/>
          <w:w w:val="85"/>
          <w:sz w:val="20"/>
        </w:rPr>
        <w:t>in the</w:t>
      </w:r>
      <w:r>
        <w:rPr>
          <w:b w:val="0"/>
          <w:color w:val="231F20"/>
          <w:spacing w:val="-8"/>
          <w:w w:val="85"/>
          <w:sz w:val="20"/>
        </w:rPr>
        <w:t> </w:t>
      </w:r>
      <w:r>
        <w:rPr>
          <w:b w:val="0"/>
          <w:color w:val="231F20"/>
          <w:w w:val="85"/>
          <w:sz w:val="20"/>
        </w:rPr>
        <w:t>United</w:t>
      </w:r>
      <w:r>
        <w:rPr>
          <w:b w:val="0"/>
          <w:color w:val="231F20"/>
          <w:spacing w:val="-9"/>
          <w:w w:val="85"/>
          <w:sz w:val="20"/>
        </w:rPr>
        <w:t> </w:t>
      </w:r>
      <w:r>
        <w:rPr>
          <w:b w:val="0"/>
          <w:color w:val="231F20"/>
          <w:w w:val="85"/>
          <w:sz w:val="20"/>
        </w:rPr>
        <w:t>States,</w:t>
      </w:r>
      <w:r>
        <w:rPr>
          <w:b w:val="0"/>
          <w:color w:val="231F20"/>
          <w:spacing w:val="-8"/>
          <w:w w:val="85"/>
          <w:sz w:val="20"/>
        </w:rPr>
        <w:t> </w:t>
      </w:r>
      <w:r>
        <w:rPr>
          <w:b w:val="0"/>
          <w:color w:val="231F20"/>
          <w:w w:val="85"/>
          <w:sz w:val="20"/>
        </w:rPr>
        <w:t>a</w:t>
      </w:r>
      <w:r>
        <w:rPr>
          <w:b w:val="0"/>
          <w:color w:val="231F20"/>
          <w:spacing w:val="-8"/>
          <w:w w:val="85"/>
          <w:sz w:val="20"/>
        </w:rPr>
        <w:t> </w:t>
      </w:r>
      <w:r>
        <w:rPr>
          <w:b w:val="0"/>
          <w:color w:val="231F20"/>
          <w:w w:val="85"/>
          <w:sz w:val="20"/>
        </w:rPr>
        <w:t>domestic</w:t>
      </w:r>
      <w:r>
        <w:rPr>
          <w:b w:val="0"/>
          <w:color w:val="231F20"/>
          <w:spacing w:val="-9"/>
          <w:w w:val="85"/>
          <w:sz w:val="20"/>
        </w:rPr>
        <w:t> </w:t>
      </w:r>
      <w:r>
        <w:rPr>
          <w:b w:val="0"/>
          <w:color w:val="231F20"/>
          <w:w w:val="85"/>
          <w:sz w:val="20"/>
        </w:rPr>
        <w:t>airline</w:t>
      </w:r>
      <w:r>
        <w:rPr>
          <w:b w:val="0"/>
          <w:color w:val="231F20"/>
          <w:spacing w:val="-8"/>
          <w:w w:val="85"/>
          <w:sz w:val="20"/>
        </w:rPr>
        <w:t> </w:t>
      </w:r>
      <w:r>
        <w:rPr>
          <w:b w:val="0"/>
          <w:color w:val="231F20"/>
          <w:w w:val="85"/>
          <w:sz w:val="20"/>
        </w:rPr>
        <w:t>is</w:t>
      </w:r>
      <w:r>
        <w:rPr>
          <w:b w:val="0"/>
          <w:color w:val="231F20"/>
          <w:spacing w:val="-8"/>
          <w:w w:val="85"/>
          <w:sz w:val="20"/>
        </w:rPr>
        <w:t> </w:t>
      </w:r>
      <w:r>
        <w:rPr>
          <w:b w:val="0"/>
          <w:color w:val="231F20"/>
          <w:w w:val="85"/>
          <w:sz w:val="20"/>
        </w:rPr>
        <w:t>required to hold a Certificate of Public Convenience and </w:t>
      </w:r>
      <w:r>
        <w:rPr>
          <w:b w:val="0"/>
          <w:color w:val="231F20"/>
          <w:w w:val="80"/>
          <w:sz w:val="20"/>
        </w:rPr>
        <w:t>Necessity</w:t>
      </w:r>
      <w:r>
        <w:rPr>
          <w:b w:val="0"/>
          <w:color w:val="231F20"/>
          <w:spacing w:val="-14"/>
          <w:w w:val="80"/>
          <w:sz w:val="20"/>
        </w:rPr>
        <w:t> </w:t>
      </w:r>
      <w:r>
        <w:rPr>
          <w:b w:val="0"/>
          <w:color w:val="231F20"/>
          <w:w w:val="80"/>
          <w:sz w:val="20"/>
        </w:rPr>
        <w:t>issued</w:t>
      </w:r>
      <w:r>
        <w:rPr>
          <w:b w:val="0"/>
          <w:color w:val="231F20"/>
          <w:spacing w:val="-13"/>
          <w:w w:val="80"/>
          <w:sz w:val="20"/>
        </w:rPr>
        <w:t> </w:t>
      </w:r>
      <w:r>
        <w:rPr>
          <w:b w:val="0"/>
          <w:color w:val="231F20"/>
          <w:w w:val="80"/>
          <w:sz w:val="20"/>
        </w:rPr>
        <w:t>by</w:t>
      </w:r>
      <w:r>
        <w:rPr>
          <w:b w:val="0"/>
          <w:color w:val="231F20"/>
          <w:spacing w:val="-13"/>
          <w:w w:val="80"/>
          <w:sz w:val="20"/>
        </w:rPr>
        <w:t> </w:t>
      </w:r>
      <w:r>
        <w:rPr>
          <w:b w:val="0"/>
          <w:color w:val="231F20"/>
          <w:w w:val="80"/>
          <w:sz w:val="20"/>
        </w:rPr>
        <w:t>the</w:t>
      </w:r>
      <w:r>
        <w:rPr>
          <w:b w:val="0"/>
          <w:color w:val="231F20"/>
          <w:spacing w:val="-13"/>
          <w:w w:val="80"/>
          <w:sz w:val="20"/>
        </w:rPr>
        <w:t> </w:t>
      </w:r>
      <w:r>
        <w:rPr>
          <w:b w:val="0"/>
          <w:color w:val="231F20"/>
          <w:w w:val="80"/>
          <w:sz w:val="20"/>
        </w:rPr>
        <w:t>DOT.</w:t>
      </w:r>
      <w:r>
        <w:rPr>
          <w:b w:val="0"/>
          <w:color w:val="231F20"/>
          <w:spacing w:val="-14"/>
          <w:w w:val="80"/>
          <w:sz w:val="20"/>
        </w:rPr>
        <w:t> </w:t>
      </w:r>
      <w:r>
        <w:rPr>
          <w:b w:val="0"/>
          <w:color w:val="231F20"/>
          <w:w w:val="80"/>
          <w:sz w:val="20"/>
        </w:rPr>
        <w:t>A</w:t>
      </w:r>
      <w:r>
        <w:rPr>
          <w:b w:val="0"/>
          <w:color w:val="231F20"/>
          <w:spacing w:val="-13"/>
          <w:w w:val="80"/>
          <w:sz w:val="20"/>
        </w:rPr>
        <w:t> </w:t>
      </w:r>
      <w:r>
        <w:rPr>
          <w:b w:val="0"/>
          <w:color w:val="231F20"/>
          <w:w w:val="80"/>
          <w:sz w:val="20"/>
        </w:rPr>
        <w:t>certificate</w:t>
      </w:r>
      <w:r>
        <w:rPr>
          <w:b w:val="0"/>
          <w:color w:val="231F20"/>
          <w:spacing w:val="-15"/>
          <w:w w:val="80"/>
          <w:sz w:val="20"/>
        </w:rPr>
        <w:t> </w:t>
      </w:r>
      <w:r>
        <w:rPr>
          <w:b w:val="0"/>
          <w:color w:val="231F20"/>
          <w:w w:val="80"/>
          <w:sz w:val="20"/>
        </w:rPr>
        <w:t>is</w:t>
      </w:r>
      <w:r>
        <w:rPr>
          <w:b w:val="0"/>
          <w:color w:val="231F20"/>
          <w:spacing w:val="-12"/>
          <w:w w:val="80"/>
          <w:sz w:val="20"/>
        </w:rPr>
        <w:t> </w:t>
      </w:r>
      <w:r>
        <w:rPr>
          <w:b w:val="0"/>
          <w:color w:val="231F20"/>
          <w:w w:val="80"/>
          <w:sz w:val="20"/>
        </w:rPr>
        <w:t>unlim- ited</w:t>
      </w:r>
      <w:r>
        <w:rPr>
          <w:b w:val="0"/>
          <w:color w:val="231F20"/>
          <w:spacing w:val="-21"/>
          <w:w w:val="80"/>
          <w:sz w:val="20"/>
        </w:rPr>
        <w:t> </w:t>
      </w:r>
      <w:r>
        <w:rPr>
          <w:b w:val="0"/>
          <w:color w:val="231F20"/>
          <w:w w:val="80"/>
          <w:sz w:val="20"/>
        </w:rPr>
        <w:t>in</w:t>
      </w:r>
      <w:r>
        <w:rPr>
          <w:b w:val="0"/>
          <w:color w:val="231F20"/>
          <w:spacing w:val="-21"/>
          <w:w w:val="80"/>
          <w:sz w:val="20"/>
        </w:rPr>
        <w:t> </w:t>
      </w:r>
      <w:r>
        <w:rPr>
          <w:b w:val="0"/>
          <w:color w:val="231F20"/>
          <w:w w:val="80"/>
          <w:sz w:val="20"/>
        </w:rPr>
        <w:t>duration</w:t>
      </w:r>
      <w:r>
        <w:rPr>
          <w:b w:val="0"/>
          <w:color w:val="231F20"/>
          <w:spacing w:val="-21"/>
          <w:w w:val="80"/>
          <w:sz w:val="20"/>
        </w:rPr>
        <w:t> </w:t>
      </w:r>
      <w:r>
        <w:rPr>
          <w:b w:val="0"/>
          <w:color w:val="231F20"/>
          <w:w w:val="80"/>
          <w:sz w:val="20"/>
        </w:rPr>
        <w:t>and</w:t>
      </w:r>
      <w:r>
        <w:rPr>
          <w:b w:val="0"/>
          <w:color w:val="231F20"/>
          <w:spacing w:val="-21"/>
          <w:w w:val="80"/>
          <w:sz w:val="20"/>
        </w:rPr>
        <w:t> </w:t>
      </w:r>
      <w:r>
        <w:rPr>
          <w:b w:val="0"/>
          <w:color w:val="231F20"/>
          <w:w w:val="80"/>
          <w:sz w:val="20"/>
        </w:rPr>
        <w:t>generally</w:t>
      </w:r>
      <w:r>
        <w:rPr>
          <w:b w:val="0"/>
          <w:color w:val="231F20"/>
          <w:spacing w:val="-23"/>
          <w:w w:val="80"/>
          <w:sz w:val="20"/>
        </w:rPr>
        <w:t> </w:t>
      </w:r>
      <w:r>
        <w:rPr>
          <w:b w:val="0"/>
          <w:color w:val="231F20"/>
          <w:w w:val="80"/>
          <w:sz w:val="20"/>
        </w:rPr>
        <w:t>permits</w:t>
      </w:r>
      <w:r>
        <w:rPr>
          <w:b w:val="0"/>
          <w:color w:val="231F20"/>
          <w:spacing w:val="-20"/>
          <w:w w:val="80"/>
          <w:sz w:val="20"/>
        </w:rPr>
        <w:t> </w:t>
      </w:r>
      <w:r>
        <w:rPr>
          <w:b w:val="0"/>
          <w:color w:val="231F20"/>
          <w:w w:val="80"/>
          <w:sz w:val="20"/>
        </w:rPr>
        <w:t>the</w:t>
      </w:r>
      <w:r>
        <w:rPr>
          <w:b w:val="0"/>
          <w:color w:val="231F20"/>
          <w:spacing w:val="-21"/>
          <w:w w:val="80"/>
          <w:sz w:val="20"/>
        </w:rPr>
        <w:t> </w:t>
      </w:r>
      <w:r>
        <w:rPr>
          <w:b w:val="0"/>
          <w:color w:val="231F20"/>
          <w:w w:val="80"/>
          <w:sz w:val="20"/>
        </w:rPr>
        <w:t>Company </w:t>
      </w:r>
      <w:r>
        <w:rPr>
          <w:b w:val="0"/>
          <w:color w:val="231F20"/>
          <w:w w:val="85"/>
          <w:sz w:val="20"/>
        </w:rPr>
        <w:t>to operate among any points within the United States and its territories and possessions. The DOT</w:t>
      </w:r>
      <w:r>
        <w:rPr>
          <w:b w:val="0"/>
          <w:color w:val="231F20"/>
          <w:spacing w:val="-20"/>
          <w:w w:val="85"/>
          <w:sz w:val="20"/>
        </w:rPr>
        <w:t> </w:t>
      </w:r>
      <w:r>
        <w:rPr>
          <w:b w:val="0"/>
          <w:color w:val="231F20"/>
          <w:w w:val="85"/>
          <w:sz w:val="20"/>
        </w:rPr>
        <w:t>may</w:t>
      </w:r>
      <w:r>
        <w:rPr>
          <w:b w:val="0"/>
          <w:color w:val="231F20"/>
          <w:spacing w:val="-21"/>
          <w:w w:val="85"/>
          <w:sz w:val="20"/>
        </w:rPr>
        <w:t> </w:t>
      </w:r>
      <w:r>
        <w:rPr>
          <w:b w:val="0"/>
          <w:color w:val="231F20"/>
          <w:w w:val="85"/>
          <w:sz w:val="20"/>
        </w:rPr>
        <w:t>revoke</w:t>
      </w:r>
      <w:r>
        <w:rPr>
          <w:b w:val="0"/>
          <w:color w:val="231F20"/>
          <w:spacing w:val="-21"/>
          <w:w w:val="85"/>
          <w:sz w:val="20"/>
        </w:rPr>
        <w:t> </w:t>
      </w:r>
      <w:r>
        <w:rPr>
          <w:b w:val="0"/>
          <w:color w:val="231F20"/>
          <w:w w:val="85"/>
          <w:sz w:val="20"/>
        </w:rPr>
        <w:t>a</w:t>
      </w:r>
      <w:r>
        <w:rPr>
          <w:b w:val="0"/>
          <w:color w:val="231F20"/>
          <w:spacing w:val="-20"/>
          <w:w w:val="85"/>
          <w:sz w:val="20"/>
        </w:rPr>
        <w:t> </w:t>
      </w:r>
      <w:r>
        <w:rPr>
          <w:b w:val="0"/>
          <w:color w:val="231F20"/>
          <w:w w:val="85"/>
          <w:sz w:val="20"/>
        </w:rPr>
        <w:t>certificate,</w:t>
      </w:r>
      <w:r>
        <w:rPr>
          <w:b w:val="0"/>
          <w:color w:val="231F20"/>
          <w:spacing w:val="-21"/>
          <w:w w:val="85"/>
          <w:sz w:val="20"/>
        </w:rPr>
        <w:t> </w:t>
      </w:r>
      <w:r>
        <w:rPr>
          <w:b w:val="0"/>
          <w:color w:val="231F20"/>
          <w:w w:val="85"/>
          <w:sz w:val="20"/>
        </w:rPr>
        <w:t>in</w:t>
      </w:r>
      <w:r>
        <w:rPr>
          <w:b w:val="0"/>
          <w:color w:val="231F20"/>
          <w:spacing w:val="-20"/>
          <w:w w:val="85"/>
          <w:sz w:val="20"/>
        </w:rPr>
        <w:t> </w:t>
      </w:r>
      <w:r>
        <w:rPr>
          <w:b w:val="0"/>
          <w:color w:val="231F20"/>
          <w:w w:val="85"/>
          <w:sz w:val="20"/>
        </w:rPr>
        <w:t>whole</w:t>
      </w:r>
      <w:r>
        <w:rPr>
          <w:b w:val="0"/>
          <w:color w:val="231F20"/>
          <w:spacing w:val="-21"/>
          <w:w w:val="85"/>
          <w:sz w:val="20"/>
        </w:rPr>
        <w:t> </w:t>
      </w:r>
      <w:r>
        <w:rPr>
          <w:b w:val="0"/>
          <w:color w:val="231F20"/>
          <w:w w:val="85"/>
          <w:sz w:val="20"/>
        </w:rPr>
        <w:t>or</w:t>
      </w:r>
      <w:r>
        <w:rPr>
          <w:b w:val="0"/>
          <w:color w:val="231F20"/>
          <w:spacing w:val="-20"/>
          <w:w w:val="85"/>
          <w:sz w:val="20"/>
        </w:rPr>
        <w:t> </w:t>
      </w:r>
      <w:r>
        <w:rPr>
          <w:b w:val="0"/>
          <w:color w:val="231F20"/>
          <w:w w:val="85"/>
          <w:sz w:val="20"/>
        </w:rPr>
        <w:t>in</w:t>
      </w:r>
      <w:r>
        <w:rPr>
          <w:b w:val="0"/>
          <w:color w:val="231F20"/>
          <w:spacing w:val="-20"/>
          <w:w w:val="85"/>
          <w:sz w:val="20"/>
        </w:rPr>
        <w:t> </w:t>
      </w:r>
      <w:r>
        <w:rPr>
          <w:b w:val="0"/>
          <w:color w:val="231F20"/>
          <w:w w:val="85"/>
          <w:sz w:val="20"/>
        </w:rPr>
        <w:t>part, for</w:t>
      </w:r>
      <w:r>
        <w:rPr>
          <w:b w:val="0"/>
          <w:color w:val="231F20"/>
          <w:spacing w:val="-28"/>
          <w:w w:val="85"/>
          <w:sz w:val="20"/>
        </w:rPr>
        <w:t> </w:t>
      </w:r>
      <w:r>
        <w:rPr>
          <w:b w:val="0"/>
          <w:color w:val="231F20"/>
          <w:w w:val="85"/>
          <w:sz w:val="20"/>
        </w:rPr>
        <w:t>intentional</w:t>
      </w:r>
      <w:r>
        <w:rPr>
          <w:b w:val="0"/>
          <w:color w:val="231F20"/>
          <w:spacing w:val="-29"/>
          <w:w w:val="85"/>
          <w:sz w:val="20"/>
        </w:rPr>
        <w:t> </w:t>
      </w:r>
      <w:r>
        <w:rPr>
          <w:b w:val="0"/>
          <w:color w:val="231F20"/>
          <w:w w:val="85"/>
          <w:sz w:val="20"/>
        </w:rPr>
        <w:t>failure</w:t>
      </w:r>
      <w:r>
        <w:rPr>
          <w:b w:val="0"/>
          <w:color w:val="231F20"/>
          <w:spacing w:val="-29"/>
          <w:w w:val="85"/>
          <w:sz w:val="20"/>
        </w:rPr>
        <w:t> </w:t>
      </w:r>
      <w:r>
        <w:rPr>
          <w:b w:val="0"/>
          <w:color w:val="231F20"/>
          <w:w w:val="85"/>
          <w:sz w:val="20"/>
        </w:rPr>
        <w:t>to</w:t>
      </w:r>
      <w:r>
        <w:rPr>
          <w:b w:val="0"/>
          <w:color w:val="231F20"/>
          <w:spacing w:val="-28"/>
          <w:w w:val="85"/>
          <w:sz w:val="20"/>
        </w:rPr>
        <w:t> </w:t>
      </w:r>
      <w:r>
        <w:rPr>
          <w:b w:val="0"/>
          <w:color w:val="231F20"/>
          <w:w w:val="85"/>
          <w:sz w:val="20"/>
        </w:rPr>
        <w:t>comply</w:t>
      </w:r>
      <w:r>
        <w:rPr>
          <w:b w:val="0"/>
          <w:color w:val="231F20"/>
          <w:spacing w:val="-29"/>
          <w:w w:val="85"/>
          <w:sz w:val="20"/>
        </w:rPr>
        <w:t> </w:t>
      </w:r>
      <w:r>
        <w:rPr>
          <w:b w:val="0"/>
          <w:color w:val="231F20"/>
          <w:w w:val="85"/>
          <w:sz w:val="20"/>
        </w:rPr>
        <w:t>with</w:t>
      </w:r>
      <w:r>
        <w:rPr>
          <w:b w:val="0"/>
          <w:color w:val="231F20"/>
          <w:spacing w:val="-28"/>
          <w:w w:val="85"/>
          <w:sz w:val="20"/>
        </w:rPr>
        <w:t> </w:t>
      </w:r>
      <w:r>
        <w:rPr>
          <w:b w:val="0"/>
          <w:color w:val="231F20"/>
          <w:w w:val="85"/>
          <w:sz w:val="20"/>
        </w:rPr>
        <w:t>federal</w:t>
      </w:r>
      <w:r>
        <w:rPr>
          <w:b w:val="0"/>
          <w:color w:val="231F20"/>
          <w:spacing w:val="-29"/>
          <w:w w:val="85"/>
          <w:sz w:val="20"/>
        </w:rPr>
        <w:t> </w:t>
      </w:r>
      <w:r>
        <w:rPr>
          <w:b w:val="0"/>
          <w:color w:val="231F20"/>
          <w:w w:val="85"/>
          <w:sz w:val="20"/>
        </w:rPr>
        <w:t>avia- </w:t>
      </w:r>
      <w:r>
        <w:rPr>
          <w:b w:val="0"/>
          <w:color w:val="231F20"/>
          <w:w w:val="80"/>
          <w:sz w:val="20"/>
        </w:rPr>
        <w:t>tion</w:t>
      </w:r>
      <w:r>
        <w:rPr>
          <w:b w:val="0"/>
          <w:color w:val="231F20"/>
          <w:spacing w:val="-26"/>
          <w:w w:val="80"/>
          <w:sz w:val="20"/>
        </w:rPr>
        <w:t> </w:t>
      </w:r>
      <w:r>
        <w:rPr>
          <w:b w:val="0"/>
          <w:color w:val="231F20"/>
          <w:w w:val="80"/>
          <w:sz w:val="20"/>
        </w:rPr>
        <w:t>statutes,</w:t>
      </w:r>
      <w:r>
        <w:rPr>
          <w:b w:val="0"/>
          <w:color w:val="231F20"/>
          <w:spacing w:val="-25"/>
          <w:w w:val="80"/>
          <w:sz w:val="20"/>
        </w:rPr>
        <w:t> </w:t>
      </w:r>
      <w:r>
        <w:rPr>
          <w:b w:val="0"/>
          <w:color w:val="231F20"/>
          <w:w w:val="80"/>
          <w:sz w:val="20"/>
        </w:rPr>
        <w:t>regulations,</w:t>
      </w:r>
      <w:r>
        <w:rPr>
          <w:b w:val="0"/>
          <w:color w:val="231F20"/>
          <w:spacing w:val="-27"/>
          <w:w w:val="80"/>
          <w:sz w:val="20"/>
        </w:rPr>
        <w:t> </w:t>
      </w:r>
      <w:r>
        <w:rPr>
          <w:b w:val="0"/>
          <w:color w:val="231F20"/>
          <w:w w:val="80"/>
          <w:sz w:val="20"/>
        </w:rPr>
        <w:t>orders,</w:t>
      </w:r>
      <w:r>
        <w:rPr>
          <w:b w:val="0"/>
          <w:color w:val="231F20"/>
          <w:spacing w:val="-25"/>
          <w:w w:val="80"/>
          <w:sz w:val="20"/>
        </w:rPr>
        <w:t> </w:t>
      </w:r>
      <w:r>
        <w:rPr>
          <w:b w:val="0"/>
          <w:color w:val="231F20"/>
          <w:w w:val="80"/>
          <w:sz w:val="20"/>
        </w:rPr>
        <w:t>or</w:t>
      </w:r>
      <w:r>
        <w:rPr>
          <w:b w:val="0"/>
          <w:color w:val="231F20"/>
          <w:spacing w:val="-26"/>
          <w:w w:val="80"/>
          <w:sz w:val="20"/>
        </w:rPr>
        <w:t> </w:t>
      </w:r>
      <w:r>
        <w:rPr>
          <w:b w:val="0"/>
          <w:color w:val="231F20"/>
          <w:w w:val="80"/>
          <w:sz w:val="20"/>
        </w:rPr>
        <w:t>the</w:t>
      </w:r>
      <w:r>
        <w:rPr>
          <w:b w:val="0"/>
          <w:color w:val="231F20"/>
          <w:spacing w:val="-26"/>
          <w:w w:val="80"/>
          <w:sz w:val="20"/>
        </w:rPr>
        <w:t> </w:t>
      </w:r>
      <w:r>
        <w:rPr>
          <w:b w:val="0"/>
          <w:color w:val="231F20"/>
          <w:w w:val="80"/>
          <w:sz w:val="20"/>
        </w:rPr>
        <w:t>terms</w:t>
      </w:r>
      <w:r>
        <w:rPr>
          <w:b w:val="0"/>
          <w:color w:val="231F20"/>
          <w:spacing w:val="-26"/>
          <w:w w:val="80"/>
          <w:sz w:val="20"/>
        </w:rPr>
        <w:t> </w:t>
      </w:r>
      <w:r>
        <w:rPr>
          <w:b w:val="0"/>
          <w:color w:val="231F20"/>
          <w:w w:val="80"/>
          <w:sz w:val="20"/>
        </w:rPr>
        <w:t>of</w:t>
      </w:r>
      <w:r>
        <w:rPr>
          <w:b w:val="0"/>
          <w:color w:val="231F20"/>
          <w:spacing w:val="-25"/>
          <w:w w:val="80"/>
          <w:sz w:val="20"/>
        </w:rPr>
        <w:t> </w:t>
      </w:r>
      <w:r>
        <w:rPr>
          <w:b w:val="0"/>
          <w:color w:val="231F20"/>
          <w:w w:val="80"/>
          <w:sz w:val="20"/>
        </w:rPr>
        <w:t>the certificate</w:t>
      </w:r>
      <w:r>
        <w:rPr>
          <w:b w:val="0"/>
          <w:color w:val="231F20"/>
          <w:spacing w:val="-13"/>
          <w:w w:val="80"/>
          <w:sz w:val="20"/>
        </w:rPr>
        <w:t> </w:t>
      </w:r>
      <w:r>
        <w:rPr>
          <w:b w:val="0"/>
          <w:color w:val="231F20"/>
          <w:w w:val="80"/>
          <w:sz w:val="20"/>
        </w:rPr>
        <w:t>itself.</w:t>
      </w:r>
      <w:r>
        <w:rPr>
          <w:b w:val="0"/>
          <w:color w:val="231F20"/>
          <w:spacing w:val="-12"/>
          <w:w w:val="80"/>
          <w:sz w:val="20"/>
        </w:rPr>
        <w:t> </w:t>
      </w:r>
      <w:r>
        <w:rPr>
          <w:b w:val="0"/>
          <w:color w:val="231F20"/>
          <w:w w:val="80"/>
          <w:sz w:val="20"/>
        </w:rPr>
        <w:t>The</w:t>
      </w:r>
      <w:r>
        <w:rPr>
          <w:b w:val="0"/>
          <w:color w:val="231F20"/>
          <w:spacing w:val="-13"/>
          <w:w w:val="80"/>
          <w:sz w:val="20"/>
        </w:rPr>
        <w:t> </w:t>
      </w:r>
      <w:r>
        <w:rPr>
          <w:b w:val="0"/>
          <w:color w:val="231F20"/>
          <w:w w:val="80"/>
          <w:sz w:val="20"/>
        </w:rPr>
        <w:t>DOT</w:t>
      </w:r>
      <w:r>
        <w:rPr>
          <w:b w:val="0"/>
          <w:color w:val="231F20"/>
          <w:spacing w:val="-13"/>
          <w:w w:val="80"/>
          <w:sz w:val="20"/>
        </w:rPr>
        <w:t> </w:t>
      </w:r>
      <w:r>
        <w:rPr>
          <w:b w:val="0"/>
          <w:color w:val="231F20"/>
          <w:w w:val="80"/>
          <w:sz w:val="20"/>
        </w:rPr>
        <w:t>also</w:t>
      </w:r>
      <w:r>
        <w:rPr>
          <w:b w:val="0"/>
          <w:color w:val="231F20"/>
          <w:spacing w:val="-12"/>
          <w:w w:val="80"/>
          <w:sz w:val="20"/>
        </w:rPr>
        <w:t> </w:t>
      </w:r>
      <w:r>
        <w:rPr>
          <w:b w:val="0"/>
          <w:color w:val="231F20"/>
          <w:w w:val="80"/>
          <w:sz w:val="20"/>
        </w:rPr>
        <w:t>has</w:t>
      </w:r>
      <w:r>
        <w:rPr>
          <w:b w:val="0"/>
          <w:color w:val="231F20"/>
          <w:spacing w:val="-13"/>
          <w:w w:val="80"/>
          <w:sz w:val="20"/>
        </w:rPr>
        <w:t> </w:t>
      </w:r>
      <w:r>
        <w:rPr>
          <w:b w:val="0"/>
          <w:color w:val="231F20"/>
          <w:w w:val="80"/>
          <w:sz w:val="20"/>
        </w:rPr>
        <w:t>jurisdiction</w:t>
      </w:r>
      <w:r>
        <w:rPr>
          <w:b w:val="0"/>
          <w:color w:val="231F20"/>
          <w:spacing w:val="-12"/>
          <w:w w:val="80"/>
          <w:sz w:val="20"/>
        </w:rPr>
        <w:t> </w:t>
      </w:r>
      <w:r>
        <w:rPr>
          <w:b w:val="0"/>
          <w:color w:val="231F20"/>
          <w:w w:val="80"/>
          <w:sz w:val="20"/>
        </w:rPr>
        <w:t>over certain</w:t>
      </w:r>
      <w:r>
        <w:rPr>
          <w:b w:val="0"/>
          <w:color w:val="231F20"/>
          <w:spacing w:val="-16"/>
          <w:w w:val="80"/>
          <w:sz w:val="20"/>
        </w:rPr>
        <w:t> </w:t>
      </w:r>
      <w:r>
        <w:rPr>
          <w:b w:val="0"/>
          <w:color w:val="231F20"/>
          <w:w w:val="80"/>
          <w:sz w:val="20"/>
        </w:rPr>
        <w:t>economic</w:t>
      </w:r>
      <w:r>
        <w:rPr>
          <w:b w:val="0"/>
          <w:color w:val="231F20"/>
          <w:spacing w:val="-17"/>
          <w:w w:val="80"/>
          <w:sz w:val="20"/>
        </w:rPr>
        <w:t> </w:t>
      </w:r>
      <w:r>
        <w:rPr>
          <w:b w:val="0"/>
          <w:color w:val="231F20"/>
          <w:w w:val="80"/>
          <w:sz w:val="20"/>
        </w:rPr>
        <w:t>and</w:t>
      </w:r>
      <w:r>
        <w:rPr>
          <w:b w:val="0"/>
          <w:color w:val="231F20"/>
          <w:spacing w:val="-16"/>
          <w:w w:val="80"/>
          <w:sz w:val="20"/>
        </w:rPr>
        <w:t> </w:t>
      </w:r>
      <w:r>
        <w:rPr>
          <w:b w:val="0"/>
          <w:color w:val="231F20"/>
          <w:w w:val="80"/>
          <w:sz w:val="20"/>
        </w:rPr>
        <w:t>consumer</w:t>
      </w:r>
      <w:r>
        <w:rPr>
          <w:b w:val="0"/>
          <w:color w:val="231F20"/>
          <w:spacing w:val="-16"/>
          <w:w w:val="80"/>
          <w:sz w:val="20"/>
        </w:rPr>
        <w:t> </w:t>
      </w:r>
      <w:r>
        <w:rPr>
          <w:b w:val="0"/>
          <w:color w:val="231F20"/>
          <w:w w:val="80"/>
          <w:sz w:val="20"/>
        </w:rPr>
        <w:t>protection</w:t>
      </w:r>
      <w:r>
        <w:rPr>
          <w:b w:val="0"/>
          <w:color w:val="231F20"/>
          <w:spacing w:val="-15"/>
          <w:w w:val="80"/>
          <w:sz w:val="20"/>
        </w:rPr>
        <w:t> </w:t>
      </w:r>
      <w:r>
        <w:rPr>
          <w:b w:val="0"/>
          <w:color w:val="231F20"/>
          <w:w w:val="80"/>
          <w:sz w:val="20"/>
        </w:rPr>
        <w:t>matters such</w:t>
      </w:r>
      <w:r>
        <w:rPr>
          <w:b w:val="0"/>
          <w:color w:val="231F20"/>
          <w:spacing w:val="-31"/>
          <w:w w:val="80"/>
          <w:sz w:val="20"/>
        </w:rPr>
        <w:t> </w:t>
      </w:r>
      <w:r>
        <w:rPr>
          <w:b w:val="0"/>
          <w:color w:val="231F20"/>
          <w:w w:val="80"/>
          <w:sz w:val="20"/>
        </w:rPr>
        <w:t>as</w:t>
      </w:r>
      <w:r>
        <w:rPr>
          <w:b w:val="0"/>
          <w:color w:val="231F20"/>
          <w:spacing w:val="-31"/>
          <w:w w:val="80"/>
          <w:sz w:val="20"/>
        </w:rPr>
        <w:t> </w:t>
      </w:r>
      <w:r>
        <w:rPr>
          <w:b w:val="0"/>
          <w:color w:val="231F20"/>
          <w:w w:val="80"/>
          <w:sz w:val="20"/>
        </w:rPr>
        <w:t>advertising,</w:t>
      </w:r>
      <w:r>
        <w:rPr>
          <w:b w:val="0"/>
          <w:color w:val="231F20"/>
          <w:spacing w:val="-32"/>
          <w:w w:val="80"/>
          <w:sz w:val="20"/>
        </w:rPr>
        <w:t> </w:t>
      </w:r>
      <w:r>
        <w:rPr>
          <w:b w:val="0"/>
          <w:color w:val="231F20"/>
          <w:w w:val="80"/>
          <w:sz w:val="20"/>
        </w:rPr>
        <w:t>denied</w:t>
      </w:r>
      <w:r>
        <w:rPr>
          <w:b w:val="0"/>
          <w:color w:val="231F20"/>
          <w:spacing w:val="-32"/>
          <w:w w:val="80"/>
          <w:sz w:val="20"/>
        </w:rPr>
        <w:t> </w:t>
      </w:r>
      <w:r>
        <w:rPr>
          <w:b w:val="0"/>
          <w:color w:val="231F20"/>
          <w:w w:val="80"/>
          <w:sz w:val="20"/>
        </w:rPr>
        <w:t>boarding</w:t>
      </w:r>
      <w:r>
        <w:rPr>
          <w:b w:val="0"/>
          <w:color w:val="231F20"/>
          <w:spacing w:val="-32"/>
          <w:w w:val="80"/>
          <w:sz w:val="20"/>
        </w:rPr>
        <w:t> </w:t>
      </w:r>
      <w:r>
        <w:rPr>
          <w:b w:val="0"/>
          <w:color w:val="231F20"/>
          <w:w w:val="80"/>
          <w:sz w:val="20"/>
        </w:rPr>
        <w:t>compensation, </w:t>
      </w:r>
      <w:r>
        <w:rPr>
          <w:b w:val="0"/>
          <w:color w:val="231F20"/>
          <w:w w:val="85"/>
          <w:sz w:val="20"/>
        </w:rPr>
        <w:t>baggage</w:t>
      </w:r>
      <w:r>
        <w:rPr>
          <w:b w:val="0"/>
          <w:color w:val="231F20"/>
          <w:spacing w:val="-30"/>
          <w:w w:val="85"/>
          <w:sz w:val="20"/>
        </w:rPr>
        <w:t> </w:t>
      </w:r>
      <w:r>
        <w:rPr>
          <w:b w:val="0"/>
          <w:color w:val="231F20"/>
          <w:w w:val="85"/>
          <w:sz w:val="20"/>
        </w:rPr>
        <w:t>liability,</w:t>
      </w:r>
      <w:r>
        <w:rPr>
          <w:b w:val="0"/>
          <w:color w:val="231F20"/>
          <w:spacing w:val="-30"/>
          <w:w w:val="85"/>
          <w:sz w:val="20"/>
        </w:rPr>
        <w:t> </w:t>
      </w:r>
      <w:r>
        <w:rPr>
          <w:b w:val="0"/>
          <w:color w:val="231F20"/>
          <w:w w:val="85"/>
          <w:sz w:val="20"/>
        </w:rPr>
        <w:t>and</w:t>
      </w:r>
      <w:r>
        <w:rPr>
          <w:b w:val="0"/>
          <w:color w:val="231F20"/>
          <w:spacing w:val="-29"/>
          <w:w w:val="85"/>
          <w:sz w:val="20"/>
        </w:rPr>
        <w:t> </w:t>
      </w:r>
      <w:r>
        <w:rPr>
          <w:b w:val="0"/>
          <w:color w:val="231F20"/>
          <w:w w:val="85"/>
          <w:sz w:val="20"/>
        </w:rPr>
        <w:t>access</w:t>
      </w:r>
      <w:r>
        <w:rPr>
          <w:b w:val="0"/>
          <w:color w:val="231F20"/>
          <w:spacing w:val="-30"/>
          <w:w w:val="85"/>
          <w:sz w:val="20"/>
        </w:rPr>
        <w:t> </w:t>
      </w:r>
      <w:r>
        <w:rPr>
          <w:b w:val="0"/>
          <w:color w:val="231F20"/>
          <w:w w:val="85"/>
          <w:sz w:val="20"/>
        </w:rPr>
        <w:t>for</w:t>
      </w:r>
      <w:r>
        <w:rPr>
          <w:b w:val="0"/>
          <w:color w:val="231F20"/>
          <w:spacing w:val="-29"/>
          <w:w w:val="85"/>
          <w:sz w:val="20"/>
        </w:rPr>
        <w:t> </w:t>
      </w:r>
      <w:r>
        <w:rPr>
          <w:b w:val="0"/>
          <w:color w:val="231F20"/>
          <w:w w:val="85"/>
          <w:sz w:val="20"/>
        </w:rPr>
        <w:t>persons</w:t>
      </w:r>
      <w:r>
        <w:rPr>
          <w:b w:val="0"/>
          <w:color w:val="231F20"/>
          <w:spacing w:val="-29"/>
          <w:w w:val="85"/>
          <w:sz w:val="20"/>
        </w:rPr>
        <w:t> </w:t>
      </w:r>
      <w:r>
        <w:rPr>
          <w:b w:val="0"/>
          <w:color w:val="231F20"/>
          <w:w w:val="85"/>
          <w:sz w:val="20"/>
        </w:rPr>
        <w:t>with</w:t>
      </w:r>
      <w:r>
        <w:rPr>
          <w:b w:val="0"/>
          <w:color w:val="231F20"/>
          <w:spacing w:val="-29"/>
          <w:w w:val="85"/>
          <w:sz w:val="20"/>
        </w:rPr>
        <w:t> </w:t>
      </w:r>
      <w:r>
        <w:rPr>
          <w:b w:val="0"/>
          <w:color w:val="231F20"/>
          <w:w w:val="85"/>
          <w:sz w:val="20"/>
        </w:rPr>
        <w:t>dis- </w:t>
      </w:r>
      <w:r>
        <w:rPr>
          <w:b w:val="0"/>
          <w:color w:val="231F20"/>
          <w:w w:val="80"/>
          <w:sz w:val="20"/>
        </w:rPr>
        <w:t>abilities.</w:t>
      </w:r>
      <w:r>
        <w:rPr>
          <w:b w:val="0"/>
          <w:color w:val="231F20"/>
          <w:spacing w:val="-13"/>
          <w:w w:val="80"/>
          <w:sz w:val="20"/>
        </w:rPr>
        <w:t> </w:t>
      </w:r>
      <w:r>
        <w:rPr>
          <w:b w:val="0"/>
          <w:color w:val="231F20"/>
          <w:w w:val="80"/>
          <w:sz w:val="20"/>
        </w:rPr>
        <w:t>The</w:t>
      </w:r>
      <w:r>
        <w:rPr>
          <w:b w:val="0"/>
          <w:color w:val="231F20"/>
          <w:spacing w:val="-14"/>
          <w:w w:val="80"/>
          <w:sz w:val="20"/>
        </w:rPr>
        <w:t> </w:t>
      </w:r>
      <w:r>
        <w:rPr>
          <w:b w:val="0"/>
          <w:color w:val="231F20"/>
          <w:w w:val="80"/>
          <w:sz w:val="20"/>
        </w:rPr>
        <w:t>DOT</w:t>
      </w:r>
      <w:r>
        <w:rPr>
          <w:b w:val="0"/>
          <w:color w:val="231F20"/>
          <w:spacing w:val="-15"/>
          <w:w w:val="80"/>
          <w:sz w:val="20"/>
        </w:rPr>
        <w:t> </w:t>
      </w:r>
      <w:r>
        <w:rPr>
          <w:b w:val="0"/>
          <w:color w:val="231F20"/>
          <w:w w:val="80"/>
          <w:sz w:val="20"/>
        </w:rPr>
        <w:t>may</w:t>
      </w:r>
      <w:r>
        <w:rPr>
          <w:b w:val="0"/>
          <w:color w:val="231F20"/>
          <w:spacing w:val="-13"/>
          <w:w w:val="80"/>
          <w:sz w:val="20"/>
        </w:rPr>
        <w:t> </w:t>
      </w:r>
      <w:r>
        <w:rPr>
          <w:b w:val="0"/>
          <w:color w:val="231F20"/>
          <w:w w:val="80"/>
          <w:sz w:val="20"/>
        </w:rPr>
        <w:t>impose</w:t>
      </w:r>
      <w:r>
        <w:rPr>
          <w:b w:val="0"/>
          <w:color w:val="231F20"/>
          <w:spacing w:val="-13"/>
          <w:w w:val="80"/>
          <w:sz w:val="20"/>
        </w:rPr>
        <w:t> </w:t>
      </w:r>
      <w:r>
        <w:rPr>
          <w:b w:val="0"/>
          <w:color w:val="231F20"/>
          <w:w w:val="80"/>
          <w:sz w:val="20"/>
        </w:rPr>
        <w:t>civil</w:t>
      </w:r>
      <w:r>
        <w:rPr>
          <w:b w:val="0"/>
          <w:color w:val="231F20"/>
          <w:spacing w:val="-15"/>
          <w:w w:val="80"/>
          <w:sz w:val="20"/>
        </w:rPr>
        <w:t> </w:t>
      </w:r>
      <w:r>
        <w:rPr>
          <w:b w:val="0"/>
          <w:color w:val="231F20"/>
          <w:w w:val="80"/>
          <w:sz w:val="20"/>
        </w:rPr>
        <w:t>penalties</w:t>
      </w:r>
      <w:r>
        <w:rPr>
          <w:b w:val="0"/>
          <w:color w:val="231F20"/>
          <w:spacing w:val="-14"/>
          <w:w w:val="80"/>
          <w:sz w:val="20"/>
        </w:rPr>
        <w:t> </w:t>
      </w:r>
      <w:r>
        <w:rPr>
          <w:b w:val="0"/>
          <w:color w:val="231F20"/>
          <w:w w:val="80"/>
          <w:sz w:val="20"/>
        </w:rPr>
        <w:t>on</w:t>
      </w:r>
      <w:r>
        <w:rPr>
          <w:b w:val="0"/>
          <w:color w:val="231F20"/>
          <w:spacing w:val="-13"/>
          <w:w w:val="80"/>
          <w:sz w:val="20"/>
        </w:rPr>
        <w:t> </w:t>
      </w:r>
      <w:r>
        <w:rPr>
          <w:b w:val="0"/>
          <w:color w:val="231F20"/>
          <w:w w:val="80"/>
          <w:sz w:val="20"/>
        </w:rPr>
        <w:t>air </w:t>
      </w:r>
      <w:r>
        <w:rPr>
          <w:b w:val="0"/>
          <w:color w:val="231F20"/>
          <w:w w:val="85"/>
          <w:sz w:val="20"/>
        </w:rPr>
        <w:t>carriers for violations of its regulations in</w:t>
      </w:r>
      <w:r>
        <w:rPr>
          <w:b w:val="0"/>
          <w:color w:val="231F20"/>
          <w:spacing w:val="-10"/>
          <w:w w:val="85"/>
          <w:sz w:val="20"/>
        </w:rPr>
        <w:t> </w:t>
      </w:r>
      <w:r>
        <w:rPr>
          <w:b w:val="0"/>
          <w:color w:val="231F20"/>
          <w:w w:val="85"/>
          <w:sz w:val="20"/>
        </w:rPr>
        <w:t>these </w:t>
      </w:r>
      <w:r>
        <w:rPr>
          <w:b w:val="0"/>
          <w:color w:val="231F20"/>
          <w:w w:val="90"/>
          <w:sz w:val="20"/>
        </w:rPr>
        <w:t>areas.</w:t>
      </w:r>
    </w:p>
    <w:p>
      <w:pPr>
        <w:pStyle w:val="ListParagraph"/>
        <w:numPr>
          <w:ilvl w:val="0"/>
          <w:numId w:val="3"/>
        </w:numPr>
        <w:tabs>
          <w:tab w:pos="300" w:val="left" w:leader="none"/>
        </w:tabs>
        <w:spacing w:line="244" w:lineRule="auto" w:before="174" w:after="0"/>
        <w:ind w:left="299" w:right="0" w:hanging="199"/>
        <w:jc w:val="both"/>
        <w:rPr>
          <w:b w:val="0"/>
          <w:sz w:val="20"/>
        </w:rPr>
      </w:pPr>
      <w:r>
        <w:rPr>
          <w:b w:val="0"/>
          <w:i/>
          <w:color w:val="231F20"/>
          <w:w w:val="90"/>
          <w:sz w:val="20"/>
        </w:rPr>
        <w:t>Wright Amendment. </w:t>
      </w:r>
      <w:r>
        <w:rPr>
          <w:b w:val="0"/>
          <w:color w:val="231F20"/>
          <w:w w:val="90"/>
          <w:sz w:val="20"/>
        </w:rPr>
        <w:t>The International Air Transportation Competition Act of 1979, as amended (the “Act”), imposed restrictions on the</w:t>
      </w:r>
      <w:r>
        <w:rPr>
          <w:b w:val="0"/>
          <w:color w:val="231F20"/>
          <w:spacing w:val="-22"/>
          <w:w w:val="90"/>
          <w:sz w:val="20"/>
        </w:rPr>
        <w:t> </w:t>
      </w:r>
      <w:r>
        <w:rPr>
          <w:b w:val="0"/>
          <w:color w:val="231F20"/>
          <w:w w:val="90"/>
          <w:sz w:val="20"/>
        </w:rPr>
        <w:t>provision</w:t>
      </w:r>
      <w:r>
        <w:rPr>
          <w:b w:val="0"/>
          <w:color w:val="231F20"/>
          <w:spacing w:val="-21"/>
          <w:w w:val="90"/>
          <w:sz w:val="20"/>
        </w:rPr>
        <w:t> </w:t>
      </w:r>
      <w:r>
        <w:rPr>
          <w:b w:val="0"/>
          <w:color w:val="231F20"/>
          <w:w w:val="90"/>
          <w:sz w:val="20"/>
        </w:rPr>
        <w:t>of</w:t>
      </w:r>
      <w:r>
        <w:rPr>
          <w:b w:val="0"/>
          <w:color w:val="231F20"/>
          <w:spacing w:val="-22"/>
          <w:w w:val="90"/>
          <w:sz w:val="20"/>
        </w:rPr>
        <w:t> </w:t>
      </w:r>
      <w:r>
        <w:rPr>
          <w:b w:val="0"/>
          <w:color w:val="231F20"/>
          <w:w w:val="90"/>
          <w:sz w:val="20"/>
        </w:rPr>
        <w:t>air</w:t>
      </w:r>
      <w:r>
        <w:rPr>
          <w:b w:val="0"/>
          <w:color w:val="231F20"/>
          <w:spacing w:val="-21"/>
          <w:w w:val="90"/>
          <w:sz w:val="20"/>
        </w:rPr>
        <w:t> </w:t>
      </w:r>
      <w:r>
        <w:rPr>
          <w:b w:val="0"/>
          <w:color w:val="231F20"/>
          <w:w w:val="90"/>
          <w:sz w:val="20"/>
        </w:rPr>
        <w:t>transportation</w:t>
      </w:r>
      <w:r>
        <w:rPr>
          <w:b w:val="0"/>
          <w:color w:val="231F20"/>
          <w:spacing w:val="-21"/>
          <w:w w:val="90"/>
          <w:sz w:val="20"/>
        </w:rPr>
        <w:t> </w:t>
      </w:r>
      <w:r>
        <w:rPr>
          <w:b w:val="0"/>
          <w:color w:val="231F20"/>
          <w:w w:val="90"/>
          <w:sz w:val="20"/>
        </w:rPr>
        <w:t>to</w:t>
      </w:r>
      <w:r>
        <w:rPr>
          <w:b w:val="0"/>
          <w:color w:val="231F20"/>
          <w:spacing w:val="-22"/>
          <w:w w:val="90"/>
          <w:sz w:val="20"/>
        </w:rPr>
        <w:t> </w:t>
      </w:r>
      <w:r>
        <w:rPr>
          <w:b w:val="0"/>
          <w:color w:val="231F20"/>
          <w:w w:val="90"/>
          <w:sz w:val="20"/>
        </w:rPr>
        <w:t>and</w:t>
      </w:r>
      <w:r>
        <w:rPr>
          <w:b w:val="0"/>
          <w:color w:val="231F20"/>
          <w:spacing w:val="-22"/>
          <w:w w:val="90"/>
          <w:sz w:val="20"/>
        </w:rPr>
        <w:t> </w:t>
      </w:r>
      <w:r>
        <w:rPr>
          <w:b w:val="0"/>
          <w:color w:val="231F20"/>
          <w:w w:val="90"/>
          <w:sz w:val="20"/>
        </w:rPr>
        <w:t>from </w:t>
      </w:r>
      <w:r>
        <w:rPr>
          <w:b w:val="0"/>
          <w:color w:val="231F20"/>
          <w:w w:val="85"/>
          <w:sz w:val="20"/>
        </w:rPr>
        <w:t>Dallas Love Field. The applicable portion of the </w:t>
      </w:r>
      <w:r>
        <w:rPr>
          <w:b w:val="0"/>
          <w:color w:val="231F20"/>
          <w:w w:val="90"/>
          <w:sz w:val="20"/>
        </w:rPr>
        <w:t>Act,</w:t>
      </w:r>
      <w:r>
        <w:rPr>
          <w:b w:val="0"/>
          <w:color w:val="231F20"/>
          <w:spacing w:val="-16"/>
          <w:w w:val="90"/>
          <w:sz w:val="20"/>
        </w:rPr>
        <w:t> </w:t>
      </w:r>
      <w:r>
        <w:rPr>
          <w:b w:val="0"/>
          <w:color w:val="231F20"/>
          <w:w w:val="90"/>
          <w:sz w:val="20"/>
        </w:rPr>
        <w:t>commonly</w:t>
      </w:r>
      <w:r>
        <w:rPr>
          <w:b w:val="0"/>
          <w:color w:val="231F20"/>
          <w:spacing w:val="-16"/>
          <w:w w:val="90"/>
          <w:sz w:val="20"/>
        </w:rPr>
        <w:t> </w:t>
      </w:r>
      <w:r>
        <w:rPr>
          <w:b w:val="0"/>
          <w:color w:val="231F20"/>
          <w:w w:val="90"/>
          <w:sz w:val="20"/>
        </w:rPr>
        <w:t>known</w:t>
      </w:r>
      <w:r>
        <w:rPr>
          <w:b w:val="0"/>
          <w:color w:val="231F20"/>
          <w:spacing w:val="-16"/>
          <w:w w:val="90"/>
          <w:sz w:val="20"/>
        </w:rPr>
        <w:t> </w:t>
      </w:r>
      <w:r>
        <w:rPr>
          <w:b w:val="0"/>
          <w:color w:val="231F20"/>
          <w:w w:val="90"/>
          <w:sz w:val="20"/>
        </w:rPr>
        <w:t>as</w:t>
      </w:r>
      <w:r>
        <w:rPr>
          <w:b w:val="0"/>
          <w:color w:val="231F20"/>
          <w:spacing w:val="-15"/>
          <w:w w:val="90"/>
          <w:sz w:val="20"/>
        </w:rPr>
        <w:t> </w:t>
      </w:r>
      <w:r>
        <w:rPr>
          <w:b w:val="0"/>
          <w:color w:val="231F20"/>
          <w:w w:val="90"/>
          <w:sz w:val="20"/>
        </w:rPr>
        <w:t>the</w:t>
      </w:r>
      <w:r>
        <w:rPr>
          <w:b w:val="0"/>
          <w:color w:val="231F20"/>
          <w:spacing w:val="-15"/>
          <w:w w:val="90"/>
          <w:sz w:val="20"/>
        </w:rPr>
        <w:t> </w:t>
      </w:r>
      <w:r>
        <w:rPr>
          <w:b w:val="0"/>
          <w:color w:val="231F20"/>
          <w:w w:val="90"/>
          <w:sz w:val="20"/>
        </w:rPr>
        <w:t>“Wright</w:t>
      </w:r>
      <w:r>
        <w:rPr>
          <w:b w:val="0"/>
          <w:color w:val="231F20"/>
          <w:spacing w:val="-15"/>
          <w:w w:val="90"/>
          <w:sz w:val="20"/>
        </w:rPr>
        <w:t> </w:t>
      </w:r>
      <w:r>
        <w:rPr>
          <w:b w:val="0"/>
          <w:color w:val="231F20"/>
          <w:w w:val="90"/>
          <w:sz w:val="20"/>
        </w:rPr>
        <w:t>Amend- </w:t>
      </w:r>
      <w:r>
        <w:rPr>
          <w:b w:val="0"/>
          <w:color w:val="231F20"/>
          <w:w w:val="80"/>
          <w:sz w:val="20"/>
        </w:rPr>
        <w:t>ment,” impacted Southwest’s scheduled service</w:t>
      </w:r>
      <w:r>
        <w:rPr>
          <w:b w:val="0"/>
          <w:color w:val="231F20"/>
          <w:spacing w:val="-22"/>
          <w:w w:val="80"/>
          <w:sz w:val="20"/>
        </w:rPr>
        <w:t> </w:t>
      </w:r>
      <w:r>
        <w:rPr>
          <w:b w:val="0"/>
          <w:color w:val="231F20"/>
          <w:w w:val="80"/>
          <w:sz w:val="20"/>
        </w:rPr>
        <w:t>by </w:t>
      </w:r>
      <w:r>
        <w:rPr>
          <w:b w:val="0"/>
          <w:color w:val="231F20"/>
          <w:w w:val="85"/>
          <w:sz w:val="20"/>
        </w:rPr>
        <w:t>prohibiting</w:t>
      </w:r>
      <w:r>
        <w:rPr>
          <w:b w:val="0"/>
          <w:color w:val="231F20"/>
          <w:spacing w:val="-12"/>
          <w:w w:val="85"/>
          <w:sz w:val="20"/>
        </w:rPr>
        <w:t> </w:t>
      </w:r>
      <w:r>
        <w:rPr>
          <w:b w:val="0"/>
          <w:color w:val="231F20"/>
          <w:w w:val="85"/>
          <w:sz w:val="20"/>
        </w:rPr>
        <w:t>the</w:t>
      </w:r>
      <w:r>
        <w:rPr>
          <w:b w:val="0"/>
          <w:color w:val="231F20"/>
          <w:spacing w:val="-13"/>
          <w:w w:val="85"/>
          <w:sz w:val="20"/>
        </w:rPr>
        <w:t> </w:t>
      </w:r>
      <w:r>
        <w:rPr>
          <w:b w:val="0"/>
          <w:color w:val="231F20"/>
          <w:w w:val="85"/>
          <w:sz w:val="20"/>
        </w:rPr>
        <w:t>carrying</w:t>
      </w:r>
      <w:r>
        <w:rPr>
          <w:b w:val="0"/>
          <w:color w:val="231F20"/>
          <w:spacing w:val="-13"/>
          <w:w w:val="85"/>
          <w:sz w:val="20"/>
        </w:rPr>
        <w:t> </w:t>
      </w:r>
      <w:r>
        <w:rPr>
          <w:b w:val="0"/>
          <w:color w:val="231F20"/>
          <w:w w:val="85"/>
          <w:sz w:val="20"/>
        </w:rPr>
        <w:t>of</w:t>
      </w:r>
      <w:r>
        <w:rPr>
          <w:b w:val="0"/>
          <w:color w:val="231F20"/>
          <w:spacing w:val="-13"/>
          <w:w w:val="85"/>
          <w:sz w:val="20"/>
        </w:rPr>
        <w:t> </w:t>
      </w:r>
      <w:r>
        <w:rPr>
          <w:b w:val="0"/>
          <w:color w:val="231F20"/>
          <w:w w:val="85"/>
          <w:sz w:val="20"/>
        </w:rPr>
        <w:t>nonstop</w:t>
      </w:r>
      <w:r>
        <w:rPr>
          <w:b w:val="0"/>
          <w:color w:val="231F20"/>
          <w:spacing w:val="-13"/>
          <w:w w:val="85"/>
          <w:sz w:val="20"/>
        </w:rPr>
        <w:t> </w:t>
      </w:r>
      <w:r>
        <w:rPr>
          <w:b w:val="0"/>
          <w:color w:val="231F20"/>
          <w:w w:val="85"/>
          <w:sz w:val="20"/>
        </w:rPr>
        <w:t>and</w:t>
      </w:r>
      <w:r>
        <w:rPr>
          <w:b w:val="0"/>
          <w:color w:val="231F20"/>
          <w:spacing w:val="-13"/>
          <w:w w:val="85"/>
          <w:sz w:val="20"/>
        </w:rPr>
        <w:t> </w:t>
      </w:r>
      <w:r>
        <w:rPr>
          <w:b w:val="0"/>
          <w:color w:val="231F20"/>
          <w:w w:val="85"/>
          <w:sz w:val="20"/>
        </w:rPr>
        <w:t>through </w:t>
      </w:r>
      <w:r>
        <w:rPr>
          <w:b w:val="0"/>
          <w:color w:val="231F20"/>
          <w:w w:val="80"/>
          <w:sz w:val="20"/>
        </w:rPr>
        <w:t>passengers on commercial flights between Dallas </w:t>
      </w:r>
      <w:r>
        <w:rPr>
          <w:b w:val="0"/>
          <w:color w:val="231F20"/>
          <w:w w:val="85"/>
          <w:sz w:val="20"/>
        </w:rPr>
        <w:t>Love</w:t>
      </w:r>
      <w:r>
        <w:rPr>
          <w:b w:val="0"/>
          <w:color w:val="231F20"/>
          <w:spacing w:val="-31"/>
          <w:w w:val="85"/>
          <w:sz w:val="20"/>
        </w:rPr>
        <w:t> </w:t>
      </w:r>
      <w:r>
        <w:rPr>
          <w:b w:val="0"/>
          <w:color w:val="231F20"/>
          <w:w w:val="85"/>
          <w:sz w:val="20"/>
        </w:rPr>
        <w:t>Field</w:t>
      </w:r>
      <w:r>
        <w:rPr>
          <w:b w:val="0"/>
          <w:color w:val="231F20"/>
          <w:spacing w:val="-31"/>
          <w:w w:val="85"/>
          <w:sz w:val="20"/>
        </w:rPr>
        <w:t> </w:t>
      </w:r>
      <w:r>
        <w:rPr>
          <w:b w:val="0"/>
          <w:color w:val="231F20"/>
          <w:w w:val="85"/>
          <w:sz w:val="20"/>
        </w:rPr>
        <w:t>and</w:t>
      </w:r>
      <w:r>
        <w:rPr>
          <w:b w:val="0"/>
          <w:color w:val="231F20"/>
          <w:spacing w:val="-31"/>
          <w:w w:val="85"/>
          <w:sz w:val="20"/>
        </w:rPr>
        <w:t> </w:t>
      </w:r>
      <w:r>
        <w:rPr>
          <w:b w:val="0"/>
          <w:color w:val="231F20"/>
          <w:w w:val="85"/>
          <w:sz w:val="20"/>
        </w:rPr>
        <w:t>all</w:t>
      </w:r>
      <w:r>
        <w:rPr>
          <w:b w:val="0"/>
          <w:color w:val="231F20"/>
          <w:spacing w:val="-31"/>
          <w:w w:val="85"/>
          <w:sz w:val="20"/>
        </w:rPr>
        <w:t> </w:t>
      </w:r>
      <w:r>
        <w:rPr>
          <w:b w:val="0"/>
          <w:color w:val="231F20"/>
          <w:w w:val="85"/>
          <w:sz w:val="20"/>
        </w:rPr>
        <w:t>states</w:t>
      </w:r>
      <w:r>
        <w:rPr>
          <w:b w:val="0"/>
          <w:color w:val="231F20"/>
          <w:spacing w:val="-30"/>
          <w:w w:val="85"/>
          <w:sz w:val="20"/>
        </w:rPr>
        <w:t> </w:t>
      </w:r>
      <w:r>
        <w:rPr>
          <w:b w:val="0"/>
          <w:color w:val="231F20"/>
          <w:w w:val="85"/>
          <w:sz w:val="20"/>
        </w:rPr>
        <w:t>outside</w:t>
      </w:r>
      <w:r>
        <w:rPr>
          <w:b w:val="0"/>
          <w:color w:val="231F20"/>
          <w:spacing w:val="-31"/>
          <w:w w:val="85"/>
          <w:sz w:val="20"/>
        </w:rPr>
        <w:t> </w:t>
      </w:r>
      <w:r>
        <w:rPr>
          <w:b w:val="0"/>
          <w:color w:val="231F20"/>
          <w:w w:val="85"/>
          <w:sz w:val="20"/>
        </w:rPr>
        <w:t>of</w:t>
      </w:r>
      <w:r>
        <w:rPr>
          <w:b w:val="0"/>
          <w:color w:val="231F20"/>
          <w:spacing w:val="-30"/>
          <w:w w:val="85"/>
          <w:sz w:val="20"/>
        </w:rPr>
        <w:t> </w:t>
      </w:r>
      <w:r>
        <w:rPr>
          <w:b w:val="0"/>
          <w:color w:val="231F20"/>
          <w:w w:val="85"/>
          <w:sz w:val="20"/>
        </w:rPr>
        <w:t>Texas,</w:t>
      </w:r>
      <w:r>
        <w:rPr>
          <w:b w:val="0"/>
          <w:color w:val="231F20"/>
          <w:spacing w:val="-31"/>
          <w:w w:val="85"/>
          <w:sz w:val="20"/>
        </w:rPr>
        <w:t> </w:t>
      </w:r>
      <w:r>
        <w:rPr>
          <w:b w:val="0"/>
          <w:color w:val="231F20"/>
          <w:w w:val="85"/>
          <w:sz w:val="20"/>
        </w:rPr>
        <w:t>with</w:t>
      </w:r>
      <w:r>
        <w:rPr>
          <w:b w:val="0"/>
          <w:color w:val="231F20"/>
          <w:spacing w:val="-31"/>
          <w:w w:val="85"/>
          <w:sz w:val="20"/>
        </w:rPr>
        <w:t> </w:t>
      </w:r>
      <w:r>
        <w:rPr>
          <w:b w:val="0"/>
          <w:color w:val="231F20"/>
          <w:w w:val="85"/>
          <w:sz w:val="20"/>
        </w:rPr>
        <w:t>the </w:t>
      </w:r>
      <w:r>
        <w:rPr>
          <w:b w:val="0"/>
          <w:color w:val="231F20"/>
          <w:w w:val="90"/>
          <w:sz w:val="20"/>
        </w:rPr>
        <w:t>exception of the following states (the “Wright </w:t>
      </w:r>
      <w:r>
        <w:rPr>
          <w:b w:val="0"/>
          <w:color w:val="231F20"/>
          <w:w w:val="80"/>
          <w:sz w:val="20"/>
        </w:rPr>
        <w:t>Amendment States”): Alabama, Arkansas,</w:t>
      </w:r>
      <w:r>
        <w:rPr>
          <w:b w:val="0"/>
          <w:color w:val="231F20"/>
          <w:spacing w:val="-29"/>
          <w:w w:val="80"/>
          <w:sz w:val="20"/>
        </w:rPr>
        <w:t> </w:t>
      </w:r>
      <w:r>
        <w:rPr>
          <w:b w:val="0"/>
          <w:color w:val="231F20"/>
          <w:w w:val="80"/>
          <w:sz w:val="20"/>
        </w:rPr>
        <w:t>Kansas, Louisiana, Mississippi, Missouri, New Mexico,</w:t>
      </w:r>
      <w:r>
        <w:rPr>
          <w:b w:val="0"/>
          <w:color w:val="231F20"/>
          <w:spacing w:val="-20"/>
          <w:w w:val="80"/>
          <w:sz w:val="20"/>
        </w:rPr>
        <w:t> </w:t>
      </w:r>
      <w:r>
        <w:rPr>
          <w:b w:val="0"/>
          <w:color w:val="231F20"/>
          <w:w w:val="80"/>
          <w:sz w:val="20"/>
        </w:rPr>
        <w:t>and </w:t>
      </w:r>
      <w:r>
        <w:rPr>
          <w:b w:val="0"/>
          <w:color w:val="231F20"/>
          <w:w w:val="85"/>
          <w:sz w:val="20"/>
        </w:rPr>
        <w:t>Oklahoma. In addition, the Wright Amendment only</w:t>
      </w:r>
      <w:r>
        <w:rPr>
          <w:b w:val="0"/>
          <w:color w:val="231F20"/>
          <w:spacing w:val="-10"/>
          <w:w w:val="85"/>
          <w:sz w:val="20"/>
        </w:rPr>
        <w:t> </w:t>
      </w:r>
      <w:r>
        <w:rPr>
          <w:b w:val="0"/>
          <w:color w:val="231F20"/>
          <w:w w:val="85"/>
          <w:sz w:val="20"/>
        </w:rPr>
        <w:t>permitted</w:t>
      </w:r>
      <w:r>
        <w:rPr>
          <w:b w:val="0"/>
          <w:color w:val="231F20"/>
          <w:spacing w:val="-10"/>
          <w:w w:val="85"/>
          <w:sz w:val="20"/>
        </w:rPr>
        <w:t> </w:t>
      </w:r>
      <w:r>
        <w:rPr>
          <w:b w:val="0"/>
          <w:color w:val="231F20"/>
          <w:w w:val="85"/>
          <w:sz w:val="20"/>
        </w:rPr>
        <w:t>an</w:t>
      </w:r>
      <w:r>
        <w:rPr>
          <w:b w:val="0"/>
          <w:color w:val="231F20"/>
          <w:spacing w:val="-10"/>
          <w:w w:val="85"/>
          <w:sz w:val="20"/>
        </w:rPr>
        <w:t> </w:t>
      </w:r>
      <w:r>
        <w:rPr>
          <w:b w:val="0"/>
          <w:color w:val="231F20"/>
          <w:w w:val="85"/>
          <w:sz w:val="20"/>
        </w:rPr>
        <w:t>airline</w:t>
      </w:r>
      <w:r>
        <w:rPr>
          <w:b w:val="0"/>
          <w:color w:val="231F20"/>
          <w:spacing w:val="-11"/>
          <w:w w:val="85"/>
          <w:sz w:val="20"/>
        </w:rPr>
        <w:t> </w:t>
      </w:r>
      <w:r>
        <w:rPr>
          <w:b w:val="0"/>
          <w:color w:val="231F20"/>
          <w:w w:val="85"/>
          <w:sz w:val="20"/>
        </w:rPr>
        <w:t>to</w:t>
      </w:r>
      <w:r>
        <w:rPr>
          <w:b w:val="0"/>
          <w:color w:val="231F20"/>
          <w:spacing w:val="-10"/>
          <w:w w:val="85"/>
          <w:sz w:val="20"/>
        </w:rPr>
        <w:t> </w:t>
      </w:r>
      <w:r>
        <w:rPr>
          <w:b w:val="0"/>
          <w:color w:val="231F20"/>
          <w:w w:val="85"/>
          <w:sz w:val="20"/>
        </w:rPr>
        <w:t>offer</w:t>
      </w:r>
      <w:r>
        <w:rPr>
          <w:b w:val="0"/>
          <w:color w:val="231F20"/>
          <w:spacing w:val="-10"/>
          <w:w w:val="85"/>
          <w:sz w:val="20"/>
        </w:rPr>
        <w:t> </w:t>
      </w:r>
      <w:r>
        <w:rPr>
          <w:b w:val="0"/>
          <w:color w:val="231F20"/>
          <w:w w:val="85"/>
          <w:sz w:val="20"/>
        </w:rPr>
        <w:t>flights</w:t>
      </w:r>
      <w:r>
        <w:rPr>
          <w:b w:val="0"/>
          <w:color w:val="231F20"/>
          <w:spacing w:val="-10"/>
          <w:w w:val="85"/>
          <w:sz w:val="20"/>
        </w:rPr>
        <w:t> </w:t>
      </w:r>
      <w:r>
        <w:rPr>
          <w:b w:val="0"/>
          <w:color w:val="231F20"/>
          <w:w w:val="85"/>
          <w:sz w:val="20"/>
        </w:rPr>
        <w:t>between </w:t>
      </w:r>
      <w:r>
        <w:rPr>
          <w:b w:val="0"/>
          <w:color w:val="231F20"/>
          <w:w w:val="90"/>
          <w:sz w:val="20"/>
        </w:rPr>
        <w:t>Dallas</w:t>
      </w:r>
      <w:r>
        <w:rPr>
          <w:b w:val="0"/>
          <w:color w:val="231F20"/>
          <w:spacing w:val="-13"/>
          <w:w w:val="90"/>
          <w:sz w:val="20"/>
        </w:rPr>
        <w:t> </w:t>
      </w:r>
      <w:r>
        <w:rPr>
          <w:b w:val="0"/>
          <w:color w:val="231F20"/>
          <w:w w:val="90"/>
          <w:sz w:val="20"/>
        </w:rPr>
        <w:t>Love</w:t>
      </w:r>
      <w:r>
        <w:rPr>
          <w:b w:val="0"/>
          <w:color w:val="231F20"/>
          <w:spacing w:val="-14"/>
          <w:w w:val="90"/>
          <w:sz w:val="20"/>
        </w:rPr>
        <w:t> </w:t>
      </w:r>
      <w:r>
        <w:rPr>
          <w:b w:val="0"/>
          <w:color w:val="231F20"/>
          <w:w w:val="90"/>
          <w:sz w:val="20"/>
        </w:rPr>
        <w:t>Field</w:t>
      </w:r>
      <w:r>
        <w:rPr>
          <w:b w:val="0"/>
          <w:color w:val="231F20"/>
          <w:spacing w:val="-14"/>
          <w:w w:val="90"/>
          <w:sz w:val="20"/>
        </w:rPr>
        <w:t> </w:t>
      </w:r>
      <w:r>
        <w:rPr>
          <w:b w:val="0"/>
          <w:color w:val="231F20"/>
          <w:w w:val="90"/>
          <w:sz w:val="20"/>
        </w:rPr>
        <w:t>and</w:t>
      </w:r>
      <w:r>
        <w:rPr>
          <w:b w:val="0"/>
          <w:color w:val="231F20"/>
          <w:spacing w:val="-14"/>
          <w:w w:val="90"/>
          <w:sz w:val="20"/>
        </w:rPr>
        <w:t> </w:t>
      </w:r>
      <w:r>
        <w:rPr>
          <w:b w:val="0"/>
          <w:color w:val="231F20"/>
          <w:w w:val="90"/>
          <w:sz w:val="20"/>
        </w:rPr>
        <w:t>the</w:t>
      </w:r>
      <w:r>
        <w:rPr>
          <w:b w:val="0"/>
          <w:color w:val="231F20"/>
          <w:spacing w:val="-13"/>
          <w:w w:val="90"/>
          <w:sz w:val="20"/>
        </w:rPr>
        <w:t> </w:t>
      </w:r>
      <w:r>
        <w:rPr>
          <w:b w:val="0"/>
          <w:color w:val="231F20"/>
          <w:w w:val="90"/>
          <w:sz w:val="20"/>
        </w:rPr>
        <w:t>Wright</w:t>
      </w:r>
      <w:r>
        <w:rPr>
          <w:b w:val="0"/>
          <w:color w:val="231F20"/>
          <w:spacing w:val="-13"/>
          <w:w w:val="90"/>
          <w:sz w:val="20"/>
        </w:rPr>
        <w:t> </w:t>
      </w:r>
      <w:r>
        <w:rPr>
          <w:b w:val="0"/>
          <w:color w:val="231F20"/>
          <w:w w:val="90"/>
          <w:sz w:val="20"/>
        </w:rPr>
        <w:t>Amendment</w:t>
      </w:r>
    </w:p>
    <w:p>
      <w:pPr>
        <w:pStyle w:val="BodyText"/>
        <w:spacing w:before="2"/>
        <w:rPr>
          <w:b w:val="0"/>
          <w:sz w:val="21"/>
        </w:rPr>
      </w:pPr>
      <w:r>
        <w:rPr/>
        <w:br w:type="column"/>
      </w:r>
      <w:r>
        <w:rPr>
          <w:b w:val="0"/>
          <w:sz w:val="21"/>
        </w:rPr>
      </w:r>
    </w:p>
    <w:p>
      <w:pPr>
        <w:pStyle w:val="BodyText"/>
        <w:spacing w:line="244" w:lineRule="auto"/>
        <w:ind w:left="500" w:right="195"/>
        <w:jc w:val="both"/>
        <w:rPr>
          <w:b w:val="0"/>
        </w:rPr>
      </w:pPr>
      <w:r>
        <w:rPr>
          <w:b w:val="0"/>
          <w:color w:val="231F20"/>
          <w:w w:val="85"/>
        </w:rPr>
        <w:t>States to the extent the airline did not offer or provide any through service or ticketing with another air carrier at Dallas Love Field and did not</w:t>
      </w:r>
      <w:r>
        <w:rPr>
          <w:b w:val="0"/>
          <w:color w:val="231F20"/>
          <w:spacing w:val="-37"/>
          <w:w w:val="85"/>
        </w:rPr>
        <w:t> </w:t>
      </w:r>
      <w:r>
        <w:rPr>
          <w:b w:val="0"/>
          <w:color w:val="231F20"/>
          <w:w w:val="85"/>
        </w:rPr>
        <w:t>market</w:t>
      </w:r>
      <w:r>
        <w:rPr>
          <w:b w:val="0"/>
          <w:color w:val="231F20"/>
          <w:spacing w:val="-38"/>
          <w:w w:val="85"/>
        </w:rPr>
        <w:t> </w:t>
      </w:r>
      <w:r>
        <w:rPr>
          <w:b w:val="0"/>
          <w:color w:val="231F20"/>
          <w:w w:val="85"/>
        </w:rPr>
        <w:t>service</w:t>
      </w:r>
      <w:r>
        <w:rPr>
          <w:b w:val="0"/>
          <w:color w:val="231F20"/>
          <w:spacing w:val="-38"/>
          <w:w w:val="85"/>
        </w:rPr>
        <w:t> </w:t>
      </w:r>
      <w:r>
        <w:rPr>
          <w:b w:val="0"/>
          <w:color w:val="231F20"/>
          <w:w w:val="85"/>
        </w:rPr>
        <w:t>to</w:t>
      </w:r>
      <w:r>
        <w:rPr>
          <w:b w:val="0"/>
          <w:color w:val="231F20"/>
          <w:spacing w:val="-37"/>
          <w:w w:val="85"/>
        </w:rPr>
        <w:t> </w:t>
      </w:r>
      <w:r>
        <w:rPr>
          <w:b w:val="0"/>
          <w:color w:val="231F20"/>
          <w:w w:val="85"/>
        </w:rPr>
        <w:t>or</w:t>
      </w:r>
      <w:r>
        <w:rPr>
          <w:b w:val="0"/>
          <w:color w:val="231F20"/>
          <w:spacing w:val="-37"/>
          <w:w w:val="85"/>
        </w:rPr>
        <w:t> </w:t>
      </w:r>
      <w:r>
        <w:rPr>
          <w:b w:val="0"/>
          <w:color w:val="231F20"/>
          <w:w w:val="85"/>
        </w:rPr>
        <w:t>from</w:t>
      </w:r>
      <w:r>
        <w:rPr>
          <w:b w:val="0"/>
          <w:color w:val="231F20"/>
          <w:spacing w:val="-37"/>
          <w:w w:val="85"/>
        </w:rPr>
        <w:t> </w:t>
      </w:r>
      <w:r>
        <w:rPr>
          <w:b w:val="0"/>
          <w:color w:val="231F20"/>
          <w:w w:val="85"/>
        </w:rPr>
        <w:t>Dallas</w:t>
      </w:r>
      <w:r>
        <w:rPr>
          <w:b w:val="0"/>
          <w:color w:val="231F20"/>
          <w:spacing w:val="-38"/>
          <w:w w:val="85"/>
        </w:rPr>
        <w:t> </w:t>
      </w:r>
      <w:r>
        <w:rPr>
          <w:b w:val="0"/>
          <w:color w:val="231F20"/>
          <w:w w:val="85"/>
        </w:rPr>
        <w:t>Love</w:t>
      </w:r>
      <w:r>
        <w:rPr>
          <w:b w:val="0"/>
          <w:color w:val="231F20"/>
          <w:spacing w:val="-38"/>
          <w:w w:val="85"/>
        </w:rPr>
        <w:t> </w:t>
      </w:r>
      <w:r>
        <w:rPr>
          <w:b w:val="0"/>
          <w:color w:val="231F20"/>
          <w:w w:val="85"/>
        </w:rPr>
        <w:t>Field</w:t>
      </w:r>
      <w:r>
        <w:rPr>
          <w:b w:val="0"/>
          <w:color w:val="231F20"/>
          <w:spacing w:val="-37"/>
          <w:w w:val="85"/>
        </w:rPr>
        <w:t> </w:t>
      </w:r>
      <w:r>
        <w:rPr>
          <w:b w:val="0"/>
          <w:color w:val="231F20"/>
          <w:w w:val="85"/>
        </w:rPr>
        <w:t>and </w:t>
      </w:r>
      <w:r>
        <w:rPr>
          <w:b w:val="0"/>
          <w:color w:val="231F20"/>
          <w:w w:val="80"/>
        </w:rPr>
        <w:t>any</w:t>
      </w:r>
      <w:r>
        <w:rPr>
          <w:b w:val="0"/>
          <w:color w:val="231F20"/>
          <w:spacing w:val="-11"/>
          <w:w w:val="80"/>
        </w:rPr>
        <w:t> </w:t>
      </w:r>
      <w:r>
        <w:rPr>
          <w:b w:val="0"/>
          <w:color w:val="231F20"/>
          <w:w w:val="80"/>
        </w:rPr>
        <w:t>point</w:t>
      </w:r>
      <w:r>
        <w:rPr>
          <w:b w:val="0"/>
          <w:color w:val="231F20"/>
          <w:spacing w:val="-9"/>
          <w:w w:val="80"/>
        </w:rPr>
        <w:t> </w:t>
      </w:r>
      <w:r>
        <w:rPr>
          <w:b w:val="0"/>
          <w:color w:val="231F20"/>
          <w:w w:val="80"/>
        </w:rPr>
        <w:t>outside</w:t>
      </w:r>
      <w:r>
        <w:rPr>
          <w:b w:val="0"/>
          <w:color w:val="231F20"/>
          <w:spacing w:val="-10"/>
          <w:w w:val="80"/>
        </w:rPr>
        <w:t> </w:t>
      </w:r>
      <w:r>
        <w:rPr>
          <w:b w:val="0"/>
          <w:color w:val="231F20"/>
          <w:w w:val="80"/>
        </w:rPr>
        <w:t>of</w:t>
      </w:r>
      <w:r>
        <w:rPr>
          <w:b w:val="0"/>
          <w:color w:val="231F20"/>
          <w:spacing w:val="-8"/>
          <w:w w:val="80"/>
        </w:rPr>
        <w:t> </w:t>
      </w:r>
      <w:r>
        <w:rPr>
          <w:b w:val="0"/>
          <w:color w:val="231F20"/>
          <w:w w:val="80"/>
        </w:rPr>
        <w:t>a</w:t>
      </w:r>
      <w:r>
        <w:rPr>
          <w:b w:val="0"/>
          <w:color w:val="231F20"/>
          <w:spacing w:val="-10"/>
          <w:w w:val="80"/>
        </w:rPr>
        <w:t> </w:t>
      </w:r>
      <w:r>
        <w:rPr>
          <w:b w:val="0"/>
          <w:color w:val="231F20"/>
          <w:w w:val="80"/>
        </w:rPr>
        <w:t>Wright</w:t>
      </w:r>
      <w:r>
        <w:rPr>
          <w:b w:val="0"/>
          <w:color w:val="231F20"/>
          <w:spacing w:val="-9"/>
          <w:w w:val="80"/>
        </w:rPr>
        <w:t> </w:t>
      </w:r>
      <w:r>
        <w:rPr>
          <w:b w:val="0"/>
          <w:color w:val="231F20"/>
          <w:w w:val="80"/>
        </w:rPr>
        <w:t>Amendment</w:t>
      </w:r>
      <w:r>
        <w:rPr>
          <w:b w:val="0"/>
          <w:color w:val="231F20"/>
          <w:spacing w:val="-11"/>
          <w:w w:val="80"/>
        </w:rPr>
        <w:t> </w:t>
      </w:r>
      <w:r>
        <w:rPr>
          <w:b w:val="0"/>
          <w:color w:val="231F20"/>
          <w:w w:val="80"/>
        </w:rPr>
        <w:t>State.</w:t>
      </w:r>
      <w:r>
        <w:rPr>
          <w:b w:val="0"/>
          <w:color w:val="231F20"/>
          <w:spacing w:val="-11"/>
          <w:w w:val="80"/>
        </w:rPr>
        <w:t> </w:t>
      </w:r>
      <w:r>
        <w:rPr>
          <w:b w:val="0"/>
          <w:color w:val="231F20"/>
          <w:w w:val="80"/>
        </w:rPr>
        <w:t>In other</w:t>
      </w:r>
      <w:r>
        <w:rPr>
          <w:b w:val="0"/>
          <w:color w:val="231F20"/>
          <w:spacing w:val="-29"/>
          <w:w w:val="80"/>
        </w:rPr>
        <w:t> </w:t>
      </w:r>
      <w:r>
        <w:rPr>
          <w:b w:val="0"/>
          <w:color w:val="231F20"/>
          <w:w w:val="80"/>
        </w:rPr>
        <w:t>words,</w:t>
      </w:r>
      <w:r>
        <w:rPr>
          <w:b w:val="0"/>
          <w:color w:val="231F20"/>
          <w:spacing w:val="-30"/>
          <w:w w:val="80"/>
        </w:rPr>
        <w:t> </w:t>
      </w:r>
      <w:r>
        <w:rPr>
          <w:b w:val="0"/>
          <w:color w:val="231F20"/>
          <w:w w:val="80"/>
        </w:rPr>
        <w:t>a</w:t>
      </w:r>
      <w:r>
        <w:rPr>
          <w:b w:val="0"/>
          <w:color w:val="231F20"/>
          <w:spacing w:val="-30"/>
          <w:w w:val="80"/>
        </w:rPr>
        <w:t> </w:t>
      </w:r>
      <w:r>
        <w:rPr>
          <w:b w:val="0"/>
          <w:color w:val="231F20"/>
          <w:w w:val="80"/>
        </w:rPr>
        <w:t>Customer</w:t>
      </w:r>
      <w:r>
        <w:rPr>
          <w:b w:val="0"/>
          <w:color w:val="231F20"/>
          <w:spacing w:val="-29"/>
          <w:w w:val="80"/>
        </w:rPr>
        <w:t> </w:t>
      </w:r>
      <w:r>
        <w:rPr>
          <w:b w:val="0"/>
          <w:color w:val="231F20"/>
          <w:w w:val="80"/>
        </w:rPr>
        <w:t>could</w:t>
      </w:r>
      <w:r>
        <w:rPr>
          <w:b w:val="0"/>
          <w:color w:val="231F20"/>
          <w:spacing w:val="-30"/>
          <w:w w:val="80"/>
        </w:rPr>
        <w:t> </w:t>
      </w:r>
      <w:r>
        <w:rPr>
          <w:b w:val="0"/>
          <w:color w:val="231F20"/>
          <w:w w:val="80"/>
        </w:rPr>
        <w:t>not</w:t>
      </w:r>
      <w:r>
        <w:rPr>
          <w:b w:val="0"/>
          <w:color w:val="231F20"/>
          <w:spacing w:val="-30"/>
          <w:w w:val="80"/>
        </w:rPr>
        <w:t> </w:t>
      </w:r>
      <w:r>
        <w:rPr>
          <w:b w:val="0"/>
          <w:color w:val="231F20"/>
          <w:w w:val="80"/>
        </w:rPr>
        <w:t>purchase</w:t>
      </w:r>
      <w:r>
        <w:rPr>
          <w:b w:val="0"/>
          <w:color w:val="231F20"/>
          <w:spacing w:val="-29"/>
          <w:w w:val="80"/>
        </w:rPr>
        <w:t> </w:t>
      </w:r>
      <w:r>
        <w:rPr>
          <w:b w:val="0"/>
          <w:color w:val="231F20"/>
          <w:w w:val="80"/>
        </w:rPr>
        <w:t>a</w:t>
      </w:r>
      <w:r>
        <w:rPr>
          <w:b w:val="0"/>
          <w:color w:val="231F20"/>
          <w:spacing w:val="-30"/>
          <w:w w:val="80"/>
        </w:rPr>
        <w:t> </w:t>
      </w:r>
      <w:r>
        <w:rPr>
          <w:b w:val="0"/>
          <w:color w:val="231F20"/>
          <w:w w:val="80"/>
        </w:rPr>
        <w:t>single </w:t>
      </w:r>
      <w:r>
        <w:rPr>
          <w:b w:val="0"/>
          <w:color w:val="231F20"/>
          <w:w w:val="85"/>
        </w:rPr>
        <w:t>ticket</w:t>
      </w:r>
      <w:r>
        <w:rPr>
          <w:b w:val="0"/>
          <w:color w:val="231F20"/>
          <w:spacing w:val="-29"/>
          <w:w w:val="85"/>
        </w:rPr>
        <w:t> </w:t>
      </w:r>
      <w:r>
        <w:rPr>
          <w:b w:val="0"/>
          <w:color w:val="231F20"/>
          <w:w w:val="85"/>
        </w:rPr>
        <w:t>between</w:t>
      </w:r>
      <w:r>
        <w:rPr>
          <w:b w:val="0"/>
          <w:color w:val="231F20"/>
          <w:spacing w:val="-30"/>
          <w:w w:val="85"/>
        </w:rPr>
        <w:t> </w:t>
      </w:r>
      <w:r>
        <w:rPr>
          <w:b w:val="0"/>
          <w:color w:val="231F20"/>
          <w:w w:val="85"/>
        </w:rPr>
        <w:t>Dallas</w:t>
      </w:r>
      <w:r>
        <w:rPr>
          <w:b w:val="0"/>
          <w:color w:val="231F20"/>
          <w:spacing w:val="-29"/>
          <w:w w:val="85"/>
        </w:rPr>
        <w:t> </w:t>
      </w:r>
      <w:r>
        <w:rPr>
          <w:b w:val="0"/>
          <w:color w:val="231F20"/>
          <w:w w:val="85"/>
        </w:rPr>
        <w:t>Love</w:t>
      </w:r>
      <w:r>
        <w:rPr>
          <w:b w:val="0"/>
          <w:color w:val="231F20"/>
          <w:spacing w:val="-29"/>
          <w:w w:val="85"/>
        </w:rPr>
        <w:t> </w:t>
      </w:r>
      <w:r>
        <w:rPr>
          <w:b w:val="0"/>
          <w:color w:val="231F20"/>
          <w:w w:val="85"/>
        </w:rPr>
        <w:t>Field</w:t>
      </w:r>
      <w:r>
        <w:rPr>
          <w:b w:val="0"/>
          <w:color w:val="231F20"/>
          <w:spacing w:val="-29"/>
          <w:w w:val="85"/>
        </w:rPr>
        <w:t> </w:t>
      </w:r>
      <w:r>
        <w:rPr>
          <w:b w:val="0"/>
          <w:color w:val="231F20"/>
          <w:w w:val="85"/>
        </w:rPr>
        <w:t>and</w:t>
      </w:r>
      <w:r>
        <w:rPr>
          <w:b w:val="0"/>
          <w:color w:val="231F20"/>
          <w:spacing w:val="-29"/>
          <w:w w:val="85"/>
        </w:rPr>
        <w:t> </w:t>
      </w:r>
      <w:r>
        <w:rPr>
          <w:b w:val="0"/>
          <w:color w:val="231F20"/>
          <w:w w:val="85"/>
        </w:rPr>
        <w:t>any</w:t>
      </w:r>
      <w:r>
        <w:rPr>
          <w:b w:val="0"/>
          <w:color w:val="231F20"/>
          <w:spacing w:val="-29"/>
          <w:w w:val="85"/>
        </w:rPr>
        <w:t> </w:t>
      </w:r>
      <w:r>
        <w:rPr>
          <w:b w:val="0"/>
          <w:color w:val="231F20"/>
          <w:w w:val="85"/>
        </w:rPr>
        <w:t>destina- tion</w:t>
      </w:r>
      <w:r>
        <w:rPr>
          <w:b w:val="0"/>
          <w:color w:val="231F20"/>
          <w:spacing w:val="-8"/>
          <w:w w:val="85"/>
        </w:rPr>
        <w:t> </w:t>
      </w:r>
      <w:r>
        <w:rPr>
          <w:b w:val="0"/>
          <w:color w:val="231F20"/>
          <w:w w:val="85"/>
        </w:rPr>
        <w:t>other</w:t>
      </w:r>
      <w:r>
        <w:rPr>
          <w:b w:val="0"/>
          <w:color w:val="231F20"/>
          <w:spacing w:val="-8"/>
          <w:w w:val="85"/>
        </w:rPr>
        <w:t> </w:t>
      </w:r>
      <w:r>
        <w:rPr>
          <w:b w:val="0"/>
          <w:color w:val="231F20"/>
          <w:w w:val="85"/>
        </w:rPr>
        <w:t>than</w:t>
      </w:r>
      <w:r>
        <w:rPr>
          <w:b w:val="0"/>
          <w:color w:val="231F20"/>
          <w:spacing w:val="-8"/>
          <w:w w:val="85"/>
        </w:rPr>
        <w:t> </w:t>
      </w:r>
      <w:r>
        <w:rPr>
          <w:b w:val="0"/>
          <w:color w:val="231F20"/>
          <w:w w:val="85"/>
        </w:rPr>
        <w:t>a</w:t>
      </w:r>
      <w:r>
        <w:rPr>
          <w:b w:val="0"/>
          <w:color w:val="231F20"/>
          <w:spacing w:val="-9"/>
          <w:w w:val="85"/>
        </w:rPr>
        <w:t> </w:t>
      </w:r>
      <w:r>
        <w:rPr>
          <w:b w:val="0"/>
          <w:color w:val="231F20"/>
          <w:w w:val="85"/>
        </w:rPr>
        <w:t>Wright</w:t>
      </w:r>
      <w:r>
        <w:rPr>
          <w:b w:val="0"/>
          <w:color w:val="231F20"/>
          <w:spacing w:val="-9"/>
          <w:w w:val="85"/>
        </w:rPr>
        <w:t> </w:t>
      </w:r>
      <w:r>
        <w:rPr>
          <w:b w:val="0"/>
          <w:color w:val="231F20"/>
          <w:w w:val="85"/>
        </w:rPr>
        <w:t>Amendment</w:t>
      </w:r>
      <w:r>
        <w:rPr>
          <w:b w:val="0"/>
          <w:color w:val="231F20"/>
          <w:spacing w:val="-9"/>
          <w:w w:val="85"/>
        </w:rPr>
        <w:t> </w:t>
      </w:r>
      <w:r>
        <w:rPr>
          <w:b w:val="0"/>
          <w:color w:val="231F20"/>
          <w:w w:val="85"/>
        </w:rPr>
        <w:t>State.</w:t>
      </w:r>
      <w:r>
        <w:rPr>
          <w:b w:val="0"/>
          <w:color w:val="231F20"/>
          <w:spacing w:val="-9"/>
          <w:w w:val="85"/>
        </w:rPr>
        <w:t> </w:t>
      </w:r>
      <w:r>
        <w:rPr>
          <w:b w:val="0"/>
          <w:color w:val="231F20"/>
          <w:w w:val="85"/>
        </w:rPr>
        <w:t>The </w:t>
      </w:r>
      <w:r>
        <w:rPr>
          <w:b w:val="0"/>
          <w:color w:val="231F20"/>
          <w:w w:val="80"/>
        </w:rPr>
        <w:t>Wright</w:t>
      </w:r>
      <w:r>
        <w:rPr>
          <w:b w:val="0"/>
          <w:color w:val="231F20"/>
          <w:spacing w:val="-15"/>
          <w:w w:val="80"/>
        </w:rPr>
        <w:t> </w:t>
      </w:r>
      <w:r>
        <w:rPr>
          <w:b w:val="0"/>
          <w:color w:val="231F20"/>
          <w:w w:val="80"/>
        </w:rPr>
        <w:t>Amendment</w:t>
      </w:r>
      <w:r>
        <w:rPr>
          <w:b w:val="0"/>
          <w:color w:val="231F20"/>
          <w:spacing w:val="-16"/>
          <w:w w:val="80"/>
        </w:rPr>
        <w:t> </w:t>
      </w:r>
      <w:r>
        <w:rPr>
          <w:b w:val="0"/>
          <w:color w:val="231F20"/>
          <w:w w:val="80"/>
        </w:rPr>
        <w:t>did</w:t>
      </w:r>
      <w:r>
        <w:rPr>
          <w:b w:val="0"/>
          <w:color w:val="231F20"/>
          <w:spacing w:val="-15"/>
          <w:w w:val="80"/>
        </w:rPr>
        <w:t> </w:t>
      </w:r>
      <w:r>
        <w:rPr>
          <w:b w:val="0"/>
          <w:color w:val="231F20"/>
          <w:w w:val="80"/>
        </w:rPr>
        <w:t>not</w:t>
      </w:r>
      <w:r>
        <w:rPr>
          <w:b w:val="0"/>
          <w:color w:val="231F20"/>
          <w:spacing w:val="-14"/>
          <w:w w:val="80"/>
        </w:rPr>
        <w:t> </w:t>
      </w:r>
      <w:r>
        <w:rPr>
          <w:b w:val="0"/>
          <w:color w:val="231F20"/>
          <w:w w:val="80"/>
        </w:rPr>
        <w:t>restrict</w:t>
      </w:r>
      <w:r>
        <w:rPr>
          <w:b w:val="0"/>
          <w:color w:val="231F20"/>
          <w:spacing w:val="-13"/>
          <w:w w:val="80"/>
        </w:rPr>
        <w:t> </w:t>
      </w:r>
      <w:r>
        <w:rPr>
          <w:b w:val="0"/>
          <w:color w:val="231F20"/>
          <w:w w:val="80"/>
        </w:rPr>
        <w:t>flights</w:t>
      </w:r>
      <w:r>
        <w:rPr>
          <w:b w:val="0"/>
          <w:color w:val="231F20"/>
          <w:spacing w:val="-13"/>
          <w:w w:val="80"/>
        </w:rPr>
        <w:t> </w:t>
      </w:r>
      <w:r>
        <w:rPr>
          <w:b w:val="0"/>
          <w:color w:val="231F20"/>
          <w:w w:val="80"/>
        </w:rPr>
        <w:t>operated with</w:t>
      </w:r>
      <w:r>
        <w:rPr>
          <w:b w:val="0"/>
          <w:color w:val="231F20"/>
          <w:spacing w:val="-25"/>
          <w:w w:val="80"/>
        </w:rPr>
        <w:t> </w:t>
      </w:r>
      <w:r>
        <w:rPr>
          <w:b w:val="0"/>
          <w:color w:val="231F20"/>
          <w:w w:val="80"/>
        </w:rPr>
        <w:t>aircraft</w:t>
      </w:r>
      <w:r>
        <w:rPr>
          <w:b w:val="0"/>
          <w:color w:val="231F20"/>
          <w:spacing w:val="-26"/>
          <w:w w:val="80"/>
        </w:rPr>
        <w:t> </w:t>
      </w:r>
      <w:r>
        <w:rPr>
          <w:b w:val="0"/>
          <w:color w:val="231F20"/>
          <w:w w:val="80"/>
        </w:rPr>
        <w:t>having</w:t>
      </w:r>
      <w:r>
        <w:rPr>
          <w:b w:val="0"/>
          <w:color w:val="231F20"/>
          <w:spacing w:val="-26"/>
          <w:w w:val="80"/>
        </w:rPr>
        <w:t> </w:t>
      </w:r>
      <w:r>
        <w:rPr>
          <w:b w:val="0"/>
          <w:color w:val="231F20"/>
          <w:w w:val="80"/>
        </w:rPr>
        <w:t>56</w:t>
      </w:r>
      <w:r>
        <w:rPr>
          <w:b w:val="0"/>
          <w:color w:val="231F20"/>
          <w:spacing w:val="-26"/>
          <w:w w:val="80"/>
        </w:rPr>
        <w:t> </w:t>
      </w:r>
      <w:r>
        <w:rPr>
          <w:b w:val="0"/>
          <w:color w:val="231F20"/>
          <w:w w:val="80"/>
        </w:rPr>
        <w:t>or</w:t>
      </w:r>
      <w:r>
        <w:rPr>
          <w:b w:val="0"/>
          <w:color w:val="231F20"/>
          <w:spacing w:val="-24"/>
          <w:w w:val="80"/>
        </w:rPr>
        <w:t> </w:t>
      </w:r>
      <w:r>
        <w:rPr>
          <w:b w:val="0"/>
          <w:color w:val="231F20"/>
          <w:w w:val="80"/>
        </w:rPr>
        <w:t>fewer</w:t>
      </w:r>
      <w:r>
        <w:rPr>
          <w:b w:val="0"/>
          <w:color w:val="231F20"/>
          <w:spacing w:val="-26"/>
          <w:w w:val="80"/>
        </w:rPr>
        <w:t> </w:t>
      </w:r>
      <w:r>
        <w:rPr>
          <w:b w:val="0"/>
          <w:color w:val="231F20"/>
          <w:w w:val="80"/>
        </w:rPr>
        <w:t>passenger</w:t>
      </w:r>
      <w:r>
        <w:rPr>
          <w:b w:val="0"/>
          <w:color w:val="231F20"/>
          <w:spacing w:val="-25"/>
          <w:w w:val="80"/>
        </w:rPr>
        <w:t> </w:t>
      </w:r>
      <w:r>
        <w:rPr>
          <w:b w:val="0"/>
          <w:color w:val="231F20"/>
          <w:w w:val="80"/>
        </w:rPr>
        <w:t>seats,</w:t>
      </w:r>
      <w:r>
        <w:rPr>
          <w:b w:val="0"/>
          <w:color w:val="231F20"/>
          <w:spacing w:val="-24"/>
          <w:w w:val="80"/>
        </w:rPr>
        <w:t> </w:t>
      </w:r>
      <w:r>
        <w:rPr>
          <w:b w:val="0"/>
          <w:color w:val="231F20"/>
          <w:w w:val="80"/>
        </w:rPr>
        <w:t>nor did</w:t>
      </w:r>
      <w:r>
        <w:rPr>
          <w:b w:val="0"/>
          <w:color w:val="231F20"/>
          <w:spacing w:val="-22"/>
          <w:w w:val="80"/>
        </w:rPr>
        <w:t> </w:t>
      </w:r>
      <w:r>
        <w:rPr>
          <w:b w:val="0"/>
          <w:color w:val="231F20"/>
          <w:w w:val="80"/>
        </w:rPr>
        <w:t>it</w:t>
      </w:r>
      <w:r>
        <w:rPr>
          <w:b w:val="0"/>
          <w:color w:val="231F20"/>
          <w:spacing w:val="-20"/>
          <w:w w:val="80"/>
        </w:rPr>
        <w:t> </w:t>
      </w:r>
      <w:r>
        <w:rPr>
          <w:b w:val="0"/>
          <w:color w:val="231F20"/>
          <w:w w:val="80"/>
        </w:rPr>
        <w:t>restrict</w:t>
      </w:r>
      <w:r>
        <w:rPr>
          <w:b w:val="0"/>
          <w:color w:val="231F20"/>
          <w:spacing w:val="-20"/>
          <w:w w:val="80"/>
        </w:rPr>
        <w:t> </w:t>
      </w:r>
      <w:r>
        <w:rPr>
          <w:b w:val="0"/>
          <w:color w:val="231F20"/>
          <w:w w:val="80"/>
        </w:rPr>
        <w:t>Southwest’s</w:t>
      </w:r>
      <w:r>
        <w:rPr>
          <w:b w:val="0"/>
          <w:color w:val="231F20"/>
          <w:spacing w:val="-22"/>
          <w:w w:val="80"/>
        </w:rPr>
        <w:t> </w:t>
      </w:r>
      <w:r>
        <w:rPr>
          <w:b w:val="0"/>
          <w:color w:val="231F20"/>
          <w:w w:val="80"/>
        </w:rPr>
        <w:t>intrastate</w:t>
      </w:r>
      <w:r>
        <w:rPr>
          <w:b w:val="0"/>
          <w:color w:val="231F20"/>
          <w:spacing w:val="-21"/>
          <w:w w:val="80"/>
        </w:rPr>
        <w:t> </w:t>
      </w:r>
      <w:r>
        <w:rPr>
          <w:b w:val="0"/>
          <w:color w:val="231F20"/>
          <w:w w:val="80"/>
        </w:rPr>
        <w:t>Texas</w:t>
      </w:r>
      <w:r>
        <w:rPr>
          <w:b w:val="0"/>
          <w:color w:val="231F20"/>
          <w:spacing w:val="-22"/>
          <w:w w:val="80"/>
        </w:rPr>
        <w:t> </w:t>
      </w:r>
      <w:r>
        <w:rPr>
          <w:b w:val="0"/>
          <w:color w:val="231F20"/>
          <w:w w:val="80"/>
        </w:rPr>
        <w:t>flights</w:t>
      </w:r>
      <w:r>
        <w:rPr>
          <w:b w:val="0"/>
          <w:color w:val="231F20"/>
          <w:spacing w:val="-20"/>
          <w:w w:val="80"/>
        </w:rPr>
        <w:t> </w:t>
      </w:r>
      <w:r>
        <w:rPr>
          <w:b w:val="0"/>
          <w:color w:val="231F20"/>
          <w:w w:val="80"/>
        </w:rPr>
        <w:t>or </w:t>
      </w:r>
      <w:r>
        <w:rPr>
          <w:b w:val="0"/>
          <w:color w:val="231F20"/>
          <w:w w:val="85"/>
        </w:rPr>
        <w:t>its</w:t>
      </w:r>
      <w:r>
        <w:rPr>
          <w:b w:val="0"/>
          <w:color w:val="231F20"/>
          <w:spacing w:val="-16"/>
          <w:w w:val="85"/>
        </w:rPr>
        <w:t> </w:t>
      </w:r>
      <w:r>
        <w:rPr>
          <w:b w:val="0"/>
          <w:color w:val="231F20"/>
          <w:w w:val="85"/>
        </w:rPr>
        <w:t>air</w:t>
      </w:r>
      <w:r>
        <w:rPr>
          <w:b w:val="0"/>
          <w:color w:val="231F20"/>
          <w:spacing w:val="-16"/>
          <w:w w:val="85"/>
        </w:rPr>
        <w:t> </w:t>
      </w:r>
      <w:r>
        <w:rPr>
          <w:b w:val="0"/>
          <w:color w:val="231F20"/>
          <w:w w:val="85"/>
        </w:rPr>
        <w:t>service</w:t>
      </w:r>
      <w:r>
        <w:rPr>
          <w:b w:val="0"/>
          <w:color w:val="231F20"/>
          <w:spacing w:val="-17"/>
          <w:w w:val="85"/>
        </w:rPr>
        <w:t> </w:t>
      </w:r>
      <w:r>
        <w:rPr>
          <w:b w:val="0"/>
          <w:color w:val="231F20"/>
          <w:w w:val="85"/>
        </w:rPr>
        <w:t>to</w:t>
      </w:r>
      <w:r>
        <w:rPr>
          <w:b w:val="0"/>
          <w:color w:val="231F20"/>
          <w:spacing w:val="-16"/>
          <w:w w:val="85"/>
        </w:rPr>
        <w:t> </w:t>
      </w:r>
      <w:r>
        <w:rPr>
          <w:b w:val="0"/>
          <w:color w:val="231F20"/>
          <w:w w:val="85"/>
        </w:rPr>
        <w:t>or</w:t>
      </w:r>
      <w:r>
        <w:rPr>
          <w:b w:val="0"/>
          <w:color w:val="231F20"/>
          <w:spacing w:val="-17"/>
          <w:w w:val="85"/>
        </w:rPr>
        <w:t> </w:t>
      </w:r>
      <w:r>
        <w:rPr>
          <w:b w:val="0"/>
          <w:color w:val="231F20"/>
          <w:w w:val="85"/>
        </w:rPr>
        <w:t>from</w:t>
      </w:r>
      <w:r>
        <w:rPr>
          <w:b w:val="0"/>
          <w:color w:val="231F20"/>
          <w:spacing w:val="-16"/>
          <w:w w:val="85"/>
        </w:rPr>
        <w:t> </w:t>
      </w:r>
      <w:r>
        <w:rPr>
          <w:b w:val="0"/>
          <w:color w:val="231F20"/>
          <w:w w:val="85"/>
        </w:rPr>
        <w:t>points</w:t>
      </w:r>
      <w:r>
        <w:rPr>
          <w:b w:val="0"/>
          <w:color w:val="231F20"/>
          <w:spacing w:val="-16"/>
          <w:w w:val="85"/>
        </w:rPr>
        <w:t> </w:t>
      </w:r>
      <w:r>
        <w:rPr>
          <w:b w:val="0"/>
          <w:color w:val="231F20"/>
          <w:w w:val="85"/>
        </w:rPr>
        <w:t>other</w:t>
      </w:r>
      <w:r>
        <w:rPr>
          <w:b w:val="0"/>
          <w:color w:val="231F20"/>
          <w:spacing w:val="-16"/>
          <w:w w:val="85"/>
        </w:rPr>
        <w:t> </w:t>
      </w:r>
      <w:r>
        <w:rPr>
          <w:b w:val="0"/>
          <w:color w:val="231F20"/>
          <w:w w:val="85"/>
        </w:rPr>
        <w:t>than</w:t>
      </w:r>
      <w:r>
        <w:rPr>
          <w:b w:val="0"/>
          <w:color w:val="231F20"/>
          <w:spacing w:val="-16"/>
          <w:w w:val="85"/>
        </w:rPr>
        <w:t> </w:t>
      </w:r>
      <w:r>
        <w:rPr>
          <w:b w:val="0"/>
          <w:color w:val="231F20"/>
          <w:w w:val="85"/>
        </w:rPr>
        <w:t>Dallas Love</w:t>
      </w:r>
      <w:r>
        <w:rPr>
          <w:b w:val="0"/>
          <w:color w:val="231F20"/>
          <w:spacing w:val="-16"/>
          <w:w w:val="85"/>
        </w:rPr>
        <w:t> </w:t>
      </w:r>
      <w:r>
        <w:rPr>
          <w:b w:val="0"/>
          <w:color w:val="231F20"/>
          <w:w w:val="85"/>
        </w:rPr>
        <w:t>Field.</w:t>
      </w:r>
    </w:p>
    <w:p>
      <w:pPr>
        <w:pStyle w:val="BodyText"/>
        <w:spacing w:line="244" w:lineRule="auto" w:before="147"/>
        <w:ind w:left="500" w:right="194"/>
        <w:jc w:val="both"/>
        <w:rPr>
          <w:b w:val="0"/>
        </w:rPr>
      </w:pPr>
      <w:r>
        <w:rPr>
          <w:b w:val="0"/>
          <w:color w:val="231F20"/>
          <w:w w:val="80"/>
        </w:rPr>
        <w:t>In</w:t>
      </w:r>
      <w:r>
        <w:rPr>
          <w:b w:val="0"/>
          <w:color w:val="231F20"/>
          <w:spacing w:val="-16"/>
          <w:w w:val="80"/>
        </w:rPr>
        <w:t> </w:t>
      </w:r>
      <w:r>
        <w:rPr>
          <w:b w:val="0"/>
          <w:color w:val="231F20"/>
          <w:w w:val="80"/>
        </w:rPr>
        <w:t>2006,</w:t>
      </w:r>
      <w:r>
        <w:rPr>
          <w:b w:val="0"/>
          <w:color w:val="231F20"/>
          <w:spacing w:val="-16"/>
          <w:w w:val="80"/>
        </w:rPr>
        <w:t> </w:t>
      </w:r>
      <w:r>
        <w:rPr>
          <w:b w:val="0"/>
          <w:color w:val="231F20"/>
          <w:w w:val="80"/>
        </w:rPr>
        <w:t>Southwest</w:t>
      </w:r>
      <w:r>
        <w:rPr>
          <w:b w:val="0"/>
          <w:color w:val="231F20"/>
          <w:spacing w:val="-17"/>
          <w:w w:val="80"/>
        </w:rPr>
        <w:t> </w:t>
      </w:r>
      <w:r>
        <w:rPr>
          <w:b w:val="0"/>
          <w:color w:val="231F20"/>
          <w:w w:val="80"/>
        </w:rPr>
        <w:t>entered</w:t>
      </w:r>
      <w:r>
        <w:rPr>
          <w:b w:val="0"/>
          <w:color w:val="231F20"/>
          <w:spacing w:val="-17"/>
          <w:w w:val="80"/>
        </w:rPr>
        <w:t> </w:t>
      </w:r>
      <w:r>
        <w:rPr>
          <w:b w:val="0"/>
          <w:color w:val="231F20"/>
          <w:w w:val="80"/>
        </w:rPr>
        <w:t>into</w:t>
      </w:r>
      <w:r>
        <w:rPr>
          <w:b w:val="0"/>
          <w:color w:val="231F20"/>
          <w:spacing w:val="-16"/>
          <w:w w:val="80"/>
        </w:rPr>
        <w:t> </w:t>
      </w:r>
      <w:r>
        <w:rPr>
          <w:b w:val="0"/>
          <w:color w:val="231F20"/>
          <w:w w:val="80"/>
        </w:rPr>
        <w:t>an</w:t>
      </w:r>
      <w:r>
        <w:rPr>
          <w:b w:val="0"/>
          <w:color w:val="231F20"/>
          <w:spacing w:val="-16"/>
          <w:w w:val="80"/>
        </w:rPr>
        <w:t> </w:t>
      </w:r>
      <w:r>
        <w:rPr>
          <w:b w:val="0"/>
          <w:color w:val="231F20"/>
          <w:w w:val="80"/>
        </w:rPr>
        <w:t>agreement</w:t>
      </w:r>
      <w:r>
        <w:rPr>
          <w:b w:val="0"/>
          <w:color w:val="231F20"/>
          <w:spacing w:val="-18"/>
          <w:w w:val="80"/>
        </w:rPr>
        <w:t> </w:t>
      </w:r>
      <w:r>
        <w:rPr>
          <w:b w:val="0"/>
          <w:color w:val="231F20"/>
          <w:w w:val="80"/>
        </w:rPr>
        <w:t>with </w:t>
      </w:r>
      <w:r>
        <w:rPr>
          <w:b w:val="0"/>
          <w:color w:val="231F20"/>
          <w:w w:val="90"/>
        </w:rPr>
        <w:t>the</w:t>
      </w:r>
      <w:r>
        <w:rPr>
          <w:b w:val="0"/>
          <w:color w:val="231F20"/>
          <w:spacing w:val="-33"/>
          <w:w w:val="90"/>
        </w:rPr>
        <w:t> </w:t>
      </w:r>
      <w:r>
        <w:rPr>
          <w:b w:val="0"/>
          <w:color w:val="231F20"/>
          <w:w w:val="90"/>
        </w:rPr>
        <w:t>City</w:t>
      </w:r>
      <w:r>
        <w:rPr>
          <w:b w:val="0"/>
          <w:color w:val="231F20"/>
          <w:spacing w:val="-33"/>
          <w:w w:val="90"/>
        </w:rPr>
        <w:t> </w:t>
      </w:r>
      <w:r>
        <w:rPr>
          <w:b w:val="0"/>
          <w:color w:val="231F20"/>
          <w:w w:val="90"/>
        </w:rPr>
        <w:t>of</w:t>
      </w:r>
      <w:r>
        <w:rPr>
          <w:b w:val="0"/>
          <w:color w:val="231F20"/>
          <w:spacing w:val="-32"/>
          <w:w w:val="90"/>
        </w:rPr>
        <w:t> </w:t>
      </w:r>
      <w:r>
        <w:rPr>
          <w:b w:val="0"/>
          <w:color w:val="231F20"/>
          <w:w w:val="90"/>
        </w:rPr>
        <w:t>Dallas,</w:t>
      </w:r>
      <w:r>
        <w:rPr>
          <w:b w:val="0"/>
          <w:color w:val="231F20"/>
          <w:spacing w:val="-33"/>
          <w:w w:val="90"/>
        </w:rPr>
        <w:t> </w:t>
      </w:r>
      <w:r>
        <w:rPr>
          <w:b w:val="0"/>
          <w:color w:val="231F20"/>
          <w:w w:val="90"/>
        </w:rPr>
        <w:t>the</w:t>
      </w:r>
      <w:r>
        <w:rPr>
          <w:b w:val="0"/>
          <w:color w:val="231F20"/>
          <w:spacing w:val="-33"/>
          <w:w w:val="90"/>
        </w:rPr>
        <w:t> </w:t>
      </w:r>
      <w:r>
        <w:rPr>
          <w:b w:val="0"/>
          <w:color w:val="231F20"/>
          <w:w w:val="90"/>
        </w:rPr>
        <w:t>City</w:t>
      </w:r>
      <w:r>
        <w:rPr>
          <w:b w:val="0"/>
          <w:color w:val="231F20"/>
          <w:spacing w:val="-33"/>
          <w:w w:val="90"/>
        </w:rPr>
        <w:t> </w:t>
      </w:r>
      <w:r>
        <w:rPr>
          <w:b w:val="0"/>
          <w:color w:val="231F20"/>
          <w:w w:val="90"/>
        </w:rPr>
        <w:t>of</w:t>
      </w:r>
      <w:r>
        <w:rPr>
          <w:b w:val="0"/>
          <w:color w:val="231F20"/>
          <w:spacing w:val="-32"/>
          <w:w w:val="90"/>
        </w:rPr>
        <w:t> </w:t>
      </w:r>
      <w:r>
        <w:rPr>
          <w:b w:val="0"/>
          <w:color w:val="231F20"/>
          <w:w w:val="90"/>
        </w:rPr>
        <w:t>Fort</w:t>
      </w:r>
      <w:r>
        <w:rPr>
          <w:b w:val="0"/>
          <w:color w:val="231F20"/>
          <w:spacing w:val="-32"/>
          <w:w w:val="90"/>
        </w:rPr>
        <w:t> </w:t>
      </w:r>
      <w:r>
        <w:rPr>
          <w:b w:val="0"/>
          <w:color w:val="231F20"/>
          <w:w w:val="90"/>
        </w:rPr>
        <w:t>Worth,</w:t>
      </w:r>
      <w:r>
        <w:rPr>
          <w:b w:val="0"/>
          <w:color w:val="231F20"/>
          <w:spacing w:val="-32"/>
          <w:w w:val="90"/>
        </w:rPr>
        <w:t> </w:t>
      </w:r>
      <w:r>
        <w:rPr>
          <w:b w:val="0"/>
          <w:color w:val="231F20"/>
          <w:w w:val="90"/>
        </w:rPr>
        <w:t>Amer- ican</w:t>
      </w:r>
      <w:r>
        <w:rPr>
          <w:b w:val="0"/>
          <w:color w:val="231F20"/>
          <w:spacing w:val="-18"/>
          <w:w w:val="90"/>
        </w:rPr>
        <w:t> </w:t>
      </w:r>
      <w:r>
        <w:rPr>
          <w:b w:val="0"/>
          <w:color w:val="231F20"/>
          <w:w w:val="90"/>
        </w:rPr>
        <w:t>Airlines,</w:t>
      </w:r>
      <w:r>
        <w:rPr>
          <w:b w:val="0"/>
          <w:color w:val="231F20"/>
          <w:spacing w:val="-17"/>
          <w:w w:val="90"/>
        </w:rPr>
        <w:t> </w:t>
      </w:r>
      <w:r>
        <w:rPr>
          <w:b w:val="0"/>
          <w:color w:val="231F20"/>
          <w:w w:val="90"/>
        </w:rPr>
        <w:t>Inc.,</w:t>
      </w:r>
      <w:r>
        <w:rPr>
          <w:b w:val="0"/>
          <w:color w:val="231F20"/>
          <w:spacing w:val="-17"/>
          <w:w w:val="90"/>
        </w:rPr>
        <w:t> </w:t>
      </w:r>
      <w:r>
        <w:rPr>
          <w:b w:val="0"/>
          <w:color w:val="231F20"/>
          <w:w w:val="90"/>
        </w:rPr>
        <w:t>and</w:t>
      </w:r>
      <w:r>
        <w:rPr>
          <w:b w:val="0"/>
          <w:color w:val="231F20"/>
          <w:spacing w:val="-18"/>
          <w:w w:val="90"/>
        </w:rPr>
        <w:t> </w:t>
      </w:r>
      <w:r>
        <w:rPr>
          <w:b w:val="0"/>
          <w:color w:val="231F20"/>
          <w:w w:val="90"/>
        </w:rPr>
        <w:t>the</w:t>
      </w:r>
      <w:r>
        <w:rPr>
          <w:b w:val="0"/>
          <w:color w:val="231F20"/>
          <w:spacing w:val="-18"/>
          <w:w w:val="90"/>
        </w:rPr>
        <w:t> </w:t>
      </w:r>
      <w:r>
        <w:rPr>
          <w:b w:val="0"/>
          <w:color w:val="231F20"/>
          <w:w w:val="90"/>
        </w:rPr>
        <w:t>DFW</w:t>
      </w:r>
      <w:r>
        <w:rPr>
          <w:b w:val="0"/>
          <w:color w:val="231F20"/>
          <w:spacing w:val="-17"/>
          <w:w w:val="90"/>
        </w:rPr>
        <w:t> </w:t>
      </w:r>
      <w:r>
        <w:rPr>
          <w:b w:val="0"/>
          <w:color w:val="231F20"/>
          <w:w w:val="90"/>
        </w:rPr>
        <w:t>International </w:t>
      </w:r>
      <w:r>
        <w:rPr>
          <w:b w:val="0"/>
          <w:color w:val="231F20"/>
          <w:w w:val="80"/>
        </w:rPr>
        <w:t>Airport</w:t>
      </w:r>
      <w:r>
        <w:rPr>
          <w:b w:val="0"/>
          <w:color w:val="231F20"/>
          <w:spacing w:val="-10"/>
          <w:w w:val="80"/>
        </w:rPr>
        <w:t> </w:t>
      </w:r>
      <w:r>
        <w:rPr>
          <w:b w:val="0"/>
          <w:color w:val="231F20"/>
          <w:w w:val="80"/>
        </w:rPr>
        <w:t>Board.</w:t>
      </w:r>
      <w:r>
        <w:rPr>
          <w:b w:val="0"/>
          <w:color w:val="231F20"/>
          <w:spacing w:val="-10"/>
          <w:w w:val="80"/>
        </w:rPr>
        <w:t> </w:t>
      </w:r>
      <w:r>
        <w:rPr>
          <w:b w:val="0"/>
          <w:color w:val="231F20"/>
          <w:w w:val="80"/>
        </w:rPr>
        <w:t>Pursuant</w:t>
      </w:r>
      <w:r>
        <w:rPr>
          <w:b w:val="0"/>
          <w:color w:val="231F20"/>
          <w:spacing w:val="-9"/>
          <w:w w:val="80"/>
        </w:rPr>
        <w:t> </w:t>
      </w:r>
      <w:r>
        <w:rPr>
          <w:b w:val="0"/>
          <w:color w:val="231F20"/>
          <w:w w:val="80"/>
        </w:rPr>
        <w:t>to</w:t>
      </w:r>
      <w:r>
        <w:rPr>
          <w:b w:val="0"/>
          <w:color w:val="231F20"/>
          <w:spacing w:val="-11"/>
          <w:w w:val="80"/>
        </w:rPr>
        <w:t> </w:t>
      </w:r>
      <w:r>
        <w:rPr>
          <w:b w:val="0"/>
          <w:color w:val="231F20"/>
          <w:w w:val="80"/>
        </w:rPr>
        <w:t>this</w:t>
      </w:r>
      <w:r>
        <w:rPr>
          <w:b w:val="0"/>
          <w:color w:val="231F20"/>
          <w:spacing w:val="-9"/>
          <w:w w:val="80"/>
        </w:rPr>
        <w:t> </w:t>
      </w:r>
      <w:r>
        <w:rPr>
          <w:b w:val="0"/>
          <w:color w:val="231F20"/>
          <w:w w:val="80"/>
        </w:rPr>
        <w:t>agreement,</w:t>
      </w:r>
      <w:r>
        <w:rPr>
          <w:b w:val="0"/>
          <w:color w:val="231F20"/>
          <w:spacing w:val="-13"/>
          <w:w w:val="80"/>
        </w:rPr>
        <w:t> </w:t>
      </w:r>
      <w:r>
        <w:rPr>
          <w:b w:val="0"/>
          <w:color w:val="231F20"/>
          <w:w w:val="80"/>
        </w:rPr>
        <w:t>the</w:t>
      </w:r>
      <w:r>
        <w:rPr>
          <w:b w:val="0"/>
          <w:color w:val="231F20"/>
          <w:spacing w:val="-10"/>
          <w:w w:val="80"/>
        </w:rPr>
        <w:t> </w:t>
      </w:r>
      <w:r>
        <w:rPr>
          <w:b w:val="0"/>
          <w:color w:val="231F20"/>
          <w:w w:val="80"/>
        </w:rPr>
        <w:t>five parties</w:t>
      </w:r>
      <w:r>
        <w:rPr>
          <w:b w:val="0"/>
          <w:color w:val="231F20"/>
          <w:spacing w:val="-29"/>
          <w:w w:val="80"/>
        </w:rPr>
        <w:t> </w:t>
      </w:r>
      <w:r>
        <w:rPr>
          <w:b w:val="0"/>
          <w:color w:val="231F20"/>
          <w:w w:val="80"/>
        </w:rPr>
        <w:t>sought</w:t>
      </w:r>
      <w:r>
        <w:rPr>
          <w:b w:val="0"/>
          <w:color w:val="231F20"/>
          <w:spacing w:val="-29"/>
          <w:w w:val="80"/>
        </w:rPr>
        <w:t> </w:t>
      </w:r>
      <w:r>
        <w:rPr>
          <w:b w:val="0"/>
          <w:color w:val="231F20"/>
          <w:w w:val="80"/>
        </w:rPr>
        <w:t>enactment</w:t>
      </w:r>
      <w:r>
        <w:rPr>
          <w:b w:val="0"/>
          <w:color w:val="231F20"/>
          <w:spacing w:val="-30"/>
          <w:w w:val="80"/>
        </w:rPr>
        <w:t> </w:t>
      </w:r>
      <w:r>
        <w:rPr>
          <w:b w:val="0"/>
          <w:color w:val="231F20"/>
          <w:w w:val="80"/>
        </w:rPr>
        <w:t>of</w:t>
      </w:r>
      <w:r>
        <w:rPr>
          <w:b w:val="0"/>
          <w:color w:val="231F20"/>
          <w:spacing w:val="-29"/>
          <w:w w:val="80"/>
        </w:rPr>
        <w:t> </w:t>
      </w:r>
      <w:r>
        <w:rPr>
          <w:b w:val="0"/>
          <w:color w:val="231F20"/>
          <w:w w:val="80"/>
        </w:rPr>
        <w:t>legislation</w:t>
      </w:r>
      <w:r>
        <w:rPr>
          <w:b w:val="0"/>
          <w:color w:val="231F20"/>
          <w:spacing w:val="-29"/>
          <w:w w:val="80"/>
        </w:rPr>
        <w:t> </w:t>
      </w:r>
      <w:r>
        <w:rPr>
          <w:b w:val="0"/>
          <w:color w:val="231F20"/>
          <w:w w:val="80"/>
        </w:rPr>
        <w:t>to</w:t>
      </w:r>
      <w:r>
        <w:rPr>
          <w:b w:val="0"/>
          <w:color w:val="231F20"/>
          <w:spacing w:val="-29"/>
          <w:w w:val="80"/>
        </w:rPr>
        <w:t> </w:t>
      </w:r>
      <w:r>
        <w:rPr>
          <w:b w:val="0"/>
          <w:color w:val="231F20"/>
          <w:w w:val="80"/>
        </w:rPr>
        <w:t>amend</w:t>
      </w:r>
      <w:r>
        <w:rPr>
          <w:b w:val="0"/>
          <w:color w:val="231F20"/>
          <w:spacing w:val="-30"/>
          <w:w w:val="80"/>
        </w:rPr>
        <w:t> </w:t>
      </w:r>
      <w:r>
        <w:rPr>
          <w:b w:val="0"/>
          <w:color w:val="231F20"/>
          <w:w w:val="80"/>
        </w:rPr>
        <w:t>the </w:t>
      </w:r>
      <w:r>
        <w:rPr>
          <w:b w:val="0"/>
          <w:color w:val="231F20"/>
          <w:w w:val="85"/>
        </w:rPr>
        <w:t>Act. Congress responded by passing the</w:t>
      </w:r>
      <w:r>
        <w:rPr>
          <w:b w:val="0"/>
          <w:color w:val="231F20"/>
          <w:spacing w:val="-13"/>
          <w:w w:val="85"/>
        </w:rPr>
        <w:t> </w:t>
      </w:r>
      <w:r>
        <w:rPr>
          <w:b w:val="0"/>
          <w:color w:val="231F20"/>
          <w:w w:val="85"/>
        </w:rPr>
        <w:t>Wright </w:t>
      </w:r>
      <w:r>
        <w:rPr>
          <w:b w:val="0"/>
          <w:color w:val="231F20"/>
          <w:w w:val="90"/>
        </w:rPr>
        <w:t>Amendment</w:t>
      </w:r>
      <w:r>
        <w:rPr>
          <w:b w:val="0"/>
          <w:color w:val="231F20"/>
          <w:spacing w:val="-9"/>
          <w:w w:val="90"/>
        </w:rPr>
        <w:t> </w:t>
      </w:r>
      <w:r>
        <w:rPr>
          <w:b w:val="0"/>
          <w:color w:val="231F20"/>
          <w:w w:val="90"/>
        </w:rPr>
        <w:t>Reform</w:t>
      </w:r>
      <w:r>
        <w:rPr>
          <w:b w:val="0"/>
          <w:color w:val="231F20"/>
          <w:spacing w:val="-9"/>
          <w:w w:val="90"/>
        </w:rPr>
        <w:t> </w:t>
      </w:r>
      <w:r>
        <w:rPr>
          <w:b w:val="0"/>
          <w:color w:val="231F20"/>
          <w:w w:val="90"/>
        </w:rPr>
        <w:t>Act</w:t>
      </w:r>
      <w:r>
        <w:rPr>
          <w:b w:val="0"/>
          <w:color w:val="231F20"/>
          <w:spacing w:val="-8"/>
          <w:w w:val="90"/>
        </w:rPr>
        <w:t> </w:t>
      </w:r>
      <w:r>
        <w:rPr>
          <w:b w:val="0"/>
          <w:color w:val="231F20"/>
          <w:w w:val="90"/>
        </w:rPr>
        <w:t>of</w:t>
      </w:r>
      <w:r>
        <w:rPr>
          <w:b w:val="0"/>
          <w:color w:val="231F20"/>
          <w:spacing w:val="-8"/>
          <w:w w:val="90"/>
        </w:rPr>
        <w:t> </w:t>
      </w:r>
      <w:r>
        <w:rPr>
          <w:b w:val="0"/>
          <w:color w:val="231F20"/>
          <w:w w:val="90"/>
        </w:rPr>
        <w:t>2006</w:t>
      </w:r>
      <w:r>
        <w:rPr>
          <w:b w:val="0"/>
          <w:color w:val="231F20"/>
          <w:spacing w:val="-8"/>
          <w:w w:val="90"/>
        </w:rPr>
        <w:t> </w:t>
      </w:r>
      <w:r>
        <w:rPr>
          <w:b w:val="0"/>
          <w:color w:val="231F20"/>
          <w:w w:val="90"/>
        </w:rPr>
        <w:t>(the</w:t>
      </w:r>
      <w:r>
        <w:rPr>
          <w:b w:val="0"/>
          <w:color w:val="231F20"/>
          <w:spacing w:val="-8"/>
          <w:w w:val="90"/>
        </w:rPr>
        <w:t> </w:t>
      </w:r>
      <w:r>
        <w:rPr>
          <w:b w:val="0"/>
          <w:color w:val="231F20"/>
          <w:w w:val="90"/>
        </w:rPr>
        <w:t>“Reform Act”). The Reform Act immediately repealed </w:t>
      </w:r>
      <w:r>
        <w:rPr>
          <w:b w:val="0"/>
          <w:color w:val="231F20"/>
          <w:w w:val="80"/>
        </w:rPr>
        <w:t>through service and ticketing restrictions, thereby </w:t>
      </w:r>
      <w:r>
        <w:rPr>
          <w:b w:val="0"/>
          <w:color w:val="231F20"/>
          <w:w w:val="85"/>
        </w:rPr>
        <w:t>allowing</w:t>
      </w:r>
      <w:r>
        <w:rPr>
          <w:b w:val="0"/>
          <w:color w:val="231F20"/>
          <w:spacing w:val="-9"/>
          <w:w w:val="85"/>
        </w:rPr>
        <w:t> </w:t>
      </w:r>
      <w:r>
        <w:rPr>
          <w:b w:val="0"/>
          <w:color w:val="231F20"/>
          <w:w w:val="85"/>
        </w:rPr>
        <w:t>the</w:t>
      </w:r>
      <w:r>
        <w:rPr>
          <w:b w:val="0"/>
          <w:color w:val="231F20"/>
          <w:spacing w:val="-7"/>
          <w:w w:val="85"/>
        </w:rPr>
        <w:t> </w:t>
      </w:r>
      <w:r>
        <w:rPr>
          <w:b w:val="0"/>
          <w:color w:val="231F20"/>
          <w:w w:val="85"/>
        </w:rPr>
        <w:t>purchase</w:t>
      </w:r>
      <w:r>
        <w:rPr>
          <w:b w:val="0"/>
          <w:color w:val="231F20"/>
          <w:spacing w:val="-8"/>
          <w:w w:val="85"/>
        </w:rPr>
        <w:t> </w:t>
      </w:r>
      <w:r>
        <w:rPr>
          <w:b w:val="0"/>
          <w:color w:val="231F20"/>
          <w:w w:val="85"/>
        </w:rPr>
        <w:t>of</w:t>
      </w:r>
      <w:r>
        <w:rPr>
          <w:b w:val="0"/>
          <w:color w:val="231F20"/>
          <w:spacing w:val="-8"/>
          <w:w w:val="85"/>
        </w:rPr>
        <w:t> </w:t>
      </w:r>
      <w:r>
        <w:rPr>
          <w:b w:val="0"/>
          <w:color w:val="231F20"/>
          <w:w w:val="85"/>
        </w:rPr>
        <w:t>a</w:t>
      </w:r>
      <w:r>
        <w:rPr>
          <w:b w:val="0"/>
          <w:color w:val="231F20"/>
          <w:spacing w:val="-7"/>
          <w:w w:val="85"/>
        </w:rPr>
        <w:t> </w:t>
      </w:r>
      <w:r>
        <w:rPr>
          <w:b w:val="0"/>
          <w:color w:val="231F20"/>
          <w:w w:val="85"/>
        </w:rPr>
        <w:t>single</w:t>
      </w:r>
      <w:r>
        <w:rPr>
          <w:b w:val="0"/>
          <w:color w:val="231F20"/>
          <w:spacing w:val="-8"/>
          <w:w w:val="85"/>
        </w:rPr>
        <w:t> </w:t>
      </w:r>
      <w:r>
        <w:rPr>
          <w:b w:val="0"/>
          <w:color w:val="231F20"/>
          <w:w w:val="85"/>
        </w:rPr>
        <w:t>ticket</w:t>
      </w:r>
      <w:r>
        <w:rPr>
          <w:b w:val="0"/>
          <w:color w:val="231F20"/>
          <w:spacing w:val="-8"/>
          <w:w w:val="85"/>
        </w:rPr>
        <w:t> </w:t>
      </w:r>
      <w:r>
        <w:rPr>
          <w:b w:val="0"/>
          <w:color w:val="231F20"/>
          <w:w w:val="85"/>
        </w:rPr>
        <w:t>between Dallas</w:t>
      </w:r>
      <w:r>
        <w:rPr>
          <w:b w:val="0"/>
          <w:color w:val="231F20"/>
          <w:spacing w:val="-23"/>
          <w:w w:val="85"/>
        </w:rPr>
        <w:t> </w:t>
      </w:r>
      <w:r>
        <w:rPr>
          <w:b w:val="0"/>
          <w:color w:val="231F20"/>
          <w:w w:val="85"/>
        </w:rPr>
        <w:t>Love</w:t>
      </w:r>
      <w:r>
        <w:rPr>
          <w:b w:val="0"/>
          <w:color w:val="231F20"/>
          <w:spacing w:val="-22"/>
          <w:w w:val="85"/>
        </w:rPr>
        <w:t> </w:t>
      </w:r>
      <w:r>
        <w:rPr>
          <w:b w:val="0"/>
          <w:color w:val="231F20"/>
          <w:w w:val="85"/>
        </w:rPr>
        <w:t>Field</w:t>
      </w:r>
      <w:r>
        <w:rPr>
          <w:b w:val="0"/>
          <w:color w:val="231F20"/>
          <w:spacing w:val="-22"/>
          <w:w w:val="85"/>
        </w:rPr>
        <w:t> </w:t>
      </w:r>
      <w:r>
        <w:rPr>
          <w:b w:val="0"/>
          <w:color w:val="231F20"/>
          <w:w w:val="85"/>
        </w:rPr>
        <w:t>and</w:t>
      </w:r>
      <w:r>
        <w:rPr>
          <w:b w:val="0"/>
          <w:color w:val="231F20"/>
          <w:spacing w:val="-22"/>
          <w:w w:val="85"/>
        </w:rPr>
        <w:t> </w:t>
      </w:r>
      <w:r>
        <w:rPr>
          <w:b w:val="0"/>
          <w:color w:val="231F20"/>
          <w:w w:val="85"/>
        </w:rPr>
        <w:t>any</w:t>
      </w:r>
      <w:r>
        <w:rPr>
          <w:b w:val="0"/>
          <w:color w:val="231F20"/>
          <w:spacing w:val="-22"/>
          <w:w w:val="85"/>
        </w:rPr>
        <w:t> </w:t>
      </w:r>
      <w:r>
        <w:rPr>
          <w:b w:val="0"/>
          <w:color w:val="231F20"/>
          <w:w w:val="85"/>
        </w:rPr>
        <w:t>U.S.</w:t>
      </w:r>
      <w:r>
        <w:rPr>
          <w:b w:val="0"/>
          <w:color w:val="231F20"/>
          <w:spacing w:val="-22"/>
          <w:w w:val="85"/>
        </w:rPr>
        <w:t> </w:t>
      </w:r>
      <w:r>
        <w:rPr>
          <w:b w:val="0"/>
          <w:color w:val="231F20"/>
          <w:w w:val="85"/>
        </w:rPr>
        <w:t>destination</w:t>
      </w:r>
      <w:r>
        <w:rPr>
          <w:b w:val="0"/>
          <w:color w:val="231F20"/>
          <w:spacing w:val="-22"/>
          <w:w w:val="85"/>
        </w:rPr>
        <w:t> </w:t>
      </w:r>
      <w:r>
        <w:rPr>
          <w:b w:val="0"/>
          <w:color w:val="231F20"/>
          <w:w w:val="85"/>
        </w:rPr>
        <w:t>(while </w:t>
      </w:r>
      <w:r>
        <w:rPr>
          <w:b w:val="0"/>
          <w:color w:val="231F20"/>
          <w:w w:val="90"/>
        </w:rPr>
        <w:t>still</w:t>
      </w:r>
      <w:r>
        <w:rPr>
          <w:b w:val="0"/>
          <w:color w:val="231F20"/>
          <w:spacing w:val="-30"/>
          <w:w w:val="90"/>
        </w:rPr>
        <w:t> </w:t>
      </w:r>
      <w:r>
        <w:rPr>
          <w:b w:val="0"/>
          <w:color w:val="231F20"/>
          <w:w w:val="90"/>
        </w:rPr>
        <w:t>requiring</w:t>
      </w:r>
      <w:r>
        <w:rPr>
          <w:b w:val="0"/>
          <w:color w:val="231F20"/>
          <w:spacing w:val="-30"/>
          <w:w w:val="90"/>
        </w:rPr>
        <w:t> </w:t>
      </w:r>
      <w:r>
        <w:rPr>
          <w:b w:val="0"/>
          <w:color w:val="231F20"/>
          <w:w w:val="90"/>
        </w:rPr>
        <w:t>the</w:t>
      </w:r>
      <w:r>
        <w:rPr>
          <w:b w:val="0"/>
          <w:color w:val="231F20"/>
          <w:spacing w:val="-30"/>
          <w:w w:val="90"/>
        </w:rPr>
        <w:t> </w:t>
      </w:r>
      <w:r>
        <w:rPr>
          <w:b w:val="0"/>
          <w:color w:val="231F20"/>
          <w:w w:val="90"/>
        </w:rPr>
        <w:t>Customer</w:t>
      </w:r>
      <w:r>
        <w:rPr>
          <w:b w:val="0"/>
          <w:color w:val="231F20"/>
          <w:spacing w:val="-30"/>
          <w:w w:val="90"/>
        </w:rPr>
        <w:t> </w:t>
      </w:r>
      <w:r>
        <w:rPr>
          <w:b w:val="0"/>
          <w:color w:val="231F20"/>
          <w:w w:val="90"/>
        </w:rPr>
        <w:t>to</w:t>
      </w:r>
      <w:r>
        <w:rPr>
          <w:b w:val="0"/>
          <w:color w:val="231F20"/>
          <w:spacing w:val="-30"/>
          <w:w w:val="90"/>
        </w:rPr>
        <w:t> </w:t>
      </w:r>
      <w:r>
        <w:rPr>
          <w:b w:val="0"/>
          <w:color w:val="231F20"/>
          <w:w w:val="90"/>
        </w:rPr>
        <w:t>make</w:t>
      </w:r>
      <w:r>
        <w:rPr>
          <w:b w:val="0"/>
          <w:color w:val="231F20"/>
          <w:spacing w:val="-31"/>
          <w:w w:val="90"/>
        </w:rPr>
        <w:t> </w:t>
      </w:r>
      <w:r>
        <w:rPr>
          <w:b w:val="0"/>
          <w:color w:val="231F20"/>
          <w:w w:val="90"/>
        </w:rPr>
        <w:t>a</w:t>
      </w:r>
      <w:r>
        <w:rPr>
          <w:b w:val="0"/>
          <w:color w:val="231F20"/>
          <w:spacing w:val="-30"/>
          <w:w w:val="90"/>
        </w:rPr>
        <w:t> </w:t>
      </w:r>
      <w:r>
        <w:rPr>
          <w:b w:val="0"/>
          <w:color w:val="231F20"/>
          <w:w w:val="90"/>
        </w:rPr>
        <w:t>stop</w:t>
      </w:r>
      <w:r>
        <w:rPr>
          <w:b w:val="0"/>
          <w:color w:val="231F20"/>
          <w:spacing w:val="-30"/>
          <w:w w:val="90"/>
        </w:rPr>
        <w:t> </w:t>
      </w:r>
      <w:r>
        <w:rPr>
          <w:b w:val="0"/>
          <w:color w:val="231F20"/>
          <w:w w:val="90"/>
        </w:rPr>
        <w:t>in</w:t>
      </w:r>
      <w:r>
        <w:rPr>
          <w:b w:val="0"/>
          <w:color w:val="231F20"/>
          <w:spacing w:val="-30"/>
          <w:w w:val="90"/>
        </w:rPr>
        <w:t> </w:t>
      </w:r>
      <w:r>
        <w:rPr>
          <w:b w:val="0"/>
          <w:color w:val="231F20"/>
          <w:w w:val="90"/>
        </w:rPr>
        <w:t>a </w:t>
      </w:r>
      <w:r>
        <w:rPr>
          <w:b w:val="0"/>
          <w:color w:val="231F20"/>
          <w:w w:val="85"/>
        </w:rPr>
        <w:t>Wright</w:t>
      </w:r>
      <w:r>
        <w:rPr>
          <w:b w:val="0"/>
          <w:color w:val="231F20"/>
          <w:spacing w:val="-28"/>
          <w:w w:val="85"/>
        </w:rPr>
        <w:t> </w:t>
      </w:r>
      <w:r>
        <w:rPr>
          <w:b w:val="0"/>
          <w:color w:val="231F20"/>
          <w:w w:val="85"/>
        </w:rPr>
        <w:t>Amendment</w:t>
      </w:r>
      <w:r>
        <w:rPr>
          <w:b w:val="0"/>
          <w:color w:val="231F20"/>
          <w:spacing w:val="-30"/>
          <w:w w:val="85"/>
        </w:rPr>
        <w:t> </w:t>
      </w:r>
      <w:r>
        <w:rPr>
          <w:b w:val="0"/>
          <w:color w:val="231F20"/>
          <w:w w:val="85"/>
        </w:rPr>
        <w:t>State),</w:t>
      </w:r>
      <w:r>
        <w:rPr>
          <w:b w:val="0"/>
          <w:color w:val="231F20"/>
          <w:spacing w:val="-29"/>
          <w:w w:val="85"/>
        </w:rPr>
        <w:t> </w:t>
      </w:r>
      <w:r>
        <w:rPr>
          <w:b w:val="0"/>
          <w:color w:val="231F20"/>
          <w:w w:val="85"/>
        </w:rPr>
        <w:t>and</w:t>
      </w:r>
      <w:r>
        <w:rPr>
          <w:b w:val="0"/>
          <w:color w:val="231F20"/>
          <w:spacing w:val="-29"/>
          <w:w w:val="85"/>
        </w:rPr>
        <w:t> </w:t>
      </w:r>
      <w:r>
        <w:rPr>
          <w:b w:val="0"/>
          <w:color w:val="231F20"/>
          <w:w w:val="85"/>
        </w:rPr>
        <w:t>reduced</w:t>
      </w:r>
      <w:r>
        <w:rPr>
          <w:b w:val="0"/>
          <w:color w:val="231F20"/>
          <w:spacing w:val="-30"/>
          <w:w w:val="85"/>
        </w:rPr>
        <w:t> </w:t>
      </w:r>
      <w:r>
        <w:rPr>
          <w:b w:val="0"/>
          <w:color w:val="231F20"/>
          <w:w w:val="85"/>
        </w:rPr>
        <w:t>the</w:t>
      </w:r>
      <w:r>
        <w:rPr>
          <w:b w:val="0"/>
          <w:color w:val="231F20"/>
          <w:spacing w:val="-28"/>
          <w:w w:val="85"/>
        </w:rPr>
        <w:t> </w:t>
      </w:r>
      <w:r>
        <w:rPr>
          <w:b w:val="0"/>
          <w:color w:val="231F20"/>
          <w:w w:val="85"/>
        </w:rPr>
        <w:t>max- </w:t>
      </w:r>
      <w:r>
        <w:rPr>
          <w:b w:val="0"/>
          <w:color w:val="231F20"/>
          <w:w w:val="80"/>
        </w:rPr>
        <w:t>imum</w:t>
      </w:r>
      <w:r>
        <w:rPr>
          <w:b w:val="0"/>
          <w:color w:val="231F20"/>
          <w:spacing w:val="-10"/>
          <w:w w:val="80"/>
        </w:rPr>
        <w:t> </w:t>
      </w:r>
      <w:r>
        <w:rPr>
          <w:b w:val="0"/>
          <w:color w:val="231F20"/>
          <w:w w:val="80"/>
        </w:rPr>
        <w:t>number</w:t>
      </w:r>
      <w:r>
        <w:rPr>
          <w:b w:val="0"/>
          <w:color w:val="231F20"/>
          <w:spacing w:val="-10"/>
          <w:w w:val="80"/>
        </w:rPr>
        <w:t> </w:t>
      </w:r>
      <w:r>
        <w:rPr>
          <w:b w:val="0"/>
          <w:color w:val="231F20"/>
          <w:w w:val="80"/>
        </w:rPr>
        <w:t>of</w:t>
      </w:r>
      <w:r>
        <w:rPr>
          <w:b w:val="0"/>
          <w:color w:val="231F20"/>
          <w:spacing w:val="-9"/>
          <w:w w:val="80"/>
        </w:rPr>
        <w:t> </w:t>
      </w:r>
      <w:r>
        <w:rPr>
          <w:b w:val="0"/>
          <w:color w:val="231F20"/>
          <w:w w:val="80"/>
        </w:rPr>
        <w:t>gates</w:t>
      </w:r>
      <w:r>
        <w:rPr>
          <w:b w:val="0"/>
          <w:color w:val="231F20"/>
          <w:spacing w:val="-10"/>
          <w:w w:val="80"/>
        </w:rPr>
        <w:t> </w:t>
      </w:r>
      <w:r>
        <w:rPr>
          <w:b w:val="0"/>
          <w:color w:val="231F20"/>
          <w:w w:val="80"/>
        </w:rPr>
        <w:t>available</w:t>
      </w:r>
      <w:r>
        <w:rPr>
          <w:b w:val="0"/>
          <w:color w:val="231F20"/>
          <w:spacing w:val="-12"/>
          <w:w w:val="80"/>
        </w:rPr>
        <w:t> </w:t>
      </w:r>
      <w:r>
        <w:rPr>
          <w:b w:val="0"/>
          <w:color w:val="231F20"/>
          <w:w w:val="80"/>
        </w:rPr>
        <w:t>for</w:t>
      </w:r>
      <w:r>
        <w:rPr>
          <w:b w:val="0"/>
          <w:color w:val="231F20"/>
          <w:spacing w:val="-9"/>
          <w:w w:val="80"/>
        </w:rPr>
        <w:t> </w:t>
      </w:r>
      <w:r>
        <w:rPr>
          <w:b w:val="0"/>
          <w:color w:val="231F20"/>
          <w:w w:val="80"/>
        </w:rPr>
        <w:t>commercial</w:t>
      </w:r>
      <w:r>
        <w:rPr>
          <w:b w:val="0"/>
          <w:color w:val="231F20"/>
          <w:spacing w:val="-12"/>
          <w:w w:val="80"/>
        </w:rPr>
        <w:t> </w:t>
      </w:r>
      <w:r>
        <w:rPr>
          <w:b w:val="0"/>
          <w:color w:val="231F20"/>
          <w:w w:val="80"/>
        </w:rPr>
        <w:t>air </w:t>
      </w:r>
      <w:r>
        <w:rPr>
          <w:b w:val="0"/>
          <w:color w:val="231F20"/>
          <w:w w:val="85"/>
        </w:rPr>
        <w:t>service</w:t>
      </w:r>
      <w:r>
        <w:rPr>
          <w:b w:val="0"/>
          <w:color w:val="231F20"/>
          <w:spacing w:val="-22"/>
          <w:w w:val="85"/>
        </w:rPr>
        <w:t> </w:t>
      </w:r>
      <w:r>
        <w:rPr>
          <w:b w:val="0"/>
          <w:color w:val="231F20"/>
          <w:w w:val="85"/>
        </w:rPr>
        <w:t>at</w:t>
      </w:r>
      <w:r>
        <w:rPr>
          <w:b w:val="0"/>
          <w:color w:val="231F20"/>
          <w:spacing w:val="-21"/>
          <w:w w:val="85"/>
        </w:rPr>
        <w:t> </w:t>
      </w:r>
      <w:r>
        <w:rPr>
          <w:b w:val="0"/>
          <w:color w:val="231F20"/>
          <w:w w:val="85"/>
        </w:rPr>
        <w:t>Dallas</w:t>
      </w:r>
      <w:r>
        <w:rPr>
          <w:b w:val="0"/>
          <w:color w:val="231F20"/>
          <w:spacing w:val="-22"/>
          <w:w w:val="85"/>
        </w:rPr>
        <w:t> </w:t>
      </w:r>
      <w:r>
        <w:rPr>
          <w:b w:val="0"/>
          <w:color w:val="231F20"/>
          <w:w w:val="85"/>
        </w:rPr>
        <w:t>Love</w:t>
      </w:r>
      <w:r>
        <w:rPr>
          <w:b w:val="0"/>
          <w:color w:val="231F20"/>
          <w:spacing w:val="-22"/>
          <w:w w:val="85"/>
        </w:rPr>
        <w:t> </w:t>
      </w:r>
      <w:r>
        <w:rPr>
          <w:b w:val="0"/>
          <w:color w:val="231F20"/>
          <w:w w:val="85"/>
        </w:rPr>
        <w:t>Field</w:t>
      </w:r>
      <w:r>
        <w:rPr>
          <w:b w:val="0"/>
          <w:color w:val="231F20"/>
          <w:spacing w:val="-21"/>
          <w:w w:val="85"/>
        </w:rPr>
        <w:t> </w:t>
      </w:r>
      <w:r>
        <w:rPr>
          <w:b w:val="0"/>
          <w:color w:val="231F20"/>
          <w:w w:val="85"/>
        </w:rPr>
        <w:t>from</w:t>
      </w:r>
      <w:r>
        <w:rPr>
          <w:b w:val="0"/>
          <w:color w:val="231F20"/>
          <w:spacing w:val="-21"/>
          <w:w w:val="85"/>
        </w:rPr>
        <w:t> </w:t>
      </w:r>
      <w:r>
        <w:rPr>
          <w:b w:val="0"/>
          <w:color w:val="231F20"/>
          <w:w w:val="85"/>
        </w:rPr>
        <w:t>32</w:t>
      </w:r>
      <w:r>
        <w:rPr>
          <w:b w:val="0"/>
          <w:color w:val="231F20"/>
          <w:spacing w:val="-21"/>
          <w:w w:val="85"/>
        </w:rPr>
        <w:t> </w:t>
      </w:r>
      <w:r>
        <w:rPr>
          <w:b w:val="0"/>
          <w:color w:val="231F20"/>
          <w:w w:val="85"/>
        </w:rPr>
        <w:t>to</w:t>
      </w:r>
      <w:r>
        <w:rPr>
          <w:b w:val="0"/>
          <w:color w:val="231F20"/>
          <w:spacing w:val="-21"/>
          <w:w w:val="85"/>
        </w:rPr>
        <w:t> </w:t>
      </w:r>
      <w:r>
        <w:rPr>
          <w:b w:val="0"/>
          <w:color w:val="231F20"/>
          <w:w w:val="85"/>
        </w:rPr>
        <w:t>20.</w:t>
      </w:r>
      <w:r>
        <w:rPr>
          <w:b w:val="0"/>
          <w:color w:val="231F20"/>
          <w:spacing w:val="-22"/>
          <w:w w:val="85"/>
        </w:rPr>
        <w:t> </w:t>
      </w:r>
      <w:r>
        <w:rPr>
          <w:b w:val="0"/>
          <w:color w:val="231F20"/>
          <w:w w:val="85"/>
        </w:rPr>
        <w:t>South- west</w:t>
      </w:r>
      <w:r>
        <w:rPr>
          <w:b w:val="0"/>
          <w:color w:val="231F20"/>
          <w:spacing w:val="-25"/>
          <w:w w:val="85"/>
        </w:rPr>
        <w:t> </w:t>
      </w:r>
      <w:r>
        <w:rPr>
          <w:b w:val="0"/>
          <w:color w:val="231F20"/>
          <w:w w:val="85"/>
        </w:rPr>
        <w:t>currently</w:t>
      </w:r>
      <w:r>
        <w:rPr>
          <w:b w:val="0"/>
          <w:color w:val="231F20"/>
          <w:spacing w:val="-24"/>
          <w:w w:val="85"/>
        </w:rPr>
        <w:t> </w:t>
      </w:r>
      <w:r>
        <w:rPr>
          <w:b w:val="0"/>
          <w:color w:val="231F20"/>
          <w:w w:val="85"/>
        </w:rPr>
        <w:t>uses</w:t>
      </w:r>
      <w:r>
        <w:rPr>
          <w:b w:val="0"/>
          <w:color w:val="231F20"/>
          <w:spacing w:val="-24"/>
          <w:w w:val="85"/>
        </w:rPr>
        <w:t> </w:t>
      </w:r>
      <w:r>
        <w:rPr>
          <w:b w:val="0"/>
          <w:color w:val="231F20"/>
          <w:w w:val="85"/>
        </w:rPr>
        <w:t>15</w:t>
      </w:r>
      <w:r>
        <w:rPr>
          <w:b w:val="0"/>
          <w:color w:val="231F20"/>
          <w:spacing w:val="-24"/>
          <w:w w:val="85"/>
        </w:rPr>
        <w:t> </w:t>
      </w:r>
      <w:r>
        <w:rPr>
          <w:b w:val="0"/>
          <w:color w:val="231F20"/>
          <w:w w:val="85"/>
        </w:rPr>
        <w:t>gates</w:t>
      </w:r>
      <w:r>
        <w:rPr>
          <w:b w:val="0"/>
          <w:color w:val="231F20"/>
          <w:spacing w:val="-24"/>
          <w:w w:val="85"/>
        </w:rPr>
        <w:t> </w:t>
      </w:r>
      <w:r>
        <w:rPr>
          <w:b w:val="0"/>
          <w:color w:val="231F20"/>
          <w:w w:val="85"/>
        </w:rPr>
        <w:t>at</w:t>
      </w:r>
      <w:r>
        <w:rPr>
          <w:b w:val="0"/>
          <w:color w:val="231F20"/>
          <w:spacing w:val="-25"/>
          <w:w w:val="85"/>
        </w:rPr>
        <w:t> </w:t>
      </w:r>
      <w:r>
        <w:rPr>
          <w:b w:val="0"/>
          <w:color w:val="231F20"/>
          <w:w w:val="85"/>
        </w:rPr>
        <w:t>Dallas</w:t>
      </w:r>
      <w:r>
        <w:rPr>
          <w:b w:val="0"/>
          <w:color w:val="231F20"/>
          <w:spacing w:val="-25"/>
          <w:w w:val="85"/>
        </w:rPr>
        <w:t> </w:t>
      </w:r>
      <w:r>
        <w:rPr>
          <w:b w:val="0"/>
          <w:color w:val="231F20"/>
          <w:w w:val="85"/>
        </w:rPr>
        <w:t>Love</w:t>
      </w:r>
      <w:r>
        <w:rPr>
          <w:b w:val="0"/>
          <w:color w:val="231F20"/>
          <w:spacing w:val="-25"/>
          <w:w w:val="85"/>
        </w:rPr>
        <w:t> </w:t>
      </w:r>
      <w:r>
        <w:rPr>
          <w:b w:val="0"/>
          <w:color w:val="231F20"/>
          <w:w w:val="85"/>
        </w:rPr>
        <w:t>Field. Pursuant</w:t>
      </w:r>
      <w:r>
        <w:rPr>
          <w:b w:val="0"/>
          <w:color w:val="231F20"/>
          <w:spacing w:val="-25"/>
          <w:w w:val="85"/>
        </w:rPr>
        <w:t> </w:t>
      </w:r>
      <w:r>
        <w:rPr>
          <w:b w:val="0"/>
          <w:color w:val="231F20"/>
          <w:w w:val="85"/>
        </w:rPr>
        <w:t>to</w:t>
      </w:r>
      <w:r>
        <w:rPr>
          <w:b w:val="0"/>
          <w:color w:val="231F20"/>
          <w:spacing w:val="-26"/>
          <w:w w:val="85"/>
        </w:rPr>
        <w:t> </w:t>
      </w:r>
      <w:r>
        <w:rPr>
          <w:b w:val="0"/>
          <w:color w:val="231F20"/>
          <w:w w:val="85"/>
        </w:rPr>
        <w:t>the</w:t>
      </w:r>
      <w:r>
        <w:rPr>
          <w:b w:val="0"/>
          <w:color w:val="231F20"/>
          <w:spacing w:val="-26"/>
          <w:w w:val="85"/>
        </w:rPr>
        <w:t> </w:t>
      </w:r>
      <w:r>
        <w:rPr>
          <w:b w:val="0"/>
          <w:color w:val="231F20"/>
          <w:w w:val="85"/>
        </w:rPr>
        <w:t>Reform</w:t>
      </w:r>
      <w:r>
        <w:rPr>
          <w:b w:val="0"/>
          <w:color w:val="231F20"/>
          <w:spacing w:val="-26"/>
          <w:w w:val="85"/>
        </w:rPr>
        <w:t> </w:t>
      </w:r>
      <w:r>
        <w:rPr>
          <w:b w:val="0"/>
          <w:color w:val="231F20"/>
          <w:w w:val="85"/>
        </w:rPr>
        <w:t>Act</w:t>
      </w:r>
      <w:r>
        <w:rPr>
          <w:b w:val="0"/>
          <w:color w:val="231F20"/>
          <w:spacing w:val="-26"/>
          <w:w w:val="85"/>
        </w:rPr>
        <w:t> </w:t>
      </w:r>
      <w:r>
        <w:rPr>
          <w:b w:val="0"/>
          <w:color w:val="231F20"/>
          <w:w w:val="85"/>
        </w:rPr>
        <w:t>and</w:t>
      </w:r>
      <w:r>
        <w:rPr>
          <w:b w:val="0"/>
          <w:color w:val="231F20"/>
          <w:spacing w:val="-26"/>
          <w:w w:val="85"/>
        </w:rPr>
        <w:t> </w:t>
      </w:r>
      <w:r>
        <w:rPr>
          <w:b w:val="0"/>
          <w:color w:val="231F20"/>
          <w:w w:val="85"/>
        </w:rPr>
        <w:t>local</w:t>
      </w:r>
      <w:r>
        <w:rPr>
          <w:b w:val="0"/>
          <w:color w:val="231F20"/>
          <w:spacing w:val="-26"/>
          <w:w w:val="85"/>
        </w:rPr>
        <w:t> </w:t>
      </w:r>
      <w:r>
        <w:rPr>
          <w:b w:val="0"/>
          <w:color w:val="231F20"/>
          <w:w w:val="85"/>
        </w:rPr>
        <w:t>agreements </w:t>
      </w:r>
      <w:r>
        <w:rPr>
          <w:b w:val="0"/>
          <w:color w:val="231F20"/>
          <w:w w:val="80"/>
        </w:rPr>
        <w:t>with</w:t>
      </w:r>
      <w:r>
        <w:rPr>
          <w:b w:val="0"/>
          <w:color w:val="231F20"/>
          <w:spacing w:val="-14"/>
          <w:w w:val="80"/>
        </w:rPr>
        <w:t> </w:t>
      </w:r>
      <w:r>
        <w:rPr>
          <w:b w:val="0"/>
          <w:color w:val="231F20"/>
          <w:w w:val="80"/>
        </w:rPr>
        <w:t>the</w:t>
      </w:r>
      <w:r>
        <w:rPr>
          <w:b w:val="0"/>
          <w:color w:val="231F20"/>
          <w:spacing w:val="-14"/>
          <w:w w:val="80"/>
        </w:rPr>
        <w:t> </w:t>
      </w:r>
      <w:r>
        <w:rPr>
          <w:b w:val="0"/>
          <w:color w:val="231F20"/>
          <w:w w:val="80"/>
        </w:rPr>
        <w:t>City</w:t>
      </w:r>
      <w:r>
        <w:rPr>
          <w:b w:val="0"/>
          <w:color w:val="231F20"/>
          <w:spacing w:val="-15"/>
          <w:w w:val="80"/>
        </w:rPr>
        <w:t> </w:t>
      </w:r>
      <w:r>
        <w:rPr>
          <w:b w:val="0"/>
          <w:color w:val="231F20"/>
          <w:w w:val="80"/>
        </w:rPr>
        <w:t>of</w:t>
      </w:r>
      <w:r>
        <w:rPr>
          <w:b w:val="0"/>
          <w:color w:val="231F20"/>
          <w:spacing w:val="-13"/>
          <w:w w:val="80"/>
        </w:rPr>
        <w:t> </w:t>
      </w:r>
      <w:r>
        <w:rPr>
          <w:b w:val="0"/>
          <w:color w:val="231F20"/>
          <w:w w:val="80"/>
        </w:rPr>
        <w:t>Dallas</w:t>
      </w:r>
      <w:r>
        <w:rPr>
          <w:b w:val="0"/>
          <w:color w:val="231F20"/>
          <w:spacing w:val="-15"/>
          <w:w w:val="80"/>
        </w:rPr>
        <w:t> </w:t>
      </w:r>
      <w:r>
        <w:rPr>
          <w:b w:val="0"/>
          <w:color w:val="231F20"/>
          <w:w w:val="80"/>
        </w:rPr>
        <w:t>with</w:t>
      </w:r>
      <w:r>
        <w:rPr>
          <w:b w:val="0"/>
          <w:color w:val="231F20"/>
          <w:spacing w:val="-14"/>
          <w:w w:val="80"/>
        </w:rPr>
        <w:t> </w:t>
      </w:r>
      <w:r>
        <w:rPr>
          <w:b w:val="0"/>
          <w:color w:val="231F20"/>
          <w:w w:val="80"/>
        </w:rPr>
        <w:t>respect</w:t>
      </w:r>
      <w:r>
        <w:rPr>
          <w:b w:val="0"/>
          <w:color w:val="231F20"/>
          <w:spacing w:val="-14"/>
          <w:w w:val="80"/>
        </w:rPr>
        <w:t> </w:t>
      </w:r>
      <w:r>
        <w:rPr>
          <w:b w:val="0"/>
          <w:color w:val="231F20"/>
          <w:w w:val="80"/>
        </w:rPr>
        <w:t>to</w:t>
      </w:r>
      <w:r>
        <w:rPr>
          <w:b w:val="0"/>
          <w:color w:val="231F20"/>
          <w:spacing w:val="-14"/>
          <w:w w:val="80"/>
        </w:rPr>
        <w:t> </w:t>
      </w:r>
      <w:r>
        <w:rPr>
          <w:b w:val="0"/>
          <w:color w:val="231F20"/>
          <w:w w:val="80"/>
        </w:rPr>
        <w:t>gates,</w:t>
      </w:r>
      <w:r>
        <w:rPr>
          <w:b w:val="0"/>
          <w:color w:val="231F20"/>
          <w:spacing w:val="-15"/>
          <w:w w:val="80"/>
        </w:rPr>
        <w:t> </w:t>
      </w:r>
      <w:r>
        <w:rPr>
          <w:b w:val="0"/>
          <w:color w:val="231F20"/>
          <w:w w:val="80"/>
        </w:rPr>
        <w:t>South- west</w:t>
      </w:r>
      <w:r>
        <w:rPr>
          <w:b w:val="0"/>
          <w:color w:val="231F20"/>
          <w:spacing w:val="-25"/>
          <w:w w:val="80"/>
        </w:rPr>
        <w:t> </w:t>
      </w:r>
      <w:r>
        <w:rPr>
          <w:b w:val="0"/>
          <w:color w:val="231F20"/>
          <w:w w:val="80"/>
        </w:rPr>
        <w:t>can</w:t>
      </w:r>
      <w:r>
        <w:rPr>
          <w:b w:val="0"/>
          <w:color w:val="231F20"/>
          <w:spacing w:val="-26"/>
          <w:w w:val="80"/>
        </w:rPr>
        <w:t> </w:t>
      </w:r>
      <w:r>
        <w:rPr>
          <w:b w:val="0"/>
          <w:color w:val="231F20"/>
          <w:w w:val="80"/>
        </w:rPr>
        <w:t>expand</w:t>
      </w:r>
      <w:r>
        <w:rPr>
          <w:b w:val="0"/>
          <w:color w:val="231F20"/>
          <w:spacing w:val="-26"/>
          <w:w w:val="80"/>
        </w:rPr>
        <w:t> </w:t>
      </w:r>
      <w:r>
        <w:rPr>
          <w:b w:val="0"/>
          <w:color w:val="231F20"/>
          <w:w w:val="80"/>
        </w:rPr>
        <w:t>scheduled</w:t>
      </w:r>
      <w:r>
        <w:rPr>
          <w:b w:val="0"/>
          <w:color w:val="231F20"/>
          <w:spacing w:val="-26"/>
          <w:w w:val="80"/>
        </w:rPr>
        <w:t> </w:t>
      </w:r>
      <w:r>
        <w:rPr>
          <w:b w:val="0"/>
          <w:color w:val="231F20"/>
          <w:w w:val="80"/>
        </w:rPr>
        <w:t>service</w:t>
      </w:r>
      <w:r>
        <w:rPr>
          <w:b w:val="0"/>
          <w:color w:val="231F20"/>
          <w:spacing w:val="-26"/>
          <w:w w:val="80"/>
        </w:rPr>
        <w:t> </w:t>
      </w:r>
      <w:r>
        <w:rPr>
          <w:b w:val="0"/>
          <w:color w:val="231F20"/>
          <w:w w:val="80"/>
        </w:rPr>
        <w:t>from</w:t>
      </w:r>
      <w:r>
        <w:rPr>
          <w:b w:val="0"/>
          <w:color w:val="231F20"/>
          <w:spacing w:val="-24"/>
          <w:w w:val="80"/>
        </w:rPr>
        <w:t> </w:t>
      </w:r>
      <w:r>
        <w:rPr>
          <w:b w:val="0"/>
          <w:color w:val="231F20"/>
          <w:w w:val="80"/>
        </w:rPr>
        <w:t>Dallas</w:t>
      </w:r>
      <w:r>
        <w:rPr>
          <w:b w:val="0"/>
          <w:color w:val="231F20"/>
          <w:spacing w:val="-26"/>
          <w:w w:val="80"/>
        </w:rPr>
        <w:t> </w:t>
      </w:r>
      <w:r>
        <w:rPr>
          <w:b w:val="0"/>
          <w:color w:val="231F20"/>
          <w:w w:val="80"/>
        </w:rPr>
        <w:t>Love </w:t>
      </w:r>
      <w:r>
        <w:rPr>
          <w:b w:val="0"/>
          <w:color w:val="231F20"/>
          <w:w w:val="90"/>
        </w:rPr>
        <w:t>Field</w:t>
      </w:r>
      <w:r>
        <w:rPr>
          <w:b w:val="0"/>
          <w:color w:val="231F20"/>
          <w:spacing w:val="-28"/>
          <w:w w:val="90"/>
        </w:rPr>
        <w:t> </w:t>
      </w:r>
      <w:r>
        <w:rPr>
          <w:b w:val="0"/>
          <w:color w:val="231F20"/>
          <w:w w:val="90"/>
        </w:rPr>
        <w:t>and</w:t>
      </w:r>
      <w:r>
        <w:rPr>
          <w:b w:val="0"/>
          <w:color w:val="231F20"/>
          <w:spacing w:val="-28"/>
          <w:w w:val="90"/>
        </w:rPr>
        <w:t> </w:t>
      </w:r>
      <w:r>
        <w:rPr>
          <w:b w:val="0"/>
          <w:color w:val="231F20"/>
          <w:w w:val="90"/>
        </w:rPr>
        <w:t>intends</w:t>
      </w:r>
      <w:r>
        <w:rPr>
          <w:b w:val="0"/>
          <w:color w:val="231F20"/>
          <w:spacing w:val="-27"/>
          <w:w w:val="90"/>
        </w:rPr>
        <w:t> </w:t>
      </w:r>
      <w:r>
        <w:rPr>
          <w:b w:val="0"/>
          <w:color w:val="231F20"/>
          <w:w w:val="90"/>
        </w:rPr>
        <w:t>to</w:t>
      </w:r>
      <w:r>
        <w:rPr>
          <w:b w:val="0"/>
          <w:color w:val="231F20"/>
          <w:spacing w:val="-27"/>
          <w:w w:val="90"/>
        </w:rPr>
        <w:t> </w:t>
      </w:r>
      <w:r>
        <w:rPr>
          <w:b w:val="0"/>
          <w:color w:val="231F20"/>
          <w:w w:val="90"/>
        </w:rPr>
        <w:t>do</w:t>
      </w:r>
      <w:r>
        <w:rPr>
          <w:b w:val="0"/>
          <w:color w:val="231F20"/>
          <w:spacing w:val="-27"/>
          <w:w w:val="90"/>
        </w:rPr>
        <w:t> </w:t>
      </w:r>
      <w:r>
        <w:rPr>
          <w:b w:val="0"/>
          <w:color w:val="231F20"/>
          <w:w w:val="90"/>
        </w:rPr>
        <w:t>so.</w:t>
      </w:r>
      <w:r>
        <w:rPr>
          <w:b w:val="0"/>
          <w:color w:val="231F20"/>
          <w:spacing w:val="-27"/>
          <w:w w:val="90"/>
        </w:rPr>
        <w:t> </w:t>
      </w:r>
      <w:r>
        <w:rPr>
          <w:b w:val="0"/>
          <w:color w:val="231F20"/>
          <w:w w:val="90"/>
        </w:rPr>
        <w:t>The</w:t>
      </w:r>
      <w:r>
        <w:rPr>
          <w:b w:val="0"/>
          <w:color w:val="231F20"/>
          <w:spacing w:val="-27"/>
          <w:w w:val="90"/>
        </w:rPr>
        <w:t> </w:t>
      </w:r>
      <w:r>
        <w:rPr>
          <w:b w:val="0"/>
          <w:color w:val="231F20"/>
          <w:w w:val="90"/>
        </w:rPr>
        <w:t>Reform</w:t>
      </w:r>
      <w:r>
        <w:rPr>
          <w:b w:val="0"/>
          <w:color w:val="231F20"/>
          <w:spacing w:val="-28"/>
          <w:w w:val="90"/>
        </w:rPr>
        <w:t> </w:t>
      </w:r>
      <w:r>
        <w:rPr>
          <w:b w:val="0"/>
          <w:color w:val="231F20"/>
          <w:w w:val="90"/>
        </w:rPr>
        <w:t>Act</w:t>
      </w:r>
      <w:r>
        <w:rPr>
          <w:b w:val="0"/>
          <w:color w:val="231F20"/>
          <w:spacing w:val="-27"/>
          <w:w w:val="90"/>
        </w:rPr>
        <w:t> </w:t>
      </w:r>
      <w:r>
        <w:rPr>
          <w:b w:val="0"/>
          <w:color w:val="231F20"/>
          <w:w w:val="90"/>
        </w:rPr>
        <w:t>also </w:t>
      </w:r>
      <w:r>
        <w:rPr>
          <w:b w:val="0"/>
          <w:color w:val="231F20"/>
          <w:w w:val="80"/>
        </w:rPr>
        <w:t>provides for substantial repeal of the remainder of </w:t>
      </w:r>
      <w:r>
        <w:rPr>
          <w:b w:val="0"/>
          <w:color w:val="231F20"/>
          <w:w w:val="85"/>
        </w:rPr>
        <w:t>the</w:t>
      </w:r>
      <w:r>
        <w:rPr>
          <w:b w:val="0"/>
          <w:color w:val="231F20"/>
          <w:spacing w:val="-20"/>
          <w:w w:val="85"/>
        </w:rPr>
        <w:t> </w:t>
      </w:r>
      <w:r>
        <w:rPr>
          <w:b w:val="0"/>
          <w:color w:val="231F20"/>
          <w:w w:val="85"/>
        </w:rPr>
        <w:t>Wright</w:t>
      </w:r>
      <w:r>
        <w:rPr>
          <w:b w:val="0"/>
          <w:color w:val="231F20"/>
          <w:spacing w:val="-19"/>
          <w:w w:val="85"/>
        </w:rPr>
        <w:t> </w:t>
      </w:r>
      <w:r>
        <w:rPr>
          <w:b w:val="0"/>
          <w:color w:val="231F20"/>
          <w:w w:val="85"/>
        </w:rPr>
        <w:t>Amendment</w:t>
      </w:r>
      <w:r>
        <w:rPr>
          <w:b w:val="0"/>
          <w:color w:val="231F20"/>
          <w:spacing w:val="-21"/>
          <w:w w:val="85"/>
        </w:rPr>
        <w:t> </w:t>
      </w:r>
      <w:r>
        <w:rPr>
          <w:b w:val="0"/>
          <w:color w:val="231F20"/>
          <w:w w:val="85"/>
        </w:rPr>
        <w:t>in</w:t>
      </w:r>
      <w:r>
        <w:rPr>
          <w:b w:val="0"/>
          <w:color w:val="231F20"/>
          <w:spacing w:val="-20"/>
          <w:w w:val="85"/>
        </w:rPr>
        <w:t> </w:t>
      </w:r>
      <w:r>
        <w:rPr>
          <w:b w:val="0"/>
          <w:color w:val="231F20"/>
          <w:w w:val="85"/>
        </w:rPr>
        <w:t>2014.</w:t>
      </w:r>
    </w:p>
    <w:p>
      <w:pPr>
        <w:pStyle w:val="BodyText"/>
        <w:rPr>
          <w:b w:val="0"/>
          <w:sz w:val="25"/>
        </w:rPr>
      </w:pPr>
    </w:p>
    <w:p>
      <w:pPr>
        <w:spacing w:before="0"/>
        <w:ind w:left="299" w:right="0" w:firstLine="0"/>
        <w:jc w:val="left"/>
        <w:rPr>
          <w:b w:val="0"/>
          <w:i/>
          <w:sz w:val="20"/>
        </w:rPr>
      </w:pPr>
      <w:r>
        <w:rPr>
          <w:b w:val="0"/>
          <w:i/>
          <w:color w:val="231F20"/>
          <w:w w:val="80"/>
          <w:sz w:val="20"/>
        </w:rPr>
        <w:t>Safety and Health Regulation</w:t>
      </w:r>
    </w:p>
    <w:p>
      <w:pPr>
        <w:pStyle w:val="BodyText"/>
        <w:spacing w:line="244" w:lineRule="auto" w:before="151"/>
        <w:ind w:left="100" w:right="196" w:firstLine="400"/>
        <w:jc w:val="both"/>
        <w:rPr>
          <w:b w:val="0"/>
        </w:rPr>
      </w:pPr>
      <w:r>
        <w:rPr>
          <w:b w:val="0"/>
          <w:color w:val="231F20"/>
          <w:w w:val="80"/>
        </w:rPr>
        <w:t>The</w:t>
      </w:r>
      <w:r>
        <w:rPr>
          <w:b w:val="0"/>
          <w:color w:val="231F20"/>
          <w:spacing w:val="-18"/>
          <w:w w:val="80"/>
        </w:rPr>
        <w:t> </w:t>
      </w:r>
      <w:r>
        <w:rPr>
          <w:b w:val="0"/>
          <w:color w:val="231F20"/>
          <w:w w:val="80"/>
        </w:rPr>
        <w:t>Company</w:t>
      </w:r>
      <w:r>
        <w:rPr>
          <w:b w:val="0"/>
          <w:color w:val="231F20"/>
          <w:spacing w:val="-19"/>
          <w:w w:val="80"/>
        </w:rPr>
        <w:t> </w:t>
      </w:r>
      <w:r>
        <w:rPr>
          <w:b w:val="0"/>
          <w:color w:val="231F20"/>
          <w:w w:val="80"/>
        </w:rPr>
        <w:t>and</w:t>
      </w:r>
      <w:r>
        <w:rPr>
          <w:b w:val="0"/>
          <w:color w:val="231F20"/>
          <w:spacing w:val="-17"/>
          <w:w w:val="80"/>
        </w:rPr>
        <w:t> </w:t>
      </w:r>
      <w:r>
        <w:rPr>
          <w:b w:val="0"/>
          <w:color w:val="231F20"/>
          <w:w w:val="80"/>
        </w:rPr>
        <w:t>its</w:t>
      </w:r>
      <w:r>
        <w:rPr>
          <w:b w:val="0"/>
          <w:color w:val="231F20"/>
          <w:spacing w:val="-16"/>
          <w:w w:val="80"/>
        </w:rPr>
        <w:t> </w:t>
      </w:r>
      <w:r>
        <w:rPr>
          <w:b w:val="0"/>
          <w:color w:val="231F20"/>
          <w:w w:val="80"/>
        </w:rPr>
        <w:t>third-party</w:t>
      </w:r>
      <w:r>
        <w:rPr>
          <w:b w:val="0"/>
          <w:color w:val="231F20"/>
          <w:spacing w:val="-16"/>
          <w:w w:val="80"/>
        </w:rPr>
        <w:t> </w:t>
      </w:r>
      <w:r>
        <w:rPr>
          <w:b w:val="0"/>
          <w:color w:val="231F20"/>
          <w:w w:val="80"/>
        </w:rPr>
        <w:t>maintenance</w:t>
      </w:r>
      <w:r>
        <w:rPr>
          <w:b w:val="0"/>
          <w:color w:val="231F20"/>
          <w:spacing w:val="-19"/>
          <w:w w:val="80"/>
        </w:rPr>
        <w:t> </w:t>
      </w:r>
      <w:r>
        <w:rPr>
          <w:b w:val="0"/>
          <w:color w:val="231F20"/>
          <w:w w:val="80"/>
        </w:rPr>
        <w:t>pro- </w:t>
      </w:r>
      <w:r>
        <w:rPr>
          <w:b w:val="0"/>
          <w:color w:val="231F20"/>
          <w:w w:val="85"/>
        </w:rPr>
        <w:t>viders are subject to the jurisdiction of the FAA</w:t>
      </w:r>
      <w:r>
        <w:rPr>
          <w:b w:val="0"/>
          <w:color w:val="231F20"/>
          <w:spacing w:val="-20"/>
          <w:w w:val="85"/>
        </w:rPr>
        <w:t> </w:t>
      </w:r>
      <w:r>
        <w:rPr>
          <w:b w:val="0"/>
          <w:color w:val="231F20"/>
          <w:w w:val="85"/>
        </w:rPr>
        <w:t>with </w:t>
      </w:r>
      <w:r>
        <w:rPr>
          <w:b w:val="0"/>
          <w:color w:val="231F20"/>
          <w:w w:val="80"/>
        </w:rPr>
        <w:t>respect</w:t>
      </w:r>
      <w:r>
        <w:rPr>
          <w:b w:val="0"/>
          <w:color w:val="231F20"/>
          <w:spacing w:val="-22"/>
          <w:w w:val="80"/>
        </w:rPr>
        <w:t> </w:t>
      </w:r>
      <w:r>
        <w:rPr>
          <w:b w:val="0"/>
          <w:color w:val="231F20"/>
          <w:w w:val="80"/>
        </w:rPr>
        <w:t>to</w:t>
      </w:r>
      <w:r>
        <w:rPr>
          <w:b w:val="0"/>
          <w:color w:val="231F20"/>
          <w:spacing w:val="-21"/>
          <w:w w:val="80"/>
        </w:rPr>
        <w:t> </w:t>
      </w:r>
      <w:r>
        <w:rPr>
          <w:b w:val="0"/>
          <w:color w:val="231F20"/>
          <w:w w:val="80"/>
        </w:rPr>
        <w:t>the</w:t>
      </w:r>
      <w:r>
        <w:rPr>
          <w:b w:val="0"/>
          <w:color w:val="231F20"/>
          <w:spacing w:val="-20"/>
          <w:w w:val="80"/>
        </w:rPr>
        <w:t> </w:t>
      </w:r>
      <w:r>
        <w:rPr>
          <w:b w:val="0"/>
          <w:color w:val="231F20"/>
          <w:w w:val="80"/>
        </w:rPr>
        <w:t>Company’s</w:t>
      </w:r>
      <w:r>
        <w:rPr>
          <w:b w:val="0"/>
          <w:color w:val="231F20"/>
          <w:spacing w:val="-22"/>
          <w:w w:val="80"/>
        </w:rPr>
        <w:t> </w:t>
      </w:r>
      <w:r>
        <w:rPr>
          <w:b w:val="0"/>
          <w:color w:val="231F20"/>
          <w:w w:val="80"/>
        </w:rPr>
        <w:t>aircraft</w:t>
      </w:r>
      <w:r>
        <w:rPr>
          <w:b w:val="0"/>
          <w:color w:val="231F20"/>
          <w:spacing w:val="-22"/>
          <w:w w:val="80"/>
        </w:rPr>
        <w:t> </w:t>
      </w:r>
      <w:r>
        <w:rPr>
          <w:b w:val="0"/>
          <w:color w:val="231F20"/>
          <w:w w:val="80"/>
        </w:rPr>
        <w:t>maintenance</w:t>
      </w:r>
      <w:r>
        <w:rPr>
          <w:b w:val="0"/>
          <w:color w:val="231F20"/>
          <w:spacing w:val="-23"/>
          <w:w w:val="80"/>
        </w:rPr>
        <w:t> </w:t>
      </w:r>
      <w:r>
        <w:rPr>
          <w:b w:val="0"/>
          <w:color w:val="231F20"/>
          <w:w w:val="80"/>
        </w:rPr>
        <w:t>and</w:t>
      </w:r>
      <w:r>
        <w:rPr>
          <w:b w:val="0"/>
          <w:color w:val="231F20"/>
          <w:spacing w:val="-22"/>
          <w:w w:val="80"/>
        </w:rPr>
        <w:t> </w:t>
      </w:r>
      <w:r>
        <w:rPr>
          <w:b w:val="0"/>
          <w:color w:val="231F20"/>
          <w:w w:val="80"/>
        </w:rPr>
        <w:t>oper- ations,</w:t>
      </w:r>
      <w:r>
        <w:rPr>
          <w:b w:val="0"/>
          <w:color w:val="231F20"/>
          <w:spacing w:val="-12"/>
          <w:w w:val="80"/>
        </w:rPr>
        <w:t> </w:t>
      </w:r>
      <w:r>
        <w:rPr>
          <w:b w:val="0"/>
          <w:color w:val="231F20"/>
          <w:w w:val="80"/>
        </w:rPr>
        <w:t>including</w:t>
      </w:r>
      <w:r>
        <w:rPr>
          <w:b w:val="0"/>
          <w:color w:val="231F20"/>
          <w:spacing w:val="-13"/>
          <w:w w:val="80"/>
        </w:rPr>
        <w:t> </w:t>
      </w:r>
      <w:r>
        <w:rPr>
          <w:b w:val="0"/>
          <w:color w:val="231F20"/>
          <w:w w:val="80"/>
        </w:rPr>
        <w:t>equipment,</w:t>
      </w:r>
      <w:r>
        <w:rPr>
          <w:b w:val="0"/>
          <w:color w:val="231F20"/>
          <w:spacing w:val="-13"/>
          <w:w w:val="80"/>
        </w:rPr>
        <w:t> </w:t>
      </w:r>
      <w:r>
        <w:rPr>
          <w:b w:val="0"/>
          <w:color w:val="231F20"/>
          <w:w w:val="80"/>
        </w:rPr>
        <w:t>ground</w:t>
      </w:r>
      <w:r>
        <w:rPr>
          <w:b w:val="0"/>
          <w:color w:val="231F20"/>
          <w:spacing w:val="-13"/>
          <w:w w:val="80"/>
        </w:rPr>
        <w:t> </w:t>
      </w:r>
      <w:r>
        <w:rPr>
          <w:b w:val="0"/>
          <w:color w:val="231F20"/>
          <w:w w:val="80"/>
        </w:rPr>
        <w:t>facilities,</w:t>
      </w:r>
      <w:r>
        <w:rPr>
          <w:b w:val="0"/>
          <w:color w:val="231F20"/>
          <w:spacing w:val="-13"/>
          <w:w w:val="80"/>
        </w:rPr>
        <w:t> </w:t>
      </w:r>
      <w:r>
        <w:rPr>
          <w:b w:val="0"/>
          <w:color w:val="231F20"/>
          <w:w w:val="80"/>
        </w:rPr>
        <w:t>dispatch, </w:t>
      </w:r>
      <w:r>
        <w:rPr>
          <w:b w:val="0"/>
          <w:color w:val="231F20"/>
          <w:w w:val="85"/>
        </w:rPr>
        <w:t>communications,</w:t>
      </w:r>
      <w:r>
        <w:rPr>
          <w:b w:val="0"/>
          <w:color w:val="231F20"/>
          <w:spacing w:val="-19"/>
          <w:w w:val="85"/>
        </w:rPr>
        <w:t> </w:t>
      </w:r>
      <w:r>
        <w:rPr>
          <w:b w:val="0"/>
          <w:color w:val="231F20"/>
          <w:w w:val="85"/>
        </w:rPr>
        <w:t>flight</w:t>
      </w:r>
      <w:r>
        <w:rPr>
          <w:b w:val="0"/>
          <w:color w:val="231F20"/>
          <w:spacing w:val="-18"/>
          <w:w w:val="85"/>
        </w:rPr>
        <w:t> </w:t>
      </w:r>
      <w:r>
        <w:rPr>
          <w:b w:val="0"/>
          <w:color w:val="231F20"/>
          <w:w w:val="85"/>
        </w:rPr>
        <w:t>training</w:t>
      </w:r>
      <w:r>
        <w:rPr>
          <w:b w:val="0"/>
          <w:color w:val="231F20"/>
          <w:spacing w:val="-18"/>
          <w:w w:val="85"/>
        </w:rPr>
        <w:t> </w:t>
      </w:r>
      <w:r>
        <w:rPr>
          <w:b w:val="0"/>
          <w:color w:val="231F20"/>
          <w:w w:val="85"/>
        </w:rPr>
        <w:t>personnel,</w:t>
      </w:r>
      <w:r>
        <w:rPr>
          <w:b w:val="0"/>
          <w:color w:val="231F20"/>
          <w:spacing w:val="-18"/>
          <w:w w:val="85"/>
        </w:rPr>
        <w:t> </w:t>
      </w:r>
      <w:r>
        <w:rPr>
          <w:b w:val="0"/>
          <w:color w:val="231F20"/>
          <w:w w:val="85"/>
        </w:rPr>
        <w:t>and</w:t>
      </w:r>
      <w:r>
        <w:rPr>
          <w:b w:val="0"/>
          <w:color w:val="231F20"/>
          <w:spacing w:val="-18"/>
          <w:w w:val="85"/>
        </w:rPr>
        <w:t> </w:t>
      </w:r>
      <w:r>
        <w:rPr>
          <w:b w:val="0"/>
          <w:color w:val="231F20"/>
          <w:w w:val="85"/>
        </w:rPr>
        <w:t>other</w:t>
      </w:r>
      <w:r>
        <w:rPr>
          <w:b w:val="0"/>
          <w:color w:val="231F20"/>
          <w:w w:val="78"/>
        </w:rPr>
        <w:t> </w:t>
      </w:r>
      <w:r>
        <w:rPr>
          <w:b w:val="0"/>
          <w:color w:val="231F20"/>
          <w:w w:val="80"/>
        </w:rPr>
        <w:t>matters affecting air safety. To ensure compliance with </w:t>
      </w:r>
      <w:r>
        <w:rPr>
          <w:b w:val="0"/>
          <w:color w:val="231F20"/>
          <w:w w:val="85"/>
        </w:rPr>
        <w:t>its</w:t>
      </w:r>
      <w:r>
        <w:rPr>
          <w:b w:val="0"/>
          <w:color w:val="231F20"/>
          <w:spacing w:val="-33"/>
          <w:w w:val="85"/>
        </w:rPr>
        <w:t> </w:t>
      </w:r>
      <w:r>
        <w:rPr>
          <w:b w:val="0"/>
          <w:color w:val="231F20"/>
          <w:w w:val="85"/>
        </w:rPr>
        <w:t>regulations,</w:t>
      </w:r>
      <w:r>
        <w:rPr>
          <w:b w:val="0"/>
          <w:color w:val="231F20"/>
          <w:spacing w:val="-33"/>
          <w:w w:val="85"/>
        </w:rPr>
        <w:t> </w:t>
      </w:r>
      <w:r>
        <w:rPr>
          <w:b w:val="0"/>
          <w:color w:val="231F20"/>
          <w:w w:val="85"/>
        </w:rPr>
        <w:t>the</w:t>
      </w:r>
      <w:r>
        <w:rPr>
          <w:b w:val="0"/>
          <w:color w:val="231F20"/>
          <w:spacing w:val="-33"/>
          <w:w w:val="85"/>
        </w:rPr>
        <w:t> </w:t>
      </w:r>
      <w:r>
        <w:rPr>
          <w:b w:val="0"/>
          <w:color w:val="231F20"/>
          <w:w w:val="85"/>
        </w:rPr>
        <w:t>FAA</w:t>
      </w:r>
      <w:r>
        <w:rPr>
          <w:b w:val="0"/>
          <w:color w:val="231F20"/>
          <w:spacing w:val="-33"/>
          <w:w w:val="85"/>
        </w:rPr>
        <w:t> </w:t>
      </w:r>
      <w:r>
        <w:rPr>
          <w:b w:val="0"/>
          <w:color w:val="231F20"/>
          <w:w w:val="85"/>
        </w:rPr>
        <w:t>requires</w:t>
      </w:r>
      <w:r>
        <w:rPr>
          <w:b w:val="0"/>
          <w:color w:val="231F20"/>
          <w:spacing w:val="-33"/>
          <w:w w:val="85"/>
        </w:rPr>
        <w:t> </w:t>
      </w:r>
      <w:r>
        <w:rPr>
          <w:b w:val="0"/>
          <w:color w:val="231F20"/>
          <w:w w:val="85"/>
        </w:rPr>
        <w:t>airlines</w:t>
      </w:r>
      <w:r>
        <w:rPr>
          <w:b w:val="0"/>
          <w:color w:val="231F20"/>
          <w:spacing w:val="-33"/>
          <w:w w:val="85"/>
        </w:rPr>
        <w:t> </w:t>
      </w:r>
      <w:r>
        <w:rPr>
          <w:b w:val="0"/>
          <w:color w:val="231F20"/>
          <w:w w:val="85"/>
        </w:rPr>
        <w:t>to</w:t>
      </w:r>
      <w:r>
        <w:rPr>
          <w:b w:val="0"/>
          <w:color w:val="231F20"/>
          <w:spacing w:val="-33"/>
          <w:w w:val="85"/>
        </w:rPr>
        <w:t> </w:t>
      </w:r>
      <w:r>
        <w:rPr>
          <w:b w:val="0"/>
          <w:color w:val="231F20"/>
          <w:w w:val="85"/>
        </w:rPr>
        <w:t>obtain,</w:t>
      </w:r>
      <w:r>
        <w:rPr>
          <w:b w:val="0"/>
          <w:color w:val="231F20"/>
          <w:spacing w:val="-33"/>
          <w:w w:val="85"/>
        </w:rPr>
        <w:t> </w:t>
      </w:r>
      <w:r>
        <w:rPr>
          <w:b w:val="0"/>
          <w:color w:val="231F20"/>
          <w:w w:val="85"/>
        </w:rPr>
        <w:t>and </w:t>
      </w:r>
      <w:r>
        <w:rPr>
          <w:b w:val="0"/>
          <w:color w:val="231F20"/>
          <w:w w:val="80"/>
        </w:rPr>
        <w:t>Southwest has obtained, operating, airworthiness, and other certificates. These certificates are subject to sus- pension</w:t>
      </w:r>
      <w:r>
        <w:rPr>
          <w:b w:val="0"/>
          <w:color w:val="231F20"/>
          <w:spacing w:val="-15"/>
          <w:w w:val="80"/>
        </w:rPr>
        <w:t> </w:t>
      </w:r>
      <w:r>
        <w:rPr>
          <w:b w:val="0"/>
          <w:color w:val="231F20"/>
          <w:w w:val="80"/>
        </w:rPr>
        <w:t>or</w:t>
      </w:r>
      <w:r>
        <w:rPr>
          <w:b w:val="0"/>
          <w:color w:val="231F20"/>
          <w:spacing w:val="-15"/>
          <w:w w:val="80"/>
        </w:rPr>
        <w:t> </w:t>
      </w:r>
      <w:r>
        <w:rPr>
          <w:b w:val="0"/>
          <w:color w:val="231F20"/>
          <w:w w:val="80"/>
        </w:rPr>
        <w:t>revocation</w:t>
      </w:r>
      <w:r>
        <w:rPr>
          <w:b w:val="0"/>
          <w:color w:val="231F20"/>
          <w:spacing w:val="-17"/>
          <w:w w:val="80"/>
        </w:rPr>
        <w:t> </w:t>
      </w:r>
      <w:r>
        <w:rPr>
          <w:b w:val="0"/>
          <w:color w:val="231F20"/>
          <w:w w:val="80"/>
        </w:rPr>
        <w:t>for</w:t>
      </w:r>
      <w:r>
        <w:rPr>
          <w:b w:val="0"/>
          <w:color w:val="231F20"/>
          <w:spacing w:val="-15"/>
          <w:w w:val="80"/>
        </w:rPr>
        <w:t> </w:t>
      </w:r>
      <w:r>
        <w:rPr>
          <w:b w:val="0"/>
          <w:color w:val="231F20"/>
          <w:w w:val="80"/>
        </w:rPr>
        <w:t>cause.</w:t>
      </w:r>
      <w:r>
        <w:rPr>
          <w:b w:val="0"/>
          <w:color w:val="231F20"/>
          <w:spacing w:val="-16"/>
          <w:w w:val="80"/>
        </w:rPr>
        <w:t> </w:t>
      </w:r>
      <w:r>
        <w:rPr>
          <w:b w:val="0"/>
          <w:color w:val="231F20"/>
          <w:w w:val="80"/>
        </w:rPr>
        <w:t>In</w:t>
      </w:r>
      <w:r>
        <w:rPr>
          <w:b w:val="0"/>
          <w:color w:val="231F20"/>
          <w:spacing w:val="-15"/>
          <w:w w:val="80"/>
        </w:rPr>
        <w:t> </w:t>
      </w:r>
      <w:r>
        <w:rPr>
          <w:b w:val="0"/>
          <w:color w:val="231F20"/>
          <w:w w:val="80"/>
        </w:rPr>
        <w:t>addition,</w:t>
      </w:r>
      <w:r>
        <w:rPr>
          <w:b w:val="0"/>
          <w:color w:val="231F20"/>
          <w:spacing w:val="-16"/>
          <w:w w:val="80"/>
        </w:rPr>
        <w:t> </w:t>
      </w:r>
      <w:r>
        <w:rPr>
          <w:b w:val="0"/>
          <w:color w:val="231F20"/>
          <w:w w:val="80"/>
        </w:rPr>
        <w:t>pursuant</w:t>
      </w:r>
      <w:r>
        <w:rPr>
          <w:b w:val="0"/>
          <w:color w:val="231F20"/>
          <w:spacing w:val="-15"/>
          <w:w w:val="80"/>
        </w:rPr>
        <w:t> </w:t>
      </w:r>
      <w:r>
        <w:rPr>
          <w:b w:val="0"/>
          <w:color w:val="231F20"/>
          <w:w w:val="80"/>
        </w:rPr>
        <w:t>to FAA</w:t>
      </w:r>
      <w:r>
        <w:rPr>
          <w:b w:val="0"/>
          <w:color w:val="231F20"/>
          <w:spacing w:val="-7"/>
          <w:w w:val="80"/>
        </w:rPr>
        <w:t> </w:t>
      </w:r>
      <w:r>
        <w:rPr>
          <w:b w:val="0"/>
          <w:color w:val="231F20"/>
          <w:w w:val="80"/>
        </w:rPr>
        <w:t>regulations,</w:t>
      </w:r>
      <w:r>
        <w:rPr>
          <w:b w:val="0"/>
          <w:color w:val="231F20"/>
          <w:spacing w:val="-7"/>
          <w:w w:val="80"/>
        </w:rPr>
        <w:t> </w:t>
      </w:r>
      <w:r>
        <w:rPr>
          <w:b w:val="0"/>
          <w:color w:val="231F20"/>
          <w:w w:val="80"/>
        </w:rPr>
        <w:t>the</w:t>
      </w:r>
      <w:r>
        <w:rPr>
          <w:b w:val="0"/>
          <w:color w:val="231F20"/>
          <w:spacing w:val="-7"/>
          <w:w w:val="80"/>
        </w:rPr>
        <w:t> </w:t>
      </w:r>
      <w:r>
        <w:rPr>
          <w:b w:val="0"/>
          <w:color w:val="231F20"/>
          <w:w w:val="80"/>
        </w:rPr>
        <w:t>Company</w:t>
      </w:r>
      <w:r>
        <w:rPr>
          <w:b w:val="0"/>
          <w:color w:val="231F20"/>
          <w:spacing w:val="-8"/>
          <w:w w:val="80"/>
        </w:rPr>
        <w:t> </w:t>
      </w:r>
      <w:r>
        <w:rPr>
          <w:b w:val="0"/>
          <w:color w:val="231F20"/>
          <w:w w:val="80"/>
        </w:rPr>
        <w:t>has</w:t>
      </w:r>
      <w:r>
        <w:rPr>
          <w:b w:val="0"/>
          <w:color w:val="231F20"/>
          <w:spacing w:val="-7"/>
          <w:w w:val="80"/>
        </w:rPr>
        <w:t> </w:t>
      </w:r>
      <w:r>
        <w:rPr>
          <w:b w:val="0"/>
          <w:color w:val="231F20"/>
          <w:w w:val="80"/>
        </w:rPr>
        <w:t>established,</w:t>
      </w:r>
      <w:r>
        <w:rPr>
          <w:b w:val="0"/>
          <w:color w:val="231F20"/>
          <w:spacing w:val="-7"/>
          <w:w w:val="80"/>
        </w:rPr>
        <w:t> </w:t>
      </w:r>
      <w:r>
        <w:rPr>
          <w:b w:val="0"/>
          <w:color w:val="231F20"/>
          <w:w w:val="80"/>
        </w:rPr>
        <w:t>and</w:t>
      </w:r>
      <w:r>
        <w:rPr>
          <w:b w:val="0"/>
          <w:color w:val="231F20"/>
          <w:spacing w:val="-8"/>
          <w:w w:val="80"/>
        </w:rPr>
        <w:t> </w:t>
      </w:r>
      <w:r>
        <w:rPr>
          <w:b w:val="0"/>
          <w:color w:val="231F20"/>
          <w:w w:val="80"/>
        </w:rPr>
        <w:t>the FAA has approved, the Company’s operations</w:t>
      </w:r>
      <w:r>
        <w:rPr>
          <w:b w:val="0"/>
          <w:color w:val="231F20"/>
          <w:spacing w:val="-29"/>
          <w:w w:val="80"/>
        </w:rPr>
        <w:t> </w:t>
      </w:r>
      <w:r>
        <w:rPr>
          <w:b w:val="0"/>
          <w:color w:val="231F20"/>
          <w:w w:val="80"/>
        </w:rPr>
        <w:t>specifica- </w:t>
      </w:r>
      <w:r>
        <w:rPr>
          <w:b w:val="0"/>
          <w:color w:val="231F20"/>
          <w:w w:val="85"/>
        </w:rPr>
        <w:t>tions</w:t>
      </w:r>
      <w:r>
        <w:rPr>
          <w:b w:val="0"/>
          <w:color w:val="231F20"/>
          <w:spacing w:val="-9"/>
          <w:w w:val="85"/>
        </w:rPr>
        <w:t> </w:t>
      </w:r>
      <w:r>
        <w:rPr>
          <w:b w:val="0"/>
          <w:color w:val="231F20"/>
          <w:w w:val="85"/>
        </w:rPr>
        <w:t>and</w:t>
      </w:r>
      <w:r>
        <w:rPr>
          <w:b w:val="0"/>
          <w:color w:val="231F20"/>
          <w:spacing w:val="-10"/>
          <w:w w:val="85"/>
        </w:rPr>
        <w:t> </w:t>
      </w:r>
      <w:r>
        <w:rPr>
          <w:b w:val="0"/>
          <w:color w:val="231F20"/>
          <w:w w:val="85"/>
        </w:rPr>
        <w:t>a</w:t>
      </w:r>
      <w:r>
        <w:rPr>
          <w:b w:val="0"/>
          <w:color w:val="231F20"/>
          <w:spacing w:val="-10"/>
          <w:w w:val="85"/>
        </w:rPr>
        <w:t> </w:t>
      </w:r>
      <w:r>
        <w:rPr>
          <w:b w:val="0"/>
          <w:color w:val="231F20"/>
          <w:w w:val="85"/>
        </w:rPr>
        <w:t>maintenance</w:t>
      </w:r>
      <w:r>
        <w:rPr>
          <w:b w:val="0"/>
          <w:color w:val="231F20"/>
          <w:spacing w:val="-11"/>
          <w:w w:val="85"/>
        </w:rPr>
        <w:t> </w:t>
      </w:r>
      <w:r>
        <w:rPr>
          <w:b w:val="0"/>
          <w:color w:val="231F20"/>
          <w:w w:val="85"/>
        </w:rPr>
        <w:t>program</w:t>
      </w:r>
      <w:r>
        <w:rPr>
          <w:b w:val="0"/>
          <w:color w:val="231F20"/>
          <w:spacing w:val="-10"/>
          <w:w w:val="85"/>
        </w:rPr>
        <w:t> </w:t>
      </w:r>
      <w:r>
        <w:rPr>
          <w:b w:val="0"/>
          <w:color w:val="231F20"/>
          <w:w w:val="85"/>
        </w:rPr>
        <w:t>for</w:t>
      </w:r>
      <w:r>
        <w:rPr>
          <w:b w:val="0"/>
          <w:color w:val="231F20"/>
          <w:spacing w:val="-9"/>
          <w:w w:val="85"/>
        </w:rPr>
        <w:t> </w:t>
      </w:r>
      <w:r>
        <w:rPr>
          <w:b w:val="0"/>
          <w:color w:val="231F20"/>
          <w:w w:val="85"/>
        </w:rPr>
        <w:t>the</w:t>
      </w:r>
      <w:r>
        <w:rPr>
          <w:b w:val="0"/>
          <w:color w:val="231F20"/>
          <w:spacing w:val="-10"/>
          <w:w w:val="85"/>
        </w:rPr>
        <w:t> </w:t>
      </w:r>
      <w:r>
        <w:rPr>
          <w:b w:val="0"/>
          <w:color w:val="231F20"/>
          <w:w w:val="85"/>
        </w:rPr>
        <w:t>Company’s aircraft,</w:t>
      </w:r>
      <w:r>
        <w:rPr>
          <w:b w:val="0"/>
          <w:color w:val="231F20"/>
          <w:spacing w:val="-15"/>
          <w:w w:val="85"/>
        </w:rPr>
        <w:t> </w:t>
      </w:r>
      <w:r>
        <w:rPr>
          <w:b w:val="0"/>
          <w:color w:val="231F20"/>
          <w:w w:val="85"/>
        </w:rPr>
        <w:t>ranging</w:t>
      </w:r>
      <w:r>
        <w:rPr>
          <w:b w:val="0"/>
          <w:color w:val="231F20"/>
          <w:spacing w:val="-14"/>
          <w:w w:val="85"/>
        </w:rPr>
        <w:t> </w:t>
      </w:r>
      <w:r>
        <w:rPr>
          <w:b w:val="0"/>
          <w:color w:val="231F20"/>
          <w:w w:val="85"/>
        </w:rPr>
        <w:t>from</w:t>
      </w:r>
      <w:r>
        <w:rPr>
          <w:b w:val="0"/>
          <w:color w:val="231F20"/>
          <w:spacing w:val="-15"/>
          <w:w w:val="85"/>
        </w:rPr>
        <w:t> </w:t>
      </w:r>
      <w:r>
        <w:rPr>
          <w:b w:val="0"/>
          <w:color w:val="231F20"/>
          <w:w w:val="85"/>
        </w:rPr>
        <w:t>frequent</w:t>
      </w:r>
      <w:r>
        <w:rPr>
          <w:b w:val="0"/>
          <w:color w:val="231F20"/>
          <w:spacing w:val="-15"/>
          <w:w w:val="85"/>
        </w:rPr>
        <w:t> </w:t>
      </w:r>
      <w:r>
        <w:rPr>
          <w:b w:val="0"/>
          <w:color w:val="231F20"/>
          <w:w w:val="85"/>
        </w:rPr>
        <w:t>routine</w:t>
      </w:r>
      <w:r>
        <w:rPr>
          <w:b w:val="0"/>
          <w:color w:val="231F20"/>
          <w:spacing w:val="-15"/>
          <w:w w:val="85"/>
        </w:rPr>
        <w:t> </w:t>
      </w:r>
      <w:r>
        <w:rPr>
          <w:b w:val="0"/>
          <w:color w:val="231F20"/>
          <w:w w:val="85"/>
        </w:rPr>
        <w:t>inspections</w:t>
      </w:r>
      <w:r>
        <w:rPr>
          <w:b w:val="0"/>
          <w:color w:val="231F20"/>
          <w:spacing w:val="-15"/>
          <w:w w:val="85"/>
        </w:rPr>
        <w:t> </w:t>
      </w:r>
      <w:r>
        <w:rPr>
          <w:b w:val="0"/>
          <w:color w:val="231F20"/>
          <w:w w:val="85"/>
        </w:rPr>
        <w:t>to major overhauls. The FAA, acting through its   </w:t>
      </w:r>
      <w:r>
        <w:rPr>
          <w:b w:val="0"/>
          <w:color w:val="231F20"/>
          <w:spacing w:val="10"/>
          <w:w w:val="85"/>
        </w:rPr>
        <w:t> </w:t>
      </w:r>
      <w:r>
        <w:rPr>
          <w:b w:val="0"/>
          <w:color w:val="231F20"/>
          <w:w w:val="85"/>
        </w:rPr>
        <w:t>own</w:t>
      </w:r>
    </w:p>
    <w:p>
      <w:pPr>
        <w:spacing w:after="0" w:line="244" w:lineRule="auto"/>
        <w:jc w:val="both"/>
        <w:sectPr>
          <w:type w:val="continuous"/>
          <w:pgSz w:w="12240" w:h="15840"/>
          <w:pgMar w:top="1140" w:bottom="280" w:left="1300" w:right="1720"/>
          <w:cols w:num="2" w:equalWidth="0">
            <w:col w:w="4223" w:space="377"/>
            <w:col w:w="4620"/>
          </w:cols>
        </w:sectPr>
      </w:pPr>
    </w:p>
    <w:p>
      <w:pPr>
        <w:pStyle w:val="BodyText"/>
        <w:spacing w:before="9"/>
        <w:rPr>
          <w:b w:val="0"/>
          <w:sz w:val="13"/>
        </w:rPr>
      </w:pPr>
    </w:p>
    <w:p>
      <w:pPr>
        <w:pStyle w:val="BodyText"/>
        <w:spacing w:before="78"/>
        <w:ind w:right="297"/>
        <w:jc w:val="center"/>
        <w:rPr>
          <w:b w:val="0"/>
        </w:rPr>
      </w:pPr>
      <w:r>
        <w:rPr>
          <w:b w:val="0"/>
          <w:color w:val="231F20"/>
          <w:w w:val="80"/>
        </w:rPr>
        <w:t>2</w:t>
      </w:r>
    </w:p>
    <w:p>
      <w:pPr>
        <w:spacing w:after="0"/>
        <w:jc w:val="center"/>
        <w:sectPr>
          <w:type w:val="continuous"/>
          <w:pgSz w:w="12240" w:h="15840"/>
          <w:pgMar w:top="1140" w:bottom="280" w:left="1300" w:right="1720"/>
        </w:sectPr>
      </w:pPr>
    </w:p>
    <w:p>
      <w:pPr>
        <w:pStyle w:val="BodyText"/>
        <w:rPr>
          <w:b w:val="0"/>
        </w:rPr>
      </w:pPr>
    </w:p>
    <w:p>
      <w:pPr>
        <w:spacing w:after="0"/>
        <w:sectPr>
          <w:footerReference w:type="default" r:id="rId100"/>
          <w:pgSz w:w="12240" w:h="15840"/>
          <w:pgMar w:footer="0" w:header="0" w:top="1500" w:bottom="280" w:left="1080" w:right="1720"/>
        </w:sectPr>
      </w:pPr>
    </w:p>
    <w:p>
      <w:pPr>
        <w:pStyle w:val="BodyText"/>
        <w:spacing w:before="2"/>
        <w:rPr>
          <w:b w:val="0"/>
          <w:sz w:val="21"/>
        </w:rPr>
      </w:pPr>
    </w:p>
    <w:p>
      <w:pPr>
        <w:pStyle w:val="BodyText"/>
        <w:spacing w:line="244" w:lineRule="auto"/>
        <w:ind w:left="119" w:right="1"/>
        <w:jc w:val="both"/>
        <w:rPr>
          <w:b w:val="0"/>
        </w:rPr>
      </w:pPr>
      <w:r>
        <w:rPr>
          <w:b w:val="0"/>
          <w:color w:val="231F20"/>
          <w:w w:val="85"/>
        </w:rPr>
        <w:t>powers</w:t>
      </w:r>
      <w:r>
        <w:rPr>
          <w:b w:val="0"/>
          <w:color w:val="231F20"/>
          <w:spacing w:val="-23"/>
          <w:w w:val="85"/>
        </w:rPr>
        <w:t> </w:t>
      </w:r>
      <w:r>
        <w:rPr>
          <w:b w:val="0"/>
          <w:color w:val="231F20"/>
          <w:w w:val="85"/>
        </w:rPr>
        <w:t>or</w:t>
      </w:r>
      <w:r>
        <w:rPr>
          <w:b w:val="0"/>
          <w:color w:val="231F20"/>
          <w:spacing w:val="-22"/>
          <w:w w:val="85"/>
        </w:rPr>
        <w:t> </w:t>
      </w:r>
      <w:r>
        <w:rPr>
          <w:b w:val="0"/>
          <w:color w:val="231F20"/>
          <w:w w:val="85"/>
        </w:rPr>
        <w:t>through</w:t>
      </w:r>
      <w:r>
        <w:rPr>
          <w:b w:val="0"/>
          <w:color w:val="231F20"/>
          <w:spacing w:val="-22"/>
          <w:w w:val="85"/>
        </w:rPr>
        <w:t> </w:t>
      </w:r>
      <w:r>
        <w:rPr>
          <w:b w:val="0"/>
          <w:color w:val="231F20"/>
          <w:w w:val="85"/>
        </w:rPr>
        <w:t>the</w:t>
      </w:r>
      <w:r>
        <w:rPr>
          <w:b w:val="0"/>
          <w:color w:val="231F20"/>
          <w:spacing w:val="-23"/>
          <w:w w:val="85"/>
        </w:rPr>
        <w:t> </w:t>
      </w:r>
      <w:r>
        <w:rPr>
          <w:b w:val="0"/>
          <w:color w:val="231F20"/>
          <w:w w:val="85"/>
        </w:rPr>
        <w:t>appropriate</w:t>
      </w:r>
      <w:r>
        <w:rPr>
          <w:b w:val="0"/>
          <w:color w:val="231F20"/>
          <w:spacing w:val="-23"/>
          <w:w w:val="85"/>
        </w:rPr>
        <w:t> </w:t>
      </w:r>
      <w:r>
        <w:rPr>
          <w:b w:val="0"/>
          <w:color w:val="231F20"/>
          <w:w w:val="85"/>
        </w:rPr>
        <w:t>U.S.</w:t>
      </w:r>
      <w:r>
        <w:rPr>
          <w:b w:val="0"/>
          <w:color w:val="231F20"/>
          <w:spacing w:val="-23"/>
          <w:w w:val="85"/>
        </w:rPr>
        <w:t> </w:t>
      </w:r>
      <w:r>
        <w:rPr>
          <w:b w:val="0"/>
          <w:color w:val="231F20"/>
          <w:w w:val="85"/>
        </w:rPr>
        <w:t>Attorney,</w:t>
      </w:r>
      <w:r>
        <w:rPr>
          <w:b w:val="0"/>
          <w:color w:val="231F20"/>
          <w:spacing w:val="-23"/>
          <w:w w:val="85"/>
        </w:rPr>
        <w:t> </w:t>
      </w:r>
      <w:r>
        <w:rPr>
          <w:b w:val="0"/>
          <w:color w:val="231F20"/>
          <w:w w:val="85"/>
        </w:rPr>
        <w:t>also </w:t>
      </w:r>
      <w:r>
        <w:rPr>
          <w:b w:val="0"/>
          <w:color w:val="231F20"/>
          <w:w w:val="80"/>
        </w:rPr>
        <w:t>has</w:t>
      </w:r>
      <w:r>
        <w:rPr>
          <w:b w:val="0"/>
          <w:color w:val="231F20"/>
          <w:spacing w:val="-24"/>
          <w:w w:val="80"/>
        </w:rPr>
        <w:t> </w:t>
      </w:r>
      <w:r>
        <w:rPr>
          <w:b w:val="0"/>
          <w:color w:val="231F20"/>
          <w:w w:val="80"/>
        </w:rPr>
        <w:t>the</w:t>
      </w:r>
      <w:r>
        <w:rPr>
          <w:b w:val="0"/>
          <w:color w:val="231F20"/>
          <w:spacing w:val="-24"/>
          <w:w w:val="80"/>
        </w:rPr>
        <w:t> </w:t>
      </w:r>
      <w:r>
        <w:rPr>
          <w:b w:val="0"/>
          <w:color w:val="231F20"/>
          <w:w w:val="80"/>
        </w:rPr>
        <w:t>power</w:t>
      </w:r>
      <w:r>
        <w:rPr>
          <w:b w:val="0"/>
          <w:color w:val="231F20"/>
          <w:spacing w:val="-25"/>
          <w:w w:val="80"/>
        </w:rPr>
        <w:t> </w:t>
      </w:r>
      <w:r>
        <w:rPr>
          <w:b w:val="0"/>
          <w:color w:val="231F20"/>
          <w:w w:val="80"/>
        </w:rPr>
        <w:t>to</w:t>
      </w:r>
      <w:r>
        <w:rPr>
          <w:b w:val="0"/>
          <w:color w:val="231F20"/>
          <w:spacing w:val="-24"/>
          <w:w w:val="80"/>
        </w:rPr>
        <w:t> </w:t>
      </w:r>
      <w:r>
        <w:rPr>
          <w:b w:val="0"/>
          <w:color w:val="231F20"/>
          <w:w w:val="80"/>
        </w:rPr>
        <w:t>bring</w:t>
      </w:r>
      <w:r>
        <w:rPr>
          <w:b w:val="0"/>
          <w:color w:val="231F20"/>
          <w:spacing w:val="-24"/>
          <w:w w:val="80"/>
        </w:rPr>
        <w:t> </w:t>
      </w:r>
      <w:r>
        <w:rPr>
          <w:b w:val="0"/>
          <w:color w:val="231F20"/>
          <w:w w:val="80"/>
        </w:rPr>
        <w:t>proceedings</w:t>
      </w:r>
      <w:r>
        <w:rPr>
          <w:b w:val="0"/>
          <w:color w:val="231F20"/>
          <w:spacing w:val="-26"/>
          <w:w w:val="80"/>
        </w:rPr>
        <w:t> </w:t>
      </w:r>
      <w:r>
        <w:rPr>
          <w:b w:val="0"/>
          <w:color w:val="231F20"/>
          <w:w w:val="80"/>
        </w:rPr>
        <w:t>for</w:t>
      </w:r>
      <w:r>
        <w:rPr>
          <w:b w:val="0"/>
          <w:color w:val="231F20"/>
          <w:spacing w:val="-23"/>
          <w:w w:val="80"/>
        </w:rPr>
        <w:t> </w:t>
      </w:r>
      <w:r>
        <w:rPr>
          <w:b w:val="0"/>
          <w:color w:val="231F20"/>
          <w:w w:val="80"/>
        </w:rPr>
        <w:t>the</w:t>
      </w:r>
      <w:r>
        <w:rPr>
          <w:b w:val="0"/>
          <w:color w:val="231F20"/>
          <w:spacing w:val="-24"/>
          <w:w w:val="80"/>
        </w:rPr>
        <w:t> </w:t>
      </w:r>
      <w:r>
        <w:rPr>
          <w:b w:val="0"/>
          <w:color w:val="231F20"/>
          <w:w w:val="80"/>
        </w:rPr>
        <w:t>imposition</w:t>
      </w:r>
      <w:r>
        <w:rPr>
          <w:b w:val="0"/>
          <w:color w:val="231F20"/>
          <w:spacing w:val="-24"/>
          <w:w w:val="80"/>
        </w:rPr>
        <w:t> </w:t>
      </w:r>
      <w:r>
        <w:rPr>
          <w:b w:val="0"/>
          <w:color w:val="231F20"/>
          <w:w w:val="80"/>
        </w:rPr>
        <w:t>and </w:t>
      </w:r>
      <w:r>
        <w:rPr>
          <w:b w:val="0"/>
          <w:color w:val="231F20"/>
          <w:w w:val="85"/>
        </w:rPr>
        <w:t>collection</w:t>
      </w:r>
      <w:r>
        <w:rPr>
          <w:b w:val="0"/>
          <w:color w:val="231F20"/>
          <w:spacing w:val="-12"/>
          <w:w w:val="85"/>
        </w:rPr>
        <w:t> </w:t>
      </w:r>
      <w:r>
        <w:rPr>
          <w:b w:val="0"/>
          <w:color w:val="231F20"/>
          <w:w w:val="85"/>
        </w:rPr>
        <w:t>of</w:t>
      </w:r>
      <w:r>
        <w:rPr>
          <w:b w:val="0"/>
          <w:color w:val="231F20"/>
          <w:spacing w:val="-10"/>
          <w:w w:val="85"/>
        </w:rPr>
        <w:t> </w:t>
      </w:r>
      <w:r>
        <w:rPr>
          <w:b w:val="0"/>
          <w:color w:val="231F20"/>
          <w:w w:val="85"/>
        </w:rPr>
        <w:t>fines</w:t>
      </w:r>
      <w:r>
        <w:rPr>
          <w:b w:val="0"/>
          <w:color w:val="231F20"/>
          <w:spacing w:val="-10"/>
          <w:w w:val="85"/>
        </w:rPr>
        <w:t> </w:t>
      </w:r>
      <w:r>
        <w:rPr>
          <w:b w:val="0"/>
          <w:color w:val="231F20"/>
          <w:w w:val="85"/>
        </w:rPr>
        <w:t>for</w:t>
      </w:r>
      <w:r>
        <w:rPr>
          <w:b w:val="0"/>
          <w:color w:val="231F20"/>
          <w:spacing w:val="-10"/>
          <w:w w:val="85"/>
        </w:rPr>
        <w:t> </w:t>
      </w:r>
      <w:r>
        <w:rPr>
          <w:b w:val="0"/>
          <w:color w:val="231F20"/>
          <w:w w:val="85"/>
        </w:rPr>
        <w:t>violation</w:t>
      </w:r>
      <w:r>
        <w:rPr>
          <w:b w:val="0"/>
          <w:color w:val="231F20"/>
          <w:spacing w:val="-11"/>
          <w:w w:val="85"/>
        </w:rPr>
        <w:t> </w:t>
      </w:r>
      <w:r>
        <w:rPr>
          <w:b w:val="0"/>
          <w:color w:val="231F20"/>
          <w:w w:val="85"/>
        </w:rPr>
        <w:t>of</w:t>
      </w:r>
      <w:r>
        <w:rPr>
          <w:b w:val="0"/>
          <w:color w:val="231F20"/>
          <w:spacing w:val="-10"/>
          <w:w w:val="85"/>
        </w:rPr>
        <w:t> </w:t>
      </w:r>
      <w:r>
        <w:rPr>
          <w:b w:val="0"/>
          <w:color w:val="231F20"/>
          <w:w w:val="85"/>
        </w:rPr>
        <w:t>the</w:t>
      </w:r>
      <w:r>
        <w:rPr>
          <w:b w:val="0"/>
          <w:color w:val="231F20"/>
          <w:spacing w:val="-11"/>
          <w:w w:val="85"/>
        </w:rPr>
        <w:t> </w:t>
      </w:r>
      <w:r>
        <w:rPr>
          <w:b w:val="0"/>
          <w:color w:val="231F20"/>
          <w:w w:val="85"/>
        </w:rPr>
        <w:t>Federal</w:t>
      </w:r>
      <w:r>
        <w:rPr>
          <w:b w:val="0"/>
          <w:color w:val="231F20"/>
          <w:spacing w:val="-11"/>
          <w:w w:val="85"/>
        </w:rPr>
        <w:t> </w:t>
      </w:r>
      <w:r>
        <w:rPr>
          <w:b w:val="0"/>
          <w:color w:val="231F20"/>
          <w:w w:val="85"/>
        </w:rPr>
        <w:t>Aviation </w:t>
      </w:r>
      <w:r>
        <w:rPr>
          <w:b w:val="0"/>
          <w:color w:val="231F20"/>
          <w:w w:val="90"/>
        </w:rPr>
        <w:t>Regulations.</w:t>
      </w:r>
    </w:p>
    <w:p>
      <w:pPr>
        <w:pStyle w:val="BodyText"/>
        <w:spacing w:line="244" w:lineRule="auto" w:before="166"/>
        <w:ind w:left="119" w:right="1" w:firstLine="400"/>
        <w:jc w:val="both"/>
        <w:rPr>
          <w:b w:val="0"/>
        </w:rPr>
      </w:pPr>
      <w:r>
        <w:rPr>
          <w:b w:val="0"/>
          <w:color w:val="231F20"/>
          <w:w w:val="85"/>
        </w:rPr>
        <w:t>The</w:t>
      </w:r>
      <w:r>
        <w:rPr>
          <w:b w:val="0"/>
          <w:color w:val="231F20"/>
          <w:spacing w:val="-18"/>
          <w:w w:val="85"/>
        </w:rPr>
        <w:t> </w:t>
      </w:r>
      <w:r>
        <w:rPr>
          <w:b w:val="0"/>
          <w:color w:val="231F20"/>
          <w:w w:val="85"/>
        </w:rPr>
        <w:t>Company</w:t>
      </w:r>
      <w:r>
        <w:rPr>
          <w:b w:val="0"/>
          <w:color w:val="231F20"/>
          <w:spacing w:val="-18"/>
          <w:w w:val="85"/>
        </w:rPr>
        <w:t> </w:t>
      </w:r>
      <w:r>
        <w:rPr>
          <w:b w:val="0"/>
          <w:color w:val="231F20"/>
          <w:w w:val="85"/>
        </w:rPr>
        <w:t>is</w:t>
      </w:r>
      <w:r>
        <w:rPr>
          <w:b w:val="0"/>
          <w:color w:val="231F20"/>
          <w:spacing w:val="-17"/>
          <w:w w:val="85"/>
        </w:rPr>
        <w:t> </w:t>
      </w:r>
      <w:r>
        <w:rPr>
          <w:b w:val="0"/>
          <w:color w:val="231F20"/>
          <w:w w:val="85"/>
        </w:rPr>
        <w:t>subject</w:t>
      </w:r>
      <w:r>
        <w:rPr>
          <w:b w:val="0"/>
          <w:color w:val="231F20"/>
          <w:spacing w:val="-18"/>
          <w:w w:val="85"/>
        </w:rPr>
        <w:t> </w:t>
      </w:r>
      <w:r>
        <w:rPr>
          <w:b w:val="0"/>
          <w:color w:val="231F20"/>
          <w:w w:val="85"/>
        </w:rPr>
        <w:t>to</w:t>
      </w:r>
      <w:r>
        <w:rPr>
          <w:b w:val="0"/>
          <w:color w:val="231F20"/>
          <w:spacing w:val="-17"/>
          <w:w w:val="85"/>
        </w:rPr>
        <w:t> </w:t>
      </w:r>
      <w:r>
        <w:rPr>
          <w:b w:val="0"/>
          <w:color w:val="231F20"/>
          <w:w w:val="85"/>
        </w:rPr>
        <w:t>various</w:t>
      </w:r>
      <w:r>
        <w:rPr>
          <w:b w:val="0"/>
          <w:color w:val="231F20"/>
          <w:spacing w:val="-17"/>
          <w:w w:val="85"/>
        </w:rPr>
        <w:t> </w:t>
      </w:r>
      <w:r>
        <w:rPr>
          <w:b w:val="0"/>
          <w:color w:val="231F20"/>
          <w:w w:val="85"/>
        </w:rPr>
        <w:t>other</w:t>
      </w:r>
      <w:r>
        <w:rPr>
          <w:b w:val="0"/>
          <w:color w:val="231F20"/>
          <w:spacing w:val="-17"/>
          <w:w w:val="85"/>
        </w:rPr>
        <w:t> </w:t>
      </w:r>
      <w:r>
        <w:rPr>
          <w:b w:val="0"/>
          <w:color w:val="231F20"/>
          <w:w w:val="85"/>
        </w:rPr>
        <w:t>federal, </w:t>
      </w:r>
      <w:r>
        <w:rPr>
          <w:b w:val="0"/>
          <w:color w:val="231F20"/>
          <w:w w:val="80"/>
        </w:rPr>
        <w:t>state,</w:t>
      </w:r>
      <w:r>
        <w:rPr>
          <w:b w:val="0"/>
          <w:color w:val="231F20"/>
          <w:spacing w:val="-9"/>
          <w:w w:val="80"/>
        </w:rPr>
        <w:t> </w:t>
      </w:r>
      <w:r>
        <w:rPr>
          <w:b w:val="0"/>
          <w:color w:val="231F20"/>
          <w:w w:val="80"/>
        </w:rPr>
        <w:t>and</w:t>
      </w:r>
      <w:r>
        <w:rPr>
          <w:b w:val="0"/>
          <w:color w:val="231F20"/>
          <w:spacing w:val="-9"/>
          <w:w w:val="80"/>
        </w:rPr>
        <w:t> </w:t>
      </w:r>
      <w:r>
        <w:rPr>
          <w:b w:val="0"/>
          <w:color w:val="231F20"/>
          <w:w w:val="80"/>
        </w:rPr>
        <w:t>local</w:t>
      </w:r>
      <w:r>
        <w:rPr>
          <w:b w:val="0"/>
          <w:color w:val="231F20"/>
          <w:spacing w:val="-10"/>
          <w:w w:val="80"/>
        </w:rPr>
        <w:t> </w:t>
      </w:r>
      <w:r>
        <w:rPr>
          <w:b w:val="0"/>
          <w:color w:val="231F20"/>
          <w:w w:val="80"/>
        </w:rPr>
        <w:t>laws</w:t>
      </w:r>
      <w:r>
        <w:rPr>
          <w:b w:val="0"/>
          <w:color w:val="231F20"/>
          <w:spacing w:val="-10"/>
          <w:w w:val="80"/>
        </w:rPr>
        <w:t> </w:t>
      </w:r>
      <w:r>
        <w:rPr>
          <w:b w:val="0"/>
          <w:color w:val="231F20"/>
          <w:w w:val="80"/>
        </w:rPr>
        <w:t>and</w:t>
      </w:r>
      <w:r>
        <w:rPr>
          <w:b w:val="0"/>
          <w:color w:val="231F20"/>
          <w:spacing w:val="-9"/>
          <w:w w:val="80"/>
        </w:rPr>
        <w:t> </w:t>
      </w:r>
      <w:r>
        <w:rPr>
          <w:b w:val="0"/>
          <w:color w:val="231F20"/>
          <w:w w:val="80"/>
        </w:rPr>
        <w:t>regulations</w:t>
      </w:r>
      <w:r>
        <w:rPr>
          <w:b w:val="0"/>
          <w:color w:val="231F20"/>
          <w:spacing w:val="-9"/>
          <w:w w:val="80"/>
        </w:rPr>
        <w:t> </w:t>
      </w:r>
      <w:r>
        <w:rPr>
          <w:b w:val="0"/>
          <w:color w:val="231F20"/>
          <w:w w:val="80"/>
        </w:rPr>
        <w:t>relating</w:t>
      </w:r>
      <w:r>
        <w:rPr>
          <w:b w:val="0"/>
          <w:color w:val="231F20"/>
          <w:spacing w:val="-10"/>
          <w:w w:val="80"/>
        </w:rPr>
        <w:t> </w:t>
      </w:r>
      <w:r>
        <w:rPr>
          <w:b w:val="0"/>
          <w:color w:val="231F20"/>
          <w:w w:val="80"/>
        </w:rPr>
        <w:t>to</w:t>
      </w:r>
      <w:r>
        <w:rPr>
          <w:b w:val="0"/>
          <w:color w:val="231F20"/>
          <w:spacing w:val="-9"/>
          <w:w w:val="80"/>
        </w:rPr>
        <w:t> </w:t>
      </w:r>
      <w:r>
        <w:rPr>
          <w:b w:val="0"/>
          <w:color w:val="231F20"/>
          <w:w w:val="80"/>
        </w:rPr>
        <w:t>occupa- tional safety and health, including Occupational Safety </w:t>
      </w:r>
      <w:r>
        <w:rPr>
          <w:b w:val="0"/>
          <w:color w:val="231F20"/>
          <w:w w:val="85"/>
        </w:rPr>
        <w:t>and</w:t>
      </w:r>
      <w:r>
        <w:rPr>
          <w:b w:val="0"/>
          <w:color w:val="231F20"/>
          <w:spacing w:val="-34"/>
          <w:w w:val="85"/>
        </w:rPr>
        <w:t> </w:t>
      </w:r>
      <w:r>
        <w:rPr>
          <w:b w:val="0"/>
          <w:color w:val="231F20"/>
          <w:w w:val="85"/>
        </w:rPr>
        <w:t>Health</w:t>
      </w:r>
      <w:r>
        <w:rPr>
          <w:b w:val="0"/>
          <w:color w:val="231F20"/>
          <w:spacing w:val="-34"/>
          <w:w w:val="85"/>
        </w:rPr>
        <w:t> </w:t>
      </w:r>
      <w:r>
        <w:rPr>
          <w:b w:val="0"/>
          <w:color w:val="231F20"/>
          <w:w w:val="85"/>
        </w:rPr>
        <w:t>Administration</w:t>
      </w:r>
      <w:r>
        <w:rPr>
          <w:b w:val="0"/>
          <w:color w:val="231F20"/>
          <w:spacing w:val="-34"/>
          <w:w w:val="85"/>
        </w:rPr>
        <w:t> </w:t>
      </w:r>
      <w:r>
        <w:rPr>
          <w:b w:val="0"/>
          <w:color w:val="231F20"/>
          <w:w w:val="85"/>
        </w:rPr>
        <w:t>and</w:t>
      </w:r>
      <w:r>
        <w:rPr>
          <w:b w:val="0"/>
          <w:color w:val="231F20"/>
          <w:spacing w:val="-34"/>
          <w:w w:val="85"/>
        </w:rPr>
        <w:t> </w:t>
      </w:r>
      <w:r>
        <w:rPr>
          <w:b w:val="0"/>
          <w:color w:val="231F20"/>
          <w:w w:val="85"/>
        </w:rPr>
        <w:t>Food</w:t>
      </w:r>
      <w:r>
        <w:rPr>
          <w:b w:val="0"/>
          <w:color w:val="231F20"/>
          <w:spacing w:val="-34"/>
          <w:w w:val="85"/>
        </w:rPr>
        <w:t> </w:t>
      </w:r>
      <w:r>
        <w:rPr>
          <w:b w:val="0"/>
          <w:color w:val="231F20"/>
          <w:w w:val="85"/>
        </w:rPr>
        <w:t>and</w:t>
      </w:r>
      <w:r>
        <w:rPr>
          <w:b w:val="0"/>
          <w:color w:val="231F20"/>
          <w:spacing w:val="-34"/>
          <w:w w:val="85"/>
        </w:rPr>
        <w:t> </w:t>
      </w:r>
      <w:r>
        <w:rPr>
          <w:b w:val="0"/>
          <w:color w:val="231F20"/>
          <w:w w:val="85"/>
        </w:rPr>
        <w:t>Drug</w:t>
      </w:r>
      <w:r>
        <w:rPr>
          <w:b w:val="0"/>
          <w:color w:val="231F20"/>
          <w:spacing w:val="-34"/>
          <w:w w:val="85"/>
        </w:rPr>
        <w:t> </w:t>
      </w:r>
      <w:r>
        <w:rPr>
          <w:b w:val="0"/>
          <w:color w:val="231F20"/>
          <w:w w:val="85"/>
        </w:rPr>
        <w:t>Admin- </w:t>
      </w:r>
      <w:r>
        <w:rPr>
          <w:b w:val="0"/>
          <w:color w:val="231F20"/>
          <w:w w:val="75"/>
        </w:rPr>
        <w:t>istration </w:t>
      </w:r>
      <w:r>
        <w:rPr>
          <w:b w:val="0"/>
          <w:color w:val="231F20"/>
          <w:spacing w:val="1"/>
          <w:w w:val="75"/>
        </w:rPr>
        <w:t> </w:t>
      </w:r>
      <w:r>
        <w:rPr>
          <w:b w:val="0"/>
          <w:color w:val="231F20"/>
          <w:w w:val="75"/>
        </w:rPr>
        <w:t>regulations.</w:t>
      </w:r>
    </w:p>
    <w:p>
      <w:pPr>
        <w:pStyle w:val="BodyText"/>
        <w:spacing w:before="3"/>
        <w:rPr>
          <w:b w:val="0"/>
          <w:sz w:val="28"/>
        </w:rPr>
      </w:pPr>
    </w:p>
    <w:p>
      <w:pPr>
        <w:spacing w:before="0"/>
        <w:ind w:left="320" w:right="0" w:firstLine="0"/>
        <w:jc w:val="left"/>
        <w:rPr>
          <w:b w:val="0"/>
          <w:i/>
          <w:sz w:val="20"/>
        </w:rPr>
      </w:pPr>
      <w:r>
        <w:rPr>
          <w:b w:val="0"/>
          <w:i/>
          <w:color w:val="231F20"/>
          <w:w w:val="80"/>
          <w:sz w:val="20"/>
        </w:rPr>
        <w:t>Security Regulation</w:t>
      </w:r>
    </w:p>
    <w:p>
      <w:pPr>
        <w:pStyle w:val="BodyText"/>
        <w:spacing w:line="244" w:lineRule="auto" w:before="169"/>
        <w:ind w:left="119" w:right="1" w:firstLine="400"/>
        <w:jc w:val="both"/>
        <w:rPr>
          <w:b w:val="0"/>
        </w:rPr>
      </w:pPr>
      <w:r>
        <w:rPr>
          <w:b w:val="0"/>
          <w:color w:val="231F20"/>
          <w:w w:val="85"/>
        </w:rPr>
        <w:t>Following</w:t>
      </w:r>
      <w:r>
        <w:rPr>
          <w:b w:val="0"/>
          <w:color w:val="231F20"/>
          <w:spacing w:val="-18"/>
          <w:w w:val="85"/>
        </w:rPr>
        <w:t> </w:t>
      </w:r>
      <w:r>
        <w:rPr>
          <w:b w:val="0"/>
          <w:color w:val="231F20"/>
          <w:w w:val="85"/>
        </w:rPr>
        <w:t>the</w:t>
      </w:r>
      <w:r>
        <w:rPr>
          <w:b w:val="0"/>
          <w:color w:val="231F20"/>
          <w:spacing w:val="-18"/>
          <w:w w:val="85"/>
        </w:rPr>
        <w:t> </w:t>
      </w:r>
      <w:r>
        <w:rPr>
          <w:b w:val="0"/>
          <w:color w:val="231F20"/>
          <w:w w:val="85"/>
        </w:rPr>
        <w:t>terrorist</w:t>
      </w:r>
      <w:r>
        <w:rPr>
          <w:b w:val="0"/>
          <w:color w:val="231F20"/>
          <w:spacing w:val="-17"/>
          <w:w w:val="85"/>
        </w:rPr>
        <w:t> </w:t>
      </w:r>
      <w:r>
        <w:rPr>
          <w:b w:val="0"/>
          <w:color w:val="231F20"/>
          <w:w w:val="85"/>
        </w:rPr>
        <w:t>attacks</w:t>
      </w:r>
      <w:r>
        <w:rPr>
          <w:b w:val="0"/>
          <w:color w:val="231F20"/>
          <w:spacing w:val="-18"/>
          <w:w w:val="85"/>
        </w:rPr>
        <w:t> </w:t>
      </w:r>
      <w:r>
        <w:rPr>
          <w:b w:val="0"/>
          <w:color w:val="231F20"/>
          <w:w w:val="85"/>
        </w:rPr>
        <w:t>on</w:t>
      </w:r>
      <w:r>
        <w:rPr>
          <w:b w:val="0"/>
          <w:color w:val="231F20"/>
          <w:spacing w:val="-17"/>
          <w:w w:val="85"/>
        </w:rPr>
        <w:t> </w:t>
      </w:r>
      <w:r>
        <w:rPr>
          <w:b w:val="0"/>
          <w:color w:val="231F20"/>
          <w:w w:val="85"/>
        </w:rPr>
        <w:t>September</w:t>
      </w:r>
      <w:r>
        <w:rPr>
          <w:b w:val="0"/>
          <w:color w:val="231F20"/>
          <w:spacing w:val="-19"/>
          <w:w w:val="85"/>
        </w:rPr>
        <w:t> </w:t>
      </w:r>
      <w:r>
        <w:rPr>
          <w:b w:val="0"/>
          <w:color w:val="231F20"/>
          <w:w w:val="85"/>
        </w:rPr>
        <w:t>11, </w:t>
      </w:r>
      <w:r>
        <w:rPr>
          <w:b w:val="0"/>
          <w:color w:val="231F20"/>
          <w:w w:val="80"/>
        </w:rPr>
        <w:t>2001,</w:t>
      </w:r>
      <w:r>
        <w:rPr>
          <w:b w:val="0"/>
          <w:color w:val="231F20"/>
          <w:spacing w:val="-19"/>
          <w:w w:val="80"/>
        </w:rPr>
        <w:t> </w:t>
      </w:r>
      <w:r>
        <w:rPr>
          <w:b w:val="0"/>
          <w:color w:val="231F20"/>
          <w:w w:val="80"/>
        </w:rPr>
        <w:t>Congress</w:t>
      </w:r>
      <w:r>
        <w:rPr>
          <w:b w:val="0"/>
          <w:color w:val="231F20"/>
          <w:spacing w:val="-20"/>
          <w:w w:val="80"/>
        </w:rPr>
        <w:t> </w:t>
      </w:r>
      <w:r>
        <w:rPr>
          <w:b w:val="0"/>
          <w:color w:val="231F20"/>
          <w:w w:val="80"/>
        </w:rPr>
        <w:t>enacted</w:t>
      </w:r>
      <w:r>
        <w:rPr>
          <w:b w:val="0"/>
          <w:color w:val="231F20"/>
          <w:spacing w:val="-21"/>
          <w:w w:val="80"/>
        </w:rPr>
        <w:t> </w:t>
      </w:r>
      <w:r>
        <w:rPr>
          <w:b w:val="0"/>
          <w:color w:val="231F20"/>
          <w:w w:val="80"/>
        </w:rPr>
        <w:t>the</w:t>
      </w:r>
      <w:r>
        <w:rPr>
          <w:b w:val="0"/>
          <w:color w:val="231F20"/>
          <w:spacing w:val="-20"/>
          <w:w w:val="80"/>
        </w:rPr>
        <w:t> </w:t>
      </w:r>
      <w:r>
        <w:rPr>
          <w:b w:val="0"/>
          <w:color w:val="231F20"/>
          <w:w w:val="80"/>
        </w:rPr>
        <w:t>Aviation</w:t>
      </w:r>
      <w:r>
        <w:rPr>
          <w:b w:val="0"/>
          <w:color w:val="231F20"/>
          <w:spacing w:val="-21"/>
          <w:w w:val="80"/>
        </w:rPr>
        <w:t> </w:t>
      </w:r>
      <w:r>
        <w:rPr>
          <w:b w:val="0"/>
          <w:color w:val="231F20"/>
          <w:w w:val="80"/>
        </w:rPr>
        <w:t>and</w:t>
      </w:r>
      <w:r>
        <w:rPr>
          <w:b w:val="0"/>
          <w:color w:val="231F20"/>
          <w:spacing w:val="-20"/>
          <w:w w:val="80"/>
        </w:rPr>
        <w:t> </w:t>
      </w:r>
      <w:r>
        <w:rPr>
          <w:b w:val="0"/>
          <w:color w:val="231F20"/>
          <w:w w:val="80"/>
        </w:rPr>
        <w:t>Transportation </w:t>
      </w:r>
      <w:r>
        <w:rPr>
          <w:b w:val="0"/>
          <w:color w:val="231F20"/>
          <w:w w:val="90"/>
        </w:rPr>
        <w:t>Security</w:t>
      </w:r>
      <w:r>
        <w:rPr>
          <w:b w:val="0"/>
          <w:color w:val="231F20"/>
          <w:spacing w:val="-26"/>
          <w:w w:val="90"/>
        </w:rPr>
        <w:t> </w:t>
      </w:r>
      <w:r>
        <w:rPr>
          <w:b w:val="0"/>
          <w:color w:val="231F20"/>
          <w:w w:val="90"/>
        </w:rPr>
        <w:t>Act</w:t>
      </w:r>
      <w:r>
        <w:rPr>
          <w:b w:val="0"/>
          <w:color w:val="231F20"/>
          <w:spacing w:val="-27"/>
          <w:w w:val="90"/>
        </w:rPr>
        <w:t> </w:t>
      </w:r>
      <w:r>
        <w:rPr>
          <w:b w:val="0"/>
          <w:color w:val="231F20"/>
          <w:w w:val="90"/>
        </w:rPr>
        <w:t>(the</w:t>
      </w:r>
      <w:r>
        <w:rPr>
          <w:b w:val="0"/>
          <w:color w:val="231F20"/>
          <w:spacing w:val="-26"/>
          <w:w w:val="90"/>
        </w:rPr>
        <w:t> </w:t>
      </w:r>
      <w:r>
        <w:rPr>
          <w:b w:val="0"/>
          <w:color w:val="231F20"/>
          <w:w w:val="90"/>
        </w:rPr>
        <w:t>“Aviation</w:t>
      </w:r>
      <w:r>
        <w:rPr>
          <w:b w:val="0"/>
          <w:color w:val="231F20"/>
          <w:spacing w:val="-26"/>
          <w:w w:val="90"/>
        </w:rPr>
        <w:t> </w:t>
      </w:r>
      <w:r>
        <w:rPr>
          <w:b w:val="0"/>
          <w:color w:val="231F20"/>
          <w:w w:val="90"/>
        </w:rPr>
        <w:t>Security</w:t>
      </w:r>
      <w:r>
        <w:rPr>
          <w:b w:val="0"/>
          <w:color w:val="231F20"/>
          <w:spacing w:val="-26"/>
          <w:w w:val="90"/>
        </w:rPr>
        <w:t> </w:t>
      </w:r>
      <w:r>
        <w:rPr>
          <w:b w:val="0"/>
          <w:color w:val="231F20"/>
          <w:w w:val="90"/>
        </w:rPr>
        <w:t>Act”).</w:t>
      </w:r>
      <w:r>
        <w:rPr>
          <w:b w:val="0"/>
          <w:color w:val="231F20"/>
          <w:spacing w:val="-26"/>
          <w:w w:val="90"/>
        </w:rPr>
        <w:t> </w:t>
      </w:r>
      <w:r>
        <w:rPr>
          <w:b w:val="0"/>
          <w:color w:val="231F20"/>
          <w:w w:val="90"/>
        </w:rPr>
        <w:t>The</w:t>
      </w:r>
      <w:r>
        <w:rPr>
          <w:b w:val="0"/>
          <w:color w:val="231F20"/>
          <w:spacing w:val="-27"/>
          <w:w w:val="90"/>
        </w:rPr>
        <w:t> </w:t>
      </w:r>
      <w:r>
        <w:rPr>
          <w:b w:val="0"/>
          <w:color w:val="231F20"/>
          <w:w w:val="90"/>
        </w:rPr>
        <w:t>Avia- </w:t>
      </w:r>
      <w:r>
        <w:rPr>
          <w:b w:val="0"/>
          <w:color w:val="231F20"/>
          <w:w w:val="80"/>
        </w:rPr>
        <w:t>tion</w:t>
      </w:r>
      <w:r>
        <w:rPr>
          <w:b w:val="0"/>
          <w:color w:val="231F20"/>
          <w:spacing w:val="-23"/>
          <w:w w:val="80"/>
        </w:rPr>
        <w:t> </w:t>
      </w:r>
      <w:r>
        <w:rPr>
          <w:b w:val="0"/>
          <w:color w:val="231F20"/>
          <w:w w:val="80"/>
        </w:rPr>
        <w:t>Security</w:t>
      </w:r>
      <w:r>
        <w:rPr>
          <w:b w:val="0"/>
          <w:color w:val="231F20"/>
          <w:spacing w:val="-24"/>
          <w:w w:val="80"/>
        </w:rPr>
        <w:t> </w:t>
      </w:r>
      <w:r>
        <w:rPr>
          <w:b w:val="0"/>
          <w:color w:val="231F20"/>
          <w:w w:val="80"/>
        </w:rPr>
        <w:t>Act</w:t>
      </w:r>
      <w:r>
        <w:rPr>
          <w:b w:val="0"/>
          <w:color w:val="231F20"/>
          <w:spacing w:val="-25"/>
          <w:w w:val="80"/>
        </w:rPr>
        <w:t> </w:t>
      </w:r>
      <w:r>
        <w:rPr>
          <w:b w:val="0"/>
          <w:color w:val="231F20"/>
          <w:w w:val="80"/>
        </w:rPr>
        <w:t>established</w:t>
      </w:r>
      <w:r>
        <w:rPr>
          <w:b w:val="0"/>
          <w:color w:val="231F20"/>
          <w:spacing w:val="-24"/>
          <w:w w:val="80"/>
        </w:rPr>
        <w:t> </w:t>
      </w:r>
      <w:r>
        <w:rPr>
          <w:b w:val="0"/>
          <w:color w:val="231F20"/>
          <w:w w:val="80"/>
        </w:rPr>
        <w:t>the</w:t>
      </w:r>
      <w:r>
        <w:rPr>
          <w:b w:val="0"/>
          <w:color w:val="231F20"/>
          <w:spacing w:val="-23"/>
          <w:w w:val="80"/>
        </w:rPr>
        <w:t> </w:t>
      </w:r>
      <w:r>
        <w:rPr>
          <w:b w:val="0"/>
          <w:color w:val="231F20"/>
          <w:w w:val="80"/>
        </w:rPr>
        <w:t>Transportation</w:t>
      </w:r>
      <w:r>
        <w:rPr>
          <w:b w:val="0"/>
          <w:color w:val="231F20"/>
          <w:spacing w:val="-23"/>
          <w:w w:val="80"/>
        </w:rPr>
        <w:t> </w:t>
      </w:r>
      <w:r>
        <w:rPr>
          <w:b w:val="0"/>
          <w:color w:val="231F20"/>
          <w:w w:val="80"/>
        </w:rPr>
        <w:t>Security </w:t>
      </w:r>
      <w:r>
        <w:rPr>
          <w:b w:val="0"/>
          <w:color w:val="231F20"/>
          <w:w w:val="90"/>
        </w:rPr>
        <w:t>Administration  (the  “TSA”),  a  division  of   </w:t>
      </w:r>
      <w:r>
        <w:rPr>
          <w:b w:val="0"/>
          <w:color w:val="231F20"/>
          <w:spacing w:val="27"/>
          <w:w w:val="90"/>
        </w:rPr>
        <w:t> </w:t>
      </w:r>
      <w:r>
        <w:rPr>
          <w:b w:val="0"/>
          <w:color w:val="231F20"/>
          <w:w w:val="90"/>
        </w:rPr>
        <w:t>the</w:t>
      </w:r>
    </w:p>
    <w:p>
      <w:pPr>
        <w:pStyle w:val="BodyText"/>
        <w:spacing w:line="244" w:lineRule="auto" w:before="1"/>
        <w:ind w:left="119"/>
        <w:jc w:val="both"/>
        <w:rPr>
          <w:b w:val="0"/>
        </w:rPr>
      </w:pPr>
      <w:r>
        <w:rPr>
          <w:b w:val="0"/>
          <w:color w:val="231F20"/>
          <w:w w:val="85"/>
        </w:rPr>
        <w:t>U.S.</w:t>
      </w:r>
      <w:r>
        <w:rPr>
          <w:b w:val="0"/>
          <w:color w:val="231F20"/>
          <w:spacing w:val="-29"/>
          <w:w w:val="85"/>
        </w:rPr>
        <w:t> </w:t>
      </w:r>
      <w:r>
        <w:rPr>
          <w:b w:val="0"/>
          <w:color w:val="231F20"/>
          <w:w w:val="85"/>
        </w:rPr>
        <w:t>Department</w:t>
      </w:r>
      <w:r>
        <w:rPr>
          <w:b w:val="0"/>
          <w:color w:val="231F20"/>
          <w:spacing w:val="-29"/>
          <w:w w:val="85"/>
        </w:rPr>
        <w:t> </w:t>
      </w:r>
      <w:r>
        <w:rPr>
          <w:b w:val="0"/>
          <w:color w:val="231F20"/>
          <w:w w:val="85"/>
        </w:rPr>
        <w:t>of</w:t>
      </w:r>
      <w:r>
        <w:rPr>
          <w:b w:val="0"/>
          <w:color w:val="231F20"/>
          <w:spacing w:val="-29"/>
          <w:w w:val="85"/>
        </w:rPr>
        <w:t> </w:t>
      </w:r>
      <w:r>
        <w:rPr>
          <w:b w:val="0"/>
          <w:color w:val="231F20"/>
          <w:w w:val="85"/>
        </w:rPr>
        <w:t>Homeland</w:t>
      </w:r>
      <w:r>
        <w:rPr>
          <w:b w:val="0"/>
          <w:color w:val="231F20"/>
          <w:spacing w:val="-29"/>
          <w:w w:val="85"/>
        </w:rPr>
        <w:t> </w:t>
      </w:r>
      <w:r>
        <w:rPr>
          <w:b w:val="0"/>
          <w:color w:val="231F20"/>
          <w:w w:val="85"/>
        </w:rPr>
        <w:t>Security</w:t>
      </w:r>
      <w:r>
        <w:rPr>
          <w:b w:val="0"/>
          <w:color w:val="231F20"/>
          <w:spacing w:val="-30"/>
          <w:w w:val="85"/>
        </w:rPr>
        <w:t> </w:t>
      </w:r>
      <w:r>
        <w:rPr>
          <w:b w:val="0"/>
          <w:color w:val="231F20"/>
          <w:w w:val="85"/>
        </w:rPr>
        <w:t>that</w:t>
      </w:r>
      <w:r>
        <w:rPr>
          <w:b w:val="0"/>
          <w:color w:val="231F20"/>
          <w:spacing w:val="-29"/>
          <w:w w:val="85"/>
        </w:rPr>
        <w:t> </w:t>
      </w:r>
      <w:r>
        <w:rPr>
          <w:b w:val="0"/>
          <w:color w:val="231F20"/>
          <w:w w:val="85"/>
        </w:rPr>
        <w:t>is</w:t>
      </w:r>
      <w:r>
        <w:rPr>
          <w:b w:val="0"/>
          <w:color w:val="231F20"/>
          <w:spacing w:val="-28"/>
          <w:w w:val="85"/>
        </w:rPr>
        <w:t> </w:t>
      </w:r>
      <w:r>
        <w:rPr>
          <w:b w:val="0"/>
          <w:color w:val="231F20"/>
          <w:w w:val="85"/>
        </w:rPr>
        <w:t>respon- sible</w:t>
      </w:r>
      <w:r>
        <w:rPr>
          <w:b w:val="0"/>
          <w:color w:val="231F20"/>
          <w:spacing w:val="-35"/>
          <w:w w:val="85"/>
        </w:rPr>
        <w:t> </w:t>
      </w:r>
      <w:r>
        <w:rPr>
          <w:b w:val="0"/>
          <w:color w:val="231F20"/>
          <w:w w:val="85"/>
        </w:rPr>
        <w:t>for</w:t>
      </w:r>
      <w:r>
        <w:rPr>
          <w:b w:val="0"/>
          <w:color w:val="231F20"/>
          <w:spacing w:val="-34"/>
          <w:w w:val="85"/>
        </w:rPr>
        <w:t> </w:t>
      </w:r>
      <w:r>
        <w:rPr>
          <w:b w:val="0"/>
          <w:color w:val="231F20"/>
          <w:w w:val="85"/>
        </w:rPr>
        <w:t>certain</w:t>
      </w:r>
      <w:r>
        <w:rPr>
          <w:b w:val="0"/>
          <w:color w:val="231F20"/>
          <w:spacing w:val="-35"/>
          <w:w w:val="85"/>
        </w:rPr>
        <w:t> </w:t>
      </w:r>
      <w:r>
        <w:rPr>
          <w:b w:val="0"/>
          <w:color w:val="231F20"/>
          <w:w w:val="85"/>
        </w:rPr>
        <w:t>civil</w:t>
      </w:r>
      <w:r>
        <w:rPr>
          <w:b w:val="0"/>
          <w:color w:val="231F20"/>
          <w:spacing w:val="-35"/>
          <w:w w:val="85"/>
        </w:rPr>
        <w:t> </w:t>
      </w:r>
      <w:r>
        <w:rPr>
          <w:b w:val="0"/>
          <w:color w:val="231F20"/>
          <w:w w:val="85"/>
        </w:rPr>
        <w:t>aviation</w:t>
      </w:r>
      <w:r>
        <w:rPr>
          <w:b w:val="0"/>
          <w:color w:val="231F20"/>
          <w:spacing w:val="-35"/>
          <w:w w:val="85"/>
        </w:rPr>
        <w:t> </w:t>
      </w:r>
      <w:r>
        <w:rPr>
          <w:b w:val="0"/>
          <w:color w:val="231F20"/>
          <w:w w:val="85"/>
        </w:rPr>
        <w:t>security</w:t>
      </w:r>
      <w:r>
        <w:rPr>
          <w:b w:val="0"/>
          <w:color w:val="231F20"/>
          <w:spacing w:val="-35"/>
          <w:w w:val="85"/>
        </w:rPr>
        <w:t> </w:t>
      </w:r>
      <w:r>
        <w:rPr>
          <w:b w:val="0"/>
          <w:color w:val="231F20"/>
          <w:w w:val="85"/>
        </w:rPr>
        <w:t>matters.</w:t>
      </w:r>
      <w:r>
        <w:rPr>
          <w:b w:val="0"/>
          <w:color w:val="231F20"/>
          <w:spacing w:val="-34"/>
          <w:w w:val="85"/>
        </w:rPr>
        <w:t> </w:t>
      </w:r>
      <w:r>
        <w:rPr>
          <w:b w:val="0"/>
          <w:color w:val="231F20"/>
          <w:w w:val="85"/>
        </w:rPr>
        <w:t>The</w:t>
      </w:r>
      <w:r>
        <w:rPr>
          <w:b w:val="0"/>
          <w:color w:val="231F20"/>
          <w:spacing w:val="-35"/>
          <w:w w:val="85"/>
        </w:rPr>
        <w:t> </w:t>
      </w:r>
      <w:r>
        <w:rPr>
          <w:b w:val="0"/>
          <w:color w:val="231F20"/>
          <w:w w:val="85"/>
        </w:rPr>
        <w:t>Avi- </w:t>
      </w:r>
      <w:r>
        <w:rPr>
          <w:b w:val="0"/>
          <w:color w:val="231F20"/>
          <w:w w:val="80"/>
        </w:rPr>
        <w:t>ation Security Act also mandated, among other things, improved flight deck security, deployment of federal air marshals onboard flights, improved airport perimeter access</w:t>
      </w:r>
      <w:r>
        <w:rPr>
          <w:b w:val="0"/>
          <w:color w:val="231F20"/>
          <w:spacing w:val="-13"/>
          <w:w w:val="80"/>
        </w:rPr>
        <w:t> </w:t>
      </w:r>
      <w:r>
        <w:rPr>
          <w:b w:val="0"/>
          <w:color w:val="231F20"/>
          <w:w w:val="80"/>
        </w:rPr>
        <w:t>security,</w:t>
      </w:r>
      <w:r>
        <w:rPr>
          <w:b w:val="0"/>
          <w:color w:val="231F20"/>
          <w:spacing w:val="-13"/>
          <w:w w:val="80"/>
        </w:rPr>
        <w:t> </w:t>
      </w:r>
      <w:r>
        <w:rPr>
          <w:b w:val="0"/>
          <w:color w:val="231F20"/>
          <w:w w:val="80"/>
        </w:rPr>
        <w:t>airline</w:t>
      </w:r>
      <w:r>
        <w:rPr>
          <w:b w:val="0"/>
          <w:color w:val="231F20"/>
          <w:spacing w:val="-13"/>
          <w:w w:val="80"/>
        </w:rPr>
        <w:t> </w:t>
      </w:r>
      <w:r>
        <w:rPr>
          <w:b w:val="0"/>
          <w:color w:val="231F20"/>
          <w:w w:val="80"/>
        </w:rPr>
        <w:t>crew</w:t>
      </w:r>
      <w:r>
        <w:rPr>
          <w:b w:val="0"/>
          <w:color w:val="231F20"/>
          <w:spacing w:val="-14"/>
          <w:w w:val="80"/>
        </w:rPr>
        <w:t> </w:t>
      </w:r>
      <w:r>
        <w:rPr>
          <w:b w:val="0"/>
          <w:color w:val="231F20"/>
          <w:w w:val="80"/>
        </w:rPr>
        <w:t>security</w:t>
      </w:r>
      <w:r>
        <w:rPr>
          <w:b w:val="0"/>
          <w:color w:val="231F20"/>
          <w:spacing w:val="-13"/>
          <w:w w:val="80"/>
        </w:rPr>
        <w:t> </w:t>
      </w:r>
      <w:r>
        <w:rPr>
          <w:b w:val="0"/>
          <w:color w:val="231F20"/>
          <w:w w:val="80"/>
        </w:rPr>
        <w:t>training,</w:t>
      </w:r>
      <w:r>
        <w:rPr>
          <w:b w:val="0"/>
          <w:color w:val="231F20"/>
          <w:spacing w:val="-13"/>
          <w:w w:val="80"/>
        </w:rPr>
        <w:t> </w:t>
      </w:r>
      <w:r>
        <w:rPr>
          <w:b w:val="0"/>
          <w:color w:val="231F20"/>
          <w:w w:val="80"/>
        </w:rPr>
        <w:t>enhanced security screening of passengers, baggage, cargo, mail, employees, and vendors, enhanced training and</w:t>
      </w:r>
      <w:r>
        <w:rPr>
          <w:b w:val="0"/>
          <w:color w:val="231F20"/>
          <w:spacing w:val="-36"/>
          <w:w w:val="80"/>
        </w:rPr>
        <w:t> </w:t>
      </w:r>
      <w:r>
        <w:rPr>
          <w:b w:val="0"/>
          <w:color w:val="231F20"/>
          <w:w w:val="80"/>
        </w:rPr>
        <w:t>qualifi- cations of security screening personnel, additional pro- </w:t>
      </w:r>
      <w:r>
        <w:rPr>
          <w:b w:val="0"/>
          <w:color w:val="231F20"/>
          <w:w w:val="85"/>
        </w:rPr>
        <w:t>vision</w:t>
      </w:r>
      <w:r>
        <w:rPr>
          <w:b w:val="0"/>
          <w:color w:val="231F20"/>
          <w:spacing w:val="-11"/>
          <w:w w:val="85"/>
        </w:rPr>
        <w:t> </w:t>
      </w:r>
      <w:r>
        <w:rPr>
          <w:b w:val="0"/>
          <w:color w:val="231F20"/>
          <w:w w:val="85"/>
        </w:rPr>
        <w:t>of</w:t>
      </w:r>
      <w:r>
        <w:rPr>
          <w:b w:val="0"/>
          <w:color w:val="231F20"/>
          <w:spacing w:val="-11"/>
          <w:w w:val="85"/>
        </w:rPr>
        <w:t> </w:t>
      </w:r>
      <w:r>
        <w:rPr>
          <w:b w:val="0"/>
          <w:color w:val="231F20"/>
          <w:w w:val="85"/>
        </w:rPr>
        <w:t>passenger</w:t>
      </w:r>
      <w:r>
        <w:rPr>
          <w:b w:val="0"/>
          <w:color w:val="231F20"/>
          <w:spacing w:val="-11"/>
          <w:w w:val="85"/>
        </w:rPr>
        <w:t> </w:t>
      </w:r>
      <w:r>
        <w:rPr>
          <w:b w:val="0"/>
          <w:color w:val="231F20"/>
          <w:w w:val="85"/>
        </w:rPr>
        <w:t>data</w:t>
      </w:r>
      <w:r>
        <w:rPr>
          <w:b w:val="0"/>
          <w:color w:val="231F20"/>
          <w:spacing w:val="-12"/>
          <w:w w:val="85"/>
        </w:rPr>
        <w:t> </w:t>
      </w:r>
      <w:r>
        <w:rPr>
          <w:b w:val="0"/>
          <w:color w:val="231F20"/>
          <w:w w:val="85"/>
        </w:rPr>
        <w:t>to</w:t>
      </w:r>
      <w:r>
        <w:rPr>
          <w:b w:val="0"/>
          <w:color w:val="231F20"/>
          <w:spacing w:val="-11"/>
          <w:w w:val="85"/>
        </w:rPr>
        <w:t> </w:t>
      </w:r>
      <w:r>
        <w:rPr>
          <w:b w:val="0"/>
          <w:color w:val="231F20"/>
          <w:w w:val="85"/>
        </w:rPr>
        <w:t>U.S.</w:t>
      </w:r>
      <w:r>
        <w:rPr>
          <w:b w:val="0"/>
          <w:color w:val="231F20"/>
          <w:spacing w:val="-11"/>
          <w:w w:val="85"/>
        </w:rPr>
        <w:t> </w:t>
      </w:r>
      <w:r>
        <w:rPr>
          <w:b w:val="0"/>
          <w:color w:val="231F20"/>
          <w:w w:val="85"/>
        </w:rPr>
        <w:t>Customs</w:t>
      </w:r>
      <w:r>
        <w:rPr>
          <w:b w:val="0"/>
          <w:color w:val="231F20"/>
          <w:spacing w:val="-11"/>
          <w:w w:val="85"/>
        </w:rPr>
        <w:t> </w:t>
      </w:r>
      <w:r>
        <w:rPr>
          <w:b w:val="0"/>
          <w:color w:val="231F20"/>
          <w:w w:val="85"/>
        </w:rPr>
        <w:t>and</w:t>
      </w:r>
      <w:r>
        <w:rPr>
          <w:b w:val="0"/>
          <w:color w:val="231F20"/>
          <w:spacing w:val="-11"/>
          <w:w w:val="85"/>
        </w:rPr>
        <w:t> </w:t>
      </w:r>
      <w:r>
        <w:rPr>
          <w:b w:val="0"/>
          <w:color w:val="231F20"/>
          <w:w w:val="85"/>
        </w:rPr>
        <w:t>Border </w:t>
      </w:r>
      <w:r>
        <w:rPr>
          <w:b w:val="0"/>
          <w:color w:val="231F20"/>
          <w:w w:val="80"/>
        </w:rPr>
        <w:t>Protection,</w:t>
      </w:r>
      <w:r>
        <w:rPr>
          <w:b w:val="0"/>
          <w:color w:val="231F20"/>
          <w:spacing w:val="-23"/>
          <w:w w:val="80"/>
        </w:rPr>
        <w:t> </w:t>
      </w:r>
      <w:r>
        <w:rPr>
          <w:b w:val="0"/>
          <w:color w:val="231F20"/>
          <w:w w:val="80"/>
        </w:rPr>
        <w:t>and</w:t>
      </w:r>
      <w:r>
        <w:rPr>
          <w:b w:val="0"/>
          <w:color w:val="231F20"/>
          <w:spacing w:val="-23"/>
          <w:w w:val="80"/>
        </w:rPr>
        <w:t> </w:t>
      </w:r>
      <w:r>
        <w:rPr>
          <w:b w:val="0"/>
          <w:color w:val="231F20"/>
          <w:w w:val="80"/>
        </w:rPr>
        <w:t>enhanced</w:t>
      </w:r>
      <w:r>
        <w:rPr>
          <w:b w:val="0"/>
          <w:color w:val="231F20"/>
          <w:spacing w:val="-25"/>
          <w:w w:val="80"/>
        </w:rPr>
        <w:t> </w:t>
      </w:r>
      <w:r>
        <w:rPr>
          <w:b w:val="0"/>
          <w:color w:val="231F20"/>
          <w:w w:val="80"/>
        </w:rPr>
        <w:t>background</w:t>
      </w:r>
      <w:r>
        <w:rPr>
          <w:b w:val="0"/>
          <w:color w:val="231F20"/>
          <w:spacing w:val="-25"/>
          <w:w w:val="80"/>
        </w:rPr>
        <w:t> </w:t>
      </w:r>
      <w:r>
        <w:rPr>
          <w:b w:val="0"/>
          <w:color w:val="231F20"/>
          <w:w w:val="80"/>
        </w:rPr>
        <w:t>checks.</w:t>
      </w:r>
      <w:r>
        <w:rPr>
          <w:b w:val="0"/>
          <w:color w:val="231F20"/>
          <w:spacing w:val="-24"/>
          <w:w w:val="80"/>
        </w:rPr>
        <w:t> </w:t>
      </w:r>
      <w:r>
        <w:rPr>
          <w:b w:val="0"/>
          <w:color w:val="231F20"/>
          <w:w w:val="80"/>
        </w:rPr>
        <w:t>Under</w:t>
      </w:r>
      <w:r>
        <w:rPr>
          <w:b w:val="0"/>
          <w:color w:val="231F20"/>
          <w:spacing w:val="-23"/>
          <w:w w:val="80"/>
        </w:rPr>
        <w:t> </w:t>
      </w:r>
      <w:r>
        <w:rPr>
          <w:b w:val="0"/>
          <w:color w:val="231F20"/>
          <w:w w:val="80"/>
        </w:rPr>
        <w:t>the Aviation</w:t>
      </w:r>
      <w:r>
        <w:rPr>
          <w:b w:val="0"/>
          <w:color w:val="231F20"/>
          <w:spacing w:val="-25"/>
          <w:w w:val="80"/>
        </w:rPr>
        <w:t> </w:t>
      </w:r>
      <w:r>
        <w:rPr>
          <w:b w:val="0"/>
          <w:color w:val="231F20"/>
          <w:w w:val="80"/>
        </w:rPr>
        <w:t>Security</w:t>
      </w:r>
      <w:r>
        <w:rPr>
          <w:b w:val="0"/>
          <w:color w:val="231F20"/>
          <w:spacing w:val="-26"/>
          <w:w w:val="80"/>
        </w:rPr>
        <w:t> </w:t>
      </w:r>
      <w:r>
        <w:rPr>
          <w:b w:val="0"/>
          <w:color w:val="231F20"/>
          <w:w w:val="80"/>
        </w:rPr>
        <w:t>Act,</w:t>
      </w:r>
      <w:r>
        <w:rPr>
          <w:b w:val="0"/>
          <w:color w:val="231F20"/>
          <w:spacing w:val="-25"/>
          <w:w w:val="80"/>
        </w:rPr>
        <w:t> </w:t>
      </w:r>
      <w:r>
        <w:rPr>
          <w:b w:val="0"/>
          <w:color w:val="231F20"/>
          <w:w w:val="80"/>
        </w:rPr>
        <w:t>substantially</w:t>
      </w:r>
      <w:r>
        <w:rPr>
          <w:b w:val="0"/>
          <w:color w:val="231F20"/>
          <w:spacing w:val="-24"/>
          <w:w w:val="80"/>
        </w:rPr>
        <w:t> </w:t>
      </w:r>
      <w:r>
        <w:rPr>
          <w:b w:val="0"/>
          <w:color w:val="231F20"/>
          <w:w w:val="80"/>
        </w:rPr>
        <w:t>all</w:t>
      </w:r>
      <w:r>
        <w:rPr>
          <w:b w:val="0"/>
          <w:color w:val="231F20"/>
          <w:spacing w:val="-25"/>
          <w:w w:val="80"/>
        </w:rPr>
        <w:t> </w:t>
      </w:r>
      <w:r>
        <w:rPr>
          <w:b w:val="0"/>
          <w:color w:val="231F20"/>
          <w:w w:val="80"/>
        </w:rPr>
        <w:t>security</w:t>
      </w:r>
      <w:r>
        <w:rPr>
          <w:b w:val="0"/>
          <w:color w:val="231F20"/>
          <w:spacing w:val="-25"/>
          <w:w w:val="80"/>
        </w:rPr>
        <w:t> </w:t>
      </w:r>
      <w:r>
        <w:rPr>
          <w:b w:val="0"/>
          <w:color w:val="231F20"/>
          <w:w w:val="80"/>
        </w:rPr>
        <w:t>screeners at airports are federal employees, and significant other elements</w:t>
      </w:r>
      <w:r>
        <w:rPr>
          <w:b w:val="0"/>
          <w:color w:val="231F20"/>
          <w:spacing w:val="-13"/>
          <w:w w:val="80"/>
        </w:rPr>
        <w:t> </w:t>
      </w:r>
      <w:r>
        <w:rPr>
          <w:b w:val="0"/>
          <w:color w:val="231F20"/>
          <w:w w:val="80"/>
        </w:rPr>
        <w:t>of</w:t>
      </w:r>
      <w:r>
        <w:rPr>
          <w:b w:val="0"/>
          <w:color w:val="231F20"/>
          <w:spacing w:val="-13"/>
          <w:w w:val="80"/>
        </w:rPr>
        <w:t> </w:t>
      </w:r>
      <w:r>
        <w:rPr>
          <w:b w:val="0"/>
          <w:color w:val="231F20"/>
          <w:w w:val="80"/>
        </w:rPr>
        <w:t>airline</w:t>
      </w:r>
      <w:r>
        <w:rPr>
          <w:b w:val="0"/>
          <w:color w:val="231F20"/>
          <w:spacing w:val="-13"/>
          <w:w w:val="80"/>
        </w:rPr>
        <w:t> </w:t>
      </w:r>
      <w:r>
        <w:rPr>
          <w:b w:val="0"/>
          <w:color w:val="231F20"/>
          <w:w w:val="80"/>
        </w:rPr>
        <w:t>and</w:t>
      </w:r>
      <w:r>
        <w:rPr>
          <w:b w:val="0"/>
          <w:color w:val="231F20"/>
          <w:spacing w:val="-14"/>
          <w:w w:val="80"/>
        </w:rPr>
        <w:t> </w:t>
      </w:r>
      <w:r>
        <w:rPr>
          <w:b w:val="0"/>
          <w:color w:val="231F20"/>
          <w:w w:val="80"/>
        </w:rPr>
        <w:t>airport</w:t>
      </w:r>
      <w:r>
        <w:rPr>
          <w:b w:val="0"/>
          <w:color w:val="231F20"/>
          <w:spacing w:val="-12"/>
          <w:w w:val="80"/>
        </w:rPr>
        <w:t> </w:t>
      </w:r>
      <w:r>
        <w:rPr>
          <w:b w:val="0"/>
          <w:color w:val="231F20"/>
          <w:w w:val="80"/>
        </w:rPr>
        <w:t>security</w:t>
      </w:r>
      <w:r>
        <w:rPr>
          <w:b w:val="0"/>
          <w:color w:val="231F20"/>
          <w:spacing w:val="-13"/>
          <w:w w:val="80"/>
        </w:rPr>
        <w:t> </w:t>
      </w:r>
      <w:r>
        <w:rPr>
          <w:b w:val="0"/>
          <w:color w:val="231F20"/>
          <w:w w:val="80"/>
        </w:rPr>
        <w:t>are</w:t>
      </w:r>
      <w:r>
        <w:rPr>
          <w:b w:val="0"/>
          <w:color w:val="231F20"/>
          <w:spacing w:val="-13"/>
          <w:w w:val="80"/>
        </w:rPr>
        <w:t> </w:t>
      </w:r>
      <w:r>
        <w:rPr>
          <w:b w:val="0"/>
          <w:color w:val="231F20"/>
          <w:w w:val="80"/>
        </w:rPr>
        <w:t>overseen</w:t>
      </w:r>
      <w:r>
        <w:rPr>
          <w:b w:val="0"/>
          <w:color w:val="231F20"/>
          <w:spacing w:val="-15"/>
          <w:w w:val="80"/>
        </w:rPr>
        <w:t> </w:t>
      </w:r>
      <w:r>
        <w:rPr>
          <w:b w:val="0"/>
          <w:color w:val="231F20"/>
          <w:w w:val="80"/>
        </w:rPr>
        <w:t>and performed</w:t>
      </w:r>
      <w:r>
        <w:rPr>
          <w:b w:val="0"/>
          <w:color w:val="231F20"/>
          <w:spacing w:val="-6"/>
          <w:w w:val="80"/>
        </w:rPr>
        <w:t> </w:t>
      </w:r>
      <w:r>
        <w:rPr>
          <w:b w:val="0"/>
          <w:color w:val="231F20"/>
          <w:w w:val="80"/>
        </w:rPr>
        <w:t>by</w:t>
      </w:r>
      <w:r>
        <w:rPr>
          <w:b w:val="0"/>
          <w:color w:val="231F20"/>
          <w:spacing w:val="-7"/>
          <w:w w:val="80"/>
        </w:rPr>
        <w:t> </w:t>
      </w:r>
      <w:r>
        <w:rPr>
          <w:b w:val="0"/>
          <w:color w:val="231F20"/>
          <w:w w:val="80"/>
        </w:rPr>
        <w:t>federal</w:t>
      </w:r>
      <w:r>
        <w:rPr>
          <w:b w:val="0"/>
          <w:color w:val="231F20"/>
          <w:spacing w:val="-7"/>
          <w:w w:val="80"/>
        </w:rPr>
        <w:t> </w:t>
      </w:r>
      <w:r>
        <w:rPr>
          <w:b w:val="0"/>
          <w:color w:val="231F20"/>
          <w:w w:val="80"/>
        </w:rPr>
        <w:t>employees,</w:t>
      </w:r>
      <w:r>
        <w:rPr>
          <w:b w:val="0"/>
          <w:color w:val="231F20"/>
          <w:spacing w:val="-8"/>
          <w:w w:val="80"/>
        </w:rPr>
        <w:t> </w:t>
      </w:r>
      <w:r>
        <w:rPr>
          <w:b w:val="0"/>
          <w:color w:val="231F20"/>
          <w:w w:val="80"/>
        </w:rPr>
        <w:t>including</w:t>
      </w:r>
      <w:r>
        <w:rPr>
          <w:b w:val="0"/>
          <w:color w:val="231F20"/>
          <w:spacing w:val="-7"/>
          <w:w w:val="80"/>
        </w:rPr>
        <w:t> </w:t>
      </w:r>
      <w:r>
        <w:rPr>
          <w:b w:val="0"/>
          <w:color w:val="231F20"/>
          <w:w w:val="80"/>
        </w:rPr>
        <w:t>federal</w:t>
      </w:r>
      <w:r>
        <w:rPr>
          <w:b w:val="0"/>
          <w:color w:val="231F20"/>
          <w:spacing w:val="-8"/>
          <w:w w:val="80"/>
        </w:rPr>
        <w:t> </w:t>
      </w:r>
      <w:r>
        <w:rPr>
          <w:b w:val="0"/>
          <w:color w:val="231F20"/>
          <w:w w:val="80"/>
        </w:rPr>
        <w:t>secu- rity</w:t>
      </w:r>
      <w:r>
        <w:rPr>
          <w:b w:val="0"/>
          <w:color w:val="231F20"/>
          <w:spacing w:val="-12"/>
          <w:w w:val="80"/>
        </w:rPr>
        <w:t> </w:t>
      </w:r>
      <w:r>
        <w:rPr>
          <w:b w:val="0"/>
          <w:color w:val="231F20"/>
          <w:w w:val="80"/>
        </w:rPr>
        <w:t>managers,</w:t>
      </w:r>
      <w:r>
        <w:rPr>
          <w:b w:val="0"/>
          <w:color w:val="231F20"/>
          <w:spacing w:val="-13"/>
          <w:w w:val="80"/>
        </w:rPr>
        <w:t> </w:t>
      </w:r>
      <w:r>
        <w:rPr>
          <w:b w:val="0"/>
          <w:color w:val="231F20"/>
          <w:w w:val="80"/>
        </w:rPr>
        <w:t>federal</w:t>
      </w:r>
      <w:r>
        <w:rPr>
          <w:b w:val="0"/>
          <w:color w:val="231F20"/>
          <w:spacing w:val="-14"/>
          <w:w w:val="80"/>
        </w:rPr>
        <w:t> </w:t>
      </w:r>
      <w:r>
        <w:rPr>
          <w:b w:val="0"/>
          <w:color w:val="231F20"/>
          <w:w w:val="80"/>
        </w:rPr>
        <w:t>law</w:t>
      </w:r>
      <w:r>
        <w:rPr>
          <w:b w:val="0"/>
          <w:color w:val="231F20"/>
          <w:spacing w:val="-13"/>
          <w:w w:val="80"/>
        </w:rPr>
        <w:t> </w:t>
      </w:r>
      <w:r>
        <w:rPr>
          <w:b w:val="0"/>
          <w:color w:val="231F20"/>
          <w:w w:val="80"/>
        </w:rPr>
        <w:t>enforcement</w:t>
      </w:r>
      <w:r>
        <w:rPr>
          <w:b w:val="0"/>
          <w:color w:val="231F20"/>
          <w:spacing w:val="-14"/>
          <w:w w:val="80"/>
        </w:rPr>
        <w:t> </w:t>
      </w:r>
      <w:r>
        <w:rPr>
          <w:b w:val="0"/>
          <w:color w:val="231F20"/>
          <w:w w:val="80"/>
        </w:rPr>
        <w:t>officers,</w:t>
      </w:r>
      <w:r>
        <w:rPr>
          <w:b w:val="0"/>
          <w:color w:val="231F20"/>
          <w:spacing w:val="-12"/>
          <w:w w:val="80"/>
        </w:rPr>
        <w:t> </w:t>
      </w:r>
      <w:r>
        <w:rPr>
          <w:b w:val="0"/>
          <w:color w:val="231F20"/>
          <w:w w:val="80"/>
        </w:rPr>
        <w:t>and</w:t>
      </w:r>
      <w:r>
        <w:rPr>
          <w:b w:val="0"/>
          <w:color w:val="231F20"/>
          <w:spacing w:val="-13"/>
          <w:w w:val="80"/>
        </w:rPr>
        <w:t> </w:t>
      </w:r>
      <w:r>
        <w:rPr>
          <w:b w:val="0"/>
          <w:color w:val="231F20"/>
          <w:w w:val="80"/>
        </w:rPr>
        <w:t>fed- </w:t>
      </w:r>
      <w:r>
        <w:rPr>
          <w:b w:val="0"/>
          <w:color w:val="231F20"/>
          <w:w w:val="75"/>
        </w:rPr>
        <w:t>eral air</w:t>
      </w:r>
      <w:r>
        <w:rPr>
          <w:b w:val="0"/>
          <w:color w:val="231F20"/>
          <w:spacing w:val="18"/>
          <w:w w:val="75"/>
        </w:rPr>
        <w:t> </w:t>
      </w:r>
      <w:r>
        <w:rPr>
          <w:b w:val="0"/>
          <w:color w:val="231F20"/>
          <w:w w:val="75"/>
        </w:rPr>
        <w:t>marshals.</w:t>
      </w:r>
    </w:p>
    <w:p>
      <w:pPr>
        <w:pStyle w:val="BodyText"/>
        <w:spacing w:line="244" w:lineRule="auto" w:before="165"/>
        <w:ind w:left="119" w:right="1" w:firstLine="400"/>
        <w:jc w:val="both"/>
        <w:rPr>
          <w:b w:val="0"/>
        </w:rPr>
      </w:pPr>
      <w:r>
        <w:rPr>
          <w:b w:val="0"/>
          <w:color w:val="231F20"/>
          <w:w w:val="85"/>
        </w:rPr>
        <w:t>Enhanced</w:t>
      </w:r>
      <w:r>
        <w:rPr>
          <w:b w:val="0"/>
          <w:color w:val="231F20"/>
          <w:spacing w:val="-14"/>
          <w:w w:val="85"/>
        </w:rPr>
        <w:t> </w:t>
      </w:r>
      <w:r>
        <w:rPr>
          <w:b w:val="0"/>
          <w:color w:val="231F20"/>
          <w:w w:val="85"/>
        </w:rPr>
        <w:t>security</w:t>
      </w:r>
      <w:r>
        <w:rPr>
          <w:b w:val="0"/>
          <w:color w:val="231F20"/>
          <w:spacing w:val="-14"/>
          <w:w w:val="85"/>
        </w:rPr>
        <w:t> </w:t>
      </w:r>
      <w:r>
        <w:rPr>
          <w:b w:val="0"/>
          <w:color w:val="231F20"/>
          <w:w w:val="85"/>
        </w:rPr>
        <w:t>measures</w:t>
      </w:r>
      <w:r>
        <w:rPr>
          <w:b w:val="0"/>
          <w:color w:val="231F20"/>
          <w:spacing w:val="-14"/>
          <w:w w:val="85"/>
        </w:rPr>
        <w:t> </w:t>
      </w:r>
      <w:r>
        <w:rPr>
          <w:b w:val="0"/>
          <w:color w:val="231F20"/>
          <w:w w:val="85"/>
        </w:rPr>
        <w:t>have</w:t>
      </w:r>
      <w:r>
        <w:rPr>
          <w:b w:val="0"/>
          <w:color w:val="231F20"/>
          <w:spacing w:val="-15"/>
          <w:w w:val="85"/>
        </w:rPr>
        <w:t> </w:t>
      </w:r>
      <w:r>
        <w:rPr>
          <w:b w:val="0"/>
          <w:color w:val="231F20"/>
          <w:w w:val="85"/>
        </w:rPr>
        <w:t>impacted</w:t>
      </w:r>
      <w:r>
        <w:rPr>
          <w:b w:val="0"/>
          <w:color w:val="231F20"/>
          <w:spacing w:val="-14"/>
          <w:w w:val="85"/>
        </w:rPr>
        <w:t> </w:t>
      </w:r>
      <w:r>
        <w:rPr>
          <w:b w:val="0"/>
          <w:color w:val="231F20"/>
          <w:w w:val="85"/>
        </w:rPr>
        <w:t>the</w:t>
      </w:r>
      <w:r>
        <w:rPr>
          <w:b w:val="0"/>
          <w:color w:val="231F20"/>
          <w:w w:val="78"/>
        </w:rPr>
        <w:t> </w:t>
      </w:r>
      <w:r>
        <w:rPr>
          <w:b w:val="0"/>
          <w:color w:val="231F20"/>
          <w:w w:val="80"/>
        </w:rPr>
        <w:t>Company’s</w:t>
      </w:r>
      <w:r>
        <w:rPr>
          <w:b w:val="0"/>
          <w:color w:val="231F20"/>
          <w:spacing w:val="-8"/>
          <w:w w:val="80"/>
        </w:rPr>
        <w:t> </w:t>
      </w:r>
      <w:r>
        <w:rPr>
          <w:b w:val="0"/>
          <w:color w:val="231F20"/>
          <w:w w:val="80"/>
        </w:rPr>
        <w:t>business.</w:t>
      </w:r>
      <w:r>
        <w:rPr>
          <w:b w:val="0"/>
          <w:color w:val="231F20"/>
          <w:spacing w:val="-6"/>
          <w:w w:val="80"/>
        </w:rPr>
        <w:t> </w:t>
      </w:r>
      <w:r>
        <w:rPr>
          <w:b w:val="0"/>
          <w:color w:val="231F20"/>
          <w:w w:val="80"/>
        </w:rPr>
        <w:t>In</w:t>
      </w:r>
      <w:r>
        <w:rPr>
          <w:b w:val="0"/>
          <w:color w:val="231F20"/>
          <w:spacing w:val="-7"/>
          <w:w w:val="80"/>
        </w:rPr>
        <w:t> </w:t>
      </w:r>
      <w:r>
        <w:rPr>
          <w:b w:val="0"/>
          <w:color w:val="231F20"/>
          <w:w w:val="80"/>
        </w:rPr>
        <w:t>particular,</w:t>
      </w:r>
      <w:r>
        <w:rPr>
          <w:b w:val="0"/>
          <w:color w:val="231F20"/>
          <w:spacing w:val="-8"/>
          <w:w w:val="80"/>
        </w:rPr>
        <w:t> </w:t>
      </w:r>
      <w:r>
        <w:rPr>
          <w:b w:val="0"/>
          <w:color w:val="231F20"/>
          <w:w w:val="80"/>
        </w:rPr>
        <w:t>they</w:t>
      </w:r>
      <w:r>
        <w:rPr>
          <w:b w:val="0"/>
          <w:color w:val="231F20"/>
          <w:spacing w:val="-8"/>
          <w:w w:val="80"/>
        </w:rPr>
        <w:t> </w:t>
      </w:r>
      <w:r>
        <w:rPr>
          <w:b w:val="0"/>
          <w:color w:val="231F20"/>
          <w:w w:val="80"/>
        </w:rPr>
        <w:t>have</w:t>
      </w:r>
      <w:r>
        <w:rPr>
          <w:b w:val="0"/>
          <w:color w:val="231F20"/>
          <w:spacing w:val="-8"/>
          <w:w w:val="80"/>
        </w:rPr>
        <w:t> </w:t>
      </w:r>
      <w:r>
        <w:rPr>
          <w:b w:val="0"/>
          <w:color w:val="231F20"/>
          <w:w w:val="80"/>
        </w:rPr>
        <w:t>had</w:t>
      </w:r>
      <w:r>
        <w:rPr>
          <w:b w:val="0"/>
          <w:color w:val="231F20"/>
          <w:spacing w:val="-8"/>
          <w:w w:val="80"/>
        </w:rPr>
        <w:t> </w:t>
      </w:r>
      <w:r>
        <w:rPr>
          <w:b w:val="0"/>
          <w:color w:val="231F20"/>
          <w:w w:val="80"/>
        </w:rPr>
        <w:t>a</w:t>
      </w:r>
      <w:r>
        <w:rPr>
          <w:b w:val="0"/>
          <w:color w:val="231F20"/>
          <w:spacing w:val="-7"/>
          <w:w w:val="80"/>
        </w:rPr>
        <w:t> </w:t>
      </w:r>
      <w:r>
        <w:rPr>
          <w:b w:val="0"/>
          <w:color w:val="231F20"/>
          <w:w w:val="80"/>
        </w:rPr>
        <w:t>sig- nificant</w:t>
      </w:r>
      <w:r>
        <w:rPr>
          <w:b w:val="0"/>
          <w:color w:val="231F20"/>
          <w:spacing w:val="-15"/>
          <w:w w:val="80"/>
        </w:rPr>
        <w:t> </w:t>
      </w:r>
      <w:r>
        <w:rPr>
          <w:b w:val="0"/>
          <w:color w:val="231F20"/>
          <w:w w:val="80"/>
        </w:rPr>
        <w:t>impact</w:t>
      </w:r>
      <w:r>
        <w:rPr>
          <w:b w:val="0"/>
          <w:color w:val="231F20"/>
          <w:spacing w:val="-17"/>
          <w:w w:val="80"/>
        </w:rPr>
        <w:t> </w:t>
      </w:r>
      <w:r>
        <w:rPr>
          <w:b w:val="0"/>
          <w:color w:val="231F20"/>
          <w:w w:val="80"/>
        </w:rPr>
        <w:t>on</w:t>
      </w:r>
      <w:r>
        <w:rPr>
          <w:b w:val="0"/>
          <w:color w:val="231F20"/>
          <w:spacing w:val="-15"/>
          <w:w w:val="80"/>
        </w:rPr>
        <w:t> </w:t>
      </w:r>
      <w:r>
        <w:rPr>
          <w:b w:val="0"/>
          <w:color w:val="231F20"/>
          <w:w w:val="80"/>
        </w:rPr>
        <w:t>the</w:t>
      </w:r>
      <w:r>
        <w:rPr>
          <w:b w:val="0"/>
          <w:color w:val="231F20"/>
          <w:spacing w:val="-15"/>
          <w:w w:val="80"/>
        </w:rPr>
        <w:t> </w:t>
      </w:r>
      <w:r>
        <w:rPr>
          <w:b w:val="0"/>
          <w:color w:val="231F20"/>
          <w:w w:val="80"/>
        </w:rPr>
        <w:t>airport</w:t>
      </w:r>
      <w:r>
        <w:rPr>
          <w:b w:val="0"/>
          <w:color w:val="231F20"/>
          <w:spacing w:val="-15"/>
          <w:w w:val="80"/>
        </w:rPr>
        <w:t> </w:t>
      </w:r>
      <w:r>
        <w:rPr>
          <w:b w:val="0"/>
          <w:color w:val="231F20"/>
          <w:w w:val="80"/>
        </w:rPr>
        <w:t>experience</w:t>
      </w:r>
      <w:r>
        <w:rPr>
          <w:b w:val="0"/>
          <w:color w:val="231F20"/>
          <w:spacing w:val="-18"/>
          <w:w w:val="80"/>
        </w:rPr>
        <w:t> </w:t>
      </w:r>
      <w:r>
        <w:rPr>
          <w:b w:val="0"/>
          <w:color w:val="231F20"/>
          <w:w w:val="80"/>
        </w:rPr>
        <w:t>for</w:t>
      </w:r>
      <w:r>
        <w:rPr>
          <w:b w:val="0"/>
          <w:color w:val="231F20"/>
          <w:spacing w:val="-14"/>
          <w:w w:val="80"/>
        </w:rPr>
        <w:t> </w:t>
      </w:r>
      <w:r>
        <w:rPr>
          <w:b w:val="0"/>
          <w:color w:val="231F20"/>
          <w:w w:val="80"/>
        </w:rPr>
        <w:t>passengers. </w:t>
      </w:r>
      <w:r>
        <w:rPr>
          <w:b w:val="0"/>
          <w:color w:val="231F20"/>
          <w:w w:val="85"/>
        </w:rPr>
        <w:t>For example, in the third quarter of 2006, the TSA </w:t>
      </w:r>
      <w:r>
        <w:rPr>
          <w:b w:val="0"/>
          <w:color w:val="231F20"/>
          <w:w w:val="80"/>
        </w:rPr>
        <w:t>mandated</w:t>
      </w:r>
      <w:r>
        <w:rPr>
          <w:b w:val="0"/>
          <w:color w:val="231F20"/>
          <w:spacing w:val="-38"/>
          <w:w w:val="80"/>
        </w:rPr>
        <w:t> </w:t>
      </w:r>
      <w:r>
        <w:rPr>
          <w:b w:val="0"/>
          <w:color w:val="231F20"/>
          <w:w w:val="80"/>
        </w:rPr>
        <w:t>new</w:t>
      </w:r>
      <w:r>
        <w:rPr>
          <w:b w:val="0"/>
          <w:color w:val="231F20"/>
          <w:spacing w:val="-38"/>
          <w:w w:val="80"/>
        </w:rPr>
        <w:t> </w:t>
      </w:r>
      <w:r>
        <w:rPr>
          <w:b w:val="0"/>
          <w:color w:val="231F20"/>
          <w:w w:val="80"/>
        </w:rPr>
        <w:t>security</w:t>
      </w:r>
      <w:r>
        <w:rPr>
          <w:b w:val="0"/>
          <w:color w:val="231F20"/>
          <w:spacing w:val="-38"/>
          <w:w w:val="80"/>
        </w:rPr>
        <w:t> </w:t>
      </w:r>
      <w:r>
        <w:rPr>
          <w:b w:val="0"/>
          <w:color w:val="231F20"/>
          <w:w w:val="80"/>
        </w:rPr>
        <w:t>measures</w:t>
      </w:r>
      <w:r>
        <w:rPr>
          <w:b w:val="0"/>
          <w:color w:val="231F20"/>
          <w:spacing w:val="-38"/>
          <w:w w:val="80"/>
        </w:rPr>
        <w:t> </w:t>
      </w:r>
      <w:r>
        <w:rPr>
          <w:b w:val="0"/>
          <w:color w:val="231F20"/>
          <w:w w:val="80"/>
        </w:rPr>
        <w:t>in</w:t>
      </w:r>
      <w:r>
        <w:rPr>
          <w:b w:val="0"/>
          <w:color w:val="231F20"/>
          <w:spacing w:val="-37"/>
          <w:w w:val="80"/>
        </w:rPr>
        <w:t> </w:t>
      </w:r>
      <w:r>
        <w:rPr>
          <w:b w:val="0"/>
          <w:color w:val="231F20"/>
          <w:w w:val="80"/>
        </w:rPr>
        <w:t>response</w:t>
      </w:r>
      <w:r>
        <w:rPr>
          <w:b w:val="0"/>
          <w:color w:val="231F20"/>
          <w:spacing w:val="-37"/>
          <w:w w:val="80"/>
        </w:rPr>
        <w:t> </w:t>
      </w:r>
      <w:r>
        <w:rPr>
          <w:b w:val="0"/>
          <w:color w:val="231F20"/>
          <w:w w:val="80"/>
        </w:rPr>
        <w:t>to</w:t>
      </w:r>
      <w:r>
        <w:rPr>
          <w:b w:val="0"/>
          <w:color w:val="231F20"/>
          <w:spacing w:val="-37"/>
          <w:w w:val="80"/>
        </w:rPr>
        <w:t> </w:t>
      </w:r>
      <w:r>
        <w:rPr>
          <w:b w:val="0"/>
          <w:color w:val="231F20"/>
          <w:w w:val="80"/>
        </w:rPr>
        <w:t>a</w:t>
      </w:r>
      <w:r>
        <w:rPr>
          <w:b w:val="0"/>
          <w:color w:val="231F20"/>
          <w:spacing w:val="-38"/>
          <w:w w:val="80"/>
        </w:rPr>
        <w:t> </w:t>
      </w:r>
      <w:r>
        <w:rPr>
          <w:b w:val="0"/>
          <w:color w:val="231F20"/>
          <w:w w:val="80"/>
        </w:rPr>
        <w:t>terrorist </w:t>
      </w:r>
      <w:r>
        <w:rPr>
          <w:b w:val="0"/>
          <w:color w:val="231F20"/>
          <w:w w:val="85"/>
        </w:rPr>
        <w:t>plot</w:t>
      </w:r>
      <w:r>
        <w:rPr>
          <w:b w:val="0"/>
          <w:color w:val="231F20"/>
          <w:spacing w:val="-18"/>
          <w:w w:val="85"/>
        </w:rPr>
        <w:t> </w:t>
      </w:r>
      <w:r>
        <w:rPr>
          <w:b w:val="0"/>
          <w:color w:val="231F20"/>
          <w:w w:val="85"/>
        </w:rPr>
        <w:t>uncovered</w:t>
      </w:r>
      <w:r>
        <w:rPr>
          <w:b w:val="0"/>
          <w:color w:val="231F20"/>
          <w:spacing w:val="-21"/>
          <w:w w:val="85"/>
        </w:rPr>
        <w:t> </w:t>
      </w:r>
      <w:r>
        <w:rPr>
          <w:b w:val="0"/>
          <w:color w:val="231F20"/>
          <w:w w:val="85"/>
        </w:rPr>
        <w:t>by</w:t>
      </w:r>
      <w:r>
        <w:rPr>
          <w:b w:val="0"/>
          <w:color w:val="231F20"/>
          <w:spacing w:val="-19"/>
          <w:w w:val="85"/>
        </w:rPr>
        <w:t> </w:t>
      </w:r>
      <w:r>
        <w:rPr>
          <w:b w:val="0"/>
          <w:color w:val="231F20"/>
          <w:w w:val="85"/>
        </w:rPr>
        <w:t>authorities</w:t>
      </w:r>
      <w:r>
        <w:rPr>
          <w:b w:val="0"/>
          <w:color w:val="231F20"/>
          <w:spacing w:val="-19"/>
          <w:w w:val="85"/>
        </w:rPr>
        <w:t> </w:t>
      </w:r>
      <w:r>
        <w:rPr>
          <w:b w:val="0"/>
          <w:color w:val="231F20"/>
          <w:w w:val="85"/>
        </w:rPr>
        <w:t>in</w:t>
      </w:r>
      <w:r>
        <w:rPr>
          <w:b w:val="0"/>
          <w:color w:val="231F20"/>
          <w:spacing w:val="-19"/>
          <w:w w:val="85"/>
        </w:rPr>
        <w:t> </w:t>
      </w:r>
      <w:r>
        <w:rPr>
          <w:b w:val="0"/>
          <w:color w:val="231F20"/>
          <w:w w:val="85"/>
        </w:rPr>
        <w:t>London.</w:t>
      </w:r>
      <w:r>
        <w:rPr>
          <w:b w:val="0"/>
          <w:color w:val="231F20"/>
          <w:spacing w:val="-19"/>
          <w:w w:val="85"/>
        </w:rPr>
        <w:t> </w:t>
      </w:r>
      <w:r>
        <w:rPr>
          <w:b w:val="0"/>
          <w:color w:val="231F20"/>
          <w:w w:val="85"/>
        </w:rPr>
        <w:t>These</w:t>
      </w:r>
      <w:r>
        <w:rPr>
          <w:b w:val="0"/>
          <w:color w:val="231F20"/>
          <w:spacing w:val="-20"/>
          <w:w w:val="85"/>
        </w:rPr>
        <w:t> </w:t>
      </w:r>
      <w:r>
        <w:rPr>
          <w:b w:val="0"/>
          <w:color w:val="231F20"/>
          <w:w w:val="85"/>
        </w:rPr>
        <w:t>rules, </w:t>
      </w:r>
      <w:r>
        <w:rPr>
          <w:b w:val="0"/>
          <w:color w:val="231F20"/>
          <w:w w:val="80"/>
        </w:rPr>
        <w:t>which</w:t>
      </w:r>
      <w:r>
        <w:rPr>
          <w:b w:val="0"/>
          <w:color w:val="231F20"/>
          <w:spacing w:val="-26"/>
          <w:w w:val="80"/>
        </w:rPr>
        <w:t> </w:t>
      </w:r>
      <w:r>
        <w:rPr>
          <w:b w:val="0"/>
          <w:color w:val="231F20"/>
          <w:w w:val="80"/>
        </w:rPr>
        <w:t>primarily</w:t>
      </w:r>
      <w:r>
        <w:rPr>
          <w:b w:val="0"/>
          <w:color w:val="231F20"/>
          <w:spacing w:val="-26"/>
          <w:w w:val="80"/>
        </w:rPr>
        <w:t> </w:t>
      </w:r>
      <w:r>
        <w:rPr>
          <w:b w:val="0"/>
          <w:color w:val="231F20"/>
          <w:w w:val="80"/>
        </w:rPr>
        <w:t>regulate</w:t>
      </w:r>
      <w:r>
        <w:rPr>
          <w:b w:val="0"/>
          <w:color w:val="231F20"/>
          <w:spacing w:val="-26"/>
          <w:w w:val="80"/>
        </w:rPr>
        <w:t> </w:t>
      </w:r>
      <w:r>
        <w:rPr>
          <w:b w:val="0"/>
          <w:color w:val="231F20"/>
          <w:w w:val="80"/>
        </w:rPr>
        <w:t>the</w:t>
      </w:r>
      <w:r>
        <w:rPr>
          <w:b w:val="0"/>
          <w:color w:val="231F20"/>
          <w:spacing w:val="-26"/>
          <w:w w:val="80"/>
        </w:rPr>
        <w:t> </w:t>
      </w:r>
      <w:r>
        <w:rPr>
          <w:b w:val="0"/>
          <w:color w:val="231F20"/>
          <w:w w:val="80"/>
        </w:rPr>
        <w:t>types</w:t>
      </w:r>
      <w:r>
        <w:rPr>
          <w:b w:val="0"/>
          <w:color w:val="231F20"/>
          <w:spacing w:val="-26"/>
          <w:w w:val="80"/>
        </w:rPr>
        <w:t> </w:t>
      </w:r>
      <w:r>
        <w:rPr>
          <w:b w:val="0"/>
          <w:color w:val="231F20"/>
          <w:w w:val="80"/>
        </w:rPr>
        <w:t>of</w:t>
      </w:r>
      <w:r>
        <w:rPr>
          <w:b w:val="0"/>
          <w:color w:val="231F20"/>
          <w:spacing w:val="-26"/>
          <w:w w:val="80"/>
        </w:rPr>
        <w:t> </w:t>
      </w:r>
      <w:r>
        <w:rPr>
          <w:b w:val="0"/>
          <w:color w:val="231F20"/>
          <w:w w:val="80"/>
        </w:rPr>
        <w:t>liquid</w:t>
      </w:r>
      <w:r>
        <w:rPr>
          <w:b w:val="0"/>
          <w:color w:val="231F20"/>
          <w:spacing w:val="-26"/>
          <w:w w:val="80"/>
        </w:rPr>
        <w:t> </w:t>
      </w:r>
      <w:r>
        <w:rPr>
          <w:b w:val="0"/>
          <w:color w:val="231F20"/>
          <w:w w:val="80"/>
        </w:rPr>
        <w:t>items</w:t>
      </w:r>
      <w:r>
        <w:rPr>
          <w:b w:val="0"/>
          <w:color w:val="231F20"/>
          <w:spacing w:val="-25"/>
          <w:w w:val="80"/>
        </w:rPr>
        <w:t> </w:t>
      </w:r>
      <w:r>
        <w:rPr>
          <w:b w:val="0"/>
          <w:color w:val="231F20"/>
          <w:w w:val="80"/>
        </w:rPr>
        <w:t>that</w:t>
      </w:r>
      <w:r>
        <w:rPr>
          <w:b w:val="0"/>
          <w:color w:val="231F20"/>
          <w:spacing w:val="-26"/>
          <w:w w:val="80"/>
        </w:rPr>
        <w:t> </w:t>
      </w:r>
      <w:r>
        <w:rPr>
          <w:b w:val="0"/>
          <w:color w:val="231F20"/>
          <w:w w:val="80"/>
        </w:rPr>
        <w:t>can be</w:t>
      </w:r>
      <w:r>
        <w:rPr>
          <w:b w:val="0"/>
          <w:color w:val="231F20"/>
          <w:spacing w:val="-30"/>
          <w:w w:val="80"/>
        </w:rPr>
        <w:t> </w:t>
      </w:r>
      <w:r>
        <w:rPr>
          <w:b w:val="0"/>
          <w:color w:val="231F20"/>
          <w:w w:val="80"/>
        </w:rPr>
        <w:t>carried</w:t>
      </w:r>
      <w:r>
        <w:rPr>
          <w:b w:val="0"/>
          <w:color w:val="231F20"/>
          <w:spacing w:val="-30"/>
          <w:w w:val="80"/>
        </w:rPr>
        <w:t> </w:t>
      </w:r>
      <w:r>
        <w:rPr>
          <w:b w:val="0"/>
          <w:color w:val="231F20"/>
          <w:w w:val="80"/>
        </w:rPr>
        <w:t>onboard</w:t>
      </w:r>
      <w:r>
        <w:rPr>
          <w:b w:val="0"/>
          <w:color w:val="231F20"/>
          <w:spacing w:val="-30"/>
          <w:w w:val="80"/>
        </w:rPr>
        <w:t> </w:t>
      </w:r>
      <w:r>
        <w:rPr>
          <w:b w:val="0"/>
          <w:color w:val="231F20"/>
          <w:w w:val="80"/>
        </w:rPr>
        <w:t>aircraft,</w:t>
      </w:r>
      <w:r>
        <w:rPr>
          <w:b w:val="0"/>
          <w:color w:val="231F20"/>
          <w:spacing w:val="-30"/>
          <w:w w:val="80"/>
        </w:rPr>
        <w:t> </w:t>
      </w:r>
      <w:r>
        <w:rPr>
          <w:b w:val="0"/>
          <w:color w:val="231F20"/>
          <w:w w:val="80"/>
        </w:rPr>
        <w:t>have</w:t>
      </w:r>
      <w:r>
        <w:rPr>
          <w:b w:val="0"/>
          <w:color w:val="231F20"/>
          <w:spacing w:val="-31"/>
          <w:w w:val="80"/>
        </w:rPr>
        <w:t> </w:t>
      </w:r>
      <w:r>
        <w:rPr>
          <w:b w:val="0"/>
          <w:color w:val="231F20"/>
          <w:w w:val="80"/>
        </w:rPr>
        <w:t>had</w:t>
      </w:r>
      <w:r>
        <w:rPr>
          <w:b w:val="0"/>
          <w:color w:val="231F20"/>
          <w:spacing w:val="-30"/>
          <w:w w:val="80"/>
        </w:rPr>
        <w:t> </w:t>
      </w:r>
      <w:r>
        <w:rPr>
          <w:b w:val="0"/>
          <w:color w:val="231F20"/>
          <w:w w:val="80"/>
        </w:rPr>
        <w:t>a</w:t>
      </w:r>
      <w:r>
        <w:rPr>
          <w:b w:val="0"/>
          <w:color w:val="231F20"/>
          <w:spacing w:val="-30"/>
          <w:w w:val="80"/>
        </w:rPr>
        <w:t> </w:t>
      </w:r>
      <w:r>
        <w:rPr>
          <w:b w:val="0"/>
          <w:color w:val="231F20"/>
          <w:w w:val="80"/>
        </w:rPr>
        <w:t>negative</w:t>
      </w:r>
      <w:r>
        <w:rPr>
          <w:b w:val="0"/>
          <w:color w:val="231F20"/>
          <w:spacing w:val="-31"/>
          <w:w w:val="80"/>
        </w:rPr>
        <w:t> </w:t>
      </w:r>
      <w:r>
        <w:rPr>
          <w:b w:val="0"/>
          <w:color w:val="231F20"/>
          <w:w w:val="80"/>
        </w:rPr>
        <w:t>impact</w:t>
      </w:r>
      <w:r>
        <w:rPr>
          <w:b w:val="0"/>
          <w:color w:val="231F20"/>
          <w:spacing w:val="-30"/>
          <w:w w:val="80"/>
        </w:rPr>
        <w:t> </w:t>
      </w:r>
      <w:r>
        <w:rPr>
          <w:b w:val="0"/>
          <w:color w:val="231F20"/>
          <w:w w:val="80"/>
        </w:rPr>
        <w:t>on </w:t>
      </w:r>
      <w:r>
        <w:rPr>
          <w:b w:val="0"/>
          <w:color w:val="231F20"/>
          <w:w w:val="75"/>
        </w:rPr>
        <w:t>air</w:t>
      </w:r>
      <w:r>
        <w:rPr>
          <w:b w:val="0"/>
          <w:color w:val="231F20"/>
          <w:spacing w:val="-5"/>
          <w:w w:val="75"/>
        </w:rPr>
        <w:t> </w:t>
      </w:r>
      <w:r>
        <w:rPr>
          <w:b w:val="0"/>
          <w:color w:val="231F20"/>
          <w:w w:val="75"/>
        </w:rPr>
        <w:t>travel,</w:t>
      </w:r>
      <w:r>
        <w:rPr>
          <w:b w:val="0"/>
          <w:color w:val="231F20"/>
          <w:spacing w:val="-7"/>
          <w:w w:val="75"/>
        </w:rPr>
        <w:t> </w:t>
      </w:r>
      <w:r>
        <w:rPr>
          <w:b w:val="0"/>
          <w:color w:val="231F20"/>
          <w:w w:val="75"/>
        </w:rPr>
        <w:t>especially</w:t>
      </w:r>
      <w:r>
        <w:rPr>
          <w:b w:val="0"/>
          <w:color w:val="231F20"/>
          <w:spacing w:val="-9"/>
          <w:w w:val="75"/>
        </w:rPr>
        <w:t> </w:t>
      </w:r>
      <w:r>
        <w:rPr>
          <w:b w:val="0"/>
          <w:color w:val="231F20"/>
          <w:w w:val="75"/>
        </w:rPr>
        <w:t>on</w:t>
      </w:r>
      <w:r>
        <w:rPr>
          <w:b w:val="0"/>
          <w:color w:val="231F20"/>
          <w:spacing w:val="-7"/>
          <w:w w:val="75"/>
        </w:rPr>
        <w:t> </w:t>
      </w:r>
      <w:r>
        <w:rPr>
          <w:b w:val="0"/>
          <w:color w:val="231F20"/>
          <w:w w:val="75"/>
        </w:rPr>
        <w:t>shorthaul</w:t>
      </w:r>
      <w:r>
        <w:rPr>
          <w:b w:val="0"/>
          <w:color w:val="231F20"/>
          <w:spacing w:val="-4"/>
          <w:w w:val="75"/>
        </w:rPr>
        <w:t> </w:t>
      </w:r>
      <w:r>
        <w:rPr>
          <w:b w:val="0"/>
          <w:color w:val="231F20"/>
          <w:w w:val="75"/>
        </w:rPr>
        <w:t>routes</w:t>
      </w:r>
      <w:r>
        <w:rPr>
          <w:b w:val="0"/>
          <w:color w:val="231F20"/>
          <w:spacing w:val="-5"/>
          <w:w w:val="75"/>
        </w:rPr>
        <w:t> </w:t>
      </w:r>
      <w:r>
        <w:rPr>
          <w:b w:val="0"/>
          <w:color w:val="231F20"/>
          <w:w w:val="75"/>
        </w:rPr>
        <w:t>and</w:t>
      </w:r>
      <w:r>
        <w:rPr>
          <w:b w:val="0"/>
          <w:color w:val="231F20"/>
          <w:spacing w:val="-7"/>
          <w:w w:val="75"/>
        </w:rPr>
        <w:t> </w:t>
      </w:r>
      <w:r>
        <w:rPr>
          <w:b w:val="0"/>
          <w:color w:val="231F20"/>
          <w:w w:val="75"/>
        </w:rPr>
        <w:t>with</w:t>
      </w:r>
      <w:r>
        <w:rPr>
          <w:b w:val="0"/>
          <w:color w:val="231F20"/>
          <w:spacing w:val="-7"/>
          <w:w w:val="75"/>
        </w:rPr>
        <w:t> </w:t>
      </w:r>
      <w:r>
        <w:rPr>
          <w:b w:val="0"/>
          <w:color w:val="231F20"/>
          <w:w w:val="75"/>
        </w:rPr>
        <w:t>business </w:t>
      </w:r>
      <w:r>
        <w:rPr>
          <w:b w:val="0"/>
          <w:color w:val="231F20"/>
          <w:w w:val="85"/>
        </w:rPr>
        <w:t>travelers. Although the TSA has relaxed some of its requirements,</w:t>
      </w:r>
      <w:r>
        <w:rPr>
          <w:b w:val="0"/>
          <w:color w:val="231F20"/>
          <w:spacing w:val="-11"/>
          <w:w w:val="85"/>
        </w:rPr>
        <w:t> </w:t>
      </w:r>
      <w:r>
        <w:rPr>
          <w:b w:val="0"/>
          <w:color w:val="231F20"/>
          <w:w w:val="85"/>
        </w:rPr>
        <w:t>the</w:t>
      </w:r>
      <w:r>
        <w:rPr>
          <w:b w:val="0"/>
          <w:color w:val="231F20"/>
          <w:spacing w:val="-11"/>
          <w:w w:val="85"/>
        </w:rPr>
        <w:t> </w:t>
      </w:r>
      <w:r>
        <w:rPr>
          <w:b w:val="0"/>
          <w:color w:val="231F20"/>
          <w:w w:val="85"/>
        </w:rPr>
        <w:t>Company</w:t>
      </w:r>
      <w:r>
        <w:rPr>
          <w:b w:val="0"/>
          <w:color w:val="231F20"/>
          <w:spacing w:val="-12"/>
          <w:w w:val="85"/>
        </w:rPr>
        <w:t> </w:t>
      </w:r>
      <w:r>
        <w:rPr>
          <w:b w:val="0"/>
          <w:color w:val="231F20"/>
          <w:w w:val="85"/>
        </w:rPr>
        <w:t>is</w:t>
      </w:r>
      <w:r>
        <w:rPr>
          <w:b w:val="0"/>
          <w:color w:val="231F20"/>
          <w:spacing w:val="-10"/>
          <w:w w:val="85"/>
        </w:rPr>
        <w:t> </w:t>
      </w:r>
      <w:r>
        <w:rPr>
          <w:b w:val="0"/>
          <w:color w:val="231F20"/>
          <w:w w:val="85"/>
        </w:rPr>
        <w:t>not</w:t>
      </w:r>
      <w:r>
        <w:rPr>
          <w:b w:val="0"/>
          <w:color w:val="231F20"/>
          <w:spacing w:val="-11"/>
          <w:w w:val="85"/>
        </w:rPr>
        <w:t> </w:t>
      </w:r>
      <w:r>
        <w:rPr>
          <w:b w:val="0"/>
          <w:color w:val="231F20"/>
          <w:w w:val="85"/>
        </w:rPr>
        <w:t>able</w:t>
      </w:r>
      <w:r>
        <w:rPr>
          <w:b w:val="0"/>
          <w:color w:val="231F20"/>
          <w:spacing w:val="-12"/>
          <w:w w:val="85"/>
        </w:rPr>
        <w:t> </w:t>
      </w:r>
      <w:r>
        <w:rPr>
          <w:b w:val="0"/>
          <w:color w:val="231F20"/>
          <w:w w:val="85"/>
        </w:rPr>
        <w:t>to</w:t>
      </w:r>
      <w:r>
        <w:rPr>
          <w:b w:val="0"/>
          <w:color w:val="231F20"/>
          <w:spacing w:val="-11"/>
          <w:w w:val="85"/>
        </w:rPr>
        <w:t> </w:t>
      </w:r>
      <w:r>
        <w:rPr>
          <w:b w:val="0"/>
          <w:color w:val="231F20"/>
          <w:w w:val="85"/>
        </w:rPr>
        <w:t>predict</w:t>
      </w:r>
      <w:r>
        <w:rPr>
          <w:b w:val="0"/>
          <w:color w:val="231F20"/>
          <w:spacing w:val="-11"/>
          <w:w w:val="85"/>
        </w:rPr>
        <w:t> </w:t>
      </w:r>
      <w:r>
        <w:rPr>
          <w:b w:val="0"/>
          <w:color w:val="231F20"/>
          <w:w w:val="85"/>
        </w:rPr>
        <w:t>the ongoing</w:t>
      </w:r>
      <w:r>
        <w:rPr>
          <w:b w:val="0"/>
          <w:color w:val="231F20"/>
          <w:spacing w:val="-33"/>
          <w:w w:val="85"/>
        </w:rPr>
        <w:t> </w:t>
      </w:r>
      <w:r>
        <w:rPr>
          <w:b w:val="0"/>
          <w:color w:val="231F20"/>
          <w:w w:val="85"/>
        </w:rPr>
        <w:t>impact,</w:t>
      </w:r>
      <w:r>
        <w:rPr>
          <w:b w:val="0"/>
          <w:color w:val="231F20"/>
          <w:spacing w:val="-33"/>
          <w:w w:val="85"/>
        </w:rPr>
        <w:t> </w:t>
      </w:r>
      <w:r>
        <w:rPr>
          <w:b w:val="0"/>
          <w:color w:val="231F20"/>
          <w:w w:val="85"/>
        </w:rPr>
        <w:t>if</w:t>
      </w:r>
      <w:r>
        <w:rPr>
          <w:b w:val="0"/>
          <w:color w:val="231F20"/>
          <w:spacing w:val="-33"/>
          <w:w w:val="85"/>
        </w:rPr>
        <w:t> </w:t>
      </w:r>
      <w:r>
        <w:rPr>
          <w:b w:val="0"/>
          <w:color w:val="231F20"/>
          <w:w w:val="85"/>
        </w:rPr>
        <w:t>any,</w:t>
      </w:r>
      <w:r>
        <w:rPr>
          <w:b w:val="0"/>
          <w:color w:val="231F20"/>
          <w:spacing w:val="-33"/>
          <w:w w:val="85"/>
        </w:rPr>
        <w:t> </w:t>
      </w:r>
      <w:r>
        <w:rPr>
          <w:b w:val="0"/>
          <w:color w:val="231F20"/>
          <w:w w:val="85"/>
        </w:rPr>
        <w:t>that</w:t>
      </w:r>
      <w:r>
        <w:rPr>
          <w:b w:val="0"/>
          <w:color w:val="231F20"/>
          <w:spacing w:val="-33"/>
          <w:w w:val="85"/>
        </w:rPr>
        <w:t> </w:t>
      </w:r>
      <w:r>
        <w:rPr>
          <w:b w:val="0"/>
          <w:color w:val="231F20"/>
          <w:w w:val="85"/>
        </w:rPr>
        <w:t>these</w:t>
      </w:r>
      <w:r>
        <w:rPr>
          <w:b w:val="0"/>
          <w:color w:val="231F20"/>
          <w:spacing w:val="-32"/>
          <w:w w:val="85"/>
        </w:rPr>
        <w:t> </w:t>
      </w:r>
      <w:r>
        <w:rPr>
          <w:b w:val="0"/>
          <w:color w:val="231F20"/>
          <w:w w:val="85"/>
        </w:rPr>
        <w:t>security</w:t>
      </w:r>
      <w:r>
        <w:rPr>
          <w:b w:val="0"/>
          <w:color w:val="231F20"/>
          <w:spacing w:val="-33"/>
          <w:w w:val="85"/>
        </w:rPr>
        <w:t> </w:t>
      </w:r>
      <w:r>
        <w:rPr>
          <w:b w:val="0"/>
          <w:color w:val="231F20"/>
          <w:w w:val="85"/>
        </w:rPr>
        <w:t>changes</w:t>
      </w:r>
      <w:r>
        <w:rPr>
          <w:b w:val="0"/>
          <w:color w:val="231F20"/>
          <w:spacing w:val="-33"/>
          <w:w w:val="85"/>
        </w:rPr>
        <w:t> </w:t>
      </w:r>
      <w:r>
        <w:rPr>
          <w:b w:val="0"/>
          <w:color w:val="231F20"/>
          <w:w w:val="85"/>
        </w:rPr>
        <w:t>will </w:t>
      </w:r>
      <w:r>
        <w:rPr>
          <w:b w:val="0"/>
          <w:color w:val="231F20"/>
          <w:w w:val="80"/>
        </w:rPr>
        <w:t>have</w:t>
      </w:r>
      <w:r>
        <w:rPr>
          <w:b w:val="0"/>
          <w:color w:val="231F20"/>
          <w:spacing w:val="-37"/>
          <w:w w:val="80"/>
        </w:rPr>
        <w:t> </w:t>
      </w:r>
      <w:r>
        <w:rPr>
          <w:b w:val="0"/>
          <w:color w:val="231F20"/>
          <w:w w:val="80"/>
        </w:rPr>
        <w:t>on</w:t>
      </w:r>
      <w:r>
        <w:rPr>
          <w:b w:val="0"/>
          <w:color w:val="231F20"/>
          <w:spacing w:val="-36"/>
          <w:w w:val="80"/>
        </w:rPr>
        <w:t> </w:t>
      </w:r>
      <w:r>
        <w:rPr>
          <w:b w:val="0"/>
          <w:color w:val="231F20"/>
          <w:w w:val="80"/>
        </w:rPr>
        <w:t>passenger</w:t>
      </w:r>
      <w:r>
        <w:rPr>
          <w:b w:val="0"/>
          <w:color w:val="231F20"/>
          <w:spacing w:val="-36"/>
          <w:w w:val="80"/>
        </w:rPr>
        <w:t> </w:t>
      </w:r>
      <w:r>
        <w:rPr>
          <w:b w:val="0"/>
          <w:color w:val="231F20"/>
          <w:w w:val="80"/>
        </w:rPr>
        <w:t>revenues,</w:t>
      </w:r>
      <w:r>
        <w:rPr>
          <w:b w:val="0"/>
          <w:color w:val="231F20"/>
          <w:spacing w:val="-37"/>
          <w:w w:val="80"/>
        </w:rPr>
        <w:t> </w:t>
      </w:r>
      <w:r>
        <w:rPr>
          <w:b w:val="0"/>
          <w:color w:val="231F20"/>
          <w:w w:val="80"/>
        </w:rPr>
        <w:t>both</w:t>
      </w:r>
      <w:r>
        <w:rPr>
          <w:b w:val="0"/>
          <w:color w:val="231F20"/>
          <w:spacing w:val="-36"/>
          <w:w w:val="80"/>
        </w:rPr>
        <w:t> </w:t>
      </w:r>
      <w:r>
        <w:rPr>
          <w:b w:val="0"/>
          <w:color w:val="231F20"/>
          <w:w w:val="80"/>
        </w:rPr>
        <w:t>in</w:t>
      </w:r>
      <w:r>
        <w:rPr>
          <w:b w:val="0"/>
          <w:color w:val="231F20"/>
          <w:spacing w:val="-36"/>
          <w:w w:val="80"/>
        </w:rPr>
        <w:t> </w:t>
      </w:r>
      <w:r>
        <w:rPr>
          <w:b w:val="0"/>
          <w:color w:val="231F20"/>
          <w:w w:val="80"/>
        </w:rPr>
        <w:t>the</w:t>
      </w:r>
      <w:r>
        <w:rPr>
          <w:b w:val="0"/>
          <w:color w:val="231F20"/>
          <w:spacing w:val="-36"/>
          <w:w w:val="80"/>
        </w:rPr>
        <w:t> </w:t>
      </w:r>
      <w:r>
        <w:rPr>
          <w:b w:val="0"/>
          <w:color w:val="231F20"/>
          <w:w w:val="80"/>
        </w:rPr>
        <w:t>shortterm</w:t>
      </w:r>
      <w:r>
        <w:rPr>
          <w:b w:val="0"/>
          <w:color w:val="231F20"/>
          <w:spacing w:val="-35"/>
          <w:w w:val="80"/>
        </w:rPr>
        <w:t> </w:t>
      </w:r>
      <w:r>
        <w:rPr>
          <w:b w:val="0"/>
          <w:color w:val="231F20"/>
          <w:w w:val="80"/>
        </w:rPr>
        <w:t>and</w:t>
      </w:r>
      <w:r>
        <w:rPr>
          <w:b w:val="0"/>
          <w:color w:val="231F20"/>
          <w:spacing w:val="-36"/>
          <w:w w:val="80"/>
        </w:rPr>
        <w:t> </w:t>
      </w:r>
      <w:r>
        <w:rPr>
          <w:b w:val="0"/>
          <w:color w:val="231F20"/>
          <w:w w:val="80"/>
        </w:rPr>
        <w:t>the </w:t>
      </w:r>
      <w:r>
        <w:rPr>
          <w:b w:val="0"/>
          <w:color w:val="231F20"/>
          <w:w w:val="85"/>
        </w:rPr>
        <w:t>longterm.</w:t>
      </w:r>
      <w:r>
        <w:rPr>
          <w:b w:val="0"/>
          <w:color w:val="231F20"/>
          <w:spacing w:val="-12"/>
          <w:w w:val="85"/>
        </w:rPr>
        <w:t> </w:t>
      </w:r>
      <w:r>
        <w:rPr>
          <w:b w:val="0"/>
          <w:color w:val="231F20"/>
          <w:w w:val="85"/>
        </w:rPr>
        <w:t>The</w:t>
      </w:r>
      <w:r>
        <w:rPr>
          <w:b w:val="0"/>
          <w:color w:val="231F20"/>
          <w:spacing w:val="-12"/>
          <w:w w:val="85"/>
        </w:rPr>
        <w:t> </w:t>
      </w:r>
      <w:r>
        <w:rPr>
          <w:b w:val="0"/>
          <w:color w:val="231F20"/>
          <w:w w:val="85"/>
        </w:rPr>
        <w:t>Company</w:t>
      </w:r>
      <w:r>
        <w:rPr>
          <w:b w:val="0"/>
          <w:color w:val="231F20"/>
          <w:spacing w:val="-13"/>
          <w:w w:val="85"/>
        </w:rPr>
        <w:t> </w:t>
      </w:r>
      <w:r>
        <w:rPr>
          <w:b w:val="0"/>
          <w:color w:val="231F20"/>
          <w:w w:val="85"/>
        </w:rPr>
        <w:t>has</w:t>
      </w:r>
      <w:r>
        <w:rPr>
          <w:b w:val="0"/>
          <w:color w:val="231F20"/>
          <w:spacing w:val="-12"/>
          <w:w w:val="85"/>
        </w:rPr>
        <w:t> </w:t>
      </w:r>
      <w:r>
        <w:rPr>
          <w:b w:val="0"/>
          <w:color w:val="231F20"/>
          <w:w w:val="85"/>
        </w:rPr>
        <w:t>made</w:t>
      </w:r>
      <w:r>
        <w:rPr>
          <w:b w:val="0"/>
          <w:color w:val="231F20"/>
          <w:spacing w:val="-12"/>
          <w:w w:val="85"/>
        </w:rPr>
        <w:t> </w:t>
      </w:r>
      <w:r>
        <w:rPr>
          <w:b w:val="0"/>
          <w:color w:val="231F20"/>
          <w:w w:val="85"/>
        </w:rPr>
        <w:t>significant</w:t>
      </w:r>
      <w:r>
        <w:rPr>
          <w:b w:val="0"/>
          <w:color w:val="231F20"/>
          <w:spacing w:val="-12"/>
          <w:w w:val="85"/>
        </w:rPr>
        <w:t> </w:t>
      </w:r>
      <w:r>
        <w:rPr>
          <w:b w:val="0"/>
          <w:color w:val="231F20"/>
          <w:w w:val="85"/>
        </w:rPr>
        <w:t>invest- </w:t>
      </w:r>
      <w:r>
        <w:rPr>
          <w:b w:val="0"/>
          <w:color w:val="231F20"/>
          <w:w w:val="80"/>
        </w:rPr>
        <w:t>ments</w:t>
      </w:r>
      <w:r>
        <w:rPr>
          <w:b w:val="0"/>
          <w:color w:val="231F20"/>
          <w:spacing w:val="-23"/>
          <w:w w:val="80"/>
        </w:rPr>
        <w:t> </w:t>
      </w:r>
      <w:r>
        <w:rPr>
          <w:b w:val="0"/>
          <w:color w:val="231F20"/>
          <w:w w:val="80"/>
        </w:rPr>
        <w:t>to</w:t>
      </w:r>
      <w:r>
        <w:rPr>
          <w:b w:val="0"/>
          <w:color w:val="231F20"/>
          <w:spacing w:val="-23"/>
          <w:w w:val="80"/>
        </w:rPr>
        <w:t> </w:t>
      </w:r>
      <w:r>
        <w:rPr>
          <w:b w:val="0"/>
          <w:color w:val="231F20"/>
          <w:w w:val="80"/>
        </w:rPr>
        <w:t>address</w:t>
      </w:r>
      <w:r>
        <w:rPr>
          <w:b w:val="0"/>
          <w:color w:val="231F20"/>
          <w:spacing w:val="-23"/>
          <w:w w:val="80"/>
        </w:rPr>
        <w:t> </w:t>
      </w:r>
      <w:r>
        <w:rPr>
          <w:b w:val="0"/>
          <w:color w:val="231F20"/>
          <w:w w:val="80"/>
        </w:rPr>
        <w:t>the</w:t>
      </w:r>
      <w:r>
        <w:rPr>
          <w:b w:val="0"/>
          <w:color w:val="231F20"/>
          <w:spacing w:val="-24"/>
          <w:w w:val="80"/>
        </w:rPr>
        <w:t> </w:t>
      </w:r>
      <w:r>
        <w:rPr>
          <w:b w:val="0"/>
          <w:color w:val="231F20"/>
          <w:w w:val="80"/>
        </w:rPr>
        <w:t>impact</w:t>
      </w:r>
      <w:r>
        <w:rPr>
          <w:b w:val="0"/>
          <w:color w:val="231F20"/>
          <w:spacing w:val="-24"/>
          <w:w w:val="80"/>
        </w:rPr>
        <w:t> </w:t>
      </w:r>
      <w:r>
        <w:rPr>
          <w:b w:val="0"/>
          <w:color w:val="231F20"/>
          <w:w w:val="80"/>
        </w:rPr>
        <w:t>of</w:t>
      </w:r>
      <w:r>
        <w:rPr>
          <w:b w:val="0"/>
          <w:color w:val="231F20"/>
          <w:spacing w:val="-23"/>
          <w:w w:val="80"/>
        </w:rPr>
        <w:t> </w:t>
      </w:r>
      <w:r>
        <w:rPr>
          <w:b w:val="0"/>
          <w:color w:val="231F20"/>
          <w:w w:val="80"/>
        </w:rPr>
        <w:t>these</w:t>
      </w:r>
      <w:r>
        <w:rPr>
          <w:b w:val="0"/>
          <w:color w:val="231F20"/>
          <w:spacing w:val="-23"/>
          <w:w w:val="80"/>
        </w:rPr>
        <w:t> </w:t>
      </w:r>
      <w:r>
        <w:rPr>
          <w:b w:val="0"/>
          <w:color w:val="231F20"/>
          <w:w w:val="80"/>
        </w:rPr>
        <w:t>types</w:t>
      </w:r>
      <w:r>
        <w:rPr>
          <w:b w:val="0"/>
          <w:color w:val="231F20"/>
          <w:spacing w:val="-24"/>
          <w:w w:val="80"/>
        </w:rPr>
        <w:t> </w:t>
      </w:r>
      <w:r>
        <w:rPr>
          <w:b w:val="0"/>
          <w:color w:val="231F20"/>
          <w:w w:val="80"/>
        </w:rPr>
        <w:t>of</w:t>
      </w:r>
      <w:r>
        <w:rPr>
          <w:b w:val="0"/>
          <w:color w:val="231F20"/>
          <w:spacing w:val="-23"/>
          <w:w w:val="80"/>
        </w:rPr>
        <w:t> </w:t>
      </w:r>
      <w:r>
        <w:rPr>
          <w:b w:val="0"/>
          <w:color w:val="231F20"/>
          <w:w w:val="80"/>
        </w:rPr>
        <w:t>regulations, including</w:t>
      </w:r>
      <w:r>
        <w:rPr>
          <w:b w:val="0"/>
          <w:color w:val="231F20"/>
          <w:spacing w:val="-16"/>
          <w:w w:val="80"/>
        </w:rPr>
        <w:t> </w:t>
      </w:r>
      <w:r>
        <w:rPr>
          <w:b w:val="0"/>
          <w:color w:val="231F20"/>
          <w:w w:val="80"/>
        </w:rPr>
        <w:t>investments</w:t>
      </w:r>
      <w:r>
        <w:rPr>
          <w:b w:val="0"/>
          <w:color w:val="231F20"/>
          <w:spacing w:val="-16"/>
          <w:w w:val="80"/>
        </w:rPr>
        <w:t> </w:t>
      </w:r>
      <w:r>
        <w:rPr>
          <w:b w:val="0"/>
          <w:color w:val="231F20"/>
          <w:w w:val="80"/>
        </w:rPr>
        <w:t>in</w:t>
      </w:r>
      <w:r>
        <w:rPr>
          <w:b w:val="0"/>
          <w:color w:val="231F20"/>
          <w:spacing w:val="-16"/>
          <w:w w:val="80"/>
        </w:rPr>
        <w:t> </w:t>
      </w:r>
      <w:r>
        <w:rPr>
          <w:b w:val="0"/>
          <w:color w:val="231F20"/>
          <w:w w:val="80"/>
        </w:rPr>
        <w:t>facilities,</w:t>
      </w:r>
      <w:r>
        <w:rPr>
          <w:b w:val="0"/>
          <w:color w:val="231F20"/>
          <w:spacing w:val="-16"/>
          <w:w w:val="80"/>
        </w:rPr>
        <w:t> </w:t>
      </w:r>
      <w:r>
        <w:rPr>
          <w:b w:val="0"/>
          <w:color w:val="231F20"/>
          <w:w w:val="80"/>
        </w:rPr>
        <w:t>equipment,</w:t>
      </w:r>
      <w:r>
        <w:rPr>
          <w:b w:val="0"/>
          <w:color w:val="231F20"/>
          <w:spacing w:val="-16"/>
          <w:w w:val="80"/>
        </w:rPr>
        <w:t> </w:t>
      </w:r>
      <w:r>
        <w:rPr>
          <w:b w:val="0"/>
          <w:color w:val="231F20"/>
          <w:w w:val="80"/>
        </w:rPr>
        <w:t>and</w:t>
      </w:r>
      <w:r>
        <w:rPr>
          <w:b w:val="0"/>
          <w:color w:val="231F20"/>
          <w:spacing w:val="-16"/>
          <w:w w:val="80"/>
        </w:rPr>
        <w:t> </w:t>
      </w:r>
      <w:r>
        <w:rPr>
          <w:b w:val="0"/>
          <w:color w:val="231F20"/>
          <w:w w:val="80"/>
        </w:rPr>
        <w:t>tech- nology to process Customers efficiently and restore the airport</w:t>
      </w:r>
      <w:r>
        <w:rPr>
          <w:b w:val="0"/>
          <w:color w:val="231F20"/>
          <w:spacing w:val="-10"/>
          <w:w w:val="80"/>
        </w:rPr>
        <w:t> </w:t>
      </w:r>
      <w:r>
        <w:rPr>
          <w:b w:val="0"/>
          <w:color w:val="231F20"/>
          <w:w w:val="80"/>
        </w:rPr>
        <w:t>experience.</w:t>
      </w:r>
      <w:r>
        <w:rPr>
          <w:b w:val="0"/>
          <w:color w:val="231F20"/>
          <w:spacing w:val="-16"/>
          <w:w w:val="80"/>
        </w:rPr>
        <w:t> </w:t>
      </w:r>
      <w:r>
        <w:rPr>
          <w:b w:val="0"/>
          <w:color w:val="231F20"/>
          <w:w w:val="80"/>
        </w:rPr>
        <w:t>The</w:t>
      </w:r>
      <w:r>
        <w:rPr>
          <w:b w:val="0"/>
          <w:color w:val="231F20"/>
          <w:spacing w:val="-13"/>
          <w:w w:val="80"/>
        </w:rPr>
        <w:t> </w:t>
      </w:r>
      <w:r>
        <w:rPr>
          <w:b w:val="0"/>
          <w:color w:val="231F20"/>
          <w:w w:val="80"/>
        </w:rPr>
        <w:t>Company’s</w:t>
      </w:r>
      <w:r>
        <w:rPr>
          <w:b w:val="0"/>
          <w:color w:val="231F20"/>
          <w:spacing w:val="-13"/>
          <w:w w:val="80"/>
        </w:rPr>
        <w:t> </w:t>
      </w:r>
      <w:r>
        <w:rPr>
          <w:b w:val="0"/>
          <w:color w:val="231F20"/>
          <w:w w:val="80"/>
        </w:rPr>
        <w:t>Automated</w:t>
      </w:r>
      <w:r>
        <w:rPr>
          <w:b w:val="0"/>
          <w:color w:val="231F20"/>
          <w:spacing w:val="-13"/>
          <w:w w:val="80"/>
        </w:rPr>
        <w:t> </w:t>
      </w:r>
      <w:r>
        <w:rPr>
          <w:b w:val="0"/>
          <w:color w:val="231F20"/>
          <w:w w:val="80"/>
        </w:rPr>
        <w:t>Boarding</w:t>
      </w:r>
    </w:p>
    <w:p>
      <w:pPr>
        <w:pStyle w:val="BodyText"/>
        <w:spacing w:before="2"/>
        <w:rPr>
          <w:b w:val="0"/>
          <w:sz w:val="21"/>
        </w:rPr>
      </w:pPr>
      <w:r>
        <w:rPr/>
        <w:br w:type="column"/>
      </w:r>
      <w:r>
        <w:rPr>
          <w:b w:val="0"/>
          <w:sz w:val="21"/>
        </w:rPr>
      </w:r>
    </w:p>
    <w:p>
      <w:pPr>
        <w:pStyle w:val="BodyText"/>
        <w:spacing w:line="244" w:lineRule="auto"/>
        <w:ind w:left="119" w:right="195"/>
        <w:jc w:val="both"/>
        <w:rPr>
          <w:b w:val="0"/>
        </w:rPr>
      </w:pPr>
      <w:r>
        <w:rPr>
          <w:b w:val="0"/>
          <w:color w:val="231F20"/>
          <w:w w:val="80"/>
        </w:rPr>
        <w:t>Passes</w:t>
      </w:r>
      <w:r>
        <w:rPr>
          <w:b w:val="0"/>
          <w:color w:val="231F20"/>
          <w:spacing w:val="-29"/>
          <w:w w:val="80"/>
        </w:rPr>
        <w:t> </w:t>
      </w:r>
      <w:r>
        <w:rPr>
          <w:b w:val="0"/>
          <w:color w:val="231F20"/>
          <w:w w:val="80"/>
        </w:rPr>
        <w:t>and</w:t>
      </w:r>
      <w:r>
        <w:rPr>
          <w:b w:val="0"/>
          <w:color w:val="231F20"/>
          <w:spacing w:val="-30"/>
          <w:w w:val="80"/>
        </w:rPr>
        <w:t> </w:t>
      </w:r>
      <w:r>
        <w:rPr>
          <w:b w:val="0"/>
          <w:color w:val="231F20"/>
          <w:w w:val="80"/>
        </w:rPr>
        <w:t>self</w:t>
      </w:r>
      <w:r>
        <w:rPr>
          <w:b w:val="0"/>
          <w:color w:val="231F20"/>
          <w:spacing w:val="-30"/>
          <w:w w:val="80"/>
        </w:rPr>
        <w:t> </w:t>
      </w:r>
      <w:r>
        <w:rPr>
          <w:b w:val="0"/>
          <w:color w:val="231F20"/>
          <w:w w:val="80"/>
        </w:rPr>
        <w:t>service</w:t>
      </w:r>
      <w:r>
        <w:rPr>
          <w:b w:val="0"/>
          <w:color w:val="231F20"/>
          <w:spacing w:val="-30"/>
          <w:w w:val="80"/>
        </w:rPr>
        <w:t> </w:t>
      </w:r>
      <w:r>
        <w:rPr>
          <w:b w:val="0"/>
          <w:color w:val="231F20"/>
          <w:w w:val="80"/>
        </w:rPr>
        <w:t>kiosks</w:t>
      </w:r>
      <w:r>
        <w:rPr>
          <w:b w:val="0"/>
          <w:color w:val="231F20"/>
          <w:spacing w:val="-30"/>
          <w:w w:val="80"/>
        </w:rPr>
        <w:t> </w:t>
      </w:r>
      <w:r>
        <w:rPr>
          <w:b w:val="0"/>
          <w:color w:val="231F20"/>
          <w:w w:val="80"/>
        </w:rPr>
        <w:t>have</w:t>
      </w:r>
      <w:r>
        <w:rPr>
          <w:b w:val="0"/>
          <w:color w:val="231F20"/>
          <w:spacing w:val="-31"/>
          <w:w w:val="80"/>
        </w:rPr>
        <w:t> </w:t>
      </w:r>
      <w:r>
        <w:rPr>
          <w:b w:val="0"/>
          <w:color w:val="231F20"/>
          <w:w w:val="80"/>
        </w:rPr>
        <w:t>reduced</w:t>
      </w:r>
      <w:r>
        <w:rPr>
          <w:b w:val="0"/>
          <w:color w:val="231F20"/>
          <w:spacing w:val="-31"/>
          <w:w w:val="80"/>
        </w:rPr>
        <w:t> </w:t>
      </w:r>
      <w:r>
        <w:rPr>
          <w:b w:val="0"/>
          <w:color w:val="231F20"/>
          <w:w w:val="80"/>
        </w:rPr>
        <w:t>the</w:t>
      </w:r>
      <w:r>
        <w:rPr>
          <w:b w:val="0"/>
          <w:color w:val="231F20"/>
          <w:spacing w:val="-30"/>
          <w:w w:val="80"/>
        </w:rPr>
        <w:t> </w:t>
      </w:r>
      <w:r>
        <w:rPr>
          <w:b w:val="0"/>
          <w:color w:val="231F20"/>
          <w:w w:val="80"/>
        </w:rPr>
        <w:t>number</w:t>
      </w:r>
      <w:r>
        <w:rPr>
          <w:b w:val="0"/>
          <w:color w:val="231F20"/>
          <w:spacing w:val="-30"/>
          <w:w w:val="80"/>
        </w:rPr>
        <w:t> </w:t>
      </w:r>
      <w:r>
        <w:rPr>
          <w:b w:val="0"/>
          <w:color w:val="231F20"/>
          <w:w w:val="80"/>
        </w:rPr>
        <w:t>of </w:t>
      </w:r>
      <w:r>
        <w:rPr>
          <w:b w:val="0"/>
          <w:color w:val="231F20"/>
          <w:w w:val="85"/>
        </w:rPr>
        <w:t>lines</w:t>
      </w:r>
      <w:r>
        <w:rPr>
          <w:b w:val="0"/>
          <w:color w:val="231F20"/>
          <w:spacing w:val="-15"/>
          <w:w w:val="85"/>
        </w:rPr>
        <w:t> </w:t>
      </w:r>
      <w:r>
        <w:rPr>
          <w:b w:val="0"/>
          <w:color w:val="231F20"/>
          <w:w w:val="85"/>
        </w:rPr>
        <w:t>in</w:t>
      </w:r>
      <w:r>
        <w:rPr>
          <w:b w:val="0"/>
          <w:color w:val="231F20"/>
          <w:spacing w:val="-15"/>
          <w:w w:val="85"/>
        </w:rPr>
        <w:t> </w:t>
      </w:r>
      <w:r>
        <w:rPr>
          <w:b w:val="0"/>
          <w:color w:val="231F20"/>
          <w:w w:val="85"/>
        </w:rPr>
        <w:t>which</w:t>
      </w:r>
      <w:r>
        <w:rPr>
          <w:b w:val="0"/>
          <w:color w:val="231F20"/>
          <w:spacing w:val="-16"/>
          <w:w w:val="85"/>
        </w:rPr>
        <w:t> </w:t>
      </w:r>
      <w:r>
        <w:rPr>
          <w:b w:val="0"/>
          <w:color w:val="231F20"/>
          <w:w w:val="85"/>
        </w:rPr>
        <w:t>a</w:t>
      </w:r>
      <w:r>
        <w:rPr>
          <w:b w:val="0"/>
          <w:color w:val="231F20"/>
          <w:spacing w:val="-16"/>
          <w:w w:val="85"/>
        </w:rPr>
        <w:t> </w:t>
      </w:r>
      <w:r>
        <w:rPr>
          <w:b w:val="0"/>
          <w:color w:val="231F20"/>
          <w:w w:val="85"/>
        </w:rPr>
        <w:t>Customer</w:t>
      </w:r>
      <w:r>
        <w:rPr>
          <w:b w:val="0"/>
          <w:color w:val="231F20"/>
          <w:spacing w:val="-15"/>
          <w:w w:val="85"/>
        </w:rPr>
        <w:t> </w:t>
      </w:r>
      <w:r>
        <w:rPr>
          <w:b w:val="0"/>
          <w:color w:val="231F20"/>
          <w:w w:val="85"/>
        </w:rPr>
        <w:t>must</w:t>
      </w:r>
      <w:r>
        <w:rPr>
          <w:b w:val="0"/>
          <w:color w:val="231F20"/>
          <w:spacing w:val="-15"/>
          <w:w w:val="85"/>
        </w:rPr>
        <w:t> </w:t>
      </w:r>
      <w:r>
        <w:rPr>
          <w:b w:val="0"/>
          <w:color w:val="231F20"/>
          <w:w w:val="85"/>
        </w:rPr>
        <w:t>wait.</w:t>
      </w:r>
      <w:r>
        <w:rPr>
          <w:b w:val="0"/>
          <w:color w:val="231F20"/>
          <w:spacing w:val="-16"/>
          <w:w w:val="85"/>
        </w:rPr>
        <w:t> </w:t>
      </w:r>
      <w:r>
        <w:rPr>
          <w:b w:val="0"/>
          <w:color w:val="231F20"/>
          <w:w w:val="85"/>
        </w:rPr>
        <w:t>In</w:t>
      </w:r>
      <w:r>
        <w:rPr>
          <w:b w:val="0"/>
          <w:color w:val="231F20"/>
          <w:spacing w:val="-15"/>
          <w:w w:val="85"/>
        </w:rPr>
        <w:t> </w:t>
      </w:r>
      <w:r>
        <w:rPr>
          <w:b w:val="0"/>
          <w:color w:val="231F20"/>
          <w:w w:val="85"/>
        </w:rPr>
        <w:t>addition,</w:t>
      </w:r>
      <w:r>
        <w:rPr>
          <w:b w:val="0"/>
          <w:color w:val="231F20"/>
          <w:spacing w:val="-16"/>
          <w:w w:val="85"/>
        </w:rPr>
        <w:t> </w:t>
      </w:r>
      <w:r>
        <w:rPr>
          <w:b w:val="0"/>
          <w:color w:val="231F20"/>
          <w:w w:val="85"/>
        </w:rPr>
        <w:t>the </w:t>
      </w:r>
      <w:r>
        <w:rPr>
          <w:b w:val="0"/>
          <w:color w:val="231F20"/>
          <w:w w:val="90"/>
        </w:rPr>
        <w:t>Company’s gate readers at all of its airports have </w:t>
      </w:r>
      <w:r>
        <w:rPr>
          <w:b w:val="0"/>
          <w:color w:val="231F20"/>
          <w:w w:val="80"/>
        </w:rPr>
        <w:t>improved</w:t>
      </w:r>
      <w:r>
        <w:rPr>
          <w:b w:val="0"/>
          <w:color w:val="231F20"/>
          <w:spacing w:val="-12"/>
          <w:w w:val="80"/>
        </w:rPr>
        <w:t> </w:t>
      </w:r>
      <w:r>
        <w:rPr>
          <w:b w:val="0"/>
          <w:color w:val="231F20"/>
          <w:w w:val="80"/>
        </w:rPr>
        <w:t>the</w:t>
      </w:r>
      <w:r>
        <w:rPr>
          <w:b w:val="0"/>
          <w:color w:val="231F20"/>
          <w:spacing w:val="-10"/>
          <w:w w:val="80"/>
        </w:rPr>
        <w:t> </w:t>
      </w:r>
      <w:r>
        <w:rPr>
          <w:b w:val="0"/>
          <w:color w:val="231F20"/>
          <w:w w:val="80"/>
        </w:rPr>
        <w:t>boarding</w:t>
      </w:r>
      <w:r>
        <w:rPr>
          <w:b w:val="0"/>
          <w:color w:val="231F20"/>
          <w:spacing w:val="-11"/>
          <w:w w:val="80"/>
        </w:rPr>
        <w:t> </w:t>
      </w:r>
      <w:r>
        <w:rPr>
          <w:b w:val="0"/>
          <w:color w:val="231F20"/>
          <w:w w:val="80"/>
        </w:rPr>
        <w:t>reconciliation</w:t>
      </w:r>
      <w:r>
        <w:rPr>
          <w:b w:val="0"/>
          <w:color w:val="231F20"/>
          <w:spacing w:val="-12"/>
          <w:w w:val="80"/>
        </w:rPr>
        <w:t> </w:t>
      </w:r>
      <w:r>
        <w:rPr>
          <w:b w:val="0"/>
          <w:color w:val="231F20"/>
          <w:w w:val="80"/>
        </w:rPr>
        <w:t>process.</w:t>
      </w:r>
      <w:r>
        <w:rPr>
          <w:b w:val="0"/>
          <w:color w:val="231F20"/>
          <w:spacing w:val="-10"/>
          <w:w w:val="80"/>
        </w:rPr>
        <w:t> </w:t>
      </w:r>
      <w:r>
        <w:rPr>
          <w:b w:val="0"/>
          <w:color w:val="231F20"/>
          <w:w w:val="80"/>
        </w:rPr>
        <w:t>The</w:t>
      </w:r>
      <w:r>
        <w:rPr>
          <w:b w:val="0"/>
          <w:color w:val="231F20"/>
          <w:spacing w:val="-12"/>
          <w:w w:val="80"/>
        </w:rPr>
        <w:t> </w:t>
      </w:r>
      <w:r>
        <w:rPr>
          <w:b w:val="0"/>
          <w:color w:val="231F20"/>
          <w:w w:val="80"/>
        </w:rPr>
        <w:t>Com- </w:t>
      </w:r>
      <w:r>
        <w:rPr>
          <w:b w:val="0"/>
          <w:color w:val="231F20"/>
          <w:w w:val="85"/>
        </w:rPr>
        <w:t>pany</w:t>
      </w:r>
      <w:r>
        <w:rPr>
          <w:b w:val="0"/>
          <w:color w:val="231F20"/>
          <w:spacing w:val="-13"/>
          <w:w w:val="85"/>
        </w:rPr>
        <w:t> </w:t>
      </w:r>
      <w:r>
        <w:rPr>
          <w:b w:val="0"/>
          <w:color w:val="231F20"/>
          <w:w w:val="85"/>
        </w:rPr>
        <w:t>also</w:t>
      </w:r>
      <w:r>
        <w:rPr>
          <w:b w:val="0"/>
          <w:color w:val="231F20"/>
          <w:spacing w:val="-12"/>
          <w:w w:val="85"/>
        </w:rPr>
        <w:t> </w:t>
      </w:r>
      <w:r>
        <w:rPr>
          <w:b w:val="0"/>
          <w:color w:val="231F20"/>
          <w:w w:val="85"/>
        </w:rPr>
        <w:t>offers</w:t>
      </w:r>
      <w:r>
        <w:rPr>
          <w:b w:val="0"/>
          <w:color w:val="231F20"/>
          <w:spacing w:val="-12"/>
          <w:w w:val="85"/>
        </w:rPr>
        <w:t> </w:t>
      </w:r>
      <w:r>
        <w:rPr>
          <w:b w:val="0"/>
          <w:color w:val="231F20"/>
          <w:w w:val="85"/>
        </w:rPr>
        <w:t>baggage</w:t>
      </w:r>
      <w:r>
        <w:rPr>
          <w:b w:val="0"/>
          <w:color w:val="231F20"/>
          <w:spacing w:val="-14"/>
          <w:w w:val="85"/>
        </w:rPr>
        <w:t> </w:t>
      </w:r>
      <w:r>
        <w:rPr>
          <w:b w:val="0"/>
          <w:color w:val="231F20"/>
          <w:w w:val="85"/>
        </w:rPr>
        <w:t>checkin</w:t>
      </w:r>
      <w:r>
        <w:rPr>
          <w:b w:val="0"/>
          <w:color w:val="231F20"/>
          <w:spacing w:val="-13"/>
          <w:w w:val="85"/>
        </w:rPr>
        <w:t> </w:t>
      </w:r>
      <w:r>
        <w:rPr>
          <w:b w:val="0"/>
          <w:color w:val="231F20"/>
          <w:w w:val="85"/>
        </w:rPr>
        <w:t>through</w:t>
      </w:r>
      <w:r>
        <w:rPr>
          <w:b w:val="0"/>
          <w:color w:val="231F20"/>
          <w:spacing w:val="-12"/>
          <w:w w:val="85"/>
        </w:rPr>
        <w:t> </w:t>
      </w:r>
      <w:r>
        <w:rPr>
          <w:b w:val="0"/>
          <w:color w:val="231F20"/>
          <w:w w:val="85"/>
        </w:rPr>
        <w:t>self</w:t>
      </w:r>
      <w:r>
        <w:rPr>
          <w:b w:val="0"/>
          <w:color w:val="231F20"/>
          <w:spacing w:val="-12"/>
          <w:w w:val="85"/>
        </w:rPr>
        <w:t> </w:t>
      </w:r>
      <w:r>
        <w:rPr>
          <w:b w:val="0"/>
          <w:color w:val="231F20"/>
          <w:w w:val="85"/>
        </w:rPr>
        <w:t>service kiosks</w:t>
      </w:r>
      <w:r>
        <w:rPr>
          <w:b w:val="0"/>
          <w:color w:val="231F20"/>
          <w:spacing w:val="-14"/>
          <w:w w:val="85"/>
        </w:rPr>
        <w:t> </w:t>
      </w:r>
      <w:r>
        <w:rPr>
          <w:b w:val="0"/>
          <w:color w:val="231F20"/>
          <w:w w:val="85"/>
        </w:rPr>
        <w:t>at</w:t>
      </w:r>
      <w:r>
        <w:rPr>
          <w:b w:val="0"/>
          <w:color w:val="231F20"/>
          <w:spacing w:val="-14"/>
          <w:w w:val="85"/>
        </w:rPr>
        <w:t> </w:t>
      </w:r>
      <w:r>
        <w:rPr>
          <w:b w:val="0"/>
          <w:color w:val="231F20"/>
          <w:w w:val="85"/>
        </w:rPr>
        <w:t>certain</w:t>
      </w:r>
      <w:r>
        <w:rPr>
          <w:b w:val="0"/>
          <w:color w:val="231F20"/>
          <w:spacing w:val="-15"/>
          <w:w w:val="85"/>
        </w:rPr>
        <w:t> </w:t>
      </w:r>
      <w:r>
        <w:rPr>
          <w:b w:val="0"/>
          <w:color w:val="231F20"/>
          <w:w w:val="85"/>
        </w:rPr>
        <w:t>airport</w:t>
      </w:r>
      <w:r>
        <w:rPr>
          <w:b w:val="0"/>
          <w:color w:val="231F20"/>
          <w:spacing w:val="-14"/>
          <w:w w:val="85"/>
        </w:rPr>
        <w:t> </w:t>
      </w:r>
      <w:r>
        <w:rPr>
          <w:b w:val="0"/>
          <w:color w:val="231F20"/>
          <w:w w:val="85"/>
        </w:rPr>
        <w:t>locations,</w:t>
      </w:r>
      <w:r>
        <w:rPr>
          <w:b w:val="0"/>
          <w:color w:val="231F20"/>
          <w:spacing w:val="-15"/>
          <w:w w:val="85"/>
        </w:rPr>
        <w:t> </w:t>
      </w:r>
      <w:r>
        <w:rPr>
          <w:b w:val="0"/>
          <w:color w:val="231F20"/>
          <w:w w:val="85"/>
        </w:rPr>
        <w:t>as</w:t>
      </w:r>
      <w:r>
        <w:rPr>
          <w:b w:val="0"/>
          <w:color w:val="231F20"/>
          <w:spacing w:val="-14"/>
          <w:w w:val="85"/>
        </w:rPr>
        <w:t> </w:t>
      </w:r>
      <w:r>
        <w:rPr>
          <w:b w:val="0"/>
          <w:color w:val="231F20"/>
          <w:w w:val="85"/>
        </w:rPr>
        <w:t>well</w:t>
      </w:r>
      <w:r>
        <w:rPr>
          <w:b w:val="0"/>
          <w:color w:val="231F20"/>
          <w:spacing w:val="-15"/>
          <w:w w:val="85"/>
        </w:rPr>
        <w:t> </w:t>
      </w:r>
      <w:r>
        <w:rPr>
          <w:b w:val="0"/>
          <w:color w:val="231F20"/>
          <w:w w:val="85"/>
        </w:rPr>
        <w:t>as</w:t>
      </w:r>
      <w:r>
        <w:rPr>
          <w:b w:val="0"/>
          <w:color w:val="231F20"/>
          <w:spacing w:val="-14"/>
          <w:w w:val="85"/>
        </w:rPr>
        <w:t> </w:t>
      </w:r>
      <w:r>
        <w:rPr>
          <w:b w:val="0"/>
          <w:color w:val="231F20"/>
          <w:w w:val="85"/>
        </w:rPr>
        <w:t>Internet checkin and transfer boarding passes at the time of </w:t>
      </w:r>
      <w:r>
        <w:rPr>
          <w:b w:val="0"/>
          <w:color w:val="231F20"/>
          <w:w w:val="90"/>
        </w:rPr>
        <w:t>checkin.</w:t>
      </w:r>
    </w:p>
    <w:p>
      <w:pPr>
        <w:pStyle w:val="BodyText"/>
        <w:spacing w:line="244" w:lineRule="auto" w:before="165"/>
        <w:ind w:left="119" w:right="194" w:firstLine="400"/>
        <w:jc w:val="both"/>
        <w:rPr>
          <w:b w:val="0"/>
        </w:rPr>
      </w:pPr>
      <w:r>
        <w:rPr>
          <w:b w:val="0"/>
          <w:color w:val="231F20"/>
          <w:w w:val="80"/>
        </w:rPr>
        <w:t>Enhanced</w:t>
      </w:r>
      <w:r>
        <w:rPr>
          <w:b w:val="0"/>
          <w:color w:val="231F20"/>
          <w:spacing w:val="-34"/>
          <w:w w:val="80"/>
        </w:rPr>
        <w:t> </w:t>
      </w:r>
      <w:r>
        <w:rPr>
          <w:b w:val="0"/>
          <w:color w:val="231F20"/>
          <w:w w:val="80"/>
        </w:rPr>
        <w:t>security</w:t>
      </w:r>
      <w:r>
        <w:rPr>
          <w:b w:val="0"/>
          <w:color w:val="231F20"/>
          <w:spacing w:val="-33"/>
          <w:w w:val="80"/>
        </w:rPr>
        <w:t> </w:t>
      </w:r>
      <w:r>
        <w:rPr>
          <w:b w:val="0"/>
          <w:color w:val="231F20"/>
          <w:w w:val="80"/>
        </w:rPr>
        <w:t>measures</w:t>
      </w:r>
      <w:r>
        <w:rPr>
          <w:b w:val="0"/>
          <w:color w:val="231F20"/>
          <w:spacing w:val="-33"/>
          <w:w w:val="80"/>
        </w:rPr>
        <w:t> </w:t>
      </w:r>
      <w:r>
        <w:rPr>
          <w:b w:val="0"/>
          <w:color w:val="231F20"/>
          <w:w w:val="80"/>
        </w:rPr>
        <w:t>have</w:t>
      </w:r>
      <w:r>
        <w:rPr>
          <w:b w:val="0"/>
          <w:color w:val="231F20"/>
          <w:spacing w:val="-34"/>
          <w:w w:val="80"/>
        </w:rPr>
        <w:t> </w:t>
      </w:r>
      <w:r>
        <w:rPr>
          <w:b w:val="0"/>
          <w:color w:val="231F20"/>
          <w:w w:val="80"/>
        </w:rPr>
        <w:t>also</w:t>
      </w:r>
      <w:r>
        <w:rPr>
          <w:b w:val="0"/>
          <w:color w:val="231F20"/>
          <w:spacing w:val="-33"/>
          <w:w w:val="80"/>
        </w:rPr>
        <w:t> </w:t>
      </w:r>
      <w:r>
        <w:rPr>
          <w:b w:val="0"/>
          <w:color w:val="231F20"/>
          <w:w w:val="80"/>
        </w:rPr>
        <w:t>impacted</w:t>
      </w:r>
      <w:r>
        <w:rPr>
          <w:b w:val="0"/>
          <w:color w:val="231F20"/>
          <w:spacing w:val="-34"/>
          <w:w w:val="80"/>
        </w:rPr>
        <w:t> </w:t>
      </w:r>
      <w:r>
        <w:rPr>
          <w:b w:val="0"/>
          <w:color w:val="231F20"/>
          <w:w w:val="80"/>
        </w:rPr>
        <w:t>the Company’s business through the imposition of</w:t>
      </w:r>
      <w:r>
        <w:rPr>
          <w:b w:val="0"/>
          <w:color w:val="231F20"/>
          <w:spacing w:val="-7"/>
          <w:w w:val="80"/>
        </w:rPr>
        <w:t> </w:t>
      </w:r>
      <w:r>
        <w:rPr>
          <w:b w:val="0"/>
          <w:color w:val="231F20"/>
          <w:w w:val="80"/>
        </w:rPr>
        <w:t>security fees</w:t>
      </w:r>
      <w:r>
        <w:rPr>
          <w:b w:val="0"/>
          <w:color w:val="231F20"/>
          <w:spacing w:val="-11"/>
          <w:w w:val="80"/>
        </w:rPr>
        <w:t> </w:t>
      </w:r>
      <w:r>
        <w:rPr>
          <w:b w:val="0"/>
          <w:color w:val="231F20"/>
          <w:w w:val="80"/>
        </w:rPr>
        <w:t>on</w:t>
      </w:r>
      <w:r>
        <w:rPr>
          <w:b w:val="0"/>
          <w:color w:val="231F20"/>
          <w:spacing w:val="-10"/>
          <w:w w:val="80"/>
        </w:rPr>
        <w:t> </w:t>
      </w:r>
      <w:r>
        <w:rPr>
          <w:b w:val="0"/>
          <w:color w:val="231F20"/>
          <w:w w:val="80"/>
        </w:rPr>
        <w:t>the</w:t>
      </w:r>
      <w:r>
        <w:rPr>
          <w:b w:val="0"/>
          <w:color w:val="231F20"/>
          <w:spacing w:val="-9"/>
          <w:w w:val="80"/>
        </w:rPr>
        <w:t> </w:t>
      </w:r>
      <w:r>
        <w:rPr>
          <w:b w:val="0"/>
          <w:color w:val="231F20"/>
          <w:w w:val="80"/>
        </w:rPr>
        <w:t>Company’s</w:t>
      </w:r>
      <w:r>
        <w:rPr>
          <w:b w:val="0"/>
          <w:color w:val="231F20"/>
          <w:spacing w:val="-12"/>
          <w:w w:val="80"/>
        </w:rPr>
        <w:t> </w:t>
      </w:r>
      <w:r>
        <w:rPr>
          <w:b w:val="0"/>
          <w:color w:val="231F20"/>
          <w:w w:val="80"/>
        </w:rPr>
        <w:t>Customers</w:t>
      </w:r>
      <w:r>
        <w:rPr>
          <w:b w:val="0"/>
          <w:color w:val="231F20"/>
          <w:spacing w:val="-9"/>
          <w:w w:val="80"/>
        </w:rPr>
        <w:t> </w:t>
      </w:r>
      <w:r>
        <w:rPr>
          <w:b w:val="0"/>
          <w:color w:val="231F20"/>
          <w:w w:val="80"/>
        </w:rPr>
        <w:t>and</w:t>
      </w:r>
      <w:r>
        <w:rPr>
          <w:b w:val="0"/>
          <w:color w:val="231F20"/>
          <w:spacing w:val="-11"/>
          <w:w w:val="80"/>
        </w:rPr>
        <w:t> </w:t>
      </w:r>
      <w:r>
        <w:rPr>
          <w:b w:val="0"/>
          <w:color w:val="231F20"/>
          <w:w w:val="80"/>
        </w:rPr>
        <w:t>on</w:t>
      </w:r>
      <w:r>
        <w:rPr>
          <w:b w:val="0"/>
          <w:color w:val="231F20"/>
          <w:spacing w:val="-10"/>
          <w:w w:val="80"/>
        </w:rPr>
        <w:t> </w:t>
      </w:r>
      <w:r>
        <w:rPr>
          <w:b w:val="0"/>
          <w:color w:val="231F20"/>
          <w:w w:val="80"/>
        </w:rPr>
        <w:t>the</w:t>
      </w:r>
      <w:r>
        <w:rPr>
          <w:b w:val="0"/>
          <w:color w:val="231F20"/>
          <w:spacing w:val="-11"/>
          <w:w w:val="80"/>
        </w:rPr>
        <w:t> </w:t>
      </w:r>
      <w:r>
        <w:rPr>
          <w:b w:val="0"/>
          <w:color w:val="231F20"/>
          <w:w w:val="80"/>
        </w:rPr>
        <w:t>Company. </w:t>
      </w:r>
      <w:r>
        <w:rPr>
          <w:b w:val="0"/>
          <w:color w:val="231F20"/>
          <w:w w:val="85"/>
        </w:rPr>
        <w:t>Under</w:t>
      </w:r>
      <w:r>
        <w:rPr>
          <w:b w:val="0"/>
          <w:color w:val="231F20"/>
          <w:spacing w:val="-33"/>
          <w:w w:val="85"/>
        </w:rPr>
        <w:t> </w:t>
      </w:r>
      <w:r>
        <w:rPr>
          <w:b w:val="0"/>
          <w:color w:val="231F20"/>
          <w:w w:val="85"/>
        </w:rPr>
        <w:t>the</w:t>
      </w:r>
      <w:r>
        <w:rPr>
          <w:b w:val="0"/>
          <w:color w:val="231F20"/>
          <w:spacing w:val="-32"/>
          <w:w w:val="85"/>
        </w:rPr>
        <w:t> </w:t>
      </w:r>
      <w:r>
        <w:rPr>
          <w:b w:val="0"/>
          <w:color w:val="231F20"/>
          <w:w w:val="85"/>
        </w:rPr>
        <w:t>Aviation</w:t>
      </w:r>
      <w:r>
        <w:rPr>
          <w:b w:val="0"/>
          <w:color w:val="231F20"/>
          <w:spacing w:val="-34"/>
          <w:w w:val="85"/>
        </w:rPr>
        <w:t> </w:t>
      </w:r>
      <w:r>
        <w:rPr>
          <w:b w:val="0"/>
          <w:color w:val="231F20"/>
          <w:w w:val="85"/>
        </w:rPr>
        <w:t>Security</w:t>
      </w:r>
      <w:r>
        <w:rPr>
          <w:b w:val="0"/>
          <w:color w:val="231F20"/>
          <w:spacing w:val="-33"/>
          <w:w w:val="85"/>
        </w:rPr>
        <w:t> </w:t>
      </w:r>
      <w:r>
        <w:rPr>
          <w:b w:val="0"/>
          <w:color w:val="231F20"/>
          <w:w w:val="85"/>
        </w:rPr>
        <w:t>Act,</w:t>
      </w:r>
      <w:r>
        <w:rPr>
          <w:b w:val="0"/>
          <w:color w:val="231F20"/>
          <w:spacing w:val="-33"/>
          <w:w w:val="85"/>
        </w:rPr>
        <w:t> </w:t>
      </w:r>
      <w:r>
        <w:rPr>
          <w:b w:val="0"/>
          <w:color w:val="231F20"/>
          <w:w w:val="85"/>
        </w:rPr>
        <w:t>funding</w:t>
      </w:r>
      <w:r>
        <w:rPr>
          <w:b w:val="0"/>
          <w:color w:val="231F20"/>
          <w:spacing w:val="-32"/>
          <w:w w:val="85"/>
        </w:rPr>
        <w:t> </w:t>
      </w:r>
      <w:r>
        <w:rPr>
          <w:b w:val="0"/>
          <w:color w:val="231F20"/>
          <w:w w:val="85"/>
        </w:rPr>
        <w:t>for</w:t>
      </w:r>
      <w:r>
        <w:rPr>
          <w:b w:val="0"/>
          <w:color w:val="231F20"/>
          <w:spacing w:val="-32"/>
          <w:w w:val="85"/>
        </w:rPr>
        <w:t> </w:t>
      </w:r>
      <w:r>
        <w:rPr>
          <w:b w:val="0"/>
          <w:color w:val="231F20"/>
          <w:w w:val="85"/>
        </w:rPr>
        <w:t>passenger </w:t>
      </w:r>
      <w:r>
        <w:rPr>
          <w:b w:val="0"/>
          <w:color w:val="231F20"/>
          <w:w w:val="80"/>
        </w:rPr>
        <w:t>security</w:t>
      </w:r>
      <w:r>
        <w:rPr>
          <w:b w:val="0"/>
          <w:color w:val="231F20"/>
          <w:spacing w:val="-5"/>
          <w:w w:val="80"/>
        </w:rPr>
        <w:t> </w:t>
      </w:r>
      <w:r>
        <w:rPr>
          <w:b w:val="0"/>
          <w:color w:val="231F20"/>
          <w:w w:val="80"/>
        </w:rPr>
        <w:t>is</w:t>
      </w:r>
      <w:r>
        <w:rPr>
          <w:b w:val="0"/>
          <w:color w:val="231F20"/>
          <w:spacing w:val="-4"/>
          <w:w w:val="80"/>
        </w:rPr>
        <w:t> </w:t>
      </w:r>
      <w:r>
        <w:rPr>
          <w:b w:val="0"/>
          <w:color w:val="231F20"/>
          <w:w w:val="80"/>
        </w:rPr>
        <w:t>provided</w:t>
      </w:r>
      <w:r>
        <w:rPr>
          <w:b w:val="0"/>
          <w:color w:val="231F20"/>
          <w:spacing w:val="-6"/>
          <w:w w:val="80"/>
        </w:rPr>
        <w:t> </w:t>
      </w:r>
      <w:r>
        <w:rPr>
          <w:b w:val="0"/>
          <w:color w:val="231F20"/>
          <w:w w:val="80"/>
        </w:rPr>
        <w:t>in</w:t>
      </w:r>
      <w:r>
        <w:rPr>
          <w:b w:val="0"/>
          <w:color w:val="231F20"/>
          <w:spacing w:val="-5"/>
          <w:w w:val="80"/>
        </w:rPr>
        <w:t> </w:t>
      </w:r>
      <w:r>
        <w:rPr>
          <w:b w:val="0"/>
          <w:color w:val="231F20"/>
          <w:w w:val="80"/>
        </w:rPr>
        <w:t>part</w:t>
      </w:r>
      <w:r>
        <w:rPr>
          <w:b w:val="0"/>
          <w:color w:val="231F20"/>
          <w:spacing w:val="-4"/>
          <w:w w:val="80"/>
        </w:rPr>
        <w:t> </w:t>
      </w:r>
      <w:r>
        <w:rPr>
          <w:b w:val="0"/>
          <w:color w:val="231F20"/>
          <w:w w:val="80"/>
        </w:rPr>
        <w:t>by</w:t>
      </w:r>
      <w:r>
        <w:rPr>
          <w:b w:val="0"/>
          <w:color w:val="231F20"/>
          <w:spacing w:val="-6"/>
          <w:w w:val="80"/>
        </w:rPr>
        <w:t> </w:t>
      </w:r>
      <w:r>
        <w:rPr>
          <w:b w:val="0"/>
          <w:color w:val="231F20"/>
          <w:w w:val="80"/>
        </w:rPr>
        <w:t>a</w:t>
      </w:r>
      <w:r>
        <w:rPr>
          <w:b w:val="0"/>
          <w:color w:val="231F20"/>
          <w:spacing w:val="-6"/>
          <w:w w:val="80"/>
        </w:rPr>
        <w:t> </w:t>
      </w:r>
      <w:r>
        <w:rPr>
          <w:b w:val="0"/>
          <w:color w:val="231F20"/>
          <w:w w:val="80"/>
        </w:rPr>
        <w:t>$2.50</w:t>
      </w:r>
      <w:r>
        <w:rPr>
          <w:b w:val="0"/>
          <w:color w:val="231F20"/>
          <w:spacing w:val="-4"/>
          <w:w w:val="80"/>
        </w:rPr>
        <w:t> </w:t>
      </w:r>
      <w:r>
        <w:rPr>
          <w:b w:val="0"/>
          <w:color w:val="231F20"/>
          <w:w w:val="80"/>
        </w:rPr>
        <w:t>per</w:t>
      </w:r>
      <w:r>
        <w:rPr>
          <w:b w:val="0"/>
          <w:color w:val="231F20"/>
          <w:spacing w:val="-5"/>
          <w:w w:val="80"/>
        </w:rPr>
        <w:t> </w:t>
      </w:r>
      <w:r>
        <w:rPr>
          <w:b w:val="0"/>
          <w:color w:val="231F20"/>
          <w:w w:val="80"/>
        </w:rPr>
        <w:t>enplanement security</w:t>
      </w:r>
      <w:r>
        <w:rPr>
          <w:b w:val="0"/>
          <w:color w:val="231F20"/>
          <w:spacing w:val="-14"/>
          <w:w w:val="80"/>
        </w:rPr>
        <w:t> </w:t>
      </w:r>
      <w:r>
        <w:rPr>
          <w:b w:val="0"/>
          <w:color w:val="231F20"/>
          <w:w w:val="80"/>
        </w:rPr>
        <w:t>fee,</w:t>
      </w:r>
      <w:r>
        <w:rPr>
          <w:b w:val="0"/>
          <w:color w:val="231F20"/>
          <w:spacing w:val="-14"/>
          <w:w w:val="80"/>
        </w:rPr>
        <w:t> </w:t>
      </w:r>
      <w:r>
        <w:rPr>
          <w:b w:val="0"/>
          <w:color w:val="231F20"/>
          <w:w w:val="80"/>
        </w:rPr>
        <w:t>subject</w:t>
      </w:r>
      <w:r>
        <w:rPr>
          <w:b w:val="0"/>
          <w:color w:val="231F20"/>
          <w:spacing w:val="-14"/>
          <w:w w:val="80"/>
        </w:rPr>
        <w:t> </w:t>
      </w:r>
      <w:r>
        <w:rPr>
          <w:b w:val="0"/>
          <w:color w:val="231F20"/>
          <w:w w:val="80"/>
        </w:rPr>
        <w:t>to</w:t>
      </w:r>
      <w:r>
        <w:rPr>
          <w:b w:val="0"/>
          <w:color w:val="231F20"/>
          <w:spacing w:val="-13"/>
          <w:w w:val="80"/>
        </w:rPr>
        <w:t> </w:t>
      </w:r>
      <w:r>
        <w:rPr>
          <w:b w:val="0"/>
          <w:color w:val="231F20"/>
          <w:w w:val="80"/>
        </w:rPr>
        <w:t>a</w:t>
      </w:r>
      <w:r>
        <w:rPr>
          <w:b w:val="0"/>
          <w:color w:val="231F20"/>
          <w:spacing w:val="-14"/>
          <w:w w:val="80"/>
        </w:rPr>
        <w:t> </w:t>
      </w:r>
      <w:r>
        <w:rPr>
          <w:b w:val="0"/>
          <w:color w:val="231F20"/>
          <w:w w:val="80"/>
        </w:rPr>
        <w:t>maximum</w:t>
      </w:r>
      <w:r>
        <w:rPr>
          <w:b w:val="0"/>
          <w:color w:val="231F20"/>
          <w:spacing w:val="-15"/>
          <w:w w:val="80"/>
        </w:rPr>
        <w:t> </w:t>
      </w:r>
      <w:r>
        <w:rPr>
          <w:b w:val="0"/>
          <w:color w:val="231F20"/>
          <w:w w:val="80"/>
        </w:rPr>
        <w:t>of</w:t>
      </w:r>
      <w:r>
        <w:rPr>
          <w:b w:val="0"/>
          <w:color w:val="231F20"/>
          <w:spacing w:val="-13"/>
          <w:w w:val="80"/>
        </w:rPr>
        <w:t> </w:t>
      </w:r>
      <w:r>
        <w:rPr>
          <w:b w:val="0"/>
          <w:color w:val="231F20"/>
          <w:w w:val="80"/>
        </w:rPr>
        <w:t>$5.00</w:t>
      </w:r>
      <w:r>
        <w:rPr>
          <w:b w:val="0"/>
          <w:color w:val="231F20"/>
          <w:spacing w:val="-13"/>
          <w:w w:val="80"/>
        </w:rPr>
        <w:t> </w:t>
      </w:r>
      <w:r>
        <w:rPr>
          <w:b w:val="0"/>
          <w:color w:val="231F20"/>
          <w:w w:val="80"/>
        </w:rPr>
        <w:t>per</w:t>
      </w:r>
      <w:r>
        <w:rPr>
          <w:b w:val="0"/>
          <w:color w:val="231F20"/>
          <w:spacing w:val="-14"/>
          <w:w w:val="80"/>
        </w:rPr>
        <w:t> </w:t>
      </w:r>
      <w:r>
        <w:rPr>
          <w:b w:val="0"/>
          <w:color w:val="231F20"/>
          <w:w w:val="80"/>
        </w:rPr>
        <w:t>one-way </w:t>
      </w:r>
      <w:r>
        <w:rPr>
          <w:b w:val="0"/>
          <w:color w:val="231F20"/>
          <w:w w:val="85"/>
        </w:rPr>
        <w:t>trip.</w:t>
      </w:r>
      <w:r>
        <w:rPr>
          <w:b w:val="0"/>
          <w:color w:val="231F20"/>
          <w:spacing w:val="-7"/>
          <w:w w:val="85"/>
        </w:rPr>
        <w:t> </w:t>
      </w:r>
      <w:r>
        <w:rPr>
          <w:b w:val="0"/>
          <w:color w:val="231F20"/>
          <w:w w:val="85"/>
        </w:rPr>
        <w:t>The</w:t>
      </w:r>
      <w:r>
        <w:rPr>
          <w:b w:val="0"/>
          <w:color w:val="231F20"/>
          <w:spacing w:val="-8"/>
          <w:w w:val="85"/>
        </w:rPr>
        <w:t> </w:t>
      </w:r>
      <w:r>
        <w:rPr>
          <w:b w:val="0"/>
          <w:color w:val="231F20"/>
          <w:w w:val="85"/>
        </w:rPr>
        <w:t>Aviation</w:t>
      </w:r>
      <w:r>
        <w:rPr>
          <w:b w:val="0"/>
          <w:color w:val="231F20"/>
          <w:spacing w:val="-8"/>
          <w:w w:val="85"/>
        </w:rPr>
        <w:t> </w:t>
      </w:r>
      <w:r>
        <w:rPr>
          <w:b w:val="0"/>
          <w:color w:val="231F20"/>
          <w:w w:val="85"/>
        </w:rPr>
        <w:t>Security</w:t>
      </w:r>
      <w:r>
        <w:rPr>
          <w:b w:val="0"/>
          <w:color w:val="231F20"/>
          <w:spacing w:val="-8"/>
          <w:w w:val="85"/>
        </w:rPr>
        <w:t> </w:t>
      </w:r>
      <w:r>
        <w:rPr>
          <w:b w:val="0"/>
          <w:color w:val="231F20"/>
          <w:w w:val="85"/>
        </w:rPr>
        <w:t>Act</w:t>
      </w:r>
      <w:r>
        <w:rPr>
          <w:b w:val="0"/>
          <w:color w:val="231F20"/>
          <w:spacing w:val="-8"/>
          <w:w w:val="85"/>
        </w:rPr>
        <w:t> </w:t>
      </w:r>
      <w:r>
        <w:rPr>
          <w:b w:val="0"/>
          <w:color w:val="231F20"/>
          <w:w w:val="85"/>
        </w:rPr>
        <w:t>also</w:t>
      </w:r>
      <w:r>
        <w:rPr>
          <w:b w:val="0"/>
          <w:color w:val="231F20"/>
          <w:spacing w:val="-8"/>
          <w:w w:val="85"/>
        </w:rPr>
        <w:t> </w:t>
      </w:r>
      <w:r>
        <w:rPr>
          <w:b w:val="0"/>
          <w:color w:val="231F20"/>
          <w:w w:val="85"/>
        </w:rPr>
        <w:t>allows</w:t>
      </w:r>
      <w:r>
        <w:rPr>
          <w:b w:val="0"/>
          <w:color w:val="231F20"/>
          <w:spacing w:val="-8"/>
          <w:w w:val="85"/>
        </w:rPr>
        <w:t> </w:t>
      </w:r>
      <w:r>
        <w:rPr>
          <w:b w:val="0"/>
          <w:color w:val="231F20"/>
          <w:w w:val="85"/>
        </w:rPr>
        <w:t>the</w:t>
      </w:r>
      <w:r>
        <w:rPr>
          <w:b w:val="0"/>
          <w:color w:val="231F20"/>
          <w:spacing w:val="-8"/>
          <w:w w:val="85"/>
        </w:rPr>
        <w:t> </w:t>
      </w:r>
      <w:r>
        <w:rPr>
          <w:b w:val="0"/>
          <w:color w:val="231F20"/>
          <w:w w:val="85"/>
        </w:rPr>
        <w:t>TSA</w:t>
      </w:r>
      <w:r>
        <w:rPr>
          <w:b w:val="0"/>
          <w:color w:val="231F20"/>
          <w:spacing w:val="-8"/>
          <w:w w:val="85"/>
        </w:rPr>
        <w:t> </w:t>
      </w:r>
      <w:r>
        <w:rPr>
          <w:b w:val="0"/>
          <w:color w:val="231F20"/>
          <w:w w:val="85"/>
        </w:rPr>
        <w:t>to assess</w:t>
      </w:r>
      <w:r>
        <w:rPr>
          <w:b w:val="0"/>
          <w:color w:val="231F20"/>
          <w:spacing w:val="-35"/>
          <w:w w:val="85"/>
        </w:rPr>
        <w:t> </w:t>
      </w:r>
      <w:r>
        <w:rPr>
          <w:b w:val="0"/>
          <w:color w:val="231F20"/>
          <w:w w:val="85"/>
        </w:rPr>
        <w:t>an</w:t>
      </w:r>
      <w:r>
        <w:rPr>
          <w:b w:val="0"/>
          <w:color w:val="231F20"/>
          <w:spacing w:val="-35"/>
          <w:w w:val="85"/>
        </w:rPr>
        <w:t> </w:t>
      </w:r>
      <w:r>
        <w:rPr>
          <w:b w:val="0"/>
          <w:color w:val="231F20"/>
          <w:w w:val="85"/>
        </w:rPr>
        <w:t>Aviation</w:t>
      </w:r>
      <w:r>
        <w:rPr>
          <w:b w:val="0"/>
          <w:color w:val="231F20"/>
          <w:spacing w:val="-36"/>
          <w:w w:val="85"/>
        </w:rPr>
        <w:t> </w:t>
      </w:r>
      <w:r>
        <w:rPr>
          <w:b w:val="0"/>
          <w:color w:val="231F20"/>
          <w:w w:val="85"/>
        </w:rPr>
        <w:t>Security</w:t>
      </w:r>
      <w:r>
        <w:rPr>
          <w:b w:val="0"/>
          <w:color w:val="231F20"/>
          <w:spacing w:val="-36"/>
          <w:w w:val="85"/>
        </w:rPr>
        <w:t> </w:t>
      </w:r>
      <w:r>
        <w:rPr>
          <w:b w:val="0"/>
          <w:color w:val="231F20"/>
          <w:w w:val="85"/>
        </w:rPr>
        <w:t>Infrastructure</w:t>
      </w:r>
      <w:r>
        <w:rPr>
          <w:b w:val="0"/>
          <w:color w:val="231F20"/>
          <w:spacing w:val="-35"/>
          <w:w w:val="85"/>
        </w:rPr>
        <w:t> </w:t>
      </w:r>
      <w:r>
        <w:rPr>
          <w:b w:val="0"/>
          <w:color w:val="231F20"/>
          <w:w w:val="85"/>
        </w:rPr>
        <w:t>Fee</w:t>
      </w:r>
      <w:r>
        <w:rPr>
          <w:b w:val="0"/>
          <w:color w:val="231F20"/>
          <w:spacing w:val="-36"/>
          <w:w w:val="85"/>
        </w:rPr>
        <w:t> </w:t>
      </w:r>
      <w:r>
        <w:rPr>
          <w:b w:val="0"/>
          <w:color w:val="231F20"/>
          <w:w w:val="85"/>
        </w:rPr>
        <w:t>(“ASIF”) </w:t>
      </w:r>
      <w:r>
        <w:rPr>
          <w:b w:val="0"/>
          <w:color w:val="231F20"/>
          <w:w w:val="80"/>
        </w:rPr>
        <w:t>on</w:t>
      </w:r>
      <w:r>
        <w:rPr>
          <w:b w:val="0"/>
          <w:color w:val="231F20"/>
          <w:spacing w:val="-9"/>
          <w:w w:val="80"/>
        </w:rPr>
        <w:t> </w:t>
      </w:r>
      <w:r>
        <w:rPr>
          <w:b w:val="0"/>
          <w:color w:val="231F20"/>
          <w:w w:val="80"/>
        </w:rPr>
        <w:t>each</w:t>
      </w:r>
      <w:r>
        <w:rPr>
          <w:b w:val="0"/>
          <w:color w:val="231F20"/>
          <w:spacing w:val="-10"/>
          <w:w w:val="80"/>
        </w:rPr>
        <w:t> </w:t>
      </w:r>
      <w:r>
        <w:rPr>
          <w:b w:val="0"/>
          <w:color w:val="231F20"/>
          <w:w w:val="80"/>
        </w:rPr>
        <w:t>airline.</w:t>
      </w:r>
      <w:r>
        <w:rPr>
          <w:b w:val="0"/>
          <w:color w:val="231F20"/>
          <w:spacing w:val="-9"/>
          <w:w w:val="80"/>
        </w:rPr>
        <w:t> </w:t>
      </w:r>
      <w:r>
        <w:rPr>
          <w:b w:val="0"/>
          <w:color w:val="231F20"/>
          <w:w w:val="80"/>
        </w:rPr>
        <w:t>Southwest’s</w:t>
      </w:r>
      <w:r>
        <w:rPr>
          <w:b w:val="0"/>
          <w:color w:val="231F20"/>
          <w:spacing w:val="-9"/>
          <w:w w:val="80"/>
        </w:rPr>
        <w:t> </w:t>
      </w:r>
      <w:r>
        <w:rPr>
          <w:b w:val="0"/>
          <w:color w:val="231F20"/>
          <w:w w:val="80"/>
        </w:rPr>
        <w:t>ASIF</w:t>
      </w:r>
      <w:r>
        <w:rPr>
          <w:b w:val="0"/>
          <w:color w:val="231F20"/>
          <w:spacing w:val="-8"/>
          <w:w w:val="80"/>
        </w:rPr>
        <w:t> </w:t>
      </w:r>
      <w:r>
        <w:rPr>
          <w:b w:val="0"/>
          <w:color w:val="231F20"/>
          <w:w w:val="80"/>
        </w:rPr>
        <w:t>liability</w:t>
      </w:r>
      <w:r>
        <w:rPr>
          <w:b w:val="0"/>
          <w:color w:val="231F20"/>
          <w:spacing w:val="-9"/>
          <w:w w:val="80"/>
        </w:rPr>
        <w:t> </w:t>
      </w:r>
      <w:r>
        <w:rPr>
          <w:b w:val="0"/>
          <w:color w:val="231F20"/>
          <w:w w:val="80"/>
        </w:rPr>
        <w:t>was</w:t>
      </w:r>
      <w:r>
        <w:rPr>
          <w:b w:val="0"/>
          <w:color w:val="231F20"/>
          <w:spacing w:val="-10"/>
          <w:w w:val="80"/>
        </w:rPr>
        <w:t> </w:t>
      </w:r>
      <w:r>
        <w:rPr>
          <w:b w:val="0"/>
          <w:color w:val="231F20"/>
          <w:w w:val="80"/>
        </w:rPr>
        <w:t>originally </w:t>
      </w:r>
      <w:r>
        <w:rPr>
          <w:b w:val="0"/>
          <w:color w:val="231F20"/>
          <w:w w:val="85"/>
        </w:rPr>
        <w:t>set</w:t>
      </w:r>
      <w:r>
        <w:rPr>
          <w:b w:val="0"/>
          <w:color w:val="231F20"/>
          <w:spacing w:val="-13"/>
          <w:w w:val="85"/>
        </w:rPr>
        <w:t> </w:t>
      </w:r>
      <w:r>
        <w:rPr>
          <w:b w:val="0"/>
          <w:color w:val="231F20"/>
          <w:w w:val="85"/>
        </w:rPr>
        <w:t>at</w:t>
      </w:r>
      <w:r>
        <w:rPr>
          <w:b w:val="0"/>
          <w:color w:val="231F20"/>
          <w:spacing w:val="-13"/>
          <w:w w:val="85"/>
        </w:rPr>
        <w:t> </w:t>
      </w:r>
      <w:r>
        <w:rPr>
          <w:b w:val="0"/>
          <w:color w:val="231F20"/>
          <w:w w:val="85"/>
        </w:rPr>
        <w:t>$24</w:t>
      </w:r>
      <w:r>
        <w:rPr>
          <w:b w:val="0"/>
          <w:color w:val="231F20"/>
          <w:spacing w:val="-14"/>
          <w:w w:val="85"/>
        </w:rPr>
        <w:t> </w:t>
      </w:r>
      <w:r>
        <w:rPr>
          <w:b w:val="0"/>
          <w:color w:val="231F20"/>
          <w:w w:val="85"/>
        </w:rPr>
        <w:t>million</w:t>
      </w:r>
      <w:r>
        <w:rPr>
          <w:b w:val="0"/>
          <w:color w:val="231F20"/>
          <w:spacing w:val="-14"/>
          <w:w w:val="85"/>
        </w:rPr>
        <w:t> </w:t>
      </w:r>
      <w:r>
        <w:rPr>
          <w:b w:val="0"/>
          <w:color w:val="231F20"/>
          <w:w w:val="85"/>
        </w:rPr>
        <w:t>per</w:t>
      </w:r>
      <w:r>
        <w:rPr>
          <w:b w:val="0"/>
          <w:color w:val="231F20"/>
          <w:spacing w:val="-14"/>
          <w:w w:val="85"/>
        </w:rPr>
        <w:t> </w:t>
      </w:r>
      <w:r>
        <w:rPr>
          <w:b w:val="0"/>
          <w:color w:val="231F20"/>
          <w:w w:val="85"/>
        </w:rPr>
        <w:t>year.</w:t>
      </w:r>
      <w:r>
        <w:rPr>
          <w:b w:val="0"/>
          <w:color w:val="231F20"/>
          <w:spacing w:val="-14"/>
          <w:w w:val="85"/>
        </w:rPr>
        <w:t> </w:t>
      </w:r>
      <w:r>
        <w:rPr>
          <w:b w:val="0"/>
          <w:color w:val="231F20"/>
          <w:w w:val="85"/>
        </w:rPr>
        <w:t>Effective</w:t>
      </w:r>
      <w:r>
        <w:rPr>
          <w:b w:val="0"/>
          <w:color w:val="231F20"/>
          <w:spacing w:val="-14"/>
          <w:w w:val="85"/>
        </w:rPr>
        <w:t> </w:t>
      </w:r>
      <w:r>
        <w:rPr>
          <w:b w:val="0"/>
          <w:color w:val="231F20"/>
          <w:w w:val="85"/>
        </w:rPr>
        <w:t>in</w:t>
      </w:r>
      <w:r>
        <w:rPr>
          <w:b w:val="0"/>
          <w:color w:val="231F20"/>
          <w:spacing w:val="-13"/>
          <w:w w:val="85"/>
        </w:rPr>
        <w:t> </w:t>
      </w:r>
      <w:r>
        <w:rPr>
          <w:b w:val="0"/>
          <w:color w:val="231F20"/>
          <w:w w:val="85"/>
        </w:rPr>
        <w:t>2005,</w:t>
      </w:r>
      <w:r>
        <w:rPr>
          <w:b w:val="0"/>
          <w:color w:val="231F20"/>
          <w:spacing w:val="-14"/>
          <w:w w:val="85"/>
        </w:rPr>
        <w:t> </w:t>
      </w:r>
      <w:r>
        <w:rPr>
          <w:b w:val="0"/>
          <w:color w:val="231F20"/>
          <w:w w:val="85"/>
        </w:rPr>
        <w:t>the</w:t>
      </w:r>
      <w:r>
        <w:rPr>
          <w:b w:val="0"/>
          <w:color w:val="231F20"/>
          <w:spacing w:val="-13"/>
          <w:w w:val="85"/>
        </w:rPr>
        <w:t> </w:t>
      </w:r>
      <w:r>
        <w:rPr>
          <w:b w:val="0"/>
          <w:color w:val="231F20"/>
          <w:w w:val="85"/>
        </w:rPr>
        <w:t>TSA </w:t>
      </w:r>
      <w:r>
        <w:rPr>
          <w:b w:val="0"/>
          <w:color w:val="231F20"/>
          <w:w w:val="80"/>
        </w:rPr>
        <w:t>unilaterally</w:t>
      </w:r>
      <w:r>
        <w:rPr>
          <w:b w:val="0"/>
          <w:color w:val="231F20"/>
          <w:spacing w:val="-17"/>
          <w:w w:val="80"/>
        </w:rPr>
        <w:t> </w:t>
      </w:r>
      <w:r>
        <w:rPr>
          <w:b w:val="0"/>
          <w:color w:val="231F20"/>
          <w:w w:val="80"/>
        </w:rPr>
        <w:t>increased</w:t>
      </w:r>
      <w:r>
        <w:rPr>
          <w:b w:val="0"/>
          <w:color w:val="231F20"/>
          <w:spacing w:val="-17"/>
          <w:w w:val="80"/>
        </w:rPr>
        <w:t> </w:t>
      </w:r>
      <w:r>
        <w:rPr>
          <w:b w:val="0"/>
          <w:color w:val="231F20"/>
          <w:w w:val="80"/>
        </w:rPr>
        <w:t>the</w:t>
      </w:r>
      <w:r>
        <w:rPr>
          <w:b w:val="0"/>
          <w:color w:val="231F20"/>
          <w:spacing w:val="-15"/>
          <w:w w:val="80"/>
        </w:rPr>
        <w:t> </w:t>
      </w:r>
      <w:r>
        <w:rPr>
          <w:b w:val="0"/>
          <w:color w:val="231F20"/>
          <w:w w:val="80"/>
        </w:rPr>
        <w:t>amount</w:t>
      </w:r>
      <w:r>
        <w:rPr>
          <w:b w:val="0"/>
          <w:color w:val="231F20"/>
          <w:spacing w:val="-16"/>
          <w:w w:val="80"/>
        </w:rPr>
        <w:t> </w:t>
      </w:r>
      <w:r>
        <w:rPr>
          <w:b w:val="0"/>
          <w:color w:val="231F20"/>
          <w:w w:val="80"/>
        </w:rPr>
        <w:t>to</w:t>
      </w:r>
      <w:r>
        <w:rPr>
          <w:b w:val="0"/>
          <w:color w:val="231F20"/>
          <w:spacing w:val="-16"/>
          <w:w w:val="80"/>
        </w:rPr>
        <w:t> </w:t>
      </w:r>
      <w:r>
        <w:rPr>
          <w:b w:val="0"/>
          <w:color w:val="231F20"/>
          <w:w w:val="80"/>
        </w:rPr>
        <w:t>$50</w:t>
      </w:r>
      <w:r>
        <w:rPr>
          <w:b w:val="0"/>
          <w:color w:val="231F20"/>
          <w:spacing w:val="-16"/>
          <w:w w:val="80"/>
        </w:rPr>
        <w:t> </w:t>
      </w:r>
      <w:r>
        <w:rPr>
          <w:b w:val="0"/>
          <w:color w:val="231F20"/>
          <w:w w:val="80"/>
        </w:rPr>
        <w:t>million.</w:t>
      </w:r>
      <w:r>
        <w:rPr>
          <w:b w:val="0"/>
          <w:color w:val="231F20"/>
          <w:spacing w:val="-16"/>
          <w:w w:val="80"/>
        </w:rPr>
        <w:t> </w:t>
      </w:r>
      <w:r>
        <w:rPr>
          <w:b w:val="0"/>
          <w:color w:val="231F20"/>
          <w:w w:val="80"/>
        </w:rPr>
        <w:t>South- </w:t>
      </w:r>
      <w:r>
        <w:rPr>
          <w:b w:val="0"/>
          <w:color w:val="231F20"/>
          <w:w w:val="85"/>
        </w:rPr>
        <w:t>west</w:t>
      </w:r>
      <w:r>
        <w:rPr>
          <w:b w:val="0"/>
          <w:color w:val="231F20"/>
          <w:spacing w:val="-24"/>
          <w:w w:val="85"/>
        </w:rPr>
        <w:t> </w:t>
      </w:r>
      <w:r>
        <w:rPr>
          <w:b w:val="0"/>
          <w:color w:val="231F20"/>
          <w:w w:val="85"/>
        </w:rPr>
        <w:t>and</w:t>
      </w:r>
      <w:r>
        <w:rPr>
          <w:b w:val="0"/>
          <w:color w:val="231F20"/>
          <w:spacing w:val="-24"/>
          <w:w w:val="85"/>
        </w:rPr>
        <w:t> </w:t>
      </w:r>
      <w:r>
        <w:rPr>
          <w:b w:val="0"/>
          <w:color w:val="231F20"/>
          <w:w w:val="85"/>
        </w:rPr>
        <w:t>22</w:t>
      </w:r>
      <w:r>
        <w:rPr>
          <w:b w:val="0"/>
          <w:color w:val="231F20"/>
          <w:spacing w:val="-23"/>
          <w:w w:val="85"/>
        </w:rPr>
        <w:t> </w:t>
      </w:r>
      <w:r>
        <w:rPr>
          <w:b w:val="0"/>
          <w:color w:val="231F20"/>
          <w:w w:val="85"/>
        </w:rPr>
        <w:t>other</w:t>
      </w:r>
      <w:r>
        <w:rPr>
          <w:b w:val="0"/>
          <w:color w:val="231F20"/>
          <w:spacing w:val="-23"/>
          <w:w w:val="85"/>
        </w:rPr>
        <w:t> </w:t>
      </w:r>
      <w:r>
        <w:rPr>
          <w:b w:val="0"/>
          <w:color w:val="231F20"/>
          <w:w w:val="85"/>
        </w:rPr>
        <w:t>airlines</w:t>
      </w:r>
      <w:r>
        <w:rPr>
          <w:b w:val="0"/>
          <w:color w:val="231F20"/>
          <w:spacing w:val="-24"/>
          <w:w w:val="85"/>
        </w:rPr>
        <w:t> </w:t>
      </w:r>
      <w:r>
        <w:rPr>
          <w:b w:val="0"/>
          <w:color w:val="231F20"/>
          <w:w w:val="85"/>
        </w:rPr>
        <w:t>are</w:t>
      </w:r>
      <w:r>
        <w:rPr>
          <w:b w:val="0"/>
          <w:color w:val="231F20"/>
          <w:spacing w:val="-23"/>
          <w:w w:val="85"/>
        </w:rPr>
        <w:t> </w:t>
      </w:r>
      <w:r>
        <w:rPr>
          <w:b w:val="0"/>
          <w:color w:val="231F20"/>
          <w:w w:val="85"/>
        </w:rPr>
        <w:t>joined</w:t>
      </w:r>
      <w:r>
        <w:rPr>
          <w:b w:val="0"/>
          <w:color w:val="231F20"/>
          <w:spacing w:val="-24"/>
          <w:w w:val="85"/>
        </w:rPr>
        <w:t> </w:t>
      </w:r>
      <w:r>
        <w:rPr>
          <w:b w:val="0"/>
          <w:color w:val="231F20"/>
          <w:w w:val="85"/>
        </w:rPr>
        <w:t>in</w:t>
      </w:r>
      <w:r>
        <w:rPr>
          <w:b w:val="0"/>
          <w:color w:val="231F20"/>
          <w:spacing w:val="-23"/>
          <w:w w:val="85"/>
        </w:rPr>
        <w:t> </w:t>
      </w:r>
      <w:r>
        <w:rPr>
          <w:b w:val="0"/>
          <w:color w:val="231F20"/>
          <w:w w:val="85"/>
        </w:rPr>
        <w:t>litigation</w:t>
      </w:r>
      <w:r>
        <w:rPr>
          <w:b w:val="0"/>
          <w:color w:val="231F20"/>
          <w:spacing w:val="-23"/>
          <w:w w:val="85"/>
        </w:rPr>
        <w:t> </w:t>
      </w:r>
      <w:r>
        <w:rPr>
          <w:b w:val="0"/>
          <w:color w:val="231F20"/>
          <w:w w:val="85"/>
        </w:rPr>
        <w:t>pres- ently</w:t>
      </w:r>
      <w:r>
        <w:rPr>
          <w:b w:val="0"/>
          <w:color w:val="231F20"/>
          <w:spacing w:val="-20"/>
          <w:w w:val="85"/>
        </w:rPr>
        <w:t> </w:t>
      </w:r>
      <w:r>
        <w:rPr>
          <w:b w:val="0"/>
          <w:color w:val="231F20"/>
          <w:w w:val="85"/>
        </w:rPr>
        <w:t>pending</w:t>
      </w:r>
      <w:r>
        <w:rPr>
          <w:b w:val="0"/>
          <w:color w:val="231F20"/>
          <w:spacing w:val="-20"/>
          <w:w w:val="85"/>
        </w:rPr>
        <w:t> </w:t>
      </w:r>
      <w:r>
        <w:rPr>
          <w:b w:val="0"/>
          <w:color w:val="231F20"/>
          <w:w w:val="85"/>
        </w:rPr>
        <w:t>in</w:t>
      </w:r>
      <w:r>
        <w:rPr>
          <w:b w:val="0"/>
          <w:color w:val="231F20"/>
          <w:spacing w:val="-19"/>
          <w:w w:val="85"/>
        </w:rPr>
        <w:t> </w:t>
      </w:r>
      <w:r>
        <w:rPr>
          <w:b w:val="0"/>
          <w:color w:val="231F20"/>
          <w:w w:val="85"/>
        </w:rPr>
        <w:t>the</w:t>
      </w:r>
      <w:r>
        <w:rPr>
          <w:b w:val="0"/>
          <w:color w:val="231F20"/>
          <w:spacing w:val="-20"/>
          <w:w w:val="85"/>
        </w:rPr>
        <w:t> </w:t>
      </w:r>
      <w:r>
        <w:rPr>
          <w:b w:val="0"/>
          <w:color w:val="231F20"/>
          <w:w w:val="85"/>
        </w:rPr>
        <w:t>U.S.</w:t>
      </w:r>
      <w:r>
        <w:rPr>
          <w:b w:val="0"/>
          <w:color w:val="231F20"/>
          <w:spacing w:val="-21"/>
          <w:w w:val="85"/>
        </w:rPr>
        <w:t> </w:t>
      </w:r>
      <w:r>
        <w:rPr>
          <w:b w:val="0"/>
          <w:color w:val="231F20"/>
          <w:w w:val="85"/>
        </w:rPr>
        <w:t>Court</w:t>
      </w:r>
      <w:r>
        <w:rPr>
          <w:b w:val="0"/>
          <w:color w:val="231F20"/>
          <w:spacing w:val="-20"/>
          <w:w w:val="85"/>
        </w:rPr>
        <w:t> </w:t>
      </w:r>
      <w:r>
        <w:rPr>
          <w:b w:val="0"/>
          <w:color w:val="231F20"/>
          <w:w w:val="85"/>
        </w:rPr>
        <w:t>of</w:t>
      </w:r>
      <w:r>
        <w:rPr>
          <w:b w:val="0"/>
          <w:color w:val="231F20"/>
          <w:spacing w:val="-20"/>
          <w:w w:val="85"/>
        </w:rPr>
        <w:t> </w:t>
      </w:r>
      <w:r>
        <w:rPr>
          <w:b w:val="0"/>
          <w:color w:val="231F20"/>
          <w:w w:val="85"/>
        </w:rPr>
        <w:t>Appeals</w:t>
      </w:r>
      <w:r>
        <w:rPr>
          <w:b w:val="0"/>
          <w:color w:val="231F20"/>
          <w:spacing w:val="-21"/>
          <w:w w:val="85"/>
        </w:rPr>
        <w:t> </w:t>
      </w:r>
      <w:r>
        <w:rPr>
          <w:b w:val="0"/>
          <w:color w:val="231F20"/>
          <w:w w:val="85"/>
        </w:rPr>
        <w:t>against</w:t>
      </w:r>
      <w:r>
        <w:rPr>
          <w:b w:val="0"/>
          <w:color w:val="231F20"/>
          <w:spacing w:val="-20"/>
          <w:w w:val="85"/>
        </w:rPr>
        <w:t> </w:t>
      </w:r>
      <w:r>
        <w:rPr>
          <w:b w:val="0"/>
          <w:color w:val="231F20"/>
          <w:w w:val="85"/>
        </w:rPr>
        <w:t>the TSA</w:t>
      </w:r>
      <w:r>
        <w:rPr>
          <w:b w:val="0"/>
          <w:color w:val="231F20"/>
          <w:spacing w:val="-31"/>
          <w:w w:val="85"/>
        </w:rPr>
        <w:t> </w:t>
      </w:r>
      <w:r>
        <w:rPr>
          <w:b w:val="0"/>
          <w:color w:val="231F20"/>
          <w:w w:val="85"/>
        </w:rPr>
        <w:t>to</w:t>
      </w:r>
      <w:r>
        <w:rPr>
          <w:b w:val="0"/>
          <w:color w:val="231F20"/>
          <w:spacing w:val="-31"/>
          <w:w w:val="85"/>
        </w:rPr>
        <w:t> </w:t>
      </w:r>
      <w:r>
        <w:rPr>
          <w:b w:val="0"/>
          <w:color w:val="231F20"/>
          <w:w w:val="85"/>
        </w:rPr>
        <w:t>challenge</w:t>
      </w:r>
      <w:r>
        <w:rPr>
          <w:b w:val="0"/>
          <w:color w:val="231F20"/>
          <w:spacing w:val="-31"/>
          <w:w w:val="85"/>
        </w:rPr>
        <w:t> </w:t>
      </w:r>
      <w:r>
        <w:rPr>
          <w:b w:val="0"/>
          <w:color w:val="231F20"/>
          <w:w w:val="85"/>
        </w:rPr>
        <w:t>that</w:t>
      </w:r>
      <w:r>
        <w:rPr>
          <w:b w:val="0"/>
          <w:color w:val="231F20"/>
          <w:spacing w:val="-30"/>
          <w:w w:val="85"/>
        </w:rPr>
        <w:t> </w:t>
      </w:r>
      <w:r>
        <w:rPr>
          <w:b w:val="0"/>
          <w:color w:val="231F20"/>
          <w:w w:val="85"/>
        </w:rPr>
        <w:t>increase.</w:t>
      </w:r>
    </w:p>
    <w:p>
      <w:pPr>
        <w:pStyle w:val="BodyText"/>
        <w:spacing w:before="3"/>
        <w:rPr>
          <w:b w:val="0"/>
          <w:sz w:val="28"/>
        </w:rPr>
      </w:pPr>
    </w:p>
    <w:p>
      <w:pPr>
        <w:spacing w:before="0"/>
        <w:ind w:left="319" w:right="0" w:firstLine="0"/>
        <w:jc w:val="left"/>
        <w:rPr>
          <w:b w:val="0"/>
          <w:i/>
          <w:sz w:val="20"/>
        </w:rPr>
      </w:pPr>
      <w:r>
        <w:rPr>
          <w:b w:val="0"/>
          <w:i/>
          <w:color w:val="231F20"/>
          <w:w w:val="80"/>
          <w:sz w:val="20"/>
        </w:rPr>
        <w:t>Environmental Regulation</w:t>
      </w:r>
    </w:p>
    <w:p>
      <w:pPr>
        <w:pStyle w:val="BodyText"/>
        <w:spacing w:line="244" w:lineRule="auto" w:before="169"/>
        <w:ind w:left="119" w:right="196" w:firstLine="400"/>
        <w:jc w:val="both"/>
        <w:rPr>
          <w:b w:val="0"/>
        </w:rPr>
      </w:pPr>
      <w:r>
        <w:rPr>
          <w:b w:val="0"/>
          <w:color w:val="231F20"/>
          <w:w w:val="85"/>
        </w:rPr>
        <w:t>The</w:t>
      </w:r>
      <w:r>
        <w:rPr>
          <w:b w:val="0"/>
          <w:color w:val="231F20"/>
          <w:spacing w:val="-18"/>
          <w:w w:val="85"/>
        </w:rPr>
        <w:t> </w:t>
      </w:r>
      <w:r>
        <w:rPr>
          <w:b w:val="0"/>
          <w:color w:val="231F20"/>
          <w:w w:val="85"/>
        </w:rPr>
        <w:t>Airport</w:t>
      </w:r>
      <w:r>
        <w:rPr>
          <w:b w:val="0"/>
          <w:color w:val="231F20"/>
          <w:spacing w:val="-17"/>
          <w:w w:val="85"/>
        </w:rPr>
        <w:t> </w:t>
      </w:r>
      <w:r>
        <w:rPr>
          <w:b w:val="0"/>
          <w:color w:val="231F20"/>
          <w:w w:val="85"/>
        </w:rPr>
        <w:t>Noise</w:t>
      </w:r>
      <w:r>
        <w:rPr>
          <w:b w:val="0"/>
          <w:color w:val="231F20"/>
          <w:spacing w:val="-18"/>
          <w:w w:val="85"/>
        </w:rPr>
        <w:t> </w:t>
      </w:r>
      <w:r>
        <w:rPr>
          <w:b w:val="0"/>
          <w:color w:val="231F20"/>
          <w:w w:val="85"/>
        </w:rPr>
        <w:t>and</w:t>
      </w:r>
      <w:r>
        <w:rPr>
          <w:b w:val="0"/>
          <w:color w:val="231F20"/>
          <w:spacing w:val="-18"/>
          <w:w w:val="85"/>
        </w:rPr>
        <w:t> </w:t>
      </w:r>
      <w:r>
        <w:rPr>
          <w:b w:val="0"/>
          <w:color w:val="231F20"/>
          <w:w w:val="85"/>
        </w:rPr>
        <w:t>Capacity</w:t>
      </w:r>
      <w:r>
        <w:rPr>
          <w:b w:val="0"/>
          <w:color w:val="231F20"/>
          <w:spacing w:val="-20"/>
          <w:w w:val="85"/>
        </w:rPr>
        <w:t> </w:t>
      </w:r>
      <w:r>
        <w:rPr>
          <w:b w:val="0"/>
          <w:color w:val="231F20"/>
          <w:w w:val="85"/>
        </w:rPr>
        <w:t>Act</w:t>
      </w:r>
      <w:r>
        <w:rPr>
          <w:b w:val="0"/>
          <w:color w:val="231F20"/>
          <w:spacing w:val="-18"/>
          <w:w w:val="85"/>
        </w:rPr>
        <w:t> </w:t>
      </w:r>
      <w:r>
        <w:rPr>
          <w:b w:val="0"/>
          <w:color w:val="231F20"/>
          <w:w w:val="85"/>
        </w:rPr>
        <w:t>of</w:t>
      </w:r>
      <w:r>
        <w:rPr>
          <w:b w:val="0"/>
          <w:color w:val="231F20"/>
          <w:spacing w:val="-17"/>
          <w:w w:val="85"/>
        </w:rPr>
        <w:t> </w:t>
      </w:r>
      <w:r>
        <w:rPr>
          <w:b w:val="0"/>
          <w:color w:val="231F20"/>
          <w:w w:val="85"/>
        </w:rPr>
        <w:t>1990</w:t>
      </w:r>
      <w:r>
        <w:rPr>
          <w:b w:val="0"/>
          <w:color w:val="231F20"/>
          <w:spacing w:val="-18"/>
          <w:w w:val="85"/>
        </w:rPr>
        <w:t> </w:t>
      </w:r>
      <w:r>
        <w:rPr>
          <w:b w:val="0"/>
          <w:color w:val="231F20"/>
          <w:w w:val="85"/>
        </w:rPr>
        <w:t>gives </w:t>
      </w:r>
      <w:r>
        <w:rPr>
          <w:b w:val="0"/>
          <w:color w:val="231F20"/>
          <w:w w:val="80"/>
        </w:rPr>
        <w:t>airport</w:t>
      </w:r>
      <w:r>
        <w:rPr>
          <w:b w:val="0"/>
          <w:color w:val="231F20"/>
          <w:spacing w:val="-21"/>
          <w:w w:val="80"/>
        </w:rPr>
        <w:t> </w:t>
      </w:r>
      <w:r>
        <w:rPr>
          <w:b w:val="0"/>
          <w:color w:val="231F20"/>
          <w:w w:val="80"/>
        </w:rPr>
        <w:t>operators</w:t>
      </w:r>
      <w:r>
        <w:rPr>
          <w:b w:val="0"/>
          <w:color w:val="231F20"/>
          <w:spacing w:val="-21"/>
          <w:w w:val="80"/>
        </w:rPr>
        <w:t> </w:t>
      </w:r>
      <w:r>
        <w:rPr>
          <w:b w:val="0"/>
          <w:color w:val="231F20"/>
          <w:w w:val="80"/>
        </w:rPr>
        <w:t>the</w:t>
      </w:r>
      <w:r>
        <w:rPr>
          <w:b w:val="0"/>
          <w:color w:val="231F20"/>
          <w:spacing w:val="-22"/>
          <w:w w:val="80"/>
        </w:rPr>
        <w:t> </w:t>
      </w:r>
      <w:r>
        <w:rPr>
          <w:b w:val="0"/>
          <w:color w:val="231F20"/>
          <w:w w:val="80"/>
        </w:rPr>
        <w:t>right,</w:t>
      </w:r>
      <w:r>
        <w:rPr>
          <w:b w:val="0"/>
          <w:color w:val="231F20"/>
          <w:spacing w:val="-21"/>
          <w:w w:val="80"/>
        </w:rPr>
        <w:t> </w:t>
      </w:r>
      <w:r>
        <w:rPr>
          <w:b w:val="0"/>
          <w:color w:val="231F20"/>
          <w:w w:val="80"/>
        </w:rPr>
        <w:t>under</w:t>
      </w:r>
      <w:r>
        <w:rPr>
          <w:b w:val="0"/>
          <w:color w:val="231F20"/>
          <w:spacing w:val="-22"/>
          <w:w w:val="80"/>
        </w:rPr>
        <w:t> </w:t>
      </w:r>
      <w:r>
        <w:rPr>
          <w:b w:val="0"/>
          <w:color w:val="231F20"/>
          <w:w w:val="80"/>
        </w:rPr>
        <w:t>certain</w:t>
      </w:r>
      <w:r>
        <w:rPr>
          <w:b w:val="0"/>
          <w:color w:val="231F20"/>
          <w:spacing w:val="-22"/>
          <w:w w:val="80"/>
        </w:rPr>
        <w:t> </w:t>
      </w:r>
      <w:r>
        <w:rPr>
          <w:b w:val="0"/>
          <w:color w:val="231F20"/>
          <w:w w:val="80"/>
        </w:rPr>
        <w:t>circumstances, to</w:t>
      </w:r>
      <w:r>
        <w:rPr>
          <w:b w:val="0"/>
          <w:color w:val="231F20"/>
          <w:spacing w:val="-17"/>
          <w:w w:val="80"/>
        </w:rPr>
        <w:t> </w:t>
      </w:r>
      <w:r>
        <w:rPr>
          <w:b w:val="0"/>
          <w:color w:val="231F20"/>
          <w:w w:val="80"/>
        </w:rPr>
        <w:t>implement</w:t>
      </w:r>
      <w:r>
        <w:rPr>
          <w:b w:val="0"/>
          <w:color w:val="231F20"/>
          <w:spacing w:val="-19"/>
          <w:w w:val="80"/>
        </w:rPr>
        <w:t> </w:t>
      </w:r>
      <w:r>
        <w:rPr>
          <w:b w:val="0"/>
          <w:color w:val="231F20"/>
          <w:w w:val="80"/>
        </w:rPr>
        <w:t>local</w:t>
      </w:r>
      <w:r>
        <w:rPr>
          <w:b w:val="0"/>
          <w:color w:val="231F20"/>
          <w:spacing w:val="-19"/>
          <w:w w:val="80"/>
        </w:rPr>
        <w:t> </w:t>
      </w:r>
      <w:r>
        <w:rPr>
          <w:b w:val="0"/>
          <w:color w:val="231F20"/>
          <w:w w:val="80"/>
        </w:rPr>
        <w:t>noise</w:t>
      </w:r>
      <w:r>
        <w:rPr>
          <w:b w:val="0"/>
          <w:color w:val="231F20"/>
          <w:spacing w:val="-18"/>
          <w:w w:val="80"/>
        </w:rPr>
        <w:t> </w:t>
      </w:r>
      <w:r>
        <w:rPr>
          <w:b w:val="0"/>
          <w:color w:val="231F20"/>
          <w:w w:val="80"/>
        </w:rPr>
        <w:t>abatement</w:t>
      </w:r>
      <w:r>
        <w:rPr>
          <w:b w:val="0"/>
          <w:color w:val="231F20"/>
          <w:spacing w:val="-19"/>
          <w:w w:val="80"/>
        </w:rPr>
        <w:t> </w:t>
      </w:r>
      <w:r>
        <w:rPr>
          <w:b w:val="0"/>
          <w:color w:val="231F20"/>
          <w:w w:val="80"/>
        </w:rPr>
        <w:t>programs,</w:t>
      </w:r>
      <w:r>
        <w:rPr>
          <w:b w:val="0"/>
          <w:color w:val="231F20"/>
          <w:spacing w:val="-17"/>
          <w:w w:val="80"/>
        </w:rPr>
        <w:t> </w:t>
      </w:r>
      <w:r>
        <w:rPr>
          <w:b w:val="0"/>
          <w:color w:val="231F20"/>
          <w:w w:val="80"/>
        </w:rPr>
        <w:t>so</w:t>
      </w:r>
      <w:r>
        <w:rPr>
          <w:b w:val="0"/>
          <w:color w:val="231F20"/>
          <w:spacing w:val="-18"/>
          <w:w w:val="80"/>
        </w:rPr>
        <w:t> </w:t>
      </w:r>
      <w:r>
        <w:rPr>
          <w:b w:val="0"/>
          <w:color w:val="231F20"/>
          <w:w w:val="80"/>
        </w:rPr>
        <w:t>long</w:t>
      </w:r>
      <w:r>
        <w:rPr>
          <w:b w:val="0"/>
          <w:color w:val="231F20"/>
          <w:spacing w:val="-18"/>
          <w:w w:val="80"/>
        </w:rPr>
        <w:t> </w:t>
      </w:r>
      <w:r>
        <w:rPr>
          <w:b w:val="0"/>
          <w:color w:val="231F20"/>
          <w:w w:val="80"/>
        </w:rPr>
        <w:t>as </w:t>
      </w:r>
      <w:r>
        <w:rPr>
          <w:b w:val="0"/>
          <w:color w:val="231F20"/>
          <w:w w:val="85"/>
        </w:rPr>
        <w:t>they</w:t>
      </w:r>
      <w:r>
        <w:rPr>
          <w:b w:val="0"/>
          <w:color w:val="231F20"/>
          <w:spacing w:val="-7"/>
          <w:w w:val="85"/>
        </w:rPr>
        <w:t> </w:t>
      </w:r>
      <w:r>
        <w:rPr>
          <w:b w:val="0"/>
          <w:color w:val="231F20"/>
          <w:w w:val="85"/>
        </w:rPr>
        <w:t>do</w:t>
      </w:r>
      <w:r>
        <w:rPr>
          <w:b w:val="0"/>
          <w:color w:val="231F20"/>
          <w:spacing w:val="-7"/>
          <w:w w:val="85"/>
        </w:rPr>
        <w:t> </w:t>
      </w:r>
      <w:r>
        <w:rPr>
          <w:b w:val="0"/>
          <w:color w:val="231F20"/>
          <w:w w:val="85"/>
        </w:rPr>
        <w:t>not</w:t>
      </w:r>
      <w:r>
        <w:rPr>
          <w:b w:val="0"/>
          <w:color w:val="231F20"/>
          <w:spacing w:val="-7"/>
          <w:w w:val="85"/>
        </w:rPr>
        <w:t> </w:t>
      </w:r>
      <w:r>
        <w:rPr>
          <w:b w:val="0"/>
          <w:color w:val="231F20"/>
          <w:w w:val="85"/>
        </w:rPr>
        <w:t>unreasonably</w:t>
      </w:r>
      <w:r>
        <w:rPr>
          <w:b w:val="0"/>
          <w:color w:val="231F20"/>
          <w:spacing w:val="-8"/>
          <w:w w:val="85"/>
        </w:rPr>
        <w:t> </w:t>
      </w:r>
      <w:r>
        <w:rPr>
          <w:b w:val="0"/>
          <w:color w:val="231F20"/>
          <w:w w:val="85"/>
        </w:rPr>
        <w:t>interfere</w:t>
      </w:r>
      <w:r>
        <w:rPr>
          <w:b w:val="0"/>
          <w:color w:val="231F20"/>
          <w:spacing w:val="-6"/>
          <w:w w:val="85"/>
        </w:rPr>
        <w:t> </w:t>
      </w:r>
      <w:r>
        <w:rPr>
          <w:b w:val="0"/>
          <w:color w:val="231F20"/>
          <w:w w:val="85"/>
        </w:rPr>
        <w:t>with</w:t>
      </w:r>
      <w:r>
        <w:rPr>
          <w:b w:val="0"/>
          <w:color w:val="231F20"/>
          <w:spacing w:val="-7"/>
          <w:w w:val="85"/>
        </w:rPr>
        <w:t> </w:t>
      </w:r>
      <w:r>
        <w:rPr>
          <w:b w:val="0"/>
          <w:color w:val="231F20"/>
          <w:w w:val="85"/>
        </w:rPr>
        <w:t>interstate</w:t>
      </w:r>
      <w:r>
        <w:rPr>
          <w:b w:val="0"/>
          <w:color w:val="231F20"/>
          <w:spacing w:val="-6"/>
          <w:w w:val="85"/>
        </w:rPr>
        <w:t> </w:t>
      </w:r>
      <w:r>
        <w:rPr>
          <w:b w:val="0"/>
          <w:color w:val="231F20"/>
          <w:w w:val="85"/>
        </w:rPr>
        <w:t>or </w:t>
      </w:r>
      <w:r>
        <w:rPr>
          <w:b w:val="0"/>
          <w:color w:val="231F20"/>
          <w:w w:val="80"/>
        </w:rPr>
        <w:t>foreign</w:t>
      </w:r>
      <w:r>
        <w:rPr>
          <w:b w:val="0"/>
          <w:color w:val="231F20"/>
          <w:spacing w:val="-12"/>
          <w:w w:val="80"/>
        </w:rPr>
        <w:t> </w:t>
      </w:r>
      <w:r>
        <w:rPr>
          <w:b w:val="0"/>
          <w:color w:val="231F20"/>
          <w:w w:val="80"/>
        </w:rPr>
        <w:t>commerce</w:t>
      </w:r>
      <w:r>
        <w:rPr>
          <w:b w:val="0"/>
          <w:color w:val="231F20"/>
          <w:spacing w:val="-13"/>
          <w:w w:val="80"/>
        </w:rPr>
        <w:t> </w:t>
      </w:r>
      <w:r>
        <w:rPr>
          <w:b w:val="0"/>
          <w:color w:val="231F20"/>
          <w:w w:val="80"/>
        </w:rPr>
        <w:t>or</w:t>
      </w:r>
      <w:r>
        <w:rPr>
          <w:b w:val="0"/>
          <w:color w:val="231F20"/>
          <w:spacing w:val="-11"/>
          <w:w w:val="80"/>
        </w:rPr>
        <w:t> </w:t>
      </w:r>
      <w:r>
        <w:rPr>
          <w:b w:val="0"/>
          <w:color w:val="231F20"/>
          <w:w w:val="80"/>
        </w:rPr>
        <w:t>the</w:t>
      </w:r>
      <w:r>
        <w:rPr>
          <w:b w:val="0"/>
          <w:color w:val="231F20"/>
          <w:spacing w:val="-12"/>
          <w:w w:val="80"/>
        </w:rPr>
        <w:t> </w:t>
      </w:r>
      <w:r>
        <w:rPr>
          <w:b w:val="0"/>
          <w:color w:val="231F20"/>
          <w:w w:val="80"/>
        </w:rPr>
        <w:t>national</w:t>
      </w:r>
      <w:r>
        <w:rPr>
          <w:b w:val="0"/>
          <w:color w:val="231F20"/>
          <w:spacing w:val="-13"/>
          <w:w w:val="80"/>
        </w:rPr>
        <w:t> </w:t>
      </w:r>
      <w:r>
        <w:rPr>
          <w:b w:val="0"/>
          <w:color w:val="231F20"/>
          <w:w w:val="80"/>
        </w:rPr>
        <w:t>air</w:t>
      </w:r>
      <w:r>
        <w:rPr>
          <w:b w:val="0"/>
          <w:color w:val="231F20"/>
          <w:spacing w:val="-11"/>
          <w:w w:val="80"/>
        </w:rPr>
        <w:t> </w:t>
      </w:r>
      <w:r>
        <w:rPr>
          <w:b w:val="0"/>
          <w:color w:val="231F20"/>
          <w:w w:val="80"/>
        </w:rPr>
        <w:t>transportation</w:t>
      </w:r>
      <w:r>
        <w:rPr>
          <w:b w:val="0"/>
          <w:color w:val="231F20"/>
          <w:spacing w:val="-10"/>
          <w:w w:val="80"/>
        </w:rPr>
        <w:t> </w:t>
      </w:r>
      <w:r>
        <w:rPr>
          <w:b w:val="0"/>
          <w:color w:val="231F20"/>
          <w:w w:val="80"/>
        </w:rPr>
        <w:t>sys- tem.</w:t>
      </w:r>
      <w:r>
        <w:rPr>
          <w:b w:val="0"/>
          <w:color w:val="231F20"/>
          <w:spacing w:val="-35"/>
          <w:w w:val="80"/>
        </w:rPr>
        <w:t> </w:t>
      </w:r>
      <w:r>
        <w:rPr>
          <w:b w:val="0"/>
          <w:color w:val="231F20"/>
          <w:w w:val="80"/>
        </w:rPr>
        <w:t>Some</w:t>
      </w:r>
      <w:r>
        <w:rPr>
          <w:b w:val="0"/>
          <w:color w:val="231F20"/>
          <w:spacing w:val="-36"/>
          <w:w w:val="80"/>
        </w:rPr>
        <w:t> </w:t>
      </w:r>
      <w:r>
        <w:rPr>
          <w:b w:val="0"/>
          <w:color w:val="231F20"/>
          <w:w w:val="80"/>
        </w:rPr>
        <w:t>airports</w:t>
      </w:r>
      <w:r>
        <w:rPr>
          <w:b w:val="0"/>
          <w:color w:val="231F20"/>
          <w:spacing w:val="-35"/>
          <w:w w:val="80"/>
        </w:rPr>
        <w:t> </w:t>
      </w:r>
      <w:r>
        <w:rPr>
          <w:b w:val="0"/>
          <w:color w:val="231F20"/>
          <w:w w:val="80"/>
        </w:rPr>
        <w:t>have</w:t>
      </w:r>
      <w:r>
        <w:rPr>
          <w:b w:val="0"/>
          <w:color w:val="231F20"/>
          <w:spacing w:val="-36"/>
          <w:w w:val="80"/>
        </w:rPr>
        <w:t> </w:t>
      </w:r>
      <w:r>
        <w:rPr>
          <w:b w:val="0"/>
          <w:color w:val="231F20"/>
          <w:w w:val="80"/>
        </w:rPr>
        <w:t>established</w:t>
      </w:r>
      <w:r>
        <w:rPr>
          <w:b w:val="0"/>
          <w:color w:val="231F20"/>
          <w:spacing w:val="-36"/>
          <w:w w:val="80"/>
        </w:rPr>
        <w:t> </w:t>
      </w:r>
      <w:r>
        <w:rPr>
          <w:b w:val="0"/>
          <w:color w:val="231F20"/>
          <w:w w:val="80"/>
        </w:rPr>
        <w:t>airport</w:t>
      </w:r>
      <w:r>
        <w:rPr>
          <w:b w:val="0"/>
          <w:color w:val="231F20"/>
          <w:spacing w:val="-35"/>
          <w:w w:val="80"/>
        </w:rPr>
        <w:t> </w:t>
      </w:r>
      <w:r>
        <w:rPr>
          <w:b w:val="0"/>
          <w:color w:val="231F20"/>
          <w:w w:val="80"/>
        </w:rPr>
        <w:t>restrictions</w:t>
      </w:r>
      <w:r>
        <w:rPr>
          <w:b w:val="0"/>
          <w:color w:val="231F20"/>
          <w:spacing w:val="-35"/>
          <w:w w:val="80"/>
        </w:rPr>
        <w:t> </w:t>
      </w:r>
      <w:r>
        <w:rPr>
          <w:b w:val="0"/>
          <w:color w:val="231F20"/>
          <w:w w:val="80"/>
        </w:rPr>
        <w:t>to limit</w:t>
      </w:r>
      <w:r>
        <w:rPr>
          <w:b w:val="0"/>
          <w:color w:val="231F20"/>
          <w:spacing w:val="-5"/>
          <w:w w:val="80"/>
        </w:rPr>
        <w:t> </w:t>
      </w:r>
      <w:r>
        <w:rPr>
          <w:b w:val="0"/>
          <w:color w:val="231F20"/>
          <w:w w:val="80"/>
        </w:rPr>
        <w:t>noise,</w:t>
      </w:r>
      <w:r>
        <w:rPr>
          <w:b w:val="0"/>
          <w:color w:val="231F20"/>
          <w:spacing w:val="-5"/>
          <w:w w:val="80"/>
        </w:rPr>
        <w:t> </w:t>
      </w:r>
      <w:r>
        <w:rPr>
          <w:b w:val="0"/>
          <w:color w:val="231F20"/>
          <w:w w:val="80"/>
        </w:rPr>
        <w:t>including</w:t>
      </w:r>
      <w:r>
        <w:rPr>
          <w:b w:val="0"/>
          <w:color w:val="231F20"/>
          <w:spacing w:val="-6"/>
          <w:w w:val="80"/>
        </w:rPr>
        <w:t> </w:t>
      </w:r>
      <w:r>
        <w:rPr>
          <w:b w:val="0"/>
          <w:color w:val="231F20"/>
          <w:w w:val="80"/>
        </w:rPr>
        <w:t>restrictions</w:t>
      </w:r>
      <w:r>
        <w:rPr>
          <w:b w:val="0"/>
          <w:color w:val="231F20"/>
          <w:spacing w:val="-3"/>
          <w:w w:val="80"/>
        </w:rPr>
        <w:t> </w:t>
      </w:r>
      <w:r>
        <w:rPr>
          <w:b w:val="0"/>
          <w:color w:val="231F20"/>
          <w:w w:val="80"/>
        </w:rPr>
        <w:t>on</w:t>
      </w:r>
      <w:r>
        <w:rPr>
          <w:b w:val="0"/>
          <w:color w:val="231F20"/>
          <w:spacing w:val="-5"/>
          <w:w w:val="80"/>
        </w:rPr>
        <w:t> </w:t>
      </w:r>
      <w:r>
        <w:rPr>
          <w:b w:val="0"/>
          <w:color w:val="231F20"/>
          <w:w w:val="80"/>
        </w:rPr>
        <w:t>aircraft</w:t>
      </w:r>
      <w:r>
        <w:rPr>
          <w:b w:val="0"/>
          <w:color w:val="231F20"/>
          <w:spacing w:val="-5"/>
          <w:w w:val="80"/>
        </w:rPr>
        <w:t> </w:t>
      </w:r>
      <w:r>
        <w:rPr>
          <w:b w:val="0"/>
          <w:color w:val="231F20"/>
          <w:w w:val="80"/>
        </w:rPr>
        <w:t>types</w:t>
      </w:r>
      <w:r>
        <w:rPr>
          <w:b w:val="0"/>
          <w:color w:val="231F20"/>
          <w:spacing w:val="-5"/>
          <w:w w:val="80"/>
        </w:rPr>
        <w:t> </w:t>
      </w:r>
      <w:r>
        <w:rPr>
          <w:b w:val="0"/>
          <w:color w:val="231F20"/>
          <w:w w:val="80"/>
        </w:rPr>
        <w:t>to</w:t>
      </w:r>
      <w:r>
        <w:rPr>
          <w:b w:val="0"/>
          <w:color w:val="231F20"/>
          <w:spacing w:val="-5"/>
          <w:w w:val="80"/>
        </w:rPr>
        <w:t> </w:t>
      </w:r>
      <w:r>
        <w:rPr>
          <w:b w:val="0"/>
          <w:color w:val="231F20"/>
          <w:w w:val="80"/>
        </w:rPr>
        <w:t>be </w:t>
      </w:r>
      <w:r>
        <w:rPr>
          <w:b w:val="0"/>
          <w:color w:val="231F20"/>
          <w:w w:val="85"/>
        </w:rPr>
        <w:t>used,</w:t>
      </w:r>
      <w:r>
        <w:rPr>
          <w:b w:val="0"/>
          <w:color w:val="231F20"/>
          <w:spacing w:val="-28"/>
          <w:w w:val="85"/>
        </w:rPr>
        <w:t> </w:t>
      </w:r>
      <w:r>
        <w:rPr>
          <w:b w:val="0"/>
          <w:color w:val="231F20"/>
          <w:w w:val="85"/>
        </w:rPr>
        <w:t>and</w:t>
      </w:r>
      <w:r>
        <w:rPr>
          <w:b w:val="0"/>
          <w:color w:val="231F20"/>
          <w:spacing w:val="-28"/>
          <w:w w:val="85"/>
        </w:rPr>
        <w:t> </w:t>
      </w:r>
      <w:r>
        <w:rPr>
          <w:b w:val="0"/>
          <w:color w:val="231F20"/>
          <w:w w:val="85"/>
        </w:rPr>
        <w:t>limits</w:t>
      </w:r>
      <w:r>
        <w:rPr>
          <w:b w:val="0"/>
          <w:color w:val="231F20"/>
          <w:spacing w:val="-27"/>
          <w:w w:val="85"/>
        </w:rPr>
        <w:t> </w:t>
      </w:r>
      <w:r>
        <w:rPr>
          <w:b w:val="0"/>
          <w:color w:val="231F20"/>
          <w:w w:val="85"/>
        </w:rPr>
        <w:t>on</w:t>
      </w:r>
      <w:r>
        <w:rPr>
          <w:b w:val="0"/>
          <w:color w:val="231F20"/>
          <w:spacing w:val="-28"/>
          <w:w w:val="85"/>
        </w:rPr>
        <w:t> </w:t>
      </w:r>
      <w:r>
        <w:rPr>
          <w:b w:val="0"/>
          <w:color w:val="231F20"/>
          <w:w w:val="85"/>
        </w:rPr>
        <w:t>the</w:t>
      </w:r>
      <w:r>
        <w:rPr>
          <w:b w:val="0"/>
          <w:color w:val="231F20"/>
          <w:spacing w:val="-28"/>
          <w:w w:val="85"/>
        </w:rPr>
        <w:t> </w:t>
      </w:r>
      <w:r>
        <w:rPr>
          <w:b w:val="0"/>
          <w:color w:val="231F20"/>
          <w:w w:val="85"/>
        </w:rPr>
        <w:t>number</w:t>
      </w:r>
      <w:r>
        <w:rPr>
          <w:b w:val="0"/>
          <w:color w:val="231F20"/>
          <w:spacing w:val="-29"/>
          <w:w w:val="85"/>
        </w:rPr>
        <w:t> </w:t>
      </w:r>
      <w:r>
        <w:rPr>
          <w:b w:val="0"/>
          <w:color w:val="231F20"/>
          <w:w w:val="85"/>
        </w:rPr>
        <w:t>of</w:t>
      </w:r>
      <w:r>
        <w:rPr>
          <w:b w:val="0"/>
          <w:color w:val="231F20"/>
          <w:spacing w:val="-28"/>
          <w:w w:val="85"/>
        </w:rPr>
        <w:t> </w:t>
      </w:r>
      <w:r>
        <w:rPr>
          <w:b w:val="0"/>
          <w:color w:val="231F20"/>
          <w:w w:val="85"/>
        </w:rPr>
        <w:t>hourly</w:t>
      </w:r>
      <w:r>
        <w:rPr>
          <w:b w:val="0"/>
          <w:color w:val="231F20"/>
          <w:spacing w:val="-28"/>
          <w:w w:val="85"/>
        </w:rPr>
        <w:t> </w:t>
      </w:r>
      <w:r>
        <w:rPr>
          <w:b w:val="0"/>
          <w:color w:val="231F20"/>
          <w:w w:val="85"/>
        </w:rPr>
        <w:t>or</w:t>
      </w:r>
      <w:r>
        <w:rPr>
          <w:b w:val="0"/>
          <w:color w:val="231F20"/>
          <w:spacing w:val="-28"/>
          <w:w w:val="85"/>
        </w:rPr>
        <w:t> </w:t>
      </w:r>
      <w:r>
        <w:rPr>
          <w:b w:val="0"/>
          <w:color w:val="231F20"/>
          <w:w w:val="85"/>
        </w:rPr>
        <w:t>daily</w:t>
      </w:r>
      <w:r>
        <w:rPr>
          <w:b w:val="0"/>
          <w:color w:val="231F20"/>
          <w:spacing w:val="-29"/>
          <w:w w:val="85"/>
        </w:rPr>
        <w:t> </w:t>
      </w:r>
      <w:r>
        <w:rPr>
          <w:b w:val="0"/>
          <w:color w:val="231F20"/>
          <w:w w:val="85"/>
        </w:rPr>
        <w:t>oper- ations</w:t>
      </w:r>
      <w:r>
        <w:rPr>
          <w:b w:val="0"/>
          <w:color w:val="231F20"/>
          <w:spacing w:val="-25"/>
          <w:w w:val="85"/>
        </w:rPr>
        <w:t> </w:t>
      </w:r>
      <w:r>
        <w:rPr>
          <w:b w:val="0"/>
          <w:color w:val="231F20"/>
          <w:w w:val="85"/>
        </w:rPr>
        <w:t>or</w:t>
      </w:r>
      <w:r>
        <w:rPr>
          <w:b w:val="0"/>
          <w:color w:val="231F20"/>
          <w:spacing w:val="-25"/>
          <w:w w:val="85"/>
        </w:rPr>
        <w:t> </w:t>
      </w:r>
      <w:r>
        <w:rPr>
          <w:b w:val="0"/>
          <w:color w:val="231F20"/>
          <w:w w:val="85"/>
        </w:rPr>
        <w:t>the</w:t>
      </w:r>
      <w:r>
        <w:rPr>
          <w:b w:val="0"/>
          <w:color w:val="231F20"/>
          <w:spacing w:val="-26"/>
          <w:w w:val="85"/>
        </w:rPr>
        <w:t> </w:t>
      </w:r>
      <w:r>
        <w:rPr>
          <w:b w:val="0"/>
          <w:color w:val="231F20"/>
          <w:w w:val="85"/>
        </w:rPr>
        <w:t>time</w:t>
      </w:r>
      <w:r>
        <w:rPr>
          <w:b w:val="0"/>
          <w:color w:val="231F20"/>
          <w:spacing w:val="-26"/>
          <w:w w:val="85"/>
        </w:rPr>
        <w:t> </w:t>
      </w:r>
      <w:r>
        <w:rPr>
          <w:b w:val="0"/>
          <w:color w:val="231F20"/>
          <w:w w:val="85"/>
        </w:rPr>
        <w:t>of</w:t>
      </w:r>
      <w:r>
        <w:rPr>
          <w:b w:val="0"/>
          <w:color w:val="231F20"/>
          <w:spacing w:val="-25"/>
          <w:w w:val="85"/>
        </w:rPr>
        <w:t> </w:t>
      </w:r>
      <w:r>
        <w:rPr>
          <w:b w:val="0"/>
          <w:color w:val="231F20"/>
          <w:w w:val="85"/>
        </w:rPr>
        <w:t>operations.</w:t>
      </w:r>
      <w:r>
        <w:rPr>
          <w:b w:val="0"/>
          <w:color w:val="231F20"/>
          <w:spacing w:val="-26"/>
          <w:w w:val="85"/>
        </w:rPr>
        <w:t> </w:t>
      </w:r>
      <w:r>
        <w:rPr>
          <w:b w:val="0"/>
          <w:color w:val="231F20"/>
          <w:w w:val="85"/>
        </w:rPr>
        <w:t>These</w:t>
      </w:r>
      <w:r>
        <w:rPr>
          <w:b w:val="0"/>
          <w:color w:val="231F20"/>
          <w:spacing w:val="-26"/>
          <w:w w:val="85"/>
        </w:rPr>
        <w:t> </w:t>
      </w:r>
      <w:r>
        <w:rPr>
          <w:b w:val="0"/>
          <w:color w:val="231F20"/>
          <w:w w:val="85"/>
        </w:rPr>
        <w:t>types</w:t>
      </w:r>
      <w:r>
        <w:rPr>
          <w:b w:val="0"/>
          <w:color w:val="231F20"/>
          <w:spacing w:val="-26"/>
          <w:w w:val="85"/>
        </w:rPr>
        <w:t> </w:t>
      </w:r>
      <w:r>
        <w:rPr>
          <w:b w:val="0"/>
          <w:color w:val="231F20"/>
          <w:w w:val="85"/>
        </w:rPr>
        <w:t>of</w:t>
      </w:r>
      <w:r>
        <w:rPr>
          <w:b w:val="0"/>
          <w:color w:val="231F20"/>
          <w:spacing w:val="-25"/>
          <w:w w:val="85"/>
        </w:rPr>
        <w:t> </w:t>
      </w:r>
      <w:r>
        <w:rPr>
          <w:b w:val="0"/>
          <w:color w:val="231F20"/>
          <w:w w:val="85"/>
        </w:rPr>
        <w:t>restric- tions</w:t>
      </w:r>
      <w:r>
        <w:rPr>
          <w:b w:val="0"/>
          <w:color w:val="231F20"/>
          <w:spacing w:val="-25"/>
          <w:w w:val="85"/>
        </w:rPr>
        <w:t> </w:t>
      </w:r>
      <w:r>
        <w:rPr>
          <w:b w:val="0"/>
          <w:color w:val="231F20"/>
          <w:w w:val="85"/>
        </w:rPr>
        <w:t>can</w:t>
      </w:r>
      <w:r>
        <w:rPr>
          <w:b w:val="0"/>
          <w:color w:val="231F20"/>
          <w:spacing w:val="-26"/>
          <w:w w:val="85"/>
        </w:rPr>
        <w:t> </w:t>
      </w:r>
      <w:r>
        <w:rPr>
          <w:b w:val="0"/>
          <w:color w:val="231F20"/>
          <w:w w:val="85"/>
        </w:rPr>
        <w:t>cause</w:t>
      </w:r>
      <w:r>
        <w:rPr>
          <w:b w:val="0"/>
          <w:color w:val="231F20"/>
          <w:spacing w:val="-27"/>
          <w:w w:val="85"/>
        </w:rPr>
        <w:t> </w:t>
      </w:r>
      <w:r>
        <w:rPr>
          <w:b w:val="0"/>
          <w:color w:val="231F20"/>
          <w:w w:val="85"/>
        </w:rPr>
        <w:t>curtailments</w:t>
      </w:r>
      <w:r>
        <w:rPr>
          <w:b w:val="0"/>
          <w:color w:val="231F20"/>
          <w:spacing w:val="-26"/>
          <w:w w:val="85"/>
        </w:rPr>
        <w:t> </w:t>
      </w:r>
      <w:r>
        <w:rPr>
          <w:b w:val="0"/>
          <w:color w:val="231F20"/>
          <w:w w:val="85"/>
        </w:rPr>
        <w:t>in</w:t>
      </w:r>
      <w:r>
        <w:rPr>
          <w:b w:val="0"/>
          <w:color w:val="231F20"/>
          <w:spacing w:val="-26"/>
          <w:w w:val="85"/>
        </w:rPr>
        <w:t> </w:t>
      </w:r>
      <w:r>
        <w:rPr>
          <w:b w:val="0"/>
          <w:color w:val="231F20"/>
          <w:w w:val="85"/>
        </w:rPr>
        <w:t>service</w:t>
      </w:r>
      <w:r>
        <w:rPr>
          <w:b w:val="0"/>
          <w:color w:val="231F20"/>
          <w:spacing w:val="-26"/>
          <w:w w:val="85"/>
        </w:rPr>
        <w:t> </w:t>
      </w:r>
      <w:r>
        <w:rPr>
          <w:b w:val="0"/>
          <w:color w:val="231F20"/>
          <w:w w:val="85"/>
        </w:rPr>
        <w:t>or</w:t>
      </w:r>
      <w:r>
        <w:rPr>
          <w:b w:val="0"/>
          <w:color w:val="231F20"/>
          <w:spacing w:val="-25"/>
          <w:w w:val="85"/>
        </w:rPr>
        <w:t> </w:t>
      </w:r>
      <w:r>
        <w:rPr>
          <w:b w:val="0"/>
          <w:color w:val="231F20"/>
          <w:w w:val="85"/>
        </w:rPr>
        <w:t>increases</w:t>
      </w:r>
      <w:r>
        <w:rPr>
          <w:b w:val="0"/>
          <w:color w:val="231F20"/>
          <w:spacing w:val="-26"/>
          <w:w w:val="85"/>
        </w:rPr>
        <w:t> </w:t>
      </w:r>
      <w:r>
        <w:rPr>
          <w:b w:val="0"/>
          <w:color w:val="231F20"/>
          <w:w w:val="85"/>
        </w:rPr>
        <w:t>in </w:t>
      </w:r>
      <w:r>
        <w:rPr>
          <w:b w:val="0"/>
          <w:color w:val="231F20"/>
          <w:w w:val="80"/>
        </w:rPr>
        <w:t>operating</w:t>
      </w:r>
      <w:r>
        <w:rPr>
          <w:b w:val="0"/>
          <w:color w:val="231F20"/>
          <w:spacing w:val="-24"/>
          <w:w w:val="80"/>
        </w:rPr>
        <w:t> </w:t>
      </w:r>
      <w:r>
        <w:rPr>
          <w:b w:val="0"/>
          <w:color w:val="231F20"/>
          <w:w w:val="80"/>
        </w:rPr>
        <w:t>costs</w:t>
      </w:r>
      <w:r>
        <w:rPr>
          <w:b w:val="0"/>
          <w:color w:val="231F20"/>
          <w:spacing w:val="-23"/>
          <w:w w:val="80"/>
        </w:rPr>
        <w:t> </w:t>
      </w:r>
      <w:r>
        <w:rPr>
          <w:b w:val="0"/>
          <w:color w:val="231F20"/>
          <w:w w:val="80"/>
        </w:rPr>
        <w:t>and</w:t>
      </w:r>
      <w:r>
        <w:rPr>
          <w:b w:val="0"/>
          <w:color w:val="231F20"/>
          <w:spacing w:val="-24"/>
          <w:w w:val="80"/>
        </w:rPr>
        <w:t> </w:t>
      </w:r>
      <w:r>
        <w:rPr>
          <w:b w:val="0"/>
          <w:color w:val="231F20"/>
          <w:w w:val="80"/>
        </w:rPr>
        <w:t>could</w:t>
      </w:r>
      <w:r>
        <w:rPr>
          <w:b w:val="0"/>
          <w:color w:val="231F20"/>
          <w:spacing w:val="-24"/>
          <w:w w:val="80"/>
        </w:rPr>
        <w:t> </w:t>
      </w:r>
      <w:r>
        <w:rPr>
          <w:b w:val="0"/>
          <w:color w:val="231F20"/>
          <w:w w:val="80"/>
        </w:rPr>
        <w:t>limit</w:t>
      </w:r>
      <w:r>
        <w:rPr>
          <w:b w:val="0"/>
          <w:color w:val="231F20"/>
          <w:spacing w:val="-23"/>
          <w:w w:val="80"/>
        </w:rPr>
        <w:t> </w:t>
      </w:r>
      <w:r>
        <w:rPr>
          <w:b w:val="0"/>
          <w:color w:val="231F20"/>
          <w:w w:val="80"/>
        </w:rPr>
        <w:t>the</w:t>
      </w:r>
      <w:r>
        <w:rPr>
          <w:b w:val="0"/>
          <w:color w:val="231F20"/>
          <w:spacing w:val="-24"/>
          <w:w w:val="80"/>
        </w:rPr>
        <w:t> </w:t>
      </w:r>
      <w:r>
        <w:rPr>
          <w:b w:val="0"/>
          <w:color w:val="231F20"/>
          <w:w w:val="80"/>
        </w:rPr>
        <w:t>ability</w:t>
      </w:r>
      <w:r>
        <w:rPr>
          <w:b w:val="0"/>
          <w:color w:val="231F20"/>
          <w:spacing w:val="-23"/>
          <w:w w:val="80"/>
        </w:rPr>
        <w:t> </w:t>
      </w:r>
      <w:r>
        <w:rPr>
          <w:b w:val="0"/>
          <w:color w:val="231F20"/>
          <w:w w:val="80"/>
        </w:rPr>
        <w:t>of</w:t>
      </w:r>
      <w:r>
        <w:rPr>
          <w:b w:val="0"/>
          <w:color w:val="231F20"/>
          <w:spacing w:val="-24"/>
          <w:w w:val="80"/>
        </w:rPr>
        <w:t> </w:t>
      </w:r>
      <w:r>
        <w:rPr>
          <w:b w:val="0"/>
          <w:color w:val="231F20"/>
          <w:w w:val="80"/>
        </w:rPr>
        <w:t>Southwest</w:t>
      </w:r>
      <w:r>
        <w:rPr>
          <w:b w:val="0"/>
          <w:color w:val="231F20"/>
          <w:spacing w:val="-24"/>
          <w:w w:val="80"/>
        </w:rPr>
        <w:t> </w:t>
      </w:r>
      <w:r>
        <w:rPr>
          <w:b w:val="0"/>
          <w:color w:val="231F20"/>
          <w:w w:val="80"/>
        </w:rPr>
        <w:t>to expand</w:t>
      </w:r>
      <w:r>
        <w:rPr>
          <w:b w:val="0"/>
          <w:color w:val="231F20"/>
          <w:spacing w:val="-11"/>
          <w:w w:val="80"/>
        </w:rPr>
        <w:t> </w:t>
      </w:r>
      <w:r>
        <w:rPr>
          <w:b w:val="0"/>
          <w:color w:val="231F20"/>
          <w:w w:val="80"/>
        </w:rPr>
        <w:t>its</w:t>
      </w:r>
      <w:r>
        <w:rPr>
          <w:b w:val="0"/>
          <w:color w:val="231F20"/>
          <w:spacing w:val="-8"/>
          <w:w w:val="80"/>
        </w:rPr>
        <w:t> </w:t>
      </w:r>
      <w:r>
        <w:rPr>
          <w:b w:val="0"/>
          <w:color w:val="231F20"/>
          <w:w w:val="80"/>
        </w:rPr>
        <w:t>operations</w:t>
      </w:r>
      <w:r>
        <w:rPr>
          <w:b w:val="0"/>
          <w:color w:val="231F20"/>
          <w:spacing w:val="-9"/>
          <w:w w:val="80"/>
        </w:rPr>
        <w:t> </w:t>
      </w:r>
      <w:r>
        <w:rPr>
          <w:b w:val="0"/>
          <w:color w:val="231F20"/>
          <w:w w:val="80"/>
        </w:rPr>
        <w:t>at</w:t>
      </w:r>
      <w:r>
        <w:rPr>
          <w:b w:val="0"/>
          <w:color w:val="231F20"/>
          <w:spacing w:val="-9"/>
          <w:w w:val="80"/>
        </w:rPr>
        <w:t> </w:t>
      </w:r>
      <w:r>
        <w:rPr>
          <w:b w:val="0"/>
          <w:color w:val="231F20"/>
          <w:w w:val="80"/>
        </w:rPr>
        <w:t>the</w:t>
      </w:r>
      <w:r>
        <w:rPr>
          <w:b w:val="0"/>
          <w:color w:val="231F20"/>
          <w:spacing w:val="-9"/>
          <w:w w:val="80"/>
        </w:rPr>
        <w:t> </w:t>
      </w:r>
      <w:r>
        <w:rPr>
          <w:b w:val="0"/>
          <w:color w:val="231F20"/>
          <w:w w:val="80"/>
        </w:rPr>
        <w:t>affected</w:t>
      </w:r>
      <w:r>
        <w:rPr>
          <w:b w:val="0"/>
          <w:color w:val="231F20"/>
          <w:spacing w:val="-11"/>
          <w:w w:val="80"/>
        </w:rPr>
        <w:t> </w:t>
      </w:r>
      <w:r>
        <w:rPr>
          <w:b w:val="0"/>
          <w:color w:val="231F20"/>
          <w:w w:val="80"/>
        </w:rPr>
        <w:t>airports.</w:t>
      </w:r>
    </w:p>
    <w:p>
      <w:pPr>
        <w:pStyle w:val="BodyText"/>
        <w:spacing w:line="244" w:lineRule="auto" w:before="165"/>
        <w:ind w:left="119" w:right="195" w:firstLine="400"/>
        <w:jc w:val="both"/>
        <w:rPr>
          <w:b w:val="0"/>
        </w:rPr>
      </w:pPr>
      <w:r>
        <w:rPr>
          <w:b w:val="0"/>
          <w:color w:val="231F20"/>
          <w:w w:val="85"/>
        </w:rPr>
        <w:t>The</w:t>
      </w:r>
      <w:r>
        <w:rPr>
          <w:b w:val="0"/>
          <w:color w:val="231F20"/>
          <w:spacing w:val="-18"/>
          <w:w w:val="85"/>
        </w:rPr>
        <w:t> </w:t>
      </w:r>
      <w:r>
        <w:rPr>
          <w:b w:val="0"/>
          <w:color w:val="231F20"/>
          <w:w w:val="85"/>
        </w:rPr>
        <w:t>Company</w:t>
      </w:r>
      <w:r>
        <w:rPr>
          <w:b w:val="0"/>
          <w:color w:val="231F20"/>
          <w:spacing w:val="-18"/>
          <w:w w:val="85"/>
        </w:rPr>
        <w:t> </w:t>
      </w:r>
      <w:r>
        <w:rPr>
          <w:b w:val="0"/>
          <w:color w:val="231F20"/>
          <w:w w:val="85"/>
        </w:rPr>
        <w:t>is</w:t>
      </w:r>
      <w:r>
        <w:rPr>
          <w:b w:val="0"/>
          <w:color w:val="231F20"/>
          <w:spacing w:val="-17"/>
          <w:w w:val="85"/>
        </w:rPr>
        <w:t> </w:t>
      </w:r>
      <w:r>
        <w:rPr>
          <w:b w:val="0"/>
          <w:color w:val="231F20"/>
          <w:w w:val="85"/>
        </w:rPr>
        <w:t>subject</w:t>
      </w:r>
      <w:r>
        <w:rPr>
          <w:b w:val="0"/>
          <w:color w:val="231F20"/>
          <w:spacing w:val="-18"/>
          <w:w w:val="85"/>
        </w:rPr>
        <w:t> </w:t>
      </w:r>
      <w:r>
        <w:rPr>
          <w:b w:val="0"/>
          <w:color w:val="231F20"/>
          <w:w w:val="85"/>
        </w:rPr>
        <w:t>to</w:t>
      </w:r>
      <w:r>
        <w:rPr>
          <w:b w:val="0"/>
          <w:color w:val="231F20"/>
          <w:spacing w:val="-17"/>
          <w:w w:val="85"/>
        </w:rPr>
        <w:t> </w:t>
      </w:r>
      <w:r>
        <w:rPr>
          <w:b w:val="0"/>
          <w:color w:val="231F20"/>
          <w:w w:val="85"/>
        </w:rPr>
        <w:t>various</w:t>
      </w:r>
      <w:r>
        <w:rPr>
          <w:b w:val="0"/>
          <w:color w:val="231F20"/>
          <w:spacing w:val="-17"/>
          <w:w w:val="85"/>
        </w:rPr>
        <w:t> </w:t>
      </w:r>
      <w:r>
        <w:rPr>
          <w:b w:val="0"/>
          <w:color w:val="231F20"/>
          <w:w w:val="85"/>
        </w:rPr>
        <w:t>other</w:t>
      </w:r>
      <w:r>
        <w:rPr>
          <w:b w:val="0"/>
          <w:color w:val="231F20"/>
          <w:spacing w:val="-17"/>
          <w:w w:val="85"/>
        </w:rPr>
        <w:t> </w:t>
      </w:r>
      <w:r>
        <w:rPr>
          <w:b w:val="0"/>
          <w:color w:val="231F20"/>
          <w:w w:val="85"/>
        </w:rPr>
        <w:t>federal, </w:t>
      </w:r>
      <w:r>
        <w:rPr>
          <w:b w:val="0"/>
          <w:color w:val="231F20"/>
          <w:w w:val="80"/>
        </w:rPr>
        <w:t>state,</w:t>
      </w:r>
      <w:r>
        <w:rPr>
          <w:b w:val="0"/>
          <w:color w:val="231F20"/>
          <w:spacing w:val="-8"/>
          <w:w w:val="80"/>
        </w:rPr>
        <w:t> </w:t>
      </w:r>
      <w:r>
        <w:rPr>
          <w:b w:val="0"/>
          <w:color w:val="231F20"/>
          <w:w w:val="80"/>
        </w:rPr>
        <w:t>and</w:t>
      </w:r>
      <w:r>
        <w:rPr>
          <w:b w:val="0"/>
          <w:color w:val="231F20"/>
          <w:spacing w:val="-9"/>
          <w:w w:val="80"/>
        </w:rPr>
        <w:t> </w:t>
      </w:r>
      <w:r>
        <w:rPr>
          <w:b w:val="0"/>
          <w:color w:val="231F20"/>
          <w:w w:val="80"/>
        </w:rPr>
        <w:t>local</w:t>
      </w:r>
      <w:r>
        <w:rPr>
          <w:b w:val="0"/>
          <w:color w:val="231F20"/>
          <w:spacing w:val="-10"/>
          <w:w w:val="80"/>
        </w:rPr>
        <w:t> </w:t>
      </w:r>
      <w:r>
        <w:rPr>
          <w:b w:val="0"/>
          <w:color w:val="231F20"/>
          <w:w w:val="80"/>
        </w:rPr>
        <w:t>laws</w:t>
      </w:r>
      <w:r>
        <w:rPr>
          <w:b w:val="0"/>
          <w:color w:val="231F20"/>
          <w:spacing w:val="-10"/>
          <w:w w:val="80"/>
        </w:rPr>
        <w:t> </w:t>
      </w:r>
      <w:r>
        <w:rPr>
          <w:b w:val="0"/>
          <w:color w:val="231F20"/>
          <w:w w:val="80"/>
        </w:rPr>
        <w:t>and</w:t>
      </w:r>
      <w:r>
        <w:rPr>
          <w:b w:val="0"/>
          <w:color w:val="231F20"/>
          <w:spacing w:val="-9"/>
          <w:w w:val="80"/>
        </w:rPr>
        <w:t> </w:t>
      </w:r>
      <w:r>
        <w:rPr>
          <w:b w:val="0"/>
          <w:color w:val="231F20"/>
          <w:w w:val="80"/>
        </w:rPr>
        <w:t>regulations</w:t>
      </w:r>
      <w:r>
        <w:rPr>
          <w:b w:val="0"/>
          <w:color w:val="231F20"/>
          <w:spacing w:val="-9"/>
          <w:w w:val="80"/>
        </w:rPr>
        <w:t> </w:t>
      </w:r>
      <w:r>
        <w:rPr>
          <w:b w:val="0"/>
          <w:color w:val="231F20"/>
          <w:w w:val="80"/>
        </w:rPr>
        <w:t>relating</w:t>
      </w:r>
      <w:r>
        <w:rPr>
          <w:b w:val="0"/>
          <w:color w:val="231F20"/>
          <w:spacing w:val="-8"/>
          <w:w w:val="80"/>
        </w:rPr>
        <w:t> </w:t>
      </w:r>
      <w:r>
        <w:rPr>
          <w:b w:val="0"/>
          <w:color w:val="231F20"/>
          <w:w w:val="80"/>
        </w:rPr>
        <w:t>to</w:t>
      </w:r>
      <w:r>
        <w:rPr>
          <w:b w:val="0"/>
          <w:color w:val="231F20"/>
          <w:spacing w:val="-8"/>
          <w:w w:val="80"/>
        </w:rPr>
        <w:t> </w:t>
      </w:r>
      <w:r>
        <w:rPr>
          <w:b w:val="0"/>
          <w:color w:val="231F20"/>
          <w:w w:val="80"/>
        </w:rPr>
        <w:t>the</w:t>
      </w:r>
      <w:r>
        <w:rPr>
          <w:b w:val="0"/>
          <w:color w:val="231F20"/>
          <w:spacing w:val="-9"/>
          <w:w w:val="80"/>
        </w:rPr>
        <w:t> </w:t>
      </w:r>
      <w:r>
        <w:rPr>
          <w:b w:val="0"/>
          <w:color w:val="231F20"/>
          <w:w w:val="80"/>
        </w:rPr>
        <w:t>pro- </w:t>
      </w:r>
      <w:r>
        <w:rPr>
          <w:b w:val="0"/>
          <w:color w:val="231F20"/>
          <w:w w:val="85"/>
        </w:rPr>
        <w:t>tection</w:t>
      </w:r>
      <w:r>
        <w:rPr>
          <w:b w:val="0"/>
          <w:color w:val="231F20"/>
          <w:spacing w:val="-22"/>
          <w:w w:val="85"/>
        </w:rPr>
        <w:t> </w:t>
      </w:r>
      <w:r>
        <w:rPr>
          <w:b w:val="0"/>
          <w:color w:val="231F20"/>
          <w:w w:val="85"/>
        </w:rPr>
        <w:t>of</w:t>
      </w:r>
      <w:r>
        <w:rPr>
          <w:b w:val="0"/>
          <w:color w:val="231F20"/>
          <w:spacing w:val="-22"/>
          <w:w w:val="85"/>
        </w:rPr>
        <w:t> </w:t>
      </w:r>
      <w:r>
        <w:rPr>
          <w:b w:val="0"/>
          <w:color w:val="231F20"/>
          <w:w w:val="85"/>
        </w:rPr>
        <w:t>the</w:t>
      </w:r>
      <w:r>
        <w:rPr>
          <w:b w:val="0"/>
          <w:color w:val="231F20"/>
          <w:spacing w:val="-22"/>
          <w:w w:val="85"/>
        </w:rPr>
        <w:t> </w:t>
      </w:r>
      <w:r>
        <w:rPr>
          <w:b w:val="0"/>
          <w:color w:val="231F20"/>
          <w:w w:val="85"/>
        </w:rPr>
        <w:t>environment,</w:t>
      </w:r>
      <w:r>
        <w:rPr>
          <w:b w:val="0"/>
          <w:color w:val="231F20"/>
          <w:spacing w:val="-22"/>
          <w:w w:val="85"/>
        </w:rPr>
        <w:t> </w:t>
      </w:r>
      <w:r>
        <w:rPr>
          <w:b w:val="0"/>
          <w:color w:val="231F20"/>
          <w:w w:val="85"/>
        </w:rPr>
        <w:t>including</w:t>
      </w:r>
      <w:r>
        <w:rPr>
          <w:b w:val="0"/>
          <w:color w:val="231F20"/>
          <w:spacing w:val="-23"/>
          <w:w w:val="85"/>
        </w:rPr>
        <w:t> </w:t>
      </w:r>
      <w:r>
        <w:rPr>
          <w:b w:val="0"/>
          <w:color w:val="231F20"/>
          <w:w w:val="85"/>
        </w:rPr>
        <w:t>the</w:t>
      </w:r>
      <w:r>
        <w:rPr>
          <w:b w:val="0"/>
          <w:color w:val="231F20"/>
          <w:spacing w:val="-22"/>
          <w:w w:val="85"/>
        </w:rPr>
        <w:t> </w:t>
      </w:r>
      <w:r>
        <w:rPr>
          <w:b w:val="0"/>
          <w:color w:val="231F20"/>
          <w:w w:val="85"/>
        </w:rPr>
        <w:t>discharge</w:t>
      </w:r>
      <w:r>
        <w:rPr>
          <w:b w:val="0"/>
          <w:color w:val="231F20"/>
          <w:spacing w:val="-22"/>
          <w:w w:val="85"/>
        </w:rPr>
        <w:t> </w:t>
      </w:r>
      <w:r>
        <w:rPr>
          <w:b w:val="0"/>
          <w:color w:val="231F20"/>
          <w:w w:val="85"/>
        </w:rPr>
        <w:t>or </w:t>
      </w:r>
      <w:r>
        <w:rPr>
          <w:b w:val="0"/>
          <w:color w:val="231F20"/>
          <w:w w:val="75"/>
        </w:rPr>
        <w:t>disposal of materials such as chemicals, hazardous waste, </w:t>
      </w:r>
      <w:r>
        <w:rPr>
          <w:b w:val="0"/>
          <w:color w:val="231F20"/>
          <w:w w:val="80"/>
        </w:rPr>
        <w:t>and</w:t>
      </w:r>
      <w:r>
        <w:rPr>
          <w:b w:val="0"/>
          <w:color w:val="231F20"/>
          <w:spacing w:val="-8"/>
          <w:w w:val="80"/>
        </w:rPr>
        <w:t> </w:t>
      </w:r>
      <w:r>
        <w:rPr>
          <w:b w:val="0"/>
          <w:color w:val="231F20"/>
          <w:w w:val="80"/>
        </w:rPr>
        <w:t>aircraft</w:t>
      </w:r>
      <w:r>
        <w:rPr>
          <w:b w:val="0"/>
          <w:color w:val="231F20"/>
          <w:spacing w:val="-6"/>
          <w:w w:val="80"/>
        </w:rPr>
        <w:t> </w:t>
      </w:r>
      <w:r>
        <w:rPr>
          <w:b w:val="0"/>
          <w:color w:val="231F20"/>
          <w:w w:val="80"/>
        </w:rPr>
        <w:t>deicing</w:t>
      </w:r>
      <w:r>
        <w:rPr>
          <w:b w:val="0"/>
          <w:color w:val="231F20"/>
          <w:spacing w:val="-8"/>
          <w:w w:val="80"/>
        </w:rPr>
        <w:t> </w:t>
      </w:r>
      <w:r>
        <w:rPr>
          <w:b w:val="0"/>
          <w:color w:val="231F20"/>
          <w:w w:val="80"/>
        </w:rPr>
        <w:t>fluid.</w:t>
      </w:r>
      <w:r>
        <w:rPr>
          <w:b w:val="0"/>
          <w:color w:val="231F20"/>
          <w:spacing w:val="-7"/>
          <w:w w:val="80"/>
        </w:rPr>
        <w:t> </w:t>
      </w:r>
      <w:r>
        <w:rPr>
          <w:b w:val="0"/>
          <w:color w:val="231F20"/>
          <w:w w:val="80"/>
        </w:rPr>
        <w:t>Regulatory</w:t>
      </w:r>
      <w:r>
        <w:rPr>
          <w:b w:val="0"/>
          <w:color w:val="231F20"/>
          <w:spacing w:val="-8"/>
          <w:w w:val="80"/>
        </w:rPr>
        <w:t> </w:t>
      </w:r>
      <w:r>
        <w:rPr>
          <w:b w:val="0"/>
          <w:color w:val="231F20"/>
          <w:w w:val="80"/>
        </w:rPr>
        <w:t>developments</w:t>
      </w:r>
      <w:r>
        <w:rPr>
          <w:b w:val="0"/>
          <w:color w:val="231F20"/>
          <w:spacing w:val="-9"/>
          <w:w w:val="80"/>
        </w:rPr>
        <w:t> </w:t>
      </w:r>
      <w:r>
        <w:rPr>
          <w:b w:val="0"/>
          <w:color w:val="231F20"/>
          <w:w w:val="80"/>
        </w:rPr>
        <w:t>per- </w:t>
      </w:r>
      <w:r>
        <w:rPr>
          <w:b w:val="0"/>
          <w:color w:val="231F20"/>
          <w:w w:val="90"/>
        </w:rPr>
        <w:t>taining</w:t>
      </w:r>
      <w:r>
        <w:rPr>
          <w:b w:val="0"/>
          <w:color w:val="231F20"/>
          <w:spacing w:val="-20"/>
          <w:w w:val="90"/>
        </w:rPr>
        <w:t> </w:t>
      </w:r>
      <w:r>
        <w:rPr>
          <w:b w:val="0"/>
          <w:color w:val="231F20"/>
          <w:w w:val="90"/>
        </w:rPr>
        <w:t>to</w:t>
      </w:r>
      <w:r>
        <w:rPr>
          <w:b w:val="0"/>
          <w:color w:val="231F20"/>
          <w:spacing w:val="-19"/>
          <w:w w:val="90"/>
        </w:rPr>
        <w:t> </w:t>
      </w:r>
      <w:r>
        <w:rPr>
          <w:b w:val="0"/>
          <w:color w:val="231F20"/>
          <w:w w:val="90"/>
        </w:rPr>
        <w:t>such</w:t>
      </w:r>
      <w:r>
        <w:rPr>
          <w:b w:val="0"/>
          <w:color w:val="231F20"/>
          <w:spacing w:val="-20"/>
          <w:w w:val="90"/>
        </w:rPr>
        <w:t> </w:t>
      </w:r>
      <w:r>
        <w:rPr>
          <w:b w:val="0"/>
          <w:color w:val="231F20"/>
          <w:w w:val="90"/>
        </w:rPr>
        <w:t>things</w:t>
      </w:r>
      <w:r>
        <w:rPr>
          <w:b w:val="0"/>
          <w:color w:val="231F20"/>
          <w:spacing w:val="-19"/>
          <w:w w:val="90"/>
        </w:rPr>
        <w:t> </w:t>
      </w:r>
      <w:r>
        <w:rPr>
          <w:b w:val="0"/>
          <w:color w:val="231F20"/>
          <w:w w:val="90"/>
        </w:rPr>
        <w:t>as</w:t>
      </w:r>
      <w:r>
        <w:rPr>
          <w:b w:val="0"/>
          <w:color w:val="231F20"/>
          <w:spacing w:val="-20"/>
          <w:w w:val="90"/>
        </w:rPr>
        <w:t> </w:t>
      </w:r>
      <w:r>
        <w:rPr>
          <w:b w:val="0"/>
          <w:color w:val="231F20"/>
          <w:w w:val="90"/>
        </w:rPr>
        <w:t>control</w:t>
      </w:r>
      <w:r>
        <w:rPr>
          <w:b w:val="0"/>
          <w:color w:val="231F20"/>
          <w:spacing w:val="-20"/>
          <w:w w:val="90"/>
        </w:rPr>
        <w:t> </w:t>
      </w:r>
      <w:r>
        <w:rPr>
          <w:b w:val="0"/>
          <w:color w:val="231F20"/>
          <w:w w:val="90"/>
        </w:rPr>
        <w:t>of</w:t>
      </w:r>
      <w:r>
        <w:rPr>
          <w:b w:val="0"/>
          <w:color w:val="231F20"/>
          <w:spacing w:val="-20"/>
          <w:w w:val="90"/>
        </w:rPr>
        <w:t> </w:t>
      </w:r>
      <w:r>
        <w:rPr>
          <w:b w:val="0"/>
          <w:color w:val="231F20"/>
          <w:w w:val="90"/>
        </w:rPr>
        <w:t>engine</w:t>
      </w:r>
      <w:r>
        <w:rPr>
          <w:b w:val="0"/>
          <w:color w:val="231F20"/>
          <w:spacing w:val="-20"/>
          <w:w w:val="90"/>
        </w:rPr>
        <w:t> </w:t>
      </w:r>
      <w:r>
        <w:rPr>
          <w:b w:val="0"/>
          <w:color w:val="231F20"/>
          <w:w w:val="90"/>
        </w:rPr>
        <w:t>exhaust </w:t>
      </w:r>
      <w:r>
        <w:rPr>
          <w:b w:val="0"/>
          <w:color w:val="231F20"/>
          <w:w w:val="80"/>
        </w:rPr>
        <w:t>emissions from ground support equipment and</w:t>
      </w:r>
      <w:r>
        <w:rPr>
          <w:b w:val="0"/>
          <w:color w:val="231F20"/>
          <w:spacing w:val="-13"/>
          <w:w w:val="80"/>
        </w:rPr>
        <w:t> </w:t>
      </w:r>
      <w:r>
        <w:rPr>
          <w:b w:val="0"/>
          <w:color w:val="231F20"/>
          <w:w w:val="80"/>
        </w:rPr>
        <w:t>preven- tion of leaks from underground aircraft fueling</w:t>
      </w:r>
      <w:r>
        <w:rPr>
          <w:b w:val="0"/>
          <w:color w:val="231F20"/>
          <w:spacing w:val="-11"/>
          <w:w w:val="80"/>
        </w:rPr>
        <w:t> </w:t>
      </w:r>
      <w:r>
        <w:rPr>
          <w:b w:val="0"/>
          <w:color w:val="231F20"/>
          <w:w w:val="80"/>
        </w:rPr>
        <w:t>systems could</w:t>
      </w:r>
      <w:r>
        <w:rPr>
          <w:b w:val="0"/>
          <w:color w:val="231F20"/>
          <w:spacing w:val="-27"/>
          <w:w w:val="80"/>
        </w:rPr>
        <w:t> </w:t>
      </w:r>
      <w:r>
        <w:rPr>
          <w:b w:val="0"/>
          <w:color w:val="231F20"/>
          <w:w w:val="80"/>
        </w:rPr>
        <w:t>increase</w:t>
      </w:r>
      <w:r>
        <w:rPr>
          <w:b w:val="0"/>
          <w:color w:val="231F20"/>
          <w:spacing w:val="-26"/>
          <w:w w:val="80"/>
        </w:rPr>
        <w:t> </w:t>
      </w:r>
      <w:r>
        <w:rPr>
          <w:b w:val="0"/>
          <w:color w:val="231F20"/>
          <w:w w:val="80"/>
        </w:rPr>
        <w:t>operating</w:t>
      </w:r>
      <w:r>
        <w:rPr>
          <w:b w:val="0"/>
          <w:color w:val="231F20"/>
          <w:spacing w:val="-26"/>
          <w:w w:val="80"/>
        </w:rPr>
        <w:t> </w:t>
      </w:r>
      <w:r>
        <w:rPr>
          <w:b w:val="0"/>
          <w:color w:val="231F20"/>
          <w:w w:val="80"/>
        </w:rPr>
        <w:t>costs</w:t>
      </w:r>
      <w:r>
        <w:rPr>
          <w:b w:val="0"/>
          <w:color w:val="231F20"/>
          <w:spacing w:val="-26"/>
          <w:w w:val="80"/>
        </w:rPr>
        <w:t> </w:t>
      </w:r>
      <w:r>
        <w:rPr>
          <w:b w:val="0"/>
          <w:color w:val="231F20"/>
          <w:w w:val="80"/>
        </w:rPr>
        <w:t>in</w:t>
      </w:r>
      <w:r>
        <w:rPr>
          <w:b w:val="0"/>
          <w:color w:val="231F20"/>
          <w:spacing w:val="-25"/>
          <w:w w:val="80"/>
        </w:rPr>
        <w:t> </w:t>
      </w:r>
      <w:r>
        <w:rPr>
          <w:b w:val="0"/>
          <w:color w:val="231F20"/>
          <w:w w:val="80"/>
        </w:rPr>
        <w:t>the</w:t>
      </w:r>
      <w:r>
        <w:rPr>
          <w:b w:val="0"/>
          <w:color w:val="231F20"/>
          <w:spacing w:val="-26"/>
          <w:w w:val="80"/>
        </w:rPr>
        <w:t> </w:t>
      </w:r>
      <w:r>
        <w:rPr>
          <w:b w:val="0"/>
          <w:color w:val="231F20"/>
          <w:w w:val="80"/>
        </w:rPr>
        <w:t>airline</w:t>
      </w:r>
      <w:r>
        <w:rPr>
          <w:b w:val="0"/>
          <w:color w:val="231F20"/>
          <w:spacing w:val="-26"/>
          <w:w w:val="80"/>
        </w:rPr>
        <w:t> </w:t>
      </w:r>
      <w:r>
        <w:rPr>
          <w:b w:val="0"/>
          <w:color w:val="231F20"/>
          <w:w w:val="80"/>
        </w:rPr>
        <w:t>industry.</w:t>
      </w:r>
      <w:r>
        <w:rPr>
          <w:b w:val="0"/>
          <w:color w:val="231F20"/>
          <w:spacing w:val="-25"/>
          <w:w w:val="80"/>
        </w:rPr>
        <w:t> </w:t>
      </w:r>
      <w:r>
        <w:rPr>
          <w:b w:val="0"/>
          <w:color w:val="231F20"/>
          <w:w w:val="80"/>
        </w:rPr>
        <w:t>The Company</w:t>
      </w:r>
      <w:r>
        <w:rPr>
          <w:b w:val="0"/>
          <w:color w:val="231F20"/>
          <w:spacing w:val="-23"/>
          <w:w w:val="80"/>
        </w:rPr>
        <w:t> </w:t>
      </w:r>
      <w:r>
        <w:rPr>
          <w:b w:val="0"/>
          <w:color w:val="231F20"/>
          <w:w w:val="80"/>
        </w:rPr>
        <w:t>does</w:t>
      </w:r>
      <w:r>
        <w:rPr>
          <w:b w:val="0"/>
          <w:color w:val="231F20"/>
          <w:spacing w:val="-22"/>
          <w:w w:val="80"/>
        </w:rPr>
        <w:t> </w:t>
      </w:r>
      <w:r>
        <w:rPr>
          <w:b w:val="0"/>
          <w:color w:val="231F20"/>
          <w:w w:val="80"/>
        </w:rPr>
        <w:t>not</w:t>
      </w:r>
      <w:r>
        <w:rPr>
          <w:b w:val="0"/>
          <w:color w:val="231F20"/>
          <w:spacing w:val="-22"/>
          <w:w w:val="80"/>
        </w:rPr>
        <w:t> </w:t>
      </w:r>
      <w:r>
        <w:rPr>
          <w:b w:val="0"/>
          <w:color w:val="231F20"/>
          <w:w w:val="80"/>
        </w:rPr>
        <w:t>believe,</w:t>
      </w:r>
      <w:r>
        <w:rPr>
          <w:b w:val="0"/>
          <w:color w:val="231F20"/>
          <w:spacing w:val="-23"/>
          <w:w w:val="80"/>
        </w:rPr>
        <w:t> </w:t>
      </w:r>
      <w:r>
        <w:rPr>
          <w:b w:val="0"/>
          <w:color w:val="231F20"/>
          <w:w w:val="80"/>
        </w:rPr>
        <w:t>however,</w:t>
      </w:r>
      <w:r>
        <w:rPr>
          <w:b w:val="0"/>
          <w:color w:val="231F20"/>
          <w:spacing w:val="-24"/>
          <w:w w:val="80"/>
        </w:rPr>
        <w:t> </w:t>
      </w:r>
      <w:r>
        <w:rPr>
          <w:b w:val="0"/>
          <w:color w:val="231F20"/>
          <w:w w:val="80"/>
        </w:rPr>
        <w:t>that</w:t>
      </w:r>
      <w:r>
        <w:rPr>
          <w:b w:val="0"/>
          <w:color w:val="231F20"/>
          <w:spacing w:val="-21"/>
          <w:w w:val="80"/>
        </w:rPr>
        <w:t> </w:t>
      </w:r>
      <w:r>
        <w:rPr>
          <w:b w:val="0"/>
          <w:color w:val="231F20"/>
          <w:w w:val="80"/>
        </w:rPr>
        <w:t>presently</w:t>
      </w:r>
      <w:r>
        <w:rPr>
          <w:b w:val="0"/>
          <w:color w:val="231F20"/>
          <w:spacing w:val="-22"/>
          <w:w w:val="80"/>
        </w:rPr>
        <w:t> </w:t>
      </w:r>
      <w:r>
        <w:rPr>
          <w:b w:val="0"/>
          <w:color w:val="231F20"/>
          <w:w w:val="80"/>
        </w:rPr>
        <w:t>pend- ing environmental regulatory developments will have a material</w:t>
      </w:r>
      <w:r>
        <w:rPr>
          <w:b w:val="0"/>
          <w:color w:val="231F20"/>
          <w:spacing w:val="-32"/>
          <w:w w:val="80"/>
        </w:rPr>
        <w:t> </w:t>
      </w:r>
      <w:r>
        <w:rPr>
          <w:b w:val="0"/>
          <w:color w:val="231F20"/>
          <w:w w:val="80"/>
        </w:rPr>
        <w:t>impact</w:t>
      </w:r>
      <w:r>
        <w:rPr>
          <w:b w:val="0"/>
          <w:color w:val="231F20"/>
          <w:spacing w:val="-33"/>
          <w:w w:val="80"/>
        </w:rPr>
        <w:t> </w:t>
      </w:r>
      <w:r>
        <w:rPr>
          <w:b w:val="0"/>
          <w:color w:val="231F20"/>
          <w:w w:val="80"/>
        </w:rPr>
        <w:t>on</w:t>
      </w:r>
      <w:r>
        <w:rPr>
          <w:b w:val="0"/>
          <w:color w:val="231F20"/>
          <w:spacing w:val="-32"/>
          <w:w w:val="80"/>
        </w:rPr>
        <w:t> </w:t>
      </w:r>
      <w:r>
        <w:rPr>
          <w:b w:val="0"/>
          <w:color w:val="231F20"/>
          <w:w w:val="80"/>
        </w:rPr>
        <w:t>the</w:t>
      </w:r>
      <w:r>
        <w:rPr>
          <w:b w:val="0"/>
          <w:color w:val="231F20"/>
          <w:spacing w:val="-32"/>
          <w:w w:val="80"/>
        </w:rPr>
        <w:t> </w:t>
      </w:r>
      <w:r>
        <w:rPr>
          <w:b w:val="0"/>
          <w:color w:val="231F20"/>
          <w:w w:val="80"/>
        </w:rPr>
        <w:t>Company’s</w:t>
      </w:r>
      <w:r>
        <w:rPr>
          <w:b w:val="0"/>
          <w:color w:val="231F20"/>
          <w:spacing w:val="-33"/>
          <w:w w:val="80"/>
        </w:rPr>
        <w:t> </w:t>
      </w:r>
      <w:r>
        <w:rPr>
          <w:b w:val="0"/>
          <w:color w:val="231F20"/>
          <w:w w:val="80"/>
        </w:rPr>
        <w:t>capital</w:t>
      </w:r>
      <w:r>
        <w:rPr>
          <w:b w:val="0"/>
          <w:color w:val="231F20"/>
          <w:spacing w:val="-33"/>
          <w:w w:val="80"/>
        </w:rPr>
        <w:t> </w:t>
      </w:r>
      <w:r>
        <w:rPr>
          <w:b w:val="0"/>
          <w:color w:val="231F20"/>
          <w:w w:val="80"/>
        </w:rPr>
        <w:t>expenditures</w:t>
      </w:r>
      <w:r>
        <w:rPr>
          <w:b w:val="0"/>
          <w:color w:val="231F20"/>
          <w:spacing w:val="-32"/>
          <w:w w:val="80"/>
        </w:rPr>
        <w:t> </w:t>
      </w:r>
      <w:r>
        <w:rPr>
          <w:b w:val="0"/>
          <w:color w:val="231F20"/>
          <w:w w:val="80"/>
        </w:rPr>
        <w:t>or otherwise</w:t>
      </w:r>
      <w:r>
        <w:rPr>
          <w:b w:val="0"/>
          <w:color w:val="231F20"/>
          <w:spacing w:val="-24"/>
          <w:w w:val="80"/>
        </w:rPr>
        <w:t> </w:t>
      </w:r>
      <w:r>
        <w:rPr>
          <w:b w:val="0"/>
          <w:color w:val="231F20"/>
          <w:w w:val="80"/>
        </w:rPr>
        <w:t>adversely</w:t>
      </w:r>
      <w:r>
        <w:rPr>
          <w:b w:val="0"/>
          <w:color w:val="231F20"/>
          <w:spacing w:val="-24"/>
          <w:w w:val="80"/>
        </w:rPr>
        <w:t> </w:t>
      </w:r>
      <w:r>
        <w:rPr>
          <w:b w:val="0"/>
          <w:color w:val="231F20"/>
          <w:w w:val="80"/>
        </w:rPr>
        <w:t>affect</w:t>
      </w:r>
      <w:r>
        <w:rPr>
          <w:b w:val="0"/>
          <w:color w:val="231F20"/>
          <w:spacing w:val="-25"/>
          <w:w w:val="80"/>
        </w:rPr>
        <w:t> </w:t>
      </w:r>
      <w:r>
        <w:rPr>
          <w:b w:val="0"/>
          <w:color w:val="231F20"/>
          <w:w w:val="80"/>
        </w:rPr>
        <w:t>its</w:t>
      </w:r>
      <w:r>
        <w:rPr>
          <w:b w:val="0"/>
          <w:color w:val="231F20"/>
          <w:spacing w:val="-22"/>
          <w:w w:val="80"/>
        </w:rPr>
        <w:t> </w:t>
      </w:r>
      <w:r>
        <w:rPr>
          <w:b w:val="0"/>
          <w:color w:val="231F20"/>
          <w:w w:val="80"/>
        </w:rPr>
        <w:t>operations,</w:t>
      </w:r>
      <w:r>
        <w:rPr>
          <w:b w:val="0"/>
          <w:color w:val="231F20"/>
          <w:spacing w:val="-24"/>
          <w:w w:val="80"/>
        </w:rPr>
        <w:t> </w:t>
      </w:r>
      <w:r>
        <w:rPr>
          <w:b w:val="0"/>
          <w:color w:val="231F20"/>
          <w:w w:val="80"/>
        </w:rPr>
        <w:t>operating</w:t>
      </w:r>
      <w:r>
        <w:rPr>
          <w:b w:val="0"/>
          <w:color w:val="231F20"/>
          <w:spacing w:val="-24"/>
          <w:w w:val="80"/>
        </w:rPr>
        <w:t> </w:t>
      </w:r>
      <w:r>
        <w:rPr>
          <w:b w:val="0"/>
          <w:color w:val="231F20"/>
          <w:w w:val="80"/>
        </w:rPr>
        <w:t>costs, </w:t>
      </w:r>
      <w:r>
        <w:rPr>
          <w:b w:val="0"/>
          <w:color w:val="231F20"/>
          <w:w w:val="85"/>
        </w:rPr>
        <w:t>or</w:t>
      </w:r>
      <w:r>
        <w:rPr>
          <w:b w:val="0"/>
          <w:color w:val="231F20"/>
          <w:spacing w:val="-22"/>
          <w:w w:val="85"/>
        </w:rPr>
        <w:t> </w:t>
      </w:r>
      <w:r>
        <w:rPr>
          <w:b w:val="0"/>
          <w:color w:val="231F20"/>
          <w:w w:val="85"/>
        </w:rPr>
        <w:t>competitive</w:t>
      </w:r>
      <w:r>
        <w:rPr>
          <w:b w:val="0"/>
          <w:color w:val="231F20"/>
          <w:spacing w:val="-23"/>
          <w:w w:val="85"/>
        </w:rPr>
        <w:t> </w:t>
      </w:r>
      <w:r>
        <w:rPr>
          <w:b w:val="0"/>
          <w:color w:val="231F20"/>
          <w:w w:val="85"/>
        </w:rPr>
        <w:t>position.</w:t>
      </w:r>
      <w:r>
        <w:rPr>
          <w:b w:val="0"/>
          <w:color w:val="231F20"/>
          <w:spacing w:val="-22"/>
          <w:w w:val="85"/>
        </w:rPr>
        <w:t> </w:t>
      </w:r>
      <w:r>
        <w:rPr>
          <w:b w:val="0"/>
          <w:color w:val="231F20"/>
          <w:w w:val="85"/>
        </w:rPr>
        <w:t>However,</w:t>
      </w:r>
      <w:r>
        <w:rPr>
          <w:b w:val="0"/>
          <w:color w:val="231F20"/>
          <w:spacing w:val="-23"/>
          <w:w w:val="85"/>
        </w:rPr>
        <w:t> </w:t>
      </w:r>
      <w:r>
        <w:rPr>
          <w:b w:val="0"/>
          <w:color w:val="231F20"/>
          <w:w w:val="85"/>
        </w:rPr>
        <w:t>legislation</w:t>
      </w:r>
      <w:r>
        <w:rPr>
          <w:b w:val="0"/>
          <w:color w:val="231F20"/>
          <w:spacing w:val="-22"/>
          <w:w w:val="85"/>
        </w:rPr>
        <w:t> </w:t>
      </w:r>
      <w:r>
        <w:rPr>
          <w:b w:val="0"/>
          <w:color w:val="231F20"/>
          <w:w w:val="85"/>
        </w:rPr>
        <w:t>has</w:t>
      </w:r>
      <w:r>
        <w:rPr>
          <w:b w:val="0"/>
          <w:color w:val="231F20"/>
          <w:spacing w:val="-22"/>
          <w:w w:val="85"/>
        </w:rPr>
        <w:t> </w:t>
      </w:r>
      <w:r>
        <w:rPr>
          <w:b w:val="0"/>
          <w:color w:val="231F20"/>
          <w:w w:val="85"/>
        </w:rPr>
        <w:t>been introduced</w:t>
      </w:r>
      <w:r>
        <w:rPr>
          <w:b w:val="0"/>
          <w:color w:val="231F20"/>
          <w:spacing w:val="-12"/>
          <w:w w:val="85"/>
        </w:rPr>
        <w:t> </w:t>
      </w:r>
      <w:r>
        <w:rPr>
          <w:b w:val="0"/>
          <w:color w:val="231F20"/>
          <w:w w:val="85"/>
        </w:rPr>
        <w:t>in</w:t>
      </w:r>
      <w:r>
        <w:rPr>
          <w:b w:val="0"/>
          <w:color w:val="231F20"/>
          <w:spacing w:val="-12"/>
          <w:w w:val="85"/>
        </w:rPr>
        <w:t> </w:t>
      </w:r>
      <w:r>
        <w:rPr>
          <w:b w:val="0"/>
          <w:color w:val="231F20"/>
          <w:w w:val="85"/>
        </w:rPr>
        <w:t>the</w:t>
      </w:r>
      <w:r>
        <w:rPr>
          <w:b w:val="0"/>
          <w:color w:val="231F20"/>
          <w:spacing w:val="-12"/>
          <w:w w:val="85"/>
        </w:rPr>
        <w:t> </w:t>
      </w:r>
      <w:r>
        <w:rPr>
          <w:b w:val="0"/>
          <w:color w:val="231F20"/>
          <w:w w:val="85"/>
        </w:rPr>
        <w:t>U.S.</w:t>
      </w:r>
      <w:r>
        <w:rPr>
          <w:b w:val="0"/>
          <w:color w:val="231F20"/>
          <w:spacing w:val="-12"/>
          <w:w w:val="85"/>
        </w:rPr>
        <w:t> </w:t>
      </w:r>
      <w:r>
        <w:rPr>
          <w:b w:val="0"/>
          <w:color w:val="231F20"/>
          <w:w w:val="85"/>
        </w:rPr>
        <w:t>Congress</w:t>
      </w:r>
      <w:r>
        <w:rPr>
          <w:b w:val="0"/>
          <w:color w:val="231F20"/>
          <w:spacing w:val="-11"/>
          <w:w w:val="85"/>
        </w:rPr>
        <w:t> </w:t>
      </w:r>
      <w:r>
        <w:rPr>
          <w:b w:val="0"/>
          <w:color w:val="231F20"/>
          <w:w w:val="85"/>
        </w:rPr>
        <w:t>to</w:t>
      </w:r>
      <w:r>
        <w:rPr>
          <w:b w:val="0"/>
          <w:color w:val="231F20"/>
          <w:spacing w:val="-12"/>
          <w:w w:val="85"/>
        </w:rPr>
        <w:t> </w:t>
      </w:r>
      <w:r>
        <w:rPr>
          <w:b w:val="0"/>
          <w:color w:val="231F20"/>
          <w:w w:val="85"/>
        </w:rPr>
        <w:t>regulate</w:t>
      </w:r>
      <w:r>
        <w:rPr>
          <w:b w:val="0"/>
          <w:color w:val="231F20"/>
          <w:spacing w:val="-12"/>
          <w:w w:val="85"/>
        </w:rPr>
        <w:t> </w:t>
      </w:r>
      <w:r>
        <w:rPr>
          <w:b w:val="0"/>
          <w:color w:val="231F20"/>
          <w:w w:val="85"/>
        </w:rPr>
        <w:t>so-called</w:t>
      </w:r>
    </w:p>
    <w:p>
      <w:pPr>
        <w:spacing w:after="0" w:line="244" w:lineRule="auto"/>
        <w:jc w:val="both"/>
        <w:sectPr>
          <w:type w:val="continuous"/>
          <w:pgSz w:w="12240" w:h="15840"/>
          <w:pgMar w:top="1140" w:bottom="280" w:left="1080" w:right="1720"/>
          <w:cols w:num="2" w:equalWidth="0">
            <w:col w:w="4444" w:space="357"/>
            <w:col w:w="4639"/>
          </w:cols>
        </w:sectPr>
      </w:pPr>
    </w:p>
    <w:p>
      <w:pPr>
        <w:pStyle w:val="BodyText"/>
        <w:spacing w:before="9"/>
        <w:rPr>
          <w:b w:val="0"/>
          <w:sz w:val="13"/>
        </w:rPr>
      </w:pPr>
    </w:p>
    <w:p>
      <w:pPr>
        <w:pStyle w:val="BodyText"/>
        <w:spacing w:before="78"/>
        <w:ind w:right="77"/>
        <w:jc w:val="center"/>
        <w:rPr>
          <w:b w:val="0"/>
        </w:rPr>
      </w:pPr>
      <w:r>
        <w:rPr>
          <w:b w:val="0"/>
          <w:color w:val="231F20"/>
          <w:w w:val="80"/>
        </w:rPr>
        <w:t>3</w:t>
      </w:r>
    </w:p>
    <w:p>
      <w:pPr>
        <w:spacing w:after="0"/>
        <w:jc w:val="center"/>
        <w:sectPr>
          <w:type w:val="continuous"/>
          <w:pgSz w:w="12240" w:h="15840"/>
          <w:pgMar w:top="1140" w:bottom="280" w:left="1080" w:right="1720"/>
        </w:sectPr>
      </w:pPr>
    </w:p>
    <w:p>
      <w:pPr>
        <w:pStyle w:val="BodyText"/>
        <w:rPr>
          <w:b w:val="0"/>
        </w:rPr>
      </w:pPr>
    </w:p>
    <w:p>
      <w:pPr>
        <w:spacing w:after="0"/>
        <w:sectPr>
          <w:footerReference w:type="default" r:id="rId101"/>
          <w:pgSz w:w="12240" w:h="15840"/>
          <w:pgMar w:footer="0" w:header="0" w:top="1500" w:bottom="280" w:left="1080" w:right="1720"/>
        </w:sectPr>
      </w:pPr>
    </w:p>
    <w:p>
      <w:pPr>
        <w:pStyle w:val="BodyText"/>
        <w:spacing w:before="2"/>
        <w:rPr>
          <w:b w:val="0"/>
          <w:sz w:val="21"/>
        </w:rPr>
      </w:pPr>
    </w:p>
    <w:p>
      <w:pPr>
        <w:pStyle w:val="BodyText"/>
        <w:spacing w:line="244" w:lineRule="auto"/>
        <w:ind w:left="119"/>
        <w:jc w:val="both"/>
        <w:rPr>
          <w:b w:val="0"/>
        </w:rPr>
      </w:pPr>
      <w:r>
        <w:rPr>
          <w:b w:val="0"/>
          <w:color w:val="231F20"/>
          <w:w w:val="85"/>
        </w:rPr>
        <w:t>“green house gas emissions.” The legislation could </w:t>
      </w:r>
      <w:r>
        <w:rPr>
          <w:b w:val="0"/>
          <w:color w:val="231F20"/>
          <w:w w:val="80"/>
        </w:rPr>
        <w:t>impose</w:t>
      </w:r>
      <w:r>
        <w:rPr>
          <w:b w:val="0"/>
          <w:color w:val="231F20"/>
          <w:spacing w:val="-7"/>
          <w:w w:val="80"/>
        </w:rPr>
        <w:t> </w:t>
      </w:r>
      <w:r>
        <w:rPr>
          <w:b w:val="0"/>
          <w:color w:val="231F20"/>
          <w:w w:val="80"/>
        </w:rPr>
        <w:t>unknown</w:t>
      </w:r>
      <w:r>
        <w:rPr>
          <w:b w:val="0"/>
          <w:color w:val="231F20"/>
          <w:spacing w:val="-9"/>
          <w:w w:val="80"/>
        </w:rPr>
        <w:t> </w:t>
      </w:r>
      <w:r>
        <w:rPr>
          <w:b w:val="0"/>
          <w:color w:val="231F20"/>
          <w:w w:val="80"/>
        </w:rPr>
        <w:t>costs</w:t>
      </w:r>
      <w:r>
        <w:rPr>
          <w:b w:val="0"/>
          <w:color w:val="231F20"/>
          <w:spacing w:val="-8"/>
          <w:w w:val="80"/>
        </w:rPr>
        <w:t> </w:t>
      </w:r>
      <w:r>
        <w:rPr>
          <w:b w:val="0"/>
          <w:color w:val="231F20"/>
          <w:w w:val="80"/>
        </w:rPr>
        <w:t>or</w:t>
      </w:r>
      <w:r>
        <w:rPr>
          <w:b w:val="0"/>
          <w:color w:val="231F20"/>
          <w:spacing w:val="-8"/>
          <w:w w:val="80"/>
        </w:rPr>
        <w:t> </w:t>
      </w:r>
      <w:r>
        <w:rPr>
          <w:b w:val="0"/>
          <w:color w:val="231F20"/>
          <w:w w:val="80"/>
        </w:rPr>
        <w:t>restrictions</w:t>
      </w:r>
      <w:r>
        <w:rPr>
          <w:b w:val="0"/>
          <w:color w:val="231F20"/>
          <w:spacing w:val="-6"/>
          <w:w w:val="80"/>
        </w:rPr>
        <w:t> </w:t>
      </w:r>
      <w:r>
        <w:rPr>
          <w:b w:val="0"/>
          <w:color w:val="231F20"/>
          <w:w w:val="80"/>
        </w:rPr>
        <w:t>on</w:t>
      </w:r>
      <w:r>
        <w:rPr>
          <w:b w:val="0"/>
          <w:color w:val="231F20"/>
          <w:spacing w:val="-9"/>
          <w:w w:val="80"/>
        </w:rPr>
        <w:t> </w:t>
      </w:r>
      <w:r>
        <w:rPr>
          <w:b w:val="0"/>
          <w:color w:val="231F20"/>
          <w:w w:val="80"/>
        </w:rPr>
        <w:t>all</w:t>
      </w:r>
      <w:r>
        <w:rPr>
          <w:b w:val="0"/>
          <w:color w:val="231F20"/>
          <w:spacing w:val="-9"/>
          <w:w w:val="80"/>
        </w:rPr>
        <w:t> </w:t>
      </w:r>
      <w:r>
        <w:rPr>
          <w:b w:val="0"/>
          <w:color w:val="231F20"/>
          <w:w w:val="80"/>
        </w:rPr>
        <w:t>transporta- </w:t>
      </w:r>
      <w:r>
        <w:rPr>
          <w:b w:val="0"/>
          <w:color w:val="231F20"/>
          <w:w w:val="85"/>
        </w:rPr>
        <w:t>tion-related</w:t>
      </w:r>
      <w:r>
        <w:rPr>
          <w:b w:val="0"/>
          <w:color w:val="231F20"/>
          <w:spacing w:val="-28"/>
          <w:w w:val="85"/>
        </w:rPr>
        <w:t> </w:t>
      </w:r>
      <w:r>
        <w:rPr>
          <w:b w:val="0"/>
          <w:color w:val="231F20"/>
          <w:w w:val="85"/>
        </w:rPr>
        <w:t>activities,</w:t>
      </w:r>
      <w:r>
        <w:rPr>
          <w:b w:val="0"/>
          <w:color w:val="231F20"/>
          <w:spacing w:val="-28"/>
          <w:w w:val="85"/>
        </w:rPr>
        <w:t> </w:t>
      </w:r>
      <w:r>
        <w:rPr>
          <w:b w:val="0"/>
          <w:color w:val="231F20"/>
          <w:w w:val="85"/>
        </w:rPr>
        <w:t>the</w:t>
      </w:r>
      <w:r>
        <w:rPr>
          <w:b w:val="0"/>
          <w:color w:val="231F20"/>
          <w:spacing w:val="-28"/>
          <w:w w:val="85"/>
        </w:rPr>
        <w:t> </w:t>
      </w:r>
      <w:r>
        <w:rPr>
          <w:b w:val="0"/>
          <w:color w:val="231F20"/>
          <w:w w:val="85"/>
        </w:rPr>
        <w:t>impact</w:t>
      </w:r>
      <w:r>
        <w:rPr>
          <w:b w:val="0"/>
          <w:color w:val="231F20"/>
          <w:spacing w:val="-28"/>
          <w:w w:val="85"/>
        </w:rPr>
        <w:t> </w:t>
      </w:r>
      <w:r>
        <w:rPr>
          <w:b w:val="0"/>
          <w:color w:val="231F20"/>
          <w:w w:val="85"/>
        </w:rPr>
        <w:t>of</w:t>
      </w:r>
      <w:r>
        <w:rPr>
          <w:b w:val="0"/>
          <w:color w:val="231F20"/>
          <w:spacing w:val="-28"/>
          <w:w w:val="85"/>
        </w:rPr>
        <w:t> </w:t>
      </w:r>
      <w:r>
        <w:rPr>
          <w:b w:val="0"/>
          <w:color w:val="231F20"/>
          <w:w w:val="85"/>
        </w:rPr>
        <w:t>which</w:t>
      </w:r>
      <w:r>
        <w:rPr>
          <w:b w:val="0"/>
          <w:color w:val="231F20"/>
          <w:spacing w:val="-28"/>
          <w:w w:val="85"/>
        </w:rPr>
        <w:t> </w:t>
      </w:r>
      <w:r>
        <w:rPr>
          <w:b w:val="0"/>
          <w:color w:val="231F20"/>
          <w:w w:val="85"/>
        </w:rPr>
        <w:t>is</w:t>
      </w:r>
      <w:r>
        <w:rPr>
          <w:b w:val="0"/>
          <w:color w:val="231F20"/>
          <w:spacing w:val="-28"/>
          <w:w w:val="85"/>
        </w:rPr>
        <w:t> </w:t>
      </w:r>
      <w:r>
        <w:rPr>
          <w:b w:val="0"/>
          <w:color w:val="231F20"/>
          <w:w w:val="85"/>
        </w:rPr>
        <w:t>presently </w:t>
      </w:r>
      <w:r>
        <w:rPr>
          <w:b w:val="0"/>
          <w:color w:val="231F20"/>
          <w:w w:val="80"/>
        </w:rPr>
        <w:t>unpredictable. Additionally, in conjunction with</w:t>
      </w:r>
      <w:r>
        <w:rPr>
          <w:b w:val="0"/>
          <w:color w:val="231F20"/>
          <w:spacing w:val="-8"/>
          <w:w w:val="80"/>
        </w:rPr>
        <w:t> </w:t>
      </w:r>
      <w:r>
        <w:rPr>
          <w:b w:val="0"/>
          <w:color w:val="231F20"/>
          <w:w w:val="80"/>
        </w:rPr>
        <w:t>airport authorities, other airlines, and state and local environ- mental</w:t>
      </w:r>
      <w:r>
        <w:rPr>
          <w:b w:val="0"/>
          <w:color w:val="231F20"/>
          <w:spacing w:val="-21"/>
          <w:w w:val="80"/>
        </w:rPr>
        <w:t> </w:t>
      </w:r>
      <w:r>
        <w:rPr>
          <w:b w:val="0"/>
          <w:color w:val="231F20"/>
          <w:w w:val="80"/>
        </w:rPr>
        <w:t>regulatory</w:t>
      </w:r>
      <w:r>
        <w:rPr>
          <w:b w:val="0"/>
          <w:color w:val="231F20"/>
          <w:spacing w:val="-21"/>
          <w:w w:val="80"/>
        </w:rPr>
        <w:t> </w:t>
      </w:r>
      <w:r>
        <w:rPr>
          <w:b w:val="0"/>
          <w:color w:val="231F20"/>
          <w:w w:val="80"/>
        </w:rPr>
        <w:t>agencies,</w:t>
      </w:r>
      <w:r>
        <w:rPr>
          <w:b w:val="0"/>
          <w:color w:val="231F20"/>
          <w:spacing w:val="-22"/>
          <w:w w:val="80"/>
        </w:rPr>
        <w:t> </w:t>
      </w:r>
      <w:r>
        <w:rPr>
          <w:b w:val="0"/>
          <w:color w:val="231F20"/>
          <w:w w:val="80"/>
        </w:rPr>
        <w:t>the</w:t>
      </w:r>
      <w:r>
        <w:rPr>
          <w:b w:val="0"/>
          <w:color w:val="231F20"/>
          <w:spacing w:val="-21"/>
          <w:w w:val="80"/>
        </w:rPr>
        <w:t> </w:t>
      </w:r>
      <w:r>
        <w:rPr>
          <w:b w:val="0"/>
          <w:color w:val="231F20"/>
          <w:w w:val="80"/>
        </w:rPr>
        <w:t>Company</w:t>
      </w:r>
      <w:r>
        <w:rPr>
          <w:b w:val="0"/>
          <w:color w:val="231F20"/>
          <w:spacing w:val="-22"/>
          <w:w w:val="80"/>
        </w:rPr>
        <w:t> </w:t>
      </w:r>
      <w:r>
        <w:rPr>
          <w:b w:val="0"/>
          <w:color w:val="231F20"/>
          <w:w w:val="80"/>
        </w:rPr>
        <w:t>is</w:t>
      </w:r>
      <w:r>
        <w:rPr>
          <w:b w:val="0"/>
          <w:color w:val="231F20"/>
          <w:spacing w:val="-20"/>
          <w:w w:val="80"/>
        </w:rPr>
        <w:t> </w:t>
      </w:r>
      <w:r>
        <w:rPr>
          <w:b w:val="0"/>
          <w:color w:val="231F20"/>
          <w:w w:val="80"/>
        </w:rPr>
        <w:t>undertaking voluntary</w:t>
      </w:r>
      <w:r>
        <w:rPr>
          <w:b w:val="0"/>
          <w:color w:val="231F20"/>
          <w:spacing w:val="-10"/>
          <w:w w:val="80"/>
        </w:rPr>
        <w:t> </w:t>
      </w:r>
      <w:r>
        <w:rPr>
          <w:b w:val="0"/>
          <w:color w:val="231F20"/>
          <w:w w:val="80"/>
        </w:rPr>
        <w:t>investigation</w:t>
      </w:r>
      <w:r>
        <w:rPr>
          <w:b w:val="0"/>
          <w:color w:val="231F20"/>
          <w:spacing w:val="-11"/>
          <w:w w:val="80"/>
        </w:rPr>
        <w:t> </w:t>
      </w:r>
      <w:r>
        <w:rPr>
          <w:b w:val="0"/>
          <w:color w:val="231F20"/>
          <w:w w:val="80"/>
        </w:rPr>
        <w:t>or</w:t>
      </w:r>
      <w:r>
        <w:rPr>
          <w:b w:val="0"/>
          <w:color w:val="231F20"/>
          <w:spacing w:val="-9"/>
          <w:w w:val="80"/>
        </w:rPr>
        <w:t> </w:t>
      </w:r>
      <w:r>
        <w:rPr>
          <w:b w:val="0"/>
          <w:color w:val="231F20"/>
          <w:w w:val="80"/>
        </w:rPr>
        <w:t>remediation</w:t>
      </w:r>
      <w:r>
        <w:rPr>
          <w:b w:val="0"/>
          <w:color w:val="231F20"/>
          <w:spacing w:val="-10"/>
          <w:w w:val="80"/>
        </w:rPr>
        <w:t> </w:t>
      </w:r>
      <w:r>
        <w:rPr>
          <w:b w:val="0"/>
          <w:color w:val="231F20"/>
          <w:w w:val="80"/>
        </w:rPr>
        <w:t>of</w:t>
      </w:r>
      <w:r>
        <w:rPr>
          <w:b w:val="0"/>
          <w:color w:val="231F20"/>
          <w:spacing w:val="-10"/>
          <w:w w:val="80"/>
        </w:rPr>
        <w:t> </w:t>
      </w:r>
      <w:r>
        <w:rPr>
          <w:b w:val="0"/>
          <w:color w:val="231F20"/>
          <w:w w:val="80"/>
        </w:rPr>
        <w:t>soil</w:t>
      </w:r>
      <w:r>
        <w:rPr>
          <w:b w:val="0"/>
          <w:color w:val="231F20"/>
          <w:spacing w:val="-9"/>
          <w:w w:val="80"/>
        </w:rPr>
        <w:t> </w:t>
      </w:r>
      <w:r>
        <w:rPr>
          <w:b w:val="0"/>
          <w:color w:val="231F20"/>
          <w:w w:val="80"/>
        </w:rPr>
        <w:t>or</w:t>
      </w:r>
      <w:r>
        <w:rPr>
          <w:b w:val="0"/>
          <w:color w:val="231F20"/>
          <w:spacing w:val="-9"/>
          <w:w w:val="80"/>
        </w:rPr>
        <w:t> </w:t>
      </w:r>
      <w:r>
        <w:rPr>
          <w:b w:val="0"/>
          <w:color w:val="231F20"/>
          <w:w w:val="80"/>
        </w:rPr>
        <w:t>ground- </w:t>
      </w:r>
      <w:r>
        <w:rPr>
          <w:b w:val="0"/>
          <w:color w:val="231F20"/>
          <w:w w:val="85"/>
        </w:rPr>
        <w:t>water</w:t>
      </w:r>
      <w:r>
        <w:rPr>
          <w:b w:val="0"/>
          <w:color w:val="231F20"/>
          <w:spacing w:val="-31"/>
          <w:w w:val="85"/>
        </w:rPr>
        <w:t> </w:t>
      </w:r>
      <w:r>
        <w:rPr>
          <w:b w:val="0"/>
          <w:color w:val="231F20"/>
          <w:w w:val="85"/>
        </w:rPr>
        <w:t>contamination</w:t>
      </w:r>
      <w:r>
        <w:rPr>
          <w:b w:val="0"/>
          <w:color w:val="231F20"/>
          <w:spacing w:val="-32"/>
          <w:w w:val="85"/>
        </w:rPr>
        <w:t> </w:t>
      </w:r>
      <w:r>
        <w:rPr>
          <w:b w:val="0"/>
          <w:color w:val="231F20"/>
          <w:w w:val="85"/>
        </w:rPr>
        <w:t>at</w:t>
      </w:r>
      <w:r>
        <w:rPr>
          <w:b w:val="0"/>
          <w:color w:val="231F20"/>
          <w:spacing w:val="-31"/>
          <w:w w:val="85"/>
        </w:rPr>
        <w:t> </w:t>
      </w:r>
      <w:r>
        <w:rPr>
          <w:b w:val="0"/>
          <w:color w:val="231F20"/>
          <w:w w:val="85"/>
        </w:rPr>
        <w:t>several</w:t>
      </w:r>
      <w:r>
        <w:rPr>
          <w:b w:val="0"/>
          <w:color w:val="231F20"/>
          <w:spacing w:val="-32"/>
          <w:w w:val="85"/>
        </w:rPr>
        <w:t> </w:t>
      </w:r>
      <w:r>
        <w:rPr>
          <w:b w:val="0"/>
          <w:color w:val="231F20"/>
          <w:w w:val="85"/>
        </w:rPr>
        <w:t>airport</w:t>
      </w:r>
      <w:r>
        <w:rPr>
          <w:b w:val="0"/>
          <w:color w:val="231F20"/>
          <w:spacing w:val="-31"/>
          <w:w w:val="85"/>
        </w:rPr>
        <w:t> </w:t>
      </w:r>
      <w:r>
        <w:rPr>
          <w:b w:val="0"/>
          <w:color w:val="231F20"/>
          <w:w w:val="85"/>
        </w:rPr>
        <w:t>sites.</w:t>
      </w:r>
      <w:r>
        <w:rPr>
          <w:b w:val="0"/>
          <w:color w:val="231F20"/>
          <w:spacing w:val="-31"/>
          <w:w w:val="85"/>
        </w:rPr>
        <w:t> </w:t>
      </w:r>
      <w:r>
        <w:rPr>
          <w:b w:val="0"/>
          <w:color w:val="231F20"/>
          <w:w w:val="85"/>
        </w:rPr>
        <w:t>The</w:t>
      </w:r>
      <w:r>
        <w:rPr>
          <w:b w:val="0"/>
          <w:color w:val="231F20"/>
          <w:spacing w:val="-31"/>
          <w:w w:val="85"/>
        </w:rPr>
        <w:t> </w:t>
      </w:r>
      <w:r>
        <w:rPr>
          <w:b w:val="0"/>
          <w:color w:val="231F20"/>
          <w:w w:val="85"/>
        </w:rPr>
        <w:t>Com- pany</w:t>
      </w:r>
      <w:r>
        <w:rPr>
          <w:b w:val="0"/>
          <w:color w:val="231F20"/>
          <w:spacing w:val="-19"/>
          <w:w w:val="85"/>
        </w:rPr>
        <w:t> </w:t>
      </w:r>
      <w:r>
        <w:rPr>
          <w:b w:val="0"/>
          <w:color w:val="231F20"/>
          <w:w w:val="85"/>
        </w:rPr>
        <w:t>does</w:t>
      </w:r>
      <w:r>
        <w:rPr>
          <w:b w:val="0"/>
          <w:color w:val="231F20"/>
          <w:spacing w:val="-19"/>
          <w:w w:val="85"/>
        </w:rPr>
        <w:t> </w:t>
      </w:r>
      <w:r>
        <w:rPr>
          <w:b w:val="0"/>
          <w:color w:val="231F20"/>
          <w:w w:val="85"/>
        </w:rPr>
        <w:t>not</w:t>
      </w:r>
      <w:r>
        <w:rPr>
          <w:b w:val="0"/>
          <w:color w:val="231F20"/>
          <w:spacing w:val="-19"/>
          <w:w w:val="85"/>
        </w:rPr>
        <w:t> </w:t>
      </w:r>
      <w:r>
        <w:rPr>
          <w:b w:val="0"/>
          <w:color w:val="231F20"/>
          <w:w w:val="85"/>
        </w:rPr>
        <w:t>believe</w:t>
      </w:r>
      <w:r>
        <w:rPr>
          <w:b w:val="0"/>
          <w:color w:val="231F20"/>
          <w:spacing w:val="-20"/>
          <w:w w:val="85"/>
        </w:rPr>
        <w:t> </w:t>
      </w:r>
      <w:r>
        <w:rPr>
          <w:b w:val="0"/>
          <w:color w:val="231F20"/>
          <w:w w:val="85"/>
        </w:rPr>
        <w:t>that</w:t>
      </w:r>
      <w:r>
        <w:rPr>
          <w:b w:val="0"/>
          <w:color w:val="231F20"/>
          <w:spacing w:val="-19"/>
          <w:w w:val="85"/>
        </w:rPr>
        <w:t> </w:t>
      </w:r>
      <w:r>
        <w:rPr>
          <w:b w:val="0"/>
          <w:color w:val="231F20"/>
          <w:w w:val="85"/>
        </w:rPr>
        <w:t>any</w:t>
      </w:r>
      <w:r>
        <w:rPr>
          <w:b w:val="0"/>
          <w:color w:val="231F20"/>
          <w:spacing w:val="-20"/>
          <w:w w:val="85"/>
        </w:rPr>
        <w:t> </w:t>
      </w:r>
      <w:r>
        <w:rPr>
          <w:b w:val="0"/>
          <w:color w:val="231F20"/>
          <w:w w:val="85"/>
        </w:rPr>
        <w:t>environmental</w:t>
      </w:r>
      <w:r>
        <w:rPr>
          <w:b w:val="0"/>
          <w:color w:val="231F20"/>
          <w:spacing w:val="-20"/>
          <w:w w:val="85"/>
        </w:rPr>
        <w:t> </w:t>
      </w:r>
      <w:r>
        <w:rPr>
          <w:b w:val="0"/>
          <w:color w:val="231F20"/>
          <w:w w:val="85"/>
        </w:rPr>
        <w:t>liability </w:t>
      </w:r>
      <w:r>
        <w:rPr>
          <w:b w:val="0"/>
          <w:color w:val="231F20"/>
          <w:w w:val="80"/>
        </w:rPr>
        <w:t>associated with such sites will have a material adverse </w:t>
      </w:r>
      <w:r>
        <w:rPr>
          <w:b w:val="0"/>
          <w:color w:val="231F20"/>
          <w:w w:val="90"/>
        </w:rPr>
        <w:t>effect on the Company’s operations, costs, or profitability.</w:t>
      </w:r>
    </w:p>
    <w:p>
      <w:pPr>
        <w:pStyle w:val="BodyText"/>
        <w:spacing w:line="244" w:lineRule="auto" w:before="133"/>
        <w:ind w:left="119" w:right="1" w:firstLine="400"/>
        <w:jc w:val="both"/>
        <w:rPr>
          <w:b w:val="0"/>
        </w:rPr>
      </w:pPr>
      <w:r>
        <w:rPr>
          <w:b w:val="0"/>
          <w:color w:val="231F20"/>
          <w:w w:val="85"/>
        </w:rPr>
        <w:t>The Company has appointed a “Green Team”</w:t>
      </w:r>
      <w:r>
        <w:rPr>
          <w:b w:val="0"/>
          <w:color w:val="231F20"/>
          <w:spacing w:val="-28"/>
          <w:w w:val="85"/>
        </w:rPr>
        <w:t> </w:t>
      </w:r>
      <w:r>
        <w:rPr>
          <w:b w:val="0"/>
          <w:color w:val="231F20"/>
          <w:w w:val="85"/>
        </w:rPr>
        <w:t>to </w:t>
      </w:r>
      <w:r>
        <w:rPr>
          <w:b w:val="0"/>
          <w:color w:val="231F20"/>
          <w:w w:val="80"/>
        </w:rPr>
        <w:t>target</w:t>
      </w:r>
      <w:r>
        <w:rPr>
          <w:b w:val="0"/>
          <w:color w:val="231F20"/>
          <w:spacing w:val="-19"/>
          <w:w w:val="80"/>
        </w:rPr>
        <w:t> </w:t>
      </w:r>
      <w:r>
        <w:rPr>
          <w:b w:val="0"/>
          <w:color w:val="231F20"/>
          <w:w w:val="80"/>
        </w:rPr>
        <w:t>areas</w:t>
      </w:r>
      <w:r>
        <w:rPr>
          <w:b w:val="0"/>
          <w:color w:val="231F20"/>
          <w:spacing w:val="-19"/>
          <w:w w:val="80"/>
        </w:rPr>
        <w:t> </w:t>
      </w:r>
      <w:r>
        <w:rPr>
          <w:b w:val="0"/>
          <w:color w:val="231F20"/>
          <w:w w:val="80"/>
        </w:rPr>
        <w:t>of</w:t>
      </w:r>
      <w:r>
        <w:rPr>
          <w:b w:val="0"/>
          <w:color w:val="231F20"/>
          <w:spacing w:val="-19"/>
          <w:w w:val="80"/>
        </w:rPr>
        <w:t> </w:t>
      </w:r>
      <w:r>
        <w:rPr>
          <w:b w:val="0"/>
          <w:color w:val="231F20"/>
          <w:w w:val="80"/>
        </w:rPr>
        <w:t>environmental</w:t>
      </w:r>
      <w:r>
        <w:rPr>
          <w:b w:val="0"/>
          <w:color w:val="231F20"/>
          <w:spacing w:val="-21"/>
          <w:w w:val="80"/>
        </w:rPr>
        <w:t> </w:t>
      </w:r>
      <w:r>
        <w:rPr>
          <w:b w:val="0"/>
          <w:color w:val="231F20"/>
          <w:w w:val="80"/>
        </w:rPr>
        <w:t>improvement</w:t>
      </w:r>
      <w:r>
        <w:rPr>
          <w:b w:val="0"/>
          <w:color w:val="231F20"/>
          <w:spacing w:val="-20"/>
          <w:w w:val="80"/>
        </w:rPr>
        <w:t> </w:t>
      </w:r>
      <w:r>
        <w:rPr>
          <w:b w:val="0"/>
          <w:color w:val="231F20"/>
          <w:w w:val="80"/>
        </w:rPr>
        <w:t>in</w:t>
      </w:r>
      <w:r>
        <w:rPr>
          <w:b w:val="0"/>
          <w:color w:val="231F20"/>
          <w:spacing w:val="-19"/>
          <w:w w:val="80"/>
        </w:rPr>
        <w:t> </w:t>
      </w:r>
      <w:r>
        <w:rPr>
          <w:b w:val="0"/>
          <w:color w:val="231F20"/>
          <w:w w:val="80"/>
        </w:rPr>
        <w:t>all</w:t>
      </w:r>
      <w:r>
        <w:rPr>
          <w:b w:val="0"/>
          <w:color w:val="231F20"/>
          <w:spacing w:val="-20"/>
          <w:w w:val="80"/>
        </w:rPr>
        <w:t> </w:t>
      </w:r>
      <w:r>
        <w:rPr>
          <w:b w:val="0"/>
          <w:color w:val="231F20"/>
          <w:w w:val="80"/>
        </w:rPr>
        <w:t>aspects </w:t>
      </w:r>
      <w:r>
        <w:rPr>
          <w:b w:val="0"/>
          <w:color w:val="231F20"/>
          <w:w w:val="90"/>
        </w:rPr>
        <w:t>of</w:t>
      </w:r>
      <w:r>
        <w:rPr>
          <w:b w:val="0"/>
          <w:color w:val="231F20"/>
          <w:spacing w:val="-18"/>
          <w:w w:val="90"/>
        </w:rPr>
        <w:t> </w:t>
      </w:r>
      <w:r>
        <w:rPr>
          <w:b w:val="0"/>
          <w:color w:val="231F20"/>
          <w:w w:val="90"/>
        </w:rPr>
        <w:t>the</w:t>
      </w:r>
      <w:r>
        <w:rPr>
          <w:b w:val="0"/>
          <w:color w:val="231F20"/>
          <w:spacing w:val="-19"/>
          <w:w w:val="90"/>
        </w:rPr>
        <w:t> </w:t>
      </w:r>
      <w:r>
        <w:rPr>
          <w:b w:val="0"/>
          <w:color w:val="231F20"/>
          <w:w w:val="90"/>
        </w:rPr>
        <w:t>Company’s</w:t>
      </w:r>
      <w:r>
        <w:rPr>
          <w:b w:val="0"/>
          <w:color w:val="231F20"/>
          <w:spacing w:val="-19"/>
          <w:w w:val="90"/>
        </w:rPr>
        <w:t> </w:t>
      </w:r>
      <w:r>
        <w:rPr>
          <w:b w:val="0"/>
          <w:color w:val="231F20"/>
          <w:w w:val="90"/>
        </w:rPr>
        <w:t>business,</w:t>
      </w:r>
      <w:r>
        <w:rPr>
          <w:b w:val="0"/>
          <w:color w:val="231F20"/>
          <w:spacing w:val="-18"/>
          <w:w w:val="90"/>
        </w:rPr>
        <w:t> </w:t>
      </w:r>
      <w:r>
        <w:rPr>
          <w:b w:val="0"/>
          <w:color w:val="231F20"/>
          <w:w w:val="90"/>
        </w:rPr>
        <w:t>while</w:t>
      </w:r>
      <w:r>
        <w:rPr>
          <w:b w:val="0"/>
          <w:color w:val="231F20"/>
          <w:spacing w:val="-19"/>
          <w:w w:val="90"/>
        </w:rPr>
        <w:t> </w:t>
      </w:r>
      <w:r>
        <w:rPr>
          <w:b w:val="0"/>
          <w:color w:val="231F20"/>
          <w:w w:val="90"/>
        </w:rPr>
        <w:t>at</w:t>
      </w:r>
      <w:r>
        <w:rPr>
          <w:b w:val="0"/>
          <w:color w:val="231F20"/>
          <w:spacing w:val="-19"/>
          <w:w w:val="90"/>
        </w:rPr>
        <w:t> </w:t>
      </w:r>
      <w:r>
        <w:rPr>
          <w:b w:val="0"/>
          <w:color w:val="231F20"/>
          <w:w w:val="90"/>
        </w:rPr>
        <w:t>the</w:t>
      </w:r>
      <w:r>
        <w:rPr>
          <w:b w:val="0"/>
          <w:color w:val="231F20"/>
          <w:spacing w:val="-19"/>
          <w:w w:val="90"/>
        </w:rPr>
        <w:t> </w:t>
      </w:r>
      <w:r>
        <w:rPr>
          <w:b w:val="0"/>
          <w:color w:val="231F20"/>
          <w:w w:val="90"/>
        </w:rPr>
        <w:t>same</w:t>
      </w:r>
      <w:r>
        <w:rPr>
          <w:b w:val="0"/>
          <w:color w:val="231F20"/>
          <w:spacing w:val="-19"/>
          <w:w w:val="90"/>
        </w:rPr>
        <w:t> </w:t>
      </w:r>
      <w:r>
        <w:rPr>
          <w:b w:val="0"/>
          <w:color w:val="231F20"/>
          <w:w w:val="90"/>
        </w:rPr>
        <w:t>time </w:t>
      </w:r>
      <w:r>
        <w:rPr>
          <w:b w:val="0"/>
          <w:color w:val="231F20"/>
          <w:w w:val="85"/>
        </w:rPr>
        <w:t>remaining</w:t>
      </w:r>
      <w:r>
        <w:rPr>
          <w:b w:val="0"/>
          <w:color w:val="231F20"/>
          <w:spacing w:val="-23"/>
          <w:w w:val="85"/>
        </w:rPr>
        <w:t> </w:t>
      </w:r>
      <w:r>
        <w:rPr>
          <w:b w:val="0"/>
          <w:color w:val="231F20"/>
          <w:w w:val="85"/>
        </w:rPr>
        <w:t>true</w:t>
      </w:r>
      <w:r>
        <w:rPr>
          <w:b w:val="0"/>
          <w:color w:val="231F20"/>
          <w:spacing w:val="-23"/>
          <w:w w:val="85"/>
        </w:rPr>
        <w:t> </w:t>
      </w:r>
      <w:r>
        <w:rPr>
          <w:b w:val="0"/>
          <w:color w:val="231F20"/>
          <w:w w:val="85"/>
        </w:rPr>
        <w:t>to</w:t>
      </w:r>
      <w:r>
        <w:rPr>
          <w:b w:val="0"/>
          <w:color w:val="231F20"/>
          <w:spacing w:val="-23"/>
          <w:w w:val="85"/>
        </w:rPr>
        <w:t> </w:t>
      </w:r>
      <w:r>
        <w:rPr>
          <w:b w:val="0"/>
          <w:color w:val="231F20"/>
          <w:w w:val="85"/>
        </w:rPr>
        <w:t>the</w:t>
      </w:r>
      <w:r>
        <w:rPr>
          <w:b w:val="0"/>
          <w:color w:val="231F20"/>
          <w:spacing w:val="-23"/>
          <w:w w:val="85"/>
        </w:rPr>
        <w:t> </w:t>
      </w:r>
      <w:r>
        <w:rPr>
          <w:b w:val="0"/>
          <w:color w:val="231F20"/>
          <w:w w:val="85"/>
        </w:rPr>
        <w:t>Company’s</w:t>
      </w:r>
      <w:r>
        <w:rPr>
          <w:b w:val="0"/>
          <w:color w:val="231F20"/>
          <w:spacing w:val="-23"/>
          <w:w w:val="85"/>
        </w:rPr>
        <w:t> </w:t>
      </w:r>
      <w:r>
        <w:rPr>
          <w:b w:val="0"/>
          <w:color w:val="231F20"/>
          <w:w w:val="85"/>
        </w:rPr>
        <w:t>low</w:t>
      </w:r>
      <w:r>
        <w:rPr>
          <w:b w:val="0"/>
          <w:color w:val="231F20"/>
          <w:spacing w:val="-24"/>
          <w:w w:val="85"/>
        </w:rPr>
        <w:t> </w:t>
      </w:r>
      <w:r>
        <w:rPr>
          <w:b w:val="0"/>
          <w:color w:val="231F20"/>
          <w:w w:val="85"/>
        </w:rPr>
        <w:t>cost</w:t>
      </w:r>
      <w:r>
        <w:rPr>
          <w:b w:val="0"/>
          <w:color w:val="231F20"/>
          <w:spacing w:val="-23"/>
          <w:w w:val="85"/>
        </w:rPr>
        <w:t> </w:t>
      </w:r>
      <w:r>
        <w:rPr>
          <w:b w:val="0"/>
          <w:color w:val="231F20"/>
          <w:w w:val="85"/>
        </w:rPr>
        <w:t>philosophy. As</w:t>
      </w:r>
      <w:r>
        <w:rPr>
          <w:b w:val="0"/>
          <w:color w:val="231F20"/>
          <w:spacing w:val="-36"/>
          <w:w w:val="85"/>
        </w:rPr>
        <w:t> </w:t>
      </w:r>
      <w:r>
        <w:rPr>
          <w:b w:val="0"/>
          <w:color w:val="231F20"/>
          <w:w w:val="85"/>
        </w:rPr>
        <w:t>part</w:t>
      </w:r>
      <w:r>
        <w:rPr>
          <w:b w:val="0"/>
          <w:color w:val="231F20"/>
          <w:spacing w:val="-36"/>
          <w:w w:val="85"/>
        </w:rPr>
        <w:t> </w:t>
      </w:r>
      <w:r>
        <w:rPr>
          <w:b w:val="0"/>
          <w:color w:val="231F20"/>
          <w:w w:val="85"/>
        </w:rPr>
        <w:t>of</w:t>
      </w:r>
      <w:r>
        <w:rPr>
          <w:b w:val="0"/>
          <w:color w:val="231F20"/>
          <w:spacing w:val="-36"/>
          <w:w w:val="85"/>
        </w:rPr>
        <w:t> </w:t>
      </w:r>
      <w:r>
        <w:rPr>
          <w:b w:val="0"/>
          <w:color w:val="231F20"/>
          <w:w w:val="85"/>
        </w:rPr>
        <w:t>this</w:t>
      </w:r>
      <w:r>
        <w:rPr>
          <w:b w:val="0"/>
          <w:color w:val="231F20"/>
          <w:spacing w:val="-36"/>
          <w:w w:val="85"/>
        </w:rPr>
        <w:t> </w:t>
      </w:r>
      <w:r>
        <w:rPr>
          <w:b w:val="0"/>
          <w:color w:val="231F20"/>
          <w:w w:val="85"/>
        </w:rPr>
        <w:t>initiative,</w:t>
      </w:r>
      <w:r>
        <w:rPr>
          <w:b w:val="0"/>
          <w:color w:val="231F20"/>
          <w:spacing w:val="-37"/>
          <w:w w:val="85"/>
        </w:rPr>
        <w:t> </w:t>
      </w:r>
      <w:r>
        <w:rPr>
          <w:b w:val="0"/>
          <w:color w:val="231F20"/>
          <w:w w:val="85"/>
        </w:rPr>
        <w:t>during</w:t>
      </w:r>
      <w:r>
        <w:rPr>
          <w:b w:val="0"/>
          <w:color w:val="231F20"/>
          <w:spacing w:val="-36"/>
          <w:w w:val="85"/>
        </w:rPr>
        <w:t> </w:t>
      </w:r>
      <w:r>
        <w:rPr>
          <w:b w:val="0"/>
          <w:color w:val="231F20"/>
          <w:w w:val="85"/>
        </w:rPr>
        <w:t>2008,</w:t>
      </w:r>
      <w:r>
        <w:rPr>
          <w:b w:val="0"/>
          <w:color w:val="231F20"/>
          <w:spacing w:val="-36"/>
          <w:w w:val="85"/>
        </w:rPr>
        <w:t> </w:t>
      </w:r>
      <w:r>
        <w:rPr>
          <w:b w:val="0"/>
          <w:color w:val="231F20"/>
          <w:w w:val="85"/>
        </w:rPr>
        <w:t>the</w:t>
      </w:r>
      <w:r>
        <w:rPr>
          <w:b w:val="0"/>
          <w:color w:val="231F20"/>
          <w:spacing w:val="-36"/>
          <w:w w:val="85"/>
        </w:rPr>
        <w:t> </w:t>
      </w:r>
      <w:r>
        <w:rPr>
          <w:b w:val="0"/>
          <w:color w:val="231F20"/>
          <w:w w:val="85"/>
        </w:rPr>
        <w:t>Company</w:t>
      </w:r>
      <w:r>
        <w:rPr>
          <w:b w:val="0"/>
          <w:color w:val="231F20"/>
          <w:spacing w:val="-37"/>
          <w:w w:val="85"/>
        </w:rPr>
        <w:t> </w:t>
      </w:r>
      <w:r>
        <w:rPr>
          <w:b w:val="0"/>
          <w:color w:val="231F20"/>
          <w:w w:val="85"/>
        </w:rPr>
        <w:t>will</w:t>
      </w:r>
      <w:r>
        <w:rPr>
          <w:b w:val="0"/>
          <w:color w:val="231F20"/>
          <w:w w:val="81"/>
        </w:rPr>
        <w:t> </w:t>
      </w:r>
      <w:r>
        <w:rPr>
          <w:b w:val="0"/>
          <w:color w:val="231F20"/>
          <w:w w:val="80"/>
        </w:rPr>
        <w:t>be publishing an Environmental Report describing the Company’s</w:t>
      </w:r>
      <w:r>
        <w:rPr>
          <w:b w:val="0"/>
          <w:color w:val="231F20"/>
          <w:spacing w:val="-36"/>
          <w:w w:val="80"/>
        </w:rPr>
        <w:t> </w:t>
      </w:r>
      <w:r>
        <w:rPr>
          <w:b w:val="0"/>
          <w:color w:val="231F20"/>
          <w:w w:val="80"/>
        </w:rPr>
        <w:t>strategies</w:t>
      </w:r>
      <w:r>
        <w:rPr>
          <w:b w:val="0"/>
          <w:color w:val="231F20"/>
          <w:spacing w:val="-36"/>
          <w:w w:val="80"/>
        </w:rPr>
        <w:t> </w:t>
      </w:r>
      <w:r>
        <w:rPr>
          <w:b w:val="0"/>
          <w:color w:val="231F20"/>
          <w:w w:val="80"/>
        </w:rPr>
        <w:t>to</w:t>
      </w:r>
      <w:r>
        <w:rPr>
          <w:b w:val="0"/>
          <w:color w:val="231F20"/>
          <w:spacing w:val="-36"/>
          <w:w w:val="80"/>
        </w:rPr>
        <w:t> </w:t>
      </w:r>
      <w:r>
        <w:rPr>
          <w:b w:val="0"/>
          <w:color w:val="231F20"/>
          <w:w w:val="80"/>
        </w:rPr>
        <w:t>reduce</w:t>
      </w:r>
      <w:r>
        <w:rPr>
          <w:b w:val="0"/>
          <w:color w:val="231F20"/>
          <w:spacing w:val="-37"/>
          <w:w w:val="80"/>
        </w:rPr>
        <w:t> </w:t>
      </w:r>
      <w:r>
        <w:rPr>
          <w:b w:val="0"/>
          <w:color w:val="231F20"/>
          <w:w w:val="80"/>
        </w:rPr>
        <w:t>greenhouse</w:t>
      </w:r>
      <w:r>
        <w:rPr>
          <w:b w:val="0"/>
          <w:color w:val="231F20"/>
          <w:spacing w:val="-37"/>
          <w:w w:val="80"/>
        </w:rPr>
        <w:t> </w:t>
      </w:r>
      <w:r>
        <w:rPr>
          <w:b w:val="0"/>
          <w:color w:val="231F20"/>
          <w:w w:val="80"/>
        </w:rPr>
        <w:t>gas</w:t>
      </w:r>
      <w:r>
        <w:rPr>
          <w:b w:val="0"/>
          <w:color w:val="231F20"/>
          <w:spacing w:val="-36"/>
          <w:w w:val="80"/>
        </w:rPr>
        <w:t> </w:t>
      </w:r>
      <w:r>
        <w:rPr>
          <w:b w:val="0"/>
          <w:color w:val="231F20"/>
          <w:w w:val="80"/>
        </w:rPr>
        <w:t>emissions </w:t>
      </w:r>
      <w:r>
        <w:rPr>
          <w:b w:val="0"/>
          <w:color w:val="231F20"/>
          <w:w w:val="75"/>
        </w:rPr>
        <w:t>and</w:t>
      </w:r>
      <w:r>
        <w:rPr>
          <w:b w:val="0"/>
          <w:color w:val="231F20"/>
          <w:spacing w:val="-6"/>
          <w:w w:val="75"/>
        </w:rPr>
        <w:t> </w:t>
      </w:r>
      <w:r>
        <w:rPr>
          <w:b w:val="0"/>
          <w:color w:val="231F20"/>
          <w:w w:val="75"/>
        </w:rPr>
        <w:t>addressing</w:t>
      </w:r>
      <w:r>
        <w:rPr>
          <w:b w:val="0"/>
          <w:color w:val="231F20"/>
          <w:spacing w:val="-5"/>
          <w:w w:val="75"/>
        </w:rPr>
        <w:t> </w:t>
      </w:r>
      <w:r>
        <w:rPr>
          <w:b w:val="0"/>
          <w:color w:val="231F20"/>
          <w:w w:val="75"/>
        </w:rPr>
        <w:t>other</w:t>
      </w:r>
      <w:r>
        <w:rPr>
          <w:b w:val="0"/>
          <w:color w:val="231F20"/>
          <w:spacing w:val="-5"/>
          <w:w w:val="75"/>
        </w:rPr>
        <w:t> </w:t>
      </w:r>
      <w:r>
        <w:rPr>
          <w:b w:val="0"/>
          <w:color w:val="231F20"/>
          <w:w w:val="75"/>
        </w:rPr>
        <w:t>environmental</w:t>
      </w:r>
      <w:r>
        <w:rPr>
          <w:b w:val="0"/>
          <w:color w:val="231F20"/>
          <w:spacing w:val="-7"/>
          <w:w w:val="75"/>
        </w:rPr>
        <w:t> </w:t>
      </w:r>
      <w:r>
        <w:rPr>
          <w:b w:val="0"/>
          <w:color w:val="231F20"/>
          <w:w w:val="75"/>
        </w:rPr>
        <w:t>matters</w:t>
      </w:r>
      <w:r>
        <w:rPr>
          <w:b w:val="0"/>
          <w:color w:val="231F20"/>
          <w:spacing w:val="-5"/>
          <w:w w:val="75"/>
        </w:rPr>
        <w:t> </w:t>
      </w:r>
      <w:r>
        <w:rPr>
          <w:b w:val="0"/>
          <w:color w:val="231F20"/>
          <w:w w:val="75"/>
        </w:rPr>
        <w:t>such</w:t>
      </w:r>
      <w:r>
        <w:rPr>
          <w:b w:val="0"/>
          <w:color w:val="231F20"/>
          <w:spacing w:val="-5"/>
          <w:w w:val="75"/>
        </w:rPr>
        <w:t> </w:t>
      </w:r>
      <w:r>
        <w:rPr>
          <w:b w:val="0"/>
          <w:color w:val="231F20"/>
          <w:w w:val="75"/>
        </w:rPr>
        <w:t>as</w:t>
      </w:r>
      <w:r>
        <w:rPr>
          <w:b w:val="0"/>
          <w:color w:val="231F20"/>
          <w:spacing w:val="-5"/>
          <w:w w:val="75"/>
        </w:rPr>
        <w:t> </w:t>
      </w:r>
      <w:r>
        <w:rPr>
          <w:b w:val="0"/>
          <w:color w:val="231F20"/>
          <w:w w:val="75"/>
        </w:rPr>
        <w:t>waste </w:t>
      </w:r>
      <w:r>
        <w:rPr>
          <w:b w:val="0"/>
          <w:color w:val="231F20"/>
          <w:w w:val="80"/>
        </w:rPr>
        <w:t>management and</w:t>
      </w:r>
      <w:r>
        <w:rPr>
          <w:b w:val="0"/>
          <w:color w:val="231F20"/>
          <w:spacing w:val="-31"/>
          <w:w w:val="80"/>
        </w:rPr>
        <w:t> </w:t>
      </w:r>
      <w:r>
        <w:rPr>
          <w:b w:val="0"/>
          <w:color w:val="231F20"/>
          <w:w w:val="80"/>
        </w:rPr>
        <w:t>recycling.</w:t>
      </w:r>
    </w:p>
    <w:p>
      <w:pPr>
        <w:pStyle w:val="BodyText"/>
        <w:spacing w:before="9"/>
        <w:rPr>
          <w:b w:val="0"/>
          <w:sz w:val="22"/>
        </w:rPr>
      </w:pPr>
    </w:p>
    <w:p>
      <w:pPr>
        <w:spacing w:before="0"/>
        <w:ind w:left="320" w:right="0" w:firstLine="0"/>
        <w:jc w:val="left"/>
        <w:rPr>
          <w:b w:val="0"/>
          <w:i/>
          <w:sz w:val="20"/>
        </w:rPr>
      </w:pPr>
      <w:r>
        <w:rPr>
          <w:b w:val="0"/>
          <w:i/>
          <w:color w:val="231F20"/>
          <w:w w:val="80"/>
          <w:sz w:val="20"/>
        </w:rPr>
        <w:t>Regulation of Customer Service Practices</w:t>
      </w:r>
    </w:p>
    <w:p>
      <w:pPr>
        <w:pStyle w:val="BodyText"/>
        <w:spacing w:line="244" w:lineRule="auto" w:before="139"/>
        <w:ind w:left="119" w:firstLine="400"/>
        <w:jc w:val="both"/>
        <w:rPr>
          <w:b w:val="0"/>
        </w:rPr>
      </w:pPr>
      <w:r>
        <w:rPr>
          <w:b w:val="0"/>
          <w:color w:val="231F20"/>
          <w:w w:val="85"/>
        </w:rPr>
        <w:t>From</w:t>
      </w:r>
      <w:r>
        <w:rPr>
          <w:b w:val="0"/>
          <w:color w:val="231F20"/>
          <w:spacing w:val="-11"/>
          <w:w w:val="85"/>
        </w:rPr>
        <w:t> </w:t>
      </w:r>
      <w:r>
        <w:rPr>
          <w:b w:val="0"/>
          <w:color w:val="231F20"/>
          <w:w w:val="85"/>
        </w:rPr>
        <w:t>time</w:t>
      </w:r>
      <w:r>
        <w:rPr>
          <w:b w:val="0"/>
          <w:color w:val="231F20"/>
          <w:spacing w:val="-11"/>
          <w:w w:val="85"/>
        </w:rPr>
        <w:t> </w:t>
      </w:r>
      <w:r>
        <w:rPr>
          <w:b w:val="0"/>
          <w:color w:val="231F20"/>
          <w:w w:val="85"/>
        </w:rPr>
        <w:t>to</w:t>
      </w:r>
      <w:r>
        <w:rPr>
          <w:b w:val="0"/>
          <w:color w:val="231F20"/>
          <w:spacing w:val="-11"/>
          <w:w w:val="85"/>
        </w:rPr>
        <w:t> </w:t>
      </w:r>
      <w:r>
        <w:rPr>
          <w:b w:val="0"/>
          <w:color w:val="231F20"/>
          <w:w w:val="85"/>
        </w:rPr>
        <w:t>time,</w:t>
      </w:r>
      <w:r>
        <w:rPr>
          <w:b w:val="0"/>
          <w:color w:val="231F20"/>
          <w:spacing w:val="-11"/>
          <w:w w:val="85"/>
        </w:rPr>
        <w:t> </w:t>
      </w:r>
      <w:r>
        <w:rPr>
          <w:b w:val="0"/>
          <w:color w:val="231F20"/>
          <w:w w:val="85"/>
        </w:rPr>
        <w:t>the</w:t>
      </w:r>
      <w:r>
        <w:rPr>
          <w:b w:val="0"/>
          <w:color w:val="231F20"/>
          <w:spacing w:val="-11"/>
          <w:w w:val="85"/>
        </w:rPr>
        <w:t> </w:t>
      </w:r>
      <w:r>
        <w:rPr>
          <w:b w:val="0"/>
          <w:color w:val="231F20"/>
          <w:w w:val="85"/>
        </w:rPr>
        <w:t>airline</w:t>
      </w:r>
      <w:r>
        <w:rPr>
          <w:b w:val="0"/>
          <w:color w:val="231F20"/>
          <w:spacing w:val="-12"/>
          <w:w w:val="85"/>
        </w:rPr>
        <w:t> </w:t>
      </w:r>
      <w:r>
        <w:rPr>
          <w:b w:val="0"/>
          <w:color w:val="231F20"/>
          <w:w w:val="85"/>
        </w:rPr>
        <w:t>industry</w:t>
      </w:r>
      <w:r>
        <w:rPr>
          <w:b w:val="0"/>
          <w:color w:val="231F20"/>
          <w:spacing w:val="-11"/>
          <w:w w:val="85"/>
        </w:rPr>
        <w:t> </w:t>
      </w:r>
      <w:r>
        <w:rPr>
          <w:b w:val="0"/>
          <w:color w:val="231F20"/>
          <w:w w:val="85"/>
        </w:rPr>
        <w:t>has</w:t>
      </w:r>
      <w:r>
        <w:rPr>
          <w:b w:val="0"/>
          <w:color w:val="231F20"/>
          <w:spacing w:val="-11"/>
          <w:w w:val="85"/>
        </w:rPr>
        <w:t> </w:t>
      </w:r>
      <w:r>
        <w:rPr>
          <w:b w:val="0"/>
          <w:color w:val="231F20"/>
          <w:w w:val="85"/>
        </w:rPr>
        <w:t>been </w:t>
      </w:r>
      <w:r>
        <w:rPr>
          <w:b w:val="0"/>
          <w:color w:val="231F20"/>
          <w:w w:val="80"/>
        </w:rPr>
        <w:t>faced</w:t>
      </w:r>
      <w:r>
        <w:rPr>
          <w:b w:val="0"/>
          <w:color w:val="231F20"/>
          <w:spacing w:val="-7"/>
          <w:w w:val="80"/>
        </w:rPr>
        <w:t> </w:t>
      </w:r>
      <w:r>
        <w:rPr>
          <w:b w:val="0"/>
          <w:color w:val="231F20"/>
          <w:w w:val="80"/>
        </w:rPr>
        <w:t>with</w:t>
      </w:r>
      <w:r>
        <w:rPr>
          <w:b w:val="0"/>
          <w:color w:val="231F20"/>
          <w:spacing w:val="-5"/>
          <w:w w:val="80"/>
        </w:rPr>
        <w:t> </w:t>
      </w:r>
      <w:r>
        <w:rPr>
          <w:b w:val="0"/>
          <w:color w:val="231F20"/>
          <w:w w:val="80"/>
        </w:rPr>
        <w:t>possible</w:t>
      </w:r>
      <w:r>
        <w:rPr>
          <w:b w:val="0"/>
          <w:color w:val="231F20"/>
          <w:spacing w:val="-5"/>
          <w:w w:val="80"/>
        </w:rPr>
        <w:t> </w:t>
      </w:r>
      <w:r>
        <w:rPr>
          <w:b w:val="0"/>
          <w:color w:val="231F20"/>
          <w:w w:val="80"/>
        </w:rPr>
        <w:t>legislation</w:t>
      </w:r>
      <w:r>
        <w:rPr>
          <w:b w:val="0"/>
          <w:color w:val="231F20"/>
          <w:spacing w:val="-6"/>
          <w:w w:val="80"/>
        </w:rPr>
        <w:t> </w:t>
      </w:r>
      <w:r>
        <w:rPr>
          <w:b w:val="0"/>
          <w:color w:val="231F20"/>
          <w:w w:val="80"/>
        </w:rPr>
        <w:t>dealing</w:t>
      </w:r>
      <w:r>
        <w:rPr>
          <w:b w:val="0"/>
          <w:color w:val="231F20"/>
          <w:spacing w:val="-6"/>
          <w:w w:val="80"/>
        </w:rPr>
        <w:t> </w:t>
      </w:r>
      <w:r>
        <w:rPr>
          <w:b w:val="0"/>
          <w:color w:val="231F20"/>
          <w:w w:val="80"/>
        </w:rPr>
        <w:t>with</w:t>
      </w:r>
      <w:r>
        <w:rPr>
          <w:b w:val="0"/>
          <w:color w:val="231F20"/>
          <w:spacing w:val="-5"/>
          <w:w w:val="80"/>
        </w:rPr>
        <w:t> </w:t>
      </w:r>
      <w:r>
        <w:rPr>
          <w:b w:val="0"/>
          <w:color w:val="231F20"/>
          <w:w w:val="80"/>
        </w:rPr>
        <w:t>certain</w:t>
      </w:r>
      <w:r>
        <w:rPr>
          <w:b w:val="0"/>
          <w:color w:val="231F20"/>
          <w:spacing w:val="-6"/>
          <w:w w:val="80"/>
        </w:rPr>
        <w:t> </w:t>
      </w:r>
      <w:r>
        <w:rPr>
          <w:b w:val="0"/>
          <w:color w:val="231F20"/>
          <w:w w:val="80"/>
        </w:rPr>
        <w:t>Cus- tomer</w:t>
      </w:r>
      <w:r>
        <w:rPr>
          <w:b w:val="0"/>
          <w:color w:val="231F20"/>
          <w:spacing w:val="-21"/>
          <w:w w:val="80"/>
        </w:rPr>
        <w:t> </w:t>
      </w:r>
      <w:r>
        <w:rPr>
          <w:b w:val="0"/>
          <w:color w:val="231F20"/>
          <w:w w:val="80"/>
        </w:rPr>
        <w:t>Service</w:t>
      </w:r>
      <w:r>
        <w:rPr>
          <w:b w:val="0"/>
          <w:color w:val="231F20"/>
          <w:spacing w:val="-22"/>
          <w:w w:val="80"/>
        </w:rPr>
        <w:t> </w:t>
      </w:r>
      <w:r>
        <w:rPr>
          <w:b w:val="0"/>
          <w:color w:val="231F20"/>
          <w:w w:val="80"/>
        </w:rPr>
        <w:t>practices.</w:t>
      </w:r>
      <w:r>
        <w:rPr>
          <w:b w:val="0"/>
          <w:color w:val="231F20"/>
          <w:spacing w:val="-22"/>
          <w:w w:val="80"/>
        </w:rPr>
        <w:t> </w:t>
      </w:r>
      <w:r>
        <w:rPr>
          <w:b w:val="0"/>
          <w:color w:val="231F20"/>
          <w:w w:val="80"/>
        </w:rPr>
        <w:t>As</w:t>
      </w:r>
      <w:r>
        <w:rPr>
          <w:b w:val="0"/>
          <w:color w:val="231F20"/>
          <w:spacing w:val="-21"/>
          <w:w w:val="80"/>
        </w:rPr>
        <w:t> </w:t>
      </w:r>
      <w:r>
        <w:rPr>
          <w:b w:val="0"/>
          <w:color w:val="231F20"/>
          <w:w w:val="80"/>
        </w:rPr>
        <w:t>a</w:t>
      </w:r>
      <w:r>
        <w:rPr>
          <w:b w:val="0"/>
          <w:color w:val="231F20"/>
          <w:spacing w:val="-22"/>
          <w:w w:val="80"/>
        </w:rPr>
        <w:t> </w:t>
      </w:r>
      <w:r>
        <w:rPr>
          <w:b w:val="0"/>
          <w:color w:val="231F20"/>
          <w:w w:val="80"/>
        </w:rPr>
        <w:t>compromise</w:t>
      </w:r>
      <w:r>
        <w:rPr>
          <w:b w:val="0"/>
          <w:color w:val="231F20"/>
          <w:spacing w:val="-21"/>
          <w:w w:val="80"/>
        </w:rPr>
        <w:t> </w:t>
      </w:r>
      <w:r>
        <w:rPr>
          <w:b w:val="0"/>
          <w:color w:val="231F20"/>
          <w:w w:val="80"/>
        </w:rPr>
        <w:t>with</w:t>
      </w:r>
      <w:r>
        <w:rPr>
          <w:b w:val="0"/>
          <w:color w:val="231F20"/>
          <w:spacing w:val="-22"/>
          <w:w w:val="80"/>
        </w:rPr>
        <w:t> </w:t>
      </w:r>
      <w:r>
        <w:rPr>
          <w:b w:val="0"/>
          <w:color w:val="231F20"/>
          <w:w w:val="80"/>
        </w:rPr>
        <w:t>Congress, </w:t>
      </w:r>
      <w:r>
        <w:rPr>
          <w:b w:val="0"/>
          <w:color w:val="231F20"/>
          <w:w w:val="85"/>
        </w:rPr>
        <w:t>the</w:t>
      </w:r>
      <w:r>
        <w:rPr>
          <w:b w:val="0"/>
          <w:color w:val="231F20"/>
          <w:spacing w:val="-19"/>
          <w:w w:val="85"/>
        </w:rPr>
        <w:t> </w:t>
      </w:r>
      <w:r>
        <w:rPr>
          <w:b w:val="0"/>
          <w:color w:val="231F20"/>
          <w:w w:val="85"/>
        </w:rPr>
        <w:t>industry,</w:t>
      </w:r>
      <w:r>
        <w:rPr>
          <w:b w:val="0"/>
          <w:color w:val="231F20"/>
          <w:spacing w:val="-18"/>
          <w:w w:val="85"/>
        </w:rPr>
        <w:t> </w:t>
      </w:r>
      <w:r>
        <w:rPr>
          <w:b w:val="0"/>
          <w:color w:val="231F20"/>
          <w:w w:val="85"/>
        </w:rPr>
        <w:t>working</w:t>
      </w:r>
      <w:r>
        <w:rPr>
          <w:b w:val="0"/>
          <w:color w:val="231F20"/>
          <w:spacing w:val="-19"/>
          <w:w w:val="85"/>
        </w:rPr>
        <w:t> </w:t>
      </w:r>
      <w:r>
        <w:rPr>
          <w:b w:val="0"/>
          <w:color w:val="231F20"/>
          <w:w w:val="85"/>
        </w:rPr>
        <w:t>with</w:t>
      </w:r>
      <w:r>
        <w:rPr>
          <w:b w:val="0"/>
          <w:color w:val="231F20"/>
          <w:spacing w:val="-19"/>
          <w:w w:val="85"/>
        </w:rPr>
        <w:t> </w:t>
      </w:r>
      <w:r>
        <w:rPr>
          <w:b w:val="0"/>
          <w:color w:val="231F20"/>
          <w:w w:val="85"/>
        </w:rPr>
        <w:t>the</w:t>
      </w:r>
      <w:r>
        <w:rPr>
          <w:b w:val="0"/>
          <w:color w:val="231F20"/>
          <w:spacing w:val="-19"/>
          <w:w w:val="85"/>
        </w:rPr>
        <w:t> </w:t>
      </w:r>
      <w:r>
        <w:rPr>
          <w:b w:val="0"/>
          <w:color w:val="231F20"/>
          <w:w w:val="85"/>
        </w:rPr>
        <w:t>Air</w:t>
      </w:r>
      <w:r>
        <w:rPr>
          <w:b w:val="0"/>
          <w:color w:val="231F20"/>
          <w:spacing w:val="-18"/>
          <w:w w:val="85"/>
        </w:rPr>
        <w:t> </w:t>
      </w:r>
      <w:r>
        <w:rPr>
          <w:b w:val="0"/>
          <w:color w:val="231F20"/>
          <w:w w:val="85"/>
        </w:rPr>
        <w:t>Transport</w:t>
      </w:r>
      <w:r>
        <w:rPr>
          <w:b w:val="0"/>
          <w:color w:val="231F20"/>
          <w:spacing w:val="-19"/>
          <w:w w:val="85"/>
        </w:rPr>
        <w:t> </w:t>
      </w:r>
      <w:r>
        <w:rPr>
          <w:b w:val="0"/>
          <w:color w:val="231F20"/>
          <w:w w:val="85"/>
        </w:rPr>
        <w:t>Associa- </w:t>
      </w:r>
      <w:r>
        <w:rPr>
          <w:b w:val="0"/>
          <w:color w:val="231F20"/>
          <w:w w:val="80"/>
        </w:rPr>
        <w:t>tion,</w:t>
      </w:r>
      <w:r>
        <w:rPr>
          <w:b w:val="0"/>
          <w:color w:val="231F20"/>
          <w:spacing w:val="-9"/>
          <w:w w:val="80"/>
        </w:rPr>
        <w:t> </w:t>
      </w:r>
      <w:r>
        <w:rPr>
          <w:b w:val="0"/>
          <w:color w:val="231F20"/>
          <w:w w:val="80"/>
        </w:rPr>
        <w:t>has</w:t>
      </w:r>
      <w:r>
        <w:rPr>
          <w:b w:val="0"/>
          <w:color w:val="231F20"/>
          <w:spacing w:val="-11"/>
          <w:w w:val="80"/>
        </w:rPr>
        <w:t> </w:t>
      </w:r>
      <w:r>
        <w:rPr>
          <w:b w:val="0"/>
          <w:color w:val="231F20"/>
          <w:w w:val="80"/>
        </w:rPr>
        <w:t>responded</w:t>
      </w:r>
      <w:r>
        <w:rPr>
          <w:b w:val="0"/>
          <w:color w:val="231F20"/>
          <w:spacing w:val="-10"/>
          <w:w w:val="80"/>
        </w:rPr>
        <w:t> </w:t>
      </w:r>
      <w:r>
        <w:rPr>
          <w:b w:val="0"/>
          <w:color w:val="231F20"/>
          <w:w w:val="80"/>
        </w:rPr>
        <w:t>by</w:t>
      </w:r>
      <w:r>
        <w:rPr>
          <w:b w:val="0"/>
          <w:color w:val="231F20"/>
          <w:spacing w:val="-11"/>
          <w:w w:val="80"/>
        </w:rPr>
        <w:t> </w:t>
      </w:r>
      <w:r>
        <w:rPr>
          <w:b w:val="0"/>
          <w:color w:val="231F20"/>
          <w:w w:val="80"/>
        </w:rPr>
        <w:t>adopting</w:t>
      </w:r>
      <w:r>
        <w:rPr>
          <w:b w:val="0"/>
          <w:color w:val="231F20"/>
          <w:spacing w:val="-12"/>
          <w:w w:val="80"/>
        </w:rPr>
        <w:t> </w:t>
      </w:r>
      <w:r>
        <w:rPr>
          <w:b w:val="0"/>
          <w:color w:val="231F20"/>
          <w:w w:val="80"/>
        </w:rPr>
        <w:t>and</w:t>
      </w:r>
      <w:r>
        <w:rPr>
          <w:b w:val="0"/>
          <w:color w:val="231F20"/>
          <w:spacing w:val="-10"/>
          <w:w w:val="80"/>
        </w:rPr>
        <w:t> </w:t>
      </w:r>
      <w:r>
        <w:rPr>
          <w:b w:val="0"/>
          <w:color w:val="231F20"/>
          <w:w w:val="80"/>
        </w:rPr>
        <w:t>filing</w:t>
      </w:r>
      <w:r>
        <w:rPr>
          <w:b w:val="0"/>
          <w:color w:val="231F20"/>
          <w:spacing w:val="-11"/>
          <w:w w:val="80"/>
        </w:rPr>
        <w:t> </w:t>
      </w:r>
      <w:r>
        <w:rPr>
          <w:b w:val="0"/>
          <w:color w:val="231F20"/>
          <w:w w:val="80"/>
        </w:rPr>
        <w:t>with</w:t>
      </w:r>
      <w:r>
        <w:rPr>
          <w:b w:val="0"/>
          <w:color w:val="231F20"/>
          <w:spacing w:val="-10"/>
          <w:w w:val="80"/>
        </w:rPr>
        <w:t> </w:t>
      </w:r>
      <w:r>
        <w:rPr>
          <w:b w:val="0"/>
          <w:color w:val="231F20"/>
          <w:w w:val="80"/>
        </w:rPr>
        <w:t>the</w:t>
      </w:r>
      <w:r>
        <w:rPr>
          <w:b w:val="0"/>
          <w:color w:val="231F20"/>
          <w:spacing w:val="-10"/>
          <w:w w:val="80"/>
        </w:rPr>
        <w:t> </w:t>
      </w:r>
      <w:r>
        <w:rPr>
          <w:b w:val="0"/>
          <w:color w:val="231F20"/>
          <w:w w:val="80"/>
        </w:rPr>
        <w:t>DOT written plans disclosing commitments to improve per- formance. Southwest Airlines’ Customer Service Com- </w:t>
      </w:r>
      <w:r>
        <w:rPr>
          <w:b w:val="0"/>
          <w:color w:val="231F20"/>
          <w:w w:val="85"/>
        </w:rPr>
        <w:t>mitment is a comprehensive plan that embodies the </w:t>
      </w:r>
      <w:r>
        <w:rPr>
          <w:b w:val="0"/>
          <w:color w:val="231F20"/>
          <w:w w:val="80"/>
        </w:rPr>
        <w:t>Mission Statement of Southwest Airlines: dedication to the</w:t>
      </w:r>
      <w:r>
        <w:rPr>
          <w:b w:val="0"/>
          <w:color w:val="231F20"/>
          <w:spacing w:val="-5"/>
          <w:w w:val="80"/>
        </w:rPr>
        <w:t> </w:t>
      </w:r>
      <w:r>
        <w:rPr>
          <w:b w:val="0"/>
          <w:color w:val="231F20"/>
          <w:w w:val="80"/>
        </w:rPr>
        <w:t>highest</w:t>
      </w:r>
      <w:r>
        <w:rPr>
          <w:b w:val="0"/>
          <w:color w:val="231F20"/>
          <w:spacing w:val="-5"/>
          <w:w w:val="80"/>
        </w:rPr>
        <w:t> </w:t>
      </w:r>
      <w:r>
        <w:rPr>
          <w:b w:val="0"/>
          <w:color w:val="231F20"/>
          <w:w w:val="80"/>
        </w:rPr>
        <w:t>quality</w:t>
      </w:r>
      <w:r>
        <w:rPr>
          <w:b w:val="0"/>
          <w:color w:val="231F20"/>
          <w:spacing w:val="-7"/>
          <w:w w:val="80"/>
        </w:rPr>
        <w:t> </w:t>
      </w:r>
      <w:r>
        <w:rPr>
          <w:b w:val="0"/>
          <w:color w:val="231F20"/>
          <w:w w:val="80"/>
        </w:rPr>
        <w:t>of</w:t>
      </w:r>
      <w:r>
        <w:rPr>
          <w:b w:val="0"/>
          <w:color w:val="231F20"/>
          <w:spacing w:val="-5"/>
          <w:w w:val="80"/>
        </w:rPr>
        <w:t> </w:t>
      </w:r>
      <w:r>
        <w:rPr>
          <w:b w:val="0"/>
          <w:color w:val="231F20"/>
          <w:w w:val="80"/>
        </w:rPr>
        <w:t>Customer</w:t>
      </w:r>
      <w:r>
        <w:rPr>
          <w:b w:val="0"/>
          <w:color w:val="231F20"/>
          <w:spacing w:val="-4"/>
          <w:w w:val="80"/>
        </w:rPr>
        <w:t> </w:t>
      </w:r>
      <w:r>
        <w:rPr>
          <w:b w:val="0"/>
          <w:color w:val="231F20"/>
          <w:w w:val="80"/>
        </w:rPr>
        <w:t>Service</w:t>
      </w:r>
      <w:r>
        <w:rPr>
          <w:b w:val="0"/>
          <w:color w:val="231F20"/>
          <w:spacing w:val="-8"/>
          <w:w w:val="80"/>
        </w:rPr>
        <w:t> </w:t>
      </w:r>
      <w:r>
        <w:rPr>
          <w:b w:val="0"/>
          <w:color w:val="231F20"/>
          <w:w w:val="80"/>
        </w:rPr>
        <w:t>delivered</w:t>
      </w:r>
      <w:r>
        <w:rPr>
          <w:b w:val="0"/>
          <w:color w:val="231F20"/>
          <w:spacing w:val="-7"/>
          <w:w w:val="80"/>
        </w:rPr>
        <w:t> </w:t>
      </w:r>
      <w:r>
        <w:rPr>
          <w:b w:val="0"/>
          <w:color w:val="231F20"/>
          <w:w w:val="80"/>
        </w:rPr>
        <w:t>with</w:t>
      </w:r>
      <w:r>
        <w:rPr>
          <w:b w:val="0"/>
          <w:color w:val="231F20"/>
          <w:spacing w:val="-5"/>
          <w:w w:val="80"/>
        </w:rPr>
        <w:t> </w:t>
      </w:r>
      <w:r>
        <w:rPr>
          <w:b w:val="0"/>
          <w:color w:val="231F20"/>
          <w:w w:val="80"/>
        </w:rPr>
        <w:t>a sense</w:t>
      </w:r>
      <w:r>
        <w:rPr>
          <w:b w:val="0"/>
          <w:color w:val="231F20"/>
          <w:spacing w:val="-27"/>
          <w:w w:val="80"/>
        </w:rPr>
        <w:t> </w:t>
      </w:r>
      <w:r>
        <w:rPr>
          <w:b w:val="0"/>
          <w:color w:val="231F20"/>
          <w:w w:val="80"/>
        </w:rPr>
        <w:t>of</w:t>
      </w:r>
      <w:r>
        <w:rPr>
          <w:b w:val="0"/>
          <w:color w:val="231F20"/>
          <w:spacing w:val="-27"/>
          <w:w w:val="80"/>
        </w:rPr>
        <w:t> </w:t>
      </w:r>
      <w:r>
        <w:rPr>
          <w:b w:val="0"/>
          <w:color w:val="231F20"/>
          <w:w w:val="80"/>
        </w:rPr>
        <w:t>warmth,</w:t>
      </w:r>
      <w:r>
        <w:rPr>
          <w:b w:val="0"/>
          <w:color w:val="231F20"/>
          <w:spacing w:val="-27"/>
          <w:w w:val="80"/>
        </w:rPr>
        <w:t> </w:t>
      </w:r>
      <w:r>
        <w:rPr>
          <w:b w:val="0"/>
          <w:color w:val="231F20"/>
          <w:w w:val="80"/>
        </w:rPr>
        <w:t>friendliness,</w:t>
      </w:r>
      <w:r>
        <w:rPr>
          <w:b w:val="0"/>
          <w:color w:val="231F20"/>
          <w:spacing w:val="-26"/>
          <w:w w:val="80"/>
        </w:rPr>
        <w:t> </w:t>
      </w:r>
      <w:r>
        <w:rPr>
          <w:b w:val="0"/>
          <w:color w:val="231F20"/>
          <w:w w:val="80"/>
        </w:rPr>
        <w:t>individual</w:t>
      </w:r>
      <w:r>
        <w:rPr>
          <w:b w:val="0"/>
          <w:color w:val="231F20"/>
          <w:spacing w:val="-28"/>
          <w:w w:val="80"/>
        </w:rPr>
        <w:t> </w:t>
      </w:r>
      <w:r>
        <w:rPr>
          <w:b w:val="0"/>
          <w:color w:val="231F20"/>
          <w:w w:val="80"/>
        </w:rPr>
        <w:t>pride,</w:t>
      </w:r>
      <w:r>
        <w:rPr>
          <w:b w:val="0"/>
          <w:color w:val="231F20"/>
          <w:spacing w:val="-27"/>
          <w:w w:val="80"/>
        </w:rPr>
        <w:t> </w:t>
      </w:r>
      <w:r>
        <w:rPr>
          <w:b w:val="0"/>
          <w:color w:val="231F20"/>
          <w:w w:val="80"/>
        </w:rPr>
        <w:t>and</w:t>
      </w:r>
      <w:r>
        <w:rPr>
          <w:b w:val="0"/>
          <w:color w:val="231F20"/>
          <w:spacing w:val="-27"/>
          <w:w w:val="80"/>
        </w:rPr>
        <w:t> </w:t>
      </w:r>
      <w:r>
        <w:rPr>
          <w:b w:val="0"/>
          <w:color w:val="231F20"/>
          <w:w w:val="80"/>
        </w:rPr>
        <w:t>Com- pany Spirit. The Customer Service Commitment can be </w:t>
      </w:r>
      <w:r>
        <w:rPr>
          <w:b w:val="0"/>
          <w:color w:val="231F20"/>
          <w:w w:val="90"/>
        </w:rPr>
        <w:t>reviewed by clicking on “About Southwest” at </w:t>
      </w:r>
      <w:hyperlink r:id="rId90">
        <w:r>
          <w:rPr>
            <w:rFonts w:ascii="Times New Roman" w:hAnsi="Times New Roman"/>
            <w:b/>
            <w:color w:val="231F20"/>
            <w:w w:val="90"/>
          </w:rPr>
          <w:t>www.southwest.com</w:t>
        </w:r>
        <w:r>
          <w:rPr>
            <w:b w:val="0"/>
            <w:color w:val="231F20"/>
            <w:w w:val="90"/>
          </w:rPr>
          <w:t>.</w:t>
        </w:r>
      </w:hyperlink>
      <w:r>
        <w:rPr>
          <w:b w:val="0"/>
          <w:color w:val="231F20"/>
          <w:spacing w:val="-29"/>
          <w:w w:val="90"/>
        </w:rPr>
        <w:t> </w:t>
      </w:r>
      <w:r>
        <w:rPr>
          <w:b w:val="0"/>
          <w:color w:val="231F20"/>
          <w:w w:val="90"/>
        </w:rPr>
        <w:t>The</w:t>
      </w:r>
      <w:r>
        <w:rPr>
          <w:b w:val="0"/>
          <w:color w:val="231F20"/>
          <w:spacing w:val="-29"/>
          <w:w w:val="90"/>
        </w:rPr>
        <w:t> </w:t>
      </w:r>
      <w:r>
        <w:rPr>
          <w:b w:val="0"/>
          <w:color w:val="231F20"/>
          <w:w w:val="90"/>
        </w:rPr>
        <w:t>DOT</w:t>
      </w:r>
      <w:r>
        <w:rPr>
          <w:b w:val="0"/>
          <w:color w:val="231F20"/>
          <w:spacing w:val="-29"/>
          <w:w w:val="90"/>
        </w:rPr>
        <w:t> </w:t>
      </w:r>
      <w:r>
        <w:rPr>
          <w:b w:val="0"/>
          <w:color w:val="231F20"/>
          <w:w w:val="90"/>
        </w:rPr>
        <w:t>and</w:t>
      </w:r>
      <w:r>
        <w:rPr>
          <w:b w:val="0"/>
          <w:color w:val="231F20"/>
          <w:spacing w:val="-30"/>
          <w:w w:val="90"/>
        </w:rPr>
        <w:t> </w:t>
      </w:r>
      <w:r>
        <w:rPr>
          <w:b w:val="0"/>
          <w:color w:val="231F20"/>
          <w:w w:val="90"/>
        </w:rPr>
        <w:t>Congress</w:t>
      </w:r>
      <w:r>
        <w:rPr>
          <w:b w:val="0"/>
          <w:color w:val="231F20"/>
          <w:spacing w:val="-29"/>
          <w:w w:val="90"/>
        </w:rPr>
        <w:t> </w:t>
      </w:r>
      <w:r>
        <w:rPr>
          <w:b w:val="0"/>
          <w:color w:val="231F20"/>
          <w:w w:val="90"/>
        </w:rPr>
        <w:t>monitor </w:t>
      </w:r>
      <w:r>
        <w:rPr>
          <w:b w:val="0"/>
          <w:color w:val="231F20"/>
          <w:w w:val="80"/>
        </w:rPr>
        <w:t>the</w:t>
      </w:r>
      <w:r>
        <w:rPr>
          <w:b w:val="0"/>
          <w:color w:val="231F20"/>
          <w:spacing w:val="-15"/>
          <w:w w:val="80"/>
        </w:rPr>
        <w:t> </w:t>
      </w:r>
      <w:r>
        <w:rPr>
          <w:b w:val="0"/>
          <w:color w:val="231F20"/>
          <w:w w:val="80"/>
        </w:rPr>
        <w:t>industry’s</w:t>
      </w:r>
      <w:r>
        <w:rPr>
          <w:b w:val="0"/>
          <w:color w:val="231F20"/>
          <w:spacing w:val="-14"/>
          <w:w w:val="80"/>
        </w:rPr>
        <w:t> </w:t>
      </w:r>
      <w:r>
        <w:rPr>
          <w:b w:val="0"/>
          <w:color w:val="231F20"/>
          <w:w w:val="80"/>
        </w:rPr>
        <w:t>plans,</w:t>
      </w:r>
      <w:r>
        <w:rPr>
          <w:b w:val="0"/>
          <w:color w:val="231F20"/>
          <w:spacing w:val="-16"/>
          <w:w w:val="80"/>
        </w:rPr>
        <w:t> </w:t>
      </w:r>
      <w:r>
        <w:rPr>
          <w:b w:val="0"/>
          <w:color w:val="231F20"/>
          <w:w w:val="80"/>
        </w:rPr>
        <w:t>and</w:t>
      </w:r>
      <w:r>
        <w:rPr>
          <w:b w:val="0"/>
          <w:color w:val="231F20"/>
          <w:spacing w:val="-16"/>
          <w:w w:val="80"/>
        </w:rPr>
        <w:t> </w:t>
      </w:r>
      <w:r>
        <w:rPr>
          <w:b w:val="0"/>
          <w:color w:val="231F20"/>
          <w:w w:val="80"/>
        </w:rPr>
        <w:t>there</w:t>
      </w:r>
      <w:r>
        <w:rPr>
          <w:b w:val="0"/>
          <w:color w:val="231F20"/>
          <w:spacing w:val="-16"/>
          <w:w w:val="80"/>
        </w:rPr>
        <w:t> </w:t>
      </w:r>
      <w:r>
        <w:rPr>
          <w:b w:val="0"/>
          <w:color w:val="231F20"/>
          <w:w w:val="80"/>
        </w:rPr>
        <w:t>can</w:t>
      </w:r>
      <w:r>
        <w:rPr>
          <w:b w:val="0"/>
          <w:color w:val="231F20"/>
          <w:spacing w:val="-16"/>
          <w:w w:val="80"/>
        </w:rPr>
        <w:t> </w:t>
      </w:r>
      <w:r>
        <w:rPr>
          <w:b w:val="0"/>
          <w:color w:val="231F20"/>
          <w:w w:val="80"/>
        </w:rPr>
        <w:t>be</w:t>
      </w:r>
      <w:r>
        <w:rPr>
          <w:b w:val="0"/>
          <w:color w:val="231F20"/>
          <w:spacing w:val="-16"/>
          <w:w w:val="80"/>
        </w:rPr>
        <w:t> </w:t>
      </w:r>
      <w:r>
        <w:rPr>
          <w:b w:val="0"/>
          <w:color w:val="231F20"/>
          <w:w w:val="80"/>
        </w:rPr>
        <w:t>no</w:t>
      </w:r>
      <w:r>
        <w:rPr>
          <w:b w:val="0"/>
          <w:color w:val="231F20"/>
          <w:spacing w:val="-15"/>
          <w:w w:val="80"/>
        </w:rPr>
        <w:t> </w:t>
      </w:r>
      <w:r>
        <w:rPr>
          <w:b w:val="0"/>
          <w:color w:val="231F20"/>
          <w:w w:val="80"/>
        </w:rPr>
        <w:t>assurance</w:t>
      </w:r>
      <w:r>
        <w:rPr>
          <w:b w:val="0"/>
          <w:color w:val="231F20"/>
          <w:spacing w:val="-16"/>
          <w:w w:val="80"/>
        </w:rPr>
        <w:t> </w:t>
      </w:r>
      <w:r>
        <w:rPr>
          <w:b w:val="0"/>
          <w:color w:val="231F20"/>
          <w:w w:val="80"/>
        </w:rPr>
        <w:t>that </w:t>
      </w:r>
      <w:r>
        <w:rPr>
          <w:b w:val="0"/>
          <w:color w:val="231F20"/>
          <w:w w:val="85"/>
        </w:rPr>
        <w:t>legislation or regulations will not be proposed in the </w:t>
      </w:r>
      <w:r>
        <w:rPr>
          <w:b w:val="0"/>
          <w:color w:val="231F20"/>
          <w:w w:val="80"/>
        </w:rPr>
        <w:t>future</w:t>
      </w:r>
      <w:r>
        <w:rPr>
          <w:b w:val="0"/>
          <w:color w:val="231F20"/>
          <w:spacing w:val="-11"/>
          <w:w w:val="80"/>
        </w:rPr>
        <w:t> </w:t>
      </w:r>
      <w:r>
        <w:rPr>
          <w:b w:val="0"/>
          <w:color w:val="231F20"/>
          <w:w w:val="80"/>
        </w:rPr>
        <w:t>to</w:t>
      </w:r>
      <w:r>
        <w:rPr>
          <w:b w:val="0"/>
          <w:color w:val="231F20"/>
          <w:spacing w:val="-12"/>
          <w:w w:val="80"/>
        </w:rPr>
        <w:t> </w:t>
      </w:r>
      <w:r>
        <w:rPr>
          <w:b w:val="0"/>
          <w:color w:val="231F20"/>
          <w:w w:val="80"/>
        </w:rPr>
        <w:t>regulate</w:t>
      </w:r>
      <w:r>
        <w:rPr>
          <w:b w:val="0"/>
          <w:color w:val="231F20"/>
          <w:spacing w:val="-13"/>
          <w:w w:val="80"/>
        </w:rPr>
        <w:t> </w:t>
      </w:r>
      <w:r>
        <w:rPr>
          <w:b w:val="0"/>
          <w:color w:val="231F20"/>
          <w:w w:val="80"/>
        </w:rPr>
        <w:t>airline</w:t>
      </w:r>
      <w:r>
        <w:rPr>
          <w:b w:val="0"/>
          <w:color w:val="231F20"/>
          <w:spacing w:val="-12"/>
          <w:w w:val="80"/>
        </w:rPr>
        <w:t> </w:t>
      </w:r>
      <w:r>
        <w:rPr>
          <w:b w:val="0"/>
          <w:color w:val="231F20"/>
          <w:w w:val="80"/>
        </w:rPr>
        <w:t>Customer</w:t>
      </w:r>
      <w:r>
        <w:rPr>
          <w:b w:val="0"/>
          <w:color w:val="231F20"/>
          <w:spacing w:val="-12"/>
          <w:w w:val="80"/>
        </w:rPr>
        <w:t> </w:t>
      </w:r>
      <w:r>
        <w:rPr>
          <w:b w:val="0"/>
          <w:color w:val="231F20"/>
          <w:w w:val="80"/>
        </w:rPr>
        <w:t>Service</w:t>
      </w:r>
      <w:r>
        <w:rPr>
          <w:b w:val="0"/>
          <w:color w:val="231F20"/>
          <w:spacing w:val="-14"/>
          <w:w w:val="80"/>
        </w:rPr>
        <w:t> </w:t>
      </w:r>
      <w:r>
        <w:rPr>
          <w:b w:val="0"/>
          <w:color w:val="231F20"/>
          <w:w w:val="80"/>
        </w:rPr>
        <w:t>practices.</w:t>
      </w:r>
    </w:p>
    <w:p>
      <w:pPr>
        <w:pStyle w:val="BodyText"/>
        <w:spacing w:before="11"/>
        <w:rPr>
          <w:b w:val="0"/>
          <w:sz w:val="22"/>
        </w:rPr>
      </w:pPr>
    </w:p>
    <w:p>
      <w:pPr>
        <w:pStyle w:val="Heading2"/>
        <w:ind w:left="320"/>
      </w:pPr>
      <w:r>
        <w:rPr>
          <w:color w:val="231F20"/>
          <w:w w:val="95"/>
        </w:rPr>
        <w:t>Operating Strategies and Marketing</w:t>
      </w:r>
    </w:p>
    <w:p>
      <w:pPr>
        <w:spacing w:before="142"/>
        <w:ind w:left="320" w:right="0" w:firstLine="0"/>
        <w:jc w:val="left"/>
        <w:rPr>
          <w:b w:val="0"/>
          <w:i/>
          <w:sz w:val="20"/>
        </w:rPr>
      </w:pPr>
      <w:r>
        <w:rPr>
          <w:b w:val="0"/>
          <w:i/>
          <w:color w:val="231F20"/>
          <w:w w:val="80"/>
          <w:sz w:val="20"/>
        </w:rPr>
        <w:t>General Operating Strategies</w:t>
      </w:r>
    </w:p>
    <w:p>
      <w:pPr>
        <w:pStyle w:val="BodyText"/>
        <w:spacing w:line="244" w:lineRule="auto" w:before="138"/>
        <w:ind w:left="119" w:firstLine="400"/>
        <w:jc w:val="both"/>
        <w:rPr>
          <w:b w:val="0"/>
        </w:rPr>
      </w:pPr>
      <w:r>
        <w:rPr>
          <w:b w:val="0"/>
          <w:color w:val="231F20"/>
          <w:spacing w:val="-3"/>
          <w:w w:val="80"/>
        </w:rPr>
        <w:t>Southwest</w:t>
      </w:r>
      <w:r>
        <w:rPr>
          <w:b w:val="0"/>
          <w:color w:val="231F20"/>
          <w:spacing w:val="-21"/>
          <w:w w:val="80"/>
        </w:rPr>
        <w:t> </w:t>
      </w:r>
      <w:r>
        <w:rPr>
          <w:b w:val="0"/>
          <w:color w:val="231F20"/>
          <w:spacing w:val="-3"/>
          <w:w w:val="80"/>
        </w:rPr>
        <w:t>focuses</w:t>
      </w:r>
      <w:r>
        <w:rPr>
          <w:b w:val="0"/>
          <w:color w:val="231F20"/>
          <w:spacing w:val="-21"/>
          <w:w w:val="80"/>
        </w:rPr>
        <w:t> </w:t>
      </w:r>
      <w:r>
        <w:rPr>
          <w:b w:val="0"/>
          <w:color w:val="231F20"/>
          <w:w w:val="80"/>
        </w:rPr>
        <w:t>principally</w:t>
      </w:r>
      <w:r>
        <w:rPr>
          <w:b w:val="0"/>
          <w:color w:val="231F20"/>
          <w:spacing w:val="-23"/>
          <w:w w:val="80"/>
        </w:rPr>
        <w:t> </w:t>
      </w:r>
      <w:r>
        <w:rPr>
          <w:b w:val="0"/>
          <w:color w:val="231F20"/>
          <w:w w:val="80"/>
        </w:rPr>
        <w:t>on</w:t>
      </w:r>
      <w:r>
        <w:rPr>
          <w:b w:val="0"/>
          <w:color w:val="231F20"/>
          <w:spacing w:val="-23"/>
          <w:w w:val="80"/>
        </w:rPr>
        <w:t> </w:t>
      </w:r>
      <w:r>
        <w:rPr>
          <w:b w:val="0"/>
          <w:color w:val="231F20"/>
          <w:w w:val="80"/>
        </w:rPr>
        <w:t>point-to-point</w:t>
      </w:r>
      <w:r>
        <w:rPr>
          <w:b w:val="0"/>
          <w:color w:val="231F20"/>
          <w:spacing w:val="-22"/>
          <w:w w:val="80"/>
        </w:rPr>
        <w:t> </w:t>
      </w:r>
      <w:r>
        <w:rPr>
          <w:b w:val="0"/>
          <w:color w:val="231F20"/>
          <w:w w:val="80"/>
        </w:rPr>
        <w:t>ser- </w:t>
      </w:r>
      <w:r>
        <w:rPr>
          <w:b w:val="0"/>
          <w:color w:val="231F20"/>
          <w:spacing w:val="-3"/>
          <w:w w:val="80"/>
        </w:rPr>
        <w:t>vice, </w:t>
      </w:r>
      <w:r>
        <w:rPr>
          <w:b w:val="0"/>
          <w:color w:val="231F20"/>
          <w:w w:val="80"/>
        </w:rPr>
        <w:t>rather than the hub-and-spoke </w:t>
      </w:r>
      <w:r>
        <w:rPr>
          <w:b w:val="0"/>
          <w:color w:val="231F20"/>
          <w:spacing w:val="-3"/>
          <w:w w:val="80"/>
        </w:rPr>
        <w:t>service </w:t>
      </w:r>
      <w:r>
        <w:rPr>
          <w:b w:val="0"/>
          <w:color w:val="231F20"/>
          <w:w w:val="80"/>
        </w:rPr>
        <w:t>provided</w:t>
      </w:r>
      <w:r>
        <w:rPr>
          <w:b w:val="0"/>
          <w:color w:val="231F20"/>
          <w:spacing w:val="-37"/>
          <w:w w:val="80"/>
        </w:rPr>
        <w:t> </w:t>
      </w:r>
      <w:r>
        <w:rPr>
          <w:b w:val="0"/>
          <w:color w:val="231F20"/>
          <w:w w:val="80"/>
        </w:rPr>
        <w:t>by most major U.S. airlines. The </w:t>
      </w:r>
      <w:r>
        <w:rPr>
          <w:b w:val="0"/>
          <w:color w:val="231F20"/>
          <w:spacing w:val="-3"/>
          <w:w w:val="80"/>
        </w:rPr>
        <w:t>“hub-and-spoke” </w:t>
      </w:r>
      <w:r>
        <w:rPr>
          <w:b w:val="0"/>
          <w:color w:val="231F20"/>
          <w:w w:val="80"/>
        </w:rPr>
        <w:t>system </w:t>
      </w:r>
      <w:r>
        <w:rPr>
          <w:b w:val="0"/>
          <w:color w:val="231F20"/>
          <w:spacing w:val="-3"/>
          <w:w w:val="80"/>
        </w:rPr>
        <w:t>concentrates </w:t>
      </w:r>
      <w:r>
        <w:rPr>
          <w:b w:val="0"/>
          <w:color w:val="231F20"/>
          <w:w w:val="80"/>
        </w:rPr>
        <w:t>most of an </w:t>
      </w:r>
      <w:r>
        <w:rPr>
          <w:b w:val="0"/>
          <w:color w:val="231F20"/>
          <w:spacing w:val="-3"/>
          <w:w w:val="80"/>
        </w:rPr>
        <w:t>airline’s </w:t>
      </w:r>
      <w:r>
        <w:rPr>
          <w:b w:val="0"/>
          <w:color w:val="231F20"/>
          <w:w w:val="80"/>
        </w:rPr>
        <w:t>operations at a limited number</w:t>
      </w:r>
      <w:r>
        <w:rPr>
          <w:b w:val="0"/>
          <w:color w:val="231F20"/>
          <w:spacing w:val="-29"/>
          <w:w w:val="80"/>
        </w:rPr>
        <w:t> </w:t>
      </w:r>
      <w:r>
        <w:rPr>
          <w:b w:val="0"/>
          <w:color w:val="231F20"/>
          <w:w w:val="80"/>
        </w:rPr>
        <w:t>of</w:t>
      </w:r>
      <w:r>
        <w:rPr>
          <w:b w:val="0"/>
          <w:color w:val="231F20"/>
          <w:spacing w:val="-30"/>
          <w:w w:val="80"/>
        </w:rPr>
        <w:t> </w:t>
      </w:r>
      <w:r>
        <w:rPr>
          <w:b w:val="0"/>
          <w:color w:val="231F20"/>
          <w:w w:val="80"/>
        </w:rPr>
        <w:t>hub</w:t>
      </w:r>
      <w:r>
        <w:rPr>
          <w:b w:val="0"/>
          <w:color w:val="231F20"/>
          <w:spacing w:val="-30"/>
          <w:w w:val="80"/>
        </w:rPr>
        <w:t> </w:t>
      </w:r>
      <w:r>
        <w:rPr>
          <w:b w:val="0"/>
          <w:color w:val="231F20"/>
          <w:spacing w:val="-3"/>
          <w:w w:val="80"/>
        </w:rPr>
        <w:t>cities</w:t>
      </w:r>
      <w:r>
        <w:rPr>
          <w:b w:val="0"/>
          <w:color w:val="231F20"/>
          <w:spacing w:val="-29"/>
          <w:w w:val="80"/>
        </w:rPr>
        <w:t> </w:t>
      </w:r>
      <w:r>
        <w:rPr>
          <w:b w:val="0"/>
          <w:color w:val="231F20"/>
          <w:w w:val="80"/>
        </w:rPr>
        <w:t>and</w:t>
      </w:r>
      <w:r>
        <w:rPr>
          <w:b w:val="0"/>
          <w:color w:val="231F20"/>
          <w:spacing w:val="-29"/>
          <w:w w:val="80"/>
        </w:rPr>
        <w:t> </w:t>
      </w:r>
      <w:r>
        <w:rPr>
          <w:b w:val="0"/>
          <w:color w:val="231F20"/>
          <w:w w:val="80"/>
        </w:rPr>
        <w:t>serves</w:t>
      </w:r>
      <w:r>
        <w:rPr>
          <w:b w:val="0"/>
          <w:color w:val="231F20"/>
          <w:spacing w:val="-30"/>
          <w:w w:val="80"/>
        </w:rPr>
        <w:t> </w:t>
      </w:r>
      <w:r>
        <w:rPr>
          <w:b w:val="0"/>
          <w:color w:val="231F20"/>
          <w:w w:val="80"/>
        </w:rPr>
        <w:t>most</w:t>
      </w:r>
      <w:r>
        <w:rPr>
          <w:b w:val="0"/>
          <w:color w:val="231F20"/>
          <w:spacing w:val="-29"/>
          <w:w w:val="80"/>
        </w:rPr>
        <w:t> </w:t>
      </w:r>
      <w:r>
        <w:rPr>
          <w:b w:val="0"/>
          <w:color w:val="231F20"/>
          <w:w w:val="80"/>
        </w:rPr>
        <w:t>other</w:t>
      </w:r>
      <w:r>
        <w:rPr>
          <w:b w:val="0"/>
          <w:color w:val="231F20"/>
          <w:spacing w:val="-30"/>
          <w:w w:val="80"/>
        </w:rPr>
        <w:t> </w:t>
      </w:r>
      <w:r>
        <w:rPr>
          <w:b w:val="0"/>
          <w:color w:val="231F20"/>
          <w:spacing w:val="-3"/>
          <w:w w:val="80"/>
        </w:rPr>
        <w:t>destinations</w:t>
      </w:r>
      <w:r>
        <w:rPr>
          <w:b w:val="0"/>
          <w:color w:val="231F20"/>
          <w:spacing w:val="-29"/>
          <w:w w:val="80"/>
        </w:rPr>
        <w:t> </w:t>
      </w:r>
      <w:r>
        <w:rPr>
          <w:b w:val="0"/>
          <w:color w:val="231F20"/>
          <w:w w:val="80"/>
        </w:rPr>
        <w:t>in the system by providing one-stop or connecting </w:t>
      </w:r>
      <w:r>
        <w:rPr>
          <w:b w:val="0"/>
          <w:color w:val="231F20"/>
          <w:spacing w:val="-3"/>
          <w:w w:val="80"/>
        </w:rPr>
        <w:t>service </w:t>
      </w:r>
      <w:r>
        <w:rPr>
          <w:b w:val="0"/>
          <w:color w:val="231F20"/>
          <w:w w:val="80"/>
        </w:rPr>
        <w:t>through the hub. Point-to-point </w:t>
      </w:r>
      <w:r>
        <w:rPr>
          <w:b w:val="0"/>
          <w:color w:val="231F20"/>
          <w:spacing w:val="-3"/>
          <w:w w:val="80"/>
        </w:rPr>
        <w:t>service allows </w:t>
      </w:r>
      <w:r>
        <w:rPr>
          <w:b w:val="0"/>
          <w:color w:val="231F20"/>
          <w:w w:val="80"/>
        </w:rPr>
        <w:t>for more direct nonstop routing than the hub and spoke</w:t>
      </w:r>
      <w:r>
        <w:rPr>
          <w:b w:val="0"/>
          <w:color w:val="231F20"/>
          <w:spacing w:val="-31"/>
          <w:w w:val="80"/>
        </w:rPr>
        <w:t> </w:t>
      </w:r>
      <w:r>
        <w:rPr>
          <w:b w:val="0"/>
          <w:color w:val="231F20"/>
          <w:w w:val="80"/>
        </w:rPr>
        <w:t>system,</w:t>
      </w:r>
    </w:p>
    <w:p>
      <w:pPr>
        <w:pStyle w:val="BodyText"/>
        <w:spacing w:before="2"/>
        <w:rPr>
          <w:b w:val="0"/>
          <w:sz w:val="21"/>
        </w:rPr>
      </w:pPr>
      <w:r>
        <w:rPr/>
        <w:br w:type="column"/>
      </w:r>
      <w:r>
        <w:rPr>
          <w:b w:val="0"/>
          <w:sz w:val="21"/>
        </w:rPr>
      </w:r>
    </w:p>
    <w:p>
      <w:pPr>
        <w:pStyle w:val="BodyText"/>
        <w:spacing w:line="244" w:lineRule="auto"/>
        <w:ind w:left="119" w:right="194"/>
        <w:jc w:val="both"/>
        <w:rPr>
          <w:b w:val="0"/>
        </w:rPr>
      </w:pPr>
      <w:r>
        <w:rPr>
          <w:b w:val="0"/>
          <w:color w:val="231F20"/>
          <w:spacing w:val="-3"/>
          <w:w w:val="80"/>
        </w:rPr>
        <w:t>minimizing connections, delays, </w:t>
      </w:r>
      <w:r>
        <w:rPr>
          <w:b w:val="0"/>
          <w:color w:val="231F20"/>
          <w:w w:val="80"/>
        </w:rPr>
        <w:t>and total trip time. As a </w:t>
      </w:r>
      <w:r>
        <w:rPr>
          <w:b w:val="0"/>
          <w:color w:val="231F20"/>
          <w:w w:val="75"/>
        </w:rPr>
        <w:t>result, </w:t>
      </w:r>
      <w:r>
        <w:rPr>
          <w:b w:val="0"/>
          <w:color w:val="231F20"/>
          <w:spacing w:val="-3"/>
          <w:w w:val="75"/>
        </w:rPr>
        <w:t>approximately </w:t>
      </w:r>
      <w:r>
        <w:rPr>
          <w:b w:val="0"/>
          <w:color w:val="231F20"/>
          <w:w w:val="75"/>
        </w:rPr>
        <w:t>78 percent of </w:t>
      </w:r>
      <w:r>
        <w:rPr>
          <w:b w:val="0"/>
          <w:color w:val="231F20"/>
          <w:spacing w:val="-3"/>
          <w:w w:val="75"/>
        </w:rPr>
        <w:t>Southwest’s </w:t>
      </w:r>
      <w:r>
        <w:rPr>
          <w:b w:val="0"/>
          <w:color w:val="231F20"/>
          <w:w w:val="75"/>
        </w:rPr>
        <w:t>Customers </w:t>
      </w:r>
      <w:r>
        <w:rPr>
          <w:b w:val="0"/>
          <w:color w:val="231F20"/>
          <w:w w:val="80"/>
        </w:rPr>
        <w:t>fly</w:t>
      </w:r>
      <w:r>
        <w:rPr>
          <w:b w:val="0"/>
          <w:color w:val="231F20"/>
          <w:spacing w:val="-20"/>
          <w:w w:val="80"/>
        </w:rPr>
        <w:t> </w:t>
      </w:r>
      <w:r>
        <w:rPr>
          <w:b w:val="0"/>
          <w:color w:val="231F20"/>
          <w:w w:val="80"/>
        </w:rPr>
        <w:t>nonstop.</w:t>
      </w:r>
      <w:r>
        <w:rPr>
          <w:b w:val="0"/>
          <w:color w:val="231F20"/>
          <w:spacing w:val="-20"/>
          <w:w w:val="80"/>
        </w:rPr>
        <w:t> </w:t>
      </w:r>
      <w:r>
        <w:rPr>
          <w:b w:val="0"/>
          <w:color w:val="231F20"/>
          <w:spacing w:val="-3"/>
          <w:w w:val="80"/>
        </w:rPr>
        <w:t>Southwest’s</w:t>
      </w:r>
      <w:r>
        <w:rPr>
          <w:b w:val="0"/>
          <w:color w:val="231F20"/>
          <w:spacing w:val="-19"/>
          <w:w w:val="80"/>
        </w:rPr>
        <w:t> </w:t>
      </w:r>
      <w:r>
        <w:rPr>
          <w:b w:val="0"/>
          <w:color w:val="231F20"/>
          <w:spacing w:val="-3"/>
          <w:w w:val="80"/>
        </w:rPr>
        <w:t>average</w:t>
      </w:r>
      <w:r>
        <w:rPr>
          <w:b w:val="0"/>
          <w:color w:val="231F20"/>
          <w:spacing w:val="-20"/>
          <w:w w:val="80"/>
        </w:rPr>
        <w:t> </w:t>
      </w:r>
      <w:r>
        <w:rPr>
          <w:b w:val="0"/>
          <w:color w:val="231F20"/>
          <w:w w:val="80"/>
        </w:rPr>
        <w:t>aircraft</w:t>
      </w:r>
      <w:r>
        <w:rPr>
          <w:b w:val="0"/>
          <w:color w:val="231F20"/>
          <w:spacing w:val="-20"/>
          <w:w w:val="80"/>
        </w:rPr>
        <w:t> </w:t>
      </w:r>
      <w:r>
        <w:rPr>
          <w:b w:val="0"/>
          <w:color w:val="231F20"/>
          <w:w w:val="80"/>
        </w:rPr>
        <w:t>trip</w:t>
      </w:r>
      <w:r>
        <w:rPr>
          <w:b w:val="0"/>
          <w:color w:val="231F20"/>
          <w:spacing w:val="-21"/>
          <w:w w:val="80"/>
        </w:rPr>
        <w:t> </w:t>
      </w:r>
      <w:r>
        <w:rPr>
          <w:b w:val="0"/>
          <w:color w:val="231F20"/>
          <w:w w:val="80"/>
        </w:rPr>
        <w:t>stage</w:t>
      </w:r>
      <w:r>
        <w:rPr>
          <w:b w:val="0"/>
          <w:color w:val="231F20"/>
          <w:spacing w:val="-20"/>
          <w:w w:val="80"/>
        </w:rPr>
        <w:t> </w:t>
      </w:r>
      <w:r>
        <w:rPr>
          <w:b w:val="0"/>
          <w:color w:val="231F20"/>
          <w:w w:val="80"/>
        </w:rPr>
        <w:t>length in</w:t>
      </w:r>
      <w:r>
        <w:rPr>
          <w:b w:val="0"/>
          <w:color w:val="231F20"/>
          <w:spacing w:val="-29"/>
          <w:w w:val="80"/>
        </w:rPr>
        <w:t> </w:t>
      </w:r>
      <w:r>
        <w:rPr>
          <w:b w:val="0"/>
          <w:color w:val="231F20"/>
          <w:w w:val="80"/>
        </w:rPr>
        <w:t>2007</w:t>
      </w:r>
      <w:r>
        <w:rPr>
          <w:b w:val="0"/>
          <w:color w:val="231F20"/>
          <w:spacing w:val="-29"/>
          <w:w w:val="80"/>
        </w:rPr>
        <w:t> </w:t>
      </w:r>
      <w:r>
        <w:rPr>
          <w:b w:val="0"/>
          <w:color w:val="231F20"/>
          <w:w w:val="80"/>
        </w:rPr>
        <w:t>was</w:t>
      </w:r>
      <w:r>
        <w:rPr>
          <w:b w:val="0"/>
          <w:color w:val="231F20"/>
          <w:spacing w:val="-29"/>
          <w:w w:val="80"/>
        </w:rPr>
        <w:t> </w:t>
      </w:r>
      <w:r>
        <w:rPr>
          <w:b w:val="0"/>
          <w:color w:val="231F20"/>
          <w:w w:val="80"/>
        </w:rPr>
        <w:t>629</w:t>
      </w:r>
      <w:r>
        <w:rPr>
          <w:b w:val="0"/>
          <w:color w:val="231F20"/>
          <w:spacing w:val="-29"/>
          <w:w w:val="80"/>
        </w:rPr>
        <w:t> </w:t>
      </w:r>
      <w:r>
        <w:rPr>
          <w:b w:val="0"/>
          <w:color w:val="231F20"/>
          <w:w w:val="80"/>
        </w:rPr>
        <w:t>miles</w:t>
      </w:r>
      <w:r>
        <w:rPr>
          <w:b w:val="0"/>
          <w:color w:val="231F20"/>
          <w:spacing w:val="-29"/>
          <w:w w:val="80"/>
        </w:rPr>
        <w:t> </w:t>
      </w:r>
      <w:r>
        <w:rPr>
          <w:b w:val="0"/>
          <w:color w:val="231F20"/>
          <w:w w:val="80"/>
        </w:rPr>
        <w:t>with</w:t>
      </w:r>
      <w:r>
        <w:rPr>
          <w:b w:val="0"/>
          <w:color w:val="231F20"/>
          <w:spacing w:val="-28"/>
          <w:w w:val="80"/>
        </w:rPr>
        <w:t> </w:t>
      </w:r>
      <w:r>
        <w:rPr>
          <w:b w:val="0"/>
          <w:color w:val="231F20"/>
          <w:w w:val="80"/>
        </w:rPr>
        <w:t>an</w:t>
      </w:r>
      <w:r>
        <w:rPr>
          <w:b w:val="0"/>
          <w:color w:val="231F20"/>
          <w:spacing w:val="-30"/>
          <w:w w:val="80"/>
        </w:rPr>
        <w:t> </w:t>
      </w:r>
      <w:r>
        <w:rPr>
          <w:b w:val="0"/>
          <w:color w:val="231F20"/>
          <w:spacing w:val="-3"/>
          <w:w w:val="80"/>
        </w:rPr>
        <w:t>average</w:t>
      </w:r>
      <w:r>
        <w:rPr>
          <w:b w:val="0"/>
          <w:color w:val="231F20"/>
          <w:spacing w:val="-29"/>
          <w:w w:val="80"/>
        </w:rPr>
        <w:t> </w:t>
      </w:r>
      <w:r>
        <w:rPr>
          <w:b w:val="0"/>
          <w:color w:val="231F20"/>
          <w:w w:val="80"/>
        </w:rPr>
        <w:t>duration</w:t>
      </w:r>
      <w:r>
        <w:rPr>
          <w:b w:val="0"/>
          <w:color w:val="231F20"/>
          <w:spacing w:val="-29"/>
          <w:w w:val="80"/>
        </w:rPr>
        <w:t> </w:t>
      </w:r>
      <w:r>
        <w:rPr>
          <w:b w:val="0"/>
          <w:color w:val="231F20"/>
          <w:w w:val="80"/>
        </w:rPr>
        <w:t>of</w:t>
      </w:r>
      <w:r>
        <w:rPr>
          <w:b w:val="0"/>
          <w:color w:val="231F20"/>
          <w:spacing w:val="-29"/>
          <w:w w:val="80"/>
        </w:rPr>
        <w:t> </w:t>
      </w:r>
      <w:r>
        <w:rPr>
          <w:b w:val="0"/>
          <w:color w:val="231F20"/>
          <w:w w:val="80"/>
        </w:rPr>
        <w:t>approx- imately</w:t>
      </w:r>
      <w:r>
        <w:rPr>
          <w:b w:val="0"/>
          <w:color w:val="231F20"/>
          <w:spacing w:val="-20"/>
          <w:w w:val="80"/>
        </w:rPr>
        <w:t> </w:t>
      </w:r>
      <w:r>
        <w:rPr>
          <w:b w:val="0"/>
          <w:color w:val="231F20"/>
          <w:w w:val="80"/>
        </w:rPr>
        <w:t>1.8</w:t>
      </w:r>
      <w:r>
        <w:rPr>
          <w:b w:val="0"/>
          <w:color w:val="231F20"/>
          <w:spacing w:val="-20"/>
          <w:w w:val="80"/>
        </w:rPr>
        <w:t> </w:t>
      </w:r>
      <w:r>
        <w:rPr>
          <w:b w:val="0"/>
          <w:color w:val="231F20"/>
          <w:w w:val="80"/>
        </w:rPr>
        <w:t>hours,</w:t>
      </w:r>
      <w:r>
        <w:rPr>
          <w:b w:val="0"/>
          <w:color w:val="231F20"/>
          <w:spacing w:val="-20"/>
          <w:w w:val="80"/>
        </w:rPr>
        <w:t> </w:t>
      </w:r>
      <w:r>
        <w:rPr>
          <w:b w:val="0"/>
          <w:color w:val="231F20"/>
          <w:w w:val="80"/>
        </w:rPr>
        <w:t>as</w:t>
      </w:r>
      <w:r>
        <w:rPr>
          <w:b w:val="0"/>
          <w:color w:val="231F20"/>
          <w:spacing w:val="-21"/>
          <w:w w:val="80"/>
        </w:rPr>
        <w:t> </w:t>
      </w:r>
      <w:r>
        <w:rPr>
          <w:b w:val="0"/>
          <w:color w:val="231F20"/>
          <w:spacing w:val="-3"/>
          <w:w w:val="80"/>
        </w:rPr>
        <w:t>compared</w:t>
      </w:r>
      <w:r>
        <w:rPr>
          <w:b w:val="0"/>
          <w:color w:val="231F20"/>
          <w:spacing w:val="-20"/>
          <w:w w:val="80"/>
        </w:rPr>
        <w:t> </w:t>
      </w:r>
      <w:r>
        <w:rPr>
          <w:b w:val="0"/>
          <w:color w:val="231F20"/>
          <w:w w:val="80"/>
        </w:rPr>
        <w:t>to</w:t>
      </w:r>
      <w:r>
        <w:rPr>
          <w:b w:val="0"/>
          <w:color w:val="231F20"/>
          <w:spacing w:val="-21"/>
          <w:w w:val="80"/>
        </w:rPr>
        <w:t> </w:t>
      </w:r>
      <w:r>
        <w:rPr>
          <w:b w:val="0"/>
          <w:color w:val="231F20"/>
          <w:w w:val="80"/>
        </w:rPr>
        <w:t>an</w:t>
      </w:r>
      <w:r>
        <w:rPr>
          <w:b w:val="0"/>
          <w:color w:val="231F20"/>
          <w:spacing w:val="-22"/>
          <w:w w:val="80"/>
        </w:rPr>
        <w:t> </w:t>
      </w:r>
      <w:r>
        <w:rPr>
          <w:b w:val="0"/>
          <w:color w:val="231F20"/>
          <w:w w:val="80"/>
        </w:rPr>
        <w:t>average</w:t>
      </w:r>
      <w:r>
        <w:rPr>
          <w:b w:val="0"/>
          <w:color w:val="231F20"/>
          <w:spacing w:val="-21"/>
          <w:w w:val="80"/>
        </w:rPr>
        <w:t> </w:t>
      </w:r>
      <w:r>
        <w:rPr>
          <w:b w:val="0"/>
          <w:color w:val="231F20"/>
          <w:w w:val="80"/>
        </w:rPr>
        <w:t>aircraft</w:t>
      </w:r>
      <w:r>
        <w:rPr>
          <w:b w:val="0"/>
          <w:color w:val="231F20"/>
          <w:spacing w:val="-20"/>
          <w:w w:val="80"/>
        </w:rPr>
        <w:t> </w:t>
      </w:r>
      <w:r>
        <w:rPr>
          <w:b w:val="0"/>
          <w:color w:val="231F20"/>
          <w:w w:val="80"/>
        </w:rPr>
        <w:t>trip </w:t>
      </w:r>
      <w:r>
        <w:rPr>
          <w:b w:val="0"/>
          <w:color w:val="231F20"/>
          <w:w w:val="85"/>
        </w:rPr>
        <w:t>stage length of 622 miles and an </w:t>
      </w:r>
      <w:r>
        <w:rPr>
          <w:b w:val="0"/>
          <w:color w:val="231F20"/>
          <w:spacing w:val="-3"/>
          <w:w w:val="85"/>
        </w:rPr>
        <w:t>average duration </w:t>
      </w:r>
      <w:r>
        <w:rPr>
          <w:b w:val="0"/>
          <w:color w:val="231F20"/>
          <w:w w:val="85"/>
        </w:rPr>
        <w:t>of </w:t>
      </w:r>
      <w:r>
        <w:rPr>
          <w:b w:val="0"/>
          <w:color w:val="231F20"/>
          <w:spacing w:val="-3"/>
          <w:w w:val="80"/>
        </w:rPr>
        <w:t>approximately </w:t>
      </w:r>
      <w:r>
        <w:rPr>
          <w:b w:val="0"/>
          <w:color w:val="231F20"/>
          <w:w w:val="80"/>
        </w:rPr>
        <w:t>1.7 hours in 2006. Point-to-point service </w:t>
      </w:r>
      <w:r>
        <w:rPr>
          <w:b w:val="0"/>
          <w:color w:val="231F20"/>
          <w:w w:val="85"/>
        </w:rPr>
        <w:t>also</w:t>
      </w:r>
      <w:r>
        <w:rPr>
          <w:b w:val="0"/>
          <w:color w:val="231F20"/>
          <w:spacing w:val="-24"/>
          <w:w w:val="85"/>
        </w:rPr>
        <w:t> </w:t>
      </w:r>
      <w:r>
        <w:rPr>
          <w:b w:val="0"/>
          <w:color w:val="231F20"/>
          <w:spacing w:val="-3"/>
          <w:w w:val="85"/>
        </w:rPr>
        <w:t>enables</w:t>
      </w:r>
      <w:r>
        <w:rPr>
          <w:b w:val="0"/>
          <w:color w:val="231F20"/>
          <w:spacing w:val="-23"/>
          <w:w w:val="85"/>
        </w:rPr>
        <w:t> </w:t>
      </w:r>
      <w:r>
        <w:rPr>
          <w:b w:val="0"/>
          <w:color w:val="231F20"/>
          <w:spacing w:val="-3"/>
          <w:w w:val="85"/>
        </w:rPr>
        <w:t>Southwest</w:t>
      </w:r>
      <w:r>
        <w:rPr>
          <w:b w:val="0"/>
          <w:color w:val="231F20"/>
          <w:spacing w:val="-23"/>
          <w:w w:val="85"/>
        </w:rPr>
        <w:t> </w:t>
      </w:r>
      <w:r>
        <w:rPr>
          <w:b w:val="0"/>
          <w:color w:val="231F20"/>
          <w:w w:val="85"/>
        </w:rPr>
        <w:t>to</w:t>
      </w:r>
      <w:r>
        <w:rPr>
          <w:b w:val="0"/>
          <w:color w:val="231F20"/>
          <w:spacing w:val="-24"/>
          <w:w w:val="85"/>
        </w:rPr>
        <w:t> </w:t>
      </w:r>
      <w:r>
        <w:rPr>
          <w:b w:val="0"/>
          <w:color w:val="231F20"/>
          <w:w w:val="85"/>
        </w:rPr>
        <w:t>provide</w:t>
      </w:r>
      <w:r>
        <w:rPr>
          <w:b w:val="0"/>
          <w:color w:val="231F20"/>
          <w:spacing w:val="-24"/>
          <w:w w:val="85"/>
        </w:rPr>
        <w:t> </w:t>
      </w:r>
      <w:r>
        <w:rPr>
          <w:b w:val="0"/>
          <w:color w:val="231F20"/>
          <w:w w:val="85"/>
        </w:rPr>
        <w:t>its</w:t>
      </w:r>
      <w:r>
        <w:rPr>
          <w:b w:val="0"/>
          <w:color w:val="231F20"/>
          <w:spacing w:val="-23"/>
          <w:w w:val="85"/>
        </w:rPr>
        <w:t> </w:t>
      </w:r>
      <w:r>
        <w:rPr>
          <w:b w:val="0"/>
          <w:color w:val="231F20"/>
          <w:spacing w:val="-3"/>
          <w:w w:val="85"/>
        </w:rPr>
        <w:t>markets</w:t>
      </w:r>
      <w:r>
        <w:rPr>
          <w:b w:val="0"/>
          <w:color w:val="231F20"/>
          <w:spacing w:val="-23"/>
          <w:w w:val="85"/>
        </w:rPr>
        <w:t> </w:t>
      </w:r>
      <w:r>
        <w:rPr>
          <w:b w:val="0"/>
          <w:color w:val="231F20"/>
          <w:w w:val="85"/>
        </w:rPr>
        <w:t>with</w:t>
      </w:r>
      <w:r>
        <w:rPr>
          <w:b w:val="0"/>
          <w:color w:val="231F20"/>
          <w:spacing w:val="-24"/>
          <w:w w:val="85"/>
        </w:rPr>
        <w:t> </w:t>
      </w:r>
      <w:r>
        <w:rPr>
          <w:b w:val="0"/>
          <w:color w:val="231F20"/>
          <w:w w:val="85"/>
        </w:rPr>
        <w:t>fre- </w:t>
      </w:r>
      <w:r>
        <w:rPr>
          <w:b w:val="0"/>
          <w:color w:val="231F20"/>
          <w:w w:val="80"/>
        </w:rPr>
        <w:t>quent,</w:t>
      </w:r>
      <w:r>
        <w:rPr>
          <w:b w:val="0"/>
          <w:color w:val="231F20"/>
          <w:spacing w:val="-21"/>
          <w:w w:val="80"/>
        </w:rPr>
        <w:t> </w:t>
      </w:r>
      <w:r>
        <w:rPr>
          <w:b w:val="0"/>
          <w:color w:val="231F20"/>
          <w:spacing w:val="-3"/>
          <w:w w:val="80"/>
        </w:rPr>
        <w:t>conveniently</w:t>
      </w:r>
      <w:r>
        <w:rPr>
          <w:b w:val="0"/>
          <w:color w:val="231F20"/>
          <w:spacing w:val="-21"/>
          <w:w w:val="80"/>
        </w:rPr>
        <w:t> </w:t>
      </w:r>
      <w:r>
        <w:rPr>
          <w:b w:val="0"/>
          <w:color w:val="231F20"/>
          <w:w w:val="80"/>
        </w:rPr>
        <w:t>timed</w:t>
      </w:r>
      <w:r>
        <w:rPr>
          <w:b w:val="0"/>
          <w:color w:val="231F20"/>
          <w:spacing w:val="-23"/>
          <w:w w:val="80"/>
        </w:rPr>
        <w:t> </w:t>
      </w:r>
      <w:r>
        <w:rPr>
          <w:b w:val="0"/>
          <w:color w:val="231F20"/>
          <w:w w:val="80"/>
        </w:rPr>
        <w:t>flights</w:t>
      </w:r>
      <w:r>
        <w:rPr>
          <w:b w:val="0"/>
          <w:color w:val="231F20"/>
          <w:spacing w:val="-21"/>
          <w:w w:val="80"/>
        </w:rPr>
        <w:t> </w:t>
      </w:r>
      <w:r>
        <w:rPr>
          <w:b w:val="0"/>
          <w:color w:val="231F20"/>
          <w:w w:val="80"/>
        </w:rPr>
        <w:t>and</w:t>
      </w:r>
      <w:r>
        <w:rPr>
          <w:b w:val="0"/>
          <w:color w:val="231F20"/>
          <w:spacing w:val="-21"/>
          <w:w w:val="80"/>
        </w:rPr>
        <w:t> </w:t>
      </w:r>
      <w:r>
        <w:rPr>
          <w:b w:val="0"/>
          <w:color w:val="231F20"/>
          <w:w w:val="80"/>
        </w:rPr>
        <w:t>low</w:t>
      </w:r>
      <w:r>
        <w:rPr>
          <w:b w:val="0"/>
          <w:color w:val="231F20"/>
          <w:spacing w:val="-23"/>
          <w:w w:val="80"/>
        </w:rPr>
        <w:t> </w:t>
      </w:r>
      <w:r>
        <w:rPr>
          <w:b w:val="0"/>
          <w:color w:val="231F20"/>
          <w:w w:val="80"/>
        </w:rPr>
        <w:t>fares.</w:t>
      </w:r>
      <w:r>
        <w:rPr>
          <w:b w:val="0"/>
          <w:color w:val="231F20"/>
          <w:spacing w:val="-22"/>
          <w:w w:val="80"/>
        </w:rPr>
        <w:t> </w:t>
      </w:r>
      <w:r>
        <w:rPr>
          <w:b w:val="0"/>
          <w:color w:val="231F20"/>
          <w:spacing w:val="-3"/>
          <w:w w:val="80"/>
        </w:rPr>
        <w:t>Examples </w:t>
      </w:r>
      <w:r>
        <w:rPr>
          <w:b w:val="0"/>
          <w:color w:val="231F20"/>
          <w:w w:val="80"/>
        </w:rPr>
        <w:t>of</w:t>
      </w:r>
      <w:r>
        <w:rPr>
          <w:b w:val="0"/>
          <w:color w:val="231F20"/>
          <w:spacing w:val="-10"/>
          <w:w w:val="80"/>
        </w:rPr>
        <w:t> </w:t>
      </w:r>
      <w:r>
        <w:rPr>
          <w:b w:val="0"/>
          <w:color w:val="231F20"/>
          <w:w w:val="80"/>
        </w:rPr>
        <w:t>markets</w:t>
      </w:r>
      <w:r>
        <w:rPr>
          <w:b w:val="0"/>
          <w:color w:val="231F20"/>
          <w:spacing w:val="-8"/>
          <w:w w:val="80"/>
        </w:rPr>
        <w:t> </w:t>
      </w:r>
      <w:r>
        <w:rPr>
          <w:b w:val="0"/>
          <w:color w:val="231F20"/>
          <w:w w:val="80"/>
        </w:rPr>
        <w:t>offering</w:t>
      </w:r>
      <w:r>
        <w:rPr>
          <w:b w:val="0"/>
          <w:color w:val="231F20"/>
          <w:spacing w:val="-10"/>
          <w:w w:val="80"/>
        </w:rPr>
        <w:t> </w:t>
      </w:r>
      <w:r>
        <w:rPr>
          <w:b w:val="0"/>
          <w:color w:val="231F20"/>
          <w:spacing w:val="-3"/>
          <w:w w:val="80"/>
        </w:rPr>
        <w:t>frequent</w:t>
      </w:r>
      <w:r>
        <w:rPr>
          <w:b w:val="0"/>
          <w:color w:val="231F20"/>
          <w:spacing w:val="-9"/>
          <w:w w:val="80"/>
        </w:rPr>
        <w:t> </w:t>
      </w:r>
      <w:r>
        <w:rPr>
          <w:b w:val="0"/>
          <w:color w:val="231F20"/>
          <w:w w:val="80"/>
        </w:rPr>
        <w:t>daily</w:t>
      </w:r>
      <w:r>
        <w:rPr>
          <w:b w:val="0"/>
          <w:color w:val="231F20"/>
          <w:spacing w:val="-10"/>
          <w:w w:val="80"/>
        </w:rPr>
        <w:t> </w:t>
      </w:r>
      <w:r>
        <w:rPr>
          <w:b w:val="0"/>
          <w:color w:val="231F20"/>
          <w:spacing w:val="-3"/>
          <w:w w:val="80"/>
        </w:rPr>
        <w:t>flights</w:t>
      </w:r>
      <w:r>
        <w:rPr>
          <w:b w:val="0"/>
          <w:color w:val="231F20"/>
          <w:spacing w:val="-8"/>
          <w:w w:val="80"/>
        </w:rPr>
        <w:t> </w:t>
      </w:r>
      <w:r>
        <w:rPr>
          <w:b w:val="0"/>
          <w:color w:val="231F20"/>
          <w:w w:val="80"/>
        </w:rPr>
        <w:t>are:</w:t>
      </w:r>
      <w:r>
        <w:rPr>
          <w:b w:val="0"/>
          <w:color w:val="231F20"/>
          <w:spacing w:val="-12"/>
          <w:w w:val="80"/>
        </w:rPr>
        <w:t> </w:t>
      </w:r>
      <w:r>
        <w:rPr>
          <w:b w:val="0"/>
          <w:color w:val="231F20"/>
          <w:w w:val="80"/>
        </w:rPr>
        <w:t>Dallas</w:t>
      </w:r>
      <w:r>
        <w:rPr>
          <w:b w:val="0"/>
          <w:color w:val="231F20"/>
          <w:spacing w:val="-11"/>
          <w:w w:val="80"/>
        </w:rPr>
        <w:t> </w:t>
      </w:r>
      <w:r>
        <w:rPr>
          <w:b w:val="0"/>
          <w:color w:val="231F20"/>
          <w:w w:val="80"/>
        </w:rPr>
        <w:t>Love Field</w:t>
      </w:r>
      <w:r>
        <w:rPr>
          <w:b w:val="0"/>
          <w:color w:val="231F20"/>
          <w:spacing w:val="-20"/>
          <w:w w:val="80"/>
        </w:rPr>
        <w:t> </w:t>
      </w:r>
      <w:r>
        <w:rPr>
          <w:b w:val="0"/>
          <w:color w:val="231F20"/>
          <w:w w:val="80"/>
        </w:rPr>
        <w:t>to</w:t>
      </w:r>
      <w:r>
        <w:rPr>
          <w:b w:val="0"/>
          <w:color w:val="231F20"/>
          <w:spacing w:val="-21"/>
          <w:w w:val="80"/>
        </w:rPr>
        <w:t> </w:t>
      </w:r>
      <w:r>
        <w:rPr>
          <w:b w:val="0"/>
          <w:color w:val="231F20"/>
          <w:w w:val="80"/>
        </w:rPr>
        <w:t>Houston</w:t>
      </w:r>
      <w:r>
        <w:rPr>
          <w:b w:val="0"/>
          <w:color w:val="231F20"/>
          <w:spacing w:val="-21"/>
          <w:w w:val="80"/>
        </w:rPr>
        <w:t> </w:t>
      </w:r>
      <w:r>
        <w:rPr>
          <w:b w:val="0"/>
          <w:color w:val="231F20"/>
          <w:spacing w:val="-2"/>
          <w:w w:val="80"/>
        </w:rPr>
        <w:t>Hobby,</w:t>
      </w:r>
      <w:r>
        <w:rPr>
          <w:b w:val="0"/>
          <w:color w:val="231F20"/>
          <w:spacing w:val="-20"/>
          <w:w w:val="80"/>
        </w:rPr>
        <w:t> </w:t>
      </w:r>
      <w:r>
        <w:rPr>
          <w:b w:val="0"/>
          <w:color w:val="231F20"/>
          <w:w w:val="80"/>
        </w:rPr>
        <w:t>30</w:t>
      </w:r>
      <w:r>
        <w:rPr>
          <w:b w:val="0"/>
          <w:color w:val="231F20"/>
          <w:spacing w:val="-21"/>
          <w:w w:val="80"/>
        </w:rPr>
        <w:t> </w:t>
      </w:r>
      <w:r>
        <w:rPr>
          <w:b w:val="0"/>
          <w:color w:val="231F20"/>
          <w:spacing w:val="-3"/>
          <w:w w:val="80"/>
        </w:rPr>
        <w:t>weekday</w:t>
      </w:r>
      <w:r>
        <w:rPr>
          <w:b w:val="0"/>
          <w:color w:val="231F20"/>
          <w:spacing w:val="-21"/>
          <w:w w:val="80"/>
        </w:rPr>
        <w:t> </w:t>
      </w:r>
      <w:r>
        <w:rPr>
          <w:b w:val="0"/>
          <w:color w:val="231F20"/>
          <w:w w:val="80"/>
        </w:rPr>
        <w:t>roundtrips;</w:t>
      </w:r>
      <w:r>
        <w:rPr>
          <w:b w:val="0"/>
          <w:color w:val="231F20"/>
          <w:spacing w:val="-21"/>
          <w:w w:val="80"/>
        </w:rPr>
        <w:t> </w:t>
      </w:r>
      <w:r>
        <w:rPr>
          <w:b w:val="0"/>
          <w:color w:val="231F20"/>
          <w:w w:val="80"/>
        </w:rPr>
        <w:t>Phoenix </w:t>
      </w:r>
      <w:r>
        <w:rPr>
          <w:b w:val="0"/>
          <w:color w:val="231F20"/>
          <w:w w:val="85"/>
        </w:rPr>
        <w:t>to</w:t>
      </w:r>
      <w:r>
        <w:rPr>
          <w:b w:val="0"/>
          <w:color w:val="231F20"/>
          <w:spacing w:val="-20"/>
          <w:w w:val="85"/>
        </w:rPr>
        <w:t> </w:t>
      </w:r>
      <w:r>
        <w:rPr>
          <w:b w:val="0"/>
          <w:color w:val="231F20"/>
          <w:w w:val="85"/>
        </w:rPr>
        <w:t>Las</w:t>
      </w:r>
      <w:r>
        <w:rPr>
          <w:b w:val="0"/>
          <w:color w:val="231F20"/>
          <w:spacing w:val="-19"/>
          <w:w w:val="85"/>
        </w:rPr>
        <w:t> </w:t>
      </w:r>
      <w:r>
        <w:rPr>
          <w:b w:val="0"/>
          <w:color w:val="231F20"/>
          <w:spacing w:val="-3"/>
          <w:w w:val="85"/>
        </w:rPr>
        <w:t>Vegas,</w:t>
      </w:r>
      <w:r>
        <w:rPr>
          <w:b w:val="0"/>
          <w:color w:val="231F20"/>
          <w:spacing w:val="-19"/>
          <w:w w:val="85"/>
        </w:rPr>
        <w:t> </w:t>
      </w:r>
      <w:r>
        <w:rPr>
          <w:b w:val="0"/>
          <w:color w:val="231F20"/>
          <w:w w:val="85"/>
        </w:rPr>
        <w:t>18</w:t>
      </w:r>
      <w:r>
        <w:rPr>
          <w:b w:val="0"/>
          <w:color w:val="231F20"/>
          <w:spacing w:val="-20"/>
          <w:w w:val="85"/>
        </w:rPr>
        <w:t> </w:t>
      </w:r>
      <w:r>
        <w:rPr>
          <w:b w:val="0"/>
          <w:color w:val="231F20"/>
          <w:spacing w:val="-3"/>
          <w:w w:val="85"/>
        </w:rPr>
        <w:t>weekday</w:t>
      </w:r>
      <w:r>
        <w:rPr>
          <w:b w:val="0"/>
          <w:color w:val="231F20"/>
          <w:spacing w:val="-19"/>
          <w:w w:val="85"/>
        </w:rPr>
        <w:t> </w:t>
      </w:r>
      <w:r>
        <w:rPr>
          <w:b w:val="0"/>
          <w:color w:val="231F20"/>
          <w:w w:val="85"/>
        </w:rPr>
        <w:t>roundtrips;</w:t>
      </w:r>
      <w:r>
        <w:rPr>
          <w:b w:val="0"/>
          <w:color w:val="231F20"/>
          <w:spacing w:val="-19"/>
          <w:w w:val="85"/>
        </w:rPr>
        <w:t> </w:t>
      </w:r>
      <w:r>
        <w:rPr>
          <w:b w:val="0"/>
          <w:color w:val="231F20"/>
          <w:w w:val="85"/>
        </w:rPr>
        <w:t>and</w:t>
      </w:r>
      <w:r>
        <w:rPr>
          <w:b w:val="0"/>
          <w:color w:val="231F20"/>
          <w:spacing w:val="-19"/>
          <w:w w:val="85"/>
        </w:rPr>
        <w:t> </w:t>
      </w:r>
      <w:r>
        <w:rPr>
          <w:b w:val="0"/>
          <w:color w:val="231F20"/>
          <w:w w:val="85"/>
        </w:rPr>
        <w:t>Los</w:t>
      </w:r>
      <w:r>
        <w:rPr>
          <w:b w:val="0"/>
          <w:color w:val="231F20"/>
          <w:spacing w:val="-19"/>
          <w:w w:val="85"/>
        </w:rPr>
        <w:t> </w:t>
      </w:r>
      <w:r>
        <w:rPr>
          <w:b w:val="0"/>
          <w:color w:val="231F20"/>
          <w:spacing w:val="-3"/>
          <w:w w:val="85"/>
        </w:rPr>
        <w:t>Angeles </w:t>
      </w:r>
      <w:r>
        <w:rPr>
          <w:b w:val="0"/>
          <w:color w:val="231F20"/>
          <w:w w:val="80"/>
        </w:rPr>
        <w:t>International</w:t>
      </w:r>
      <w:r>
        <w:rPr>
          <w:b w:val="0"/>
          <w:color w:val="231F20"/>
          <w:spacing w:val="-25"/>
          <w:w w:val="80"/>
        </w:rPr>
        <w:t> </w:t>
      </w:r>
      <w:r>
        <w:rPr>
          <w:b w:val="0"/>
          <w:color w:val="231F20"/>
          <w:w w:val="80"/>
        </w:rPr>
        <w:t>to</w:t>
      </w:r>
      <w:r>
        <w:rPr>
          <w:b w:val="0"/>
          <w:color w:val="231F20"/>
          <w:spacing w:val="-24"/>
          <w:w w:val="80"/>
        </w:rPr>
        <w:t> </w:t>
      </w:r>
      <w:r>
        <w:rPr>
          <w:b w:val="0"/>
          <w:color w:val="231F20"/>
          <w:w w:val="80"/>
        </w:rPr>
        <w:t>Oakland,</w:t>
      </w:r>
      <w:r>
        <w:rPr>
          <w:b w:val="0"/>
          <w:color w:val="231F20"/>
          <w:spacing w:val="-25"/>
          <w:w w:val="80"/>
        </w:rPr>
        <w:t> </w:t>
      </w:r>
      <w:r>
        <w:rPr>
          <w:b w:val="0"/>
          <w:color w:val="231F20"/>
          <w:w w:val="80"/>
        </w:rPr>
        <w:t>20</w:t>
      </w:r>
      <w:r>
        <w:rPr>
          <w:b w:val="0"/>
          <w:color w:val="231F20"/>
          <w:spacing w:val="-23"/>
          <w:w w:val="80"/>
        </w:rPr>
        <w:t> </w:t>
      </w:r>
      <w:r>
        <w:rPr>
          <w:b w:val="0"/>
          <w:color w:val="231F20"/>
          <w:spacing w:val="-3"/>
          <w:w w:val="80"/>
        </w:rPr>
        <w:t>weekday</w:t>
      </w:r>
      <w:r>
        <w:rPr>
          <w:b w:val="0"/>
          <w:color w:val="231F20"/>
          <w:spacing w:val="-24"/>
          <w:w w:val="80"/>
        </w:rPr>
        <w:t> </w:t>
      </w:r>
      <w:r>
        <w:rPr>
          <w:b w:val="0"/>
          <w:color w:val="231F20"/>
          <w:w w:val="80"/>
        </w:rPr>
        <w:t>roundtrips.</w:t>
      </w:r>
      <w:r>
        <w:rPr>
          <w:b w:val="0"/>
          <w:color w:val="231F20"/>
          <w:spacing w:val="-24"/>
          <w:w w:val="80"/>
        </w:rPr>
        <w:t> </w:t>
      </w:r>
      <w:r>
        <w:rPr>
          <w:b w:val="0"/>
          <w:color w:val="231F20"/>
          <w:w w:val="80"/>
        </w:rPr>
        <w:t>South- </w:t>
      </w:r>
      <w:r>
        <w:rPr>
          <w:b w:val="0"/>
          <w:color w:val="231F20"/>
          <w:spacing w:val="-3"/>
          <w:w w:val="80"/>
        </w:rPr>
        <w:t>west</w:t>
      </w:r>
      <w:r>
        <w:rPr>
          <w:b w:val="0"/>
          <w:color w:val="231F20"/>
          <w:spacing w:val="-16"/>
          <w:w w:val="80"/>
        </w:rPr>
        <w:t> </w:t>
      </w:r>
      <w:r>
        <w:rPr>
          <w:b w:val="0"/>
          <w:color w:val="231F20"/>
          <w:spacing w:val="-3"/>
          <w:w w:val="80"/>
        </w:rPr>
        <w:t>complements</w:t>
      </w:r>
      <w:r>
        <w:rPr>
          <w:b w:val="0"/>
          <w:color w:val="231F20"/>
          <w:spacing w:val="-18"/>
          <w:w w:val="80"/>
        </w:rPr>
        <w:t> </w:t>
      </w:r>
      <w:r>
        <w:rPr>
          <w:b w:val="0"/>
          <w:color w:val="231F20"/>
          <w:w w:val="80"/>
        </w:rPr>
        <w:t>these</w:t>
      </w:r>
      <w:r>
        <w:rPr>
          <w:b w:val="0"/>
          <w:color w:val="231F20"/>
          <w:spacing w:val="-17"/>
          <w:w w:val="80"/>
        </w:rPr>
        <w:t> </w:t>
      </w:r>
      <w:r>
        <w:rPr>
          <w:b w:val="0"/>
          <w:color w:val="231F20"/>
          <w:spacing w:val="-3"/>
          <w:w w:val="80"/>
        </w:rPr>
        <w:t>high-frequency</w:t>
      </w:r>
      <w:r>
        <w:rPr>
          <w:b w:val="0"/>
          <w:color w:val="231F20"/>
          <w:spacing w:val="-17"/>
          <w:w w:val="80"/>
        </w:rPr>
        <w:t> </w:t>
      </w:r>
      <w:r>
        <w:rPr>
          <w:b w:val="0"/>
          <w:color w:val="231F20"/>
          <w:w w:val="80"/>
        </w:rPr>
        <w:t>shorthaul</w:t>
      </w:r>
      <w:r>
        <w:rPr>
          <w:b w:val="0"/>
          <w:color w:val="231F20"/>
          <w:spacing w:val="-17"/>
          <w:w w:val="80"/>
        </w:rPr>
        <w:t> </w:t>
      </w:r>
      <w:r>
        <w:rPr>
          <w:b w:val="0"/>
          <w:color w:val="231F20"/>
          <w:spacing w:val="-2"/>
          <w:w w:val="80"/>
        </w:rPr>
        <w:t>routes </w:t>
      </w:r>
      <w:r>
        <w:rPr>
          <w:b w:val="0"/>
          <w:color w:val="231F20"/>
          <w:w w:val="80"/>
        </w:rPr>
        <w:t>with </w:t>
      </w:r>
      <w:r>
        <w:rPr>
          <w:b w:val="0"/>
          <w:color w:val="231F20"/>
          <w:spacing w:val="-3"/>
          <w:w w:val="80"/>
        </w:rPr>
        <w:t>longhaul </w:t>
      </w:r>
      <w:r>
        <w:rPr>
          <w:b w:val="0"/>
          <w:color w:val="231F20"/>
          <w:w w:val="80"/>
        </w:rPr>
        <w:t>nonstop </w:t>
      </w:r>
      <w:r>
        <w:rPr>
          <w:b w:val="0"/>
          <w:color w:val="231F20"/>
          <w:spacing w:val="-3"/>
          <w:w w:val="80"/>
        </w:rPr>
        <w:t>service between markets </w:t>
      </w:r>
      <w:r>
        <w:rPr>
          <w:b w:val="0"/>
          <w:color w:val="231F20"/>
          <w:w w:val="80"/>
        </w:rPr>
        <w:t>such as </w:t>
      </w:r>
      <w:r>
        <w:rPr>
          <w:b w:val="0"/>
          <w:color w:val="231F20"/>
          <w:w w:val="85"/>
        </w:rPr>
        <w:t>Phoenix</w:t>
      </w:r>
      <w:r>
        <w:rPr>
          <w:b w:val="0"/>
          <w:color w:val="231F20"/>
          <w:spacing w:val="-19"/>
          <w:w w:val="85"/>
        </w:rPr>
        <w:t> </w:t>
      </w:r>
      <w:r>
        <w:rPr>
          <w:b w:val="0"/>
          <w:color w:val="231F20"/>
          <w:w w:val="85"/>
        </w:rPr>
        <w:t>and</w:t>
      </w:r>
      <w:r>
        <w:rPr>
          <w:b w:val="0"/>
          <w:color w:val="231F20"/>
          <w:spacing w:val="-19"/>
          <w:w w:val="85"/>
        </w:rPr>
        <w:t> </w:t>
      </w:r>
      <w:r>
        <w:rPr>
          <w:b w:val="0"/>
          <w:color w:val="231F20"/>
          <w:spacing w:val="-3"/>
          <w:w w:val="85"/>
        </w:rPr>
        <w:t>Tampa</w:t>
      </w:r>
      <w:r>
        <w:rPr>
          <w:b w:val="0"/>
          <w:color w:val="231F20"/>
          <w:spacing w:val="-19"/>
          <w:w w:val="85"/>
        </w:rPr>
        <w:t> </w:t>
      </w:r>
      <w:r>
        <w:rPr>
          <w:b w:val="0"/>
          <w:color w:val="231F20"/>
          <w:w w:val="85"/>
        </w:rPr>
        <w:t>Bay,</w:t>
      </w:r>
      <w:r>
        <w:rPr>
          <w:b w:val="0"/>
          <w:color w:val="231F20"/>
          <w:spacing w:val="-19"/>
          <w:w w:val="85"/>
        </w:rPr>
        <w:t> </w:t>
      </w:r>
      <w:r>
        <w:rPr>
          <w:b w:val="0"/>
          <w:color w:val="231F20"/>
          <w:w w:val="85"/>
        </w:rPr>
        <w:t>Las</w:t>
      </w:r>
      <w:r>
        <w:rPr>
          <w:b w:val="0"/>
          <w:color w:val="231F20"/>
          <w:spacing w:val="-18"/>
          <w:w w:val="85"/>
        </w:rPr>
        <w:t> </w:t>
      </w:r>
      <w:r>
        <w:rPr>
          <w:b w:val="0"/>
          <w:color w:val="231F20"/>
          <w:w w:val="85"/>
        </w:rPr>
        <w:t>Vegas</w:t>
      </w:r>
      <w:r>
        <w:rPr>
          <w:b w:val="0"/>
          <w:color w:val="231F20"/>
          <w:spacing w:val="-20"/>
          <w:w w:val="85"/>
        </w:rPr>
        <w:t> </w:t>
      </w:r>
      <w:r>
        <w:rPr>
          <w:b w:val="0"/>
          <w:color w:val="231F20"/>
          <w:w w:val="85"/>
        </w:rPr>
        <w:t>and</w:t>
      </w:r>
      <w:r>
        <w:rPr>
          <w:b w:val="0"/>
          <w:color w:val="231F20"/>
          <w:spacing w:val="-19"/>
          <w:w w:val="85"/>
        </w:rPr>
        <w:t> </w:t>
      </w:r>
      <w:r>
        <w:rPr>
          <w:b w:val="0"/>
          <w:color w:val="231F20"/>
          <w:w w:val="85"/>
        </w:rPr>
        <w:t>Orlando,</w:t>
      </w:r>
      <w:r>
        <w:rPr>
          <w:b w:val="0"/>
          <w:color w:val="231F20"/>
          <w:spacing w:val="-20"/>
          <w:w w:val="85"/>
        </w:rPr>
        <w:t> </w:t>
      </w:r>
      <w:r>
        <w:rPr>
          <w:b w:val="0"/>
          <w:color w:val="231F20"/>
          <w:w w:val="85"/>
        </w:rPr>
        <w:t>and </w:t>
      </w:r>
      <w:r>
        <w:rPr>
          <w:b w:val="0"/>
          <w:color w:val="231F20"/>
          <w:w w:val="75"/>
        </w:rPr>
        <w:t>Nashville</w:t>
      </w:r>
      <w:r>
        <w:rPr>
          <w:b w:val="0"/>
          <w:color w:val="231F20"/>
          <w:spacing w:val="47"/>
          <w:w w:val="75"/>
        </w:rPr>
        <w:t> </w:t>
      </w:r>
      <w:r>
        <w:rPr>
          <w:b w:val="0"/>
          <w:color w:val="231F20"/>
          <w:w w:val="75"/>
        </w:rPr>
        <w:t>and</w:t>
      </w:r>
      <w:r>
        <w:rPr>
          <w:b w:val="0"/>
          <w:color w:val="231F20"/>
          <w:spacing w:val="4"/>
          <w:w w:val="75"/>
        </w:rPr>
        <w:t> </w:t>
      </w:r>
      <w:r>
        <w:rPr>
          <w:b w:val="0"/>
          <w:color w:val="231F20"/>
          <w:w w:val="75"/>
        </w:rPr>
        <w:t>Oakland.</w:t>
      </w:r>
    </w:p>
    <w:p>
      <w:pPr>
        <w:pStyle w:val="BodyText"/>
        <w:spacing w:line="244" w:lineRule="auto" w:before="165"/>
        <w:ind w:left="119" w:right="195" w:firstLine="400"/>
        <w:jc w:val="both"/>
        <w:rPr>
          <w:b w:val="0"/>
        </w:rPr>
      </w:pPr>
      <w:r>
        <w:rPr>
          <w:b w:val="0"/>
          <w:color w:val="231F20"/>
          <w:w w:val="75"/>
        </w:rPr>
        <w:t>Southwest serves many conveniently located second- </w:t>
      </w:r>
      <w:r>
        <w:rPr>
          <w:b w:val="0"/>
          <w:color w:val="231F20"/>
          <w:w w:val="85"/>
        </w:rPr>
        <w:t>ary or downtown airports such as Dallas Love Field, </w:t>
      </w:r>
      <w:r>
        <w:rPr>
          <w:b w:val="0"/>
          <w:color w:val="231F20"/>
          <w:w w:val="80"/>
        </w:rPr>
        <w:t>Houston Hobby, Chicago Midway, Baltimore-Washing- </w:t>
      </w:r>
      <w:r>
        <w:rPr>
          <w:b w:val="0"/>
          <w:color w:val="231F20"/>
          <w:w w:val="85"/>
        </w:rPr>
        <w:t>ton International, Burbank, Manchester, Oakland, </w:t>
      </w:r>
      <w:r>
        <w:rPr>
          <w:b w:val="0"/>
          <w:color w:val="231F20"/>
          <w:w w:val="80"/>
        </w:rPr>
        <w:t>San Jose, Providence, Ft. Lauderdale/Hollywood, and </w:t>
      </w:r>
      <w:r>
        <w:rPr>
          <w:b w:val="0"/>
          <w:color w:val="231F20"/>
          <w:w w:val="85"/>
        </w:rPr>
        <w:t>Long</w:t>
      </w:r>
      <w:r>
        <w:rPr>
          <w:b w:val="0"/>
          <w:color w:val="231F20"/>
          <w:spacing w:val="-28"/>
          <w:w w:val="85"/>
        </w:rPr>
        <w:t> </w:t>
      </w:r>
      <w:r>
        <w:rPr>
          <w:b w:val="0"/>
          <w:color w:val="231F20"/>
          <w:w w:val="85"/>
        </w:rPr>
        <w:t>Island</w:t>
      </w:r>
      <w:r>
        <w:rPr>
          <w:b w:val="0"/>
          <w:color w:val="231F20"/>
          <w:spacing w:val="-27"/>
          <w:w w:val="85"/>
        </w:rPr>
        <w:t> </w:t>
      </w:r>
      <w:r>
        <w:rPr>
          <w:b w:val="0"/>
          <w:color w:val="231F20"/>
          <w:w w:val="85"/>
        </w:rPr>
        <w:t>Islip</w:t>
      </w:r>
      <w:r>
        <w:rPr>
          <w:b w:val="0"/>
          <w:color w:val="231F20"/>
          <w:spacing w:val="-27"/>
          <w:w w:val="85"/>
        </w:rPr>
        <w:t> </w:t>
      </w:r>
      <w:r>
        <w:rPr>
          <w:b w:val="0"/>
          <w:color w:val="231F20"/>
          <w:w w:val="85"/>
        </w:rPr>
        <w:t>airports,</w:t>
      </w:r>
      <w:r>
        <w:rPr>
          <w:b w:val="0"/>
          <w:color w:val="231F20"/>
          <w:spacing w:val="-28"/>
          <w:w w:val="85"/>
        </w:rPr>
        <w:t> </w:t>
      </w:r>
      <w:r>
        <w:rPr>
          <w:b w:val="0"/>
          <w:color w:val="231F20"/>
          <w:w w:val="85"/>
        </w:rPr>
        <w:t>which</w:t>
      </w:r>
      <w:r>
        <w:rPr>
          <w:b w:val="0"/>
          <w:color w:val="231F20"/>
          <w:spacing w:val="-29"/>
          <w:w w:val="85"/>
        </w:rPr>
        <w:t> </w:t>
      </w:r>
      <w:r>
        <w:rPr>
          <w:b w:val="0"/>
          <w:color w:val="231F20"/>
          <w:w w:val="85"/>
        </w:rPr>
        <w:t>are</w:t>
      </w:r>
      <w:r>
        <w:rPr>
          <w:b w:val="0"/>
          <w:color w:val="231F20"/>
          <w:spacing w:val="-28"/>
          <w:w w:val="85"/>
        </w:rPr>
        <w:t> </w:t>
      </w:r>
      <w:r>
        <w:rPr>
          <w:b w:val="0"/>
          <w:color w:val="231F20"/>
          <w:w w:val="85"/>
        </w:rPr>
        <w:t>typically</w:t>
      </w:r>
      <w:r>
        <w:rPr>
          <w:b w:val="0"/>
          <w:color w:val="231F20"/>
          <w:spacing w:val="-29"/>
          <w:w w:val="85"/>
        </w:rPr>
        <w:t> </w:t>
      </w:r>
      <w:r>
        <w:rPr>
          <w:b w:val="0"/>
          <w:color w:val="231F20"/>
          <w:w w:val="85"/>
        </w:rPr>
        <w:t>less</w:t>
      </w:r>
      <w:r>
        <w:rPr>
          <w:b w:val="0"/>
          <w:color w:val="231F20"/>
          <w:spacing w:val="-28"/>
          <w:w w:val="85"/>
        </w:rPr>
        <w:t> </w:t>
      </w:r>
      <w:r>
        <w:rPr>
          <w:b w:val="0"/>
          <w:color w:val="231F20"/>
          <w:w w:val="85"/>
        </w:rPr>
        <w:t>con- </w:t>
      </w:r>
      <w:r>
        <w:rPr>
          <w:b w:val="0"/>
          <w:color w:val="231F20"/>
          <w:w w:val="80"/>
        </w:rPr>
        <w:t>gested than other airlines’ hub airports. This operating strategy</w:t>
      </w:r>
      <w:r>
        <w:rPr>
          <w:b w:val="0"/>
          <w:color w:val="231F20"/>
          <w:spacing w:val="-8"/>
          <w:w w:val="80"/>
        </w:rPr>
        <w:t> </w:t>
      </w:r>
      <w:r>
        <w:rPr>
          <w:b w:val="0"/>
          <w:color w:val="231F20"/>
          <w:w w:val="80"/>
        </w:rPr>
        <w:t>enables</w:t>
      </w:r>
      <w:r>
        <w:rPr>
          <w:b w:val="0"/>
          <w:color w:val="231F20"/>
          <w:spacing w:val="-9"/>
          <w:w w:val="80"/>
        </w:rPr>
        <w:t> </w:t>
      </w:r>
      <w:r>
        <w:rPr>
          <w:b w:val="0"/>
          <w:color w:val="231F20"/>
          <w:w w:val="80"/>
        </w:rPr>
        <w:t>the</w:t>
      </w:r>
      <w:r>
        <w:rPr>
          <w:b w:val="0"/>
          <w:color w:val="231F20"/>
          <w:spacing w:val="-8"/>
          <w:w w:val="80"/>
        </w:rPr>
        <w:t> </w:t>
      </w:r>
      <w:r>
        <w:rPr>
          <w:b w:val="0"/>
          <w:color w:val="231F20"/>
          <w:w w:val="80"/>
        </w:rPr>
        <w:t>Company</w:t>
      </w:r>
      <w:r>
        <w:rPr>
          <w:b w:val="0"/>
          <w:color w:val="231F20"/>
          <w:spacing w:val="-10"/>
          <w:w w:val="80"/>
        </w:rPr>
        <w:t> </w:t>
      </w:r>
      <w:r>
        <w:rPr>
          <w:b w:val="0"/>
          <w:color w:val="231F20"/>
          <w:w w:val="80"/>
        </w:rPr>
        <w:t>to</w:t>
      </w:r>
      <w:r>
        <w:rPr>
          <w:b w:val="0"/>
          <w:color w:val="231F20"/>
          <w:spacing w:val="-8"/>
          <w:w w:val="80"/>
        </w:rPr>
        <w:t> </w:t>
      </w:r>
      <w:r>
        <w:rPr>
          <w:b w:val="0"/>
          <w:color w:val="231F20"/>
          <w:w w:val="80"/>
        </w:rPr>
        <w:t>achieve</w:t>
      </w:r>
      <w:r>
        <w:rPr>
          <w:b w:val="0"/>
          <w:color w:val="231F20"/>
          <w:spacing w:val="-10"/>
          <w:w w:val="80"/>
        </w:rPr>
        <w:t> </w:t>
      </w:r>
      <w:r>
        <w:rPr>
          <w:b w:val="0"/>
          <w:color w:val="231F20"/>
          <w:w w:val="80"/>
        </w:rPr>
        <w:t>high</w:t>
      </w:r>
      <w:r>
        <w:rPr>
          <w:b w:val="0"/>
          <w:color w:val="231F20"/>
          <w:spacing w:val="-8"/>
          <w:w w:val="80"/>
        </w:rPr>
        <w:t> </w:t>
      </w:r>
      <w:r>
        <w:rPr>
          <w:b w:val="0"/>
          <w:color w:val="231F20"/>
          <w:w w:val="80"/>
        </w:rPr>
        <w:t>asset</w:t>
      </w:r>
      <w:r>
        <w:rPr>
          <w:b w:val="0"/>
          <w:color w:val="231F20"/>
          <w:spacing w:val="-8"/>
          <w:w w:val="80"/>
        </w:rPr>
        <w:t> </w:t>
      </w:r>
      <w:r>
        <w:rPr>
          <w:b w:val="0"/>
          <w:color w:val="231F20"/>
          <w:w w:val="80"/>
        </w:rPr>
        <w:t>uti- lization</w:t>
      </w:r>
      <w:r>
        <w:rPr>
          <w:b w:val="0"/>
          <w:color w:val="231F20"/>
          <w:spacing w:val="-29"/>
          <w:w w:val="80"/>
        </w:rPr>
        <w:t> </w:t>
      </w:r>
      <w:r>
        <w:rPr>
          <w:b w:val="0"/>
          <w:color w:val="231F20"/>
          <w:w w:val="80"/>
        </w:rPr>
        <w:t>because</w:t>
      </w:r>
      <w:r>
        <w:rPr>
          <w:b w:val="0"/>
          <w:color w:val="231F20"/>
          <w:spacing w:val="-30"/>
          <w:w w:val="80"/>
        </w:rPr>
        <w:t> </w:t>
      </w:r>
      <w:r>
        <w:rPr>
          <w:b w:val="0"/>
          <w:color w:val="231F20"/>
          <w:w w:val="80"/>
        </w:rPr>
        <w:t>aircraft</w:t>
      </w:r>
      <w:r>
        <w:rPr>
          <w:b w:val="0"/>
          <w:color w:val="231F20"/>
          <w:spacing w:val="-28"/>
          <w:w w:val="80"/>
        </w:rPr>
        <w:t> </w:t>
      </w:r>
      <w:r>
        <w:rPr>
          <w:b w:val="0"/>
          <w:color w:val="231F20"/>
          <w:w w:val="80"/>
        </w:rPr>
        <w:t>can</w:t>
      </w:r>
      <w:r>
        <w:rPr>
          <w:b w:val="0"/>
          <w:color w:val="231F20"/>
          <w:spacing w:val="-30"/>
          <w:w w:val="80"/>
        </w:rPr>
        <w:t> </w:t>
      </w:r>
      <w:r>
        <w:rPr>
          <w:b w:val="0"/>
          <w:color w:val="231F20"/>
          <w:w w:val="80"/>
        </w:rPr>
        <w:t>be</w:t>
      </w:r>
      <w:r>
        <w:rPr>
          <w:b w:val="0"/>
          <w:color w:val="231F20"/>
          <w:spacing w:val="-29"/>
          <w:w w:val="80"/>
        </w:rPr>
        <w:t> </w:t>
      </w:r>
      <w:r>
        <w:rPr>
          <w:b w:val="0"/>
          <w:color w:val="231F20"/>
          <w:w w:val="80"/>
        </w:rPr>
        <w:t>scheduled</w:t>
      </w:r>
      <w:r>
        <w:rPr>
          <w:b w:val="0"/>
          <w:color w:val="231F20"/>
          <w:spacing w:val="-30"/>
          <w:w w:val="80"/>
        </w:rPr>
        <w:t> </w:t>
      </w:r>
      <w:r>
        <w:rPr>
          <w:b w:val="0"/>
          <w:color w:val="231F20"/>
          <w:w w:val="80"/>
        </w:rPr>
        <w:t>to</w:t>
      </w:r>
      <w:r>
        <w:rPr>
          <w:b w:val="0"/>
          <w:color w:val="231F20"/>
          <w:spacing w:val="-29"/>
          <w:w w:val="80"/>
        </w:rPr>
        <w:t> </w:t>
      </w:r>
      <w:r>
        <w:rPr>
          <w:b w:val="0"/>
          <w:color w:val="231F20"/>
          <w:w w:val="80"/>
        </w:rPr>
        <w:t>minimize</w:t>
      </w:r>
      <w:r>
        <w:rPr>
          <w:b w:val="0"/>
          <w:color w:val="231F20"/>
          <w:spacing w:val="-29"/>
          <w:w w:val="80"/>
        </w:rPr>
        <w:t> </w:t>
      </w:r>
      <w:r>
        <w:rPr>
          <w:b w:val="0"/>
          <w:color w:val="231F20"/>
          <w:w w:val="80"/>
        </w:rPr>
        <w:t>the </w:t>
      </w:r>
      <w:r>
        <w:rPr>
          <w:b w:val="0"/>
          <w:color w:val="231F20"/>
          <w:w w:val="90"/>
        </w:rPr>
        <w:t>amount</w:t>
      </w:r>
      <w:r>
        <w:rPr>
          <w:b w:val="0"/>
          <w:color w:val="231F20"/>
          <w:spacing w:val="-27"/>
          <w:w w:val="90"/>
        </w:rPr>
        <w:t> </w:t>
      </w:r>
      <w:r>
        <w:rPr>
          <w:b w:val="0"/>
          <w:color w:val="231F20"/>
          <w:w w:val="90"/>
        </w:rPr>
        <w:t>of</w:t>
      </w:r>
      <w:r>
        <w:rPr>
          <w:b w:val="0"/>
          <w:color w:val="231F20"/>
          <w:spacing w:val="-27"/>
          <w:w w:val="90"/>
        </w:rPr>
        <w:t> </w:t>
      </w:r>
      <w:r>
        <w:rPr>
          <w:b w:val="0"/>
          <w:color w:val="231F20"/>
          <w:w w:val="90"/>
        </w:rPr>
        <w:t>time</w:t>
      </w:r>
      <w:r>
        <w:rPr>
          <w:b w:val="0"/>
          <w:color w:val="231F20"/>
          <w:spacing w:val="-27"/>
          <w:w w:val="90"/>
        </w:rPr>
        <w:t> </w:t>
      </w:r>
      <w:r>
        <w:rPr>
          <w:b w:val="0"/>
          <w:color w:val="231F20"/>
          <w:w w:val="90"/>
        </w:rPr>
        <w:t>they</w:t>
      </w:r>
      <w:r>
        <w:rPr>
          <w:b w:val="0"/>
          <w:color w:val="231F20"/>
          <w:spacing w:val="-27"/>
          <w:w w:val="90"/>
        </w:rPr>
        <w:t> </w:t>
      </w:r>
      <w:r>
        <w:rPr>
          <w:b w:val="0"/>
          <w:color w:val="231F20"/>
          <w:w w:val="90"/>
        </w:rPr>
        <w:t>are</w:t>
      </w:r>
      <w:r>
        <w:rPr>
          <w:b w:val="0"/>
          <w:color w:val="231F20"/>
          <w:spacing w:val="-27"/>
          <w:w w:val="90"/>
        </w:rPr>
        <w:t> </w:t>
      </w:r>
      <w:r>
        <w:rPr>
          <w:b w:val="0"/>
          <w:color w:val="231F20"/>
          <w:w w:val="90"/>
        </w:rPr>
        <w:t>on</w:t>
      </w:r>
      <w:r>
        <w:rPr>
          <w:b w:val="0"/>
          <w:color w:val="231F20"/>
          <w:spacing w:val="-27"/>
          <w:w w:val="90"/>
        </w:rPr>
        <w:t> </w:t>
      </w:r>
      <w:r>
        <w:rPr>
          <w:b w:val="0"/>
          <w:color w:val="231F20"/>
          <w:w w:val="90"/>
        </w:rPr>
        <w:t>the</w:t>
      </w:r>
      <w:r>
        <w:rPr>
          <w:b w:val="0"/>
          <w:color w:val="231F20"/>
          <w:spacing w:val="-27"/>
          <w:w w:val="90"/>
        </w:rPr>
        <w:t> </w:t>
      </w:r>
      <w:r>
        <w:rPr>
          <w:b w:val="0"/>
          <w:color w:val="231F20"/>
          <w:w w:val="90"/>
        </w:rPr>
        <w:t>ground.</w:t>
      </w:r>
      <w:r>
        <w:rPr>
          <w:b w:val="0"/>
          <w:color w:val="231F20"/>
          <w:spacing w:val="-27"/>
          <w:w w:val="90"/>
        </w:rPr>
        <w:t> </w:t>
      </w:r>
      <w:r>
        <w:rPr>
          <w:b w:val="0"/>
          <w:color w:val="231F20"/>
          <w:w w:val="90"/>
        </w:rPr>
        <w:t>This</w:t>
      </w:r>
      <w:r>
        <w:rPr>
          <w:b w:val="0"/>
          <w:color w:val="231F20"/>
          <w:spacing w:val="-27"/>
          <w:w w:val="90"/>
        </w:rPr>
        <w:t> </w:t>
      </w:r>
      <w:r>
        <w:rPr>
          <w:b w:val="0"/>
          <w:color w:val="231F20"/>
          <w:w w:val="90"/>
        </w:rPr>
        <w:t>in</w:t>
      </w:r>
      <w:r>
        <w:rPr>
          <w:b w:val="0"/>
          <w:color w:val="231F20"/>
          <w:spacing w:val="-27"/>
          <w:w w:val="90"/>
        </w:rPr>
        <w:t> </w:t>
      </w:r>
      <w:r>
        <w:rPr>
          <w:b w:val="0"/>
          <w:color w:val="231F20"/>
          <w:w w:val="90"/>
        </w:rPr>
        <w:t>turn </w:t>
      </w:r>
      <w:r>
        <w:rPr>
          <w:b w:val="0"/>
          <w:color w:val="231F20"/>
          <w:w w:val="85"/>
        </w:rPr>
        <w:t>reduces</w:t>
      </w:r>
      <w:r>
        <w:rPr>
          <w:b w:val="0"/>
          <w:color w:val="231F20"/>
          <w:spacing w:val="-16"/>
          <w:w w:val="85"/>
        </w:rPr>
        <w:t> </w:t>
      </w:r>
      <w:r>
        <w:rPr>
          <w:b w:val="0"/>
          <w:color w:val="231F20"/>
          <w:w w:val="85"/>
        </w:rPr>
        <w:t>the</w:t>
      </w:r>
      <w:r>
        <w:rPr>
          <w:b w:val="0"/>
          <w:color w:val="231F20"/>
          <w:spacing w:val="-17"/>
          <w:w w:val="85"/>
        </w:rPr>
        <w:t> </w:t>
      </w:r>
      <w:r>
        <w:rPr>
          <w:b w:val="0"/>
          <w:color w:val="231F20"/>
          <w:w w:val="85"/>
        </w:rPr>
        <w:t>number</w:t>
      </w:r>
      <w:r>
        <w:rPr>
          <w:b w:val="0"/>
          <w:color w:val="231F20"/>
          <w:spacing w:val="-16"/>
          <w:w w:val="85"/>
        </w:rPr>
        <w:t> </w:t>
      </w:r>
      <w:r>
        <w:rPr>
          <w:b w:val="0"/>
          <w:color w:val="231F20"/>
          <w:w w:val="85"/>
        </w:rPr>
        <w:t>of</w:t>
      </w:r>
      <w:r>
        <w:rPr>
          <w:b w:val="0"/>
          <w:color w:val="231F20"/>
          <w:spacing w:val="-16"/>
          <w:w w:val="85"/>
        </w:rPr>
        <w:t> </w:t>
      </w:r>
      <w:r>
        <w:rPr>
          <w:b w:val="0"/>
          <w:color w:val="231F20"/>
          <w:w w:val="85"/>
        </w:rPr>
        <w:t>aircraft</w:t>
      </w:r>
      <w:r>
        <w:rPr>
          <w:b w:val="0"/>
          <w:color w:val="231F20"/>
          <w:spacing w:val="-16"/>
          <w:w w:val="85"/>
        </w:rPr>
        <w:t> </w:t>
      </w:r>
      <w:r>
        <w:rPr>
          <w:b w:val="0"/>
          <w:color w:val="231F20"/>
          <w:w w:val="85"/>
        </w:rPr>
        <w:t>and</w:t>
      </w:r>
      <w:r>
        <w:rPr>
          <w:b w:val="0"/>
          <w:color w:val="231F20"/>
          <w:spacing w:val="-16"/>
          <w:w w:val="85"/>
        </w:rPr>
        <w:t> </w:t>
      </w:r>
      <w:r>
        <w:rPr>
          <w:b w:val="0"/>
          <w:color w:val="231F20"/>
          <w:w w:val="85"/>
        </w:rPr>
        <w:t>gate</w:t>
      </w:r>
      <w:r>
        <w:rPr>
          <w:b w:val="0"/>
          <w:color w:val="231F20"/>
          <w:spacing w:val="-17"/>
          <w:w w:val="85"/>
        </w:rPr>
        <w:t> </w:t>
      </w:r>
      <w:r>
        <w:rPr>
          <w:b w:val="0"/>
          <w:color w:val="231F20"/>
          <w:w w:val="85"/>
        </w:rPr>
        <w:t>facilities</w:t>
      </w:r>
      <w:r>
        <w:rPr>
          <w:b w:val="0"/>
          <w:color w:val="231F20"/>
          <w:spacing w:val="-16"/>
          <w:w w:val="85"/>
        </w:rPr>
        <w:t> </w:t>
      </w:r>
      <w:r>
        <w:rPr>
          <w:b w:val="0"/>
          <w:color w:val="231F20"/>
          <w:w w:val="85"/>
        </w:rPr>
        <w:t>that </w:t>
      </w:r>
      <w:r>
        <w:rPr>
          <w:b w:val="0"/>
          <w:color w:val="231F20"/>
          <w:w w:val="80"/>
        </w:rPr>
        <w:t>would</w:t>
      </w:r>
      <w:r>
        <w:rPr>
          <w:b w:val="0"/>
          <w:color w:val="231F20"/>
          <w:spacing w:val="-23"/>
          <w:w w:val="80"/>
        </w:rPr>
        <w:t> </w:t>
      </w:r>
      <w:r>
        <w:rPr>
          <w:b w:val="0"/>
          <w:color w:val="231F20"/>
          <w:w w:val="80"/>
        </w:rPr>
        <w:t>otherwise</w:t>
      </w:r>
      <w:r>
        <w:rPr>
          <w:b w:val="0"/>
          <w:color w:val="231F20"/>
          <w:spacing w:val="-23"/>
          <w:w w:val="80"/>
        </w:rPr>
        <w:t> </w:t>
      </w:r>
      <w:r>
        <w:rPr>
          <w:b w:val="0"/>
          <w:color w:val="231F20"/>
          <w:w w:val="80"/>
        </w:rPr>
        <w:t>be</w:t>
      </w:r>
      <w:r>
        <w:rPr>
          <w:b w:val="0"/>
          <w:color w:val="231F20"/>
          <w:spacing w:val="-23"/>
          <w:w w:val="80"/>
        </w:rPr>
        <w:t> </w:t>
      </w:r>
      <w:r>
        <w:rPr>
          <w:b w:val="0"/>
          <w:color w:val="231F20"/>
          <w:w w:val="80"/>
        </w:rPr>
        <w:t>required.</w:t>
      </w:r>
      <w:r>
        <w:rPr>
          <w:b w:val="0"/>
          <w:color w:val="231F20"/>
          <w:spacing w:val="-23"/>
          <w:w w:val="80"/>
        </w:rPr>
        <w:t> </w:t>
      </w:r>
      <w:r>
        <w:rPr>
          <w:b w:val="0"/>
          <w:color w:val="231F20"/>
          <w:w w:val="80"/>
        </w:rPr>
        <w:t>The</w:t>
      </w:r>
      <w:r>
        <w:rPr>
          <w:b w:val="0"/>
          <w:color w:val="231F20"/>
          <w:spacing w:val="-23"/>
          <w:w w:val="80"/>
        </w:rPr>
        <w:t> </w:t>
      </w:r>
      <w:r>
        <w:rPr>
          <w:b w:val="0"/>
          <w:color w:val="231F20"/>
          <w:w w:val="80"/>
        </w:rPr>
        <w:t>Company</w:t>
      </w:r>
      <w:r>
        <w:rPr>
          <w:b w:val="0"/>
          <w:color w:val="231F20"/>
          <w:spacing w:val="-23"/>
          <w:w w:val="80"/>
        </w:rPr>
        <w:t> </w:t>
      </w:r>
      <w:r>
        <w:rPr>
          <w:b w:val="0"/>
          <w:color w:val="231F20"/>
          <w:w w:val="80"/>
        </w:rPr>
        <w:t>is</w:t>
      </w:r>
      <w:r>
        <w:rPr>
          <w:b w:val="0"/>
          <w:color w:val="231F20"/>
          <w:spacing w:val="-22"/>
          <w:w w:val="80"/>
        </w:rPr>
        <w:t> </w:t>
      </w:r>
      <w:r>
        <w:rPr>
          <w:b w:val="0"/>
          <w:color w:val="231F20"/>
          <w:w w:val="80"/>
        </w:rPr>
        <w:t>also</w:t>
      </w:r>
      <w:r>
        <w:rPr>
          <w:b w:val="0"/>
          <w:color w:val="231F20"/>
          <w:spacing w:val="-22"/>
          <w:w w:val="80"/>
        </w:rPr>
        <w:t> </w:t>
      </w:r>
      <w:r>
        <w:rPr>
          <w:b w:val="0"/>
          <w:color w:val="231F20"/>
          <w:w w:val="80"/>
        </w:rPr>
        <w:t>able</w:t>
      </w:r>
      <w:r>
        <w:rPr>
          <w:b w:val="0"/>
          <w:color w:val="231F20"/>
          <w:spacing w:val="-24"/>
          <w:w w:val="80"/>
        </w:rPr>
        <w:t> </w:t>
      </w:r>
      <w:r>
        <w:rPr>
          <w:b w:val="0"/>
          <w:color w:val="231F20"/>
          <w:w w:val="80"/>
        </w:rPr>
        <w:t>to simplify</w:t>
      </w:r>
      <w:r>
        <w:rPr>
          <w:b w:val="0"/>
          <w:color w:val="231F20"/>
          <w:spacing w:val="-17"/>
          <w:w w:val="80"/>
        </w:rPr>
        <w:t> </w:t>
      </w:r>
      <w:r>
        <w:rPr>
          <w:b w:val="0"/>
          <w:color w:val="231F20"/>
          <w:w w:val="80"/>
        </w:rPr>
        <w:t>scheduling,</w:t>
      </w:r>
      <w:r>
        <w:rPr>
          <w:b w:val="0"/>
          <w:color w:val="231F20"/>
          <w:spacing w:val="-18"/>
          <w:w w:val="80"/>
        </w:rPr>
        <w:t> </w:t>
      </w:r>
      <w:r>
        <w:rPr>
          <w:b w:val="0"/>
          <w:color w:val="231F20"/>
          <w:w w:val="80"/>
        </w:rPr>
        <w:t>maintenance,</w:t>
      </w:r>
      <w:r>
        <w:rPr>
          <w:b w:val="0"/>
          <w:color w:val="231F20"/>
          <w:spacing w:val="-18"/>
          <w:w w:val="80"/>
        </w:rPr>
        <w:t> </w:t>
      </w:r>
      <w:r>
        <w:rPr>
          <w:b w:val="0"/>
          <w:color w:val="231F20"/>
          <w:w w:val="80"/>
        </w:rPr>
        <w:t>flight</w:t>
      </w:r>
      <w:r>
        <w:rPr>
          <w:b w:val="0"/>
          <w:color w:val="231F20"/>
          <w:spacing w:val="-17"/>
          <w:w w:val="80"/>
        </w:rPr>
        <w:t> </w:t>
      </w:r>
      <w:r>
        <w:rPr>
          <w:b w:val="0"/>
          <w:color w:val="231F20"/>
          <w:w w:val="80"/>
        </w:rPr>
        <w:t>operations,</w:t>
      </w:r>
      <w:r>
        <w:rPr>
          <w:b w:val="0"/>
          <w:color w:val="231F20"/>
          <w:spacing w:val="-17"/>
          <w:w w:val="80"/>
        </w:rPr>
        <w:t> </w:t>
      </w:r>
      <w:r>
        <w:rPr>
          <w:b w:val="0"/>
          <w:color w:val="231F20"/>
          <w:w w:val="80"/>
        </w:rPr>
        <w:t>and training</w:t>
      </w:r>
      <w:r>
        <w:rPr>
          <w:b w:val="0"/>
          <w:color w:val="231F20"/>
          <w:spacing w:val="-16"/>
          <w:w w:val="80"/>
        </w:rPr>
        <w:t> </w:t>
      </w:r>
      <w:r>
        <w:rPr>
          <w:b w:val="0"/>
          <w:color w:val="231F20"/>
          <w:w w:val="80"/>
        </w:rPr>
        <w:t>activities</w:t>
      </w:r>
      <w:r>
        <w:rPr>
          <w:b w:val="0"/>
          <w:color w:val="231F20"/>
          <w:spacing w:val="-18"/>
          <w:w w:val="80"/>
        </w:rPr>
        <w:t> </w:t>
      </w:r>
      <w:r>
        <w:rPr>
          <w:b w:val="0"/>
          <w:color w:val="231F20"/>
          <w:w w:val="80"/>
        </w:rPr>
        <w:t>by</w:t>
      </w:r>
      <w:r>
        <w:rPr>
          <w:b w:val="0"/>
          <w:color w:val="231F20"/>
          <w:spacing w:val="-17"/>
          <w:w w:val="80"/>
        </w:rPr>
        <w:t> </w:t>
      </w:r>
      <w:r>
        <w:rPr>
          <w:b w:val="0"/>
          <w:color w:val="231F20"/>
          <w:w w:val="80"/>
        </w:rPr>
        <w:t>operating</w:t>
      </w:r>
      <w:r>
        <w:rPr>
          <w:b w:val="0"/>
          <w:color w:val="231F20"/>
          <w:spacing w:val="-16"/>
          <w:w w:val="80"/>
        </w:rPr>
        <w:t> </w:t>
      </w:r>
      <w:r>
        <w:rPr>
          <w:b w:val="0"/>
          <w:color w:val="231F20"/>
          <w:w w:val="80"/>
        </w:rPr>
        <w:t>only</w:t>
      </w:r>
      <w:r>
        <w:rPr>
          <w:b w:val="0"/>
          <w:color w:val="231F20"/>
          <w:spacing w:val="-16"/>
          <w:w w:val="80"/>
        </w:rPr>
        <w:t> </w:t>
      </w:r>
      <w:r>
        <w:rPr>
          <w:b w:val="0"/>
          <w:color w:val="231F20"/>
          <w:w w:val="80"/>
        </w:rPr>
        <w:t>one</w:t>
      </w:r>
      <w:r>
        <w:rPr>
          <w:b w:val="0"/>
          <w:color w:val="231F20"/>
          <w:spacing w:val="-16"/>
          <w:w w:val="80"/>
        </w:rPr>
        <w:t> </w:t>
      </w:r>
      <w:r>
        <w:rPr>
          <w:b w:val="0"/>
          <w:color w:val="231F20"/>
          <w:w w:val="80"/>
        </w:rPr>
        <w:t>aircraft</w:t>
      </w:r>
      <w:r>
        <w:rPr>
          <w:b w:val="0"/>
          <w:color w:val="231F20"/>
          <w:spacing w:val="-17"/>
          <w:w w:val="80"/>
        </w:rPr>
        <w:t> </w:t>
      </w:r>
      <w:r>
        <w:rPr>
          <w:b w:val="0"/>
          <w:color w:val="231F20"/>
          <w:w w:val="80"/>
        </w:rPr>
        <w:t>type,</w:t>
      </w:r>
      <w:r>
        <w:rPr>
          <w:b w:val="0"/>
          <w:color w:val="231F20"/>
          <w:spacing w:val="-17"/>
          <w:w w:val="80"/>
        </w:rPr>
        <w:t> </w:t>
      </w:r>
      <w:r>
        <w:rPr>
          <w:b w:val="0"/>
          <w:color w:val="231F20"/>
          <w:w w:val="80"/>
        </w:rPr>
        <w:t>the </w:t>
      </w:r>
      <w:r>
        <w:rPr>
          <w:b w:val="0"/>
          <w:color w:val="231F20"/>
          <w:w w:val="85"/>
        </w:rPr>
        <w:t>Boeing</w:t>
      </w:r>
      <w:r>
        <w:rPr>
          <w:b w:val="0"/>
          <w:color w:val="231F20"/>
          <w:spacing w:val="-35"/>
          <w:w w:val="85"/>
        </w:rPr>
        <w:t> </w:t>
      </w:r>
      <w:r>
        <w:rPr>
          <w:b w:val="0"/>
          <w:color w:val="231F20"/>
          <w:w w:val="85"/>
        </w:rPr>
        <w:t>737.</w:t>
      </w:r>
      <w:r>
        <w:rPr>
          <w:b w:val="0"/>
          <w:color w:val="231F20"/>
          <w:spacing w:val="-35"/>
          <w:w w:val="85"/>
        </w:rPr>
        <w:t> </w:t>
      </w:r>
      <w:r>
        <w:rPr>
          <w:b w:val="0"/>
          <w:color w:val="231F20"/>
          <w:w w:val="85"/>
        </w:rPr>
        <w:t>All</w:t>
      </w:r>
      <w:r>
        <w:rPr>
          <w:b w:val="0"/>
          <w:color w:val="231F20"/>
          <w:spacing w:val="-35"/>
          <w:w w:val="85"/>
        </w:rPr>
        <w:t> </w:t>
      </w:r>
      <w:r>
        <w:rPr>
          <w:b w:val="0"/>
          <w:color w:val="231F20"/>
          <w:w w:val="85"/>
        </w:rPr>
        <w:t>of</w:t>
      </w:r>
      <w:r>
        <w:rPr>
          <w:b w:val="0"/>
          <w:color w:val="231F20"/>
          <w:spacing w:val="-34"/>
          <w:w w:val="85"/>
        </w:rPr>
        <w:t> </w:t>
      </w:r>
      <w:r>
        <w:rPr>
          <w:b w:val="0"/>
          <w:color w:val="231F20"/>
          <w:w w:val="85"/>
        </w:rPr>
        <w:t>these</w:t>
      </w:r>
      <w:r>
        <w:rPr>
          <w:b w:val="0"/>
          <w:color w:val="231F20"/>
          <w:spacing w:val="-35"/>
          <w:w w:val="85"/>
        </w:rPr>
        <w:t> </w:t>
      </w:r>
      <w:r>
        <w:rPr>
          <w:b w:val="0"/>
          <w:color w:val="231F20"/>
          <w:w w:val="85"/>
        </w:rPr>
        <w:t>strategies</w:t>
      </w:r>
      <w:r>
        <w:rPr>
          <w:b w:val="0"/>
          <w:color w:val="231F20"/>
          <w:spacing w:val="-34"/>
          <w:w w:val="85"/>
        </w:rPr>
        <w:t> </w:t>
      </w:r>
      <w:r>
        <w:rPr>
          <w:b w:val="0"/>
          <w:color w:val="231F20"/>
          <w:w w:val="85"/>
        </w:rPr>
        <w:t>enhance</w:t>
      </w:r>
      <w:r>
        <w:rPr>
          <w:b w:val="0"/>
          <w:color w:val="231F20"/>
          <w:spacing w:val="-35"/>
          <w:w w:val="85"/>
        </w:rPr>
        <w:t> </w:t>
      </w:r>
      <w:r>
        <w:rPr>
          <w:b w:val="0"/>
          <w:color w:val="231F20"/>
          <w:w w:val="85"/>
        </w:rPr>
        <w:t>the</w:t>
      </w:r>
      <w:r>
        <w:rPr>
          <w:b w:val="0"/>
          <w:color w:val="231F20"/>
          <w:spacing w:val="-35"/>
          <w:w w:val="85"/>
        </w:rPr>
        <w:t> </w:t>
      </w:r>
      <w:r>
        <w:rPr>
          <w:b w:val="0"/>
          <w:color w:val="231F20"/>
          <w:w w:val="85"/>
        </w:rPr>
        <w:t>Compa- ny’s</w:t>
      </w:r>
      <w:r>
        <w:rPr>
          <w:b w:val="0"/>
          <w:color w:val="231F20"/>
          <w:spacing w:val="-23"/>
          <w:w w:val="85"/>
        </w:rPr>
        <w:t> </w:t>
      </w:r>
      <w:r>
        <w:rPr>
          <w:b w:val="0"/>
          <w:color w:val="231F20"/>
          <w:w w:val="85"/>
        </w:rPr>
        <w:t>ability</w:t>
      </w:r>
      <w:r>
        <w:rPr>
          <w:b w:val="0"/>
          <w:color w:val="231F20"/>
          <w:spacing w:val="-24"/>
          <w:w w:val="85"/>
        </w:rPr>
        <w:t> </w:t>
      </w:r>
      <w:r>
        <w:rPr>
          <w:b w:val="0"/>
          <w:color w:val="231F20"/>
          <w:w w:val="85"/>
        </w:rPr>
        <w:t>to</w:t>
      </w:r>
      <w:r>
        <w:rPr>
          <w:b w:val="0"/>
          <w:color w:val="231F20"/>
          <w:spacing w:val="-23"/>
          <w:w w:val="85"/>
        </w:rPr>
        <w:t> </w:t>
      </w:r>
      <w:r>
        <w:rPr>
          <w:b w:val="0"/>
          <w:color w:val="231F20"/>
          <w:w w:val="85"/>
        </w:rPr>
        <w:t>sustain</w:t>
      </w:r>
      <w:r>
        <w:rPr>
          <w:b w:val="0"/>
          <w:color w:val="231F20"/>
          <w:spacing w:val="-23"/>
          <w:w w:val="85"/>
        </w:rPr>
        <w:t> </w:t>
      </w:r>
      <w:r>
        <w:rPr>
          <w:b w:val="0"/>
          <w:color w:val="231F20"/>
          <w:w w:val="85"/>
        </w:rPr>
        <w:t>high</w:t>
      </w:r>
      <w:r>
        <w:rPr>
          <w:b w:val="0"/>
          <w:color w:val="231F20"/>
          <w:spacing w:val="-24"/>
          <w:w w:val="85"/>
        </w:rPr>
        <w:t> </w:t>
      </w:r>
      <w:r>
        <w:rPr>
          <w:b w:val="0"/>
          <w:color w:val="231F20"/>
          <w:w w:val="85"/>
        </w:rPr>
        <w:t>Employee</w:t>
      </w:r>
      <w:r>
        <w:rPr>
          <w:b w:val="0"/>
          <w:color w:val="231F20"/>
          <w:spacing w:val="-24"/>
          <w:w w:val="85"/>
        </w:rPr>
        <w:t> </w:t>
      </w:r>
      <w:r>
        <w:rPr>
          <w:b w:val="0"/>
          <w:color w:val="231F20"/>
          <w:w w:val="85"/>
        </w:rPr>
        <w:t>productivity</w:t>
      </w:r>
      <w:r>
        <w:rPr>
          <w:b w:val="0"/>
          <w:color w:val="231F20"/>
          <w:spacing w:val="-24"/>
          <w:w w:val="85"/>
        </w:rPr>
        <w:t> </w:t>
      </w:r>
      <w:r>
        <w:rPr>
          <w:b w:val="0"/>
          <w:color w:val="231F20"/>
          <w:w w:val="85"/>
        </w:rPr>
        <w:t>and </w:t>
      </w:r>
      <w:r>
        <w:rPr>
          <w:b w:val="0"/>
          <w:color w:val="231F20"/>
          <w:w w:val="80"/>
        </w:rPr>
        <w:t>reliable ontime</w:t>
      </w:r>
      <w:r>
        <w:rPr>
          <w:b w:val="0"/>
          <w:color w:val="231F20"/>
          <w:spacing w:val="-17"/>
          <w:w w:val="80"/>
        </w:rPr>
        <w:t> </w:t>
      </w:r>
      <w:r>
        <w:rPr>
          <w:b w:val="0"/>
          <w:color w:val="231F20"/>
          <w:w w:val="80"/>
        </w:rPr>
        <w:t>performance.</w:t>
      </w:r>
    </w:p>
    <w:p>
      <w:pPr>
        <w:pStyle w:val="BodyText"/>
        <w:spacing w:before="3"/>
        <w:rPr>
          <w:b w:val="0"/>
          <w:sz w:val="28"/>
        </w:rPr>
      </w:pPr>
    </w:p>
    <w:p>
      <w:pPr>
        <w:spacing w:before="0"/>
        <w:ind w:left="319" w:right="0" w:firstLine="0"/>
        <w:jc w:val="left"/>
        <w:rPr>
          <w:b w:val="0"/>
          <w:i/>
          <w:sz w:val="20"/>
        </w:rPr>
      </w:pPr>
      <w:r>
        <w:rPr>
          <w:b w:val="0"/>
          <w:i/>
          <w:color w:val="231F20"/>
          <w:w w:val="80"/>
          <w:sz w:val="20"/>
        </w:rPr>
        <w:t>Simplified Fare Structure</w:t>
      </w:r>
    </w:p>
    <w:p>
      <w:pPr>
        <w:pStyle w:val="BodyText"/>
        <w:spacing w:line="244" w:lineRule="auto" w:before="169"/>
        <w:ind w:left="119" w:right="195" w:firstLine="400"/>
        <w:jc w:val="both"/>
        <w:rPr>
          <w:b w:val="0"/>
        </w:rPr>
      </w:pPr>
      <w:r>
        <w:rPr>
          <w:b w:val="0"/>
          <w:color w:val="231F20"/>
          <w:w w:val="75"/>
        </w:rPr>
        <w:t>Southwest employs a relatively simple fare structure, </w:t>
      </w:r>
      <w:r>
        <w:rPr>
          <w:b w:val="0"/>
          <w:color w:val="231F20"/>
          <w:w w:val="80"/>
        </w:rPr>
        <w:t>featuring low, unrestricted, unlimited, everyday coach fares,</w:t>
      </w:r>
      <w:r>
        <w:rPr>
          <w:b w:val="0"/>
          <w:color w:val="231F20"/>
          <w:spacing w:val="-15"/>
          <w:w w:val="80"/>
        </w:rPr>
        <w:t> </w:t>
      </w:r>
      <w:r>
        <w:rPr>
          <w:b w:val="0"/>
          <w:color w:val="231F20"/>
          <w:w w:val="80"/>
        </w:rPr>
        <w:t>as</w:t>
      </w:r>
      <w:r>
        <w:rPr>
          <w:b w:val="0"/>
          <w:color w:val="231F20"/>
          <w:spacing w:val="-15"/>
          <w:w w:val="80"/>
        </w:rPr>
        <w:t> </w:t>
      </w:r>
      <w:r>
        <w:rPr>
          <w:b w:val="0"/>
          <w:color w:val="231F20"/>
          <w:w w:val="80"/>
        </w:rPr>
        <w:t>well</w:t>
      </w:r>
      <w:r>
        <w:rPr>
          <w:b w:val="0"/>
          <w:color w:val="231F20"/>
          <w:spacing w:val="-16"/>
          <w:w w:val="80"/>
        </w:rPr>
        <w:t> </w:t>
      </w:r>
      <w:r>
        <w:rPr>
          <w:b w:val="0"/>
          <w:color w:val="231F20"/>
          <w:w w:val="80"/>
        </w:rPr>
        <w:t>as</w:t>
      </w:r>
      <w:r>
        <w:rPr>
          <w:b w:val="0"/>
          <w:color w:val="231F20"/>
          <w:spacing w:val="-15"/>
          <w:w w:val="80"/>
        </w:rPr>
        <w:t> </w:t>
      </w:r>
      <w:r>
        <w:rPr>
          <w:b w:val="0"/>
          <w:color w:val="231F20"/>
          <w:w w:val="80"/>
        </w:rPr>
        <w:t>even</w:t>
      </w:r>
      <w:r>
        <w:rPr>
          <w:b w:val="0"/>
          <w:color w:val="231F20"/>
          <w:spacing w:val="-17"/>
          <w:w w:val="80"/>
        </w:rPr>
        <w:t> </w:t>
      </w:r>
      <w:r>
        <w:rPr>
          <w:b w:val="0"/>
          <w:color w:val="231F20"/>
          <w:w w:val="80"/>
        </w:rPr>
        <w:t>lower</w:t>
      </w:r>
      <w:r>
        <w:rPr>
          <w:b w:val="0"/>
          <w:color w:val="231F20"/>
          <w:spacing w:val="-16"/>
          <w:w w:val="80"/>
        </w:rPr>
        <w:t> </w:t>
      </w:r>
      <w:r>
        <w:rPr>
          <w:b w:val="0"/>
          <w:color w:val="231F20"/>
          <w:w w:val="80"/>
        </w:rPr>
        <w:t>fares</w:t>
      </w:r>
      <w:r>
        <w:rPr>
          <w:b w:val="0"/>
          <w:color w:val="231F20"/>
          <w:spacing w:val="-15"/>
          <w:w w:val="80"/>
        </w:rPr>
        <w:t> </w:t>
      </w:r>
      <w:r>
        <w:rPr>
          <w:b w:val="0"/>
          <w:color w:val="231F20"/>
          <w:w w:val="80"/>
        </w:rPr>
        <w:t>available</w:t>
      </w:r>
      <w:r>
        <w:rPr>
          <w:b w:val="0"/>
          <w:color w:val="231F20"/>
          <w:spacing w:val="-17"/>
          <w:w w:val="80"/>
        </w:rPr>
        <w:t> </w:t>
      </w:r>
      <w:r>
        <w:rPr>
          <w:b w:val="0"/>
          <w:color w:val="231F20"/>
          <w:w w:val="80"/>
        </w:rPr>
        <w:t>on</w:t>
      </w:r>
      <w:r>
        <w:rPr>
          <w:b w:val="0"/>
          <w:color w:val="231F20"/>
          <w:spacing w:val="-15"/>
          <w:w w:val="80"/>
        </w:rPr>
        <w:t> </w:t>
      </w:r>
      <w:r>
        <w:rPr>
          <w:b w:val="0"/>
          <w:color w:val="231F20"/>
          <w:w w:val="80"/>
        </w:rPr>
        <w:t>a</w:t>
      </w:r>
      <w:r>
        <w:rPr>
          <w:b w:val="0"/>
          <w:color w:val="231F20"/>
          <w:spacing w:val="-15"/>
          <w:w w:val="80"/>
        </w:rPr>
        <w:t> </w:t>
      </w:r>
      <w:r>
        <w:rPr>
          <w:b w:val="0"/>
          <w:color w:val="231F20"/>
          <w:w w:val="80"/>
        </w:rPr>
        <w:t>restricted basis.</w:t>
      </w:r>
      <w:r>
        <w:rPr>
          <w:b w:val="0"/>
          <w:color w:val="231F20"/>
          <w:spacing w:val="-17"/>
          <w:w w:val="80"/>
        </w:rPr>
        <w:t> </w:t>
      </w:r>
      <w:r>
        <w:rPr>
          <w:b w:val="0"/>
          <w:color w:val="231F20"/>
          <w:w w:val="80"/>
        </w:rPr>
        <w:t>As</w:t>
      </w:r>
      <w:r>
        <w:rPr>
          <w:b w:val="0"/>
          <w:color w:val="231F20"/>
          <w:spacing w:val="-17"/>
          <w:w w:val="80"/>
        </w:rPr>
        <w:t> </w:t>
      </w:r>
      <w:r>
        <w:rPr>
          <w:b w:val="0"/>
          <w:color w:val="231F20"/>
          <w:w w:val="80"/>
        </w:rPr>
        <w:t>of</w:t>
      </w:r>
      <w:r>
        <w:rPr>
          <w:b w:val="0"/>
          <w:color w:val="231F20"/>
          <w:spacing w:val="-18"/>
          <w:w w:val="80"/>
        </w:rPr>
        <w:t> </w:t>
      </w:r>
      <w:r>
        <w:rPr>
          <w:b w:val="0"/>
          <w:color w:val="231F20"/>
          <w:w w:val="80"/>
        </w:rPr>
        <w:t>November</w:t>
      </w:r>
      <w:r>
        <w:rPr>
          <w:b w:val="0"/>
          <w:color w:val="231F20"/>
          <w:spacing w:val="-19"/>
          <w:w w:val="80"/>
        </w:rPr>
        <w:t> </w:t>
      </w:r>
      <w:r>
        <w:rPr>
          <w:b w:val="0"/>
          <w:color w:val="231F20"/>
          <w:w w:val="80"/>
        </w:rPr>
        <w:t>1,</w:t>
      </w:r>
      <w:r>
        <w:rPr>
          <w:b w:val="0"/>
          <w:color w:val="231F20"/>
          <w:spacing w:val="-18"/>
          <w:w w:val="80"/>
        </w:rPr>
        <w:t> </w:t>
      </w:r>
      <w:r>
        <w:rPr>
          <w:b w:val="0"/>
          <w:color w:val="231F20"/>
          <w:w w:val="80"/>
        </w:rPr>
        <w:t>2007,</w:t>
      </w:r>
      <w:r>
        <w:rPr>
          <w:b w:val="0"/>
          <w:color w:val="231F20"/>
          <w:spacing w:val="-17"/>
          <w:w w:val="80"/>
        </w:rPr>
        <w:t> </w:t>
      </w:r>
      <w:r>
        <w:rPr>
          <w:b w:val="0"/>
          <w:color w:val="231F20"/>
          <w:w w:val="80"/>
        </w:rPr>
        <w:t>Southwest’s</w:t>
      </w:r>
      <w:r>
        <w:rPr>
          <w:b w:val="0"/>
          <w:color w:val="231F20"/>
          <w:spacing w:val="-18"/>
          <w:w w:val="80"/>
        </w:rPr>
        <w:t> </w:t>
      </w:r>
      <w:r>
        <w:rPr>
          <w:b w:val="0"/>
          <w:color w:val="231F20"/>
          <w:w w:val="80"/>
        </w:rPr>
        <w:t>highest</w:t>
      </w:r>
      <w:r>
        <w:rPr>
          <w:b w:val="0"/>
          <w:color w:val="231F20"/>
          <w:spacing w:val="-16"/>
          <w:w w:val="80"/>
        </w:rPr>
        <w:t> </w:t>
      </w:r>
      <w:r>
        <w:rPr>
          <w:b w:val="0"/>
          <w:color w:val="231F20"/>
          <w:w w:val="80"/>
        </w:rPr>
        <w:t>non- codeshare,</w:t>
      </w:r>
      <w:r>
        <w:rPr>
          <w:b w:val="0"/>
          <w:color w:val="231F20"/>
          <w:spacing w:val="-23"/>
          <w:w w:val="80"/>
        </w:rPr>
        <w:t> </w:t>
      </w:r>
      <w:r>
        <w:rPr>
          <w:b w:val="0"/>
          <w:color w:val="231F20"/>
          <w:w w:val="80"/>
        </w:rPr>
        <w:t>one-way</w:t>
      </w:r>
      <w:r>
        <w:rPr>
          <w:b w:val="0"/>
          <w:color w:val="231F20"/>
          <w:spacing w:val="-23"/>
          <w:w w:val="80"/>
        </w:rPr>
        <w:t> </w:t>
      </w:r>
      <w:r>
        <w:rPr>
          <w:b w:val="0"/>
          <w:color w:val="231F20"/>
          <w:w w:val="80"/>
        </w:rPr>
        <w:t>unrestricted</w:t>
      </w:r>
      <w:r>
        <w:rPr>
          <w:b w:val="0"/>
          <w:color w:val="231F20"/>
          <w:spacing w:val="-22"/>
          <w:w w:val="80"/>
        </w:rPr>
        <w:t> </w:t>
      </w:r>
      <w:r>
        <w:rPr>
          <w:b w:val="0"/>
          <w:color w:val="231F20"/>
          <w:w w:val="80"/>
        </w:rPr>
        <w:t>walkup</w:t>
      </w:r>
      <w:r>
        <w:rPr>
          <w:b w:val="0"/>
          <w:color w:val="231F20"/>
          <w:spacing w:val="-23"/>
          <w:w w:val="80"/>
        </w:rPr>
        <w:t> </w:t>
      </w:r>
      <w:r>
        <w:rPr>
          <w:b w:val="0"/>
          <w:color w:val="231F20"/>
          <w:w w:val="80"/>
        </w:rPr>
        <w:t>fare</w:t>
      </w:r>
      <w:r>
        <w:rPr>
          <w:b w:val="0"/>
          <w:color w:val="231F20"/>
          <w:spacing w:val="-22"/>
          <w:w w:val="80"/>
        </w:rPr>
        <w:t> </w:t>
      </w:r>
      <w:r>
        <w:rPr>
          <w:b w:val="0"/>
          <w:color w:val="231F20"/>
          <w:w w:val="80"/>
        </w:rPr>
        <w:t>offered</w:t>
      </w:r>
      <w:r>
        <w:rPr>
          <w:b w:val="0"/>
          <w:color w:val="231F20"/>
          <w:spacing w:val="-22"/>
          <w:w w:val="80"/>
        </w:rPr>
        <w:t> </w:t>
      </w:r>
      <w:r>
        <w:rPr>
          <w:b w:val="0"/>
          <w:color w:val="231F20"/>
          <w:w w:val="80"/>
        </w:rPr>
        <w:t>was</w:t>
      </w:r>
    </w:p>
    <w:p>
      <w:pPr>
        <w:pStyle w:val="BodyText"/>
        <w:spacing w:line="244" w:lineRule="auto" w:before="1"/>
        <w:ind w:left="119" w:right="195"/>
        <w:jc w:val="both"/>
        <w:rPr>
          <w:b w:val="0"/>
        </w:rPr>
      </w:pPr>
      <w:r>
        <w:rPr>
          <w:b w:val="0"/>
          <w:color w:val="231F20"/>
          <w:w w:val="80"/>
        </w:rPr>
        <w:t>$399 for its longest flights. Substantially lower walkup </w:t>
      </w:r>
      <w:r>
        <w:rPr>
          <w:b w:val="0"/>
          <w:color w:val="231F20"/>
          <w:w w:val="85"/>
        </w:rPr>
        <w:t>fares</w:t>
      </w:r>
      <w:r>
        <w:rPr>
          <w:b w:val="0"/>
          <w:color w:val="231F20"/>
          <w:spacing w:val="-23"/>
          <w:w w:val="85"/>
        </w:rPr>
        <w:t> </w:t>
      </w:r>
      <w:r>
        <w:rPr>
          <w:b w:val="0"/>
          <w:color w:val="231F20"/>
          <w:w w:val="85"/>
        </w:rPr>
        <w:t>are</w:t>
      </w:r>
      <w:r>
        <w:rPr>
          <w:b w:val="0"/>
          <w:color w:val="231F20"/>
          <w:spacing w:val="-24"/>
          <w:w w:val="85"/>
        </w:rPr>
        <w:t> </w:t>
      </w:r>
      <w:r>
        <w:rPr>
          <w:b w:val="0"/>
          <w:color w:val="231F20"/>
          <w:w w:val="85"/>
        </w:rPr>
        <w:t>generally</w:t>
      </w:r>
      <w:r>
        <w:rPr>
          <w:b w:val="0"/>
          <w:color w:val="231F20"/>
          <w:spacing w:val="-24"/>
          <w:w w:val="85"/>
        </w:rPr>
        <w:t> </w:t>
      </w:r>
      <w:r>
        <w:rPr>
          <w:b w:val="0"/>
          <w:color w:val="231F20"/>
          <w:w w:val="85"/>
        </w:rPr>
        <w:t>available</w:t>
      </w:r>
      <w:r>
        <w:rPr>
          <w:b w:val="0"/>
          <w:color w:val="231F20"/>
          <w:spacing w:val="-25"/>
          <w:w w:val="85"/>
        </w:rPr>
        <w:t> </w:t>
      </w:r>
      <w:r>
        <w:rPr>
          <w:b w:val="0"/>
          <w:color w:val="231F20"/>
          <w:w w:val="85"/>
        </w:rPr>
        <w:t>on</w:t>
      </w:r>
      <w:r>
        <w:rPr>
          <w:b w:val="0"/>
          <w:color w:val="231F20"/>
          <w:spacing w:val="-24"/>
          <w:w w:val="85"/>
        </w:rPr>
        <w:t> </w:t>
      </w:r>
      <w:r>
        <w:rPr>
          <w:b w:val="0"/>
          <w:color w:val="231F20"/>
          <w:w w:val="85"/>
        </w:rPr>
        <w:t>Southwest’s</w:t>
      </w:r>
      <w:r>
        <w:rPr>
          <w:b w:val="0"/>
          <w:color w:val="231F20"/>
          <w:spacing w:val="-23"/>
          <w:w w:val="85"/>
        </w:rPr>
        <w:t> </w:t>
      </w:r>
      <w:r>
        <w:rPr>
          <w:b w:val="0"/>
          <w:color w:val="231F20"/>
          <w:w w:val="85"/>
        </w:rPr>
        <w:t>short</w:t>
      </w:r>
      <w:r>
        <w:rPr>
          <w:b w:val="0"/>
          <w:color w:val="231F20"/>
          <w:spacing w:val="-23"/>
          <w:w w:val="85"/>
        </w:rPr>
        <w:t> </w:t>
      </w:r>
      <w:r>
        <w:rPr>
          <w:b w:val="0"/>
          <w:color w:val="231F20"/>
          <w:w w:val="85"/>
        </w:rPr>
        <w:t>and </w:t>
      </w:r>
      <w:r>
        <w:rPr>
          <w:b w:val="0"/>
          <w:color w:val="231F20"/>
          <w:w w:val="80"/>
        </w:rPr>
        <w:t>medium haul</w:t>
      </w:r>
      <w:r>
        <w:rPr>
          <w:b w:val="0"/>
          <w:color w:val="231F20"/>
          <w:spacing w:val="-29"/>
          <w:w w:val="80"/>
        </w:rPr>
        <w:t> </w:t>
      </w:r>
      <w:r>
        <w:rPr>
          <w:b w:val="0"/>
          <w:color w:val="231F20"/>
          <w:w w:val="80"/>
        </w:rPr>
        <w:t>flights.</w:t>
      </w:r>
    </w:p>
    <w:p>
      <w:pPr>
        <w:pStyle w:val="BodyText"/>
        <w:spacing w:line="244" w:lineRule="auto" w:before="166"/>
        <w:ind w:left="119" w:right="195" w:firstLine="400"/>
        <w:jc w:val="both"/>
        <w:rPr>
          <w:b w:val="0"/>
        </w:rPr>
      </w:pPr>
      <w:r>
        <w:rPr>
          <w:b w:val="0"/>
          <w:color w:val="231F20"/>
          <w:w w:val="80"/>
        </w:rPr>
        <w:t>In</w:t>
      </w:r>
      <w:r>
        <w:rPr>
          <w:b w:val="0"/>
          <w:color w:val="231F20"/>
          <w:spacing w:val="-27"/>
          <w:w w:val="80"/>
        </w:rPr>
        <w:t> </w:t>
      </w:r>
      <w:r>
        <w:rPr>
          <w:b w:val="0"/>
          <w:color w:val="231F20"/>
          <w:w w:val="80"/>
        </w:rPr>
        <w:t>November</w:t>
      </w:r>
      <w:r>
        <w:rPr>
          <w:b w:val="0"/>
          <w:color w:val="231F20"/>
          <w:spacing w:val="-29"/>
          <w:w w:val="80"/>
        </w:rPr>
        <w:t> </w:t>
      </w:r>
      <w:r>
        <w:rPr>
          <w:b w:val="0"/>
          <w:color w:val="231F20"/>
          <w:w w:val="80"/>
        </w:rPr>
        <w:t>2007,</w:t>
      </w:r>
      <w:r>
        <w:rPr>
          <w:b w:val="0"/>
          <w:color w:val="231F20"/>
          <w:spacing w:val="-27"/>
          <w:w w:val="80"/>
        </w:rPr>
        <w:t> </w:t>
      </w:r>
      <w:r>
        <w:rPr>
          <w:b w:val="0"/>
          <w:color w:val="231F20"/>
          <w:w w:val="80"/>
        </w:rPr>
        <w:t>Southwest</w:t>
      </w:r>
      <w:r>
        <w:rPr>
          <w:b w:val="0"/>
          <w:color w:val="231F20"/>
          <w:spacing w:val="-28"/>
          <w:w w:val="80"/>
        </w:rPr>
        <w:t> </w:t>
      </w:r>
      <w:r>
        <w:rPr>
          <w:b w:val="0"/>
          <w:color w:val="231F20"/>
          <w:w w:val="80"/>
        </w:rPr>
        <w:t>announced</w:t>
      </w:r>
      <w:r>
        <w:rPr>
          <w:b w:val="0"/>
          <w:color w:val="231F20"/>
          <w:spacing w:val="-29"/>
          <w:w w:val="80"/>
        </w:rPr>
        <w:t> </w:t>
      </w:r>
      <w:r>
        <w:rPr>
          <w:b w:val="0"/>
          <w:color w:val="231F20"/>
          <w:w w:val="80"/>
        </w:rPr>
        <w:t>enhance- ments</w:t>
      </w:r>
      <w:r>
        <w:rPr>
          <w:b w:val="0"/>
          <w:color w:val="231F20"/>
          <w:spacing w:val="-26"/>
          <w:w w:val="80"/>
        </w:rPr>
        <w:t> </w:t>
      </w:r>
      <w:r>
        <w:rPr>
          <w:b w:val="0"/>
          <w:color w:val="231F20"/>
          <w:w w:val="80"/>
        </w:rPr>
        <w:t>to</w:t>
      </w:r>
      <w:r>
        <w:rPr>
          <w:b w:val="0"/>
          <w:color w:val="231F20"/>
          <w:spacing w:val="-26"/>
          <w:w w:val="80"/>
        </w:rPr>
        <w:t> </w:t>
      </w:r>
      <w:r>
        <w:rPr>
          <w:b w:val="0"/>
          <w:color w:val="231F20"/>
          <w:w w:val="80"/>
        </w:rPr>
        <w:t>its</w:t>
      </w:r>
      <w:r>
        <w:rPr>
          <w:b w:val="0"/>
          <w:color w:val="231F20"/>
          <w:spacing w:val="-25"/>
          <w:w w:val="80"/>
        </w:rPr>
        <w:t> </w:t>
      </w:r>
      <w:r>
        <w:rPr>
          <w:b w:val="0"/>
          <w:color w:val="231F20"/>
          <w:w w:val="80"/>
        </w:rPr>
        <w:t>fare</w:t>
      </w:r>
      <w:r>
        <w:rPr>
          <w:b w:val="0"/>
          <w:color w:val="231F20"/>
          <w:spacing w:val="-27"/>
          <w:w w:val="80"/>
        </w:rPr>
        <w:t> </w:t>
      </w:r>
      <w:r>
        <w:rPr>
          <w:b w:val="0"/>
          <w:color w:val="231F20"/>
          <w:w w:val="80"/>
        </w:rPr>
        <w:t>structure</w:t>
      </w:r>
      <w:r>
        <w:rPr>
          <w:b w:val="0"/>
          <w:color w:val="231F20"/>
          <w:spacing w:val="-26"/>
          <w:w w:val="80"/>
        </w:rPr>
        <w:t> </w:t>
      </w:r>
      <w:r>
        <w:rPr>
          <w:b w:val="0"/>
          <w:color w:val="231F20"/>
          <w:w w:val="80"/>
        </w:rPr>
        <w:t>and</w:t>
      </w:r>
      <w:r>
        <w:rPr>
          <w:b w:val="0"/>
          <w:color w:val="231F20"/>
          <w:spacing w:val="-26"/>
          <w:w w:val="80"/>
        </w:rPr>
        <w:t> </w:t>
      </w:r>
      <w:r>
        <w:rPr>
          <w:b w:val="0"/>
          <w:color w:val="231F20"/>
          <w:w w:val="80"/>
        </w:rPr>
        <w:t>unveiled</w:t>
      </w:r>
      <w:r>
        <w:rPr>
          <w:b w:val="0"/>
          <w:color w:val="231F20"/>
          <w:spacing w:val="-28"/>
          <w:w w:val="80"/>
        </w:rPr>
        <w:t> </w:t>
      </w:r>
      <w:r>
        <w:rPr>
          <w:b w:val="0"/>
          <w:color w:val="231F20"/>
          <w:w w:val="80"/>
        </w:rPr>
        <w:t>a</w:t>
      </w:r>
      <w:r>
        <w:rPr>
          <w:b w:val="0"/>
          <w:color w:val="231F20"/>
          <w:spacing w:val="-27"/>
          <w:w w:val="80"/>
        </w:rPr>
        <w:t> </w:t>
      </w:r>
      <w:r>
        <w:rPr>
          <w:b w:val="0"/>
          <w:color w:val="231F20"/>
          <w:w w:val="80"/>
        </w:rPr>
        <w:t>new</w:t>
      </w:r>
      <w:r>
        <w:rPr>
          <w:b w:val="0"/>
          <w:color w:val="231F20"/>
          <w:spacing w:val="-27"/>
          <w:w w:val="80"/>
        </w:rPr>
        <w:t> </w:t>
      </w:r>
      <w:r>
        <w:rPr>
          <w:b w:val="0"/>
          <w:color w:val="231F20"/>
          <w:w w:val="80"/>
        </w:rPr>
        <w:t>fare</w:t>
      </w:r>
      <w:r>
        <w:rPr>
          <w:b w:val="0"/>
          <w:color w:val="231F20"/>
          <w:spacing w:val="-27"/>
          <w:w w:val="80"/>
        </w:rPr>
        <w:t> </w:t>
      </w:r>
      <w:r>
        <w:rPr>
          <w:b w:val="0"/>
          <w:color w:val="231F20"/>
          <w:w w:val="80"/>
        </w:rPr>
        <w:t>display </w:t>
      </w:r>
      <w:r>
        <w:rPr>
          <w:b w:val="0"/>
          <w:color w:val="231F20"/>
          <w:w w:val="90"/>
        </w:rPr>
        <w:t>on</w:t>
      </w:r>
      <w:r>
        <w:rPr>
          <w:b w:val="0"/>
          <w:color w:val="231F20"/>
          <w:spacing w:val="-32"/>
          <w:w w:val="90"/>
        </w:rPr>
        <w:t> </w:t>
      </w:r>
      <w:r>
        <w:rPr>
          <w:b w:val="0"/>
          <w:color w:val="231F20"/>
          <w:w w:val="90"/>
        </w:rPr>
        <w:t>its</w:t>
      </w:r>
      <w:r>
        <w:rPr>
          <w:b w:val="0"/>
          <w:color w:val="231F20"/>
          <w:spacing w:val="-30"/>
          <w:w w:val="90"/>
        </w:rPr>
        <w:t> </w:t>
      </w:r>
      <w:r>
        <w:rPr>
          <w:b w:val="0"/>
          <w:color w:val="231F20"/>
          <w:w w:val="90"/>
        </w:rPr>
        <w:t>web</w:t>
      </w:r>
      <w:r>
        <w:rPr>
          <w:b w:val="0"/>
          <w:color w:val="231F20"/>
          <w:spacing w:val="-32"/>
          <w:w w:val="90"/>
        </w:rPr>
        <w:t> </w:t>
      </w:r>
      <w:r>
        <w:rPr>
          <w:b w:val="0"/>
          <w:color w:val="231F20"/>
          <w:w w:val="90"/>
        </w:rPr>
        <w:t>site,</w:t>
      </w:r>
      <w:r>
        <w:rPr>
          <w:b w:val="0"/>
          <w:color w:val="231F20"/>
          <w:spacing w:val="-31"/>
          <w:w w:val="90"/>
        </w:rPr>
        <w:t> </w:t>
      </w:r>
      <w:hyperlink r:id="rId90">
        <w:r>
          <w:rPr>
            <w:rFonts w:ascii="Times New Roman" w:hAnsi="Times New Roman"/>
            <w:b/>
            <w:color w:val="231F20"/>
            <w:w w:val="90"/>
          </w:rPr>
          <w:t>www.southwest.com</w:t>
        </w:r>
        <w:r>
          <w:rPr>
            <w:b w:val="0"/>
            <w:color w:val="231F20"/>
            <w:w w:val="90"/>
          </w:rPr>
          <w:t>.</w:t>
        </w:r>
      </w:hyperlink>
      <w:r>
        <w:rPr>
          <w:b w:val="0"/>
          <w:color w:val="231F20"/>
          <w:spacing w:val="-31"/>
          <w:w w:val="90"/>
        </w:rPr>
        <w:t> </w:t>
      </w:r>
      <w:r>
        <w:rPr>
          <w:b w:val="0"/>
          <w:color w:val="231F20"/>
          <w:w w:val="90"/>
        </w:rPr>
        <w:t>Instead</w:t>
      </w:r>
      <w:r>
        <w:rPr>
          <w:b w:val="0"/>
          <w:color w:val="231F20"/>
          <w:spacing w:val="-31"/>
          <w:w w:val="90"/>
        </w:rPr>
        <w:t> </w:t>
      </w:r>
      <w:r>
        <w:rPr>
          <w:b w:val="0"/>
          <w:color w:val="231F20"/>
          <w:w w:val="90"/>
        </w:rPr>
        <w:t>of</w:t>
      </w:r>
      <w:r>
        <w:rPr>
          <w:b w:val="0"/>
          <w:color w:val="231F20"/>
          <w:spacing w:val="-31"/>
          <w:w w:val="90"/>
        </w:rPr>
        <w:t> </w:t>
      </w:r>
      <w:r>
        <w:rPr>
          <w:b w:val="0"/>
          <w:color w:val="231F20"/>
          <w:w w:val="90"/>
        </w:rPr>
        <w:t>a</w:t>
      </w:r>
      <w:r>
        <w:rPr>
          <w:b w:val="0"/>
          <w:color w:val="231F20"/>
          <w:spacing w:val="-32"/>
          <w:w w:val="90"/>
        </w:rPr>
        <w:t> </w:t>
      </w:r>
      <w:r>
        <w:rPr>
          <w:b w:val="0"/>
          <w:color w:val="231F20"/>
          <w:w w:val="90"/>
        </w:rPr>
        <w:t>large </w:t>
      </w:r>
      <w:r>
        <w:rPr>
          <w:b w:val="0"/>
          <w:color w:val="231F20"/>
          <w:w w:val="80"/>
        </w:rPr>
        <w:t>display with numerous fare categories, Southwest has </w:t>
      </w:r>
      <w:r>
        <w:rPr>
          <w:b w:val="0"/>
          <w:color w:val="231F20"/>
          <w:w w:val="85"/>
        </w:rPr>
        <w:t>streamlined the process by bundling fares into</w:t>
      </w:r>
      <w:r>
        <w:rPr>
          <w:b w:val="0"/>
          <w:color w:val="231F20"/>
          <w:spacing w:val="-34"/>
          <w:w w:val="85"/>
        </w:rPr>
        <w:t> </w:t>
      </w:r>
      <w:r>
        <w:rPr>
          <w:b w:val="0"/>
          <w:color w:val="231F20"/>
          <w:w w:val="85"/>
        </w:rPr>
        <w:t>three </w:t>
      </w:r>
      <w:r>
        <w:rPr>
          <w:b w:val="0"/>
          <w:color w:val="231F20"/>
          <w:w w:val="80"/>
        </w:rPr>
        <w:t>major fare columns: “Business Select,” “Business,” and </w:t>
      </w:r>
      <w:r>
        <w:rPr>
          <w:b w:val="0"/>
          <w:color w:val="231F20"/>
          <w:w w:val="85"/>
        </w:rPr>
        <w:t>“Wanna</w:t>
      </w:r>
      <w:r>
        <w:rPr>
          <w:b w:val="0"/>
          <w:color w:val="231F20"/>
          <w:spacing w:val="-30"/>
          <w:w w:val="85"/>
        </w:rPr>
        <w:t> </w:t>
      </w:r>
      <w:r>
        <w:rPr>
          <w:b w:val="0"/>
          <w:color w:val="231F20"/>
          <w:w w:val="85"/>
        </w:rPr>
        <w:t>Get</w:t>
      </w:r>
      <w:r>
        <w:rPr>
          <w:b w:val="0"/>
          <w:color w:val="231F20"/>
          <w:spacing w:val="-30"/>
          <w:w w:val="85"/>
        </w:rPr>
        <w:t> </w:t>
      </w:r>
      <w:r>
        <w:rPr>
          <w:b w:val="0"/>
          <w:color w:val="231F20"/>
          <w:w w:val="85"/>
        </w:rPr>
        <w:t>Away,”</w:t>
      </w:r>
      <w:r>
        <w:rPr>
          <w:b w:val="0"/>
          <w:color w:val="231F20"/>
          <w:spacing w:val="-31"/>
          <w:w w:val="85"/>
        </w:rPr>
        <w:t> </w:t>
      </w:r>
      <w:r>
        <w:rPr>
          <w:b w:val="0"/>
          <w:color w:val="231F20"/>
          <w:w w:val="85"/>
        </w:rPr>
        <w:t>with</w:t>
      </w:r>
      <w:r>
        <w:rPr>
          <w:b w:val="0"/>
          <w:color w:val="231F20"/>
          <w:spacing w:val="-29"/>
          <w:w w:val="85"/>
        </w:rPr>
        <w:t> </w:t>
      </w:r>
      <w:r>
        <w:rPr>
          <w:b w:val="0"/>
          <w:color w:val="231F20"/>
          <w:w w:val="85"/>
        </w:rPr>
        <w:t>the</w:t>
      </w:r>
      <w:r>
        <w:rPr>
          <w:b w:val="0"/>
          <w:color w:val="231F20"/>
          <w:spacing w:val="-29"/>
          <w:w w:val="85"/>
        </w:rPr>
        <w:t> </w:t>
      </w:r>
      <w:r>
        <w:rPr>
          <w:b w:val="0"/>
          <w:color w:val="231F20"/>
          <w:w w:val="85"/>
        </w:rPr>
        <w:t>goal</w:t>
      </w:r>
      <w:r>
        <w:rPr>
          <w:b w:val="0"/>
          <w:color w:val="231F20"/>
          <w:spacing w:val="-30"/>
          <w:w w:val="85"/>
        </w:rPr>
        <w:t> </w:t>
      </w:r>
      <w:r>
        <w:rPr>
          <w:b w:val="0"/>
          <w:color w:val="231F20"/>
          <w:w w:val="85"/>
        </w:rPr>
        <w:t>of</w:t>
      </w:r>
      <w:r>
        <w:rPr>
          <w:b w:val="0"/>
          <w:color w:val="231F20"/>
          <w:spacing w:val="-29"/>
          <w:w w:val="85"/>
        </w:rPr>
        <w:t> </w:t>
      </w:r>
      <w:r>
        <w:rPr>
          <w:b w:val="0"/>
          <w:color w:val="231F20"/>
          <w:w w:val="85"/>
        </w:rPr>
        <w:t>making</w:t>
      </w:r>
      <w:r>
        <w:rPr>
          <w:b w:val="0"/>
          <w:color w:val="231F20"/>
          <w:spacing w:val="-30"/>
          <w:w w:val="85"/>
        </w:rPr>
        <w:t> </w:t>
      </w:r>
      <w:r>
        <w:rPr>
          <w:b w:val="0"/>
          <w:color w:val="231F20"/>
          <w:w w:val="85"/>
        </w:rPr>
        <w:t>it</w:t>
      </w:r>
      <w:r>
        <w:rPr>
          <w:b w:val="0"/>
          <w:color w:val="231F20"/>
          <w:spacing w:val="-29"/>
          <w:w w:val="85"/>
        </w:rPr>
        <w:t> </w:t>
      </w:r>
      <w:r>
        <w:rPr>
          <w:b w:val="0"/>
          <w:color w:val="231F20"/>
          <w:w w:val="85"/>
        </w:rPr>
        <w:t>easier</w:t>
      </w:r>
      <w:r>
        <w:rPr>
          <w:b w:val="0"/>
          <w:color w:val="231F20"/>
          <w:spacing w:val="-30"/>
          <w:w w:val="85"/>
        </w:rPr>
        <w:t> </w:t>
      </w:r>
      <w:r>
        <w:rPr>
          <w:b w:val="0"/>
          <w:color w:val="231F20"/>
          <w:w w:val="85"/>
        </w:rPr>
        <w:t>for</w:t>
      </w:r>
    </w:p>
    <w:p>
      <w:pPr>
        <w:spacing w:after="0" w:line="244" w:lineRule="auto"/>
        <w:jc w:val="both"/>
        <w:sectPr>
          <w:type w:val="continuous"/>
          <w:pgSz w:w="12240" w:h="15840"/>
          <w:pgMar w:top="1140" w:bottom="280" w:left="1080" w:right="1720"/>
          <w:cols w:num="2" w:equalWidth="0">
            <w:col w:w="4443" w:space="357"/>
            <w:col w:w="4640"/>
          </w:cols>
        </w:sectPr>
      </w:pPr>
    </w:p>
    <w:p>
      <w:pPr>
        <w:pStyle w:val="BodyText"/>
        <w:spacing w:before="9"/>
        <w:rPr>
          <w:b w:val="0"/>
          <w:sz w:val="13"/>
        </w:rPr>
      </w:pPr>
    </w:p>
    <w:p>
      <w:pPr>
        <w:pStyle w:val="BodyText"/>
        <w:spacing w:before="78"/>
        <w:ind w:right="77"/>
        <w:jc w:val="center"/>
        <w:rPr>
          <w:b w:val="0"/>
        </w:rPr>
      </w:pPr>
      <w:r>
        <w:rPr>
          <w:b w:val="0"/>
          <w:color w:val="231F20"/>
          <w:w w:val="80"/>
        </w:rPr>
        <w:t>4</w:t>
      </w:r>
    </w:p>
    <w:p>
      <w:pPr>
        <w:spacing w:after="0"/>
        <w:jc w:val="center"/>
        <w:sectPr>
          <w:type w:val="continuous"/>
          <w:pgSz w:w="12240" w:h="15840"/>
          <w:pgMar w:top="1140" w:bottom="280" w:left="1080" w:right="1720"/>
        </w:sectPr>
      </w:pPr>
    </w:p>
    <w:p>
      <w:pPr>
        <w:pStyle w:val="BodyText"/>
        <w:rPr>
          <w:b w:val="0"/>
        </w:rPr>
      </w:pPr>
    </w:p>
    <w:p>
      <w:pPr>
        <w:spacing w:after="0"/>
        <w:sectPr>
          <w:footerReference w:type="default" r:id="rId102"/>
          <w:pgSz w:w="12240" w:h="15840"/>
          <w:pgMar w:footer="0" w:header="0" w:top="1500" w:bottom="280" w:left="1080" w:right="1720"/>
        </w:sectPr>
      </w:pPr>
    </w:p>
    <w:p>
      <w:pPr>
        <w:pStyle w:val="BodyText"/>
        <w:spacing w:before="2"/>
        <w:rPr>
          <w:b w:val="0"/>
          <w:sz w:val="21"/>
        </w:rPr>
      </w:pPr>
    </w:p>
    <w:p>
      <w:pPr>
        <w:pStyle w:val="BodyText"/>
        <w:spacing w:line="244" w:lineRule="auto"/>
        <w:ind w:left="119" w:right="1"/>
        <w:jc w:val="both"/>
        <w:rPr>
          <w:b w:val="0"/>
        </w:rPr>
      </w:pPr>
      <w:r>
        <w:rPr>
          <w:b w:val="0"/>
          <w:color w:val="231F20"/>
          <w:w w:val="80"/>
        </w:rPr>
        <w:t>Customers</w:t>
      </w:r>
      <w:r>
        <w:rPr>
          <w:b w:val="0"/>
          <w:color w:val="231F20"/>
          <w:spacing w:val="-9"/>
          <w:w w:val="80"/>
        </w:rPr>
        <w:t> </w:t>
      </w:r>
      <w:r>
        <w:rPr>
          <w:b w:val="0"/>
          <w:color w:val="231F20"/>
          <w:w w:val="80"/>
        </w:rPr>
        <w:t>to</w:t>
      </w:r>
      <w:r>
        <w:rPr>
          <w:b w:val="0"/>
          <w:color w:val="231F20"/>
          <w:spacing w:val="-9"/>
          <w:w w:val="80"/>
        </w:rPr>
        <w:t> </w:t>
      </w:r>
      <w:r>
        <w:rPr>
          <w:b w:val="0"/>
          <w:color w:val="231F20"/>
          <w:w w:val="80"/>
        </w:rPr>
        <w:t>choose</w:t>
      </w:r>
      <w:r>
        <w:rPr>
          <w:b w:val="0"/>
          <w:color w:val="231F20"/>
          <w:spacing w:val="-10"/>
          <w:w w:val="80"/>
        </w:rPr>
        <w:t> </w:t>
      </w:r>
      <w:r>
        <w:rPr>
          <w:b w:val="0"/>
          <w:color w:val="231F20"/>
          <w:w w:val="80"/>
        </w:rPr>
        <w:t>the</w:t>
      </w:r>
      <w:r>
        <w:rPr>
          <w:b w:val="0"/>
          <w:color w:val="231F20"/>
          <w:spacing w:val="-10"/>
          <w:w w:val="80"/>
        </w:rPr>
        <w:t> </w:t>
      </w:r>
      <w:r>
        <w:rPr>
          <w:b w:val="0"/>
          <w:color w:val="231F20"/>
          <w:w w:val="80"/>
        </w:rPr>
        <w:t>fare</w:t>
      </w:r>
      <w:r>
        <w:rPr>
          <w:b w:val="0"/>
          <w:color w:val="231F20"/>
          <w:spacing w:val="-10"/>
          <w:w w:val="80"/>
        </w:rPr>
        <w:t> </w:t>
      </w:r>
      <w:r>
        <w:rPr>
          <w:b w:val="0"/>
          <w:color w:val="231F20"/>
          <w:w w:val="80"/>
        </w:rPr>
        <w:t>they</w:t>
      </w:r>
      <w:r>
        <w:rPr>
          <w:b w:val="0"/>
          <w:color w:val="231F20"/>
          <w:spacing w:val="-10"/>
          <w:w w:val="80"/>
        </w:rPr>
        <w:t> </w:t>
      </w:r>
      <w:r>
        <w:rPr>
          <w:b w:val="0"/>
          <w:color w:val="231F20"/>
          <w:w w:val="80"/>
        </w:rPr>
        <w:t>want.</w:t>
      </w:r>
      <w:r>
        <w:rPr>
          <w:b w:val="0"/>
          <w:color w:val="231F20"/>
          <w:spacing w:val="-10"/>
          <w:w w:val="80"/>
        </w:rPr>
        <w:t> </w:t>
      </w:r>
      <w:r>
        <w:rPr>
          <w:b w:val="0"/>
          <w:color w:val="231F20"/>
          <w:w w:val="80"/>
        </w:rPr>
        <w:t>The</w:t>
      </w:r>
      <w:r>
        <w:rPr>
          <w:b w:val="0"/>
          <w:color w:val="231F20"/>
          <w:spacing w:val="-12"/>
          <w:w w:val="80"/>
        </w:rPr>
        <w:t> </w:t>
      </w:r>
      <w:r>
        <w:rPr>
          <w:b w:val="0"/>
          <w:color w:val="231F20"/>
          <w:w w:val="80"/>
        </w:rPr>
        <w:t>new</w:t>
      </w:r>
      <w:r>
        <w:rPr>
          <w:b w:val="0"/>
          <w:color w:val="231F20"/>
          <w:spacing w:val="-10"/>
          <w:w w:val="80"/>
        </w:rPr>
        <w:t> </w:t>
      </w:r>
      <w:r>
        <w:rPr>
          <w:b w:val="0"/>
          <w:color w:val="231F20"/>
          <w:w w:val="80"/>
        </w:rPr>
        <w:t>“Busi- </w:t>
      </w:r>
      <w:r>
        <w:rPr>
          <w:b w:val="0"/>
          <w:color w:val="231F20"/>
          <w:w w:val="85"/>
        </w:rPr>
        <w:t>ness</w:t>
      </w:r>
      <w:r>
        <w:rPr>
          <w:b w:val="0"/>
          <w:color w:val="231F20"/>
          <w:spacing w:val="-13"/>
          <w:w w:val="85"/>
        </w:rPr>
        <w:t> </w:t>
      </w:r>
      <w:r>
        <w:rPr>
          <w:b w:val="0"/>
          <w:color w:val="231F20"/>
          <w:w w:val="85"/>
        </w:rPr>
        <w:t>Select”</w:t>
      </w:r>
      <w:r>
        <w:rPr>
          <w:b w:val="0"/>
          <w:color w:val="231F20"/>
          <w:spacing w:val="-14"/>
          <w:w w:val="85"/>
        </w:rPr>
        <w:t> </w:t>
      </w:r>
      <w:r>
        <w:rPr>
          <w:b w:val="0"/>
          <w:color w:val="231F20"/>
          <w:w w:val="85"/>
        </w:rPr>
        <w:t>fare</w:t>
      </w:r>
      <w:r>
        <w:rPr>
          <w:b w:val="0"/>
          <w:color w:val="231F20"/>
          <w:spacing w:val="-14"/>
          <w:w w:val="85"/>
        </w:rPr>
        <w:t> </w:t>
      </w:r>
      <w:r>
        <w:rPr>
          <w:b w:val="0"/>
          <w:color w:val="231F20"/>
          <w:w w:val="85"/>
        </w:rPr>
        <w:t>is</w:t>
      </w:r>
      <w:r>
        <w:rPr>
          <w:b w:val="0"/>
          <w:color w:val="231F20"/>
          <w:spacing w:val="-13"/>
          <w:w w:val="85"/>
        </w:rPr>
        <w:t> </w:t>
      </w:r>
      <w:r>
        <w:rPr>
          <w:b w:val="0"/>
          <w:color w:val="231F20"/>
          <w:w w:val="85"/>
        </w:rPr>
        <w:t>part</w:t>
      </w:r>
      <w:r>
        <w:rPr>
          <w:b w:val="0"/>
          <w:color w:val="231F20"/>
          <w:spacing w:val="-13"/>
          <w:w w:val="85"/>
        </w:rPr>
        <w:t> </w:t>
      </w:r>
      <w:r>
        <w:rPr>
          <w:b w:val="0"/>
          <w:color w:val="231F20"/>
          <w:w w:val="85"/>
        </w:rPr>
        <w:t>of</w:t>
      </w:r>
      <w:r>
        <w:rPr>
          <w:b w:val="0"/>
          <w:color w:val="231F20"/>
          <w:spacing w:val="-14"/>
          <w:w w:val="85"/>
        </w:rPr>
        <w:t> </w:t>
      </w:r>
      <w:r>
        <w:rPr>
          <w:b w:val="0"/>
          <w:color w:val="231F20"/>
          <w:w w:val="85"/>
        </w:rPr>
        <w:t>the</w:t>
      </w:r>
      <w:r>
        <w:rPr>
          <w:b w:val="0"/>
          <w:color w:val="231F20"/>
          <w:spacing w:val="-13"/>
          <w:w w:val="85"/>
        </w:rPr>
        <w:t> </w:t>
      </w:r>
      <w:r>
        <w:rPr>
          <w:b w:val="0"/>
          <w:color w:val="231F20"/>
          <w:w w:val="85"/>
        </w:rPr>
        <w:t>Company’s</w:t>
      </w:r>
      <w:r>
        <w:rPr>
          <w:b w:val="0"/>
          <w:color w:val="231F20"/>
          <w:spacing w:val="-14"/>
          <w:w w:val="85"/>
        </w:rPr>
        <w:t> </w:t>
      </w:r>
      <w:r>
        <w:rPr>
          <w:b w:val="0"/>
          <w:color w:val="231F20"/>
          <w:w w:val="85"/>
        </w:rPr>
        <w:t>initiative</w:t>
      </w:r>
      <w:r>
        <w:rPr>
          <w:b w:val="0"/>
          <w:color w:val="231F20"/>
          <w:spacing w:val="-14"/>
          <w:w w:val="85"/>
        </w:rPr>
        <w:t> </w:t>
      </w:r>
      <w:r>
        <w:rPr>
          <w:b w:val="0"/>
          <w:color w:val="231F20"/>
          <w:w w:val="85"/>
        </w:rPr>
        <w:t>to </w:t>
      </w:r>
      <w:r>
        <w:rPr>
          <w:b w:val="0"/>
          <w:color w:val="231F20"/>
          <w:w w:val="80"/>
        </w:rPr>
        <w:t>increase</w:t>
      </w:r>
      <w:r>
        <w:rPr>
          <w:b w:val="0"/>
          <w:color w:val="231F20"/>
          <w:spacing w:val="-13"/>
          <w:w w:val="80"/>
        </w:rPr>
        <w:t> </w:t>
      </w:r>
      <w:r>
        <w:rPr>
          <w:b w:val="0"/>
          <w:color w:val="231F20"/>
          <w:w w:val="80"/>
        </w:rPr>
        <w:t>offerings</w:t>
      </w:r>
      <w:r>
        <w:rPr>
          <w:b w:val="0"/>
          <w:color w:val="231F20"/>
          <w:spacing w:val="-11"/>
          <w:w w:val="80"/>
        </w:rPr>
        <w:t> </w:t>
      </w:r>
      <w:r>
        <w:rPr>
          <w:b w:val="0"/>
          <w:color w:val="231F20"/>
          <w:w w:val="80"/>
        </w:rPr>
        <w:t>and</w:t>
      </w:r>
      <w:r>
        <w:rPr>
          <w:b w:val="0"/>
          <w:color w:val="231F20"/>
          <w:spacing w:val="-12"/>
          <w:w w:val="80"/>
        </w:rPr>
        <w:t> </w:t>
      </w:r>
      <w:r>
        <w:rPr>
          <w:b w:val="0"/>
          <w:color w:val="231F20"/>
          <w:w w:val="80"/>
        </w:rPr>
        <w:t>improve</w:t>
      </w:r>
      <w:r>
        <w:rPr>
          <w:b w:val="0"/>
          <w:color w:val="231F20"/>
          <w:spacing w:val="-13"/>
          <w:w w:val="80"/>
        </w:rPr>
        <w:t> </w:t>
      </w:r>
      <w:r>
        <w:rPr>
          <w:b w:val="0"/>
          <w:color w:val="231F20"/>
          <w:w w:val="80"/>
        </w:rPr>
        <w:t>productivity</w:t>
      </w:r>
      <w:r>
        <w:rPr>
          <w:b w:val="0"/>
          <w:color w:val="231F20"/>
          <w:spacing w:val="-13"/>
          <w:w w:val="80"/>
        </w:rPr>
        <w:t> </w:t>
      </w:r>
      <w:r>
        <w:rPr>
          <w:b w:val="0"/>
          <w:color w:val="231F20"/>
          <w:w w:val="80"/>
        </w:rPr>
        <w:t>for</w:t>
      </w:r>
      <w:r>
        <w:rPr>
          <w:b w:val="0"/>
          <w:color w:val="231F20"/>
          <w:spacing w:val="-11"/>
          <w:w w:val="80"/>
        </w:rPr>
        <w:t> </w:t>
      </w:r>
      <w:r>
        <w:rPr>
          <w:b w:val="0"/>
          <w:color w:val="231F20"/>
          <w:w w:val="80"/>
        </w:rPr>
        <w:t>the</w:t>
      </w:r>
      <w:r>
        <w:rPr>
          <w:b w:val="0"/>
          <w:color w:val="231F20"/>
          <w:spacing w:val="-12"/>
          <w:w w:val="80"/>
        </w:rPr>
        <w:t> </w:t>
      </w:r>
      <w:r>
        <w:rPr>
          <w:b w:val="0"/>
          <w:color w:val="231F20"/>
          <w:w w:val="80"/>
        </w:rPr>
        <w:t>busi- </w:t>
      </w:r>
      <w:r>
        <w:rPr>
          <w:b w:val="0"/>
          <w:color w:val="231F20"/>
          <w:w w:val="75"/>
        </w:rPr>
        <w:t>ness</w:t>
      </w:r>
      <w:r>
        <w:rPr>
          <w:b w:val="0"/>
          <w:color w:val="231F20"/>
          <w:spacing w:val="-9"/>
          <w:w w:val="75"/>
        </w:rPr>
        <w:t> </w:t>
      </w:r>
      <w:r>
        <w:rPr>
          <w:b w:val="0"/>
          <w:color w:val="231F20"/>
          <w:w w:val="75"/>
        </w:rPr>
        <w:t>traveler.</w:t>
      </w:r>
      <w:r>
        <w:rPr>
          <w:b w:val="0"/>
          <w:color w:val="231F20"/>
          <w:spacing w:val="-11"/>
          <w:w w:val="75"/>
        </w:rPr>
        <w:t> </w:t>
      </w:r>
      <w:r>
        <w:rPr>
          <w:b w:val="0"/>
          <w:color w:val="231F20"/>
          <w:w w:val="75"/>
        </w:rPr>
        <w:t>Customers</w:t>
      </w:r>
      <w:r>
        <w:rPr>
          <w:b w:val="0"/>
          <w:color w:val="231F20"/>
          <w:spacing w:val="-9"/>
          <w:w w:val="75"/>
        </w:rPr>
        <w:t> </w:t>
      </w:r>
      <w:r>
        <w:rPr>
          <w:b w:val="0"/>
          <w:color w:val="231F20"/>
          <w:w w:val="75"/>
        </w:rPr>
        <w:t>who</w:t>
      </w:r>
      <w:r>
        <w:rPr>
          <w:b w:val="0"/>
          <w:color w:val="231F20"/>
          <w:spacing w:val="-11"/>
          <w:w w:val="75"/>
        </w:rPr>
        <w:t> </w:t>
      </w:r>
      <w:r>
        <w:rPr>
          <w:b w:val="0"/>
          <w:color w:val="231F20"/>
          <w:w w:val="75"/>
        </w:rPr>
        <w:t>purchase</w:t>
      </w:r>
      <w:r>
        <w:rPr>
          <w:b w:val="0"/>
          <w:color w:val="231F20"/>
          <w:spacing w:val="-10"/>
          <w:w w:val="75"/>
        </w:rPr>
        <w:t> </w:t>
      </w:r>
      <w:r>
        <w:rPr>
          <w:b w:val="0"/>
          <w:color w:val="231F20"/>
          <w:w w:val="75"/>
        </w:rPr>
        <w:t>the</w:t>
      </w:r>
      <w:r>
        <w:rPr>
          <w:b w:val="0"/>
          <w:color w:val="231F20"/>
          <w:spacing w:val="-10"/>
          <w:w w:val="75"/>
        </w:rPr>
        <w:t> </w:t>
      </w:r>
      <w:r>
        <w:rPr>
          <w:b w:val="0"/>
          <w:color w:val="231F20"/>
          <w:w w:val="75"/>
        </w:rPr>
        <w:t>Business</w:t>
      </w:r>
      <w:r>
        <w:rPr>
          <w:b w:val="0"/>
          <w:color w:val="231F20"/>
          <w:spacing w:val="-8"/>
          <w:w w:val="75"/>
        </w:rPr>
        <w:t> </w:t>
      </w:r>
      <w:r>
        <w:rPr>
          <w:b w:val="0"/>
          <w:color w:val="231F20"/>
          <w:w w:val="75"/>
        </w:rPr>
        <w:t>Select </w:t>
      </w:r>
      <w:r>
        <w:rPr>
          <w:b w:val="0"/>
          <w:color w:val="231F20"/>
          <w:w w:val="80"/>
        </w:rPr>
        <w:t>fare</w:t>
      </w:r>
      <w:r>
        <w:rPr>
          <w:b w:val="0"/>
          <w:color w:val="231F20"/>
          <w:spacing w:val="-20"/>
          <w:w w:val="80"/>
        </w:rPr>
        <w:t> </w:t>
      </w:r>
      <w:r>
        <w:rPr>
          <w:b w:val="0"/>
          <w:color w:val="231F20"/>
          <w:w w:val="80"/>
        </w:rPr>
        <w:t>are</w:t>
      </w:r>
      <w:r>
        <w:rPr>
          <w:b w:val="0"/>
          <w:color w:val="231F20"/>
          <w:spacing w:val="-20"/>
          <w:w w:val="80"/>
        </w:rPr>
        <w:t> </w:t>
      </w:r>
      <w:r>
        <w:rPr>
          <w:b w:val="0"/>
          <w:color w:val="231F20"/>
          <w:w w:val="80"/>
        </w:rPr>
        <w:t>allowed</w:t>
      </w:r>
      <w:r>
        <w:rPr>
          <w:b w:val="0"/>
          <w:color w:val="231F20"/>
          <w:spacing w:val="-22"/>
          <w:w w:val="80"/>
        </w:rPr>
        <w:t> </w:t>
      </w:r>
      <w:r>
        <w:rPr>
          <w:b w:val="0"/>
          <w:color w:val="231F20"/>
          <w:w w:val="80"/>
        </w:rPr>
        <w:t>to</w:t>
      </w:r>
      <w:r>
        <w:rPr>
          <w:b w:val="0"/>
          <w:color w:val="231F20"/>
          <w:spacing w:val="-19"/>
          <w:w w:val="80"/>
        </w:rPr>
        <w:t> </w:t>
      </w:r>
      <w:r>
        <w:rPr>
          <w:b w:val="0"/>
          <w:color w:val="231F20"/>
          <w:w w:val="80"/>
        </w:rPr>
        <w:t>be</w:t>
      </w:r>
      <w:r>
        <w:rPr>
          <w:b w:val="0"/>
          <w:color w:val="231F20"/>
          <w:spacing w:val="-21"/>
          <w:w w:val="80"/>
        </w:rPr>
        <w:t> </w:t>
      </w:r>
      <w:r>
        <w:rPr>
          <w:b w:val="0"/>
          <w:color w:val="231F20"/>
          <w:w w:val="80"/>
        </w:rPr>
        <w:t>among</w:t>
      </w:r>
      <w:r>
        <w:rPr>
          <w:b w:val="0"/>
          <w:color w:val="231F20"/>
          <w:spacing w:val="-20"/>
          <w:w w:val="80"/>
        </w:rPr>
        <w:t> </w:t>
      </w:r>
      <w:r>
        <w:rPr>
          <w:b w:val="0"/>
          <w:color w:val="231F20"/>
          <w:w w:val="80"/>
        </w:rPr>
        <w:t>the</w:t>
      </w:r>
      <w:r>
        <w:rPr>
          <w:b w:val="0"/>
          <w:color w:val="231F20"/>
          <w:spacing w:val="-19"/>
          <w:w w:val="80"/>
        </w:rPr>
        <w:t> </w:t>
      </w:r>
      <w:r>
        <w:rPr>
          <w:b w:val="0"/>
          <w:color w:val="231F20"/>
          <w:w w:val="80"/>
        </w:rPr>
        <w:t>first</w:t>
      </w:r>
      <w:r>
        <w:rPr>
          <w:b w:val="0"/>
          <w:color w:val="231F20"/>
          <w:spacing w:val="-18"/>
          <w:w w:val="80"/>
        </w:rPr>
        <w:t> </w:t>
      </w:r>
      <w:r>
        <w:rPr>
          <w:b w:val="0"/>
          <w:color w:val="231F20"/>
          <w:w w:val="80"/>
        </w:rPr>
        <w:t>Customers</w:t>
      </w:r>
      <w:r>
        <w:rPr>
          <w:b w:val="0"/>
          <w:color w:val="231F20"/>
          <w:spacing w:val="-19"/>
          <w:w w:val="80"/>
        </w:rPr>
        <w:t> </w:t>
      </w:r>
      <w:r>
        <w:rPr>
          <w:b w:val="0"/>
          <w:color w:val="231F20"/>
          <w:w w:val="80"/>
        </w:rPr>
        <w:t>to</w:t>
      </w:r>
      <w:r>
        <w:rPr>
          <w:b w:val="0"/>
          <w:color w:val="231F20"/>
          <w:spacing w:val="-20"/>
          <w:w w:val="80"/>
        </w:rPr>
        <w:t> </w:t>
      </w:r>
      <w:r>
        <w:rPr>
          <w:b w:val="0"/>
          <w:color w:val="231F20"/>
          <w:w w:val="80"/>
        </w:rPr>
        <w:t>board the</w:t>
      </w:r>
      <w:r>
        <w:rPr>
          <w:b w:val="0"/>
          <w:color w:val="231F20"/>
          <w:spacing w:val="-21"/>
          <w:w w:val="80"/>
        </w:rPr>
        <w:t> </w:t>
      </w:r>
      <w:r>
        <w:rPr>
          <w:b w:val="0"/>
          <w:color w:val="231F20"/>
          <w:w w:val="80"/>
        </w:rPr>
        <w:t>aircraft.</w:t>
      </w:r>
      <w:r>
        <w:rPr>
          <w:b w:val="0"/>
          <w:color w:val="231F20"/>
          <w:spacing w:val="-21"/>
          <w:w w:val="80"/>
        </w:rPr>
        <w:t> </w:t>
      </w:r>
      <w:r>
        <w:rPr>
          <w:b w:val="0"/>
          <w:color w:val="231F20"/>
          <w:w w:val="80"/>
        </w:rPr>
        <w:t>They</w:t>
      </w:r>
      <w:r>
        <w:rPr>
          <w:b w:val="0"/>
          <w:color w:val="231F20"/>
          <w:spacing w:val="-23"/>
          <w:w w:val="80"/>
        </w:rPr>
        <w:t> </w:t>
      </w:r>
      <w:r>
        <w:rPr>
          <w:b w:val="0"/>
          <w:color w:val="231F20"/>
          <w:w w:val="80"/>
        </w:rPr>
        <w:t>also</w:t>
      </w:r>
      <w:r>
        <w:rPr>
          <w:b w:val="0"/>
          <w:color w:val="231F20"/>
          <w:spacing w:val="-22"/>
          <w:w w:val="80"/>
        </w:rPr>
        <w:t> </w:t>
      </w:r>
      <w:r>
        <w:rPr>
          <w:b w:val="0"/>
          <w:color w:val="231F20"/>
          <w:w w:val="80"/>
        </w:rPr>
        <w:t>receive</w:t>
      </w:r>
      <w:r>
        <w:rPr>
          <w:b w:val="0"/>
          <w:color w:val="231F20"/>
          <w:spacing w:val="-24"/>
          <w:w w:val="80"/>
        </w:rPr>
        <w:t> </w:t>
      </w:r>
      <w:r>
        <w:rPr>
          <w:b w:val="0"/>
          <w:color w:val="231F20"/>
          <w:w w:val="80"/>
        </w:rPr>
        <w:t>extra</w:t>
      </w:r>
      <w:r>
        <w:rPr>
          <w:b w:val="0"/>
          <w:color w:val="231F20"/>
          <w:spacing w:val="-23"/>
          <w:w w:val="80"/>
        </w:rPr>
        <w:t> </w:t>
      </w:r>
      <w:r>
        <w:rPr>
          <w:b w:val="0"/>
          <w:color w:val="231F20"/>
          <w:w w:val="80"/>
        </w:rPr>
        <w:t>Rapid</w:t>
      </w:r>
      <w:r>
        <w:rPr>
          <w:b w:val="0"/>
          <w:color w:val="231F20"/>
          <w:spacing w:val="-23"/>
          <w:w w:val="80"/>
        </w:rPr>
        <w:t> </w:t>
      </w:r>
      <w:r>
        <w:rPr>
          <w:b w:val="0"/>
          <w:color w:val="231F20"/>
          <w:w w:val="80"/>
        </w:rPr>
        <w:t>Rewards</w:t>
      </w:r>
      <w:r>
        <w:rPr>
          <w:b w:val="0"/>
          <w:color w:val="231F20"/>
          <w:spacing w:val="-23"/>
          <w:w w:val="80"/>
        </w:rPr>
        <w:t> </w:t>
      </w:r>
      <w:r>
        <w:rPr>
          <w:b w:val="0"/>
          <w:color w:val="231F20"/>
          <w:w w:val="80"/>
        </w:rPr>
        <w:t>credit </w:t>
      </w:r>
      <w:r>
        <w:rPr>
          <w:b w:val="0"/>
          <w:color w:val="231F20"/>
          <w:w w:val="85"/>
        </w:rPr>
        <w:t>for</w:t>
      </w:r>
      <w:r>
        <w:rPr>
          <w:b w:val="0"/>
          <w:color w:val="231F20"/>
          <w:spacing w:val="-17"/>
          <w:w w:val="85"/>
        </w:rPr>
        <w:t> </w:t>
      </w:r>
      <w:r>
        <w:rPr>
          <w:b w:val="0"/>
          <w:color w:val="231F20"/>
          <w:w w:val="85"/>
        </w:rPr>
        <w:t>the</w:t>
      </w:r>
      <w:r>
        <w:rPr>
          <w:b w:val="0"/>
          <w:color w:val="231F20"/>
          <w:spacing w:val="-18"/>
          <w:w w:val="85"/>
        </w:rPr>
        <w:t> </w:t>
      </w:r>
      <w:r>
        <w:rPr>
          <w:b w:val="0"/>
          <w:color w:val="231F20"/>
          <w:w w:val="85"/>
        </w:rPr>
        <w:t>flight</w:t>
      </w:r>
      <w:r>
        <w:rPr>
          <w:b w:val="0"/>
          <w:color w:val="231F20"/>
          <w:spacing w:val="-17"/>
          <w:w w:val="85"/>
        </w:rPr>
        <w:t> </w:t>
      </w:r>
      <w:r>
        <w:rPr>
          <w:b w:val="0"/>
          <w:color w:val="231F20"/>
          <w:w w:val="85"/>
        </w:rPr>
        <w:t>and</w:t>
      </w:r>
      <w:r>
        <w:rPr>
          <w:b w:val="0"/>
          <w:color w:val="231F20"/>
          <w:spacing w:val="-18"/>
          <w:w w:val="85"/>
        </w:rPr>
        <w:t> </w:t>
      </w:r>
      <w:r>
        <w:rPr>
          <w:b w:val="0"/>
          <w:color w:val="231F20"/>
          <w:w w:val="85"/>
        </w:rPr>
        <w:t>a</w:t>
      </w:r>
      <w:r>
        <w:rPr>
          <w:b w:val="0"/>
          <w:color w:val="231F20"/>
          <w:spacing w:val="-18"/>
          <w:w w:val="85"/>
        </w:rPr>
        <w:t> </w:t>
      </w:r>
      <w:r>
        <w:rPr>
          <w:b w:val="0"/>
          <w:color w:val="231F20"/>
          <w:w w:val="85"/>
        </w:rPr>
        <w:t>free</w:t>
      </w:r>
      <w:r>
        <w:rPr>
          <w:b w:val="0"/>
          <w:color w:val="231F20"/>
          <w:spacing w:val="-18"/>
          <w:w w:val="85"/>
        </w:rPr>
        <w:t> </w:t>
      </w:r>
      <w:r>
        <w:rPr>
          <w:b w:val="0"/>
          <w:color w:val="231F20"/>
          <w:w w:val="85"/>
        </w:rPr>
        <w:t>drink.</w:t>
      </w:r>
    </w:p>
    <w:p>
      <w:pPr>
        <w:pStyle w:val="BodyText"/>
        <w:rPr>
          <w:b w:val="0"/>
          <w:sz w:val="26"/>
        </w:rPr>
      </w:pPr>
    </w:p>
    <w:p>
      <w:pPr>
        <w:spacing w:line="244" w:lineRule="auto" w:before="0"/>
        <w:ind w:left="320" w:right="0" w:firstLine="0"/>
        <w:jc w:val="left"/>
        <w:rPr>
          <w:b w:val="0"/>
          <w:i/>
          <w:sz w:val="20"/>
        </w:rPr>
      </w:pPr>
      <w:r>
        <w:rPr>
          <w:b w:val="0"/>
          <w:i/>
          <w:color w:val="231F20"/>
          <w:w w:val="80"/>
          <w:sz w:val="20"/>
        </w:rPr>
        <w:t>Enhanced Boarding Method and Updated Gate </w:t>
      </w:r>
      <w:r>
        <w:rPr>
          <w:b w:val="0"/>
          <w:i/>
          <w:color w:val="231F20"/>
          <w:w w:val="90"/>
          <w:sz w:val="20"/>
        </w:rPr>
        <w:t>Design</w:t>
      </w:r>
    </w:p>
    <w:p>
      <w:pPr>
        <w:pStyle w:val="BodyText"/>
        <w:spacing w:line="244" w:lineRule="auto" w:before="153"/>
        <w:ind w:left="119" w:right="1" w:firstLine="400"/>
        <w:jc w:val="both"/>
        <w:rPr>
          <w:b w:val="0"/>
        </w:rPr>
      </w:pPr>
      <w:r>
        <w:rPr>
          <w:b w:val="0"/>
          <w:color w:val="231F20"/>
          <w:w w:val="85"/>
        </w:rPr>
        <w:t>During</w:t>
      </w:r>
      <w:r>
        <w:rPr>
          <w:b w:val="0"/>
          <w:color w:val="231F20"/>
          <w:spacing w:val="-19"/>
          <w:w w:val="85"/>
        </w:rPr>
        <w:t> </w:t>
      </w:r>
      <w:r>
        <w:rPr>
          <w:b w:val="0"/>
          <w:color w:val="231F20"/>
          <w:w w:val="85"/>
        </w:rPr>
        <w:t>fourth</w:t>
      </w:r>
      <w:r>
        <w:rPr>
          <w:b w:val="0"/>
          <w:color w:val="231F20"/>
          <w:spacing w:val="-19"/>
          <w:w w:val="85"/>
        </w:rPr>
        <w:t> </w:t>
      </w:r>
      <w:r>
        <w:rPr>
          <w:b w:val="0"/>
          <w:color w:val="231F20"/>
          <w:w w:val="85"/>
        </w:rPr>
        <w:t>quarter</w:t>
      </w:r>
      <w:r>
        <w:rPr>
          <w:b w:val="0"/>
          <w:color w:val="231F20"/>
          <w:spacing w:val="-20"/>
          <w:w w:val="85"/>
        </w:rPr>
        <w:t> </w:t>
      </w:r>
      <w:r>
        <w:rPr>
          <w:b w:val="0"/>
          <w:color w:val="231F20"/>
          <w:w w:val="85"/>
        </w:rPr>
        <w:t>2007,</w:t>
      </w:r>
      <w:r>
        <w:rPr>
          <w:b w:val="0"/>
          <w:color w:val="231F20"/>
          <w:spacing w:val="-20"/>
          <w:w w:val="85"/>
        </w:rPr>
        <w:t> </w:t>
      </w:r>
      <w:r>
        <w:rPr>
          <w:b w:val="0"/>
          <w:color w:val="231F20"/>
          <w:w w:val="85"/>
        </w:rPr>
        <w:t>the</w:t>
      </w:r>
      <w:r>
        <w:rPr>
          <w:b w:val="0"/>
          <w:color w:val="231F20"/>
          <w:spacing w:val="-19"/>
          <w:w w:val="85"/>
        </w:rPr>
        <w:t> </w:t>
      </w:r>
      <w:r>
        <w:rPr>
          <w:b w:val="0"/>
          <w:color w:val="231F20"/>
          <w:w w:val="85"/>
        </w:rPr>
        <w:t>Company</w:t>
      </w:r>
      <w:r>
        <w:rPr>
          <w:b w:val="0"/>
          <w:color w:val="231F20"/>
          <w:spacing w:val="-21"/>
          <w:w w:val="85"/>
        </w:rPr>
        <w:t> </w:t>
      </w:r>
      <w:r>
        <w:rPr>
          <w:b w:val="0"/>
          <w:color w:val="231F20"/>
          <w:w w:val="85"/>
        </w:rPr>
        <w:t>intro- </w:t>
      </w:r>
      <w:r>
        <w:rPr>
          <w:b w:val="0"/>
          <w:color w:val="231F20"/>
          <w:w w:val="80"/>
        </w:rPr>
        <w:t>duced</w:t>
      </w:r>
      <w:r>
        <w:rPr>
          <w:b w:val="0"/>
          <w:color w:val="231F20"/>
          <w:spacing w:val="-13"/>
          <w:w w:val="80"/>
        </w:rPr>
        <w:t> </w:t>
      </w:r>
      <w:r>
        <w:rPr>
          <w:b w:val="0"/>
          <w:color w:val="231F20"/>
          <w:w w:val="80"/>
        </w:rPr>
        <w:t>an</w:t>
      </w:r>
      <w:r>
        <w:rPr>
          <w:b w:val="0"/>
          <w:color w:val="231F20"/>
          <w:spacing w:val="-13"/>
          <w:w w:val="80"/>
        </w:rPr>
        <w:t> </w:t>
      </w:r>
      <w:r>
        <w:rPr>
          <w:b w:val="0"/>
          <w:color w:val="231F20"/>
          <w:w w:val="80"/>
        </w:rPr>
        <w:t>enhanced</w:t>
      </w:r>
      <w:r>
        <w:rPr>
          <w:b w:val="0"/>
          <w:color w:val="231F20"/>
          <w:spacing w:val="-14"/>
          <w:w w:val="80"/>
        </w:rPr>
        <w:t> </w:t>
      </w:r>
      <w:r>
        <w:rPr>
          <w:b w:val="0"/>
          <w:color w:val="231F20"/>
          <w:w w:val="80"/>
        </w:rPr>
        <w:t>boarding</w:t>
      </w:r>
      <w:r>
        <w:rPr>
          <w:b w:val="0"/>
          <w:color w:val="231F20"/>
          <w:spacing w:val="-13"/>
          <w:w w:val="80"/>
        </w:rPr>
        <w:t> </w:t>
      </w:r>
      <w:r>
        <w:rPr>
          <w:b w:val="0"/>
          <w:color w:val="231F20"/>
          <w:w w:val="80"/>
        </w:rPr>
        <w:t>method,</w:t>
      </w:r>
      <w:r>
        <w:rPr>
          <w:b w:val="0"/>
          <w:color w:val="231F20"/>
          <w:spacing w:val="-13"/>
          <w:w w:val="80"/>
        </w:rPr>
        <w:t> </w:t>
      </w:r>
      <w:r>
        <w:rPr>
          <w:b w:val="0"/>
          <w:color w:val="231F20"/>
          <w:w w:val="80"/>
        </w:rPr>
        <w:t>which</w:t>
      </w:r>
      <w:r>
        <w:rPr>
          <w:b w:val="0"/>
          <w:color w:val="231F20"/>
          <w:spacing w:val="-13"/>
          <w:w w:val="80"/>
        </w:rPr>
        <w:t> </w:t>
      </w:r>
      <w:r>
        <w:rPr>
          <w:b w:val="0"/>
          <w:color w:val="231F20"/>
          <w:w w:val="80"/>
        </w:rPr>
        <w:t>is</w:t>
      </w:r>
      <w:r>
        <w:rPr>
          <w:b w:val="0"/>
          <w:color w:val="231F20"/>
          <w:spacing w:val="-12"/>
          <w:w w:val="80"/>
        </w:rPr>
        <w:t> </w:t>
      </w:r>
      <w:r>
        <w:rPr>
          <w:b w:val="0"/>
          <w:color w:val="231F20"/>
          <w:w w:val="80"/>
        </w:rPr>
        <w:t>designed to</w:t>
      </w:r>
      <w:r>
        <w:rPr>
          <w:b w:val="0"/>
          <w:color w:val="231F20"/>
          <w:spacing w:val="-28"/>
          <w:w w:val="80"/>
        </w:rPr>
        <w:t> </w:t>
      </w:r>
      <w:r>
        <w:rPr>
          <w:b w:val="0"/>
          <w:color w:val="231F20"/>
          <w:w w:val="80"/>
        </w:rPr>
        <w:t>significantly</w:t>
      </w:r>
      <w:r>
        <w:rPr>
          <w:b w:val="0"/>
          <w:color w:val="231F20"/>
          <w:spacing w:val="-29"/>
          <w:w w:val="80"/>
        </w:rPr>
        <w:t> </w:t>
      </w:r>
      <w:r>
        <w:rPr>
          <w:b w:val="0"/>
          <w:color w:val="231F20"/>
          <w:w w:val="80"/>
        </w:rPr>
        <w:t>reduce</w:t>
      </w:r>
      <w:r>
        <w:rPr>
          <w:b w:val="0"/>
          <w:color w:val="231F20"/>
          <w:spacing w:val="-30"/>
          <w:w w:val="80"/>
        </w:rPr>
        <w:t> </w:t>
      </w:r>
      <w:r>
        <w:rPr>
          <w:b w:val="0"/>
          <w:color w:val="231F20"/>
          <w:w w:val="80"/>
        </w:rPr>
        <w:t>the</w:t>
      </w:r>
      <w:r>
        <w:rPr>
          <w:b w:val="0"/>
          <w:color w:val="231F20"/>
          <w:spacing w:val="-29"/>
          <w:w w:val="80"/>
        </w:rPr>
        <w:t> </w:t>
      </w:r>
      <w:r>
        <w:rPr>
          <w:b w:val="0"/>
          <w:color w:val="231F20"/>
          <w:w w:val="80"/>
        </w:rPr>
        <w:t>time</w:t>
      </w:r>
      <w:r>
        <w:rPr>
          <w:b w:val="0"/>
          <w:color w:val="231F20"/>
          <w:spacing w:val="-28"/>
          <w:w w:val="80"/>
        </w:rPr>
        <w:t> </w:t>
      </w:r>
      <w:r>
        <w:rPr>
          <w:b w:val="0"/>
          <w:color w:val="231F20"/>
          <w:w w:val="80"/>
        </w:rPr>
        <w:t>a</w:t>
      </w:r>
      <w:r>
        <w:rPr>
          <w:b w:val="0"/>
          <w:color w:val="231F20"/>
          <w:spacing w:val="-29"/>
          <w:w w:val="80"/>
        </w:rPr>
        <w:t> </w:t>
      </w:r>
      <w:r>
        <w:rPr>
          <w:b w:val="0"/>
          <w:color w:val="231F20"/>
          <w:w w:val="80"/>
        </w:rPr>
        <w:t>Customer</w:t>
      </w:r>
      <w:r>
        <w:rPr>
          <w:b w:val="0"/>
          <w:color w:val="231F20"/>
          <w:spacing w:val="-29"/>
          <w:w w:val="80"/>
        </w:rPr>
        <w:t> </w:t>
      </w:r>
      <w:r>
        <w:rPr>
          <w:b w:val="0"/>
          <w:color w:val="231F20"/>
          <w:w w:val="80"/>
        </w:rPr>
        <w:t>spends</w:t>
      </w:r>
      <w:r>
        <w:rPr>
          <w:b w:val="0"/>
          <w:color w:val="231F20"/>
          <w:spacing w:val="-28"/>
          <w:w w:val="80"/>
        </w:rPr>
        <w:t> </w:t>
      </w:r>
      <w:r>
        <w:rPr>
          <w:b w:val="0"/>
          <w:color w:val="231F20"/>
          <w:w w:val="80"/>
        </w:rPr>
        <w:t>stand- </w:t>
      </w:r>
      <w:r>
        <w:rPr>
          <w:b w:val="0"/>
          <w:color w:val="231F20"/>
          <w:w w:val="85"/>
        </w:rPr>
        <w:t>ing</w:t>
      </w:r>
      <w:r>
        <w:rPr>
          <w:b w:val="0"/>
          <w:color w:val="231F20"/>
          <w:spacing w:val="-21"/>
          <w:w w:val="85"/>
        </w:rPr>
        <w:t> </w:t>
      </w:r>
      <w:r>
        <w:rPr>
          <w:b w:val="0"/>
          <w:color w:val="231F20"/>
          <w:w w:val="85"/>
        </w:rPr>
        <w:t>in</w:t>
      </w:r>
      <w:r>
        <w:rPr>
          <w:b w:val="0"/>
          <w:color w:val="231F20"/>
          <w:spacing w:val="-21"/>
          <w:w w:val="85"/>
        </w:rPr>
        <w:t> </w:t>
      </w:r>
      <w:r>
        <w:rPr>
          <w:b w:val="0"/>
          <w:color w:val="231F20"/>
          <w:w w:val="85"/>
        </w:rPr>
        <w:t>line</w:t>
      </w:r>
      <w:r>
        <w:rPr>
          <w:b w:val="0"/>
          <w:color w:val="231F20"/>
          <w:spacing w:val="-21"/>
          <w:w w:val="85"/>
        </w:rPr>
        <w:t> </w:t>
      </w:r>
      <w:r>
        <w:rPr>
          <w:b w:val="0"/>
          <w:color w:val="231F20"/>
          <w:w w:val="85"/>
        </w:rPr>
        <w:t>at</w:t>
      </w:r>
      <w:r>
        <w:rPr>
          <w:b w:val="0"/>
          <w:color w:val="231F20"/>
          <w:spacing w:val="-21"/>
          <w:w w:val="85"/>
        </w:rPr>
        <w:t> </w:t>
      </w:r>
      <w:r>
        <w:rPr>
          <w:b w:val="0"/>
          <w:color w:val="231F20"/>
          <w:w w:val="85"/>
        </w:rPr>
        <w:t>the</w:t>
      </w:r>
      <w:r>
        <w:rPr>
          <w:b w:val="0"/>
          <w:color w:val="231F20"/>
          <w:spacing w:val="-22"/>
          <w:w w:val="85"/>
        </w:rPr>
        <w:t> </w:t>
      </w:r>
      <w:r>
        <w:rPr>
          <w:b w:val="0"/>
          <w:color w:val="231F20"/>
          <w:w w:val="85"/>
        </w:rPr>
        <w:t>gate.</w:t>
      </w:r>
      <w:r>
        <w:rPr>
          <w:b w:val="0"/>
          <w:color w:val="231F20"/>
          <w:spacing w:val="-22"/>
          <w:w w:val="85"/>
        </w:rPr>
        <w:t> </w:t>
      </w:r>
      <w:r>
        <w:rPr>
          <w:b w:val="0"/>
          <w:color w:val="231F20"/>
          <w:w w:val="85"/>
        </w:rPr>
        <w:t>The</w:t>
      </w:r>
      <w:r>
        <w:rPr>
          <w:b w:val="0"/>
          <w:color w:val="231F20"/>
          <w:spacing w:val="-22"/>
          <w:w w:val="85"/>
        </w:rPr>
        <w:t> </w:t>
      </w:r>
      <w:r>
        <w:rPr>
          <w:b w:val="0"/>
          <w:color w:val="231F20"/>
          <w:w w:val="85"/>
        </w:rPr>
        <w:t>enhanced</w:t>
      </w:r>
      <w:r>
        <w:rPr>
          <w:b w:val="0"/>
          <w:color w:val="231F20"/>
          <w:spacing w:val="-23"/>
          <w:w w:val="85"/>
        </w:rPr>
        <w:t> </w:t>
      </w:r>
      <w:r>
        <w:rPr>
          <w:b w:val="0"/>
          <w:color w:val="231F20"/>
          <w:w w:val="85"/>
        </w:rPr>
        <w:t>boarding</w:t>
      </w:r>
      <w:r>
        <w:rPr>
          <w:b w:val="0"/>
          <w:color w:val="231F20"/>
          <w:spacing w:val="-21"/>
          <w:w w:val="85"/>
        </w:rPr>
        <w:t> </w:t>
      </w:r>
      <w:r>
        <w:rPr>
          <w:b w:val="0"/>
          <w:color w:val="231F20"/>
          <w:w w:val="85"/>
        </w:rPr>
        <w:t>process automatically reserves a place for a Customer in</w:t>
      </w:r>
      <w:r>
        <w:rPr>
          <w:b w:val="0"/>
          <w:color w:val="231F20"/>
          <w:spacing w:val="-18"/>
          <w:w w:val="85"/>
        </w:rPr>
        <w:t> </w:t>
      </w:r>
      <w:r>
        <w:rPr>
          <w:b w:val="0"/>
          <w:color w:val="231F20"/>
          <w:w w:val="85"/>
        </w:rPr>
        <w:t>the Customer’s</w:t>
      </w:r>
      <w:r>
        <w:rPr>
          <w:b w:val="0"/>
          <w:color w:val="231F20"/>
          <w:spacing w:val="-15"/>
          <w:w w:val="85"/>
        </w:rPr>
        <w:t> </w:t>
      </w:r>
      <w:r>
        <w:rPr>
          <w:b w:val="0"/>
          <w:color w:val="231F20"/>
          <w:w w:val="85"/>
        </w:rPr>
        <w:t>boarding</w:t>
      </w:r>
      <w:r>
        <w:rPr>
          <w:b w:val="0"/>
          <w:color w:val="231F20"/>
          <w:spacing w:val="-17"/>
          <w:w w:val="85"/>
        </w:rPr>
        <w:t> </w:t>
      </w:r>
      <w:r>
        <w:rPr>
          <w:b w:val="0"/>
          <w:color w:val="231F20"/>
          <w:w w:val="85"/>
        </w:rPr>
        <w:t>group</w:t>
      </w:r>
      <w:r>
        <w:rPr>
          <w:b w:val="0"/>
          <w:color w:val="231F20"/>
          <w:spacing w:val="-16"/>
          <w:w w:val="85"/>
        </w:rPr>
        <w:t> </w:t>
      </w:r>
      <w:r>
        <w:rPr>
          <w:b w:val="0"/>
          <w:color w:val="231F20"/>
          <w:w w:val="85"/>
        </w:rPr>
        <w:t>at</w:t>
      </w:r>
      <w:r>
        <w:rPr>
          <w:b w:val="0"/>
          <w:color w:val="231F20"/>
          <w:spacing w:val="-16"/>
          <w:w w:val="85"/>
        </w:rPr>
        <w:t> </w:t>
      </w:r>
      <w:r>
        <w:rPr>
          <w:b w:val="0"/>
          <w:color w:val="231F20"/>
          <w:w w:val="85"/>
        </w:rPr>
        <w:t>the</w:t>
      </w:r>
      <w:r>
        <w:rPr>
          <w:b w:val="0"/>
          <w:color w:val="231F20"/>
          <w:spacing w:val="-16"/>
          <w:w w:val="85"/>
        </w:rPr>
        <w:t> </w:t>
      </w:r>
      <w:r>
        <w:rPr>
          <w:b w:val="0"/>
          <w:color w:val="231F20"/>
          <w:w w:val="85"/>
        </w:rPr>
        <w:t>time</w:t>
      </w:r>
      <w:r>
        <w:rPr>
          <w:b w:val="0"/>
          <w:color w:val="231F20"/>
          <w:spacing w:val="-16"/>
          <w:w w:val="85"/>
        </w:rPr>
        <w:t> </w:t>
      </w:r>
      <w:r>
        <w:rPr>
          <w:b w:val="0"/>
          <w:color w:val="231F20"/>
          <w:w w:val="85"/>
        </w:rPr>
        <w:t>of</w:t>
      </w:r>
      <w:r>
        <w:rPr>
          <w:b w:val="0"/>
          <w:color w:val="231F20"/>
          <w:spacing w:val="-16"/>
          <w:w w:val="85"/>
        </w:rPr>
        <w:t> </w:t>
      </w:r>
      <w:r>
        <w:rPr>
          <w:b w:val="0"/>
          <w:color w:val="231F20"/>
          <w:w w:val="85"/>
        </w:rPr>
        <w:t>check-in</w:t>
      </w:r>
      <w:r>
        <w:rPr>
          <w:b w:val="0"/>
          <w:color w:val="231F20"/>
          <w:spacing w:val="-16"/>
          <w:w w:val="85"/>
        </w:rPr>
        <w:t> </w:t>
      </w:r>
      <w:r>
        <w:rPr>
          <w:b w:val="0"/>
          <w:color w:val="231F20"/>
          <w:w w:val="85"/>
        </w:rPr>
        <w:t>by </w:t>
      </w:r>
      <w:r>
        <w:rPr>
          <w:b w:val="0"/>
          <w:color w:val="231F20"/>
          <w:w w:val="80"/>
        </w:rPr>
        <w:t>assigning</w:t>
      </w:r>
      <w:r>
        <w:rPr>
          <w:b w:val="0"/>
          <w:color w:val="231F20"/>
          <w:spacing w:val="-19"/>
          <w:w w:val="80"/>
        </w:rPr>
        <w:t> </w:t>
      </w:r>
      <w:r>
        <w:rPr>
          <w:b w:val="0"/>
          <w:color w:val="231F20"/>
          <w:w w:val="80"/>
        </w:rPr>
        <w:t>a</w:t>
      </w:r>
      <w:r>
        <w:rPr>
          <w:b w:val="0"/>
          <w:color w:val="231F20"/>
          <w:spacing w:val="-22"/>
          <w:w w:val="80"/>
        </w:rPr>
        <w:t> </w:t>
      </w:r>
      <w:r>
        <w:rPr>
          <w:b w:val="0"/>
          <w:color w:val="231F20"/>
          <w:w w:val="80"/>
        </w:rPr>
        <w:t>specific</w:t>
      </w:r>
      <w:r>
        <w:rPr>
          <w:b w:val="0"/>
          <w:color w:val="231F20"/>
          <w:spacing w:val="-21"/>
          <w:w w:val="80"/>
        </w:rPr>
        <w:t> </w:t>
      </w:r>
      <w:r>
        <w:rPr>
          <w:b w:val="0"/>
          <w:color w:val="231F20"/>
          <w:w w:val="80"/>
        </w:rPr>
        <w:t>position</w:t>
      </w:r>
      <w:r>
        <w:rPr>
          <w:b w:val="0"/>
          <w:color w:val="231F20"/>
          <w:spacing w:val="-19"/>
          <w:w w:val="80"/>
        </w:rPr>
        <w:t> </w:t>
      </w:r>
      <w:r>
        <w:rPr>
          <w:b w:val="0"/>
          <w:color w:val="231F20"/>
          <w:w w:val="80"/>
        </w:rPr>
        <w:t>number</w:t>
      </w:r>
      <w:r>
        <w:rPr>
          <w:b w:val="0"/>
          <w:color w:val="231F20"/>
          <w:spacing w:val="-20"/>
          <w:w w:val="80"/>
        </w:rPr>
        <w:t> </w:t>
      </w:r>
      <w:r>
        <w:rPr>
          <w:b w:val="0"/>
          <w:color w:val="231F20"/>
          <w:w w:val="80"/>
        </w:rPr>
        <w:t>within</w:t>
      </w:r>
      <w:r>
        <w:rPr>
          <w:b w:val="0"/>
          <w:color w:val="231F20"/>
          <w:spacing w:val="-21"/>
          <w:w w:val="80"/>
        </w:rPr>
        <w:t> </w:t>
      </w:r>
      <w:r>
        <w:rPr>
          <w:b w:val="0"/>
          <w:color w:val="231F20"/>
          <w:w w:val="80"/>
        </w:rPr>
        <w:t>the</w:t>
      </w:r>
      <w:r>
        <w:rPr>
          <w:b w:val="0"/>
          <w:color w:val="231F20"/>
          <w:spacing w:val="-19"/>
          <w:w w:val="80"/>
        </w:rPr>
        <w:t> </w:t>
      </w:r>
      <w:r>
        <w:rPr>
          <w:b w:val="0"/>
          <w:color w:val="231F20"/>
          <w:w w:val="80"/>
        </w:rPr>
        <w:t>A,</w:t>
      </w:r>
      <w:r>
        <w:rPr>
          <w:b w:val="0"/>
          <w:color w:val="231F20"/>
          <w:spacing w:val="-21"/>
          <w:w w:val="80"/>
        </w:rPr>
        <w:t> </w:t>
      </w:r>
      <w:r>
        <w:rPr>
          <w:b w:val="0"/>
          <w:color w:val="231F20"/>
          <w:w w:val="80"/>
        </w:rPr>
        <w:t>B,</w:t>
      </w:r>
      <w:r>
        <w:rPr>
          <w:b w:val="0"/>
          <w:color w:val="231F20"/>
          <w:spacing w:val="-20"/>
          <w:w w:val="80"/>
        </w:rPr>
        <w:t> </w:t>
      </w:r>
      <w:r>
        <w:rPr>
          <w:b w:val="0"/>
          <w:color w:val="231F20"/>
          <w:w w:val="80"/>
        </w:rPr>
        <w:t>or</w:t>
      </w:r>
      <w:r>
        <w:rPr>
          <w:b w:val="0"/>
          <w:color w:val="231F20"/>
          <w:spacing w:val="-19"/>
          <w:w w:val="80"/>
        </w:rPr>
        <w:t> </w:t>
      </w:r>
      <w:r>
        <w:rPr>
          <w:b w:val="0"/>
          <w:color w:val="231F20"/>
          <w:w w:val="80"/>
        </w:rPr>
        <w:t>C boarding</w:t>
      </w:r>
      <w:r>
        <w:rPr>
          <w:b w:val="0"/>
          <w:color w:val="231F20"/>
          <w:spacing w:val="-30"/>
          <w:w w:val="80"/>
        </w:rPr>
        <w:t> </w:t>
      </w:r>
      <w:r>
        <w:rPr>
          <w:b w:val="0"/>
          <w:color w:val="231F20"/>
          <w:w w:val="80"/>
        </w:rPr>
        <w:t>group.</w:t>
      </w:r>
      <w:r>
        <w:rPr>
          <w:b w:val="0"/>
          <w:color w:val="231F20"/>
          <w:spacing w:val="-30"/>
          <w:w w:val="80"/>
        </w:rPr>
        <w:t> </w:t>
      </w:r>
      <w:r>
        <w:rPr>
          <w:b w:val="0"/>
          <w:color w:val="231F20"/>
          <w:w w:val="80"/>
        </w:rPr>
        <w:t>Customers</w:t>
      </w:r>
      <w:r>
        <w:rPr>
          <w:b w:val="0"/>
          <w:color w:val="231F20"/>
          <w:spacing w:val="-29"/>
          <w:w w:val="80"/>
        </w:rPr>
        <w:t> </w:t>
      </w:r>
      <w:r>
        <w:rPr>
          <w:b w:val="0"/>
          <w:color w:val="231F20"/>
          <w:w w:val="80"/>
        </w:rPr>
        <w:t>then</w:t>
      </w:r>
      <w:r>
        <w:rPr>
          <w:b w:val="0"/>
          <w:color w:val="231F20"/>
          <w:spacing w:val="-30"/>
          <w:w w:val="80"/>
        </w:rPr>
        <w:t> </w:t>
      </w:r>
      <w:r>
        <w:rPr>
          <w:b w:val="0"/>
          <w:color w:val="231F20"/>
          <w:w w:val="80"/>
        </w:rPr>
        <w:t>board</w:t>
      </w:r>
      <w:r>
        <w:rPr>
          <w:b w:val="0"/>
          <w:color w:val="231F20"/>
          <w:spacing w:val="-30"/>
          <w:w w:val="80"/>
        </w:rPr>
        <w:t> </w:t>
      </w:r>
      <w:r>
        <w:rPr>
          <w:b w:val="0"/>
          <w:color w:val="231F20"/>
          <w:w w:val="80"/>
        </w:rPr>
        <w:t>the</w:t>
      </w:r>
      <w:r>
        <w:rPr>
          <w:b w:val="0"/>
          <w:color w:val="231F20"/>
          <w:spacing w:val="-29"/>
          <w:w w:val="80"/>
        </w:rPr>
        <w:t> </w:t>
      </w:r>
      <w:r>
        <w:rPr>
          <w:b w:val="0"/>
          <w:color w:val="231F20"/>
          <w:w w:val="80"/>
        </w:rPr>
        <w:t>aircraft</w:t>
      </w:r>
      <w:r>
        <w:rPr>
          <w:b w:val="0"/>
          <w:color w:val="231F20"/>
          <w:spacing w:val="-30"/>
          <w:w w:val="80"/>
        </w:rPr>
        <w:t> </w:t>
      </w:r>
      <w:r>
        <w:rPr>
          <w:b w:val="0"/>
          <w:color w:val="231F20"/>
          <w:w w:val="80"/>
        </w:rPr>
        <w:t>in</w:t>
      </w:r>
      <w:r>
        <w:rPr>
          <w:b w:val="0"/>
          <w:color w:val="231F20"/>
          <w:spacing w:val="-30"/>
          <w:w w:val="80"/>
        </w:rPr>
        <w:t> </w:t>
      </w:r>
      <w:r>
        <w:rPr>
          <w:b w:val="0"/>
          <w:color w:val="231F20"/>
          <w:w w:val="80"/>
        </w:rPr>
        <w:t>that numerical order. The new boarding method also allows for</w:t>
      </w:r>
      <w:r>
        <w:rPr>
          <w:b w:val="0"/>
          <w:color w:val="231F20"/>
          <w:spacing w:val="-23"/>
          <w:w w:val="80"/>
        </w:rPr>
        <w:t> </w:t>
      </w:r>
      <w:r>
        <w:rPr>
          <w:b w:val="0"/>
          <w:color w:val="231F20"/>
          <w:w w:val="80"/>
        </w:rPr>
        <w:t>future</w:t>
      </w:r>
      <w:r>
        <w:rPr>
          <w:b w:val="0"/>
          <w:color w:val="231F20"/>
          <w:spacing w:val="-23"/>
          <w:w w:val="80"/>
        </w:rPr>
        <w:t> </w:t>
      </w:r>
      <w:r>
        <w:rPr>
          <w:b w:val="0"/>
          <w:color w:val="231F20"/>
          <w:w w:val="80"/>
        </w:rPr>
        <w:t>enhancements,</w:t>
      </w:r>
      <w:r>
        <w:rPr>
          <w:b w:val="0"/>
          <w:color w:val="231F20"/>
          <w:spacing w:val="-25"/>
          <w:w w:val="80"/>
        </w:rPr>
        <w:t> </w:t>
      </w:r>
      <w:r>
        <w:rPr>
          <w:b w:val="0"/>
          <w:color w:val="231F20"/>
          <w:w w:val="80"/>
        </w:rPr>
        <w:t>such</w:t>
      </w:r>
      <w:r>
        <w:rPr>
          <w:b w:val="0"/>
          <w:color w:val="231F20"/>
          <w:spacing w:val="-24"/>
          <w:w w:val="80"/>
        </w:rPr>
        <w:t> </w:t>
      </w:r>
      <w:r>
        <w:rPr>
          <w:b w:val="0"/>
          <w:color w:val="231F20"/>
          <w:w w:val="80"/>
        </w:rPr>
        <w:t>as</w:t>
      </w:r>
      <w:r>
        <w:rPr>
          <w:b w:val="0"/>
          <w:color w:val="231F20"/>
          <w:spacing w:val="-24"/>
          <w:w w:val="80"/>
        </w:rPr>
        <w:t> </w:t>
      </w:r>
      <w:r>
        <w:rPr>
          <w:b w:val="0"/>
          <w:color w:val="231F20"/>
          <w:w w:val="80"/>
        </w:rPr>
        <w:t>product</w:t>
      </w:r>
      <w:r>
        <w:rPr>
          <w:b w:val="0"/>
          <w:color w:val="231F20"/>
          <w:spacing w:val="-24"/>
          <w:w w:val="80"/>
        </w:rPr>
        <w:t> </w:t>
      </w:r>
      <w:r>
        <w:rPr>
          <w:b w:val="0"/>
          <w:color w:val="231F20"/>
          <w:w w:val="80"/>
        </w:rPr>
        <w:t>customization </w:t>
      </w:r>
      <w:r>
        <w:rPr>
          <w:b w:val="0"/>
          <w:color w:val="231F20"/>
          <w:w w:val="85"/>
        </w:rPr>
        <w:t>and additional incentives for business and leisure </w:t>
      </w:r>
      <w:r>
        <w:rPr>
          <w:b w:val="0"/>
          <w:color w:val="231F20"/>
          <w:w w:val="90"/>
        </w:rPr>
        <w:t>travelers.</w:t>
      </w:r>
    </w:p>
    <w:p>
      <w:pPr>
        <w:pStyle w:val="BodyText"/>
        <w:spacing w:line="244" w:lineRule="auto" w:before="152"/>
        <w:ind w:left="119" w:right="1" w:firstLine="400"/>
        <w:jc w:val="both"/>
        <w:rPr>
          <w:b w:val="0"/>
        </w:rPr>
      </w:pPr>
      <w:r>
        <w:rPr>
          <w:b w:val="0"/>
          <w:color w:val="231F20"/>
          <w:w w:val="80"/>
        </w:rPr>
        <w:t>The</w:t>
      </w:r>
      <w:r>
        <w:rPr>
          <w:b w:val="0"/>
          <w:color w:val="231F20"/>
          <w:spacing w:val="-9"/>
          <w:w w:val="80"/>
        </w:rPr>
        <w:t> </w:t>
      </w:r>
      <w:r>
        <w:rPr>
          <w:b w:val="0"/>
          <w:color w:val="231F20"/>
          <w:w w:val="80"/>
        </w:rPr>
        <w:t>Company</w:t>
      </w:r>
      <w:r>
        <w:rPr>
          <w:b w:val="0"/>
          <w:color w:val="231F20"/>
          <w:spacing w:val="-9"/>
          <w:w w:val="80"/>
        </w:rPr>
        <w:t> </w:t>
      </w:r>
      <w:r>
        <w:rPr>
          <w:b w:val="0"/>
          <w:color w:val="231F20"/>
          <w:w w:val="80"/>
        </w:rPr>
        <w:t>has</w:t>
      </w:r>
      <w:r>
        <w:rPr>
          <w:b w:val="0"/>
          <w:color w:val="231F20"/>
          <w:spacing w:val="-7"/>
          <w:w w:val="80"/>
        </w:rPr>
        <w:t> </w:t>
      </w:r>
      <w:r>
        <w:rPr>
          <w:b w:val="0"/>
          <w:color w:val="231F20"/>
          <w:w w:val="80"/>
        </w:rPr>
        <w:t>also</w:t>
      </w:r>
      <w:r>
        <w:rPr>
          <w:b w:val="0"/>
          <w:color w:val="231F20"/>
          <w:spacing w:val="-8"/>
          <w:w w:val="80"/>
        </w:rPr>
        <w:t> </w:t>
      </w:r>
      <w:r>
        <w:rPr>
          <w:b w:val="0"/>
          <w:color w:val="231F20"/>
          <w:w w:val="80"/>
        </w:rPr>
        <w:t>commenced</w:t>
      </w:r>
      <w:r>
        <w:rPr>
          <w:b w:val="0"/>
          <w:color w:val="231F20"/>
          <w:spacing w:val="-11"/>
          <w:w w:val="80"/>
        </w:rPr>
        <w:t> </w:t>
      </w:r>
      <w:r>
        <w:rPr>
          <w:b w:val="0"/>
          <w:color w:val="231F20"/>
          <w:w w:val="80"/>
        </w:rPr>
        <w:t>modification</w:t>
      </w:r>
      <w:r>
        <w:rPr>
          <w:b w:val="0"/>
          <w:color w:val="231F20"/>
          <w:spacing w:val="-8"/>
          <w:w w:val="80"/>
        </w:rPr>
        <w:t> </w:t>
      </w:r>
      <w:r>
        <w:rPr>
          <w:b w:val="0"/>
          <w:color w:val="231F20"/>
          <w:w w:val="80"/>
        </w:rPr>
        <w:t>of its</w:t>
      </w:r>
      <w:r>
        <w:rPr>
          <w:b w:val="0"/>
          <w:color w:val="231F20"/>
          <w:spacing w:val="-23"/>
          <w:w w:val="80"/>
        </w:rPr>
        <w:t> </w:t>
      </w:r>
      <w:r>
        <w:rPr>
          <w:b w:val="0"/>
          <w:color w:val="231F20"/>
          <w:w w:val="80"/>
        </w:rPr>
        <w:t>gate</w:t>
      </w:r>
      <w:r>
        <w:rPr>
          <w:b w:val="0"/>
          <w:color w:val="231F20"/>
          <w:spacing w:val="-24"/>
          <w:w w:val="80"/>
        </w:rPr>
        <w:t> </w:t>
      </w:r>
      <w:r>
        <w:rPr>
          <w:b w:val="0"/>
          <w:color w:val="231F20"/>
          <w:w w:val="80"/>
        </w:rPr>
        <w:t>areas</w:t>
      </w:r>
      <w:r>
        <w:rPr>
          <w:b w:val="0"/>
          <w:color w:val="231F20"/>
          <w:spacing w:val="-23"/>
          <w:w w:val="80"/>
        </w:rPr>
        <w:t> </w:t>
      </w:r>
      <w:r>
        <w:rPr>
          <w:b w:val="0"/>
          <w:color w:val="231F20"/>
          <w:w w:val="80"/>
        </w:rPr>
        <w:t>with</w:t>
      </w:r>
      <w:r>
        <w:rPr>
          <w:b w:val="0"/>
          <w:color w:val="231F20"/>
          <w:spacing w:val="-24"/>
          <w:w w:val="80"/>
        </w:rPr>
        <w:t> </w:t>
      </w:r>
      <w:r>
        <w:rPr>
          <w:b w:val="0"/>
          <w:color w:val="231F20"/>
          <w:w w:val="80"/>
        </w:rPr>
        <w:t>columns</w:t>
      </w:r>
      <w:r>
        <w:rPr>
          <w:b w:val="0"/>
          <w:color w:val="231F20"/>
          <w:spacing w:val="-24"/>
          <w:w w:val="80"/>
        </w:rPr>
        <w:t> </w:t>
      </w:r>
      <w:r>
        <w:rPr>
          <w:b w:val="0"/>
          <w:color w:val="231F20"/>
          <w:w w:val="80"/>
        </w:rPr>
        <w:t>and</w:t>
      </w:r>
      <w:r>
        <w:rPr>
          <w:b w:val="0"/>
          <w:color w:val="231F20"/>
          <w:spacing w:val="-24"/>
          <w:w w:val="80"/>
        </w:rPr>
        <w:t> </w:t>
      </w:r>
      <w:r>
        <w:rPr>
          <w:b w:val="0"/>
          <w:color w:val="231F20"/>
          <w:w w:val="80"/>
        </w:rPr>
        <w:t>signage</w:t>
      </w:r>
      <w:r>
        <w:rPr>
          <w:b w:val="0"/>
          <w:color w:val="231F20"/>
          <w:spacing w:val="-24"/>
          <w:w w:val="80"/>
        </w:rPr>
        <w:t> </w:t>
      </w:r>
      <w:r>
        <w:rPr>
          <w:b w:val="0"/>
          <w:color w:val="231F20"/>
          <w:w w:val="80"/>
        </w:rPr>
        <w:t>that</w:t>
      </w:r>
      <w:r>
        <w:rPr>
          <w:b w:val="0"/>
          <w:color w:val="231F20"/>
          <w:spacing w:val="-23"/>
          <w:w w:val="80"/>
        </w:rPr>
        <w:t> </w:t>
      </w:r>
      <w:r>
        <w:rPr>
          <w:b w:val="0"/>
          <w:color w:val="231F20"/>
          <w:w w:val="80"/>
        </w:rPr>
        <w:t>facilitate</w:t>
      </w:r>
      <w:r>
        <w:rPr>
          <w:b w:val="0"/>
          <w:color w:val="231F20"/>
          <w:spacing w:val="-24"/>
          <w:w w:val="80"/>
        </w:rPr>
        <w:t> </w:t>
      </w:r>
      <w:r>
        <w:rPr>
          <w:b w:val="0"/>
          <w:color w:val="231F20"/>
          <w:w w:val="80"/>
        </w:rPr>
        <w:t>the </w:t>
      </w:r>
      <w:r>
        <w:rPr>
          <w:b w:val="0"/>
          <w:color w:val="231F20"/>
          <w:w w:val="85"/>
        </w:rPr>
        <w:t>new</w:t>
      </w:r>
      <w:r>
        <w:rPr>
          <w:b w:val="0"/>
          <w:color w:val="231F20"/>
          <w:spacing w:val="-28"/>
          <w:w w:val="85"/>
        </w:rPr>
        <w:t> </w:t>
      </w:r>
      <w:r>
        <w:rPr>
          <w:b w:val="0"/>
          <w:color w:val="231F20"/>
          <w:w w:val="85"/>
        </w:rPr>
        <w:t>boarding</w:t>
      </w:r>
      <w:r>
        <w:rPr>
          <w:b w:val="0"/>
          <w:color w:val="231F20"/>
          <w:spacing w:val="-28"/>
          <w:w w:val="85"/>
        </w:rPr>
        <w:t> </w:t>
      </w:r>
      <w:r>
        <w:rPr>
          <w:b w:val="0"/>
          <w:color w:val="231F20"/>
          <w:w w:val="85"/>
        </w:rPr>
        <w:t>process.</w:t>
      </w:r>
      <w:r>
        <w:rPr>
          <w:b w:val="0"/>
          <w:color w:val="231F20"/>
          <w:spacing w:val="-28"/>
          <w:w w:val="85"/>
        </w:rPr>
        <w:t> </w:t>
      </w:r>
      <w:r>
        <w:rPr>
          <w:b w:val="0"/>
          <w:color w:val="231F20"/>
          <w:w w:val="85"/>
        </w:rPr>
        <w:t>The</w:t>
      </w:r>
      <w:r>
        <w:rPr>
          <w:b w:val="0"/>
          <w:color w:val="231F20"/>
          <w:spacing w:val="-28"/>
          <w:w w:val="85"/>
        </w:rPr>
        <w:t> </w:t>
      </w:r>
      <w:r>
        <w:rPr>
          <w:b w:val="0"/>
          <w:color w:val="231F20"/>
          <w:w w:val="85"/>
        </w:rPr>
        <w:t>“extreme</w:t>
      </w:r>
      <w:r>
        <w:rPr>
          <w:b w:val="0"/>
          <w:color w:val="231F20"/>
          <w:spacing w:val="-28"/>
          <w:w w:val="85"/>
        </w:rPr>
        <w:t> </w:t>
      </w:r>
      <w:r>
        <w:rPr>
          <w:b w:val="0"/>
          <w:color w:val="231F20"/>
          <w:w w:val="85"/>
        </w:rPr>
        <w:t>gate</w:t>
      </w:r>
      <w:r>
        <w:rPr>
          <w:b w:val="0"/>
          <w:color w:val="231F20"/>
          <w:spacing w:val="-28"/>
          <w:w w:val="85"/>
        </w:rPr>
        <w:t> </w:t>
      </w:r>
      <w:r>
        <w:rPr>
          <w:b w:val="0"/>
          <w:color w:val="231F20"/>
          <w:w w:val="85"/>
        </w:rPr>
        <w:t>makeover”</w:t>
      </w:r>
      <w:r>
        <w:rPr>
          <w:b w:val="0"/>
          <w:color w:val="231F20"/>
          <w:spacing w:val="-29"/>
          <w:w w:val="85"/>
        </w:rPr>
        <w:t> </w:t>
      </w:r>
      <w:r>
        <w:rPr>
          <w:b w:val="0"/>
          <w:color w:val="231F20"/>
          <w:w w:val="85"/>
        </w:rPr>
        <w:t>is </w:t>
      </w:r>
      <w:r>
        <w:rPr>
          <w:b w:val="0"/>
          <w:color w:val="231F20"/>
          <w:w w:val="80"/>
        </w:rPr>
        <w:t>also</w:t>
      </w:r>
      <w:r>
        <w:rPr>
          <w:b w:val="0"/>
          <w:color w:val="231F20"/>
          <w:spacing w:val="-8"/>
          <w:w w:val="80"/>
        </w:rPr>
        <w:t> </w:t>
      </w:r>
      <w:r>
        <w:rPr>
          <w:b w:val="0"/>
          <w:color w:val="231F20"/>
          <w:w w:val="80"/>
        </w:rPr>
        <w:t>designed</w:t>
      </w:r>
      <w:r>
        <w:rPr>
          <w:b w:val="0"/>
          <w:color w:val="231F20"/>
          <w:spacing w:val="-9"/>
          <w:w w:val="80"/>
        </w:rPr>
        <w:t> </w:t>
      </w:r>
      <w:r>
        <w:rPr>
          <w:b w:val="0"/>
          <w:color w:val="231F20"/>
          <w:w w:val="80"/>
        </w:rPr>
        <w:t>to</w:t>
      </w:r>
      <w:r>
        <w:rPr>
          <w:b w:val="0"/>
          <w:color w:val="231F20"/>
          <w:spacing w:val="-8"/>
          <w:w w:val="80"/>
        </w:rPr>
        <w:t> </w:t>
      </w:r>
      <w:r>
        <w:rPr>
          <w:b w:val="0"/>
          <w:color w:val="231F20"/>
          <w:w w:val="80"/>
        </w:rPr>
        <w:t>improve</w:t>
      </w:r>
      <w:r>
        <w:rPr>
          <w:b w:val="0"/>
          <w:color w:val="231F20"/>
          <w:spacing w:val="-9"/>
          <w:w w:val="80"/>
        </w:rPr>
        <w:t> </w:t>
      </w:r>
      <w:r>
        <w:rPr>
          <w:b w:val="0"/>
          <w:color w:val="231F20"/>
          <w:w w:val="80"/>
        </w:rPr>
        <w:t>the</w:t>
      </w:r>
      <w:r>
        <w:rPr>
          <w:b w:val="0"/>
          <w:color w:val="231F20"/>
          <w:spacing w:val="-7"/>
          <w:w w:val="80"/>
        </w:rPr>
        <w:t> </w:t>
      </w:r>
      <w:r>
        <w:rPr>
          <w:b w:val="0"/>
          <w:color w:val="231F20"/>
          <w:w w:val="80"/>
        </w:rPr>
        <w:t>airport</w:t>
      </w:r>
      <w:r>
        <w:rPr>
          <w:b w:val="0"/>
          <w:color w:val="231F20"/>
          <w:spacing w:val="-7"/>
          <w:w w:val="80"/>
        </w:rPr>
        <w:t> </w:t>
      </w:r>
      <w:r>
        <w:rPr>
          <w:b w:val="0"/>
          <w:color w:val="231F20"/>
          <w:w w:val="80"/>
        </w:rPr>
        <w:t>experience</w:t>
      </w:r>
      <w:r>
        <w:rPr>
          <w:b w:val="0"/>
          <w:color w:val="231F20"/>
          <w:spacing w:val="-11"/>
          <w:w w:val="80"/>
        </w:rPr>
        <w:t> </w:t>
      </w:r>
      <w:r>
        <w:rPr>
          <w:b w:val="0"/>
          <w:color w:val="231F20"/>
          <w:w w:val="80"/>
        </w:rPr>
        <w:t>for</w:t>
      </w:r>
      <w:r>
        <w:rPr>
          <w:b w:val="0"/>
          <w:color w:val="231F20"/>
          <w:spacing w:val="-7"/>
          <w:w w:val="80"/>
        </w:rPr>
        <w:t> </w:t>
      </w:r>
      <w:r>
        <w:rPr>
          <w:b w:val="0"/>
          <w:color w:val="231F20"/>
          <w:w w:val="80"/>
        </w:rPr>
        <w:t>all</w:t>
      </w:r>
      <w:r>
        <w:rPr>
          <w:b w:val="0"/>
          <w:color w:val="231F20"/>
          <w:spacing w:val="-9"/>
          <w:w w:val="80"/>
        </w:rPr>
        <w:t> </w:t>
      </w:r>
      <w:r>
        <w:rPr>
          <w:b w:val="0"/>
          <w:color w:val="231F20"/>
          <w:w w:val="80"/>
        </w:rPr>
        <w:t>of </w:t>
      </w:r>
      <w:r>
        <w:rPr>
          <w:b w:val="0"/>
          <w:color w:val="231F20"/>
          <w:w w:val="85"/>
        </w:rPr>
        <w:t>the</w:t>
      </w:r>
      <w:r>
        <w:rPr>
          <w:b w:val="0"/>
          <w:color w:val="231F20"/>
          <w:spacing w:val="-15"/>
          <w:w w:val="85"/>
        </w:rPr>
        <w:t> </w:t>
      </w:r>
      <w:r>
        <w:rPr>
          <w:b w:val="0"/>
          <w:color w:val="231F20"/>
          <w:w w:val="85"/>
        </w:rPr>
        <w:t>Company’s</w:t>
      </w:r>
      <w:r>
        <w:rPr>
          <w:b w:val="0"/>
          <w:color w:val="231F20"/>
          <w:spacing w:val="-17"/>
          <w:w w:val="85"/>
        </w:rPr>
        <w:t> </w:t>
      </w:r>
      <w:r>
        <w:rPr>
          <w:b w:val="0"/>
          <w:color w:val="231F20"/>
          <w:w w:val="85"/>
        </w:rPr>
        <w:t>Customers</w:t>
      </w:r>
      <w:r>
        <w:rPr>
          <w:b w:val="0"/>
          <w:color w:val="231F20"/>
          <w:spacing w:val="-15"/>
          <w:w w:val="85"/>
        </w:rPr>
        <w:t> </w:t>
      </w:r>
      <w:r>
        <w:rPr>
          <w:b w:val="0"/>
          <w:color w:val="231F20"/>
          <w:w w:val="85"/>
        </w:rPr>
        <w:t>by</w:t>
      </w:r>
      <w:r>
        <w:rPr>
          <w:b w:val="0"/>
          <w:color w:val="231F20"/>
          <w:spacing w:val="-16"/>
          <w:w w:val="85"/>
        </w:rPr>
        <w:t> </w:t>
      </w:r>
      <w:r>
        <w:rPr>
          <w:b w:val="0"/>
          <w:color w:val="231F20"/>
          <w:w w:val="85"/>
        </w:rPr>
        <w:t>including</w:t>
      </w:r>
      <w:r>
        <w:rPr>
          <w:b w:val="0"/>
          <w:color w:val="231F20"/>
          <w:spacing w:val="-17"/>
          <w:w w:val="85"/>
        </w:rPr>
        <w:t> </w:t>
      </w:r>
      <w:r>
        <w:rPr>
          <w:b w:val="0"/>
          <w:color w:val="231F20"/>
          <w:w w:val="85"/>
        </w:rPr>
        <w:t>(i)</w:t>
      </w:r>
      <w:r>
        <w:rPr>
          <w:b w:val="0"/>
          <w:color w:val="231F20"/>
          <w:spacing w:val="-15"/>
          <w:w w:val="85"/>
        </w:rPr>
        <w:t> </w:t>
      </w:r>
      <w:r>
        <w:rPr>
          <w:b w:val="0"/>
          <w:color w:val="231F20"/>
          <w:w w:val="85"/>
        </w:rPr>
        <w:t>a</w:t>
      </w:r>
      <w:r>
        <w:rPr>
          <w:b w:val="0"/>
          <w:color w:val="231F20"/>
          <w:spacing w:val="-16"/>
          <w:w w:val="85"/>
        </w:rPr>
        <w:t> </w:t>
      </w:r>
      <w:r>
        <w:rPr>
          <w:b w:val="0"/>
          <w:color w:val="231F20"/>
          <w:w w:val="85"/>
        </w:rPr>
        <w:t>business </w:t>
      </w:r>
      <w:r>
        <w:rPr>
          <w:b w:val="0"/>
          <w:color w:val="231F20"/>
          <w:w w:val="80"/>
        </w:rPr>
        <w:t>focused</w:t>
      </w:r>
      <w:r>
        <w:rPr>
          <w:b w:val="0"/>
          <w:color w:val="231F20"/>
          <w:spacing w:val="-32"/>
          <w:w w:val="80"/>
        </w:rPr>
        <w:t> </w:t>
      </w:r>
      <w:r>
        <w:rPr>
          <w:b w:val="0"/>
          <w:color w:val="231F20"/>
          <w:w w:val="80"/>
        </w:rPr>
        <w:t>area</w:t>
      </w:r>
      <w:r>
        <w:rPr>
          <w:b w:val="0"/>
          <w:color w:val="231F20"/>
          <w:spacing w:val="-32"/>
          <w:w w:val="80"/>
        </w:rPr>
        <w:t> </w:t>
      </w:r>
      <w:r>
        <w:rPr>
          <w:b w:val="0"/>
          <w:color w:val="231F20"/>
          <w:w w:val="80"/>
        </w:rPr>
        <w:t>with</w:t>
      </w:r>
      <w:r>
        <w:rPr>
          <w:b w:val="0"/>
          <w:color w:val="231F20"/>
          <w:spacing w:val="-32"/>
          <w:w w:val="80"/>
        </w:rPr>
        <w:t> </w:t>
      </w:r>
      <w:r>
        <w:rPr>
          <w:b w:val="0"/>
          <w:color w:val="231F20"/>
          <w:w w:val="80"/>
        </w:rPr>
        <w:t>padded</w:t>
      </w:r>
      <w:r>
        <w:rPr>
          <w:b w:val="0"/>
          <w:color w:val="231F20"/>
          <w:spacing w:val="-33"/>
          <w:w w:val="80"/>
        </w:rPr>
        <w:t> </w:t>
      </w:r>
      <w:r>
        <w:rPr>
          <w:b w:val="0"/>
          <w:color w:val="231F20"/>
          <w:w w:val="80"/>
        </w:rPr>
        <w:t>seats,</w:t>
      </w:r>
      <w:r>
        <w:rPr>
          <w:b w:val="0"/>
          <w:color w:val="231F20"/>
          <w:spacing w:val="-31"/>
          <w:w w:val="80"/>
        </w:rPr>
        <w:t> </w:t>
      </w:r>
      <w:r>
        <w:rPr>
          <w:b w:val="0"/>
          <w:color w:val="231F20"/>
          <w:w w:val="80"/>
        </w:rPr>
        <w:t>tables</w:t>
      </w:r>
      <w:r>
        <w:rPr>
          <w:b w:val="0"/>
          <w:color w:val="231F20"/>
          <w:spacing w:val="-32"/>
          <w:w w:val="80"/>
        </w:rPr>
        <w:t> </w:t>
      </w:r>
      <w:r>
        <w:rPr>
          <w:b w:val="0"/>
          <w:color w:val="231F20"/>
          <w:w w:val="80"/>
        </w:rPr>
        <w:t>with</w:t>
      </w:r>
      <w:r>
        <w:rPr>
          <w:b w:val="0"/>
          <w:color w:val="231F20"/>
          <w:spacing w:val="-32"/>
          <w:w w:val="80"/>
        </w:rPr>
        <w:t> </w:t>
      </w:r>
      <w:r>
        <w:rPr>
          <w:b w:val="0"/>
          <w:color w:val="231F20"/>
          <w:w w:val="80"/>
        </w:rPr>
        <w:t>power</w:t>
      </w:r>
      <w:r>
        <w:rPr>
          <w:b w:val="0"/>
          <w:color w:val="231F20"/>
          <w:spacing w:val="-32"/>
          <w:w w:val="80"/>
        </w:rPr>
        <w:t> </w:t>
      </w:r>
      <w:r>
        <w:rPr>
          <w:b w:val="0"/>
          <w:color w:val="231F20"/>
          <w:w w:val="80"/>
        </w:rPr>
        <w:t>outlets, power</w:t>
      </w:r>
      <w:r>
        <w:rPr>
          <w:b w:val="0"/>
          <w:color w:val="231F20"/>
          <w:spacing w:val="-20"/>
          <w:w w:val="80"/>
        </w:rPr>
        <w:t> </w:t>
      </w:r>
      <w:r>
        <w:rPr>
          <w:b w:val="0"/>
          <w:color w:val="231F20"/>
          <w:w w:val="80"/>
        </w:rPr>
        <w:t>stations</w:t>
      </w:r>
      <w:r>
        <w:rPr>
          <w:b w:val="0"/>
          <w:color w:val="231F20"/>
          <w:spacing w:val="-19"/>
          <w:w w:val="80"/>
        </w:rPr>
        <w:t> </w:t>
      </w:r>
      <w:r>
        <w:rPr>
          <w:b w:val="0"/>
          <w:color w:val="231F20"/>
          <w:w w:val="80"/>
        </w:rPr>
        <w:t>with</w:t>
      </w:r>
      <w:r>
        <w:rPr>
          <w:b w:val="0"/>
          <w:color w:val="231F20"/>
          <w:spacing w:val="-20"/>
          <w:w w:val="80"/>
        </w:rPr>
        <w:t> </w:t>
      </w:r>
      <w:r>
        <w:rPr>
          <w:b w:val="0"/>
          <w:color w:val="231F20"/>
          <w:w w:val="80"/>
        </w:rPr>
        <w:t>stools,</w:t>
      </w:r>
      <w:r>
        <w:rPr>
          <w:b w:val="0"/>
          <w:color w:val="231F20"/>
          <w:spacing w:val="-19"/>
          <w:w w:val="80"/>
        </w:rPr>
        <w:t> </w:t>
      </w:r>
      <w:r>
        <w:rPr>
          <w:b w:val="0"/>
          <w:color w:val="231F20"/>
          <w:w w:val="80"/>
        </w:rPr>
        <w:t>and</w:t>
      </w:r>
      <w:r>
        <w:rPr>
          <w:b w:val="0"/>
          <w:color w:val="231F20"/>
          <w:spacing w:val="-20"/>
          <w:w w:val="80"/>
        </w:rPr>
        <w:t> </w:t>
      </w:r>
      <w:r>
        <w:rPr>
          <w:b w:val="0"/>
          <w:color w:val="231F20"/>
          <w:w w:val="80"/>
        </w:rPr>
        <w:t>a</w:t>
      </w:r>
      <w:r>
        <w:rPr>
          <w:b w:val="0"/>
          <w:color w:val="231F20"/>
          <w:spacing w:val="-20"/>
          <w:w w:val="80"/>
        </w:rPr>
        <w:t> </w:t>
      </w:r>
      <w:r>
        <w:rPr>
          <w:b w:val="0"/>
          <w:color w:val="231F20"/>
          <w:w w:val="80"/>
        </w:rPr>
        <w:t>flat</w:t>
      </w:r>
      <w:r>
        <w:rPr>
          <w:b w:val="0"/>
          <w:color w:val="231F20"/>
          <w:spacing w:val="-20"/>
          <w:w w:val="80"/>
        </w:rPr>
        <w:t> </w:t>
      </w:r>
      <w:r>
        <w:rPr>
          <w:b w:val="0"/>
          <w:color w:val="231F20"/>
          <w:w w:val="80"/>
        </w:rPr>
        <w:t>screen</w:t>
      </w:r>
      <w:r>
        <w:rPr>
          <w:b w:val="0"/>
          <w:color w:val="231F20"/>
          <w:spacing w:val="-20"/>
          <w:w w:val="80"/>
        </w:rPr>
        <w:t> </w:t>
      </w:r>
      <w:r>
        <w:rPr>
          <w:b w:val="0"/>
          <w:color w:val="231F20"/>
          <w:w w:val="80"/>
        </w:rPr>
        <w:t>television</w:t>
      </w:r>
      <w:r>
        <w:rPr>
          <w:b w:val="0"/>
          <w:color w:val="231F20"/>
          <w:spacing w:val="-21"/>
          <w:w w:val="80"/>
        </w:rPr>
        <w:t> </w:t>
      </w:r>
      <w:r>
        <w:rPr>
          <w:b w:val="0"/>
          <w:color w:val="231F20"/>
          <w:w w:val="80"/>
        </w:rPr>
        <w:t>for </w:t>
      </w:r>
      <w:r>
        <w:rPr>
          <w:b w:val="0"/>
          <w:color w:val="231F20"/>
          <w:w w:val="85"/>
        </w:rPr>
        <w:t>news</w:t>
      </w:r>
      <w:r>
        <w:rPr>
          <w:b w:val="0"/>
          <w:color w:val="231F20"/>
          <w:spacing w:val="-21"/>
          <w:w w:val="85"/>
        </w:rPr>
        <w:t> </w:t>
      </w:r>
      <w:r>
        <w:rPr>
          <w:b w:val="0"/>
          <w:color w:val="231F20"/>
          <w:w w:val="85"/>
        </w:rPr>
        <w:t>programming;</w:t>
      </w:r>
      <w:r>
        <w:rPr>
          <w:b w:val="0"/>
          <w:color w:val="231F20"/>
          <w:spacing w:val="-21"/>
          <w:w w:val="85"/>
        </w:rPr>
        <w:t> </w:t>
      </w:r>
      <w:r>
        <w:rPr>
          <w:b w:val="0"/>
          <w:color w:val="231F20"/>
          <w:w w:val="85"/>
        </w:rPr>
        <w:t>and</w:t>
      </w:r>
      <w:r>
        <w:rPr>
          <w:b w:val="0"/>
          <w:color w:val="231F20"/>
          <w:spacing w:val="-21"/>
          <w:w w:val="85"/>
        </w:rPr>
        <w:t> </w:t>
      </w:r>
      <w:r>
        <w:rPr>
          <w:b w:val="0"/>
          <w:color w:val="231F20"/>
          <w:w w:val="85"/>
        </w:rPr>
        <w:t>(ii)</w:t>
      </w:r>
      <w:r>
        <w:rPr>
          <w:b w:val="0"/>
          <w:color w:val="231F20"/>
          <w:spacing w:val="-21"/>
          <w:w w:val="85"/>
        </w:rPr>
        <w:t> </w:t>
      </w:r>
      <w:r>
        <w:rPr>
          <w:b w:val="0"/>
          <w:color w:val="231F20"/>
          <w:w w:val="85"/>
        </w:rPr>
        <w:t>a</w:t>
      </w:r>
      <w:r>
        <w:rPr>
          <w:b w:val="0"/>
          <w:color w:val="231F20"/>
          <w:spacing w:val="-21"/>
          <w:w w:val="85"/>
        </w:rPr>
        <w:t> </w:t>
      </w:r>
      <w:r>
        <w:rPr>
          <w:b w:val="0"/>
          <w:color w:val="231F20"/>
          <w:w w:val="85"/>
        </w:rPr>
        <w:t>family</w:t>
      </w:r>
      <w:r>
        <w:rPr>
          <w:b w:val="0"/>
          <w:color w:val="231F20"/>
          <w:spacing w:val="-21"/>
          <w:w w:val="85"/>
        </w:rPr>
        <w:t> </w:t>
      </w:r>
      <w:r>
        <w:rPr>
          <w:b w:val="0"/>
          <w:color w:val="231F20"/>
          <w:w w:val="85"/>
        </w:rPr>
        <w:t>area</w:t>
      </w:r>
      <w:r>
        <w:rPr>
          <w:b w:val="0"/>
          <w:color w:val="231F20"/>
          <w:spacing w:val="-21"/>
          <w:w w:val="85"/>
        </w:rPr>
        <w:t> </w:t>
      </w:r>
      <w:r>
        <w:rPr>
          <w:b w:val="0"/>
          <w:color w:val="231F20"/>
          <w:w w:val="85"/>
        </w:rPr>
        <w:t>with</w:t>
      </w:r>
      <w:r>
        <w:rPr>
          <w:b w:val="0"/>
          <w:color w:val="231F20"/>
          <w:spacing w:val="-21"/>
          <w:w w:val="85"/>
        </w:rPr>
        <w:t> </w:t>
      </w:r>
      <w:r>
        <w:rPr>
          <w:b w:val="0"/>
          <w:color w:val="231F20"/>
          <w:w w:val="85"/>
        </w:rPr>
        <w:t>smaller tables</w:t>
      </w:r>
      <w:r>
        <w:rPr>
          <w:b w:val="0"/>
          <w:color w:val="231F20"/>
          <w:spacing w:val="-27"/>
          <w:w w:val="85"/>
        </w:rPr>
        <w:t> </w:t>
      </w:r>
      <w:r>
        <w:rPr>
          <w:b w:val="0"/>
          <w:color w:val="231F20"/>
          <w:w w:val="85"/>
        </w:rPr>
        <w:t>and</w:t>
      </w:r>
      <w:r>
        <w:rPr>
          <w:b w:val="0"/>
          <w:color w:val="231F20"/>
          <w:spacing w:val="-27"/>
          <w:w w:val="85"/>
        </w:rPr>
        <w:t> </w:t>
      </w:r>
      <w:r>
        <w:rPr>
          <w:b w:val="0"/>
          <w:color w:val="231F20"/>
          <w:w w:val="85"/>
        </w:rPr>
        <w:t>chairs,</w:t>
      </w:r>
      <w:r>
        <w:rPr>
          <w:b w:val="0"/>
          <w:color w:val="231F20"/>
          <w:spacing w:val="-27"/>
          <w:w w:val="85"/>
        </w:rPr>
        <w:t> </w:t>
      </w:r>
      <w:r>
        <w:rPr>
          <w:b w:val="0"/>
          <w:color w:val="231F20"/>
          <w:w w:val="85"/>
        </w:rPr>
        <w:t>“kid</w:t>
      </w:r>
      <w:r>
        <w:rPr>
          <w:b w:val="0"/>
          <w:color w:val="231F20"/>
          <w:spacing w:val="-26"/>
          <w:w w:val="85"/>
        </w:rPr>
        <w:t> </w:t>
      </w:r>
      <w:r>
        <w:rPr>
          <w:b w:val="0"/>
          <w:color w:val="231F20"/>
          <w:w w:val="85"/>
        </w:rPr>
        <w:t>friendly”</w:t>
      </w:r>
      <w:r>
        <w:rPr>
          <w:b w:val="0"/>
          <w:color w:val="231F20"/>
          <w:spacing w:val="-27"/>
          <w:w w:val="85"/>
        </w:rPr>
        <w:t> </w:t>
      </w:r>
      <w:r>
        <w:rPr>
          <w:b w:val="0"/>
          <w:color w:val="231F20"/>
          <w:w w:val="85"/>
        </w:rPr>
        <w:t>programming</w:t>
      </w:r>
      <w:r>
        <w:rPr>
          <w:b w:val="0"/>
          <w:color w:val="231F20"/>
          <w:spacing w:val="-27"/>
          <w:w w:val="85"/>
        </w:rPr>
        <w:t> </w:t>
      </w:r>
      <w:r>
        <w:rPr>
          <w:b w:val="0"/>
          <w:color w:val="231F20"/>
          <w:w w:val="85"/>
        </w:rPr>
        <w:t>on</w:t>
      </w:r>
      <w:r>
        <w:rPr>
          <w:b w:val="0"/>
          <w:color w:val="231F20"/>
          <w:spacing w:val="-27"/>
          <w:w w:val="85"/>
        </w:rPr>
        <w:t> </w:t>
      </w:r>
      <w:r>
        <w:rPr>
          <w:b w:val="0"/>
          <w:color w:val="231F20"/>
          <w:w w:val="85"/>
        </w:rPr>
        <w:t>a</w:t>
      </w:r>
      <w:r>
        <w:rPr>
          <w:b w:val="0"/>
          <w:color w:val="231F20"/>
          <w:spacing w:val="-27"/>
          <w:w w:val="85"/>
        </w:rPr>
        <w:t> </w:t>
      </w:r>
      <w:r>
        <w:rPr>
          <w:b w:val="0"/>
          <w:color w:val="231F20"/>
          <w:w w:val="85"/>
        </w:rPr>
        <w:t>flat </w:t>
      </w:r>
      <w:r>
        <w:rPr>
          <w:b w:val="0"/>
          <w:color w:val="231F20"/>
          <w:w w:val="80"/>
        </w:rPr>
        <w:t>screen television, and power stations for charging elec- trical</w:t>
      </w:r>
      <w:r>
        <w:rPr>
          <w:b w:val="0"/>
          <w:color w:val="231F20"/>
          <w:spacing w:val="-20"/>
          <w:w w:val="80"/>
        </w:rPr>
        <w:t> </w:t>
      </w:r>
      <w:r>
        <w:rPr>
          <w:b w:val="0"/>
          <w:color w:val="231F20"/>
          <w:w w:val="80"/>
        </w:rPr>
        <w:t>devices.</w:t>
      </w:r>
      <w:r>
        <w:rPr>
          <w:b w:val="0"/>
          <w:color w:val="231F20"/>
          <w:spacing w:val="-21"/>
          <w:w w:val="80"/>
        </w:rPr>
        <w:t> </w:t>
      </w:r>
      <w:r>
        <w:rPr>
          <w:b w:val="0"/>
          <w:color w:val="231F20"/>
          <w:w w:val="80"/>
        </w:rPr>
        <w:t>The</w:t>
      </w:r>
      <w:r>
        <w:rPr>
          <w:b w:val="0"/>
          <w:color w:val="231F20"/>
          <w:spacing w:val="-20"/>
          <w:w w:val="80"/>
        </w:rPr>
        <w:t> </w:t>
      </w:r>
      <w:r>
        <w:rPr>
          <w:b w:val="0"/>
          <w:color w:val="231F20"/>
          <w:w w:val="80"/>
        </w:rPr>
        <w:t>updated</w:t>
      </w:r>
      <w:r>
        <w:rPr>
          <w:b w:val="0"/>
          <w:color w:val="231F20"/>
          <w:spacing w:val="-20"/>
          <w:w w:val="80"/>
        </w:rPr>
        <w:t> </w:t>
      </w:r>
      <w:r>
        <w:rPr>
          <w:b w:val="0"/>
          <w:color w:val="231F20"/>
          <w:w w:val="80"/>
        </w:rPr>
        <w:t>gate</w:t>
      </w:r>
      <w:r>
        <w:rPr>
          <w:b w:val="0"/>
          <w:color w:val="231F20"/>
          <w:spacing w:val="-20"/>
          <w:w w:val="80"/>
        </w:rPr>
        <w:t> </w:t>
      </w:r>
      <w:r>
        <w:rPr>
          <w:b w:val="0"/>
          <w:color w:val="231F20"/>
          <w:w w:val="80"/>
        </w:rPr>
        <w:t>design</w:t>
      </w:r>
      <w:r>
        <w:rPr>
          <w:b w:val="0"/>
          <w:color w:val="231F20"/>
          <w:spacing w:val="-20"/>
          <w:w w:val="80"/>
        </w:rPr>
        <w:t> </w:t>
      </w:r>
      <w:r>
        <w:rPr>
          <w:b w:val="0"/>
          <w:color w:val="231F20"/>
          <w:w w:val="80"/>
        </w:rPr>
        <w:t>is</w:t>
      </w:r>
      <w:r>
        <w:rPr>
          <w:b w:val="0"/>
          <w:color w:val="231F20"/>
          <w:spacing w:val="-19"/>
          <w:w w:val="80"/>
        </w:rPr>
        <w:t> </w:t>
      </w:r>
      <w:r>
        <w:rPr>
          <w:b w:val="0"/>
          <w:color w:val="231F20"/>
          <w:w w:val="80"/>
        </w:rPr>
        <w:t>scheduled</w:t>
      </w:r>
      <w:r>
        <w:rPr>
          <w:b w:val="0"/>
          <w:color w:val="231F20"/>
          <w:spacing w:val="-21"/>
          <w:w w:val="80"/>
        </w:rPr>
        <w:t> </w:t>
      </w:r>
      <w:r>
        <w:rPr>
          <w:b w:val="0"/>
          <w:color w:val="231F20"/>
          <w:w w:val="80"/>
        </w:rPr>
        <w:t>to</w:t>
      </w:r>
      <w:r>
        <w:rPr>
          <w:b w:val="0"/>
          <w:color w:val="231F20"/>
          <w:spacing w:val="-20"/>
          <w:w w:val="80"/>
        </w:rPr>
        <w:t> </w:t>
      </w:r>
      <w:r>
        <w:rPr>
          <w:b w:val="0"/>
          <w:color w:val="231F20"/>
          <w:w w:val="80"/>
        </w:rPr>
        <w:t>be completed</w:t>
      </w:r>
      <w:r>
        <w:rPr>
          <w:b w:val="0"/>
          <w:color w:val="231F20"/>
          <w:spacing w:val="-13"/>
          <w:w w:val="80"/>
        </w:rPr>
        <w:t> </w:t>
      </w:r>
      <w:r>
        <w:rPr>
          <w:b w:val="0"/>
          <w:color w:val="231F20"/>
          <w:w w:val="80"/>
        </w:rPr>
        <w:t>during</w:t>
      </w:r>
      <w:r>
        <w:rPr>
          <w:b w:val="0"/>
          <w:color w:val="231F20"/>
          <w:spacing w:val="-13"/>
          <w:w w:val="80"/>
        </w:rPr>
        <w:t> </w:t>
      </w:r>
      <w:r>
        <w:rPr>
          <w:b w:val="0"/>
          <w:color w:val="231F20"/>
          <w:w w:val="80"/>
        </w:rPr>
        <w:t>2008</w:t>
      </w:r>
      <w:r>
        <w:rPr>
          <w:b w:val="0"/>
          <w:color w:val="231F20"/>
          <w:spacing w:val="-11"/>
          <w:w w:val="80"/>
        </w:rPr>
        <w:t> </w:t>
      </w:r>
      <w:r>
        <w:rPr>
          <w:b w:val="0"/>
          <w:color w:val="231F20"/>
          <w:w w:val="80"/>
        </w:rPr>
        <w:t>at</w:t>
      </w:r>
      <w:r>
        <w:rPr>
          <w:b w:val="0"/>
          <w:color w:val="231F20"/>
          <w:spacing w:val="-12"/>
          <w:w w:val="80"/>
        </w:rPr>
        <w:t> </w:t>
      </w:r>
      <w:r>
        <w:rPr>
          <w:b w:val="0"/>
          <w:color w:val="231F20"/>
          <w:w w:val="80"/>
        </w:rPr>
        <w:t>virtually</w:t>
      </w:r>
      <w:r>
        <w:rPr>
          <w:b w:val="0"/>
          <w:color w:val="231F20"/>
          <w:spacing w:val="-13"/>
          <w:w w:val="80"/>
        </w:rPr>
        <w:t> </w:t>
      </w:r>
      <w:r>
        <w:rPr>
          <w:b w:val="0"/>
          <w:color w:val="231F20"/>
          <w:w w:val="80"/>
        </w:rPr>
        <w:t>all</w:t>
      </w:r>
      <w:r>
        <w:rPr>
          <w:b w:val="0"/>
          <w:color w:val="231F20"/>
          <w:spacing w:val="-13"/>
          <w:w w:val="80"/>
        </w:rPr>
        <w:t> </w:t>
      </w:r>
      <w:r>
        <w:rPr>
          <w:b w:val="0"/>
          <w:color w:val="231F20"/>
          <w:w w:val="80"/>
        </w:rPr>
        <w:t>airports</w:t>
      </w:r>
      <w:r>
        <w:rPr>
          <w:b w:val="0"/>
          <w:color w:val="231F20"/>
          <w:spacing w:val="-11"/>
          <w:w w:val="80"/>
        </w:rPr>
        <w:t> </w:t>
      </w:r>
      <w:r>
        <w:rPr>
          <w:b w:val="0"/>
          <w:color w:val="231F20"/>
          <w:w w:val="80"/>
        </w:rPr>
        <w:t>served</w:t>
      </w:r>
      <w:r>
        <w:rPr>
          <w:b w:val="0"/>
          <w:color w:val="231F20"/>
          <w:spacing w:val="-12"/>
          <w:w w:val="80"/>
        </w:rPr>
        <w:t> </w:t>
      </w:r>
      <w:r>
        <w:rPr>
          <w:b w:val="0"/>
          <w:color w:val="231F20"/>
          <w:w w:val="80"/>
        </w:rPr>
        <w:t>by the</w:t>
      </w:r>
      <w:r>
        <w:rPr>
          <w:b w:val="0"/>
          <w:color w:val="231F20"/>
          <w:spacing w:val="7"/>
          <w:w w:val="80"/>
        </w:rPr>
        <w:t> </w:t>
      </w:r>
      <w:r>
        <w:rPr>
          <w:b w:val="0"/>
          <w:color w:val="231F20"/>
          <w:w w:val="80"/>
        </w:rPr>
        <w:t>Company.</w:t>
      </w:r>
    </w:p>
    <w:p>
      <w:pPr>
        <w:pStyle w:val="BodyText"/>
        <w:rPr>
          <w:b w:val="0"/>
          <w:sz w:val="26"/>
        </w:rPr>
      </w:pPr>
    </w:p>
    <w:p>
      <w:pPr>
        <w:spacing w:before="0"/>
        <w:ind w:left="320" w:right="0" w:firstLine="0"/>
        <w:jc w:val="left"/>
        <w:rPr>
          <w:b w:val="0"/>
          <w:i/>
          <w:sz w:val="20"/>
        </w:rPr>
      </w:pPr>
      <w:r>
        <w:rPr>
          <w:b w:val="0"/>
          <w:i/>
          <w:color w:val="231F20"/>
          <w:w w:val="80"/>
          <w:sz w:val="20"/>
        </w:rPr>
        <w:t>Rapid Rewards Frequent Flyer Program</w:t>
      </w:r>
    </w:p>
    <w:p>
      <w:pPr>
        <w:pStyle w:val="BodyText"/>
        <w:spacing w:line="244" w:lineRule="auto" w:before="156"/>
        <w:ind w:left="119" w:right="1" w:firstLine="400"/>
        <w:jc w:val="both"/>
        <w:rPr>
          <w:b w:val="0"/>
        </w:rPr>
      </w:pPr>
      <w:r>
        <w:rPr>
          <w:b w:val="0"/>
          <w:color w:val="231F20"/>
          <w:w w:val="80"/>
        </w:rPr>
        <w:t>Southwest’s</w:t>
      </w:r>
      <w:r>
        <w:rPr>
          <w:b w:val="0"/>
          <w:color w:val="231F20"/>
          <w:spacing w:val="-31"/>
          <w:w w:val="80"/>
        </w:rPr>
        <w:t> </w:t>
      </w:r>
      <w:r>
        <w:rPr>
          <w:b w:val="0"/>
          <w:color w:val="231F20"/>
          <w:w w:val="80"/>
        </w:rPr>
        <w:t>frequent</w:t>
      </w:r>
      <w:r>
        <w:rPr>
          <w:b w:val="0"/>
          <w:color w:val="231F20"/>
          <w:spacing w:val="-32"/>
          <w:w w:val="80"/>
        </w:rPr>
        <w:t> </w:t>
      </w:r>
      <w:r>
        <w:rPr>
          <w:b w:val="0"/>
          <w:color w:val="231F20"/>
          <w:w w:val="80"/>
        </w:rPr>
        <w:t>flyer</w:t>
      </w:r>
      <w:r>
        <w:rPr>
          <w:b w:val="0"/>
          <w:color w:val="231F20"/>
          <w:spacing w:val="-32"/>
          <w:w w:val="80"/>
        </w:rPr>
        <w:t> </w:t>
      </w:r>
      <w:r>
        <w:rPr>
          <w:b w:val="0"/>
          <w:color w:val="231F20"/>
          <w:w w:val="80"/>
        </w:rPr>
        <w:t>program,</w:t>
      </w:r>
      <w:r>
        <w:rPr>
          <w:b w:val="0"/>
          <w:color w:val="231F20"/>
          <w:spacing w:val="-31"/>
          <w:w w:val="80"/>
        </w:rPr>
        <w:t> </w:t>
      </w:r>
      <w:r>
        <w:rPr>
          <w:b w:val="0"/>
          <w:color w:val="231F20"/>
          <w:w w:val="80"/>
        </w:rPr>
        <w:t>Rapid</w:t>
      </w:r>
      <w:r>
        <w:rPr>
          <w:b w:val="0"/>
          <w:color w:val="231F20"/>
          <w:spacing w:val="-32"/>
          <w:w w:val="80"/>
        </w:rPr>
        <w:t> </w:t>
      </w:r>
      <w:r>
        <w:rPr>
          <w:b w:val="0"/>
          <w:color w:val="231F20"/>
          <w:w w:val="80"/>
        </w:rPr>
        <w:t>Rewards, </w:t>
      </w:r>
      <w:r>
        <w:rPr>
          <w:b w:val="0"/>
          <w:color w:val="231F20"/>
          <w:w w:val="85"/>
        </w:rPr>
        <w:t>is based on trips flown rather than mileage. Rapid </w:t>
      </w:r>
      <w:r>
        <w:rPr>
          <w:b w:val="0"/>
          <w:color w:val="231F20"/>
          <w:w w:val="80"/>
        </w:rPr>
        <w:t>Rewards Customers earn a credit for each one-way trip </w:t>
      </w:r>
      <w:r>
        <w:rPr>
          <w:b w:val="0"/>
          <w:color w:val="231F20"/>
          <w:w w:val="85"/>
        </w:rPr>
        <w:t>flown or two credits for each roundtrip flown. Rapid Rewards</w:t>
      </w:r>
      <w:r>
        <w:rPr>
          <w:b w:val="0"/>
          <w:color w:val="231F20"/>
          <w:spacing w:val="-27"/>
          <w:w w:val="85"/>
        </w:rPr>
        <w:t> </w:t>
      </w:r>
      <w:r>
        <w:rPr>
          <w:b w:val="0"/>
          <w:color w:val="231F20"/>
          <w:w w:val="85"/>
        </w:rPr>
        <w:t>Customers</w:t>
      </w:r>
      <w:r>
        <w:rPr>
          <w:b w:val="0"/>
          <w:color w:val="231F20"/>
          <w:spacing w:val="-27"/>
          <w:w w:val="85"/>
        </w:rPr>
        <w:t> </w:t>
      </w:r>
      <w:r>
        <w:rPr>
          <w:b w:val="0"/>
          <w:color w:val="231F20"/>
          <w:w w:val="85"/>
        </w:rPr>
        <w:t>can</w:t>
      </w:r>
      <w:r>
        <w:rPr>
          <w:b w:val="0"/>
          <w:color w:val="231F20"/>
          <w:spacing w:val="-27"/>
          <w:w w:val="85"/>
        </w:rPr>
        <w:t> </w:t>
      </w:r>
      <w:r>
        <w:rPr>
          <w:b w:val="0"/>
          <w:color w:val="231F20"/>
          <w:w w:val="85"/>
        </w:rPr>
        <w:t>also</w:t>
      </w:r>
      <w:r>
        <w:rPr>
          <w:b w:val="0"/>
          <w:color w:val="231F20"/>
          <w:spacing w:val="-27"/>
          <w:w w:val="85"/>
        </w:rPr>
        <w:t> </w:t>
      </w:r>
      <w:r>
        <w:rPr>
          <w:b w:val="0"/>
          <w:color w:val="231F20"/>
          <w:w w:val="85"/>
        </w:rPr>
        <w:t>earn</w:t>
      </w:r>
      <w:r>
        <w:rPr>
          <w:b w:val="0"/>
          <w:color w:val="231F20"/>
          <w:spacing w:val="-27"/>
          <w:w w:val="85"/>
        </w:rPr>
        <w:t> </w:t>
      </w:r>
      <w:r>
        <w:rPr>
          <w:b w:val="0"/>
          <w:color w:val="231F20"/>
          <w:w w:val="85"/>
        </w:rPr>
        <w:t>credits</w:t>
      </w:r>
      <w:r>
        <w:rPr>
          <w:b w:val="0"/>
          <w:color w:val="231F20"/>
          <w:spacing w:val="-27"/>
          <w:w w:val="85"/>
        </w:rPr>
        <w:t> </w:t>
      </w:r>
      <w:r>
        <w:rPr>
          <w:b w:val="0"/>
          <w:color w:val="231F20"/>
          <w:w w:val="85"/>
        </w:rPr>
        <w:t>by</w:t>
      </w:r>
      <w:r>
        <w:rPr>
          <w:b w:val="0"/>
          <w:color w:val="231F20"/>
          <w:spacing w:val="-28"/>
          <w:w w:val="85"/>
        </w:rPr>
        <w:t> </w:t>
      </w:r>
      <w:r>
        <w:rPr>
          <w:b w:val="0"/>
          <w:color w:val="231F20"/>
          <w:w w:val="85"/>
        </w:rPr>
        <w:t>using</w:t>
      </w:r>
      <w:r>
        <w:rPr>
          <w:b w:val="0"/>
          <w:color w:val="231F20"/>
          <w:spacing w:val="-27"/>
          <w:w w:val="85"/>
        </w:rPr>
        <w:t> </w:t>
      </w:r>
      <w:r>
        <w:rPr>
          <w:b w:val="0"/>
          <w:color w:val="231F20"/>
          <w:w w:val="85"/>
        </w:rPr>
        <w:t>the </w:t>
      </w:r>
      <w:r>
        <w:rPr>
          <w:b w:val="0"/>
          <w:color w:val="231F20"/>
          <w:w w:val="80"/>
        </w:rPr>
        <w:t>services</w:t>
      </w:r>
      <w:r>
        <w:rPr>
          <w:b w:val="0"/>
          <w:color w:val="231F20"/>
          <w:spacing w:val="-18"/>
          <w:w w:val="80"/>
        </w:rPr>
        <w:t> </w:t>
      </w:r>
      <w:r>
        <w:rPr>
          <w:b w:val="0"/>
          <w:color w:val="231F20"/>
          <w:w w:val="80"/>
        </w:rPr>
        <w:t>of</w:t>
      </w:r>
      <w:r>
        <w:rPr>
          <w:b w:val="0"/>
          <w:color w:val="231F20"/>
          <w:spacing w:val="-18"/>
          <w:w w:val="80"/>
        </w:rPr>
        <w:t> </w:t>
      </w:r>
      <w:r>
        <w:rPr>
          <w:b w:val="0"/>
          <w:color w:val="231F20"/>
          <w:w w:val="80"/>
        </w:rPr>
        <w:t>non-airline</w:t>
      </w:r>
      <w:r>
        <w:rPr>
          <w:b w:val="0"/>
          <w:color w:val="231F20"/>
          <w:spacing w:val="-18"/>
          <w:w w:val="80"/>
        </w:rPr>
        <w:t> </w:t>
      </w:r>
      <w:r>
        <w:rPr>
          <w:b w:val="0"/>
          <w:color w:val="231F20"/>
          <w:w w:val="80"/>
        </w:rPr>
        <w:t>partners,</w:t>
      </w:r>
      <w:r>
        <w:rPr>
          <w:b w:val="0"/>
          <w:color w:val="231F20"/>
          <w:spacing w:val="-18"/>
          <w:w w:val="80"/>
        </w:rPr>
        <w:t> </w:t>
      </w:r>
      <w:r>
        <w:rPr>
          <w:b w:val="0"/>
          <w:color w:val="231F20"/>
          <w:w w:val="80"/>
        </w:rPr>
        <w:t>which</w:t>
      </w:r>
      <w:r>
        <w:rPr>
          <w:b w:val="0"/>
          <w:color w:val="231F20"/>
          <w:spacing w:val="-19"/>
          <w:w w:val="80"/>
        </w:rPr>
        <w:t> </w:t>
      </w:r>
      <w:r>
        <w:rPr>
          <w:b w:val="0"/>
          <w:color w:val="231F20"/>
          <w:w w:val="80"/>
        </w:rPr>
        <w:t>include</w:t>
      </w:r>
      <w:r>
        <w:rPr>
          <w:b w:val="0"/>
          <w:color w:val="231F20"/>
          <w:spacing w:val="-19"/>
          <w:w w:val="80"/>
        </w:rPr>
        <w:t> </w:t>
      </w:r>
      <w:r>
        <w:rPr>
          <w:b w:val="0"/>
          <w:color w:val="231F20"/>
          <w:w w:val="80"/>
        </w:rPr>
        <w:t>car</w:t>
      </w:r>
      <w:r>
        <w:rPr>
          <w:b w:val="0"/>
          <w:color w:val="231F20"/>
          <w:spacing w:val="-18"/>
          <w:w w:val="80"/>
        </w:rPr>
        <w:t> </w:t>
      </w:r>
      <w:r>
        <w:rPr>
          <w:b w:val="0"/>
          <w:color w:val="231F20"/>
          <w:w w:val="80"/>
        </w:rPr>
        <w:t>rental agencies,</w:t>
      </w:r>
      <w:r>
        <w:rPr>
          <w:b w:val="0"/>
          <w:color w:val="231F20"/>
          <w:spacing w:val="-11"/>
          <w:w w:val="80"/>
        </w:rPr>
        <w:t> </w:t>
      </w:r>
      <w:r>
        <w:rPr>
          <w:b w:val="0"/>
          <w:color w:val="231F20"/>
          <w:w w:val="80"/>
        </w:rPr>
        <w:t>hotels,</w:t>
      </w:r>
      <w:r>
        <w:rPr>
          <w:b w:val="0"/>
          <w:color w:val="231F20"/>
          <w:spacing w:val="-10"/>
          <w:w w:val="80"/>
        </w:rPr>
        <w:t> </w:t>
      </w:r>
      <w:r>
        <w:rPr>
          <w:b w:val="0"/>
          <w:color w:val="231F20"/>
          <w:w w:val="80"/>
        </w:rPr>
        <w:t>and</w:t>
      </w:r>
      <w:r>
        <w:rPr>
          <w:b w:val="0"/>
          <w:color w:val="231F20"/>
          <w:spacing w:val="-9"/>
          <w:w w:val="80"/>
        </w:rPr>
        <w:t> </w:t>
      </w:r>
      <w:r>
        <w:rPr>
          <w:b w:val="0"/>
          <w:color w:val="231F20"/>
          <w:w w:val="80"/>
        </w:rPr>
        <w:t>credit</w:t>
      </w:r>
      <w:r>
        <w:rPr>
          <w:b w:val="0"/>
          <w:color w:val="231F20"/>
          <w:spacing w:val="-10"/>
          <w:w w:val="80"/>
        </w:rPr>
        <w:t> </w:t>
      </w:r>
      <w:r>
        <w:rPr>
          <w:b w:val="0"/>
          <w:color w:val="231F20"/>
          <w:w w:val="80"/>
        </w:rPr>
        <w:t>card</w:t>
      </w:r>
      <w:r>
        <w:rPr>
          <w:b w:val="0"/>
          <w:color w:val="231F20"/>
          <w:spacing w:val="-9"/>
          <w:w w:val="80"/>
        </w:rPr>
        <w:t> </w:t>
      </w:r>
      <w:r>
        <w:rPr>
          <w:b w:val="0"/>
          <w:color w:val="231F20"/>
          <w:w w:val="80"/>
        </w:rPr>
        <w:t>partners,</w:t>
      </w:r>
      <w:r>
        <w:rPr>
          <w:b w:val="0"/>
          <w:color w:val="231F20"/>
          <w:spacing w:val="-9"/>
          <w:w w:val="80"/>
        </w:rPr>
        <w:t> </w:t>
      </w:r>
      <w:r>
        <w:rPr>
          <w:b w:val="0"/>
          <w:color w:val="231F20"/>
          <w:w w:val="80"/>
        </w:rPr>
        <w:t>including</w:t>
      </w:r>
      <w:r>
        <w:rPr>
          <w:b w:val="0"/>
          <w:color w:val="231F20"/>
          <w:spacing w:val="-10"/>
          <w:w w:val="80"/>
        </w:rPr>
        <w:t> </w:t>
      </w:r>
      <w:r>
        <w:rPr>
          <w:b w:val="0"/>
          <w:color w:val="231F20"/>
          <w:w w:val="80"/>
        </w:rPr>
        <w:t>the </w:t>
      </w:r>
      <w:r>
        <w:rPr>
          <w:b w:val="0"/>
          <w:color w:val="231F20"/>
          <w:w w:val="85"/>
        </w:rPr>
        <w:t>Southwest</w:t>
      </w:r>
      <w:r>
        <w:rPr>
          <w:b w:val="0"/>
          <w:color w:val="231F20"/>
          <w:spacing w:val="-15"/>
          <w:w w:val="85"/>
        </w:rPr>
        <w:t> </w:t>
      </w:r>
      <w:r>
        <w:rPr>
          <w:b w:val="0"/>
          <w:color w:val="231F20"/>
          <w:w w:val="85"/>
        </w:rPr>
        <w:t>Airlines</w:t>
      </w:r>
      <w:r>
        <w:rPr>
          <w:b w:val="0"/>
          <w:color w:val="231F20"/>
          <w:spacing w:val="-15"/>
          <w:w w:val="85"/>
        </w:rPr>
        <w:t> </w:t>
      </w:r>
      <w:r>
        <w:rPr>
          <w:b w:val="0"/>
          <w:color w:val="231F20"/>
          <w:w w:val="85"/>
        </w:rPr>
        <w:t>Chase</w:t>
      </w:r>
      <w:r>
        <w:rPr>
          <w:rFonts w:ascii="Lucida Bright" w:hAnsi="Lucida Bright"/>
          <w:color w:val="231F20"/>
          <w:w w:val="85"/>
        </w:rPr>
        <w:t>»</w:t>
      </w:r>
      <w:r>
        <w:rPr>
          <w:rFonts w:ascii="Lucida Bright" w:hAnsi="Lucida Bright"/>
          <w:color w:val="231F20"/>
          <w:spacing w:val="-12"/>
          <w:w w:val="85"/>
        </w:rPr>
        <w:t> </w:t>
      </w:r>
      <w:r>
        <w:rPr>
          <w:b w:val="0"/>
          <w:color w:val="231F20"/>
          <w:w w:val="85"/>
        </w:rPr>
        <w:t>Visa</w:t>
      </w:r>
      <w:r>
        <w:rPr>
          <w:b w:val="0"/>
          <w:color w:val="231F20"/>
          <w:spacing w:val="-15"/>
          <w:w w:val="85"/>
        </w:rPr>
        <w:t> </w:t>
      </w:r>
      <w:r>
        <w:rPr>
          <w:b w:val="0"/>
          <w:color w:val="231F20"/>
          <w:w w:val="85"/>
        </w:rPr>
        <w:t>card.</w:t>
      </w:r>
      <w:r>
        <w:rPr>
          <w:b w:val="0"/>
          <w:color w:val="231F20"/>
          <w:spacing w:val="-15"/>
          <w:w w:val="85"/>
        </w:rPr>
        <w:t> </w:t>
      </w:r>
      <w:r>
        <w:rPr>
          <w:b w:val="0"/>
          <w:color w:val="231F20"/>
          <w:w w:val="85"/>
        </w:rPr>
        <w:t>Rapid</w:t>
      </w:r>
      <w:r>
        <w:rPr>
          <w:b w:val="0"/>
          <w:color w:val="231F20"/>
          <w:spacing w:val="-15"/>
          <w:w w:val="85"/>
        </w:rPr>
        <w:t> </w:t>
      </w:r>
      <w:r>
        <w:rPr>
          <w:b w:val="0"/>
          <w:color w:val="231F20"/>
          <w:w w:val="85"/>
        </w:rPr>
        <w:t>Rewards offers</w:t>
      </w:r>
      <w:r>
        <w:rPr>
          <w:b w:val="0"/>
          <w:color w:val="231F20"/>
          <w:spacing w:val="-8"/>
          <w:w w:val="85"/>
        </w:rPr>
        <w:t> </w:t>
      </w:r>
      <w:r>
        <w:rPr>
          <w:b w:val="0"/>
          <w:color w:val="231F20"/>
          <w:w w:val="85"/>
        </w:rPr>
        <w:t>two</w:t>
      </w:r>
      <w:r>
        <w:rPr>
          <w:b w:val="0"/>
          <w:color w:val="231F20"/>
          <w:spacing w:val="-9"/>
          <w:w w:val="85"/>
        </w:rPr>
        <w:t> </w:t>
      </w:r>
      <w:r>
        <w:rPr>
          <w:b w:val="0"/>
          <w:color w:val="231F20"/>
          <w:w w:val="85"/>
        </w:rPr>
        <w:t>types</w:t>
      </w:r>
      <w:r>
        <w:rPr>
          <w:b w:val="0"/>
          <w:color w:val="231F20"/>
          <w:spacing w:val="-9"/>
          <w:w w:val="85"/>
        </w:rPr>
        <w:t> </w:t>
      </w:r>
      <w:r>
        <w:rPr>
          <w:b w:val="0"/>
          <w:color w:val="231F20"/>
          <w:w w:val="85"/>
        </w:rPr>
        <w:t>of</w:t>
      </w:r>
      <w:r>
        <w:rPr>
          <w:b w:val="0"/>
          <w:color w:val="231F20"/>
          <w:spacing w:val="-9"/>
          <w:w w:val="85"/>
        </w:rPr>
        <w:t> </w:t>
      </w:r>
      <w:r>
        <w:rPr>
          <w:b w:val="0"/>
          <w:color w:val="231F20"/>
          <w:w w:val="85"/>
        </w:rPr>
        <w:t>travel</w:t>
      </w:r>
      <w:r>
        <w:rPr>
          <w:b w:val="0"/>
          <w:color w:val="231F20"/>
          <w:spacing w:val="-10"/>
          <w:w w:val="85"/>
        </w:rPr>
        <w:t> </w:t>
      </w:r>
      <w:r>
        <w:rPr>
          <w:b w:val="0"/>
          <w:color w:val="231F20"/>
          <w:w w:val="85"/>
        </w:rPr>
        <w:t>awards.</w:t>
      </w:r>
      <w:r>
        <w:rPr>
          <w:b w:val="0"/>
          <w:color w:val="231F20"/>
          <w:spacing w:val="-10"/>
          <w:w w:val="85"/>
        </w:rPr>
        <w:t> </w:t>
      </w:r>
      <w:r>
        <w:rPr>
          <w:b w:val="0"/>
          <w:color w:val="231F20"/>
          <w:w w:val="85"/>
        </w:rPr>
        <w:t>The</w:t>
      </w:r>
      <w:r>
        <w:rPr>
          <w:b w:val="0"/>
          <w:color w:val="231F20"/>
          <w:spacing w:val="-9"/>
          <w:w w:val="85"/>
        </w:rPr>
        <w:t> </w:t>
      </w:r>
      <w:r>
        <w:rPr>
          <w:b w:val="0"/>
          <w:color w:val="231F20"/>
          <w:w w:val="85"/>
        </w:rPr>
        <w:t>Rapid</w:t>
      </w:r>
      <w:r>
        <w:rPr>
          <w:b w:val="0"/>
          <w:color w:val="231F20"/>
          <w:spacing w:val="-9"/>
          <w:w w:val="85"/>
        </w:rPr>
        <w:t> </w:t>
      </w:r>
      <w:r>
        <w:rPr>
          <w:b w:val="0"/>
          <w:color w:val="231F20"/>
          <w:w w:val="85"/>
        </w:rPr>
        <w:t>Rewards Award Ticket (“Award Ticket”) offers one free round- </w:t>
      </w:r>
      <w:r>
        <w:rPr>
          <w:b w:val="0"/>
          <w:color w:val="231F20"/>
          <w:w w:val="80"/>
        </w:rPr>
        <w:t>trip award, valid to any destination available on South- </w:t>
      </w:r>
      <w:r>
        <w:rPr>
          <w:b w:val="0"/>
          <w:color w:val="231F20"/>
          <w:w w:val="85"/>
        </w:rPr>
        <w:t>west,  after  the  accumulation of  16  credits</w:t>
      </w:r>
      <w:r>
        <w:rPr>
          <w:b w:val="0"/>
          <w:color w:val="231F20"/>
          <w:spacing w:val="7"/>
          <w:w w:val="85"/>
        </w:rPr>
        <w:t> </w:t>
      </w:r>
      <w:r>
        <w:rPr>
          <w:b w:val="0"/>
          <w:color w:val="231F20"/>
          <w:w w:val="85"/>
        </w:rPr>
        <w:t>within</w:t>
      </w:r>
    </w:p>
    <w:p>
      <w:pPr>
        <w:pStyle w:val="BodyText"/>
        <w:spacing w:line="244" w:lineRule="auto"/>
        <w:ind w:left="119"/>
        <w:jc w:val="both"/>
        <w:rPr>
          <w:b w:val="0"/>
        </w:rPr>
      </w:pPr>
      <w:r>
        <w:rPr>
          <w:b w:val="0"/>
          <w:color w:val="231F20"/>
          <w:w w:val="90"/>
        </w:rPr>
        <w:t>24 months. The Rapid Rewards Companion Pass (“Companion Pass”) is granted for  accumulating</w:t>
      </w:r>
    </w:p>
    <w:p>
      <w:pPr>
        <w:pStyle w:val="BodyText"/>
        <w:spacing w:before="2"/>
        <w:rPr>
          <w:b w:val="0"/>
          <w:sz w:val="21"/>
        </w:rPr>
      </w:pPr>
      <w:r>
        <w:rPr/>
        <w:br w:type="column"/>
      </w:r>
      <w:r>
        <w:rPr>
          <w:b w:val="0"/>
          <w:sz w:val="21"/>
        </w:rPr>
      </w:r>
    </w:p>
    <w:p>
      <w:pPr>
        <w:pStyle w:val="BodyText"/>
        <w:spacing w:line="244" w:lineRule="auto"/>
        <w:ind w:left="119" w:right="195"/>
        <w:jc w:val="both"/>
        <w:rPr>
          <w:b w:val="0"/>
        </w:rPr>
      </w:pPr>
      <w:r>
        <w:rPr>
          <w:b w:val="0"/>
          <w:color w:val="231F20"/>
          <w:w w:val="80"/>
        </w:rPr>
        <w:t>100 credits within a consecutive twelve-month period. </w:t>
      </w:r>
      <w:r>
        <w:rPr>
          <w:b w:val="0"/>
          <w:color w:val="231F20"/>
          <w:w w:val="85"/>
        </w:rPr>
        <w:t>The Companion Pass offers unlimited free</w:t>
      </w:r>
      <w:r>
        <w:rPr>
          <w:b w:val="0"/>
          <w:color w:val="231F20"/>
          <w:spacing w:val="-8"/>
          <w:w w:val="85"/>
        </w:rPr>
        <w:t> </w:t>
      </w:r>
      <w:r>
        <w:rPr>
          <w:b w:val="0"/>
          <w:color w:val="231F20"/>
          <w:w w:val="85"/>
        </w:rPr>
        <w:t>roundtrip travel,</w:t>
      </w:r>
      <w:r>
        <w:rPr>
          <w:b w:val="0"/>
          <w:color w:val="231F20"/>
          <w:spacing w:val="-28"/>
          <w:w w:val="85"/>
        </w:rPr>
        <w:t> </w:t>
      </w:r>
      <w:r>
        <w:rPr>
          <w:b w:val="0"/>
          <w:color w:val="231F20"/>
          <w:w w:val="85"/>
        </w:rPr>
        <w:t>to</w:t>
      </w:r>
      <w:r>
        <w:rPr>
          <w:b w:val="0"/>
          <w:color w:val="231F20"/>
          <w:spacing w:val="-27"/>
          <w:w w:val="85"/>
        </w:rPr>
        <w:t> </w:t>
      </w:r>
      <w:r>
        <w:rPr>
          <w:b w:val="0"/>
          <w:color w:val="231F20"/>
          <w:w w:val="85"/>
        </w:rPr>
        <w:t>any</w:t>
      </w:r>
      <w:r>
        <w:rPr>
          <w:b w:val="0"/>
          <w:color w:val="231F20"/>
          <w:spacing w:val="-28"/>
          <w:w w:val="85"/>
        </w:rPr>
        <w:t> </w:t>
      </w:r>
      <w:r>
        <w:rPr>
          <w:b w:val="0"/>
          <w:color w:val="231F20"/>
          <w:w w:val="85"/>
        </w:rPr>
        <w:t>destination</w:t>
      </w:r>
      <w:r>
        <w:rPr>
          <w:b w:val="0"/>
          <w:color w:val="231F20"/>
          <w:spacing w:val="-28"/>
          <w:w w:val="85"/>
        </w:rPr>
        <w:t> </w:t>
      </w:r>
      <w:r>
        <w:rPr>
          <w:b w:val="0"/>
          <w:color w:val="231F20"/>
          <w:w w:val="85"/>
        </w:rPr>
        <w:t>available</w:t>
      </w:r>
      <w:r>
        <w:rPr>
          <w:b w:val="0"/>
          <w:color w:val="231F20"/>
          <w:spacing w:val="-29"/>
          <w:w w:val="85"/>
        </w:rPr>
        <w:t> </w:t>
      </w:r>
      <w:r>
        <w:rPr>
          <w:b w:val="0"/>
          <w:color w:val="231F20"/>
          <w:w w:val="85"/>
        </w:rPr>
        <w:t>on</w:t>
      </w:r>
      <w:r>
        <w:rPr>
          <w:b w:val="0"/>
          <w:color w:val="231F20"/>
          <w:spacing w:val="-27"/>
          <w:w w:val="85"/>
        </w:rPr>
        <w:t> </w:t>
      </w:r>
      <w:r>
        <w:rPr>
          <w:b w:val="0"/>
          <w:color w:val="231F20"/>
          <w:w w:val="85"/>
        </w:rPr>
        <w:t>Southwest,</w:t>
      </w:r>
      <w:r>
        <w:rPr>
          <w:b w:val="0"/>
          <w:color w:val="231F20"/>
          <w:spacing w:val="-28"/>
          <w:w w:val="85"/>
        </w:rPr>
        <w:t> </w:t>
      </w:r>
      <w:r>
        <w:rPr>
          <w:b w:val="0"/>
          <w:color w:val="231F20"/>
          <w:w w:val="85"/>
        </w:rPr>
        <w:t>for</w:t>
      </w:r>
      <w:r>
        <w:rPr>
          <w:b w:val="0"/>
          <w:color w:val="231F20"/>
          <w:spacing w:val="-27"/>
          <w:w w:val="85"/>
        </w:rPr>
        <w:t> </w:t>
      </w:r>
      <w:r>
        <w:rPr>
          <w:b w:val="0"/>
          <w:color w:val="231F20"/>
          <w:w w:val="85"/>
        </w:rPr>
        <w:t>a </w:t>
      </w:r>
      <w:r>
        <w:rPr>
          <w:b w:val="0"/>
          <w:color w:val="231F20"/>
          <w:w w:val="80"/>
        </w:rPr>
        <w:t>designated companion of the qualifying Rapid Rewards Member.</w:t>
      </w:r>
      <w:r>
        <w:rPr>
          <w:b w:val="0"/>
          <w:color w:val="231F20"/>
          <w:spacing w:val="-17"/>
          <w:w w:val="80"/>
        </w:rPr>
        <w:t> </w:t>
      </w:r>
      <w:r>
        <w:rPr>
          <w:b w:val="0"/>
          <w:color w:val="231F20"/>
          <w:w w:val="80"/>
        </w:rPr>
        <w:t>For</w:t>
      </w:r>
      <w:r>
        <w:rPr>
          <w:b w:val="0"/>
          <w:color w:val="231F20"/>
          <w:spacing w:val="-15"/>
          <w:w w:val="80"/>
        </w:rPr>
        <w:t> </w:t>
      </w:r>
      <w:r>
        <w:rPr>
          <w:b w:val="0"/>
          <w:color w:val="231F20"/>
          <w:w w:val="80"/>
        </w:rPr>
        <w:t>the</w:t>
      </w:r>
      <w:r>
        <w:rPr>
          <w:b w:val="0"/>
          <w:color w:val="231F20"/>
          <w:spacing w:val="-16"/>
          <w:w w:val="80"/>
        </w:rPr>
        <w:t> </w:t>
      </w:r>
      <w:r>
        <w:rPr>
          <w:b w:val="0"/>
          <w:color w:val="231F20"/>
          <w:w w:val="80"/>
        </w:rPr>
        <w:t>designated</w:t>
      </w:r>
      <w:r>
        <w:rPr>
          <w:b w:val="0"/>
          <w:color w:val="231F20"/>
          <w:spacing w:val="-17"/>
          <w:w w:val="80"/>
        </w:rPr>
        <w:t> </w:t>
      </w:r>
      <w:r>
        <w:rPr>
          <w:b w:val="0"/>
          <w:color w:val="231F20"/>
          <w:w w:val="80"/>
        </w:rPr>
        <w:t>companion</w:t>
      </w:r>
      <w:r>
        <w:rPr>
          <w:b w:val="0"/>
          <w:color w:val="231F20"/>
          <w:spacing w:val="-17"/>
          <w:w w:val="80"/>
        </w:rPr>
        <w:t> </w:t>
      </w:r>
      <w:r>
        <w:rPr>
          <w:b w:val="0"/>
          <w:color w:val="231F20"/>
          <w:w w:val="80"/>
        </w:rPr>
        <w:t>to</w:t>
      </w:r>
      <w:r>
        <w:rPr>
          <w:b w:val="0"/>
          <w:color w:val="231F20"/>
          <w:spacing w:val="-15"/>
          <w:w w:val="80"/>
        </w:rPr>
        <w:t> </w:t>
      </w:r>
      <w:r>
        <w:rPr>
          <w:b w:val="0"/>
          <w:color w:val="231F20"/>
          <w:w w:val="80"/>
        </w:rPr>
        <w:t>use</w:t>
      </w:r>
      <w:r>
        <w:rPr>
          <w:b w:val="0"/>
          <w:color w:val="231F20"/>
          <w:spacing w:val="-17"/>
          <w:w w:val="80"/>
        </w:rPr>
        <w:t> </w:t>
      </w:r>
      <w:r>
        <w:rPr>
          <w:b w:val="0"/>
          <w:color w:val="231F20"/>
          <w:w w:val="80"/>
        </w:rPr>
        <w:t>this</w:t>
      </w:r>
      <w:r>
        <w:rPr>
          <w:b w:val="0"/>
          <w:color w:val="231F20"/>
          <w:spacing w:val="-15"/>
          <w:w w:val="80"/>
        </w:rPr>
        <w:t> </w:t>
      </w:r>
      <w:r>
        <w:rPr>
          <w:b w:val="0"/>
          <w:color w:val="231F20"/>
          <w:w w:val="80"/>
        </w:rPr>
        <w:t>pass, the</w:t>
      </w:r>
      <w:r>
        <w:rPr>
          <w:b w:val="0"/>
          <w:color w:val="231F20"/>
          <w:spacing w:val="-27"/>
          <w:w w:val="80"/>
        </w:rPr>
        <w:t> </w:t>
      </w:r>
      <w:r>
        <w:rPr>
          <w:b w:val="0"/>
          <w:color w:val="231F20"/>
          <w:w w:val="80"/>
        </w:rPr>
        <w:t>Rapid</w:t>
      </w:r>
      <w:r>
        <w:rPr>
          <w:b w:val="0"/>
          <w:color w:val="231F20"/>
          <w:spacing w:val="-28"/>
          <w:w w:val="80"/>
        </w:rPr>
        <w:t> </w:t>
      </w:r>
      <w:r>
        <w:rPr>
          <w:b w:val="0"/>
          <w:color w:val="231F20"/>
          <w:w w:val="80"/>
        </w:rPr>
        <w:t>Rewards</w:t>
      </w:r>
      <w:r>
        <w:rPr>
          <w:b w:val="0"/>
          <w:color w:val="231F20"/>
          <w:spacing w:val="-28"/>
          <w:w w:val="80"/>
        </w:rPr>
        <w:t> </w:t>
      </w:r>
      <w:r>
        <w:rPr>
          <w:b w:val="0"/>
          <w:color w:val="231F20"/>
          <w:w w:val="80"/>
        </w:rPr>
        <w:t>Member</w:t>
      </w:r>
      <w:r>
        <w:rPr>
          <w:b w:val="0"/>
          <w:color w:val="231F20"/>
          <w:spacing w:val="-27"/>
          <w:w w:val="80"/>
        </w:rPr>
        <w:t> </w:t>
      </w:r>
      <w:r>
        <w:rPr>
          <w:b w:val="0"/>
          <w:color w:val="231F20"/>
          <w:w w:val="80"/>
        </w:rPr>
        <w:t>must</w:t>
      </w:r>
      <w:r>
        <w:rPr>
          <w:b w:val="0"/>
          <w:color w:val="231F20"/>
          <w:spacing w:val="-26"/>
          <w:w w:val="80"/>
        </w:rPr>
        <w:t> </w:t>
      </w:r>
      <w:r>
        <w:rPr>
          <w:b w:val="0"/>
          <w:color w:val="231F20"/>
          <w:w w:val="80"/>
        </w:rPr>
        <w:t>purchase</w:t>
      </w:r>
      <w:r>
        <w:rPr>
          <w:b w:val="0"/>
          <w:color w:val="231F20"/>
          <w:spacing w:val="-28"/>
          <w:w w:val="80"/>
        </w:rPr>
        <w:t> </w:t>
      </w:r>
      <w:r>
        <w:rPr>
          <w:b w:val="0"/>
          <w:color w:val="231F20"/>
          <w:w w:val="80"/>
        </w:rPr>
        <w:t>a</w:t>
      </w:r>
      <w:r>
        <w:rPr>
          <w:b w:val="0"/>
          <w:color w:val="231F20"/>
          <w:spacing w:val="-27"/>
          <w:w w:val="80"/>
        </w:rPr>
        <w:t> </w:t>
      </w:r>
      <w:r>
        <w:rPr>
          <w:b w:val="0"/>
          <w:color w:val="231F20"/>
          <w:w w:val="80"/>
        </w:rPr>
        <w:t>ticket</w:t>
      </w:r>
      <w:r>
        <w:rPr>
          <w:b w:val="0"/>
          <w:color w:val="231F20"/>
          <w:spacing w:val="-27"/>
          <w:w w:val="80"/>
        </w:rPr>
        <w:t> </w:t>
      </w:r>
      <w:r>
        <w:rPr>
          <w:b w:val="0"/>
          <w:color w:val="231F20"/>
          <w:w w:val="80"/>
        </w:rPr>
        <w:t>or</w:t>
      </w:r>
      <w:r>
        <w:rPr>
          <w:b w:val="0"/>
          <w:color w:val="231F20"/>
          <w:spacing w:val="-27"/>
          <w:w w:val="80"/>
        </w:rPr>
        <w:t> </w:t>
      </w:r>
      <w:r>
        <w:rPr>
          <w:b w:val="0"/>
          <w:color w:val="231F20"/>
          <w:w w:val="80"/>
        </w:rPr>
        <w:t>use </w:t>
      </w:r>
      <w:r>
        <w:rPr>
          <w:b w:val="0"/>
          <w:color w:val="231F20"/>
          <w:w w:val="90"/>
        </w:rPr>
        <w:t>an</w:t>
      </w:r>
      <w:r>
        <w:rPr>
          <w:b w:val="0"/>
          <w:color w:val="231F20"/>
          <w:spacing w:val="-8"/>
          <w:w w:val="90"/>
        </w:rPr>
        <w:t> </w:t>
      </w:r>
      <w:r>
        <w:rPr>
          <w:b w:val="0"/>
          <w:color w:val="231F20"/>
          <w:w w:val="90"/>
        </w:rPr>
        <w:t>Award</w:t>
      </w:r>
      <w:r>
        <w:rPr>
          <w:b w:val="0"/>
          <w:color w:val="231F20"/>
          <w:spacing w:val="-9"/>
          <w:w w:val="90"/>
        </w:rPr>
        <w:t> </w:t>
      </w:r>
      <w:r>
        <w:rPr>
          <w:b w:val="0"/>
          <w:color w:val="231F20"/>
          <w:w w:val="90"/>
        </w:rPr>
        <w:t>Ticket.</w:t>
      </w:r>
      <w:r>
        <w:rPr>
          <w:b w:val="0"/>
          <w:color w:val="231F20"/>
          <w:spacing w:val="-9"/>
          <w:w w:val="90"/>
        </w:rPr>
        <w:t> </w:t>
      </w:r>
      <w:r>
        <w:rPr>
          <w:b w:val="0"/>
          <w:color w:val="231F20"/>
          <w:w w:val="90"/>
        </w:rPr>
        <w:t>Additionally,</w:t>
      </w:r>
      <w:r>
        <w:rPr>
          <w:b w:val="0"/>
          <w:color w:val="231F20"/>
          <w:spacing w:val="-9"/>
          <w:w w:val="90"/>
        </w:rPr>
        <w:t> </w:t>
      </w:r>
      <w:r>
        <w:rPr>
          <w:b w:val="0"/>
          <w:color w:val="231F20"/>
          <w:w w:val="90"/>
        </w:rPr>
        <w:t>the</w:t>
      </w:r>
      <w:r>
        <w:rPr>
          <w:b w:val="0"/>
          <w:color w:val="231F20"/>
          <w:spacing w:val="-8"/>
          <w:w w:val="90"/>
        </w:rPr>
        <w:t> </w:t>
      </w:r>
      <w:r>
        <w:rPr>
          <w:b w:val="0"/>
          <w:color w:val="231F20"/>
          <w:w w:val="90"/>
        </w:rPr>
        <w:t>Rapid</w:t>
      </w:r>
      <w:r>
        <w:rPr>
          <w:b w:val="0"/>
          <w:color w:val="231F20"/>
          <w:spacing w:val="-8"/>
          <w:w w:val="90"/>
        </w:rPr>
        <w:t> </w:t>
      </w:r>
      <w:r>
        <w:rPr>
          <w:b w:val="0"/>
          <w:color w:val="231F20"/>
          <w:w w:val="90"/>
        </w:rPr>
        <w:t>Rewards </w:t>
      </w:r>
      <w:r>
        <w:rPr>
          <w:b w:val="0"/>
          <w:color w:val="231F20"/>
          <w:w w:val="80"/>
        </w:rPr>
        <w:t>Member</w:t>
      </w:r>
      <w:r>
        <w:rPr>
          <w:b w:val="0"/>
          <w:color w:val="231F20"/>
          <w:spacing w:val="-18"/>
          <w:w w:val="80"/>
        </w:rPr>
        <w:t> </w:t>
      </w:r>
      <w:r>
        <w:rPr>
          <w:b w:val="0"/>
          <w:color w:val="231F20"/>
          <w:w w:val="80"/>
        </w:rPr>
        <w:t>and</w:t>
      </w:r>
      <w:r>
        <w:rPr>
          <w:b w:val="0"/>
          <w:color w:val="231F20"/>
          <w:spacing w:val="-19"/>
          <w:w w:val="80"/>
        </w:rPr>
        <w:t> </w:t>
      </w:r>
      <w:r>
        <w:rPr>
          <w:b w:val="0"/>
          <w:color w:val="231F20"/>
          <w:w w:val="80"/>
        </w:rPr>
        <w:t>designated</w:t>
      </w:r>
      <w:r>
        <w:rPr>
          <w:b w:val="0"/>
          <w:color w:val="231F20"/>
          <w:spacing w:val="-19"/>
          <w:w w:val="80"/>
        </w:rPr>
        <w:t> </w:t>
      </w:r>
      <w:r>
        <w:rPr>
          <w:b w:val="0"/>
          <w:color w:val="231F20"/>
          <w:w w:val="80"/>
        </w:rPr>
        <w:t>companion</w:t>
      </w:r>
      <w:r>
        <w:rPr>
          <w:b w:val="0"/>
          <w:color w:val="231F20"/>
          <w:spacing w:val="-19"/>
          <w:w w:val="80"/>
        </w:rPr>
        <w:t> </w:t>
      </w:r>
      <w:r>
        <w:rPr>
          <w:b w:val="0"/>
          <w:color w:val="231F20"/>
          <w:w w:val="80"/>
        </w:rPr>
        <w:t>must</w:t>
      </w:r>
      <w:r>
        <w:rPr>
          <w:b w:val="0"/>
          <w:color w:val="231F20"/>
          <w:spacing w:val="-17"/>
          <w:w w:val="80"/>
        </w:rPr>
        <w:t> </w:t>
      </w:r>
      <w:r>
        <w:rPr>
          <w:b w:val="0"/>
          <w:color w:val="231F20"/>
          <w:w w:val="80"/>
        </w:rPr>
        <w:t>travel</w:t>
      </w:r>
      <w:r>
        <w:rPr>
          <w:b w:val="0"/>
          <w:color w:val="231F20"/>
          <w:spacing w:val="-18"/>
          <w:w w:val="80"/>
        </w:rPr>
        <w:t> </w:t>
      </w:r>
      <w:r>
        <w:rPr>
          <w:b w:val="0"/>
          <w:color w:val="231F20"/>
          <w:w w:val="80"/>
        </w:rPr>
        <w:t>together </w:t>
      </w:r>
      <w:r>
        <w:rPr>
          <w:b w:val="0"/>
          <w:color w:val="231F20"/>
          <w:w w:val="85"/>
        </w:rPr>
        <w:t>on</w:t>
      </w:r>
      <w:r>
        <w:rPr>
          <w:b w:val="0"/>
          <w:color w:val="231F20"/>
          <w:spacing w:val="-27"/>
          <w:w w:val="85"/>
        </w:rPr>
        <w:t> </w:t>
      </w:r>
      <w:r>
        <w:rPr>
          <w:b w:val="0"/>
          <w:color w:val="231F20"/>
          <w:w w:val="85"/>
        </w:rPr>
        <w:t>the</w:t>
      </w:r>
      <w:r>
        <w:rPr>
          <w:b w:val="0"/>
          <w:color w:val="231F20"/>
          <w:spacing w:val="-27"/>
          <w:w w:val="85"/>
        </w:rPr>
        <w:t> </w:t>
      </w:r>
      <w:r>
        <w:rPr>
          <w:b w:val="0"/>
          <w:color w:val="231F20"/>
          <w:w w:val="85"/>
        </w:rPr>
        <w:t>same</w:t>
      </w:r>
      <w:r>
        <w:rPr>
          <w:b w:val="0"/>
          <w:color w:val="231F20"/>
          <w:spacing w:val="-27"/>
          <w:w w:val="85"/>
        </w:rPr>
        <w:t> </w:t>
      </w:r>
      <w:r>
        <w:rPr>
          <w:b w:val="0"/>
          <w:color w:val="231F20"/>
          <w:w w:val="85"/>
        </w:rPr>
        <w:t>flight.</w:t>
      </w:r>
    </w:p>
    <w:p>
      <w:pPr>
        <w:pStyle w:val="BodyText"/>
        <w:spacing w:line="244" w:lineRule="auto" w:before="148"/>
        <w:ind w:left="119" w:right="196" w:firstLine="400"/>
        <w:jc w:val="both"/>
        <w:rPr>
          <w:b w:val="0"/>
        </w:rPr>
      </w:pPr>
      <w:r>
        <w:rPr>
          <w:b w:val="0"/>
          <w:color w:val="231F20"/>
          <w:w w:val="80"/>
        </w:rPr>
        <w:t>Award</w:t>
      </w:r>
      <w:r>
        <w:rPr>
          <w:b w:val="0"/>
          <w:color w:val="231F20"/>
          <w:spacing w:val="-23"/>
          <w:w w:val="80"/>
        </w:rPr>
        <w:t> </w:t>
      </w:r>
      <w:r>
        <w:rPr>
          <w:b w:val="0"/>
          <w:color w:val="231F20"/>
          <w:w w:val="80"/>
        </w:rPr>
        <w:t>Tickets</w:t>
      </w:r>
      <w:r>
        <w:rPr>
          <w:b w:val="0"/>
          <w:color w:val="231F20"/>
          <w:spacing w:val="-22"/>
          <w:w w:val="80"/>
        </w:rPr>
        <w:t> </w:t>
      </w:r>
      <w:r>
        <w:rPr>
          <w:b w:val="0"/>
          <w:color w:val="231F20"/>
          <w:w w:val="80"/>
        </w:rPr>
        <w:t>and</w:t>
      </w:r>
      <w:r>
        <w:rPr>
          <w:b w:val="0"/>
          <w:color w:val="231F20"/>
          <w:spacing w:val="-23"/>
          <w:w w:val="80"/>
        </w:rPr>
        <w:t> </w:t>
      </w:r>
      <w:r>
        <w:rPr>
          <w:b w:val="0"/>
          <w:color w:val="231F20"/>
          <w:w w:val="80"/>
        </w:rPr>
        <w:t>Companion</w:t>
      </w:r>
      <w:r>
        <w:rPr>
          <w:b w:val="0"/>
          <w:color w:val="231F20"/>
          <w:spacing w:val="-23"/>
          <w:w w:val="80"/>
        </w:rPr>
        <w:t> </w:t>
      </w:r>
      <w:r>
        <w:rPr>
          <w:b w:val="0"/>
          <w:color w:val="231F20"/>
          <w:w w:val="80"/>
        </w:rPr>
        <w:t>Passes</w:t>
      </w:r>
      <w:r>
        <w:rPr>
          <w:b w:val="0"/>
          <w:color w:val="231F20"/>
          <w:spacing w:val="-20"/>
          <w:w w:val="80"/>
        </w:rPr>
        <w:t> </w:t>
      </w:r>
      <w:r>
        <w:rPr>
          <w:b w:val="0"/>
          <w:color w:val="231F20"/>
          <w:w w:val="80"/>
        </w:rPr>
        <w:t>are</w:t>
      </w:r>
      <w:r>
        <w:rPr>
          <w:b w:val="0"/>
          <w:color w:val="231F20"/>
          <w:spacing w:val="-22"/>
          <w:w w:val="80"/>
        </w:rPr>
        <w:t> </w:t>
      </w:r>
      <w:r>
        <w:rPr>
          <w:b w:val="0"/>
          <w:color w:val="231F20"/>
          <w:w w:val="80"/>
        </w:rPr>
        <w:t>automat- ically</w:t>
      </w:r>
      <w:r>
        <w:rPr>
          <w:b w:val="0"/>
          <w:color w:val="231F20"/>
          <w:spacing w:val="-33"/>
          <w:w w:val="80"/>
        </w:rPr>
        <w:t> </w:t>
      </w:r>
      <w:r>
        <w:rPr>
          <w:b w:val="0"/>
          <w:color w:val="231F20"/>
          <w:w w:val="80"/>
        </w:rPr>
        <w:t>generated</w:t>
      </w:r>
      <w:r>
        <w:rPr>
          <w:b w:val="0"/>
          <w:color w:val="231F20"/>
          <w:spacing w:val="-34"/>
          <w:w w:val="80"/>
        </w:rPr>
        <w:t> </w:t>
      </w:r>
      <w:r>
        <w:rPr>
          <w:b w:val="0"/>
          <w:color w:val="231F20"/>
          <w:w w:val="80"/>
        </w:rPr>
        <w:t>when</w:t>
      </w:r>
      <w:r>
        <w:rPr>
          <w:b w:val="0"/>
          <w:color w:val="231F20"/>
          <w:spacing w:val="-33"/>
          <w:w w:val="80"/>
        </w:rPr>
        <w:t> </w:t>
      </w:r>
      <w:r>
        <w:rPr>
          <w:b w:val="0"/>
          <w:color w:val="231F20"/>
          <w:w w:val="80"/>
        </w:rPr>
        <w:t>earned</w:t>
      </w:r>
      <w:r>
        <w:rPr>
          <w:b w:val="0"/>
          <w:color w:val="231F20"/>
          <w:spacing w:val="-33"/>
          <w:w w:val="80"/>
        </w:rPr>
        <w:t> </w:t>
      </w:r>
      <w:r>
        <w:rPr>
          <w:b w:val="0"/>
          <w:color w:val="231F20"/>
          <w:w w:val="80"/>
        </w:rPr>
        <w:t>by</w:t>
      </w:r>
      <w:r>
        <w:rPr>
          <w:b w:val="0"/>
          <w:color w:val="231F20"/>
          <w:spacing w:val="-33"/>
          <w:w w:val="80"/>
        </w:rPr>
        <w:t> </w:t>
      </w:r>
      <w:r>
        <w:rPr>
          <w:b w:val="0"/>
          <w:color w:val="231F20"/>
          <w:w w:val="80"/>
        </w:rPr>
        <w:t>the</w:t>
      </w:r>
      <w:r>
        <w:rPr>
          <w:b w:val="0"/>
          <w:color w:val="231F20"/>
          <w:spacing w:val="-32"/>
          <w:w w:val="80"/>
        </w:rPr>
        <w:t> </w:t>
      </w:r>
      <w:r>
        <w:rPr>
          <w:b w:val="0"/>
          <w:color w:val="231F20"/>
          <w:w w:val="80"/>
        </w:rPr>
        <w:t>Customer</w:t>
      </w:r>
      <w:r>
        <w:rPr>
          <w:b w:val="0"/>
          <w:color w:val="231F20"/>
          <w:spacing w:val="-33"/>
          <w:w w:val="80"/>
        </w:rPr>
        <w:t> </w:t>
      </w:r>
      <w:r>
        <w:rPr>
          <w:b w:val="0"/>
          <w:color w:val="231F20"/>
          <w:w w:val="80"/>
        </w:rPr>
        <w:t>rather</w:t>
      </w:r>
      <w:r>
        <w:rPr>
          <w:b w:val="0"/>
          <w:color w:val="231F20"/>
          <w:spacing w:val="-32"/>
          <w:w w:val="80"/>
        </w:rPr>
        <w:t> </w:t>
      </w:r>
      <w:r>
        <w:rPr>
          <w:b w:val="0"/>
          <w:color w:val="231F20"/>
          <w:w w:val="80"/>
        </w:rPr>
        <w:t>than </w:t>
      </w:r>
      <w:r>
        <w:rPr>
          <w:b w:val="0"/>
          <w:color w:val="231F20"/>
          <w:w w:val="85"/>
        </w:rPr>
        <w:t>allowing the Customer to bank credits indefinitely. Award</w:t>
      </w:r>
      <w:r>
        <w:rPr>
          <w:b w:val="0"/>
          <w:color w:val="231F20"/>
          <w:spacing w:val="-10"/>
          <w:w w:val="85"/>
        </w:rPr>
        <w:t> </w:t>
      </w:r>
      <w:r>
        <w:rPr>
          <w:b w:val="0"/>
          <w:color w:val="231F20"/>
          <w:w w:val="85"/>
        </w:rPr>
        <w:t>Tickets</w:t>
      </w:r>
      <w:r>
        <w:rPr>
          <w:b w:val="0"/>
          <w:color w:val="231F20"/>
          <w:spacing w:val="-10"/>
          <w:w w:val="85"/>
        </w:rPr>
        <w:t> </w:t>
      </w:r>
      <w:r>
        <w:rPr>
          <w:b w:val="0"/>
          <w:color w:val="231F20"/>
          <w:w w:val="85"/>
        </w:rPr>
        <w:t>are</w:t>
      </w:r>
      <w:r>
        <w:rPr>
          <w:b w:val="0"/>
          <w:color w:val="231F20"/>
          <w:spacing w:val="-9"/>
          <w:w w:val="85"/>
        </w:rPr>
        <w:t> </w:t>
      </w:r>
      <w:r>
        <w:rPr>
          <w:b w:val="0"/>
          <w:color w:val="231F20"/>
          <w:w w:val="85"/>
        </w:rPr>
        <w:t>valid</w:t>
      </w:r>
      <w:r>
        <w:rPr>
          <w:b w:val="0"/>
          <w:color w:val="231F20"/>
          <w:spacing w:val="-9"/>
          <w:w w:val="85"/>
        </w:rPr>
        <w:t> </w:t>
      </w:r>
      <w:r>
        <w:rPr>
          <w:b w:val="0"/>
          <w:color w:val="231F20"/>
          <w:w w:val="85"/>
        </w:rPr>
        <w:t>for</w:t>
      </w:r>
      <w:r>
        <w:rPr>
          <w:b w:val="0"/>
          <w:color w:val="231F20"/>
          <w:spacing w:val="-9"/>
          <w:w w:val="85"/>
        </w:rPr>
        <w:t> </w:t>
      </w:r>
      <w:r>
        <w:rPr>
          <w:b w:val="0"/>
          <w:color w:val="231F20"/>
          <w:w w:val="85"/>
        </w:rPr>
        <w:t>12</w:t>
      </w:r>
      <w:r>
        <w:rPr>
          <w:b w:val="0"/>
          <w:color w:val="231F20"/>
          <w:spacing w:val="-9"/>
          <w:w w:val="85"/>
        </w:rPr>
        <w:t> </w:t>
      </w:r>
      <w:r>
        <w:rPr>
          <w:b w:val="0"/>
          <w:color w:val="231F20"/>
          <w:w w:val="85"/>
        </w:rPr>
        <w:t>months</w:t>
      </w:r>
      <w:r>
        <w:rPr>
          <w:b w:val="0"/>
          <w:color w:val="231F20"/>
          <w:spacing w:val="-9"/>
          <w:w w:val="85"/>
        </w:rPr>
        <w:t> </w:t>
      </w:r>
      <w:r>
        <w:rPr>
          <w:b w:val="0"/>
          <w:color w:val="231F20"/>
          <w:w w:val="85"/>
        </w:rPr>
        <w:t>after</w:t>
      </w:r>
      <w:r>
        <w:rPr>
          <w:b w:val="0"/>
          <w:color w:val="231F20"/>
          <w:spacing w:val="-9"/>
          <w:w w:val="85"/>
        </w:rPr>
        <w:t> </w:t>
      </w:r>
      <w:r>
        <w:rPr>
          <w:b w:val="0"/>
          <w:color w:val="231F20"/>
          <w:w w:val="85"/>
        </w:rPr>
        <w:t>issuance </w:t>
      </w:r>
      <w:r>
        <w:rPr>
          <w:b w:val="0"/>
          <w:color w:val="231F20"/>
          <w:w w:val="80"/>
        </w:rPr>
        <w:t>and are subject to seat restrictions. Companion Passes have no seat restrictions or “Black out”</w:t>
      </w:r>
      <w:r>
        <w:rPr>
          <w:b w:val="0"/>
          <w:color w:val="231F20"/>
          <w:spacing w:val="-19"/>
          <w:w w:val="80"/>
        </w:rPr>
        <w:t> </w:t>
      </w:r>
      <w:r>
        <w:rPr>
          <w:b w:val="0"/>
          <w:color w:val="231F20"/>
          <w:w w:val="80"/>
        </w:rPr>
        <w:t>dates.</w:t>
      </w:r>
    </w:p>
    <w:p>
      <w:pPr>
        <w:pStyle w:val="BodyText"/>
        <w:spacing w:line="244" w:lineRule="auto" w:before="147"/>
        <w:ind w:left="119" w:right="195" w:firstLine="400"/>
        <w:jc w:val="both"/>
        <w:rPr>
          <w:b w:val="0"/>
        </w:rPr>
      </w:pPr>
      <w:r>
        <w:rPr>
          <w:b w:val="0"/>
          <w:color w:val="231F20"/>
          <w:w w:val="80"/>
        </w:rPr>
        <w:t>The</w:t>
      </w:r>
      <w:r>
        <w:rPr>
          <w:b w:val="0"/>
          <w:color w:val="231F20"/>
          <w:spacing w:val="-32"/>
          <w:w w:val="80"/>
        </w:rPr>
        <w:t> </w:t>
      </w:r>
      <w:r>
        <w:rPr>
          <w:b w:val="0"/>
          <w:color w:val="231F20"/>
          <w:w w:val="80"/>
        </w:rPr>
        <w:t>Company</w:t>
      </w:r>
      <w:r>
        <w:rPr>
          <w:b w:val="0"/>
          <w:color w:val="231F20"/>
          <w:spacing w:val="-33"/>
          <w:w w:val="80"/>
        </w:rPr>
        <w:t> </w:t>
      </w:r>
      <w:r>
        <w:rPr>
          <w:b w:val="0"/>
          <w:color w:val="231F20"/>
          <w:w w:val="80"/>
        </w:rPr>
        <w:t>also</w:t>
      </w:r>
      <w:r>
        <w:rPr>
          <w:b w:val="0"/>
          <w:color w:val="231F20"/>
          <w:spacing w:val="-31"/>
          <w:w w:val="80"/>
        </w:rPr>
        <w:t> </w:t>
      </w:r>
      <w:r>
        <w:rPr>
          <w:b w:val="0"/>
          <w:color w:val="231F20"/>
          <w:w w:val="80"/>
        </w:rPr>
        <w:t>sells</w:t>
      </w:r>
      <w:r>
        <w:rPr>
          <w:b w:val="0"/>
          <w:color w:val="231F20"/>
          <w:spacing w:val="-31"/>
          <w:w w:val="80"/>
        </w:rPr>
        <w:t> </w:t>
      </w:r>
      <w:r>
        <w:rPr>
          <w:b w:val="0"/>
          <w:color w:val="231F20"/>
          <w:w w:val="80"/>
        </w:rPr>
        <w:t>credits</w:t>
      </w:r>
      <w:r>
        <w:rPr>
          <w:b w:val="0"/>
          <w:color w:val="231F20"/>
          <w:spacing w:val="-31"/>
          <w:w w:val="80"/>
        </w:rPr>
        <w:t> </w:t>
      </w:r>
      <w:r>
        <w:rPr>
          <w:b w:val="0"/>
          <w:color w:val="231F20"/>
          <w:w w:val="80"/>
        </w:rPr>
        <w:t>to</w:t>
      </w:r>
      <w:r>
        <w:rPr>
          <w:b w:val="0"/>
          <w:color w:val="231F20"/>
          <w:spacing w:val="-31"/>
          <w:w w:val="80"/>
        </w:rPr>
        <w:t> </w:t>
      </w:r>
      <w:r>
        <w:rPr>
          <w:b w:val="0"/>
          <w:color w:val="231F20"/>
          <w:w w:val="80"/>
        </w:rPr>
        <w:t>business</w:t>
      </w:r>
      <w:r>
        <w:rPr>
          <w:b w:val="0"/>
          <w:color w:val="231F20"/>
          <w:spacing w:val="-31"/>
          <w:w w:val="80"/>
        </w:rPr>
        <w:t> </w:t>
      </w:r>
      <w:r>
        <w:rPr>
          <w:b w:val="0"/>
          <w:color w:val="231F20"/>
          <w:w w:val="80"/>
        </w:rPr>
        <w:t>partners, including credit card companies, hotels, and car rental </w:t>
      </w:r>
      <w:r>
        <w:rPr>
          <w:b w:val="0"/>
          <w:color w:val="231F20"/>
          <w:w w:val="85"/>
        </w:rPr>
        <w:t>agencies. These credits may be redeemed for Award </w:t>
      </w:r>
      <w:r>
        <w:rPr>
          <w:b w:val="0"/>
          <w:color w:val="231F20"/>
          <w:w w:val="80"/>
        </w:rPr>
        <w:t>Tickets</w:t>
      </w:r>
      <w:r>
        <w:rPr>
          <w:b w:val="0"/>
          <w:color w:val="231F20"/>
          <w:spacing w:val="-27"/>
          <w:w w:val="80"/>
        </w:rPr>
        <w:t> </w:t>
      </w:r>
      <w:r>
        <w:rPr>
          <w:b w:val="0"/>
          <w:color w:val="231F20"/>
          <w:w w:val="80"/>
        </w:rPr>
        <w:t>having</w:t>
      </w:r>
      <w:r>
        <w:rPr>
          <w:b w:val="0"/>
          <w:color w:val="231F20"/>
          <w:spacing w:val="-27"/>
          <w:w w:val="80"/>
        </w:rPr>
        <w:t> </w:t>
      </w:r>
      <w:r>
        <w:rPr>
          <w:b w:val="0"/>
          <w:color w:val="231F20"/>
          <w:w w:val="80"/>
        </w:rPr>
        <w:t>the</w:t>
      </w:r>
      <w:r>
        <w:rPr>
          <w:b w:val="0"/>
          <w:color w:val="231F20"/>
          <w:spacing w:val="-26"/>
          <w:w w:val="80"/>
        </w:rPr>
        <w:t> </w:t>
      </w:r>
      <w:r>
        <w:rPr>
          <w:b w:val="0"/>
          <w:color w:val="231F20"/>
          <w:w w:val="80"/>
        </w:rPr>
        <w:t>same</w:t>
      </w:r>
      <w:r>
        <w:rPr>
          <w:b w:val="0"/>
          <w:color w:val="231F20"/>
          <w:spacing w:val="-26"/>
          <w:w w:val="80"/>
        </w:rPr>
        <w:t> </w:t>
      </w:r>
      <w:r>
        <w:rPr>
          <w:b w:val="0"/>
          <w:color w:val="231F20"/>
          <w:w w:val="80"/>
        </w:rPr>
        <w:t>program</w:t>
      </w:r>
      <w:r>
        <w:rPr>
          <w:b w:val="0"/>
          <w:color w:val="231F20"/>
          <w:spacing w:val="-26"/>
          <w:w w:val="80"/>
        </w:rPr>
        <w:t> </w:t>
      </w:r>
      <w:r>
        <w:rPr>
          <w:b w:val="0"/>
          <w:color w:val="231F20"/>
          <w:w w:val="80"/>
        </w:rPr>
        <w:t>characteristics</w:t>
      </w:r>
      <w:r>
        <w:rPr>
          <w:b w:val="0"/>
          <w:color w:val="231F20"/>
          <w:spacing w:val="-26"/>
          <w:w w:val="80"/>
        </w:rPr>
        <w:t> </w:t>
      </w:r>
      <w:r>
        <w:rPr>
          <w:b w:val="0"/>
          <w:color w:val="231F20"/>
          <w:w w:val="80"/>
        </w:rPr>
        <w:t>as</w:t>
      </w:r>
      <w:r>
        <w:rPr>
          <w:b w:val="0"/>
          <w:color w:val="231F20"/>
          <w:spacing w:val="-26"/>
          <w:w w:val="80"/>
        </w:rPr>
        <w:t> </w:t>
      </w:r>
      <w:r>
        <w:rPr>
          <w:b w:val="0"/>
          <w:color w:val="231F20"/>
          <w:w w:val="80"/>
        </w:rPr>
        <w:t>those earned by flying.</w:t>
      </w:r>
    </w:p>
    <w:p>
      <w:pPr>
        <w:pStyle w:val="BodyText"/>
        <w:spacing w:line="244" w:lineRule="auto" w:before="147"/>
        <w:ind w:left="119" w:right="194" w:firstLine="400"/>
        <w:jc w:val="both"/>
        <w:rPr>
          <w:b w:val="0"/>
        </w:rPr>
      </w:pPr>
      <w:r>
        <w:rPr>
          <w:b w:val="0"/>
          <w:color w:val="231F20"/>
          <w:w w:val="85"/>
        </w:rPr>
        <w:t>During 2007, the Company enhanced its</w:t>
      </w:r>
      <w:r>
        <w:rPr>
          <w:b w:val="0"/>
          <w:color w:val="231F20"/>
          <w:spacing w:val="-9"/>
          <w:w w:val="85"/>
        </w:rPr>
        <w:t> </w:t>
      </w:r>
      <w:r>
        <w:rPr>
          <w:b w:val="0"/>
          <w:color w:val="231F20"/>
          <w:w w:val="85"/>
        </w:rPr>
        <w:t>Rapid </w:t>
      </w:r>
      <w:r>
        <w:rPr>
          <w:b w:val="0"/>
          <w:color w:val="231F20"/>
          <w:w w:val="80"/>
        </w:rPr>
        <w:t>Rewards</w:t>
      </w:r>
      <w:r>
        <w:rPr>
          <w:b w:val="0"/>
          <w:color w:val="231F20"/>
          <w:spacing w:val="-14"/>
          <w:w w:val="80"/>
        </w:rPr>
        <w:t> </w:t>
      </w:r>
      <w:r>
        <w:rPr>
          <w:b w:val="0"/>
          <w:color w:val="231F20"/>
          <w:w w:val="80"/>
        </w:rPr>
        <w:t>program</w:t>
      </w:r>
      <w:r>
        <w:rPr>
          <w:b w:val="0"/>
          <w:color w:val="231F20"/>
          <w:spacing w:val="-14"/>
          <w:w w:val="80"/>
        </w:rPr>
        <w:t> </w:t>
      </w:r>
      <w:r>
        <w:rPr>
          <w:b w:val="0"/>
          <w:color w:val="231F20"/>
          <w:w w:val="80"/>
        </w:rPr>
        <w:t>and</w:t>
      </w:r>
      <w:r>
        <w:rPr>
          <w:b w:val="0"/>
          <w:color w:val="231F20"/>
          <w:spacing w:val="-13"/>
          <w:w w:val="80"/>
        </w:rPr>
        <w:t> </w:t>
      </w:r>
      <w:r>
        <w:rPr>
          <w:b w:val="0"/>
          <w:color w:val="231F20"/>
          <w:w w:val="80"/>
        </w:rPr>
        <w:t>rolled</w:t>
      </w:r>
      <w:r>
        <w:rPr>
          <w:b w:val="0"/>
          <w:color w:val="231F20"/>
          <w:spacing w:val="-14"/>
          <w:w w:val="80"/>
        </w:rPr>
        <w:t> </w:t>
      </w:r>
      <w:r>
        <w:rPr>
          <w:b w:val="0"/>
          <w:color w:val="231F20"/>
          <w:w w:val="80"/>
        </w:rPr>
        <w:t>out</w:t>
      </w:r>
      <w:r>
        <w:rPr>
          <w:b w:val="0"/>
          <w:color w:val="231F20"/>
          <w:spacing w:val="-13"/>
          <w:w w:val="80"/>
        </w:rPr>
        <w:t> </w:t>
      </w:r>
      <w:r>
        <w:rPr>
          <w:b w:val="0"/>
          <w:color w:val="231F20"/>
          <w:w w:val="80"/>
        </w:rPr>
        <w:t>a</w:t>
      </w:r>
      <w:r>
        <w:rPr>
          <w:b w:val="0"/>
          <w:color w:val="231F20"/>
          <w:spacing w:val="-14"/>
          <w:w w:val="80"/>
        </w:rPr>
        <w:t> </w:t>
      </w:r>
      <w:r>
        <w:rPr>
          <w:b w:val="0"/>
          <w:color w:val="231F20"/>
          <w:w w:val="80"/>
        </w:rPr>
        <w:t>new</w:t>
      </w:r>
      <w:r>
        <w:rPr>
          <w:b w:val="0"/>
          <w:color w:val="231F20"/>
          <w:spacing w:val="-14"/>
          <w:w w:val="80"/>
        </w:rPr>
        <w:t> </w:t>
      </w:r>
      <w:r>
        <w:rPr>
          <w:b w:val="0"/>
          <w:color w:val="231F20"/>
          <w:w w:val="80"/>
        </w:rPr>
        <w:t>business</w:t>
      </w:r>
      <w:r>
        <w:rPr>
          <w:b w:val="0"/>
          <w:color w:val="231F20"/>
          <w:spacing w:val="-13"/>
          <w:w w:val="80"/>
        </w:rPr>
        <w:t> </w:t>
      </w:r>
      <w:r>
        <w:rPr>
          <w:b w:val="0"/>
          <w:color w:val="231F20"/>
          <w:w w:val="80"/>
        </w:rPr>
        <w:t>traveler focused marketing campaign. Rapid Rewards Members </w:t>
      </w:r>
      <w:r>
        <w:rPr>
          <w:b w:val="0"/>
          <w:color w:val="231F20"/>
          <w:w w:val="85"/>
        </w:rPr>
        <w:t>who</w:t>
      </w:r>
      <w:r>
        <w:rPr>
          <w:b w:val="0"/>
          <w:color w:val="231F20"/>
          <w:spacing w:val="-17"/>
          <w:w w:val="85"/>
        </w:rPr>
        <w:t> </w:t>
      </w:r>
      <w:r>
        <w:rPr>
          <w:b w:val="0"/>
          <w:color w:val="231F20"/>
          <w:w w:val="85"/>
        </w:rPr>
        <w:t>fly</w:t>
      </w:r>
      <w:r>
        <w:rPr>
          <w:b w:val="0"/>
          <w:color w:val="231F20"/>
          <w:spacing w:val="-17"/>
          <w:w w:val="85"/>
        </w:rPr>
        <w:t> </w:t>
      </w:r>
      <w:r>
        <w:rPr>
          <w:b w:val="0"/>
          <w:color w:val="231F20"/>
          <w:w w:val="85"/>
        </w:rPr>
        <w:t>32</w:t>
      </w:r>
      <w:r>
        <w:rPr>
          <w:b w:val="0"/>
          <w:color w:val="231F20"/>
          <w:spacing w:val="-16"/>
          <w:w w:val="85"/>
        </w:rPr>
        <w:t> </w:t>
      </w:r>
      <w:r>
        <w:rPr>
          <w:b w:val="0"/>
          <w:color w:val="231F20"/>
          <w:w w:val="85"/>
        </w:rPr>
        <w:t>or</w:t>
      </w:r>
      <w:r>
        <w:rPr>
          <w:b w:val="0"/>
          <w:color w:val="231F20"/>
          <w:spacing w:val="-15"/>
          <w:w w:val="85"/>
        </w:rPr>
        <w:t> </w:t>
      </w:r>
      <w:r>
        <w:rPr>
          <w:b w:val="0"/>
          <w:color w:val="231F20"/>
          <w:w w:val="85"/>
        </w:rPr>
        <w:t>more</w:t>
      </w:r>
      <w:r>
        <w:rPr>
          <w:b w:val="0"/>
          <w:color w:val="231F20"/>
          <w:spacing w:val="-17"/>
          <w:w w:val="85"/>
        </w:rPr>
        <w:t> </w:t>
      </w:r>
      <w:r>
        <w:rPr>
          <w:b w:val="0"/>
          <w:color w:val="231F20"/>
          <w:w w:val="85"/>
        </w:rPr>
        <w:t>qualifying</w:t>
      </w:r>
      <w:r>
        <w:rPr>
          <w:b w:val="0"/>
          <w:color w:val="231F20"/>
          <w:spacing w:val="-17"/>
          <w:w w:val="85"/>
        </w:rPr>
        <w:t> </w:t>
      </w:r>
      <w:r>
        <w:rPr>
          <w:b w:val="0"/>
          <w:color w:val="231F20"/>
          <w:w w:val="85"/>
        </w:rPr>
        <w:t>one-way</w:t>
      </w:r>
      <w:r>
        <w:rPr>
          <w:b w:val="0"/>
          <w:color w:val="231F20"/>
          <w:spacing w:val="-18"/>
          <w:w w:val="85"/>
        </w:rPr>
        <w:t> </w:t>
      </w:r>
      <w:r>
        <w:rPr>
          <w:b w:val="0"/>
          <w:color w:val="231F20"/>
          <w:w w:val="85"/>
        </w:rPr>
        <w:t>flights</w:t>
      </w:r>
      <w:r>
        <w:rPr>
          <w:b w:val="0"/>
          <w:color w:val="231F20"/>
          <w:spacing w:val="-15"/>
          <w:w w:val="85"/>
        </w:rPr>
        <w:t> </w:t>
      </w:r>
      <w:r>
        <w:rPr>
          <w:b w:val="0"/>
          <w:color w:val="231F20"/>
          <w:w w:val="85"/>
        </w:rPr>
        <w:t>within</w:t>
      </w:r>
      <w:r>
        <w:rPr>
          <w:b w:val="0"/>
          <w:color w:val="231F20"/>
          <w:spacing w:val="-16"/>
          <w:w w:val="85"/>
        </w:rPr>
        <w:t> </w:t>
      </w:r>
      <w:r>
        <w:rPr>
          <w:b w:val="0"/>
          <w:color w:val="231F20"/>
          <w:w w:val="85"/>
        </w:rPr>
        <w:t>a </w:t>
      </w:r>
      <w:r>
        <w:rPr>
          <w:b w:val="0"/>
          <w:color w:val="231F20"/>
          <w:w w:val="80"/>
        </w:rPr>
        <w:t>12-month period receive priority boarding privileges for an</w:t>
      </w:r>
      <w:r>
        <w:rPr>
          <w:b w:val="0"/>
          <w:color w:val="231F20"/>
          <w:spacing w:val="-11"/>
          <w:w w:val="80"/>
        </w:rPr>
        <w:t> </w:t>
      </w:r>
      <w:r>
        <w:rPr>
          <w:b w:val="0"/>
          <w:color w:val="231F20"/>
          <w:w w:val="80"/>
        </w:rPr>
        <w:t>entire</w:t>
      </w:r>
      <w:r>
        <w:rPr>
          <w:b w:val="0"/>
          <w:color w:val="231F20"/>
          <w:spacing w:val="-10"/>
          <w:w w:val="80"/>
        </w:rPr>
        <w:t> </w:t>
      </w:r>
      <w:r>
        <w:rPr>
          <w:b w:val="0"/>
          <w:color w:val="231F20"/>
          <w:w w:val="80"/>
        </w:rPr>
        <w:t>year.</w:t>
      </w:r>
      <w:r>
        <w:rPr>
          <w:b w:val="0"/>
          <w:color w:val="231F20"/>
          <w:spacing w:val="-11"/>
          <w:w w:val="80"/>
        </w:rPr>
        <w:t> </w:t>
      </w:r>
      <w:r>
        <w:rPr>
          <w:b w:val="0"/>
          <w:color w:val="231F20"/>
          <w:w w:val="80"/>
        </w:rPr>
        <w:t>In</w:t>
      </w:r>
      <w:r>
        <w:rPr>
          <w:b w:val="0"/>
          <w:color w:val="231F20"/>
          <w:spacing w:val="-8"/>
          <w:w w:val="80"/>
        </w:rPr>
        <w:t> </w:t>
      </w:r>
      <w:r>
        <w:rPr>
          <w:b w:val="0"/>
          <w:color w:val="231F20"/>
          <w:w w:val="80"/>
        </w:rPr>
        <w:t>addition,</w:t>
      </w:r>
      <w:r>
        <w:rPr>
          <w:b w:val="0"/>
          <w:color w:val="231F20"/>
          <w:spacing w:val="-11"/>
          <w:w w:val="80"/>
        </w:rPr>
        <w:t> </w:t>
      </w:r>
      <w:r>
        <w:rPr>
          <w:b w:val="0"/>
          <w:color w:val="231F20"/>
          <w:w w:val="80"/>
        </w:rPr>
        <w:t>if</w:t>
      </w:r>
      <w:r>
        <w:rPr>
          <w:b w:val="0"/>
          <w:color w:val="231F20"/>
          <w:spacing w:val="-10"/>
          <w:w w:val="80"/>
        </w:rPr>
        <w:t> </w:t>
      </w:r>
      <w:r>
        <w:rPr>
          <w:b w:val="0"/>
          <w:color w:val="231F20"/>
          <w:w w:val="80"/>
        </w:rPr>
        <w:t>travel</w:t>
      </w:r>
      <w:r>
        <w:rPr>
          <w:b w:val="0"/>
          <w:color w:val="231F20"/>
          <w:spacing w:val="-11"/>
          <w:w w:val="80"/>
        </w:rPr>
        <w:t> </w:t>
      </w:r>
      <w:r>
        <w:rPr>
          <w:b w:val="0"/>
          <w:color w:val="231F20"/>
          <w:w w:val="80"/>
        </w:rPr>
        <w:t>is</w:t>
      </w:r>
      <w:r>
        <w:rPr>
          <w:b w:val="0"/>
          <w:color w:val="231F20"/>
          <w:spacing w:val="-9"/>
          <w:w w:val="80"/>
        </w:rPr>
        <w:t> </w:t>
      </w:r>
      <w:r>
        <w:rPr>
          <w:b w:val="0"/>
          <w:color w:val="231F20"/>
          <w:w w:val="80"/>
        </w:rPr>
        <w:t>purchased</w:t>
      </w:r>
      <w:r>
        <w:rPr>
          <w:b w:val="0"/>
          <w:color w:val="231F20"/>
          <w:spacing w:val="-11"/>
          <w:w w:val="80"/>
        </w:rPr>
        <w:t> </w:t>
      </w:r>
      <w:r>
        <w:rPr>
          <w:b w:val="0"/>
          <w:color w:val="231F20"/>
          <w:w w:val="80"/>
        </w:rPr>
        <w:t>at</w:t>
      </w:r>
      <w:r>
        <w:rPr>
          <w:b w:val="0"/>
          <w:color w:val="231F20"/>
          <w:spacing w:val="-10"/>
          <w:w w:val="80"/>
        </w:rPr>
        <w:t> </w:t>
      </w:r>
      <w:r>
        <w:rPr>
          <w:b w:val="0"/>
          <w:color w:val="231F20"/>
          <w:w w:val="80"/>
        </w:rPr>
        <w:t>least 36</w:t>
      </w:r>
      <w:r>
        <w:rPr>
          <w:b w:val="0"/>
          <w:color w:val="231F20"/>
          <w:spacing w:val="-28"/>
          <w:w w:val="80"/>
        </w:rPr>
        <w:t> </w:t>
      </w:r>
      <w:r>
        <w:rPr>
          <w:b w:val="0"/>
          <w:color w:val="231F20"/>
          <w:w w:val="80"/>
        </w:rPr>
        <w:t>hours</w:t>
      </w:r>
      <w:r>
        <w:rPr>
          <w:b w:val="0"/>
          <w:color w:val="231F20"/>
          <w:spacing w:val="-28"/>
          <w:w w:val="80"/>
        </w:rPr>
        <w:t> </w:t>
      </w:r>
      <w:r>
        <w:rPr>
          <w:b w:val="0"/>
          <w:color w:val="231F20"/>
          <w:w w:val="80"/>
        </w:rPr>
        <w:t>prior</w:t>
      </w:r>
      <w:r>
        <w:rPr>
          <w:b w:val="0"/>
          <w:color w:val="231F20"/>
          <w:spacing w:val="-28"/>
          <w:w w:val="80"/>
        </w:rPr>
        <w:t> </w:t>
      </w:r>
      <w:r>
        <w:rPr>
          <w:b w:val="0"/>
          <w:color w:val="231F20"/>
          <w:w w:val="80"/>
        </w:rPr>
        <w:t>to</w:t>
      </w:r>
      <w:r>
        <w:rPr>
          <w:b w:val="0"/>
          <w:color w:val="231F20"/>
          <w:spacing w:val="-28"/>
          <w:w w:val="80"/>
        </w:rPr>
        <w:t> </w:t>
      </w:r>
      <w:r>
        <w:rPr>
          <w:b w:val="0"/>
          <w:color w:val="231F20"/>
          <w:w w:val="80"/>
        </w:rPr>
        <w:t>flight</w:t>
      </w:r>
      <w:r>
        <w:rPr>
          <w:b w:val="0"/>
          <w:color w:val="231F20"/>
          <w:spacing w:val="-28"/>
          <w:w w:val="80"/>
        </w:rPr>
        <w:t> </w:t>
      </w:r>
      <w:r>
        <w:rPr>
          <w:b w:val="0"/>
          <w:color w:val="231F20"/>
          <w:w w:val="80"/>
        </w:rPr>
        <w:t>time,</w:t>
      </w:r>
      <w:r>
        <w:rPr>
          <w:b w:val="0"/>
          <w:color w:val="231F20"/>
          <w:spacing w:val="-28"/>
          <w:w w:val="80"/>
        </w:rPr>
        <w:t> </w:t>
      </w:r>
      <w:r>
        <w:rPr>
          <w:b w:val="0"/>
          <w:color w:val="231F20"/>
          <w:w w:val="80"/>
        </w:rPr>
        <w:t>these</w:t>
      </w:r>
      <w:r>
        <w:rPr>
          <w:b w:val="0"/>
          <w:color w:val="231F20"/>
          <w:spacing w:val="-29"/>
          <w:w w:val="80"/>
        </w:rPr>
        <w:t> </w:t>
      </w:r>
      <w:r>
        <w:rPr>
          <w:b w:val="0"/>
          <w:color w:val="231F20"/>
          <w:w w:val="80"/>
        </w:rPr>
        <w:t>passengers</w:t>
      </w:r>
      <w:r>
        <w:rPr>
          <w:b w:val="0"/>
          <w:color w:val="231F20"/>
          <w:spacing w:val="-28"/>
          <w:w w:val="80"/>
        </w:rPr>
        <w:t> </w:t>
      </w:r>
      <w:r>
        <w:rPr>
          <w:b w:val="0"/>
          <w:color w:val="231F20"/>
          <w:w w:val="80"/>
        </w:rPr>
        <w:t>also</w:t>
      </w:r>
      <w:r>
        <w:rPr>
          <w:b w:val="0"/>
          <w:color w:val="231F20"/>
          <w:spacing w:val="-29"/>
          <w:w w:val="80"/>
        </w:rPr>
        <w:t> </w:t>
      </w:r>
      <w:r>
        <w:rPr>
          <w:b w:val="0"/>
          <w:color w:val="231F20"/>
          <w:w w:val="80"/>
        </w:rPr>
        <w:t>receive the best boarding pass number available (generally, an </w:t>
      </w:r>
      <w:r>
        <w:rPr>
          <w:b w:val="0"/>
          <w:color w:val="231F20"/>
          <w:w w:val="85"/>
        </w:rPr>
        <w:t>“A”</w:t>
      </w:r>
      <w:r>
        <w:rPr>
          <w:b w:val="0"/>
          <w:color w:val="231F20"/>
          <w:spacing w:val="-29"/>
          <w:w w:val="85"/>
        </w:rPr>
        <w:t> </w:t>
      </w:r>
      <w:r>
        <w:rPr>
          <w:b w:val="0"/>
          <w:color w:val="231F20"/>
          <w:w w:val="85"/>
        </w:rPr>
        <w:t>boarding</w:t>
      </w:r>
      <w:r>
        <w:rPr>
          <w:b w:val="0"/>
          <w:color w:val="231F20"/>
          <w:spacing w:val="-30"/>
          <w:w w:val="85"/>
        </w:rPr>
        <w:t> </w:t>
      </w:r>
      <w:r>
        <w:rPr>
          <w:b w:val="0"/>
          <w:color w:val="231F20"/>
          <w:w w:val="85"/>
        </w:rPr>
        <w:t>pass).</w:t>
      </w:r>
      <w:r>
        <w:rPr>
          <w:b w:val="0"/>
          <w:color w:val="231F20"/>
          <w:spacing w:val="-30"/>
          <w:w w:val="85"/>
        </w:rPr>
        <w:t> </w:t>
      </w:r>
      <w:r>
        <w:rPr>
          <w:b w:val="0"/>
          <w:color w:val="231F20"/>
          <w:w w:val="85"/>
        </w:rPr>
        <w:t>Customers</w:t>
      </w:r>
      <w:r>
        <w:rPr>
          <w:b w:val="0"/>
          <w:color w:val="231F20"/>
          <w:spacing w:val="-29"/>
          <w:w w:val="85"/>
        </w:rPr>
        <w:t> </w:t>
      </w:r>
      <w:r>
        <w:rPr>
          <w:b w:val="0"/>
          <w:color w:val="231F20"/>
          <w:w w:val="85"/>
        </w:rPr>
        <w:t>on</w:t>
      </w:r>
      <w:r>
        <w:rPr>
          <w:b w:val="0"/>
          <w:color w:val="231F20"/>
          <w:spacing w:val="-30"/>
          <w:w w:val="85"/>
        </w:rPr>
        <w:t> </w:t>
      </w:r>
      <w:r>
        <w:rPr>
          <w:b w:val="0"/>
          <w:color w:val="231F20"/>
          <w:w w:val="85"/>
        </w:rPr>
        <w:t>this</w:t>
      </w:r>
      <w:r>
        <w:rPr>
          <w:b w:val="0"/>
          <w:color w:val="231F20"/>
          <w:spacing w:val="-29"/>
          <w:w w:val="85"/>
        </w:rPr>
        <w:t> </w:t>
      </w:r>
      <w:r>
        <w:rPr>
          <w:b w:val="0"/>
          <w:color w:val="231F20"/>
          <w:w w:val="85"/>
        </w:rPr>
        <w:t>“A-List”</w:t>
      </w:r>
      <w:r>
        <w:rPr>
          <w:b w:val="0"/>
          <w:color w:val="231F20"/>
          <w:spacing w:val="-28"/>
          <w:w w:val="85"/>
        </w:rPr>
        <w:t> </w:t>
      </w:r>
      <w:r>
        <w:rPr>
          <w:b w:val="0"/>
          <w:color w:val="231F20"/>
          <w:w w:val="85"/>
        </w:rPr>
        <w:t>are</w:t>
      </w:r>
      <w:r>
        <w:rPr>
          <w:b w:val="0"/>
          <w:color w:val="231F20"/>
          <w:spacing w:val="-30"/>
          <w:w w:val="85"/>
        </w:rPr>
        <w:t> </w:t>
      </w:r>
      <w:r>
        <w:rPr>
          <w:b w:val="0"/>
          <w:color w:val="231F20"/>
          <w:w w:val="85"/>
        </w:rPr>
        <w:t>also automatically</w:t>
      </w:r>
      <w:r>
        <w:rPr>
          <w:b w:val="0"/>
          <w:color w:val="231F20"/>
          <w:spacing w:val="-16"/>
          <w:w w:val="85"/>
        </w:rPr>
        <w:t> </w:t>
      </w:r>
      <w:r>
        <w:rPr>
          <w:b w:val="0"/>
          <w:color w:val="231F20"/>
          <w:w w:val="85"/>
        </w:rPr>
        <w:t>checked</w:t>
      </w:r>
      <w:r>
        <w:rPr>
          <w:b w:val="0"/>
          <w:color w:val="231F20"/>
          <w:spacing w:val="-16"/>
          <w:w w:val="85"/>
        </w:rPr>
        <w:t> </w:t>
      </w:r>
      <w:r>
        <w:rPr>
          <w:b w:val="0"/>
          <w:color w:val="231F20"/>
          <w:w w:val="85"/>
        </w:rPr>
        <w:t>in</w:t>
      </w:r>
      <w:r>
        <w:rPr>
          <w:b w:val="0"/>
          <w:color w:val="231F20"/>
          <w:spacing w:val="-14"/>
          <w:w w:val="85"/>
        </w:rPr>
        <w:t> </w:t>
      </w:r>
      <w:r>
        <w:rPr>
          <w:b w:val="0"/>
          <w:color w:val="231F20"/>
          <w:w w:val="85"/>
        </w:rPr>
        <w:t>for</w:t>
      </w:r>
      <w:r>
        <w:rPr>
          <w:b w:val="0"/>
          <w:color w:val="231F20"/>
          <w:spacing w:val="-14"/>
          <w:w w:val="85"/>
        </w:rPr>
        <w:t> </w:t>
      </w:r>
      <w:r>
        <w:rPr>
          <w:b w:val="0"/>
          <w:color w:val="231F20"/>
          <w:w w:val="85"/>
        </w:rPr>
        <w:t>their</w:t>
      </w:r>
      <w:r>
        <w:rPr>
          <w:b w:val="0"/>
          <w:color w:val="231F20"/>
          <w:spacing w:val="-14"/>
          <w:w w:val="85"/>
        </w:rPr>
        <w:t> </w:t>
      </w:r>
      <w:r>
        <w:rPr>
          <w:b w:val="0"/>
          <w:color w:val="231F20"/>
          <w:w w:val="85"/>
        </w:rPr>
        <w:t>flight</w:t>
      </w:r>
      <w:r>
        <w:rPr>
          <w:b w:val="0"/>
          <w:color w:val="231F20"/>
          <w:spacing w:val="-14"/>
          <w:w w:val="85"/>
        </w:rPr>
        <w:t> </w:t>
      </w:r>
      <w:r>
        <w:rPr>
          <w:b w:val="0"/>
          <w:color w:val="231F20"/>
          <w:w w:val="85"/>
        </w:rPr>
        <w:t>in</w:t>
      </w:r>
      <w:r>
        <w:rPr>
          <w:b w:val="0"/>
          <w:color w:val="231F20"/>
          <w:spacing w:val="-14"/>
          <w:w w:val="85"/>
        </w:rPr>
        <w:t> </w:t>
      </w:r>
      <w:r>
        <w:rPr>
          <w:b w:val="0"/>
          <w:color w:val="231F20"/>
          <w:w w:val="85"/>
        </w:rPr>
        <w:t>advance</w:t>
      </w:r>
      <w:r>
        <w:rPr>
          <w:b w:val="0"/>
          <w:color w:val="231F20"/>
          <w:spacing w:val="-16"/>
          <w:w w:val="85"/>
        </w:rPr>
        <w:t> </w:t>
      </w:r>
      <w:r>
        <w:rPr>
          <w:b w:val="0"/>
          <w:color w:val="231F20"/>
          <w:w w:val="85"/>
        </w:rPr>
        <w:t>of </w:t>
      </w:r>
      <w:r>
        <w:rPr>
          <w:b w:val="0"/>
          <w:color w:val="231F20"/>
          <w:w w:val="80"/>
        </w:rPr>
        <w:t>departure.</w:t>
      </w:r>
      <w:r>
        <w:rPr>
          <w:b w:val="0"/>
          <w:color w:val="231F20"/>
          <w:spacing w:val="-35"/>
          <w:w w:val="80"/>
        </w:rPr>
        <w:t> </w:t>
      </w:r>
      <w:r>
        <w:rPr>
          <w:b w:val="0"/>
          <w:color w:val="231F20"/>
          <w:w w:val="80"/>
        </w:rPr>
        <w:t>During</w:t>
      </w:r>
      <w:r>
        <w:rPr>
          <w:b w:val="0"/>
          <w:color w:val="231F20"/>
          <w:spacing w:val="-35"/>
          <w:w w:val="80"/>
        </w:rPr>
        <w:t> </w:t>
      </w:r>
      <w:r>
        <w:rPr>
          <w:b w:val="0"/>
          <w:color w:val="231F20"/>
          <w:w w:val="80"/>
        </w:rPr>
        <w:t>2007,</w:t>
      </w:r>
      <w:r>
        <w:rPr>
          <w:b w:val="0"/>
          <w:color w:val="231F20"/>
          <w:spacing w:val="-34"/>
          <w:w w:val="80"/>
        </w:rPr>
        <w:t> </w:t>
      </w:r>
      <w:r>
        <w:rPr>
          <w:b w:val="0"/>
          <w:color w:val="231F20"/>
          <w:w w:val="80"/>
        </w:rPr>
        <w:t>Southwest</w:t>
      </w:r>
      <w:r>
        <w:rPr>
          <w:b w:val="0"/>
          <w:color w:val="231F20"/>
          <w:spacing w:val="-35"/>
          <w:w w:val="80"/>
        </w:rPr>
        <w:t> </w:t>
      </w:r>
      <w:r>
        <w:rPr>
          <w:b w:val="0"/>
          <w:color w:val="231F20"/>
          <w:w w:val="80"/>
        </w:rPr>
        <w:t>also</w:t>
      </w:r>
      <w:r>
        <w:rPr>
          <w:b w:val="0"/>
          <w:color w:val="231F20"/>
          <w:spacing w:val="-35"/>
          <w:w w:val="80"/>
        </w:rPr>
        <w:t> </w:t>
      </w:r>
      <w:r>
        <w:rPr>
          <w:b w:val="0"/>
          <w:color w:val="231F20"/>
          <w:w w:val="80"/>
        </w:rPr>
        <w:t>introduced</w:t>
      </w:r>
      <w:r>
        <w:rPr>
          <w:b w:val="0"/>
          <w:color w:val="231F20"/>
          <w:spacing w:val="-35"/>
          <w:w w:val="80"/>
        </w:rPr>
        <w:t> </w:t>
      </w:r>
      <w:r>
        <w:rPr>
          <w:b w:val="0"/>
          <w:color w:val="231F20"/>
          <w:w w:val="80"/>
        </w:rPr>
        <w:t>a</w:t>
      </w:r>
      <w:r>
        <w:rPr>
          <w:b w:val="0"/>
          <w:color w:val="231F20"/>
          <w:spacing w:val="-35"/>
          <w:w w:val="80"/>
        </w:rPr>
        <w:t> </w:t>
      </w:r>
      <w:r>
        <w:rPr>
          <w:b w:val="0"/>
          <w:color w:val="231F20"/>
          <w:w w:val="80"/>
        </w:rPr>
        <w:t>new Freedom Award, which allows Rapid Rewards</w:t>
      </w:r>
      <w:r>
        <w:rPr>
          <w:b w:val="0"/>
          <w:color w:val="231F20"/>
          <w:spacing w:val="-9"/>
          <w:w w:val="80"/>
        </w:rPr>
        <w:t> </w:t>
      </w:r>
      <w:r>
        <w:rPr>
          <w:b w:val="0"/>
          <w:color w:val="231F20"/>
          <w:w w:val="80"/>
        </w:rPr>
        <w:t>Members the</w:t>
      </w:r>
      <w:r>
        <w:rPr>
          <w:b w:val="0"/>
          <w:color w:val="231F20"/>
          <w:spacing w:val="-17"/>
          <w:w w:val="80"/>
        </w:rPr>
        <w:t> </w:t>
      </w:r>
      <w:r>
        <w:rPr>
          <w:b w:val="0"/>
          <w:color w:val="231F20"/>
          <w:w w:val="80"/>
        </w:rPr>
        <w:t>opportunity</w:t>
      </w:r>
      <w:r>
        <w:rPr>
          <w:b w:val="0"/>
          <w:color w:val="231F20"/>
          <w:spacing w:val="-17"/>
          <w:w w:val="80"/>
        </w:rPr>
        <w:t> </w:t>
      </w:r>
      <w:r>
        <w:rPr>
          <w:b w:val="0"/>
          <w:color w:val="231F20"/>
          <w:w w:val="80"/>
        </w:rPr>
        <w:t>to</w:t>
      </w:r>
      <w:r>
        <w:rPr>
          <w:b w:val="0"/>
          <w:color w:val="231F20"/>
          <w:spacing w:val="-17"/>
          <w:w w:val="80"/>
        </w:rPr>
        <w:t> </w:t>
      </w:r>
      <w:r>
        <w:rPr>
          <w:b w:val="0"/>
          <w:color w:val="231F20"/>
          <w:w w:val="80"/>
        </w:rPr>
        <w:t>exchange</w:t>
      </w:r>
      <w:r>
        <w:rPr>
          <w:b w:val="0"/>
          <w:color w:val="231F20"/>
          <w:spacing w:val="-20"/>
          <w:w w:val="80"/>
        </w:rPr>
        <w:t> </w:t>
      </w:r>
      <w:r>
        <w:rPr>
          <w:b w:val="0"/>
          <w:color w:val="231F20"/>
          <w:w w:val="80"/>
        </w:rPr>
        <w:t>two</w:t>
      </w:r>
      <w:r>
        <w:rPr>
          <w:b w:val="0"/>
          <w:color w:val="231F20"/>
          <w:spacing w:val="-17"/>
          <w:w w:val="80"/>
        </w:rPr>
        <w:t> </w:t>
      </w:r>
      <w:r>
        <w:rPr>
          <w:b w:val="0"/>
          <w:color w:val="231F20"/>
          <w:w w:val="80"/>
        </w:rPr>
        <w:t>standard</w:t>
      </w:r>
      <w:r>
        <w:rPr>
          <w:b w:val="0"/>
          <w:color w:val="231F20"/>
          <w:spacing w:val="-17"/>
          <w:w w:val="80"/>
        </w:rPr>
        <w:t> </w:t>
      </w:r>
      <w:r>
        <w:rPr>
          <w:b w:val="0"/>
          <w:color w:val="231F20"/>
          <w:w w:val="80"/>
        </w:rPr>
        <w:t>Award</w:t>
      </w:r>
      <w:r>
        <w:rPr>
          <w:b w:val="0"/>
          <w:color w:val="231F20"/>
          <w:spacing w:val="-17"/>
          <w:w w:val="80"/>
        </w:rPr>
        <w:t> </w:t>
      </w:r>
      <w:r>
        <w:rPr>
          <w:b w:val="0"/>
          <w:color w:val="231F20"/>
          <w:w w:val="80"/>
        </w:rPr>
        <w:t>Tickets </w:t>
      </w:r>
      <w:r>
        <w:rPr>
          <w:b w:val="0"/>
          <w:color w:val="231F20"/>
          <w:w w:val="85"/>
        </w:rPr>
        <w:t>for</w:t>
      </w:r>
      <w:r>
        <w:rPr>
          <w:b w:val="0"/>
          <w:color w:val="231F20"/>
          <w:spacing w:val="-16"/>
          <w:w w:val="85"/>
        </w:rPr>
        <w:t> </w:t>
      </w:r>
      <w:r>
        <w:rPr>
          <w:b w:val="0"/>
          <w:color w:val="231F20"/>
          <w:w w:val="85"/>
        </w:rPr>
        <w:t>one</w:t>
      </w:r>
      <w:r>
        <w:rPr>
          <w:b w:val="0"/>
          <w:color w:val="231F20"/>
          <w:spacing w:val="-16"/>
          <w:w w:val="85"/>
        </w:rPr>
        <w:t> </w:t>
      </w:r>
      <w:r>
        <w:rPr>
          <w:b w:val="0"/>
          <w:color w:val="231F20"/>
          <w:w w:val="85"/>
        </w:rPr>
        <w:t>Freedom</w:t>
      </w:r>
      <w:r>
        <w:rPr>
          <w:b w:val="0"/>
          <w:color w:val="231F20"/>
          <w:spacing w:val="-16"/>
          <w:w w:val="85"/>
        </w:rPr>
        <w:t> </w:t>
      </w:r>
      <w:r>
        <w:rPr>
          <w:b w:val="0"/>
          <w:color w:val="231F20"/>
          <w:w w:val="85"/>
        </w:rPr>
        <w:t>Award.</w:t>
      </w:r>
      <w:r>
        <w:rPr>
          <w:b w:val="0"/>
          <w:color w:val="231F20"/>
          <w:spacing w:val="-17"/>
          <w:w w:val="85"/>
        </w:rPr>
        <w:t> </w:t>
      </w:r>
      <w:r>
        <w:rPr>
          <w:b w:val="0"/>
          <w:color w:val="231F20"/>
          <w:w w:val="85"/>
        </w:rPr>
        <w:t>The</w:t>
      </w:r>
      <w:r>
        <w:rPr>
          <w:b w:val="0"/>
          <w:color w:val="231F20"/>
          <w:spacing w:val="-16"/>
          <w:w w:val="85"/>
        </w:rPr>
        <w:t> </w:t>
      </w:r>
      <w:r>
        <w:rPr>
          <w:b w:val="0"/>
          <w:color w:val="231F20"/>
          <w:w w:val="85"/>
        </w:rPr>
        <w:t>Freedom</w:t>
      </w:r>
      <w:r>
        <w:rPr>
          <w:b w:val="0"/>
          <w:color w:val="231F20"/>
          <w:spacing w:val="-16"/>
          <w:w w:val="85"/>
        </w:rPr>
        <w:t> </w:t>
      </w:r>
      <w:r>
        <w:rPr>
          <w:b w:val="0"/>
          <w:color w:val="231F20"/>
          <w:w w:val="85"/>
        </w:rPr>
        <w:t>Award</w:t>
      </w:r>
      <w:r>
        <w:rPr>
          <w:b w:val="0"/>
          <w:color w:val="231F20"/>
          <w:spacing w:val="-16"/>
          <w:w w:val="85"/>
        </w:rPr>
        <w:t> </w:t>
      </w:r>
      <w:r>
        <w:rPr>
          <w:b w:val="0"/>
          <w:color w:val="231F20"/>
          <w:w w:val="85"/>
        </w:rPr>
        <w:t>is</w:t>
      </w:r>
      <w:r>
        <w:rPr>
          <w:b w:val="0"/>
          <w:color w:val="231F20"/>
          <w:spacing w:val="-15"/>
          <w:w w:val="85"/>
        </w:rPr>
        <w:t> </w:t>
      </w:r>
      <w:r>
        <w:rPr>
          <w:b w:val="0"/>
          <w:color w:val="231F20"/>
          <w:w w:val="85"/>
        </w:rPr>
        <w:t>free</w:t>
      </w:r>
      <w:r>
        <w:rPr>
          <w:b w:val="0"/>
          <w:color w:val="231F20"/>
          <w:spacing w:val="-16"/>
          <w:w w:val="85"/>
        </w:rPr>
        <w:t> </w:t>
      </w:r>
      <w:r>
        <w:rPr>
          <w:b w:val="0"/>
          <w:color w:val="231F20"/>
          <w:w w:val="85"/>
        </w:rPr>
        <w:t>of </w:t>
      </w:r>
      <w:r>
        <w:rPr>
          <w:b w:val="0"/>
          <w:color w:val="231F20"/>
          <w:w w:val="80"/>
        </w:rPr>
        <w:t>seat</w:t>
      </w:r>
      <w:r>
        <w:rPr>
          <w:b w:val="0"/>
          <w:color w:val="231F20"/>
          <w:spacing w:val="-16"/>
          <w:w w:val="80"/>
        </w:rPr>
        <w:t> </w:t>
      </w:r>
      <w:r>
        <w:rPr>
          <w:b w:val="0"/>
          <w:color w:val="231F20"/>
          <w:w w:val="80"/>
        </w:rPr>
        <w:t>restrictions,</w:t>
      </w:r>
      <w:r>
        <w:rPr>
          <w:b w:val="0"/>
          <w:color w:val="231F20"/>
          <w:spacing w:val="-14"/>
          <w:w w:val="80"/>
        </w:rPr>
        <w:t> </w:t>
      </w:r>
      <w:r>
        <w:rPr>
          <w:b w:val="0"/>
          <w:color w:val="231F20"/>
          <w:w w:val="80"/>
        </w:rPr>
        <w:t>except</w:t>
      </w:r>
      <w:r>
        <w:rPr>
          <w:b w:val="0"/>
          <w:color w:val="231F20"/>
          <w:spacing w:val="-18"/>
          <w:w w:val="80"/>
        </w:rPr>
        <w:t> </w:t>
      </w:r>
      <w:r>
        <w:rPr>
          <w:b w:val="0"/>
          <w:color w:val="231F20"/>
          <w:w w:val="80"/>
        </w:rPr>
        <w:t>for</w:t>
      </w:r>
      <w:r>
        <w:rPr>
          <w:b w:val="0"/>
          <w:color w:val="231F20"/>
          <w:spacing w:val="-16"/>
          <w:w w:val="80"/>
        </w:rPr>
        <w:t> </w:t>
      </w:r>
      <w:r>
        <w:rPr>
          <w:b w:val="0"/>
          <w:color w:val="231F20"/>
          <w:w w:val="80"/>
        </w:rPr>
        <w:t>a</w:t>
      </w:r>
      <w:r>
        <w:rPr>
          <w:b w:val="0"/>
          <w:color w:val="231F20"/>
          <w:spacing w:val="-17"/>
          <w:w w:val="80"/>
        </w:rPr>
        <w:t> </w:t>
      </w:r>
      <w:r>
        <w:rPr>
          <w:b w:val="0"/>
          <w:color w:val="231F20"/>
          <w:w w:val="80"/>
        </w:rPr>
        <w:t>limited</w:t>
      </w:r>
      <w:r>
        <w:rPr>
          <w:b w:val="0"/>
          <w:color w:val="231F20"/>
          <w:spacing w:val="-16"/>
          <w:w w:val="80"/>
        </w:rPr>
        <w:t> </w:t>
      </w:r>
      <w:r>
        <w:rPr>
          <w:b w:val="0"/>
          <w:color w:val="231F20"/>
          <w:w w:val="80"/>
        </w:rPr>
        <w:t>number</w:t>
      </w:r>
      <w:r>
        <w:rPr>
          <w:b w:val="0"/>
          <w:color w:val="231F20"/>
          <w:spacing w:val="-17"/>
          <w:w w:val="80"/>
        </w:rPr>
        <w:t> </w:t>
      </w:r>
      <w:r>
        <w:rPr>
          <w:b w:val="0"/>
          <w:color w:val="231F20"/>
          <w:w w:val="80"/>
        </w:rPr>
        <w:t>of</w:t>
      </w:r>
      <w:r>
        <w:rPr>
          <w:b w:val="0"/>
          <w:color w:val="231F20"/>
          <w:spacing w:val="-16"/>
          <w:w w:val="80"/>
        </w:rPr>
        <w:t> </w:t>
      </w:r>
      <w:r>
        <w:rPr>
          <w:b w:val="0"/>
          <w:color w:val="231F20"/>
          <w:w w:val="80"/>
        </w:rPr>
        <w:t>blackout dates</w:t>
      </w:r>
      <w:r>
        <w:rPr>
          <w:b w:val="0"/>
          <w:color w:val="231F20"/>
          <w:spacing w:val="-24"/>
          <w:w w:val="80"/>
        </w:rPr>
        <w:t> </w:t>
      </w:r>
      <w:r>
        <w:rPr>
          <w:b w:val="0"/>
          <w:color w:val="231F20"/>
          <w:w w:val="80"/>
        </w:rPr>
        <w:t>around</w:t>
      </w:r>
      <w:r>
        <w:rPr>
          <w:b w:val="0"/>
          <w:color w:val="231F20"/>
          <w:spacing w:val="-24"/>
          <w:w w:val="80"/>
        </w:rPr>
        <w:t> </w:t>
      </w:r>
      <w:r>
        <w:rPr>
          <w:b w:val="0"/>
          <w:color w:val="231F20"/>
          <w:w w:val="80"/>
        </w:rPr>
        <w:t>major</w:t>
      </w:r>
      <w:r>
        <w:rPr>
          <w:b w:val="0"/>
          <w:color w:val="231F20"/>
          <w:spacing w:val="-24"/>
          <w:w w:val="80"/>
        </w:rPr>
        <w:t> </w:t>
      </w:r>
      <w:r>
        <w:rPr>
          <w:b w:val="0"/>
          <w:color w:val="231F20"/>
          <w:w w:val="80"/>
        </w:rPr>
        <w:t>holidays.</w:t>
      </w:r>
    </w:p>
    <w:p>
      <w:pPr>
        <w:pStyle w:val="BodyText"/>
        <w:spacing w:before="147"/>
        <w:ind w:left="519"/>
        <w:rPr>
          <w:b w:val="0"/>
        </w:rPr>
      </w:pPr>
      <w:r>
        <w:rPr>
          <w:b w:val="0"/>
          <w:color w:val="231F20"/>
          <w:w w:val="85"/>
        </w:rPr>
        <w:t>Customers redeemed approximately 2.8 million,</w:t>
      </w:r>
    </w:p>
    <w:p>
      <w:pPr>
        <w:pStyle w:val="BodyText"/>
        <w:spacing w:line="244" w:lineRule="auto" w:before="5"/>
        <w:ind w:left="119" w:right="196"/>
        <w:jc w:val="both"/>
        <w:rPr>
          <w:b w:val="0"/>
        </w:rPr>
      </w:pPr>
      <w:r>
        <w:rPr>
          <w:b w:val="0"/>
          <w:color w:val="231F20"/>
          <w:w w:val="85"/>
        </w:rPr>
        <w:t>2.7</w:t>
      </w:r>
      <w:r>
        <w:rPr>
          <w:b w:val="0"/>
          <w:color w:val="231F20"/>
          <w:spacing w:val="-14"/>
          <w:w w:val="85"/>
        </w:rPr>
        <w:t> </w:t>
      </w:r>
      <w:r>
        <w:rPr>
          <w:b w:val="0"/>
          <w:color w:val="231F20"/>
          <w:w w:val="85"/>
        </w:rPr>
        <w:t>million,</w:t>
      </w:r>
      <w:r>
        <w:rPr>
          <w:b w:val="0"/>
          <w:color w:val="231F20"/>
          <w:spacing w:val="-14"/>
          <w:w w:val="85"/>
        </w:rPr>
        <w:t> </w:t>
      </w:r>
      <w:r>
        <w:rPr>
          <w:b w:val="0"/>
          <w:color w:val="231F20"/>
          <w:w w:val="85"/>
        </w:rPr>
        <w:t>and</w:t>
      </w:r>
      <w:r>
        <w:rPr>
          <w:b w:val="0"/>
          <w:color w:val="231F20"/>
          <w:spacing w:val="-14"/>
          <w:w w:val="85"/>
        </w:rPr>
        <w:t> </w:t>
      </w:r>
      <w:r>
        <w:rPr>
          <w:b w:val="0"/>
          <w:color w:val="231F20"/>
          <w:w w:val="85"/>
        </w:rPr>
        <w:t>2.6</w:t>
      </w:r>
      <w:r>
        <w:rPr>
          <w:b w:val="0"/>
          <w:color w:val="231F20"/>
          <w:spacing w:val="-13"/>
          <w:w w:val="85"/>
        </w:rPr>
        <w:t> </w:t>
      </w:r>
      <w:r>
        <w:rPr>
          <w:b w:val="0"/>
          <w:color w:val="231F20"/>
          <w:w w:val="85"/>
        </w:rPr>
        <w:t>million</w:t>
      </w:r>
      <w:r>
        <w:rPr>
          <w:b w:val="0"/>
          <w:color w:val="231F20"/>
          <w:spacing w:val="-14"/>
          <w:w w:val="85"/>
        </w:rPr>
        <w:t> </w:t>
      </w:r>
      <w:r>
        <w:rPr>
          <w:b w:val="0"/>
          <w:color w:val="231F20"/>
          <w:w w:val="85"/>
        </w:rPr>
        <w:t>Award</w:t>
      </w:r>
      <w:r>
        <w:rPr>
          <w:b w:val="0"/>
          <w:color w:val="231F20"/>
          <w:spacing w:val="-14"/>
          <w:w w:val="85"/>
        </w:rPr>
        <w:t> </w:t>
      </w:r>
      <w:r>
        <w:rPr>
          <w:b w:val="0"/>
          <w:color w:val="231F20"/>
          <w:w w:val="85"/>
        </w:rPr>
        <w:t>Tickets</w:t>
      </w:r>
      <w:r>
        <w:rPr>
          <w:b w:val="0"/>
          <w:color w:val="231F20"/>
          <w:spacing w:val="-14"/>
          <w:w w:val="85"/>
        </w:rPr>
        <w:t> </w:t>
      </w:r>
      <w:r>
        <w:rPr>
          <w:b w:val="0"/>
          <w:color w:val="231F20"/>
          <w:w w:val="85"/>
        </w:rPr>
        <w:t>and</w:t>
      </w:r>
      <w:r>
        <w:rPr>
          <w:b w:val="0"/>
          <w:color w:val="231F20"/>
          <w:spacing w:val="-14"/>
          <w:w w:val="85"/>
        </w:rPr>
        <w:t> </w:t>
      </w:r>
      <w:r>
        <w:rPr>
          <w:b w:val="0"/>
          <w:color w:val="231F20"/>
          <w:w w:val="85"/>
        </w:rPr>
        <w:t>flights on</w:t>
      </w:r>
      <w:r>
        <w:rPr>
          <w:b w:val="0"/>
          <w:color w:val="231F20"/>
          <w:spacing w:val="-11"/>
          <w:w w:val="85"/>
        </w:rPr>
        <w:t> </w:t>
      </w:r>
      <w:r>
        <w:rPr>
          <w:b w:val="0"/>
          <w:color w:val="231F20"/>
          <w:w w:val="85"/>
        </w:rPr>
        <w:t>Companion</w:t>
      </w:r>
      <w:r>
        <w:rPr>
          <w:b w:val="0"/>
          <w:color w:val="231F20"/>
          <w:spacing w:val="-12"/>
          <w:w w:val="85"/>
        </w:rPr>
        <w:t> </w:t>
      </w:r>
      <w:r>
        <w:rPr>
          <w:b w:val="0"/>
          <w:color w:val="231F20"/>
          <w:w w:val="85"/>
        </w:rPr>
        <w:t>Passes</w:t>
      </w:r>
      <w:r>
        <w:rPr>
          <w:b w:val="0"/>
          <w:color w:val="231F20"/>
          <w:spacing w:val="-11"/>
          <w:w w:val="85"/>
        </w:rPr>
        <w:t> </w:t>
      </w:r>
      <w:r>
        <w:rPr>
          <w:b w:val="0"/>
          <w:color w:val="231F20"/>
          <w:w w:val="85"/>
        </w:rPr>
        <w:t>during</w:t>
      </w:r>
      <w:r>
        <w:rPr>
          <w:b w:val="0"/>
          <w:color w:val="231F20"/>
          <w:spacing w:val="-11"/>
          <w:w w:val="85"/>
        </w:rPr>
        <w:t> </w:t>
      </w:r>
      <w:r>
        <w:rPr>
          <w:b w:val="0"/>
          <w:color w:val="231F20"/>
          <w:w w:val="85"/>
        </w:rPr>
        <w:t>2007,</w:t>
      </w:r>
      <w:r>
        <w:rPr>
          <w:b w:val="0"/>
          <w:color w:val="231F20"/>
          <w:spacing w:val="-11"/>
          <w:w w:val="85"/>
        </w:rPr>
        <w:t> </w:t>
      </w:r>
      <w:r>
        <w:rPr>
          <w:b w:val="0"/>
          <w:color w:val="231F20"/>
          <w:w w:val="85"/>
        </w:rPr>
        <w:t>2006,</w:t>
      </w:r>
      <w:r>
        <w:rPr>
          <w:b w:val="0"/>
          <w:color w:val="231F20"/>
          <w:spacing w:val="-11"/>
          <w:w w:val="85"/>
        </w:rPr>
        <w:t> </w:t>
      </w:r>
      <w:r>
        <w:rPr>
          <w:b w:val="0"/>
          <w:color w:val="231F20"/>
          <w:w w:val="85"/>
        </w:rPr>
        <w:t>and</w:t>
      </w:r>
      <w:r>
        <w:rPr>
          <w:b w:val="0"/>
          <w:color w:val="231F20"/>
          <w:spacing w:val="-11"/>
          <w:w w:val="85"/>
        </w:rPr>
        <w:t> </w:t>
      </w:r>
      <w:r>
        <w:rPr>
          <w:b w:val="0"/>
          <w:color w:val="231F20"/>
          <w:w w:val="85"/>
        </w:rPr>
        <w:t>2005, </w:t>
      </w:r>
      <w:r>
        <w:rPr>
          <w:b w:val="0"/>
          <w:color w:val="231F20"/>
          <w:w w:val="80"/>
        </w:rPr>
        <w:t>respectively.</w:t>
      </w:r>
      <w:r>
        <w:rPr>
          <w:b w:val="0"/>
          <w:color w:val="231F20"/>
          <w:spacing w:val="-10"/>
          <w:w w:val="80"/>
        </w:rPr>
        <w:t> </w:t>
      </w:r>
      <w:r>
        <w:rPr>
          <w:b w:val="0"/>
          <w:color w:val="231F20"/>
          <w:w w:val="80"/>
        </w:rPr>
        <w:t>The</w:t>
      </w:r>
      <w:r>
        <w:rPr>
          <w:b w:val="0"/>
          <w:color w:val="231F20"/>
          <w:spacing w:val="-9"/>
          <w:w w:val="80"/>
        </w:rPr>
        <w:t> </w:t>
      </w:r>
      <w:r>
        <w:rPr>
          <w:b w:val="0"/>
          <w:color w:val="231F20"/>
          <w:w w:val="80"/>
        </w:rPr>
        <w:t>amount</w:t>
      </w:r>
      <w:r>
        <w:rPr>
          <w:b w:val="0"/>
          <w:color w:val="231F20"/>
          <w:spacing w:val="-8"/>
          <w:w w:val="80"/>
        </w:rPr>
        <w:t> </w:t>
      </w:r>
      <w:r>
        <w:rPr>
          <w:b w:val="0"/>
          <w:color w:val="231F20"/>
          <w:w w:val="80"/>
        </w:rPr>
        <w:t>of</w:t>
      </w:r>
      <w:r>
        <w:rPr>
          <w:b w:val="0"/>
          <w:color w:val="231F20"/>
          <w:spacing w:val="-8"/>
          <w:w w:val="80"/>
        </w:rPr>
        <w:t> </w:t>
      </w:r>
      <w:r>
        <w:rPr>
          <w:b w:val="0"/>
          <w:color w:val="231F20"/>
          <w:w w:val="80"/>
        </w:rPr>
        <w:t>free</w:t>
      </w:r>
      <w:r>
        <w:rPr>
          <w:b w:val="0"/>
          <w:color w:val="231F20"/>
          <w:spacing w:val="-8"/>
          <w:w w:val="80"/>
        </w:rPr>
        <w:t> </w:t>
      </w:r>
      <w:r>
        <w:rPr>
          <w:b w:val="0"/>
          <w:color w:val="231F20"/>
          <w:w w:val="80"/>
        </w:rPr>
        <w:t>travel</w:t>
      </w:r>
      <w:r>
        <w:rPr>
          <w:b w:val="0"/>
          <w:color w:val="231F20"/>
          <w:spacing w:val="-8"/>
          <w:w w:val="80"/>
        </w:rPr>
        <w:t> </w:t>
      </w:r>
      <w:r>
        <w:rPr>
          <w:b w:val="0"/>
          <w:color w:val="231F20"/>
          <w:w w:val="80"/>
        </w:rPr>
        <w:t>award</w:t>
      </w:r>
      <w:r>
        <w:rPr>
          <w:b w:val="0"/>
          <w:color w:val="231F20"/>
          <w:spacing w:val="-9"/>
          <w:w w:val="80"/>
        </w:rPr>
        <w:t> </w:t>
      </w:r>
      <w:r>
        <w:rPr>
          <w:b w:val="0"/>
          <w:color w:val="231F20"/>
          <w:w w:val="80"/>
        </w:rPr>
        <w:t>usage</w:t>
      </w:r>
      <w:r>
        <w:rPr>
          <w:b w:val="0"/>
          <w:color w:val="231F20"/>
          <w:spacing w:val="-9"/>
          <w:w w:val="80"/>
        </w:rPr>
        <w:t> </w:t>
      </w:r>
      <w:r>
        <w:rPr>
          <w:b w:val="0"/>
          <w:color w:val="231F20"/>
          <w:w w:val="80"/>
        </w:rPr>
        <w:t>as</w:t>
      </w:r>
      <w:r>
        <w:rPr>
          <w:b w:val="0"/>
          <w:color w:val="231F20"/>
          <w:spacing w:val="-7"/>
          <w:w w:val="80"/>
        </w:rPr>
        <w:t> </w:t>
      </w:r>
      <w:r>
        <w:rPr>
          <w:b w:val="0"/>
          <w:color w:val="231F20"/>
          <w:w w:val="80"/>
        </w:rPr>
        <w:t>a percentage</w:t>
      </w:r>
      <w:r>
        <w:rPr>
          <w:b w:val="0"/>
          <w:color w:val="231F20"/>
          <w:spacing w:val="-32"/>
          <w:w w:val="80"/>
        </w:rPr>
        <w:t> </w:t>
      </w:r>
      <w:r>
        <w:rPr>
          <w:b w:val="0"/>
          <w:color w:val="231F20"/>
          <w:w w:val="80"/>
        </w:rPr>
        <w:t>of</w:t>
      </w:r>
      <w:r>
        <w:rPr>
          <w:b w:val="0"/>
          <w:color w:val="231F20"/>
          <w:spacing w:val="-31"/>
          <w:w w:val="80"/>
        </w:rPr>
        <w:t> </w:t>
      </w:r>
      <w:r>
        <w:rPr>
          <w:b w:val="0"/>
          <w:color w:val="231F20"/>
          <w:w w:val="80"/>
        </w:rPr>
        <w:t>total</w:t>
      </w:r>
      <w:r>
        <w:rPr>
          <w:b w:val="0"/>
          <w:color w:val="231F20"/>
          <w:spacing w:val="-31"/>
          <w:w w:val="80"/>
        </w:rPr>
        <w:t> </w:t>
      </w:r>
      <w:r>
        <w:rPr>
          <w:b w:val="0"/>
          <w:color w:val="231F20"/>
          <w:w w:val="80"/>
        </w:rPr>
        <w:t>Southwest</w:t>
      </w:r>
      <w:r>
        <w:rPr>
          <w:b w:val="0"/>
          <w:color w:val="231F20"/>
          <w:spacing w:val="-31"/>
          <w:w w:val="80"/>
        </w:rPr>
        <w:t> </w:t>
      </w:r>
      <w:r>
        <w:rPr>
          <w:b w:val="0"/>
          <w:color w:val="231F20"/>
          <w:w w:val="80"/>
        </w:rPr>
        <w:t>revenue</w:t>
      </w:r>
      <w:r>
        <w:rPr>
          <w:b w:val="0"/>
          <w:color w:val="231F20"/>
          <w:spacing w:val="-32"/>
          <w:w w:val="80"/>
        </w:rPr>
        <w:t> </w:t>
      </w:r>
      <w:r>
        <w:rPr>
          <w:b w:val="0"/>
          <w:color w:val="231F20"/>
          <w:w w:val="80"/>
        </w:rPr>
        <w:t>passengers</w:t>
      </w:r>
      <w:r>
        <w:rPr>
          <w:b w:val="0"/>
          <w:color w:val="231F20"/>
          <w:spacing w:val="-31"/>
          <w:w w:val="80"/>
        </w:rPr>
        <w:t> </w:t>
      </w:r>
      <w:r>
        <w:rPr>
          <w:b w:val="0"/>
          <w:color w:val="231F20"/>
          <w:w w:val="80"/>
        </w:rPr>
        <w:t>carried </w:t>
      </w:r>
      <w:r>
        <w:rPr>
          <w:b w:val="0"/>
          <w:color w:val="231F20"/>
          <w:w w:val="90"/>
        </w:rPr>
        <w:t>was</w:t>
      </w:r>
      <w:r>
        <w:rPr>
          <w:b w:val="0"/>
          <w:color w:val="231F20"/>
          <w:spacing w:val="-13"/>
          <w:w w:val="90"/>
        </w:rPr>
        <w:t> </w:t>
      </w:r>
      <w:r>
        <w:rPr>
          <w:b w:val="0"/>
          <w:color w:val="231F20"/>
          <w:w w:val="90"/>
        </w:rPr>
        <w:t>6.2</w:t>
      </w:r>
      <w:r>
        <w:rPr>
          <w:b w:val="0"/>
          <w:color w:val="231F20"/>
          <w:spacing w:val="-13"/>
          <w:w w:val="90"/>
        </w:rPr>
        <w:t> </w:t>
      </w:r>
      <w:r>
        <w:rPr>
          <w:b w:val="0"/>
          <w:color w:val="231F20"/>
          <w:w w:val="90"/>
        </w:rPr>
        <w:t>percent</w:t>
      </w:r>
      <w:r>
        <w:rPr>
          <w:b w:val="0"/>
          <w:color w:val="231F20"/>
          <w:spacing w:val="-13"/>
          <w:w w:val="90"/>
        </w:rPr>
        <w:t> </w:t>
      </w:r>
      <w:r>
        <w:rPr>
          <w:b w:val="0"/>
          <w:color w:val="231F20"/>
          <w:w w:val="90"/>
        </w:rPr>
        <w:t>in</w:t>
      </w:r>
      <w:r>
        <w:rPr>
          <w:b w:val="0"/>
          <w:color w:val="231F20"/>
          <w:spacing w:val="-12"/>
          <w:w w:val="90"/>
        </w:rPr>
        <w:t> </w:t>
      </w:r>
      <w:r>
        <w:rPr>
          <w:b w:val="0"/>
          <w:color w:val="231F20"/>
          <w:w w:val="90"/>
        </w:rPr>
        <w:t>2007,</w:t>
      </w:r>
      <w:r>
        <w:rPr>
          <w:b w:val="0"/>
          <w:color w:val="231F20"/>
          <w:spacing w:val="-12"/>
          <w:w w:val="90"/>
        </w:rPr>
        <w:t> </w:t>
      </w:r>
      <w:r>
        <w:rPr>
          <w:b w:val="0"/>
          <w:color w:val="231F20"/>
          <w:w w:val="90"/>
        </w:rPr>
        <w:t>6.4</w:t>
      </w:r>
      <w:r>
        <w:rPr>
          <w:b w:val="0"/>
          <w:color w:val="231F20"/>
          <w:spacing w:val="-13"/>
          <w:w w:val="90"/>
        </w:rPr>
        <w:t> </w:t>
      </w:r>
      <w:r>
        <w:rPr>
          <w:b w:val="0"/>
          <w:color w:val="231F20"/>
          <w:w w:val="90"/>
        </w:rPr>
        <w:t>percent</w:t>
      </w:r>
      <w:r>
        <w:rPr>
          <w:b w:val="0"/>
          <w:color w:val="231F20"/>
          <w:spacing w:val="-13"/>
          <w:w w:val="90"/>
        </w:rPr>
        <w:t> </w:t>
      </w:r>
      <w:r>
        <w:rPr>
          <w:b w:val="0"/>
          <w:color w:val="231F20"/>
          <w:w w:val="90"/>
        </w:rPr>
        <w:t>in</w:t>
      </w:r>
      <w:r>
        <w:rPr>
          <w:b w:val="0"/>
          <w:color w:val="231F20"/>
          <w:spacing w:val="-12"/>
          <w:w w:val="90"/>
        </w:rPr>
        <w:t> </w:t>
      </w:r>
      <w:r>
        <w:rPr>
          <w:b w:val="0"/>
          <w:color w:val="231F20"/>
          <w:w w:val="90"/>
        </w:rPr>
        <w:t>2006,</w:t>
      </w:r>
      <w:r>
        <w:rPr>
          <w:b w:val="0"/>
          <w:color w:val="231F20"/>
          <w:spacing w:val="-12"/>
          <w:w w:val="90"/>
        </w:rPr>
        <w:t> </w:t>
      </w:r>
      <w:r>
        <w:rPr>
          <w:b w:val="0"/>
          <w:color w:val="231F20"/>
          <w:w w:val="90"/>
        </w:rPr>
        <w:t>and</w:t>
      </w:r>
    </w:p>
    <w:p>
      <w:pPr>
        <w:pStyle w:val="ListParagraph"/>
        <w:numPr>
          <w:ilvl w:val="1"/>
          <w:numId w:val="4"/>
        </w:numPr>
        <w:tabs>
          <w:tab w:pos="426" w:val="left" w:leader="none"/>
        </w:tabs>
        <w:spacing w:line="244" w:lineRule="auto" w:before="0" w:after="0"/>
        <w:ind w:left="119" w:right="195" w:firstLine="0"/>
        <w:jc w:val="both"/>
        <w:rPr>
          <w:b w:val="0"/>
          <w:sz w:val="20"/>
        </w:rPr>
      </w:pPr>
      <w:r>
        <w:rPr>
          <w:b w:val="0"/>
          <w:color w:val="231F20"/>
          <w:w w:val="85"/>
          <w:sz w:val="20"/>
        </w:rPr>
        <w:t>percent</w:t>
      </w:r>
      <w:r>
        <w:rPr>
          <w:b w:val="0"/>
          <w:color w:val="231F20"/>
          <w:spacing w:val="-32"/>
          <w:w w:val="85"/>
          <w:sz w:val="20"/>
        </w:rPr>
        <w:t> </w:t>
      </w:r>
      <w:r>
        <w:rPr>
          <w:b w:val="0"/>
          <w:color w:val="231F20"/>
          <w:w w:val="85"/>
          <w:sz w:val="20"/>
        </w:rPr>
        <w:t>in</w:t>
      </w:r>
      <w:r>
        <w:rPr>
          <w:b w:val="0"/>
          <w:color w:val="231F20"/>
          <w:spacing w:val="-31"/>
          <w:w w:val="85"/>
          <w:sz w:val="20"/>
        </w:rPr>
        <w:t> </w:t>
      </w:r>
      <w:r>
        <w:rPr>
          <w:b w:val="0"/>
          <w:color w:val="231F20"/>
          <w:w w:val="85"/>
          <w:sz w:val="20"/>
        </w:rPr>
        <w:t>2005.</w:t>
      </w:r>
      <w:r>
        <w:rPr>
          <w:b w:val="0"/>
          <w:color w:val="231F20"/>
          <w:spacing w:val="-32"/>
          <w:w w:val="85"/>
          <w:sz w:val="20"/>
        </w:rPr>
        <w:t> </w:t>
      </w:r>
      <w:r>
        <w:rPr>
          <w:b w:val="0"/>
          <w:color w:val="231F20"/>
          <w:w w:val="85"/>
          <w:sz w:val="20"/>
        </w:rPr>
        <w:t>The</w:t>
      </w:r>
      <w:r>
        <w:rPr>
          <w:b w:val="0"/>
          <w:color w:val="231F20"/>
          <w:spacing w:val="-32"/>
          <w:w w:val="85"/>
          <w:sz w:val="20"/>
        </w:rPr>
        <w:t> </w:t>
      </w:r>
      <w:r>
        <w:rPr>
          <w:b w:val="0"/>
          <w:color w:val="231F20"/>
          <w:w w:val="85"/>
          <w:sz w:val="20"/>
        </w:rPr>
        <w:t>number</w:t>
      </w:r>
      <w:r>
        <w:rPr>
          <w:b w:val="0"/>
          <w:color w:val="231F20"/>
          <w:spacing w:val="-31"/>
          <w:w w:val="85"/>
          <w:sz w:val="20"/>
        </w:rPr>
        <w:t> </w:t>
      </w:r>
      <w:r>
        <w:rPr>
          <w:b w:val="0"/>
          <w:color w:val="231F20"/>
          <w:w w:val="85"/>
          <w:sz w:val="20"/>
        </w:rPr>
        <w:t>of</w:t>
      </w:r>
      <w:r>
        <w:rPr>
          <w:b w:val="0"/>
          <w:color w:val="231F20"/>
          <w:spacing w:val="-32"/>
          <w:w w:val="85"/>
          <w:sz w:val="20"/>
        </w:rPr>
        <w:t> </w:t>
      </w:r>
      <w:r>
        <w:rPr>
          <w:b w:val="0"/>
          <w:color w:val="231F20"/>
          <w:w w:val="85"/>
          <w:sz w:val="20"/>
        </w:rPr>
        <w:t>fully</w:t>
      </w:r>
      <w:r>
        <w:rPr>
          <w:b w:val="0"/>
          <w:color w:val="231F20"/>
          <w:spacing w:val="-32"/>
          <w:w w:val="85"/>
          <w:sz w:val="20"/>
        </w:rPr>
        <w:t> </w:t>
      </w:r>
      <w:r>
        <w:rPr>
          <w:b w:val="0"/>
          <w:color w:val="231F20"/>
          <w:w w:val="85"/>
          <w:sz w:val="20"/>
        </w:rPr>
        <w:t>earned</w:t>
      </w:r>
      <w:r>
        <w:rPr>
          <w:b w:val="0"/>
          <w:color w:val="231F20"/>
          <w:spacing w:val="-32"/>
          <w:w w:val="85"/>
          <w:sz w:val="20"/>
        </w:rPr>
        <w:t> </w:t>
      </w:r>
      <w:r>
        <w:rPr>
          <w:b w:val="0"/>
          <w:color w:val="231F20"/>
          <w:w w:val="85"/>
          <w:sz w:val="20"/>
        </w:rPr>
        <w:t>Award Tickets and partially earned awards outstanding at December 31, 2007 was approximately 11.6</w:t>
      </w:r>
      <w:r>
        <w:rPr>
          <w:b w:val="0"/>
          <w:color w:val="231F20"/>
          <w:spacing w:val="-19"/>
          <w:w w:val="85"/>
          <w:sz w:val="20"/>
        </w:rPr>
        <w:t> </w:t>
      </w:r>
      <w:r>
        <w:rPr>
          <w:b w:val="0"/>
          <w:color w:val="231F20"/>
          <w:w w:val="85"/>
          <w:sz w:val="20"/>
        </w:rPr>
        <w:t>million, </w:t>
      </w:r>
      <w:r>
        <w:rPr>
          <w:b w:val="0"/>
          <w:color w:val="231F20"/>
          <w:w w:val="80"/>
          <w:sz w:val="20"/>
        </w:rPr>
        <w:t>of</w:t>
      </w:r>
      <w:r>
        <w:rPr>
          <w:b w:val="0"/>
          <w:color w:val="231F20"/>
          <w:spacing w:val="-12"/>
          <w:w w:val="80"/>
          <w:sz w:val="20"/>
        </w:rPr>
        <w:t> </w:t>
      </w:r>
      <w:r>
        <w:rPr>
          <w:b w:val="0"/>
          <w:color w:val="231F20"/>
          <w:w w:val="80"/>
          <w:sz w:val="20"/>
        </w:rPr>
        <w:t>which</w:t>
      </w:r>
      <w:r>
        <w:rPr>
          <w:b w:val="0"/>
          <w:color w:val="231F20"/>
          <w:spacing w:val="-11"/>
          <w:w w:val="80"/>
          <w:sz w:val="20"/>
        </w:rPr>
        <w:t> </w:t>
      </w:r>
      <w:r>
        <w:rPr>
          <w:b w:val="0"/>
          <w:color w:val="231F20"/>
          <w:w w:val="80"/>
          <w:sz w:val="20"/>
        </w:rPr>
        <w:t>approximately</w:t>
      </w:r>
      <w:r>
        <w:rPr>
          <w:b w:val="0"/>
          <w:color w:val="231F20"/>
          <w:spacing w:val="-14"/>
          <w:w w:val="80"/>
          <w:sz w:val="20"/>
        </w:rPr>
        <w:t> </w:t>
      </w:r>
      <w:r>
        <w:rPr>
          <w:b w:val="0"/>
          <w:color w:val="231F20"/>
          <w:w w:val="80"/>
          <w:sz w:val="20"/>
        </w:rPr>
        <w:t>81</w:t>
      </w:r>
      <w:r>
        <w:rPr>
          <w:b w:val="0"/>
          <w:color w:val="231F20"/>
          <w:spacing w:val="-11"/>
          <w:w w:val="80"/>
          <w:sz w:val="20"/>
        </w:rPr>
        <w:t> </w:t>
      </w:r>
      <w:r>
        <w:rPr>
          <w:b w:val="0"/>
          <w:color w:val="231F20"/>
          <w:w w:val="80"/>
          <w:sz w:val="20"/>
        </w:rPr>
        <w:t>percent</w:t>
      </w:r>
      <w:r>
        <w:rPr>
          <w:b w:val="0"/>
          <w:color w:val="231F20"/>
          <w:spacing w:val="-13"/>
          <w:w w:val="80"/>
          <w:sz w:val="20"/>
        </w:rPr>
        <w:t> </w:t>
      </w:r>
      <w:r>
        <w:rPr>
          <w:b w:val="0"/>
          <w:color w:val="231F20"/>
          <w:w w:val="80"/>
          <w:sz w:val="20"/>
        </w:rPr>
        <w:t>were</w:t>
      </w:r>
      <w:r>
        <w:rPr>
          <w:b w:val="0"/>
          <w:color w:val="231F20"/>
          <w:spacing w:val="-12"/>
          <w:w w:val="80"/>
          <w:sz w:val="20"/>
        </w:rPr>
        <w:t> </w:t>
      </w:r>
      <w:r>
        <w:rPr>
          <w:b w:val="0"/>
          <w:color w:val="231F20"/>
          <w:w w:val="80"/>
          <w:sz w:val="20"/>
        </w:rPr>
        <w:t>partially</w:t>
      </w:r>
      <w:r>
        <w:rPr>
          <w:b w:val="0"/>
          <w:color w:val="231F20"/>
          <w:spacing w:val="-12"/>
          <w:w w:val="80"/>
          <w:sz w:val="20"/>
        </w:rPr>
        <w:t> </w:t>
      </w:r>
      <w:r>
        <w:rPr>
          <w:b w:val="0"/>
          <w:color w:val="231F20"/>
          <w:w w:val="80"/>
          <w:sz w:val="20"/>
        </w:rPr>
        <w:t>earned </w:t>
      </w:r>
      <w:r>
        <w:rPr>
          <w:b w:val="0"/>
          <w:color w:val="231F20"/>
          <w:w w:val="85"/>
          <w:sz w:val="20"/>
        </w:rPr>
        <w:t>awards.</w:t>
      </w:r>
      <w:r>
        <w:rPr>
          <w:b w:val="0"/>
          <w:color w:val="231F20"/>
          <w:spacing w:val="-31"/>
          <w:w w:val="85"/>
          <w:sz w:val="20"/>
        </w:rPr>
        <w:t> </w:t>
      </w:r>
      <w:r>
        <w:rPr>
          <w:b w:val="0"/>
          <w:color w:val="231F20"/>
          <w:w w:val="85"/>
          <w:sz w:val="20"/>
        </w:rPr>
        <w:t>The</w:t>
      </w:r>
      <w:r>
        <w:rPr>
          <w:b w:val="0"/>
          <w:color w:val="231F20"/>
          <w:spacing w:val="-31"/>
          <w:w w:val="85"/>
          <w:sz w:val="20"/>
        </w:rPr>
        <w:t> </w:t>
      </w:r>
      <w:r>
        <w:rPr>
          <w:b w:val="0"/>
          <w:color w:val="231F20"/>
          <w:w w:val="85"/>
          <w:sz w:val="20"/>
        </w:rPr>
        <w:t>number</w:t>
      </w:r>
      <w:r>
        <w:rPr>
          <w:b w:val="0"/>
          <w:color w:val="231F20"/>
          <w:spacing w:val="-31"/>
          <w:w w:val="85"/>
          <w:sz w:val="20"/>
        </w:rPr>
        <w:t> </w:t>
      </w:r>
      <w:r>
        <w:rPr>
          <w:b w:val="0"/>
          <w:color w:val="231F20"/>
          <w:w w:val="85"/>
          <w:sz w:val="20"/>
        </w:rPr>
        <w:t>of</w:t>
      </w:r>
      <w:r>
        <w:rPr>
          <w:b w:val="0"/>
          <w:color w:val="231F20"/>
          <w:spacing w:val="-30"/>
          <w:w w:val="85"/>
          <w:sz w:val="20"/>
        </w:rPr>
        <w:t> </w:t>
      </w:r>
      <w:r>
        <w:rPr>
          <w:b w:val="0"/>
          <w:color w:val="231F20"/>
          <w:w w:val="85"/>
          <w:sz w:val="20"/>
        </w:rPr>
        <w:t>fully</w:t>
      </w:r>
      <w:r>
        <w:rPr>
          <w:b w:val="0"/>
          <w:color w:val="231F20"/>
          <w:spacing w:val="-31"/>
          <w:w w:val="85"/>
          <w:sz w:val="20"/>
        </w:rPr>
        <w:t> </w:t>
      </w:r>
      <w:r>
        <w:rPr>
          <w:b w:val="0"/>
          <w:color w:val="231F20"/>
          <w:w w:val="85"/>
          <w:sz w:val="20"/>
        </w:rPr>
        <w:t>earned</w:t>
      </w:r>
      <w:r>
        <w:rPr>
          <w:b w:val="0"/>
          <w:color w:val="231F20"/>
          <w:spacing w:val="-31"/>
          <w:w w:val="85"/>
          <w:sz w:val="20"/>
        </w:rPr>
        <w:t> </w:t>
      </w:r>
      <w:r>
        <w:rPr>
          <w:b w:val="0"/>
          <w:color w:val="231F20"/>
          <w:w w:val="85"/>
          <w:sz w:val="20"/>
        </w:rPr>
        <w:t>Award</w:t>
      </w:r>
      <w:r>
        <w:rPr>
          <w:b w:val="0"/>
          <w:color w:val="231F20"/>
          <w:spacing w:val="-31"/>
          <w:w w:val="85"/>
          <w:sz w:val="20"/>
        </w:rPr>
        <w:t> </w:t>
      </w:r>
      <w:r>
        <w:rPr>
          <w:b w:val="0"/>
          <w:color w:val="231F20"/>
          <w:w w:val="85"/>
          <w:sz w:val="20"/>
        </w:rPr>
        <w:t>Tickets</w:t>
      </w:r>
      <w:r>
        <w:rPr>
          <w:b w:val="0"/>
          <w:color w:val="231F20"/>
          <w:spacing w:val="-31"/>
          <w:w w:val="85"/>
          <w:sz w:val="20"/>
        </w:rPr>
        <w:t> </w:t>
      </w:r>
      <w:r>
        <w:rPr>
          <w:b w:val="0"/>
          <w:color w:val="231F20"/>
          <w:w w:val="85"/>
          <w:sz w:val="20"/>
        </w:rPr>
        <w:t>and partially</w:t>
      </w:r>
      <w:r>
        <w:rPr>
          <w:b w:val="0"/>
          <w:color w:val="231F20"/>
          <w:spacing w:val="-19"/>
          <w:w w:val="85"/>
          <w:sz w:val="20"/>
        </w:rPr>
        <w:t> </w:t>
      </w:r>
      <w:r>
        <w:rPr>
          <w:b w:val="0"/>
          <w:color w:val="231F20"/>
          <w:w w:val="85"/>
          <w:sz w:val="20"/>
        </w:rPr>
        <w:t>earned</w:t>
      </w:r>
      <w:r>
        <w:rPr>
          <w:b w:val="0"/>
          <w:color w:val="231F20"/>
          <w:spacing w:val="-20"/>
          <w:w w:val="85"/>
          <w:sz w:val="20"/>
        </w:rPr>
        <w:t> </w:t>
      </w:r>
      <w:r>
        <w:rPr>
          <w:b w:val="0"/>
          <w:color w:val="231F20"/>
          <w:w w:val="85"/>
          <w:sz w:val="20"/>
        </w:rPr>
        <w:t>awards</w:t>
      </w:r>
      <w:r>
        <w:rPr>
          <w:b w:val="0"/>
          <w:color w:val="231F20"/>
          <w:spacing w:val="-20"/>
          <w:w w:val="85"/>
          <w:sz w:val="20"/>
        </w:rPr>
        <w:t> </w:t>
      </w:r>
      <w:r>
        <w:rPr>
          <w:b w:val="0"/>
          <w:color w:val="231F20"/>
          <w:w w:val="85"/>
          <w:sz w:val="20"/>
        </w:rPr>
        <w:t>outstanding</w:t>
      </w:r>
      <w:r>
        <w:rPr>
          <w:b w:val="0"/>
          <w:color w:val="231F20"/>
          <w:spacing w:val="-19"/>
          <w:w w:val="85"/>
          <w:sz w:val="20"/>
        </w:rPr>
        <w:t> </w:t>
      </w:r>
      <w:r>
        <w:rPr>
          <w:b w:val="0"/>
          <w:color w:val="231F20"/>
          <w:w w:val="85"/>
          <w:sz w:val="20"/>
        </w:rPr>
        <w:t>at</w:t>
      </w:r>
      <w:r>
        <w:rPr>
          <w:b w:val="0"/>
          <w:color w:val="231F20"/>
          <w:spacing w:val="-19"/>
          <w:w w:val="85"/>
          <w:sz w:val="20"/>
        </w:rPr>
        <w:t> </w:t>
      </w:r>
      <w:r>
        <w:rPr>
          <w:b w:val="0"/>
          <w:color w:val="231F20"/>
          <w:w w:val="85"/>
          <w:sz w:val="20"/>
        </w:rPr>
        <w:t>December</w:t>
      </w:r>
      <w:r>
        <w:rPr>
          <w:b w:val="0"/>
          <w:color w:val="231F20"/>
          <w:spacing w:val="-20"/>
          <w:w w:val="85"/>
          <w:sz w:val="20"/>
        </w:rPr>
        <w:t> </w:t>
      </w:r>
      <w:r>
        <w:rPr>
          <w:b w:val="0"/>
          <w:color w:val="231F20"/>
          <w:w w:val="85"/>
          <w:sz w:val="20"/>
        </w:rPr>
        <w:t>31, </w:t>
      </w:r>
      <w:r>
        <w:rPr>
          <w:b w:val="0"/>
          <w:color w:val="231F20"/>
          <w:w w:val="80"/>
          <w:sz w:val="20"/>
        </w:rPr>
        <w:t>2006 was approximately 10.1 million, of which approx- imately 81 percent were partially earned awards. How- ever,</w:t>
      </w:r>
      <w:r>
        <w:rPr>
          <w:b w:val="0"/>
          <w:color w:val="231F20"/>
          <w:spacing w:val="-21"/>
          <w:w w:val="80"/>
          <w:sz w:val="20"/>
        </w:rPr>
        <w:t> </w:t>
      </w:r>
      <w:r>
        <w:rPr>
          <w:b w:val="0"/>
          <w:color w:val="231F20"/>
          <w:w w:val="80"/>
          <w:sz w:val="20"/>
        </w:rPr>
        <w:t>due</w:t>
      </w:r>
      <w:r>
        <w:rPr>
          <w:b w:val="0"/>
          <w:color w:val="231F20"/>
          <w:spacing w:val="-20"/>
          <w:w w:val="80"/>
          <w:sz w:val="20"/>
        </w:rPr>
        <w:t> </w:t>
      </w:r>
      <w:r>
        <w:rPr>
          <w:b w:val="0"/>
          <w:color w:val="231F20"/>
          <w:w w:val="80"/>
          <w:sz w:val="20"/>
        </w:rPr>
        <w:t>to</w:t>
      </w:r>
      <w:r>
        <w:rPr>
          <w:b w:val="0"/>
          <w:color w:val="231F20"/>
          <w:spacing w:val="-20"/>
          <w:w w:val="80"/>
          <w:sz w:val="20"/>
        </w:rPr>
        <w:t> </w:t>
      </w:r>
      <w:r>
        <w:rPr>
          <w:b w:val="0"/>
          <w:color w:val="231F20"/>
          <w:w w:val="80"/>
          <w:sz w:val="20"/>
        </w:rPr>
        <w:t>the</w:t>
      </w:r>
      <w:r>
        <w:rPr>
          <w:b w:val="0"/>
          <w:color w:val="231F20"/>
          <w:spacing w:val="-19"/>
          <w:w w:val="80"/>
          <w:sz w:val="20"/>
        </w:rPr>
        <w:t> </w:t>
      </w:r>
      <w:r>
        <w:rPr>
          <w:b w:val="0"/>
          <w:color w:val="231F20"/>
          <w:w w:val="80"/>
          <w:sz w:val="20"/>
        </w:rPr>
        <w:t>expected</w:t>
      </w:r>
      <w:r>
        <w:rPr>
          <w:b w:val="0"/>
          <w:color w:val="231F20"/>
          <w:spacing w:val="-22"/>
          <w:w w:val="80"/>
          <w:sz w:val="20"/>
        </w:rPr>
        <w:t> </w:t>
      </w:r>
      <w:r>
        <w:rPr>
          <w:b w:val="0"/>
          <w:color w:val="231F20"/>
          <w:w w:val="80"/>
          <w:sz w:val="20"/>
        </w:rPr>
        <w:t>expiration</w:t>
      </w:r>
      <w:r>
        <w:rPr>
          <w:b w:val="0"/>
          <w:color w:val="231F20"/>
          <w:spacing w:val="-21"/>
          <w:w w:val="80"/>
          <w:sz w:val="20"/>
        </w:rPr>
        <w:t> </w:t>
      </w:r>
      <w:r>
        <w:rPr>
          <w:b w:val="0"/>
          <w:color w:val="231F20"/>
          <w:w w:val="80"/>
          <w:sz w:val="20"/>
        </w:rPr>
        <w:t>of</w:t>
      </w:r>
      <w:r>
        <w:rPr>
          <w:b w:val="0"/>
          <w:color w:val="231F20"/>
          <w:spacing w:val="-19"/>
          <w:w w:val="80"/>
          <w:sz w:val="20"/>
        </w:rPr>
        <w:t> </w:t>
      </w:r>
      <w:r>
        <w:rPr>
          <w:b w:val="0"/>
          <w:color w:val="231F20"/>
          <w:w w:val="80"/>
          <w:sz w:val="20"/>
        </w:rPr>
        <w:t>a</w:t>
      </w:r>
      <w:r>
        <w:rPr>
          <w:b w:val="0"/>
          <w:color w:val="231F20"/>
          <w:spacing w:val="-19"/>
          <w:w w:val="80"/>
          <w:sz w:val="20"/>
        </w:rPr>
        <w:t> </w:t>
      </w:r>
      <w:r>
        <w:rPr>
          <w:b w:val="0"/>
          <w:color w:val="231F20"/>
          <w:w w:val="80"/>
          <w:sz w:val="20"/>
        </w:rPr>
        <w:t>portion</w:t>
      </w:r>
      <w:r>
        <w:rPr>
          <w:b w:val="0"/>
          <w:color w:val="231F20"/>
          <w:spacing w:val="-19"/>
          <w:w w:val="80"/>
          <w:sz w:val="20"/>
        </w:rPr>
        <w:t> </w:t>
      </w:r>
      <w:r>
        <w:rPr>
          <w:b w:val="0"/>
          <w:color w:val="231F20"/>
          <w:w w:val="80"/>
          <w:sz w:val="20"/>
        </w:rPr>
        <w:t>of</w:t>
      </w:r>
      <w:r>
        <w:rPr>
          <w:b w:val="0"/>
          <w:color w:val="231F20"/>
          <w:spacing w:val="-19"/>
          <w:w w:val="80"/>
          <w:sz w:val="20"/>
        </w:rPr>
        <w:t> </w:t>
      </w:r>
      <w:r>
        <w:rPr>
          <w:b w:val="0"/>
          <w:color w:val="231F20"/>
          <w:w w:val="80"/>
          <w:sz w:val="20"/>
        </w:rPr>
        <w:t>credits</w:t>
      </w:r>
    </w:p>
    <w:p>
      <w:pPr>
        <w:spacing w:after="0" w:line="244" w:lineRule="auto"/>
        <w:jc w:val="both"/>
        <w:rPr>
          <w:sz w:val="20"/>
        </w:rPr>
        <w:sectPr>
          <w:type w:val="continuous"/>
          <w:pgSz w:w="12240" w:h="15840"/>
          <w:pgMar w:top="1140" w:bottom="280" w:left="1080" w:right="1720"/>
          <w:cols w:num="2" w:equalWidth="0">
            <w:col w:w="4444" w:space="357"/>
            <w:col w:w="4639"/>
          </w:cols>
        </w:sectPr>
      </w:pPr>
    </w:p>
    <w:p>
      <w:pPr>
        <w:pStyle w:val="BodyText"/>
        <w:spacing w:before="9"/>
        <w:rPr>
          <w:b w:val="0"/>
          <w:sz w:val="13"/>
        </w:rPr>
      </w:pPr>
    </w:p>
    <w:p>
      <w:pPr>
        <w:pStyle w:val="BodyText"/>
        <w:spacing w:before="78"/>
        <w:ind w:right="77"/>
        <w:jc w:val="center"/>
        <w:rPr>
          <w:b w:val="0"/>
        </w:rPr>
      </w:pPr>
      <w:r>
        <w:rPr>
          <w:b w:val="0"/>
          <w:color w:val="231F20"/>
          <w:w w:val="80"/>
        </w:rPr>
        <w:t>5</w:t>
      </w:r>
    </w:p>
    <w:p>
      <w:pPr>
        <w:spacing w:after="0"/>
        <w:jc w:val="center"/>
        <w:sectPr>
          <w:type w:val="continuous"/>
          <w:pgSz w:w="12240" w:h="15840"/>
          <w:pgMar w:top="1140" w:bottom="280" w:left="1080" w:right="1720"/>
        </w:sectPr>
      </w:pPr>
    </w:p>
    <w:p>
      <w:pPr>
        <w:pStyle w:val="BodyText"/>
        <w:rPr>
          <w:b w:val="0"/>
        </w:rPr>
      </w:pPr>
    </w:p>
    <w:p>
      <w:pPr>
        <w:spacing w:after="0"/>
        <w:sectPr>
          <w:footerReference w:type="default" r:id="rId103"/>
          <w:pgSz w:w="12240" w:h="15840"/>
          <w:pgMar w:footer="0" w:header="0" w:top="1500" w:bottom="280" w:left="1080" w:right="1720"/>
        </w:sectPr>
      </w:pPr>
    </w:p>
    <w:p>
      <w:pPr>
        <w:pStyle w:val="BodyText"/>
        <w:spacing w:before="2"/>
        <w:rPr>
          <w:b w:val="0"/>
          <w:sz w:val="21"/>
        </w:rPr>
      </w:pPr>
    </w:p>
    <w:p>
      <w:pPr>
        <w:pStyle w:val="BodyText"/>
        <w:spacing w:line="244" w:lineRule="auto"/>
        <w:ind w:left="119"/>
        <w:jc w:val="both"/>
        <w:rPr>
          <w:b w:val="0"/>
        </w:rPr>
      </w:pPr>
      <w:r>
        <w:rPr>
          <w:b w:val="0"/>
          <w:color w:val="231F20"/>
          <w:w w:val="80"/>
        </w:rPr>
        <w:t>making</w:t>
      </w:r>
      <w:r>
        <w:rPr>
          <w:b w:val="0"/>
          <w:color w:val="231F20"/>
          <w:spacing w:val="-13"/>
          <w:w w:val="80"/>
        </w:rPr>
        <w:t> </w:t>
      </w:r>
      <w:r>
        <w:rPr>
          <w:b w:val="0"/>
          <w:color w:val="231F20"/>
          <w:w w:val="80"/>
        </w:rPr>
        <w:t>up</w:t>
      </w:r>
      <w:r>
        <w:rPr>
          <w:b w:val="0"/>
          <w:color w:val="231F20"/>
          <w:spacing w:val="-13"/>
          <w:w w:val="80"/>
        </w:rPr>
        <w:t> </w:t>
      </w:r>
      <w:r>
        <w:rPr>
          <w:b w:val="0"/>
          <w:color w:val="231F20"/>
          <w:w w:val="80"/>
        </w:rPr>
        <w:t>partial</w:t>
      </w:r>
      <w:r>
        <w:rPr>
          <w:b w:val="0"/>
          <w:color w:val="231F20"/>
          <w:spacing w:val="-13"/>
          <w:w w:val="80"/>
        </w:rPr>
        <w:t> </w:t>
      </w:r>
      <w:r>
        <w:rPr>
          <w:b w:val="0"/>
          <w:color w:val="231F20"/>
          <w:w w:val="80"/>
        </w:rPr>
        <w:t>awards,</w:t>
      </w:r>
      <w:r>
        <w:rPr>
          <w:b w:val="0"/>
          <w:color w:val="231F20"/>
          <w:spacing w:val="-13"/>
          <w:w w:val="80"/>
        </w:rPr>
        <w:t> </w:t>
      </w:r>
      <w:r>
        <w:rPr>
          <w:b w:val="0"/>
          <w:color w:val="231F20"/>
          <w:w w:val="80"/>
        </w:rPr>
        <w:t>not</w:t>
      </w:r>
      <w:r>
        <w:rPr>
          <w:b w:val="0"/>
          <w:color w:val="231F20"/>
          <w:spacing w:val="-12"/>
          <w:w w:val="80"/>
        </w:rPr>
        <w:t> </w:t>
      </w:r>
      <w:r>
        <w:rPr>
          <w:b w:val="0"/>
          <w:color w:val="231F20"/>
          <w:w w:val="80"/>
        </w:rPr>
        <w:t>all</w:t>
      </w:r>
      <w:r>
        <w:rPr>
          <w:b w:val="0"/>
          <w:color w:val="231F20"/>
          <w:spacing w:val="-13"/>
          <w:w w:val="80"/>
        </w:rPr>
        <w:t> </w:t>
      </w:r>
      <w:r>
        <w:rPr>
          <w:b w:val="0"/>
          <w:color w:val="231F20"/>
          <w:w w:val="80"/>
        </w:rPr>
        <w:t>of</w:t>
      </w:r>
      <w:r>
        <w:rPr>
          <w:b w:val="0"/>
          <w:color w:val="231F20"/>
          <w:spacing w:val="-12"/>
          <w:w w:val="80"/>
        </w:rPr>
        <w:t> </w:t>
      </w:r>
      <w:r>
        <w:rPr>
          <w:b w:val="0"/>
          <w:color w:val="231F20"/>
          <w:w w:val="80"/>
        </w:rPr>
        <w:t>them</w:t>
      </w:r>
      <w:r>
        <w:rPr>
          <w:b w:val="0"/>
          <w:color w:val="231F20"/>
          <w:spacing w:val="-12"/>
          <w:w w:val="80"/>
        </w:rPr>
        <w:t> </w:t>
      </w:r>
      <w:r>
        <w:rPr>
          <w:b w:val="0"/>
          <w:color w:val="231F20"/>
          <w:w w:val="80"/>
        </w:rPr>
        <w:t>will</w:t>
      </w:r>
      <w:r>
        <w:rPr>
          <w:b w:val="0"/>
          <w:color w:val="231F20"/>
          <w:spacing w:val="-13"/>
          <w:w w:val="80"/>
        </w:rPr>
        <w:t> </w:t>
      </w:r>
      <w:r>
        <w:rPr>
          <w:b w:val="0"/>
          <w:color w:val="231F20"/>
          <w:w w:val="80"/>
        </w:rPr>
        <w:t>eventually </w:t>
      </w:r>
      <w:r>
        <w:rPr>
          <w:b w:val="0"/>
          <w:color w:val="231F20"/>
          <w:w w:val="85"/>
        </w:rPr>
        <w:t>turn into useable Award Tickets. In addition, not all Award</w:t>
      </w:r>
      <w:r>
        <w:rPr>
          <w:b w:val="0"/>
          <w:color w:val="231F20"/>
          <w:spacing w:val="-28"/>
          <w:w w:val="85"/>
        </w:rPr>
        <w:t> </w:t>
      </w:r>
      <w:r>
        <w:rPr>
          <w:b w:val="0"/>
          <w:color w:val="231F20"/>
          <w:w w:val="85"/>
        </w:rPr>
        <w:t>Tickets</w:t>
      </w:r>
      <w:r>
        <w:rPr>
          <w:b w:val="0"/>
          <w:color w:val="231F20"/>
          <w:spacing w:val="-28"/>
          <w:w w:val="85"/>
        </w:rPr>
        <w:t> </w:t>
      </w:r>
      <w:r>
        <w:rPr>
          <w:b w:val="0"/>
          <w:color w:val="231F20"/>
          <w:w w:val="85"/>
        </w:rPr>
        <w:t>will</w:t>
      </w:r>
      <w:r>
        <w:rPr>
          <w:b w:val="0"/>
          <w:color w:val="231F20"/>
          <w:spacing w:val="-28"/>
          <w:w w:val="85"/>
        </w:rPr>
        <w:t> </w:t>
      </w:r>
      <w:r>
        <w:rPr>
          <w:b w:val="0"/>
          <w:color w:val="231F20"/>
          <w:w w:val="85"/>
        </w:rPr>
        <w:t>be</w:t>
      </w:r>
      <w:r>
        <w:rPr>
          <w:b w:val="0"/>
          <w:color w:val="231F20"/>
          <w:spacing w:val="-28"/>
          <w:w w:val="85"/>
        </w:rPr>
        <w:t> </w:t>
      </w:r>
      <w:r>
        <w:rPr>
          <w:b w:val="0"/>
          <w:color w:val="231F20"/>
          <w:w w:val="85"/>
        </w:rPr>
        <w:t>redeemed</w:t>
      </w:r>
      <w:r>
        <w:rPr>
          <w:b w:val="0"/>
          <w:color w:val="231F20"/>
          <w:spacing w:val="-29"/>
          <w:w w:val="85"/>
        </w:rPr>
        <w:t> </w:t>
      </w:r>
      <w:r>
        <w:rPr>
          <w:b w:val="0"/>
          <w:color w:val="231F20"/>
          <w:w w:val="85"/>
        </w:rPr>
        <w:t>for</w:t>
      </w:r>
      <w:r>
        <w:rPr>
          <w:b w:val="0"/>
          <w:color w:val="231F20"/>
          <w:spacing w:val="-27"/>
          <w:w w:val="85"/>
        </w:rPr>
        <w:t> </w:t>
      </w:r>
      <w:r>
        <w:rPr>
          <w:b w:val="0"/>
          <w:color w:val="231F20"/>
          <w:w w:val="85"/>
        </w:rPr>
        <w:t>future</w:t>
      </w:r>
      <w:r>
        <w:rPr>
          <w:b w:val="0"/>
          <w:color w:val="231F20"/>
          <w:spacing w:val="-28"/>
          <w:w w:val="85"/>
        </w:rPr>
        <w:t> </w:t>
      </w:r>
      <w:r>
        <w:rPr>
          <w:b w:val="0"/>
          <w:color w:val="231F20"/>
          <w:w w:val="85"/>
        </w:rPr>
        <w:t>travel.</w:t>
      </w:r>
      <w:r>
        <w:rPr>
          <w:b w:val="0"/>
          <w:color w:val="231F20"/>
          <w:spacing w:val="-28"/>
          <w:w w:val="85"/>
        </w:rPr>
        <w:t> </w:t>
      </w:r>
      <w:r>
        <w:rPr>
          <w:b w:val="0"/>
          <w:color w:val="231F20"/>
          <w:w w:val="85"/>
        </w:rPr>
        <w:t>Since </w:t>
      </w:r>
      <w:r>
        <w:rPr>
          <w:b w:val="0"/>
          <w:color w:val="231F20"/>
          <w:w w:val="80"/>
        </w:rPr>
        <w:t>the inception of Rapid Rewards in 1987, approximately 15</w:t>
      </w:r>
      <w:r>
        <w:rPr>
          <w:b w:val="0"/>
          <w:color w:val="231F20"/>
          <w:spacing w:val="-13"/>
          <w:w w:val="80"/>
        </w:rPr>
        <w:t> </w:t>
      </w:r>
      <w:r>
        <w:rPr>
          <w:b w:val="0"/>
          <w:color w:val="231F20"/>
          <w:w w:val="80"/>
        </w:rPr>
        <w:t>percent</w:t>
      </w:r>
      <w:r>
        <w:rPr>
          <w:b w:val="0"/>
          <w:color w:val="231F20"/>
          <w:spacing w:val="-14"/>
          <w:w w:val="80"/>
        </w:rPr>
        <w:t> </w:t>
      </w:r>
      <w:r>
        <w:rPr>
          <w:b w:val="0"/>
          <w:color w:val="231F20"/>
          <w:w w:val="80"/>
        </w:rPr>
        <w:t>of</w:t>
      </w:r>
      <w:r>
        <w:rPr>
          <w:b w:val="0"/>
          <w:color w:val="231F20"/>
          <w:spacing w:val="-12"/>
          <w:w w:val="80"/>
        </w:rPr>
        <w:t> </w:t>
      </w:r>
      <w:r>
        <w:rPr>
          <w:b w:val="0"/>
          <w:color w:val="231F20"/>
          <w:w w:val="80"/>
        </w:rPr>
        <w:t>all</w:t>
      </w:r>
      <w:r>
        <w:rPr>
          <w:b w:val="0"/>
          <w:color w:val="231F20"/>
          <w:spacing w:val="-14"/>
          <w:w w:val="80"/>
        </w:rPr>
        <w:t> </w:t>
      </w:r>
      <w:r>
        <w:rPr>
          <w:b w:val="0"/>
          <w:color w:val="231F20"/>
          <w:w w:val="80"/>
        </w:rPr>
        <w:t>fully</w:t>
      </w:r>
      <w:r>
        <w:rPr>
          <w:b w:val="0"/>
          <w:color w:val="231F20"/>
          <w:spacing w:val="-13"/>
          <w:w w:val="80"/>
        </w:rPr>
        <w:t> </w:t>
      </w:r>
      <w:r>
        <w:rPr>
          <w:b w:val="0"/>
          <w:color w:val="231F20"/>
          <w:w w:val="80"/>
        </w:rPr>
        <w:t>earned</w:t>
      </w:r>
      <w:r>
        <w:rPr>
          <w:b w:val="0"/>
          <w:color w:val="231F20"/>
          <w:spacing w:val="-14"/>
          <w:w w:val="80"/>
        </w:rPr>
        <w:t> </w:t>
      </w:r>
      <w:r>
        <w:rPr>
          <w:b w:val="0"/>
          <w:color w:val="231F20"/>
          <w:w w:val="80"/>
        </w:rPr>
        <w:t>Award</w:t>
      </w:r>
      <w:r>
        <w:rPr>
          <w:b w:val="0"/>
          <w:color w:val="231F20"/>
          <w:spacing w:val="-15"/>
          <w:w w:val="80"/>
        </w:rPr>
        <w:t> </w:t>
      </w:r>
      <w:r>
        <w:rPr>
          <w:b w:val="0"/>
          <w:color w:val="231F20"/>
          <w:w w:val="80"/>
        </w:rPr>
        <w:t>Tickets</w:t>
      </w:r>
      <w:r>
        <w:rPr>
          <w:b w:val="0"/>
          <w:color w:val="231F20"/>
          <w:spacing w:val="-14"/>
          <w:w w:val="80"/>
        </w:rPr>
        <w:t> </w:t>
      </w:r>
      <w:r>
        <w:rPr>
          <w:b w:val="0"/>
          <w:color w:val="231F20"/>
          <w:w w:val="80"/>
        </w:rPr>
        <w:t>have</w:t>
      </w:r>
      <w:r>
        <w:rPr>
          <w:b w:val="0"/>
          <w:color w:val="231F20"/>
          <w:spacing w:val="-15"/>
          <w:w w:val="80"/>
        </w:rPr>
        <w:t> </w:t>
      </w:r>
      <w:r>
        <w:rPr>
          <w:b w:val="0"/>
          <w:color w:val="231F20"/>
          <w:w w:val="80"/>
        </w:rPr>
        <w:t>expired </w:t>
      </w:r>
      <w:r>
        <w:rPr>
          <w:b w:val="0"/>
          <w:color w:val="231F20"/>
          <w:w w:val="85"/>
        </w:rPr>
        <w:t>without</w:t>
      </w:r>
      <w:r>
        <w:rPr>
          <w:b w:val="0"/>
          <w:color w:val="231F20"/>
          <w:spacing w:val="-32"/>
          <w:w w:val="85"/>
        </w:rPr>
        <w:t> </w:t>
      </w:r>
      <w:r>
        <w:rPr>
          <w:b w:val="0"/>
          <w:color w:val="231F20"/>
          <w:w w:val="85"/>
        </w:rPr>
        <w:t>being</w:t>
      </w:r>
      <w:r>
        <w:rPr>
          <w:b w:val="0"/>
          <w:color w:val="231F20"/>
          <w:spacing w:val="-32"/>
          <w:w w:val="85"/>
        </w:rPr>
        <w:t> </w:t>
      </w:r>
      <w:r>
        <w:rPr>
          <w:b w:val="0"/>
          <w:color w:val="231F20"/>
          <w:w w:val="85"/>
        </w:rPr>
        <w:t>used.</w:t>
      </w:r>
      <w:r>
        <w:rPr>
          <w:b w:val="0"/>
          <w:color w:val="231F20"/>
          <w:spacing w:val="-32"/>
          <w:w w:val="85"/>
        </w:rPr>
        <w:t> </w:t>
      </w:r>
      <w:r>
        <w:rPr>
          <w:b w:val="0"/>
          <w:color w:val="231F20"/>
          <w:w w:val="85"/>
        </w:rPr>
        <w:t>The</w:t>
      </w:r>
      <w:r>
        <w:rPr>
          <w:b w:val="0"/>
          <w:color w:val="231F20"/>
          <w:spacing w:val="-32"/>
          <w:w w:val="85"/>
        </w:rPr>
        <w:t> </w:t>
      </w:r>
      <w:r>
        <w:rPr>
          <w:b w:val="0"/>
          <w:color w:val="231F20"/>
          <w:w w:val="85"/>
        </w:rPr>
        <w:t>number</w:t>
      </w:r>
      <w:r>
        <w:rPr>
          <w:b w:val="0"/>
          <w:color w:val="231F20"/>
          <w:spacing w:val="-32"/>
          <w:w w:val="85"/>
        </w:rPr>
        <w:t> </w:t>
      </w:r>
      <w:r>
        <w:rPr>
          <w:b w:val="0"/>
          <w:color w:val="231F20"/>
          <w:w w:val="85"/>
        </w:rPr>
        <w:t>of</w:t>
      </w:r>
      <w:r>
        <w:rPr>
          <w:b w:val="0"/>
          <w:color w:val="231F20"/>
          <w:spacing w:val="-32"/>
          <w:w w:val="85"/>
        </w:rPr>
        <w:t> </w:t>
      </w:r>
      <w:r>
        <w:rPr>
          <w:b w:val="0"/>
          <w:color w:val="231F20"/>
          <w:w w:val="85"/>
        </w:rPr>
        <w:t>Companion</w:t>
      </w:r>
      <w:r>
        <w:rPr>
          <w:b w:val="0"/>
          <w:color w:val="231F20"/>
          <w:spacing w:val="-32"/>
          <w:w w:val="85"/>
        </w:rPr>
        <w:t> </w:t>
      </w:r>
      <w:r>
        <w:rPr>
          <w:b w:val="0"/>
          <w:color w:val="231F20"/>
          <w:w w:val="85"/>
        </w:rPr>
        <w:t>Passes </w:t>
      </w:r>
      <w:r>
        <w:rPr>
          <w:b w:val="0"/>
          <w:color w:val="231F20"/>
          <w:w w:val="80"/>
        </w:rPr>
        <w:t>outstanding</w:t>
      </w:r>
      <w:r>
        <w:rPr>
          <w:b w:val="0"/>
          <w:color w:val="231F20"/>
          <w:spacing w:val="-26"/>
          <w:w w:val="80"/>
        </w:rPr>
        <w:t> </w:t>
      </w:r>
      <w:r>
        <w:rPr>
          <w:b w:val="0"/>
          <w:color w:val="231F20"/>
          <w:w w:val="80"/>
        </w:rPr>
        <w:t>at</w:t>
      </w:r>
      <w:r>
        <w:rPr>
          <w:b w:val="0"/>
          <w:color w:val="231F20"/>
          <w:spacing w:val="-26"/>
          <w:w w:val="80"/>
        </w:rPr>
        <w:t> </w:t>
      </w:r>
      <w:r>
        <w:rPr>
          <w:b w:val="0"/>
          <w:color w:val="231F20"/>
          <w:w w:val="80"/>
        </w:rPr>
        <w:t>December</w:t>
      </w:r>
      <w:r>
        <w:rPr>
          <w:b w:val="0"/>
          <w:color w:val="231F20"/>
          <w:spacing w:val="-28"/>
          <w:w w:val="80"/>
        </w:rPr>
        <w:t> </w:t>
      </w:r>
      <w:r>
        <w:rPr>
          <w:b w:val="0"/>
          <w:color w:val="231F20"/>
          <w:w w:val="80"/>
        </w:rPr>
        <w:t>31,</w:t>
      </w:r>
      <w:r>
        <w:rPr>
          <w:b w:val="0"/>
          <w:color w:val="231F20"/>
          <w:spacing w:val="-26"/>
          <w:w w:val="80"/>
        </w:rPr>
        <w:t> </w:t>
      </w:r>
      <w:r>
        <w:rPr>
          <w:b w:val="0"/>
          <w:color w:val="231F20"/>
          <w:w w:val="80"/>
        </w:rPr>
        <w:t>2007</w:t>
      </w:r>
      <w:r>
        <w:rPr>
          <w:b w:val="0"/>
          <w:color w:val="231F20"/>
          <w:spacing w:val="-27"/>
          <w:w w:val="80"/>
        </w:rPr>
        <w:t> </w:t>
      </w:r>
      <w:r>
        <w:rPr>
          <w:b w:val="0"/>
          <w:color w:val="231F20"/>
          <w:w w:val="80"/>
        </w:rPr>
        <w:t>and</w:t>
      </w:r>
      <w:r>
        <w:rPr>
          <w:b w:val="0"/>
          <w:color w:val="231F20"/>
          <w:spacing w:val="-27"/>
          <w:w w:val="80"/>
        </w:rPr>
        <w:t> </w:t>
      </w:r>
      <w:r>
        <w:rPr>
          <w:b w:val="0"/>
          <w:color w:val="231F20"/>
          <w:w w:val="80"/>
        </w:rPr>
        <w:t>2006</w:t>
      </w:r>
      <w:r>
        <w:rPr>
          <w:b w:val="0"/>
          <w:color w:val="231F20"/>
          <w:spacing w:val="-26"/>
          <w:w w:val="80"/>
        </w:rPr>
        <w:t> </w:t>
      </w:r>
      <w:r>
        <w:rPr>
          <w:b w:val="0"/>
          <w:color w:val="231F20"/>
          <w:w w:val="80"/>
        </w:rPr>
        <w:t>was</w:t>
      </w:r>
      <w:r>
        <w:rPr>
          <w:b w:val="0"/>
          <w:color w:val="231F20"/>
          <w:spacing w:val="-28"/>
          <w:w w:val="80"/>
        </w:rPr>
        <w:t> </w:t>
      </w:r>
      <w:r>
        <w:rPr>
          <w:b w:val="0"/>
          <w:color w:val="231F20"/>
          <w:w w:val="80"/>
        </w:rPr>
        <w:t>approx- imately 65,000 and 58,000, respectively. The Company currently</w:t>
      </w:r>
      <w:r>
        <w:rPr>
          <w:b w:val="0"/>
          <w:color w:val="231F20"/>
          <w:spacing w:val="-11"/>
          <w:w w:val="80"/>
        </w:rPr>
        <w:t> </w:t>
      </w:r>
      <w:r>
        <w:rPr>
          <w:b w:val="0"/>
          <w:color w:val="231F20"/>
          <w:w w:val="80"/>
        </w:rPr>
        <w:t>estimates</w:t>
      </w:r>
      <w:r>
        <w:rPr>
          <w:b w:val="0"/>
          <w:color w:val="231F20"/>
          <w:spacing w:val="-11"/>
          <w:w w:val="80"/>
        </w:rPr>
        <w:t> </w:t>
      </w:r>
      <w:r>
        <w:rPr>
          <w:b w:val="0"/>
          <w:color w:val="231F20"/>
          <w:w w:val="80"/>
        </w:rPr>
        <w:t>that</w:t>
      </w:r>
      <w:r>
        <w:rPr>
          <w:b w:val="0"/>
          <w:color w:val="231F20"/>
          <w:spacing w:val="-11"/>
          <w:w w:val="80"/>
        </w:rPr>
        <w:t> </w:t>
      </w:r>
      <w:r>
        <w:rPr>
          <w:b w:val="0"/>
          <w:color w:val="231F20"/>
          <w:w w:val="80"/>
        </w:rPr>
        <w:t>an</w:t>
      </w:r>
      <w:r>
        <w:rPr>
          <w:b w:val="0"/>
          <w:color w:val="231F20"/>
          <w:spacing w:val="-11"/>
          <w:w w:val="80"/>
        </w:rPr>
        <w:t> </w:t>
      </w:r>
      <w:r>
        <w:rPr>
          <w:b w:val="0"/>
          <w:color w:val="231F20"/>
          <w:w w:val="80"/>
        </w:rPr>
        <w:t>average</w:t>
      </w:r>
      <w:r>
        <w:rPr>
          <w:b w:val="0"/>
          <w:color w:val="231F20"/>
          <w:spacing w:val="-13"/>
          <w:w w:val="80"/>
        </w:rPr>
        <w:t> </w:t>
      </w:r>
      <w:r>
        <w:rPr>
          <w:b w:val="0"/>
          <w:color w:val="231F20"/>
          <w:w w:val="80"/>
        </w:rPr>
        <w:t>of</w:t>
      </w:r>
      <w:r>
        <w:rPr>
          <w:b w:val="0"/>
          <w:color w:val="231F20"/>
          <w:spacing w:val="-11"/>
          <w:w w:val="80"/>
        </w:rPr>
        <w:t> </w:t>
      </w:r>
      <w:r>
        <w:rPr>
          <w:b w:val="0"/>
          <w:color w:val="231F20"/>
          <w:w w:val="80"/>
        </w:rPr>
        <w:t>three</w:t>
      </w:r>
      <w:r>
        <w:rPr>
          <w:b w:val="0"/>
          <w:color w:val="231F20"/>
          <w:spacing w:val="-11"/>
          <w:w w:val="80"/>
        </w:rPr>
        <w:t> </w:t>
      </w:r>
      <w:r>
        <w:rPr>
          <w:b w:val="0"/>
          <w:color w:val="231F20"/>
          <w:w w:val="80"/>
        </w:rPr>
        <w:t>to</w:t>
      </w:r>
      <w:r>
        <w:rPr>
          <w:b w:val="0"/>
          <w:color w:val="231F20"/>
          <w:spacing w:val="-10"/>
          <w:w w:val="80"/>
        </w:rPr>
        <w:t> </w:t>
      </w:r>
      <w:r>
        <w:rPr>
          <w:b w:val="0"/>
          <w:color w:val="231F20"/>
          <w:w w:val="80"/>
        </w:rPr>
        <w:t>four</w:t>
      </w:r>
      <w:r>
        <w:rPr>
          <w:b w:val="0"/>
          <w:color w:val="231F20"/>
          <w:spacing w:val="-11"/>
          <w:w w:val="80"/>
        </w:rPr>
        <w:t> </w:t>
      </w:r>
      <w:r>
        <w:rPr>
          <w:b w:val="0"/>
          <w:color w:val="231F20"/>
          <w:w w:val="80"/>
        </w:rPr>
        <w:t>trips will be redeemed per outstanding Companion</w:t>
      </w:r>
      <w:r>
        <w:rPr>
          <w:b w:val="0"/>
          <w:color w:val="231F20"/>
          <w:spacing w:val="-23"/>
          <w:w w:val="80"/>
        </w:rPr>
        <w:t> </w:t>
      </w:r>
      <w:r>
        <w:rPr>
          <w:b w:val="0"/>
          <w:color w:val="231F20"/>
          <w:w w:val="80"/>
        </w:rPr>
        <w:t>Pass.</w:t>
      </w:r>
    </w:p>
    <w:p>
      <w:pPr>
        <w:pStyle w:val="BodyText"/>
        <w:spacing w:line="244" w:lineRule="auto" w:before="166"/>
        <w:ind w:left="119" w:firstLine="400"/>
        <w:jc w:val="both"/>
        <w:rPr>
          <w:b w:val="0"/>
        </w:rPr>
      </w:pPr>
      <w:r>
        <w:rPr>
          <w:b w:val="0"/>
          <w:color w:val="231F20"/>
          <w:w w:val="80"/>
        </w:rPr>
        <w:t>The Company accounts for its Rapid Rewards</w:t>
      </w:r>
      <w:r>
        <w:rPr>
          <w:b w:val="0"/>
          <w:color w:val="231F20"/>
          <w:spacing w:val="-30"/>
          <w:w w:val="80"/>
        </w:rPr>
        <w:t> </w:t>
      </w:r>
      <w:r>
        <w:rPr>
          <w:b w:val="0"/>
          <w:color w:val="231F20"/>
          <w:w w:val="80"/>
        </w:rPr>
        <w:t>pro- </w:t>
      </w:r>
      <w:r>
        <w:rPr>
          <w:b w:val="0"/>
          <w:color w:val="231F20"/>
          <w:w w:val="85"/>
        </w:rPr>
        <w:t>gram</w:t>
      </w:r>
      <w:r>
        <w:rPr>
          <w:b w:val="0"/>
          <w:color w:val="231F20"/>
          <w:spacing w:val="-21"/>
          <w:w w:val="85"/>
        </w:rPr>
        <w:t> </w:t>
      </w:r>
      <w:r>
        <w:rPr>
          <w:b w:val="0"/>
          <w:color w:val="231F20"/>
          <w:w w:val="85"/>
        </w:rPr>
        <w:t>obligations</w:t>
      </w:r>
      <w:r>
        <w:rPr>
          <w:b w:val="0"/>
          <w:color w:val="231F20"/>
          <w:spacing w:val="-20"/>
          <w:w w:val="85"/>
        </w:rPr>
        <w:t> </w:t>
      </w:r>
      <w:r>
        <w:rPr>
          <w:b w:val="0"/>
          <w:color w:val="231F20"/>
          <w:w w:val="85"/>
        </w:rPr>
        <w:t>by</w:t>
      </w:r>
      <w:r>
        <w:rPr>
          <w:b w:val="0"/>
          <w:color w:val="231F20"/>
          <w:spacing w:val="-21"/>
          <w:w w:val="85"/>
        </w:rPr>
        <w:t> </w:t>
      </w:r>
      <w:r>
        <w:rPr>
          <w:b w:val="0"/>
          <w:color w:val="231F20"/>
          <w:w w:val="85"/>
        </w:rPr>
        <w:t>recording,</w:t>
      </w:r>
      <w:r>
        <w:rPr>
          <w:b w:val="0"/>
          <w:color w:val="231F20"/>
          <w:spacing w:val="-21"/>
          <w:w w:val="85"/>
        </w:rPr>
        <w:t> </w:t>
      </w:r>
      <w:r>
        <w:rPr>
          <w:b w:val="0"/>
          <w:color w:val="231F20"/>
          <w:w w:val="85"/>
        </w:rPr>
        <w:t>at</w:t>
      </w:r>
      <w:r>
        <w:rPr>
          <w:b w:val="0"/>
          <w:color w:val="231F20"/>
          <w:spacing w:val="-21"/>
          <w:w w:val="85"/>
        </w:rPr>
        <w:t> </w:t>
      </w:r>
      <w:r>
        <w:rPr>
          <w:b w:val="0"/>
          <w:color w:val="231F20"/>
          <w:w w:val="85"/>
        </w:rPr>
        <w:t>the</w:t>
      </w:r>
      <w:r>
        <w:rPr>
          <w:b w:val="0"/>
          <w:color w:val="231F20"/>
          <w:spacing w:val="-20"/>
          <w:w w:val="85"/>
        </w:rPr>
        <w:t> </w:t>
      </w:r>
      <w:r>
        <w:rPr>
          <w:b w:val="0"/>
          <w:color w:val="231F20"/>
          <w:w w:val="85"/>
        </w:rPr>
        <w:t>time</w:t>
      </w:r>
      <w:r>
        <w:rPr>
          <w:b w:val="0"/>
          <w:color w:val="231F20"/>
          <w:spacing w:val="-20"/>
          <w:w w:val="85"/>
        </w:rPr>
        <w:t> </w:t>
      </w:r>
      <w:r>
        <w:rPr>
          <w:b w:val="0"/>
          <w:color w:val="231F20"/>
          <w:w w:val="85"/>
        </w:rPr>
        <w:t>an</w:t>
      </w:r>
      <w:r>
        <w:rPr>
          <w:b w:val="0"/>
          <w:color w:val="231F20"/>
          <w:spacing w:val="-21"/>
          <w:w w:val="85"/>
        </w:rPr>
        <w:t> </w:t>
      </w:r>
      <w:r>
        <w:rPr>
          <w:b w:val="0"/>
          <w:color w:val="231F20"/>
          <w:w w:val="85"/>
        </w:rPr>
        <w:t>award</w:t>
      </w:r>
      <w:r>
        <w:rPr>
          <w:b w:val="0"/>
          <w:color w:val="231F20"/>
          <w:spacing w:val="-21"/>
          <w:w w:val="85"/>
        </w:rPr>
        <w:t> </w:t>
      </w:r>
      <w:r>
        <w:rPr>
          <w:b w:val="0"/>
          <w:color w:val="231F20"/>
          <w:w w:val="85"/>
        </w:rPr>
        <w:t>is earned,</w:t>
      </w:r>
      <w:r>
        <w:rPr>
          <w:b w:val="0"/>
          <w:color w:val="231F20"/>
          <w:spacing w:val="-28"/>
          <w:w w:val="85"/>
        </w:rPr>
        <w:t> </w:t>
      </w:r>
      <w:r>
        <w:rPr>
          <w:b w:val="0"/>
          <w:color w:val="231F20"/>
          <w:w w:val="85"/>
        </w:rPr>
        <w:t>a</w:t>
      </w:r>
      <w:r>
        <w:rPr>
          <w:b w:val="0"/>
          <w:color w:val="231F20"/>
          <w:spacing w:val="-28"/>
          <w:w w:val="85"/>
        </w:rPr>
        <w:t> </w:t>
      </w:r>
      <w:r>
        <w:rPr>
          <w:b w:val="0"/>
          <w:color w:val="231F20"/>
          <w:w w:val="85"/>
        </w:rPr>
        <w:t>liability</w:t>
      </w:r>
      <w:r>
        <w:rPr>
          <w:b w:val="0"/>
          <w:color w:val="231F20"/>
          <w:spacing w:val="-28"/>
          <w:w w:val="85"/>
        </w:rPr>
        <w:t> </w:t>
      </w:r>
      <w:r>
        <w:rPr>
          <w:b w:val="0"/>
          <w:color w:val="231F20"/>
          <w:w w:val="85"/>
        </w:rPr>
        <w:t>for</w:t>
      </w:r>
      <w:r>
        <w:rPr>
          <w:b w:val="0"/>
          <w:color w:val="231F20"/>
          <w:spacing w:val="-27"/>
          <w:w w:val="85"/>
        </w:rPr>
        <w:t> </w:t>
      </w:r>
      <w:r>
        <w:rPr>
          <w:b w:val="0"/>
          <w:color w:val="231F20"/>
          <w:w w:val="85"/>
        </w:rPr>
        <w:t>the</w:t>
      </w:r>
      <w:r>
        <w:rPr>
          <w:b w:val="0"/>
          <w:color w:val="231F20"/>
          <w:spacing w:val="-28"/>
          <w:w w:val="85"/>
        </w:rPr>
        <w:t> </w:t>
      </w:r>
      <w:r>
        <w:rPr>
          <w:b w:val="0"/>
          <w:color w:val="231F20"/>
          <w:w w:val="85"/>
        </w:rPr>
        <w:t>estimated</w:t>
      </w:r>
      <w:r>
        <w:rPr>
          <w:b w:val="0"/>
          <w:color w:val="231F20"/>
          <w:spacing w:val="-28"/>
          <w:w w:val="85"/>
        </w:rPr>
        <w:t> </w:t>
      </w:r>
      <w:r>
        <w:rPr>
          <w:b w:val="0"/>
          <w:color w:val="231F20"/>
          <w:w w:val="85"/>
        </w:rPr>
        <w:t>incremental</w:t>
      </w:r>
      <w:r>
        <w:rPr>
          <w:b w:val="0"/>
          <w:color w:val="231F20"/>
          <w:spacing w:val="-29"/>
          <w:w w:val="85"/>
        </w:rPr>
        <w:t> </w:t>
      </w:r>
      <w:r>
        <w:rPr>
          <w:b w:val="0"/>
          <w:color w:val="231F20"/>
          <w:w w:val="85"/>
        </w:rPr>
        <w:t>cost</w:t>
      </w:r>
      <w:r>
        <w:rPr>
          <w:b w:val="0"/>
          <w:color w:val="231F20"/>
          <w:spacing w:val="-28"/>
          <w:w w:val="85"/>
        </w:rPr>
        <w:t> </w:t>
      </w:r>
      <w:r>
        <w:rPr>
          <w:b w:val="0"/>
          <w:color w:val="231F20"/>
          <w:w w:val="85"/>
        </w:rPr>
        <w:t>of </w:t>
      </w:r>
      <w:r>
        <w:rPr>
          <w:b w:val="0"/>
          <w:color w:val="231F20"/>
          <w:w w:val="90"/>
        </w:rPr>
        <w:t>the</w:t>
      </w:r>
      <w:r>
        <w:rPr>
          <w:b w:val="0"/>
          <w:color w:val="231F20"/>
          <w:spacing w:val="-19"/>
          <w:w w:val="90"/>
        </w:rPr>
        <w:t> </w:t>
      </w:r>
      <w:r>
        <w:rPr>
          <w:b w:val="0"/>
          <w:color w:val="231F20"/>
          <w:w w:val="90"/>
        </w:rPr>
        <w:t>use</w:t>
      </w:r>
      <w:r>
        <w:rPr>
          <w:b w:val="0"/>
          <w:color w:val="231F20"/>
          <w:spacing w:val="-20"/>
          <w:w w:val="90"/>
        </w:rPr>
        <w:t> </w:t>
      </w:r>
      <w:r>
        <w:rPr>
          <w:b w:val="0"/>
          <w:color w:val="231F20"/>
          <w:w w:val="90"/>
        </w:rPr>
        <w:t>of</w:t>
      </w:r>
      <w:r>
        <w:rPr>
          <w:b w:val="0"/>
          <w:color w:val="231F20"/>
          <w:spacing w:val="-19"/>
          <w:w w:val="90"/>
        </w:rPr>
        <w:t> </w:t>
      </w:r>
      <w:r>
        <w:rPr>
          <w:b w:val="0"/>
          <w:color w:val="231F20"/>
          <w:w w:val="90"/>
        </w:rPr>
        <w:t>flight</w:t>
      </w:r>
      <w:r>
        <w:rPr>
          <w:b w:val="0"/>
          <w:color w:val="231F20"/>
          <w:spacing w:val="-19"/>
          <w:w w:val="90"/>
        </w:rPr>
        <w:t> </w:t>
      </w:r>
      <w:r>
        <w:rPr>
          <w:b w:val="0"/>
          <w:color w:val="231F20"/>
          <w:w w:val="90"/>
        </w:rPr>
        <w:t>awards</w:t>
      </w:r>
      <w:r>
        <w:rPr>
          <w:b w:val="0"/>
          <w:color w:val="231F20"/>
          <w:spacing w:val="-20"/>
          <w:w w:val="90"/>
        </w:rPr>
        <w:t> </w:t>
      </w:r>
      <w:r>
        <w:rPr>
          <w:b w:val="0"/>
          <w:color w:val="231F20"/>
          <w:w w:val="90"/>
        </w:rPr>
        <w:t>the</w:t>
      </w:r>
      <w:r>
        <w:rPr>
          <w:b w:val="0"/>
          <w:color w:val="231F20"/>
          <w:spacing w:val="-20"/>
          <w:w w:val="90"/>
        </w:rPr>
        <w:t> </w:t>
      </w:r>
      <w:r>
        <w:rPr>
          <w:b w:val="0"/>
          <w:color w:val="231F20"/>
          <w:w w:val="90"/>
        </w:rPr>
        <w:t>Company</w:t>
      </w:r>
      <w:r>
        <w:rPr>
          <w:b w:val="0"/>
          <w:color w:val="231F20"/>
          <w:spacing w:val="-20"/>
          <w:w w:val="90"/>
        </w:rPr>
        <w:t> </w:t>
      </w:r>
      <w:r>
        <w:rPr>
          <w:b w:val="0"/>
          <w:color w:val="231F20"/>
          <w:w w:val="90"/>
        </w:rPr>
        <w:t>expects</w:t>
      </w:r>
      <w:r>
        <w:rPr>
          <w:b w:val="0"/>
          <w:color w:val="231F20"/>
          <w:spacing w:val="-20"/>
          <w:w w:val="90"/>
        </w:rPr>
        <w:t> </w:t>
      </w:r>
      <w:r>
        <w:rPr>
          <w:b w:val="0"/>
          <w:color w:val="231F20"/>
          <w:w w:val="90"/>
        </w:rPr>
        <w:t>to</w:t>
      </w:r>
      <w:r>
        <w:rPr>
          <w:b w:val="0"/>
          <w:color w:val="231F20"/>
          <w:spacing w:val="-20"/>
          <w:w w:val="90"/>
        </w:rPr>
        <w:t> </w:t>
      </w:r>
      <w:r>
        <w:rPr>
          <w:b w:val="0"/>
          <w:color w:val="231F20"/>
          <w:w w:val="90"/>
        </w:rPr>
        <w:t>be </w:t>
      </w:r>
      <w:r>
        <w:rPr>
          <w:b w:val="0"/>
          <w:color w:val="231F20"/>
          <w:w w:val="80"/>
        </w:rPr>
        <w:t>redeemed.</w:t>
      </w:r>
      <w:r>
        <w:rPr>
          <w:b w:val="0"/>
          <w:color w:val="231F20"/>
          <w:spacing w:val="-33"/>
          <w:w w:val="80"/>
        </w:rPr>
        <w:t> </w:t>
      </w:r>
      <w:r>
        <w:rPr>
          <w:b w:val="0"/>
          <w:color w:val="231F20"/>
          <w:w w:val="80"/>
        </w:rPr>
        <w:t>The</w:t>
      </w:r>
      <w:r>
        <w:rPr>
          <w:b w:val="0"/>
          <w:color w:val="231F20"/>
          <w:spacing w:val="-32"/>
          <w:w w:val="80"/>
        </w:rPr>
        <w:t> </w:t>
      </w:r>
      <w:r>
        <w:rPr>
          <w:b w:val="0"/>
          <w:color w:val="231F20"/>
          <w:w w:val="80"/>
        </w:rPr>
        <w:t>estimated</w:t>
      </w:r>
      <w:r>
        <w:rPr>
          <w:b w:val="0"/>
          <w:color w:val="231F20"/>
          <w:spacing w:val="-32"/>
          <w:w w:val="80"/>
        </w:rPr>
        <w:t> </w:t>
      </w:r>
      <w:r>
        <w:rPr>
          <w:b w:val="0"/>
          <w:color w:val="231F20"/>
          <w:w w:val="80"/>
        </w:rPr>
        <w:t>incremental</w:t>
      </w:r>
      <w:r>
        <w:rPr>
          <w:b w:val="0"/>
          <w:color w:val="231F20"/>
          <w:spacing w:val="-32"/>
          <w:w w:val="80"/>
        </w:rPr>
        <w:t> </w:t>
      </w:r>
      <w:r>
        <w:rPr>
          <w:b w:val="0"/>
          <w:color w:val="231F20"/>
          <w:w w:val="80"/>
        </w:rPr>
        <w:t>cost</w:t>
      </w:r>
      <w:r>
        <w:rPr>
          <w:b w:val="0"/>
          <w:color w:val="231F20"/>
          <w:spacing w:val="-31"/>
          <w:w w:val="80"/>
        </w:rPr>
        <w:t> </w:t>
      </w:r>
      <w:r>
        <w:rPr>
          <w:b w:val="0"/>
          <w:color w:val="231F20"/>
          <w:w w:val="80"/>
        </w:rPr>
        <w:t>includes</w:t>
      </w:r>
      <w:r>
        <w:rPr>
          <w:b w:val="0"/>
          <w:color w:val="231F20"/>
          <w:spacing w:val="-32"/>
          <w:w w:val="80"/>
        </w:rPr>
        <w:t> </w:t>
      </w:r>
      <w:r>
        <w:rPr>
          <w:b w:val="0"/>
          <w:color w:val="231F20"/>
          <w:w w:val="80"/>
        </w:rPr>
        <w:t>direct passenger</w:t>
      </w:r>
      <w:r>
        <w:rPr>
          <w:b w:val="0"/>
          <w:color w:val="231F20"/>
          <w:spacing w:val="-18"/>
          <w:w w:val="80"/>
        </w:rPr>
        <w:t> </w:t>
      </w:r>
      <w:r>
        <w:rPr>
          <w:b w:val="0"/>
          <w:color w:val="231F20"/>
          <w:w w:val="80"/>
        </w:rPr>
        <w:t>costs</w:t>
      </w:r>
      <w:r>
        <w:rPr>
          <w:b w:val="0"/>
          <w:color w:val="231F20"/>
          <w:spacing w:val="-18"/>
          <w:w w:val="80"/>
        </w:rPr>
        <w:t> </w:t>
      </w:r>
      <w:r>
        <w:rPr>
          <w:b w:val="0"/>
          <w:color w:val="231F20"/>
          <w:w w:val="80"/>
        </w:rPr>
        <w:t>such</w:t>
      </w:r>
      <w:r>
        <w:rPr>
          <w:b w:val="0"/>
          <w:color w:val="231F20"/>
          <w:spacing w:val="-18"/>
          <w:w w:val="80"/>
        </w:rPr>
        <w:t> </w:t>
      </w:r>
      <w:r>
        <w:rPr>
          <w:b w:val="0"/>
          <w:color w:val="231F20"/>
          <w:w w:val="80"/>
        </w:rPr>
        <w:t>as</w:t>
      </w:r>
      <w:r>
        <w:rPr>
          <w:b w:val="0"/>
          <w:color w:val="231F20"/>
          <w:spacing w:val="-18"/>
          <w:w w:val="80"/>
        </w:rPr>
        <w:t> </w:t>
      </w:r>
      <w:r>
        <w:rPr>
          <w:b w:val="0"/>
          <w:color w:val="231F20"/>
          <w:w w:val="80"/>
        </w:rPr>
        <w:t>fuel,</w:t>
      </w:r>
      <w:r>
        <w:rPr>
          <w:b w:val="0"/>
          <w:color w:val="231F20"/>
          <w:spacing w:val="-19"/>
          <w:w w:val="80"/>
        </w:rPr>
        <w:t> </w:t>
      </w:r>
      <w:r>
        <w:rPr>
          <w:b w:val="0"/>
          <w:color w:val="231F20"/>
          <w:w w:val="80"/>
        </w:rPr>
        <w:t>food,</w:t>
      </w:r>
      <w:r>
        <w:rPr>
          <w:b w:val="0"/>
          <w:color w:val="231F20"/>
          <w:spacing w:val="-19"/>
          <w:w w:val="80"/>
        </w:rPr>
        <w:t> </w:t>
      </w:r>
      <w:r>
        <w:rPr>
          <w:b w:val="0"/>
          <w:color w:val="231F20"/>
          <w:w w:val="80"/>
        </w:rPr>
        <w:t>and</w:t>
      </w:r>
      <w:r>
        <w:rPr>
          <w:b w:val="0"/>
          <w:color w:val="231F20"/>
          <w:spacing w:val="-19"/>
          <w:w w:val="80"/>
        </w:rPr>
        <w:t> </w:t>
      </w:r>
      <w:r>
        <w:rPr>
          <w:b w:val="0"/>
          <w:color w:val="231F20"/>
          <w:w w:val="80"/>
        </w:rPr>
        <w:t>other</w:t>
      </w:r>
      <w:r>
        <w:rPr>
          <w:b w:val="0"/>
          <w:color w:val="231F20"/>
          <w:spacing w:val="-18"/>
          <w:w w:val="80"/>
        </w:rPr>
        <w:t> </w:t>
      </w:r>
      <w:r>
        <w:rPr>
          <w:b w:val="0"/>
          <w:color w:val="231F20"/>
          <w:w w:val="80"/>
        </w:rPr>
        <w:t>operational costs,</w:t>
      </w:r>
      <w:r>
        <w:rPr>
          <w:b w:val="0"/>
          <w:color w:val="231F20"/>
          <w:spacing w:val="-13"/>
          <w:w w:val="80"/>
        </w:rPr>
        <w:t> </w:t>
      </w:r>
      <w:r>
        <w:rPr>
          <w:b w:val="0"/>
          <w:color w:val="231F20"/>
          <w:w w:val="80"/>
        </w:rPr>
        <w:t>but</w:t>
      </w:r>
      <w:r>
        <w:rPr>
          <w:b w:val="0"/>
          <w:color w:val="231F20"/>
          <w:spacing w:val="-14"/>
          <w:w w:val="80"/>
        </w:rPr>
        <w:t> </w:t>
      </w:r>
      <w:r>
        <w:rPr>
          <w:b w:val="0"/>
          <w:color w:val="231F20"/>
          <w:w w:val="80"/>
        </w:rPr>
        <w:t>does</w:t>
      </w:r>
      <w:r>
        <w:rPr>
          <w:b w:val="0"/>
          <w:color w:val="231F20"/>
          <w:spacing w:val="-14"/>
          <w:w w:val="80"/>
        </w:rPr>
        <w:t> </w:t>
      </w:r>
      <w:r>
        <w:rPr>
          <w:b w:val="0"/>
          <w:color w:val="231F20"/>
          <w:w w:val="80"/>
        </w:rPr>
        <w:t>not</w:t>
      </w:r>
      <w:r>
        <w:rPr>
          <w:b w:val="0"/>
          <w:color w:val="231F20"/>
          <w:spacing w:val="-14"/>
          <w:w w:val="80"/>
        </w:rPr>
        <w:t> </w:t>
      </w:r>
      <w:r>
        <w:rPr>
          <w:b w:val="0"/>
          <w:color w:val="231F20"/>
          <w:w w:val="80"/>
        </w:rPr>
        <w:t>include</w:t>
      </w:r>
      <w:r>
        <w:rPr>
          <w:b w:val="0"/>
          <w:color w:val="231F20"/>
          <w:spacing w:val="-16"/>
          <w:w w:val="80"/>
        </w:rPr>
        <w:t> </w:t>
      </w:r>
      <w:r>
        <w:rPr>
          <w:b w:val="0"/>
          <w:color w:val="231F20"/>
          <w:w w:val="80"/>
        </w:rPr>
        <w:t>any</w:t>
      </w:r>
      <w:r>
        <w:rPr>
          <w:b w:val="0"/>
          <w:color w:val="231F20"/>
          <w:spacing w:val="-14"/>
          <w:w w:val="80"/>
        </w:rPr>
        <w:t> </w:t>
      </w:r>
      <w:r>
        <w:rPr>
          <w:b w:val="0"/>
          <w:color w:val="231F20"/>
          <w:w w:val="80"/>
        </w:rPr>
        <w:t>contribution</w:t>
      </w:r>
      <w:r>
        <w:rPr>
          <w:b w:val="0"/>
          <w:color w:val="231F20"/>
          <w:spacing w:val="-14"/>
          <w:w w:val="80"/>
        </w:rPr>
        <w:t> </w:t>
      </w:r>
      <w:r>
        <w:rPr>
          <w:b w:val="0"/>
          <w:color w:val="231F20"/>
          <w:w w:val="80"/>
        </w:rPr>
        <w:t>to</w:t>
      </w:r>
      <w:r>
        <w:rPr>
          <w:b w:val="0"/>
          <w:color w:val="231F20"/>
          <w:spacing w:val="-13"/>
          <w:w w:val="80"/>
        </w:rPr>
        <w:t> </w:t>
      </w:r>
      <w:r>
        <w:rPr>
          <w:b w:val="0"/>
          <w:color w:val="231F20"/>
          <w:w w:val="80"/>
        </w:rPr>
        <w:t>overhead </w:t>
      </w:r>
      <w:r>
        <w:rPr>
          <w:b w:val="0"/>
          <w:color w:val="231F20"/>
          <w:w w:val="85"/>
        </w:rPr>
        <w:t>or</w:t>
      </w:r>
      <w:r>
        <w:rPr>
          <w:b w:val="0"/>
          <w:color w:val="231F20"/>
          <w:spacing w:val="-14"/>
          <w:w w:val="85"/>
        </w:rPr>
        <w:t> </w:t>
      </w:r>
      <w:r>
        <w:rPr>
          <w:b w:val="0"/>
          <w:color w:val="231F20"/>
          <w:w w:val="85"/>
        </w:rPr>
        <w:t>profit.</w:t>
      </w:r>
      <w:r>
        <w:rPr>
          <w:b w:val="0"/>
          <w:color w:val="231F20"/>
          <w:spacing w:val="-14"/>
          <w:w w:val="85"/>
        </w:rPr>
        <w:t> </w:t>
      </w:r>
      <w:r>
        <w:rPr>
          <w:b w:val="0"/>
          <w:color w:val="231F20"/>
          <w:w w:val="85"/>
        </w:rPr>
        <w:t>Revenue</w:t>
      </w:r>
      <w:r>
        <w:rPr>
          <w:b w:val="0"/>
          <w:color w:val="231F20"/>
          <w:spacing w:val="-17"/>
          <w:w w:val="85"/>
        </w:rPr>
        <w:t> </w:t>
      </w:r>
      <w:r>
        <w:rPr>
          <w:b w:val="0"/>
          <w:color w:val="231F20"/>
          <w:w w:val="85"/>
        </w:rPr>
        <w:t>from</w:t>
      </w:r>
      <w:r>
        <w:rPr>
          <w:b w:val="0"/>
          <w:color w:val="231F20"/>
          <w:spacing w:val="-14"/>
          <w:w w:val="85"/>
        </w:rPr>
        <w:t> </w:t>
      </w:r>
      <w:r>
        <w:rPr>
          <w:b w:val="0"/>
          <w:color w:val="231F20"/>
          <w:w w:val="85"/>
        </w:rPr>
        <w:t>the</w:t>
      </w:r>
      <w:r>
        <w:rPr>
          <w:b w:val="0"/>
          <w:color w:val="231F20"/>
          <w:spacing w:val="-15"/>
          <w:w w:val="85"/>
        </w:rPr>
        <w:t> </w:t>
      </w:r>
      <w:r>
        <w:rPr>
          <w:b w:val="0"/>
          <w:color w:val="231F20"/>
          <w:w w:val="85"/>
        </w:rPr>
        <w:t>sale</w:t>
      </w:r>
      <w:r>
        <w:rPr>
          <w:b w:val="0"/>
          <w:color w:val="231F20"/>
          <w:spacing w:val="-15"/>
          <w:w w:val="85"/>
        </w:rPr>
        <w:t> </w:t>
      </w:r>
      <w:r>
        <w:rPr>
          <w:b w:val="0"/>
          <w:color w:val="231F20"/>
          <w:w w:val="85"/>
        </w:rPr>
        <w:t>of</w:t>
      </w:r>
      <w:r>
        <w:rPr>
          <w:b w:val="0"/>
          <w:color w:val="231F20"/>
          <w:spacing w:val="-14"/>
          <w:w w:val="85"/>
        </w:rPr>
        <w:t> </w:t>
      </w:r>
      <w:r>
        <w:rPr>
          <w:b w:val="0"/>
          <w:color w:val="231F20"/>
          <w:w w:val="85"/>
        </w:rPr>
        <w:t>credits</w:t>
      </w:r>
      <w:r>
        <w:rPr>
          <w:b w:val="0"/>
          <w:color w:val="231F20"/>
          <w:spacing w:val="-15"/>
          <w:w w:val="85"/>
        </w:rPr>
        <w:t> </w:t>
      </w:r>
      <w:r>
        <w:rPr>
          <w:b w:val="0"/>
          <w:color w:val="231F20"/>
          <w:w w:val="85"/>
        </w:rPr>
        <w:t>to</w:t>
      </w:r>
      <w:r>
        <w:rPr>
          <w:b w:val="0"/>
          <w:color w:val="231F20"/>
          <w:spacing w:val="-15"/>
          <w:w w:val="85"/>
        </w:rPr>
        <w:t> </w:t>
      </w:r>
      <w:r>
        <w:rPr>
          <w:b w:val="0"/>
          <w:color w:val="231F20"/>
          <w:w w:val="85"/>
        </w:rPr>
        <w:t>business </w:t>
      </w:r>
      <w:r>
        <w:rPr>
          <w:b w:val="0"/>
          <w:color w:val="231F20"/>
          <w:w w:val="80"/>
        </w:rPr>
        <w:t>partners</w:t>
      </w:r>
      <w:r>
        <w:rPr>
          <w:b w:val="0"/>
          <w:color w:val="231F20"/>
          <w:spacing w:val="-24"/>
          <w:w w:val="80"/>
        </w:rPr>
        <w:t> </w:t>
      </w:r>
      <w:r>
        <w:rPr>
          <w:b w:val="0"/>
          <w:color w:val="231F20"/>
          <w:w w:val="80"/>
        </w:rPr>
        <w:t>and</w:t>
      </w:r>
      <w:r>
        <w:rPr>
          <w:b w:val="0"/>
          <w:color w:val="231F20"/>
          <w:spacing w:val="-25"/>
          <w:w w:val="80"/>
        </w:rPr>
        <w:t> </w:t>
      </w:r>
      <w:r>
        <w:rPr>
          <w:b w:val="0"/>
          <w:color w:val="231F20"/>
          <w:w w:val="80"/>
        </w:rPr>
        <w:t>associated</w:t>
      </w:r>
      <w:r>
        <w:rPr>
          <w:b w:val="0"/>
          <w:color w:val="231F20"/>
          <w:spacing w:val="-25"/>
          <w:w w:val="80"/>
        </w:rPr>
        <w:t> </w:t>
      </w:r>
      <w:r>
        <w:rPr>
          <w:b w:val="0"/>
          <w:color w:val="231F20"/>
          <w:w w:val="80"/>
        </w:rPr>
        <w:t>with</w:t>
      </w:r>
      <w:r>
        <w:rPr>
          <w:b w:val="0"/>
          <w:color w:val="231F20"/>
          <w:spacing w:val="-25"/>
          <w:w w:val="80"/>
        </w:rPr>
        <w:t> </w:t>
      </w:r>
      <w:r>
        <w:rPr>
          <w:b w:val="0"/>
          <w:color w:val="231F20"/>
          <w:w w:val="80"/>
        </w:rPr>
        <w:t>future</w:t>
      </w:r>
      <w:r>
        <w:rPr>
          <w:b w:val="0"/>
          <w:color w:val="231F20"/>
          <w:spacing w:val="-25"/>
          <w:w w:val="80"/>
        </w:rPr>
        <w:t> </w:t>
      </w:r>
      <w:r>
        <w:rPr>
          <w:b w:val="0"/>
          <w:color w:val="231F20"/>
          <w:w w:val="80"/>
        </w:rPr>
        <w:t>travel</w:t>
      </w:r>
      <w:r>
        <w:rPr>
          <w:b w:val="0"/>
          <w:color w:val="231F20"/>
          <w:spacing w:val="-26"/>
          <w:w w:val="80"/>
        </w:rPr>
        <w:t> </w:t>
      </w:r>
      <w:r>
        <w:rPr>
          <w:b w:val="0"/>
          <w:color w:val="231F20"/>
          <w:w w:val="80"/>
        </w:rPr>
        <w:t>is</w:t>
      </w:r>
      <w:r>
        <w:rPr>
          <w:b w:val="0"/>
          <w:color w:val="231F20"/>
          <w:spacing w:val="-24"/>
          <w:w w:val="80"/>
        </w:rPr>
        <w:t> </w:t>
      </w:r>
      <w:r>
        <w:rPr>
          <w:b w:val="0"/>
          <w:color w:val="231F20"/>
          <w:w w:val="80"/>
        </w:rPr>
        <w:t>deferred</w:t>
      </w:r>
      <w:r>
        <w:rPr>
          <w:b w:val="0"/>
          <w:color w:val="231F20"/>
          <w:spacing w:val="-25"/>
          <w:w w:val="80"/>
        </w:rPr>
        <w:t> </w:t>
      </w:r>
      <w:r>
        <w:rPr>
          <w:b w:val="0"/>
          <w:color w:val="231F20"/>
          <w:w w:val="80"/>
        </w:rPr>
        <w:t>and recognized</w:t>
      </w:r>
      <w:r>
        <w:rPr>
          <w:b w:val="0"/>
          <w:color w:val="231F20"/>
          <w:spacing w:val="-24"/>
          <w:w w:val="80"/>
        </w:rPr>
        <w:t> </w:t>
      </w:r>
      <w:r>
        <w:rPr>
          <w:b w:val="0"/>
          <w:color w:val="231F20"/>
          <w:w w:val="80"/>
        </w:rPr>
        <w:t>when</w:t>
      </w:r>
      <w:r>
        <w:rPr>
          <w:b w:val="0"/>
          <w:color w:val="231F20"/>
          <w:spacing w:val="-24"/>
          <w:w w:val="80"/>
        </w:rPr>
        <w:t> </w:t>
      </w:r>
      <w:r>
        <w:rPr>
          <w:b w:val="0"/>
          <w:color w:val="231F20"/>
          <w:w w:val="80"/>
        </w:rPr>
        <w:t>the</w:t>
      </w:r>
      <w:r>
        <w:rPr>
          <w:b w:val="0"/>
          <w:color w:val="231F20"/>
          <w:spacing w:val="-22"/>
          <w:w w:val="80"/>
        </w:rPr>
        <w:t> </w:t>
      </w:r>
      <w:r>
        <w:rPr>
          <w:b w:val="0"/>
          <w:color w:val="231F20"/>
          <w:w w:val="80"/>
        </w:rPr>
        <w:t>ultimate</w:t>
      </w:r>
      <w:r>
        <w:rPr>
          <w:b w:val="0"/>
          <w:color w:val="231F20"/>
          <w:spacing w:val="-24"/>
          <w:w w:val="80"/>
        </w:rPr>
        <w:t> </w:t>
      </w:r>
      <w:r>
        <w:rPr>
          <w:b w:val="0"/>
          <w:color w:val="231F20"/>
          <w:w w:val="80"/>
        </w:rPr>
        <w:t>free</w:t>
      </w:r>
      <w:r>
        <w:rPr>
          <w:b w:val="0"/>
          <w:color w:val="231F20"/>
          <w:spacing w:val="-23"/>
          <w:w w:val="80"/>
        </w:rPr>
        <w:t> </w:t>
      </w:r>
      <w:r>
        <w:rPr>
          <w:b w:val="0"/>
          <w:color w:val="231F20"/>
          <w:w w:val="80"/>
        </w:rPr>
        <w:t>travel</w:t>
      </w:r>
      <w:r>
        <w:rPr>
          <w:b w:val="0"/>
          <w:color w:val="231F20"/>
          <w:spacing w:val="-24"/>
          <w:w w:val="80"/>
        </w:rPr>
        <w:t> </w:t>
      </w:r>
      <w:r>
        <w:rPr>
          <w:b w:val="0"/>
          <w:color w:val="231F20"/>
          <w:w w:val="80"/>
        </w:rPr>
        <w:t>award</w:t>
      </w:r>
      <w:r>
        <w:rPr>
          <w:b w:val="0"/>
          <w:color w:val="231F20"/>
          <w:spacing w:val="-24"/>
          <w:w w:val="80"/>
        </w:rPr>
        <w:t> </w:t>
      </w:r>
      <w:r>
        <w:rPr>
          <w:b w:val="0"/>
          <w:color w:val="231F20"/>
          <w:w w:val="80"/>
        </w:rPr>
        <w:t>is</w:t>
      </w:r>
      <w:r>
        <w:rPr>
          <w:b w:val="0"/>
          <w:color w:val="231F20"/>
          <w:spacing w:val="-22"/>
          <w:w w:val="80"/>
        </w:rPr>
        <w:t> </w:t>
      </w:r>
      <w:r>
        <w:rPr>
          <w:b w:val="0"/>
          <w:color w:val="231F20"/>
          <w:w w:val="80"/>
        </w:rPr>
        <w:t>flown</w:t>
      </w:r>
      <w:r>
        <w:rPr>
          <w:b w:val="0"/>
          <w:color w:val="231F20"/>
          <w:spacing w:val="-24"/>
          <w:w w:val="80"/>
        </w:rPr>
        <w:t> </w:t>
      </w:r>
      <w:r>
        <w:rPr>
          <w:b w:val="0"/>
          <w:color w:val="231F20"/>
          <w:w w:val="80"/>
        </w:rPr>
        <w:t>or </w:t>
      </w:r>
      <w:r>
        <w:rPr>
          <w:b w:val="0"/>
          <w:color w:val="231F20"/>
          <w:w w:val="85"/>
        </w:rPr>
        <w:t>the</w:t>
      </w:r>
      <w:r>
        <w:rPr>
          <w:b w:val="0"/>
          <w:color w:val="231F20"/>
          <w:spacing w:val="-5"/>
          <w:w w:val="85"/>
        </w:rPr>
        <w:t> </w:t>
      </w:r>
      <w:r>
        <w:rPr>
          <w:b w:val="0"/>
          <w:color w:val="231F20"/>
          <w:w w:val="85"/>
        </w:rPr>
        <w:t>credits</w:t>
      </w:r>
      <w:r>
        <w:rPr>
          <w:b w:val="0"/>
          <w:color w:val="231F20"/>
          <w:spacing w:val="-5"/>
          <w:w w:val="85"/>
        </w:rPr>
        <w:t> </w:t>
      </w:r>
      <w:r>
        <w:rPr>
          <w:b w:val="0"/>
          <w:color w:val="231F20"/>
          <w:w w:val="85"/>
        </w:rPr>
        <w:t>expire</w:t>
      </w:r>
      <w:r>
        <w:rPr>
          <w:b w:val="0"/>
          <w:color w:val="231F20"/>
          <w:spacing w:val="-6"/>
          <w:w w:val="85"/>
        </w:rPr>
        <w:t> </w:t>
      </w:r>
      <w:r>
        <w:rPr>
          <w:b w:val="0"/>
          <w:color w:val="231F20"/>
          <w:w w:val="85"/>
        </w:rPr>
        <w:t>unused.</w:t>
      </w:r>
      <w:r>
        <w:rPr>
          <w:b w:val="0"/>
          <w:color w:val="231F20"/>
          <w:spacing w:val="-5"/>
          <w:w w:val="85"/>
        </w:rPr>
        <w:t> </w:t>
      </w:r>
      <w:r>
        <w:rPr>
          <w:b w:val="0"/>
          <w:color w:val="231F20"/>
          <w:w w:val="85"/>
        </w:rPr>
        <w:t>The</w:t>
      </w:r>
      <w:r>
        <w:rPr>
          <w:b w:val="0"/>
          <w:color w:val="231F20"/>
          <w:spacing w:val="-6"/>
          <w:w w:val="85"/>
        </w:rPr>
        <w:t> </w:t>
      </w:r>
      <w:r>
        <w:rPr>
          <w:b w:val="0"/>
          <w:color w:val="231F20"/>
          <w:w w:val="85"/>
        </w:rPr>
        <w:t>liability</w:t>
      </w:r>
      <w:r>
        <w:rPr>
          <w:b w:val="0"/>
          <w:color w:val="231F20"/>
          <w:spacing w:val="-6"/>
          <w:w w:val="85"/>
        </w:rPr>
        <w:t> </w:t>
      </w:r>
      <w:r>
        <w:rPr>
          <w:b w:val="0"/>
          <w:color w:val="231F20"/>
          <w:w w:val="85"/>
        </w:rPr>
        <w:t>for</w:t>
      </w:r>
      <w:r>
        <w:rPr>
          <w:b w:val="0"/>
          <w:color w:val="231F20"/>
          <w:spacing w:val="-5"/>
          <w:w w:val="85"/>
        </w:rPr>
        <w:t> </w:t>
      </w:r>
      <w:r>
        <w:rPr>
          <w:b w:val="0"/>
          <w:color w:val="231F20"/>
          <w:w w:val="85"/>
        </w:rPr>
        <w:t>free</w:t>
      </w:r>
      <w:r>
        <w:rPr>
          <w:b w:val="0"/>
          <w:color w:val="231F20"/>
          <w:spacing w:val="-5"/>
          <w:w w:val="85"/>
        </w:rPr>
        <w:t> </w:t>
      </w:r>
      <w:r>
        <w:rPr>
          <w:b w:val="0"/>
          <w:color w:val="231F20"/>
          <w:w w:val="85"/>
        </w:rPr>
        <w:t>travel awards</w:t>
      </w:r>
      <w:r>
        <w:rPr>
          <w:b w:val="0"/>
          <w:color w:val="231F20"/>
          <w:spacing w:val="-32"/>
          <w:w w:val="85"/>
        </w:rPr>
        <w:t> </w:t>
      </w:r>
      <w:r>
        <w:rPr>
          <w:b w:val="0"/>
          <w:color w:val="231F20"/>
          <w:w w:val="85"/>
        </w:rPr>
        <w:t>earned</w:t>
      </w:r>
      <w:r>
        <w:rPr>
          <w:b w:val="0"/>
          <w:color w:val="231F20"/>
          <w:spacing w:val="-33"/>
          <w:w w:val="85"/>
        </w:rPr>
        <w:t> </w:t>
      </w:r>
      <w:r>
        <w:rPr>
          <w:b w:val="0"/>
          <w:color w:val="231F20"/>
          <w:w w:val="85"/>
        </w:rPr>
        <w:t>but</w:t>
      </w:r>
      <w:r>
        <w:rPr>
          <w:b w:val="0"/>
          <w:color w:val="231F20"/>
          <w:spacing w:val="-32"/>
          <w:w w:val="85"/>
        </w:rPr>
        <w:t> </w:t>
      </w:r>
      <w:r>
        <w:rPr>
          <w:b w:val="0"/>
          <w:color w:val="231F20"/>
          <w:w w:val="85"/>
        </w:rPr>
        <w:t>not</w:t>
      </w:r>
      <w:r>
        <w:rPr>
          <w:b w:val="0"/>
          <w:color w:val="231F20"/>
          <w:spacing w:val="-32"/>
          <w:w w:val="85"/>
        </w:rPr>
        <w:t> </w:t>
      </w:r>
      <w:r>
        <w:rPr>
          <w:b w:val="0"/>
          <w:color w:val="231F20"/>
          <w:w w:val="85"/>
        </w:rPr>
        <w:t>used</w:t>
      </w:r>
      <w:r>
        <w:rPr>
          <w:b w:val="0"/>
          <w:color w:val="231F20"/>
          <w:spacing w:val="-32"/>
          <w:w w:val="85"/>
        </w:rPr>
        <w:t> </w:t>
      </w:r>
      <w:r>
        <w:rPr>
          <w:b w:val="0"/>
          <w:color w:val="231F20"/>
          <w:w w:val="85"/>
        </w:rPr>
        <w:t>at</w:t>
      </w:r>
      <w:r>
        <w:rPr>
          <w:b w:val="0"/>
          <w:color w:val="231F20"/>
          <w:spacing w:val="-32"/>
          <w:w w:val="85"/>
        </w:rPr>
        <w:t> </w:t>
      </w:r>
      <w:r>
        <w:rPr>
          <w:b w:val="0"/>
          <w:color w:val="231F20"/>
          <w:w w:val="85"/>
        </w:rPr>
        <w:t>December</w:t>
      </w:r>
      <w:r>
        <w:rPr>
          <w:b w:val="0"/>
          <w:color w:val="231F20"/>
          <w:spacing w:val="-33"/>
          <w:w w:val="85"/>
        </w:rPr>
        <w:t> </w:t>
      </w:r>
      <w:r>
        <w:rPr>
          <w:b w:val="0"/>
          <w:color w:val="231F20"/>
          <w:w w:val="85"/>
        </w:rPr>
        <w:t>31,</w:t>
      </w:r>
      <w:r>
        <w:rPr>
          <w:b w:val="0"/>
          <w:color w:val="231F20"/>
          <w:spacing w:val="-32"/>
          <w:w w:val="85"/>
        </w:rPr>
        <w:t> </w:t>
      </w:r>
      <w:r>
        <w:rPr>
          <w:b w:val="0"/>
          <w:color w:val="231F20"/>
          <w:w w:val="85"/>
        </w:rPr>
        <w:t>2007</w:t>
      </w:r>
      <w:r>
        <w:rPr>
          <w:b w:val="0"/>
          <w:color w:val="231F20"/>
          <w:spacing w:val="-32"/>
          <w:w w:val="85"/>
        </w:rPr>
        <w:t> </w:t>
      </w:r>
      <w:r>
        <w:rPr>
          <w:b w:val="0"/>
          <w:color w:val="231F20"/>
          <w:w w:val="85"/>
        </w:rPr>
        <w:t>and </w:t>
      </w:r>
      <w:r>
        <w:rPr>
          <w:b w:val="0"/>
          <w:color w:val="231F20"/>
          <w:w w:val="80"/>
        </w:rPr>
        <w:t>2006</w:t>
      </w:r>
      <w:r>
        <w:rPr>
          <w:b w:val="0"/>
          <w:color w:val="231F20"/>
          <w:spacing w:val="-6"/>
          <w:w w:val="80"/>
        </w:rPr>
        <w:t> </w:t>
      </w:r>
      <w:r>
        <w:rPr>
          <w:b w:val="0"/>
          <w:color w:val="231F20"/>
          <w:w w:val="80"/>
        </w:rPr>
        <w:t>was</w:t>
      </w:r>
      <w:r>
        <w:rPr>
          <w:b w:val="0"/>
          <w:color w:val="231F20"/>
          <w:spacing w:val="-8"/>
          <w:w w:val="80"/>
        </w:rPr>
        <w:t> </w:t>
      </w:r>
      <w:r>
        <w:rPr>
          <w:b w:val="0"/>
          <w:color w:val="231F20"/>
          <w:w w:val="80"/>
        </w:rPr>
        <w:t>not</w:t>
      </w:r>
      <w:r>
        <w:rPr>
          <w:b w:val="0"/>
          <w:color w:val="231F20"/>
          <w:spacing w:val="-7"/>
          <w:w w:val="80"/>
        </w:rPr>
        <w:t> </w:t>
      </w:r>
      <w:r>
        <w:rPr>
          <w:b w:val="0"/>
          <w:color w:val="231F20"/>
          <w:w w:val="80"/>
        </w:rPr>
        <w:t>material</w:t>
      </w:r>
      <w:r>
        <w:rPr>
          <w:b w:val="0"/>
          <w:color w:val="231F20"/>
          <w:spacing w:val="-8"/>
          <w:w w:val="80"/>
        </w:rPr>
        <w:t> </w:t>
      </w:r>
      <w:r>
        <w:rPr>
          <w:b w:val="0"/>
          <w:color w:val="231F20"/>
          <w:w w:val="80"/>
        </w:rPr>
        <w:t>to</w:t>
      </w:r>
      <w:r>
        <w:rPr>
          <w:b w:val="0"/>
          <w:color w:val="231F20"/>
          <w:spacing w:val="-6"/>
          <w:w w:val="80"/>
        </w:rPr>
        <w:t> </w:t>
      </w:r>
      <w:r>
        <w:rPr>
          <w:b w:val="0"/>
          <w:color w:val="231F20"/>
          <w:w w:val="80"/>
        </w:rPr>
        <w:t>the</w:t>
      </w:r>
      <w:r>
        <w:rPr>
          <w:b w:val="0"/>
          <w:color w:val="231F20"/>
          <w:spacing w:val="-7"/>
          <w:w w:val="80"/>
        </w:rPr>
        <w:t> </w:t>
      </w:r>
      <w:r>
        <w:rPr>
          <w:b w:val="0"/>
          <w:color w:val="231F20"/>
          <w:w w:val="80"/>
        </w:rPr>
        <w:t>Company’s</w:t>
      </w:r>
      <w:r>
        <w:rPr>
          <w:b w:val="0"/>
          <w:color w:val="231F20"/>
          <w:spacing w:val="-8"/>
          <w:w w:val="80"/>
        </w:rPr>
        <w:t> </w:t>
      </w:r>
      <w:r>
        <w:rPr>
          <w:b w:val="0"/>
          <w:color w:val="231F20"/>
          <w:w w:val="80"/>
        </w:rPr>
        <w:t>business.</w:t>
      </w:r>
    </w:p>
    <w:p>
      <w:pPr>
        <w:pStyle w:val="BodyText"/>
        <w:spacing w:before="2"/>
        <w:rPr>
          <w:b w:val="0"/>
          <w:sz w:val="28"/>
        </w:rPr>
      </w:pPr>
    </w:p>
    <w:p>
      <w:pPr>
        <w:spacing w:line="244" w:lineRule="auto" w:before="0"/>
        <w:ind w:left="320" w:right="0" w:firstLine="0"/>
        <w:jc w:val="left"/>
        <w:rPr>
          <w:b w:val="0"/>
          <w:i/>
          <w:sz w:val="20"/>
        </w:rPr>
      </w:pPr>
      <w:r>
        <w:rPr>
          <w:b w:val="0"/>
          <w:i/>
          <w:color w:val="231F20"/>
          <w:w w:val="80"/>
          <w:sz w:val="20"/>
        </w:rPr>
        <w:t>Southwest.com; Expansion of GDS Participation and </w:t>
      </w:r>
      <w:r>
        <w:rPr>
          <w:b w:val="0"/>
          <w:i/>
          <w:color w:val="231F20"/>
          <w:w w:val="80"/>
          <w:sz w:val="20"/>
        </w:rPr>
        <w:t>Corporate Travel Account  Efforts</w:t>
      </w:r>
    </w:p>
    <w:p>
      <w:pPr>
        <w:pStyle w:val="BodyText"/>
        <w:spacing w:line="244" w:lineRule="auto" w:before="166"/>
        <w:ind w:left="119" w:firstLine="400"/>
        <w:jc w:val="both"/>
        <w:rPr>
          <w:b w:val="0"/>
        </w:rPr>
      </w:pPr>
      <w:r>
        <w:rPr>
          <w:b w:val="0"/>
          <w:color w:val="231F20"/>
          <w:w w:val="80"/>
        </w:rPr>
        <w:t>Southwest</w:t>
      </w:r>
      <w:r>
        <w:rPr>
          <w:b w:val="0"/>
          <w:color w:val="231F20"/>
          <w:spacing w:val="-15"/>
          <w:w w:val="80"/>
        </w:rPr>
        <w:t> </w:t>
      </w:r>
      <w:r>
        <w:rPr>
          <w:b w:val="0"/>
          <w:color w:val="231F20"/>
          <w:w w:val="80"/>
        </w:rPr>
        <w:t>was</w:t>
      </w:r>
      <w:r>
        <w:rPr>
          <w:b w:val="0"/>
          <w:color w:val="231F20"/>
          <w:spacing w:val="-15"/>
          <w:w w:val="80"/>
        </w:rPr>
        <w:t> </w:t>
      </w:r>
      <w:r>
        <w:rPr>
          <w:b w:val="0"/>
          <w:color w:val="231F20"/>
          <w:w w:val="80"/>
        </w:rPr>
        <w:t>the</w:t>
      </w:r>
      <w:r>
        <w:rPr>
          <w:b w:val="0"/>
          <w:color w:val="231F20"/>
          <w:spacing w:val="-15"/>
          <w:w w:val="80"/>
        </w:rPr>
        <w:t> </w:t>
      </w:r>
      <w:r>
        <w:rPr>
          <w:b w:val="0"/>
          <w:color w:val="231F20"/>
          <w:w w:val="80"/>
        </w:rPr>
        <w:t>first</w:t>
      </w:r>
      <w:r>
        <w:rPr>
          <w:b w:val="0"/>
          <w:color w:val="231F20"/>
          <w:spacing w:val="-13"/>
          <w:w w:val="80"/>
        </w:rPr>
        <w:t> </w:t>
      </w:r>
      <w:r>
        <w:rPr>
          <w:b w:val="0"/>
          <w:color w:val="231F20"/>
          <w:w w:val="80"/>
        </w:rPr>
        <w:t>major</w:t>
      </w:r>
      <w:r>
        <w:rPr>
          <w:b w:val="0"/>
          <w:color w:val="231F20"/>
          <w:spacing w:val="-15"/>
          <w:w w:val="80"/>
        </w:rPr>
        <w:t> </w:t>
      </w:r>
      <w:r>
        <w:rPr>
          <w:b w:val="0"/>
          <w:color w:val="231F20"/>
          <w:w w:val="80"/>
        </w:rPr>
        <w:t>airline</w:t>
      </w:r>
      <w:r>
        <w:rPr>
          <w:b w:val="0"/>
          <w:color w:val="231F20"/>
          <w:spacing w:val="-15"/>
          <w:w w:val="80"/>
        </w:rPr>
        <w:t> </w:t>
      </w:r>
      <w:r>
        <w:rPr>
          <w:b w:val="0"/>
          <w:color w:val="231F20"/>
          <w:w w:val="80"/>
        </w:rPr>
        <w:t>to</w:t>
      </w:r>
      <w:r>
        <w:rPr>
          <w:b w:val="0"/>
          <w:color w:val="231F20"/>
          <w:spacing w:val="-14"/>
          <w:w w:val="80"/>
        </w:rPr>
        <w:t> </w:t>
      </w:r>
      <w:r>
        <w:rPr>
          <w:b w:val="0"/>
          <w:color w:val="231F20"/>
          <w:w w:val="80"/>
        </w:rPr>
        <w:t>introduce</w:t>
      </w:r>
      <w:r>
        <w:rPr>
          <w:b w:val="0"/>
          <w:color w:val="231F20"/>
          <w:spacing w:val="-15"/>
          <w:w w:val="80"/>
        </w:rPr>
        <w:t> </w:t>
      </w:r>
      <w:r>
        <w:rPr>
          <w:b w:val="0"/>
          <w:color w:val="231F20"/>
          <w:w w:val="80"/>
        </w:rPr>
        <w:t>a Ticketless</w:t>
      </w:r>
      <w:r>
        <w:rPr>
          <w:b w:val="0"/>
          <w:color w:val="231F20"/>
          <w:spacing w:val="-22"/>
          <w:w w:val="80"/>
        </w:rPr>
        <w:t> </w:t>
      </w:r>
      <w:r>
        <w:rPr>
          <w:b w:val="0"/>
          <w:color w:val="231F20"/>
          <w:w w:val="80"/>
        </w:rPr>
        <w:t>travel</w:t>
      </w:r>
      <w:r>
        <w:rPr>
          <w:b w:val="0"/>
          <w:color w:val="231F20"/>
          <w:spacing w:val="-22"/>
          <w:w w:val="80"/>
        </w:rPr>
        <w:t> </w:t>
      </w:r>
      <w:r>
        <w:rPr>
          <w:b w:val="0"/>
          <w:color w:val="231F20"/>
          <w:w w:val="80"/>
        </w:rPr>
        <w:t>option,</w:t>
      </w:r>
      <w:r>
        <w:rPr>
          <w:b w:val="0"/>
          <w:color w:val="231F20"/>
          <w:spacing w:val="-22"/>
          <w:w w:val="80"/>
        </w:rPr>
        <w:t> </w:t>
      </w:r>
      <w:r>
        <w:rPr>
          <w:b w:val="0"/>
          <w:color w:val="231F20"/>
          <w:w w:val="80"/>
        </w:rPr>
        <w:t>eliminating</w:t>
      </w:r>
      <w:r>
        <w:rPr>
          <w:b w:val="0"/>
          <w:color w:val="231F20"/>
          <w:spacing w:val="-22"/>
          <w:w w:val="80"/>
        </w:rPr>
        <w:t> </w:t>
      </w:r>
      <w:r>
        <w:rPr>
          <w:b w:val="0"/>
          <w:color w:val="231F20"/>
          <w:w w:val="80"/>
        </w:rPr>
        <w:t>the</w:t>
      </w:r>
      <w:r>
        <w:rPr>
          <w:b w:val="0"/>
          <w:color w:val="231F20"/>
          <w:spacing w:val="-22"/>
          <w:w w:val="80"/>
        </w:rPr>
        <w:t> </w:t>
      </w:r>
      <w:r>
        <w:rPr>
          <w:b w:val="0"/>
          <w:color w:val="231F20"/>
          <w:w w:val="80"/>
        </w:rPr>
        <w:t>need</w:t>
      </w:r>
      <w:r>
        <w:rPr>
          <w:b w:val="0"/>
          <w:color w:val="231F20"/>
          <w:spacing w:val="-23"/>
          <w:w w:val="80"/>
        </w:rPr>
        <w:t> </w:t>
      </w:r>
      <w:r>
        <w:rPr>
          <w:b w:val="0"/>
          <w:color w:val="231F20"/>
          <w:w w:val="80"/>
        </w:rPr>
        <w:t>to</w:t>
      </w:r>
      <w:r>
        <w:rPr>
          <w:b w:val="0"/>
          <w:color w:val="231F20"/>
          <w:spacing w:val="-22"/>
          <w:w w:val="80"/>
        </w:rPr>
        <w:t> </w:t>
      </w:r>
      <w:r>
        <w:rPr>
          <w:b w:val="0"/>
          <w:color w:val="231F20"/>
          <w:w w:val="80"/>
        </w:rPr>
        <w:t>print</w:t>
      </w:r>
      <w:r>
        <w:rPr>
          <w:b w:val="0"/>
          <w:color w:val="231F20"/>
          <w:spacing w:val="-22"/>
          <w:w w:val="80"/>
        </w:rPr>
        <w:t> </w:t>
      </w:r>
      <w:r>
        <w:rPr>
          <w:b w:val="0"/>
          <w:color w:val="231F20"/>
          <w:w w:val="80"/>
        </w:rPr>
        <w:t>and </w:t>
      </w:r>
      <w:r>
        <w:rPr>
          <w:b w:val="0"/>
          <w:color w:val="231F20"/>
          <w:w w:val="85"/>
        </w:rPr>
        <w:t>then</w:t>
      </w:r>
      <w:r>
        <w:rPr>
          <w:b w:val="0"/>
          <w:color w:val="231F20"/>
          <w:spacing w:val="-19"/>
          <w:w w:val="85"/>
        </w:rPr>
        <w:t> </w:t>
      </w:r>
      <w:r>
        <w:rPr>
          <w:b w:val="0"/>
          <w:color w:val="231F20"/>
          <w:w w:val="85"/>
        </w:rPr>
        <w:t>process</w:t>
      </w:r>
      <w:r>
        <w:rPr>
          <w:b w:val="0"/>
          <w:color w:val="231F20"/>
          <w:spacing w:val="-19"/>
          <w:w w:val="85"/>
        </w:rPr>
        <w:t> </w:t>
      </w:r>
      <w:r>
        <w:rPr>
          <w:b w:val="0"/>
          <w:color w:val="231F20"/>
          <w:w w:val="85"/>
        </w:rPr>
        <w:t>a</w:t>
      </w:r>
      <w:r>
        <w:rPr>
          <w:b w:val="0"/>
          <w:color w:val="231F20"/>
          <w:spacing w:val="-20"/>
          <w:w w:val="85"/>
        </w:rPr>
        <w:t> </w:t>
      </w:r>
      <w:r>
        <w:rPr>
          <w:b w:val="0"/>
          <w:color w:val="231F20"/>
          <w:w w:val="85"/>
        </w:rPr>
        <w:t>paper</w:t>
      </w:r>
      <w:r>
        <w:rPr>
          <w:b w:val="0"/>
          <w:color w:val="231F20"/>
          <w:spacing w:val="-19"/>
          <w:w w:val="85"/>
        </w:rPr>
        <w:t> </w:t>
      </w:r>
      <w:r>
        <w:rPr>
          <w:b w:val="0"/>
          <w:color w:val="231F20"/>
          <w:w w:val="85"/>
        </w:rPr>
        <w:t>ticket</w:t>
      </w:r>
      <w:r>
        <w:rPr>
          <w:b w:val="0"/>
          <w:color w:val="231F20"/>
          <w:spacing w:val="-19"/>
          <w:w w:val="85"/>
        </w:rPr>
        <w:t> </w:t>
      </w:r>
      <w:r>
        <w:rPr>
          <w:b w:val="0"/>
          <w:color w:val="231F20"/>
          <w:w w:val="85"/>
        </w:rPr>
        <w:t>altogether,</w:t>
      </w:r>
      <w:r>
        <w:rPr>
          <w:b w:val="0"/>
          <w:color w:val="231F20"/>
          <w:spacing w:val="-19"/>
          <w:w w:val="85"/>
        </w:rPr>
        <w:t> </w:t>
      </w:r>
      <w:r>
        <w:rPr>
          <w:b w:val="0"/>
          <w:color w:val="231F20"/>
          <w:w w:val="85"/>
        </w:rPr>
        <w:t>and</w:t>
      </w:r>
      <w:r>
        <w:rPr>
          <w:b w:val="0"/>
          <w:color w:val="231F20"/>
          <w:spacing w:val="-20"/>
          <w:w w:val="85"/>
        </w:rPr>
        <w:t> </w:t>
      </w:r>
      <w:r>
        <w:rPr>
          <w:b w:val="0"/>
          <w:color w:val="231F20"/>
          <w:w w:val="85"/>
        </w:rPr>
        <w:t>the</w:t>
      </w:r>
      <w:r>
        <w:rPr>
          <w:b w:val="0"/>
          <w:color w:val="231F20"/>
          <w:spacing w:val="-19"/>
          <w:w w:val="85"/>
        </w:rPr>
        <w:t> </w:t>
      </w:r>
      <w:r>
        <w:rPr>
          <w:b w:val="0"/>
          <w:color w:val="231F20"/>
          <w:w w:val="85"/>
        </w:rPr>
        <w:t>first</w:t>
      </w:r>
      <w:r>
        <w:rPr>
          <w:b w:val="0"/>
          <w:color w:val="231F20"/>
          <w:spacing w:val="-18"/>
          <w:w w:val="85"/>
        </w:rPr>
        <w:t> </w:t>
      </w:r>
      <w:r>
        <w:rPr>
          <w:b w:val="0"/>
          <w:color w:val="231F20"/>
          <w:w w:val="85"/>
        </w:rPr>
        <w:t>to </w:t>
      </w:r>
      <w:r>
        <w:rPr>
          <w:b w:val="0"/>
          <w:color w:val="231F20"/>
          <w:w w:val="80"/>
        </w:rPr>
        <w:t>offer</w:t>
      </w:r>
      <w:r>
        <w:rPr>
          <w:b w:val="0"/>
          <w:color w:val="231F20"/>
          <w:spacing w:val="-14"/>
          <w:w w:val="80"/>
        </w:rPr>
        <w:t> </w:t>
      </w:r>
      <w:r>
        <w:rPr>
          <w:b w:val="0"/>
          <w:color w:val="231F20"/>
          <w:w w:val="80"/>
        </w:rPr>
        <w:t>Ticketless</w:t>
      </w:r>
      <w:r>
        <w:rPr>
          <w:b w:val="0"/>
          <w:color w:val="231F20"/>
          <w:spacing w:val="-16"/>
          <w:w w:val="80"/>
        </w:rPr>
        <w:t> </w:t>
      </w:r>
      <w:r>
        <w:rPr>
          <w:b w:val="0"/>
          <w:color w:val="231F20"/>
          <w:w w:val="80"/>
        </w:rPr>
        <w:t>travel</w:t>
      </w:r>
      <w:r>
        <w:rPr>
          <w:b w:val="0"/>
          <w:color w:val="231F20"/>
          <w:spacing w:val="-16"/>
          <w:w w:val="80"/>
        </w:rPr>
        <w:t> </w:t>
      </w:r>
      <w:r>
        <w:rPr>
          <w:b w:val="0"/>
          <w:color w:val="231F20"/>
          <w:w w:val="80"/>
        </w:rPr>
        <w:t>through</w:t>
      </w:r>
      <w:r>
        <w:rPr>
          <w:b w:val="0"/>
          <w:color w:val="231F20"/>
          <w:spacing w:val="-15"/>
          <w:w w:val="80"/>
        </w:rPr>
        <w:t> </w:t>
      </w:r>
      <w:r>
        <w:rPr>
          <w:b w:val="0"/>
          <w:color w:val="231F20"/>
          <w:w w:val="80"/>
        </w:rPr>
        <w:t>the</w:t>
      </w:r>
      <w:r>
        <w:rPr>
          <w:b w:val="0"/>
          <w:color w:val="231F20"/>
          <w:spacing w:val="-15"/>
          <w:w w:val="80"/>
        </w:rPr>
        <w:t> </w:t>
      </w:r>
      <w:r>
        <w:rPr>
          <w:b w:val="0"/>
          <w:color w:val="231F20"/>
          <w:w w:val="80"/>
        </w:rPr>
        <w:t>Company’s</w:t>
      </w:r>
      <w:r>
        <w:rPr>
          <w:b w:val="0"/>
          <w:color w:val="231F20"/>
          <w:spacing w:val="-17"/>
          <w:w w:val="80"/>
        </w:rPr>
        <w:t> </w:t>
      </w:r>
      <w:r>
        <w:rPr>
          <w:b w:val="0"/>
          <w:color w:val="231F20"/>
          <w:w w:val="80"/>
        </w:rPr>
        <w:t>web</w:t>
      </w:r>
      <w:r>
        <w:rPr>
          <w:b w:val="0"/>
          <w:color w:val="231F20"/>
          <w:spacing w:val="-16"/>
          <w:w w:val="80"/>
        </w:rPr>
        <w:t> </w:t>
      </w:r>
      <w:r>
        <w:rPr>
          <w:b w:val="0"/>
          <w:color w:val="231F20"/>
          <w:w w:val="80"/>
        </w:rPr>
        <w:t>site</w:t>
      </w:r>
      <w:r>
        <w:rPr>
          <w:b w:val="0"/>
          <w:color w:val="231F20"/>
          <w:spacing w:val="-14"/>
          <w:w w:val="80"/>
        </w:rPr>
        <w:t> </w:t>
      </w:r>
      <w:r>
        <w:rPr>
          <w:b w:val="0"/>
          <w:color w:val="231F20"/>
          <w:w w:val="80"/>
        </w:rPr>
        <w:t>at </w:t>
      </w:r>
      <w:hyperlink r:id="rId90">
        <w:r>
          <w:rPr>
            <w:rFonts w:ascii="Times New Roman" w:hAnsi="Times New Roman"/>
            <w:b/>
            <w:color w:val="231F20"/>
            <w:w w:val="85"/>
          </w:rPr>
          <w:t>www.southwest.com</w:t>
        </w:r>
        <w:r>
          <w:rPr>
            <w:b w:val="0"/>
            <w:color w:val="231F20"/>
            <w:w w:val="85"/>
          </w:rPr>
          <w:t>.</w:t>
        </w:r>
      </w:hyperlink>
      <w:r>
        <w:rPr>
          <w:b w:val="0"/>
          <w:color w:val="231F20"/>
          <w:w w:val="85"/>
        </w:rPr>
        <w:t> For the year ended December</w:t>
      </w:r>
      <w:r>
        <w:rPr>
          <w:b w:val="0"/>
          <w:color w:val="231F20"/>
          <w:spacing w:val="-31"/>
          <w:w w:val="85"/>
        </w:rPr>
        <w:t> </w:t>
      </w:r>
      <w:r>
        <w:rPr>
          <w:b w:val="0"/>
          <w:color w:val="231F20"/>
          <w:w w:val="85"/>
        </w:rPr>
        <w:t>31, </w:t>
      </w:r>
      <w:r>
        <w:rPr>
          <w:b w:val="0"/>
          <w:color w:val="231F20"/>
          <w:w w:val="80"/>
        </w:rPr>
        <w:t>2007, more than 95 percent of Southwest’s Customers chose</w:t>
      </w:r>
      <w:r>
        <w:rPr>
          <w:b w:val="0"/>
          <w:color w:val="231F20"/>
          <w:spacing w:val="-13"/>
          <w:w w:val="80"/>
        </w:rPr>
        <w:t> </w:t>
      </w:r>
      <w:r>
        <w:rPr>
          <w:b w:val="0"/>
          <w:color w:val="231F20"/>
          <w:w w:val="80"/>
        </w:rPr>
        <w:t>the</w:t>
      </w:r>
      <w:r>
        <w:rPr>
          <w:b w:val="0"/>
          <w:color w:val="231F20"/>
          <w:spacing w:val="-14"/>
          <w:w w:val="80"/>
        </w:rPr>
        <w:t> </w:t>
      </w:r>
      <w:r>
        <w:rPr>
          <w:b w:val="0"/>
          <w:color w:val="231F20"/>
          <w:w w:val="80"/>
        </w:rPr>
        <w:t>Ticketless</w:t>
      </w:r>
      <w:r>
        <w:rPr>
          <w:b w:val="0"/>
          <w:color w:val="231F20"/>
          <w:spacing w:val="-15"/>
          <w:w w:val="80"/>
        </w:rPr>
        <w:t> </w:t>
      </w:r>
      <w:r>
        <w:rPr>
          <w:b w:val="0"/>
          <w:color w:val="231F20"/>
          <w:w w:val="80"/>
        </w:rPr>
        <w:t>travel</w:t>
      </w:r>
      <w:r>
        <w:rPr>
          <w:b w:val="0"/>
          <w:color w:val="231F20"/>
          <w:spacing w:val="-13"/>
          <w:w w:val="80"/>
        </w:rPr>
        <w:t> </w:t>
      </w:r>
      <w:r>
        <w:rPr>
          <w:b w:val="0"/>
          <w:color w:val="231F20"/>
          <w:w w:val="80"/>
        </w:rPr>
        <w:t>option,</w:t>
      </w:r>
      <w:r>
        <w:rPr>
          <w:b w:val="0"/>
          <w:color w:val="231F20"/>
          <w:spacing w:val="-14"/>
          <w:w w:val="80"/>
        </w:rPr>
        <w:t> </w:t>
      </w:r>
      <w:r>
        <w:rPr>
          <w:b w:val="0"/>
          <w:color w:val="231F20"/>
          <w:w w:val="80"/>
        </w:rPr>
        <w:t>and</w:t>
      </w:r>
      <w:r>
        <w:rPr>
          <w:b w:val="0"/>
          <w:color w:val="231F20"/>
          <w:spacing w:val="-14"/>
          <w:w w:val="80"/>
        </w:rPr>
        <w:t> </w:t>
      </w:r>
      <w:r>
        <w:rPr>
          <w:b w:val="0"/>
          <w:color w:val="231F20"/>
          <w:w w:val="80"/>
        </w:rPr>
        <w:t>nearly</w:t>
      </w:r>
      <w:r>
        <w:rPr>
          <w:b w:val="0"/>
          <w:color w:val="231F20"/>
          <w:spacing w:val="-15"/>
          <w:w w:val="80"/>
        </w:rPr>
        <w:t> </w:t>
      </w:r>
      <w:r>
        <w:rPr>
          <w:b w:val="0"/>
          <w:color w:val="231F20"/>
          <w:w w:val="80"/>
        </w:rPr>
        <w:t>74</w:t>
      </w:r>
      <w:r>
        <w:rPr>
          <w:b w:val="0"/>
          <w:color w:val="231F20"/>
          <w:spacing w:val="-13"/>
          <w:w w:val="80"/>
        </w:rPr>
        <w:t> </w:t>
      </w:r>
      <w:r>
        <w:rPr>
          <w:b w:val="0"/>
          <w:color w:val="231F20"/>
          <w:w w:val="80"/>
        </w:rPr>
        <w:t>percent of</w:t>
      </w:r>
      <w:r>
        <w:rPr>
          <w:b w:val="0"/>
          <w:color w:val="231F20"/>
          <w:spacing w:val="-20"/>
          <w:w w:val="80"/>
        </w:rPr>
        <w:t> </w:t>
      </w:r>
      <w:r>
        <w:rPr>
          <w:b w:val="0"/>
          <w:color w:val="231F20"/>
          <w:w w:val="80"/>
        </w:rPr>
        <w:t>Southwest’s</w:t>
      </w:r>
      <w:r>
        <w:rPr>
          <w:b w:val="0"/>
          <w:color w:val="231F20"/>
          <w:spacing w:val="-21"/>
          <w:w w:val="80"/>
        </w:rPr>
        <w:t> </w:t>
      </w:r>
      <w:r>
        <w:rPr>
          <w:b w:val="0"/>
          <w:color w:val="231F20"/>
          <w:w w:val="80"/>
        </w:rPr>
        <w:t>passenger</w:t>
      </w:r>
      <w:r>
        <w:rPr>
          <w:b w:val="0"/>
          <w:color w:val="231F20"/>
          <w:spacing w:val="-21"/>
          <w:w w:val="80"/>
        </w:rPr>
        <w:t> </w:t>
      </w:r>
      <w:r>
        <w:rPr>
          <w:b w:val="0"/>
          <w:color w:val="231F20"/>
          <w:w w:val="80"/>
        </w:rPr>
        <w:t>revenues</w:t>
      </w:r>
      <w:r>
        <w:rPr>
          <w:b w:val="0"/>
          <w:color w:val="231F20"/>
          <w:spacing w:val="-22"/>
          <w:w w:val="80"/>
        </w:rPr>
        <w:t> </w:t>
      </w:r>
      <w:r>
        <w:rPr>
          <w:b w:val="0"/>
          <w:color w:val="231F20"/>
          <w:w w:val="80"/>
        </w:rPr>
        <w:t>came</w:t>
      </w:r>
      <w:r>
        <w:rPr>
          <w:b w:val="0"/>
          <w:color w:val="231F20"/>
          <w:spacing w:val="-21"/>
          <w:w w:val="80"/>
        </w:rPr>
        <w:t> </w:t>
      </w:r>
      <w:r>
        <w:rPr>
          <w:b w:val="0"/>
          <w:color w:val="231F20"/>
          <w:w w:val="80"/>
        </w:rPr>
        <w:t>through</w:t>
      </w:r>
      <w:r>
        <w:rPr>
          <w:b w:val="0"/>
          <w:color w:val="231F20"/>
          <w:spacing w:val="-20"/>
          <w:w w:val="80"/>
        </w:rPr>
        <w:t> </w:t>
      </w:r>
      <w:r>
        <w:rPr>
          <w:b w:val="0"/>
          <w:color w:val="231F20"/>
          <w:w w:val="80"/>
        </w:rPr>
        <w:t>its</w:t>
      </w:r>
      <w:r>
        <w:rPr>
          <w:b w:val="0"/>
          <w:color w:val="231F20"/>
          <w:spacing w:val="-20"/>
          <w:w w:val="80"/>
        </w:rPr>
        <w:t> </w:t>
      </w:r>
      <w:r>
        <w:rPr>
          <w:b w:val="0"/>
          <w:color w:val="231F20"/>
          <w:w w:val="80"/>
        </w:rPr>
        <w:t>web </w:t>
      </w:r>
      <w:r>
        <w:rPr>
          <w:b w:val="0"/>
          <w:color w:val="231F20"/>
          <w:w w:val="85"/>
        </w:rPr>
        <w:t>site</w:t>
      </w:r>
      <w:r>
        <w:rPr>
          <w:b w:val="0"/>
          <w:color w:val="231F20"/>
          <w:spacing w:val="-28"/>
          <w:w w:val="85"/>
        </w:rPr>
        <w:t> </w:t>
      </w:r>
      <w:r>
        <w:rPr>
          <w:b w:val="0"/>
          <w:color w:val="231F20"/>
          <w:w w:val="85"/>
        </w:rPr>
        <w:t>(including</w:t>
      </w:r>
      <w:r>
        <w:rPr>
          <w:b w:val="0"/>
          <w:color w:val="231F20"/>
          <w:spacing w:val="-29"/>
          <w:w w:val="85"/>
        </w:rPr>
        <w:t> </w:t>
      </w:r>
      <w:r>
        <w:rPr>
          <w:b w:val="0"/>
          <w:color w:val="231F20"/>
          <w:w w:val="85"/>
        </w:rPr>
        <w:t>SWABiz</w:t>
      </w:r>
      <w:r>
        <w:rPr>
          <w:b w:val="0"/>
          <w:color w:val="231F20"/>
          <w:spacing w:val="-29"/>
          <w:w w:val="85"/>
        </w:rPr>
        <w:t> </w:t>
      </w:r>
      <w:r>
        <w:rPr>
          <w:b w:val="0"/>
          <w:color w:val="231F20"/>
          <w:w w:val="85"/>
        </w:rPr>
        <w:t>revenues),</w:t>
      </w:r>
      <w:r>
        <w:rPr>
          <w:b w:val="0"/>
          <w:color w:val="231F20"/>
          <w:spacing w:val="-29"/>
          <w:w w:val="85"/>
        </w:rPr>
        <w:t> </w:t>
      </w:r>
      <w:r>
        <w:rPr>
          <w:b w:val="0"/>
          <w:color w:val="231F20"/>
          <w:w w:val="85"/>
        </w:rPr>
        <w:t>which</w:t>
      </w:r>
      <w:r>
        <w:rPr>
          <w:b w:val="0"/>
          <w:color w:val="231F20"/>
          <w:spacing w:val="-29"/>
          <w:w w:val="85"/>
        </w:rPr>
        <w:t> </w:t>
      </w:r>
      <w:r>
        <w:rPr>
          <w:b w:val="0"/>
          <w:color w:val="231F20"/>
          <w:w w:val="85"/>
        </w:rPr>
        <w:t>has</w:t>
      </w:r>
      <w:r>
        <w:rPr>
          <w:b w:val="0"/>
          <w:color w:val="231F20"/>
          <w:spacing w:val="-28"/>
          <w:w w:val="85"/>
        </w:rPr>
        <w:t> </w:t>
      </w:r>
      <w:r>
        <w:rPr>
          <w:b w:val="0"/>
          <w:color w:val="231F20"/>
          <w:w w:val="85"/>
        </w:rPr>
        <w:t>become</w:t>
      </w:r>
      <w:r>
        <w:rPr>
          <w:b w:val="0"/>
          <w:color w:val="231F20"/>
          <w:spacing w:val="-30"/>
          <w:w w:val="85"/>
        </w:rPr>
        <w:t> </w:t>
      </w:r>
      <w:r>
        <w:rPr>
          <w:b w:val="0"/>
          <w:color w:val="231F20"/>
          <w:w w:val="85"/>
        </w:rPr>
        <w:t>a </w:t>
      </w:r>
      <w:r>
        <w:rPr>
          <w:b w:val="0"/>
          <w:color w:val="231F20"/>
          <w:w w:val="80"/>
        </w:rPr>
        <w:t>vital part of the Company’s distribution</w:t>
      </w:r>
      <w:r>
        <w:rPr>
          <w:b w:val="0"/>
          <w:color w:val="231F20"/>
          <w:spacing w:val="-18"/>
          <w:w w:val="80"/>
        </w:rPr>
        <w:t> </w:t>
      </w:r>
      <w:r>
        <w:rPr>
          <w:b w:val="0"/>
          <w:color w:val="231F20"/>
          <w:w w:val="80"/>
        </w:rPr>
        <w:t>strategy.</w:t>
      </w:r>
    </w:p>
    <w:p>
      <w:pPr>
        <w:pStyle w:val="BodyText"/>
        <w:spacing w:line="244" w:lineRule="auto" w:before="165"/>
        <w:ind w:left="119" w:right="1" w:firstLine="400"/>
        <w:jc w:val="both"/>
        <w:rPr>
          <w:b w:val="0"/>
        </w:rPr>
      </w:pPr>
      <w:r>
        <w:rPr>
          <w:b w:val="0"/>
          <w:color w:val="231F20"/>
          <w:w w:val="80"/>
        </w:rPr>
        <w:t>In</w:t>
      </w:r>
      <w:r>
        <w:rPr>
          <w:b w:val="0"/>
          <w:color w:val="231F20"/>
          <w:spacing w:val="-26"/>
          <w:w w:val="80"/>
        </w:rPr>
        <w:t> </w:t>
      </w:r>
      <w:r>
        <w:rPr>
          <w:b w:val="0"/>
          <w:color w:val="231F20"/>
          <w:w w:val="80"/>
        </w:rPr>
        <w:t>2007,</w:t>
      </w:r>
      <w:r>
        <w:rPr>
          <w:b w:val="0"/>
          <w:color w:val="231F20"/>
          <w:spacing w:val="-28"/>
          <w:w w:val="80"/>
        </w:rPr>
        <w:t> </w:t>
      </w:r>
      <w:r>
        <w:rPr>
          <w:b w:val="0"/>
          <w:color w:val="231F20"/>
          <w:w w:val="80"/>
        </w:rPr>
        <w:t>in</w:t>
      </w:r>
      <w:r>
        <w:rPr>
          <w:b w:val="0"/>
          <w:color w:val="231F20"/>
          <w:spacing w:val="-27"/>
          <w:w w:val="80"/>
        </w:rPr>
        <w:t> </w:t>
      </w:r>
      <w:r>
        <w:rPr>
          <w:b w:val="0"/>
          <w:color w:val="231F20"/>
          <w:w w:val="80"/>
        </w:rPr>
        <w:t>order</w:t>
      </w:r>
      <w:r>
        <w:rPr>
          <w:b w:val="0"/>
          <w:color w:val="231F20"/>
          <w:spacing w:val="-28"/>
          <w:w w:val="80"/>
        </w:rPr>
        <w:t> </w:t>
      </w:r>
      <w:r>
        <w:rPr>
          <w:b w:val="0"/>
          <w:color w:val="231F20"/>
          <w:w w:val="80"/>
        </w:rPr>
        <w:t>to</w:t>
      </w:r>
      <w:r>
        <w:rPr>
          <w:b w:val="0"/>
          <w:color w:val="231F20"/>
          <w:spacing w:val="-27"/>
          <w:w w:val="80"/>
        </w:rPr>
        <w:t> </w:t>
      </w:r>
      <w:r>
        <w:rPr>
          <w:b w:val="0"/>
          <w:color w:val="231F20"/>
          <w:w w:val="80"/>
        </w:rPr>
        <w:t>better</w:t>
      </w:r>
      <w:r>
        <w:rPr>
          <w:b w:val="0"/>
          <w:color w:val="231F20"/>
          <w:spacing w:val="-28"/>
          <w:w w:val="80"/>
        </w:rPr>
        <w:t> </w:t>
      </w:r>
      <w:r>
        <w:rPr>
          <w:b w:val="0"/>
          <w:color w:val="231F20"/>
          <w:w w:val="80"/>
        </w:rPr>
        <w:t>attract</w:t>
      </w:r>
      <w:r>
        <w:rPr>
          <w:b w:val="0"/>
          <w:color w:val="231F20"/>
          <w:spacing w:val="-28"/>
          <w:w w:val="80"/>
        </w:rPr>
        <w:t> </w:t>
      </w:r>
      <w:r>
        <w:rPr>
          <w:b w:val="0"/>
          <w:color w:val="231F20"/>
          <w:w w:val="80"/>
        </w:rPr>
        <w:t>business</w:t>
      </w:r>
      <w:r>
        <w:rPr>
          <w:b w:val="0"/>
          <w:color w:val="231F20"/>
          <w:spacing w:val="-26"/>
          <w:w w:val="80"/>
        </w:rPr>
        <w:t> </w:t>
      </w:r>
      <w:r>
        <w:rPr>
          <w:b w:val="0"/>
          <w:color w:val="231F20"/>
          <w:w w:val="80"/>
        </w:rPr>
        <w:t>travelers, Southwest</w:t>
      </w:r>
      <w:r>
        <w:rPr>
          <w:b w:val="0"/>
          <w:color w:val="231F20"/>
          <w:spacing w:val="-16"/>
          <w:w w:val="80"/>
        </w:rPr>
        <w:t> </w:t>
      </w:r>
      <w:r>
        <w:rPr>
          <w:b w:val="0"/>
          <w:color w:val="231F20"/>
          <w:w w:val="80"/>
        </w:rPr>
        <w:t>began</w:t>
      </w:r>
      <w:r>
        <w:rPr>
          <w:b w:val="0"/>
          <w:color w:val="231F20"/>
          <w:spacing w:val="-17"/>
          <w:w w:val="80"/>
        </w:rPr>
        <w:t> </w:t>
      </w:r>
      <w:r>
        <w:rPr>
          <w:b w:val="0"/>
          <w:color w:val="231F20"/>
          <w:w w:val="80"/>
        </w:rPr>
        <w:t>exploring</w:t>
      </w:r>
      <w:r>
        <w:rPr>
          <w:b w:val="0"/>
          <w:color w:val="231F20"/>
          <w:spacing w:val="-17"/>
          <w:w w:val="80"/>
        </w:rPr>
        <w:t> </w:t>
      </w:r>
      <w:r>
        <w:rPr>
          <w:b w:val="0"/>
          <w:color w:val="231F20"/>
          <w:w w:val="80"/>
        </w:rPr>
        <w:t>selling</w:t>
      </w:r>
      <w:r>
        <w:rPr>
          <w:b w:val="0"/>
          <w:color w:val="231F20"/>
          <w:spacing w:val="-16"/>
          <w:w w:val="80"/>
        </w:rPr>
        <w:t> </w:t>
      </w:r>
      <w:r>
        <w:rPr>
          <w:b w:val="0"/>
          <w:color w:val="231F20"/>
          <w:w w:val="80"/>
        </w:rPr>
        <w:t>tickets</w:t>
      </w:r>
      <w:r>
        <w:rPr>
          <w:b w:val="0"/>
          <w:color w:val="231F20"/>
          <w:spacing w:val="-16"/>
          <w:w w:val="80"/>
        </w:rPr>
        <w:t> </w:t>
      </w:r>
      <w:r>
        <w:rPr>
          <w:b w:val="0"/>
          <w:color w:val="231F20"/>
          <w:w w:val="80"/>
        </w:rPr>
        <w:t>through</w:t>
      </w:r>
      <w:r>
        <w:rPr>
          <w:b w:val="0"/>
          <w:color w:val="231F20"/>
          <w:spacing w:val="-16"/>
          <w:w w:val="80"/>
        </w:rPr>
        <w:t> </w:t>
      </w:r>
      <w:r>
        <w:rPr>
          <w:b w:val="0"/>
          <w:color w:val="231F20"/>
          <w:w w:val="80"/>
        </w:rPr>
        <w:t>chan- </w:t>
      </w:r>
      <w:r>
        <w:rPr>
          <w:b w:val="0"/>
          <w:color w:val="231F20"/>
          <w:w w:val="85"/>
        </w:rPr>
        <w:t>nels</w:t>
      </w:r>
      <w:r>
        <w:rPr>
          <w:b w:val="0"/>
          <w:color w:val="231F20"/>
          <w:spacing w:val="-33"/>
          <w:w w:val="85"/>
        </w:rPr>
        <w:t> </w:t>
      </w:r>
      <w:r>
        <w:rPr>
          <w:b w:val="0"/>
          <w:color w:val="231F20"/>
          <w:w w:val="85"/>
        </w:rPr>
        <w:t>in</w:t>
      </w:r>
      <w:r>
        <w:rPr>
          <w:b w:val="0"/>
          <w:color w:val="231F20"/>
          <w:spacing w:val="-33"/>
          <w:w w:val="85"/>
        </w:rPr>
        <w:t> </w:t>
      </w:r>
      <w:r>
        <w:rPr>
          <w:b w:val="0"/>
          <w:color w:val="231F20"/>
          <w:w w:val="85"/>
        </w:rPr>
        <w:t>addition</w:t>
      </w:r>
      <w:r>
        <w:rPr>
          <w:b w:val="0"/>
          <w:color w:val="231F20"/>
          <w:spacing w:val="-33"/>
          <w:w w:val="85"/>
        </w:rPr>
        <w:t> </w:t>
      </w:r>
      <w:r>
        <w:rPr>
          <w:b w:val="0"/>
          <w:color w:val="231F20"/>
          <w:w w:val="85"/>
        </w:rPr>
        <w:t>to</w:t>
      </w:r>
      <w:r>
        <w:rPr>
          <w:b w:val="0"/>
          <w:color w:val="231F20"/>
          <w:spacing w:val="-32"/>
          <w:w w:val="85"/>
        </w:rPr>
        <w:t> </w:t>
      </w:r>
      <w:r>
        <w:rPr>
          <w:b w:val="0"/>
          <w:color w:val="231F20"/>
          <w:w w:val="85"/>
        </w:rPr>
        <w:t>its</w:t>
      </w:r>
      <w:r>
        <w:rPr>
          <w:b w:val="0"/>
          <w:color w:val="231F20"/>
          <w:spacing w:val="-32"/>
          <w:w w:val="85"/>
        </w:rPr>
        <w:t> </w:t>
      </w:r>
      <w:r>
        <w:rPr>
          <w:b w:val="0"/>
          <w:color w:val="231F20"/>
          <w:w w:val="85"/>
        </w:rPr>
        <w:t>own</w:t>
      </w:r>
      <w:r>
        <w:rPr>
          <w:b w:val="0"/>
          <w:color w:val="231F20"/>
          <w:spacing w:val="-33"/>
          <w:w w:val="85"/>
        </w:rPr>
        <w:t> </w:t>
      </w:r>
      <w:r>
        <w:rPr>
          <w:b w:val="0"/>
          <w:color w:val="231F20"/>
          <w:w w:val="85"/>
        </w:rPr>
        <w:t>reservation</w:t>
      </w:r>
      <w:r>
        <w:rPr>
          <w:b w:val="0"/>
          <w:color w:val="231F20"/>
          <w:spacing w:val="-33"/>
          <w:w w:val="85"/>
        </w:rPr>
        <w:t> </w:t>
      </w:r>
      <w:r>
        <w:rPr>
          <w:b w:val="0"/>
          <w:color w:val="231F20"/>
          <w:w w:val="85"/>
        </w:rPr>
        <w:t>system,</w:t>
      </w:r>
      <w:r>
        <w:rPr>
          <w:b w:val="0"/>
          <w:color w:val="231F20"/>
          <w:spacing w:val="-33"/>
          <w:w w:val="85"/>
        </w:rPr>
        <w:t> </w:t>
      </w:r>
      <w:r>
        <w:rPr>
          <w:b w:val="0"/>
          <w:color w:val="231F20"/>
          <w:w w:val="85"/>
        </w:rPr>
        <w:t>web</w:t>
      </w:r>
      <w:r>
        <w:rPr>
          <w:b w:val="0"/>
          <w:color w:val="231F20"/>
          <w:spacing w:val="-33"/>
          <w:w w:val="85"/>
        </w:rPr>
        <w:t> </w:t>
      </w:r>
      <w:r>
        <w:rPr>
          <w:b w:val="0"/>
          <w:color w:val="231F20"/>
          <w:w w:val="85"/>
        </w:rPr>
        <w:t>site, </w:t>
      </w:r>
      <w:r>
        <w:rPr>
          <w:b w:val="0"/>
          <w:color w:val="231F20"/>
          <w:w w:val="80"/>
        </w:rPr>
        <w:t>and</w:t>
      </w:r>
      <w:r>
        <w:rPr>
          <w:b w:val="0"/>
          <w:color w:val="231F20"/>
          <w:spacing w:val="-24"/>
          <w:w w:val="80"/>
        </w:rPr>
        <w:t> </w:t>
      </w:r>
      <w:r>
        <w:rPr>
          <w:b w:val="0"/>
          <w:color w:val="231F20"/>
          <w:w w:val="80"/>
        </w:rPr>
        <w:t>the</w:t>
      </w:r>
      <w:r>
        <w:rPr>
          <w:b w:val="0"/>
          <w:color w:val="231F20"/>
          <w:spacing w:val="-24"/>
          <w:w w:val="80"/>
        </w:rPr>
        <w:t> </w:t>
      </w:r>
      <w:r>
        <w:rPr>
          <w:b w:val="0"/>
          <w:color w:val="231F20"/>
          <w:w w:val="80"/>
        </w:rPr>
        <w:t>Sabre</w:t>
      </w:r>
      <w:r>
        <w:rPr>
          <w:b w:val="0"/>
          <w:color w:val="231F20"/>
          <w:spacing w:val="-24"/>
          <w:w w:val="80"/>
        </w:rPr>
        <w:t> </w:t>
      </w:r>
      <w:r>
        <w:rPr>
          <w:b w:val="0"/>
          <w:color w:val="231F20"/>
          <w:w w:val="80"/>
        </w:rPr>
        <w:t>System.</w:t>
      </w:r>
      <w:r>
        <w:rPr>
          <w:b w:val="0"/>
          <w:color w:val="231F20"/>
          <w:spacing w:val="-24"/>
          <w:w w:val="80"/>
        </w:rPr>
        <w:t> </w:t>
      </w:r>
      <w:r>
        <w:rPr>
          <w:b w:val="0"/>
          <w:color w:val="231F20"/>
          <w:w w:val="80"/>
        </w:rPr>
        <w:t>Southwest</w:t>
      </w:r>
      <w:r>
        <w:rPr>
          <w:b w:val="0"/>
          <w:color w:val="231F20"/>
          <w:spacing w:val="-25"/>
          <w:w w:val="80"/>
        </w:rPr>
        <w:t> </w:t>
      </w:r>
      <w:r>
        <w:rPr>
          <w:b w:val="0"/>
          <w:color w:val="231F20"/>
          <w:w w:val="80"/>
        </w:rPr>
        <w:t>is</w:t>
      </w:r>
      <w:r>
        <w:rPr>
          <w:b w:val="0"/>
          <w:color w:val="231F20"/>
          <w:spacing w:val="-23"/>
          <w:w w:val="80"/>
        </w:rPr>
        <w:t> </w:t>
      </w:r>
      <w:r>
        <w:rPr>
          <w:b w:val="0"/>
          <w:color w:val="231F20"/>
          <w:w w:val="80"/>
        </w:rPr>
        <w:t>continuing</w:t>
      </w:r>
      <w:r>
        <w:rPr>
          <w:b w:val="0"/>
          <w:color w:val="231F20"/>
          <w:spacing w:val="-24"/>
          <w:w w:val="80"/>
        </w:rPr>
        <w:t> </w:t>
      </w:r>
      <w:r>
        <w:rPr>
          <w:b w:val="0"/>
          <w:color w:val="231F20"/>
          <w:w w:val="80"/>
        </w:rPr>
        <w:t>its</w:t>
      </w:r>
      <w:r>
        <w:rPr>
          <w:b w:val="0"/>
          <w:color w:val="231F20"/>
          <w:spacing w:val="-23"/>
          <w:w w:val="80"/>
        </w:rPr>
        <w:t> </w:t>
      </w:r>
      <w:r>
        <w:rPr>
          <w:b w:val="0"/>
          <w:color w:val="231F20"/>
          <w:w w:val="80"/>
        </w:rPr>
        <w:t>efforts to provide travel agent and professional travel manager </w:t>
      </w:r>
      <w:r>
        <w:rPr>
          <w:b w:val="0"/>
          <w:color w:val="231F20"/>
          <w:w w:val="85"/>
        </w:rPr>
        <w:t>partners</w:t>
      </w:r>
      <w:r>
        <w:rPr>
          <w:b w:val="0"/>
          <w:color w:val="231F20"/>
          <w:spacing w:val="-25"/>
          <w:w w:val="85"/>
        </w:rPr>
        <w:t> </w:t>
      </w:r>
      <w:r>
        <w:rPr>
          <w:b w:val="0"/>
          <w:color w:val="231F20"/>
          <w:w w:val="85"/>
        </w:rPr>
        <w:t>with</w:t>
      </w:r>
      <w:r>
        <w:rPr>
          <w:b w:val="0"/>
          <w:color w:val="231F20"/>
          <w:spacing w:val="-25"/>
          <w:w w:val="85"/>
        </w:rPr>
        <w:t> </w:t>
      </w:r>
      <w:r>
        <w:rPr>
          <w:b w:val="0"/>
          <w:color w:val="231F20"/>
          <w:w w:val="85"/>
        </w:rPr>
        <w:t>increased</w:t>
      </w:r>
      <w:r>
        <w:rPr>
          <w:b w:val="0"/>
          <w:color w:val="231F20"/>
          <w:spacing w:val="-26"/>
          <w:w w:val="85"/>
        </w:rPr>
        <w:t> </w:t>
      </w:r>
      <w:r>
        <w:rPr>
          <w:b w:val="0"/>
          <w:color w:val="231F20"/>
          <w:w w:val="85"/>
        </w:rPr>
        <w:t>and</w:t>
      </w:r>
      <w:r>
        <w:rPr>
          <w:b w:val="0"/>
          <w:color w:val="231F20"/>
          <w:spacing w:val="-25"/>
          <w:w w:val="85"/>
        </w:rPr>
        <w:t> </w:t>
      </w:r>
      <w:r>
        <w:rPr>
          <w:b w:val="0"/>
          <w:color w:val="231F20"/>
          <w:w w:val="85"/>
        </w:rPr>
        <w:t>cost</w:t>
      </w:r>
      <w:r>
        <w:rPr>
          <w:b w:val="0"/>
          <w:color w:val="231F20"/>
          <w:spacing w:val="-25"/>
          <w:w w:val="85"/>
        </w:rPr>
        <w:t> </w:t>
      </w:r>
      <w:r>
        <w:rPr>
          <w:b w:val="0"/>
          <w:color w:val="231F20"/>
          <w:w w:val="85"/>
        </w:rPr>
        <w:t>effective</w:t>
      </w:r>
      <w:r>
        <w:rPr>
          <w:b w:val="0"/>
          <w:color w:val="231F20"/>
          <w:spacing w:val="-26"/>
          <w:w w:val="85"/>
        </w:rPr>
        <w:t> </w:t>
      </w:r>
      <w:r>
        <w:rPr>
          <w:b w:val="0"/>
          <w:color w:val="231F20"/>
          <w:w w:val="85"/>
        </w:rPr>
        <w:t>access</w:t>
      </w:r>
      <w:r>
        <w:rPr>
          <w:b w:val="0"/>
          <w:color w:val="231F20"/>
          <w:spacing w:val="-26"/>
          <w:w w:val="85"/>
        </w:rPr>
        <w:t> </w:t>
      </w:r>
      <w:r>
        <w:rPr>
          <w:b w:val="0"/>
          <w:color w:val="231F20"/>
          <w:w w:val="85"/>
        </w:rPr>
        <w:t>to</w:t>
      </w:r>
      <w:r>
        <w:rPr>
          <w:b w:val="0"/>
          <w:color w:val="231F20"/>
          <w:spacing w:val="-25"/>
          <w:w w:val="85"/>
        </w:rPr>
        <w:t> </w:t>
      </w:r>
      <w:r>
        <w:rPr>
          <w:b w:val="0"/>
          <w:color w:val="231F20"/>
          <w:w w:val="85"/>
        </w:rPr>
        <w:t>its </w:t>
      </w:r>
      <w:r>
        <w:rPr>
          <w:b w:val="0"/>
          <w:color w:val="231F20"/>
          <w:w w:val="80"/>
        </w:rPr>
        <w:t>fares and inventory. In particular, during 2007, South- </w:t>
      </w:r>
      <w:r>
        <w:rPr>
          <w:b w:val="0"/>
          <w:color w:val="231F20"/>
          <w:w w:val="85"/>
        </w:rPr>
        <w:t>west</w:t>
      </w:r>
      <w:r>
        <w:rPr>
          <w:b w:val="0"/>
          <w:color w:val="231F20"/>
          <w:spacing w:val="-19"/>
          <w:w w:val="85"/>
        </w:rPr>
        <w:t> </w:t>
      </w:r>
      <w:r>
        <w:rPr>
          <w:b w:val="0"/>
          <w:color w:val="231F20"/>
          <w:w w:val="85"/>
        </w:rPr>
        <w:t>announced</w:t>
      </w:r>
      <w:r>
        <w:rPr>
          <w:b w:val="0"/>
          <w:color w:val="231F20"/>
          <w:spacing w:val="-19"/>
          <w:w w:val="85"/>
        </w:rPr>
        <w:t> </w:t>
      </w:r>
      <w:r>
        <w:rPr>
          <w:b w:val="0"/>
          <w:color w:val="231F20"/>
          <w:w w:val="85"/>
        </w:rPr>
        <w:t>an</w:t>
      </w:r>
      <w:r>
        <w:rPr>
          <w:b w:val="0"/>
          <w:color w:val="231F20"/>
          <w:spacing w:val="-19"/>
          <w:w w:val="85"/>
        </w:rPr>
        <w:t> </w:t>
      </w:r>
      <w:r>
        <w:rPr>
          <w:b w:val="0"/>
          <w:color w:val="231F20"/>
          <w:w w:val="85"/>
        </w:rPr>
        <w:t>expansion</w:t>
      </w:r>
      <w:r>
        <w:rPr>
          <w:b w:val="0"/>
          <w:color w:val="231F20"/>
          <w:spacing w:val="-19"/>
          <w:w w:val="85"/>
        </w:rPr>
        <w:t> </w:t>
      </w:r>
      <w:r>
        <w:rPr>
          <w:b w:val="0"/>
          <w:color w:val="231F20"/>
          <w:w w:val="85"/>
        </w:rPr>
        <w:t>of</w:t>
      </w:r>
      <w:r>
        <w:rPr>
          <w:b w:val="0"/>
          <w:color w:val="231F20"/>
          <w:spacing w:val="-18"/>
          <w:w w:val="85"/>
        </w:rPr>
        <w:t> </w:t>
      </w:r>
      <w:r>
        <w:rPr>
          <w:b w:val="0"/>
          <w:color w:val="231F20"/>
          <w:w w:val="85"/>
        </w:rPr>
        <w:t>its</w:t>
      </w:r>
      <w:r>
        <w:rPr>
          <w:b w:val="0"/>
          <w:color w:val="231F20"/>
          <w:spacing w:val="-18"/>
          <w:w w:val="85"/>
        </w:rPr>
        <w:t> </w:t>
      </w:r>
      <w:r>
        <w:rPr>
          <w:b w:val="0"/>
          <w:color w:val="231F20"/>
          <w:w w:val="85"/>
        </w:rPr>
        <w:t>GDS</w:t>
      </w:r>
      <w:r>
        <w:rPr>
          <w:b w:val="0"/>
          <w:color w:val="231F20"/>
          <w:spacing w:val="-18"/>
          <w:w w:val="85"/>
        </w:rPr>
        <w:t> </w:t>
      </w:r>
      <w:r>
        <w:rPr>
          <w:b w:val="0"/>
          <w:color w:val="231F20"/>
          <w:w w:val="85"/>
        </w:rPr>
        <w:t>(Global</w:t>
      </w:r>
      <w:r>
        <w:rPr>
          <w:b w:val="0"/>
          <w:color w:val="231F20"/>
          <w:spacing w:val="-19"/>
          <w:w w:val="85"/>
        </w:rPr>
        <w:t> </w:t>
      </w:r>
      <w:r>
        <w:rPr>
          <w:b w:val="0"/>
          <w:color w:val="231F20"/>
          <w:w w:val="85"/>
        </w:rPr>
        <w:t>Dis- tribution</w:t>
      </w:r>
      <w:r>
        <w:rPr>
          <w:b w:val="0"/>
          <w:color w:val="231F20"/>
          <w:spacing w:val="-24"/>
          <w:w w:val="85"/>
        </w:rPr>
        <w:t> </w:t>
      </w:r>
      <w:r>
        <w:rPr>
          <w:b w:val="0"/>
          <w:color w:val="231F20"/>
          <w:w w:val="85"/>
        </w:rPr>
        <w:t>System)</w:t>
      </w:r>
      <w:r>
        <w:rPr>
          <w:b w:val="0"/>
          <w:color w:val="231F20"/>
          <w:spacing w:val="-25"/>
          <w:w w:val="85"/>
        </w:rPr>
        <w:t> </w:t>
      </w:r>
      <w:r>
        <w:rPr>
          <w:b w:val="0"/>
          <w:color w:val="231F20"/>
          <w:w w:val="85"/>
        </w:rPr>
        <w:t>and</w:t>
      </w:r>
      <w:r>
        <w:rPr>
          <w:b w:val="0"/>
          <w:color w:val="231F20"/>
          <w:spacing w:val="-25"/>
          <w:w w:val="85"/>
        </w:rPr>
        <w:t> </w:t>
      </w:r>
      <w:r>
        <w:rPr>
          <w:b w:val="0"/>
          <w:color w:val="231F20"/>
          <w:w w:val="85"/>
        </w:rPr>
        <w:t>corporate</w:t>
      </w:r>
      <w:r>
        <w:rPr>
          <w:b w:val="0"/>
          <w:color w:val="231F20"/>
          <w:spacing w:val="-25"/>
          <w:w w:val="85"/>
        </w:rPr>
        <w:t> </w:t>
      </w:r>
      <w:r>
        <w:rPr>
          <w:b w:val="0"/>
          <w:color w:val="231F20"/>
          <w:w w:val="85"/>
        </w:rPr>
        <w:t>travel</w:t>
      </w:r>
      <w:r>
        <w:rPr>
          <w:b w:val="0"/>
          <w:color w:val="231F20"/>
          <w:spacing w:val="-25"/>
          <w:w w:val="85"/>
        </w:rPr>
        <w:t> </w:t>
      </w:r>
      <w:r>
        <w:rPr>
          <w:b w:val="0"/>
          <w:color w:val="231F20"/>
          <w:w w:val="85"/>
        </w:rPr>
        <w:t>account</w:t>
      </w:r>
      <w:r>
        <w:rPr>
          <w:b w:val="0"/>
          <w:color w:val="231F20"/>
          <w:spacing w:val="-25"/>
          <w:w w:val="85"/>
        </w:rPr>
        <w:t> </w:t>
      </w:r>
      <w:r>
        <w:rPr>
          <w:b w:val="0"/>
          <w:color w:val="231F20"/>
          <w:w w:val="85"/>
        </w:rPr>
        <w:t>efforts </w:t>
      </w:r>
      <w:r>
        <w:rPr>
          <w:b w:val="0"/>
          <w:color w:val="231F20"/>
          <w:w w:val="80"/>
        </w:rPr>
        <w:t>through a ten-year content distribution agreement</w:t>
      </w:r>
      <w:r>
        <w:rPr>
          <w:b w:val="0"/>
          <w:color w:val="231F20"/>
          <w:spacing w:val="-20"/>
          <w:w w:val="80"/>
        </w:rPr>
        <w:t> </w:t>
      </w:r>
      <w:r>
        <w:rPr>
          <w:b w:val="0"/>
          <w:color w:val="231F20"/>
          <w:w w:val="80"/>
        </w:rPr>
        <w:t>with </w:t>
      </w:r>
      <w:r>
        <w:rPr>
          <w:b w:val="0"/>
          <w:color w:val="231F20"/>
          <w:w w:val="85"/>
        </w:rPr>
        <w:t>Travelport’s</w:t>
      </w:r>
      <w:r>
        <w:rPr>
          <w:b w:val="0"/>
          <w:color w:val="231F20"/>
          <w:spacing w:val="-27"/>
          <w:w w:val="85"/>
        </w:rPr>
        <w:t> </w:t>
      </w:r>
      <w:r>
        <w:rPr>
          <w:b w:val="0"/>
          <w:color w:val="231F20"/>
          <w:w w:val="85"/>
        </w:rPr>
        <w:t>Galileo,</w:t>
      </w:r>
      <w:r>
        <w:rPr>
          <w:b w:val="0"/>
          <w:color w:val="231F20"/>
          <w:spacing w:val="-27"/>
          <w:w w:val="85"/>
        </w:rPr>
        <w:t> </w:t>
      </w:r>
      <w:r>
        <w:rPr>
          <w:b w:val="0"/>
          <w:color w:val="231F20"/>
          <w:w w:val="85"/>
        </w:rPr>
        <w:t>a</w:t>
      </w:r>
      <w:r>
        <w:rPr>
          <w:b w:val="0"/>
          <w:color w:val="231F20"/>
          <w:spacing w:val="-27"/>
          <w:w w:val="85"/>
        </w:rPr>
        <w:t> </w:t>
      </w:r>
      <w:r>
        <w:rPr>
          <w:b w:val="0"/>
          <w:color w:val="231F20"/>
          <w:w w:val="85"/>
        </w:rPr>
        <w:t>leading</w:t>
      </w:r>
      <w:r>
        <w:rPr>
          <w:b w:val="0"/>
          <w:color w:val="231F20"/>
          <w:spacing w:val="-28"/>
          <w:w w:val="85"/>
        </w:rPr>
        <w:t> </w:t>
      </w:r>
      <w:r>
        <w:rPr>
          <w:b w:val="0"/>
          <w:color w:val="231F20"/>
          <w:w w:val="85"/>
        </w:rPr>
        <w:t>provider</w:t>
      </w:r>
      <w:r>
        <w:rPr>
          <w:b w:val="0"/>
          <w:color w:val="231F20"/>
          <w:spacing w:val="-26"/>
          <w:w w:val="85"/>
        </w:rPr>
        <w:t> </w:t>
      </w:r>
      <w:r>
        <w:rPr>
          <w:b w:val="0"/>
          <w:color w:val="231F20"/>
          <w:w w:val="85"/>
        </w:rPr>
        <w:t>of</w:t>
      </w:r>
      <w:r>
        <w:rPr>
          <w:b w:val="0"/>
          <w:color w:val="231F20"/>
          <w:spacing w:val="-27"/>
          <w:w w:val="85"/>
        </w:rPr>
        <w:t> </w:t>
      </w:r>
      <w:r>
        <w:rPr>
          <w:b w:val="0"/>
          <w:color w:val="231F20"/>
          <w:w w:val="85"/>
        </w:rPr>
        <w:t>global</w:t>
      </w:r>
      <w:r>
        <w:rPr>
          <w:b w:val="0"/>
          <w:color w:val="231F20"/>
          <w:spacing w:val="-27"/>
          <w:w w:val="85"/>
        </w:rPr>
        <w:t> </w:t>
      </w:r>
      <w:r>
        <w:rPr>
          <w:b w:val="0"/>
          <w:color w:val="231F20"/>
          <w:w w:val="85"/>
        </w:rPr>
        <w:t>distri- bution services. The agreement has recently been </w:t>
      </w:r>
      <w:r>
        <w:rPr>
          <w:b w:val="0"/>
          <w:color w:val="231F20"/>
          <w:w w:val="80"/>
        </w:rPr>
        <w:t>expanded to include Worldspan, another of</w:t>
      </w:r>
      <w:r>
        <w:rPr>
          <w:b w:val="0"/>
          <w:color w:val="231F20"/>
          <w:spacing w:val="-23"/>
          <w:w w:val="80"/>
        </w:rPr>
        <w:t> </w:t>
      </w:r>
      <w:r>
        <w:rPr>
          <w:b w:val="0"/>
          <w:color w:val="231F20"/>
          <w:w w:val="80"/>
        </w:rPr>
        <w:t>Travelport’s </w:t>
      </w:r>
      <w:r>
        <w:rPr>
          <w:b w:val="0"/>
          <w:color w:val="231F20"/>
          <w:w w:val="85"/>
        </w:rPr>
        <w:t>global</w:t>
      </w:r>
      <w:r>
        <w:rPr>
          <w:b w:val="0"/>
          <w:color w:val="231F20"/>
          <w:spacing w:val="-9"/>
          <w:w w:val="85"/>
        </w:rPr>
        <w:t> </w:t>
      </w:r>
      <w:r>
        <w:rPr>
          <w:b w:val="0"/>
          <w:color w:val="231F20"/>
          <w:w w:val="85"/>
        </w:rPr>
        <w:t>distribution</w:t>
      </w:r>
      <w:r>
        <w:rPr>
          <w:b w:val="0"/>
          <w:color w:val="231F20"/>
          <w:spacing w:val="-8"/>
          <w:w w:val="85"/>
        </w:rPr>
        <w:t> </w:t>
      </w:r>
      <w:r>
        <w:rPr>
          <w:b w:val="0"/>
          <w:color w:val="231F20"/>
          <w:w w:val="85"/>
        </w:rPr>
        <w:t>systems.</w:t>
      </w:r>
      <w:r>
        <w:rPr>
          <w:b w:val="0"/>
          <w:color w:val="231F20"/>
          <w:spacing w:val="-8"/>
          <w:w w:val="85"/>
        </w:rPr>
        <w:t> </w:t>
      </w:r>
      <w:r>
        <w:rPr>
          <w:b w:val="0"/>
          <w:color w:val="231F20"/>
          <w:w w:val="85"/>
        </w:rPr>
        <w:t>Through</w:t>
      </w:r>
      <w:r>
        <w:rPr>
          <w:b w:val="0"/>
          <w:color w:val="231F20"/>
          <w:spacing w:val="-9"/>
          <w:w w:val="85"/>
        </w:rPr>
        <w:t> </w:t>
      </w:r>
      <w:r>
        <w:rPr>
          <w:b w:val="0"/>
          <w:color w:val="231F20"/>
          <w:w w:val="85"/>
        </w:rPr>
        <w:t>the</w:t>
      </w:r>
      <w:r>
        <w:rPr>
          <w:b w:val="0"/>
          <w:color w:val="231F20"/>
          <w:spacing w:val="-9"/>
          <w:w w:val="85"/>
        </w:rPr>
        <w:t> </w:t>
      </w:r>
      <w:r>
        <w:rPr>
          <w:b w:val="0"/>
          <w:color w:val="231F20"/>
          <w:w w:val="85"/>
        </w:rPr>
        <w:t>agreement, Southwest</w:t>
      </w:r>
      <w:r>
        <w:rPr>
          <w:b w:val="0"/>
          <w:color w:val="231F20"/>
          <w:spacing w:val="-7"/>
          <w:w w:val="85"/>
        </w:rPr>
        <w:t> </w:t>
      </w:r>
      <w:r>
        <w:rPr>
          <w:b w:val="0"/>
          <w:color w:val="231F20"/>
          <w:w w:val="85"/>
        </w:rPr>
        <w:t>intends</w:t>
      </w:r>
      <w:r>
        <w:rPr>
          <w:b w:val="0"/>
          <w:color w:val="231F20"/>
          <w:spacing w:val="-7"/>
          <w:w w:val="85"/>
        </w:rPr>
        <w:t> </w:t>
      </w:r>
      <w:r>
        <w:rPr>
          <w:b w:val="0"/>
          <w:color w:val="231F20"/>
          <w:w w:val="85"/>
        </w:rPr>
        <w:t>that</w:t>
      </w:r>
      <w:r>
        <w:rPr>
          <w:b w:val="0"/>
          <w:color w:val="231F20"/>
          <w:spacing w:val="-7"/>
          <w:w w:val="85"/>
        </w:rPr>
        <w:t> </w:t>
      </w:r>
      <w:r>
        <w:rPr>
          <w:b w:val="0"/>
          <w:color w:val="231F20"/>
          <w:w w:val="85"/>
        </w:rPr>
        <w:t>all</w:t>
      </w:r>
      <w:r>
        <w:rPr>
          <w:b w:val="0"/>
          <w:color w:val="231F20"/>
          <w:spacing w:val="-8"/>
          <w:w w:val="85"/>
        </w:rPr>
        <w:t> </w:t>
      </w:r>
      <w:r>
        <w:rPr>
          <w:b w:val="0"/>
          <w:color w:val="231F20"/>
          <w:w w:val="85"/>
        </w:rPr>
        <w:t>of</w:t>
      </w:r>
      <w:r>
        <w:rPr>
          <w:b w:val="0"/>
          <w:color w:val="231F20"/>
          <w:spacing w:val="-7"/>
          <w:w w:val="85"/>
        </w:rPr>
        <w:t> </w:t>
      </w:r>
      <w:r>
        <w:rPr>
          <w:b w:val="0"/>
          <w:color w:val="231F20"/>
          <w:w w:val="85"/>
        </w:rPr>
        <w:t>its</w:t>
      </w:r>
      <w:r>
        <w:rPr>
          <w:b w:val="0"/>
          <w:color w:val="231F20"/>
          <w:spacing w:val="-7"/>
          <w:w w:val="85"/>
        </w:rPr>
        <w:t> </w:t>
      </w:r>
      <w:r>
        <w:rPr>
          <w:b w:val="0"/>
          <w:color w:val="231F20"/>
          <w:w w:val="85"/>
        </w:rPr>
        <w:t>published</w:t>
      </w:r>
      <w:r>
        <w:rPr>
          <w:b w:val="0"/>
          <w:color w:val="231F20"/>
          <w:spacing w:val="-7"/>
          <w:w w:val="85"/>
        </w:rPr>
        <w:t> </w:t>
      </w:r>
      <w:r>
        <w:rPr>
          <w:b w:val="0"/>
          <w:color w:val="231F20"/>
          <w:w w:val="85"/>
        </w:rPr>
        <w:t>fares</w:t>
      </w:r>
      <w:r>
        <w:rPr>
          <w:b w:val="0"/>
          <w:color w:val="231F20"/>
          <w:spacing w:val="-7"/>
          <w:w w:val="85"/>
        </w:rPr>
        <w:t> </w:t>
      </w:r>
      <w:r>
        <w:rPr>
          <w:b w:val="0"/>
          <w:color w:val="231F20"/>
          <w:w w:val="85"/>
        </w:rPr>
        <w:t>and</w:t>
      </w:r>
    </w:p>
    <w:p>
      <w:pPr>
        <w:pStyle w:val="BodyText"/>
        <w:spacing w:before="2"/>
        <w:rPr>
          <w:b w:val="0"/>
          <w:sz w:val="21"/>
        </w:rPr>
      </w:pPr>
      <w:r>
        <w:rPr/>
        <w:br w:type="column"/>
      </w:r>
      <w:r>
        <w:rPr>
          <w:b w:val="0"/>
          <w:sz w:val="21"/>
        </w:rPr>
      </w:r>
    </w:p>
    <w:p>
      <w:pPr>
        <w:pStyle w:val="BodyText"/>
        <w:spacing w:line="244" w:lineRule="auto"/>
        <w:ind w:left="119" w:right="194"/>
        <w:jc w:val="both"/>
        <w:rPr>
          <w:b w:val="0"/>
        </w:rPr>
      </w:pPr>
      <w:r>
        <w:rPr>
          <w:b w:val="0"/>
          <w:color w:val="231F20"/>
          <w:w w:val="85"/>
        </w:rPr>
        <w:t>inventory,</w:t>
      </w:r>
      <w:r>
        <w:rPr>
          <w:b w:val="0"/>
          <w:color w:val="231F20"/>
          <w:spacing w:val="-26"/>
          <w:w w:val="85"/>
        </w:rPr>
        <w:t> </w:t>
      </w:r>
      <w:r>
        <w:rPr>
          <w:b w:val="0"/>
          <w:color w:val="231F20"/>
          <w:w w:val="85"/>
        </w:rPr>
        <w:t>with</w:t>
      </w:r>
      <w:r>
        <w:rPr>
          <w:b w:val="0"/>
          <w:color w:val="231F20"/>
          <w:spacing w:val="-26"/>
          <w:w w:val="85"/>
        </w:rPr>
        <w:t> </w:t>
      </w:r>
      <w:r>
        <w:rPr>
          <w:b w:val="0"/>
          <w:color w:val="231F20"/>
          <w:w w:val="85"/>
        </w:rPr>
        <w:t>the</w:t>
      </w:r>
      <w:r>
        <w:rPr>
          <w:b w:val="0"/>
          <w:color w:val="231F20"/>
          <w:spacing w:val="-26"/>
          <w:w w:val="85"/>
        </w:rPr>
        <w:t> </w:t>
      </w:r>
      <w:r>
        <w:rPr>
          <w:b w:val="0"/>
          <w:color w:val="231F20"/>
          <w:w w:val="85"/>
        </w:rPr>
        <w:t>exception</w:t>
      </w:r>
      <w:r>
        <w:rPr>
          <w:b w:val="0"/>
          <w:color w:val="231F20"/>
          <w:spacing w:val="-27"/>
          <w:w w:val="85"/>
        </w:rPr>
        <w:t> </w:t>
      </w:r>
      <w:r>
        <w:rPr>
          <w:b w:val="0"/>
          <w:color w:val="231F20"/>
          <w:w w:val="85"/>
        </w:rPr>
        <w:t>of</w:t>
      </w:r>
      <w:r>
        <w:rPr>
          <w:b w:val="0"/>
          <w:color w:val="231F20"/>
          <w:spacing w:val="-26"/>
          <w:w w:val="85"/>
        </w:rPr>
        <w:t> </w:t>
      </w:r>
      <w:r>
        <w:rPr>
          <w:b w:val="0"/>
          <w:color w:val="231F20"/>
          <w:w w:val="85"/>
        </w:rPr>
        <w:t>Southwest’s</w:t>
      </w:r>
      <w:r>
        <w:rPr>
          <w:b w:val="0"/>
          <w:color w:val="231F20"/>
          <w:spacing w:val="-26"/>
          <w:w w:val="85"/>
        </w:rPr>
        <w:t> </w:t>
      </w:r>
      <w:r>
        <w:rPr>
          <w:b w:val="0"/>
          <w:color w:val="231F20"/>
          <w:w w:val="85"/>
        </w:rPr>
        <w:t>exclusive</w:t>
      </w:r>
      <w:r>
        <w:rPr>
          <w:b w:val="0"/>
          <w:color w:val="231F20"/>
          <w:w w:val="75"/>
        </w:rPr>
        <w:t> </w:t>
      </w:r>
      <w:r>
        <w:rPr>
          <w:b w:val="0"/>
          <w:color w:val="231F20"/>
          <w:w w:val="85"/>
        </w:rPr>
        <w:t>web</w:t>
      </w:r>
      <w:r>
        <w:rPr>
          <w:b w:val="0"/>
          <w:color w:val="231F20"/>
          <w:spacing w:val="-10"/>
          <w:w w:val="85"/>
        </w:rPr>
        <w:t> </w:t>
      </w:r>
      <w:r>
        <w:rPr>
          <w:b w:val="0"/>
          <w:color w:val="231F20"/>
          <w:w w:val="85"/>
        </w:rPr>
        <w:t>fares,</w:t>
      </w:r>
      <w:r>
        <w:rPr>
          <w:b w:val="0"/>
          <w:color w:val="231F20"/>
          <w:spacing w:val="-9"/>
          <w:w w:val="85"/>
        </w:rPr>
        <w:t> </w:t>
      </w:r>
      <w:r>
        <w:rPr>
          <w:b w:val="0"/>
          <w:color w:val="231F20"/>
          <w:w w:val="85"/>
        </w:rPr>
        <w:t>will</w:t>
      </w:r>
      <w:r>
        <w:rPr>
          <w:b w:val="0"/>
          <w:color w:val="231F20"/>
          <w:spacing w:val="-10"/>
          <w:w w:val="85"/>
        </w:rPr>
        <w:t> </w:t>
      </w:r>
      <w:r>
        <w:rPr>
          <w:b w:val="0"/>
          <w:color w:val="231F20"/>
          <w:w w:val="85"/>
        </w:rPr>
        <w:t>eventually</w:t>
      </w:r>
      <w:r>
        <w:rPr>
          <w:b w:val="0"/>
          <w:color w:val="231F20"/>
          <w:spacing w:val="-11"/>
          <w:w w:val="85"/>
        </w:rPr>
        <w:t> </w:t>
      </w:r>
      <w:r>
        <w:rPr>
          <w:b w:val="0"/>
          <w:color w:val="231F20"/>
          <w:w w:val="85"/>
        </w:rPr>
        <w:t>be</w:t>
      </w:r>
      <w:r>
        <w:rPr>
          <w:b w:val="0"/>
          <w:color w:val="231F20"/>
          <w:spacing w:val="-10"/>
          <w:w w:val="85"/>
        </w:rPr>
        <w:t> </w:t>
      </w:r>
      <w:r>
        <w:rPr>
          <w:b w:val="0"/>
          <w:color w:val="231F20"/>
          <w:w w:val="85"/>
        </w:rPr>
        <w:t>available</w:t>
      </w:r>
      <w:r>
        <w:rPr>
          <w:b w:val="0"/>
          <w:color w:val="231F20"/>
          <w:spacing w:val="-11"/>
          <w:w w:val="85"/>
        </w:rPr>
        <w:t> </w:t>
      </w:r>
      <w:r>
        <w:rPr>
          <w:b w:val="0"/>
          <w:color w:val="231F20"/>
          <w:w w:val="85"/>
        </w:rPr>
        <w:t>to</w:t>
      </w:r>
      <w:r>
        <w:rPr>
          <w:b w:val="0"/>
          <w:color w:val="231F20"/>
          <w:spacing w:val="-9"/>
          <w:w w:val="85"/>
        </w:rPr>
        <w:t> </w:t>
      </w:r>
      <w:r>
        <w:rPr>
          <w:b w:val="0"/>
          <w:color w:val="231F20"/>
          <w:w w:val="85"/>
        </w:rPr>
        <w:t>Galileo-con- nected</w:t>
      </w:r>
      <w:r>
        <w:rPr>
          <w:b w:val="0"/>
          <w:color w:val="231F20"/>
          <w:spacing w:val="-34"/>
          <w:w w:val="85"/>
        </w:rPr>
        <w:t> </w:t>
      </w:r>
      <w:r>
        <w:rPr>
          <w:b w:val="0"/>
          <w:color w:val="231F20"/>
          <w:w w:val="85"/>
        </w:rPr>
        <w:t>travel</w:t>
      </w:r>
      <w:r>
        <w:rPr>
          <w:b w:val="0"/>
          <w:color w:val="231F20"/>
          <w:spacing w:val="-34"/>
          <w:w w:val="85"/>
        </w:rPr>
        <w:t> </w:t>
      </w:r>
      <w:r>
        <w:rPr>
          <w:b w:val="0"/>
          <w:color w:val="231F20"/>
          <w:w w:val="85"/>
        </w:rPr>
        <w:t>agencies</w:t>
      </w:r>
      <w:r>
        <w:rPr>
          <w:b w:val="0"/>
          <w:color w:val="231F20"/>
          <w:spacing w:val="-35"/>
          <w:w w:val="85"/>
        </w:rPr>
        <w:t> </w:t>
      </w:r>
      <w:r>
        <w:rPr>
          <w:b w:val="0"/>
          <w:color w:val="231F20"/>
          <w:w w:val="85"/>
        </w:rPr>
        <w:t>in</w:t>
      </w:r>
      <w:r>
        <w:rPr>
          <w:b w:val="0"/>
          <w:color w:val="231F20"/>
          <w:spacing w:val="-33"/>
          <w:w w:val="85"/>
        </w:rPr>
        <w:t> </w:t>
      </w:r>
      <w:r>
        <w:rPr>
          <w:b w:val="0"/>
          <w:color w:val="231F20"/>
          <w:w w:val="85"/>
        </w:rPr>
        <w:t>North</w:t>
      </w:r>
      <w:r>
        <w:rPr>
          <w:b w:val="0"/>
          <w:color w:val="231F20"/>
          <w:spacing w:val="-33"/>
          <w:w w:val="85"/>
        </w:rPr>
        <w:t> </w:t>
      </w:r>
      <w:r>
        <w:rPr>
          <w:b w:val="0"/>
          <w:color w:val="231F20"/>
          <w:w w:val="85"/>
        </w:rPr>
        <w:t>America.</w:t>
      </w:r>
    </w:p>
    <w:p>
      <w:pPr>
        <w:pStyle w:val="BodyText"/>
        <w:spacing w:before="9"/>
        <w:rPr>
          <w:b w:val="0"/>
          <w:sz w:val="24"/>
        </w:rPr>
      </w:pPr>
    </w:p>
    <w:p>
      <w:pPr>
        <w:spacing w:before="0"/>
        <w:ind w:left="319" w:right="0" w:firstLine="0"/>
        <w:jc w:val="left"/>
        <w:rPr>
          <w:b w:val="0"/>
          <w:i/>
          <w:sz w:val="20"/>
        </w:rPr>
      </w:pPr>
      <w:r>
        <w:rPr>
          <w:b w:val="0"/>
          <w:i/>
          <w:color w:val="231F20"/>
          <w:sz w:val="20"/>
        </w:rPr>
        <w:t>RNP</w:t>
      </w:r>
    </w:p>
    <w:p>
      <w:pPr>
        <w:pStyle w:val="BodyText"/>
        <w:spacing w:line="244" w:lineRule="auto" w:before="150"/>
        <w:ind w:left="119" w:right="195" w:firstLine="400"/>
        <w:jc w:val="both"/>
        <w:rPr>
          <w:b w:val="0"/>
        </w:rPr>
      </w:pPr>
      <w:r>
        <w:rPr>
          <w:b w:val="0"/>
          <w:color w:val="231F20"/>
          <w:w w:val="80"/>
        </w:rPr>
        <w:t>During</w:t>
      </w:r>
      <w:r>
        <w:rPr>
          <w:b w:val="0"/>
          <w:color w:val="231F20"/>
          <w:spacing w:val="-8"/>
          <w:w w:val="80"/>
        </w:rPr>
        <w:t> </w:t>
      </w:r>
      <w:r>
        <w:rPr>
          <w:b w:val="0"/>
          <w:color w:val="231F20"/>
          <w:w w:val="80"/>
        </w:rPr>
        <w:t>2007,</w:t>
      </w:r>
      <w:r>
        <w:rPr>
          <w:b w:val="0"/>
          <w:color w:val="231F20"/>
          <w:spacing w:val="-8"/>
          <w:w w:val="80"/>
        </w:rPr>
        <w:t> </w:t>
      </w:r>
      <w:r>
        <w:rPr>
          <w:b w:val="0"/>
          <w:color w:val="231F20"/>
          <w:w w:val="80"/>
        </w:rPr>
        <w:t>Southwest</w:t>
      </w:r>
      <w:r>
        <w:rPr>
          <w:b w:val="0"/>
          <w:color w:val="231F20"/>
          <w:spacing w:val="-8"/>
          <w:w w:val="80"/>
        </w:rPr>
        <w:t> </w:t>
      </w:r>
      <w:r>
        <w:rPr>
          <w:b w:val="0"/>
          <w:color w:val="231F20"/>
          <w:w w:val="80"/>
        </w:rPr>
        <w:t>announced</w:t>
      </w:r>
      <w:r>
        <w:rPr>
          <w:b w:val="0"/>
          <w:color w:val="231F20"/>
          <w:spacing w:val="-10"/>
          <w:w w:val="80"/>
        </w:rPr>
        <w:t> </w:t>
      </w:r>
      <w:r>
        <w:rPr>
          <w:b w:val="0"/>
          <w:color w:val="231F20"/>
          <w:w w:val="80"/>
        </w:rPr>
        <w:t>an</w:t>
      </w:r>
      <w:r>
        <w:rPr>
          <w:b w:val="0"/>
          <w:color w:val="231F20"/>
          <w:spacing w:val="-8"/>
          <w:w w:val="80"/>
        </w:rPr>
        <w:t> </w:t>
      </w:r>
      <w:r>
        <w:rPr>
          <w:b w:val="0"/>
          <w:color w:val="231F20"/>
          <w:w w:val="80"/>
        </w:rPr>
        <w:t>agreement </w:t>
      </w:r>
      <w:r>
        <w:rPr>
          <w:b w:val="0"/>
          <w:color w:val="231F20"/>
          <w:w w:val="85"/>
        </w:rPr>
        <w:t>with Naverus, an aviation consulting firm in</w:t>
      </w:r>
      <w:r>
        <w:rPr>
          <w:b w:val="0"/>
          <w:color w:val="231F20"/>
          <w:spacing w:val="-20"/>
          <w:w w:val="85"/>
        </w:rPr>
        <w:t> </w:t>
      </w:r>
      <w:r>
        <w:rPr>
          <w:b w:val="0"/>
          <w:color w:val="231F20"/>
          <w:w w:val="85"/>
        </w:rPr>
        <w:t>Seattle, Washington,</w:t>
      </w:r>
      <w:r>
        <w:rPr>
          <w:b w:val="0"/>
          <w:color w:val="231F20"/>
          <w:spacing w:val="-21"/>
          <w:w w:val="85"/>
        </w:rPr>
        <w:t> </w:t>
      </w:r>
      <w:r>
        <w:rPr>
          <w:b w:val="0"/>
          <w:color w:val="231F20"/>
          <w:w w:val="85"/>
        </w:rPr>
        <w:t>to</w:t>
      </w:r>
      <w:r>
        <w:rPr>
          <w:b w:val="0"/>
          <w:color w:val="231F20"/>
          <w:spacing w:val="-20"/>
          <w:w w:val="85"/>
        </w:rPr>
        <w:t> </w:t>
      </w:r>
      <w:r>
        <w:rPr>
          <w:b w:val="0"/>
          <w:color w:val="231F20"/>
          <w:w w:val="85"/>
        </w:rPr>
        <w:t>partner</w:t>
      </w:r>
      <w:r>
        <w:rPr>
          <w:b w:val="0"/>
          <w:color w:val="231F20"/>
          <w:spacing w:val="-21"/>
          <w:w w:val="85"/>
        </w:rPr>
        <w:t> </w:t>
      </w:r>
      <w:r>
        <w:rPr>
          <w:b w:val="0"/>
          <w:color w:val="231F20"/>
          <w:w w:val="85"/>
        </w:rPr>
        <w:t>on</w:t>
      </w:r>
      <w:r>
        <w:rPr>
          <w:b w:val="0"/>
          <w:color w:val="231F20"/>
          <w:spacing w:val="-21"/>
          <w:w w:val="85"/>
        </w:rPr>
        <w:t> </w:t>
      </w:r>
      <w:r>
        <w:rPr>
          <w:b w:val="0"/>
          <w:color w:val="231F20"/>
          <w:w w:val="85"/>
        </w:rPr>
        <w:t>development</w:t>
      </w:r>
      <w:r>
        <w:rPr>
          <w:b w:val="0"/>
          <w:color w:val="231F20"/>
          <w:spacing w:val="-22"/>
          <w:w w:val="85"/>
        </w:rPr>
        <w:t> </w:t>
      </w:r>
      <w:r>
        <w:rPr>
          <w:b w:val="0"/>
          <w:color w:val="231F20"/>
          <w:w w:val="85"/>
        </w:rPr>
        <w:t>of</w:t>
      </w:r>
      <w:r>
        <w:rPr>
          <w:b w:val="0"/>
          <w:color w:val="231F20"/>
          <w:spacing w:val="-20"/>
          <w:w w:val="85"/>
        </w:rPr>
        <w:t> </w:t>
      </w:r>
      <w:r>
        <w:rPr>
          <w:b w:val="0"/>
          <w:color w:val="231F20"/>
          <w:w w:val="85"/>
        </w:rPr>
        <w:t>a</w:t>
      </w:r>
      <w:r>
        <w:rPr>
          <w:b w:val="0"/>
          <w:color w:val="231F20"/>
          <w:spacing w:val="-21"/>
          <w:w w:val="85"/>
        </w:rPr>
        <w:t> </w:t>
      </w:r>
      <w:r>
        <w:rPr>
          <w:b w:val="0"/>
          <w:color w:val="231F20"/>
          <w:w w:val="85"/>
        </w:rPr>
        <w:t>Required Navigation Performance (“RNP”) program. RNP com- bines</w:t>
      </w:r>
      <w:r>
        <w:rPr>
          <w:b w:val="0"/>
          <w:color w:val="231F20"/>
          <w:spacing w:val="-38"/>
          <w:w w:val="85"/>
        </w:rPr>
        <w:t> </w:t>
      </w:r>
      <w:r>
        <w:rPr>
          <w:b w:val="0"/>
          <w:color w:val="231F20"/>
          <w:w w:val="85"/>
        </w:rPr>
        <w:t>GPS</w:t>
      </w:r>
      <w:r>
        <w:rPr>
          <w:b w:val="0"/>
          <w:color w:val="231F20"/>
          <w:spacing w:val="-38"/>
          <w:w w:val="85"/>
        </w:rPr>
        <w:t> </w:t>
      </w:r>
      <w:r>
        <w:rPr>
          <w:b w:val="0"/>
          <w:color w:val="231F20"/>
          <w:w w:val="85"/>
        </w:rPr>
        <w:t>(Global</w:t>
      </w:r>
      <w:r>
        <w:rPr>
          <w:b w:val="0"/>
          <w:color w:val="231F20"/>
          <w:spacing w:val="-39"/>
          <w:w w:val="85"/>
        </w:rPr>
        <w:t> </w:t>
      </w:r>
      <w:r>
        <w:rPr>
          <w:b w:val="0"/>
          <w:color w:val="231F20"/>
          <w:w w:val="85"/>
        </w:rPr>
        <w:t>Positioning</w:t>
      </w:r>
      <w:r>
        <w:rPr>
          <w:b w:val="0"/>
          <w:color w:val="231F20"/>
          <w:spacing w:val="-38"/>
          <w:w w:val="85"/>
        </w:rPr>
        <w:t> </w:t>
      </w:r>
      <w:r>
        <w:rPr>
          <w:b w:val="0"/>
          <w:color w:val="231F20"/>
          <w:w w:val="85"/>
        </w:rPr>
        <w:t>System),</w:t>
      </w:r>
      <w:r>
        <w:rPr>
          <w:b w:val="0"/>
          <w:color w:val="231F20"/>
          <w:spacing w:val="-39"/>
          <w:w w:val="85"/>
        </w:rPr>
        <w:t> </w:t>
      </w:r>
      <w:r>
        <w:rPr>
          <w:b w:val="0"/>
          <w:color w:val="231F20"/>
          <w:w w:val="85"/>
        </w:rPr>
        <w:t>the</w:t>
      </w:r>
      <w:r>
        <w:rPr>
          <w:b w:val="0"/>
          <w:color w:val="231F20"/>
          <w:spacing w:val="-38"/>
          <w:w w:val="85"/>
        </w:rPr>
        <w:t> </w:t>
      </w:r>
      <w:r>
        <w:rPr>
          <w:b w:val="0"/>
          <w:color w:val="231F20"/>
          <w:w w:val="85"/>
        </w:rPr>
        <w:t>capabilities </w:t>
      </w:r>
      <w:r>
        <w:rPr>
          <w:b w:val="0"/>
          <w:color w:val="231F20"/>
          <w:w w:val="80"/>
        </w:rPr>
        <w:t>of</w:t>
      </w:r>
      <w:r>
        <w:rPr>
          <w:b w:val="0"/>
          <w:color w:val="231F20"/>
          <w:spacing w:val="-7"/>
          <w:w w:val="80"/>
        </w:rPr>
        <w:t> </w:t>
      </w:r>
      <w:r>
        <w:rPr>
          <w:b w:val="0"/>
          <w:color w:val="231F20"/>
          <w:w w:val="80"/>
        </w:rPr>
        <w:t>advanced</w:t>
      </w:r>
      <w:r>
        <w:rPr>
          <w:b w:val="0"/>
          <w:color w:val="231F20"/>
          <w:spacing w:val="-11"/>
          <w:w w:val="80"/>
        </w:rPr>
        <w:t> </w:t>
      </w:r>
      <w:r>
        <w:rPr>
          <w:b w:val="0"/>
          <w:color w:val="231F20"/>
          <w:w w:val="80"/>
        </w:rPr>
        <w:t>aircraft</w:t>
      </w:r>
      <w:r>
        <w:rPr>
          <w:b w:val="0"/>
          <w:color w:val="231F20"/>
          <w:spacing w:val="-7"/>
          <w:w w:val="80"/>
        </w:rPr>
        <w:t> </w:t>
      </w:r>
      <w:r>
        <w:rPr>
          <w:b w:val="0"/>
          <w:color w:val="231F20"/>
          <w:w w:val="80"/>
        </w:rPr>
        <w:t>avionics,</w:t>
      </w:r>
      <w:r>
        <w:rPr>
          <w:b w:val="0"/>
          <w:color w:val="231F20"/>
          <w:spacing w:val="-9"/>
          <w:w w:val="80"/>
        </w:rPr>
        <w:t> </w:t>
      </w:r>
      <w:r>
        <w:rPr>
          <w:b w:val="0"/>
          <w:color w:val="231F20"/>
          <w:w w:val="80"/>
        </w:rPr>
        <w:t>and</w:t>
      </w:r>
      <w:r>
        <w:rPr>
          <w:b w:val="0"/>
          <w:color w:val="231F20"/>
          <w:spacing w:val="-8"/>
          <w:w w:val="80"/>
        </w:rPr>
        <w:t> </w:t>
      </w:r>
      <w:r>
        <w:rPr>
          <w:b w:val="0"/>
          <w:color w:val="231F20"/>
          <w:w w:val="80"/>
        </w:rPr>
        <w:t>new</w:t>
      </w:r>
      <w:r>
        <w:rPr>
          <w:b w:val="0"/>
          <w:color w:val="231F20"/>
          <w:spacing w:val="-9"/>
          <w:w w:val="80"/>
        </w:rPr>
        <w:t> </w:t>
      </w:r>
      <w:r>
        <w:rPr>
          <w:b w:val="0"/>
          <w:color w:val="231F20"/>
          <w:w w:val="80"/>
        </w:rPr>
        <w:t>flight</w:t>
      </w:r>
      <w:r>
        <w:rPr>
          <w:b w:val="0"/>
          <w:color w:val="231F20"/>
          <w:spacing w:val="-6"/>
          <w:w w:val="80"/>
        </w:rPr>
        <w:t> </w:t>
      </w:r>
      <w:r>
        <w:rPr>
          <w:b w:val="0"/>
          <w:color w:val="231F20"/>
          <w:w w:val="80"/>
        </w:rPr>
        <w:t>procedures </w:t>
      </w:r>
      <w:r>
        <w:rPr>
          <w:b w:val="0"/>
          <w:color w:val="231F20"/>
          <w:w w:val="85"/>
        </w:rPr>
        <w:t>for</w:t>
      </w:r>
      <w:r>
        <w:rPr>
          <w:b w:val="0"/>
          <w:color w:val="231F20"/>
          <w:spacing w:val="-13"/>
          <w:w w:val="85"/>
        </w:rPr>
        <w:t> </w:t>
      </w:r>
      <w:r>
        <w:rPr>
          <w:b w:val="0"/>
          <w:color w:val="231F20"/>
          <w:w w:val="85"/>
        </w:rPr>
        <w:t>the</w:t>
      </w:r>
      <w:r>
        <w:rPr>
          <w:b w:val="0"/>
          <w:color w:val="231F20"/>
          <w:spacing w:val="-14"/>
          <w:w w:val="85"/>
        </w:rPr>
        <w:t> </w:t>
      </w:r>
      <w:r>
        <w:rPr>
          <w:b w:val="0"/>
          <w:color w:val="231F20"/>
          <w:w w:val="85"/>
        </w:rPr>
        <w:t>purpose</w:t>
      </w:r>
      <w:r>
        <w:rPr>
          <w:b w:val="0"/>
          <w:color w:val="231F20"/>
          <w:spacing w:val="-14"/>
          <w:w w:val="85"/>
        </w:rPr>
        <w:t> </w:t>
      </w:r>
      <w:r>
        <w:rPr>
          <w:b w:val="0"/>
          <w:color w:val="231F20"/>
          <w:w w:val="85"/>
        </w:rPr>
        <w:t>of</w:t>
      </w:r>
      <w:r>
        <w:rPr>
          <w:b w:val="0"/>
          <w:color w:val="231F20"/>
          <w:spacing w:val="-14"/>
          <w:w w:val="85"/>
        </w:rPr>
        <w:t> </w:t>
      </w:r>
      <w:r>
        <w:rPr>
          <w:b w:val="0"/>
          <w:color w:val="231F20"/>
          <w:w w:val="85"/>
        </w:rPr>
        <w:t>achieving</w:t>
      </w:r>
      <w:r>
        <w:rPr>
          <w:b w:val="0"/>
          <w:color w:val="231F20"/>
          <w:spacing w:val="-16"/>
          <w:w w:val="85"/>
        </w:rPr>
        <w:t> </w:t>
      </w:r>
      <w:r>
        <w:rPr>
          <w:b w:val="0"/>
          <w:color w:val="231F20"/>
          <w:w w:val="85"/>
        </w:rPr>
        <w:t>safer,</w:t>
      </w:r>
      <w:r>
        <w:rPr>
          <w:b w:val="0"/>
          <w:color w:val="231F20"/>
          <w:spacing w:val="-13"/>
          <w:w w:val="85"/>
        </w:rPr>
        <w:t> </w:t>
      </w:r>
      <w:r>
        <w:rPr>
          <w:b w:val="0"/>
          <w:color w:val="231F20"/>
          <w:w w:val="85"/>
        </w:rPr>
        <w:t>more</w:t>
      </w:r>
      <w:r>
        <w:rPr>
          <w:b w:val="0"/>
          <w:color w:val="231F20"/>
          <w:spacing w:val="-14"/>
          <w:w w:val="85"/>
        </w:rPr>
        <w:t> </w:t>
      </w:r>
      <w:r>
        <w:rPr>
          <w:b w:val="0"/>
          <w:color w:val="231F20"/>
          <w:w w:val="85"/>
        </w:rPr>
        <w:t>efficient,</w:t>
      </w:r>
      <w:r>
        <w:rPr>
          <w:b w:val="0"/>
          <w:color w:val="231F20"/>
          <w:spacing w:val="-15"/>
          <w:w w:val="85"/>
        </w:rPr>
        <w:t> </w:t>
      </w:r>
      <w:r>
        <w:rPr>
          <w:b w:val="0"/>
          <w:color w:val="231F20"/>
          <w:w w:val="85"/>
        </w:rPr>
        <w:t>and environmentally</w:t>
      </w:r>
      <w:r>
        <w:rPr>
          <w:b w:val="0"/>
          <w:color w:val="231F20"/>
          <w:spacing w:val="-30"/>
          <w:w w:val="85"/>
        </w:rPr>
        <w:t> </w:t>
      </w:r>
      <w:r>
        <w:rPr>
          <w:b w:val="0"/>
          <w:color w:val="231F20"/>
          <w:w w:val="85"/>
        </w:rPr>
        <w:t>friendly</w:t>
      </w:r>
      <w:r>
        <w:rPr>
          <w:b w:val="0"/>
          <w:color w:val="231F20"/>
          <w:spacing w:val="-30"/>
          <w:w w:val="85"/>
        </w:rPr>
        <w:t> </w:t>
      </w:r>
      <w:r>
        <w:rPr>
          <w:b w:val="0"/>
          <w:color w:val="231F20"/>
          <w:w w:val="85"/>
        </w:rPr>
        <w:t>flight</w:t>
      </w:r>
      <w:r>
        <w:rPr>
          <w:b w:val="0"/>
          <w:color w:val="231F20"/>
          <w:spacing w:val="-29"/>
          <w:w w:val="85"/>
        </w:rPr>
        <w:t> </w:t>
      </w:r>
      <w:r>
        <w:rPr>
          <w:b w:val="0"/>
          <w:color w:val="231F20"/>
          <w:w w:val="85"/>
        </w:rPr>
        <w:t>operations.</w:t>
      </w:r>
      <w:r>
        <w:rPr>
          <w:b w:val="0"/>
          <w:color w:val="231F20"/>
          <w:spacing w:val="-29"/>
          <w:w w:val="85"/>
        </w:rPr>
        <w:t> </w:t>
      </w:r>
      <w:r>
        <w:rPr>
          <w:b w:val="0"/>
          <w:color w:val="231F20"/>
          <w:w w:val="85"/>
        </w:rPr>
        <w:t>RNP</w:t>
      </w:r>
      <w:r>
        <w:rPr>
          <w:b w:val="0"/>
          <w:color w:val="231F20"/>
          <w:spacing w:val="-29"/>
          <w:w w:val="85"/>
        </w:rPr>
        <w:t> </w:t>
      </w:r>
      <w:r>
        <w:rPr>
          <w:b w:val="0"/>
          <w:color w:val="231F20"/>
          <w:w w:val="85"/>
        </w:rPr>
        <w:t>proce- </w:t>
      </w:r>
      <w:r>
        <w:rPr>
          <w:b w:val="0"/>
          <w:color w:val="231F20"/>
          <w:w w:val="80"/>
        </w:rPr>
        <w:t>dures</w:t>
      </w:r>
      <w:r>
        <w:rPr>
          <w:b w:val="0"/>
          <w:color w:val="231F20"/>
          <w:spacing w:val="-13"/>
          <w:w w:val="80"/>
        </w:rPr>
        <w:t> </w:t>
      </w:r>
      <w:r>
        <w:rPr>
          <w:b w:val="0"/>
          <w:color w:val="231F20"/>
          <w:w w:val="80"/>
        </w:rPr>
        <w:t>are</w:t>
      </w:r>
      <w:r>
        <w:rPr>
          <w:b w:val="0"/>
          <w:color w:val="231F20"/>
          <w:spacing w:val="-12"/>
          <w:w w:val="80"/>
        </w:rPr>
        <w:t> </w:t>
      </w:r>
      <w:r>
        <w:rPr>
          <w:b w:val="0"/>
          <w:color w:val="231F20"/>
          <w:w w:val="80"/>
        </w:rPr>
        <w:t>designed</w:t>
      </w:r>
      <w:r>
        <w:rPr>
          <w:b w:val="0"/>
          <w:color w:val="231F20"/>
          <w:spacing w:val="-13"/>
          <w:w w:val="80"/>
        </w:rPr>
        <w:t> </w:t>
      </w:r>
      <w:r>
        <w:rPr>
          <w:b w:val="0"/>
          <w:color w:val="231F20"/>
          <w:w w:val="80"/>
        </w:rPr>
        <w:t>to</w:t>
      </w:r>
      <w:r>
        <w:rPr>
          <w:b w:val="0"/>
          <w:color w:val="231F20"/>
          <w:spacing w:val="-13"/>
          <w:w w:val="80"/>
        </w:rPr>
        <w:t> </w:t>
      </w:r>
      <w:r>
        <w:rPr>
          <w:b w:val="0"/>
          <w:color w:val="231F20"/>
          <w:w w:val="80"/>
        </w:rPr>
        <w:t>reduce</w:t>
      </w:r>
      <w:r>
        <w:rPr>
          <w:b w:val="0"/>
          <w:color w:val="231F20"/>
          <w:spacing w:val="-13"/>
          <w:w w:val="80"/>
        </w:rPr>
        <w:t> </w:t>
      </w:r>
      <w:r>
        <w:rPr>
          <w:b w:val="0"/>
          <w:color w:val="231F20"/>
          <w:w w:val="80"/>
        </w:rPr>
        <w:t>fuel</w:t>
      </w:r>
      <w:r>
        <w:rPr>
          <w:b w:val="0"/>
          <w:color w:val="231F20"/>
          <w:spacing w:val="-12"/>
          <w:w w:val="80"/>
        </w:rPr>
        <w:t> </w:t>
      </w:r>
      <w:r>
        <w:rPr>
          <w:b w:val="0"/>
          <w:color w:val="231F20"/>
          <w:w w:val="80"/>
        </w:rPr>
        <w:t>consumption,</w:t>
      </w:r>
      <w:r>
        <w:rPr>
          <w:b w:val="0"/>
          <w:color w:val="231F20"/>
          <w:spacing w:val="-13"/>
          <w:w w:val="80"/>
        </w:rPr>
        <w:t> </w:t>
      </w:r>
      <w:r>
        <w:rPr>
          <w:b w:val="0"/>
          <w:color w:val="231F20"/>
          <w:w w:val="80"/>
        </w:rPr>
        <w:t>improve safety, and minimize emissions and noise, while simul- </w:t>
      </w:r>
      <w:r>
        <w:rPr>
          <w:b w:val="0"/>
          <w:color w:val="231F20"/>
          <w:w w:val="85"/>
        </w:rPr>
        <w:t>taneously taking advantage of the</w:t>
      </w:r>
      <w:r>
        <w:rPr>
          <w:b w:val="0"/>
          <w:color w:val="231F20"/>
          <w:spacing w:val="-18"/>
          <w:w w:val="85"/>
        </w:rPr>
        <w:t> </w:t>
      </w:r>
      <w:r>
        <w:rPr>
          <w:b w:val="0"/>
          <w:color w:val="231F20"/>
          <w:w w:val="85"/>
        </w:rPr>
        <w:t>high-performance </w:t>
      </w:r>
      <w:r>
        <w:rPr>
          <w:b w:val="0"/>
          <w:color w:val="231F20"/>
          <w:w w:val="80"/>
        </w:rPr>
        <w:t>characteristics</w:t>
      </w:r>
      <w:r>
        <w:rPr>
          <w:b w:val="0"/>
          <w:color w:val="231F20"/>
          <w:spacing w:val="-11"/>
          <w:w w:val="80"/>
        </w:rPr>
        <w:t> </w:t>
      </w:r>
      <w:r>
        <w:rPr>
          <w:b w:val="0"/>
          <w:color w:val="231F20"/>
          <w:w w:val="80"/>
        </w:rPr>
        <w:t>that</w:t>
      </w:r>
      <w:r>
        <w:rPr>
          <w:b w:val="0"/>
          <w:color w:val="231F20"/>
          <w:spacing w:val="-10"/>
          <w:w w:val="80"/>
        </w:rPr>
        <w:t> </w:t>
      </w:r>
      <w:r>
        <w:rPr>
          <w:b w:val="0"/>
          <w:color w:val="231F20"/>
          <w:w w:val="80"/>
        </w:rPr>
        <w:t>exist</w:t>
      </w:r>
      <w:r>
        <w:rPr>
          <w:b w:val="0"/>
          <w:color w:val="231F20"/>
          <w:spacing w:val="-11"/>
          <w:w w:val="80"/>
        </w:rPr>
        <w:t> </w:t>
      </w:r>
      <w:r>
        <w:rPr>
          <w:b w:val="0"/>
          <w:color w:val="231F20"/>
          <w:w w:val="80"/>
        </w:rPr>
        <w:t>in</w:t>
      </w:r>
      <w:r>
        <w:rPr>
          <w:b w:val="0"/>
          <w:color w:val="231F20"/>
          <w:spacing w:val="-10"/>
          <w:w w:val="80"/>
        </w:rPr>
        <w:t> </w:t>
      </w:r>
      <w:r>
        <w:rPr>
          <w:b w:val="0"/>
          <w:color w:val="231F20"/>
          <w:w w:val="80"/>
        </w:rPr>
        <w:t>an</w:t>
      </w:r>
      <w:r>
        <w:rPr>
          <w:b w:val="0"/>
          <w:color w:val="231F20"/>
          <w:spacing w:val="-11"/>
          <w:w w:val="80"/>
        </w:rPr>
        <w:t> </w:t>
      </w:r>
      <w:r>
        <w:rPr>
          <w:b w:val="0"/>
          <w:color w:val="231F20"/>
          <w:w w:val="80"/>
        </w:rPr>
        <w:t>airline’s</w:t>
      </w:r>
      <w:r>
        <w:rPr>
          <w:b w:val="0"/>
          <w:color w:val="231F20"/>
          <w:spacing w:val="-10"/>
          <w:w w:val="80"/>
        </w:rPr>
        <w:t> </w:t>
      </w:r>
      <w:r>
        <w:rPr>
          <w:b w:val="0"/>
          <w:color w:val="231F20"/>
          <w:w w:val="80"/>
        </w:rPr>
        <w:t>fleet.</w:t>
      </w:r>
    </w:p>
    <w:p>
      <w:pPr>
        <w:pStyle w:val="BodyText"/>
        <w:spacing w:before="8"/>
        <w:rPr>
          <w:b w:val="0"/>
          <w:sz w:val="24"/>
        </w:rPr>
      </w:pPr>
    </w:p>
    <w:p>
      <w:pPr>
        <w:spacing w:before="0"/>
        <w:ind w:left="319" w:right="0" w:firstLine="0"/>
        <w:jc w:val="left"/>
        <w:rPr>
          <w:b w:val="0"/>
          <w:i/>
          <w:sz w:val="20"/>
        </w:rPr>
      </w:pPr>
      <w:r>
        <w:rPr>
          <w:b w:val="0"/>
          <w:i/>
          <w:color w:val="231F20"/>
          <w:w w:val="85"/>
          <w:sz w:val="20"/>
        </w:rPr>
        <w:t>Codesharing</w:t>
      </w:r>
    </w:p>
    <w:p>
      <w:pPr>
        <w:pStyle w:val="BodyText"/>
        <w:spacing w:line="244" w:lineRule="auto" w:before="150"/>
        <w:ind w:left="119" w:right="195" w:firstLine="400"/>
        <w:jc w:val="both"/>
        <w:rPr>
          <w:b w:val="0"/>
        </w:rPr>
      </w:pPr>
      <w:r>
        <w:rPr>
          <w:b w:val="0"/>
          <w:color w:val="231F20"/>
          <w:w w:val="80"/>
        </w:rPr>
        <w:t>Southwest implemented codesharing in 2005</w:t>
      </w:r>
      <w:r>
        <w:rPr>
          <w:b w:val="0"/>
          <w:color w:val="231F20"/>
          <w:spacing w:val="-7"/>
          <w:w w:val="80"/>
        </w:rPr>
        <w:t> </w:t>
      </w:r>
      <w:r>
        <w:rPr>
          <w:b w:val="0"/>
          <w:color w:val="231F20"/>
          <w:w w:val="80"/>
        </w:rPr>
        <w:t>with </w:t>
      </w:r>
      <w:r>
        <w:rPr>
          <w:b w:val="0"/>
          <w:color w:val="231F20"/>
          <w:w w:val="85"/>
        </w:rPr>
        <w:t>ATA Airlines. Under its codeshare arrangement</w:t>
      </w:r>
      <w:r>
        <w:rPr>
          <w:b w:val="0"/>
          <w:color w:val="231F20"/>
          <w:spacing w:val="-11"/>
          <w:w w:val="85"/>
        </w:rPr>
        <w:t> </w:t>
      </w:r>
      <w:r>
        <w:rPr>
          <w:b w:val="0"/>
          <w:color w:val="231F20"/>
          <w:w w:val="85"/>
        </w:rPr>
        <w:t>with ATA,</w:t>
      </w:r>
      <w:r>
        <w:rPr>
          <w:b w:val="0"/>
          <w:color w:val="231F20"/>
          <w:spacing w:val="-34"/>
          <w:w w:val="85"/>
        </w:rPr>
        <w:t> </w:t>
      </w:r>
      <w:r>
        <w:rPr>
          <w:b w:val="0"/>
          <w:color w:val="231F20"/>
          <w:w w:val="85"/>
        </w:rPr>
        <w:t>Southwest</w:t>
      </w:r>
      <w:r>
        <w:rPr>
          <w:b w:val="0"/>
          <w:color w:val="231F20"/>
          <w:spacing w:val="-34"/>
          <w:w w:val="85"/>
        </w:rPr>
        <w:t> </w:t>
      </w:r>
      <w:r>
        <w:rPr>
          <w:b w:val="0"/>
          <w:color w:val="231F20"/>
          <w:w w:val="85"/>
        </w:rPr>
        <w:t>may</w:t>
      </w:r>
      <w:r>
        <w:rPr>
          <w:b w:val="0"/>
          <w:color w:val="231F20"/>
          <w:spacing w:val="-34"/>
          <w:w w:val="85"/>
        </w:rPr>
        <w:t> </w:t>
      </w:r>
      <w:r>
        <w:rPr>
          <w:b w:val="0"/>
          <w:color w:val="231F20"/>
          <w:w w:val="85"/>
        </w:rPr>
        <w:t>market</w:t>
      </w:r>
      <w:r>
        <w:rPr>
          <w:b w:val="0"/>
          <w:color w:val="231F20"/>
          <w:spacing w:val="-34"/>
          <w:w w:val="85"/>
        </w:rPr>
        <w:t> </w:t>
      </w:r>
      <w:r>
        <w:rPr>
          <w:b w:val="0"/>
          <w:color w:val="231F20"/>
          <w:w w:val="85"/>
        </w:rPr>
        <w:t>and</w:t>
      </w:r>
      <w:r>
        <w:rPr>
          <w:b w:val="0"/>
          <w:color w:val="231F20"/>
          <w:spacing w:val="-34"/>
          <w:w w:val="85"/>
        </w:rPr>
        <w:t> </w:t>
      </w:r>
      <w:r>
        <w:rPr>
          <w:b w:val="0"/>
          <w:color w:val="231F20"/>
          <w:w w:val="85"/>
        </w:rPr>
        <w:t>sell</w:t>
      </w:r>
      <w:r>
        <w:rPr>
          <w:b w:val="0"/>
          <w:color w:val="231F20"/>
          <w:spacing w:val="-34"/>
          <w:w w:val="85"/>
        </w:rPr>
        <w:t> </w:t>
      </w:r>
      <w:r>
        <w:rPr>
          <w:b w:val="0"/>
          <w:color w:val="231F20"/>
          <w:w w:val="85"/>
        </w:rPr>
        <w:t>tickets</w:t>
      </w:r>
      <w:r>
        <w:rPr>
          <w:b w:val="0"/>
          <w:color w:val="231F20"/>
          <w:spacing w:val="-34"/>
          <w:w w:val="85"/>
        </w:rPr>
        <w:t> </w:t>
      </w:r>
      <w:r>
        <w:rPr>
          <w:b w:val="0"/>
          <w:color w:val="231F20"/>
          <w:w w:val="85"/>
        </w:rPr>
        <w:t>for</w:t>
      </w:r>
      <w:r>
        <w:rPr>
          <w:b w:val="0"/>
          <w:color w:val="231F20"/>
          <w:spacing w:val="-34"/>
          <w:w w:val="85"/>
        </w:rPr>
        <w:t> </w:t>
      </w:r>
      <w:r>
        <w:rPr>
          <w:b w:val="0"/>
          <w:color w:val="231F20"/>
          <w:w w:val="85"/>
        </w:rPr>
        <w:t>certain flights</w:t>
      </w:r>
      <w:r>
        <w:rPr>
          <w:b w:val="0"/>
          <w:color w:val="231F20"/>
          <w:spacing w:val="-11"/>
          <w:w w:val="85"/>
        </w:rPr>
        <w:t> </w:t>
      </w:r>
      <w:r>
        <w:rPr>
          <w:b w:val="0"/>
          <w:color w:val="231F20"/>
          <w:w w:val="85"/>
        </w:rPr>
        <w:t>on</w:t>
      </w:r>
      <w:r>
        <w:rPr>
          <w:b w:val="0"/>
          <w:color w:val="231F20"/>
          <w:spacing w:val="-12"/>
          <w:w w:val="85"/>
        </w:rPr>
        <w:t> </w:t>
      </w:r>
      <w:r>
        <w:rPr>
          <w:b w:val="0"/>
          <w:color w:val="231F20"/>
          <w:w w:val="85"/>
        </w:rPr>
        <w:t>ATA</w:t>
      </w:r>
      <w:r>
        <w:rPr>
          <w:b w:val="0"/>
          <w:color w:val="231F20"/>
          <w:spacing w:val="-12"/>
          <w:w w:val="85"/>
        </w:rPr>
        <w:t> </w:t>
      </w:r>
      <w:r>
        <w:rPr>
          <w:b w:val="0"/>
          <w:color w:val="231F20"/>
          <w:w w:val="85"/>
        </w:rPr>
        <w:t>that</w:t>
      </w:r>
      <w:r>
        <w:rPr>
          <w:b w:val="0"/>
          <w:color w:val="231F20"/>
          <w:spacing w:val="-12"/>
          <w:w w:val="85"/>
        </w:rPr>
        <w:t> </w:t>
      </w:r>
      <w:r>
        <w:rPr>
          <w:b w:val="0"/>
          <w:color w:val="231F20"/>
          <w:w w:val="85"/>
        </w:rPr>
        <w:t>are</w:t>
      </w:r>
      <w:r>
        <w:rPr>
          <w:b w:val="0"/>
          <w:color w:val="231F20"/>
          <w:spacing w:val="-12"/>
          <w:w w:val="85"/>
        </w:rPr>
        <w:t> </w:t>
      </w:r>
      <w:r>
        <w:rPr>
          <w:b w:val="0"/>
          <w:color w:val="231F20"/>
          <w:w w:val="85"/>
        </w:rPr>
        <w:t>identified</w:t>
      </w:r>
      <w:r>
        <w:rPr>
          <w:b w:val="0"/>
          <w:color w:val="231F20"/>
          <w:spacing w:val="-12"/>
          <w:w w:val="85"/>
        </w:rPr>
        <w:t> </w:t>
      </w:r>
      <w:r>
        <w:rPr>
          <w:b w:val="0"/>
          <w:color w:val="231F20"/>
          <w:w w:val="85"/>
        </w:rPr>
        <w:t>by</w:t>
      </w:r>
      <w:r>
        <w:rPr>
          <w:b w:val="0"/>
          <w:color w:val="231F20"/>
          <w:spacing w:val="-12"/>
          <w:w w:val="85"/>
        </w:rPr>
        <w:t> </w:t>
      </w:r>
      <w:r>
        <w:rPr>
          <w:b w:val="0"/>
          <w:color w:val="231F20"/>
          <w:w w:val="85"/>
        </w:rPr>
        <w:t>Southwest’s</w:t>
      </w:r>
      <w:r>
        <w:rPr>
          <w:b w:val="0"/>
          <w:color w:val="231F20"/>
          <w:spacing w:val="-12"/>
          <w:w w:val="85"/>
        </w:rPr>
        <w:t> </w:t>
      </w:r>
      <w:r>
        <w:rPr>
          <w:b w:val="0"/>
          <w:color w:val="231F20"/>
          <w:w w:val="85"/>
        </w:rPr>
        <w:t>des- </w:t>
      </w:r>
      <w:r>
        <w:rPr>
          <w:b w:val="0"/>
          <w:color w:val="231F20"/>
          <w:w w:val="90"/>
        </w:rPr>
        <w:t>ignator code (for example, “WN Flight 123”).</w:t>
      </w:r>
      <w:r>
        <w:rPr>
          <w:b w:val="0"/>
          <w:color w:val="231F20"/>
          <w:spacing w:val="-11"/>
          <w:w w:val="90"/>
        </w:rPr>
        <w:t> </w:t>
      </w:r>
      <w:r>
        <w:rPr>
          <w:b w:val="0"/>
          <w:color w:val="231F20"/>
          <w:w w:val="90"/>
        </w:rPr>
        <w:t>Con- </w:t>
      </w:r>
      <w:r>
        <w:rPr>
          <w:b w:val="0"/>
          <w:color w:val="231F20"/>
          <w:w w:val="85"/>
        </w:rPr>
        <w:t>versely,</w:t>
      </w:r>
      <w:r>
        <w:rPr>
          <w:b w:val="0"/>
          <w:color w:val="231F20"/>
          <w:spacing w:val="-34"/>
          <w:w w:val="85"/>
        </w:rPr>
        <w:t> </w:t>
      </w:r>
      <w:r>
        <w:rPr>
          <w:b w:val="0"/>
          <w:color w:val="231F20"/>
          <w:w w:val="85"/>
        </w:rPr>
        <w:t>ATA</w:t>
      </w:r>
      <w:r>
        <w:rPr>
          <w:b w:val="0"/>
          <w:color w:val="231F20"/>
          <w:spacing w:val="-33"/>
          <w:w w:val="85"/>
        </w:rPr>
        <w:t> </w:t>
      </w:r>
      <w:r>
        <w:rPr>
          <w:b w:val="0"/>
          <w:color w:val="231F20"/>
          <w:w w:val="85"/>
        </w:rPr>
        <w:t>may</w:t>
      </w:r>
      <w:r>
        <w:rPr>
          <w:b w:val="0"/>
          <w:color w:val="231F20"/>
          <w:spacing w:val="-33"/>
          <w:w w:val="85"/>
        </w:rPr>
        <w:t> </w:t>
      </w:r>
      <w:r>
        <w:rPr>
          <w:b w:val="0"/>
          <w:color w:val="231F20"/>
          <w:w w:val="85"/>
        </w:rPr>
        <w:t>market</w:t>
      </w:r>
      <w:r>
        <w:rPr>
          <w:b w:val="0"/>
          <w:color w:val="231F20"/>
          <w:spacing w:val="-33"/>
          <w:w w:val="85"/>
        </w:rPr>
        <w:t> </w:t>
      </w:r>
      <w:r>
        <w:rPr>
          <w:b w:val="0"/>
          <w:color w:val="231F20"/>
          <w:w w:val="85"/>
        </w:rPr>
        <w:t>and</w:t>
      </w:r>
      <w:r>
        <w:rPr>
          <w:b w:val="0"/>
          <w:color w:val="231F20"/>
          <w:spacing w:val="-33"/>
          <w:w w:val="85"/>
        </w:rPr>
        <w:t> </w:t>
      </w:r>
      <w:r>
        <w:rPr>
          <w:b w:val="0"/>
          <w:color w:val="231F20"/>
          <w:w w:val="85"/>
        </w:rPr>
        <w:t>sell</w:t>
      </w:r>
      <w:r>
        <w:rPr>
          <w:b w:val="0"/>
          <w:color w:val="231F20"/>
          <w:spacing w:val="-33"/>
          <w:w w:val="85"/>
        </w:rPr>
        <w:t> </w:t>
      </w:r>
      <w:r>
        <w:rPr>
          <w:b w:val="0"/>
          <w:color w:val="231F20"/>
          <w:w w:val="85"/>
        </w:rPr>
        <w:t>tickets</w:t>
      </w:r>
      <w:r>
        <w:rPr>
          <w:b w:val="0"/>
          <w:color w:val="231F20"/>
          <w:spacing w:val="-33"/>
          <w:w w:val="85"/>
        </w:rPr>
        <w:t> </w:t>
      </w:r>
      <w:r>
        <w:rPr>
          <w:b w:val="0"/>
          <w:color w:val="231F20"/>
          <w:w w:val="85"/>
        </w:rPr>
        <w:t>under</w:t>
      </w:r>
      <w:r>
        <w:rPr>
          <w:b w:val="0"/>
          <w:color w:val="231F20"/>
          <w:spacing w:val="-33"/>
          <w:w w:val="85"/>
        </w:rPr>
        <w:t> </w:t>
      </w:r>
      <w:r>
        <w:rPr>
          <w:b w:val="0"/>
          <w:color w:val="231F20"/>
          <w:w w:val="85"/>
        </w:rPr>
        <w:t>its</w:t>
      </w:r>
      <w:r>
        <w:rPr>
          <w:b w:val="0"/>
          <w:color w:val="231F20"/>
          <w:spacing w:val="-32"/>
          <w:w w:val="85"/>
        </w:rPr>
        <w:t> </w:t>
      </w:r>
      <w:r>
        <w:rPr>
          <w:b w:val="0"/>
          <w:color w:val="231F20"/>
          <w:w w:val="85"/>
        </w:rPr>
        <w:t>code designator (TZ) for certain flights on Southwest.</w:t>
      </w:r>
      <w:r>
        <w:rPr>
          <w:b w:val="0"/>
          <w:color w:val="231F20"/>
          <w:spacing w:val="-18"/>
          <w:w w:val="85"/>
        </w:rPr>
        <w:t> </w:t>
      </w:r>
      <w:r>
        <w:rPr>
          <w:b w:val="0"/>
          <w:color w:val="231F20"/>
          <w:w w:val="85"/>
        </w:rPr>
        <w:t>Any </w:t>
      </w:r>
      <w:r>
        <w:rPr>
          <w:b w:val="0"/>
          <w:color w:val="231F20"/>
          <w:w w:val="80"/>
        </w:rPr>
        <w:t>flight bearing a Southwest code designator that is</w:t>
      </w:r>
      <w:r>
        <w:rPr>
          <w:b w:val="0"/>
          <w:color w:val="231F20"/>
          <w:spacing w:val="-24"/>
          <w:w w:val="80"/>
        </w:rPr>
        <w:t> </w:t>
      </w:r>
      <w:r>
        <w:rPr>
          <w:b w:val="0"/>
          <w:color w:val="231F20"/>
          <w:w w:val="80"/>
        </w:rPr>
        <w:t>oper- </w:t>
      </w:r>
      <w:r>
        <w:rPr>
          <w:b w:val="0"/>
          <w:color w:val="231F20"/>
          <w:w w:val="85"/>
        </w:rPr>
        <w:t>ated by ATA is disclosed in Southwest’s</w:t>
      </w:r>
      <w:r>
        <w:rPr>
          <w:b w:val="0"/>
          <w:color w:val="231F20"/>
          <w:spacing w:val="-28"/>
          <w:w w:val="85"/>
        </w:rPr>
        <w:t> </w:t>
      </w:r>
      <w:r>
        <w:rPr>
          <w:b w:val="0"/>
          <w:color w:val="231F20"/>
          <w:w w:val="85"/>
        </w:rPr>
        <w:t>reservations </w:t>
      </w:r>
      <w:r>
        <w:rPr>
          <w:b w:val="0"/>
          <w:color w:val="231F20"/>
          <w:w w:val="80"/>
        </w:rPr>
        <w:t>systems</w:t>
      </w:r>
      <w:r>
        <w:rPr>
          <w:b w:val="0"/>
          <w:color w:val="231F20"/>
          <w:spacing w:val="-14"/>
          <w:w w:val="80"/>
        </w:rPr>
        <w:t> </w:t>
      </w:r>
      <w:r>
        <w:rPr>
          <w:b w:val="0"/>
          <w:color w:val="231F20"/>
          <w:w w:val="80"/>
        </w:rPr>
        <w:t>and</w:t>
      </w:r>
      <w:r>
        <w:rPr>
          <w:b w:val="0"/>
          <w:color w:val="231F20"/>
          <w:spacing w:val="-16"/>
          <w:w w:val="80"/>
        </w:rPr>
        <w:t> </w:t>
      </w:r>
      <w:r>
        <w:rPr>
          <w:b w:val="0"/>
          <w:color w:val="231F20"/>
          <w:w w:val="80"/>
        </w:rPr>
        <w:t>on</w:t>
      </w:r>
      <w:r>
        <w:rPr>
          <w:b w:val="0"/>
          <w:color w:val="231F20"/>
          <w:spacing w:val="-16"/>
          <w:w w:val="80"/>
        </w:rPr>
        <w:t> </w:t>
      </w:r>
      <w:r>
        <w:rPr>
          <w:b w:val="0"/>
          <w:color w:val="231F20"/>
          <w:w w:val="80"/>
        </w:rPr>
        <w:t>the</w:t>
      </w:r>
      <w:r>
        <w:rPr>
          <w:b w:val="0"/>
          <w:color w:val="231F20"/>
          <w:spacing w:val="-15"/>
          <w:w w:val="80"/>
        </w:rPr>
        <w:t> </w:t>
      </w:r>
      <w:r>
        <w:rPr>
          <w:b w:val="0"/>
          <w:color w:val="231F20"/>
          <w:w w:val="80"/>
        </w:rPr>
        <w:t>Customer’s</w:t>
      </w:r>
      <w:r>
        <w:rPr>
          <w:b w:val="0"/>
          <w:color w:val="231F20"/>
          <w:spacing w:val="-15"/>
          <w:w w:val="80"/>
        </w:rPr>
        <w:t> </w:t>
      </w:r>
      <w:r>
        <w:rPr>
          <w:b w:val="0"/>
          <w:color w:val="231F20"/>
          <w:w w:val="80"/>
        </w:rPr>
        <w:t>flight</w:t>
      </w:r>
      <w:r>
        <w:rPr>
          <w:b w:val="0"/>
          <w:color w:val="231F20"/>
          <w:spacing w:val="-14"/>
          <w:w w:val="80"/>
        </w:rPr>
        <w:t> </w:t>
      </w:r>
      <w:r>
        <w:rPr>
          <w:b w:val="0"/>
          <w:color w:val="231F20"/>
          <w:w w:val="80"/>
        </w:rPr>
        <w:t>itinerary,</w:t>
      </w:r>
      <w:r>
        <w:rPr>
          <w:b w:val="0"/>
          <w:color w:val="231F20"/>
          <w:spacing w:val="-16"/>
          <w:w w:val="80"/>
        </w:rPr>
        <w:t> </w:t>
      </w:r>
      <w:r>
        <w:rPr>
          <w:b w:val="0"/>
          <w:color w:val="231F20"/>
          <w:w w:val="80"/>
        </w:rPr>
        <w:t>boarding </w:t>
      </w:r>
      <w:r>
        <w:rPr>
          <w:b w:val="0"/>
          <w:color w:val="231F20"/>
          <w:w w:val="85"/>
        </w:rPr>
        <w:t>pass,</w:t>
      </w:r>
      <w:r>
        <w:rPr>
          <w:b w:val="0"/>
          <w:color w:val="231F20"/>
          <w:spacing w:val="-34"/>
          <w:w w:val="85"/>
        </w:rPr>
        <w:t> </w:t>
      </w:r>
      <w:r>
        <w:rPr>
          <w:b w:val="0"/>
          <w:color w:val="231F20"/>
          <w:w w:val="85"/>
        </w:rPr>
        <w:t>and</w:t>
      </w:r>
      <w:r>
        <w:rPr>
          <w:b w:val="0"/>
          <w:color w:val="231F20"/>
          <w:spacing w:val="-35"/>
          <w:w w:val="85"/>
        </w:rPr>
        <w:t> </w:t>
      </w:r>
      <w:r>
        <w:rPr>
          <w:b w:val="0"/>
          <w:color w:val="231F20"/>
          <w:w w:val="85"/>
        </w:rPr>
        <w:t>ticket,</w:t>
      </w:r>
      <w:r>
        <w:rPr>
          <w:b w:val="0"/>
          <w:color w:val="231F20"/>
          <w:spacing w:val="-35"/>
          <w:w w:val="85"/>
        </w:rPr>
        <w:t> </w:t>
      </w:r>
      <w:r>
        <w:rPr>
          <w:b w:val="0"/>
          <w:color w:val="231F20"/>
          <w:w w:val="85"/>
        </w:rPr>
        <w:t>if</w:t>
      </w:r>
      <w:r>
        <w:rPr>
          <w:b w:val="0"/>
          <w:color w:val="231F20"/>
          <w:spacing w:val="-34"/>
          <w:w w:val="85"/>
        </w:rPr>
        <w:t> </w:t>
      </w:r>
      <w:r>
        <w:rPr>
          <w:b w:val="0"/>
          <w:color w:val="231F20"/>
          <w:w w:val="85"/>
        </w:rPr>
        <w:t>a</w:t>
      </w:r>
      <w:r>
        <w:rPr>
          <w:b w:val="0"/>
          <w:color w:val="231F20"/>
          <w:spacing w:val="-35"/>
          <w:w w:val="85"/>
        </w:rPr>
        <w:t> </w:t>
      </w:r>
      <w:r>
        <w:rPr>
          <w:b w:val="0"/>
          <w:color w:val="231F20"/>
          <w:w w:val="85"/>
        </w:rPr>
        <w:t>paper</w:t>
      </w:r>
      <w:r>
        <w:rPr>
          <w:b w:val="0"/>
          <w:color w:val="231F20"/>
          <w:spacing w:val="-35"/>
          <w:w w:val="85"/>
        </w:rPr>
        <w:t> </w:t>
      </w:r>
      <w:r>
        <w:rPr>
          <w:b w:val="0"/>
          <w:color w:val="231F20"/>
          <w:w w:val="85"/>
        </w:rPr>
        <w:t>ticket</w:t>
      </w:r>
      <w:r>
        <w:rPr>
          <w:b w:val="0"/>
          <w:color w:val="231F20"/>
          <w:spacing w:val="-35"/>
          <w:w w:val="85"/>
        </w:rPr>
        <w:t> </w:t>
      </w:r>
      <w:r>
        <w:rPr>
          <w:b w:val="0"/>
          <w:color w:val="231F20"/>
          <w:w w:val="85"/>
        </w:rPr>
        <w:t>is</w:t>
      </w:r>
      <w:r>
        <w:rPr>
          <w:b w:val="0"/>
          <w:color w:val="231F20"/>
          <w:spacing w:val="-34"/>
          <w:w w:val="85"/>
        </w:rPr>
        <w:t> </w:t>
      </w:r>
      <w:r>
        <w:rPr>
          <w:b w:val="0"/>
          <w:color w:val="231F20"/>
          <w:w w:val="85"/>
        </w:rPr>
        <w:t>issued.</w:t>
      </w:r>
      <w:r>
        <w:rPr>
          <w:b w:val="0"/>
          <w:color w:val="231F20"/>
          <w:spacing w:val="-34"/>
          <w:w w:val="85"/>
        </w:rPr>
        <w:t> </w:t>
      </w:r>
      <w:r>
        <w:rPr>
          <w:b w:val="0"/>
          <w:color w:val="231F20"/>
          <w:w w:val="85"/>
        </w:rPr>
        <w:t>As</w:t>
      </w:r>
      <w:r>
        <w:rPr>
          <w:b w:val="0"/>
          <w:color w:val="231F20"/>
          <w:spacing w:val="-34"/>
          <w:w w:val="85"/>
        </w:rPr>
        <w:t> </w:t>
      </w:r>
      <w:r>
        <w:rPr>
          <w:b w:val="0"/>
          <w:color w:val="231F20"/>
          <w:w w:val="85"/>
        </w:rPr>
        <w:t>a</w:t>
      </w:r>
      <w:r>
        <w:rPr>
          <w:b w:val="0"/>
          <w:color w:val="231F20"/>
          <w:spacing w:val="-34"/>
          <w:w w:val="85"/>
        </w:rPr>
        <w:t> </w:t>
      </w:r>
      <w:r>
        <w:rPr>
          <w:b w:val="0"/>
          <w:color w:val="231F20"/>
          <w:w w:val="85"/>
        </w:rPr>
        <w:t>result</w:t>
      </w:r>
      <w:r>
        <w:rPr>
          <w:b w:val="0"/>
          <w:color w:val="231F20"/>
          <w:spacing w:val="-34"/>
          <w:w w:val="85"/>
        </w:rPr>
        <w:t> </w:t>
      </w:r>
      <w:r>
        <w:rPr>
          <w:b w:val="0"/>
          <w:color w:val="231F20"/>
          <w:w w:val="85"/>
        </w:rPr>
        <w:t>of </w:t>
      </w:r>
      <w:r>
        <w:rPr>
          <w:b w:val="0"/>
          <w:color w:val="231F20"/>
          <w:w w:val="80"/>
        </w:rPr>
        <w:t>the</w:t>
      </w:r>
      <w:r>
        <w:rPr>
          <w:b w:val="0"/>
          <w:color w:val="231F20"/>
          <w:spacing w:val="-27"/>
          <w:w w:val="80"/>
        </w:rPr>
        <w:t> </w:t>
      </w:r>
      <w:r>
        <w:rPr>
          <w:b w:val="0"/>
          <w:color w:val="231F20"/>
          <w:w w:val="80"/>
        </w:rPr>
        <w:t>ATA</w:t>
      </w:r>
      <w:r>
        <w:rPr>
          <w:b w:val="0"/>
          <w:color w:val="231F20"/>
          <w:spacing w:val="-27"/>
          <w:w w:val="80"/>
        </w:rPr>
        <w:t> </w:t>
      </w:r>
      <w:r>
        <w:rPr>
          <w:b w:val="0"/>
          <w:color w:val="231F20"/>
          <w:w w:val="80"/>
        </w:rPr>
        <w:t>codeshare</w:t>
      </w:r>
      <w:r>
        <w:rPr>
          <w:b w:val="0"/>
          <w:color w:val="231F20"/>
          <w:spacing w:val="-28"/>
          <w:w w:val="80"/>
        </w:rPr>
        <w:t> </w:t>
      </w:r>
      <w:r>
        <w:rPr>
          <w:b w:val="0"/>
          <w:color w:val="231F20"/>
          <w:w w:val="80"/>
        </w:rPr>
        <w:t>arrangement,</w:t>
      </w:r>
      <w:r>
        <w:rPr>
          <w:b w:val="0"/>
          <w:color w:val="231F20"/>
          <w:spacing w:val="-27"/>
          <w:w w:val="80"/>
        </w:rPr>
        <w:t> </w:t>
      </w:r>
      <w:r>
        <w:rPr>
          <w:b w:val="0"/>
          <w:color w:val="231F20"/>
          <w:w w:val="80"/>
        </w:rPr>
        <w:t>Southwest’s</w:t>
      </w:r>
      <w:r>
        <w:rPr>
          <w:b w:val="0"/>
          <w:color w:val="231F20"/>
          <w:spacing w:val="-27"/>
          <w:w w:val="80"/>
        </w:rPr>
        <w:t> </w:t>
      </w:r>
      <w:r>
        <w:rPr>
          <w:b w:val="0"/>
          <w:color w:val="231F20"/>
          <w:w w:val="80"/>
        </w:rPr>
        <w:t>Customers are able to purchase single ticket service on Southwest </w:t>
      </w:r>
      <w:r>
        <w:rPr>
          <w:b w:val="0"/>
          <w:color w:val="231F20"/>
          <w:w w:val="90"/>
        </w:rPr>
        <w:t>connecting to ATA’s service to Hawaii and Dallas </w:t>
      </w:r>
      <w:r>
        <w:rPr>
          <w:b w:val="0"/>
          <w:color w:val="231F20"/>
          <w:w w:val="85"/>
        </w:rPr>
        <w:t>Fort Worth International Airport. Also, members of </w:t>
      </w:r>
      <w:r>
        <w:rPr>
          <w:b w:val="0"/>
          <w:color w:val="231F20"/>
          <w:w w:val="80"/>
        </w:rPr>
        <w:t>Southwest’s</w:t>
      </w:r>
      <w:r>
        <w:rPr>
          <w:b w:val="0"/>
          <w:color w:val="231F20"/>
          <w:spacing w:val="-24"/>
          <w:w w:val="80"/>
        </w:rPr>
        <w:t> </w:t>
      </w:r>
      <w:r>
        <w:rPr>
          <w:b w:val="0"/>
          <w:color w:val="231F20"/>
          <w:w w:val="80"/>
        </w:rPr>
        <w:t>and</w:t>
      </w:r>
      <w:r>
        <w:rPr>
          <w:b w:val="0"/>
          <w:color w:val="231F20"/>
          <w:spacing w:val="-23"/>
          <w:w w:val="80"/>
        </w:rPr>
        <w:t> </w:t>
      </w:r>
      <w:r>
        <w:rPr>
          <w:b w:val="0"/>
          <w:color w:val="231F20"/>
          <w:w w:val="80"/>
        </w:rPr>
        <w:t>ATA’s</w:t>
      </w:r>
      <w:r>
        <w:rPr>
          <w:b w:val="0"/>
          <w:color w:val="231F20"/>
          <w:spacing w:val="-25"/>
          <w:w w:val="80"/>
        </w:rPr>
        <w:t> </w:t>
      </w:r>
      <w:r>
        <w:rPr>
          <w:b w:val="0"/>
          <w:color w:val="231F20"/>
          <w:w w:val="80"/>
        </w:rPr>
        <w:t>respective</w:t>
      </w:r>
      <w:r>
        <w:rPr>
          <w:b w:val="0"/>
          <w:color w:val="231F20"/>
          <w:spacing w:val="-25"/>
          <w:w w:val="80"/>
        </w:rPr>
        <w:t> </w:t>
      </w:r>
      <w:r>
        <w:rPr>
          <w:b w:val="0"/>
          <w:color w:val="231F20"/>
          <w:w w:val="80"/>
        </w:rPr>
        <w:t>frequent</w:t>
      </w:r>
      <w:r>
        <w:rPr>
          <w:b w:val="0"/>
          <w:color w:val="231F20"/>
          <w:spacing w:val="-24"/>
          <w:w w:val="80"/>
        </w:rPr>
        <w:t> </w:t>
      </w:r>
      <w:r>
        <w:rPr>
          <w:b w:val="0"/>
          <w:color w:val="231F20"/>
          <w:w w:val="80"/>
        </w:rPr>
        <w:t>flier</w:t>
      </w:r>
      <w:r>
        <w:rPr>
          <w:b w:val="0"/>
          <w:color w:val="231F20"/>
          <w:spacing w:val="-23"/>
          <w:w w:val="80"/>
        </w:rPr>
        <w:t> </w:t>
      </w:r>
      <w:r>
        <w:rPr>
          <w:b w:val="0"/>
          <w:color w:val="231F20"/>
          <w:w w:val="80"/>
        </w:rPr>
        <w:t>programs are</w:t>
      </w:r>
      <w:r>
        <w:rPr>
          <w:b w:val="0"/>
          <w:color w:val="231F20"/>
          <w:spacing w:val="-15"/>
          <w:w w:val="80"/>
        </w:rPr>
        <w:t> </w:t>
      </w:r>
      <w:r>
        <w:rPr>
          <w:b w:val="0"/>
          <w:color w:val="231F20"/>
          <w:w w:val="80"/>
        </w:rPr>
        <w:t>able</w:t>
      </w:r>
      <w:r>
        <w:rPr>
          <w:b w:val="0"/>
          <w:color w:val="231F20"/>
          <w:spacing w:val="-16"/>
          <w:w w:val="80"/>
        </w:rPr>
        <w:t> </w:t>
      </w:r>
      <w:r>
        <w:rPr>
          <w:b w:val="0"/>
          <w:color w:val="231F20"/>
          <w:w w:val="80"/>
        </w:rPr>
        <w:t>to</w:t>
      </w:r>
      <w:r>
        <w:rPr>
          <w:b w:val="0"/>
          <w:color w:val="231F20"/>
          <w:spacing w:val="-14"/>
          <w:w w:val="80"/>
        </w:rPr>
        <w:t> </w:t>
      </w:r>
      <w:r>
        <w:rPr>
          <w:b w:val="0"/>
          <w:color w:val="231F20"/>
          <w:w w:val="80"/>
        </w:rPr>
        <w:t>earn</w:t>
      </w:r>
      <w:r>
        <w:rPr>
          <w:b w:val="0"/>
          <w:color w:val="231F20"/>
          <w:spacing w:val="-15"/>
          <w:w w:val="80"/>
        </w:rPr>
        <w:t> </w:t>
      </w:r>
      <w:r>
        <w:rPr>
          <w:b w:val="0"/>
          <w:color w:val="231F20"/>
          <w:w w:val="80"/>
        </w:rPr>
        <w:t>and</w:t>
      </w:r>
      <w:r>
        <w:rPr>
          <w:b w:val="0"/>
          <w:color w:val="231F20"/>
          <w:spacing w:val="-15"/>
          <w:w w:val="80"/>
        </w:rPr>
        <w:t> </w:t>
      </w:r>
      <w:r>
        <w:rPr>
          <w:b w:val="0"/>
          <w:color w:val="231F20"/>
          <w:w w:val="80"/>
        </w:rPr>
        <w:t>redeem</w:t>
      </w:r>
      <w:r>
        <w:rPr>
          <w:b w:val="0"/>
          <w:color w:val="231F20"/>
          <w:spacing w:val="-16"/>
          <w:w w:val="80"/>
        </w:rPr>
        <w:t> </w:t>
      </w:r>
      <w:r>
        <w:rPr>
          <w:b w:val="0"/>
          <w:color w:val="231F20"/>
          <w:w w:val="80"/>
        </w:rPr>
        <w:t>awards</w:t>
      </w:r>
      <w:r>
        <w:rPr>
          <w:b w:val="0"/>
          <w:color w:val="231F20"/>
          <w:spacing w:val="-16"/>
          <w:w w:val="80"/>
        </w:rPr>
        <w:t> </w:t>
      </w:r>
      <w:r>
        <w:rPr>
          <w:b w:val="0"/>
          <w:color w:val="231F20"/>
          <w:w w:val="80"/>
        </w:rPr>
        <w:t>in</w:t>
      </w:r>
      <w:r>
        <w:rPr>
          <w:b w:val="0"/>
          <w:color w:val="231F20"/>
          <w:spacing w:val="-14"/>
          <w:w w:val="80"/>
        </w:rPr>
        <w:t> </w:t>
      </w:r>
      <w:r>
        <w:rPr>
          <w:b w:val="0"/>
          <w:color w:val="231F20"/>
          <w:w w:val="80"/>
        </w:rPr>
        <w:t>the</w:t>
      </w:r>
      <w:r>
        <w:rPr>
          <w:b w:val="0"/>
          <w:color w:val="231F20"/>
          <w:spacing w:val="-15"/>
          <w:w w:val="80"/>
        </w:rPr>
        <w:t> </w:t>
      </w:r>
      <w:r>
        <w:rPr>
          <w:b w:val="0"/>
          <w:color w:val="231F20"/>
          <w:w w:val="80"/>
        </w:rPr>
        <w:t>other</w:t>
      </w:r>
      <w:r>
        <w:rPr>
          <w:b w:val="0"/>
          <w:color w:val="231F20"/>
          <w:spacing w:val="-14"/>
          <w:w w:val="80"/>
        </w:rPr>
        <w:t> </w:t>
      </w:r>
      <w:r>
        <w:rPr>
          <w:b w:val="0"/>
          <w:color w:val="231F20"/>
          <w:w w:val="80"/>
        </w:rPr>
        <w:t>carrier’s program. Finally, beginning in 2006, Southwest began </w:t>
      </w:r>
      <w:r>
        <w:rPr>
          <w:b w:val="0"/>
          <w:color w:val="231F20"/>
          <w:w w:val="85"/>
        </w:rPr>
        <w:t>selling ATA-only service at </w:t>
      </w:r>
      <w:hyperlink r:id="rId90">
        <w:r>
          <w:rPr>
            <w:rFonts w:ascii="Times New Roman" w:hAnsi="Times New Roman"/>
            <w:b/>
            <w:color w:val="231F20"/>
            <w:w w:val="85"/>
          </w:rPr>
          <w:t>www.southwest.com</w:t>
        </w:r>
        <w:r>
          <w:rPr>
            <w:b w:val="0"/>
            <w:color w:val="231F20"/>
            <w:w w:val="85"/>
          </w:rPr>
          <w:t>.</w:t>
        </w:r>
      </w:hyperlink>
      <w:r>
        <w:rPr>
          <w:b w:val="0"/>
          <w:color w:val="231F20"/>
          <w:w w:val="85"/>
        </w:rPr>
        <w:t> Other </w:t>
      </w:r>
      <w:r>
        <w:rPr>
          <w:b w:val="0"/>
          <w:color w:val="231F20"/>
          <w:w w:val="80"/>
        </w:rPr>
        <w:t>than</w:t>
      </w:r>
      <w:r>
        <w:rPr>
          <w:b w:val="0"/>
          <w:color w:val="231F20"/>
          <w:spacing w:val="-16"/>
          <w:w w:val="80"/>
        </w:rPr>
        <w:t> </w:t>
      </w:r>
      <w:r>
        <w:rPr>
          <w:b w:val="0"/>
          <w:color w:val="231F20"/>
          <w:w w:val="80"/>
        </w:rPr>
        <w:t>the</w:t>
      </w:r>
      <w:r>
        <w:rPr>
          <w:b w:val="0"/>
          <w:color w:val="231F20"/>
          <w:spacing w:val="-16"/>
          <w:w w:val="80"/>
        </w:rPr>
        <w:t> </w:t>
      </w:r>
      <w:r>
        <w:rPr>
          <w:b w:val="0"/>
          <w:color w:val="231F20"/>
          <w:w w:val="80"/>
        </w:rPr>
        <w:t>ATA</w:t>
      </w:r>
      <w:r>
        <w:rPr>
          <w:b w:val="0"/>
          <w:color w:val="231F20"/>
          <w:spacing w:val="-18"/>
          <w:w w:val="80"/>
        </w:rPr>
        <w:t> </w:t>
      </w:r>
      <w:r>
        <w:rPr>
          <w:b w:val="0"/>
          <w:color w:val="231F20"/>
          <w:w w:val="80"/>
        </w:rPr>
        <w:t>arrangement,</w:t>
      </w:r>
      <w:r>
        <w:rPr>
          <w:b w:val="0"/>
          <w:color w:val="231F20"/>
          <w:spacing w:val="-17"/>
          <w:w w:val="80"/>
        </w:rPr>
        <w:t> </w:t>
      </w:r>
      <w:r>
        <w:rPr>
          <w:b w:val="0"/>
          <w:color w:val="231F20"/>
          <w:w w:val="80"/>
        </w:rPr>
        <w:t>Southwest</w:t>
      </w:r>
      <w:r>
        <w:rPr>
          <w:b w:val="0"/>
          <w:color w:val="231F20"/>
          <w:spacing w:val="-17"/>
          <w:w w:val="80"/>
        </w:rPr>
        <w:t> </w:t>
      </w:r>
      <w:r>
        <w:rPr>
          <w:b w:val="0"/>
          <w:color w:val="231F20"/>
          <w:w w:val="80"/>
        </w:rPr>
        <w:t>does</w:t>
      </w:r>
      <w:r>
        <w:rPr>
          <w:b w:val="0"/>
          <w:color w:val="231F20"/>
          <w:spacing w:val="-17"/>
          <w:w w:val="80"/>
        </w:rPr>
        <w:t> </w:t>
      </w:r>
      <w:r>
        <w:rPr>
          <w:b w:val="0"/>
          <w:color w:val="231F20"/>
          <w:w w:val="80"/>
        </w:rPr>
        <w:t>not</w:t>
      </w:r>
      <w:r>
        <w:rPr>
          <w:b w:val="0"/>
          <w:color w:val="231F20"/>
          <w:spacing w:val="-15"/>
          <w:w w:val="80"/>
        </w:rPr>
        <w:t> </w:t>
      </w:r>
      <w:r>
        <w:rPr>
          <w:b w:val="0"/>
          <w:color w:val="231F20"/>
          <w:w w:val="80"/>
        </w:rPr>
        <w:t>interline or</w:t>
      </w:r>
      <w:r>
        <w:rPr>
          <w:b w:val="0"/>
          <w:color w:val="231F20"/>
          <w:spacing w:val="-23"/>
          <w:w w:val="80"/>
        </w:rPr>
        <w:t> </w:t>
      </w:r>
      <w:r>
        <w:rPr>
          <w:b w:val="0"/>
          <w:color w:val="231F20"/>
          <w:w w:val="80"/>
        </w:rPr>
        <w:t>offer</w:t>
      </w:r>
      <w:r>
        <w:rPr>
          <w:b w:val="0"/>
          <w:color w:val="231F20"/>
          <w:spacing w:val="-24"/>
          <w:w w:val="80"/>
        </w:rPr>
        <w:t> </w:t>
      </w:r>
      <w:r>
        <w:rPr>
          <w:b w:val="0"/>
          <w:color w:val="231F20"/>
          <w:w w:val="80"/>
        </w:rPr>
        <w:t>joint</w:t>
      </w:r>
      <w:r>
        <w:rPr>
          <w:b w:val="0"/>
          <w:color w:val="231F20"/>
          <w:spacing w:val="-22"/>
          <w:w w:val="80"/>
        </w:rPr>
        <w:t> </w:t>
      </w:r>
      <w:r>
        <w:rPr>
          <w:b w:val="0"/>
          <w:color w:val="231F20"/>
          <w:w w:val="80"/>
        </w:rPr>
        <w:t>fares</w:t>
      </w:r>
      <w:r>
        <w:rPr>
          <w:b w:val="0"/>
          <w:color w:val="231F20"/>
          <w:spacing w:val="-23"/>
          <w:w w:val="80"/>
        </w:rPr>
        <w:t> </w:t>
      </w:r>
      <w:r>
        <w:rPr>
          <w:b w:val="0"/>
          <w:color w:val="231F20"/>
          <w:w w:val="80"/>
        </w:rPr>
        <w:t>with</w:t>
      </w:r>
      <w:r>
        <w:rPr>
          <w:b w:val="0"/>
          <w:color w:val="231F20"/>
          <w:spacing w:val="-23"/>
          <w:w w:val="80"/>
        </w:rPr>
        <w:t> </w:t>
      </w:r>
      <w:r>
        <w:rPr>
          <w:b w:val="0"/>
          <w:color w:val="231F20"/>
          <w:w w:val="80"/>
        </w:rPr>
        <w:t>other</w:t>
      </w:r>
      <w:r>
        <w:rPr>
          <w:b w:val="0"/>
          <w:color w:val="231F20"/>
          <w:spacing w:val="-24"/>
          <w:w w:val="80"/>
        </w:rPr>
        <w:t> </w:t>
      </w:r>
      <w:r>
        <w:rPr>
          <w:b w:val="0"/>
          <w:color w:val="231F20"/>
          <w:w w:val="80"/>
        </w:rPr>
        <w:t>airlines,</w:t>
      </w:r>
      <w:r>
        <w:rPr>
          <w:b w:val="0"/>
          <w:color w:val="231F20"/>
          <w:spacing w:val="-23"/>
          <w:w w:val="80"/>
        </w:rPr>
        <w:t> </w:t>
      </w:r>
      <w:r>
        <w:rPr>
          <w:b w:val="0"/>
          <w:color w:val="231F20"/>
          <w:w w:val="80"/>
        </w:rPr>
        <w:t>nor</w:t>
      </w:r>
      <w:r>
        <w:rPr>
          <w:b w:val="0"/>
          <w:color w:val="231F20"/>
          <w:spacing w:val="-23"/>
          <w:w w:val="80"/>
        </w:rPr>
        <w:t> </w:t>
      </w:r>
      <w:r>
        <w:rPr>
          <w:b w:val="0"/>
          <w:color w:val="231F20"/>
          <w:w w:val="80"/>
        </w:rPr>
        <w:t>does</w:t>
      </w:r>
      <w:r>
        <w:rPr>
          <w:b w:val="0"/>
          <w:color w:val="231F20"/>
          <w:spacing w:val="-24"/>
          <w:w w:val="80"/>
        </w:rPr>
        <w:t> </w:t>
      </w:r>
      <w:r>
        <w:rPr>
          <w:b w:val="0"/>
          <w:color w:val="231F20"/>
          <w:w w:val="80"/>
        </w:rPr>
        <w:t>Southwest </w:t>
      </w:r>
      <w:r>
        <w:rPr>
          <w:b w:val="0"/>
          <w:color w:val="231F20"/>
          <w:w w:val="85"/>
        </w:rPr>
        <w:t>have</w:t>
      </w:r>
      <w:r>
        <w:rPr>
          <w:b w:val="0"/>
          <w:color w:val="231F20"/>
          <w:spacing w:val="-24"/>
          <w:w w:val="85"/>
        </w:rPr>
        <w:t> </w:t>
      </w:r>
      <w:r>
        <w:rPr>
          <w:b w:val="0"/>
          <w:color w:val="231F20"/>
          <w:w w:val="85"/>
        </w:rPr>
        <w:t>any</w:t>
      </w:r>
      <w:r>
        <w:rPr>
          <w:b w:val="0"/>
          <w:color w:val="231F20"/>
          <w:spacing w:val="-24"/>
          <w:w w:val="85"/>
        </w:rPr>
        <w:t> </w:t>
      </w:r>
      <w:r>
        <w:rPr>
          <w:b w:val="0"/>
          <w:color w:val="231F20"/>
          <w:w w:val="85"/>
        </w:rPr>
        <w:t>marketing</w:t>
      </w:r>
      <w:r>
        <w:rPr>
          <w:b w:val="0"/>
          <w:color w:val="231F20"/>
          <w:spacing w:val="-23"/>
          <w:w w:val="85"/>
        </w:rPr>
        <w:t> </w:t>
      </w:r>
      <w:r>
        <w:rPr>
          <w:b w:val="0"/>
          <w:color w:val="231F20"/>
          <w:w w:val="85"/>
        </w:rPr>
        <w:t>or</w:t>
      </w:r>
      <w:r>
        <w:rPr>
          <w:b w:val="0"/>
          <w:color w:val="231F20"/>
          <w:spacing w:val="-23"/>
          <w:w w:val="85"/>
        </w:rPr>
        <w:t> </w:t>
      </w:r>
      <w:r>
        <w:rPr>
          <w:b w:val="0"/>
          <w:color w:val="231F20"/>
          <w:w w:val="85"/>
        </w:rPr>
        <w:t>commuter</w:t>
      </w:r>
      <w:r>
        <w:rPr>
          <w:b w:val="0"/>
          <w:color w:val="231F20"/>
          <w:spacing w:val="-24"/>
          <w:w w:val="85"/>
        </w:rPr>
        <w:t> </w:t>
      </w:r>
      <w:r>
        <w:rPr>
          <w:b w:val="0"/>
          <w:color w:val="231F20"/>
          <w:w w:val="85"/>
        </w:rPr>
        <w:t>feeder</w:t>
      </w:r>
      <w:r>
        <w:rPr>
          <w:b w:val="0"/>
          <w:color w:val="231F20"/>
          <w:spacing w:val="-24"/>
          <w:w w:val="85"/>
        </w:rPr>
        <w:t> </w:t>
      </w:r>
      <w:r>
        <w:rPr>
          <w:b w:val="0"/>
          <w:color w:val="231F20"/>
          <w:w w:val="85"/>
        </w:rPr>
        <w:t>relationships with other carriers; however Southwest is currently </w:t>
      </w:r>
      <w:r>
        <w:rPr>
          <w:b w:val="0"/>
          <w:color w:val="231F20"/>
          <w:w w:val="80"/>
        </w:rPr>
        <w:t>exploring</w:t>
      </w:r>
      <w:r>
        <w:rPr>
          <w:b w:val="0"/>
          <w:color w:val="231F20"/>
          <w:spacing w:val="-23"/>
          <w:w w:val="80"/>
        </w:rPr>
        <w:t> </w:t>
      </w:r>
      <w:r>
        <w:rPr>
          <w:b w:val="0"/>
          <w:color w:val="231F20"/>
          <w:w w:val="80"/>
        </w:rPr>
        <w:t>international</w:t>
      </w:r>
      <w:r>
        <w:rPr>
          <w:b w:val="0"/>
          <w:color w:val="231F20"/>
          <w:spacing w:val="-23"/>
          <w:w w:val="80"/>
        </w:rPr>
        <w:t> </w:t>
      </w:r>
      <w:r>
        <w:rPr>
          <w:b w:val="0"/>
          <w:color w:val="231F20"/>
          <w:w w:val="80"/>
        </w:rPr>
        <w:t>codeshare</w:t>
      </w:r>
      <w:r>
        <w:rPr>
          <w:b w:val="0"/>
          <w:color w:val="231F20"/>
          <w:spacing w:val="-23"/>
          <w:w w:val="80"/>
        </w:rPr>
        <w:t> </w:t>
      </w:r>
      <w:r>
        <w:rPr>
          <w:b w:val="0"/>
          <w:color w:val="231F20"/>
          <w:w w:val="80"/>
        </w:rPr>
        <w:t>opportunities.</w:t>
      </w:r>
    </w:p>
    <w:p>
      <w:pPr>
        <w:pStyle w:val="BodyText"/>
        <w:spacing w:before="9"/>
        <w:rPr>
          <w:b w:val="0"/>
          <w:sz w:val="24"/>
        </w:rPr>
      </w:pPr>
    </w:p>
    <w:p>
      <w:pPr>
        <w:spacing w:before="1"/>
        <w:ind w:left="319" w:right="0" w:firstLine="0"/>
        <w:jc w:val="left"/>
        <w:rPr>
          <w:b w:val="0"/>
          <w:i/>
          <w:sz w:val="20"/>
        </w:rPr>
      </w:pPr>
      <w:r>
        <w:rPr>
          <w:b w:val="0"/>
          <w:i/>
          <w:color w:val="231F20"/>
          <w:w w:val="75"/>
          <w:sz w:val="20"/>
        </w:rPr>
        <w:t>Management Information  Systems</w:t>
      </w:r>
    </w:p>
    <w:p>
      <w:pPr>
        <w:pStyle w:val="BodyText"/>
        <w:spacing w:line="244" w:lineRule="auto" w:before="149"/>
        <w:ind w:left="119" w:right="195" w:firstLine="400"/>
        <w:jc w:val="both"/>
        <w:rPr>
          <w:b w:val="0"/>
        </w:rPr>
      </w:pPr>
      <w:r>
        <w:rPr>
          <w:b w:val="0"/>
          <w:color w:val="231F20"/>
          <w:w w:val="80"/>
        </w:rPr>
        <w:t>Southwest is continuing to invest in technology to support</w:t>
      </w:r>
      <w:r>
        <w:rPr>
          <w:b w:val="0"/>
          <w:color w:val="231F20"/>
          <w:spacing w:val="-15"/>
          <w:w w:val="80"/>
        </w:rPr>
        <w:t> </w:t>
      </w:r>
      <w:r>
        <w:rPr>
          <w:b w:val="0"/>
          <w:color w:val="231F20"/>
          <w:w w:val="80"/>
        </w:rPr>
        <w:t>the</w:t>
      </w:r>
      <w:r>
        <w:rPr>
          <w:b w:val="0"/>
          <w:color w:val="231F20"/>
          <w:spacing w:val="-16"/>
          <w:w w:val="80"/>
        </w:rPr>
        <w:t> </w:t>
      </w:r>
      <w:r>
        <w:rPr>
          <w:b w:val="0"/>
          <w:color w:val="231F20"/>
          <w:w w:val="80"/>
        </w:rPr>
        <w:t>initiatives</w:t>
      </w:r>
      <w:r>
        <w:rPr>
          <w:b w:val="0"/>
          <w:color w:val="231F20"/>
          <w:spacing w:val="-16"/>
          <w:w w:val="80"/>
        </w:rPr>
        <w:t> </w:t>
      </w:r>
      <w:r>
        <w:rPr>
          <w:b w:val="0"/>
          <w:color w:val="231F20"/>
          <w:w w:val="80"/>
        </w:rPr>
        <w:t>discussed</w:t>
      </w:r>
      <w:r>
        <w:rPr>
          <w:b w:val="0"/>
          <w:color w:val="231F20"/>
          <w:spacing w:val="-15"/>
          <w:w w:val="80"/>
        </w:rPr>
        <w:t> </w:t>
      </w:r>
      <w:r>
        <w:rPr>
          <w:b w:val="0"/>
          <w:color w:val="231F20"/>
          <w:w w:val="80"/>
        </w:rPr>
        <w:t>above</w:t>
      </w:r>
      <w:r>
        <w:rPr>
          <w:b w:val="0"/>
          <w:color w:val="231F20"/>
          <w:spacing w:val="-17"/>
          <w:w w:val="80"/>
        </w:rPr>
        <w:t> </w:t>
      </w:r>
      <w:r>
        <w:rPr>
          <w:b w:val="0"/>
          <w:color w:val="231F20"/>
          <w:w w:val="80"/>
        </w:rPr>
        <w:t>as</w:t>
      </w:r>
      <w:r>
        <w:rPr>
          <w:b w:val="0"/>
          <w:color w:val="231F20"/>
          <w:spacing w:val="-15"/>
          <w:w w:val="80"/>
        </w:rPr>
        <w:t> </w:t>
      </w:r>
      <w:r>
        <w:rPr>
          <w:b w:val="0"/>
          <w:color w:val="231F20"/>
          <w:w w:val="80"/>
        </w:rPr>
        <w:t>well</w:t>
      </w:r>
      <w:r>
        <w:rPr>
          <w:b w:val="0"/>
          <w:color w:val="231F20"/>
          <w:spacing w:val="-16"/>
          <w:w w:val="80"/>
        </w:rPr>
        <w:t> </w:t>
      </w:r>
      <w:r>
        <w:rPr>
          <w:b w:val="0"/>
          <w:color w:val="231F20"/>
          <w:w w:val="80"/>
        </w:rPr>
        <w:t>as</w:t>
      </w:r>
      <w:r>
        <w:rPr>
          <w:b w:val="0"/>
          <w:color w:val="231F20"/>
          <w:spacing w:val="-15"/>
          <w:w w:val="80"/>
        </w:rPr>
        <w:t> </w:t>
      </w:r>
      <w:r>
        <w:rPr>
          <w:b w:val="0"/>
          <w:color w:val="231F20"/>
          <w:w w:val="80"/>
        </w:rPr>
        <w:t>South- west’s</w:t>
      </w:r>
      <w:r>
        <w:rPr>
          <w:b w:val="0"/>
          <w:color w:val="231F20"/>
          <w:spacing w:val="-12"/>
          <w:w w:val="80"/>
        </w:rPr>
        <w:t> </w:t>
      </w:r>
      <w:r>
        <w:rPr>
          <w:b w:val="0"/>
          <w:color w:val="231F20"/>
          <w:w w:val="80"/>
        </w:rPr>
        <w:t>ongoing</w:t>
      </w:r>
      <w:r>
        <w:rPr>
          <w:b w:val="0"/>
          <w:color w:val="231F20"/>
          <w:spacing w:val="-13"/>
          <w:w w:val="80"/>
        </w:rPr>
        <w:t> </w:t>
      </w:r>
      <w:r>
        <w:rPr>
          <w:b w:val="0"/>
          <w:color w:val="231F20"/>
          <w:w w:val="80"/>
        </w:rPr>
        <w:t>operations.</w:t>
      </w:r>
      <w:r>
        <w:rPr>
          <w:b w:val="0"/>
          <w:color w:val="231F20"/>
          <w:spacing w:val="-13"/>
          <w:w w:val="80"/>
        </w:rPr>
        <w:t> </w:t>
      </w:r>
      <w:r>
        <w:rPr>
          <w:b w:val="0"/>
          <w:color w:val="231F20"/>
          <w:w w:val="80"/>
        </w:rPr>
        <w:t>Southwest</w:t>
      </w:r>
      <w:r>
        <w:rPr>
          <w:b w:val="0"/>
          <w:color w:val="231F20"/>
          <w:spacing w:val="-13"/>
          <w:w w:val="80"/>
        </w:rPr>
        <w:t> </w:t>
      </w:r>
      <w:r>
        <w:rPr>
          <w:b w:val="0"/>
          <w:color w:val="231F20"/>
          <w:w w:val="80"/>
        </w:rPr>
        <w:t>is</w:t>
      </w:r>
      <w:r>
        <w:rPr>
          <w:b w:val="0"/>
          <w:color w:val="231F20"/>
          <w:spacing w:val="-12"/>
          <w:w w:val="80"/>
        </w:rPr>
        <w:t> </w:t>
      </w:r>
      <w:r>
        <w:rPr>
          <w:b w:val="0"/>
          <w:color w:val="231F20"/>
          <w:w w:val="80"/>
        </w:rPr>
        <w:t>currently</w:t>
      </w:r>
      <w:r>
        <w:rPr>
          <w:b w:val="0"/>
          <w:color w:val="231F20"/>
          <w:spacing w:val="-13"/>
          <w:w w:val="80"/>
        </w:rPr>
        <w:t> </w:t>
      </w:r>
      <w:r>
        <w:rPr>
          <w:b w:val="0"/>
          <w:color w:val="231F20"/>
          <w:w w:val="80"/>
        </w:rPr>
        <w:t>devel- </w:t>
      </w:r>
      <w:r>
        <w:rPr>
          <w:b w:val="0"/>
          <w:color w:val="231F20"/>
          <w:w w:val="90"/>
        </w:rPr>
        <w:t>oping a system to replace its current point of</w:t>
      </w:r>
      <w:r>
        <w:rPr>
          <w:b w:val="0"/>
          <w:color w:val="231F20"/>
          <w:spacing w:val="-28"/>
          <w:w w:val="90"/>
        </w:rPr>
        <w:t> </w:t>
      </w:r>
      <w:r>
        <w:rPr>
          <w:b w:val="0"/>
          <w:color w:val="231F20"/>
          <w:w w:val="90"/>
        </w:rPr>
        <w:t>sale </w:t>
      </w:r>
      <w:r>
        <w:rPr>
          <w:b w:val="0"/>
          <w:color w:val="231F20"/>
          <w:w w:val="85"/>
        </w:rPr>
        <w:t>application in the stations and its refunds system</w:t>
      </w:r>
      <w:r>
        <w:rPr>
          <w:b w:val="0"/>
          <w:color w:val="231F20"/>
          <w:spacing w:val="-31"/>
          <w:w w:val="85"/>
        </w:rPr>
        <w:t> </w:t>
      </w:r>
      <w:r>
        <w:rPr>
          <w:b w:val="0"/>
          <w:color w:val="231F20"/>
          <w:w w:val="85"/>
        </w:rPr>
        <w:t>in </w:t>
      </w:r>
      <w:r>
        <w:rPr>
          <w:b w:val="0"/>
          <w:color w:val="231F20"/>
          <w:w w:val="80"/>
        </w:rPr>
        <w:t>the back office. Additionally, Southwest has</w:t>
      </w:r>
      <w:r>
        <w:rPr>
          <w:b w:val="0"/>
          <w:color w:val="231F20"/>
          <w:spacing w:val="14"/>
          <w:w w:val="80"/>
        </w:rPr>
        <w:t> </w:t>
      </w:r>
      <w:r>
        <w:rPr>
          <w:b w:val="0"/>
          <w:color w:val="231F20"/>
          <w:w w:val="80"/>
        </w:rPr>
        <w:t>purchased</w:t>
      </w:r>
    </w:p>
    <w:p>
      <w:pPr>
        <w:spacing w:after="0" w:line="244" w:lineRule="auto"/>
        <w:jc w:val="both"/>
        <w:sectPr>
          <w:type w:val="continuous"/>
          <w:pgSz w:w="12240" w:h="15840"/>
          <w:pgMar w:top="1140" w:bottom="280" w:left="1080" w:right="1720"/>
          <w:cols w:num="2" w:equalWidth="0">
            <w:col w:w="4445" w:space="356"/>
            <w:col w:w="4639"/>
          </w:cols>
        </w:sectPr>
      </w:pPr>
    </w:p>
    <w:p>
      <w:pPr>
        <w:pStyle w:val="BodyText"/>
        <w:spacing w:before="9"/>
        <w:rPr>
          <w:b w:val="0"/>
          <w:sz w:val="13"/>
        </w:rPr>
      </w:pPr>
    </w:p>
    <w:p>
      <w:pPr>
        <w:pStyle w:val="BodyText"/>
        <w:spacing w:before="78"/>
        <w:ind w:right="77"/>
        <w:jc w:val="center"/>
        <w:rPr>
          <w:b w:val="0"/>
        </w:rPr>
      </w:pPr>
      <w:r>
        <w:rPr>
          <w:b w:val="0"/>
          <w:color w:val="231F20"/>
          <w:w w:val="80"/>
        </w:rPr>
        <w:t>6</w:t>
      </w:r>
    </w:p>
    <w:p>
      <w:pPr>
        <w:spacing w:after="0"/>
        <w:jc w:val="center"/>
        <w:sectPr>
          <w:type w:val="continuous"/>
          <w:pgSz w:w="12240" w:h="15840"/>
          <w:pgMar w:top="1140" w:bottom="280" w:left="1080" w:right="1720"/>
        </w:sectPr>
      </w:pPr>
    </w:p>
    <w:p>
      <w:pPr>
        <w:pStyle w:val="BodyText"/>
        <w:rPr>
          <w:b w:val="0"/>
        </w:rPr>
      </w:pPr>
    </w:p>
    <w:p>
      <w:pPr>
        <w:spacing w:after="0"/>
        <w:sectPr>
          <w:footerReference w:type="default" r:id="rId104"/>
          <w:pgSz w:w="12240" w:h="15840"/>
          <w:pgMar w:footer="566" w:header="0" w:top="1500" w:bottom="760" w:left="1080" w:right="1720"/>
          <w:pgNumType w:start="7"/>
        </w:sectPr>
      </w:pPr>
    </w:p>
    <w:p>
      <w:pPr>
        <w:pStyle w:val="BodyText"/>
        <w:spacing w:before="2"/>
        <w:rPr>
          <w:b w:val="0"/>
          <w:sz w:val="21"/>
        </w:rPr>
      </w:pPr>
    </w:p>
    <w:p>
      <w:pPr>
        <w:pStyle w:val="BodyText"/>
        <w:spacing w:line="244" w:lineRule="auto"/>
        <w:ind w:left="119" w:right="1"/>
        <w:jc w:val="both"/>
        <w:rPr>
          <w:b w:val="0"/>
        </w:rPr>
      </w:pPr>
      <w:r>
        <w:rPr>
          <w:b w:val="0"/>
          <w:color w:val="231F20"/>
          <w:w w:val="80"/>
        </w:rPr>
        <w:t>technology</w:t>
      </w:r>
      <w:r>
        <w:rPr>
          <w:b w:val="0"/>
          <w:color w:val="231F20"/>
          <w:spacing w:val="-22"/>
          <w:w w:val="80"/>
        </w:rPr>
        <w:t> </w:t>
      </w:r>
      <w:r>
        <w:rPr>
          <w:b w:val="0"/>
          <w:color w:val="231F20"/>
          <w:w w:val="80"/>
        </w:rPr>
        <w:t>that</w:t>
      </w:r>
      <w:r>
        <w:rPr>
          <w:b w:val="0"/>
          <w:color w:val="231F20"/>
          <w:spacing w:val="-20"/>
          <w:w w:val="80"/>
        </w:rPr>
        <w:t> </w:t>
      </w:r>
      <w:r>
        <w:rPr>
          <w:b w:val="0"/>
          <w:color w:val="231F20"/>
          <w:w w:val="80"/>
        </w:rPr>
        <w:t>will</w:t>
      </w:r>
      <w:r>
        <w:rPr>
          <w:b w:val="0"/>
          <w:color w:val="231F20"/>
          <w:spacing w:val="-20"/>
          <w:w w:val="80"/>
        </w:rPr>
        <w:t> </w:t>
      </w:r>
      <w:r>
        <w:rPr>
          <w:b w:val="0"/>
          <w:color w:val="231F20"/>
          <w:w w:val="80"/>
        </w:rPr>
        <w:t>replace</w:t>
      </w:r>
      <w:r>
        <w:rPr>
          <w:b w:val="0"/>
          <w:color w:val="231F20"/>
          <w:spacing w:val="-23"/>
          <w:w w:val="80"/>
        </w:rPr>
        <w:t> </w:t>
      </w:r>
      <w:r>
        <w:rPr>
          <w:b w:val="0"/>
          <w:color w:val="231F20"/>
          <w:w w:val="80"/>
        </w:rPr>
        <w:t>its</w:t>
      </w:r>
      <w:r>
        <w:rPr>
          <w:b w:val="0"/>
          <w:color w:val="231F20"/>
          <w:spacing w:val="-19"/>
          <w:w w:val="80"/>
        </w:rPr>
        <w:t> </w:t>
      </w:r>
      <w:r>
        <w:rPr>
          <w:b w:val="0"/>
          <w:color w:val="231F20"/>
          <w:w w:val="80"/>
        </w:rPr>
        <w:t>existing</w:t>
      </w:r>
      <w:r>
        <w:rPr>
          <w:b w:val="0"/>
          <w:color w:val="231F20"/>
          <w:spacing w:val="-20"/>
          <w:w w:val="80"/>
        </w:rPr>
        <w:t> </w:t>
      </w:r>
      <w:r>
        <w:rPr>
          <w:b w:val="0"/>
          <w:color w:val="231F20"/>
          <w:w w:val="80"/>
        </w:rPr>
        <w:t>Ticketless</w:t>
      </w:r>
      <w:r>
        <w:rPr>
          <w:b w:val="0"/>
          <w:color w:val="231F20"/>
          <w:spacing w:val="-22"/>
          <w:w w:val="80"/>
        </w:rPr>
        <w:t> </w:t>
      </w:r>
      <w:r>
        <w:rPr>
          <w:b w:val="0"/>
          <w:color w:val="231F20"/>
          <w:w w:val="80"/>
        </w:rPr>
        <w:t>system </w:t>
      </w:r>
      <w:r>
        <w:rPr>
          <w:b w:val="0"/>
          <w:color w:val="231F20"/>
          <w:w w:val="85"/>
        </w:rPr>
        <w:t>and</w:t>
      </w:r>
      <w:r>
        <w:rPr>
          <w:b w:val="0"/>
          <w:color w:val="231F20"/>
          <w:spacing w:val="-23"/>
          <w:w w:val="85"/>
        </w:rPr>
        <w:t> </w:t>
      </w:r>
      <w:r>
        <w:rPr>
          <w:b w:val="0"/>
          <w:color w:val="231F20"/>
          <w:w w:val="85"/>
        </w:rPr>
        <w:t>revenue</w:t>
      </w:r>
      <w:r>
        <w:rPr>
          <w:b w:val="0"/>
          <w:color w:val="231F20"/>
          <w:spacing w:val="-23"/>
          <w:w w:val="85"/>
        </w:rPr>
        <w:t> </w:t>
      </w:r>
      <w:r>
        <w:rPr>
          <w:b w:val="0"/>
          <w:color w:val="231F20"/>
          <w:w w:val="85"/>
        </w:rPr>
        <w:t>accounting</w:t>
      </w:r>
      <w:r>
        <w:rPr>
          <w:b w:val="0"/>
          <w:color w:val="231F20"/>
          <w:spacing w:val="-23"/>
          <w:w w:val="85"/>
        </w:rPr>
        <w:t> </w:t>
      </w:r>
      <w:r>
        <w:rPr>
          <w:b w:val="0"/>
          <w:color w:val="231F20"/>
          <w:w w:val="85"/>
        </w:rPr>
        <w:t>system.</w:t>
      </w:r>
      <w:r>
        <w:rPr>
          <w:b w:val="0"/>
          <w:color w:val="231F20"/>
          <w:spacing w:val="-23"/>
          <w:w w:val="85"/>
        </w:rPr>
        <w:t> </w:t>
      </w:r>
      <w:r>
        <w:rPr>
          <w:b w:val="0"/>
          <w:color w:val="231F20"/>
          <w:w w:val="85"/>
        </w:rPr>
        <w:t>The</w:t>
      </w:r>
      <w:r>
        <w:rPr>
          <w:b w:val="0"/>
          <w:color w:val="231F20"/>
          <w:spacing w:val="-23"/>
          <w:w w:val="85"/>
        </w:rPr>
        <w:t> </w:t>
      </w:r>
      <w:r>
        <w:rPr>
          <w:b w:val="0"/>
          <w:color w:val="231F20"/>
          <w:w w:val="85"/>
        </w:rPr>
        <w:t>new</w:t>
      </w:r>
      <w:r>
        <w:rPr>
          <w:b w:val="0"/>
          <w:color w:val="231F20"/>
          <w:spacing w:val="-23"/>
          <w:w w:val="85"/>
        </w:rPr>
        <w:t> </w:t>
      </w:r>
      <w:r>
        <w:rPr>
          <w:b w:val="0"/>
          <w:color w:val="231F20"/>
          <w:w w:val="85"/>
        </w:rPr>
        <w:t>systems</w:t>
      </w:r>
      <w:r>
        <w:rPr>
          <w:b w:val="0"/>
          <w:color w:val="231F20"/>
          <w:spacing w:val="-22"/>
          <w:w w:val="85"/>
        </w:rPr>
        <w:t> </w:t>
      </w:r>
      <w:r>
        <w:rPr>
          <w:b w:val="0"/>
          <w:color w:val="231F20"/>
          <w:w w:val="85"/>
        </w:rPr>
        <w:t>are </w:t>
      </w:r>
      <w:r>
        <w:rPr>
          <w:b w:val="0"/>
          <w:color w:val="231F20"/>
          <w:w w:val="80"/>
        </w:rPr>
        <w:t>designed</w:t>
      </w:r>
      <w:r>
        <w:rPr>
          <w:b w:val="0"/>
          <w:color w:val="231F20"/>
          <w:spacing w:val="-9"/>
          <w:w w:val="80"/>
        </w:rPr>
        <w:t> </w:t>
      </w:r>
      <w:r>
        <w:rPr>
          <w:b w:val="0"/>
          <w:color w:val="231F20"/>
          <w:w w:val="80"/>
        </w:rPr>
        <w:t>to,</w:t>
      </w:r>
      <w:r>
        <w:rPr>
          <w:b w:val="0"/>
          <w:color w:val="231F20"/>
          <w:spacing w:val="-9"/>
          <w:w w:val="80"/>
        </w:rPr>
        <w:t> </w:t>
      </w:r>
      <w:r>
        <w:rPr>
          <w:b w:val="0"/>
          <w:color w:val="231F20"/>
          <w:w w:val="80"/>
        </w:rPr>
        <w:t>among</w:t>
      </w:r>
      <w:r>
        <w:rPr>
          <w:b w:val="0"/>
          <w:color w:val="231F20"/>
          <w:spacing w:val="-10"/>
          <w:w w:val="80"/>
        </w:rPr>
        <w:t> </w:t>
      </w:r>
      <w:r>
        <w:rPr>
          <w:b w:val="0"/>
          <w:color w:val="231F20"/>
          <w:w w:val="80"/>
        </w:rPr>
        <w:t>other</w:t>
      </w:r>
      <w:r>
        <w:rPr>
          <w:b w:val="0"/>
          <w:color w:val="231F20"/>
          <w:spacing w:val="-9"/>
          <w:w w:val="80"/>
        </w:rPr>
        <w:t> </w:t>
      </w:r>
      <w:r>
        <w:rPr>
          <w:b w:val="0"/>
          <w:color w:val="231F20"/>
          <w:w w:val="80"/>
        </w:rPr>
        <w:t>things,</w:t>
      </w:r>
      <w:r>
        <w:rPr>
          <w:b w:val="0"/>
          <w:color w:val="231F20"/>
          <w:spacing w:val="-8"/>
          <w:w w:val="80"/>
        </w:rPr>
        <w:t> </w:t>
      </w:r>
      <w:r>
        <w:rPr>
          <w:b w:val="0"/>
          <w:color w:val="231F20"/>
          <w:w w:val="80"/>
        </w:rPr>
        <w:t>enhance</w:t>
      </w:r>
      <w:r>
        <w:rPr>
          <w:b w:val="0"/>
          <w:color w:val="231F20"/>
          <w:spacing w:val="-11"/>
          <w:w w:val="80"/>
        </w:rPr>
        <w:t> </w:t>
      </w:r>
      <w:r>
        <w:rPr>
          <w:b w:val="0"/>
          <w:color w:val="231F20"/>
          <w:w w:val="80"/>
        </w:rPr>
        <w:t>data</w:t>
      </w:r>
      <w:r>
        <w:rPr>
          <w:b w:val="0"/>
          <w:color w:val="231F20"/>
          <w:spacing w:val="-10"/>
          <w:w w:val="80"/>
        </w:rPr>
        <w:t> </w:t>
      </w:r>
      <w:r>
        <w:rPr>
          <w:b w:val="0"/>
          <w:color w:val="231F20"/>
          <w:w w:val="80"/>
        </w:rPr>
        <w:t>flow</w:t>
      </w:r>
      <w:r>
        <w:rPr>
          <w:b w:val="0"/>
          <w:color w:val="231F20"/>
          <w:spacing w:val="-10"/>
          <w:w w:val="80"/>
        </w:rPr>
        <w:t> </w:t>
      </w:r>
      <w:r>
        <w:rPr>
          <w:b w:val="0"/>
          <w:color w:val="231F20"/>
          <w:w w:val="80"/>
        </w:rPr>
        <w:t>and thereby</w:t>
      </w:r>
      <w:r>
        <w:rPr>
          <w:b w:val="0"/>
          <w:color w:val="231F20"/>
          <w:spacing w:val="-29"/>
          <w:w w:val="80"/>
        </w:rPr>
        <w:t> </w:t>
      </w:r>
      <w:r>
        <w:rPr>
          <w:b w:val="0"/>
          <w:color w:val="231F20"/>
          <w:w w:val="80"/>
        </w:rPr>
        <w:t>increase</w:t>
      </w:r>
      <w:r>
        <w:rPr>
          <w:b w:val="0"/>
          <w:color w:val="231F20"/>
          <w:spacing w:val="-29"/>
          <w:w w:val="80"/>
        </w:rPr>
        <w:t> </w:t>
      </w:r>
      <w:r>
        <w:rPr>
          <w:b w:val="0"/>
          <w:color w:val="231F20"/>
          <w:w w:val="80"/>
        </w:rPr>
        <w:t>Southwest’s</w:t>
      </w:r>
      <w:r>
        <w:rPr>
          <w:b w:val="0"/>
          <w:color w:val="231F20"/>
          <w:spacing w:val="-29"/>
          <w:w w:val="80"/>
        </w:rPr>
        <w:t> </w:t>
      </w:r>
      <w:r>
        <w:rPr>
          <w:b w:val="0"/>
          <w:color w:val="231F20"/>
          <w:w w:val="80"/>
        </w:rPr>
        <w:t>operational</w:t>
      </w:r>
      <w:r>
        <w:rPr>
          <w:b w:val="0"/>
          <w:color w:val="231F20"/>
          <w:spacing w:val="-29"/>
          <w:w w:val="80"/>
        </w:rPr>
        <w:t> </w:t>
      </w:r>
      <w:r>
        <w:rPr>
          <w:b w:val="0"/>
          <w:color w:val="231F20"/>
          <w:w w:val="80"/>
        </w:rPr>
        <w:t>efficiencies</w:t>
      </w:r>
      <w:r>
        <w:rPr>
          <w:b w:val="0"/>
          <w:color w:val="231F20"/>
          <w:spacing w:val="-30"/>
          <w:w w:val="80"/>
        </w:rPr>
        <w:t> </w:t>
      </w:r>
      <w:r>
        <w:rPr>
          <w:b w:val="0"/>
          <w:color w:val="231F20"/>
          <w:w w:val="80"/>
        </w:rPr>
        <w:t>and</w:t>
      </w:r>
      <w:r>
        <w:rPr>
          <w:b w:val="0"/>
          <w:color w:val="231F20"/>
          <w:w w:val="74"/>
        </w:rPr>
        <w:t> </w:t>
      </w:r>
      <w:r>
        <w:rPr>
          <w:b w:val="0"/>
          <w:color w:val="231F20"/>
          <w:w w:val="80"/>
        </w:rPr>
        <w:t>Customer</w:t>
      </w:r>
      <w:r>
        <w:rPr>
          <w:b w:val="0"/>
          <w:color w:val="231F20"/>
          <w:spacing w:val="-23"/>
          <w:w w:val="80"/>
        </w:rPr>
        <w:t> </w:t>
      </w:r>
      <w:r>
        <w:rPr>
          <w:b w:val="0"/>
          <w:color w:val="231F20"/>
          <w:w w:val="80"/>
        </w:rPr>
        <w:t>Service</w:t>
      </w:r>
      <w:r>
        <w:rPr>
          <w:b w:val="0"/>
          <w:color w:val="231F20"/>
          <w:spacing w:val="-24"/>
          <w:w w:val="80"/>
        </w:rPr>
        <w:t> </w:t>
      </w:r>
      <w:r>
        <w:rPr>
          <w:b w:val="0"/>
          <w:color w:val="231F20"/>
          <w:w w:val="80"/>
        </w:rPr>
        <w:t>capabilities.</w:t>
      </w:r>
      <w:r>
        <w:rPr>
          <w:b w:val="0"/>
          <w:color w:val="231F20"/>
          <w:spacing w:val="-24"/>
          <w:w w:val="80"/>
        </w:rPr>
        <w:t> </w:t>
      </w:r>
      <w:r>
        <w:rPr>
          <w:b w:val="0"/>
          <w:color w:val="231F20"/>
          <w:w w:val="80"/>
        </w:rPr>
        <w:t>Southwest</w:t>
      </w:r>
      <w:r>
        <w:rPr>
          <w:b w:val="0"/>
          <w:color w:val="231F20"/>
          <w:spacing w:val="-23"/>
          <w:w w:val="80"/>
        </w:rPr>
        <w:t> </w:t>
      </w:r>
      <w:r>
        <w:rPr>
          <w:b w:val="0"/>
          <w:color w:val="231F20"/>
          <w:w w:val="80"/>
        </w:rPr>
        <w:t>is</w:t>
      </w:r>
      <w:r>
        <w:rPr>
          <w:b w:val="0"/>
          <w:color w:val="231F20"/>
          <w:spacing w:val="-22"/>
          <w:w w:val="80"/>
        </w:rPr>
        <w:t> </w:t>
      </w:r>
      <w:r>
        <w:rPr>
          <w:b w:val="0"/>
          <w:color w:val="231F20"/>
          <w:w w:val="80"/>
        </w:rPr>
        <w:t>also</w:t>
      </w:r>
      <w:r>
        <w:rPr>
          <w:b w:val="0"/>
          <w:color w:val="231F20"/>
          <w:spacing w:val="-23"/>
          <w:w w:val="80"/>
        </w:rPr>
        <w:t> </w:t>
      </w:r>
      <w:r>
        <w:rPr>
          <w:b w:val="0"/>
          <w:color w:val="231F20"/>
          <w:w w:val="80"/>
        </w:rPr>
        <w:t>working </w:t>
      </w:r>
      <w:r>
        <w:rPr>
          <w:b w:val="0"/>
          <w:color w:val="231F20"/>
          <w:w w:val="85"/>
        </w:rPr>
        <w:t>to</w:t>
      </w:r>
      <w:r>
        <w:rPr>
          <w:b w:val="0"/>
          <w:color w:val="231F20"/>
          <w:spacing w:val="-8"/>
          <w:w w:val="85"/>
        </w:rPr>
        <w:t> </w:t>
      </w:r>
      <w:r>
        <w:rPr>
          <w:b w:val="0"/>
          <w:color w:val="231F20"/>
          <w:w w:val="85"/>
        </w:rPr>
        <w:t>replace</w:t>
      </w:r>
      <w:r>
        <w:rPr>
          <w:b w:val="0"/>
          <w:color w:val="231F20"/>
          <w:spacing w:val="-10"/>
          <w:w w:val="85"/>
        </w:rPr>
        <w:t> </w:t>
      </w:r>
      <w:r>
        <w:rPr>
          <w:b w:val="0"/>
          <w:color w:val="231F20"/>
          <w:w w:val="85"/>
        </w:rPr>
        <w:t>its</w:t>
      </w:r>
      <w:r>
        <w:rPr>
          <w:b w:val="0"/>
          <w:color w:val="231F20"/>
          <w:spacing w:val="-8"/>
          <w:w w:val="85"/>
        </w:rPr>
        <w:t> </w:t>
      </w:r>
      <w:r>
        <w:rPr>
          <w:b w:val="0"/>
          <w:color w:val="231F20"/>
          <w:w w:val="85"/>
        </w:rPr>
        <w:t>back</w:t>
      </w:r>
      <w:r>
        <w:rPr>
          <w:b w:val="0"/>
          <w:color w:val="231F20"/>
          <w:spacing w:val="-10"/>
          <w:w w:val="85"/>
        </w:rPr>
        <w:t> </w:t>
      </w:r>
      <w:r>
        <w:rPr>
          <w:b w:val="0"/>
          <w:color w:val="231F20"/>
          <w:w w:val="85"/>
        </w:rPr>
        <w:t>office</w:t>
      </w:r>
      <w:r>
        <w:rPr>
          <w:b w:val="0"/>
          <w:color w:val="231F20"/>
          <w:spacing w:val="-9"/>
          <w:w w:val="85"/>
        </w:rPr>
        <w:t> </w:t>
      </w:r>
      <w:r>
        <w:rPr>
          <w:b w:val="0"/>
          <w:color w:val="231F20"/>
          <w:w w:val="85"/>
        </w:rPr>
        <w:t>accounting</w:t>
      </w:r>
      <w:r>
        <w:rPr>
          <w:b w:val="0"/>
          <w:color w:val="231F20"/>
          <w:spacing w:val="-10"/>
          <w:w w:val="85"/>
        </w:rPr>
        <w:t> </w:t>
      </w:r>
      <w:r>
        <w:rPr>
          <w:b w:val="0"/>
          <w:color w:val="231F20"/>
          <w:w w:val="85"/>
        </w:rPr>
        <w:t>systems,</w:t>
      </w:r>
      <w:r>
        <w:rPr>
          <w:b w:val="0"/>
          <w:color w:val="231F20"/>
          <w:spacing w:val="-8"/>
          <w:w w:val="85"/>
        </w:rPr>
        <w:t> </w:t>
      </w:r>
      <w:r>
        <w:rPr>
          <w:b w:val="0"/>
          <w:color w:val="231F20"/>
          <w:w w:val="85"/>
        </w:rPr>
        <w:t>payroll </w:t>
      </w:r>
      <w:r>
        <w:rPr>
          <w:b w:val="0"/>
          <w:color w:val="231F20"/>
          <w:w w:val="80"/>
        </w:rPr>
        <w:t>system, and human resource information system, with </w:t>
      </w:r>
      <w:r>
        <w:rPr>
          <w:b w:val="0"/>
          <w:color w:val="231F20"/>
          <w:w w:val="85"/>
        </w:rPr>
        <w:t>a</w:t>
      </w:r>
      <w:r>
        <w:rPr>
          <w:b w:val="0"/>
          <w:color w:val="231F20"/>
          <w:spacing w:val="-28"/>
          <w:w w:val="85"/>
        </w:rPr>
        <w:t> </w:t>
      </w:r>
      <w:r>
        <w:rPr>
          <w:b w:val="0"/>
          <w:color w:val="231F20"/>
          <w:w w:val="85"/>
        </w:rPr>
        <w:t>goal</w:t>
      </w:r>
      <w:r>
        <w:rPr>
          <w:b w:val="0"/>
          <w:color w:val="231F20"/>
          <w:spacing w:val="-30"/>
          <w:w w:val="85"/>
        </w:rPr>
        <w:t> </w:t>
      </w:r>
      <w:r>
        <w:rPr>
          <w:b w:val="0"/>
          <w:color w:val="231F20"/>
          <w:w w:val="85"/>
        </w:rPr>
        <w:t>of</w:t>
      </w:r>
      <w:r>
        <w:rPr>
          <w:b w:val="0"/>
          <w:color w:val="231F20"/>
          <w:spacing w:val="-28"/>
          <w:w w:val="85"/>
        </w:rPr>
        <w:t> </w:t>
      </w:r>
      <w:r>
        <w:rPr>
          <w:b w:val="0"/>
          <w:color w:val="231F20"/>
          <w:w w:val="85"/>
        </w:rPr>
        <w:t>completion</w:t>
      </w:r>
      <w:r>
        <w:rPr>
          <w:b w:val="0"/>
          <w:color w:val="231F20"/>
          <w:spacing w:val="-29"/>
          <w:w w:val="85"/>
        </w:rPr>
        <w:t> </w:t>
      </w:r>
      <w:r>
        <w:rPr>
          <w:b w:val="0"/>
          <w:color w:val="231F20"/>
          <w:w w:val="85"/>
        </w:rPr>
        <w:t>sometime</w:t>
      </w:r>
      <w:r>
        <w:rPr>
          <w:b w:val="0"/>
          <w:color w:val="231F20"/>
          <w:spacing w:val="-29"/>
          <w:w w:val="85"/>
        </w:rPr>
        <w:t> </w:t>
      </w:r>
      <w:r>
        <w:rPr>
          <w:b w:val="0"/>
          <w:color w:val="231F20"/>
          <w:w w:val="85"/>
        </w:rPr>
        <w:t>during</w:t>
      </w:r>
      <w:r>
        <w:rPr>
          <w:b w:val="0"/>
          <w:color w:val="231F20"/>
          <w:spacing w:val="-29"/>
          <w:w w:val="85"/>
        </w:rPr>
        <w:t> </w:t>
      </w:r>
      <w:r>
        <w:rPr>
          <w:b w:val="0"/>
          <w:color w:val="231F20"/>
          <w:w w:val="85"/>
        </w:rPr>
        <w:t>2009.</w:t>
      </w:r>
    </w:p>
    <w:p>
      <w:pPr>
        <w:pStyle w:val="BodyText"/>
        <w:spacing w:before="1"/>
        <w:rPr>
          <w:b w:val="0"/>
          <w:sz w:val="22"/>
        </w:rPr>
      </w:pPr>
    </w:p>
    <w:p>
      <w:pPr>
        <w:pStyle w:val="Heading2"/>
        <w:ind w:left="119"/>
        <w:jc w:val="both"/>
      </w:pPr>
      <w:r>
        <w:rPr>
          <w:color w:val="231F20"/>
        </w:rPr>
        <w:t>Competition</w:t>
      </w:r>
    </w:p>
    <w:p>
      <w:pPr>
        <w:pStyle w:val="BodyText"/>
        <w:spacing w:line="244" w:lineRule="auto" w:before="136"/>
        <w:ind w:left="119" w:right="1" w:firstLine="400"/>
        <w:jc w:val="both"/>
        <w:rPr>
          <w:b w:val="0"/>
        </w:rPr>
      </w:pPr>
      <w:r>
        <w:rPr>
          <w:b w:val="0"/>
          <w:color w:val="231F20"/>
          <w:w w:val="90"/>
        </w:rPr>
        <w:t>The</w:t>
      </w:r>
      <w:r>
        <w:rPr>
          <w:b w:val="0"/>
          <w:color w:val="231F20"/>
          <w:spacing w:val="-21"/>
          <w:w w:val="90"/>
        </w:rPr>
        <w:t> </w:t>
      </w:r>
      <w:r>
        <w:rPr>
          <w:b w:val="0"/>
          <w:color w:val="231F20"/>
          <w:w w:val="90"/>
        </w:rPr>
        <w:t>airline</w:t>
      </w:r>
      <w:r>
        <w:rPr>
          <w:b w:val="0"/>
          <w:color w:val="231F20"/>
          <w:spacing w:val="-21"/>
          <w:w w:val="90"/>
        </w:rPr>
        <w:t> </w:t>
      </w:r>
      <w:r>
        <w:rPr>
          <w:b w:val="0"/>
          <w:color w:val="231F20"/>
          <w:w w:val="90"/>
        </w:rPr>
        <w:t>industry</w:t>
      </w:r>
      <w:r>
        <w:rPr>
          <w:b w:val="0"/>
          <w:color w:val="231F20"/>
          <w:spacing w:val="-20"/>
          <w:w w:val="90"/>
        </w:rPr>
        <w:t> </w:t>
      </w:r>
      <w:r>
        <w:rPr>
          <w:b w:val="0"/>
          <w:color w:val="231F20"/>
          <w:w w:val="90"/>
        </w:rPr>
        <w:t>is</w:t>
      </w:r>
      <w:r>
        <w:rPr>
          <w:b w:val="0"/>
          <w:color w:val="231F20"/>
          <w:spacing w:val="-20"/>
          <w:w w:val="90"/>
        </w:rPr>
        <w:t> </w:t>
      </w:r>
      <w:r>
        <w:rPr>
          <w:b w:val="0"/>
          <w:color w:val="231F20"/>
          <w:w w:val="90"/>
        </w:rPr>
        <w:t>highly</w:t>
      </w:r>
      <w:r>
        <w:rPr>
          <w:b w:val="0"/>
          <w:color w:val="231F20"/>
          <w:spacing w:val="-21"/>
          <w:w w:val="90"/>
        </w:rPr>
        <w:t> </w:t>
      </w:r>
      <w:r>
        <w:rPr>
          <w:b w:val="0"/>
          <w:color w:val="231F20"/>
          <w:w w:val="90"/>
        </w:rPr>
        <w:t>competitive.</w:t>
      </w:r>
      <w:r>
        <w:rPr>
          <w:b w:val="0"/>
          <w:color w:val="231F20"/>
          <w:spacing w:val="-21"/>
          <w:w w:val="90"/>
        </w:rPr>
        <w:t> </w:t>
      </w:r>
      <w:r>
        <w:rPr>
          <w:b w:val="0"/>
          <w:color w:val="231F20"/>
          <w:w w:val="90"/>
        </w:rPr>
        <w:t>The</w:t>
      </w:r>
      <w:r>
        <w:rPr>
          <w:b w:val="0"/>
          <w:color w:val="231F20"/>
          <w:w w:val="87"/>
        </w:rPr>
        <w:t> </w:t>
      </w:r>
      <w:r>
        <w:rPr>
          <w:b w:val="0"/>
          <w:color w:val="231F20"/>
          <w:w w:val="85"/>
        </w:rPr>
        <w:t>Company</w:t>
      </w:r>
      <w:r>
        <w:rPr>
          <w:b w:val="0"/>
          <w:color w:val="231F20"/>
          <w:spacing w:val="-21"/>
          <w:w w:val="85"/>
        </w:rPr>
        <w:t> </w:t>
      </w:r>
      <w:r>
        <w:rPr>
          <w:b w:val="0"/>
          <w:color w:val="231F20"/>
          <w:w w:val="85"/>
        </w:rPr>
        <w:t>believes</w:t>
      </w:r>
      <w:r>
        <w:rPr>
          <w:b w:val="0"/>
          <w:color w:val="231F20"/>
          <w:spacing w:val="-21"/>
          <w:w w:val="85"/>
        </w:rPr>
        <w:t> </w:t>
      </w:r>
      <w:r>
        <w:rPr>
          <w:b w:val="0"/>
          <w:color w:val="231F20"/>
          <w:w w:val="85"/>
        </w:rPr>
        <w:t>the</w:t>
      </w:r>
      <w:r>
        <w:rPr>
          <w:b w:val="0"/>
          <w:color w:val="231F20"/>
          <w:spacing w:val="-20"/>
          <w:w w:val="85"/>
        </w:rPr>
        <w:t> </w:t>
      </w:r>
      <w:r>
        <w:rPr>
          <w:b w:val="0"/>
          <w:color w:val="231F20"/>
          <w:w w:val="85"/>
        </w:rPr>
        <w:t>principal</w:t>
      </w:r>
      <w:r>
        <w:rPr>
          <w:b w:val="0"/>
          <w:color w:val="231F20"/>
          <w:spacing w:val="-20"/>
          <w:w w:val="85"/>
        </w:rPr>
        <w:t> </w:t>
      </w:r>
      <w:r>
        <w:rPr>
          <w:b w:val="0"/>
          <w:color w:val="231F20"/>
          <w:w w:val="85"/>
        </w:rPr>
        <w:t>competitive</w:t>
      </w:r>
      <w:r>
        <w:rPr>
          <w:b w:val="0"/>
          <w:color w:val="231F20"/>
          <w:spacing w:val="-21"/>
          <w:w w:val="85"/>
        </w:rPr>
        <w:t> </w:t>
      </w:r>
      <w:r>
        <w:rPr>
          <w:b w:val="0"/>
          <w:color w:val="231F20"/>
          <w:w w:val="85"/>
        </w:rPr>
        <w:t>factors</w:t>
      </w:r>
      <w:r>
        <w:rPr>
          <w:b w:val="0"/>
          <w:color w:val="231F20"/>
          <w:spacing w:val="-19"/>
          <w:w w:val="85"/>
        </w:rPr>
        <w:t> </w:t>
      </w:r>
      <w:r>
        <w:rPr>
          <w:b w:val="0"/>
          <w:color w:val="231F20"/>
          <w:w w:val="85"/>
        </w:rPr>
        <w:t>in</w:t>
      </w:r>
      <w:r>
        <w:rPr>
          <w:b w:val="0"/>
          <w:color w:val="231F20"/>
          <w:w w:val="79"/>
        </w:rPr>
        <w:t> </w:t>
      </w:r>
      <w:r>
        <w:rPr>
          <w:b w:val="0"/>
          <w:color w:val="231F20"/>
          <w:w w:val="80"/>
        </w:rPr>
        <w:t>the industry</w:t>
      </w:r>
      <w:r>
        <w:rPr>
          <w:b w:val="0"/>
          <w:color w:val="231F20"/>
          <w:spacing w:val="-41"/>
          <w:w w:val="80"/>
        </w:rPr>
        <w:t> </w:t>
      </w:r>
      <w:r>
        <w:rPr>
          <w:b w:val="0"/>
          <w:color w:val="231F20"/>
          <w:w w:val="80"/>
        </w:rPr>
        <w:t>are:</w:t>
      </w:r>
    </w:p>
    <w:p>
      <w:pPr>
        <w:pStyle w:val="ListParagraph"/>
        <w:numPr>
          <w:ilvl w:val="2"/>
          <w:numId w:val="4"/>
        </w:numPr>
        <w:tabs>
          <w:tab w:pos="520" w:val="left" w:leader="none"/>
        </w:tabs>
        <w:spacing w:line="240" w:lineRule="auto" w:before="129" w:after="0"/>
        <w:ind w:left="519" w:right="0" w:hanging="199"/>
        <w:jc w:val="left"/>
        <w:rPr>
          <w:b w:val="0"/>
          <w:sz w:val="20"/>
        </w:rPr>
      </w:pPr>
      <w:r>
        <w:rPr>
          <w:b w:val="0"/>
          <w:color w:val="231F20"/>
          <w:w w:val="85"/>
          <w:sz w:val="20"/>
        </w:rPr>
        <w:t>Fares;</w:t>
      </w:r>
    </w:p>
    <w:p>
      <w:pPr>
        <w:pStyle w:val="ListParagraph"/>
        <w:numPr>
          <w:ilvl w:val="2"/>
          <w:numId w:val="4"/>
        </w:numPr>
        <w:tabs>
          <w:tab w:pos="520" w:val="left" w:leader="none"/>
        </w:tabs>
        <w:spacing w:line="240" w:lineRule="auto" w:before="133" w:after="0"/>
        <w:ind w:left="519" w:right="0" w:hanging="199"/>
        <w:jc w:val="left"/>
        <w:rPr>
          <w:b w:val="0"/>
          <w:sz w:val="20"/>
        </w:rPr>
      </w:pPr>
      <w:r>
        <w:rPr>
          <w:b w:val="0"/>
          <w:color w:val="231F20"/>
          <w:w w:val="80"/>
          <w:sz w:val="20"/>
        </w:rPr>
        <w:t>Customer</w:t>
      </w:r>
      <w:r>
        <w:rPr>
          <w:b w:val="0"/>
          <w:color w:val="231F20"/>
          <w:spacing w:val="-29"/>
          <w:w w:val="80"/>
          <w:sz w:val="20"/>
        </w:rPr>
        <w:t> </w:t>
      </w:r>
      <w:r>
        <w:rPr>
          <w:b w:val="0"/>
          <w:color w:val="231F20"/>
          <w:w w:val="80"/>
          <w:sz w:val="20"/>
        </w:rPr>
        <w:t>Service;</w:t>
      </w:r>
    </w:p>
    <w:p>
      <w:pPr>
        <w:pStyle w:val="ListParagraph"/>
        <w:numPr>
          <w:ilvl w:val="2"/>
          <w:numId w:val="4"/>
        </w:numPr>
        <w:tabs>
          <w:tab w:pos="520" w:val="left" w:leader="none"/>
        </w:tabs>
        <w:spacing w:line="240" w:lineRule="auto" w:before="134" w:after="0"/>
        <w:ind w:left="519" w:right="0" w:hanging="199"/>
        <w:jc w:val="left"/>
        <w:rPr>
          <w:b w:val="0"/>
          <w:sz w:val="20"/>
        </w:rPr>
      </w:pPr>
      <w:r>
        <w:rPr>
          <w:b w:val="0"/>
          <w:color w:val="231F20"/>
          <w:w w:val="85"/>
          <w:sz w:val="20"/>
        </w:rPr>
        <w:t>Costs;</w:t>
      </w:r>
    </w:p>
    <w:p>
      <w:pPr>
        <w:pStyle w:val="ListParagraph"/>
        <w:numPr>
          <w:ilvl w:val="2"/>
          <w:numId w:val="4"/>
        </w:numPr>
        <w:tabs>
          <w:tab w:pos="520" w:val="left" w:leader="none"/>
        </w:tabs>
        <w:spacing w:line="240" w:lineRule="auto" w:before="133" w:after="0"/>
        <w:ind w:left="519" w:right="0" w:hanging="199"/>
        <w:jc w:val="left"/>
        <w:rPr>
          <w:b w:val="0"/>
          <w:sz w:val="20"/>
        </w:rPr>
      </w:pPr>
      <w:r>
        <w:rPr>
          <w:b w:val="0"/>
          <w:color w:val="231F20"/>
          <w:w w:val="80"/>
          <w:sz w:val="20"/>
        </w:rPr>
        <w:t>Frequency</w:t>
      </w:r>
      <w:r>
        <w:rPr>
          <w:b w:val="0"/>
          <w:color w:val="231F20"/>
          <w:spacing w:val="-12"/>
          <w:w w:val="80"/>
          <w:sz w:val="20"/>
        </w:rPr>
        <w:t> </w:t>
      </w:r>
      <w:r>
        <w:rPr>
          <w:b w:val="0"/>
          <w:color w:val="231F20"/>
          <w:w w:val="80"/>
          <w:sz w:val="20"/>
        </w:rPr>
        <w:t>and</w:t>
      </w:r>
      <w:r>
        <w:rPr>
          <w:b w:val="0"/>
          <w:color w:val="231F20"/>
          <w:spacing w:val="-11"/>
          <w:w w:val="80"/>
          <w:sz w:val="20"/>
        </w:rPr>
        <w:t> </w:t>
      </w:r>
      <w:r>
        <w:rPr>
          <w:b w:val="0"/>
          <w:color w:val="231F20"/>
          <w:w w:val="80"/>
          <w:sz w:val="20"/>
        </w:rPr>
        <w:t>convenience</w:t>
      </w:r>
      <w:r>
        <w:rPr>
          <w:b w:val="0"/>
          <w:color w:val="231F20"/>
          <w:spacing w:val="-14"/>
          <w:w w:val="80"/>
          <w:sz w:val="20"/>
        </w:rPr>
        <w:t> </w:t>
      </w:r>
      <w:r>
        <w:rPr>
          <w:b w:val="0"/>
          <w:color w:val="231F20"/>
          <w:w w:val="80"/>
          <w:sz w:val="20"/>
        </w:rPr>
        <w:t>of</w:t>
      </w:r>
      <w:r>
        <w:rPr>
          <w:b w:val="0"/>
          <w:color w:val="231F20"/>
          <w:spacing w:val="-11"/>
          <w:w w:val="80"/>
          <w:sz w:val="20"/>
        </w:rPr>
        <w:t> </w:t>
      </w:r>
      <w:r>
        <w:rPr>
          <w:b w:val="0"/>
          <w:color w:val="231F20"/>
          <w:w w:val="80"/>
          <w:sz w:val="20"/>
        </w:rPr>
        <w:t>scheduling;</w:t>
      </w:r>
    </w:p>
    <w:p>
      <w:pPr>
        <w:pStyle w:val="ListParagraph"/>
        <w:numPr>
          <w:ilvl w:val="2"/>
          <w:numId w:val="4"/>
        </w:numPr>
        <w:tabs>
          <w:tab w:pos="520" w:val="left" w:leader="none"/>
        </w:tabs>
        <w:spacing w:line="240" w:lineRule="auto" w:before="134" w:after="0"/>
        <w:ind w:left="519" w:right="0" w:hanging="199"/>
        <w:jc w:val="left"/>
        <w:rPr>
          <w:b w:val="0"/>
          <w:sz w:val="20"/>
        </w:rPr>
      </w:pPr>
      <w:r>
        <w:rPr>
          <w:b w:val="0"/>
          <w:color w:val="231F20"/>
          <w:w w:val="80"/>
          <w:sz w:val="20"/>
        </w:rPr>
        <w:t>Frequent flyer benefits;</w:t>
      </w:r>
      <w:r>
        <w:rPr>
          <w:b w:val="0"/>
          <w:color w:val="231F20"/>
          <w:spacing w:val="-28"/>
          <w:w w:val="80"/>
          <w:sz w:val="20"/>
        </w:rPr>
        <w:t> </w:t>
      </w:r>
      <w:r>
        <w:rPr>
          <w:b w:val="0"/>
          <w:color w:val="231F20"/>
          <w:w w:val="80"/>
          <w:sz w:val="20"/>
        </w:rPr>
        <w:t>and</w:t>
      </w:r>
    </w:p>
    <w:p>
      <w:pPr>
        <w:pStyle w:val="ListParagraph"/>
        <w:numPr>
          <w:ilvl w:val="2"/>
          <w:numId w:val="4"/>
        </w:numPr>
        <w:tabs>
          <w:tab w:pos="520" w:val="left" w:leader="none"/>
        </w:tabs>
        <w:spacing w:line="244" w:lineRule="auto" w:before="133" w:after="0"/>
        <w:ind w:left="519" w:right="0" w:hanging="199"/>
        <w:jc w:val="left"/>
        <w:rPr>
          <w:b w:val="0"/>
          <w:sz w:val="20"/>
        </w:rPr>
      </w:pPr>
      <w:r>
        <w:rPr>
          <w:b w:val="0"/>
          <w:color w:val="231F20"/>
          <w:w w:val="85"/>
          <w:sz w:val="20"/>
        </w:rPr>
        <w:t>Efficiency and productivity,</w:t>
      </w:r>
      <w:r>
        <w:rPr>
          <w:b w:val="0"/>
          <w:color w:val="231F20"/>
          <w:spacing w:val="13"/>
          <w:w w:val="85"/>
          <w:sz w:val="20"/>
        </w:rPr>
        <w:t> </w:t>
      </w:r>
      <w:r>
        <w:rPr>
          <w:b w:val="0"/>
          <w:color w:val="231F20"/>
          <w:w w:val="85"/>
          <w:sz w:val="20"/>
        </w:rPr>
        <w:t>including</w:t>
      </w:r>
      <w:r>
        <w:rPr>
          <w:b w:val="0"/>
          <w:color w:val="231F20"/>
          <w:spacing w:val="22"/>
          <w:w w:val="85"/>
          <w:sz w:val="20"/>
        </w:rPr>
        <w:t> </w:t>
      </w:r>
      <w:r>
        <w:rPr>
          <w:b w:val="0"/>
          <w:color w:val="231F20"/>
          <w:w w:val="85"/>
          <w:sz w:val="20"/>
        </w:rPr>
        <w:t>effective</w:t>
      </w:r>
      <w:r>
        <w:rPr>
          <w:b w:val="0"/>
          <w:color w:val="231F20"/>
          <w:w w:val="80"/>
          <w:sz w:val="20"/>
        </w:rPr>
        <w:t> </w:t>
      </w:r>
      <w:r>
        <w:rPr>
          <w:b w:val="0"/>
          <w:color w:val="231F20"/>
          <w:w w:val="80"/>
          <w:sz w:val="20"/>
        </w:rPr>
        <w:t>selection</w:t>
      </w:r>
      <w:r>
        <w:rPr>
          <w:b w:val="0"/>
          <w:color w:val="231F20"/>
          <w:spacing w:val="-10"/>
          <w:w w:val="80"/>
          <w:sz w:val="20"/>
        </w:rPr>
        <w:t> </w:t>
      </w:r>
      <w:r>
        <w:rPr>
          <w:b w:val="0"/>
          <w:color w:val="231F20"/>
          <w:w w:val="80"/>
          <w:sz w:val="20"/>
        </w:rPr>
        <w:t>and</w:t>
      </w:r>
      <w:r>
        <w:rPr>
          <w:b w:val="0"/>
          <w:color w:val="231F20"/>
          <w:spacing w:val="-10"/>
          <w:w w:val="80"/>
          <w:sz w:val="20"/>
        </w:rPr>
        <w:t> </w:t>
      </w:r>
      <w:r>
        <w:rPr>
          <w:b w:val="0"/>
          <w:color w:val="231F20"/>
          <w:w w:val="80"/>
          <w:sz w:val="20"/>
        </w:rPr>
        <w:t>use</w:t>
      </w:r>
      <w:r>
        <w:rPr>
          <w:b w:val="0"/>
          <w:color w:val="231F20"/>
          <w:spacing w:val="-10"/>
          <w:w w:val="80"/>
          <w:sz w:val="20"/>
        </w:rPr>
        <w:t> </w:t>
      </w:r>
      <w:r>
        <w:rPr>
          <w:b w:val="0"/>
          <w:color w:val="231F20"/>
          <w:w w:val="80"/>
          <w:sz w:val="20"/>
        </w:rPr>
        <w:t>of</w:t>
      </w:r>
      <w:r>
        <w:rPr>
          <w:b w:val="0"/>
          <w:color w:val="231F20"/>
          <w:spacing w:val="-10"/>
          <w:w w:val="80"/>
          <w:sz w:val="20"/>
        </w:rPr>
        <w:t> </w:t>
      </w:r>
      <w:r>
        <w:rPr>
          <w:b w:val="0"/>
          <w:color w:val="231F20"/>
          <w:w w:val="80"/>
          <w:sz w:val="20"/>
        </w:rPr>
        <w:t>aircraft.</w:t>
      </w:r>
    </w:p>
    <w:p>
      <w:pPr>
        <w:pStyle w:val="BodyText"/>
        <w:spacing w:line="244" w:lineRule="auto" w:before="129"/>
        <w:ind w:left="119" w:right="1" w:firstLine="400"/>
        <w:jc w:val="both"/>
        <w:rPr>
          <w:b w:val="0"/>
        </w:rPr>
      </w:pPr>
      <w:r>
        <w:rPr>
          <w:b w:val="0"/>
          <w:color w:val="231F20"/>
          <w:w w:val="80"/>
        </w:rPr>
        <w:t>Southwest</w:t>
      </w:r>
      <w:r>
        <w:rPr>
          <w:b w:val="0"/>
          <w:color w:val="231F20"/>
          <w:spacing w:val="-31"/>
          <w:w w:val="80"/>
        </w:rPr>
        <w:t> </w:t>
      </w:r>
      <w:r>
        <w:rPr>
          <w:b w:val="0"/>
          <w:color w:val="231F20"/>
          <w:w w:val="80"/>
        </w:rPr>
        <w:t>currently</w:t>
      </w:r>
      <w:r>
        <w:rPr>
          <w:b w:val="0"/>
          <w:color w:val="231F20"/>
          <w:spacing w:val="-31"/>
          <w:w w:val="80"/>
        </w:rPr>
        <w:t> </w:t>
      </w:r>
      <w:r>
        <w:rPr>
          <w:b w:val="0"/>
          <w:color w:val="231F20"/>
          <w:w w:val="80"/>
        </w:rPr>
        <w:t>competes</w:t>
      </w:r>
      <w:r>
        <w:rPr>
          <w:b w:val="0"/>
          <w:color w:val="231F20"/>
          <w:spacing w:val="-31"/>
          <w:w w:val="80"/>
        </w:rPr>
        <w:t> </w:t>
      </w:r>
      <w:r>
        <w:rPr>
          <w:b w:val="0"/>
          <w:color w:val="231F20"/>
          <w:w w:val="80"/>
        </w:rPr>
        <w:t>with</w:t>
      </w:r>
      <w:r>
        <w:rPr>
          <w:b w:val="0"/>
          <w:color w:val="231F20"/>
          <w:spacing w:val="-31"/>
          <w:w w:val="80"/>
        </w:rPr>
        <w:t> </w:t>
      </w:r>
      <w:r>
        <w:rPr>
          <w:b w:val="0"/>
          <w:color w:val="231F20"/>
          <w:w w:val="80"/>
        </w:rPr>
        <w:t>other</w:t>
      </w:r>
      <w:r>
        <w:rPr>
          <w:b w:val="0"/>
          <w:color w:val="231F20"/>
          <w:spacing w:val="-31"/>
          <w:w w:val="80"/>
        </w:rPr>
        <w:t> </w:t>
      </w:r>
      <w:r>
        <w:rPr>
          <w:b w:val="0"/>
          <w:color w:val="231F20"/>
          <w:w w:val="80"/>
        </w:rPr>
        <w:t>airlines</w:t>
      </w:r>
      <w:r>
        <w:rPr>
          <w:b w:val="0"/>
          <w:color w:val="231F20"/>
          <w:spacing w:val="-31"/>
          <w:w w:val="80"/>
        </w:rPr>
        <w:t> </w:t>
      </w:r>
      <w:r>
        <w:rPr>
          <w:b w:val="0"/>
          <w:color w:val="231F20"/>
          <w:w w:val="80"/>
        </w:rPr>
        <w:t>on </w:t>
      </w:r>
      <w:r>
        <w:rPr>
          <w:b w:val="0"/>
          <w:color w:val="231F20"/>
          <w:w w:val="85"/>
        </w:rPr>
        <w:t>all</w:t>
      </w:r>
      <w:r>
        <w:rPr>
          <w:b w:val="0"/>
          <w:color w:val="231F20"/>
          <w:spacing w:val="-33"/>
          <w:w w:val="85"/>
        </w:rPr>
        <w:t> </w:t>
      </w:r>
      <w:r>
        <w:rPr>
          <w:b w:val="0"/>
          <w:color w:val="231F20"/>
          <w:w w:val="85"/>
        </w:rPr>
        <w:t>of</w:t>
      </w:r>
      <w:r>
        <w:rPr>
          <w:b w:val="0"/>
          <w:color w:val="231F20"/>
          <w:spacing w:val="-33"/>
          <w:w w:val="85"/>
        </w:rPr>
        <w:t> </w:t>
      </w:r>
      <w:r>
        <w:rPr>
          <w:b w:val="0"/>
          <w:color w:val="231F20"/>
          <w:w w:val="85"/>
        </w:rPr>
        <w:t>its</w:t>
      </w:r>
      <w:r>
        <w:rPr>
          <w:b w:val="0"/>
          <w:color w:val="231F20"/>
          <w:spacing w:val="-32"/>
          <w:w w:val="85"/>
        </w:rPr>
        <w:t> </w:t>
      </w:r>
      <w:r>
        <w:rPr>
          <w:b w:val="0"/>
          <w:color w:val="231F20"/>
          <w:w w:val="85"/>
        </w:rPr>
        <w:t>routes.</w:t>
      </w:r>
      <w:r>
        <w:rPr>
          <w:b w:val="0"/>
          <w:color w:val="231F20"/>
          <w:spacing w:val="-33"/>
          <w:w w:val="85"/>
        </w:rPr>
        <w:t> </w:t>
      </w:r>
      <w:r>
        <w:rPr>
          <w:b w:val="0"/>
          <w:color w:val="231F20"/>
          <w:w w:val="85"/>
        </w:rPr>
        <w:t>Some</w:t>
      </w:r>
      <w:r>
        <w:rPr>
          <w:b w:val="0"/>
          <w:color w:val="231F20"/>
          <w:spacing w:val="-33"/>
          <w:w w:val="85"/>
        </w:rPr>
        <w:t> </w:t>
      </w:r>
      <w:r>
        <w:rPr>
          <w:b w:val="0"/>
          <w:color w:val="231F20"/>
          <w:w w:val="85"/>
        </w:rPr>
        <w:t>of</w:t>
      </w:r>
      <w:r>
        <w:rPr>
          <w:b w:val="0"/>
          <w:color w:val="231F20"/>
          <w:spacing w:val="-33"/>
          <w:w w:val="85"/>
        </w:rPr>
        <w:t> </w:t>
      </w:r>
      <w:r>
        <w:rPr>
          <w:b w:val="0"/>
          <w:color w:val="231F20"/>
          <w:w w:val="85"/>
        </w:rPr>
        <w:t>these</w:t>
      </w:r>
      <w:r>
        <w:rPr>
          <w:b w:val="0"/>
          <w:color w:val="231F20"/>
          <w:spacing w:val="-33"/>
          <w:w w:val="85"/>
        </w:rPr>
        <w:t> </w:t>
      </w:r>
      <w:r>
        <w:rPr>
          <w:b w:val="0"/>
          <w:color w:val="231F20"/>
          <w:w w:val="85"/>
        </w:rPr>
        <w:t>airlines</w:t>
      </w:r>
      <w:r>
        <w:rPr>
          <w:b w:val="0"/>
          <w:color w:val="231F20"/>
          <w:spacing w:val="-33"/>
          <w:w w:val="85"/>
        </w:rPr>
        <w:t> </w:t>
      </w:r>
      <w:r>
        <w:rPr>
          <w:b w:val="0"/>
          <w:color w:val="231F20"/>
          <w:w w:val="85"/>
        </w:rPr>
        <w:t>have</w:t>
      </w:r>
      <w:r>
        <w:rPr>
          <w:b w:val="0"/>
          <w:color w:val="231F20"/>
          <w:spacing w:val="-34"/>
          <w:w w:val="85"/>
        </w:rPr>
        <w:t> </w:t>
      </w:r>
      <w:r>
        <w:rPr>
          <w:b w:val="0"/>
          <w:color w:val="231F20"/>
          <w:w w:val="85"/>
        </w:rPr>
        <w:t>larger</w:t>
      </w:r>
      <w:r>
        <w:rPr>
          <w:b w:val="0"/>
          <w:color w:val="231F20"/>
          <w:spacing w:val="-33"/>
          <w:w w:val="85"/>
        </w:rPr>
        <w:t> </w:t>
      </w:r>
      <w:r>
        <w:rPr>
          <w:b w:val="0"/>
          <w:color w:val="231F20"/>
          <w:w w:val="85"/>
        </w:rPr>
        <w:t>fleets </w:t>
      </w:r>
      <w:r>
        <w:rPr>
          <w:b w:val="0"/>
          <w:color w:val="231F20"/>
          <w:w w:val="80"/>
        </w:rPr>
        <w:t>than Southwest and some may have wider name</w:t>
      </w:r>
      <w:r>
        <w:rPr>
          <w:b w:val="0"/>
          <w:color w:val="231F20"/>
          <w:spacing w:val="-12"/>
          <w:w w:val="80"/>
        </w:rPr>
        <w:t> </w:t>
      </w:r>
      <w:r>
        <w:rPr>
          <w:b w:val="0"/>
          <w:color w:val="231F20"/>
          <w:w w:val="80"/>
        </w:rPr>
        <w:t>recog- </w:t>
      </w:r>
      <w:r>
        <w:rPr>
          <w:b w:val="0"/>
          <w:color w:val="231F20"/>
          <w:w w:val="90"/>
        </w:rPr>
        <w:t>nition</w:t>
      </w:r>
      <w:r>
        <w:rPr>
          <w:b w:val="0"/>
          <w:color w:val="231F20"/>
          <w:spacing w:val="-13"/>
          <w:w w:val="90"/>
        </w:rPr>
        <w:t> </w:t>
      </w:r>
      <w:r>
        <w:rPr>
          <w:b w:val="0"/>
          <w:color w:val="231F20"/>
          <w:w w:val="90"/>
        </w:rPr>
        <w:t>in</w:t>
      </w:r>
      <w:r>
        <w:rPr>
          <w:b w:val="0"/>
          <w:color w:val="231F20"/>
          <w:spacing w:val="-13"/>
          <w:w w:val="90"/>
        </w:rPr>
        <w:t> </w:t>
      </w:r>
      <w:r>
        <w:rPr>
          <w:b w:val="0"/>
          <w:color w:val="231F20"/>
          <w:w w:val="90"/>
        </w:rPr>
        <w:t>certain</w:t>
      </w:r>
      <w:r>
        <w:rPr>
          <w:b w:val="0"/>
          <w:color w:val="231F20"/>
          <w:spacing w:val="-13"/>
          <w:w w:val="90"/>
        </w:rPr>
        <w:t> </w:t>
      </w:r>
      <w:r>
        <w:rPr>
          <w:b w:val="0"/>
          <w:color w:val="231F20"/>
          <w:w w:val="90"/>
        </w:rPr>
        <w:t>markets.</w:t>
      </w:r>
      <w:r>
        <w:rPr>
          <w:b w:val="0"/>
          <w:color w:val="231F20"/>
          <w:spacing w:val="-13"/>
          <w:w w:val="90"/>
        </w:rPr>
        <w:t> </w:t>
      </w:r>
      <w:r>
        <w:rPr>
          <w:b w:val="0"/>
          <w:color w:val="231F20"/>
          <w:w w:val="90"/>
        </w:rPr>
        <w:t>In</w:t>
      </w:r>
      <w:r>
        <w:rPr>
          <w:b w:val="0"/>
          <w:color w:val="231F20"/>
          <w:spacing w:val="-13"/>
          <w:w w:val="90"/>
        </w:rPr>
        <w:t> </w:t>
      </w:r>
      <w:r>
        <w:rPr>
          <w:b w:val="0"/>
          <w:color w:val="231F20"/>
          <w:w w:val="90"/>
        </w:rPr>
        <w:t>addition,</w:t>
      </w:r>
      <w:r>
        <w:rPr>
          <w:b w:val="0"/>
          <w:color w:val="231F20"/>
          <w:spacing w:val="-13"/>
          <w:w w:val="90"/>
        </w:rPr>
        <w:t> </w:t>
      </w:r>
      <w:r>
        <w:rPr>
          <w:b w:val="0"/>
          <w:color w:val="231F20"/>
          <w:w w:val="90"/>
        </w:rPr>
        <w:t>some</w:t>
      </w:r>
      <w:r>
        <w:rPr>
          <w:b w:val="0"/>
          <w:color w:val="231F20"/>
          <w:spacing w:val="-13"/>
          <w:w w:val="90"/>
        </w:rPr>
        <w:t> </w:t>
      </w:r>
      <w:r>
        <w:rPr>
          <w:b w:val="0"/>
          <w:color w:val="231F20"/>
          <w:w w:val="90"/>
        </w:rPr>
        <w:t>major</w:t>
      </w:r>
    </w:p>
    <w:p>
      <w:pPr>
        <w:pStyle w:val="ListParagraph"/>
        <w:numPr>
          <w:ilvl w:val="1"/>
          <w:numId w:val="5"/>
        </w:numPr>
        <w:tabs>
          <w:tab w:pos="558" w:val="left" w:leader="none"/>
        </w:tabs>
        <w:spacing w:line="244" w:lineRule="auto" w:before="1" w:after="0"/>
        <w:ind w:left="119" w:right="0" w:firstLine="0"/>
        <w:jc w:val="both"/>
        <w:rPr>
          <w:b w:val="0"/>
          <w:sz w:val="20"/>
        </w:rPr>
      </w:pPr>
      <w:r>
        <w:rPr>
          <w:b w:val="0"/>
          <w:color w:val="231F20"/>
          <w:w w:val="80"/>
          <w:sz w:val="20"/>
        </w:rPr>
        <w:t>airlines have established extensive marketing or </w:t>
      </w:r>
      <w:r>
        <w:rPr>
          <w:b w:val="0"/>
          <w:color w:val="231F20"/>
          <w:w w:val="85"/>
          <w:sz w:val="20"/>
        </w:rPr>
        <w:t>codesharing alliances, including</w:t>
      </w:r>
      <w:r>
        <w:rPr>
          <w:b w:val="0"/>
          <w:color w:val="231F20"/>
          <w:spacing w:val="-34"/>
          <w:w w:val="85"/>
          <w:sz w:val="20"/>
        </w:rPr>
        <w:t> </w:t>
      </w:r>
      <w:r>
        <w:rPr>
          <w:b w:val="0"/>
          <w:color w:val="231F20"/>
          <w:w w:val="85"/>
          <w:sz w:val="20"/>
        </w:rPr>
        <w:t>Northwest</w:t>
      </w:r>
      <w:r>
        <w:rPr>
          <w:b w:val="0"/>
          <w:color w:val="231F20"/>
          <w:spacing w:val="-10"/>
          <w:w w:val="85"/>
          <w:sz w:val="20"/>
        </w:rPr>
        <w:t> </w:t>
      </w:r>
      <w:r>
        <w:rPr>
          <w:b w:val="0"/>
          <w:color w:val="231F20"/>
          <w:w w:val="85"/>
          <w:sz w:val="20"/>
        </w:rPr>
        <w:t>Airlines/</w:t>
      </w:r>
      <w:r>
        <w:rPr>
          <w:b w:val="0"/>
          <w:color w:val="231F20"/>
          <w:w w:val="81"/>
          <w:sz w:val="20"/>
        </w:rPr>
        <w:t> </w:t>
      </w:r>
      <w:r>
        <w:rPr>
          <w:b w:val="0"/>
          <w:color w:val="231F20"/>
          <w:w w:val="85"/>
          <w:sz w:val="20"/>
        </w:rPr>
        <w:t>Continental Airlines/Delta Air Lines; American Air- </w:t>
      </w:r>
      <w:r>
        <w:rPr>
          <w:b w:val="0"/>
          <w:color w:val="231F20"/>
          <w:w w:val="80"/>
          <w:sz w:val="20"/>
        </w:rPr>
        <w:t>lines/Alaska Airlines; and United Airlines/US Airways. </w:t>
      </w:r>
      <w:r>
        <w:rPr>
          <w:b w:val="0"/>
          <w:color w:val="231F20"/>
          <w:w w:val="85"/>
          <w:sz w:val="20"/>
        </w:rPr>
        <w:t>These</w:t>
      </w:r>
      <w:r>
        <w:rPr>
          <w:b w:val="0"/>
          <w:color w:val="231F20"/>
          <w:spacing w:val="-9"/>
          <w:w w:val="85"/>
          <w:sz w:val="20"/>
        </w:rPr>
        <w:t> </w:t>
      </w:r>
      <w:r>
        <w:rPr>
          <w:b w:val="0"/>
          <w:color w:val="231F20"/>
          <w:w w:val="85"/>
          <w:sz w:val="20"/>
        </w:rPr>
        <w:t>alliances</w:t>
      </w:r>
      <w:r>
        <w:rPr>
          <w:b w:val="0"/>
          <w:color w:val="231F20"/>
          <w:spacing w:val="-9"/>
          <w:w w:val="85"/>
          <w:sz w:val="20"/>
        </w:rPr>
        <w:t> </w:t>
      </w:r>
      <w:r>
        <w:rPr>
          <w:b w:val="0"/>
          <w:color w:val="231F20"/>
          <w:w w:val="85"/>
          <w:sz w:val="20"/>
        </w:rPr>
        <w:t>are</w:t>
      </w:r>
      <w:r>
        <w:rPr>
          <w:b w:val="0"/>
          <w:color w:val="231F20"/>
          <w:spacing w:val="-8"/>
          <w:w w:val="85"/>
          <w:sz w:val="20"/>
        </w:rPr>
        <w:t> </w:t>
      </w:r>
      <w:r>
        <w:rPr>
          <w:b w:val="0"/>
          <w:color w:val="231F20"/>
          <w:w w:val="85"/>
          <w:sz w:val="20"/>
        </w:rPr>
        <w:t>more</w:t>
      </w:r>
      <w:r>
        <w:rPr>
          <w:b w:val="0"/>
          <w:color w:val="231F20"/>
          <w:spacing w:val="-8"/>
          <w:w w:val="85"/>
          <w:sz w:val="20"/>
        </w:rPr>
        <w:t> </w:t>
      </w:r>
      <w:r>
        <w:rPr>
          <w:b w:val="0"/>
          <w:color w:val="231F20"/>
          <w:w w:val="85"/>
          <w:sz w:val="20"/>
        </w:rPr>
        <w:t>extensive</w:t>
      </w:r>
      <w:r>
        <w:rPr>
          <w:b w:val="0"/>
          <w:color w:val="231F20"/>
          <w:spacing w:val="-9"/>
          <w:w w:val="85"/>
          <w:sz w:val="20"/>
        </w:rPr>
        <w:t> </w:t>
      </w:r>
      <w:r>
        <w:rPr>
          <w:b w:val="0"/>
          <w:color w:val="231F20"/>
          <w:w w:val="85"/>
          <w:sz w:val="20"/>
        </w:rPr>
        <w:t>than</w:t>
      </w:r>
      <w:r>
        <w:rPr>
          <w:b w:val="0"/>
          <w:color w:val="231F20"/>
          <w:spacing w:val="-8"/>
          <w:w w:val="85"/>
          <w:sz w:val="20"/>
        </w:rPr>
        <w:t> </w:t>
      </w:r>
      <w:r>
        <w:rPr>
          <w:b w:val="0"/>
          <w:color w:val="231F20"/>
          <w:w w:val="85"/>
          <w:sz w:val="20"/>
        </w:rPr>
        <w:t>Southwest’s </w:t>
      </w:r>
      <w:r>
        <w:rPr>
          <w:b w:val="0"/>
          <w:color w:val="231F20"/>
          <w:w w:val="80"/>
          <w:sz w:val="20"/>
        </w:rPr>
        <w:t>arrangement</w:t>
      </w:r>
      <w:r>
        <w:rPr>
          <w:b w:val="0"/>
          <w:color w:val="231F20"/>
          <w:spacing w:val="-18"/>
          <w:w w:val="80"/>
          <w:sz w:val="20"/>
        </w:rPr>
        <w:t> </w:t>
      </w:r>
      <w:r>
        <w:rPr>
          <w:b w:val="0"/>
          <w:color w:val="231F20"/>
          <w:w w:val="80"/>
          <w:sz w:val="20"/>
        </w:rPr>
        <w:t>with</w:t>
      </w:r>
      <w:r>
        <w:rPr>
          <w:b w:val="0"/>
          <w:color w:val="231F20"/>
          <w:spacing w:val="-18"/>
          <w:w w:val="80"/>
          <w:sz w:val="20"/>
        </w:rPr>
        <w:t> </w:t>
      </w:r>
      <w:r>
        <w:rPr>
          <w:b w:val="0"/>
          <w:color w:val="231F20"/>
          <w:w w:val="80"/>
          <w:sz w:val="20"/>
        </w:rPr>
        <w:t>ATA</w:t>
      </w:r>
      <w:r>
        <w:rPr>
          <w:b w:val="0"/>
          <w:color w:val="231F20"/>
          <w:spacing w:val="-18"/>
          <w:w w:val="80"/>
          <w:sz w:val="20"/>
        </w:rPr>
        <w:t> </w:t>
      </w:r>
      <w:r>
        <w:rPr>
          <w:b w:val="0"/>
          <w:color w:val="231F20"/>
          <w:w w:val="80"/>
          <w:sz w:val="20"/>
        </w:rPr>
        <w:t>Airlines</w:t>
      </w:r>
      <w:r>
        <w:rPr>
          <w:b w:val="0"/>
          <w:color w:val="231F20"/>
          <w:spacing w:val="-17"/>
          <w:w w:val="80"/>
          <w:sz w:val="20"/>
        </w:rPr>
        <w:t> </w:t>
      </w:r>
      <w:r>
        <w:rPr>
          <w:b w:val="0"/>
          <w:color w:val="231F20"/>
          <w:w w:val="80"/>
          <w:sz w:val="20"/>
        </w:rPr>
        <w:t>and</w:t>
      </w:r>
      <w:r>
        <w:rPr>
          <w:b w:val="0"/>
          <w:color w:val="231F20"/>
          <w:spacing w:val="-18"/>
          <w:w w:val="80"/>
          <w:sz w:val="20"/>
        </w:rPr>
        <w:t> </w:t>
      </w:r>
      <w:r>
        <w:rPr>
          <w:b w:val="0"/>
          <w:color w:val="231F20"/>
          <w:w w:val="80"/>
          <w:sz w:val="20"/>
        </w:rPr>
        <w:t>enable</w:t>
      </w:r>
      <w:r>
        <w:rPr>
          <w:b w:val="0"/>
          <w:color w:val="231F20"/>
          <w:spacing w:val="-19"/>
          <w:w w:val="80"/>
          <w:sz w:val="20"/>
        </w:rPr>
        <w:t> </w:t>
      </w:r>
      <w:r>
        <w:rPr>
          <w:b w:val="0"/>
          <w:color w:val="231F20"/>
          <w:w w:val="80"/>
          <w:sz w:val="20"/>
        </w:rPr>
        <w:t>these</w:t>
      </w:r>
      <w:r>
        <w:rPr>
          <w:b w:val="0"/>
          <w:color w:val="231F20"/>
          <w:spacing w:val="-16"/>
          <w:w w:val="80"/>
          <w:sz w:val="20"/>
        </w:rPr>
        <w:t> </w:t>
      </w:r>
      <w:r>
        <w:rPr>
          <w:b w:val="0"/>
          <w:color w:val="231F20"/>
          <w:w w:val="80"/>
          <w:sz w:val="20"/>
        </w:rPr>
        <w:t>carriers to</w:t>
      </w:r>
      <w:r>
        <w:rPr>
          <w:b w:val="0"/>
          <w:color w:val="231F20"/>
          <w:spacing w:val="-38"/>
          <w:w w:val="80"/>
          <w:sz w:val="20"/>
        </w:rPr>
        <w:t> </w:t>
      </w:r>
      <w:r>
        <w:rPr>
          <w:b w:val="0"/>
          <w:color w:val="231F20"/>
          <w:w w:val="80"/>
          <w:sz w:val="20"/>
        </w:rPr>
        <w:t>expand</w:t>
      </w:r>
      <w:r>
        <w:rPr>
          <w:b w:val="0"/>
          <w:color w:val="231F20"/>
          <w:spacing w:val="-39"/>
          <w:w w:val="80"/>
          <w:sz w:val="20"/>
        </w:rPr>
        <w:t> </w:t>
      </w:r>
      <w:r>
        <w:rPr>
          <w:b w:val="0"/>
          <w:color w:val="231F20"/>
          <w:w w:val="80"/>
          <w:sz w:val="20"/>
        </w:rPr>
        <w:t>their</w:t>
      </w:r>
      <w:r>
        <w:rPr>
          <w:b w:val="0"/>
          <w:color w:val="231F20"/>
          <w:spacing w:val="-38"/>
          <w:w w:val="80"/>
          <w:sz w:val="20"/>
        </w:rPr>
        <w:t> </w:t>
      </w:r>
      <w:r>
        <w:rPr>
          <w:b w:val="0"/>
          <w:color w:val="231F20"/>
          <w:w w:val="80"/>
          <w:sz w:val="20"/>
        </w:rPr>
        <w:t>destinations</w:t>
      </w:r>
      <w:r>
        <w:rPr>
          <w:b w:val="0"/>
          <w:color w:val="231F20"/>
          <w:spacing w:val="-38"/>
          <w:w w:val="80"/>
          <w:sz w:val="20"/>
        </w:rPr>
        <w:t> </w:t>
      </w:r>
      <w:r>
        <w:rPr>
          <w:b w:val="0"/>
          <w:color w:val="231F20"/>
          <w:w w:val="80"/>
          <w:sz w:val="20"/>
        </w:rPr>
        <w:t>and</w:t>
      </w:r>
      <w:r>
        <w:rPr>
          <w:b w:val="0"/>
          <w:color w:val="231F20"/>
          <w:spacing w:val="-38"/>
          <w:w w:val="80"/>
          <w:sz w:val="20"/>
        </w:rPr>
        <w:t> </w:t>
      </w:r>
      <w:r>
        <w:rPr>
          <w:b w:val="0"/>
          <w:color w:val="231F20"/>
          <w:w w:val="80"/>
          <w:sz w:val="20"/>
        </w:rPr>
        <w:t>marketing</w:t>
      </w:r>
      <w:r>
        <w:rPr>
          <w:b w:val="0"/>
          <w:color w:val="231F20"/>
          <w:spacing w:val="-38"/>
          <w:w w:val="80"/>
          <w:sz w:val="20"/>
        </w:rPr>
        <w:t> </w:t>
      </w:r>
      <w:r>
        <w:rPr>
          <w:b w:val="0"/>
          <w:color w:val="231F20"/>
          <w:w w:val="80"/>
          <w:sz w:val="20"/>
        </w:rPr>
        <w:t>opportunities. In</w:t>
      </w:r>
      <w:r>
        <w:rPr>
          <w:b w:val="0"/>
          <w:color w:val="231F20"/>
          <w:spacing w:val="-18"/>
          <w:w w:val="80"/>
          <w:sz w:val="20"/>
        </w:rPr>
        <w:t> </w:t>
      </w:r>
      <w:r>
        <w:rPr>
          <w:b w:val="0"/>
          <w:color w:val="231F20"/>
          <w:w w:val="80"/>
          <w:sz w:val="20"/>
        </w:rPr>
        <w:t>addition,</w:t>
      </w:r>
      <w:r>
        <w:rPr>
          <w:b w:val="0"/>
          <w:color w:val="231F20"/>
          <w:spacing w:val="-18"/>
          <w:w w:val="80"/>
          <w:sz w:val="20"/>
        </w:rPr>
        <w:t> </w:t>
      </w:r>
      <w:r>
        <w:rPr>
          <w:b w:val="0"/>
          <w:color w:val="231F20"/>
          <w:w w:val="80"/>
          <w:sz w:val="20"/>
        </w:rPr>
        <w:t>some</w:t>
      </w:r>
      <w:r>
        <w:rPr>
          <w:b w:val="0"/>
          <w:color w:val="231F20"/>
          <w:spacing w:val="-18"/>
          <w:w w:val="80"/>
          <w:sz w:val="20"/>
        </w:rPr>
        <w:t> </w:t>
      </w:r>
      <w:r>
        <w:rPr>
          <w:b w:val="0"/>
          <w:color w:val="231F20"/>
          <w:w w:val="80"/>
          <w:sz w:val="20"/>
        </w:rPr>
        <w:t>airlines</w:t>
      </w:r>
      <w:r>
        <w:rPr>
          <w:b w:val="0"/>
          <w:color w:val="231F20"/>
          <w:spacing w:val="-18"/>
          <w:w w:val="80"/>
          <w:sz w:val="20"/>
        </w:rPr>
        <w:t> </w:t>
      </w:r>
      <w:r>
        <w:rPr>
          <w:b w:val="0"/>
          <w:color w:val="231F20"/>
          <w:w w:val="80"/>
          <w:sz w:val="20"/>
        </w:rPr>
        <w:t>are</w:t>
      </w:r>
      <w:r>
        <w:rPr>
          <w:b w:val="0"/>
          <w:color w:val="231F20"/>
          <w:spacing w:val="-19"/>
          <w:w w:val="80"/>
          <w:sz w:val="20"/>
        </w:rPr>
        <w:t> </w:t>
      </w:r>
      <w:r>
        <w:rPr>
          <w:b w:val="0"/>
          <w:color w:val="231F20"/>
          <w:w w:val="80"/>
          <w:sz w:val="20"/>
        </w:rPr>
        <w:t>able</w:t>
      </w:r>
      <w:r>
        <w:rPr>
          <w:b w:val="0"/>
          <w:color w:val="231F20"/>
          <w:spacing w:val="-20"/>
          <w:w w:val="80"/>
          <w:sz w:val="20"/>
        </w:rPr>
        <w:t> </w:t>
      </w:r>
      <w:r>
        <w:rPr>
          <w:b w:val="0"/>
          <w:color w:val="231F20"/>
          <w:w w:val="80"/>
          <w:sz w:val="20"/>
        </w:rPr>
        <w:t>to</w:t>
      </w:r>
      <w:r>
        <w:rPr>
          <w:b w:val="0"/>
          <w:color w:val="231F20"/>
          <w:spacing w:val="-18"/>
          <w:w w:val="80"/>
          <w:sz w:val="20"/>
        </w:rPr>
        <w:t> </w:t>
      </w:r>
      <w:r>
        <w:rPr>
          <w:b w:val="0"/>
          <w:color w:val="231F20"/>
          <w:w w:val="80"/>
          <w:sz w:val="20"/>
        </w:rPr>
        <w:t>offset</w:t>
      </w:r>
      <w:r>
        <w:rPr>
          <w:b w:val="0"/>
          <w:color w:val="231F20"/>
          <w:spacing w:val="-18"/>
          <w:w w:val="80"/>
          <w:sz w:val="20"/>
        </w:rPr>
        <w:t> </w:t>
      </w:r>
      <w:r>
        <w:rPr>
          <w:b w:val="0"/>
          <w:color w:val="231F20"/>
          <w:w w:val="80"/>
          <w:sz w:val="20"/>
        </w:rPr>
        <w:t>less</w:t>
      </w:r>
      <w:r>
        <w:rPr>
          <w:b w:val="0"/>
          <w:color w:val="231F20"/>
          <w:spacing w:val="-18"/>
          <w:w w:val="80"/>
          <w:sz w:val="20"/>
        </w:rPr>
        <w:t> </w:t>
      </w:r>
      <w:r>
        <w:rPr>
          <w:b w:val="0"/>
          <w:color w:val="231F20"/>
          <w:w w:val="80"/>
          <w:sz w:val="20"/>
        </w:rPr>
        <w:t>profitable domestic fares with more profitable international fares. As</w:t>
      </w:r>
      <w:r>
        <w:rPr>
          <w:b w:val="0"/>
          <w:color w:val="231F20"/>
          <w:spacing w:val="-8"/>
          <w:w w:val="80"/>
          <w:sz w:val="20"/>
        </w:rPr>
        <w:t> </w:t>
      </w:r>
      <w:r>
        <w:rPr>
          <w:b w:val="0"/>
          <w:color w:val="231F20"/>
          <w:w w:val="80"/>
          <w:sz w:val="20"/>
        </w:rPr>
        <w:t>discussed</w:t>
      </w:r>
      <w:r>
        <w:rPr>
          <w:b w:val="0"/>
          <w:color w:val="231F20"/>
          <w:spacing w:val="-9"/>
          <w:w w:val="80"/>
          <w:sz w:val="20"/>
        </w:rPr>
        <w:t> </w:t>
      </w:r>
      <w:r>
        <w:rPr>
          <w:b w:val="0"/>
          <w:color w:val="231F20"/>
          <w:w w:val="80"/>
          <w:sz w:val="20"/>
        </w:rPr>
        <w:t>above,</w:t>
      </w:r>
      <w:r>
        <w:rPr>
          <w:b w:val="0"/>
          <w:color w:val="231F20"/>
          <w:spacing w:val="-11"/>
          <w:w w:val="80"/>
          <w:sz w:val="20"/>
        </w:rPr>
        <w:t> </w:t>
      </w:r>
      <w:r>
        <w:rPr>
          <w:b w:val="0"/>
          <w:color w:val="231F20"/>
          <w:w w:val="80"/>
          <w:sz w:val="20"/>
        </w:rPr>
        <w:t>the</w:t>
      </w:r>
      <w:r>
        <w:rPr>
          <w:b w:val="0"/>
          <w:color w:val="231F20"/>
          <w:spacing w:val="-9"/>
          <w:w w:val="80"/>
          <w:sz w:val="20"/>
        </w:rPr>
        <w:t> </w:t>
      </w:r>
      <w:r>
        <w:rPr>
          <w:b w:val="0"/>
          <w:color w:val="231F20"/>
          <w:w w:val="80"/>
          <w:sz w:val="20"/>
        </w:rPr>
        <w:t>Company</w:t>
      </w:r>
      <w:r>
        <w:rPr>
          <w:b w:val="0"/>
          <w:color w:val="231F20"/>
          <w:spacing w:val="-12"/>
          <w:w w:val="80"/>
          <w:sz w:val="20"/>
        </w:rPr>
        <w:t> </w:t>
      </w:r>
      <w:r>
        <w:rPr>
          <w:b w:val="0"/>
          <w:color w:val="231F20"/>
          <w:w w:val="80"/>
          <w:sz w:val="20"/>
        </w:rPr>
        <w:t>is</w:t>
      </w:r>
      <w:r>
        <w:rPr>
          <w:b w:val="0"/>
          <w:color w:val="231F20"/>
          <w:spacing w:val="-8"/>
          <w:w w:val="80"/>
          <w:sz w:val="20"/>
        </w:rPr>
        <w:t> </w:t>
      </w:r>
      <w:r>
        <w:rPr>
          <w:b w:val="0"/>
          <w:color w:val="231F20"/>
          <w:w w:val="80"/>
          <w:sz w:val="20"/>
        </w:rPr>
        <w:t>evaluating</w:t>
      </w:r>
      <w:r>
        <w:rPr>
          <w:b w:val="0"/>
          <w:color w:val="231F20"/>
          <w:spacing w:val="-12"/>
          <w:w w:val="80"/>
          <w:sz w:val="20"/>
        </w:rPr>
        <w:t> </w:t>
      </w:r>
      <w:r>
        <w:rPr>
          <w:b w:val="0"/>
          <w:color w:val="231F20"/>
          <w:w w:val="80"/>
          <w:sz w:val="20"/>
        </w:rPr>
        <w:t>interna- tional code sharing</w:t>
      </w:r>
      <w:r>
        <w:rPr>
          <w:b w:val="0"/>
          <w:color w:val="231F20"/>
          <w:spacing w:val="-37"/>
          <w:w w:val="80"/>
          <w:sz w:val="20"/>
        </w:rPr>
        <w:t> </w:t>
      </w:r>
      <w:r>
        <w:rPr>
          <w:b w:val="0"/>
          <w:color w:val="231F20"/>
          <w:w w:val="80"/>
          <w:sz w:val="20"/>
        </w:rPr>
        <w:t>opportunities.</w:t>
      </w:r>
    </w:p>
    <w:p>
      <w:pPr>
        <w:pStyle w:val="BodyText"/>
        <w:spacing w:line="244" w:lineRule="auto" w:before="129"/>
        <w:ind w:left="119" w:firstLine="400"/>
        <w:jc w:val="both"/>
        <w:rPr>
          <w:b w:val="0"/>
        </w:rPr>
      </w:pPr>
      <w:r>
        <w:rPr>
          <w:b w:val="0"/>
          <w:color w:val="231F20"/>
          <w:w w:val="85"/>
        </w:rPr>
        <w:t>The</w:t>
      </w:r>
      <w:r>
        <w:rPr>
          <w:b w:val="0"/>
          <w:color w:val="231F20"/>
          <w:spacing w:val="-29"/>
          <w:w w:val="85"/>
        </w:rPr>
        <w:t> </w:t>
      </w:r>
      <w:r>
        <w:rPr>
          <w:b w:val="0"/>
          <w:color w:val="231F20"/>
          <w:w w:val="85"/>
        </w:rPr>
        <w:t>Company</w:t>
      </w:r>
      <w:r>
        <w:rPr>
          <w:b w:val="0"/>
          <w:color w:val="231F20"/>
          <w:spacing w:val="-30"/>
          <w:w w:val="85"/>
        </w:rPr>
        <w:t> </w:t>
      </w:r>
      <w:r>
        <w:rPr>
          <w:b w:val="0"/>
          <w:color w:val="231F20"/>
          <w:w w:val="85"/>
        </w:rPr>
        <w:t>is</w:t>
      </w:r>
      <w:r>
        <w:rPr>
          <w:b w:val="0"/>
          <w:color w:val="231F20"/>
          <w:spacing w:val="-28"/>
          <w:w w:val="85"/>
        </w:rPr>
        <w:t> </w:t>
      </w:r>
      <w:r>
        <w:rPr>
          <w:b w:val="0"/>
          <w:color w:val="231F20"/>
          <w:w w:val="85"/>
        </w:rPr>
        <w:t>also</w:t>
      </w:r>
      <w:r>
        <w:rPr>
          <w:b w:val="0"/>
          <w:color w:val="231F20"/>
          <w:spacing w:val="-29"/>
          <w:w w:val="85"/>
        </w:rPr>
        <w:t> </w:t>
      </w:r>
      <w:r>
        <w:rPr>
          <w:b w:val="0"/>
          <w:color w:val="231F20"/>
          <w:w w:val="85"/>
        </w:rPr>
        <w:t>subject</w:t>
      </w:r>
      <w:r>
        <w:rPr>
          <w:b w:val="0"/>
          <w:color w:val="231F20"/>
          <w:spacing w:val="-29"/>
          <w:w w:val="85"/>
        </w:rPr>
        <w:t> </w:t>
      </w:r>
      <w:r>
        <w:rPr>
          <w:b w:val="0"/>
          <w:color w:val="231F20"/>
          <w:w w:val="85"/>
        </w:rPr>
        <w:t>to</w:t>
      </w:r>
      <w:r>
        <w:rPr>
          <w:b w:val="0"/>
          <w:color w:val="231F20"/>
          <w:spacing w:val="-28"/>
          <w:w w:val="85"/>
        </w:rPr>
        <w:t> </w:t>
      </w:r>
      <w:r>
        <w:rPr>
          <w:b w:val="0"/>
          <w:color w:val="231F20"/>
          <w:w w:val="85"/>
        </w:rPr>
        <w:t>varying</w:t>
      </w:r>
      <w:r>
        <w:rPr>
          <w:b w:val="0"/>
          <w:color w:val="231F20"/>
          <w:spacing w:val="-29"/>
          <w:w w:val="85"/>
        </w:rPr>
        <w:t> </w:t>
      </w:r>
      <w:r>
        <w:rPr>
          <w:b w:val="0"/>
          <w:color w:val="231F20"/>
          <w:w w:val="85"/>
        </w:rPr>
        <w:t>degrees</w:t>
      </w:r>
      <w:r>
        <w:rPr>
          <w:b w:val="0"/>
          <w:color w:val="231F20"/>
          <w:spacing w:val="-29"/>
          <w:w w:val="85"/>
        </w:rPr>
        <w:t> </w:t>
      </w:r>
      <w:r>
        <w:rPr>
          <w:b w:val="0"/>
          <w:color w:val="231F20"/>
          <w:w w:val="85"/>
        </w:rPr>
        <w:t>of </w:t>
      </w:r>
      <w:r>
        <w:rPr>
          <w:b w:val="0"/>
          <w:color w:val="231F20"/>
          <w:w w:val="80"/>
        </w:rPr>
        <w:t>competition</w:t>
      </w:r>
      <w:r>
        <w:rPr>
          <w:b w:val="0"/>
          <w:color w:val="231F20"/>
          <w:spacing w:val="-14"/>
          <w:w w:val="80"/>
        </w:rPr>
        <w:t> </w:t>
      </w:r>
      <w:r>
        <w:rPr>
          <w:b w:val="0"/>
          <w:color w:val="231F20"/>
          <w:w w:val="80"/>
        </w:rPr>
        <w:t>from</w:t>
      </w:r>
      <w:r>
        <w:rPr>
          <w:b w:val="0"/>
          <w:color w:val="231F20"/>
          <w:spacing w:val="-14"/>
          <w:w w:val="80"/>
        </w:rPr>
        <w:t> </w:t>
      </w:r>
      <w:r>
        <w:rPr>
          <w:b w:val="0"/>
          <w:color w:val="231F20"/>
          <w:w w:val="80"/>
        </w:rPr>
        <w:t>surface</w:t>
      </w:r>
      <w:r>
        <w:rPr>
          <w:b w:val="0"/>
          <w:color w:val="231F20"/>
          <w:spacing w:val="-14"/>
          <w:w w:val="80"/>
        </w:rPr>
        <w:t> </w:t>
      </w:r>
      <w:r>
        <w:rPr>
          <w:b w:val="0"/>
          <w:color w:val="231F20"/>
          <w:w w:val="80"/>
        </w:rPr>
        <w:t>transportation</w:t>
      </w:r>
      <w:r>
        <w:rPr>
          <w:b w:val="0"/>
          <w:color w:val="231F20"/>
          <w:spacing w:val="-14"/>
          <w:w w:val="80"/>
        </w:rPr>
        <w:t> </w:t>
      </w:r>
      <w:r>
        <w:rPr>
          <w:b w:val="0"/>
          <w:color w:val="231F20"/>
          <w:w w:val="80"/>
        </w:rPr>
        <w:t>in</w:t>
      </w:r>
      <w:r>
        <w:rPr>
          <w:b w:val="0"/>
          <w:color w:val="231F20"/>
          <w:spacing w:val="-14"/>
          <w:w w:val="80"/>
        </w:rPr>
        <w:t> </w:t>
      </w:r>
      <w:r>
        <w:rPr>
          <w:b w:val="0"/>
          <w:color w:val="231F20"/>
          <w:w w:val="80"/>
        </w:rPr>
        <w:t>its</w:t>
      </w:r>
      <w:r>
        <w:rPr>
          <w:b w:val="0"/>
          <w:color w:val="231F20"/>
          <w:spacing w:val="-14"/>
          <w:w w:val="80"/>
        </w:rPr>
        <w:t> </w:t>
      </w:r>
      <w:r>
        <w:rPr>
          <w:b w:val="0"/>
          <w:color w:val="231F20"/>
          <w:w w:val="80"/>
        </w:rPr>
        <w:t>shorthaul markets.</w:t>
      </w:r>
      <w:r>
        <w:rPr>
          <w:b w:val="0"/>
          <w:color w:val="231F20"/>
          <w:spacing w:val="-25"/>
          <w:w w:val="80"/>
        </w:rPr>
        <w:t> </w:t>
      </w:r>
      <w:r>
        <w:rPr>
          <w:b w:val="0"/>
          <w:color w:val="231F20"/>
          <w:w w:val="80"/>
        </w:rPr>
        <w:t>This</w:t>
      </w:r>
      <w:r>
        <w:rPr>
          <w:b w:val="0"/>
          <w:color w:val="231F20"/>
          <w:spacing w:val="-25"/>
          <w:w w:val="80"/>
        </w:rPr>
        <w:t> </w:t>
      </w:r>
      <w:r>
        <w:rPr>
          <w:b w:val="0"/>
          <w:color w:val="231F20"/>
          <w:w w:val="80"/>
        </w:rPr>
        <w:t>competition</w:t>
      </w:r>
      <w:r>
        <w:rPr>
          <w:b w:val="0"/>
          <w:color w:val="231F20"/>
          <w:spacing w:val="-25"/>
          <w:w w:val="80"/>
        </w:rPr>
        <w:t> </w:t>
      </w:r>
      <w:r>
        <w:rPr>
          <w:b w:val="0"/>
          <w:color w:val="231F20"/>
          <w:w w:val="80"/>
        </w:rPr>
        <w:t>can</w:t>
      </w:r>
      <w:r>
        <w:rPr>
          <w:b w:val="0"/>
          <w:color w:val="231F20"/>
          <w:spacing w:val="-26"/>
          <w:w w:val="80"/>
        </w:rPr>
        <w:t> </w:t>
      </w:r>
      <w:r>
        <w:rPr>
          <w:b w:val="0"/>
          <w:color w:val="231F20"/>
          <w:w w:val="80"/>
        </w:rPr>
        <w:t>be</w:t>
      </w:r>
      <w:r>
        <w:rPr>
          <w:b w:val="0"/>
          <w:color w:val="231F20"/>
          <w:spacing w:val="-25"/>
          <w:w w:val="80"/>
        </w:rPr>
        <w:t> </w:t>
      </w:r>
      <w:r>
        <w:rPr>
          <w:b w:val="0"/>
          <w:color w:val="231F20"/>
          <w:w w:val="80"/>
        </w:rPr>
        <w:t>more</w:t>
      </w:r>
      <w:r>
        <w:rPr>
          <w:b w:val="0"/>
          <w:color w:val="231F20"/>
          <w:spacing w:val="-25"/>
          <w:w w:val="80"/>
        </w:rPr>
        <w:t> </w:t>
      </w:r>
      <w:r>
        <w:rPr>
          <w:b w:val="0"/>
          <w:color w:val="231F20"/>
          <w:w w:val="80"/>
        </w:rPr>
        <w:t>significant</w:t>
      </w:r>
      <w:r>
        <w:rPr>
          <w:b w:val="0"/>
          <w:color w:val="231F20"/>
          <w:spacing w:val="-25"/>
          <w:w w:val="80"/>
        </w:rPr>
        <w:t> </w:t>
      </w:r>
      <w:r>
        <w:rPr>
          <w:b w:val="0"/>
          <w:color w:val="231F20"/>
          <w:w w:val="80"/>
        </w:rPr>
        <w:t>during </w:t>
      </w:r>
      <w:r>
        <w:rPr>
          <w:b w:val="0"/>
          <w:color w:val="231F20"/>
          <w:w w:val="85"/>
        </w:rPr>
        <w:t>economic</w:t>
      </w:r>
      <w:r>
        <w:rPr>
          <w:b w:val="0"/>
          <w:color w:val="231F20"/>
          <w:spacing w:val="-16"/>
          <w:w w:val="85"/>
        </w:rPr>
        <w:t> </w:t>
      </w:r>
      <w:r>
        <w:rPr>
          <w:b w:val="0"/>
          <w:color w:val="231F20"/>
          <w:w w:val="85"/>
        </w:rPr>
        <w:t>downturns.</w:t>
      </w:r>
      <w:r>
        <w:rPr>
          <w:b w:val="0"/>
          <w:color w:val="231F20"/>
          <w:spacing w:val="-15"/>
          <w:w w:val="85"/>
        </w:rPr>
        <w:t> </w:t>
      </w:r>
      <w:r>
        <w:rPr>
          <w:b w:val="0"/>
          <w:color w:val="231F20"/>
          <w:w w:val="85"/>
        </w:rPr>
        <w:t>Although</w:t>
      </w:r>
      <w:r>
        <w:rPr>
          <w:b w:val="0"/>
          <w:color w:val="231F20"/>
          <w:spacing w:val="-15"/>
          <w:w w:val="85"/>
        </w:rPr>
        <w:t> </w:t>
      </w:r>
      <w:r>
        <w:rPr>
          <w:b w:val="0"/>
          <w:color w:val="231F20"/>
          <w:w w:val="85"/>
        </w:rPr>
        <w:t>price</w:t>
      </w:r>
      <w:r>
        <w:rPr>
          <w:b w:val="0"/>
          <w:color w:val="231F20"/>
          <w:spacing w:val="-15"/>
          <w:w w:val="85"/>
        </w:rPr>
        <w:t> </w:t>
      </w:r>
      <w:r>
        <w:rPr>
          <w:b w:val="0"/>
          <w:color w:val="231F20"/>
          <w:w w:val="85"/>
        </w:rPr>
        <w:t>is</w:t>
      </w:r>
      <w:r>
        <w:rPr>
          <w:b w:val="0"/>
          <w:color w:val="231F20"/>
          <w:spacing w:val="-14"/>
          <w:w w:val="85"/>
        </w:rPr>
        <w:t> </w:t>
      </w:r>
      <w:r>
        <w:rPr>
          <w:b w:val="0"/>
          <w:color w:val="231F20"/>
          <w:w w:val="85"/>
        </w:rPr>
        <w:t>a</w:t>
      </w:r>
      <w:r>
        <w:rPr>
          <w:b w:val="0"/>
          <w:color w:val="231F20"/>
          <w:spacing w:val="-15"/>
          <w:w w:val="85"/>
        </w:rPr>
        <w:t> </w:t>
      </w:r>
      <w:r>
        <w:rPr>
          <w:b w:val="0"/>
          <w:color w:val="231F20"/>
          <w:w w:val="85"/>
        </w:rPr>
        <w:t>competitive</w:t>
      </w:r>
      <w:r>
        <w:rPr>
          <w:b w:val="0"/>
          <w:color w:val="231F20"/>
          <w:w w:val="80"/>
        </w:rPr>
        <w:t> </w:t>
      </w:r>
      <w:r>
        <w:rPr>
          <w:b w:val="0"/>
          <w:color w:val="231F20"/>
          <w:w w:val="80"/>
        </w:rPr>
        <w:t>factor</w:t>
      </w:r>
      <w:r>
        <w:rPr>
          <w:b w:val="0"/>
          <w:color w:val="231F20"/>
          <w:spacing w:val="-31"/>
          <w:w w:val="80"/>
        </w:rPr>
        <w:t> </w:t>
      </w:r>
      <w:r>
        <w:rPr>
          <w:b w:val="0"/>
          <w:color w:val="231F20"/>
          <w:w w:val="80"/>
        </w:rPr>
        <w:t>in</w:t>
      </w:r>
      <w:r>
        <w:rPr>
          <w:b w:val="0"/>
          <w:color w:val="231F20"/>
          <w:spacing w:val="-31"/>
          <w:w w:val="80"/>
        </w:rPr>
        <w:t> </w:t>
      </w:r>
      <w:r>
        <w:rPr>
          <w:b w:val="0"/>
          <w:color w:val="231F20"/>
          <w:w w:val="80"/>
        </w:rPr>
        <w:t>these</w:t>
      </w:r>
      <w:r>
        <w:rPr>
          <w:b w:val="0"/>
          <w:color w:val="231F20"/>
          <w:spacing w:val="-31"/>
          <w:w w:val="80"/>
        </w:rPr>
        <w:t> </w:t>
      </w:r>
      <w:r>
        <w:rPr>
          <w:b w:val="0"/>
          <w:color w:val="231F20"/>
          <w:w w:val="80"/>
        </w:rPr>
        <w:t>instances,</w:t>
      </w:r>
      <w:r>
        <w:rPr>
          <w:b w:val="0"/>
          <w:color w:val="231F20"/>
          <w:spacing w:val="-31"/>
          <w:w w:val="80"/>
        </w:rPr>
        <w:t> </w:t>
      </w:r>
      <w:r>
        <w:rPr>
          <w:b w:val="0"/>
          <w:color w:val="231F20"/>
          <w:w w:val="80"/>
        </w:rPr>
        <w:t>the</w:t>
      </w:r>
      <w:r>
        <w:rPr>
          <w:b w:val="0"/>
          <w:color w:val="231F20"/>
          <w:spacing w:val="-32"/>
          <w:w w:val="80"/>
        </w:rPr>
        <w:t> </w:t>
      </w:r>
      <w:r>
        <w:rPr>
          <w:b w:val="0"/>
          <w:color w:val="231F20"/>
          <w:w w:val="80"/>
        </w:rPr>
        <w:t>Company</w:t>
      </w:r>
      <w:r>
        <w:rPr>
          <w:b w:val="0"/>
          <w:color w:val="231F20"/>
          <w:spacing w:val="-32"/>
          <w:w w:val="80"/>
        </w:rPr>
        <w:t> </w:t>
      </w:r>
      <w:r>
        <w:rPr>
          <w:b w:val="0"/>
          <w:color w:val="231F20"/>
          <w:w w:val="80"/>
        </w:rPr>
        <w:t>believes</w:t>
      </w:r>
      <w:r>
        <w:rPr>
          <w:b w:val="0"/>
          <w:color w:val="231F20"/>
          <w:spacing w:val="-33"/>
          <w:w w:val="80"/>
        </w:rPr>
        <w:t> </w:t>
      </w:r>
      <w:r>
        <w:rPr>
          <w:b w:val="0"/>
          <w:color w:val="231F20"/>
          <w:w w:val="80"/>
        </w:rPr>
        <w:t>frequency and</w:t>
      </w:r>
      <w:r>
        <w:rPr>
          <w:b w:val="0"/>
          <w:color w:val="231F20"/>
          <w:spacing w:val="-12"/>
          <w:w w:val="80"/>
        </w:rPr>
        <w:t> </w:t>
      </w:r>
      <w:r>
        <w:rPr>
          <w:b w:val="0"/>
          <w:color w:val="231F20"/>
          <w:w w:val="80"/>
        </w:rPr>
        <w:t>convenience</w:t>
      </w:r>
      <w:r>
        <w:rPr>
          <w:b w:val="0"/>
          <w:color w:val="231F20"/>
          <w:spacing w:val="-14"/>
          <w:w w:val="80"/>
        </w:rPr>
        <w:t> </w:t>
      </w:r>
      <w:r>
        <w:rPr>
          <w:b w:val="0"/>
          <w:color w:val="231F20"/>
          <w:w w:val="80"/>
        </w:rPr>
        <w:t>of</w:t>
      </w:r>
      <w:r>
        <w:rPr>
          <w:b w:val="0"/>
          <w:color w:val="231F20"/>
          <w:spacing w:val="-11"/>
          <w:w w:val="80"/>
        </w:rPr>
        <w:t> </w:t>
      </w:r>
      <w:r>
        <w:rPr>
          <w:b w:val="0"/>
          <w:color w:val="231F20"/>
          <w:w w:val="80"/>
        </w:rPr>
        <w:t>scheduling,</w:t>
      </w:r>
      <w:r>
        <w:rPr>
          <w:b w:val="0"/>
          <w:color w:val="231F20"/>
          <w:spacing w:val="-12"/>
          <w:w w:val="80"/>
        </w:rPr>
        <w:t> </w:t>
      </w:r>
      <w:r>
        <w:rPr>
          <w:b w:val="0"/>
          <w:color w:val="231F20"/>
          <w:w w:val="80"/>
        </w:rPr>
        <w:t>facilities,</w:t>
      </w:r>
      <w:r>
        <w:rPr>
          <w:b w:val="0"/>
          <w:color w:val="231F20"/>
          <w:spacing w:val="-12"/>
          <w:w w:val="80"/>
        </w:rPr>
        <w:t> </w:t>
      </w:r>
      <w:r>
        <w:rPr>
          <w:b w:val="0"/>
          <w:color w:val="231F20"/>
          <w:w w:val="80"/>
        </w:rPr>
        <w:t>transportation safety</w:t>
      </w:r>
      <w:r>
        <w:rPr>
          <w:b w:val="0"/>
          <w:color w:val="231F20"/>
          <w:spacing w:val="-29"/>
          <w:w w:val="80"/>
        </w:rPr>
        <w:t> </w:t>
      </w:r>
      <w:r>
        <w:rPr>
          <w:b w:val="0"/>
          <w:color w:val="231F20"/>
          <w:w w:val="80"/>
        </w:rPr>
        <w:t>and</w:t>
      </w:r>
      <w:r>
        <w:rPr>
          <w:b w:val="0"/>
          <w:color w:val="231F20"/>
          <w:spacing w:val="-30"/>
          <w:w w:val="80"/>
        </w:rPr>
        <w:t> </w:t>
      </w:r>
      <w:r>
        <w:rPr>
          <w:b w:val="0"/>
          <w:color w:val="231F20"/>
          <w:w w:val="80"/>
        </w:rPr>
        <w:t>security</w:t>
      </w:r>
      <w:r>
        <w:rPr>
          <w:b w:val="0"/>
          <w:color w:val="231F20"/>
          <w:spacing w:val="-29"/>
          <w:w w:val="80"/>
        </w:rPr>
        <w:t> </w:t>
      </w:r>
      <w:r>
        <w:rPr>
          <w:b w:val="0"/>
          <w:color w:val="231F20"/>
          <w:w w:val="80"/>
        </w:rPr>
        <w:t>procedures,</w:t>
      </w:r>
      <w:r>
        <w:rPr>
          <w:b w:val="0"/>
          <w:color w:val="231F20"/>
          <w:spacing w:val="-30"/>
          <w:w w:val="80"/>
        </w:rPr>
        <w:t> </w:t>
      </w:r>
      <w:r>
        <w:rPr>
          <w:b w:val="0"/>
          <w:color w:val="231F20"/>
          <w:w w:val="80"/>
        </w:rPr>
        <w:t>and</w:t>
      </w:r>
      <w:r>
        <w:rPr>
          <w:b w:val="0"/>
          <w:color w:val="231F20"/>
          <w:spacing w:val="-29"/>
          <w:w w:val="80"/>
        </w:rPr>
        <w:t> </w:t>
      </w:r>
      <w:r>
        <w:rPr>
          <w:b w:val="0"/>
          <w:color w:val="231F20"/>
          <w:w w:val="80"/>
        </w:rPr>
        <w:t>Customer</w:t>
      </w:r>
      <w:r>
        <w:rPr>
          <w:b w:val="0"/>
          <w:color w:val="231F20"/>
          <w:spacing w:val="-29"/>
          <w:w w:val="80"/>
        </w:rPr>
        <w:t> </w:t>
      </w:r>
      <w:r>
        <w:rPr>
          <w:b w:val="0"/>
          <w:color w:val="231F20"/>
          <w:w w:val="80"/>
        </w:rPr>
        <w:t>Service</w:t>
      </w:r>
      <w:r>
        <w:rPr>
          <w:b w:val="0"/>
          <w:color w:val="231F20"/>
          <w:spacing w:val="-30"/>
          <w:w w:val="80"/>
        </w:rPr>
        <w:t> </w:t>
      </w:r>
      <w:r>
        <w:rPr>
          <w:b w:val="0"/>
          <w:color w:val="231F20"/>
          <w:w w:val="80"/>
        </w:rPr>
        <w:t>are also</w:t>
      </w:r>
      <w:r>
        <w:rPr>
          <w:b w:val="0"/>
          <w:color w:val="231F20"/>
          <w:spacing w:val="-9"/>
          <w:w w:val="80"/>
        </w:rPr>
        <w:t> </w:t>
      </w:r>
      <w:r>
        <w:rPr>
          <w:b w:val="0"/>
          <w:color w:val="231F20"/>
          <w:w w:val="80"/>
        </w:rPr>
        <w:t>of</w:t>
      </w:r>
      <w:r>
        <w:rPr>
          <w:b w:val="0"/>
          <w:color w:val="231F20"/>
          <w:spacing w:val="-9"/>
          <w:w w:val="80"/>
        </w:rPr>
        <w:t> </w:t>
      </w:r>
      <w:r>
        <w:rPr>
          <w:b w:val="0"/>
          <w:color w:val="231F20"/>
          <w:w w:val="80"/>
        </w:rPr>
        <w:t>great</w:t>
      </w:r>
      <w:r>
        <w:rPr>
          <w:b w:val="0"/>
          <w:color w:val="231F20"/>
          <w:spacing w:val="-9"/>
          <w:w w:val="80"/>
        </w:rPr>
        <w:t> </w:t>
      </w:r>
      <w:r>
        <w:rPr>
          <w:b w:val="0"/>
          <w:color w:val="231F20"/>
          <w:w w:val="80"/>
        </w:rPr>
        <w:t>importance</w:t>
      </w:r>
      <w:r>
        <w:rPr>
          <w:b w:val="0"/>
          <w:color w:val="231F20"/>
          <w:spacing w:val="-10"/>
          <w:w w:val="80"/>
        </w:rPr>
        <w:t> </w:t>
      </w:r>
      <w:r>
        <w:rPr>
          <w:b w:val="0"/>
          <w:color w:val="231F20"/>
          <w:w w:val="80"/>
        </w:rPr>
        <w:t>to</w:t>
      </w:r>
      <w:r>
        <w:rPr>
          <w:b w:val="0"/>
          <w:color w:val="231F20"/>
          <w:spacing w:val="-9"/>
          <w:w w:val="80"/>
        </w:rPr>
        <w:t> </w:t>
      </w:r>
      <w:r>
        <w:rPr>
          <w:b w:val="0"/>
          <w:color w:val="231F20"/>
          <w:w w:val="80"/>
        </w:rPr>
        <w:t>many</w:t>
      </w:r>
      <w:r>
        <w:rPr>
          <w:b w:val="0"/>
          <w:color w:val="231F20"/>
          <w:spacing w:val="-10"/>
          <w:w w:val="80"/>
        </w:rPr>
        <w:t> </w:t>
      </w:r>
      <w:r>
        <w:rPr>
          <w:b w:val="0"/>
          <w:color w:val="231F20"/>
          <w:w w:val="80"/>
        </w:rPr>
        <w:t>passengers.</w:t>
      </w:r>
    </w:p>
    <w:p>
      <w:pPr>
        <w:pStyle w:val="BodyText"/>
        <w:spacing w:line="244" w:lineRule="auto" w:before="129"/>
        <w:ind w:left="119" w:firstLine="400"/>
        <w:jc w:val="both"/>
        <w:rPr>
          <w:b w:val="0"/>
        </w:rPr>
      </w:pPr>
      <w:r>
        <w:rPr>
          <w:b w:val="0"/>
          <w:color w:val="231F20"/>
          <w:w w:val="80"/>
        </w:rPr>
        <w:t>The</w:t>
      </w:r>
      <w:r>
        <w:rPr>
          <w:b w:val="0"/>
          <w:color w:val="231F20"/>
          <w:spacing w:val="-14"/>
          <w:w w:val="80"/>
        </w:rPr>
        <w:t> </w:t>
      </w:r>
      <w:r>
        <w:rPr>
          <w:b w:val="0"/>
          <w:color w:val="231F20"/>
          <w:w w:val="80"/>
        </w:rPr>
        <w:t>competitive</w:t>
      </w:r>
      <w:r>
        <w:rPr>
          <w:b w:val="0"/>
          <w:color w:val="231F20"/>
          <w:spacing w:val="-15"/>
          <w:w w:val="80"/>
        </w:rPr>
        <w:t> </w:t>
      </w:r>
      <w:r>
        <w:rPr>
          <w:b w:val="0"/>
          <w:color w:val="231F20"/>
          <w:w w:val="80"/>
        </w:rPr>
        <w:t>landscape</w:t>
      </w:r>
      <w:r>
        <w:rPr>
          <w:b w:val="0"/>
          <w:color w:val="231F20"/>
          <w:spacing w:val="-15"/>
          <w:w w:val="80"/>
        </w:rPr>
        <w:t> </w:t>
      </w:r>
      <w:r>
        <w:rPr>
          <w:b w:val="0"/>
          <w:color w:val="231F20"/>
          <w:w w:val="80"/>
        </w:rPr>
        <w:t>for</w:t>
      </w:r>
      <w:r>
        <w:rPr>
          <w:b w:val="0"/>
          <w:color w:val="231F20"/>
          <w:spacing w:val="-12"/>
          <w:w w:val="80"/>
        </w:rPr>
        <w:t> </w:t>
      </w:r>
      <w:r>
        <w:rPr>
          <w:b w:val="0"/>
          <w:color w:val="231F20"/>
          <w:w w:val="80"/>
        </w:rPr>
        <w:t>airlines</w:t>
      </w:r>
      <w:r>
        <w:rPr>
          <w:b w:val="0"/>
          <w:color w:val="231F20"/>
          <w:spacing w:val="-12"/>
          <w:w w:val="80"/>
        </w:rPr>
        <w:t> </w:t>
      </w:r>
      <w:r>
        <w:rPr>
          <w:b w:val="0"/>
          <w:color w:val="231F20"/>
          <w:w w:val="80"/>
        </w:rPr>
        <w:t>has</w:t>
      </w:r>
      <w:r>
        <w:rPr>
          <w:b w:val="0"/>
          <w:color w:val="231F20"/>
          <w:spacing w:val="-13"/>
          <w:w w:val="80"/>
        </w:rPr>
        <w:t> </w:t>
      </w:r>
      <w:r>
        <w:rPr>
          <w:b w:val="0"/>
          <w:color w:val="231F20"/>
          <w:w w:val="80"/>
        </w:rPr>
        <w:t>changed </w:t>
      </w:r>
      <w:r>
        <w:rPr>
          <w:b w:val="0"/>
          <w:color w:val="231F20"/>
          <w:w w:val="85"/>
        </w:rPr>
        <w:t>significantly</w:t>
      </w:r>
      <w:r>
        <w:rPr>
          <w:b w:val="0"/>
          <w:color w:val="231F20"/>
          <w:spacing w:val="-20"/>
          <w:w w:val="85"/>
        </w:rPr>
        <w:t> </w:t>
      </w:r>
      <w:r>
        <w:rPr>
          <w:b w:val="0"/>
          <w:color w:val="231F20"/>
          <w:w w:val="85"/>
        </w:rPr>
        <w:t>over</w:t>
      </w:r>
      <w:r>
        <w:rPr>
          <w:b w:val="0"/>
          <w:color w:val="231F20"/>
          <w:spacing w:val="-20"/>
          <w:w w:val="85"/>
        </w:rPr>
        <w:t> </w:t>
      </w:r>
      <w:r>
        <w:rPr>
          <w:b w:val="0"/>
          <w:color w:val="231F20"/>
          <w:w w:val="85"/>
        </w:rPr>
        <w:t>the</w:t>
      </w:r>
      <w:r>
        <w:rPr>
          <w:b w:val="0"/>
          <w:color w:val="231F20"/>
          <w:spacing w:val="-20"/>
          <w:w w:val="85"/>
        </w:rPr>
        <w:t> </w:t>
      </w:r>
      <w:r>
        <w:rPr>
          <w:b w:val="0"/>
          <w:color w:val="231F20"/>
          <w:w w:val="85"/>
        </w:rPr>
        <w:t>last</w:t>
      </w:r>
      <w:r>
        <w:rPr>
          <w:b w:val="0"/>
          <w:color w:val="231F20"/>
          <w:spacing w:val="-19"/>
          <w:w w:val="85"/>
        </w:rPr>
        <w:t> </w:t>
      </w:r>
      <w:r>
        <w:rPr>
          <w:b w:val="0"/>
          <w:color w:val="231F20"/>
          <w:w w:val="85"/>
        </w:rPr>
        <w:t>few</w:t>
      </w:r>
      <w:r>
        <w:rPr>
          <w:b w:val="0"/>
          <w:color w:val="231F20"/>
          <w:spacing w:val="-21"/>
          <w:w w:val="85"/>
        </w:rPr>
        <w:t> </w:t>
      </w:r>
      <w:r>
        <w:rPr>
          <w:b w:val="0"/>
          <w:color w:val="231F20"/>
          <w:w w:val="85"/>
        </w:rPr>
        <w:t>years.</w:t>
      </w:r>
      <w:r>
        <w:rPr>
          <w:b w:val="0"/>
          <w:color w:val="231F20"/>
          <w:spacing w:val="-20"/>
          <w:w w:val="85"/>
        </w:rPr>
        <w:t> </w:t>
      </w:r>
      <w:r>
        <w:rPr>
          <w:b w:val="0"/>
          <w:color w:val="231F20"/>
          <w:w w:val="85"/>
        </w:rPr>
        <w:t>Following</w:t>
      </w:r>
      <w:r>
        <w:rPr>
          <w:b w:val="0"/>
          <w:color w:val="231F20"/>
          <w:spacing w:val="-21"/>
          <w:w w:val="85"/>
        </w:rPr>
        <w:t> </w:t>
      </w:r>
      <w:r>
        <w:rPr>
          <w:b w:val="0"/>
          <w:color w:val="231F20"/>
          <w:w w:val="85"/>
        </w:rPr>
        <w:t>the</w:t>
      </w:r>
      <w:r>
        <w:rPr>
          <w:b w:val="0"/>
          <w:color w:val="231F20"/>
          <w:spacing w:val="-20"/>
          <w:w w:val="85"/>
        </w:rPr>
        <w:t> </w:t>
      </w:r>
      <w:r>
        <w:rPr>
          <w:b w:val="0"/>
          <w:color w:val="231F20"/>
          <w:w w:val="85"/>
        </w:rPr>
        <w:t>ter- </w:t>
      </w:r>
      <w:r>
        <w:rPr>
          <w:b w:val="0"/>
          <w:color w:val="231F20"/>
          <w:w w:val="80"/>
        </w:rPr>
        <w:t>rorist</w:t>
      </w:r>
      <w:r>
        <w:rPr>
          <w:b w:val="0"/>
          <w:color w:val="231F20"/>
          <w:spacing w:val="-7"/>
          <w:w w:val="80"/>
        </w:rPr>
        <w:t> </w:t>
      </w:r>
      <w:r>
        <w:rPr>
          <w:b w:val="0"/>
          <w:color w:val="231F20"/>
          <w:w w:val="80"/>
        </w:rPr>
        <w:t>attacks</w:t>
      </w:r>
      <w:r>
        <w:rPr>
          <w:b w:val="0"/>
          <w:color w:val="231F20"/>
          <w:spacing w:val="-10"/>
          <w:w w:val="80"/>
        </w:rPr>
        <w:t> </w:t>
      </w:r>
      <w:r>
        <w:rPr>
          <w:b w:val="0"/>
          <w:color w:val="231F20"/>
          <w:w w:val="80"/>
        </w:rPr>
        <w:t>on</w:t>
      </w:r>
      <w:r>
        <w:rPr>
          <w:b w:val="0"/>
          <w:color w:val="231F20"/>
          <w:spacing w:val="-8"/>
          <w:w w:val="80"/>
        </w:rPr>
        <w:t> </w:t>
      </w:r>
      <w:r>
        <w:rPr>
          <w:b w:val="0"/>
          <w:color w:val="231F20"/>
          <w:w w:val="80"/>
        </w:rPr>
        <w:t>September</w:t>
      </w:r>
      <w:r>
        <w:rPr>
          <w:b w:val="0"/>
          <w:color w:val="231F20"/>
          <w:spacing w:val="-11"/>
          <w:w w:val="80"/>
        </w:rPr>
        <w:t> </w:t>
      </w:r>
      <w:r>
        <w:rPr>
          <w:b w:val="0"/>
          <w:color w:val="231F20"/>
          <w:w w:val="80"/>
        </w:rPr>
        <w:t>11,</w:t>
      </w:r>
      <w:r>
        <w:rPr>
          <w:b w:val="0"/>
          <w:color w:val="231F20"/>
          <w:spacing w:val="-9"/>
          <w:w w:val="80"/>
        </w:rPr>
        <w:t> </w:t>
      </w:r>
      <w:r>
        <w:rPr>
          <w:b w:val="0"/>
          <w:color w:val="231F20"/>
          <w:w w:val="80"/>
        </w:rPr>
        <w:t>2001,</w:t>
      </w:r>
      <w:r>
        <w:rPr>
          <w:b w:val="0"/>
          <w:color w:val="231F20"/>
          <w:spacing w:val="-8"/>
          <w:w w:val="80"/>
        </w:rPr>
        <w:t> </w:t>
      </w:r>
      <w:r>
        <w:rPr>
          <w:b w:val="0"/>
          <w:color w:val="231F20"/>
          <w:w w:val="80"/>
        </w:rPr>
        <w:t>the</w:t>
      </w:r>
      <w:r>
        <w:rPr>
          <w:b w:val="0"/>
          <w:color w:val="231F20"/>
          <w:spacing w:val="-10"/>
          <w:w w:val="80"/>
        </w:rPr>
        <w:t> </w:t>
      </w:r>
      <w:r>
        <w:rPr>
          <w:b w:val="0"/>
          <w:color w:val="231F20"/>
          <w:w w:val="80"/>
        </w:rPr>
        <w:t>airline</w:t>
      </w:r>
      <w:r>
        <w:rPr>
          <w:b w:val="0"/>
          <w:color w:val="231F20"/>
          <w:spacing w:val="-10"/>
          <w:w w:val="80"/>
        </w:rPr>
        <w:t> </w:t>
      </w:r>
      <w:r>
        <w:rPr>
          <w:b w:val="0"/>
          <w:color w:val="231F20"/>
          <w:w w:val="80"/>
        </w:rPr>
        <w:t>indus- try,</w:t>
      </w:r>
      <w:r>
        <w:rPr>
          <w:b w:val="0"/>
          <w:color w:val="231F20"/>
          <w:spacing w:val="-28"/>
          <w:w w:val="80"/>
        </w:rPr>
        <w:t> </w:t>
      </w:r>
      <w:r>
        <w:rPr>
          <w:b w:val="0"/>
          <w:color w:val="231F20"/>
          <w:w w:val="80"/>
        </w:rPr>
        <w:t>as</w:t>
      </w:r>
      <w:r>
        <w:rPr>
          <w:b w:val="0"/>
          <w:color w:val="231F20"/>
          <w:spacing w:val="-29"/>
          <w:w w:val="80"/>
        </w:rPr>
        <w:t> </w:t>
      </w:r>
      <w:r>
        <w:rPr>
          <w:b w:val="0"/>
          <w:color w:val="231F20"/>
          <w:w w:val="80"/>
        </w:rPr>
        <w:t>a</w:t>
      </w:r>
      <w:r>
        <w:rPr>
          <w:b w:val="0"/>
          <w:color w:val="231F20"/>
          <w:spacing w:val="-29"/>
          <w:w w:val="80"/>
        </w:rPr>
        <w:t> </w:t>
      </w:r>
      <w:r>
        <w:rPr>
          <w:b w:val="0"/>
          <w:color w:val="231F20"/>
          <w:w w:val="80"/>
        </w:rPr>
        <w:t>whole,</w:t>
      </w:r>
      <w:r>
        <w:rPr>
          <w:b w:val="0"/>
          <w:color w:val="231F20"/>
          <w:spacing w:val="-30"/>
          <w:w w:val="80"/>
        </w:rPr>
        <w:t> </w:t>
      </w:r>
      <w:r>
        <w:rPr>
          <w:b w:val="0"/>
          <w:color w:val="231F20"/>
          <w:w w:val="80"/>
        </w:rPr>
        <w:t>incurred</w:t>
      </w:r>
      <w:r>
        <w:rPr>
          <w:b w:val="0"/>
          <w:color w:val="231F20"/>
          <w:spacing w:val="-29"/>
          <w:w w:val="80"/>
        </w:rPr>
        <w:t> </w:t>
      </w:r>
      <w:r>
        <w:rPr>
          <w:b w:val="0"/>
          <w:color w:val="231F20"/>
          <w:w w:val="80"/>
        </w:rPr>
        <w:t>substantial</w:t>
      </w:r>
      <w:r>
        <w:rPr>
          <w:b w:val="0"/>
          <w:color w:val="231F20"/>
          <w:spacing w:val="-28"/>
          <w:w w:val="80"/>
        </w:rPr>
        <w:t> </w:t>
      </w:r>
      <w:r>
        <w:rPr>
          <w:b w:val="0"/>
          <w:color w:val="231F20"/>
          <w:w w:val="80"/>
        </w:rPr>
        <w:t>losses</w:t>
      </w:r>
      <w:r>
        <w:rPr>
          <w:b w:val="0"/>
          <w:color w:val="231F20"/>
          <w:spacing w:val="-28"/>
          <w:w w:val="80"/>
        </w:rPr>
        <w:t> </w:t>
      </w:r>
      <w:r>
        <w:rPr>
          <w:b w:val="0"/>
          <w:color w:val="231F20"/>
          <w:w w:val="80"/>
        </w:rPr>
        <w:t>through</w:t>
      </w:r>
      <w:r>
        <w:rPr>
          <w:b w:val="0"/>
          <w:color w:val="231F20"/>
          <w:spacing w:val="-28"/>
          <w:w w:val="80"/>
        </w:rPr>
        <w:t> </w:t>
      </w:r>
      <w:r>
        <w:rPr>
          <w:b w:val="0"/>
          <w:color w:val="231F20"/>
          <w:w w:val="80"/>
        </w:rPr>
        <w:t>2005. </w:t>
      </w:r>
      <w:r>
        <w:rPr>
          <w:b w:val="0"/>
          <w:color w:val="231F20"/>
          <w:w w:val="85"/>
        </w:rPr>
        <w:t>The</w:t>
      </w:r>
      <w:r>
        <w:rPr>
          <w:b w:val="0"/>
          <w:color w:val="231F20"/>
          <w:spacing w:val="-21"/>
          <w:w w:val="85"/>
        </w:rPr>
        <w:t> </w:t>
      </w:r>
      <w:r>
        <w:rPr>
          <w:b w:val="0"/>
          <w:color w:val="231F20"/>
          <w:w w:val="85"/>
        </w:rPr>
        <w:t>war</w:t>
      </w:r>
      <w:r>
        <w:rPr>
          <w:b w:val="0"/>
          <w:color w:val="231F20"/>
          <w:spacing w:val="-21"/>
          <w:w w:val="85"/>
        </w:rPr>
        <w:t> </w:t>
      </w:r>
      <w:r>
        <w:rPr>
          <w:b w:val="0"/>
          <w:color w:val="231F20"/>
          <w:w w:val="85"/>
        </w:rPr>
        <w:t>in</w:t>
      </w:r>
      <w:r>
        <w:rPr>
          <w:b w:val="0"/>
          <w:color w:val="231F20"/>
          <w:spacing w:val="-20"/>
          <w:w w:val="85"/>
        </w:rPr>
        <w:t> </w:t>
      </w:r>
      <w:r>
        <w:rPr>
          <w:b w:val="0"/>
          <w:color w:val="231F20"/>
          <w:w w:val="85"/>
        </w:rPr>
        <w:t>Iraq</w:t>
      </w:r>
      <w:r>
        <w:rPr>
          <w:b w:val="0"/>
          <w:color w:val="231F20"/>
          <w:spacing w:val="-21"/>
          <w:w w:val="85"/>
        </w:rPr>
        <w:t> </w:t>
      </w:r>
      <w:r>
        <w:rPr>
          <w:b w:val="0"/>
          <w:color w:val="231F20"/>
          <w:w w:val="85"/>
        </w:rPr>
        <w:t>and</w:t>
      </w:r>
      <w:r>
        <w:rPr>
          <w:b w:val="0"/>
          <w:color w:val="231F20"/>
          <w:spacing w:val="-21"/>
          <w:w w:val="85"/>
        </w:rPr>
        <w:t> </w:t>
      </w:r>
      <w:r>
        <w:rPr>
          <w:b w:val="0"/>
          <w:color w:val="231F20"/>
          <w:w w:val="85"/>
        </w:rPr>
        <w:t>significant</w:t>
      </w:r>
      <w:r>
        <w:rPr>
          <w:b w:val="0"/>
          <w:color w:val="231F20"/>
          <w:spacing w:val="-21"/>
          <w:w w:val="85"/>
        </w:rPr>
        <w:t> </w:t>
      </w:r>
      <w:r>
        <w:rPr>
          <w:b w:val="0"/>
          <w:color w:val="231F20"/>
          <w:w w:val="85"/>
        </w:rPr>
        <w:t>increases</w:t>
      </w:r>
      <w:r>
        <w:rPr>
          <w:b w:val="0"/>
          <w:color w:val="231F20"/>
          <w:spacing w:val="-22"/>
          <w:w w:val="85"/>
        </w:rPr>
        <w:t> </w:t>
      </w:r>
      <w:r>
        <w:rPr>
          <w:b w:val="0"/>
          <w:color w:val="231F20"/>
          <w:w w:val="85"/>
        </w:rPr>
        <w:t>in</w:t>
      </w:r>
      <w:r>
        <w:rPr>
          <w:b w:val="0"/>
          <w:color w:val="231F20"/>
          <w:spacing w:val="-20"/>
          <w:w w:val="85"/>
        </w:rPr>
        <w:t> </w:t>
      </w:r>
      <w:r>
        <w:rPr>
          <w:b w:val="0"/>
          <w:color w:val="231F20"/>
          <w:w w:val="85"/>
        </w:rPr>
        <w:t>the</w:t>
      </w:r>
      <w:r>
        <w:rPr>
          <w:b w:val="0"/>
          <w:color w:val="231F20"/>
          <w:spacing w:val="-21"/>
          <w:w w:val="85"/>
        </w:rPr>
        <w:t> </w:t>
      </w:r>
      <w:r>
        <w:rPr>
          <w:b w:val="0"/>
          <w:color w:val="231F20"/>
          <w:w w:val="85"/>
        </w:rPr>
        <w:t>cost</w:t>
      </w:r>
      <w:r>
        <w:rPr>
          <w:b w:val="0"/>
          <w:color w:val="231F20"/>
          <w:spacing w:val="-21"/>
          <w:w w:val="85"/>
        </w:rPr>
        <w:t> </w:t>
      </w:r>
      <w:r>
        <w:rPr>
          <w:b w:val="0"/>
          <w:color w:val="231F20"/>
          <w:w w:val="85"/>
        </w:rPr>
        <w:t>of</w:t>
      </w:r>
    </w:p>
    <w:p>
      <w:pPr>
        <w:pStyle w:val="BodyText"/>
        <w:spacing w:before="2"/>
        <w:rPr>
          <w:b w:val="0"/>
          <w:sz w:val="21"/>
        </w:rPr>
      </w:pPr>
      <w:r>
        <w:rPr/>
        <w:br w:type="column"/>
      </w:r>
      <w:r>
        <w:rPr>
          <w:b w:val="0"/>
          <w:sz w:val="21"/>
        </w:rPr>
      </w:r>
    </w:p>
    <w:p>
      <w:pPr>
        <w:pStyle w:val="BodyText"/>
        <w:spacing w:line="247" w:lineRule="auto"/>
        <w:ind w:left="119" w:right="193"/>
        <w:jc w:val="both"/>
        <w:rPr>
          <w:b w:val="0"/>
        </w:rPr>
      </w:pPr>
      <w:r>
        <w:rPr>
          <w:b w:val="0"/>
          <w:color w:val="231F20"/>
          <w:w w:val="80"/>
        </w:rPr>
        <w:t>fuel</w:t>
      </w:r>
      <w:r>
        <w:rPr>
          <w:b w:val="0"/>
          <w:color w:val="231F20"/>
          <w:spacing w:val="-13"/>
          <w:w w:val="80"/>
        </w:rPr>
        <w:t> </w:t>
      </w:r>
      <w:r>
        <w:rPr>
          <w:b w:val="0"/>
          <w:color w:val="231F20"/>
          <w:w w:val="80"/>
        </w:rPr>
        <w:t>have</w:t>
      </w:r>
      <w:r>
        <w:rPr>
          <w:b w:val="0"/>
          <w:color w:val="231F20"/>
          <w:spacing w:val="-14"/>
          <w:w w:val="80"/>
        </w:rPr>
        <w:t> </w:t>
      </w:r>
      <w:r>
        <w:rPr>
          <w:b w:val="0"/>
          <w:color w:val="231F20"/>
          <w:w w:val="80"/>
        </w:rPr>
        <w:t>exacerbated</w:t>
      </w:r>
      <w:r>
        <w:rPr>
          <w:b w:val="0"/>
          <w:color w:val="231F20"/>
          <w:spacing w:val="-15"/>
          <w:w w:val="80"/>
        </w:rPr>
        <w:t> </w:t>
      </w:r>
      <w:r>
        <w:rPr>
          <w:b w:val="0"/>
          <w:color w:val="231F20"/>
          <w:w w:val="80"/>
        </w:rPr>
        <w:t>industry</w:t>
      </w:r>
      <w:r>
        <w:rPr>
          <w:b w:val="0"/>
          <w:color w:val="231F20"/>
          <w:spacing w:val="-11"/>
          <w:w w:val="80"/>
        </w:rPr>
        <w:t> </w:t>
      </w:r>
      <w:r>
        <w:rPr>
          <w:b w:val="0"/>
          <w:color w:val="231F20"/>
          <w:w w:val="80"/>
        </w:rPr>
        <w:t>challenges.</w:t>
      </w:r>
      <w:r>
        <w:rPr>
          <w:b w:val="0"/>
          <w:color w:val="231F20"/>
          <w:spacing w:val="-14"/>
          <w:w w:val="80"/>
        </w:rPr>
        <w:t> </w:t>
      </w:r>
      <w:r>
        <w:rPr>
          <w:b w:val="0"/>
          <w:color w:val="231F20"/>
          <w:w w:val="80"/>
        </w:rPr>
        <w:t>As</w:t>
      </w:r>
      <w:r>
        <w:rPr>
          <w:b w:val="0"/>
          <w:color w:val="231F20"/>
          <w:spacing w:val="-11"/>
          <w:w w:val="80"/>
        </w:rPr>
        <w:t> </w:t>
      </w:r>
      <w:r>
        <w:rPr>
          <w:b w:val="0"/>
          <w:color w:val="231F20"/>
          <w:w w:val="80"/>
        </w:rPr>
        <w:t>a</w:t>
      </w:r>
      <w:r>
        <w:rPr>
          <w:b w:val="0"/>
          <w:color w:val="231F20"/>
          <w:spacing w:val="-13"/>
          <w:w w:val="80"/>
        </w:rPr>
        <w:t> </w:t>
      </w:r>
      <w:r>
        <w:rPr>
          <w:b w:val="0"/>
          <w:color w:val="231F20"/>
          <w:w w:val="80"/>
        </w:rPr>
        <w:t>result,</w:t>
      </w:r>
      <w:r>
        <w:rPr>
          <w:b w:val="0"/>
          <w:color w:val="231F20"/>
          <w:spacing w:val="-11"/>
          <w:w w:val="80"/>
        </w:rPr>
        <w:t> </w:t>
      </w:r>
      <w:r>
        <w:rPr>
          <w:b w:val="0"/>
          <w:color w:val="231F20"/>
          <w:w w:val="80"/>
        </w:rPr>
        <w:t>a </w:t>
      </w:r>
      <w:r>
        <w:rPr>
          <w:b w:val="0"/>
          <w:color w:val="231F20"/>
          <w:w w:val="85"/>
        </w:rPr>
        <w:t>number of carriers have sought relief from financial </w:t>
      </w:r>
      <w:r>
        <w:rPr>
          <w:b w:val="0"/>
          <w:color w:val="231F20"/>
          <w:w w:val="80"/>
        </w:rPr>
        <w:t>obligations in bankruptcy, including UAL Corporation, </w:t>
      </w:r>
      <w:r>
        <w:rPr>
          <w:b w:val="0"/>
          <w:color w:val="231F20"/>
          <w:w w:val="85"/>
        </w:rPr>
        <w:t>the</w:t>
      </w:r>
      <w:r>
        <w:rPr>
          <w:b w:val="0"/>
          <w:color w:val="231F20"/>
          <w:spacing w:val="-36"/>
          <w:w w:val="85"/>
        </w:rPr>
        <w:t> </w:t>
      </w:r>
      <w:r>
        <w:rPr>
          <w:b w:val="0"/>
          <w:color w:val="231F20"/>
          <w:w w:val="85"/>
        </w:rPr>
        <w:t>parent</w:t>
      </w:r>
      <w:r>
        <w:rPr>
          <w:b w:val="0"/>
          <w:color w:val="231F20"/>
          <w:spacing w:val="-37"/>
          <w:w w:val="85"/>
        </w:rPr>
        <w:t> </w:t>
      </w:r>
      <w:r>
        <w:rPr>
          <w:b w:val="0"/>
          <w:color w:val="231F20"/>
          <w:w w:val="85"/>
        </w:rPr>
        <w:t>of</w:t>
      </w:r>
      <w:r>
        <w:rPr>
          <w:b w:val="0"/>
          <w:color w:val="231F20"/>
          <w:spacing w:val="-37"/>
          <w:w w:val="85"/>
        </w:rPr>
        <w:t> </w:t>
      </w:r>
      <w:r>
        <w:rPr>
          <w:b w:val="0"/>
          <w:color w:val="231F20"/>
          <w:w w:val="85"/>
        </w:rPr>
        <w:t>United</w:t>
      </w:r>
      <w:r>
        <w:rPr>
          <w:b w:val="0"/>
          <w:color w:val="231F20"/>
          <w:spacing w:val="-37"/>
          <w:w w:val="85"/>
        </w:rPr>
        <w:t> </w:t>
      </w:r>
      <w:r>
        <w:rPr>
          <w:b w:val="0"/>
          <w:color w:val="231F20"/>
          <w:w w:val="85"/>
        </w:rPr>
        <w:t>Airlines;</w:t>
      </w:r>
      <w:r>
        <w:rPr>
          <w:b w:val="0"/>
          <w:color w:val="231F20"/>
          <w:spacing w:val="-36"/>
          <w:w w:val="85"/>
        </w:rPr>
        <w:t> </w:t>
      </w:r>
      <w:r>
        <w:rPr>
          <w:b w:val="0"/>
          <w:color w:val="231F20"/>
          <w:w w:val="85"/>
        </w:rPr>
        <w:t>ATA</w:t>
      </w:r>
      <w:r>
        <w:rPr>
          <w:b w:val="0"/>
          <w:color w:val="231F20"/>
          <w:spacing w:val="-37"/>
          <w:w w:val="85"/>
        </w:rPr>
        <w:t> </w:t>
      </w:r>
      <w:r>
        <w:rPr>
          <w:b w:val="0"/>
          <w:color w:val="231F20"/>
          <w:w w:val="85"/>
        </w:rPr>
        <w:t>Airlines;</w:t>
      </w:r>
      <w:r>
        <w:rPr>
          <w:b w:val="0"/>
          <w:color w:val="231F20"/>
          <w:spacing w:val="-36"/>
          <w:w w:val="85"/>
        </w:rPr>
        <w:t> </w:t>
      </w:r>
      <w:r>
        <w:rPr>
          <w:b w:val="0"/>
          <w:color w:val="231F20"/>
          <w:w w:val="85"/>
        </w:rPr>
        <w:t>US</w:t>
      </w:r>
      <w:r>
        <w:rPr>
          <w:b w:val="0"/>
          <w:color w:val="231F20"/>
          <w:spacing w:val="-37"/>
          <w:w w:val="85"/>
        </w:rPr>
        <w:t> </w:t>
      </w:r>
      <w:r>
        <w:rPr>
          <w:b w:val="0"/>
          <w:color w:val="231F20"/>
          <w:w w:val="85"/>
        </w:rPr>
        <w:t>Airways; </w:t>
      </w:r>
      <w:r>
        <w:rPr>
          <w:b w:val="0"/>
          <w:color w:val="231F20"/>
          <w:w w:val="80"/>
        </w:rPr>
        <w:t>Northwest</w:t>
      </w:r>
      <w:r>
        <w:rPr>
          <w:b w:val="0"/>
          <w:color w:val="231F20"/>
          <w:spacing w:val="-11"/>
          <w:w w:val="80"/>
        </w:rPr>
        <w:t> </w:t>
      </w:r>
      <w:r>
        <w:rPr>
          <w:b w:val="0"/>
          <w:color w:val="231F20"/>
          <w:w w:val="80"/>
        </w:rPr>
        <w:t>Airlines</w:t>
      </w:r>
      <w:r>
        <w:rPr>
          <w:b w:val="0"/>
          <w:color w:val="231F20"/>
          <w:spacing w:val="-10"/>
          <w:w w:val="80"/>
        </w:rPr>
        <w:t> </w:t>
      </w:r>
      <w:r>
        <w:rPr>
          <w:b w:val="0"/>
          <w:color w:val="231F20"/>
          <w:w w:val="80"/>
        </w:rPr>
        <w:t>Corporation,</w:t>
      </w:r>
      <w:r>
        <w:rPr>
          <w:b w:val="0"/>
          <w:color w:val="231F20"/>
          <w:spacing w:val="-12"/>
          <w:w w:val="80"/>
        </w:rPr>
        <w:t> </w:t>
      </w:r>
      <w:r>
        <w:rPr>
          <w:b w:val="0"/>
          <w:color w:val="231F20"/>
          <w:w w:val="80"/>
        </w:rPr>
        <w:t>the</w:t>
      </w:r>
      <w:r>
        <w:rPr>
          <w:b w:val="0"/>
          <w:color w:val="231F20"/>
          <w:spacing w:val="-11"/>
          <w:w w:val="80"/>
        </w:rPr>
        <w:t> </w:t>
      </w:r>
      <w:r>
        <w:rPr>
          <w:b w:val="0"/>
          <w:color w:val="231F20"/>
          <w:w w:val="80"/>
        </w:rPr>
        <w:t>parent</w:t>
      </w:r>
      <w:r>
        <w:rPr>
          <w:b w:val="0"/>
          <w:color w:val="231F20"/>
          <w:spacing w:val="-11"/>
          <w:w w:val="80"/>
        </w:rPr>
        <w:t> </w:t>
      </w:r>
      <w:r>
        <w:rPr>
          <w:b w:val="0"/>
          <w:color w:val="231F20"/>
          <w:w w:val="80"/>
        </w:rPr>
        <w:t>of</w:t>
      </w:r>
      <w:r>
        <w:rPr>
          <w:b w:val="0"/>
          <w:color w:val="231F20"/>
          <w:spacing w:val="-11"/>
          <w:w w:val="80"/>
        </w:rPr>
        <w:t> </w:t>
      </w:r>
      <w:r>
        <w:rPr>
          <w:b w:val="0"/>
          <w:color w:val="231F20"/>
          <w:w w:val="80"/>
        </w:rPr>
        <w:t>Northwest </w:t>
      </w:r>
      <w:r>
        <w:rPr>
          <w:b w:val="0"/>
          <w:color w:val="231F20"/>
          <w:w w:val="85"/>
        </w:rPr>
        <w:t>Airlines; and Delta Air Lines. UAL Corporation and ATA Airlines emerged from bankruptcy in 2006,</w:t>
      </w:r>
      <w:r>
        <w:rPr>
          <w:b w:val="0"/>
          <w:color w:val="231F20"/>
          <w:spacing w:val="-29"/>
          <w:w w:val="85"/>
        </w:rPr>
        <w:t> </w:t>
      </w:r>
      <w:r>
        <w:rPr>
          <w:b w:val="0"/>
          <w:color w:val="231F20"/>
          <w:w w:val="85"/>
        </w:rPr>
        <w:t>and Northwest Airlines Corporation and Delta Air Lines emerged</w:t>
      </w:r>
      <w:r>
        <w:rPr>
          <w:b w:val="0"/>
          <w:color w:val="231F20"/>
          <w:spacing w:val="-24"/>
          <w:w w:val="85"/>
        </w:rPr>
        <w:t> </w:t>
      </w:r>
      <w:r>
        <w:rPr>
          <w:b w:val="0"/>
          <w:color w:val="231F20"/>
          <w:w w:val="85"/>
        </w:rPr>
        <w:t>from</w:t>
      </w:r>
      <w:r>
        <w:rPr>
          <w:b w:val="0"/>
          <w:color w:val="231F20"/>
          <w:spacing w:val="-22"/>
          <w:w w:val="85"/>
        </w:rPr>
        <w:t> </w:t>
      </w:r>
      <w:r>
        <w:rPr>
          <w:b w:val="0"/>
          <w:color w:val="231F20"/>
          <w:w w:val="85"/>
        </w:rPr>
        <w:t>bankruptcy</w:t>
      </w:r>
      <w:r>
        <w:rPr>
          <w:b w:val="0"/>
          <w:color w:val="231F20"/>
          <w:spacing w:val="-23"/>
          <w:w w:val="85"/>
        </w:rPr>
        <w:t> </w:t>
      </w:r>
      <w:r>
        <w:rPr>
          <w:b w:val="0"/>
          <w:color w:val="231F20"/>
          <w:w w:val="85"/>
        </w:rPr>
        <w:t>in</w:t>
      </w:r>
      <w:r>
        <w:rPr>
          <w:b w:val="0"/>
          <w:color w:val="231F20"/>
          <w:spacing w:val="-22"/>
          <w:w w:val="85"/>
        </w:rPr>
        <w:t> </w:t>
      </w:r>
      <w:r>
        <w:rPr>
          <w:b w:val="0"/>
          <w:color w:val="231F20"/>
          <w:w w:val="85"/>
        </w:rPr>
        <w:t>2007.</w:t>
      </w:r>
      <w:r>
        <w:rPr>
          <w:b w:val="0"/>
          <w:color w:val="231F20"/>
          <w:spacing w:val="-22"/>
          <w:w w:val="85"/>
        </w:rPr>
        <w:t> </w:t>
      </w:r>
      <w:r>
        <w:rPr>
          <w:b w:val="0"/>
          <w:color w:val="231F20"/>
          <w:w w:val="85"/>
        </w:rPr>
        <w:t>US</w:t>
      </w:r>
      <w:r>
        <w:rPr>
          <w:b w:val="0"/>
          <w:color w:val="231F20"/>
          <w:spacing w:val="-23"/>
          <w:w w:val="85"/>
        </w:rPr>
        <w:t> </w:t>
      </w:r>
      <w:r>
        <w:rPr>
          <w:b w:val="0"/>
          <w:color w:val="231F20"/>
          <w:w w:val="85"/>
        </w:rPr>
        <w:t>Airways’</w:t>
      </w:r>
      <w:r>
        <w:rPr>
          <w:b w:val="0"/>
          <w:color w:val="231F20"/>
          <w:spacing w:val="-23"/>
          <w:w w:val="85"/>
        </w:rPr>
        <w:t> </w:t>
      </w:r>
      <w:r>
        <w:rPr>
          <w:b w:val="0"/>
          <w:color w:val="231F20"/>
          <w:w w:val="85"/>
        </w:rPr>
        <w:t>emer- </w:t>
      </w:r>
      <w:r>
        <w:rPr>
          <w:b w:val="0"/>
          <w:color w:val="231F20"/>
          <w:w w:val="80"/>
        </w:rPr>
        <w:t>gence</w:t>
      </w:r>
      <w:r>
        <w:rPr>
          <w:b w:val="0"/>
          <w:color w:val="231F20"/>
          <w:spacing w:val="-16"/>
          <w:w w:val="80"/>
        </w:rPr>
        <w:t> </w:t>
      </w:r>
      <w:r>
        <w:rPr>
          <w:b w:val="0"/>
          <w:color w:val="231F20"/>
          <w:w w:val="80"/>
        </w:rPr>
        <w:t>from</w:t>
      </w:r>
      <w:r>
        <w:rPr>
          <w:b w:val="0"/>
          <w:color w:val="231F20"/>
          <w:spacing w:val="-14"/>
          <w:w w:val="80"/>
        </w:rPr>
        <w:t> </w:t>
      </w:r>
      <w:r>
        <w:rPr>
          <w:b w:val="0"/>
          <w:color w:val="231F20"/>
          <w:w w:val="80"/>
        </w:rPr>
        <w:t>bankruptcy</w:t>
      </w:r>
      <w:r>
        <w:rPr>
          <w:b w:val="0"/>
          <w:color w:val="231F20"/>
          <w:spacing w:val="-16"/>
          <w:w w:val="80"/>
        </w:rPr>
        <w:t> </w:t>
      </w:r>
      <w:r>
        <w:rPr>
          <w:b w:val="0"/>
          <w:color w:val="231F20"/>
          <w:w w:val="80"/>
        </w:rPr>
        <w:t>in</w:t>
      </w:r>
      <w:r>
        <w:rPr>
          <w:b w:val="0"/>
          <w:color w:val="231F20"/>
          <w:spacing w:val="-15"/>
          <w:w w:val="80"/>
        </w:rPr>
        <w:t> </w:t>
      </w:r>
      <w:r>
        <w:rPr>
          <w:b w:val="0"/>
          <w:color w:val="231F20"/>
          <w:w w:val="80"/>
        </w:rPr>
        <w:t>2005</w:t>
      </w:r>
      <w:r>
        <w:rPr>
          <w:b w:val="0"/>
          <w:color w:val="231F20"/>
          <w:spacing w:val="-16"/>
          <w:w w:val="80"/>
        </w:rPr>
        <w:t> </w:t>
      </w:r>
      <w:r>
        <w:rPr>
          <w:b w:val="0"/>
          <w:color w:val="231F20"/>
          <w:w w:val="80"/>
        </w:rPr>
        <w:t>culminated</w:t>
      </w:r>
      <w:r>
        <w:rPr>
          <w:b w:val="0"/>
          <w:color w:val="231F20"/>
          <w:spacing w:val="-16"/>
          <w:w w:val="80"/>
        </w:rPr>
        <w:t> </w:t>
      </w:r>
      <w:r>
        <w:rPr>
          <w:b w:val="0"/>
          <w:color w:val="231F20"/>
          <w:w w:val="80"/>
        </w:rPr>
        <w:t>in</w:t>
      </w:r>
      <w:r>
        <w:rPr>
          <w:b w:val="0"/>
          <w:color w:val="231F20"/>
          <w:spacing w:val="-15"/>
          <w:w w:val="80"/>
        </w:rPr>
        <w:t> </w:t>
      </w:r>
      <w:r>
        <w:rPr>
          <w:b w:val="0"/>
          <w:color w:val="231F20"/>
          <w:w w:val="80"/>
        </w:rPr>
        <w:t>its</w:t>
      </w:r>
      <w:r>
        <w:rPr>
          <w:b w:val="0"/>
          <w:color w:val="231F20"/>
          <w:spacing w:val="-15"/>
          <w:w w:val="80"/>
        </w:rPr>
        <w:t> </w:t>
      </w:r>
      <w:r>
        <w:rPr>
          <w:b w:val="0"/>
          <w:color w:val="231F20"/>
          <w:w w:val="80"/>
        </w:rPr>
        <w:t>merger </w:t>
      </w:r>
      <w:r>
        <w:rPr>
          <w:b w:val="0"/>
          <w:color w:val="231F20"/>
          <w:w w:val="85"/>
        </w:rPr>
        <w:t>with</w:t>
      </w:r>
      <w:r>
        <w:rPr>
          <w:b w:val="0"/>
          <w:color w:val="231F20"/>
          <w:spacing w:val="-17"/>
          <w:w w:val="85"/>
        </w:rPr>
        <w:t> </w:t>
      </w:r>
      <w:r>
        <w:rPr>
          <w:b w:val="0"/>
          <w:color w:val="231F20"/>
          <w:w w:val="85"/>
        </w:rPr>
        <w:t>America</w:t>
      </w:r>
      <w:r>
        <w:rPr>
          <w:b w:val="0"/>
          <w:color w:val="231F20"/>
          <w:spacing w:val="-18"/>
          <w:w w:val="85"/>
        </w:rPr>
        <w:t> </w:t>
      </w:r>
      <w:r>
        <w:rPr>
          <w:b w:val="0"/>
          <w:color w:val="231F20"/>
          <w:w w:val="85"/>
        </w:rPr>
        <w:t>West</w:t>
      </w:r>
      <w:r>
        <w:rPr>
          <w:b w:val="0"/>
          <w:color w:val="231F20"/>
          <w:spacing w:val="-17"/>
          <w:w w:val="85"/>
        </w:rPr>
        <w:t> </w:t>
      </w:r>
      <w:r>
        <w:rPr>
          <w:b w:val="0"/>
          <w:color w:val="231F20"/>
          <w:w w:val="85"/>
        </w:rPr>
        <w:t>Airlines</w:t>
      </w:r>
      <w:r>
        <w:rPr>
          <w:b w:val="0"/>
          <w:color w:val="231F20"/>
          <w:spacing w:val="-17"/>
          <w:w w:val="85"/>
        </w:rPr>
        <w:t> </w:t>
      </w:r>
      <w:r>
        <w:rPr>
          <w:b w:val="0"/>
          <w:color w:val="231F20"/>
          <w:w w:val="85"/>
        </w:rPr>
        <w:t>in</w:t>
      </w:r>
      <w:r>
        <w:rPr>
          <w:b w:val="0"/>
          <w:color w:val="231F20"/>
          <w:spacing w:val="-17"/>
          <w:w w:val="85"/>
        </w:rPr>
        <w:t> </w:t>
      </w:r>
      <w:r>
        <w:rPr>
          <w:b w:val="0"/>
          <w:color w:val="231F20"/>
          <w:w w:val="85"/>
        </w:rPr>
        <w:t>September</w:t>
      </w:r>
      <w:r>
        <w:rPr>
          <w:b w:val="0"/>
          <w:color w:val="231F20"/>
          <w:spacing w:val="-18"/>
          <w:w w:val="85"/>
        </w:rPr>
        <w:t> </w:t>
      </w:r>
      <w:r>
        <w:rPr>
          <w:b w:val="0"/>
          <w:color w:val="231F20"/>
          <w:w w:val="85"/>
        </w:rPr>
        <w:t>of</w:t>
      </w:r>
      <w:r>
        <w:rPr>
          <w:b w:val="0"/>
          <w:color w:val="231F20"/>
          <w:spacing w:val="-17"/>
          <w:w w:val="85"/>
        </w:rPr>
        <w:t> </w:t>
      </w:r>
      <w:r>
        <w:rPr>
          <w:b w:val="0"/>
          <w:color w:val="231F20"/>
          <w:w w:val="85"/>
        </w:rPr>
        <w:t>that</w:t>
      </w:r>
      <w:r>
        <w:rPr>
          <w:b w:val="0"/>
          <w:color w:val="231F20"/>
          <w:spacing w:val="-17"/>
          <w:w w:val="85"/>
        </w:rPr>
        <w:t> </w:t>
      </w:r>
      <w:r>
        <w:rPr>
          <w:b w:val="0"/>
          <w:color w:val="231F20"/>
          <w:w w:val="85"/>
        </w:rPr>
        <w:t>year. </w:t>
      </w:r>
      <w:r>
        <w:rPr>
          <w:b w:val="0"/>
          <w:color w:val="231F20"/>
          <w:w w:val="80"/>
        </w:rPr>
        <w:t>Other,</w:t>
      </w:r>
      <w:r>
        <w:rPr>
          <w:b w:val="0"/>
          <w:color w:val="231F20"/>
          <w:spacing w:val="-32"/>
          <w:w w:val="80"/>
        </w:rPr>
        <w:t> </w:t>
      </w:r>
      <w:r>
        <w:rPr>
          <w:b w:val="0"/>
          <w:color w:val="231F20"/>
          <w:w w:val="80"/>
        </w:rPr>
        <w:t>smaller</w:t>
      </w:r>
      <w:r>
        <w:rPr>
          <w:b w:val="0"/>
          <w:color w:val="231F20"/>
          <w:spacing w:val="-32"/>
          <w:w w:val="80"/>
        </w:rPr>
        <w:t> </w:t>
      </w:r>
      <w:r>
        <w:rPr>
          <w:b w:val="0"/>
          <w:color w:val="231F20"/>
          <w:w w:val="80"/>
        </w:rPr>
        <w:t>carriers</w:t>
      </w:r>
      <w:r>
        <w:rPr>
          <w:b w:val="0"/>
          <w:color w:val="231F20"/>
          <w:spacing w:val="-32"/>
          <w:w w:val="80"/>
        </w:rPr>
        <w:t> </w:t>
      </w:r>
      <w:r>
        <w:rPr>
          <w:b w:val="0"/>
          <w:color w:val="231F20"/>
          <w:w w:val="80"/>
        </w:rPr>
        <w:t>have</w:t>
      </w:r>
      <w:r>
        <w:rPr>
          <w:b w:val="0"/>
          <w:color w:val="231F20"/>
          <w:spacing w:val="-33"/>
          <w:w w:val="80"/>
        </w:rPr>
        <w:t> </w:t>
      </w:r>
      <w:r>
        <w:rPr>
          <w:b w:val="0"/>
          <w:color w:val="231F20"/>
          <w:w w:val="80"/>
        </w:rPr>
        <w:t>ceased</w:t>
      </w:r>
      <w:r>
        <w:rPr>
          <w:b w:val="0"/>
          <w:color w:val="231F20"/>
          <w:spacing w:val="-33"/>
          <w:w w:val="80"/>
        </w:rPr>
        <w:t> </w:t>
      </w:r>
      <w:r>
        <w:rPr>
          <w:b w:val="0"/>
          <w:color w:val="231F20"/>
          <w:w w:val="80"/>
        </w:rPr>
        <w:t>operations</w:t>
      </w:r>
      <w:r>
        <w:rPr>
          <w:b w:val="0"/>
          <w:color w:val="231F20"/>
          <w:spacing w:val="-32"/>
          <w:w w:val="80"/>
        </w:rPr>
        <w:t> </w:t>
      </w:r>
      <w:r>
        <w:rPr>
          <w:b w:val="0"/>
          <w:color w:val="231F20"/>
          <w:w w:val="80"/>
        </w:rPr>
        <w:t>entirely.</w:t>
      </w:r>
      <w:r>
        <w:rPr>
          <w:b w:val="0"/>
          <w:color w:val="231F20"/>
          <w:spacing w:val="-33"/>
          <w:w w:val="80"/>
        </w:rPr>
        <w:t> </w:t>
      </w:r>
      <w:r>
        <w:rPr>
          <w:b w:val="0"/>
          <w:color w:val="231F20"/>
          <w:w w:val="80"/>
        </w:rPr>
        <w:t>In </w:t>
      </w:r>
      <w:r>
        <w:rPr>
          <w:b w:val="0"/>
          <w:color w:val="231F20"/>
          <w:w w:val="85"/>
        </w:rPr>
        <w:t>addition, post-9/11, many carriers shrank</w:t>
      </w:r>
      <w:r>
        <w:rPr>
          <w:b w:val="0"/>
          <w:color w:val="231F20"/>
          <w:spacing w:val="-13"/>
          <w:w w:val="85"/>
        </w:rPr>
        <w:t> </w:t>
      </w:r>
      <w:r>
        <w:rPr>
          <w:b w:val="0"/>
          <w:color w:val="231F20"/>
          <w:w w:val="85"/>
        </w:rPr>
        <w:t>capacity, grounded their most inefficient aircraft, cut back on </w:t>
      </w:r>
      <w:r>
        <w:rPr>
          <w:b w:val="0"/>
          <w:color w:val="231F20"/>
          <w:w w:val="80"/>
        </w:rPr>
        <w:t>unprofitable</w:t>
      </w:r>
      <w:r>
        <w:rPr>
          <w:b w:val="0"/>
          <w:color w:val="231F20"/>
          <w:spacing w:val="-17"/>
          <w:w w:val="80"/>
        </w:rPr>
        <w:t> </w:t>
      </w:r>
      <w:r>
        <w:rPr>
          <w:b w:val="0"/>
          <w:color w:val="231F20"/>
          <w:w w:val="80"/>
        </w:rPr>
        <w:t>service,</w:t>
      </w:r>
      <w:r>
        <w:rPr>
          <w:b w:val="0"/>
          <w:color w:val="231F20"/>
          <w:spacing w:val="-17"/>
          <w:w w:val="80"/>
        </w:rPr>
        <w:t> </w:t>
      </w:r>
      <w:r>
        <w:rPr>
          <w:b w:val="0"/>
          <w:color w:val="231F20"/>
          <w:w w:val="80"/>
        </w:rPr>
        <w:t>and</w:t>
      </w:r>
      <w:r>
        <w:rPr>
          <w:b w:val="0"/>
          <w:color w:val="231F20"/>
          <w:spacing w:val="-17"/>
          <w:w w:val="80"/>
        </w:rPr>
        <w:t> </w:t>
      </w:r>
      <w:r>
        <w:rPr>
          <w:b w:val="0"/>
          <w:color w:val="231F20"/>
          <w:w w:val="80"/>
        </w:rPr>
        <w:t>furloughed</w:t>
      </w:r>
      <w:r>
        <w:rPr>
          <w:b w:val="0"/>
          <w:color w:val="231F20"/>
          <w:spacing w:val="-17"/>
          <w:w w:val="80"/>
        </w:rPr>
        <w:t> </w:t>
      </w:r>
      <w:r>
        <w:rPr>
          <w:b w:val="0"/>
          <w:color w:val="231F20"/>
          <w:w w:val="80"/>
        </w:rPr>
        <w:t>employees.</w:t>
      </w:r>
      <w:r>
        <w:rPr>
          <w:b w:val="0"/>
          <w:color w:val="231F20"/>
          <w:spacing w:val="-17"/>
          <w:w w:val="80"/>
        </w:rPr>
        <w:t> </w:t>
      </w:r>
      <w:r>
        <w:rPr>
          <w:b w:val="0"/>
          <w:color w:val="231F20"/>
          <w:w w:val="80"/>
        </w:rPr>
        <w:t>Reorga- </w:t>
      </w:r>
      <w:r>
        <w:rPr>
          <w:b w:val="0"/>
          <w:color w:val="231F20"/>
          <w:w w:val="85"/>
        </w:rPr>
        <w:t>nization</w:t>
      </w:r>
      <w:r>
        <w:rPr>
          <w:b w:val="0"/>
          <w:color w:val="231F20"/>
          <w:spacing w:val="-8"/>
          <w:w w:val="85"/>
        </w:rPr>
        <w:t> </w:t>
      </w:r>
      <w:r>
        <w:rPr>
          <w:b w:val="0"/>
          <w:color w:val="231F20"/>
          <w:w w:val="85"/>
        </w:rPr>
        <w:t>in</w:t>
      </w:r>
      <w:r>
        <w:rPr>
          <w:b w:val="0"/>
          <w:color w:val="231F20"/>
          <w:spacing w:val="-8"/>
          <w:w w:val="85"/>
        </w:rPr>
        <w:t> </w:t>
      </w:r>
      <w:r>
        <w:rPr>
          <w:b w:val="0"/>
          <w:color w:val="231F20"/>
          <w:w w:val="85"/>
        </w:rPr>
        <w:t>bankruptcy,</w:t>
      </w:r>
      <w:r>
        <w:rPr>
          <w:b w:val="0"/>
          <w:color w:val="231F20"/>
          <w:spacing w:val="-9"/>
          <w:w w:val="85"/>
        </w:rPr>
        <w:t> </w:t>
      </w:r>
      <w:r>
        <w:rPr>
          <w:b w:val="0"/>
          <w:color w:val="231F20"/>
          <w:w w:val="85"/>
        </w:rPr>
        <w:t>and</w:t>
      </w:r>
      <w:r>
        <w:rPr>
          <w:b w:val="0"/>
          <w:color w:val="231F20"/>
          <w:spacing w:val="-8"/>
          <w:w w:val="85"/>
        </w:rPr>
        <w:t> </w:t>
      </w:r>
      <w:r>
        <w:rPr>
          <w:b w:val="0"/>
          <w:color w:val="231F20"/>
          <w:w w:val="85"/>
        </w:rPr>
        <w:t>even</w:t>
      </w:r>
      <w:r>
        <w:rPr>
          <w:b w:val="0"/>
          <w:color w:val="231F20"/>
          <w:spacing w:val="-9"/>
          <w:w w:val="85"/>
        </w:rPr>
        <w:t> </w:t>
      </w:r>
      <w:r>
        <w:rPr>
          <w:b w:val="0"/>
          <w:color w:val="231F20"/>
          <w:w w:val="85"/>
        </w:rPr>
        <w:t>the</w:t>
      </w:r>
      <w:r>
        <w:rPr>
          <w:b w:val="0"/>
          <w:color w:val="231F20"/>
          <w:spacing w:val="-8"/>
          <w:w w:val="85"/>
        </w:rPr>
        <w:t> </w:t>
      </w:r>
      <w:r>
        <w:rPr>
          <w:b w:val="0"/>
          <w:color w:val="231F20"/>
          <w:w w:val="85"/>
        </w:rPr>
        <w:t>threat</w:t>
      </w:r>
      <w:r>
        <w:rPr>
          <w:b w:val="0"/>
          <w:color w:val="231F20"/>
          <w:spacing w:val="-8"/>
          <w:w w:val="85"/>
        </w:rPr>
        <w:t> </w:t>
      </w:r>
      <w:r>
        <w:rPr>
          <w:b w:val="0"/>
          <w:color w:val="231F20"/>
          <w:w w:val="85"/>
        </w:rPr>
        <w:t>of</w:t>
      </w:r>
      <w:r>
        <w:rPr>
          <w:b w:val="0"/>
          <w:color w:val="231F20"/>
          <w:spacing w:val="-8"/>
          <w:w w:val="85"/>
        </w:rPr>
        <w:t> </w:t>
      </w:r>
      <w:r>
        <w:rPr>
          <w:b w:val="0"/>
          <w:color w:val="231F20"/>
          <w:w w:val="85"/>
        </w:rPr>
        <w:t>bank- </w:t>
      </w:r>
      <w:r>
        <w:rPr>
          <w:b w:val="0"/>
          <w:color w:val="231F20"/>
          <w:w w:val="80"/>
        </w:rPr>
        <w:t>ruptcy, has allowed carriers to decrease operating</w:t>
      </w:r>
      <w:r>
        <w:rPr>
          <w:b w:val="0"/>
          <w:color w:val="231F20"/>
          <w:spacing w:val="-32"/>
          <w:w w:val="80"/>
        </w:rPr>
        <w:t> </w:t>
      </w:r>
      <w:r>
        <w:rPr>
          <w:b w:val="0"/>
          <w:color w:val="231F20"/>
          <w:w w:val="80"/>
        </w:rPr>
        <w:t>costs through renegotiated labor, supply, and financing con- tracts.</w:t>
      </w:r>
      <w:r>
        <w:rPr>
          <w:b w:val="0"/>
          <w:color w:val="231F20"/>
          <w:spacing w:val="-29"/>
          <w:w w:val="80"/>
        </w:rPr>
        <w:t> </w:t>
      </w:r>
      <w:r>
        <w:rPr>
          <w:b w:val="0"/>
          <w:color w:val="231F20"/>
          <w:w w:val="80"/>
        </w:rPr>
        <w:t>As</w:t>
      </w:r>
      <w:r>
        <w:rPr>
          <w:b w:val="0"/>
          <w:color w:val="231F20"/>
          <w:spacing w:val="-29"/>
          <w:w w:val="80"/>
        </w:rPr>
        <w:t> </w:t>
      </w:r>
      <w:r>
        <w:rPr>
          <w:b w:val="0"/>
          <w:color w:val="231F20"/>
          <w:w w:val="80"/>
        </w:rPr>
        <w:t>a</w:t>
      </w:r>
      <w:r>
        <w:rPr>
          <w:b w:val="0"/>
          <w:color w:val="231F20"/>
          <w:spacing w:val="-29"/>
          <w:w w:val="80"/>
        </w:rPr>
        <w:t> </w:t>
      </w:r>
      <w:r>
        <w:rPr>
          <w:b w:val="0"/>
          <w:color w:val="231F20"/>
          <w:w w:val="80"/>
        </w:rPr>
        <w:t>result,</w:t>
      </w:r>
      <w:r>
        <w:rPr>
          <w:b w:val="0"/>
          <w:color w:val="231F20"/>
          <w:spacing w:val="-29"/>
          <w:w w:val="80"/>
        </w:rPr>
        <w:t> </w:t>
      </w:r>
      <w:r>
        <w:rPr>
          <w:b w:val="0"/>
          <w:color w:val="231F20"/>
          <w:w w:val="80"/>
        </w:rPr>
        <w:t>differentials</w:t>
      </w:r>
      <w:r>
        <w:rPr>
          <w:b w:val="0"/>
          <w:color w:val="231F20"/>
          <w:spacing w:val="-29"/>
          <w:w w:val="80"/>
        </w:rPr>
        <w:t> </w:t>
      </w:r>
      <w:r>
        <w:rPr>
          <w:b w:val="0"/>
          <w:color w:val="231F20"/>
          <w:w w:val="80"/>
        </w:rPr>
        <w:t>in</w:t>
      </w:r>
      <w:r>
        <w:rPr>
          <w:b w:val="0"/>
          <w:color w:val="231F20"/>
          <w:spacing w:val="-29"/>
          <w:w w:val="80"/>
        </w:rPr>
        <w:t> </w:t>
      </w:r>
      <w:r>
        <w:rPr>
          <w:b w:val="0"/>
          <w:color w:val="231F20"/>
          <w:w w:val="80"/>
        </w:rPr>
        <w:t>cost</w:t>
      </w:r>
      <w:r>
        <w:rPr>
          <w:b w:val="0"/>
          <w:color w:val="231F20"/>
          <w:spacing w:val="-29"/>
          <w:w w:val="80"/>
        </w:rPr>
        <w:t> </w:t>
      </w:r>
      <w:r>
        <w:rPr>
          <w:b w:val="0"/>
          <w:color w:val="231F20"/>
          <w:w w:val="80"/>
        </w:rPr>
        <w:t>structures</w:t>
      </w:r>
      <w:r>
        <w:rPr>
          <w:b w:val="0"/>
          <w:color w:val="231F20"/>
          <w:spacing w:val="-28"/>
          <w:w w:val="80"/>
        </w:rPr>
        <w:t> </w:t>
      </w:r>
      <w:r>
        <w:rPr>
          <w:b w:val="0"/>
          <w:color w:val="231F20"/>
          <w:w w:val="80"/>
        </w:rPr>
        <w:t>between traditional</w:t>
      </w:r>
      <w:r>
        <w:rPr>
          <w:b w:val="0"/>
          <w:color w:val="231F20"/>
          <w:spacing w:val="-13"/>
          <w:w w:val="80"/>
        </w:rPr>
        <w:t> </w:t>
      </w:r>
      <w:r>
        <w:rPr>
          <w:b w:val="0"/>
          <w:color w:val="231F20"/>
          <w:w w:val="80"/>
        </w:rPr>
        <w:t>hub-and-spoke</w:t>
      </w:r>
      <w:r>
        <w:rPr>
          <w:b w:val="0"/>
          <w:color w:val="231F20"/>
          <w:spacing w:val="-13"/>
          <w:w w:val="80"/>
        </w:rPr>
        <w:t> </w:t>
      </w:r>
      <w:r>
        <w:rPr>
          <w:b w:val="0"/>
          <w:color w:val="231F20"/>
          <w:w w:val="80"/>
        </w:rPr>
        <w:t>carriers</w:t>
      </w:r>
      <w:r>
        <w:rPr>
          <w:b w:val="0"/>
          <w:color w:val="231F20"/>
          <w:spacing w:val="-13"/>
          <w:w w:val="80"/>
        </w:rPr>
        <w:t> </w:t>
      </w:r>
      <w:r>
        <w:rPr>
          <w:b w:val="0"/>
          <w:color w:val="231F20"/>
          <w:w w:val="80"/>
        </w:rPr>
        <w:t>and</w:t>
      </w:r>
      <w:r>
        <w:rPr>
          <w:b w:val="0"/>
          <w:color w:val="231F20"/>
          <w:spacing w:val="-13"/>
          <w:w w:val="80"/>
        </w:rPr>
        <w:t> </w:t>
      </w:r>
      <w:r>
        <w:rPr>
          <w:b w:val="0"/>
          <w:color w:val="231F20"/>
          <w:w w:val="80"/>
        </w:rPr>
        <w:t>low</w:t>
      </w:r>
      <w:r>
        <w:rPr>
          <w:b w:val="0"/>
          <w:color w:val="231F20"/>
          <w:spacing w:val="-14"/>
          <w:w w:val="80"/>
        </w:rPr>
        <w:t> </w:t>
      </w:r>
      <w:r>
        <w:rPr>
          <w:b w:val="0"/>
          <w:color w:val="231F20"/>
          <w:w w:val="80"/>
        </w:rPr>
        <w:t>cost</w:t>
      </w:r>
      <w:r>
        <w:rPr>
          <w:b w:val="0"/>
          <w:color w:val="231F20"/>
          <w:spacing w:val="-13"/>
          <w:w w:val="80"/>
        </w:rPr>
        <w:t> </w:t>
      </w:r>
      <w:r>
        <w:rPr>
          <w:b w:val="0"/>
          <w:color w:val="231F20"/>
          <w:w w:val="80"/>
        </w:rPr>
        <w:t>carriers have</w:t>
      </w:r>
      <w:r>
        <w:rPr>
          <w:b w:val="0"/>
          <w:color w:val="231F20"/>
          <w:spacing w:val="-11"/>
          <w:w w:val="80"/>
        </w:rPr>
        <w:t> </w:t>
      </w:r>
      <w:r>
        <w:rPr>
          <w:b w:val="0"/>
          <w:color w:val="231F20"/>
          <w:w w:val="80"/>
        </w:rPr>
        <w:t>significantly</w:t>
      </w:r>
      <w:r>
        <w:rPr>
          <w:b w:val="0"/>
          <w:color w:val="231F20"/>
          <w:spacing w:val="-10"/>
          <w:w w:val="80"/>
        </w:rPr>
        <w:t> </w:t>
      </w:r>
      <w:r>
        <w:rPr>
          <w:b w:val="0"/>
          <w:color w:val="231F20"/>
          <w:w w:val="80"/>
        </w:rPr>
        <w:t>diminished.</w:t>
      </w:r>
      <w:r>
        <w:rPr>
          <w:b w:val="0"/>
          <w:color w:val="231F20"/>
          <w:spacing w:val="-9"/>
          <w:w w:val="80"/>
        </w:rPr>
        <w:t> </w:t>
      </w:r>
      <w:r>
        <w:rPr>
          <w:b w:val="0"/>
          <w:color w:val="231F20"/>
          <w:w w:val="80"/>
        </w:rPr>
        <w:t>Nevertheless,</w:t>
      </w:r>
      <w:r>
        <w:rPr>
          <w:b w:val="0"/>
          <w:color w:val="231F20"/>
          <w:spacing w:val="-11"/>
          <w:w w:val="80"/>
        </w:rPr>
        <w:t> </w:t>
      </w:r>
      <w:r>
        <w:rPr>
          <w:b w:val="0"/>
          <w:color w:val="231F20"/>
          <w:w w:val="80"/>
        </w:rPr>
        <w:t>throughout </w:t>
      </w:r>
      <w:r>
        <w:rPr>
          <w:b w:val="0"/>
          <w:color w:val="231F20"/>
          <w:w w:val="85"/>
        </w:rPr>
        <w:t>this entire time period, Southwest has continued to </w:t>
      </w:r>
      <w:r>
        <w:rPr>
          <w:b w:val="0"/>
          <w:color w:val="231F20"/>
          <w:w w:val="80"/>
        </w:rPr>
        <w:t>maintain</w:t>
      </w:r>
      <w:r>
        <w:rPr>
          <w:b w:val="0"/>
          <w:color w:val="231F20"/>
          <w:spacing w:val="-7"/>
          <w:w w:val="80"/>
        </w:rPr>
        <w:t> </w:t>
      </w:r>
      <w:r>
        <w:rPr>
          <w:b w:val="0"/>
          <w:color w:val="231F20"/>
          <w:w w:val="80"/>
        </w:rPr>
        <w:t>its</w:t>
      </w:r>
      <w:r>
        <w:rPr>
          <w:b w:val="0"/>
          <w:color w:val="231F20"/>
          <w:spacing w:val="-6"/>
          <w:w w:val="80"/>
        </w:rPr>
        <w:t> </w:t>
      </w:r>
      <w:r>
        <w:rPr>
          <w:b w:val="0"/>
          <w:color w:val="231F20"/>
          <w:w w:val="80"/>
        </w:rPr>
        <w:t>cost</w:t>
      </w:r>
      <w:r>
        <w:rPr>
          <w:b w:val="0"/>
          <w:color w:val="231F20"/>
          <w:spacing w:val="-6"/>
          <w:w w:val="80"/>
        </w:rPr>
        <w:t> </w:t>
      </w:r>
      <w:r>
        <w:rPr>
          <w:b w:val="0"/>
          <w:color w:val="231F20"/>
          <w:w w:val="80"/>
        </w:rPr>
        <w:t>advantage,</w:t>
      </w:r>
      <w:r>
        <w:rPr>
          <w:b w:val="0"/>
          <w:color w:val="231F20"/>
          <w:spacing w:val="-9"/>
          <w:w w:val="80"/>
        </w:rPr>
        <w:t> </w:t>
      </w:r>
      <w:r>
        <w:rPr>
          <w:b w:val="0"/>
          <w:color w:val="231F20"/>
          <w:w w:val="80"/>
        </w:rPr>
        <w:t>improve</w:t>
      </w:r>
      <w:r>
        <w:rPr>
          <w:b w:val="0"/>
          <w:color w:val="231F20"/>
          <w:spacing w:val="-8"/>
          <w:w w:val="80"/>
        </w:rPr>
        <w:t> </w:t>
      </w:r>
      <w:r>
        <w:rPr>
          <w:b w:val="0"/>
          <w:color w:val="231F20"/>
          <w:w w:val="80"/>
        </w:rPr>
        <w:t>Employee</w:t>
      </w:r>
      <w:r>
        <w:rPr>
          <w:b w:val="0"/>
          <w:color w:val="231F20"/>
          <w:spacing w:val="-8"/>
          <w:w w:val="80"/>
        </w:rPr>
        <w:t> </w:t>
      </w:r>
      <w:r>
        <w:rPr>
          <w:b w:val="0"/>
          <w:color w:val="231F20"/>
          <w:w w:val="80"/>
        </w:rPr>
        <w:t>produc- </w:t>
      </w:r>
      <w:r>
        <w:rPr>
          <w:b w:val="0"/>
          <w:color w:val="231F20"/>
          <w:w w:val="85"/>
        </w:rPr>
        <w:t>tivity, pursue steady, controlled growth, and</w:t>
      </w:r>
      <w:r>
        <w:rPr>
          <w:b w:val="0"/>
          <w:color w:val="231F20"/>
          <w:spacing w:val="-26"/>
          <w:w w:val="85"/>
        </w:rPr>
        <w:t> </w:t>
      </w:r>
      <w:r>
        <w:rPr>
          <w:b w:val="0"/>
          <w:color w:val="231F20"/>
          <w:w w:val="85"/>
        </w:rPr>
        <w:t>provide outstanding</w:t>
      </w:r>
      <w:r>
        <w:rPr>
          <w:b w:val="0"/>
          <w:color w:val="231F20"/>
          <w:spacing w:val="-22"/>
          <w:w w:val="85"/>
        </w:rPr>
        <w:t> </w:t>
      </w:r>
      <w:r>
        <w:rPr>
          <w:b w:val="0"/>
          <w:color w:val="231F20"/>
          <w:w w:val="85"/>
        </w:rPr>
        <w:t>Service</w:t>
      </w:r>
      <w:r>
        <w:rPr>
          <w:b w:val="0"/>
          <w:color w:val="231F20"/>
          <w:spacing w:val="-23"/>
          <w:w w:val="85"/>
        </w:rPr>
        <w:t> </w:t>
      </w:r>
      <w:r>
        <w:rPr>
          <w:b w:val="0"/>
          <w:color w:val="231F20"/>
          <w:w w:val="85"/>
        </w:rPr>
        <w:t>to</w:t>
      </w:r>
      <w:r>
        <w:rPr>
          <w:b w:val="0"/>
          <w:color w:val="231F20"/>
          <w:spacing w:val="-22"/>
          <w:w w:val="85"/>
        </w:rPr>
        <w:t> </w:t>
      </w:r>
      <w:r>
        <w:rPr>
          <w:b w:val="0"/>
          <w:color w:val="231F20"/>
          <w:w w:val="85"/>
        </w:rPr>
        <w:t>its</w:t>
      </w:r>
      <w:r>
        <w:rPr>
          <w:b w:val="0"/>
          <w:color w:val="231F20"/>
          <w:spacing w:val="-21"/>
          <w:w w:val="85"/>
        </w:rPr>
        <w:t> </w:t>
      </w:r>
      <w:r>
        <w:rPr>
          <w:b w:val="0"/>
          <w:color w:val="231F20"/>
          <w:w w:val="85"/>
        </w:rPr>
        <w:t>Customers.</w:t>
      </w:r>
      <w:r>
        <w:rPr>
          <w:b w:val="0"/>
          <w:color w:val="231F20"/>
          <w:spacing w:val="-22"/>
          <w:w w:val="85"/>
        </w:rPr>
        <w:t> </w:t>
      </w:r>
      <w:r>
        <w:rPr>
          <w:b w:val="0"/>
          <w:color w:val="231F20"/>
          <w:w w:val="85"/>
        </w:rPr>
        <w:t>The</w:t>
      </w:r>
      <w:r>
        <w:rPr>
          <w:b w:val="0"/>
          <w:color w:val="231F20"/>
          <w:spacing w:val="-23"/>
          <w:w w:val="85"/>
        </w:rPr>
        <w:t> </w:t>
      </w:r>
      <w:r>
        <w:rPr>
          <w:b w:val="0"/>
          <w:color w:val="231F20"/>
          <w:w w:val="85"/>
        </w:rPr>
        <w:t>factors</w:t>
      </w:r>
      <w:r>
        <w:rPr>
          <w:b w:val="0"/>
          <w:color w:val="231F20"/>
          <w:spacing w:val="-22"/>
          <w:w w:val="85"/>
        </w:rPr>
        <w:t> </w:t>
      </w:r>
      <w:r>
        <w:rPr>
          <w:b w:val="0"/>
          <w:color w:val="231F20"/>
          <w:w w:val="85"/>
        </w:rPr>
        <w:t>dis- </w:t>
      </w:r>
      <w:r>
        <w:rPr>
          <w:b w:val="0"/>
          <w:color w:val="231F20"/>
          <w:w w:val="80"/>
        </w:rPr>
        <w:t>cussed</w:t>
      </w:r>
      <w:r>
        <w:rPr>
          <w:b w:val="0"/>
          <w:color w:val="231F20"/>
          <w:spacing w:val="-12"/>
          <w:w w:val="80"/>
        </w:rPr>
        <w:t> </w:t>
      </w:r>
      <w:r>
        <w:rPr>
          <w:b w:val="0"/>
          <w:color w:val="231F20"/>
          <w:w w:val="80"/>
        </w:rPr>
        <w:t>above</w:t>
      </w:r>
      <w:r>
        <w:rPr>
          <w:b w:val="0"/>
          <w:color w:val="231F20"/>
          <w:spacing w:val="-14"/>
          <w:w w:val="80"/>
        </w:rPr>
        <w:t> </w:t>
      </w:r>
      <w:r>
        <w:rPr>
          <w:b w:val="0"/>
          <w:color w:val="231F20"/>
          <w:w w:val="80"/>
        </w:rPr>
        <w:t>have,</w:t>
      </w:r>
      <w:r>
        <w:rPr>
          <w:b w:val="0"/>
          <w:color w:val="231F20"/>
          <w:spacing w:val="-14"/>
          <w:w w:val="80"/>
        </w:rPr>
        <w:t> </w:t>
      </w:r>
      <w:r>
        <w:rPr>
          <w:b w:val="0"/>
          <w:color w:val="231F20"/>
          <w:w w:val="80"/>
        </w:rPr>
        <w:t>however,</w:t>
      </w:r>
      <w:r>
        <w:rPr>
          <w:b w:val="0"/>
          <w:color w:val="231F20"/>
          <w:spacing w:val="-15"/>
          <w:w w:val="80"/>
        </w:rPr>
        <w:t> </w:t>
      </w:r>
      <w:r>
        <w:rPr>
          <w:b w:val="0"/>
          <w:color w:val="231F20"/>
          <w:w w:val="80"/>
        </w:rPr>
        <w:t>led</w:t>
      </w:r>
      <w:r>
        <w:rPr>
          <w:b w:val="0"/>
          <w:color w:val="231F20"/>
          <w:spacing w:val="-12"/>
          <w:w w:val="80"/>
        </w:rPr>
        <w:t> </w:t>
      </w:r>
      <w:r>
        <w:rPr>
          <w:b w:val="0"/>
          <w:color w:val="231F20"/>
          <w:w w:val="80"/>
        </w:rPr>
        <w:t>to</w:t>
      </w:r>
      <w:r>
        <w:rPr>
          <w:b w:val="0"/>
          <w:color w:val="231F20"/>
          <w:spacing w:val="-12"/>
          <w:w w:val="80"/>
        </w:rPr>
        <w:t> </w:t>
      </w:r>
      <w:r>
        <w:rPr>
          <w:b w:val="0"/>
          <w:color w:val="231F20"/>
          <w:w w:val="80"/>
        </w:rPr>
        <w:t>more</w:t>
      </w:r>
      <w:r>
        <w:rPr>
          <w:b w:val="0"/>
          <w:color w:val="231F20"/>
          <w:spacing w:val="-12"/>
          <w:w w:val="80"/>
        </w:rPr>
        <w:t> </w:t>
      </w:r>
      <w:r>
        <w:rPr>
          <w:b w:val="0"/>
          <w:color w:val="231F20"/>
          <w:w w:val="80"/>
        </w:rPr>
        <w:t>intense</w:t>
      </w:r>
      <w:r>
        <w:rPr>
          <w:b w:val="0"/>
          <w:color w:val="231F20"/>
          <w:spacing w:val="-12"/>
          <w:w w:val="80"/>
        </w:rPr>
        <w:t> </w:t>
      </w:r>
      <w:r>
        <w:rPr>
          <w:b w:val="0"/>
          <w:color w:val="231F20"/>
          <w:w w:val="80"/>
        </w:rPr>
        <w:t>compe- </w:t>
      </w:r>
      <w:r>
        <w:rPr>
          <w:b w:val="0"/>
          <w:color w:val="231F20"/>
          <w:w w:val="85"/>
        </w:rPr>
        <w:t>tition</w:t>
      </w:r>
      <w:r>
        <w:rPr>
          <w:b w:val="0"/>
          <w:color w:val="231F20"/>
          <w:spacing w:val="-18"/>
          <w:w w:val="85"/>
        </w:rPr>
        <w:t> </w:t>
      </w:r>
      <w:r>
        <w:rPr>
          <w:b w:val="0"/>
          <w:color w:val="231F20"/>
          <w:w w:val="85"/>
        </w:rPr>
        <w:t>in</w:t>
      </w:r>
      <w:r>
        <w:rPr>
          <w:b w:val="0"/>
          <w:color w:val="231F20"/>
          <w:spacing w:val="-19"/>
          <w:w w:val="85"/>
        </w:rPr>
        <w:t> </w:t>
      </w:r>
      <w:r>
        <w:rPr>
          <w:b w:val="0"/>
          <w:color w:val="231F20"/>
          <w:w w:val="85"/>
        </w:rPr>
        <w:t>the</w:t>
      </w:r>
      <w:r>
        <w:rPr>
          <w:b w:val="0"/>
          <w:color w:val="231F20"/>
          <w:spacing w:val="-19"/>
          <w:w w:val="85"/>
        </w:rPr>
        <w:t> </w:t>
      </w:r>
      <w:r>
        <w:rPr>
          <w:b w:val="0"/>
          <w:color w:val="231F20"/>
          <w:w w:val="85"/>
        </w:rPr>
        <w:t>airline</w:t>
      </w:r>
      <w:r>
        <w:rPr>
          <w:b w:val="0"/>
          <w:color w:val="231F20"/>
          <w:spacing w:val="-19"/>
          <w:w w:val="85"/>
        </w:rPr>
        <w:t> </w:t>
      </w:r>
      <w:r>
        <w:rPr>
          <w:b w:val="0"/>
          <w:color w:val="231F20"/>
          <w:w w:val="85"/>
        </w:rPr>
        <w:t>industry,</w:t>
      </w:r>
      <w:r>
        <w:rPr>
          <w:b w:val="0"/>
          <w:color w:val="231F20"/>
          <w:spacing w:val="-18"/>
          <w:w w:val="85"/>
        </w:rPr>
        <w:t> </w:t>
      </w:r>
      <w:r>
        <w:rPr>
          <w:b w:val="0"/>
          <w:color w:val="231F20"/>
          <w:w w:val="85"/>
        </w:rPr>
        <w:t>generally.</w:t>
      </w:r>
      <w:r>
        <w:rPr>
          <w:b w:val="0"/>
          <w:color w:val="231F20"/>
          <w:spacing w:val="-20"/>
          <w:w w:val="85"/>
        </w:rPr>
        <w:t> </w:t>
      </w:r>
      <w:r>
        <w:rPr>
          <w:b w:val="0"/>
          <w:color w:val="231F20"/>
          <w:w w:val="85"/>
        </w:rPr>
        <w:t>In</w:t>
      </w:r>
      <w:r>
        <w:rPr>
          <w:b w:val="0"/>
          <w:color w:val="231F20"/>
          <w:spacing w:val="-18"/>
          <w:w w:val="85"/>
        </w:rPr>
        <w:t> </w:t>
      </w:r>
      <w:r>
        <w:rPr>
          <w:b w:val="0"/>
          <w:color w:val="231F20"/>
          <w:w w:val="85"/>
        </w:rPr>
        <w:t>2006,</w:t>
      </w:r>
      <w:r>
        <w:rPr>
          <w:b w:val="0"/>
          <w:color w:val="231F20"/>
          <w:spacing w:val="-18"/>
          <w:w w:val="85"/>
        </w:rPr>
        <w:t> </w:t>
      </w:r>
      <w:r>
        <w:rPr>
          <w:b w:val="0"/>
          <w:color w:val="231F20"/>
          <w:w w:val="85"/>
        </w:rPr>
        <w:t>some carriers</w:t>
      </w:r>
      <w:r>
        <w:rPr>
          <w:b w:val="0"/>
          <w:color w:val="231F20"/>
          <w:spacing w:val="-20"/>
          <w:w w:val="85"/>
        </w:rPr>
        <w:t> </w:t>
      </w:r>
      <w:r>
        <w:rPr>
          <w:b w:val="0"/>
          <w:color w:val="231F20"/>
          <w:w w:val="85"/>
        </w:rPr>
        <w:t>began</w:t>
      </w:r>
      <w:r>
        <w:rPr>
          <w:b w:val="0"/>
          <w:color w:val="231F20"/>
          <w:spacing w:val="-20"/>
          <w:w w:val="85"/>
        </w:rPr>
        <w:t> </w:t>
      </w:r>
      <w:r>
        <w:rPr>
          <w:b w:val="0"/>
          <w:color w:val="231F20"/>
          <w:w w:val="85"/>
        </w:rPr>
        <w:t>reporting</w:t>
      </w:r>
      <w:r>
        <w:rPr>
          <w:b w:val="0"/>
          <w:color w:val="231F20"/>
          <w:spacing w:val="-20"/>
          <w:w w:val="85"/>
        </w:rPr>
        <w:t> </w:t>
      </w:r>
      <w:r>
        <w:rPr>
          <w:b w:val="0"/>
          <w:color w:val="231F20"/>
          <w:w w:val="85"/>
        </w:rPr>
        <w:t>profitable</w:t>
      </w:r>
      <w:r>
        <w:rPr>
          <w:b w:val="0"/>
          <w:color w:val="231F20"/>
          <w:spacing w:val="-20"/>
          <w:w w:val="85"/>
        </w:rPr>
        <w:t> </w:t>
      </w:r>
      <w:r>
        <w:rPr>
          <w:b w:val="0"/>
          <w:color w:val="231F20"/>
          <w:w w:val="85"/>
        </w:rPr>
        <w:t>results</w:t>
      </w:r>
      <w:r>
        <w:rPr>
          <w:b w:val="0"/>
          <w:color w:val="231F20"/>
          <w:spacing w:val="-19"/>
          <w:w w:val="85"/>
        </w:rPr>
        <w:t> </w:t>
      </w:r>
      <w:r>
        <w:rPr>
          <w:b w:val="0"/>
          <w:color w:val="231F20"/>
          <w:w w:val="85"/>
        </w:rPr>
        <w:t>for</w:t>
      </w:r>
      <w:r>
        <w:rPr>
          <w:b w:val="0"/>
          <w:color w:val="231F20"/>
          <w:spacing w:val="-20"/>
          <w:w w:val="85"/>
        </w:rPr>
        <w:t> </w:t>
      </w:r>
      <w:r>
        <w:rPr>
          <w:b w:val="0"/>
          <w:color w:val="231F20"/>
          <w:w w:val="85"/>
        </w:rPr>
        <w:t>the</w:t>
      </w:r>
      <w:r>
        <w:rPr>
          <w:b w:val="0"/>
          <w:color w:val="231F20"/>
          <w:spacing w:val="-19"/>
          <w:w w:val="85"/>
        </w:rPr>
        <w:t> </w:t>
      </w:r>
      <w:r>
        <w:rPr>
          <w:b w:val="0"/>
          <w:color w:val="231F20"/>
          <w:w w:val="85"/>
        </w:rPr>
        <w:t>first </w:t>
      </w:r>
      <w:r>
        <w:rPr>
          <w:b w:val="0"/>
          <w:color w:val="231F20"/>
          <w:w w:val="80"/>
        </w:rPr>
        <w:t>time since</w:t>
      </w:r>
      <w:r>
        <w:rPr>
          <w:b w:val="0"/>
          <w:color w:val="231F20"/>
          <w:spacing w:val="9"/>
          <w:w w:val="80"/>
        </w:rPr>
        <w:t> </w:t>
      </w:r>
      <w:r>
        <w:rPr>
          <w:b w:val="0"/>
          <w:color w:val="231F20"/>
          <w:w w:val="80"/>
        </w:rPr>
        <w:t>9/11.</w:t>
      </w:r>
    </w:p>
    <w:p>
      <w:pPr>
        <w:pStyle w:val="BodyText"/>
        <w:spacing w:before="2"/>
        <w:rPr>
          <w:b w:val="0"/>
        </w:rPr>
      </w:pPr>
    </w:p>
    <w:p>
      <w:pPr>
        <w:pStyle w:val="BodyText"/>
        <w:spacing w:line="247" w:lineRule="auto" w:before="1"/>
        <w:ind w:left="119" w:right="195" w:firstLine="400"/>
        <w:jc w:val="both"/>
        <w:rPr>
          <w:b w:val="0"/>
        </w:rPr>
      </w:pPr>
      <w:r>
        <w:rPr>
          <w:b w:val="0"/>
          <w:color w:val="231F20"/>
          <w:w w:val="85"/>
        </w:rPr>
        <w:t>The re-emerging competitiveness of some of</w:t>
      </w:r>
      <w:r>
        <w:rPr>
          <w:b w:val="0"/>
          <w:color w:val="231F20"/>
          <w:spacing w:val="-20"/>
          <w:w w:val="85"/>
        </w:rPr>
        <w:t> </w:t>
      </w:r>
      <w:r>
        <w:rPr>
          <w:b w:val="0"/>
          <w:color w:val="231F20"/>
          <w:w w:val="85"/>
        </w:rPr>
        <w:t>the larger</w:t>
      </w:r>
      <w:r>
        <w:rPr>
          <w:b w:val="0"/>
          <w:color w:val="231F20"/>
          <w:spacing w:val="-33"/>
          <w:w w:val="85"/>
        </w:rPr>
        <w:t> </w:t>
      </w:r>
      <w:r>
        <w:rPr>
          <w:b w:val="0"/>
          <w:color w:val="231F20"/>
          <w:w w:val="85"/>
        </w:rPr>
        <w:t>carriers,</w:t>
      </w:r>
      <w:r>
        <w:rPr>
          <w:b w:val="0"/>
          <w:color w:val="231F20"/>
          <w:spacing w:val="-33"/>
          <w:w w:val="85"/>
        </w:rPr>
        <w:t> </w:t>
      </w:r>
      <w:r>
        <w:rPr>
          <w:b w:val="0"/>
          <w:color w:val="231F20"/>
          <w:w w:val="85"/>
        </w:rPr>
        <w:t>such</w:t>
      </w:r>
      <w:r>
        <w:rPr>
          <w:b w:val="0"/>
          <w:color w:val="231F20"/>
          <w:spacing w:val="-33"/>
          <w:w w:val="85"/>
        </w:rPr>
        <w:t> </w:t>
      </w:r>
      <w:r>
        <w:rPr>
          <w:b w:val="0"/>
          <w:color w:val="231F20"/>
          <w:w w:val="85"/>
        </w:rPr>
        <w:t>as</w:t>
      </w:r>
      <w:r>
        <w:rPr>
          <w:b w:val="0"/>
          <w:color w:val="231F20"/>
          <w:spacing w:val="-33"/>
          <w:w w:val="85"/>
        </w:rPr>
        <w:t> </w:t>
      </w:r>
      <w:r>
        <w:rPr>
          <w:b w:val="0"/>
          <w:color w:val="231F20"/>
          <w:w w:val="85"/>
        </w:rPr>
        <w:t>United,</w:t>
      </w:r>
      <w:r>
        <w:rPr>
          <w:b w:val="0"/>
          <w:color w:val="231F20"/>
          <w:spacing w:val="-33"/>
          <w:w w:val="85"/>
        </w:rPr>
        <w:t> </w:t>
      </w:r>
      <w:r>
        <w:rPr>
          <w:b w:val="0"/>
          <w:color w:val="231F20"/>
          <w:w w:val="85"/>
        </w:rPr>
        <w:t>US</w:t>
      </w:r>
      <w:r>
        <w:rPr>
          <w:b w:val="0"/>
          <w:color w:val="231F20"/>
          <w:spacing w:val="-33"/>
          <w:w w:val="85"/>
        </w:rPr>
        <w:t> </w:t>
      </w:r>
      <w:r>
        <w:rPr>
          <w:b w:val="0"/>
          <w:color w:val="231F20"/>
          <w:w w:val="85"/>
        </w:rPr>
        <w:t>Airways,</w:t>
      </w:r>
      <w:r>
        <w:rPr>
          <w:b w:val="0"/>
          <w:color w:val="231F20"/>
          <w:spacing w:val="-33"/>
          <w:w w:val="85"/>
        </w:rPr>
        <w:t> </w:t>
      </w:r>
      <w:r>
        <w:rPr>
          <w:b w:val="0"/>
          <w:color w:val="231F20"/>
          <w:w w:val="85"/>
        </w:rPr>
        <w:t>and</w:t>
      </w:r>
      <w:r>
        <w:rPr>
          <w:b w:val="0"/>
          <w:color w:val="231F20"/>
          <w:spacing w:val="-33"/>
          <w:w w:val="85"/>
        </w:rPr>
        <w:t> </w:t>
      </w:r>
      <w:r>
        <w:rPr>
          <w:b w:val="0"/>
          <w:color w:val="231F20"/>
          <w:w w:val="85"/>
        </w:rPr>
        <w:t>Amer- </w:t>
      </w:r>
      <w:r>
        <w:rPr>
          <w:b w:val="0"/>
          <w:color w:val="231F20"/>
          <w:w w:val="80"/>
        </w:rPr>
        <w:t>ican,</w:t>
      </w:r>
      <w:r>
        <w:rPr>
          <w:b w:val="0"/>
          <w:color w:val="231F20"/>
          <w:spacing w:val="-32"/>
          <w:w w:val="80"/>
        </w:rPr>
        <w:t> </w:t>
      </w:r>
      <w:r>
        <w:rPr>
          <w:b w:val="0"/>
          <w:color w:val="231F20"/>
          <w:w w:val="80"/>
        </w:rPr>
        <w:t>has</w:t>
      </w:r>
      <w:r>
        <w:rPr>
          <w:b w:val="0"/>
          <w:color w:val="231F20"/>
          <w:spacing w:val="-31"/>
          <w:w w:val="80"/>
        </w:rPr>
        <w:t> </w:t>
      </w:r>
      <w:r>
        <w:rPr>
          <w:b w:val="0"/>
          <w:color w:val="231F20"/>
          <w:w w:val="80"/>
        </w:rPr>
        <w:t>put</w:t>
      </w:r>
      <w:r>
        <w:rPr>
          <w:b w:val="0"/>
          <w:color w:val="231F20"/>
          <w:spacing w:val="-31"/>
          <w:w w:val="80"/>
        </w:rPr>
        <w:t> </w:t>
      </w:r>
      <w:r>
        <w:rPr>
          <w:b w:val="0"/>
          <w:color w:val="231F20"/>
          <w:w w:val="80"/>
        </w:rPr>
        <w:t>pressure</w:t>
      </w:r>
      <w:r>
        <w:rPr>
          <w:b w:val="0"/>
          <w:color w:val="231F20"/>
          <w:spacing w:val="-31"/>
          <w:w w:val="80"/>
        </w:rPr>
        <w:t> </w:t>
      </w:r>
      <w:r>
        <w:rPr>
          <w:b w:val="0"/>
          <w:color w:val="231F20"/>
          <w:w w:val="80"/>
        </w:rPr>
        <w:t>on</w:t>
      </w:r>
      <w:r>
        <w:rPr>
          <w:b w:val="0"/>
          <w:color w:val="231F20"/>
          <w:spacing w:val="-31"/>
          <w:w w:val="80"/>
        </w:rPr>
        <w:t> </w:t>
      </w:r>
      <w:r>
        <w:rPr>
          <w:b w:val="0"/>
          <w:color w:val="231F20"/>
          <w:w w:val="80"/>
        </w:rPr>
        <w:t>smaller</w:t>
      </w:r>
      <w:r>
        <w:rPr>
          <w:b w:val="0"/>
          <w:color w:val="231F20"/>
          <w:spacing w:val="-31"/>
          <w:w w:val="80"/>
        </w:rPr>
        <w:t> </w:t>
      </w:r>
      <w:r>
        <w:rPr>
          <w:b w:val="0"/>
          <w:color w:val="231F20"/>
          <w:w w:val="80"/>
        </w:rPr>
        <w:t>carriers</w:t>
      </w:r>
      <w:r>
        <w:rPr>
          <w:b w:val="0"/>
          <w:color w:val="231F20"/>
          <w:spacing w:val="-31"/>
          <w:w w:val="80"/>
        </w:rPr>
        <w:t> </w:t>
      </w:r>
      <w:r>
        <w:rPr>
          <w:b w:val="0"/>
          <w:color w:val="231F20"/>
          <w:w w:val="80"/>
        </w:rPr>
        <w:t>such</w:t>
      </w:r>
      <w:r>
        <w:rPr>
          <w:b w:val="0"/>
          <w:color w:val="231F20"/>
          <w:spacing w:val="-31"/>
          <w:w w:val="80"/>
        </w:rPr>
        <w:t> </w:t>
      </w:r>
      <w:r>
        <w:rPr>
          <w:b w:val="0"/>
          <w:color w:val="231F20"/>
          <w:w w:val="80"/>
        </w:rPr>
        <w:t>as</w:t>
      </w:r>
      <w:r>
        <w:rPr>
          <w:b w:val="0"/>
          <w:color w:val="231F20"/>
          <w:spacing w:val="-31"/>
          <w:w w:val="80"/>
        </w:rPr>
        <w:t> </w:t>
      </w:r>
      <w:r>
        <w:rPr>
          <w:b w:val="0"/>
          <w:color w:val="231F20"/>
          <w:w w:val="80"/>
        </w:rPr>
        <w:t>AirTran Airways, JetBlue, and Frontier. Like Southwest,</w:t>
      </w:r>
      <w:r>
        <w:rPr>
          <w:b w:val="0"/>
          <w:color w:val="231F20"/>
          <w:spacing w:val="-26"/>
          <w:w w:val="80"/>
        </w:rPr>
        <w:t> </w:t>
      </w:r>
      <w:r>
        <w:rPr>
          <w:b w:val="0"/>
          <w:color w:val="231F20"/>
          <w:w w:val="80"/>
        </w:rPr>
        <w:t>several other carriers, large and small, have announced scaled </w:t>
      </w:r>
      <w:r>
        <w:rPr>
          <w:b w:val="0"/>
          <w:color w:val="231F20"/>
          <w:w w:val="85"/>
        </w:rPr>
        <w:t>back</w:t>
      </w:r>
      <w:r>
        <w:rPr>
          <w:b w:val="0"/>
          <w:color w:val="231F20"/>
          <w:spacing w:val="-20"/>
          <w:w w:val="85"/>
        </w:rPr>
        <w:t> </w:t>
      </w:r>
      <w:r>
        <w:rPr>
          <w:b w:val="0"/>
          <w:color w:val="231F20"/>
          <w:w w:val="85"/>
        </w:rPr>
        <w:t>growth</w:t>
      </w:r>
      <w:r>
        <w:rPr>
          <w:b w:val="0"/>
          <w:color w:val="231F20"/>
          <w:spacing w:val="-19"/>
          <w:w w:val="85"/>
        </w:rPr>
        <w:t> </w:t>
      </w:r>
      <w:r>
        <w:rPr>
          <w:b w:val="0"/>
          <w:color w:val="231F20"/>
          <w:w w:val="85"/>
        </w:rPr>
        <w:t>plans,</w:t>
      </w:r>
      <w:r>
        <w:rPr>
          <w:b w:val="0"/>
          <w:color w:val="231F20"/>
          <w:spacing w:val="-20"/>
          <w:w w:val="85"/>
        </w:rPr>
        <w:t> </w:t>
      </w:r>
      <w:r>
        <w:rPr>
          <w:b w:val="0"/>
          <w:color w:val="231F20"/>
          <w:w w:val="85"/>
        </w:rPr>
        <w:t>and</w:t>
      </w:r>
      <w:r>
        <w:rPr>
          <w:b w:val="0"/>
          <w:color w:val="231F20"/>
          <w:spacing w:val="-20"/>
          <w:w w:val="85"/>
        </w:rPr>
        <w:t> </w:t>
      </w:r>
      <w:r>
        <w:rPr>
          <w:b w:val="0"/>
          <w:color w:val="231F20"/>
          <w:w w:val="85"/>
        </w:rPr>
        <w:t>some</w:t>
      </w:r>
      <w:r>
        <w:rPr>
          <w:b w:val="0"/>
          <w:color w:val="231F20"/>
          <w:spacing w:val="-20"/>
          <w:w w:val="85"/>
        </w:rPr>
        <w:t> </w:t>
      </w:r>
      <w:r>
        <w:rPr>
          <w:b w:val="0"/>
          <w:color w:val="231F20"/>
          <w:w w:val="85"/>
        </w:rPr>
        <w:t>carriers</w:t>
      </w:r>
      <w:r>
        <w:rPr>
          <w:b w:val="0"/>
          <w:color w:val="231F20"/>
          <w:spacing w:val="-19"/>
          <w:w w:val="85"/>
        </w:rPr>
        <w:t> </w:t>
      </w:r>
      <w:r>
        <w:rPr>
          <w:b w:val="0"/>
          <w:color w:val="231F20"/>
          <w:w w:val="85"/>
        </w:rPr>
        <w:t>have</w:t>
      </w:r>
      <w:r>
        <w:rPr>
          <w:b w:val="0"/>
          <w:color w:val="231F20"/>
          <w:spacing w:val="-20"/>
          <w:w w:val="85"/>
        </w:rPr>
        <w:t> </w:t>
      </w:r>
      <w:r>
        <w:rPr>
          <w:b w:val="0"/>
          <w:color w:val="231F20"/>
          <w:w w:val="85"/>
        </w:rPr>
        <w:t>expressed </w:t>
      </w:r>
      <w:r>
        <w:rPr>
          <w:b w:val="0"/>
          <w:color w:val="231F20"/>
          <w:w w:val="80"/>
        </w:rPr>
        <w:t>interest</w:t>
      </w:r>
      <w:r>
        <w:rPr>
          <w:b w:val="0"/>
          <w:color w:val="231F20"/>
          <w:spacing w:val="-10"/>
          <w:w w:val="80"/>
        </w:rPr>
        <w:t> </w:t>
      </w:r>
      <w:r>
        <w:rPr>
          <w:b w:val="0"/>
          <w:color w:val="231F20"/>
          <w:w w:val="80"/>
        </w:rPr>
        <w:t>in</w:t>
      </w:r>
      <w:r>
        <w:rPr>
          <w:b w:val="0"/>
          <w:color w:val="231F20"/>
          <w:spacing w:val="-10"/>
          <w:w w:val="80"/>
        </w:rPr>
        <w:t> </w:t>
      </w:r>
      <w:r>
        <w:rPr>
          <w:b w:val="0"/>
          <w:color w:val="231F20"/>
          <w:w w:val="80"/>
        </w:rPr>
        <w:t>industry</w:t>
      </w:r>
      <w:r>
        <w:rPr>
          <w:b w:val="0"/>
          <w:color w:val="231F20"/>
          <w:spacing w:val="-10"/>
          <w:w w:val="80"/>
        </w:rPr>
        <w:t> </w:t>
      </w:r>
      <w:r>
        <w:rPr>
          <w:b w:val="0"/>
          <w:color w:val="231F20"/>
          <w:w w:val="80"/>
        </w:rPr>
        <w:t>consolidation.</w:t>
      </w:r>
      <w:r>
        <w:rPr>
          <w:b w:val="0"/>
          <w:color w:val="231F20"/>
          <w:spacing w:val="-11"/>
          <w:w w:val="80"/>
        </w:rPr>
        <w:t> </w:t>
      </w:r>
      <w:r>
        <w:rPr>
          <w:b w:val="0"/>
          <w:color w:val="231F20"/>
          <w:w w:val="80"/>
        </w:rPr>
        <w:t>The</w:t>
      </w:r>
      <w:r>
        <w:rPr>
          <w:b w:val="0"/>
          <w:color w:val="231F20"/>
          <w:spacing w:val="-11"/>
          <w:w w:val="80"/>
        </w:rPr>
        <w:t> </w:t>
      </w:r>
      <w:r>
        <w:rPr>
          <w:b w:val="0"/>
          <w:color w:val="231F20"/>
          <w:w w:val="80"/>
        </w:rPr>
        <w:t>Company</w:t>
      </w:r>
      <w:r>
        <w:rPr>
          <w:b w:val="0"/>
          <w:color w:val="231F20"/>
          <w:spacing w:val="-11"/>
          <w:w w:val="80"/>
        </w:rPr>
        <w:t> </w:t>
      </w:r>
      <w:r>
        <w:rPr>
          <w:b w:val="0"/>
          <w:color w:val="231F20"/>
          <w:w w:val="80"/>
        </w:rPr>
        <w:t>cannot predict</w:t>
      </w:r>
      <w:r>
        <w:rPr>
          <w:b w:val="0"/>
          <w:color w:val="231F20"/>
          <w:spacing w:val="-11"/>
          <w:w w:val="80"/>
        </w:rPr>
        <w:t> </w:t>
      </w:r>
      <w:r>
        <w:rPr>
          <w:b w:val="0"/>
          <w:color w:val="231F20"/>
          <w:w w:val="80"/>
        </w:rPr>
        <w:t>the</w:t>
      </w:r>
      <w:r>
        <w:rPr>
          <w:b w:val="0"/>
          <w:color w:val="231F20"/>
          <w:spacing w:val="-10"/>
          <w:w w:val="80"/>
        </w:rPr>
        <w:t> </w:t>
      </w:r>
      <w:r>
        <w:rPr>
          <w:b w:val="0"/>
          <w:color w:val="231F20"/>
          <w:w w:val="80"/>
        </w:rPr>
        <w:t>timing</w:t>
      </w:r>
      <w:r>
        <w:rPr>
          <w:b w:val="0"/>
          <w:color w:val="231F20"/>
          <w:spacing w:val="-11"/>
          <w:w w:val="80"/>
        </w:rPr>
        <w:t> </w:t>
      </w:r>
      <w:r>
        <w:rPr>
          <w:b w:val="0"/>
          <w:color w:val="231F20"/>
          <w:w w:val="80"/>
        </w:rPr>
        <w:t>or</w:t>
      </w:r>
      <w:r>
        <w:rPr>
          <w:b w:val="0"/>
          <w:color w:val="231F20"/>
          <w:spacing w:val="-9"/>
          <w:w w:val="80"/>
        </w:rPr>
        <w:t> </w:t>
      </w:r>
      <w:r>
        <w:rPr>
          <w:b w:val="0"/>
          <w:color w:val="231F20"/>
          <w:w w:val="80"/>
        </w:rPr>
        <w:t>extent</w:t>
      </w:r>
      <w:r>
        <w:rPr>
          <w:b w:val="0"/>
          <w:color w:val="231F20"/>
          <w:spacing w:val="-11"/>
          <w:w w:val="80"/>
        </w:rPr>
        <w:t> </w:t>
      </w:r>
      <w:r>
        <w:rPr>
          <w:b w:val="0"/>
          <w:color w:val="231F20"/>
          <w:w w:val="80"/>
        </w:rPr>
        <w:t>of</w:t>
      </w:r>
      <w:r>
        <w:rPr>
          <w:b w:val="0"/>
          <w:color w:val="231F20"/>
          <w:spacing w:val="-11"/>
          <w:w w:val="80"/>
        </w:rPr>
        <w:t> </w:t>
      </w:r>
      <w:r>
        <w:rPr>
          <w:b w:val="0"/>
          <w:color w:val="231F20"/>
          <w:w w:val="80"/>
        </w:rPr>
        <w:t>any</w:t>
      </w:r>
      <w:r>
        <w:rPr>
          <w:b w:val="0"/>
          <w:color w:val="231F20"/>
          <w:spacing w:val="-11"/>
          <w:w w:val="80"/>
        </w:rPr>
        <w:t> </w:t>
      </w:r>
      <w:r>
        <w:rPr>
          <w:b w:val="0"/>
          <w:color w:val="231F20"/>
          <w:w w:val="80"/>
        </w:rPr>
        <w:t>such</w:t>
      </w:r>
      <w:r>
        <w:rPr>
          <w:b w:val="0"/>
          <w:color w:val="231F20"/>
          <w:spacing w:val="-11"/>
          <w:w w:val="80"/>
        </w:rPr>
        <w:t> </w:t>
      </w:r>
      <w:r>
        <w:rPr>
          <w:b w:val="0"/>
          <w:color w:val="231F20"/>
          <w:w w:val="80"/>
        </w:rPr>
        <w:t>consolidation</w:t>
      </w:r>
      <w:r>
        <w:rPr>
          <w:b w:val="0"/>
          <w:color w:val="231F20"/>
          <w:spacing w:val="-11"/>
          <w:w w:val="80"/>
        </w:rPr>
        <w:t> </w:t>
      </w:r>
      <w:r>
        <w:rPr>
          <w:b w:val="0"/>
          <w:color w:val="231F20"/>
          <w:w w:val="80"/>
        </w:rPr>
        <w:t>or its</w:t>
      </w:r>
      <w:r>
        <w:rPr>
          <w:b w:val="0"/>
          <w:color w:val="231F20"/>
          <w:spacing w:val="-8"/>
          <w:w w:val="80"/>
        </w:rPr>
        <w:t> </w:t>
      </w:r>
      <w:r>
        <w:rPr>
          <w:b w:val="0"/>
          <w:color w:val="231F20"/>
          <w:w w:val="80"/>
        </w:rPr>
        <w:t>impact</w:t>
      </w:r>
      <w:r>
        <w:rPr>
          <w:b w:val="0"/>
          <w:color w:val="231F20"/>
          <w:spacing w:val="-9"/>
          <w:w w:val="80"/>
        </w:rPr>
        <w:t> </w:t>
      </w:r>
      <w:r>
        <w:rPr>
          <w:b w:val="0"/>
          <w:color w:val="231F20"/>
          <w:w w:val="80"/>
        </w:rPr>
        <w:t>(either</w:t>
      </w:r>
      <w:r>
        <w:rPr>
          <w:b w:val="0"/>
          <w:color w:val="231F20"/>
          <w:spacing w:val="-10"/>
          <w:w w:val="80"/>
        </w:rPr>
        <w:t> </w:t>
      </w:r>
      <w:r>
        <w:rPr>
          <w:b w:val="0"/>
          <w:color w:val="231F20"/>
          <w:w w:val="80"/>
        </w:rPr>
        <w:t>positive</w:t>
      </w:r>
      <w:r>
        <w:rPr>
          <w:b w:val="0"/>
          <w:color w:val="231F20"/>
          <w:spacing w:val="-9"/>
          <w:w w:val="80"/>
        </w:rPr>
        <w:t> </w:t>
      </w:r>
      <w:r>
        <w:rPr>
          <w:b w:val="0"/>
          <w:color w:val="231F20"/>
          <w:w w:val="80"/>
        </w:rPr>
        <w:t>or</w:t>
      </w:r>
      <w:r>
        <w:rPr>
          <w:b w:val="0"/>
          <w:color w:val="231F20"/>
          <w:spacing w:val="-8"/>
          <w:w w:val="80"/>
        </w:rPr>
        <w:t> </w:t>
      </w:r>
      <w:r>
        <w:rPr>
          <w:b w:val="0"/>
          <w:color w:val="231F20"/>
          <w:w w:val="80"/>
        </w:rPr>
        <w:t>negative)</w:t>
      </w:r>
      <w:r>
        <w:rPr>
          <w:b w:val="0"/>
          <w:color w:val="231F20"/>
          <w:spacing w:val="-12"/>
          <w:w w:val="80"/>
        </w:rPr>
        <w:t> </w:t>
      </w:r>
      <w:r>
        <w:rPr>
          <w:b w:val="0"/>
          <w:color w:val="231F20"/>
          <w:w w:val="80"/>
        </w:rPr>
        <w:t>on</w:t>
      </w:r>
      <w:r>
        <w:rPr>
          <w:b w:val="0"/>
          <w:color w:val="231F20"/>
          <w:spacing w:val="-9"/>
          <w:w w:val="80"/>
        </w:rPr>
        <w:t> </w:t>
      </w:r>
      <w:r>
        <w:rPr>
          <w:b w:val="0"/>
          <w:color w:val="231F20"/>
          <w:w w:val="80"/>
        </w:rPr>
        <w:t>the</w:t>
      </w:r>
      <w:r>
        <w:rPr>
          <w:b w:val="0"/>
          <w:color w:val="231F20"/>
          <w:spacing w:val="-9"/>
          <w:w w:val="80"/>
        </w:rPr>
        <w:t> </w:t>
      </w:r>
      <w:r>
        <w:rPr>
          <w:b w:val="0"/>
          <w:color w:val="231F20"/>
          <w:w w:val="80"/>
        </w:rPr>
        <w:t>Company’s operations</w:t>
      </w:r>
      <w:r>
        <w:rPr>
          <w:b w:val="0"/>
          <w:color w:val="231F20"/>
          <w:spacing w:val="-14"/>
          <w:w w:val="80"/>
        </w:rPr>
        <w:t> </w:t>
      </w:r>
      <w:r>
        <w:rPr>
          <w:b w:val="0"/>
          <w:color w:val="231F20"/>
          <w:w w:val="80"/>
        </w:rPr>
        <w:t>or</w:t>
      </w:r>
      <w:r>
        <w:rPr>
          <w:b w:val="0"/>
          <w:color w:val="231F20"/>
          <w:spacing w:val="-14"/>
          <w:w w:val="80"/>
        </w:rPr>
        <w:t> </w:t>
      </w:r>
      <w:r>
        <w:rPr>
          <w:b w:val="0"/>
          <w:color w:val="231F20"/>
          <w:w w:val="80"/>
        </w:rPr>
        <w:t>results</w:t>
      </w:r>
      <w:r>
        <w:rPr>
          <w:b w:val="0"/>
          <w:color w:val="231F20"/>
          <w:spacing w:val="-13"/>
          <w:w w:val="80"/>
        </w:rPr>
        <w:t> </w:t>
      </w:r>
      <w:r>
        <w:rPr>
          <w:b w:val="0"/>
          <w:color w:val="231F20"/>
          <w:w w:val="80"/>
        </w:rPr>
        <w:t>of</w:t>
      </w:r>
      <w:r>
        <w:rPr>
          <w:b w:val="0"/>
          <w:color w:val="231F20"/>
          <w:spacing w:val="-14"/>
          <w:w w:val="80"/>
        </w:rPr>
        <w:t> </w:t>
      </w:r>
      <w:r>
        <w:rPr>
          <w:b w:val="0"/>
          <w:color w:val="231F20"/>
          <w:w w:val="80"/>
        </w:rPr>
        <w:t>operations.</w:t>
      </w:r>
    </w:p>
    <w:p>
      <w:pPr>
        <w:pStyle w:val="BodyText"/>
        <w:rPr>
          <w:b w:val="0"/>
        </w:rPr>
      </w:pPr>
    </w:p>
    <w:p>
      <w:pPr>
        <w:pStyle w:val="BodyText"/>
        <w:spacing w:before="10"/>
        <w:rPr>
          <w:b w:val="0"/>
        </w:rPr>
      </w:pPr>
    </w:p>
    <w:p>
      <w:pPr>
        <w:pStyle w:val="Heading2"/>
        <w:spacing w:before="1"/>
        <w:ind w:left="119"/>
        <w:jc w:val="both"/>
      </w:pPr>
      <w:r>
        <w:rPr>
          <w:color w:val="231F20"/>
        </w:rPr>
        <w:t>Insurance</w:t>
      </w:r>
    </w:p>
    <w:p>
      <w:pPr>
        <w:pStyle w:val="BodyText"/>
        <w:spacing w:before="6"/>
        <w:rPr>
          <w:rFonts w:ascii="Times New Roman"/>
          <w:b/>
          <w:sz w:val="21"/>
        </w:rPr>
      </w:pPr>
    </w:p>
    <w:p>
      <w:pPr>
        <w:pStyle w:val="BodyText"/>
        <w:spacing w:line="247" w:lineRule="auto"/>
        <w:ind w:left="119" w:right="194" w:firstLine="400"/>
        <w:jc w:val="both"/>
        <w:rPr>
          <w:b w:val="0"/>
        </w:rPr>
      </w:pPr>
      <w:r>
        <w:rPr>
          <w:b w:val="0"/>
          <w:color w:val="231F20"/>
          <w:w w:val="80"/>
        </w:rPr>
        <w:t>The</w:t>
      </w:r>
      <w:r>
        <w:rPr>
          <w:b w:val="0"/>
          <w:color w:val="231F20"/>
          <w:spacing w:val="-19"/>
          <w:w w:val="80"/>
        </w:rPr>
        <w:t> </w:t>
      </w:r>
      <w:r>
        <w:rPr>
          <w:b w:val="0"/>
          <w:color w:val="231F20"/>
          <w:w w:val="80"/>
        </w:rPr>
        <w:t>Company</w:t>
      </w:r>
      <w:r>
        <w:rPr>
          <w:b w:val="0"/>
          <w:color w:val="231F20"/>
          <w:spacing w:val="-19"/>
          <w:w w:val="80"/>
        </w:rPr>
        <w:t> </w:t>
      </w:r>
      <w:r>
        <w:rPr>
          <w:b w:val="0"/>
          <w:color w:val="231F20"/>
          <w:w w:val="80"/>
        </w:rPr>
        <w:t>carries</w:t>
      </w:r>
      <w:r>
        <w:rPr>
          <w:b w:val="0"/>
          <w:color w:val="231F20"/>
          <w:spacing w:val="-18"/>
          <w:w w:val="80"/>
        </w:rPr>
        <w:t> </w:t>
      </w:r>
      <w:r>
        <w:rPr>
          <w:b w:val="0"/>
          <w:color w:val="231F20"/>
          <w:w w:val="80"/>
        </w:rPr>
        <w:t>insurance</w:t>
      </w:r>
      <w:r>
        <w:rPr>
          <w:b w:val="0"/>
          <w:color w:val="231F20"/>
          <w:spacing w:val="-19"/>
          <w:w w:val="80"/>
        </w:rPr>
        <w:t> </w:t>
      </w:r>
      <w:r>
        <w:rPr>
          <w:b w:val="0"/>
          <w:color w:val="231F20"/>
          <w:w w:val="80"/>
        </w:rPr>
        <w:t>of</w:t>
      </w:r>
      <w:r>
        <w:rPr>
          <w:b w:val="0"/>
          <w:color w:val="231F20"/>
          <w:spacing w:val="-18"/>
          <w:w w:val="80"/>
        </w:rPr>
        <w:t> </w:t>
      </w:r>
      <w:r>
        <w:rPr>
          <w:b w:val="0"/>
          <w:color w:val="231F20"/>
          <w:w w:val="80"/>
        </w:rPr>
        <w:t>types</w:t>
      </w:r>
      <w:r>
        <w:rPr>
          <w:b w:val="0"/>
          <w:color w:val="231F20"/>
          <w:spacing w:val="-18"/>
          <w:w w:val="80"/>
        </w:rPr>
        <w:t> </w:t>
      </w:r>
      <w:r>
        <w:rPr>
          <w:b w:val="0"/>
          <w:color w:val="231F20"/>
          <w:w w:val="80"/>
        </w:rPr>
        <w:t>customary in</w:t>
      </w:r>
      <w:r>
        <w:rPr>
          <w:b w:val="0"/>
          <w:color w:val="231F20"/>
          <w:spacing w:val="-34"/>
          <w:w w:val="80"/>
        </w:rPr>
        <w:t> </w:t>
      </w:r>
      <w:r>
        <w:rPr>
          <w:b w:val="0"/>
          <w:color w:val="231F20"/>
          <w:w w:val="80"/>
        </w:rPr>
        <w:t>the</w:t>
      </w:r>
      <w:r>
        <w:rPr>
          <w:b w:val="0"/>
          <w:color w:val="231F20"/>
          <w:spacing w:val="-34"/>
          <w:w w:val="80"/>
        </w:rPr>
        <w:t> </w:t>
      </w:r>
      <w:r>
        <w:rPr>
          <w:b w:val="0"/>
          <w:color w:val="231F20"/>
          <w:w w:val="80"/>
        </w:rPr>
        <w:t>airline</w:t>
      </w:r>
      <w:r>
        <w:rPr>
          <w:b w:val="0"/>
          <w:color w:val="231F20"/>
          <w:spacing w:val="-34"/>
          <w:w w:val="80"/>
        </w:rPr>
        <w:t> </w:t>
      </w:r>
      <w:r>
        <w:rPr>
          <w:b w:val="0"/>
          <w:color w:val="231F20"/>
          <w:w w:val="80"/>
        </w:rPr>
        <w:t>industry</w:t>
      </w:r>
      <w:r>
        <w:rPr>
          <w:b w:val="0"/>
          <w:color w:val="231F20"/>
          <w:spacing w:val="-34"/>
          <w:w w:val="80"/>
        </w:rPr>
        <w:t> </w:t>
      </w:r>
      <w:r>
        <w:rPr>
          <w:b w:val="0"/>
          <w:color w:val="231F20"/>
          <w:w w:val="80"/>
        </w:rPr>
        <w:t>and</w:t>
      </w:r>
      <w:r>
        <w:rPr>
          <w:b w:val="0"/>
          <w:color w:val="231F20"/>
          <w:spacing w:val="-34"/>
          <w:w w:val="80"/>
        </w:rPr>
        <w:t> </w:t>
      </w:r>
      <w:r>
        <w:rPr>
          <w:b w:val="0"/>
          <w:color w:val="231F20"/>
          <w:w w:val="80"/>
        </w:rPr>
        <w:t>at</w:t>
      </w:r>
      <w:r>
        <w:rPr>
          <w:b w:val="0"/>
          <w:color w:val="231F20"/>
          <w:spacing w:val="-34"/>
          <w:w w:val="80"/>
        </w:rPr>
        <w:t> </w:t>
      </w:r>
      <w:r>
        <w:rPr>
          <w:b w:val="0"/>
          <w:color w:val="231F20"/>
          <w:w w:val="80"/>
        </w:rPr>
        <w:t>amounts</w:t>
      </w:r>
      <w:r>
        <w:rPr>
          <w:b w:val="0"/>
          <w:color w:val="231F20"/>
          <w:spacing w:val="-34"/>
          <w:w w:val="80"/>
        </w:rPr>
        <w:t> </w:t>
      </w:r>
      <w:r>
        <w:rPr>
          <w:b w:val="0"/>
          <w:color w:val="231F20"/>
          <w:w w:val="80"/>
        </w:rPr>
        <w:t>deemed</w:t>
      </w:r>
      <w:r>
        <w:rPr>
          <w:b w:val="0"/>
          <w:color w:val="231F20"/>
          <w:spacing w:val="-35"/>
          <w:w w:val="80"/>
        </w:rPr>
        <w:t> </w:t>
      </w:r>
      <w:r>
        <w:rPr>
          <w:b w:val="0"/>
          <w:color w:val="231F20"/>
          <w:w w:val="80"/>
        </w:rPr>
        <w:t>adequate</w:t>
      </w:r>
      <w:r>
        <w:rPr>
          <w:b w:val="0"/>
          <w:color w:val="231F20"/>
          <w:spacing w:val="-36"/>
          <w:w w:val="80"/>
        </w:rPr>
        <w:t> </w:t>
      </w:r>
      <w:r>
        <w:rPr>
          <w:b w:val="0"/>
          <w:color w:val="231F20"/>
          <w:w w:val="80"/>
        </w:rPr>
        <w:t>to protect</w:t>
      </w:r>
      <w:r>
        <w:rPr>
          <w:b w:val="0"/>
          <w:color w:val="231F20"/>
          <w:spacing w:val="-21"/>
          <w:w w:val="80"/>
        </w:rPr>
        <w:t> </w:t>
      </w:r>
      <w:r>
        <w:rPr>
          <w:b w:val="0"/>
          <w:color w:val="231F20"/>
          <w:w w:val="80"/>
        </w:rPr>
        <w:t>the</w:t>
      </w:r>
      <w:r>
        <w:rPr>
          <w:b w:val="0"/>
          <w:color w:val="231F20"/>
          <w:spacing w:val="-21"/>
          <w:w w:val="80"/>
        </w:rPr>
        <w:t> </w:t>
      </w:r>
      <w:r>
        <w:rPr>
          <w:b w:val="0"/>
          <w:color w:val="231F20"/>
          <w:w w:val="80"/>
        </w:rPr>
        <w:t>Company</w:t>
      </w:r>
      <w:r>
        <w:rPr>
          <w:b w:val="0"/>
          <w:color w:val="231F20"/>
          <w:spacing w:val="-23"/>
          <w:w w:val="80"/>
        </w:rPr>
        <w:t> </w:t>
      </w:r>
      <w:r>
        <w:rPr>
          <w:b w:val="0"/>
          <w:color w:val="231F20"/>
          <w:w w:val="80"/>
        </w:rPr>
        <w:t>and</w:t>
      </w:r>
      <w:r>
        <w:rPr>
          <w:b w:val="0"/>
          <w:color w:val="231F20"/>
          <w:spacing w:val="-22"/>
          <w:w w:val="80"/>
        </w:rPr>
        <w:t> </w:t>
      </w:r>
      <w:r>
        <w:rPr>
          <w:b w:val="0"/>
          <w:color w:val="231F20"/>
          <w:w w:val="80"/>
        </w:rPr>
        <w:t>its</w:t>
      </w:r>
      <w:r>
        <w:rPr>
          <w:b w:val="0"/>
          <w:color w:val="231F20"/>
          <w:spacing w:val="-21"/>
          <w:w w:val="80"/>
        </w:rPr>
        <w:t> </w:t>
      </w:r>
      <w:r>
        <w:rPr>
          <w:b w:val="0"/>
          <w:color w:val="231F20"/>
          <w:w w:val="80"/>
        </w:rPr>
        <w:t>property</w:t>
      </w:r>
      <w:r>
        <w:rPr>
          <w:b w:val="0"/>
          <w:color w:val="231F20"/>
          <w:spacing w:val="-21"/>
          <w:w w:val="80"/>
        </w:rPr>
        <w:t> </w:t>
      </w:r>
      <w:r>
        <w:rPr>
          <w:b w:val="0"/>
          <w:color w:val="231F20"/>
          <w:w w:val="80"/>
        </w:rPr>
        <w:t>and</w:t>
      </w:r>
      <w:r>
        <w:rPr>
          <w:b w:val="0"/>
          <w:color w:val="231F20"/>
          <w:spacing w:val="-22"/>
          <w:w w:val="80"/>
        </w:rPr>
        <w:t> </w:t>
      </w:r>
      <w:r>
        <w:rPr>
          <w:b w:val="0"/>
          <w:color w:val="231F20"/>
          <w:w w:val="80"/>
        </w:rPr>
        <w:t>to</w:t>
      </w:r>
      <w:r>
        <w:rPr>
          <w:b w:val="0"/>
          <w:color w:val="231F20"/>
          <w:spacing w:val="-21"/>
          <w:w w:val="80"/>
        </w:rPr>
        <w:t> </w:t>
      </w:r>
      <w:r>
        <w:rPr>
          <w:b w:val="0"/>
          <w:color w:val="231F20"/>
          <w:w w:val="80"/>
        </w:rPr>
        <w:t>comply</w:t>
      </w:r>
      <w:r>
        <w:rPr>
          <w:b w:val="0"/>
          <w:color w:val="231F20"/>
          <w:spacing w:val="-22"/>
          <w:w w:val="80"/>
        </w:rPr>
        <w:t> </w:t>
      </w:r>
      <w:r>
        <w:rPr>
          <w:b w:val="0"/>
          <w:color w:val="231F20"/>
          <w:w w:val="80"/>
        </w:rPr>
        <w:t>both </w:t>
      </w:r>
      <w:r>
        <w:rPr>
          <w:b w:val="0"/>
          <w:color w:val="231F20"/>
          <w:w w:val="85"/>
        </w:rPr>
        <w:t>with</w:t>
      </w:r>
      <w:r>
        <w:rPr>
          <w:b w:val="0"/>
          <w:color w:val="231F20"/>
          <w:spacing w:val="-20"/>
          <w:w w:val="85"/>
        </w:rPr>
        <w:t> </w:t>
      </w:r>
      <w:r>
        <w:rPr>
          <w:b w:val="0"/>
          <w:color w:val="231F20"/>
          <w:w w:val="85"/>
        </w:rPr>
        <w:t>federal</w:t>
      </w:r>
      <w:r>
        <w:rPr>
          <w:b w:val="0"/>
          <w:color w:val="231F20"/>
          <w:spacing w:val="-20"/>
          <w:w w:val="85"/>
        </w:rPr>
        <w:t> </w:t>
      </w:r>
      <w:r>
        <w:rPr>
          <w:b w:val="0"/>
          <w:color w:val="231F20"/>
          <w:w w:val="85"/>
        </w:rPr>
        <w:t>regulations</w:t>
      </w:r>
      <w:r>
        <w:rPr>
          <w:b w:val="0"/>
          <w:color w:val="231F20"/>
          <w:spacing w:val="-20"/>
          <w:w w:val="85"/>
        </w:rPr>
        <w:t> </w:t>
      </w:r>
      <w:r>
        <w:rPr>
          <w:b w:val="0"/>
          <w:color w:val="231F20"/>
          <w:w w:val="85"/>
        </w:rPr>
        <w:t>and</w:t>
      </w:r>
      <w:r>
        <w:rPr>
          <w:b w:val="0"/>
          <w:color w:val="231F20"/>
          <w:spacing w:val="-20"/>
          <w:w w:val="85"/>
        </w:rPr>
        <w:t> </w:t>
      </w:r>
      <w:r>
        <w:rPr>
          <w:b w:val="0"/>
          <w:color w:val="231F20"/>
          <w:w w:val="85"/>
        </w:rPr>
        <w:t>certain</w:t>
      </w:r>
      <w:r>
        <w:rPr>
          <w:b w:val="0"/>
          <w:color w:val="231F20"/>
          <w:spacing w:val="-20"/>
          <w:w w:val="85"/>
        </w:rPr>
        <w:t> </w:t>
      </w:r>
      <w:r>
        <w:rPr>
          <w:b w:val="0"/>
          <w:color w:val="231F20"/>
          <w:w w:val="85"/>
        </w:rPr>
        <w:t>of</w:t>
      </w:r>
      <w:r>
        <w:rPr>
          <w:b w:val="0"/>
          <w:color w:val="231F20"/>
          <w:spacing w:val="-20"/>
          <w:w w:val="85"/>
        </w:rPr>
        <w:t> </w:t>
      </w:r>
      <w:r>
        <w:rPr>
          <w:b w:val="0"/>
          <w:color w:val="231F20"/>
          <w:w w:val="85"/>
        </w:rPr>
        <w:t>the</w:t>
      </w:r>
      <w:r>
        <w:rPr>
          <w:b w:val="0"/>
          <w:color w:val="231F20"/>
          <w:spacing w:val="-20"/>
          <w:w w:val="85"/>
        </w:rPr>
        <w:t> </w:t>
      </w:r>
      <w:r>
        <w:rPr>
          <w:b w:val="0"/>
          <w:color w:val="231F20"/>
          <w:w w:val="85"/>
        </w:rPr>
        <w:t>Company’s credit and lease agreements. The policies</w:t>
      </w:r>
      <w:r>
        <w:rPr>
          <w:b w:val="0"/>
          <w:color w:val="231F20"/>
          <w:spacing w:val="-22"/>
          <w:w w:val="85"/>
        </w:rPr>
        <w:t> </w:t>
      </w:r>
      <w:r>
        <w:rPr>
          <w:b w:val="0"/>
          <w:color w:val="231F20"/>
          <w:w w:val="85"/>
        </w:rPr>
        <w:t>principally </w:t>
      </w:r>
      <w:r>
        <w:rPr>
          <w:b w:val="0"/>
          <w:color w:val="231F20"/>
          <w:w w:val="80"/>
        </w:rPr>
        <w:t>provide</w:t>
      </w:r>
      <w:r>
        <w:rPr>
          <w:b w:val="0"/>
          <w:color w:val="231F20"/>
          <w:spacing w:val="-18"/>
          <w:w w:val="80"/>
        </w:rPr>
        <w:t> </w:t>
      </w:r>
      <w:r>
        <w:rPr>
          <w:b w:val="0"/>
          <w:color w:val="231F20"/>
          <w:w w:val="80"/>
        </w:rPr>
        <w:t>coverage</w:t>
      </w:r>
      <w:r>
        <w:rPr>
          <w:b w:val="0"/>
          <w:color w:val="231F20"/>
          <w:spacing w:val="-19"/>
          <w:w w:val="80"/>
        </w:rPr>
        <w:t> </w:t>
      </w:r>
      <w:r>
        <w:rPr>
          <w:b w:val="0"/>
          <w:color w:val="231F20"/>
          <w:w w:val="80"/>
        </w:rPr>
        <w:t>for</w:t>
      </w:r>
      <w:r>
        <w:rPr>
          <w:b w:val="0"/>
          <w:color w:val="231F20"/>
          <w:spacing w:val="-16"/>
          <w:w w:val="80"/>
        </w:rPr>
        <w:t> </w:t>
      </w:r>
      <w:r>
        <w:rPr>
          <w:b w:val="0"/>
          <w:color w:val="231F20"/>
          <w:w w:val="80"/>
        </w:rPr>
        <w:t>public</w:t>
      </w:r>
      <w:r>
        <w:rPr>
          <w:b w:val="0"/>
          <w:color w:val="231F20"/>
          <w:spacing w:val="-18"/>
          <w:w w:val="80"/>
        </w:rPr>
        <w:t> </w:t>
      </w:r>
      <w:r>
        <w:rPr>
          <w:b w:val="0"/>
          <w:color w:val="231F20"/>
          <w:w w:val="80"/>
        </w:rPr>
        <w:t>and</w:t>
      </w:r>
      <w:r>
        <w:rPr>
          <w:b w:val="0"/>
          <w:color w:val="231F20"/>
          <w:spacing w:val="-17"/>
          <w:w w:val="80"/>
        </w:rPr>
        <w:t> </w:t>
      </w:r>
      <w:r>
        <w:rPr>
          <w:b w:val="0"/>
          <w:color w:val="231F20"/>
          <w:w w:val="80"/>
        </w:rPr>
        <w:t>passenger</w:t>
      </w:r>
      <w:r>
        <w:rPr>
          <w:b w:val="0"/>
          <w:color w:val="231F20"/>
          <w:spacing w:val="-18"/>
          <w:w w:val="80"/>
        </w:rPr>
        <w:t> </w:t>
      </w:r>
      <w:r>
        <w:rPr>
          <w:b w:val="0"/>
          <w:color w:val="231F20"/>
          <w:w w:val="80"/>
        </w:rPr>
        <w:t>liability,</w:t>
      </w:r>
      <w:r>
        <w:rPr>
          <w:b w:val="0"/>
          <w:color w:val="231F20"/>
          <w:spacing w:val="-17"/>
          <w:w w:val="80"/>
        </w:rPr>
        <w:t> </w:t>
      </w:r>
      <w:r>
        <w:rPr>
          <w:b w:val="0"/>
          <w:color w:val="231F20"/>
          <w:w w:val="80"/>
        </w:rPr>
        <w:t>prop- erty</w:t>
      </w:r>
      <w:r>
        <w:rPr>
          <w:b w:val="0"/>
          <w:color w:val="231F20"/>
          <w:spacing w:val="-11"/>
          <w:w w:val="80"/>
        </w:rPr>
        <w:t> </w:t>
      </w:r>
      <w:r>
        <w:rPr>
          <w:b w:val="0"/>
          <w:color w:val="231F20"/>
          <w:w w:val="80"/>
        </w:rPr>
        <w:t>damage,</w:t>
      </w:r>
      <w:r>
        <w:rPr>
          <w:b w:val="0"/>
          <w:color w:val="231F20"/>
          <w:spacing w:val="-13"/>
          <w:w w:val="80"/>
        </w:rPr>
        <w:t> </w:t>
      </w:r>
      <w:r>
        <w:rPr>
          <w:b w:val="0"/>
          <w:color w:val="231F20"/>
          <w:w w:val="80"/>
        </w:rPr>
        <w:t>cargo</w:t>
      </w:r>
      <w:r>
        <w:rPr>
          <w:b w:val="0"/>
          <w:color w:val="231F20"/>
          <w:spacing w:val="-13"/>
          <w:w w:val="80"/>
        </w:rPr>
        <w:t> </w:t>
      </w:r>
      <w:r>
        <w:rPr>
          <w:b w:val="0"/>
          <w:color w:val="231F20"/>
          <w:w w:val="80"/>
        </w:rPr>
        <w:t>and</w:t>
      </w:r>
      <w:r>
        <w:rPr>
          <w:b w:val="0"/>
          <w:color w:val="231F20"/>
          <w:spacing w:val="-12"/>
          <w:w w:val="80"/>
        </w:rPr>
        <w:t> </w:t>
      </w:r>
      <w:r>
        <w:rPr>
          <w:b w:val="0"/>
          <w:color w:val="231F20"/>
          <w:w w:val="80"/>
        </w:rPr>
        <w:t>baggage</w:t>
      </w:r>
      <w:r>
        <w:rPr>
          <w:b w:val="0"/>
          <w:color w:val="231F20"/>
          <w:spacing w:val="-13"/>
          <w:w w:val="80"/>
        </w:rPr>
        <w:t> </w:t>
      </w:r>
      <w:r>
        <w:rPr>
          <w:b w:val="0"/>
          <w:color w:val="231F20"/>
          <w:w w:val="80"/>
        </w:rPr>
        <w:t>liability,</w:t>
      </w:r>
      <w:r>
        <w:rPr>
          <w:b w:val="0"/>
          <w:color w:val="231F20"/>
          <w:spacing w:val="-12"/>
          <w:w w:val="80"/>
        </w:rPr>
        <w:t> </w:t>
      </w:r>
      <w:r>
        <w:rPr>
          <w:b w:val="0"/>
          <w:color w:val="231F20"/>
          <w:w w:val="80"/>
        </w:rPr>
        <w:t>loss</w:t>
      </w:r>
      <w:r>
        <w:rPr>
          <w:b w:val="0"/>
          <w:color w:val="231F20"/>
          <w:spacing w:val="-11"/>
          <w:w w:val="80"/>
        </w:rPr>
        <w:t> </w:t>
      </w:r>
      <w:r>
        <w:rPr>
          <w:b w:val="0"/>
          <w:color w:val="231F20"/>
          <w:w w:val="80"/>
        </w:rPr>
        <w:t>or</w:t>
      </w:r>
      <w:r>
        <w:rPr>
          <w:b w:val="0"/>
          <w:color w:val="231F20"/>
          <w:spacing w:val="-10"/>
          <w:w w:val="80"/>
        </w:rPr>
        <w:t> </w:t>
      </w:r>
      <w:r>
        <w:rPr>
          <w:b w:val="0"/>
          <w:color w:val="231F20"/>
          <w:w w:val="80"/>
        </w:rPr>
        <w:t>damage </w:t>
      </w:r>
      <w:r>
        <w:rPr>
          <w:b w:val="0"/>
          <w:color w:val="231F20"/>
          <w:w w:val="90"/>
        </w:rPr>
        <w:t>to</w:t>
      </w:r>
      <w:r>
        <w:rPr>
          <w:b w:val="0"/>
          <w:color w:val="231F20"/>
          <w:spacing w:val="-12"/>
          <w:w w:val="90"/>
        </w:rPr>
        <w:t> </w:t>
      </w:r>
      <w:r>
        <w:rPr>
          <w:b w:val="0"/>
          <w:color w:val="231F20"/>
          <w:w w:val="90"/>
        </w:rPr>
        <w:t>aircraft,</w:t>
      </w:r>
      <w:r>
        <w:rPr>
          <w:b w:val="0"/>
          <w:color w:val="231F20"/>
          <w:spacing w:val="-12"/>
          <w:w w:val="90"/>
        </w:rPr>
        <w:t> </w:t>
      </w:r>
      <w:r>
        <w:rPr>
          <w:b w:val="0"/>
          <w:color w:val="231F20"/>
          <w:w w:val="90"/>
        </w:rPr>
        <w:t>engines,</w:t>
      </w:r>
      <w:r>
        <w:rPr>
          <w:b w:val="0"/>
          <w:color w:val="231F20"/>
          <w:spacing w:val="-12"/>
          <w:w w:val="90"/>
        </w:rPr>
        <w:t> </w:t>
      </w:r>
      <w:r>
        <w:rPr>
          <w:b w:val="0"/>
          <w:color w:val="231F20"/>
          <w:w w:val="90"/>
        </w:rPr>
        <w:t>and</w:t>
      </w:r>
      <w:r>
        <w:rPr>
          <w:b w:val="0"/>
          <w:color w:val="231F20"/>
          <w:spacing w:val="-12"/>
          <w:w w:val="90"/>
        </w:rPr>
        <w:t> </w:t>
      </w:r>
      <w:r>
        <w:rPr>
          <w:b w:val="0"/>
          <w:color w:val="231F20"/>
          <w:w w:val="90"/>
        </w:rPr>
        <w:t>spare</w:t>
      </w:r>
      <w:r>
        <w:rPr>
          <w:b w:val="0"/>
          <w:color w:val="231F20"/>
          <w:spacing w:val="-12"/>
          <w:w w:val="90"/>
        </w:rPr>
        <w:t> </w:t>
      </w:r>
      <w:r>
        <w:rPr>
          <w:b w:val="0"/>
          <w:color w:val="231F20"/>
          <w:w w:val="90"/>
        </w:rPr>
        <w:t>parts,</w:t>
      </w:r>
      <w:r>
        <w:rPr>
          <w:b w:val="0"/>
          <w:color w:val="231F20"/>
          <w:spacing w:val="-11"/>
          <w:w w:val="90"/>
        </w:rPr>
        <w:t> </w:t>
      </w:r>
      <w:r>
        <w:rPr>
          <w:b w:val="0"/>
          <w:color w:val="231F20"/>
          <w:w w:val="90"/>
        </w:rPr>
        <w:t>and</w:t>
      </w:r>
      <w:r>
        <w:rPr>
          <w:b w:val="0"/>
          <w:color w:val="231F20"/>
          <w:spacing w:val="-12"/>
          <w:w w:val="90"/>
        </w:rPr>
        <w:t> </w:t>
      </w:r>
      <w:r>
        <w:rPr>
          <w:b w:val="0"/>
          <w:color w:val="231F20"/>
          <w:w w:val="90"/>
        </w:rPr>
        <w:t>workers’ compensation.</w:t>
      </w:r>
    </w:p>
    <w:p>
      <w:pPr>
        <w:spacing w:after="0" w:line="247" w:lineRule="auto"/>
        <w:jc w:val="both"/>
        <w:sectPr>
          <w:type w:val="continuous"/>
          <w:pgSz w:w="12240" w:h="15840"/>
          <w:pgMar w:top="1140" w:bottom="280" w:left="1080" w:right="1720"/>
          <w:cols w:num="2" w:equalWidth="0">
            <w:col w:w="4443" w:space="357"/>
            <w:col w:w="4640"/>
          </w:cols>
        </w:sectPr>
      </w:pPr>
    </w:p>
    <w:p>
      <w:pPr>
        <w:pStyle w:val="BodyText"/>
        <w:rPr>
          <w:b w:val="0"/>
        </w:rPr>
      </w:pPr>
    </w:p>
    <w:p>
      <w:pPr>
        <w:spacing w:after="0"/>
        <w:sectPr>
          <w:pgSz w:w="12240" w:h="15840"/>
          <w:pgMar w:header="0" w:footer="566" w:top="1500" w:bottom="760" w:left="1080" w:right="1720"/>
        </w:sectPr>
      </w:pPr>
    </w:p>
    <w:p>
      <w:pPr>
        <w:pStyle w:val="BodyText"/>
        <w:spacing w:before="2"/>
        <w:rPr>
          <w:b w:val="0"/>
          <w:sz w:val="21"/>
        </w:rPr>
      </w:pPr>
    </w:p>
    <w:p>
      <w:pPr>
        <w:pStyle w:val="BodyText"/>
        <w:spacing w:line="244" w:lineRule="auto"/>
        <w:ind w:left="119" w:firstLine="400"/>
        <w:jc w:val="both"/>
        <w:rPr>
          <w:b w:val="0"/>
        </w:rPr>
      </w:pPr>
      <w:r>
        <w:rPr>
          <w:b w:val="0"/>
          <w:color w:val="231F20"/>
          <w:spacing w:val="-4"/>
          <w:w w:val="80"/>
        </w:rPr>
        <w:t>Following </w:t>
      </w:r>
      <w:r>
        <w:rPr>
          <w:b w:val="0"/>
          <w:color w:val="231F20"/>
          <w:spacing w:val="-3"/>
          <w:w w:val="80"/>
        </w:rPr>
        <w:t>the </w:t>
      </w:r>
      <w:r>
        <w:rPr>
          <w:b w:val="0"/>
          <w:color w:val="231F20"/>
          <w:spacing w:val="-4"/>
          <w:w w:val="80"/>
        </w:rPr>
        <w:t>terrorist attacks, </w:t>
      </w:r>
      <w:r>
        <w:rPr>
          <w:b w:val="0"/>
          <w:color w:val="231F20"/>
          <w:spacing w:val="-5"/>
          <w:w w:val="80"/>
        </w:rPr>
        <w:t>commercial aviation </w:t>
      </w:r>
      <w:r>
        <w:rPr>
          <w:b w:val="0"/>
          <w:color w:val="231F20"/>
          <w:spacing w:val="-4"/>
          <w:w w:val="80"/>
        </w:rPr>
        <w:t>insurers</w:t>
      </w:r>
      <w:r>
        <w:rPr>
          <w:b w:val="0"/>
          <w:color w:val="231F20"/>
          <w:spacing w:val="-19"/>
          <w:w w:val="80"/>
        </w:rPr>
        <w:t> </w:t>
      </w:r>
      <w:r>
        <w:rPr>
          <w:b w:val="0"/>
          <w:color w:val="231F20"/>
          <w:spacing w:val="-4"/>
          <w:w w:val="80"/>
        </w:rPr>
        <w:t>significantly</w:t>
      </w:r>
      <w:r>
        <w:rPr>
          <w:b w:val="0"/>
          <w:color w:val="231F20"/>
          <w:spacing w:val="-20"/>
          <w:w w:val="80"/>
        </w:rPr>
        <w:t> </w:t>
      </w:r>
      <w:r>
        <w:rPr>
          <w:b w:val="0"/>
          <w:color w:val="231F20"/>
          <w:spacing w:val="-4"/>
          <w:w w:val="80"/>
        </w:rPr>
        <w:t>increased</w:t>
      </w:r>
      <w:r>
        <w:rPr>
          <w:b w:val="0"/>
          <w:color w:val="231F20"/>
          <w:spacing w:val="-19"/>
          <w:w w:val="80"/>
        </w:rPr>
        <w:t> </w:t>
      </w:r>
      <w:r>
        <w:rPr>
          <w:b w:val="0"/>
          <w:color w:val="231F20"/>
          <w:spacing w:val="-3"/>
          <w:w w:val="80"/>
        </w:rPr>
        <w:t>the</w:t>
      </w:r>
      <w:r>
        <w:rPr>
          <w:b w:val="0"/>
          <w:color w:val="231F20"/>
          <w:spacing w:val="-19"/>
          <w:w w:val="80"/>
        </w:rPr>
        <w:t> </w:t>
      </w:r>
      <w:r>
        <w:rPr>
          <w:b w:val="0"/>
          <w:color w:val="231F20"/>
          <w:spacing w:val="-4"/>
          <w:w w:val="80"/>
        </w:rPr>
        <w:t>premiums</w:t>
      </w:r>
      <w:r>
        <w:rPr>
          <w:b w:val="0"/>
          <w:color w:val="231F20"/>
          <w:spacing w:val="-19"/>
          <w:w w:val="80"/>
        </w:rPr>
        <w:t> </w:t>
      </w:r>
      <w:r>
        <w:rPr>
          <w:b w:val="0"/>
          <w:color w:val="231F20"/>
          <w:spacing w:val="-3"/>
          <w:w w:val="80"/>
        </w:rPr>
        <w:t>and</w:t>
      </w:r>
      <w:r>
        <w:rPr>
          <w:b w:val="0"/>
          <w:color w:val="231F20"/>
          <w:spacing w:val="-19"/>
          <w:w w:val="80"/>
        </w:rPr>
        <w:t> </w:t>
      </w:r>
      <w:r>
        <w:rPr>
          <w:b w:val="0"/>
          <w:color w:val="231F20"/>
          <w:spacing w:val="-4"/>
          <w:w w:val="80"/>
        </w:rPr>
        <w:t>reduced </w:t>
      </w:r>
      <w:r>
        <w:rPr>
          <w:b w:val="0"/>
          <w:color w:val="231F20"/>
          <w:spacing w:val="-3"/>
          <w:w w:val="85"/>
        </w:rPr>
        <w:t>the</w:t>
      </w:r>
      <w:r>
        <w:rPr>
          <w:b w:val="0"/>
          <w:color w:val="231F20"/>
          <w:spacing w:val="-26"/>
          <w:w w:val="85"/>
        </w:rPr>
        <w:t> </w:t>
      </w:r>
      <w:r>
        <w:rPr>
          <w:b w:val="0"/>
          <w:color w:val="231F20"/>
          <w:spacing w:val="-4"/>
          <w:w w:val="85"/>
        </w:rPr>
        <w:t>amount</w:t>
      </w:r>
      <w:r>
        <w:rPr>
          <w:b w:val="0"/>
          <w:color w:val="231F20"/>
          <w:spacing w:val="-25"/>
          <w:w w:val="85"/>
        </w:rPr>
        <w:t> </w:t>
      </w:r>
      <w:r>
        <w:rPr>
          <w:b w:val="0"/>
          <w:color w:val="231F20"/>
          <w:spacing w:val="-3"/>
          <w:w w:val="85"/>
        </w:rPr>
        <w:t>of</w:t>
      </w:r>
      <w:r>
        <w:rPr>
          <w:b w:val="0"/>
          <w:color w:val="231F20"/>
          <w:spacing w:val="-26"/>
          <w:w w:val="85"/>
        </w:rPr>
        <w:t> </w:t>
      </w:r>
      <w:r>
        <w:rPr>
          <w:b w:val="0"/>
          <w:color w:val="231F20"/>
          <w:spacing w:val="-4"/>
          <w:w w:val="85"/>
        </w:rPr>
        <w:t>war-risk</w:t>
      </w:r>
      <w:r>
        <w:rPr>
          <w:b w:val="0"/>
          <w:color w:val="231F20"/>
          <w:spacing w:val="-26"/>
          <w:w w:val="85"/>
        </w:rPr>
        <w:t> </w:t>
      </w:r>
      <w:r>
        <w:rPr>
          <w:b w:val="0"/>
          <w:color w:val="231F20"/>
          <w:spacing w:val="-5"/>
          <w:w w:val="85"/>
        </w:rPr>
        <w:t>coverage</w:t>
      </w:r>
      <w:r>
        <w:rPr>
          <w:b w:val="0"/>
          <w:color w:val="231F20"/>
          <w:spacing w:val="-26"/>
          <w:w w:val="85"/>
        </w:rPr>
        <w:t> </w:t>
      </w:r>
      <w:r>
        <w:rPr>
          <w:b w:val="0"/>
          <w:color w:val="231F20"/>
          <w:spacing w:val="-5"/>
          <w:w w:val="85"/>
        </w:rPr>
        <w:t>available</w:t>
      </w:r>
      <w:r>
        <w:rPr>
          <w:b w:val="0"/>
          <w:color w:val="231F20"/>
          <w:spacing w:val="-26"/>
          <w:w w:val="85"/>
        </w:rPr>
        <w:t> </w:t>
      </w:r>
      <w:r>
        <w:rPr>
          <w:b w:val="0"/>
          <w:color w:val="231F20"/>
          <w:w w:val="85"/>
        </w:rPr>
        <w:t>to</w:t>
      </w:r>
      <w:r>
        <w:rPr>
          <w:b w:val="0"/>
          <w:color w:val="231F20"/>
          <w:spacing w:val="-26"/>
          <w:w w:val="85"/>
        </w:rPr>
        <w:t> </w:t>
      </w:r>
      <w:r>
        <w:rPr>
          <w:b w:val="0"/>
          <w:color w:val="231F20"/>
          <w:spacing w:val="-5"/>
          <w:w w:val="85"/>
        </w:rPr>
        <w:t>commercial </w:t>
      </w:r>
      <w:r>
        <w:rPr>
          <w:b w:val="0"/>
          <w:color w:val="231F20"/>
          <w:spacing w:val="-4"/>
          <w:w w:val="85"/>
        </w:rPr>
        <w:t>carriers.</w:t>
      </w:r>
      <w:r>
        <w:rPr>
          <w:b w:val="0"/>
          <w:color w:val="231F20"/>
          <w:spacing w:val="-30"/>
          <w:w w:val="85"/>
        </w:rPr>
        <w:t> </w:t>
      </w:r>
      <w:r>
        <w:rPr>
          <w:b w:val="0"/>
          <w:color w:val="231F20"/>
          <w:spacing w:val="-4"/>
          <w:w w:val="85"/>
        </w:rPr>
        <w:t>Through</w:t>
      </w:r>
      <w:r>
        <w:rPr>
          <w:b w:val="0"/>
          <w:color w:val="231F20"/>
          <w:spacing w:val="-30"/>
          <w:w w:val="85"/>
        </w:rPr>
        <w:t> </w:t>
      </w:r>
      <w:r>
        <w:rPr>
          <w:b w:val="0"/>
          <w:color w:val="231F20"/>
          <w:spacing w:val="-3"/>
          <w:w w:val="85"/>
        </w:rPr>
        <w:t>the</w:t>
      </w:r>
      <w:r>
        <w:rPr>
          <w:b w:val="0"/>
          <w:color w:val="231F20"/>
          <w:spacing w:val="-30"/>
          <w:w w:val="85"/>
        </w:rPr>
        <w:t> </w:t>
      </w:r>
      <w:r>
        <w:rPr>
          <w:b w:val="0"/>
          <w:color w:val="231F20"/>
          <w:spacing w:val="-4"/>
          <w:w w:val="85"/>
        </w:rPr>
        <w:t>2003</w:t>
      </w:r>
      <w:r>
        <w:rPr>
          <w:b w:val="0"/>
          <w:color w:val="231F20"/>
          <w:spacing w:val="-30"/>
          <w:w w:val="85"/>
        </w:rPr>
        <w:t> </w:t>
      </w:r>
      <w:r>
        <w:rPr>
          <w:b w:val="0"/>
          <w:color w:val="231F20"/>
          <w:spacing w:val="-4"/>
          <w:w w:val="85"/>
        </w:rPr>
        <w:t>Emergency</w:t>
      </w:r>
      <w:r>
        <w:rPr>
          <w:b w:val="0"/>
          <w:color w:val="231F20"/>
          <w:spacing w:val="-30"/>
          <w:w w:val="85"/>
        </w:rPr>
        <w:t> </w:t>
      </w:r>
      <w:r>
        <w:rPr>
          <w:b w:val="0"/>
          <w:color w:val="231F20"/>
          <w:spacing w:val="-4"/>
          <w:w w:val="85"/>
        </w:rPr>
        <w:t>Wartime</w:t>
      </w:r>
      <w:r>
        <w:rPr>
          <w:b w:val="0"/>
          <w:color w:val="231F20"/>
          <w:spacing w:val="-31"/>
          <w:w w:val="85"/>
        </w:rPr>
        <w:t> </w:t>
      </w:r>
      <w:r>
        <w:rPr>
          <w:b w:val="0"/>
          <w:color w:val="231F20"/>
          <w:spacing w:val="-4"/>
          <w:w w:val="85"/>
        </w:rPr>
        <w:t>Supple- mental </w:t>
      </w:r>
      <w:r>
        <w:rPr>
          <w:b w:val="0"/>
          <w:color w:val="231F20"/>
          <w:spacing w:val="-5"/>
          <w:w w:val="85"/>
        </w:rPr>
        <w:t>Appropriations </w:t>
      </w:r>
      <w:r>
        <w:rPr>
          <w:b w:val="0"/>
          <w:color w:val="231F20"/>
          <w:spacing w:val="-4"/>
          <w:w w:val="85"/>
        </w:rPr>
        <w:t>Act, </w:t>
      </w:r>
      <w:r>
        <w:rPr>
          <w:b w:val="0"/>
          <w:color w:val="231F20"/>
          <w:spacing w:val="-3"/>
          <w:w w:val="85"/>
        </w:rPr>
        <w:t>the </w:t>
      </w:r>
      <w:r>
        <w:rPr>
          <w:b w:val="0"/>
          <w:color w:val="231F20"/>
          <w:spacing w:val="-4"/>
          <w:w w:val="85"/>
        </w:rPr>
        <w:t>federal </w:t>
      </w:r>
      <w:r>
        <w:rPr>
          <w:b w:val="0"/>
          <w:color w:val="231F20"/>
          <w:spacing w:val="-5"/>
          <w:w w:val="85"/>
        </w:rPr>
        <w:t>government</w:t>
      </w:r>
      <w:r>
        <w:rPr>
          <w:b w:val="0"/>
          <w:color w:val="231F20"/>
          <w:spacing w:val="-24"/>
          <w:w w:val="85"/>
        </w:rPr>
        <w:t> </w:t>
      </w:r>
      <w:r>
        <w:rPr>
          <w:b w:val="0"/>
          <w:color w:val="231F20"/>
          <w:spacing w:val="-5"/>
          <w:w w:val="85"/>
        </w:rPr>
        <w:t>has </w:t>
      </w:r>
      <w:r>
        <w:rPr>
          <w:b w:val="0"/>
          <w:color w:val="231F20"/>
          <w:spacing w:val="-4"/>
          <w:w w:val="80"/>
        </w:rPr>
        <w:t>continued </w:t>
      </w:r>
      <w:r>
        <w:rPr>
          <w:b w:val="0"/>
          <w:color w:val="231F20"/>
          <w:w w:val="80"/>
        </w:rPr>
        <w:t>to </w:t>
      </w:r>
      <w:r>
        <w:rPr>
          <w:b w:val="0"/>
          <w:color w:val="231F20"/>
          <w:spacing w:val="-4"/>
          <w:w w:val="80"/>
        </w:rPr>
        <w:t>provide supplemental, first-party, </w:t>
      </w:r>
      <w:r>
        <w:rPr>
          <w:b w:val="0"/>
          <w:color w:val="231F20"/>
          <w:spacing w:val="-5"/>
          <w:w w:val="80"/>
        </w:rPr>
        <w:t>war-risk </w:t>
      </w:r>
      <w:r>
        <w:rPr>
          <w:b w:val="0"/>
          <w:color w:val="231F20"/>
          <w:spacing w:val="-4"/>
          <w:w w:val="80"/>
        </w:rPr>
        <w:t>insurance </w:t>
      </w:r>
      <w:r>
        <w:rPr>
          <w:b w:val="0"/>
          <w:color w:val="231F20"/>
          <w:spacing w:val="-5"/>
          <w:w w:val="80"/>
        </w:rPr>
        <w:t>coverage </w:t>
      </w:r>
      <w:r>
        <w:rPr>
          <w:b w:val="0"/>
          <w:color w:val="231F20"/>
          <w:spacing w:val="-3"/>
          <w:w w:val="80"/>
        </w:rPr>
        <w:t>to </w:t>
      </w:r>
      <w:r>
        <w:rPr>
          <w:b w:val="0"/>
          <w:color w:val="231F20"/>
          <w:spacing w:val="-4"/>
          <w:w w:val="80"/>
        </w:rPr>
        <w:t>commercial carriers </w:t>
      </w:r>
      <w:r>
        <w:rPr>
          <w:b w:val="0"/>
          <w:color w:val="231F20"/>
          <w:spacing w:val="-3"/>
          <w:w w:val="80"/>
        </w:rPr>
        <w:t>for </w:t>
      </w:r>
      <w:r>
        <w:rPr>
          <w:b w:val="0"/>
          <w:color w:val="231F20"/>
          <w:spacing w:val="-5"/>
          <w:w w:val="80"/>
        </w:rPr>
        <w:t>renewable </w:t>
      </w:r>
      <w:r>
        <w:rPr>
          <w:b w:val="0"/>
          <w:color w:val="231F20"/>
          <w:spacing w:val="-4"/>
          <w:w w:val="80"/>
        </w:rPr>
        <w:t>60-day</w:t>
      </w:r>
      <w:r>
        <w:rPr>
          <w:b w:val="0"/>
          <w:color w:val="231F20"/>
          <w:spacing w:val="-12"/>
          <w:w w:val="80"/>
        </w:rPr>
        <w:t> </w:t>
      </w:r>
      <w:r>
        <w:rPr>
          <w:b w:val="0"/>
          <w:color w:val="231F20"/>
          <w:spacing w:val="-4"/>
          <w:w w:val="80"/>
        </w:rPr>
        <w:t>periods,</w:t>
      </w:r>
      <w:r>
        <w:rPr>
          <w:b w:val="0"/>
          <w:color w:val="231F20"/>
          <w:spacing w:val="-11"/>
          <w:w w:val="80"/>
        </w:rPr>
        <w:t> </w:t>
      </w:r>
      <w:r>
        <w:rPr>
          <w:b w:val="0"/>
          <w:color w:val="231F20"/>
          <w:spacing w:val="-3"/>
          <w:w w:val="80"/>
        </w:rPr>
        <w:t>at</w:t>
      </w:r>
      <w:r>
        <w:rPr>
          <w:b w:val="0"/>
          <w:color w:val="231F20"/>
          <w:spacing w:val="-10"/>
          <w:w w:val="80"/>
        </w:rPr>
        <w:t> </w:t>
      </w:r>
      <w:r>
        <w:rPr>
          <w:b w:val="0"/>
          <w:color w:val="231F20"/>
          <w:spacing w:val="-4"/>
          <w:w w:val="80"/>
        </w:rPr>
        <w:t>substantially</w:t>
      </w:r>
      <w:r>
        <w:rPr>
          <w:b w:val="0"/>
          <w:color w:val="231F20"/>
          <w:spacing w:val="-12"/>
          <w:w w:val="80"/>
        </w:rPr>
        <w:t> </w:t>
      </w:r>
      <w:r>
        <w:rPr>
          <w:b w:val="0"/>
          <w:color w:val="231F20"/>
          <w:spacing w:val="-4"/>
          <w:w w:val="80"/>
        </w:rPr>
        <w:t>lower</w:t>
      </w:r>
      <w:r>
        <w:rPr>
          <w:b w:val="0"/>
          <w:color w:val="231F20"/>
          <w:spacing w:val="-11"/>
          <w:w w:val="80"/>
        </w:rPr>
        <w:t> </w:t>
      </w:r>
      <w:r>
        <w:rPr>
          <w:b w:val="0"/>
          <w:color w:val="231F20"/>
          <w:spacing w:val="-4"/>
          <w:w w:val="80"/>
        </w:rPr>
        <w:t>premiums</w:t>
      </w:r>
      <w:r>
        <w:rPr>
          <w:b w:val="0"/>
          <w:color w:val="231F20"/>
          <w:spacing w:val="-11"/>
          <w:w w:val="80"/>
        </w:rPr>
        <w:t> </w:t>
      </w:r>
      <w:r>
        <w:rPr>
          <w:b w:val="0"/>
          <w:color w:val="231F20"/>
          <w:spacing w:val="-4"/>
          <w:w w:val="80"/>
        </w:rPr>
        <w:t>than</w:t>
      </w:r>
      <w:r>
        <w:rPr>
          <w:b w:val="0"/>
          <w:color w:val="231F20"/>
          <w:spacing w:val="-11"/>
          <w:w w:val="80"/>
        </w:rPr>
        <w:t> </w:t>
      </w:r>
      <w:r>
        <w:rPr>
          <w:b w:val="0"/>
          <w:color w:val="231F20"/>
          <w:spacing w:val="-4"/>
          <w:w w:val="80"/>
        </w:rPr>
        <w:t>pre- </w:t>
      </w:r>
      <w:r>
        <w:rPr>
          <w:b w:val="0"/>
          <w:color w:val="231F20"/>
          <w:spacing w:val="-5"/>
          <w:w w:val="85"/>
        </w:rPr>
        <w:t>vailing commercial </w:t>
      </w:r>
      <w:r>
        <w:rPr>
          <w:b w:val="0"/>
          <w:color w:val="231F20"/>
          <w:spacing w:val="-4"/>
          <w:w w:val="85"/>
        </w:rPr>
        <w:t>rates and </w:t>
      </w:r>
      <w:r>
        <w:rPr>
          <w:b w:val="0"/>
          <w:color w:val="231F20"/>
          <w:spacing w:val="-3"/>
          <w:w w:val="85"/>
        </w:rPr>
        <w:t>for </w:t>
      </w:r>
      <w:r>
        <w:rPr>
          <w:b w:val="0"/>
          <w:color w:val="231F20"/>
          <w:spacing w:val="-5"/>
          <w:w w:val="85"/>
        </w:rPr>
        <w:t>levels </w:t>
      </w:r>
      <w:r>
        <w:rPr>
          <w:b w:val="0"/>
          <w:color w:val="231F20"/>
          <w:spacing w:val="-3"/>
          <w:w w:val="85"/>
        </w:rPr>
        <w:t>of </w:t>
      </w:r>
      <w:r>
        <w:rPr>
          <w:b w:val="0"/>
          <w:color w:val="231F20"/>
          <w:spacing w:val="-5"/>
          <w:w w:val="85"/>
        </w:rPr>
        <w:t>coverage not </w:t>
      </w:r>
      <w:r>
        <w:rPr>
          <w:b w:val="0"/>
          <w:color w:val="231F20"/>
          <w:spacing w:val="-5"/>
          <w:w w:val="80"/>
        </w:rPr>
        <w:t>available </w:t>
      </w:r>
      <w:r>
        <w:rPr>
          <w:b w:val="0"/>
          <w:color w:val="231F20"/>
          <w:spacing w:val="-3"/>
          <w:w w:val="80"/>
        </w:rPr>
        <w:t>in the </w:t>
      </w:r>
      <w:r>
        <w:rPr>
          <w:b w:val="0"/>
          <w:color w:val="231F20"/>
          <w:spacing w:val="-5"/>
          <w:w w:val="80"/>
        </w:rPr>
        <w:t>commercial </w:t>
      </w:r>
      <w:r>
        <w:rPr>
          <w:b w:val="0"/>
          <w:color w:val="231F20"/>
          <w:spacing w:val="-4"/>
          <w:w w:val="80"/>
        </w:rPr>
        <w:t>market. </w:t>
      </w:r>
      <w:r>
        <w:rPr>
          <w:b w:val="0"/>
          <w:color w:val="231F20"/>
          <w:spacing w:val="-3"/>
          <w:w w:val="80"/>
        </w:rPr>
        <w:t>The </w:t>
      </w:r>
      <w:r>
        <w:rPr>
          <w:b w:val="0"/>
          <w:color w:val="231F20"/>
          <w:spacing w:val="-5"/>
          <w:w w:val="80"/>
        </w:rPr>
        <w:t>government-pro- </w:t>
      </w:r>
      <w:r>
        <w:rPr>
          <w:b w:val="0"/>
          <w:color w:val="231F20"/>
          <w:spacing w:val="-4"/>
          <w:w w:val="85"/>
        </w:rPr>
        <w:t>vided </w:t>
      </w:r>
      <w:r>
        <w:rPr>
          <w:b w:val="0"/>
          <w:color w:val="231F20"/>
          <w:spacing w:val="-5"/>
          <w:w w:val="85"/>
        </w:rPr>
        <w:t>supplemental coverage </w:t>
      </w:r>
      <w:r>
        <w:rPr>
          <w:b w:val="0"/>
          <w:color w:val="231F20"/>
          <w:spacing w:val="-4"/>
          <w:w w:val="85"/>
        </w:rPr>
        <w:t>from </w:t>
      </w:r>
      <w:r>
        <w:rPr>
          <w:b w:val="0"/>
          <w:color w:val="231F20"/>
          <w:spacing w:val="-3"/>
          <w:w w:val="85"/>
        </w:rPr>
        <w:t>the </w:t>
      </w:r>
      <w:r>
        <w:rPr>
          <w:b w:val="0"/>
          <w:color w:val="231F20"/>
          <w:spacing w:val="-4"/>
          <w:w w:val="85"/>
        </w:rPr>
        <w:t>Wartime </w:t>
      </w:r>
      <w:r>
        <w:rPr>
          <w:b w:val="0"/>
          <w:color w:val="231F20"/>
          <w:spacing w:val="-3"/>
          <w:w w:val="85"/>
        </w:rPr>
        <w:t>Act </w:t>
      </w:r>
      <w:r>
        <w:rPr>
          <w:b w:val="0"/>
          <w:color w:val="231F20"/>
          <w:w w:val="85"/>
        </w:rPr>
        <w:t>is </w:t>
      </w:r>
      <w:r>
        <w:rPr>
          <w:b w:val="0"/>
          <w:color w:val="231F20"/>
          <w:spacing w:val="-4"/>
          <w:w w:val="90"/>
        </w:rPr>
        <w:t>currently</w:t>
      </w:r>
      <w:r>
        <w:rPr>
          <w:b w:val="0"/>
          <w:color w:val="231F20"/>
          <w:spacing w:val="-16"/>
          <w:w w:val="90"/>
        </w:rPr>
        <w:t> </w:t>
      </w:r>
      <w:r>
        <w:rPr>
          <w:b w:val="0"/>
          <w:color w:val="231F20"/>
          <w:spacing w:val="-3"/>
          <w:w w:val="90"/>
        </w:rPr>
        <w:t>set</w:t>
      </w:r>
      <w:r>
        <w:rPr>
          <w:b w:val="0"/>
          <w:color w:val="231F20"/>
          <w:spacing w:val="-15"/>
          <w:w w:val="90"/>
        </w:rPr>
        <w:t> </w:t>
      </w:r>
      <w:r>
        <w:rPr>
          <w:b w:val="0"/>
          <w:color w:val="231F20"/>
          <w:w w:val="90"/>
        </w:rPr>
        <w:t>to</w:t>
      </w:r>
      <w:r>
        <w:rPr>
          <w:b w:val="0"/>
          <w:color w:val="231F20"/>
          <w:spacing w:val="-16"/>
          <w:w w:val="90"/>
        </w:rPr>
        <w:t> </w:t>
      </w:r>
      <w:r>
        <w:rPr>
          <w:b w:val="0"/>
          <w:color w:val="231F20"/>
          <w:spacing w:val="-4"/>
          <w:w w:val="90"/>
        </w:rPr>
        <w:t>expire</w:t>
      </w:r>
      <w:r>
        <w:rPr>
          <w:b w:val="0"/>
          <w:color w:val="231F20"/>
          <w:spacing w:val="-16"/>
          <w:w w:val="90"/>
        </w:rPr>
        <w:t> </w:t>
      </w:r>
      <w:r>
        <w:rPr>
          <w:b w:val="0"/>
          <w:color w:val="231F20"/>
          <w:spacing w:val="-3"/>
          <w:w w:val="90"/>
        </w:rPr>
        <w:t>on</w:t>
      </w:r>
      <w:r>
        <w:rPr>
          <w:b w:val="0"/>
          <w:color w:val="231F20"/>
          <w:spacing w:val="-16"/>
          <w:w w:val="90"/>
        </w:rPr>
        <w:t> </w:t>
      </w:r>
      <w:r>
        <w:rPr>
          <w:b w:val="0"/>
          <w:color w:val="231F20"/>
          <w:spacing w:val="-4"/>
          <w:w w:val="90"/>
        </w:rPr>
        <w:t>March</w:t>
      </w:r>
      <w:r>
        <w:rPr>
          <w:b w:val="0"/>
          <w:color w:val="231F20"/>
          <w:spacing w:val="-15"/>
          <w:w w:val="90"/>
        </w:rPr>
        <w:t> </w:t>
      </w:r>
      <w:r>
        <w:rPr>
          <w:b w:val="0"/>
          <w:color w:val="231F20"/>
          <w:spacing w:val="-3"/>
          <w:w w:val="90"/>
        </w:rPr>
        <w:t>30,</w:t>
      </w:r>
      <w:r>
        <w:rPr>
          <w:b w:val="0"/>
          <w:color w:val="231F20"/>
          <w:spacing w:val="-15"/>
          <w:w w:val="90"/>
        </w:rPr>
        <w:t> </w:t>
      </w:r>
      <w:r>
        <w:rPr>
          <w:b w:val="0"/>
          <w:color w:val="231F20"/>
          <w:spacing w:val="-4"/>
          <w:w w:val="90"/>
        </w:rPr>
        <w:t>2008.</w:t>
      </w:r>
      <w:r>
        <w:rPr>
          <w:b w:val="0"/>
          <w:color w:val="231F20"/>
          <w:spacing w:val="-16"/>
          <w:w w:val="90"/>
        </w:rPr>
        <w:t> </w:t>
      </w:r>
      <w:r>
        <w:rPr>
          <w:b w:val="0"/>
          <w:color w:val="231F20"/>
          <w:spacing w:val="-4"/>
          <w:w w:val="90"/>
        </w:rPr>
        <w:t>Although </w:t>
      </w:r>
      <w:r>
        <w:rPr>
          <w:b w:val="0"/>
          <w:color w:val="231F20"/>
          <w:spacing w:val="-4"/>
          <w:w w:val="85"/>
        </w:rPr>
        <w:t>another</w:t>
      </w:r>
      <w:r>
        <w:rPr>
          <w:b w:val="0"/>
          <w:color w:val="231F20"/>
          <w:spacing w:val="-10"/>
          <w:w w:val="85"/>
        </w:rPr>
        <w:t> </w:t>
      </w:r>
      <w:r>
        <w:rPr>
          <w:b w:val="0"/>
          <w:color w:val="231F20"/>
          <w:spacing w:val="-4"/>
          <w:w w:val="85"/>
        </w:rPr>
        <w:t>extension</w:t>
      </w:r>
      <w:r>
        <w:rPr>
          <w:b w:val="0"/>
          <w:color w:val="231F20"/>
          <w:spacing w:val="-10"/>
          <w:w w:val="85"/>
        </w:rPr>
        <w:t> </w:t>
      </w:r>
      <w:r>
        <w:rPr>
          <w:b w:val="0"/>
          <w:color w:val="231F20"/>
          <w:spacing w:val="-5"/>
          <w:w w:val="85"/>
        </w:rPr>
        <w:t>beyond</w:t>
      </w:r>
      <w:r>
        <w:rPr>
          <w:b w:val="0"/>
          <w:color w:val="231F20"/>
          <w:spacing w:val="-9"/>
          <w:w w:val="85"/>
        </w:rPr>
        <w:t> </w:t>
      </w:r>
      <w:r>
        <w:rPr>
          <w:b w:val="0"/>
          <w:color w:val="231F20"/>
          <w:spacing w:val="-4"/>
          <w:w w:val="85"/>
        </w:rPr>
        <w:t>this</w:t>
      </w:r>
      <w:r>
        <w:rPr>
          <w:b w:val="0"/>
          <w:color w:val="231F20"/>
          <w:spacing w:val="-9"/>
          <w:w w:val="85"/>
        </w:rPr>
        <w:t> </w:t>
      </w:r>
      <w:r>
        <w:rPr>
          <w:b w:val="0"/>
          <w:color w:val="231F20"/>
          <w:spacing w:val="-4"/>
          <w:w w:val="85"/>
        </w:rPr>
        <w:t>date</w:t>
      </w:r>
      <w:r>
        <w:rPr>
          <w:b w:val="0"/>
          <w:color w:val="231F20"/>
          <w:spacing w:val="-10"/>
          <w:w w:val="85"/>
        </w:rPr>
        <w:t> </w:t>
      </w:r>
      <w:r>
        <w:rPr>
          <w:b w:val="0"/>
          <w:color w:val="231F20"/>
          <w:w w:val="85"/>
        </w:rPr>
        <w:t>is</w:t>
      </w:r>
      <w:r>
        <w:rPr>
          <w:b w:val="0"/>
          <w:color w:val="231F20"/>
          <w:spacing w:val="-10"/>
          <w:w w:val="85"/>
        </w:rPr>
        <w:t> </w:t>
      </w:r>
      <w:r>
        <w:rPr>
          <w:b w:val="0"/>
          <w:color w:val="231F20"/>
          <w:spacing w:val="-5"/>
          <w:w w:val="85"/>
        </w:rPr>
        <w:t>expected,</w:t>
      </w:r>
      <w:r>
        <w:rPr>
          <w:b w:val="0"/>
          <w:color w:val="231F20"/>
          <w:spacing w:val="-10"/>
          <w:w w:val="85"/>
        </w:rPr>
        <w:t> </w:t>
      </w:r>
      <w:r>
        <w:rPr>
          <w:b w:val="0"/>
          <w:color w:val="231F20"/>
          <w:spacing w:val="-3"/>
          <w:w w:val="85"/>
        </w:rPr>
        <w:t>if</w:t>
      </w:r>
      <w:r>
        <w:rPr>
          <w:b w:val="0"/>
          <w:color w:val="231F20"/>
          <w:spacing w:val="-9"/>
          <w:w w:val="85"/>
        </w:rPr>
        <w:t> </w:t>
      </w:r>
      <w:r>
        <w:rPr>
          <w:b w:val="0"/>
          <w:color w:val="231F20"/>
          <w:spacing w:val="-5"/>
          <w:w w:val="85"/>
        </w:rPr>
        <w:t>such </w:t>
      </w:r>
      <w:r>
        <w:rPr>
          <w:b w:val="0"/>
          <w:color w:val="231F20"/>
          <w:spacing w:val="-4"/>
          <w:w w:val="80"/>
        </w:rPr>
        <w:t>coverage</w:t>
      </w:r>
      <w:r>
        <w:rPr>
          <w:b w:val="0"/>
          <w:color w:val="231F20"/>
          <w:spacing w:val="-12"/>
          <w:w w:val="80"/>
        </w:rPr>
        <w:t> </w:t>
      </w:r>
      <w:r>
        <w:rPr>
          <w:b w:val="0"/>
          <w:color w:val="231F20"/>
          <w:spacing w:val="-3"/>
          <w:w w:val="80"/>
        </w:rPr>
        <w:t>is</w:t>
      </w:r>
      <w:r>
        <w:rPr>
          <w:b w:val="0"/>
          <w:color w:val="231F20"/>
          <w:spacing w:val="-10"/>
          <w:w w:val="80"/>
        </w:rPr>
        <w:t> </w:t>
      </w:r>
      <w:r>
        <w:rPr>
          <w:b w:val="0"/>
          <w:color w:val="231F20"/>
          <w:spacing w:val="-3"/>
          <w:w w:val="80"/>
        </w:rPr>
        <w:t>not</w:t>
      </w:r>
      <w:r>
        <w:rPr>
          <w:b w:val="0"/>
          <w:color w:val="231F20"/>
          <w:spacing w:val="-12"/>
          <w:w w:val="80"/>
        </w:rPr>
        <w:t> </w:t>
      </w:r>
      <w:r>
        <w:rPr>
          <w:b w:val="0"/>
          <w:color w:val="231F20"/>
          <w:spacing w:val="-4"/>
          <w:w w:val="80"/>
        </w:rPr>
        <w:t>extended</w:t>
      </w:r>
      <w:r>
        <w:rPr>
          <w:b w:val="0"/>
          <w:color w:val="231F20"/>
          <w:spacing w:val="-11"/>
          <w:w w:val="80"/>
        </w:rPr>
        <w:t> </w:t>
      </w:r>
      <w:r>
        <w:rPr>
          <w:b w:val="0"/>
          <w:color w:val="231F20"/>
          <w:spacing w:val="-3"/>
          <w:w w:val="80"/>
        </w:rPr>
        <w:t>by</w:t>
      </w:r>
      <w:r>
        <w:rPr>
          <w:b w:val="0"/>
          <w:color w:val="231F20"/>
          <w:spacing w:val="-12"/>
          <w:w w:val="80"/>
        </w:rPr>
        <w:t> </w:t>
      </w:r>
      <w:r>
        <w:rPr>
          <w:b w:val="0"/>
          <w:color w:val="231F20"/>
          <w:spacing w:val="-3"/>
          <w:w w:val="80"/>
        </w:rPr>
        <w:t>the</w:t>
      </w:r>
      <w:r>
        <w:rPr>
          <w:b w:val="0"/>
          <w:color w:val="231F20"/>
          <w:spacing w:val="-12"/>
          <w:w w:val="80"/>
        </w:rPr>
        <w:t> </w:t>
      </w:r>
      <w:r>
        <w:rPr>
          <w:b w:val="0"/>
          <w:color w:val="231F20"/>
          <w:spacing w:val="-4"/>
          <w:w w:val="80"/>
        </w:rPr>
        <w:t>government,</w:t>
      </w:r>
      <w:r>
        <w:rPr>
          <w:b w:val="0"/>
          <w:color w:val="231F20"/>
          <w:spacing w:val="-12"/>
          <w:w w:val="80"/>
        </w:rPr>
        <w:t> </w:t>
      </w:r>
      <w:r>
        <w:rPr>
          <w:b w:val="0"/>
          <w:color w:val="231F20"/>
          <w:spacing w:val="-3"/>
          <w:w w:val="80"/>
        </w:rPr>
        <w:t>the</w:t>
      </w:r>
      <w:r>
        <w:rPr>
          <w:b w:val="0"/>
          <w:color w:val="231F20"/>
          <w:spacing w:val="-11"/>
          <w:w w:val="80"/>
        </w:rPr>
        <w:t> </w:t>
      </w:r>
      <w:r>
        <w:rPr>
          <w:b w:val="0"/>
          <w:color w:val="231F20"/>
          <w:spacing w:val="-5"/>
          <w:w w:val="80"/>
        </w:rPr>
        <w:t>Company </w:t>
      </w:r>
      <w:r>
        <w:rPr>
          <w:b w:val="0"/>
          <w:color w:val="231F20"/>
          <w:spacing w:val="-4"/>
          <w:w w:val="80"/>
        </w:rPr>
        <w:t>could</w:t>
      </w:r>
      <w:r>
        <w:rPr>
          <w:b w:val="0"/>
          <w:color w:val="231F20"/>
          <w:spacing w:val="-24"/>
          <w:w w:val="80"/>
        </w:rPr>
        <w:t> </w:t>
      </w:r>
      <w:r>
        <w:rPr>
          <w:b w:val="0"/>
          <w:color w:val="231F20"/>
          <w:spacing w:val="-4"/>
          <w:w w:val="80"/>
        </w:rPr>
        <w:t>incur</w:t>
      </w:r>
      <w:r>
        <w:rPr>
          <w:b w:val="0"/>
          <w:color w:val="231F20"/>
          <w:spacing w:val="-24"/>
          <w:w w:val="80"/>
        </w:rPr>
        <w:t> </w:t>
      </w:r>
      <w:r>
        <w:rPr>
          <w:b w:val="0"/>
          <w:color w:val="231F20"/>
          <w:spacing w:val="-5"/>
          <w:w w:val="80"/>
        </w:rPr>
        <w:t>substantially</w:t>
      </w:r>
      <w:r>
        <w:rPr>
          <w:b w:val="0"/>
          <w:color w:val="231F20"/>
          <w:spacing w:val="-24"/>
          <w:w w:val="80"/>
        </w:rPr>
        <w:t> </w:t>
      </w:r>
      <w:r>
        <w:rPr>
          <w:b w:val="0"/>
          <w:color w:val="231F20"/>
          <w:spacing w:val="-4"/>
          <w:w w:val="80"/>
        </w:rPr>
        <w:t>higher</w:t>
      </w:r>
      <w:r>
        <w:rPr>
          <w:b w:val="0"/>
          <w:color w:val="231F20"/>
          <w:spacing w:val="-24"/>
          <w:w w:val="80"/>
        </w:rPr>
        <w:t> </w:t>
      </w:r>
      <w:r>
        <w:rPr>
          <w:b w:val="0"/>
          <w:color w:val="231F20"/>
          <w:spacing w:val="-5"/>
          <w:w w:val="80"/>
        </w:rPr>
        <w:t>insurance</w:t>
      </w:r>
      <w:r>
        <w:rPr>
          <w:b w:val="0"/>
          <w:color w:val="231F20"/>
          <w:spacing w:val="-24"/>
          <w:w w:val="80"/>
        </w:rPr>
        <w:t> </w:t>
      </w:r>
      <w:r>
        <w:rPr>
          <w:b w:val="0"/>
          <w:color w:val="231F20"/>
          <w:spacing w:val="-4"/>
          <w:w w:val="80"/>
        </w:rPr>
        <w:t>costs</w:t>
      </w:r>
      <w:r>
        <w:rPr>
          <w:b w:val="0"/>
          <w:color w:val="231F20"/>
          <w:spacing w:val="-24"/>
          <w:w w:val="80"/>
        </w:rPr>
        <w:t> </w:t>
      </w:r>
      <w:r>
        <w:rPr>
          <w:b w:val="0"/>
          <w:color w:val="231F20"/>
          <w:spacing w:val="-3"/>
          <w:w w:val="80"/>
        </w:rPr>
        <w:t>or</w:t>
      </w:r>
      <w:r>
        <w:rPr>
          <w:b w:val="0"/>
          <w:color w:val="231F20"/>
          <w:spacing w:val="-24"/>
          <w:w w:val="80"/>
        </w:rPr>
        <w:t> </w:t>
      </w:r>
      <w:r>
        <w:rPr>
          <w:b w:val="0"/>
          <w:color w:val="231F20"/>
          <w:spacing w:val="-5"/>
          <w:w w:val="80"/>
        </w:rPr>
        <w:t>unavail- </w:t>
      </w:r>
      <w:r>
        <w:rPr>
          <w:b w:val="0"/>
          <w:color w:val="231F20"/>
          <w:spacing w:val="-4"/>
          <w:w w:val="80"/>
        </w:rPr>
        <w:t>ability </w:t>
      </w:r>
      <w:r>
        <w:rPr>
          <w:b w:val="0"/>
          <w:color w:val="231F20"/>
          <w:spacing w:val="-3"/>
          <w:w w:val="80"/>
        </w:rPr>
        <w:t>of </w:t>
      </w:r>
      <w:r>
        <w:rPr>
          <w:b w:val="0"/>
          <w:color w:val="231F20"/>
          <w:spacing w:val="-5"/>
          <w:w w:val="80"/>
        </w:rPr>
        <w:t>adequate coverage </w:t>
      </w:r>
      <w:r>
        <w:rPr>
          <w:b w:val="0"/>
          <w:color w:val="231F20"/>
          <w:w w:val="80"/>
        </w:rPr>
        <w:t>in </w:t>
      </w:r>
      <w:r>
        <w:rPr>
          <w:b w:val="0"/>
          <w:color w:val="231F20"/>
          <w:spacing w:val="-4"/>
          <w:w w:val="80"/>
        </w:rPr>
        <w:t>future</w:t>
      </w:r>
      <w:r>
        <w:rPr>
          <w:b w:val="0"/>
          <w:color w:val="231F20"/>
          <w:spacing w:val="-29"/>
          <w:w w:val="80"/>
        </w:rPr>
        <w:t> </w:t>
      </w:r>
      <w:r>
        <w:rPr>
          <w:b w:val="0"/>
          <w:color w:val="231F20"/>
          <w:spacing w:val="-4"/>
          <w:w w:val="80"/>
        </w:rPr>
        <w:t>periods.</w:t>
      </w:r>
    </w:p>
    <w:p>
      <w:pPr>
        <w:pStyle w:val="BodyText"/>
        <w:spacing w:before="4"/>
        <w:rPr>
          <w:b w:val="0"/>
          <w:sz w:val="21"/>
        </w:rPr>
      </w:pPr>
      <w:r>
        <w:rPr/>
        <w:br w:type="column"/>
      </w:r>
      <w:r>
        <w:rPr>
          <w:b w:val="0"/>
          <w:sz w:val="21"/>
        </w:rPr>
      </w:r>
    </w:p>
    <w:p>
      <w:pPr>
        <w:pStyle w:val="Heading2"/>
        <w:ind w:left="119"/>
      </w:pPr>
      <w:r>
        <w:rPr>
          <w:color w:val="231F20"/>
        </w:rPr>
        <w:t>Seasonality</w:t>
      </w:r>
    </w:p>
    <w:p>
      <w:pPr>
        <w:pStyle w:val="BodyText"/>
        <w:spacing w:before="5"/>
        <w:rPr>
          <w:rFonts w:ascii="Times New Roman"/>
          <w:b/>
          <w:sz w:val="21"/>
        </w:rPr>
      </w:pPr>
    </w:p>
    <w:p>
      <w:pPr>
        <w:pStyle w:val="BodyText"/>
        <w:spacing w:line="244" w:lineRule="auto" w:before="1"/>
        <w:ind w:left="119" w:right="196" w:firstLine="400"/>
        <w:jc w:val="both"/>
        <w:rPr>
          <w:b w:val="0"/>
        </w:rPr>
      </w:pPr>
      <w:r>
        <w:rPr>
          <w:b w:val="0"/>
          <w:color w:val="231F20"/>
          <w:w w:val="80"/>
        </w:rPr>
        <w:t>The</w:t>
      </w:r>
      <w:r>
        <w:rPr>
          <w:b w:val="0"/>
          <w:color w:val="231F20"/>
          <w:spacing w:val="-30"/>
          <w:w w:val="80"/>
        </w:rPr>
        <w:t> </w:t>
      </w:r>
      <w:r>
        <w:rPr>
          <w:b w:val="0"/>
          <w:color w:val="231F20"/>
          <w:w w:val="80"/>
        </w:rPr>
        <w:t>business</w:t>
      </w:r>
      <w:r>
        <w:rPr>
          <w:b w:val="0"/>
          <w:color w:val="231F20"/>
          <w:spacing w:val="-29"/>
          <w:w w:val="80"/>
        </w:rPr>
        <w:t> </w:t>
      </w:r>
      <w:r>
        <w:rPr>
          <w:b w:val="0"/>
          <w:color w:val="231F20"/>
          <w:w w:val="80"/>
        </w:rPr>
        <w:t>of</w:t>
      </w:r>
      <w:r>
        <w:rPr>
          <w:b w:val="0"/>
          <w:color w:val="231F20"/>
          <w:spacing w:val="-29"/>
          <w:w w:val="80"/>
        </w:rPr>
        <w:t> </w:t>
      </w:r>
      <w:r>
        <w:rPr>
          <w:b w:val="0"/>
          <w:color w:val="231F20"/>
          <w:w w:val="80"/>
        </w:rPr>
        <w:t>the</w:t>
      </w:r>
      <w:r>
        <w:rPr>
          <w:b w:val="0"/>
          <w:color w:val="231F20"/>
          <w:spacing w:val="-29"/>
          <w:w w:val="80"/>
        </w:rPr>
        <w:t> </w:t>
      </w:r>
      <w:r>
        <w:rPr>
          <w:b w:val="0"/>
          <w:color w:val="231F20"/>
          <w:w w:val="80"/>
        </w:rPr>
        <w:t>Company</w:t>
      </w:r>
      <w:r>
        <w:rPr>
          <w:b w:val="0"/>
          <w:color w:val="231F20"/>
          <w:spacing w:val="-31"/>
          <w:w w:val="80"/>
        </w:rPr>
        <w:t> </w:t>
      </w:r>
      <w:r>
        <w:rPr>
          <w:b w:val="0"/>
          <w:color w:val="231F20"/>
          <w:w w:val="80"/>
        </w:rPr>
        <w:t>is</w:t>
      </w:r>
      <w:r>
        <w:rPr>
          <w:b w:val="0"/>
          <w:color w:val="231F20"/>
          <w:spacing w:val="-29"/>
          <w:w w:val="80"/>
        </w:rPr>
        <w:t> </w:t>
      </w:r>
      <w:r>
        <w:rPr>
          <w:b w:val="0"/>
          <w:color w:val="231F20"/>
          <w:w w:val="80"/>
        </w:rPr>
        <w:t>somewhat</w:t>
      </w:r>
      <w:r>
        <w:rPr>
          <w:b w:val="0"/>
          <w:color w:val="231F20"/>
          <w:spacing w:val="-31"/>
          <w:w w:val="80"/>
        </w:rPr>
        <w:t> </w:t>
      </w:r>
      <w:r>
        <w:rPr>
          <w:b w:val="0"/>
          <w:color w:val="231F20"/>
          <w:w w:val="80"/>
        </w:rPr>
        <w:t>seasonal. Quarterly operating income and, to a lesser extent,</w:t>
      </w:r>
      <w:r>
        <w:rPr>
          <w:b w:val="0"/>
          <w:color w:val="231F20"/>
          <w:spacing w:val="-15"/>
          <w:w w:val="80"/>
        </w:rPr>
        <w:t> </w:t>
      </w:r>
      <w:r>
        <w:rPr>
          <w:b w:val="0"/>
          <w:color w:val="231F20"/>
          <w:w w:val="80"/>
        </w:rPr>
        <w:t>rev- </w:t>
      </w:r>
      <w:r>
        <w:rPr>
          <w:b w:val="0"/>
          <w:color w:val="231F20"/>
          <w:w w:val="85"/>
        </w:rPr>
        <w:t>enues</w:t>
      </w:r>
      <w:r>
        <w:rPr>
          <w:b w:val="0"/>
          <w:color w:val="231F20"/>
          <w:spacing w:val="-11"/>
          <w:w w:val="85"/>
        </w:rPr>
        <w:t> </w:t>
      </w:r>
      <w:r>
        <w:rPr>
          <w:b w:val="0"/>
          <w:color w:val="231F20"/>
          <w:w w:val="85"/>
        </w:rPr>
        <w:t>have</w:t>
      </w:r>
      <w:r>
        <w:rPr>
          <w:b w:val="0"/>
          <w:color w:val="231F20"/>
          <w:spacing w:val="-11"/>
          <w:w w:val="85"/>
        </w:rPr>
        <w:t> </w:t>
      </w:r>
      <w:r>
        <w:rPr>
          <w:b w:val="0"/>
          <w:color w:val="231F20"/>
          <w:w w:val="85"/>
        </w:rPr>
        <w:t>historically</w:t>
      </w:r>
      <w:r>
        <w:rPr>
          <w:b w:val="0"/>
          <w:color w:val="231F20"/>
          <w:spacing w:val="-11"/>
          <w:w w:val="85"/>
        </w:rPr>
        <w:t> </w:t>
      </w:r>
      <w:r>
        <w:rPr>
          <w:b w:val="0"/>
          <w:color w:val="231F20"/>
          <w:w w:val="85"/>
        </w:rPr>
        <w:t>tended</w:t>
      </w:r>
      <w:r>
        <w:rPr>
          <w:b w:val="0"/>
          <w:color w:val="231F20"/>
          <w:spacing w:val="-11"/>
          <w:w w:val="85"/>
        </w:rPr>
        <w:t> </w:t>
      </w:r>
      <w:r>
        <w:rPr>
          <w:b w:val="0"/>
          <w:color w:val="231F20"/>
          <w:w w:val="85"/>
        </w:rPr>
        <w:t>to</w:t>
      </w:r>
      <w:r>
        <w:rPr>
          <w:b w:val="0"/>
          <w:color w:val="231F20"/>
          <w:spacing w:val="-10"/>
          <w:w w:val="85"/>
        </w:rPr>
        <w:t> </w:t>
      </w:r>
      <w:r>
        <w:rPr>
          <w:b w:val="0"/>
          <w:color w:val="231F20"/>
          <w:w w:val="85"/>
        </w:rPr>
        <w:t>be</w:t>
      </w:r>
      <w:r>
        <w:rPr>
          <w:b w:val="0"/>
          <w:color w:val="231F20"/>
          <w:spacing w:val="-11"/>
          <w:w w:val="85"/>
        </w:rPr>
        <w:t> </w:t>
      </w:r>
      <w:r>
        <w:rPr>
          <w:b w:val="0"/>
          <w:color w:val="231F20"/>
          <w:w w:val="85"/>
        </w:rPr>
        <w:t>lower</w:t>
      </w:r>
      <w:r>
        <w:rPr>
          <w:b w:val="0"/>
          <w:color w:val="231F20"/>
          <w:spacing w:val="-11"/>
          <w:w w:val="85"/>
        </w:rPr>
        <w:t> </w:t>
      </w:r>
      <w:r>
        <w:rPr>
          <w:b w:val="0"/>
          <w:color w:val="231F20"/>
          <w:w w:val="85"/>
        </w:rPr>
        <w:t>in</w:t>
      </w:r>
      <w:r>
        <w:rPr>
          <w:b w:val="0"/>
          <w:color w:val="231F20"/>
          <w:spacing w:val="-11"/>
          <w:w w:val="85"/>
        </w:rPr>
        <w:t> </w:t>
      </w:r>
      <w:r>
        <w:rPr>
          <w:b w:val="0"/>
          <w:color w:val="231F20"/>
          <w:w w:val="85"/>
        </w:rPr>
        <w:t>the</w:t>
      </w:r>
      <w:r>
        <w:rPr>
          <w:b w:val="0"/>
          <w:color w:val="231F20"/>
          <w:spacing w:val="-10"/>
          <w:w w:val="85"/>
        </w:rPr>
        <w:t> </w:t>
      </w:r>
      <w:r>
        <w:rPr>
          <w:b w:val="0"/>
          <w:color w:val="231F20"/>
          <w:w w:val="85"/>
        </w:rPr>
        <w:t>first </w:t>
      </w:r>
      <w:r>
        <w:rPr>
          <w:b w:val="0"/>
          <w:color w:val="231F20"/>
          <w:w w:val="90"/>
        </w:rPr>
        <w:t>quarter</w:t>
      </w:r>
      <w:r>
        <w:rPr>
          <w:b w:val="0"/>
          <w:color w:val="231F20"/>
          <w:spacing w:val="-18"/>
          <w:w w:val="90"/>
        </w:rPr>
        <w:t> </w:t>
      </w:r>
      <w:r>
        <w:rPr>
          <w:b w:val="0"/>
          <w:color w:val="231F20"/>
          <w:w w:val="90"/>
        </w:rPr>
        <w:t>(January</w:t>
      </w:r>
      <w:r>
        <w:rPr>
          <w:b w:val="0"/>
          <w:color w:val="231F20"/>
          <w:spacing w:val="-18"/>
          <w:w w:val="90"/>
        </w:rPr>
        <w:t> </w:t>
      </w:r>
      <w:r>
        <w:rPr>
          <w:b w:val="0"/>
          <w:color w:val="231F20"/>
          <w:w w:val="90"/>
        </w:rPr>
        <w:t>1</w:t>
      </w:r>
      <w:r>
        <w:rPr>
          <w:b w:val="0"/>
          <w:color w:val="231F20"/>
          <w:spacing w:val="-17"/>
          <w:w w:val="90"/>
        </w:rPr>
        <w:t> </w:t>
      </w:r>
      <w:r>
        <w:rPr>
          <w:b w:val="0"/>
          <w:color w:val="231F20"/>
          <w:w w:val="90"/>
        </w:rPr>
        <w:t>-</w:t>
      </w:r>
      <w:r>
        <w:rPr>
          <w:b w:val="0"/>
          <w:color w:val="231F20"/>
          <w:spacing w:val="-17"/>
          <w:w w:val="90"/>
        </w:rPr>
        <w:t> </w:t>
      </w:r>
      <w:r>
        <w:rPr>
          <w:b w:val="0"/>
          <w:color w:val="231F20"/>
          <w:w w:val="90"/>
        </w:rPr>
        <w:t>March</w:t>
      </w:r>
      <w:r>
        <w:rPr>
          <w:b w:val="0"/>
          <w:color w:val="231F20"/>
          <w:spacing w:val="-18"/>
          <w:w w:val="90"/>
        </w:rPr>
        <w:t> </w:t>
      </w:r>
      <w:r>
        <w:rPr>
          <w:b w:val="0"/>
          <w:color w:val="231F20"/>
          <w:w w:val="90"/>
        </w:rPr>
        <w:t>31)</w:t>
      </w:r>
      <w:r>
        <w:rPr>
          <w:b w:val="0"/>
          <w:color w:val="231F20"/>
          <w:spacing w:val="-18"/>
          <w:w w:val="90"/>
        </w:rPr>
        <w:t> </w:t>
      </w:r>
      <w:r>
        <w:rPr>
          <w:b w:val="0"/>
          <w:color w:val="231F20"/>
          <w:w w:val="90"/>
        </w:rPr>
        <w:t>and</w:t>
      </w:r>
      <w:r>
        <w:rPr>
          <w:b w:val="0"/>
          <w:color w:val="231F20"/>
          <w:spacing w:val="-18"/>
          <w:w w:val="90"/>
        </w:rPr>
        <w:t> </w:t>
      </w:r>
      <w:r>
        <w:rPr>
          <w:b w:val="0"/>
          <w:color w:val="231F20"/>
          <w:w w:val="90"/>
        </w:rPr>
        <w:t>fourth</w:t>
      </w:r>
      <w:r>
        <w:rPr>
          <w:b w:val="0"/>
          <w:color w:val="231F20"/>
          <w:spacing w:val="-17"/>
          <w:w w:val="90"/>
        </w:rPr>
        <w:t> </w:t>
      </w:r>
      <w:r>
        <w:rPr>
          <w:b w:val="0"/>
          <w:color w:val="231F20"/>
          <w:w w:val="90"/>
        </w:rPr>
        <w:t>quarter (October</w:t>
      </w:r>
      <w:r>
        <w:rPr>
          <w:b w:val="0"/>
          <w:color w:val="231F20"/>
          <w:spacing w:val="-25"/>
          <w:w w:val="90"/>
        </w:rPr>
        <w:t> </w:t>
      </w:r>
      <w:r>
        <w:rPr>
          <w:b w:val="0"/>
          <w:color w:val="231F20"/>
          <w:w w:val="90"/>
        </w:rPr>
        <w:t>1</w:t>
      </w:r>
      <w:r>
        <w:rPr>
          <w:b w:val="0"/>
          <w:color w:val="231F20"/>
          <w:spacing w:val="-24"/>
          <w:w w:val="90"/>
        </w:rPr>
        <w:t> </w:t>
      </w:r>
      <w:r>
        <w:rPr>
          <w:b w:val="0"/>
          <w:color w:val="231F20"/>
          <w:w w:val="90"/>
        </w:rPr>
        <w:t>-</w:t>
      </w:r>
      <w:r>
        <w:rPr>
          <w:b w:val="0"/>
          <w:color w:val="231F20"/>
          <w:spacing w:val="-24"/>
          <w:w w:val="90"/>
        </w:rPr>
        <w:t> </w:t>
      </w:r>
      <w:r>
        <w:rPr>
          <w:b w:val="0"/>
          <w:color w:val="231F20"/>
          <w:w w:val="90"/>
        </w:rPr>
        <w:t>December</w:t>
      </w:r>
      <w:r>
        <w:rPr>
          <w:b w:val="0"/>
          <w:color w:val="231F20"/>
          <w:spacing w:val="-26"/>
          <w:w w:val="90"/>
        </w:rPr>
        <w:t> </w:t>
      </w:r>
      <w:r>
        <w:rPr>
          <w:b w:val="0"/>
          <w:color w:val="231F20"/>
          <w:w w:val="90"/>
        </w:rPr>
        <w:t>31).</w:t>
      </w:r>
    </w:p>
    <w:p>
      <w:pPr>
        <w:pStyle w:val="BodyText"/>
        <w:rPr>
          <w:b w:val="0"/>
        </w:rPr>
      </w:pPr>
    </w:p>
    <w:p>
      <w:pPr>
        <w:pStyle w:val="BodyText"/>
        <w:spacing w:before="1"/>
        <w:rPr>
          <w:b w:val="0"/>
          <w:sz w:val="21"/>
        </w:rPr>
      </w:pPr>
    </w:p>
    <w:p>
      <w:pPr>
        <w:pStyle w:val="Heading2"/>
        <w:ind w:left="119"/>
      </w:pPr>
      <w:r>
        <w:rPr>
          <w:color w:val="231F20"/>
        </w:rPr>
        <w:t>Employees</w:t>
      </w:r>
    </w:p>
    <w:p>
      <w:pPr>
        <w:pStyle w:val="BodyText"/>
        <w:spacing w:before="7"/>
        <w:rPr>
          <w:rFonts w:ascii="Times New Roman"/>
          <w:b/>
          <w:sz w:val="21"/>
        </w:rPr>
      </w:pPr>
    </w:p>
    <w:p>
      <w:pPr>
        <w:pStyle w:val="BodyText"/>
        <w:spacing w:line="244" w:lineRule="auto"/>
        <w:ind w:left="119" w:right="195" w:firstLine="400"/>
        <w:jc w:val="both"/>
        <w:rPr>
          <w:b w:val="0"/>
        </w:rPr>
      </w:pPr>
      <w:r>
        <w:rPr>
          <w:b w:val="0"/>
          <w:color w:val="231F20"/>
          <w:w w:val="85"/>
        </w:rPr>
        <w:t>At December 31, 2007, Southwest had 34,378 active full-time equivalent Employees, consisting of </w:t>
      </w:r>
      <w:r>
        <w:rPr>
          <w:b w:val="0"/>
          <w:color w:val="231F20"/>
          <w:w w:val="80"/>
        </w:rPr>
        <w:t>13,885 flight, 2,079 maintenance, 13,921 ground,</w:t>
      </w:r>
      <w:r>
        <w:rPr>
          <w:b w:val="0"/>
          <w:color w:val="231F20"/>
          <w:spacing w:val="-31"/>
          <w:w w:val="80"/>
        </w:rPr>
        <w:t> </w:t>
      </w:r>
      <w:r>
        <w:rPr>
          <w:b w:val="0"/>
          <w:color w:val="231F20"/>
          <w:w w:val="80"/>
        </w:rPr>
        <w:t>Cus- </w:t>
      </w:r>
      <w:r>
        <w:rPr>
          <w:b w:val="0"/>
          <w:color w:val="231F20"/>
          <w:w w:val="85"/>
        </w:rPr>
        <w:t>tomer, and fleet service, and 4,493 management, </w:t>
      </w:r>
      <w:r>
        <w:rPr>
          <w:b w:val="0"/>
          <w:color w:val="231F20"/>
          <w:w w:val="80"/>
        </w:rPr>
        <w:t>accounting,</w:t>
      </w:r>
      <w:r>
        <w:rPr>
          <w:b w:val="0"/>
          <w:color w:val="231F20"/>
          <w:spacing w:val="-16"/>
          <w:w w:val="80"/>
        </w:rPr>
        <w:t> </w:t>
      </w:r>
      <w:r>
        <w:rPr>
          <w:b w:val="0"/>
          <w:color w:val="231F20"/>
          <w:w w:val="80"/>
        </w:rPr>
        <w:t>marketing,</w:t>
      </w:r>
      <w:r>
        <w:rPr>
          <w:b w:val="0"/>
          <w:color w:val="231F20"/>
          <w:spacing w:val="-15"/>
          <w:w w:val="80"/>
        </w:rPr>
        <w:t> </w:t>
      </w:r>
      <w:r>
        <w:rPr>
          <w:b w:val="0"/>
          <w:color w:val="231F20"/>
          <w:w w:val="80"/>
        </w:rPr>
        <w:t>and</w:t>
      </w:r>
      <w:r>
        <w:rPr>
          <w:b w:val="0"/>
          <w:color w:val="231F20"/>
          <w:spacing w:val="-16"/>
          <w:w w:val="80"/>
        </w:rPr>
        <w:t> </w:t>
      </w:r>
      <w:r>
        <w:rPr>
          <w:b w:val="0"/>
          <w:color w:val="231F20"/>
          <w:w w:val="80"/>
        </w:rPr>
        <w:t>clerical</w:t>
      </w:r>
      <w:r>
        <w:rPr>
          <w:b w:val="0"/>
          <w:color w:val="231F20"/>
          <w:spacing w:val="-16"/>
          <w:w w:val="80"/>
        </w:rPr>
        <w:t> </w:t>
      </w:r>
      <w:r>
        <w:rPr>
          <w:b w:val="0"/>
          <w:color w:val="231F20"/>
          <w:w w:val="80"/>
        </w:rPr>
        <w:t>personnel.</w:t>
      </w:r>
    </w:p>
    <w:p>
      <w:pPr>
        <w:spacing w:after="0" w:line="244" w:lineRule="auto"/>
        <w:jc w:val="both"/>
        <w:sectPr>
          <w:type w:val="continuous"/>
          <w:pgSz w:w="12240" w:h="15840"/>
          <w:pgMar w:top="1140" w:bottom="280" w:left="1080" w:right="1720"/>
          <w:cols w:num="2" w:equalWidth="0">
            <w:col w:w="4441" w:space="360"/>
            <w:col w:w="4639"/>
          </w:cols>
        </w:sectPr>
      </w:pPr>
    </w:p>
    <w:p>
      <w:pPr>
        <w:pStyle w:val="BodyText"/>
        <w:spacing w:before="6"/>
        <w:rPr>
          <w:b w:val="0"/>
          <w:sz w:val="10"/>
        </w:rPr>
      </w:pPr>
    </w:p>
    <w:p>
      <w:pPr>
        <w:pStyle w:val="BodyText"/>
        <w:spacing w:line="244" w:lineRule="auto" w:before="77"/>
        <w:ind w:left="120" w:right="195" w:firstLine="399"/>
        <w:jc w:val="both"/>
        <w:rPr>
          <w:b w:val="0"/>
        </w:rPr>
      </w:pPr>
      <w:r>
        <w:rPr>
          <w:b w:val="0"/>
          <w:color w:val="231F20"/>
          <w:w w:val="80"/>
        </w:rPr>
        <w:t>Southwest has ten collective bargaining agreements, which covered approximately 82 percent of Southwest’s Employees</w:t>
      </w:r>
      <w:r>
        <w:rPr>
          <w:b w:val="0"/>
          <w:color w:val="231F20"/>
          <w:spacing w:val="-19"/>
          <w:w w:val="80"/>
        </w:rPr>
        <w:t> </w:t>
      </w:r>
      <w:r>
        <w:rPr>
          <w:b w:val="0"/>
          <w:color w:val="231F20"/>
          <w:w w:val="80"/>
        </w:rPr>
        <w:t>as</w:t>
      </w:r>
      <w:r>
        <w:rPr>
          <w:b w:val="0"/>
          <w:color w:val="231F20"/>
          <w:spacing w:val="-19"/>
          <w:w w:val="80"/>
        </w:rPr>
        <w:t> </w:t>
      </w:r>
      <w:r>
        <w:rPr>
          <w:b w:val="0"/>
          <w:color w:val="231F20"/>
          <w:w w:val="80"/>
        </w:rPr>
        <w:t>of</w:t>
      </w:r>
      <w:r>
        <w:rPr>
          <w:b w:val="0"/>
          <w:color w:val="231F20"/>
          <w:spacing w:val="-19"/>
          <w:w w:val="80"/>
        </w:rPr>
        <w:t> </w:t>
      </w:r>
      <w:r>
        <w:rPr>
          <w:b w:val="0"/>
          <w:color w:val="231F20"/>
          <w:w w:val="80"/>
        </w:rPr>
        <w:t>December</w:t>
      </w:r>
      <w:r>
        <w:rPr>
          <w:b w:val="0"/>
          <w:color w:val="231F20"/>
          <w:spacing w:val="-20"/>
          <w:w w:val="80"/>
        </w:rPr>
        <w:t> </w:t>
      </w:r>
      <w:r>
        <w:rPr>
          <w:b w:val="0"/>
          <w:color w:val="231F20"/>
          <w:w w:val="80"/>
        </w:rPr>
        <w:t>31,</w:t>
      </w:r>
      <w:r>
        <w:rPr>
          <w:b w:val="0"/>
          <w:color w:val="231F20"/>
          <w:spacing w:val="-19"/>
          <w:w w:val="80"/>
        </w:rPr>
        <w:t> </w:t>
      </w:r>
      <w:r>
        <w:rPr>
          <w:b w:val="0"/>
          <w:color w:val="231F20"/>
          <w:w w:val="80"/>
        </w:rPr>
        <w:t>2007.</w:t>
      </w:r>
      <w:r>
        <w:rPr>
          <w:b w:val="0"/>
          <w:color w:val="231F20"/>
          <w:spacing w:val="-19"/>
          <w:w w:val="80"/>
        </w:rPr>
        <w:t> </w:t>
      </w:r>
      <w:r>
        <w:rPr>
          <w:b w:val="0"/>
          <w:color w:val="231F20"/>
          <w:w w:val="80"/>
        </w:rPr>
        <w:t>Southwest’s</w:t>
      </w:r>
      <w:r>
        <w:rPr>
          <w:b w:val="0"/>
          <w:color w:val="231F20"/>
          <w:spacing w:val="-18"/>
          <w:w w:val="80"/>
        </w:rPr>
        <w:t> </w:t>
      </w:r>
      <w:r>
        <w:rPr>
          <w:b w:val="0"/>
          <w:color w:val="231F20"/>
          <w:w w:val="80"/>
        </w:rPr>
        <w:t>relations</w:t>
      </w:r>
      <w:r>
        <w:rPr>
          <w:b w:val="0"/>
          <w:color w:val="231F20"/>
          <w:spacing w:val="-19"/>
          <w:w w:val="80"/>
        </w:rPr>
        <w:t> </w:t>
      </w:r>
      <w:r>
        <w:rPr>
          <w:b w:val="0"/>
          <w:color w:val="231F20"/>
          <w:w w:val="80"/>
        </w:rPr>
        <w:t>with</w:t>
      </w:r>
      <w:r>
        <w:rPr>
          <w:b w:val="0"/>
          <w:color w:val="231F20"/>
          <w:spacing w:val="-19"/>
          <w:w w:val="80"/>
        </w:rPr>
        <w:t> </w:t>
      </w:r>
      <w:r>
        <w:rPr>
          <w:b w:val="0"/>
          <w:color w:val="231F20"/>
          <w:w w:val="80"/>
        </w:rPr>
        <w:t>labor</w:t>
      </w:r>
      <w:r>
        <w:rPr>
          <w:b w:val="0"/>
          <w:color w:val="231F20"/>
          <w:spacing w:val="-19"/>
          <w:w w:val="80"/>
        </w:rPr>
        <w:t> </w:t>
      </w:r>
      <w:r>
        <w:rPr>
          <w:b w:val="0"/>
          <w:color w:val="231F20"/>
          <w:w w:val="80"/>
        </w:rPr>
        <w:t>unions</w:t>
      </w:r>
      <w:r>
        <w:rPr>
          <w:b w:val="0"/>
          <w:color w:val="231F20"/>
          <w:spacing w:val="-18"/>
          <w:w w:val="80"/>
        </w:rPr>
        <w:t> </w:t>
      </w:r>
      <w:r>
        <w:rPr>
          <w:b w:val="0"/>
          <w:color w:val="231F20"/>
          <w:w w:val="80"/>
        </w:rPr>
        <w:t>are</w:t>
      </w:r>
      <w:r>
        <w:rPr>
          <w:b w:val="0"/>
          <w:color w:val="231F20"/>
          <w:spacing w:val="-19"/>
          <w:w w:val="80"/>
        </w:rPr>
        <w:t> </w:t>
      </w:r>
      <w:r>
        <w:rPr>
          <w:b w:val="0"/>
          <w:color w:val="231F20"/>
          <w:w w:val="80"/>
        </w:rPr>
        <w:t>governed</w:t>
      </w:r>
      <w:r>
        <w:rPr>
          <w:b w:val="0"/>
          <w:color w:val="231F20"/>
          <w:spacing w:val="-20"/>
          <w:w w:val="80"/>
        </w:rPr>
        <w:t> </w:t>
      </w:r>
      <w:r>
        <w:rPr>
          <w:b w:val="0"/>
          <w:color w:val="231F20"/>
          <w:w w:val="80"/>
        </w:rPr>
        <w:t>by</w:t>
      </w:r>
      <w:r>
        <w:rPr>
          <w:b w:val="0"/>
          <w:color w:val="231F20"/>
          <w:spacing w:val="-19"/>
          <w:w w:val="80"/>
        </w:rPr>
        <w:t> </w:t>
      </w:r>
      <w:r>
        <w:rPr>
          <w:b w:val="0"/>
          <w:color w:val="231F20"/>
          <w:w w:val="80"/>
        </w:rPr>
        <w:t>the</w:t>
      </w:r>
      <w:r>
        <w:rPr>
          <w:b w:val="0"/>
          <w:color w:val="231F20"/>
          <w:spacing w:val="-19"/>
          <w:w w:val="80"/>
        </w:rPr>
        <w:t> </w:t>
      </w:r>
      <w:r>
        <w:rPr>
          <w:b w:val="0"/>
          <w:color w:val="231F20"/>
          <w:w w:val="80"/>
        </w:rPr>
        <w:t>Railway</w:t>
      </w:r>
      <w:r>
        <w:rPr>
          <w:b w:val="0"/>
          <w:color w:val="231F20"/>
          <w:spacing w:val="-21"/>
          <w:w w:val="80"/>
        </w:rPr>
        <w:t> </w:t>
      </w:r>
      <w:r>
        <w:rPr>
          <w:b w:val="0"/>
          <w:color w:val="231F20"/>
          <w:w w:val="80"/>
        </w:rPr>
        <w:t>Labor</w:t>
      </w:r>
      <w:r>
        <w:rPr>
          <w:b w:val="0"/>
          <w:color w:val="231F20"/>
          <w:spacing w:val="-18"/>
          <w:w w:val="80"/>
        </w:rPr>
        <w:t> </w:t>
      </w:r>
      <w:r>
        <w:rPr>
          <w:b w:val="0"/>
          <w:color w:val="231F20"/>
          <w:w w:val="80"/>
        </w:rPr>
        <w:t>Act</w:t>
      </w:r>
      <w:r>
        <w:rPr>
          <w:b w:val="0"/>
          <w:color w:val="231F20"/>
          <w:spacing w:val="-19"/>
          <w:w w:val="80"/>
        </w:rPr>
        <w:t> </w:t>
      </w:r>
      <w:r>
        <w:rPr>
          <w:b w:val="0"/>
          <w:color w:val="231F20"/>
          <w:w w:val="80"/>
        </w:rPr>
        <w:t>(the </w:t>
      </w:r>
      <w:r>
        <w:rPr>
          <w:b w:val="0"/>
          <w:color w:val="231F20"/>
          <w:w w:val="85"/>
        </w:rPr>
        <w:t>“RLA”), which establishes the right of airline employees to organize and bargain collectively. Under the RLA, a </w:t>
      </w:r>
      <w:r>
        <w:rPr>
          <w:b w:val="0"/>
          <w:color w:val="231F20"/>
          <w:w w:val="80"/>
        </w:rPr>
        <w:t>collective bargaining agreement between an airline and a labor union generally does not expire, but instead becomes amendable</w:t>
      </w:r>
      <w:r>
        <w:rPr>
          <w:b w:val="0"/>
          <w:color w:val="231F20"/>
          <w:spacing w:val="-22"/>
          <w:w w:val="80"/>
        </w:rPr>
        <w:t> </w:t>
      </w:r>
      <w:r>
        <w:rPr>
          <w:b w:val="0"/>
          <w:color w:val="231F20"/>
          <w:w w:val="80"/>
        </w:rPr>
        <w:t>as</w:t>
      </w:r>
      <w:r>
        <w:rPr>
          <w:b w:val="0"/>
          <w:color w:val="231F20"/>
          <w:spacing w:val="-19"/>
          <w:w w:val="80"/>
        </w:rPr>
        <w:t> </w:t>
      </w:r>
      <w:r>
        <w:rPr>
          <w:b w:val="0"/>
          <w:color w:val="231F20"/>
          <w:w w:val="80"/>
        </w:rPr>
        <w:t>of</w:t>
      </w:r>
      <w:r>
        <w:rPr>
          <w:b w:val="0"/>
          <w:color w:val="231F20"/>
          <w:spacing w:val="-19"/>
          <w:w w:val="80"/>
        </w:rPr>
        <w:t> </w:t>
      </w:r>
      <w:r>
        <w:rPr>
          <w:b w:val="0"/>
          <w:color w:val="231F20"/>
          <w:w w:val="80"/>
        </w:rPr>
        <w:t>a</w:t>
      </w:r>
      <w:r>
        <w:rPr>
          <w:b w:val="0"/>
          <w:color w:val="231F20"/>
          <w:spacing w:val="-20"/>
          <w:w w:val="80"/>
        </w:rPr>
        <w:t> </w:t>
      </w:r>
      <w:r>
        <w:rPr>
          <w:b w:val="0"/>
          <w:color w:val="231F20"/>
          <w:w w:val="80"/>
        </w:rPr>
        <w:t>stated</w:t>
      </w:r>
      <w:r>
        <w:rPr>
          <w:b w:val="0"/>
          <w:color w:val="231F20"/>
          <w:spacing w:val="-20"/>
          <w:w w:val="80"/>
        </w:rPr>
        <w:t> </w:t>
      </w:r>
      <w:r>
        <w:rPr>
          <w:b w:val="0"/>
          <w:color w:val="231F20"/>
          <w:w w:val="80"/>
        </w:rPr>
        <w:t>date.</w:t>
      </w:r>
      <w:r>
        <w:rPr>
          <w:b w:val="0"/>
          <w:color w:val="231F20"/>
          <w:spacing w:val="-20"/>
          <w:w w:val="80"/>
        </w:rPr>
        <w:t> </w:t>
      </w:r>
      <w:r>
        <w:rPr>
          <w:b w:val="0"/>
          <w:color w:val="231F20"/>
          <w:w w:val="80"/>
        </w:rPr>
        <w:t>If</w:t>
      </w:r>
      <w:r>
        <w:rPr>
          <w:b w:val="0"/>
          <w:color w:val="231F20"/>
          <w:spacing w:val="-19"/>
          <w:w w:val="80"/>
        </w:rPr>
        <w:t> </w:t>
      </w:r>
      <w:r>
        <w:rPr>
          <w:b w:val="0"/>
          <w:color w:val="231F20"/>
          <w:w w:val="80"/>
        </w:rPr>
        <w:t>either</w:t>
      </w:r>
      <w:r>
        <w:rPr>
          <w:b w:val="0"/>
          <w:color w:val="231F20"/>
          <w:spacing w:val="-19"/>
          <w:w w:val="80"/>
        </w:rPr>
        <w:t> </w:t>
      </w:r>
      <w:r>
        <w:rPr>
          <w:b w:val="0"/>
          <w:color w:val="231F20"/>
          <w:w w:val="80"/>
        </w:rPr>
        <w:t>party</w:t>
      </w:r>
      <w:r>
        <w:rPr>
          <w:b w:val="0"/>
          <w:color w:val="231F20"/>
          <w:spacing w:val="-19"/>
          <w:w w:val="80"/>
        </w:rPr>
        <w:t> </w:t>
      </w:r>
      <w:r>
        <w:rPr>
          <w:b w:val="0"/>
          <w:color w:val="231F20"/>
          <w:w w:val="80"/>
        </w:rPr>
        <w:t>wants</w:t>
      </w:r>
      <w:r>
        <w:rPr>
          <w:b w:val="0"/>
          <w:color w:val="231F20"/>
          <w:spacing w:val="-20"/>
          <w:w w:val="80"/>
        </w:rPr>
        <w:t> </w:t>
      </w:r>
      <w:r>
        <w:rPr>
          <w:b w:val="0"/>
          <w:color w:val="231F20"/>
          <w:w w:val="80"/>
        </w:rPr>
        <w:t>to</w:t>
      </w:r>
      <w:r>
        <w:rPr>
          <w:b w:val="0"/>
          <w:color w:val="231F20"/>
          <w:spacing w:val="-18"/>
          <w:w w:val="80"/>
        </w:rPr>
        <w:t> </w:t>
      </w:r>
      <w:r>
        <w:rPr>
          <w:b w:val="0"/>
          <w:color w:val="231F20"/>
          <w:w w:val="80"/>
        </w:rPr>
        <w:t>modify</w:t>
      </w:r>
      <w:r>
        <w:rPr>
          <w:b w:val="0"/>
          <w:color w:val="231F20"/>
          <w:spacing w:val="-21"/>
          <w:w w:val="80"/>
        </w:rPr>
        <w:t> </w:t>
      </w:r>
      <w:r>
        <w:rPr>
          <w:b w:val="0"/>
          <w:color w:val="231F20"/>
          <w:w w:val="80"/>
        </w:rPr>
        <w:t>the</w:t>
      </w:r>
      <w:r>
        <w:rPr>
          <w:b w:val="0"/>
          <w:color w:val="231F20"/>
          <w:spacing w:val="-20"/>
          <w:w w:val="80"/>
        </w:rPr>
        <w:t> </w:t>
      </w:r>
      <w:r>
        <w:rPr>
          <w:b w:val="0"/>
          <w:color w:val="231F20"/>
          <w:w w:val="80"/>
        </w:rPr>
        <w:t>terms</w:t>
      </w:r>
      <w:r>
        <w:rPr>
          <w:b w:val="0"/>
          <w:color w:val="231F20"/>
          <w:spacing w:val="-18"/>
          <w:w w:val="80"/>
        </w:rPr>
        <w:t> </w:t>
      </w:r>
      <w:r>
        <w:rPr>
          <w:b w:val="0"/>
          <w:color w:val="231F20"/>
          <w:w w:val="80"/>
        </w:rPr>
        <w:t>of</w:t>
      </w:r>
      <w:r>
        <w:rPr>
          <w:b w:val="0"/>
          <w:color w:val="231F20"/>
          <w:spacing w:val="-20"/>
          <w:w w:val="80"/>
        </w:rPr>
        <w:t> </w:t>
      </w:r>
      <w:r>
        <w:rPr>
          <w:b w:val="0"/>
          <w:color w:val="231F20"/>
          <w:w w:val="80"/>
        </w:rPr>
        <w:t>the</w:t>
      </w:r>
      <w:r>
        <w:rPr>
          <w:b w:val="0"/>
          <w:color w:val="231F20"/>
          <w:spacing w:val="-20"/>
          <w:w w:val="80"/>
        </w:rPr>
        <w:t> </w:t>
      </w:r>
      <w:r>
        <w:rPr>
          <w:b w:val="0"/>
          <w:color w:val="231F20"/>
          <w:w w:val="80"/>
        </w:rPr>
        <w:t>agreement,</w:t>
      </w:r>
      <w:r>
        <w:rPr>
          <w:b w:val="0"/>
          <w:color w:val="231F20"/>
          <w:spacing w:val="-20"/>
          <w:w w:val="80"/>
        </w:rPr>
        <w:t> </w:t>
      </w:r>
      <w:r>
        <w:rPr>
          <w:b w:val="0"/>
          <w:color w:val="231F20"/>
          <w:w w:val="80"/>
        </w:rPr>
        <w:t>it</w:t>
      </w:r>
      <w:r>
        <w:rPr>
          <w:b w:val="0"/>
          <w:color w:val="231F20"/>
          <w:spacing w:val="-19"/>
          <w:w w:val="80"/>
        </w:rPr>
        <w:t> </w:t>
      </w:r>
      <w:r>
        <w:rPr>
          <w:b w:val="0"/>
          <w:color w:val="231F20"/>
          <w:w w:val="80"/>
        </w:rPr>
        <w:t>must</w:t>
      </w:r>
      <w:r>
        <w:rPr>
          <w:b w:val="0"/>
          <w:color w:val="231F20"/>
          <w:spacing w:val="-18"/>
          <w:w w:val="80"/>
        </w:rPr>
        <w:t> </w:t>
      </w:r>
      <w:r>
        <w:rPr>
          <w:b w:val="0"/>
          <w:color w:val="231F20"/>
          <w:w w:val="80"/>
        </w:rPr>
        <w:t>notify</w:t>
      </w:r>
      <w:r>
        <w:rPr>
          <w:b w:val="0"/>
          <w:color w:val="231F20"/>
          <w:spacing w:val="-20"/>
          <w:w w:val="80"/>
        </w:rPr>
        <w:t> </w:t>
      </w:r>
      <w:r>
        <w:rPr>
          <w:b w:val="0"/>
          <w:color w:val="231F20"/>
          <w:w w:val="80"/>
        </w:rPr>
        <w:t>the</w:t>
      </w:r>
      <w:r>
        <w:rPr>
          <w:b w:val="0"/>
          <w:color w:val="231F20"/>
          <w:spacing w:val="-20"/>
          <w:w w:val="80"/>
        </w:rPr>
        <w:t> </w:t>
      </w:r>
      <w:r>
        <w:rPr>
          <w:b w:val="0"/>
          <w:color w:val="231F20"/>
          <w:w w:val="80"/>
        </w:rPr>
        <w:t>other</w:t>
      </w:r>
      <w:r>
        <w:rPr>
          <w:b w:val="0"/>
          <w:color w:val="231F20"/>
          <w:spacing w:val="-19"/>
          <w:w w:val="80"/>
        </w:rPr>
        <w:t> </w:t>
      </w:r>
      <w:r>
        <w:rPr>
          <w:b w:val="0"/>
          <w:color w:val="231F20"/>
          <w:w w:val="80"/>
        </w:rPr>
        <w:t>party</w:t>
      </w:r>
      <w:r>
        <w:rPr>
          <w:b w:val="0"/>
          <w:color w:val="231F20"/>
          <w:spacing w:val="-19"/>
          <w:w w:val="80"/>
        </w:rPr>
        <w:t> </w:t>
      </w:r>
      <w:r>
        <w:rPr>
          <w:b w:val="0"/>
          <w:color w:val="231F20"/>
          <w:w w:val="80"/>
        </w:rPr>
        <w:t>in the</w:t>
      </w:r>
      <w:r>
        <w:rPr>
          <w:b w:val="0"/>
          <w:color w:val="231F20"/>
          <w:spacing w:val="-12"/>
          <w:w w:val="80"/>
        </w:rPr>
        <w:t> </w:t>
      </w:r>
      <w:r>
        <w:rPr>
          <w:b w:val="0"/>
          <w:color w:val="231F20"/>
          <w:w w:val="80"/>
        </w:rPr>
        <w:t>manner</w:t>
      </w:r>
      <w:r>
        <w:rPr>
          <w:b w:val="0"/>
          <w:color w:val="231F20"/>
          <w:spacing w:val="-12"/>
          <w:w w:val="80"/>
        </w:rPr>
        <w:t> </w:t>
      </w:r>
      <w:r>
        <w:rPr>
          <w:b w:val="0"/>
          <w:color w:val="231F20"/>
          <w:w w:val="80"/>
        </w:rPr>
        <w:t>required</w:t>
      </w:r>
      <w:r>
        <w:rPr>
          <w:b w:val="0"/>
          <w:color w:val="231F20"/>
          <w:spacing w:val="-12"/>
          <w:w w:val="80"/>
        </w:rPr>
        <w:t> </w:t>
      </w:r>
      <w:r>
        <w:rPr>
          <w:b w:val="0"/>
          <w:color w:val="231F20"/>
          <w:w w:val="80"/>
        </w:rPr>
        <w:t>by</w:t>
      </w:r>
      <w:r>
        <w:rPr>
          <w:b w:val="0"/>
          <w:color w:val="231F20"/>
          <w:spacing w:val="-12"/>
          <w:w w:val="80"/>
        </w:rPr>
        <w:t> </w:t>
      </w:r>
      <w:r>
        <w:rPr>
          <w:b w:val="0"/>
          <w:color w:val="231F20"/>
          <w:w w:val="80"/>
        </w:rPr>
        <w:t>the</w:t>
      </w:r>
      <w:r>
        <w:rPr>
          <w:b w:val="0"/>
          <w:color w:val="231F20"/>
          <w:spacing w:val="-12"/>
          <w:w w:val="80"/>
        </w:rPr>
        <w:t> </w:t>
      </w:r>
      <w:r>
        <w:rPr>
          <w:b w:val="0"/>
          <w:color w:val="231F20"/>
          <w:w w:val="80"/>
        </w:rPr>
        <w:t>RLA</w:t>
      </w:r>
      <w:r>
        <w:rPr>
          <w:b w:val="0"/>
          <w:color w:val="231F20"/>
          <w:spacing w:val="-12"/>
          <w:w w:val="80"/>
        </w:rPr>
        <w:t> </w:t>
      </w:r>
      <w:r>
        <w:rPr>
          <w:b w:val="0"/>
          <w:color w:val="231F20"/>
          <w:w w:val="80"/>
        </w:rPr>
        <w:t>and/or</w:t>
      </w:r>
      <w:r>
        <w:rPr>
          <w:b w:val="0"/>
          <w:color w:val="231F20"/>
          <w:spacing w:val="-12"/>
          <w:w w:val="80"/>
        </w:rPr>
        <w:t> </w:t>
      </w:r>
      <w:r>
        <w:rPr>
          <w:b w:val="0"/>
          <w:color w:val="231F20"/>
          <w:w w:val="80"/>
        </w:rPr>
        <w:t>described</w:t>
      </w:r>
      <w:r>
        <w:rPr>
          <w:b w:val="0"/>
          <w:color w:val="231F20"/>
          <w:spacing w:val="-12"/>
          <w:w w:val="80"/>
        </w:rPr>
        <w:t> </w:t>
      </w:r>
      <w:r>
        <w:rPr>
          <w:b w:val="0"/>
          <w:color w:val="231F20"/>
          <w:w w:val="80"/>
        </w:rPr>
        <w:t>in</w:t>
      </w:r>
      <w:r>
        <w:rPr>
          <w:b w:val="0"/>
          <w:color w:val="231F20"/>
          <w:spacing w:val="-12"/>
          <w:w w:val="80"/>
        </w:rPr>
        <w:t> </w:t>
      </w:r>
      <w:r>
        <w:rPr>
          <w:b w:val="0"/>
          <w:color w:val="231F20"/>
          <w:w w:val="80"/>
        </w:rPr>
        <w:t>the</w:t>
      </w:r>
      <w:r>
        <w:rPr>
          <w:b w:val="0"/>
          <w:color w:val="231F20"/>
          <w:spacing w:val="-12"/>
          <w:w w:val="80"/>
        </w:rPr>
        <w:t> </w:t>
      </w:r>
      <w:r>
        <w:rPr>
          <w:b w:val="0"/>
          <w:color w:val="231F20"/>
          <w:w w:val="80"/>
        </w:rPr>
        <w:t>agreement.</w:t>
      </w:r>
      <w:r>
        <w:rPr>
          <w:b w:val="0"/>
          <w:color w:val="231F20"/>
          <w:spacing w:val="-13"/>
          <w:w w:val="80"/>
        </w:rPr>
        <w:t> </w:t>
      </w:r>
      <w:r>
        <w:rPr>
          <w:b w:val="0"/>
          <w:color w:val="231F20"/>
          <w:w w:val="80"/>
        </w:rPr>
        <w:t>After</w:t>
      </w:r>
      <w:r>
        <w:rPr>
          <w:b w:val="0"/>
          <w:color w:val="231F20"/>
          <w:spacing w:val="-12"/>
          <w:w w:val="80"/>
        </w:rPr>
        <w:t> </w:t>
      </w:r>
      <w:r>
        <w:rPr>
          <w:b w:val="0"/>
          <w:color w:val="231F20"/>
          <w:w w:val="80"/>
        </w:rPr>
        <w:t>receipt</w:t>
      </w:r>
      <w:r>
        <w:rPr>
          <w:b w:val="0"/>
          <w:color w:val="231F20"/>
          <w:spacing w:val="-12"/>
          <w:w w:val="80"/>
        </w:rPr>
        <w:t> </w:t>
      </w:r>
      <w:r>
        <w:rPr>
          <w:b w:val="0"/>
          <w:color w:val="231F20"/>
          <w:w w:val="80"/>
        </w:rPr>
        <w:t>of</w:t>
      </w:r>
      <w:r>
        <w:rPr>
          <w:b w:val="0"/>
          <w:color w:val="231F20"/>
          <w:spacing w:val="-12"/>
          <w:w w:val="80"/>
        </w:rPr>
        <w:t> </w:t>
      </w:r>
      <w:r>
        <w:rPr>
          <w:b w:val="0"/>
          <w:color w:val="231F20"/>
          <w:w w:val="80"/>
        </w:rPr>
        <w:t>such</w:t>
      </w:r>
      <w:r>
        <w:rPr>
          <w:b w:val="0"/>
          <w:color w:val="231F20"/>
          <w:spacing w:val="-12"/>
          <w:w w:val="80"/>
        </w:rPr>
        <w:t> </w:t>
      </w:r>
      <w:r>
        <w:rPr>
          <w:b w:val="0"/>
          <w:color w:val="231F20"/>
          <w:w w:val="80"/>
        </w:rPr>
        <w:t>notice,</w:t>
      </w:r>
      <w:r>
        <w:rPr>
          <w:b w:val="0"/>
          <w:color w:val="231F20"/>
          <w:spacing w:val="-12"/>
          <w:w w:val="80"/>
        </w:rPr>
        <w:t> </w:t>
      </w:r>
      <w:r>
        <w:rPr>
          <w:b w:val="0"/>
          <w:color w:val="231F20"/>
          <w:w w:val="80"/>
        </w:rPr>
        <w:t>the</w:t>
      </w:r>
      <w:r>
        <w:rPr>
          <w:b w:val="0"/>
          <w:color w:val="231F20"/>
          <w:spacing w:val="-12"/>
          <w:w w:val="80"/>
        </w:rPr>
        <w:t> </w:t>
      </w:r>
      <w:r>
        <w:rPr>
          <w:b w:val="0"/>
          <w:color w:val="231F20"/>
          <w:w w:val="80"/>
        </w:rPr>
        <w:t>parties</w:t>
      </w:r>
      <w:r>
        <w:rPr>
          <w:b w:val="0"/>
          <w:color w:val="231F20"/>
          <w:spacing w:val="-12"/>
          <w:w w:val="80"/>
        </w:rPr>
        <w:t> </w:t>
      </w:r>
      <w:r>
        <w:rPr>
          <w:b w:val="0"/>
          <w:color w:val="231F20"/>
          <w:w w:val="80"/>
        </w:rPr>
        <w:t>must</w:t>
      </w:r>
      <w:r>
        <w:rPr>
          <w:b w:val="0"/>
          <w:color w:val="231F20"/>
          <w:spacing w:val="-11"/>
          <w:w w:val="80"/>
        </w:rPr>
        <w:t> </w:t>
      </w:r>
      <w:r>
        <w:rPr>
          <w:b w:val="0"/>
          <w:color w:val="231F20"/>
          <w:w w:val="80"/>
        </w:rPr>
        <w:t>meet </w:t>
      </w:r>
      <w:r>
        <w:rPr>
          <w:b w:val="0"/>
          <w:color w:val="231F20"/>
          <w:w w:val="85"/>
        </w:rPr>
        <w:t>for</w:t>
      </w:r>
      <w:r>
        <w:rPr>
          <w:b w:val="0"/>
          <w:color w:val="231F20"/>
          <w:spacing w:val="-27"/>
          <w:w w:val="85"/>
        </w:rPr>
        <w:t> </w:t>
      </w:r>
      <w:r>
        <w:rPr>
          <w:b w:val="0"/>
          <w:color w:val="231F20"/>
          <w:w w:val="85"/>
        </w:rPr>
        <w:t>direct</w:t>
      </w:r>
      <w:r>
        <w:rPr>
          <w:b w:val="0"/>
          <w:color w:val="231F20"/>
          <w:spacing w:val="-27"/>
          <w:w w:val="85"/>
        </w:rPr>
        <w:t> </w:t>
      </w:r>
      <w:r>
        <w:rPr>
          <w:b w:val="0"/>
          <w:color w:val="231F20"/>
          <w:w w:val="85"/>
        </w:rPr>
        <w:t>negotiations,</w:t>
      </w:r>
      <w:r>
        <w:rPr>
          <w:b w:val="0"/>
          <w:color w:val="231F20"/>
          <w:spacing w:val="-27"/>
          <w:w w:val="85"/>
        </w:rPr>
        <w:t> </w:t>
      </w:r>
      <w:r>
        <w:rPr>
          <w:b w:val="0"/>
          <w:color w:val="231F20"/>
          <w:w w:val="85"/>
        </w:rPr>
        <w:t>and,</w:t>
      </w:r>
      <w:r>
        <w:rPr>
          <w:b w:val="0"/>
          <w:color w:val="231F20"/>
          <w:spacing w:val="-27"/>
          <w:w w:val="85"/>
        </w:rPr>
        <w:t> </w:t>
      </w:r>
      <w:r>
        <w:rPr>
          <w:b w:val="0"/>
          <w:color w:val="231F20"/>
          <w:w w:val="85"/>
        </w:rPr>
        <w:t>if</w:t>
      </w:r>
      <w:r>
        <w:rPr>
          <w:b w:val="0"/>
          <w:color w:val="231F20"/>
          <w:spacing w:val="-27"/>
          <w:w w:val="85"/>
        </w:rPr>
        <w:t> </w:t>
      </w:r>
      <w:r>
        <w:rPr>
          <w:b w:val="0"/>
          <w:color w:val="231F20"/>
          <w:w w:val="85"/>
        </w:rPr>
        <w:t>no</w:t>
      </w:r>
      <w:r>
        <w:rPr>
          <w:b w:val="0"/>
          <w:color w:val="231F20"/>
          <w:spacing w:val="-27"/>
          <w:w w:val="85"/>
        </w:rPr>
        <w:t> </w:t>
      </w:r>
      <w:r>
        <w:rPr>
          <w:b w:val="0"/>
          <w:color w:val="231F20"/>
          <w:w w:val="85"/>
        </w:rPr>
        <w:t>agreement</w:t>
      </w:r>
      <w:r>
        <w:rPr>
          <w:b w:val="0"/>
          <w:color w:val="231F20"/>
          <w:spacing w:val="-28"/>
          <w:w w:val="85"/>
        </w:rPr>
        <w:t> </w:t>
      </w:r>
      <w:r>
        <w:rPr>
          <w:b w:val="0"/>
          <w:color w:val="231F20"/>
          <w:w w:val="85"/>
        </w:rPr>
        <w:t>is</w:t>
      </w:r>
      <w:r>
        <w:rPr>
          <w:b w:val="0"/>
          <w:color w:val="231F20"/>
          <w:spacing w:val="-27"/>
          <w:w w:val="85"/>
        </w:rPr>
        <w:t> </w:t>
      </w:r>
      <w:r>
        <w:rPr>
          <w:b w:val="0"/>
          <w:color w:val="231F20"/>
          <w:w w:val="85"/>
        </w:rPr>
        <w:t>reached,</w:t>
      </w:r>
      <w:r>
        <w:rPr>
          <w:b w:val="0"/>
          <w:color w:val="231F20"/>
          <w:spacing w:val="-28"/>
          <w:w w:val="85"/>
        </w:rPr>
        <w:t> </w:t>
      </w:r>
      <w:r>
        <w:rPr>
          <w:b w:val="0"/>
          <w:color w:val="231F20"/>
          <w:w w:val="85"/>
        </w:rPr>
        <w:t>either</w:t>
      </w:r>
      <w:r>
        <w:rPr>
          <w:b w:val="0"/>
          <w:color w:val="231F20"/>
          <w:spacing w:val="-27"/>
          <w:w w:val="85"/>
        </w:rPr>
        <w:t> </w:t>
      </w:r>
      <w:r>
        <w:rPr>
          <w:b w:val="0"/>
          <w:color w:val="231F20"/>
          <w:w w:val="85"/>
        </w:rPr>
        <w:t>party</w:t>
      </w:r>
      <w:r>
        <w:rPr>
          <w:b w:val="0"/>
          <w:color w:val="231F20"/>
          <w:spacing w:val="-27"/>
          <w:w w:val="85"/>
        </w:rPr>
        <w:t> </w:t>
      </w:r>
      <w:r>
        <w:rPr>
          <w:b w:val="0"/>
          <w:color w:val="231F20"/>
          <w:w w:val="85"/>
        </w:rPr>
        <w:t>may</w:t>
      </w:r>
      <w:r>
        <w:rPr>
          <w:b w:val="0"/>
          <w:color w:val="231F20"/>
          <w:spacing w:val="-27"/>
          <w:w w:val="85"/>
        </w:rPr>
        <w:t> </w:t>
      </w:r>
      <w:r>
        <w:rPr>
          <w:b w:val="0"/>
          <w:color w:val="231F20"/>
          <w:w w:val="85"/>
        </w:rPr>
        <w:t>request</w:t>
      </w:r>
      <w:r>
        <w:rPr>
          <w:b w:val="0"/>
          <w:color w:val="231F20"/>
          <w:spacing w:val="-27"/>
          <w:w w:val="85"/>
        </w:rPr>
        <w:t> </w:t>
      </w:r>
      <w:r>
        <w:rPr>
          <w:b w:val="0"/>
          <w:color w:val="231F20"/>
          <w:w w:val="85"/>
        </w:rPr>
        <w:t>the</w:t>
      </w:r>
      <w:r>
        <w:rPr>
          <w:b w:val="0"/>
          <w:color w:val="231F20"/>
          <w:spacing w:val="-27"/>
          <w:w w:val="85"/>
        </w:rPr>
        <w:t> </w:t>
      </w:r>
      <w:r>
        <w:rPr>
          <w:b w:val="0"/>
          <w:color w:val="231F20"/>
          <w:w w:val="85"/>
        </w:rPr>
        <w:t>National</w:t>
      </w:r>
      <w:r>
        <w:rPr>
          <w:b w:val="0"/>
          <w:color w:val="231F20"/>
          <w:spacing w:val="-27"/>
          <w:w w:val="85"/>
        </w:rPr>
        <w:t> </w:t>
      </w:r>
      <w:r>
        <w:rPr>
          <w:b w:val="0"/>
          <w:color w:val="231F20"/>
          <w:w w:val="85"/>
        </w:rPr>
        <w:t>Mediation</w:t>
      </w:r>
      <w:r>
        <w:rPr>
          <w:b w:val="0"/>
          <w:color w:val="231F20"/>
          <w:spacing w:val="-27"/>
          <w:w w:val="85"/>
        </w:rPr>
        <w:t> </w:t>
      </w:r>
      <w:r>
        <w:rPr>
          <w:b w:val="0"/>
          <w:color w:val="231F20"/>
          <w:w w:val="85"/>
        </w:rPr>
        <w:t>Board</w:t>
      </w:r>
      <w:r>
        <w:rPr>
          <w:b w:val="0"/>
          <w:color w:val="231F20"/>
          <w:spacing w:val="-27"/>
          <w:w w:val="85"/>
        </w:rPr>
        <w:t> </w:t>
      </w:r>
      <w:r>
        <w:rPr>
          <w:b w:val="0"/>
          <w:color w:val="231F20"/>
          <w:w w:val="85"/>
        </w:rPr>
        <w:t>(the </w:t>
      </w:r>
      <w:r>
        <w:rPr>
          <w:b w:val="0"/>
          <w:color w:val="231F20"/>
          <w:w w:val="80"/>
        </w:rPr>
        <w:t>“NMB”)</w:t>
      </w:r>
      <w:r>
        <w:rPr>
          <w:b w:val="0"/>
          <w:color w:val="231F20"/>
          <w:spacing w:val="-13"/>
          <w:w w:val="80"/>
        </w:rPr>
        <w:t> </w:t>
      </w:r>
      <w:r>
        <w:rPr>
          <w:b w:val="0"/>
          <w:color w:val="231F20"/>
          <w:w w:val="80"/>
        </w:rPr>
        <w:t>to</w:t>
      </w:r>
      <w:r>
        <w:rPr>
          <w:b w:val="0"/>
          <w:color w:val="231F20"/>
          <w:spacing w:val="-16"/>
          <w:w w:val="80"/>
        </w:rPr>
        <w:t> </w:t>
      </w:r>
      <w:r>
        <w:rPr>
          <w:b w:val="0"/>
          <w:color w:val="231F20"/>
          <w:w w:val="80"/>
        </w:rPr>
        <w:t>appoint</w:t>
      </w:r>
      <w:r>
        <w:rPr>
          <w:b w:val="0"/>
          <w:color w:val="231F20"/>
          <w:spacing w:val="-16"/>
          <w:w w:val="80"/>
        </w:rPr>
        <w:t> </w:t>
      </w:r>
      <w:r>
        <w:rPr>
          <w:b w:val="0"/>
          <w:color w:val="231F20"/>
          <w:w w:val="80"/>
        </w:rPr>
        <w:t>a</w:t>
      </w:r>
      <w:r>
        <w:rPr>
          <w:b w:val="0"/>
          <w:color w:val="231F20"/>
          <w:spacing w:val="-16"/>
          <w:w w:val="80"/>
        </w:rPr>
        <w:t> </w:t>
      </w:r>
      <w:r>
        <w:rPr>
          <w:b w:val="0"/>
          <w:color w:val="231F20"/>
          <w:w w:val="80"/>
        </w:rPr>
        <w:t>federal</w:t>
      </w:r>
      <w:r>
        <w:rPr>
          <w:b w:val="0"/>
          <w:color w:val="231F20"/>
          <w:spacing w:val="-17"/>
          <w:w w:val="80"/>
        </w:rPr>
        <w:t> </w:t>
      </w:r>
      <w:r>
        <w:rPr>
          <w:b w:val="0"/>
          <w:color w:val="231F20"/>
          <w:w w:val="80"/>
        </w:rPr>
        <w:t>mediator.</w:t>
      </w:r>
      <w:r>
        <w:rPr>
          <w:b w:val="0"/>
          <w:color w:val="231F20"/>
          <w:spacing w:val="-17"/>
          <w:w w:val="80"/>
        </w:rPr>
        <w:t> </w:t>
      </w:r>
      <w:r>
        <w:rPr>
          <w:b w:val="0"/>
          <w:color w:val="231F20"/>
          <w:w w:val="80"/>
        </w:rPr>
        <w:t>If</w:t>
      </w:r>
      <w:r>
        <w:rPr>
          <w:b w:val="0"/>
          <w:color w:val="231F20"/>
          <w:spacing w:val="-14"/>
          <w:w w:val="80"/>
        </w:rPr>
        <w:t> </w:t>
      </w:r>
      <w:r>
        <w:rPr>
          <w:b w:val="0"/>
          <w:color w:val="231F20"/>
          <w:w w:val="80"/>
        </w:rPr>
        <w:t>no</w:t>
      </w:r>
      <w:r>
        <w:rPr>
          <w:b w:val="0"/>
          <w:color w:val="231F20"/>
          <w:spacing w:val="-16"/>
          <w:w w:val="80"/>
        </w:rPr>
        <w:t> </w:t>
      </w:r>
      <w:r>
        <w:rPr>
          <w:b w:val="0"/>
          <w:color w:val="231F20"/>
          <w:w w:val="80"/>
        </w:rPr>
        <w:t>agreement</w:t>
      </w:r>
      <w:r>
        <w:rPr>
          <w:b w:val="0"/>
          <w:color w:val="231F20"/>
          <w:spacing w:val="-18"/>
          <w:w w:val="80"/>
        </w:rPr>
        <w:t> </w:t>
      </w:r>
      <w:r>
        <w:rPr>
          <w:b w:val="0"/>
          <w:color w:val="231F20"/>
          <w:w w:val="80"/>
        </w:rPr>
        <w:t>is</w:t>
      </w:r>
      <w:r>
        <w:rPr>
          <w:b w:val="0"/>
          <w:color w:val="231F20"/>
          <w:spacing w:val="-15"/>
          <w:w w:val="80"/>
        </w:rPr>
        <w:t> </w:t>
      </w:r>
      <w:r>
        <w:rPr>
          <w:b w:val="0"/>
          <w:color w:val="231F20"/>
          <w:w w:val="80"/>
        </w:rPr>
        <w:t>reached</w:t>
      </w:r>
      <w:r>
        <w:rPr>
          <w:b w:val="0"/>
          <w:color w:val="231F20"/>
          <w:spacing w:val="-17"/>
          <w:w w:val="80"/>
        </w:rPr>
        <w:t> </w:t>
      </w:r>
      <w:r>
        <w:rPr>
          <w:b w:val="0"/>
          <w:color w:val="231F20"/>
          <w:w w:val="80"/>
        </w:rPr>
        <w:t>in</w:t>
      </w:r>
      <w:r>
        <w:rPr>
          <w:b w:val="0"/>
          <w:color w:val="231F20"/>
          <w:spacing w:val="-16"/>
          <w:w w:val="80"/>
        </w:rPr>
        <w:t> </w:t>
      </w:r>
      <w:r>
        <w:rPr>
          <w:b w:val="0"/>
          <w:color w:val="231F20"/>
          <w:w w:val="80"/>
        </w:rPr>
        <w:t>mediation,</w:t>
      </w:r>
      <w:r>
        <w:rPr>
          <w:b w:val="0"/>
          <w:color w:val="231F20"/>
          <w:spacing w:val="-17"/>
          <w:w w:val="80"/>
        </w:rPr>
        <w:t> </w:t>
      </w:r>
      <w:r>
        <w:rPr>
          <w:b w:val="0"/>
          <w:color w:val="231F20"/>
          <w:w w:val="80"/>
        </w:rPr>
        <w:t>the</w:t>
      </w:r>
      <w:r>
        <w:rPr>
          <w:b w:val="0"/>
          <w:color w:val="231F20"/>
          <w:spacing w:val="-16"/>
          <w:w w:val="80"/>
        </w:rPr>
        <w:t> </w:t>
      </w:r>
      <w:r>
        <w:rPr>
          <w:b w:val="0"/>
          <w:color w:val="231F20"/>
          <w:w w:val="80"/>
        </w:rPr>
        <w:t>NMB</w:t>
      </w:r>
      <w:r>
        <w:rPr>
          <w:b w:val="0"/>
          <w:color w:val="231F20"/>
          <w:spacing w:val="-14"/>
          <w:w w:val="80"/>
        </w:rPr>
        <w:t> </w:t>
      </w:r>
      <w:r>
        <w:rPr>
          <w:b w:val="0"/>
          <w:color w:val="231F20"/>
          <w:w w:val="80"/>
        </w:rPr>
        <w:t>may</w:t>
      </w:r>
      <w:r>
        <w:rPr>
          <w:b w:val="0"/>
          <w:color w:val="231F20"/>
          <w:spacing w:val="-17"/>
          <w:w w:val="80"/>
        </w:rPr>
        <w:t> </w:t>
      </w:r>
      <w:r>
        <w:rPr>
          <w:b w:val="0"/>
          <w:color w:val="231F20"/>
          <w:w w:val="80"/>
        </w:rPr>
        <w:t>determine</w:t>
      </w:r>
      <w:r>
        <w:rPr>
          <w:b w:val="0"/>
          <w:color w:val="231F20"/>
          <w:spacing w:val="-16"/>
          <w:w w:val="80"/>
        </w:rPr>
        <w:t> </w:t>
      </w:r>
      <w:r>
        <w:rPr>
          <w:b w:val="0"/>
          <w:color w:val="231F20"/>
          <w:w w:val="80"/>
        </w:rPr>
        <w:t>that</w:t>
      </w:r>
      <w:r>
        <w:rPr>
          <w:b w:val="0"/>
          <w:color w:val="231F20"/>
          <w:spacing w:val="-16"/>
          <w:w w:val="80"/>
        </w:rPr>
        <w:t> </w:t>
      </w:r>
      <w:r>
        <w:rPr>
          <w:b w:val="0"/>
          <w:color w:val="231F20"/>
          <w:w w:val="80"/>
        </w:rPr>
        <w:t>an</w:t>
      </w:r>
      <w:r>
        <w:rPr>
          <w:b w:val="0"/>
          <w:color w:val="231F20"/>
          <w:spacing w:val="-17"/>
          <w:w w:val="80"/>
        </w:rPr>
        <w:t> </w:t>
      </w:r>
      <w:r>
        <w:rPr>
          <w:b w:val="0"/>
          <w:color w:val="231F20"/>
          <w:w w:val="80"/>
        </w:rPr>
        <w:t>impasse exists</w:t>
      </w:r>
      <w:r>
        <w:rPr>
          <w:b w:val="0"/>
          <w:color w:val="231F20"/>
          <w:spacing w:val="-16"/>
          <w:w w:val="80"/>
        </w:rPr>
        <w:t> </w:t>
      </w:r>
      <w:r>
        <w:rPr>
          <w:b w:val="0"/>
          <w:color w:val="231F20"/>
          <w:w w:val="80"/>
        </w:rPr>
        <w:t>and</w:t>
      </w:r>
      <w:r>
        <w:rPr>
          <w:b w:val="0"/>
          <w:color w:val="231F20"/>
          <w:spacing w:val="-17"/>
          <w:w w:val="80"/>
        </w:rPr>
        <w:t> </w:t>
      </w:r>
      <w:r>
        <w:rPr>
          <w:b w:val="0"/>
          <w:color w:val="231F20"/>
          <w:w w:val="80"/>
        </w:rPr>
        <w:t>offer</w:t>
      </w:r>
      <w:r>
        <w:rPr>
          <w:b w:val="0"/>
          <w:color w:val="231F20"/>
          <w:spacing w:val="-15"/>
          <w:w w:val="80"/>
        </w:rPr>
        <w:t> </w:t>
      </w:r>
      <w:r>
        <w:rPr>
          <w:b w:val="0"/>
          <w:color w:val="231F20"/>
          <w:w w:val="80"/>
        </w:rPr>
        <w:t>binding</w:t>
      </w:r>
      <w:r>
        <w:rPr>
          <w:b w:val="0"/>
          <w:color w:val="231F20"/>
          <w:spacing w:val="-17"/>
          <w:w w:val="80"/>
        </w:rPr>
        <w:t> </w:t>
      </w:r>
      <w:r>
        <w:rPr>
          <w:b w:val="0"/>
          <w:color w:val="231F20"/>
          <w:w w:val="80"/>
        </w:rPr>
        <w:t>arbitration</w:t>
      </w:r>
      <w:r>
        <w:rPr>
          <w:b w:val="0"/>
          <w:color w:val="231F20"/>
          <w:spacing w:val="-15"/>
          <w:w w:val="80"/>
        </w:rPr>
        <w:t> </w:t>
      </w:r>
      <w:r>
        <w:rPr>
          <w:b w:val="0"/>
          <w:color w:val="231F20"/>
          <w:w w:val="80"/>
        </w:rPr>
        <w:t>to</w:t>
      </w:r>
      <w:r>
        <w:rPr>
          <w:b w:val="0"/>
          <w:color w:val="231F20"/>
          <w:spacing w:val="-15"/>
          <w:w w:val="80"/>
        </w:rPr>
        <w:t> </w:t>
      </w:r>
      <w:r>
        <w:rPr>
          <w:b w:val="0"/>
          <w:color w:val="231F20"/>
          <w:w w:val="80"/>
        </w:rPr>
        <w:t>the</w:t>
      </w:r>
      <w:r>
        <w:rPr>
          <w:b w:val="0"/>
          <w:color w:val="231F20"/>
          <w:spacing w:val="-17"/>
          <w:w w:val="80"/>
        </w:rPr>
        <w:t> </w:t>
      </w:r>
      <w:r>
        <w:rPr>
          <w:b w:val="0"/>
          <w:color w:val="231F20"/>
          <w:w w:val="80"/>
        </w:rPr>
        <w:t>parties.</w:t>
      </w:r>
      <w:r>
        <w:rPr>
          <w:b w:val="0"/>
          <w:color w:val="231F20"/>
          <w:spacing w:val="-15"/>
          <w:w w:val="80"/>
        </w:rPr>
        <w:t> </w:t>
      </w:r>
      <w:r>
        <w:rPr>
          <w:b w:val="0"/>
          <w:color w:val="231F20"/>
          <w:w w:val="80"/>
        </w:rPr>
        <w:t>If</w:t>
      </w:r>
      <w:r>
        <w:rPr>
          <w:b w:val="0"/>
          <w:color w:val="231F20"/>
          <w:spacing w:val="-15"/>
          <w:w w:val="80"/>
        </w:rPr>
        <w:t> </w:t>
      </w:r>
      <w:r>
        <w:rPr>
          <w:b w:val="0"/>
          <w:color w:val="231F20"/>
          <w:w w:val="80"/>
        </w:rPr>
        <w:t>either</w:t>
      </w:r>
      <w:r>
        <w:rPr>
          <w:b w:val="0"/>
          <w:color w:val="231F20"/>
          <w:spacing w:val="-16"/>
          <w:w w:val="80"/>
        </w:rPr>
        <w:t> </w:t>
      </w:r>
      <w:r>
        <w:rPr>
          <w:b w:val="0"/>
          <w:color w:val="231F20"/>
          <w:w w:val="80"/>
        </w:rPr>
        <w:t>party</w:t>
      </w:r>
      <w:r>
        <w:rPr>
          <w:b w:val="0"/>
          <w:color w:val="231F20"/>
          <w:spacing w:val="-16"/>
          <w:w w:val="80"/>
        </w:rPr>
        <w:t> </w:t>
      </w:r>
      <w:r>
        <w:rPr>
          <w:b w:val="0"/>
          <w:color w:val="231F20"/>
          <w:w w:val="80"/>
        </w:rPr>
        <w:t>rejects</w:t>
      </w:r>
      <w:r>
        <w:rPr>
          <w:b w:val="0"/>
          <w:color w:val="231F20"/>
          <w:spacing w:val="-16"/>
          <w:w w:val="80"/>
        </w:rPr>
        <w:t> </w:t>
      </w:r>
      <w:r>
        <w:rPr>
          <w:b w:val="0"/>
          <w:color w:val="231F20"/>
          <w:w w:val="80"/>
        </w:rPr>
        <w:t>binding</w:t>
      </w:r>
      <w:r>
        <w:rPr>
          <w:b w:val="0"/>
          <w:color w:val="231F20"/>
          <w:spacing w:val="-16"/>
          <w:w w:val="80"/>
        </w:rPr>
        <w:t> </w:t>
      </w:r>
      <w:r>
        <w:rPr>
          <w:b w:val="0"/>
          <w:color w:val="231F20"/>
          <w:w w:val="80"/>
        </w:rPr>
        <w:t>arbitration,</w:t>
      </w:r>
      <w:r>
        <w:rPr>
          <w:b w:val="0"/>
          <w:color w:val="231F20"/>
          <w:spacing w:val="-15"/>
          <w:w w:val="80"/>
        </w:rPr>
        <w:t> </w:t>
      </w:r>
      <w:r>
        <w:rPr>
          <w:b w:val="0"/>
          <w:color w:val="231F20"/>
          <w:w w:val="80"/>
        </w:rPr>
        <w:t>a</w:t>
      </w:r>
      <w:r>
        <w:rPr>
          <w:b w:val="0"/>
          <w:color w:val="231F20"/>
          <w:spacing w:val="-17"/>
          <w:w w:val="80"/>
        </w:rPr>
        <w:t> </w:t>
      </w:r>
      <w:r>
        <w:rPr>
          <w:b w:val="0"/>
          <w:color w:val="231F20"/>
          <w:w w:val="80"/>
        </w:rPr>
        <w:t>30-day</w:t>
      </w:r>
      <w:r>
        <w:rPr>
          <w:b w:val="0"/>
          <w:color w:val="231F20"/>
          <w:spacing w:val="-17"/>
          <w:w w:val="80"/>
        </w:rPr>
        <w:t> </w:t>
      </w:r>
      <w:r>
        <w:rPr>
          <w:b w:val="0"/>
          <w:color w:val="231F20"/>
          <w:w w:val="80"/>
        </w:rPr>
        <w:t>“cooling</w:t>
      </w:r>
      <w:r>
        <w:rPr>
          <w:b w:val="0"/>
          <w:color w:val="231F20"/>
          <w:spacing w:val="-16"/>
          <w:w w:val="80"/>
        </w:rPr>
        <w:t> </w:t>
      </w:r>
      <w:r>
        <w:rPr>
          <w:b w:val="0"/>
          <w:color w:val="231F20"/>
          <w:w w:val="80"/>
        </w:rPr>
        <w:t>off”</w:t>
      </w:r>
      <w:r>
        <w:rPr>
          <w:b w:val="0"/>
          <w:color w:val="231F20"/>
          <w:spacing w:val="-14"/>
          <w:w w:val="80"/>
        </w:rPr>
        <w:t> </w:t>
      </w:r>
      <w:r>
        <w:rPr>
          <w:b w:val="0"/>
          <w:color w:val="231F20"/>
          <w:w w:val="80"/>
        </w:rPr>
        <w:t>period begins.</w:t>
      </w:r>
      <w:r>
        <w:rPr>
          <w:b w:val="0"/>
          <w:color w:val="231F20"/>
          <w:spacing w:val="-17"/>
          <w:w w:val="80"/>
        </w:rPr>
        <w:t> </w:t>
      </w:r>
      <w:r>
        <w:rPr>
          <w:b w:val="0"/>
          <w:color w:val="231F20"/>
          <w:w w:val="80"/>
        </w:rPr>
        <w:t>At</w:t>
      </w:r>
      <w:r>
        <w:rPr>
          <w:b w:val="0"/>
          <w:color w:val="231F20"/>
          <w:spacing w:val="-14"/>
          <w:w w:val="80"/>
        </w:rPr>
        <w:t> </w:t>
      </w:r>
      <w:r>
        <w:rPr>
          <w:b w:val="0"/>
          <w:color w:val="231F20"/>
          <w:w w:val="80"/>
        </w:rPr>
        <w:t>the</w:t>
      </w:r>
      <w:r>
        <w:rPr>
          <w:b w:val="0"/>
          <w:color w:val="231F20"/>
          <w:spacing w:val="-16"/>
          <w:w w:val="80"/>
        </w:rPr>
        <w:t> </w:t>
      </w:r>
      <w:r>
        <w:rPr>
          <w:b w:val="0"/>
          <w:color w:val="231F20"/>
          <w:w w:val="80"/>
        </w:rPr>
        <w:t>end</w:t>
      </w:r>
      <w:r>
        <w:rPr>
          <w:b w:val="0"/>
          <w:color w:val="231F20"/>
          <w:spacing w:val="-16"/>
          <w:w w:val="80"/>
        </w:rPr>
        <w:t> </w:t>
      </w:r>
      <w:r>
        <w:rPr>
          <w:b w:val="0"/>
          <w:color w:val="231F20"/>
          <w:w w:val="80"/>
        </w:rPr>
        <w:t>of</w:t>
      </w:r>
      <w:r>
        <w:rPr>
          <w:b w:val="0"/>
          <w:color w:val="231F20"/>
          <w:spacing w:val="-14"/>
          <w:w w:val="80"/>
        </w:rPr>
        <w:t> </w:t>
      </w:r>
      <w:r>
        <w:rPr>
          <w:b w:val="0"/>
          <w:color w:val="231F20"/>
          <w:w w:val="80"/>
        </w:rPr>
        <w:t>this</w:t>
      </w:r>
      <w:r>
        <w:rPr>
          <w:b w:val="0"/>
          <w:color w:val="231F20"/>
          <w:spacing w:val="-15"/>
          <w:w w:val="80"/>
        </w:rPr>
        <w:t> </w:t>
      </w:r>
      <w:r>
        <w:rPr>
          <w:b w:val="0"/>
          <w:color w:val="231F20"/>
          <w:w w:val="80"/>
        </w:rPr>
        <w:t>30-day</w:t>
      </w:r>
      <w:r>
        <w:rPr>
          <w:b w:val="0"/>
          <w:color w:val="231F20"/>
          <w:spacing w:val="-15"/>
          <w:w w:val="80"/>
        </w:rPr>
        <w:t> </w:t>
      </w:r>
      <w:r>
        <w:rPr>
          <w:b w:val="0"/>
          <w:color w:val="231F20"/>
          <w:w w:val="80"/>
        </w:rPr>
        <w:t>period,</w:t>
      </w:r>
      <w:r>
        <w:rPr>
          <w:b w:val="0"/>
          <w:color w:val="231F20"/>
          <w:spacing w:val="-17"/>
          <w:w w:val="80"/>
        </w:rPr>
        <w:t> </w:t>
      </w:r>
      <w:r>
        <w:rPr>
          <w:b w:val="0"/>
          <w:color w:val="231F20"/>
          <w:w w:val="80"/>
        </w:rPr>
        <w:t>the</w:t>
      </w:r>
      <w:r>
        <w:rPr>
          <w:b w:val="0"/>
          <w:color w:val="231F20"/>
          <w:spacing w:val="-15"/>
          <w:w w:val="80"/>
        </w:rPr>
        <w:t> </w:t>
      </w:r>
      <w:r>
        <w:rPr>
          <w:b w:val="0"/>
          <w:color w:val="231F20"/>
          <w:w w:val="80"/>
        </w:rPr>
        <w:t>parties</w:t>
      </w:r>
      <w:r>
        <w:rPr>
          <w:b w:val="0"/>
          <w:color w:val="231F20"/>
          <w:spacing w:val="-15"/>
          <w:w w:val="80"/>
        </w:rPr>
        <w:t> </w:t>
      </w:r>
      <w:r>
        <w:rPr>
          <w:b w:val="0"/>
          <w:color w:val="231F20"/>
          <w:w w:val="80"/>
        </w:rPr>
        <w:t>may</w:t>
      </w:r>
      <w:r>
        <w:rPr>
          <w:b w:val="0"/>
          <w:color w:val="231F20"/>
          <w:spacing w:val="-16"/>
          <w:w w:val="80"/>
        </w:rPr>
        <w:t> </w:t>
      </w:r>
      <w:r>
        <w:rPr>
          <w:b w:val="0"/>
          <w:color w:val="231F20"/>
          <w:w w:val="80"/>
        </w:rPr>
        <w:t>engage</w:t>
      </w:r>
      <w:r>
        <w:rPr>
          <w:b w:val="0"/>
          <w:color w:val="231F20"/>
          <w:spacing w:val="-18"/>
          <w:w w:val="80"/>
        </w:rPr>
        <w:t> </w:t>
      </w:r>
      <w:r>
        <w:rPr>
          <w:b w:val="0"/>
          <w:color w:val="231F20"/>
          <w:w w:val="80"/>
        </w:rPr>
        <w:t>in</w:t>
      </w:r>
      <w:r>
        <w:rPr>
          <w:b w:val="0"/>
          <w:color w:val="231F20"/>
          <w:spacing w:val="-15"/>
          <w:w w:val="80"/>
        </w:rPr>
        <w:t> </w:t>
      </w:r>
      <w:r>
        <w:rPr>
          <w:b w:val="0"/>
          <w:color w:val="231F20"/>
          <w:w w:val="80"/>
        </w:rPr>
        <w:t>“self-help,”</w:t>
      </w:r>
      <w:r>
        <w:rPr>
          <w:b w:val="0"/>
          <w:color w:val="231F20"/>
          <w:spacing w:val="-14"/>
          <w:w w:val="80"/>
        </w:rPr>
        <w:t> </w:t>
      </w:r>
      <w:r>
        <w:rPr>
          <w:b w:val="0"/>
          <w:color w:val="231F20"/>
          <w:w w:val="80"/>
        </w:rPr>
        <w:t>unless</w:t>
      </w:r>
      <w:r>
        <w:rPr>
          <w:b w:val="0"/>
          <w:color w:val="231F20"/>
          <w:spacing w:val="-15"/>
          <w:w w:val="80"/>
        </w:rPr>
        <w:t> </w:t>
      </w:r>
      <w:r>
        <w:rPr>
          <w:b w:val="0"/>
          <w:color w:val="231F20"/>
          <w:w w:val="80"/>
        </w:rPr>
        <w:t>a</w:t>
      </w:r>
      <w:r>
        <w:rPr>
          <w:b w:val="0"/>
          <w:color w:val="231F20"/>
          <w:spacing w:val="-17"/>
          <w:w w:val="80"/>
        </w:rPr>
        <w:t> </w:t>
      </w:r>
      <w:r>
        <w:rPr>
          <w:b w:val="0"/>
          <w:color w:val="231F20"/>
          <w:w w:val="80"/>
        </w:rPr>
        <w:t>Presidential</w:t>
      </w:r>
      <w:r>
        <w:rPr>
          <w:b w:val="0"/>
          <w:color w:val="231F20"/>
          <w:spacing w:val="-15"/>
          <w:w w:val="80"/>
        </w:rPr>
        <w:t> </w:t>
      </w:r>
      <w:r>
        <w:rPr>
          <w:b w:val="0"/>
          <w:color w:val="231F20"/>
          <w:w w:val="80"/>
        </w:rPr>
        <w:t>Emergency</w:t>
      </w:r>
      <w:r>
        <w:rPr>
          <w:b w:val="0"/>
          <w:color w:val="231F20"/>
          <w:spacing w:val="-17"/>
          <w:w w:val="80"/>
        </w:rPr>
        <w:t> </w:t>
      </w:r>
      <w:r>
        <w:rPr>
          <w:b w:val="0"/>
          <w:color w:val="231F20"/>
          <w:w w:val="80"/>
        </w:rPr>
        <w:t>Board</w:t>
      </w:r>
      <w:r>
        <w:rPr>
          <w:b w:val="0"/>
          <w:color w:val="231F20"/>
          <w:spacing w:val="-16"/>
          <w:w w:val="80"/>
        </w:rPr>
        <w:t> </w:t>
      </w:r>
      <w:r>
        <w:rPr>
          <w:b w:val="0"/>
          <w:color w:val="231F20"/>
          <w:w w:val="80"/>
        </w:rPr>
        <w:t>is established</w:t>
      </w:r>
      <w:r>
        <w:rPr>
          <w:b w:val="0"/>
          <w:color w:val="231F20"/>
          <w:spacing w:val="-16"/>
          <w:w w:val="80"/>
        </w:rPr>
        <w:t> </w:t>
      </w:r>
      <w:r>
        <w:rPr>
          <w:b w:val="0"/>
          <w:color w:val="231F20"/>
          <w:w w:val="80"/>
        </w:rPr>
        <w:t>to</w:t>
      </w:r>
      <w:r>
        <w:rPr>
          <w:b w:val="0"/>
          <w:color w:val="231F20"/>
          <w:spacing w:val="-14"/>
          <w:w w:val="80"/>
        </w:rPr>
        <w:t> </w:t>
      </w:r>
      <w:r>
        <w:rPr>
          <w:b w:val="0"/>
          <w:color w:val="231F20"/>
          <w:w w:val="80"/>
        </w:rPr>
        <w:t>investigate</w:t>
      </w:r>
      <w:r>
        <w:rPr>
          <w:b w:val="0"/>
          <w:color w:val="231F20"/>
          <w:spacing w:val="-16"/>
          <w:w w:val="80"/>
        </w:rPr>
        <w:t> </w:t>
      </w:r>
      <w:r>
        <w:rPr>
          <w:b w:val="0"/>
          <w:color w:val="231F20"/>
          <w:w w:val="80"/>
        </w:rPr>
        <w:t>and</w:t>
      </w:r>
      <w:r>
        <w:rPr>
          <w:b w:val="0"/>
          <w:color w:val="231F20"/>
          <w:spacing w:val="-16"/>
          <w:w w:val="80"/>
        </w:rPr>
        <w:t> </w:t>
      </w:r>
      <w:r>
        <w:rPr>
          <w:b w:val="0"/>
          <w:color w:val="231F20"/>
          <w:w w:val="80"/>
        </w:rPr>
        <w:t>report</w:t>
      </w:r>
      <w:r>
        <w:rPr>
          <w:b w:val="0"/>
          <w:color w:val="231F20"/>
          <w:spacing w:val="-14"/>
          <w:w w:val="80"/>
        </w:rPr>
        <w:t> </w:t>
      </w:r>
      <w:r>
        <w:rPr>
          <w:b w:val="0"/>
          <w:color w:val="231F20"/>
          <w:w w:val="80"/>
        </w:rPr>
        <w:t>on</w:t>
      </w:r>
      <w:r>
        <w:rPr>
          <w:b w:val="0"/>
          <w:color w:val="231F20"/>
          <w:spacing w:val="-14"/>
          <w:w w:val="80"/>
        </w:rPr>
        <w:t> </w:t>
      </w:r>
      <w:r>
        <w:rPr>
          <w:b w:val="0"/>
          <w:color w:val="231F20"/>
          <w:w w:val="80"/>
        </w:rPr>
        <w:t>the</w:t>
      </w:r>
      <w:r>
        <w:rPr>
          <w:b w:val="0"/>
          <w:color w:val="231F20"/>
          <w:spacing w:val="-16"/>
          <w:w w:val="80"/>
        </w:rPr>
        <w:t> </w:t>
      </w:r>
      <w:r>
        <w:rPr>
          <w:b w:val="0"/>
          <w:color w:val="231F20"/>
          <w:w w:val="80"/>
        </w:rPr>
        <w:t>dispute.</w:t>
      </w:r>
      <w:r>
        <w:rPr>
          <w:b w:val="0"/>
          <w:color w:val="231F20"/>
          <w:spacing w:val="-15"/>
          <w:w w:val="80"/>
        </w:rPr>
        <w:t> </w:t>
      </w:r>
      <w:r>
        <w:rPr>
          <w:b w:val="0"/>
          <w:color w:val="231F20"/>
          <w:w w:val="80"/>
        </w:rPr>
        <w:t>The</w:t>
      </w:r>
      <w:r>
        <w:rPr>
          <w:b w:val="0"/>
          <w:color w:val="231F20"/>
          <w:spacing w:val="-16"/>
          <w:w w:val="80"/>
        </w:rPr>
        <w:t> </w:t>
      </w:r>
      <w:r>
        <w:rPr>
          <w:b w:val="0"/>
          <w:color w:val="231F20"/>
          <w:w w:val="80"/>
        </w:rPr>
        <w:t>appointment</w:t>
      </w:r>
      <w:r>
        <w:rPr>
          <w:b w:val="0"/>
          <w:color w:val="231F20"/>
          <w:spacing w:val="-15"/>
          <w:w w:val="80"/>
        </w:rPr>
        <w:t> </w:t>
      </w:r>
      <w:r>
        <w:rPr>
          <w:b w:val="0"/>
          <w:color w:val="231F20"/>
          <w:w w:val="80"/>
        </w:rPr>
        <w:t>of</w:t>
      </w:r>
      <w:r>
        <w:rPr>
          <w:b w:val="0"/>
          <w:color w:val="231F20"/>
          <w:spacing w:val="-15"/>
          <w:w w:val="80"/>
        </w:rPr>
        <w:t> </w:t>
      </w:r>
      <w:r>
        <w:rPr>
          <w:b w:val="0"/>
          <w:color w:val="231F20"/>
          <w:w w:val="80"/>
        </w:rPr>
        <w:t>a</w:t>
      </w:r>
      <w:r>
        <w:rPr>
          <w:b w:val="0"/>
          <w:color w:val="231F20"/>
          <w:spacing w:val="-16"/>
          <w:w w:val="80"/>
        </w:rPr>
        <w:t> </w:t>
      </w:r>
      <w:r>
        <w:rPr>
          <w:b w:val="0"/>
          <w:color w:val="231F20"/>
          <w:w w:val="80"/>
        </w:rPr>
        <w:t>Presidential</w:t>
      </w:r>
      <w:r>
        <w:rPr>
          <w:b w:val="0"/>
          <w:color w:val="231F20"/>
          <w:spacing w:val="-15"/>
          <w:w w:val="80"/>
        </w:rPr>
        <w:t> </w:t>
      </w:r>
      <w:r>
        <w:rPr>
          <w:b w:val="0"/>
          <w:color w:val="231F20"/>
          <w:w w:val="80"/>
        </w:rPr>
        <w:t>Emergency</w:t>
      </w:r>
      <w:r>
        <w:rPr>
          <w:b w:val="0"/>
          <w:color w:val="231F20"/>
          <w:spacing w:val="-16"/>
          <w:w w:val="80"/>
        </w:rPr>
        <w:t> </w:t>
      </w:r>
      <w:r>
        <w:rPr>
          <w:b w:val="0"/>
          <w:color w:val="231F20"/>
          <w:w w:val="80"/>
        </w:rPr>
        <w:t>Board</w:t>
      </w:r>
      <w:r>
        <w:rPr>
          <w:b w:val="0"/>
          <w:color w:val="231F20"/>
          <w:spacing w:val="-15"/>
          <w:w w:val="80"/>
        </w:rPr>
        <w:t> </w:t>
      </w:r>
      <w:r>
        <w:rPr>
          <w:b w:val="0"/>
          <w:color w:val="231F20"/>
          <w:w w:val="80"/>
        </w:rPr>
        <w:t>maintains</w:t>
      </w:r>
      <w:r>
        <w:rPr>
          <w:b w:val="0"/>
          <w:color w:val="231F20"/>
          <w:spacing w:val="-15"/>
          <w:w w:val="80"/>
        </w:rPr>
        <w:t> </w:t>
      </w:r>
      <w:r>
        <w:rPr>
          <w:b w:val="0"/>
          <w:color w:val="231F20"/>
          <w:w w:val="80"/>
        </w:rPr>
        <w:t>the </w:t>
      </w:r>
      <w:r>
        <w:rPr>
          <w:b w:val="0"/>
          <w:color w:val="231F20"/>
          <w:w w:val="85"/>
        </w:rPr>
        <w:t>“status</w:t>
      </w:r>
      <w:r>
        <w:rPr>
          <w:b w:val="0"/>
          <w:color w:val="231F20"/>
          <w:spacing w:val="-30"/>
          <w:w w:val="85"/>
        </w:rPr>
        <w:t> </w:t>
      </w:r>
      <w:r>
        <w:rPr>
          <w:b w:val="0"/>
          <w:color w:val="231F20"/>
          <w:w w:val="85"/>
        </w:rPr>
        <w:t>quo”</w:t>
      </w:r>
      <w:r>
        <w:rPr>
          <w:b w:val="0"/>
          <w:color w:val="231F20"/>
          <w:spacing w:val="-31"/>
          <w:w w:val="85"/>
        </w:rPr>
        <w:t> </w:t>
      </w:r>
      <w:r>
        <w:rPr>
          <w:b w:val="0"/>
          <w:color w:val="231F20"/>
          <w:w w:val="85"/>
        </w:rPr>
        <w:t>for</w:t>
      </w:r>
      <w:r>
        <w:rPr>
          <w:b w:val="0"/>
          <w:color w:val="231F20"/>
          <w:spacing w:val="-31"/>
          <w:w w:val="85"/>
        </w:rPr>
        <w:t> </w:t>
      </w:r>
      <w:r>
        <w:rPr>
          <w:b w:val="0"/>
          <w:color w:val="231F20"/>
          <w:w w:val="85"/>
        </w:rPr>
        <w:t>an</w:t>
      </w:r>
      <w:r>
        <w:rPr>
          <w:b w:val="0"/>
          <w:color w:val="231F20"/>
          <w:spacing w:val="-31"/>
          <w:w w:val="85"/>
        </w:rPr>
        <w:t> </w:t>
      </w:r>
      <w:r>
        <w:rPr>
          <w:b w:val="0"/>
          <w:color w:val="231F20"/>
          <w:w w:val="85"/>
        </w:rPr>
        <w:t>additional</w:t>
      </w:r>
      <w:r>
        <w:rPr>
          <w:b w:val="0"/>
          <w:color w:val="231F20"/>
          <w:spacing w:val="-31"/>
          <w:w w:val="85"/>
        </w:rPr>
        <w:t> </w:t>
      </w:r>
      <w:r>
        <w:rPr>
          <w:b w:val="0"/>
          <w:color w:val="231F20"/>
          <w:w w:val="85"/>
        </w:rPr>
        <w:t>60</w:t>
      </w:r>
      <w:r>
        <w:rPr>
          <w:b w:val="0"/>
          <w:color w:val="231F20"/>
          <w:spacing w:val="-31"/>
          <w:w w:val="85"/>
        </w:rPr>
        <w:t> </w:t>
      </w:r>
      <w:r>
        <w:rPr>
          <w:b w:val="0"/>
          <w:color w:val="231F20"/>
          <w:w w:val="85"/>
        </w:rPr>
        <w:t>days.</w:t>
      </w:r>
      <w:r>
        <w:rPr>
          <w:b w:val="0"/>
          <w:color w:val="231F20"/>
          <w:spacing w:val="-31"/>
          <w:w w:val="85"/>
        </w:rPr>
        <w:t> </w:t>
      </w:r>
      <w:r>
        <w:rPr>
          <w:b w:val="0"/>
          <w:color w:val="231F20"/>
          <w:w w:val="85"/>
        </w:rPr>
        <w:t>If</w:t>
      </w:r>
      <w:r>
        <w:rPr>
          <w:b w:val="0"/>
          <w:color w:val="231F20"/>
          <w:spacing w:val="-31"/>
          <w:w w:val="85"/>
        </w:rPr>
        <w:t> </w:t>
      </w:r>
      <w:r>
        <w:rPr>
          <w:b w:val="0"/>
          <w:color w:val="231F20"/>
          <w:w w:val="85"/>
        </w:rPr>
        <w:t>the</w:t>
      </w:r>
      <w:r>
        <w:rPr>
          <w:b w:val="0"/>
          <w:color w:val="231F20"/>
          <w:spacing w:val="-31"/>
          <w:w w:val="85"/>
        </w:rPr>
        <w:t> </w:t>
      </w:r>
      <w:r>
        <w:rPr>
          <w:b w:val="0"/>
          <w:color w:val="231F20"/>
          <w:w w:val="85"/>
        </w:rPr>
        <w:t>parties</w:t>
      </w:r>
      <w:r>
        <w:rPr>
          <w:b w:val="0"/>
          <w:color w:val="231F20"/>
          <w:spacing w:val="-31"/>
          <w:w w:val="85"/>
        </w:rPr>
        <w:t> </w:t>
      </w:r>
      <w:r>
        <w:rPr>
          <w:b w:val="0"/>
          <w:color w:val="231F20"/>
          <w:w w:val="85"/>
        </w:rPr>
        <w:t>do</w:t>
      </w:r>
      <w:r>
        <w:rPr>
          <w:b w:val="0"/>
          <w:color w:val="231F20"/>
          <w:spacing w:val="-31"/>
          <w:w w:val="85"/>
        </w:rPr>
        <w:t> </w:t>
      </w:r>
      <w:r>
        <w:rPr>
          <w:b w:val="0"/>
          <w:color w:val="231F20"/>
          <w:w w:val="85"/>
        </w:rPr>
        <w:t>not</w:t>
      </w:r>
      <w:r>
        <w:rPr>
          <w:b w:val="0"/>
          <w:color w:val="231F20"/>
          <w:spacing w:val="-31"/>
          <w:w w:val="85"/>
        </w:rPr>
        <w:t> </w:t>
      </w:r>
      <w:r>
        <w:rPr>
          <w:b w:val="0"/>
          <w:color w:val="231F20"/>
          <w:w w:val="85"/>
        </w:rPr>
        <w:t>reach</w:t>
      </w:r>
      <w:r>
        <w:rPr>
          <w:b w:val="0"/>
          <w:color w:val="231F20"/>
          <w:spacing w:val="-31"/>
          <w:w w:val="85"/>
        </w:rPr>
        <w:t> </w:t>
      </w:r>
      <w:r>
        <w:rPr>
          <w:b w:val="0"/>
          <w:color w:val="231F20"/>
          <w:w w:val="85"/>
        </w:rPr>
        <w:t>agreement</w:t>
      </w:r>
      <w:r>
        <w:rPr>
          <w:b w:val="0"/>
          <w:color w:val="231F20"/>
          <w:spacing w:val="-32"/>
          <w:w w:val="85"/>
        </w:rPr>
        <w:t> </w:t>
      </w:r>
      <w:r>
        <w:rPr>
          <w:b w:val="0"/>
          <w:color w:val="231F20"/>
          <w:w w:val="85"/>
        </w:rPr>
        <w:t>during</w:t>
      </w:r>
      <w:r>
        <w:rPr>
          <w:b w:val="0"/>
          <w:color w:val="231F20"/>
          <w:spacing w:val="-31"/>
          <w:w w:val="85"/>
        </w:rPr>
        <w:t> </w:t>
      </w:r>
      <w:r>
        <w:rPr>
          <w:b w:val="0"/>
          <w:color w:val="231F20"/>
          <w:w w:val="85"/>
        </w:rPr>
        <w:t>this</w:t>
      </w:r>
      <w:r>
        <w:rPr>
          <w:b w:val="0"/>
          <w:color w:val="231F20"/>
          <w:spacing w:val="-30"/>
          <w:w w:val="85"/>
        </w:rPr>
        <w:t> </w:t>
      </w:r>
      <w:r>
        <w:rPr>
          <w:b w:val="0"/>
          <w:color w:val="231F20"/>
          <w:w w:val="85"/>
        </w:rPr>
        <w:t>period,</w:t>
      </w:r>
      <w:r>
        <w:rPr>
          <w:b w:val="0"/>
          <w:color w:val="231F20"/>
          <w:spacing w:val="-31"/>
          <w:w w:val="85"/>
        </w:rPr>
        <w:t> </w:t>
      </w:r>
      <w:r>
        <w:rPr>
          <w:b w:val="0"/>
          <w:color w:val="231F20"/>
          <w:w w:val="85"/>
        </w:rPr>
        <w:t>the</w:t>
      </w:r>
      <w:r>
        <w:rPr>
          <w:b w:val="0"/>
          <w:color w:val="231F20"/>
          <w:spacing w:val="-31"/>
          <w:w w:val="85"/>
        </w:rPr>
        <w:t> </w:t>
      </w:r>
      <w:r>
        <w:rPr>
          <w:b w:val="0"/>
          <w:color w:val="231F20"/>
          <w:w w:val="85"/>
        </w:rPr>
        <w:t>parties</w:t>
      </w:r>
      <w:r>
        <w:rPr>
          <w:b w:val="0"/>
          <w:color w:val="231F20"/>
          <w:spacing w:val="-31"/>
          <w:w w:val="85"/>
        </w:rPr>
        <w:t> </w:t>
      </w:r>
      <w:r>
        <w:rPr>
          <w:b w:val="0"/>
          <w:color w:val="231F20"/>
          <w:w w:val="85"/>
        </w:rPr>
        <w:t>may</w:t>
      </w:r>
      <w:r>
        <w:rPr>
          <w:b w:val="0"/>
          <w:color w:val="231F20"/>
          <w:spacing w:val="-31"/>
          <w:w w:val="85"/>
        </w:rPr>
        <w:t> </w:t>
      </w:r>
      <w:r>
        <w:rPr>
          <w:b w:val="0"/>
          <w:color w:val="231F20"/>
          <w:w w:val="85"/>
        </w:rPr>
        <w:t>then </w:t>
      </w:r>
      <w:r>
        <w:rPr>
          <w:b w:val="0"/>
          <w:color w:val="231F20"/>
          <w:w w:val="80"/>
        </w:rPr>
        <w:t>engage</w:t>
      </w:r>
      <w:r>
        <w:rPr>
          <w:b w:val="0"/>
          <w:color w:val="231F20"/>
          <w:spacing w:val="-17"/>
          <w:w w:val="80"/>
        </w:rPr>
        <w:t> </w:t>
      </w:r>
      <w:r>
        <w:rPr>
          <w:b w:val="0"/>
          <w:color w:val="231F20"/>
          <w:w w:val="80"/>
        </w:rPr>
        <w:t>in</w:t>
      </w:r>
      <w:r>
        <w:rPr>
          <w:b w:val="0"/>
          <w:color w:val="231F20"/>
          <w:spacing w:val="-15"/>
          <w:w w:val="80"/>
        </w:rPr>
        <w:t> </w:t>
      </w:r>
      <w:r>
        <w:rPr>
          <w:b w:val="0"/>
          <w:color w:val="231F20"/>
          <w:w w:val="80"/>
        </w:rPr>
        <w:t>“self-help.”</w:t>
      </w:r>
      <w:r>
        <w:rPr>
          <w:b w:val="0"/>
          <w:color w:val="231F20"/>
          <w:spacing w:val="-12"/>
          <w:w w:val="80"/>
        </w:rPr>
        <w:t> </w:t>
      </w:r>
      <w:r>
        <w:rPr>
          <w:b w:val="0"/>
          <w:color w:val="231F20"/>
          <w:w w:val="80"/>
        </w:rPr>
        <w:t>“Self-help”</w:t>
      </w:r>
      <w:r>
        <w:rPr>
          <w:b w:val="0"/>
          <w:color w:val="231F20"/>
          <w:spacing w:val="-13"/>
          <w:w w:val="80"/>
        </w:rPr>
        <w:t> </w:t>
      </w:r>
      <w:r>
        <w:rPr>
          <w:b w:val="0"/>
          <w:color w:val="231F20"/>
          <w:w w:val="80"/>
        </w:rPr>
        <w:t>includes,</w:t>
      </w:r>
      <w:r>
        <w:rPr>
          <w:b w:val="0"/>
          <w:color w:val="231F20"/>
          <w:spacing w:val="-16"/>
          <w:w w:val="80"/>
        </w:rPr>
        <w:t> </w:t>
      </w:r>
      <w:r>
        <w:rPr>
          <w:b w:val="0"/>
          <w:color w:val="231F20"/>
          <w:w w:val="80"/>
        </w:rPr>
        <w:t>among</w:t>
      </w:r>
      <w:r>
        <w:rPr>
          <w:b w:val="0"/>
          <w:color w:val="231F20"/>
          <w:spacing w:val="-15"/>
          <w:w w:val="80"/>
        </w:rPr>
        <w:t> </w:t>
      </w:r>
      <w:r>
        <w:rPr>
          <w:b w:val="0"/>
          <w:color w:val="231F20"/>
          <w:w w:val="80"/>
        </w:rPr>
        <w:t>other</w:t>
      </w:r>
      <w:r>
        <w:rPr>
          <w:b w:val="0"/>
          <w:color w:val="231F20"/>
          <w:spacing w:val="-14"/>
          <w:w w:val="80"/>
        </w:rPr>
        <w:t> </w:t>
      </w:r>
      <w:r>
        <w:rPr>
          <w:b w:val="0"/>
          <w:color w:val="231F20"/>
          <w:w w:val="80"/>
        </w:rPr>
        <w:t>things,</w:t>
      </w:r>
      <w:r>
        <w:rPr>
          <w:b w:val="0"/>
          <w:color w:val="231F20"/>
          <w:spacing w:val="-12"/>
          <w:w w:val="80"/>
        </w:rPr>
        <w:t> </w:t>
      </w:r>
      <w:r>
        <w:rPr>
          <w:b w:val="0"/>
          <w:color w:val="231F20"/>
          <w:w w:val="80"/>
        </w:rPr>
        <w:t>a</w:t>
      </w:r>
      <w:r>
        <w:rPr>
          <w:b w:val="0"/>
          <w:color w:val="231F20"/>
          <w:spacing w:val="-15"/>
          <w:w w:val="80"/>
        </w:rPr>
        <w:t> </w:t>
      </w:r>
      <w:r>
        <w:rPr>
          <w:b w:val="0"/>
          <w:color w:val="231F20"/>
          <w:w w:val="80"/>
        </w:rPr>
        <w:t>strike</w:t>
      </w:r>
      <w:r>
        <w:rPr>
          <w:b w:val="0"/>
          <w:color w:val="231F20"/>
          <w:spacing w:val="-12"/>
          <w:w w:val="80"/>
        </w:rPr>
        <w:t> </w:t>
      </w:r>
      <w:r>
        <w:rPr>
          <w:b w:val="0"/>
          <w:color w:val="231F20"/>
          <w:w w:val="80"/>
        </w:rPr>
        <w:t>by</w:t>
      </w:r>
      <w:r>
        <w:rPr>
          <w:b w:val="0"/>
          <w:color w:val="231F20"/>
          <w:spacing w:val="-15"/>
          <w:w w:val="80"/>
        </w:rPr>
        <w:t> </w:t>
      </w:r>
      <w:r>
        <w:rPr>
          <w:b w:val="0"/>
          <w:color w:val="231F20"/>
          <w:w w:val="80"/>
        </w:rPr>
        <w:t>the</w:t>
      </w:r>
      <w:r>
        <w:rPr>
          <w:b w:val="0"/>
          <w:color w:val="231F20"/>
          <w:spacing w:val="-15"/>
          <w:w w:val="80"/>
        </w:rPr>
        <w:t> </w:t>
      </w:r>
      <w:r>
        <w:rPr>
          <w:b w:val="0"/>
          <w:color w:val="231F20"/>
          <w:w w:val="80"/>
        </w:rPr>
        <w:t>union</w:t>
      </w:r>
      <w:r>
        <w:rPr>
          <w:b w:val="0"/>
          <w:color w:val="231F20"/>
          <w:spacing w:val="-13"/>
          <w:w w:val="80"/>
        </w:rPr>
        <w:t> </w:t>
      </w:r>
      <w:r>
        <w:rPr>
          <w:b w:val="0"/>
          <w:color w:val="231F20"/>
          <w:w w:val="80"/>
        </w:rPr>
        <w:t>or</w:t>
      </w:r>
      <w:r>
        <w:rPr>
          <w:b w:val="0"/>
          <w:color w:val="231F20"/>
          <w:spacing w:val="-14"/>
          <w:w w:val="80"/>
        </w:rPr>
        <w:t> </w:t>
      </w:r>
      <w:r>
        <w:rPr>
          <w:b w:val="0"/>
          <w:color w:val="231F20"/>
          <w:w w:val="80"/>
        </w:rPr>
        <w:t>the</w:t>
      </w:r>
      <w:r>
        <w:rPr>
          <w:b w:val="0"/>
          <w:color w:val="231F20"/>
          <w:spacing w:val="-15"/>
          <w:w w:val="80"/>
        </w:rPr>
        <w:t> </w:t>
      </w:r>
      <w:r>
        <w:rPr>
          <w:b w:val="0"/>
          <w:color w:val="231F20"/>
          <w:w w:val="80"/>
        </w:rPr>
        <w:t>airline’s</w:t>
      </w:r>
      <w:r>
        <w:rPr>
          <w:b w:val="0"/>
          <w:color w:val="231F20"/>
          <w:spacing w:val="-14"/>
          <w:w w:val="80"/>
        </w:rPr>
        <w:t> </w:t>
      </w:r>
      <w:r>
        <w:rPr>
          <w:b w:val="0"/>
          <w:color w:val="231F20"/>
          <w:w w:val="80"/>
        </w:rPr>
        <w:t>imposition</w:t>
      </w:r>
      <w:r>
        <w:rPr>
          <w:b w:val="0"/>
          <w:color w:val="231F20"/>
          <w:spacing w:val="-13"/>
          <w:w w:val="80"/>
        </w:rPr>
        <w:t> </w:t>
      </w:r>
      <w:r>
        <w:rPr>
          <w:b w:val="0"/>
          <w:color w:val="231F20"/>
          <w:w w:val="80"/>
        </w:rPr>
        <w:t>of</w:t>
      </w:r>
      <w:r>
        <w:rPr>
          <w:b w:val="0"/>
          <w:color w:val="231F20"/>
          <w:spacing w:val="-14"/>
          <w:w w:val="80"/>
        </w:rPr>
        <w:t> </w:t>
      </w:r>
      <w:r>
        <w:rPr>
          <w:b w:val="0"/>
          <w:color w:val="231F20"/>
          <w:w w:val="80"/>
        </w:rPr>
        <w:t>any</w:t>
      </w:r>
      <w:r>
        <w:rPr>
          <w:b w:val="0"/>
          <w:color w:val="231F20"/>
          <w:spacing w:val="-15"/>
          <w:w w:val="80"/>
        </w:rPr>
        <w:t> </w:t>
      </w:r>
      <w:r>
        <w:rPr>
          <w:b w:val="0"/>
          <w:color w:val="231F20"/>
          <w:w w:val="80"/>
        </w:rPr>
        <w:t>or all</w:t>
      </w:r>
      <w:r>
        <w:rPr>
          <w:b w:val="0"/>
          <w:color w:val="231F20"/>
          <w:spacing w:val="-18"/>
          <w:w w:val="80"/>
        </w:rPr>
        <w:t> </w:t>
      </w:r>
      <w:r>
        <w:rPr>
          <w:b w:val="0"/>
          <w:color w:val="231F20"/>
          <w:w w:val="80"/>
        </w:rPr>
        <w:t>of</w:t>
      </w:r>
      <w:r>
        <w:rPr>
          <w:b w:val="0"/>
          <w:color w:val="231F20"/>
          <w:spacing w:val="-17"/>
          <w:w w:val="80"/>
        </w:rPr>
        <w:t> </w:t>
      </w:r>
      <w:r>
        <w:rPr>
          <w:b w:val="0"/>
          <w:color w:val="231F20"/>
          <w:w w:val="80"/>
        </w:rPr>
        <w:t>its</w:t>
      </w:r>
      <w:r>
        <w:rPr>
          <w:b w:val="0"/>
          <w:color w:val="231F20"/>
          <w:spacing w:val="-16"/>
          <w:w w:val="80"/>
        </w:rPr>
        <w:t> </w:t>
      </w:r>
      <w:r>
        <w:rPr>
          <w:b w:val="0"/>
          <w:color w:val="231F20"/>
          <w:w w:val="80"/>
        </w:rPr>
        <w:t>proposed</w:t>
      </w:r>
      <w:r>
        <w:rPr>
          <w:b w:val="0"/>
          <w:color w:val="231F20"/>
          <w:spacing w:val="-18"/>
          <w:w w:val="80"/>
        </w:rPr>
        <w:t> </w:t>
      </w:r>
      <w:r>
        <w:rPr>
          <w:b w:val="0"/>
          <w:color w:val="231F20"/>
          <w:w w:val="80"/>
        </w:rPr>
        <w:t>amendments</w:t>
      </w:r>
      <w:r>
        <w:rPr>
          <w:b w:val="0"/>
          <w:color w:val="231F20"/>
          <w:spacing w:val="-18"/>
          <w:w w:val="80"/>
        </w:rPr>
        <w:t> </w:t>
      </w:r>
      <w:r>
        <w:rPr>
          <w:b w:val="0"/>
          <w:color w:val="231F20"/>
          <w:w w:val="80"/>
        </w:rPr>
        <w:t>and</w:t>
      </w:r>
      <w:r>
        <w:rPr>
          <w:b w:val="0"/>
          <w:color w:val="231F20"/>
          <w:spacing w:val="-18"/>
          <w:w w:val="80"/>
        </w:rPr>
        <w:t> </w:t>
      </w:r>
      <w:r>
        <w:rPr>
          <w:b w:val="0"/>
          <w:color w:val="231F20"/>
          <w:w w:val="80"/>
        </w:rPr>
        <w:t>the</w:t>
      </w:r>
      <w:r>
        <w:rPr>
          <w:b w:val="0"/>
          <w:color w:val="231F20"/>
          <w:spacing w:val="-17"/>
          <w:w w:val="80"/>
        </w:rPr>
        <w:t> </w:t>
      </w:r>
      <w:r>
        <w:rPr>
          <w:b w:val="0"/>
          <w:color w:val="231F20"/>
          <w:w w:val="80"/>
        </w:rPr>
        <w:t>hiring</w:t>
      </w:r>
      <w:r>
        <w:rPr>
          <w:b w:val="0"/>
          <w:color w:val="231F20"/>
          <w:spacing w:val="-17"/>
          <w:w w:val="80"/>
        </w:rPr>
        <w:t> </w:t>
      </w:r>
      <w:r>
        <w:rPr>
          <w:b w:val="0"/>
          <w:color w:val="231F20"/>
          <w:w w:val="80"/>
        </w:rPr>
        <w:t>of</w:t>
      </w:r>
      <w:r>
        <w:rPr>
          <w:b w:val="0"/>
          <w:color w:val="231F20"/>
          <w:spacing w:val="-17"/>
          <w:w w:val="80"/>
        </w:rPr>
        <w:t> </w:t>
      </w:r>
      <w:r>
        <w:rPr>
          <w:b w:val="0"/>
          <w:color w:val="231F20"/>
          <w:w w:val="80"/>
        </w:rPr>
        <w:t>new</w:t>
      </w:r>
      <w:r>
        <w:rPr>
          <w:b w:val="0"/>
          <w:color w:val="231F20"/>
          <w:spacing w:val="-18"/>
          <w:w w:val="80"/>
        </w:rPr>
        <w:t> </w:t>
      </w:r>
      <w:r>
        <w:rPr>
          <w:b w:val="0"/>
          <w:color w:val="231F20"/>
          <w:w w:val="80"/>
        </w:rPr>
        <w:t>employees</w:t>
      </w:r>
      <w:r>
        <w:rPr>
          <w:b w:val="0"/>
          <w:color w:val="231F20"/>
          <w:spacing w:val="-20"/>
          <w:w w:val="80"/>
        </w:rPr>
        <w:t> </w:t>
      </w:r>
      <w:r>
        <w:rPr>
          <w:b w:val="0"/>
          <w:color w:val="231F20"/>
          <w:w w:val="80"/>
        </w:rPr>
        <w:t>to</w:t>
      </w:r>
      <w:r>
        <w:rPr>
          <w:b w:val="0"/>
          <w:color w:val="231F20"/>
          <w:spacing w:val="-17"/>
          <w:w w:val="80"/>
        </w:rPr>
        <w:t> </w:t>
      </w:r>
      <w:r>
        <w:rPr>
          <w:b w:val="0"/>
          <w:color w:val="231F20"/>
          <w:w w:val="80"/>
        </w:rPr>
        <w:t>replace</w:t>
      </w:r>
      <w:r>
        <w:rPr>
          <w:b w:val="0"/>
          <w:color w:val="231F20"/>
          <w:spacing w:val="-19"/>
          <w:w w:val="80"/>
        </w:rPr>
        <w:t> </w:t>
      </w:r>
      <w:r>
        <w:rPr>
          <w:b w:val="0"/>
          <w:color w:val="231F20"/>
          <w:w w:val="80"/>
        </w:rPr>
        <w:t>any</w:t>
      </w:r>
      <w:r>
        <w:rPr>
          <w:b w:val="0"/>
          <w:color w:val="231F20"/>
          <w:spacing w:val="-18"/>
          <w:w w:val="80"/>
        </w:rPr>
        <w:t> </w:t>
      </w:r>
      <w:r>
        <w:rPr>
          <w:b w:val="0"/>
          <w:color w:val="231F20"/>
          <w:w w:val="80"/>
        </w:rPr>
        <w:t>striking</w:t>
      </w:r>
      <w:r>
        <w:rPr>
          <w:b w:val="0"/>
          <w:color w:val="231F20"/>
          <w:spacing w:val="-15"/>
          <w:w w:val="80"/>
        </w:rPr>
        <w:t> </w:t>
      </w:r>
      <w:r>
        <w:rPr>
          <w:b w:val="0"/>
          <w:color w:val="231F20"/>
          <w:w w:val="80"/>
        </w:rPr>
        <w:t>workers.</w:t>
      </w:r>
      <w:r>
        <w:rPr>
          <w:b w:val="0"/>
          <w:color w:val="231F20"/>
          <w:spacing w:val="-17"/>
          <w:w w:val="80"/>
        </w:rPr>
        <w:t> </w:t>
      </w:r>
      <w:r>
        <w:rPr>
          <w:b w:val="0"/>
          <w:color w:val="231F20"/>
          <w:w w:val="80"/>
        </w:rPr>
        <w:t>The</w:t>
      </w:r>
      <w:r>
        <w:rPr>
          <w:b w:val="0"/>
          <w:color w:val="231F20"/>
          <w:spacing w:val="-18"/>
          <w:w w:val="80"/>
        </w:rPr>
        <w:t> </w:t>
      </w:r>
      <w:r>
        <w:rPr>
          <w:b w:val="0"/>
          <w:color w:val="231F20"/>
          <w:w w:val="80"/>
        </w:rPr>
        <w:t>following</w:t>
      </w:r>
      <w:r>
        <w:rPr>
          <w:b w:val="0"/>
          <w:color w:val="231F20"/>
          <w:spacing w:val="-18"/>
          <w:w w:val="80"/>
        </w:rPr>
        <w:t> </w:t>
      </w:r>
      <w:r>
        <w:rPr>
          <w:b w:val="0"/>
          <w:color w:val="231F20"/>
          <w:w w:val="80"/>
        </w:rPr>
        <w:t>table</w:t>
      </w:r>
      <w:r>
        <w:rPr>
          <w:b w:val="0"/>
          <w:color w:val="231F20"/>
          <w:spacing w:val="-18"/>
          <w:w w:val="80"/>
        </w:rPr>
        <w:t> </w:t>
      </w:r>
      <w:r>
        <w:rPr>
          <w:b w:val="0"/>
          <w:color w:val="231F20"/>
          <w:w w:val="80"/>
        </w:rPr>
        <w:t>sets forth</w:t>
      </w:r>
      <w:r>
        <w:rPr>
          <w:b w:val="0"/>
          <w:color w:val="231F20"/>
          <w:spacing w:val="-4"/>
          <w:w w:val="80"/>
        </w:rPr>
        <w:t> </w:t>
      </w:r>
      <w:r>
        <w:rPr>
          <w:b w:val="0"/>
          <w:color w:val="231F20"/>
          <w:w w:val="80"/>
        </w:rPr>
        <w:t>the</w:t>
      </w:r>
      <w:r>
        <w:rPr>
          <w:b w:val="0"/>
          <w:color w:val="231F20"/>
          <w:spacing w:val="-5"/>
          <w:w w:val="80"/>
        </w:rPr>
        <w:t> </w:t>
      </w:r>
      <w:r>
        <w:rPr>
          <w:b w:val="0"/>
          <w:color w:val="231F20"/>
          <w:w w:val="80"/>
        </w:rPr>
        <w:t>Company’s</w:t>
      </w:r>
      <w:r>
        <w:rPr>
          <w:b w:val="0"/>
          <w:color w:val="231F20"/>
          <w:spacing w:val="-6"/>
          <w:w w:val="80"/>
        </w:rPr>
        <w:t> </w:t>
      </w:r>
      <w:r>
        <w:rPr>
          <w:b w:val="0"/>
          <w:color w:val="231F20"/>
          <w:w w:val="80"/>
        </w:rPr>
        <w:t>Employee</w:t>
      </w:r>
      <w:r>
        <w:rPr>
          <w:b w:val="0"/>
          <w:color w:val="231F20"/>
          <w:spacing w:val="-7"/>
          <w:w w:val="80"/>
        </w:rPr>
        <w:t> </w:t>
      </w:r>
      <w:r>
        <w:rPr>
          <w:b w:val="0"/>
          <w:color w:val="231F20"/>
          <w:w w:val="80"/>
        </w:rPr>
        <w:t>groups</w:t>
      </w:r>
      <w:r>
        <w:rPr>
          <w:b w:val="0"/>
          <w:color w:val="231F20"/>
          <w:spacing w:val="-5"/>
          <w:w w:val="80"/>
        </w:rPr>
        <w:t> </w:t>
      </w:r>
      <w:r>
        <w:rPr>
          <w:b w:val="0"/>
          <w:color w:val="231F20"/>
          <w:w w:val="80"/>
        </w:rPr>
        <w:t>and</w:t>
      </w:r>
      <w:r>
        <w:rPr>
          <w:b w:val="0"/>
          <w:color w:val="231F20"/>
          <w:spacing w:val="-5"/>
          <w:w w:val="80"/>
        </w:rPr>
        <w:t> </w:t>
      </w:r>
      <w:r>
        <w:rPr>
          <w:b w:val="0"/>
          <w:color w:val="231F20"/>
          <w:w w:val="80"/>
        </w:rPr>
        <w:t>collective</w:t>
      </w:r>
      <w:r>
        <w:rPr>
          <w:b w:val="0"/>
          <w:color w:val="231F20"/>
          <w:spacing w:val="-7"/>
          <w:w w:val="80"/>
        </w:rPr>
        <w:t> </w:t>
      </w:r>
      <w:r>
        <w:rPr>
          <w:b w:val="0"/>
          <w:color w:val="231F20"/>
          <w:w w:val="80"/>
        </w:rPr>
        <w:t>bargaining</w:t>
      </w:r>
      <w:r>
        <w:rPr>
          <w:b w:val="0"/>
          <w:color w:val="231F20"/>
          <w:spacing w:val="-6"/>
          <w:w w:val="80"/>
        </w:rPr>
        <w:t> </w:t>
      </w:r>
      <w:r>
        <w:rPr>
          <w:b w:val="0"/>
          <w:color w:val="231F20"/>
          <w:w w:val="80"/>
        </w:rPr>
        <w:t>status:</w:t>
      </w:r>
    </w:p>
    <w:p>
      <w:pPr>
        <w:tabs>
          <w:tab w:pos="3193" w:val="left" w:leader="none"/>
          <w:tab w:pos="6367" w:val="left" w:leader="none"/>
        </w:tabs>
        <w:spacing w:before="160"/>
        <w:ind w:left="120" w:right="0" w:firstLine="0"/>
        <w:jc w:val="left"/>
        <w:rPr>
          <w:rFonts w:ascii="Times New Roman"/>
          <w:b/>
          <w:sz w:val="16"/>
        </w:rPr>
      </w:pPr>
      <w:r>
        <w:rPr>
          <w:rFonts w:ascii="Times New Roman"/>
          <w:b/>
          <w:color w:val="231F20"/>
          <w:w w:val="95"/>
          <w:sz w:val="16"/>
        </w:rPr>
        <w:t>Employee</w:t>
      </w:r>
      <w:r>
        <w:rPr>
          <w:rFonts w:ascii="Times New Roman"/>
          <w:b/>
          <w:color w:val="231F20"/>
          <w:spacing w:val="-2"/>
          <w:w w:val="95"/>
          <w:sz w:val="16"/>
        </w:rPr>
        <w:t> </w:t>
      </w:r>
      <w:r>
        <w:rPr>
          <w:rFonts w:ascii="Times New Roman"/>
          <w:b/>
          <w:color w:val="231F20"/>
          <w:w w:val="95"/>
          <w:sz w:val="16"/>
        </w:rPr>
        <w:t>Group</w:t>
        <w:tab/>
      </w:r>
      <w:r>
        <w:rPr>
          <w:rFonts w:ascii="Times New Roman"/>
          <w:b/>
          <w:color w:val="231F20"/>
          <w:sz w:val="16"/>
        </w:rPr>
        <w:t>Represented</w:t>
      </w:r>
      <w:r>
        <w:rPr>
          <w:rFonts w:ascii="Times New Roman"/>
          <w:b/>
          <w:color w:val="231F20"/>
          <w:spacing w:val="-19"/>
          <w:sz w:val="16"/>
        </w:rPr>
        <w:t> </w:t>
      </w:r>
      <w:r>
        <w:rPr>
          <w:rFonts w:ascii="Times New Roman"/>
          <w:b/>
          <w:color w:val="231F20"/>
          <w:sz w:val="16"/>
        </w:rPr>
        <w:t>by</w:t>
        <w:tab/>
      </w:r>
      <w:r>
        <w:rPr>
          <w:rFonts w:ascii="Times New Roman"/>
          <w:b/>
          <w:color w:val="231F20"/>
          <w:w w:val="95"/>
          <w:sz w:val="16"/>
        </w:rPr>
        <w:t>Agreement Amendable</w:t>
      </w:r>
      <w:r>
        <w:rPr>
          <w:rFonts w:ascii="Times New Roman"/>
          <w:b/>
          <w:color w:val="231F20"/>
          <w:spacing w:val="1"/>
          <w:w w:val="95"/>
          <w:sz w:val="16"/>
        </w:rPr>
        <w:t> </w:t>
      </w:r>
      <w:r>
        <w:rPr>
          <w:rFonts w:ascii="Times New Roman"/>
          <w:b/>
          <w:color w:val="231F20"/>
          <w:w w:val="95"/>
          <w:sz w:val="16"/>
        </w:rPr>
        <w:t>in</w:t>
      </w:r>
    </w:p>
    <w:p>
      <w:pPr>
        <w:spacing w:after="0"/>
        <w:jc w:val="left"/>
        <w:rPr>
          <w:rFonts w:ascii="Times New Roman"/>
          <w:sz w:val="16"/>
        </w:rPr>
        <w:sectPr>
          <w:type w:val="continuous"/>
          <w:pgSz w:w="12240" w:h="15840"/>
          <w:pgMar w:top="1140" w:bottom="280" w:left="1080" w:right="1720"/>
        </w:sectPr>
      </w:pPr>
    </w:p>
    <w:p>
      <w:pPr>
        <w:tabs>
          <w:tab w:pos="3188" w:val="left" w:leader="none"/>
        </w:tabs>
        <w:spacing w:line="20" w:lineRule="exact"/>
        <w:ind w:left="115" w:right="0" w:firstLine="0"/>
        <w:rPr>
          <w:rFonts w:ascii="Times New Roman"/>
          <w:sz w:val="2"/>
        </w:rPr>
      </w:pPr>
      <w:r>
        <w:rPr>
          <w:rFonts w:ascii="Times New Roman"/>
          <w:sz w:val="2"/>
        </w:rPr>
        <w:pict>
          <v:group style="width:54.75pt;height:.550pt;mso-position-horizontal-relative:char;mso-position-vertical-relative:line" coordorigin="0,0" coordsize="1095,11">
            <v:line style="position:absolute" from="6,6" to="1089,6" stroked="true" strokeweight=".51pt" strokecolor="#231f20">
              <v:stroke dashstyle="solid"/>
            </v:line>
          </v:group>
        </w:pict>
      </w:r>
      <w:r>
        <w:rPr>
          <w:rFonts w:ascii="Times New Roman"/>
          <w:sz w:val="2"/>
        </w:rPr>
      </w:r>
      <w:r>
        <w:rPr>
          <w:rFonts w:ascii="Times New Roman"/>
          <w:sz w:val="2"/>
        </w:rPr>
        <w:tab/>
      </w:r>
      <w:r>
        <w:rPr>
          <w:rFonts w:ascii="Times New Roman"/>
          <w:sz w:val="2"/>
        </w:rPr>
        <w:pict>
          <v:group style="width:50.05pt;height:.550pt;mso-position-horizontal-relative:char;mso-position-vertical-relative:line" coordorigin="0,0" coordsize="1001,11">
            <v:line style="position:absolute" from="6,6" to="995,6" stroked="true" strokeweight=".51022pt" strokecolor="#231f20">
              <v:stroke dashstyle="solid"/>
            </v:line>
          </v:group>
        </w:pict>
      </w:r>
      <w:r>
        <w:rPr>
          <w:rFonts w:ascii="Times New Roman"/>
          <w:sz w:val="2"/>
        </w:rPr>
      </w:r>
    </w:p>
    <w:p>
      <w:pPr>
        <w:pStyle w:val="BodyText"/>
        <w:tabs>
          <w:tab w:pos="3193" w:val="left" w:leader="none"/>
        </w:tabs>
        <w:spacing w:line="227" w:lineRule="exact" w:before="97"/>
        <w:ind w:left="120"/>
        <w:rPr>
          <w:b w:val="0"/>
        </w:rPr>
      </w:pPr>
      <w:r>
        <w:rPr>
          <w:b w:val="0"/>
          <w:color w:val="231F20"/>
          <w:w w:val="90"/>
        </w:rPr>
        <w:t>Pilots</w:t>
        <w:tab/>
      </w:r>
      <w:r>
        <w:rPr>
          <w:b w:val="0"/>
          <w:color w:val="231F20"/>
          <w:w w:val="80"/>
        </w:rPr>
        <w:t>Southwest Airlines</w:t>
      </w:r>
      <w:r>
        <w:rPr>
          <w:b w:val="0"/>
          <w:color w:val="231F20"/>
          <w:spacing w:val="13"/>
          <w:w w:val="80"/>
        </w:rPr>
        <w:t> </w:t>
      </w:r>
      <w:r>
        <w:rPr>
          <w:b w:val="0"/>
          <w:color w:val="231F20"/>
          <w:w w:val="80"/>
        </w:rPr>
        <w:t>Pilots’</w:t>
      </w:r>
    </w:p>
    <w:p>
      <w:pPr>
        <w:pStyle w:val="BodyText"/>
        <w:spacing w:line="220" w:lineRule="exact"/>
        <w:ind w:left="3193"/>
        <w:rPr>
          <w:b w:val="0"/>
        </w:rPr>
      </w:pPr>
      <w:r>
        <w:rPr>
          <w:b w:val="0"/>
          <w:color w:val="231F20"/>
          <w:w w:val="90"/>
        </w:rPr>
        <w:t>Association</w:t>
      </w:r>
    </w:p>
    <w:p>
      <w:pPr>
        <w:pStyle w:val="BodyText"/>
        <w:tabs>
          <w:tab w:pos="3193" w:val="left" w:leader="none"/>
        </w:tabs>
        <w:spacing w:line="220" w:lineRule="exact" w:before="5"/>
        <w:ind w:left="3193" w:hanging="3073"/>
        <w:rPr>
          <w:b w:val="0"/>
        </w:rPr>
      </w:pPr>
      <w:r>
        <w:rPr>
          <w:b w:val="0"/>
          <w:color w:val="231F20"/>
          <w:w w:val="85"/>
        </w:rPr>
        <w:t>Flight</w:t>
      </w:r>
      <w:r>
        <w:rPr>
          <w:b w:val="0"/>
          <w:color w:val="231F20"/>
          <w:spacing w:val="-20"/>
          <w:w w:val="85"/>
        </w:rPr>
        <w:t> </w:t>
      </w:r>
      <w:r>
        <w:rPr>
          <w:b w:val="0"/>
          <w:color w:val="231F20"/>
          <w:w w:val="85"/>
        </w:rPr>
        <w:t>Attendants</w:t>
        <w:tab/>
      </w:r>
      <w:r>
        <w:rPr>
          <w:b w:val="0"/>
          <w:color w:val="231F20"/>
          <w:w w:val="80"/>
        </w:rPr>
        <w:t>Transportation Workers</w:t>
      </w:r>
      <w:r>
        <w:rPr>
          <w:b w:val="0"/>
          <w:color w:val="231F20"/>
          <w:spacing w:val="32"/>
          <w:w w:val="80"/>
        </w:rPr>
        <w:t> </w:t>
      </w:r>
      <w:r>
        <w:rPr>
          <w:b w:val="0"/>
          <w:color w:val="231F20"/>
          <w:w w:val="80"/>
        </w:rPr>
        <w:t>of</w:t>
      </w:r>
      <w:r>
        <w:rPr>
          <w:b w:val="0"/>
          <w:color w:val="231F20"/>
          <w:spacing w:val="14"/>
          <w:w w:val="80"/>
        </w:rPr>
        <w:t> </w:t>
      </w:r>
      <w:r>
        <w:rPr>
          <w:b w:val="0"/>
          <w:color w:val="231F20"/>
          <w:w w:val="80"/>
        </w:rPr>
        <w:t>America,</w:t>
      </w:r>
      <w:r>
        <w:rPr>
          <w:b w:val="0"/>
          <w:color w:val="231F20"/>
          <w:w w:val="81"/>
        </w:rPr>
        <w:t> </w:t>
      </w:r>
      <w:r>
        <w:rPr>
          <w:b w:val="0"/>
          <w:color w:val="231F20"/>
        </w:rPr>
        <w:t>AFL-CIO</w:t>
      </w:r>
      <w:r>
        <w:rPr>
          <w:b w:val="0"/>
          <w:color w:val="231F20"/>
          <w:spacing w:val="16"/>
        </w:rPr>
        <w:t> </w:t>
      </w:r>
      <w:r>
        <w:rPr>
          <w:b w:val="0"/>
          <w:color w:val="231F20"/>
        </w:rPr>
        <w:t>(“TWU”)</w:t>
      </w:r>
    </w:p>
    <w:p>
      <w:pPr>
        <w:pStyle w:val="BodyText"/>
        <w:spacing w:line="20" w:lineRule="exact"/>
        <w:ind w:left="115"/>
        <w:rPr>
          <w:sz w:val="2"/>
        </w:rPr>
      </w:pPr>
      <w:r>
        <w:rPr/>
        <w:br w:type="column"/>
      </w:r>
      <w:r>
        <w:rPr>
          <w:sz w:val="2"/>
        </w:rPr>
        <w:pict>
          <v:group style="width:83.85pt;height:.550pt;mso-position-horizontal-relative:char;mso-position-vertical-relative:line" coordorigin="0,0" coordsize="1677,11">
            <v:line style="position:absolute" from="6,6" to="1671,6" stroked="true" strokeweight=".51022pt" strokecolor="#231f20">
              <v:stroke dashstyle="solid"/>
            </v:line>
          </v:group>
        </w:pict>
      </w:r>
      <w:r>
        <w:rPr>
          <w:sz w:val="2"/>
        </w:rPr>
      </w:r>
    </w:p>
    <w:p>
      <w:pPr>
        <w:pStyle w:val="BodyText"/>
        <w:spacing w:line="448" w:lineRule="auto" w:before="97"/>
        <w:ind w:left="120" w:right="1175"/>
        <w:rPr>
          <w:b w:val="0"/>
        </w:rPr>
      </w:pPr>
      <w:r>
        <w:rPr>
          <w:b w:val="0"/>
          <w:color w:val="231F20"/>
          <w:w w:val="80"/>
        </w:rPr>
        <w:t>Currently in negotiation </w:t>
      </w:r>
      <w:r>
        <w:rPr>
          <w:b w:val="0"/>
          <w:color w:val="231F20"/>
          <w:w w:val="75"/>
        </w:rPr>
        <w:t>June 2008</w:t>
      </w:r>
    </w:p>
    <w:p>
      <w:pPr>
        <w:spacing w:after="0" w:line="448" w:lineRule="auto"/>
        <w:sectPr>
          <w:type w:val="continuous"/>
          <w:pgSz w:w="12240" w:h="15840"/>
          <w:pgMar w:top="1140" w:bottom="280" w:left="1080" w:right="1720"/>
          <w:cols w:num="2" w:equalWidth="0">
            <w:col w:w="6042" w:space="204"/>
            <w:col w:w="3194"/>
          </w:cols>
        </w:sectPr>
      </w:pPr>
    </w:p>
    <w:p>
      <w:pPr>
        <w:pStyle w:val="BodyText"/>
        <w:spacing w:line="225" w:lineRule="auto"/>
        <w:ind w:left="320" w:right="-5" w:hanging="200"/>
        <w:rPr>
          <w:b w:val="0"/>
        </w:rPr>
      </w:pPr>
      <w:r>
        <w:rPr>
          <w:b w:val="0"/>
          <w:color w:val="231F20"/>
          <w:w w:val="80"/>
        </w:rPr>
        <w:t>Ramp, Operations, Provisioning,</w:t>
      </w:r>
      <w:r>
        <w:rPr>
          <w:b w:val="0"/>
          <w:color w:val="231F20"/>
          <w:w w:val="80"/>
        </w:rPr>
        <w:t> </w:t>
      </w:r>
      <w:r>
        <w:rPr>
          <w:b w:val="0"/>
          <w:color w:val="231F20"/>
          <w:w w:val="85"/>
        </w:rPr>
        <w:t>and Freight Agents</w:t>
      </w:r>
    </w:p>
    <w:p>
      <w:pPr>
        <w:pStyle w:val="BodyText"/>
        <w:tabs>
          <w:tab w:pos="3294" w:val="left" w:leader="none"/>
        </w:tabs>
        <w:spacing w:line="222" w:lineRule="exact"/>
        <w:ind w:left="120"/>
        <w:rPr>
          <w:b w:val="0"/>
        </w:rPr>
      </w:pPr>
      <w:r>
        <w:rPr/>
        <w:br w:type="column"/>
      </w:r>
      <w:r>
        <w:rPr>
          <w:b w:val="0"/>
          <w:color w:val="231F20"/>
          <w:w w:val="90"/>
        </w:rPr>
        <w:t>TWU</w:t>
        <w:tab/>
      </w:r>
      <w:r>
        <w:rPr>
          <w:b w:val="0"/>
          <w:color w:val="231F20"/>
          <w:w w:val="80"/>
        </w:rPr>
        <w:t>Currently in</w:t>
      </w:r>
      <w:r>
        <w:rPr>
          <w:b w:val="0"/>
          <w:color w:val="231F20"/>
          <w:spacing w:val="6"/>
          <w:w w:val="80"/>
        </w:rPr>
        <w:t> </w:t>
      </w:r>
      <w:r>
        <w:rPr>
          <w:b w:val="0"/>
          <w:color w:val="231F20"/>
          <w:w w:val="80"/>
        </w:rPr>
        <w:t>negotiation</w:t>
      </w:r>
    </w:p>
    <w:p>
      <w:pPr>
        <w:spacing w:after="0" w:line="222" w:lineRule="exact"/>
        <w:sectPr>
          <w:type w:val="continuous"/>
          <w:pgSz w:w="12240" w:h="15840"/>
          <w:pgMar w:top="1140" w:bottom="280" w:left="1080" w:right="1720"/>
          <w:cols w:num="2" w:equalWidth="0">
            <w:col w:w="2667" w:space="406"/>
            <w:col w:w="6367"/>
          </w:cols>
        </w:sectPr>
      </w:pPr>
    </w:p>
    <w:p>
      <w:pPr>
        <w:pStyle w:val="BodyText"/>
        <w:tabs>
          <w:tab w:pos="3193" w:val="left" w:leader="none"/>
        </w:tabs>
        <w:spacing w:line="220" w:lineRule="exact" w:before="2"/>
        <w:ind w:left="3193" w:right="1" w:hanging="3073"/>
        <w:rPr>
          <w:b w:val="0"/>
        </w:rPr>
      </w:pPr>
      <w:r>
        <w:rPr>
          <w:b w:val="0"/>
          <w:color w:val="231F20"/>
          <w:w w:val="85"/>
        </w:rPr>
        <w:t>Stock</w:t>
      </w:r>
      <w:r>
        <w:rPr>
          <w:b w:val="0"/>
          <w:color w:val="231F20"/>
          <w:spacing w:val="-18"/>
          <w:w w:val="85"/>
        </w:rPr>
        <w:t> </w:t>
      </w:r>
      <w:r>
        <w:rPr>
          <w:b w:val="0"/>
          <w:color w:val="231F20"/>
          <w:w w:val="85"/>
        </w:rPr>
        <w:t>Clerks</w:t>
        <w:tab/>
      </w:r>
      <w:r>
        <w:rPr>
          <w:b w:val="0"/>
          <w:color w:val="231F20"/>
          <w:w w:val="80"/>
        </w:rPr>
        <w:t>International</w:t>
      </w:r>
      <w:r>
        <w:rPr>
          <w:b w:val="0"/>
          <w:color w:val="231F20"/>
          <w:spacing w:val="-2"/>
          <w:w w:val="80"/>
        </w:rPr>
        <w:t> </w:t>
      </w:r>
      <w:r>
        <w:rPr>
          <w:b w:val="0"/>
          <w:color w:val="231F20"/>
          <w:w w:val="80"/>
        </w:rPr>
        <w:t>Brotherhood of</w:t>
      </w:r>
      <w:r>
        <w:rPr>
          <w:b w:val="0"/>
          <w:color w:val="231F20"/>
          <w:w w:val="85"/>
        </w:rPr>
        <w:t> </w:t>
      </w:r>
      <w:r>
        <w:rPr>
          <w:b w:val="0"/>
          <w:color w:val="231F20"/>
          <w:w w:val="85"/>
        </w:rPr>
        <w:t>Teamsters</w:t>
      </w:r>
      <w:r>
        <w:rPr>
          <w:b w:val="0"/>
          <w:color w:val="231F20"/>
          <w:spacing w:val="6"/>
          <w:w w:val="85"/>
        </w:rPr>
        <w:t> </w:t>
      </w:r>
      <w:r>
        <w:rPr>
          <w:b w:val="0"/>
          <w:color w:val="231F20"/>
          <w:w w:val="85"/>
        </w:rPr>
        <w:t>(“Teamsters”)</w:t>
      </w:r>
    </w:p>
    <w:p>
      <w:pPr>
        <w:pStyle w:val="BodyText"/>
        <w:tabs>
          <w:tab w:pos="3193" w:val="left" w:leader="none"/>
        </w:tabs>
        <w:spacing w:line="220" w:lineRule="exact"/>
        <w:ind w:left="3193" w:hanging="3073"/>
        <w:rPr>
          <w:b w:val="0"/>
        </w:rPr>
      </w:pPr>
      <w:r>
        <w:rPr>
          <w:b w:val="0"/>
          <w:color w:val="231F20"/>
          <w:w w:val="85"/>
        </w:rPr>
        <w:t>Mechanics</w:t>
        <w:tab/>
      </w:r>
      <w:r>
        <w:rPr>
          <w:b w:val="0"/>
          <w:color w:val="231F20"/>
          <w:w w:val="80"/>
        </w:rPr>
        <w:t>Aircraft</w:t>
      </w:r>
      <w:r>
        <w:rPr>
          <w:b w:val="0"/>
          <w:color w:val="231F20"/>
          <w:spacing w:val="-1"/>
          <w:w w:val="80"/>
        </w:rPr>
        <w:t> </w:t>
      </w:r>
      <w:r>
        <w:rPr>
          <w:b w:val="0"/>
          <w:color w:val="231F20"/>
          <w:w w:val="80"/>
        </w:rPr>
        <w:t>Mechanics</w:t>
      </w:r>
      <w:r>
        <w:rPr>
          <w:b w:val="0"/>
          <w:color w:val="231F20"/>
          <w:spacing w:val="-3"/>
          <w:w w:val="80"/>
        </w:rPr>
        <w:t> </w:t>
      </w:r>
      <w:r>
        <w:rPr>
          <w:b w:val="0"/>
          <w:color w:val="231F20"/>
          <w:w w:val="80"/>
        </w:rPr>
        <w:t>Fraternal</w:t>
      </w:r>
      <w:r>
        <w:rPr>
          <w:b w:val="0"/>
          <w:color w:val="231F20"/>
          <w:w w:val="76"/>
        </w:rPr>
        <w:t> </w:t>
      </w:r>
      <w:r>
        <w:rPr>
          <w:b w:val="0"/>
          <w:color w:val="231F20"/>
          <w:w w:val="90"/>
        </w:rPr>
        <w:t>Association</w:t>
      </w:r>
      <w:r>
        <w:rPr>
          <w:b w:val="0"/>
          <w:color w:val="231F20"/>
          <w:spacing w:val="49"/>
          <w:w w:val="90"/>
        </w:rPr>
        <w:t> </w:t>
      </w:r>
      <w:r>
        <w:rPr>
          <w:b w:val="0"/>
          <w:color w:val="231F20"/>
          <w:w w:val="90"/>
        </w:rPr>
        <w:t>(“AMFA”)</w:t>
      </w:r>
    </w:p>
    <w:p>
      <w:pPr>
        <w:pStyle w:val="BodyText"/>
        <w:spacing w:line="224" w:lineRule="exact"/>
        <w:ind w:left="120"/>
        <w:rPr>
          <w:b w:val="0"/>
        </w:rPr>
      </w:pPr>
      <w:r>
        <w:rPr/>
        <w:br w:type="column"/>
      </w:r>
      <w:r>
        <w:rPr>
          <w:b w:val="0"/>
          <w:color w:val="231F20"/>
          <w:w w:val="80"/>
        </w:rPr>
        <w:t>August 2008</w:t>
      </w:r>
    </w:p>
    <w:p>
      <w:pPr>
        <w:pStyle w:val="BodyText"/>
        <w:spacing w:before="5"/>
        <w:rPr>
          <w:b w:val="0"/>
          <w:sz w:val="17"/>
        </w:rPr>
      </w:pPr>
    </w:p>
    <w:p>
      <w:pPr>
        <w:pStyle w:val="BodyText"/>
        <w:ind w:left="120"/>
        <w:rPr>
          <w:b w:val="0"/>
        </w:rPr>
      </w:pPr>
      <w:r>
        <w:rPr>
          <w:b w:val="0"/>
          <w:color w:val="231F20"/>
          <w:w w:val="80"/>
        </w:rPr>
        <w:t>August 2008</w:t>
      </w:r>
    </w:p>
    <w:p>
      <w:pPr>
        <w:spacing w:after="0"/>
        <w:sectPr>
          <w:type w:val="continuous"/>
          <w:pgSz w:w="12240" w:h="15840"/>
          <w:pgMar w:top="1140" w:bottom="280" w:left="1080" w:right="1720"/>
          <w:cols w:num="2" w:equalWidth="0">
            <w:col w:w="5439" w:space="808"/>
            <w:col w:w="3193"/>
          </w:cols>
        </w:sectPr>
      </w:pPr>
    </w:p>
    <w:p>
      <w:pPr>
        <w:pStyle w:val="BodyText"/>
        <w:spacing w:line="220" w:lineRule="exact"/>
        <w:ind w:left="320" w:right="-18" w:hanging="200"/>
        <w:rPr>
          <w:b w:val="0"/>
        </w:rPr>
      </w:pPr>
      <w:r>
        <w:rPr>
          <w:b w:val="0"/>
          <w:color w:val="231F20"/>
          <w:w w:val="80"/>
        </w:rPr>
        <w:t>Customer</w:t>
      </w:r>
      <w:r>
        <w:rPr>
          <w:b w:val="0"/>
          <w:color w:val="231F20"/>
          <w:spacing w:val="-21"/>
          <w:w w:val="80"/>
        </w:rPr>
        <w:t> </w:t>
      </w:r>
      <w:r>
        <w:rPr>
          <w:b w:val="0"/>
          <w:color w:val="231F20"/>
          <w:w w:val="80"/>
        </w:rPr>
        <w:t>Service</w:t>
      </w:r>
      <w:r>
        <w:rPr>
          <w:b w:val="0"/>
          <w:color w:val="231F20"/>
          <w:spacing w:val="-22"/>
          <w:w w:val="80"/>
        </w:rPr>
        <w:t> </w:t>
      </w:r>
      <w:r>
        <w:rPr>
          <w:b w:val="0"/>
          <w:color w:val="231F20"/>
          <w:w w:val="80"/>
        </w:rPr>
        <w:t>and</w:t>
      </w:r>
      <w:r>
        <w:rPr>
          <w:b w:val="0"/>
          <w:color w:val="231F20"/>
          <w:spacing w:val="-21"/>
          <w:w w:val="80"/>
        </w:rPr>
        <w:t> </w:t>
      </w:r>
      <w:r>
        <w:rPr>
          <w:b w:val="0"/>
          <w:color w:val="231F20"/>
          <w:w w:val="80"/>
        </w:rPr>
        <w:t>Reservations</w:t>
      </w:r>
      <w:r>
        <w:rPr>
          <w:b w:val="0"/>
          <w:color w:val="231F20"/>
          <w:w w:val="76"/>
        </w:rPr>
        <w:t> </w:t>
      </w:r>
      <w:r>
        <w:rPr>
          <w:b w:val="0"/>
          <w:color w:val="231F20"/>
          <w:w w:val="90"/>
        </w:rPr>
        <w:t>Agents</w:t>
      </w:r>
    </w:p>
    <w:p>
      <w:pPr>
        <w:pStyle w:val="BodyText"/>
        <w:spacing w:line="220" w:lineRule="exact"/>
        <w:ind w:left="120"/>
        <w:rPr>
          <w:b w:val="0"/>
        </w:rPr>
      </w:pPr>
      <w:r>
        <w:rPr/>
        <w:br w:type="column"/>
      </w:r>
      <w:r>
        <w:rPr>
          <w:b w:val="0"/>
          <w:color w:val="231F20"/>
          <w:w w:val="90"/>
        </w:rPr>
        <w:t>International Association of </w:t>
      </w:r>
      <w:r>
        <w:rPr>
          <w:b w:val="0"/>
          <w:color w:val="231F20"/>
          <w:w w:val="80"/>
        </w:rPr>
        <w:t>Machinists and Aerospace</w:t>
      </w:r>
      <w:r>
        <w:rPr>
          <w:b w:val="0"/>
          <w:color w:val="231F20"/>
          <w:spacing w:val="-13"/>
          <w:w w:val="80"/>
        </w:rPr>
        <w:t> </w:t>
      </w:r>
      <w:r>
        <w:rPr>
          <w:b w:val="0"/>
          <w:color w:val="231F20"/>
          <w:w w:val="80"/>
        </w:rPr>
        <w:t>Workers, </w:t>
      </w:r>
      <w:r>
        <w:rPr>
          <w:b w:val="0"/>
          <w:color w:val="231F20"/>
          <w:w w:val="90"/>
        </w:rPr>
        <w:t>AFL-CIO</w:t>
      </w:r>
    </w:p>
    <w:p>
      <w:pPr>
        <w:pStyle w:val="BodyText"/>
        <w:spacing w:line="222" w:lineRule="exact"/>
        <w:ind w:left="120"/>
        <w:rPr>
          <w:b w:val="0"/>
        </w:rPr>
      </w:pPr>
      <w:r>
        <w:rPr/>
        <w:br w:type="column"/>
      </w:r>
      <w:r>
        <w:rPr>
          <w:b w:val="0"/>
          <w:color w:val="231F20"/>
          <w:w w:val="80"/>
        </w:rPr>
        <w:t>November 2008</w:t>
      </w:r>
    </w:p>
    <w:p>
      <w:pPr>
        <w:spacing w:after="0" w:line="222" w:lineRule="exact"/>
        <w:sectPr>
          <w:type w:val="continuous"/>
          <w:pgSz w:w="12240" w:h="15840"/>
          <w:pgMar w:top="1140" w:bottom="280" w:left="1080" w:right="1720"/>
          <w:cols w:num="3" w:equalWidth="0">
            <w:col w:w="2830" w:space="243"/>
            <w:col w:w="2913" w:space="261"/>
            <w:col w:w="3193"/>
          </w:cols>
        </w:sectPr>
      </w:pPr>
    </w:p>
    <w:p>
      <w:pPr>
        <w:pStyle w:val="BodyText"/>
        <w:tabs>
          <w:tab w:pos="3193" w:val="left" w:leader="none"/>
          <w:tab w:pos="6366" w:val="left" w:leader="none"/>
        </w:tabs>
        <w:spacing w:line="222" w:lineRule="exact"/>
        <w:ind w:left="120"/>
        <w:rPr>
          <w:b w:val="0"/>
        </w:rPr>
      </w:pPr>
      <w:r>
        <w:rPr>
          <w:b w:val="0"/>
          <w:color w:val="231F20"/>
          <w:w w:val="85"/>
        </w:rPr>
        <w:t>Aircraft</w:t>
      </w:r>
      <w:r>
        <w:rPr>
          <w:b w:val="0"/>
          <w:color w:val="231F20"/>
          <w:spacing w:val="-30"/>
          <w:w w:val="85"/>
        </w:rPr>
        <w:t> </w:t>
      </w:r>
      <w:r>
        <w:rPr>
          <w:b w:val="0"/>
          <w:color w:val="231F20"/>
          <w:w w:val="85"/>
        </w:rPr>
        <w:t>Appearance</w:t>
      </w:r>
      <w:r>
        <w:rPr>
          <w:b w:val="0"/>
          <w:color w:val="231F20"/>
          <w:spacing w:val="-31"/>
          <w:w w:val="85"/>
        </w:rPr>
        <w:t> </w:t>
      </w:r>
      <w:r>
        <w:rPr>
          <w:b w:val="0"/>
          <w:color w:val="231F20"/>
          <w:w w:val="85"/>
        </w:rPr>
        <w:t>Technicians</w:t>
        <w:tab/>
      </w:r>
      <w:r>
        <w:rPr>
          <w:b w:val="0"/>
          <w:color w:val="231F20"/>
          <w:w w:val="90"/>
        </w:rPr>
        <w:t>AMFA</w:t>
        <w:tab/>
      </w:r>
      <w:r>
        <w:rPr>
          <w:b w:val="0"/>
          <w:color w:val="231F20"/>
          <w:w w:val="80"/>
        </w:rPr>
        <w:t>February</w:t>
      </w:r>
      <w:r>
        <w:rPr>
          <w:b w:val="0"/>
          <w:color w:val="231F20"/>
          <w:spacing w:val="-18"/>
          <w:w w:val="80"/>
        </w:rPr>
        <w:t> </w:t>
      </w:r>
      <w:r>
        <w:rPr>
          <w:b w:val="0"/>
          <w:color w:val="231F20"/>
          <w:w w:val="80"/>
        </w:rPr>
        <w:t>2009</w:t>
      </w:r>
    </w:p>
    <w:p>
      <w:pPr>
        <w:spacing w:after="0" w:line="222" w:lineRule="exact"/>
        <w:sectPr>
          <w:type w:val="continuous"/>
          <w:pgSz w:w="12240" w:h="15840"/>
          <w:pgMar w:top="1140" w:bottom="280" w:left="1080" w:right="1720"/>
        </w:sectPr>
      </w:pPr>
    </w:p>
    <w:p>
      <w:pPr>
        <w:pStyle w:val="BodyText"/>
        <w:tabs>
          <w:tab w:pos="3193" w:val="left" w:leader="none"/>
        </w:tabs>
        <w:spacing w:line="225" w:lineRule="auto"/>
        <w:ind w:left="3193" w:hanging="3073"/>
        <w:rPr>
          <w:b w:val="0"/>
        </w:rPr>
      </w:pPr>
      <w:r>
        <w:rPr>
          <w:b w:val="0"/>
          <w:color w:val="231F20"/>
          <w:w w:val="85"/>
        </w:rPr>
        <w:t>Flight</w:t>
      </w:r>
      <w:r>
        <w:rPr>
          <w:b w:val="0"/>
          <w:color w:val="231F20"/>
          <w:spacing w:val="-30"/>
          <w:w w:val="85"/>
        </w:rPr>
        <w:t> </w:t>
      </w:r>
      <w:r>
        <w:rPr>
          <w:b w:val="0"/>
          <w:color w:val="231F20"/>
          <w:w w:val="85"/>
        </w:rPr>
        <w:t>Dispatchers</w:t>
        <w:tab/>
      </w:r>
      <w:r>
        <w:rPr>
          <w:b w:val="0"/>
          <w:color w:val="231F20"/>
          <w:w w:val="80"/>
        </w:rPr>
        <w:t>Southwest</w:t>
      </w:r>
      <w:r>
        <w:rPr>
          <w:b w:val="0"/>
          <w:color w:val="231F20"/>
          <w:spacing w:val="-4"/>
          <w:w w:val="80"/>
        </w:rPr>
        <w:t> </w:t>
      </w:r>
      <w:r>
        <w:rPr>
          <w:b w:val="0"/>
          <w:color w:val="231F20"/>
          <w:w w:val="80"/>
        </w:rPr>
        <w:t>Airlines</w:t>
      </w:r>
      <w:r>
        <w:rPr>
          <w:b w:val="0"/>
          <w:color w:val="231F20"/>
          <w:spacing w:val="-3"/>
          <w:w w:val="80"/>
        </w:rPr>
        <w:t> </w:t>
      </w:r>
      <w:r>
        <w:rPr>
          <w:b w:val="0"/>
          <w:color w:val="231F20"/>
          <w:w w:val="80"/>
        </w:rPr>
        <w:t>Employee</w:t>
      </w:r>
      <w:r>
        <w:rPr>
          <w:b w:val="0"/>
          <w:color w:val="231F20"/>
          <w:w w:val="80"/>
        </w:rPr>
        <w:t> </w:t>
      </w:r>
      <w:r>
        <w:rPr>
          <w:b w:val="0"/>
          <w:color w:val="231F20"/>
          <w:w w:val="90"/>
        </w:rPr>
        <w:t>Association</w:t>
      </w:r>
    </w:p>
    <w:p>
      <w:pPr>
        <w:pStyle w:val="BodyText"/>
        <w:spacing w:line="220" w:lineRule="exact"/>
        <w:ind w:left="120"/>
        <w:rPr>
          <w:b w:val="0"/>
        </w:rPr>
      </w:pPr>
      <w:r>
        <w:rPr/>
        <w:br w:type="column"/>
      </w:r>
      <w:r>
        <w:rPr>
          <w:b w:val="0"/>
          <w:color w:val="231F20"/>
          <w:w w:val="80"/>
        </w:rPr>
        <w:t>December 2009</w:t>
      </w:r>
    </w:p>
    <w:p>
      <w:pPr>
        <w:spacing w:after="0" w:line="220" w:lineRule="exact"/>
        <w:sectPr>
          <w:type w:val="continuous"/>
          <w:pgSz w:w="12240" w:h="15840"/>
          <w:pgMar w:top="1140" w:bottom="280" w:left="1080" w:right="1720"/>
          <w:cols w:num="2" w:equalWidth="0">
            <w:col w:w="5463" w:space="783"/>
            <w:col w:w="3194"/>
          </w:cols>
        </w:sectPr>
      </w:pPr>
    </w:p>
    <w:p>
      <w:pPr>
        <w:pStyle w:val="BodyText"/>
        <w:tabs>
          <w:tab w:pos="3193" w:val="left" w:leader="none"/>
          <w:tab w:pos="6366" w:val="left" w:leader="none"/>
        </w:tabs>
        <w:spacing w:line="226" w:lineRule="exact"/>
        <w:ind w:left="120"/>
        <w:rPr>
          <w:b w:val="0"/>
        </w:rPr>
      </w:pPr>
      <w:r>
        <w:rPr>
          <w:b w:val="0"/>
          <w:color w:val="231F20"/>
          <w:w w:val="85"/>
        </w:rPr>
        <w:t>Flight</w:t>
      </w:r>
      <w:r>
        <w:rPr>
          <w:b w:val="0"/>
          <w:color w:val="231F20"/>
          <w:spacing w:val="-33"/>
          <w:w w:val="85"/>
        </w:rPr>
        <w:t> </w:t>
      </w:r>
      <w:r>
        <w:rPr>
          <w:b w:val="0"/>
          <w:color w:val="231F20"/>
          <w:w w:val="85"/>
        </w:rPr>
        <w:t>Simulator</w:t>
      </w:r>
      <w:r>
        <w:rPr>
          <w:b w:val="0"/>
          <w:color w:val="231F20"/>
          <w:spacing w:val="-33"/>
          <w:w w:val="85"/>
        </w:rPr>
        <w:t> </w:t>
      </w:r>
      <w:r>
        <w:rPr>
          <w:b w:val="0"/>
          <w:color w:val="231F20"/>
          <w:w w:val="85"/>
        </w:rPr>
        <w:t>Technicians</w:t>
        <w:tab/>
        <w:t>Teamsters</w:t>
        <w:tab/>
      </w:r>
      <w:r>
        <w:rPr>
          <w:b w:val="0"/>
          <w:color w:val="231F20"/>
          <w:w w:val="80"/>
        </w:rPr>
        <w:t>November</w:t>
      </w:r>
      <w:r>
        <w:rPr>
          <w:b w:val="0"/>
          <w:color w:val="231F20"/>
          <w:spacing w:val="27"/>
          <w:w w:val="80"/>
        </w:rPr>
        <w:t> </w:t>
      </w:r>
      <w:r>
        <w:rPr>
          <w:b w:val="0"/>
          <w:color w:val="231F20"/>
          <w:w w:val="80"/>
        </w:rPr>
        <w:t>2011</w:t>
      </w:r>
    </w:p>
    <w:p>
      <w:pPr>
        <w:spacing w:after="0" w:line="226" w:lineRule="exact"/>
        <w:sectPr>
          <w:type w:val="continuous"/>
          <w:pgSz w:w="12240" w:h="15840"/>
          <w:pgMar w:top="1140" w:bottom="280" w:left="1080" w:right="1720"/>
        </w:sectPr>
      </w:pPr>
    </w:p>
    <w:p>
      <w:pPr>
        <w:pStyle w:val="BodyText"/>
        <w:spacing w:line="225" w:lineRule="auto"/>
        <w:ind w:left="320" w:right="-19" w:hanging="200"/>
        <w:rPr>
          <w:b w:val="0"/>
        </w:rPr>
      </w:pPr>
      <w:r>
        <w:rPr>
          <w:b w:val="0"/>
          <w:color w:val="231F20"/>
          <w:w w:val="80"/>
        </w:rPr>
        <w:t>Flight/Ground</w:t>
      </w:r>
      <w:r>
        <w:rPr>
          <w:b w:val="0"/>
          <w:color w:val="231F20"/>
          <w:spacing w:val="-11"/>
          <w:w w:val="80"/>
        </w:rPr>
        <w:t> </w:t>
      </w:r>
      <w:r>
        <w:rPr>
          <w:b w:val="0"/>
          <w:color w:val="231F20"/>
          <w:w w:val="80"/>
        </w:rPr>
        <w:t>School</w:t>
      </w:r>
      <w:r>
        <w:rPr>
          <w:b w:val="0"/>
          <w:color w:val="231F20"/>
          <w:spacing w:val="-13"/>
          <w:w w:val="80"/>
        </w:rPr>
        <w:t> </w:t>
      </w:r>
      <w:r>
        <w:rPr>
          <w:b w:val="0"/>
          <w:color w:val="231F20"/>
          <w:w w:val="80"/>
        </w:rPr>
        <w:t>Instructors</w:t>
      </w:r>
      <w:r>
        <w:rPr>
          <w:b w:val="0"/>
          <w:color w:val="231F20"/>
          <w:w w:val="75"/>
        </w:rPr>
        <w:t> </w:t>
      </w:r>
      <w:r>
        <w:rPr>
          <w:b w:val="0"/>
          <w:color w:val="231F20"/>
          <w:w w:val="90"/>
        </w:rPr>
        <w:t>and Flight Crew Training Instructors</w:t>
      </w:r>
    </w:p>
    <w:p>
      <w:pPr>
        <w:pStyle w:val="BodyText"/>
        <w:spacing w:line="225" w:lineRule="auto"/>
        <w:ind w:left="120" w:right="-18"/>
        <w:rPr>
          <w:b w:val="0"/>
        </w:rPr>
      </w:pPr>
      <w:r>
        <w:rPr/>
        <w:br w:type="column"/>
      </w:r>
      <w:r>
        <w:rPr>
          <w:b w:val="0"/>
          <w:color w:val="231F20"/>
          <w:w w:val="80"/>
        </w:rPr>
        <w:t>Southwest</w:t>
      </w:r>
      <w:r>
        <w:rPr>
          <w:b w:val="0"/>
          <w:color w:val="231F20"/>
          <w:spacing w:val="-16"/>
          <w:w w:val="80"/>
        </w:rPr>
        <w:t> </w:t>
      </w:r>
      <w:r>
        <w:rPr>
          <w:b w:val="0"/>
          <w:color w:val="231F20"/>
          <w:w w:val="80"/>
        </w:rPr>
        <w:t>Airlines</w:t>
      </w:r>
      <w:r>
        <w:rPr>
          <w:b w:val="0"/>
          <w:color w:val="231F20"/>
          <w:spacing w:val="-15"/>
          <w:w w:val="80"/>
        </w:rPr>
        <w:t> </w:t>
      </w:r>
      <w:r>
        <w:rPr>
          <w:b w:val="0"/>
          <w:color w:val="231F20"/>
          <w:w w:val="80"/>
        </w:rPr>
        <w:t>Professional</w:t>
      </w:r>
      <w:r>
        <w:rPr>
          <w:b w:val="0"/>
          <w:color w:val="231F20"/>
          <w:w w:val="78"/>
        </w:rPr>
        <w:t> </w:t>
      </w:r>
      <w:r>
        <w:rPr>
          <w:b w:val="0"/>
          <w:color w:val="231F20"/>
          <w:w w:val="75"/>
        </w:rPr>
        <w:t>Instructors </w:t>
      </w:r>
      <w:r>
        <w:rPr>
          <w:b w:val="0"/>
          <w:color w:val="231F20"/>
          <w:spacing w:val="27"/>
          <w:w w:val="75"/>
        </w:rPr>
        <w:t> </w:t>
      </w:r>
      <w:r>
        <w:rPr>
          <w:b w:val="0"/>
          <w:color w:val="231F20"/>
          <w:w w:val="75"/>
        </w:rPr>
        <w:t>Association</w:t>
      </w:r>
    </w:p>
    <w:p>
      <w:pPr>
        <w:pStyle w:val="BodyText"/>
        <w:spacing w:line="220" w:lineRule="exact"/>
        <w:ind w:left="120"/>
        <w:rPr>
          <w:b w:val="0"/>
        </w:rPr>
      </w:pPr>
      <w:r>
        <w:rPr/>
        <w:br w:type="column"/>
      </w:r>
      <w:r>
        <w:rPr>
          <w:b w:val="0"/>
          <w:color w:val="231F20"/>
          <w:w w:val="75"/>
        </w:rPr>
        <w:t>January 2013</w:t>
      </w:r>
    </w:p>
    <w:p>
      <w:pPr>
        <w:spacing w:after="0" w:line="220" w:lineRule="exact"/>
        <w:sectPr>
          <w:type w:val="continuous"/>
          <w:pgSz w:w="12240" w:h="15840"/>
          <w:pgMar w:top="1140" w:bottom="280" w:left="1080" w:right="1720"/>
          <w:cols w:num="3" w:equalWidth="0">
            <w:col w:w="2741" w:space="331"/>
            <w:col w:w="2555" w:space="619"/>
            <w:col w:w="3194"/>
          </w:cols>
        </w:sectPr>
      </w:pPr>
    </w:p>
    <w:p>
      <w:pPr>
        <w:pStyle w:val="BodyText"/>
        <w:rPr>
          <w:b w:val="0"/>
        </w:rPr>
      </w:pPr>
    </w:p>
    <w:p>
      <w:pPr>
        <w:spacing w:after="0"/>
        <w:sectPr>
          <w:pgSz w:w="12240" w:h="15840"/>
          <w:pgMar w:header="0" w:footer="566" w:top="1500" w:bottom="760" w:left="1080" w:right="1720"/>
        </w:sectPr>
      </w:pPr>
    </w:p>
    <w:p>
      <w:pPr>
        <w:pStyle w:val="BodyText"/>
        <w:spacing w:before="2"/>
        <w:rPr>
          <w:b w:val="0"/>
          <w:sz w:val="21"/>
        </w:rPr>
      </w:pPr>
    </w:p>
    <w:p>
      <w:pPr>
        <w:pStyle w:val="BodyText"/>
        <w:spacing w:line="244" w:lineRule="auto"/>
        <w:ind w:left="119" w:right="1" w:firstLine="400"/>
        <w:jc w:val="both"/>
        <w:rPr>
          <w:b w:val="0"/>
        </w:rPr>
      </w:pPr>
      <w:r>
        <w:rPr>
          <w:b w:val="0"/>
          <w:color w:val="231F20"/>
          <w:w w:val="80"/>
        </w:rPr>
        <w:t>During</w:t>
      </w:r>
      <w:r>
        <w:rPr>
          <w:b w:val="0"/>
          <w:color w:val="231F20"/>
          <w:spacing w:val="-13"/>
          <w:w w:val="80"/>
        </w:rPr>
        <w:t> </w:t>
      </w:r>
      <w:r>
        <w:rPr>
          <w:b w:val="0"/>
          <w:color w:val="231F20"/>
          <w:w w:val="80"/>
        </w:rPr>
        <w:t>2007,</w:t>
      </w:r>
      <w:r>
        <w:rPr>
          <w:b w:val="0"/>
          <w:color w:val="231F20"/>
          <w:spacing w:val="-14"/>
          <w:w w:val="80"/>
        </w:rPr>
        <w:t> </w:t>
      </w:r>
      <w:r>
        <w:rPr>
          <w:b w:val="0"/>
          <w:color w:val="231F20"/>
          <w:w w:val="80"/>
        </w:rPr>
        <w:t>as</w:t>
      </w:r>
      <w:r>
        <w:rPr>
          <w:b w:val="0"/>
          <w:color w:val="231F20"/>
          <w:spacing w:val="-13"/>
          <w:w w:val="80"/>
        </w:rPr>
        <w:t> </w:t>
      </w:r>
      <w:r>
        <w:rPr>
          <w:b w:val="0"/>
          <w:color w:val="231F20"/>
          <w:w w:val="80"/>
        </w:rPr>
        <w:t>part</w:t>
      </w:r>
      <w:r>
        <w:rPr>
          <w:b w:val="0"/>
          <w:color w:val="231F20"/>
          <w:spacing w:val="-14"/>
          <w:w w:val="80"/>
        </w:rPr>
        <w:t> </w:t>
      </w:r>
      <w:r>
        <w:rPr>
          <w:b w:val="0"/>
          <w:color w:val="231F20"/>
          <w:w w:val="80"/>
        </w:rPr>
        <w:t>of</w:t>
      </w:r>
      <w:r>
        <w:rPr>
          <w:b w:val="0"/>
          <w:color w:val="231F20"/>
          <w:spacing w:val="-13"/>
          <w:w w:val="80"/>
        </w:rPr>
        <w:t> </w:t>
      </w:r>
      <w:r>
        <w:rPr>
          <w:b w:val="0"/>
          <w:color w:val="231F20"/>
          <w:w w:val="80"/>
        </w:rPr>
        <w:t>its</w:t>
      </w:r>
      <w:r>
        <w:rPr>
          <w:b w:val="0"/>
          <w:color w:val="231F20"/>
          <w:spacing w:val="-13"/>
          <w:w w:val="80"/>
        </w:rPr>
        <w:t> </w:t>
      </w:r>
      <w:r>
        <w:rPr>
          <w:b w:val="0"/>
          <w:color w:val="231F20"/>
          <w:w w:val="80"/>
        </w:rPr>
        <w:t>efforts</w:t>
      </w:r>
      <w:r>
        <w:rPr>
          <w:b w:val="0"/>
          <w:color w:val="231F20"/>
          <w:spacing w:val="-13"/>
          <w:w w:val="80"/>
        </w:rPr>
        <w:t> </w:t>
      </w:r>
      <w:r>
        <w:rPr>
          <w:b w:val="0"/>
          <w:color w:val="231F20"/>
          <w:w w:val="80"/>
        </w:rPr>
        <w:t>to</w:t>
      </w:r>
      <w:r>
        <w:rPr>
          <w:b w:val="0"/>
          <w:color w:val="231F20"/>
          <w:spacing w:val="-13"/>
          <w:w w:val="80"/>
        </w:rPr>
        <w:t> </w:t>
      </w:r>
      <w:r>
        <w:rPr>
          <w:b w:val="0"/>
          <w:color w:val="231F20"/>
          <w:w w:val="80"/>
        </w:rPr>
        <w:t>improve</w:t>
      </w:r>
      <w:r>
        <w:rPr>
          <w:b w:val="0"/>
          <w:color w:val="231F20"/>
          <w:spacing w:val="-15"/>
          <w:w w:val="80"/>
        </w:rPr>
        <w:t> </w:t>
      </w:r>
      <w:r>
        <w:rPr>
          <w:b w:val="0"/>
          <w:color w:val="231F20"/>
          <w:w w:val="80"/>
        </w:rPr>
        <w:t>future </w:t>
      </w:r>
      <w:r>
        <w:rPr>
          <w:b w:val="0"/>
          <w:color w:val="231F20"/>
          <w:w w:val="85"/>
        </w:rPr>
        <w:t>profitability,</w:t>
      </w:r>
      <w:r>
        <w:rPr>
          <w:b w:val="0"/>
          <w:color w:val="231F20"/>
          <w:spacing w:val="-19"/>
          <w:w w:val="85"/>
        </w:rPr>
        <w:t> </w:t>
      </w:r>
      <w:r>
        <w:rPr>
          <w:b w:val="0"/>
          <w:color w:val="231F20"/>
          <w:w w:val="85"/>
        </w:rPr>
        <w:t>the</w:t>
      </w:r>
      <w:r>
        <w:rPr>
          <w:b w:val="0"/>
          <w:color w:val="231F20"/>
          <w:spacing w:val="-20"/>
          <w:w w:val="85"/>
        </w:rPr>
        <w:t> </w:t>
      </w:r>
      <w:r>
        <w:rPr>
          <w:b w:val="0"/>
          <w:color w:val="231F20"/>
          <w:w w:val="85"/>
        </w:rPr>
        <w:t>Company</w:t>
      </w:r>
      <w:r>
        <w:rPr>
          <w:b w:val="0"/>
          <w:color w:val="231F20"/>
          <w:spacing w:val="-20"/>
          <w:w w:val="85"/>
        </w:rPr>
        <w:t> </w:t>
      </w:r>
      <w:r>
        <w:rPr>
          <w:b w:val="0"/>
          <w:color w:val="231F20"/>
          <w:w w:val="85"/>
        </w:rPr>
        <w:t>offered</w:t>
      </w:r>
      <w:r>
        <w:rPr>
          <w:b w:val="0"/>
          <w:color w:val="231F20"/>
          <w:spacing w:val="-20"/>
          <w:w w:val="85"/>
        </w:rPr>
        <w:t> </w:t>
      </w:r>
      <w:r>
        <w:rPr>
          <w:b w:val="0"/>
          <w:color w:val="231F20"/>
          <w:w w:val="85"/>
        </w:rPr>
        <w:t>an</w:t>
      </w:r>
      <w:r>
        <w:rPr>
          <w:b w:val="0"/>
          <w:color w:val="231F20"/>
          <w:spacing w:val="-20"/>
          <w:w w:val="85"/>
        </w:rPr>
        <w:t> </w:t>
      </w:r>
      <w:r>
        <w:rPr>
          <w:b w:val="0"/>
          <w:color w:val="231F20"/>
          <w:w w:val="85"/>
        </w:rPr>
        <w:t>early</w:t>
      </w:r>
      <w:r>
        <w:rPr>
          <w:b w:val="0"/>
          <w:color w:val="231F20"/>
          <w:spacing w:val="-20"/>
          <w:w w:val="85"/>
        </w:rPr>
        <w:t> </w:t>
      </w:r>
      <w:r>
        <w:rPr>
          <w:b w:val="0"/>
          <w:color w:val="231F20"/>
          <w:w w:val="85"/>
        </w:rPr>
        <w:t>retirement </w:t>
      </w:r>
      <w:r>
        <w:rPr>
          <w:b w:val="0"/>
          <w:color w:val="231F20"/>
          <w:w w:val="90"/>
        </w:rPr>
        <w:t>program</w:t>
      </w:r>
      <w:r>
        <w:rPr>
          <w:b w:val="0"/>
          <w:color w:val="231F20"/>
          <w:spacing w:val="-33"/>
          <w:w w:val="90"/>
        </w:rPr>
        <w:t> </w:t>
      </w:r>
      <w:r>
        <w:rPr>
          <w:b w:val="0"/>
          <w:color w:val="231F20"/>
          <w:w w:val="90"/>
        </w:rPr>
        <w:t>to</w:t>
      </w:r>
      <w:r>
        <w:rPr>
          <w:b w:val="0"/>
          <w:color w:val="231F20"/>
          <w:spacing w:val="-33"/>
          <w:w w:val="90"/>
        </w:rPr>
        <w:t> </w:t>
      </w:r>
      <w:r>
        <w:rPr>
          <w:b w:val="0"/>
          <w:color w:val="231F20"/>
          <w:w w:val="90"/>
        </w:rPr>
        <w:t>certain</w:t>
      </w:r>
      <w:r>
        <w:rPr>
          <w:b w:val="0"/>
          <w:color w:val="231F20"/>
          <w:spacing w:val="-33"/>
          <w:w w:val="90"/>
        </w:rPr>
        <w:t> </w:t>
      </w:r>
      <w:r>
        <w:rPr>
          <w:b w:val="0"/>
          <w:color w:val="231F20"/>
          <w:w w:val="90"/>
        </w:rPr>
        <w:t>of</w:t>
      </w:r>
      <w:r>
        <w:rPr>
          <w:b w:val="0"/>
          <w:color w:val="231F20"/>
          <w:spacing w:val="-33"/>
          <w:w w:val="90"/>
        </w:rPr>
        <w:t> </w:t>
      </w:r>
      <w:r>
        <w:rPr>
          <w:b w:val="0"/>
          <w:color w:val="231F20"/>
          <w:w w:val="90"/>
        </w:rPr>
        <w:t>its</w:t>
      </w:r>
      <w:r>
        <w:rPr>
          <w:b w:val="0"/>
          <w:color w:val="231F20"/>
          <w:spacing w:val="-33"/>
          <w:w w:val="90"/>
        </w:rPr>
        <w:t> </w:t>
      </w:r>
      <w:r>
        <w:rPr>
          <w:b w:val="0"/>
          <w:color w:val="231F20"/>
          <w:w w:val="90"/>
        </w:rPr>
        <w:t>Employees.</w:t>
      </w:r>
      <w:r>
        <w:rPr>
          <w:b w:val="0"/>
          <w:color w:val="231F20"/>
          <w:spacing w:val="-33"/>
          <w:w w:val="90"/>
        </w:rPr>
        <w:t> </w:t>
      </w:r>
      <w:r>
        <w:rPr>
          <w:b w:val="0"/>
          <w:color w:val="231F20"/>
          <w:w w:val="90"/>
        </w:rPr>
        <w:t>A</w:t>
      </w:r>
      <w:r>
        <w:rPr>
          <w:b w:val="0"/>
          <w:color w:val="231F20"/>
          <w:spacing w:val="-33"/>
          <w:w w:val="90"/>
        </w:rPr>
        <w:t> </w:t>
      </w:r>
      <w:r>
        <w:rPr>
          <w:b w:val="0"/>
          <w:color w:val="231F20"/>
          <w:w w:val="90"/>
        </w:rPr>
        <w:t>total</w:t>
      </w:r>
      <w:r>
        <w:rPr>
          <w:b w:val="0"/>
          <w:color w:val="231F20"/>
          <w:spacing w:val="-33"/>
          <w:w w:val="90"/>
        </w:rPr>
        <w:t> </w:t>
      </w:r>
      <w:r>
        <w:rPr>
          <w:b w:val="0"/>
          <w:color w:val="231F20"/>
          <w:w w:val="90"/>
        </w:rPr>
        <w:t>of</w:t>
      </w:r>
      <w:r>
        <w:rPr>
          <w:b w:val="0"/>
          <w:color w:val="231F20"/>
          <w:spacing w:val="-33"/>
          <w:w w:val="90"/>
        </w:rPr>
        <w:t> </w:t>
      </w:r>
      <w:r>
        <w:rPr>
          <w:b w:val="0"/>
          <w:color w:val="231F20"/>
          <w:w w:val="90"/>
        </w:rPr>
        <w:t>608</w:t>
      </w:r>
      <w:r>
        <w:rPr>
          <w:b w:val="0"/>
          <w:color w:val="231F20"/>
          <w:spacing w:val="-33"/>
          <w:w w:val="90"/>
        </w:rPr>
        <w:t> </w:t>
      </w:r>
      <w:r>
        <w:rPr>
          <w:b w:val="0"/>
          <w:color w:val="231F20"/>
          <w:w w:val="90"/>
        </w:rPr>
        <w:t>of </w:t>
      </w:r>
      <w:r>
        <w:rPr>
          <w:b w:val="0"/>
          <w:color w:val="231F20"/>
          <w:w w:val="80"/>
        </w:rPr>
        <w:t>approximately 8,500 eligible Employees elected to par- ticipate in the</w:t>
      </w:r>
      <w:r>
        <w:rPr>
          <w:b w:val="0"/>
          <w:color w:val="231F20"/>
          <w:spacing w:val="10"/>
          <w:w w:val="80"/>
        </w:rPr>
        <w:t> </w:t>
      </w:r>
      <w:r>
        <w:rPr>
          <w:b w:val="0"/>
          <w:color w:val="231F20"/>
          <w:w w:val="80"/>
        </w:rPr>
        <w:t>program.</w:t>
      </w:r>
    </w:p>
    <w:p>
      <w:pPr>
        <w:pStyle w:val="BodyText"/>
        <w:spacing w:before="1"/>
        <w:rPr>
          <w:b w:val="0"/>
          <w:sz w:val="22"/>
        </w:rPr>
      </w:pPr>
    </w:p>
    <w:p>
      <w:pPr>
        <w:pStyle w:val="Heading2"/>
        <w:ind w:left="119"/>
      </w:pPr>
      <w:r>
        <w:rPr>
          <w:color w:val="231F20"/>
          <w:w w:val="95"/>
        </w:rPr>
        <w:t>Additional Information About Southwest</w:t>
      </w:r>
    </w:p>
    <w:p>
      <w:pPr>
        <w:pStyle w:val="BodyText"/>
        <w:spacing w:line="244" w:lineRule="auto" w:before="136"/>
        <w:ind w:left="119" w:firstLine="400"/>
        <w:jc w:val="both"/>
        <w:rPr>
          <w:b w:val="0"/>
        </w:rPr>
      </w:pPr>
      <w:r>
        <w:rPr>
          <w:b w:val="0"/>
          <w:color w:val="231F20"/>
          <w:w w:val="80"/>
        </w:rPr>
        <w:t>Southwest</w:t>
      </w:r>
      <w:r>
        <w:rPr>
          <w:b w:val="0"/>
          <w:color w:val="231F20"/>
          <w:spacing w:val="-7"/>
          <w:w w:val="80"/>
        </w:rPr>
        <w:t> </w:t>
      </w:r>
      <w:r>
        <w:rPr>
          <w:b w:val="0"/>
          <w:color w:val="231F20"/>
          <w:w w:val="80"/>
        </w:rPr>
        <w:t>was</w:t>
      </w:r>
      <w:r>
        <w:rPr>
          <w:b w:val="0"/>
          <w:color w:val="231F20"/>
          <w:spacing w:val="-7"/>
          <w:w w:val="80"/>
        </w:rPr>
        <w:t> </w:t>
      </w:r>
      <w:r>
        <w:rPr>
          <w:b w:val="0"/>
          <w:color w:val="231F20"/>
          <w:w w:val="80"/>
        </w:rPr>
        <w:t>incorporated</w:t>
      </w:r>
      <w:r>
        <w:rPr>
          <w:b w:val="0"/>
          <w:color w:val="231F20"/>
          <w:spacing w:val="-8"/>
          <w:w w:val="80"/>
        </w:rPr>
        <w:t> </w:t>
      </w:r>
      <w:r>
        <w:rPr>
          <w:b w:val="0"/>
          <w:color w:val="231F20"/>
          <w:w w:val="80"/>
        </w:rPr>
        <w:t>in</w:t>
      </w:r>
      <w:r>
        <w:rPr>
          <w:b w:val="0"/>
          <w:color w:val="231F20"/>
          <w:spacing w:val="-6"/>
          <w:w w:val="80"/>
        </w:rPr>
        <w:t> </w:t>
      </w:r>
      <w:r>
        <w:rPr>
          <w:b w:val="0"/>
          <w:color w:val="231F20"/>
          <w:w w:val="80"/>
        </w:rPr>
        <w:t>Texas</w:t>
      </w:r>
      <w:r>
        <w:rPr>
          <w:b w:val="0"/>
          <w:color w:val="231F20"/>
          <w:spacing w:val="-8"/>
          <w:w w:val="80"/>
        </w:rPr>
        <w:t> </w:t>
      </w:r>
      <w:r>
        <w:rPr>
          <w:b w:val="0"/>
          <w:color w:val="231F20"/>
          <w:w w:val="80"/>
        </w:rPr>
        <w:t>in</w:t>
      </w:r>
      <w:r>
        <w:rPr>
          <w:b w:val="0"/>
          <w:color w:val="231F20"/>
          <w:spacing w:val="-7"/>
          <w:w w:val="80"/>
        </w:rPr>
        <w:t> </w:t>
      </w:r>
      <w:r>
        <w:rPr>
          <w:b w:val="0"/>
          <w:color w:val="231F20"/>
          <w:w w:val="80"/>
        </w:rPr>
        <w:t>1967.</w:t>
      </w:r>
      <w:r>
        <w:rPr>
          <w:b w:val="0"/>
          <w:color w:val="231F20"/>
          <w:spacing w:val="-7"/>
          <w:w w:val="80"/>
        </w:rPr>
        <w:t> </w:t>
      </w:r>
      <w:r>
        <w:rPr>
          <w:b w:val="0"/>
          <w:color w:val="231F20"/>
          <w:w w:val="80"/>
        </w:rPr>
        <w:t>The following</w:t>
      </w:r>
      <w:r>
        <w:rPr>
          <w:b w:val="0"/>
          <w:color w:val="231F20"/>
          <w:spacing w:val="-16"/>
          <w:w w:val="80"/>
        </w:rPr>
        <w:t> </w:t>
      </w:r>
      <w:r>
        <w:rPr>
          <w:b w:val="0"/>
          <w:color w:val="231F20"/>
          <w:w w:val="80"/>
        </w:rPr>
        <w:t>documents</w:t>
      </w:r>
      <w:r>
        <w:rPr>
          <w:b w:val="0"/>
          <w:color w:val="231F20"/>
          <w:spacing w:val="-15"/>
          <w:w w:val="80"/>
        </w:rPr>
        <w:t> </w:t>
      </w:r>
      <w:r>
        <w:rPr>
          <w:b w:val="0"/>
          <w:color w:val="231F20"/>
          <w:w w:val="80"/>
        </w:rPr>
        <w:t>are</w:t>
      </w:r>
      <w:r>
        <w:rPr>
          <w:b w:val="0"/>
          <w:color w:val="231F20"/>
          <w:spacing w:val="-15"/>
          <w:w w:val="80"/>
        </w:rPr>
        <w:t> </w:t>
      </w:r>
      <w:r>
        <w:rPr>
          <w:b w:val="0"/>
          <w:color w:val="231F20"/>
          <w:w w:val="80"/>
        </w:rPr>
        <w:t>available</w:t>
      </w:r>
      <w:r>
        <w:rPr>
          <w:b w:val="0"/>
          <w:color w:val="231F20"/>
          <w:spacing w:val="-17"/>
          <w:w w:val="80"/>
        </w:rPr>
        <w:t> </w:t>
      </w:r>
      <w:r>
        <w:rPr>
          <w:b w:val="0"/>
          <w:color w:val="231F20"/>
          <w:w w:val="80"/>
        </w:rPr>
        <w:t>free</w:t>
      </w:r>
      <w:r>
        <w:rPr>
          <w:b w:val="0"/>
          <w:color w:val="231F20"/>
          <w:spacing w:val="-15"/>
          <w:w w:val="80"/>
        </w:rPr>
        <w:t> </w:t>
      </w:r>
      <w:r>
        <w:rPr>
          <w:b w:val="0"/>
          <w:color w:val="231F20"/>
          <w:w w:val="80"/>
        </w:rPr>
        <w:t>of</w:t>
      </w:r>
      <w:r>
        <w:rPr>
          <w:b w:val="0"/>
          <w:color w:val="231F20"/>
          <w:spacing w:val="-15"/>
          <w:w w:val="80"/>
        </w:rPr>
        <w:t> </w:t>
      </w:r>
      <w:r>
        <w:rPr>
          <w:b w:val="0"/>
          <w:color w:val="231F20"/>
          <w:w w:val="80"/>
        </w:rPr>
        <w:t>charge</w:t>
      </w:r>
      <w:r>
        <w:rPr>
          <w:b w:val="0"/>
          <w:color w:val="231F20"/>
          <w:spacing w:val="-17"/>
          <w:w w:val="80"/>
        </w:rPr>
        <w:t> </w:t>
      </w:r>
      <w:r>
        <w:rPr>
          <w:b w:val="0"/>
          <w:color w:val="231F20"/>
          <w:w w:val="80"/>
        </w:rPr>
        <w:t>through </w:t>
      </w:r>
      <w:r>
        <w:rPr>
          <w:b w:val="0"/>
          <w:color w:val="231F20"/>
          <w:w w:val="90"/>
        </w:rPr>
        <w:t>the</w:t>
      </w:r>
      <w:r>
        <w:rPr>
          <w:b w:val="0"/>
          <w:color w:val="231F20"/>
          <w:spacing w:val="-23"/>
          <w:w w:val="90"/>
        </w:rPr>
        <w:t> </w:t>
      </w:r>
      <w:r>
        <w:rPr>
          <w:b w:val="0"/>
          <w:color w:val="231F20"/>
          <w:w w:val="90"/>
        </w:rPr>
        <w:t>Company’s</w:t>
      </w:r>
      <w:r>
        <w:rPr>
          <w:b w:val="0"/>
          <w:color w:val="231F20"/>
          <w:spacing w:val="-24"/>
          <w:w w:val="90"/>
        </w:rPr>
        <w:t> </w:t>
      </w:r>
      <w:r>
        <w:rPr>
          <w:b w:val="0"/>
          <w:color w:val="231F20"/>
          <w:w w:val="90"/>
        </w:rPr>
        <w:t>website,</w:t>
      </w:r>
      <w:r>
        <w:rPr>
          <w:b w:val="0"/>
          <w:color w:val="231F20"/>
          <w:spacing w:val="-24"/>
          <w:w w:val="90"/>
        </w:rPr>
        <w:t> </w:t>
      </w:r>
      <w:hyperlink r:id="rId90">
        <w:r>
          <w:rPr>
            <w:rFonts w:ascii="Times New Roman" w:hAnsi="Times New Roman"/>
            <w:b/>
            <w:color w:val="231F20"/>
            <w:w w:val="90"/>
          </w:rPr>
          <w:t>www.southwest.com:</w:t>
        </w:r>
      </w:hyperlink>
      <w:r>
        <w:rPr>
          <w:rFonts w:ascii="Times New Roman" w:hAnsi="Times New Roman"/>
          <w:b/>
          <w:color w:val="231F20"/>
          <w:spacing w:val="-11"/>
          <w:w w:val="90"/>
        </w:rPr>
        <w:t> </w:t>
      </w:r>
      <w:r>
        <w:rPr>
          <w:b w:val="0"/>
          <w:color w:val="231F20"/>
          <w:w w:val="90"/>
        </w:rPr>
        <w:t>South-</w:t>
      </w:r>
      <w:r>
        <w:rPr>
          <w:b w:val="0"/>
          <w:color w:val="231F20"/>
          <w:w w:val="76"/>
        </w:rPr>
        <w:t> </w:t>
      </w:r>
      <w:r>
        <w:rPr>
          <w:b w:val="0"/>
          <w:color w:val="231F20"/>
          <w:w w:val="85"/>
        </w:rPr>
        <w:t>west’s</w:t>
      </w:r>
      <w:r>
        <w:rPr>
          <w:b w:val="0"/>
          <w:color w:val="231F20"/>
          <w:spacing w:val="-15"/>
          <w:w w:val="85"/>
        </w:rPr>
        <w:t> </w:t>
      </w:r>
      <w:r>
        <w:rPr>
          <w:b w:val="0"/>
          <w:color w:val="231F20"/>
          <w:w w:val="85"/>
        </w:rPr>
        <w:t>annual</w:t>
      </w:r>
      <w:r>
        <w:rPr>
          <w:b w:val="0"/>
          <w:color w:val="231F20"/>
          <w:spacing w:val="-16"/>
          <w:w w:val="85"/>
        </w:rPr>
        <w:t> </w:t>
      </w:r>
      <w:r>
        <w:rPr>
          <w:b w:val="0"/>
          <w:color w:val="231F20"/>
          <w:w w:val="85"/>
        </w:rPr>
        <w:t>report</w:t>
      </w:r>
      <w:r>
        <w:rPr>
          <w:b w:val="0"/>
          <w:color w:val="231F20"/>
          <w:spacing w:val="-15"/>
          <w:w w:val="85"/>
        </w:rPr>
        <w:t> </w:t>
      </w:r>
      <w:r>
        <w:rPr>
          <w:b w:val="0"/>
          <w:color w:val="231F20"/>
          <w:w w:val="85"/>
        </w:rPr>
        <w:t>on</w:t>
      </w:r>
      <w:r>
        <w:rPr>
          <w:b w:val="0"/>
          <w:color w:val="231F20"/>
          <w:spacing w:val="-15"/>
          <w:w w:val="85"/>
        </w:rPr>
        <w:t> </w:t>
      </w:r>
      <w:r>
        <w:rPr>
          <w:b w:val="0"/>
          <w:color w:val="231F20"/>
          <w:w w:val="85"/>
        </w:rPr>
        <w:t>Form</w:t>
      </w:r>
      <w:r>
        <w:rPr>
          <w:b w:val="0"/>
          <w:color w:val="231F20"/>
          <w:spacing w:val="-15"/>
          <w:w w:val="85"/>
        </w:rPr>
        <w:t> </w:t>
      </w:r>
      <w:r>
        <w:rPr>
          <w:b w:val="0"/>
          <w:color w:val="231F20"/>
          <w:w w:val="85"/>
        </w:rPr>
        <w:t>10-K,</w:t>
      </w:r>
      <w:r>
        <w:rPr>
          <w:b w:val="0"/>
          <w:color w:val="231F20"/>
          <w:spacing w:val="-15"/>
          <w:w w:val="85"/>
        </w:rPr>
        <w:t> </w:t>
      </w:r>
      <w:r>
        <w:rPr>
          <w:b w:val="0"/>
          <w:color w:val="231F20"/>
          <w:w w:val="85"/>
        </w:rPr>
        <w:t>quarterly</w:t>
      </w:r>
      <w:r>
        <w:rPr>
          <w:b w:val="0"/>
          <w:color w:val="231F20"/>
          <w:spacing w:val="-16"/>
          <w:w w:val="85"/>
        </w:rPr>
        <w:t> </w:t>
      </w:r>
      <w:r>
        <w:rPr>
          <w:b w:val="0"/>
          <w:color w:val="231F20"/>
          <w:w w:val="85"/>
        </w:rPr>
        <w:t>reports on</w:t>
      </w:r>
      <w:r>
        <w:rPr>
          <w:b w:val="0"/>
          <w:color w:val="231F20"/>
          <w:spacing w:val="-13"/>
          <w:w w:val="85"/>
        </w:rPr>
        <w:t> </w:t>
      </w:r>
      <w:r>
        <w:rPr>
          <w:b w:val="0"/>
          <w:color w:val="231F20"/>
          <w:w w:val="85"/>
        </w:rPr>
        <w:t>Form</w:t>
      </w:r>
      <w:r>
        <w:rPr>
          <w:b w:val="0"/>
          <w:color w:val="231F20"/>
          <w:spacing w:val="-13"/>
          <w:w w:val="85"/>
        </w:rPr>
        <w:t> </w:t>
      </w:r>
      <w:r>
        <w:rPr>
          <w:b w:val="0"/>
          <w:color w:val="231F20"/>
          <w:w w:val="85"/>
        </w:rPr>
        <w:t>10-Q,</w:t>
      </w:r>
      <w:r>
        <w:rPr>
          <w:b w:val="0"/>
          <w:color w:val="231F20"/>
          <w:spacing w:val="-13"/>
          <w:w w:val="85"/>
        </w:rPr>
        <w:t> </w:t>
      </w:r>
      <w:r>
        <w:rPr>
          <w:b w:val="0"/>
          <w:color w:val="231F20"/>
          <w:w w:val="85"/>
        </w:rPr>
        <w:t>current</w:t>
      </w:r>
      <w:r>
        <w:rPr>
          <w:b w:val="0"/>
          <w:color w:val="231F20"/>
          <w:spacing w:val="-13"/>
          <w:w w:val="85"/>
        </w:rPr>
        <w:t> </w:t>
      </w:r>
      <w:r>
        <w:rPr>
          <w:b w:val="0"/>
          <w:color w:val="231F20"/>
          <w:w w:val="85"/>
        </w:rPr>
        <w:t>reports</w:t>
      </w:r>
      <w:r>
        <w:rPr>
          <w:b w:val="0"/>
          <w:color w:val="231F20"/>
          <w:spacing w:val="-12"/>
          <w:w w:val="85"/>
        </w:rPr>
        <w:t> </w:t>
      </w:r>
      <w:r>
        <w:rPr>
          <w:b w:val="0"/>
          <w:color w:val="231F20"/>
          <w:w w:val="85"/>
        </w:rPr>
        <w:t>on</w:t>
      </w:r>
      <w:r>
        <w:rPr>
          <w:b w:val="0"/>
          <w:color w:val="231F20"/>
          <w:spacing w:val="-13"/>
          <w:w w:val="85"/>
        </w:rPr>
        <w:t> </w:t>
      </w:r>
      <w:r>
        <w:rPr>
          <w:b w:val="0"/>
          <w:color w:val="231F20"/>
          <w:w w:val="85"/>
        </w:rPr>
        <w:t>Form</w:t>
      </w:r>
      <w:r>
        <w:rPr>
          <w:b w:val="0"/>
          <w:color w:val="231F20"/>
          <w:spacing w:val="-13"/>
          <w:w w:val="85"/>
        </w:rPr>
        <w:t> </w:t>
      </w:r>
      <w:r>
        <w:rPr>
          <w:b w:val="0"/>
          <w:color w:val="231F20"/>
          <w:w w:val="85"/>
        </w:rPr>
        <w:t>8-K,</w:t>
      </w:r>
      <w:r>
        <w:rPr>
          <w:b w:val="0"/>
          <w:color w:val="231F20"/>
          <w:spacing w:val="-13"/>
          <w:w w:val="85"/>
        </w:rPr>
        <w:t> </w:t>
      </w:r>
      <w:r>
        <w:rPr>
          <w:b w:val="0"/>
          <w:color w:val="231F20"/>
          <w:w w:val="85"/>
        </w:rPr>
        <w:t>and</w:t>
      </w:r>
      <w:r>
        <w:rPr>
          <w:b w:val="0"/>
          <w:color w:val="231F20"/>
          <w:spacing w:val="-14"/>
          <w:w w:val="85"/>
        </w:rPr>
        <w:t> </w:t>
      </w:r>
      <w:r>
        <w:rPr>
          <w:b w:val="0"/>
          <w:color w:val="231F20"/>
          <w:w w:val="85"/>
        </w:rPr>
        <w:t>any amendments</w:t>
      </w:r>
      <w:r>
        <w:rPr>
          <w:b w:val="0"/>
          <w:color w:val="231F20"/>
          <w:spacing w:val="-27"/>
          <w:w w:val="85"/>
        </w:rPr>
        <w:t> </w:t>
      </w:r>
      <w:r>
        <w:rPr>
          <w:b w:val="0"/>
          <w:color w:val="231F20"/>
          <w:w w:val="85"/>
        </w:rPr>
        <w:t>to</w:t>
      </w:r>
      <w:r>
        <w:rPr>
          <w:b w:val="0"/>
          <w:color w:val="231F20"/>
          <w:spacing w:val="-27"/>
          <w:w w:val="85"/>
        </w:rPr>
        <w:t> </w:t>
      </w:r>
      <w:r>
        <w:rPr>
          <w:b w:val="0"/>
          <w:color w:val="231F20"/>
          <w:w w:val="85"/>
        </w:rPr>
        <w:t>those</w:t>
      </w:r>
      <w:r>
        <w:rPr>
          <w:b w:val="0"/>
          <w:color w:val="231F20"/>
          <w:spacing w:val="-27"/>
          <w:w w:val="85"/>
        </w:rPr>
        <w:t> </w:t>
      </w:r>
      <w:r>
        <w:rPr>
          <w:b w:val="0"/>
          <w:color w:val="231F20"/>
          <w:w w:val="85"/>
        </w:rPr>
        <w:t>reports</w:t>
      </w:r>
      <w:r>
        <w:rPr>
          <w:b w:val="0"/>
          <w:color w:val="231F20"/>
          <w:spacing w:val="-27"/>
          <w:w w:val="85"/>
        </w:rPr>
        <w:t> </w:t>
      </w:r>
      <w:r>
        <w:rPr>
          <w:b w:val="0"/>
          <w:color w:val="231F20"/>
          <w:w w:val="85"/>
        </w:rPr>
        <w:t>that</w:t>
      </w:r>
      <w:r>
        <w:rPr>
          <w:b w:val="0"/>
          <w:color w:val="231F20"/>
          <w:spacing w:val="-27"/>
          <w:w w:val="85"/>
        </w:rPr>
        <w:t> </w:t>
      </w:r>
      <w:r>
        <w:rPr>
          <w:b w:val="0"/>
          <w:color w:val="231F20"/>
          <w:w w:val="85"/>
        </w:rPr>
        <w:t>are</w:t>
      </w:r>
      <w:r>
        <w:rPr>
          <w:b w:val="0"/>
          <w:color w:val="231F20"/>
          <w:spacing w:val="-28"/>
          <w:w w:val="85"/>
        </w:rPr>
        <w:t> </w:t>
      </w:r>
      <w:r>
        <w:rPr>
          <w:b w:val="0"/>
          <w:color w:val="231F20"/>
          <w:w w:val="85"/>
        </w:rPr>
        <w:t>filed</w:t>
      </w:r>
      <w:r>
        <w:rPr>
          <w:b w:val="0"/>
          <w:color w:val="231F20"/>
          <w:spacing w:val="-27"/>
          <w:w w:val="85"/>
        </w:rPr>
        <w:t> </w:t>
      </w:r>
      <w:r>
        <w:rPr>
          <w:b w:val="0"/>
          <w:color w:val="231F20"/>
          <w:w w:val="85"/>
        </w:rPr>
        <w:t>with</w:t>
      </w:r>
      <w:r>
        <w:rPr>
          <w:b w:val="0"/>
          <w:color w:val="231F20"/>
          <w:spacing w:val="-27"/>
          <w:w w:val="85"/>
        </w:rPr>
        <w:t> </w:t>
      </w:r>
      <w:r>
        <w:rPr>
          <w:b w:val="0"/>
          <w:color w:val="231F20"/>
          <w:w w:val="85"/>
        </w:rPr>
        <w:t>or</w:t>
      </w:r>
      <w:r>
        <w:rPr>
          <w:b w:val="0"/>
          <w:color w:val="231F20"/>
          <w:spacing w:val="-27"/>
          <w:w w:val="85"/>
        </w:rPr>
        <w:t> </w:t>
      </w:r>
      <w:r>
        <w:rPr>
          <w:b w:val="0"/>
          <w:color w:val="231F20"/>
          <w:w w:val="85"/>
        </w:rPr>
        <w:t>fur- nished</w:t>
      </w:r>
      <w:r>
        <w:rPr>
          <w:b w:val="0"/>
          <w:color w:val="231F20"/>
          <w:spacing w:val="-17"/>
          <w:w w:val="85"/>
        </w:rPr>
        <w:t> </w:t>
      </w:r>
      <w:r>
        <w:rPr>
          <w:b w:val="0"/>
          <w:color w:val="231F20"/>
          <w:w w:val="85"/>
        </w:rPr>
        <w:t>to</w:t>
      </w:r>
      <w:r>
        <w:rPr>
          <w:b w:val="0"/>
          <w:color w:val="231F20"/>
          <w:spacing w:val="-17"/>
          <w:w w:val="85"/>
        </w:rPr>
        <w:t> </w:t>
      </w:r>
      <w:r>
        <w:rPr>
          <w:b w:val="0"/>
          <w:color w:val="231F20"/>
          <w:w w:val="85"/>
        </w:rPr>
        <w:t>the</w:t>
      </w:r>
      <w:r>
        <w:rPr>
          <w:b w:val="0"/>
          <w:color w:val="231F20"/>
          <w:spacing w:val="-17"/>
          <w:w w:val="85"/>
        </w:rPr>
        <w:t> </w:t>
      </w:r>
      <w:r>
        <w:rPr>
          <w:b w:val="0"/>
          <w:color w:val="231F20"/>
          <w:w w:val="85"/>
        </w:rPr>
        <w:t>SEC</w:t>
      </w:r>
      <w:r>
        <w:rPr>
          <w:b w:val="0"/>
          <w:color w:val="231F20"/>
          <w:spacing w:val="-18"/>
          <w:w w:val="85"/>
        </w:rPr>
        <w:t> </w:t>
      </w:r>
      <w:r>
        <w:rPr>
          <w:b w:val="0"/>
          <w:color w:val="231F20"/>
          <w:w w:val="85"/>
        </w:rPr>
        <w:t>pursuant</w:t>
      </w:r>
      <w:r>
        <w:rPr>
          <w:b w:val="0"/>
          <w:color w:val="231F20"/>
          <w:spacing w:val="-16"/>
          <w:w w:val="85"/>
        </w:rPr>
        <w:t> </w:t>
      </w:r>
      <w:r>
        <w:rPr>
          <w:b w:val="0"/>
          <w:color w:val="231F20"/>
          <w:w w:val="85"/>
        </w:rPr>
        <w:t>to</w:t>
      </w:r>
      <w:r>
        <w:rPr>
          <w:b w:val="0"/>
          <w:color w:val="231F20"/>
          <w:spacing w:val="-18"/>
          <w:w w:val="85"/>
        </w:rPr>
        <w:t> </w:t>
      </w:r>
      <w:r>
        <w:rPr>
          <w:b w:val="0"/>
          <w:color w:val="231F20"/>
          <w:w w:val="85"/>
        </w:rPr>
        <w:t>Sections</w:t>
      </w:r>
      <w:r>
        <w:rPr>
          <w:b w:val="0"/>
          <w:color w:val="231F20"/>
          <w:spacing w:val="-18"/>
          <w:w w:val="85"/>
        </w:rPr>
        <w:t> </w:t>
      </w:r>
      <w:r>
        <w:rPr>
          <w:b w:val="0"/>
          <w:color w:val="231F20"/>
          <w:w w:val="85"/>
        </w:rPr>
        <w:t>13(a)</w:t>
      </w:r>
      <w:r>
        <w:rPr>
          <w:b w:val="0"/>
          <w:color w:val="231F20"/>
          <w:spacing w:val="-18"/>
          <w:w w:val="85"/>
        </w:rPr>
        <w:t> </w:t>
      </w:r>
      <w:r>
        <w:rPr>
          <w:b w:val="0"/>
          <w:color w:val="231F20"/>
          <w:w w:val="85"/>
        </w:rPr>
        <w:t>or</w:t>
      </w:r>
      <w:r>
        <w:rPr>
          <w:b w:val="0"/>
          <w:color w:val="231F20"/>
          <w:spacing w:val="-17"/>
          <w:w w:val="85"/>
        </w:rPr>
        <w:t> </w:t>
      </w:r>
      <w:r>
        <w:rPr>
          <w:b w:val="0"/>
          <w:color w:val="231F20"/>
          <w:w w:val="85"/>
        </w:rPr>
        <w:t>15(d)</w:t>
      </w:r>
    </w:p>
    <w:p>
      <w:pPr>
        <w:pStyle w:val="BodyText"/>
        <w:spacing w:before="2"/>
        <w:rPr>
          <w:b w:val="0"/>
          <w:sz w:val="21"/>
        </w:rPr>
      </w:pPr>
      <w:r>
        <w:rPr/>
        <w:br w:type="column"/>
      </w:r>
      <w:r>
        <w:rPr>
          <w:b w:val="0"/>
          <w:sz w:val="21"/>
        </w:rPr>
      </w:r>
    </w:p>
    <w:p>
      <w:pPr>
        <w:pStyle w:val="BodyText"/>
        <w:spacing w:line="244" w:lineRule="auto"/>
        <w:ind w:left="119" w:right="194"/>
        <w:jc w:val="both"/>
        <w:rPr>
          <w:b w:val="0"/>
        </w:rPr>
      </w:pPr>
      <w:r>
        <w:rPr>
          <w:b w:val="0"/>
          <w:color w:val="231F20"/>
          <w:w w:val="85"/>
        </w:rPr>
        <w:t>of</w:t>
      </w:r>
      <w:r>
        <w:rPr>
          <w:b w:val="0"/>
          <w:color w:val="231F20"/>
          <w:spacing w:val="-7"/>
          <w:w w:val="85"/>
        </w:rPr>
        <w:t> </w:t>
      </w:r>
      <w:r>
        <w:rPr>
          <w:b w:val="0"/>
          <w:color w:val="231F20"/>
          <w:w w:val="85"/>
        </w:rPr>
        <w:t>the</w:t>
      </w:r>
      <w:r>
        <w:rPr>
          <w:b w:val="0"/>
          <w:color w:val="231F20"/>
          <w:spacing w:val="-7"/>
          <w:w w:val="85"/>
        </w:rPr>
        <w:t> </w:t>
      </w:r>
      <w:r>
        <w:rPr>
          <w:b w:val="0"/>
          <w:color w:val="231F20"/>
          <w:w w:val="85"/>
        </w:rPr>
        <w:t>Securities</w:t>
      </w:r>
      <w:r>
        <w:rPr>
          <w:b w:val="0"/>
          <w:color w:val="231F20"/>
          <w:spacing w:val="-7"/>
          <w:w w:val="85"/>
        </w:rPr>
        <w:t> </w:t>
      </w:r>
      <w:r>
        <w:rPr>
          <w:b w:val="0"/>
          <w:color w:val="231F20"/>
          <w:w w:val="85"/>
        </w:rPr>
        <w:t>Exchange</w:t>
      </w:r>
      <w:r>
        <w:rPr>
          <w:b w:val="0"/>
          <w:color w:val="231F20"/>
          <w:spacing w:val="-8"/>
          <w:w w:val="85"/>
        </w:rPr>
        <w:t> </w:t>
      </w:r>
      <w:r>
        <w:rPr>
          <w:b w:val="0"/>
          <w:color w:val="231F20"/>
          <w:w w:val="85"/>
        </w:rPr>
        <w:t>Act</w:t>
      </w:r>
      <w:r>
        <w:rPr>
          <w:b w:val="0"/>
          <w:color w:val="231F20"/>
          <w:spacing w:val="-7"/>
          <w:w w:val="85"/>
        </w:rPr>
        <w:t> </w:t>
      </w:r>
      <w:r>
        <w:rPr>
          <w:b w:val="0"/>
          <w:color w:val="231F20"/>
          <w:w w:val="85"/>
        </w:rPr>
        <w:t>of</w:t>
      </w:r>
      <w:r>
        <w:rPr>
          <w:b w:val="0"/>
          <w:color w:val="231F20"/>
          <w:spacing w:val="-7"/>
          <w:w w:val="85"/>
        </w:rPr>
        <w:t> </w:t>
      </w:r>
      <w:r>
        <w:rPr>
          <w:b w:val="0"/>
          <w:color w:val="231F20"/>
          <w:w w:val="85"/>
        </w:rPr>
        <w:t>1934,</w:t>
      </w:r>
      <w:r>
        <w:rPr>
          <w:b w:val="0"/>
          <w:color w:val="231F20"/>
          <w:spacing w:val="-7"/>
          <w:w w:val="85"/>
        </w:rPr>
        <w:t> </w:t>
      </w:r>
      <w:r>
        <w:rPr>
          <w:b w:val="0"/>
          <w:color w:val="231F20"/>
          <w:w w:val="85"/>
        </w:rPr>
        <w:t>as</w:t>
      </w:r>
      <w:r>
        <w:rPr>
          <w:b w:val="0"/>
          <w:color w:val="231F20"/>
          <w:spacing w:val="-7"/>
          <w:w w:val="85"/>
        </w:rPr>
        <w:t> </w:t>
      </w:r>
      <w:r>
        <w:rPr>
          <w:b w:val="0"/>
          <w:color w:val="231F20"/>
          <w:w w:val="85"/>
        </w:rPr>
        <w:t>amended. </w:t>
      </w:r>
      <w:r>
        <w:rPr>
          <w:b w:val="0"/>
          <w:color w:val="231F20"/>
          <w:w w:val="80"/>
        </w:rPr>
        <w:t>These</w:t>
      </w:r>
      <w:r>
        <w:rPr>
          <w:b w:val="0"/>
          <w:color w:val="231F20"/>
          <w:spacing w:val="-17"/>
          <w:w w:val="80"/>
        </w:rPr>
        <w:t> </w:t>
      </w:r>
      <w:r>
        <w:rPr>
          <w:b w:val="0"/>
          <w:color w:val="231F20"/>
          <w:w w:val="80"/>
        </w:rPr>
        <w:t>materials</w:t>
      </w:r>
      <w:r>
        <w:rPr>
          <w:b w:val="0"/>
          <w:color w:val="231F20"/>
          <w:spacing w:val="-17"/>
          <w:w w:val="80"/>
        </w:rPr>
        <w:t> </w:t>
      </w:r>
      <w:r>
        <w:rPr>
          <w:b w:val="0"/>
          <w:color w:val="231F20"/>
          <w:w w:val="80"/>
        </w:rPr>
        <w:t>are</w:t>
      </w:r>
      <w:r>
        <w:rPr>
          <w:b w:val="0"/>
          <w:color w:val="231F20"/>
          <w:spacing w:val="-17"/>
          <w:w w:val="80"/>
        </w:rPr>
        <w:t> </w:t>
      </w:r>
      <w:r>
        <w:rPr>
          <w:b w:val="0"/>
          <w:color w:val="231F20"/>
          <w:w w:val="80"/>
        </w:rPr>
        <w:t>made</w:t>
      </w:r>
      <w:r>
        <w:rPr>
          <w:b w:val="0"/>
          <w:color w:val="231F20"/>
          <w:spacing w:val="-17"/>
          <w:w w:val="80"/>
        </w:rPr>
        <w:t> </w:t>
      </w:r>
      <w:r>
        <w:rPr>
          <w:b w:val="0"/>
          <w:color w:val="231F20"/>
          <w:w w:val="80"/>
        </w:rPr>
        <w:t>available</w:t>
      </w:r>
      <w:r>
        <w:rPr>
          <w:b w:val="0"/>
          <w:color w:val="231F20"/>
          <w:spacing w:val="-18"/>
          <w:w w:val="80"/>
        </w:rPr>
        <w:t> </w:t>
      </w:r>
      <w:r>
        <w:rPr>
          <w:b w:val="0"/>
          <w:color w:val="231F20"/>
          <w:w w:val="80"/>
        </w:rPr>
        <w:t>through</w:t>
      </w:r>
      <w:r>
        <w:rPr>
          <w:b w:val="0"/>
          <w:color w:val="231F20"/>
          <w:spacing w:val="-16"/>
          <w:w w:val="80"/>
        </w:rPr>
        <w:t> </w:t>
      </w:r>
      <w:r>
        <w:rPr>
          <w:b w:val="0"/>
          <w:color w:val="231F20"/>
          <w:w w:val="80"/>
        </w:rPr>
        <w:t>Southwest’s website</w:t>
      </w:r>
      <w:r>
        <w:rPr>
          <w:b w:val="0"/>
          <w:color w:val="231F20"/>
          <w:spacing w:val="-6"/>
          <w:w w:val="80"/>
        </w:rPr>
        <w:t> </w:t>
      </w:r>
      <w:r>
        <w:rPr>
          <w:b w:val="0"/>
          <w:color w:val="231F20"/>
          <w:w w:val="80"/>
        </w:rPr>
        <w:t>as</w:t>
      </w:r>
      <w:r>
        <w:rPr>
          <w:b w:val="0"/>
          <w:color w:val="231F20"/>
          <w:spacing w:val="-6"/>
          <w:w w:val="80"/>
        </w:rPr>
        <w:t> </w:t>
      </w:r>
      <w:r>
        <w:rPr>
          <w:b w:val="0"/>
          <w:color w:val="231F20"/>
          <w:w w:val="80"/>
        </w:rPr>
        <w:t>soon</w:t>
      </w:r>
      <w:r>
        <w:rPr>
          <w:b w:val="0"/>
          <w:color w:val="231F20"/>
          <w:spacing w:val="-5"/>
          <w:w w:val="80"/>
        </w:rPr>
        <w:t> </w:t>
      </w:r>
      <w:r>
        <w:rPr>
          <w:b w:val="0"/>
          <w:color w:val="231F20"/>
          <w:w w:val="80"/>
        </w:rPr>
        <w:t>as</w:t>
      </w:r>
      <w:r>
        <w:rPr>
          <w:b w:val="0"/>
          <w:color w:val="231F20"/>
          <w:spacing w:val="-6"/>
          <w:w w:val="80"/>
        </w:rPr>
        <w:t> </w:t>
      </w:r>
      <w:r>
        <w:rPr>
          <w:b w:val="0"/>
          <w:color w:val="231F20"/>
          <w:w w:val="80"/>
        </w:rPr>
        <w:t>reasonably</w:t>
      </w:r>
      <w:r>
        <w:rPr>
          <w:b w:val="0"/>
          <w:color w:val="231F20"/>
          <w:spacing w:val="-7"/>
          <w:w w:val="80"/>
        </w:rPr>
        <w:t> </w:t>
      </w:r>
      <w:r>
        <w:rPr>
          <w:b w:val="0"/>
          <w:color w:val="231F20"/>
          <w:w w:val="80"/>
        </w:rPr>
        <w:t>practicable</w:t>
      </w:r>
      <w:r>
        <w:rPr>
          <w:b w:val="0"/>
          <w:color w:val="231F20"/>
          <w:spacing w:val="-7"/>
          <w:w w:val="80"/>
        </w:rPr>
        <w:t> </w:t>
      </w:r>
      <w:r>
        <w:rPr>
          <w:b w:val="0"/>
          <w:color w:val="231F20"/>
          <w:w w:val="80"/>
        </w:rPr>
        <w:t>after</w:t>
      </w:r>
      <w:r>
        <w:rPr>
          <w:b w:val="0"/>
          <w:color w:val="231F20"/>
          <w:spacing w:val="-6"/>
          <w:w w:val="80"/>
        </w:rPr>
        <w:t> </w:t>
      </w:r>
      <w:r>
        <w:rPr>
          <w:b w:val="0"/>
          <w:color w:val="231F20"/>
          <w:w w:val="80"/>
        </w:rPr>
        <w:t>they</w:t>
      </w:r>
      <w:r>
        <w:rPr>
          <w:b w:val="0"/>
          <w:color w:val="231F20"/>
          <w:spacing w:val="-6"/>
          <w:w w:val="80"/>
        </w:rPr>
        <w:t> </w:t>
      </w:r>
      <w:r>
        <w:rPr>
          <w:b w:val="0"/>
          <w:color w:val="231F20"/>
          <w:w w:val="80"/>
        </w:rPr>
        <w:t>are </w:t>
      </w:r>
      <w:r>
        <w:rPr>
          <w:b w:val="0"/>
          <w:color w:val="231F20"/>
          <w:w w:val="85"/>
        </w:rPr>
        <w:t>electronically</w:t>
      </w:r>
      <w:r>
        <w:rPr>
          <w:b w:val="0"/>
          <w:color w:val="231F20"/>
          <w:spacing w:val="-32"/>
          <w:w w:val="85"/>
        </w:rPr>
        <w:t> </w:t>
      </w:r>
      <w:r>
        <w:rPr>
          <w:b w:val="0"/>
          <w:color w:val="231F20"/>
          <w:w w:val="85"/>
        </w:rPr>
        <w:t>filed</w:t>
      </w:r>
      <w:r>
        <w:rPr>
          <w:b w:val="0"/>
          <w:color w:val="231F20"/>
          <w:spacing w:val="-31"/>
          <w:w w:val="85"/>
        </w:rPr>
        <w:t> </w:t>
      </w:r>
      <w:r>
        <w:rPr>
          <w:b w:val="0"/>
          <w:color w:val="231F20"/>
          <w:w w:val="85"/>
        </w:rPr>
        <w:t>with,</w:t>
      </w:r>
      <w:r>
        <w:rPr>
          <w:b w:val="0"/>
          <w:color w:val="231F20"/>
          <w:spacing w:val="-31"/>
          <w:w w:val="85"/>
        </w:rPr>
        <w:t> </w:t>
      </w:r>
      <w:r>
        <w:rPr>
          <w:b w:val="0"/>
          <w:color w:val="231F20"/>
          <w:w w:val="85"/>
        </w:rPr>
        <w:t>or</w:t>
      </w:r>
      <w:r>
        <w:rPr>
          <w:b w:val="0"/>
          <w:color w:val="231F20"/>
          <w:spacing w:val="-30"/>
          <w:w w:val="85"/>
        </w:rPr>
        <w:t> </w:t>
      </w:r>
      <w:r>
        <w:rPr>
          <w:b w:val="0"/>
          <w:color w:val="231F20"/>
          <w:w w:val="85"/>
        </w:rPr>
        <w:t>furnished</w:t>
      </w:r>
      <w:r>
        <w:rPr>
          <w:b w:val="0"/>
          <w:color w:val="231F20"/>
          <w:spacing w:val="-30"/>
          <w:w w:val="85"/>
        </w:rPr>
        <w:t> </w:t>
      </w:r>
      <w:r>
        <w:rPr>
          <w:b w:val="0"/>
          <w:color w:val="231F20"/>
          <w:w w:val="85"/>
        </w:rPr>
        <w:t>to,</w:t>
      </w:r>
      <w:r>
        <w:rPr>
          <w:b w:val="0"/>
          <w:color w:val="231F20"/>
          <w:spacing w:val="-30"/>
          <w:w w:val="85"/>
        </w:rPr>
        <w:t> </w:t>
      </w:r>
      <w:r>
        <w:rPr>
          <w:b w:val="0"/>
          <w:color w:val="231F20"/>
          <w:w w:val="85"/>
        </w:rPr>
        <w:t>the</w:t>
      </w:r>
      <w:r>
        <w:rPr>
          <w:b w:val="0"/>
          <w:color w:val="231F20"/>
          <w:spacing w:val="-31"/>
          <w:w w:val="85"/>
        </w:rPr>
        <w:t> </w:t>
      </w:r>
      <w:r>
        <w:rPr>
          <w:b w:val="0"/>
          <w:color w:val="231F20"/>
          <w:w w:val="85"/>
        </w:rPr>
        <w:t>SEC.</w:t>
      </w:r>
    </w:p>
    <w:p>
      <w:pPr>
        <w:pStyle w:val="BodyText"/>
        <w:spacing w:line="244" w:lineRule="auto" w:before="120"/>
        <w:ind w:left="119" w:right="195" w:firstLine="400"/>
        <w:jc w:val="both"/>
        <w:rPr>
          <w:b w:val="0"/>
        </w:rPr>
      </w:pPr>
      <w:r>
        <w:rPr>
          <w:b w:val="0"/>
          <w:color w:val="231F20"/>
          <w:w w:val="85"/>
        </w:rPr>
        <w:t>The</w:t>
      </w:r>
      <w:r>
        <w:rPr>
          <w:b w:val="0"/>
          <w:color w:val="231F20"/>
          <w:spacing w:val="-21"/>
          <w:w w:val="85"/>
        </w:rPr>
        <w:t> </w:t>
      </w:r>
      <w:r>
        <w:rPr>
          <w:b w:val="0"/>
          <w:color w:val="231F20"/>
          <w:w w:val="85"/>
        </w:rPr>
        <w:t>certifications</w:t>
      </w:r>
      <w:r>
        <w:rPr>
          <w:b w:val="0"/>
          <w:color w:val="231F20"/>
          <w:spacing w:val="-20"/>
          <w:w w:val="85"/>
        </w:rPr>
        <w:t> </w:t>
      </w:r>
      <w:r>
        <w:rPr>
          <w:b w:val="0"/>
          <w:color w:val="231F20"/>
          <w:w w:val="85"/>
        </w:rPr>
        <w:t>of</w:t>
      </w:r>
      <w:r>
        <w:rPr>
          <w:b w:val="0"/>
          <w:color w:val="231F20"/>
          <w:spacing w:val="-21"/>
          <w:w w:val="85"/>
        </w:rPr>
        <w:t> </w:t>
      </w:r>
      <w:r>
        <w:rPr>
          <w:b w:val="0"/>
          <w:color w:val="231F20"/>
          <w:w w:val="85"/>
        </w:rPr>
        <w:t>the</w:t>
      </w:r>
      <w:r>
        <w:rPr>
          <w:b w:val="0"/>
          <w:color w:val="231F20"/>
          <w:spacing w:val="-20"/>
          <w:w w:val="85"/>
        </w:rPr>
        <w:t> </w:t>
      </w:r>
      <w:r>
        <w:rPr>
          <w:b w:val="0"/>
          <w:color w:val="231F20"/>
          <w:w w:val="85"/>
        </w:rPr>
        <w:t>Company’s</w:t>
      </w:r>
      <w:r>
        <w:rPr>
          <w:b w:val="0"/>
          <w:color w:val="231F20"/>
          <w:spacing w:val="-21"/>
          <w:w w:val="85"/>
        </w:rPr>
        <w:t> </w:t>
      </w:r>
      <w:r>
        <w:rPr>
          <w:b w:val="0"/>
          <w:color w:val="231F20"/>
          <w:w w:val="85"/>
        </w:rPr>
        <w:t>Chief</w:t>
      </w:r>
      <w:r>
        <w:rPr>
          <w:b w:val="0"/>
          <w:color w:val="231F20"/>
          <w:spacing w:val="-21"/>
          <w:w w:val="85"/>
        </w:rPr>
        <w:t> </w:t>
      </w:r>
      <w:r>
        <w:rPr>
          <w:b w:val="0"/>
          <w:color w:val="231F20"/>
          <w:w w:val="85"/>
        </w:rPr>
        <w:t>Execu- tive</w:t>
      </w:r>
      <w:r>
        <w:rPr>
          <w:b w:val="0"/>
          <w:color w:val="231F20"/>
          <w:spacing w:val="-23"/>
          <w:w w:val="85"/>
        </w:rPr>
        <w:t> </w:t>
      </w:r>
      <w:r>
        <w:rPr>
          <w:b w:val="0"/>
          <w:color w:val="231F20"/>
          <w:w w:val="85"/>
        </w:rPr>
        <w:t>Officer</w:t>
      </w:r>
      <w:r>
        <w:rPr>
          <w:b w:val="0"/>
          <w:color w:val="231F20"/>
          <w:spacing w:val="-23"/>
          <w:w w:val="85"/>
        </w:rPr>
        <w:t> </w:t>
      </w:r>
      <w:r>
        <w:rPr>
          <w:b w:val="0"/>
          <w:color w:val="231F20"/>
          <w:w w:val="85"/>
        </w:rPr>
        <w:t>and</w:t>
      </w:r>
      <w:r>
        <w:rPr>
          <w:b w:val="0"/>
          <w:color w:val="231F20"/>
          <w:spacing w:val="-23"/>
          <w:w w:val="85"/>
        </w:rPr>
        <w:t> </w:t>
      </w:r>
      <w:r>
        <w:rPr>
          <w:b w:val="0"/>
          <w:color w:val="231F20"/>
          <w:w w:val="85"/>
        </w:rPr>
        <w:t>Chief</w:t>
      </w:r>
      <w:r>
        <w:rPr>
          <w:b w:val="0"/>
          <w:color w:val="231F20"/>
          <w:spacing w:val="-23"/>
          <w:w w:val="85"/>
        </w:rPr>
        <w:t> </w:t>
      </w:r>
      <w:r>
        <w:rPr>
          <w:b w:val="0"/>
          <w:color w:val="231F20"/>
          <w:w w:val="85"/>
        </w:rPr>
        <w:t>Financial</w:t>
      </w:r>
      <w:r>
        <w:rPr>
          <w:b w:val="0"/>
          <w:color w:val="231F20"/>
          <w:spacing w:val="-24"/>
          <w:w w:val="85"/>
        </w:rPr>
        <w:t> </w:t>
      </w:r>
      <w:r>
        <w:rPr>
          <w:b w:val="0"/>
          <w:color w:val="231F20"/>
          <w:w w:val="85"/>
        </w:rPr>
        <w:t>Officer</w:t>
      </w:r>
      <w:r>
        <w:rPr>
          <w:b w:val="0"/>
          <w:color w:val="231F20"/>
          <w:spacing w:val="-23"/>
          <w:w w:val="85"/>
        </w:rPr>
        <w:t> </w:t>
      </w:r>
      <w:r>
        <w:rPr>
          <w:b w:val="0"/>
          <w:color w:val="231F20"/>
          <w:w w:val="85"/>
        </w:rPr>
        <w:t>required</w:t>
      </w:r>
      <w:r>
        <w:rPr>
          <w:b w:val="0"/>
          <w:color w:val="231F20"/>
          <w:spacing w:val="-24"/>
          <w:w w:val="85"/>
        </w:rPr>
        <w:t> </w:t>
      </w:r>
      <w:r>
        <w:rPr>
          <w:b w:val="0"/>
          <w:color w:val="231F20"/>
          <w:w w:val="85"/>
        </w:rPr>
        <w:t>under </w:t>
      </w:r>
      <w:r>
        <w:rPr>
          <w:b w:val="0"/>
          <w:color w:val="231F20"/>
          <w:w w:val="80"/>
        </w:rPr>
        <w:t>Section</w:t>
      </w:r>
      <w:r>
        <w:rPr>
          <w:b w:val="0"/>
          <w:color w:val="231F20"/>
          <w:spacing w:val="-16"/>
          <w:w w:val="80"/>
        </w:rPr>
        <w:t> </w:t>
      </w:r>
      <w:r>
        <w:rPr>
          <w:b w:val="0"/>
          <w:color w:val="231F20"/>
          <w:w w:val="80"/>
        </w:rPr>
        <w:t>302</w:t>
      </w:r>
      <w:r>
        <w:rPr>
          <w:b w:val="0"/>
          <w:color w:val="231F20"/>
          <w:spacing w:val="-14"/>
          <w:w w:val="80"/>
        </w:rPr>
        <w:t> </w:t>
      </w:r>
      <w:r>
        <w:rPr>
          <w:b w:val="0"/>
          <w:color w:val="231F20"/>
          <w:w w:val="80"/>
        </w:rPr>
        <w:t>of</w:t>
      </w:r>
      <w:r>
        <w:rPr>
          <w:b w:val="0"/>
          <w:color w:val="231F20"/>
          <w:spacing w:val="-14"/>
          <w:w w:val="80"/>
        </w:rPr>
        <w:t> </w:t>
      </w:r>
      <w:r>
        <w:rPr>
          <w:b w:val="0"/>
          <w:color w:val="231F20"/>
          <w:w w:val="80"/>
        </w:rPr>
        <w:t>the</w:t>
      </w:r>
      <w:r>
        <w:rPr>
          <w:b w:val="0"/>
          <w:color w:val="231F20"/>
          <w:spacing w:val="-14"/>
          <w:w w:val="80"/>
        </w:rPr>
        <w:t> </w:t>
      </w:r>
      <w:r>
        <w:rPr>
          <w:b w:val="0"/>
          <w:color w:val="231F20"/>
          <w:w w:val="80"/>
        </w:rPr>
        <w:t>Sarbanes-Oxley</w:t>
      </w:r>
      <w:r>
        <w:rPr>
          <w:b w:val="0"/>
          <w:color w:val="231F20"/>
          <w:spacing w:val="-16"/>
          <w:w w:val="80"/>
        </w:rPr>
        <w:t> </w:t>
      </w:r>
      <w:r>
        <w:rPr>
          <w:b w:val="0"/>
          <w:color w:val="231F20"/>
          <w:w w:val="80"/>
        </w:rPr>
        <w:t>Act</w:t>
      </w:r>
      <w:r>
        <w:rPr>
          <w:b w:val="0"/>
          <w:color w:val="231F20"/>
          <w:spacing w:val="-15"/>
          <w:w w:val="80"/>
        </w:rPr>
        <w:t> </w:t>
      </w:r>
      <w:r>
        <w:rPr>
          <w:b w:val="0"/>
          <w:color w:val="231F20"/>
          <w:w w:val="80"/>
        </w:rPr>
        <w:t>have</w:t>
      </w:r>
      <w:r>
        <w:rPr>
          <w:b w:val="0"/>
          <w:color w:val="231F20"/>
          <w:spacing w:val="-17"/>
          <w:w w:val="80"/>
        </w:rPr>
        <w:t> </w:t>
      </w:r>
      <w:r>
        <w:rPr>
          <w:b w:val="0"/>
          <w:color w:val="231F20"/>
          <w:w w:val="80"/>
        </w:rPr>
        <w:t>been</w:t>
      </w:r>
      <w:r>
        <w:rPr>
          <w:b w:val="0"/>
          <w:color w:val="231F20"/>
          <w:spacing w:val="-16"/>
          <w:w w:val="80"/>
        </w:rPr>
        <w:t> </w:t>
      </w:r>
      <w:r>
        <w:rPr>
          <w:b w:val="0"/>
          <w:color w:val="231F20"/>
          <w:w w:val="80"/>
        </w:rPr>
        <w:t>filed</w:t>
      </w:r>
      <w:r>
        <w:rPr>
          <w:b w:val="0"/>
          <w:color w:val="231F20"/>
          <w:spacing w:val="-15"/>
          <w:w w:val="80"/>
        </w:rPr>
        <w:t> </w:t>
      </w:r>
      <w:r>
        <w:rPr>
          <w:b w:val="0"/>
          <w:color w:val="231F20"/>
          <w:w w:val="80"/>
        </w:rPr>
        <w:t>as </w:t>
      </w:r>
      <w:r>
        <w:rPr>
          <w:b w:val="0"/>
          <w:color w:val="231F20"/>
          <w:w w:val="85"/>
        </w:rPr>
        <w:t>Exhibits</w:t>
      </w:r>
      <w:r>
        <w:rPr>
          <w:b w:val="0"/>
          <w:color w:val="231F20"/>
          <w:spacing w:val="-13"/>
          <w:w w:val="85"/>
        </w:rPr>
        <w:t> </w:t>
      </w:r>
      <w:r>
        <w:rPr>
          <w:b w:val="0"/>
          <w:color w:val="231F20"/>
          <w:w w:val="85"/>
        </w:rPr>
        <w:t>31.1</w:t>
      </w:r>
      <w:r>
        <w:rPr>
          <w:b w:val="0"/>
          <w:color w:val="231F20"/>
          <w:spacing w:val="-14"/>
          <w:w w:val="85"/>
        </w:rPr>
        <w:t> </w:t>
      </w:r>
      <w:r>
        <w:rPr>
          <w:b w:val="0"/>
          <w:color w:val="231F20"/>
          <w:w w:val="85"/>
        </w:rPr>
        <w:t>and</w:t>
      </w:r>
      <w:r>
        <w:rPr>
          <w:b w:val="0"/>
          <w:color w:val="231F20"/>
          <w:spacing w:val="-15"/>
          <w:w w:val="85"/>
        </w:rPr>
        <w:t> </w:t>
      </w:r>
      <w:r>
        <w:rPr>
          <w:b w:val="0"/>
          <w:color w:val="231F20"/>
          <w:w w:val="85"/>
        </w:rPr>
        <w:t>31.2</w:t>
      </w:r>
      <w:r>
        <w:rPr>
          <w:b w:val="0"/>
          <w:color w:val="231F20"/>
          <w:spacing w:val="-14"/>
          <w:w w:val="85"/>
        </w:rPr>
        <w:t> </w:t>
      </w:r>
      <w:r>
        <w:rPr>
          <w:b w:val="0"/>
          <w:color w:val="231F20"/>
          <w:w w:val="85"/>
        </w:rPr>
        <w:t>to</w:t>
      </w:r>
      <w:r>
        <w:rPr>
          <w:b w:val="0"/>
          <w:color w:val="231F20"/>
          <w:spacing w:val="-13"/>
          <w:w w:val="85"/>
        </w:rPr>
        <w:t> </w:t>
      </w:r>
      <w:r>
        <w:rPr>
          <w:b w:val="0"/>
          <w:color w:val="231F20"/>
          <w:w w:val="85"/>
        </w:rPr>
        <w:t>this</w:t>
      </w:r>
      <w:r>
        <w:rPr>
          <w:b w:val="0"/>
          <w:color w:val="231F20"/>
          <w:spacing w:val="-13"/>
          <w:w w:val="85"/>
        </w:rPr>
        <w:t> </w:t>
      </w:r>
      <w:r>
        <w:rPr>
          <w:b w:val="0"/>
          <w:color w:val="231F20"/>
          <w:w w:val="85"/>
        </w:rPr>
        <w:t>report.</w:t>
      </w:r>
      <w:r>
        <w:rPr>
          <w:b w:val="0"/>
          <w:color w:val="231F20"/>
          <w:spacing w:val="-14"/>
          <w:w w:val="85"/>
        </w:rPr>
        <w:t> </w:t>
      </w:r>
      <w:r>
        <w:rPr>
          <w:b w:val="0"/>
          <w:color w:val="231F20"/>
          <w:w w:val="85"/>
        </w:rPr>
        <w:t>Additionally,</w:t>
      </w:r>
      <w:r>
        <w:rPr>
          <w:b w:val="0"/>
          <w:color w:val="231F20"/>
          <w:spacing w:val="-15"/>
          <w:w w:val="85"/>
        </w:rPr>
        <w:t> </w:t>
      </w:r>
      <w:r>
        <w:rPr>
          <w:b w:val="0"/>
          <w:color w:val="231F20"/>
          <w:w w:val="85"/>
        </w:rPr>
        <w:t>in 2007</w:t>
      </w:r>
      <w:r>
        <w:rPr>
          <w:b w:val="0"/>
          <w:color w:val="231F20"/>
          <w:spacing w:val="-38"/>
          <w:w w:val="85"/>
        </w:rPr>
        <w:t> </w:t>
      </w:r>
      <w:r>
        <w:rPr>
          <w:b w:val="0"/>
          <w:color w:val="231F20"/>
          <w:w w:val="85"/>
        </w:rPr>
        <w:t>the</w:t>
      </w:r>
      <w:r>
        <w:rPr>
          <w:b w:val="0"/>
          <w:color w:val="231F20"/>
          <w:spacing w:val="-38"/>
          <w:w w:val="85"/>
        </w:rPr>
        <w:t> </w:t>
      </w:r>
      <w:r>
        <w:rPr>
          <w:b w:val="0"/>
          <w:color w:val="231F20"/>
          <w:w w:val="85"/>
        </w:rPr>
        <w:t>Company’s</w:t>
      </w:r>
      <w:r>
        <w:rPr>
          <w:b w:val="0"/>
          <w:color w:val="231F20"/>
          <w:spacing w:val="-39"/>
          <w:w w:val="85"/>
        </w:rPr>
        <w:t> </w:t>
      </w:r>
      <w:r>
        <w:rPr>
          <w:b w:val="0"/>
          <w:color w:val="231F20"/>
          <w:w w:val="85"/>
        </w:rPr>
        <w:t>Chief</w:t>
      </w:r>
      <w:r>
        <w:rPr>
          <w:b w:val="0"/>
          <w:color w:val="231F20"/>
          <w:spacing w:val="-39"/>
          <w:w w:val="85"/>
        </w:rPr>
        <w:t> </w:t>
      </w:r>
      <w:r>
        <w:rPr>
          <w:b w:val="0"/>
          <w:color w:val="231F20"/>
          <w:w w:val="85"/>
        </w:rPr>
        <w:t>Executive</w:t>
      </w:r>
      <w:r>
        <w:rPr>
          <w:b w:val="0"/>
          <w:color w:val="231F20"/>
          <w:spacing w:val="-39"/>
          <w:w w:val="85"/>
        </w:rPr>
        <w:t> </w:t>
      </w:r>
      <w:r>
        <w:rPr>
          <w:b w:val="0"/>
          <w:color w:val="231F20"/>
          <w:w w:val="85"/>
        </w:rPr>
        <w:t>Officer</w:t>
      </w:r>
      <w:r>
        <w:rPr>
          <w:b w:val="0"/>
          <w:color w:val="231F20"/>
          <w:spacing w:val="-38"/>
          <w:w w:val="85"/>
        </w:rPr>
        <w:t> </w:t>
      </w:r>
      <w:r>
        <w:rPr>
          <w:b w:val="0"/>
          <w:color w:val="231F20"/>
          <w:w w:val="85"/>
        </w:rPr>
        <w:t>certified</w:t>
      </w:r>
      <w:r>
        <w:rPr>
          <w:b w:val="0"/>
          <w:color w:val="231F20"/>
          <w:spacing w:val="-39"/>
          <w:w w:val="85"/>
        </w:rPr>
        <w:t> </w:t>
      </w:r>
      <w:r>
        <w:rPr>
          <w:b w:val="0"/>
          <w:color w:val="231F20"/>
          <w:w w:val="85"/>
        </w:rPr>
        <w:t>to </w:t>
      </w:r>
      <w:r>
        <w:rPr>
          <w:b w:val="0"/>
          <w:color w:val="231F20"/>
          <w:w w:val="90"/>
        </w:rPr>
        <w:t>the</w:t>
      </w:r>
      <w:r>
        <w:rPr>
          <w:b w:val="0"/>
          <w:color w:val="231F20"/>
          <w:spacing w:val="-26"/>
          <w:w w:val="90"/>
        </w:rPr>
        <w:t> </w:t>
      </w:r>
      <w:r>
        <w:rPr>
          <w:b w:val="0"/>
          <w:color w:val="231F20"/>
          <w:w w:val="90"/>
        </w:rPr>
        <w:t>New</w:t>
      </w:r>
      <w:r>
        <w:rPr>
          <w:b w:val="0"/>
          <w:color w:val="231F20"/>
          <w:spacing w:val="-27"/>
          <w:w w:val="90"/>
        </w:rPr>
        <w:t> </w:t>
      </w:r>
      <w:r>
        <w:rPr>
          <w:b w:val="0"/>
          <w:color w:val="231F20"/>
          <w:w w:val="90"/>
        </w:rPr>
        <w:t>York</w:t>
      </w:r>
      <w:r>
        <w:rPr>
          <w:b w:val="0"/>
          <w:color w:val="231F20"/>
          <w:spacing w:val="-25"/>
          <w:w w:val="90"/>
        </w:rPr>
        <w:t> </w:t>
      </w:r>
      <w:r>
        <w:rPr>
          <w:b w:val="0"/>
          <w:color w:val="231F20"/>
          <w:w w:val="90"/>
        </w:rPr>
        <w:t>Stock</w:t>
      </w:r>
      <w:r>
        <w:rPr>
          <w:b w:val="0"/>
          <w:color w:val="231F20"/>
          <w:spacing w:val="-27"/>
          <w:w w:val="90"/>
        </w:rPr>
        <w:t> </w:t>
      </w:r>
      <w:r>
        <w:rPr>
          <w:b w:val="0"/>
          <w:color w:val="231F20"/>
          <w:w w:val="90"/>
        </w:rPr>
        <w:t>Exchange</w:t>
      </w:r>
      <w:r>
        <w:rPr>
          <w:b w:val="0"/>
          <w:color w:val="231F20"/>
          <w:spacing w:val="-27"/>
          <w:w w:val="90"/>
        </w:rPr>
        <w:t> </w:t>
      </w:r>
      <w:r>
        <w:rPr>
          <w:b w:val="0"/>
          <w:color w:val="231F20"/>
          <w:w w:val="90"/>
        </w:rPr>
        <w:t>(“NYSE”)</w:t>
      </w:r>
      <w:r>
        <w:rPr>
          <w:b w:val="0"/>
          <w:color w:val="231F20"/>
          <w:spacing w:val="-24"/>
          <w:w w:val="90"/>
        </w:rPr>
        <w:t> </w:t>
      </w:r>
      <w:r>
        <w:rPr>
          <w:b w:val="0"/>
          <w:color w:val="231F20"/>
          <w:w w:val="90"/>
        </w:rPr>
        <w:t>that</w:t>
      </w:r>
      <w:r>
        <w:rPr>
          <w:b w:val="0"/>
          <w:color w:val="231F20"/>
          <w:spacing w:val="-26"/>
          <w:w w:val="90"/>
        </w:rPr>
        <w:t> </w:t>
      </w:r>
      <w:r>
        <w:rPr>
          <w:b w:val="0"/>
          <w:color w:val="231F20"/>
          <w:w w:val="90"/>
        </w:rPr>
        <w:t>he</w:t>
      </w:r>
      <w:r>
        <w:rPr>
          <w:b w:val="0"/>
          <w:color w:val="231F20"/>
          <w:spacing w:val="-26"/>
          <w:w w:val="90"/>
        </w:rPr>
        <w:t> </w:t>
      </w:r>
      <w:r>
        <w:rPr>
          <w:b w:val="0"/>
          <w:color w:val="231F20"/>
          <w:w w:val="90"/>
        </w:rPr>
        <w:t>was </w:t>
      </w:r>
      <w:r>
        <w:rPr>
          <w:b w:val="0"/>
          <w:color w:val="231F20"/>
          <w:w w:val="85"/>
        </w:rPr>
        <w:t>not</w:t>
      </w:r>
      <w:r>
        <w:rPr>
          <w:b w:val="0"/>
          <w:color w:val="231F20"/>
          <w:spacing w:val="-41"/>
          <w:w w:val="85"/>
        </w:rPr>
        <w:t> </w:t>
      </w:r>
      <w:r>
        <w:rPr>
          <w:b w:val="0"/>
          <w:color w:val="231F20"/>
          <w:w w:val="85"/>
        </w:rPr>
        <w:t>aware</w:t>
      </w:r>
      <w:r>
        <w:rPr>
          <w:b w:val="0"/>
          <w:color w:val="231F20"/>
          <w:spacing w:val="-42"/>
          <w:w w:val="85"/>
        </w:rPr>
        <w:t> </w:t>
      </w:r>
      <w:r>
        <w:rPr>
          <w:b w:val="0"/>
          <w:color w:val="231F20"/>
          <w:w w:val="85"/>
        </w:rPr>
        <w:t>of</w:t>
      </w:r>
      <w:r>
        <w:rPr>
          <w:b w:val="0"/>
          <w:color w:val="231F20"/>
          <w:spacing w:val="-41"/>
          <w:w w:val="85"/>
        </w:rPr>
        <w:t> </w:t>
      </w:r>
      <w:r>
        <w:rPr>
          <w:b w:val="0"/>
          <w:color w:val="231F20"/>
          <w:w w:val="85"/>
        </w:rPr>
        <w:t>any</w:t>
      </w:r>
      <w:r>
        <w:rPr>
          <w:b w:val="0"/>
          <w:color w:val="231F20"/>
          <w:spacing w:val="-42"/>
          <w:w w:val="85"/>
        </w:rPr>
        <w:t> </w:t>
      </w:r>
      <w:r>
        <w:rPr>
          <w:b w:val="0"/>
          <w:color w:val="231F20"/>
          <w:w w:val="85"/>
        </w:rPr>
        <w:t>violation</w:t>
      </w:r>
      <w:r>
        <w:rPr>
          <w:b w:val="0"/>
          <w:color w:val="231F20"/>
          <w:spacing w:val="-42"/>
          <w:w w:val="85"/>
        </w:rPr>
        <w:t> </w:t>
      </w:r>
      <w:r>
        <w:rPr>
          <w:b w:val="0"/>
          <w:color w:val="231F20"/>
          <w:w w:val="85"/>
        </w:rPr>
        <w:t>by</w:t>
      </w:r>
      <w:r>
        <w:rPr>
          <w:b w:val="0"/>
          <w:color w:val="231F20"/>
          <w:spacing w:val="-41"/>
          <w:w w:val="85"/>
        </w:rPr>
        <w:t> </w:t>
      </w:r>
      <w:r>
        <w:rPr>
          <w:b w:val="0"/>
          <w:color w:val="231F20"/>
          <w:w w:val="85"/>
        </w:rPr>
        <w:t>the</w:t>
      </w:r>
      <w:r>
        <w:rPr>
          <w:b w:val="0"/>
          <w:color w:val="231F20"/>
          <w:spacing w:val="-41"/>
          <w:w w:val="85"/>
        </w:rPr>
        <w:t> </w:t>
      </w:r>
      <w:r>
        <w:rPr>
          <w:b w:val="0"/>
          <w:color w:val="231F20"/>
          <w:w w:val="85"/>
        </w:rPr>
        <w:t>Company</w:t>
      </w:r>
      <w:r>
        <w:rPr>
          <w:b w:val="0"/>
          <w:color w:val="231F20"/>
          <w:spacing w:val="-42"/>
          <w:w w:val="85"/>
        </w:rPr>
        <w:t> </w:t>
      </w:r>
      <w:r>
        <w:rPr>
          <w:b w:val="0"/>
          <w:color w:val="231F20"/>
          <w:w w:val="85"/>
        </w:rPr>
        <w:t>of</w:t>
      </w:r>
      <w:r>
        <w:rPr>
          <w:b w:val="0"/>
          <w:color w:val="231F20"/>
          <w:spacing w:val="-41"/>
          <w:w w:val="85"/>
        </w:rPr>
        <w:t> </w:t>
      </w:r>
      <w:r>
        <w:rPr>
          <w:b w:val="0"/>
          <w:color w:val="231F20"/>
          <w:w w:val="85"/>
        </w:rPr>
        <w:t>the</w:t>
      </w:r>
      <w:r>
        <w:rPr>
          <w:b w:val="0"/>
          <w:color w:val="231F20"/>
          <w:spacing w:val="-41"/>
          <w:w w:val="85"/>
        </w:rPr>
        <w:t> </w:t>
      </w:r>
      <w:r>
        <w:rPr>
          <w:b w:val="0"/>
          <w:color w:val="231F20"/>
          <w:w w:val="85"/>
        </w:rPr>
        <w:t>NYSE’s </w:t>
      </w:r>
      <w:r>
        <w:rPr>
          <w:b w:val="0"/>
          <w:color w:val="231F20"/>
          <w:w w:val="80"/>
        </w:rPr>
        <w:t>corporate</w:t>
      </w:r>
      <w:r>
        <w:rPr>
          <w:b w:val="0"/>
          <w:color w:val="231F20"/>
          <w:spacing w:val="-30"/>
          <w:w w:val="80"/>
        </w:rPr>
        <w:t> </w:t>
      </w:r>
      <w:r>
        <w:rPr>
          <w:b w:val="0"/>
          <w:color w:val="231F20"/>
          <w:w w:val="80"/>
        </w:rPr>
        <w:t>governance</w:t>
      </w:r>
      <w:r>
        <w:rPr>
          <w:b w:val="0"/>
          <w:color w:val="231F20"/>
          <w:spacing w:val="-31"/>
          <w:w w:val="80"/>
        </w:rPr>
        <w:t> </w:t>
      </w:r>
      <w:r>
        <w:rPr>
          <w:b w:val="0"/>
          <w:color w:val="231F20"/>
          <w:w w:val="80"/>
        </w:rPr>
        <w:t>listing</w:t>
      </w:r>
      <w:r>
        <w:rPr>
          <w:b w:val="0"/>
          <w:color w:val="231F20"/>
          <w:spacing w:val="-29"/>
          <w:w w:val="80"/>
        </w:rPr>
        <w:t> </w:t>
      </w:r>
      <w:r>
        <w:rPr>
          <w:b w:val="0"/>
          <w:color w:val="231F20"/>
          <w:w w:val="80"/>
        </w:rPr>
        <w:t>standards.</w:t>
      </w:r>
    </w:p>
    <w:p>
      <w:pPr>
        <w:spacing w:after="0" w:line="244" w:lineRule="auto"/>
        <w:jc w:val="both"/>
        <w:sectPr>
          <w:type w:val="continuous"/>
          <w:pgSz w:w="12240" w:h="15840"/>
          <w:pgMar w:top="1140" w:bottom="280" w:left="1080" w:right="1720"/>
          <w:cols w:num="2" w:equalWidth="0">
            <w:col w:w="4442" w:space="359"/>
            <w:col w:w="4639"/>
          </w:cols>
        </w:sectPr>
      </w:pPr>
    </w:p>
    <w:p>
      <w:pPr>
        <w:pStyle w:val="BodyText"/>
        <w:spacing w:before="1"/>
        <w:rPr>
          <w:b w:val="0"/>
          <w:sz w:val="26"/>
        </w:rPr>
      </w:pPr>
    </w:p>
    <w:p>
      <w:pPr>
        <w:pStyle w:val="Heading2"/>
        <w:spacing w:before="83"/>
        <w:ind w:left="1720"/>
      </w:pPr>
      <w:r>
        <w:rPr>
          <w:color w:val="231F20"/>
          <w:w w:val="95"/>
        </w:rPr>
        <w:t>DISCLOSURE REGARDING FORWARD-LOOKING INFORMATION</w:t>
      </w:r>
    </w:p>
    <w:p>
      <w:pPr>
        <w:pStyle w:val="BodyText"/>
        <w:spacing w:line="244" w:lineRule="auto" w:before="136"/>
        <w:ind w:left="120" w:right="196" w:firstLine="399"/>
        <w:jc w:val="both"/>
        <w:rPr>
          <w:b w:val="0"/>
        </w:rPr>
      </w:pPr>
      <w:r>
        <w:rPr>
          <w:b w:val="0"/>
          <w:color w:val="231F20"/>
          <w:w w:val="85"/>
        </w:rPr>
        <w:t>Some</w:t>
      </w:r>
      <w:r>
        <w:rPr>
          <w:b w:val="0"/>
          <w:color w:val="231F20"/>
          <w:spacing w:val="-37"/>
          <w:w w:val="85"/>
        </w:rPr>
        <w:t> </w:t>
      </w:r>
      <w:r>
        <w:rPr>
          <w:b w:val="0"/>
          <w:color w:val="231F20"/>
          <w:w w:val="85"/>
        </w:rPr>
        <w:t>statements</w:t>
      </w:r>
      <w:r>
        <w:rPr>
          <w:b w:val="0"/>
          <w:color w:val="231F20"/>
          <w:spacing w:val="-38"/>
          <w:w w:val="85"/>
        </w:rPr>
        <w:t> </w:t>
      </w:r>
      <w:r>
        <w:rPr>
          <w:b w:val="0"/>
          <w:color w:val="231F20"/>
          <w:w w:val="85"/>
        </w:rPr>
        <w:t>in</w:t>
      </w:r>
      <w:r>
        <w:rPr>
          <w:b w:val="0"/>
          <w:color w:val="231F20"/>
          <w:spacing w:val="-37"/>
          <w:w w:val="85"/>
        </w:rPr>
        <w:t> </w:t>
      </w:r>
      <w:r>
        <w:rPr>
          <w:b w:val="0"/>
          <w:color w:val="231F20"/>
          <w:w w:val="85"/>
        </w:rPr>
        <w:t>this</w:t>
      </w:r>
      <w:r>
        <w:rPr>
          <w:b w:val="0"/>
          <w:color w:val="231F20"/>
          <w:spacing w:val="-37"/>
          <w:w w:val="85"/>
        </w:rPr>
        <w:t> </w:t>
      </w:r>
      <w:r>
        <w:rPr>
          <w:b w:val="0"/>
          <w:color w:val="231F20"/>
          <w:w w:val="85"/>
        </w:rPr>
        <w:t>Form</w:t>
      </w:r>
      <w:r>
        <w:rPr>
          <w:b w:val="0"/>
          <w:color w:val="231F20"/>
          <w:spacing w:val="-37"/>
          <w:w w:val="85"/>
        </w:rPr>
        <w:t> </w:t>
      </w:r>
      <w:r>
        <w:rPr>
          <w:b w:val="0"/>
          <w:color w:val="231F20"/>
          <w:w w:val="85"/>
        </w:rPr>
        <w:t>10-K</w:t>
      </w:r>
      <w:r>
        <w:rPr>
          <w:b w:val="0"/>
          <w:color w:val="231F20"/>
          <w:spacing w:val="-37"/>
          <w:w w:val="85"/>
        </w:rPr>
        <w:t> </w:t>
      </w:r>
      <w:r>
        <w:rPr>
          <w:b w:val="0"/>
          <w:color w:val="231F20"/>
          <w:w w:val="85"/>
        </w:rPr>
        <w:t>(or</w:t>
      </w:r>
      <w:r>
        <w:rPr>
          <w:b w:val="0"/>
          <w:color w:val="231F20"/>
          <w:spacing w:val="-37"/>
          <w:w w:val="85"/>
        </w:rPr>
        <w:t> </w:t>
      </w:r>
      <w:r>
        <w:rPr>
          <w:b w:val="0"/>
          <w:color w:val="231F20"/>
          <w:w w:val="85"/>
        </w:rPr>
        <w:t>otherwise</w:t>
      </w:r>
      <w:r>
        <w:rPr>
          <w:b w:val="0"/>
          <w:color w:val="231F20"/>
          <w:spacing w:val="-38"/>
          <w:w w:val="85"/>
        </w:rPr>
        <w:t> </w:t>
      </w:r>
      <w:r>
        <w:rPr>
          <w:b w:val="0"/>
          <w:color w:val="231F20"/>
          <w:w w:val="85"/>
        </w:rPr>
        <w:t>made</w:t>
      </w:r>
      <w:r>
        <w:rPr>
          <w:b w:val="0"/>
          <w:color w:val="231F20"/>
          <w:spacing w:val="-38"/>
          <w:w w:val="85"/>
        </w:rPr>
        <w:t> </w:t>
      </w:r>
      <w:r>
        <w:rPr>
          <w:b w:val="0"/>
          <w:color w:val="231F20"/>
          <w:w w:val="85"/>
        </w:rPr>
        <w:t>by</w:t>
      </w:r>
      <w:r>
        <w:rPr>
          <w:b w:val="0"/>
          <w:color w:val="231F20"/>
          <w:spacing w:val="-38"/>
          <w:w w:val="85"/>
        </w:rPr>
        <w:t> </w:t>
      </w:r>
      <w:r>
        <w:rPr>
          <w:b w:val="0"/>
          <w:color w:val="231F20"/>
          <w:w w:val="85"/>
        </w:rPr>
        <w:t>the</w:t>
      </w:r>
      <w:r>
        <w:rPr>
          <w:b w:val="0"/>
          <w:color w:val="231F20"/>
          <w:spacing w:val="-38"/>
          <w:w w:val="85"/>
        </w:rPr>
        <w:t> </w:t>
      </w:r>
      <w:r>
        <w:rPr>
          <w:b w:val="0"/>
          <w:color w:val="231F20"/>
          <w:w w:val="85"/>
        </w:rPr>
        <w:t>Company</w:t>
      </w:r>
      <w:r>
        <w:rPr>
          <w:b w:val="0"/>
          <w:color w:val="231F20"/>
          <w:spacing w:val="-38"/>
          <w:w w:val="85"/>
        </w:rPr>
        <w:t> </w:t>
      </w:r>
      <w:r>
        <w:rPr>
          <w:b w:val="0"/>
          <w:color w:val="231F20"/>
          <w:w w:val="85"/>
        </w:rPr>
        <w:t>or</w:t>
      </w:r>
      <w:r>
        <w:rPr>
          <w:b w:val="0"/>
          <w:color w:val="231F20"/>
          <w:spacing w:val="-37"/>
          <w:w w:val="85"/>
        </w:rPr>
        <w:t> </w:t>
      </w:r>
      <w:r>
        <w:rPr>
          <w:b w:val="0"/>
          <w:color w:val="231F20"/>
          <w:w w:val="85"/>
        </w:rPr>
        <w:t>on</w:t>
      </w:r>
      <w:r>
        <w:rPr>
          <w:b w:val="0"/>
          <w:color w:val="231F20"/>
          <w:spacing w:val="-38"/>
          <w:w w:val="85"/>
        </w:rPr>
        <w:t> </w:t>
      </w:r>
      <w:r>
        <w:rPr>
          <w:b w:val="0"/>
          <w:color w:val="231F20"/>
          <w:w w:val="85"/>
        </w:rPr>
        <w:t>the</w:t>
      </w:r>
      <w:r>
        <w:rPr>
          <w:b w:val="0"/>
          <w:color w:val="231F20"/>
          <w:spacing w:val="-37"/>
          <w:w w:val="85"/>
        </w:rPr>
        <w:t> </w:t>
      </w:r>
      <w:r>
        <w:rPr>
          <w:b w:val="0"/>
          <w:color w:val="231F20"/>
          <w:w w:val="85"/>
        </w:rPr>
        <w:t>Company’s</w:t>
      </w:r>
      <w:r>
        <w:rPr>
          <w:b w:val="0"/>
          <w:color w:val="231F20"/>
          <w:spacing w:val="-38"/>
          <w:w w:val="85"/>
        </w:rPr>
        <w:t> </w:t>
      </w:r>
      <w:r>
        <w:rPr>
          <w:b w:val="0"/>
          <w:color w:val="231F20"/>
          <w:w w:val="85"/>
        </w:rPr>
        <w:t>behalf</w:t>
      </w:r>
      <w:r>
        <w:rPr>
          <w:b w:val="0"/>
          <w:color w:val="231F20"/>
          <w:spacing w:val="-38"/>
          <w:w w:val="85"/>
        </w:rPr>
        <w:t> </w:t>
      </w:r>
      <w:r>
        <w:rPr>
          <w:b w:val="0"/>
          <w:color w:val="231F20"/>
          <w:w w:val="85"/>
        </w:rPr>
        <w:t>from</w:t>
      </w:r>
      <w:r>
        <w:rPr>
          <w:b w:val="0"/>
          <w:color w:val="231F20"/>
          <w:spacing w:val="-37"/>
          <w:w w:val="85"/>
        </w:rPr>
        <w:t> </w:t>
      </w:r>
      <w:r>
        <w:rPr>
          <w:b w:val="0"/>
          <w:color w:val="231F20"/>
          <w:w w:val="85"/>
        </w:rPr>
        <w:t>time</w:t>
      </w:r>
      <w:r>
        <w:rPr>
          <w:b w:val="0"/>
          <w:color w:val="231F20"/>
          <w:spacing w:val="-37"/>
          <w:w w:val="85"/>
        </w:rPr>
        <w:t> </w:t>
      </w:r>
      <w:r>
        <w:rPr>
          <w:b w:val="0"/>
          <w:color w:val="231F20"/>
          <w:w w:val="85"/>
        </w:rPr>
        <w:t>to time</w:t>
      </w:r>
      <w:r>
        <w:rPr>
          <w:b w:val="0"/>
          <w:color w:val="231F20"/>
          <w:spacing w:val="-26"/>
          <w:w w:val="85"/>
        </w:rPr>
        <w:t> </w:t>
      </w:r>
      <w:r>
        <w:rPr>
          <w:b w:val="0"/>
          <w:color w:val="231F20"/>
          <w:w w:val="85"/>
        </w:rPr>
        <w:t>in</w:t>
      </w:r>
      <w:r>
        <w:rPr>
          <w:b w:val="0"/>
          <w:color w:val="231F20"/>
          <w:spacing w:val="-26"/>
          <w:w w:val="85"/>
        </w:rPr>
        <w:t> </w:t>
      </w:r>
      <w:r>
        <w:rPr>
          <w:b w:val="0"/>
          <w:color w:val="231F20"/>
          <w:w w:val="85"/>
        </w:rPr>
        <w:t>other</w:t>
      </w:r>
      <w:r>
        <w:rPr>
          <w:b w:val="0"/>
          <w:color w:val="231F20"/>
          <w:spacing w:val="-26"/>
          <w:w w:val="85"/>
        </w:rPr>
        <w:t> </w:t>
      </w:r>
      <w:r>
        <w:rPr>
          <w:b w:val="0"/>
          <w:color w:val="231F20"/>
          <w:w w:val="85"/>
        </w:rPr>
        <w:t>reports,</w:t>
      </w:r>
      <w:r>
        <w:rPr>
          <w:b w:val="0"/>
          <w:color w:val="231F20"/>
          <w:spacing w:val="-25"/>
          <w:w w:val="85"/>
        </w:rPr>
        <w:t> </w:t>
      </w:r>
      <w:r>
        <w:rPr>
          <w:b w:val="0"/>
          <w:color w:val="231F20"/>
          <w:w w:val="85"/>
        </w:rPr>
        <w:t>filings</w:t>
      </w:r>
      <w:r>
        <w:rPr>
          <w:b w:val="0"/>
          <w:color w:val="231F20"/>
          <w:spacing w:val="-26"/>
          <w:w w:val="85"/>
        </w:rPr>
        <w:t> </w:t>
      </w:r>
      <w:r>
        <w:rPr>
          <w:b w:val="0"/>
          <w:color w:val="231F20"/>
          <w:w w:val="85"/>
        </w:rPr>
        <w:t>with</w:t>
      </w:r>
      <w:r>
        <w:rPr>
          <w:b w:val="0"/>
          <w:color w:val="231F20"/>
          <w:spacing w:val="-26"/>
          <w:w w:val="85"/>
        </w:rPr>
        <w:t> </w:t>
      </w:r>
      <w:r>
        <w:rPr>
          <w:b w:val="0"/>
          <w:color w:val="231F20"/>
          <w:w w:val="85"/>
        </w:rPr>
        <w:t>the</w:t>
      </w:r>
      <w:r>
        <w:rPr>
          <w:b w:val="0"/>
          <w:color w:val="231F20"/>
          <w:spacing w:val="-26"/>
          <w:w w:val="85"/>
        </w:rPr>
        <w:t> </w:t>
      </w:r>
      <w:r>
        <w:rPr>
          <w:b w:val="0"/>
          <w:color w:val="231F20"/>
          <w:w w:val="85"/>
        </w:rPr>
        <w:t>SEC,</w:t>
      </w:r>
      <w:r>
        <w:rPr>
          <w:b w:val="0"/>
          <w:color w:val="231F20"/>
          <w:spacing w:val="-26"/>
          <w:w w:val="85"/>
        </w:rPr>
        <w:t> </w:t>
      </w:r>
      <w:r>
        <w:rPr>
          <w:b w:val="0"/>
          <w:color w:val="231F20"/>
          <w:w w:val="85"/>
        </w:rPr>
        <w:t>news</w:t>
      </w:r>
      <w:r>
        <w:rPr>
          <w:b w:val="0"/>
          <w:color w:val="231F20"/>
          <w:spacing w:val="-26"/>
          <w:w w:val="85"/>
        </w:rPr>
        <w:t> </w:t>
      </w:r>
      <w:r>
        <w:rPr>
          <w:b w:val="0"/>
          <w:color w:val="231F20"/>
          <w:w w:val="85"/>
        </w:rPr>
        <w:t>releases,</w:t>
      </w:r>
      <w:r>
        <w:rPr>
          <w:b w:val="0"/>
          <w:color w:val="231F20"/>
          <w:spacing w:val="-27"/>
          <w:w w:val="85"/>
        </w:rPr>
        <w:t> </w:t>
      </w:r>
      <w:r>
        <w:rPr>
          <w:b w:val="0"/>
          <w:color w:val="231F20"/>
          <w:w w:val="85"/>
        </w:rPr>
        <w:t>conferences,</w:t>
      </w:r>
      <w:r>
        <w:rPr>
          <w:b w:val="0"/>
          <w:color w:val="231F20"/>
          <w:spacing w:val="-27"/>
          <w:w w:val="85"/>
        </w:rPr>
        <w:t> </w:t>
      </w:r>
      <w:r>
        <w:rPr>
          <w:b w:val="0"/>
          <w:color w:val="231F20"/>
          <w:w w:val="85"/>
        </w:rPr>
        <w:t>Internet</w:t>
      </w:r>
      <w:r>
        <w:rPr>
          <w:b w:val="0"/>
          <w:color w:val="231F20"/>
          <w:spacing w:val="-25"/>
          <w:w w:val="85"/>
        </w:rPr>
        <w:t> </w:t>
      </w:r>
      <w:r>
        <w:rPr>
          <w:b w:val="0"/>
          <w:color w:val="231F20"/>
          <w:w w:val="85"/>
        </w:rPr>
        <w:t>postings,</w:t>
      </w:r>
      <w:r>
        <w:rPr>
          <w:b w:val="0"/>
          <w:color w:val="231F20"/>
          <w:spacing w:val="-25"/>
          <w:w w:val="85"/>
        </w:rPr>
        <w:t> </w:t>
      </w:r>
      <w:r>
        <w:rPr>
          <w:b w:val="0"/>
          <w:color w:val="231F20"/>
          <w:w w:val="85"/>
        </w:rPr>
        <w:t>or</w:t>
      </w:r>
      <w:r>
        <w:rPr>
          <w:b w:val="0"/>
          <w:color w:val="231F20"/>
          <w:spacing w:val="-26"/>
          <w:w w:val="85"/>
        </w:rPr>
        <w:t> </w:t>
      </w:r>
      <w:r>
        <w:rPr>
          <w:b w:val="0"/>
          <w:color w:val="231F20"/>
          <w:w w:val="85"/>
        </w:rPr>
        <w:t>otherwise)</w:t>
      </w:r>
      <w:r>
        <w:rPr>
          <w:b w:val="0"/>
          <w:color w:val="231F20"/>
          <w:spacing w:val="-27"/>
          <w:w w:val="85"/>
        </w:rPr>
        <w:t> </w:t>
      </w:r>
      <w:r>
        <w:rPr>
          <w:b w:val="0"/>
          <w:color w:val="231F20"/>
          <w:w w:val="85"/>
        </w:rPr>
        <w:t>that</w:t>
      </w:r>
      <w:r>
        <w:rPr>
          <w:b w:val="0"/>
          <w:color w:val="231F20"/>
          <w:spacing w:val="-25"/>
          <w:w w:val="85"/>
        </w:rPr>
        <w:t> </w:t>
      </w:r>
      <w:r>
        <w:rPr>
          <w:b w:val="0"/>
          <w:color w:val="231F20"/>
          <w:w w:val="85"/>
        </w:rPr>
        <w:t>are</w:t>
      </w:r>
      <w:r>
        <w:rPr>
          <w:b w:val="0"/>
          <w:color w:val="231F20"/>
          <w:spacing w:val="-26"/>
          <w:w w:val="85"/>
        </w:rPr>
        <w:t> </w:t>
      </w:r>
      <w:r>
        <w:rPr>
          <w:b w:val="0"/>
          <w:color w:val="231F20"/>
          <w:w w:val="85"/>
        </w:rPr>
        <w:t>not </w:t>
      </w:r>
      <w:r>
        <w:rPr>
          <w:b w:val="0"/>
          <w:color w:val="231F20"/>
          <w:w w:val="80"/>
        </w:rPr>
        <w:t>historical</w:t>
      </w:r>
      <w:r>
        <w:rPr>
          <w:b w:val="0"/>
          <w:color w:val="231F20"/>
          <w:spacing w:val="-14"/>
          <w:w w:val="80"/>
        </w:rPr>
        <w:t> </w:t>
      </w:r>
      <w:r>
        <w:rPr>
          <w:b w:val="0"/>
          <w:color w:val="231F20"/>
          <w:w w:val="80"/>
        </w:rPr>
        <w:t>facts</w:t>
      </w:r>
      <w:r>
        <w:rPr>
          <w:b w:val="0"/>
          <w:color w:val="231F20"/>
          <w:spacing w:val="-15"/>
          <w:w w:val="80"/>
        </w:rPr>
        <w:t> </w:t>
      </w:r>
      <w:r>
        <w:rPr>
          <w:b w:val="0"/>
          <w:color w:val="231F20"/>
          <w:w w:val="80"/>
        </w:rPr>
        <w:t>may</w:t>
      </w:r>
      <w:r>
        <w:rPr>
          <w:b w:val="0"/>
          <w:color w:val="231F20"/>
          <w:spacing w:val="-16"/>
          <w:w w:val="80"/>
        </w:rPr>
        <w:t> </w:t>
      </w:r>
      <w:r>
        <w:rPr>
          <w:b w:val="0"/>
          <w:color w:val="231F20"/>
          <w:w w:val="80"/>
        </w:rPr>
        <w:t>be</w:t>
      </w:r>
      <w:r>
        <w:rPr>
          <w:b w:val="0"/>
          <w:color w:val="231F20"/>
          <w:spacing w:val="-16"/>
          <w:w w:val="80"/>
        </w:rPr>
        <w:t> </w:t>
      </w:r>
      <w:r>
        <w:rPr>
          <w:b w:val="0"/>
          <w:color w:val="231F20"/>
          <w:w w:val="80"/>
        </w:rPr>
        <w:t>“forward-looking</w:t>
      </w:r>
      <w:r>
        <w:rPr>
          <w:b w:val="0"/>
          <w:color w:val="231F20"/>
          <w:spacing w:val="-15"/>
          <w:w w:val="80"/>
        </w:rPr>
        <w:t> </w:t>
      </w:r>
      <w:r>
        <w:rPr>
          <w:b w:val="0"/>
          <w:color w:val="231F20"/>
          <w:w w:val="80"/>
        </w:rPr>
        <w:t>statements”</w:t>
      </w:r>
      <w:r>
        <w:rPr>
          <w:b w:val="0"/>
          <w:color w:val="231F20"/>
          <w:spacing w:val="-13"/>
          <w:w w:val="80"/>
        </w:rPr>
        <w:t> </w:t>
      </w:r>
      <w:r>
        <w:rPr>
          <w:b w:val="0"/>
          <w:color w:val="231F20"/>
          <w:w w:val="80"/>
        </w:rPr>
        <w:t>within</w:t>
      </w:r>
      <w:r>
        <w:rPr>
          <w:b w:val="0"/>
          <w:color w:val="231F20"/>
          <w:spacing w:val="-14"/>
          <w:w w:val="80"/>
        </w:rPr>
        <w:t> </w:t>
      </w:r>
      <w:r>
        <w:rPr>
          <w:b w:val="0"/>
          <w:color w:val="231F20"/>
          <w:w w:val="80"/>
        </w:rPr>
        <w:t>the</w:t>
      </w:r>
      <w:r>
        <w:rPr>
          <w:b w:val="0"/>
          <w:color w:val="231F20"/>
          <w:spacing w:val="-16"/>
          <w:w w:val="80"/>
        </w:rPr>
        <w:t> </w:t>
      </w:r>
      <w:r>
        <w:rPr>
          <w:b w:val="0"/>
          <w:color w:val="231F20"/>
          <w:w w:val="80"/>
        </w:rPr>
        <w:t>meaning</w:t>
      </w:r>
      <w:r>
        <w:rPr>
          <w:b w:val="0"/>
          <w:color w:val="231F20"/>
          <w:spacing w:val="-16"/>
          <w:w w:val="80"/>
        </w:rPr>
        <w:t> </w:t>
      </w:r>
      <w:r>
        <w:rPr>
          <w:b w:val="0"/>
          <w:color w:val="231F20"/>
          <w:w w:val="80"/>
        </w:rPr>
        <w:t>of</w:t>
      </w:r>
      <w:r>
        <w:rPr>
          <w:b w:val="0"/>
          <w:color w:val="231F20"/>
          <w:spacing w:val="-15"/>
          <w:w w:val="80"/>
        </w:rPr>
        <w:t> </w:t>
      </w:r>
      <w:r>
        <w:rPr>
          <w:b w:val="0"/>
          <w:color w:val="231F20"/>
          <w:w w:val="80"/>
        </w:rPr>
        <w:t>Section</w:t>
      </w:r>
      <w:r>
        <w:rPr>
          <w:b w:val="0"/>
          <w:color w:val="231F20"/>
          <w:spacing w:val="-16"/>
          <w:w w:val="80"/>
        </w:rPr>
        <w:t> </w:t>
      </w:r>
      <w:r>
        <w:rPr>
          <w:b w:val="0"/>
          <w:color w:val="231F20"/>
          <w:w w:val="80"/>
        </w:rPr>
        <w:t>27A</w:t>
      </w:r>
      <w:r>
        <w:rPr>
          <w:b w:val="0"/>
          <w:color w:val="231F20"/>
          <w:spacing w:val="-14"/>
          <w:w w:val="80"/>
        </w:rPr>
        <w:t> </w:t>
      </w:r>
      <w:r>
        <w:rPr>
          <w:b w:val="0"/>
          <w:color w:val="231F20"/>
          <w:w w:val="80"/>
        </w:rPr>
        <w:t>of</w:t>
      </w:r>
      <w:r>
        <w:rPr>
          <w:b w:val="0"/>
          <w:color w:val="231F20"/>
          <w:spacing w:val="-15"/>
          <w:w w:val="80"/>
        </w:rPr>
        <w:t> </w:t>
      </w:r>
      <w:r>
        <w:rPr>
          <w:b w:val="0"/>
          <w:color w:val="231F20"/>
          <w:w w:val="80"/>
        </w:rPr>
        <w:t>the</w:t>
      </w:r>
      <w:r>
        <w:rPr>
          <w:b w:val="0"/>
          <w:color w:val="231F20"/>
          <w:spacing w:val="-15"/>
          <w:w w:val="80"/>
        </w:rPr>
        <w:t> </w:t>
      </w:r>
      <w:r>
        <w:rPr>
          <w:b w:val="0"/>
          <w:color w:val="231F20"/>
          <w:w w:val="80"/>
        </w:rPr>
        <w:t>Securities</w:t>
      </w:r>
      <w:r>
        <w:rPr>
          <w:b w:val="0"/>
          <w:color w:val="231F20"/>
          <w:spacing w:val="-16"/>
          <w:w w:val="80"/>
        </w:rPr>
        <w:t> </w:t>
      </w:r>
      <w:r>
        <w:rPr>
          <w:b w:val="0"/>
          <w:color w:val="231F20"/>
          <w:w w:val="80"/>
        </w:rPr>
        <w:t>Act</w:t>
      </w:r>
      <w:r>
        <w:rPr>
          <w:b w:val="0"/>
          <w:color w:val="231F20"/>
          <w:spacing w:val="-15"/>
          <w:w w:val="80"/>
        </w:rPr>
        <w:t> </w:t>
      </w:r>
      <w:r>
        <w:rPr>
          <w:b w:val="0"/>
          <w:color w:val="231F20"/>
          <w:w w:val="80"/>
        </w:rPr>
        <w:t>of</w:t>
      </w:r>
      <w:r>
        <w:rPr>
          <w:b w:val="0"/>
          <w:color w:val="231F20"/>
          <w:spacing w:val="-15"/>
          <w:w w:val="80"/>
        </w:rPr>
        <w:t> </w:t>
      </w:r>
      <w:r>
        <w:rPr>
          <w:b w:val="0"/>
          <w:color w:val="231F20"/>
          <w:w w:val="80"/>
        </w:rPr>
        <w:t>1933,</w:t>
      </w:r>
      <w:r>
        <w:rPr>
          <w:b w:val="0"/>
          <w:color w:val="231F20"/>
          <w:spacing w:val="-14"/>
          <w:w w:val="80"/>
        </w:rPr>
        <w:t> </w:t>
      </w:r>
      <w:r>
        <w:rPr>
          <w:b w:val="0"/>
          <w:color w:val="231F20"/>
          <w:w w:val="80"/>
        </w:rPr>
        <w:t>as amended,</w:t>
      </w:r>
      <w:r>
        <w:rPr>
          <w:b w:val="0"/>
          <w:color w:val="231F20"/>
          <w:spacing w:val="-19"/>
          <w:w w:val="80"/>
        </w:rPr>
        <w:t> </w:t>
      </w:r>
      <w:r>
        <w:rPr>
          <w:b w:val="0"/>
          <w:color w:val="231F20"/>
          <w:w w:val="80"/>
        </w:rPr>
        <w:t>Section</w:t>
      </w:r>
      <w:r>
        <w:rPr>
          <w:b w:val="0"/>
          <w:color w:val="231F20"/>
          <w:spacing w:val="-18"/>
          <w:w w:val="80"/>
        </w:rPr>
        <w:t> </w:t>
      </w:r>
      <w:r>
        <w:rPr>
          <w:b w:val="0"/>
          <w:color w:val="231F20"/>
          <w:w w:val="80"/>
        </w:rPr>
        <w:t>21E</w:t>
      </w:r>
      <w:r>
        <w:rPr>
          <w:b w:val="0"/>
          <w:color w:val="231F20"/>
          <w:spacing w:val="-15"/>
          <w:w w:val="80"/>
        </w:rPr>
        <w:t> </w:t>
      </w:r>
      <w:r>
        <w:rPr>
          <w:b w:val="0"/>
          <w:color w:val="231F20"/>
          <w:w w:val="80"/>
        </w:rPr>
        <w:t>of</w:t>
      </w:r>
      <w:r>
        <w:rPr>
          <w:b w:val="0"/>
          <w:color w:val="231F20"/>
          <w:spacing w:val="-17"/>
          <w:w w:val="80"/>
        </w:rPr>
        <w:t> </w:t>
      </w:r>
      <w:r>
        <w:rPr>
          <w:b w:val="0"/>
          <w:color w:val="231F20"/>
          <w:w w:val="80"/>
        </w:rPr>
        <w:t>the</w:t>
      </w:r>
      <w:r>
        <w:rPr>
          <w:b w:val="0"/>
          <w:color w:val="231F20"/>
          <w:spacing w:val="-15"/>
          <w:w w:val="80"/>
        </w:rPr>
        <w:t> </w:t>
      </w:r>
      <w:r>
        <w:rPr>
          <w:b w:val="0"/>
          <w:color w:val="231F20"/>
          <w:w w:val="80"/>
        </w:rPr>
        <w:t>Securities</w:t>
      </w:r>
      <w:r>
        <w:rPr>
          <w:b w:val="0"/>
          <w:color w:val="231F20"/>
          <w:spacing w:val="-17"/>
          <w:w w:val="80"/>
        </w:rPr>
        <w:t> </w:t>
      </w:r>
      <w:r>
        <w:rPr>
          <w:b w:val="0"/>
          <w:color w:val="231F20"/>
          <w:w w:val="80"/>
        </w:rPr>
        <w:t>Exchange</w:t>
      </w:r>
      <w:r>
        <w:rPr>
          <w:b w:val="0"/>
          <w:color w:val="231F20"/>
          <w:spacing w:val="-17"/>
          <w:w w:val="80"/>
        </w:rPr>
        <w:t> </w:t>
      </w:r>
      <w:r>
        <w:rPr>
          <w:b w:val="0"/>
          <w:color w:val="231F20"/>
          <w:w w:val="80"/>
        </w:rPr>
        <w:t>Act</w:t>
      </w:r>
      <w:r>
        <w:rPr>
          <w:b w:val="0"/>
          <w:color w:val="231F20"/>
          <w:spacing w:val="-17"/>
          <w:w w:val="80"/>
        </w:rPr>
        <w:t> </w:t>
      </w:r>
      <w:r>
        <w:rPr>
          <w:b w:val="0"/>
          <w:color w:val="231F20"/>
          <w:w w:val="80"/>
        </w:rPr>
        <w:t>of</w:t>
      </w:r>
      <w:r>
        <w:rPr>
          <w:b w:val="0"/>
          <w:color w:val="231F20"/>
          <w:spacing w:val="-16"/>
          <w:w w:val="80"/>
        </w:rPr>
        <w:t> </w:t>
      </w:r>
      <w:r>
        <w:rPr>
          <w:b w:val="0"/>
          <w:color w:val="231F20"/>
          <w:w w:val="80"/>
        </w:rPr>
        <w:t>1934,</w:t>
      </w:r>
      <w:r>
        <w:rPr>
          <w:b w:val="0"/>
          <w:color w:val="231F20"/>
          <w:spacing w:val="-16"/>
          <w:w w:val="80"/>
        </w:rPr>
        <w:t> </w:t>
      </w:r>
      <w:r>
        <w:rPr>
          <w:b w:val="0"/>
          <w:color w:val="231F20"/>
          <w:w w:val="80"/>
        </w:rPr>
        <w:t>as</w:t>
      </w:r>
      <w:r>
        <w:rPr>
          <w:b w:val="0"/>
          <w:color w:val="231F20"/>
          <w:spacing w:val="-16"/>
          <w:w w:val="80"/>
        </w:rPr>
        <w:t> </w:t>
      </w:r>
      <w:r>
        <w:rPr>
          <w:b w:val="0"/>
          <w:color w:val="231F20"/>
          <w:w w:val="80"/>
        </w:rPr>
        <w:t>amended,</w:t>
      </w:r>
      <w:r>
        <w:rPr>
          <w:b w:val="0"/>
          <w:color w:val="231F20"/>
          <w:spacing w:val="-19"/>
          <w:w w:val="80"/>
        </w:rPr>
        <w:t> </w:t>
      </w:r>
      <w:r>
        <w:rPr>
          <w:b w:val="0"/>
          <w:color w:val="231F20"/>
          <w:w w:val="80"/>
        </w:rPr>
        <w:t>and</w:t>
      </w:r>
      <w:r>
        <w:rPr>
          <w:b w:val="0"/>
          <w:color w:val="231F20"/>
          <w:spacing w:val="-17"/>
          <w:w w:val="80"/>
        </w:rPr>
        <w:t> </w:t>
      </w:r>
      <w:r>
        <w:rPr>
          <w:b w:val="0"/>
          <w:color w:val="231F20"/>
          <w:w w:val="80"/>
        </w:rPr>
        <w:t>the</w:t>
      </w:r>
      <w:r>
        <w:rPr>
          <w:b w:val="0"/>
          <w:color w:val="231F20"/>
          <w:spacing w:val="-17"/>
          <w:w w:val="80"/>
        </w:rPr>
        <w:t> </w:t>
      </w:r>
      <w:r>
        <w:rPr>
          <w:b w:val="0"/>
          <w:color w:val="231F20"/>
          <w:w w:val="80"/>
        </w:rPr>
        <w:t>Private</w:t>
      </w:r>
      <w:r>
        <w:rPr>
          <w:b w:val="0"/>
          <w:color w:val="231F20"/>
          <w:spacing w:val="-16"/>
          <w:w w:val="80"/>
        </w:rPr>
        <w:t> </w:t>
      </w:r>
      <w:r>
        <w:rPr>
          <w:b w:val="0"/>
          <w:color w:val="231F20"/>
          <w:w w:val="80"/>
        </w:rPr>
        <w:t>Securities</w:t>
      </w:r>
      <w:r>
        <w:rPr>
          <w:b w:val="0"/>
          <w:color w:val="231F20"/>
          <w:spacing w:val="-17"/>
          <w:w w:val="80"/>
        </w:rPr>
        <w:t> </w:t>
      </w:r>
      <w:r>
        <w:rPr>
          <w:b w:val="0"/>
          <w:color w:val="231F20"/>
          <w:w w:val="80"/>
        </w:rPr>
        <w:t>Litigation</w:t>
      </w:r>
      <w:r>
        <w:rPr>
          <w:b w:val="0"/>
          <w:color w:val="231F20"/>
          <w:spacing w:val="-15"/>
          <w:w w:val="80"/>
        </w:rPr>
        <w:t> </w:t>
      </w:r>
      <w:r>
        <w:rPr>
          <w:b w:val="0"/>
          <w:color w:val="231F20"/>
          <w:w w:val="80"/>
        </w:rPr>
        <w:t>Reform Act of 1995. Forward-looking statements are based on, and include statements about, Southwest’s estimates,</w:t>
      </w:r>
      <w:r>
        <w:rPr>
          <w:b w:val="0"/>
          <w:color w:val="231F20"/>
          <w:spacing w:val="-17"/>
          <w:w w:val="80"/>
        </w:rPr>
        <w:t> </w:t>
      </w:r>
      <w:r>
        <w:rPr>
          <w:b w:val="0"/>
          <w:color w:val="231F20"/>
          <w:w w:val="80"/>
        </w:rPr>
        <w:t>expec- tations,</w:t>
      </w:r>
      <w:r>
        <w:rPr>
          <w:b w:val="0"/>
          <w:color w:val="231F20"/>
          <w:spacing w:val="-32"/>
          <w:w w:val="80"/>
        </w:rPr>
        <w:t> </w:t>
      </w:r>
      <w:r>
        <w:rPr>
          <w:b w:val="0"/>
          <w:color w:val="231F20"/>
          <w:w w:val="80"/>
        </w:rPr>
        <w:t>beliefs,</w:t>
      </w:r>
      <w:r>
        <w:rPr>
          <w:b w:val="0"/>
          <w:color w:val="231F20"/>
          <w:spacing w:val="-33"/>
          <w:w w:val="80"/>
        </w:rPr>
        <w:t> </w:t>
      </w:r>
      <w:r>
        <w:rPr>
          <w:b w:val="0"/>
          <w:color w:val="231F20"/>
          <w:w w:val="80"/>
        </w:rPr>
        <w:t>intentions,</w:t>
      </w:r>
      <w:r>
        <w:rPr>
          <w:b w:val="0"/>
          <w:color w:val="231F20"/>
          <w:spacing w:val="-31"/>
          <w:w w:val="80"/>
        </w:rPr>
        <w:t> </w:t>
      </w:r>
      <w:r>
        <w:rPr>
          <w:b w:val="0"/>
          <w:color w:val="231F20"/>
          <w:w w:val="80"/>
        </w:rPr>
        <w:t>or</w:t>
      </w:r>
      <w:r>
        <w:rPr>
          <w:b w:val="0"/>
          <w:color w:val="231F20"/>
          <w:spacing w:val="-32"/>
          <w:w w:val="80"/>
        </w:rPr>
        <w:t> </w:t>
      </w:r>
      <w:r>
        <w:rPr>
          <w:b w:val="0"/>
          <w:color w:val="231F20"/>
          <w:w w:val="80"/>
        </w:rPr>
        <w:t>strategies</w:t>
      </w:r>
      <w:r>
        <w:rPr>
          <w:b w:val="0"/>
          <w:color w:val="231F20"/>
          <w:spacing w:val="-31"/>
          <w:w w:val="80"/>
        </w:rPr>
        <w:t> </w:t>
      </w:r>
      <w:r>
        <w:rPr>
          <w:b w:val="0"/>
          <w:color w:val="231F20"/>
          <w:w w:val="80"/>
        </w:rPr>
        <w:t>for</w:t>
      </w:r>
      <w:r>
        <w:rPr>
          <w:b w:val="0"/>
          <w:color w:val="231F20"/>
          <w:spacing w:val="-32"/>
          <w:w w:val="80"/>
        </w:rPr>
        <w:t> </w:t>
      </w:r>
      <w:r>
        <w:rPr>
          <w:b w:val="0"/>
          <w:color w:val="231F20"/>
          <w:w w:val="80"/>
        </w:rPr>
        <w:t>the</w:t>
      </w:r>
      <w:r>
        <w:rPr>
          <w:b w:val="0"/>
          <w:color w:val="231F20"/>
          <w:spacing w:val="-32"/>
          <w:w w:val="80"/>
        </w:rPr>
        <w:t> </w:t>
      </w:r>
      <w:r>
        <w:rPr>
          <w:b w:val="0"/>
          <w:color w:val="231F20"/>
          <w:w w:val="80"/>
        </w:rPr>
        <w:t>future,</w:t>
      </w:r>
      <w:r>
        <w:rPr>
          <w:b w:val="0"/>
          <w:color w:val="231F20"/>
          <w:spacing w:val="-32"/>
          <w:w w:val="80"/>
        </w:rPr>
        <w:t> </w:t>
      </w:r>
      <w:r>
        <w:rPr>
          <w:b w:val="0"/>
          <w:color w:val="231F20"/>
          <w:w w:val="80"/>
        </w:rPr>
        <w:t>and</w:t>
      </w:r>
      <w:r>
        <w:rPr>
          <w:b w:val="0"/>
          <w:color w:val="231F20"/>
          <w:spacing w:val="-33"/>
          <w:w w:val="80"/>
        </w:rPr>
        <w:t> </w:t>
      </w:r>
      <w:r>
        <w:rPr>
          <w:b w:val="0"/>
          <w:color w:val="231F20"/>
          <w:w w:val="80"/>
        </w:rPr>
        <w:t>the</w:t>
      </w:r>
      <w:r>
        <w:rPr>
          <w:b w:val="0"/>
          <w:color w:val="231F20"/>
          <w:spacing w:val="-32"/>
          <w:w w:val="80"/>
        </w:rPr>
        <w:t> </w:t>
      </w:r>
      <w:r>
        <w:rPr>
          <w:b w:val="0"/>
          <w:color w:val="231F20"/>
          <w:w w:val="80"/>
        </w:rPr>
        <w:t>assumptions</w:t>
      </w:r>
      <w:r>
        <w:rPr>
          <w:b w:val="0"/>
          <w:color w:val="231F20"/>
          <w:spacing w:val="-31"/>
          <w:w w:val="80"/>
        </w:rPr>
        <w:t> </w:t>
      </w:r>
      <w:r>
        <w:rPr>
          <w:b w:val="0"/>
          <w:color w:val="231F20"/>
          <w:w w:val="80"/>
        </w:rPr>
        <w:t>underlying</w:t>
      </w:r>
      <w:r>
        <w:rPr>
          <w:b w:val="0"/>
          <w:color w:val="231F20"/>
          <w:spacing w:val="-33"/>
          <w:w w:val="80"/>
        </w:rPr>
        <w:t> </w:t>
      </w:r>
      <w:r>
        <w:rPr>
          <w:b w:val="0"/>
          <w:color w:val="231F20"/>
          <w:w w:val="80"/>
        </w:rPr>
        <w:t>these</w:t>
      </w:r>
      <w:r>
        <w:rPr>
          <w:b w:val="0"/>
          <w:color w:val="231F20"/>
          <w:spacing w:val="-32"/>
          <w:w w:val="80"/>
        </w:rPr>
        <w:t> </w:t>
      </w:r>
      <w:r>
        <w:rPr>
          <w:b w:val="0"/>
          <w:color w:val="231F20"/>
          <w:w w:val="80"/>
        </w:rPr>
        <w:t>forward-looking</w:t>
      </w:r>
      <w:r>
        <w:rPr>
          <w:b w:val="0"/>
          <w:color w:val="231F20"/>
          <w:spacing w:val="-32"/>
          <w:w w:val="80"/>
        </w:rPr>
        <w:t> </w:t>
      </w:r>
      <w:r>
        <w:rPr>
          <w:b w:val="0"/>
          <w:color w:val="231F20"/>
          <w:w w:val="80"/>
        </w:rPr>
        <w:t>statements. Specific</w:t>
      </w:r>
      <w:r>
        <w:rPr>
          <w:b w:val="0"/>
          <w:color w:val="231F20"/>
          <w:spacing w:val="-9"/>
          <w:w w:val="80"/>
        </w:rPr>
        <w:t> </w:t>
      </w:r>
      <w:r>
        <w:rPr>
          <w:b w:val="0"/>
          <w:color w:val="231F20"/>
          <w:w w:val="80"/>
        </w:rPr>
        <w:t>forward-looking</w:t>
      </w:r>
      <w:r>
        <w:rPr>
          <w:b w:val="0"/>
          <w:color w:val="231F20"/>
          <w:spacing w:val="-7"/>
          <w:w w:val="80"/>
        </w:rPr>
        <w:t> </w:t>
      </w:r>
      <w:r>
        <w:rPr>
          <w:b w:val="0"/>
          <w:color w:val="231F20"/>
          <w:w w:val="80"/>
        </w:rPr>
        <w:t>statements</w:t>
      </w:r>
      <w:r>
        <w:rPr>
          <w:b w:val="0"/>
          <w:color w:val="231F20"/>
          <w:spacing w:val="-6"/>
          <w:w w:val="80"/>
        </w:rPr>
        <w:t> </w:t>
      </w:r>
      <w:r>
        <w:rPr>
          <w:b w:val="0"/>
          <w:color w:val="231F20"/>
          <w:w w:val="80"/>
        </w:rPr>
        <w:t>can</w:t>
      </w:r>
      <w:r>
        <w:rPr>
          <w:b w:val="0"/>
          <w:color w:val="231F20"/>
          <w:spacing w:val="-9"/>
          <w:w w:val="80"/>
        </w:rPr>
        <w:t> </w:t>
      </w:r>
      <w:r>
        <w:rPr>
          <w:b w:val="0"/>
          <w:color w:val="231F20"/>
          <w:w w:val="80"/>
        </w:rPr>
        <w:t>be</w:t>
      </w:r>
      <w:r>
        <w:rPr>
          <w:b w:val="0"/>
          <w:color w:val="231F20"/>
          <w:spacing w:val="-7"/>
          <w:w w:val="80"/>
        </w:rPr>
        <w:t> </w:t>
      </w:r>
      <w:r>
        <w:rPr>
          <w:b w:val="0"/>
          <w:color w:val="231F20"/>
          <w:w w:val="80"/>
        </w:rPr>
        <w:t>identified</w:t>
      </w:r>
      <w:r>
        <w:rPr>
          <w:b w:val="0"/>
          <w:color w:val="231F20"/>
          <w:spacing w:val="-8"/>
          <w:w w:val="80"/>
        </w:rPr>
        <w:t> </w:t>
      </w:r>
      <w:r>
        <w:rPr>
          <w:b w:val="0"/>
          <w:color w:val="231F20"/>
          <w:w w:val="80"/>
        </w:rPr>
        <w:t>by</w:t>
      </w:r>
      <w:r>
        <w:rPr>
          <w:b w:val="0"/>
          <w:color w:val="231F20"/>
          <w:spacing w:val="-7"/>
          <w:w w:val="80"/>
        </w:rPr>
        <w:t> </w:t>
      </w:r>
      <w:r>
        <w:rPr>
          <w:b w:val="0"/>
          <w:color w:val="231F20"/>
          <w:w w:val="80"/>
        </w:rPr>
        <w:t>the</w:t>
      </w:r>
      <w:r>
        <w:rPr>
          <w:b w:val="0"/>
          <w:color w:val="231F20"/>
          <w:spacing w:val="-7"/>
          <w:w w:val="80"/>
        </w:rPr>
        <w:t> </w:t>
      </w:r>
      <w:r>
        <w:rPr>
          <w:b w:val="0"/>
          <w:color w:val="231F20"/>
          <w:w w:val="80"/>
        </w:rPr>
        <w:t>fact</w:t>
      </w:r>
      <w:r>
        <w:rPr>
          <w:b w:val="0"/>
          <w:color w:val="231F20"/>
          <w:spacing w:val="-8"/>
          <w:w w:val="80"/>
        </w:rPr>
        <w:t> </w:t>
      </w:r>
      <w:r>
        <w:rPr>
          <w:b w:val="0"/>
          <w:color w:val="231F20"/>
          <w:w w:val="80"/>
        </w:rPr>
        <w:t>that</w:t>
      </w:r>
      <w:r>
        <w:rPr>
          <w:b w:val="0"/>
          <w:color w:val="231F20"/>
          <w:spacing w:val="-7"/>
          <w:w w:val="80"/>
        </w:rPr>
        <w:t> </w:t>
      </w:r>
      <w:r>
        <w:rPr>
          <w:b w:val="0"/>
          <w:color w:val="231F20"/>
          <w:w w:val="80"/>
        </w:rPr>
        <w:t>they</w:t>
      </w:r>
      <w:r>
        <w:rPr>
          <w:b w:val="0"/>
          <w:color w:val="231F20"/>
          <w:spacing w:val="-7"/>
          <w:w w:val="80"/>
        </w:rPr>
        <w:t> </w:t>
      </w:r>
      <w:r>
        <w:rPr>
          <w:b w:val="0"/>
          <w:color w:val="231F20"/>
          <w:w w:val="80"/>
        </w:rPr>
        <w:t>do</w:t>
      </w:r>
      <w:r>
        <w:rPr>
          <w:b w:val="0"/>
          <w:color w:val="231F20"/>
          <w:spacing w:val="-7"/>
          <w:w w:val="80"/>
        </w:rPr>
        <w:t> </w:t>
      </w:r>
      <w:r>
        <w:rPr>
          <w:b w:val="0"/>
          <w:color w:val="231F20"/>
          <w:w w:val="80"/>
        </w:rPr>
        <w:t>not</w:t>
      </w:r>
      <w:r>
        <w:rPr>
          <w:b w:val="0"/>
          <w:color w:val="231F20"/>
          <w:spacing w:val="-7"/>
          <w:w w:val="80"/>
        </w:rPr>
        <w:t> </w:t>
      </w:r>
      <w:r>
        <w:rPr>
          <w:b w:val="0"/>
          <w:color w:val="231F20"/>
          <w:w w:val="80"/>
        </w:rPr>
        <w:t>relate</w:t>
      </w:r>
      <w:r>
        <w:rPr>
          <w:b w:val="0"/>
          <w:color w:val="231F20"/>
          <w:spacing w:val="-7"/>
          <w:w w:val="80"/>
        </w:rPr>
        <w:t> </w:t>
      </w:r>
      <w:r>
        <w:rPr>
          <w:b w:val="0"/>
          <w:color w:val="231F20"/>
          <w:w w:val="80"/>
        </w:rPr>
        <w:t>strictly</w:t>
      </w:r>
      <w:r>
        <w:rPr>
          <w:b w:val="0"/>
          <w:color w:val="231F20"/>
          <w:spacing w:val="-6"/>
          <w:w w:val="80"/>
        </w:rPr>
        <w:t> </w:t>
      </w:r>
      <w:r>
        <w:rPr>
          <w:b w:val="0"/>
          <w:color w:val="231F20"/>
          <w:w w:val="80"/>
        </w:rPr>
        <w:t>to</w:t>
      </w:r>
      <w:r>
        <w:rPr>
          <w:b w:val="0"/>
          <w:color w:val="231F20"/>
          <w:spacing w:val="-7"/>
          <w:w w:val="80"/>
        </w:rPr>
        <w:t> </w:t>
      </w:r>
      <w:r>
        <w:rPr>
          <w:b w:val="0"/>
          <w:color w:val="231F20"/>
          <w:w w:val="80"/>
        </w:rPr>
        <w:t>historical</w:t>
      </w:r>
      <w:r>
        <w:rPr>
          <w:b w:val="0"/>
          <w:color w:val="231F20"/>
          <w:spacing w:val="-7"/>
          <w:w w:val="80"/>
        </w:rPr>
        <w:t> </w:t>
      </w:r>
      <w:r>
        <w:rPr>
          <w:b w:val="0"/>
          <w:color w:val="231F20"/>
          <w:w w:val="80"/>
        </w:rPr>
        <w:t>or</w:t>
      </w:r>
      <w:r>
        <w:rPr>
          <w:b w:val="0"/>
          <w:color w:val="231F20"/>
          <w:spacing w:val="-6"/>
          <w:w w:val="80"/>
        </w:rPr>
        <w:t> </w:t>
      </w:r>
      <w:r>
        <w:rPr>
          <w:b w:val="0"/>
          <w:color w:val="231F20"/>
          <w:w w:val="80"/>
        </w:rPr>
        <w:t>current </w:t>
      </w:r>
      <w:r>
        <w:rPr>
          <w:b w:val="0"/>
          <w:color w:val="231F20"/>
          <w:w w:val="85"/>
        </w:rPr>
        <w:t>facts and include, without limitation, words such as “anticipates,” “believes,” “estimates,” “expects,”</w:t>
      </w:r>
      <w:r>
        <w:rPr>
          <w:b w:val="0"/>
          <w:color w:val="231F20"/>
          <w:spacing w:val="-35"/>
          <w:w w:val="85"/>
        </w:rPr>
        <w:t> </w:t>
      </w:r>
      <w:r>
        <w:rPr>
          <w:b w:val="0"/>
          <w:color w:val="231F20"/>
          <w:w w:val="85"/>
        </w:rPr>
        <w:t>“intends,” </w:t>
      </w:r>
      <w:r>
        <w:rPr>
          <w:b w:val="0"/>
          <w:color w:val="231F20"/>
          <w:w w:val="80"/>
        </w:rPr>
        <w:t>“forecasts,” “may,” “will,” “should,” and similar expressions. While management believes that these forward-looking statements</w:t>
      </w:r>
      <w:r>
        <w:rPr>
          <w:b w:val="0"/>
          <w:color w:val="231F20"/>
          <w:spacing w:val="-23"/>
          <w:w w:val="80"/>
        </w:rPr>
        <w:t> </w:t>
      </w:r>
      <w:r>
        <w:rPr>
          <w:b w:val="0"/>
          <w:color w:val="231F20"/>
          <w:w w:val="80"/>
        </w:rPr>
        <w:t>are</w:t>
      </w:r>
      <w:r>
        <w:rPr>
          <w:b w:val="0"/>
          <w:color w:val="231F20"/>
          <w:spacing w:val="-23"/>
          <w:w w:val="80"/>
        </w:rPr>
        <w:t> </w:t>
      </w:r>
      <w:r>
        <w:rPr>
          <w:b w:val="0"/>
          <w:color w:val="231F20"/>
          <w:w w:val="80"/>
        </w:rPr>
        <w:t>reasonable</w:t>
      </w:r>
      <w:r>
        <w:rPr>
          <w:b w:val="0"/>
          <w:color w:val="231F20"/>
          <w:spacing w:val="-24"/>
          <w:w w:val="80"/>
        </w:rPr>
        <w:t> </w:t>
      </w:r>
      <w:r>
        <w:rPr>
          <w:b w:val="0"/>
          <w:color w:val="231F20"/>
          <w:w w:val="80"/>
        </w:rPr>
        <w:t>as</w:t>
      </w:r>
      <w:r>
        <w:rPr>
          <w:b w:val="0"/>
          <w:color w:val="231F20"/>
          <w:spacing w:val="-23"/>
          <w:w w:val="80"/>
        </w:rPr>
        <w:t> </w:t>
      </w:r>
      <w:r>
        <w:rPr>
          <w:b w:val="0"/>
          <w:color w:val="231F20"/>
          <w:w w:val="80"/>
        </w:rPr>
        <w:t>and</w:t>
      </w:r>
      <w:r>
        <w:rPr>
          <w:b w:val="0"/>
          <w:color w:val="231F20"/>
          <w:spacing w:val="-23"/>
          <w:w w:val="80"/>
        </w:rPr>
        <w:t> </w:t>
      </w:r>
      <w:r>
        <w:rPr>
          <w:b w:val="0"/>
          <w:color w:val="231F20"/>
          <w:w w:val="80"/>
        </w:rPr>
        <w:t>when</w:t>
      </w:r>
      <w:r>
        <w:rPr>
          <w:b w:val="0"/>
          <w:color w:val="231F20"/>
          <w:spacing w:val="-24"/>
          <w:w w:val="80"/>
        </w:rPr>
        <w:t> </w:t>
      </w:r>
      <w:r>
        <w:rPr>
          <w:b w:val="0"/>
          <w:color w:val="231F20"/>
          <w:w w:val="80"/>
        </w:rPr>
        <w:t>made,</w:t>
      </w:r>
      <w:r>
        <w:rPr>
          <w:b w:val="0"/>
          <w:color w:val="231F20"/>
          <w:spacing w:val="-24"/>
          <w:w w:val="80"/>
        </w:rPr>
        <w:t> </w:t>
      </w:r>
      <w:r>
        <w:rPr>
          <w:b w:val="0"/>
          <w:color w:val="231F20"/>
          <w:w w:val="80"/>
        </w:rPr>
        <w:t>forward-looking</w:t>
      </w:r>
      <w:r>
        <w:rPr>
          <w:b w:val="0"/>
          <w:color w:val="231F20"/>
          <w:spacing w:val="-23"/>
          <w:w w:val="80"/>
        </w:rPr>
        <w:t> </w:t>
      </w:r>
      <w:r>
        <w:rPr>
          <w:b w:val="0"/>
          <w:color w:val="231F20"/>
          <w:w w:val="80"/>
        </w:rPr>
        <w:t>statements</w:t>
      </w:r>
      <w:r>
        <w:rPr>
          <w:b w:val="0"/>
          <w:color w:val="231F20"/>
          <w:spacing w:val="-23"/>
          <w:w w:val="80"/>
        </w:rPr>
        <w:t> </w:t>
      </w:r>
      <w:r>
        <w:rPr>
          <w:b w:val="0"/>
          <w:color w:val="231F20"/>
          <w:w w:val="80"/>
        </w:rPr>
        <w:t>are</w:t>
      </w:r>
      <w:r>
        <w:rPr>
          <w:b w:val="0"/>
          <w:color w:val="231F20"/>
          <w:spacing w:val="-23"/>
          <w:w w:val="80"/>
        </w:rPr>
        <w:t> </w:t>
      </w:r>
      <w:r>
        <w:rPr>
          <w:b w:val="0"/>
          <w:color w:val="231F20"/>
          <w:w w:val="80"/>
        </w:rPr>
        <w:t>not</w:t>
      </w:r>
      <w:r>
        <w:rPr>
          <w:b w:val="0"/>
          <w:color w:val="231F20"/>
          <w:spacing w:val="-23"/>
          <w:w w:val="80"/>
        </w:rPr>
        <w:t> </w:t>
      </w:r>
      <w:r>
        <w:rPr>
          <w:b w:val="0"/>
          <w:color w:val="231F20"/>
          <w:w w:val="80"/>
        </w:rPr>
        <w:t>guarantees</w:t>
      </w:r>
      <w:r>
        <w:rPr>
          <w:b w:val="0"/>
          <w:color w:val="231F20"/>
          <w:spacing w:val="-24"/>
          <w:w w:val="80"/>
        </w:rPr>
        <w:t> </w:t>
      </w:r>
      <w:r>
        <w:rPr>
          <w:b w:val="0"/>
          <w:color w:val="231F20"/>
          <w:w w:val="80"/>
        </w:rPr>
        <w:t>of</w:t>
      </w:r>
      <w:r>
        <w:rPr>
          <w:b w:val="0"/>
          <w:color w:val="231F20"/>
          <w:spacing w:val="-23"/>
          <w:w w:val="80"/>
        </w:rPr>
        <w:t> </w:t>
      </w:r>
      <w:r>
        <w:rPr>
          <w:b w:val="0"/>
          <w:color w:val="231F20"/>
          <w:w w:val="80"/>
        </w:rPr>
        <w:t>future</w:t>
      </w:r>
      <w:r>
        <w:rPr>
          <w:b w:val="0"/>
          <w:color w:val="231F20"/>
          <w:spacing w:val="-23"/>
          <w:w w:val="80"/>
        </w:rPr>
        <w:t> </w:t>
      </w:r>
      <w:r>
        <w:rPr>
          <w:b w:val="0"/>
          <w:color w:val="231F20"/>
          <w:w w:val="80"/>
        </w:rPr>
        <w:t>performance</w:t>
      </w:r>
      <w:r>
        <w:rPr>
          <w:b w:val="0"/>
          <w:color w:val="231F20"/>
          <w:spacing w:val="-24"/>
          <w:w w:val="80"/>
        </w:rPr>
        <w:t> </w:t>
      </w:r>
      <w:r>
        <w:rPr>
          <w:b w:val="0"/>
          <w:color w:val="231F20"/>
          <w:w w:val="80"/>
        </w:rPr>
        <w:t>and involve</w:t>
      </w:r>
      <w:r>
        <w:rPr>
          <w:b w:val="0"/>
          <w:color w:val="231F20"/>
          <w:spacing w:val="-10"/>
          <w:w w:val="80"/>
        </w:rPr>
        <w:t> </w:t>
      </w:r>
      <w:r>
        <w:rPr>
          <w:b w:val="0"/>
          <w:color w:val="231F20"/>
          <w:w w:val="80"/>
        </w:rPr>
        <w:t>risks</w:t>
      </w:r>
      <w:r>
        <w:rPr>
          <w:b w:val="0"/>
          <w:color w:val="231F20"/>
          <w:spacing w:val="-6"/>
          <w:w w:val="80"/>
        </w:rPr>
        <w:t> </w:t>
      </w:r>
      <w:r>
        <w:rPr>
          <w:b w:val="0"/>
          <w:color w:val="231F20"/>
          <w:w w:val="80"/>
        </w:rPr>
        <w:t>and</w:t>
      </w:r>
      <w:r>
        <w:rPr>
          <w:b w:val="0"/>
          <w:color w:val="231F20"/>
          <w:spacing w:val="-7"/>
          <w:w w:val="80"/>
        </w:rPr>
        <w:t> </w:t>
      </w:r>
      <w:r>
        <w:rPr>
          <w:b w:val="0"/>
          <w:color w:val="231F20"/>
          <w:w w:val="80"/>
        </w:rPr>
        <w:t>uncertainties</w:t>
      </w:r>
      <w:r>
        <w:rPr>
          <w:b w:val="0"/>
          <w:color w:val="231F20"/>
          <w:spacing w:val="-9"/>
          <w:w w:val="80"/>
        </w:rPr>
        <w:t> </w:t>
      </w:r>
      <w:r>
        <w:rPr>
          <w:b w:val="0"/>
          <w:color w:val="231F20"/>
          <w:w w:val="80"/>
        </w:rPr>
        <w:t>that</w:t>
      </w:r>
      <w:r>
        <w:rPr>
          <w:b w:val="0"/>
          <w:color w:val="231F20"/>
          <w:spacing w:val="-6"/>
          <w:w w:val="80"/>
        </w:rPr>
        <w:t> </w:t>
      </w:r>
      <w:r>
        <w:rPr>
          <w:b w:val="0"/>
          <w:color w:val="231F20"/>
          <w:w w:val="80"/>
        </w:rPr>
        <w:t>are</w:t>
      </w:r>
      <w:r>
        <w:rPr>
          <w:b w:val="0"/>
          <w:color w:val="231F20"/>
          <w:spacing w:val="-8"/>
          <w:w w:val="80"/>
        </w:rPr>
        <w:t> </w:t>
      </w:r>
      <w:r>
        <w:rPr>
          <w:b w:val="0"/>
          <w:color w:val="231F20"/>
          <w:w w:val="80"/>
        </w:rPr>
        <w:t>difficult</w:t>
      </w:r>
      <w:r>
        <w:rPr>
          <w:b w:val="0"/>
          <w:color w:val="231F20"/>
          <w:spacing w:val="-7"/>
          <w:w w:val="80"/>
        </w:rPr>
        <w:t> </w:t>
      </w:r>
      <w:r>
        <w:rPr>
          <w:b w:val="0"/>
          <w:color w:val="231F20"/>
          <w:w w:val="80"/>
        </w:rPr>
        <w:t>to</w:t>
      </w:r>
      <w:r>
        <w:rPr>
          <w:b w:val="0"/>
          <w:color w:val="231F20"/>
          <w:spacing w:val="-7"/>
          <w:w w:val="80"/>
        </w:rPr>
        <w:t> </w:t>
      </w:r>
      <w:r>
        <w:rPr>
          <w:b w:val="0"/>
          <w:color w:val="231F20"/>
          <w:w w:val="80"/>
        </w:rPr>
        <w:t>predict.</w:t>
      </w:r>
      <w:r>
        <w:rPr>
          <w:b w:val="0"/>
          <w:color w:val="231F20"/>
          <w:spacing w:val="-8"/>
          <w:w w:val="80"/>
        </w:rPr>
        <w:t> </w:t>
      </w:r>
      <w:r>
        <w:rPr>
          <w:b w:val="0"/>
          <w:color w:val="231F20"/>
          <w:w w:val="80"/>
        </w:rPr>
        <w:t>Therefore,</w:t>
      </w:r>
      <w:r>
        <w:rPr>
          <w:b w:val="0"/>
          <w:color w:val="231F20"/>
          <w:spacing w:val="-9"/>
          <w:w w:val="80"/>
        </w:rPr>
        <w:t> </w:t>
      </w:r>
      <w:r>
        <w:rPr>
          <w:b w:val="0"/>
          <w:color w:val="231F20"/>
          <w:w w:val="80"/>
        </w:rPr>
        <w:t>actual</w:t>
      </w:r>
      <w:r>
        <w:rPr>
          <w:b w:val="0"/>
          <w:color w:val="231F20"/>
          <w:spacing w:val="-9"/>
          <w:w w:val="80"/>
        </w:rPr>
        <w:t> </w:t>
      </w:r>
      <w:r>
        <w:rPr>
          <w:b w:val="0"/>
          <w:color w:val="231F20"/>
          <w:w w:val="80"/>
        </w:rPr>
        <w:t>results</w:t>
      </w:r>
      <w:r>
        <w:rPr>
          <w:b w:val="0"/>
          <w:color w:val="231F20"/>
          <w:spacing w:val="-6"/>
          <w:w w:val="80"/>
        </w:rPr>
        <w:t> </w:t>
      </w:r>
      <w:r>
        <w:rPr>
          <w:b w:val="0"/>
          <w:color w:val="231F20"/>
          <w:w w:val="80"/>
        </w:rPr>
        <w:t>may</w:t>
      </w:r>
      <w:r>
        <w:rPr>
          <w:b w:val="0"/>
          <w:color w:val="231F20"/>
          <w:spacing w:val="-9"/>
          <w:w w:val="80"/>
        </w:rPr>
        <w:t> </w:t>
      </w:r>
      <w:r>
        <w:rPr>
          <w:b w:val="0"/>
          <w:color w:val="231F20"/>
          <w:w w:val="80"/>
        </w:rPr>
        <w:t>differ</w:t>
      </w:r>
      <w:r>
        <w:rPr>
          <w:b w:val="0"/>
          <w:color w:val="231F20"/>
          <w:spacing w:val="-7"/>
          <w:w w:val="80"/>
        </w:rPr>
        <w:t> </w:t>
      </w:r>
      <w:r>
        <w:rPr>
          <w:b w:val="0"/>
          <w:color w:val="231F20"/>
          <w:w w:val="80"/>
        </w:rPr>
        <w:t>materially</w:t>
      </w:r>
      <w:r>
        <w:rPr>
          <w:b w:val="0"/>
          <w:color w:val="231F20"/>
          <w:spacing w:val="-9"/>
          <w:w w:val="80"/>
        </w:rPr>
        <w:t> </w:t>
      </w:r>
      <w:r>
        <w:rPr>
          <w:b w:val="0"/>
          <w:color w:val="231F20"/>
          <w:w w:val="80"/>
        </w:rPr>
        <w:t>from</w:t>
      </w:r>
      <w:r>
        <w:rPr>
          <w:b w:val="0"/>
          <w:color w:val="231F20"/>
          <w:spacing w:val="-6"/>
          <w:w w:val="80"/>
        </w:rPr>
        <w:t> </w:t>
      </w:r>
      <w:r>
        <w:rPr>
          <w:b w:val="0"/>
          <w:color w:val="231F20"/>
          <w:w w:val="80"/>
        </w:rPr>
        <w:t>what</w:t>
      </w:r>
      <w:r>
        <w:rPr>
          <w:b w:val="0"/>
          <w:color w:val="231F20"/>
          <w:spacing w:val="-9"/>
          <w:w w:val="80"/>
        </w:rPr>
        <w:t> </w:t>
      </w:r>
      <w:r>
        <w:rPr>
          <w:b w:val="0"/>
          <w:color w:val="231F20"/>
          <w:w w:val="80"/>
        </w:rPr>
        <w:t>is expressed in or indicated by Southwest’s forward-looking statements or from historical experience or the Company’s present</w:t>
      </w:r>
      <w:r>
        <w:rPr>
          <w:b w:val="0"/>
          <w:color w:val="231F20"/>
          <w:spacing w:val="-30"/>
          <w:w w:val="80"/>
        </w:rPr>
        <w:t> </w:t>
      </w:r>
      <w:r>
        <w:rPr>
          <w:b w:val="0"/>
          <w:color w:val="231F20"/>
          <w:w w:val="80"/>
        </w:rPr>
        <w:t>expectations.</w:t>
      </w:r>
      <w:r>
        <w:rPr>
          <w:b w:val="0"/>
          <w:color w:val="231F20"/>
          <w:spacing w:val="-31"/>
          <w:w w:val="80"/>
        </w:rPr>
        <w:t> </w:t>
      </w:r>
      <w:r>
        <w:rPr>
          <w:b w:val="0"/>
          <w:color w:val="231F20"/>
          <w:w w:val="80"/>
        </w:rPr>
        <w:t>Factors</w:t>
      </w:r>
      <w:r>
        <w:rPr>
          <w:b w:val="0"/>
          <w:color w:val="231F20"/>
          <w:spacing w:val="-30"/>
          <w:w w:val="80"/>
        </w:rPr>
        <w:t> </w:t>
      </w:r>
      <w:r>
        <w:rPr>
          <w:b w:val="0"/>
          <w:color w:val="231F20"/>
          <w:w w:val="80"/>
        </w:rPr>
        <w:t>that</w:t>
      </w:r>
      <w:r>
        <w:rPr>
          <w:b w:val="0"/>
          <w:color w:val="231F20"/>
          <w:spacing w:val="-30"/>
          <w:w w:val="80"/>
        </w:rPr>
        <w:t> </w:t>
      </w:r>
      <w:r>
        <w:rPr>
          <w:b w:val="0"/>
          <w:color w:val="231F20"/>
          <w:w w:val="80"/>
        </w:rPr>
        <w:t>could</w:t>
      </w:r>
      <w:r>
        <w:rPr>
          <w:b w:val="0"/>
          <w:color w:val="231F20"/>
          <w:spacing w:val="-31"/>
          <w:w w:val="80"/>
        </w:rPr>
        <w:t> </w:t>
      </w:r>
      <w:r>
        <w:rPr>
          <w:b w:val="0"/>
          <w:color w:val="231F20"/>
          <w:w w:val="80"/>
        </w:rPr>
        <w:t>cause</w:t>
      </w:r>
      <w:r>
        <w:rPr>
          <w:b w:val="0"/>
          <w:color w:val="231F20"/>
          <w:spacing w:val="-31"/>
          <w:w w:val="80"/>
        </w:rPr>
        <w:t> </w:t>
      </w:r>
      <w:r>
        <w:rPr>
          <w:b w:val="0"/>
          <w:color w:val="231F20"/>
          <w:w w:val="80"/>
        </w:rPr>
        <w:t>these</w:t>
      </w:r>
      <w:r>
        <w:rPr>
          <w:b w:val="0"/>
          <w:color w:val="231F20"/>
          <w:spacing w:val="-30"/>
          <w:w w:val="80"/>
        </w:rPr>
        <w:t> </w:t>
      </w:r>
      <w:r>
        <w:rPr>
          <w:b w:val="0"/>
          <w:color w:val="231F20"/>
          <w:w w:val="80"/>
        </w:rPr>
        <w:t>differences</w:t>
      </w:r>
      <w:r>
        <w:rPr>
          <w:b w:val="0"/>
          <w:color w:val="231F20"/>
          <w:spacing w:val="-31"/>
          <w:w w:val="80"/>
        </w:rPr>
        <w:t> </w:t>
      </w:r>
      <w:r>
        <w:rPr>
          <w:b w:val="0"/>
          <w:color w:val="231F20"/>
          <w:w w:val="80"/>
        </w:rPr>
        <w:t>include,</w:t>
      </w:r>
      <w:r>
        <w:rPr>
          <w:b w:val="0"/>
          <w:color w:val="231F20"/>
          <w:spacing w:val="-32"/>
          <w:w w:val="80"/>
        </w:rPr>
        <w:t> </w:t>
      </w:r>
      <w:r>
        <w:rPr>
          <w:b w:val="0"/>
          <w:color w:val="231F20"/>
          <w:w w:val="80"/>
        </w:rPr>
        <w:t>but</w:t>
      </w:r>
      <w:r>
        <w:rPr>
          <w:b w:val="0"/>
          <w:color w:val="231F20"/>
          <w:spacing w:val="-29"/>
          <w:w w:val="80"/>
        </w:rPr>
        <w:t> </w:t>
      </w:r>
      <w:r>
        <w:rPr>
          <w:b w:val="0"/>
          <w:color w:val="231F20"/>
          <w:w w:val="80"/>
        </w:rPr>
        <w:t>are</w:t>
      </w:r>
      <w:r>
        <w:rPr>
          <w:b w:val="0"/>
          <w:color w:val="231F20"/>
          <w:spacing w:val="-31"/>
          <w:w w:val="80"/>
        </w:rPr>
        <w:t> </w:t>
      </w:r>
      <w:r>
        <w:rPr>
          <w:b w:val="0"/>
          <w:color w:val="231F20"/>
          <w:w w:val="80"/>
        </w:rPr>
        <w:t>not</w:t>
      </w:r>
      <w:r>
        <w:rPr>
          <w:b w:val="0"/>
          <w:color w:val="231F20"/>
          <w:spacing w:val="-30"/>
          <w:w w:val="80"/>
        </w:rPr>
        <w:t> </w:t>
      </w:r>
      <w:r>
        <w:rPr>
          <w:b w:val="0"/>
          <w:color w:val="231F20"/>
          <w:w w:val="80"/>
        </w:rPr>
        <w:t>limited</w:t>
      </w:r>
      <w:r>
        <w:rPr>
          <w:b w:val="0"/>
          <w:color w:val="231F20"/>
          <w:spacing w:val="-30"/>
          <w:w w:val="80"/>
        </w:rPr>
        <w:t> </w:t>
      </w:r>
      <w:r>
        <w:rPr>
          <w:b w:val="0"/>
          <w:color w:val="231F20"/>
          <w:w w:val="80"/>
        </w:rPr>
        <w:t>to,</w:t>
      </w:r>
      <w:r>
        <w:rPr>
          <w:b w:val="0"/>
          <w:color w:val="231F20"/>
          <w:spacing w:val="-31"/>
          <w:w w:val="80"/>
        </w:rPr>
        <w:t> </w:t>
      </w:r>
      <w:r>
        <w:rPr>
          <w:b w:val="0"/>
          <w:color w:val="231F20"/>
          <w:w w:val="80"/>
        </w:rPr>
        <w:t>those</w:t>
      </w:r>
      <w:r>
        <w:rPr>
          <w:b w:val="0"/>
          <w:color w:val="231F20"/>
          <w:spacing w:val="-29"/>
          <w:w w:val="80"/>
        </w:rPr>
        <w:t> </w:t>
      </w:r>
      <w:r>
        <w:rPr>
          <w:b w:val="0"/>
          <w:color w:val="231F20"/>
          <w:w w:val="80"/>
        </w:rPr>
        <w:t>set</w:t>
      </w:r>
      <w:r>
        <w:rPr>
          <w:b w:val="0"/>
          <w:color w:val="231F20"/>
          <w:spacing w:val="-30"/>
          <w:w w:val="80"/>
        </w:rPr>
        <w:t> </w:t>
      </w:r>
      <w:r>
        <w:rPr>
          <w:b w:val="0"/>
          <w:color w:val="231F20"/>
          <w:w w:val="80"/>
        </w:rPr>
        <w:t>forth</w:t>
      </w:r>
      <w:r>
        <w:rPr>
          <w:b w:val="0"/>
          <w:color w:val="231F20"/>
          <w:spacing w:val="-29"/>
          <w:w w:val="80"/>
        </w:rPr>
        <w:t> </w:t>
      </w:r>
      <w:r>
        <w:rPr>
          <w:b w:val="0"/>
          <w:color w:val="231F20"/>
          <w:w w:val="80"/>
        </w:rPr>
        <w:t>below</w:t>
      </w:r>
      <w:r>
        <w:rPr>
          <w:b w:val="0"/>
          <w:color w:val="231F20"/>
          <w:spacing w:val="-31"/>
          <w:w w:val="80"/>
        </w:rPr>
        <w:t> </w:t>
      </w:r>
      <w:r>
        <w:rPr>
          <w:b w:val="0"/>
          <w:color w:val="231F20"/>
          <w:w w:val="80"/>
        </w:rPr>
        <w:t>under </w:t>
      </w:r>
      <w:r>
        <w:rPr>
          <w:b w:val="0"/>
          <w:color w:val="231F20"/>
          <w:w w:val="85"/>
        </w:rPr>
        <w:t>“Risk</w:t>
      </w:r>
      <w:r>
        <w:rPr>
          <w:b w:val="0"/>
          <w:color w:val="231F20"/>
          <w:spacing w:val="-31"/>
          <w:w w:val="85"/>
        </w:rPr>
        <w:t> </w:t>
      </w:r>
      <w:r>
        <w:rPr>
          <w:b w:val="0"/>
          <w:color w:val="231F20"/>
          <w:w w:val="85"/>
        </w:rPr>
        <w:t>Factors.”</w:t>
      </w:r>
    </w:p>
    <w:p>
      <w:pPr>
        <w:pStyle w:val="BodyText"/>
        <w:spacing w:line="244" w:lineRule="auto" w:before="130"/>
        <w:ind w:left="120" w:right="197" w:firstLine="399"/>
        <w:jc w:val="both"/>
        <w:rPr>
          <w:b w:val="0"/>
        </w:rPr>
      </w:pPr>
      <w:r>
        <w:rPr>
          <w:b w:val="0"/>
          <w:color w:val="231F20"/>
          <w:w w:val="80"/>
        </w:rPr>
        <w:t>Caution</w:t>
      </w:r>
      <w:r>
        <w:rPr>
          <w:b w:val="0"/>
          <w:color w:val="231F20"/>
          <w:spacing w:val="-28"/>
          <w:w w:val="80"/>
        </w:rPr>
        <w:t> </w:t>
      </w:r>
      <w:r>
        <w:rPr>
          <w:b w:val="0"/>
          <w:color w:val="231F20"/>
          <w:w w:val="80"/>
        </w:rPr>
        <w:t>should</w:t>
      </w:r>
      <w:r>
        <w:rPr>
          <w:b w:val="0"/>
          <w:color w:val="231F20"/>
          <w:spacing w:val="-29"/>
          <w:w w:val="80"/>
        </w:rPr>
        <w:t> </w:t>
      </w:r>
      <w:r>
        <w:rPr>
          <w:b w:val="0"/>
          <w:color w:val="231F20"/>
          <w:w w:val="80"/>
        </w:rPr>
        <w:t>be</w:t>
      </w:r>
      <w:r>
        <w:rPr>
          <w:b w:val="0"/>
          <w:color w:val="231F20"/>
          <w:spacing w:val="-28"/>
          <w:w w:val="80"/>
        </w:rPr>
        <w:t> </w:t>
      </w:r>
      <w:r>
        <w:rPr>
          <w:b w:val="0"/>
          <w:color w:val="231F20"/>
          <w:w w:val="80"/>
        </w:rPr>
        <w:t>taken</w:t>
      </w:r>
      <w:r>
        <w:rPr>
          <w:b w:val="0"/>
          <w:color w:val="231F20"/>
          <w:spacing w:val="-29"/>
          <w:w w:val="80"/>
        </w:rPr>
        <w:t> </w:t>
      </w:r>
      <w:r>
        <w:rPr>
          <w:b w:val="0"/>
          <w:color w:val="231F20"/>
          <w:w w:val="80"/>
        </w:rPr>
        <w:t>not</w:t>
      </w:r>
      <w:r>
        <w:rPr>
          <w:b w:val="0"/>
          <w:color w:val="231F20"/>
          <w:spacing w:val="-28"/>
          <w:w w:val="80"/>
        </w:rPr>
        <w:t> </w:t>
      </w:r>
      <w:r>
        <w:rPr>
          <w:b w:val="0"/>
          <w:color w:val="231F20"/>
          <w:w w:val="80"/>
        </w:rPr>
        <w:t>to</w:t>
      </w:r>
      <w:r>
        <w:rPr>
          <w:b w:val="0"/>
          <w:color w:val="231F20"/>
          <w:spacing w:val="-28"/>
          <w:w w:val="80"/>
        </w:rPr>
        <w:t> </w:t>
      </w:r>
      <w:r>
        <w:rPr>
          <w:b w:val="0"/>
          <w:color w:val="231F20"/>
          <w:w w:val="80"/>
        </w:rPr>
        <w:t>place</w:t>
      </w:r>
      <w:r>
        <w:rPr>
          <w:b w:val="0"/>
          <w:color w:val="231F20"/>
          <w:spacing w:val="-30"/>
          <w:w w:val="80"/>
        </w:rPr>
        <w:t> </w:t>
      </w:r>
      <w:r>
        <w:rPr>
          <w:b w:val="0"/>
          <w:color w:val="231F20"/>
          <w:w w:val="80"/>
        </w:rPr>
        <w:t>undue</w:t>
      </w:r>
      <w:r>
        <w:rPr>
          <w:b w:val="0"/>
          <w:color w:val="231F20"/>
          <w:spacing w:val="-29"/>
          <w:w w:val="80"/>
        </w:rPr>
        <w:t> </w:t>
      </w:r>
      <w:r>
        <w:rPr>
          <w:b w:val="0"/>
          <w:color w:val="231F20"/>
          <w:w w:val="80"/>
        </w:rPr>
        <w:t>reliance</w:t>
      </w:r>
      <w:r>
        <w:rPr>
          <w:b w:val="0"/>
          <w:color w:val="231F20"/>
          <w:spacing w:val="-29"/>
          <w:w w:val="80"/>
        </w:rPr>
        <w:t> </w:t>
      </w:r>
      <w:r>
        <w:rPr>
          <w:b w:val="0"/>
          <w:color w:val="231F20"/>
          <w:w w:val="80"/>
        </w:rPr>
        <w:t>on</w:t>
      </w:r>
      <w:r>
        <w:rPr>
          <w:b w:val="0"/>
          <w:color w:val="231F20"/>
          <w:spacing w:val="-29"/>
          <w:w w:val="80"/>
        </w:rPr>
        <w:t> </w:t>
      </w:r>
      <w:r>
        <w:rPr>
          <w:b w:val="0"/>
          <w:color w:val="231F20"/>
          <w:w w:val="80"/>
        </w:rPr>
        <w:t>the</w:t>
      </w:r>
      <w:r>
        <w:rPr>
          <w:b w:val="0"/>
          <w:color w:val="231F20"/>
          <w:spacing w:val="-28"/>
          <w:w w:val="80"/>
        </w:rPr>
        <w:t> </w:t>
      </w:r>
      <w:r>
        <w:rPr>
          <w:b w:val="0"/>
          <w:color w:val="231F20"/>
          <w:w w:val="80"/>
        </w:rPr>
        <w:t>Company’s</w:t>
      </w:r>
      <w:r>
        <w:rPr>
          <w:b w:val="0"/>
          <w:color w:val="231F20"/>
          <w:spacing w:val="-29"/>
          <w:w w:val="80"/>
        </w:rPr>
        <w:t> </w:t>
      </w:r>
      <w:r>
        <w:rPr>
          <w:b w:val="0"/>
          <w:color w:val="231F20"/>
          <w:w w:val="80"/>
        </w:rPr>
        <w:t>forward-looking</w:t>
      </w:r>
      <w:r>
        <w:rPr>
          <w:b w:val="0"/>
          <w:color w:val="231F20"/>
          <w:spacing w:val="-28"/>
          <w:w w:val="80"/>
        </w:rPr>
        <w:t> </w:t>
      </w:r>
      <w:r>
        <w:rPr>
          <w:b w:val="0"/>
          <w:color w:val="231F20"/>
          <w:w w:val="80"/>
        </w:rPr>
        <w:t>statements,</w:t>
      </w:r>
      <w:r>
        <w:rPr>
          <w:b w:val="0"/>
          <w:color w:val="231F20"/>
          <w:spacing w:val="-28"/>
          <w:w w:val="80"/>
        </w:rPr>
        <w:t> </w:t>
      </w:r>
      <w:r>
        <w:rPr>
          <w:b w:val="0"/>
          <w:color w:val="231F20"/>
          <w:w w:val="80"/>
        </w:rPr>
        <w:t>which</w:t>
      </w:r>
      <w:r>
        <w:rPr>
          <w:b w:val="0"/>
          <w:color w:val="231F20"/>
          <w:spacing w:val="-29"/>
          <w:w w:val="80"/>
        </w:rPr>
        <w:t> </w:t>
      </w:r>
      <w:r>
        <w:rPr>
          <w:b w:val="0"/>
          <w:color w:val="231F20"/>
          <w:w w:val="80"/>
        </w:rPr>
        <w:t>represent the</w:t>
      </w:r>
      <w:r>
        <w:rPr>
          <w:b w:val="0"/>
          <w:color w:val="231F20"/>
          <w:spacing w:val="-16"/>
          <w:w w:val="80"/>
        </w:rPr>
        <w:t> </w:t>
      </w:r>
      <w:r>
        <w:rPr>
          <w:b w:val="0"/>
          <w:color w:val="231F20"/>
          <w:w w:val="80"/>
        </w:rPr>
        <w:t>Company’s</w:t>
      </w:r>
      <w:r>
        <w:rPr>
          <w:b w:val="0"/>
          <w:color w:val="231F20"/>
          <w:spacing w:val="-17"/>
          <w:w w:val="80"/>
        </w:rPr>
        <w:t> </w:t>
      </w:r>
      <w:r>
        <w:rPr>
          <w:b w:val="0"/>
          <w:color w:val="231F20"/>
          <w:w w:val="80"/>
        </w:rPr>
        <w:t>views</w:t>
      </w:r>
      <w:r>
        <w:rPr>
          <w:b w:val="0"/>
          <w:color w:val="231F20"/>
          <w:spacing w:val="-17"/>
          <w:w w:val="80"/>
        </w:rPr>
        <w:t> </w:t>
      </w:r>
      <w:r>
        <w:rPr>
          <w:b w:val="0"/>
          <w:color w:val="231F20"/>
          <w:w w:val="80"/>
        </w:rPr>
        <w:t>only</w:t>
      </w:r>
      <w:r>
        <w:rPr>
          <w:b w:val="0"/>
          <w:color w:val="231F20"/>
          <w:spacing w:val="-17"/>
          <w:w w:val="80"/>
        </w:rPr>
        <w:t> </w:t>
      </w:r>
      <w:r>
        <w:rPr>
          <w:b w:val="0"/>
          <w:color w:val="231F20"/>
          <w:w w:val="80"/>
        </w:rPr>
        <w:t>as</w:t>
      </w:r>
      <w:r>
        <w:rPr>
          <w:b w:val="0"/>
          <w:color w:val="231F20"/>
          <w:spacing w:val="-16"/>
          <w:w w:val="80"/>
        </w:rPr>
        <w:t> </w:t>
      </w:r>
      <w:r>
        <w:rPr>
          <w:b w:val="0"/>
          <w:color w:val="231F20"/>
          <w:w w:val="80"/>
        </w:rPr>
        <w:t>of</w:t>
      </w:r>
      <w:r>
        <w:rPr>
          <w:b w:val="0"/>
          <w:color w:val="231F20"/>
          <w:spacing w:val="-15"/>
          <w:w w:val="80"/>
        </w:rPr>
        <w:t> </w:t>
      </w:r>
      <w:r>
        <w:rPr>
          <w:b w:val="0"/>
          <w:color w:val="231F20"/>
          <w:w w:val="80"/>
        </w:rPr>
        <w:t>the</w:t>
      </w:r>
      <w:r>
        <w:rPr>
          <w:b w:val="0"/>
          <w:color w:val="231F20"/>
          <w:spacing w:val="-15"/>
          <w:w w:val="80"/>
        </w:rPr>
        <w:t> </w:t>
      </w:r>
      <w:r>
        <w:rPr>
          <w:b w:val="0"/>
          <w:color w:val="231F20"/>
          <w:w w:val="80"/>
        </w:rPr>
        <w:t>date</w:t>
      </w:r>
      <w:r>
        <w:rPr>
          <w:b w:val="0"/>
          <w:color w:val="231F20"/>
          <w:spacing w:val="-17"/>
          <w:w w:val="80"/>
        </w:rPr>
        <w:t> </w:t>
      </w:r>
      <w:r>
        <w:rPr>
          <w:b w:val="0"/>
          <w:color w:val="231F20"/>
          <w:w w:val="80"/>
        </w:rPr>
        <w:t>this</w:t>
      </w:r>
      <w:r>
        <w:rPr>
          <w:b w:val="0"/>
          <w:color w:val="231F20"/>
          <w:spacing w:val="-15"/>
          <w:w w:val="80"/>
        </w:rPr>
        <w:t> </w:t>
      </w:r>
      <w:r>
        <w:rPr>
          <w:b w:val="0"/>
          <w:color w:val="231F20"/>
          <w:w w:val="80"/>
        </w:rPr>
        <w:t>report</w:t>
      </w:r>
      <w:r>
        <w:rPr>
          <w:b w:val="0"/>
          <w:color w:val="231F20"/>
          <w:spacing w:val="-15"/>
          <w:w w:val="80"/>
        </w:rPr>
        <w:t> </w:t>
      </w:r>
      <w:r>
        <w:rPr>
          <w:b w:val="0"/>
          <w:color w:val="231F20"/>
          <w:w w:val="80"/>
        </w:rPr>
        <w:t>is</w:t>
      </w:r>
      <w:r>
        <w:rPr>
          <w:b w:val="0"/>
          <w:color w:val="231F20"/>
          <w:spacing w:val="-15"/>
          <w:w w:val="80"/>
        </w:rPr>
        <w:t> </w:t>
      </w:r>
      <w:r>
        <w:rPr>
          <w:b w:val="0"/>
          <w:color w:val="231F20"/>
          <w:w w:val="80"/>
        </w:rPr>
        <w:t>filed.</w:t>
      </w:r>
      <w:r>
        <w:rPr>
          <w:b w:val="0"/>
          <w:color w:val="231F20"/>
          <w:spacing w:val="-16"/>
          <w:w w:val="80"/>
        </w:rPr>
        <w:t> </w:t>
      </w:r>
      <w:r>
        <w:rPr>
          <w:b w:val="0"/>
          <w:color w:val="231F20"/>
          <w:w w:val="80"/>
        </w:rPr>
        <w:t>The</w:t>
      </w:r>
      <w:r>
        <w:rPr>
          <w:b w:val="0"/>
          <w:color w:val="231F20"/>
          <w:spacing w:val="-17"/>
          <w:w w:val="80"/>
        </w:rPr>
        <w:t> </w:t>
      </w:r>
      <w:r>
        <w:rPr>
          <w:b w:val="0"/>
          <w:color w:val="231F20"/>
          <w:w w:val="80"/>
        </w:rPr>
        <w:t>Company</w:t>
      </w:r>
      <w:r>
        <w:rPr>
          <w:b w:val="0"/>
          <w:color w:val="231F20"/>
          <w:spacing w:val="-18"/>
          <w:w w:val="80"/>
        </w:rPr>
        <w:t> </w:t>
      </w:r>
      <w:r>
        <w:rPr>
          <w:b w:val="0"/>
          <w:color w:val="231F20"/>
          <w:w w:val="80"/>
        </w:rPr>
        <w:t>undertakes</w:t>
      </w:r>
      <w:r>
        <w:rPr>
          <w:b w:val="0"/>
          <w:color w:val="231F20"/>
          <w:spacing w:val="-17"/>
          <w:w w:val="80"/>
        </w:rPr>
        <w:t> </w:t>
      </w:r>
      <w:r>
        <w:rPr>
          <w:b w:val="0"/>
          <w:color w:val="231F20"/>
          <w:w w:val="80"/>
        </w:rPr>
        <w:t>no</w:t>
      </w:r>
      <w:r>
        <w:rPr>
          <w:b w:val="0"/>
          <w:color w:val="231F20"/>
          <w:spacing w:val="-15"/>
          <w:w w:val="80"/>
        </w:rPr>
        <w:t> </w:t>
      </w:r>
      <w:r>
        <w:rPr>
          <w:b w:val="0"/>
          <w:color w:val="231F20"/>
          <w:w w:val="80"/>
        </w:rPr>
        <w:t>obligation</w:t>
      </w:r>
      <w:r>
        <w:rPr>
          <w:b w:val="0"/>
          <w:color w:val="231F20"/>
          <w:spacing w:val="-16"/>
          <w:w w:val="80"/>
        </w:rPr>
        <w:t> </w:t>
      </w:r>
      <w:r>
        <w:rPr>
          <w:b w:val="0"/>
          <w:color w:val="231F20"/>
          <w:w w:val="80"/>
        </w:rPr>
        <w:t>to</w:t>
      </w:r>
      <w:r>
        <w:rPr>
          <w:b w:val="0"/>
          <w:color w:val="231F20"/>
          <w:spacing w:val="-15"/>
          <w:w w:val="80"/>
        </w:rPr>
        <w:t> </w:t>
      </w:r>
      <w:r>
        <w:rPr>
          <w:b w:val="0"/>
          <w:color w:val="231F20"/>
          <w:w w:val="80"/>
        </w:rPr>
        <w:t>update</w:t>
      </w:r>
      <w:r>
        <w:rPr>
          <w:b w:val="0"/>
          <w:color w:val="231F20"/>
          <w:spacing w:val="-17"/>
          <w:w w:val="80"/>
        </w:rPr>
        <w:t> </w:t>
      </w:r>
      <w:r>
        <w:rPr>
          <w:b w:val="0"/>
          <w:color w:val="231F20"/>
          <w:w w:val="80"/>
        </w:rPr>
        <w:t>publicly</w:t>
      </w:r>
      <w:r>
        <w:rPr>
          <w:b w:val="0"/>
          <w:color w:val="231F20"/>
          <w:spacing w:val="-18"/>
          <w:w w:val="80"/>
        </w:rPr>
        <w:t> </w:t>
      </w:r>
      <w:r>
        <w:rPr>
          <w:b w:val="0"/>
          <w:color w:val="231F20"/>
          <w:w w:val="80"/>
        </w:rPr>
        <w:t>or revise</w:t>
      </w:r>
      <w:r>
        <w:rPr>
          <w:b w:val="0"/>
          <w:color w:val="231F20"/>
          <w:spacing w:val="-7"/>
          <w:w w:val="80"/>
        </w:rPr>
        <w:t> </w:t>
      </w:r>
      <w:r>
        <w:rPr>
          <w:b w:val="0"/>
          <w:color w:val="231F20"/>
          <w:w w:val="80"/>
        </w:rPr>
        <w:t>any</w:t>
      </w:r>
      <w:r>
        <w:rPr>
          <w:b w:val="0"/>
          <w:color w:val="231F20"/>
          <w:spacing w:val="-7"/>
          <w:w w:val="80"/>
        </w:rPr>
        <w:t> </w:t>
      </w:r>
      <w:r>
        <w:rPr>
          <w:b w:val="0"/>
          <w:color w:val="231F20"/>
          <w:w w:val="80"/>
        </w:rPr>
        <w:t>forward-looking</w:t>
      </w:r>
      <w:r>
        <w:rPr>
          <w:b w:val="0"/>
          <w:color w:val="231F20"/>
          <w:spacing w:val="-7"/>
          <w:w w:val="80"/>
        </w:rPr>
        <w:t> </w:t>
      </w:r>
      <w:r>
        <w:rPr>
          <w:b w:val="0"/>
          <w:color w:val="231F20"/>
          <w:w w:val="80"/>
        </w:rPr>
        <w:t>statement,</w:t>
      </w:r>
      <w:r>
        <w:rPr>
          <w:b w:val="0"/>
          <w:color w:val="231F20"/>
          <w:spacing w:val="-7"/>
          <w:w w:val="80"/>
        </w:rPr>
        <w:t> </w:t>
      </w:r>
      <w:r>
        <w:rPr>
          <w:b w:val="0"/>
          <w:color w:val="231F20"/>
          <w:w w:val="80"/>
        </w:rPr>
        <w:t>whether</w:t>
      </w:r>
      <w:r>
        <w:rPr>
          <w:b w:val="0"/>
          <w:color w:val="231F20"/>
          <w:spacing w:val="-7"/>
          <w:w w:val="80"/>
        </w:rPr>
        <w:t> </w:t>
      </w:r>
      <w:r>
        <w:rPr>
          <w:b w:val="0"/>
          <w:color w:val="231F20"/>
          <w:w w:val="80"/>
        </w:rPr>
        <w:t>as</w:t>
      </w:r>
      <w:r>
        <w:rPr>
          <w:b w:val="0"/>
          <w:color w:val="231F20"/>
          <w:spacing w:val="-6"/>
          <w:w w:val="80"/>
        </w:rPr>
        <w:t> </w:t>
      </w:r>
      <w:r>
        <w:rPr>
          <w:b w:val="0"/>
          <w:color w:val="231F20"/>
          <w:w w:val="80"/>
        </w:rPr>
        <w:t>a</w:t>
      </w:r>
      <w:r>
        <w:rPr>
          <w:b w:val="0"/>
          <w:color w:val="231F20"/>
          <w:spacing w:val="-6"/>
          <w:w w:val="80"/>
        </w:rPr>
        <w:t> </w:t>
      </w:r>
      <w:r>
        <w:rPr>
          <w:b w:val="0"/>
          <w:color w:val="231F20"/>
          <w:w w:val="80"/>
        </w:rPr>
        <w:t>result</w:t>
      </w:r>
      <w:r>
        <w:rPr>
          <w:b w:val="0"/>
          <w:color w:val="231F20"/>
          <w:spacing w:val="-7"/>
          <w:w w:val="80"/>
        </w:rPr>
        <w:t> </w:t>
      </w:r>
      <w:r>
        <w:rPr>
          <w:b w:val="0"/>
          <w:color w:val="231F20"/>
          <w:w w:val="80"/>
        </w:rPr>
        <w:t>of</w:t>
      </w:r>
      <w:r>
        <w:rPr>
          <w:b w:val="0"/>
          <w:color w:val="231F20"/>
          <w:spacing w:val="-6"/>
          <w:w w:val="80"/>
        </w:rPr>
        <w:t> </w:t>
      </w:r>
      <w:r>
        <w:rPr>
          <w:b w:val="0"/>
          <w:color w:val="231F20"/>
          <w:w w:val="80"/>
        </w:rPr>
        <w:t>new</w:t>
      </w:r>
      <w:r>
        <w:rPr>
          <w:b w:val="0"/>
          <w:color w:val="231F20"/>
          <w:spacing w:val="-7"/>
          <w:w w:val="80"/>
        </w:rPr>
        <w:t> </w:t>
      </w:r>
      <w:r>
        <w:rPr>
          <w:b w:val="0"/>
          <w:color w:val="231F20"/>
          <w:w w:val="80"/>
        </w:rPr>
        <w:t>information,</w:t>
      </w:r>
      <w:r>
        <w:rPr>
          <w:b w:val="0"/>
          <w:color w:val="231F20"/>
          <w:spacing w:val="-6"/>
          <w:w w:val="80"/>
        </w:rPr>
        <w:t> </w:t>
      </w:r>
      <w:r>
        <w:rPr>
          <w:b w:val="0"/>
          <w:color w:val="231F20"/>
          <w:w w:val="80"/>
        </w:rPr>
        <w:t>future</w:t>
      </w:r>
      <w:r>
        <w:rPr>
          <w:b w:val="0"/>
          <w:color w:val="231F20"/>
          <w:spacing w:val="-7"/>
          <w:w w:val="80"/>
        </w:rPr>
        <w:t> </w:t>
      </w:r>
      <w:r>
        <w:rPr>
          <w:b w:val="0"/>
          <w:color w:val="231F20"/>
          <w:w w:val="80"/>
        </w:rPr>
        <w:t>events,</w:t>
      </w:r>
      <w:r>
        <w:rPr>
          <w:b w:val="0"/>
          <w:color w:val="231F20"/>
          <w:spacing w:val="-7"/>
          <w:w w:val="80"/>
        </w:rPr>
        <w:t> </w:t>
      </w:r>
      <w:r>
        <w:rPr>
          <w:b w:val="0"/>
          <w:color w:val="231F20"/>
          <w:w w:val="80"/>
        </w:rPr>
        <w:t>or</w:t>
      </w:r>
      <w:r>
        <w:rPr>
          <w:b w:val="0"/>
          <w:color w:val="231F20"/>
          <w:spacing w:val="-6"/>
          <w:w w:val="80"/>
        </w:rPr>
        <w:t> </w:t>
      </w:r>
      <w:r>
        <w:rPr>
          <w:b w:val="0"/>
          <w:color w:val="231F20"/>
          <w:w w:val="80"/>
        </w:rPr>
        <w:t>otherwise.</w:t>
      </w:r>
    </w:p>
    <w:p>
      <w:pPr>
        <w:pStyle w:val="BodyText"/>
        <w:rPr>
          <w:b w:val="0"/>
          <w:sz w:val="15"/>
        </w:rPr>
      </w:pPr>
    </w:p>
    <w:p>
      <w:pPr>
        <w:spacing w:after="0"/>
        <w:rPr>
          <w:sz w:val="15"/>
        </w:rPr>
        <w:sectPr>
          <w:type w:val="continuous"/>
          <w:pgSz w:w="12240" w:h="15840"/>
          <w:pgMar w:top="1140" w:bottom="280" w:left="1080" w:right="1720"/>
        </w:sectPr>
      </w:pPr>
    </w:p>
    <w:p>
      <w:pPr>
        <w:spacing w:before="83"/>
        <w:ind w:left="119" w:right="0" w:firstLine="0"/>
        <w:jc w:val="left"/>
        <w:rPr>
          <w:rFonts w:ascii="Times New Roman"/>
          <w:b/>
          <w:i/>
          <w:sz w:val="20"/>
        </w:rPr>
      </w:pPr>
      <w:bookmarkStart w:name="Item 1A. Risk Factors" w:id="18"/>
      <w:bookmarkEnd w:id="18"/>
      <w:r>
        <w:rPr/>
      </w:r>
      <w:r>
        <w:rPr>
          <w:rFonts w:ascii="Times New Roman"/>
          <w:b/>
          <w:color w:val="231F20"/>
          <w:sz w:val="20"/>
        </w:rPr>
        <w:t>Item 1A.  </w:t>
      </w:r>
      <w:r>
        <w:rPr>
          <w:rFonts w:ascii="Times New Roman"/>
          <w:b/>
          <w:i/>
          <w:color w:val="231F20"/>
          <w:sz w:val="20"/>
        </w:rPr>
        <w:t>Risk Factors</w:t>
      </w:r>
    </w:p>
    <w:p>
      <w:pPr>
        <w:pStyle w:val="Heading3"/>
        <w:spacing w:line="249" w:lineRule="auto" w:before="139"/>
      </w:pPr>
      <w:r>
        <w:rPr>
          <w:i/>
          <w:color w:val="231F20"/>
          <w:w w:val="95"/>
        </w:rPr>
        <w:t>Southwest’s business is dependent on the price and </w:t>
      </w:r>
      <w:r>
        <w:rPr>
          <w:color w:val="231F20"/>
        </w:rPr>
        <w:t>availability of aircraft fuel. Continued periods of </w:t>
      </w:r>
      <w:r>
        <w:rPr>
          <w:color w:val="231F20"/>
          <w:w w:val="95"/>
        </w:rPr>
        <w:t>high fuel costs and/or significant disruptions in the supply of fuel could adversely affect the Company’s </w:t>
      </w:r>
      <w:r>
        <w:rPr>
          <w:color w:val="231F20"/>
          <w:w w:val="90"/>
        </w:rPr>
        <w:t>results of operations.</w:t>
      </w:r>
    </w:p>
    <w:p>
      <w:pPr>
        <w:pStyle w:val="BodyText"/>
        <w:spacing w:line="244" w:lineRule="auto" w:before="128"/>
        <w:ind w:left="119" w:firstLine="400"/>
        <w:jc w:val="both"/>
        <w:rPr>
          <w:b w:val="0"/>
        </w:rPr>
      </w:pPr>
      <w:r>
        <w:rPr>
          <w:b w:val="0"/>
          <w:color w:val="231F20"/>
          <w:w w:val="85"/>
        </w:rPr>
        <w:t>Airlines</w:t>
      </w:r>
      <w:r>
        <w:rPr>
          <w:b w:val="0"/>
          <w:color w:val="231F20"/>
          <w:spacing w:val="-25"/>
          <w:w w:val="85"/>
        </w:rPr>
        <w:t> </w:t>
      </w:r>
      <w:r>
        <w:rPr>
          <w:b w:val="0"/>
          <w:color w:val="231F20"/>
          <w:w w:val="85"/>
        </w:rPr>
        <w:t>are</w:t>
      </w:r>
      <w:r>
        <w:rPr>
          <w:b w:val="0"/>
          <w:color w:val="231F20"/>
          <w:spacing w:val="-25"/>
          <w:w w:val="85"/>
        </w:rPr>
        <w:t> </w:t>
      </w:r>
      <w:r>
        <w:rPr>
          <w:b w:val="0"/>
          <w:color w:val="231F20"/>
          <w:w w:val="85"/>
        </w:rPr>
        <w:t>inherently</w:t>
      </w:r>
      <w:r>
        <w:rPr>
          <w:b w:val="0"/>
          <w:color w:val="231F20"/>
          <w:spacing w:val="-26"/>
          <w:w w:val="85"/>
        </w:rPr>
        <w:t> </w:t>
      </w:r>
      <w:r>
        <w:rPr>
          <w:b w:val="0"/>
          <w:color w:val="231F20"/>
          <w:w w:val="85"/>
        </w:rPr>
        <w:t>dependent</w:t>
      </w:r>
      <w:r>
        <w:rPr>
          <w:b w:val="0"/>
          <w:color w:val="231F20"/>
          <w:spacing w:val="-27"/>
          <w:w w:val="85"/>
        </w:rPr>
        <w:t> </w:t>
      </w:r>
      <w:r>
        <w:rPr>
          <w:b w:val="0"/>
          <w:color w:val="231F20"/>
          <w:w w:val="85"/>
        </w:rPr>
        <w:t>upon</w:t>
      </w:r>
      <w:r>
        <w:rPr>
          <w:b w:val="0"/>
          <w:color w:val="231F20"/>
          <w:spacing w:val="-25"/>
          <w:w w:val="85"/>
        </w:rPr>
        <w:t> </w:t>
      </w:r>
      <w:r>
        <w:rPr>
          <w:b w:val="0"/>
          <w:color w:val="231F20"/>
          <w:w w:val="85"/>
        </w:rPr>
        <w:t>energy</w:t>
      </w:r>
      <w:r>
        <w:rPr>
          <w:b w:val="0"/>
          <w:color w:val="231F20"/>
          <w:spacing w:val="-26"/>
          <w:w w:val="85"/>
        </w:rPr>
        <w:t> </w:t>
      </w:r>
      <w:r>
        <w:rPr>
          <w:b w:val="0"/>
          <w:color w:val="231F20"/>
          <w:w w:val="85"/>
        </w:rPr>
        <w:t>to operate</w:t>
      </w:r>
      <w:r>
        <w:rPr>
          <w:b w:val="0"/>
          <w:color w:val="231F20"/>
          <w:spacing w:val="-29"/>
          <w:w w:val="85"/>
        </w:rPr>
        <w:t> </w:t>
      </w:r>
      <w:r>
        <w:rPr>
          <w:b w:val="0"/>
          <w:color w:val="231F20"/>
          <w:w w:val="85"/>
        </w:rPr>
        <w:t>and,</w:t>
      </w:r>
      <w:r>
        <w:rPr>
          <w:b w:val="0"/>
          <w:color w:val="231F20"/>
          <w:spacing w:val="-28"/>
          <w:w w:val="85"/>
        </w:rPr>
        <w:t> </w:t>
      </w:r>
      <w:r>
        <w:rPr>
          <w:b w:val="0"/>
          <w:color w:val="231F20"/>
          <w:w w:val="85"/>
        </w:rPr>
        <w:t>therefore,</w:t>
      </w:r>
      <w:r>
        <w:rPr>
          <w:b w:val="0"/>
          <w:color w:val="231F20"/>
          <w:spacing w:val="-28"/>
          <w:w w:val="85"/>
        </w:rPr>
        <w:t> </w:t>
      </w:r>
      <w:r>
        <w:rPr>
          <w:b w:val="0"/>
          <w:color w:val="231F20"/>
          <w:w w:val="85"/>
        </w:rPr>
        <w:t>are</w:t>
      </w:r>
      <w:r>
        <w:rPr>
          <w:b w:val="0"/>
          <w:color w:val="231F20"/>
          <w:spacing w:val="-29"/>
          <w:w w:val="85"/>
        </w:rPr>
        <w:t> </w:t>
      </w:r>
      <w:r>
        <w:rPr>
          <w:b w:val="0"/>
          <w:color w:val="231F20"/>
          <w:w w:val="85"/>
        </w:rPr>
        <w:t>impacted</w:t>
      </w:r>
      <w:r>
        <w:rPr>
          <w:b w:val="0"/>
          <w:color w:val="231F20"/>
          <w:spacing w:val="-28"/>
          <w:w w:val="85"/>
        </w:rPr>
        <w:t> </w:t>
      </w:r>
      <w:r>
        <w:rPr>
          <w:b w:val="0"/>
          <w:color w:val="231F20"/>
          <w:w w:val="85"/>
        </w:rPr>
        <w:t>by</w:t>
      </w:r>
      <w:r>
        <w:rPr>
          <w:b w:val="0"/>
          <w:color w:val="231F20"/>
          <w:spacing w:val="-29"/>
          <w:w w:val="85"/>
        </w:rPr>
        <w:t> </w:t>
      </w:r>
      <w:r>
        <w:rPr>
          <w:b w:val="0"/>
          <w:color w:val="231F20"/>
          <w:w w:val="85"/>
        </w:rPr>
        <w:t>changes</w:t>
      </w:r>
      <w:r>
        <w:rPr>
          <w:b w:val="0"/>
          <w:color w:val="231F20"/>
          <w:spacing w:val="-28"/>
          <w:w w:val="85"/>
        </w:rPr>
        <w:t> </w:t>
      </w:r>
      <w:r>
        <w:rPr>
          <w:b w:val="0"/>
          <w:color w:val="231F20"/>
          <w:w w:val="85"/>
        </w:rPr>
        <w:t>in</w:t>
      </w:r>
      <w:r>
        <w:rPr>
          <w:b w:val="0"/>
          <w:color w:val="231F20"/>
          <w:spacing w:val="-28"/>
          <w:w w:val="85"/>
        </w:rPr>
        <w:t> </w:t>
      </w:r>
      <w:r>
        <w:rPr>
          <w:b w:val="0"/>
          <w:color w:val="231F20"/>
          <w:w w:val="85"/>
        </w:rPr>
        <w:t>the </w:t>
      </w:r>
      <w:r>
        <w:rPr>
          <w:b w:val="0"/>
          <w:color w:val="231F20"/>
          <w:w w:val="90"/>
        </w:rPr>
        <w:t>prices</w:t>
      </w:r>
      <w:r>
        <w:rPr>
          <w:b w:val="0"/>
          <w:color w:val="231F20"/>
          <w:spacing w:val="-23"/>
          <w:w w:val="90"/>
        </w:rPr>
        <w:t> </w:t>
      </w:r>
      <w:r>
        <w:rPr>
          <w:b w:val="0"/>
          <w:color w:val="231F20"/>
          <w:w w:val="90"/>
        </w:rPr>
        <w:t>of</w:t>
      </w:r>
      <w:r>
        <w:rPr>
          <w:b w:val="0"/>
          <w:color w:val="231F20"/>
          <w:spacing w:val="-23"/>
          <w:w w:val="90"/>
        </w:rPr>
        <w:t> </w:t>
      </w:r>
      <w:r>
        <w:rPr>
          <w:b w:val="0"/>
          <w:color w:val="231F20"/>
          <w:w w:val="90"/>
        </w:rPr>
        <w:t>jet</w:t>
      </w:r>
      <w:r>
        <w:rPr>
          <w:b w:val="0"/>
          <w:color w:val="231F20"/>
          <w:spacing w:val="-23"/>
          <w:w w:val="90"/>
        </w:rPr>
        <w:t> </w:t>
      </w:r>
      <w:r>
        <w:rPr>
          <w:b w:val="0"/>
          <w:color w:val="231F20"/>
          <w:w w:val="90"/>
        </w:rPr>
        <w:t>fuel.</w:t>
      </w:r>
      <w:r>
        <w:rPr>
          <w:b w:val="0"/>
          <w:color w:val="231F20"/>
          <w:spacing w:val="-24"/>
          <w:w w:val="90"/>
        </w:rPr>
        <w:t> </w:t>
      </w:r>
      <w:r>
        <w:rPr>
          <w:b w:val="0"/>
          <w:color w:val="231F20"/>
          <w:w w:val="90"/>
        </w:rPr>
        <w:t>The</w:t>
      </w:r>
      <w:r>
        <w:rPr>
          <w:b w:val="0"/>
          <w:color w:val="231F20"/>
          <w:spacing w:val="-24"/>
          <w:w w:val="90"/>
        </w:rPr>
        <w:t> </w:t>
      </w:r>
      <w:r>
        <w:rPr>
          <w:b w:val="0"/>
          <w:color w:val="231F20"/>
          <w:w w:val="90"/>
        </w:rPr>
        <w:t>cost</w:t>
      </w:r>
      <w:r>
        <w:rPr>
          <w:b w:val="0"/>
          <w:color w:val="231F20"/>
          <w:spacing w:val="-23"/>
          <w:w w:val="90"/>
        </w:rPr>
        <w:t> </w:t>
      </w:r>
      <w:r>
        <w:rPr>
          <w:b w:val="0"/>
          <w:color w:val="231F20"/>
          <w:w w:val="90"/>
        </w:rPr>
        <w:t>of</w:t>
      </w:r>
      <w:r>
        <w:rPr>
          <w:b w:val="0"/>
          <w:color w:val="231F20"/>
          <w:spacing w:val="-23"/>
          <w:w w:val="90"/>
        </w:rPr>
        <w:t> </w:t>
      </w:r>
      <w:r>
        <w:rPr>
          <w:b w:val="0"/>
          <w:color w:val="231F20"/>
          <w:w w:val="90"/>
        </w:rPr>
        <w:t>fuel,</w:t>
      </w:r>
      <w:r>
        <w:rPr>
          <w:b w:val="0"/>
          <w:color w:val="231F20"/>
          <w:spacing w:val="-24"/>
          <w:w w:val="90"/>
        </w:rPr>
        <w:t> </w:t>
      </w:r>
      <w:r>
        <w:rPr>
          <w:b w:val="0"/>
          <w:color w:val="231F20"/>
          <w:w w:val="90"/>
        </w:rPr>
        <w:t>which</w:t>
      </w:r>
      <w:r>
        <w:rPr>
          <w:b w:val="0"/>
          <w:color w:val="231F20"/>
          <w:spacing w:val="-24"/>
          <w:w w:val="90"/>
        </w:rPr>
        <w:t> </w:t>
      </w:r>
      <w:r>
        <w:rPr>
          <w:b w:val="0"/>
          <w:color w:val="231F20"/>
          <w:w w:val="90"/>
        </w:rPr>
        <w:t>has</w:t>
      </w:r>
      <w:r>
        <w:rPr>
          <w:b w:val="0"/>
          <w:color w:val="231F20"/>
          <w:spacing w:val="-23"/>
          <w:w w:val="90"/>
        </w:rPr>
        <w:t> </w:t>
      </w:r>
      <w:r>
        <w:rPr>
          <w:b w:val="0"/>
          <w:color w:val="231F20"/>
          <w:w w:val="90"/>
        </w:rPr>
        <w:t>been</w:t>
      </w:r>
      <w:r>
        <w:rPr>
          <w:b w:val="0"/>
          <w:color w:val="231F20"/>
          <w:spacing w:val="-24"/>
          <w:w w:val="90"/>
        </w:rPr>
        <w:t> </w:t>
      </w:r>
      <w:r>
        <w:rPr>
          <w:b w:val="0"/>
          <w:color w:val="231F20"/>
          <w:w w:val="90"/>
        </w:rPr>
        <w:t>at </w:t>
      </w:r>
      <w:r>
        <w:rPr>
          <w:b w:val="0"/>
          <w:color w:val="231F20"/>
          <w:w w:val="80"/>
        </w:rPr>
        <w:t>historically</w:t>
      </w:r>
      <w:r>
        <w:rPr>
          <w:b w:val="0"/>
          <w:color w:val="231F20"/>
          <w:spacing w:val="-17"/>
          <w:w w:val="80"/>
        </w:rPr>
        <w:t> </w:t>
      </w:r>
      <w:r>
        <w:rPr>
          <w:b w:val="0"/>
          <w:color w:val="231F20"/>
          <w:w w:val="80"/>
        </w:rPr>
        <w:t>high</w:t>
      </w:r>
      <w:r>
        <w:rPr>
          <w:b w:val="0"/>
          <w:color w:val="231F20"/>
          <w:spacing w:val="-18"/>
          <w:w w:val="80"/>
        </w:rPr>
        <w:t> </w:t>
      </w:r>
      <w:r>
        <w:rPr>
          <w:b w:val="0"/>
          <w:color w:val="231F20"/>
          <w:w w:val="80"/>
        </w:rPr>
        <w:t>levels</w:t>
      </w:r>
      <w:r>
        <w:rPr>
          <w:b w:val="0"/>
          <w:color w:val="231F20"/>
          <w:spacing w:val="-19"/>
          <w:w w:val="80"/>
        </w:rPr>
        <w:t> </w:t>
      </w:r>
      <w:r>
        <w:rPr>
          <w:b w:val="0"/>
          <w:color w:val="231F20"/>
          <w:w w:val="80"/>
        </w:rPr>
        <w:t>over</w:t>
      </w:r>
      <w:r>
        <w:rPr>
          <w:b w:val="0"/>
          <w:color w:val="231F20"/>
          <w:spacing w:val="-18"/>
          <w:w w:val="80"/>
        </w:rPr>
        <w:t> </w:t>
      </w:r>
      <w:r>
        <w:rPr>
          <w:b w:val="0"/>
          <w:color w:val="231F20"/>
          <w:w w:val="80"/>
        </w:rPr>
        <w:t>the</w:t>
      </w:r>
      <w:r>
        <w:rPr>
          <w:b w:val="0"/>
          <w:color w:val="231F20"/>
          <w:spacing w:val="-18"/>
          <w:w w:val="80"/>
        </w:rPr>
        <w:t> </w:t>
      </w:r>
      <w:r>
        <w:rPr>
          <w:b w:val="0"/>
          <w:color w:val="231F20"/>
          <w:w w:val="80"/>
        </w:rPr>
        <w:t>last</w:t>
      </w:r>
      <w:r>
        <w:rPr>
          <w:b w:val="0"/>
          <w:color w:val="231F20"/>
          <w:spacing w:val="-18"/>
          <w:w w:val="80"/>
        </w:rPr>
        <w:t> </w:t>
      </w:r>
      <w:r>
        <w:rPr>
          <w:b w:val="0"/>
          <w:color w:val="231F20"/>
          <w:w w:val="80"/>
        </w:rPr>
        <w:t>three</w:t>
      </w:r>
      <w:r>
        <w:rPr>
          <w:b w:val="0"/>
          <w:color w:val="231F20"/>
          <w:spacing w:val="-17"/>
          <w:w w:val="80"/>
        </w:rPr>
        <w:t> </w:t>
      </w:r>
      <w:r>
        <w:rPr>
          <w:b w:val="0"/>
          <w:color w:val="231F20"/>
          <w:w w:val="80"/>
        </w:rPr>
        <w:t>years,</w:t>
      </w:r>
      <w:r>
        <w:rPr>
          <w:b w:val="0"/>
          <w:color w:val="231F20"/>
          <w:spacing w:val="-18"/>
          <w:w w:val="80"/>
        </w:rPr>
        <w:t> </w:t>
      </w:r>
      <w:r>
        <w:rPr>
          <w:b w:val="0"/>
          <w:color w:val="231F20"/>
          <w:w w:val="80"/>
        </w:rPr>
        <w:t>is</w:t>
      </w:r>
      <w:r>
        <w:rPr>
          <w:b w:val="0"/>
          <w:color w:val="231F20"/>
          <w:spacing w:val="-17"/>
          <w:w w:val="80"/>
        </w:rPr>
        <w:t> </w:t>
      </w:r>
      <w:r>
        <w:rPr>
          <w:b w:val="0"/>
          <w:color w:val="231F20"/>
          <w:w w:val="80"/>
        </w:rPr>
        <w:t>largely unpredictable</w:t>
      </w:r>
      <w:r>
        <w:rPr>
          <w:b w:val="0"/>
          <w:color w:val="231F20"/>
          <w:spacing w:val="-9"/>
          <w:w w:val="80"/>
        </w:rPr>
        <w:t> </w:t>
      </w:r>
      <w:r>
        <w:rPr>
          <w:b w:val="0"/>
          <w:color w:val="231F20"/>
          <w:w w:val="80"/>
        </w:rPr>
        <w:t>and</w:t>
      </w:r>
      <w:r>
        <w:rPr>
          <w:b w:val="0"/>
          <w:color w:val="231F20"/>
          <w:spacing w:val="-9"/>
          <w:w w:val="80"/>
        </w:rPr>
        <w:t> </w:t>
      </w:r>
      <w:r>
        <w:rPr>
          <w:b w:val="0"/>
          <w:color w:val="231F20"/>
          <w:w w:val="80"/>
        </w:rPr>
        <w:t>has</w:t>
      </w:r>
      <w:r>
        <w:rPr>
          <w:b w:val="0"/>
          <w:color w:val="231F20"/>
          <w:spacing w:val="-7"/>
          <w:w w:val="80"/>
        </w:rPr>
        <w:t> </w:t>
      </w:r>
      <w:r>
        <w:rPr>
          <w:b w:val="0"/>
          <w:color w:val="231F20"/>
          <w:w w:val="80"/>
        </w:rPr>
        <w:t>a</w:t>
      </w:r>
      <w:r>
        <w:rPr>
          <w:b w:val="0"/>
          <w:color w:val="231F20"/>
          <w:spacing w:val="-9"/>
          <w:w w:val="80"/>
        </w:rPr>
        <w:t> </w:t>
      </w:r>
      <w:r>
        <w:rPr>
          <w:b w:val="0"/>
          <w:color w:val="231F20"/>
          <w:w w:val="80"/>
        </w:rPr>
        <w:t>significant</w:t>
      </w:r>
      <w:r>
        <w:rPr>
          <w:b w:val="0"/>
          <w:color w:val="231F20"/>
          <w:spacing w:val="-8"/>
          <w:w w:val="80"/>
        </w:rPr>
        <w:t> </w:t>
      </w:r>
      <w:r>
        <w:rPr>
          <w:b w:val="0"/>
          <w:color w:val="231F20"/>
          <w:w w:val="80"/>
        </w:rPr>
        <w:t>impact</w:t>
      </w:r>
      <w:r>
        <w:rPr>
          <w:b w:val="0"/>
          <w:color w:val="231F20"/>
          <w:spacing w:val="-8"/>
          <w:w w:val="80"/>
        </w:rPr>
        <w:t> </w:t>
      </w:r>
      <w:r>
        <w:rPr>
          <w:b w:val="0"/>
          <w:color w:val="231F20"/>
          <w:w w:val="80"/>
        </w:rPr>
        <w:t>on</w:t>
      </w:r>
      <w:r>
        <w:rPr>
          <w:b w:val="0"/>
          <w:color w:val="231F20"/>
          <w:spacing w:val="-8"/>
          <w:w w:val="80"/>
        </w:rPr>
        <w:t> </w:t>
      </w:r>
      <w:r>
        <w:rPr>
          <w:b w:val="0"/>
          <w:color w:val="231F20"/>
          <w:w w:val="80"/>
        </w:rPr>
        <w:t>the</w:t>
      </w:r>
      <w:r>
        <w:rPr>
          <w:b w:val="0"/>
          <w:color w:val="231F20"/>
          <w:spacing w:val="-8"/>
          <w:w w:val="80"/>
        </w:rPr>
        <w:t> </w:t>
      </w:r>
      <w:r>
        <w:rPr>
          <w:b w:val="0"/>
          <w:color w:val="231F20"/>
          <w:w w:val="80"/>
        </w:rPr>
        <w:t>Com- pany’s</w:t>
      </w:r>
      <w:r>
        <w:rPr>
          <w:b w:val="0"/>
          <w:color w:val="231F20"/>
          <w:spacing w:val="-26"/>
          <w:w w:val="80"/>
        </w:rPr>
        <w:t> </w:t>
      </w:r>
      <w:r>
        <w:rPr>
          <w:b w:val="0"/>
          <w:color w:val="231F20"/>
          <w:w w:val="80"/>
        </w:rPr>
        <w:t>results</w:t>
      </w:r>
      <w:r>
        <w:rPr>
          <w:b w:val="0"/>
          <w:color w:val="231F20"/>
          <w:spacing w:val="-25"/>
          <w:w w:val="80"/>
        </w:rPr>
        <w:t> </w:t>
      </w:r>
      <w:r>
        <w:rPr>
          <w:b w:val="0"/>
          <w:color w:val="231F20"/>
          <w:w w:val="80"/>
        </w:rPr>
        <w:t>of</w:t>
      </w:r>
      <w:r>
        <w:rPr>
          <w:b w:val="0"/>
          <w:color w:val="231F20"/>
          <w:spacing w:val="-25"/>
          <w:w w:val="80"/>
        </w:rPr>
        <w:t> </w:t>
      </w:r>
      <w:r>
        <w:rPr>
          <w:b w:val="0"/>
          <w:color w:val="231F20"/>
          <w:w w:val="80"/>
        </w:rPr>
        <w:t>operations.</w:t>
      </w:r>
      <w:r>
        <w:rPr>
          <w:b w:val="0"/>
          <w:color w:val="231F20"/>
          <w:spacing w:val="-25"/>
          <w:w w:val="80"/>
        </w:rPr>
        <w:t> </w:t>
      </w:r>
      <w:r>
        <w:rPr>
          <w:b w:val="0"/>
          <w:color w:val="231F20"/>
          <w:w w:val="80"/>
        </w:rPr>
        <w:t>Jet</w:t>
      </w:r>
      <w:r>
        <w:rPr>
          <w:b w:val="0"/>
          <w:color w:val="231F20"/>
          <w:spacing w:val="-25"/>
          <w:w w:val="80"/>
        </w:rPr>
        <w:t> </w:t>
      </w:r>
      <w:r>
        <w:rPr>
          <w:b w:val="0"/>
          <w:color w:val="231F20"/>
          <w:w w:val="80"/>
        </w:rPr>
        <w:t>fuel</w:t>
      </w:r>
      <w:r>
        <w:rPr>
          <w:b w:val="0"/>
          <w:color w:val="231F20"/>
          <w:spacing w:val="-26"/>
          <w:w w:val="80"/>
        </w:rPr>
        <w:t> </w:t>
      </w:r>
      <w:r>
        <w:rPr>
          <w:b w:val="0"/>
          <w:color w:val="231F20"/>
          <w:w w:val="80"/>
        </w:rPr>
        <w:t>and</w:t>
      </w:r>
      <w:r>
        <w:rPr>
          <w:b w:val="0"/>
          <w:color w:val="231F20"/>
          <w:spacing w:val="-26"/>
          <w:w w:val="80"/>
        </w:rPr>
        <w:t> </w:t>
      </w:r>
      <w:r>
        <w:rPr>
          <w:b w:val="0"/>
          <w:color w:val="231F20"/>
          <w:w w:val="80"/>
        </w:rPr>
        <w:t>oil</w:t>
      </w:r>
      <w:r>
        <w:rPr>
          <w:b w:val="0"/>
          <w:color w:val="231F20"/>
          <w:spacing w:val="-26"/>
          <w:w w:val="80"/>
        </w:rPr>
        <w:t> </w:t>
      </w:r>
      <w:r>
        <w:rPr>
          <w:b w:val="0"/>
          <w:color w:val="231F20"/>
          <w:w w:val="80"/>
        </w:rPr>
        <w:t>consumed</w:t>
      </w:r>
      <w:r>
        <w:rPr>
          <w:b w:val="0"/>
          <w:color w:val="231F20"/>
          <w:spacing w:val="-26"/>
          <w:w w:val="80"/>
        </w:rPr>
        <w:t> </w:t>
      </w:r>
      <w:r>
        <w:rPr>
          <w:b w:val="0"/>
          <w:color w:val="231F20"/>
          <w:w w:val="80"/>
        </w:rPr>
        <w:t>for fiscal</w:t>
      </w:r>
      <w:r>
        <w:rPr>
          <w:b w:val="0"/>
          <w:color w:val="231F20"/>
          <w:spacing w:val="-13"/>
          <w:w w:val="80"/>
        </w:rPr>
        <w:t> </w:t>
      </w:r>
      <w:r>
        <w:rPr>
          <w:b w:val="0"/>
          <w:color w:val="231F20"/>
          <w:w w:val="80"/>
        </w:rPr>
        <w:t>2007</w:t>
      </w:r>
      <w:r>
        <w:rPr>
          <w:b w:val="0"/>
          <w:color w:val="231F20"/>
          <w:spacing w:val="-13"/>
          <w:w w:val="80"/>
        </w:rPr>
        <w:t> </w:t>
      </w:r>
      <w:r>
        <w:rPr>
          <w:b w:val="0"/>
          <w:color w:val="231F20"/>
          <w:w w:val="80"/>
        </w:rPr>
        <w:t>and</w:t>
      </w:r>
      <w:r>
        <w:rPr>
          <w:b w:val="0"/>
          <w:color w:val="231F20"/>
          <w:spacing w:val="-12"/>
          <w:w w:val="80"/>
        </w:rPr>
        <w:t> </w:t>
      </w:r>
      <w:r>
        <w:rPr>
          <w:b w:val="0"/>
          <w:color w:val="231F20"/>
          <w:w w:val="80"/>
        </w:rPr>
        <w:t>2006</w:t>
      </w:r>
      <w:r>
        <w:rPr>
          <w:b w:val="0"/>
          <w:color w:val="231F20"/>
          <w:spacing w:val="-13"/>
          <w:w w:val="80"/>
        </w:rPr>
        <w:t> </w:t>
      </w:r>
      <w:r>
        <w:rPr>
          <w:b w:val="0"/>
          <w:color w:val="231F20"/>
          <w:w w:val="80"/>
        </w:rPr>
        <w:t>represented</w:t>
      </w:r>
      <w:r>
        <w:rPr>
          <w:b w:val="0"/>
          <w:color w:val="231F20"/>
          <w:spacing w:val="-13"/>
          <w:w w:val="80"/>
        </w:rPr>
        <w:t> </w:t>
      </w:r>
      <w:r>
        <w:rPr>
          <w:b w:val="0"/>
          <w:color w:val="231F20"/>
          <w:w w:val="80"/>
        </w:rPr>
        <w:t>approximately</w:t>
      </w:r>
      <w:r>
        <w:rPr>
          <w:b w:val="0"/>
          <w:color w:val="231F20"/>
          <w:spacing w:val="-14"/>
          <w:w w:val="80"/>
        </w:rPr>
        <w:t> </w:t>
      </w:r>
      <w:r>
        <w:rPr>
          <w:b w:val="0"/>
          <w:color w:val="231F20"/>
          <w:w w:val="80"/>
        </w:rPr>
        <w:t>28</w:t>
      </w:r>
      <w:r>
        <w:rPr>
          <w:b w:val="0"/>
          <w:color w:val="231F20"/>
          <w:spacing w:val="-12"/>
          <w:w w:val="80"/>
        </w:rPr>
        <w:t> </w:t>
      </w:r>
      <w:r>
        <w:rPr>
          <w:b w:val="0"/>
          <w:color w:val="231F20"/>
          <w:w w:val="80"/>
        </w:rPr>
        <w:t>per- cent and 26 percent of Southwest’s operating</w:t>
      </w:r>
      <w:r>
        <w:rPr>
          <w:b w:val="0"/>
          <w:color w:val="231F20"/>
          <w:spacing w:val="-33"/>
          <w:w w:val="80"/>
        </w:rPr>
        <w:t> </w:t>
      </w:r>
      <w:r>
        <w:rPr>
          <w:b w:val="0"/>
          <w:color w:val="231F20"/>
          <w:w w:val="80"/>
        </w:rPr>
        <w:t>expenses, respectively.</w:t>
      </w:r>
      <w:r>
        <w:rPr>
          <w:b w:val="0"/>
          <w:color w:val="231F20"/>
          <w:spacing w:val="-16"/>
          <w:w w:val="80"/>
        </w:rPr>
        <w:t> </w:t>
      </w:r>
      <w:r>
        <w:rPr>
          <w:b w:val="0"/>
          <w:color w:val="231F20"/>
          <w:w w:val="80"/>
        </w:rPr>
        <w:t>In</w:t>
      </w:r>
      <w:r>
        <w:rPr>
          <w:b w:val="0"/>
          <w:color w:val="231F20"/>
          <w:spacing w:val="-13"/>
          <w:w w:val="80"/>
        </w:rPr>
        <w:t> </w:t>
      </w:r>
      <w:r>
        <w:rPr>
          <w:b w:val="0"/>
          <w:color w:val="231F20"/>
          <w:w w:val="80"/>
        </w:rPr>
        <w:t>both</w:t>
      </w:r>
      <w:r>
        <w:rPr>
          <w:b w:val="0"/>
          <w:color w:val="231F20"/>
          <w:spacing w:val="-14"/>
          <w:w w:val="80"/>
        </w:rPr>
        <w:t> </w:t>
      </w:r>
      <w:r>
        <w:rPr>
          <w:b w:val="0"/>
          <w:color w:val="231F20"/>
          <w:w w:val="80"/>
        </w:rPr>
        <w:t>years,</w:t>
      </w:r>
      <w:r>
        <w:rPr>
          <w:b w:val="0"/>
          <w:color w:val="231F20"/>
          <w:spacing w:val="-14"/>
          <w:w w:val="80"/>
        </w:rPr>
        <w:t> </w:t>
      </w:r>
      <w:r>
        <w:rPr>
          <w:b w:val="0"/>
          <w:color w:val="231F20"/>
          <w:w w:val="80"/>
        </w:rPr>
        <w:t>jet</w:t>
      </w:r>
      <w:r>
        <w:rPr>
          <w:b w:val="0"/>
          <w:color w:val="231F20"/>
          <w:spacing w:val="-15"/>
          <w:w w:val="80"/>
        </w:rPr>
        <w:t> </w:t>
      </w:r>
      <w:r>
        <w:rPr>
          <w:b w:val="0"/>
          <w:color w:val="231F20"/>
          <w:w w:val="80"/>
        </w:rPr>
        <w:t>fuel</w:t>
      </w:r>
      <w:r>
        <w:rPr>
          <w:b w:val="0"/>
          <w:color w:val="231F20"/>
          <w:spacing w:val="-14"/>
          <w:w w:val="80"/>
        </w:rPr>
        <w:t> </w:t>
      </w:r>
      <w:r>
        <w:rPr>
          <w:b w:val="0"/>
          <w:color w:val="231F20"/>
          <w:w w:val="80"/>
        </w:rPr>
        <w:t>costs</w:t>
      </w:r>
      <w:r>
        <w:rPr>
          <w:b w:val="0"/>
          <w:color w:val="231F20"/>
          <w:spacing w:val="-14"/>
          <w:w w:val="80"/>
        </w:rPr>
        <w:t> </w:t>
      </w:r>
      <w:r>
        <w:rPr>
          <w:b w:val="0"/>
          <w:color w:val="231F20"/>
          <w:w w:val="80"/>
        </w:rPr>
        <w:t>were</w:t>
      </w:r>
      <w:r>
        <w:rPr>
          <w:b w:val="0"/>
          <w:color w:val="231F20"/>
          <w:spacing w:val="-15"/>
          <w:w w:val="80"/>
        </w:rPr>
        <w:t> </w:t>
      </w:r>
      <w:r>
        <w:rPr>
          <w:b w:val="0"/>
          <w:color w:val="231F20"/>
          <w:w w:val="80"/>
        </w:rPr>
        <w:t>the</w:t>
      </w:r>
      <w:r>
        <w:rPr>
          <w:b w:val="0"/>
          <w:color w:val="231F20"/>
          <w:spacing w:val="-14"/>
          <w:w w:val="80"/>
        </w:rPr>
        <w:t> </w:t>
      </w:r>
      <w:r>
        <w:rPr>
          <w:b w:val="0"/>
          <w:color w:val="231F20"/>
          <w:w w:val="80"/>
        </w:rPr>
        <w:t>second largest</w:t>
      </w:r>
      <w:r>
        <w:rPr>
          <w:b w:val="0"/>
          <w:color w:val="231F20"/>
          <w:spacing w:val="-15"/>
          <w:w w:val="80"/>
        </w:rPr>
        <w:t> </w:t>
      </w:r>
      <w:r>
        <w:rPr>
          <w:b w:val="0"/>
          <w:color w:val="231F20"/>
          <w:w w:val="80"/>
        </w:rPr>
        <w:t>expense</w:t>
      </w:r>
      <w:r>
        <w:rPr>
          <w:b w:val="0"/>
          <w:color w:val="231F20"/>
          <w:spacing w:val="-18"/>
          <w:w w:val="80"/>
        </w:rPr>
        <w:t> </w:t>
      </w:r>
      <w:r>
        <w:rPr>
          <w:b w:val="0"/>
          <w:color w:val="231F20"/>
          <w:w w:val="80"/>
        </w:rPr>
        <w:t>incurred</w:t>
      </w:r>
      <w:r>
        <w:rPr>
          <w:b w:val="0"/>
          <w:color w:val="231F20"/>
          <w:spacing w:val="-16"/>
          <w:w w:val="80"/>
        </w:rPr>
        <w:t> </w:t>
      </w:r>
      <w:r>
        <w:rPr>
          <w:b w:val="0"/>
          <w:color w:val="231F20"/>
          <w:w w:val="80"/>
        </w:rPr>
        <w:t>by</w:t>
      </w:r>
      <w:r>
        <w:rPr>
          <w:b w:val="0"/>
          <w:color w:val="231F20"/>
          <w:spacing w:val="-16"/>
          <w:w w:val="80"/>
        </w:rPr>
        <w:t> </w:t>
      </w:r>
      <w:r>
        <w:rPr>
          <w:b w:val="0"/>
          <w:color w:val="231F20"/>
          <w:w w:val="80"/>
        </w:rPr>
        <w:t>the</w:t>
      </w:r>
      <w:r>
        <w:rPr>
          <w:b w:val="0"/>
          <w:color w:val="231F20"/>
          <w:spacing w:val="-16"/>
          <w:w w:val="80"/>
        </w:rPr>
        <w:t> </w:t>
      </w:r>
      <w:r>
        <w:rPr>
          <w:b w:val="0"/>
          <w:color w:val="231F20"/>
          <w:w w:val="80"/>
        </w:rPr>
        <w:t>Company,</w:t>
      </w:r>
      <w:r>
        <w:rPr>
          <w:b w:val="0"/>
          <w:color w:val="231F20"/>
          <w:spacing w:val="-17"/>
          <w:w w:val="80"/>
        </w:rPr>
        <w:t> </w:t>
      </w:r>
      <w:r>
        <w:rPr>
          <w:b w:val="0"/>
          <w:color w:val="231F20"/>
          <w:w w:val="80"/>
        </w:rPr>
        <w:t>following</w:t>
      </w:r>
      <w:r>
        <w:rPr>
          <w:b w:val="0"/>
          <w:color w:val="231F20"/>
          <w:spacing w:val="-17"/>
          <w:w w:val="80"/>
        </w:rPr>
        <w:t> </w:t>
      </w:r>
      <w:r>
        <w:rPr>
          <w:b w:val="0"/>
          <w:color w:val="231F20"/>
          <w:w w:val="80"/>
        </w:rPr>
        <w:t>only</w:t>
      </w:r>
    </w:p>
    <w:p>
      <w:pPr>
        <w:pStyle w:val="BodyText"/>
        <w:spacing w:line="247" w:lineRule="auto" w:before="81"/>
        <w:ind w:left="119" w:right="196"/>
        <w:jc w:val="both"/>
        <w:rPr>
          <w:b w:val="0"/>
        </w:rPr>
      </w:pPr>
      <w:r>
        <w:rPr/>
        <w:br w:type="column"/>
      </w:r>
      <w:r>
        <w:rPr>
          <w:b w:val="0"/>
          <w:color w:val="231F20"/>
          <w:w w:val="80"/>
        </w:rPr>
        <w:t>salaries,</w:t>
      </w:r>
      <w:r>
        <w:rPr>
          <w:b w:val="0"/>
          <w:color w:val="231F20"/>
          <w:spacing w:val="-13"/>
          <w:w w:val="80"/>
        </w:rPr>
        <w:t> </w:t>
      </w:r>
      <w:r>
        <w:rPr>
          <w:b w:val="0"/>
          <w:color w:val="231F20"/>
          <w:w w:val="80"/>
        </w:rPr>
        <w:t>wages,</w:t>
      </w:r>
      <w:r>
        <w:rPr>
          <w:b w:val="0"/>
          <w:color w:val="231F20"/>
          <w:spacing w:val="-14"/>
          <w:w w:val="80"/>
        </w:rPr>
        <w:t> </w:t>
      </w:r>
      <w:r>
        <w:rPr>
          <w:b w:val="0"/>
          <w:color w:val="231F20"/>
          <w:w w:val="80"/>
        </w:rPr>
        <w:t>and</w:t>
      </w:r>
      <w:r>
        <w:rPr>
          <w:b w:val="0"/>
          <w:color w:val="231F20"/>
          <w:spacing w:val="-13"/>
          <w:w w:val="80"/>
        </w:rPr>
        <w:t> </w:t>
      </w:r>
      <w:r>
        <w:rPr>
          <w:b w:val="0"/>
          <w:color w:val="231F20"/>
          <w:w w:val="80"/>
        </w:rPr>
        <w:t>benefits.</w:t>
      </w:r>
      <w:r>
        <w:rPr>
          <w:b w:val="0"/>
          <w:color w:val="231F20"/>
          <w:spacing w:val="-13"/>
          <w:w w:val="80"/>
        </w:rPr>
        <w:t> </w:t>
      </w:r>
      <w:r>
        <w:rPr>
          <w:b w:val="0"/>
          <w:color w:val="231F20"/>
          <w:w w:val="80"/>
        </w:rPr>
        <w:t>These</w:t>
      </w:r>
      <w:r>
        <w:rPr>
          <w:b w:val="0"/>
          <w:color w:val="231F20"/>
          <w:spacing w:val="-13"/>
          <w:w w:val="80"/>
        </w:rPr>
        <w:t> </w:t>
      </w:r>
      <w:r>
        <w:rPr>
          <w:b w:val="0"/>
          <w:color w:val="231F20"/>
          <w:w w:val="80"/>
        </w:rPr>
        <w:t>costs</w:t>
      </w:r>
      <w:r>
        <w:rPr>
          <w:b w:val="0"/>
          <w:color w:val="231F20"/>
          <w:spacing w:val="-13"/>
          <w:w w:val="80"/>
        </w:rPr>
        <w:t> </w:t>
      </w:r>
      <w:r>
        <w:rPr>
          <w:b w:val="0"/>
          <w:color w:val="231F20"/>
          <w:w w:val="80"/>
        </w:rPr>
        <w:t>contributed</w:t>
      </w:r>
      <w:r>
        <w:rPr>
          <w:b w:val="0"/>
          <w:color w:val="231F20"/>
          <w:spacing w:val="-13"/>
          <w:w w:val="80"/>
        </w:rPr>
        <w:t> </w:t>
      </w:r>
      <w:r>
        <w:rPr>
          <w:b w:val="0"/>
          <w:color w:val="231F20"/>
          <w:w w:val="80"/>
        </w:rPr>
        <w:t>to the</w:t>
      </w:r>
      <w:r>
        <w:rPr>
          <w:b w:val="0"/>
          <w:color w:val="231F20"/>
          <w:spacing w:val="-11"/>
          <w:w w:val="80"/>
        </w:rPr>
        <w:t> </w:t>
      </w:r>
      <w:r>
        <w:rPr>
          <w:b w:val="0"/>
          <w:color w:val="231F20"/>
          <w:w w:val="80"/>
        </w:rPr>
        <w:t>Company’s</w:t>
      </w:r>
      <w:r>
        <w:rPr>
          <w:b w:val="0"/>
          <w:color w:val="231F20"/>
          <w:spacing w:val="-14"/>
          <w:w w:val="80"/>
        </w:rPr>
        <w:t> </w:t>
      </w:r>
      <w:r>
        <w:rPr>
          <w:b w:val="0"/>
          <w:color w:val="231F20"/>
          <w:w w:val="80"/>
        </w:rPr>
        <w:t>decision</w:t>
      </w:r>
      <w:r>
        <w:rPr>
          <w:b w:val="0"/>
          <w:color w:val="231F20"/>
          <w:spacing w:val="-12"/>
          <w:w w:val="80"/>
        </w:rPr>
        <w:t> </w:t>
      </w:r>
      <w:r>
        <w:rPr>
          <w:b w:val="0"/>
          <w:color w:val="231F20"/>
          <w:w w:val="80"/>
        </w:rPr>
        <w:t>during</w:t>
      </w:r>
      <w:r>
        <w:rPr>
          <w:b w:val="0"/>
          <w:color w:val="231F20"/>
          <w:spacing w:val="-10"/>
          <w:w w:val="80"/>
        </w:rPr>
        <w:t> </w:t>
      </w:r>
      <w:r>
        <w:rPr>
          <w:b w:val="0"/>
          <w:color w:val="231F20"/>
          <w:w w:val="80"/>
        </w:rPr>
        <w:t>2007</w:t>
      </w:r>
      <w:r>
        <w:rPr>
          <w:b w:val="0"/>
          <w:color w:val="231F20"/>
          <w:spacing w:val="-12"/>
          <w:w w:val="80"/>
        </w:rPr>
        <w:t> </w:t>
      </w:r>
      <w:r>
        <w:rPr>
          <w:b w:val="0"/>
          <w:color w:val="231F20"/>
          <w:w w:val="80"/>
        </w:rPr>
        <w:t>to</w:t>
      </w:r>
      <w:r>
        <w:rPr>
          <w:b w:val="0"/>
          <w:color w:val="231F20"/>
          <w:spacing w:val="-11"/>
          <w:w w:val="80"/>
        </w:rPr>
        <w:t> </w:t>
      </w:r>
      <w:r>
        <w:rPr>
          <w:b w:val="0"/>
          <w:color w:val="231F20"/>
          <w:w w:val="80"/>
        </w:rPr>
        <w:t>slow</w:t>
      </w:r>
      <w:r>
        <w:rPr>
          <w:b w:val="0"/>
          <w:color w:val="231F20"/>
          <w:spacing w:val="-13"/>
          <w:w w:val="80"/>
        </w:rPr>
        <w:t> </w:t>
      </w:r>
      <w:r>
        <w:rPr>
          <w:b w:val="0"/>
          <w:color w:val="231F20"/>
          <w:w w:val="80"/>
        </w:rPr>
        <w:t>growth</w:t>
      </w:r>
      <w:r>
        <w:rPr>
          <w:b w:val="0"/>
          <w:color w:val="231F20"/>
          <w:spacing w:val="-11"/>
          <w:w w:val="80"/>
        </w:rPr>
        <w:t> </w:t>
      </w:r>
      <w:r>
        <w:rPr>
          <w:b w:val="0"/>
          <w:color w:val="231F20"/>
          <w:w w:val="80"/>
        </w:rPr>
        <w:t>and could continue to impact growth</w:t>
      </w:r>
      <w:r>
        <w:rPr>
          <w:b w:val="0"/>
          <w:color w:val="231F20"/>
          <w:spacing w:val="-16"/>
          <w:w w:val="80"/>
        </w:rPr>
        <w:t> </w:t>
      </w:r>
      <w:r>
        <w:rPr>
          <w:b w:val="0"/>
          <w:color w:val="231F20"/>
          <w:w w:val="80"/>
        </w:rPr>
        <w:t>decisions.</w:t>
      </w:r>
    </w:p>
    <w:p>
      <w:pPr>
        <w:pStyle w:val="BodyText"/>
        <w:spacing w:before="3"/>
        <w:rPr>
          <w:b w:val="0"/>
        </w:rPr>
      </w:pPr>
    </w:p>
    <w:p>
      <w:pPr>
        <w:pStyle w:val="BodyText"/>
        <w:spacing w:line="247" w:lineRule="auto"/>
        <w:ind w:left="119" w:right="195" w:firstLine="400"/>
        <w:jc w:val="both"/>
        <w:rPr>
          <w:b w:val="0"/>
        </w:rPr>
      </w:pPr>
      <w:r>
        <w:rPr>
          <w:b w:val="0"/>
          <w:color w:val="231F20"/>
          <w:w w:val="80"/>
        </w:rPr>
        <w:t>Fuel</w:t>
      </w:r>
      <w:r>
        <w:rPr>
          <w:b w:val="0"/>
          <w:color w:val="231F20"/>
          <w:spacing w:val="-18"/>
          <w:w w:val="80"/>
        </w:rPr>
        <w:t> </w:t>
      </w:r>
      <w:r>
        <w:rPr>
          <w:b w:val="0"/>
          <w:color w:val="231F20"/>
          <w:w w:val="80"/>
        </w:rPr>
        <w:t>availability,</w:t>
      </w:r>
      <w:r>
        <w:rPr>
          <w:b w:val="0"/>
          <w:color w:val="231F20"/>
          <w:spacing w:val="-20"/>
          <w:w w:val="80"/>
        </w:rPr>
        <w:t> </w:t>
      </w:r>
      <w:r>
        <w:rPr>
          <w:b w:val="0"/>
          <w:color w:val="231F20"/>
          <w:w w:val="80"/>
        </w:rPr>
        <w:t>as</w:t>
      </w:r>
      <w:r>
        <w:rPr>
          <w:b w:val="0"/>
          <w:color w:val="231F20"/>
          <w:spacing w:val="-18"/>
          <w:w w:val="80"/>
        </w:rPr>
        <w:t> </w:t>
      </w:r>
      <w:r>
        <w:rPr>
          <w:b w:val="0"/>
          <w:color w:val="231F20"/>
          <w:w w:val="80"/>
        </w:rPr>
        <w:t>well</w:t>
      </w:r>
      <w:r>
        <w:rPr>
          <w:b w:val="0"/>
          <w:color w:val="231F20"/>
          <w:spacing w:val="-19"/>
          <w:w w:val="80"/>
        </w:rPr>
        <w:t> </w:t>
      </w:r>
      <w:r>
        <w:rPr>
          <w:b w:val="0"/>
          <w:color w:val="231F20"/>
          <w:w w:val="80"/>
        </w:rPr>
        <w:t>as</w:t>
      </w:r>
      <w:r>
        <w:rPr>
          <w:b w:val="0"/>
          <w:color w:val="231F20"/>
          <w:spacing w:val="-18"/>
          <w:w w:val="80"/>
        </w:rPr>
        <w:t> </w:t>
      </w:r>
      <w:r>
        <w:rPr>
          <w:b w:val="0"/>
          <w:color w:val="231F20"/>
          <w:w w:val="80"/>
        </w:rPr>
        <w:t>pricing,</w:t>
      </w:r>
      <w:r>
        <w:rPr>
          <w:b w:val="0"/>
          <w:color w:val="231F20"/>
          <w:spacing w:val="-17"/>
          <w:w w:val="80"/>
        </w:rPr>
        <w:t> </w:t>
      </w:r>
      <w:r>
        <w:rPr>
          <w:b w:val="0"/>
          <w:color w:val="231F20"/>
          <w:w w:val="80"/>
        </w:rPr>
        <w:t>is</w:t>
      </w:r>
      <w:r>
        <w:rPr>
          <w:b w:val="0"/>
          <w:color w:val="231F20"/>
          <w:spacing w:val="-17"/>
          <w:w w:val="80"/>
        </w:rPr>
        <w:t> </w:t>
      </w:r>
      <w:r>
        <w:rPr>
          <w:b w:val="0"/>
          <w:color w:val="231F20"/>
          <w:w w:val="80"/>
        </w:rPr>
        <w:t>also</w:t>
      </w:r>
      <w:r>
        <w:rPr>
          <w:b w:val="0"/>
          <w:color w:val="231F20"/>
          <w:spacing w:val="-18"/>
          <w:w w:val="80"/>
        </w:rPr>
        <w:t> </w:t>
      </w:r>
      <w:r>
        <w:rPr>
          <w:b w:val="0"/>
          <w:color w:val="231F20"/>
          <w:w w:val="80"/>
        </w:rPr>
        <w:t>impacted by</w:t>
      </w:r>
      <w:r>
        <w:rPr>
          <w:b w:val="0"/>
          <w:color w:val="231F20"/>
          <w:spacing w:val="-19"/>
          <w:w w:val="80"/>
        </w:rPr>
        <w:t> </w:t>
      </w:r>
      <w:r>
        <w:rPr>
          <w:b w:val="0"/>
          <w:color w:val="231F20"/>
          <w:w w:val="80"/>
        </w:rPr>
        <w:t>political</w:t>
      </w:r>
      <w:r>
        <w:rPr>
          <w:b w:val="0"/>
          <w:color w:val="231F20"/>
          <w:spacing w:val="-19"/>
          <w:w w:val="80"/>
        </w:rPr>
        <w:t> </w:t>
      </w:r>
      <w:r>
        <w:rPr>
          <w:b w:val="0"/>
          <w:color w:val="231F20"/>
          <w:w w:val="80"/>
        </w:rPr>
        <w:t>and</w:t>
      </w:r>
      <w:r>
        <w:rPr>
          <w:b w:val="0"/>
          <w:color w:val="231F20"/>
          <w:spacing w:val="-18"/>
          <w:w w:val="80"/>
        </w:rPr>
        <w:t> </w:t>
      </w:r>
      <w:r>
        <w:rPr>
          <w:b w:val="0"/>
          <w:color w:val="231F20"/>
          <w:w w:val="80"/>
        </w:rPr>
        <w:t>economic</w:t>
      </w:r>
      <w:r>
        <w:rPr>
          <w:b w:val="0"/>
          <w:color w:val="231F20"/>
          <w:spacing w:val="-20"/>
          <w:w w:val="80"/>
        </w:rPr>
        <w:t> </w:t>
      </w:r>
      <w:r>
        <w:rPr>
          <w:b w:val="0"/>
          <w:color w:val="231F20"/>
          <w:w w:val="80"/>
        </w:rPr>
        <w:t>factors.</w:t>
      </w:r>
      <w:r>
        <w:rPr>
          <w:b w:val="0"/>
          <w:color w:val="231F20"/>
          <w:spacing w:val="-18"/>
          <w:w w:val="80"/>
        </w:rPr>
        <w:t> </w:t>
      </w:r>
      <w:r>
        <w:rPr>
          <w:b w:val="0"/>
          <w:color w:val="231F20"/>
          <w:w w:val="80"/>
        </w:rPr>
        <w:t>The</w:t>
      </w:r>
      <w:r>
        <w:rPr>
          <w:b w:val="0"/>
          <w:color w:val="231F20"/>
          <w:spacing w:val="-19"/>
          <w:w w:val="80"/>
        </w:rPr>
        <w:t> </w:t>
      </w:r>
      <w:r>
        <w:rPr>
          <w:b w:val="0"/>
          <w:color w:val="231F20"/>
          <w:w w:val="80"/>
        </w:rPr>
        <w:t>Company</w:t>
      </w:r>
      <w:r>
        <w:rPr>
          <w:b w:val="0"/>
          <w:color w:val="231F20"/>
          <w:spacing w:val="-20"/>
          <w:w w:val="80"/>
        </w:rPr>
        <w:t> </w:t>
      </w:r>
      <w:r>
        <w:rPr>
          <w:b w:val="0"/>
          <w:color w:val="231F20"/>
          <w:w w:val="80"/>
        </w:rPr>
        <w:t>does</w:t>
      </w:r>
      <w:r>
        <w:rPr>
          <w:b w:val="0"/>
          <w:color w:val="231F20"/>
          <w:spacing w:val="-18"/>
          <w:w w:val="80"/>
        </w:rPr>
        <w:t> </w:t>
      </w:r>
      <w:r>
        <w:rPr>
          <w:b w:val="0"/>
          <w:color w:val="231F20"/>
          <w:w w:val="80"/>
        </w:rPr>
        <w:t>not currently</w:t>
      </w:r>
      <w:r>
        <w:rPr>
          <w:b w:val="0"/>
          <w:color w:val="231F20"/>
          <w:spacing w:val="-8"/>
          <w:w w:val="80"/>
        </w:rPr>
        <w:t> </w:t>
      </w:r>
      <w:r>
        <w:rPr>
          <w:b w:val="0"/>
          <w:color w:val="231F20"/>
          <w:w w:val="80"/>
        </w:rPr>
        <w:t>anticipate</w:t>
      </w:r>
      <w:r>
        <w:rPr>
          <w:b w:val="0"/>
          <w:color w:val="231F20"/>
          <w:spacing w:val="-10"/>
          <w:w w:val="80"/>
        </w:rPr>
        <w:t> </w:t>
      </w:r>
      <w:r>
        <w:rPr>
          <w:b w:val="0"/>
          <w:color w:val="231F20"/>
          <w:w w:val="80"/>
        </w:rPr>
        <w:t>a</w:t>
      </w:r>
      <w:r>
        <w:rPr>
          <w:b w:val="0"/>
          <w:color w:val="231F20"/>
          <w:spacing w:val="-9"/>
          <w:w w:val="80"/>
        </w:rPr>
        <w:t> </w:t>
      </w:r>
      <w:r>
        <w:rPr>
          <w:b w:val="0"/>
          <w:color w:val="231F20"/>
          <w:w w:val="80"/>
        </w:rPr>
        <w:t>significant</w:t>
      </w:r>
      <w:r>
        <w:rPr>
          <w:b w:val="0"/>
          <w:color w:val="231F20"/>
          <w:spacing w:val="-8"/>
          <w:w w:val="80"/>
        </w:rPr>
        <w:t> </w:t>
      </w:r>
      <w:r>
        <w:rPr>
          <w:b w:val="0"/>
          <w:color w:val="231F20"/>
          <w:w w:val="80"/>
        </w:rPr>
        <w:t>reduction</w:t>
      </w:r>
      <w:r>
        <w:rPr>
          <w:b w:val="0"/>
          <w:color w:val="231F20"/>
          <w:spacing w:val="-8"/>
          <w:w w:val="80"/>
        </w:rPr>
        <w:t> </w:t>
      </w:r>
      <w:r>
        <w:rPr>
          <w:b w:val="0"/>
          <w:color w:val="231F20"/>
          <w:w w:val="80"/>
        </w:rPr>
        <w:t>in</w:t>
      </w:r>
      <w:r>
        <w:rPr>
          <w:b w:val="0"/>
          <w:color w:val="231F20"/>
          <w:spacing w:val="-8"/>
          <w:w w:val="80"/>
        </w:rPr>
        <w:t> </w:t>
      </w:r>
      <w:r>
        <w:rPr>
          <w:b w:val="0"/>
          <w:color w:val="231F20"/>
          <w:w w:val="80"/>
        </w:rPr>
        <w:t>fuel</w:t>
      </w:r>
      <w:r>
        <w:rPr>
          <w:b w:val="0"/>
          <w:color w:val="231F20"/>
          <w:spacing w:val="-9"/>
          <w:w w:val="80"/>
        </w:rPr>
        <w:t> </w:t>
      </w:r>
      <w:r>
        <w:rPr>
          <w:b w:val="0"/>
          <w:color w:val="231F20"/>
          <w:w w:val="80"/>
        </w:rPr>
        <w:t>avail- ability;</w:t>
      </w:r>
      <w:r>
        <w:rPr>
          <w:b w:val="0"/>
          <w:color w:val="231F20"/>
          <w:spacing w:val="-7"/>
          <w:w w:val="80"/>
        </w:rPr>
        <w:t> </w:t>
      </w:r>
      <w:r>
        <w:rPr>
          <w:b w:val="0"/>
          <w:color w:val="231F20"/>
          <w:w w:val="80"/>
        </w:rPr>
        <w:t>however,</w:t>
      </w:r>
      <w:r>
        <w:rPr>
          <w:b w:val="0"/>
          <w:color w:val="231F20"/>
          <w:spacing w:val="-10"/>
          <w:w w:val="80"/>
        </w:rPr>
        <w:t> </w:t>
      </w:r>
      <w:r>
        <w:rPr>
          <w:b w:val="0"/>
          <w:color w:val="231F20"/>
          <w:w w:val="80"/>
        </w:rPr>
        <w:t>it</w:t>
      </w:r>
      <w:r>
        <w:rPr>
          <w:b w:val="0"/>
          <w:color w:val="231F20"/>
          <w:spacing w:val="-7"/>
          <w:w w:val="80"/>
        </w:rPr>
        <w:t> </w:t>
      </w:r>
      <w:r>
        <w:rPr>
          <w:b w:val="0"/>
          <w:color w:val="231F20"/>
          <w:w w:val="80"/>
        </w:rPr>
        <w:t>is</w:t>
      </w:r>
      <w:r>
        <w:rPr>
          <w:b w:val="0"/>
          <w:color w:val="231F20"/>
          <w:spacing w:val="-7"/>
          <w:w w:val="80"/>
        </w:rPr>
        <w:t> </w:t>
      </w:r>
      <w:r>
        <w:rPr>
          <w:b w:val="0"/>
          <w:color w:val="231F20"/>
          <w:w w:val="80"/>
        </w:rPr>
        <w:t>difficult</w:t>
      </w:r>
      <w:r>
        <w:rPr>
          <w:b w:val="0"/>
          <w:color w:val="231F20"/>
          <w:spacing w:val="-7"/>
          <w:w w:val="80"/>
        </w:rPr>
        <w:t> </w:t>
      </w:r>
      <w:r>
        <w:rPr>
          <w:b w:val="0"/>
          <w:color w:val="231F20"/>
          <w:w w:val="80"/>
        </w:rPr>
        <w:t>to</w:t>
      </w:r>
      <w:r>
        <w:rPr>
          <w:b w:val="0"/>
          <w:color w:val="231F20"/>
          <w:spacing w:val="-7"/>
          <w:w w:val="80"/>
        </w:rPr>
        <w:t> </w:t>
      </w:r>
      <w:r>
        <w:rPr>
          <w:b w:val="0"/>
          <w:color w:val="231F20"/>
          <w:w w:val="80"/>
        </w:rPr>
        <w:t>predict</w:t>
      </w:r>
      <w:r>
        <w:rPr>
          <w:b w:val="0"/>
          <w:color w:val="231F20"/>
          <w:spacing w:val="-7"/>
          <w:w w:val="80"/>
        </w:rPr>
        <w:t> </w:t>
      </w:r>
      <w:r>
        <w:rPr>
          <w:b w:val="0"/>
          <w:color w:val="231F20"/>
          <w:w w:val="80"/>
        </w:rPr>
        <w:t>the</w:t>
      </w:r>
      <w:r>
        <w:rPr>
          <w:b w:val="0"/>
          <w:color w:val="231F20"/>
          <w:spacing w:val="-7"/>
          <w:w w:val="80"/>
        </w:rPr>
        <w:t> </w:t>
      </w:r>
      <w:r>
        <w:rPr>
          <w:b w:val="0"/>
          <w:color w:val="231F20"/>
          <w:w w:val="80"/>
        </w:rPr>
        <w:t>future</w:t>
      </w:r>
      <w:r>
        <w:rPr>
          <w:b w:val="0"/>
          <w:color w:val="231F20"/>
          <w:spacing w:val="-7"/>
          <w:w w:val="80"/>
        </w:rPr>
        <w:t> </w:t>
      </w:r>
      <w:r>
        <w:rPr>
          <w:b w:val="0"/>
          <w:color w:val="231F20"/>
          <w:w w:val="80"/>
        </w:rPr>
        <w:t>avail- </w:t>
      </w:r>
      <w:r>
        <w:rPr>
          <w:b w:val="0"/>
          <w:color w:val="231F20"/>
          <w:w w:val="85"/>
        </w:rPr>
        <w:t>ability of jet fuel due to the following, among other, factors:</w:t>
      </w:r>
      <w:r>
        <w:rPr>
          <w:b w:val="0"/>
          <w:color w:val="231F20"/>
          <w:spacing w:val="-33"/>
          <w:w w:val="85"/>
        </w:rPr>
        <w:t> </w:t>
      </w:r>
      <w:r>
        <w:rPr>
          <w:b w:val="0"/>
          <w:color w:val="231F20"/>
          <w:w w:val="85"/>
        </w:rPr>
        <w:t>dependency</w:t>
      </w:r>
      <w:r>
        <w:rPr>
          <w:b w:val="0"/>
          <w:color w:val="231F20"/>
          <w:spacing w:val="-35"/>
          <w:w w:val="85"/>
        </w:rPr>
        <w:t> </w:t>
      </w:r>
      <w:r>
        <w:rPr>
          <w:b w:val="0"/>
          <w:color w:val="231F20"/>
          <w:w w:val="85"/>
        </w:rPr>
        <w:t>on</w:t>
      </w:r>
      <w:r>
        <w:rPr>
          <w:b w:val="0"/>
          <w:color w:val="231F20"/>
          <w:spacing w:val="-34"/>
          <w:w w:val="85"/>
        </w:rPr>
        <w:t> </w:t>
      </w:r>
      <w:r>
        <w:rPr>
          <w:b w:val="0"/>
          <w:color w:val="231F20"/>
          <w:w w:val="85"/>
        </w:rPr>
        <w:t>foreign</w:t>
      </w:r>
      <w:r>
        <w:rPr>
          <w:b w:val="0"/>
          <w:color w:val="231F20"/>
          <w:spacing w:val="-34"/>
          <w:w w:val="85"/>
        </w:rPr>
        <w:t> </w:t>
      </w:r>
      <w:r>
        <w:rPr>
          <w:b w:val="0"/>
          <w:color w:val="231F20"/>
          <w:w w:val="85"/>
        </w:rPr>
        <w:t>imports</w:t>
      </w:r>
      <w:r>
        <w:rPr>
          <w:b w:val="0"/>
          <w:color w:val="231F20"/>
          <w:spacing w:val="-33"/>
          <w:w w:val="85"/>
        </w:rPr>
        <w:t> </w:t>
      </w:r>
      <w:r>
        <w:rPr>
          <w:b w:val="0"/>
          <w:color w:val="231F20"/>
          <w:w w:val="85"/>
        </w:rPr>
        <w:t>of</w:t>
      </w:r>
      <w:r>
        <w:rPr>
          <w:b w:val="0"/>
          <w:color w:val="231F20"/>
          <w:spacing w:val="-33"/>
          <w:w w:val="85"/>
        </w:rPr>
        <w:t> </w:t>
      </w:r>
      <w:r>
        <w:rPr>
          <w:b w:val="0"/>
          <w:color w:val="231F20"/>
          <w:w w:val="85"/>
        </w:rPr>
        <w:t>crude</w:t>
      </w:r>
      <w:r>
        <w:rPr>
          <w:b w:val="0"/>
          <w:color w:val="231F20"/>
          <w:spacing w:val="-34"/>
          <w:w w:val="85"/>
        </w:rPr>
        <w:t> </w:t>
      </w:r>
      <w:r>
        <w:rPr>
          <w:b w:val="0"/>
          <w:color w:val="231F20"/>
          <w:w w:val="85"/>
        </w:rPr>
        <w:t>oil</w:t>
      </w:r>
      <w:r>
        <w:rPr>
          <w:b w:val="0"/>
          <w:color w:val="231F20"/>
          <w:spacing w:val="-34"/>
          <w:w w:val="85"/>
        </w:rPr>
        <w:t> </w:t>
      </w:r>
      <w:r>
        <w:rPr>
          <w:b w:val="0"/>
          <w:color w:val="231F20"/>
          <w:w w:val="85"/>
        </w:rPr>
        <w:t>and the</w:t>
      </w:r>
      <w:r>
        <w:rPr>
          <w:b w:val="0"/>
          <w:color w:val="231F20"/>
          <w:spacing w:val="-23"/>
          <w:w w:val="85"/>
        </w:rPr>
        <w:t> </w:t>
      </w:r>
      <w:r>
        <w:rPr>
          <w:b w:val="0"/>
          <w:color w:val="231F20"/>
          <w:w w:val="85"/>
        </w:rPr>
        <w:t>potential</w:t>
      </w:r>
      <w:r>
        <w:rPr>
          <w:b w:val="0"/>
          <w:color w:val="231F20"/>
          <w:spacing w:val="-23"/>
          <w:w w:val="85"/>
        </w:rPr>
        <w:t> </w:t>
      </w:r>
      <w:r>
        <w:rPr>
          <w:b w:val="0"/>
          <w:color w:val="231F20"/>
          <w:w w:val="85"/>
        </w:rPr>
        <w:t>for</w:t>
      </w:r>
      <w:r>
        <w:rPr>
          <w:b w:val="0"/>
          <w:color w:val="231F20"/>
          <w:spacing w:val="-22"/>
          <w:w w:val="85"/>
        </w:rPr>
        <w:t> </w:t>
      </w:r>
      <w:r>
        <w:rPr>
          <w:b w:val="0"/>
          <w:color w:val="231F20"/>
          <w:w w:val="85"/>
        </w:rPr>
        <w:t>hostilities</w:t>
      </w:r>
      <w:r>
        <w:rPr>
          <w:b w:val="0"/>
          <w:color w:val="231F20"/>
          <w:spacing w:val="-21"/>
          <w:w w:val="85"/>
        </w:rPr>
        <w:t> </w:t>
      </w:r>
      <w:r>
        <w:rPr>
          <w:b w:val="0"/>
          <w:color w:val="231F20"/>
          <w:w w:val="85"/>
        </w:rPr>
        <w:t>or</w:t>
      </w:r>
      <w:r>
        <w:rPr>
          <w:b w:val="0"/>
          <w:color w:val="231F20"/>
          <w:spacing w:val="-23"/>
          <w:w w:val="85"/>
        </w:rPr>
        <w:t> </w:t>
      </w:r>
      <w:r>
        <w:rPr>
          <w:b w:val="0"/>
          <w:color w:val="231F20"/>
          <w:w w:val="85"/>
        </w:rPr>
        <w:t>other</w:t>
      </w:r>
      <w:r>
        <w:rPr>
          <w:b w:val="0"/>
          <w:color w:val="231F20"/>
          <w:spacing w:val="-23"/>
          <w:w w:val="85"/>
        </w:rPr>
        <w:t> </w:t>
      </w:r>
      <w:r>
        <w:rPr>
          <w:b w:val="0"/>
          <w:color w:val="231F20"/>
          <w:w w:val="85"/>
        </w:rPr>
        <w:t>conflicts</w:t>
      </w:r>
      <w:r>
        <w:rPr>
          <w:b w:val="0"/>
          <w:color w:val="231F20"/>
          <w:spacing w:val="-23"/>
          <w:w w:val="85"/>
        </w:rPr>
        <w:t> </w:t>
      </w:r>
      <w:r>
        <w:rPr>
          <w:b w:val="0"/>
          <w:color w:val="231F20"/>
          <w:w w:val="85"/>
        </w:rPr>
        <w:t>in</w:t>
      </w:r>
      <w:r>
        <w:rPr>
          <w:b w:val="0"/>
          <w:color w:val="231F20"/>
          <w:spacing w:val="-23"/>
          <w:w w:val="85"/>
        </w:rPr>
        <w:t> </w:t>
      </w:r>
      <w:r>
        <w:rPr>
          <w:b w:val="0"/>
          <w:color w:val="231F20"/>
          <w:w w:val="85"/>
        </w:rPr>
        <w:t>oil</w:t>
      </w:r>
      <w:r>
        <w:rPr>
          <w:b w:val="0"/>
          <w:color w:val="231F20"/>
          <w:spacing w:val="-23"/>
          <w:w w:val="85"/>
        </w:rPr>
        <w:t> </w:t>
      </w:r>
      <w:r>
        <w:rPr>
          <w:b w:val="0"/>
          <w:color w:val="231F20"/>
          <w:w w:val="85"/>
        </w:rPr>
        <w:t>pro- </w:t>
      </w:r>
      <w:r>
        <w:rPr>
          <w:b w:val="0"/>
          <w:color w:val="231F20"/>
          <w:w w:val="80"/>
        </w:rPr>
        <w:t>ducing</w:t>
      </w:r>
      <w:r>
        <w:rPr>
          <w:b w:val="0"/>
          <w:color w:val="231F20"/>
          <w:spacing w:val="-32"/>
          <w:w w:val="80"/>
        </w:rPr>
        <w:t> </w:t>
      </w:r>
      <w:r>
        <w:rPr>
          <w:b w:val="0"/>
          <w:color w:val="231F20"/>
          <w:w w:val="80"/>
        </w:rPr>
        <w:t>areas;</w:t>
      </w:r>
      <w:r>
        <w:rPr>
          <w:b w:val="0"/>
          <w:color w:val="231F20"/>
          <w:spacing w:val="-31"/>
          <w:w w:val="80"/>
        </w:rPr>
        <w:t> </w:t>
      </w:r>
      <w:r>
        <w:rPr>
          <w:b w:val="0"/>
          <w:color w:val="231F20"/>
          <w:w w:val="80"/>
        </w:rPr>
        <w:t>limited</w:t>
      </w:r>
      <w:r>
        <w:rPr>
          <w:b w:val="0"/>
          <w:color w:val="231F20"/>
          <w:spacing w:val="-31"/>
          <w:w w:val="80"/>
        </w:rPr>
        <w:t> </w:t>
      </w:r>
      <w:r>
        <w:rPr>
          <w:b w:val="0"/>
          <w:color w:val="231F20"/>
          <w:w w:val="80"/>
        </w:rPr>
        <w:t>refining</w:t>
      </w:r>
      <w:r>
        <w:rPr>
          <w:b w:val="0"/>
          <w:color w:val="231F20"/>
          <w:spacing w:val="-31"/>
          <w:w w:val="80"/>
        </w:rPr>
        <w:t> </w:t>
      </w:r>
      <w:r>
        <w:rPr>
          <w:b w:val="0"/>
          <w:color w:val="231F20"/>
          <w:w w:val="80"/>
        </w:rPr>
        <w:t>capacity;</w:t>
      </w:r>
      <w:r>
        <w:rPr>
          <w:b w:val="0"/>
          <w:color w:val="231F20"/>
          <w:spacing w:val="-33"/>
          <w:w w:val="80"/>
        </w:rPr>
        <w:t> </w:t>
      </w:r>
      <w:r>
        <w:rPr>
          <w:b w:val="0"/>
          <w:color w:val="231F20"/>
          <w:w w:val="80"/>
        </w:rPr>
        <w:t>and</w:t>
      </w:r>
      <w:r>
        <w:rPr>
          <w:b w:val="0"/>
          <w:color w:val="231F20"/>
          <w:spacing w:val="-31"/>
          <w:w w:val="80"/>
        </w:rPr>
        <w:t> </w:t>
      </w:r>
      <w:r>
        <w:rPr>
          <w:b w:val="0"/>
          <w:color w:val="231F20"/>
          <w:w w:val="80"/>
        </w:rPr>
        <w:t>the</w:t>
      </w:r>
      <w:r>
        <w:rPr>
          <w:b w:val="0"/>
          <w:color w:val="231F20"/>
          <w:spacing w:val="-31"/>
          <w:w w:val="80"/>
        </w:rPr>
        <w:t> </w:t>
      </w:r>
      <w:r>
        <w:rPr>
          <w:b w:val="0"/>
          <w:color w:val="231F20"/>
          <w:w w:val="80"/>
        </w:rPr>
        <w:t>possibility </w:t>
      </w:r>
      <w:r>
        <w:rPr>
          <w:b w:val="0"/>
          <w:color w:val="231F20"/>
          <w:w w:val="85"/>
        </w:rPr>
        <w:t>of</w:t>
      </w:r>
      <w:r>
        <w:rPr>
          <w:b w:val="0"/>
          <w:color w:val="231F20"/>
          <w:spacing w:val="-28"/>
          <w:w w:val="85"/>
        </w:rPr>
        <w:t> </w:t>
      </w:r>
      <w:r>
        <w:rPr>
          <w:b w:val="0"/>
          <w:color w:val="231F20"/>
          <w:w w:val="85"/>
        </w:rPr>
        <w:t>changes</w:t>
      </w:r>
      <w:r>
        <w:rPr>
          <w:b w:val="0"/>
          <w:color w:val="231F20"/>
          <w:spacing w:val="-29"/>
          <w:w w:val="85"/>
        </w:rPr>
        <w:t> </w:t>
      </w:r>
      <w:r>
        <w:rPr>
          <w:b w:val="0"/>
          <w:color w:val="231F20"/>
          <w:w w:val="85"/>
        </w:rPr>
        <w:t>in</w:t>
      </w:r>
      <w:r>
        <w:rPr>
          <w:b w:val="0"/>
          <w:color w:val="231F20"/>
          <w:spacing w:val="-28"/>
          <w:w w:val="85"/>
        </w:rPr>
        <w:t> </w:t>
      </w:r>
      <w:r>
        <w:rPr>
          <w:b w:val="0"/>
          <w:color w:val="231F20"/>
          <w:w w:val="85"/>
        </w:rPr>
        <w:t>governmental</w:t>
      </w:r>
      <w:r>
        <w:rPr>
          <w:b w:val="0"/>
          <w:color w:val="231F20"/>
          <w:spacing w:val="-29"/>
          <w:w w:val="85"/>
        </w:rPr>
        <w:t> </w:t>
      </w:r>
      <w:r>
        <w:rPr>
          <w:b w:val="0"/>
          <w:color w:val="231F20"/>
          <w:w w:val="85"/>
        </w:rPr>
        <w:t>policies</w:t>
      </w:r>
      <w:r>
        <w:rPr>
          <w:b w:val="0"/>
          <w:color w:val="231F20"/>
          <w:spacing w:val="-29"/>
          <w:w w:val="85"/>
        </w:rPr>
        <w:t> </w:t>
      </w:r>
      <w:r>
        <w:rPr>
          <w:b w:val="0"/>
          <w:color w:val="231F20"/>
          <w:w w:val="85"/>
        </w:rPr>
        <w:t>on</w:t>
      </w:r>
      <w:r>
        <w:rPr>
          <w:b w:val="0"/>
          <w:color w:val="231F20"/>
          <w:spacing w:val="-28"/>
          <w:w w:val="85"/>
        </w:rPr>
        <w:t> </w:t>
      </w:r>
      <w:r>
        <w:rPr>
          <w:b w:val="0"/>
          <w:color w:val="231F20"/>
          <w:w w:val="85"/>
        </w:rPr>
        <w:t>jet</w:t>
      </w:r>
      <w:r>
        <w:rPr>
          <w:b w:val="0"/>
          <w:color w:val="231F20"/>
          <w:spacing w:val="-29"/>
          <w:w w:val="85"/>
        </w:rPr>
        <w:t> </w:t>
      </w:r>
      <w:r>
        <w:rPr>
          <w:b w:val="0"/>
          <w:color w:val="231F20"/>
          <w:w w:val="85"/>
        </w:rPr>
        <w:t>fuel</w:t>
      </w:r>
      <w:r>
        <w:rPr>
          <w:b w:val="0"/>
          <w:color w:val="231F20"/>
          <w:spacing w:val="-29"/>
          <w:w w:val="85"/>
        </w:rPr>
        <w:t> </w:t>
      </w:r>
      <w:r>
        <w:rPr>
          <w:b w:val="0"/>
          <w:color w:val="231F20"/>
          <w:w w:val="85"/>
        </w:rPr>
        <w:t>produc- </w:t>
      </w:r>
      <w:r>
        <w:rPr>
          <w:b w:val="0"/>
          <w:color w:val="231F20"/>
          <w:w w:val="80"/>
        </w:rPr>
        <w:t>tion, transportation, and marketing. Significant</w:t>
      </w:r>
      <w:r>
        <w:rPr>
          <w:b w:val="0"/>
          <w:color w:val="231F20"/>
          <w:spacing w:val="-28"/>
          <w:w w:val="80"/>
        </w:rPr>
        <w:t> </w:t>
      </w:r>
      <w:r>
        <w:rPr>
          <w:b w:val="0"/>
          <w:color w:val="231F20"/>
          <w:w w:val="80"/>
        </w:rPr>
        <w:t>disrup- tions</w:t>
      </w:r>
      <w:r>
        <w:rPr>
          <w:b w:val="0"/>
          <w:color w:val="231F20"/>
          <w:spacing w:val="-4"/>
          <w:w w:val="80"/>
        </w:rPr>
        <w:t> </w:t>
      </w:r>
      <w:r>
        <w:rPr>
          <w:b w:val="0"/>
          <w:color w:val="231F20"/>
          <w:w w:val="80"/>
        </w:rPr>
        <w:t>in</w:t>
      </w:r>
      <w:r>
        <w:rPr>
          <w:b w:val="0"/>
          <w:color w:val="231F20"/>
          <w:spacing w:val="-4"/>
          <w:w w:val="80"/>
        </w:rPr>
        <w:t> </w:t>
      </w:r>
      <w:r>
        <w:rPr>
          <w:b w:val="0"/>
          <w:color w:val="231F20"/>
          <w:w w:val="80"/>
        </w:rPr>
        <w:t>the</w:t>
      </w:r>
      <w:r>
        <w:rPr>
          <w:b w:val="0"/>
          <w:color w:val="231F20"/>
          <w:spacing w:val="-5"/>
          <w:w w:val="80"/>
        </w:rPr>
        <w:t> </w:t>
      </w:r>
      <w:r>
        <w:rPr>
          <w:b w:val="0"/>
          <w:color w:val="231F20"/>
          <w:w w:val="80"/>
        </w:rPr>
        <w:t>supply</w:t>
      </w:r>
      <w:r>
        <w:rPr>
          <w:b w:val="0"/>
          <w:color w:val="231F20"/>
          <w:spacing w:val="-5"/>
          <w:w w:val="80"/>
        </w:rPr>
        <w:t> </w:t>
      </w:r>
      <w:r>
        <w:rPr>
          <w:b w:val="0"/>
          <w:color w:val="231F20"/>
          <w:w w:val="80"/>
        </w:rPr>
        <w:t>of</w:t>
      </w:r>
      <w:r>
        <w:rPr>
          <w:b w:val="0"/>
          <w:color w:val="231F20"/>
          <w:spacing w:val="-5"/>
          <w:w w:val="80"/>
        </w:rPr>
        <w:t> </w:t>
      </w:r>
      <w:r>
        <w:rPr>
          <w:b w:val="0"/>
          <w:color w:val="231F20"/>
          <w:w w:val="80"/>
        </w:rPr>
        <w:t>aircraft</w:t>
      </w:r>
      <w:r>
        <w:rPr>
          <w:b w:val="0"/>
          <w:color w:val="231F20"/>
          <w:spacing w:val="-5"/>
          <w:w w:val="80"/>
        </w:rPr>
        <w:t> </w:t>
      </w:r>
      <w:r>
        <w:rPr>
          <w:b w:val="0"/>
          <w:color w:val="231F20"/>
          <w:w w:val="80"/>
        </w:rPr>
        <w:t>fuel</w:t>
      </w:r>
      <w:r>
        <w:rPr>
          <w:b w:val="0"/>
          <w:color w:val="231F20"/>
          <w:spacing w:val="-5"/>
          <w:w w:val="80"/>
        </w:rPr>
        <w:t> </w:t>
      </w:r>
      <w:r>
        <w:rPr>
          <w:b w:val="0"/>
          <w:color w:val="231F20"/>
          <w:w w:val="80"/>
        </w:rPr>
        <w:t>could</w:t>
      </w:r>
      <w:r>
        <w:rPr>
          <w:b w:val="0"/>
          <w:color w:val="231F20"/>
          <w:spacing w:val="-5"/>
          <w:w w:val="80"/>
        </w:rPr>
        <w:t> </w:t>
      </w:r>
      <w:r>
        <w:rPr>
          <w:b w:val="0"/>
          <w:color w:val="231F20"/>
          <w:w w:val="80"/>
        </w:rPr>
        <w:t>adversely</w:t>
      </w:r>
      <w:r>
        <w:rPr>
          <w:b w:val="0"/>
          <w:color w:val="231F20"/>
          <w:spacing w:val="-6"/>
          <w:w w:val="80"/>
        </w:rPr>
        <w:t> </w:t>
      </w:r>
      <w:r>
        <w:rPr>
          <w:b w:val="0"/>
          <w:color w:val="231F20"/>
          <w:w w:val="80"/>
        </w:rPr>
        <w:t>affect the</w:t>
      </w:r>
      <w:r>
        <w:rPr>
          <w:b w:val="0"/>
          <w:color w:val="231F20"/>
          <w:spacing w:val="-23"/>
          <w:w w:val="80"/>
        </w:rPr>
        <w:t> </w:t>
      </w:r>
      <w:r>
        <w:rPr>
          <w:b w:val="0"/>
          <w:color w:val="231F20"/>
          <w:w w:val="80"/>
        </w:rPr>
        <w:t>Company’s</w:t>
      </w:r>
      <w:r>
        <w:rPr>
          <w:b w:val="0"/>
          <w:color w:val="231F20"/>
          <w:spacing w:val="-23"/>
          <w:w w:val="80"/>
        </w:rPr>
        <w:t> </w:t>
      </w:r>
      <w:r>
        <w:rPr>
          <w:b w:val="0"/>
          <w:color w:val="231F20"/>
          <w:w w:val="80"/>
        </w:rPr>
        <w:t>business,</w:t>
      </w:r>
      <w:r>
        <w:rPr>
          <w:b w:val="0"/>
          <w:color w:val="231F20"/>
          <w:spacing w:val="-22"/>
          <w:w w:val="80"/>
        </w:rPr>
        <w:t> </w:t>
      </w:r>
      <w:r>
        <w:rPr>
          <w:b w:val="0"/>
          <w:color w:val="231F20"/>
          <w:w w:val="80"/>
        </w:rPr>
        <w:t>financial</w:t>
      </w:r>
      <w:r>
        <w:rPr>
          <w:b w:val="0"/>
          <w:color w:val="231F20"/>
          <w:spacing w:val="-24"/>
          <w:w w:val="80"/>
        </w:rPr>
        <w:t> </w:t>
      </w:r>
      <w:r>
        <w:rPr>
          <w:b w:val="0"/>
          <w:color w:val="231F20"/>
          <w:w w:val="80"/>
        </w:rPr>
        <w:t>condition,</w:t>
      </w:r>
      <w:r>
        <w:rPr>
          <w:b w:val="0"/>
          <w:color w:val="231F20"/>
          <w:spacing w:val="-22"/>
          <w:w w:val="80"/>
        </w:rPr>
        <w:t> </w:t>
      </w:r>
      <w:r>
        <w:rPr>
          <w:b w:val="0"/>
          <w:color w:val="231F20"/>
          <w:w w:val="80"/>
        </w:rPr>
        <w:t>and</w:t>
      </w:r>
      <w:r>
        <w:rPr>
          <w:b w:val="0"/>
          <w:color w:val="231F20"/>
          <w:spacing w:val="-23"/>
          <w:w w:val="80"/>
        </w:rPr>
        <w:t> </w:t>
      </w:r>
      <w:r>
        <w:rPr>
          <w:b w:val="0"/>
          <w:color w:val="231F20"/>
          <w:w w:val="80"/>
        </w:rPr>
        <w:t>results of</w:t>
      </w:r>
      <w:r>
        <w:rPr>
          <w:b w:val="0"/>
          <w:color w:val="231F20"/>
          <w:spacing w:val="-8"/>
          <w:w w:val="80"/>
        </w:rPr>
        <w:t> </w:t>
      </w:r>
      <w:r>
        <w:rPr>
          <w:b w:val="0"/>
          <w:color w:val="231F20"/>
          <w:w w:val="80"/>
        </w:rPr>
        <w:t>operations.</w:t>
      </w:r>
    </w:p>
    <w:p>
      <w:pPr>
        <w:spacing w:after="0" w:line="247" w:lineRule="auto"/>
        <w:jc w:val="both"/>
        <w:sectPr>
          <w:type w:val="continuous"/>
          <w:pgSz w:w="12240" w:h="15840"/>
          <w:pgMar w:top="1140" w:bottom="280" w:left="1080" w:right="1720"/>
          <w:cols w:num="2" w:equalWidth="0">
            <w:col w:w="4443" w:space="358"/>
            <w:col w:w="4639"/>
          </w:cols>
        </w:sectPr>
      </w:pPr>
    </w:p>
    <w:p>
      <w:pPr>
        <w:pStyle w:val="BodyText"/>
        <w:rPr>
          <w:b w:val="0"/>
        </w:rPr>
      </w:pPr>
    </w:p>
    <w:p>
      <w:pPr>
        <w:spacing w:after="0"/>
        <w:sectPr>
          <w:footerReference w:type="default" r:id="rId105"/>
          <w:pgSz w:w="12240" w:h="15840"/>
          <w:pgMar w:footer="0" w:header="0" w:top="1500" w:bottom="280" w:left="1080" w:right="1720"/>
        </w:sectPr>
      </w:pPr>
    </w:p>
    <w:p>
      <w:pPr>
        <w:pStyle w:val="BodyText"/>
        <w:spacing w:before="2"/>
        <w:rPr>
          <w:b w:val="0"/>
          <w:sz w:val="21"/>
        </w:rPr>
      </w:pPr>
    </w:p>
    <w:p>
      <w:pPr>
        <w:pStyle w:val="BodyText"/>
        <w:spacing w:line="244" w:lineRule="auto"/>
        <w:ind w:left="119" w:right="1" w:firstLine="400"/>
        <w:jc w:val="both"/>
        <w:rPr>
          <w:b w:val="0"/>
        </w:rPr>
      </w:pPr>
      <w:r>
        <w:rPr>
          <w:b w:val="0"/>
          <w:color w:val="231F20"/>
          <w:w w:val="85"/>
        </w:rPr>
        <w:t>The</w:t>
      </w:r>
      <w:r>
        <w:rPr>
          <w:b w:val="0"/>
          <w:color w:val="231F20"/>
          <w:spacing w:val="-36"/>
          <w:w w:val="85"/>
        </w:rPr>
        <w:t> </w:t>
      </w:r>
      <w:r>
        <w:rPr>
          <w:b w:val="0"/>
          <w:color w:val="231F20"/>
          <w:w w:val="85"/>
        </w:rPr>
        <w:t>Company’s</w:t>
      </w:r>
      <w:r>
        <w:rPr>
          <w:b w:val="0"/>
          <w:color w:val="231F20"/>
          <w:spacing w:val="-36"/>
          <w:w w:val="85"/>
        </w:rPr>
        <w:t> </w:t>
      </w:r>
      <w:r>
        <w:rPr>
          <w:b w:val="0"/>
          <w:color w:val="231F20"/>
          <w:w w:val="85"/>
        </w:rPr>
        <w:t>profitability</w:t>
      </w:r>
      <w:r>
        <w:rPr>
          <w:b w:val="0"/>
          <w:color w:val="231F20"/>
          <w:spacing w:val="-35"/>
          <w:w w:val="85"/>
        </w:rPr>
        <w:t> </w:t>
      </w:r>
      <w:r>
        <w:rPr>
          <w:b w:val="0"/>
          <w:color w:val="231F20"/>
          <w:w w:val="85"/>
        </w:rPr>
        <w:t>is</w:t>
      </w:r>
      <w:r>
        <w:rPr>
          <w:b w:val="0"/>
          <w:color w:val="231F20"/>
          <w:spacing w:val="-35"/>
          <w:w w:val="85"/>
        </w:rPr>
        <w:t> </w:t>
      </w:r>
      <w:r>
        <w:rPr>
          <w:b w:val="0"/>
          <w:color w:val="231F20"/>
          <w:w w:val="85"/>
        </w:rPr>
        <w:t>impacted</w:t>
      </w:r>
      <w:r>
        <w:rPr>
          <w:b w:val="0"/>
          <w:color w:val="231F20"/>
          <w:spacing w:val="-36"/>
          <w:w w:val="85"/>
        </w:rPr>
        <w:t> </w:t>
      </w:r>
      <w:r>
        <w:rPr>
          <w:b w:val="0"/>
          <w:color w:val="231F20"/>
          <w:w w:val="85"/>
        </w:rPr>
        <w:t>in</w:t>
      </w:r>
      <w:r>
        <w:rPr>
          <w:b w:val="0"/>
          <w:color w:val="231F20"/>
          <w:spacing w:val="-35"/>
          <w:w w:val="85"/>
        </w:rPr>
        <w:t> </w:t>
      </w:r>
      <w:r>
        <w:rPr>
          <w:b w:val="0"/>
          <w:color w:val="231F20"/>
          <w:w w:val="85"/>
        </w:rPr>
        <w:t>part</w:t>
      </w:r>
      <w:r>
        <w:rPr>
          <w:b w:val="0"/>
          <w:color w:val="231F20"/>
          <w:spacing w:val="-35"/>
          <w:w w:val="85"/>
        </w:rPr>
        <w:t> </w:t>
      </w:r>
      <w:r>
        <w:rPr>
          <w:b w:val="0"/>
          <w:color w:val="231F20"/>
          <w:w w:val="85"/>
        </w:rPr>
        <w:t>by its ability to pass fuel cost increases through to the consumer in the form of fare increases. Due to the </w:t>
      </w:r>
      <w:r>
        <w:rPr>
          <w:b w:val="0"/>
          <w:color w:val="231F20"/>
          <w:w w:val="80"/>
        </w:rPr>
        <w:t>competitive</w:t>
      </w:r>
      <w:r>
        <w:rPr>
          <w:b w:val="0"/>
          <w:color w:val="231F20"/>
          <w:spacing w:val="-25"/>
          <w:w w:val="80"/>
        </w:rPr>
        <w:t> </w:t>
      </w:r>
      <w:r>
        <w:rPr>
          <w:b w:val="0"/>
          <w:color w:val="231F20"/>
          <w:w w:val="80"/>
        </w:rPr>
        <w:t>nature</w:t>
      </w:r>
      <w:r>
        <w:rPr>
          <w:b w:val="0"/>
          <w:color w:val="231F20"/>
          <w:spacing w:val="-23"/>
          <w:w w:val="80"/>
        </w:rPr>
        <w:t> </w:t>
      </w:r>
      <w:r>
        <w:rPr>
          <w:b w:val="0"/>
          <w:color w:val="231F20"/>
          <w:w w:val="80"/>
        </w:rPr>
        <w:t>of</w:t>
      </w:r>
      <w:r>
        <w:rPr>
          <w:b w:val="0"/>
          <w:color w:val="231F20"/>
          <w:spacing w:val="-23"/>
          <w:w w:val="80"/>
        </w:rPr>
        <w:t> </w:t>
      </w:r>
      <w:r>
        <w:rPr>
          <w:b w:val="0"/>
          <w:color w:val="231F20"/>
          <w:w w:val="80"/>
        </w:rPr>
        <w:t>the</w:t>
      </w:r>
      <w:r>
        <w:rPr>
          <w:b w:val="0"/>
          <w:color w:val="231F20"/>
          <w:spacing w:val="-23"/>
          <w:w w:val="80"/>
        </w:rPr>
        <w:t> </w:t>
      </w:r>
      <w:r>
        <w:rPr>
          <w:b w:val="0"/>
          <w:color w:val="231F20"/>
          <w:w w:val="80"/>
        </w:rPr>
        <w:t>airline</w:t>
      </w:r>
      <w:r>
        <w:rPr>
          <w:b w:val="0"/>
          <w:color w:val="231F20"/>
          <w:spacing w:val="-24"/>
          <w:w w:val="80"/>
        </w:rPr>
        <w:t> </w:t>
      </w:r>
      <w:r>
        <w:rPr>
          <w:b w:val="0"/>
          <w:color w:val="231F20"/>
          <w:w w:val="80"/>
        </w:rPr>
        <w:t>industry,</w:t>
      </w:r>
      <w:r>
        <w:rPr>
          <w:b w:val="0"/>
          <w:color w:val="231F20"/>
          <w:spacing w:val="-22"/>
          <w:w w:val="80"/>
        </w:rPr>
        <w:t> </w:t>
      </w:r>
      <w:r>
        <w:rPr>
          <w:b w:val="0"/>
          <w:color w:val="231F20"/>
          <w:w w:val="80"/>
        </w:rPr>
        <w:t>the</w:t>
      </w:r>
      <w:r>
        <w:rPr>
          <w:b w:val="0"/>
          <w:color w:val="231F20"/>
          <w:spacing w:val="-23"/>
          <w:w w:val="80"/>
        </w:rPr>
        <w:t> </w:t>
      </w:r>
      <w:r>
        <w:rPr>
          <w:b w:val="0"/>
          <w:color w:val="231F20"/>
          <w:w w:val="80"/>
        </w:rPr>
        <w:t>Company’s ability</w:t>
      </w:r>
      <w:r>
        <w:rPr>
          <w:b w:val="0"/>
          <w:color w:val="231F20"/>
          <w:spacing w:val="-27"/>
          <w:w w:val="80"/>
        </w:rPr>
        <w:t> </w:t>
      </w:r>
      <w:r>
        <w:rPr>
          <w:b w:val="0"/>
          <w:color w:val="231F20"/>
          <w:w w:val="80"/>
        </w:rPr>
        <w:t>to</w:t>
      </w:r>
      <w:r>
        <w:rPr>
          <w:b w:val="0"/>
          <w:color w:val="231F20"/>
          <w:spacing w:val="-27"/>
          <w:w w:val="80"/>
        </w:rPr>
        <w:t> </w:t>
      </w:r>
      <w:r>
        <w:rPr>
          <w:b w:val="0"/>
          <w:color w:val="231F20"/>
          <w:w w:val="80"/>
        </w:rPr>
        <w:t>increase</w:t>
      </w:r>
      <w:r>
        <w:rPr>
          <w:b w:val="0"/>
          <w:color w:val="231F20"/>
          <w:spacing w:val="-27"/>
          <w:w w:val="80"/>
        </w:rPr>
        <w:t> </w:t>
      </w:r>
      <w:r>
        <w:rPr>
          <w:b w:val="0"/>
          <w:color w:val="231F20"/>
          <w:w w:val="80"/>
        </w:rPr>
        <w:t>fares</w:t>
      </w:r>
      <w:r>
        <w:rPr>
          <w:b w:val="0"/>
          <w:color w:val="231F20"/>
          <w:spacing w:val="-26"/>
          <w:w w:val="80"/>
        </w:rPr>
        <w:t> </w:t>
      </w:r>
      <w:r>
        <w:rPr>
          <w:b w:val="0"/>
          <w:color w:val="231F20"/>
          <w:w w:val="80"/>
        </w:rPr>
        <w:t>is</w:t>
      </w:r>
      <w:r>
        <w:rPr>
          <w:b w:val="0"/>
          <w:color w:val="231F20"/>
          <w:spacing w:val="-25"/>
          <w:w w:val="80"/>
        </w:rPr>
        <w:t> </w:t>
      </w:r>
      <w:r>
        <w:rPr>
          <w:b w:val="0"/>
          <w:color w:val="231F20"/>
          <w:w w:val="80"/>
        </w:rPr>
        <w:t>limited,</w:t>
      </w:r>
      <w:r>
        <w:rPr>
          <w:b w:val="0"/>
          <w:color w:val="231F20"/>
          <w:spacing w:val="-27"/>
          <w:w w:val="80"/>
        </w:rPr>
        <w:t> </w:t>
      </w:r>
      <w:r>
        <w:rPr>
          <w:b w:val="0"/>
          <w:color w:val="231F20"/>
          <w:w w:val="80"/>
        </w:rPr>
        <w:t>and</w:t>
      </w:r>
      <w:r>
        <w:rPr>
          <w:b w:val="0"/>
          <w:color w:val="231F20"/>
          <w:spacing w:val="-27"/>
          <w:w w:val="80"/>
        </w:rPr>
        <w:t> </w:t>
      </w:r>
      <w:r>
        <w:rPr>
          <w:b w:val="0"/>
          <w:color w:val="231F20"/>
          <w:w w:val="80"/>
        </w:rPr>
        <w:t>it</w:t>
      </w:r>
      <w:r>
        <w:rPr>
          <w:b w:val="0"/>
          <w:color w:val="231F20"/>
          <w:spacing w:val="-26"/>
          <w:w w:val="80"/>
        </w:rPr>
        <w:t> </w:t>
      </w:r>
      <w:r>
        <w:rPr>
          <w:b w:val="0"/>
          <w:color w:val="231F20"/>
          <w:w w:val="80"/>
        </w:rPr>
        <w:t>is</w:t>
      </w:r>
      <w:r>
        <w:rPr>
          <w:b w:val="0"/>
          <w:color w:val="231F20"/>
          <w:spacing w:val="-26"/>
          <w:w w:val="80"/>
        </w:rPr>
        <w:t> </w:t>
      </w:r>
      <w:r>
        <w:rPr>
          <w:b w:val="0"/>
          <w:color w:val="231F20"/>
          <w:w w:val="80"/>
        </w:rPr>
        <w:t>not</w:t>
      </w:r>
      <w:r>
        <w:rPr>
          <w:b w:val="0"/>
          <w:color w:val="231F20"/>
          <w:spacing w:val="-26"/>
          <w:w w:val="80"/>
        </w:rPr>
        <w:t> </w:t>
      </w:r>
      <w:r>
        <w:rPr>
          <w:b w:val="0"/>
          <w:color w:val="231F20"/>
          <w:w w:val="80"/>
        </w:rPr>
        <w:t>certain</w:t>
      </w:r>
      <w:r>
        <w:rPr>
          <w:b w:val="0"/>
          <w:color w:val="231F20"/>
          <w:spacing w:val="-27"/>
          <w:w w:val="80"/>
        </w:rPr>
        <w:t> </w:t>
      </w:r>
      <w:r>
        <w:rPr>
          <w:b w:val="0"/>
          <w:color w:val="231F20"/>
          <w:w w:val="80"/>
        </w:rPr>
        <w:t>that future fuel cost increases can be covered by increasing fares.</w:t>
      </w:r>
      <w:r>
        <w:rPr>
          <w:b w:val="0"/>
          <w:color w:val="231F20"/>
          <w:spacing w:val="-15"/>
          <w:w w:val="80"/>
        </w:rPr>
        <w:t> </w:t>
      </w:r>
      <w:r>
        <w:rPr>
          <w:b w:val="0"/>
          <w:color w:val="231F20"/>
          <w:w w:val="80"/>
        </w:rPr>
        <w:t>Fare</w:t>
      </w:r>
      <w:r>
        <w:rPr>
          <w:b w:val="0"/>
          <w:color w:val="231F20"/>
          <w:spacing w:val="-15"/>
          <w:w w:val="80"/>
        </w:rPr>
        <w:t> </w:t>
      </w:r>
      <w:r>
        <w:rPr>
          <w:b w:val="0"/>
          <w:color w:val="231F20"/>
          <w:w w:val="80"/>
        </w:rPr>
        <w:t>increases</w:t>
      </w:r>
      <w:r>
        <w:rPr>
          <w:b w:val="0"/>
          <w:color w:val="231F20"/>
          <w:spacing w:val="-15"/>
          <w:w w:val="80"/>
        </w:rPr>
        <w:t> </w:t>
      </w:r>
      <w:r>
        <w:rPr>
          <w:b w:val="0"/>
          <w:color w:val="231F20"/>
          <w:w w:val="80"/>
        </w:rPr>
        <w:t>are</w:t>
      </w:r>
      <w:r>
        <w:rPr>
          <w:b w:val="0"/>
          <w:color w:val="231F20"/>
          <w:spacing w:val="-15"/>
          <w:w w:val="80"/>
        </w:rPr>
        <w:t> </w:t>
      </w:r>
      <w:r>
        <w:rPr>
          <w:b w:val="0"/>
          <w:color w:val="231F20"/>
          <w:w w:val="80"/>
        </w:rPr>
        <w:t>even</w:t>
      </w:r>
      <w:r>
        <w:rPr>
          <w:b w:val="0"/>
          <w:color w:val="231F20"/>
          <w:spacing w:val="-16"/>
          <w:w w:val="80"/>
        </w:rPr>
        <w:t> </w:t>
      </w:r>
      <w:r>
        <w:rPr>
          <w:b w:val="0"/>
          <w:color w:val="231F20"/>
          <w:w w:val="80"/>
        </w:rPr>
        <w:t>more</w:t>
      </w:r>
      <w:r>
        <w:rPr>
          <w:b w:val="0"/>
          <w:color w:val="231F20"/>
          <w:spacing w:val="-15"/>
          <w:w w:val="80"/>
        </w:rPr>
        <w:t> </w:t>
      </w:r>
      <w:r>
        <w:rPr>
          <w:b w:val="0"/>
          <w:color w:val="231F20"/>
          <w:w w:val="80"/>
        </w:rPr>
        <w:t>difficult</w:t>
      </w:r>
      <w:r>
        <w:rPr>
          <w:b w:val="0"/>
          <w:color w:val="231F20"/>
          <w:spacing w:val="-15"/>
          <w:w w:val="80"/>
        </w:rPr>
        <w:t> </w:t>
      </w:r>
      <w:r>
        <w:rPr>
          <w:b w:val="0"/>
          <w:color w:val="231F20"/>
          <w:w w:val="80"/>
        </w:rPr>
        <w:t>to</w:t>
      </w:r>
      <w:r>
        <w:rPr>
          <w:b w:val="0"/>
          <w:color w:val="231F20"/>
          <w:spacing w:val="-14"/>
          <w:w w:val="80"/>
        </w:rPr>
        <w:t> </w:t>
      </w:r>
      <w:r>
        <w:rPr>
          <w:b w:val="0"/>
          <w:color w:val="231F20"/>
          <w:w w:val="80"/>
        </w:rPr>
        <w:t>achieve</w:t>
      </w:r>
      <w:r>
        <w:rPr>
          <w:b w:val="0"/>
          <w:color w:val="231F20"/>
          <w:spacing w:val="-17"/>
          <w:w w:val="80"/>
        </w:rPr>
        <w:t> </w:t>
      </w:r>
      <w:r>
        <w:rPr>
          <w:b w:val="0"/>
          <w:color w:val="231F20"/>
          <w:w w:val="80"/>
        </w:rPr>
        <w:t>in uncertain</w:t>
      </w:r>
      <w:r>
        <w:rPr>
          <w:b w:val="0"/>
          <w:color w:val="231F20"/>
          <w:spacing w:val="-16"/>
          <w:w w:val="80"/>
        </w:rPr>
        <w:t> </w:t>
      </w:r>
      <w:r>
        <w:rPr>
          <w:b w:val="0"/>
          <w:color w:val="231F20"/>
          <w:w w:val="80"/>
        </w:rPr>
        <w:t>economic</w:t>
      </w:r>
      <w:r>
        <w:rPr>
          <w:b w:val="0"/>
          <w:color w:val="231F20"/>
          <w:spacing w:val="-16"/>
          <w:w w:val="80"/>
        </w:rPr>
        <w:t> </w:t>
      </w:r>
      <w:r>
        <w:rPr>
          <w:b w:val="0"/>
          <w:color w:val="231F20"/>
          <w:w w:val="80"/>
        </w:rPr>
        <w:t>environments,</w:t>
      </w:r>
      <w:r>
        <w:rPr>
          <w:b w:val="0"/>
          <w:color w:val="231F20"/>
          <w:spacing w:val="-15"/>
          <w:w w:val="80"/>
        </w:rPr>
        <w:t> </w:t>
      </w:r>
      <w:r>
        <w:rPr>
          <w:b w:val="0"/>
          <w:color w:val="231F20"/>
          <w:w w:val="80"/>
        </w:rPr>
        <w:t>as</w:t>
      </w:r>
      <w:r>
        <w:rPr>
          <w:b w:val="0"/>
          <w:color w:val="231F20"/>
          <w:spacing w:val="-15"/>
          <w:w w:val="80"/>
        </w:rPr>
        <w:t> </w:t>
      </w:r>
      <w:r>
        <w:rPr>
          <w:b w:val="0"/>
          <w:color w:val="231F20"/>
          <w:w w:val="80"/>
        </w:rPr>
        <w:t>low</w:t>
      </w:r>
      <w:r>
        <w:rPr>
          <w:b w:val="0"/>
          <w:color w:val="231F20"/>
          <w:spacing w:val="-16"/>
          <w:w w:val="80"/>
        </w:rPr>
        <w:t> </w:t>
      </w:r>
      <w:r>
        <w:rPr>
          <w:b w:val="0"/>
          <w:color w:val="231F20"/>
          <w:w w:val="80"/>
        </w:rPr>
        <w:t>fares</w:t>
      </w:r>
      <w:r>
        <w:rPr>
          <w:b w:val="0"/>
          <w:color w:val="231F20"/>
          <w:spacing w:val="-15"/>
          <w:w w:val="80"/>
        </w:rPr>
        <w:t> </w:t>
      </w:r>
      <w:r>
        <w:rPr>
          <w:b w:val="0"/>
          <w:color w:val="231F20"/>
          <w:w w:val="80"/>
        </w:rPr>
        <w:t>are</w:t>
      </w:r>
      <w:r>
        <w:rPr>
          <w:b w:val="0"/>
          <w:color w:val="231F20"/>
          <w:spacing w:val="-16"/>
          <w:w w:val="80"/>
        </w:rPr>
        <w:t> </w:t>
      </w:r>
      <w:r>
        <w:rPr>
          <w:b w:val="0"/>
          <w:color w:val="231F20"/>
          <w:w w:val="80"/>
        </w:rPr>
        <w:t>often used</w:t>
      </w:r>
      <w:r>
        <w:rPr>
          <w:b w:val="0"/>
          <w:color w:val="231F20"/>
          <w:spacing w:val="-22"/>
          <w:w w:val="80"/>
        </w:rPr>
        <w:t> </w:t>
      </w:r>
      <w:r>
        <w:rPr>
          <w:b w:val="0"/>
          <w:color w:val="231F20"/>
          <w:w w:val="80"/>
        </w:rPr>
        <w:t>to</w:t>
      </w:r>
      <w:r>
        <w:rPr>
          <w:b w:val="0"/>
          <w:color w:val="231F20"/>
          <w:spacing w:val="-22"/>
          <w:w w:val="80"/>
        </w:rPr>
        <w:t> </w:t>
      </w:r>
      <w:r>
        <w:rPr>
          <w:b w:val="0"/>
          <w:color w:val="231F20"/>
          <w:w w:val="80"/>
        </w:rPr>
        <w:t>stimulate</w:t>
      </w:r>
      <w:r>
        <w:rPr>
          <w:b w:val="0"/>
          <w:color w:val="231F20"/>
          <w:spacing w:val="-22"/>
          <w:w w:val="80"/>
        </w:rPr>
        <w:t> </w:t>
      </w:r>
      <w:r>
        <w:rPr>
          <w:b w:val="0"/>
          <w:color w:val="231F20"/>
          <w:w w:val="80"/>
        </w:rPr>
        <w:t>demand.</w:t>
      </w:r>
    </w:p>
    <w:p>
      <w:pPr>
        <w:pStyle w:val="BodyText"/>
        <w:spacing w:before="8"/>
        <w:rPr>
          <w:b w:val="0"/>
          <w:sz w:val="17"/>
        </w:rPr>
      </w:pPr>
    </w:p>
    <w:p>
      <w:pPr>
        <w:pStyle w:val="BodyText"/>
        <w:spacing w:line="244" w:lineRule="auto"/>
        <w:ind w:left="119" w:right="1" w:firstLine="400"/>
        <w:jc w:val="both"/>
        <w:rPr>
          <w:b w:val="0"/>
        </w:rPr>
      </w:pPr>
      <w:r>
        <w:rPr>
          <w:b w:val="0"/>
          <w:color w:val="231F20"/>
          <w:w w:val="85"/>
        </w:rPr>
        <w:t>From</w:t>
      </w:r>
      <w:r>
        <w:rPr>
          <w:b w:val="0"/>
          <w:color w:val="231F20"/>
          <w:spacing w:val="-5"/>
          <w:w w:val="85"/>
        </w:rPr>
        <w:t> </w:t>
      </w:r>
      <w:r>
        <w:rPr>
          <w:b w:val="0"/>
          <w:color w:val="231F20"/>
          <w:w w:val="85"/>
        </w:rPr>
        <w:t>time</w:t>
      </w:r>
      <w:r>
        <w:rPr>
          <w:b w:val="0"/>
          <w:color w:val="231F20"/>
          <w:spacing w:val="-6"/>
          <w:w w:val="85"/>
        </w:rPr>
        <w:t> </w:t>
      </w:r>
      <w:r>
        <w:rPr>
          <w:b w:val="0"/>
          <w:color w:val="231F20"/>
          <w:w w:val="85"/>
        </w:rPr>
        <w:t>to</w:t>
      </w:r>
      <w:r>
        <w:rPr>
          <w:b w:val="0"/>
          <w:color w:val="231F20"/>
          <w:spacing w:val="-6"/>
          <w:w w:val="85"/>
        </w:rPr>
        <w:t> </w:t>
      </w:r>
      <w:r>
        <w:rPr>
          <w:b w:val="0"/>
          <w:color w:val="231F20"/>
          <w:w w:val="85"/>
        </w:rPr>
        <w:t>time</w:t>
      </w:r>
      <w:r>
        <w:rPr>
          <w:b w:val="0"/>
          <w:color w:val="231F20"/>
          <w:spacing w:val="-6"/>
          <w:w w:val="85"/>
        </w:rPr>
        <w:t> </w:t>
      </w:r>
      <w:r>
        <w:rPr>
          <w:b w:val="0"/>
          <w:color w:val="231F20"/>
          <w:w w:val="85"/>
        </w:rPr>
        <w:t>the</w:t>
      </w:r>
      <w:r>
        <w:rPr>
          <w:b w:val="0"/>
          <w:color w:val="231F20"/>
          <w:spacing w:val="-6"/>
          <w:w w:val="85"/>
        </w:rPr>
        <w:t> </w:t>
      </w:r>
      <w:r>
        <w:rPr>
          <w:b w:val="0"/>
          <w:color w:val="231F20"/>
          <w:w w:val="85"/>
        </w:rPr>
        <w:t>Company</w:t>
      </w:r>
      <w:r>
        <w:rPr>
          <w:b w:val="0"/>
          <w:color w:val="231F20"/>
          <w:spacing w:val="-7"/>
          <w:w w:val="85"/>
        </w:rPr>
        <w:t> </w:t>
      </w:r>
      <w:r>
        <w:rPr>
          <w:b w:val="0"/>
          <w:color w:val="231F20"/>
          <w:w w:val="85"/>
        </w:rPr>
        <w:t>enters</w:t>
      </w:r>
      <w:r>
        <w:rPr>
          <w:b w:val="0"/>
          <w:color w:val="231F20"/>
          <w:spacing w:val="-6"/>
          <w:w w:val="85"/>
        </w:rPr>
        <w:t> </w:t>
      </w:r>
      <w:r>
        <w:rPr>
          <w:b w:val="0"/>
          <w:color w:val="231F20"/>
          <w:w w:val="85"/>
        </w:rPr>
        <w:t>into</w:t>
      </w:r>
      <w:r>
        <w:rPr>
          <w:b w:val="0"/>
          <w:color w:val="231F20"/>
          <w:spacing w:val="-6"/>
          <w:w w:val="85"/>
        </w:rPr>
        <w:t> </w:t>
      </w:r>
      <w:r>
        <w:rPr>
          <w:b w:val="0"/>
          <w:color w:val="231F20"/>
          <w:w w:val="85"/>
        </w:rPr>
        <w:t>fuel </w:t>
      </w:r>
      <w:r>
        <w:rPr>
          <w:b w:val="0"/>
          <w:color w:val="231F20"/>
          <w:w w:val="80"/>
        </w:rPr>
        <w:t>derivative contracts to protect against rising fuel costs. Changes</w:t>
      </w:r>
      <w:r>
        <w:rPr>
          <w:b w:val="0"/>
          <w:color w:val="231F20"/>
          <w:spacing w:val="-12"/>
          <w:w w:val="80"/>
        </w:rPr>
        <w:t> </w:t>
      </w:r>
      <w:r>
        <w:rPr>
          <w:b w:val="0"/>
          <w:color w:val="231F20"/>
          <w:w w:val="80"/>
        </w:rPr>
        <w:t>in</w:t>
      </w:r>
      <w:r>
        <w:rPr>
          <w:b w:val="0"/>
          <w:color w:val="231F20"/>
          <w:spacing w:val="-10"/>
          <w:w w:val="80"/>
        </w:rPr>
        <w:t> </w:t>
      </w:r>
      <w:r>
        <w:rPr>
          <w:b w:val="0"/>
          <w:color w:val="231F20"/>
          <w:w w:val="80"/>
        </w:rPr>
        <w:t>the</w:t>
      </w:r>
      <w:r>
        <w:rPr>
          <w:b w:val="0"/>
          <w:color w:val="231F20"/>
          <w:spacing w:val="-11"/>
          <w:w w:val="80"/>
        </w:rPr>
        <w:t> </w:t>
      </w:r>
      <w:r>
        <w:rPr>
          <w:b w:val="0"/>
          <w:color w:val="231F20"/>
          <w:w w:val="80"/>
        </w:rPr>
        <w:t>Company’s</w:t>
      </w:r>
      <w:r>
        <w:rPr>
          <w:b w:val="0"/>
          <w:color w:val="231F20"/>
          <w:spacing w:val="-11"/>
          <w:w w:val="80"/>
        </w:rPr>
        <w:t> </w:t>
      </w:r>
      <w:r>
        <w:rPr>
          <w:b w:val="0"/>
          <w:color w:val="231F20"/>
          <w:w w:val="80"/>
        </w:rPr>
        <w:t>overall</w:t>
      </w:r>
      <w:r>
        <w:rPr>
          <w:b w:val="0"/>
          <w:color w:val="231F20"/>
          <w:spacing w:val="-13"/>
          <w:w w:val="80"/>
        </w:rPr>
        <w:t> </w:t>
      </w:r>
      <w:r>
        <w:rPr>
          <w:b w:val="0"/>
          <w:color w:val="231F20"/>
          <w:w w:val="80"/>
        </w:rPr>
        <w:t>fuel</w:t>
      </w:r>
      <w:r>
        <w:rPr>
          <w:b w:val="0"/>
          <w:color w:val="231F20"/>
          <w:spacing w:val="-10"/>
          <w:w w:val="80"/>
        </w:rPr>
        <w:t> </w:t>
      </w:r>
      <w:r>
        <w:rPr>
          <w:b w:val="0"/>
          <w:color w:val="231F20"/>
          <w:w w:val="80"/>
        </w:rPr>
        <w:t>hedging</w:t>
      </w:r>
      <w:r>
        <w:rPr>
          <w:b w:val="0"/>
          <w:color w:val="231F20"/>
          <w:spacing w:val="-11"/>
          <w:w w:val="80"/>
        </w:rPr>
        <w:t> </w:t>
      </w:r>
      <w:r>
        <w:rPr>
          <w:b w:val="0"/>
          <w:color w:val="231F20"/>
          <w:w w:val="80"/>
        </w:rPr>
        <w:t>strategy, </w:t>
      </w:r>
      <w:r>
        <w:rPr>
          <w:b w:val="0"/>
          <w:color w:val="231F20"/>
          <w:w w:val="90"/>
        </w:rPr>
        <w:t>the</w:t>
      </w:r>
      <w:r>
        <w:rPr>
          <w:b w:val="0"/>
          <w:color w:val="231F20"/>
          <w:spacing w:val="-16"/>
          <w:w w:val="90"/>
        </w:rPr>
        <w:t> </w:t>
      </w:r>
      <w:r>
        <w:rPr>
          <w:b w:val="0"/>
          <w:color w:val="231F20"/>
          <w:w w:val="90"/>
        </w:rPr>
        <w:t>ability</w:t>
      </w:r>
      <w:r>
        <w:rPr>
          <w:b w:val="0"/>
          <w:color w:val="231F20"/>
          <w:spacing w:val="-16"/>
          <w:w w:val="90"/>
        </w:rPr>
        <w:t> </w:t>
      </w:r>
      <w:r>
        <w:rPr>
          <w:b w:val="0"/>
          <w:color w:val="231F20"/>
          <w:w w:val="90"/>
        </w:rPr>
        <w:t>of</w:t>
      </w:r>
      <w:r>
        <w:rPr>
          <w:b w:val="0"/>
          <w:color w:val="231F20"/>
          <w:spacing w:val="-16"/>
          <w:w w:val="90"/>
        </w:rPr>
        <w:t> </w:t>
      </w:r>
      <w:r>
        <w:rPr>
          <w:b w:val="0"/>
          <w:color w:val="231F20"/>
          <w:w w:val="90"/>
        </w:rPr>
        <w:t>the</w:t>
      </w:r>
      <w:r>
        <w:rPr>
          <w:b w:val="0"/>
          <w:color w:val="231F20"/>
          <w:spacing w:val="-16"/>
          <w:w w:val="90"/>
        </w:rPr>
        <w:t> </w:t>
      </w:r>
      <w:r>
        <w:rPr>
          <w:b w:val="0"/>
          <w:color w:val="231F20"/>
          <w:w w:val="90"/>
        </w:rPr>
        <w:t>commodities</w:t>
      </w:r>
      <w:r>
        <w:rPr>
          <w:b w:val="0"/>
          <w:color w:val="231F20"/>
          <w:spacing w:val="-16"/>
          <w:w w:val="90"/>
        </w:rPr>
        <w:t> </w:t>
      </w:r>
      <w:r>
        <w:rPr>
          <w:b w:val="0"/>
          <w:color w:val="231F20"/>
          <w:w w:val="90"/>
        </w:rPr>
        <w:t>used</w:t>
      </w:r>
      <w:r>
        <w:rPr>
          <w:b w:val="0"/>
          <w:color w:val="231F20"/>
          <w:spacing w:val="-16"/>
          <w:w w:val="90"/>
        </w:rPr>
        <w:t> </w:t>
      </w:r>
      <w:r>
        <w:rPr>
          <w:b w:val="0"/>
          <w:color w:val="231F20"/>
          <w:w w:val="90"/>
        </w:rPr>
        <w:t>in</w:t>
      </w:r>
      <w:r>
        <w:rPr>
          <w:b w:val="0"/>
          <w:color w:val="231F20"/>
          <w:spacing w:val="-16"/>
          <w:w w:val="90"/>
        </w:rPr>
        <w:t> </w:t>
      </w:r>
      <w:r>
        <w:rPr>
          <w:b w:val="0"/>
          <w:color w:val="231F20"/>
          <w:w w:val="90"/>
        </w:rPr>
        <w:t>fuel</w:t>
      </w:r>
      <w:r>
        <w:rPr>
          <w:b w:val="0"/>
          <w:color w:val="231F20"/>
          <w:spacing w:val="-16"/>
          <w:w w:val="90"/>
        </w:rPr>
        <w:t> </w:t>
      </w:r>
      <w:r>
        <w:rPr>
          <w:b w:val="0"/>
          <w:color w:val="231F20"/>
          <w:w w:val="90"/>
        </w:rPr>
        <w:t>hedging </w:t>
      </w:r>
      <w:r>
        <w:rPr>
          <w:b w:val="0"/>
          <w:color w:val="231F20"/>
          <w:w w:val="80"/>
        </w:rPr>
        <w:t>(principally</w:t>
      </w:r>
      <w:r>
        <w:rPr>
          <w:b w:val="0"/>
          <w:color w:val="231F20"/>
          <w:spacing w:val="-18"/>
          <w:w w:val="80"/>
        </w:rPr>
        <w:t> </w:t>
      </w:r>
      <w:r>
        <w:rPr>
          <w:b w:val="0"/>
          <w:color w:val="231F20"/>
          <w:w w:val="80"/>
        </w:rPr>
        <w:t>crude</w:t>
      </w:r>
      <w:r>
        <w:rPr>
          <w:b w:val="0"/>
          <w:color w:val="231F20"/>
          <w:spacing w:val="-17"/>
          <w:w w:val="80"/>
        </w:rPr>
        <w:t> </w:t>
      </w:r>
      <w:r>
        <w:rPr>
          <w:b w:val="0"/>
          <w:color w:val="231F20"/>
          <w:w w:val="80"/>
        </w:rPr>
        <w:t>oil,</w:t>
      </w:r>
      <w:r>
        <w:rPr>
          <w:b w:val="0"/>
          <w:color w:val="231F20"/>
          <w:spacing w:val="-16"/>
          <w:w w:val="80"/>
        </w:rPr>
        <w:t> </w:t>
      </w:r>
      <w:r>
        <w:rPr>
          <w:b w:val="0"/>
          <w:color w:val="231F20"/>
          <w:w w:val="80"/>
        </w:rPr>
        <w:t>heating</w:t>
      </w:r>
      <w:r>
        <w:rPr>
          <w:b w:val="0"/>
          <w:color w:val="231F20"/>
          <w:spacing w:val="-18"/>
          <w:w w:val="80"/>
        </w:rPr>
        <w:t> </w:t>
      </w:r>
      <w:r>
        <w:rPr>
          <w:b w:val="0"/>
          <w:color w:val="231F20"/>
          <w:w w:val="80"/>
        </w:rPr>
        <w:t>oil,</w:t>
      </w:r>
      <w:r>
        <w:rPr>
          <w:b w:val="0"/>
          <w:color w:val="231F20"/>
          <w:spacing w:val="-16"/>
          <w:w w:val="80"/>
        </w:rPr>
        <w:t> </w:t>
      </w:r>
      <w:r>
        <w:rPr>
          <w:b w:val="0"/>
          <w:color w:val="231F20"/>
          <w:w w:val="80"/>
        </w:rPr>
        <w:t>and</w:t>
      </w:r>
      <w:r>
        <w:rPr>
          <w:b w:val="0"/>
          <w:color w:val="231F20"/>
          <w:spacing w:val="-17"/>
          <w:w w:val="80"/>
        </w:rPr>
        <w:t> </w:t>
      </w:r>
      <w:r>
        <w:rPr>
          <w:b w:val="0"/>
          <w:color w:val="231F20"/>
          <w:w w:val="80"/>
        </w:rPr>
        <w:t>unleaded</w:t>
      </w:r>
      <w:r>
        <w:rPr>
          <w:b w:val="0"/>
          <w:color w:val="231F20"/>
          <w:spacing w:val="-18"/>
          <w:w w:val="80"/>
        </w:rPr>
        <w:t> </w:t>
      </w:r>
      <w:r>
        <w:rPr>
          <w:b w:val="0"/>
          <w:color w:val="231F20"/>
          <w:w w:val="80"/>
        </w:rPr>
        <w:t>gasoline) </w:t>
      </w:r>
      <w:r>
        <w:rPr>
          <w:b w:val="0"/>
          <w:color w:val="231F20"/>
          <w:w w:val="85"/>
        </w:rPr>
        <w:t>to</w:t>
      </w:r>
      <w:r>
        <w:rPr>
          <w:b w:val="0"/>
          <w:color w:val="231F20"/>
          <w:spacing w:val="-14"/>
          <w:w w:val="85"/>
        </w:rPr>
        <w:t> </w:t>
      </w:r>
      <w:r>
        <w:rPr>
          <w:b w:val="0"/>
          <w:color w:val="231F20"/>
          <w:w w:val="85"/>
        </w:rPr>
        <w:t>qualify</w:t>
      </w:r>
      <w:r>
        <w:rPr>
          <w:b w:val="0"/>
          <w:color w:val="231F20"/>
          <w:spacing w:val="-15"/>
          <w:w w:val="85"/>
        </w:rPr>
        <w:t> </w:t>
      </w:r>
      <w:r>
        <w:rPr>
          <w:b w:val="0"/>
          <w:color w:val="231F20"/>
          <w:w w:val="85"/>
        </w:rPr>
        <w:t>for</w:t>
      </w:r>
      <w:r>
        <w:rPr>
          <w:b w:val="0"/>
          <w:color w:val="231F20"/>
          <w:spacing w:val="-14"/>
          <w:w w:val="85"/>
        </w:rPr>
        <w:t> </w:t>
      </w:r>
      <w:r>
        <w:rPr>
          <w:b w:val="0"/>
          <w:color w:val="231F20"/>
          <w:w w:val="85"/>
        </w:rPr>
        <w:t>special</w:t>
      </w:r>
      <w:r>
        <w:rPr>
          <w:b w:val="0"/>
          <w:color w:val="231F20"/>
          <w:spacing w:val="-15"/>
          <w:w w:val="85"/>
        </w:rPr>
        <w:t> </w:t>
      </w:r>
      <w:r>
        <w:rPr>
          <w:b w:val="0"/>
          <w:color w:val="231F20"/>
          <w:w w:val="85"/>
        </w:rPr>
        <w:t>hedge</w:t>
      </w:r>
      <w:r>
        <w:rPr>
          <w:b w:val="0"/>
          <w:color w:val="231F20"/>
          <w:spacing w:val="-15"/>
          <w:w w:val="85"/>
        </w:rPr>
        <w:t> </w:t>
      </w:r>
      <w:r>
        <w:rPr>
          <w:b w:val="0"/>
          <w:color w:val="231F20"/>
          <w:w w:val="85"/>
        </w:rPr>
        <w:t>accounting,</w:t>
      </w:r>
      <w:r>
        <w:rPr>
          <w:b w:val="0"/>
          <w:color w:val="231F20"/>
          <w:spacing w:val="-15"/>
          <w:w w:val="85"/>
        </w:rPr>
        <w:t> </w:t>
      </w:r>
      <w:r>
        <w:rPr>
          <w:b w:val="0"/>
          <w:color w:val="231F20"/>
          <w:w w:val="85"/>
        </w:rPr>
        <w:t>and</w:t>
      </w:r>
      <w:r>
        <w:rPr>
          <w:b w:val="0"/>
          <w:color w:val="231F20"/>
          <w:spacing w:val="-15"/>
          <w:w w:val="85"/>
        </w:rPr>
        <w:t> </w:t>
      </w:r>
      <w:r>
        <w:rPr>
          <w:b w:val="0"/>
          <w:color w:val="231F20"/>
          <w:w w:val="85"/>
        </w:rPr>
        <w:t>the</w:t>
      </w:r>
      <w:r>
        <w:rPr>
          <w:b w:val="0"/>
          <w:color w:val="231F20"/>
          <w:spacing w:val="-14"/>
          <w:w w:val="85"/>
        </w:rPr>
        <w:t> </w:t>
      </w:r>
      <w:r>
        <w:rPr>
          <w:b w:val="0"/>
          <w:color w:val="231F20"/>
          <w:w w:val="85"/>
        </w:rPr>
        <w:t>effec- </w:t>
      </w:r>
      <w:r>
        <w:rPr>
          <w:b w:val="0"/>
          <w:color w:val="231F20"/>
          <w:w w:val="80"/>
        </w:rPr>
        <w:t>tiveness</w:t>
      </w:r>
      <w:r>
        <w:rPr>
          <w:b w:val="0"/>
          <w:color w:val="231F20"/>
          <w:spacing w:val="-21"/>
          <w:w w:val="80"/>
        </w:rPr>
        <w:t> </w:t>
      </w:r>
      <w:r>
        <w:rPr>
          <w:b w:val="0"/>
          <w:color w:val="231F20"/>
          <w:w w:val="80"/>
        </w:rPr>
        <w:t>of</w:t>
      </w:r>
      <w:r>
        <w:rPr>
          <w:b w:val="0"/>
          <w:color w:val="231F20"/>
          <w:spacing w:val="-20"/>
          <w:w w:val="80"/>
        </w:rPr>
        <w:t> </w:t>
      </w:r>
      <w:r>
        <w:rPr>
          <w:b w:val="0"/>
          <w:color w:val="231F20"/>
          <w:w w:val="80"/>
        </w:rPr>
        <w:t>the</w:t>
      </w:r>
      <w:r>
        <w:rPr>
          <w:b w:val="0"/>
          <w:color w:val="231F20"/>
          <w:spacing w:val="-21"/>
          <w:w w:val="80"/>
        </w:rPr>
        <w:t> </w:t>
      </w:r>
      <w:r>
        <w:rPr>
          <w:b w:val="0"/>
          <w:color w:val="231F20"/>
          <w:w w:val="80"/>
        </w:rPr>
        <w:t>Company’s</w:t>
      </w:r>
      <w:r>
        <w:rPr>
          <w:b w:val="0"/>
          <w:color w:val="231F20"/>
          <w:spacing w:val="-21"/>
          <w:w w:val="80"/>
        </w:rPr>
        <w:t> </w:t>
      </w:r>
      <w:r>
        <w:rPr>
          <w:b w:val="0"/>
          <w:color w:val="231F20"/>
          <w:w w:val="80"/>
        </w:rPr>
        <w:t>fuel</w:t>
      </w:r>
      <w:r>
        <w:rPr>
          <w:b w:val="0"/>
          <w:color w:val="231F20"/>
          <w:spacing w:val="-22"/>
          <w:w w:val="80"/>
        </w:rPr>
        <w:t> </w:t>
      </w:r>
      <w:r>
        <w:rPr>
          <w:b w:val="0"/>
          <w:color w:val="231F20"/>
          <w:w w:val="80"/>
        </w:rPr>
        <w:t>hedges</w:t>
      </w:r>
      <w:r>
        <w:rPr>
          <w:b w:val="0"/>
          <w:color w:val="231F20"/>
          <w:spacing w:val="-21"/>
          <w:w w:val="80"/>
        </w:rPr>
        <w:t> </w:t>
      </w:r>
      <w:r>
        <w:rPr>
          <w:b w:val="0"/>
          <w:color w:val="231F20"/>
          <w:w w:val="80"/>
        </w:rPr>
        <w:t>pursuant</w:t>
      </w:r>
      <w:r>
        <w:rPr>
          <w:b w:val="0"/>
          <w:color w:val="231F20"/>
          <w:spacing w:val="-20"/>
          <w:w w:val="80"/>
        </w:rPr>
        <w:t> </w:t>
      </w:r>
      <w:r>
        <w:rPr>
          <w:b w:val="0"/>
          <w:color w:val="231F20"/>
          <w:w w:val="80"/>
        </w:rPr>
        <w:t>to</w:t>
      </w:r>
      <w:r>
        <w:rPr>
          <w:b w:val="0"/>
          <w:color w:val="231F20"/>
          <w:spacing w:val="-21"/>
          <w:w w:val="80"/>
        </w:rPr>
        <w:t> </w:t>
      </w:r>
      <w:r>
        <w:rPr>
          <w:b w:val="0"/>
          <w:color w:val="231F20"/>
          <w:w w:val="80"/>
        </w:rPr>
        <w:t>highly </w:t>
      </w:r>
      <w:r>
        <w:rPr>
          <w:b w:val="0"/>
          <w:color w:val="231F20"/>
          <w:w w:val="85"/>
        </w:rPr>
        <w:t>complex accounting rules, are all significant factors </w:t>
      </w:r>
      <w:r>
        <w:rPr>
          <w:b w:val="0"/>
          <w:color w:val="231F20"/>
          <w:w w:val="80"/>
        </w:rPr>
        <w:t>impacting</w:t>
      </w:r>
      <w:r>
        <w:rPr>
          <w:b w:val="0"/>
          <w:color w:val="231F20"/>
          <w:spacing w:val="-21"/>
          <w:w w:val="80"/>
        </w:rPr>
        <w:t> </w:t>
      </w:r>
      <w:r>
        <w:rPr>
          <w:b w:val="0"/>
          <w:color w:val="231F20"/>
          <w:w w:val="80"/>
        </w:rPr>
        <w:t>the</w:t>
      </w:r>
      <w:r>
        <w:rPr>
          <w:b w:val="0"/>
          <w:color w:val="231F20"/>
          <w:spacing w:val="-19"/>
          <w:w w:val="80"/>
        </w:rPr>
        <w:t> </w:t>
      </w:r>
      <w:r>
        <w:rPr>
          <w:b w:val="0"/>
          <w:color w:val="231F20"/>
          <w:w w:val="80"/>
        </w:rPr>
        <w:t>Company’s</w:t>
      </w:r>
      <w:r>
        <w:rPr>
          <w:b w:val="0"/>
          <w:color w:val="231F20"/>
          <w:spacing w:val="-20"/>
          <w:w w:val="80"/>
        </w:rPr>
        <w:t> </w:t>
      </w:r>
      <w:r>
        <w:rPr>
          <w:b w:val="0"/>
          <w:color w:val="231F20"/>
          <w:w w:val="80"/>
        </w:rPr>
        <w:t>results</w:t>
      </w:r>
      <w:r>
        <w:rPr>
          <w:b w:val="0"/>
          <w:color w:val="231F20"/>
          <w:spacing w:val="-18"/>
          <w:w w:val="80"/>
        </w:rPr>
        <w:t> </w:t>
      </w:r>
      <w:r>
        <w:rPr>
          <w:b w:val="0"/>
          <w:color w:val="231F20"/>
          <w:w w:val="80"/>
        </w:rPr>
        <w:t>of</w:t>
      </w:r>
      <w:r>
        <w:rPr>
          <w:b w:val="0"/>
          <w:color w:val="231F20"/>
          <w:spacing w:val="-20"/>
          <w:w w:val="80"/>
        </w:rPr>
        <w:t> </w:t>
      </w:r>
      <w:r>
        <w:rPr>
          <w:b w:val="0"/>
          <w:color w:val="231F20"/>
          <w:w w:val="80"/>
        </w:rPr>
        <w:t>operations.</w:t>
      </w:r>
      <w:r>
        <w:rPr>
          <w:b w:val="0"/>
          <w:color w:val="231F20"/>
          <w:spacing w:val="-20"/>
          <w:w w:val="80"/>
        </w:rPr>
        <w:t> </w:t>
      </w:r>
      <w:r>
        <w:rPr>
          <w:b w:val="0"/>
          <w:color w:val="231F20"/>
          <w:w w:val="80"/>
        </w:rPr>
        <w:t>For</w:t>
      </w:r>
      <w:r>
        <w:rPr>
          <w:b w:val="0"/>
          <w:color w:val="231F20"/>
          <w:spacing w:val="-18"/>
          <w:w w:val="80"/>
        </w:rPr>
        <w:t> </w:t>
      </w:r>
      <w:r>
        <w:rPr>
          <w:b w:val="0"/>
          <w:color w:val="231F20"/>
          <w:w w:val="80"/>
        </w:rPr>
        <w:t>more information on Southwest’s fuel hedging</w:t>
      </w:r>
      <w:r>
        <w:rPr>
          <w:b w:val="0"/>
          <w:color w:val="231F20"/>
          <w:spacing w:val="-25"/>
          <w:w w:val="80"/>
        </w:rPr>
        <w:t> </w:t>
      </w:r>
      <w:r>
        <w:rPr>
          <w:b w:val="0"/>
          <w:color w:val="231F20"/>
          <w:w w:val="80"/>
        </w:rPr>
        <w:t>arrangements, see</w:t>
      </w:r>
      <w:r>
        <w:rPr>
          <w:b w:val="0"/>
          <w:color w:val="231F20"/>
          <w:spacing w:val="-19"/>
          <w:w w:val="80"/>
        </w:rPr>
        <w:t> </w:t>
      </w:r>
      <w:r>
        <w:rPr>
          <w:b w:val="0"/>
          <w:color w:val="231F20"/>
          <w:w w:val="80"/>
        </w:rPr>
        <w:t>“Management’s</w:t>
      </w:r>
      <w:r>
        <w:rPr>
          <w:b w:val="0"/>
          <w:color w:val="231F20"/>
          <w:spacing w:val="-18"/>
          <w:w w:val="80"/>
        </w:rPr>
        <w:t> </w:t>
      </w:r>
      <w:r>
        <w:rPr>
          <w:b w:val="0"/>
          <w:color w:val="231F20"/>
          <w:w w:val="80"/>
        </w:rPr>
        <w:t>Discussion</w:t>
      </w:r>
      <w:r>
        <w:rPr>
          <w:b w:val="0"/>
          <w:color w:val="231F20"/>
          <w:spacing w:val="-18"/>
          <w:w w:val="80"/>
        </w:rPr>
        <w:t> </w:t>
      </w:r>
      <w:r>
        <w:rPr>
          <w:b w:val="0"/>
          <w:color w:val="231F20"/>
          <w:w w:val="80"/>
        </w:rPr>
        <w:t>and</w:t>
      </w:r>
      <w:r>
        <w:rPr>
          <w:b w:val="0"/>
          <w:color w:val="231F20"/>
          <w:spacing w:val="-19"/>
          <w:w w:val="80"/>
        </w:rPr>
        <w:t> </w:t>
      </w:r>
      <w:r>
        <w:rPr>
          <w:b w:val="0"/>
          <w:color w:val="231F20"/>
          <w:w w:val="80"/>
        </w:rPr>
        <w:t>Analysis</w:t>
      </w:r>
      <w:r>
        <w:rPr>
          <w:b w:val="0"/>
          <w:color w:val="231F20"/>
          <w:spacing w:val="-18"/>
          <w:w w:val="80"/>
        </w:rPr>
        <w:t> </w:t>
      </w:r>
      <w:r>
        <w:rPr>
          <w:b w:val="0"/>
          <w:color w:val="231F20"/>
          <w:w w:val="80"/>
        </w:rPr>
        <w:t>of</w:t>
      </w:r>
      <w:r>
        <w:rPr>
          <w:b w:val="0"/>
          <w:color w:val="231F20"/>
          <w:spacing w:val="-18"/>
          <w:w w:val="80"/>
        </w:rPr>
        <w:t> </w:t>
      </w:r>
      <w:r>
        <w:rPr>
          <w:b w:val="0"/>
          <w:color w:val="231F20"/>
          <w:w w:val="80"/>
        </w:rPr>
        <w:t>Financial Condition</w:t>
      </w:r>
      <w:r>
        <w:rPr>
          <w:b w:val="0"/>
          <w:color w:val="231F20"/>
          <w:spacing w:val="-12"/>
          <w:w w:val="80"/>
        </w:rPr>
        <w:t> </w:t>
      </w:r>
      <w:r>
        <w:rPr>
          <w:b w:val="0"/>
          <w:color w:val="231F20"/>
          <w:w w:val="80"/>
        </w:rPr>
        <w:t>and</w:t>
      </w:r>
      <w:r>
        <w:rPr>
          <w:b w:val="0"/>
          <w:color w:val="231F20"/>
          <w:spacing w:val="-12"/>
          <w:w w:val="80"/>
        </w:rPr>
        <w:t> </w:t>
      </w:r>
      <w:r>
        <w:rPr>
          <w:b w:val="0"/>
          <w:color w:val="231F20"/>
          <w:w w:val="80"/>
        </w:rPr>
        <w:t>Results</w:t>
      </w:r>
      <w:r>
        <w:rPr>
          <w:b w:val="0"/>
          <w:color w:val="231F20"/>
          <w:spacing w:val="-12"/>
          <w:w w:val="80"/>
        </w:rPr>
        <w:t> </w:t>
      </w:r>
      <w:r>
        <w:rPr>
          <w:b w:val="0"/>
          <w:color w:val="231F20"/>
          <w:w w:val="80"/>
        </w:rPr>
        <w:t>of</w:t>
      </w:r>
      <w:r>
        <w:rPr>
          <w:b w:val="0"/>
          <w:color w:val="231F20"/>
          <w:spacing w:val="-12"/>
          <w:w w:val="80"/>
        </w:rPr>
        <w:t> </w:t>
      </w:r>
      <w:r>
        <w:rPr>
          <w:b w:val="0"/>
          <w:color w:val="231F20"/>
          <w:w w:val="80"/>
        </w:rPr>
        <w:t>Operations”</w:t>
      </w:r>
      <w:r>
        <w:rPr>
          <w:b w:val="0"/>
          <w:color w:val="231F20"/>
          <w:spacing w:val="-11"/>
          <w:w w:val="80"/>
        </w:rPr>
        <w:t> </w:t>
      </w:r>
      <w:r>
        <w:rPr>
          <w:b w:val="0"/>
          <w:color w:val="231F20"/>
          <w:w w:val="80"/>
        </w:rPr>
        <w:t>and</w:t>
      </w:r>
      <w:r>
        <w:rPr>
          <w:b w:val="0"/>
          <w:color w:val="231F20"/>
          <w:spacing w:val="-13"/>
          <w:w w:val="80"/>
        </w:rPr>
        <w:t> </w:t>
      </w:r>
      <w:r>
        <w:rPr>
          <w:b w:val="0"/>
          <w:color w:val="231F20"/>
          <w:w w:val="80"/>
        </w:rPr>
        <w:t>Note</w:t>
      </w:r>
      <w:r>
        <w:rPr>
          <w:b w:val="0"/>
          <w:color w:val="231F20"/>
          <w:spacing w:val="-12"/>
          <w:w w:val="80"/>
        </w:rPr>
        <w:t> </w:t>
      </w:r>
      <w:r>
        <w:rPr>
          <w:b w:val="0"/>
          <w:color w:val="231F20"/>
          <w:w w:val="80"/>
        </w:rPr>
        <w:t>10</w:t>
      </w:r>
      <w:r>
        <w:rPr>
          <w:b w:val="0"/>
          <w:color w:val="231F20"/>
          <w:spacing w:val="-12"/>
          <w:w w:val="80"/>
        </w:rPr>
        <w:t> </w:t>
      </w:r>
      <w:r>
        <w:rPr>
          <w:b w:val="0"/>
          <w:color w:val="231F20"/>
          <w:w w:val="80"/>
        </w:rPr>
        <w:t>to</w:t>
      </w:r>
      <w:r>
        <w:rPr>
          <w:b w:val="0"/>
          <w:color w:val="231F20"/>
          <w:spacing w:val="-11"/>
          <w:w w:val="80"/>
        </w:rPr>
        <w:t> </w:t>
      </w:r>
      <w:r>
        <w:rPr>
          <w:b w:val="0"/>
          <w:color w:val="231F20"/>
          <w:w w:val="80"/>
        </w:rPr>
        <w:t>the </w:t>
      </w:r>
      <w:r>
        <w:rPr>
          <w:b w:val="0"/>
          <w:color w:val="231F20"/>
          <w:w w:val="75"/>
        </w:rPr>
        <w:t>Consolidated</w:t>
      </w:r>
      <w:r>
        <w:rPr>
          <w:b w:val="0"/>
          <w:color w:val="231F20"/>
          <w:spacing w:val="47"/>
          <w:w w:val="75"/>
        </w:rPr>
        <w:t> </w:t>
      </w:r>
      <w:r>
        <w:rPr>
          <w:b w:val="0"/>
          <w:color w:val="231F20"/>
          <w:w w:val="75"/>
        </w:rPr>
        <w:t>Financial </w:t>
      </w:r>
      <w:r>
        <w:rPr>
          <w:b w:val="0"/>
          <w:color w:val="231F20"/>
          <w:spacing w:val="15"/>
          <w:w w:val="75"/>
        </w:rPr>
        <w:t> </w:t>
      </w:r>
      <w:r>
        <w:rPr>
          <w:b w:val="0"/>
          <w:color w:val="231F20"/>
          <w:w w:val="75"/>
        </w:rPr>
        <w:t>Statements.</w:t>
      </w:r>
    </w:p>
    <w:p>
      <w:pPr>
        <w:pStyle w:val="BodyText"/>
        <w:rPr>
          <w:b w:val="0"/>
        </w:rPr>
      </w:pPr>
    </w:p>
    <w:p>
      <w:pPr>
        <w:pStyle w:val="BodyText"/>
        <w:spacing w:before="4"/>
        <w:rPr>
          <w:b w:val="0"/>
          <w:sz w:val="15"/>
        </w:rPr>
      </w:pPr>
    </w:p>
    <w:p>
      <w:pPr>
        <w:pStyle w:val="Heading3"/>
        <w:spacing w:line="249" w:lineRule="auto"/>
        <w:ind w:right="119"/>
      </w:pPr>
      <w:r>
        <w:rPr>
          <w:i/>
          <w:color w:val="231F20"/>
          <w:w w:val="95"/>
        </w:rPr>
        <w:t>Southwest’s business is labor-intensive; Southwest </w:t>
      </w:r>
      <w:r>
        <w:rPr>
          <w:color w:val="231F20"/>
        </w:rPr>
        <w:t>could be adversely affected if it were unable to maintain</w:t>
      </w:r>
      <w:r>
        <w:rPr>
          <w:color w:val="231F20"/>
          <w:spacing w:val="-28"/>
        </w:rPr>
        <w:t> </w:t>
      </w:r>
      <w:r>
        <w:rPr>
          <w:color w:val="231F20"/>
        </w:rPr>
        <w:t>satisfactory</w:t>
      </w:r>
      <w:r>
        <w:rPr>
          <w:color w:val="231F20"/>
          <w:spacing w:val="-29"/>
        </w:rPr>
        <w:t> </w:t>
      </w:r>
      <w:r>
        <w:rPr>
          <w:color w:val="231F20"/>
        </w:rPr>
        <w:t>relations</w:t>
      </w:r>
      <w:r>
        <w:rPr>
          <w:color w:val="231F20"/>
          <w:spacing w:val="-29"/>
        </w:rPr>
        <w:t> </w:t>
      </w:r>
      <w:r>
        <w:rPr>
          <w:color w:val="231F20"/>
        </w:rPr>
        <w:t>with</w:t>
      </w:r>
      <w:r>
        <w:rPr>
          <w:color w:val="231F20"/>
          <w:spacing w:val="-29"/>
        </w:rPr>
        <w:t> </w:t>
      </w:r>
      <w:r>
        <w:rPr>
          <w:color w:val="231F20"/>
        </w:rPr>
        <w:t>any</w:t>
      </w:r>
      <w:r>
        <w:rPr>
          <w:color w:val="231F20"/>
          <w:spacing w:val="-29"/>
        </w:rPr>
        <w:t> </w:t>
      </w:r>
      <w:r>
        <w:rPr>
          <w:color w:val="231F20"/>
        </w:rPr>
        <w:t>unionized </w:t>
      </w:r>
      <w:r>
        <w:rPr>
          <w:color w:val="231F20"/>
          <w:w w:val="95"/>
        </w:rPr>
        <w:t>or other Employee work</w:t>
      </w:r>
      <w:r>
        <w:rPr>
          <w:color w:val="231F20"/>
          <w:spacing w:val="-22"/>
          <w:w w:val="95"/>
        </w:rPr>
        <w:t> </w:t>
      </w:r>
      <w:r>
        <w:rPr>
          <w:color w:val="231F20"/>
          <w:w w:val="95"/>
        </w:rPr>
        <w:t>group.</w:t>
      </w:r>
    </w:p>
    <w:p>
      <w:pPr>
        <w:pStyle w:val="BodyText"/>
        <w:spacing w:before="10"/>
        <w:rPr>
          <w:rFonts w:ascii="Times New Roman"/>
          <w:b/>
          <w:i/>
          <w:sz w:val="17"/>
        </w:rPr>
      </w:pPr>
    </w:p>
    <w:p>
      <w:pPr>
        <w:pStyle w:val="BodyText"/>
        <w:spacing w:line="244" w:lineRule="auto"/>
        <w:ind w:left="119" w:firstLine="400"/>
        <w:jc w:val="both"/>
        <w:rPr>
          <w:b w:val="0"/>
        </w:rPr>
      </w:pPr>
      <w:r>
        <w:rPr>
          <w:b w:val="0"/>
          <w:color w:val="231F20"/>
          <w:w w:val="85"/>
        </w:rPr>
        <w:t>The airline business is labor intensive, and the Company’s</w:t>
      </w:r>
      <w:r>
        <w:rPr>
          <w:b w:val="0"/>
          <w:color w:val="231F20"/>
          <w:spacing w:val="-8"/>
          <w:w w:val="85"/>
        </w:rPr>
        <w:t> </w:t>
      </w:r>
      <w:r>
        <w:rPr>
          <w:b w:val="0"/>
          <w:color w:val="231F20"/>
          <w:w w:val="85"/>
        </w:rPr>
        <w:t>results</w:t>
      </w:r>
      <w:r>
        <w:rPr>
          <w:b w:val="0"/>
          <w:color w:val="231F20"/>
          <w:spacing w:val="-6"/>
          <w:w w:val="85"/>
        </w:rPr>
        <w:t> </w:t>
      </w:r>
      <w:r>
        <w:rPr>
          <w:b w:val="0"/>
          <w:color w:val="231F20"/>
          <w:w w:val="85"/>
        </w:rPr>
        <w:t>are</w:t>
      </w:r>
      <w:r>
        <w:rPr>
          <w:b w:val="0"/>
          <w:color w:val="231F20"/>
          <w:spacing w:val="-8"/>
          <w:w w:val="85"/>
        </w:rPr>
        <w:t> </w:t>
      </w:r>
      <w:r>
        <w:rPr>
          <w:b w:val="0"/>
          <w:color w:val="231F20"/>
          <w:w w:val="85"/>
        </w:rPr>
        <w:t>subject</w:t>
      </w:r>
      <w:r>
        <w:rPr>
          <w:b w:val="0"/>
          <w:color w:val="231F20"/>
          <w:spacing w:val="-7"/>
          <w:w w:val="85"/>
        </w:rPr>
        <w:t> </w:t>
      </w:r>
      <w:r>
        <w:rPr>
          <w:b w:val="0"/>
          <w:color w:val="231F20"/>
          <w:w w:val="85"/>
        </w:rPr>
        <w:t>to</w:t>
      </w:r>
      <w:r>
        <w:rPr>
          <w:b w:val="0"/>
          <w:color w:val="231F20"/>
          <w:spacing w:val="-7"/>
          <w:w w:val="85"/>
        </w:rPr>
        <w:t> </w:t>
      </w:r>
      <w:r>
        <w:rPr>
          <w:b w:val="0"/>
          <w:color w:val="231F20"/>
          <w:w w:val="85"/>
        </w:rPr>
        <w:t>variations</w:t>
      </w:r>
      <w:r>
        <w:rPr>
          <w:b w:val="0"/>
          <w:color w:val="231F20"/>
          <w:spacing w:val="-7"/>
          <w:w w:val="85"/>
        </w:rPr>
        <w:t> </w:t>
      </w:r>
      <w:r>
        <w:rPr>
          <w:b w:val="0"/>
          <w:color w:val="231F20"/>
          <w:w w:val="85"/>
        </w:rPr>
        <w:t>in</w:t>
      </w:r>
      <w:r>
        <w:rPr>
          <w:b w:val="0"/>
          <w:color w:val="231F20"/>
          <w:spacing w:val="-7"/>
          <w:w w:val="85"/>
        </w:rPr>
        <w:t> </w:t>
      </w:r>
      <w:r>
        <w:rPr>
          <w:b w:val="0"/>
          <w:color w:val="231F20"/>
          <w:w w:val="85"/>
        </w:rPr>
        <w:t>labor- </w:t>
      </w:r>
      <w:r>
        <w:rPr>
          <w:b w:val="0"/>
          <w:color w:val="231F20"/>
          <w:w w:val="80"/>
        </w:rPr>
        <w:t>related job actions. Salaries, wages, and benefits</w:t>
      </w:r>
      <w:r>
        <w:rPr>
          <w:b w:val="0"/>
          <w:color w:val="231F20"/>
          <w:spacing w:val="-7"/>
          <w:w w:val="80"/>
        </w:rPr>
        <w:t> </w:t>
      </w:r>
      <w:r>
        <w:rPr>
          <w:b w:val="0"/>
          <w:color w:val="231F20"/>
          <w:w w:val="80"/>
        </w:rPr>
        <w:t>repre- sented</w:t>
      </w:r>
      <w:r>
        <w:rPr>
          <w:b w:val="0"/>
          <w:color w:val="231F20"/>
          <w:spacing w:val="-27"/>
          <w:w w:val="80"/>
        </w:rPr>
        <w:t> </w:t>
      </w:r>
      <w:r>
        <w:rPr>
          <w:b w:val="0"/>
          <w:color w:val="231F20"/>
          <w:w w:val="80"/>
        </w:rPr>
        <w:t>35.4</w:t>
      </w:r>
      <w:r>
        <w:rPr>
          <w:b w:val="0"/>
          <w:color w:val="231F20"/>
          <w:spacing w:val="-27"/>
          <w:w w:val="80"/>
        </w:rPr>
        <w:t> </w:t>
      </w:r>
      <w:r>
        <w:rPr>
          <w:b w:val="0"/>
          <w:color w:val="231F20"/>
          <w:w w:val="80"/>
        </w:rPr>
        <w:t>percent</w:t>
      </w:r>
      <w:r>
        <w:rPr>
          <w:b w:val="0"/>
          <w:color w:val="231F20"/>
          <w:spacing w:val="-27"/>
          <w:w w:val="80"/>
        </w:rPr>
        <w:t> </w:t>
      </w:r>
      <w:r>
        <w:rPr>
          <w:b w:val="0"/>
          <w:color w:val="231F20"/>
          <w:w w:val="80"/>
        </w:rPr>
        <w:t>of</w:t>
      </w:r>
      <w:r>
        <w:rPr>
          <w:b w:val="0"/>
          <w:color w:val="231F20"/>
          <w:spacing w:val="-27"/>
          <w:w w:val="80"/>
        </w:rPr>
        <w:t> </w:t>
      </w:r>
      <w:r>
        <w:rPr>
          <w:b w:val="0"/>
          <w:color w:val="231F20"/>
          <w:w w:val="80"/>
        </w:rPr>
        <w:t>the</w:t>
      </w:r>
      <w:r>
        <w:rPr>
          <w:b w:val="0"/>
          <w:color w:val="231F20"/>
          <w:spacing w:val="-26"/>
          <w:w w:val="80"/>
        </w:rPr>
        <w:t> </w:t>
      </w:r>
      <w:r>
        <w:rPr>
          <w:b w:val="0"/>
          <w:color w:val="231F20"/>
          <w:w w:val="80"/>
        </w:rPr>
        <w:t>Company’s</w:t>
      </w:r>
      <w:r>
        <w:rPr>
          <w:b w:val="0"/>
          <w:color w:val="231F20"/>
          <w:spacing w:val="-28"/>
          <w:w w:val="80"/>
        </w:rPr>
        <w:t> </w:t>
      </w:r>
      <w:r>
        <w:rPr>
          <w:b w:val="0"/>
          <w:color w:val="231F20"/>
          <w:w w:val="80"/>
        </w:rPr>
        <w:t>operating</w:t>
      </w:r>
      <w:r>
        <w:rPr>
          <w:b w:val="0"/>
          <w:color w:val="231F20"/>
          <w:spacing w:val="-27"/>
          <w:w w:val="80"/>
        </w:rPr>
        <w:t> </w:t>
      </w:r>
      <w:r>
        <w:rPr>
          <w:b w:val="0"/>
          <w:color w:val="231F20"/>
          <w:w w:val="80"/>
        </w:rPr>
        <w:t>expenses </w:t>
      </w:r>
      <w:r>
        <w:rPr>
          <w:b w:val="0"/>
          <w:color w:val="231F20"/>
          <w:w w:val="85"/>
        </w:rPr>
        <w:t>for</w:t>
      </w:r>
      <w:r>
        <w:rPr>
          <w:b w:val="0"/>
          <w:color w:val="231F20"/>
          <w:spacing w:val="-38"/>
          <w:w w:val="85"/>
        </w:rPr>
        <w:t> </w:t>
      </w:r>
      <w:r>
        <w:rPr>
          <w:b w:val="0"/>
          <w:color w:val="231F20"/>
          <w:w w:val="85"/>
        </w:rPr>
        <w:t>the</w:t>
      </w:r>
      <w:r>
        <w:rPr>
          <w:b w:val="0"/>
          <w:color w:val="231F20"/>
          <w:spacing w:val="-38"/>
          <w:w w:val="85"/>
        </w:rPr>
        <w:t> </w:t>
      </w:r>
      <w:r>
        <w:rPr>
          <w:b w:val="0"/>
          <w:color w:val="231F20"/>
          <w:w w:val="85"/>
        </w:rPr>
        <w:t>year</w:t>
      </w:r>
      <w:r>
        <w:rPr>
          <w:b w:val="0"/>
          <w:color w:val="231F20"/>
          <w:spacing w:val="-39"/>
          <w:w w:val="85"/>
        </w:rPr>
        <w:t> </w:t>
      </w:r>
      <w:r>
        <w:rPr>
          <w:b w:val="0"/>
          <w:color w:val="231F20"/>
          <w:w w:val="85"/>
        </w:rPr>
        <w:t>ended</w:t>
      </w:r>
      <w:r>
        <w:rPr>
          <w:b w:val="0"/>
          <w:color w:val="231F20"/>
          <w:spacing w:val="-39"/>
          <w:w w:val="85"/>
        </w:rPr>
        <w:t> </w:t>
      </w:r>
      <w:r>
        <w:rPr>
          <w:b w:val="0"/>
          <w:color w:val="231F20"/>
          <w:w w:val="85"/>
        </w:rPr>
        <w:t>December</w:t>
      </w:r>
      <w:r>
        <w:rPr>
          <w:b w:val="0"/>
          <w:color w:val="231F20"/>
          <w:spacing w:val="-39"/>
          <w:w w:val="85"/>
        </w:rPr>
        <w:t> </w:t>
      </w:r>
      <w:r>
        <w:rPr>
          <w:b w:val="0"/>
          <w:color w:val="231F20"/>
          <w:w w:val="85"/>
        </w:rPr>
        <w:t>31,</w:t>
      </w:r>
      <w:r>
        <w:rPr>
          <w:b w:val="0"/>
          <w:color w:val="231F20"/>
          <w:spacing w:val="-38"/>
          <w:w w:val="85"/>
        </w:rPr>
        <w:t> </w:t>
      </w:r>
      <w:r>
        <w:rPr>
          <w:b w:val="0"/>
          <w:color w:val="231F20"/>
          <w:w w:val="85"/>
        </w:rPr>
        <w:t>2007.</w:t>
      </w:r>
      <w:r>
        <w:rPr>
          <w:b w:val="0"/>
          <w:color w:val="231F20"/>
          <w:spacing w:val="-39"/>
          <w:w w:val="85"/>
        </w:rPr>
        <w:t> </w:t>
      </w:r>
      <w:r>
        <w:rPr>
          <w:b w:val="0"/>
          <w:color w:val="231F20"/>
          <w:w w:val="85"/>
        </w:rPr>
        <w:t>In</w:t>
      </w:r>
      <w:r>
        <w:rPr>
          <w:b w:val="0"/>
          <w:color w:val="231F20"/>
          <w:spacing w:val="-38"/>
          <w:w w:val="85"/>
        </w:rPr>
        <w:t> </w:t>
      </w:r>
      <w:r>
        <w:rPr>
          <w:b w:val="0"/>
          <w:color w:val="231F20"/>
          <w:w w:val="85"/>
        </w:rPr>
        <w:t>addition,</w:t>
      </w:r>
      <w:r>
        <w:rPr>
          <w:b w:val="0"/>
          <w:color w:val="231F20"/>
          <w:spacing w:val="-39"/>
          <w:w w:val="85"/>
        </w:rPr>
        <w:t> </w:t>
      </w:r>
      <w:r>
        <w:rPr>
          <w:b w:val="0"/>
          <w:color w:val="231F20"/>
          <w:w w:val="85"/>
        </w:rPr>
        <w:t>as</w:t>
      </w:r>
      <w:r>
        <w:rPr>
          <w:b w:val="0"/>
          <w:color w:val="231F20"/>
          <w:spacing w:val="-39"/>
          <w:w w:val="85"/>
        </w:rPr>
        <w:t> </w:t>
      </w:r>
      <w:r>
        <w:rPr>
          <w:b w:val="0"/>
          <w:color w:val="231F20"/>
          <w:w w:val="85"/>
        </w:rPr>
        <w:t>of December</w:t>
      </w:r>
      <w:r>
        <w:rPr>
          <w:b w:val="0"/>
          <w:color w:val="231F20"/>
          <w:spacing w:val="-9"/>
          <w:w w:val="85"/>
        </w:rPr>
        <w:t> </w:t>
      </w:r>
      <w:r>
        <w:rPr>
          <w:b w:val="0"/>
          <w:color w:val="231F20"/>
          <w:w w:val="85"/>
        </w:rPr>
        <w:t>31,</w:t>
      </w:r>
      <w:r>
        <w:rPr>
          <w:b w:val="0"/>
          <w:color w:val="231F20"/>
          <w:spacing w:val="-9"/>
          <w:w w:val="85"/>
        </w:rPr>
        <w:t> </w:t>
      </w:r>
      <w:r>
        <w:rPr>
          <w:b w:val="0"/>
          <w:color w:val="231F20"/>
          <w:w w:val="85"/>
        </w:rPr>
        <w:t>2007,</w:t>
      </w:r>
      <w:r>
        <w:rPr>
          <w:b w:val="0"/>
          <w:color w:val="231F20"/>
          <w:spacing w:val="-8"/>
          <w:w w:val="85"/>
        </w:rPr>
        <w:t> </w:t>
      </w:r>
      <w:r>
        <w:rPr>
          <w:b w:val="0"/>
          <w:color w:val="231F20"/>
          <w:w w:val="85"/>
        </w:rPr>
        <w:t>approximately</w:t>
      </w:r>
      <w:r>
        <w:rPr>
          <w:b w:val="0"/>
          <w:color w:val="231F20"/>
          <w:spacing w:val="-10"/>
          <w:w w:val="85"/>
        </w:rPr>
        <w:t> </w:t>
      </w:r>
      <w:r>
        <w:rPr>
          <w:b w:val="0"/>
          <w:color w:val="231F20"/>
          <w:w w:val="85"/>
        </w:rPr>
        <w:t>82</w:t>
      </w:r>
      <w:r>
        <w:rPr>
          <w:b w:val="0"/>
          <w:color w:val="231F20"/>
          <w:spacing w:val="-8"/>
          <w:w w:val="85"/>
        </w:rPr>
        <w:t> </w:t>
      </w:r>
      <w:r>
        <w:rPr>
          <w:b w:val="0"/>
          <w:color w:val="231F20"/>
          <w:w w:val="85"/>
        </w:rPr>
        <w:t>percent</w:t>
      </w:r>
      <w:r>
        <w:rPr>
          <w:b w:val="0"/>
          <w:color w:val="231F20"/>
          <w:spacing w:val="-9"/>
          <w:w w:val="85"/>
        </w:rPr>
        <w:t> </w:t>
      </w:r>
      <w:r>
        <w:rPr>
          <w:b w:val="0"/>
          <w:color w:val="231F20"/>
          <w:w w:val="85"/>
        </w:rPr>
        <w:t>of</w:t>
      </w:r>
      <w:r>
        <w:rPr>
          <w:b w:val="0"/>
          <w:color w:val="231F20"/>
          <w:spacing w:val="-8"/>
          <w:w w:val="85"/>
        </w:rPr>
        <w:t> </w:t>
      </w:r>
      <w:r>
        <w:rPr>
          <w:b w:val="0"/>
          <w:color w:val="231F20"/>
          <w:w w:val="85"/>
        </w:rPr>
        <w:t>the Company’s</w:t>
      </w:r>
      <w:r>
        <w:rPr>
          <w:b w:val="0"/>
          <w:color w:val="231F20"/>
          <w:spacing w:val="-20"/>
          <w:w w:val="85"/>
        </w:rPr>
        <w:t> </w:t>
      </w:r>
      <w:r>
        <w:rPr>
          <w:b w:val="0"/>
          <w:color w:val="231F20"/>
          <w:w w:val="85"/>
        </w:rPr>
        <w:t>Employees</w:t>
      </w:r>
      <w:r>
        <w:rPr>
          <w:b w:val="0"/>
          <w:color w:val="231F20"/>
          <w:spacing w:val="-20"/>
          <w:w w:val="85"/>
        </w:rPr>
        <w:t> </w:t>
      </w:r>
      <w:r>
        <w:rPr>
          <w:b w:val="0"/>
          <w:color w:val="231F20"/>
          <w:w w:val="85"/>
        </w:rPr>
        <w:t>were</w:t>
      </w:r>
      <w:r>
        <w:rPr>
          <w:b w:val="0"/>
          <w:color w:val="231F20"/>
          <w:spacing w:val="-20"/>
          <w:w w:val="85"/>
        </w:rPr>
        <w:t> </w:t>
      </w:r>
      <w:r>
        <w:rPr>
          <w:b w:val="0"/>
          <w:color w:val="231F20"/>
          <w:w w:val="85"/>
        </w:rPr>
        <w:t>represented</w:t>
      </w:r>
      <w:r>
        <w:rPr>
          <w:b w:val="0"/>
          <w:color w:val="231F20"/>
          <w:spacing w:val="-20"/>
          <w:w w:val="85"/>
        </w:rPr>
        <w:t> </w:t>
      </w:r>
      <w:r>
        <w:rPr>
          <w:b w:val="0"/>
          <w:color w:val="231F20"/>
          <w:w w:val="85"/>
        </w:rPr>
        <w:t>for</w:t>
      </w:r>
      <w:r>
        <w:rPr>
          <w:b w:val="0"/>
          <w:color w:val="231F20"/>
          <w:spacing w:val="-19"/>
          <w:w w:val="85"/>
        </w:rPr>
        <w:t> </w:t>
      </w:r>
      <w:r>
        <w:rPr>
          <w:b w:val="0"/>
          <w:color w:val="231F20"/>
          <w:w w:val="85"/>
        </w:rPr>
        <w:t>collective</w:t>
      </w:r>
      <w:r>
        <w:rPr>
          <w:b w:val="0"/>
          <w:color w:val="231F20"/>
          <w:w w:val="79"/>
        </w:rPr>
        <w:t> </w:t>
      </w:r>
      <w:r>
        <w:rPr>
          <w:b w:val="0"/>
          <w:color w:val="231F20"/>
          <w:w w:val="85"/>
        </w:rPr>
        <w:t>bargaining</w:t>
      </w:r>
      <w:r>
        <w:rPr>
          <w:b w:val="0"/>
          <w:color w:val="231F20"/>
          <w:spacing w:val="-21"/>
          <w:w w:val="85"/>
        </w:rPr>
        <w:t> </w:t>
      </w:r>
      <w:r>
        <w:rPr>
          <w:b w:val="0"/>
          <w:color w:val="231F20"/>
          <w:w w:val="85"/>
        </w:rPr>
        <w:t>purposes</w:t>
      </w:r>
      <w:r>
        <w:rPr>
          <w:b w:val="0"/>
          <w:color w:val="231F20"/>
          <w:spacing w:val="-21"/>
          <w:w w:val="85"/>
        </w:rPr>
        <w:t> </w:t>
      </w:r>
      <w:r>
        <w:rPr>
          <w:b w:val="0"/>
          <w:color w:val="231F20"/>
          <w:w w:val="85"/>
        </w:rPr>
        <w:t>by</w:t>
      </w:r>
      <w:r>
        <w:rPr>
          <w:b w:val="0"/>
          <w:color w:val="231F20"/>
          <w:spacing w:val="-21"/>
          <w:w w:val="85"/>
        </w:rPr>
        <w:t> </w:t>
      </w:r>
      <w:r>
        <w:rPr>
          <w:b w:val="0"/>
          <w:color w:val="231F20"/>
          <w:w w:val="85"/>
        </w:rPr>
        <w:t>labor</w:t>
      </w:r>
      <w:r>
        <w:rPr>
          <w:b w:val="0"/>
          <w:color w:val="231F20"/>
          <w:spacing w:val="-21"/>
          <w:w w:val="85"/>
        </w:rPr>
        <w:t> </w:t>
      </w:r>
      <w:r>
        <w:rPr>
          <w:b w:val="0"/>
          <w:color w:val="231F20"/>
          <w:w w:val="85"/>
        </w:rPr>
        <w:t>unions.</w:t>
      </w:r>
      <w:r>
        <w:rPr>
          <w:b w:val="0"/>
          <w:color w:val="231F20"/>
          <w:spacing w:val="-21"/>
          <w:w w:val="85"/>
        </w:rPr>
        <w:t> </w:t>
      </w:r>
      <w:r>
        <w:rPr>
          <w:b w:val="0"/>
          <w:color w:val="231F20"/>
          <w:w w:val="85"/>
        </w:rPr>
        <w:t>The</w:t>
      </w:r>
      <w:r>
        <w:rPr>
          <w:b w:val="0"/>
          <w:color w:val="231F20"/>
          <w:spacing w:val="-21"/>
          <w:w w:val="85"/>
        </w:rPr>
        <w:t> </w:t>
      </w:r>
      <w:r>
        <w:rPr>
          <w:b w:val="0"/>
          <w:color w:val="231F20"/>
          <w:w w:val="85"/>
        </w:rPr>
        <w:t>Company’s</w:t>
      </w:r>
      <w:r>
        <w:rPr>
          <w:b w:val="0"/>
          <w:color w:val="231F20"/>
          <w:w w:val="79"/>
        </w:rPr>
        <w:t> </w:t>
      </w:r>
      <w:r>
        <w:rPr>
          <w:b w:val="0"/>
          <w:color w:val="231F20"/>
          <w:w w:val="80"/>
        </w:rPr>
        <w:t>Ramp,</w:t>
      </w:r>
      <w:r>
        <w:rPr>
          <w:b w:val="0"/>
          <w:color w:val="231F20"/>
          <w:spacing w:val="-9"/>
          <w:w w:val="80"/>
        </w:rPr>
        <w:t> </w:t>
      </w:r>
      <w:r>
        <w:rPr>
          <w:b w:val="0"/>
          <w:color w:val="231F20"/>
          <w:w w:val="80"/>
        </w:rPr>
        <w:t>Operations,</w:t>
      </w:r>
      <w:r>
        <w:rPr>
          <w:b w:val="0"/>
          <w:color w:val="231F20"/>
          <w:spacing w:val="-8"/>
          <w:w w:val="80"/>
        </w:rPr>
        <w:t> </w:t>
      </w:r>
      <w:r>
        <w:rPr>
          <w:b w:val="0"/>
          <w:color w:val="231F20"/>
          <w:w w:val="80"/>
        </w:rPr>
        <w:t>Provisioning,</w:t>
      </w:r>
      <w:r>
        <w:rPr>
          <w:b w:val="0"/>
          <w:color w:val="231F20"/>
          <w:spacing w:val="-7"/>
          <w:w w:val="80"/>
        </w:rPr>
        <w:t> </w:t>
      </w:r>
      <w:r>
        <w:rPr>
          <w:b w:val="0"/>
          <w:color w:val="231F20"/>
          <w:w w:val="80"/>
        </w:rPr>
        <w:t>and</w:t>
      </w:r>
      <w:r>
        <w:rPr>
          <w:b w:val="0"/>
          <w:color w:val="231F20"/>
          <w:spacing w:val="-8"/>
          <w:w w:val="80"/>
        </w:rPr>
        <w:t> </w:t>
      </w:r>
      <w:r>
        <w:rPr>
          <w:b w:val="0"/>
          <w:color w:val="231F20"/>
          <w:w w:val="80"/>
        </w:rPr>
        <w:t>Freight</w:t>
      </w:r>
      <w:r>
        <w:rPr>
          <w:b w:val="0"/>
          <w:color w:val="231F20"/>
          <w:spacing w:val="-7"/>
          <w:w w:val="80"/>
        </w:rPr>
        <w:t> </w:t>
      </w:r>
      <w:r>
        <w:rPr>
          <w:b w:val="0"/>
          <w:color w:val="231F20"/>
          <w:w w:val="80"/>
        </w:rPr>
        <w:t>Agents</w:t>
      </w:r>
      <w:r>
        <w:rPr>
          <w:b w:val="0"/>
          <w:color w:val="231F20"/>
          <w:spacing w:val="-8"/>
          <w:w w:val="80"/>
        </w:rPr>
        <w:t> </w:t>
      </w:r>
      <w:r>
        <w:rPr>
          <w:b w:val="0"/>
          <w:color w:val="231F20"/>
          <w:w w:val="80"/>
        </w:rPr>
        <w:t>are </w:t>
      </w:r>
      <w:r>
        <w:rPr>
          <w:b w:val="0"/>
          <w:color w:val="231F20"/>
          <w:w w:val="85"/>
        </w:rPr>
        <w:t>subject to an agreement with the Transport</w:t>
      </w:r>
      <w:r>
        <w:rPr>
          <w:b w:val="0"/>
          <w:color w:val="231F20"/>
          <w:spacing w:val="-35"/>
          <w:w w:val="85"/>
        </w:rPr>
        <w:t> </w:t>
      </w:r>
      <w:r>
        <w:rPr>
          <w:b w:val="0"/>
          <w:color w:val="231F20"/>
          <w:w w:val="85"/>
        </w:rPr>
        <w:t>Workers </w:t>
      </w:r>
      <w:r>
        <w:rPr>
          <w:b w:val="0"/>
          <w:color w:val="231F20"/>
          <w:w w:val="95"/>
        </w:rPr>
        <w:t>Union of America, AFL-CIO (“TWU”), which </w:t>
      </w:r>
      <w:r>
        <w:rPr>
          <w:b w:val="0"/>
          <w:color w:val="231F20"/>
          <w:w w:val="85"/>
        </w:rPr>
        <w:t>becomes</w:t>
      </w:r>
      <w:r>
        <w:rPr>
          <w:b w:val="0"/>
          <w:color w:val="231F20"/>
          <w:spacing w:val="-21"/>
          <w:w w:val="85"/>
        </w:rPr>
        <w:t> </w:t>
      </w:r>
      <w:r>
        <w:rPr>
          <w:b w:val="0"/>
          <w:color w:val="231F20"/>
          <w:w w:val="85"/>
        </w:rPr>
        <w:t>amendable</w:t>
      </w:r>
      <w:r>
        <w:rPr>
          <w:b w:val="0"/>
          <w:color w:val="231F20"/>
          <w:spacing w:val="-22"/>
          <w:w w:val="85"/>
        </w:rPr>
        <w:t> </w:t>
      </w:r>
      <w:r>
        <w:rPr>
          <w:b w:val="0"/>
          <w:color w:val="231F20"/>
          <w:w w:val="85"/>
        </w:rPr>
        <w:t>on</w:t>
      </w:r>
      <w:r>
        <w:rPr>
          <w:b w:val="0"/>
          <w:color w:val="231F20"/>
          <w:spacing w:val="-20"/>
          <w:w w:val="85"/>
        </w:rPr>
        <w:t> </w:t>
      </w:r>
      <w:r>
        <w:rPr>
          <w:b w:val="0"/>
          <w:color w:val="231F20"/>
          <w:w w:val="85"/>
        </w:rPr>
        <w:t>June</w:t>
      </w:r>
      <w:r>
        <w:rPr>
          <w:b w:val="0"/>
          <w:color w:val="231F20"/>
          <w:spacing w:val="-20"/>
          <w:w w:val="85"/>
        </w:rPr>
        <w:t> </w:t>
      </w:r>
      <w:r>
        <w:rPr>
          <w:b w:val="0"/>
          <w:color w:val="231F20"/>
          <w:w w:val="85"/>
        </w:rPr>
        <w:t>30,</w:t>
      </w:r>
      <w:r>
        <w:rPr>
          <w:b w:val="0"/>
          <w:color w:val="231F20"/>
          <w:spacing w:val="-21"/>
          <w:w w:val="85"/>
        </w:rPr>
        <w:t> </w:t>
      </w:r>
      <w:r>
        <w:rPr>
          <w:b w:val="0"/>
          <w:color w:val="231F20"/>
          <w:w w:val="85"/>
        </w:rPr>
        <w:t>2008.</w:t>
      </w:r>
      <w:r>
        <w:rPr>
          <w:b w:val="0"/>
          <w:color w:val="231F20"/>
          <w:spacing w:val="-20"/>
          <w:w w:val="85"/>
        </w:rPr>
        <w:t> </w:t>
      </w:r>
      <w:r>
        <w:rPr>
          <w:b w:val="0"/>
          <w:color w:val="231F20"/>
          <w:w w:val="85"/>
        </w:rPr>
        <w:t>The</w:t>
      </w:r>
      <w:r>
        <w:rPr>
          <w:b w:val="0"/>
          <w:color w:val="231F20"/>
          <w:spacing w:val="-21"/>
          <w:w w:val="85"/>
        </w:rPr>
        <w:t> </w:t>
      </w:r>
      <w:r>
        <w:rPr>
          <w:b w:val="0"/>
          <w:color w:val="231F20"/>
          <w:w w:val="85"/>
        </w:rPr>
        <w:t>Company and</w:t>
      </w:r>
      <w:r>
        <w:rPr>
          <w:b w:val="0"/>
          <w:color w:val="231F20"/>
          <w:spacing w:val="-17"/>
          <w:w w:val="85"/>
        </w:rPr>
        <w:t> </w:t>
      </w:r>
      <w:r>
        <w:rPr>
          <w:b w:val="0"/>
          <w:color w:val="231F20"/>
          <w:w w:val="85"/>
        </w:rPr>
        <w:t>TWU</w:t>
      </w:r>
      <w:r>
        <w:rPr>
          <w:b w:val="0"/>
          <w:color w:val="231F20"/>
          <w:spacing w:val="-18"/>
          <w:w w:val="85"/>
        </w:rPr>
        <w:t> </w:t>
      </w:r>
      <w:r>
        <w:rPr>
          <w:b w:val="0"/>
          <w:color w:val="231F20"/>
          <w:w w:val="85"/>
        </w:rPr>
        <w:t>are</w:t>
      </w:r>
      <w:r>
        <w:rPr>
          <w:b w:val="0"/>
          <w:color w:val="231F20"/>
          <w:spacing w:val="-17"/>
          <w:w w:val="85"/>
        </w:rPr>
        <w:t> </w:t>
      </w:r>
      <w:r>
        <w:rPr>
          <w:b w:val="0"/>
          <w:color w:val="231F20"/>
          <w:w w:val="85"/>
        </w:rPr>
        <w:t>in</w:t>
      </w:r>
      <w:r>
        <w:rPr>
          <w:b w:val="0"/>
          <w:color w:val="231F20"/>
          <w:spacing w:val="-17"/>
          <w:w w:val="85"/>
        </w:rPr>
        <w:t> </w:t>
      </w:r>
      <w:r>
        <w:rPr>
          <w:b w:val="0"/>
          <w:color w:val="231F20"/>
          <w:w w:val="85"/>
        </w:rPr>
        <w:t>discussions</w:t>
      </w:r>
      <w:r>
        <w:rPr>
          <w:b w:val="0"/>
          <w:color w:val="231F20"/>
          <w:spacing w:val="-17"/>
          <w:w w:val="85"/>
        </w:rPr>
        <w:t> </w:t>
      </w:r>
      <w:r>
        <w:rPr>
          <w:b w:val="0"/>
          <w:color w:val="231F20"/>
          <w:w w:val="85"/>
        </w:rPr>
        <w:t>on</w:t>
      </w:r>
      <w:r>
        <w:rPr>
          <w:b w:val="0"/>
          <w:color w:val="231F20"/>
          <w:spacing w:val="-17"/>
          <w:w w:val="85"/>
        </w:rPr>
        <w:t> </w:t>
      </w:r>
      <w:r>
        <w:rPr>
          <w:b w:val="0"/>
          <w:color w:val="231F20"/>
          <w:w w:val="85"/>
        </w:rPr>
        <w:t>a</w:t>
      </w:r>
      <w:r>
        <w:rPr>
          <w:b w:val="0"/>
          <w:color w:val="231F20"/>
          <w:spacing w:val="-18"/>
          <w:w w:val="85"/>
        </w:rPr>
        <w:t> </w:t>
      </w:r>
      <w:r>
        <w:rPr>
          <w:b w:val="0"/>
          <w:color w:val="231F20"/>
          <w:w w:val="85"/>
        </w:rPr>
        <w:t>new</w:t>
      </w:r>
      <w:r>
        <w:rPr>
          <w:b w:val="0"/>
          <w:color w:val="231F20"/>
          <w:spacing w:val="-18"/>
          <w:w w:val="85"/>
        </w:rPr>
        <w:t> </w:t>
      </w:r>
      <w:r>
        <w:rPr>
          <w:b w:val="0"/>
          <w:color w:val="231F20"/>
          <w:w w:val="85"/>
        </w:rPr>
        <w:t>agreement.</w:t>
      </w:r>
      <w:r>
        <w:rPr>
          <w:b w:val="0"/>
          <w:color w:val="231F20"/>
          <w:spacing w:val="-18"/>
          <w:w w:val="85"/>
        </w:rPr>
        <w:t> </w:t>
      </w:r>
      <w:r>
        <w:rPr>
          <w:b w:val="0"/>
          <w:color w:val="231F20"/>
          <w:w w:val="85"/>
        </w:rPr>
        <w:t>The Company’s</w:t>
      </w:r>
      <w:r>
        <w:rPr>
          <w:b w:val="0"/>
          <w:color w:val="231F20"/>
          <w:spacing w:val="-27"/>
          <w:w w:val="85"/>
        </w:rPr>
        <w:t> </w:t>
      </w:r>
      <w:r>
        <w:rPr>
          <w:b w:val="0"/>
          <w:color w:val="231F20"/>
          <w:w w:val="85"/>
        </w:rPr>
        <w:t>Pilots</w:t>
      </w:r>
      <w:r>
        <w:rPr>
          <w:b w:val="0"/>
          <w:color w:val="231F20"/>
          <w:spacing w:val="-26"/>
          <w:w w:val="85"/>
        </w:rPr>
        <w:t> </w:t>
      </w:r>
      <w:r>
        <w:rPr>
          <w:b w:val="0"/>
          <w:color w:val="231F20"/>
          <w:w w:val="85"/>
        </w:rPr>
        <w:t>are</w:t>
      </w:r>
      <w:r>
        <w:rPr>
          <w:b w:val="0"/>
          <w:color w:val="231F20"/>
          <w:spacing w:val="-27"/>
          <w:w w:val="85"/>
        </w:rPr>
        <w:t> </w:t>
      </w:r>
      <w:r>
        <w:rPr>
          <w:b w:val="0"/>
          <w:color w:val="231F20"/>
          <w:w w:val="85"/>
        </w:rPr>
        <w:t>subject</w:t>
      </w:r>
      <w:r>
        <w:rPr>
          <w:b w:val="0"/>
          <w:color w:val="231F20"/>
          <w:spacing w:val="-27"/>
          <w:w w:val="85"/>
        </w:rPr>
        <w:t> </w:t>
      </w:r>
      <w:r>
        <w:rPr>
          <w:b w:val="0"/>
          <w:color w:val="231F20"/>
          <w:w w:val="85"/>
        </w:rPr>
        <w:t>to</w:t>
      </w:r>
      <w:r>
        <w:rPr>
          <w:b w:val="0"/>
          <w:color w:val="231F20"/>
          <w:spacing w:val="-26"/>
          <w:w w:val="85"/>
        </w:rPr>
        <w:t> </w:t>
      </w:r>
      <w:r>
        <w:rPr>
          <w:b w:val="0"/>
          <w:color w:val="231F20"/>
          <w:w w:val="85"/>
        </w:rPr>
        <w:t>an</w:t>
      </w:r>
      <w:r>
        <w:rPr>
          <w:b w:val="0"/>
          <w:color w:val="231F20"/>
          <w:spacing w:val="-27"/>
          <w:w w:val="85"/>
        </w:rPr>
        <w:t> </w:t>
      </w:r>
      <w:r>
        <w:rPr>
          <w:b w:val="0"/>
          <w:color w:val="231F20"/>
          <w:w w:val="85"/>
        </w:rPr>
        <w:t>agreement</w:t>
      </w:r>
      <w:r>
        <w:rPr>
          <w:b w:val="0"/>
          <w:color w:val="231F20"/>
          <w:spacing w:val="-28"/>
          <w:w w:val="85"/>
        </w:rPr>
        <w:t> </w:t>
      </w:r>
      <w:r>
        <w:rPr>
          <w:b w:val="0"/>
          <w:color w:val="231F20"/>
          <w:w w:val="85"/>
        </w:rPr>
        <w:t>with</w:t>
      </w:r>
      <w:r>
        <w:rPr>
          <w:b w:val="0"/>
          <w:color w:val="231F20"/>
          <w:spacing w:val="-26"/>
          <w:w w:val="85"/>
        </w:rPr>
        <w:t> </w:t>
      </w:r>
      <w:r>
        <w:rPr>
          <w:b w:val="0"/>
          <w:color w:val="231F20"/>
          <w:w w:val="85"/>
        </w:rPr>
        <w:t>the </w:t>
      </w:r>
      <w:r>
        <w:rPr>
          <w:b w:val="0"/>
          <w:color w:val="231F20"/>
          <w:w w:val="90"/>
        </w:rPr>
        <w:t>Southwest Airlines Pilots’ Association (“SWAPA”), </w:t>
      </w:r>
      <w:r>
        <w:rPr>
          <w:b w:val="0"/>
          <w:color w:val="231F20"/>
          <w:w w:val="80"/>
        </w:rPr>
        <w:t>which became amendable during September 2006. The </w:t>
      </w:r>
      <w:r>
        <w:rPr>
          <w:b w:val="0"/>
          <w:color w:val="231F20"/>
          <w:w w:val="90"/>
        </w:rPr>
        <w:t>Company</w:t>
      </w:r>
      <w:r>
        <w:rPr>
          <w:b w:val="0"/>
          <w:color w:val="231F20"/>
          <w:spacing w:val="-15"/>
          <w:w w:val="90"/>
        </w:rPr>
        <w:t> </w:t>
      </w:r>
      <w:r>
        <w:rPr>
          <w:b w:val="0"/>
          <w:color w:val="231F20"/>
          <w:w w:val="90"/>
        </w:rPr>
        <w:t>and</w:t>
      </w:r>
      <w:r>
        <w:rPr>
          <w:b w:val="0"/>
          <w:color w:val="231F20"/>
          <w:spacing w:val="-15"/>
          <w:w w:val="90"/>
        </w:rPr>
        <w:t> </w:t>
      </w:r>
      <w:r>
        <w:rPr>
          <w:b w:val="0"/>
          <w:color w:val="231F20"/>
          <w:w w:val="90"/>
        </w:rPr>
        <w:t>SWAPA</w:t>
      </w:r>
      <w:r>
        <w:rPr>
          <w:b w:val="0"/>
          <w:color w:val="231F20"/>
          <w:spacing w:val="-15"/>
          <w:w w:val="90"/>
        </w:rPr>
        <w:t> </w:t>
      </w:r>
      <w:r>
        <w:rPr>
          <w:b w:val="0"/>
          <w:color w:val="231F20"/>
          <w:w w:val="90"/>
        </w:rPr>
        <w:t>are</w:t>
      </w:r>
      <w:r>
        <w:rPr>
          <w:b w:val="0"/>
          <w:color w:val="231F20"/>
          <w:spacing w:val="-15"/>
          <w:w w:val="90"/>
        </w:rPr>
        <w:t> </w:t>
      </w:r>
      <w:r>
        <w:rPr>
          <w:b w:val="0"/>
          <w:color w:val="231F20"/>
          <w:w w:val="90"/>
        </w:rPr>
        <w:t>in</w:t>
      </w:r>
      <w:r>
        <w:rPr>
          <w:b w:val="0"/>
          <w:color w:val="231F20"/>
          <w:spacing w:val="-14"/>
          <w:w w:val="90"/>
        </w:rPr>
        <w:t> </w:t>
      </w:r>
      <w:r>
        <w:rPr>
          <w:b w:val="0"/>
          <w:color w:val="231F20"/>
          <w:w w:val="90"/>
        </w:rPr>
        <w:t>discussions</w:t>
      </w:r>
      <w:r>
        <w:rPr>
          <w:b w:val="0"/>
          <w:color w:val="231F20"/>
          <w:spacing w:val="-14"/>
          <w:w w:val="90"/>
        </w:rPr>
        <w:t> </w:t>
      </w:r>
      <w:r>
        <w:rPr>
          <w:b w:val="0"/>
          <w:color w:val="231F20"/>
          <w:w w:val="90"/>
        </w:rPr>
        <w:t>on</w:t>
      </w:r>
      <w:r>
        <w:rPr>
          <w:b w:val="0"/>
          <w:color w:val="231F20"/>
          <w:spacing w:val="-15"/>
          <w:w w:val="90"/>
        </w:rPr>
        <w:t> </w:t>
      </w:r>
      <w:r>
        <w:rPr>
          <w:b w:val="0"/>
          <w:color w:val="231F20"/>
          <w:w w:val="90"/>
        </w:rPr>
        <w:t>a</w:t>
      </w:r>
      <w:r>
        <w:rPr>
          <w:b w:val="0"/>
          <w:color w:val="231F20"/>
          <w:spacing w:val="-15"/>
          <w:w w:val="90"/>
        </w:rPr>
        <w:t> </w:t>
      </w:r>
      <w:r>
        <w:rPr>
          <w:b w:val="0"/>
          <w:color w:val="231F20"/>
          <w:w w:val="90"/>
        </w:rPr>
        <w:t>new </w:t>
      </w:r>
      <w:r>
        <w:rPr>
          <w:b w:val="0"/>
          <w:color w:val="231F20"/>
          <w:w w:val="80"/>
        </w:rPr>
        <w:t>agreement. Although, historically, the Company’s rela- </w:t>
      </w:r>
      <w:r>
        <w:rPr>
          <w:b w:val="0"/>
          <w:color w:val="231F20"/>
          <w:w w:val="85"/>
        </w:rPr>
        <w:t>tionships</w:t>
      </w:r>
      <w:r>
        <w:rPr>
          <w:b w:val="0"/>
          <w:color w:val="231F20"/>
          <w:spacing w:val="-11"/>
          <w:w w:val="85"/>
        </w:rPr>
        <w:t> </w:t>
      </w:r>
      <w:r>
        <w:rPr>
          <w:b w:val="0"/>
          <w:color w:val="231F20"/>
          <w:w w:val="85"/>
        </w:rPr>
        <w:t>with</w:t>
      </w:r>
      <w:r>
        <w:rPr>
          <w:b w:val="0"/>
          <w:color w:val="231F20"/>
          <w:spacing w:val="-13"/>
          <w:w w:val="85"/>
        </w:rPr>
        <w:t> </w:t>
      </w:r>
      <w:r>
        <w:rPr>
          <w:b w:val="0"/>
          <w:color w:val="231F20"/>
          <w:w w:val="85"/>
        </w:rPr>
        <w:t>its</w:t>
      </w:r>
      <w:r>
        <w:rPr>
          <w:b w:val="0"/>
          <w:color w:val="231F20"/>
          <w:spacing w:val="-12"/>
          <w:w w:val="85"/>
        </w:rPr>
        <w:t> </w:t>
      </w:r>
      <w:r>
        <w:rPr>
          <w:b w:val="0"/>
          <w:color w:val="231F20"/>
          <w:w w:val="85"/>
        </w:rPr>
        <w:t>Employees</w:t>
      </w:r>
      <w:r>
        <w:rPr>
          <w:b w:val="0"/>
          <w:color w:val="231F20"/>
          <w:spacing w:val="-13"/>
          <w:w w:val="85"/>
        </w:rPr>
        <w:t> </w:t>
      </w:r>
      <w:r>
        <w:rPr>
          <w:b w:val="0"/>
          <w:color w:val="231F20"/>
          <w:w w:val="85"/>
        </w:rPr>
        <w:t>have</w:t>
      </w:r>
      <w:r>
        <w:rPr>
          <w:b w:val="0"/>
          <w:color w:val="231F20"/>
          <w:spacing w:val="-14"/>
          <w:w w:val="85"/>
        </w:rPr>
        <w:t> </w:t>
      </w:r>
      <w:r>
        <w:rPr>
          <w:b w:val="0"/>
          <w:color w:val="231F20"/>
          <w:w w:val="85"/>
        </w:rPr>
        <w:t>been</w:t>
      </w:r>
      <w:r>
        <w:rPr>
          <w:b w:val="0"/>
          <w:color w:val="231F20"/>
          <w:spacing w:val="-14"/>
          <w:w w:val="85"/>
        </w:rPr>
        <w:t> </w:t>
      </w:r>
      <w:r>
        <w:rPr>
          <w:b w:val="0"/>
          <w:color w:val="231F20"/>
          <w:w w:val="85"/>
        </w:rPr>
        <w:t>good,</w:t>
      </w:r>
      <w:r>
        <w:rPr>
          <w:b w:val="0"/>
          <w:color w:val="231F20"/>
          <w:spacing w:val="-13"/>
          <w:w w:val="85"/>
        </w:rPr>
        <w:t> </w:t>
      </w:r>
      <w:r>
        <w:rPr>
          <w:b w:val="0"/>
          <w:color w:val="231F20"/>
          <w:w w:val="85"/>
        </w:rPr>
        <w:t>the</w:t>
      </w:r>
      <w:r>
        <w:rPr>
          <w:b w:val="0"/>
          <w:color w:val="231F20"/>
          <w:spacing w:val="-12"/>
          <w:w w:val="85"/>
        </w:rPr>
        <w:t> </w:t>
      </w:r>
      <w:r>
        <w:rPr>
          <w:b w:val="0"/>
          <w:color w:val="231F20"/>
          <w:w w:val="85"/>
        </w:rPr>
        <w:t>fol- </w:t>
      </w:r>
      <w:r>
        <w:rPr>
          <w:b w:val="0"/>
          <w:color w:val="231F20"/>
          <w:w w:val="90"/>
        </w:rPr>
        <w:t>lowing</w:t>
      </w:r>
      <w:r>
        <w:rPr>
          <w:b w:val="0"/>
          <w:color w:val="231F20"/>
          <w:spacing w:val="-25"/>
          <w:w w:val="90"/>
        </w:rPr>
        <w:t> </w:t>
      </w:r>
      <w:r>
        <w:rPr>
          <w:b w:val="0"/>
          <w:color w:val="231F20"/>
          <w:w w:val="90"/>
        </w:rPr>
        <w:t>items</w:t>
      </w:r>
      <w:r>
        <w:rPr>
          <w:b w:val="0"/>
          <w:color w:val="231F20"/>
          <w:spacing w:val="-24"/>
          <w:w w:val="90"/>
        </w:rPr>
        <w:t> </w:t>
      </w:r>
      <w:r>
        <w:rPr>
          <w:b w:val="0"/>
          <w:color w:val="231F20"/>
          <w:w w:val="90"/>
        </w:rPr>
        <w:t>could</w:t>
      </w:r>
      <w:r>
        <w:rPr>
          <w:b w:val="0"/>
          <w:color w:val="231F20"/>
          <w:spacing w:val="-25"/>
          <w:w w:val="90"/>
        </w:rPr>
        <w:t> </w:t>
      </w:r>
      <w:r>
        <w:rPr>
          <w:b w:val="0"/>
          <w:color w:val="231F20"/>
          <w:w w:val="90"/>
        </w:rPr>
        <w:t>have</w:t>
      </w:r>
      <w:r>
        <w:rPr>
          <w:b w:val="0"/>
          <w:color w:val="231F20"/>
          <w:spacing w:val="-25"/>
          <w:w w:val="90"/>
        </w:rPr>
        <w:t> </w:t>
      </w:r>
      <w:r>
        <w:rPr>
          <w:b w:val="0"/>
          <w:color w:val="231F20"/>
          <w:w w:val="90"/>
        </w:rPr>
        <w:t>a</w:t>
      </w:r>
      <w:r>
        <w:rPr>
          <w:b w:val="0"/>
          <w:color w:val="231F20"/>
          <w:spacing w:val="-25"/>
          <w:w w:val="90"/>
        </w:rPr>
        <w:t> </w:t>
      </w:r>
      <w:r>
        <w:rPr>
          <w:b w:val="0"/>
          <w:color w:val="231F20"/>
          <w:w w:val="90"/>
        </w:rPr>
        <w:t>significant</w:t>
      </w:r>
      <w:r>
        <w:rPr>
          <w:b w:val="0"/>
          <w:color w:val="231F20"/>
          <w:spacing w:val="-25"/>
          <w:w w:val="90"/>
        </w:rPr>
        <w:t> </w:t>
      </w:r>
      <w:r>
        <w:rPr>
          <w:b w:val="0"/>
          <w:color w:val="231F20"/>
          <w:w w:val="90"/>
        </w:rPr>
        <w:t>impact</w:t>
      </w:r>
      <w:r>
        <w:rPr>
          <w:b w:val="0"/>
          <w:color w:val="231F20"/>
          <w:spacing w:val="-25"/>
          <w:w w:val="90"/>
        </w:rPr>
        <w:t> </w:t>
      </w:r>
      <w:r>
        <w:rPr>
          <w:b w:val="0"/>
          <w:color w:val="231F20"/>
          <w:w w:val="90"/>
        </w:rPr>
        <w:t>on</w:t>
      </w:r>
      <w:r>
        <w:rPr>
          <w:b w:val="0"/>
          <w:color w:val="231F20"/>
          <w:spacing w:val="-25"/>
          <w:w w:val="90"/>
        </w:rPr>
        <w:t> </w:t>
      </w:r>
      <w:r>
        <w:rPr>
          <w:b w:val="0"/>
          <w:color w:val="231F20"/>
          <w:w w:val="90"/>
        </w:rPr>
        <w:t>the </w:t>
      </w:r>
      <w:r>
        <w:rPr>
          <w:b w:val="0"/>
          <w:color w:val="231F20"/>
          <w:w w:val="80"/>
        </w:rPr>
        <w:t>Company’s</w:t>
      </w:r>
      <w:r>
        <w:rPr>
          <w:b w:val="0"/>
          <w:color w:val="231F20"/>
          <w:spacing w:val="-26"/>
          <w:w w:val="80"/>
        </w:rPr>
        <w:t> </w:t>
      </w:r>
      <w:r>
        <w:rPr>
          <w:b w:val="0"/>
          <w:color w:val="231F20"/>
          <w:w w:val="80"/>
        </w:rPr>
        <w:t>results</w:t>
      </w:r>
      <w:r>
        <w:rPr>
          <w:b w:val="0"/>
          <w:color w:val="231F20"/>
          <w:spacing w:val="-25"/>
          <w:w w:val="80"/>
        </w:rPr>
        <w:t> </w:t>
      </w:r>
      <w:r>
        <w:rPr>
          <w:b w:val="0"/>
          <w:color w:val="231F20"/>
          <w:w w:val="80"/>
        </w:rPr>
        <w:t>of</w:t>
      </w:r>
      <w:r>
        <w:rPr>
          <w:b w:val="0"/>
          <w:color w:val="231F20"/>
          <w:spacing w:val="-26"/>
          <w:w w:val="80"/>
        </w:rPr>
        <w:t> </w:t>
      </w:r>
      <w:r>
        <w:rPr>
          <w:b w:val="0"/>
          <w:color w:val="231F20"/>
          <w:w w:val="80"/>
        </w:rPr>
        <w:t>operations:</w:t>
      </w:r>
      <w:r>
        <w:rPr>
          <w:b w:val="0"/>
          <w:color w:val="231F20"/>
          <w:spacing w:val="-26"/>
          <w:w w:val="80"/>
        </w:rPr>
        <w:t> </w:t>
      </w:r>
      <w:r>
        <w:rPr>
          <w:b w:val="0"/>
          <w:color w:val="231F20"/>
          <w:w w:val="80"/>
        </w:rPr>
        <w:t>results</w:t>
      </w:r>
      <w:r>
        <w:rPr>
          <w:b w:val="0"/>
          <w:color w:val="231F20"/>
          <w:spacing w:val="-25"/>
          <w:w w:val="80"/>
        </w:rPr>
        <w:t> </w:t>
      </w:r>
      <w:r>
        <w:rPr>
          <w:b w:val="0"/>
          <w:color w:val="231F20"/>
          <w:w w:val="80"/>
        </w:rPr>
        <w:t>of</w:t>
      </w:r>
      <w:r>
        <w:rPr>
          <w:b w:val="0"/>
          <w:color w:val="231F20"/>
          <w:spacing w:val="-25"/>
          <w:w w:val="80"/>
        </w:rPr>
        <w:t> </w:t>
      </w:r>
      <w:r>
        <w:rPr>
          <w:b w:val="0"/>
          <w:color w:val="231F20"/>
          <w:w w:val="80"/>
        </w:rPr>
        <w:t>labor</w:t>
      </w:r>
      <w:r>
        <w:rPr>
          <w:b w:val="0"/>
          <w:color w:val="231F20"/>
          <w:spacing w:val="-26"/>
          <w:w w:val="80"/>
        </w:rPr>
        <w:t> </w:t>
      </w:r>
      <w:r>
        <w:rPr>
          <w:b w:val="0"/>
          <w:color w:val="231F20"/>
          <w:w w:val="80"/>
        </w:rPr>
        <w:t>contract negotiations, employee hiring and retention rates, pay rates, outsourcing costs, the impact of work rules, and costs for health</w:t>
      </w:r>
      <w:r>
        <w:rPr>
          <w:b w:val="0"/>
          <w:color w:val="231F20"/>
          <w:spacing w:val="-28"/>
          <w:w w:val="80"/>
        </w:rPr>
        <w:t> </w:t>
      </w:r>
      <w:r>
        <w:rPr>
          <w:b w:val="0"/>
          <w:color w:val="231F20"/>
          <w:w w:val="80"/>
        </w:rPr>
        <w:t>care.</w:t>
      </w:r>
    </w:p>
    <w:p>
      <w:pPr>
        <w:pStyle w:val="BodyText"/>
        <w:spacing w:before="4"/>
        <w:rPr>
          <w:b w:val="0"/>
          <w:sz w:val="21"/>
        </w:rPr>
      </w:pPr>
      <w:r>
        <w:rPr/>
        <w:br w:type="column"/>
      </w:r>
      <w:r>
        <w:rPr>
          <w:b w:val="0"/>
          <w:sz w:val="21"/>
        </w:rPr>
      </w:r>
    </w:p>
    <w:p>
      <w:pPr>
        <w:pStyle w:val="Heading3"/>
        <w:spacing w:line="249" w:lineRule="auto"/>
        <w:ind w:left="319" w:right="303"/>
      </w:pPr>
      <w:r>
        <w:rPr>
          <w:i/>
          <w:color w:val="231F20"/>
          <w:w w:val="95"/>
        </w:rPr>
        <w:t>Southwest’s business is affected by many changing </w:t>
      </w:r>
      <w:r>
        <w:rPr>
          <w:color w:val="231F20"/>
          <w:w w:val="95"/>
        </w:rPr>
        <w:t>economic</w:t>
      </w:r>
      <w:r>
        <w:rPr>
          <w:color w:val="231F20"/>
          <w:spacing w:val="-18"/>
          <w:w w:val="95"/>
        </w:rPr>
        <w:t> </w:t>
      </w:r>
      <w:r>
        <w:rPr>
          <w:color w:val="231F20"/>
          <w:w w:val="95"/>
        </w:rPr>
        <w:t>conditions</w:t>
      </w:r>
      <w:r>
        <w:rPr>
          <w:color w:val="231F20"/>
          <w:spacing w:val="-18"/>
          <w:w w:val="95"/>
        </w:rPr>
        <w:t> </w:t>
      </w:r>
      <w:r>
        <w:rPr>
          <w:color w:val="231F20"/>
          <w:w w:val="95"/>
        </w:rPr>
        <w:t>and</w:t>
      </w:r>
      <w:r>
        <w:rPr>
          <w:color w:val="231F20"/>
          <w:spacing w:val="-19"/>
          <w:w w:val="95"/>
        </w:rPr>
        <w:t> </w:t>
      </w:r>
      <w:r>
        <w:rPr>
          <w:color w:val="231F20"/>
          <w:w w:val="95"/>
        </w:rPr>
        <w:t>other</w:t>
      </w:r>
      <w:r>
        <w:rPr>
          <w:color w:val="231F20"/>
          <w:spacing w:val="-18"/>
          <w:w w:val="95"/>
        </w:rPr>
        <w:t> </w:t>
      </w:r>
      <w:r>
        <w:rPr>
          <w:color w:val="231F20"/>
          <w:w w:val="95"/>
        </w:rPr>
        <w:t>conditions</w:t>
      </w:r>
      <w:r>
        <w:rPr>
          <w:color w:val="231F20"/>
          <w:spacing w:val="-18"/>
          <w:w w:val="95"/>
        </w:rPr>
        <w:t> </w:t>
      </w:r>
      <w:r>
        <w:rPr>
          <w:color w:val="231F20"/>
          <w:w w:val="95"/>
        </w:rPr>
        <w:t>beyond</w:t>
      </w:r>
      <w:r>
        <w:rPr>
          <w:color w:val="231F20"/>
          <w:spacing w:val="-19"/>
          <w:w w:val="95"/>
        </w:rPr>
        <w:t> </w:t>
      </w:r>
      <w:r>
        <w:rPr>
          <w:color w:val="231F20"/>
          <w:w w:val="95"/>
        </w:rPr>
        <w:t>its</w:t>
      </w:r>
      <w:r>
        <w:rPr>
          <w:color w:val="231F20"/>
          <w:w w:val="91"/>
        </w:rPr>
        <w:t> </w:t>
      </w:r>
      <w:r>
        <w:rPr>
          <w:color w:val="231F20"/>
        </w:rPr>
        <w:t>control.</w:t>
      </w:r>
    </w:p>
    <w:p>
      <w:pPr>
        <w:pStyle w:val="BodyText"/>
        <w:spacing w:line="244" w:lineRule="auto" w:before="140"/>
        <w:ind w:left="119" w:right="195" w:firstLine="400"/>
        <w:jc w:val="right"/>
        <w:rPr>
          <w:b w:val="0"/>
        </w:rPr>
      </w:pPr>
      <w:r>
        <w:rPr>
          <w:b w:val="0"/>
          <w:color w:val="231F20"/>
          <w:w w:val="80"/>
        </w:rPr>
        <w:t>The</w:t>
      </w:r>
      <w:r>
        <w:rPr>
          <w:b w:val="0"/>
          <w:color w:val="231F20"/>
          <w:spacing w:val="-29"/>
          <w:w w:val="80"/>
        </w:rPr>
        <w:t> </w:t>
      </w:r>
      <w:r>
        <w:rPr>
          <w:b w:val="0"/>
          <w:color w:val="231F20"/>
          <w:w w:val="80"/>
        </w:rPr>
        <w:t>Company’s</w:t>
      </w:r>
      <w:r>
        <w:rPr>
          <w:b w:val="0"/>
          <w:color w:val="231F20"/>
          <w:spacing w:val="-29"/>
          <w:w w:val="80"/>
        </w:rPr>
        <w:t> </w:t>
      </w:r>
      <w:r>
        <w:rPr>
          <w:b w:val="0"/>
          <w:color w:val="231F20"/>
          <w:w w:val="80"/>
        </w:rPr>
        <w:t>business,</w:t>
      </w:r>
      <w:r>
        <w:rPr>
          <w:b w:val="0"/>
          <w:color w:val="231F20"/>
          <w:spacing w:val="-28"/>
          <w:w w:val="80"/>
        </w:rPr>
        <w:t> </w:t>
      </w:r>
      <w:r>
        <w:rPr>
          <w:b w:val="0"/>
          <w:color w:val="231F20"/>
          <w:w w:val="80"/>
        </w:rPr>
        <w:t>and</w:t>
      </w:r>
      <w:r>
        <w:rPr>
          <w:b w:val="0"/>
          <w:color w:val="231F20"/>
          <w:spacing w:val="-29"/>
          <w:w w:val="80"/>
        </w:rPr>
        <w:t> </w:t>
      </w:r>
      <w:r>
        <w:rPr>
          <w:b w:val="0"/>
          <w:color w:val="231F20"/>
          <w:w w:val="80"/>
        </w:rPr>
        <w:t>the</w:t>
      </w:r>
      <w:r>
        <w:rPr>
          <w:b w:val="0"/>
          <w:color w:val="231F20"/>
          <w:spacing w:val="-28"/>
          <w:w w:val="80"/>
        </w:rPr>
        <w:t> </w:t>
      </w:r>
      <w:r>
        <w:rPr>
          <w:b w:val="0"/>
          <w:color w:val="231F20"/>
          <w:w w:val="80"/>
        </w:rPr>
        <w:t>airline</w:t>
      </w:r>
      <w:r>
        <w:rPr>
          <w:b w:val="0"/>
          <w:color w:val="231F20"/>
          <w:spacing w:val="-29"/>
          <w:w w:val="80"/>
        </w:rPr>
        <w:t> </w:t>
      </w:r>
      <w:r>
        <w:rPr>
          <w:b w:val="0"/>
          <w:color w:val="231F20"/>
          <w:w w:val="80"/>
        </w:rPr>
        <w:t>industry</w:t>
      </w:r>
      <w:r>
        <w:rPr>
          <w:b w:val="0"/>
          <w:color w:val="231F20"/>
          <w:spacing w:val="-28"/>
          <w:w w:val="80"/>
        </w:rPr>
        <w:t> </w:t>
      </w:r>
      <w:r>
        <w:rPr>
          <w:b w:val="0"/>
          <w:color w:val="231F20"/>
          <w:w w:val="80"/>
        </w:rPr>
        <w:t>in</w:t>
      </w:r>
      <w:r>
        <w:rPr>
          <w:b w:val="0"/>
          <w:color w:val="231F20"/>
          <w:w w:val="79"/>
        </w:rPr>
        <w:t> </w:t>
      </w:r>
      <w:r>
        <w:rPr>
          <w:b w:val="0"/>
          <w:color w:val="231F20"/>
          <w:w w:val="80"/>
        </w:rPr>
        <w:t>general,</w:t>
      </w:r>
      <w:r>
        <w:rPr>
          <w:b w:val="0"/>
          <w:color w:val="231F20"/>
          <w:spacing w:val="-19"/>
          <w:w w:val="80"/>
        </w:rPr>
        <w:t> </w:t>
      </w:r>
      <w:r>
        <w:rPr>
          <w:b w:val="0"/>
          <w:color w:val="231F20"/>
          <w:w w:val="80"/>
        </w:rPr>
        <w:t>is</w:t>
      </w:r>
      <w:r>
        <w:rPr>
          <w:b w:val="0"/>
          <w:color w:val="231F20"/>
          <w:spacing w:val="-18"/>
          <w:w w:val="80"/>
        </w:rPr>
        <w:t> </w:t>
      </w:r>
      <w:r>
        <w:rPr>
          <w:b w:val="0"/>
          <w:color w:val="231F20"/>
          <w:w w:val="80"/>
        </w:rPr>
        <w:t>particularly</w:t>
      </w:r>
      <w:r>
        <w:rPr>
          <w:b w:val="0"/>
          <w:color w:val="231F20"/>
          <w:spacing w:val="-19"/>
          <w:w w:val="80"/>
        </w:rPr>
        <w:t> </w:t>
      </w:r>
      <w:r>
        <w:rPr>
          <w:b w:val="0"/>
          <w:color w:val="231F20"/>
          <w:w w:val="80"/>
        </w:rPr>
        <w:t>impacted</w:t>
      </w:r>
      <w:r>
        <w:rPr>
          <w:b w:val="0"/>
          <w:color w:val="231F20"/>
          <w:spacing w:val="-20"/>
          <w:w w:val="80"/>
        </w:rPr>
        <w:t> </w:t>
      </w:r>
      <w:r>
        <w:rPr>
          <w:b w:val="0"/>
          <w:color w:val="231F20"/>
          <w:w w:val="80"/>
        </w:rPr>
        <w:t>by</w:t>
      </w:r>
      <w:r>
        <w:rPr>
          <w:b w:val="0"/>
          <w:color w:val="231F20"/>
          <w:spacing w:val="-19"/>
          <w:w w:val="80"/>
        </w:rPr>
        <w:t> </w:t>
      </w:r>
      <w:r>
        <w:rPr>
          <w:b w:val="0"/>
          <w:color w:val="231F20"/>
          <w:w w:val="80"/>
        </w:rPr>
        <w:t>changes</w:t>
      </w:r>
      <w:r>
        <w:rPr>
          <w:b w:val="0"/>
          <w:color w:val="231F20"/>
          <w:spacing w:val="-20"/>
          <w:w w:val="80"/>
        </w:rPr>
        <w:t> </w:t>
      </w:r>
      <w:r>
        <w:rPr>
          <w:b w:val="0"/>
          <w:color w:val="231F20"/>
          <w:w w:val="80"/>
        </w:rPr>
        <w:t>in</w:t>
      </w:r>
      <w:r>
        <w:rPr>
          <w:b w:val="0"/>
          <w:color w:val="231F20"/>
          <w:spacing w:val="-18"/>
          <w:w w:val="80"/>
        </w:rPr>
        <w:t> </w:t>
      </w:r>
      <w:r>
        <w:rPr>
          <w:b w:val="0"/>
          <w:color w:val="231F20"/>
          <w:w w:val="80"/>
        </w:rPr>
        <w:t>economic</w:t>
      </w:r>
      <w:r>
        <w:rPr>
          <w:b w:val="0"/>
          <w:color w:val="231F20"/>
          <w:w w:val="80"/>
        </w:rPr>
        <w:t> </w:t>
      </w:r>
      <w:r>
        <w:rPr>
          <w:b w:val="0"/>
          <w:color w:val="231F20"/>
          <w:w w:val="80"/>
        </w:rPr>
        <w:t>conditions. Unfavorable general</w:t>
      </w:r>
      <w:r>
        <w:rPr>
          <w:b w:val="0"/>
          <w:color w:val="231F20"/>
          <w:spacing w:val="4"/>
          <w:w w:val="80"/>
        </w:rPr>
        <w:t> </w:t>
      </w:r>
      <w:r>
        <w:rPr>
          <w:b w:val="0"/>
          <w:color w:val="231F20"/>
          <w:w w:val="80"/>
        </w:rPr>
        <w:t>economic</w:t>
      </w:r>
      <w:r>
        <w:rPr>
          <w:b w:val="0"/>
          <w:color w:val="231F20"/>
          <w:spacing w:val="35"/>
          <w:w w:val="80"/>
        </w:rPr>
        <w:t> </w:t>
      </w:r>
      <w:r>
        <w:rPr>
          <w:b w:val="0"/>
          <w:color w:val="231F20"/>
          <w:w w:val="80"/>
        </w:rPr>
        <w:t>conditions,</w:t>
      </w:r>
      <w:r>
        <w:rPr>
          <w:b w:val="0"/>
          <w:color w:val="231F20"/>
          <w:w w:val="78"/>
        </w:rPr>
        <w:t> </w:t>
      </w:r>
      <w:r>
        <w:rPr>
          <w:b w:val="0"/>
          <w:color w:val="231F20"/>
          <w:w w:val="80"/>
        </w:rPr>
        <w:t>such</w:t>
      </w:r>
      <w:r>
        <w:rPr>
          <w:b w:val="0"/>
          <w:color w:val="231F20"/>
          <w:spacing w:val="-36"/>
          <w:w w:val="80"/>
        </w:rPr>
        <w:t> </w:t>
      </w:r>
      <w:r>
        <w:rPr>
          <w:b w:val="0"/>
          <w:color w:val="231F20"/>
          <w:w w:val="80"/>
        </w:rPr>
        <w:t>as</w:t>
      </w:r>
      <w:r>
        <w:rPr>
          <w:b w:val="0"/>
          <w:color w:val="231F20"/>
          <w:spacing w:val="-36"/>
          <w:w w:val="80"/>
        </w:rPr>
        <w:t> </w:t>
      </w:r>
      <w:r>
        <w:rPr>
          <w:b w:val="0"/>
          <w:color w:val="231F20"/>
          <w:w w:val="80"/>
        </w:rPr>
        <w:t>higher</w:t>
      </w:r>
      <w:r>
        <w:rPr>
          <w:b w:val="0"/>
          <w:color w:val="231F20"/>
          <w:spacing w:val="-36"/>
          <w:w w:val="80"/>
        </w:rPr>
        <w:t> </w:t>
      </w:r>
      <w:r>
        <w:rPr>
          <w:b w:val="0"/>
          <w:color w:val="231F20"/>
          <w:w w:val="80"/>
        </w:rPr>
        <w:t>unemployment</w:t>
      </w:r>
      <w:r>
        <w:rPr>
          <w:b w:val="0"/>
          <w:color w:val="231F20"/>
          <w:spacing w:val="-37"/>
          <w:w w:val="80"/>
        </w:rPr>
        <w:t> </w:t>
      </w:r>
      <w:r>
        <w:rPr>
          <w:b w:val="0"/>
          <w:color w:val="231F20"/>
          <w:w w:val="80"/>
        </w:rPr>
        <w:t>rates,</w:t>
      </w:r>
      <w:r>
        <w:rPr>
          <w:b w:val="0"/>
          <w:color w:val="231F20"/>
          <w:spacing w:val="-36"/>
          <w:w w:val="80"/>
        </w:rPr>
        <w:t> </w:t>
      </w:r>
      <w:r>
        <w:rPr>
          <w:b w:val="0"/>
          <w:color w:val="231F20"/>
          <w:w w:val="80"/>
        </w:rPr>
        <w:t>higher</w:t>
      </w:r>
      <w:r>
        <w:rPr>
          <w:b w:val="0"/>
          <w:color w:val="231F20"/>
          <w:spacing w:val="-36"/>
          <w:w w:val="80"/>
        </w:rPr>
        <w:t> </w:t>
      </w:r>
      <w:r>
        <w:rPr>
          <w:b w:val="0"/>
          <w:color w:val="231F20"/>
          <w:w w:val="80"/>
        </w:rPr>
        <w:t>interest</w:t>
      </w:r>
      <w:r>
        <w:rPr>
          <w:b w:val="0"/>
          <w:color w:val="231F20"/>
          <w:spacing w:val="-35"/>
          <w:w w:val="80"/>
        </w:rPr>
        <w:t> </w:t>
      </w:r>
      <w:r>
        <w:rPr>
          <w:b w:val="0"/>
          <w:color w:val="231F20"/>
          <w:w w:val="80"/>
        </w:rPr>
        <w:t>rates,</w:t>
      </w:r>
      <w:r>
        <w:rPr>
          <w:b w:val="0"/>
          <w:color w:val="231F20"/>
          <w:w w:val="73"/>
        </w:rPr>
        <w:t> </w:t>
      </w:r>
      <w:r>
        <w:rPr>
          <w:b w:val="0"/>
          <w:color w:val="231F20"/>
          <w:w w:val="80"/>
        </w:rPr>
        <w:t>housing-related pressures (such as recent issues</w:t>
      </w:r>
      <w:r>
        <w:rPr>
          <w:b w:val="0"/>
          <w:color w:val="231F20"/>
          <w:spacing w:val="-19"/>
          <w:w w:val="80"/>
        </w:rPr>
        <w:t> </w:t>
      </w:r>
      <w:r>
        <w:rPr>
          <w:b w:val="0"/>
          <w:color w:val="231F20"/>
          <w:w w:val="80"/>
        </w:rPr>
        <w:t>in</w:t>
      </w:r>
      <w:r>
        <w:rPr>
          <w:b w:val="0"/>
          <w:color w:val="231F20"/>
          <w:spacing w:val="-4"/>
          <w:w w:val="80"/>
        </w:rPr>
        <w:t> </w:t>
      </w:r>
      <w:r>
        <w:rPr>
          <w:b w:val="0"/>
          <w:color w:val="231F20"/>
          <w:w w:val="80"/>
        </w:rPr>
        <w:t>the</w:t>
      </w:r>
      <w:r>
        <w:rPr>
          <w:b w:val="0"/>
          <w:color w:val="231F20"/>
          <w:w w:val="78"/>
        </w:rPr>
        <w:t> </w:t>
      </w:r>
      <w:r>
        <w:rPr>
          <w:b w:val="0"/>
          <w:color w:val="231F20"/>
          <w:w w:val="85"/>
        </w:rPr>
        <w:t>subprime</w:t>
      </w:r>
      <w:r>
        <w:rPr>
          <w:b w:val="0"/>
          <w:color w:val="231F20"/>
          <w:spacing w:val="-20"/>
          <w:w w:val="85"/>
        </w:rPr>
        <w:t> </w:t>
      </w:r>
      <w:r>
        <w:rPr>
          <w:b w:val="0"/>
          <w:color w:val="231F20"/>
          <w:w w:val="85"/>
        </w:rPr>
        <w:t>mortgage</w:t>
      </w:r>
      <w:r>
        <w:rPr>
          <w:b w:val="0"/>
          <w:color w:val="231F20"/>
          <w:spacing w:val="-20"/>
          <w:w w:val="85"/>
        </w:rPr>
        <w:t> </w:t>
      </w:r>
      <w:r>
        <w:rPr>
          <w:b w:val="0"/>
          <w:color w:val="231F20"/>
          <w:w w:val="85"/>
        </w:rPr>
        <w:t>market),</w:t>
      </w:r>
      <w:r>
        <w:rPr>
          <w:b w:val="0"/>
          <w:color w:val="231F20"/>
          <w:spacing w:val="-20"/>
          <w:w w:val="85"/>
        </w:rPr>
        <w:t> </w:t>
      </w:r>
      <w:r>
        <w:rPr>
          <w:b w:val="0"/>
          <w:color w:val="231F20"/>
          <w:w w:val="85"/>
        </w:rPr>
        <w:t>and</w:t>
      </w:r>
      <w:r>
        <w:rPr>
          <w:b w:val="0"/>
          <w:color w:val="231F20"/>
          <w:spacing w:val="-20"/>
          <w:w w:val="85"/>
        </w:rPr>
        <w:t> </w:t>
      </w:r>
      <w:r>
        <w:rPr>
          <w:b w:val="0"/>
          <w:color w:val="231F20"/>
          <w:w w:val="85"/>
        </w:rPr>
        <w:t>increased</w:t>
      </w:r>
      <w:r>
        <w:rPr>
          <w:b w:val="0"/>
          <w:color w:val="231F20"/>
          <w:spacing w:val="-20"/>
          <w:w w:val="85"/>
        </w:rPr>
        <w:t> </w:t>
      </w:r>
      <w:r>
        <w:rPr>
          <w:b w:val="0"/>
          <w:color w:val="231F20"/>
          <w:w w:val="85"/>
        </w:rPr>
        <w:t>operating</w:t>
      </w:r>
      <w:r>
        <w:rPr>
          <w:b w:val="0"/>
          <w:color w:val="231F20"/>
          <w:w w:val="79"/>
        </w:rPr>
        <w:t> </w:t>
      </w:r>
      <w:r>
        <w:rPr>
          <w:b w:val="0"/>
          <w:color w:val="231F20"/>
          <w:w w:val="80"/>
        </w:rPr>
        <w:t>costs can reduce consumer spending or cause</w:t>
      </w:r>
      <w:r>
        <w:rPr>
          <w:b w:val="0"/>
          <w:color w:val="231F20"/>
          <w:spacing w:val="11"/>
          <w:w w:val="80"/>
        </w:rPr>
        <w:t> </w:t>
      </w:r>
      <w:r>
        <w:rPr>
          <w:b w:val="0"/>
          <w:color w:val="231F20"/>
          <w:w w:val="80"/>
        </w:rPr>
        <w:t>shifts</w:t>
      </w:r>
      <w:r>
        <w:rPr>
          <w:b w:val="0"/>
          <w:color w:val="231F20"/>
          <w:spacing w:val="3"/>
          <w:w w:val="80"/>
        </w:rPr>
        <w:t> </w:t>
      </w:r>
      <w:r>
        <w:rPr>
          <w:b w:val="0"/>
          <w:color w:val="231F20"/>
          <w:w w:val="80"/>
        </w:rPr>
        <w:t>in</w:t>
      </w:r>
      <w:r>
        <w:rPr>
          <w:b w:val="0"/>
          <w:color w:val="231F20"/>
          <w:w w:val="79"/>
        </w:rPr>
        <w:t> </w:t>
      </w:r>
      <w:r>
        <w:rPr>
          <w:b w:val="0"/>
          <w:color w:val="231F20"/>
          <w:w w:val="85"/>
        </w:rPr>
        <w:t>spending.</w:t>
      </w:r>
      <w:r>
        <w:rPr>
          <w:b w:val="0"/>
          <w:color w:val="231F20"/>
          <w:spacing w:val="-26"/>
          <w:w w:val="85"/>
        </w:rPr>
        <w:t> </w:t>
      </w:r>
      <w:r>
        <w:rPr>
          <w:b w:val="0"/>
          <w:color w:val="231F20"/>
          <w:w w:val="85"/>
        </w:rPr>
        <w:t>A</w:t>
      </w:r>
      <w:r>
        <w:rPr>
          <w:b w:val="0"/>
          <w:color w:val="231F20"/>
          <w:spacing w:val="-26"/>
          <w:w w:val="85"/>
        </w:rPr>
        <w:t> </w:t>
      </w:r>
      <w:r>
        <w:rPr>
          <w:b w:val="0"/>
          <w:color w:val="231F20"/>
          <w:w w:val="85"/>
        </w:rPr>
        <w:t>general</w:t>
      </w:r>
      <w:r>
        <w:rPr>
          <w:b w:val="0"/>
          <w:color w:val="231F20"/>
          <w:spacing w:val="-26"/>
          <w:w w:val="85"/>
        </w:rPr>
        <w:t> </w:t>
      </w:r>
      <w:r>
        <w:rPr>
          <w:b w:val="0"/>
          <w:color w:val="231F20"/>
          <w:w w:val="85"/>
        </w:rPr>
        <w:t>reduction</w:t>
      </w:r>
      <w:r>
        <w:rPr>
          <w:b w:val="0"/>
          <w:color w:val="231F20"/>
          <w:spacing w:val="-26"/>
          <w:w w:val="85"/>
        </w:rPr>
        <w:t> </w:t>
      </w:r>
      <w:r>
        <w:rPr>
          <w:b w:val="0"/>
          <w:color w:val="231F20"/>
          <w:w w:val="85"/>
        </w:rPr>
        <w:t>or</w:t>
      </w:r>
      <w:r>
        <w:rPr>
          <w:b w:val="0"/>
          <w:color w:val="231F20"/>
          <w:spacing w:val="-25"/>
          <w:w w:val="85"/>
        </w:rPr>
        <w:t> </w:t>
      </w:r>
      <w:r>
        <w:rPr>
          <w:b w:val="0"/>
          <w:color w:val="231F20"/>
          <w:w w:val="85"/>
        </w:rPr>
        <w:t>shift</w:t>
      </w:r>
      <w:r>
        <w:rPr>
          <w:b w:val="0"/>
          <w:color w:val="231F20"/>
          <w:spacing w:val="-25"/>
          <w:w w:val="85"/>
        </w:rPr>
        <w:t> </w:t>
      </w:r>
      <w:r>
        <w:rPr>
          <w:b w:val="0"/>
          <w:color w:val="231F20"/>
          <w:w w:val="85"/>
        </w:rPr>
        <w:t>in</w:t>
      </w:r>
      <w:r>
        <w:rPr>
          <w:b w:val="0"/>
          <w:color w:val="231F20"/>
          <w:spacing w:val="-26"/>
          <w:w w:val="85"/>
        </w:rPr>
        <w:t> </w:t>
      </w:r>
      <w:r>
        <w:rPr>
          <w:b w:val="0"/>
          <w:color w:val="231F20"/>
          <w:w w:val="85"/>
        </w:rPr>
        <w:t>discretionary</w:t>
      </w:r>
      <w:r>
        <w:rPr>
          <w:b w:val="0"/>
          <w:color w:val="231F20"/>
          <w:w w:val="77"/>
        </w:rPr>
        <w:t> </w:t>
      </w:r>
      <w:r>
        <w:rPr>
          <w:b w:val="0"/>
          <w:color w:val="231F20"/>
          <w:w w:val="80"/>
        </w:rPr>
        <w:t>spending</w:t>
      </w:r>
      <w:r>
        <w:rPr>
          <w:b w:val="0"/>
          <w:color w:val="231F20"/>
          <w:spacing w:val="-17"/>
          <w:w w:val="80"/>
        </w:rPr>
        <w:t> </w:t>
      </w:r>
      <w:r>
        <w:rPr>
          <w:b w:val="0"/>
          <w:color w:val="231F20"/>
          <w:w w:val="80"/>
        </w:rPr>
        <w:t>can</w:t>
      </w:r>
      <w:r>
        <w:rPr>
          <w:b w:val="0"/>
          <w:color w:val="231F20"/>
          <w:spacing w:val="-18"/>
          <w:w w:val="80"/>
        </w:rPr>
        <w:t> </w:t>
      </w:r>
      <w:r>
        <w:rPr>
          <w:b w:val="0"/>
          <w:color w:val="231F20"/>
          <w:w w:val="80"/>
        </w:rPr>
        <w:t>result</w:t>
      </w:r>
      <w:r>
        <w:rPr>
          <w:b w:val="0"/>
          <w:color w:val="231F20"/>
          <w:spacing w:val="-16"/>
          <w:w w:val="80"/>
        </w:rPr>
        <w:t> </w:t>
      </w:r>
      <w:r>
        <w:rPr>
          <w:b w:val="0"/>
          <w:color w:val="231F20"/>
          <w:w w:val="80"/>
        </w:rPr>
        <w:t>in</w:t>
      </w:r>
      <w:r>
        <w:rPr>
          <w:b w:val="0"/>
          <w:color w:val="231F20"/>
          <w:spacing w:val="-17"/>
          <w:w w:val="80"/>
        </w:rPr>
        <w:t> </w:t>
      </w:r>
      <w:r>
        <w:rPr>
          <w:b w:val="0"/>
          <w:color w:val="231F20"/>
          <w:w w:val="80"/>
        </w:rPr>
        <w:t>decreased</w:t>
      </w:r>
      <w:r>
        <w:rPr>
          <w:b w:val="0"/>
          <w:color w:val="231F20"/>
          <w:spacing w:val="-18"/>
          <w:w w:val="80"/>
        </w:rPr>
        <w:t> </w:t>
      </w:r>
      <w:r>
        <w:rPr>
          <w:b w:val="0"/>
          <w:color w:val="231F20"/>
          <w:w w:val="80"/>
        </w:rPr>
        <w:t>demand</w:t>
      </w:r>
      <w:r>
        <w:rPr>
          <w:b w:val="0"/>
          <w:color w:val="231F20"/>
          <w:spacing w:val="-17"/>
          <w:w w:val="80"/>
        </w:rPr>
        <w:t> </w:t>
      </w:r>
      <w:r>
        <w:rPr>
          <w:b w:val="0"/>
          <w:color w:val="231F20"/>
          <w:w w:val="80"/>
        </w:rPr>
        <w:t>for</w:t>
      </w:r>
      <w:r>
        <w:rPr>
          <w:b w:val="0"/>
          <w:color w:val="231F20"/>
          <w:spacing w:val="-17"/>
          <w:w w:val="80"/>
        </w:rPr>
        <w:t> </w:t>
      </w:r>
      <w:r>
        <w:rPr>
          <w:b w:val="0"/>
          <w:color w:val="231F20"/>
          <w:w w:val="80"/>
        </w:rPr>
        <w:t>leisure</w:t>
      </w:r>
      <w:r>
        <w:rPr>
          <w:b w:val="0"/>
          <w:color w:val="231F20"/>
          <w:spacing w:val="-17"/>
          <w:w w:val="80"/>
        </w:rPr>
        <w:t> </w:t>
      </w:r>
      <w:r>
        <w:rPr>
          <w:b w:val="0"/>
          <w:color w:val="231F20"/>
          <w:w w:val="80"/>
        </w:rPr>
        <w:t>and</w:t>
      </w:r>
      <w:r>
        <w:rPr>
          <w:b w:val="0"/>
          <w:color w:val="231F20"/>
          <w:w w:val="74"/>
        </w:rPr>
        <w:t> </w:t>
      </w:r>
      <w:r>
        <w:rPr>
          <w:b w:val="0"/>
          <w:color w:val="231F20"/>
          <w:w w:val="80"/>
        </w:rPr>
        <w:t>business</w:t>
      </w:r>
      <w:r>
        <w:rPr>
          <w:b w:val="0"/>
          <w:color w:val="231F20"/>
          <w:spacing w:val="-31"/>
          <w:w w:val="80"/>
        </w:rPr>
        <w:t> </w:t>
      </w:r>
      <w:r>
        <w:rPr>
          <w:b w:val="0"/>
          <w:color w:val="231F20"/>
          <w:w w:val="80"/>
        </w:rPr>
        <w:t>travel</w:t>
      </w:r>
      <w:r>
        <w:rPr>
          <w:b w:val="0"/>
          <w:color w:val="231F20"/>
          <w:spacing w:val="-31"/>
          <w:w w:val="80"/>
        </w:rPr>
        <w:t> </w:t>
      </w:r>
      <w:r>
        <w:rPr>
          <w:b w:val="0"/>
          <w:color w:val="231F20"/>
          <w:w w:val="80"/>
        </w:rPr>
        <w:t>and</w:t>
      </w:r>
      <w:r>
        <w:rPr>
          <w:b w:val="0"/>
          <w:color w:val="231F20"/>
          <w:spacing w:val="-32"/>
          <w:w w:val="80"/>
        </w:rPr>
        <w:t> </w:t>
      </w:r>
      <w:r>
        <w:rPr>
          <w:b w:val="0"/>
          <w:color w:val="231F20"/>
          <w:w w:val="80"/>
        </w:rPr>
        <w:t>can</w:t>
      </w:r>
      <w:r>
        <w:rPr>
          <w:b w:val="0"/>
          <w:color w:val="231F20"/>
          <w:spacing w:val="-31"/>
          <w:w w:val="80"/>
        </w:rPr>
        <w:t> </w:t>
      </w:r>
      <w:r>
        <w:rPr>
          <w:b w:val="0"/>
          <w:color w:val="231F20"/>
          <w:w w:val="80"/>
        </w:rPr>
        <w:t>also</w:t>
      </w:r>
      <w:r>
        <w:rPr>
          <w:b w:val="0"/>
          <w:color w:val="231F20"/>
          <w:spacing w:val="-31"/>
          <w:w w:val="80"/>
        </w:rPr>
        <w:t> </w:t>
      </w:r>
      <w:r>
        <w:rPr>
          <w:b w:val="0"/>
          <w:color w:val="231F20"/>
          <w:w w:val="80"/>
        </w:rPr>
        <w:t>impact</w:t>
      </w:r>
      <w:r>
        <w:rPr>
          <w:b w:val="0"/>
          <w:color w:val="231F20"/>
          <w:spacing w:val="-32"/>
          <w:w w:val="80"/>
        </w:rPr>
        <w:t> </w:t>
      </w:r>
      <w:r>
        <w:rPr>
          <w:b w:val="0"/>
          <w:color w:val="231F20"/>
          <w:w w:val="80"/>
        </w:rPr>
        <w:t>the</w:t>
      </w:r>
      <w:r>
        <w:rPr>
          <w:b w:val="0"/>
          <w:color w:val="231F20"/>
          <w:spacing w:val="-31"/>
          <w:w w:val="80"/>
        </w:rPr>
        <w:t> </w:t>
      </w:r>
      <w:r>
        <w:rPr>
          <w:b w:val="0"/>
          <w:color w:val="231F20"/>
          <w:w w:val="80"/>
        </w:rPr>
        <w:t>Company’s</w:t>
      </w:r>
      <w:r>
        <w:rPr>
          <w:b w:val="0"/>
          <w:color w:val="231F20"/>
          <w:spacing w:val="-32"/>
          <w:w w:val="80"/>
        </w:rPr>
        <w:t> </w:t>
      </w:r>
      <w:r>
        <w:rPr>
          <w:b w:val="0"/>
          <w:color w:val="231F20"/>
          <w:w w:val="80"/>
        </w:rPr>
        <w:t>ability</w:t>
      </w:r>
      <w:r>
        <w:rPr>
          <w:b w:val="0"/>
          <w:color w:val="231F20"/>
          <w:w w:val="78"/>
        </w:rPr>
        <w:t> </w:t>
      </w:r>
      <w:r>
        <w:rPr>
          <w:b w:val="0"/>
          <w:color w:val="231F20"/>
          <w:w w:val="80"/>
        </w:rPr>
        <w:t>to</w:t>
      </w:r>
      <w:r>
        <w:rPr>
          <w:b w:val="0"/>
          <w:color w:val="231F20"/>
          <w:spacing w:val="-25"/>
          <w:w w:val="80"/>
        </w:rPr>
        <w:t> </w:t>
      </w:r>
      <w:r>
        <w:rPr>
          <w:b w:val="0"/>
          <w:color w:val="231F20"/>
          <w:w w:val="80"/>
        </w:rPr>
        <w:t>raise</w:t>
      </w:r>
      <w:r>
        <w:rPr>
          <w:b w:val="0"/>
          <w:color w:val="231F20"/>
          <w:spacing w:val="-26"/>
          <w:w w:val="80"/>
        </w:rPr>
        <w:t> </w:t>
      </w:r>
      <w:r>
        <w:rPr>
          <w:b w:val="0"/>
          <w:color w:val="231F20"/>
          <w:w w:val="80"/>
        </w:rPr>
        <w:t>fares</w:t>
      </w:r>
      <w:r>
        <w:rPr>
          <w:b w:val="0"/>
          <w:color w:val="231F20"/>
          <w:spacing w:val="-26"/>
          <w:w w:val="80"/>
        </w:rPr>
        <w:t> </w:t>
      </w:r>
      <w:r>
        <w:rPr>
          <w:b w:val="0"/>
          <w:color w:val="231F20"/>
          <w:w w:val="80"/>
        </w:rPr>
        <w:t>to</w:t>
      </w:r>
      <w:r>
        <w:rPr>
          <w:b w:val="0"/>
          <w:color w:val="231F20"/>
          <w:spacing w:val="-25"/>
          <w:w w:val="80"/>
        </w:rPr>
        <w:t> </w:t>
      </w:r>
      <w:r>
        <w:rPr>
          <w:b w:val="0"/>
          <w:color w:val="231F20"/>
          <w:w w:val="80"/>
        </w:rPr>
        <w:t>counteract</w:t>
      </w:r>
      <w:r>
        <w:rPr>
          <w:b w:val="0"/>
          <w:color w:val="231F20"/>
          <w:spacing w:val="-27"/>
          <w:w w:val="80"/>
        </w:rPr>
        <w:t> </w:t>
      </w:r>
      <w:r>
        <w:rPr>
          <w:b w:val="0"/>
          <w:color w:val="231F20"/>
          <w:w w:val="80"/>
        </w:rPr>
        <w:t>increased</w:t>
      </w:r>
      <w:r>
        <w:rPr>
          <w:b w:val="0"/>
          <w:color w:val="231F20"/>
          <w:spacing w:val="-26"/>
          <w:w w:val="80"/>
        </w:rPr>
        <w:t> </w:t>
      </w:r>
      <w:r>
        <w:rPr>
          <w:b w:val="0"/>
          <w:color w:val="231F20"/>
          <w:w w:val="80"/>
        </w:rPr>
        <w:t>fuel</w:t>
      </w:r>
      <w:r>
        <w:rPr>
          <w:b w:val="0"/>
          <w:color w:val="231F20"/>
          <w:spacing w:val="-27"/>
          <w:w w:val="80"/>
        </w:rPr>
        <w:t> </w:t>
      </w:r>
      <w:r>
        <w:rPr>
          <w:b w:val="0"/>
          <w:color w:val="231F20"/>
          <w:w w:val="80"/>
        </w:rPr>
        <w:t>and</w:t>
      </w:r>
      <w:r>
        <w:rPr>
          <w:b w:val="0"/>
          <w:color w:val="231F20"/>
          <w:spacing w:val="-26"/>
          <w:w w:val="80"/>
        </w:rPr>
        <w:t> </w:t>
      </w:r>
      <w:r>
        <w:rPr>
          <w:b w:val="0"/>
          <w:color w:val="231F20"/>
          <w:w w:val="80"/>
        </w:rPr>
        <w:t>labor</w:t>
      </w:r>
      <w:r>
        <w:rPr>
          <w:b w:val="0"/>
          <w:color w:val="231F20"/>
          <w:spacing w:val="-26"/>
          <w:w w:val="80"/>
        </w:rPr>
        <w:t> </w:t>
      </w:r>
      <w:r>
        <w:rPr>
          <w:b w:val="0"/>
          <w:color w:val="231F20"/>
          <w:w w:val="80"/>
        </w:rPr>
        <w:t>costs.</w:t>
      </w:r>
    </w:p>
    <w:p>
      <w:pPr>
        <w:pStyle w:val="BodyText"/>
        <w:spacing w:line="244" w:lineRule="auto" w:before="141"/>
        <w:ind w:left="119" w:right="196" w:firstLine="400"/>
        <w:jc w:val="both"/>
        <w:rPr>
          <w:b w:val="0"/>
        </w:rPr>
      </w:pPr>
      <w:r>
        <w:rPr>
          <w:b w:val="0"/>
          <w:color w:val="231F20"/>
          <w:w w:val="80"/>
        </w:rPr>
        <w:t>The</w:t>
      </w:r>
      <w:r>
        <w:rPr>
          <w:b w:val="0"/>
          <w:color w:val="231F20"/>
          <w:spacing w:val="-28"/>
          <w:w w:val="80"/>
        </w:rPr>
        <w:t> </w:t>
      </w:r>
      <w:r>
        <w:rPr>
          <w:b w:val="0"/>
          <w:color w:val="231F20"/>
          <w:w w:val="80"/>
        </w:rPr>
        <w:t>Company’s</w:t>
      </w:r>
      <w:r>
        <w:rPr>
          <w:b w:val="0"/>
          <w:color w:val="231F20"/>
          <w:spacing w:val="-28"/>
          <w:w w:val="80"/>
        </w:rPr>
        <w:t> </w:t>
      </w:r>
      <w:r>
        <w:rPr>
          <w:b w:val="0"/>
          <w:color w:val="231F20"/>
          <w:w w:val="80"/>
        </w:rPr>
        <w:t>business,</w:t>
      </w:r>
      <w:r>
        <w:rPr>
          <w:b w:val="0"/>
          <w:color w:val="231F20"/>
          <w:spacing w:val="-27"/>
          <w:w w:val="80"/>
        </w:rPr>
        <w:t> </w:t>
      </w:r>
      <w:r>
        <w:rPr>
          <w:b w:val="0"/>
          <w:color w:val="231F20"/>
          <w:w w:val="80"/>
        </w:rPr>
        <w:t>and</w:t>
      </w:r>
      <w:r>
        <w:rPr>
          <w:b w:val="0"/>
          <w:color w:val="231F20"/>
          <w:spacing w:val="-28"/>
          <w:w w:val="80"/>
        </w:rPr>
        <w:t> </w:t>
      </w:r>
      <w:r>
        <w:rPr>
          <w:b w:val="0"/>
          <w:color w:val="231F20"/>
          <w:w w:val="80"/>
        </w:rPr>
        <w:t>the</w:t>
      </w:r>
      <w:r>
        <w:rPr>
          <w:b w:val="0"/>
          <w:color w:val="231F20"/>
          <w:spacing w:val="-28"/>
          <w:w w:val="80"/>
        </w:rPr>
        <w:t> </w:t>
      </w:r>
      <w:r>
        <w:rPr>
          <w:b w:val="0"/>
          <w:color w:val="231F20"/>
          <w:w w:val="80"/>
        </w:rPr>
        <w:t>airline</w:t>
      </w:r>
      <w:r>
        <w:rPr>
          <w:b w:val="0"/>
          <w:color w:val="231F20"/>
          <w:spacing w:val="-28"/>
          <w:w w:val="80"/>
        </w:rPr>
        <w:t> </w:t>
      </w:r>
      <w:r>
        <w:rPr>
          <w:b w:val="0"/>
          <w:color w:val="231F20"/>
          <w:w w:val="80"/>
        </w:rPr>
        <w:t>industry</w:t>
      </w:r>
      <w:r>
        <w:rPr>
          <w:b w:val="0"/>
          <w:color w:val="231F20"/>
          <w:spacing w:val="-27"/>
          <w:w w:val="80"/>
        </w:rPr>
        <w:t> </w:t>
      </w:r>
      <w:r>
        <w:rPr>
          <w:b w:val="0"/>
          <w:color w:val="231F20"/>
          <w:w w:val="80"/>
        </w:rPr>
        <w:t>in </w:t>
      </w:r>
      <w:r>
        <w:rPr>
          <w:b w:val="0"/>
          <w:color w:val="231F20"/>
          <w:w w:val="85"/>
        </w:rPr>
        <w:t>general,</w:t>
      </w:r>
      <w:r>
        <w:rPr>
          <w:b w:val="0"/>
          <w:color w:val="231F20"/>
          <w:spacing w:val="-14"/>
          <w:w w:val="85"/>
        </w:rPr>
        <w:t> </w:t>
      </w:r>
      <w:r>
        <w:rPr>
          <w:b w:val="0"/>
          <w:color w:val="231F20"/>
          <w:w w:val="85"/>
        </w:rPr>
        <w:t>is</w:t>
      </w:r>
      <w:r>
        <w:rPr>
          <w:b w:val="0"/>
          <w:color w:val="231F20"/>
          <w:spacing w:val="-13"/>
          <w:w w:val="85"/>
        </w:rPr>
        <w:t> </w:t>
      </w:r>
      <w:r>
        <w:rPr>
          <w:b w:val="0"/>
          <w:color w:val="231F20"/>
          <w:w w:val="85"/>
        </w:rPr>
        <w:t>also</w:t>
      </w:r>
      <w:r>
        <w:rPr>
          <w:b w:val="0"/>
          <w:color w:val="231F20"/>
          <w:spacing w:val="-14"/>
          <w:w w:val="85"/>
        </w:rPr>
        <w:t> </w:t>
      </w:r>
      <w:r>
        <w:rPr>
          <w:b w:val="0"/>
          <w:color w:val="231F20"/>
          <w:w w:val="85"/>
        </w:rPr>
        <w:t>impacted</w:t>
      </w:r>
      <w:r>
        <w:rPr>
          <w:b w:val="0"/>
          <w:color w:val="231F20"/>
          <w:spacing w:val="-15"/>
          <w:w w:val="85"/>
        </w:rPr>
        <w:t> </w:t>
      </w:r>
      <w:r>
        <w:rPr>
          <w:b w:val="0"/>
          <w:color w:val="231F20"/>
          <w:w w:val="85"/>
        </w:rPr>
        <w:t>by</w:t>
      </w:r>
      <w:r>
        <w:rPr>
          <w:b w:val="0"/>
          <w:color w:val="231F20"/>
          <w:spacing w:val="-14"/>
          <w:w w:val="85"/>
        </w:rPr>
        <w:t> </w:t>
      </w:r>
      <w:r>
        <w:rPr>
          <w:b w:val="0"/>
          <w:color w:val="231F20"/>
          <w:w w:val="85"/>
        </w:rPr>
        <w:t>other</w:t>
      </w:r>
      <w:r>
        <w:rPr>
          <w:b w:val="0"/>
          <w:color w:val="231F20"/>
          <w:spacing w:val="-14"/>
          <w:w w:val="85"/>
        </w:rPr>
        <w:t> </w:t>
      </w:r>
      <w:r>
        <w:rPr>
          <w:b w:val="0"/>
          <w:color w:val="231F20"/>
          <w:w w:val="85"/>
        </w:rPr>
        <w:t>conditions</w:t>
      </w:r>
      <w:r>
        <w:rPr>
          <w:b w:val="0"/>
          <w:color w:val="231F20"/>
          <w:spacing w:val="-14"/>
          <w:w w:val="85"/>
        </w:rPr>
        <w:t> </w:t>
      </w:r>
      <w:r>
        <w:rPr>
          <w:b w:val="0"/>
          <w:color w:val="231F20"/>
          <w:w w:val="85"/>
        </w:rPr>
        <w:t>that</w:t>
      </w:r>
      <w:r>
        <w:rPr>
          <w:b w:val="0"/>
          <w:color w:val="231F20"/>
          <w:spacing w:val="-13"/>
          <w:w w:val="85"/>
        </w:rPr>
        <w:t> </w:t>
      </w:r>
      <w:r>
        <w:rPr>
          <w:b w:val="0"/>
          <w:color w:val="231F20"/>
          <w:w w:val="85"/>
        </w:rPr>
        <w:t>are largely outside of the Company’s control, including, </w:t>
      </w:r>
      <w:r>
        <w:rPr>
          <w:b w:val="0"/>
          <w:color w:val="231F20"/>
          <w:w w:val="80"/>
        </w:rPr>
        <w:t>among</w:t>
      </w:r>
      <w:r>
        <w:rPr>
          <w:b w:val="0"/>
          <w:color w:val="231F20"/>
          <w:spacing w:val="-19"/>
          <w:w w:val="80"/>
        </w:rPr>
        <w:t> </w:t>
      </w:r>
      <w:r>
        <w:rPr>
          <w:b w:val="0"/>
          <w:color w:val="231F20"/>
          <w:w w:val="80"/>
        </w:rPr>
        <w:t>others:</w:t>
      </w:r>
    </w:p>
    <w:p>
      <w:pPr>
        <w:pStyle w:val="ListParagraph"/>
        <w:numPr>
          <w:ilvl w:val="2"/>
          <w:numId w:val="5"/>
        </w:numPr>
        <w:tabs>
          <w:tab w:pos="720" w:val="left" w:leader="none"/>
        </w:tabs>
        <w:spacing w:line="244" w:lineRule="auto" w:before="140" w:after="0"/>
        <w:ind w:left="719" w:right="196" w:hanging="200"/>
        <w:jc w:val="left"/>
        <w:rPr>
          <w:b w:val="0"/>
          <w:sz w:val="20"/>
        </w:rPr>
      </w:pPr>
      <w:r>
        <w:rPr>
          <w:b w:val="0"/>
          <w:color w:val="231F20"/>
          <w:w w:val="80"/>
          <w:sz w:val="20"/>
        </w:rPr>
        <w:t>Actual or threatened war, terrorist attacks, and political</w:t>
      </w:r>
      <w:r>
        <w:rPr>
          <w:b w:val="0"/>
          <w:color w:val="231F20"/>
          <w:spacing w:val="-18"/>
          <w:w w:val="80"/>
          <w:sz w:val="20"/>
        </w:rPr>
        <w:t> </w:t>
      </w:r>
      <w:r>
        <w:rPr>
          <w:b w:val="0"/>
          <w:color w:val="231F20"/>
          <w:w w:val="80"/>
          <w:sz w:val="20"/>
        </w:rPr>
        <w:t>instability;</w:t>
      </w:r>
    </w:p>
    <w:p>
      <w:pPr>
        <w:pStyle w:val="ListParagraph"/>
        <w:numPr>
          <w:ilvl w:val="2"/>
          <w:numId w:val="5"/>
        </w:numPr>
        <w:tabs>
          <w:tab w:pos="720" w:val="left" w:leader="none"/>
        </w:tabs>
        <w:spacing w:line="244" w:lineRule="auto" w:before="142" w:after="0"/>
        <w:ind w:left="719" w:right="196" w:hanging="200"/>
        <w:jc w:val="left"/>
        <w:rPr>
          <w:b w:val="0"/>
          <w:sz w:val="20"/>
        </w:rPr>
      </w:pPr>
      <w:r>
        <w:rPr>
          <w:b w:val="0"/>
          <w:color w:val="231F20"/>
          <w:w w:val="80"/>
          <w:sz w:val="20"/>
        </w:rPr>
        <w:t>Changes in consumer preferences, perceptions, spending</w:t>
      </w:r>
      <w:r>
        <w:rPr>
          <w:b w:val="0"/>
          <w:color w:val="231F20"/>
          <w:spacing w:val="-16"/>
          <w:w w:val="80"/>
          <w:sz w:val="20"/>
        </w:rPr>
        <w:t> </w:t>
      </w:r>
      <w:r>
        <w:rPr>
          <w:b w:val="0"/>
          <w:color w:val="231F20"/>
          <w:w w:val="80"/>
          <w:sz w:val="20"/>
        </w:rPr>
        <w:t>patterns,</w:t>
      </w:r>
      <w:r>
        <w:rPr>
          <w:b w:val="0"/>
          <w:color w:val="231F20"/>
          <w:spacing w:val="-15"/>
          <w:w w:val="80"/>
          <w:sz w:val="20"/>
        </w:rPr>
        <w:t> </w:t>
      </w:r>
      <w:r>
        <w:rPr>
          <w:b w:val="0"/>
          <w:color w:val="231F20"/>
          <w:w w:val="80"/>
          <w:sz w:val="20"/>
        </w:rPr>
        <w:t>or</w:t>
      </w:r>
      <w:r>
        <w:rPr>
          <w:b w:val="0"/>
          <w:color w:val="231F20"/>
          <w:spacing w:val="-15"/>
          <w:w w:val="80"/>
          <w:sz w:val="20"/>
        </w:rPr>
        <w:t> </w:t>
      </w:r>
      <w:r>
        <w:rPr>
          <w:b w:val="0"/>
          <w:color w:val="231F20"/>
          <w:w w:val="80"/>
          <w:sz w:val="20"/>
        </w:rPr>
        <w:t>demographic</w:t>
      </w:r>
      <w:r>
        <w:rPr>
          <w:b w:val="0"/>
          <w:color w:val="231F20"/>
          <w:spacing w:val="-18"/>
          <w:w w:val="80"/>
          <w:sz w:val="20"/>
        </w:rPr>
        <w:t> </w:t>
      </w:r>
      <w:r>
        <w:rPr>
          <w:b w:val="0"/>
          <w:color w:val="231F20"/>
          <w:w w:val="80"/>
          <w:sz w:val="20"/>
        </w:rPr>
        <w:t>trends;</w:t>
      </w:r>
    </w:p>
    <w:p>
      <w:pPr>
        <w:pStyle w:val="ListParagraph"/>
        <w:numPr>
          <w:ilvl w:val="2"/>
          <w:numId w:val="5"/>
        </w:numPr>
        <w:tabs>
          <w:tab w:pos="720" w:val="left" w:leader="none"/>
        </w:tabs>
        <w:spacing w:line="244" w:lineRule="auto" w:before="142" w:after="0"/>
        <w:ind w:left="719" w:right="197" w:hanging="200"/>
        <w:jc w:val="left"/>
        <w:rPr>
          <w:b w:val="0"/>
          <w:sz w:val="20"/>
        </w:rPr>
      </w:pPr>
      <w:r>
        <w:rPr>
          <w:b w:val="0"/>
          <w:color w:val="231F20"/>
          <w:w w:val="85"/>
          <w:sz w:val="20"/>
        </w:rPr>
        <w:t>Actual</w:t>
      </w:r>
      <w:r>
        <w:rPr>
          <w:b w:val="0"/>
          <w:color w:val="231F20"/>
          <w:spacing w:val="-28"/>
          <w:w w:val="85"/>
          <w:sz w:val="20"/>
        </w:rPr>
        <w:t> </w:t>
      </w:r>
      <w:r>
        <w:rPr>
          <w:b w:val="0"/>
          <w:color w:val="231F20"/>
          <w:w w:val="85"/>
          <w:sz w:val="20"/>
        </w:rPr>
        <w:t>or</w:t>
      </w:r>
      <w:r>
        <w:rPr>
          <w:b w:val="0"/>
          <w:color w:val="231F20"/>
          <w:spacing w:val="-27"/>
          <w:w w:val="85"/>
          <w:sz w:val="20"/>
        </w:rPr>
        <w:t> </w:t>
      </w:r>
      <w:r>
        <w:rPr>
          <w:b w:val="0"/>
          <w:color w:val="231F20"/>
          <w:w w:val="85"/>
          <w:sz w:val="20"/>
        </w:rPr>
        <w:t>potential</w:t>
      </w:r>
      <w:r>
        <w:rPr>
          <w:b w:val="0"/>
          <w:color w:val="231F20"/>
          <w:spacing w:val="-27"/>
          <w:w w:val="85"/>
          <w:sz w:val="20"/>
        </w:rPr>
        <w:t> </w:t>
      </w:r>
      <w:r>
        <w:rPr>
          <w:b w:val="0"/>
          <w:color w:val="231F20"/>
          <w:w w:val="85"/>
          <w:sz w:val="20"/>
        </w:rPr>
        <w:t>disruptions</w:t>
      </w:r>
      <w:r>
        <w:rPr>
          <w:b w:val="0"/>
          <w:color w:val="231F20"/>
          <w:spacing w:val="-27"/>
          <w:w w:val="85"/>
          <w:sz w:val="20"/>
        </w:rPr>
        <w:t> </w:t>
      </w:r>
      <w:r>
        <w:rPr>
          <w:b w:val="0"/>
          <w:color w:val="231F20"/>
          <w:w w:val="85"/>
          <w:sz w:val="20"/>
        </w:rPr>
        <w:t>in</w:t>
      </w:r>
      <w:r>
        <w:rPr>
          <w:b w:val="0"/>
          <w:color w:val="231F20"/>
          <w:spacing w:val="-27"/>
          <w:w w:val="85"/>
          <w:sz w:val="20"/>
        </w:rPr>
        <w:t> </w:t>
      </w:r>
      <w:r>
        <w:rPr>
          <w:b w:val="0"/>
          <w:color w:val="231F20"/>
          <w:w w:val="85"/>
          <w:sz w:val="20"/>
        </w:rPr>
        <w:t>the</w:t>
      </w:r>
      <w:r>
        <w:rPr>
          <w:b w:val="0"/>
          <w:color w:val="231F20"/>
          <w:spacing w:val="-27"/>
          <w:w w:val="85"/>
          <w:sz w:val="20"/>
        </w:rPr>
        <w:t> </w:t>
      </w:r>
      <w:r>
        <w:rPr>
          <w:b w:val="0"/>
          <w:color w:val="231F20"/>
          <w:w w:val="85"/>
          <w:sz w:val="20"/>
        </w:rPr>
        <w:t>air</w:t>
      </w:r>
      <w:r>
        <w:rPr>
          <w:b w:val="0"/>
          <w:color w:val="231F20"/>
          <w:spacing w:val="-27"/>
          <w:w w:val="85"/>
          <w:sz w:val="20"/>
        </w:rPr>
        <w:t> </w:t>
      </w:r>
      <w:r>
        <w:rPr>
          <w:b w:val="0"/>
          <w:color w:val="231F20"/>
          <w:w w:val="85"/>
          <w:sz w:val="20"/>
        </w:rPr>
        <w:t>traffic </w:t>
      </w:r>
      <w:r>
        <w:rPr>
          <w:b w:val="0"/>
          <w:color w:val="231F20"/>
          <w:w w:val="80"/>
          <w:sz w:val="20"/>
        </w:rPr>
        <w:t>control</w:t>
      </w:r>
      <w:r>
        <w:rPr>
          <w:b w:val="0"/>
          <w:color w:val="231F20"/>
          <w:spacing w:val="-30"/>
          <w:w w:val="80"/>
          <w:sz w:val="20"/>
        </w:rPr>
        <w:t> </w:t>
      </w:r>
      <w:r>
        <w:rPr>
          <w:b w:val="0"/>
          <w:color w:val="231F20"/>
          <w:w w:val="80"/>
          <w:sz w:val="20"/>
        </w:rPr>
        <w:t>system;</w:t>
      </w:r>
    </w:p>
    <w:p>
      <w:pPr>
        <w:pStyle w:val="ListParagraph"/>
        <w:numPr>
          <w:ilvl w:val="2"/>
          <w:numId w:val="5"/>
        </w:numPr>
        <w:tabs>
          <w:tab w:pos="720" w:val="left" w:leader="none"/>
        </w:tabs>
        <w:spacing w:line="244" w:lineRule="auto" w:before="142" w:after="0"/>
        <w:ind w:left="719" w:right="196" w:hanging="200"/>
        <w:jc w:val="left"/>
        <w:rPr>
          <w:b w:val="0"/>
          <w:sz w:val="20"/>
        </w:rPr>
      </w:pPr>
      <w:r>
        <w:rPr>
          <w:b w:val="0"/>
          <w:color w:val="231F20"/>
          <w:w w:val="85"/>
          <w:sz w:val="20"/>
        </w:rPr>
        <w:t>Increases</w:t>
      </w:r>
      <w:r>
        <w:rPr>
          <w:b w:val="0"/>
          <w:color w:val="231F20"/>
          <w:spacing w:val="-24"/>
          <w:w w:val="85"/>
          <w:sz w:val="20"/>
        </w:rPr>
        <w:t> </w:t>
      </w:r>
      <w:r>
        <w:rPr>
          <w:b w:val="0"/>
          <w:color w:val="231F20"/>
          <w:w w:val="85"/>
          <w:sz w:val="20"/>
        </w:rPr>
        <w:t>in</w:t>
      </w:r>
      <w:r>
        <w:rPr>
          <w:b w:val="0"/>
          <w:color w:val="231F20"/>
          <w:spacing w:val="-24"/>
          <w:w w:val="85"/>
          <w:sz w:val="20"/>
        </w:rPr>
        <w:t> </w:t>
      </w:r>
      <w:r>
        <w:rPr>
          <w:b w:val="0"/>
          <w:color w:val="231F20"/>
          <w:w w:val="85"/>
          <w:sz w:val="20"/>
        </w:rPr>
        <w:t>costs</w:t>
      </w:r>
      <w:r>
        <w:rPr>
          <w:b w:val="0"/>
          <w:color w:val="231F20"/>
          <w:spacing w:val="-24"/>
          <w:w w:val="85"/>
          <w:sz w:val="20"/>
        </w:rPr>
        <w:t> </w:t>
      </w:r>
      <w:r>
        <w:rPr>
          <w:b w:val="0"/>
          <w:color w:val="231F20"/>
          <w:w w:val="85"/>
          <w:sz w:val="20"/>
        </w:rPr>
        <w:t>of</w:t>
      </w:r>
      <w:r>
        <w:rPr>
          <w:b w:val="0"/>
          <w:color w:val="231F20"/>
          <w:spacing w:val="-24"/>
          <w:w w:val="85"/>
          <w:sz w:val="20"/>
        </w:rPr>
        <w:t> </w:t>
      </w:r>
      <w:r>
        <w:rPr>
          <w:b w:val="0"/>
          <w:color w:val="231F20"/>
          <w:w w:val="85"/>
          <w:sz w:val="20"/>
        </w:rPr>
        <w:t>safety,</w:t>
      </w:r>
      <w:r>
        <w:rPr>
          <w:b w:val="0"/>
          <w:color w:val="231F20"/>
          <w:spacing w:val="-24"/>
          <w:w w:val="85"/>
          <w:sz w:val="20"/>
        </w:rPr>
        <w:t> </w:t>
      </w:r>
      <w:r>
        <w:rPr>
          <w:b w:val="0"/>
          <w:color w:val="231F20"/>
          <w:w w:val="85"/>
          <w:sz w:val="20"/>
        </w:rPr>
        <w:t>security,</w:t>
      </w:r>
      <w:r>
        <w:rPr>
          <w:b w:val="0"/>
          <w:color w:val="231F20"/>
          <w:spacing w:val="-24"/>
          <w:w w:val="85"/>
          <w:sz w:val="20"/>
        </w:rPr>
        <w:t> </w:t>
      </w:r>
      <w:r>
        <w:rPr>
          <w:b w:val="0"/>
          <w:color w:val="231F20"/>
          <w:w w:val="85"/>
          <w:sz w:val="20"/>
        </w:rPr>
        <w:t>and</w:t>
      </w:r>
      <w:r>
        <w:rPr>
          <w:b w:val="0"/>
          <w:color w:val="231F20"/>
          <w:spacing w:val="-24"/>
          <w:w w:val="85"/>
          <w:sz w:val="20"/>
        </w:rPr>
        <w:t> </w:t>
      </w:r>
      <w:r>
        <w:rPr>
          <w:b w:val="0"/>
          <w:color w:val="231F20"/>
          <w:w w:val="85"/>
          <w:sz w:val="20"/>
        </w:rPr>
        <w:t>envi- </w:t>
      </w:r>
      <w:r>
        <w:rPr>
          <w:b w:val="0"/>
          <w:color w:val="231F20"/>
          <w:w w:val="75"/>
          <w:sz w:val="20"/>
        </w:rPr>
        <w:t>ronmental measures;</w:t>
      </w:r>
      <w:r>
        <w:rPr>
          <w:b w:val="0"/>
          <w:color w:val="231F20"/>
          <w:spacing w:val="36"/>
          <w:w w:val="75"/>
          <w:sz w:val="20"/>
        </w:rPr>
        <w:t> </w:t>
      </w:r>
      <w:r>
        <w:rPr>
          <w:b w:val="0"/>
          <w:color w:val="231F20"/>
          <w:w w:val="75"/>
          <w:sz w:val="20"/>
        </w:rPr>
        <w:t>and</w:t>
      </w:r>
    </w:p>
    <w:p>
      <w:pPr>
        <w:pStyle w:val="ListParagraph"/>
        <w:numPr>
          <w:ilvl w:val="2"/>
          <w:numId w:val="5"/>
        </w:numPr>
        <w:tabs>
          <w:tab w:pos="720" w:val="left" w:leader="none"/>
        </w:tabs>
        <w:spacing w:line="240" w:lineRule="auto" w:before="142" w:after="0"/>
        <w:ind w:left="719" w:right="0" w:hanging="200"/>
        <w:jc w:val="left"/>
        <w:rPr>
          <w:b w:val="0"/>
          <w:sz w:val="20"/>
        </w:rPr>
      </w:pPr>
      <w:r>
        <w:rPr>
          <w:b w:val="0"/>
          <w:color w:val="231F20"/>
          <w:w w:val="75"/>
          <w:sz w:val="20"/>
        </w:rPr>
        <w:t>Weather and natural </w:t>
      </w:r>
      <w:r>
        <w:rPr>
          <w:b w:val="0"/>
          <w:color w:val="231F20"/>
          <w:spacing w:val="2"/>
          <w:w w:val="75"/>
          <w:sz w:val="20"/>
        </w:rPr>
        <w:t> </w:t>
      </w:r>
      <w:r>
        <w:rPr>
          <w:b w:val="0"/>
          <w:color w:val="231F20"/>
          <w:w w:val="75"/>
          <w:sz w:val="20"/>
        </w:rPr>
        <w:t>disasters.</w:t>
      </w:r>
    </w:p>
    <w:p>
      <w:pPr>
        <w:pStyle w:val="BodyText"/>
        <w:spacing w:line="244" w:lineRule="auto" w:before="146"/>
        <w:ind w:left="119" w:right="195" w:firstLine="400"/>
        <w:jc w:val="both"/>
        <w:rPr>
          <w:b w:val="0"/>
        </w:rPr>
      </w:pPr>
      <w:r>
        <w:rPr>
          <w:b w:val="0"/>
          <w:color w:val="231F20"/>
          <w:w w:val="80"/>
        </w:rPr>
        <w:t>Because</w:t>
      </w:r>
      <w:r>
        <w:rPr>
          <w:b w:val="0"/>
          <w:color w:val="231F20"/>
          <w:spacing w:val="-28"/>
          <w:w w:val="80"/>
        </w:rPr>
        <w:t> </w:t>
      </w:r>
      <w:r>
        <w:rPr>
          <w:b w:val="0"/>
          <w:color w:val="231F20"/>
          <w:w w:val="80"/>
        </w:rPr>
        <w:t>expenses</w:t>
      </w:r>
      <w:r>
        <w:rPr>
          <w:b w:val="0"/>
          <w:color w:val="231F20"/>
          <w:spacing w:val="-27"/>
          <w:w w:val="80"/>
        </w:rPr>
        <w:t> </w:t>
      </w:r>
      <w:r>
        <w:rPr>
          <w:b w:val="0"/>
          <w:color w:val="231F20"/>
          <w:w w:val="80"/>
        </w:rPr>
        <w:t>of</w:t>
      </w:r>
      <w:r>
        <w:rPr>
          <w:b w:val="0"/>
          <w:color w:val="231F20"/>
          <w:spacing w:val="-26"/>
          <w:w w:val="80"/>
        </w:rPr>
        <w:t> </w:t>
      </w:r>
      <w:r>
        <w:rPr>
          <w:b w:val="0"/>
          <w:color w:val="231F20"/>
          <w:w w:val="80"/>
        </w:rPr>
        <w:t>a</w:t>
      </w:r>
      <w:r>
        <w:rPr>
          <w:b w:val="0"/>
          <w:color w:val="231F20"/>
          <w:spacing w:val="-27"/>
          <w:w w:val="80"/>
        </w:rPr>
        <w:t> </w:t>
      </w:r>
      <w:r>
        <w:rPr>
          <w:b w:val="0"/>
          <w:color w:val="231F20"/>
          <w:w w:val="80"/>
        </w:rPr>
        <w:t>flight</w:t>
      </w:r>
      <w:r>
        <w:rPr>
          <w:b w:val="0"/>
          <w:color w:val="231F20"/>
          <w:spacing w:val="-26"/>
          <w:w w:val="80"/>
        </w:rPr>
        <w:t> </w:t>
      </w:r>
      <w:r>
        <w:rPr>
          <w:b w:val="0"/>
          <w:color w:val="231F20"/>
          <w:w w:val="80"/>
        </w:rPr>
        <w:t>do</w:t>
      </w:r>
      <w:r>
        <w:rPr>
          <w:b w:val="0"/>
          <w:color w:val="231F20"/>
          <w:spacing w:val="-26"/>
          <w:w w:val="80"/>
        </w:rPr>
        <w:t> </w:t>
      </w:r>
      <w:r>
        <w:rPr>
          <w:b w:val="0"/>
          <w:color w:val="231F20"/>
          <w:w w:val="80"/>
        </w:rPr>
        <w:t>not</w:t>
      </w:r>
      <w:r>
        <w:rPr>
          <w:b w:val="0"/>
          <w:color w:val="231F20"/>
          <w:spacing w:val="-27"/>
          <w:w w:val="80"/>
        </w:rPr>
        <w:t> </w:t>
      </w:r>
      <w:r>
        <w:rPr>
          <w:b w:val="0"/>
          <w:color w:val="231F20"/>
          <w:w w:val="80"/>
        </w:rPr>
        <w:t>vary</w:t>
      </w:r>
      <w:r>
        <w:rPr>
          <w:b w:val="0"/>
          <w:color w:val="231F20"/>
          <w:spacing w:val="-27"/>
          <w:w w:val="80"/>
        </w:rPr>
        <w:t> </w:t>
      </w:r>
      <w:r>
        <w:rPr>
          <w:b w:val="0"/>
          <w:color w:val="231F20"/>
          <w:w w:val="80"/>
        </w:rPr>
        <w:t>significantly with</w:t>
      </w:r>
      <w:r>
        <w:rPr>
          <w:b w:val="0"/>
          <w:color w:val="231F20"/>
          <w:spacing w:val="-16"/>
          <w:w w:val="80"/>
        </w:rPr>
        <w:t> </w:t>
      </w:r>
      <w:r>
        <w:rPr>
          <w:b w:val="0"/>
          <w:color w:val="231F20"/>
          <w:w w:val="80"/>
        </w:rPr>
        <w:t>the</w:t>
      </w:r>
      <w:r>
        <w:rPr>
          <w:b w:val="0"/>
          <w:color w:val="231F20"/>
          <w:spacing w:val="-16"/>
          <w:w w:val="80"/>
        </w:rPr>
        <w:t> </w:t>
      </w:r>
      <w:r>
        <w:rPr>
          <w:b w:val="0"/>
          <w:color w:val="231F20"/>
          <w:w w:val="80"/>
        </w:rPr>
        <w:t>number</w:t>
      </w:r>
      <w:r>
        <w:rPr>
          <w:b w:val="0"/>
          <w:color w:val="231F20"/>
          <w:spacing w:val="-16"/>
          <w:w w:val="80"/>
        </w:rPr>
        <w:t> </w:t>
      </w:r>
      <w:r>
        <w:rPr>
          <w:b w:val="0"/>
          <w:color w:val="231F20"/>
          <w:w w:val="80"/>
        </w:rPr>
        <w:t>of</w:t>
      </w:r>
      <w:r>
        <w:rPr>
          <w:b w:val="0"/>
          <w:color w:val="231F20"/>
          <w:spacing w:val="-16"/>
          <w:w w:val="80"/>
        </w:rPr>
        <w:t> </w:t>
      </w:r>
      <w:r>
        <w:rPr>
          <w:b w:val="0"/>
          <w:color w:val="231F20"/>
          <w:w w:val="80"/>
        </w:rPr>
        <w:t>passengers</w:t>
      </w:r>
      <w:r>
        <w:rPr>
          <w:b w:val="0"/>
          <w:color w:val="231F20"/>
          <w:spacing w:val="-16"/>
          <w:w w:val="80"/>
        </w:rPr>
        <w:t> </w:t>
      </w:r>
      <w:r>
        <w:rPr>
          <w:b w:val="0"/>
          <w:color w:val="231F20"/>
          <w:w w:val="80"/>
        </w:rPr>
        <w:t>carried,</w:t>
      </w:r>
      <w:r>
        <w:rPr>
          <w:b w:val="0"/>
          <w:color w:val="231F20"/>
          <w:spacing w:val="-16"/>
          <w:w w:val="80"/>
        </w:rPr>
        <w:t> </w:t>
      </w:r>
      <w:r>
        <w:rPr>
          <w:b w:val="0"/>
          <w:color w:val="231F20"/>
          <w:w w:val="80"/>
        </w:rPr>
        <w:t>a</w:t>
      </w:r>
      <w:r>
        <w:rPr>
          <w:b w:val="0"/>
          <w:color w:val="231F20"/>
          <w:spacing w:val="-16"/>
          <w:w w:val="80"/>
        </w:rPr>
        <w:t> </w:t>
      </w:r>
      <w:r>
        <w:rPr>
          <w:b w:val="0"/>
          <w:color w:val="231F20"/>
          <w:w w:val="80"/>
        </w:rPr>
        <w:t>relatively</w:t>
      </w:r>
      <w:r>
        <w:rPr>
          <w:b w:val="0"/>
          <w:color w:val="231F20"/>
          <w:spacing w:val="-17"/>
          <w:w w:val="80"/>
        </w:rPr>
        <w:t> </w:t>
      </w:r>
      <w:r>
        <w:rPr>
          <w:b w:val="0"/>
          <w:color w:val="231F20"/>
          <w:w w:val="80"/>
        </w:rPr>
        <w:t>small change in the number of passengers can have a</w:t>
      </w:r>
      <w:r>
        <w:rPr>
          <w:b w:val="0"/>
          <w:color w:val="231F20"/>
          <w:spacing w:val="-26"/>
          <w:w w:val="80"/>
        </w:rPr>
        <w:t> </w:t>
      </w:r>
      <w:r>
        <w:rPr>
          <w:b w:val="0"/>
          <w:color w:val="231F20"/>
          <w:w w:val="80"/>
        </w:rPr>
        <w:t>dispro- portionate effect on an airline’s operating and financial results. Therefore, any general reduction in airline</w:t>
      </w:r>
      <w:r>
        <w:rPr>
          <w:b w:val="0"/>
          <w:color w:val="231F20"/>
          <w:spacing w:val="-9"/>
          <w:w w:val="80"/>
        </w:rPr>
        <w:t> </w:t>
      </w:r>
      <w:r>
        <w:rPr>
          <w:b w:val="0"/>
          <w:color w:val="231F20"/>
          <w:w w:val="80"/>
        </w:rPr>
        <w:t>pas- </w:t>
      </w:r>
      <w:r>
        <w:rPr>
          <w:b w:val="0"/>
          <w:color w:val="231F20"/>
          <w:w w:val="85"/>
        </w:rPr>
        <w:t>senger</w:t>
      </w:r>
      <w:r>
        <w:rPr>
          <w:b w:val="0"/>
          <w:color w:val="231F20"/>
          <w:spacing w:val="-9"/>
          <w:w w:val="85"/>
        </w:rPr>
        <w:t> </w:t>
      </w:r>
      <w:r>
        <w:rPr>
          <w:b w:val="0"/>
          <w:color w:val="231F20"/>
          <w:w w:val="85"/>
        </w:rPr>
        <w:t>traffic</w:t>
      </w:r>
      <w:r>
        <w:rPr>
          <w:b w:val="0"/>
          <w:color w:val="231F20"/>
          <w:spacing w:val="-9"/>
          <w:w w:val="85"/>
        </w:rPr>
        <w:t> </w:t>
      </w:r>
      <w:r>
        <w:rPr>
          <w:b w:val="0"/>
          <w:color w:val="231F20"/>
          <w:w w:val="85"/>
        </w:rPr>
        <w:t>as</w:t>
      </w:r>
      <w:r>
        <w:rPr>
          <w:b w:val="0"/>
          <w:color w:val="231F20"/>
          <w:spacing w:val="-9"/>
          <w:w w:val="85"/>
        </w:rPr>
        <w:t> </w:t>
      </w:r>
      <w:r>
        <w:rPr>
          <w:b w:val="0"/>
          <w:color w:val="231F20"/>
          <w:w w:val="85"/>
        </w:rPr>
        <w:t>a</w:t>
      </w:r>
      <w:r>
        <w:rPr>
          <w:b w:val="0"/>
          <w:color w:val="231F20"/>
          <w:spacing w:val="-9"/>
          <w:w w:val="85"/>
        </w:rPr>
        <w:t> </w:t>
      </w:r>
      <w:r>
        <w:rPr>
          <w:b w:val="0"/>
          <w:color w:val="231F20"/>
          <w:w w:val="85"/>
        </w:rPr>
        <w:t>result</w:t>
      </w:r>
      <w:r>
        <w:rPr>
          <w:b w:val="0"/>
          <w:color w:val="231F20"/>
          <w:spacing w:val="-9"/>
          <w:w w:val="85"/>
        </w:rPr>
        <w:t> </w:t>
      </w:r>
      <w:r>
        <w:rPr>
          <w:b w:val="0"/>
          <w:color w:val="231F20"/>
          <w:w w:val="85"/>
        </w:rPr>
        <w:t>of</w:t>
      </w:r>
      <w:r>
        <w:rPr>
          <w:b w:val="0"/>
          <w:color w:val="231F20"/>
          <w:spacing w:val="-9"/>
          <w:w w:val="85"/>
        </w:rPr>
        <w:t> </w:t>
      </w:r>
      <w:r>
        <w:rPr>
          <w:b w:val="0"/>
          <w:color w:val="231F20"/>
          <w:w w:val="85"/>
        </w:rPr>
        <w:t>any</w:t>
      </w:r>
      <w:r>
        <w:rPr>
          <w:b w:val="0"/>
          <w:color w:val="231F20"/>
          <w:spacing w:val="-10"/>
          <w:w w:val="85"/>
        </w:rPr>
        <w:t> </w:t>
      </w:r>
      <w:r>
        <w:rPr>
          <w:b w:val="0"/>
          <w:color w:val="231F20"/>
          <w:w w:val="85"/>
        </w:rPr>
        <w:t>of</w:t>
      </w:r>
      <w:r>
        <w:rPr>
          <w:b w:val="0"/>
          <w:color w:val="231F20"/>
          <w:spacing w:val="-9"/>
          <w:w w:val="85"/>
        </w:rPr>
        <w:t> </w:t>
      </w:r>
      <w:r>
        <w:rPr>
          <w:b w:val="0"/>
          <w:color w:val="231F20"/>
          <w:w w:val="85"/>
        </w:rPr>
        <w:t>these</w:t>
      </w:r>
      <w:r>
        <w:rPr>
          <w:b w:val="0"/>
          <w:color w:val="231F20"/>
          <w:spacing w:val="-9"/>
          <w:w w:val="85"/>
        </w:rPr>
        <w:t> </w:t>
      </w:r>
      <w:r>
        <w:rPr>
          <w:b w:val="0"/>
          <w:color w:val="231F20"/>
          <w:w w:val="85"/>
        </w:rPr>
        <w:t>factors</w:t>
      </w:r>
      <w:r>
        <w:rPr>
          <w:b w:val="0"/>
          <w:color w:val="231F20"/>
          <w:spacing w:val="-9"/>
          <w:w w:val="85"/>
        </w:rPr>
        <w:t> </w:t>
      </w:r>
      <w:r>
        <w:rPr>
          <w:b w:val="0"/>
          <w:color w:val="231F20"/>
          <w:w w:val="85"/>
        </w:rPr>
        <w:t>could </w:t>
      </w:r>
      <w:r>
        <w:rPr>
          <w:b w:val="0"/>
          <w:color w:val="231F20"/>
          <w:w w:val="80"/>
        </w:rPr>
        <w:t>adversely affect the Company’s business, financial</w:t>
      </w:r>
      <w:r>
        <w:rPr>
          <w:b w:val="0"/>
          <w:color w:val="231F20"/>
          <w:spacing w:val="-13"/>
          <w:w w:val="80"/>
        </w:rPr>
        <w:t> </w:t>
      </w:r>
      <w:r>
        <w:rPr>
          <w:b w:val="0"/>
          <w:color w:val="231F20"/>
          <w:w w:val="80"/>
        </w:rPr>
        <w:t>con- dition,</w:t>
      </w:r>
      <w:r>
        <w:rPr>
          <w:b w:val="0"/>
          <w:color w:val="231F20"/>
          <w:spacing w:val="-11"/>
          <w:w w:val="80"/>
        </w:rPr>
        <w:t> </w:t>
      </w:r>
      <w:r>
        <w:rPr>
          <w:b w:val="0"/>
          <w:color w:val="231F20"/>
          <w:w w:val="80"/>
        </w:rPr>
        <w:t>and</w:t>
      </w:r>
      <w:r>
        <w:rPr>
          <w:b w:val="0"/>
          <w:color w:val="231F20"/>
          <w:spacing w:val="-12"/>
          <w:w w:val="80"/>
        </w:rPr>
        <w:t> </w:t>
      </w:r>
      <w:r>
        <w:rPr>
          <w:b w:val="0"/>
          <w:color w:val="231F20"/>
          <w:w w:val="80"/>
        </w:rPr>
        <w:t>results</w:t>
      </w:r>
      <w:r>
        <w:rPr>
          <w:b w:val="0"/>
          <w:color w:val="231F20"/>
          <w:spacing w:val="-11"/>
          <w:w w:val="80"/>
        </w:rPr>
        <w:t> </w:t>
      </w:r>
      <w:r>
        <w:rPr>
          <w:b w:val="0"/>
          <w:color w:val="231F20"/>
          <w:w w:val="80"/>
        </w:rPr>
        <w:t>of</w:t>
      </w:r>
      <w:r>
        <w:rPr>
          <w:b w:val="0"/>
          <w:color w:val="231F20"/>
          <w:spacing w:val="-12"/>
          <w:w w:val="80"/>
        </w:rPr>
        <w:t> </w:t>
      </w:r>
      <w:r>
        <w:rPr>
          <w:b w:val="0"/>
          <w:color w:val="231F20"/>
          <w:w w:val="80"/>
        </w:rPr>
        <w:t>operations.</w:t>
      </w:r>
    </w:p>
    <w:p>
      <w:pPr>
        <w:pStyle w:val="BodyText"/>
        <w:rPr>
          <w:b w:val="0"/>
          <w:sz w:val="24"/>
        </w:rPr>
      </w:pPr>
    </w:p>
    <w:p>
      <w:pPr>
        <w:pStyle w:val="Heading3"/>
        <w:spacing w:line="249" w:lineRule="auto" w:before="1"/>
        <w:ind w:left="319" w:right="172"/>
      </w:pPr>
      <w:r>
        <w:rPr>
          <w:i/>
          <w:color w:val="231F20"/>
        </w:rPr>
        <w:t>The Company relies on technology to operate its </w:t>
      </w:r>
      <w:r>
        <w:rPr>
          <w:color w:val="231F20"/>
        </w:rPr>
        <w:t>business and continues to implement substantial changes to its information systems; any failure or </w:t>
      </w:r>
      <w:r>
        <w:rPr>
          <w:color w:val="231F20"/>
          <w:w w:val="95"/>
        </w:rPr>
        <w:t>disruption in the Company’s systems could adversely impact the Company’s operations.</w:t>
      </w:r>
    </w:p>
    <w:p>
      <w:pPr>
        <w:pStyle w:val="BodyText"/>
        <w:spacing w:line="244" w:lineRule="auto" w:before="140"/>
        <w:ind w:left="119" w:right="196" w:firstLine="400"/>
        <w:jc w:val="both"/>
        <w:rPr>
          <w:b w:val="0"/>
        </w:rPr>
      </w:pPr>
      <w:r>
        <w:rPr>
          <w:b w:val="0"/>
          <w:color w:val="231F20"/>
          <w:w w:val="80"/>
        </w:rPr>
        <w:t>The Company has historically been dependent on </w:t>
      </w:r>
      <w:r>
        <w:rPr>
          <w:b w:val="0"/>
          <w:color w:val="231F20"/>
          <w:w w:val="75"/>
        </w:rPr>
        <w:t>automated systems and technology to operate its</w:t>
      </w:r>
      <w:r>
        <w:rPr>
          <w:b w:val="0"/>
          <w:color w:val="231F20"/>
          <w:spacing w:val="-27"/>
          <w:w w:val="75"/>
        </w:rPr>
        <w:t> </w:t>
      </w:r>
      <w:r>
        <w:rPr>
          <w:b w:val="0"/>
          <w:color w:val="231F20"/>
          <w:w w:val="75"/>
        </w:rPr>
        <w:t>business, </w:t>
      </w:r>
      <w:r>
        <w:rPr>
          <w:b w:val="0"/>
          <w:color w:val="231F20"/>
          <w:w w:val="80"/>
        </w:rPr>
        <w:t>enhance Customer Service and back office support</w:t>
      </w:r>
      <w:r>
        <w:rPr>
          <w:b w:val="0"/>
          <w:color w:val="231F20"/>
          <w:spacing w:val="-28"/>
          <w:w w:val="80"/>
        </w:rPr>
        <w:t> </w:t>
      </w:r>
      <w:r>
        <w:rPr>
          <w:b w:val="0"/>
          <w:color w:val="231F20"/>
          <w:w w:val="80"/>
        </w:rPr>
        <w:t>sys- tems,</w:t>
      </w:r>
      <w:r>
        <w:rPr>
          <w:b w:val="0"/>
          <w:color w:val="231F20"/>
          <w:spacing w:val="-15"/>
          <w:w w:val="80"/>
        </w:rPr>
        <w:t> </w:t>
      </w:r>
      <w:r>
        <w:rPr>
          <w:b w:val="0"/>
          <w:color w:val="231F20"/>
          <w:w w:val="80"/>
        </w:rPr>
        <w:t>and</w:t>
      </w:r>
      <w:r>
        <w:rPr>
          <w:b w:val="0"/>
          <w:color w:val="231F20"/>
          <w:spacing w:val="-15"/>
          <w:w w:val="80"/>
        </w:rPr>
        <w:t> </w:t>
      </w:r>
      <w:r>
        <w:rPr>
          <w:b w:val="0"/>
          <w:color w:val="231F20"/>
          <w:w w:val="80"/>
        </w:rPr>
        <w:t>increase</w:t>
      </w:r>
      <w:r>
        <w:rPr>
          <w:b w:val="0"/>
          <w:color w:val="231F20"/>
          <w:spacing w:val="-16"/>
          <w:w w:val="80"/>
        </w:rPr>
        <w:t> </w:t>
      </w:r>
      <w:r>
        <w:rPr>
          <w:b w:val="0"/>
          <w:color w:val="231F20"/>
          <w:w w:val="80"/>
        </w:rPr>
        <w:t>Employee</w:t>
      </w:r>
      <w:r>
        <w:rPr>
          <w:b w:val="0"/>
          <w:color w:val="231F20"/>
          <w:spacing w:val="-16"/>
          <w:w w:val="80"/>
        </w:rPr>
        <w:t> </w:t>
      </w:r>
      <w:r>
        <w:rPr>
          <w:b w:val="0"/>
          <w:color w:val="231F20"/>
          <w:w w:val="80"/>
        </w:rPr>
        <w:t>productivity,</w:t>
      </w:r>
      <w:r>
        <w:rPr>
          <w:b w:val="0"/>
          <w:color w:val="231F20"/>
          <w:spacing w:val="-16"/>
          <w:w w:val="80"/>
        </w:rPr>
        <w:t> </w:t>
      </w:r>
      <w:r>
        <w:rPr>
          <w:b w:val="0"/>
          <w:color w:val="231F20"/>
          <w:w w:val="80"/>
        </w:rPr>
        <w:t>including</w:t>
      </w:r>
      <w:r>
        <w:rPr>
          <w:b w:val="0"/>
          <w:color w:val="231F20"/>
          <w:spacing w:val="-16"/>
          <w:w w:val="80"/>
        </w:rPr>
        <w:t> </w:t>
      </w:r>
      <w:r>
        <w:rPr>
          <w:b w:val="0"/>
          <w:color w:val="231F20"/>
          <w:w w:val="80"/>
        </w:rPr>
        <w:t>the </w:t>
      </w:r>
      <w:r>
        <w:rPr>
          <w:b w:val="0"/>
          <w:color w:val="231F20"/>
          <w:w w:val="85"/>
        </w:rPr>
        <w:t>Company’s computerized airline reservation</w:t>
      </w:r>
      <w:r>
        <w:rPr>
          <w:b w:val="0"/>
          <w:color w:val="231F20"/>
          <w:spacing w:val="-17"/>
          <w:w w:val="85"/>
        </w:rPr>
        <w:t> </w:t>
      </w:r>
      <w:r>
        <w:rPr>
          <w:b w:val="0"/>
          <w:color w:val="231F20"/>
          <w:w w:val="85"/>
        </w:rPr>
        <w:t>system, </w:t>
      </w:r>
      <w:r>
        <w:rPr>
          <w:b w:val="0"/>
          <w:color w:val="231F20"/>
          <w:w w:val="80"/>
        </w:rPr>
        <w:t>flight operations systems, telecommunication systems, </w:t>
      </w:r>
      <w:r>
        <w:rPr>
          <w:b w:val="0"/>
          <w:color w:val="231F20"/>
          <w:w w:val="85"/>
        </w:rPr>
        <w:t>website at  </w:t>
      </w:r>
      <w:hyperlink r:id="rId90">
        <w:r>
          <w:rPr>
            <w:rFonts w:ascii="Times New Roman" w:hAnsi="Times New Roman"/>
            <w:b/>
            <w:color w:val="231F20"/>
            <w:w w:val="85"/>
          </w:rPr>
          <w:t>www.southwest.com</w:t>
        </w:r>
        <w:r>
          <w:rPr>
            <w:b w:val="0"/>
            <w:color w:val="231F20"/>
            <w:w w:val="85"/>
          </w:rPr>
          <w:t>,</w:t>
        </w:r>
      </w:hyperlink>
      <w:r>
        <w:rPr>
          <w:b w:val="0"/>
          <w:color w:val="231F20"/>
          <w:w w:val="85"/>
        </w:rPr>
        <w:t> Automated </w:t>
      </w:r>
      <w:r>
        <w:rPr>
          <w:b w:val="0"/>
          <w:color w:val="231F20"/>
          <w:spacing w:val="18"/>
          <w:w w:val="85"/>
        </w:rPr>
        <w:t> </w:t>
      </w:r>
      <w:r>
        <w:rPr>
          <w:b w:val="0"/>
          <w:color w:val="231F20"/>
          <w:w w:val="85"/>
        </w:rPr>
        <w:t>Boarding</w:t>
      </w:r>
    </w:p>
    <w:p>
      <w:pPr>
        <w:spacing w:after="0" w:line="244" w:lineRule="auto"/>
        <w:jc w:val="both"/>
        <w:sectPr>
          <w:type w:val="continuous"/>
          <w:pgSz w:w="12240" w:h="15840"/>
          <w:pgMar w:top="1140" w:bottom="280" w:left="1080" w:right="1720"/>
          <w:cols w:num="2" w:equalWidth="0">
            <w:col w:w="4444" w:space="357"/>
            <w:col w:w="4639"/>
          </w:cols>
        </w:sectPr>
      </w:pPr>
    </w:p>
    <w:p>
      <w:pPr>
        <w:pStyle w:val="BodyText"/>
        <w:spacing w:before="10"/>
        <w:rPr>
          <w:b w:val="0"/>
          <w:sz w:val="13"/>
        </w:rPr>
      </w:pPr>
    </w:p>
    <w:p>
      <w:pPr>
        <w:pStyle w:val="BodyText"/>
        <w:spacing w:before="77"/>
        <w:ind w:right="77"/>
        <w:jc w:val="center"/>
        <w:rPr>
          <w:b w:val="0"/>
        </w:rPr>
      </w:pPr>
      <w:r>
        <w:rPr>
          <w:b w:val="0"/>
          <w:color w:val="231F20"/>
          <w:w w:val="90"/>
        </w:rPr>
        <w:t>10</w:t>
      </w:r>
    </w:p>
    <w:p>
      <w:pPr>
        <w:spacing w:after="0"/>
        <w:jc w:val="center"/>
        <w:sectPr>
          <w:type w:val="continuous"/>
          <w:pgSz w:w="12240" w:h="15840"/>
          <w:pgMar w:top="1140" w:bottom="280" w:left="1080" w:right="1720"/>
        </w:sectPr>
      </w:pPr>
    </w:p>
    <w:p>
      <w:pPr>
        <w:pStyle w:val="BodyText"/>
        <w:rPr>
          <w:b w:val="0"/>
        </w:rPr>
      </w:pPr>
    </w:p>
    <w:p>
      <w:pPr>
        <w:spacing w:after="0"/>
        <w:sectPr>
          <w:footerReference w:type="default" r:id="rId106"/>
          <w:pgSz w:w="12240" w:h="15840"/>
          <w:pgMar w:footer="566" w:header="0" w:top="1500" w:bottom="760" w:left="1080" w:right="1720"/>
          <w:pgNumType w:start="11"/>
        </w:sectPr>
      </w:pPr>
    </w:p>
    <w:p>
      <w:pPr>
        <w:pStyle w:val="BodyText"/>
        <w:spacing w:before="2"/>
        <w:rPr>
          <w:b w:val="0"/>
          <w:sz w:val="21"/>
        </w:rPr>
      </w:pPr>
    </w:p>
    <w:p>
      <w:pPr>
        <w:pStyle w:val="BodyText"/>
        <w:spacing w:line="244" w:lineRule="auto"/>
        <w:ind w:left="119"/>
        <w:jc w:val="both"/>
        <w:rPr>
          <w:b w:val="0"/>
        </w:rPr>
      </w:pPr>
      <w:r>
        <w:rPr>
          <w:b w:val="0"/>
          <w:color w:val="231F20"/>
          <w:w w:val="80"/>
        </w:rPr>
        <w:t>Passes</w:t>
      </w:r>
      <w:r>
        <w:rPr>
          <w:b w:val="0"/>
          <w:color w:val="231F20"/>
          <w:spacing w:val="-10"/>
          <w:w w:val="80"/>
        </w:rPr>
        <w:t> </w:t>
      </w:r>
      <w:r>
        <w:rPr>
          <w:b w:val="0"/>
          <w:color w:val="231F20"/>
          <w:w w:val="80"/>
        </w:rPr>
        <w:t>system,</w:t>
      </w:r>
      <w:r>
        <w:rPr>
          <w:b w:val="0"/>
          <w:color w:val="231F20"/>
          <w:spacing w:val="-11"/>
          <w:w w:val="80"/>
        </w:rPr>
        <w:t> </w:t>
      </w:r>
      <w:r>
        <w:rPr>
          <w:b w:val="0"/>
          <w:color w:val="231F20"/>
          <w:w w:val="80"/>
        </w:rPr>
        <w:t>and</w:t>
      </w:r>
      <w:r>
        <w:rPr>
          <w:b w:val="0"/>
          <w:color w:val="231F20"/>
          <w:spacing w:val="-12"/>
          <w:w w:val="80"/>
        </w:rPr>
        <w:t> </w:t>
      </w:r>
      <w:r>
        <w:rPr>
          <w:b w:val="0"/>
          <w:color w:val="231F20"/>
          <w:w w:val="80"/>
        </w:rPr>
        <w:t>its</w:t>
      </w:r>
      <w:r>
        <w:rPr>
          <w:b w:val="0"/>
          <w:color w:val="231F20"/>
          <w:spacing w:val="-10"/>
          <w:w w:val="80"/>
        </w:rPr>
        <w:t> </w:t>
      </w:r>
      <w:r>
        <w:rPr>
          <w:b w:val="0"/>
          <w:color w:val="231F20"/>
          <w:w w:val="80"/>
        </w:rPr>
        <w:t>self</w:t>
      </w:r>
      <w:r>
        <w:rPr>
          <w:b w:val="0"/>
          <w:color w:val="231F20"/>
          <w:spacing w:val="-12"/>
          <w:w w:val="80"/>
        </w:rPr>
        <w:t> </w:t>
      </w:r>
      <w:r>
        <w:rPr>
          <w:b w:val="0"/>
          <w:color w:val="231F20"/>
          <w:w w:val="80"/>
        </w:rPr>
        <w:t>service</w:t>
      </w:r>
      <w:r>
        <w:rPr>
          <w:b w:val="0"/>
          <w:color w:val="231F20"/>
          <w:spacing w:val="-13"/>
          <w:w w:val="80"/>
        </w:rPr>
        <w:t> </w:t>
      </w:r>
      <w:r>
        <w:rPr>
          <w:b w:val="0"/>
          <w:color w:val="231F20"/>
          <w:w w:val="80"/>
        </w:rPr>
        <w:t>kiosks.</w:t>
      </w:r>
      <w:r>
        <w:rPr>
          <w:b w:val="0"/>
          <w:color w:val="231F20"/>
          <w:spacing w:val="-10"/>
          <w:w w:val="80"/>
        </w:rPr>
        <w:t> </w:t>
      </w:r>
      <w:r>
        <w:rPr>
          <w:b w:val="0"/>
          <w:color w:val="231F20"/>
          <w:w w:val="80"/>
        </w:rPr>
        <w:t>The</w:t>
      </w:r>
      <w:r>
        <w:rPr>
          <w:b w:val="0"/>
          <w:color w:val="231F20"/>
          <w:spacing w:val="-12"/>
          <w:w w:val="80"/>
        </w:rPr>
        <w:t> </w:t>
      </w:r>
      <w:r>
        <w:rPr>
          <w:b w:val="0"/>
          <w:color w:val="231F20"/>
          <w:w w:val="80"/>
        </w:rPr>
        <w:t>Company has become increasingly dependent on its systems and </w:t>
      </w:r>
      <w:r>
        <w:rPr>
          <w:b w:val="0"/>
          <w:color w:val="231F20"/>
          <w:w w:val="85"/>
        </w:rPr>
        <w:t>technology</w:t>
      </w:r>
      <w:r>
        <w:rPr>
          <w:b w:val="0"/>
          <w:color w:val="231F20"/>
          <w:spacing w:val="-10"/>
          <w:w w:val="85"/>
        </w:rPr>
        <w:t> </w:t>
      </w:r>
      <w:r>
        <w:rPr>
          <w:b w:val="0"/>
          <w:color w:val="231F20"/>
          <w:w w:val="85"/>
        </w:rPr>
        <w:t>to</w:t>
      </w:r>
      <w:r>
        <w:rPr>
          <w:b w:val="0"/>
          <w:color w:val="231F20"/>
          <w:spacing w:val="-9"/>
          <w:w w:val="85"/>
        </w:rPr>
        <w:t> </w:t>
      </w:r>
      <w:r>
        <w:rPr>
          <w:b w:val="0"/>
          <w:color w:val="231F20"/>
          <w:w w:val="85"/>
        </w:rPr>
        <w:t>maintain</w:t>
      </w:r>
      <w:r>
        <w:rPr>
          <w:b w:val="0"/>
          <w:color w:val="231F20"/>
          <w:spacing w:val="-10"/>
          <w:w w:val="85"/>
        </w:rPr>
        <w:t> </w:t>
      </w:r>
      <w:r>
        <w:rPr>
          <w:b w:val="0"/>
          <w:color w:val="231F20"/>
          <w:w w:val="85"/>
        </w:rPr>
        <w:t>and</w:t>
      </w:r>
      <w:r>
        <w:rPr>
          <w:b w:val="0"/>
          <w:color w:val="231F20"/>
          <w:spacing w:val="-9"/>
          <w:w w:val="85"/>
        </w:rPr>
        <w:t> </w:t>
      </w:r>
      <w:r>
        <w:rPr>
          <w:b w:val="0"/>
          <w:color w:val="231F20"/>
          <w:w w:val="85"/>
        </w:rPr>
        <w:t>support</w:t>
      </w:r>
      <w:r>
        <w:rPr>
          <w:b w:val="0"/>
          <w:color w:val="231F20"/>
          <w:spacing w:val="-8"/>
          <w:w w:val="85"/>
        </w:rPr>
        <w:t> </w:t>
      </w:r>
      <w:r>
        <w:rPr>
          <w:b w:val="0"/>
          <w:color w:val="231F20"/>
          <w:w w:val="85"/>
        </w:rPr>
        <w:t>the</w:t>
      </w:r>
      <w:r>
        <w:rPr>
          <w:b w:val="0"/>
          <w:color w:val="231F20"/>
          <w:spacing w:val="-9"/>
          <w:w w:val="85"/>
        </w:rPr>
        <w:t> </w:t>
      </w:r>
      <w:r>
        <w:rPr>
          <w:b w:val="0"/>
          <w:color w:val="231F20"/>
          <w:w w:val="85"/>
        </w:rPr>
        <w:t>growth</w:t>
      </w:r>
      <w:r>
        <w:rPr>
          <w:b w:val="0"/>
          <w:color w:val="231F20"/>
          <w:spacing w:val="-10"/>
          <w:w w:val="85"/>
        </w:rPr>
        <w:t> </w:t>
      </w:r>
      <w:r>
        <w:rPr>
          <w:b w:val="0"/>
          <w:color w:val="231F20"/>
          <w:w w:val="85"/>
        </w:rPr>
        <w:t>of</w:t>
      </w:r>
      <w:r>
        <w:rPr>
          <w:b w:val="0"/>
          <w:color w:val="231F20"/>
          <w:spacing w:val="-9"/>
          <w:w w:val="85"/>
        </w:rPr>
        <w:t> </w:t>
      </w:r>
      <w:r>
        <w:rPr>
          <w:b w:val="0"/>
          <w:color w:val="231F20"/>
          <w:w w:val="85"/>
        </w:rPr>
        <w:t>its </w:t>
      </w:r>
      <w:r>
        <w:rPr>
          <w:b w:val="0"/>
          <w:color w:val="231F20"/>
          <w:w w:val="80"/>
        </w:rPr>
        <w:t>business.</w:t>
      </w:r>
      <w:r>
        <w:rPr>
          <w:b w:val="0"/>
          <w:color w:val="231F20"/>
          <w:spacing w:val="-25"/>
          <w:w w:val="80"/>
        </w:rPr>
        <w:t> </w:t>
      </w:r>
      <w:r>
        <w:rPr>
          <w:b w:val="0"/>
          <w:color w:val="231F20"/>
          <w:w w:val="80"/>
        </w:rPr>
        <w:t>Therefore,</w:t>
      </w:r>
      <w:r>
        <w:rPr>
          <w:b w:val="0"/>
          <w:color w:val="231F20"/>
          <w:spacing w:val="-27"/>
          <w:w w:val="80"/>
        </w:rPr>
        <w:t> </w:t>
      </w:r>
      <w:r>
        <w:rPr>
          <w:b w:val="0"/>
          <w:color w:val="231F20"/>
          <w:w w:val="80"/>
        </w:rPr>
        <w:t>the</w:t>
      </w:r>
      <w:r>
        <w:rPr>
          <w:b w:val="0"/>
          <w:color w:val="231F20"/>
          <w:spacing w:val="-26"/>
          <w:w w:val="80"/>
        </w:rPr>
        <w:t> </w:t>
      </w:r>
      <w:r>
        <w:rPr>
          <w:b w:val="0"/>
          <w:color w:val="231F20"/>
          <w:w w:val="80"/>
        </w:rPr>
        <w:t>Company’s</w:t>
      </w:r>
      <w:r>
        <w:rPr>
          <w:b w:val="0"/>
          <w:color w:val="231F20"/>
          <w:spacing w:val="-27"/>
          <w:w w:val="80"/>
        </w:rPr>
        <w:t> </w:t>
      </w:r>
      <w:r>
        <w:rPr>
          <w:b w:val="0"/>
          <w:color w:val="231F20"/>
          <w:w w:val="80"/>
        </w:rPr>
        <w:t>ability</w:t>
      </w:r>
      <w:r>
        <w:rPr>
          <w:b w:val="0"/>
          <w:color w:val="231F20"/>
          <w:spacing w:val="-27"/>
          <w:w w:val="80"/>
        </w:rPr>
        <w:t> </w:t>
      </w:r>
      <w:r>
        <w:rPr>
          <w:b w:val="0"/>
          <w:color w:val="231F20"/>
          <w:w w:val="80"/>
        </w:rPr>
        <w:t>to</w:t>
      </w:r>
      <w:r>
        <w:rPr>
          <w:b w:val="0"/>
          <w:color w:val="231F20"/>
          <w:spacing w:val="-26"/>
          <w:w w:val="80"/>
        </w:rPr>
        <w:t> </w:t>
      </w:r>
      <w:r>
        <w:rPr>
          <w:b w:val="0"/>
          <w:color w:val="231F20"/>
          <w:w w:val="80"/>
        </w:rPr>
        <w:t>expand</w:t>
      </w:r>
      <w:r>
        <w:rPr>
          <w:b w:val="0"/>
          <w:color w:val="231F20"/>
          <w:spacing w:val="-28"/>
          <w:w w:val="80"/>
        </w:rPr>
        <w:t> </w:t>
      </w:r>
      <w:r>
        <w:rPr>
          <w:b w:val="0"/>
          <w:color w:val="231F20"/>
          <w:w w:val="80"/>
        </w:rPr>
        <w:t>and </w:t>
      </w:r>
      <w:r>
        <w:rPr>
          <w:b w:val="0"/>
          <w:color w:val="231F20"/>
          <w:w w:val="85"/>
        </w:rPr>
        <w:t>update its information technology infrastructure in </w:t>
      </w:r>
      <w:r>
        <w:rPr>
          <w:b w:val="0"/>
          <w:color w:val="231F20"/>
          <w:w w:val="80"/>
        </w:rPr>
        <w:t>response</w:t>
      </w:r>
      <w:r>
        <w:rPr>
          <w:b w:val="0"/>
          <w:color w:val="231F20"/>
          <w:spacing w:val="-25"/>
          <w:w w:val="80"/>
        </w:rPr>
        <w:t> </w:t>
      </w:r>
      <w:r>
        <w:rPr>
          <w:b w:val="0"/>
          <w:color w:val="231F20"/>
          <w:w w:val="80"/>
        </w:rPr>
        <w:t>to</w:t>
      </w:r>
      <w:r>
        <w:rPr>
          <w:b w:val="0"/>
          <w:color w:val="231F20"/>
          <w:spacing w:val="-26"/>
          <w:w w:val="80"/>
        </w:rPr>
        <w:t> </w:t>
      </w:r>
      <w:r>
        <w:rPr>
          <w:b w:val="0"/>
          <w:color w:val="231F20"/>
          <w:w w:val="80"/>
        </w:rPr>
        <w:t>its</w:t>
      </w:r>
      <w:r>
        <w:rPr>
          <w:b w:val="0"/>
          <w:color w:val="231F20"/>
          <w:spacing w:val="-25"/>
          <w:w w:val="80"/>
        </w:rPr>
        <w:t> </w:t>
      </w:r>
      <w:r>
        <w:rPr>
          <w:b w:val="0"/>
          <w:color w:val="231F20"/>
          <w:w w:val="80"/>
        </w:rPr>
        <w:t>growth</w:t>
      </w:r>
      <w:r>
        <w:rPr>
          <w:b w:val="0"/>
          <w:color w:val="231F20"/>
          <w:spacing w:val="-26"/>
          <w:w w:val="80"/>
        </w:rPr>
        <w:t> </w:t>
      </w:r>
      <w:r>
        <w:rPr>
          <w:b w:val="0"/>
          <w:color w:val="231F20"/>
          <w:w w:val="80"/>
        </w:rPr>
        <w:t>and</w:t>
      </w:r>
      <w:r>
        <w:rPr>
          <w:b w:val="0"/>
          <w:color w:val="231F20"/>
          <w:spacing w:val="-26"/>
          <w:w w:val="80"/>
        </w:rPr>
        <w:t> </w:t>
      </w:r>
      <w:r>
        <w:rPr>
          <w:b w:val="0"/>
          <w:color w:val="231F20"/>
          <w:w w:val="80"/>
        </w:rPr>
        <w:t>changing</w:t>
      </w:r>
      <w:r>
        <w:rPr>
          <w:b w:val="0"/>
          <w:color w:val="231F20"/>
          <w:spacing w:val="-27"/>
          <w:w w:val="80"/>
        </w:rPr>
        <w:t> </w:t>
      </w:r>
      <w:r>
        <w:rPr>
          <w:b w:val="0"/>
          <w:color w:val="231F20"/>
          <w:w w:val="80"/>
        </w:rPr>
        <w:t>needs</w:t>
      </w:r>
      <w:r>
        <w:rPr>
          <w:b w:val="0"/>
          <w:color w:val="231F20"/>
          <w:spacing w:val="-27"/>
          <w:w w:val="80"/>
        </w:rPr>
        <w:t> </w:t>
      </w:r>
      <w:r>
        <w:rPr>
          <w:b w:val="0"/>
          <w:color w:val="231F20"/>
          <w:w w:val="80"/>
        </w:rPr>
        <w:t>is</w:t>
      </w:r>
      <w:r>
        <w:rPr>
          <w:b w:val="0"/>
          <w:color w:val="231F20"/>
          <w:spacing w:val="-25"/>
          <w:w w:val="80"/>
        </w:rPr>
        <w:t> </w:t>
      </w:r>
      <w:r>
        <w:rPr>
          <w:b w:val="0"/>
          <w:color w:val="231F20"/>
          <w:w w:val="80"/>
        </w:rPr>
        <w:t>increasingly important to the operation of its business generally</w:t>
      </w:r>
      <w:r>
        <w:rPr>
          <w:b w:val="0"/>
          <w:color w:val="231F20"/>
          <w:spacing w:val="-37"/>
          <w:w w:val="80"/>
        </w:rPr>
        <w:t> </w:t>
      </w:r>
      <w:r>
        <w:rPr>
          <w:b w:val="0"/>
          <w:color w:val="231F20"/>
          <w:w w:val="80"/>
        </w:rPr>
        <w:t>and the</w:t>
      </w:r>
      <w:r>
        <w:rPr>
          <w:b w:val="0"/>
          <w:color w:val="231F20"/>
          <w:spacing w:val="-19"/>
          <w:w w:val="80"/>
        </w:rPr>
        <w:t> </w:t>
      </w:r>
      <w:r>
        <w:rPr>
          <w:b w:val="0"/>
          <w:color w:val="231F20"/>
          <w:w w:val="80"/>
        </w:rPr>
        <w:t>implementation</w:t>
      </w:r>
      <w:r>
        <w:rPr>
          <w:b w:val="0"/>
          <w:color w:val="231F20"/>
          <w:spacing w:val="-21"/>
          <w:w w:val="80"/>
        </w:rPr>
        <w:t> </w:t>
      </w:r>
      <w:r>
        <w:rPr>
          <w:b w:val="0"/>
          <w:color w:val="231F20"/>
          <w:w w:val="80"/>
        </w:rPr>
        <w:t>of</w:t>
      </w:r>
      <w:r>
        <w:rPr>
          <w:b w:val="0"/>
          <w:color w:val="231F20"/>
          <w:spacing w:val="-20"/>
          <w:w w:val="80"/>
        </w:rPr>
        <w:t> </w:t>
      </w:r>
      <w:r>
        <w:rPr>
          <w:b w:val="0"/>
          <w:color w:val="231F20"/>
          <w:w w:val="80"/>
        </w:rPr>
        <w:t>its</w:t>
      </w:r>
      <w:r>
        <w:rPr>
          <w:b w:val="0"/>
          <w:color w:val="231F20"/>
          <w:spacing w:val="-19"/>
          <w:w w:val="80"/>
        </w:rPr>
        <w:t> </w:t>
      </w:r>
      <w:r>
        <w:rPr>
          <w:b w:val="0"/>
          <w:color w:val="231F20"/>
          <w:w w:val="80"/>
        </w:rPr>
        <w:t>new</w:t>
      </w:r>
      <w:r>
        <w:rPr>
          <w:b w:val="0"/>
          <w:color w:val="231F20"/>
          <w:spacing w:val="-21"/>
          <w:w w:val="80"/>
        </w:rPr>
        <w:t> </w:t>
      </w:r>
      <w:r>
        <w:rPr>
          <w:b w:val="0"/>
          <w:color w:val="231F20"/>
          <w:w w:val="80"/>
        </w:rPr>
        <w:t>initiatives.</w:t>
      </w:r>
      <w:r>
        <w:rPr>
          <w:b w:val="0"/>
          <w:color w:val="231F20"/>
          <w:spacing w:val="-20"/>
          <w:w w:val="80"/>
        </w:rPr>
        <w:t> </w:t>
      </w:r>
      <w:r>
        <w:rPr>
          <w:b w:val="0"/>
          <w:color w:val="231F20"/>
          <w:w w:val="80"/>
        </w:rPr>
        <w:t>Any</w:t>
      </w:r>
      <w:r>
        <w:rPr>
          <w:b w:val="0"/>
          <w:color w:val="231F20"/>
          <w:spacing w:val="-20"/>
          <w:w w:val="80"/>
        </w:rPr>
        <w:t> </w:t>
      </w:r>
      <w:r>
        <w:rPr>
          <w:b w:val="0"/>
          <w:color w:val="231F20"/>
          <w:w w:val="80"/>
        </w:rPr>
        <w:t>issues</w:t>
      </w:r>
      <w:r>
        <w:rPr>
          <w:b w:val="0"/>
          <w:color w:val="231F20"/>
          <w:spacing w:val="-19"/>
          <w:w w:val="80"/>
        </w:rPr>
        <w:t> </w:t>
      </w:r>
      <w:r>
        <w:rPr>
          <w:b w:val="0"/>
          <w:color w:val="231F20"/>
          <w:w w:val="80"/>
        </w:rPr>
        <w:t>with transitioning</w:t>
      </w:r>
      <w:r>
        <w:rPr>
          <w:b w:val="0"/>
          <w:color w:val="231F20"/>
          <w:spacing w:val="-25"/>
          <w:w w:val="80"/>
        </w:rPr>
        <w:t> </w:t>
      </w:r>
      <w:r>
        <w:rPr>
          <w:b w:val="0"/>
          <w:color w:val="231F20"/>
          <w:w w:val="80"/>
        </w:rPr>
        <w:t>to</w:t>
      </w:r>
      <w:r>
        <w:rPr>
          <w:b w:val="0"/>
          <w:color w:val="231F20"/>
          <w:spacing w:val="-26"/>
          <w:w w:val="80"/>
        </w:rPr>
        <w:t> </w:t>
      </w:r>
      <w:r>
        <w:rPr>
          <w:b w:val="0"/>
          <w:color w:val="231F20"/>
          <w:w w:val="80"/>
        </w:rPr>
        <w:t>upgraded</w:t>
      </w:r>
      <w:r>
        <w:rPr>
          <w:b w:val="0"/>
          <w:color w:val="231F20"/>
          <w:spacing w:val="-27"/>
          <w:w w:val="80"/>
        </w:rPr>
        <w:t> </w:t>
      </w:r>
      <w:r>
        <w:rPr>
          <w:b w:val="0"/>
          <w:color w:val="231F20"/>
          <w:w w:val="80"/>
        </w:rPr>
        <w:t>or</w:t>
      </w:r>
      <w:r>
        <w:rPr>
          <w:b w:val="0"/>
          <w:color w:val="231F20"/>
          <w:spacing w:val="-26"/>
          <w:w w:val="80"/>
        </w:rPr>
        <w:t> </w:t>
      </w:r>
      <w:r>
        <w:rPr>
          <w:b w:val="0"/>
          <w:color w:val="231F20"/>
          <w:w w:val="80"/>
        </w:rPr>
        <w:t>replacement</w:t>
      </w:r>
      <w:r>
        <w:rPr>
          <w:b w:val="0"/>
          <w:color w:val="231F20"/>
          <w:spacing w:val="-27"/>
          <w:w w:val="80"/>
        </w:rPr>
        <w:t> </w:t>
      </w:r>
      <w:r>
        <w:rPr>
          <w:b w:val="0"/>
          <w:color w:val="231F20"/>
          <w:w w:val="80"/>
        </w:rPr>
        <w:t>systems,</w:t>
      </w:r>
      <w:r>
        <w:rPr>
          <w:b w:val="0"/>
          <w:color w:val="231F20"/>
          <w:spacing w:val="-25"/>
          <w:w w:val="80"/>
        </w:rPr>
        <w:t> </w:t>
      </w:r>
      <w:r>
        <w:rPr>
          <w:b w:val="0"/>
          <w:color w:val="231F20"/>
          <w:w w:val="80"/>
        </w:rPr>
        <w:t>or</w:t>
      </w:r>
      <w:r>
        <w:rPr>
          <w:b w:val="0"/>
          <w:color w:val="231F20"/>
          <w:spacing w:val="-26"/>
          <w:w w:val="80"/>
        </w:rPr>
        <w:t> </w:t>
      </w:r>
      <w:r>
        <w:rPr>
          <w:b w:val="0"/>
          <w:color w:val="231F20"/>
          <w:w w:val="80"/>
        </w:rPr>
        <w:t>any material failure, inadequacy, interruption, or security </w:t>
      </w:r>
      <w:r>
        <w:rPr>
          <w:b w:val="0"/>
          <w:color w:val="231F20"/>
          <w:w w:val="85"/>
        </w:rPr>
        <w:t>failure of these systems, could harm the Company’s ability</w:t>
      </w:r>
      <w:r>
        <w:rPr>
          <w:b w:val="0"/>
          <w:color w:val="231F20"/>
          <w:spacing w:val="-9"/>
          <w:w w:val="85"/>
        </w:rPr>
        <w:t> </w:t>
      </w:r>
      <w:r>
        <w:rPr>
          <w:b w:val="0"/>
          <w:color w:val="231F20"/>
          <w:w w:val="85"/>
        </w:rPr>
        <w:t>to</w:t>
      </w:r>
      <w:r>
        <w:rPr>
          <w:b w:val="0"/>
          <w:color w:val="231F20"/>
          <w:spacing w:val="-9"/>
          <w:w w:val="85"/>
        </w:rPr>
        <w:t> </w:t>
      </w:r>
      <w:r>
        <w:rPr>
          <w:b w:val="0"/>
          <w:color w:val="231F20"/>
          <w:w w:val="85"/>
        </w:rPr>
        <w:t>effectively</w:t>
      </w:r>
      <w:r>
        <w:rPr>
          <w:b w:val="0"/>
          <w:color w:val="231F20"/>
          <w:spacing w:val="-10"/>
          <w:w w:val="85"/>
        </w:rPr>
        <w:t> </w:t>
      </w:r>
      <w:r>
        <w:rPr>
          <w:b w:val="0"/>
          <w:color w:val="231F20"/>
          <w:w w:val="85"/>
        </w:rPr>
        <w:t>operate</w:t>
      </w:r>
      <w:r>
        <w:rPr>
          <w:b w:val="0"/>
          <w:color w:val="231F20"/>
          <w:spacing w:val="-10"/>
          <w:w w:val="85"/>
        </w:rPr>
        <w:t> </w:t>
      </w:r>
      <w:r>
        <w:rPr>
          <w:b w:val="0"/>
          <w:color w:val="231F20"/>
          <w:w w:val="85"/>
        </w:rPr>
        <w:t>its</w:t>
      </w:r>
      <w:r>
        <w:rPr>
          <w:b w:val="0"/>
          <w:color w:val="231F20"/>
          <w:spacing w:val="-8"/>
          <w:w w:val="85"/>
        </w:rPr>
        <w:t> </w:t>
      </w:r>
      <w:r>
        <w:rPr>
          <w:b w:val="0"/>
          <w:color w:val="231F20"/>
          <w:w w:val="85"/>
        </w:rPr>
        <w:t>business.</w:t>
      </w:r>
      <w:r>
        <w:rPr>
          <w:b w:val="0"/>
          <w:color w:val="231F20"/>
          <w:spacing w:val="-9"/>
          <w:w w:val="85"/>
        </w:rPr>
        <w:t> </w:t>
      </w:r>
      <w:r>
        <w:rPr>
          <w:b w:val="0"/>
          <w:color w:val="231F20"/>
          <w:w w:val="85"/>
        </w:rPr>
        <w:t>In</w:t>
      </w:r>
      <w:r>
        <w:rPr>
          <w:b w:val="0"/>
          <w:color w:val="231F20"/>
          <w:spacing w:val="-8"/>
          <w:w w:val="85"/>
        </w:rPr>
        <w:t> </w:t>
      </w:r>
      <w:r>
        <w:rPr>
          <w:b w:val="0"/>
          <w:color w:val="231F20"/>
          <w:w w:val="85"/>
        </w:rPr>
        <w:t>addition, the</w:t>
      </w:r>
      <w:r>
        <w:rPr>
          <w:b w:val="0"/>
          <w:color w:val="231F20"/>
          <w:spacing w:val="-22"/>
          <w:w w:val="85"/>
        </w:rPr>
        <w:t> </w:t>
      </w:r>
      <w:r>
        <w:rPr>
          <w:b w:val="0"/>
          <w:color w:val="231F20"/>
          <w:w w:val="85"/>
        </w:rPr>
        <w:t>Company’s</w:t>
      </w:r>
      <w:r>
        <w:rPr>
          <w:b w:val="0"/>
          <w:color w:val="231F20"/>
          <w:spacing w:val="-23"/>
          <w:w w:val="85"/>
        </w:rPr>
        <w:t> </w:t>
      </w:r>
      <w:r>
        <w:rPr>
          <w:b w:val="0"/>
          <w:color w:val="231F20"/>
          <w:w w:val="85"/>
        </w:rPr>
        <w:t>growth</w:t>
      </w:r>
      <w:r>
        <w:rPr>
          <w:b w:val="0"/>
          <w:color w:val="231F20"/>
          <w:spacing w:val="-22"/>
          <w:w w:val="85"/>
        </w:rPr>
        <w:t> </w:t>
      </w:r>
      <w:r>
        <w:rPr>
          <w:b w:val="0"/>
          <w:color w:val="231F20"/>
          <w:w w:val="85"/>
        </w:rPr>
        <w:t>strategies</w:t>
      </w:r>
      <w:r>
        <w:rPr>
          <w:b w:val="0"/>
          <w:color w:val="231F20"/>
          <w:spacing w:val="-22"/>
          <w:w w:val="85"/>
        </w:rPr>
        <w:t> </w:t>
      </w:r>
      <w:r>
        <w:rPr>
          <w:b w:val="0"/>
          <w:color w:val="231F20"/>
          <w:w w:val="85"/>
        </w:rPr>
        <w:t>are</w:t>
      </w:r>
      <w:r>
        <w:rPr>
          <w:b w:val="0"/>
          <w:color w:val="231F20"/>
          <w:spacing w:val="-23"/>
          <w:w w:val="85"/>
        </w:rPr>
        <w:t> </w:t>
      </w:r>
      <w:r>
        <w:rPr>
          <w:b w:val="0"/>
          <w:color w:val="231F20"/>
          <w:w w:val="85"/>
        </w:rPr>
        <w:t>dependent</w:t>
      </w:r>
      <w:r>
        <w:rPr>
          <w:b w:val="0"/>
          <w:color w:val="231F20"/>
          <w:spacing w:val="-23"/>
          <w:w w:val="85"/>
        </w:rPr>
        <w:t> </w:t>
      </w:r>
      <w:r>
        <w:rPr>
          <w:b w:val="0"/>
          <w:color w:val="231F20"/>
          <w:w w:val="85"/>
        </w:rPr>
        <w:t>on</w:t>
      </w:r>
      <w:r>
        <w:rPr>
          <w:b w:val="0"/>
          <w:color w:val="231F20"/>
          <w:spacing w:val="-22"/>
          <w:w w:val="85"/>
        </w:rPr>
        <w:t> </w:t>
      </w:r>
      <w:r>
        <w:rPr>
          <w:b w:val="0"/>
          <w:color w:val="231F20"/>
          <w:w w:val="85"/>
        </w:rPr>
        <w:t>its </w:t>
      </w:r>
      <w:r>
        <w:rPr>
          <w:b w:val="0"/>
          <w:color w:val="231F20"/>
          <w:w w:val="90"/>
        </w:rPr>
        <w:t>ability to effectively implement technology advancements.</w:t>
      </w:r>
    </w:p>
    <w:p>
      <w:pPr>
        <w:pStyle w:val="BodyText"/>
        <w:spacing w:before="6"/>
        <w:rPr>
          <w:b w:val="0"/>
          <w:sz w:val="23"/>
        </w:rPr>
      </w:pPr>
    </w:p>
    <w:p>
      <w:pPr>
        <w:pStyle w:val="Heading3"/>
        <w:spacing w:line="252" w:lineRule="auto"/>
        <w:ind w:right="-7"/>
      </w:pPr>
      <w:r>
        <w:rPr>
          <w:i/>
          <w:color w:val="231F20"/>
          <w:w w:val="95"/>
        </w:rPr>
        <w:t>The</w:t>
      </w:r>
      <w:r>
        <w:rPr>
          <w:i/>
          <w:color w:val="231F20"/>
          <w:spacing w:val="-17"/>
          <w:w w:val="95"/>
        </w:rPr>
        <w:t> </w:t>
      </w:r>
      <w:r>
        <w:rPr>
          <w:i/>
          <w:color w:val="231F20"/>
          <w:w w:val="95"/>
        </w:rPr>
        <w:t>Company’s</w:t>
      </w:r>
      <w:r>
        <w:rPr>
          <w:i/>
          <w:color w:val="231F20"/>
          <w:spacing w:val="-18"/>
          <w:w w:val="95"/>
        </w:rPr>
        <w:t> </w:t>
      </w:r>
      <w:r>
        <w:rPr>
          <w:i/>
          <w:color w:val="231F20"/>
          <w:w w:val="95"/>
        </w:rPr>
        <w:t>inability</w:t>
      </w:r>
      <w:r>
        <w:rPr>
          <w:i/>
          <w:color w:val="231F20"/>
          <w:spacing w:val="-18"/>
          <w:w w:val="95"/>
        </w:rPr>
        <w:t> </w:t>
      </w:r>
      <w:r>
        <w:rPr>
          <w:i/>
          <w:color w:val="231F20"/>
          <w:w w:val="95"/>
        </w:rPr>
        <w:t>to</w:t>
      </w:r>
      <w:r>
        <w:rPr>
          <w:i/>
          <w:color w:val="231F20"/>
          <w:spacing w:val="-17"/>
          <w:w w:val="95"/>
        </w:rPr>
        <w:t> </w:t>
      </w:r>
      <w:r>
        <w:rPr>
          <w:i/>
          <w:color w:val="231F20"/>
          <w:w w:val="95"/>
        </w:rPr>
        <w:t>successfully</w:t>
      </w:r>
      <w:r>
        <w:rPr>
          <w:i/>
          <w:color w:val="231F20"/>
          <w:spacing w:val="-16"/>
          <w:w w:val="95"/>
        </w:rPr>
        <w:t> </w:t>
      </w:r>
      <w:r>
        <w:rPr>
          <w:i/>
          <w:color w:val="231F20"/>
          <w:w w:val="95"/>
        </w:rPr>
        <w:t>implement</w:t>
      </w:r>
      <w:r>
        <w:rPr>
          <w:i/>
          <w:color w:val="231F20"/>
          <w:spacing w:val="-16"/>
          <w:w w:val="95"/>
        </w:rPr>
        <w:t> </w:t>
      </w:r>
      <w:r>
        <w:rPr>
          <w:i/>
          <w:color w:val="231F20"/>
          <w:w w:val="95"/>
        </w:rPr>
        <w:t>its </w:t>
      </w:r>
      <w:r>
        <w:rPr>
          <w:color w:val="231F20"/>
        </w:rPr>
        <w:t>revenue</w:t>
      </w:r>
      <w:r>
        <w:rPr>
          <w:color w:val="231F20"/>
          <w:spacing w:val="-21"/>
        </w:rPr>
        <w:t> </w:t>
      </w:r>
      <w:r>
        <w:rPr>
          <w:color w:val="231F20"/>
        </w:rPr>
        <w:t>initiatives</w:t>
      </w:r>
      <w:r>
        <w:rPr>
          <w:color w:val="231F20"/>
          <w:spacing w:val="-21"/>
        </w:rPr>
        <w:t> </w:t>
      </w:r>
      <w:r>
        <w:rPr>
          <w:color w:val="231F20"/>
        </w:rPr>
        <w:t>could</w:t>
      </w:r>
      <w:r>
        <w:rPr>
          <w:color w:val="231F20"/>
          <w:spacing w:val="-22"/>
        </w:rPr>
        <w:t> </w:t>
      </w:r>
      <w:r>
        <w:rPr>
          <w:color w:val="231F20"/>
        </w:rPr>
        <w:t>adversely</w:t>
      </w:r>
      <w:r>
        <w:rPr>
          <w:color w:val="231F20"/>
          <w:spacing w:val="-22"/>
        </w:rPr>
        <w:t> </w:t>
      </w:r>
      <w:r>
        <w:rPr>
          <w:color w:val="231F20"/>
        </w:rPr>
        <w:t>affect</w:t>
      </w:r>
      <w:r>
        <w:rPr>
          <w:color w:val="231F20"/>
          <w:spacing w:val="-20"/>
        </w:rPr>
        <w:t> </w:t>
      </w:r>
      <w:r>
        <w:rPr>
          <w:color w:val="231F20"/>
        </w:rPr>
        <w:t>its</w:t>
      </w:r>
      <w:r>
        <w:rPr>
          <w:color w:val="231F20"/>
          <w:spacing w:val="-22"/>
        </w:rPr>
        <w:t> </w:t>
      </w:r>
      <w:r>
        <w:rPr>
          <w:color w:val="231F20"/>
        </w:rPr>
        <w:t>results </w:t>
      </w:r>
      <w:r>
        <w:rPr>
          <w:color w:val="231F20"/>
          <w:w w:val="90"/>
        </w:rPr>
        <w:t>of</w:t>
      </w:r>
      <w:r>
        <w:rPr>
          <w:color w:val="231F20"/>
          <w:spacing w:val="14"/>
          <w:w w:val="90"/>
        </w:rPr>
        <w:t> </w:t>
      </w:r>
      <w:r>
        <w:rPr>
          <w:color w:val="231F20"/>
          <w:w w:val="90"/>
        </w:rPr>
        <w:t>operations.</w:t>
      </w:r>
    </w:p>
    <w:p>
      <w:pPr>
        <w:pStyle w:val="BodyText"/>
        <w:spacing w:line="244" w:lineRule="auto" w:before="134"/>
        <w:ind w:left="119" w:firstLine="400"/>
        <w:jc w:val="both"/>
        <w:rPr>
          <w:b w:val="0"/>
        </w:rPr>
      </w:pPr>
      <w:r>
        <w:rPr>
          <w:b w:val="0"/>
          <w:color w:val="231F20"/>
          <w:w w:val="80"/>
        </w:rPr>
        <w:t>As</w:t>
      </w:r>
      <w:r>
        <w:rPr>
          <w:b w:val="0"/>
          <w:color w:val="231F20"/>
          <w:spacing w:val="-22"/>
          <w:w w:val="80"/>
        </w:rPr>
        <w:t> </w:t>
      </w:r>
      <w:r>
        <w:rPr>
          <w:b w:val="0"/>
          <w:color w:val="231F20"/>
          <w:w w:val="80"/>
        </w:rPr>
        <w:t>discussed</w:t>
      </w:r>
      <w:r>
        <w:rPr>
          <w:b w:val="0"/>
          <w:color w:val="231F20"/>
          <w:spacing w:val="-22"/>
          <w:w w:val="80"/>
        </w:rPr>
        <w:t> </w:t>
      </w:r>
      <w:r>
        <w:rPr>
          <w:b w:val="0"/>
          <w:color w:val="231F20"/>
          <w:w w:val="80"/>
        </w:rPr>
        <w:t>above,</w:t>
      </w:r>
      <w:r>
        <w:rPr>
          <w:b w:val="0"/>
          <w:color w:val="231F20"/>
          <w:spacing w:val="-24"/>
          <w:w w:val="80"/>
        </w:rPr>
        <w:t> </w:t>
      </w:r>
      <w:r>
        <w:rPr>
          <w:b w:val="0"/>
          <w:color w:val="231F20"/>
          <w:w w:val="80"/>
        </w:rPr>
        <w:t>the</w:t>
      </w:r>
      <w:r>
        <w:rPr>
          <w:b w:val="0"/>
          <w:color w:val="231F20"/>
          <w:spacing w:val="-23"/>
          <w:w w:val="80"/>
        </w:rPr>
        <w:t> </w:t>
      </w:r>
      <w:r>
        <w:rPr>
          <w:b w:val="0"/>
          <w:color w:val="231F20"/>
          <w:w w:val="80"/>
        </w:rPr>
        <w:t>Company</w:t>
      </w:r>
      <w:r>
        <w:rPr>
          <w:b w:val="0"/>
          <w:color w:val="231F20"/>
          <w:spacing w:val="-23"/>
          <w:w w:val="80"/>
        </w:rPr>
        <w:t> </w:t>
      </w:r>
      <w:r>
        <w:rPr>
          <w:b w:val="0"/>
          <w:color w:val="231F20"/>
          <w:w w:val="80"/>
        </w:rPr>
        <w:t>has</w:t>
      </w:r>
      <w:r>
        <w:rPr>
          <w:b w:val="0"/>
          <w:color w:val="231F20"/>
          <w:spacing w:val="-23"/>
          <w:w w:val="80"/>
        </w:rPr>
        <w:t> </w:t>
      </w:r>
      <w:r>
        <w:rPr>
          <w:b w:val="0"/>
          <w:color w:val="231F20"/>
          <w:w w:val="80"/>
        </w:rPr>
        <w:t>implemented and</w:t>
      </w:r>
      <w:r>
        <w:rPr>
          <w:b w:val="0"/>
          <w:color w:val="231F20"/>
          <w:spacing w:val="-17"/>
          <w:w w:val="80"/>
        </w:rPr>
        <w:t> </w:t>
      </w:r>
      <w:r>
        <w:rPr>
          <w:b w:val="0"/>
          <w:color w:val="231F20"/>
          <w:w w:val="80"/>
        </w:rPr>
        <w:t>intends</w:t>
      </w:r>
      <w:r>
        <w:rPr>
          <w:b w:val="0"/>
          <w:color w:val="231F20"/>
          <w:spacing w:val="-16"/>
          <w:w w:val="80"/>
        </w:rPr>
        <w:t> </w:t>
      </w:r>
      <w:r>
        <w:rPr>
          <w:b w:val="0"/>
          <w:color w:val="231F20"/>
          <w:w w:val="80"/>
        </w:rPr>
        <w:t>to</w:t>
      </w:r>
      <w:r>
        <w:rPr>
          <w:b w:val="0"/>
          <w:color w:val="231F20"/>
          <w:spacing w:val="-17"/>
          <w:w w:val="80"/>
        </w:rPr>
        <w:t> </w:t>
      </w:r>
      <w:r>
        <w:rPr>
          <w:b w:val="0"/>
          <w:color w:val="231F20"/>
          <w:w w:val="80"/>
        </w:rPr>
        <w:t>continue</w:t>
      </w:r>
      <w:r>
        <w:rPr>
          <w:b w:val="0"/>
          <w:color w:val="231F20"/>
          <w:spacing w:val="-17"/>
          <w:w w:val="80"/>
        </w:rPr>
        <w:t> </w:t>
      </w:r>
      <w:r>
        <w:rPr>
          <w:b w:val="0"/>
          <w:color w:val="231F20"/>
          <w:w w:val="80"/>
        </w:rPr>
        <w:t>to</w:t>
      </w:r>
      <w:r>
        <w:rPr>
          <w:b w:val="0"/>
          <w:color w:val="231F20"/>
          <w:spacing w:val="-16"/>
          <w:w w:val="80"/>
        </w:rPr>
        <w:t> </w:t>
      </w:r>
      <w:r>
        <w:rPr>
          <w:b w:val="0"/>
          <w:color w:val="231F20"/>
          <w:w w:val="80"/>
        </w:rPr>
        <w:t>implement</w:t>
      </w:r>
      <w:r>
        <w:rPr>
          <w:b w:val="0"/>
          <w:color w:val="231F20"/>
          <w:spacing w:val="-17"/>
          <w:w w:val="80"/>
        </w:rPr>
        <w:t> </w:t>
      </w:r>
      <w:r>
        <w:rPr>
          <w:b w:val="0"/>
          <w:color w:val="231F20"/>
          <w:w w:val="80"/>
        </w:rPr>
        <w:t>revenue</w:t>
      </w:r>
      <w:r>
        <w:rPr>
          <w:b w:val="0"/>
          <w:color w:val="231F20"/>
          <w:spacing w:val="-19"/>
          <w:w w:val="80"/>
        </w:rPr>
        <w:t> </w:t>
      </w:r>
      <w:r>
        <w:rPr>
          <w:b w:val="0"/>
          <w:color w:val="231F20"/>
          <w:w w:val="80"/>
        </w:rPr>
        <w:t>initiatives </w:t>
      </w:r>
      <w:r>
        <w:rPr>
          <w:b w:val="0"/>
          <w:color w:val="231F20"/>
          <w:w w:val="85"/>
        </w:rPr>
        <w:t>that</w:t>
      </w:r>
      <w:r>
        <w:rPr>
          <w:b w:val="0"/>
          <w:color w:val="231F20"/>
          <w:spacing w:val="-7"/>
          <w:w w:val="85"/>
        </w:rPr>
        <w:t> </w:t>
      </w:r>
      <w:r>
        <w:rPr>
          <w:b w:val="0"/>
          <w:color w:val="231F20"/>
          <w:w w:val="85"/>
        </w:rPr>
        <w:t>are</w:t>
      </w:r>
      <w:r>
        <w:rPr>
          <w:b w:val="0"/>
          <w:color w:val="231F20"/>
          <w:spacing w:val="-7"/>
          <w:w w:val="85"/>
        </w:rPr>
        <w:t> </w:t>
      </w:r>
      <w:r>
        <w:rPr>
          <w:b w:val="0"/>
          <w:color w:val="231F20"/>
          <w:w w:val="85"/>
        </w:rPr>
        <w:t>designed</w:t>
      </w:r>
      <w:r>
        <w:rPr>
          <w:b w:val="0"/>
          <w:color w:val="231F20"/>
          <w:spacing w:val="-7"/>
          <w:w w:val="85"/>
        </w:rPr>
        <w:t> </w:t>
      </w:r>
      <w:r>
        <w:rPr>
          <w:b w:val="0"/>
          <w:color w:val="231F20"/>
          <w:w w:val="85"/>
        </w:rPr>
        <w:t>to</w:t>
      </w:r>
      <w:r>
        <w:rPr>
          <w:b w:val="0"/>
          <w:color w:val="231F20"/>
          <w:spacing w:val="-7"/>
          <w:w w:val="85"/>
        </w:rPr>
        <w:t> </w:t>
      </w:r>
      <w:r>
        <w:rPr>
          <w:b w:val="0"/>
          <w:color w:val="231F20"/>
          <w:w w:val="85"/>
        </w:rPr>
        <w:t>help</w:t>
      </w:r>
      <w:r>
        <w:rPr>
          <w:b w:val="0"/>
          <w:color w:val="231F20"/>
          <w:spacing w:val="-7"/>
          <w:w w:val="85"/>
        </w:rPr>
        <w:t> </w:t>
      </w:r>
      <w:r>
        <w:rPr>
          <w:b w:val="0"/>
          <w:color w:val="231F20"/>
          <w:w w:val="85"/>
        </w:rPr>
        <w:t>offset</w:t>
      </w:r>
      <w:r>
        <w:rPr>
          <w:b w:val="0"/>
          <w:color w:val="231F20"/>
          <w:spacing w:val="-7"/>
          <w:w w:val="85"/>
        </w:rPr>
        <w:t> </w:t>
      </w:r>
      <w:r>
        <w:rPr>
          <w:b w:val="0"/>
          <w:color w:val="231F20"/>
          <w:w w:val="85"/>
        </w:rPr>
        <w:t>increasing</w:t>
      </w:r>
      <w:r>
        <w:rPr>
          <w:b w:val="0"/>
          <w:color w:val="231F20"/>
          <w:spacing w:val="-8"/>
          <w:w w:val="85"/>
        </w:rPr>
        <w:t> </w:t>
      </w:r>
      <w:r>
        <w:rPr>
          <w:b w:val="0"/>
          <w:color w:val="231F20"/>
          <w:w w:val="85"/>
        </w:rPr>
        <w:t>costs.</w:t>
      </w:r>
      <w:r>
        <w:rPr>
          <w:b w:val="0"/>
          <w:color w:val="231F20"/>
          <w:spacing w:val="-7"/>
          <w:w w:val="85"/>
        </w:rPr>
        <w:t> </w:t>
      </w:r>
      <w:r>
        <w:rPr>
          <w:b w:val="0"/>
          <w:color w:val="231F20"/>
          <w:w w:val="85"/>
        </w:rPr>
        <w:t>The </w:t>
      </w:r>
      <w:r>
        <w:rPr>
          <w:b w:val="0"/>
          <w:color w:val="231F20"/>
          <w:w w:val="80"/>
        </w:rPr>
        <w:t>implementation</w:t>
      </w:r>
      <w:r>
        <w:rPr>
          <w:b w:val="0"/>
          <w:color w:val="231F20"/>
          <w:spacing w:val="-18"/>
          <w:w w:val="80"/>
        </w:rPr>
        <w:t> </w:t>
      </w:r>
      <w:r>
        <w:rPr>
          <w:b w:val="0"/>
          <w:color w:val="231F20"/>
          <w:w w:val="80"/>
        </w:rPr>
        <w:t>of</w:t>
      </w:r>
      <w:r>
        <w:rPr>
          <w:b w:val="0"/>
          <w:color w:val="231F20"/>
          <w:spacing w:val="-18"/>
          <w:w w:val="80"/>
        </w:rPr>
        <w:t> </w:t>
      </w:r>
      <w:r>
        <w:rPr>
          <w:b w:val="0"/>
          <w:color w:val="231F20"/>
          <w:w w:val="80"/>
        </w:rPr>
        <w:t>the</w:t>
      </w:r>
      <w:r>
        <w:rPr>
          <w:b w:val="0"/>
          <w:color w:val="231F20"/>
          <w:spacing w:val="-18"/>
          <w:w w:val="80"/>
        </w:rPr>
        <w:t> </w:t>
      </w:r>
      <w:r>
        <w:rPr>
          <w:b w:val="0"/>
          <w:color w:val="231F20"/>
          <w:w w:val="80"/>
        </w:rPr>
        <w:t>Company’s</w:t>
      </w:r>
      <w:r>
        <w:rPr>
          <w:b w:val="0"/>
          <w:color w:val="231F20"/>
          <w:spacing w:val="-19"/>
          <w:w w:val="80"/>
        </w:rPr>
        <w:t> </w:t>
      </w:r>
      <w:r>
        <w:rPr>
          <w:b w:val="0"/>
          <w:color w:val="231F20"/>
          <w:w w:val="80"/>
        </w:rPr>
        <w:t>initiatives</w:t>
      </w:r>
      <w:r>
        <w:rPr>
          <w:b w:val="0"/>
          <w:color w:val="231F20"/>
          <w:spacing w:val="-18"/>
          <w:w w:val="80"/>
        </w:rPr>
        <w:t> </w:t>
      </w:r>
      <w:r>
        <w:rPr>
          <w:b w:val="0"/>
          <w:color w:val="231F20"/>
          <w:w w:val="80"/>
        </w:rPr>
        <w:t>has</w:t>
      </w:r>
      <w:r>
        <w:rPr>
          <w:b w:val="0"/>
          <w:color w:val="231F20"/>
          <w:spacing w:val="-17"/>
          <w:w w:val="80"/>
        </w:rPr>
        <w:t> </w:t>
      </w:r>
      <w:r>
        <w:rPr>
          <w:b w:val="0"/>
          <w:color w:val="231F20"/>
          <w:w w:val="80"/>
        </w:rPr>
        <w:t>and</w:t>
      </w:r>
      <w:r>
        <w:rPr>
          <w:b w:val="0"/>
          <w:color w:val="231F20"/>
          <w:spacing w:val="-18"/>
          <w:w w:val="80"/>
        </w:rPr>
        <w:t> </w:t>
      </w:r>
      <w:r>
        <w:rPr>
          <w:b w:val="0"/>
          <w:color w:val="231F20"/>
          <w:w w:val="80"/>
        </w:rPr>
        <w:t>will involve significant investments by the Company of time </w:t>
      </w:r>
      <w:r>
        <w:rPr>
          <w:b w:val="0"/>
          <w:color w:val="231F20"/>
          <w:w w:val="85"/>
        </w:rPr>
        <w:t>and</w:t>
      </w:r>
      <w:r>
        <w:rPr>
          <w:b w:val="0"/>
          <w:color w:val="231F20"/>
          <w:spacing w:val="-32"/>
          <w:w w:val="85"/>
        </w:rPr>
        <w:t> </w:t>
      </w:r>
      <w:r>
        <w:rPr>
          <w:b w:val="0"/>
          <w:color w:val="231F20"/>
          <w:w w:val="85"/>
        </w:rPr>
        <w:t>money</w:t>
      </w:r>
      <w:r>
        <w:rPr>
          <w:b w:val="0"/>
          <w:color w:val="231F20"/>
          <w:spacing w:val="-33"/>
          <w:w w:val="85"/>
        </w:rPr>
        <w:t> </w:t>
      </w:r>
      <w:r>
        <w:rPr>
          <w:b w:val="0"/>
          <w:color w:val="231F20"/>
          <w:w w:val="85"/>
        </w:rPr>
        <w:t>and</w:t>
      </w:r>
      <w:r>
        <w:rPr>
          <w:b w:val="0"/>
          <w:color w:val="231F20"/>
          <w:spacing w:val="-32"/>
          <w:w w:val="85"/>
        </w:rPr>
        <w:t> </w:t>
      </w:r>
      <w:r>
        <w:rPr>
          <w:b w:val="0"/>
          <w:color w:val="231F20"/>
          <w:w w:val="85"/>
        </w:rPr>
        <w:t>could</w:t>
      </w:r>
      <w:r>
        <w:rPr>
          <w:b w:val="0"/>
          <w:color w:val="231F20"/>
          <w:spacing w:val="-33"/>
          <w:w w:val="85"/>
        </w:rPr>
        <w:t> </w:t>
      </w:r>
      <w:r>
        <w:rPr>
          <w:b w:val="0"/>
          <w:color w:val="231F20"/>
          <w:w w:val="85"/>
        </w:rPr>
        <w:t>be</w:t>
      </w:r>
      <w:r>
        <w:rPr>
          <w:b w:val="0"/>
          <w:color w:val="231F20"/>
          <w:spacing w:val="-33"/>
          <w:w w:val="85"/>
        </w:rPr>
        <w:t> </w:t>
      </w:r>
      <w:r>
        <w:rPr>
          <w:b w:val="0"/>
          <w:color w:val="231F20"/>
          <w:w w:val="85"/>
        </w:rPr>
        <w:t>impacted</w:t>
      </w:r>
      <w:r>
        <w:rPr>
          <w:b w:val="0"/>
          <w:color w:val="231F20"/>
          <w:spacing w:val="-33"/>
          <w:w w:val="85"/>
        </w:rPr>
        <w:t> </w:t>
      </w:r>
      <w:r>
        <w:rPr>
          <w:b w:val="0"/>
          <w:color w:val="231F20"/>
          <w:w w:val="85"/>
        </w:rPr>
        <w:t>by</w:t>
      </w:r>
      <w:r>
        <w:rPr>
          <w:b w:val="0"/>
          <w:color w:val="231F20"/>
          <w:spacing w:val="-32"/>
          <w:w w:val="85"/>
        </w:rPr>
        <w:t> </w:t>
      </w:r>
      <w:r>
        <w:rPr>
          <w:b w:val="0"/>
          <w:color w:val="231F20"/>
          <w:w w:val="85"/>
        </w:rPr>
        <w:t>(i)</w:t>
      </w:r>
      <w:r>
        <w:rPr>
          <w:b w:val="0"/>
          <w:color w:val="231F20"/>
          <w:spacing w:val="-32"/>
          <w:w w:val="85"/>
        </w:rPr>
        <w:t> </w:t>
      </w:r>
      <w:r>
        <w:rPr>
          <w:b w:val="0"/>
          <w:color w:val="231F20"/>
          <w:w w:val="85"/>
        </w:rPr>
        <w:t>the</w:t>
      </w:r>
      <w:r>
        <w:rPr>
          <w:b w:val="0"/>
          <w:color w:val="231F20"/>
          <w:spacing w:val="-32"/>
          <w:w w:val="85"/>
        </w:rPr>
        <w:t> </w:t>
      </w:r>
      <w:r>
        <w:rPr>
          <w:b w:val="0"/>
          <w:color w:val="231F20"/>
          <w:w w:val="85"/>
        </w:rPr>
        <w:t>Company’s </w:t>
      </w:r>
      <w:r>
        <w:rPr>
          <w:b w:val="0"/>
          <w:color w:val="231F20"/>
          <w:w w:val="80"/>
        </w:rPr>
        <w:t>ability to timely implement and maintain the necessary information technology systems and infrastructure (as </w:t>
      </w:r>
      <w:r>
        <w:rPr>
          <w:b w:val="0"/>
          <w:color w:val="231F20"/>
          <w:w w:val="85"/>
        </w:rPr>
        <w:t>discussed</w:t>
      </w:r>
      <w:r>
        <w:rPr>
          <w:b w:val="0"/>
          <w:color w:val="231F20"/>
          <w:spacing w:val="-14"/>
          <w:w w:val="85"/>
        </w:rPr>
        <w:t> </w:t>
      </w:r>
      <w:r>
        <w:rPr>
          <w:b w:val="0"/>
          <w:color w:val="231F20"/>
          <w:w w:val="85"/>
        </w:rPr>
        <w:t>above),</w:t>
      </w:r>
      <w:r>
        <w:rPr>
          <w:b w:val="0"/>
          <w:color w:val="231F20"/>
          <w:spacing w:val="-16"/>
          <w:w w:val="85"/>
        </w:rPr>
        <w:t> </w:t>
      </w:r>
      <w:r>
        <w:rPr>
          <w:b w:val="0"/>
          <w:color w:val="231F20"/>
          <w:w w:val="85"/>
        </w:rPr>
        <w:t>and</w:t>
      </w:r>
      <w:r>
        <w:rPr>
          <w:b w:val="0"/>
          <w:color w:val="231F20"/>
          <w:spacing w:val="-16"/>
          <w:w w:val="85"/>
        </w:rPr>
        <w:t> </w:t>
      </w:r>
      <w:r>
        <w:rPr>
          <w:b w:val="0"/>
          <w:color w:val="231F20"/>
          <w:w w:val="85"/>
        </w:rPr>
        <w:t>(ii)</w:t>
      </w:r>
      <w:r>
        <w:rPr>
          <w:b w:val="0"/>
          <w:color w:val="231F20"/>
          <w:spacing w:val="-14"/>
          <w:w w:val="85"/>
        </w:rPr>
        <w:t> </w:t>
      </w:r>
      <w:r>
        <w:rPr>
          <w:b w:val="0"/>
          <w:color w:val="231F20"/>
          <w:w w:val="85"/>
        </w:rPr>
        <w:t>the</w:t>
      </w:r>
      <w:r>
        <w:rPr>
          <w:b w:val="0"/>
          <w:color w:val="231F20"/>
          <w:spacing w:val="-14"/>
          <w:w w:val="85"/>
        </w:rPr>
        <w:t> </w:t>
      </w:r>
      <w:r>
        <w:rPr>
          <w:b w:val="0"/>
          <w:color w:val="231F20"/>
          <w:w w:val="85"/>
        </w:rPr>
        <w:t>extent</w:t>
      </w:r>
      <w:r>
        <w:rPr>
          <w:b w:val="0"/>
          <w:color w:val="231F20"/>
          <w:spacing w:val="-16"/>
          <w:w w:val="85"/>
        </w:rPr>
        <w:t> </w:t>
      </w:r>
      <w:r>
        <w:rPr>
          <w:b w:val="0"/>
          <w:color w:val="231F20"/>
          <w:w w:val="85"/>
        </w:rPr>
        <w:t>and</w:t>
      </w:r>
      <w:r>
        <w:rPr>
          <w:b w:val="0"/>
          <w:color w:val="231F20"/>
          <w:spacing w:val="-15"/>
          <w:w w:val="85"/>
        </w:rPr>
        <w:t> </w:t>
      </w:r>
      <w:r>
        <w:rPr>
          <w:b w:val="0"/>
          <w:color w:val="231F20"/>
          <w:w w:val="85"/>
        </w:rPr>
        <w:t>timing</w:t>
      </w:r>
      <w:r>
        <w:rPr>
          <w:b w:val="0"/>
          <w:color w:val="231F20"/>
          <w:spacing w:val="-14"/>
          <w:w w:val="85"/>
        </w:rPr>
        <w:t> </w:t>
      </w:r>
      <w:r>
        <w:rPr>
          <w:b w:val="0"/>
          <w:color w:val="231F20"/>
          <w:w w:val="85"/>
        </w:rPr>
        <w:t>of</w:t>
      </w:r>
      <w:r>
        <w:rPr>
          <w:b w:val="0"/>
          <w:color w:val="231F20"/>
          <w:spacing w:val="-14"/>
          <w:w w:val="85"/>
        </w:rPr>
        <w:t> </w:t>
      </w:r>
      <w:r>
        <w:rPr>
          <w:b w:val="0"/>
          <w:color w:val="231F20"/>
          <w:w w:val="85"/>
        </w:rPr>
        <w:t>the </w:t>
      </w:r>
      <w:r>
        <w:rPr>
          <w:b w:val="0"/>
          <w:color w:val="231F20"/>
          <w:w w:val="80"/>
        </w:rPr>
        <w:t>Company’s</w:t>
      </w:r>
      <w:r>
        <w:rPr>
          <w:b w:val="0"/>
          <w:color w:val="231F20"/>
          <w:spacing w:val="-36"/>
          <w:w w:val="80"/>
        </w:rPr>
        <w:t> </w:t>
      </w:r>
      <w:r>
        <w:rPr>
          <w:b w:val="0"/>
          <w:color w:val="231F20"/>
          <w:w w:val="80"/>
        </w:rPr>
        <w:t>investment</w:t>
      </w:r>
      <w:r>
        <w:rPr>
          <w:b w:val="0"/>
          <w:color w:val="231F20"/>
          <w:spacing w:val="-36"/>
          <w:w w:val="80"/>
        </w:rPr>
        <w:t> </w:t>
      </w:r>
      <w:r>
        <w:rPr>
          <w:b w:val="0"/>
          <w:color w:val="231F20"/>
          <w:w w:val="80"/>
        </w:rPr>
        <w:t>of</w:t>
      </w:r>
      <w:r>
        <w:rPr>
          <w:b w:val="0"/>
          <w:color w:val="231F20"/>
          <w:spacing w:val="-35"/>
          <w:w w:val="80"/>
        </w:rPr>
        <w:t> </w:t>
      </w:r>
      <w:r>
        <w:rPr>
          <w:b w:val="0"/>
          <w:color w:val="231F20"/>
          <w:w w:val="80"/>
        </w:rPr>
        <w:t>incremental</w:t>
      </w:r>
      <w:r>
        <w:rPr>
          <w:b w:val="0"/>
          <w:color w:val="231F20"/>
          <w:spacing w:val="-37"/>
          <w:w w:val="80"/>
        </w:rPr>
        <w:t> </w:t>
      </w:r>
      <w:r>
        <w:rPr>
          <w:b w:val="0"/>
          <w:color w:val="231F20"/>
          <w:w w:val="80"/>
        </w:rPr>
        <w:t>operating</w:t>
      </w:r>
      <w:r>
        <w:rPr>
          <w:b w:val="0"/>
          <w:color w:val="231F20"/>
          <w:spacing w:val="-36"/>
          <w:w w:val="80"/>
        </w:rPr>
        <w:t> </w:t>
      </w:r>
      <w:r>
        <w:rPr>
          <w:b w:val="0"/>
          <w:color w:val="231F20"/>
          <w:w w:val="80"/>
        </w:rPr>
        <w:t>expenses </w:t>
      </w:r>
      <w:r>
        <w:rPr>
          <w:b w:val="0"/>
          <w:color w:val="231F20"/>
          <w:w w:val="85"/>
        </w:rPr>
        <w:t>and</w:t>
      </w:r>
      <w:r>
        <w:rPr>
          <w:b w:val="0"/>
          <w:color w:val="231F20"/>
          <w:spacing w:val="-28"/>
          <w:w w:val="85"/>
        </w:rPr>
        <w:t> </w:t>
      </w:r>
      <w:r>
        <w:rPr>
          <w:b w:val="0"/>
          <w:color w:val="231F20"/>
          <w:w w:val="85"/>
        </w:rPr>
        <w:t>capital</w:t>
      </w:r>
      <w:r>
        <w:rPr>
          <w:b w:val="0"/>
          <w:color w:val="231F20"/>
          <w:spacing w:val="-29"/>
          <w:w w:val="85"/>
        </w:rPr>
        <w:t> </w:t>
      </w:r>
      <w:r>
        <w:rPr>
          <w:b w:val="0"/>
          <w:color w:val="231F20"/>
          <w:w w:val="85"/>
        </w:rPr>
        <w:t>expenditures</w:t>
      </w:r>
      <w:r>
        <w:rPr>
          <w:b w:val="0"/>
          <w:color w:val="231F20"/>
          <w:spacing w:val="-28"/>
          <w:w w:val="85"/>
        </w:rPr>
        <w:t> </w:t>
      </w:r>
      <w:r>
        <w:rPr>
          <w:b w:val="0"/>
          <w:color w:val="231F20"/>
          <w:w w:val="85"/>
        </w:rPr>
        <w:t>to</w:t>
      </w:r>
      <w:r>
        <w:rPr>
          <w:b w:val="0"/>
          <w:color w:val="231F20"/>
          <w:spacing w:val="-28"/>
          <w:w w:val="85"/>
        </w:rPr>
        <w:t> </w:t>
      </w:r>
      <w:r>
        <w:rPr>
          <w:b w:val="0"/>
          <w:color w:val="231F20"/>
          <w:w w:val="85"/>
        </w:rPr>
        <w:t>develop</w:t>
      </w:r>
      <w:r>
        <w:rPr>
          <w:b w:val="0"/>
          <w:color w:val="231F20"/>
          <w:spacing w:val="-29"/>
          <w:w w:val="85"/>
        </w:rPr>
        <w:t> </w:t>
      </w:r>
      <w:r>
        <w:rPr>
          <w:b w:val="0"/>
          <w:color w:val="231F20"/>
          <w:w w:val="85"/>
        </w:rPr>
        <w:t>and</w:t>
      </w:r>
      <w:r>
        <w:rPr>
          <w:b w:val="0"/>
          <w:color w:val="231F20"/>
          <w:spacing w:val="-28"/>
          <w:w w:val="85"/>
        </w:rPr>
        <w:t> </w:t>
      </w:r>
      <w:r>
        <w:rPr>
          <w:b w:val="0"/>
          <w:color w:val="231F20"/>
          <w:w w:val="85"/>
        </w:rPr>
        <w:t>implement</w:t>
      </w:r>
      <w:r>
        <w:rPr>
          <w:b w:val="0"/>
          <w:color w:val="231F20"/>
          <w:spacing w:val="-28"/>
          <w:w w:val="85"/>
        </w:rPr>
        <w:t> </w:t>
      </w:r>
      <w:r>
        <w:rPr>
          <w:b w:val="0"/>
          <w:color w:val="231F20"/>
          <w:w w:val="85"/>
        </w:rPr>
        <w:t>its initiatives</w:t>
      </w:r>
      <w:r>
        <w:rPr>
          <w:b w:val="0"/>
          <w:color w:val="231F20"/>
          <w:spacing w:val="-28"/>
          <w:w w:val="85"/>
        </w:rPr>
        <w:t> </w:t>
      </w:r>
      <w:r>
        <w:rPr>
          <w:b w:val="0"/>
          <w:color w:val="231F20"/>
          <w:w w:val="85"/>
        </w:rPr>
        <w:t>and</w:t>
      </w:r>
      <w:r>
        <w:rPr>
          <w:b w:val="0"/>
          <w:color w:val="231F20"/>
          <w:spacing w:val="-28"/>
          <w:w w:val="85"/>
        </w:rPr>
        <w:t> </w:t>
      </w:r>
      <w:r>
        <w:rPr>
          <w:b w:val="0"/>
          <w:color w:val="231F20"/>
          <w:w w:val="85"/>
        </w:rPr>
        <w:t>the</w:t>
      </w:r>
      <w:r>
        <w:rPr>
          <w:b w:val="0"/>
          <w:color w:val="231F20"/>
          <w:spacing w:val="-28"/>
          <w:w w:val="85"/>
        </w:rPr>
        <w:t> </w:t>
      </w:r>
      <w:r>
        <w:rPr>
          <w:b w:val="0"/>
          <w:color w:val="231F20"/>
          <w:w w:val="85"/>
        </w:rPr>
        <w:t>Company’s</w:t>
      </w:r>
      <w:r>
        <w:rPr>
          <w:b w:val="0"/>
          <w:color w:val="231F20"/>
          <w:spacing w:val="-28"/>
          <w:w w:val="85"/>
        </w:rPr>
        <w:t> </w:t>
      </w:r>
      <w:r>
        <w:rPr>
          <w:b w:val="0"/>
          <w:color w:val="231F20"/>
          <w:w w:val="85"/>
        </w:rPr>
        <w:t>corresponding</w:t>
      </w:r>
      <w:r>
        <w:rPr>
          <w:b w:val="0"/>
          <w:color w:val="231F20"/>
          <w:spacing w:val="-28"/>
          <w:w w:val="85"/>
        </w:rPr>
        <w:t> </w:t>
      </w:r>
      <w:r>
        <w:rPr>
          <w:b w:val="0"/>
          <w:color w:val="231F20"/>
          <w:w w:val="85"/>
        </w:rPr>
        <w:t>ability</w:t>
      </w:r>
      <w:r>
        <w:rPr>
          <w:b w:val="0"/>
          <w:color w:val="231F20"/>
          <w:spacing w:val="-28"/>
          <w:w w:val="85"/>
        </w:rPr>
        <w:t> </w:t>
      </w:r>
      <w:r>
        <w:rPr>
          <w:b w:val="0"/>
          <w:color w:val="231F20"/>
          <w:w w:val="85"/>
        </w:rPr>
        <w:t>to </w:t>
      </w:r>
      <w:r>
        <w:rPr>
          <w:b w:val="0"/>
          <w:color w:val="231F20"/>
          <w:w w:val="80"/>
        </w:rPr>
        <w:t>effectively</w:t>
      </w:r>
      <w:r>
        <w:rPr>
          <w:b w:val="0"/>
          <w:color w:val="231F20"/>
          <w:spacing w:val="-21"/>
          <w:w w:val="80"/>
        </w:rPr>
        <w:t> </w:t>
      </w:r>
      <w:r>
        <w:rPr>
          <w:b w:val="0"/>
          <w:color w:val="231F20"/>
          <w:w w:val="80"/>
        </w:rPr>
        <w:t>control</w:t>
      </w:r>
      <w:r>
        <w:rPr>
          <w:b w:val="0"/>
          <w:color w:val="231F20"/>
          <w:spacing w:val="-20"/>
          <w:w w:val="80"/>
        </w:rPr>
        <w:t> </w:t>
      </w:r>
      <w:r>
        <w:rPr>
          <w:b w:val="0"/>
          <w:color w:val="231F20"/>
          <w:w w:val="80"/>
        </w:rPr>
        <w:t>operating</w:t>
      </w:r>
      <w:r>
        <w:rPr>
          <w:b w:val="0"/>
          <w:color w:val="231F20"/>
          <w:spacing w:val="-20"/>
          <w:w w:val="80"/>
        </w:rPr>
        <w:t> </w:t>
      </w:r>
      <w:r>
        <w:rPr>
          <w:b w:val="0"/>
          <w:color w:val="231F20"/>
          <w:w w:val="80"/>
        </w:rPr>
        <w:t>expenses.</w:t>
      </w:r>
      <w:r>
        <w:rPr>
          <w:b w:val="0"/>
          <w:color w:val="231F20"/>
          <w:spacing w:val="-20"/>
          <w:w w:val="80"/>
        </w:rPr>
        <w:t> </w:t>
      </w:r>
      <w:r>
        <w:rPr>
          <w:b w:val="0"/>
          <w:color w:val="231F20"/>
          <w:w w:val="80"/>
        </w:rPr>
        <w:t>Because</w:t>
      </w:r>
      <w:r>
        <w:rPr>
          <w:b w:val="0"/>
          <w:color w:val="231F20"/>
          <w:spacing w:val="-21"/>
          <w:w w:val="80"/>
        </w:rPr>
        <w:t> </w:t>
      </w:r>
      <w:r>
        <w:rPr>
          <w:b w:val="0"/>
          <w:color w:val="231F20"/>
          <w:w w:val="80"/>
        </w:rPr>
        <w:t>the</w:t>
      </w:r>
      <w:r>
        <w:rPr>
          <w:b w:val="0"/>
          <w:color w:val="231F20"/>
          <w:spacing w:val="-19"/>
          <w:w w:val="80"/>
        </w:rPr>
        <w:t> </w:t>
      </w:r>
      <w:r>
        <w:rPr>
          <w:b w:val="0"/>
          <w:color w:val="231F20"/>
          <w:w w:val="80"/>
        </w:rPr>
        <w:t>Com- </w:t>
      </w:r>
      <w:r>
        <w:rPr>
          <w:b w:val="0"/>
          <w:color w:val="231F20"/>
          <w:w w:val="85"/>
        </w:rPr>
        <w:t>pany</w:t>
      </w:r>
      <w:r>
        <w:rPr>
          <w:b w:val="0"/>
          <w:color w:val="231F20"/>
          <w:spacing w:val="-17"/>
          <w:w w:val="85"/>
        </w:rPr>
        <w:t> </w:t>
      </w:r>
      <w:r>
        <w:rPr>
          <w:b w:val="0"/>
          <w:color w:val="231F20"/>
          <w:w w:val="85"/>
        </w:rPr>
        <w:t>has</w:t>
      </w:r>
      <w:r>
        <w:rPr>
          <w:b w:val="0"/>
          <w:color w:val="231F20"/>
          <w:spacing w:val="-16"/>
          <w:w w:val="85"/>
        </w:rPr>
        <w:t> </w:t>
      </w:r>
      <w:r>
        <w:rPr>
          <w:b w:val="0"/>
          <w:color w:val="231F20"/>
          <w:w w:val="85"/>
        </w:rPr>
        <w:t>limited</w:t>
      </w:r>
      <w:r>
        <w:rPr>
          <w:b w:val="0"/>
          <w:color w:val="231F20"/>
          <w:spacing w:val="-16"/>
          <w:w w:val="85"/>
        </w:rPr>
        <w:t> </w:t>
      </w:r>
      <w:r>
        <w:rPr>
          <w:b w:val="0"/>
          <w:color w:val="231F20"/>
          <w:w w:val="85"/>
        </w:rPr>
        <w:t>experience</w:t>
      </w:r>
      <w:r>
        <w:rPr>
          <w:b w:val="0"/>
          <w:color w:val="231F20"/>
          <w:spacing w:val="-18"/>
          <w:w w:val="85"/>
        </w:rPr>
        <w:t> </w:t>
      </w:r>
      <w:r>
        <w:rPr>
          <w:b w:val="0"/>
          <w:color w:val="231F20"/>
          <w:w w:val="85"/>
        </w:rPr>
        <w:t>with</w:t>
      </w:r>
      <w:r>
        <w:rPr>
          <w:b w:val="0"/>
          <w:color w:val="231F20"/>
          <w:spacing w:val="-16"/>
          <w:w w:val="85"/>
        </w:rPr>
        <w:t> </w:t>
      </w:r>
      <w:r>
        <w:rPr>
          <w:b w:val="0"/>
          <w:color w:val="231F20"/>
          <w:w w:val="85"/>
        </w:rPr>
        <w:t>some</w:t>
      </w:r>
      <w:r>
        <w:rPr>
          <w:b w:val="0"/>
          <w:color w:val="231F20"/>
          <w:spacing w:val="-17"/>
          <w:w w:val="85"/>
        </w:rPr>
        <w:t> </w:t>
      </w:r>
      <w:r>
        <w:rPr>
          <w:b w:val="0"/>
          <w:color w:val="231F20"/>
          <w:w w:val="85"/>
        </w:rPr>
        <w:t>of</w:t>
      </w:r>
      <w:r>
        <w:rPr>
          <w:b w:val="0"/>
          <w:color w:val="231F20"/>
          <w:spacing w:val="-16"/>
          <w:w w:val="85"/>
        </w:rPr>
        <w:t> </w:t>
      </w:r>
      <w:r>
        <w:rPr>
          <w:b w:val="0"/>
          <w:color w:val="231F20"/>
          <w:w w:val="85"/>
        </w:rPr>
        <w:t>its</w:t>
      </w:r>
      <w:r>
        <w:rPr>
          <w:b w:val="0"/>
          <w:color w:val="231F20"/>
          <w:spacing w:val="-16"/>
          <w:w w:val="85"/>
        </w:rPr>
        <w:t> </w:t>
      </w:r>
      <w:r>
        <w:rPr>
          <w:b w:val="0"/>
          <w:color w:val="231F20"/>
          <w:w w:val="85"/>
        </w:rPr>
        <w:t>strategic </w:t>
      </w:r>
      <w:r>
        <w:rPr>
          <w:b w:val="0"/>
          <w:color w:val="231F20"/>
          <w:w w:val="80"/>
        </w:rPr>
        <w:t>initiatives,</w:t>
      </w:r>
      <w:r>
        <w:rPr>
          <w:b w:val="0"/>
          <w:color w:val="231F20"/>
          <w:spacing w:val="-24"/>
          <w:w w:val="80"/>
        </w:rPr>
        <w:t> </w:t>
      </w:r>
      <w:r>
        <w:rPr>
          <w:b w:val="0"/>
          <w:color w:val="231F20"/>
          <w:w w:val="80"/>
        </w:rPr>
        <w:t>it</w:t>
      </w:r>
      <w:r>
        <w:rPr>
          <w:b w:val="0"/>
          <w:color w:val="231F20"/>
          <w:spacing w:val="-24"/>
          <w:w w:val="80"/>
        </w:rPr>
        <w:t> </w:t>
      </w:r>
      <w:r>
        <w:rPr>
          <w:b w:val="0"/>
          <w:color w:val="231F20"/>
          <w:w w:val="80"/>
        </w:rPr>
        <w:t>cannot</w:t>
      </w:r>
      <w:r>
        <w:rPr>
          <w:b w:val="0"/>
          <w:color w:val="231F20"/>
          <w:spacing w:val="-26"/>
          <w:w w:val="80"/>
        </w:rPr>
        <w:t> </w:t>
      </w:r>
      <w:r>
        <w:rPr>
          <w:b w:val="0"/>
          <w:color w:val="231F20"/>
          <w:w w:val="80"/>
        </w:rPr>
        <w:t>ensure</w:t>
      </w:r>
      <w:r>
        <w:rPr>
          <w:b w:val="0"/>
          <w:color w:val="231F20"/>
          <w:spacing w:val="-24"/>
          <w:w w:val="80"/>
        </w:rPr>
        <w:t> </w:t>
      </w:r>
      <w:r>
        <w:rPr>
          <w:b w:val="0"/>
          <w:color w:val="231F20"/>
          <w:w w:val="80"/>
        </w:rPr>
        <w:t>that</w:t>
      </w:r>
      <w:r>
        <w:rPr>
          <w:b w:val="0"/>
          <w:color w:val="231F20"/>
          <w:spacing w:val="-24"/>
          <w:w w:val="80"/>
        </w:rPr>
        <w:t> </w:t>
      </w:r>
      <w:r>
        <w:rPr>
          <w:b w:val="0"/>
          <w:color w:val="231F20"/>
          <w:w w:val="80"/>
        </w:rPr>
        <w:t>they</w:t>
      </w:r>
      <w:r>
        <w:rPr>
          <w:b w:val="0"/>
          <w:color w:val="231F20"/>
          <w:spacing w:val="-25"/>
          <w:w w:val="80"/>
        </w:rPr>
        <w:t> </w:t>
      </w:r>
      <w:r>
        <w:rPr>
          <w:b w:val="0"/>
          <w:color w:val="231F20"/>
          <w:w w:val="80"/>
        </w:rPr>
        <w:t>will</w:t>
      </w:r>
      <w:r>
        <w:rPr>
          <w:b w:val="0"/>
          <w:color w:val="231F20"/>
          <w:spacing w:val="-24"/>
          <w:w w:val="80"/>
        </w:rPr>
        <w:t> </w:t>
      </w:r>
      <w:r>
        <w:rPr>
          <w:b w:val="0"/>
          <w:color w:val="231F20"/>
          <w:w w:val="80"/>
        </w:rPr>
        <w:t>be</w:t>
      </w:r>
      <w:r>
        <w:rPr>
          <w:b w:val="0"/>
          <w:color w:val="231F20"/>
          <w:spacing w:val="-25"/>
          <w:w w:val="80"/>
        </w:rPr>
        <w:t> </w:t>
      </w:r>
      <w:r>
        <w:rPr>
          <w:b w:val="0"/>
          <w:color w:val="231F20"/>
          <w:w w:val="80"/>
        </w:rPr>
        <w:t>successful</w:t>
      </w:r>
      <w:r>
        <w:rPr>
          <w:b w:val="0"/>
          <w:color w:val="231F20"/>
          <w:spacing w:val="-25"/>
          <w:w w:val="80"/>
        </w:rPr>
        <w:t> </w:t>
      </w:r>
      <w:r>
        <w:rPr>
          <w:b w:val="0"/>
          <w:color w:val="231F20"/>
          <w:w w:val="80"/>
        </w:rPr>
        <w:t>or </w:t>
      </w:r>
      <w:r>
        <w:rPr>
          <w:b w:val="0"/>
          <w:color w:val="231F20"/>
          <w:w w:val="85"/>
        </w:rPr>
        <w:t>profitable</w:t>
      </w:r>
      <w:r>
        <w:rPr>
          <w:b w:val="0"/>
          <w:color w:val="231F20"/>
          <w:spacing w:val="-23"/>
          <w:w w:val="85"/>
        </w:rPr>
        <w:t> </w:t>
      </w:r>
      <w:r>
        <w:rPr>
          <w:b w:val="0"/>
          <w:color w:val="231F20"/>
          <w:w w:val="85"/>
        </w:rPr>
        <w:t>either</w:t>
      </w:r>
      <w:r>
        <w:rPr>
          <w:b w:val="0"/>
          <w:color w:val="231F20"/>
          <w:spacing w:val="-23"/>
          <w:w w:val="85"/>
        </w:rPr>
        <w:t> </w:t>
      </w:r>
      <w:r>
        <w:rPr>
          <w:b w:val="0"/>
          <w:color w:val="231F20"/>
          <w:w w:val="85"/>
        </w:rPr>
        <w:t>over</w:t>
      </w:r>
      <w:r>
        <w:rPr>
          <w:b w:val="0"/>
          <w:color w:val="231F20"/>
          <w:spacing w:val="-23"/>
          <w:w w:val="85"/>
        </w:rPr>
        <w:t> </w:t>
      </w:r>
      <w:r>
        <w:rPr>
          <w:b w:val="0"/>
          <w:color w:val="231F20"/>
          <w:w w:val="85"/>
        </w:rPr>
        <w:t>the</w:t>
      </w:r>
      <w:r>
        <w:rPr>
          <w:b w:val="0"/>
          <w:color w:val="231F20"/>
          <w:spacing w:val="-23"/>
          <w:w w:val="85"/>
        </w:rPr>
        <w:t> </w:t>
      </w:r>
      <w:r>
        <w:rPr>
          <w:b w:val="0"/>
          <w:color w:val="231F20"/>
          <w:w w:val="85"/>
        </w:rPr>
        <w:t>short</w:t>
      </w:r>
      <w:r>
        <w:rPr>
          <w:b w:val="0"/>
          <w:color w:val="231F20"/>
          <w:spacing w:val="-22"/>
          <w:w w:val="85"/>
        </w:rPr>
        <w:t> </w:t>
      </w:r>
      <w:r>
        <w:rPr>
          <w:b w:val="0"/>
          <w:color w:val="231F20"/>
          <w:w w:val="85"/>
        </w:rPr>
        <w:t>or</w:t>
      </w:r>
      <w:r>
        <w:rPr>
          <w:b w:val="0"/>
          <w:color w:val="231F20"/>
          <w:spacing w:val="-23"/>
          <w:w w:val="85"/>
        </w:rPr>
        <w:t> </w:t>
      </w:r>
      <w:r>
        <w:rPr>
          <w:b w:val="0"/>
          <w:color w:val="231F20"/>
          <w:w w:val="85"/>
        </w:rPr>
        <w:t>long</w:t>
      </w:r>
      <w:r>
        <w:rPr>
          <w:b w:val="0"/>
          <w:color w:val="231F20"/>
          <w:spacing w:val="-23"/>
          <w:w w:val="85"/>
        </w:rPr>
        <w:t> </w:t>
      </w:r>
      <w:r>
        <w:rPr>
          <w:b w:val="0"/>
          <w:color w:val="231F20"/>
          <w:w w:val="85"/>
        </w:rPr>
        <w:t>term.</w:t>
      </w:r>
      <w:r>
        <w:rPr>
          <w:b w:val="0"/>
          <w:color w:val="231F20"/>
          <w:spacing w:val="-22"/>
          <w:w w:val="85"/>
        </w:rPr>
        <w:t> </w:t>
      </w:r>
      <w:r>
        <w:rPr>
          <w:b w:val="0"/>
          <w:color w:val="231F20"/>
          <w:w w:val="85"/>
        </w:rPr>
        <w:t>The</w:t>
      </w:r>
      <w:r>
        <w:rPr>
          <w:b w:val="0"/>
          <w:color w:val="231F20"/>
          <w:spacing w:val="-23"/>
          <w:w w:val="85"/>
        </w:rPr>
        <w:t> </w:t>
      </w:r>
      <w:r>
        <w:rPr>
          <w:b w:val="0"/>
          <w:color w:val="231F20"/>
          <w:w w:val="85"/>
        </w:rPr>
        <w:t>Com- pany’s ability to effectively and timely prioritize and </w:t>
      </w:r>
      <w:r>
        <w:rPr>
          <w:b w:val="0"/>
          <w:color w:val="231F20"/>
          <w:w w:val="80"/>
        </w:rPr>
        <w:t>implement</w:t>
      </w:r>
      <w:r>
        <w:rPr>
          <w:b w:val="0"/>
          <w:color w:val="231F20"/>
          <w:spacing w:val="-9"/>
          <w:w w:val="80"/>
        </w:rPr>
        <w:t> </w:t>
      </w:r>
      <w:r>
        <w:rPr>
          <w:b w:val="0"/>
          <w:color w:val="231F20"/>
          <w:w w:val="80"/>
        </w:rPr>
        <w:t>its</w:t>
      </w:r>
      <w:r>
        <w:rPr>
          <w:b w:val="0"/>
          <w:color w:val="231F20"/>
          <w:spacing w:val="-8"/>
          <w:w w:val="80"/>
        </w:rPr>
        <w:t> </w:t>
      </w:r>
      <w:r>
        <w:rPr>
          <w:b w:val="0"/>
          <w:color w:val="231F20"/>
          <w:w w:val="80"/>
        </w:rPr>
        <w:t>initiatives</w:t>
      </w:r>
      <w:r>
        <w:rPr>
          <w:b w:val="0"/>
          <w:color w:val="231F20"/>
          <w:spacing w:val="-9"/>
          <w:w w:val="80"/>
        </w:rPr>
        <w:t> </w:t>
      </w:r>
      <w:r>
        <w:rPr>
          <w:b w:val="0"/>
          <w:color w:val="231F20"/>
          <w:w w:val="80"/>
        </w:rPr>
        <w:t>will</w:t>
      </w:r>
      <w:r>
        <w:rPr>
          <w:b w:val="0"/>
          <w:color w:val="231F20"/>
          <w:spacing w:val="-10"/>
          <w:w w:val="80"/>
        </w:rPr>
        <w:t> </w:t>
      </w:r>
      <w:r>
        <w:rPr>
          <w:b w:val="0"/>
          <w:color w:val="231F20"/>
          <w:w w:val="80"/>
        </w:rPr>
        <w:t>also</w:t>
      </w:r>
      <w:r>
        <w:rPr>
          <w:b w:val="0"/>
          <w:color w:val="231F20"/>
          <w:spacing w:val="-9"/>
          <w:w w:val="80"/>
        </w:rPr>
        <w:t> </w:t>
      </w:r>
      <w:r>
        <w:rPr>
          <w:b w:val="0"/>
          <w:color w:val="231F20"/>
          <w:w w:val="80"/>
        </w:rPr>
        <w:t>affect</w:t>
      </w:r>
      <w:r>
        <w:rPr>
          <w:b w:val="0"/>
          <w:color w:val="231F20"/>
          <w:spacing w:val="-11"/>
          <w:w w:val="80"/>
        </w:rPr>
        <w:t> </w:t>
      </w:r>
      <w:r>
        <w:rPr>
          <w:b w:val="0"/>
          <w:color w:val="231F20"/>
          <w:w w:val="80"/>
        </w:rPr>
        <w:t>when</w:t>
      </w:r>
      <w:r>
        <w:rPr>
          <w:b w:val="0"/>
          <w:color w:val="231F20"/>
          <w:spacing w:val="-10"/>
          <w:w w:val="80"/>
        </w:rPr>
        <w:t> </w:t>
      </w:r>
      <w:r>
        <w:rPr>
          <w:b w:val="0"/>
          <w:color w:val="231F20"/>
          <w:w w:val="80"/>
        </w:rPr>
        <w:t>and</w:t>
      </w:r>
      <w:r>
        <w:rPr>
          <w:b w:val="0"/>
          <w:color w:val="231F20"/>
          <w:spacing w:val="-11"/>
          <w:w w:val="80"/>
        </w:rPr>
        <w:t> </w:t>
      </w:r>
      <w:r>
        <w:rPr>
          <w:b w:val="0"/>
          <w:color w:val="231F20"/>
          <w:w w:val="80"/>
        </w:rPr>
        <w:t>if</w:t>
      </w:r>
      <w:r>
        <w:rPr>
          <w:b w:val="0"/>
          <w:color w:val="231F20"/>
          <w:spacing w:val="-8"/>
          <w:w w:val="80"/>
        </w:rPr>
        <w:t> </w:t>
      </w:r>
      <w:r>
        <w:rPr>
          <w:b w:val="0"/>
          <w:color w:val="231F20"/>
          <w:w w:val="80"/>
        </w:rPr>
        <w:t>they </w:t>
      </w:r>
      <w:r>
        <w:rPr>
          <w:b w:val="0"/>
          <w:color w:val="231F20"/>
          <w:w w:val="90"/>
        </w:rPr>
        <w:t>will have a positive impact on the Company’s profitability.</w:t>
      </w:r>
    </w:p>
    <w:p>
      <w:pPr>
        <w:pStyle w:val="BodyText"/>
        <w:spacing w:before="8"/>
        <w:rPr>
          <w:b w:val="0"/>
          <w:sz w:val="23"/>
        </w:rPr>
      </w:pPr>
    </w:p>
    <w:p>
      <w:pPr>
        <w:pStyle w:val="Heading3"/>
        <w:spacing w:line="249" w:lineRule="auto"/>
        <w:ind w:right="83"/>
      </w:pPr>
      <w:r>
        <w:rPr>
          <w:i/>
          <w:color w:val="231F20"/>
        </w:rPr>
        <w:t>The travel industry continues to face on-going </w:t>
      </w:r>
      <w:r>
        <w:rPr>
          <w:color w:val="231F20"/>
        </w:rPr>
        <w:t>security concerns and cost burdens; further threatened</w:t>
      </w:r>
      <w:r>
        <w:rPr>
          <w:color w:val="231F20"/>
          <w:spacing w:val="-22"/>
        </w:rPr>
        <w:t> </w:t>
      </w:r>
      <w:r>
        <w:rPr>
          <w:color w:val="231F20"/>
        </w:rPr>
        <w:t>or</w:t>
      </w:r>
      <w:r>
        <w:rPr>
          <w:color w:val="231F20"/>
          <w:spacing w:val="-23"/>
        </w:rPr>
        <w:t> </w:t>
      </w:r>
      <w:r>
        <w:rPr>
          <w:color w:val="231F20"/>
        </w:rPr>
        <w:t>actual</w:t>
      </w:r>
      <w:r>
        <w:rPr>
          <w:color w:val="231F20"/>
          <w:spacing w:val="-22"/>
        </w:rPr>
        <w:t> </w:t>
      </w:r>
      <w:r>
        <w:rPr>
          <w:color w:val="231F20"/>
        </w:rPr>
        <w:t>terrorist</w:t>
      </w:r>
      <w:r>
        <w:rPr>
          <w:color w:val="231F20"/>
          <w:spacing w:val="-23"/>
        </w:rPr>
        <w:t> </w:t>
      </w:r>
      <w:r>
        <w:rPr>
          <w:color w:val="231F20"/>
        </w:rPr>
        <w:t>attacks,</w:t>
      </w:r>
      <w:r>
        <w:rPr>
          <w:color w:val="231F20"/>
          <w:spacing w:val="-23"/>
        </w:rPr>
        <w:t> </w:t>
      </w:r>
      <w:r>
        <w:rPr>
          <w:color w:val="231F20"/>
        </w:rPr>
        <w:t>or</w:t>
      </w:r>
      <w:r>
        <w:rPr>
          <w:color w:val="231F20"/>
          <w:spacing w:val="-23"/>
        </w:rPr>
        <w:t> </w:t>
      </w:r>
      <w:r>
        <w:rPr>
          <w:color w:val="231F20"/>
        </w:rPr>
        <w:t>other</w:t>
      </w:r>
      <w:r>
        <w:rPr>
          <w:color w:val="231F20"/>
          <w:spacing w:val="-23"/>
        </w:rPr>
        <w:t> </w:t>
      </w:r>
      <w:r>
        <w:rPr>
          <w:color w:val="231F20"/>
        </w:rPr>
        <w:t>hos- tilities, could significantly harm the Company’s </w:t>
      </w:r>
      <w:r>
        <w:rPr>
          <w:color w:val="231F20"/>
          <w:w w:val="95"/>
        </w:rPr>
        <w:t>industry and its</w:t>
      </w:r>
      <w:r>
        <w:rPr>
          <w:color w:val="231F20"/>
          <w:spacing w:val="-33"/>
          <w:w w:val="95"/>
        </w:rPr>
        <w:t> </w:t>
      </w:r>
      <w:r>
        <w:rPr>
          <w:color w:val="231F20"/>
          <w:w w:val="95"/>
        </w:rPr>
        <w:t>business.</w:t>
      </w:r>
    </w:p>
    <w:p>
      <w:pPr>
        <w:pStyle w:val="BodyText"/>
        <w:spacing w:line="244" w:lineRule="auto" w:before="137"/>
        <w:ind w:left="119" w:firstLine="400"/>
        <w:jc w:val="both"/>
        <w:rPr>
          <w:b w:val="0"/>
        </w:rPr>
      </w:pPr>
      <w:r>
        <w:rPr>
          <w:b w:val="0"/>
          <w:color w:val="231F20"/>
          <w:w w:val="85"/>
        </w:rPr>
        <w:t>The attacks of September 11, 2001, materially impacted, and continue to impact, air travel and</w:t>
      </w:r>
      <w:r>
        <w:rPr>
          <w:b w:val="0"/>
          <w:color w:val="231F20"/>
          <w:spacing w:val="-29"/>
          <w:w w:val="85"/>
        </w:rPr>
        <w:t> </w:t>
      </w:r>
      <w:r>
        <w:rPr>
          <w:b w:val="0"/>
          <w:color w:val="231F20"/>
          <w:w w:val="85"/>
        </w:rPr>
        <w:t>the </w:t>
      </w:r>
      <w:r>
        <w:rPr>
          <w:b w:val="0"/>
          <w:color w:val="231F20"/>
          <w:w w:val="80"/>
        </w:rPr>
        <w:t>results</w:t>
      </w:r>
      <w:r>
        <w:rPr>
          <w:b w:val="0"/>
          <w:color w:val="231F20"/>
          <w:spacing w:val="-21"/>
          <w:w w:val="80"/>
        </w:rPr>
        <w:t> </w:t>
      </w:r>
      <w:r>
        <w:rPr>
          <w:b w:val="0"/>
          <w:color w:val="231F20"/>
          <w:w w:val="80"/>
        </w:rPr>
        <w:t>of</w:t>
      </w:r>
      <w:r>
        <w:rPr>
          <w:b w:val="0"/>
          <w:color w:val="231F20"/>
          <w:spacing w:val="-23"/>
          <w:w w:val="80"/>
        </w:rPr>
        <w:t> </w:t>
      </w:r>
      <w:r>
        <w:rPr>
          <w:b w:val="0"/>
          <w:color w:val="231F20"/>
          <w:w w:val="80"/>
        </w:rPr>
        <w:t>operations</w:t>
      </w:r>
      <w:r>
        <w:rPr>
          <w:b w:val="0"/>
          <w:color w:val="231F20"/>
          <w:spacing w:val="-23"/>
          <w:w w:val="80"/>
        </w:rPr>
        <w:t> </w:t>
      </w:r>
      <w:r>
        <w:rPr>
          <w:b w:val="0"/>
          <w:color w:val="231F20"/>
          <w:w w:val="80"/>
        </w:rPr>
        <w:t>for</w:t>
      </w:r>
      <w:r>
        <w:rPr>
          <w:b w:val="0"/>
          <w:color w:val="231F20"/>
          <w:spacing w:val="-22"/>
          <w:w w:val="80"/>
        </w:rPr>
        <w:t> </w:t>
      </w:r>
      <w:r>
        <w:rPr>
          <w:b w:val="0"/>
          <w:color w:val="231F20"/>
          <w:w w:val="80"/>
        </w:rPr>
        <w:t>Southwest</w:t>
      </w:r>
      <w:r>
        <w:rPr>
          <w:b w:val="0"/>
          <w:color w:val="231F20"/>
          <w:spacing w:val="-23"/>
          <w:w w:val="80"/>
        </w:rPr>
        <w:t> </w:t>
      </w:r>
      <w:r>
        <w:rPr>
          <w:b w:val="0"/>
          <w:color w:val="231F20"/>
          <w:w w:val="80"/>
        </w:rPr>
        <w:t>and</w:t>
      </w:r>
      <w:r>
        <w:rPr>
          <w:b w:val="0"/>
          <w:color w:val="231F20"/>
          <w:spacing w:val="-24"/>
          <w:w w:val="80"/>
        </w:rPr>
        <w:t> </w:t>
      </w:r>
      <w:r>
        <w:rPr>
          <w:b w:val="0"/>
          <w:color w:val="231F20"/>
          <w:w w:val="80"/>
        </w:rPr>
        <w:t>the</w:t>
      </w:r>
      <w:r>
        <w:rPr>
          <w:b w:val="0"/>
          <w:color w:val="231F20"/>
          <w:spacing w:val="-23"/>
          <w:w w:val="80"/>
        </w:rPr>
        <w:t> </w:t>
      </w:r>
      <w:r>
        <w:rPr>
          <w:b w:val="0"/>
          <w:color w:val="231F20"/>
          <w:w w:val="80"/>
        </w:rPr>
        <w:t>airline</w:t>
      </w:r>
      <w:r>
        <w:rPr>
          <w:b w:val="0"/>
          <w:color w:val="231F20"/>
          <w:spacing w:val="-22"/>
          <w:w w:val="80"/>
        </w:rPr>
        <w:t> </w:t>
      </w:r>
      <w:r>
        <w:rPr>
          <w:b w:val="0"/>
          <w:color w:val="231F20"/>
          <w:w w:val="80"/>
        </w:rPr>
        <w:t>indus- try</w:t>
      </w:r>
      <w:r>
        <w:rPr>
          <w:b w:val="0"/>
          <w:color w:val="231F20"/>
          <w:spacing w:val="-15"/>
          <w:w w:val="80"/>
        </w:rPr>
        <w:t> </w:t>
      </w:r>
      <w:r>
        <w:rPr>
          <w:b w:val="0"/>
          <w:color w:val="231F20"/>
          <w:w w:val="80"/>
        </w:rPr>
        <w:t>generally.</w:t>
      </w:r>
      <w:r>
        <w:rPr>
          <w:b w:val="0"/>
          <w:color w:val="231F20"/>
          <w:spacing w:val="-19"/>
          <w:w w:val="80"/>
        </w:rPr>
        <w:t> </w:t>
      </w:r>
      <w:r>
        <w:rPr>
          <w:b w:val="0"/>
          <w:color w:val="231F20"/>
          <w:w w:val="80"/>
        </w:rPr>
        <w:t>The</w:t>
      </w:r>
      <w:r>
        <w:rPr>
          <w:b w:val="0"/>
          <w:color w:val="231F20"/>
          <w:spacing w:val="-17"/>
          <w:w w:val="80"/>
        </w:rPr>
        <w:t> </w:t>
      </w:r>
      <w:r>
        <w:rPr>
          <w:b w:val="0"/>
          <w:color w:val="231F20"/>
          <w:w w:val="80"/>
        </w:rPr>
        <w:t>Department</w:t>
      </w:r>
      <w:r>
        <w:rPr>
          <w:b w:val="0"/>
          <w:color w:val="231F20"/>
          <w:spacing w:val="-17"/>
          <w:w w:val="80"/>
        </w:rPr>
        <w:t> </w:t>
      </w:r>
      <w:r>
        <w:rPr>
          <w:b w:val="0"/>
          <w:color w:val="231F20"/>
          <w:w w:val="80"/>
        </w:rPr>
        <w:t>of</w:t>
      </w:r>
      <w:r>
        <w:rPr>
          <w:b w:val="0"/>
          <w:color w:val="231F20"/>
          <w:spacing w:val="-17"/>
          <w:w w:val="80"/>
        </w:rPr>
        <w:t> </w:t>
      </w:r>
      <w:r>
        <w:rPr>
          <w:b w:val="0"/>
          <w:color w:val="231F20"/>
          <w:w w:val="80"/>
        </w:rPr>
        <w:t>Homeland</w:t>
      </w:r>
      <w:r>
        <w:rPr>
          <w:b w:val="0"/>
          <w:color w:val="231F20"/>
          <w:spacing w:val="-17"/>
          <w:w w:val="80"/>
        </w:rPr>
        <w:t> </w:t>
      </w:r>
      <w:r>
        <w:rPr>
          <w:b w:val="0"/>
          <w:color w:val="231F20"/>
          <w:w w:val="80"/>
        </w:rPr>
        <w:t>Security</w:t>
      </w:r>
      <w:r>
        <w:rPr>
          <w:b w:val="0"/>
          <w:color w:val="231F20"/>
          <w:spacing w:val="-18"/>
          <w:w w:val="80"/>
        </w:rPr>
        <w:t> </w:t>
      </w:r>
      <w:r>
        <w:rPr>
          <w:b w:val="0"/>
          <w:color w:val="231F20"/>
          <w:w w:val="80"/>
        </w:rPr>
        <w:t>and the</w:t>
      </w:r>
      <w:r>
        <w:rPr>
          <w:b w:val="0"/>
          <w:color w:val="231F20"/>
          <w:spacing w:val="-17"/>
          <w:w w:val="80"/>
        </w:rPr>
        <w:t> </w:t>
      </w:r>
      <w:r>
        <w:rPr>
          <w:b w:val="0"/>
          <w:color w:val="231F20"/>
          <w:w w:val="80"/>
        </w:rPr>
        <w:t>TSA</w:t>
      </w:r>
      <w:r>
        <w:rPr>
          <w:b w:val="0"/>
          <w:color w:val="231F20"/>
          <w:spacing w:val="-19"/>
          <w:w w:val="80"/>
        </w:rPr>
        <w:t> </w:t>
      </w:r>
      <w:r>
        <w:rPr>
          <w:b w:val="0"/>
          <w:color w:val="231F20"/>
          <w:w w:val="80"/>
        </w:rPr>
        <w:t>have</w:t>
      </w:r>
      <w:r>
        <w:rPr>
          <w:b w:val="0"/>
          <w:color w:val="231F20"/>
          <w:spacing w:val="-19"/>
          <w:w w:val="80"/>
        </w:rPr>
        <w:t> </w:t>
      </w:r>
      <w:r>
        <w:rPr>
          <w:b w:val="0"/>
          <w:color w:val="231F20"/>
          <w:w w:val="80"/>
        </w:rPr>
        <w:t>implemented</w:t>
      </w:r>
      <w:r>
        <w:rPr>
          <w:b w:val="0"/>
          <w:color w:val="231F20"/>
          <w:spacing w:val="-19"/>
          <w:w w:val="80"/>
        </w:rPr>
        <w:t> </w:t>
      </w:r>
      <w:r>
        <w:rPr>
          <w:b w:val="0"/>
          <w:color w:val="231F20"/>
          <w:w w:val="80"/>
        </w:rPr>
        <w:t>numerous</w:t>
      </w:r>
      <w:r>
        <w:rPr>
          <w:b w:val="0"/>
          <w:color w:val="231F20"/>
          <w:spacing w:val="-18"/>
          <w:w w:val="80"/>
        </w:rPr>
        <w:t> </w:t>
      </w:r>
      <w:r>
        <w:rPr>
          <w:b w:val="0"/>
          <w:color w:val="231F20"/>
          <w:w w:val="80"/>
        </w:rPr>
        <w:t>security</w:t>
      </w:r>
      <w:r>
        <w:rPr>
          <w:b w:val="0"/>
          <w:color w:val="231F20"/>
          <w:spacing w:val="-17"/>
          <w:w w:val="80"/>
        </w:rPr>
        <w:t> </w:t>
      </w:r>
      <w:r>
        <w:rPr>
          <w:b w:val="0"/>
          <w:color w:val="231F20"/>
          <w:w w:val="80"/>
        </w:rPr>
        <w:t>measures that</w:t>
      </w:r>
      <w:r>
        <w:rPr>
          <w:b w:val="0"/>
          <w:color w:val="231F20"/>
          <w:spacing w:val="-10"/>
          <w:w w:val="80"/>
        </w:rPr>
        <w:t> </w:t>
      </w:r>
      <w:r>
        <w:rPr>
          <w:b w:val="0"/>
          <w:color w:val="231F20"/>
          <w:w w:val="80"/>
        </w:rPr>
        <w:t>affect</w:t>
      </w:r>
      <w:r>
        <w:rPr>
          <w:b w:val="0"/>
          <w:color w:val="231F20"/>
          <w:spacing w:val="-12"/>
          <w:w w:val="80"/>
        </w:rPr>
        <w:t> </w:t>
      </w:r>
      <w:r>
        <w:rPr>
          <w:b w:val="0"/>
          <w:color w:val="231F20"/>
          <w:w w:val="80"/>
        </w:rPr>
        <w:t>airline</w:t>
      </w:r>
      <w:r>
        <w:rPr>
          <w:b w:val="0"/>
          <w:color w:val="231F20"/>
          <w:spacing w:val="-11"/>
          <w:w w:val="80"/>
        </w:rPr>
        <w:t> </w:t>
      </w:r>
      <w:r>
        <w:rPr>
          <w:b w:val="0"/>
          <w:color w:val="231F20"/>
          <w:w w:val="80"/>
        </w:rPr>
        <w:t>operations</w:t>
      </w:r>
      <w:r>
        <w:rPr>
          <w:b w:val="0"/>
          <w:color w:val="231F20"/>
          <w:spacing w:val="-12"/>
          <w:w w:val="80"/>
        </w:rPr>
        <w:t> </w:t>
      </w:r>
      <w:r>
        <w:rPr>
          <w:b w:val="0"/>
          <w:color w:val="231F20"/>
          <w:w w:val="80"/>
        </w:rPr>
        <w:t>and</w:t>
      </w:r>
      <w:r>
        <w:rPr>
          <w:b w:val="0"/>
          <w:color w:val="231F20"/>
          <w:spacing w:val="-12"/>
          <w:w w:val="80"/>
        </w:rPr>
        <w:t> </w:t>
      </w:r>
      <w:r>
        <w:rPr>
          <w:b w:val="0"/>
          <w:color w:val="231F20"/>
          <w:w w:val="80"/>
        </w:rPr>
        <w:t>costs.</w:t>
      </w:r>
      <w:r>
        <w:rPr>
          <w:b w:val="0"/>
          <w:color w:val="231F20"/>
          <w:spacing w:val="-10"/>
          <w:w w:val="80"/>
        </w:rPr>
        <w:t> </w:t>
      </w:r>
      <w:r>
        <w:rPr>
          <w:b w:val="0"/>
          <w:color w:val="231F20"/>
          <w:w w:val="80"/>
        </w:rPr>
        <w:t>Substantially</w:t>
      </w:r>
      <w:r>
        <w:rPr>
          <w:b w:val="0"/>
          <w:color w:val="231F20"/>
          <w:spacing w:val="-12"/>
          <w:w w:val="80"/>
        </w:rPr>
        <w:t> </w:t>
      </w:r>
      <w:r>
        <w:rPr>
          <w:b w:val="0"/>
          <w:color w:val="231F20"/>
          <w:w w:val="80"/>
        </w:rPr>
        <w:t>all security</w:t>
      </w:r>
      <w:r>
        <w:rPr>
          <w:b w:val="0"/>
          <w:color w:val="231F20"/>
          <w:spacing w:val="-18"/>
          <w:w w:val="80"/>
        </w:rPr>
        <w:t> </w:t>
      </w:r>
      <w:r>
        <w:rPr>
          <w:b w:val="0"/>
          <w:color w:val="231F20"/>
          <w:w w:val="80"/>
        </w:rPr>
        <w:t>screeners</w:t>
      </w:r>
      <w:r>
        <w:rPr>
          <w:b w:val="0"/>
          <w:color w:val="231F20"/>
          <w:spacing w:val="-19"/>
          <w:w w:val="80"/>
        </w:rPr>
        <w:t> </w:t>
      </w:r>
      <w:r>
        <w:rPr>
          <w:b w:val="0"/>
          <w:color w:val="231F20"/>
          <w:w w:val="80"/>
        </w:rPr>
        <w:t>at</w:t>
      </w:r>
      <w:r>
        <w:rPr>
          <w:b w:val="0"/>
          <w:color w:val="231F20"/>
          <w:spacing w:val="-19"/>
          <w:w w:val="80"/>
        </w:rPr>
        <w:t> </w:t>
      </w:r>
      <w:r>
        <w:rPr>
          <w:b w:val="0"/>
          <w:color w:val="231F20"/>
          <w:w w:val="80"/>
        </w:rPr>
        <w:t>airports</w:t>
      </w:r>
      <w:r>
        <w:rPr>
          <w:b w:val="0"/>
          <w:color w:val="231F20"/>
          <w:spacing w:val="-17"/>
          <w:w w:val="80"/>
        </w:rPr>
        <w:t> </w:t>
      </w:r>
      <w:r>
        <w:rPr>
          <w:b w:val="0"/>
          <w:color w:val="231F20"/>
          <w:w w:val="80"/>
        </w:rPr>
        <w:t>are</w:t>
      </w:r>
      <w:r>
        <w:rPr>
          <w:b w:val="0"/>
          <w:color w:val="231F20"/>
          <w:spacing w:val="-19"/>
          <w:w w:val="80"/>
        </w:rPr>
        <w:t> </w:t>
      </w:r>
      <w:r>
        <w:rPr>
          <w:b w:val="0"/>
          <w:color w:val="231F20"/>
          <w:w w:val="80"/>
        </w:rPr>
        <w:t>now</w:t>
      </w:r>
      <w:r>
        <w:rPr>
          <w:b w:val="0"/>
          <w:color w:val="231F20"/>
          <w:spacing w:val="-19"/>
          <w:w w:val="80"/>
        </w:rPr>
        <w:t> </w:t>
      </w:r>
      <w:r>
        <w:rPr>
          <w:b w:val="0"/>
          <w:color w:val="231F20"/>
          <w:w w:val="80"/>
        </w:rPr>
        <w:t>federal</w:t>
      </w:r>
      <w:r>
        <w:rPr>
          <w:b w:val="0"/>
          <w:color w:val="231F20"/>
          <w:spacing w:val="-19"/>
          <w:w w:val="80"/>
        </w:rPr>
        <w:t> </w:t>
      </w:r>
      <w:r>
        <w:rPr>
          <w:b w:val="0"/>
          <w:color w:val="231F20"/>
          <w:w w:val="80"/>
        </w:rPr>
        <w:t>employees,</w:t>
      </w:r>
    </w:p>
    <w:p>
      <w:pPr>
        <w:pStyle w:val="BodyText"/>
        <w:spacing w:before="2"/>
        <w:rPr>
          <w:b w:val="0"/>
          <w:sz w:val="21"/>
        </w:rPr>
      </w:pPr>
      <w:r>
        <w:rPr/>
        <w:br w:type="column"/>
      </w:r>
      <w:r>
        <w:rPr>
          <w:b w:val="0"/>
          <w:sz w:val="21"/>
        </w:rPr>
      </w:r>
    </w:p>
    <w:p>
      <w:pPr>
        <w:pStyle w:val="BodyText"/>
        <w:spacing w:line="244" w:lineRule="auto"/>
        <w:ind w:left="119" w:right="197"/>
        <w:jc w:val="both"/>
        <w:rPr>
          <w:b w:val="0"/>
        </w:rPr>
      </w:pPr>
      <w:r>
        <w:rPr>
          <w:b w:val="0"/>
          <w:color w:val="231F20"/>
          <w:w w:val="85"/>
        </w:rPr>
        <w:t>and significant other elements of airline and airport security are now overseen and performed by federal </w:t>
      </w:r>
      <w:r>
        <w:rPr>
          <w:b w:val="0"/>
          <w:color w:val="231F20"/>
          <w:w w:val="80"/>
        </w:rPr>
        <w:t>employees, including federal security managers,</w:t>
      </w:r>
      <w:r>
        <w:rPr>
          <w:b w:val="0"/>
          <w:color w:val="231F20"/>
          <w:spacing w:val="-22"/>
          <w:w w:val="80"/>
        </w:rPr>
        <w:t> </w:t>
      </w:r>
      <w:r>
        <w:rPr>
          <w:b w:val="0"/>
          <w:color w:val="231F20"/>
          <w:w w:val="80"/>
        </w:rPr>
        <w:t>federal </w:t>
      </w:r>
      <w:r>
        <w:rPr>
          <w:b w:val="0"/>
          <w:color w:val="231F20"/>
          <w:w w:val="85"/>
        </w:rPr>
        <w:t>law enforcement officers, and federal air marshals. </w:t>
      </w:r>
      <w:r>
        <w:rPr>
          <w:b w:val="0"/>
          <w:color w:val="231F20"/>
          <w:w w:val="75"/>
        </w:rPr>
        <w:t>Enhanced security procedures, including enhanced secu- </w:t>
      </w:r>
      <w:r>
        <w:rPr>
          <w:b w:val="0"/>
          <w:color w:val="231F20"/>
          <w:w w:val="85"/>
        </w:rPr>
        <w:t>rity screening of passengers, baggage, cargo, mail, employees,</w:t>
      </w:r>
      <w:r>
        <w:rPr>
          <w:b w:val="0"/>
          <w:color w:val="231F20"/>
          <w:spacing w:val="-15"/>
          <w:w w:val="85"/>
        </w:rPr>
        <w:t> </w:t>
      </w:r>
      <w:r>
        <w:rPr>
          <w:b w:val="0"/>
          <w:color w:val="231F20"/>
          <w:w w:val="85"/>
        </w:rPr>
        <w:t>and</w:t>
      </w:r>
      <w:r>
        <w:rPr>
          <w:b w:val="0"/>
          <w:color w:val="231F20"/>
          <w:spacing w:val="-15"/>
          <w:w w:val="85"/>
        </w:rPr>
        <w:t> </w:t>
      </w:r>
      <w:r>
        <w:rPr>
          <w:b w:val="0"/>
          <w:color w:val="231F20"/>
          <w:w w:val="85"/>
        </w:rPr>
        <w:t>vendors,</w:t>
      </w:r>
      <w:r>
        <w:rPr>
          <w:b w:val="0"/>
          <w:color w:val="231F20"/>
          <w:spacing w:val="-14"/>
          <w:w w:val="85"/>
        </w:rPr>
        <w:t> </w:t>
      </w:r>
      <w:r>
        <w:rPr>
          <w:b w:val="0"/>
          <w:color w:val="231F20"/>
          <w:w w:val="85"/>
        </w:rPr>
        <w:t>introduced</w:t>
      </w:r>
      <w:r>
        <w:rPr>
          <w:b w:val="0"/>
          <w:color w:val="231F20"/>
          <w:spacing w:val="-15"/>
          <w:w w:val="85"/>
        </w:rPr>
        <w:t> </w:t>
      </w:r>
      <w:r>
        <w:rPr>
          <w:b w:val="0"/>
          <w:color w:val="231F20"/>
          <w:w w:val="85"/>
        </w:rPr>
        <w:t>at</w:t>
      </w:r>
      <w:r>
        <w:rPr>
          <w:b w:val="0"/>
          <w:color w:val="231F20"/>
          <w:spacing w:val="-14"/>
          <w:w w:val="85"/>
        </w:rPr>
        <w:t> </w:t>
      </w:r>
      <w:r>
        <w:rPr>
          <w:b w:val="0"/>
          <w:color w:val="231F20"/>
          <w:w w:val="85"/>
        </w:rPr>
        <w:t>airports</w:t>
      </w:r>
      <w:r>
        <w:rPr>
          <w:b w:val="0"/>
          <w:color w:val="231F20"/>
          <w:spacing w:val="-14"/>
          <w:w w:val="85"/>
        </w:rPr>
        <w:t> </w:t>
      </w:r>
      <w:r>
        <w:rPr>
          <w:b w:val="0"/>
          <w:color w:val="231F20"/>
          <w:w w:val="85"/>
        </w:rPr>
        <w:t>since </w:t>
      </w:r>
      <w:r>
        <w:rPr>
          <w:b w:val="0"/>
          <w:color w:val="231F20"/>
          <w:w w:val="80"/>
        </w:rPr>
        <w:t>the</w:t>
      </w:r>
      <w:r>
        <w:rPr>
          <w:b w:val="0"/>
          <w:color w:val="231F20"/>
          <w:spacing w:val="-30"/>
          <w:w w:val="80"/>
        </w:rPr>
        <w:t> </w:t>
      </w:r>
      <w:r>
        <w:rPr>
          <w:b w:val="0"/>
          <w:color w:val="231F20"/>
          <w:w w:val="80"/>
        </w:rPr>
        <w:t>terrorist</w:t>
      </w:r>
      <w:r>
        <w:rPr>
          <w:b w:val="0"/>
          <w:color w:val="231F20"/>
          <w:spacing w:val="-29"/>
          <w:w w:val="80"/>
        </w:rPr>
        <w:t> </w:t>
      </w:r>
      <w:r>
        <w:rPr>
          <w:b w:val="0"/>
          <w:color w:val="231F20"/>
          <w:w w:val="80"/>
        </w:rPr>
        <w:t>attacks</w:t>
      </w:r>
      <w:r>
        <w:rPr>
          <w:b w:val="0"/>
          <w:color w:val="231F20"/>
          <w:spacing w:val="-30"/>
          <w:w w:val="80"/>
        </w:rPr>
        <w:t> </w:t>
      </w:r>
      <w:r>
        <w:rPr>
          <w:b w:val="0"/>
          <w:color w:val="231F20"/>
          <w:w w:val="80"/>
        </w:rPr>
        <w:t>of</w:t>
      </w:r>
      <w:r>
        <w:rPr>
          <w:b w:val="0"/>
          <w:color w:val="231F20"/>
          <w:spacing w:val="-29"/>
          <w:w w:val="80"/>
        </w:rPr>
        <w:t> </w:t>
      </w:r>
      <w:r>
        <w:rPr>
          <w:b w:val="0"/>
          <w:color w:val="231F20"/>
          <w:w w:val="80"/>
        </w:rPr>
        <w:t>September</w:t>
      </w:r>
      <w:r>
        <w:rPr>
          <w:b w:val="0"/>
          <w:color w:val="231F20"/>
          <w:spacing w:val="-31"/>
          <w:w w:val="80"/>
        </w:rPr>
        <w:t> </w:t>
      </w:r>
      <w:r>
        <w:rPr>
          <w:b w:val="0"/>
          <w:color w:val="231F20"/>
          <w:w w:val="80"/>
        </w:rPr>
        <w:t>11</w:t>
      </w:r>
      <w:r>
        <w:rPr>
          <w:b w:val="0"/>
          <w:color w:val="231F20"/>
          <w:spacing w:val="-30"/>
          <w:w w:val="80"/>
        </w:rPr>
        <w:t> </w:t>
      </w:r>
      <w:r>
        <w:rPr>
          <w:b w:val="0"/>
          <w:color w:val="231F20"/>
          <w:w w:val="80"/>
        </w:rPr>
        <w:t>have</w:t>
      </w:r>
      <w:r>
        <w:rPr>
          <w:b w:val="0"/>
          <w:color w:val="231F20"/>
          <w:spacing w:val="-31"/>
          <w:w w:val="80"/>
        </w:rPr>
        <w:t> </w:t>
      </w:r>
      <w:r>
        <w:rPr>
          <w:b w:val="0"/>
          <w:color w:val="231F20"/>
          <w:w w:val="80"/>
        </w:rPr>
        <w:t>increased</w:t>
      </w:r>
      <w:r>
        <w:rPr>
          <w:b w:val="0"/>
          <w:color w:val="231F20"/>
          <w:spacing w:val="-31"/>
          <w:w w:val="80"/>
        </w:rPr>
        <w:t> </w:t>
      </w:r>
      <w:r>
        <w:rPr>
          <w:b w:val="0"/>
          <w:color w:val="231F20"/>
          <w:w w:val="80"/>
        </w:rPr>
        <w:t>costs to</w:t>
      </w:r>
      <w:r>
        <w:rPr>
          <w:b w:val="0"/>
          <w:color w:val="231F20"/>
          <w:spacing w:val="-8"/>
          <w:w w:val="80"/>
        </w:rPr>
        <w:t> </w:t>
      </w:r>
      <w:r>
        <w:rPr>
          <w:b w:val="0"/>
          <w:color w:val="231F20"/>
          <w:w w:val="80"/>
        </w:rPr>
        <w:t>airlines</w:t>
      </w:r>
      <w:r>
        <w:rPr>
          <w:b w:val="0"/>
          <w:color w:val="231F20"/>
          <w:spacing w:val="-8"/>
          <w:w w:val="80"/>
        </w:rPr>
        <w:t> </w:t>
      </w:r>
      <w:r>
        <w:rPr>
          <w:b w:val="0"/>
          <w:color w:val="231F20"/>
          <w:w w:val="80"/>
        </w:rPr>
        <w:t>and</w:t>
      </w:r>
      <w:r>
        <w:rPr>
          <w:b w:val="0"/>
          <w:color w:val="231F20"/>
          <w:spacing w:val="-9"/>
          <w:w w:val="80"/>
        </w:rPr>
        <w:t> </w:t>
      </w:r>
      <w:r>
        <w:rPr>
          <w:b w:val="0"/>
          <w:color w:val="231F20"/>
          <w:w w:val="80"/>
        </w:rPr>
        <w:t>have</w:t>
      </w:r>
      <w:r>
        <w:rPr>
          <w:b w:val="0"/>
          <w:color w:val="231F20"/>
          <w:spacing w:val="-11"/>
          <w:w w:val="80"/>
        </w:rPr>
        <w:t> </w:t>
      </w:r>
      <w:r>
        <w:rPr>
          <w:b w:val="0"/>
          <w:color w:val="231F20"/>
          <w:w w:val="80"/>
        </w:rPr>
        <w:t>from</w:t>
      </w:r>
      <w:r>
        <w:rPr>
          <w:b w:val="0"/>
          <w:color w:val="231F20"/>
          <w:spacing w:val="-8"/>
          <w:w w:val="80"/>
        </w:rPr>
        <w:t> </w:t>
      </w:r>
      <w:r>
        <w:rPr>
          <w:b w:val="0"/>
          <w:color w:val="231F20"/>
          <w:w w:val="80"/>
        </w:rPr>
        <w:t>time</w:t>
      </w:r>
      <w:r>
        <w:rPr>
          <w:b w:val="0"/>
          <w:color w:val="231F20"/>
          <w:spacing w:val="-9"/>
          <w:w w:val="80"/>
        </w:rPr>
        <w:t> </w:t>
      </w:r>
      <w:r>
        <w:rPr>
          <w:b w:val="0"/>
          <w:color w:val="231F20"/>
          <w:w w:val="80"/>
        </w:rPr>
        <w:t>to</w:t>
      </w:r>
      <w:r>
        <w:rPr>
          <w:b w:val="0"/>
          <w:color w:val="231F20"/>
          <w:spacing w:val="-9"/>
          <w:w w:val="80"/>
        </w:rPr>
        <w:t> </w:t>
      </w:r>
      <w:r>
        <w:rPr>
          <w:b w:val="0"/>
          <w:color w:val="231F20"/>
          <w:w w:val="80"/>
        </w:rPr>
        <w:t>time</w:t>
      </w:r>
      <w:r>
        <w:rPr>
          <w:b w:val="0"/>
          <w:color w:val="231F20"/>
          <w:spacing w:val="-9"/>
          <w:w w:val="80"/>
        </w:rPr>
        <w:t> </w:t>
      </w:r>
      <w:r>
        <w:rPr>
          <w:b w:val="0"/>
          <w:color w:val="231F20"/>
          <w:w w:val="80"/>
        </w:rPr>
        <w:t>impacted</w:t>
      </w:r>
      <w:r>
        <w:rPr>
          <w:b w:val="0"/>
          <w:color w:val="231F20"/>
          <w:spacing w:val="-11"/>
          <w:w w:val="80"/>
        </w:rPr>
        <w:t> </w:t>
      </w:r>
      <w:r>
        <w:rPr>
          <w:b w:val="0"/>
          <w:color w:val="231F20"/>
          <w:w w:val="80"/>
        </w:rPr>
        <w:t>demand for air</w:t>
      </w:r>
      <w:r>
        <w:rPr>
          <w:b w:val="0"/>
          <w:color w:val="231F20"/>
          <w:spacing w:val="-5"/>
          <w:w w:val="80"/>
        </w:rPr>
        <w:t> </w:t>
      </w:r>
      <w:r>
        <w:rPr>
          <w:b w:val="0"/>
          <w:color w:val="231F20"/>
          <w:w w:val="80"/>
        </w:rPr>
        <w:t>travel.</w:t>
      </w:r>
    </w:p>
    <w:p>
      <w:pPr>
        <w:pStyle w:val="BodyText"/>
        <w:spacing w:line="244" w:lineRule="auto" w:before="146"/>
        <w:ind w:left="119" w:right="195" w:firstLine="400"/>
        <w:jc w:val="both"/>
        <w:rPr>
          <w:b w:val="0"/>
        </w:rPr>
      </w:pPr>
      <w:r>
        <w:rPr>
          <w:b w:val="0"/>
          <w:color w:val="231F20"/>
          <w:w w:val="90"/>
        </w:rPr>
        <w:t>Additional terrorist attacks, even if not</w:t>
      </w:r>
      <w:r>
        <w:rPr>
          <w:b w:val="0"/>
          <w:color w:val="231F20"/>
          <w:spacing w:val="-19"/>
          <w:w w:val="90"/>
        </w:rPr>
        <w:t> </w:t>
      </w:r>
      <w:r>
        <w:rPr>
          <w:b w:val="0"/>
          <w:color w:val="231F20"/>
          <w:w w:val="90"/>
        </w:rPr>
        <w:t>made </w:t>
      </w:r>
      <w:r>
        <w:rPr>
          <w:b w:val="0"/>
          <w:color w:val="231F20"/>
          <w:w w:val="80"/>
        </w:rPr>
        <w:t>directly</w:t>
      </w:r>
      <w:r>
        <w:rPr>
          <w:b w:val="0"/>
          <w:color w:val="231F20"/>
          <w:spacing w:val="-24"/>
          <w:w w:val="80"/>
        </w:rPr>
        <w:t> </w:t>
      </w:r>
      <w:r>
        <w:rPr>
          <w:b w:val="0"/>
          <w:color w:val="231F20"/>
          <w:w w:val="80"/>
        </w:rPr>
        <w:t>on</w:t>
      </w:r>
      <w:r>
        <w:rPr>
          <w:b w:val="0"/>
          <w:color w:val="231F20"/>
          <w:spacing w:val="-23"/>
          <w:w w:val="80"/>
        </w:rPr>
        <w:t> </w:t>
      </w:r>
      <w:r>
        <w:rPr>
          <w:b w:val="0"/>
          <w:color w:val="231F20"/>
          <w:w w:val="80"/>
        </w:rPr>
        <w:t>the</w:t>
      </w:r>
      <w:r>
        <w:rPr>
          <w:b w:val="0"/>
          <w:color w:val="231F20"/>
          <w:spacing w:val="-23"/>
          <w:w w:val="80"/>
        </w:rPr>
        <w:t> </w:t>
      </w:r>
      <w:r>
        <w:rPr>
          <w:b w:val="0"/>
          <w:color w:val="231F20"/>
          <w:w w:val="80"/>
        </w:rPr>
        <w:t>airline</w:t>
      </w:r>
      <w:r>
        <w:rPr>
          <w:b w:val="0"/>
          <w:color w:val="231F20"/>
          <w:spacing w:val="-23"/>
          <w:w w:val="80"/>
        </w:rPr>
        <w:t> </w:t>
      </w:r>
      <w:r>
        <w:rPr>
          <w:b w:val="0"/>
          <w:color w:val="231F20"/>
          <w:w w:val="80"/>
        </w:rPr>
        <w:t>industry,</w:t>
      </w:r>
      <w:r>
        <w:rPr>
          <w:b w:val="0"/>
          <w:color w:val="231F20"/>
          <w:spacing w:val="-22"/>
          <w:w w:val="80"/>
        </w:rPr>
        <w:t> </w:t>
      </w:r>
      <w:r>
        <w:rPr>
          <w:b w:val="0"/>
          <w:color w:val="231F20"/>
          <w:w w:val="80"/>
        </w:rPr>
        <w:t>or</w:t>
      </w:r>
      <w:r>
        <w:rPr>
          <w:b w:val="0"/>
          <w:color w:val="231F20"/>
          <w:spacing w:val="-23"/>
          <w:w w:val="80"/>
        </w:rPr>
        <w:t> </w:t>
      </w:r>
      <w:r>
        <w:rPr>
          <w:b w:val="0"/>
          <w:color w:val="231F20"/>
          <w:w w:val="80"/>
        </w:rPr>
        <w:t>the</w:t>
      </w:r>
      <w:r>
        <w:rPr>
          <w:b w:val="0"/>
          <w:color w:val="231F20"/>
          <w:spacing w:val="-22"/>
          <w:w w:val="80"/>
        </w:rPr>
        <w:t> </w:t>
      </w:r>
      <w:r>
        <w:rPr>
          <w:b w:val="0"/>
          <w:color w:val="231F20"/>
          <w:w w:val="80"/>
        </w:rPr>
        <w:t>fear</w:t>
      </w:r>
      <w:r>
        <w:rPr>
          <w:b w:val="0"/>
          <w:color w:val="231F20"/>
          <w:spacing w:val="-24"/>
          <w:w w:val="80"/>
        </w:rPr>
        <w:t> </w:t>
      </w:r>
      <w:r>
        <w:rPr>
          <w:b w:val="0"/>
          <w:color w:val="231F20"/>
          <w:w w:val="80"/>
        </w:rPr>
        <w:t>of</w:t>
      </w:r>
      <w:r>
        <w:rPr>
          <w:b w:val="0"/>
          <w:color w:val="231F20"/>
          <w:spacing w:val="-24"/>
          <w:w w:val="80"/>
        </w:rPr>
        <w:t> </w:t>
      </w:r>
      <w:r>
        <w:rPr>
          <w:b w:val="0"/>
          <w:color w:val="231F20"/>
          <w:w w:val="80"/>
        </w:rPr>
        <w:t>such</w:t>
      </w:r>
      <w:r>
        <w:rPr>
          <w:b w:val="0"/>
          <w:color w:val="231F20"/>
          <w:spacing w:val="-23"/>
          <w:w w:val="80"/>
        </w:rPr>
        <w:t> </w:t>
      </w:r>
      <w:r>
        <w:rPr>
          <w:b w:val="0"/>
          <w:color w:val="231F20"/>
          <w:w w:val="80"/>
        </w:rPr>
        <w:t>attacks </w:t>
      </w:r>
      <w:r>
        <w:rPr>
          <w:b w:val="0"/>
          <w:color w:val="231F20"/>
          <w:w w:val="85"/>
        </w:rPr>
        <w:t>or</w:t>
      </w:r>
      <w:r>
        <w:rPr>
          <w:b w:val="0"/>
          <w:color w:val="231F20"/>
          <w:spacing w:val="-17"/>
          <w:w w:val="85"/>
        </w:rPr>
        <w:t> </w:t>
      </w:r>
      <w:r>
        <w:rPr>
          <w:b w:val="0"/>
          <w:color w:val="231F20"/>
          <w:w w:val="85"/>
        </w:rPr>
        <w:t>other</w:t>
      </w:r>
      <w:r>
        <w:rPr>
          <w:b w:val="0"/>
          <w:color w:val="231F20"/>
          <w:spacing w:val="-17"/>
          <w:w w:val="85"/>
        </w:rPr>
        <w:t> </w:t>
      </w:r>
      <w:r>
        <w:rPr>
          <w:b w:val="0"/>
          <w:color w:val="231F20"/>
          <w:w w:val="85"/>
        </w:rPr>
        <w:t>hostilities</w:t>
      </w:r>
      <w:r>
        <w:rPr>
          <w:b w:val="0"/>
          <w:color w:val="231F20"/>
          <w:spacing w:val="-17"/>
          <w:w w:val="85"/>
        </w:rPr>
        <w:t> </w:t>
      </w:r>
      <w:r>
        <w:rPr>
          <w:b w:val="0"/>
          <w:color w:val="231F20"/>
          <w:w w:val="85"/>
        </w:rPr>
        <w:t>(including</w:t>
      </w:r>
      <w:r>
        <w:rPr>
          <w:b w:val="0"/>
          <w:color w:val="231F20"/>
          <w:spacing w:val="-18"/>
          <w:w w:val="85"/>
        </w:rPr>
        <w:t> </w:t>
      </w:r>
      <w:r>
        <w:rPr>
          <w:b w:val="0"/>
          <w:color w:val="231F20"/>
          <w:w w:val="85"/>
        </w:rPr>
        <w:t>elevated</w:t>
      </w:r>
      <w:r>
        <w:rPr>
          <w:b w:val="0"/>
          <w:color w:val="231F20"/>
          <w:spacing w:val="-20"/>
          <w:w w:val="85"/>
        </w:rPr>
        <w:t> </w:t>
      </w:r>
      <w:r>
        <w:rPr>
          <w:b w:val="0"/>
          <w:color w:val="231F20"/>
          <w:w w:val="85"/>
        </w:rPr>
        <w:t>national</w:t>
      </w:r>
      <w:r>
        <w:rPr>
          <w:b w:val="0"/>
          <w:color w:val="231F20"/>
          <w:spacing w:val="-18"/>
          <w:w w:val="85"/>
        </w:rPr>
        <w:t> </w:t>
      </w:r>
      <w:r>
        <w:rPr>
          <w:b w:val="0"/>
          <w:color w:val="231F20"/>
          <w:w w:val="85"/>
        </w:rPr>
        <w:t>threat </w:t>
      </w:r>
      <w:r>
        <w:rPr>
          <w:b w:val="0"/>
          <w:color w:val="231F20"/>
          <w:w w:val="80"/>
        </w:rPr>
        <w:t>warnings</w:t>
      </w:r>
      <w:r>
        <w:rPr>
          <w:b w:val="0"/>
          <w:color w:val="231F20"/>
          <w:spacing w:val="-20"/>
          <w:w w:val="80"/>
        </w:rPr>
        <w:t> </w:t>
      </w:r>
      <w:r>
        <w:rPr>
          <w:b w:val="0"/>
          <w:color w:val="231F20"/>
          <w:w w:val="80"/>
        </w:rPr>
        <w:t>or</w:t>
      </w:r>
      <w:r>
        <w:rPr>
          <w:b w:val="0"/>
          <w:color w:val="231F20"/>
          <w:spacing w:val="-19"/>
          <w:w w:val="80"/>
        </w:rPr>
        <w:t> </w:t>
      </w:r>
      <w:r>
        <w:rPr>
          <w:b w:val="0"/>
          <w:color w:val="231F20"/>
          <w:w w:val="80"/>
        </w:rPr>
        <w:t>selective</w:t>
      </w:r>
      <w:r>
        <w:rPr>
          <w:b w:val="0"/>
          <w:color w:val="231F20"/>
          <w:spacing w:val="-22"/>
          <w:w w:val="80"/>
        </w:rPr>
        <w:t> </w:t>
      </w:r>
      <w:r>
        <w:rPr>
          <w:b w:val="0"/>
          <w:color w:val="231F20"/>
          <w:w w:val="80"/>
        </w:rPr>
        <w:t>cancellation</w:t>
      </w:r>
      <w:r>
        <w:rPr>
          <w:b w:val="0"/>
          <w:color w:val="231F20"/>
          <w:spacing w:val="-22"/>
          <w:w w:val="80"/>
        </w:rPr>
        <w:t> </w:t>
      </w:r>
      <w:r>
        <w:rPr>
          <w:b w:val="0"/>
          <w:color w:val="231F20"/>
          <w:w w:val="80"/>
        </w:rPr>
        <w:t>or</w:t>
      </w:r>
      <w:r>
        <w:rPr>
          <w:b w:val="0"/>
          <w:color w:val="231F20"/>
          <w:spacing w:val="-19"/>
          <w:w w:val="80"/>
        </w:rPr>
        <w:t> </w:t>
      </w:r>
      <w:r>
        <w:rPr>
          <w:b w:val="0"/>
          <w:color w:val="231F20"/>
          <w:w w:val="80"/>
        </w:rPr>
        <w:t>redirection</w:t>
      </w:r>
      <w:r>
        <w:rPr>
          <w:b w:val="0"/>
          <w:color w:val="231F20"/>
          <w:spacing w:val="-20"/>
          <w:w w:val="80"/>
        </w:rPr>
        <w:t> </w:t>
      </w:r>
      <w:r>
        <w:rPr>
          <w:b w:val="0"/>
          <w:color w:val="231F20"/>
          <w:w w:val="80"/>
        </w:rPr>
        <w:t>of</w:t>
      </w:r>
      <w:r>
        <w:rPr>
          <w:b w:val="0"/>
          <w:color w:val="231F20"/>
          <w:spacing w:val="-19"/>
          <w:w w:val="80"/>
        </w:rPr>
        <w:t> </w:t>
      </w:r>
      <w:r>
        <w:rPr>
          <w:b w:val="0"/>
          <w:color w:val="231F20"/>
          <w:w w:val="80"/>
        </w:rPr>
        <w:t>flights </w:t>
      </w:r>
      <w:r>
        <w:rPr>
          <w:b w:val="0"/>
          <w:color w:val="231F20"/>
          <w:w w:val="85"/>
        </w:rPr>
        <w:t>due</w:t>
      </w:r>
      <w:r>
        <w:rPr>
          <w:b w:val="0"/>
          <w:color w:val="231F20"/>
          <w:spacing w:val="-12"/>
          <w:w w:val="85"/>
        </w:rPr>
        <w:t> </w:t>
      </w:r>
      <w:r>
        <w:rPr>
          <w:b w:val="0"/>
          <w:color w:val="231F20"/>
          <w:w w:val="85"/>
        </w:rPr>
        <w:t>to</w:t>
      </w:r>
      <w:r>
        <w:rPr>
          <w:b w:val="0"/>
          <w:color w:val="231F20"/>
          <w:spacing w:val="-11"/>
          <w:w w:val="85"/>
        </w:rPr>
        <w:t> </w:t>
      </w:r>
      <w:r>
        <w:rPr>
          <w:b w:val="0"/>
          <w:color w:val="231F20"/>
          <w:w w:val="85"/>
        </w:rPr>
        <w:t>terror</w:t>
      </w:r>
      <w:r>
        <w:rPr>
          <w:b w:val="0"/>
          <w:color w:val="231F20"/>
          <w:spacing w:val="-10"/>
          <w:w w:val="85"/>
        </w:rPr>
        <w:t> </w:t>
      </w:r>
      <w:r>
        <w:rPr>
          <w:b w:val="0"/>
          <w:color w:val="231F20"/>
          <w:w w:val="85"/>
        </w:rPr>
        <w:t>threats)</w:t>
      </w:r>
      <w:r>
        <w:rPr>
          <w:b w:val="0"/>
          <w:color w:val="231F20"/>
          <w:spacing w:val="-11"/>
          <w:w w:val="85"/>
        </w:rPr>
        <w:t> </w:t>
      </w:r>
      <w:r>
        <w:rPr>
          <w:b w:val="0"/>
          <w:color w:val="231F20"/>
          <w:w w:val="85"/>
        </w:rPr>
        <w:t>could</w:t>
      </w:r>
      <w:r>
        <w:rPr>
          <w:b w:val="0"/>
          <w:color w:val="231F20"/>
          <w:spacing w:val="-12"/>
          <w:w w:val="85"/>
        </w:rPr>
        <w:t> </w:t>
      </w:r>
      <w:r>
        <w:rPr>
          <w:b w:val="0"/>
          <w:color w:val="231F20"/>
          <w:w w:val="85"/>
        </w:rPr>
        <w:t>have</w:t>
      </w:r>
      <w:r>
        <w:rPr>
          <w:b w:val="0"/>
          <w:color w:val="231F20"/>
          <w:spacing w:val="-13"/>
          <w:w w:val="85"/>
        </w:rPr>
        <w:t> </w:t>
      </w:r>
      <w:r>
        <w:rPr>
          <w:b w:val="0"/>
          <w:color w:val="231F20"/>
          <w:w w:val="85"/>
        </w:rPr>
        <w:t>a</w:t>
      </w:r>
      <w:r>
        <w:rPr>
          <w:b w:val="0"/>
          <w:color w:val="231F20"/>
          <w:spacing w:val="-12"/>
          <w:w w:val="85"/>
        </w:rPr>
        <w:t> </w:t>
      </w:r>
      <w:r>
        <w:rPr>
          <w:b w:val="0"/>
          <w:color w:val="231F20"/>
          <w:w w:val="85"/>
        </w:rPr>
        <w:t>further</w:t>
      </w:r>
      <w:r>
        <w:rPr>
          <w:b w:val="0"/>
          <w:color w:val="231F20"/>
          <w:spacing w:val="-11"/>
          <w:w w:val="85"/>
        </w:rPr>
        <w:t> </w:t>
      </w:r>
      <w:r>
        <w:rPr>
          <w:b w:val="0"/>
          <w:color w:val="231F20"/>
          <w:w w:val="85"/>
        </w:rPr>
        <w:t>significant </w:t>
      </w:r>
      <w:r>
        <w:rPr>
          <w:b w:val="0"/>
          <w:color w:val="231F20"/>
          <w:w w:val="80"/>
        </w:rPr>
        <w:t>negative impact on Southwest and the airline industry. Additional</w:t>
      </w:r>
      <w:r>
        <w:rPr>
          <w:b w:val="0"/>
          <w:color w:val="231F20"/>
          <w:spacing w:val="-25"/>
          <w:w w:val="80"/>
        </w:rPr>
        <w:t> </w:t>
      </w:r>
      <w:r>
        <w:rPr>
          <w:b w:val="0"/>
          <w:color w:val="231F20"/>
          <w:w w:val="80"/>
        </w:rPr>
        <w:t>international</w:t>
      </w:r>
      <w:r>
        <w:rPr>
          <w:b w:val="0"/>
          <w:color w:val="231F20"/>
          <w:spacing w:val="-24"/>
          <w:w w:val="80"/>
        </w:rPr>
        <w:t> </w:t>
      </w:r>
      <w:r>
        <w:rPr>
          <w:b w:val="0"/>
          <w:color w:val="231F20"/>
          <w:w w:val="80"/>
        </w:rPr>
        <w:t>hostilities</w:t>
      </w:r>
      <w:r>
        <w:rPr>
          <w:b w:val="0"/>
          <w:color w:val="231F20"/>
          <w:spacing w:val="-23"/>
          <w:w w:val="80"/>
        </w:rPr>
        <w:t> </w:t>
      </w:r>
      <w:r>
        <w:rPr>
          <w:b w:val="0"/>
          <w:color w:val="231F20"/>
          <w:w w:val="80"/>
        </w:rPr>
        <w:t>could</w:t>
      </w:r>
      <w:r>
        <w:rPr>
          <w:b w:val="0"/>
          <w:color w:val="231F20"/>
          <w:spacing w:val="-24"/>
          <w:w w:val="80"/>
        </w:rPr>
        <w:t> </w:t>
      </w:r>
      <w:r>
        <w:rPr>
          <w:b w:val="0"/>
          <w:color w:val="231F20"/>
          <w:w w:val="80"/>
        </w:rPr>
        <w:t>potentially</w:t>
      </w:r>
      <w:r>
        <w:rPr>
          <w:b w:val="0"/>
          <w:color w:val="231F20"/>
          <w:spacing w:val="-25"/>
          <w:w w:val="80"/>
        </w:rPr>
        <w:t> </w:t>
      </w:r>
      <w:r>
        <w:rPr>
          <w:b w:val="0"/>
          <w:color w:val="231F20"/>
          <w:w w:val="80"/>
        </w:rPr>
        <w:t>have </w:t>
      </w:r>
      <w:r>
        <w:rPr>
          <w:b w:val="0"/>
          <w:color w:val="231F20"/>
          <w:w w:val="85"/>
        </w:rPr>
        <w:t>a</w:t>
      </w:r>
      <w:r>
        <w:rPr>
          <w:b w:val="0"/>
          <w:color w:val="231F20"/>
          <w:spacing w:val="-26"/>
          <w:w w:val="85"/>
        </w:rPr>
        <w:t> </w:t>
      </w:r>
      <w:r>
        <w:rPr>
          <w:b w:val="0"/>
          <w:color w:val="231F20"/>
          <w:w w:val="85"/>
        </w:rPr>
        <w:t>material</w:t>
      </w:r>
      <w:r>
        <w:rPr>
          <w:b w:val="0"/>
          <w:color w:val="231F20"/>
          <w:spacing w:val="-27"/>
          <w:w w:val="85"/>
        </w:rPr>
        <w:t> </w:t>
      </w:r>
      <w:r>
        <w:rPr>
          <w:b w:val="0"/>
          <w:color w:val="231F20"/>
          <w:w w:val="85"/>
        </w:rPr>
        <w:t>adverse</w:t>
      </w:r>
      <w:r>
        <w:rPr>
          <w:b w:val="0"/>
          <w:color w:val="231F20"/>
          <w:spacing w:val="-27"/>
          <w:w w:val="85"/>
        </w:rPr>
        <w:t> </w:t>
      </w:r>
      <w:r>
        <w:rPr>
          <w:b w:val="0"/>
          <w:color w:val="231F20"/>
          <w:w w:val="85"/>
        </w:rPr>
        <w:t>impact</w:t>
      </w:r>
      <w:r>
        <w:rPr>
          <w:b w:val="0"/>
          <w:color w:val="231F20"/>
          <w:spacing w:val="-27"/>
          <w:w w:val="85"/>
        </w:rPr>
        <w:t> </w:t>
      </w:r>
      <w:r>
        <w:rPr>
          <w:b w:val="0"/>
          <w:color w:val="231F20"/>
          <w:w w:val="85"/>
        </w:rPr>
        <w:t>on</w:t>
      </w:r>
      <w:r>
        <w:rPr>
          <w:b w:val="0"/>
          <w:color w:val="231F20"/>
          <w:spacing w:val="-26"/>
          <w:w w:val="85"/>
        </w:rPr>
        <w:t> </w:t>
      </w:r>
      <w:r>
        <w:rPr>
          <w:b w:val="0"/>
          <w:color w:val="231F20"/>
          <w:w w:val="85"/>
        </w:rPr>
        <w:t>the</w:t>
      </w:r>
      <w:r>
        <w:rPr>
          <w:b w:val="0"/>
          <w:color w:val="231F20"/>
          <w:spacing w:val="-26"/>
          <w:w w:val="85"/>
        </w:rPr>
        <w:t> </w:t>
      </w:r>
      <w:r>
        <w:rPr>
          <w:b w:val="0"/>
          <w:color w:val="231F20"/>
          <w:w w:val="85"/>
        </w:rPr>
        <w:t>Company’s</w:t>
      </w:r>
      <w:r>
        <w:rPr>
          <w:b w:val="0"/>
          <w:color w:val="231F20"/>
          <w:spacing w:val="-27"/>
          <w:w w:val="85"/>
        </w:rPr>
        <w:t> </w:t>
      </w:r>
      <w:r>
        <w:rPr>
          <w:b w:val="0"/>
          <w:color w:val="231F20"/>
          <w:w w:val="85"/>
        </w:rPr>
        <w:t>results</w:t>
      </w:r>
      <w:r>
        <w:rPr>
          <w:b w:val="0"/>
          <w:color w:val="231F20"/>
          <w:spacing w:val="-25"/>
          <w:w w:val="85"/>
        </w:rPr>
        <w:t> </w:t>
      </w:r>
      <w:r>
        <w:rPr>
          <w:b w:val="0"/>
          <w:color w:val="231F20"/>
          <w:w w:val="85"/>
        </w:rPr>
        <w:t>of </w:t>
      </w:r>
      <w:r>
        <w:rPr>
          <w:b w:val="0"/>
          <w:color w:val="231F20"/>
          <w:w w:val="90"/>
        </w:rPr>
        <w:t>operations.</w:t>
      </w:r>
    </w:p>
    <w:p>
      <w:pPr>
        <w:pStyle w:val="BodyText"/>
        <w:spacing w:before="11"/>
        <w:rPr>
          <w:b w:val="0"/>
          <w:sz w:val="24"/>
        </w:rPr>
      </w:pPr>
    </w:p>
    <w:p>
      <w:pPr>
        <w:pStyle w:val="Heading3"/>
        <w:spacing w:line="249" w:lineRule="auto"/>
        <w:ind w:left="319" w:right="300"/>
      </w:pPr>
      <w:r>
        <w:rPr>
          <w:i/>
          <w:color w:val="231F20"/>
        </w:rPr>
        <w:t>Airport</w:t>
      </w:r>
      <w:r>
        <w:rPr>
          <w:i/>
          <w:color w:val="231F20"/>
          <w:spacing w:val="-23"/>
        </w:rPr>
        <w:t> </w:t>
      </w:r>
      <w:r>
        <w:rPr>
          <w:i/>
          <w:color w:val="231F20"/>
        </w:rPr>
        <w:t>capacity</w:t>
      </w:r>
      <w:r>
        <w:rPr>
          <w:i/>
          <w:color w:val="231F20"/>
          <w:spacing w:val="-22"/>
        </w:rPr>
        <w:t> </w:t>
      </w:r>
      <w:r>
        <w:rPr>
          <w:i/>
          <w:color w:val="231F20"/>
        </w:rPr>
        <w:t>constraints</w:t>
      </w:r>
      <w:r>
        <w:rPr>
          <w:i/>
          <w:color w:val="231F20"/>
          <w:spacing w:val="-22"/>
        </w:rPr>
        <w:t> </w:t>
      </w:r>
      <w:r>
        <w:rPr>
          <w:i/>
          <w:color w:val="231F20"/>
        </w:rPr>
        <w:t>and</w:t>
      </w:r>
      <w:r>
        <w:rPr>
          <w:i/>
          <w:color w:val="231F20"/>
          <w:spacing w:val="-22"/>
        </w:rPr>
        <w:t> </w:t>
      </w:r>
      <w:r>
        <w:rPr>
          <w:i/>
          <w:color w:val="231F20"/>
        </w:rPr>
        <w:t>air</w:t>
      </w:r>
      <w:r>
        <w:rPr>
          <w:i/>
          <w:color w:val="231F20"/>
          <w:spacing w:val="-23"/>
        </w:rPr>
        <w:t> </w:t>
      </w:r>
      <w:r>
        <w:rPr>
          <w:i/>
          <w:color w:val="231F20"/>
        </w:rPr>
        <w:t>traffic</w:t>
      </w:r>
      <w:r>
        <w:rPr>
          <w:i/>
          <w:color w:val="231F20"/>
          <w:spacing w:val="-22"/>
        </w:rPr>
        <w:t> </w:t>
      </w:r>
      <w:r>
        <w:rPr>
          <w:i/>
          <w:color w:val="231F20"/>
        </w:rPr>
        <w:t>control </w:t>
      </w:r>
      <w:r>
        <w:rPr>
          <w:color w:val="231F20"/>
        </w:rPr>
        <w:t>inefficiencies</w:t>
      </w:r>
      <w:r>
        <w:rPr>
          <w:color w:val="231F20"/>
          <w:spacing w:val="-23"/>
        </w:rPr>
        <w:t> </w:t>
      </w:r>
      <w:r>
        <w:rPr>
          <w:color w:val="231F20"/>
        </w:rPr>
        <w:t>could</w:t>
      </w:r>
      <w:r>
        <w:rPr>
          <w:color w:val="231F20"/>
          <w:spacing w:val="-25"/>
        </w:rPr>
        <w:t> </w:t>
      </w:r>
      <w:r>
        <w:rPr>
          <w:color w:val="231F20"/>
        </w:rPr>
        <w:t>limit</w:t>
      </w:r>
      <w:r>
        <w:rPr>
          <w:color w:val="231F20"/>
          <w:spacing w:val="-25"/>
        </w:rPr>
        <w:t> </w:t>
      </w:r>
      <w:r>
        <w:rPr>
          <w:color w:val="231F20"/>
        </w:rPr>
        <w:t>the</w:t>
      </w:r>
      <w:r>
        <w:rPr>
          <w:color w:val="231F20"/>
          <w:spacing w:val="-25"/>
        </w:rPr>
        <w:t> </w:t>
      </w:r>
      <w:r>
        <w:rPr>
          <w:color w:val="231F20"/>
        </w:rPr>
        <w:t>Company’s</w:t>
      </w:r>
      <w:r>
        <w:rPr>
          <w:color w:val="231F20"/>
          <w:spacing w:val="-25"/>
        </w:rPr>
        <w:t> </w:t>
      </w:r>
      <w:r>
        <w:rPr>
          <w:color w:val="231F20"/>
        </w:rPr>
        <w:t>growth; changes</w:t>
      </w:r>
      <w:r>
        <w:rPr>
          <w:color w:val="231F20"/>
          <w:spacing w:val="-24"/>
        </w:rPr>
        <w:t> </w:t>
      </w:r>
      <w:r>
        <w:rPr>
          <w:color w:val="231F20"/>
        </w:rPr>
        <w:t>in</w:t>
      </w:r>
      <w:r>
        <w:rPr>
          <w:color w:val="231F20"/>
          <w:spacing w:val="-26"/>
        </w:rPr>
        <w:t> </w:t>
      </w:r>
      <w:r>
        <w:rPr>
          <w:color w:val="231F20"/>
        </w:rPr>
        <w:t>or</w:t>
      </w:r>
      <w:r>
        <w:rPr>
          <w:color w:val="231F20"/>
          <w:spacing w:val="-26"/>
        </w:rPr>
        <w:t> </w:t>
      </w:r>
      <w:r>
        <w:rPr>
          <w:color w:val="231F20"/>
        </w:rPr>
        <w:t>additional</w:t>
      </w:r>
      <w:r>
        <w:rPr>
          <w:color w:val="231F20"/>
          <w:spacing w:val="-25"/>
        </w:rPr>
        <w:t> </w:t>
      </w:r>
      <w:r>
        <w:rPr>
          <w:color w:val="231F20"/>
        </w:rPr>
        <w:t>governmental</w:t>
      </w:r>
      <w:r>
        <w:rPr>
          <w:color w:val="231F20"/>
          <w:spacing w:val="-25"/>
        </w:rPr>
        <w:t> </w:t>
      </w:r>
      <w:r>
        <w:rPr>
          <w:color w:val="231F20"/>
        </w:rPr>
        <w:t>regulation could increase the Company’s operating costs or otherwise limit the Company’s ability to conduct business.</w:t>
      </w:r>
    </w:p>
    <w:p>
      <w:pPr>
        <w:pStyle w:val="BodyText"/>
        <w:spacing w:line="244" w:lineRule="auto" w:before="143"/>
        <w:ind w:left="119" w:right="195" w:firstLine="400"/>
        <w:jc w:val="both"/>
        <w:rPr>
          <w:b w:val="0"/>
        </w:rPr>
      </w:pPr>
      <w:r>
        <w:rPr>
          <w:b w:val="0"/>
          <w:color w:val="231F20"/>
          <w:w w:val="85"/>
        </w:rPr>
        <w:t>Almost</w:t>
      </w:r>
      <w:r>
        <w:rPr>
          <w:b w:val="0"/>
          <w:color w:val="231F20"/>
          <w:spacing w:val="-25"/>
          <w:w w:val="85"/>
        </w:rPr>
        <w:t> </w:t>
      </w:r>
      <w:r>
        <w:rPr>
          <w:b w:val="0"/>
          <w:color w:val="231F20"/>
          <w:w w:val="85"/>
        </w:rPr>
        <w:t>all</w:t>
      </w:r>
      <w:r>
        <w:rPr>
          <w:b w:val="0"/>
          <w:color w:val="231F20"/>
          <w:spacing w:val="-25"/>
          <w:w w:val="85"/>
        </w:rPr>
        <w:t> </w:t>
      </w:r>
      <w:r>
        <w:rPr>
          <w:b w:val="0"/>
          <w:color w:val="231F20"/>
          <w:w w:val="85"/>
        </w:rPr>
        <w:t>commercial</w:t>
      </w:r>
      <w:r>
        <w:rPr>
          <w:b w:val="0"/>
          <w:color w:val="231F20"/>
          <w:spacing w:val="-26"/>
          <w:w w:val="85"/>
        </w:rPr>
        <w:t> </w:t>
      </w:r>
      <w:r>
        <w:rPr>
          <w:b w:val="0"/>
          <w:color w:val="231F20"/>
          <w:w w:val="85"/>
        </w:rPr>
        <w:t>service</w:t>
      </w:r>
      <w:r>
        <w:rPr>
          <w:b w:val="0"/>
          <w:color w:val="231F20"/>
          <w:spacing w:val="-25"/>
          <w:w w:val="85"/>
        </w:rPr>
        <w:t> </w:t>
      </w:r>
      <w:r>
        <w:rPr>
          <w:b w:val="0"/>
          <w:color w:val="231F20"/>
          <w:w w:val="85"/>
        </w:rPr>
        <w:t>airports</w:t>
      </w:r>
      <w:r>
        <w:rPr>
          <w:b w:val="0"/>
          <w:color w:val="231F20"/>
          <w:spacing w:val="-25"/>
          <w:w w:val="85"/>
        </w:rPr>
        <w:t> </w:t>
      </w:r>
      <w:r>
        <w:rPr>
          <w:b w:val="0"/>
          <w:color w:val="231F20"/>
          <w:w w:val="85"/>
        </w:rPr>
        <w:t>are</w:t>
      </w:r>
      <w:r>
        <w:rPr>
          <w:b w:val="0"/>
          <w:color w:val="231F20"/>
          <w:spacing w:val="-25"/>
          <w:w w:val="85"/>
        </w:rPr>
        <w:t> </w:t>
      </w:r>
      <w:r>
        <w:rPr>
          <w:b w:val="0"/>
          <w:color w:val="231F20"/>
          <w:w w:val="85"/>
        </w:rPr>
        <w:t>owned and/or</w:t>
      </w:r>
      <w:r>
        <w:rPr>
          <w:b w:val="0"/>
          <w:color w:val="231F20"/>
          <w:spacing w:val="-24"/>
          <w:w w:val="85"/>
        </w:rPr>
        <w:t> </w:t>
      </w:r>
      <w:r>
        <w:rPr>
          <w:b w:val="0"/>
          <w:color w:val="231F20"/>
          <w:w w:val="85"/>
        </w:rPr>
        <w:t>operated</w:t>
      </w:r>
      <w:r>
        <w:rPr>
          <w:b w:val="0"/>
          <w:color w:val="231F20"/>
          <w:spacing w:val="-25"/>
          <w:w w:val="85"/>
        </w:rPr>
        <w:t> </w:t>
      </w:r>
      <w:r>
        <w:rPr>
          <w:b w:val="0"/>
          <w:color w:val="231F20"/>
          <w:w w:val="85"/>
        </w:rPr>
        <w:t>by</w:t>
      </w:r>
      <w:r>
        <w:rPr>
          <w:b w:val="0"/>
          <w:color w:val="231F20"/>
          <w:spacing w:val="-24"/>
          <w:w w:val="85"/>
        </w:rPr>
        <w:t> </w:t>
      </w:r>
      <w:r>
        <w:rPr>
          <w:b w:val="0"/>
          <w:color w:val="231F20"/>
          <w:w w:val="85"/>
        </w:rPr>
        <w:t>units</w:t>
      </w:r>
      <w:r>
        <w:rPr>
          <w:b w:val="0"/>
          <w:color w:val="231F20"/>
          <w:spacing w:val="-23"/>
          <w:w w:val="85"/>
        </w:rPr>
        <w:t> </w:t>
      </w:r>
      <w:r>
        <w:rPr>
          <w:b w:val="0"/>
          <w:color w:val="231F20"/>
          <w:w w:val="85"/>
        </w:rPr>
        <w:t>of</w:t>
      </w:r>
      <w:r>
        <w:rPr>
          <w:b w:val="0"/>
          <w:color w:val="231F20"/>
          <w:spacing w:val="-24"/>
          <w:w w:val="85"/>
        </w:rPr>
        <w:t> </w:t>
      </w:r>
      <w:r>
        <w:rPr>
          <w:b w:val="0"/>
          <w:color w:val="231F20"/>
          <w:w w:val="85"/>
        </w:rPr>
        <w:t>local</w:t>
      </w:r>
      <w:r>
        <w:rPr>
          <w:b w:val="0"/>
          <w:color w:val="231F20"/>
          <w:spacing w:val="-25"/>
          <w:w w:val="85"/>
        </w:rPr>
        <w:t> </w:t>
      </w:r>
      <w:r>
        <w:rPr>
          <w:b w:val="0"/>
          <w:color w:val="231F20"/>
          <w:w w:val="85"/>
        </w:rPr>
        <w:t>or</w:t>
      </w:r>
      <w:r>
        <w:rPr>
          <w:b w:val="0"/>
          <w:color w:val="231F20"/>
          <w:spacing w:val="-24"/>
          <w:w w:val="85"/>
        </w:rPr>
        <w:t> </w:t>
      </w:r>
      <w:r>
        <w:rPr>
          <w:b w:val="0"/>
          <w:color w:val="231F20"/>
          <w:w w:val="85"/>
        </w:rPr>
        <w:t>state</w:t>
      </w:r>
      <w:r>
        <w:rPr>
          <w:b w:val="0"/>
          <w:color w:val="231F20"/>
          <w:spacing w:val="-23"/>
          <w:w w:val="85"/>
        </w:rPr>
        <w:t> </w:t>
      </w:r>
      <w:r>
        <w:rPr>
          <w:b w:val="0"/>
          <w:color w:val="231F20"/>
          <w:w w:val="85"/>
        </w:rPr>
        <w:t>government. Airlines</w:t>
      </w:r>
      <w:r>
        <w:rPr>
          <w:b w:val="0"/>
          <w:color w:val="231F20"/>
          <w:spacing w:val="-15"/>
          <w:w w:val="85"/>
        </w:rPr>
        <w:t> </w:t>
      </w:r>
      <w:r>
        <w:rPr>
          <w:b w:val="0"/>
          <w:color w:val="231F20"/>
          <w:w w:val="85"/>
        </w:rPr>
        <w:t>are</w:t>
      </w:r>
      <w:r>
        <w:rPr>
          <w:b w:val="0"/>
          <w:color w:val="231F20"/>
          <w:spacing w:val="-15"/>
          <w:w w:val="85"/>
        </w:rPr>
        <w:t> </w:t>
      </w:r>
      <w:r>
        <w:rPr>
          <w:b w:val="0"/>
          <w:color w:val="231F20"/>
          <w:w w:val="85"/>
        </w:rPr>
        <w:t>largely</w:t>
      </w:r>
      <w:r>
        <w:rPr>
          <w:b w:val="0"/>
          <w:color w:val="231F20"/>
          <w:spacing w:val="-16"/>
          <w:w w:val="85"/>
        </w:rPr>
        <w:t> </w:t>
      </w:r>
      <w:r>
        <w:rPr>
          <w:b w:val="0"/>
          <w:color w:val="231F20"/>
          <w:w w:val="85"/>
        </w:rPr>
        <w:t>dependent</w:t>
      </w:r>
      <w:r>
        <w:rPr>
          <w:b w:val="0"/>
          <w:color w:val="231F20"/>
          <w:spacing w:val="-16"/>
          <w:w w:val="85"/>
        </w:rPr>
        <w:t> </w:t>
      </w:r>
      <w:r>
        <w:rPr>
          <w:b w:val="0"/>
          <w:color w:val="231F20"/>
          <w:w w:val="85"/>
        </w:rPr>
        <w:t>on</w:t>
      </w:r>
      <w:r>
        <w:rPr>
          <w:b w:val="0"/>
          <w:color w:val="231F20"/>
          <w:spacing w:val="-15"/>
          <w:w w:val="85"/>
        </w:rPr>
        <w:t> </w:t>
      </w:r>
      <w:r>
        <w:rPr>
          <w:b w:val="0"/>
          <w:color w:val="231F20"/>
          <w:w w:val="85"/>
        </w:rPr>
        <w:t>these</w:t>
      </w:r>
      <w:r>
        <w:rPr>
          <w:b w:val="0"/>
          <w:color w:val="231F20"/>
          <w:spacing w:val="-15"/>
          <w:w w:val="85"/>
        </w:rPr>
        <w:t> </w:t>
      </w:r>
      <w:r>
        <w:rPr>
          <w:b w:val="0"/>
          <w:color w:val="231F20"/>
          <w:w w:val="85"/>
        </w:rPr>
        <w:t>governmental </w:t>
      </w:r>
      <w:r>
        <w:rPr>
          <w:b w:val="0"/>
          <w:color w:val="231F20"/>
          <w:w w:val="80"/>
        </w:rPr>
        <w:t>entities</w:t>
      </w:r>
      <w:r>
        <w:rPr>
          <w:b w:val="0"/>
          <w:color w:val="231F20"/>
          <w:spacing w:val="-23"/>
          <w:w w:val="80"/>
        </w:rPr>
        <w:t> </w:t>
      </w:r>
      <w:r>
        <w:rPr>
          <w:b w:val="0"/>
          <w:color w:val="231F20"/>
          <w:w w:val="80"/>
        </w:rPr>
        <w:t>to</w:t>
      </w:r>
      <w:r>
        <w:rPr>
          <w:b w:val="0"/>
          <w:color w:val="231F20"/>
          <w:spacing w:val="-24"/>
          <w:w w:val="80"/>
        </w:rPr>
        <w:t> </w:t>
      </w:r>
      <w:r>
        <w:rPr>
          <w:b w:val="0"/>
          <w:color w:val="231F20"/>
          <w:w w:val="80"/>
        </w:rPr>
        <w:t>provide</w:t>
      </w:r>
      <w:r>
        <w:rPr>
          <w:b w:val="0"/>
          <w:color w:val="231F20"/>
          <w:spacing w:val="-25"/>
          <w:w w:val="80"/>
        </w:rPr>
        <w:t> </w:t>
      </w:r>
      <w:r>
        <w:rPr>
          <w:b w:val="0"/>
          <w:color w:val="231F20"/>
          <w:w w:val="80"/>
        </w:rPr>
        <w:t>adequate</w:t>
      </w:r>
      <w:r>
        <w:rPr>
          <w:b w:val="0"/>
          <w:color w:val="231F20"/>
          <w:spacing w:val="-26"/>
          <w:w w:val="80"/>
        </w:rPr>
        <w:t> </w:t>
      </w:r>
      <w:r>
        <w:rPr>
          <w:b w:val="0"/>
          <w:color w:val="231F20"/>
          <w:w w:val="80"/>
        </w:rPr>
        <w:t>airport</w:t>
      </w:r>
      <w:r>
        <w:rPr>
          <w:b w:val="0"/>
          <w:color w:val="231F20"/>
          <w:spacing w:val="-23"/>
          <w:w w:val="80"/>
        </w:rPr>
        <w:t> </w:t>
      </w:r>
      <w:r>
        <w:rPr>
          <w:b w:val="0"/>
          <w:color w:val="231F20"/>
          <w:w w:val="80"/>
        </w:rPr>
        <w:t>facilities</w:t>
      </w:r>
      <w:r>
        <w:rPr>
          <w:b w:val="0"/>
          <w:color w:val="231F20"/>
          <w:spacing w:val="-24"/>
          <w:w w:val="80"/>
        </w:rPr>
        <w:t> </w:t>
      </w:r>
      <w:r>
        <w:rPr>
          <w:b w:val="0"/>
          <w:color w:val="231F20"/>
          <w:w w:val="80"/>
        </w:rPr>
        <w:t>and</w:t>
      </w:r>
      <w:r>
        <w:rPr>
          <w:b w:val="0"/>
          <w:color w:val="231F20"/>
          <w:spacing w:val="-24"/>
          <w:w w:val="80"/>
        </w:rPr>
        <w:t> </w:t>
      </w:r>
      <w:r>
        <w:rPr>
          <w:b w:val="0"/>
          <w:color w:val="231F20"/>
          <w:w w:val="80"/>
        </w:rPr>
        <w:t>capacity at an affordable cost. Similarly, the federal government </w:t>
      </w:r>
      <w:r>
        <w:rPr>
          <w:b w:val="0"/>
          <w:color w:val="231F20"/>
          <w:w w:val="85"/>
        </w:rPr>
        <w:t>singularly</w:t>
      </w:r>
      <w:r>
        <w:rPr>
          <w:b w:val="0"/>
          <w:color w:val="231F20"/>
          <w:spacing w:val="-7"/>
          <w:w w:val="85"/>
        </w:rPr>
        <w:t> </w:t>
      </w:r>
      <w:r>
        <w:rPr>
          <w:b w:val="0"/>
          <w:color w:val="231F20"/>
          <w:w w:val="85"/>
        </w:rPr>
        <w:t>controls</w:t>
      </w:r>
      <w:r>
        <w:rPr>
          <w:b w:val="0"/>
          <w:color w:val="231F20"/>
          <w:spacing w:val="-7"/>
          <w:w w:val="85"/>
        </w:rPr>
        <w:t> </w:t>
      </w:r>
      <w:r>
        <w:rPr>
          <w:b w:val="0"/>
          <w:color w:val="231F20"/>
          <w:w w:val="85"/>
        </w:rPr>
        <w:t>all</w:t>
      </w:r>
      <w:r>
        <w:rPr>
          <w:b w:val="0"/>
          <w:color w:val="231F20"/>
          <w:spacing w:val="-8"/>
          <w:w w:val="85"/>
        </w:rPr>
        <w:t> </w:t>
      </w:r>
      <w:r>
        <w:rPr>
          <w:b w:val="0"/>
          <w:color w:val="231F20"/>
          <w:w w:val="85"/>
        </w:rPr>
        <w:t>U.S.</w:t>
      </w:r>
      <w:r>
        <w:rPr>
          <w:b w:val="0"/>
          <w:color w:val="231F20"/>
          <w:spacing w:val="-8"/>
          <w:w w:val="85"/>
        </w:rPr>
        <w:t> </w:t>
      </w:r>
      <w:r>
        <w:rPr>
          <w:b w:val="0"/>
          <w:color w:val="231F20"/>
          <w:w w:val="85"/>
        </w:rPr>
        <w:t>airspace,</w:t>
      </w:r>
      <w:r>
        <w:rPr>
          <w:b w:val="0"/>
          <w:color w:val="231F20"/>
          <w:spacing w:val="-8"/>
          <w:w w:val="85"/>
        </w:rPr>
        <w:t> </w:t>
      </w:r>
      <w:r>
        <w:rPr>
          <w:b w:val="0"/>
          <w:color w:val="231F20"/>
          <w:w w:val="85"/>
        </w:rPr>
        <w:t>and</w:t>
      </w:r>
      <w:r>
        <w:rPr>
          <w:b w:val="0"/>
          <w:color w:val="231F20"/>
          <w:spacing w:val="-8"/>
          <w:w w:val="85"/>
        </w:rPr>
        <w:t> </w:t>
      </w:r>
      <w:r>
        <w:rPr>
          <w:b w:val="0"/>
          <w:color w:val="231F20"/>
          <w:w w:val="85"/>
        </w:rPr>
        <w:t>airlines</w:t>
      </w:r>
      <w:r>
        <w:rPr>
          <w:b w:val="0"/>
          <w:color w:val="231F20"/>
          <w:spacing w:val="-7"/>
          <w:w w:val="85"/>
        </w:rPr>
        <w:t> </w:t>
      </w:r>
      <w:r>
        <w:rPr>
          <w:b w:val="0"/>
          <w:color w:val="231F20"/>
          <w:w w:val="85"/>
        </w:rPr>
        <w:t>are completely</w:t>
      </w:r>
      <w:r>
        <w:rPr>
          <w:b w:val="0"/>
          <w:color w:val="231F20"/>
          <w:spacing w:val="-13"/>
          <w:w w:val="85"/>
        </w:rPr>
        <w:t> </w:t>
      </w:r>
      <w:r>
        <w:rPr>
          <w:b w:val="0"/>
          <w:color w:val="231F20"/>
          <w:w w:val="85"/>
        </w:rPr>
        <w:t>dependent</w:t>
      </w:r>
      <w:r>
        <w:rPr>
          <w:b w:val="0"/>
          <w:color w:val="231F20"/>
          <w:spacing w:val="-12"/>
          <w:w w:val="85"/>
        </w:rPr>
        <w:t> </w:t>
      </w:r>
      <w:r>
        <w:rPr>
          <w:b w:val="0"/>
          <w:color w:val="231F20"/>
          <w:w w:val="85"/>
        </w:rPr>
        <w:t>on</w:t>
      </w:r>
      <w:r>
        <w:rPr>
          <w:b w:val="0"/>
          <w:color w:val="231F20"/>
          <w:spacing w:val="-12"/>
          <w:w w:val="85"/>
        </w:rPr>
        <w:t> </w:t>
      </w:r>
      <w:r>
        <w:rPr>
          <w:b w:val="0"/>
          <w:color w:val="231F20"/>
          <w:w w:val="85"/>
        </w:rPr>
        <w:t>the</w:t>
      </w:r>
      <w:r>
        <w:rPr>
          <w:b w:val="0"/>
          <w:color w:val="231F20"/>
          <w:spacing w:val="-11"/>
          <w:w w:val="85"/>
        </w:rPr>
        <w:t> </w:t>
      </w:r>
      <w:r>
        <w:rPr>
          <w:b w:val="0"/>
          <w:color w:val="231F20"/>
          <w:w w:val="85"/>
        </w:rPr>
        <w:t>FAA</w:t>
      </w:r>
      <w:r>
        <w:rPr>
          <w:b w:val="0"/>
          <w:color w:val="231F20"/>
          <w:spacing w:val="-11"/>
          <w:w w:val="85"/>
        </w:rPr>
        <w:t> </w:t>
      </w:r>
      <w:r>
        <w:rPr>
          <w:b w:val="0"/>
          <w:color w:val="231F20"/>
          <w:w w:val="85"/>
        </w:rPr>
        <w:t>to</w:t>
      </w:r>
      <w:r>
        <w:rPr>
          <w:b w:val="0"/>
          <w:color w:val="231F20"/>
          <w:spacing w:val="-11"/>
          <w:w w:val="85"/>
        </w:rPr>
        <w:t> </w:t>
      </w:r>
      <w:r>
        <w:rPr>
          <w:b w:val="0"/>
          <w:color w:val="231F20"/>
          <w:w w:val="85"/>
        </w:rPr>
        <w:t>operate</w:t>
      </w:r>
      <w:r>
        <w:rPr>
          <w:b w:val="0"/>
          <w:color w:val="231F20"/>
          <w:spacing w:val="-12"/>
          <w:w w:val="85"/>
        </w:rPr>
        <w:t> </w:t>
      </w:r>
      <w:r>
        <w:rPr>
          <w:b w:val="0"/>
          <w:color w:val="231F20"/>
          <w:w w:val="85"/>
        </w:rPr>
        <w:t>that</w:t>
      </w:r>
      <w:r>
        <w:rPr>
          <w:b w:val="0"/>
          <w:color w:val="231F20"/>
          <w:spacing w:val="-11"/>
          <w:w w:val="85"/>
        </w:rPr>
        <w:t> </w:t>
      </w:r>
      <w:r>
        <w:rPr>
          <w:b w:val="0"/>
          <w:color w:val="231F20"/>
          <w:w w:val="85"/>
        </w:rPr>
        <w:t>air- space in a safe, efficient, and affordable manner. As </w:t>
      </w:r>
      <w:r>
        <w:rPr>
          <w:b w:val="0"/>
          <w:color w:val="231F20"/>
          <w:w w:val="80"/>
        </w:rPr>
        <w:t>discussed</w:t>
      </w:r>
      <w:r>
        <w:rPr>
          <w:b w:val="0"/>
          <w:color w:val="231F20"/>
          <w:spacing w:val="-24"/>
          <w:w w:val="80"/>
        </w:rPr>
        <w:t> </w:t>
      </w:r>
      <w:r>
        <w:rPr>
          <w:b w:val="0"/>
          <w:color w:val="231F20"/>
          <w:w w:val="80"/>
        </w:rPr>
        <w:t>above</w:t>
      </w:r>
      <w:r>
        <w:rPr>
          <w:b w:val="0"/>
          <w:color w:val="231F20"/>
          <w:spacing w:val="-25"/>
          <w:w w:val="80"/>
        </w:rPr>
        <w:t> </w:t>
      </w:r>
      <w:r>
        <w:rPr>
          <w:b w:val="0"/>
          <w:color w:val="231F20"/>
          <w:w w:val="80"/>
        </w:rPr>
        <w:t>under</w:t>
      </w:r>
      <w:r>
        <w:rPr>
          <w:b w:val="0"/>
          <w:color w:val="231F20"/>
          <w:spacing w:val="-24"/>
          <w:w w:val="80"/>
        </w:rPr>
        <w:t> </w:t>
      </w:r>
      <w:r>
        <w:rPr>
          <w:b w:val="0"/>
          <w:color w:val="231F20"/>
          <w:w w:val="80"/>
        </w:rPr>
        <w:t>“Business</w:t>
      </w:r>
      <w:r>
        <w:rPr>
          <w:b w:val="0"/>
          <w:color w:val="231F20"/>
          <w:spacing w:val="-23"/>
          <w:w w:val="80"/>
        </w:rPr>
        <w:t> </w:t>
      </w:r>
      <w:r>
        <w:rPr>
          <w:b w:val="0"/>
          <w:color w:val="231F20"/>
          <w:w w:val="80"/>
        </w:rPr>
        <w:t>—</w:t>
      </w:r>
      <w:r>
        <w:rPr>
          <w:b w:val="0"/>
          <w:color w:val="231F20"/>
          <w:spacing w:val="-24"/>
          <w:w w:val="80"/>
        </w:rPr>
        <w:t> </w:t>
      </w:r>
      <w:r>
        <w:rPr>
          <w:b w:val="0"/>
          <w:color w:val="231F20"/>
          <w:w w:val="80"/>
        </w:rPr>
        <w:t>Regulation,”</w:t>
      </w:r>
      <w:r>
        <w:rPr>
          <w:b w:val="0"/>
          <w:color w:val="231F20"/>
          <w:spacing w:val="-25"/>
          <w:w w:val="80"/>
        </w:rPr>
        <w:t> </w:t>
      </w:r>
      <w:r>
        <w:rPr>
          <w:b w:val="0"/>
          <w:color w:val="231F20"/>
          <w:w w:val="80"/>
        </w:rPr>
        <w:t>airlines </w:t>
      </w:r>
      <w:r>
        <w:rPr>
          <w:b w:val="0"/>
          <w:color w:val="231F20"/>
          <w:w w:val="85"/>
        </w:rPr>
        <w:t>are</w:t>
      </w:r>
      <w:r>
        <w:rPr>
          <w:b w:val="0"/>
          <w:color w:val="231F20"/>
          <w:spacing w:val="-18"/>
          <w:w w:val="85"/>
        </w:rPr>
        <w:t> </w:t>
      </w:r>
      <w:r>
        <w:rPr>
          <w:b w:val="0"/>
          <w:color w:val="231F20"/>
          <w:w w:val="85"/>
        </w:rPr>
        <w:t>also</w:t>
      </w:r>
      <w:r>
        <w:rPr>
          <w:b w:val="0"/>
          <w:color w:val="231F20"/>
          <w:spacing w:val="-17"/>
          <w:w w:val="85"/>
        </w:rPr>
        <w:t> </w:t>
      </w:r>
      <w:r>
        <w:rPr>
          <w:b w:val="0"/>
          <w:color w:val="231F20"/>
          <w:w w:val="85"/>
        </w:rPr>
        <w:t>subject</w:t>
      </w:r>
      <w:r>
        <w:rPr>
          <w:b w:val="0"/>
          <w:color w:val="231F20"/>
          <w:spacing w:val="-18"/>
          <w:w w:val="85"/>
        </w:rPr>
        <w:t> </w:t>
      </w:r>
      <w:r>
        <w:rPr>
          <w:b w:val="0"/>
          <w:color w:val="231F20"/>
          <w:w w:val="85"/>
        </w:rPr>
        <w:t>to</w:t>
      </w:r>
      <w:r>
        <w:rPr>
          <w:b w:val="0"/>
          <w:color w:val="231F20"/>
          <w:spacing w:val="-17"/>
          <w:w w:val="85"/>
        </w:rPr>
        <w:t> </w:t>
      </w:r>
      <w:r>
        <w:rPr>
          <w:b w:val="0"/>
          <w:color w:val="231F20"/>
          <w:w w:val="85"/>
        </w:rPr>
        <w:t>other</w:t>
      </w:r>
      <w:r>
        <w:rPr>
          <w:b w:val="0"/>
          <w:color w:val="231F20"/>
          <w:spacing w:val="-17"/>
          <w:w w:val="85"/>
        </w:rPr>
        <w:t> </w:t>
      </w:r>
      <w:r>
        <w:rPr>
          <w:b w:val="0"/>
          <w:color w:val="231F20"/>
          <w:w w:val="85"/>
        </w:rPr>
        <w:t>extensive</w:t>
      </w:r>
      <w:r>
        <w:rPr>
          <w:b w:val="0"/>
          <w:color w:val="231F20"/>
          <w:spacing w:val="-19"/>
          <w:w w:val="85"/>
        </w:rPr>
        <w:t> </w:t>
      </w:r>
      <w:r>
        <w:rPr>
          <w:b w:val="0"/>
          <w:color w:val="231F20"/>
          <w:w w:val="85"/>
        </w:rPr>
        <w:t>regulatory</w:t>
      </w:r>
      <w:r>
        <w:rPr>
          <w:b w:val="0"/>
          <w:color w:val="231F20"/>
          <w:spacing w:val="-18"/>
          <w:w w:val="85"/>
        </w:rPr>
        <w:t> </w:t>
      </w:r>
      <w:r>
        <w:rPr>
          <w:b w:val="0"/>
          <w:color w:val="231F20"/>
          <w:w w:val="85"/>
        </w:rPr>
        <w:t>require- </w:t>
      </w:r>
      <w:r>
        <w:rPr>
          <w:b w:val="0"/>
          <w:color w:val="231F20"/>
          <w:w w:val="75"/>
        </w:rPr>
        <w:t>ments. These requirements often impose substantial costs </w:t>
      </w:r>
      <w:r>
        <w:rPr>
          <w:b w:val="0"/>
          <w:color w:val="231F20"/>
          <w:w w:val="80"/>
        </w:rPr>
        <w:t>on</w:t>
      </w:r>
      <w:r>
        <w:rPr>
          <w:b w:val="0"/>
          <w:color w:val="231F20"/>
          <w:spacing w:val="-10"/>
          <w:w w:val="80"/>
        </w:rPr>
        <w:t> </w:t>
      </w:r>
      <w:r>
        <w:rPr>
          <w:b w:val="0"/>
          <w:color w:val="231F20"/>
          <w:w w:val="80"/>
        </w:rPr>
        <w:t>airlines.</w:t>
      </w:r>
      <w:r>
        <w:rPr>
          <w:b w:val="0"/>
          <w:color w:val="231F20"/>
          <w:spacing w:val="-11"/>
          <w:w w:val="80"/>
        </w:rPr>
        <w:t> </w:t>
      </w:r>
      <w:r>
        <w:rPr>
          <w:b w:val="0"/>
          <w:color w:val="231F20"/>
          <w:w w:val="80"/>
        </w:rPr>
        <w:t>The</w:t>
      </w:r>
      <w:r>
        <w:rPr>
          <w:b w:val="0"/>
          <w:color w:val="231F20"/>
          <w:spacing w:val="-11"/>
          <w:w w:val="80"/>
        </w:rPr>
        <w:t> </w:t>
      </w:r>
      <w:r>
        <w:rPr>
          <w:b w:val="0"/>
          <w:color w:val="231F20"/>
          <w:w w:val="80"/>
        </w:rPr>
        <w:t>Company’s</w:t>
      </w:r>
      <w:r>
        <w:rPr>
          <w:b w:val="0"/>
          <w:color w:val="231F20"/>
          <w:spacing w:val="-11"/>
          <w:w w:val="80"/>
        </w:rPr>
        <w:t> </w:t>
      </w:r>
      <w:r>
        <w:rPr>
          <w:b w:val="0"/>
          <w:color w:val="231F20"/>
          <w:w w:val="80"/>
        </w:rPr>
        <w:t>results</w:t>
      </w:r>
      <w:r>
        <w:rPr>
          <w:b w:val="0"/>
          <w:color w:val="231F20"/>
          <w:spacing w:val="-8"/>
          <w:w w:val="80"/>
        </w:rPr>
        <w:t> </w:t>
      </w:r>
      <w:r>
        <w:rPr>
          <w:b w:val="0"/>
          <w:color w:val="231F20"/>
          <w:w w:val="80"/>
        </w:rPr>
        <w:t>of</w:t>
      </w:r>
      <w:r>
        <w:rPr>
          <w:b w:val="0"/>
          <w:color w:val="231F20"/>
          <w:spacing w:val="-10"/>
          <w:w w:val="80"/>
        </w:rPr>
        <w:t> </w:t>
      </w:r>
      <w:r>
        <w:rPr>
          <w:b w:val="0"/>
          <w:color w:val="231F20"/>
          <w:w w:val="80"/>
        </w:rPr>
        <w:t>operations</w:t>
      </w:r>
      <w:r>
        <w:rPr>
          <w:b w:val="0"/>
          <w:color w:val="231F20"/>
          <w:spacing w:val="-10"/>
          <w:w w:val="80"/>
        </w:rPr>
        <w:t> </w:t>
      </w:r>
      <w:r>
        <w:rPr>
          <w:b w:val="0"/>
          <w:color w:val="231F20"/>
          <w:w w:val="80"/>
        </w:rPr>
        <w:t>may</w:t>
      </w:r>
      <w:r>
        <w:rPr>
          <w:b w:val="0"/>
          <w:color w:val="231F20"/>
          <w:spacing w:val="-11"/>
          <w:w w:val="80"/>
        </w:rPr>
        <w:t> </w:t>
      </w:r>
      <w:r>
        <w:rPr>
          <w:b w:val="0"/>
          <w:color w:val="231F20"/>
          <w:w w:val="80"/>
        </w:rPr>
        <w:t>be </w:t>
      </w:r>
      <w:r>
        <w:rPr>
          <w:b w:val="0"/>
          <w:color w:val="231F20"/>
          <w:w w:val="85"/>
        </w:rPr>
        <w:t>affected</w:t>
      </w:r>
      <w:r>
        <w:rPr>
          <w:b w:val="0"/>
          <w:color w:val="231F20"/>
          <w:spacing w:val="-26"/>
          <w:w w:val="85"/>
        </w:rPr>
        <w:t> </w:t>
      </w:r>
      <w:r>
        <w:rPr>
          <w:b w:val="0"/>
          <w:color w:val="231F20"/>
          <w:w w:val="85"/>
        </w:rPr>
        <w:t>by</w:t>
      </w:r>
      <w:r>
        <w:rPr>
          <w:b w:val="0"/>
          <w:color w:val="231F20"/>
          <w:spacing w:val="-25"/>
          <w:w w:val="85"/>
        </w:rPr>
        <w:t> </w:t>
      </w:r>
      <w:r>
        <w:rPr>
          <w:b w:val="0"/>
          <w:color w:val="231F20"/>
          <w:w w:val="85"/>
        </w:rPr>
        <w:t>changes</w:t>
      </w:r>
      <w:r>
        <w:rPr>
          <w:b w:val="0"/>
          <w:color w:val="231F20"/>
          <w:spacing w:val="-26"/>
          <w:w w:val="85"/>
        </w:rPr>
        <w:t> </w:t>
      </w:r>
      <w:r>
        <w:rPr>
          <w:b w:val="0"/>
          <w:color w:val="231F20"/>
          <w:w w:val="85"/>
        </w:rPr>
        <w:t>in</w:t>
      </w:r>
      <w:r>
        <w:rPr>
          <w:b w:val="0"/>
          <w:color w:val="231F20"/>
          <w:spacing w:val="-25"/>
          <w:w w:val="85"/>
        </w:rPr>
        <w:t> </w:t>
      </w:r>
      <w:r>
        <w:rPr>
          <w:b w:val="0"/>
          <w:color w:val="231F20"/>
          <w:w w:val="85"/>
        </w:rPr>
        <w:t>law</w:t>
      </w:r>
      <w:r>
        <w:rPr>
          <w:b w:val="0"/>
          <w:color w:val="231F20"/>
          <w:spacing w:val="-26"/>
          <w:w w:val="85"/>
        </w:rPr>
        <w:t> </w:t>
      </w:r>
      <w:r>
        <w:rPr>
          <w:b w:val="0"/>
          <w:color w:val="231F20"/>
          <w:w w:val="85"/>
        </w:rPr>
        <w:t>and</w:t>
      </w:r>
      <w:r>
        <w:rPr>
          <w:b w:val="0"/>
          <w:color w:val="231F20"/>
          <w:spacing w:val="-26"/>
          <w:w w:val="85"/>
        </w:rPr>
        <w:t> </w:t>
      </w:r>
      <w:r>
        <w:rPr>
          <w:b w:val="0"/>
          <w:color w:val="231F20"/>
          <w:w w:val="85"/>
        </w:rPr>
        <w:t>future</w:t>
      </w:r>
      <w:r>
        <w:rPr>
          <w:b w:val="0"/>
          <w:color w:val="231F20"/>
          <w:spacing w:val="-25"/>
          <w:w w:val="85"/>
        </w:rPr>
        <w:t> </w:t>
      </w:r>
      <w:r>
        <w:rPr>
          <w:b w:val="0"/>
          <w:color w:val="231F20"/>
          <w:w w:val="85"/>
        </w:rPr>
        <w:t>actions</w:t>
      </w:r>
      <w:r>
        <w:rPr>
          <w:b w:val="0"/>
          <w:color w:val="231F20"/>
          <w:spacing w:val="-26"/>
          <w:w w:val="85"/>
        </w:rPr>
        <w:t> </w:t>
      </w:r>
      <w:r>
        <w:rPr>
          <w:b w:val="0"/>
          <w:color w:val="231F20"/>
          <w:w w:val="85"/>
        </w:rPr>
        <w:t>taken</w:t>
      </w:r>
      <w:r>
        <w:rPr>
          <w:b w:val="0"/>
          <w:color w:val="231F20"/>
          <w:spacing w:val="-26"/>
          <w:w w:val="85"/>
        </w:rPr>
        <w:t> </w:t>
      </w:r>
      <w:r>
        <w:rPr>
          <w:b w:val="0"/>
          <w:color w:val="231F20"/>
          <w:w w:val="85"/>
        </w:rPr>
        <w:t>by </w:t>
      </w:r>
      <w:r>
        <w:rPr>
          <w:b w:val="0"/>
          <w:color w:val="231F20"/>
          <w:w w:val="80"/>
        </w:rPr>
        <w:t>governmental</w:t>
      </w:r>
      <w:r>
        <w:rPr>
          <w:b w:val="0"/>
          <w:color w:val="231F20"/>
          <w:spacing w:val="-10"/>
          <w:w w:val="80"/>
        </w:rPr>
        <w:t> </w:t>
      </w:r>
      <w:r>
        <w:rPr>
          <w:b w:val="0"/>
          <w:color w:val="231F20"/>
          <w:w w:val="80"/>
        </w:rPr>
        <w:t>agencies</w:t>
      </w:r>
      <w:r>
        <w:rPr>
          <w:b w:val="0"/>
          <w:color w:val="231F20"/>
          <w:spacing w:val="-11"/>
          <w:w w:val="80"/>
        </w:rPr>
        <w:t> </w:t>
      </w:r>
      <w:r>
        <w:rPr>
          <w:b w:val="0"/>
          <w:color w:val="231F20"/>
          <w:w w:val="80"/>
        </w:rPr>
        <w:t>having</w:t>
      </w:r>
      <w:r>
        <w:rPr>
          <w:b w:val="0"/>
          <w:color w:val="231F20"/>
          <w:spacing w:val="-9"/>
          <w:w w:val="80"/>
        </w:rPr>
        <w:t> </w:t>
      </w:r>
      <w:r>
        <w:rPr>
          <w:b w:val="0"/>
          <w:color w:val="231F20"/>
          <w:w w:val="80"/>
        </w:rPr>
        <w:t>jurisdiction</w:t>
      </w:r>
      <w:r>
        <w:rPr>
          <w:b w:val="0"/>
          <w:color w:val="231F20"/>
          <w:spacing w:val="-8"/>
          <w:w w:val="80"/>
        </w:rPr>
        <w:t> </w:t>
      </w:r>
      <w:r>
        <w:rPr>
          <w:b w:val="0"/>
          <w:color w:val="231F20"/>
          <w:w w:val="80"/>
        </w:rPr>
        <w:t>over</w:t>
      </w:r>
      <w:r>
        <w:rPr>
          <w:b w:val="0"/>
          <w:color w:val="231F20"/>
          <w:spacing w:val="-9"/>
          <w:w w:val="80"/>
        </w:rPr>
        <w:t> </w:t>
      </w:r>
      <w:r>
        <w:rPr>
          <w:b w:val="0"/>
          <w:color w:val="231F20"/>
          <w:w w:val="80"/>
        </w:rPr>
        <w:t>its</w:t>
      </w:r>
      <w:r>
        <w:rPr>
          <w:b w:val="0"/>
          <w:color w:val="231F20"/>
          <w:spacing w:val="-8"/>
          <w:w w:val="80"/>
        </w:rPr>
        <w:t> </w:t>
      </w:r>
      <w:r>
        <w:rPr>
          <w:b w:val="0"/>
          <w:color w:val="231F20"/>
          <w:w w:val="80"/>
        </w:rPr>
        <w:t>oper- ations, including, but not limited</w:t>
      </w:r>
      <w:r>
        <w:rPr>
          <w:b w:val="0"/>
          <w:color w:val="231F20"/>
          <w:spacing w:val="2"/>
          <w:w w:val="80"/>
        </w:rPr>
        <w:t> </w:t>
      </w:r>
      <w:r>
        <w:rPr>
          <w:b w:val="0"/>
          <w:color w:val="231F20"/>
          <w:w w:val="80"/>
        </w:rPr>
        <w:t>to:</w:t>
      </w:r>
    </w:p>
    <w:p>
      <w:pPr>
        <w:pStyle w:val="ListParagraph"/>
        <w:numPr>
          <w:ilvl w:val="2"/>
          <w:numId w:val="4"/>
        </w:numPr>
        <w:tabs>
          <w:tab w:pos="520" w:val="left" w:leader="none"/>
        </w:tabs>
        <w:spacing w:line="240" w:lineRule="auto" w:before="146" w:after="0"/>
        <w:ind w:left="519" w:right="0" w:hanging="200"/>
        <w:jc w:val="left"/>
        <w:rPr>
          <w:b w:val="0"/>
          <w:sz w:val="20"/>
        </w:rPr>
      </w:pPr>
      <w:r>
        <w:rPr>
          <w:b w:val="0"/>
          <w:color w:val="231F20"/>
          <w:w w:val="80"/>
          <w:sz w:val="20"/>
        </w:rPr>
        <w:t>Increases</w:t>
      </w:r>
      <w:r>
        <w:rPr>
          <w:b w:val="0"/>
          <w:color w:val="231F20"/>
          <w:spacing w:val="-18"/>
          <w:w w:val="80"/>
          <w:sz w:val="20"/>
        </w:rPr>
        <w:t> </w:t>
      </w:r>
      <w:r>
        <w:rPr>
          <w:b w:val="0"/>
          <w:color w:val="231F20"/>
          <w:w w:val="80"/>
          <w:sz w:val="20"/>
        </w:rPr>
        <w:t>in</w:t>
      </w:r>
      <w:r>
        <w:rPr>
          <w:b w:val="0"/>
          <w:color w:val="231F20"/>
          <w:spacing w:val="-17"/>
          <w:w w:val="80"/>
          <w:sz w:val="20"/>
        </w:rPr>
        <w:t> </w:t>
      </w:r>
      <w:r>
        <w:rPr>
          <w:b w:val="0"/>
          <w:color w:val="231F20"/>
          <w:w w:val="80"/>
          <w:sz w:val="20"/>
        </w:rPr>
        <w:t>airport</w:t>
      </w:r>
      <w:r>
        <w:rPr>
          <w:b w:val="0"/>
          <w:color w:val="231F20"/>
          <w:spacing w:val="-17"/>
          <w:w w:val="80"/>
          <w:sz w:val="20"/>
        </w:rPr>
        <w:t> </w:t>
      </w:r>
      <w:r>
        <w:rPr>
          <w:b w:val="0"/>
          <w:color w:val="231F20"/>
          <w:w w:val="80"/>
          <w:sz w:val="20"/>
        </w:rPr>
        <w:t>rates</w:t>
      </w:r>
      <w:r>
        <w:rPr>
          <w:b w:val="0"/>
          <w:color w:val="231F20"/>
          <w:spacing w:val="-18"/>
          <w:w w:val="80"/>
          <w:sz w:val="20"/>
        </w:rPr>
        <w:t> </w:t>
      </w:r>
      <w:r>
        <w:rPr>
          <w:b w:val="0"/>
          <w:color w:val="231F20"/>
          <w:w w:val="80"/>
          <w:sz w:val="20"/>
        </w:rPr>
        <w:t>and</w:t>
      </w:r>
      <w:r>
        <w:rPr>
          <w:b w:val="0"/>
          <w:color w:val="231F20"/>
          <w:spacing w:val="-18"/>
          <w:w w:val="80"/>
          <w:sz w:val="20"/>
        </w:rPr>
        <w:t> </w:t>
      </w:r>
      <w:r>
        <w:rPr>
          <w:b w:val="0"/>
          <w:color w:val="231F20"/>
          <w:w w:val="80"/>
          <w:sz w:val="20"/>
        </w:rPr>
        <w:t>charges;</w:t>
      </w:r>
    </w:p>
    <w:p>
      <w:pPr>
        <w:pStyle w:val="ListParagraph"/>
        <w:numPr>
          <w:ilvl w:val="2"/>
          <w:numId w:val="4"/>
        </w:numPr>
        <w:tabs>
          <w:tab w:pos="520" w:val="left" w:leader="none"/>
        </w:tabs>
        <w:spacing w:line="244" w:lineRule="auto" w:before="149" w:after="0"/>
        <w:ind w:left="519" w:right="197" w:hanging="200"/>
        <w:jc w:val="left"/>
        <w:rPr>
          <w:b w:val="0"/>
          <w:sz w:val="20"/>
        </w:rPr>
      </w:pPr>
      <w:r>
        <w:rPr>
          <w:b w:val="0"/>
          <w:color w:val="231F20"/>
          <w:w w:val="80"/>
          <w:sz w:val="20"/>
        </w:rPr>
        <w:t>Limitations</w:t>
      </w:r>
      <w:r>
        <w:rPr>
          <w:b w:val="0"/>
          <w:color w:val="231F20"/>
          <w:spacing w:val="-6"/>
          <w:w w:val="80"/>
          <w:sz w:val="20"/>
        </w:rPr>
        <w:t> </w:t>
      </w:r>
      <w:r>
        <w:rPr>
          <w:b w:val="0"/>
          <w:color w:val="231F20"/>
          <w:w w:val="80"/>
          <w:sz w:val="20"/>
        </w:rPr>
        <w:t>on</w:t>
      </w:r>
      <w:r>
        <w:rPr>
          <w:b w:val="0"/>
          <w:color w:val="231F20"/>
          <w:spacing w:val="-8"/>
          <w:w w:val="80"/>
          <w:sz w:val="20"/>
        </w:rPr>
        <w:t> </w:t>
      </w:r>
      <w:r>
        <w:rPr>
          <w:b w:val="0"/>
          <w:color w:val="231F20"/>
          <w:w w:val="80"/>
          <w:sz w:val="20"/>
        </w:rPr>
        <w:t>airport</w:t>
      </w:r>
      <w:r>
        <w:rPr>
          <w:b w:val="0"/>
          <w:color w:val="231F20"/>
          <w:spacing w:val="-6"/>
          <w:w w:val="80"/>
          <w:sz w:val="20"/>
        </w:rPr>
        <w:t> </w:t>
      </w:r>
      <w:r>
        <w:rPr>
          <w:b w:val="0"/>
          <w:color w:val="231F20"/>
          <w:w w:val="80"/>
          <w:sz w:val="20"/>
        </w:rPr>
        <w:t>gate</w:t>
      </w:r>
      <w:r>
        <w:rPr>
          <w:b w:val="0"/>
          <w:color w:val="231F20"/>
          <w:spacing w:val="-9"/>
          <w:w w:val="80"/>
          <w:sz w:val="20"/>
        </w:rPr>
        <w:t> </w:t>
      </w:r>
      <w:r>
        <w:rPr>
          <w:b w:val="0"/>
          <w:color w:val="231F20"/>
          <w:w w:val="80"/>
          <w:sz w:val="20"/>
        </w:rPr>
        <w:t>capacity</w:t>
      </w:r>
      <w:r>
        <w:rPr>
          <w:b w:val="0"/>
          <w:color w:val="231F20"/>
          <w:spacing w:val="-10"/>
          <w:w w:val="80"/>
          <w:sz w:val="20"/>
        </w:rPr>
        <w:t> </w:t>
      </w:r>
      <w:r>
        <w:rPr>
          <w:b w:val="0"/>
          <w:color w:val="231F20"/>
          <w:w w:val="80"/>
          <w:sz w:val="20"/>
        </w:rPr>
        <w:t>or</w:t>
      </w:r>
      <w:r>
        <w:rPr>
          <w:b w:val="0"/>
          <w:color w:val="231F20"/>
          <w:spacing w:val="-7"/>
          <w:w w:val="80"/>
          <w:sz w:val="20"/>
        </w:rPr>
        <w:t> </w:t>
      </w:r>
      <w:r>
        <w:rPr>
          <w:b w:val="0"/>
          <w:color w:val="231F20"/>
          <w:w w:val="80"/>
          <w:sz w:val="20"/>
        </w:rPr>
        <w:t>other</w:t>
      </w:r>
      <w:r>
        <w:rPr>
          <w:b w:val="0"/>
          <w:color w:val="231F20"/>
          <w:spacing w:val="-6"/>
          <w:w w:val="80"/>
          <w:sz w:val="20"/>
        </w:rPr>
        <w:t> </w:t>
      </w:r>
      <w:r>
        <w:rPr>
          <w:b w:val="0"/>
          <w:color w:val="231F20"/>
          <w:w w:val="80"/>
          <w:sz w:val="20"/>
        </w:rPr>
        <w:t>use</w:t>
      </w:r>
      <w:r>
        <w:rPr>
          <w:b w:val="0"/>
          <w:color w:val="231F20"/>
          <w:spacing w:val="-8"/>
          <w:w w:val="80"/>
          <w:sz w:val="20"/>
        </w:rPr>
        <w:t> </w:t>
      </w:r>
      <w:r>
        <w:rPr>
          <w:b w:val="0"/>
          <w:color w:val="231F20"/>
          <w:w w:val="80"/>
          <w:sz w:val="20"/>
        </w:rPr>
        <w:t>of airport</w:t>
      </w:r>
      <w:r>
        <w:rPr>
          <w:b w:val="0"/>
          <w:color w:val="231F20"/>
          <w:spacing w:val="-16"/>
          <w:w w:val="80"/>
          <w:sz w:val="20"/>
        </w:rPr>
        <w:t> </w:t>
      </w:r>
      <w:r>
        <w:rPr>
          <w:b w:val="0"/>
          <w:color w:val="231F20"/>
          <w:w w:val="80"/>
          <w:sz w:val="20"/>
        </w:rPr>
        <w:t>facilities;</w:t>
      </w:r>
    </w:p>
    <w:p>
      <w:pPr>
        <w:pStyle w:val="ListParagraph"/>
        <w:numPr>
          <w:ilvl w:val="2"/>
          <w:numId w:val="4"/>
        </w:numPr>
        <w:tabs>
          <w:tab w:pos="520" w:val="left" w:leader="none"/>
        </w:tabs>
        <w:spacing w:line="240" w:lineRule="auto" w:before="146" w:after="0"/>
        <w:ind w:left="519" w:right="0" w:hanging="200"/>
        <w:jc w:val="left"/>
        <w:rPr>
          <w:b w:val="0"/>
          <w:sz w:val="20"/>
        </w:rPr>
      </w:pPr>
      <w:r>
        <w:rPr>
          <w:b w:val="0"/>
          <w:color w:val="231F20"/>
          <w:w w:val="80"/>
          <w:sz w:val="20"/>
        </w:rPr>
        <w:t>Increases</w:t>
      </w:r>
      <w:r>
        <w:rPr>
          <w:b w:val="0"/>
          <w:color w:val="231F20"/>
          <w:spacing w:val="-28"/>
          <w:w w:val="80"/>
          <w:sz w:val="20"/>
        </w:rPr>
        <w:t> </w:t>
      </w:r>
      <w:r>
        <w:rPr>
          <w:b w:val="0"/>
          <w:color w:val="231F20"/>
          <w:w w:val="80"/>
          <w:sz w:val="20"/>
        </w:rPr>
        <w:t>in</w:t>
      </w:r>
      <w:r>
        <w:rPr>
          <w:b w:val="0"/>
          <w:color w:val="231F20"/>
          <w:spacing w:val="-28"/>
          <w:w w:val="80"/>
          <w:sz w:val="20"/>
        </w:rPr>
        <w:t> </w:t>
      </w:r>
      <w:r>
        <w:rPr>
          <w:b w:val="0"/>
          <w:color w:val="231F20"/>
          <w:w w:val="80"/>
          <w:sz w:val="20"/>
        </w:rPr>
        <w:t>taxes;</w:t>
      </w:r>
    </w:p>
    <w:p>
      <w:pPr>
        <w:pStyle w:val="ListParagraph"/>
        <w:numPr>
          <w:ilvl w:val="2"/>
          <w:numId w:val="4"/>
        </w:numPr>
        <w:tabs>
          <w:tab w:pos="520" w:val="left" w:leader="none"/>
        </w:tabs>
        <w:spacing w:line="244" w:lineRule="auto" w:before="151" w:after="0"/>
        <w:ind w:left="519" w:right="195" w:hanging="200"/>
        <w:jc w:val="both"/>
        <w:rPr>
          <w:b w:val="0"/>
          <w:sz w:val="20"/>
        </w:rPr>
      </w:pPr>
      <w:r>
        <w:rPr>
          <w:b w:val="0"/>
          <w:color w:val="231F20"/>
          <w:w w:val="80"/>
          <w:sz w:val="20"/>
        </w:rPr>
        <w:t>Changes</w:t>
      </w:r>
      <w:r>
        <w:rPr>
          <w:b w:val="0"/>
          <w:color w:val="231F20"/>
          <w:spacing w:val="-12"/>
          <w:w w:val="80"/>
          <w:sz w:val="20"/>
        </w:rPr>
        <w:t> </w:t>
      </w:r>
      <w:r>
        <w:rPr>
          <w:b w:val="0"/>
          <w:color w:val="231F20"/>
          <w:w w:val="80"/>
          <w:sz w:val="20"/>
        </w:rPr>
        <w:t>in</w:t>
      </w:r>
      <w:r>
        <w:rPr>
          <w:b w:val="0"/>
          <w:color w:val="231F20"/>
          <w:spacing w:val="-11"/>
          <w:w w:val="80"/>
          <w:sz w:val="20"/>
        </w:rPr>
        <w:t> </w:t>
      </w:r>
      <w:r>
        <w:rPr>
          <w:b w:val="0"/>
          <w:color w:val="231F20"/>
          <w:w w:val="80"/>
          <w:sz w:val="20"/>
        </w:rPr>
        <w:t>the</w:t>
      </w:r>
      <w:r>
        <w:rPr>
          <w:b w:val="0"/>
          <w:color w:val="231F20"/>
          <w:spacing w:val="-11"/>
          <w:w w:val="80"/>
          <w:sz w:val="20"/>
        </w:rPr>
        <w:t> </w:t>
      </w:r>
      <w:r>
        <w:rPr>
          <w:b w:val="0"/>
          <w:color w:val="231F20"/>
          <w:w w:val="80"/>
          <w:sz w:val="20"/>
        </w:rPr>
        <w:t>law</w:t>
      </w:r>
      <w:r>
        <w:rPr>
          <w:b w:val="0"/>
          <w:color w:val="231F20"/>
          <w:spacing w:val="-12"/>
          <w:w w:val="80"/>
          <w:sz w:val="20"/>
        </w:rPr>
        <w:t> </w:t>
      </w:r>
      <w:r>
        <w:rPr>
          <w:b w:val="0"/>
          <w:color w:val="231F20"/>
          <w:w w:val="80"/>
          <w:sz w:val="20"/>
        </w:rPr>
        <w:t>that</w:t>
      </w:r>
      <w:r>
        <w:rPr>
          <w:b w:val="0"/>
          <w:color w:val="231F20"/>
          <w:spacing w:val="-11"/>
          <w:w w:val="80"/>
          <w:sz w:val="20"/>
        </w:rPr>
        <w:t> </w:t>
      </w:r>
      <w:r>
        <w:rPr>
          <w:b w:val="0"/>
          <w:color w:val="231F20"/>
          <w:w w:val="80"/>
          <w:sz w:val="20"/>
        </w:rPr>
        <w:t>affect</w:t>
      </w:r>
      <w:r>
        <w:rPr>
          <w:b w:val="0"/>
          <w:color w:val="231F20"/>
          <w:spacing w:val="-12"/>
          <w:w w:val="80"/>
          <w:sz w:val="20"/>
        </w:rPr>
        <w:t> </w:t>
      </w:r>
      <w:r>
        <w:rPr>
          <w:b w:val="0"/>
          <w:color w:val="231F20"/>
          <w:w w:val="80"/>
          <w:sz w:val="20"/>
        </w:rPr>
        <w:t>the</w:t>
      </w:r>
      <w:r>
        <w:rPr>
          <w:b w:val="0"/>
          <w:color w:val="231F20"/>
          <w:spacing w:val="-11"/>
          <w:w w:val="80"/>
          <w:sz w:val="20"/>
        </w:rPr>
        <w:t> </w:t>
      </w:r>
      <w:r>
        <w:rPr>
          <w:b w:val="0"/>
          <w:color w:val="231F20"/>
          <w:w w:val="80"/>
          <w:sz w:val="20"/>
        </w:rPr>
        <w:t>services</w:t>
      </w:r>
      <w:r>
        <w:rPr>
          <w:b w:val="0"/>
          <w:color w:val="231F20"/>
          <w:spacing w:val="-11"/>
          <w:w w:val="80"/>
          <w:sz w:val="20"/>
        </w:rPr>
        <w:t> </w:t>
      </w:r>
      <w:r>
        <w:rPr>
          <w:b w:val="0"/>
          <w:color w:val="231F20"/>
          <w:w w:val="80"/>
          <w:sz w:val="20"/>
        </w:rPr>
        <w:t>that</w:t>
      </w:r>
      <w:r>
        <w:rPr>
          <w:b w:val="0"/>
          <w:color w:val="231F20"/>
          <w:spacing w:val="-11"/>
          <w:w w:val="80"/>
          <w:sz w:val="20"/>
        </w:rPr>
        <w:t> </w:t>
      </w:r>
      <w:r>
        <w:rPr>
          <w:b w:val="0"/>
          <w:color w:val="231F20"/>
          <w:w w:val="80"/>
          <w:sz w:val="20"/>
        </w:rPr>
        <w:t>can </w:t>
      </w:r>
      <w:r>
        <w:rPr>
          <w:b w:val="0"/>
          <w:color w:val="231F20"/>
          <w:w w:val="85"/>
          <w:sz w:val="20"/>
        </w:rPr>
        <w:t>be</w:t>
      </w:r>
      <w:r>
        <w:rPr>
          <w:b w:val="0"/>
          <w:color w:val="231F20"/>
          <w:spacing w:val="-29"/>
          <w:w w:val="85"/>
          <w:sz w:val="20"/>
        </w:rPr>
        <w:t> </w:t>
      </w:r>
      <w:r>
        <w:rPr>
          <w:b w:val="0"/>
          <w:color w:val="231F20"/>
          <w:w w:val="85"/>
          <w:sz w:val="20"/>
        </w:rPr>
        <w:t>offered</w:t>
      </w:r>
      <w:r>
        <w:rPr>
          <w:b w:val="0"/>
          <w:color w:val="231F20"/>
          <w:spacing w:val="-29"/>
          <w:w w:val="85"/>
          <w:sz w:val="20"/>
        </w:rPr>
        <w:t> </w:t>
      </w:r>
      <w:r>
        <w:rPr>
          <w:b w:val="0"/>
          <w:color w:val="231F20"/>
          <w:w w:val="85"/>
          <w:sz w:val="20"/>
        </w:rPr>
        <w:t>by</w:t>
      </w:r>
      <w:r>
        <w:rPr>
          <w:b w:val="0"/>
          <w:color w:val="231F20"/>
          <w:spacing w:val="-29"/>
          <w:w w:val="85"/>
          <w:sz w:val="20"/>
        </w:rPr>
        <w:t> </w:t>
      </w:r>
      <w:r>
        <w:rPr>
          <w:b w:val="0"/>
          <w:color w:val="231F20"/>
          <w:w w:val="85"/>
          <w:sz w:val="20"/>
        </w:rPr>
        <w:t>airlines</w:t>
      </w:r>
      <w:r>
        <w:rPr>
          <w:b w:val="0"/>
          <w:color w:val="231F20"/>
          <w:spacing w:val="-28"/>
          <w:w w:val="85"/>
          <w:sz w:val="20"/>
        </w:rPr>
        <w:t> </w:t>
      </w:r>
      <w:r>
        <w:rPr>
          <w:b w:val="0"/>
          <w:color w:val="231F20"/>
          <w:w w:val="85"/>
          <w:sz w:val="20"/>
        </w:rPr>
        <w:t>in</w:t>
      </w:r>
      <w:r>
        <w:rPr>
          <w:b w:val="0"/>
          <w:color w:val="231F20"/>
          <w:spacing w:val="-29"/>
          <w:w w:val="85"/>
          <w:sz w:val="20"/>
        </w:rPr>
        <w:t> </w:t>
      </w:r>
      <w:r>
        <w:rPr>
          <w:b w:val="0"/>
          <w:color w:val="231F20"/>
          <w:w w:val="85"/>
          <w:sz w:val="20"/>
        </w:rPr>
        <w:t>particular</w:t>
      </w:r>
      <w:r>
        <w:rPr>
          <w:b w:val="0"/>
          <w:color w:val="231F20"/>
          <w:spacing w:val="-29"/>
          <w:w w:val="85"/>
          <w:sz w:val="20"/>
        </w:rPr>
        <w:t> </w:t>
      </w:r>
      <w:r>
        <w:rPr>
          <w:b w:val="0"/>
          <w:color w:val="231F20"/>
          <w:w w:val="85"/>
          <w:sz w:val="20"/>
        </w:rPr>
        <w:t>markets</w:t>
      </w:r>
      <w:r>
        <w:rPr>
          <w:b w:val="0"/>
          <w:color w:val="231F20"/>
          <w:spacing w:val="-28"/>
          <w:w w:val="85"/>
          <w:sz w:val="20"/>
        </w:rPr>
        <w:t> </w:t>
      </w:r>
      <w:r>
        <w:rPr>
          <w:b w:val="0"/>
          <w:color w:val="231F20"/>
          <w:w w:val="85"/>
          <w:sz w:val="20"/>
        </w:rPr>
        <w:t>and</w:t>
      </w:r>
      <w:r>
        <w:rPr>
          <w:b w:val="0"/>
          <w:color w:val="231F20"/>
          <w:spacing w:val="-29"/>
          <w:w w:val="85"/>
          <w:sz w:val="20"/>
        </w:rPr>
        <w:t> </w:t>
      </w:r>
      <w:r>
        <w:rPr>
          <w:b w:val="0"/>
          <w:color w:val="231F20"/>
          <w:w w:val="85"/>
          <w:sz w:val="20"/>
        </w:rPr>
        <w:t>at </w:t>
      </w:r>
      <w:r>
        <w:rPr>
          <w:b w:val="0"/>
          <w:color w:val="231F20"/>
          <w:w w:val="75"/>
          <w:sz w:val="20"/>
        </w:rPr>
        <w:t>particular</w:t>
      </w:r>
      <w:r>
        <w:rPr>
          <w:b w:val="0"/>
          <w:color w:val="231F20"/>
          <w:spacing w:val="28"/>
          <w:w w:val="75"/>
          <w:sz w:val="20"/>
        </w:rPr>
        <w:t> </w:t>
      </w:r>
      <w:r>
        <w:rPr>
          <w:b w:val="0"/>
          <w:color w:val="231F20"/>
          <w:w w:val="75"/>
          <w:sz w:val="20"/>
        </w:rPr>
        <w:t>airports;</w:t>
      </w:r>
    </w:p>
    <w:p>
      <w:pPr>
        <w:pStyle w:val="ListParagraph"/>
        <w:numPr>
          <w:ilvl w:val="2"/>
          <w:numId w:val="4"/>
        </w:numPr>
        <w:tabs>
          <w:tab w:pos="520" w:val="left" w:leader="none"/>
        </w:tabs>
        <w:spacing w:line="240" w:lineRule="auto" w:before="146" w:after="0"/>
        <w:ind w:left="519" w:right="0" w:hanging="200"/>
        <w:jc w:val="left"/>
        <w:rPr>
          <w:b w:val="0"/>
          <w:sz w:val="20"/>
        </w:rPr>
      </w:pPr>
      <w:r>
        <w:rPr>
          <w:b w:val="0"/>
          <w:color w:val="231F20"/>
          <w:w w:val="80"/>
          <w:sz w:val="20"/>
        </w:rPr>
        <w:t>Restrictions on competitive</w:t>
      </w:r>
      <w:r>
        <w:rPr>
          <w:b w:val="0"/>
          <w:color w:val="231F20"/>
          <w:spacing w:val="-20"/>
          <w:w w:val="80"/>
          <w:sz w:val="20"/>
        </w:rPr>
        <w:t> </w:t>
      </w:r>
      <w:r>
        <w:rPr>
          <w:b w:val="0"/>
          <w:color w:val="231F20"/>
          <w:w w:val="80"/>
          <w:sz w:val="20"/>
        </w:rPr>
        <w:t>practices;</w:t>
      </w:r>
    </w:p>
    <w:p>
      <w:pPr>
        <w:spacing w:after="0" w:line="240" w:lineRule="auto"/>
        <w:jc w:val="left"/>
        <w:rPr>
          <w:sz w:val="20"/>
        </w:rPr>
        <w:sectPr>
          <w:type w:val="continuous"/>
          <w:pgSz w:w="12240" w:h="15840"/>
          <w:pgMar w:top="1140" w:bottom="280" w:left="1080" w:right="1720"/>
          <w:cols w:num="2" w:equalWidth="0">
            <w:col w:w="4443" w:space="357"/>
            <w:col w:w="4640"/>
          </w:cols>
        </w:sectPr>
      </w:pPr>
    </w:p>
    <w:p>
      <w:pPr>
        <w:pStyle w:val="BodyText"/>
        <w:rPr>
          <w:b w:val="0"/>
        </w:rPr>
      </w:pPr>
    </w:p>
    <w:p>
      <w:pPr>
        <w:spacing w:after="0"/>
        <w:sectPr>
          <w:pgSz w:w="12240" w:h="15840"/>
          <w:pgMar w:header="0" w:footer="566" w:top="1500" w:bottom="760" w:left="1080" w:right="1720"/>
        </w:sectPr>
      </w:pPr>
    </w:p>
    <w:p>
      <w:pPr>
        <w:pStyle w:val="BodyText"/>
        <w:spacing w:before="2"/>
        <w:rPr>
          <w:b w:val="0"/>
          <w:sz w:val="21"/>
        </w:rPr>
      </w:pPr>
    </w:p>
    <w:p>
      <w:pPr>
        <w:pStyle w:val="ListParagraph"/>
        <w:numPr>
          <w:ilvl w:val="2"/>
          <w:numId w:val="4"/>
        </w:numPr>
        <w:tabs>
          <w:tab w:pos="520" w:val="left" w:leader="none"/>
        </w:tabs>
        <w:spacing w:line="244" w:lineRule="auto" w:before="0" w:after="0"/>
        <w:ind w:left="519" w:right="0" w:hanging="199"/>
        <w:jc w:val="left"/>
        <w:rPr>
          <w:b w:val="0"/>
          <w:sz w:val="20"/>
        </w:rPr>
      </w:pPr>
      <w:r>
        <w:rPr>
          <w:b w:val="0"/>
          <w:color w:val="231F20"/>
          <w:w w:val="80"/>
          <w:sz w:val="20"/>
        </w:rPr>
        <w:t>The adoption of regulations that impact customer </w:t>
      </w:r>
      <w:r>
        <w:rPr>
          <w:b w:val="0"/>
          <w:color w:val="231F20"/>
          <w:w w:val="75"/>
          <w:sz w:val="20"/>
        </w:rPr>
        <w:t>service standards, such as security standards;</w:t>
      </w:r>
      <w:r>
        <w:rPr>
          <w:b w:val="0"/>
          <w:color w:val="231F20"/>
          <w:spacing w:val="26"/>
          <w:w w:val="75"/>
          <w:sz w:val="20"/>
        </w:rPr>
        <w:t> </w:t>
      </w:r>
      <w:r>
        <w:rPr>
          <w:b w:val="0"/>
          <w:color w:val="231F20"/>
          <w:w w:val="75"/>
          <w:sz w:val="20"/>
        </w:rPr>
        <w:t>and</w:t>
      </w:r>
    </w:p>
    <w:p>
      <w:pPr>
        <w:pStyle w:val="ListParagraph"/>
        <w:numPr>
          <w:ilvl w:val="2"/>
          <w:numId w:val="4"/>
        </w:numPr>
        <w:tabs>
          <w:tab w:pos="520" w:val="left" w:leader="none"/>
        </w:tabs>
        <w:spacing w:line="244" w:lineRule="auto" w:before="119" w:after="0"/>
        <w:ind w:left="519" w:right="0" w:hanging="199"/>
        <w:jc w:val="left"/>
        <w:rPr>
          <w:b w:val="0"/>
          <w:sz w:val="20"/>
        </w:rPr>
      </w:pPr>
      <w:r>
        <w:rPr>
          <w:b w:val="0"/>
          <w:color w:val="231F20"/>
          <w:w w:val="85"/>
          <w:sz w:val="20"/>
        </w:rPr>
        <w:t>The</w:t>
      </w:r>
      <w:r>
        <w:rPr>
          <w:b w:val="0"/>
          <w:color w:val="231F20"/>
          <w:spacing w:val="-13"/>
          <w:w w:val="85"/>
          <w:sz w:val="20"/>
        </w:rPr>
        <w:t> </w:t>
      </w:r>
      <w:r>
        <w:rPr>
          <w:b w:val="0"/>
          <w:color w:val="231F20"/>
          <w:w w:val="85"/>
          <w:sz w:val="20"/>
        </w:rPr>
        <w:t>adoption</w:t>
      </w:r>
      <w:r>
        <w:rPr>
          <w:b w:val="0"/>
          <w:color w:val="231F20"/>
          <w:spacing w:val="-13"/>
          <w:w w:val="85"/>
          <w:sz w:val="20"/>
        </w:rPr>
        <w:t> </w:t>
      </w:r>
      <w:r>
        <w:rPr>
          <w:b w:val="0"/>
          <w:color w:val="231F20"/>
          <w:w w:val="85"/>
          <w:sz w:val="20"/>
        </w:rPr>
        <w:t>of</w:t>
      </w:r>
      <w:r>
        <w:rPr>
          <w:b w:val="0"/>
          <w:color w:val="231F20"/>
          <w:spacing w:val="-12"/>
          <w:w w:val="85"/>
          <w:sz w:val="20"/>
        </w:rPr>
        <w:t> </w:t>
      </w:r>
      <w:r>
        <w:rPr>
          <w:b w:val="0"/>
          <w:color w:val="231F20"/>
          <w:w w:val="85"/>
          <w:sz w:val="20"/>
        </w:rPr>
        <w:t>more</w:t>
      </w:r>
      <w:r>
        <w:rPr>
          <w:b w:val="0"/>
          <w:color w:val="231F20"/>
          <w:spacing w:val="-13"/>
          <w:w w:val="85"/>
          <w:sz w:val="20"/>
        </w:rPr>
        <w:t> </w:t>
      </w:r>
      <w:r>
        <w:rPr>
          <w:b w:val="0"/>
          <w:color w:val="231F20"/>
          <w:w w:val="85"/>
          <w:sz w:val="20"/>
        </w:rPr>
        <w:t>restrictive</w:t>
      </w:r>
      <w:r>
        <w:rPr>
          <w:b w:val="0"/>
          <w:color w:val="231F20"/>
          <w:spacing w:val="-13"/>
          <w:w w:val="85"/>
          <w:sz w:val="20"/>
        </w:rPr>
        <w:t> </w:t>
      </w:r>
      <w:r>
        <w:rPr>
          <w:b w:val="0"/>
          <w:color w:val="231F20"/>
          <w:w w:val="85"/>
          <w:sz w:val="20"/>
        </w:rPr>
        <w:t>locally-imposed </w:t>
      </w:r>
      <w:r>
        <w:rPr>
          <w:b w:val="0"/>
          <w:color w:val="231F20"/>
          <w:w w:val="75"/>
          <w:sz w:val="20"/>
        </w:rPr>
        <w:t>noise</w:t>
      </w:r>
      <w:r>
        <w:rPr>
          <w:b w:val="0"/>
          <w:color w:val="231F20"/>
          <w:spacing w:val="44"/>
          <w:w w:val="75"/>
          <w:sz w:val="20"/>
        </w:rPr>
        <w:t> </w:t>
      </w:r>
      <w:r>
        <w:rPr>
          <w:b w:val="0"/>
          <w:color w:val="231F20"/>
          <w:w w:val="75"/>
          <w:sz w:val="20"/>
        </w:rPr>
        <w:t>regulations.</w:t>
      </w:r>
    </w:p>
    <w:p>
      <w:pPr>
        <w:pStyle w:val="BodyText"/>
        <w:spacing w:before="6"/>
        <w:rPr>
          <w:b w:val="0"/>
        </w:rPr>
      </w:pPr>
    </w:p>
    <w:p>
      <w:pPr>
        <w:pStyle w:val="Heading3"/>
        <w:spacing w:before="1"/>
        <w:rPr>
          <w:i/>
        </w:rPr>
      </w:pPr>
      <w:r>
        <w:rPr>
          <w:i/>
          <w:color w:val="231F20"/>
          <w:w w:val="95"/>
        </w:rPr>
        <w:t>The airline industry is intensely competitive.</w:t>
      </w:r>
    </w:p>
    <w:p>
      <w:pPr>
        <w:pStyle w:val="BodyText"/>
        <w:spacing w:line="244" w:lineRule="auto" w:before="129"/>
        <w:ind w:left="119" w:firstLine="400"/>
        <w:jc w:val="both"/>
        <w:rPr>
          <w:b w:val="0"/>
        </w:rPr>
      </w:pPr>
      <w:r>
        <w:rPr>
          <w:b w:val="0"/>
          <w:color w:val="231F20"/>
          <w:w w:val="85"/>
        </w:rPr>
        <w:t>As discussed in more detail above under</w:t>
      </w:r>
      <w:r>
        <w:rPr>
          <w:b w:val="0"/>
          <w:color w:val="231F20"/>
          <w:spacing w:val="-14"/>
          <w:w w:val="85"/>
        </w:rPr>
        <w:t> </w:t>
      </w:r>
      <w:r>
        <w:rPr>
          <w:b w:val="0"/>
          <w:color w:val="231F20"/>
          <w:w w:val="85"/>
        </w:rPr>
        <w:t>“Busi- ness</w:t>
      </w:r>
      <w:r>
        <w:rPr>
          <w:b w:val="0"/>
          <w:color w:val="231F20"/>
          <w:spacing w:val="-34"/>
          <w:w w:val="85"/>
        </w:rPr>
        <w:t> </w:t>
      </w:r>
      <w:r>
        <w:rPr>
          <w:b w:val="0"/>
          <w:color w:val="231F20"/>
          <w:w w:val="85"/>
        </w:rPr>
        <w:t>—</w:t>
      </w:r>
      <w:r>
        <w:rPr>
          <w:b w:val="0"/>
          <w:color w:val="231F20"/>
          <w:spacing w:val="-34"/>
          <w:w w:val="85"/>
        </w:rPr>
        <w:t> </w:t>
      </w:r>
      <w:r>
        <w:rPr>
          <w:b w:val="0"/>
          <w:color w:val="231F20"/>
          <w:w w:val="85"/>
        </w:rPr>
        <w:t>Competition,”</w:t>
      </w:r>
      <w:r>
        <w:rPr>
          <w:b w:val="0"/>
          <w:color w:val="231F20"/>
          <w:spacing w:val="-23"/>
          <w:w w:val="85"/>
        </w:rPr>
        <w:t> </w:t>
      </w:r>
      <w:r>
        <w:rPr>
          <w:b w:val="0"/>
          <w:color w:val="231F20"/>
          <w:w w:val="85"/>
        </w:rPr>
        <w:t>the</w:t>
      </w:r>
      <w:r>
        <w:rPr>
          <w:b w:val="0"/>
          <w:color w:val="231F20"/>
          <w:spacing w:val="-23"/>
          <w:w w:val="85"/>
        </w:rPr>
        <w:t> </w:t>
      </w:r>
      <w:r>
        <w:rPr>
          <w:b w:val="0"/>
          <w:color w:val="231F20"/>
          <w:w w:val="85"/>
        </w:rPr>
        <w:t>airline</w:t>
      </w:r>
      <w:r>
        <w:rPr>
          <w:b w:val="0"/>
          <w:color w:val="231F20"/>
          <w:spacing w:val="-23"/>
          <w:w w:val="85"/>
        </w:rPr>
        <w:t> </w:t>
      </w:r>
      <w:r>
        <w:rPr>
          <w:b w:val="0"/>
          <w:color w:val="231F20"/>
          <w:w w:val="85"/>
        </w:rPr>
        <w:t>industry</w:t>
      </w:r>
      <w:r>
        <w:rPr>
          <w:b w:val="0"/>
          <w:color w:val="231F20"/>
          <w:spacing w:val="-22"/>
          <w:w w:val="85"/>
        </w:rPr>
        <w:t> </w:t>
      </w:r>
      <w:r>
        <w:rPr>
          <w:b w:val="0"/>
          <w:color w:val="231F20"/>
          <w:w w:val="85"/>
        </w:rPr>
        <w:t>is</w:t>
      </w:r>
      <w:r>
        <w:rPr>
          <w:b w:val="0"/>
          <w:color w:val="231F20"/>
          <w:spacing w:val="-23"/>
          <w:w w:val="85"/>
        </w:rPr>
        <w:t> </w:t>
      </w:r>
      <w:r>
        <w:rPr>
          <w:b w:val="0"/>
          <w:color w:val="231F20"/>
          <w:w w:val="85"/>
        </w:rPr>
        <w:t>extremely </w:t>
      </w:r>
      <w:r>
        <w:rPr>
          <w:b w:val="0"/>
          <w:color w:val="231F20"/>
          <w:w w:val="80"/>
        </w:rPr>
        <w:t>competitive.</w:t>
      </w:r>
      <w:r>
        <w:rPr>
          <w:b w:val="0"/>
          <w:color w:val="231F20"/>
          <w:spacing w:val="-35"/>
          <w:w w:val="80"/>
        </w:rPr>
        <w:t> </w:t>
      </w:r>
      <w:r>
        <w:rPr>
          <w:b w:val="0"/>
          <w:color w:val="231F20"/>
          <w:w w:val="80"/>
        </w:rPr>
        <w:t>Southwest’s</w:t>
      </w:r>
      <w:r>
        <w:rPr>
          <w:b w:val="0"/>
          <w:color w:val="231F20"/>
          <w:spacing w:val="-35"/>
          <w:w w:val="80"/>
        </w:rPr>
        <w:t> </w:t>
      </w:r>
      <w:r>
        <w:rPr>
          <w:b w:val="0"/>
          <w:color w:val="231F20"/>
          <w:w w:val="80"/>
        </w:rPr>
        <w:t>competitors</w:t>
      </w:r>
      <w:r>
        <w:rPr>
          <w:b w:val="0"/>
          <w:color w:val="231F20"/>
          <w:spacing w:val="-34"/>
          <w:w w:val="80"/>
        </w:rPr>
        <w:t> </w:t>
      </w:r>
      <w:r>
        <w:rPr>
          <w:b w:val="0"/>
          <w:color w:val="231F20"/>
          <w:w w:val="80"/>
        </w:rPr>
        <w:t>include</w:t>
      </w:r>
      <w:r>
        <w:rPr>
          <w:b w:val="0"/>
          <w:color w:val="231F20"/>
          <w:spacing w:val="-35"/>
          <w:w w:val="80"/>
        </w:rPr>
        <w:t> </w:t>
      </w:r>
      <w:r>
        <w:rPr>
          <w:b w:val="0"/>
          <w:color w:val="231F20"/>
          <w:w w:val="80"/>
        </w:rPr>
        <w:t>other</w:t>
      </w:r>
      <w:r>
        <w:rPr>
          <w:b w:val="0"/>
          <w:color w:val="231F20"/>
          <w:spacing w:val="-34"/>
          <w:w w:val="80"/>
        </w:rPr>
        <w:t> </w:t>
      </w:r>
      <w:r>
        <w:rPr>
          <w:b w:val="0"/>
          <w:color w:val="231F20"/>
          <w:w w:val="80"/>
        </w:rPr>
        <w:t>major </w:t>
      </w:r>
      <w:r>
        <w:rPr>
          <w:b w:val="0"/>
          <w:color w:val="231F20"/>
          <w:w w:val="85"/>
        </w:rPr>
        <w:t>domestic</w:t>
      </w:r>
      <w:r>
        <w:rPr>
          <w:b w:val="0"/>
          <w:color w:val="231F20"/>
          <w:spacing w:val="-19"/>
          <w:w w:val="85"/>
        </w:rPr>
        <w:t> </w:t>
      </w:r>
      <w:r>
        <w:rPr>
          <w:b w:val="0"/>
          <w:color w:val="231F20"/>
          <w:w w:val="85"/>
        </w:rPr>
        <w:t>airlines,</w:t>
      </w:r>
      <w:r>
        <w:rPr>
          <w:b w:val="0"/>
          <w:color w:val="231F20"/>
          <w:spacing w:val="-19"/>
          <w:w w:val="85"/>
        </w:rPr>
        <w:t> </w:t>
      </w:r>
      <w:r>
        <w:rPr>
          <w:b w:val="0"/>
          <w:color w:val="231F20"/>
          <w:w w:val="85"/>
        </w:rPr>
        <w:t>as</w:t>
      </w:r>
      <w:r>
        <w:rPr>
          <w:b w:val="0"/>
          <w:color w:val="231F20"/>
          <w:spacing w:val="-19"/>
          <w:w w:val="85"/>
        </w:rPr>
        <w:t> </w:t>
      </w:r>
      <w:r>
        <w:rPr>
          <w:b w:val="0"/>
          <w:color w:val="231F20"/>
          <w:w w:val="85"/>
        </w:rPr>
        <w:t>well</w:t>
      </w:r>
      <w:r>
        <w:rPr>
          <w:b w:val="0"/>
          <w:color w:val="231F20"/>
          <w:spacing w:val="-20"/>
          <w:w w:val="85"/>
        </w:rPr>
        <w:t> </w:t>
      </w:r>
      <w:r>
        <w:rPr>
          <w:b w:val="0"/>
          <w:color w:val="231F20"/>
          <w:w w:val="85"/>
        </w:rPr>
        <w:t>as</w:t>
      </w:r>
      <w:r>
        <w:rPr>
          <w:b w:val="0"/>
          <w:color w:val="231F20"/>
          <w:spacing w:val="-19"/>
          <w:w w:val="85"/>
        </w:rPr>
        <w:t> </w:t>
      </w:r>
      <w:r>
        <w:rPr>
          <w:b w:val="0"/>
          <w:color w:val="231F20"/>
          <w:w w:val="85"/>
        </w:rPr>
        <w:t>regional</w:t>
      </w:r>
      <w:r>
        <w:rPr>
          <w:b w:val="0"/>
          <w:color w:val="231F20"/>
          <w:spacing w:val="-20"/>
          <w:w w:val="85"/>
        </w:rPr>
        <w:t> </w:t>
      </w:r>
      <w:r>
        <w:rPr>
          <w:b w:val="0"/>
          <w:color w:val="231F20"/>
          <w:w w:val="85"/>
        </w:rPr>
        <w:t>and</w:t>
      </w:r>
      <w:r>
        <w:rPr>
          <w:b w:val="0"/>
          <w:color w:val="231F20"/>
          <w:spacing w:val="-19"/>
          <w:w w:val="85"/>
        </w:rPr>
        <w:t> </w:t>
      </w:r>
      <w:r>
        <w:rPr>
          <w:b w:val="0"/>
          <w:color w:val="231F20"/>
          <w:w w:val="85"/>
        </w:rPr>
        <w:t>new</w:t>
      </w:r>
      <w:r>
        <w:rPr>
          <w:b w:val="0"/>
          <w:color w:val="231F20"/>
          <w:spacing w:val="-19"/>
          <w:w w:val="85"/>
        </w:rPr>
        <w:t> </w:t>
      </w:r>
      <w:r>
        <w:rPr>
          <w:b w:val="0"/>
          <w:color w:val="231F20"/>
          <w:w w:val="85"/>
        </w:rPr>
        <w:t>entrant </w:t>
      </w:r>
      <w:r>
        <w:rPr>
          <w:b w:val="0"/>
          <w:color w:val="231F20"/>
          <w:w w:val="80"/>
        </w:rPr>
        <w:t>airlines,</w:t>
      </w:r>
      <w:r>
        <w:rPr>
          <w:b w:val="0"/>
          <w:color w:val="231F20"/>
          <w:spacing w:val="-20"/>
          <w:w w:val="80"/>
        </w:rPr>
        <w:t> </w:t>
      </w:r>
      <w:r>
        <w:rPr>
          <w:b w:val="0"/>
          <w:color w:val="231F20"/>
          <w:w w:val="80"/>
        </w:rPr>
        <w:t>and</w:t>
      </w:r>
      <w:r>
        <w:rPr>
          <w:b w:val="0"/>
          <w:color w:val="231F20"/>
          <w:spacing w:val="-20"/>
          <w:w w:val="80"/>
        </w:rPr>
        <w:t> </w:t>
      </w:r>
      <w:r>
        <w:rPr>
          <w:b w:val="0"/>
          <w:color w:val="231F20"/>
          <w:w w:val="80"/>
        </w:rPr>
        <w:t>other</w:t>
      </w:r>
      <w:r>
        <w:rPr>
          <w:b w:val="0"/>
          <w:color w:val="231F20"/>
          <w:spacing w:val="-20"/>
          <w:w w:val="80"/>
        </w:rPr>
        <w:t> </w:t>
      </w:r>
      <w:r>
        <w:rPr>
          <w:b w:val="0"/>
          <w:color w:val="231F20"/>
          <w:w w:val="80"/>
        </w:rPr>
        <w:t>forms</w:t>
      </w:r>
      <w:r>
        <w:rPr>
          <w:b w:val="0"/>
          <w:color w:val="231F20"/>
          <w:spacing w:val="-19"/>
          <w:w w:val="80"/>
        </w:rPr>
        <w:t> </w:t>
      </w:r>
      <w:r>
        <w:rPr>
          <w:b w:val="0"/>
          <w:color w:val="231F20"/>
          <w:w w:val="80"/>
        </w:rPr>
        <w:t>of</w:t>
      </w:r>
      <w:r>
        <w:rPr>
          <w:b w:val="0"/>
          <w:color w:val="231F20"/>
          <w:spacing w:val="-20"/>
          <w:w w:val="80"/>
        </w:rPr>
        <w:t> </w:t>
      </w:r>
      <w:r>
        <w:rPr>
          <w:b w:val="0"/>
          <w:color w:val="231F20"/>
          <w:w w:val="80"/>
        </w:rPr>
        <w:t>transportation,</w:t>
      </w:r>
      <w:r>
        <w:rPr>
          <w:b w:val="0"/>
          <w:color w:val="231F20"/>
          <w:spacing w:val="-19"/>
          <w:w w:val="80"/>
        </w:rPr>
        <w:t> </w:t>
      </w:r>
      <w:r>
        <w:rPr>
          <w:b w:val="0"/>
          <w:color w:val="231F20"/>
          <w:w w:val="80"/>
        </w:rPr>
        <w:t>including</w:t>
      </w:r>
      <w:r>
        <w:rPr>
          <w:b w:val="0"/>
          <w:color w:val="231F20"/>
          <w:spacing w:val="-20"/>
          <w:w w:val="80"/>
        </w:rPr>
        <w:t> </w:t>
      </w:r>
      <w:r>
        <w:rPr>
          <w:b w:val="0"/>
          <w:color w:val="231F20"/>
          <w:w w:val="80"/>
        </w:rPr>
        <w:t>rail and</w:t>
      </w:r>
      <w:r>
        <w:rPr>
          <w:b w:val="0"/>
          <w:color w:val="231F20"/>
          <w:spacing w:val="-31"/>
          <w:w w:val="80"/>
        </w:rPr>
        <w:t> </w:t>
      </w:r>
      <w:r>
        <w:rPr>
          <w:b w:val="0"/>
          <w:color w:val="231F20"/>
          <w:w w:val="80"/>
        </w:rPr>
        <w:t>private</w:t>
      </w:r>
      <w:r>
        <w:rPr>
          <w:b w:val="0"/>
          <w:color w:val="231F20"/>
          <w:spacing w:val="-31"/>
          <w:w w:val="80"/>
        </w:rPr>
        <w:t> </w:t>
      </w:r>
      <w:r>
        <w:rPr>
          <w:b w:val="0"/>
          <w:color w:val="231F20"/>
          <w:w w:val="80"/>
        </w:rPr>
        <w:t>automobiles.</w:t>
      </w:r>
      <w:r>
        <w:rPr>
          <w:b w:val="0"/>
          <w:color w:val="231F20"/>
          <w:spacing w:val="-31"/>
          <w:w w:val="80"/>
        </w:rPr>
        <w:t> </w:t>
      </w:r>
      <w:r>
        <w:rPr>
          <w:b w:val="0"/>
          <w:color w:val="231F20"/>
          <w:w w:val="80"/>
        </w:rPr>
        <w:t>Southwest’s</w:t>
      </w:r>
      <w:r>
        <w:rPr>
          <w:b w:val="0"/>
          <w:color w:val="231F20"/>
          <w:spacing w:val="-30"/>
          <w:w w:val="80"/>
        </w:rPr>
        <w:t> </w:t>
      </w:r>
      <w:r>
        <w:rPr>
          <w:b w:val="0"/>
          <w:color w:val="231F20"/>
          <w:w w:val="80"/>
        </w:rPr>
        <w:t>revenues</w:t>
      </w:r>
      <w:r>
        <w:rPr>
          <w:b w:val="0"/>
          <w:color w:val="231F20"/>
          <w:spacing w:val="-31"/>
          <w:w w:val="80"/>
        </w:rPr>
        <w:t> </w:t>
      </w:r>
      <w:r>
        <w:rPr>
          <w:b w:val="0"/>
          <w:color w:val="231F20"/>
          <w:w w:val="80"/>
        </w:rPr>
        <w:t>are</w:t>
      </w:r>
      <w:r>
        <w:rPr>
          <w:b w:val="0"/>
          <w:color w:val="231F20"/>
          <w:spacing w:val="-30"/>
          <w:w w:val="80"/>
        </w:rPr>
        <w:t> </w:t>
      </w:r>
      <w:r>
        <w:rPr>
          <w:b w:val="0"/>
          <w:color w:val="231F20"/>
          <w:w w:val="80"/>
        </w:rPr>
        <w:t>sensi- tive</w:t>
      </w:r>
      <w:r>
        <w:rPr>
          <w:b w:val="0"/>
          <w:color w:val="231F20"/>
          <w:spacing w:val="-28"/>
          <w:w w:val="80"/>
        </w:rPr>
        <w:t> </w:t>
      </w:r>
      <w:r>
        <w:rPr>
          <w:b w:val="0"/>
          <w:color w:val="231F20"/>
          <w:w w:val="80"/>
        </w:rPr>
        <w:t>to</w:t>
      </w:r>
      <w:r>
        <w:rPr>
          <w:b w:val="0"/>
          <w:color w:val="231F20"/>
          <w:spacing w:val="-28"/>
          <w:w w:val="80"/>
        </w:rPr>
        <w:t> </w:t>
      </w:r>
      <w:r>
        <w:rPr>
          <w:b w:val="0"/>
          <w:color w:val="231F20"/>
          <w:w w:val="80"/>
        </w:rPr>
        <w:t>the</w:t>
      </w:r>
      <w:r>
        <w:rPr>
          <w:b w:val="0"/>
          <w:color w:val="231F20"/>
          <w:spacing w:val="-27"/>
          <w:w w:val="80"/>
        </w:rPr>
        <w:t> </w:t>
      </w:r>
      <w:r>
        <w:rPr>
          <w:b w:val="0"/>
          <w:color w:val="231F20"/>
          <w:w w:val="80"/>
        </w:rPr>
        <w:t>actions</w:t>
      </w:r>
      <w:r>
        <w:rPr>
          <w:b w:val="0"/>
          <w:color w:val="231F20"/>
          <w:spacing w:val="-28"/>
          <w:w w:val="80"/>
        </w:rPr>
        <w:t> </w:t>
      </w:r>
      <w:r>
        <w:rPr>
          <w:b w:val="0"/>
          <w:color w:val="231F20"/>
          <w:w w:val="80"/>
        </w:rPr>
        <w:t>of</w:t>
      </w:r>
      <w:r>
        <w:rPr>
          <w:b w:val="0"/>
          <w:color w:val="231F20"/>
          <w:spacing w:val="-28"/>
          <w:w w:val="80"/>
        </w:rPr>
        <w:t> </w:t>
      </w:r>
      <w:r>
        <w:rPr>
          <w:b w:val="0"/>
          <w:color w:val="231F20"/>
          <w:w w:val="80"/>
        </w:rPr>
        <w:t>other</w:t>
      </w:r>
      <w:r>
        <w:rPr>
          <w:b w:val="0"/>
          <w:color w:val="231F20"/>
          <w:spacing w:val="-27"/>
          <w:w w:val="80"/>
        </w:rPr>
        <w:t> </w:t>
      </w:r>
      <w:r>
        <w:rPr>
          <w:b w:val="0"/>
          <w:color w:val="231F20"/>
          <w:w w:val="80"/>
        </w:rPr>
        <w:t>carriers</w:t>
      </w:r>
      <w:r>
        <w:rPr>
          <w:b w:val="0"/>
          <w:color w:val="231F20"/>
          <w:spacing w:val="-27"/>
          <w:w w:val="80"/>
        </w:rPr>
        <w:t> </w:t>
      </w:r>
      <w:r>
        <w:rPr>
          <w:b w:val="0"/>
          <w:color w:val="231F20"/>
          <w:w w:val="80"/>
        </w:rPr>
        <w:t>in</w:t>
      </w:r>
      <w:r>
        <w:rPr>
          <w:b w:val="0"/>
          <w:color w:val="231F20"/>
          <w:spacing w:val="-27"/>
          <w:w w:val="80"/>
        </w:rPr>
        <w:t> </w:t>
      </w:r>
      <w:r>
        <w:rPr>
          <w:b w:val="0"/>
          <w:color w:val="231F20"/>
          <w:w w:val="80"/>
        </w:rPr>
        <w:t>the</w:t>
      </w:r>
      <w:r>
        <w:rPr>
          <w:b w:val="0"/>
          <w:color w:val="231F20"/>
          <w:spacing w:val="-28"/>
          <w:w w:val="80"/>
        </w:rPr>
        <w:t> </w:t>
      </w:r>
      <w:r>
        <w:rPr>
          <w:b w:val="0"/>
          <w:color w:val="231F20"/>
          <w:w w:val="80"/>
        </w:rPr>
        <w:t>areas</w:t>
      </w:r>
      <w:r>
        <w:rPr>
          <w:b w:val="0"/>
          <w:color w:val="231F20"/>
          <w:spacing w:val="-28"/>
          <w:w w:val="80"/>
        </w:rPr>
        <w:t> </w:t>
      </w:r>
      <w:r>
        <w:rPr>
          <w:b w:val="0"/>
          <w:color w:val="231F20"/>
          <w:w w:val="80"/>
        </w:rPr>
        <w:t>of</w:t>
      </w:r>
      <w:r>
        <w:rPr>
          <w:b w:val="0"/>
          <w:color w:val="231F20"/>
          <w:spacing w:val="-27"/>
          <w:w w:val="80"/>
        </w:rPr>
        <w:t> </w:t>
      </w:r>
      <w:r>
        <w:rPr>
          <w:b w:val="0"/>
          <w:color w:val="231F20"/>
          <w:w w:val="80"/>
        </w:rPr>
        <w:t>capacity, pricing,</w:t>
      </w:r>
      <w:r>
        <w:rPr>
          <w:b w:val="0"/>
          <w:color w:val="231F20"/>
          <w:spacing w:val="-13"/>
          <w:w w:val="80"/>
        </w:rPr>
        <w:t> </w:t>
      </w:r>
      <w:r>
        <w:rPr>
          <w:b w:val="0"/>
          <w:color w:val="231F20"/>
          <w:w w:val="80"/>
        </w:rPr>
        <w:t>scheduling,</w:t>
      </w:r>
      <w:r>
        <w:rPr>
          <w:b w:val="0"/>
          <w:color w:val="231F20"/>
          <w:spacing w:val="-14"/>
          <w:w w:val="80"/>
        </w:rPr>
        <w:t> </w:t>
      </w:r>
      <w:r>
        <w:rPr>
          <w:b w:val="0"/>
          <w:color w:val="231F20"/>
          <w:w w:val="80"/>
        </w:rPr>
        <w:t>codesharing,</w:t>
      </w:r>
      <w:r>
        <w:rPr>
          <w:b w:val="0"/>
          <w:color w:val="231F20"/>
          <w:spacing w:val="-14"/>
          <w:w w:val="80"/>
        </w:rPr>
        <w:t> </w:t>
      </w:r>
      <w:r>
        <w:rPr>
          <w:b w:val="0"/>
          <w:color w:val="231F20"/>
          <w:w w:val="80"/>
        </w:rPr>
        <w:t>and</w:t>
      </w:r>
      <w:r>
        <w:rPr>
          <w:b w:val="0"/>
          <w:color w:val="231F20"/>
          <w:spacing w:val="-14"/>
          <w:w w:val="80"/>
        </w:rPr>
        <w:t> </w:t>
      </w:r>
      <w:r>
        <w:rPr>
          <w:b w:val="0"/>
          <w:color w:val="231F20"/>
          <w:w w:val="80"/>
        </w:rPr>
        <w:t>promotions.</w:t>
      </w:r>
    </w:p>
    <w:p>
      <w:pPr>
        <w:pStyle w:val="BodyText"/>
        <w:spacing w:before="7"/>
        <w:rPr>
          <w:b w:val="0"/>
        </w:rPr>
      </w:pPr>
    </w:p>
    <w:p>
      <w:pPr>
        <w:pStyle w:val="Heading3"/>
        <w:spacing w:line="249" w:lineRule="auto"/>
      </w:pPr>
      <w:r>
        <w:rPr>
          <w:i/>
          <w:color w:val="231F20"/>
          <w:w w:val="95"/>
        </w:rPr>
        <w:t>Southwest’s low cost structure is one of its primary </w:t>
      </w:r>
      <w:bookmarkStart w:name="Item 1B. Unresolved Staff Comments" w:id="19"/>
      <w:bookmarkEnd w:id="19"/>
      <w:r>
        <w:rPr>
          <w:color w:val="231F20"/>
          <w:w w:val="95"/>
        </w:rPr>
      </w:r>
      <w:r>
        <w:rPr>
          <w:color w:val="231F20"/>
        </w:rPr>
        <w:t>competitive advantages, and many factors could </w:t>
      </w:r>
      <w:r>
        <w:rPr>
          <w:color w:val="231F20"/>
          <w:w w:val="95"/>
        </w:rPr>
        <w:t>affect the Company’s ability to control its costs.</w:t>
      </w:r>
    </w:p>
    <w:p>
      <w:pPr>
        <w:pStyle w:val="BodyText"/>
        <w:spacing w:line="244" w:lineRule="auto" w:before="119"/>
        <w:ind w:left="119" w:firstLine="400"/>
        <w:jc w:val="both"/>
        <w:rPr>
          <w:b w:val="0"/>
        </w:rPr>
      </w:pPr>
      <w:r>
        <w:rPr>
          <w:b w:val="0"/>
          <w:color w:val="231F20"/>
          <w:w w:val="85"/>
        </w:rPr>
        <w:t>Factors</w:t>
      </w:r>
      <w:r>
        <w:rPr>
          <w:b w:val="0"/>
          <w:color w:val="231F20"/>
          <w:spacing w:val="-27"/>
          <w:w w:val="85"/>
        </w:rPr>
        <w:t> </w:t>
      </w:r>
      <w:r>
        <w:rPr>
          <w:b w:val="0"/>
          <w:color w:val="231F20"/>
          <w:w w:val="85"/>
        </w:rPr>
        <w:t>affecting</w:t>
      </w:r>
      <w:r>
        <w:rPr>
          <w:b w:val="0"/>
          <w:color w:val="231F20"/>
          <w:spacing w:val="-28"/>
          <w:w w:val="85"/>
        </w:rPr>
        <w:t> </w:t>
      </w:r>
      <w:r>
        <w:rPr>
          <w:b w:val="0"/>
          <w:color w:val="231F20"/>
          <w:w w:val="85"/>
        </w:rPr>
        <w:t>the</w:t>
      </w:r>
      <w:r>
        <w:rPr>
          <w:b w:val="0"/>
          <w:color w:val="231F20"/>
          <w:spacing w:val="-27"/>
          <w:w w:val="85"/>
        </w:rPr>
        <w:t> </w:t>
      </w:r>
      <w:r>
        <w:rPr>
          <w:b w:val="0"/>
          <w:color w:val="231F20"/>
          <w:w w:val="85"/>
        </w:rPr>
        <w:t>Company’s</w:t>
      </w:r>
      <w:r>
        <w:rPr>
          <w:b w:val="0"/>
          <w:color w:val="231F20"/>
          <w:spacing w:val="-28"/>
          <w:w w:val="85"/>
        </w:rPr>
        <w:t> </w:t>
      </w:r>
      <w:r>
        <w:rPr>
          <w:b w:val="0"/>
          <w:color w:val="231F20"/>
          <w:w w:val="85"/>
        </w:rPr>
        <w:t>ability</w:t>
      </w:r>
      <w:r>
        <w:rPr>
          <w:b w:val="0"/>
          <w:color w:val="231F20"/>
          <w:spacing w:val="-27"/>
          <w:w w:val="85"/>
        </w:rPr>
        <w:t> </w:t>
      </w:r>
      <w:r>
        <w:rPr>
          <w:b w:val="0"/>
          <w:color w:val="231F20"/>
          <w:w w:val="85"/>
        </w:rPr>
        <w:t>to</w:t>
      </w:r>
      <w:r>
        <w:rPr>
          <w:b w:val="0"/>
          <w:color w:val="231F20"/>
          <w:spacing w:val="-27"/>
          <w:w w:val="85"/>
        </w:rPr>
        <w:t> </w:t>
      </w:r>
      <w:r>
        <w:rPr>
          <w:b w:val="0"/>
          <w:color w:val="231F20"/>
          <w:w w:val="85"/>
        </w:rPr>
        <w:t>control </w:t>
      </w:r>
      <w:bookmarkStart w:name="Item 2. Properties" w:id="20"/>
      <w:bookmarkEnd w:id="20"/>
      <w:r>
        <w:rPr>
          <w:b w:val="0"/>
          <w:color w:val="231F20"/>
          <w:w w:val="85"/>
        </w:rPr>
      </w:r>
      <w:r>
        <w:rPr>
          <w:b w:val="0"/>
          <w:color w:val="231F20"/>
          <w:w w:val="80"/>
        </w:rPr>
        <w:t>its</w:t>
      </w:r>
      <w:r>
        <w:rPr>
          <w:b w:val="0"/>
          <w:color w:val="231F20"/>
          <w:spacing w:val="-30"/>
          <w:w w:val="80"/>
        </w:rPr>
        <w:t> </w:t>
      </w:r>
      <w:r>
        <w:rPr>
          <w:b w:val="0"/>
          <w:color w:val="231F20"/>
          <w:w w:val="80"/>
        </w:rPr>
        <w:t>costs</w:t>
      </w:r>
      <w:r>
        <w:rPr>
          <w:b w:val="0"/>
          <w:color w:val="231F20"/>
          <w:spacing w:val="-30"/>
          <w:w w:val="80"/>
        </w:rPr>
        <w:t> </w:t>
      </w:r>
      <w:r>
        <w:rPr>
          <w:b w:val="0"/>
          <w:color w:val="231F20"/>
          <w:w w:val="80"/>
        </w:rPr>
        <w:t>include</w:t>
      </w:r>
      <w:r>
        <w:rPr>
          <w:b w:val="0"/>
          <w:color w:val="231F20"/>
          <w:spacing w:val="-31"/>
          <w:w w:val="80"/>
        </w:rPr>
        <w:t> </w:t>
      </w:r>
      <w:r>
        <w:rPr>
          <w:b w:val="0"/>
          <w:color w:val="231F20"/>
          <w:w w:val="80"/>
        </w:rPr>
        <w:t>the</w:t>
      </w:r>
      <w:r>
        <w:rPr>
          <w:b w:val="0"/>
          <w:color w:val="231F20"/>
          <w:spacing w:val="-31"/>
          <w:w w:val="80"/>
        </w:rPr>
        <w:t> </w:t>
      </w:r>
      <w:r>
        <w:rPr>
          <w:b w:val="0"/>
          <w:color w:val="231F20"/>
          <w:w w:val="80"/>
        </w:rPr>
        <w:t>price</w:t>
      </w:r>
      <w:r>
        <w:rPr>
          <w:b w:val="0"/>
          <w:color w:val="231F20"/>
          <w:spacing w:val="-31"/>
          <w:w w:val="80"/>
        </w:rPr>
        <w:t> </w:t>
      </w:r>
      <w:r>
        <w:rPr>
          <w:b w:val="0"/>
          <w:color w:val="231F20"/>
          <w:w w:val="80"/>
        </w:rPr>
        <w:t>and</w:t>
      </w:r>
      <w:r>
        <w:rPr>
          <w:b w:val="0"/>
          <w:color w:val="231F20"/>
          <w:spacing w:val="-31"/>
          <w:w w:val="80"/>
        </w:rPr>
        <w:t> </w:t>
      </w:r>
      <w:r>
        <w:rPr>
          <w:b w:val="0"/>
          <w:color w:val="231F20"/>
          <w:w w:val="80"/>
        </w:rPr>
        <w:t>availability</w:t>
      </w:r>
      <w:r>
        <w:rPr>
          <w:b w:val="0"/>
          <w:color w:val="231F20"/>
          <w:spacing w:val="-32"/>
          <w:w w:val="80"/>
        </w:rPr>
        <w:t> </w:t>
      </w:r>
      <w:r>
        <w:rPr>
          <w:b w:val="0"/>
          <w:color w:val="231F20"/>
          <w:w w:val="80"/>
        </w:rPr>
        <w:t>of</w:t>
      </w:r>
      <w:r>
        <w:rPr>
          <w:b w:val="0"/>
          <w:color w:val="231F20"/>
          <w:spacing w:val="-30"/>
          <w:w w:val="80"/>
        </w:rPr>
        <w:t> </w:t>
      </w:r>
      <w:r>
        <w:rPr>
          <w:b w:val="0"/>
          <w:color w:val="231F20"/>
          <w:w w:val="80"/>
        </w:rPr>
        <w:t>fuel,</w:t>
      </w:r>
      <w:r>
        <w:rPr>
          <w:b w:val="0"/>
          <w:color w:val="231F20"/>
          <w:spacing w:val="-31"/>
          <w:w w:val="80"/>
        </w:rPr>
        <w:t> </w:t>
      </w:r>
      <w:r>
        <w:rPr>
          <w:b w:val="0"/>
          <w:color w:val="231F20"/>
          <w:w w:val="80"/>
        </w:rPr>
        <w:t>results</w:t>
      </w:r>
      <w:r>
        <w:rPr>
          <w:b w:val="0"/>
          <w:color w:val="231F20"/>
          <w:spacing w:val="-30"/>
          <w:w w:val="80"/>
        </w:rPr>
        <w:t> </w:t>
      </w:r>
      <w:r>
        <w:rPr>
          <w:b w:val="0"/>
          <w:color w:val="231F20"/>
          <w:w w:val="80"/>
        </w:rPr>
        <w:t>of Employee labor contract negotiations, Employee hiring and</w:t>
      </w:r>
      <w:r>
        <w:rPr>
          <w:b w:val="0"/>
          <w:color w:val="231F20"/>
          <w:spacing w:val="-6"/>
          <w:w w:val="80"/>
        </w:rPr>
        <w:t> </w:t>
      </w:r>
      <w:r>
        <w:rPr>
          <w:b w:val="0"/>
          <w:color w:val="231F20"/>
          <w:w w:val="80"/>
        </w:rPr>
        <w:t>retention</w:t>
      </w:r>
      <w:r>
        <w:rPr>
          <w:b w:val="0"/>
          <w:color w:val="231F20"/>
          <w:spacing w:val="-6"/>
          <w:w w:val="80"/>
        </w:rPr>
        <w:t> </w:t>
      </w:r>
      <w:r>
        <w:rPr>
          <w:b w:val="0"/>
          <w:color w:val="231F20"/>
          <w:w w:val="80"/>
        </w:rPr>
        <w:t>rates,</w:t>
      </w:r>
      <w:r>
        <w:rPr>
          <w:b w:val="0"/>
          <w:color w:val="231F20"/>
          <w:spacing w:val="-6"/>
          <w:w w:val="80"/>
        </w:rPr>
        <w:t> </w:t>
      </w:r>
      <w:r>
        <w:rPr>
          <w:b w:val="0"/>
          <w:color w:val="231F20"/>
          <w:w w:val="80"/>
        </w:rPr>
        <w:t>costs</w:t>
      </w:r>
      <w:r>
        <w:rPr>
          <w:b w:val="0"/>
          <w:color w:val="231F20"/>
          <w:spacing w:val="-6"/>
          <w:w w:val="80"/>
        </w:rPr>
        <w:t> </w:t>
      </w:r>
      <w:r>
        <w:rPr>
          <w:b w:val="0"/>
          <w:color w:val="231F20"/>
          <w:w w:val="80"/>
        </w:rPr>
        <w:t>for</w:t>
      </w:r>
      <w:r>
        <w:rPr>
          <w:b w:val="0"/>
          <w:color w:val="231F20"/>
          <w:spacing w:val="-5"/>
          <w:w w:val="80"/>
        </w:rPr>
        <w:t> </w:t>
      </w:r>
      <w:r>
        <w:rPr>
          <w:b w:val="0"/>
          <w:color w:val="231F20"/>
          <w:w w:val="80"/>
        </w:rPr>
        <w:t>health</w:t>
      </w:r>
      <w:r>
        <w:rPr>
          <w:b w:val="0"/>
          <w:color w:val="231F20"/>
          <w:spacing w:val="-7"/>
          <w:w w:val="80"/>
        </w:rPr>
        <w:t> </w:t>
      </w:r>
      <w:r>
        <w:rPr>
          <w:b w:val="0"/>
          <w:color w:val="231F20"/>
          <w:w w:val="80"/>
        </w:rPr>
        <w:t>care,</w:t>
      </w:r>
      <w:r>
        <w:rPr>
          <w:b w:val="0"/>
          <w:color w:val="231F20"/>
          <w:spacing w:val="-7"/>
          <w:w w:val="80"/>
        </w:rPr>
        <w:t> </w:t>
      </w:r>
      <w:r>
        <w:rPr>
          <w:b w:val="0"/>
          <w:color w:val="231F20"/>
          <w:w w:val="80"/>
        </w:rPr>
        <w:t>capacity</w:t>
      </w:r>
      <w:r>
        <w:rPr>
          <w:b w:val="0"/>
          <w:color w:val="231F20"/>
          <w:spacing w:val="-9"/>
          <w:w w:val="80"/>
        </w:rPr>
        <w:t> </w:t>
      </w:r>
      <w:r>
        <w:rPr>
          <w:b w:val="0"/>
          <w:color w:val="231F20"/>
          <w:w w:val="80"/>
        </w:rPr>
        <w:t>deci- sions</w:t>
      </w:r>
      <w:r>
        <w:rPr>
          <w:b w:val="0"/>
          <w:color w:val="231F20"/>
          <w:spacing w:val="-13"/>
          <w:w w:val="80"/>
        </w:rPr>
        <w:t> </w:t>
      </w:r>
      <w:r>
        <w:rPr>
          <w:b w:val="0"/>
          <w:color w:val="231F20"/>
          <w:w w:val="80"/>
        </w:rPr>
        <w:t>by</w:t>
      </w:r>
      <w:r>
        <w:rPr>
          <w:b w:val="0"/>
          <w:color w:val="231F20"/>
          <w:spacing w:val="-13"/>
          <w:w w:val="80"/>
        </w:rPr>
        <w:t> </w:t>
      </w:r>
      <w:r>
        <w:rPr>
          <w:b w:val="0"/>
          <w:color w:val="231F20"/>
          <w:w w:val="80"/>
        </w:rPr>
        <w:t>the</w:t>
      </w:r>
      <w:r>
        <w:rPr>
          <w:b w:val="0"/>
          <w:color w:val="231F20"/>
          <w:spacing w:val="-14"/>
          <w:w w:val="80"/>
        </w:rPr>
        <w:t> </w:t>
      </w:r>
      <w:r>
        <w:rPr>
          <w:b w:val="0"/>
          <w:color w:val="231F20"/>
          <w:w w:val="80"/>
        </w:rPr>
        <w:t>Company</w:t>
      </w:r>
      <w:r>
        <w:rPr>
          <w:b w:val="0"/>
          <w:color w:val="231F20"/>
          <w:spacing w:val="-15"/>
          <w:w w:val="80"/>
        </w:rPr>
        <w:t> </w:t>
      </w:r>
      <w:r>
        <w:rPr>
          <w:b w:val="0"/>
          <w:color w:val="231F20"/>
          <w:w w:val="80"/>
        </w:rPr>
        <w:t>and</w:t>
      </w:r>
      <w:r>
        <w:rPr>
          <w:b w:val="0"/>
          <w:color w:val="231F20"/>
          <w:spacing w:val="-15"/>
          <w:w w:val="80"/>
        </w:rPr>
        <w:t> </w:t>
      </w:r>
      <w:r>
        <w:rPr>
          <w:b w:val="0"/>
          <w:color w:val="231F20"/>
          <w:w w:val="80"/>
        </w:rPr>
        <w:t>its</w:t>
      </w:r>
      <w:r>
        <w:rPr>
          <w:b w:val="0"/>
          <w:color w:val="231F20"/>
          <w:spacing w:val="-12"/>
          <w:w w:val="80"/>
        </w:rPr>
        <w:t> </w:t>
      </w:r>
      <w:r>
        <w:rPr>
          <w:b w:val="0"/>
          <w:color w:val="231F20"/>
          <w:w w:val="80"/>
        </w:rPr>
        <w:t>competitors,</w:t>
      </w:r>
      <w:r>
        <w:rPr>
          <w:b w:val="0"/>
          <w:color w:val="231F20"/>
          <w:spacing w:val="-13"/>
          <w:w w:val="80"/>
        </w:rPr>
        <w:t> </w:t>
      </w:r>
      <w:r>
        <w:rPr>
          <w:b w:val="0"/>
          <w:color w:val="231F20"/>
          <w:w w:val="80"/>
        </w:rPr>
        <w:t>unscheduled required aircraft airframe or engine repairs, regulatory </w:t>
      </w:r>
      <w:r>
        <w:rPr>
          <w:b w:val="0"/>
          <w:color w:val="231F20"/>
          <w:w w:val="85"/>
        </w:rPr>
        <w:t>requirements,</w:t>
      </w:r>
      <w:r>
        <w:rPr>
          <w:b w:val="0"/>
          <w:color w:val="231F20"/>
          <w:spacing w:val="-13"/>
          <w:w w:val="85"/>
        </w:rPr>
        <w:t> </w:t>
      </w:r>
      <w:r>
        <w:rPr>
          <w:b w:val="0"/>
          <w:color w:val="231F20"/>
          <w:w w:val="85"/>
        </w:rPr>
        <w:t>ability</w:t>
      </w:r>
      <w:r>
        <w:rPr>
          <w:b w:val="0"/>
          <w:color w:val="231F20"/>
          <w:spacing w:val="-14"/>
          <w:w w:val="85"/>
        </w:rPr>
        <w:t> </w:t>
      </w:r>
      <w:r>
        <w:rPr>
          <w:b w:val="0"/>
          <w:color w:val="231F20"/>
          <w:w w:val="85"/>
        </w:rPr>
        <w:t>to</w:t>
      </w:r>
      <w:r>
        <w:rPr>
          <w:b w:val="0"/>
          <w:color w:val="231F20"/>
          <w:spacing w:val="-14"/>
          <w:w w:val="85"/>
        </w:rPr>
        <w:t> </w:t>
      </w:r>
      <w:r>
        <w:rPr>
          <w:b w:val="0"/>
          <w:color w:val="231F20"/>
          <w:w w:val="85"/>
        </w:rPr>
        <w:t>access</w:t>
      </w:r>
      <w:r>
        <w:rPr>
          <w:b w:val="0"/>
          <w:color w:val="231F20"/>
          <w:spacing w:val="-14"/>
          <w:w w:val="85"/>
        </w:rPr>
        <w:t> </w:t>
      </w:r>
      <w:r>
        <w:rPr>
          <w:b w:val="0"/>
          <w:color w:val="231F20"/>
          <w:w w:val="85"/>
        </w:rPr>
        <w:t>capital</w:t>
      </w:r>
      <w:r>
        <w:rPr>
          <w:b w:val="0"/>
          <w:color w:val="231F20"/>
          <w:spacing w:val="-15"/>
          <w:w w:val="85"/>
        </w:rPr>
        <w:t> </w:t>
      </w:r>
      <w:r>
        <w:rPr>
          <w:b w:val="0"/>
          <w:color w:val="231F20"/>
          <w:w w:val="85"/>
        </w:rPr>
        <w:t>or</w:t>
      </w:r>
      <w:r>
        <w:rPr>
          <w:b w:val="0"/>
          <w:color w:val="231F20"/>
          <w:spacing w:val="-13"/>
          <w:w w:val="85"/>
        </w:rPr>
        <w:t> </w:t>
      </w:r>
      <w:r>
        <w:rPr>
          <w:b w:val="0"/>
          <w:color w:val="231F20"/>
          <w:w w:val="85"/>
        </w:rPr>
        <w:t>financing</w:t>
      </w:r>
      <w:r>
        <w:rPr>
          <w:b w:val="0"/>
          <w:color w:val="231F20"/>
          <w:spacing w:val="-15"/>
          <w:w w:val="85"/>
        </w:rPr>
        <w:t> </w:t>
      </w:r>
      <w:r>
        <w:rPr>
          <w:b w:val="0"/>
          <w:color w:val="231F20"/>
          <w:w w:val="85"/>
        </w:rPr>
        <w:t>at </w:t>
      </w:r>
      <w:r>
        <w:rPr>
          <w:b w:val="0"/>
          <w:color w:val="231F20"/>
          <w:w w:val="80"/>
        </w:rPr>
        <w:t>competitive</w:t>
      </w:r>
      <w:r>
        <w:rPr>
          <w:b w:val="0"/>
          <w:color w:val="231F20"/>
          <w:spacing w:val="-25"/>
          <w:w w:val="80"/>
        </w:rPr>
        <w:t> </w:t>
      </w:r>
      <w:r>
        <w:rPr>
          <w:b w:val="0"/>
          <w:color w:val="231F20"/>
          <w:w w:val="80"/>
        </w:rPr>
        <w:t>rates</w:t>
      </w:r>
      <w:r>
        <w:rPr>
          <w:b w:val="0"/>
          <w:color w:val="231F20"/>
          <w:spacing w:val="-25"/>
          <w:w w:val="80"/>
        </w:rPr>
        <w:t> </w:t>
      </w:r>
      <w:r>
        <w:rPr>
          <w:b w:val="0"/>
          <w:color w:val="231F20"/>
          <w:w w:val="80"/>
        </w:rPr>
        <w:t>in</w:t>
      </w:r>
      <w:r>
        <w:rPr>
          <w:b w:val="0"/>
          <w:color w:val="231F20"/>
          <w:spacing w:val="-24"/>
          <w:w w:val="80"/>
        </w:rPr>
        <w:t> </w:t>
      </w:r>
      <w:r>
        <w:rPr>
          <w:b w:val="0"/>
          <w:color w:val="231F20"/>
          <w:w w:val="80"/>
        </w:rPr>
        <w:t>financial</w:t>
      </w:r>
      <w:r>
        <w:rPr>
          <w:b w:val="0"/>
          <w:color w:val="231F20"/>
          <w:spacing w:val="-25"/>
          <w:w w:val="80"/>
        </w:rPr>
        <w:t> </w:t>
      </w:r>
      <w:r>
        <w:rPr>
          <w:b w:val="0"/>
          <w:color w:val="231F20"/>
          <w:w w:val="80"/>
        </w:rPr>
        <w:t>markets,</w:t>
      </w:r>
      <w:r>
        <w:rPr>
          <w:b w:val="0"/>
          <w:color w:val="231F20"/>
          <w:spacing w:val="-24"/>
          <w:w w:val="80"/>
        </w:rPr>
        <w:t> </w:t>
      </w:r>
      <w:r>
        <w:rPr>
          <w:b w:val="0"/>
          <w:color w:val="231F20"/>
          <w:w w:val="80"/>
        </w:rPr>
        <w:t>and</w:t>
      </w:r>
      <w:r>
        <w:rPr>
          <w:b w:val="0"/>
          <w:color w:val="231F20"/>
          <w:spacing w:val="-25"/>
          <w:w w:val="80"/>
        </w:rPr>
        <w:t> </w:t>
      </w:r>
      <w:r>
        <w:rPr>
          <w:b w:val="0"/>
          <w:color w:val="231F20"/>
          <w:w w:val="80"/>
        </w:rPr>
        <w:t>future</w:t>
      </w:r>
      <w:r>
        <w:rPr>
          <w:b w:val="0"/>
          <w:color w:val="231F20"/>
          <w:spacing w:val="-24"/>
          <w:w w:val="80"/>
        </w:rPr>
        <w:t> </w:t>
      </w:r>
      <w:r>
        <w:rPr>
          <w:b w:val="0"/>
          <w:color w:val="231F20"/>
          <w:w w:val="80"/>
        </w:rPr>
        <w:t>financ- </w:t>
      </w:r>
      <w:r>
        <w:rPr>
          <w:b w:val="0"/>
          <w:color w:val="231F20"/>
          <w:w w:val="85"/>
        </w:rPr>
        <w:t>ing</w:t>
      </w:r>
      <w:r>
        <w:rPr>
          <w:b w:val="0"/>
          <w:color w:val="231F20"/>
          <w:spacing w:val="-28"/>
          <w:w w:val="85"/>
        </w:rPr>
        <w:t> </w:t>
      </w:r>
      <w:r>
        <w:rPr>
          <w:b w:val="0"/>
          <w:color w:val="231F20"/>
          <w:w w:val="85"/>
        </w:rPr>
        <w:t>decisions</w:t>
      </w:r>
      <w:r>
        <w:rPr>
          <w:b w:val="0"/>
          <w:color w:val="231F20"/>
          <w:spacing w:val="-28"/>
          <w:w w:val="85"/>
        </w:rPr>
        <w:t> </w:t>
      </w:r>
      <w:r>
        <w:rPr>
          <w:b w:val="0"/>
          <w:color w:val="231F20"/>
          <w:w w:val="85"/>
        </w:rPr>
        <w:t>made</w:t>
      </w:r>
      <w:r>
        <w:rPr>
          <w:b w:val="0"/>
          <w:color w:val="231F20"/>
          <w:spacing w:val="-28"/>
          <w:w w:val="85"/>
        </w:rPr>
        <w:t> </w:t>
      </w:r>
      <w:r>
        <w:rPr>
          <w:b w:val="0"/>
          <w:color w:val="231F20"/>
          <w:w w:val="85"/>
        </w:rPr>
        <w:t>by</w:t>
      </w:r>
      <w:r>
        <w:rPr>
          <w:b w:val="0"/>
          <w:color w:val="231F20"/>
          <w:spacing w:val="-28"/>
          <w:w w:val="85"/>
        </w:rPr>
        <w:t> </w:t>
      </w:r>
      <w:r>
        <w:rPr>
          <w:b w:val="0"/>
          <w:color w:val="231F20"/>
          <w:w w:val="85"/>
        </w:rPr>
        <w:t>the</w:t>
      </w:r>
      <w:r>
        <w:rPr>
          <w:b w:val="0"/>
          <w:color w:val="231F20"/>
          <w:spacing w:val="-28"/>
          <w:w w:val="85"/>
        </w:rPr>
        <w:t> </w:t>
      </w:r>
      <w:r>
        <w:rPr>
          <w:b w:val="0"/>
          <w:color w:val="231F20"/>
          <w:w w:val="85"/>
        </w:rPr>
        <w:t>Company.</w:t>
      </w:r>
      <w:r>
        <w:rPr>
          <w:b w:val="0"/>
          <w:color w:val="231F20"/>
          <w:spacing w:val="-29"/>
          <w:w w:val="85"/>
        </w:rPr>
        <w:t> </w:t>
      </w:r>
      <w:r>
        <w:rPr>
          <w:b w:val="0"/>
          <w:color w:val="231F20"/>
          <w:w w:val="85"/>
        </w:rPr>
        <w:t>In</w:t>
      </w:r>
      <w:r>
        <w:rPr>
          <w:b w:val="0"/>
          <w:color w:val="231F20"/>
          <w:spacing w:val="-27"/>
          <w:w w:val="85"/>
        </w:rPr>
        <w:t> </w:t>
      </w:r>
      <w:r>
        <w:rPr>
          <w:b w:val="0"/>
          <w:color w:val="231F20"/>
          <w:w w:val="85"/>
        </w:rPr>
        <w:t>addition,</w:t>
      </w:r>
      <w:r>
        <w:rPr>
          <w:b w:val="0"/>
          <w:color w:val="231F20"/>
          <w:spacing w:val="-28"/>
          <w:w w:val="85"/>
        </w:rPr>
        <w:t> </w:t>
      </w:r>
      <w:r>
        <w:rPr>
          <w:b w:val="0"/>
          <w:color w:val="231F20"/>
          <w:w w:val="85"/>
        </w:rPr>
        <w:t>a</w:t>
      </w:r>
      <w:r>
        <w:rPr>
          <w:b w:val="0"/>
          <w:color w:val="231F20"/>
          <w:spacing w:val="-28"/>
          <w:w w:val="85"/>
        </w:rPr>
        <w:t> </w:t>
      </w:r>
      <w:r>
        <w:rPr>
          <w:b w:val="0"/>
          <w:color w:val="231F20"/>
          <w:w w:val="85"/>
        </w:rPr>
        <w:t>key</w:t>
      </w:r>
    </w:p>
    <w:p>
      <w:pPr>
        <w:pStyle w:val="BodyText"/>
        <w:spacing w:before="2"/>
        <w:rPr>
          <w:b w:val="0"/>
          <w:sz w:val="21"/>
        </w:rPr>
      </w:pPr>
      <w:r>
        <w:rPr/>
        <w:br w:type="column"/>
      </w:r>
      <w:r>
        <w:rPr>
          <w:b w:val="0"/>
          <w:sz w:val="21"/>
        </w:rPr>
      </w:r>
    </w:p>
    <w:p>
      <w:pPr>
        <w:pStyle w:val="BodyText"/>
        <w:spacing w:line="244" w:lineRule="auto"/>
        <w:ind w:left="119" w:right="194"/>
        <w:jc w:val="both"/>
        <w:rPr>
          <w:b w:val="0"/>
        </w:rPr>
      </w:pPr>
      <w:r>
        <w:rPr>
          <w:b w:val="0"/>
          <w:color w:val="231F20"/>
          <w:w w:val="80"/>
        </w:rPr>
        <w:t>contributor</w:t>
      </w:r>
      <w:r>
        <w:rPr>
          <w:b w:val="0"/>
          <w:color w:val="231F20"/>
          <w:spacing w:val="-22"/>
          <w:w w:val="80"/>
        </w:rPr>
        <w:t> </w:t>
      </w:r>
      <w:r>
        <w:rPr>
          <w:b w:val="0"/>
          <w:color w:val="231F20"/>
          <w:w w:val="80"/>
        </w:rPr>
        <w:t>to</w:t>
      </w:r>
      <w:r>
        <w:rPr>
          <w:b w:val="0"/>
          <w:color w:val="231F20"/>
          <w:spacing w:val="-22"/>
          <w:w w:val="80"/>
        </w:rPr>
        <w:t> </w:t>
      </w:r>
      <w:r>
        <w:rPr>
          <w:b w:val="0"/>
          <w:color w:val="231F20"/>
          <w:w w:val="80"/>
        </w:rPr>
        <w:t>the</w:t>
      </w:r>
      <w:r>
        <w:rPr>
          <w:b w:val="0"/>
          <w:color w:val="231F20"/>
          <w:spacing w:val="-22"/>
          <w:w w:val="80"/>
        </w:rPr>
        <w:t> </w:t>
      </w:r>
      <w:r>
        <w:rPr>
          <w:b w:val="0"/>
          <w:color w:val="231F20"/>
          <w:w w:val="80"/>
        </w:rPr>
        <w:t>Company’s</w:t>
      </w:r>
      <w:r>
        <w:rPr>
          <w:b w:val="0"/>
          <w:color w:val="231F20"/>
          <w:spacing w:val="-24"/>
          <w:w w:val="80"/>
        </w:rPr>
        <w:t> </w:t>
      </w:r>
      <w:r>
        <w:rPr>
          <w:b w:val="0"/>
          <w:color w:val="231F20"/>
          <w:w w:val="80"/>
        </w:rPr>
        <w:t>low</w:t>
      </w:r>
      <w:r>
        <w:rPr>
          <w:b w:val="0"/>
          <w:color w:val="231F20"/>
          <w:spacing w:val="-22"/>
          <w:w w:val="80"/>
        </w:rPr>
        <w:t> </w:t>
      </w:r>
      <w:r>
        <w:rPr>
          <w:b w:val="0"/>
          <w:color w:val="231F20"/>
          <w:w w:val="80"/>
        </w:rPr>
        <w:t>cost</w:t>
      </w:r>
      <w:r>
        <w:rPr>
          <w:b w:val="0"/>
          <w:color w:val="231F20"/>
          <w:spacing w:val="-22"/>
          <w:w w:val="80"/>
        </w:rPr>
        <w:t> </w:t>
      </w:r>
      <w:r>
        <w:rPr>
          <w:b w:val="0"/>
          <w:color w:val="231F20"/>
          <w:w w:val="80"/>
        </w:rPr>
        <w:t>structure</w:t>
      </w:r>
      <w:r>
        <w:rPr>
          <w:b w:val="0"/>
          <w:color w:val="231F20"/>
          <w:spacing w:val="-22"/>
          <w:w w:val="80"/>
        </w:rPr>
        <w:t> </w:t>
      </w:r>
      <w:r>
        <w:rPr>
          <w:b w:val="0"/>
          <w:color w:val="231F20"/>
          <w:w w:val="80"/>
        </w:rPr>
        <w:t>is</w:t>
      </w:r>
      <w:r>
        <w:rPr>
          <w:b w:val="0"/>
          <w:color w:val="231F20"/>
          <w:spacing w:val="-22"/>
          <w:w w:val="80"/>
        </w:rPr>
        <w:t> </w:t>
      </w:r>
      <w:r>
        <w:rPr>
          <w:b w:val="0"/>
          <w:color w:val="231F20"/>
          <w:w w:val="80"/>
        </w:rPr>
        <w:t>its</w:t>
      </w:r>
      <w:r>
        <w:rPr>
          <w:b w:val="0"/>
          <w:color w:val="231F20"/>
          <w:spacing w:val="-22"/>
          <w:w w:val="80"/>
        </w:rPr>
        <w:t> </w:t>
      </w:r>
      <w:r>
        <w:rPr>
          <w:b w:val="0"/>
          <w:color w:val="231F20"/>
          <w:w w:val="80"/>
        </w:rPr>
        <w:t>use </w:t>
      </w:r>
      <w:r>
        <w:rPr>
          <w:b w:val="0"/>
          <w:color w:val="231F20"/>
          <w:w w:val="85"/>
        </w:rPr>
        <w:t>of</w:t>
      </w:r>
      <w:r>
        <w:rPr>
          <w:b w:val="0"/>
          <w:color w:val="231F20"/>
          <w:spacing w:val="-15"/>
          <w:w w:val="85"/>
        </w:rPr>
        <w:t> </w:t>
      </w:r>
      <w:r>
        <w:rPr>
          <w:b w:val="0"/>
          <w:color w:val="231F20"/>
          <w:w w:val="85"/>
        </w:rPr>
        <w:t>a</w:t>
      </w:r>
      <w:r>
        <w:rPr>
          <w:b w:val="0"/>
          <w:color w:val="231F20"/>
          <w:spacing w:val="-16"/>
          <w:w w:val="85"/>
        </w:rPr>
        <w:t> </w:t>
      </w:r>
      <w:r>
        <w:rPr>
          <w:b w:val="0"/>
          <w:color w:val="231F20"/>
          <w:w w:val="85"/>
        </w:rPr>
        <w:t>single</w:t>
      </w:r>
      <w:r>
        <w:rPr>
          <w:b w:val="0"/>
          <w:color w:val="231F20"/>
          <w:spacing w:val="-15"/>
          <w:w w:val="85"/>
        </w:rPr>
        <w:t> </w:t>
      </w:r>
      <w:r>
        <w:rPr>
          <w:b w:val="0"/>
          <w:color w:val="231F20"/>
          <w:w w:val="85"/>
        </w:rPr>
        <w:t>aircraft</w:t>
      </w:r>
      <w:r>
        <w:rPr>
          <w:b w:val="0"/>
          <w:color w:val="231F20"/>
          <w:spacing w:val="-15"/>
          <w:w w:val="85"/>
        </w:rPr>
        <w:t> </w:t>
      </w:r>
      <w:r>
        <w:rPr>
          <w:b w:val="0"/>
          <w:color w:val="231F20"/>
          <w:w w:val="85"/>
        </w:rPr>
        <w:t>type,</w:t>
      </w:r>
      <w:r>
        <w:rPr>
          <w:b w:val="0"/>
          <w:color w:val="231F20"/>
          <w:spacing w:val="-16"/>
          <w:w w:val="85"/>
        </w:rPr>
        <w:t> </w:t>
      </w:r>
      <w:r>
        <w:rPr>
          <w:b w:val="0"/>
          <w:color w:val="231F20"/>
          <w:w w:val="85"/>
        </w:rPr>
        <w:t>the</w:t>
      </w:r>
      <w:r>
        <w:rPr>
          <w:b w:val="0"/>
          <w:color w:val="231F20"/>
          <w:spacing w:val="-15"/>
          <w:w w:val="85"/>
        </w:rPr>
        <w:t> </w:t>
      </w:r>
      <w:r>
        <w:rPr>
          <w:b w:val="0"/>
          <w:color w:val="231F20"/>
          <w:w w:val="85"/>
        </w:rPr>
        <w:t>Boeing</w:t>
      </w:r>
      <w:r>
        <w:rPr>
          <w:b w:val="0"/>
          <w:color w:val="231F20"/>
          <w:spacing w:val="-15"/>
          <w:w w:val="85"/>
        </w:rPr>
        <w:t> </w:t>
      </w:r>
      <w:r>
        <w:rPr>
          <w:b w:val="0"/>
          <w:color w:val="231F20"/>
          <w:w w:val="85"/>
        </w:rPr>
        <w:t>737.</w:t>
      </w:r>
      <w:r>
        <w:rPr>
          <w:b w:val="0"/>
          <w:color w:val="231F20"/>
          <w:spacing w:val="-15"/>
          <w:w w:val="85"/>
        </w:rPr>
        <w:t> </w:t>
      </w:r>
      <w:r>
        <w:rPr>
          <w:b w:val="0"/>
          <w:color w:val="231F20"/>
          <w:w w:val="85"/>
        </w:rPr>
        <w:t>Although</w:t>
      </w:r>
      <w:r>
        <w:rPr>
          <w:b w:val="0"/>
          <w:color w:val="231F20"/>
          <w:spacing w:val="-16"/>
          <w:w w:val="85"/>
        </w:rPr>
        <w:t> </w:t>
      </w:r>
      <w:r>
        <w:rPr>
          <w:b w:val="0"/>
          <w:color w:val="231F20"/>
          <w:w w:val="85"/>
        </w:rPr>
        <w:t>the </w:t>
      </w:r>
      <w:r>
        <w:rPr>
          <w:b w:val="0"/>
          <w:color w:val="231F20"/>
          <w:w w:val="80"/>
        </w:rPr>
        <w:t>Company</w:t>
      </w:r>
      <w:r>
        <w:rPr>
          <w:b w:val="0"/>
          <w:color w:val="231F20"/>
          <w:spacing w:val="-15"/>
          <w:w w:val="80"/>
        </w:rPr>
        <w:t> </w:t>
      </w:r>
      <w:r>
        <w:rPr>
          <w:b w:val="0"/>
          <w:color w:val="231F20"/>
          <w:w w:val="80"/>
        </w:rPr>
        <w:t>is</w:t>
      </w:r>
      <w:r>
        <w:rPr>
          <w:b w:val="0"/>
          <w:color w:val="231F20"/>
          <w:spacing w:val="-12"/>
          <w:w w:val="80"/>
        </w:rPr>
        <w:t> </w:t>
      </w:r>
      <w:r>
        <w:rPr>
          <w:b w:val="0"/>
          <w:color w:val="231F20"/>
          <w:w w:val="80"/>
        </w:rPr>
        <w:t>able</w:t>
      </w:r>
      <w:r>
        <w:rPr>
          <w:b w:val="0"/>
          <w:color w:val="231F20"/>
          <w:spacing w:val="-13"/>
          <w:w w:val="80"/>
        </w:rPr>
        <w:t> </w:t>
      </w:r>
      <w:r>
        <w:rPr>
          <w:b w:val="0"/>
          <w:color w:val="231F20"/>
          <w:w w:val="80"/>
        </w:rPr>
        <w:t>to</w:t>
      </w:r>
      <w:r>
        <w:rPr>
          <w:b w:val="0"/>
          <w:color w:val="231F20"/>
          <w:spacing w:val="-12"/>
          <w:w w:val="80"/>
        </w:rPr>
        <w:t> </w:t>
      </w:r>
      <w:r>
        <w:rPr>
          <w:b w:val="0"/>
          <w:color w:val="231F20"/>
          <w:w w:val="80"/>
        </w:rPr>
        <w:t>purchase</w:t>
      </w:r>
      <w:r>
        <w:rPr>
          <w:b w:val="0"/>
          <w:color w:val="231F20"/>
          <w:spacing w:val="-13"/>
          <w:w w:val="80"/>
        </w:rPr>
        <w:t> </w:t>
      </w:r>
      <w:r>
        <w:rPr>
          <w:b w:val="0"/>
          <w:color w:val="231F20"/>
          <w:w w:val="80"/>
        </w:rPr>
        <w:t>some</w:t>
      </w:r>
      <w:r>
        <w:rPr>
          <w:b w:val="0"/>
          <w:color w:val="231F20"/>
          <w:spacing w:val="-12"/>
          <w:w w:val="80"/>
        </w:rPr>
        <w:t> </w:t>
      </w:r>
      <w:r>
        <w:rPr>
          <w:b w:val="0"/>
          <w:color w:val="231F20"/>
          <w:w w:val="80"/>
        </w:rPr>
        <w:t>of</w:t>
      </w:r>
      <w:r>
        <w:rPr>
          <w:b w:val="0"/>
          <w:color w:val="231F20"/>
          <w:spacing w:val="-13"/>
          <w:w w:val="80"/>
        </w:rPr>
        <w:t> </w:t>
      </w:r>
      <w:r>
        <w:rPr>
          <w:b w:val="0"/>
          <w:color w:val="231F20"/>
          <w:w w:val="80"/>
        </w:rPr>
        <w:t>these</w:t>
      </w:r>
      <w:r>
        <w:rPr>
          <w:b w:val="0"/>
          <w:color w:val="231F20"/>
          <w:spacing w:val="-12"/>
          <w:w w:val="80"/>
        </w:rPr>
        <w:t> </w:t>
      </w:r>
      <w:r>
        <w:rPr>
          <w:b w:val="0"/>
          <w:color w:val="231F20"/>
          <w:w w:val="80"/>
        </w:rPr>
        <w:t>aircraft</w:t>
      </w:r>
      <w:r>
        <w:rPr>
          <w:b w:val="0"/>
          <w:color w:val="231F20"/>
          <w:spacing w:val="-12"/>
          <w:w w:val="80"/>
        </w:rPr>
        <w:t> </w:t>
      </w:r>
      <w:r>
        <w:rPr>
          <w:b w:val="0"/>
          <w:color w:val="231F20"/>
          <w:w w:val="80"/>
        </w:rPr>
        <w:t>from parties</w:t>
      </w:r>
      <w:r>
        <w:rPr>
          <w:b w:val="0"/>
          <w:color w:val="231F20"/>
          <w:spacing w:val="-29"/>
          <w:w w:val="80"/>
        </w:rPr>
        <w:t> </w:t>
      </w:r>
      <w:r>
        <w:rPr>
          <w:b w:val="0"/>
          <w:color w:val="231F20"/>
          <w:w w:val="80"/>
        </w:rPr>
        <w:t>other</w:t>
      </w:r>
      <w:r>
        <w:rPr>
          <w:b w:val="0"/>
          <w:color w:val="231F20"/>
          <w:spacing w:val="-28"/>
          <w:w w:val="80"/>
        </w:rPr>
        <w:t> </w:t>
      </w:r>
      <w:r>
        <w:rPr>
          <w:b w:val="0"/>
          <w:color w:val="231F20"/>
          <w:w w:val="80"/>
        </w:rPr>
        <w:t>than</w:t>
      </w:r>
      <w:r>
        <w:rPr>
          <w:b w:val="0"/>
          <w:color w:val="231F20"/>
          <w:spacing w:val="-29"/>
          <w:w w:val="80"/>
        </w:rPr>
        <w:t> </w:t>
      </w:r>
      <w:r>
        <w:rPr>
          <w:b w:val="0"/>
          <w:color w:val="231F20"/>
          <w:w w:val="80"/>
        </w:rPr>
        <w:t>Boeing,</w:t>
      </w:r>
      <w:r>
        <w:rPr>
          <w:b w:val="0"/>
          <w:color w:val="231F20"/>
          <w:spacing w:val="-29"/>
          <w:w w:val="80"/>
        </w:rPr>
        <w:t> </w:t>
      </w:r>
      <w:r>
        <w:rPr>
          <w:b w:val="0"/>
          <w:color w:val="231F20"/>
          <w:w w:val="80"/>
        </w:rPr>
        <w:t>most</w:t>
      </w:r>
      <w:r>
        <w:rPr>
          <w:b w:val="0"/>
          <w:color w:val="231F20"/>
          <w:spacing w:val="-28"/>
          <w:w w:val="80"/>
        </w:rPr>
        <w:t> </w:t>
      </w:r>
      <w:r>
        <w:rPr>
          <w:b w:val="0"/>
          <w:color w:val="231F20"/>
          <w:w w:val="80"/>
        </w:rPr>
        <w:t>of</w:t>
      </w:r>
      <w:r>
        <w:rPr>
          <w:b w:val="0"/>
          <w:color w:val="231F20"/>
          <w:spacing w:val="-29"/>
          <w:w w:val="80"/>
        </w:rPr>
        <w:t> </w:t>
      </w:r>
      <w:r>
        <w:rPr>
          <w:b w:val="0"/>
          <w:color w:val="231F20"/>
          <w:w w:val="80"/>
        </w:rPr>
        <w:t>its</w:t>
      </w:r>
      <w:r>
        <w:rPr>
          <w:b w:val="0"/>
          <w:color w:val="231F20"/>
          <w:spacing w:val="-28"/>
          <w:w w:val="80"/>
        </w:rPr>
        <w:t> </w:t>
      </w:r>
      <w:r>
        <w:rPr>
          <w:b w:val="0"/>
          <w:color w:val="231F20"/>
          <w:w w:val="80"/>
        </w:rPr>
        <w:t>purchases</w:t>
      </w:r>
      <w:r>
        <w:rPr>
          <w:b w:val="0"/>
          <w:color w:val="231F20"/>
          <w:spacing w:val="-29"/>
          <w:w w:val="80"/>
        </w:rPr>
        <w:t> </w:t>
      </w:r>
      <w:r>
        <w:rPr>
          <w:b w:val="0"/>
          <w:color w:val="231F20"/>
          <w:w w:val="80"/>
        </w:rPr>
        <w:t>are</w:t>
      </w:r>
      <w:r>
        <w:rPr>
          <w:b w:val="0"/>
          <w:color w:val="231F20"/>
          <w:spacing w:val="-29"/>
          <w:w w:val="80"/>
        </w:rPr>
        <w:t> </w:t>
      </w:r>
      <w:r>
        <w:rPr>
          <w:b w:val="0"/>
          <w:color w:val="231F20"/>
          <w:w w:val="80"/>
        </w:rPr>
        <w:t>direct </w:t>
      </w:r>
      <w:r>
        <w:rPr>
          <w:b w:val="0"/>
          <w:color w:val="231F20"/>
          <w:w w:val="85"/>
        </w:rPr>
        <w:t>from</w:t>
      </w:r>
      <w:r>
        <w:rPr>
          <w:b w:val="0"/>
          <w:color w:val="231F20"/>
          <w:spacing w:val="-28"/>
          <w:w w:val="85"/>
        </w:rPr>
        <w:t> </w:t>
      </w:r>
      <w:r>
        <w:rPr>
          <w:b w:val="0"/>
          <w:color w:val="231F20"/>
          <w:w w:val="85"/>
        </w:rPr>
        <w:t>Boeing.</w:t>
      </w:r>
      <w:r>
        <w:rPr>
          <w:b w:val="0"/>
          <w:color w:val="231F20"/>
          <w:spacing w:val="-29"/>
          <w:w w:val="85"/>
        </w:rPr>
        <w:t> </w:t>
      </w:r>
      <w:r>
        <w:rPr>
          <w:b w:val="0"/>
          <w:color w:val="231F20"/>
          <w:w w:val="85"/>
        </w:rPr>
        <w:t>Therefore,</w:t>
      </w:r>
      <w:r>
        <w:rPr>
          <w:b w:val="0"/>
          <w:color w:val="231F20"/>
          <w:spacing w:val="-29"/>
          <w:w w:val="85"/>
        </w:rPr>
        <w:t> </w:t>
      </w:r>
      <w:r>
        <w:rPr>
          <w:b w:val="0"/>
          <w:color w:val="231F20"/>
          <w:w w:val="85"/>
        </w:rPr>
        <w:t>if</w:t>
      </w:r>
      <w:r>
        <w:rPr>
          <w:b w:val="0"/>
          <w:color w:val="231F20"/>
          <w:spacing w:val="-28"/>
          <w:w w:val="85"/>
        </w:rPr>
        <w:t> </w:t>
      </w:r>
      <w:r>
        <w:rPr>
          <w:b w:val="0"/>
          <w:color w:val="231F20"/>
          <w:w w:val="85"/>
        </w:rPr>
        <w:t>the</w:t>
      </w:r>
      <w:r>
        <w:rPr>
          <w:b w:val="0"/>
          <w:color w:val="231F20"/>
          <w:spacing w:val="-29"/>
          <w:w w:val="85"/>
        </w:rPr>
        <w:t> </w:t>
      </w:r>
      <w:r>
        <w:rPr>
          <w:b w:val="0"/>
          <w:color w:val="231F20"/>
          <w:w w:val="85"/>
        </w:rPr>
        <w:t>Company</w:t>
      </w:r>
      <w:r>
        <w:rPr>
          <w:b w:val="0"/>
          <w:color w:val="231F20"/>
          <w:spacing w:val="-30"/>
          <w:w w:val="85"/>
        </w:rPr>
        <w:t> </w:t>
      </w:r>
      <w:r>
        <w:rPr>
          <w:b w:val="0"/>
          <w:color w:val="231F20"/>
          <w:w w:val="85"/>
        </w:rPr>
        <w:t>were</w:t>
      </w:r>
      <w:r>
        <w:rPr>
          <w:b w:val="0"/>
          <w:color w:val="231F20"/>
          <w:spacing w:val="-29"/>
          <w:w w:val="85"/>
        </w:rPr>
        <w:t> </w:t>
      </w:r>
      <w:r>
        <w:rPr>
          <w:b w:val="0"/>
          <w:color w:val="231F20"/>
          <w:w w:val="85"/>
        </w:rPr>
        <w:t>unable</w:t>
      </w:r>
      <w:r>
        <w:rPr>
          <w:b w:val="0"/>
          <w:color w:val="231F20"/>
          <w:spacing w:val="-30"/>
          <w:w w:val="85"/>
        </w:rPr>
        <w:t> </w:t>
      </w:r>
      <w:r>
        <w:rPr>
          <w:b w:val="0"/>
          <w:color w:val="231F20"/>
          <w:w w:val="85"/>
        </w:rPr>
        <w:t>to </w:t>
      </w:r>
      <w:r>
        <w:rPr>
          <w:b w:val="0"/>
          <w:color w:val="231F20"/>
          <w:w w:val="80"/>
        </w:rPr>
        <w:t>acquire additional aircraft from Boeing, or Boeing were </w:t>
      </w:r>
      <w:r>
        <w:rPr>
          <w:b w:val="0"/>
          <w:color w:val="231F20"/>
          <w:w w:val="85"/>
        </w:rPr>
        <w:t>unable</w:t>
      </w:r>
      <w:r>
        <w:rPr>
          <w:b w:val="0"/>
          <w:color w:val="231F20"/>
          <w:spacing w:val="-29"/>
          <w:w w:val="85"/>
        </w:rPr>
        <w:t> </w:t>
      </w:r>
      <w:r>
        <w:rPr>
          <w:b w:val="0"/>
          <w:color w:val="231F20"/>
          <w:w w:val="85"/>
        </w:rPr>
        <w:t>or</w:t>
      </w:r>
      <w:r>
        <w:rPr>
          <w:b w:val="0"/>
          <w:color w:val="231F20"/>
          <w:spacing w:val="-29"/>
          <w:w w:val="85"/>
        </w:rPr>
        <w:t> </w:t>
      </w:r>
      <w:r>
        <w:rPr>
          <w:b w:val="0"/>
          <w:color w:val="231F20"/>
          <w:w w:val="85"/>
        </w:rPr>
        <w:t>unwilling</w:t>
      </w:r>
      <w:r>
        <w:rPr>
          <w:b w:val="0"/>
          <w:color w:val="231F20"/>
          <w:spacing w:val="-29"/>
          <w:w w:val="85"/>
        </w:rPr>
        <w:t> </w:t>
      </w:r>
      <w:r>
        <w:rPr>
          <w:b w:val="0"/>
          <w:color w:val="231F20"/>
          <w:w w:val="85"/>
        </w:rPr>
        <w:t>to</w:t>
      </w:r>
      <w:r>
        <w:rPr>
          <w:b w:val="0"/>
          <w:color w:val="231F20"/>
          <w:spacing w:val="-29"/>
          <w:w w:val="85"/>
        </w:rPr>
        <w:t> </w:t>
      </w:r>
      <w:r>
        <w:rPr>
          <w:b w:val="0"/>
          <w:color w:val="231F20"/>
          <w:w w:val="85"/>
        </w:rPr>
        <w:t>provide</w:t>
      </w:r>
      <w:r>
        <w:rPr>
          <w:b w:val="0"/>
          <w:color w:val="231F20"/>
          <w:spacing w:val="-29"/>
          <w:w w:val="85"/>
        </w:rPr>
        <w:t> </w:t>
      </w:r>
      <w:r>
        <w:rPr>
          <w:b w:val="0"/>
          <w:color w:val="231F20"/>
          <w:w w:val="85"/>
        </w:rPr>
        <w:t>adequate</w:t>
      </w:r>
      <w:r>
        <w:rPr>
          <w:b w:val="0"/>
          <w:color w:val="231F20"/>
          <w:spacing w:val="-30"/>
          <w:w w:val="85"/>
        </w:rPr>
        <w:t> </w:t>
      </w:r>
      <w:r>
        <w:rPr>
          <w:b w:val="0"/>
          <w:color w:val="231F20"/>
          <w:w w:val="85"/>
        </w:rPr>
        <w:t>support</w:t>
      </w:r>
      <w:r>
        <w:rPr>
          <w:b w:val="0"/>
          <w:color w:val="231F20"/>
          <w:spacing w:val="-28"/>
          <w:w w:val="85"/>
        </w:rPr>
        <w:t> </w:t>
      </w:r>
      <w:r>
        <w:rPr>
          <w:b w:val="0"/>
          <w:color w:val="231F20"/>
          <w:w w:val="85"/>
        </w:rPr>
        <w:t>for</w:t>
      </w:r>
      <w:r>
        <w:rPr>
          <w:b w:val="0"/>
          <w:color w:val="231F20"/>
          <w:spacing w:val="-28"/>
          <w:w w:val="85"/>
        </w:rPr>
        <w:t> </w:t>
      </w:r>
      <w:r>
        <w:rPr>
          <w:b w:val="0"/>
          <w:color w:val="231F20"/>
          <w:w w:val="85"/>
        </w:rPr>
        <w:t>its </w:t>
      </w:r>
      <w:r>
        <w:rPr>
          <w:b w:val="0"/>
          <w:color w:val="231F20"/>
          <w:w w:val="80"/>
        </w:rPr>
        <w:t>products, the Company’s operations could be</w:t>
      </w:r>
      <w:r>
        <w:rPr>
          <w:b w:val="0"/>
          <w:color w:val="231F20"/>
          <w:spacing w:val="-5"/>
          <w:w w:val="80"/>
        </w:rPr>
        <w:t> </w:t>
      </w:r>
      <w:r>
        <w:rPr>
          <w:b w:val="0"/>
          <w:color w:val="231F20"/>
          <w:w w:val="80"/>
        </w:rPr>
        <w:t>adversely impacted. In addition, the Company’s dependence on a single</w:t>
      </w:r>
      <w:r>
        <w:rPr>
          <w:b w:val="0"/>
          <w:color w:val="231F20"/>
          <w:spacing w:val="-24"/>
          <w:w w:val="80"/>
        </w:rPr>
        <w:t> </w:t>
      </w:r>
      <w:r>
        <w:rPr>
          <w:b w:val="0"/>
          <w:color w:val="231F20"/>
          <w:w w:val="80"/>
        </w:rPr>
        <w:t>aircraft</w:t>
      </w:r>
      <w:r>
        <w:rPr>
          <w:b w:val="0"/>
          <w:color w:val="231F20"/>
          <w:spacing w:val="-23"/>
          <w:w w:val="80"/>
        </w:rPr>
        <w:t> </w:t>
      </w:r>
      <w:r>
        <w:rPr>
          <w:b w:val="0"/>
          <w:color w:val="231F20"/>
          <w:w w:val="80"/>
        </w:rPr>
        <w:t>type</w:t>
      </w:r>
      <w:r>
        <w:rPr>
          <w:b w:val="0"/>
          <w:color w:val="231F20"/>
          <w:spacing w:val="-24"/>
          <w:w w:val="80"/>
        </w:rPr>
        <w:t> </w:t>
      </w:r>
      <w:r>
        <w:rPr>
          <w:b w:val="0"/>
          <w:color w:val="231F20"/>
          <w:w w:val="80"/>
        </w:rPr>
        <w:t>could</w:t>
      </w:r>
      <w:r>
        <w:rPr>
          <w:b w:val="0"/>
          <w:color w:val="231F20"/>
          <w:spacing w:val="-24"/>
          <w:w w:val="80"/>
        </w:rPr>
        <w:t> </w:t>
      </w:r>
      <w:r>
        <w:rPr>
          <w:b w:val="0"/>
          <w:color w:val="231F20"/>
          <w:w w:val="80"/>
        </w:rPr>
        <w:t>result</w:t>
      </w:r>
      <w:r>
        <w:rPr>
          <w:b w:val="0"/>
          <w:color w:val="231F20"/>
          <w:spacing w:val="-22"/>
          <w:w w:val="80"/>
        </w:rPr>
        <w:t> </w:t>
      </w:r>
      <w:r>
        <w:rPr>
          <w:b w:val="0"/>
          <w:color w:val="231F20"/>
          <w:w w:val="80"/>
        </w:rPr>
        <w:t>in</w:t>
      </w:r>
      <w:r>
        <w:rPr>
          <w:b w:val="0"/>
          <w:color w:val="231F20"/>
          <w:spacing w:val="-23"/>
          <w:w w:val="80"/>
        </w:rPr>
        <w:t> </w:t>
      </w:r>
      <w:r>
        <w:rPr>
          <w:b w:val="0"/>
          <w:color w:val="231F20"/>
          <w:w w:val="80"/>
        </w:rPr>
        <w:t>downtime</w:t>
      </w:r>
      <w:r>
        <w:rPr>
          <w:b w:val="0"/>
          <w:color w:val="231F20"/>
          <w:spacing w:val="-24"/>
          <w:w w:val="80"/>
        </w:rPr>
        <w:t> </w:t>
      </w:r>
      <w:r>
        <w:rPr>
          <w:b w:val="0"/>
          <w:color w:val="231F20"/>
          <w:w w:val="80"/>
        </w:rPr>
        <w:t>for</w:t>
      </w:r>
      <w:r>
        <w:rPr>
          <w:b w:val="0"/>
          <w:color w:val="231F20"/>
          <w:spacing w:val="-23"/>
          <w:w w:val="80"/>
        </w:rPr>
        <w:t> </w:t>
      </w:r>
      <w:r>
        <w:rPr>
          <w:b w:val="0"/>
          <w:color w:val="231F20"/>
          <w:w w:val="80"/>
        </w:rPr>
        <w:t>part</w:t>
      </w:r>
      <w:r>
        <w:rPr>
          <w:b w:val="0"/>
          <w:color w:val="231F20"/>
          <w:spacing w:val="-23"/>
          <w:w w:val="80"/>
        </w:rPr>
        <w:t> </w:t>
      </w:r>
      <w:r>
        <w:rPr>
          <w:b w:val="0"/>
          <w:color w:val="231F20"/>
          <w:w w:val="80"/>
        </w:rPr>
        <w:t>or</w:t>
      </w:r>
      <w:r>
        <w:rPr>
          <w:b w:val="0"/>
          <w:color w:val="231F20"/>
          <w:spacing w:val="-23"/>
          <w:w w:val="80"/>
        </w:rPr>
        <w:t> </w:t>
      </w:r>
      <w:r>
        <w:rPr>
          <w:b w:val="0"/>
          <w:color w:val="231F20"/>
          <w:w w:val="80"/>
        </w:rPr>
        <w:t>all of</w:t>
      </w:r>
      <w:r>
        <w:rPr>
          <w:b w:val="0"/>
          <w:color w:val="231F20"/>
          <w:spacing w:val="-14"/>
          <w:w w:val="80"/>
        </w:rPr>
        <w:t> </w:t>
      </w:r>
      <w:r>
        <w:rPr>
          <w:b w:val="0"/>
          <w:color w:val="231F20"/>
          <w:w w:val="80"/>
        </w:rPr>
        <w:t>the</w:t>
      </w:r>
      <w:r>
        <w:rPr>
          <w:b w:val="0"/>
          <w:color w:val="231F20"/>
          <w:spacing w:val="-14"/>
          <w:w w:val="80"/>
        </w:rPr>
        <w:t> </w:t>
      </w:r>
      <w:r>
        <w:rPr>
          <w:b w:val="0"/>
          <w:color w:val="231F20"/>
          <w:w w:val="80"/>
        </w:rPr>
        <w:t>Company’s</w:t>
      </w:r>
      <w:r>
        <w:rPr>
          <w:b w:val="0"/>
          <w:color w:val="231F20"/>
          <w:spacing w:val="-14"/>
          <w:w w:val="80"/>
        </w:rPr>
        <w:t> </w:t>
      </w:r>
      <w:r>
        <w:rPr>
          <w:b w:val="0"/>
          <w:color w:val="231F20"/>
          <w:w w:val="80"/>
        </w:rPr>
        <w:t>fleet</w:t>
      </w:r>
      <w:r>
        <w:rPr>
          <w:b w:val="0"/>
          <w:color w:val="231F20"/>
          <w:spacing w:val="-14"/>
          <w:w w:val="80"/>
        </w:rPr>
        <w:t> </w:t>
      </w:r>
      <w:r>
        <w:rPr>
          <w:b w:val="0"/>
          <w:color w:val="231F20"/>
          <w:w w:val="80"/>
        </w:rPr>
        <w:t>if</w:t>
      </w:r>
      <w:r>
        <w:rPr>
          <w:b w:val="0"/>
          <w:color w:val="231F20"/>
          <w:spacing w:val="-12"/>
          <w:w w:val="80"/>
        </w:rPr>
        <w:t> </w:t>
      </w:r>
      <w:r>
        <w:rPr>
          <w:b w:val="0"/>
          <w:color w:val="231F20"/>
          <w:w w:val="80"/>
        </w:rPr>
        <w:t>mechanical</w:t>
      </w:r>
      <w:r>
        <w:rPr>
          <w:b w:val="0"/>
          <w:color w:val="231F20"/>
          <w:spacing w:val="-17"/>
          <w:w w:val="80"/>
        </w:rPr>
        <w:t> </w:t>
      </w:r>
      <w:r>
        <w:rPr>
          <w:b w:val="0"/>
          <w:color w:val="231F20"/>
          <w:w w:val="80"/>
        </w:rPr>
        <w:t>or</w:t>
      </w:r>
      <w:r>
        <w:rPr>
          <w:b w:val="0"/>
          <w:color w:val="231F20"/>
          <w:spacing w:val="-12"/>
          <w:w w:val="80"/>
        </w:rPr>
        <w:t> </w:t>
      </w:r>
      <w:r>
        <w:rPr>
          <w:b w:val="0"/>
          <w:color w:val="231F20"/>
          <w:w w:val="80"/>
        </w:rPr>
        <w:t>regulatory</w:t>
      </w:r>
      <w:r>
        <w:rPr>
          <w:b w:val="0"/>
          <w:color w:val="231F20"/>
          <w:spacing w:val="-14"/>
          <w:w w:val="80"/>
        </w:rPr>
        <w:t> </w:t>
      </w:r>
      <w:r>
        <w:rPr>
          <w:b w:val="0"/>
          <w:color w:val="231F20"/>
          <w:w w:val="80"/>
        </w:rPr>
        <w:t>issues </w:t>
      </w:r>
      <w:r>
        <w:rPr>
          <w:b w:val="0"/>
          <w:color w:val="231F20"/>
          <w:w w:val="85"/>
        </w:rPr>
        <w:t>relating</w:t>
      </w:r>
      <w:r>
        <w:rPr>
          <w:b w:val="0"/>
          <w:color w:val="231F20"/>
          <w:spacing w:val="-28"/>
          <w:w w:val="85"/>
        </w:rPr>
        <w:t> </w:t>
      </w:r>
      <w:r>
        <w:rPr>
          <w:b w:val="0"/>
          <w:color w:val="231F20"/>
          <w:w w:val="85"/>
        </w:rPr>
        <w:t>to</w:t>
      </w:r>
      <w:r>
        <w:rPr>
          <w:b w:val="0"/>
          <w:color w:val="231F20"/>
          <w:spacing w:val="-28"/>
          <w:w w:val="85"/>
        </w:rPr>
        <w:t> </w:t>
      </w:r>
      <w:r>
        <w:rPr>
          <w:b w:val="0"/>
          <w:color w:val="231F20"/>
          <w:w w:val="85"/>
        </w:rPr>
        <w:t>the</w:t>
      </w:r>
      <w:r>
        <w:rPr>
          <w:b w:val="0"/>
          <w:color w:val="231F20"/>
          <w:spacing w:val="-27"/>
          <w:w w:val="85"/>
        </w:rPr>
        <w:t> </w:t>
      </w:r>
      <w:r>
        <w:rPr>
          <w:b w:val="0"/>
          <w:color w:val="231F20"/>
          <w:w w:val="85"/>
        </w:rPr>
        <w:t>Boeing</w:t>
      </w:r>
      <w:r>
        <w:rPr>
          <w:b w:val="0"/>
          <w:color w:val="231F20"/>
          <w:spacing w:val="-28"/>
          <w:w w:val="85"/>
        </w:rPr>
        <w:t> </w:t>
      </w:r>
      <w:r>
        <w:rPr>
          <w:b w:val="0"/>
          <w:color w:val="231F20"/>
          <w:w w:val="85"/>
        </w:rPr>
        <w:t>737</w:t>
      </w:r>
      <w:r>
        <w:rPr>
          <w:b w:val="0"/>
          <w:color w:val="231F20"/>
          <w:spacing w:val="-28"/>
          <w:w w:val="85"/>
        </w:rPr>
        <w:t> </w:t>
      </w:r>
      <w:r>
        <w:rPr>
          <w:b w:val="0"/>
          <w:color w:val="231F20"/>
          <w:w w:val="85"/>
        </w:rPr>
        <w:t>aircraft</w:t>
      </w:r>
      <w:r>
        <w:rPr>
          <w:b w:val="0"/>
          <w:color w:val="231F20"/>
          <w:spacing w:val="-28"/>
          <w:w w:val="85"/>
        </w:rPr>
        <w:t> </w:t>
      </w:r>
      <w:r>
        <w:rPr>
          <w:b w:val="0"/>
          <w:color w:val="231F20"/>
          <w:w w:val="85"/>
        </w:rPr>
        <w:t>type</w:t>
      </w:r>
      <w:r>
        <w:rPr>
          <w:b w:val="0"/>
          <w:color w:val="231F20"/>
          <w:spacing w:val="-28"/>
          <w:w w:val="85"/>
        </w:rPr>
        <w:t> </w:t>
      </w:r>
      <w:r>
        <w:rPr>
          <w:b w:val="0"/>
          <w:color w:val="231F20"/>
          <w:w w:val="85"/>
        </w:rPr>
        <w:t>arise.</w:t>
      </w:r>
      <w:r>
        <w:rPr>
          <w:b w:val="0"/>
          <w:color w:val="231F20"/>
          <w:spacing w:val="-28"/>
          <w:w w:val="85"/>
        </w:rPr>
        <w:t> </w:t>
      </w:r>
      <w:r>
        <w:rPr>
          <w:b w:val="0"/>
          <w:color w:val="231F20"/>
          <w:w w:val="85"/>
        </w:rPr>
        <w:t>However, </w:t>
      </w:r>
      <w:r>
        <w:rPr>
          <w:b w:val="0"/>
          <w:color w:val="231F20"/>
          <w:w w:val="80"/>
        </w:rPr>
        <w:t>given</w:t>
      </w:r>
      <w:r>
        <w:rPr>
          <w:b w:val="0"/>
          <w:color w:val="231F20"/>
          <w:spacing w:val="-16"/>
          <w:w w:val="80"/>
        </w:rPr>
        <w:t> </w:t>
      </w:r>
      <w:r>
        <w:rPr>
          <w:b w:val="0"/>
          <w:color w:val="231F20"/>
          <w:w w:val="80"/>
        </w:rPr>
        <w:t>the</w:t>
      </w:r>
      <w:r>
        <w:rPr>
          <w:b w:val="0"/>
          <w:color w:val="231F20"/>
          <w:spacing w:val="-14"/>
          <w:w w:val="80"/>
        </w:rPr>
        <w:t> </w:t>
      </w:r>
      <w:r>
        <w:rPr>
          <w:b w:val="0"/>
          <w:color w:val="231F20"/>
          <w:w w:val="80"/>
        </w:rPr>
        <w:t>Company’s</w:t>
      </w:r>
      <w:r>
        <w:rPr>
          <w:b w:val="0"/>
          <w:color w:val="231F20"/>
          <w:spacing w:val="-15"/>
          <w:w w:val="80"/>
        </w:rPr>
        <w:t> </w:t>
      </w:r>
      <w:r>
        <w:rPr>
          <w:b w:val="0"/>
          <w:color w:val="231F20"/>
          <w:w w:val="80"/>
        </w:rPr>
        <w:t>years</w:t>
      </w:r>
      <w:r>
        <w:rPr>
          <w:b w:val="0"/>
          <w:color w:val="231F20"/>
          <w:spacing w:val="-14"/>
          <w:w w:val="80"/>
        </w:rPr>
        <w:t> </w:t>
      </w:r>
      <w:r>
        <w:rPr>
          <w:b w:val="0"/>
          <w:color w:val="231F20"/>
          <w:w w:val="80"/>
        </w:rPr>
        <w:t>of</w:t>
      </w:r>
      <w:r>
        <w:rPr>
          <w:b w:val="0"/>
          <w:color w:val="231F20"/>
          <w:spacing w:val="-14"/>
          <w:w w:val="80"/>
        </w:rPr>
        <w:t> </w:t>
      </w:r>
      <w:r>
        <w:rPr>
          <w:b w:val="0"/>
          <w:color w:val="231F20"/>
          <w:w w:val="80"/>
        </w:rPr>
        <w:t>experience</w:t>
      </w:r>
      <w:r>
        <w:rPr>
          <w:b w:val="0"/>
          <w:color w:val="231F20"/>
          <w:spacing w:val="-17"/>
          <w:w w:val="80"/>
        </w:rPr>
        <w:t> </w:t>
      </w:r>
      <w:r>
        <w:rPr>
          <w:b w:val="0"/>
          <w:color w:val="231F20"/>
          <w:w w:val="80"/>
        </w:rPr>
        <w:t>with</w:t>
      </w:r>
      <w:r>
        <w:rPr>
          <w:b w:val="0"/>
          <w:color w:val="231F20"/>
          <w:spacing w:val="-14"/>
          <w:w w:val="80"/>
        </w:rPr>
        <w:t> </w:t>
      </w:r>
      <w:r>
        <w:rPr>
          <w:b w:val="0"/>
          <w:color w:val="231F20"/>
          <w:w w:val="80"/>
        </w:rPr>
        <w:t>the</w:t>
      </w:r>
      <w:r>
        <w:rPr>
          <w:b w:val="0"/>
          <w:color w:val="231F20"/>
          <w:spacing w:val="-14"/>
          <w:w w:val="80"/>
        </w:rPr>
        <w:t> </w:t>
      </w:r>
      <w:r>
        <w:rPr>
          <w:b w:val="0"/>
          <w:color w:val="231F20"/>
          <w:w w:val="80"/>
        </w:rPr>
        <w:t>Boeing </w:t>
      </w:r>
      <w:r>
        <w:rPr>
          <w:b w:val="0"/>
          <w:color w:val="231F20"/>
          <w:w w:val="85"/>
        </w:rPr>
        <w:t>737 aircraft type and its longterm relationship with </w:t>
      </w:r>
      <w:r>
        <w:rPr>
          <w:b w:val="0"/>
          <w:color w:val="231F20"/>
          <w:w w:val="80"/>
        </w:rPr>
        <w:t>Boeing,</w:t>
      </w:r>
      <w:r>
        <w:rPr>
          <w:b w:val="0"/>
          <w:color w:val="231F20"/>
          <w:spacing w:val="-8"/>
          <w:w w:val="80"/>
        </w:rPr>
        <w:t> </w:t>
      </w:r>
      <w:r>
        <w:rPr>
          <w:b w:val="0"/>
          <w:color w:val="231F20"/>
          <w:w w:val="80"/>
        </w:rPr>
        <w:t>the</w:t>
      </w:r>
      <w:r>
        <w:rPr>
          <w:b w:val="0"/>
          <w:color w:val="231F20"/>
          <w:spacing w:val="-8"/>
          <w:w w:val="80"/>
        </w:rPr>
        <w:t> </w:t>
      </w:r>
      <w:r>
        <w:rPr>
          <w:b w:val="0"/>
          <w:color w:val="231F20"/>
          <w:w w:val="80"/>
        </w:rPr>
        <w:t>Company</w:t>
      </w:r>
      <w:r>
        <w:rPr>
          <w:b w:val="0"/>
          <w:color w:val="231F20"/>
          <w:spacing w:val="-9"/>
          <w:w w:val="80"/>
        </w:rPr>
        <w:t> </w:t>
      </w:r>
      <w:r>
        <w:rPr>
          <w:b w:val="0"/>
          <w:color w:val="231F20"/>
          <w:w w:val="80"/>
        </w:rPr>
        <w:t>believes</w:t>
      </w:r>
      <w:r>
        <w:rPr>
          <w:b w:val="0"/>
          <w:color w:val="231F20"/>
          <w:spacing w:val="-10"/>
          <w:w w:val="80"/>
        </w:rPr>
        <w:t> </w:t>
      </w:r>
      <w:r>
        <w:rPr>
          <w:b w:val="0"/>
          <w:color w:val="231F20"/>
          <w:w w:val="80"/>
        </w:rPr>
        <w:t>the</w:t>
      </w:r>
      <w:r>
        <w:rPr>
          <w:b w:val="0"/>
          <w:color w:val="231F20"/>
          <w:spacing w:val="-7"/>
          <w:w w:val="80"/>
        </w:rPr>
        <w:t> </w:t>
      </w:r>
      <w:r>
        <w:rPr>
          <w:b w:val="0"/>
          <w:color w:val="231F20"/>
          <w:w w:val="80"/>
        </w:rPr>
        <w:t>advantages</w:t>
      </w:r>
      <w:r>
        <w:rPr>
          <w:b w:val="0"/>
          <w:color w:val="231F20"/>
          <w:spacing w:val="-10"/>
          <w:w w:val="80"/>
        </w:rPr>
        <w:t> </w:t>
      </w:r>
      <w:r>
        <w:rPr>
          <w:b w:val="0"/>
          <w:color w:val="231F20"/>
          <w:w w:val="80"/>
        </w:rPr>
        <w:t>of</w:t>
      </w:r>
      <w:r>
        <w:rPr>
          <w:b w:val="0"/>
          <w:color w:val="231F20"/>
          <w:spacing w:val="-7"/>
          <w:w w:val="80"/>
        </w:rPr>
        <w:t> </w:t>
      </w:r>
      <w:r>
        <w:rPr>
          <w:b w:val="0"/>
          <w:color w:val="231F20"/>
          <w:w w:val="80"/>
        </w:rPr>
        <w:t>operat- </w:t>
      </w:r>
      <w:r>
        <w:rPr>
          <w:b w:val="0"/>
          <w:color w:val="231F20"/>
          <w:w w:val="90"/>
        </w:rPr>
        <w:t>ing</w:t>
      </w:r>
      <w:r>
        <w:rPr>
          <w:b w:val="0"/>
          <w:color w:val="231F20"/>
          <w:spacing w:val="-28"/>
          <w:w w:val="90"/>
        </w:rPr>
        <w:t> </w:t>
      </w:r>
      <w:r>
        <w:rPr>
          <w:b w:val="0"/>
          <w:color w:val="231F20"/>
          <w:w w:val="90"/>
        </w:rPr>
        <w:t>a</w:t>
      </w:r>
      <w:r>
        <w:rPr>
          <w:b w:val="0"/>
          <w:color w:val="231F20"/>
          <w:spacing w:val="-28"/>
          <w:w w:val="90"/>
        </w:rPr>
        <w:t> </w:t>
      </w:r>
      <w:r>
        <w:rPr>
          <w:b w:val="0"/>
          <w:color w:val="231F20"/>
          <w:w w:val="90"/>
        </w:rPr>
        <w:t>single</w:t>
      </w:r>
      <w:r>
        <w:rPr>
          <w:b w:val="0"/>
          <w:color w:val="231F20"/>
          <w:spacing w:val="-28"/>
          <w:w w:val="90"/>
        </w:rPr>
        <w:t> </w:t>
      </w:r>
      <w:r>
        <w:rPr>
          <w:b w:val="0"/>
          <w:color w:val="231F20"/>
          <w:w w:val="90"/>
        </w:rPr>
        <w:t>fleet</w:t>
      </w:r>
      <w:r>
        <w:rPr>
          <w:b w:val="0"/>
          <w:color w:val="231F20"/>
          <w:spacing w:val="-28"/>
          <w:w w:val="90"/>
        </w:rPr>
        <w:t> </w:t>
      </w:r>
      <w:r>
        <w:rPr>
          <w:b w:val="0"/>
          <w:color w:val="231F20"/>
          <w:w w:val="90"/>
        </w:rPr>
        <w:t>type</w:t>
      </w:r>
      <w:r>
        <w:rPr>
          <w:b w:val="0"/>
          <w:color w:val="231F20"/>
          <w:spacing w:val="-28"/>
          <w:w w:val="90"/>
        </w:rPr>
        <w:t> </w:t>
      </w:r>
      <w:r>
        <w:rPr>
          <w:b w:val="0"/>
          <w:color w:val="231F20"/>
          <w:w w:val="90"/>
        </w:rPr>
        <w:t>outweigh</w:t>
      </w:r>
      <w:r>
        <w:rPr>
          <w:b w:val="0"/>
          <w:color w:val="231F20"/>
          <w:spacing w:val="-28"/>
          <w:w w:val="90"/>
        </w:rPr>
        <w:t> </w:t>
      </w:r>
      <w:r>
        <w:rPr>
          <w:b w:val="0"/>
          <w:color w:val="231F20"/>
          <w:w w:val="90"/>
        </w:rPr>
        <w:t>the</w:t>
      </w:r>
      <w:r>
        <w:rPr>
          <w:b w:val="0"/>
          <w:color w:val="231F20"/>
          <w:spacing w:val="-28"/>
          <w:w w:val="90"/>
        </w:rPr>
        <w:t> </w:t>
      </w:r>
      <w:r>
        <w:rPr>
          <w:b w:val="0"/>
          <w:color w:val="231F20"/>
          <w:w w:val="90"/>
        </w:rPr>
        <w:t>risks</w:t>
      </w:r>
      <w:r>
        <w:rPr>
          <w:b w:val="0"/>
          <w:color w:val="231F20"/>
          <w:spacing w:val="-27"/>
          <w:w w:val="90"/>
        </w:rPr>
        <w:t> </w:t>
      </w:r>
      <w:r>
        <w:rPr>
          <w:b w:val="0"/>
          <w:color w:val="231F20"/>
          <w:w w:val="90"/>
        </w:rPr>
        <w:t>of</w:t>
      </w:r>
      <w:r>
        <w:rPr>
          <w:b w:val="0"/>
          <w:color w:val="231F20"/>
          <w:spacing w:val="-28"/>
          <w:w w:val="90"/>
        </w:rPr>
        <w:t> </w:t>
      </w:r>
      <w:r>
        <w:rPr>
          <w:b w:val="0"/>
          <w:color w:val="231F20"/>
          <w:w w:val="90"/>
        </w:rPr>
        <w:t>its</w:t>
      </w:r>
      <w:r>
        <w:rPr>
          <w:b w:val="0"/>
          <w:color w:val="231F20"/>
          <w:spacing w:val="-27"/>
          <w:w w:val="90"/>
        </w:rPr>
        <w:t> </w:t>
      </w:r>
      <w:r>
        <w:rPr>
          <w:b w:val="0"/>
          <w:color w:val="231F20"/>
          <w:w w:val="90"/>
        </w:rPr>
        <w:t>single </w:t>
      </w:r>
      <w:r>
        <w:rPr>
          <w:b w:val="0"/>
          <w:color w:val="231F20"/>
          <w:w w:val="75"/>
        </w:rPr>
        <w:t>aircraft</w:t>
      </w:r>
      <w:r>
        <w:rPr>
          <w:b w:val="0"/>
          <w:color w:val="231F20"/>
          <w:spacing w:val="40"/>
          <w:w w:val="75"/>
        </w:rPr>
        <w:t> </w:t>
      </w:r>
      <w:r>
        <w:rPr>
          <w:b w:val="0"/>
          <w:color w:val="231F20"/>
          <w:w w:val="75"/>
        </w:rPr>
        <w:t>strategy.</w:t>
      </w:r>
    </w:p>
    <w:p>
      <w:pPr>
        <w:pStyle w:val="BodyText"/>
        <w:spacing w:before="6"/>
        <w:rPr>
          <w:b w:val="0"/>
        </w:rPr>
      </w:pPr>
    </w:p>
    <w:p>
      <w:pPr>
        <w:spacing w:before="1"/>
        <w:ind w:left="119" w:right="0" w:firstLine="0"/>
        <w:jc w:val="both"/>
        <w:rPr>
          <w:rFonts w:ascii="Times New Roman"/>
          <w:b/>
          <w:i/>
          <w:sz w:val="20"/>
        </w:rPr>
      </w:pPr>
      <w:r>
        <w:rPr>
          <w:rFonts w:ascii="Times New Roman"/>
          <w:b/>
          <w:color w:val="231F20"/>
          <w:sz w:val="20"/>
        </w:rPr>
        <w:t>Item 1B. </w:t>
      </w:r>
      <w:r>
        <w:rPr>
          <w:rFonts w:ascii="Times New Roman"/>
          <w:b/>
          <w:i/>
          <w:color w:val="231F20"/>
          <w:sz w:val="20"/>
        </w:rPr>
        <w:t>Unresolved Staff Comments</w:t>
      </w:r>
    </w:p>
    <w:p>
      <w:pPr>
        <w:pStyle w:val="BodyText"/>
        <w:spacing w:before="129"/>
        <w:ind w:left="519"/>
        <w:rPr>
          <w:b w:val="0"/>
        </w:rPr>
      </w:pPr>
      <w:r>
        <w:rPr>
          <w:b w:val="0"/>
          <w:color w:val="231F20"/>
          <w:w w:val="95"/>
        </w:rPr>
        <w:t>None.</w:t>
      </w:r>
    </w:p>
    <w:p>
      <w:pPr>
        <w:pStyle w:val="BodyText"/>
        <w:rPr>
          <w:b w:val="0"/>
          <w:sz w:val="21"/>
        </w:rPr>
      </w:pPr>
    </w:p>
    <w:p>
      <w:pPr>
        <w:spacing w:before="0"/>
        <w:ind w:left="119" w:right="0" w:firstLine="0"/>
        <w:jc w:val="both"/>
        <w:rPr>
          <w:rFonts w:ascii="Times New Roman"/>
          <w:b/>
          <w:i/>
          <w:sz w:val="20"/>
        </w:rPr>
      </w:pPr>
      <w:r>
        <w:rPr>
          <w:rFonts w:ascii="Times New Roman"/>
          <w:b/>
          <w:color w:val="231F20"/>
          <w:sz w:val="20"/>
        </w:rPr>
        <w:t>Item 2.  </w:t>
      </w:r>
      <w:r>
        <w:rPr>
          <w:rFonts w:ascii="Times New Roman"/>
          <w:b/>
          <w:i/>
          <w:color w:val="231F20"/>
          <w:sz w:val="20"/>
        </w:rPr>
        <w:t>Properties</w:t>
      </w:r>
    </w:p>
    <w:p>
      <w:pPr>
        <w:pStyle w:val="Heading2"/>
        <w:spacing w:before="130"/>
        <w:ind w:left="119"/>
        <w:jc w:val="both"/>
      </w:pPr>
      <w:r>
        <w:rPr>
          <w:color w:val="231F20"/>
        </w:rPr>
        <w:t>Aircraft</w:t>
      </w:r>
    </w:p>
    <w:p>
      <w:pPr>
        <w:pStyle w:val="BodyText"/>
        <w:spacing w:line="244" w:lineRule="auto" w:before="127"/>
        <w:ind w:left="119" w:right="195" w:firstLine="400"/>
        <w:jc w:val="both"/>
        <w:rPr>
          <w:b w:val="0"/>
        </w:rPr>
      </w:pPr>
      <w:r>
        <w:rPr>
          <w:b w:val="0"/>
          <w:color w:val="231F20"/>
          <w:w w:val="85"/>
        </w:rPr>
        <w:t>Southwest</w:t>
      </w:r>
      <w:r>
        <w:rPr>
          <w:b w:val="0"/>
          <w:color w:val="231F20"/>
          <w:spacing w:val="-28"/>
          <w:w w:val="85"/>
        </w:rPr>
        <w:t> </w:t>
      </w:r>
      <w:r>
        <w:rPr>
          <w:b w:val="0"/>
          <w:color w:val="231F20"/>
          <w:w w:val="85"/>
        </w:rPr>
        <w:t>operated</w:t>
      </w:r>
      <w:r>
        <w:rPr>
          <w:b w:val="0"/>
          <w:color w:val="231F20"/>
          <w:spacing w:val="-28"/>
          <w:w w:val="85"/>
        </w:rPr>
        <w:t> </w:t>
      </w:r>
      <w:r>
        <w:rPr>
          <w:b w:val="0"/>
          <w:color w:val="231F20"/>
          <w:w w:val="85"/>
        </w:rPr>
        <w:t>a</w:t>
      </w:r>
      <w:r>
        <w:rPr>
          <w:b w:val="0"/>
          <w:color w:val="231F20"/>
          <w:spacing w:val="-28"/>
          <w:w w:val="85"/>
        </w:rPr>
        <w:t> </w:t>
      </w:r>
      <w:r>
        <w:rPr>
          <w:b w:val="0"/>
          <w:color w:val="231F20"/>
          <w:w w:val="85"/>
        </w:rPr>
        <w:t>total</w:t>
      </w:r>
      <w:r>
        <w:rPr>
          <w:b w:val="0"/>
          <w:color w:val="231F20"/>
          <w:spacing w:val="-28"/>
          <w:w w:val="85"/>
        </w:rPr>
        <w:t> </w:t>
      </w:r>
      <w:r>
        <w:rPr>
          <w:b w:val="0"/>
          <w:color w:val="231F20"/>
          <w:w w:val="85"/>
        </w:rPr>
        <w:t>of</w:t>
      </w:r>
      <w:r>
        <w:rPr>
          <w:b w:val="0"/>
          <w:color w:val="231F20"/>
          <w:spacing w:val="-28"/>
          <w:w w:val="85"/>
        </w:rPr>
        <w:t> </w:t>
      </w:r>
      <w:r>
        <w:rPr>
          <w:b w:val="0"/>
          <w:color w:val="231F20"/>
          <w:w w:val="85"/>
        </w:rPr>
        <w:t>520</w:t>
      </w:r>
      <w:r>
        <w:rPr>
          <w:b w:val="0"/>
          <w:color w:val="231F20"/>
          <w:spacing w:val="-28"/>
          <w:w w:val="85"/>
        </w:rPr>
        <w:t> </w:t>
      </w:r>
      <w:r>
        <w:rPr>
          <w:b w:val="0"/>
          <w:color w:val="231F20"/>
          <w:w w:val="85"/>
        </w:rPr>
        <w:t>Boeing</w:t>
      </w:r>
      <w:r>
        <w:rPr>
          <w:b w:val="0"/>
          <w:color w:val="231F20"/>
          <w:spacing w:val="-28"/>
          <w:w w:val="85"/>
        </w:rPr>
        <w:t> </w:t>
      </w:r>
      <w:r>
        <w:rPr>
          <w:b w:val="0"/>
          <w:color w:val="231F20"/>
          <w:w w:val="85"/>
        </w:rPr>
        <w:t>737</w:t>
      </w:r>
      <w:r>
        <w:rPr>
          <w:b w:val="0"/>
          <w:color w:val="231F20"/>
          <w:spacing w:val="-28"/>
          <w:w w:val="85"/>
        </w:rPr>
        <w:t> </w:t>
      </w:r>
      <w:r>
        <w:rPr>
          <w:b w:val="0"/>
          <w:color w:val="231F20"/>
          <w:w w:val="85"/>
        </w:rPr>
        <w:t>air- craft</w:t>
      </w:r>
      <w:r>
        <w:rPr>
          <w:b w:val="0"/>
          <w:color w:val="231F20"/>
          <w:spacing w:val="-22"/>
          <w:w w:val="85"/>
        </w:rPr>
        <w:t> </w:t>
      </w:r>
      <w:r>
        <w:rPr>
          <w:b w:val="0"/>
          <w:color w:val="231F20"/>
          <w:w w:val="85"/>
        </w:rPr>
        <w:t>as</w:t>
      </w:r>
      <w:r>
        <w:rPr>
          <w:b w:val="0"/>
          <w:color w:val="231F20"/>
          <w:spacing w:val="-21"/>
          <w:w w:val="85"/>
        </w:rPr>
        <w:t> </w:t>
      </w:r>
      <w:r>
        <w:rPr>
          <w:b w:val="0"/>
          <w:color w:val="231F20"/>
          <w:w w:val="85"/>
        </w:rPr>
        <w:t>of</w:t>
      </w:r>
      <w:r>
        <w:rPr>
          <w:b w:val="0"/>
          <w:color w:val="231F20"/>
          <w:spacing w:val="-21"/>
          <w:w w:val="85"/>
        </w:rPr>
        <w:t> </w:t>
      </w:r>
      <w:r>
        <w:rPr>
          <w:b w:val="0"/>
          <w:color w:val="231F20"/>
          <w:w w:val="85"/>
        </w:rPr>
        <w:t>December</w:t>
      </w:r>
      <w:r>
        <w:rPr>
          <w:b w:val="0"/>
          <w:color w:val="231F20"/>
          <w:spacing w:val="-22"/>
          <w:w w:val="85"/>
        </w:rPr>
        <w:t> </w:t>
      </w:r>
      <w:r>
        <w:rPr>
          <w:b w:val="0"/>
          <w:color w:val="231F20"/>
          <w:w w:val="85"/>
        </w:rPr>
        <w:t>31,</w:t>
      </w:r>
      <w:r>
        <w:rPr>
          <w:b w:val="0"/>
          <w:color w:val="231F20"/>
          <w:spacing w:val="-22"/>
          <w:w w:val="85"/>
        </w:rPr>
        <w:t> </w:t>
      </w:r>
      <w:r>
        <w:rPr>
          <w:b w:val="0"/>
          <w:color w:val="231F20"/>
          <w:w w:val="85"/>
        </w:rPr>
        <w:t>2007,</w:t>
      </w:r>
      <w:r>
        <w:rPr>
          <w:b w:val="0"/>
          <w:color w:val="231F20"/>
          <w:spacing w:val="-20"/>
          <w:w w:val="85"/>
        </w:rPr>
        <w:t> </w:t>
      </w:r>
      <w:r>
        <w:rPr>
          <w:b w:val="0"/>
          <w:color w:val="231F20"/>
          <w:w w:val="85"/>
        </w:rPr>
        <w:t>of</w:t>
      </w:r>
      <w:r>
        <w:rPr>
          <w:b w:val="0"/>
          <w:color w:val="231F20"/>
          <w:spacing w:val="-22"/>
          <w:w w:val="85"/>
        </w:rPr>
        <w:t> </w:t>
      </w:r>
      <w:r>
        <w:rPr>
          <w:b w:val="0"/>
          <w:color w:val="231F20"/>
          <w:w w:val="85"/>
        </w:rPr>
        <w:t>which</w:t>
      </w:r>
      <w:r>
        <w:rPr>
          <w:b w:val="0"/>
          <w:color w:val="231F20"/>
          <w:spacing w:val="-22"/>
          <w:w w:val="85"/>
        </w:rPr>
        <w:t> </w:t>
      </w:r>
      <w:r>
        <w:rPr>
          <w:b w:val="0"/>
          <w:color w:val="231F20"/>
          <w:w w:val="85"/>
        </w:rPr>
        <w:t>86</w:t>
      </w:r>
      <w:r>
        <w:rPr>
          <w:b w:val="0"/>
          <w:color w:val="231F20"/>
          <w:spacing w:val="-21"/>
          <w:w w:val="85"/>
        </w:rPr>
        <w:t> </w:t>
      </w:r>
      <w:r>
        <w:rPr>
          <w:b w:val="0"/>
          <w:color w:val="231F20"/>
          <w:w w:val="85"/>
        </w:rPr>
        <w:t>and</w:t>
      </w:r>
      <w:r>
        <w:rPr>
          <w:b w:val="0"/>
          <w:color w:val="231F20"/>
          <w:spacing w:val="-22"/>
          <w:w w:val="85"/>
        </w:rPr>
        <w:t> </w:t>
      </w:r>
      <w:r>
        <w:rPr>
          <w:b w:val="0"/>
          <w:color w:val="231F20"/>
          <w:w w:val="85"/>
        </w:rPr>
        <w:t>9</w:t>
      </w:r>
      <w:r>
        <w:rPr>
          <w:b w:val="0"/>
          <w:color w:val="231F20"/>
          <w:spacing w:val="-21"/>
          <w:w w:val="85"/>
        </w:rPr>
        <w:t> </w:t>
      </w:r>
      <w:r>
        <w:rPr>
          <w:b w:val="0"/>
          <w:color w:val="231F20"/>
          <w:w w:val="85"/>
        </w:rPr>
        <w:t>were under</w:t>
      </w:r>
      <w:r>
        <w:rPr>
          <w:b w:val="0"/>
          <w:color w:val="231F20"/>
          <w:spacing w:val="-8"/>
          <w:w w:val="85"/>
        </w:rPr>
        <w:t> </w:t>
      </w:r>
      <w:r>
        <w:rPr>
          <w:b w:val="0"/>
          <w:color w:val="231F20"/>
          <w:w w:val="85"/>
        </w:rPr>
        <w:t>operating</w:t>
      </w:r>
      <w:r>
        <w:rPr>
          <w:b w:val="0"/>
          <w:color w:val="231F20"/>
          <w:spacing w:val="-8"/>
          <w:w w:val="85"/>
        </w:rPr>
        <w:t> </w:t>
      </w:r>
      <w:r>
        <w:rPr>
          <w:b w:val="0"/>
          <w:color w:val="231F20"/>
          <w:w w:val="85"/>
        </w:rPr>
        <w:t>and</w:t>
      </w:r>
      <w:r>
        <w:rPr>
          <w:b w:val="0"/>
          <w:color w:val="231F20"/>
          <w:spacing w:val="-8"/>
          <w:w w:val="85"/>
        </w:rPr>
        <w:t> </w:t>
      </w:r>
      <w:r>
        <w:rPr>
          <w:b w:val="0"/>
          <w:color w:val="231F20"/>
          <w:w w:val="85"/>
        </w:rPr>
        <w:t>capital</w:t>
      </w:r>
      <w:r>
        <w:rPr>
          <w:b w:val="0"/>
          <w:color w:val="231F20"/>
          <w:spacing w:val="-8"/>
          <w:w w:val="85"/>
        </w:rPr>
        <w:t> </w:t>
      </w:r>
      <w:r>
        <w:rPr>
          <w:b w:val="0"/>
          <w:color w:val="231F20"/>
          <w:w w:val="85"/>
        </w:rPr>
        <w:t>leases,</w:t>
      </w:r>
      <w:r>
        <w:rPr>
          <w:b w:val="0"/>
          <w:color w:val="231F20"/>
          <w:spacing w:val="-8"/>
          <w:w w:val="85"/>
        </w:rPr>
        <w:t> </w:t>
      </w:r>
      <w:r>
        <w:rPr>
          <w:b w:val="0"/>
          <w:color w:val="231F20"/>
          <w:w w:val="85"/>
        </w:rPr>
        <w:t>respectively.</w:t>
      </w:r>
      <w:r>
        <w:rPr>
          <w:b w:val="0"/>
          <w:color w:val="231F20"/>
          <w:spacing w:val="-8"/>
          <w:w w:val="85"/>
        </w:rPr>
        <w:t> </w:t>
      </w:r>
      <w:r>
        <w:rPr>
          <w:b w:val="0"/>
          <w:color w:val="231F20"/>
          <w:w w:val="85"/>
        </w:rPr>
        <w:t>The </w:t>
      </w:r>
      <w:r>
        <w:rPr>
          <w:b w:val="0"/>
          <w:color w:val="231F20"/>
          <w:w w:val="80"/>
        </w:rPr>
        <w:t>remaining 425 aircraft were</w:t>
      </w:r>
      <w:r>
        <w:rPr>
          <w:b w:val="0"/>
          <w:color w:val="231F20"/>
          <w:spacing w:val="1"/>
          <w:w w:val="80"/>
        </w:rPr>
        <w:t> </w:t>
      </w:r>
      <w:r>
        <w:rPr>
          <w:b w:val="0"/>
          <w:color w:val="231F20"/>
          <w:w w:val="80"/>
        </w:rPr>
        <w:t>owned.</w:t>
      </w:r>
    </w:p>
    <w:p>
      <w:pPr>
        <w:spacing w:after="0" w:line="244" w:lineRule="auto"/>
        <w:jc w:val="both"/>
        <w:sectPr>
          <w:type w:val="continuous"/>
          <w:pgSz w:w="12240" w:h="15840"/>
          <w:pgMar w:top="1140" w:bottom="280" w:left="1080" w:right="1720"/>
          <w:cols w:num="2" w:equalWidth="0">
            <w:col w:w="4444" w:space="357"/>
            <w:col w:w="4639"/>
          </w:cols>
        </w:sectPr>
      </w:pPr>
    </w:p>
    <w:p>
      <w:pPr>
        <w:pStyle w:val="BodyText"/>
        <w:spacing w:before="121"/>
        <w:ind w:left="519"/>
        <w:rPr>
          <w:b w:val="0"/>
        </w:rPr>
      </w:pPr>
      <w:r>
        <w:rPr>
          <w:b w:val="0"/>
          <w:color w:val="231F20"/>
          <w:w w:val="85"/>
        </w:rPr>
        <w:t>The following table details information on the 520 aircraft in the Company’s fleet as of December 31, 2007:</w:t>
      </w:r>
    </w:p>
    <w:p>
      <w:pPr>
        <w:pStyle w:val="BodyText"/>
        <w:spacing w:before="4"/>
        <w:rPr>
          <w:b w:val="0"/>
          <w:sz w:val="8"/>
        </w:rPr>
      </w:pPr>
    </w:p>
    <w:tbl>
      <w:tblPr>
        <w:tblW w:w="0" w:type="auto"/>
        <w:jc w:val="left"/>
        <w:tblInd w:w="489" w:type="dxa"/>
        <w:tblBorders>
          <w:top w:val="nil"/>
          <w:left w:val="nil"/>
          <w:bottom w:val="nil"/>
          <w:right w:val="nil"/>
          <w:insideH w:val="nil"/>
          <w:insideV w:val="nil"/>
        </w:tblBorders>
        <w:tblLayout w:type="fixed"/>
        <w:tblCellMar>
          <w:top w:w="0" w:type="dxa"/>
          <w:left w:w="0" w:type="dxa"/>
          <w:bottom w:w="0" w:type="dxa"/>
          <w:right w:w="0" w:type="dxa"/>
        </w:tblCellMar>
        <w:tblLook w:val="01E0"/>
      </w:tblPr>
      <w:tblGrid>
        <w:gridCol w:w="4253"/>
        <w:gridCol w:w="322"/>
        <w:gridCol w:w="300"/>
        <w:gridCol w:w="840"/>
        <w:gridCol w:w="299"/>
        <w:gridCol w:w="696"/>
        <w:gridCol w:w="299"/>
        <w:gridCol w:w="520"/>
        <w:gridCol w:w="300"/>
        <w:gridCol w:w="551"/>
      </w:tblGrid>
      <w:tr>
        <w:trPr>
          <w:trHeight w:val="351" w:hRule="exact"/>
        </w:trPr>
        <w:tc>
          <w:tcPr>
            <w:tcW w:w="4253" w:type="dxa"/>
          </w:tcPr>
          <w:p>
            <w:pPr>
              <w:pStyle w:val="TableParagraph"/>
              <w:spacing w:before="5"/>
              <w:rPr>
                <w:b w:val="0"/>
                <w:sz w:val="12"/>
              </w:rPr>
            </w:pPr>
          </w:p>
          <w:p>
            <w:pPr>
              <w:pStyle w:val="TableParagraph"/>
              <w:ind w:left="30"/>
              <w:rPr>
                <w:rFonts w:ascii="Times New Roman"/>
                <w:b/>
                <w:sz w:val="16"/>
              </w:rPr>
            </w:pPr>
            <w:r>
              <w:rPr>
                <w:rFonts w:ascii="Times New Roman"/>
                <w:b/>
                <w:color w:val="231F20"/>
                <w:sz w:val="16"/>
              </w:rPr>
              <w:t>737 Type</w:t>
            </w:r>
          </w:p>
        </w:tc>
        <w:tc>
          <w:tcPr>
            <w:tcW w:w="322" w:type="dxa"/>
            <w:tcBorders>
              <w:bottom w:val="single" w:sz="4" w:space="0" w:color="231F20"/>
            </w:tcBorders>
          </w:tcPr>
          <w:p>
            <w:pPr>
              <w:pStyle w:val="TableParagraph"/>
              <w:spacing w:before="5"/>
              <w:rPr>
                <w:b w:val="0"/>
                <w:sz w:val="12"/>
              </w:rPr>
            </w:pPr>
          </w:p>
          <w:p>
            <w:pPr>
              <w:pStyle w:val="TableParagraph"/>
              <w:jc w:val="center"/>
              <w:rPr>
                <w:rFonts w:ascii="Times New Roman"/>
                <w:b/>
                <w:sz w:val="16"/>
              </w:rPr>
            </w:pPr>
            <w:r>
              <w:rPr>
                <w:rFonts w:ascii="Times New Roman"/>
                <w:b/>
                <w:color w:val="231F20"/>
                <w:w w:val="90"/>
                <w:sz w:val="16"/>
              </w:rPr>
              <w:t>Seats</w:t>
            </w:r>
          </w:p>
        </w:tc>
        <w:tc>
          <w:tcPr>
            <w:tcW w:w="300" w:type="dxa"/>
          </w:tcPr>
          <w:p>
            <w:pPr/>
          </w:p>
        </w:tc>
        <w:tc>
          <w:tcPr>
            <w:tcW w:w="840" w:type="dxa"/>
            <w:tcBorders>
              <w:bottom w:val="single" w:sz="4" w:space="0" w:color="231F20"/>
            </w:tcBorders>
          </w:tcPr>
          <w:p>
            <w:pPr>
              <w:pStyle w:val="TableParagraph"/>
              <w:spacing w:line="160" w:lineRule="exact" w:before="7"/>
              <w:ind w:left="231" w:right="-11" w:hanging="232"/>
              <w:rPr>
                <w:rFonts w:ascii="Times New Roman"/>
                <w:b/>
                <w:sz w:val="16"/>
              </w:rPr>
            </w:pPr>
            <w:r>
              <w:rPr>
                <w:rFonts w:ascii="Times New Roman"/>
                <w:b/>
                <w:color w:val="231F20"/>
                <w:w w:val="95"/>
                <w:sz w:val="16"/>
              </w:rPr>
              <w:t>Average Age</w:t>
            </w:r>
            <w:r>
              <w:rPr>
                <w:rFonts w:ascii="Times New Roman"/>
                <w:b/>
                <w:color w:val="231F20"/>
                <w:w w:val="97"/>
                <w:sz w:val="16"/>
              </w:rPr>
              <w:t> </w:t>
            </w:r>
            <w:r>
              <w:rPr>
                <w:rFonts w:ascii="Times New Roman"/>
                <w:b/>
                <w:color w:val="231F20"/>
                <w:sz w:val="16"/>
              </w:rPr>
              <w:t>(Yrs)</w:t>
            </w:r>
          </w:p>
        </w:tc>
        <w:tc>
          <w:tcPr>
            <w:tcW w:w="299" w:type="dxa"/>
          </w:tcPr>
          <w:p>
            <w:pPr/>
          </w:p>
        </w:tc>
        <w:tc>
          <w:tcPr>
            <w:tcW w:w="696" w:type="dxa"/>
            <w:tcBorders>
              <w:bottom w:val="single" w:sz="4" w:space="0" w:color="231F20"/>
            </w:tcBorders>
          </w:tcPr>
          <w:p>
            <w:pPr>
              <w:pStyle w:val="TableParagraph"/>
              <w:spacing w:line="160" w:lineRule="exact" w:before="7"/>
              <w:ind w:left="91" w:right="-18" w:hanging="92"/>
              <w:rPr>
                <w:rFonts w:ascii="Times New Roman"/>
                <w:b/>
                <w:sz w:val="16"/>
              </w:rPr>
            </w:pPr>
            <w:r>
              <w:rPr>
                <w:rFonts w:ascii="Times New Roman"/>
                <w:b/>
                <w:color w:val="231F20"/>
                <w:w w:val="95"/>
                <w:sz w:val="16"/>
              </w:rPr>
              <w:t>Number</w:t>
            </w:r>
            <w:r>
              <w:rPr>
                <w:rFonts w:ascii="Times New Roman"/>
                <w:b/>
                <w:color w:val="231F20"/>
                <w:spacing w:val="-10"/>
                <w:w w:val="95"/>
                <w:sz w:val="16"/>
              </w:rPr>
              <w:t> </w:t>
            </w:r>
            <w:r>
              <w:rPr>
                <w:rFonts w:ascii="Times New Roman"/>
                <w:b/>
                <w:color w:val="231F20"/>
                <w:w w:val="95"/>
                <w:sz w:val="16"/>
              </w:rPr>
              <w:t>of</w:t>
            </w:r>
            <w:r>
              <w:rPr>
                <w:rFonts w:ascii="Times New Roman"/>
                <w:b/>
                <w:color w:val="231F20"/>
                <w:w w:val="93"/>
                <w:sz w:val="16"/>
              </w:rPr>
              <w:t> </w:t>
            </w:r>
            <w:r>
              <w:rPr>
                <w:rFonts w:ascii="Times New Roman"/>
                <w:b/>
                <w:color w:val="231F20"/>
                <w:sz w:val="16"/>
              </w:rPr>
              <w:t>Aircraft</w:t>
            </w:r>
          </w:p>
        </w:tc>
        <w:tc>
          <w:tcPr>
            <w:tcW w:w="299" w:type="dxa"/>
          </w:tcPr>
          <w:p>
            <w:pPr/>
          </w:p>
        </w:tc>
        <w:tc>
          <w:tcPr>
            <w:tcW w:w="520" w:type="dxa"/>
            <w:tcBorders>
              <w:bottom w:val="single" w:sz="4" w:space="0" w:color="231F20"/>
            </w:tcBorders>
          </w:tcPr>
          <w:p>
            <w:pPr>
              <w:pStyle w:val="TableParagraph"/>
              <w:spacing w:line="160" w:lineRule="exact" w:before="7"/>
              <w:ind w:left="30" w:right="-11" w:hanging="31"/>
              <w:rPr>
                <w:rFonts w:ascii="Times New Roman"/>
                <w:b/>
                <w:sz w:val="16"/>
              </w:rPr>
            </w:pPr>
            <w:r>
              <w:rPr>
                <w:rFonts w:ascii="Times New Roman"/>
                <w:b/>
                <w:color w:val="231F20"/>
                <w:w w:val="90"/>
                <w:sz w:val="16"/>
              </w:rPr>
              <w:t>Number </w:t>
            </w:r>
            <w:r>
              <w:rPr>
                <w:rFonts w:ascii="Times New Roman"/>
                <w:b/>
                <w:color w:val="231F20"/>
                <w:w w:val="95"/>
                <w:sz w:val="16"/>
              </w:rPr>
              <w:t>Owned</w:t>
            </w:r>
          </w:p>
        </w:tc>
        <w:tc>
          <w:tcPr>
            <w:tcW w:w="300" w:type="dxa"/>
          </w:tcPr>
          <w:p>
            <w:pPr/>
          </w:p>
        </w:tc>
        <w:tc>
          <w:tcPr>
            <w:tcW w:w="551" w:type="dxa"/>
            <w:tcBorders>
              <w:bottom w:val="single" w:sz="4" w:space="0" w:color="231F20"/>
            </w:tcBorders>
          </w:tcPr>
          <w:p>
            <w:pPr>
              <w:pStyle w:val="TableParagraph"/>
              <w:spacing w:line="160" w:lineRule="exact" w:before="7"/>
              <w:ind w:left="40" w:right="19" w:hanging="41"/>
              <w:rPr>
                <w:rFonts w:ascii="Times New Roman"/>
                <w:b/>
                <w:sz w:val="16"/>
              </w:rPr>
            </w:pPr>
            <w:r>
              <w:rPr>
                <w:rFonts w:ascii="Times New Roman"/>
                <w:b/>
                <w:color w:val="231F20"/>
                <w:w w:val="90"/>
                <w:sz w:val="16"/>
              </w:rPr>
              <w:t>Number </w:t>
            </w:r>
            <w:r>
              <w:rPr>
                <w:rFonts w:ascii="Times New Roman"/>
                <w:b/>
                <w:color w:val="231F20"/>
                <w:w w:val="95"/>
                <w:sz w:val="16"/>
              </w:rPr>
              <w:t>Leased</w:t>
            </w:r>
          </w:p>
        </w:tc>
      </w:tr>
      <w:tr>
        <w:trPr>
          <w:trHeight w:val="365" w:hRule="exact"/>
        </w:trPr>
        <w:tc>
          <w:tcPr>
            <w:tcW w:w="4253" w:type="dxa"/>
          </w:tcPr>
          <w:p>
            <w:pPr>
              <w:pStyle w:val="TableParagraph"/>
              <w:spacing w:before="96"/>
              <w:ind w:left="30"/>
              <w:rPr>
                <w:b w:val="0"/>
                <w:sz w:val="20"/>
              </w:rPr>
            </w:pPr>
            <w:r>
              <w:rPr>
                <w:b w:val="0"/>
                <w:color w:val="231F20"/>
                <w:w w:val="80"/>
                <w:sz w:val="20"/>
              </w:rPr>
              <w:t>-300 </w:t>
            </w:r>
            <w:r>
              <w:rPr>
                <w:b w:val="0"/>
                <w:color w:val="231F20"/>
                <w:spacing w:val="57"/>
                <w:w w:val="80"/>
                <w:sz w:val="20"/>
              </w:rPr>
              <w:t>..................... </w:t>
            </w:r>
            <w:r>
              <w:rPr>
                <w:b w:val="0"/>
                <w:color w:val="231F20"/>
                <w:spacing w:val="55"/>
                <w:w w:val="80"/>
                <w:sz w:val="20"/>
              </w:rPr>
              <w:t>............</w:t>
            </w:r>
            <w:r>
              <w:rPr>
                <w:b w:val="0"/>
                <w:color w:val="231F20"/>
                <w:spacing w:val="-4"/>
                <w:sz w:val="20"/>
              </w:rPr>
              <w:t> </w:t>
            </w:r>
          </w:p>
        </w:tc>
        <w:tc>
          <w:tcPr>
            <w:tcW w:w="322" w:type="dxa"/>
            <w:tcBorders>
              <w:top w:val="single" w:sz="4" w:space="0" w:color="231F20"/>
            </w:tcBorders>
          </w:tcPr>
          <w:p>
            <w:pPr>
              <w:pStyle w:val="TableParagraph"/>
              <w:spacing w:before="91"/>
              <w:jc w:val="center"/>
              <w:rPr>
                <w:b w:val="0"/>
                <w:sz w:val="20"/>
              </w:rPr>
            </w:pPr>
            <w:r>
              <w:rPr>
                <w:b w:val="0"/>
                <w:color w:val="231F20"/>
                <w:w w:val="80"/>
                <w:sz w:val="20"/>
              </w:rPr>
              <w:t>137</w:t>
            </w:r>
          </w:p>
        </w:tc>
        <w:tc>
          <w:tcPr>
            <w:tcW w:w="300" w:type="dxa"/>
          </w:tcPr>
          <w:p>
            <w:pPr/>
          </w:p>
        </w:tc>
        <w:tc>
          <w:tcPr>
            <w:tcW w:w="840" w:type="dxa"/>
            <w:tcBorders>
              <w:top w:val="single" w:sz="4" w:space="0" w:color="231F20"/>
            </w:tcBorders>
          </w:tcPr>
          <w:p>
            <w:pPr>
              <w:pStyle w:val="TableParagraph"/>
              <w:spacing w:before="91"/>
              <w:jc w:val="center"/>
              <w:rPr>
                <w:b w:val="0"/>
                <w:sz w:val="20"/>
              </w:rPr>
            </w:pPr>
            <w:r>
              <w:rPr>
                <w:b w:val="0"/>
                <w:color w:val="231F20"/>
                <w:w w:val="90"/>
                <w:sz w:val="20"/>
              </w:rPr>
              <w:t>16.7</w:t>
            </w:r>
          </w:p>
        </w:tc>
        <w:tc>
          <w:tcPr>
            <w:tcW w:w="299" w:type="dxa"/>
          </w:tcPr>
          <w:p>
            <w:pPr/>
          </w:p>
        </w:tc>
        <w:tc>
          <w:tcPr>
            <w:tcW w:w="696" w:type="dxa"/>
            <w:tcBorders>
              <w:top w:val="single" w:sz="4" w:space="0" w:color="231F20"/>
            </w:tcBorders>
          </w:tcPr>
          <w:p>
            <w:pPr>
              <w:pStyle w:val="TableParagraph"/>
              <w:spacing w:before="91"/>
              <w:ind w:right="196"/>
              <w:jc w:val="right"/>
              <w:rPr>
                <w:b w:val="0"/>
                <w:sz w:val="20"/>
              </w:rPr>
            </w:pPr>
            <w:r>
              <w:rPr>
                <w:b w:val="0"/>
                <w:color w:val="231F20"/>
                <w:w w:val="80"/>
                <w:sz w:val="20"/>
              </w:rPr>
              <w:t>194</w:t>
            </w:r>
          </w:p>
        </w:tc>
        <w:tc>
          <w:tcPr>
            <w:tcW w:w="299" w:type="dxa"/>
          </w:tcPr>
          <w:p>
            <w:pPr/>
          </w:p>
        </w:tc>
        <w:tc>
          <w:tcPr>
            <w:tcW w:w="520" w:type="dxa"/>
            <w:tcBorders>
              <w:top w:val="single" w:sz="4" w:space="0" w:color="231F20"/>
            </w:tcBorders>
          </w:tcPr>
          <w:p>
            <w:pPr>
              <w:pStyle w:val="TableParagraph"/>
              <w:spacing w:before="91"/>
              <w:ind w:right="108"/>
              <w:jc w:val="right"/>
              <w:rPr>
                <w:b w:val="0"/>
                <w:sz w:val="20"/>
              </w:rPr>
            </w:pPr>
            <w:r>
              <w:rPr>
                <w:b w:val="0"/>
                <w:color w:val="231F20"/>
                <w:w w:val="80"/>
                <w:sz w:val="20"/>
              </w:rPr>
              <w:t>112</w:t>
            </w:r>
          </w:p>
        </w:tc>
        <w:tc>
          <w:tcPr>
            <w:tcW w:w="300" w:type="dxa"/>
          </w:tcPr>
          <w:p>
            <w:pPr/>
          </w:p>
        </w:tc>
        <w:tc>
          <w:tcPr>
            <w:tcW w:w="551" w:type="dxa"/>
            <w:tcBorders>
              <w:top w:val="single" w:sz="4" w:space="0" w:color="231F20"/>
            </w:tcBorders>
          </w:tcPr>
          <w:p>
            <w:pPr>
              <w:pStyle w:val="TableParagraph"/>
              <w:spacing w:before="91"/>
              <w:ind w:right="28"/>
              <w:jc w:val="center"/>
              <w:rPr>
                <w:b w:val="0"/>
                <w:sz w:val="20"/>
              </w:rPr>
            </w:pPr>
            <w:r>
              <w:rPr>
                <w:b w:val="0"/>
                <w:color w:val="231F20"/>
                <w:w w:val="90"/>
                <w:sz w:val="20"/>
              </w:rPr>
              <w:t>82</w:t>
            </w:r>
          </w:p>
        </w:tc>
      </w:tr>
      <w:tr>
        <w:trPr>
          <w:trHeight w:val="280" w:hRule="exact"/>
        </w:trPr>
        <w:tc>
          <w:tcPr>
            <w:tcW w:w="4253" w:type="dxa"/>
          </w:tcPr>
          <w:p>
            <w:pPr>
              <w:pStyle w:val="TableParagraph"/>
              <w:spacing w:before="11"/>
              <w:ind w:left="30"/>
              <w:rPr>
                <w:b w:val="0"/>
                <w:sz w:val="20"/>
              </w:rPr>
            </w:pPr>
            <w:r>
              <w:rPr>
                <w:b w:val="0"/>
                <w:color w:val="231F20"/>
                <w:w w:val="80"/>
                <w:sz w:val="20"/>
              </w:rPr>
              <w:t>-500 </w:t>
            </w:r>
            <w:r>
              <w:rPr>
                <w:b w:val="0"/>
                <w:color w:val="231F20"/>
                <w:spacing w:val="57"/>
                <w:w w:val="80"/>
                <w:sz w:val="20"/>
              </w:rPr>
              <w:t>..................... </w:t>
            </w:r>
            <w:r>
              <w:rPr>
                <w:b w:val="0"/>
                <w:color w:val="231F20"/>
                <w:spacing w:val="55"/>
                <w:w w:val="80"/>
                <w:sz w:val="20"/>
              </w:rPr>
              <w:t>............</w:t>
            </w:r>
            <w:r>
              <w:rPr>
                <w:b w:val="0"/>
                <w:color w:val="231F20"/>
                <w:spacing w:val="-4"/>
                <w:sz w:val="20"/>
              </w:rPr>
              <w:t> </w:t>
            </w:r>
          </w:p>
        </w:tc>
        <w:tc>
          <w:tcPr>
            <w:tcW w:w="322" w:type="dxa"/>
          </w:tcPr>
          <w:p>
            <w:pPr>
              <w:pStyle w:val="TableParagraph"/>
              <w:spacing w:before="11"/>
              <w:jc w:val="center"/>
              <w:rPr>
                <w:b w:val="0"/>
                <w:sz w:val="20"/>
              </w:rPr>
            </w:pPr>
            <w:r>
              <w:rPr>
                <w:b w:val="0"/>
                <w:color w:val="231F20"/>
                <w:w w:val="80"/>
                <w:sz w:val="20"/>
              </w:rPr>
              <w:t>122</w:t>
            </w:r>
          </w:p>
        </w:tc>
        <w:tc>
          <w:tcPr>
            <w:tcW w:w="300" w:type="dxa"/>
          </w:tcPr>
          <w:p>
            <w:pPr/>
          </w:p>
        </w:tc>
        <w:tc>
          <w:tcPr>
            <w:tcW w:w="840" w:type="dxa"/>
          </w:tcPr>
          <w:p>
            <w:pPr>
              <w:pStyle w:val="TableParagraph"/>
              <w:spacing w:before="11"/>
              <w:jc w:val="center"/>
              <w:rPr>
                <w:b w:val="0"/>
                <w:sz w:val="20"/>
              </w:rPr>
            </w:pPr>
            <w:r>
              <w:rPr>
                <w:b w:val="0"/>
                <w:color w:val="231F20"/>
                <w:w w:val="90"/>
                <w:sz w:val="20"/>
              </w:rPr>
              <w:t>16.7</w:t>
            </w:r>
          </w:p>
        </w:tc>
        <w:tc>
          <w:tcPr>
            <w:tcW w:w="299" w:type="dxa"/>
          </w:tcPr>
          <w:p>
            <w:pPr/>
          </w:p>
        </w:tc>
        <w:tc>
          <w:tcPr>
            <w:tcW w:w="696" w:type="dxa"/>
          </w:tcPr>
          <w:p>
            <w:pPr>
              <w:pStyle w:val="TableParagraph"/>
              <w:spacing w:before="11"/>
              <w:ind w:right="197"/>
              <w:jc w:val="right"/>
              <w:rPr>
                <w:b w:val="0"/>
                <w:sz w:val="20"/>
              </w:rPr>
            </w:pPr>
            <w:r>
              <w:rPr>
                <w:b w:val="0"/>
                <w:color w:val="231F20"/>
                <w:w w:val="80"/>
                <w:sz w:val="20"/>
              </w:rPr>
              <w:t>25</w:t>
            </w:r>
          </w:p>
        </w:tc>
        <w:tc>
          <w:tcPr>
            <w:tcW w:w="299" w:type="dxa"/>
          </w:tcPr>
          <w:p>
            <w:pPr/>
          </w:p>
        </w:tc>
        <w:tc>
          <w:tcPr>
            <w:tcW w:w="520" w:type="dxa"/>
          </w:tcPr>
          <w:p>
            <w:pPr>
              <w:pStyle w:val="TableParagraph"/>
              <w:spacing w:before="11"/>
              <w:ind w:right="108"/>
              <w:jc w:val="right"/>
              <w:rPr>
                <w:b w:val="0"/>
                <w:sz w:val="20"/>
              </w:rPr>
            </w:pPr>
            <w:r>
              <w:rPr>
                <w:b w:val="0"/>
                <w:color w:val="231F20"/>
                <w:w w:val="80"/>
                <w:sz w:val="20"/>
              </w:rPr>
              <w:t>16</w:t>
            </w:r>
          </w:p>
        </w:tc>
        <w:tc>
          <w:tcPr>
            <w:tcW w:w="300" w:type="dxa"/>
          </w:tcPr>
          <w:p>
            <w:pPr/>
          </w:p>
        </w:tc>
        <w:tc>
          <w:tcPr>
            <w:tcW w:w="551" w:type="dxa"/>
          </w:tcPr>
          <w:p>
            <w:pPr>
              <w:pStyle w:val="TableParagraph"/>
              <w:spacing w:before="11"/>
              <w:ind w:left="68"/>
              <w:jc w:val="center"/>
              <w:rPr>
                <w:b w:val="0"/>
                <w:sz w:val="20"/>
              </w:rPr>
            </w:pPr>
            <w:r>
              <w:rPr>
                <w:b w:val="0"/>
                <w:color w:val="231F20"/>
                <w:w w:val="80"/>
                <w:sz w:val="20"/>
              </w:rPr>
              <w:t>9</w:t>
            </w:r>
          </w:p>
        </w:tc>
      </w:tr>
      <w:tr>
        <w:trPr>
          <w:trHeight w:val="308" w:hRule="exact"/>
        </w:trPr>
        <w:tc>
          <w:tcPr>
            <w:tcW w:w="4253" w:type="dxa"/>
          </w:tcPr>
          <w:p>
            <w:pPr>
              <w:pStyle w:val="TableParagraph"/>
              <w:spacing w:before="11"/>
              <w:ind w:left="30"/>
              <w:rPr>
                <w:b w:val="0"/>
                <w:sz w:val="20"/>
              </w:rPr>
            </w:pPr>
            <w:r>
              <w:rPr>
                <w:b w:val="0"/>
                <w:color w:val="231F20"/>
                <w:w w:val="80"/>
                <w:sz w:val="20"/>
              </w:rPr>
              <w:t>-700 </w:t>
            </w:r>
            <w:r>
              <w:rPr>
                <w:b w:val="0"/>
                <w:color w:val="231F20"/>
                <w:spacing w:val="57"/>
                <w:w w:val="80"/>
                <w:sz w:val="20"/>
              </w:rPr>
              <w:t>..................... </w:t>
            </w:r>
            <w:r>
              <w:rPr>
                <w:b w:val="0"/>
                <w:color w:val="231F20"/>
                <w:spacing w:val="55"/>
                <w:w w:val="80"/>
                <w:sz w:val="20"/>
              </w:rPr>
              <w:t>............</w:t>
            </w:r>
            <w:r>
              <w:rPr>
                <w:b w:val="0"/>
                <w:color w:val="231F20"/>
                <w:spacing w:val="-4"/>
                <w:sz w:val="20"/>
              </w:rPr>
              <w:t> </w:t>
            </w:r>
          </w:p>
        </w:tc>
        <w:tc>
          <w:tcPr>
            <w:tcW w:w="322" w:type="dxa"/>
          </w:tcPr>
          <w:p>
            <w:pPr>
              <w:pStyle w:val="TableParagraph"/>
              <w:spacing w:before="11"/>
              <w:jc w:val="center"/>
              <w:rPr>
                <w:b w:val="0"/>
                <w:sz w:val="20"/>
              </w:rPr>
            </w:pPr>
            <w:r>
              <w:rPr>
                <w:b w:val="0"/>
                <w:color w:val="231F20"/>
                <w:w w:val="80"/>
                <w:sz w:val="20"/>
              </w:rPr>
              <w:t>137</w:t>
            </w:r>
          </w:p>
        </w:tc>
        <w:tc>
          <w:tcPr>
            <w:tcW w:w="300" w:type="dxa"/>
          </w:tcPr>
          <w:p>
            <w:pPr/>
          </w:p>
        </w:tc>
        <w:tc>
          <w:tcPr>
            <w:tcW w:w="840" w:type="dxa"/>
          </w:tcPr>
          <w:p>
            <w:pPr>
              <w:pStyle w:val="TableParagraph"/>
              <w:spacing w:before="11"/>
              <w:ind w:right="1"/>
              <w:jc w:val="center"/>
              <w:rPr>
                <w:b w:val="0"/>
                <w:sz w:val="20"/>
              </w:rPr>
            </w:pPr>
            <w:r>
              <w:rPr>
                <w:b w:val="0"/>
                <w:color w:val="231F20"/>
                <w:w w:val="109"/>
                <w:sz w:val="20"/>
                <w:u w:val="single" w:color="231F20"/>
              </w:rPr>
              <w:t> </w:t>
            </w:r>
            <w:r>
              <w:rPr>
                <w:b w:val="0"/>
                <w:color w:val="231F20"/>
                <w:sz w:val="20"/>
                <w:u w:val="single" w:color="231F20"/>
              </w:rPr>
              <w:t> </w:t>
            </w:r>
            <w:r>
              <w:rPr>
                <w:b w:val="0"/>
                <w:color w:val="231F20"/>
                <w:w w:val="90"/>
                <w:sz w:val="20"/>
                <w:u w:val="single" w:color="231F20"/>
              </w:rPr>
              <w:t>4.2</w:t>
            </w:r>
          </w:p>
        </w:tc>
        <w:tc>
          <w:tcPr>
            <w:tcW w:w="299" w:type="dxa"/>
          </w:tcPr>
          <w:p>
            <w:pPr/>
          </w:p>
        </w:tc>
        <w:tc>
          <w:tcPr>
            <w:tcW w:w="696" w:type="dxa"/>
          </w:tcPr>
          <w:p>
            <w:pPr>
              <w:pStyle w:val="TableParagraph"/>
              <w:spacing w:before="11"/>
              <w:ind w:right="196"/>
              <w:jc w:val="right"/>
              <w:rPr>
                <w:b w:val="0"/>
                <w:sz w:val="20"/>
              </w:rPr>
            </w:pPr>
            <w:r>
              <w:rPr>
                <w:b w:val="0"/>
                <w:color w:val="231F20"/>
                <w:w w:val="80"/>
                <w:sz w:val="20"/>
                <w:u w:val="single" w:color="231F20"/>
              </w:rPr>
              <w:t>301</w:t>
            </w:r>
          </w:p>
        </w:tc>
        <w:tc>
          <w:tcPr>
            <w:tcW w:w="299" w:type="dxa"/>
          </w:tcPr>
          <w:p>
            <w:pPr/>
          </w:p>
        </w:tc>
        <w:tc>
          <w:tcPr>
            <w:tcW w:w="520" w:type="dxa"/>
          </w:tcPr>
          <w:p>
            <w:pPr>
              <w:pStyle w:val="TableParagraph"/>
              <w:spacing w:before="11"/>
              <w:ind w:right="108"/>
              <w:jc w:val="right"/>
              <w:rPr>
                <w:b w:val="0"/>
                <w:sz w:val="20"/>
              </w:rPr>
            </w:pPr>
            <w:r>
              <w:rPr>
                <w:b w:val="0"/>
                <w:color w:val="231F20"/>
                <w:w w:val="80"/>
                <w:sz w:val="20"/>
                <w:u w:val="single" w:color="231F20"/>
              </w:rPr>
              <w:t>297</w:t>
            </w:r>
          </w:p>
        </w:tc>
        <w:tc>
          <w:tcPr>
            <w:tcW w:w="300" w:type="dxa"/>
          </w:tcPr>
          <w:p>
            <w:pPr/>
          </w:p>
        </w:tc>
        <w:tc>
          <w:tcPr>
            <w:tcW w:w="551" w:type="dxa"/>
          </w:tcPr>
          <w:p>
            <w:pPr>
              <w:pStyle w:val="TableParagraph"/>
              <w:spacing w:before="11"/>
              <w:ind w:right="28"/>
              <w:jc w:val="center"/>
              <w:rPr>
                <w:b w:val="0"/>
                <w:sz w:val="20"/>
              </w:rPr>
            </w:pPr>
            <w:r>
              <w:rPr>
                <w:b w:val="0"/>
                <w:color w:val="231F20"/>
                <w:w w:val="109"/>
                <w:sz w:val="20"/>
                <w:u w:val="single" w:color="231F20"/>
              </w:rPr>
              <w:t> </w:t>
            </w:r>
            <w:r>
              <w:rPr>
                <w:b w:val="0"/>
                <w:color w:val="231F20"/>
                <w:sz w:val="20"/>
                <w:u w:val="single" w:color="231F20"/>
              </w:rPr>
              <w:t> </w:t>
            </w:r>
            <w:r>
              <w:rPr>
                <w:b w:val="0"/>
                <w:color w:val="231F20"/>
                <w:w w:val="90"/>
                <w:sz w:val="20"/>
                <w:u w:val="single" w:color="231F20"/>
              </w:rPr>
              <w:t>4</w:t>
            </w:r>
          </w:p>
        </w:tc>
      </w:tr>
      <w:tr>
        <w:trPr>
          <w:trHeight w:val="326" w:hRule="exact"/>
        </w:trPr>
        <w:tc>
          <w:tcPr>
            <w:tcW w:w="4253" w:type="dxa"/>
          </w:tcPr>
          <w:p>
            <w:pPr>
              <w:pStyle w:val="TableParagraph"/>
              <w:spacing w:before="43"/>
              <w:ind w:left="30"/>
              <w:rPr>
                <w:b w:val="0"/>
                <w:sz w:val="20"/>
              </w:rPr>
            </w:pPr>
            <w:r>
              <w:rPr>
                <w:rFonts w:ascii="Times New Roman"/>
                <w:b/>
                <w:color w:val="231F20"/>
                <w:w w:val="80"/>
                <w:sz w:val="20"/>
              </w:rPr>
              <w:t>Totals  </w:t>
            </w:r>
            <w:r>
              <w:rPr>
                <w:b w:val="0"/>
                <w:color w:val="231F20"/>
                <w:spacing w:val="57"/>
                <w:w w:val="80"/>
                <w:sz w:val="20"/>
              </w:rPr>
              <w:t>.................... </w:t>
            </w:r>
            <w:r>
              <w:rPr>
                <w:b w:val="0"/>
                <w:color w:val="231F20"/>
                <w:spacing w:val="55"/>
                <w:w w:val="80"/>
                <w:sz w:val="20"/>
              </w:rPr>
              <w:t>............</w:t>
            </w:r>
            <w:r>
              <w:rPr>
                <w:b w:val="0"/>
                <w:color w:val="231F20"/>
                <w:spacing w:val="-4"/>
                <w:sz w:val="20"/>
              </w:rPr>
              <w:t> </w:t>
            </w:r>
          </w:p>
        </w:tc>
        <w:tc>
          <w:tcPr>
            <w:tcW w:w="322" w:type="dxa"/>
          </w:tcPr>
          <w:p>
            <w:pPr/>
          </w:p>
        </w:tc>
        <w:tc>
          <w:tcPr>
            <w:tcW w:w="300" w:type="dxa"/>
          </w:tcPr>
          <w:p>
            <w:pPr/>
          </w:p>
        </w:tc>
        <w:tc>
          <w:tcPr>
            <w:tcW w:w="840" w:type="dxa"/>
          </w:tcPr>
          <w:p>
            <w:pPr>
              <w:pStyle w:val="TableParagraph"/>
              <w:spacing w:before="43"/>
              <w:ind w:left="100" w:right="1"/>
              <w:jc w:val="center"/>
              <w:rPr>
                <w:b w:val="0"/>
                <w:sz w:val="20"/>
              </w:rPr>
            </w:pPr>
            <w:r>
              <w:rPr>
                <w:b w:val="0"/>
                <w:color w:val="231F20"/>
                <w:w w:val="90"/>
                <w:sz w:val="20"/>
              </w:rPr>
              <w:t>9.4</w:t>
            </w:r>
          </w:p>
        </w:tc>
        <w:tc>
          <w:tcPr>
            <w:tcW w:w="299" w:type="dxa"/>
          </w:tcPr>
          <w:p>
            <w:pPr/>
          </w:p>
        </w:tc>
        <w:tc>
          <w:tcPr>
            <w:tcW w:w="696" w:type="dxa"/>
            <w:tcBorders>
              <w:bottom w:val="single" w:sz="4" w:space="0" w:color="231F20"/>
            </w:tcBorders>
          </w:tcPr>
          <w:p>
            <w:pPr>
              <w:pStyle w:val="TableParagraph"/>
              <w:spacing w:before="43"/>
              <w:ind w:right="196"/>
              <w:jc w:val="right"/>
              <w:rPr>
                <w:b w:val="0"/>
                <w:sz w:val="20"/>
              </w:rPr>
            </w:pPr>
            <w:r>
              <w:rPr>
                <w:b w:val="0"/>
                <w:color w:val="231F20"/>
                <w:w w:val="80"/>
                <w:sz w:val="20"/>
                <w:u w:val="single" w:color="231F20"/>
              </w:rPr>
              <w:t>520</w:t>
            </w:r>
          </w:p>
        </w:tc>
        <w:tc>
          <w:tcPr>
            <w:tcW w:w="299" w:type="dxa"/>
          </w:tcPr>
          <w:p>
            <w:pPr/>
          </w:p>
        </w:tc>
        <w:tc>
          <w:tcPr>
            <w:tcW w:w="520" w:type="dxa"/>
            <w:tcBorders>
              <w:bottom w:val="single" w:sz="4" w:space="0" w:color="231F20"/>
            </w:tcBorders>
          </w:tcPr>
          <w:p>
            <w:pPr>
              <w:pStyle w:val="TableParagraph"/>
              <w:spacing w:before="43"/>
              <w:ind w:right="108"/>
              <w:jc w:val="right"/>
              <w:rPr>
                <w:b w:val="0"/>
                <w:sz w:val="20"/>
              </w:rPr>
            </w:pPr>
            <w:r>
              <w:rPr>
                <w:b w:val="0"/>
                <w:color w:val="231F20"/>
                <w:w w:val="80"/>
                <w:sz w:val="20"/>
                <w:u w:val="single" w:color="231F20"/>
              </w:rPr>
              <w:t>425</w:t>
            </w:r>
          </w:p>
        </w:tc>
        <w:tc>
          <w:tcPr>
            <w:tcW w:w="300" w:type="dxa"/>
          </w:tcPr>
          <w:p>
            <w:pPr/>
          </w:p>
        </w:tc>
        <w:tc>
          <w:tcPr>
            <w:tcW w:w="551" w:type="dxa"/>
            <w:tcBorders>
              <w:bottom w:val="single" w:sz="4" w:space="0" w:color="231F20"/>
            </w:tcBorders>
          </w:tcPr>
          <w:p>
            <w:pPr>
              <w:pStyle w:val="TableParagraph"/>
              <w:spacing w:before="43"/>
              <w:ind w:right="28"/>
              <w:jc w:val="center"/>
              <w:rPr>
                <w:b w:val="0"/>
                <w:sz w:val="20"/>
              </w:rPr>
            </w:pPr>
            <w:r>
              <w:rPr>
                <w:b w:val="0"/>
                <w:color w:val="231F20"/>
                <w:w w:val="90"/>
                <w:sz w:val="20"/>
                <w:u w:val="single" w:color="231F20"/>
              </w:rPr>
              <w:t>95</w:t>
            </w:r>
          </w:p>
        </w:tc>
      </w:tr>
    </w:tbl>
    <w:p>
      <w:pPr>
        <w:spacing w:after="0"/>
        <w:jc w:val="center"/>
        <w:rPr>
          <w:sz w:val="20"/>
        </w:rPr>
        <w:sectPr>
          <w:type w:val="continuous"/>
          <w:pgSz w:w="12240" w:h="15840"/>
          <w:pgMar w:top="1140" w:bottom="280" w:left="1080" w:right="1720"/>
        </w:sectPr>
      </w:pPr>
    </w:p>
    <w:p>
      <w:pPr>
        <w:pStyle w:val="BodyText"/>
        <w:rPr>
          <w:b w:val="0"/>
        </w:rPr>
      </w:pPr>
    </w:p>
    <w:p>
      <w:pPr>
        <w:pStyle w:val="BodyText"/>
        <w:spacing w:before="2"/>
        <w:rPr>
          <w:b w:val="0"/>
          <w:sz w:val="21"/>
        </w:rPr>
      </w:pPr>
    </w:p>
    <w:p>
      <w:pPr>
        <w:pStyle w:val="BodyText"/>
        <w:spacing w:line="244" w:lineRule="auto"/>
        <w:ind w:left="120" w:right="196" w:firstLine="399"/>
        <w:jc w:val="both"/>
        <w:rPr>
          <w:b w:val="0"/>
        </w:rPr>
      </w:pPr>
      <w:r>
        <w:rPr>
          <w:b w:val="0"/>
          <w:color w:val="231F20"/>
          <w:w w:val="80"/>
        </w:rPr>
        <w:t>In</w:t>
      </w:r>
      <w:r>
        <w:rPr>
          <w:b w:val="0"/>
          <w:color w:val="231F20"/>
          <w:spacing w:val="-8"/>
          <w:w w:val="80"/>
        </w:rPr>
        <w:t> </w:t>
      </w:r>
      <w:r>
        <w:rPr>
          <w:b w:val="0"/>
          <w:color w:val="231F20"/>
          <w:w w:val="80"/>
        </w:rPr>
        <w:t>2007,</w:t>
      </w:r>
      <w:r>
        <w:rPr>
          <w:b w:val="0"/>
          <w:color w:val="231F20"/>
          <w:spacing w:val="-9"/>
          <w:w w:val="80"/>
        </w:rPr>
        <w:t> </w:t>
      </w:r>
      <w:r>
        <w:rPr>
          <w:b w:val="0"/>
          <w:color w:val="231F20"/>
          <w:w w:val="80"/>
        </w:rPr>
        <w:t>the</w:t>
      </w:r>
      <w:r>
        <w:rPr>
          <w:b w:val="0"/>
          <w:color w:val="231F20"/>
          <w:spacing w:val="-9"/>
          <w:w w:val="80"/>
        </w:rPr>
        <w:t> </w:t>
      </w:r>
      <w:r>
        <w:rPr>
          <w:b w:val="0"/>
          <w:color w:val="231F20"/>
          <w:w w:val="80"/>
        </w:rPr>
        <w:t>Company</w:t>
      </w:r>
      <w:r>
        <w:rPr>
          <w:b w:val="0"/>
          <w:color w:val="231F20"/>
          <w:spacing w:val="-11"/>
          <w:w w:val="80"/>
        </w:rPr>
        <w:t> </w:t>
      </w:r>
      <w:r>
        <w:rPr>
          <w:b w:val="0"/>
          <w:color w:val="231F20"/>
          <w:w w:val="80"/>
        </w:rPr>
        <w:t>announced</w:t>
      </w:r>
      <w:r>
        <w:rPr>
          <w:b w:val="0"/>
          <w:color w:val="231F20"/>
          <w:spacing w:val="-12"/>
          <w:w w:val="80"/>
        </w:rPr>
        <w:t> </w:t>
      </w:r>
      <w:r>
        <w:rPr>
          <w:b w:val="0"/>
          <w:color w:val="231F20"/>
          <w:w w:val="80"/>
        </w:rPr>
        <w:t>a</w:t>
      </w:r>
      <w:r>
        <w:rPr>
          <w:b w:val="0"/>
          <w:color w:val="231F20"/>
          <w:spacing w:val="-10"/>
          <w:w w:val="80"/>
        </w:rPr>
        <w:t> </w:t>
      </w:r>
      <w:r>
        <w:rPr>
          <w:b w:val="0"/>
          <w:color w:val="231F20"/>
          <w:w w:val="80"/>
        </w:rPr>
        <w:t>reduction</w:t>
      </w:r>
      <w:r>
        <w:rPr>
          <w:b w:val="0"/>
          <w:color w:val="231F20"/>
          <w:spacing w:val="-9"/>
          <w:w w:val="80"/>
        </w:rPr>
        <w:t> </w:t>
      </w:r>
      <w:r>
        <w:rPr>
          <w:b w:val="0"/>
          <w:color w:val="231F20"/>
          <w:w w:val="80"/>
        </w:rPr>
        <w:t>in</w:t>
      </w:r>
      <w:r>
        <w:rPr>
          <w:b w:val="0"/>
          <w:color w:val="231F20"/>
          <w:spacing w:val="-9"/>
          <w:w w:val="80"/>
        </w:rPr>
        <w:t> </w:t>
      </w:r>
      <w:r>
        <w:rPr>
          <w:b w:val="0"/>
          <w:color w:val="231F20"/>
          <w:w w:val="80"/>
        </w:rPr>
        <w:t>its</w:t>
      </w:r>
      <w:r>
        <w:rPr>
          <w:b w:val="0"/>
          <w:color w:val="231F20"/>
          <w:spacing w:val="-9"/>
          <w:w w:val="80"/>
        </w:rPr>
        <w:t> </w:t>
      </w:r>
      <w:r>
        <w:rPr>
          <w:b w:val="0"/>
          <w:color w:val="231F20"/>
          <w:w w:val="80"/>
        </w:rPr>
        <w:t>planned</w:t>
      </w:r>
      <w:r>
        <w:rPr>
          <w:b w:val="0"/>
          <w:color w:val="231F20"/>
          <w:spacing w:val="-10"/>
          <w:w w:val="80"/>
        </w:rPr>
        <w:t> </w:t>
      </w:r>
      <w:r>
        <w:rPr>
          <w:b w:val="0"/>
          <w:color w:val="231F20"/>
          <w:w w:val="80"/>
        </w:rPr>
        <w:t>growth</w:t>
      </w:r>
      <w:r>
        <w:rPr>
          <w:b w:val="0"/>
          <w:color w:val="231F20"/>
          <w:spacing w:val="-9"/>
          <w:w w:val="80"/>
        </w:rPr>
        <w:t> </w:t>
      </w:r>
      <w:r>
        <w:rPr>
          <w:b w:val="0"/>
          <w:color w:val="231F20"/>
          <w:w w:val="80"/>
        </w:rPr>
        <w:t>rate</w:t>
      </w:r>
      <w:r>
        <w:rPr>
          <w:b w:val="0"/>
          <w:color w:val="231F20"/>
          <w:spacing w:val="-10"/>
          <w:w w:val="80"/>
        </w:rPr>
        <w:t> </w:t>
      </w:r>
      <w:r>
        <w:rPr>
          <w:b w:val="0"/>
          <w:color w:val="231F20"/>
          <w:w w:val="80"/>
        </w:rPr>
        <w:t>for</w:t>
      </w:r>
      <w:r>
        <w:rPr>
          <w:b w:val="0"/>
          <w:color w:val="231F20"/>
          <w:spacing w:val="-8"/>
          <w:w w:val="80"/>
        </w:rPr>
        <w:t> </w:t>
      </w:r>
      <w:r>
        <w:rPr>
          <w:b w:val="0"/>
          <w:color w:val="231F20"/>
          <w:w w:val="80"/>
        </w:rPr>
        <w:t>fourth</w:t>
      </w:r>
      <w:r>
        <w:rPr>
          <w:b w:val="0"/>
          <w:color w:val="231F20"/>
          <w:spacing w:val="-8"/>
          <w:w w:val="80"/>
        </w:rPr>
        <w:t> </w:t>
      </w:r>
      <w:r>
        <w:rPr>
          <w:b w:val="0"/>
          <w:color w:val="231F20"/>
          <w:w w:val="80"/>
        </w:rPr>
        <w:t>quarter</w:t>
      </w:r>
      <w:r>
        <w:rPr>
          <w:b w:val="0"/>
          <w:color w:val="231F20"/>
          <w:spacing w:val="-10"/>
          <w:w w:val="80"/>
        </w:rPr>
        <w:t> </w:t>
      </w:r>
      <w:r>
        <w:rPr>
          <w:b w:val="0"/>
          <w:color w:val="231F20"/>
          <w:w w:val="80"/>
        </w:rPr>
        <w:t>2007</w:t>
      </w:r>
      <w:r>
        <w:rPr>
          <w:b w:val="0"/>
          <w:color w:val="231F20"/>
          <w:spacing w:val="-9"/>
          <w:w w:val="80"/>
        </w:rPr>
        <w:t> </w:t>
      </w:r>
      <w:r>
        <w:rPr>
          <w:b w:val="0"/>
          <w:color w:val="231F20"/>
          <w:w w:val="80"/>
        </w:rPr>
        <w:t>and</w:t>
      </w:r>
      <w:r>
        <w:rPr>
          <w:b w:val="0"/>
          <w:color w:val="231F20"/>
          <w:spacing w:val="-10"/>
          <w:w w:val="80"/>
        </w:rPr>
        <w:t> </w:t>
      </w:r>
      <w:r>
        <w:rPr>
          <w:b w:val="0"/>
          <w:color w:val="231F20"/>
          <w:w w:val="80"/>
        </w:rPr>
        <w:t>for</w:t>
      </w:r>
      <w:r>
        <w:rPr>
          <w:b w:val="0"/>
          <w:color w:val="231F20"/>
          <w:spacing w:val="-8"/>
          <w:w w:val="80"/>
        </w:rPr>
        <w:t> </w:t>
      </w:r>
      <w:r>
        <w:rPr>
          <w:b w:val="0"/>
          <w:color w:val="231F20"/>
          <w:w w:val="80"/>
        </w:rPr>
        <w:t>full</w:t>
      </w:r>
      <w:r>
        <w:rPr>
          <w:b w:val="0"/>
          <w:color w:val="231F20"/>
          <w:spacing w:val="-9"/>
          <w:w w:val="80"/>
        </w:rPr>
        <w:t> </w:t>
      </w:r>
      <w:r>
        <w:rPr>
          <w:b w:val="0"/>
          <w:color w:val="231F20"/>
          <w:w w:val="80"/>
        </w:rPr>
        <w:t>year </w:t>
      </w:r>
      <w:r>
        <w:rPr>
          <w:b w:val="0"/>
          <w:color w:val="231F20"/>
          <w:w w:val="85"/>
        </w:rPr>
        <w:t>2008.</w:t>
      </w:r>
      <w:r>
        <w:rPr>
          <w:b w:val="0"/>
          <w:color w:val="231F20"/>
          <w:spacing w:val="-30"/>
          <w:w w:val="85"/>
        </w:rPr>
        <w:t> </w:t>
      </w:r>
      <w:r>
        <w:rPr>
          <w:b w:val="0"/>
          <w:color w:val="231F20"/>
          <w:w w:val="85"/>
        </w:rPr>
        <w:t>A</w:t>
      </w:r>
      <w:r>
        <w:rPr>
          <w:b w:val="0"/>
          <w:color w:val="231F20"/>
          <w:spacing w:val="-30"/>
          <w:w w:val="85"/>
        </w:rPr>
        <w:t> </w:t>
      </w:r>
      <w:r>
        <w:rPr>
          <w:b w:val="0"/>
          <w:color w:val="231F20"/>
          <w:w w:val="85"/>
        </w:rPr>
        <w:t>portion</w:t>
      </w:r>
      <w:r>
        <w:rPr>
          <w:b w:val="0"/>
          <w:color w:val="231F20"/>
          <w:spacing w:val="-29"/>
          <w:w w:val="85"/>
        </w:rPr>
        <w:t> </w:t>
      </w:r>
      <w:r>
        <w:rPr>
          <w:b w:val="0"/>
          <w:color w:val="231F20"/>
          <w:w w:val="85"/>
        </w:rPr>
        <w:t>of</w:t>
      </w:r>
      <w:r>
        <w:rPr>
          <w:b w:val="0"/>
          <w:color w:val="231F20"/>
          <w:spacing w:val="-29"/>
          <w:w w:val="85"/>
        </w:rPr>
        <w:t> </w:t>
      </w:r>
      <w:r>
        <w:rPr>
          <w:b w:val="0"/>
          <w:color w:val="231F20"/>
          <w:w w:val="85"/>
        </w:rPr>
        <w:t>this</w:t>
      </w:r>
      <w:r>
        <w:rPr>
          <w:b w:val="0"/>
          <w:color w:val="231F20"/>
          <w:spacing w:val="-29"/>
          <w:w w:val="85"/>
        </w:rPr>
        <w:t> </w:t>
      </w:r>
      <w:r>
        <w:rPr>
          <w:b w:val="0"/>
          <w:color w:val="231F20"/>
          <w:w w:val="85"/>
        </w:rPr>
        <w:t>growth</w:t>
      </w:r>
      <w:r>
        <w:rPr>
          <w:b w:val="0"/>
          <w:color w:val="231F20"/>
          <w:spacing w:val="-30"/>
          <w:w w:val="85"/>
        </w:rPr>
        <w:t> </w:t>
      </w:r>
      <w:r>
        <w:rPr>
          <w:b w:val="0"/>
          <w:color w:val="231F20"/>
          <w:w w:val="85"/>
        </w:rPr>
        <w:t>slowdown</w:t>
      </w:r>
      <w:r>
        <w:rPr>
          <w:b w:val="0"/>
          <w:color w:val="231F20"/>
          <w:spacing w:val="-31"/>
          <w:w w:val="85"/>
        </w:rPr>
        <w:t> </w:t>
      </w:r>
      <w:r>
        <w:rPr>
          <w:b w:val="0"/>
          <w:color w:val="231F20"/>
          <w:w w:val="85"/>
        </w:rPr>
        <w:t>will</w:t>
      </w:r>
      <w:r>
        <w:rPr>
          <w:b w:val="0"/>
          <w:color w:val="231F20"/>
          <w:spacing w:val="-30"/>
          <w:w w:val="85"/>
        </w:rPr>
        <w:t> </w:t>
      </w:r>
      <w:r>
        <w:rPr>
          <w:b w:val="0"/>
          <w:color w:val="231F20"/>
          <w:w w:val="85"/>
        </w:rPr>
        <w:t>be</w:t>
      </w:r>
      <w:r>
        <w:rPr>
          <w:b w:val="0"/>
          <w:color w:val="231F20"/>
          <w:spacing w:val="-30"/>
          <w:w w:val="85"/>
        </w:rPr>
        <w:t> </w:t>
      </w:r>
      <w:r>
        <w:rPr>
          <w:b w:val="0"/>
          <w:color w:val="231F20"/>
          <w:w w:val="85"/>
        </w:rPr>
        <w:t>achieved</w:t>
      </w:r>
      <w:r>
        <w:rPr>
          <w:b w:val="0"/>
          <w:color w:val="231F20"/>
          <w:spacing w:val="-31"/>
          <w:w w:val="85"/>
        </w:rPr>
        <w:t> </w:t>
      </w:r>
      <w:r>
        <w:rPr>
          <w:b w:val="0"/>
          <w:color w:val="231F20"/>
          <w:w w:val="85"/>
        </w:rPr>
        <w:t>through</w:t>
      </w:r>
      <w:r>
        <w:rPr>
          <w:b w:val="0"/>
          <w:color w:val="231F20"/>
          <w:spacing w:val="-29"/>
          <w:w w:val="85"/>
        </w:rPr>
        <w:t> </w:t>
      </w:r>
      <w:r>
        <w:rPr>
          <w:b w:val="0"/>
          <w:color w:val="231F20"/>
          <w:w w:val="85"/>
        </w:rPr>
        <w:t>changes</w:t>
      </w:r>
      <w:r>
        <w:rPr>
          <w:b w:val="0"/>
          <w:color w:val="231F20"/>
          <w:spacing w:val="-31"/>
          <w:w w:val="85"/>
        </w:rPr>
        <w:t> </w:t>
      </w:r>
      <w:r>
        <w:rPr>
          <w:b w:val="0"/>
          <w:color w:val="231F20"/>
          <w:w w:val="85"/>
        </w:rPr>
        <w:t>in</w:t>
      </w:r>
      <w:r>
        <w:rPr>
          <w:b w:val="0"/>
          <w:color w:val="231F20"/>
          <w:spacing w:val="-29"/>
          <w:w w:val="85"/>
        </w:rPr>
        <w:t> </w:t>
      </w:r>
      <w:r>
        <w:rPr>
          <w:b w:val="0"/>
          <w:color w:val="231F20"/>
          <w:w w:val="85"/>
        </w:rPr>
        <w:t>the</w:t>
      </w:r>
      <w:r>
        <w:rPr>
          <w:b w:val="0"/>
          <w:color w:val="231F20"/>
          <w:spacing w:val="-29"/>
          <w:w w:val="85"/>
        </w:rPr>
        <w:t> </w:t>
      </w:r>
      <w:r>
        <w:rPr>
          <w:b w:val="0"/>
          <w:color w:val="231F20"/>
          <w:w w:val="85"/>
        </w:rPr>
        <w:t>Company’s</w:t>
      </w:r>
      <w:r>
        <w:rPr>
          <w:b w:val="0"/>
          <w:color w:val="231F20"/>
          <w:spacing w:val="-31"/>
          <w:w w:val="85"/>
        </w:rPr>
        <w:t> </w:t>
      </w:r>
      <w:r>
        <w:rPr>
          <w:b w:val="0"/>
          <w:color w:val="231F20"/>
          <w:w w:val="85"/>
        </w:rPr>
        <w:t>aircraft</w:t>
      </w:r>
      <w:r>
        <w:rPr>
          <w:b w:val="0"/>
          <w:color w:val="231F20"/>
          <w:spacing w:val="-29"/>
          <w:w w:val="85"/>
        </w:rPr>
        <w:t> </w:t>
      </w:r>
      <w:r>
        <w:rPr>
          <w:b w:val="0"/>
          <w:color w:val="231F20"/>
          <w:w w:val="85"/>
        </w:rPr>
        <w:t>deliveries</w:t>
      </w:r>
      <w:r>
        <w:rPr>
          <w:b w:val="0"/>
          <w:color w:val="231F20"/>
          <w:spacing w:val="-30"/>
          <w:w w:val="85"/>
        </w:rPr>
        <w:t> </w:t>
      </w:r>
      <w:r>
        <w:rPr>
          <w:b w:val="0"/>
          <w:color w:val="231F20"/>
          <w:w w:val="85"/>
        </w:rPr>
        <w:t>from </w:t>
      </w:r>
      <w:r>
        <w:rPr>
          <w:b w:val="0"/>
          <w:color w:val="231F20"/>
          <w:w w:val="80"/>
        </w:rPr>
        <w:t>Boeing.</w:t>
      </w:r>
      <w:r>
        <w:rPr>
          <w:b w:val="0"/>
          <w:color w:val="231F20"/>
          <w:spacing w:val="-19"/>
          <w:w w:val="80"/>
        </w:rPr>
        <w:t> </w:t>
      </w:r>
      <w:r>
        <w:rPr>
          <w:b w:val="0"/>
          <w:color w:val="231F20"/>
          <w:w w:val="80"/>
        </w:rPr>
        <w:t>In</w:t>
      </w:r>
      <w:r>
        <w:rPr>
          <w:b w:val="0"/>
          <w:color w:val="231F20"/>
          <w:spacing w:val="-18"/>
          <w:w w:val="80"/>
        </w:rPr>
        <w:t> </w:t>
      </w:r>
      <w:r>
        <w:rPr>
          <w:b w:val="0"/>
          <w:color w:val="231F20"/>
          <w:w w:val="80"/>
        </w:rPr>
        <w:t>2008,</w:t>
      </w:r>
      <w:r>
        <w:rPr>
          <w:b w:val="0"/>
          <w:color w:val="231F20"/>
          <w:spacing w:val="-19"/>
          <w:w w:val="80"/>
        </w:rPr>
        <w:t> </w:t>
      </w:r>
      <w:r>
        <w:rPr>
          <w:b w:val="0"/>
          <w:color w:val="231F20"/>
          <w:w w:val="80"/>
        </w:rPr>
        <w:t>the</w:t>
      </w:r>
      <w:r>
        <w:rPr>
          <w:b w:val="0"/>
          <w:color w:val="231F20"/>
          <w:spacing w:val="-19"/>
          <w:w w:val="80"/>
        </w:rPr>
        <w:t> </w:t>
      </w:r>
      <w:r>
        <w:rPr>
          <w:b w:val="0"/>
          <w:color w:val="231F20"/>
          <w:w w:val="80"/>
        </w:rPr>
        <w:t>Company</w:t>
      </w:r>
      <w:r>
        <w:rPr>
          <w:b w:val="0"/>
          <w:color w:val="231F20"/>
          <w:spacing w:val="-20"/>
          <w:w w:val="80"/>
        </w:rPr>
        <w:t> </w:t>
      </w:r>
      <w:r>
        <w:rPr>
          <w:b w:val="0"/>
          <w:color w:val="231F20"/>
          <w:w w:val="80"/>
        </w:rPr>
        <w:t>also</w:t>
      </w:r>
      <w:r>
        <w:rPr>
          <w:b w:val="0"/>
          <w:color w:val="231F20"/>
          <w:spacing w:val="-18"/>
          <w:w w:val="80"/>
        </w:rPr>
        <w:t> </w:t>
      </w:r>
      <w:r>
        <w:rPr>
          <w:b w:val="0"/>
          <w:color w:val="231F20"/>
          <w:w w:val="80"/>
        </w:rPr>
        <w:t>plans</w:t>
      </w:r>
      <w:r>
        <w:rPr>
          <w:b w:val="0"/>
          <w:color w:val="231F20"/>
          <w:spacing w:val="-19"/>
          <w:w w:val="80"/>
        </w:rPr>
        <w:t> </w:t>
      </w:r>
      <w:r>
        <w:rPr>
          <w:b w:val="0"/>
          <w:color w:val="231F20"/>
          <w:w w:val="80"/>
        </w:rPr>
        <w:t>to</w:t>
      </w:r>
      <w:r>
        <w:rPr>
          <w:b w:val="0"/>
          <w:color w:val="231F20"/>
          <w:spacing w:val="-18"/>
          <w:w w:val="80"/>
        </w:rPr>
        <w:t> </w:t>
      </w:r>
      <w:r>
        <w:rPr>
          <w:b w:val="0"/>
          <w:color w:val="231F20"/>
          <w:w w:val="80"/>
        </w:rPr>
        <w:t>return</w:t>
      </w:r>
      <w:r>
        <w:rPr>
          <w:b w:val="0"/>
          <w:color w:val="231F20"/>
          <w:spacing w:val="-17"/>
          <w:w w:val="80"/>
        </w:rPr>
        <w:t> </w:t>
      </w:r>
      <w:r>
        <w:rPr>
          <w:b w:val="0"/>
          <w:color w:val="231F20"/>
          <w:w w:val="80"/>
        </w:rPr>
        <w:t>from</w:t>
      </w:r>
      <w:r>
        <w:rPr>
          <w:b w:val="0"/>
          <w:color w:val="231F20"/>
          <w:spacing w:val="-18"/>
          <w:w w:val="80"/>
        </w:rPr>
        <w:t> </w:t>
      </w:r>
      <w:r>
        <w:rPr>
          <w:b w:val="0"/>
          <w:color w:val="231F20"/>
          <w:w w:val="80"/>
        </w:rPr>
        <w:t>lease</w:t>
      </w:r>
      <w:r>
        <w:rPr>
          <w:b w:val="0"/>
          <w:color w:val="231F20"/>
          <w:spacing w:val="-19"/>
          <w:w w:val="80"/>
        </w:rPr>
        <w:t> </w:t>
      </w:r>
      <w:r>
        <w:rPr>
          <w:b w:val="0"/>
          <w:color w:val="231F20"/>
          <w:w w:val="80"/>
        </w:rPr>
        <w:t>or</w:t>
      </w:r>
      <w:r>
        <w:rPr>
          <w:b w:val="0"/>
          <w:color w:val="231F20"/>
          <w:spacing w:val="-18"/>
          <w:w w:val="80"/>
        </w:rPr>
        <w:t> </w:t>
      </w:r>
      <w:r>
        <w:rPr>
          <w:b w:val="0"/>
          <w:color w:val="231F20"/>
          <w:w w:val="80"/>
        </w:rPr>
        <w:t>sell</w:t>
      </w:r>
      <w:r>
        <w:rPr>
          <w:b w:val="0"/>
          <w:color w:val="231F20"/>
          <w:spacing w:val="-19"/>
          <w:w w:val="80"/>
        </w:rPr>
        <w:t> </w:t>
      </w:r>
      <w:r>
        <w:rPr>
          <w:b w:val="0"/>
          <w:color w:val="231F20"/>
          <w:w w:val="80"/>
        </w:rPr>
        <w:t>a</w:t>
      </w:r>
      <w:r>
        <w:rPr>
          <w:b w:val="0"/>
          <w:color w:val="231F20"/>
          <w:spacing w:val="-19"/>
          <w:w w:val="80"/>
        </w:rPr>
        <w:t> </w:t>
      </w:r>
      <w:r>
        <w:rPr>
          <w:b w:val="0"/>
          <w:color w:val="231F20"/>
          <w:w w:val="80"/>
        </w:rPr>
        <w:t>total</w:t>
      </w:r>
      <w:r>
        <w:rPr>
          <w:b w:val="0"/>
          <w:color w:val="231F20"/>
          <w:spacing w:val="-18"/>
          <w:w w:val="80"/>
        </w:rPr>
        <w:t> </w:t>
      </w:r>
      <w:r>
        <w:rPr>
          <w:b w:val="0"/>
          <w:color w:val="231F20"/>
          <w:w w:val="80"/>
        </w:rPr>
        <w:t>of</w:t>
      </w:r>
      <w:r>
        <w:rPr>
          <w:b w:val="0"/>
          <w:color w:val="231F20"/>
          <w:spacing w:val="-19"/>
          <w:w w:val="80"/>
        </w:rPr>
        <w:t> </w:t>
      </w:r>
      <w:r>
        <w:rPr>
          <w:b w:val="0"/>
          <w:color w:val="231F20"/>
          <w:w w:val="80"/>
        </w:rPr>
        <w:t>22</w:t>
      </w:r>
      <w:r>
        <w:rPr>
          <w:b w:val="0"/>
          <w:color w:val="231F20"/>
          <w:spacing w:val="-19"/>
          <w:w w:val="80"/>
        </w:rPr>
        <w:t> </w:t>
      </w:r>
      <w:r>
        <w:rPr>
          <w:b w:val="0"/>
          <w:color w:val="231F20"/>
          <w:w w:val="80"/>
        </w:rPr>
        <w:t>aircraft.</w:t>
      </w:r>
      <w:r>
        <w:rPr>
          <w:b w:val="0"/>
          <w:color w:val="231F20"/>
          <w:spacing w:val="-18"/>
          <w:w w:val="80"/>
        </w:rPr>
        <w:t> </w:t>
      </w:r>
      <w:r>
        <w:rPr>
          <w:b w:val="0"/>
          <w:color w:val="231F20"/>
          <w:w w:val="80"/>
        </w:rPr>
        <w:t>In</w:t>
      </w:r>
      <w:r>
        <w:rPr>
          <w:b w:val="0"/>
          <w:color w:val="231F20"/>
          <w:spacing w:val="-18"/>
          <w:w w:val="80"/>
        </w:rPr>
        <w:t> </w:t>
      </w:r>
      <w:r>
        <w:rPr>
          <w:b w:val="0"/>
          <w:color w:val="231F20"/>
          <w:w w:val="80"/>
        </w:rPr>
        <w:t>total,</w:t>
      </w:r>
      <w:r>
        <w:rPr>
          <w:b w:val="0"/>
          <w:color w:val="231F20"/>
          <w:spacing w:val="-19"/>
          <w:w w:val="80"/>
        </w:rPr>
        <w:t> </w:t>
      </w:r>
      <w:r>
        <w:rPr>
          <w:b w:val="0"/>
          <w:color w:val="231F20"/>
          <w:w w:val="80"/>
        </w:rPr>
        <w:t>at</w:t>
      </w:r>
      <w:r>
        <w:rPr>
          <w:b w:val="0"/>
          <w:color w:val="231F20"/>
          <w:spacing w:val="-19"/>
          <w:w w:val="80"/>
        </w:rPr>
        <w:t> </w:t>
      </w:r>
      <w:r>
        <w:rPr>
          <w:b w:val="0"/>
          <w:color w:val="231F20"/>
          <w:w w:val="80"/>
        </w:rPr>
        <w:t>December</w:t>
      </w:r>
      <w:r>
        <w:rPr>
          <w:b w:val="0"/>
          <w:color w:val="231F20"/>
          <w:spacing w:val="-20"/>
          <w:w w:val="80"/>
        </w:rPr>
        <w:t> </w:t>
      </w:r>
      <w:r>
        <w:rPr>
          <w:b w:val="0"/>
          <w:color w:val="231F20"/>
          <w:w w:val="80"/>
        </w:rPr>
        <w:t>31,</w:t>
      </w:r>
      <w:r>
        <w:rPr>
          <w:b w:val="0"/>
          <w:color w:val="231F20"/>
          <w:spacing w:val="-19"/>
          <w:w w:val="80"/>
        </w:rPr>
        <w:t> </w:t>
      </w:r>
      <w:r>
        <w:rPr>
          <w:b w:val="0"/>
          <w:color w:val="231F20"/>
          <w:w w:val="80"/>
        </w:rPr>
        <w:t>2007, the Company had firm orders, options and purchase rights for the purchase of Boeing 737 aircraft as</w:t>
      </w:r>
      <w:r>
        <w:rPr>
          <w:b w:val="0"/>
          <w:color w:val="231F20"/>
          <w:spacing w:val="-33"/>
          <w:w w:val="80"/>
        </w:rPr>
        <w:t> </w:t>
      </w:r>
      <w:r>
        <w:rPr>
          <w:b w:val="0"/>
          <w:color w:val="231F20"/>
          <w:w w:val="80"/>
        </w:rPr>
        <w:t>follows:</w:t>
      </w:r>
    </w:p>
    <w:p>
      <w:pPr>
        <w:pStyle w:val="BodyText"/>
        <w:rPr>
          <w:b w:val="0"/>
        </w:rPr>
      </w:pPr>
    </w:p>
    <w:p>
      <w:pPr>
        <w:pStyle w:val="Heading2"/>
        <w:spacing w:before="127"/>
        <w:ind w:left="0" w:right="79"/>
        <w:jc w:val="center"/>
      </w:pPr>
      <w:r>
        <w:rPr>
          <w:color w:val="231F20"/>
          <w:w w:val="95"/>
        </w:rPr>
        <w:t>Firm Orders, Options and Purchase Rights for Boeing 737-700 Aircraft</w:t>
      </w:r>
    </w:p>
    <w:p>
      <w:pPr>
        <w:spacing w:before="87" w:after="14"/>
        <w:ind w:left="6008" w:right="0" w:firstLine="0"/>
        <w:jc w:val="left"/>
        <w:rPr>
          <w:rFonts w:ascii="Times New Roman"/>
          <w:b/>
          <w:sz w:val="16"/>
        </w:rPr>
      </w:pPr>
      <w:r>
        <w:rPr>
          <w:rFonts w:ascii="Times New Roman"/>
          <w:b/>
          <w:color w:val="231F20"/>
          <w:w w:val="95"/>
          <w:sz w:val="16"/>
        </w:rPr>
        <w:t>The Boeing Company</w:t>
      </w:r>
    </w:p>
    <w:p>
      <w:pPr>
        <w:pStyle w:val="BodyText"/>
        <w:spacing w:line="20" w:lineRule="exact"/>
        <w:ind w:left="5232"/>
        <w:rPr>
          <w:rFonts w:ascii="Times New Roman"/>
          <w:sz w:val="2"/>
        </w:rPr>
      </w:pPr>
      <w:r>
        <w:rPr>
          <w:rFonts w:ascii="Times New Roman"/>
          <w:sz w:val="2"/>
        </w:rPr>
        <w:pict>
          <v:group style="width:148.35pt;height:.550pt;mso-position-horizontal-relative:char;mso-position-vertical-relative:line" coordorigin="0,0" coordsize="2967,11">
            <v:line style="position:absolute" from="6,6" to="2961,6" stroked="true" strokeweight=".51025pt" strokecolor="#231f20">
              <v:stroke dashstyle="solid"/>
            </v:line>
          </v:group>
        </w:pict>
      </w:r>
      <w:r>
        <w:rPr>
          <w:rFonts w:ascii="Times New Roman"/>
          <w:sz w:val="2"/>
        </w:rPr>
      </w:r>
    </w:p>
    <w:p>
      <w:pPr>
        <w:tabs>
          <w:tab w:pos="4717" w:val="left" w:leader="none"/>
          <w:tab w:pos="5821" w:val="left" w:leader="none"/>
          <w:tab w:pos="6629" w:val="left" w:leader="none"/>
          <w:tab w:pos="7973" w:val="left" w:leader="none"/>
        </w:tabs>
        <w:spacing w:before="1" w:after="20"/>
        <w:ind w:left="0" w:right="77" w:firstLine="0"/>
        <w:jc w:val="center"/>
        <w:rPr>
          <w:rFonts w:ascii="Times New Roman"/>
          <w:b/>
          <w:sz w:val="16"/>
        </w:rPr>
      </w:pPr>
      <w:r>
        <w:rPr/>
        <w:pict>
          <v:line style="position:absolute;mso-position-horizontal-relative:page;mso-position-vertical-relative:paragraph;z-index:-313840" from="411.47699pt,10.268749pt" to="463.69099pt,10.268749pt" stroked="true" strokeweight=".51019pt" strokecolor="#231f20">
            <v:stroke dashstyle="solid"/>
            <w10:wrap type="none"/>
          </v:line>
        </w:pict>
      </w:r>
      <w:r>
        <w:rPr>
          <w:rFonts w:ascii="Times New Roman"/>
          <w:b/>
          <w:color w:val="231F20"/>
          <w:sz w:val="16"/>
        </w:rPr>
        <w:t>Delivery</w:t>
      </w:r>
      <w:r>
        <w:rPr>
          <w:rFonts w:ascii="Times New Roman"/>
          <w:b/>
          <w:color w:val="231F20"/>
          <w:spacing w:val="-15"/>
          <w:sz w:val="16"/>
        </w:rPr>
        <w:t> </w:t>
      </w:r>
      <w:r>
        <w:rPr>
          <w:rFonts w:ascii="Times New Roman"/>
          <w:b/>
          <w:color w:val="231F20"/>
          <w:sz w:val="16"/>
        </w:rPr>
        <w:t>Year</w:t>
        <w:tab/>
        <w:t>Firm</w:t>
      </w:r>
      <w:r>
        <w:rPr>
          <w:rFonts w:ascii="Times New Roman"/>
          <w:b/>
          <w:color w:val="231F20"/>
          <w:spacing w:val="-20"/>
          <w:sz w:val="16"/>
        </w:rPr>
        <w:t> </w:t>
      </w:r>
      <w:r>
        <w:rPr>
          <w:rFonts w:ascii="Times New Roman"/>
          <w:b/>
          <w:color w:val="231F20"/>
          <w:sz w:val="16"/>
        </w:rPr>
        <w:t>Orders</w:t>
        <w:tab/>
        <w:t>Options</w:t>
        <w:tab/>
        <w:t>Purchase</w:t>
      </w:r>
      <w:r>
        <w:rPr>
          <w:rFonts w:ascii="Times New Roman"/>
          <w:b/>
          <w:color w:val="231F20"/>
          <w:spacing w:val="-19"/>
          <w:sz w:val="16"/>
        </w:rPr>
        <w:t> </w:t>
      </w:r>
      <w:r>
        <w:rPr>
          <w:rFonts w:ascii="Times New Roman"/>
          <w:b/>
          <w:color w:val="231F20"/>
          <w:sz w:val="16"/>
        </w:rPr>
        <w:t>Rights</w:t>
        <w:tab/>
        <w:t>Total</w:t>
      </w:r>
    </w:p>
    <w:tbl>
      <w:tblPr>
        <w:tblW w:w="0" w:type="auto"/>
        <w:jc w:val="left"/>
        <w:tblInd w:w="489" w:type="dxa"/>
        <w:tblBorders>
          <w:top w:val="nil"/>
          <w:left w:val="nil"/>
          <w:bottom w:val="nil"/>
          <w:right w:val="nil"/>
          <w:insideH w:val="nil"/>
          <w:insideV w:val="nil"/>
        </w:tblBorders>
        <w:tblLayout w:type="fixed"/>
        <w:tblCellMar>
          <w:top w:w="0" w:type="dxa"/>
          <w:left w:w="0" w:type="dxa"/>
          <w:bottom w:w="0" w:type="dxa"/>
          <w:right w:w="0" w:type="dxa"/>
        </w:tblCellMar>
        <w:tblLook w:val="01E0"/>
      </w:tblPr>
      <w:tblGrid>
        <w:gridCol w:w="485"/>
        <w:gridCol w:w="4264"/>
        <w:gridCol w:w="803"/>
        <w:gridCol w:w="300"/>
        <w:gridCol w:w="508"/>
        <w:gridCol w:w="300"/>
        <w:gridCol w:w="1798"/>
      </w:tblGrid>
      <w:tr>
        <w:trPr>
          <w:trHeight w:val="365" w:hRule="exact"/>
        </w:trPr>
        <w:tc>
          <w:tcPr>
            <w:tcW w:w="485" w:type="dxa"/>
            <w:tcBorders>
              <w:top w:val="single" w:sz="4" w:space="0" w:color="231F20"/>
            </w:tcBorders>
          </w:tcPr>
          <w:p>
            <w:pPr>
              <w:pStyle w:val="TableParagraph"/>
              <w:spacing w:before="91"/>
              <w:ind w:left="30"/>
              <w:rPr>
                <w:b w:val="0"/>
                <w:sz w:val="20"/>
              </w:rPr>
            </w:pPr>
            <w:r>
              <w:rPr>
                <w:b w:val="0"/>
                <w:color w:val="231F20"/>
                <w:w w:val="85"/>
                <w:sz w:val="20"/>
              </w:rPr>
              <w:t>2008</w:t>
            </w:r>
          </w:p>
        </w:tc>
        <w:tc>
          <w:tcPr>
            <w:tcW w:w="4264" w:type="dxa"/>
          </w:tcPr>
          <w:p>
            <w:pPr>
              <w:pStyle w:val="TableParagraph"/>
              <w:spacing w:before="96"/>
              <w:ind w:left="53"/>
              <w:rPr>
                <w:b w:val="0"/>
                <w:sz w:val="20"/>
              </w:rPr>
            </w:pPr>
            <w:r>
              <w:rPr>
                <w:b w:val="0"/>
                <w:color w:val="231F20"/>
                <w:spacing w:val="58"/>
                <w:w w:val="80"/>
                <w:sz w:val="20"/>
              </w:rPr>
              <w:t>.....................................</w:t>
            </w:r>
            <w:r>
              <w:rPr>
                <w:b w:val="0"/>
                <w:color w:val="231F20"/>
                <w:spacing w:val="-4"/>
                <w:sz w:val="20"/>
              </w:rPr>
              <w:t> </w:t>
            </w:r>
          </w:p>
        </w:tc>
        <w:tc>
          <w:tcPr>
            <w:tcW w:w="803" w:type="dxa"/>
            <w:tcBorders>
              <w:top w:val="single" w:sz="4" w:space="0" w:color="231F20"/>
            </w:tcBorders>
          </w:tcPr>
          <w:p>
            <w:pPr>
              <w:pStyle w:val="TableParagraph"/>
              <w:spacing w:before="91"/>
              <w:ind w:right="249"/>
              <w:jc w:val="right"/>
              <w:rPr>
                <w:b w:val="0"/>
                <w:sz w:val="20"/>
              </w:rPr>
            </w:pPr>
            <w:r>
              <w:rPr>
                <w:b w:val="0"/>
                <w:color w:val="231F20"/>
                <w:w w:val="80"/>
                <w:sz w:val="20"/>
              </w:rPr>
              <w:t>29</w:t>
            </w:r>
          </w:p>
        </w:tc>
        <w:tc>
          <w:tcPr>
            <w:tcW w:w="300" w:type="dxa"/>
          </w:tcPr>
          <w:p>
            <w:pPr/>
          </w:p>
        </w:tc>
        <w:tc>
          <w:tcPr>
            <w:tcW w:w="508" w:type="dxa"/>
            <w:tcBorders>
              <w:top w:val="single" w:sz="4" w:space="0" w:color="231F20"/>
            </w:tcBorders>
          </w:tcPr>
          <w:p>
            <w:pPr>
              <w:pStyle w:val="TableParagraph"/>
              <w:spacing w:before="91"/>
              <w:ind w:right="151"/>
              <w:jc w:val="right"/>
              <w:rPr>
                <w:b w:val="0"/>
                <w:sz w:val="20"/>
              </w:rPr>
            </w:pPr>
            <w:r>
              <w:rPr>
                <w:b w:val="0"/>
                <w:color w:val="231F20"/>
                <w:sz w:val="20"/>
              </w:rPr>
              <w:t>—</w:t>
            </w:r>
          </w:p>
        </w:tc>
        <w:tc>
          <w:tcPr>
            <w:tcW w:w="300" w:type="dxa"/>
          </w:tcPr>
          <w:p>
            <w:pPr/>
          </w:p>
        </w:tc>
        <w:tc>
          <w:tcPr>
            <w:tcW w:w="1798" w:type="dxa"/>
          </w:tcPr>
          <w:p>
            <w:pPr>
              <w:pStyle w:val="TableParagraph"/>
              <w:tabs>
                <w:tab w:pos="1045" w:val="left" w:leader="none"/>
              </w:tabs>
              <w:spacing w:before="96"/>
              <w:ind w:right="128"/>
              <w:jc w:val="right"/>
              <w:rPr>
                <w:b w:val="0"/>
                <w:sz w:val="20"/>
              </w:rPr>
            </w:pPr>
            <w:r>
              <w:rPr>
                <w:b w:val="0"/>
                <w:color w:val="231F20"/>
                <w:sz w:val="20"/>
              </w:rPr>
              <w:t>—</w:t>
              <w:tab/>
            </w:r>
            <w:r>
              <w:rPr>
                <w:b w:val="0"/>
                <w:color w:val="231F20"/>
                <w:w w:val="80"/>
                <w:sz w:val="20"/>
              </w:rPr>
              <w:t>29</w:t>
            </w:r>
          </w:p>
        </w:tc>
      </w:tr>
      <w:tr>
        <w:trPr>
          <w:trHeight w:val="280" w:hRule="exact"/>
        </w:trPr>
        <w:tc>
          <w:tcPr>
            <w:tcW w:w="485" w:type="dxa"/>
          </w:tcPr>
          <w:p>
            <w:pPr>
              <w:pStyle w:val="TableParagraph"/>
              <w:spacing w:before="11"/>
              <w:ind w:left="30"/>
              <w:rPr>
                <w:b w:val="0"/>
                <w:sz w:val="20"/>
              </w:rPr>
            </w:pPr>
            <w:r>
              <w:rPr>
                <w:b w:val="0"/>
                <w:color w:val="231F20"/>
                <w:w w:val="85"/>
                <w:sz w:val="20"/>
              </w:rPr>
              <w:t>2009</w:t>
            </w:r>
          </w:p>
        </w:tc>
        <w:tc>
          <w:tcPr>
            <w:tcW w:w="4264" w:type="dxa"/>
          </w:tcPr>
          <w:p>
            <w:pPr>
              <w:pStyle w:val="TableParagraph"/>
              <w:spacing w:before="11"/>
              <w:ind w:left="53"/>
              <w:rPr>
                <w:b w:val="0"/>
                <w:sz w:val="20"/>
              </w:rPr>
            </w:pPr>
            <w:r>
              <w:rPr>
                <w:b w:val="0"/>
                <w:color w:val="231F20"/>
                <w:spacing w:val="58"/>
                <w:w w:val="80"/>
                <w:sz w:val="20"/>
              </w:rPr>
              <w:t>.....................................</w:t>
            </w:r>
            <w:r>
              <w:rPr>
                <w:b w:val="0"/>
                <w:color w:val="231F20"/>
                <w:spacing w:val="-4"/>
                <w:sz w:val="20"/>
              </w:rPr>
              <w:t> </w:t>
            </w:r>
          </w:p>
        </w:tc>
        <w:tc>
          <w:tcPr>
            <w:tcW w:w="803" w:type="dxa"/>
          </w:tcPr>
          <w:p>
            <w:pPr>
              <w:pStyle w:val="TableParagraph"/>
              <w:spacing w:before="11"/>
              <w:ind w:right="249"/>
              <w:jc w:val="right"/>
              <w:rPr>
                <w:b w:val="0"/>
                <w:sz w:val="20"/>
              </w:rPr>
            </w:pPr>
            <w:r>
              <w:rPr>
                <w:b w:val="0"/>
                <w:color w:val="231F20"/>
                <w:w w:val="80"/>
                <w:sz w:val="20"/>
              </w:rPr>
              <w:t>20</w:t>
            </w:r>
          </w:p>
        </w:tc>
        <w:tc>
          <w:tcPr>
            <w:tcW w:w="300" w:type="dxa"/>
          </w:tcPr>
          <w:p>
            <w:pPr/>
          </w:p>
        </w:tc>
        <w:tc>
          <w:tcPr>
            <w:tcW w:w="508" w:type="dxa"/>
          </w:tcPr>
          <w:p>
            <w:pPr>
              <w:pStyle w:val="TableParagraph"/>
              <w:spacing w:before="11"/>
              <w:ind w:right="151"/>
              <w:jc w:val="right"/>
              <w:rPr>
                <w:b w:val="0"/>
                <w:sz w:val="20"/>
              </w:rPr>
            </w:pPr>
            <w:r>
              <w:rPr>
                <w:b w:val="0"/>
                <w:color w:val="231F20"/>
                <w:w w:val="80"/>
                <w:sz w:val="20"/>
              </w:rPr>
              <w:t>8</w:t>
            </w:r>
          </w:p>
        </w:tc>
        <w:tc>
          <w:tcPr>
            <w:tcW w:w="300" w:type="dxa"/>
          </w:tcPr>
          <w:p>
            <w:pPr/>
          </w:p>
        </w:tc>
        <w:tc>
          <w:tcPr>
            <w:tcW w:w="1798" w:type="dxa"/>
          </w:tcPr>
          <w:p>
            <w:pPr>
              <w:pStyle w:val="TableParagraph"/>
              <w:tabs>
                <w:tab w:pos="1045" w:val="left" w:leader="none"/>
              </w:tabs>
              <w:spacing w:before="11"/>
              <w:ind w:right="28"/>
              <w:jc w:val="right"/>
              <w:rPr>
                <w:b w:val="0"/>
                <w:sz w:val="20"/>
              </w:rPr>
            </w:pPr>
            <w:r>
              <w:rPr>
                <w:b w:val="0"/>
                <w:color w:val="231F20"/>
                <w:sz w:val="20"/>
              </w:rPr>
              <w:t>—</w:t>
              <w:tab/>
            </w:r>
            <w:r>
              <w:rPr>
                <w:b w:val="0"/>
                <w:color w:val="231F20"/>
                <w:spacing w:val="-3"/>
                <w:w w:val="90"/>
                <w:sz w:val="20"/>
              </w:rPr>
              <w:t>28*</w:t>
            </w:r>
          </w:p>
        </w:tc>
      </w:tr>
      <w:tr>
        <w:trPr>
          <w:trHeight w:val="280" w:hRule="exact"/>
        </w:trPr>
        <w:tc>
          <w:tcPr>
            <w:tcW w:w="485" w:type="dxa"/>
          </w:tcPr>
          <w:p>
            <w:pPr>
              <w:pStyle w:val="TableParagraph"/>
              <w:spacing w:before="11"/>
              <w:ind w:left="30"/>
              <w:rPr>
                <w:b w:val="0"/>
                <w:sz w:val="20"/>
              </w:rPr>
            </w:pPr>
            <w:r>
              <w:rPr>
                <w:b w:val="0"/>
                <w:color w:val="231F20"/>
                <w:w w:val="85"/>
                <w:sz w:val="20"/>
              </w:rPr>
              <w:t>2010</w:t>
            </w:r>
          </w:p>
        </w:tc>
        <w:tc>
          <w:tcPr>
            <w:tcW w:w="4264" w:type="dxa"/>
          </w:tcPr>
          <w:p>
            <w:pPr>
              <w:pStyle w:val="TableParagraph"/>
              <w:spacing w:before="11"/>
              <w:ind w:left="53"/>
              <w:rPr>
                <w:b w:val="0"/>
                <w:sz w:val="20"/>
              </w:rPr>
            </w:pPr>
            <w:r>
              <w:rPr>
                <w:b w:val="0"/>
                <w:color w:val="231F20"/>
                <w:spacing w:val="58"/>
                <w:w w:val="80"/>
                <w:sz w:val="20"/>
              </w:rPr>
              <w:t>.....................................</w:t>
            </w:r>
            <w:r>
              <w:rPr>
                <w:b w:val="0"/>
                <w:color w:val="231F20"/>
                <w:spacing w:val="-4"/>
                <w:sz w:val="20"/>
              </w:rPr>
              <w:t> </w:t>
            </w:r>
          </w:p>
        </w:tc>
        <w:tc>
          <w:tcPr>
            <w:tcW w:w="803" w:type="dxa"/>
          </w:tcPr>
          <w:p>
            <w:pPr>
              <w:pStyle w:val="TableParagraph"/>
              <w:spacing w:before="11"/>
              <w:ind w:right="249"/>
              <w:jc w:val="right"/>
              <w:rPr>
                <w:b w:val="0"/>
                <w:sz w:val="20"/>
              </w:rPr>
            </w:pPr>
            <w:r>
              <w:rPr>
                <w:b w:val="0"/>
                <w:color w:val="231F20"/>
                <w:w w:val="80"/>
                <w:sz w:val="20"/>
              </w:rPr>
              <w:t>10</w:t>
            </w:r>
          </w:p>
        </w:tc>
        <w:tc>
          <w:tcPr>
            <w:tcW w:w="300" w:type="dxa"/>
          </w:tcPr>
          <w:p>
            <w:pPr/>
          </w:p>
        </w:tc>
        <w:tc>
          <w:tcPr>
            <w:tcW w:w="508" w:type="dxa"/>
          </w:tcPr>
          <w:p>
            <w:pPr>
              <w:pStyle w:val="TableParagraph"/>
              <w:spacing w:before="11"/>
              <w:ind w:right="151"/>
              <w:jc w:val="right"/>
              <w:rPr>
                <w:b w:val="0"/>
                <w:sz w:val="20"/>
              </w:rPr>
            </w:pPr>
            <w:r>
              <w:rPr>
                <w:b w:val="0"/>
                <w:color w:val="231F20"/>
                <w:w w:val="80"/>
                <w:sz w:val="20"/>
              </w:rPr>
              <w:t>24</w:t>
            </w:r>
          </w:p>
        </w:tc>
        <w:tc>
          <w:tcPr>
            <w:tcW w:w="300" w:type="dxa"/>
          </w:tcPr>
          <w:p>
            <w:pPr/>
          </w:p>
        </w:tc>
        <w:tc>
          <w:tcPr>
            <w:tcW w:w="1798" w:type="dxa"/>
          </w:tcPr>
          <w:p>
            <w:pPr>
              <w:pStyle w:val="TableParagraph"/>
              <w:tabs>
                <w:tab w:pos="1045" w:val="left" w:leader="none"/>
              </w:tabs>
              <w:spacing w:before="11"/>
              <w:ind w:right="128"/>
              <w:jc w:val="right"/>
              <w:rPr>
                <w:b w:val="0"/>
                <w:sz w:val="20"/>
              </w:rPr>
            </w:pPr>
            <w:r>
              <w:rPr>
                <w:b w:val="0"/>
                <w:color w:val="231F20"/>
                <w:sz w:val="20"/>
              </w:rPr>
              <w:t>—</w:t>
              <w:tab/>
            </w:r>
            <w:r>
              <w:rPr>
                <w:b w:val="0"/>
                <w:color w:val="231F20"/>
                <w:w w:val="80"/>
                <w:sz w:val="20"/>
              </w:rPr>
              <w:t>34</w:t>
            </w:r>
          </w:p>
        </w:tc>
      </w:tr>
      <w:tr>
        <w:trPr>
          <w:trHeight w:val="280" w:hRule="exact"/>
        </w:trPr>
        <w:tc>
          <w:tcPr>
            <w:tcW w:w="485" w:type="dxa"/>
          </w:tcPr>
          <w:p>
            <w:pPr>
              <w:pStyle w:val="TableParagraph"/>
              <w:spacing w:before="11"/>
              <w:ind w:left="30"/>
              <w:rPr>
                <w:b w:val="0"/>
                <w:sz w:val="20"/>
              </w:rPr>
            </w:pPr>
            <w:r>
              <w:rPr>
                <w:b w:val="0"/>
                <w:color w:val="231F20"/>
                <w:w w:val="85"/>
                <w:sz w:val="20"/>
              </w:rPr>
              <w:t>2011</w:t>
            </w:r>
          </w:p>
        </w:tc>
        <w:tc>
          <w:tcPr>
            <w:tcW w:w="4264" w:type="dxa"/>
          </w:tcPr>
          <w:p>
            <w:pPr>
              <w:pStyle w:val="TableParagraph"/>
              <w:spacing w:before="11"/>
              <w:ind w:left="53"/>
              <w:rPr>
                <w:b w:val="0"/>
                <w:sz w:val="20"/>
              </w:rPr>
            </w:pPr>
            <w:r>
              <w:rPr>
                <w:b w:val="0"/>
                <w:color w:val="231F20"/>
                <w:spacing w:val="58"/>
                <w:w w:val="80"/>
                <w:sz w:val="20"/>
              </w:rPr>
              <w:t>.....................................</w:t>
            </w:r>
            <w:r>
              <w:rPr>
                <w:b w:val="0"/>
                <w:color w:val="231F20"/>
                <w:spacing w:val="-4"/>
                <w:sz w:val="20"/>
              </w:rPr>
              <w:t> </w:t>
            </w:r>
          </w:p>
        </w:tc>
        <w:tc>
          <w:tcPr>
            <w:tcW w:w="803" w:type="dxa"/>
          </w:tcPr>
          <w:p>
            <w:pPr>
              <w:pStyle w:val="TableParagraph"/>
              <w:spacing w:before="11"/>
              <w:ind w:right="249"/>
              <w:jc w:val="right"/>
              <w:rPr>
                <w:b w:val="0"/>
                <w:sz w:val="20"/>
              </w:rPr>
            </w:pPr>
            <w:r>
              <w:rPr>
                <w:b w:val="0"/>
                <w:color w:val="231F20"/>
                <w:w w:val="80"/>
                <w:sz w:val="20"/>
              </w:rPr>
              <w:t>10</w:t>
            </w:r>
          </w:p>
        </w:tc>
        <w:tc>
          <w:tcPr>
            <w:tcW w:w="300" w:type="dxa"/>
          </w:tcPr>
          <w:p>
            <w:pPr/>
          </w:p>
        </w:tc>
        <w:tc>
          <w:tcPr>
            <w:tcW w:w="508" w:type="dxa"/>
          </w:tcPr>
          <w:p>
            <w:pPr>
              <w:pStyle w:val="TableParagraph"/>
              <w:spacing w:before="11"/>
              <w:ind w:right="151"/>
              <w:jc w:val="right"/>
              <w:rPr>
                <w:b w:val="0"/>
                <w:sz w:val="20"/>
              </w:rPr>
            </w:pPr>
            <w:r>
              <w:rPr>
                <w:b w:val="0"/>
                <w:color w:val="231F20"/>
                <w:w w:val="80"/>
                <w:sz w:val="20"/>
              </w:rPr>
              <w:t>22</w:t>
            </w:r>
          </w:p>
        </w:tc>
        <w:tc>
          <w:tcPr>
            <w:tcW w:w="300" w:type="dxa"/>
          </w:tcPr>
          <w:p>
            <w:pPr/>
          </w:p>
        </w:tc>
        <w:tc>
          <w:tcPr>
            <w:tcW w:w="1798" w:type="dxa"/>
          </w:tcPr>
          <w:p>
            <w:pPr>
              <w:pStyle w:val="TableParagraph"/>
              <w:tabs>
                <w:tab w:pos="1045" w:val="left" w:leader="none"/>
              </w:tabs>
              <w:spacing w:before="11"/>
              <w:ind w:right="128"/>
              <w:jc w:val="right"/>
              <w:rPr>
                <w:b w:val="0"/>
                <w:sz w:val="20"/>
              </w:rPr>
            </w:pPr>
            <w:r>
              <w:rPr>
                <w:b w:val="0"/>
                <w:color w:val="231F20"/>
                <w:sz w:val="20"/>
              </w:rPr>
              <w:t>—</w:t>
              <w:tab/>
            </w:r>
            <w:r>
              <w:rPr>
                <w:b w:val="0"/>
                <w:color w:val="231F20"/>
                <w:w w:val="80"/>
                <w:sz w:val="20"/>
              </w:rPr>
              <w:t>32</w:t>
            </w:r>
          </w:p>
        </w:tc>
      </w:tr>
      <w:tr>
        <w:trPr>
          <w:trHeight w:val="280" w:hRule="exact"/>
        </w:trPr>
        <w:tc>
          <w:tcPr>
            <w:tcW w:w="485" w:type="dxa"/>
          </w:tcPr>
          <w:p>
            <w:pPr>
              <w:pStyle w:val="TableParagraph"/>
              <w:spacing w:before="11"/>
              <w:ind w:left="30"/>
              <w:rPr>
                <w:b w:val="0"/>
                <w:sz w:val="20"/>
              </w:rPr>
            </w:pPr>
            <w:r>
              <w:rPr>
                <w:b w:val="0"/>
                <w:color w:val="231F20"/>
                <w:w w:val="85"/>
                <w:sz w:val="20"/>
              </w:rPr>
              <w:t>2012</w:t>
            </w:r>
          </w:p>
        </w:tc>
        <w:tc>
          <w:tcPr>
            <w:tcW w:w="4264" w:type="dxa"/>
          </w:tcPr>
          <w:p>
            <w:pPr>
              <w:pStyle w:val="TableParagraph"/>
              <w:spacing w:before="11"/>
              <w:ind w:left="53"/>
              <w:rPr>
                <w:b w:val="0"/>
                <w:sz w:val="20"/>
              </w:rPr>
            </w:pPr>
            <w:r>
              <w:rPr>
                <w:b w:val="0"/>
                <w:color w:val="231F20"/>
                <w:spacing w:val="58"/>
                <w:w w:val="80"/>
                <w:sz w:val="20"/>
              </w:rPr>
              <w:t>.....................................</w:t>
            </w:r>
            <w:r>
              <w:rPr>
                <w:b w:val="0"/>
                <w:color w:val="231F20"/>
                <w:spacing w:val="-4"/>
                <w:sz w:val="20"/>
              </w:rPr>
              <w:t> </w:t>
            </w:r>
          </w:p>
        </w:tc>
        <w:tc>
          <w:tcPr>
            <w:tcW w:w="803" w:type="dxa"/>
          </w:tcPr>
          <w:p>
            <w:pPr>
              <w:pStyle w:val="TableParagraph"/>
              <w:spacing w:before="11"/>
              <w:ind w:right="249"/>
              <w:jc w:val="right"/>
              <w:rPr>
                <w:b w:val="0"/>
                <w:sz w:val="20"/>
              </w:rPr>
            </w:pPr>
            <w:r>
              <w:rPr>
                <w:b w:val="0"/>
                <w:color w:val="231F20"/>
                <w:w w:val="80"/>
                <w:sz w:val="20"/>
              </w:rPr>
              <w:t>10</w:t>
            </w:r>
          </w:p>
        </w:tc>
        <w:tc>
          <w:tcPr>
            <w:tcW w:w="300" w:type="dxa"/>
          </w:tcPr>
          <w:p>
            <w:pPr/>
          </w:p>
        </w:tc>
        <w:tc>
          <w:tcPr>
            <w:tcW w:w="508" w:type="dxa"/>
          </w:tcPr>
          <w:p>
            <w:pPr>
              <w:pStyle w:val="TableParagraph"/>
              <w:spacing w:before="11"/>
              <w:ind w:right="151"/>
              <w:jc w:val="right"/>
              <w:rPr>
                <w:b w:val="0"/>
                <w:sz w:val="20"/>
              </w:rPr>
            </w:pPr>
            <w:r>
              <w:rPr>
                <w:b w:val="0"/>
                <w:color w:val="231F20"/>
                <w:w w:val="80"/>
                <w:sz w:val="20"/>
              </w:rPr>
              <w:t>30</w:t>
            </w:r>
          </w:p>
        </w:tc>
        <w:tc>
          <w:tcPr>
            <w:tcW w:w="300" w:type="dxa"/>
          </w:tcPr>
          <w:p>
            <w:pPr/>
          </w:p>
        </w:tc>
        <w:tc>
          <w:tcPr>
            <w:tcW w:w="1798" w:type="dxa"/>
          </w:tcPr>
          <w:p>
            <w:pPr>
              <w:pStyle w:val="TableParagraph"/>
              <w:tabs>
                <w:tab w:pos="1045" w:val="left" w:leader="none"/>
              </w:tabs>
              <w:spacing w:before="11"/>
              <w:ind w:right="128"/>
              <w:jc w:val="right"/>
              <w:rPr>
                <w:b w:val="0"/>
                <w:sz w:val="20"/>
              </w:rPr>
            </w:pPr>
            <w:r>
              <w:rPr>
                <w:b w:val="0"/>
                <w:color w:val="231F20"/>
                <w:sz w:val="20"/>
              </w:rPr>
              <w:t>—</w:t>
              <w:tab/>
            </w:r>
            <w:r>
              <w:rPr>
                <w:b w:val="0"/>
                <w:color w:val="231F20"/>
                <w:w w:val="80"/>
                <w:sz w:val="20"/>
              </w:rPr>
              <w:t>40</w:t>
            </w:r>
          </w:p>
        </w:tc>
      </w:tr>
      <w:tr>
        <w:trPr>
          <w:trHeight w:val="280" w:hRule="exact"/>
        </w:trPr>
        <w:tc>
          <w:tcPr>
            <w:tcW w:w="485" w:type="dxa"/>
          </w:tcPr>
          <w:p>
            <w:pPr>
              <w:pStyle w:val="TableParagraph"/>
              <w:spacing w:before="11"/>
              <w:ind w:left="30"/>
              <w:rPr>
                <w:b w:val="0"/>
                <w:sz w:val="20"/>
              </w:rPr>
            </w:pPr>
            <w:r>
              <w:rPr>
                <w:b w:val="0"/>
                <w:color w:val="231F20"/>
                <w:w w:val="85"/>
                <w:sz w:val="20"/>
              </w:rPr>
              <w:t>2013</w:t>
            </w:r>
          </w:p>
        </w:tc>
        <w:tc>
          <w:tcPr>
            <w:tcW w:w="4264" w:type="dxa"/>
          </w:tcPr>
          <w:p>
            <w:pPr>
              <w:pStyle w:val="TableParagraph"/>
              <w:spacing w:before="11"/>
              <w:ind w:left="53"/>
              <w:rPr>
                <w:b w:val="0"/>
                <w:sz w:val="20"/>
              </w:rPr>
            </w:pPr>
            <w:r>
              <w:rPr>
                <w:b w:val="0"/>
                <w:color w:val="231F20"/>
                <w:spacing w:val="58"/>
                <w:w w:val="80"/>
                <w:sz w:val="20"/>
              </w:rPr>
              <w:t>.....................................</w:t>
            </w:r>
            <w:r>
              <w:rPr>
                <w:b w:val="0"/>
                <w:color w:val="231F20"/>
                <w:spacing w:val="-4"/>
                <w:sz w:val="20"/>
              </w:rPr>
              <w:t> </w:t>
            </w:r>
          </w:p>
        </w:tc>
        <w:tc>
          <w:tcPr>
            <w:tcW w:w="803" w:type="dxa"/>
          </w:tcPr>
          <w:p>
            <w:pPr>
              <w:pStyle w:val="TableParagraph"/>
              <w:spacing w:before="11"/>
              <w:ind w:right="249"/>
              <w:jc w:val="right"/>
              <w:rPr>
                <w:b w:val="0"/>
                <w:sz w:val="20"/>
              </w:rPr>
            </w:pPr>
            <w:r>
              <w:rPr>
                <w:b w:val="0"/>
                <w:color w:val="231F20"/>
                <w:w w:val="80"/>
                <w:sz w:val="20"/>
              </w:rPr>
              <w:t>19</w:t>
            </w:r>
          </w:p>
        </w:tc>
        <w:tc>
          <w:tcPr>
            <w:tcW w:w="300" w:type="dxa"/>
          </w:tcPr>
          <w:p>
            <w:pPr/>
          </w:p>
        </w:tc>
        <w:tc>
          <w:tcPr>
            <w:tcW w:w="508" w:type="dxa"/>
          </w:tcPr>
          <w:p>
            <w:pPr>
              <w:pStyle w:val="TableParagraph"/>
              <w:spacing w:before="11"/>
              <w:ind w:right="151"/>
              <w:jc w:val="right"/>
              <w:rPr>
                <w:b w:val="0"/>
                <w:sz w:val="20"/>
              </w:rPr>
            </w:pPr>
            <w:r>
              <w:rPr>
                <w:b w:val="0"/>
                <w:color w:val="231F20"/>
                <w:sz w:val="20"/>
              </w:rPr>
              <w:t>—</w:t>
            </w:r>
          </w:p>
        </w:tc>
        <w:tc>
          <w:tcPr>
            <w:tcW w:w="300" w:type="dxa"/>
          </w:tcPr>
          <w:p>
            <w:pPr/>
          </w:p>
        </w:tc>
        <w:tc>
          <w:tcPr>
            <w:tcW w:w="1798" w:type="dxa"/>
          </w:tcPr>
          <w:p>
            <w:pPr>
              <w:pStyle w:val="TableParagraph"/>
              <w:tabs>
                <w:tab w:pos="1045" w:val="left" w:leader="none"/>
              </w:tabs>
              <w:spacing w:before="11"/>
              <w:ind w:right="128"/>
              <w:jc w:val="right"/>
              <w:rPr>
                <w:b w:val="0"/>
                <w:sz w:val="20"/>
              </w:rPr>
            </w:pPr>
            <w:r>
              <w:rPr>
                <w:b w:val="0"/>
                <w:color w:val="231F20"/>
                <w:sz w:val="20"/>
              </w:rPr>
              <w:t>—</w:t>
              <w:tab/>
            </w:r>
            <w:r>
              <w:rPr>
                <w:b w:val="0"/>
                <w:color w:val="231F20"/>
                <w:w w:val="80"/>
                <w:sz w:val="20"/>
              </w:rPr>
              <w:t>19</w:t>
            </w:r>
          </w:p>
        </w:tc>
      </w:tr>
      <w:tr>
        <w:trPr>
          <w:trHeight w:val="246" w:hRule="exact"/>
        </w:trPr>
        <w:tc>
          <w:tcPr>
            <w:tcW w:w="485" w:type="dxa"/>
          </w:tcPr>
          <w:p>
            <w:pPr>
              <w:pStyle w:val="TableParagraph"/>
              <w:spacing w:before="11"/>
              <w:ind w:left="30"/>
              <w:rPr>
                <w:b w:val="0"/>
                <w:sz w:val="20"/>
              </w:rPr>
            </w:pPr>
            <w:r>
              <w:rPr>
                <w:b w:val="0"/>
                <w:color w:val="231F20"/>
                <w:w w:val="85"/>
                <w:sz w:val="20"/>
              </w:rPr>
              <w:t>2014</w:t>
            </w:r>
          </w:p>
        </w:tc>
        <w:tc>
          <w:tcPr>
            <w:tcW w:w="4264" w:type="dxa"/>
          </w:tcPr>
          <w:p>
            <w:pPr>
              <w:pStyle w:val="TableParagraph"/>
              <w:spacing w:before="11"/>
              <w:ind w:left="53"/>
              <w:rPr>
                <w:b w:val="0"/>
                <w:sz w:val="20"/>
              </w:rPr>
            </w:pPr>
            <w:r>
              <w:rPr>
                <w:b w:val="0"/>
                <w:color w:val="231F20"/>
                <w:spacing w:val="58"/>
                <w:w w:val="80"/>
                <w:sz w:val="20"/>
              </w:rPr>
              <w:t>.....................................</w:t>
            </w:r>
            <w:r>
              <w:rPr>
                <w:b w:val="0"/>
                <w:color w:val="231F20"/>
                <w:spacing w:val="-4"/>
                <w:sz w:val="20"/>
              </w:rPr>
              <w:t> </w:t>
            </w:r>
          </w:p>
        </w:tc>
        <w:tc>
          <w:tcPr>
            <w:tcW w:w="803" w:type="dxa"/>
          </w:tcPr>
          <w:p>
            <w:pPr>
              <w:pStyle w:val="TableParagraph"/>
              <w:spacing w:before="11"/>
              <w:ind w:right="249"/>
              <w:jc w:val="right"/>
              <w:rPr>
                <w:b w:val="0"/>
                <w:sz w:val="20"/>
              </w:rPr>
            </w:pPr>
            <w:r>
              <w:rPr>
                <w:b w:val="0"/>
                <w:color w:val="231F20"/>
                <w:w w:val="80"/>
                <w:sz w:val="20"/>
              </w:rPr>
              <w:t>10</w:t>
            </w:r>
          </w:p>
        </w:tc>
        <w:tc>
          <w:tcPr>
            <w:tcW w:w="300" w:type="dxa"/>
          </w:tcPr>
          <w:p>
            <w:pPr/>
          </w:p>
        </w:tc>
        <w:tc>
          <w:tcPr>
            <w:tcW w:w="508" w:type="dxa"/>
          </w:tcPr>
          <w:p>
            <w:pPr>
              <w:pStyle w:val="TableParagraph"/>
              <w:spacing w:before="11"/>
              <w:ind w:right="151"/>
              <w:jc w:val="right"/>
              <w:rPr>
                <w:b w:val="0"/>
                <w:sz w:val="20"/>
              </w:rPr>
            </w:pPr>
            <w:r>
              <w:rPr>
                <w:b w:val="0"/>
                <w:color w:val="231F20"/>
                <w:sz w:val="20"/>
              </w:rPr>
              <w:t>—</w:t>
            </w:r>
          </w:p>
        </w:tc>
        <w:tc>
          <w:tcPr>
            <w:tcW w:w="300" w:type="dxa"/>
          </w:tcPr>
          <w:p>
            <w:pPr/>
          </w:p>
        </w:tc>
        <w:tc>
          <w:tcPr>
            <w:tcW w:w="1798" w:type="dxa"/>
          </w:tcPr>
          <w:p>
            <w:pPr>
              <w:pStyle w:val="TableParagraph"/>
              <w:tabs>
                <w:tab w:pos="1045" w:val="left" w:leader="none"/>
              </w:tabs>
              <w:spacing w:before="11"/>
              <w:ind w:right="128"/>
              <w:jc w:val="right"/>
              <w:rPr>
                <w:b w:val="0"/>
                <w:sz w:val="20"/>
              </w:rPr>
            </w:pPr>
            <w:r>
              <w:rPr>
                <w:b w:val="0"/>
                <w:color w:val="231F20"/>
                <w:sz w:val="20"/>
              </w:rPr>
              <w:t>—</w:t>
              <w:tab/>
            </w:r>
            <w:r>
              <w:rPr>
                <w:b w:val="0"/>
                <w:color w:val="231F20"/>
                <w:w w:val="80"/>
                <w:sz w:val="20"/>
              </w:rPr>
              <w:t>10</w:t>
            </w:r>
          </w:p>
        </w:tc>
      </w:tr>
    </w:tbl>
    <w:p>
      <w:pPr>
        <w:pStyle w:val="BodyText"/>
        <w:spacing w:before="10"/>
        <w:rPr>
          <w:rFonts w:ascii="Times New Roman"/>
          <w:b/>
          <w:sz w:val="5"/>
        </w:rPr>
      </w:pPr>
    </w:p>
    <w:tbl>
      <w:tblPr>
        <w:tblW w:w="0" w:type="auto"/>
        <w:jc w:val="left"/>
        <w:tblInd w:w="489" w:type="dxa"/>
        <w:tblBorders>
          <w:top w:val="nil"/>
          <w:left w:val="nil"/>
          <w:bottom w:val="nil"/>
          <w:right w:val="nil"/>
          <w:insideH w:val="nil"/>
          <w:insideV w:val="nil"/>
        </w:tblBorders>
        <w:tblLayout w:type="fixed"/>
        <w:tblCellMar>
          <w:top w:w="0" w:type="dxa"/>
          <w:left w:w="0" w:type="dxa"/>
          <w:bottom w:w="0" w:type="dxa"/>
          <w:right w:w="0" w:type="dxa"/>
        </w:tblCellMar>
        <w:tblLook w:val="01E0"/>
      </w:tblPr>
      <w:tblGrid>
        <w:gridCol w:w="5000"/>
        <w:gridCol w:w="300"/>
        <w:gridCol w:w="706"/>
        <w:gridCol w:w="200"/>
        <w:gridCol w:w="876"/>
        <w:gridCol w:w="200"/>
        <w:gridCol w:w="746"/>
        <w:gridCol w:w="300"/>
      </w:tblGrid>
      <w:tr>
        <w:trPr>
          <w:trHeight w:val="274" w:hRule="exact"/>
        </w:trPr>
        <w:tc>
          <w:tcPr>
            <w:tcW w:w="5000" w:type="dxa"/>
          </w:tcPr>
          <w:p>
            <w:pPr>
              <w:pStyle w:val="TableParagraph"/>
              <w:spacing w:line="212" w:lineRule="exact"/>
              <w:ind w:left="30"/>
              <w:rPr>
                <w:b w:val="0"/>
                <w:sz w:val="20"/>
              </w:rPr>
            </w:pPr>
            <w:r>
              <w:rPr>
                <w:b w:val="0"/>
                <w:color w:val="231F20"/>
                <w:w w:val="80"/>
                <w:sz w:val="20"/>
              </w:rPr>
              <w:t>2008-2014 </w:t>
            </w:r>
            <w:r>
              <w:rPr>
                <w:b w:val="0"/>
                <w:color w:val="231F20"/>
                <w:spacing w:val="58"/>
                <w:w w:val="80"/>
                <w:sz w:val="20"/>
              </w:rPr>
              <w:t>.................................</w:t>
            </w:r>
            <w:r>
              <w:rPr>
                <w:b w:val="0"/>
                <w:color w:val="231F20"/>
                <w:spacing w:val="-4"/>
                <w:sz w:val="20"/>
              </w:rPr>
              <w:t> </w:t>
            </w:r>
          </w:p>
        </w:tc>
        <w:tc>
          <w:tcPr>
            <w:tcW w:w="300" w:type="dxa"/>
          </w:tcPr>
          <w:p>
            <w:pPr>
              <w:pStyle w:val="TableParagraph"/>
              <w:spacing w:line="212" w:lineRule="exact"/>
              <w:jc w:val="center"/>
              <w:rPr>
                <w:b w:val="0"/>
                <w:sz w:val="20"/>
              </w:rPr>
            </w:pPr>
            <w:r>
              <w:rPr>
                <w:b w:val="0"/>
                <w:color w:val="231F20"/>
                <w:w w:val="109"/>
                <w:sz w:val="20"/>
                <w:u w:val="single" w:color="231F20"/>
              </w:rPr>
              <w:t> </w:t>
            </w:r>
            <w:r>
              <w:rPr>
                <w:b w:val="0"/>
                <w:color w:val="231F20"/>
                <w:spacing w:val="-35"/>
                <w:sz w:val="20"/>
                <w:u w:val="single" w:color="231F20"/>
              </w:rPr>
              <w:t> </w:t>
            </w:r>
            <w:r>
              <w:rPr>
                <w:b w:val="0"/>
                <w:color w:val="231F20"/>
                <w:sz w:val="20"/>
                <w:u w:val="single" w:color="231F20"/>
              </w:rPr>
              <w:t>—</w:t>
            </w:r>
          </w:p>
        </w:tc>
        <w:tc>
          <w:tcPr>
            <w:tcW w:w="706" w:type="dxa"/>
          </w:tcPr>
          <w:p>
            <w:pPr/>
          </w:p>
        </w:tc>
        <w:tc>
          <w:tcPr>
            <w:tcW w:w="200" w:type="dxa"/>
          </w:tcPr>
          <w:p>
            <w:pPr>
              <w:pStyle w:val="TableParagraph"/>
              <w:spacing w:line="212" w:lineRule="exact"/>
              <w:jc w:val="center"/>
              <w:rPr>
                <w:b w:val="0"/>
                <w:sz w:val="20"/>
              </w:rPr>
            </w:pPr>
            <w:r>
              <w:rPr>
                <w:b w:val="0"/>
                <w:color w:val="231F20"/>
                <w:sz w:val="20"/>
                <w:u w:val="single" w:color="231F20"/>
              </w:rPr>
              <w:t>—</w:t>
            </w:r>
          </w:p>
        </w:tc>
        <w:tc>
          <w:tcPr>
            <w:tcW w:w="876" w:type="dxa"/>
          </w:tcPr>
          <w:p>
            <w:pPr/>
          </w:p>
        </w:tc>
        <w:tc>
          <w:tcPr>
            <w:tcW w:w="200" w:type="dxa"/>
          </w:tcPr>
          <w:p>
            <w:pPr>
              <w:pStyle w:val="TableParagraph"/>
              <w:spacing w:line="212" w:lineRule="exact"/>
              <w:jc w:val="center"/>
              <w:rPr>
                <w:b w:val="0"/>
                <w:sz w:val="20"/>
              </w:rPr>
            </w:pPr>
            <w:r>
              <w:rPr>
                <w:b w:val="0"/>
                <w:color w:val="231F20"/>
                <w:w w:val="80"/>
                <w:sz w:val="20"/>
                <w:u w:val="single" w:color="231F20"/>
              </w:rPr>
              <w:t>54</w:t>
            </w:r>
          </w:p>
        </w:tc>
        <w:tc>
          <w:tcPr>
            <w:tcW w:w="746" w:type="dxa"/>
          </w:tcPr>
          <w:p>
            <w:pPr/>
          </w:p>
        </w:tc>
        <w:tc>
          <w:tcPr>
            <w:tcW w:w="300" w:type="dxa"/>
          </w:tcPr>
          <w:p>
            <w:pPr>
              <w:pStyle w:val="TableParagraph"/>
              <w:spacing w:line="212" w:lineRule="exact"/>
              <w:ind w:left="-1"/>
              <w:jc w:val="center"/>
              <w:rPr>
                <w:b w:val="0"/>
                <w:sz w:val="20"/>
              </w:rPr>
            </w:pPr>
            <w:r>
              <w:rPr>
                <w:b w:val="0"/>
                <w:color w:val="231F20"/>
                <w:w w:val="109"/>
                <w:sz w:val="20"/>
                <w:u w:val="single" w:color="231F20"/>
              </w:rPr>
              <w:t> </w:t>
            </w:r>
            <w:r>
              <w:rPr>
                <w:b w:val="0"/>
                <w:color w:val="231F20"/>
                <w:spacing w:val="-35"/>
                <w:sz w:val="20"/>
                <w:u w:val="single" w:color="231F20"/>
              </w:rPr>
              <w:t> </w:t>
            </w:r>
            <w:r>
              <w:rPr>
                <w:b w:val="0"/>
                <w:color w:val="231F20"/>
                <w:w w:val="80"/>
                <w:sz w:val="20"/>
                <w:u w:val="single" w:color="231F20"/>
              </w:rPr>
              <w:t>54</w:t>
            </w:r>
          </w:p>
        </w:tc>
      </w:tr>
      <w:tr>
        <w:trPr>
          <w:trHeight w:val="326" w:hRule="exact"/>
        </w:trPr>
        <w:tc>
          <w:tcPr>
            <w:tcW w:w="5000" w:type="dxa"/>
          </w:tcPr>
          <w:p>
            <w:pPr>
              <w:pStyle w:val="TableParagraph"/>
              <w:spacing w:before="43"/>
              <w:ind w:left="30"/>
              <w:rPr>
                <w:b w:val="0"/>
                <w:sz w:val="20"/>
              </w:rPr>
            </w:pPr>
            <w:r>
              <w:rPr>
                <w:rFonts w:ascii="Times New Roman"/>
                <w:b/>
                <w:color w:val="231F20"/>
                <w:w w:val="80"/>
                <w:sz w:val="20"/>
              </w:rPr>
              <w:t>Total  </w:t>
            </w:r>
            <w:r>
              <w:rPr>
                <w:b w:val="0"/>
                <w:color w:val="231F20"/>
                <w:w w:val="80"/>
                <w:sz w:val="20"/>
              </w:rPr>
              <w:t>.....................................</w:t>
            </w:r>
            <w:r>
              <w:rPr>
                <w:b w:val="0"/>
                <w:color w:val="231F20"/>
                <w:sz w:val="20"/>
              </w:rPr>
              <w:t> </w:t>
            </w:r>
          </w:p>
        </w:tc>
        <w:tc>
          <w:tcPr>
            <w:tcW w:w="300" w:type="dxa"/>
            <w:tcBorders>
              <w:bottom w:val="single" w:sz="4" w:space="0" w:color="231F20"/>
            </w:tcBorders>
          </w:tcPr>
          <w:p>
            <w:pPr>
              <w:pStyle w:val="TableParagraph"/>
              <w:spacing w:before="43"/>
              <w:jc w:val="center"/>
              <w:rPr>
                <w:b w:val="0"/>
                <w:sz w:val="20"/>
              </w:rPr>
            </w:pPr>
            <w:r>
              <w:rPr>
                <w:b w:val="0"/>
                <w:color w:val="231F20"/>
                <w:w w:val="80"/>
                <w:sz w:val="20"/>
                <w:u w:val="single" w:color="231F20"/>
              </w:rPr>
              <w:t>108</w:t>
            </w:r>
          </w:p>
        </w:tc>
        <w:tc>
          <w:tcPr>
            <w:tcW w:w="706" w:type="dxa"/>
          </w:tcPr>
          <w:p>
            <w:pPr/>
          </w:p>
        </w:tc>
        <w:tc>
          <w:tcPr>
            <w:tcW w:w="200" w:type="dxa"/>
            <w:tcBorders>
              <w:bottom w:val="single" w:sz="4" w:space="0" w:color="231F20"/>
            </w:tcBorders>
          </w:tcPr>
          <w:p>
            <w:pPr>
              <w:pStyle w:val="TableParagraph"/>
              <w:spacing w:before="43"/>
              <w:jc w:val="center"/>
              <w:rPr>
                <w:b w:val="0"/>
                <w:sz w:val="20"/>
              </w:rPr>
            </w:pPr>
            <w:r>
              <w:rPr>
                <w:b w:val="0"/>
                <w:color w:val="231F20"/>
                <w:w w:val="80"/>
                <w:sz w:val="20"/>
                <w:u w:val="single" w:color="231F20"/>
              </w:rPr>
              <w:t>84</w:t>
            </w:r>
          </w:p>
        </w:tc>
        <w:tc>
          <w:tcPr>
            <w:tcW w:w="876" w:type="dxa"/>
          </w:tcPr>
          <w:p>
            <w:pPr/>
          </w:p>
        </w:tc>
        <w:tc>
          <w:tcPr>
            <w:tcW w:w="200" w:type="dxa"/>
            <w:tcBorders>
              <w:bottom w:val="single" w:sz="4" w:space="0" w:color="231F20"/>
            </w:tcBorders>
          </w:tcPr>
          <w:p>
            <w:pPr>
              <w:pStyle w:val="TableParagraph"/>
              <w:spacing w:before="43"/>
              <w:jc w:val="center"/>
              <w:rPr>
                <w:b w:val="0"/>
                <w:sz w:val="20"/>
              </w:rPr>
            </w:pPr>
            <w:r>
              <w:rPr>
                <w:b w:val="0"/>
                <w:color w:val="231F20"/>
                <w:w w:val="80"/>
                <w:sz w:val="20"/>
                <w:u w:val="single" w:color="231F20"/>
              </w:rPr>
              <w:t>54</w:t>
            </w:r>
          </w:p>
        </w:tc>
        <w:tc>
          <w:tcPr>
            <w:tcW w:w="746" w:type="dxa"/>
          </w:tcPr>
          <w:p>
            <w:pPr/>
          </w:p>
        </w:tc>
        <w:tc>
          <w:tcPr>
            <w:tcW w:w="300" w:type="dxa"/>
            <w:tcBorders>
              <w:bottom w:val="single" w:sz="4" w:space="0" w:color="231F20"/>
            </w:tcBorders>
          </w:tcPr>
          <w:p>
            <w:pPr>
              <w:pStyle w:val="TableParagraph"/>
              <w:spacing w:before="43"/>
              <w:jc w:val="center"/>
              <w:rPr>
                <w:b w:val="0"/>
                <w:sz w:val="20"/>
              </w:rPr>
            </w:pPr>
            <w:r>
              <w:rPr>
                <w:b w:val="0"/>
                <w:color w:val="231F20"/>
                <w:w w:val="80"/>
                <w:sz w:val="20"/>
                <w:u w:val="single" w:color="231F20"/>
              </w:rPr>
              <w:t>246</w:t>
            </w:r>
          </w:p>
        </w:tc>
      </w:tr>
    </w:tbl>
    <w:p>
      <w:pPr>
        <w:pStyle w:val="BodyText"/>
        <w:spacing w:before="1"/>
        <w:rPr>
          <w:rFonts w:ascii="Times New Roman"/>
          <w:b/>
          <w:sz w:val="9"/>
        </w:rPr>
      </w:pPr>
      <w:r>
        <w:rPr/>
        <w:pict>
          <v:group style="position:absolute;margin-left:59.763pt;margin-top:7.208875pt;width:60.55pt;height:.550pt;mso-position-horizontal-relative:page;mso-position-vertical-relative:paragraph;z-index:5344;mso-wrap-distance-left:0;mso-wrap-distance-right:0" coordorigin="1195,144" coordsize="1211,11">
            <v:line style="position:absolute" from="1201,150" to="2400,150" stroked="true" strokeweight=".51025pt" strokecolor="#231f20">
              <v:stroke dashstyle="solid"/>
            </v:line>
            <v:line style="position:absolute" from="1201,150" to="2400,150" stroked="true" strokeweight=".51025pt" strokecolor="#231f20">
              <v:stroke dashstyle="solid"/>
            </v:line>
            <w10:wrap type="topAndBottom"/>
          </v:group>
        </w:pict>
      </w:r>
    </w:p>
    <w:p>
      <w:pPr>
        <w:pStyle w:val="BodyText"/>
        <w:spacing w:before="82"/>
        <w:ind w:right="74"/>
        <w:jc w:val="center"/>
        <w:rPr>
          <w:b w:val="0"/>
        </w:rPr>
      </w:pPr>
      <w:r>
        <w:rPr>
          <w:b w:val="0"/>
          <w:color w:val="231F20"/>
          <w:w w:val="85"/>
        </w:rPr>
        <w:t>*</w:t>
      </w:r>
      <w:r>
        <w:rPr>
          <w:b w:val="0"/>
          <w:color w:val="231F20"/>
          <w:spacing w:val="-12"/>
          <w:w w:val="85"/>
        </w:rPr>
        <w:t> </w:t>
      </w:r>
      <w:r>
        <w:rPr>
          <w:b w:val="0"/>
          <w:color w:val="231F20"/>
          <w:w w:val="85"/>
        </w:rPr>
        <w:t>The</w:t>
      </w:r>
      <w:r>
        <w:rPr>
          <w:b w:val="0"/>
          <w:color w:val="231F20"/>
          <w:spacing w:val="-30"/>
          <w:w w:val="85"/>
        </w:rPr>
        <w:t> </w:t>
      </w:r>
      <w:r>
        <w:rPr>
          <w:b w:val="0"/>
          <w:color w:val="231F20"/>
          <w:w w:val="85"/>
        </w:rPr>
        <w:t>Company</w:t>
      </w:r>
      <w:r>
        <w:rPr>
          <w:b w:val="0"/>
          <w:color w:val="231F20"/>
          <w:spacing w:val="-30"/>
          <w:w w:val="85"/>
        </w:rPr>
        <w:t> </w:t>
      </w:r>
      <w:r>
        <w:rPr>
          <w:b w:val="0"/>
          <w:color w:val="231F20"/>
          <w:w w:val="85"/>
        </w:rPr>
        <w:t>exercised</w:t>
      </w:r>
      <w:r>
        <w:rPr>
          <w:b w:val="0"/>
          <w:color w:val="231F20"/>
          <w:spacing w:val="-30"/>
          <w:w w:val="85"/>
        </w:rPr>
        <w:t> </w:t>
      </w:r>
      <w:r>
        <w:rPr>
          <w:b w:val="0"/>
          <w:color w:val="231F20"/>
          <w:w w:val="85"/>
        </w:rPr>
        <w:t>one</w:t>
      </w:r>
      <w:r>
        <w:rPr>
          <w:b w:val="0"/>
          <w:color w:val="231F20"/>
          <w:spacing w:val="-30"/>
          <w:w w:val="85"/>
        </w:rPr>
        <w:t> </w:t>
      </w:r>
      <w:r>
        <w:rPr>
          <w:b w:val="0"/>
          <w:color w:val="231F20"/>
          <w:w w:val="85"/>
        </w:rPr>
        <w:t>option</w:t>
      </w:r>
      <w:r>
        <w:rPr>
          <w:b w:val="0"/>
          <w:color w:val="231F20"/>
          <w:spacing w:val="-30"/>
          <w:w w:val="85"/>
        </w:rPr>
        <w:t> </w:t>
      </w:r>
      <w:r>
        <w:rPr>
          <w:b w:val="0"/>
          <w:color w:val="231F20"/>
          <w:w w:val="85"/>
        </w:rPr>
        <w:t>in</w:t>
      </w:r>
      <w:r>
        <w:rPr>
          <w:b w:val="0"/>
          <w:color w:val="231F20"/>
          <w:spacing w:val="-30"/>
          <w:w w:val="85"/>
        </w:rPr>
        <w:t> </w:t>
      </w:r>
      <w:r>
        <w:rPr>
          <w:b w:val="0"/>
          <w:color w:val="231F20"/>
          <w:w w:val="85"/>
        </w:rPr>
        <w:t>January</w:t>
      </w:r>
      <w:r>
        <w:rPr>
          <w:b w:val="0"/>
          <w:color w:val="231F20"/>
          <w:spacing w:val="-30"/>
          <w:w w:val="85"/>
        </w:rPr>
        <w:t> </w:t>
      </w:r>
      <w:r>
        <w:rPr>
          <w:b w:val="0"/>
          <w:color w:val="231F20"/>
          <w:w w:val="85"/>
        </w:rPr>
        <w:t>2008,</w:t>
      </w:r>
      <w:r>
        <w:rPr>
          <w:b w:val="0"/>
          <w:color w:val="231F20"/>
          <w:spacing w:val="-29"/>
          <w:w w:val="85"/>
        </w:rPr>
        <w:t> </w:t>
      </w:r>
      <w:r>
        <w:rPr>
          <w:b w:val="0"/>
          <w:color w:val="231F20"/>
          <w:w w:val="85"/>
        </w:rPr>
        <w:t>bring</w:t>
      </w:r>
      <w:r>
        <w:rPr>
          <w:b w:val="0"/>
          <w:color w:val="231F20"/>
          <w:spacing w:val="-29"/>
          <w:w w:val="85"/>
        </w:rPr>
        <w:t> </w:t>
      </w:r>
      <w:r>
        <w:rPr>
          <w:b w:val="0"/>
          <w:color w:val="231F20"/>
          <w:w w:val="85"/>
        </w:rPr>
        <w:t>2009</w:t>
      </w:r>
      <w:r>
        <w:rPr>
          <w:b w:val="0"/>
          <w:color w:val="231F20"/>
          <w:spacing w:val="-30"/>
          <w:w w:val="85"/>
        </w:rPr>
        <w:t> </w:t>
      </w:r>
      <w:r>
        <w:rPr>
          <w:b w:val="0"/>
          <w:color w:val="231F20"/>
          <w:w w:val="85"/>
        </w:rPr>
        <w:t>firm</w:t>
      </w:r>
      <w:r>
        <w:rPr>
          <w:b w:val="0"/>
          <w:color w:val="231F20"/>
          <w:spacing w:val="-29"/>
          <w:w w:val="85"/>
        </w:rPr>
        <w:t> </w:t>
      </w:r>
      <w:r>
        <w:rPr>
          <w:b w:val="0"/>
          <w:color w:val="231F20"/>
          <w:w w:val="85"/>
        </w:rPr>
        <w:t>orders</w:t>
      </w:r>
      <w:r>
        <w:rPr>
          <w:b w:val="0"/>
          <w:color w:val="231F20"/>
          <w:spacing w:val="-29"/>
          <w:w w:val="85"/>
        </w:rPr>
        <w:t> </w:t>
      </w:r>
      <w:r>
        <w:rPr>
          <w:b w:val="0"/>
          <w:color w:val="231F20"/>
          <w:w w:val="85"/>
        </w:rPr>
        <w:t>and</w:t>
      </w:r>
      <w:r>
        <w:rPr>
          <w:b w:val="0"/>
          <w:color w:val="231F20"/>
          <w:spacing w:val="-30"/>
          <w:w w:val="85"/>
        </w:rPr>
        <w:t> </w:t>
      </w:r>
      <w:r>
        <w:rPr>
          <w:b w:val="0"/>
          <w:color w:val="231F20"/>
          <w:w w:val="85"/>
        </w:rPr>
        <w:t>options</w:t>
      </w:r>
      <w:r>
        <w:rPr>
          <w:b w:val="0"/>
          <w:color w:val="231F20"/>
          <w:spacing w:val="-29"/>
          <w:w w:val="85"/>
        </w:rPr>
        <w:t> </w:t>
      </w:r>
      <w:r>
        <w:rPr>
          <w:b w:val="0"/>
          <w:color w:val="231F20"/>
          <w:w w:val="85"/>
        </w:rPr>
        <w:t>to</w:t>
      </w:r>
      <w:r>
        <w:rPr>
          <w:b w:val="0"/>
          <w:color w:val="231F20"/>
          <w:spacing w:val="-29"/>
          <w:w w:val="85"/>
        </w:rPr>
        <w:t> </w:t>
      </w:r>
      <w:r>
        <w:rPr>
          <w:b w:val="0"/>
          <w:color w:val="231F20"/>
          <w:w w:val="85"/>
        </w:rPr>
        <w:t>21</w:t>
      </w:r>
      <w:r>
        <w:rPr>
          <w:b w:val="0"/>
          <w:color w:val="231F20"/>
          <w:spacing w:val="-29"/>
          <w:w w:val="85"/>
        </w:rPr>
        <w:t> </w:t>
      </w:r>
      <w:r>
        <w:rPr>
          <w:b w:val="0"/>
          <w:color w:val="231F20"/>
          <w:w w:val="85"/>
        </w:rPr>
        <w:t>and</w:t>
      </w:r>
      <w:r>
        <w:rPr>
          <w:b w:val="0"/>
          <w:color w:val="231F20"/>
          <w:spacing w:val="-30"/>
          <w:w w:val="85"/>
        </w:rPr>
        <w:t> </w:t>
      </w:r>
      <w:r>
        <w:rPr>
          <w:b w:val="0"/>
          <w:color w:val="231F20"/>
          <w:w w:val="85"/>
        </w:rPr>
        <w:t>7,</w:t>
      </w:r>
      <w:r>
        <w:rPr>
          <w:b w:val="0"/>
          <w:color w:val="231F20"/>
          <w:spacing w:val="-30"/>
          <w:w w:val="85"/>
        </w:rPr>
        <w:t> </w:t>
      </w:r>
      <w:r>
        <w:rPr>
          <w:b w:val="0"/>
          <w:color w:val="231F20"/>
          <w:w w:val="85"/>
        </w:rPr>
        <w:t>respectively.</w:t>
      </w:r>
    </w:p>
    <w:p>
      <w:pPr>
        <w:pStyle w:val="BodyText"/>
        <w:spacing w:before="9"/>
        <w:rPr>
          <w:b w:val="0"/>
          <w:sz w:val="13"/>
        </w:rPr>
      </w:pPr>
    </w:p>
    <w:p>
      <w:pPr>
        <w:spacing w:after="0"/>
        <w:rPr>
          <w:sz w:val="13"/>
        </w:rPr>
        <w:sectPr>
          <w:pgSz w:w="12240" w:h="15840"/>
          <w:pgMar w:header="0" w:footer="566" w:top="1500" w:bottom="760" w:left="1080" w:right="1720"/>
        </w:sectPr>
      </w:pPr>
    </w:p>
    <w:p>
      <w:pPr>
        <w:pStyle w:val="Heading2"/>
        <w:spacing w:before="83"/>
        <w:ind w:left="119"/>
      </w:pPr>
      <w:bookmarkStart w:name="Item 3. Legal Proceedings" w:id="21"/>
      <w:bookmarkEnd w:id="21"/>
      <w:r>
        <w:rPr>
          <w:b w:val="0"/>
        </w:rPr>
      </w:r>
      <w:r>
        <w:rPr>
          <w:color w:val="231F20"/>
          <w:w w:val="95"/>
        </w:rPr>
        <w:t>Ground Facilities and Services</w:t>
      </w:r>
    </w:p>
    <w:p>
      <w:pPr>
        <w:pStyle w:val="BodyText"/>
        <w:spacing w:line="244" w:lineRule="auto" w:before="128"/>
        <w:ind w:left="119" w:firstLine="400"/>
        <w:jc w:val="both"/>
        <w:rPr>
          <w:b w:val="0"/>
        </w:rPr>
      </w:pPr>
      <w:r>
        <w:rPr>
          <w:b w:val="0"/>
          <w:color w:val="231F20"/>
          <w:w w:val="75"/>
        </w:rPr>
        <w:t>Southwest leases terminal passenger service facilities </w:t>
      </w:r>
      <w:r>
        <w:rPr>
          <w:b w:val="0"/>
          <w:color w:val="231F20"/>
          <w:w w:val="85"/>
        </w:rPr>
        <w:t>at</w:t>
      </w:r>
      <w:r>
        <w:rPr>
          <w:b w:val="0"/>
          <w:color w:val="231F20"/>
          <w:spacing w:val="-10"/>
          <w:w w:val="85"/>
        </w:rPr>
        <w:t> </w:t>
      </w:r>
      <w:r>
        <w:rPr>
          <w:b w:val="0"/>
          <w:color w:val="231F20"/>
          <w:w w:val="85"/>
        </w:rPr>
        <w:t>each</w:t>
      </w:r>
      <w:r>
        <w:rPr>
          <w:b w:val="0"/>
          <w:color w:val="231F20"/>
          <w:spacing w:val="-11"/>
          <w:w w:val="85"/>
        </w:rPr>
        <w:t> </w:t>
      </w:r>
      <w:r>
        <w:rPr>
          <w:b w:val="0"/>
          <w:color w:val="231F20"/>
          <w:w w:val="85"/>
        </w:rPr>
        <w:t>of</w:t>
      </w:r>
      <w:r>
        <w:rPr>
          <w:b w:val="0"/>
          <w:color w:val="231F20"/>
          <w:spacing w:val="-11"/>
          <w:w w:val="85"/>
        </w:rPr>
        <w:t> </w:t>
      </w:r>
      <w:r>
        <w:rPr>
          <w:b w:val="0"/>
          <w:color w:val="231F20"/>
          <w:w w:val="85"/>
        </w:rPr>
        <w:t>the</w:t>
      </w:r>
      <w:r>
        <w:rPr>
          <w:b w:val="0"/>
          <w:color w:val="231F20"/>
          <w:spacing w:val="-10"/>
          <w:w w:val="85"/>
        </w:rPr>
        <w:t> </w:t>
      </w:r>
      <w:r>
        <w:rPr>
          <w:b w:val="0"/>
          <w:color w:val="231F20"/>
          <w:w w:val="85"/>
        </w:rPr>
        <w:t>airports</w:t>
      </w:r>
      <w:r>
        <w:rPr>
          <w:b w:val="0"/>
          <w:color w:val="231F20"/>
          <w:spacing w:val="-10"/>
          <w:w w:val="85"/>
        </w:rPr>
        <w:t> </w:t>
      </w:r>
      <w:r>
        <w:rPr>
          <w:b w:val="0"/>
          <w:color w:val="231F20"/>
          <w:w w:val="85"/>
        </w:rPr>
        <w:t>it</w:t>
      </w:r>
      <w:r>
        <w:rPr>
          <w:b w:val="0"/>
          <w:color w:val="231F20"/>
          <w:spacing w:val="-10"/>
          <w:w w:val="85"/>
        </w:rPr>
        <w:t> </w:t>
      </w:r>
      <w:r>
        <w:rPr>
          <w:b w:val="0"/>
          <w:color w:val="231F20"/>
          <w:w w:val="85"/>
        </w:rPr>
        <w:t>serves,</w:t>
      </w:r>
      <w:r>
        <w:rPr>
          <w:b w:val="0"/>
          <w:color w:val="231F20"/>
          <w:spacing w:val="-10"/>
          <w:w w:val="85"/>
        </w:rPr>
        <w:t> </w:t>
      </w:r>
      <w:r>
        <w:rPr>
          <w:b w:val="0"/>
          <w:color w:val="231F20"/>
          <w:w w:val="85"/>
        </w:rPr>
        <w:t>to</w:t>
      </w:r>
      <w:r>
        <w:rPr>
          <w:b w:val="0"/>
          <w:color w:val="231F20"/>
          <w:spacing w:val="-10"/>
          <w:w w:val="85"/>
        </w:rPr>
        <w:t> </w:t>
      </w:r>
      <w:r>
        <w:rPr>
          <w:b w:val="0"/>
          <w:color w:val="231F20"/>
          <w:w w:val="85"/>
        </w:rPr>
        <w:t>which</w:t>
      </w:r>
      <w:r>
        <w:rPr>
          <w:b w:val="0"/>
          <w:color w:val="231F20"/>
          <w:spacing w:val="-11"/>
          <w:w w:val="85"/>
        </w:rPr>
        <w:t> </w:t>
      </w:r>
      <w:r>
        <w:rPr>
          <w:b w:val="0"/>
          <w:color w:val="231F20"/>
          <w:w w:val="85"/>
        </w:rPr>
        <w:t>it</w:t>
      </w:r>
      <w:r>
        <w:rPr>
          <w:b w:val="0"/>
          <w:color w:val="231F20"/>
          <w:spacing w:val="-10"/>
          <w:w w:val="85"/>
        </w:rPr>
        <w:t> </w:t>
      </w:r>
      <w:r>
        <w:rPr>
          <w:b w:val="0"/>
          <w:color w:val="231F20"/>
          <w:w w:val="85"/>
        </w:rPr>
        <w:t>has</w:t>
      </w:r>
      <w:r>
        <w:rPr>
          <w:b w:val="0"/>
          <w:color w:val="231F20"/>
          <w:spacing w:val="-11"/>
          <w:w w:val="85"/>
        </w:rPr>
        <w:t> </w:t>
      </w:r>
      <w:r>
        <w:rPr>
          <w:b w:val="0"/>
          <w:color w:val="231F20"/>
          <w:w w:val="85"/>
        </w:rPr>
        <w:t>made </w:t>
      </w:r>
      <w:r>
        <w:rPr>
          <w:b w:val="0"/>
          <w:color w:val="231F20"/>
          <w:w w:val="80"/>
        </w:rPr>
        <w:t>various</w:t>
      </w:r>
      <w:r>
        <w:rPr>
          <w:b w:val="0"/>
          <w:color w:val="231F20"/>
          <w:spacing w:val="-35"/>
          <w:w w:val="80"/>
        </w:rPr>
        <w:t> </w:t>
      </w:r>
      <w:r>
        <w:rPr>
          <w:b w:val="0"/>
          <w:color w:val="231F20"/>
          <w:w w:val="80"/>
        </w:rPr>
        <w:t>leasehold</w:t>
      </w:r>
      <w:r>
        <w:rPr>
          <w:b w:val="0"/>
          <w:color w:val="231F20"/>
          <w:spacing w:val="-35"/>
          <w:w w:val="80"/>
        </w:rPr>
        <w:t> </w:t>
      </w:r>
      <w:r>
        <w:rPr>
          <w:b w:val="0"/>
          <w:color w:val="231F20"/>
          <w:w w:val="80"/>
        </w:rPr>
        <w:t>improvements.</w:t>
      </w:r>
      <w:r>
        <w:rPr>
          <w:b w:val="0"/>
          <w:color w:val="231F20"/>
          <w:spacing w:val="-35"/>
          <w:w w:val="80"/>
        </w:rPr>
        <w:t> </w:t>
      </w:r>
      <w:r>
        <w:rPr>
          <w:b w:val="0"/>
          <w:color w:val="231F20"/>
          <w:w w:val="80"/>
        </w:rPr>
        <w:t>The</w:t>
      </w:r>
      <w:r>
        <w:rPr>
          <w:b w:val="0"/>
          <w:color w:val="231F20"/>
          <w:spacing w:val="-35"/>
          <w:w w:val="80"/>
        </w:rPr>
        <w:t> </w:t>
      </w:r>
      <w:r>
        <w:rPr>
          <w:b w:val="0"/>
          <w:color w:val="231F20"/>
          <w:w w:val="80"/>
        </w:rPr>
        <w:t>Company</w:t>
      </w:r>
      <w:r>
        <w:rPr>
          <w:b w:val="0"/>
          <w:color w:val="231F20"/>
          <w:spacing w:val="-35"/>
          <w:w w:val="80"/>
        </w:rPr>
        <w:t> </w:t>
      </w:r>
      <w:r>
        <w:rPr>
          <w:b w:val="0"/>
          <w:color w:val="231F20"/>
          <w:w w:val="80"/>
        </w:rPr>
        <w:t>leases</w:t>
      </w:r>
      <w:r>
        <w:rPr>
          <w:b w:val="0"/>
          <w:color w:val="231F20"/>
          <w:spacing w:val="-35"/>
          <w:w w:val="80"/>
        </w:rPr>
        <w:t> </w:t>
      </w:r>
      <w:r>
        <w:rPr>
          <w:b w:val="0"/>
          <w:color w:val="231F20"/>
          <w:w w:val="80"/>
        </w:rPr>
        <w:t>the land</w:t>
      </w:r>
      <w:r>
        <w:rPr>
          <w:b w:val="0"/>
          <w:color w:val="231F20"/>
          <w:spacing w:val="-7"/>
          <w:w w:val="80"/>
        </w:rPr>
        <w:t> </w:t>
      </w:r>
      <w:r>
        <w:rPr>
          <w:b w:val="0"/>
          <w:color w:val="231F20"/>
          <w:w w:val="80"/>
        </w:rPr>
        <w:t>and</w:t>
      </w:r>
      <w:r>
        <w:rPr>
          <w:b w:val="0"/>
          <w:color w:val="231F20"/>
          <w:spacing w:val="-8"/>
          <w:w w:val="80"/>
        </w:rPr>
        <w:t> </w:t>
      </w:r>
      <w:r>
        <w:rPr>
          <w:b w:val="0"/>
          <w:color w:val="231F20"/>
          <w:w w:val="80"/>
        </w:rPr>
        <w:t>structures</w:t>
      </w:r>
      <w:r>
        <w:rPr>
          <w:b w:val="0"/>
          <w:color w:val="231F20"/>
          <w:spacing w:val="-6"/>
          <w:w w:val="80"/>
        </w:rPr>
        <w:t> </w:t>
      </w:r>
      <w:r>
        <w:rPr>
          <w:b w:val="0"/>
          <w:color w:val="231F20"/>
          <w:w w:val="80"/>
        </w:rPr>
        <w:t>on</w:t>
      </w:r>
      <w:r>
        <w:rPr>
          <w:b w:val="0"/>
          <w:color w:val="231F20"/>
          <w:spacing w:val="-7"/>
          <w:w w:val="80"/>
        </w:rPr>
        <w:t> </w:t>
      </w:r>
      <w:r>
        <w:rPr>
          <w:b w:val="0"/>
          <w:color w:val="231F20"/>
          <w:w w:val="80"/>
        </w:rPr>
        <w:t>a</w:t>
      </w:r>
      <w:r>
        <w:rPr>
          <w:b w:val="0"/>
          <w:color w:val="231F20"/>
          <w:spacing w:val="-8"/>
          <w:w w:val="80"/>
        </w:rPr>
        <w:t> </w:t>
      </w:r>
      <w:r>
        <w:rPr>
          <w:b w:val="0"/>
          <w:color w:val="231F20"/>
          <w:w w:val="80"/>
        </w:rPr>
        <w:t>long-term</w:t>
      </w:r>
      <w:r>
        <w:rPr>
          <w:b w:val="0"/>
          <w:color w:val="231F20"/>
          <w:spacing w:val="-7"/>
          <w:w w:val="80"/>
        </w:rPr>
        <w:t> </w:t>
      </w:r>
      <w:r>
        <w:rPr>
          <w:b w:val="0"/>
          <w:color w:val="231F20"/>
          <w:w w:val="80"/>
        </w:rPr>
        <w:t>basis</w:t>
      </w:r>
      <w:r>
        <w:rPr>
          <w:b w:val="0"/>
          <w:color w:val="231F20"/>
          <w:spacing w:val="-7"/>
          <w:w w:val="80"/>
        </w:rPr>
        <w:t> </w:t>
      </w:r>
      <w:r>
        <w:rPr>
          <w:b w:val="0"/>
          <w:color w:val="231F20"/>
          <w:w w:val="80"/>
        </w:rPr>
        <w:t>for</w:t>
      </w:r>
      <w:r>
        <w:rPr>
          <w:b w:val="0"/>
          <w:color w:val="231F20"/>
          <w:spacing w:val="-6"/>
          <w:w w:val="80"/>
        </w:rPr>
        <w:t> </w:t>
      </w:r>
      <w:r>
        <w:rPr>
          <w:b w:val="0"/>
          <w:color w:val="231F20"/>
          <w:w w:val="80"/>
        </w:rPr>
        <w:t>its</w:t>
      </w:r>
      <w:r>
        <w:rPr>
          <w:b w:val="0"/>
          <w:color w:val="231F20"/>
          <w:spacing w:val="-7"/>
          <w:w w:val="80"/>
        </w:rPr>
        <w:t> </w:t>
      </w:r>
      <w:r>
        <w:rPr>
          <w:b w:val="0"/>
          <w:color w:val="231F20"/>
          <w:w w:val="80"/>
        </w:rPr>
        <w:t>mainte- </w:t>
      </w:r>
      <w:r>
        <w:rPr>
          <w:b w:val="0"/>
          <w:color w:val="231F20"/>
          <w:w w:val="85"/>
        </w:rPr>
        <w:t>nance centers (located at Dallas Love Field,</w:t>
      </w:r>
      <w:r>
        <w:rPr>
          <w:b w:val="0"/>
          <w:color w:val="231F20"/>
          <w:spacing w:val="-37"/>
          <w:w w:val="85"/>
        </w:rPr>
        <w:t> </w:t>
      </w:r>
      <w:r>
        <w:rPr>
          <w:b w:val="0"/>
          <w:color w:val="231F20"/>
          <w:w w:val="85"/>
        </w:rPr>
        <w:t>Houston Hobby,</w:t>
      </w:r>
      <w:r>
        <w:rPr>
          <w:b w:val="0"/>
          <w:color w:val="231F20"/>
          <w:spacing w:val="-26"/>
          <w:w w:val="85"/>
        </w:rPr>
        <w:t> </w:t>
      </w:r>
      <w:r>
        <w:rPr>
          <w:b w:val="0"/>
          <w:color w:val="231F20"/>
          <w:w w:val="85"/>
        </w:rPr>
        <w:t>Phoenix</w:t>
      </w:r>
      <w:r>
        <w:rPr>
          <w:b w:val="0"/>
          <w:color w:val="231F20"/>
          <w:spacing w:val="-26"/>
          <w:w w:val="85"/>
        </w:rPr>
        <w:t> </w:t>
      </w:r>
      <w:r>
        <w:rPr>
          <w:b w:val="0"/>
          <w:color w:val="231F20"/>
          <w:w w:val="85"/>
        </w:rPr>
        <w:t>Sky</w:t>
      </w:r>
      <w:r>
        <w:rPr>
          <w:b w:val="0"/>
          <w:color w:val="231F20"/>
          <w:spacing w:val="-26"/>
          <w:w w:val="85"/>
        </w:rPr>
        <w:t> </w:t>
      </w:r>
      <w:r>
        <w:rPr>
          <w:b w:val="0"/>
          <w:color w:val="231F20"/>
          <w:w w:val="85"/>
        </w:rPr>
        <w:t>Harbor,</w:t>
      </w:r>
      <w:r>
        <w:rPr>
          <w:b w:val="0"/>
          <w:color w:val="231F20"/>
          <w:spacing w:val="-26"/>
          <w:w w:val="85"/>
        </w:rPr>
        <w:t> </w:t>
      </w:r>
      <w:r>
        <w:rPr>
          <w:b w:val="0"/>
          <w:color w:val="231F20"/>
          <w:w w:val="85"/>
        </w:rPr>
        <w:t>and</w:t>
      </w:r>
      <w:r>
        <w:rPr>
          <w:b w:val="0"/>
          <w:color w:val="231F20"/>
          <w:spacing w:val="-27"/>
          <w:w w:val="85"/>
        </w:rPr>
        <w:t> </w:t>
      </w:r>
      <w:r>
        <w:rPr>
          <w:b w:val="0"/>
          <w:color w:val="231F20"/>
          <w:w w:val="85"/>
        </w:rPr>
        <w:t>Chicago</w:t>
      </w:r>
      <w:r>
        <w:rPr>
          <w:b w:val="0"/>
          <w:color w:val="231F20"/>
          <w:spacing w:val="-27"/>
          <w:w w:val="85"/>
        </w:rPr>
        <w:t> </w:t>
      </w:r>
      <w:r>
        <w:rPr>
          <w:b w:val="0"/>
          <w:color w:val="231F20"/>
          <w:w w:val="85"/>
        </w:rPr>
        <w:t>Midway),</w:t>
      </w:r>
      <w:r>
        <w:rPr>
          <w:b w:val="0"/>
          <w:color w:val="231F20"/>
          <w:spacing w:val="-27"/>
          <w:w w:val="85"/>
        </w:rPr>
        <w:t> </w:t>
      </w:r>
      <w:r>
        <w:rPr>
          <w:b w:val="0"/>
          <w:color w:val="231F20"/>
          <w:w w:val="85"/>
        </w:rPr>
        <w:t>its </w:t>
      </w:r>
      <w:r>
        <w:rPr>
          <w:b w:val="0"/>
          <w:color w:val="231F20"/>
          <w:w w:val="80"/>
        </w:rPr>
        <w:t>flight</w:t>
      </w:r>
      <w:r>
        <w:rPr>
          <w:b w:val="0"/>
          <w:color w:val="231F20"/>
          <w:spacing w:val="-5"/>
          <w:w w:val="80"/>
        </w:rPr>
        <w:t> </w:t>
      </w:r>
      <w:r>
        <w:rPr>
          <w:b w:val="0"/>
          <w:color w:val="231F20"/>
          <w:w w:val="80"/>
        </w:rPr>
        <w:t>training</w:t>
      </w:r>
      <w:r>
        <w:rPr>
          <w:b w:val="0"/>
          <w:color w:val="231F20"/>
          <w:spacing w:val="-5"/>
          <w:w w:val="80"/>
        </w:rPr>
        <w:t> </w:t>
      </w:r>
      <w:r>
        <w:rPr>
          <w:b w:val="0"/>
          <w:color w:val="231F20"/>
          <w:w w:val="80"/>
        </w:rPr>
        <w:t>center</w:t>
      </w:r>
      <w:r>
        <w:rPr>
          <w:b w:val="0"/>
          <w:color w:val="231F20"/>
          <w:spacing w:val="-7"/>
          <w:w w:val="80"/>
        </w:rPr>
        <w:t> </w:t>
      </w:r>
      <w:r>
        <w:rPr>
          <w:b w:val="0"/>
          <w:color w:val="231F20"/>
          <w:w w:val="80"/>
        </w:rPr>
        <w:t>at</w:t>
      </w:r>
      <w:r>
        <w:rPr>
          <w:b w:val="0"/>
          <w:color w:val="231F20"/>
          <w:spacing w:val="-7"/>
          <w:w w:val="80"/>
        </w:rPr>
        <w:t> </w:t>
      </w:r>
      <w:r>
        <w:rPr>
          <w:b w:val="0"/>
          <w:color w:val="231F20"/>
          <w:w w:val="80"/>
        </w:rPr>
        <w:t>Dallas</w:t>
      </w:r>
      <w:r>
        <w:rPr>
          <w:b w:val="0"/>
          <w:color w:val="231F20"/>
          <w:spacing w:val="-6"/>
          <w:w w:val="80"/>
        </w:rPr>
        <w:t> </w:t>
      </w:r>
      <w:r>
        <w:rPr>
          <w:b w:val="0"/>
          <w:color w:val="231F20"/>
          <w:w w:val="80"/>
        </w:rPr>
        <w:t>Love</w:t>
      </w:r>
      <w:r>
        <w:rPr>
          <w:b w:val="0"/>
          <w:color w:val="231F20"/>
          <w:spacing w:val="-7"/>
          <w:w w:val="80"/>
        </w:rPr>
        <w:t> </w:t>
      </w:r>
      <w:r>
        <w:rPr>
          <w:b w:val="0"/>
          <w:color w:val="231F20"/>
          <w:w w:val="80"/>
        </w:rPr>
        <w:t>Field</w:t>
      </w:r>
      <w:r>
        <w:rPr>
          <w:b w:val="0"/>
          <w:color w:val="231F20"/>
          <w:spacing w:val="-7"/>
          <w:w w:val="80"/>
        </w:rPr>
        <w:t> </w:t>
      </w:r>
      <w:r>
        <w:rPr>
          <w:b w:val="0"/>
          <w:color w:val="231F20"/>
          <w:w w:val="80"/>
        </w:rPr>
        <w:t>(which</w:t>
      </w:r>
      <w:r>
        <w:rPr>
          <w:b w:val="0"/>
          <w:color w:val="231F20"/>
          <w:spacing w:val="-7"/>
          <w:w w:val="80"/>
        </w:rPr>
        <w:t> </w:t>
      </w:r>
      <w:r>
        <w:rPr>
          <w:b w:val="0"/>
          <w:color w:val="231F20"/>
          <w:w w:val="80"/>
        </w:rPr>
        <w:t>houses seven 737 simulators), and its corporate headquarters, </w:t>
      </w:r>
      <w:r>
        <w:rPr>
          <w:b w:val="0"/>
          <w:color w:val="231F20"/>
          <w:w w:val="85"/>
        </w:rPr>
        <w:t>also</w:t>
      </w:r>
      <w:r>
        <w:rPr>
          <w:b w:val="0"/>
          <w:color w:val="231F20"/>
          <w:spacing w:val="-7"/>
          <w:w w:val="85"/>
        </w:rPr>
        <w:t> </w:t>
      </w:r>
      <w:r>
        <w:rPr>
          <w:b w:val="0"/>
          <w:color w:val="231F20"/>
          <w:w w:val="85"/>
        </w:rPr>
        <w:t>located</w:t>
      </w:r>
      <w:r>
        <w:rPr>
          <w:b w:val="0"/>
          <w:color w:val="231F20"/>
          <w:spacing w:val="-9"/>
          <w:w w:val="85"/>
        </w:rPr>
        <w:t> </w:t>
      </w:r>
      <w:r>
        <w:rPr>
          <w:b w:val="0"/>
          <w:color w:val="231F20"/>
          <w:w w:val="85"/>
        </w:rPr>
        <w:t>at</w:t>
      </w:r>
      <w:r>
        <w:rPr>
          <w:b w:val="0"/>
          <w:color w:val="231F20"/>
          <w:spacing w:val="-8"/>
          <w:w w:val="85"/>
        </w:rPr>
        <w:t> </w:t>
      </w:r>
      <w:r>
        <w:rPr>
          <w:b w:val="0"/>
          <w:color w:val="231F20"/>
          <w:w w:val="85"/>
        </w:rPr>
        <w:t>Dallas</w:t>
      </w:r>
      <w:r>
        <w:rPr>
          <w:b w:val="0"/>
          <w:color w:val="231F20"/>
          <w:spacing w:val="-8"/>
          <w:w w:val="85"/>
        </w:rPr>
        <w:t> </w:t>
      </w:r>
      <w:r>
        <w:rPr>
          <w:b w:val="0"/>
          <w:color w:val="231F20"/>
          <w:w w:val="85"/>
        </w:rPr>
        <w:t>Love</w:t>
      </w:r>
      <w:r>
        <w:rPr>
          <w:b w:val="0"/>
          <w:color w:val="231F20"/>
          <w:spacing w:val="-8"/>
          <w:w w:val="85"/>
        </w:rPr>
        <w:t> </w:t>
      </w:r>
      <w:r>
        <w:rPr>
          <w:b w:val="0"/>
          <w:color w:val="231F20"/>
          <w:w w:val="85"/>
        </w:rPr>
        <w:t>Field.</w:t>
      </w:r>
      <w:r>
        <w:rPr>
          <w:b w:val="0"/>
          <w:color w:val="231F20"/>
          <w:spacing w:val="-8"/>
          <w:w w:val="85"/>
        </w:rPr>
        <w:t> </w:t>
      </w:r>
      <w:r>
        <w:rPr>
          <w:b w:val="0"/>
          <w:color w:val="231F20"/>
          <w:w w:val="85"/>
        </w:rPr>
        <w:t>As</w:t>
      </w:r>
      <w:r>
        <w:rPr>
          <w:b w:val="0"/>
          <w:color w:val="231F20"/>
          <w:spacing w:val="-7"/>
          <w:w w:val="85"/>
        </w:rPr>
        <w:t> </w:t>
      </w:r>
      <w:r>
        <w:rPr>
          <w:b w:val="0"/>
          <w:color w:val="231F20"/>
          <w:w w:val="85"/>
        </w:rPr>
        <w:t>of</w:t>
      </w:r>
      <w:r>
        <w:rPr>
          <w:b w:val="0"/>
          <w:color w:val="231F20"/>
          <w:spacing w:val="-7"/>
          <w:w w:val="85"/>
        </w:rPr>
        <w:t> </w:t>
      </w:r>
      <w:r>
        <w:rPr>
          <w:b w:val="0"/>
          <w:color w:val="231F20"/>
          <w:w w:val="85"/>
        </w:rPr>
        <w:t>December</w:t>
      </w:r>
      <w:r>
        <w:rPr>
          <w:b w:val="0"/>
          <w:color w:val="231F20"/>
          <w:spacing w:val="-9"/>
          <w:w w:val="85"/>
        </w:rPr>
        <w:t> </w:t>
      </w:r>
      <w:r>
        <w:rPr>
          <w:b w:val="0"/>
          <w:color w:val="231F20"/>
          <w:w w:val="85"/>
        </w:rPr>
        <w:t>31, </w:t>
      </w:r>
      <w:r>
        <w:rPr>
          <w:b w:val="0"/>
          <w:color w:val="231F20"/>
          <w:w w:val="80"/>
        </w:rPr>
        <w:t>2007,</w:t>
      </w:r>
      <w:r>
        <w:rPr>
          <w:b w:val="0"/>
          <w:color w:val="231F20"/>
          <w:spacing w:val="-22"/>
          <w:w w:val="80"/>
        </w:rPr>
        <w:t> </w:t>
      </w:r>
      <w:r>
        <w:rPr>
          <w:b w:val="0"/>
          <w:color w:val="231F20"/>
          <w:w w:val="80"/>
        </w:rPr>
        <w:t>the</w:t>
      </w:r>
      <w:r>
        <w:rPr>
          <w:b w:val="0"/>
          <w:color w:val="231F20"/>
          <w:spacing w:val="-22"/>
          <w:w w:val="80"/>
        </w:rPr>
        <w:t> </w:t>
      </w:r>
      <w:r>
        <w:rPr>
          <w:b w:val="0"/>
          <w:color w:val="231F20"/>
          <w:w w:val="80"/>
        </w:rPr>
        <w:t>Company</w:t>
      </w:r>
      <w:r>
        <w:rPr>
          <w:b w:val="0"/>
          <w:color w:val="231F20"/>
          <w:spacing w:val="-25"/>
          <w:w w:val="80"/>
        </w:rPr>
        <w:t> </w:t>
      </w:r>
      <w:r>
        <w:rPr>
          <w:b w:val="0"/>
          <w:color w:val="231F20"/>
          <w:w w:val="80"/>
        </w:rPr>
        <w:t>operated</w:t>
      </w:r>
      <w:r>
        <w:rPr>
          <w:b w:val="0"/>
          <w:color w:val="231F20"/>
          <w:spacing w:val="-23"/>
          <w:w w:val="80"/>
        </w:rPr>
        <w:t> </w:t>
      </w:r>
      <w:r>
        <w:rPr>
          <w:b w:val="0"/>
          <w:color w:val="231F20"/>
          <w:w w:val="80"/>
        </w:rPr>
        <w:t>six</w:t>
      </w:r>
      <w:r>
        <w:rPr>
          <w:b w:val="0"/>
          <w:color w:val="231F20"/>
          <w:spacing w:val="-22"/>
          <w:w w:val="80"/>
        </w:rPr>
        <w:t> </w:t>
      </w:r>
      <w:r>
        <w:rPr>
          <w:b w:val="0"/>
          <w:color w:val="231F20"/>
          <w:w w:val="80"/>
        </w:rPr>
        <w:t>reservation</w:t>
      </w:r>
      <w:r>
        <w:rPr>
          <w:b w:val="0"/>
          <w:color w:val="231F20"/>
          <w:spacing w:val="-23"/>
          <w:w w:val="80"/>
        </w:rPr>
        <w:t> </w:t>
      </w:r>
      <w:r>
        <w:rPr>
          <w:b w:val="0"/>
          <w:color w:val="231F20"/>
          <w:w w:val="80"/>
        </w:rPr>
        <w:t>centers.</w:t>
      </w:r>
      <w:r>
        <w:rPr>
          <w:b w:val="0"/>
          <w:color w:val="231F20"/>
          <w:spacing w:val="-22"/>
          <w:w w:val="80"/>
        </w:rPr>
        <w:t> </w:t>
      </w:r>
      <w:r>
        <w:rPr>
          <w:b w:val="0"/>
          <w:color w:val="231F20"/>
          <w:w w:val="80"/>
        </w:rPr>
        <w:t>The reservation</w:t>
      </w:r>
      <w:r>
        <w:rPr>
          <w:b w:val="0"/>
          <w:color w:val="231F20"/>
          <w:spacing w:val="-27"/>
          <w:w w:val="80"/>
        </w:rPr>
        <w:t> </w:t>
      </w:r>
      <w:r>
        <w:rPr>
          <w:b w:val="0"/>
          <w:color w:val="231F20"/>
          <w:w w:val="80"/>
        </w:rPr>
        <w:t>centers</w:t>
      </w:r>
      <w:r>
        <w:rPr>
          <w:b w:val="0"/>
          <w:color w:val="231F20"/>
          <w:spacing w:val="-28"/>
          <w:w w:val="80"/>
        </w:rPr>
        <w:t> </w:t>
      </w:r>
      <w:r>
        <w:rPr>
          <w:b w:val="0"/>
          <w:color w:val="231F20"/>
          <w:w w:val="80"/>
        </w:rPr>
        <w:t>located</w:t>
      </w:r>
      <w:r>
        <w:rPr>
          <w:b w:val="0"/>
          <w:color w:val="231F20"/>
          <w:spacing w:val="-28"/>
          <w:w w:val="80"/>
        </w:rPr>
        <w:t> </w:t>
      </w:r>
      <w:r>
        <w:rPr>
          <w:b w:val="0"/>
          <w:color w:val="231F20"/>
          <w:w w:val="80"/>
        </w:rPr>
        <w:t>in</w:t>
      </w:r>
      <w:r>
        <w:rPr>
          <w:b w:val="0"/>
          <w:color w:val="231F20"/>
          <w:spacing w:val="-27"/>
          <w:w w:val="80"/>
        </w:rPr>
        <w:t> </w:t>
      </w:r>
      <w:r>
        <w:rPr>
          <w:b w:val="0"/>
          <w:color w:val="231F20"/>
          <w:w w:val="80"/>
        </w:rPr>
        <w:t>Chicago,</w:t>
      </w:r>
      <w:r>
        <w:rPr>
          <w:b w:val="0"/>
          <w:color w:val="231F20"/>
          <w:spacing w:val="-29"/>
          <w:w w:val="80"/>
        </w:rPr>
        <w:t> </w:t>
      </w:r>
      <w:r>
        <w:rPr>
          <w:b w:val="0"/>
          <w:color w:val="231F20"/>
          <w:w w:val="80"/>
        </w:rPr>
        <w:t>Albuquerque,</w:t>
      </w:r>
      <w:r>
        <w:rPr>
          <w:b w:val="0"/>
          <w:color w:val="231F20"/>
          <w:spacing w:val="-29"/>
          <w:w w:val="80"/>
        </w:rPr>
        <w:t> </w:t>
      </w:r>
      <w:r>
        <w:rPr>
          <w:b w:val="0"/>
          <w:color w:val="231F20"/>
          <w:w w:val="80"/>
        </w:rPr>
        <w:t>and Oklahoma</w:t>
      </w:r>
      <w:r>
        <w:rPr>
          <w:b w:val="0"/>
          <w:color w:val="231F20"/>
          <w:spacing w:val="-18"/>
          <w:w w:val="80"/>
        </w:rPr>
        <w:t> </w:t>
      </w:r>
      <w:r>
        <w:rPr>
          <w:b w:val="0"/>
          <w:color w:val="231F20"/>
          <w:w w:val="80"/>
        </w:rPr>
        <w:t>City</w:t>
      </w:r>
      <w:r>
        <w:rPr>
          <w:b w:val="0"/>
          <w:color w:val="231F20"/>
          <w:spacing w:val="-18"/>
          <w:w w:val="80"/>
        </w:rPr>
        <w:t> </w:t>
      </w:r>
      <w:r>
        <w:rPr>
          <w:b w:val="0"/>
          <w:color w:val="231F20"/>
          <w:w w:val="80"/>
        </w:rPr>
        <w:t>occupy</w:t>
      </w:r>
      <w:r>
        <w:rPr>
          <w:b w:val="0"/>
          <w:color w:val="231F20"/>
          <w:spacing w:val="-20"/>
          <w:w w:val="80"/>
        </w:rPr>
        <w:t> </w:t>
      </w:r>
      <w:r>
        <w:rPr>
          <w:b w:val="0"/>
          <w:color w:val="231F20"/>
          <w:w w:val="80"/>
        </w:rPr>
        <w:t>leased</w:t>
      </w:r>
      <w:r>
        <w:rPr>
          <w:b w:val="0"/>
          <w:color w:val="231F20"/>
          <w:spacing w:val="-18"/>
          <w:w w:val="80"/>
        </w:rPr>
        <w:t> </w:t>
      </w:r>
      <w:r>
        <w:rPr>
          <w:b w:val="0"/>
          <w:color w:val="231F20"/>
          <w:w w:val="80"/>
        </w:rPr>
        <w:t>space.</w:t>
      </w:r>
      <w:r>
        <w:rPr>
          <w:b w:val="0"/>
          <w:color w:val="231F20"/>
          <w:spacing w:val="-18"/>
          <w:w w:val="80"/>
        </w:rPr>
        <w:t> </w:t>
      </w:r>
      <w:r>
        <w:rPr>
          <w:b w:val="0"/>
          <w:color w:val="231F20"/>
          <w:w w:val="80"/>
        </w:rPr>
        <w:t>The</w:t>
      </w:r>
      <w:r>
        <w:rPr>
          <w:b w:val="0"/>
          <w:color w:val="231F20"/>
          <w:spacing w:val="-18"/>
          <w:w w:val="80"/>
        </w:rPr>
        <w:t> </w:t>
      </w:r>
      <w:r>
        <w:rPr>
          <w:b w:val="0"/>
          <w:color w:val="231F20"/>
          <w:w w:val="80"/>
        </w:rPr>
        <w:t>Company</w:t>
      </w:r>
      <w:r>
        <w:rPr>
          <w:b w:val="0"/>
          <w:color w:val="231F20"/>
          <w:spacing w:val="-19"/>
          <w:w w:val="80"/>
        </w:rPr>
        <w:t> </w:t>
      </w:r>
      <w:r>
        <w:rPr>
          <w:b w:val="0"/>
          <w:color w:val="231F20"/>
          <w:w w:val="80"/>
        </w:rPr>
        <w:t>owns </w:t>
      </w:r>
      <w:r>
        <w:rPr>
          <w:b w:val="0"/>
          <w:color w:val="231F20"/>
          <w:w w:val="85"/>
        </w:rPr>
        <w:t>its Houston, Phoenix, and San Antonio reservation </w:t>
      </w:r>
      <w:r>
        <w:rPr>
          <w:b w:val="0"/>
          <w:color w:val="231F20"/>
          <w:w w:val="90"/>
        </w:rPr>
        <w:t>centers.</w:t>
      </w:r>
    </w:p>
    <w:p>
      <w:pPr>
        <w:pStyle w:val="BodyText"/>
        <w:spacing w:line="244" w:lineRule="auto" w:before="121"/>
        <w:ind w:left="119" w:firstLine="400"/>
        <w:jc w:val="both"/>
        <w:rPr>
          <w:b w:val="0"/>
        </w:rPr>
      </w:pPr>
      <w:r>
        <w:rPr>
          <w:b w:val="0"/>
          <w:color w:val="231F20"/>
          <w:w w:val="80"/>
        </w:rPr>
        <w:t>The</w:t>
      </w:r>
      <w:r>
        <w:rPr>
          <w:b w:val="0"/>
          <w:color w:val="231F20"/>
          <w:spacing w:val="-12"/>
          <w:w w:val="80"/>
        </w:rPr>
        <w:t> </w:t>
      </w:r>
      <w:r>
        <w:rPr>
          <w:b w:val="0"/>
          <w:color w:val="231F20"/>
          <w:w w:val="80"/>
        </w:rPr>
        <w:t>Company</w:t>
      </w:r>
      <w:r>
        <w:rPr>
          <w:b w:val="0"/>
          <w:color w:val="231F20"/>
          <w:spacing w:val="-13"/>
          <w:w w:val="80"/>
        </w:rPr>
        <w:t> </w:t>
      </w:r>
      <w:r>
        <w:rPr>
          <w:b w:val="0"/>
          <w:color w:val="231F20"/>
          <w:w w:val="80"/>
        </w:rPr>
        <w:t>performs</w:t>
      </w:r>
      <w:r>
        <w:rPr>
          <w:b w:val="0"/>
          <w:color w:val="231F20"/>
          <w:spacing w:val="-11"/>
          <w:w w:val="80"/>
        </w:rPr>
        <w:t> </w:t>
      </w:r>
      <w:r>
        <w:rPr>
          <w:b w:val="0"/>
          <w:color w:val="231F20"/>
          <w:w w:val="80"/>
        </w:rPr>
        <w:t>substantially</w:t>
      </w:r>
      <w:r>
        <w:rPr>
          <w:b w:val="0"/>
          <w:color w:val="231F20"/>
          <w:spacing w:val="-11"/>
          <w:w w:val="80"/>
        </w:rPr>
        <w:t> </w:t>
      </w:r>
      <w:r>
        <w:rPr>
          <w:b w:val="0"/>
          <w:color w:val="231F20"/>
          <w:w w:val="80"/>
        </w:rPr>
        <w:t>all</w:t>
      </w:r>
      <w:r>
        <w:rPr>
          <w:b w:val="0"/>
          <w:color w:val="231F20"/>
          <w:spacing w:val="-12"/>
          <w:w w:val="80"/>
        </w:rPr>
        <w:t> </w:t>
      </w:r>
      <w:r>
        <w:rPr>
          <w:b w:val="0"/>
          <w:color w:val="231F20"/>
          <w:w w:val="80"/>
        </w:rPr>
        <w:t>line</w:t>
      </w:r>
      <w:r>
        <w:rPr>
          <w:b w:val="0"/>
          <w:color w:val="231F20"/>
          <w:spacing w:val="-12"/>
          <w:w w:val="80"/>
        </w:rPr>
        <w:t> </w:t>
      </w:r>
      <w:r>
        <w:rPr>
          <w:b w:val="0"/>
          <w:color w:val="231F20"/>
          <w:w w:val="80"/>
        </w:rPr>
        <w:t>main- </w:t>
      </w:r>
      <w:bookmarkStart w:name="Item 4. Submission of Matters to a Vote " w:id="22"/>
      <w:bookmarkEnd w:id="22"/>
      <w:r>
        <w:rPr>
          <w:b w:val="0"/>
          <w:color w:val="231F20"/>
          <w:w w:val="80"/>
        </w:rPr>
      </w:r>
      <w:r>
        <w:rPr>
          <w:b w:val="0"/>
          <w:color w:val="231F20"/>
          <w:w w:val="80"/>
        </w:rPr>
        <w:t>tenance</w:t>
      </w:r>
      <w:r>
        <w:rPr>
          <w:b w:val="0"/>
          <w:color w:val="231F20"/>
          <w:spacing w:val="-13"/>
          <w:w w:val="80"/>
        </w:rPr>
        <w:t> </w:t>
      </w:r>
      <w:r>
        <w:rPr>
          <w:b w:val="0"/>
          <w:color w:val="231F20"/>
          <w:w w:val="80"/>
        </w:rPr>
        <w:t>on</w:t>
      </w:r>
      <w:r>
        <w:rPr>
          <w:b w:val="0"/>
          <w:color w:val="231F20"/>
          <w:spacing w:val="-11"/>
          <w:w w:val="80"/>
        </w:rPr>
        <w:t> </w:t>
      </w:r>
      <w:r>
        <w:rPr>
          <w:b w:val="0"/>
          <w:color w:val="231F20"/>
          <w:w w:val="80"/>
        </w:rPr>
        <w:t>its</w:t>
      </w:r>
      <w:r>
        <w:rPr>
          <w:b w:val="0"/>
          <w:color w:val="231F20"/>
          <w:spacing w:val="-11"/>
          <w:w w:val="80"/>
        </w:rPr>
        <w:t> </w:t>
      </w:r>
      <w:r>
        <w:rPr>
          <w:b w:val="0"/>
          <w:color w:val="231F20"/>
          <w:w w:val="80"/>
        </w:rPr>
        <w:t>aircraft</w:t>
      </w:r>
      <w:r>
        <w:rPr>
          <w:b w:val="0"/>
          <w:color w:val="231F20"/>
          <w:spacing w:val="-11"/>
          <w:w w:val="80"/>
        </w:rPr>
        <w:t> </w:t>
      </w:r>
      <w:r>
        <w:rPr>
          <w:b w:val="0"/>
          <w:color w:val="231F20"/>
          <w:w w:val="80"/>
        </w:rPr>
        <w:t>and</w:t>
      </w:r>
      <w:r>
        <w:rPr>
          <w:b w:val="0"/>
          <w:color w:val="231F20"/>
          <w:spacing w:val="-11"/>
          <w:w w:val="80"/>
        </w:rPr>
        <w:t> </w:t>
      </w:r>
      <w:r>
        <w:rPr>
          <w:b w:val="0"/>
          <w:color w:val="231F20"/>
          <w:w w:val="80"/>
        </w:rPr>
        <w:t>provides</w:t>
      </w:r>
      <w:r>
        <w:rPr>
          <w:b w:val="0"/>
          <w:color w:val="231F20"/>
          <w:spacing w:val="-12"/>
          <w:w w:val="80"/>
        </w:rPr>
        <w:t> </w:t>
      </w:r>
      <w:r>
        <w:rPr>
          <w:b w:val="0"/>
          <w:color w:val="231F20"/>
          <w:w w:val="80"/>
        </w:rPr>
        <w:t>ground</w:t>
      </w:r>
      <w:r>
        <w:rPr>
          <w:b w:val="0"/>
          <w:color w:val="231F20"/>
          <w:spacing w:val="-11"/>
          <w:w w:val="80"/>
        </w:rPr>
        <w:t> </w:t>
      </w:r>
      <w:r>
        <w:rPr>
          <w:b w:val="0"/>
          <w:color w:val="231F20"/>
          <w:w w:val="80"/>
        </w:rPr>
        <w:t>support</w:t>
      </w:r>
      <w:r>
        <w:rPr>
          <w:b w:val="0"/>
          <w:color w:val="231F20"/>
          <w:spacing w:val="-11"/>
          <w:w w:val="80"/>
        </w:rPr>
        <w:t> </w:t>
      </w:r>
      <w:r>
        <w:rPr>
          <w:b w:val="0"/>
          <w:color w:val="231F20"/>
          <w:w w:val="80"/>
        </w:rPr>
        <w:t>ser- </w:t>
      </w:r>
      <w:r>
        <w:rPr>
          <w:b w:val="0"/>
          <w:color w:val="231F20"/>
          <w:w w:val="85"/>
        </w:rPr>
        <w:t>vices at most of the airports it serves. However, the </w:t>
      </w:r>
      <w:r>
        <w:rPr>
          <w:b w:val="0"/>
          <w:color w:val="231F20"/>
          <w:w w:val="80"/>
        </w:rPr>
        <w:t>Company has arrangements with certain aircraft</w:t>
      </w:r>
      <w:r>
        <w:rPr>
          <w:b w:val="0"/>
          <w:color w:val="231F20"/>
          <w:spacing w:val="-10"/>
          <w:w w:val="80"/>
        </w:rPr>
        <w:t> </w:t>
      </w:r>
      <w:r>
        <w:rPr>
          <w:b w:val="0"/>
          <w:color w:val="231F20"/>
          <w:w w:val="80"/>
        </w:rPr>
        <w:t>main- </w:t>
      </w:r>
      <w:r>
        <w:rPr>
          <w:b w:val="0"/>
          <w:color w:val="231F20"/>
          <w:w w:val="85"/>
        </w:rPr>
        <w:t>tenance firms for major component inspections and repairs</w:t>
      </w:r>
      <w:r>
        <w:rPr>
          <w:b w:val="0"/>
          <w:color w:val="231F20"/>
          <w:spacing w:val="-16"/>
          <w:w w:val="85"/>
        </w:rPr>
        <w:t> </w:t>
      </w:r>
      <w:r>
        <w:rPr>
          <w:b w:val="0"/>
          <w:color w:val="231F20"/>
          <w:w w:val="85"/>
        </w:rPr>
        <w:t>for</w:t>
      </w:r>
      <w:r>
        <w:rPr>
          <w:b w:val="0"/>
          <w:color w:val="231F20"/>
          <w:spacing w:val="-16"/>
          <w:w w:val="85"/>
        </w:rPr>
        <w:t> </w:t>
      </w:r>
      <w:r>
        <w:rPr>
          <w:b w:val="0"/>
          <w:color w:val="231F20"/>
          <w:w w:val="85"/>
        </w:rPr>
        <w:t>its</w:t>
      </w:r>
      <w:r>
        <w:rPr>
          <w:b w:val="0"/>
          <w:color w:val="231F20"/>
          <w:spacing w:val="-16"/>
          <w:w w:val="85"/>
        </w:rPr>
        <w:t> </w:t>
      </w:r>
      <w:r>
        <w:rPr>
          <w:b w:val="0"/>
          <w:color w:val="231F20"/>
          <w:w w:val="85"/>
        </w:rPr>
        <w:t>airframes</w:t>
      </w:r>
      <w:r>
        <w:rPr>
          <w:b w:val="0"/>
          <w:color w:val="231F20"/>
          <w:spacing w:val="-16"/>
          <w:w w:val="85"/>
        </w:rPr>
        <w:t> </w:t>
      </w:r>
      <w:r>
        <w:rPr>
          <w:b w:val="0"/>
          <w:color w:val="231F20"/>
          <w:w w:val="85"/>
        </w:rPr>
        <w:t>and</w:t>
      </w:r>
      <w:r>
        <w:rPr>
          <w:b w:val="0"/>
          <w:color w:val="231F20"/>
          <w:spacing w:val="-17"/>
          <w:w w:val="85"/>
        </w:rPr>
        <w:t> </w:t>
      </w:r>
      <w:r>
        <w:rPr>
          <w:b w:val="0"/>
          <w:color w:val="231F20"/>
          <w:w w:val="85"/>
        </w:rPr>
        <w:t>engines,</w:t>
      </w:r>
      <w:r>
        <w:rPr>
          <w:b w:val="0"/>
          <w:color w:val="231F20"/>
          <w:spacing w:val="-17"/>
          <w:w w:val="85"/>
        </w:rPr>
        <w:t> </w:t>
      </w:r>
      <w:r>
        <w:rPr>
          <w:b w:val="0"/>
          <w:color w:val="231F20"/>
          <w:w w:val="85"/>
        </w:rPr>
        <w:t>which</w:t>
      </w:r>
      <w:r>
        <w:rPr>
          <w:b w:val="0"/>
          <w:color w:val="231F20"/>
          <w:spacing w:val="-17"/>
          <w:w w:val="85"/>
        </w:rPr>
        <w:t> </w:t>
      </w:r>
      <w:r>
        <w:rPr>
          <w:b w:val="0"/>
          <w:color w:val="231F20"/>
          <w:w w:val="85"/>
        </w:rPr>
        <w:t>comprise the</w:t>
      </w:r>
      <w:r>
        <w:rPr>
          <w:b w:val="0"/>
          <w:color w:val="231F20"/>
          <w:spacing w:val="-26"/>
          <w:w w:val="85"/>
        </w:rPr>
        <w:t> </w:t>
      </w:r>
      <w:r>
        <w:rPr>
          <w:b w:val="0"/>
          <w:color w:val="231F20"/>
          <w:w w:val="85"/>
        </w:rPr>
        <w:t>majority</w:t>
      </w:r>
      <w:r>
        <w:rPr>
          <w:b w:val="0"/>
          <w:color w:val="231F20"/>
          <w:spacing w:val="-26"/>
          <w:w w:val="85"/>
        </w:rPr>
        <w:t> </w:t>
      </w:r>
      <w:r>
        <w:rPr>
          <w:b w:val="0"/>
          <w:color w:val="231F20"/>
          <w:w w:val="85"/>
        </w:rPr>
        <w:t>of</w:t>
      </w:r>
      <w:r>
        <w:rPr>
          <w:b w:val="0"/>
          <w:color w:val="231F20"/>
          <w:spacing w:val="-26"/>
          <w:w w:val="85"/>
        </w:rPr>
        <w:t> </w:t>
      </w:r>
      <w:r>
        <w:rPr>
          <w:b w:val="0"/>
          <w:color w:val="231F20"/>
          <w:w w:val="85"/>
        </w:rPr>
        <w:t>the</w:t>
      </w:r>
      <w:r>
        <w:rPr>
          <w:b w:val="0"/>
          <w:color w:val="231F20"/>
          <w:spacing w:val="-26"/>
          <w:w w:val="85"/>
        </w:rPr>
        <w:t> </w:t>
      </w:r>
      <w:r>
        <w:rPr>
          <w:b w:val="0"/>
          <w:color w:val="231F20"/>
          <w:w w:val="85"/>
        </w:rPr>
        <w:t>Company’s</w:t>
      </w:r>
      <w:r>
        <w:rPr>
          <w:b w:val="0"/>
          <w:color w:val="231F20"/>
          <w:spacing w:val="-26"/>
          <w:w w:val="85"/>
        </w:rPr>
        <w:t> </w:t>
      </w:r>
      <w:r>
        <w:rPr>
          <w:b w:val="0"/>
          <w:color w:val="231F20"/>
          <w:w w:val="85"/>
        </w:rPr>
        <w:t>annual</w:t>
      </w:r>
      <w:r>
        <w:rPr>
          <w:b w:val="0"/>
          <w:color w:val="231F20"/>
          <w:spacing w:val="-26"/>
          <w:w w:val="85"/>
        </w:rPr>
        <w:t> </w:t>
      </w:r>
      <w:r>
        <w:rPr>
          <w:b w:val="0"/>
          <w:color w:val="231F20"/>
          <w:w w:val="85"/>
        </w:rPr>
        <w:t>aircraft</w:t>
      </w:r>
      <w:r>
        <w:rPr>
          <w:b w:val="0"/>
          <w:color w:val="231F20"/>
          <w:spacing w:val="-26"/>
          <w:w w:val="85"/>
        </w:rPr>
        <w:t> </w:t>
      </w:r>
      <w:r>
        <w:rPr>
          <w:b w:val="0"/>
          <w:color w:val="231F20"/>
          <w:w w:val="85"/>
        </w:rPr>
        <w:t>mainte- </w:t>
      </w:r>
      <w:r>
        <w:rPr>
          <w:b w:val="0"/>
          <w:color w:val="231F20"/>
          <w:w w:val="75"/>
        </w:rPr>
        <w:t>nance</w:t>
      </w:r>
      <w:r>
        <w:rPr>
          <w:b w:val="0"/>
          <w:color w:val="231F20"/>
          <w:spacing w:val="12"/>
          <w:w w:val="75"/>
        </w:rPr>
        <w:t> </w:t>
      </w:r>
      <w:r>
        <w:rPr>
          <w:b w:val="0"/>
          <w:color w:val="231F20"/>
          <w:w w:val="75"/>
        </w:rPr>
        <w:t>costs.</w:t>
      </w:r>
    </w:p>
    <w:p>
      <w:pPr>
        <w:tabs>
          <w:tab w:pos="908" w:val="left" w:leader="none"/>
        </w:tabs>
        <w:spacing w:before="83"/>
        <w:ind w:left="119" w:right="0" w:firstLine="0"/>
        <w:jc w:val="left"/>
        <w:rPr>
          <w:rFonts w:ascii="Times New Roman"/>
          <w:b/>
          <w:i/>
          <w:sz w:val="20"/>
        </w:rPr>
      </w:pPr>
      <w:r>
        <w:rPr/>
        <w:br w:type="column"/>
      </w:r>
      <w:r>
        <w:rPr>
          <w:rFonts w:ascii="Times New Roman"/>
          <w:b/>
          <w:color w:val="231F20"/>
          <w:sz w:val="20"/>
        </w:rPr>
        <w:t>Item</w:t>
      </w:r>
      <w:r>
        <w:rPr>
          <w:rFonts w:ascii="Times New Roman"/>
          <w:b/>
          <w:color w:val="231F20"/>
          <w:spacing w:val="4"/>
          <w:sz w:val="20"/>
        </w:rPr>
        <w:t> </w:t>
      </w:r>
      <w:r>
        <w:rPr>
          <w:rFonts w:ascii="Times New Roman"/>
          <w:b/>
          <w:color w:val="231F20"/>
          <w:sz w:val="20"/>
        </w:rPr>
        <w:t>3.</w:t>
        <w:tab/>
      </w:r>
      <w:r>
        <w:rPr>
          <w:rFonts w:ascii="Times New Roman"/>
          <w:b/>
          <w:i/>
          <w:color w:val="231F20"/>
          <w:w w:val="90"/>
          <w:sz w:val="20"/>
        </w:rPr>
        <w:t>Legal</w:t>
      </w:r>
      <w:r>
        <w:rPr>
          <w:rFonts w:ascii="Times New Roman"/>
          <w:b/>
          <w:i/>
          <w:color w:val="231F20"/>
          <w:spacing w:val="32"/>
          <w:w w:val="90"/>
          <w:sz w:val="20"/>
        </w:rPr>
        <w:t> </w:t>
      </w:r>
      <w:r>
        <w:rPr>
          <w:rFonts w:ascii="Times New Roman"/>
          <w:b/>
          <w:i/>
          <w:color w:val="231F20"/>
          <w:w w:val="90"/>
          <w:sz w:val="20"/>
        </w:rPr>
        <w:t>Proceedings</w:t>
      </w:r>
    </w:p>
    <w:p>
      <w:pPr>
        <w:pStyle w:val="BodyText"/>
        <w:spacing w:before="5"/>
        <w:rPr>
          <w:rFonts w:ascii="Times New Roman"/>
          <w:b/>
          <w:i/>
          <w:sz w:val="21"/>
        </w:rPr>
      </w:pPr>
    </w:p>
    <w:p>
      <w:pPr>
        <w:pStyle w:val="BodyText"/>
        <w:spacing w:line="261" w:lineRule="auto" w:before="1"/>
        <w:ind w:left="119" w:right="195" w:firstLine="400"/>
        <w:jc w:val="both"/>
        <w:rPr>
          <w:b w:val="0"/>
        </w:rPr>
      </w:pPr>
      <w:r>
        <w:rPr>
          <w:b w:val="0"/>
          <w:color w:val="231F20"/>
          <w:w w:val="80"/>
        </w:rPr>
        <w:t>The</w:t>
      </w:r>
      <w:r>
        <w:rPr>
          <w:b w:val="0"/>
          <w:color w:val="231F20"/>
          <w:spacing w:val="-27"/>
          <w:w w:val="80"/>
        </w:rPr>
        <w:t> </w:t>
      </w:r>
      <w:r>
        <w:rPr>
          <w:b w:val="0"/>
          <w:color w:val="231F20"/>
          <w:w w:val="80"/>
        </w:rPr>
        <w:t>Company</w:t>
      </w:r>
      <w:r>
        <w:rPr>
          <w:b w:val="0"/>
          <w:color w:val="231F20"/>
          <w:spacing w:val="-27"/>
          <w:w w:val="80"/>
        </w:rPr>
        <w:t> </w:t>
      </w:r>
      <w:r>
        <w:rPr>
          <w:b w:val="0"/>
          <w:color w:val="231F20"/>
          <w:w w:val="80"/>
        </w:rPr>
        <w:t>is</w:t>
      </w:r>
      <w:r>
        <w:rPr>
          <w:b w:val="0"/>
          <w:color w:val="231F20"/>
          <w:spacing w:val="-26"/>
          <w:w w:val="80"/>
        </w:rPr>
        <w:t> </w:t>
      </w:r>
      <w:r>
        <w:rPr>
          <w:b w:val="0"/>
          <w:color w:val="231F20"/>
          <w:w w:val="80"/>
        </w:rPr>
        <w:t>subject</w:t>
      </w:r>
      <w:r>
        <w:rPr>
          <w:b w:val="0"/>
          <w:color w:val="231F20"/>
          <w:spacing w:val="-26"/>
          <w:w w:val="80"/>
        </w:rPr>
        <w:t> </w:t>
      </w:r>
      <w:r>
        <w:rPr>
          <w:b w:val="0"/>
          <w:color w:val="231F20"/>
          <w:w w:val="80"/>
        </w:rPr>
        <w:t>to</w:t>
      </w:r>
      <w:r>
        <w:rPr>
          <w:b w:val="0"/>
          <w:color w:val="231F20"/>
          <w:spacing w:val="-26"/>
          <w:w w:val="80"/>
        </w:rPr>
        <w:t> </w:t>
      </w:r>
      <w:r>
        <w:rPr>
          <w:b w:val="0"/>
          <w:color w:val="231F20"/>
          <w:w w:val="80"/>
        </w:rPr>
        <w:t>various</w:t>
      </w:r>
      <w:r>
        <w:rPr>
          <w:b w:val="0"/>
          <w:color w:val="231F20"/>
          <w:spacing w:val="-26"/>
          <w:w w:val="80"/>
        </w:rPr>
        <w:t> </w:t>
      </w:r>
      <w:r>
        <w:rPr>
          <w:b w:val="0"/>
          <w:color w:val="231F20"/>
          <w:w w:val="80"/>
        </w:rPr>
        <w:t>legal</w:t>
      </w:r>
      <w:r>
        <w:rPr>
          <w:b w:val="0"/>
          <w:color w:val="231F20"/>
          <w:spacing w:val="-27"/>
          <w:w w:val="80"/>
        </w:rPr>
        <w:t> </w:t>
      </w:r>
      <w:r>
        <w:rPr>
          <w:b w:val="0"/>
          <w:color w:val="231F20"/>
          <w:w w:val="80"/>
        </w:rPr>
        <w:t>proceedings </w:t>
      </w:r>
      <w:r>
        <w:rPr>
          <w:b w:val="0"/>
          <w:color w:val="231F20"/>
          <w:w w:val="85"/>
        </w:rPr>
        <w:t>and</w:t>
      </w:r>
      <w:r>
        <w:rPr>
          <w:b w:val="0"/>
          <w:color w:val="231F20"/>
          <w:spacing w:val="-21"/>
          <w:w w:val="85"/>
        </w:rPr>
        <w:t> </w:t>
      </w:r>
      <w:r>
        <w:rPr>
          <w:b w:val="0"/>
          <w:color w:val="231F20"/>
          <w:w w:val="85"/>
        </w:rPr>
        <w:t>claims</w:t>
      </w:r>
      <w:r>
        <w:rPr>
          <w:b w:val="0"/>
          <w:color w:val="231F20"/>
          <w:spacing w:val="-20"/>
          <w:w w:val="85"/>
        </w:rPr>
        <w:t> </w:t>
      </w:r>
      <w:r>
        <w:rPr>
          <w:b w:val="0"/>
          <w:color w:val="231F20"/>
          <w:w w:val="85"/>
        </w:rPr>
        <w:t>arising</w:t>
      </w:r>
      <w:r>
        <w:rPr>
          <w:b w:val="0"/>
          <w:color w:val="231F20"/>
          <w:spacing w:val="-20"/>
          <w:w w:val="85"/>
        </w:rPr>
        <w:t> </w:t>
      </w:r>
      <w:r>
        <w:rPr>
          <w:b w:val="0"/>
          <w:color w:val="231F20"/>
          <w:w w:val="85"/>
        </w:rPr>
        <w:t>in</w:t>
      </w:r>
      <w:r>
        <w:rPr>
          <w:b w:val="0"/>
          <w:color w:val="231F20"/>
          <w:spacing w:val="-20"/>
          <w:w w:val="85"/>
        </w:rPr>
        <w:t> </w:t>
      </w:r>
      <w:r>
        <w:rPr>
          <w:b w:val="0"/>
          <w:color w:val="231F20"/>
          <w:w w:val="85"/>
        </w:rPr>
        <w:t>the</w:t>
      </w:r>
      <w:r>
        <w:rPr>
          <w:b w:val="0"/>
          <w:color w:val="231F20"/>
          <w:spacing w:val="-20"/>
          <w:w w:val="85"/>
        </w:rPr>
        <w:t> </w:t>
      </w:r>
      <w:r>
        <w:rPr>
          <w:b w:val="0"/>
          <w:color w:val="231F20"/>
          <w:w w:val="85"/>
        </w:rPr>
        <w:t>ordinary</w:t>
      </w:r>
      <w:r>
        <w:rPr>
          <w:b w:val="0"/>
          <w:color w:val="231F20"/>
          <w:spacing w:val="-20"/>
          <w:w w:val="85"/>
        </w:rPr>
        <w:t> </w:t>
      </w:r>
      <w:r>
        <w:rPr>
          <w:b w:val="0"/>
          <w:color w:val="231F20"/>
          <w:w w:val="85"/>
        </w:rPr>
        <w:t>course</w:t>
      </w:r>
      <w:r>
        <w:rPr>
          <w:b w:val="0"/>
          <w:color w:val="231F20"/>
          <w:spacing w:val="-21"/>
          <w:w w:val="85"/>
        </w:rPr>
        <w:t> </w:t>
      </w:r>
      <w:r>
        <w:rPr>
          <w:b w:val="0"/>
          <w:color w:val="231F20"/>
          <w:w w:val="85"/>
        </w:rPr>
        <w:t>of</w:t>
      </w:r>
      <w:r>
        <w:rPr>
          <w:b w:val="0"/>
          <w:color w:val="231F20"/>
          <w:spacing w:val="-20"/>
          <w:w w:val="85"/>
        </w:rPr>
        <w:t> </w:t>
      </w:r>
      <w:r>
        <w:rPr>
          <w:b w:val="0"/>
          <w:color w:val="231F20"/>
          <w:w w:val="85"/>
        </w:rPr>
        <w:t>business, </w:t>
      </w:r>
      <w:r>
        <w:rPr>
          <w:b w:val="0"/>
          <w:color w:val="231F20"/>
          <w:w w:val="80"/>
        </w:rPr>
        <w:t>including,</w:t>
      </w:r>
      <w:r>
        <w:rPr>
          <w:b w:val="0"/>
          <w:color w:val="231F20"/>
          <w:spacing w:val="-10"/>
          <w:w w:val="80"/>
        </w:rPr>
        <w:t> </w:t>
      </w:r>
      <w:r>
        <w:rPr>
          <w:b w:val="0"/>
          <w:color w:val="231F20"/>
          <w:w w:val="80"/>
        </w:rPr>
        <w:t>but</w:t>
      </w:r>
      <w:r>
        <w:rPr>
          <w:b w:val="0"/>
          <w:color w:val="231F20"/>
          <w:spacing w:val="-8"/>
          <w:w w:val="80"/>
        </w:rPr>
        <w:t> </w:t>
      </w:r>
      <w:r>
        <w:rPr>
          <w:b w:val="0"/>
          <w:color w:val="231F20"/>
          <w:w w:val="80"/>
        </w:rPr>
        <w:t>not</w:t>
      </w:r>
      <w:r>
        <w:rPr>
          <w:b w:val="0"/>
          <w:color w:val="231F20"/>
          <w:spacing w:val="-8"/>
          <w:w w:val="80"/>
        </w:rPr>
        <w:t> </w:t>
      </w:r>
      <w:r>
        <w:rPr>
          <w:b w:val="0"/>
          <w:color w:val="231F20"/>
          <w:w w:val="80"/>
        </w:rPr>
        <w:t>limited</w:t>
      </w:r>
      <w:r>
        <w:rPr>
          <w:b w:val="0"/>
          <w:color w:val="231F20"/>
          <w:spacing w:val="-9"/>
          <w:w w:val="80"/>
        </w:rPr>
        <w:t> </w:t>
      </w:r>
      <w:r>
        <w:rPr>
          <w:b w:val="0"/>
          <w:color w:val="231F20"/>
          <w:w w:val="80"/>
        </w:rPr>
        <w:t>to,</w:t>
      </w:r>
      <w:r>
        <w:rPr>
          <w:b w:val="0"/>
          <w:color w:val="231F20"/>
          <w:spacing w:val="-8"/>
          <w:w w:val="80"/>
        </w:rPr>
        <w:t> </w:t>
      </w:r>
      <w:r>
        <w:rPr>
          <w:b w:val="0"/>
          <w:color w:val="231F20"/>
          <w:w w:val="80"/>
        </w:rPr>
        <w:t>examinations</w:t>
      </w:r>
      <w:r>
        <w:rPr>
          <w:b w:val="0"/>
          <w:color w:val="231F20"/>
          <w:spacing w:val="-10"/>
          <w:w w:val="80"/>
        </w:rPr>
        <w:t> </w:t>
      </w:r>
      <w:r>
        <w:rPr>
          <w:b w:val="0"/>
          <w:color w:val="231F20"/>
          <w:w w:val="80"/>
        </w:rPr>
        <w:t>by</w:t>
      </w:r>
      <w:r>
        <w:rPr>
          <w:b w:val="0"/>
          <w:color w:val="231F20"/>
          <w:spacing w:val="-9"/>
          <w:w w:val="80"/>
        </w:rPr>
        <w:t> </w:t>
      </w:r>
      <w:r>
        <w:rPr>
          <w:b w:val="0"/>
          <w:color w:val="231F20"/>
          <w:w w:val="80"/>
        </w:rPr>
        <w:t>the</w:t>
      </w:r>
      <w:r>
        <w:rPr>
          <w:b w:val="0"/>
          <w:color w:val="231F20"/>
          <w:spacing w:val="-8"/>
          <w:w w:val="80"/>
        </w:rPr>
        <w:t> </w:t>
      </w:r>
      <w:r>
        <w:rPr>
          <w:b w:val="0"/>
          <w:color w:val="231F20"/>
          <w:w w:val="80"/>
        </w:rPr>
        <w:t>Inter- </w:t>
      </w:r>
      <w:r>
        <w:rPr>
          <w:b w:val="0"/>
          <w:color w:val="231F20"/>
          <w:w w:val="85"/>
        </w:rPr>
        <w:t>nal</w:t>
      </w:r>
      <w:r>
        <w:rPr>
          <w:b w:val="0"/>
          <w:color w:val="231F20"/>
          <w:spacing w:val="-26"/>
          <w:w w:val="85"/>
        </w:rPr>
        <w:t> </w:t>
      </w:r>
      <w:r>
        <w:rPr>
          <w:b w:val="0"/>
          <w:color w:val="231F20"/>
          <w:w w:val="85"/>
        </w:rPr>
        <w:t>Revenue</w:t>
      </w:r>
      <w:r>
        <w:rPr>
          <w:b w:val="0"/>
          <w:color w:val="231F20"/>
          <w:spacing w:val="-28"/>
          <w:w w:val="85"/>
        </w:rPr>
        <w:t> </w:t>
      </w:r>
      <w:r>
        <w:rPr>
          <w:b w:val="0"/>
          <w:color w:val="231F20"/>
          <w:w w:val="85"/>
        </w:rPr>
        <w:t>Service</w:t>
      </w:r>
      <w:r>
        <w:rPr>
          <w:b w:val="0"/>
          <w:color w:val="231F20"/>
          <w:spacing w:val="-27"/>
          <w:w w:val="85"/>
        </w:rPr>
        <w:t> </w:t>
      </w:r>
      <w:r>
        <w:rPr>
          <w:b w:val="0"/>
          <w:color w:val="231F20"/>
          <w:w w:val="85"/>
        </w:rPr>
        <w:t>(IRS).</w:t>
      </w:r>
      <w:r>
        <w:rPr>
          <w:b w:val="0"/>
          <w:color w:val="231F20"/>
          <w:spacing w:val="-26"/>
          <w:w w:val="85"/>
        </w:rPr>
        <w:t> </w:t>
      </w:r>
      <w:r>
        <w:rPr>
          <w:b w:val="0"/>
          <w:color w:val="231F20"/>
          <w:w w:val="85"/>
        </w:rPr>
        <w:t>The</w:t>
      </w:r>
      <w:r>
        <w:rPr>
          <w:b w:val="0"/>
          <w:color w:val="231F20"/>
          <w:spacing w:val="-27"/>
          <w:w w:val="85"/>
        </w:rPr>
        <w:t> </w:t>
      </w:r>
      <w:r>
        <w:rPr>
          <w:b w:val="0"/>
          <w:color w:val="231F20"/>
          <w:w w:val="85"/>
        </w:rPr>
        <w:t>IRS</w:t>
      </w:r>
      <w:r>
        <w:rPr>
          <w:b w:val="0"/>
          <w:color w:val="231F20"/>
          <w:spacing w:val="-26"/>
          <w:w w:val="85"/>
        </w:rPr>
        <w:t> </w:t>
      </w:r>
      <w:r>
        <w:rPr>
          <w:b w:val="0"/>
          <w:color w:val="231F20"/>
          <w:w w:val="85"/>
        </w:rPr>
        <w:t>regularly</w:t>
      </w:r>
      <w:r>
        <w:rPr>
          <w:b w:val="0"/>
          <w:color w:val="231F20"/>
          <w:spacing w:val="-26"/>
          <w:w w:val="85"/>
        </w:rPr>
        <w:t> </w:t>
      </w:r>
      <w:r>
        <w:rPr>
          <w:b w:val="0"/>
          <w:color w:val="231F20"/>
          <w:w w:val="85"/>
        </w:rPr>
        <w:t>examines the</w:t>
      </w:r>
      <w:r>
        <w:rPr>
          <w:b w:val="0"/>
          <w:color w:val="231F20"/>
          <w:spacing w:val="-16"/>
          <w:w w:val="85"/>
        </w:rPr>
        <w:t> </w:t>
      </w:r>
      <w:r>
        <w:rPr>
          <w:b w:val="0"/>
          <w:color w:val="231F20"/>
          <w:w w:val="85"/>
        </w:rPr>
        <w:t>Company’s</w:t>
      </w:r>
      <w:r>
        <w:rPr>
          <w:b w:val="0"/>
          <w:color w:val="231F20"/>
          <w:spacing w:val="-17"/>
          <w:w w:val="85"/>
        </w:rPr>
        <w:t> </w:t>
      </w:r>
      <w:r>
        <w:rPr>
          <w:b w:val="0"/>
          <w:color w:val="231F20"/>
          <w:w w:val="85"/>
        </w:rPr>
        <w:t>federal</w:t>
      </w:r>
      <w:r>
        <w:rPr>
          <w:b w:val="0"/>
          <w:color w:val="231F20"/>
          <w:spacing w:val="-17"/>
          <w:w w:val="85"/>
        </w:rPr>
        <w:t> </w:t>
      </w:r>
      <w:r>
        <w:rPr>
          <w:b w:val="0"/>
          <w:color w:val="231F20"/>
          <w:w w:val="85"/>
        </w:rPr>
        <w:t>income</w:t>
      </w:r>
      <w:r>
        <w:rPr>
          <w:b w:val="0"/>
          <w:color w:val="231F20"/>
          <w:spacing w:val="-17"/>
          <w:w w:val="85"/>
        </w:rPr>
        <w:t> </w:t>
      </w:r>
      <w:r>
        <w:rPr>
          <w:b w:val="0"/>
          <w:color w:val="231F20"/>
          <w:w w:val="85"/>
        </w:rPr>
        <w:t>tax</w:t>
      </w:r>
      <w:r>
        <w:rPr>
          <w:b w:val="0"/>
          <w:color w:val="231F20"/>
          <w:spacing w:val="-16"/>
          <w:w w:val="85"/>
        </w:rPr>
        <w:t> </w:t>
      </w:r>
      <w:r>
        <w:rPr>
          <w:b w:val="0"/>
          <w:color w:val="231F20"/>
          <w:w w:val="85"/>
        </w:rPr>
        <w:t>returns</w:t>
      </w:r>
      <w:r>
        <w:rPr>
          <w:b w:val="0"/>
          <w:color w:val="231F20"/>
          <w:spacing w:val="-16"/>
          <w:w w:val="85"/>
        </w:rPr>
        <w:t> </w:t>
      </w:r>
      <w:r>
        <w:rPr>
          <w:b w:val="0"/>
          <w:color w:val="231F20"/>
          <w:w w:val="85"/>
        </w:rPr>
        <w:t>and,</w:t>
      </w:r>
      <w:r>
        <w:rPr>
          <w:b w:val="0"/>
          <w:color w:val="231F20"/>
          <w:spacing w:val="-17"/>
          <w:w w:val="85"/>
        </w:rPr>
        <w:t> </w:t>
      </w:r>
      <w:r>
        <w:rPr>
          <w:b w:val="0"/>
          <w:color w:val="231F20"/>
          <w:w w:val="85"/>
        </w:rPr>
        <w:t>in</w:t>
      </w:r>
      <w:r>
        <w:rPr>
          <w:b w:val="0"/>
          <w:color w:val="231F20"/>
          <w:spacing w:val="-16"/>
          <w:w w:val="85"/>
        </w:rPr>
        <w:t> </w:t>
      </w:r>
      <w:r>
        <w:rPr>
          <w:b w:val="0"/>
          <w:color w:val="231F20"/>
          <w:w w:val="85"/>
        </w:rPr>
        <w:t>the </w:t>
      </w:r>
      <w:r>
        <w:rPr>
          <w:b w:val="0"/>
          <w:color w:val="231F20"/>
          <w:w w:val="75"/>
        </w:rPr>
        <w:t>course of those examinations, proposes adjustments to</w:t>
      </w:r>
      <w:r>
        <w:rPr>
          <w:b w:val="0"/>
          <w:color w:val="231F20"/>
          <w:spacing w:val="-13"/>
          <w:w w:val="75"/>
        </w:rPr>
        <w:t> </w:t>
      </w:r>
      <w:r>
        <w:rPr>
          <w:b w:val="0"/>
          <w:color w:val="231F20"/>
          <w:w w:val="75"/>
        </w:rPr>
        <w:t>the </w:t>
      </w:r>
      <w:r>
        <w:rPr>
          <w:b w:val="0"/>
          <w:color w:val="231F20"/>
          <w:w w:val="80"/>
        </w:rPr>
        <w:t>Company’s</w:t>
      </w:r>
      <w:r>
        <w:rPr>
          <w:b w:val="0"/>
          <w:color w:val="231F20"/>
          <w:spacing w:val="-7"/>
          <w:w w:val="80"/>
        </w:rPr>
        <w:t> </w:t>
      </w:r>
      <w:r>
        <w:rPr>
          <w:b w:val="0"/>
          <w:color w:val="231F20"/>
          <w:w w:val="80"/>
        </w:rPr>
        <w:t>federal</w:t>
      </w:r>
      <w:r>
        <w:rPr>
          <w:b w:val="0"/>
          <w:color w:val="231F20"/>
          <w:spacing w:val="-6"/>
          <w:w w:val="80"/>
        </w:rPr>
        <w:t> </w:t>
      </w:r>
      <w:r>
        <w:rPr>
          <w:b w:val="0"/>
          <w:color w:val="231F20"/>
          <w:w w:val="80"/>
        </w:rPr>
        <w:t>income</w:t>
      </w:r>
      <w:r>
        <w:rPr>
          <w:b w:val="0"/>
          <w:color w:val="231F20"/>
          <w:spacing w:val="-7"/>
          <w:w w:val="80"/>
        </w:rPr>
        <w:t> </w:t>
      </w:r>
      <w:r>
        <w:rPr>
          <w:b w:val="0"/>
          <w:color w:val="231F20"/>
          <w:w w:val="80"/>
        </w:rPr>
        <w:t>tax</w:t>
      </w:r>
      <w:r>
        <w:rPr>
          <w:b w:val="0"/>
          <w:color w:val="231F20"/>
          <w:spacing w:val="-7"/>
          <w:w w:val="80"/>
        </w:rPr>
        <w:t> </w:t>
      </w:r>
      <w:r>
        <w:rPr>
          <w:b w:val="0"/>
          <w:color w:val="231F20"/>
          <w:w w:val="80"/>
        </w:rPr>
        <w:t>liability</w:t>
      </w:r>
      <w:r>
        <w:rPr>
          <w:b w:val="0"/>
          <w:color w:val="231F20"/>
          <w:spacing w:val="-6"/>
          <w:w w:val="80"/>
        </w:rPr>
        <w:t> </w:t>
      </w:r>
      <w:r>
        <w:rPr>
          <w:b w:val="0"/>
          <w:color w:val="231F20"/>
          <w:w w:val="80"/>
        </w:rPr>
        <w:t>reported</w:t>
      </w:r>
      <w:r>
        <w:rPr>
          <w:b w:val="0"/>
          <w:color w:val="231F20"/>
          <w:spacing w:val="-6"/>
          <w:w w:val="80"/>
        </w:rPr>
        <w:t> </w:t>
      </w:r>
      <w:r>
        <w:rPr>
          <w:b w:val="0"/>
          <w:color w:val="231F20"/>
          <w:w w:val="80"/>
        </w:rPr>
        <w:t>on</w:t>
      </w:r>
      <w:r>
        <w:rPr>
          <w:b w:val="0"/>
          <w:color w:val="231F20"/>
          <w:spacing w:val="-6"/>
          <w:w w:val="80"/>
        </w:rPr>
        <w:t> </w:t>
      </w:r>
      <w:r>
        <w:rPr>
          <w:b w:val="0"/>
          <w:color w:val="231F20"/>
          <w:w w:val="80"/>
        </w:rPr>
        <w:t>such returns.</w:t>
      </w:r>
      <w:r>
        <w:rPr>
          <w:b w:val="0"/>
          <w:color w:val="231F20"/>
          <w:spacing w:val="-26"/>
          <w:w w:val="80"/>
        </w:rPr>
        <w:t> </w:t>
      </w:r>
      <w:r>
        <w:rPr>
          <w:b w:val="0"/>
          <w:color w:val="231F20"/>
          <w:w w:val="80"/>
        </w:rPr>
        <w:t>It</w:t>
      </w:r>
      <w:r>
        <w:rPr>
          <w:b w:val="0"/>
          <w:color w:val="231F20"/>
          <w:spacing w:val="-27"/>
          <w:w w:val="80"/>
        </w:rPr>
        <w:t> </w:t>
      </w:r>
      <w:r>
        <w:rPr>
          <w:b w:val="0"/>
          <w:color w:val="231F20"/>
          <w:w w:val="80"/>
        </w:rPr>
        <w:t>is</w:t>
      </w:r>
      <w:r>
        <w:rPr>
          <w:b w:val="0"/>
          <w:color w:val="231F20"/>
          <w:spacing w:val="-26"/>
          <w:w w:val="80"/>
        </w:rPr>
        <w:t> </w:t>
      </w:r>
      <w:r>
        <w:rPr>
          <w:b w:val="0"/>
          <w:color w:val="231F20"/>
          <w:w w:val="80"/>
        </w:rPr>
        <w:t>the</w:t>
      </w:r>
      <w:r>
        <w:rPr>
          <w:b w:val="0"/>
          <w:color w:val="231F20"/>
          <w:spacing w:val="-27"/>
          <w:w w:val="80"/>
        </w:rPr>
        <w:t> </w:t>
      </w:r>
      <w:r>
        <w:rPr>
          <w:b w:val="0"/>
          <w:color w:val="231F20"/>
          <w:w w:val="80"/>
        </w:rPr>
        <w:t>Company’s</w:t>
      </w:r>
      <w:r>
        <w:rPr>
          <w:b w:val="0"/>
          <w:color w:val="231F20"/>
          <w:spacing w:val="-28"/>
          <w:w w:val="80"/>
        </w:rPr>
        <w:t> </w:t>
      </w:r>
      <w:r>
        <w:rPr>
          <w:b w:val="0"/>
          <w:color w:val="231F20"/>
          <w:w w:val="80"/>
        </w:rPr>
        <w:t>practice</w:t>
      </w:r>
      <w:r>
        <w:rPr>
          <w:b w:val="0"/>
          <w:color w:val="231F20"/>
          <w:spacing w:val="-28"/>
          <w:w w:val="80"/>
        </w:rPr>
        <w:t> </w:t>
      </w:r>
      <w:r>
        <w:rPr>
          <w:b w:val="0"/>
          <w:color w:val="231F20"/>
          <w:w w:val="80"/>
        </w:rPr>
        <w:t>to</w:t>
      </w:r>
      <w:r>
        <w:rPr>
          <w:b w:val="0"/>
          <w:color w:val="231F20"/>
          <w:spacing w:val="-27"/>
          <w:w w:val="80"/>
        </w:rPr>
        <w:t> </w:t>
      </w:r>
      <w:r>
        <w:rPr>
          <w:b w:val="0"/>
          <w:color w:val="231F20"/>
          <w:w w:val="80"/>
        </w:rPr>
        <w:t>vigorously</w:t>
      </w:r>
      <w:r>
        <w:rPr>
          <w:b w:val="0"/>
          <w:color w:val="231F20"/>
          <w:spacing w:val="-27"/>
          <w:w w:val="80"/>
        </w:rPr>
        <w:t> </w:t>
      </w:r>
      <w:r>
        <w:rPr>
          <w:b w:val="0"/>
          <w:color w:val="231F20"/>
          <w:w w:val="80"/>
        </w:rPr>
        <w:t>contest those</w:t>
      </w:r>
      <w:r>
        <w:rPr>
          <w:b w:val="0"/>
          <w:color w:val="231F20"/>
          <w:spacing w:val="-15"/>
          <w:w w:val="80"/>
        </w:rPr>
        <w:t> </w:t>
      </w:r>
      <w:r>
        <w:rPr>
          <w:b w:val="0"/>
          <w:color w:val="231F20"/>
          <w:w w:val="80"/>
        </w:rPr>
        <w:t>proposed</w:t>
      </w:r>
      <w:r>
        <w:rPr>
          <w:b w:val="0"/>
          <w:color w:val="231F20"/>
          <w:spacing w:val="-16"/>
          <w:w w:val="80"/>
        </w:rPr>
        <w:t> </w:t>
      </w:r>
      <w:r>
        <w:rPr>
          <w:b w:val="0"/>
          <w:color w:val="231F20"/>
          <w:w w:val="80"/>
        </w:rPr>
        <w:t>adjustments</w:t>
      </w:r>
      <w:r>
        <w:rPr>
          <w:b w:val="0"/>
          <w:color w:val="231F20"/>
          <w:spacing w:val="-15"/>
          <w:w w:val="80"/>
        </w:rPr>
        <w:t> </w:t>
      </w:r>
      <w:r>
        <w:rPr>
          <w:b w:val="0"/>
          <w:color w:val="231F20"/>
          <w:w w:val="80"/>
        </w:rPr>
        <w:t>that</w:t>
      </w:r>
      <w:r>
        <w:rPr>
          <w:b w:val="0"/>
          <w:color w:val="231F20"/>
          <w:spacing w:val="-16"/>
          <w:w w:val="80"/>
        </w:rPr>
        <w:t> </w:t>
      </w:r>
      <w:r>
        <w:rPr>
          <w:b w:val="0"/>
          <w:color w:val="231F20"/>
          <w:w w:val="80"/>
        </w:rPr>
        <w:t>it</w:t>
      </w:r>
      <w:r>
        <w:rPr>
          <w:b w:val="0"/>
          <w:color w:val="231F20"/>
          <w:spacing w:val="-15"/>
          <w:w w:val="80"/>
        </w:rPr>
        <w:t> </w:t>
      </w:r>
      <w:r>
        <w:rPr>
          <w:b w:val="0"/>
          <w:color w:val="231F20"/>
          <w:w w:val="80"/>
        </w:rPr>
        <w:t>deems</w:t>
      </w:r>
      <w:r>
        <w:rPr>
          <w:b w:val="0"/>
          <w:color w:val="231F20"/>
          <w:spacing w:val="-17"/>
          <w:w w:val="80"/>
        </w:rPr>
        <w:t> </w:t>
      </w:r>
      <w:r>
        <w:rPr>
          <w:b w:val="0"/>
          <w:color w:val="231F20"/>
          <w:w w:val="80"/>
        </w:rPr>
        <w:t>lacking</w:t>
      </w:r>
      <w:r>
        <w:rPr>
          <w:b w:val="0"/>
          <w:color w:val="231F20"/>
          <w:spacing w:val="-17"/>
          <w:w w:val="80"/>
        </w:rPr>
        <w:t> </w:t>
      </w:r>
      <w:r>
        <w:rPr>
          <w:b w:val="0"/>
          <w:color w:val="231F20"/>
          <w:w w:val="80"/>
        </w:rPr>
        <w:t>merit. </w:t>
      </w:r>
      <w:r>
        <w:rPr>
          <w:b w:val="0"/>
          <w:color w:val="231F20"/>
          <w:w w:val="85"/>
        </w:rPr>
        <w:t>The</w:t>
      </w:r>
      <w:r>
        <w:rPr>
          <w:b w:val="0"/>
          <w:color w:val="231F20"/>
          <w:spacing w:val="-21"/>
          <w:w w:val="85"/>
        </w:rPr>
        <w:t> </w:t>
      </w:r>
      <w:r>
        <w:rPr>
          <w:b w:val="0"/>
          <w:color w:val="231F20"/>
          <w:w w:val="85"/>
        </w:rPr>
        <w:t>Company’s</w:t>
      </w:r>
      <w:r>
        <w:rPr>
          <w:b w:val="0"/>
          <w:color w:val="231F20"/>
          <w:spacing w:val="-21"/>
          <w:w w:val="85"/>
        </w:rPr>
        <w:t> </w:t>
      </w:r>
      <w:r>
        <w:rPr>
          <w:b w:val="0"/>
          <w:color w:val="231F20"/>
          <w:w w:val="85"/>
        </w:rPr>
        <w:t>management</w:t>
      </w:r>
      <w:r>
        <w:rPr>
          <w:b w:val="0"/>
          <w:color w:val="231F20"/>
          <w:spacing w:val="-22"/>
          <w:w w:val="85"/>
        </w:rPr>
        <w:t> </w:t>
      </w:r>
      <w:r>
        <w:rPr>
          <w:b w:val="0"/>
          <w:color w:val="231F20"/>
          <w:w w:val="85"/>
        </w:rPr>
        <w:t>does</w:t>
      </w:r>
      <w:r>
        <w:rPr>
          <w:b w:val="0"/>
          <w:color w:val="231F20"/>
          <w:spacing w:val="-21"/>
          <w:w w:val="85"/>
        </w:rPr>
        <w:t> </w:t>
      </w:r>
      <w:r>
        <w:rPr>
          <w:b w:val="0"/>
          <w:color w:val="231F20"/>
          <w:w w:val="85"/>
        </w:rPr>
        <w:t>not</w:t>
      </w:r>
      <w:r>
        <w:rPr>
          <w:b w:val="0"/>
          <w:color w:val="231F20"/>
          <w:spacing w:val="-21"/>
          <w:w w:val="85"/>
        </w:rPr>
        <w:t> </w:t>
      </w:r>
      <w:r>
        <w:rPr>
          <w:b w:val="0"/>
          <w:color w:val="231F20"/>
          <w:w w:val="85"/>
        </w:rPr>
        <w:t>expect</w:t>
      </w:r>
      <w:r>
        <w:rPr>
          <w:b w:val="0"/>
          <w:color w:val="231F20"/>
          <w:spacing w:val="-22"/>
          <w:w w:val="85"/>
        </w:rPr>
        <w:t> </w:t>
      </w:r>
      <w:r>
        <w:rPr>
          <w:b w:val="0"/>
          <w:color w:val="231F20"/>
          <w:w w:val="85"/>
        </w:rPr>
        <w:t>the</w:t>
      </w:r>
      <w:r>
        <w:rPr>
          <w:b w:val="0"/>
          <w:color w:val="231F20"/>
          <w:spacing w:val="-21"/>
          <w:w w:val="85"/>
        </w:rPr>
        <w:t> </w:t>
      </w:r>
      <w:r>
        <w:rPr>
          <w:b w:val="0"/>
          <w:color w:val="231F20"/>
          <w:w w:val="85"/>
        </w:rPr>
        <w:t>out- </w:t>
      </w:r>
      <w:r>
        <w:rPr>
          <w:b w:val="0"/>
          <w:color w:val="231F20"/>
          <w:w w:val="80"/>
        </w:rPr>
        <w:t>come</w:t>
      </w:r>
      <w:r>
        <w:rPr>
          <w:b w:val="0"/>
          <w:color w:val="231F20"/>
          <w:spacing w:val="-12"/>
          <w:w w:val="80"/>
        </w:rPr>
        <w:t> </w:t>
      </w:r>
      <w:r>
        <w:rPr>
          <w:b w:val="0"/>
          <w:color w:val="231F20"/>
          <w:w w:val="80"/>
        </w:rPr>
        <w:t>in</w:t>
      </w:r>
      <w:r>
        <w:rPr>
          <w:b w:val="0"/>
          <w:color w:val="231F20"/>
          <w:spacing w:val="-11"/>
          <w:w w:val="80"/>
        </w:rPr>
        <w:t> </w:t>
      </w:r>
      <w:r>
        <w:rPr>
          <w:b w:val="0"/>
          <w:color w:val="231F20"/>
          <w:w w:val="80"/>
        </w:rPr>
        <w:t>any</w:t>
      </w:r>
      <w:r>
        <w:rPr>
          <w:b w:val="0"/>
          <w:color w:val="231F20"/>
          <w:spacing w:val="-11"/>
          <w:w w:val="80"/>
        </w:rPr>
        <w:t> </w:t>
      </w:r>
      <w:r>
        <w:rPr>
          <w:b w:val="0"/>
          <w:color w:val="231F20"/>
          <w:w w:val="80"/>
        </w:rPr>
        <w:t>of</w:t>
      </w:r>
      <w:r>
        <w:rPr>
          <w:b w:val="0"/>
          <w:color w:val="231F20"/>
          <w:spacing w:val="-11"/>
          <w:w w:val="80"/>
        </w:rPr>
        <w:t> </w:t>
      </w:r>
      <w:r>
        <w:rPr>
          <w:b w:val="0"/>
          <w:color w:val="231F20"/>
          <w:w w:val="80"/>
        </w:rPr>
        <w:t>its</w:t>
      </w:r>
      <w:r>
        <w:rPr>
          <w:b w:val="0"/>
          <w:color w:val="231F20"/>
          <w:spacing w:val="-10"/>
          <w:w w:val="80"/>
        </w:rPr>
        <w:t> </w:t>
      </w:r>
      <w:r>
        <w:rPr>
          <w:b w:val="0"/>
          <w:color w:val="231F20"/>
          <w:w w:val="80"/>
        </w:rPr>
        <w:t>currently</w:t>
      </w:r>
      <w:r>
        <w:rPr>
          <w:b w:val="0"/>
          <w:color w:val="231F20"/>
          <w:spacing w:val="-11"/>
          <w:w w:val="80"/>
        </w:rPr>
        <w:t> </w:t>
      </w:r>
      <w:r>
        <w:rPr>
          <w:b w:val="0"/>
          <w:color w:val="231F20"/>
          <w:w w:val="80"/>
        </w:rPr>
        <w:t>ongoing</w:t>
      </w:r>
      <w:r>
        <w:rPr>
          <w:b w:val="0"/>
          <w:color w:val="231F20"/>
          <w:spacing w:val="-12"/>
          <w:w w:val="80"/>
        </w:rPr>
        <w:t> </w:t>
      </w:r>
      <w:r>
        <w:rPr>
          <w:b w:val="0"/>
          <w:color w:val="231F20"/>
          <w:w w:val="80"/>
        </w:rPr>
        <w:t>legal</w:t>
      </w:r>
      <w:r>
        <w:rPr>
          <w:b w:val="0"/>
          <w:color w:val="231F20"/>
          <w:spacing w:val="-12"/>
          <w:w w:val="80"/>
        </w:rPr>
        <w:t> </w:t>
      </w:r>
      <w:r>
        <w:rPr>
          <w:b w:val="0"/>
          <w:color w:val="231F20"/>
          <w:w w:val="80"/>
        </w:rPr>
        <w:t>proceedings</w:t>
      </w:r>
      <w:r>
        <w:rPr>
          <w:b w:val="0"/>
          <w:color w:val="231F20"/>
          <w:spacing w:val="-11"/>
          <w:w w:val="80"/>
        </w:rPr>
        <w:t> </w:t>
      </w:r>
      <w:r>
        <w:rPr>
          <w:b w:val="0"/>
          <w:color w:val="231F20"/>
          <w:w w:val="80"/>
        </w:rPr>
        <w:t>or the outcome of any proposed adjustments presented to </w:t>
      </w:r>
      <w:r>
        <w:rPr>
          <w:b w:val="0"/>
          <w:color w:val="231F20"/>
          <w:w w:val="85"/>
        </w:rPr>
        <w:t>date</w:t>
      </w:r>
      <w:r>
        <w:rPr>
          <w:b w:val="0"/>
          <w:color w:val="231F20"/>
          <w:spacing w:val="-23"/>
          <w:w w:val="85"/>
        </w:rPr>
        <w:t> </w:t>
      </w:r>
      <w:r>
        <w:rPr>
          <w:b w:val="0"/>
          <w:color w:val="231F20"/>
          <w:w w:val="85"/>
        </w:rPr>
        <w:t>by</w:t>
      </w:r>
      <w:r>
        <w:rPr>
          <w:b w:val="0"/>
          <w:color w:val="231F20"/>
          <w:spacing w:val="-23"/>
          <w:w w:val="85"/>
        </w:rPr>
        <w:t> </w:t>
      </w:r>
      <w:r>
        <w:rPr>
          <w:b w:val="0"/>
          <w:color w:val="231F20"/>
          <w:w w:val="85"/>
        </w:rPr>
        <w:t>the</w:t>
      </w:r>
      <w:r>
        <w:rPr>
          <w:b w:val="0"/>
          <w:color w:val="231F20"/>
          <w:spacing w:val="-22"/>
          <w:w w:val="85"/>
        </w:rPr>
        <w:t> </w:t>
      </w:r>
      <w:r>
        <w:rPr>
          <w:b w:val="0"/>
          <w:color w:val="231F20"/>
          <w:w w:val="85"/>
        </w:rPr>
        <w:t>IRS,</w:t>
      </w:r>
      <w:r>
        <w:rPr>
          <w:b w:val="0"/>
          <w:color w:val="231F20"/>
          <w:spacing w:val="-23"/>
          <w:w w:val="85"/>
        </w:rPr>
        <w:t> </w:t>
      </w:r>
      <w:r>
        <w:rPr>
          <w:b w:val="0"/>
          <w:color w:val="231F20"/>
          <w:w w:val="85"/>
        </w:rPr>
        <w:t>individually</w:t>
      </w:r>
      <w:r>
        <w:rPr>
          <w:b w:val="0"/>
          <w:color w:val="231F20"/>
          <w:spacing w:val="-24"/>
          <w:w w:val="85"/>
        </w:rPr>
        <w:t> </w:t>
      </w:r>
      <w:r>
        <w:rPr>
          <w:b w:val="0"/>
          <w:color w:val="231F20"/>
          <w:w w:val="85"/>
        </w:rPr>
        <w:t>or</w:t>
      </w:r>
      <w:r>
        <w:rPr>
          <w:b w:val="0"/>
          <w:color w:val="231F20"/>
          <w:spacing w:val="-22"/>
          <w:w w:val="85"/>
        </w:rPr>
        <w:t> </w:t>
      </w:r>
      <w:r>
        <w:rPr>
          <w:b w:val="0"/>
          <w:color w:val="231F20"/>
          <w:w w:val="85"/>
        </w:rPr>
        <w:t>collectively,</w:t>
      </w:r>
      <w:r>
        <w:rPr>
          <w:b w:val="0"/>
          <w:color w:val="231F20"/>
          <w:spacing w:val="-25"/>
          <w:w w:val="85"/>
        </w:rPr>
        <w:t> </w:t>
      </w:r>
      <w:r>
        <w:rPr>
          <w:b w:val="0"/>
          <w:color w:val="231F20"/>
          <w:w w:val="85"/>
        </w:rPr>
        <w:t>will</w:t>
      </w:r>
      <w:r>
        <w:rPr>
          <w:b w:val="0"/>
          <w:color w:val="231F20"/>
          <w:spacing w:val="-22"/>
          <w:w w:val="85"/>
        </w:rPr>
        <w:t> </w:t>
      </w:r>
      <w:r>
        <w:rPr>
          <w:b w:val="0"/>
          <w:color w:val="231F20"/>
          <w:w w:val="85"/>
        </w:rPr>
        <w:t>have</w:t>
      </w:r>
      <w:r>
        <w:rPr>
          <w:b w:val="0"/>
          <w:color w:val="231F20"/>
          <w:spacing w:val="-23"/>
          <w:w w:val="85"/>
        </w:rPr>
        <w:t> </w:t>
      </w:r>
      <w:r>
        <w:rPr>
          <w:b w:val="0"/>
          <w:color w:val="231F20"/>
          <w:w w:val="85"/>
        </w:rPr>
        <w:t>a </w:t>
      </w:r>
      <w:r>
        <w:rPr>
          <w:b w:val="0"/>
          <w:color w:val="231F20"/>
          <w:w w:val="80"/>
        </w:rPr>
        <w:t>material adverse effect on the Company’s financial</w:t>
      </w:r>
      <w:r>
        <w:rPr>
          <w:b w:val="0"/>
          <w:color w:val="231F20"/>
          <w:spacing w:val="-18"/>
          <w:w w:val="80"/>
        </w:rPr>
        <w:t> </w:t>
      </w:r>
      <w:r>
        <w:rPr>
          <w:b w:val="0"/>
          <w:color w:val="231F20"/>
          <w:w w:val="80"/>
        </w:rPr>
        <w:t>con- dition,</w:t>
      </w:r>
      <w:r>
        <w:rPr>
          <w:b w:val="0"/>
          <w:color w:val="231F20"/>
          <w:spacing w:val="-7"/>
          <w:w w:val="80"/>
        </w:rPr>
        <w:t> </w:t>
      </w:r>
      <w:r>
        <w:rPr>
          <w:b w:val="0"/>
          <w:color w:val="231F20"/>
          <w:w w:val="80"/>
        </w:rPr>
        <w:t>results</w:t>
      </w:r>
      <w:r>
        <w:rPr>
          <w:b w:val="0"/>
          <w:color w:val="231F20"/>
          <w:spacing w:val="-6"/>
          <w:w w:val="80"/>
        </w:rPr>
        <w:t> </w:t>
      </w:r>
      <w:r>
        <w:rPr>
          <w:b w:val="0"/>
          <w:color w:val="231F20"/>
          <w:w w:val="80"/>
        </w:rPr>
        <w:t>of</w:t>
      </w:r>
      <w:r>
        <w:rPr>
          <w:b w:val="0"/>
          <w:color w:val="231F20"/>
          <w:spacing w:val="-7"/>
          <w:w w:val="80"/>
        </w:rPr>
        <w:t> </w:t>
      </w:r>
      <w:r>
        <w:rPr>
          <w:b w:val="0"/>
          <w:color w:val="231F20"/>
          <w:w w:val="80"/>
        </w:rPr>
        <w:t>operations,</w:t>
      </w:r>
      <w:r>
        <w:rPr>
          <w:b w:val="0"/>
          <w:color w:val="231F20"/>
          <w:spacing w:val="-8"/>
          <w:w w:val="80"/>
        </w:rPr>
        <w:t> </w:t>
      </w:r>
      <w:r>
        <w:rPr>
          <w:b w:val="0"/>
          <w:color w:val="231F20"/>
          <w:w w:val="80"/>
        </w:rPr>
        <w:t>or</w:t>
      </w:r>
      <w:r>
        <w:rPr>
          <w:b w:val="0"/>
          <w:color w:val="231F20"/>
          <w:spacing w:val="-7"/>
          <w:w w:val="80"/>
        </w:rPr>
        <w:t> </w:t>
      </w:r>
      <w:r>
        <w:rPr>
          <w:b w:val="0"/>
          <w:color w:val="231F20"/>
          <w:w w:val="80"/>
        </w:rPr>
        <w:t>cash</w:t>
      </w:r>
      <w:r>
        <w:rPr>
          <w:b w:val="0"/>
          <w:color w:val="231F20"/>
          <w:spacing w:val="-8"/>
          <w:w w:val="80"/>
        </w:rPr>
        <w:t> </w:t>
      </w:r>
      <w:r>
        <w:rPr>
          <w:b w:val="0"/>
          <w:color w:val="231F20"/>
          <w:w w:val="80"/>
        </w:rPr>
        <w:t>flows.</w:t>
      </w:r>
    </w:p>
    <w:p>
      <w:pPr>
        <w:pStyle w:val="BodyText"/>
        <w:rPr>
          <w:b w:val="0"/>
        </w:rPr>
      </w:pPr>
    </w:p>
    <w:p>
      <w:pPr>
        <w:pStyle w:val="BodyText"/>
        <w:spacing w:before="9"/>
        <w:rPr>
          <w:b w:val="0"/>
          <w:sz w:val="19"/>
        </w:rPr>
      </w:pPr>
    </w:p>
    <w:p>
      <w:pPr>
        <w:pStyle w:val="Heading3"/>
        <w:tabs>
          <w:tab w:pos="908" w:val="left" w:leader="none"/>
        </w:tabs>
        <w:spacing w:line="266" w:lineRule="auto"/>
        <w:ind w:left="908" w:right="354" w:hanging="790"/>
      </w:pPr>
      <w:r>
        <w:rPr>
          <w:i w:val="0"/>
          <w:color w:val="231F20"/>
        </w:rPr>
        <w:t>Item</w:t>
      </w:r>
      <w:r>
        <w:rPr>
          <w:i w:val="0"/>
          <w:color w:val="231F20"/>
          <w:spacing w:val="4"/>
        </w:rPr>
        <w:t> </w:t>
      </w:r>
      <w:r>
        <w:rPr>
          <w:i w:val="0"/>
          <w:color w:val="231F20"/>
        </w:rPr>
        <w:t>4.</w:t>
        <w:tab/>
      </w:r>
      <w:r>
        <w:rPr>
          <w:i/>
          <w:color w:val="231F20"/>
          <w:w w:val="95"/>
        </w:rPr>
        <w:t>Submission of Matters to a Vote</w:t>
      </w:r>
      <w:r>
        <w:rPr>
          <w:i/>
          <w:color w:val="231F20"/>
          <w:spacing w:val="-30"/>
          <w:w w:val="95"/>
        </w:rPr>
        <w:t> </w:t>
      </w:r>
      <w:r>
        <w:rPr>
          <w:i/>
          <w:color w:val="231F20"/>
          <w:w w:val="95"/>
        </w:rPr>
        <w:t>of</w:t>
      </w:r>
      <w:r>
        <w:rPr>
          <w:i/>
          <w:color w:val="231F20"/>
          <w:spacing w:val="-6"/>
          <w:w w:val="95"/>
        </w:rPr>
        <w:t> </w:t>
      </w:r>
      <w:r>
        <w:rPr>
          <w:i/>
          <w:color w:val="231F20"/>
          <w:w w:val="95"/>
        </w:rPr>
        <w:t>Security</w:t>
      </w:r>
      <w:r>
        <w:rPr>
          <w:color w:val="231F20"/>
          <w:w w:val="92"/>
        </w:rPr>
        <w:t> </w:t>
      </w:r>
      <w:r>
        <w:rPr>
          <w:color w:val="231F20"/>
        </w:rPr>
        <w:t>Holders</w:t>
      </w:r>
    </w:p>
    <w:p>
      <w:pPr>
        <w:pStyle w:val="BodyText"/>
        <w:spacing w:before="5"/>
        <w:rPr>
          <w:rFonts w:ascii="Times New Roman"/>
          <w:b/>
          <w:i/>
          <w:sz w:val="19"/>
        </w:rPr>
      </w:pPr>
    </w:p>
    <w:p>
      <w:pPr>
        <w:pStyle w:val="BodyText"/>
        <w:spacing w:before="1"/>
        <w:ind w:left="519"/>
        <w:rPr>
          <w:b w:val="0"/>
        </w:rPr>
      </w:pPr>
      <w:r>
        <w:rPr>
          <w:b w:val="0"/>
          <w:color w:val="231F20"/>
          <w:w w:val="85"/>
        </w:rPr>
        <w:t>None to be reported.</w:t>
      </w:r>
    </w:p>
    <w:p>
      <w:pPr>
        <w:spacing w:after="0"/>
        <w:sectPr>
          <w:type w:val="continuous"/>
          <w:pgSz w:w="12240" w:h="15840"/>
          <w:pgMar w:top="1140" w:bottom="280" w:left="1080" w:right="1720"/>
          <w:cols w:num="2" w:equalWidth="0">
            <w:col w:w="4442" w:space="359"/>
            <w:col w:w="4639"/>
          </w:cols>
        </w:sectPr>
      </w:pPr>
    </w:p>
    <w:p>
      <w:pPr>
        <w:pStyle w:val="BodyText"/>
        <w:rPr>
          <w:b w:val="0"/>
        </w:rPr>
      </w:pPr>
    </w:p>
    <w:p>
      <w:pPr>
        <w:pStyle w:val="BodyText"/>
        <w:spacing w:before="4"/>
        <w:rPr>
          <w:b w:val="0"/>
          <w:sz w:val="21"/>
        </w:rPr>
      </w:pPr>
    </w:p>
    <w:p>
      <w:pPr>
        <w:pStyle w:val="Heading2"/>
        <w:ind w:left="1833" w:right="1928"/>
        <w:jc w:val="center"/>
      </w:pPr>
      <w:r>
        <w:rPr>
          <w:color w:val="231F20"/>
          <w:w w:val="95"/>
        </w:rPr>
        <w:t>EXECUTIVE OFFICERS OF THE REGISTRANT</w:t>
      </w:r>
    </w:p>
    <w:p>
      <w:pPr>
        <w:pStyle w:val="BodyText"/>
        <w:spacing w:before="3"/>
        <w:rPr>
          <w:rFonts w:ascii="Times New Roman"/>
          <w:b/>
        </w:rPr>
      </w:pPr>
    </w:p>
    <w:p>
      <w:pPr>
        <w:pStyle w:val="BodyText"/>
        <w:ind w:left="499"/>
        <w:rPr>
          <w:b w:val="0"/>
        </w:rPr>
      </w:pPr>
      <w:r>
        <w:rPr>
          <w:b w:val="0"/>
          <w:color w:val="231F20"/>
          <w:w w:val="85"/>
        </w:rPr>
        <w:t>The following information regarding the Company’s executive officers is as of January 1, 2008.</w:t>
      </w:r>
    </w:p>
    <w:p>
      <w:pPr>
        <w:pStyle w:val="BodyText"/>
        <w:spacing w:before="2"/>
        <w:rPr>
          <w:b w:val="0"/>
          <w:sz w:val="16"/>
        </w:rPr>
      </w:pPr>
    </w:p>
    <w:p>
      <w:pPr>
        <w:tabs>
          <w:tab w:pos="5653" w:val="left" w:leader="none"/>
          <w:tab w:pos="8560" w:val="left" w:leader="none"/>
        </w:tabs>
        <w:spacing w:before="0"/>
        <w:ind w:left="499" w:right="0" w:firstLine="0"/>
        <w:jc w:val="left"/>
        <w:rPr>
          <w:rFonts w:ascii="Times New Roman"/>
          <w:b/>
          <w:sz w:val="16"/>
        </w:rPr>
      </w:pPr>
      <w:r>
        <w:rPr/>
        <w:pict>
          <v:line style="position:absolute;mso-position-horizontal-relative:page;mso-position-vertical-relative:paragraph;z-index:5392" from="79.994003pt,10.21885pt" to="98.759003pt,10.21885pt" stroked="true" strokeweight=".51025pt" strokecolor="#231f20">
            <v:stroke dashstyle="solid"/>
            <w10:wrap type="none"/>
          </v:line>
        </w:pict>
      </w:r>
      <w:r>
        <w:rPr/>
        <w:pict>
          <v:line style="position:absolute;mso-position-horizontal-relative:page;mso-position-vertical-relative:paragraph;z-index:5416" from="337.662994pt,10.21885pt" to="364.421994pt,10.21885pt" stroked="true" strokeweight=".51025pt" strokecolor="#231f20">
            <v:stroke dashstyle="solid"/>
            <w10:wrap type="none"/>
          </v:line>
        </w:pict>
      </w:r>
      <w:r>
        <w:rPr/>
        <w:pict>
          <v:line style="position:absolute;mso-position-horizontal-relative:page;mso-position-vertical-relative:paragraph;z-index:5440" from="483.02301pt,10.21885pt" to="496.00601pt,10.21885pt" stroked="true" strokeweight=".51025pt" strokecolor="#231f20">
            <v:stroke dashstyle="solid"/>
            <w10:wrap type="none"/>
          </v:line>
        </w:pict>
      </w:r>
      <w:r>
        <w:rPr>
          <w:rFonts w:ascii="Times New Roman"/>
          <w:b/>
          <w:color w:val="231F20"/>
          <w:sz w:val="16"/>
        </w:rPr>
        <w:t>Name</w:t>
        <w:tab/>
        <w:t>Position</w:t>
        <w:tab/>
        <w:t>Age</w:t>
      </w:r>
    </w:p>
    <w:p>
      <w:pPr>
        <w:pStyle w:val="BodyText"/>
        <w:tabs>
          <w:tab w:pos="8789" w:val="right" w:leader="none"/>
        </w:tabs>
        <w:spacing w:before="116"/>
        <w:ind w:left="499"/>
        <w:rPr>
          <w:b w:val="0"/>
        </w:rPr>
      </w:pPr>
      <w:r>
        <w:rPr>
          <w:b w:val="0"/>
          <w:color w:val="231F20"/>
          <w:w w:val="90"/>
        </w:rPr>
        <w:t>Herbert D. Kelleher </w:t>
      </w:r>
      <w:r>
        <w:rPr>
          <w:b w:val="0"/>
          <w:color w:val="231F20"/>
          <w:spacing w:val="53"/>
          <w:w w:val="90"/>
        </w:rPr>
        <w:t>.........</w:t>
      </w:r>
      <w:r>
        <w:rPr>
          <w:b w:val="0"/>
          <w:color w:val="231F20"/>
          <w:spacing w:val="-3"/>
          <w:w w:val="90"/>
        </w:rPr>
        <w:t> </w:t>
      </w:r>
      <w:r>
        <w:rPr>
          <w:b w:val="0"/>
          <w:color w:val="231F20"/>
          <w:spacing w:val="40"/>
          <w:w w:val="90"/>
        </w:rPr>
        <w:t>... </w:t>
      </w:r>
      <w:r>
        <w:rPr>
          <w:b w:val="0"/>
          <w:color w:val="231F20"/>
          <w:w w:val="90"/>
        </w:rPr>
        <w:t>Executive Chairman of the</w:t>
      </w:r>
      <w:r>
        <w:rPr>
          <w:b w:val="0"/>
          <w:color w:val="231F20"/>
          <w:spacing w:val="-7"/>
          <w:w w:val="90"/>
        </w:rPr>
        <w:t> </w:t>
      </w:r>
      <w:r>
        <w:rPr>
          <w:b w:val="0"/>
          <w:color w:val="231F20"/>
          <w:w w:val="90"/>
        </w:rPr>
        <w:t>Board</w:t>
        <w:tab/>
        <w:t>76</w:t>
      </w:r>
    </w:p>
    <w:p>
      <w:pPr>
        <w:pStyle w:val="BodyText"/>
        <w:tabs>
          <w:tab w:pos="8789" w:val="right" w:leader="none"/>
        </w:tabs>
        <w:spacing w:before="45"/>
        <w:ind w:left="499"/>
        <w:rPr>
          <w:b w:val="0"/>
        </w:rPr>
      </w:pPr>
      <w:r>
        <w:rPr>
          <w:b w:val="0"/>
          <w:color w:val="231F20"/>
          <w:w w:val="90"/>
        </w:rPr>
        <w:t>Gary</w:t>
      </w:r>
      <w:r>
        <w:rPr>
          <w:b w:val="0"/>
          <w:color w:val="231F20"/>
          <w:spacing w:val="-24"/>
          <w:w w:val="90"/>
        </w:rPr>
        <w:t> </w:t>
      </w:r>
      <w:r>
        <w:rPr>
          <w:b w:val="0"/>
          <w:color w:val="231F20"/>
          <w:w w:val="90"/>
        </w:rPr>
        <w:t>C.</w:t>
      </w:r>
      <w:r>
        <w:rPr>
          <w:b w:val="0"/>
          <w:color w:val="231F20"/>
          <w:spacing w:val="-24"/>
          <w:w w:val="90"/>
        </w:rPr>
        <w:t> </w:t>
      </w:r>
      <w:r>
        <w:rPr>
          <w:b w:val="0"/>
          <w:color w:val="231F20"/>
          <w:w w:val="90"/>
        </w:rPr>
        <w:t>Kelly</w:t>
      </w:r>
      <w:r>
        <w:rPr>
          <w:b w:val="0"/>
          <w:color w:val="231F20"/>
          <w:spacing w:val="-10"/>
          <w:w w:val="90"/>
        </w:rPr>
        <w:t> </w:t>
      </w:r>
      <w:r>
        <w:rPr>
          <w:b w:val="0"/>
          <w:color w:val="231F20"/>
          <w:spacing w:val="55"/>
          <w:w w:val="90"/>
        </w:rPr>
        <w:t>.............</w:t>
      </w:r>
      <w:r>
        <w:rPr>
          <w:b w:val="0"/>
          <w:color w:val="231F20"/>
          <w:spacing w:val="-26"/>
          <w:w w:val="90"/>
        </w:rPr>
        <w:t> </w:t>
      </w:r>
      <w:r>
        <w:rPr>
          <w:b w:val="0"/>
          <w:color w:val="231F20"/>
          <w:spacing w:val="40"/>
          <w:w w:val="90"/>
        </w:rPr>
        <w:t>...</w:t>
      </w:r>
      <w:r>
        <w:rPr>
          <w:b w:val="0"/>
          <w:color w:val="231F20"/>
          <w:spacing w:val="48"/>
          <w:w w:val="90"/>
        </w:rPr>
        <w:t> </w:t>
      </w:r>
      <w:r>
        <w:rPr>
          <w:b w:val="0"/>
          <w:color w:val="231F20"/>
          <w:w w:val="90"/>
        </w:rPr>
        <w:t>Vice</w:t>
      </w:r>
      <w:r>
        <w:rPr>
          <w:b w:val="0"/>
          <w:color w:val="231F20"/>
          <w:spacing w:val="-26"/>
          <w:w w:val="90"/>
        </w:rPr>
        <w:t> </w:t>
      </w:r>
      <w:r>
        <w:rPr>
          <w:b w:val="0"/>
          <w:color w:val="231F20"/>
          <w:w w:val="90"/>
        </w:rPr>
        <w:t>Chairman</w:t>
      </w:r>
      <w:r>
        <w:rPr>
          <w:b w:val="0"/>
          <w:color w:val="231F20"/>
          <w:spacing w:val="-24"/>
          <w:w w:val="90"/>
        </w:rPr>
        <w:t> </w:t>
      </w:r>
      <w:r>
        <w:rPr>
          <w:b w:val="0"/>
          <w:color w:val="231F20"/>
          <w:w w:val="90"/>
        </w:rPr>
        <w:t>of</w:t>
      </w:r>
      <w:r>
        <w:rPr>
          <w:b w:val="0"/>
          <w:color w:val="231F20"/>
          <w:spacing w:val="-24"/>
          <w:w w:val="90"/>
        </w:rPr>
        <w:t> </w:t>
      </w:r>
      <w:r>
        <w:rPr>
          <w:b w:val="0"/>
          <w:color w:val="231F20"/>
          <w:w w:val="90"/>
        </w:rPr>
        <w:t>the</w:t>
      </w:r>
      <w:r>
        <w:rPr>
          <w:b w:val="0"/>
          <w:color w:val="231F20"/>
          <w:spacing w:val="-24"/>
          <w:w w:val="90"/>
        </w:rPr>
        <w:t> </w:t>
      </w:r>
      <w:r>
        <w:rPr>
          <w:b w:val="0"/>
          <w:color w:val="231F20"/>
          <w:w w:val="90"/>
        </w:rPr>
        <w:t>Board</w:t>
      </w:r>
      <w:r>
        <w:rPr>
          <w:b w:val="0"/>
          <w:color w:val="231F20"/>
          <w:spacing w:val="-24"/>
          <w:w w:val="90"/>
        </w:rPr>
        <w:t> </w:t>
      </w:r>
      <w:r>
        <w:rPr>
          <w:b w:val="0"/>
          <w:color w:val="231F20"/>
          <w:w w:val="90"/>
        </w:rPr>
        <w:t>and</w:t>
      </w:r>
      <w:r>
        <w:rPr>
          <w:b w:val="0"/>
          <w:color w:val="231F20"/>
          <w:spacing w:val="-24"/>
          <w:w w:val="90"/>
        </w:rPr>
        <w:t> </w:t>
      </w:r>
      <w:r>
        <w:rPr>
          <w:b w:val="0"/>
          <w:color w:val="231F20"/>
          <w:w w:val="90"/>
        </w:rPr>
        <w:t>Chief</w:t>
      </w:r>
      <w:r>
        <w:rPr>
          <w:b w:val="0"/>
          <w:color w:val="231F20"/>
          <w:spacing w:val="-25"/>
          <w:w w:val="90"/>
        </w:rPr>
        <w:t> </w:t>
      </w:r>
      <w:r>
        <w:rPr>
          <w:b w:val="0"/>
          <w:color w:val="231F20"/>
          <w:w w:val="90"/>
        </w:rPr>
        <w:t>Executive</w:t>
      </w:r>
      <w:r>
        <w:rPr>
          <w:b w:val="0"/>
          <w:color w:val="231F20"/>
          <w:spacing w:val="-26"/>
          <w:w w:val="90"/>
        </w:rPr>
        <w:t> </w:t>
      </w:r>
      <w:r>
        <w:rPr>
          <w:b w:val="0"/>
          <w:color w:val="231F20"/>
          <w:w w:val="90"/>
        </w:rPr>
        <w:t>Officer</w:t>
        <w:tab/>
        <w:t>52</w:t>
      </w:r>
    </w:p>
    <w:p>
      <w:pPr>
        <w:pStyle w:val="BodyText"/>
        <w:tabs>
          <w:tab w:pos="8789" w:val="right" w:leader="none"/>
        </w:tabs>
        <w:spacing w:before="44"/>
        <w:ind w:left="499"/>
        <w:rPr>
          <w:b w:val="0"/>
        </w:rPr>
      </w:pPr>
      <w:r>
        <w:rPr>
          <w:b w:val="0"/>
          <w:color w:val="231F20"/>
          <w:w w:val="90"/>
        </w:rPr>
        <w:t>Colleen C. Barrett </w:t>
      </w:r>
      <w:r>
        <w:rPr>
          <w:b w:val="0"/>
          <w:color w:val="231F20"/>
          <w:spacing w:val="54"/>
          <w:w w:val="90"/>
        </w:rPr>
        <w:t>.......... </w:t>
      </w:r>
      <w:r>
        <w:rPr>
          <w:b w:val="0"/>
          <w:color w:val="231F20"/>
          <w:spacing w:val="40"/>
          <w:w w:val="90"/>
        </w:rPr>
        <w:t>... </w:t>
      </w:r>
      <w:r>
        <w:rPr>
          <w:b w:val="0"/>
          <w:color w:val="231F20"/>
          <w:w w:val="90"/>
        </w:rPr>
        <w:t>President</w:t>
      </w:r>
      <w:r>
        <w:rPr>
          <w:b w:val="0"/>
          <w:color w:val="231F20"/>
          <w:spacing w:val="10"/>
          <w:w w:val="90"/>
        </w:rPr>
        <w:t> </w:t>
      </w:r>
      <w:r>
        <w:rPr>
          <w:b w:val="0"/>
          <w:color w:val="231F20"/>
          <w:w w:val="90"/>
        </w:rPr>
        <w:t>and</w:t>
      </w:r>
      <w:r>
        <w:rPr>
          <w:b w:val="0"/>
          <w:color w:val="231F20"/>
          <w:spacing w:val="-5"/>
          <w:w w:val="90"/>
        </w:rPr>
        <w:t> </w:t>
      </w:r>
      <w:r>
        <w:rPr>
          <w:b w:val="0"/>
          <w:color w:val="231F20"/>
          <w:w w:val="90"/>
        </w:rPr>
        <w:t>Secretary</w:t>
        <w:tab/>
        <w:t>63</w:t>
      </w:r>
    </w:p>
    <w:p>
      <w:pPr>
        <w:pStyle w:val="BodyText"/>
        <w:tabs>
          <w:tab w:pos="8789" w:val="right" w:leader="none"/>
        </w:tabs>
        <w:spacing w:before="45"/>
        <w:ind w:left="499"/>
        <w:rPr>
          <w:b w:val="0"/>
        </w:rPr>
      </w:pPr>
      <w:r>
        <w:rPr>
          <w:b w:val="0"/>
          <w:color w:val="231F20"/>
          <w:w w:val="90"/>
        </w:rPr>
        <w:t>Robert</w:t>
      </w:r>
      <w:r>
        <w:rPr>
          <w:b w:val="0"/>
          <w:color w:val="231F20"/>
          <w:spacing w:val="-24"/>
          <w:w w:val="90"/>
        </w:rPr>
        <w:t> </w:t>
      </w:r>
      <w:r>
        <w:rPr>
          <w:b w:val="0"/>
          <w:color w:val="231F20"/>
          <w:w w:val="90"/>
        </w:rPr>
        <w:t>E.</w:t>
      </w:r>
      <w:r>
        <w:rPr>
          <w:b w:val="0"/>
          <w:color w:val="231F20"/>
          <w:spacing w:val="-24"/>
          <w:w w:val="90"/>
        </w:rPr>
        <w:t> </w:t>
      </w:r>
      <w:r>
        <w:rPr>
          <w:b w:val="0"/>
          <w:color w:val="231F20"/>
          <w:w w:val="90"/>
        </w:rPr>
        <w:t>Jordan</w:t>
      </w:r>
      <w:r>
        <w:rPr>
          <w:b w:val="0"/>
          <w:color w:val="231F20"/>
          <w:spacing w:val="-21"/>
          <w:w w:val="90"/>
        </w:rPr>
        <w:t> </w:t>
      </w:r>
      <w:r>
        <w:rPr>
          <w:b w:val="0"/>
          <w:color w:val="231F20"/>
          <w:spacing w:val="54"/>
          <w:w w:val="90"/>
        </w:rPr>
        <w:t>...........</w:t>
      </w:r>
      <w:r>
        <w:rPr>
          <w:b w:val="0"/>
          <w:color w:val="231F20"/>
          <w:spacing w:val="-25"/>
          <w:w w:val="90"/>
        </w:rPr>
        <w:t> </w:t>
      </w:r>
      <w:r>
        <w:rPr>
          <w:b w:val="0"/>
          <w:color w:val="231F20"/>
          <w:spacing w:val="40"/>
          <w:w w:val="90"/>
        </w:rPr>
        <w:t>...</w:t>
      </w:r>
      <w:r>
        <w:rPr>
          <w:b w:val="0"/>
          <w:color w:val="231F20"/>
          <w:spacing w:val="48"/>
          <w:w w:val="90"/>
        </w:rPr>
        <w:t> </w:t>
      </w:r>
      <w:r>
        <w:rPr>
          <w:b w:val="0"/>
          <w:color w:val="231F20"/>
          <w:w w:val="90"/>
        </w:rPr>
        <w:t>Executive</w:t>
      </w:r>
      <w:r>
        <w:rPr>
          <w:b w:val="0"/>
          <w:color w:val="231F20"/>
          <w:spacing w:val="-25"/>
          <w:w w:val="90"/>
        </w:rPr>
        <w:t> </w:t>
      </w:r>
      <w:r>
        <w:rPr>
          <w:b w:val="0"/>
          <w:color w:val="231F20"/>
          <w:w w:val="90"/>
        </w:rPr>
        <w:t>Vice</w:t>
      </w:r>
      <w:r>
        <w:rPr>
          <w:b w:val="0"/>
          <w:color w:val="231F20"/>
          <w:spacing w:val="-25"/>
          <w:w w:val="90"/>
        </w:rPr>
        <w:t> </w:t>
      </w:r>
      <w:r>
        <w:rPr>
          <w:b w:val="0"/>
          <w:color w:val="231F20"/>
          <w:w w:val="90"/>
        </w:rPr>
        <w:t>President</w:t>
      </w:r>
      <w:r>
        <w:rPr>
          <w:b w:val="0"/>
          <w:color w:val="231F20"/>
          <w:spacing w:val="-31"/>
          <w:w w:val="90"/>
        </w:rPr>
        <w:t> </w:t>
      </w:r>
      <w:r>
        <w:rPr>
          <w:b w:val="0"/>
          <w:color w:val="231F20"/>
          <w:w w:val="90"/>
        </w:rPr>
        <w:t>—</w:t>
      </w:r>
      <w:r>
        <w:rPr>
          <w:b w:val="0"/>
          <w:color w:val="231F20"/>
          <w:spacing w:val="-31"/>
          <w:w w:val="90"/>
        </w:rPr>
        <w:t> </w:t>
      </w:r>
      <w:r>
        <w:rPr>
          <w:b w:val="0"/>
          <w:color w:val="231F20"/>
          <w:w w:val="90"/>
        </w:rPr>
        <w:t>Strategy</w:t>
      </w:r>
      <w:r>
        <w:rPr>
          <w:b w:val="0"/>
          <w:color w:val="231F20"/>
          <w:spacing w:val="-25"/>
          <w:w w:val="90"/>
        </w:rPr>
        <w:t> </w:t>
      </w:r>
      <w:r>
        <w:rPr>
          <w:b w:val="0"/>
          <w:color w:val="231F20"/>
          <w:w w:val="90"/>
        </w:rPr>
        <w:t>and</w:t>
      </w:r>
      <w:r>
        <w:rPr>
          <w:b w:val="0"/>
          <w:color w:val="231F20"/>
          <w:spacing w:val="-24"/>
          <w:w w:val="90"/>
        </w:rPr>
        <w:t> </w:t>
      </w:r>
      <w:r>
        <w:rPr>
          <w:b w:val="0"/>
          <w:color w:val="231F20"/>
          <w:w w:val="90"/>
        </w:rPr>
        <w:t>Technology</w:t>
        <w:tab/>
        <w:t>47</w:t>
      </w:r>
    </w:p>
    <w:p>
      <w:pPr>
        <w:pStyle w:val="BodyText"/>
        <w:tabs>
          <w:tab w:pos="8789" w:val="right" w:leader="none"/>
        </w:tabs>
        <w:spacing w:line="227" w:lineRule="exact" w:before="45"/>
        <w:ind w:left="499"/>
        <w:rPr>
          <w:b w:val="0"/>
        </w:rPr>
      </w:pPr>
      <w:r>
        <w:rPr>
          <w:b w:val="0"/>
          <w:color w:val="231F20"/>
          <w:w w:val="90"/>
        </w:rPr>
        <w:t>Ron</w:t>
      </w:r>
      <w:r>
        <w:rPr>
          <w:b w:val="0"/>
          <w:color w:val="231F20"/>
          <w:spacing w:val="-23"/>
          <w:w w:val="90"/>
        </w:rPr>
        <w:t> </w:t>
      </w:r>
      <w:r>
        <w:rPr>
          <w:b w:val="0"/>
          <w:color w:val="231F20"/>
          <w:w w:val="90"/>
        </w:rPr>
        <w:t>Ricks</w:t>
      </w:r>
      <w:r>
        <w:rPr>
          <w:b w:val="0"/>
          <w:color w:val="231F20"/>
          <w:spacing w:val="-43"/>
          <w:w w:val="90"/>
        </w:rPr>
        <w:t> </w:t>
      </w:r>
      <w:r>
        <w:rPr>
          <w:b w:val="0"/>
          <w:color w:val="231F20"/>
          <w:spacing w:val="56"/>
          <w:w w:val="90"/>
        </w:rPr>
        <w:t>................</w:t>
      </w:r>
      <w:r>
        <w:rPr>
          <w:b w:val="0"/>
          <w:color w:val="231F20"/>
          <w:spacing w:val="-24"/>
          <w:w w:val="90"/>
        </w:rPr>
        <w:t> </w:t>
      </w:r>
      <w:r>
        <w:rPr>
          <w:b w:val="0"/>
          <w:color w:val="231F20"/>
          <w:spacing w:val="40"/>
          <w:w w:val="90"/>
        </w:rPr>
        <w:t>...</w:t>
      </w:r>
      <w:r>
        <w:rPr>
          <w:b w:val="0"/>
          <w:color w:val="231F20"/>
          <w:spacing w:val="52"/>
          <w:w w:val="90"/>
        </w:rPr>
        <w:t> </w:t>
      </w:r>
      <w:r>
        <w:rPr>
          <w:b w:val="0"/>
          <w:color w:val="231F20"/>
          <w:w w:val="90"/>
        </w:rPr>
        <w:t>Executive</w:t>
      </w:r>
      <w:r>
        <w:rPr>
          <w:b w:val="0"/>
          <w:color w:val="231F20"/>
          <w:spacing w:val="-24"/>
          <w:w w:val="90"/>
        </w:rPr>
        <w:t> </w:t>
      </w:r>
      <w:r>
        <w:rPr>
          <w:b w:val="0"/>
          <w:color w:val="231F20"/>
          <w:w w:val="90"/>
        </w:rPr>
        <w:t>Vice</w:t>
      </w:r>
      <w:r>
        <w:rPr>
          <w:b w:val="0"/>
          <w:color w:val="231F20"/>
          <w:spacing w:val="-24"/>
          <w:w w:val="90"/>
        </w:rPr>
        <w:t> </w:t>
      </w:r>
      <w:r>
        <w:rPr>
          <w:b w:val="0"/>
          <w:color w:val="231F20"/>
          <w:w w:val="90"/>
        </w:rPr>
        <w:t>President</w:t>
      </w:r>
      <w:r>
        <w:rPr>
          <w:b w:val="0"/>
          <w:color w:val="231F20"/>
          <w:spacing w:val="-30"/>
          <w:w w:val="90"/>
        </w:rPr>
        <w:t> </w:t>
      </w:r>
      <w:r>
        <w:rPr>
          <w:b w:val="0"/>
          <w:color w:val="231F20"/>
          <w:w w:val="90"/>
        </w:rPr>
        <w:t>—</w:t>
      </w:r>
      <w:r>
        <w:rPr>
          <w:b w:val="0"/>
          <w:color w:val="231F20"/>
          <w:spacing w:val="-30"/>
          <w:w w:val="90"/>
        </w:rPr>
        <w:t> </w:t>
      </w:r>
      <w:r>
        <w:rPr>
          <w:b w:val="0"/>
          <w:color w:val="231F20"/>
          <w:w w:val="90"/>
        </w:rPr>
        <w:t>Law,</w:t>
      </w:r>
      <w:r>
        <w:rPr>
          <w:b w:val="0"/>
          <w:color w:val="231F20"/>
          <w:spacing w:val="-24"/>
          <w:w w:val="90"/>
        </w:rPr>
        <w:t> </w:t>
      </w:r>
      <w:r>
        <w:rPr>
          <w:b w:val="0"/>
          <w:color w:val="231F20"/>
          <w:w w:val="90"/>
        </w:rPr>
        <w:t>Airports,</w:t>
      </w:r>
      <w:r>
        <w:rPr>
          <w:b w:val="0"/>
          <w:color w:val="231F20"/>
          <w:spacing w:val="-22"/>
          <w:w w:val="90"/>
        </w:rPr>
        <w:t> </w:t>
      </w:r>
      <w:r>
        <w:rPr>
          <w:b w:val="0"/>
          <w:color w:val="231F20"/>
          <w:w w:val="90"/>
        </w:rPr>
        <w:t>and</w:t>
      </w:r>
      <w:r>
        <w:rPr>
          <w:b w:val="0"/>
          <w:color w:val="231F20"/>
          <w:spacing w:val="-23"/>
          <w:w w:val="90"/>
        </w:rPr>
        <w:t> </w:t>
      </w:r>
      <w:r>
        <w:rPr>
          <w:b w:val="0"/>
          <w:color w:val="231F20"/>
          <w:w w:val="90"/>
        </w:rPr>
        <w:t>Public</w:t>
        <w:tab/>
        <w:t>58</w:t>
      </w:r>
    </w:p>
    <w:p>
      <w:pPr>
        <w:pStyle w:val="BodyText"/>
        <w:spacing w:line="227" w:lineRule="exact"/>
        <w:ind w:left="190" w:right="1928"/>
        <w:jc w:val="center"/>
        <w:rPr>
          <w:b w:val="0"/>
        </w:rPr>
      </w:pPr>
      <w:r>
        <w:rPr>
          <w:b w:val="0"/>
          <w:color w:val="231F20"/>
          <w:w w:val="90"/>
        </w:rPr>
        <w:t>Affairs</w:t>
      </w:r>
    </w:p>
    <w:p>
      <w:pPr>
        <w:pStyle w:val="BodyText"/>
        <w:tabs>
          <w:tab w:pos="8789" w:val="right" w:leader="none"/>
        </w:tabs>
        <w:spacing w:before="45"/>
        <w:ind w:left="499"/>
        <w:rPr>
          <w:b w:val="0"/>
        </w:rPr>
      </w:pPr>
      <w:r>
        <w:rPr>
          <w:b w:val="0"/>
          <w:color w:val="231F20"/>
          <w:w w:val="90"/>
        </w:rPr>
        <w:t>Michael</w:t>
      </w:r>
      <w:r>
        <w:rPr>
          <w:b w:val="0"/>
          <w:color w:val="231F20"/>
          <w:spacing w:val="-14"/>
          <w:w w:val="90"/>
        </w:rPr>
        <w:t> </w:t>
      </w:r>
      <w:r>
        <w:rPr>
          <w:b w:val="0"/>
          <w:color w:val="231F20"/>
          <w:w w:val="90"/>
        </w:rPr>
        <w:t>G.</w:t>
      </w:r>
      <w:r>
        <w:rPr>
          <w:b w:val="0"/>
          <w:color w:val="231F20"/>
          <w:spacing w:val="-14"/>
          <w:w w:val="90"/>
        </w:rPr>
        <w:t> </w:t>
      </w:r>
      <w:r>
        <w:rPr>
          <w:b w:val="0"/>
          <w:color w:val="231F20"/>
          <w:w w:val="90"/>
        </w:rPr>
        <w:t>Van</w:t>
      </w:r>
      <w:r>
        <w:rPr>
          <w:b w:val="0"/>
          <w:color w:val="231F20"/>
          <w:spacing w:val="-14"/>
          <w:w w:val="90"/>
        </w:rPr>
        <w:t> </w:t>
      </w:r>
      <w:r>
        <w:rPr>
          <w:b w:val="0"/>
          <w:color w:val="231F20"/>
          <w:w w:val="90"/>
        </w:rPr>
        <w:t>de</w:t>
      </w:r>
      <w:r>
        <w:rPr>
          <w:b w:val="0"/>
          <w:color w:val="231F20"/>
          <w:spacing w:val="-14"/>
          <w:w w:val="90"/>
        </w:rPr>
        <w:t> </w:t>
      </w:r>
      <w:r>
        <w:rPr>
          <w:b w:val="0"/>
          <w:color w:val="231F20"/>
          <w:w w:val="90"/>
        </w:rPr>
        <w:t>Ven</w:t>
      </w:r>
      <w:r>
        <w:rPr>
          <w:b w:val="0"/>
          <w:color w:val="231F20"/>
          <w:spacing w:val="5"/>
          <w:w w:val="90"/>
        </w:rPr>
        <w:t> </w:t>
      </w:r>
      <w:r>
        <w:rPr>
          <w:b w:val="0"/>
          <w:color w:val="231F20"/>
          <w:spacing w:val="50"/>
          <w:w w:val="90"/>
        </w:rPr>
        <w:t>......</w:t>
      </w:r>
      <w:r>
        <w:rPr>
          <w:b w:val="0"/>
          <w:color w:val="231F20"/>
          <w:spacing w:val="-15"/>
          <w:w w:val="90"/>
        </w:rPr>
        <w:t> </w:t>
      </w:r>
      <w:r>
        <w:rPr>
          <w:b w:val="0"/>
          <w:color w:val="231F20"/>
          <w:spacing w:val="40"/>
          <w:w w:val="90"/>
        </w:rPr>
        <w:t>...</w:t>
      </w:r>
      <w:r>
        <w:rPr>
          <w:b w:val="0"/>
          <w:color w:val="231F20"/>
          <w:spacing w:val="82"/>
          <w:w w:val="90"/>
        </w:rPr>
        <w:t> </w:t>
      </w:r>
      <w:r>
        <w:rPr>
          <w:b w:val="0"/>
          <w:color w:val="231F20"/>
          <w:w w:val="90"/>
        </w:rPr>
        <w:t>Executive</w:t>
      </w:r>
      <w:r>
        <w:rPr>
          <w:b w:val="0"/>
          <w:color w:val="231F20"/>
          <w:spacing w:val="-15"/>
          <w:w w:val="90"/>
        </w:rPr>
        <w:t> </w:t>
      </w:r>
      <w:r>
        <w:rPr>
          <w:b w:val="0"/>
          <w:color w:val="231F20"/>
          <w:w w:val="90"/>
        </w:rPr>
        <w:t>Vice</w:t>
      </w:r>
      <w:r>
        <w:rPr>
          <w:b w:val="0"/>
          <w:color w:val="231F20"/>
          <w:spacing w:val="-15"/>
          <w:w w:val="90"/>
        </w:rPr>
        <w:t> </w:t>
      </w:r>
      <w:r>
        <w:rPr>
          <w:b w:val="0"/>
          <w:color w:val="231F20"/>
          <w:w w:val="90"/>
        </w:rPr>
        <w:t>President</w:t>
      </w:r>
      <w:r>
        <w:rPr>
          <w:b w:val="0"/>
          <w:color w:val="231F20"/>
          <w:spacing w:val="-23"/>
          <w:w w:val="90"/>
        </w:rPr>
        <w:t> </w:t>
      </w:r>
      <w:r>
        <w:rPr>
          <w:b w:val="0"/>
          <w:color w:val="231F20"/>
          <w:w w:val="90"/>
        </w:rPr>
        <w:t>—</w:t>
      </w:r>
      <w:r>
        <w:rPr>
          <w:b w:val="0"/>
          <w:color w:val="231F20"/>
          <w:spacing w:val="-23"/>
          <w:w w:val="90"/>
        </w:rPr>
        <w:t> </w:t>
      </w:r>
      <w:r>
        <w:rPr>
          <w:b w:val="0"/>
          <w:color w:val="231F20"/>
          <w:w w:val="90"/>
        </w:rPr>
        <w:t>Chief</w:t>
      </w:r>
      <w:r>
        <w:rPr>
          <w:b w:val="0"/>
          <w:color w:val="231F20"/>
          <w:spacing w:val="-14"/>
          <w:w w:val="90"/>
        </w:rPr>
        <w:t> </w:t>
      </w:r>
      <w:r>
        <w:rPr>
          <w:b w:val="0"/>
          <w:color w:val="231F20"/>
          <w:w w:val="90"/>
        </w:rPr>
        <w:t>of</w:t>
      </w:r>
      <w:r>
        <w:rPr>
          <w:b w:val="0"/>
          <w:color w:val="231F20"/>
          <w:spacing w:val="-13"/>
          <w:w w:val="90"/>
        </w:rPr>
        <w:t> </w:t>
      </w:r>
      <w:r>
        <w:rPr>
          <w:b w:val="0"/>
          <w:color w:val="231F20"/>
          <w:w w:val="90"/>
        </w:rPr>
        <w:t>Operations</w:t>
        <w:tab/>
        <w:t>46</w:t>
      </w:r>
    </w:p>
    <w:p>
      <w:pPr>
        <w:pStyle w:val="BodyText"/>
        <w:tabs>
          <w:tab w:pos="8589" w:val="left" w:leader="none"/>
        </w:tabs>
        <w:spacing w:before="44"/>
        <w:ind w:left="499"/>
        <w:rPr>
          <w:b w:val="0"/>
        </w:rPr>
      </w:pPr>
      <w:r>
        <w:rPr>
          <w:b w:val="0"/>
          <w:color w:val="231F20"/>
          <w:w w:val="90"/>
        </w:rPr>
        <w:t>Davis</w:t>
      </w:r>
      <w:r>
        <w:rPr>
          <w:b w:val="0"/>
          <w:color w:val="231F20"/>
          <w:spacing w:val="-35"/>
          <w:w w:val="90"/>
        </w:rPr>
        <w:t> </w:t>
      </w:r>
      <w:r>
        <w:rPr>
          <w:b w:val="0"/>
          <w:color w:val="231F20"/>
          <w:w w:val="90"/>
        </w:rPr>
        <w:t>S.</w:t>
      </w:r>
      <w:r>
        <w:rPr>
          <w:b w:val="0"/>
          <w:color w:val="231F20"/>
          <w:spacing w:val="-35"/>
          <w:w w:val="90"/>
        </w:rPr>
        <w:t> </w:t>
      </w:r>
      <w:r>
        <w:rPr>
          <w:b w:val="0"/>
          <w:color w:val="231F20"/>
          <w:w w:val="90"/>
        </w:rPr>
        <w:t>Ridley</w:t>
      </w:r>
      <w:r>
        <w:rPr>
          <w:b w:val="0"/>
          <w:color w:val="231F20"/>
          <w:spacing w:val="-21"/>
          <w:w w:val="90"/>
        </w:rPr>
        <w:t> </w:t>
      </w:r>
      <w:r>
        <w:rPr>
          <w:b w:val="0"/>
          <w:color w:val="231F20"/>
          <w:spacing w:val="55"/>
          <w:w w:val="90"/>
        </w:rPr>
        <w:t>............</w:t>
      </w:r>
      <w:r>
        <w:rPr>
          <w:b w:val="0"/>
          <w:color w:val="231F20"/>
          <w:spacing w:val="-36"/>
          <w:w w:val="90"/>
        </w:rPr>
        <w:t> </w:t>
      </w:r>
      <w:r>
        <w:rPr>
          <w:b w:val="0"/>
          <w:color w:val="231F20"/>
          <w:spacing w:val="40"/>
          <w:w w:val="90"/>
        </w:rPr>
        <w:t>...</w:t>
      </w:r>
      <w:r>
        <w:rPr>
          <w:b w:val="0"/>
          <w:color w:val="231F20"/>
          <w:spacing w:val="14"/>
          <w:w w:val="90"/>
        </w:rPr>
        <w:t> </w:t>
      </w:r>
      <w:r>
        <w:rPr>
          <w:b w:val="0"/>
          <w:color w:val="231F20"/>
          <w:w w:val="90"/>
        </w:rPr>
        <w:t>Senior</w:t>
      </w:r>
      <w:r>
        <w:rPr>
          <w:b w:val="0"/>
          <w:color w:val="231F20"/>
          <w:spacing w:val="-35"/>
          <w:w w:val="90"/>
        </w:rPr>
        <w:t> </w:t>
      </w:r>
      <w:r>
        <w:rPr>
          <w:b w:val="0"/>
          <w:color w:val="231F20"/>
          <w:w w:val="90"/>
        </w:rPr>
        <w:t>Vice</w:t>
      </w:r>
      <w:r>
        <w:rPr>
          <w:b w:val="0"/>
          <w:color w:val="231F20"/>
          <w:spacing w:val="-36"/>
          <w:w w:val="90"/>
        </w:rPr>
        <w:t> </w:t>
      </w:r>
      <w:r>
        <w:rPr>
          <w:b w:val="0"/>
          <w:color w:val="231F20"/>
          <w:w w:val="90"/>
        </w:rPr>
        <w:t>President</w:t>
      </w:r>
      <w:r>
        <w:rPr>
          <w:b w:val="0"/>
          <w:color w:val="231F20"/>
          <w:spacing w:val="-40"/>
          <w:w w:val="90"/>
        </w:rPr>
        <w:t> </w:t>
      </w:r>
      <w:r>
        <w:rPr>
          <w:b w:val="0"/>
          <w:color w:val="231F20"/>
          <w:w w:val="90"/>
        </w:rPr>
        <w:t>—</w:t>
      </w:r>
      <w:r>
        <w:rPr>
          <w:b w:val="0"/>
          <w:color w:val="231F20"/>
          <w:spacing w:val="-40"/>
          <w:w w:val="90"/>
        </w:rPr>
        <w:t> </w:t>
      </w:r>
      <w:r>
        <w:rPr>
          <w:b w:val="0"/>
          <w:color w:val="231F20"/>
          <w:w w:val="90"/>
        </w:rPr>
        <w:t>Marketing</w:t>
        <w:tab/>
        <w:t>54</w:t>
      </w:r>
    </w:p>
    <w:p>
      <w:pPr>
        <w:pStyle w:val="BodyText"/>
        <w:tabs>
          <w:tab w:pos="8789" w:val="right" w:leader="none"/>
        </w:tabs>
        <w:spacing w:line="227" w:lineRule="exact" w:before="44"/>
        <w:ind w:left="499"/>
        <w:rPr>
          <w:b w:val="0"/>
        </w:rPr>
      </w:pPr>
      <w:r>
        <w:rPr>
          <w:b w:val="0"/>
          <w:color w:val="231F20"/>
          <w:w w:val="90"/>
        </w:rPr>
        <w:t>Laura</w:t>
      </w:r>
      <w:r>
        <w:rPr>
          <w:b w:val="0"/>
          <w:color w:val="231F20"/>
          <w:spacing w:val="-21"/>
          <w:w w:val="90"/>
        </w:rPr>
        <w:t> </w:t>
      </w:r>
      <w:r>
        <w:rPr>
          <w:b w:val="0"/>
          <w:color w:val="231F20"/>
          <w:w w:val="90"/>
        </w:rPr>
        <w:t>H.</w:t>
      </w:r>
      <w:r>
        <w:rPr>
          <w:b w:val="0"/>
          <w:color w:val="231F20"/>
          <w:spacing w:val="-20"/>
          <w:w w:val="90"/>
        </w:rPr>
        <w:t> </w:t>
      </w:r>
      <w:r>
        <w:rPr>
          <w:b w:val="0"/>
          <w:color w:val="231F20"/>
          <w:w w:val="90"/>
        </w:rPr>
        <w:t>Wright</w:t>
      </w:r>
      <w:r>
        <w:rPr>
          <w:b w:val="0"/>
          <w:color w:val="231F20"/>
          <w:spacing w:val="-15"/>
          <w:w w:val="90"/>
        </w:rPr>
        <w:t> </w:t>
      </w:r>
      <w:r>
        <w:rPr>
          <w:b w:val="0"/>
          <w:color w:val="231F20"/>
          <w:spacing w:val="54"/>
          <w:w w:val="90"/>
        </w:rPr>
        <w:t>...........</w:t>
      </w:r>
      <w:r>
        <w:rPr>
          <w:b w:val="0"/>
          <w:color w:val="231F20"/>
          <w:spacing w:val="-22"/>
          <w:w w:val="90"/>
        </w:rPr>
        <w:t> </w:t>
      </w:r>
      <w:r>
        <w:rPr>
          <w:b w:val="0"/>
          <w:color w:val="231F20"/>
          <w:spacing w:val="40"/>
          <w:w w:val="90"/>
        </w:rPr>
        <w:t>...</w:t>
      </w:r>
      <w:r>
        <w:rPr>
          <w:b w:val="0"/>
          <w:color w:val="231F20"/>
          <w:spacing w:val="58"/>
          <w:w w:val="90"/>
        </w:rPr>
        <w:t> </w:t>
      </w:r>
      <w:r>
        <w:rPr>
          <w:b w:val="0"/>
          <w:color w:val="231F20"/>
          <w:w w:val="90"/>
        </w:rPr>
        <w:t>Senior</w:t>
      </w:r>
      <w:r>
        <w:rPr>
          <w:b w:val="0"/>
          <w:color w:val="231F20"/>
          <w:spacing w:val="-21"/>
          <w:w w:val="90"/>
        </w:rPr>
        <w:t> </w:t>
      </w:r>
      <w:r>
        <w:rPr>
          <w:b w:val="0"/>
          <w:color w:val="231F20"/>
          <w:w w:val="90"/>
        </w:rPr>
        <w:t>Vice</w:t>
      </w:r>
      <w:r>
        <w:rPr>
          <w:b w:val="0"/>
          <w:color w:val="231F20"/>
          <w:spacing w:val="-22"/>
          <w:w w:val="90"/>
        </w:rPr>
        <w:t> </w:t>
      </w:r>
      <w:r>
        <w:rPr>
          <w:b w:val="0"/>
          <w:color w:val="231F20"/>
          <w:w w:val="90"/>
        </w:rPr>
        <w:t>President</w:t>
      </w:r>
      <w:r>
        <w:rPr>
          <w:b w:val="0"/>
          <w:color w:val="231F20"/>
          <w:spacing w:val="-29"/>
          <w:w w:val="90"/>
        </w:rPr>
        <w:t> </w:t>
      </w:r>
      <w:r>
        <w:rPr>
          <w:b w:val="0"/>
          <w:color w:val="231F20"/>
          <w:w w:val="90"/>
        </w:rPr>
        <w:t>—</w:t>
      </w:r>
      <w:r>
        <w:rPr>
          <w:b w:val="0"/>
          <w:color w:val="231F20"/>
          <w:spacing w:val="-29"/>
          <w:w w:val="90"/>
        </w:rPr>
        <w:t> </w:t>
      </w:r>
      <w:r>
        <w:rPr>
          <w:b w:val="0"/>
          <w:color w:val="231F20"/>
          <w:w w:val="90"/>
        </w:rPr>
        <w:t>Finance</w:t>
      </w:r>
      <w:r>
        <w:rPr>
          <w:b w:val="0"/>
          <w:color w:val="231F20"/>
          <w:spacing w:val="-22"/>
          <w:w w:val="90"/>
        </w:rPr>
        <w:t> </w:t>
      </w:r>
      <w:r>
        <w:rPr>
          <w:b w:val="0"/>
          <w:color w:val="231F20"/>
          <w:w w:val="90"/>
        </w:rPr>
        <w:t>and</w:t>
      </w:r>
      <w:r>
        <w:rPr>
          <w:b w:val="0"/>
          <w:color w:val="231F20"/>
          <w:spacing w:val="-21"/>
          <w:w w:val="90"/>
        </w:rPr>
        <w:t> </w:t>
      </w:r>
      <w:r>
        <w:rPr>
          <w:b w:val="0"/>
          <w:color w:val="231F20"/>
          <w:w w:val="90"/>
        </w:rPr>
        <w:t>Chief</w:t>
      </w:r>
      <w:r>
        <w:rPr>
          <w:b w:val="0"/>
          <w:color w:val="231F20"/>
          <w:spacing w:val="-22"/>
          <w:w w:val="90"/>
        </w:rPr>
        <w:t> </w:t>
      </w:r>
      <w:r>
        <w:rPr>
          <w:b w:val="0"/>
          <w:color w:val="231F20"/>
          <w:w w:val="90"/>
        </w:rPr>
        <w:t>Financial</w:t>
        <w:tab/>
        <w:t>47</w:t>
      </w:r>
    </w:p>
    <w:p>
      <w:pPr>
        <w:pStyle w:val="BodyText"/>
        <w:spacing w:line="227" w:lineRule="exact"/>
        <w:ind w:left="210" w:right="1928"/>
        <w:jc w:val="center"/>
        <w:rPr>
          <w:b w:val="0"/>
        </w:rPr>
      </w:pPr>
      <w:r>
        <w:rPr>
          <w:b w:val="0"/>
          <w:color w:val="231F20"/>
          <w:w w:val="95"/>
        </w:rPr>
        <w:t>Officer</w:t>
      </w:r>
    </w:p>
    <w:p>
      <w:pPr>
        <w:pStyle w:val="BodyText"/>
        <w:spacing w:before="8"/>
        <w:rPr>
          <w:b w:val="0"/>
          <w:sz w:val="19"/>
        </w:rPr>
      </w:pPr>
    </w:p>
    <w:p>
      <w:pPr>
        <w:pStyle w:val="BodyText"/>
        <w:ind w:left="499"/>
        <w:rPr>
          <w:b w:val="0"/>
        </w:rPr>
      </w:pPr>
      <w:r>
        <w:rPr>
          <w:b w:val="0"/>
          <w:color w:val="231F20"/>
          <w:w w:val="85"/>
        </w:rPr>
        <w:t>Set forth below is a description of the background of each of the Company’s executive officers.</w:t>
      </w:r>
    </w:p>
    <w:p>
      <w:pPr>
        <w:pStyle w:val="BodyText"/>
        <w:spacing w:before="8"/>
        <w:rPr>
          <w:b w:val="0"/>
          <w:sz w:val="19"/>
        </w:rPr>
      </w:pPr>
    </w:p>
    <w:p>
      <w:pPr>
        <w:pStyle w:val="BodyText"/>
        <w:spacing w:line="244" w:lineRule="auto"/>
        <w:ind w:left="100" w:right="196" w:firstLine="399"/>
        <w:jc w:val="both"/>
        <w:rPr>
          <w:b w:val="0"/>
        </w:rPr>
      </w:pPr>
      <w:r>
        <w:rPr>
          <w:b w:val="0"/>
          <w:i/>
          <w:color w:val="231F20"/>
          <w:w w:val="85"/>
        </w:rPr>
        <w:t>Herbert</w:t>
      </w:r>
      <w:r>
        <w:rPr>
          <w:b w:val="0"/>
          <w:i/>
          <w:color w:val="231F20"/>
          <w:spacing w:val="-26"/>
          <w:w w:val="85"/>
        </w:rPr>
        <w:t> </w:t>
      </w:r>
      <w:r>
        <w:rPr>
          <w:b w:val="0"/>
          <w:i/>
          <w:color w:val="231F20"/>
          <w:w w:val="85"/>
        </w:rPr>
        <w:t>D.</w:t>
      </w:r>
      <w:r>
        <w:rPr>
          <w:b w:val="0"/>
          <w:i/>
          <w:color w:val="231F20"/>
          <w:spacing w:val="-27"/>
          <w:w w:val="85"/>
        </w:rPr>
        <w:t> </w:t>
      </w:r>
      <w:r>
        <w:rPr>
          <w:b w:val="0"/>
          <w:i/>
          <w:color w:val="231F20"/>
          <w:w w:val="85"/>
        </w:rPr>
        <w:t>Kelleher</w:t>
      </w:r>
      <w:r>
        <w:rPr>
          <w:b w:val="0"/>
          <w:i/>
          <w:color w:val="231F20"/>
          <w:spacing w:val="-26"/>
          <w:w w:val="85"/>
        </w:rPr>
        <w:t> </w:t>
      </w:r>
      <w:r>
        <w:rPr>
          <w:b w:val="0"/>
          <w:color w:val="231F20"/>
          <w:w w:val="85"/>
        </w:rPr>
        <w:t>has</w:t>
      </w:r>
      <w:r>
        <w:rPr>
          <w:b w:val="0"/>
          <w:color w:val="231F20"/>
          <w:spacing w:val="-30"/>
          <w:w w:val="85"/>
        </w:rPr>
        <w:t> </w:t>
      </w:r>
      <w:r>
        <w:rPr>
          <w:b w:val="0"/>
          <w:color w:val="231F20"/>
          <w:w w:val="85"/>
        </w:rPr>
        <w:t>been</w:t>
      </w:r>
      <w:r>
        <w:rPr>
          <w:b w:val="0"/>
          <w:color w:val="231F20"/>
          <w:spacing w:val="-31"/>
          <w:w w:val="85"/>
        </w:rPr>
        <w:t> </w:t>
      </w:r>
      <w:r>
        <w:rPr>
          <w:b w:val="0"/>
          <w:color w:val="231F20"/>
          <w:w w:val="85"/>
        </w:rPr>
        <w:t>Executive</w:t>
      </w:r>
      <w:r>
        <w:rPr>
          <w:b w:val="0"/>
          <w:color w:val="231F20"/>
          <w:spacing w:val="-31"/>
          <w:w w:val="85"/>
        </w:rPr>
        <w:t> </w:t>
      </w:r>
      <w:r>
        <w:rPr>
          <w:b w:val="0"/>
          <w:color w:val="231F20"/>
          <w:w w:val="85"/>
        </w:rPr>
        <w:t>Chairman</w:t>
      </w:r>
      <w:r>
        <w:rPr>
          <w:b w:val="0"/>
          <w:color w:val="231F20"/>
          <w:spacing w:val="-31"/>
          <w:w w:val="85"/>
        </w:rPr>
        <w:t> </w:t>
      </w:r>
      <w:r>
        <w:rPr>
          <w:b w:val="0"/>
          <w:color w:val="231F20"/>
          <w:w w:val="85"/>
        </w:rPr>
        <w:t>of</w:t>
      </w:r>
      <w:r>
        <w:rPr>
          <w:b w:val="0"/>
          <w:color w:val="231F20"/>
          <w:spacing w:val="-30"/>
          <w:w w:val="85"/>
        </w:rPr>
        <w:t> </w:t>
      </w:r>
      <w:r>
        <w:rPr>
          <w:b w:val="0"/>
          <w:color w:val="231F20"/>
          <w:w w:val="85"/>
        </w:rPr>
        <w:t>the</w:t>
      </w:r>
      <w:r>
        <w:rPr>
          <w:b w:val="0"/>
          <w:color w:val="231F20"/>
          <w:spacing w:val="-30"/>
          <w:w w:val="85"/>
        </w:rPr>
        <w:t> </w:t>
      </w:r>
      <w:r>
        <w:rPr>
          <w:b w:val="0"/>
          <w:color w:val="231F20"/>
          <w:w w:val="85"/>
        </w:rPr>
        <w:t>Board</w:t>
      </w:r>
      <w:r>
        <w:rPr>
          <w:b w:val="0"/>
          <w:color w:val="231F20"/>
          <w:spacing w:val="-31"/>
          <w:w w:val="85"/>
        </w:rPr>
        <w:t> </w:t>
      </w:r>
      <w:r>
        <w:rPr>
          <w:b w:val="0"/>
          <w:color w:val="231F20"/>
          <w:w w:val="85"/>
        </w:rPr>
        <w:t>of</w:t>
      </w:r>
      <w:r>
        <w:rPr>
          <w:b w:val="0"/>
          <w:color w:val="231F20"/>
          <w:spacing w:val="-30"/>
          <w:w w:val="85"/>
        </w:rPr>
        <w:t> </w:t>
      </w:r>
      <w:r>
        <w:rPr>
          <w:b w:val="0"/>
          <w:color w:val="231F20"/>
          <w:w w:val="85"/>
        </w:rPr>
        <w:t>the</w:t>
      </w:r>
      <w:r>
        <w:rPr>
          <w:b w:val="0"/>
          <w:color w:val="231F20"/>
          <w:spacing w:val="-30"/>
          <w:w w:val="85"/>
        </w:rPr>
        <w:t> </w:t>
      </w:r>
      <w:r>
        <w:rPr>
          <w:b w:val="0"/>
          <w:color w:val="231F20"/>
          <w:w w:val="85"/>
        </w:rPr>
        <w:t>Company</w:t>
      </w:r>
      <w:r>
        <w:rPr>
          <w:b w:val="0"/>
          <w:color w:val="231F20"/>
          <w:spacing w:val="-31"/>
          <w:w w:val="85"/>
        </w:rPr>
        <w:t> </w:t>
      </w:r>
      <w:r>
        <w:rPr>
          <w:b w:val="0"/>
          <w:color w:val="231F20"/>
          <w:w w:val="85"/>
        </w:rPr>
        <w:t>since</w:t>
      </w:r>
      <w:r>
        <w:rPr>
          <w:b w:val="0"/>
          <w:color w:val="231F20"/>
          <w:spacing w:val="-31"/>
          <w:w w:val="85"/>
        </w:rPr>
        <w:t> </w:t>
      </w:r>
      <w:r>
        <w:rPr>
          <w:b w:val="0"/>
          <w:color w:val="231F20"/>
          <w:w w:val="85"/>
        </w:rPr>
        <w:t>March</w:t>
      </w:r>
      <w:r>
        <w:rPr>
          <w:b w:val="0"/>
          <w:color w:val="231F20"/>
          <w:spacing w:val="-30"/>
          <w:w w:val="85"/>
        </w:rPr>
        <w:t> </w:t>
      </w:r>
      <w:r>
        <w:rPr>
          <w:b w:val="0"/>
          <w:color w:val="231F20"/>
          <w:w w:val="85"/>
        </w:rPr>
        <w:t>1978.</w:t>
      </w:r>
      <w:r>
        <w:rPr>
          <w:b w:val="0"/>
          <w:color w:val="231F20"/>
          <w:spacing w:val="-30"/>
          <w:w w:val="85"/>
        </w:rPr>
        <w:t> </w:t>
      </w:r>
      <w:r>
        <w:rPr>
          <w:b w:val="0"/>
          <w:color w:val="231F20"/>
          <w:w w:val="85"/>
        </w:rPr>
        <w:t>Mr.</w:t>
      </w:r>
      <w:r>
        <w:rPr>
          <w:b w:val="0"/>
          <w:color w:val="231F20"/>
          <w:spacing w:val="-30"/>
          <w:w w:val="85"/>
        </w:rPr>
        <w:t> </w:t>
      </w:r>
      <w:r>
        <w:rPr>
          <w:b w:val="0"/>
          <w:color w:val="231F20"/>
          <w:w w:val="85"/>
        </w:rPr>
        <w:t>Kelleher </w:t>
      </w:r>
      <w:r>
        <w:rPr>
          <w:b w:val="0"/>
          <w:color w:val="231F20"/>
          <w:w w:val="80"/>
        </w:rPr>
        <w:t>became</w:t>
      </w:r>
      <w:r>
        <w:rPr>
          <w:b w:val="0"/>
          <w:color w:val="231F20"/>
          <w:spacing w:val="-27"/>
          <w:w w:val="80"/>
        </w:rPr>
        <w:t> </w:t>
      </w:r>
      <w:r>
        <w:rPr>
          <w:b w:val="0"/>
          <w:color w:val="231F20"/>
          <w:w w:val="80"/>
        </w:rPr>
        <w:t>interim</w:t>
      </w:r>
      <w:r>
        <w:rPr>
          <w:b w:val="0"/>
          <w:color w:val="231F20"/>
          <w:spacing w:val="-24"/>
          <w:w w:val="80"/>
        </w:rPr>
        <w:t> </w:t>
      </w:r>
      <w:r>
        <w:rPr>
          <w:b w:val="0"/>
          <w:color w:val="231F20"/>
          <w:w w:val="80"/>
        </w:rPr>
        <w:t>President</w:t>
      </w:r>
      <w:r>
        <w:rPr>
          <w:b w:val="0"/>
          <w:color w:val="231F20"/>
          <w:spacing w:val="-24"/>
          <w:w w:val="80"/>
        </w:rPr>
        <w:t> </w:t>
      </w:r>
      <w:r>
        <w:rPr>
          <w:b w:val="0"/>
          <w:color w:val="231F20"/>
          <w:w w:val="80"/>
        </w:rPr>
        <w:t>and</w:t>
      </w:r>
      <w:r>
        <w:rPr>
          <w:b w:val="0"/>
          <w:color w:val="231F20"/>
          <w:spacing w:val="-25"/>
          <w:w w:val="80"/>
        </w:rPr>
        <w:t> </w:t>
      </w:r>
      <w:r>
        <w:rPr>
          <w:b w:val="0"/>
          <w:color w:val="231F20"/>
          <w:w w:val="80"/>
        </w:rPr>
        <w:t>Chief</w:t>
      </w:r>
      <w:r>
        <w:rPr>
          <w:b w:val="0"/>
          <w:color w:val="231F20"/>
          <w:spacing w:val="-25"/>
          <w:w w:val="80"/>
        </w:rPr>
        <w:t> </w:t>
      </w:r>
      <w:r>
        <w:rPr>
          <w:b w:val="0"/>
          <w:color w:val="231F20"/>
          <w:w w:val="80"/>
        </w:rPr>
        <w:t>Executive</w:t>
      </w:r>
      <w:r>
        <w:rPr>
          <w:b w:val="0"/>
          <w:color w:val="231F20"/>
          <w:spacing w:val="-27"/>
          <w:w w:val="80"/>
        </w:rPr>
        <w:t> </w:t>
      </w:r>
      <w:r>
        <w:rPr>
          <w:b w:val="0"/>
          <w:color w:val="231F20"/>
          <w:w w:val="80"/>
        </w:rPr>
        <w:t>Officer</w:t>
      </w:r>
      <w:r>
        <w:rPr>
          <w:b w:val="0"/>
          <w:color w:val="231F20"/>
          <w:spacing w:val="-25"/>
          <w:w w:val="80"/>
        </w:rPr>
        <w:t> </w:t>
      </w:r>
      <w:r>
        <w:rPr>
          <w:b w:val="0"/>
          <w:color w:val="231F20"/>
          <w:w w:val="80"/>
        </w:rPr>
        <w:t>of</w:t>
      </w:r>
      <w:r>
        <w:rPr>
          <w:b w:val="0"/>
          <w:color w:val="231F20"/>
          <w:spacing w:val="-24"/>
          <w:w w:val="80"/>
        </w:rPr>
        <w:t> </w:t>
      </w:r>
      <w:r>
        <w:rPr>
          <w:b w:val="0"/>
          <w:color w:val="231F20"/>
          <w:w w:val="80"/>
        </w:rPr>
        <w:t>the</w:t>
      </w:r>
      <w:r>
        <w:rPr>
          <w:b w:val="0"/>
          <w:color w:val="231F20"/>
          <w:spacing w:val="-24"/>
          <w:w w:val="80"/>
        </w:rPr>
        <w:t> </w:t>
      </w:r>
      <w:r>
        <w:rPr>
          <w:b w:val="0"/>
          <w:color w:val="231F20"/>
          <w:w w:val="80"/>
        </w:rPr>
        <w:t>Company</w:t>
      </w:r>
      <w:r>
        <w:rPr>
          <w:b w:val="0"/>
          <w:color w:val="231F20"/>
          <w:spacing w:val="-26"/>
          <w:w w:val="80"/>
        </w:rPr>
        <w:t> </w:t>
      </w:r>
      <w:r>
        <w:rPr>
          <w:b w:val="0"/>
          <w:color w:val="231F20"/>
          <w:w w:val="80"/>
        </w:rPr>
        <w:t>in</w:t>
      </w:r>
      <w:r>
        <w:rPr>
          <w:b w:val="0"/>
          <w:color w:val="231F20"/>
          <w:spacing w:val="-25"/>
          <w:w w:val="80"/>
        </w:rPr>
        <w:t> </w:t>
      </w:r>
      <w:r>
        <w:rPr>
          <w:b w:val="0"/>
          <w:color w:val="231F20"/>
          <w:w w:val="80"/>
        </w:rPr>
        <w:t>September</w:t>
      </w:r>
      <w:r>
        <w:rPr>
          <w:b w:val="0"/>
          <w:color w:val="231F20"/>
          <w:spacing w:val="-26"/>
          <w:w w:val="80"/>
        </w:rPr>
        <w:t> </w:t>
      </w:r>
      <w:r>
        <w:rPr>
          <w:b w:val="0"/>
          <w:color w:val="231F20"/>
          <w:w w:val="80"/>
        </w:rPr>
        <w:t>1981,</w:t>
      </w:r>
      <w:r>
        <w:rPr>
          <w:b w:val="0"/>
          <w:color w:val="231F20"/>
          <w:spacing w:val="-24"/>
          <w:w w:val="80"/>
        </w:rPr>
        <w:t> </w:t>
      </w:r>
      <w:r>
        <w:rPr>
          <w:b w:val="0"/>
          <w:color w:val="231F20"/>
          <w:w w:val="80"/>
        </w:rPr>
        <w:t>and</w:t>
      </w:r>
      <w:r>
        <w:rPr>
          <w:b w:val="0"/>
          <w:color w:val="231F20"/>
          <w:spacing w:val="-25"/>
          <w:w w:val="80"/>
        </w:rPr>
        <w:t> </w:t>
      </w:r>
      <w:r>
        <w:rPr>
          <w:b w:val="0"/>
          <w:color w:val="231F20"/>
          <w:w w:val="80"/>
        </w:rPr>
        <w:t>assumed</w:t>
      </w:r>
      <w:r>
        <w:rPr>
          <w:b w:val="0"/>
          <w:color w:val="231F20"/>
          <w:spacing w:val="-25"/>
          <w:w w:val="80"/>
        </w:rPr>
        <w:t> </w:t>
      </w:r>
      <w:r>
        <w:rPr>
          <w:b w:val="0"/>
          <w:color w:val="231F20"/>
          <w:w w:val="80"/>
        </w:rPr>
        <w:t>those</w:t>
      </w:r>
      <w:r>
        <w:rPr>
          <w:b w:val="0"/>
          <w:color w:val="231F20"/>
          <w:spacing w:val="-24"/>
          <w:w w:val="80"/>
        </w:rPr>
        <w:t> </w:t>
      </w:r>
      <w:r>
        <w:rPr>
          <w:b w:val="0"/>
          <w:color w:val="231F20"/>
          <w:w w:val="80"/>
        </w:rPr>
        <w:t>offices</w:t>
      </w:r>
      <w:r>
        <w:rPr>
          <w:b w:val="0"/>
          <w:color w:val="231F20"/>
          <w:spacing w:val="-25"/>
          <w:w w:val="80"/>
        </w:rPr>
        <w:t> </w:t>
      </w:r>
      <w:r>
        <w:rPr>
          <w:b w:val="0"/>
          <w:color w:val="231F20"/>
          <w:w w:val="80"/>
        </w:rPr>
        <w:t>on</w:t>
      </w:r>
      <w:r>
        <w:rPr>
          <w:b w:val="0"/>
          <w:color w:val="231F20"/>
          <w:spacing w:val="-25"/>
          <w:w w:val="80"/>
        </w:rPr>
        <w:t> </w:t>
      </w:r>
      <w:r>
        <w:rPr>
          <w:b w:val="0"/>
          <w:color w:val="231F20"/>
          <w:w w:val="80"/>
        </w:rPr>
        <w:t>a permanent</w:t>
      </w:r>
      <w:r>
        <w:rPr>
          <w:b w:val="0"/>
          <w:color w:val="231F20"/>
          <w:spacing w:val="-30"/>
          <w:w w:val="80"/>
        </w:rPr>
        <w:t> </w:t>
      </w:r>
      <w:r>
        <w:rPr>
          <w:b w:val="0"/>
          <w:color w:val="231F20"/>
          <w:w w:val="80"/>
        </w:rPr>
        <w:t>basis</w:t>
      </w:r>
      <w:r>
        <w:rPr>
          <w:b w:val="0"/>
          <w:color w:val="231F20"/>
          <w:spacing w:val="-28"/>
          <w:w w:val="80"/>
        </w:rPr>
        <w:t> </w:t>
      </w:r>
      <w:r>
        <w:rPr>
          <w:b w:val="0"/>
          <w:color w:val="231F20"/>
          <w:w w:val="80"/>
        </w:rPr>
        <w:t>in</w:t>
      </w:r>
      <w:r>
        <w:rPr>
          <w:b w:val="0"/>
          <w:color w:val="231F20"/>
          <w:spacing w:val="-28"/>
          <w:w w:val="80"/>
        </w:rPr>
        <w:t> </w:t>
      </w:r>
      <w:r>
        <w:rPr>
          <w:b w:val="0"/>
          <w:color w:val="231F20"/>
          <w:w w:val="80"/>
        </w:rPr>
        <w:t>February</w:t>
      </w:r>
      <w:r>
        <w:rPr>
          <w:b w:val="0"/>
          <w:color w:val="231F20"/>
          <w:spacing w:val="-30"/>
          <w:w w:val="80"/>
        </w:rPr>
        <w:t> </w:t>
      </w:r>
      <w:r>
        <w:rPr>
          <w:b w:val="0"/>
          <w:color w:val="231F20"/>
          <w:w w:val="80"/>
        </w:rPr>
        <w:t>1982,</w:t>
      </w:r>
      <w:r>
        <w:rPr>
          <w:b w:val="0"/>
          <w:color w:val="231F20"/>
          <w:spacing w:val="-29"/>
          <w:w w:val="80"/>
        </w:rPr>
        <w:t> </w:t>
      </w:r>
      <w:r>
        <w:rPr>
          <w:b w:val="0"/>
          <w:color w:val="231F20"/>
          <w:w w:val="80"/>
        </w:rPr>
        <w:t>relinquishing</w:t>
      </w:r>
      <w:r>
        <w:rPr>
          <w:b w:val="0"/>
          <w:color w:val="231F20"/>
          <w:spacing w:val="-29"/>
          <w:w w:val="80"/>
        </w:rPr>
        <w:t> </w:t>
      </w:r>
      <w:r>
        <w:rPr>
          <w:b w:val="0"/>
          <w:color w:val="231F20"/>
          <w:w w:val="80"/>
        </w:rPr>
        <w:t>those</w:t>
      </w:r>
      <w:r>
        <w:rPr>
          <w:b w:val="0"/>
          <w:color w:val="231F20"/>
          <w:spacing w:val="-28"/>
          <w:w w:val="80"/>
        </w:rPr>
        <w:t> </w:t>
      </w:r>
      <w:r>
        <w:rPr>
          <w:b w:val="0"/>
          <w:color w:val="231F20"/>
          <w:w w:val="80"/>
        </w:rPr>
        <w:t>titles</w:t>
      </w:r>
      <w:r>
        <w:rPr>
          <w:b w:val="0"/>
          <w:color w:val="231F20"/>
          <w:spacing w:val="-28"/>
          <w:w w:val="80"/>
        </w:rPr>
        <w:t> </w:t>
      </w:r>
      <w:r>
        <w:rPr>
          <w:b w:val="0"/>
          <w:color w:val="231F20"/>
          <w:w w:val="80"/>
        </w:rPr>
        <w:t>in</w:t>
      </w:r>
      <w:r>
        <w:rPr>
          <w:b w:val="0"/>
          <w:color w:val="231F20"/>
          <w:spacing w:val="-29"/>
          <w:w w:val="80"/>
        </w:rPr>
        <w:t> </w:t>
      </w:r>
      <w:r>
        <w:rPr>
          <w:b w:val="0"/>
          <w:color w:val="231F20"/>
          <w:w w:val="80"/>
        </w:rPr>
        <w:t>June</w:t>
      </w:r>
      <w:r>
        <w:rPr>
          <w:b w:val="0"/>
          <w:color w:val="231F20"/>
          <w:spacing w:val="-29"/>
          <w:w w:val="80"/>
        </w:rPr>
        <w:t> </w:t>
      </w:r>
      <w:r>
        <w:rPr>
          <w:b w:val="0"/>
          <w:color w:val="231F20"/>
          <w:w w:val="80"/>
        </w:rPr>
        <w:t>2001.</w:t>
      </w:r>
      <w:r>
        <w:rPr>
          <w:b w:val="0"/>
          <w:color w:val="231F20"/>
          <w:spacing w:val="-29"/>
          <w:w w:val="80"/>
        </w:rPr>
        <w:t> </w:t>
      </w:r>
      <w:r>
        <w:rPr>
          <w:b w:val="0"/>
          <w:color w:val="231F20"/>
          <w:w w:val="80"/>
        </w:rPr>
        <w:t>Mr.</w:t>
      </w:r>
      <w:r>
        <w:rPr>
          <w:b w:val="0"/>
          <w:color w:val="231F20"/>
          <w:spacing w:val="-28"/>
          <w:w w:val="80"/>
        </w:rPr>
        <w:t> </w:t>
      </w:r>
      <w:r>
        <w:rPr>
          <w:b w:val="0"/>
          <w:color w:val="231F20"/>
          <w:w w:val="80"/>
        </w:rPr>
        <w:t>Kelleher</w:t>
      </w:r>
      <w:r>
        <w:rPr>
          <w:b w:val="0"/>
          <w:color w:val="231F20"/>
          <w:spacing w:val="-30"/>
          <w:w w:val="80"/>
        </w:rPr>
        <w:t> </w:t>
      </w:r>
      <w:r>
        <w:rPr>
          <w:b w:val="0"/>
          <w:color w:val="231F20"/>
          <w:w w:val="80"/>
        </w:rPr>
        <w:t>serves</w:t>
      </w:r>
      <w:r>
        <w:rPr>
          <w:b w:val="0"/>
          <w:color w:val="231F20"/>
          <w:spacing w:val="-29"/>
          <w:w w:val="80"/>
        </w:rPr>
        <w:t> </w:t>
      </w:r>
      <w:r>
        <w:rPr>
          <w:b w:val="0"/>
          <w:color w:val="231F20"/>
          <w:w w:val="80"/>
        </w:rPr>
        <w:t>on</w:t>
      </w:r>
      <w:r>
        <w:rPr>
          <w:b w:val="0"/>
          <w:color w:val="231F20"/>
          <w:spacing w:val="-29"/>
          <w:w w:val="80"/>
        </w:rPr>
        <w:t> </w:t>
      </w:r>
      <w:r>
        <w:rPr>
          <w:b w:val="0"/>
          <w:color w:val="231F20"/>
          <w:w w:val="80"/>
        </w:rPr>
        <w:t>the</w:t>
      </w:r>
      <w:r>
        <w:rPr>
          <w:b w:val="0"/>
          <w:color w:val="231F20"/>
          <w:spacing w:val="-29"/>
          <w:w w:val="80"/>
        </w:rPr>
        <w:t> </w:t>
      </w:r>
      <w:r>
        <w:rPr>
          <w:b w:val="0"/>
          <w:color w:val="231F20"/>
          <w:w w:val="80"/>
        </w:rPr>
        <w:t>Board</w:t>
      </w:r>
      <w:r>
        <w:rPr>
          <w:b w:val="0"/>
          <w:color w:val="231F20"/>
          <w:spacing w:val="-29"/>
          <w:w w:val="80"/>
        </w:rPr>
        <w:t> </w:t>
      </w:r>
      <w:r>
        <w:rPr>
          <w:b w:val="0"/>
          <w:color w:val="231F20"/>
          <w:w w:val="80"/>
        </w:rPr>
        <w:t>of</w:t>
      </w:r>
      <w:r>
        <w:rPr>
          <w:b w:val="0"/>
          <w:color w:val="231F20"/>
          <w:spacing w:val="-28"/>
          <w:w w:val="80"/>
        </w:rPr>
        <w:t> </w:t>
      </w:r>
      <w:r>
        <w:rPr>
          <w:b w:val="0"/>
          <w:color w:val="231F20"/>
          <w:w w:val="80"/>
        </w:rPr>
        <w:t>the</w:t>
      </w:r>
      <w:r>
        <w:rPr>
          <w:b w:val="0"/>
          <w:color w:val="231F20"/>
          <w:spacing w:val="-29"/>
          <w:w w:val="80"/>
        </w:rPr>
        <w:t> </w:t>
      </w:r>
      <w:r>
        <w:rPr>
          <w:b w:val="0"/>
          <w:color w:val="231F20"/>
          <w:w w:val="80"/>
        </w:rPr>
        <w:t>Federal Reserve Bank of</w:t>
      </w:r>
      <w:r>
        <w:rPr>
          <w:b w:val="0"/>
          <w:color w:val="231F20"/>
          <w:spacing w:val="-16"/>
          <w:w w:val="80"/>
        </w:rPr>
        <w:t> </w:t>
      </w:r>
      <w:r>
        <w:rPr>
          <w:b w:val="0"/>
          <w:color w:val="231F20"/>
          <w:w w:val="80"/>
        </w:rPr>
        <w:t>Dallas.</w:t>
      </w:r>
    </w:p>
    <w:p>
      <w:pPr>
        <w:pStyle w:val="BodyText"/>
        <w:spacing w:before="3"/>
        <w:rPr>
          <w:b w:val="0"/>
          <w:sz w:val="19"/>
        </w:rPr>
      </w:pPr>
    </w:p>
    <w:p>
      <w:pPr>
        <w:pStyle w:val="BodyText"/>
        <w:spacing w:line="244" w:lineRule="auto"/>
        <w:ind w:left="100" w:right="196" w:firstLine="399"/>
        <w:jc w:val="both"/>
        <w:rPr>
          <w:b w:val="0"/>
        </w:rPr>
      </w:pPr>
      <w:r>
        <w:rPr>
          <w:b w:val="0"/>
          <w:i/>
          <w:color w:val="231F20"/>
          <w:w w:val="85"/>
        </w:rPr>
        <w:t>Gary</w:t>
      </w:r>
      <w:r>
        <w:rPr>
          <w:b w:val="0"/>
          <w:i/>
          <w:color w:val="231F20"/>
          <w:spacing w:val="-32"/>
          <w:w w:val="85"/>
        </w:rPr>
        <w:t> </w:t>
      </w:r>
      <w:r>
        <w:rPr>
          <w:b w:val="0"/>
          <w:i/>
          <w:color w:val="231F20"/>
          <w:w w:val="85"/>
        </w:rPr>
        <w:t>C.</w:t>
      </w:r>
      <w:r>
        <w:rPr>
          <w:b w:val="0"/>
          <w:i/>
          <w:color w:val="231F20"/>
          <w:spacing w:val="-31"/>
          <w:w w:val="85"/>
        </w:rPr>
        <w:t> </w:t>
      </w:r>
      <w:r>
        <w:rPr>
          <w:b w:val="0"/>
          <w:i/>
          <w:color w:val="231F20"/>
          <w:w w:val="85"/>
        </w:rPr>
        <w:t>Kelly</w:t>
      </w:r>
      <w:r>
        <w:rPr>
          <w:b w:val="0"/>
          <w:i/>
          <w:color w:val="231F20"/>
          <w:spacing w:val="-31"/>
          <w:w w:val="85"/>
        </w:rPr>
        <w:t> </w:t>
      </w:r>
      <w:r>
        <w:rPr>
          <w:b w:val="0"/>
          <w:color w:val="231F20"/>
          <w:w w:val="85"/>
        </w:rPr>
        <w:t>has</w:t>
      </w:r>
      <w:r>
        <w:rPr>
          <w:b w:val="0"/>
          <w:color w:val="231F20"/>
          <w:spacing w:val="-35"/>
          <w:w w:val="85"/>
        </w:rPr>
        <w:t> </w:t>
      </w:r>
      <w:r>
        <w:rPr>
          <w:b w:val="0"/>
          <w:color w:val="231F20"/>
          <w:w w:val="85"/>
        </w:rPr>
        <w:t>been</w:t>
      </w:r>
      <w:r>
        <w:rPr>
          <w:b w:val="0"/>
          <w:color w:val="231F20"/>
          <w:spacing w:val="-35"/>
          <w:w w:val="85"/>
        </w:rPr>
        <w:t> </w:t>
      </w:r>
      <w:r>
        <w:rPr>
          <w:b w:val="0"/>
          <w:color w:val="231F20"/>
          <w:w w:val="85"/>
        </w:rPr>
        <w:t>Vice</w:t>
      </w:r>
      <w:r>
        <w:rPr>
          <w:b w:val="0"/>
          <w:color w:val="231F20"/>
          <w:spacing w:val="-36"/>
          <w:w w:val="85"/>
        </w:rPr>
        <w:t> </w:t>
      </w:r>
      <w:r>
        <w:rPr>
          <w:b w:val="0"/>
          <w:color w:val="231F20"/>
          <w:w w:val="85"/>
        </w:rPr>
        <w:t>Chairman</w:t>
      </w:r>
      <w:r>
        <w:rPr>
          <w:b w:val="0"/>
          <w:color w:val="231F20"/>
          <w:spacing w:val="-36"/>
          <w:w w:val="85"/>
        </w:rPr>
        <w:t> </w:t>
      </w:r>
      <w:r>
        <w:rPr>
          <w:b w:val="0"/>
          <w:color w:val="231F20"/>
          <w:w w:val="85"/>
        </w:rPr>
        <w:t>of</w:t>
      </w:r>
      <w:r>
        <w:rPr>
          <w:b w:val="0"/>
          <w:color w:val="231F20"/>
          <w:spacing w:val="-35"/>
          <w:w w:val="85"/>
        </w:rPr>
        <w:t> </w:t>
      </w:r>
      <w:r>
        <w:rPr>
          <w:b w:val="0"/>
          <w:color w:val="231F20"/>
          <w:w w:val="85"/>
        </w:rPr>
        <w:t>the</w:t>
      </w:r>
      <w:r>
        <w:rPr>
          <w:b w:val="0"/>
          <w:color w:val="231F20"/>
          <w:spacing w:val="-35"/>
          <w:w w:val="85"/>
        </w:rPr>
        <w:t> </w:t>
      </w:r>
      <w:r>
        <w:rPr>
          <w:b w:val="0"/>
          <w:color w:val="231F20"/>
          <w:w w:val="85"/>
        </w:rPr>
        <w:t>Board</w:t>
      </w:r>
      <w:r>
        <w:rPr>
          <w:b w:val="0"/>
          <w:color w:val="231F20"/>
          <w:spacing w:val="-35"/>
          <w:w w:val="85"/>
        </w:rPr>
        <w:t> </w:t>
      </w:r>
      <w:r>
        <w:rPr>
          <w:b w:val="0"/>
          <w:color w:val="231F20"/>
          <w:w w:val="85"/>
        </w:rPr>
        <w:t>and</w:t>
      </w:r>
      <w:r>
        <w:rPr>
          <w:b w:val="0"/>
          <w:color w:val="231F20"/>
          <w:spacing w:val="-35"/>
          <w:w w:val="85"/>
        </w:rPr>
        <w:t> </w:t>
      </w:r>
      <w:r>
        <w:rPr>
          <w:b w:val="0"/>
          <w:color w:val="231F20"/>
          <w:w w:val="85"/>
        </w:rPr>
        <w:t>Chief</w:t>
      </w:r>
      <w:r>
        <w:rPr>
          <w:b w:val="0"/>
          <w:color w:val="231F20"/>
          <w:spacing w:val="-35"/>
          <w:w w:val="85"/>
        </w:rPr>
        <w:t> </w:t>
      </w:r>
      <w:r>
        <w:rPr>
          <w:b w:val="0"/>
          <w:color w:val="231F20"/>
          <w:w w:val="85"/>
        </w:rPr>
        <w:t>Executive</w:t>
      </w:r>
      <w:r>
        <w:rPr>
          <w:b w:val="0"/>
          <w:color w:val="231F20"/>
          <w:spacing w:val="-36"/>
          <w:w w:val="85"/>
        </w:rPr>
        <w:t> </w:t>
      </w:r>
      <w:r>
        <w:rPr>
          <w:b w:val="0"/>
          <w:color w:val="231F20"/>
          <w:w w:val="85"/>
        </w:rPr>
        <w:t>Officer</w:t>
      </w:r>
      <w:r>
        <w:rPr>
          <w:b w:val="0"/>
          <w:color w:val="231F20"/>
          <w:spacing w:val="-35"/>
          <w:w w:val="85"/>
        </w:rPr>
        <w:t> </w:t>
      </w:r>
      <w:r>
        <w:rPr>
          <w:b w:val="0"/>
          <w:color w:val="231F20"/>
          <w:w w:val="85"/>
        </w:rPr>
        <w:t>of</w:t>
      </w:r>
      <w:r>
        <w:rPr>
          <w:b w:val="0"/>
          <w:color w:val="231F20"/>
          <w:spacing w:val="-35"/>
          <w:w w:val="85"/>
        </w:rPr>
        <w:t> </w:t>
      </w:r>
      <w:r>
        <w:rPr>
          <w:b w:val="0"/>
          <w:color w:val="231F20"/>
          <w:w w:val="85"/>
        </w:rPr>
        <w:t>the</w:t>
      </w:r>
      <w:r>
        <w:rPr>
          <w:b w:val="0"/>
          <w:color w:val="231F20"/>
          <w:spacing w:val="-35"/>
          <w:w w:val="85"/>
        </w:rPr>
        <w:t> </w:t>
      </w:r>
      <w:r>
        <w:rPr>
          <w:b w:val="0"/>
          <w:color w:val="231F20"/>
          <w:w w:val="85"/>
        </w:rPr>
        <w:t>Company</w:t>
      </w:r>
      <w:r>
        <w:rPr>
          <w:b w:val="0"/>
          <w:color w:val="231F20"/>
          <w:spacing w:val="-36"/>
          <w:w w:val="85"/>
        </w:rPr>
        <w:t> </w:t>
      </w:r>
      <w:r>
        <w:rPr>
          <w:b w:val="0"/>
          <w:color w:val="231F20"/>
          <w:w w:val="85"/>
        </w:rPr>
        <w:t>since</w:t>
      </w:r>
      <w:r>
        <w:rPr>
          <w:b w:val="0"/>
          <w:color w:val="231F20"/>
          <w:spacing w:val="-35"/>
          <w:w w:val="85"/>
        </w:rPr>
        <w:t> </w:t>
      </w:r>
      <w:r>
        <w:rPr>
          <w:b w:val="0"/>
          <w:color w:val="231F20"/>
          <w:w w:val="85"/>
        </w:rPr>
        <w:t>July</w:t>
      </w:r>
      <w:r>
        <w:rPr>
          <w:b w:val="0"/>
          <w:color w:val="231F20"/>
          <w:spacing w:val="-35"/>
          <w:w w:val="85"/>
        </w:rPr>
        <w:t> </w:t>
      </w:r>
      <w:r>
        <w:rPr>
          <w:b w:val="0"/>
          <w:color w:val="231F20"/>
          <w:w w:val="85"/>
        </w:rPr>
        <w:t>2004. Prior</w:t>
      </w:r>
      <w:r>
        <w:rPr>
          <w:b w:val="0"/>
          <w:color w:val="231F20"/>
          <w:spacing w:val="-34"/>
          <w:w w:val="85"/>
        </w:rPr>
        <w:t> </w:t>
      </w:r>
      <w:r>
        <w:rPr>
          <w:b w:val="0"/>
          <w:color w:val="231F20"/>
          <w:w w:val="85"/>
        </w:rPr>
        <w:t>to</w:t>
      </w:r>
      <w:r>
        <w:rPr>
          <w:b w:val="0"/>
          <w:color w:val="231F20"/>
          <w:spacing w:val="-35"/>
          <w:w w:val="85"/>
        </w:rPr>
        <w:t> </w:t>
      </w:r>
      <w:r>
        <w:rPr>
          <w:b w:val="0"/>
          <w:color w:val="231F20"/>
          <w:w w:val="85"/>
        </w:rPr>
        <w:t>that</w:t>
      </w:r>
      <w:r>
        <w:rPr>
          <w:b w:val="0"/>
          <w:color w:val="231F20"/>
          <w:spacing w:val="-34"/>
          <w:w w:val="85"/>
        </w:rPr>
        <w:t> </w:t>
      </w:r>
      <w:r>
        <w:rPr>
          <w:b w:val="0"/>
          <w:color w:val="231F20"/>
          <w:w w:val="85"/>
        </w:rPr>
        <w:t>time,</w:t>
      </w:r>
      <w:r>
        <w:rPr>
          <w:b w:val="0"/>
          <w:color w:val="231F20"/>
          <w:spacing w:val="-34"/>
          <w:w w:val="85"/>
        </w:rPr>
        <w:t> </w:t>
      </w:r>
      <w:r>
        <w:rPr>
          <w:b w:val="0"/>
          <w:color w:val="231F20"/>
          <w:w w:val="85"/>
        </w:rPr>
        <w:t>Mr.</w:t>
      </w:r>
      <w:r>
        <w:rPr>
          <w:b w:val="0"/>
          <w:color w:val="231F20"/>
          <w:spacing w:val="-34"/>
          <w:w w:val="85"/>
        </w:rPr>
        <w:t> </w:t>
      </w:r>
      <w:r>
        <w:rPr>
          <w:b w:val="0"/>
          <w:color w:val="231F20"/>
          <w:w w:val="85"/>
        </w:rPr>
        <w:t>Kelly</w:t>
      </w:r>
      <w:r>
        <w:rPr>
          <w:b w:val="0"/>
          <w:color w:val="231F20"/>
          <w:spacing w:val="-36"/>
          <w:w w:val="85"/>
        </w:rPr>
        <w:t> </w:t>
      </w:r>
      <w:r>
        <w:rPr>
          <w:b w:val="0"/>
          <w:color w:val="231F20"/>
          <w:w w:val="85"/>
        </w:rPr>
        <w:t>was</w:t>
      </w:r>
      <w:r>
        <w:rPr>
          <w:b w:val="0"/>
          <w:color w:val="231F20"/>
          <w:spacing w:val="-35"/>
          <w:w w:val="85"/>
        </w:rPr>
        <w:t> </w:t>
      </w:r>
      <w:r>
        <w:rPr>
          <w:b w:val="0"/>
          <w:color w:val="231F20"/>
          <w:w w:val="85"/>
        </w:rPr>
        <w:t>Executive</w:t>
      </w:r>
      <w:r>
        <w:rPr>
          <w:b w:val="0"/>
          <w:color w:val="231F20"/>
          <w:spacing w:val="-35"/>
          <w:w w:val="85"/>
        </w:rPr>
        <w:t> </w:t>
      </w:r>
      <w:r>
        <w:rPr>
          <w:b w:val="0"/>
          <w:color w:val="231F20"/>
          <w:w w:val="85"/>
        </w:rPr>
        <w:t>Vice</w:t>
      </w:r>
      <w:r>
        <w:rPr>
          <w:b w:val="0"/>
          <w:color w:val="231F20"/>
          <w:spacing w:val="-36"/>
          <w:w w:val="85"/>
        </w:rPr>
        <w:t> </w:t>
      </w:r>
      <w:r>
        <w:rPr>
          <w:b w:val="0"/>
          <w:color w:val="231F20"/>
          <w:w w:val="85"/>
        </w:rPr>
        <w:t>President</w:t>
      </w:r>
      <w:r>
        <w:rPr>
          <w:b w:val="0"/>
          <w:color w:val="231F20"/>
          <w:spacing w:val="-34"/>
          <w:w w:val="85"/>
        </w:rPr>
        <w:t> </w:t>
      </w:r>
      <w:r>
        <w:rPr>
          <w:b w:val="0"/>
          <w:color w:val="231F20"/>
          <w:w w:val="85"/>
        </w:rPr>
        <w:t>—</w:t>
      </w:r>
      <w:r>
        <w:rPr>
          <w:b w:val="0"/>
          <w:color w:val="231F20"/>
          <w:spacing w:val="-34"/>
          <w:w w:val="85"/>
        </w:rPr>
        <w:t> </w:t>
      </w:r>
      <w:r>
        <w:rPr>
          <w:b w:val="0"/>
          <w:color w:val="231F20"/>
          <w:w w:val="85"/>
        </w:rPr>
        <w:t>Chief</w:t>
      </w:r>
      <w:r>
        <w:rPr>
          <w:b w:val="0"/>
          <w:color w:val="231F20"/>
          <w:spacing w:val="-35"/>
          <w:w w:val="85"/>
        </w:rPr>
        <w:t> </w:t>
      </w:r>
      <w:r>
        <w:rPr>
          <w:b w:val="0"/>
          <w:color w:val="231F20"/>
          <w:w w:val="85"/>
        </w:rPr>
        <w:t>Financial</w:t>
      </w:r>
      <w:r>
        <w:rPr>
          <w:b w:val="0"/>
          <w:color w:val="231F20"/>
          <w:spacing w:val="-36"/>
          <w:w w:val="85"/>
        </w:rPr>
        <w:t> </w:t>
      </w:r>
      <w:r>
        <w:rPr>
          <w:b w:val="0"/>
          <w:color w:val="231F20"/>
          <w:w w:val="85"/>
        </w:rPr>
        <w:t>Officer</w:t>
      </w:r>
      <w:r>
        <w:rPr>
          <w:b w:val="0"/>
          <w:color w:val="231F20"/>
          <w:spacing w:val="-35"/>
          <w:w w:val="85"/>
        </w:rPr>
        <w:t> </w:t>
      </w:r>
      <w:r>
        <w:rPr>
          <w:b w:val="0"/>
          <w:color w:val="231F20"/>
          <w:w w:val="85"/>
        </w:rPr>
        <w:t>from</w:t>
      </w:r>
      <w:r>
        <w:rPr>
          <w:b w:val="0"/>
          <w:color w:val="231F20"/>
          <w:spacing w:val="-34"/>
          <w:w w:val="85"/>
        </w:rPr>
        <w:t> </w:t>
      </w:r>
      <w:r>
        <w:rPr>
          <w:b w:val="0"/>
          <w:color w:val="231F20"/>
          <w:w w:val="85"/>
        </w:rPr>
        <w:t>June</w:t>
      </w:r>
      <w:r>
        <w:rPr>
          <w:b w:val="0"/>
          <w:color w:val="231F20"/>
          <w:spacing w:val="-34"/>
          <w:w w:val="85"/>
        </w:rPr>
        <w:t> </w:t>
      </w:r>
      <w:r>
        <w:rPr>
          <w:b w:val="0"/>
          <w:color w:val="231F20"/>
          <w:w w:val="85"/>
        </w:rPr>
        <w:t>2001</w:t>
      </w:r>
      <w:r>
        <w:rPr>
          <w:b w:val="0"/>
          <w:color w:val="231F20"/>
          <w:spacing w:val="-35"/>
          <w:w w:val="85"/>
        </w:rPr>
        <w:t> </w:t>
      </w:r>
      <w:r>
        <w:rPr>
          <w:b w:val="0"/>
          <w:color w:val="231F20"/>
          <w:w w:val="85"/>
        </w:rPr>
        <w:t>to</w:t>
      </w:r>
      <w:r>
        <w:rPr>
          <w:b w:val="0"/>
          <w:color w:val="231F20"/>
          <w:spacing w:val="-35"/>
          <w:w w:val="85"/>
        </w:rPr>
        <w:t> </w:t>
      </w:r>
      <w:r>
        <w:rPr>
          <w:b w:val="0"/>
          <w:color w:val="231F20"/>
          <w:w w:val="85"/>
        </w:rPr>
        <w:t>July</w:t>
      </w:r>
      <w:r>
        <w:rPr>
          <w:b w:val="0"/>
          <w:color w:val="231F20"/>
          <w:spacing w:val="-35"/>
          <w:w w:val="85"/>
        </w:rPr>
        <w:t> </w:t>
      </w:r>
      <w:r>
        <w:rPr>
          <w:b w:val="0"/>
          <w:color w:val="231F20"/>
          <w:w w:val="85"/>
        </w:rPr>
        <w:t>2004,</w:t>
      </w:r>
      <w:r>
        <w:rPr>
          <w:b w:val="0"/>
          <w:color w:val="231F20"/>
          <w:spacing w:val="-34"/>
          <w:w w:val="85"/>
        </w:rPr>
        <w:t> </w:t>
      </w:r>
      <w:r>
        <w:rPr>
          <w:b w:val="0"/>
          <w:color w:val="231F20"/>
          <w:w w:val="85"/>
        </w:rPr>
        <w:t>and Vice</w:t>
      </w:r>
      <w:r>
        <w:rPr>
          <w:b w:val="0"/>
          <w:color w:val="231F20"/>
          <w:spacing w:val="-35"/>
          <w:w w:val="85"/>
        </w:rPr>
        <w:t> </w:t>
      </w:r>
      <w:r>
        <w:rPr>
          <w:b w:val="0"/>
          <w:color w:val="231F20"/>
          <w:w w:val="85"/>
        </w:rPr>
        <w:t>President</w:t>
      </w:r>
      <w:r>
        <w:rPr>
          <w:b w:val="0"/>
          <w:color w:val="231F20"/>
          <w:spacing w:val="-31"/>
          <w:w w:val="85"/>
        </w:rPr>
        <w:t> </w:t>
      </w:r>
      <w:r>
        <w:rPr>
          <w:b w:val="0"/>
          <w:color w:val="231F20"/>
          <w:w w:val="85"/>
        </w:rPr>
        <w:t>—</w:t>
      </w:r>
      <w:r>
        <w:rPr>
          <w:b w:val="0"/>
          <w:color w:val="231F20"/>
          <w:spacing w:val="-31"/>
          <w:w w:val="85"/>
        </w:rPr>
        <w:t> </w:t>
      </w:r>
      <w:r>
        <w:rPr>
          <w:b w:val="0"/>
          <w:color w:val="231F20"/>
          <w:w w:val="85"/>
        </w:rPr>
        <w:t>Finance</w:t>
      </w:r>
      <w:r>
        <w:rPr>
          <w:b w:val="0"/>
          <w:color w:val="231F20"/>
          <w:spacing w:val="-35"/>
          <w:w w:val="85"/>
        </w:rPr>
        <w:t> </w:t>
      </w:r>
      <w:r>
        <w:rPr>
          <w:b w:val="0"/>
          <w:color w:val="231F20"/>
          <w:w w:val="85"/>
        </w:rPr>
        <w:t>and</w:t>
      </w:r>
      <w:r>
        <w:rPr>
          <w:b w:val="0"/>
          <w:color w:val="231F20"/>
          <w:spacing w:val="-34"/>
          <w:w w:val="85"/>
        </w:rPr>
        <w:t> </w:t>
      </w:r>
      <w:r>
        <w:rPr>
          <w:b w:val="0"/>
          <w:color w:val="231F20"/>
          <w:w w:val="85"/>
        </w:rPr>
        <w:t>Chief</w:t>
      </w:r>
      <w:r>
        <w:rPr>
          <w:b w:val="0"/>
          <w:color w:val="231F20"/>
          <w:spacing w:val="-34"/>
          <w:w w:val="85"/>
        </w:rPr>
        <w:t> </w:t>
      </w:r>
      <w:r>
        <w:rPr>
          <w:b w:val="0"/>
          <w:color w:val="231F20"/>
          <w:w w:val="85"/>
        </w:rPr>
        <w:t>Financial</w:t>
      </w:r>
      <w:r>
        <w:rPr>
          <w:b w:val="0"/>
          <w:color w:val="231F20"/>
          <w:spacing w:val="-34"/>
          <w:w w:val="85"/>
        </w:rPr>
        <w:t> </w:t>
      </w:r>
      <w:r>
        <w:rPr>
          <w:b w:val="0"/>
          <w:color w:val="231F20"/>
          <w:w w:val="85"/>
        </w:rPr>
        <w:t>Officer</w:t>
      </w:r>
      <w:r>
        <w:rPr>
          <w:b w:val="0"/>
          <w:color w:val="231F20"/>
          <w:spacing w:val="-34"/>
          <w:w w:val="85"/>
        </w:rPr>
        <w:t> </w:t>
      </w:r>
      <w:r>
        <w:rPr>
          <w:b w:val="0"/>
          <w:color w:val="231F20"/>
          <w:w w:val="85"/>
        </w:rPr>
        <w:t>from</w:t>
      </w:r>
      <w:r>
        <w:rPr>
          <w:b w:val="0"/>
          <w:color w:val="231F20"/>
          <w:spacing w:val="-33"/>
          <w:w w:val="85"/>
        </w:rPr>
        <w:t> </w:t>
      </w:r>
      <w:r>
        <w:rPr>
          <w:b w:val="0"/>
          <w:color w:val="231F20"/>
          <w:w w:val="85"/>
        </w:rPr>
        <w:t>1989</w:t>
      </w:r>
      <w:r>
        <w:rPr>
          <w:b w:val="0"/>
          <w:color w:val="231F20"/>
          <w:spacing w:val="-33"/>
          <w:w w:val="85"/>
        </w:rPr>
        <w:t> </w:t>
      </w:r>
      <w:r>
        <w:rPr>
          <w:b w:val="0"/>
          <w:color w:val="231F20"/>
          <w:w w:val="85"/>
        </w:rPr>
        <w:t>to</w:t>
      </w:r>
      <w:r>
        <w:rPr>
          <w:b w:val="0"/>
          <w:color w:val="231F20"/>
          <w:spacing w:val="-34"/>
          <w:w w:val="85"/>
        </w:rPr>
        <w:t> </w:t>
      </w:r>
      <w:r>
        <w:rPr>
          <w:b w:val="0"/>
          <w:color w:val="231F20"/>
          <w:w w:val="85"/>
        </w:rPr>
        <w:t>2001.</w:t>
      </w:r>
      <w:r>
        <w:rPr>
          <w:b w:val="0"/>
          <w:color w:val="231F20"/>
          <w:spacing w:val="-33"/>
          <w:w w:val="85"/>
        </w:rPr>
        <w:t> </w:t>
      </w:r>
      <w:r>
        <w:rPr>
          <w:b w:val="0"/>
          <w:color w:val="231F20"/>
          <w:w w:val="85"/>
        </w:rPr>
        <w:t>Mr.</w:t>
      </w:r>
      <w:r>
        <w:rPr>
          <w:b w:val="0"/>
          <w:color w:val="231F20"/>
          <w:spacing w:val="-33"/>
          <w:w w:val="85"/>
        </w:rPr>
        <w:t> </w:t>
      </w:r>
      <w:r>
        <w:rPr>
          <w:b w:val="0"/>
          <w:color w:val="231F20"/>
          <w:w w:val="85"/>
        </w:rPr>
        <w:t>Kelly</w:t>
      </w:r>
      <w:r>
        <w:rPr>
          <w:b w:val="0"/>
          <w:color w:val="231F20"/>
          <w:spacing w:val="-34"/>
          <w:w w:val="85"/>
        </w:rPr>
        <w:t> </w:t>
      </w:r>
      <w:r>
        <w:rPr>
          <w:b w:val="0"/>
          <w:color w:val="231F20"/>
          <w:w w:val="85"/>
        </w:rPr>
        <w:t>joined</w:t>
      </w:r>
      <w:r>
        <w:rPr>
          <w:b w:val="0"/>
          <w:color w:val="231F20"/>
          <w:spacing w:val="-34"/>
          <w:w w:val="85"/>
        </w:rPr>
        <w:t> </w:t>
      </w:r>
      <w:r>
        <w:rPr>
          <w:b w:val="0"/>
          <w:color w:val="231F20"/>
          <w:w w:val="85"/>
        </w:rPr>
        <w:t>the</w:t>
      </w:r>
      <w:r>
        <w:rPr>
          <w:b w:val="0"/>
          <w:color w:val="231F20"/>
          <w:spacing w:val="-33"/>
          <w:w w:val="85"/>
        </w:rPr>
        <w:t> </w:t>
      </w:r>
      <w:r>
        <w:rPr>
          <w:b w:val="0"/>
          <w:color w:val="231F20"/>
          <w:w w:val="85"/>
        </w:rPr>
        <w:t>Company</w:t>
      </w:r>
      <w:r>
        <w:rPr>
          <w:b w:val="0"/>
          <w:color w:val="231F20"/>
          <w:spacing w:val="-35"/>
          <w:w w:val="85"/>
        </w:rPr>
        <w:t> </w:t>
      </w:r>
      <w:r>
        <w:rPr>
          <w:b w:val="0"/>
          <w:color w:val="231F20"/>
          <w:w w:val="85"/>
        </w:rPr>
        <w:t>in</w:t>
      </w:r>
      <w:r>
        <w:rPr>
          <w:b w:val="0"/>
          <w:color w:val="231F20"/>
          <w:spacing w:val="-34"/>
          <w:w w:val="85"/>
        </w:rPr>
        <w:t> </w:t>
      </w:r>
      <w:r>
        <w:rPr>
          <w:b w:val="0"/>
          <w:color w:val="231F20"/>
          <w:w w:val="85"/>
        </w:rPr>
        <w:t>1986</w:t>
      </w:r>
      <w:r>
        <w:rPr>
          <w:b w:val="0"/>
          <w:color w:val="231F20"/>
          <w:spacing w:val="-33"/>
          <w:w w:val="85"/>
        </w:rPr>
        <w:t> </w:t>
      </w:r>
      <w:r>
        <w:rPr>
          <w:b w:val="0"/>
          <w:color w:val="231F20"/>
          <w:w w:val="85"/>
        </w:rPr>
        <w:t>as</w:t>
      </w:r>
      <w:r>
        <w:rPr>
          <w:b w:val="0"/>
          <w:color w:val="231F20"/>
          <w:spacing w:val="-34"/>
          <w:w w:val="85"/>
        </w:rPr>
        <w:t> </w:t>
      </w:r>
      <w:r>
        <w:rPr>
          <w:b w:val="0"/>
          <w:color w:val="231F20"/>
          <w:w w:val="85"/>
        </w:rPr>
        <w:t>its </w:t>
      </w:r>
      <w:r>
        <w:rPr>
          <w:b w:val="0"/>
          <w:color w:val="231F20"/>
          <w:w w:val="90"/>
        </w:rPr>
        <w:t>Controller.</w:t>
      </w:r>
    </w:p>
    <w:p>
      <w:pPr>
        <w:pStyle w:val="BodyText"/>
        <w:spacing w:before="3"/>
        <w:rPr>
          <w:b w:val="0"/>
          <w:sz w:val="19"/>
        </w:rPr>
      </w:pPr>
    </w:p>
    <w:p>
      <w:pPr>
        <w:pStyle w:val="BodyText"/>
        <w:spacing w:line="244" w:lineRule="auto"/>
        <w:ind w:left="100" w:right="196" w:firstLine="399"/>
        <w:jc w:val="both"/>
        <w:rPr>
          <w:b w:val="0"/>
        </w:rPr>
      </w:pPr>
      <w:r>
        <w:rPr>
          <w:b w:val="0"/>
          <w:i/>
          <w:color w:val="231F20"/>
          <w:w w:val="85"/>
        </w:rPr>
        <w:t>Colleen</w:t>
      </w:r>
      <w:r>
        <w:rPr>
          <w:b w:val="0"/>
          <w:i/>
          <w:color w:val="231F20"/>
          <w:spacing w:val="-28"/>
          <w:w w:val="85"/>
        </w:rPr>
        <w:t> </w:t>
      </w:r>
      <w:r>
        <w:rPr>
          <w:b w:val="0"/>
          <w:i/>
          <w:color w:val="231F20"/>
          <w:w w:val="85"/>
        </w:rPr>
        <w:t>C.</w:t>
      </w:r>
      <w:r>
        <w:rPr>
          <w:b w:val="0"/>
          <w:i/>
          <w:color w:val="231F20"/>
          <w:spacing w:val="-30"/>
          <w:w w:val="85"/>
        </w:rPr>
        <w:t> </w:t>
      </w:r>
      <w:r>
        <w:rPr>
          <w:b w:val="0"/>
          <w:i/>
          <w:color w:val="231F20"/>
          <w:w w:val="85"/>
        </w:rPr>
        <w:t>Barrett</w:t>
      </w:r>
      <w:r>
        <w:rPr>
          <w:b w:val="0"/>
          <w:i/>
          <w:color w:val="231F20"/>
          <w:spacing w:val="-30"/>
          <w:w w:val="85"/>
        </w:rPr>
        <w:t> </w:t>
      </w:r>
      <w:r>
        <w:rPr>
          <w:b w:val="0"/>
          <w:color w:val="231F20"/>
          <w:w w:val="85"/>
        </w:rPr>
        <w:t>has</w:t>
      </w:r>
      <w:r>
        <w:rPr>
          <w:b w:val="0"/>
          <w:color w:val="231F20"/>
          <w:spacing w:val="-34"/>
          <w:w w:val="85"/>
        </w:rPr>
        <w:t> </w:t>
      </w:r>
      <w:r>
        <w:rPr>
          <w:b w:val="0"/>
          <w:color w:val="231F20"/>
          <w:w w:val="85"/>
        </w:rPr>
        <w:t>been</w:t>
      </w:r>
      <w:r>
        <w:rPr>
          <w:b w:val="0"/>
          <w:color w:val="231F20"/>
          <w:spacing w:val="-34"/>
          <w:w w:val="85"/>
        </w:rPr>
        <w:t> </w:t>
      </w:r>
      <w:r>
        <w:rPr>
          <w:b w:val="0"/>
          <w:color w:val="231F20"/>
          <w:w w:val="85"/>
        </w:rPr>
        <w:t>President</w:t>
      </w:r>
      <w:r>
        <w:rPr>
          <w:b w:val="0"/>
          <w:color w:val="231F20"/>
          <w:spacing w:val="-34"/>
          <w:w w:val="85"/>
        </w:rPr>
        <w:t> </w:t>
      </w:r>
      <w:r>
        <w:rPr>
          <w:b w:val="0"/>
          <w:color w:val="231F20"/>
          <w:w w:val="85"/>
        </w:rPr>
        <w:t>of</w:t>
      </w:r>
      <w:r>
        <w:rPr>
          <w:b w:val="0"/>
          <w:color w:val="231F20"/>
          <w:spacing w:val="-34"/>
          <w:w w:val="85"/>
        </w:rPr>
        <w:t> </w:t>
      </w:r>
      <w:r>
        <w:rPr>
          <w:b w:val="0"/>
          <w:color w:val="231F20"/>
          <w:w w:val="85"/>
        </w:rPr>
        <w:t>the</w:t>
      </w:r>
      <w:r>
        <w:rPr>
          <w:b w:val="0"/>
          <w:color w:val="231F20"/>
          <w:spacing w:val="-34"/>
          <w:w w:val="85"/>
        </w:rPr>
        <w:t> </w:t>
      </w:r>
      <w:r>
        <w:rPr>
          <w:b w:val="0"/>
          <w:color w:val="231F20"/>
          <w:w w:val="85"/>
        </w:rPr>
        <w:t>Company</w:t>
      </w:r>
      <w:r>
        <w:rPr>
          <w:b w:val="0"/>
          <w:color w:val="231F20"/>
          <w:spacing w:val="-34"/>
          <w:w w:val="85"/>
        </w:rPr>
        <w:t> </w:t>
      </w:r>
      <w:r>
        <w:rPr>
          <w:b w:val="0"/>
          <w:color w:val="231F20"/>
          <w:w w:val="85"/>
        </w:rPr>
        <w:t>since</w:t>
      </w:r>
      <w:r>
        <w:rPr>
          <w:b w:val="0"/>
          <w:color w:val="231F20"/>
          <w:spacing w:val="-34"/>
          <w:w w:val="85"/>
        </w:rPr>
        <w:t> </w:t>
      </w:r>
      <w:r>
        <w:rPr>
          <w:b w:val="0"/>
          <w:color w:val="231F20"/>
          <w:w w:val="85"/>
        </w:rPr>
        <w:t>June</w:t>
      </w:r>
      <w:r>
        <w:rPr>
          <w:b w:val="0"/>
          <w:color w:val="231F20"/>
          <w:spacing w:val="-33"/>
          <w:w w:val="85"/>
        </w:rPr>
        <w:t> </w:t>
      </w:r>
      <w:r>
        <w:rPr>
          <w:b w:val="0"/>
          <w:color w:val="231F20"/>
          <w:w w:val="85"/>
        </w:rPr>
        <w:t>2001,</w:t>
      </w:r>
      <w:r>
        <w:rPr>
          <w:b w:val="0"/>
          <w:color w:val="231F20"/>
          <w:spacing w:val="-34"/>
          <w:w w:val="85"/>
        </w:rPr>
        <w:t> </w:t>
      </w:r>
      <w:r>
        <w:rPr>
          <w:b w:val="0"/>
          <w:color w:val="231F20"/>
          <w:w w:val="85"/>
        </w:rPr>
        <w:t>at</w:t>
      </w:r>
      <w:r>
        <w:rPr>
          <w:b w:val="0"/>
          <w:color w:val="231F20"/>
          <w:spacing w:val="-34"/>
          <w:w w:val="85"/>
        </w:rPr>
        <w:t> </w:t>
      </w:r>
      <w:r>
        <w:rPr>
          <w:b w:val="0"/>
          <w:color w:val="231F20"/>
          <w:w w:val="85"/>
        </w:rPr>
        <w:t>which</w:t>
      </w:r>
      <w:r>
        <w:rPr>
          <w:b w:val="0"/>
          <w:color w:val="231F20"/>
          <w:spacing w:val="-34"/>
          <w:w w:val="85"/>
        </w:rPr>
        <w:t> </w:t>
      </w:r>
      <w:r>
        <w:rPr>
          <w:b w:val="0"/>
          <w:color w:val="231F20"/>
          <w:w w:val="85"/>
        </w:rPr>
        <w:t>time</w:t>
      </w:r>
      <w:r>
        <w:rPr>
          <w:b w:val="0"/>
          <w:color w:val="231F20"/>
          <w:spacing w:val="-34"/>
          <w:w w:val="85"/>
        </w:rPr>
        <w:t> </w:t>
      </w:r>
      <w:r>
        <w:rPr>
          <w:b w:val="0"/>
          <w:color w:val="231F20"/>
          <w:w w:val="85"/>
        </w:rPr>
        <w:t>she</w:t>
      </w:r>
      <w:r>
        <w:rPr>
          <w:b w:val="0"/>
          <w:color w:val="231F20"/>
          <w:spacing w:val="-34"/>
          <w:w w:val="85"/>
        </w:rPr>
        <w:t> </w:t>
      </w:r>
      <w:r>
        <w:rPr>
          <w:b w:val="0"/>
          <w:color w:val="231F20"/>
          <w:w w:val="85"/>
        </w:rPr>
        <w:t>was</w:t>
      </w:r>
      <w:r>
        <w:rPr>
          <w:b w:val="0"/>
          <w:color w:val="231F20"/>
          <w:spacing w:val="-34"/>
          <w:w w:val="85"/>
        </w:rPr>
        <w:t> </w:t>
      </w:r>
      <w:r>
        <w:rPr>
          <w:b w:val="0"/>
          <w:color w:val="231F20"/>
          <w:w w:val="85"/>
        </w:rPr>
        <w:t>also</w:t>
      </w:r>
      <w:r>
        <w:rPr>
          <w:b w:val="0"/>
          <w:color w:val="231F20"/>
          <w:spacing w:val="-34"/>
          <w:w w:val="85"/>
        </w:rPr>
        <w:t> </w:t>
      </w:r>
      <w:r>
        <w:rPr>
          <w:b w:val="0"/>
          <w:color w:val="231F20"/>
          <w:w w:val="85"/>
        </w:rPr>
        <w:t>named</w:t>
      </w:r>
      <w:r>
        <w:rPr>
          <w:b w:val="0"/>
          <w:color w:val="231F20"/>
          <w:spacing w:val="-34"/>
          <w:w w:val="85"/>
        </w:rPr>
        <w:t> </w:t>
      </w:r>
      <w:r>
        <w:rPr>
          <w:b w:val="0"/>
          <w:color w:val="231F20"/>
          <w:w w:val="85"/>
        </w:rPr>
        <w:t>to</w:t>
      </w:r>
      <w:r>
        <w:rPr>
          <w:b w:val="0"/>
          <w:color w:val="231F20"/>
          <w:spacing w:val="-33"/>
          <w:w w:val="85"/>
        </w:rPr>
        <w:t> </w:t>
      </w:r>
      <w:r>
        <w:rPr>
          <w:b w:val="0"/>
          <w:color w:val="231F20"/>
          <w:w w:val="85"/>
        </w:rPr>
        <w:t>the Board</w:t>
      </w:r>
      <w:r>
        <w:rPr>
          <w:b w:val="0"/>
          <w:color w:val="231F20"/>
          <w:spacing w:val="-33"/>
          <w:w w:val="85"/>
        </w:rPr>
        <w:t> </w:t>
      </w:r>
      <w:r>
        <w:rPr>
          <w:b w:val="0"/>
          <w:color w:val="231F20"/>
          <w:w w:val="85"/>
        </w:rPr>
        <w:t>of</w:t>
      </w:r>
      <w:r>
        <w:rPr>
          <w:b w:val="0"/>
          <w:color w:val="231F20"/>
          <w:spacing w:val="-33"/>
          <w:w w:val="85"/>
        </w:rPr>
        <w:t> </w:t>
      </w:r>
      <w:r>
        <w:rPr>
          <w:b w:val="0"/>
          <w:color w:val="231F20"/>
          <w:w w:val="85"/>
        </w:rPr>
        <w:t>Directors.</w:t>
      </w:r>
      <w:r>
        <w:rPr>
          <w:b w:val="0"/>
          <w:color w:val="231F20"/>
          <w:spacing w:val="-32"/>
          <w:w w:val="85"/>
        </w:rPr>
        <w:t> </w:t>
      </w:r>
      <w:r>
        <w:rPr>
          <w:b w:val="0"/>
          <w:color w:val="231F20"/>
          <w:w w:val="85"/>
        </w:rPr>
        <w:t>Prior</w:t>
      </w:r>
      <w:r>
        <w:rPr>
          <w:b w:val="0"/>
          <w:color w:val="231F20"/>
          <w:spacing w:val="-31"/>
          <w:w w:val="85"/>
        </w:rPr>
        <w:t> </w:t>
      </w:r>
      <w:r>
        <w:rPr>
          <w:b w:val="0"/>
          <w:color w:val="231F20"/>
          <w:w w:val="85"/>
        </w:rPr>
        <w:t>to</w:t>
      </w:r>
      <w:r>
        <w:rPr>
          <w:b w:val="0"/>
          <w:color w:val="231F20"/>
          <w:spacing w:val="-33"/>
          <w:w w:val="85"/>
        </w:rPr>
        <w:t> </w:t>
      </w:r>
      <w:r>
        <w:rPr>
          <w:b w:val="0"/>
          <w:color w:val="231F20"/>
          <w:w w:val="85"/>
        </w:rPr>
        <w:t>that</w:t>
      </w:r>
      <w:r>
        <w:rPr>
          <w:b w:val="0"/>
          <w:color w:val="231F20"/>
          <w:spacing w:val="-33"/>
          <w:w w:val="85"/>
        </w:rPr>
        <w:t> </w:t>
      </w:r>
      <w:r>
        <w:rPr>
          <w:b w:val="0"/>
          <w:color w:val="231F20"/>
          <w:w w:val="85"/>
        </w:rPr>
        <w:t>time,</w:t>
      </w:r>
      <w:r>
        <w:rPr>
          <w:b w:val="0"/>
          <w:color w:val="231F20"/>
          <w:spacing w:val="-33"/>
          <w:w w:val="85"/>
        </w:rPr>
        <w:t> </w:t>
      </w:r>
      <w:r>
        <w:rPr>
          <w:b w:val="0"/>
          <w:color w:val="231F20"/>
          <w:w w:val="85"/>
        </w:rPr>
        <w:t>Ms.</w:t>
      </w:r>
      <w:r>
        <w:rPr>
          <w:b w:val="0"/>
          <w:color w:val="231F20"/>
          <w:spacing w:val="-32"/>
          <w:w w:val="85"/>
        </w:rPr>
        <w:t> </w:t>
      </w:r>
      <w:r>
        <w:rPr>
          <w:b w:val="0"/>
          <w:color w:val="231F20"/>
          <w:w w:val="85"/>
        </w:rPr>
        <w:t>Barrett</w:t>
      </w:r>
      <w:r>
        <w:rPr>
          <w:b w:val="0"/>
          <w:color w:val="231F20"/>
          <w:spacing w:val="-32"/>
          <w:w w:val="85"/>
        </w:rPr>
        <w:t> </w:t>
      </w:r>
      <w:r>
        <w:rPr>
          <w:b w:val="0"/>
          <w:color w:val="231F20"/>
          <w:w w:val="85"/>
        </w:rPr>
        <w:t>was</w:t>
      </w:r>
      <w:r>
        <w:rPr>
          <w:b w:val="0"/>
          <w:color w:val="231F20"/>
          <w:spacing w:val="-33"/>
          <w:w w:val="85"/>
        </w:rPr>
        <w:t> </w:t>
      </w:r>
      <w:r>
        <w:rPr>
          <w:b w:val="0"/>
          <w:color w:val="231F20"/>
          <w:w w:val="85"/>
        </w:rPr>
        <w:t>Executive</w:t>
      </w:r>
      <w:r>
        <w:rPr>
          <w:b w:val="0"/>
          <w:color w:val="231F20"/>
          <w:spacing w:val="-34"/>
          <w:w w:val="85"/>
        </w:rPr>
        <w:t> </w:t>
      </w:r>
      <w:r>
        <w:rPr>
          <w:b w:val="0"/>
          <w:color w:val="231F20"/>
          <w:w w:val="85"/>
        </w:rPr>
        <w:t>Vice</w:t>
      </w:r>
      <w:r>
        <w:rPr>
          <w:b w:val="0"/>
          <w:color w:val="231F20"/>
          <w:spacing w:val="-34"/>
          <w:w w:val="85"/>
        </w:rPr>
        <w:t> </w:t>
      </w:r>
      <w:r>
        <w:rPr>
          <w:b w:val="0"/>
          <w:color w:val="231F20"/>
          <w:w w:val="85"/>
        </w:rPr>
        <w:t>President</w:t>
      </w:r>
      <w:r>
        <w:rPr>
          <w:b w:val="0"/>
          <w:color w:val="231F20"/>
          <w:spacing w:val="-34"/>
          <w:w w:val="85"/>
        </w:rPr>
        <w:t> </w:t>
      </w:r>
      <w:r>
        <w:rPr>
          <w:b w:val="0"/>
          <w:color w:val="231F20"/>
          <w:w w:val="85"/>
        </w:rPr>
        <w:t>—</w:t>
      </w:r>
      <w:r>
        <w:rPr>
          <w:b w:val="0"/>
          <w:color w:val="231F20"/>
          <w:spacing w:val="-34"/>
          <w:w w:val="85"/>
        </w:rPr>
        <w:t> </w:t>
      </w:r>
      <w:r>
        <w:rPr>
          <w:b w:val="0"/>
          <w:color w:val="231F20"/>
          <w:w w:val="85"/>
        </w:rPr>
        <w:t>Customers</w:t>
      </w:r>
      <w:r>
        <w:rPr>
          <w:b w:val="0"/>
          <w:color w:val="231F20"/>
          <w:spacing w:val="-32"/>
          <w:w w:val="85"/>
        </w:rPr>
        <w:t> </w:t>
      </w:r>
      <w:r>
        <w:rPr>
          <w:b w:val="0"/>
          <w:color w:val="231F20"/>
          <w:w w:val="85"/>
        </w:rPr>
        <w:t>from</w:t>
      </w:r>
      <w:r>
        <w:rPr>
          <w:b w:val="0"/>
          <w:color w:val="231F20"/>
          <w:spacing w:val="-33"/>
          <w:w w:val="85"/>
        </w:rPr>
        <w:t> </w:t>
      </w:r>
      <w:r>
        <w:rPr>
          <w:b w:val="0"/>
          <w:color w:val="231F20"/>
          <w:w w:val="85"/>
        </w:rPr>
        <w:t>1990</w:t>
      </w:r>
      <w:r>
        <w:rPr>
          <w:b w:val="0"/>
          <w:color w:val="231F20"/>
          <w:spacing w:val="-33"/>
          <w:w w:val="85"/>
        </w:rPr>
        <w:t> </w:t>
      </w:r>
      <w:r>
        <w:rPr>
          <w:b w:val="0"/>
          <w:color w:val="231F20"/>
          <w:w w:val="85"/>
        </w:rPr>
        <w:t>to</w:t>
      </w:r>
      <w:r>
        <w:rPr>
          <w:b w:val="0"/>
          <w:color w:val="231F20"/>
          <w:spacing w:val="-32"/>
          <w:w w:val="85"/>
        </w:rPr>
        <w:t> </w:t>
      </w:r>
      <w:r>
        <w:rPr>
          <w:b w:val="0"/>
          <w:color w:val="231F20"/>
          <w:w w:val="85"/>
        </w:rPr>
        <w:t>2001</w:t>
      </w:r>
      <w:r>
        <w:rPr>
          <w:b w:val="0"/>
          <w:color w:val="231F20"/>
          <w:spacing w:val="-33"/>
          <w:w w:val="85"/>
        </w:rPr>
        <w:t> </w:t>
      </w:r>
      <w:r>
        <w:rPr>
          <w:b w:val="0"/>
          <w:color w:val="231F20"/>
          <w:w w:val="85"/>
        </w:rPr>
        <w:t>and </w:t>
      </w:r>
      <w:r>
        <w:rPr>
          <w:b w:val="0"/>
          <w:color w:val="231F20"/>
          <w:w w:val="80"/>
        </w:rPr>
        <w:t>Vice</w:t>
      </w:r>
      <w:r>
        <w:rPr>
          <w:b w:val="0"/>
          <w:color w:val="231F20"/>
          <w:spacing w:val="-19"/>
          <w:w w:val="80"/>
        </w:rPr>
        <w:t> </w:t>
      </w:r>
      <w:r>
        <w:rPr>
          <w:b w:val="0"/>
          <w:color w:val="231F20"/>
          <w:w w:val="80"/>
        </w:rPr>
        <w:t>President</w:t>
      </w:r>
      <w:r>
        <w:rPr>
          <w:b w:val="0"/>
          <w:color w:val="231F20"/>
          <w:spacing w:val="-6"/>
          <w:w w:val="80"/>
        </w:rPr>
        <w:t> </w:t>
      </w:r>
      <w:r>
        <w:rPr>
          <w:b w:val="0"/>
          <w:color w:val="231F20"/>
          <w:w w:val="80"/>
        </w:rPr>
        <w:t>—</w:t>
      </w:r>
      <w:r>
        <w:rPr>
          <w:b w:val="0"/>
          <w:color w:val="231F20"/>
          <w:spacing w:val="-6"/>
          <w:w w:val="80"/>
        </w:rPr>
        <w:t> </w:t>
      </w:r>
      <w:r>
        <w:rPr>
          <w:b w:val="0"/>
          <w:color w:val="231F20"/>
          <w:w w:val="80"/>
        </w:rPr>
        <w:t>Administration</w:t>
      </w:r>
      <w:r>
        <w:rPr>
          <w:b w:val="0"/>
          <w:color w:val="231F20"/>
          <w:spacing w:val="-16"/>
          <w:w w:val="80"/>
        </w:rPr>
        <w:t> </w:t>
      </w:r>
      <w:r>
        <w:rPr>
          <w:b w:val="0"/>
          <w:color w:val="231F20"/>
          <w:w w:val="80"/>
        </w:rPr>
        <w:t>from</w:t>
      </w:r>
      <w:r>
        <w:rPr>
          <w:b w:val="0"/>
          <w:color w:val="231F20"/>
          <w:spacing w:val="-17"/>
          <w:w w:val="80"/>
        </w:rPr>
        <w:t> </w:t>
      </w:r>
      <w:r>
        <w:rPr>
          <w:b w:val="0"/>
          <w:color w:val="231F20"/>
          <w:w w:val="80"/>
        </w:rPr>
        <w:t>1986</w:t>
      </w:r>
      <w:r>
        <w:rPr>
          <w:b w:val="0"/>
          <w:color w:val="231F20"/>
          <w:spacing w:val="-17"/>
          <w:w w:val="80"/>
        </w:rPr>
        <w:t> </w:t>
      </w:r>
      <w:r>
        <w:rPr>
          <w:b w:val="0"/>
          <w:color w:val="231F20"/>
          <w:w w:val="80"/>
        </w:rPr>
        <w:t>to</w:t>
      </w:r>
      <w:r>
        <w:rPr>
          <w:b w:val="0"/>
          <w:color w:val="231F20"/>
          <w:spacing w:val="-16"/>
          <w:w w:val="80"/>
        </w:rPr>
        <w:t> </w:t>
      </w:r>
      <w:r>
        <w:rPr>
          <w:b w:val="0"/>
          <w:color w:val="231F20"/>
          <w:w w:val="80"/>
        </w:rPr>
        <w:t>1990.</w:t>
      </w:r>
      <w:r>
        <w:rPr>
          <w:b w:val="0"/>
          <w:color w:val="231F20"/>
          <w:spacing w:val="-17"/>
          <w:w w:val="80"/>
        </w:rPr>
        <w:t> </w:t>
      </w:r>
      <w:r>
        <w:rPr>
          <w:b w:val="0"/>
          <w:color w:val="231F20"/>
          <w:w w:val="80"/>
        </w:rPr>
        <w:t>Ms.</w:t>
      </w:r>
      <w:r>
        <w:rPr>
          <w:b w:val="0"/>
          <w:color w:val="231F20"/>
          <w:spacing w:val="-15"/>
          <w:w w:val="80"/>
        </w:rPr>
        <w:t> </w:t>
      </w:r>
      <w:r>
        <w:rPr>
          <w:b w:val="0"/>
          <w:color w:val="231F20"/>
          <w:w w:val="80"/>
        </w:rPr>
        <w:t>Barrett</w:t>
      </w:r>
      <w:r>
        <w:rPr>
          <w:b w:val="0"/>
          <w:color w:val="231F20"/>
          <w:spacing w:val="-16"/>
          <w:w w:val="80"/>
        </w:rPr>
        <w:t> </w:t>
      </w:r>
      <w:r>
        <w:rPr>
          <w:b w:val="0"/>
          <w:color w:val="231F20"/>
          <w:w w:val="80"/>
        </w:rPr>
        <w:t>has</w:t>
      </w:r>
      <w:r>
        <w:rPr>
          <w:b w:val="0"/>
          <w:color w:val="231F20"/>
          <w:spacing w:val="-16"/>
          <w:w w:val="80"/>
        </w:rPr>
        <w:t> </w:t>
      </w:r>
      <w:r>
        <w:rPr>
          <w:b w:val="0"/>
          <w:color w:val="231F20"/>
          <w:w w:val="80"/>
        </w:rPr>
        <w:t>been</w:t>
      </w:r>
      <w:r>
        <w:rPr>
          <w:b w:val="0"/>
          <w:color w:val="231F20"/>
          <w:spacing w:val="-18"/>
          <w:w w:val="80"/>
        </w:rPr>
        <w:t> </w:t>
      </w:r>
      <w:r>
        <w:rPr>
          <w:b w:val="0"/>
          <w:color w:val="231F20"/>
          <w:w w:val="80"/>
        </w:rPr>
        <w:t>Secretary</w:t>
      </w:r>
      <w:r>
        <w:rPr>
          <w:b w:val="0"/>
          <w:color w:val="231F20"/>
          <w:spacing w:val="-18"/>
          <w:w w:val="80"/>
        </w:rPr>
        <w:t> </w:t>
      </w:r>
      <w:r>
        <w:rPr>
          <w:b w:val="0"/>
          <w:color w:val="231F20"/>
          <w:w w:val="80"/>
        </w:rPr>
        <w:t>of</w:t>
      </w:r>
      <w:r>
        <w:rPr>
          <w:b w:val="0"/>
          <w:color w:val="231F20"/>
          <w:spacing w:val="-16"/>
          <w:w w:val="80"/>
        </w:rPr>
        <w:t> </w:t>
      </w:r>
      <w:r>
        <w:rPr>
          <w:b w:val="0"/>
          <w:color w:val="231F20"/>
          <w:w w:val="80"/>
        </w:rPr>
        <w:t>the</w:t>
      </w:r>
      <w:r>
        <w:rPr>
          <w:b w:val="0"/>
          <w:color w:val="231F20"/>
          <w:spacing w:val="-17"/>
          <w:w w:val="80"/>
        </w:rPr>
        <w:t> </w:t>
      </w:r>
      <w:r>
        <w:rPr>
          <w:b w:val="0"/>
          <w:color w:val="231F20"/>
          <w:w w:val="80"/>
        </w:rPr>
        <w:t>Company</w:t>
      </w:r>
      <w:r>
        <w:rPr>
          <w:b w:val="0"/>
          <w:color w:val="231F20"/>
          <w:spacing w:val="-18"/>
          <w:w w:val="80"/>
        </w:rPr>
        <w:t> </w:t>
      </w:r>
      <w:r>
        <w:rPr>
          <w:b w:val="0"/>
          <w:color w:val="231F20"/>
          <w:w w:val="80"/>
        </w:rPr>
        <w:t>since</w:t>
      </w:r>
      <w:r>
        <w:rPr>
          <w:b w:val="0"/>
          <w:color w:val="231F20"/>
          <w:spacing w:val="-17"/>
          <w:w w:val="80"/>
        </w:rPr>
        <w:t> </w:t>
      </w:r>
      <w:r>
        <w:rPr>
          <w:b w:val="0"/>
          <w:color w:val="231F20"/>
          <w:w w:val="80"/>
        </w:rPr>
        <w:t>March</w:t>
      </w:r>
      <w:r>
        <w:rPr>
          <w:b w:val="0"/>
          <w:color w:val="231F20"/>
          <w:spacing w:val="-17"/>
          <w:w w:val="80"/>
        </w:rPr>
        <w:t> </w:t>
      </w:r>
      <w:r>
        <w:rPr>
          <w:b w:val="0"/>
          <w:color w:val="231F20"/>
          <w:w w:val="80"/>
        </w:rPr>
        <w:t>1978. </w:t>
      </w:r>
      <w:r>
        <w:rPr>
          <w:b w:val="0"/>
          <w:color w:val="231F20"/>
          <w:w w:val="85"/>
        </w:rPr>
        <w:t>Ms.</w:t>
      </w:r>
      <w:r>
        <w:rPr>
          <w:b w:val="0"/>
          <w:color w:val="231F20"/>
          <w:spacing w:val="-21"/>
          <w:w w:val="85"/>
        </w:rPr>
        <w:t> </w:t>
      </w:r>
      <w:r>
        <w:rPr>
          <w:b w:val="0"/>
          <w:color w:val="231F20"/>
          <w:w w:val="85"/>
        </w:rPr>
        <w:t>Barrett</w:t>
      </w:r>
      <w:r>
        <w:rPr>
          <w:b w:val="0"/>
          <w:color w:val="231F20"/>
          <w:spacing w:val="-21"/>
          <w:w w:val="85"/>
        </w:rPr>
        <w:t> </w:t>
      </w:r>
      <w:r>
        <w:rPr>
          <w:b w:val="0"/>
          <w:color w:val="231F20"/>
          <w:w w:val="85"/>
        </w:rPr>
        <w:t>is</w:t>
      </w:r>
      <w:r>
        <w:rPr>
          <w:b w:val="0"/>
          <w:color w:val="231F20"/>
          <w:spacing w:val="-21"/>
          <w:w w:val="85"/>
        </w:rPr>
        <w:t> </w:t>
      </w:r>
      <w:r>
        <w:rPr>
          <w:b w:val="0"/>
          <w:color w:val="231F20"/>
          <w:w w:val="85"/>
        </w:rPr>
        <w:t>a</w:t>
      </w:r>
      <w:r>
        <w:rPr>
          <w:b w:val="0"/>
          <w:color w:val="231F20"/>
          <w:spacing w:val="-22"/>
          <w:w w:val="85"/>
        </w:rPr>
        <w:t> </w:t>
      </w:r>
      <w:r>
        <w:rPr>
          <w:b w:val="0"/>
          <w:color w:val="231F20"/>
          <w:w w:val="85"/>
        </w:rPr>
        <w:t>Director</w:t>
      </w:r>
      <w:r>
        <w:rPr>
          <w:b w:val="0"/>
          <w:color w:val="231F20"/>
          <w:spacing w:val="-22"/>
          <w:w w:val="85"/>
        </w:rPr>
        <w:t> </w:t>
      </w:r>
      <w:r>
        <w:rPr>
          <w:b w:val="0"/>
          <w:color w:val="231F20"/>
          <w:w w:val="85"/>
        </w:rPr>
        <w:t>of</w:t>
      </w:r>
      <w:r>
        <w:rPr>
          <w:b w:val="0"/>
          <w:color w:val="231F20"/>
          <w:spacing w:val="-21"/>
          <w:w w:val="85"/>
        </w:rPr>
        <w:t> </w:t>
      </w:r>
      <w:r>
        <w:rPr>
          <w:b w:val="0"/>
          <w:color w:val="231F20"/>
          <w:w w:val="85"/>
        </w:rPr>
        <w:t>J.C.</w:t>
      </w:r>
      <w:r>
        <w:rPr>
          <w:b w:val="0"/>
          <w:color w:val="231F20"/>
          <w:spacing w:val="-22"/>
          <w:w w:val="85"/>
        </w:rPr>
        <w:t> </w:t>
      </w:r>
      <w:r>
        <w:rPr>
          <w:b w:val="0"/>
          <w:color w:val="231F20"/>
          <w:w w:val="85"/>
        </w:rPr>
        <w:t>Penney</w:t>
      </w:r>
      <w:r>
        <w:rPr>
          <w:b w:val="0"/>
          <w:color w:val="231F20"/>
          <w:spacing w:val="-22"/>
          <w:w w:val="85"/>
        </w:rPr>
        <w:t> </w:t>
      </w:r>
      <w:r>
        <w:rPr>
          <w:b w:val="0"/>
          <w:color w:val="231F20"/>
          <w:w w:val="85"/>
        </w:rPr>
        <w:t>Company,</w:t>
      </w:r>
      <w:r>
        <w:rPr>
          <w:b w:val="0"/>
          <w:color w:val="231F20"/>
          <w:spacing w:val="-22"/>
          <w:w w:val="85"/>
        </w:rPr>
        <w:t> </w:t>
      </w:r>
      <w:r>
        <w:rPr>
          <w:b w:val="0"/>
          <w:color w:val="231F20"/>
          <w:w w:val="85"/>
        </w:rPr>
        <w:t>Inc.</w:t>
      </w:r>
    </w:p>
    <w:p>
      <w:pPr>
        <w:pStyle w:val="BodyText"/>
        <w:spacing w:before="3"/>
        <w:rPr>
          <w:b w:val="0"/>
          <w:sz w:val="19"/>
        </w:rPr>
      </w:pPr>
    </w:p>
    <w:p>
      <w:pPr>
        <w:pStyle w:val="BodyText"/>
        <w:spacing w:line="244" w:lineRule="auto"/>
        <w:ind w:left="100" w:right="196" w:firstLine="399"/>
        <w:jc w:val="both"/>
        <w:rPr>
          <w:b w:val="0"/>
        </w:rPr>
      </w:pPr>
      <w:r>
        <w:rPr>
          <w:b w:val="0"/>
          <w:i/>
          <w:color w:val="231F20"/>
          <w:w w:val="80"/>
        </w:rPr>
        <w:t>Robert</w:t>
      </w:r>
      <w:r>
        <w:rPr>
          <w:b w:val="0"/>
          <w:i/>
          <w:color w:val="231F20"/>
          <w:spacing w:val="-16"/>
          <w:w w:val="80"/>
        </w:rPr>
        <w:t> </w:t>
      </w:r>
      <w:r>
        <w:rPr>
          <w:b w:val="0"/>
          <w:i/>
          <w:color w:val="231F20"/>
          <w:w w:val="80"/>
        </w:rPr>
        <w:t>E.</w:t>
      </w:r>
      <w:r>
        <w:rPr>
          <w:b w:val="0"/>
          <w:i/>
          <w:color w:val="231F20"/>
          <w:spacing w:val="-18"/>
          <w:w w:val="80"/>
        </w:rPr>
        <w:t> </w:t>
      </w:r>
      <w:r>
        <w:rPr>
          <w:b w:val="0"/>
          <w:i/>
          <w:color w:val="231F20"/>
          <w:w w:val="80"/>
        </w:rPr>
        <w:t>Jordan</w:t>
      </w:r>
      <w:r>
        <w:rPr>
          <w:b w:val="0"/>
          <w:i/>
          <w:color w:val="231F20"/>
          <w:spacing w:val="-17"/>
          <w:w w:val="80"/>
        </w:rPr>
        <w:t> </w:t>
      </w:r>
      <w:r>
        <w:rPr>
          <w:b w:val="0"/>
          <w:color w:val="231F20"/>
          <w:w w:val="80"/>
        </w:rPr>
        <w:t>has</w:t>
      </w:r>
      <w:r>
        <w:rPr>
          <w:b w:val="0"/>
          <w:color w:val="231F20"/>
          <w:spacing w:val="-22"/>
          <w:w w:val="80"/>
        </w:rPr>
        <w:t> </w:t>
      </w:r>
      <w:r>
        <w:rPr>
          <w:b w:val="0"/>
          <w:color w:val="231F20"/>
          <w:w w:val="80"/>
        </w:rPr>
        <w:t>been</w:t>
      </w:r>
      <w:r>
        <w:rPr>
          <w:b w:val="0"/>
          <w:color w:val="231F20"/>
          <w:spacing w:val="-23"/>
          <w:w w:val="80"/>
        </w:rPr>
        <w:t> </w:t>
      </w:r>
      <w:r>
        <w:rPr>
          <w:b w:val="0"/>
          <w:color w:val="231F20"/>
          <w:w w:val="80"/>
        </w:rPr>
        <w:t>Executive</w:t>
      </w:r>
      <w:r>
        <w:rPr>
          <w:b w:val="0"/>
          <w:color w:val="231F20"/>
          <w:spacing w:val="-24"/>
          <w:w w:val="80"/>
        </w:rPr>
        <w:t> </w:t>
      </w:r>
      <w:r>
        <w:rPr>
          <w:b w:val="0"/>
          <w:color w:val="231F20"/>
          <w:w w:val="80"/>
        </w:rPr>
        <w:t>Vice</w:t>
      </w:r>
      <w:r>
        <w:rPr>
          <w:b w:val="0"/>
          <w:color w:val="231F20"/>
          <w:spacing w:val="-24"/>
          <w:w w:val="80"/>
        </w:rPr>
        <w:t> </w:t>
      </w:r>
      <w:r>
        <w:rPr>
          <w:b w:val="0"/>
          <w:color w:val="231F20"/>
          <w:w w:val="80"/>
        </w:rPr>
        <w:t>President</w:t>
      </w:r>
      <w:r>
        <w:rPr>
          <w:b w:val="0"/>
          <w:color w:val="231F20"/>
          <w:spacing w:val="-9"/>
          <w:w w:val="80"/>
        </w:rPr>
        <w:t> </w:t>
      </w:r>
      <w:r>
        <w:rPr>
          <w:b w:val="0"/>
          <w:color w:val="231F20"/>
          <w:w w:val="80"/>
        </w:rPr>
        <w:t>—</w:t>
      </w:r>
      <w:r>
        <w:rPr>
          <w:b w:val="0"/>
          <w:color w:val="231F20"/>
          <w:spacing w:val="-9"/>
          <w:w w:val="80"/>
        </w:rPr>
        <w:t> </w:t>
      </w:r>
      <w:r>
        <w:rPr>
          <w:b w:val="0"/>
          <w:color w:val="231F20"/>
          <w:w w:val="80"/>
        </w:rPr>
        <w:t>Strategy</w:t>
      </w:r>
      <w:r>
        <w:rPr>
          <w:b w:val="0"/>
          <w:color w:val="231F20"/>
          <w:spacing w:val="-23"/>
          <w:w w:val="80"/>
        </w:rPr>
        <w:t> </w:t>
      </w:r>
      <w:r>
        <w:rPr>
          <w:b w:val="0"/>
          <w:color w:val="231F20"/>
          <w:w w:val="80"/>
        </w:rPr>
        <w:t>and</w:t>
      </w:r>
      <w:r>
        <w:rPr>
          <w:b w:val="0"/>
          <w:color w:val="231F20"/>
          <w:spacing w:val="-23"/>
          <w:w w:val="80"/>
        </w:rPr>
        <w:t> </w:t>
      </w:r>
      <w:r>
        <w:rPr>
          <w:b w:val="0"/>
          <w:color w:val="231F20"/>
          <w:w w:val="80"/>
        </w:rPr>
        <w:t>Technology</w:t>
      </w:r>
      <w:r>
        <w:rPr>
          <w:b w:val="0"/>
          <w:color w:val="231F20"/>
          <w:spacing w:val="-24"/>
          <w:w w:val="80"/>
        </w:rPr>
        <w:t> </w:t>
      </w:r>
      <w:r>
        <w:rPr>
          <w:b w:val="0"/>
          <w:color w:val="231F20"/>
          <w:w w:val="80"/>
        </w:rPr>
        <w:t>since</w:t>
      </w:r>
      <w:r>
        <w:rPr>
          <w:b w:val="0"/>
          <w:color w:val="231F20"/>
          <w:spacing w:val="-21"/>
          <w:w w:val="80"/>
        </w:rPr>
        <w:t> </w:t>
      </w:r>
      <w:r>
        <w:rPr>
          <w:b w:val="0"/>
          <w:color w:val="231F20"/>
          <w:w w:val="80"/>
        </w:rPr>
        <w:t>September</w:t>
      </w:r>
      <w:r>
        <w:rPr>
          <w:b w:val="0"/>
          <w:color w:val="231F20"/>
          <w:spacing w:val="-23"/>
          <w:w w:val="80"/>
        </w:rPr>
        <w:t> </w:t>
      </w:r>
      <w:r>
        <w:rPr>
          <w:b w:val="0"/>
          <w:color w:val="231F20"/>
          <w:w w:val="80"/>
        </w:rPr>
        <w:t>2006.</w:t>
      </w:r>
      <w:r>
        <w:rPr>
          <w:b w:val="0"/>
          <w:color w:val="231F20"/>
          <w:spacing w:val="-21"/>
          <w:w w:val="80"/>
        </w:rPr>
        <w:t> </w:t>
      </w:r>
      <w:r>
        <w:rPr>
          <w:b w:val="0"/>
          <w:color w:val="231F20"/>
          <w:w w:val="80"/>
        </w:rPr>
        <w:t>Prior</w:t>
      </w:r>
      <w:r>
        <w:rPr>
          <w:b w:val="0"/>
          <w:color w:val="231F20"/>
          <w:spacing w:val="-19"/>
          <w:w w:val="80"/>
        </w:rPr>
        <w:t> </w:t>
      </w:r>
      <w:r>
        <w:rPr>
          <w:b w:val="0"/>
          <w:color w:val="231F20"/>
          <w:w w:val="80"/>
        </w:rPr>
        <w:t>to</w:t>
      </w:r>
      <w:r>
        <w:rPr>
          <w:b w:val="0"/>
          <w:color w:val="231F20"/>
          <w:spacing w:val="-21"/>
          <w:w w:val="80"/>
        </w:rPr>
        <w:t> </w:t>
      </w:r>
      <w:r>
        <w:rPr>
          <w:b w:val="0"/>
          <w:color w:val="231F20"/>
          <w:w w:val="80"/>
        </w:rPr>
        <w:t>that </w:t>
      </w:r>
      <w:r>
        <w:rPr>
          <w:b w:val="0"/>
          <w:color w:val="231F20"/>
          <w:w w:val="85"/>
        </w:rPr>
        <w:t>time,</w:t>
      </w:r>
      <w:r>
        <w:rPr>
          <w:b w:val="0"/>
          <w:color w:val="231F20"/>
          <w:spacing w:val="-31"/>
          <w:w w:val="85"/>
        </w:rPr>
        <w:t> </w:t>
      </w:r>
      <w:r>
        <w:rPr>
          <w:b w:val="0"/>
          <w:color w:val="231F20"/>
          <w:w w:val="85"/>
        </w:rPr>
        <w:t>Mr.</w:t>
      </w:r>
      <w:r>
        <w:rPr>
          <w:b w:val="0"/>
          <w:color w:val="231F20"/>
          <w:spacing w:val="-31"/>
          <w:w w:val="85"/>
        </w:rPr>
        <w:t> </w:t>
      </w:r>
      <w:r>
        <w:rPr>
          <w:b w:val="0"/>
          <w:color w:val="231F20"/>
          <w:w w:val="85"/>
        </w:rPr>
        <w:t>Jordan</w:t>
      </w:r>
      <w:r>
        <w:rPr>
          <w:b w:val="0"/>
          <w:color w:val="231F20"/>
          <w:spacing w:val="-31"/>
          <w:w w:val="85"/>
        </w:rPr>
        <w:t> </w:t>
      </w:r>
      <w:r>
        <w:rPr>
          <w:b w:val="0"/>
          <w:color w:val="231F20"/>
          <w:w w:val="85"/>
        </w:rPr>
        <w:t>served</w:t>
      </w:r>
      <w:r>
        <w:rPr>
          <w:b w:val="0"/>
          <w:color w:val="231F20"/>
          <w:spacing w:val="-31"/>
          <w:w w:val="85"/>
        </w:rPr>
        <w:t> </w:t>
      </w:r>
      <w:r>
        <w:rPr>
          <w:b w:val="0"/>
          <w:color w:val="231F20"/>
          <w:w w:val="85"/>
        </w:rPr>
        <w:t>as</w:t>
      </w:r>
      <w:r>
        <w:rPr>
          <w:b w:val="0"/>
          <w:color w:val="231F20"/>
          <w:spacing w:val="-31"/>
          <w:w w:val="85"/>
        </w:rPr>
        <w:t> </w:t>
      </w:r>
      <w:r>
        <w:rPr>
          <w:b w:val="0"/>
          <w:color w:val="231F20"/>
          <w:w w:val="85"/>
        </w:rPr>
        <w:t>Senior</w:t>
      </w:r>
      <w:r>
        <w:rPr>
          <w:b w:val="0"/>
          <w:color w:val="231F20"/>
          <w:spacing w:val="-31"/>
          <w:w w:val="85"/>
        </w:rPr>
        <w:t> </w:t>
      </w:r>
      <w:r>
        <w:rPr>
          <w:b w:val="0"/>
          <w:color w:val="231F20"/>
          <w:w w:val="85"/>
        </w:rPr>
        <w:t>Vice</w:t>
      </w:r>
      <w:r>
        <w:rPr>
          <w:b w:val="0"/>
          <w:color w:val="231F20"/>
          <w:spacing w:val="-32"/>
          <w:w w:val="85"/>
        </w:rPr>
        <w:t> </w:t>
      </w:r>
      <w:r>
        <w:rPr>
          <w:b w:val="0"/>
          <w:color w:val="231F20"/>
          <w:w w:val="85"/>
        </w:rPr>
        <w:t>President</w:t>
      </w:r>
      <w:r>
        <w:rPr>
          <w:b w:val="0"/>
          <w:color w:val="231F20"/>
          <w:spacing w:val="-37"/>
          <w:w w:val="85"/>
        </w:rPr>
        <w:t> </w:t>
      </w:r>
      <w:r>
        <w:rPr>
          <w:b w:val="0"/>
          <w:color w:val="231F20"/>
          <w:w w:val="85"/>
        </w:rPr>
        <w:t>—</w:t>
      </w:r>
      <w:r>
        <w:rPr>
          <w:b w:val="0"/>
          <w:color w:val="231F20"/>
          <w:spacing w:val="-37"/>
          <w:w w:val="85"/>
        </w:rPr>
        <w:t> </w:t>
      </w:r>
      <w:r>
        <w:rPr>
          <w:b w:val="0"/>
          <w:color w:val="231F20"/>
          <w:w w:val="85"/>
        </w:rPr>
        <w:t>Enterprise</w:t>
      </w:r>
      <w:r>
        <w:rPr>
          <w:b w:val="0"/>
          <w:color w:val="231F20"/>
          <w:spacing w:val="-30"/>
          <w:w w:val="85"/>
        </w:rPr>
        <w:t> </w:t>
      </w:r>
      <w:r>
        <w:rPr>
          <w:b w:val="0"/>
          <w:color w:val="231F20"/>
          <w:w w:val="85"/>
        </w:rPr>
        <w:t>Spend</w:t>
      </w:r>
      <w:r>
        <w:rPr>
          <w:b w:val="0"/>
          <w:color w:val="231F20"/>
          <w:spacing w:val="-31"/>
          <w:w w:val="85"/>
        </w:rPr>
        <w:t> </w:t>
      </w:r>
      <w:r>
        <w:rPr>
          <w:b w:val="0"/>
          <w:color w:val="231F20"/>
          <w:w w:val="85"/>
        </w:rPr>
        <w:t>Management</w:t>
      </w:r>
      <w:r>
        <w:rPr>
          <w:b w:val="0"/>
          <w:color w:val="231F20"/>
          <w:spacing w:val="-32"/>
          <w:w w:val="85"/>
        </w:rPr>
        <w:t> </w:t>
      </w:r>
      <w:r>
        <w:rPr>
          <w:b w:val="0"/>
          <w:color w:val="231F20"/>
          <w:w w:val="85"/>
        </w:rPr>
        <w:t>from</w:t>
      </w:r>
      <w:r>
        <w:rPr>
          <w:b w:val="0"/>
          <w:color w:val="231F20"/>
          <w:spacing w:val="-31"/>
          <w:w w:val="85"/>
        </w:rPr>
        <w:t> </w:t>
      </w:r>
      <w:r>
        <w:rPr>
          <w:b w:val="0"/>
          <w:color w:val="231F20"/>
          <w:w w:val="85"/>
        </w:rPr>
        <w:t>August</w:t>
      </w:r>
      <w:r>
        <w:rPr>
          <w:b w:val="0"/>
          <w:color w:val="231F20"/>
          <w:spacing w:val="-31"/>
          <w:w w:val="85"/>
        </w:rPr>
        <w:t> </w:t>
      </w:r>
      <w:r>
        <w:rPr>
          <w:b w:val="0"/>
          <w:color w:val="231F20"/>
          <w:w w:val="85"/>
        </w:rPr>
        <w:t>2004</w:t>
      </w:r>
      <w:r>
        <w:rPr>
          <w:b w:val="0"/>
          <w:color w:val="231F20"/>
          <w:spacing w:val="-31"/>
          <w:w w:val="85"/>
        </w:rPr>
        <w:t> </w:t>
      </w:r>
      <w:r>
        <w:rPr>
          <w:b w:val="0"/>
          <w:color w:val="231F20"/>
          <w:w w:val="85"/>
        </w:rPr>
        <w:t>to</w:t>
      </w:r>
      <w:r>
        <w:rPr>
          <w:b w:val="0"/>
          <w:color w:val="231F20"/>
          <w:spacing w:val="-31"/>
          <w:w w:val="85"/>
        </w:rPr>
        <w:t> </w:t>
      </w:r>
      <w:r>
        <w:rPr>
          <w:b w:val="0"/>
          <w:color w:val="231F20"/>
          <w:w w:val="85"/>
        </w:rPr>
        <w:t>September 2006</w:t>
      </w:r>
      <w:r>
        <w:rPr>
          <w:b w:val="0"/>
          <w:color w:val="231F20"/>
          <w:spacing w:val="-17"/>
          <w:w w:val="85"/>
        </w:rPr>
        <w:t> </w:t>
      </w:r>
      <w:r>
        <w:rPr>
          <w:b w:val="0"/>
          <w:color w:val="231F20"/>
          <w:w w:val="85"/>
        </w:rPr>
        <w:t>and</w:t>
      </w:r>
      <w:r>
        <w:rPr>
          <w:b w:val="0"/>
          <w:color w:val="231F20"/>
          <w:spacing w:val="-17"/>
          <w:w w:val="85"/>
        </w:rPr>
        <w:t> </w:t>
      </w:r>
      <w:r>
        <w:rPr>
          <w:b w:val="0"/>
          <w:color w:val="231F20"/>
          <w:w w:val="85"/>
        </w:rPr>
        <w:t>as</w:t>
      </w:r>
      <w:r>
        <w:rPr>
          <w:b w:val="0"/>
          <w:color w:val="231F20"/>
          <w:spacing w:val="-17"/>
          <w:w w:val="85"/>
        </w:rPr>
        <w:t> </w:t>
      </w:r>
      <w:r>
        <w:rPr>
          <w:b w:val="0"/>
          <w:color w:val="231F20"/>
          <w:w w:val="85"/>
        </w:rPr>
        <w:t>Vice</w:t>
      </w:r>
      <w:r>
        <w:rPr>
          <w:b w:val="0"/>
          <w:color w:val="231F20"/>
          <w:spacing w:val="-19"/>
          <w:w w:val="85"/>
        </w:rPr>
        <w:t> </w:t>
      </w:r>
      <w:r>
        <w:rPr>
          <w:b w:val="0"/>
          <w:color w:val="231F20"/>
          <w:w w:val="85"/>
        </w:rPr>
        <w:t>President</w:t>
      </w:r>
      <w:r>
        <w:rPr>
          <w:b w:val="0"/>
          <w:color w:val="231F20"/>
          <w:spacing w:val="-25"/>
          <w:w w:val="85"/>
        </w:rPr>
        <w:t> </w:t>
      </w:r>
      <w:r>
        <w:rPr>
          <w:b w:val="0"/>
          <w:color w:val="231F20"/>
          <w:w w:val="85"/>
        </w:rPr>
        <w:t>—</w:t>
      </w:r>
      <w:r>
        <w:rPr>
          <w:b w:val="0"/>
          <w:color w:val="231F20"/>
          <w:spacing w:val="-25"/>
          <w:w w:val="85"/>
        </w:rPr>
        <w:t> </w:t>
      </w:r>
      <w:r>
        <w:rPr>
          <w:b w:val="0"/>
          <w:color w:val="231F20"/>
          <w:w w:val="85"/>
        </w:rPr>
        <w:t>Technology</w:t>
      </w:r>
      <w:r>
        <w:rPr>
          <w:b w:val="0"/>
          <w:color w:val="231F20"/>
          <w:spacing w:val="-20"/>
          <w:w w:val="85"/>
        </w:rPr>
        <w:t> </w:t>
      </w:r>
      <w:r>
        <w:rPr>
          <w:b w:val="0"/>
          <w:color w:val="231F20"/>
          <w:w w:val="85"/>
        </w:rPr>
        <w:t>from</w:t>
      </w:r>
      <w:r>
        <w:rPr>
          <w:b w:val="0"/>
          <w:color w:val="231F20"/>
          <w:spacing w:val="-17"/>
          <w:w w:val="85"/>
        </w:rPr>
        <w:t> </w:t>
      </w:r>
      <w:r>
        <w:rPr>
          <w:b w:val="0"/>
          <w:color w:val="231F20"/>
          <w:w w:val="85"/>
        </w:rPr>
        <w:t>October</w:t>
      </w:r>
      <w:r>
        <w:rPr>
          <w:b w:val="0"/>
          <w:color w:val="231F20"/>
          <w:spacing w:val="-17"/>
          <w:w w:val="85"/>
        </w:rPr>
        <w:t> </w:t>
      </w:r>
      <w:r>
        <w:rPr>
          <w:b w:val="0"/>
          <w:color w:val="231F20"/>
          <w:w w:val="85"/>
        </w:rPr>
        <w:t>2002</w:t>
      </w:r>
      <w:r>
        <w:rPr>
          <w:b w:val="0"/>
          <w:color w:val="231F20"/>
          <w:spacing w:val="-17"/>
          <w:w w:val="85"/>
        </w:rPr>
        <w:t> </w:t>
      </w:r>
      <w:r>
        <w:rPr>
          <w:b w:val="0"/>
          <w:color w:val="231F20"/>
          <w:w w:val="85"/>
        </w:rPr>
        <w:t>to</w:t>
      </w:r>
      <w:r>
        <w:rPr>
          <w:b w:val="0"/>
          <w:color w:val="231F20"/>
          <w:spacing w:val="-17"/>
          <w:w w:val="85"/>
        </w:rPr>
        <w:t> </w:t>
      </w:r>
      <w:r>
        <w:rPr>
          <w:b w:val="0"/>
          <w:color w:val="231F20"/>
          <w:w w:val="85"/>
        </w:rPr>
        <w:t>August</w:t>
      </w:r>
      <w:r>
        <w:rPr>
          <w:b w:val="0"/>
          <w:color w:val="231F20"/>
          <w:spacing w:val="-17"/>
          <w:w w:val="85"/>
        </w:rPr>
        <w:t> </w:t>
      </w:r>
      <w:r>
        <w:rPr>
          <w:b w:val="0"/>
          <w:color w:val="231F20"/>
          <w:w w:val="85"/>
        </w:rPr>
        <w:t>2004.</w:t>
      </w:r>
    </w:p>
    <w:p>
      <w:pPr>
        <w:pStyle w:val="BodyText"/>
        <w:spacing w:before="3"/>
        <w:rPr>
          <w:b w:val="0"/>
          <w:sz w:val="19"/>
        </w:rPr>
      </w:pPr>
    </w:p>
    <w:p>
      <w:pPr>
        <w:pStyle w:val="BodyText"/>
        <w:spacing w:line="244" w:lineRule="auto"/>
        <w:ind w:left="100" w:right="196" w:firstLine="399"/>
        <w:jc w:val="both"/>
        <w:rPr>
          <w:b w:val="0"/>
        </w:rPr>
      </w:pPr>
      <w:r>
        <w:rPr>
          <w:b w:val="0"/>
          <w:i/>
          <w:color w:val="231F20"/>
          <w:w w:val="80"/>
        </w:rPr>
        <w:t>Ron</w:t>
      </w:r>
      <w:r>
        <w:rPr>
          <w:b w:val="0"/>
          <w:i/>
          <w:color w:val="231F20"/>
          <w:spacing w:val="-12"/>
          <w:w w:val="80"/>
        </w:rPr>
        <w:t> </w:t>
      </w:r>
      <w:r>
        <w:rPr>
          <w:b w:val="0"/>
          <w:i/>
          <w:color w:val="231F20"/>
          <w:w w:val="80"/>
        </w:rPr>
        <w:t>Ricks</w:t>
      </w:r>
      <w:r>
        <w:rPr>
          <w:b w:val="0"/>
          <w:i/>
          <w:color w:val="231F20"/>
          <w:spacing w:val="-13"/>
          <w:w w:val="80"/>
        </w:rPr>
        <w:t> </w:t>
      </w:r>
      <w:r>
        <w:rPr>
          <w:b w:val="0"/>
          <w:color w:val="231F20"/>
          <w:w w:val="80"/>
        </w:rPr>
        <w:t>has</w:t>
      </w:r>
      <w:r>
        <w:rPr>
          <w:b w:val="0"/>
          <w:color w:val="231F20"/>
          <w:spacing w:val="-17"/>
          <w:w w:val="80"/>
        </w:rPr>
        <w:t> </w:t>
      </w:r>
      <w:r>
        <w:rPr>
          <w:b w:val="0"/>
          <w:color w:val="231F20"/>
          <w:w w:val="80"/>
        </w:rPr>
        <w:t>been</w:t>
      </w:r>
      <w:r>
        <w:rPr>
          <w:b w:val="0"/>
          <w:color w:val="231F20"/>
          <w:spacing w:val="-20"/>
          <w:w w:val="80"/>
        </w:rPr>
        <w:t> </w:t>
      </w:r>
      <w:r>
        <w:rPr>
          <w:b w:val="0"/>
          <w:color w:val="231F20"/>
          <w:w w:val="80"/>
        </w:rPr>
        <w:t>Executive</w:t>
      </w:r>
      <w:r>
        <w:rPr>
          <w:b w:val="0"/>
          <w:color w:val="231F20"/>
          <w:spacing w:val="-19"/>
          <w:w w:val="80"/>
        </w:rPr>
        <w:t> </w:t>
      </w:r>
      <w:r>
        <w:rPr>
          <w:b w:val="0"/>
          <w:color w:val="231F20"/>
          <w:w w:val="80"/>
        </w:rPr>
        <w:t>Vice</w:t>
      </w:r>
      <w:r>
        <w:rPr>
          <w:b w:val="0"/>
          <w:color w:val="231F20"/>
          <w:spacing w:val="-19"/>
          <w:w w:val="80"/>
        </w:rPr>
        <w:t> </w:t>
      </w:r>
      <w:r>
        <w:rPr>
          <w:b w:val="0"/>
          <w:color w:val="231F20"/>
          <w:w w:val="80"/>
        </w:rPr>
        <w:t>President</w:t>
      </w:r>
      <w:r>
        <w:rPr>
          <w:b w:val="0"/>
          <w:color w:val="231F20"/>
          <w:spacing w:val="-9"/>
          <w:w w:val="80"/>
        </w:rPr>
        <w:t> </w:t>
      </w:r>
      <w:r>
        <w:rPr>
          <w:b w:val="0"/>
          <w:color w:val="231F20"/>
          <w:w w:val="80"/>
        </w:rPr>
        <w:t>—</w:t>
      </w:r>
      <w:r>
        <w:rPr>
          <w:b w:val="0"/>
          <w:color w:val="231F20"/>
          <w:spacing w:val="-9"/>
          <w:w w:val="80"/>
        </w:rPr>
        <w:t> </w:t>
      </w:r>
      <w:r>
        <w:rPr>
          <w:b w:val="0"/>
          <w:color w:val="231F20"/>
          <w:w w:val="80"/>
        </w:rPr>
        <w:t>Law,</w:t>
      </w:r>
      <w:r>
        <w:rPr>
          <w:b w:val="0"/>
          <w:color w:val="231F20"/>
          <w:spacing w:val="-19"/>
          <w:w w:val="80"/>
        </w:rPr>
        <w:t> </w:t>
      </w:r>
      <w:r>
        <w:rPr>
          <w:b w:val="0"/>
          <w:color w:val="231F20"/>
          <w:w w:val="80"/>
        </w:rPr>
        <w:t>Airports,</w:t>
      </w:r>
      <w:r>
        <w:rPr>
          <w:b w:val="0"/>
          <w:color w:val="231F20"/>
          <w:spacing w:val="-15"/>
          <w:w w:val="80"/>
        </w:rPr>
        <w:t> </w:t>
      </w:r>
      <w:r>
        <w:rPr>
          <w:b w:val="0"/>
          <w:color w:val="231F20"/>
          <w:w w:val="80"/>
        </w:rPr>
        <w:t>and</w:t>
      </w:r>
      <w:r>
        <w:rPr>
          <w:b w:val="0"/>
          <w:color w:val="231F20"/>
          <w:spacing w:val="-18"/>
          <w:w w:val="80"/>
        </w:rPr>
        <w:t> </w:t>
      </w:r>
      <w:r>
        <w:rPr>
          <w:b w:val="0"/>
          <w:color w:val="231F20"/>
          <w:w w:val="80"/>
        </w:rPr>
        <w:t>Public</w:t>
      </w:r>
      <w:r>
        <w:rPr>
          <w:b w:val="0"/>
          <w:color w:val="231F20"/>
          <w:spacing w:val="-18"/>
          <w:w w:val="80"/>
        </w:rPr>
        <w:t> </w:t>
      </w:r>
      <w:r>
        <w:rPr>
          <w:b w:val="0"/>
          <w:color w:val="231F20"/>
          <w:w w:val="80"/>
        </w:rPr>
        <w:t>Affairs</w:t>
      </w:r>
      <w:r>
        <w:rPr>
          <w:b w:val="0"/>
          <w:color w:val="231F20"/>
          <w:spacing w:val="-17"/>
          <w:w w:val="80"/>
        </w:rPr>
        <w:t> </w:t>
      </w:r>
      <w:r>
        <w:rPr>
          <w:b w:val="0"/>
          <w:color w:val="231F20"/>
          <w:w w:val="80"/>
        </w:rPr>
        <w:t>for</w:t>
      </w:r>
      <w:r>
        <w:rPr>
          <w:b w:val="0"/>
          <w:color w:val="231F20"/>
          <w:spacing w:val="-16"/>
          <w:w w:val="80"/>
        </w:rPr>
        <w:t> </w:t>
      </w:r>
      <w:r>
        <w:rPr>
          <w:b w:val="0"/>
          <w:color w:val="231F20"/>
          <w:w w:val="80"/>
        </w:rPr>
        <w:t>the</w:t>
      </w:r>
      <w:r>
        <w:rPr>
          <w:b w:val="0"/>
          <w:color w:val="231F20"/>
          <w:spacing w:val="-17"/>
          <w:w w:val="80"/>
        </w:rPr>
        <w:t> </w:t>
      </w:r>
      <w:r>
        <w:rPr>
          <w:b w:val="0"/>
          <w:color w:val="231F20"/>
          <w:w w:val="80"/>
        </w:rPr>
        <w:t>Company</w:t>
      </w:r>
      <w:r>
        <w:rPr>
          <w:b w:val="0"/>
          <w:color w:val="231F20"/>
          <w:spacing w:val="-20"/>
          <w:w w:val="80"/>
        </w:rPr>
        <w:t> </w:t>
      </w:r>
      <w:r>
        <w:rPr>
          <w:b w:val="0"/>
          <w:color w:val="231F20"/>
          <w:w w:val="80"/>
        </w:rPr>
        <w:t>since</w:t>
      </w:r>
      <w:r>
        <w:rPr>
          <w:b w:val="0"/>
          <w:color w:val="231F20"/>
          <w:spacing w:val="-18"/>
          <w:w w:val="80"/>
        </w:rPr>
        <w:t> </w:t>
      </w:r>
      <w:r>
        <w:rPr>
          <w:b w:val="0"/>
          <w:color w:val="231F20"/>
          <w:w w:val="80"/>
        </w:rPr>
        <w:t>September </w:t>
      </w:r>
      <w:r>
        <w:rPr>
          <w:b w:val="0"/>
          <w:color w:val="231F20"/>
          <w:w w:val="85"/>
        </w:rPr>
        <w:t>2006.</w:t>
      </w:r>
      <w:r>
        <w:rPr>
          <w:b w:val="0"/>
          <w:color w:val="231F20"/>
          <w:spacing w:val="-26"/>
          <w:w w:val="85"/>
        </w:rPr>
        <w:t> </w:t>
      </w:r>
      <w:r>
        <w:rPr>
          <w:b w:val="0"/>
          <w:color w:val="231F20"/>
          <w:w w:val="85"/>
        </w:rPr>
        <w:t>Prior</w:t>
      </w:r>
      <w:r>
        <w:rPr>
          <w:b w:val="0"/>
          <w:color w:val="231F20"/>
          <w:spacing w:val="-25"/>
          <w:w w:val="85"/>
        </w:rPr>
        <w:t> </w:t>
      </w:r>
      <w:r>
        <w:rPr>
          <w:b w:val="0"/>
          <w:color w:val="231F20"/>
          <w:w w:val="85"/>
        </w:rPr>
        <w:t>to</w:t>
      </w:r>
      <w:r>
        <w:rPr>
          <w:b w:val="0"/>
          <w:color w:val="231F20"/>
          <w:spacing w:val="-25"/>
          <w:w w:val="85"/>
        </w:rPr>
        <w:t> </w:t>
      </w:r>
      <w:r>
        <w:rPr>
          <w:b w:val="0"/>
          <w:color w:val="231F20"/>
          <w:w w:val="85"/>
        </w:rPr>
        <w:t>that</w:t>
      </w:r>
      <w:r>
        <w:rPr>
          <w:b w:val="0"/>
          <w:color w:val="231F20"/>
          <w:spacing w:val="-26"/>
          <w:w w:val="85"/>
        </w:rPr>
        <w:t> </w:t>
      </w:r>
      <w:r>
        <w:rPr>
          <w:b w:val="0"/>
          <w:color w:val="231F20"/>
          <w:w w:val="85"/>
        </w:rPr>
        <w:t>time,</w:t>
      </w:r>
      <w:r>
        <w:rPr>
          <w:b w:val="0"/>
          <w:color w:val="231F20"/>
          <w:spacing w:val="-26"/>
          <w:w w:val="85"/>
        </w:rPr>
        <w:t> </w:t>
      </w:r>
      <w:r>
        <w:rPr>
          <w:b w:val="0"/>
          <w:color w:val="231F20"/>
          <w:w w:val="85"/>
        </w:rPr>
        <w:t>Mr.</w:t>
      </w:r>
      <w:r>
        <w:rPr>
          <w:b w:val="0"/>
          <w:color w:val="231F20"/>
          <w:spacing w:val="-25"/>
          <w:w w:val="85"/>
        </w:rPr>
        <w:t> </w:t>
      </w:r>
      <w:r>
        <w:rPr>
          <w:b w:val="0"/>
          <w:color w:val="231F20"/>
          <w:w w:val="85"/>
        </w:rPr>
        <w:t>Ricks</w:t>
      </w:r>
      <w:r>
        <w:rPr>
          <w:b w:val="0"/>
          <w:color w:val="231F20"/>
          <w:spacing w:val="-26"/>
          <w:w w:val="85"/>
        </w:rPr>
        <w:t> </w:t>
      </w:r>
      <w:r>
        <w:rPr>
          <w:b w:val="0"/>
          <w:color w:val="231F20"/>
          <w:w w:val="85"/>
        </w:rPr>
        <w:t>was</w:t>
      </w:r>
      <w:r>
        <w:rPr>
          <w:b w:val="0"/>
          <w:color w:val="231F20"/>
          <w:spacing w:val="-26"/>
          <w:w w:val="85"/>
        </w:rPr>
        <w:t> </w:t>
      </w:r>
      <w:r>
        <w:rPr>
          <w:b w:val="0"/>
          <w:color w:val="231F20"/>
          <w:w w:val="85"/>
        </w:rPr>
        <w:t>Senior</w:t>
      </w:r>
      <w:r>
        <w:rPr>
          <w:b w:val="0"/>
          <w:color w:val="231F20"/>
          <w:spacing w:val="-26"/>
          <w:w w:val="85"/>
        </w:rPr>
        <w:t> </w:t>
      </w:r>
      <w:r>
        <w:rPr>
          <w:b w:val="0"/>
          <w:color w:val="231F20"/>
          <w:w w:val="85"/>
        </w:rPr>
        <w:t>Vice</w:t>
      </w:r>
      <w:r>
        <w:rPr>
          <w:b w:val="0"/>
          <w:color w:val="231F20"/>
          <w:spacing w:val="-27"/>
          <w:w w:val="85"/>
        </w:rPr>
        <w:t> </w:t>
      </w:r>
      <w:r>
        <w:rPr>
          <w:b w:val="0"/>
          <w:color w:val="231F20"/>
          <w:w w:val="85"/>
        </w:rPr>
        <w:t>President</w:t>
      </w:r>
      <w:r>
        <w:rPr>
          <w:b w:val="0"/>
          <w:color w:val="231F20"/>
          <w:spacing w:val="-27"/>
          <w:w w:val="85"/>
        </w:rPr>
        <w:t> </w:t>
      </w:r>
      <w:r>
        <w:rPr>
          <w:b w:val="0"/>
          <w:color w:val="231F20"/>
          <w:w w:val="85"/>
        </w:rPr>
        <w:t>—</w:t>
      </w:r>
      <w:r>
        <w:rPr>
          <w:b w:val="0"/>
          <w:color w:val="231F20"/>
          <w:spacing w:val="-28"/>
          <w:w w:val="85"/>
        </w:rPr>
        <w:t> </w:t>
      </w:r>
      <w:r>
        <w:rPr>
          <w:b w:val="0"/>
          <w:color w:val="231F20"/>
          <w:w w:val="85"/>
        </w:rPr>
        <w:t>Law,</w:t>
      </w:r>
      <w:r>
        <w:rPr>
          <w:b w:val="0"/>
          <w:color w:val="231F20"/>
          <w:spacing w:val="-26"/>
          <w:w w:val="85"/>
        </w:rPr>
        <w:t> </w:t>
      </w:r>
      <w:r>
        <w:rPr>
          <w:b w:val="0"/>
          <w:color w:val="231F20"/>
          <w:w w:val="85"/>
        </w:rPr>
        <w:t>Airports,</w:t>
      </w:r>
      <w:r>
        <w:rPr>
          <w:b w:val="0"/>
          <w:color w:val="231F20"/>
          <w:spacing w:val="-24"/>
          <w:w w:val="85"/>
        </w:rPr>
        <w:t> </w:t>
      </w:r>
      <w:r>
        <w:rPr>
          <w:b w:val="0"/>
          <w:color w:val="231F20"/>
          <w:w w:val="85"/>
        </w:rPr>
        <w:t>and</w:t>
      </w:r>
      <w:r>
        <w:rPr>
          <w:b w:val="0"/>
          <w:color w:val="231F20"/>
          <w:spacing w:val="-26"/>
          <w:w w:val="85"/>
        </w:rPr>
        <w:t> </w:t>
      </w:r>
      <w:r>
        <w:rPr>
          <w:b w:val="0"/>
          <w:color w:val="231F20"/>
          <w:w w:val="85"/>
        </w:rPr>
        <w:t>Public</w:t>
      </w:r>
      <w:r>
        <w:rPr>
          <w:b w:val="0"/>
          <w:color w:val="231F20"/>
          <w:spacing w:val="-26"/>
          <w:w w:val="85"/>
        </w:rPr>
        <w:t> </w:t>
      </w:r>
      <w:r>
        <w:rPr>
          <w:b w:val="0"/>
          <w:color w:val="231F20"/>
          <w:w w:val="85"/>
        </w:rPr>
        <w:t>Affairs</w:t>
      </w:r>
      <w:r>
        <w:rPr>
          <w:b w:val="0"/>
          <w:color w:val="231F20"/>
          <w:spacing w:val="-25"/>
          <w:w w:val="85"/>
        </w:rPr>
        <w:t> </w:t>
      </w:r>
      <w:r>
        <w:rPr>
          <w:b w:val="0"/>
          <w:color w:val="231F20"/>
          <w:w w:val="85"/>
        </w:rPr>
        <w:t>from</w:t>
      </w:r>
      <w:r>
        <w:rPr>
          <w:b w:val="0"/>
          <w:color w:val="231F20"/>
          <w:spacing w:val="-25"/>
          <w:w w:val="85"/>
        </w:rPr>
        <w:t> </w:t>
      </w:r>
      <w:r>
        <w:rPr>
          <w:b w:val="0"/>
          <w:color w:val="231F20"/>
          <w:w w:val="85"/>
        </w:rPr>
        <w:t>August</w:t>
      </w:r>
      <w:r>
        <w:rPr>
          <w:b w:val="0"/>
          <w:color w:val="231F20"/>
          <w:spacing w:val="-26"/>
          <w:w w:val="85"/>
        </w:rPr>
        <w:t> </w:t>
      </w:r>
      <w:r>
        <w:rPr>
          <w:b w:val="0"/>
          <w:color w:val="231F20"/>
          <w:w w:val="85"/>
        </w:rPr>
        <w:t>2004 until</w:t>
      </w:r>
      <w:r>
        <w:rPr>
          <w:b w:val="0"/>
          <w:color w:val="231F20"/>
          <w:spacing w:val="-22"/>
          <w:w w:val="85"/>
        </w:rPr>
        <w:t> </w:t>
      </w:r>
      <w:r>
        <w:rPr>
          <w:b w:val="0"/>
          <w:color w:val="231F20"/>
          <w:w w:val="85"/>
        </w:rPr>
        <w:t>September</w:t>
      </w:r>
      <w:r>
        <w:rPr>
          <w:b w:val="0"/>
          <w:color w:val="231F20"/>
          <w:spacing w:val="-24"/>
          <w:w w:val="85"/>
        </w:rPr>
        <w:t> </w:t>
      </w:r>
      <w:r>
        <w:rPr>
          <w:b w:val="0"/>
          <w:color w:val="231F20"/>
          <w:w w:val="85"/>
        </w:rPr>
        <w:t>2006.</w:t>
      </w:r>
      <w:r>
        <w:rPr>
          <w:b w:val="0"/>
          <w:color w:val="231F20"/>
          <w:spacing w:val="-23"/>
          <w:w w:val="85"/>
        </w:rPr>
        <w:t> </w:t>
      </w:r>
      <w:r>
        <w:rPr>
          <w:b w:val="0"/>
          <w:color w:val="231F20"/>
          <w:w w:val="85"/>
        </w:rPr>
        <w:t>Prior</w:t>
      </w:r>
      <w:r>
        <w:rPr>
          <w:b w:val="0"/>
          <w:color w:val="231F20"/>
          <w:spacing w:val="-21"/>
          <w:w w:val="85"/>
        </w:rPr>
        <w:t> </w:t>
      </w:r>
      <w:r>
        <w:rPr>
          <w:b w:val="0"/>
          <w:color w:val="231F20"/>
          <w:w w:val="85"/>
        </w:rPr>
        <w:t>to</w:t>
      </w:r>
      <w:r>
        <w:rPr>
          <w:b w:val="0"/>
          <w:color w:val="231F20"/>
          <w:spacing w:val="-23"/>
          <w:w w:val="85"/>
        </w:rPr>
        <w:t> </w:t>
      </w:r>
      <w:r>
        <w:rPr>
          <w:b w:val="0"/>
          <w:color w:val="231F20"/>
          <w:w w:val="85"/>
        </w:rPr>
        <w:t>2004,</w:t>
      </w:r>
      <w:r>
        <w:rPr>
          <w:b w:val="0"/>
          <w:color w:val="231F20"/>
          <w:spacing w:val="-22"/>
          <w:w w:val="85"/>
        </w:rPr>
        <w:t> </w:t>
      </w:r>
      <w:r>
        <w:rPr>
          <w:b w:val="0"/>
          <w:color w:val="231F20"/>
          <w:w w:val="85"/>
        </w:rPr>
        <w:t>Mr.</w:t>
      </w:r>
      <w:r>
        <w:rPr>
          <w:b w:val="0"/>
          <w:color w:val="231F20"/>
          <w:spacing w:val="-22"/>
          <w:w w:val="85"/>
        </w:rPr>
        <w:t> </w:t>
      </w:r>
      <w:r>
        <w:rPr>
          <w:b w:val="0"/>
          <w:color w:val="231F20"/>
          <w:w w:val="85"/>
        </w:rPr>
        <w:t>Ricks</w:t>
      </w:r>
      <w:r>
        <w:rPr>
          <w:b w:val="0"/>
          <w:color w:val="231F20"/>
          <w:spacing w:val="-23"/>
          <w:w w:val="85"/>
        </w:rPr>
        <w:t> </w:t>
      </w:r>
      <w:r>
        <w:rPr>
          <w:b w:val="0"/>
          <w:color w:val="231F20"/>
          <w:w w:val="85"/>
        </w:rPr>
        <w:t>served</w:t>
      </w:r>
      <w:r>
        <w:rPr>
          <w:b w:val="0"/>
          <w:color w:val="231F20"/>
          <w:spacing w:val="-23"/>
          <w:w w:val="85"/>
        </w:rPr>
        <w:t> </w:t>
      </w:r>
      <w:r>
        <w:rPr>
          <w:b w:val="0"/>
          <w:color w:val="231F20"/>
          <w:w w:val="85"/>
        </w:rPr>
        <w:t>as</w:t>
      </w:r>
      <w:r>
        <w:rPr>
          <w:b w:val="0"/>
          <w:color w:val="231F20"/>
          <w:spacing w:val="-22"/>
          <w:w w:val="85"/>
        </w:rPr>
        <w:t> </w:t>
      </w:r>
      <w:r>
        <w:rPr>
          <w:b w:val="0"/>
          <w:color w:val="231F20"/>
          <w:w w:val="85"/>
        </w:rPr>
        <w:t>Vice</w:t>
      </w:r>
      <w:r>
        <w:rPr>
          <w:b w:val="0"/>
          <w:color w:val="231F20"/>
          <w:spacing w:val="-24"/>
          <w:w w:val="85"/>
        </w:rPr>
        <w:t> </w:t>
      </w:r>
      <w:r>
        <w:rPr>
          <w:b w:val="0"/>
          <w:color w:val="231F20"/>
          <w:w w:val="85"/>
        </w:rPr>
        <w:t>President</w:t>
      </w:r>
      <w:r>
        <w:rPr>
          <w:b w:val="0"/>
          <w:color w:val="231F20"/>
          <w:spacing w:val="-29"/>
          <w:w w:val="85"/>
        </w:rPr>
        <w:t> </w:t>
      </w:r>
      <w:r>
        <w:rPr>
          <w:b w:val="0"/>
          <w:color w:val="231F20"/>
          <w:w w:val="85"/>
        </w:rPr>
        <w:t>—</w:t>
      </w:r>
      <w:r>
        <w:rPr>
          <w:b w:val="0"/>
          <w:color w:val="231F20"/>
          <w:spacing w:val="-30"/>
          <w:w w:val="85"/>
        </w:rPr>
        <w:t> </w:t>
      </w:r>
      <w:r>
        <w:rPr>
          <w:b w:val="0"/>
          <w:color w:val="231F20"/>
          <w:w w:val="85"/>
        </w:rPr>
        <w:t>Governmental</w:t>
      </w:r>
      <w:r>
        <w:rPr>
          <w:b w:val="0"/>
          <w:color w:val="231F20"/>
          <w:spacing w:val="-23"/>
          <w:w w:val="85"/>
        </w:rPr>
        <w:t> </w:t>
      </w:r>
      <w:r>
        <w:rPr>
          <w:b w:val="0"/>
          <w:color w:val="231F20"/>
          <w:w w:val="85"/>
        </w:rPr>
        <w:t>Affairs</w:t>
      </w:r>
      <w:r>
        <w:rPr>
          <w:b w:val="0"/>
          <w:color w:val="231F20"/>
          <w:spacing w:val="-22"/>
          <w:w w:val="85"/>
        </w:rPr>
        <w:t> </w:t>
      </w:r>
      <w:r>
        <w:rPr>
          <w:b w:val="0"/>
          <w:color w:val="231F20"/>
          <w:w w:val="85"/>
        </w:rPr>
        <w:t>of</w:t>
      </w:r>
      <w:r>
        <w:rPr>
          <w:b w:val="0"/>
          <w:color w:val="231F20"/>
          <w:spacing w:val="-23"/>
          <w:w w:val="85"/>
        </w:rPr>
        <w:t> </w:t>
      </w:r>
      <w:r>
        <w:rPr>
          <w:b w:val="0"/>
          <w:color w:val="231F20"/>
          <w:w w:val="85"/>
        </w:rPr>
        <w:t>the</w:t>
      </w:r>
      <w:r>
        <w:rPr>
          <w:b w:val="0"/>
          <w:color w:val="231F20"/>
          <w:spacing w:val="-22"/>
          <w:w w:val="85"/>
        </w:rPr>
        <w:t> </w:t>
      </w:r>
      <w:r>
        <w:rPr>
          <w:b w:val="0"/>
          <w:color w:val="231F20"/>
          <w:w w:val="85"/>
        </w:rPr>
        <w:t>Company.</w:t>
      </w:r>
    </w:p>
    <w:p>
      <w:pPr>
        <w:pStyle w:val="BodyText"/>
        <w:spacing w:before="3"/>
        <w:rPr>
          <w:b w:val="0"/>
          <w:sz w:val="19"/>
        </w:rPr>
      </w:pPr>
    </w:p>
    <w:p>
      <w:pPr>
        <w:pStyle w:val="BodyText"/>
        <w:spacing w:line="244" w:lineRule="auto"/>
        <w:ind w:left="100" w:right="195" w:firstLine="399"/>
        <w:jc w:val="both"/>
        <w:rPr>
          <w:b w:val="0"/>
        </w:rPr>
      </w:pPr>
      <w:r>
        <w:rPr>
          <w:b w:val="0"/>
          <w:i/>
          <w:color w:val="231F20"/>
          <w:w w:val="85"/>
        </w:rPr>
        <w:t>Michael</w:t>
      </w:r>
      <w:r>
        <w:rPr>
          <w:b w:val="0"/>
          <w:i/>
          <w:color w:val="231F20"/>
          <w:spacing w:val="-36"/>
          <w:w w:val="85"/>
        </w:rPr>
        <w:t> </w:t>
      </w:r>
      <w:r>
        <w:rPr>
          <w:b w:val="0"/>
          <w:i/>
          <w:color w:val="231F20"/>
          <w:w w:val="85"/>
        </w:rPr>
        <w:t>G.</w:t>
      </w:r>
      <w:r>
        <w:rPr>
          <w:b w:val="0"/>
          <w:i/>
          <w:color w:val="231F20"/>
          <w:spacing w:val="-37"/>
          <w:w w:val="85"/>
        </w:rPr>
        <w:t> </w:t>
      </w:r>
      <w:r>
        <w:rPr>
          <w:b w:val="0"/>
          <w:i/>
          <w:color w:val="231F20"/>
          <w:w w:val="85"/>
        </w:rPr>
        <w:t>Van</w:t>
      </w:r>
      <w:r>
        <w:rPr>
          <w:b w:val="0"/>
          <w:i/>
          <w:color w:val="231F20"/>
          <w:spacing w:val="-37"/>
          <w:w w:val="85"/>
        </w:rPr>
        <w:t> </w:t>
      </w:r>
      <w:r>
        <w:rPr>
          <w:b w:val="0"/>
          <w:i/>
          <w:color w:val="231F20"/>
          <w:w w:val="85"/>
        </w:rPr>
        <w:t>de</w:t>
      </w:r>
      <w:r>
        <w:rPr>
          <w:b w:val="0"/>
          <w:i/>
          <w:color w:val="231F20"/>
          <w:spacing w:val="-36"/>
          <w:w w:val="85"/>
        </w:rPr>
        <w:t> </w:t>
      </w:r>
      <w:r>
        <w:rPr>
          <w:b w:val="0"/>
          <w:i/>
          <w:color w:val="231F20"/>
          <w:w w:val="85"/>
        </w:rPr>
        <w:t>Ven</w:t>
      </w:r>
      <w:r>
        <w:rPr>
          <w:b w:val="0"/>
          <w:i/>
          <w:color w:val="231F20"/>
          <w:spacing w:val="-36"/>
          <w:w w:val="85"/>
        </w:rPr>
        <w:t> </w:t>
      </w:r>
      <w:r>
        <w:rPr>
          <w:b w:val="0"/>
          <w:color w:val="231F20"/>
          <w:w w:val="85"/>
        </w:rPr>
        <w:t>has</w:t>
      </w:r>
      <w:r>
        <w:rPr>
          <w:b w:val="0"/>
          <w:color w:val="231F20"/>
          <w:spacing w:val="-40"/>
          <w:w w:val="85"/>
        </w:rPr>
        <w:t> </w:t>
      </w:r>
      <w:r>
        <w:rPr>
          <w:b w:val="0"/>
          <w:color w:val="231F20"/>
          <w:w w:val="85"/>
        </w:rPr>
        <w:t>been</w:t>
      </w:r>
      <w:r>
        <w:rPr>
          <w:b w:val="0"/>
          <w:color w:val="231F20"/>
          <w:spacing w:val="-40"/>
          <w:w w:val="85"/>
        </w:rPr>
        <w:t> </w:t>
      </w:r>
      <w:r>
        <w:rPr>
          <w:b w:val="0"/>
          <w:color w:val="231F20"/>
          <w:w w:val="85"/>
        </w:rPr>
        <w:t>Executive</w:t>
      </w:r>
      <w:r>
        <w:rPr>
          <w:b w:val="0"/>
          <w:color w:val="231F20"/>
          <w:spacing w:val="-41"/>
          <w:w w:val="85"/>
        </w:rPr>
        <w:t> </w:t>
      </w:r>
      <w:r>
        <w:rPr>
          <w:b w:val="0"/>
          <w:color w:val="231F20"/>
          <w:w w:val="85"/>
        </w:rPr>
        <w:t>Vice</w:t>
      </w:r>
      <w:r>
        <w:rPr>
          <w:b w:val="0"/>
          <w:color w:val="231F20"/>
          <w:spacing w:val="-41"/>
          <w:w w:val="85"/>
        </w:rPr>
        <w:t> </w:t>
      </w:r>
      <w:r>
        <w:rPr>
          <w:b w:val="0"/>
          <w:color w:val="231F20"/>
          <w:w w:val="85"/>
        </w:rPr>
        <w:t>President</w:t>
      </w:r>
      <w:r>
        <w:rPr>
          <w:b w:val="0"/>
          <w:color w:val="231F20"/>
          <w:spacing w:val="-38"/>
          <w:w w:val="85"/>
        </w:rPr>
        <w:t> </w:t>
      </w:r>
      <w:r>
        <w:rPr>
          <w:b w:val="0"/>
          <w:color w:val="231F20"/>
          <w:w w:val="85"/>
        </w:rPr>
        <w:t>—</w:t>
      </w:r>
      <w:r>
        <w:rPr>
          <w:b w:val="0"/>
          <w:color w:val="231F20"/>
          <w:spacing w:val="-38"/>
          <w:w w:val="85"/>
        </w:rPr>
        <w:t> </w:t>
      </w:r>
      <w:r>
        <w:rPr>
          <w:b w:val="0"/>
          <w:color w:val="231F20"/>
          <w:w w:val="85"/>
        </w:rPr>
        <w:t>Chief</w:t>
      </w:r>
      <w:r>
        <w:rPr>
          <w:b w:val="0"/>
          <w:color w:val="231F20"/>
          <w:spacing w:val="-40"/>
          <w:w w:val="85"/>
        </w:rPr>
        <w:t> </w:t>
      </w:r>
      <w:r>
        <w:rPr>
          <w:b w:val="0"/>
          <w:color w:val="231F20"/>
          <w:w w:val="85"/>
        </w:rPr>
        <w:t>of</w:t>
      </w:r>
      <w:r>
        <w:rPr>
          <w:b w:val="0"/>
          <w:color w:val="231F20"/>
          <w:spacing w:val="-40"/>
          <w:w w:val="85"/>
        </w:rPr>
        <w:t> </w:t>
      </w:r>
      <w:r>
        <w:rPr>
          <w:b w:val="0"/>
          <w:color w:val="231F20"/>
          <w:w w:val="85"/>
        </w:rPr>
        <w:t>Operations</w:t>
      </w:r>
      <w:r>
        <w:rPr>
          <w:b w:val="0"/>
          <w:color w:val="231F20"/>
          <w:spacing w:val="-40"/>
          <w:w w:val="85"/>
        </w:rPr>
        <w:t> </w:t>
      </w:r>
      <w:r>
        <w:rPr>
          <w:b w:val="0"/>
          <w:color w:val="231F20"/>
          <w:w w:val="85"/>
        </w:rPr>
        <w:t>of</w:t>
      </w:r>
      <w:r>
        <w:rPr>
          <w:b w:val="0"/>
          <w:color w:val="231F20"/>
          <w:spacing w:val="-40"/>
          <w:w w:val="85"/>
        </w:rPr>
        <w:t> </w:t>
      </w:r>
      <w:r>
        <w:rPr>
          <w:b w:val="0"/>
          <w:color w:val="231F20"/>
          <w:w w:val="85"/>
        </w:rPr>
        <w:t>the</w:t>
      </w:r>
      <w:r>
        <w:rPr>
          <w:b w:val="0"/>
          <w:color w:val="231F20"/>
          <w:spacing w:val="-40"/>
          <w:w w:val="85"/>
        </w:rPr>
        <w:t> </w:t>
      </w:r>
      <w:r>
        <w:rPr>
          <w:b w:val="0"/>
          <w:color w:val="231F20"/>
          <w:w w:val="85"/>
        </w:rPr>
        <w:t>Company</w:t>
      </w:r>
      <w:r>
        <w:rPr>
          <w:b w:val="0"/>
          <w:color w:val="231F20"/>
          <w:spacing w:val="-41"/>
          <w:w w:val="85"/>
        </w:rPr>
        <w:t> </w:t>
      </w:r>
      <w:r>
        <w:rPr>
          <w:b w:val="0"/>
          <w:color w:val="231F20"/>
          <w:w w:val="85"/>
        </w:rPr>
        <w:t>since</w:t>
      </w:r>
      <w:r>
        <w:rPr>
          <w:b w:val="0"/>
          <w:color w:val="231F20"/>
          <w:spacing w:val="-40"/>
          <w:w w:val="85"/>
        </w:rPr>
        <w:t> </w:t>
      </w:r>
      <w:r>
        <w:rPr>
          <w:b w:val="0"/>
          <w:color w:val="231F20"/>
          <w:w w:val="85"/>
        </w:rPr>
        <w:t>September </w:t>
      </w:r>
      <w:r>
        <w:rPr>
          <w:b w:val="0"/>
          <w:color w:val="231F20"/>
          <w:w w:val="80"/>
        </w:rPr>
        <w:t>2006.</w:t>
      </w:r>
      <w:r>
        <w:rPr>
          <w:b w:val="0"/>
          <w:color w:val="231F20"/>
          <w:spacing w:val="-15"/>
          <w:w w:val="80"/>
        </w:rPr>
        <w:t> </w:t>
      </w:r>
      <w:r>
        <w:rPr>
          <w:b w:val="0"/>
          <w:color w:val="231F20"/>
          <w:w w:val="80"/>
        </w:rPr>
        <w:t>Prior</w:t>
      </w:r>
      <w:r>
        <w:rPr>
          <w:b w:val="0"/>
          <w:color w:val="231F20"/>
          <w:spacing w:val="-13"/>
          <w:w w:val="80"/>
        </w:rPr>
        <w:t> </w:t>
      </w:r>
      <w:r>
        <w:rPr>
          <w:b w:val="0"/>
          <w:color w:val="231F20"/>
          <w:w w:val="80"/>
        </w:rPr>
        <w:t>to</w:t>
      </w:r>
      <w:r>
        <w:rPr>
          <w:b w:val="0"/>
          <w:color w:val="231F20"/>
          <w:spacing w:val="-14"/>
          <w:w w:val="80"/>
        </w:rPr>
        <w:t> </w:t>
      </w:r>
      <w:r>
        <w:rPr>
          <w:b w:val="0"/>
          <w:color w:val="231F20"/>
          <w:w w:val="80"/>
        </w:rPr>
        <w:t>that</w:t>
      </w:r>
      <w:r>
        <w:rPr>
          <w:b w:val="0"/>
          <w:color w:val="231F20"/>
          <w:spacing w:val="-15"/>
          <w:w w:val="80"/>
        </w:rPr>
        <w:t> </w:t>
      </w:r>
      <w:r>
        <w:rPr>
          <w:b w:val="0"/>
          <w:color w:val="231F20"/>
          <w:w w:val="80"/>
        </w:rPr>
        <w:t>time,</w:t>
      </w:r>
      <w:r>
        <w:rPr>
          <w:b w:val="0"/>
          <w:color w:val="231F20"/>
          <w:spacing w:val="-15"/>
          <w:w w:val="80"/>
        </w:rPr>
        <w:t> </w:t>
      </w:r>
      <w:r>
        <w:rPr>
          <w:b w:val="0"/>
          <w:color w:val="231F20"/>
          <w:w w:val="80"/>
        </w:rPr>
        <w:t>Mr.</w:t>
      </w:r>
      <w:r>
        <w:rPr>
          <w:b w:val="0"/>
          <w:color w:val="231F20"/>
          <w:spacing w:val="-13"/>
          <w:w w:val="80"/>
        </w:rPr>
        <w:t> </w:t>
      </w:r>
      <w:r>
        <w:rPr>
          <w:b w:val="0"/>
          <w:color w:val="231F20"/>
          <w:w w:val="80"/>
        </w:rPr>
        <w:t>Van</w:t>
      </w:r>
      <w:r>
        <w:rPr>
          <w:b w:val="0"/>
          <w:color w:val="231F20"/>
          <w:spacing w:val="-17"/>
          <w:w w:val="80"/>
        </w:rPr>
        <w:t> </w:t>
      </w:r>
      <w:r>
        <w:rPr>
          <w:b w:val="0"/>
          <w:color w:val="231F20"/>
          <w:w w:val="80"/>
        </w:rPr>
        <w:t>de</w:t>
      </w:r>
      <w:r>
        <w:rPr>
          <w:b w:val="0"/>
          <w:color w:val="231F20"/>
          <w:spacing w:val="-15"/>
          <w:w w:val="80"/>
        </w:rPr>
        <w:t> </w:t>
      </w:r>
      <w:r>
        <w:rPr>
          <w:b w:val="0"/>
          <w:color w:val="231F20"/>
          <w:w w:val="80"/>
        </w:rPr>
        <w:t>Ven</w:t>
      </w:r>
      <w:r>
        <w:rPr>
          <w:b w:val="0"/>
          <w:color w:val="231F20"/>
          <w:spacing w:val="-17"/>
          <w:w w:val="80"/>
        </w:rPr>
        <w:t> </w:t>
      </w:r>
      <w:r>
        <w:rPr>
          <w:b w:val="0"/>
          <w:color w:val="231F20"/>
          <w:w w:val="80"/>
        </w:rPr>
        <w:t>served</w:t>
      </w:r>
      <w:r>
        <w:rPr>
          <w:b w:val="0"/>
          <w:color w:val="231F20"/>
          <w:spacing w:val="-16"/>
          <w:w w:val="80"/>
        </w:rPr>
        <w:t> </w:t>
      </w:r>
      <w:r>
        <w:rPr>
          <w:b w:val="0"/>
          <w:color w:val="231F20"/>
          <w:w w:val="80"/>
        </w:rPr>
        <w:t>as</w:t>
      </w:r>
      <w:r>
        <w:rPr>
          <w:b w:val="0"/>
          <w:color w:val="231F20"/>
          <w:spacing w:val="-15"/>
          <w:w w:val="80"/>
        </w:rPr>
        <w:t> </w:t>
      </w:r>
      <w:r>
        <w:rPr>
          <w:b w:val="0"/>
          <w:color w:val="231F20"/>
          <w:w w:val="80"/>
        </w:rPr>
        <w:t>Executive</w:t>
      </w:r>
      <w:r>
        <w:rPr>
          <w:b w:val="0"/>
          <w:color w:val="231F20"/>
          <w:spacing w:val="-18"/>
          <w:w w:val="80"/>
        </w:rPr>
        <w:t> </w:t>
      </w:r>
      <w:r>
        <w:rPr>
          <w:b w:val="0"/>
          <w:color w:val="231F20"/>
          <w:w w:val="80"/>
        </w:rPr>
        <w:t>Vice</w:t>
      </w:r>
      <w:r>
        <w:rPr>
          <w:b w:val="0"/>
          <w:color w:val="231F20"/>
          <w:spacing w:val="-17"/>
          <w:w w:val="80"/>
        </w:rPr>
        <w:t> </w:t>
      </w:r>
      <w:r>
        <w:rPr>
          <w:b w:val="0"/>
          <w:color w:val="231F20"/>
          <w:w w:val="80"/>
        </w:rPr>
        <w:t>President</w:t>
      </w:r>
      <w:r>
        <w:rPr>
          <w:b w:val="0"/>
          <w:color w:val="231F20"/>
          <w:spacing w:val="-2"/>
          <w:w w:val="80"/>
        </w:rPr>
        <w:t> </w:t>
      </w:r>
      <w:r>
        <w:rPr>
          <w:b w:val="0"/>
          <w:color w:val="231F20"/>
          <w:w w:val="80"/>
        </w:rPr>
        <w:t>—</w:t>
      </w:r>
      <w:r>
        <w:rPr>
          <w:b w:val="0"/>
          <w:color w:val="231F20"/>
          <w:spacing w:val="-1"/>
          <w:w w:val="80"/>
        </w:rPr>
        <w:t> </w:t>
      </w:r>
      <w:r>
        <w:rPr>
          <w:b w:val="0"/>
          <w:color w:val="231F20"/>
          <w:w w:val="80"/>
        </w:rPr>
        <w:t>Aircraft</w:t>
      </w:r>
      <w:r>
        <w:rPr>
          <w:b w:val="0"/>
          <w:color w:val="231F20"/>
          <w:spacing w:val="-15"/>
          <w:w w:val="80"/>
        </w:rPr>
        <w:t> </w:t>
      </w:r>
      <w:r>
        <w:rPr>
          <w:b w:val="0"/>
          <w:color w:val="231F20"/>
          <w:w w:val="80"/>
        </w:rPr>
        <w:t>Operations</w:t>
      </w:r>
      <w:r>
        <w:rPr>
          <w:b w:val="0"/>
          <w:color w:val="231F20"/>
          <w:spacing w:val="-15"/>
          <w:w w:val="80"/>
        </w:rPr>
        <w:t> </w:t>
      </w:r>
      <w:r>
        <w:rPr>
          <w:b w:val="0"/>
          <w:color w:val="231F20"/>
          <w:w w:val="80"/>
        </w:rPr>
        <w:t>from</w:t>
      </w:r>
      <w:r>
        <w:rPr>
          <w:b w:val="0"/>
          <w:color w:val="231F20"/>
          <w:spacing w:val="-15"/>
          <w:w w:val="80"/>
        </w:rPr>
        <w:t> </w:t>
      </w:r>
      <w:r>
        <w:rPr>
          <w:b w:val="0"/>
          <w:color w:val="231F20"/>
          <w:w w:val="80"/>
        </w:rPr>
        <w:t>November</w:t>
      </w:r>
      <w:r>
        <w:rPr>
          <w:b w:val="0"/>
          <w:color w:val="231F20"/>
          <w:spacing w:val="-17"/>
          <w:w w:val="80"/>
        </w:rPr>
        <w:t> </w:t>
      </w:r>
      <w:r>
        <w:rPr>
          <w:b w:val="0"/>
          <w:color w:val="231F20"/>
          <w:w w:val="80"/>
        </w:rPr>
        <w:t>2005 </w:t>
      </w:r>
      <w:r>
        <w:rPr>
          <w:b w:val="0"/>
          <w:color w:val="231F20"/>
          <w:w w:val="85"/>
        </w:rPr>
        <w:t>through August 2006, as Senior Vice President — Planning from August 2004 to November 2005, and as Vice President</w:t>
      </w:r>
      <w:r>
        <w:rPr>
          <w:b w:val="0"/>
          <w:color w:val="231F20"/>
          <w:spacing w:val="-34"/>
          <w:w w:val="85"/>
        </w:rPr>
        <w:t> </w:t>
      </w:r>
      <w:r>
        <w:rPr>
          <w:b w:val="0"/>
          <w:color w:val="231F20"/>
          <w:w w:val="85"/>
        </w:rPr>
        <w:t>—</w:t>
      </w:r>
      <w:r>
        <w:rPr>
          <w:b w:val="0"/>
          <w:color w:val="231F20"/>
          <w:spacing w:val="-35"/>
          <w:w w:val="85"/>
        </w:rPr>
        <w:t> </w:t>
      </w:r>
      <w:r>
        <w:rPr>
          <w:b w:val="0"/>
          <w:color w:val="231F20"/>
          <w:w w:val="85"/>
        </w:rPr>
        <w:t>Financial</w:t>
      </w:r>
      <w:r>
        <w:rPr>
          <w:b w:val="0"/>
          <w:color w:val="231F20"/>
          <w:spacing w:val="-30"/>
          <w:w w:val="85"/>
        </w:rPr>
        <w:t> </w:t>
      </w:r>
      <w:r>
        <w:rPr>
          <w:b w:val="0"/>
          <w:color w:val="231F20"/>
          <w:w w:val="85"/>
        </w:rPr>
        <w:t>Planning</w:t>
      </w:r>
      <w:r>
        <w:rPr>
          <w:b w:val="0"/>
          <w:color w:val="231F20"/>
          <w:spacing w:val="-28"/>
          <w:w w:val="85"/>
        </w:rPr>
        <w:t> </w:t>
      </w:r>
      <w:r>
        <w:rPr>
          <w:b w:val="0"/>
          <w:color w:val="231F20"/>
          <w:w w:val="85"/>
        </w:rPr>
        <w:t>&amp;</w:t>
      </w:r>
      <w:r>
        <w:rPr>
          <w:b w:val="0"/>
          <w:color w:val="231F20"/>
          <w:spacing w:val="-29"/>
          <w:w w:val="85"/>
        </w:rPr>
        <w:t> </w:t>
      </w:r>
      <w:r>
        <w:rPr>
          <w:b w:val="0"/>
          <w:color w:val="231F20"/>
          <w:w w:val="85"/>
        </w:rPr>
        <w:t>Analysis</w:t>
      </w:r>
      <w:r>
        <w:rPr>
          <w:b w:val="0"/>
          <w:color w:val="231F20"/>
          <w:spacing w:val="-28"/>
          <w:w w:val="85"/>
        </w:rPr>
        <w:t> </w:t>
      </w:r>
      <w:r>
        <w:rPr>
          <w:b w:val="0"/>
          <w:color w:val="231F20"/>
          <w:w w:val="85"/>
        </w:rPr>
        <w:t>from</w:t>
      </w:r>
      <w:r>
        <w:rPr>
          <w:b w:val="0"/>
          <w:color w:val="231F20"/>
          <w:spacing w:val="-28"/>
          <w:w w:val="85"/>
        </w:rPr>
        <w:t> </w:t>
      </w:r>
      <w:r>
        <w:rPr>
          <w:b w:val="0"/>
          <w:color w:val="231F20"/>
          <w:w w:val="85"/>
        </w:rPr>
        <w:t>June</w:t>
      </w:r>
      <w:r>
        <w:rPr>
          <w:b w:val="0"/>
          <w:color w:val="231F20"/>
          <w:spacing w:val="-29"/>
          <w:w w:val="85"/>
        </w:rPr>
        <w:t> </w:t>
      </w:r>
      <w:r>
        <w:rPr>
          <w:b w:val="0"/>
          <w:color w:val="231F20"/>
          <w:w w:val="85"/>
        </w:rPr>
        <w:t>2001</w:t>
      </w:r>
      <w:r>
        <w:rPr>
          <w:b w:val="0"/>
          <w:color w:val="231F20"/>
          <w:spacing w:val="-29"/>
          <w:w w:val="85"/>
        </w:rPr>
        <w:t> </w:t>
      </w:r>
      <w:r>
        <w:rPr>
          <w:b w:val="0"/>
          <w:color w:val="231F20"/>
          <w:w w:val="85"/>
        </w:rPr>
        <w:t>to</w:t>
      </w:r>
      <w:r>
        <w:rPr>
          <w:b w:val="0"/>
          <w:color w:val="231F20"/>
          <w:spacing w:val="-29"/>
          <w:w w:val="85"/>
        </w:rPr>
        <w:t> </w:t>
      </w:r>
      <w:r>
        <w:rPr>
          <w:b w:val="0"/>
          <w:color w:val="231F20"/>
          <w:w w:val="85"/>
        </w:rPr>
        <w:t>August</w:t>
      </w:r>
      <w:r>
        <w:rPr>
          <w:b w:val="0"/>
          <w:color w:val="231F20"/>
          <w:spacing w:val="-28"/>
          <w:w w:val="85"/>
        </w:rPr>
        <w:t> </w:t>
      </w:r>
      <w:r>
        <w:rPr>
          <w:b w:val="0"/>
          <w:color w:val="231F20"/>
          <w:w w:val="85"/>
        </w:rPr>
        <w:t>2004.</w:t>
      </w:r>
    </w:p>
    <w:p>
      <w:pPr>
        <w:pStyle w:val="BodyText"/>
        <w:spacing w:before="3"/>
        <w:rPr>
          <w:b w:val="0"/>
          <w:sz w:val="19"/>
        </w:rPr>
      </w:pPr>
    </w:p>
    <w:p>
      <w:pPr>
        <w:pStyle w:val="BodyText"/>
        <w:spacing w:line="244" w:lineRule="auto"/>
        <w:ind w:left="100" w:right="195" w:firstLine="399"/>
        <w:jc w:val="both"/>
        <w:rPr>
          <w:b w:val="0"/>
        </w:rPr>
      </w:pPr>
      <w:r>
        <w:rPr>
          <w:b w:val="0"/>
          <w:i/>
          <w:color w:val="231F20"/>
          <w:w w:val="85"/>
        </w:rPr>
        <w:t>Davis</w:t>
      </w:r>
      <w:r>
        <w:rPr>
          <w:b w:val="0"/>
          <w:i/>
          <w:color w:val="231F20"/>
          <w:spacing w:val="-34"/>
          <w:w w:val="85"/>
        </w:rPr>
        <w:t> </w:t>
      </w:r>
      <w:r>
        <w:rPr>
          <w:b w:val="0"/>
          <w:i/>
          <w:color w:val="231F20"/>
          <w:w w:val="85"/>
        </w:rPr>
        <w:t>S.</w:t>
      </w:r>
      <w:r>
        <w:rPr>
          <w:b w:val="0"/>
          <w:i/>
          <w:color w:val="231F20"/>
          <w:spacing w:val="-35"/>
          <w:w w:val="85"/>
        </w:rPr>
        <w:t> </w:t>
      </w:r>
      <w:r>
        <w:rPr>
          <w:b w:val="0"/>
          <w:i/>
          <w:color w:val="231F20"/>
          <w:w w:val="85"/>
        </w:rPr>
        <w:t>Ridley</w:t>
      </w:r>
      <w:r>
        <w:rPr>
          <w:b w:val="0"/>
          <w:i/>
          <w:color w:val="231F20"/>
          <w:spacing w:val="-34"/>
          <w:w w:val="85"/>
        </w:rPr>
        <w:t> </w:t>
      </w:r>
      <w:r>
        <w:rPr>
          <w:b w:val="0"/>
          <w:color w:val="231F20"/>
          <w:w w:val="85"/>
        </w:rPr>
        <w:t>has</w:t>
      </w:r>
      <w:r>
        <w:rPr>
          <w:b w:val="0"/>
          <w:color w:val="231F20"/>
          <w:spacing w:val="-38"/>
          <w:w w:val="85"/>
        </w:rPr>
        <w:t> </w:t>
      </w:r>
      <w:r>
        <w:rPr>
          <w:b w:val="0"/>
          <w:color w:val="231F20"/>
          <w:w w:val="85"/>
        </w:rPr>
        <w:t>been</w:t>
      </w:r>
      <w:r>
        <w:rPr>
          <w:b w:val="0"/>
          <w:color w:val="231F20"/>
          <w:spacing w:val="-39"/>
          <w:w w:val="85"/>
        </w:rPr>
        <w:t> </w:t>
      </w:r>
      <w:r>
        <w:rPr>
          <w:b w:val="0"/>
          <w:color w:val="231F20"/>
          <w:w w:val="85"/>
        </w:rPr>
        <w:t>Senior</w:t>
      </w:r>
      <w:r>
        <w:rPr>
          <w:b w:val="0"/>
          <w:color w:val="231F20"/>
          <w:spacing w:val="-39"/>
          <w:w w:val="85"/>
        </w:rPr>
        <w:t> </w:t>
      </w:r>
      <w:r>
        <w:rPr>
          <w:b w:val="0"/>
          <w:color w:val="231F20"/>
          <w:w w:val="85"/>
        </w:rPr>
        <w:t>Vice</w:t>
      </w:r>
      <w:r>
        <w:rPr>
          <w:b w:val="0"/>
          <w:color w:val="231F20"/>
          <w:spacing w:val="-39"/>
          <w:w w:val="85"/>
        </w:rPr>
        <w:t> </w:t>
      </w:r>
      <w:r>
        <w:rPr>
          <w:b w:val="0"/>
          <w:color w:val="231F20"/>
          <w:w w:val="85"/>
        </w:rPr>
        <w:t>President</w:t>
      </w:r>
      <w:r>
        <w:rPr>
          <w:b w:val="0"/>
          <w:color w:val="231F20"/>
          <w:spacing w:val="-36"/>
          <w:w w:val="85"/>
        </w:rPr>
        <w:t> </w:t>
      </w:r>
      <w:r>
        <w:rPr>
          <w:b w:val="0"/>
          <w:color w:val="231F20"/>
          <w:w w:val="85"/>
        </w:rPr>
        <w:t>—</w:t>
      </w:r>
      <w:r>
        <w:rPr>
          <w:b w:val="0"/>
          <w:color w:val="231F20"/>
          <w:spacing w:val="-36"/>
          <w:w w:val="85"/>
        </w:rPr>
        <w:t> </w:t>
      </w:r>
      <w:r>
        <w:rPr>
          <w:b w:val="0"/>
          <w:color w:val="231F20"/>
          <w:w w:val="85"/>
        </w:rPr>
        <w:t>Marketing</w:t>
      </w:r>
      <w:r>
        <w:rPr>
          <w:b w:val="0"/>
          <w:color w:val="231F20"/>
          <w:spacing w:val="-38"/>
          <w:w w:val="85"/>
        </w:rPr>
        <w:t> </w:t>
      </w:r>
      <w:r>
        <w:rPr>
          <w:b w:val="0"/>
          <w:color w:val="231F20"/>
          <w:w w:val="85"/>
        </w:rPr>
        <w:t>since</w:t>
      </w:r>
      <w:r>
        <w:rPr>
          <w:b w:val="0"/>
          <w:color w:val="231F20"/>
          <w:spacing w:val="-38"/>
          <w:w w:val="85"/>
        </w:rPr>
        <w:t> </w:t>
      </w:r>
      <w:r>
        <w:rPr>
          <w:b w:val="0"/>
          <w:color w:val="231F20"/>
          <w:w w:val="85"/>
        </w:rPr>
        <w:t>November</w:t>
      </w:r>
      <w:r>
        <w:rPr>
          <w:b w:val="0"/>
          <w:color w:val="231F20"/>
          <w:spacing w:val="-39"/>
          <w:w w:val="85"/>
        </w:rPr>
        <w:t> </w:t>
      </w:r>
      <w:r>
        <w:rPr>
          <w:b w:val="0"/>
          <w:color w:val="231F20"/>
          <w:w w:val="85"/>
        </w:rPr>
        <w:t>2007.</w:t>
      </w:r>
      <w:r>
        <w:rPr>
          <w:b w:val="0"/>
          <w:color w:val="231F20"/>
          <w:spacing w:val="-38"/>
          <w:w w:val="85"/>
        </w:rPr>
        <w:t> </w:t>
      </w:r>
      <w:r>
        <w:rPr>
          <w:b w:val="0"/>
          <w:color w:val="231F20"/>
          <w:w w:val="85"/>
        </w:rPr>
        <w:t>Prior</w:t>
      </w:r>
      <w:r>
        <w:rPr>
          <w:b w:val="0"/>
          <w:color w:val="231F20"/>
          <w:spacing w:val="-37"/>
          <w:w w:val="85"/>
        </w:rPr>
        <w:t> </w:t>
      </w:r>
      <w:r>
        <w:rPr>
          <w:b w:val="0"/>
          <w:color w:val="231F20"/>
          <w:w w:val="85"/>
        </w:rPr>
        <w:t>to</w:t>
      </w:r>
      <w:r>
        <w:rPr>
          <w:b w:val="0"/>
          <w:color w:val="231F20"/>
          <w:spacing w:val="-38"/>
          <w:w w:val="85"/>
        </w:rPr>
        <w:t> </w:t>
      </w:r>
      <w:r>
        <w:rPr>
          <w:b w:val="0"/>
          <w:color w:val="231F20"/>
          <w:w w:val="85"/>
        </w:rPr>
        <w:t>such</w:t>
      </w:r>
      <w:r>
        <w:rPr>
          <w:b w:val="0"/>
          <w:color w:val="231F20"/>
          <w:spacing w:val="-38"/>
          <w:w w:val="85"/>
        </w:rPr>
        <w:t> </w:t>
      </w:r>
      <w:r>
        <w:rPr>
          <w:b w:val="0"/>
          <w:color w:val="231F20"/>
          <w:w w:val="85"/>
        </w:rPr>
        <w:t>time,</w:t>
      </w:r>
      <w:r>
        <w:rPr>
          <w:b w:val="0"/>
          <w:color w:val="231F20"/>
          <w:spacing w:val="-38"/>
          <w:w w:val="85"/>
        </w:rPr>
        <w:t> </w:t>
      </w:r>
      <w:r>
        <w:rPr>
          <w:b w:val="0"/>
          <w:color w:val="231F20"/>
          <w:w w:val="85"/>
        </w:rPr>
        <w:t>Mr.</w:t>
      </w:r>
      <w:r>
        <w:rPr>
          <w:b w:val="0"/>
          <w:color w:val="231F20"/>
          <w:spacing w:val="-37"/>
          <w:w w:val="85"/>
        </w:rPr>
        <w:t> </w:t>
      </w:r>
      <w:r>
        <w:rPr>
          <w:b w:val="0"/>
          <w:color w:val="231F20"/>
          <w:w w:val="85"/>
        </w:rPr>
        <w:t>Ridley served</w:t>
      </w:r>
      <w:r>
        <w:rPr>
          <w:b w:val="0"/>
          <w:color w:val="231F20"/>
          <w:spacing w:val="-37"/>
          <w:w w:val="85"/>
        </w:rPr>
        <w:t> </w:t>
      </w:r>
      <w:r>
        <w:rPr>
          <w:b w:val="0"/>
          <w:color w:val="231F20"/>
          <w:w w:val="85"/>
        </w:rPr>
        <w:t>as</w:t>
      </w:r>
      <w:r>
        <w:rPr>
          <w:b w:val="0"/>
          <w:color w:val="231F20"/>
          <w:spacing w:val="-36"/>
          <w:w w:val="85"/>
        </w:rPr>
        <w:t> </w:t>
      </w:r>
      <w:r>
        <w:rPr>
          <w:b w:val="0"/>
          <w:color w:val="231F20"/>
          <w:w w:val="85"/>
        </w:rPr>
        <w:t>Senior</w:t>
      </w:r>
      <w:r>
        <w:rPr>
          <w:b w:val="0"/>
          <w:color w:val="231F20"/>
          <w:spacing w:val="-36"/>
          <w:w w:val="85"/>
        </w:rPr>
        <w:t> </w:t>
      </w:r>
      <w:r>
        <w:rPr>
          <w:b w:val="0"/>
          <w:color w:val="231F20"/>
          <w:w w:val="85"/>
        </w:rPr>
        <w:t>Vice</w:t>
      </w:r>
      <w:r>
        <w:rPr>
          <w:b w:val="0"/>
          <w:color w:val="231F20"/>
          <w:spacing w:val="-37"/>
          <w:w w:val="85"/>
        </w:rPr>
        <w:t> </w:t>
      </w:r>
      <w:r>
        <w:rPr>
          <w:b w:val="0"/>
          <w:color w:val="231F20"/>
          <w:w w:val="85"/>
        </w:rPr>
        <w:t>President</w:t>
      </w:r>
      <w:r>
        <w:rPr>
          <w:b w:val="0"/>
          <w:color w:val="231F20"/>
          <w:spacing w:val="-38"/>
          <w:w w:val="85"/>
        </w:rPr>
        <w:t> </w:t>
      </w:r>
      <w:r>
        <w:rPr>
          <w:b w:val="0"/>
          <w:color w:val="231F20"/>
          <w:w w:val="85"/>
        </w:rPr>
        <w:t>—</w:t>
      </w:r>
      <w:r>
        <w:rPr>
          <w:b w:val="0"/>
          <w:color w:val="231F20"/>
          <w:spacing w:val="-38"/>
          <w:w w:val="85"/>
        </w:rPr>
        <w:t> </w:t>
      </w:r>
      <w:r>
        <w:rPr>
          <w:b w:val="0"/>
          <w:color w:val="231F20"/>
          <w:w w:val="85"/>
        </w:rPr>
        <w:t>People</w:t>
      </w:r>
      <w:r>
        <w:rPr>
          <w:b w:val="0"/>
          <w:color w:val="231F20"/>
          <w:spacing w:val="-37"/>
          <w:w w:val="85"/>
        </w:rPr>
        <w:t> </w:t>
      </w:r>
      <w:r>
        <w:rPr>
          <w:b w:val="0"/>
          <w:color w:val="231F20"/>
          <w:w w:val="85"/>
        </w:rPr>
        <w:t>&amp;</w:t>
      </w:r>
      <w:r>
        <w:rPr>
          <w:b w:val="0"/>
          <w:color w:val="231F20"/>
          <w:spacing w:val="-36"/>
          <w:w w:val="85"/>
        </w:rPr>
        <w:t> </w:t>
      </w:r>
      <w:r>
        <w:rPr>
          <w:b w:val="0"/>
          <w:color w:val="231F20"/>
          <w:w w:val="85"/>
        </w:rPr>
        <w:t>Leadership</w:t>
      </w:r>
      <w:r>
        <w:rPr>
          <w:b w:val="0"/>
          <w:color w:val="231F20"/>
          <w:spacing w:val="-36"/>
          <w:w w:val="85"/>
        </w:rPr>
        <w:t> </w:t>
      </w:r>
      <w:r>
        <w:rPr>
          <w:b w:val="0"/>
          <w:color w:val="231F20"/>
          <w:w w:val="85"/>
        </w:rPr>
        <w:t>Development</w:t>
      </w:r>
      <w:r>
        <w:rPr>
          <w:b w:val="0"/>
          <w:color w:val="231F20"/>
          <w:spacing w:val="-37"/>
          <w:w w:val="85"/>
        </w:rPr>
        <w:t> </w:t>
      </w:r>
      <w:r>
        <w:rPr>
          <w:b w:val="0"/>
          <w:color w:val="231F20"/>
          <w:w w:val="85"/>
        </w:rPr>
        <w:t>from</w:t>
      </w:r>
      <w:r>
        <w:rPr>
          <w:b w:val="0"/>
          <w:color w:val="231F20"/>
          <w:spacing w:val="-36"/>
          <w:w w:val="85"/>
        </w:rPr>
        <w:t> </w:t>
      </w:r>
      <w:r>
        <w:rPr>
          <w:b w:val="0"/>
          <w:color w:val="231F20"/>
          <w:w w:val="85"/>
        </w:rPr>
        <w:t>August</w:t>
      </w:r>
      <w:r>
        <w:rPr>
          <w:b w:val="0"/>
          <w:color w:val="231F20"/>
          <w:spacing w:val="-36"/>
          <w:w w:val="85"/>
        </w:rPr>
        <w:t> </w:t>
      </w:r>
      <w:r>
        <w:rPr>
          <w:b w:val="0"/>
          <w:color w:val="231F20"/>
          <w:w w:val="85"/>
        </w:rPr>
        <w:t>2004</w:t>
      </w:r>
      <w:r>
        <w:rPr>
          <w:b w:val="0"/>
          <w:color w:val="231F20"/>
          <w:spacing w:val="-36"/>
          <w:w w:val="85"/>
        </w:rPr>
        <w:t> </w:t>
      </w:r>
      <w:r>
        <w:rPr>
          <w:b w:val="0"/>
          <w:color w:val="231F20"/>
          <w:w w:val="85"/>
        </w:rPr>
        <w:t>to</w:t>
      </w:r>
      <w:r>
        <w:rPr>
          <w:b w:val="0"/>
          <w:color w:val="231F20"/>
          <w:spacing w:val="-36"/>
          <w:w w:val="85"/>
        </w:rPr>
        <w:t> </w:t>
      </w:r>
      <w:r>
        <w:rPr>
          <w:b w:val="0"/>
          <w:color w:val="231F20"/>
          <w:w w:val="85"/>
        </w:rPr>
        <w:t>January</w:t>
      </w:r>
      <w:r>
        <w:rPr>
          <w:b w:val="0"/>
          <w:color w:val="231F20"/>
          <w:spacing w:val="-36"/>
          <w:w w:val="85"/>
        </w:rPr>
        <w:t> </w:t>
      </w:r>
      <w:r>
        <w:rPr>
          <w:b w:val="0"/>
          <w:color w:val="231F20"/>
          <w:w w:val="85"/>
        </w:rPr>
        <w:t>2006,</w:t>
      </w:r>
      <w:r>
        <w:rPr>
          <w:b w:val="0"/>
          <w:color w:val="231F20"/>
          <w:spacing w:val="-36"/>
          <w:w w:val="85"/>
        </w:rPr>
        <w:t> </w:t>
      </w:r>
      <w:r>
        <w:rPr>
          <w:b w:val="0"/>
          <w:color w:val="231F20"/>
          <w:w w:val="85"/>
        </w:rPr>
        <w:t>and</w:t>
      </w:r>
      <w:r>
        <w:rPr>
          <w:b w:val="0"/>
          <w:color w:val="231F20"/>
          <w:spacing w:val="-36"/>
          <w:w w:val="85"/>
        </w:rPr>
        <w:t> </w:t>
      </w:r>
      <w:r>
        <w:rPr>
          <w:b w:val="0"/>
          <w:color w:val="231F20"/>
          <w:w w:val="85"/>
        </w:rPr>
        <w:t>as</w:t>
      </w:r>
      <w:r>
        <w:rPr>
          <w:b w:val="0"/>
          <w:color w:val="231F20"/>
          <w:spacing w:val="-36"/>
          <w:w w:val="85"/>
        </w:rPr>
        <w:t> </w:t>
      </w:r>
      <w:r>
        <w:rPr>
          <w:b w:val="0"/>
          <w:color w:val="231F20"/>
          <w:w w:val="85"/>
        </w:rPr>
        <w:t>Vice President</w:t>
      </w:r>
      <w:r>
        <w:rPr>
          <w:b w:val="0"/>
          <w:color w:val="231F20"/>
          <w:spacing w:val="-33"/>
          <w:w w:val="85"/>
        </w:rPr>
        <w:t> </w:t>
      </w:r>
      <w:r>
        <w:rPr>
          <w:b w:val="0"/>
          <w:color w:val="231F20"/>
          <w:w w:val="85"/>
        </w:rPr>
        <w:t>—</w:t>
      </w:r>
      <w:r>
        <w:rPr>
          <w:b w:val="0"/>
          <w:color w:val="231F20"/>
          <w:spacing w:val="-33"/>
          <w:w w:val="85"/>
        </w:rPr>
        <w:t> </w:t>
      </w:r>
      <w:r>
        <w:rPr>
          <w:b w:val="0"/>
          <w:color w:val="231F20"/>
          <w:w w:val="85"/>
        </w:rPr>
        <w:t>Ground</w:t>
      </w:r>
      <w:r>
        <w:rPr>
          <w:b w:val="0"/>
          <w:color w:val="231F20"/>
          <w:spacing w:val="-29"/>
          <w:w w:val="85"/>
        </w:rPr>
        <w:t> </w:t>
      </w:r>
      <w:r>
        <w:rPr>
          <w:b w:val="0"/>
          <w:color w:val="231F20"/>
          <w:w w:val="85"/>
        </w:rPr>
        <w:t>Operations</w:t>
      </w:r>
      <w:r>
        <w:rPr>
          <w:b w:val="0"/>
          <w:color w:val="231F20"/>
          <w:spacing w:val="-29"/>
          <w:w w:val="85"/>
        </w:rPr>
        <w:t> </w:t>
      </w:r>
      <w:r>
        <w:rPr>
          <w:b w:val="0"/>
          <w:color w:val="231F20"/>
          <w:w w:val="85"/>
        </w:rPr>
        <w:t>from</w:t>
      </w:r>
      <w:r>
        <w:rPr>
          <w:b w:val="0"/>
          <w:color w:val="231F20"/>
          <w:spacing w:val="-29"/>
          <w:w w:val="85"/>
        </w:rPr>
        <w:t> </w:t>
      </w:r>
      <w:r>
        <w:rPr>
          <w:b w:val="0"/>
          <w:color w:val="231F20"/>
          <w:w w:val="85"/>
        </w:rPr>
        <w:t>May</w:t>
      </w:r>
      <w:r>
        <w:rPr>
          <w:b w:val="0"/>
          <w:color w:val="231F20"/>
          <w:spacing w:val="-30"/>
          <w:w w:val="85"/>
        </w:rPr>
        <w:t> </w:t>
      </w:r>
      <w:r>
        <w:rPr>
          <w:b w:val="0"/>
          <w:color w:val="231F20"/>
          <w:w w:val="85"/>
        </w:rPr>
        <w:t>1998</w:t>
      </w:r>
      <w:r>
        <w:rPr>
          <w:b w:val="0"/>
          <w:color w:val="231F20"/>
          <w:spacing w:val="-29"/>
          <w:w w:val="85"/>
        </w:rPr>
        <w:t> </w:t>
      </w:r>
      <w:r>
        <w:rPr>
          <w:b w:val="0"/>
          <w:color w:val="231F20"/>
          <w:w w:val="85"/>
        </w:rPr>
        <w:t>to</w:t>
      </w:r>
      <w:r>
        <w:rPr>
          <w:b w:val="0"/>
          <w:color w:val="231F20"/>
          <w:spacing w:val="-29"/>
          <w:w w:val="85"/>
        </w:rPr>
        <w:t> </w:t>
      </w:r>
      <w:r>
        <w:rPr>
          <w:b w:val="0"/>
          <w:color w:val="231F20"/>
          <w:w w:val="85"/>
        </w:rPr>
        <w:t>August</w:t>
      </w:r>
      <w:r>
        <w:rPr>
          <w:b w:val="0"/>
          <w:color w:val="231F20"/>
          <w:spacing w:val="-29"/>
          <w:w w:val="85"/>
        </w:rPr>
        <w:t> </w:t>
      </w:r>
      <w:r>
        <w:rPr>
          <w:b w:val="0"/>
          <w:color w:val="231F20"/>
          <w:w w:val="85"/>
        </w:rPr>
        <w:t>2004.</w:t>
      </w:r>
      <w:r>
        <w:rPr>
          <w:b w:val="0"/>
          <w:color w:val="231F20"/>
          <w:spacing w:val="-29"/>
          <w:w w:val="85"/>
        </w:rPr>
        <w:t> </w:t>
      </w:r>
      <w:r>
        <w:rPr>
          <w:b w:val="0"/>
          <w:color w:val="231F20"/>
          <w:w w:val="85"/>
        </w:rPr>
        <w:t>Mr.</w:t>
      </w:r>
      <w:r>
        <w:rPr>
          <w:b w:val="0"/>
          <w:color w:val="231F20"/>
          <w:spacing w:val="-29"/>
          <w:w w:val="85"/>
        </w:rPr>
        <w:t> </w:t>
      </w:r>
      <w:r>
        <w:rPr>
          <w:b w:val="0"/>
          <w:color w:val="231F20"/>
          <w:w w:val="85"/>
        </w:rPr>
        <w:t>Ridley</w:t>
      </w:r>
      <w:r>
        <w:rPr>
          <w:b w:val="0"/>
          <w:color w:val="231F20"/>
          <w:spacing w:val="-30"/>
          <w:w w:val="85"/>
        </w:rPr>
        <w:t> </w:t>
      </w:r>
      <w:r>
        <w:rPr>
          <w:b w:val="0"/>
          <w:color w:val="231F20"/>
          <w:w w:val="85"/>
        </w:rPr>
        <w:t>served</w:t>
      </w:r>
      <w:r>
        <w:rPr>
          <w:b w:val="0"/>
          <w:color w:val="231F20"/>
          <w:spacing w:val="-29"/>
          <w:w w:val="85"/>
        </w:rPr>
        <w:t> </w:t>
      </w:r>
      <w:r>
        <w:rPr>
          <w:b w:val="0"/>
          <w:color w:val="231F20"/>
          <w:w w:val="85"/>
        </w:rPr>
        <w:t>as</w:t>
      </w:r>
      <w:r>
        <w:rPr>
          <w:b w:val="0"/>
          <w:color w:val="231F20"/>
          <w:spacing w:val="-29"/>
          <w:w w:val="85"/>
        </w:rPr>
        <w:t> </w:t>
      </w:r>
      <w:r>
        <w:rPr>
          <w:b w:val="0"/>
          <w:color w:val="231F20"/>
          <w:w w:val="85"/>
        </w:rPr>
        <w:t>a</w:t>
      </w:r>
      <w:r>
        <w:rPr>
          <w:b w:val="0"/>
          <w:color w:val="231F20"/>
          <w:spacing w:val="-30"/>
          <w:w w:val="85"/>
        </w:rPr>
        <w:t> </w:t>
      </w:r>
      <w:r>
        <w:rPr>
          <w:b w:val="0"/>
          <w:color w:val="231F20"/>
          <w:w w:val="85"/>
        </w:rPr>
        <w:t>consultant</w:t>
      </w:r>
      <w:r>
        <w:rPr>
          <w:b w:val="0"/>
          <w:color w:val="231F20"/>
          <w:spacing w:val="-29"/>
          <w:w w:val="85"/>
        </w:rPr>
        <w:t> </w:t>
      </w:r>
      <w:r>
        <w:rPr>
          <w:b w:val="0"/>
          <w:color w:val="231F20"/>
          <w:w w:val="85"/>
        </w:rPr>
        <w:t>for</w:t>
      </w:r>
      <w:r>
        <w:rPr>
          <w:b w:val="0"/>
          <w:color w:val="231F20"/>
          <w:spacing w:val="-29"/>
          <w:w w:val="85"/>
        </w:rPr>
        <w:t> </w:t>
      </w:r>
      <w:r>
        <w:rPr>
          <w:b w:val="0"/>
          <w:color w:val="231F20"/>
          <w:w w:val="85"/>
        </w:rPr>
        <w:t>the</w:t>
      </w:r>
      <w:r>
        <w:rPr>
          <w:b w:val="0"/>
          <w:color w:val="231F20"/>
          <w:spacing w:val="-29"/>
          <w:w w:val="85"/>
        </w:rPr>
        <w:t> </w:t>
      </w:r>
      <w:r>
        <w:rPr>
          <w:b w:val="0"/>
          <w:color w:val="231F20"/>
          <w:w w:val="85"/>
        </w:rPr>
        <w:t>Company </w:t>
      </w:r>
      <w:r>
        <w:rPr>
          <w:b w:val="0"/>
          <w:color w:val="231F20"/>
          <w:w w:val="80"/>
        </w:rPr>
        <w:t>from January 2006 to November</w:t>
      </w:r>
      <w:r>
        <w:rPr>
          <w:b w:val="0"/>
          <w:color w:val="231F20"/>
          <w:spacing w:val="8"/>
          <w:w w:val="80"/>
        </w:rPr>
        <w:t> </w:t>
      </w:r>
      <w:r>
        <w:rPr>
          <w:b w:val="0"/>
          <w:color w:val="231F20"/>
          <w:w w:val="80"/>
        </w:rPr>
        <w:t>2007.</w:t>
      </w:r>
    </w:p>
    <w:p>
      <w:pPr>
        <w:pStyle w:val="BodyText"/>
        <w:spacing w:before="3"/>
        <w:rPr>
          <w:b w:val="0"/>
          <w:sz w:val="19"/>
        </w:rPr>
      </w:pPr>
    </w:p>
    <w:p>
      <w:pPr>
        <w:pStyle w:val="BodyText"/>
        <w:spacing w:line="244" w:lineRule="auto"/>
        <w:ind w:left="100" w:right="197" w:firstLine="399"/>
        <w:jc w:val="both"/>
        <w:rPr>
          <w:b w:val="0"/>
        </w:rPr>
      </w:pPr>
      <w:r>
        <w:rPr>
          <w:b w:val="0"/>
          <w:i/>
          <w:color w:val="231F20"/>
          <w:w w:val="85"/>
        </w:rPr>
        <w:t>Laura</w:t>
      </w:r>
      <w:r>
        <w:rPr>
          <w:b w:val="0"/>
          <w:i/>
          <w:color w:val="231F20"/>
          <w:spacing w:val="-37"/>
          <w:w w:val="85"/>
        </w:rPr>
        <w:t> </w:t>
      </w:r>
      <w:r>
        <w:rPr>
          <w:b w:val="0"/>
          <w:i/>
          <w:color w:val="231F20"/>
          <w:w w:val="85"/>
        </w:rPr>
        <w:t>H.</w:t>
      </w:r>
      <w:r>
        <w:rPr>
          <w:b w:val="0"/>
          <w:i/>
          <w:color w:val="231F20"/>
          <w:spacing w:val="-36"/>
          <w:w w:val="85"/>
        </w:rPr>
        <w:t> </w:t>
      </w:r>
      <w:r>
        <w:rPr>
          <w:b w:val="0"/>
          <w:i/>
          <w:color w:val="231F20"/>
          <w:w w:val="85"/>
        </w:rPr>
        <w:t>Wright</w:t>
      </w:r>
      <w:r>
        <w:rPr>
          <w:b w:val="0"/>
          <w:i/>
          <w:color w:val="231F20"/>
          <w:spacing w:val="-37"/>
          <w:w w:val="85"/>
        </w:rPr>
        <w:t> </w:t>
      </w:r>
      <w:r>
        <w:rPr>
          <w:b w:val="0"/>
          <w:color w:val="231F20"/>
          <w:w w:val="85"/>
        </w:rPr>
        <w:t>has</w:t>
      </w:r>
      <w:r>
        <w:rPr>
          <w:b w:val="0"/>
          <w:color w:val="231F20"/>
          <w:spacing w:val="-40"/>
          <w:w w:val="85"/>
        </w:rPr>
        <w:t> </w:t>
      </w:r>
      <w:r>
        <w:rPr>
          <w:b w:val="0"/>
          <w:color w:val="231F20"/>
          <w:w w:val="85"/>
        </w:rPr>
        <w:t>been</w:t>
      </w:r>
      <w:r>
        <w:rPr>
          <w:b w:val="0"/>
          <w:color w:val="231F20"/>
          <w:spacing w:val="-40"/>
          <w:w w:val="85"/>
        </w:rPr>
        <w:t> </w:t>
      </w:r>
      <w:r>
        <w:rPr>
          <w:b w:val="0"/>
          <w:color w:val="231F20"/>
          <w:w w:val="85"/>
        </w:rPr>
        <w:t>Senior</w:t>
      </w:r>
      <w:r>
        <w:rPr>
          <w:b w:val="0"/>
          <w:color w:val="231F20"/>
          <w:spacing w:val="-40"/>
          <w:w w:val="85"/>
        </w:rPr>
        <w:t> </w:t>
      </w:r>
      <w:r>
        <w:rPr>
          <w:b w:val="0"/>
          <w:color w:val="231F20"/>
          <w:w w:val="85"/>
        </w:rPr>
        <w:t>Vice</w:t>
      </w:r>
      <w:r>
        <w:rPr>
          <w:b w:val="0"/>
          <w:color w:val="231F20"/>
          <w:spacing w:val="-41"/>
          <w:w w:val="85"/>
        </w:rPr>
        <w:t> </w:t>
      </w:r>
      <w:r>
        <w:rPr>
          <w:b w:val="0"/>
          <w:color w:val="231F20"/>
          <w:w w:val="85"/>
        </w:rPr>
        <w:t>President</w:t>
      </w:r>
      <w:r>
        <w:rPr>
          <w:b w:val="0"/>
          <w:color w:val="231F20"/>
          <w:spacing w:val="-37"/>
          <w:w w:val="85"/>
        </w:rPr>
        <w:t> </w:t>
      </w:r>
      <w:r>
        <w:rPr>
          <w:b w:val="0"/>
          <w:color w:val="231F20"/>
          <w:w w:val="85"/>
        </w:rPr>
        <w:t>—</w:t>
      </w:r>
      <w:r>
        <w:rPr>
          <w:b w:val="0"/>
          <w:color w:val="231F20"/>
          <w:spacing w:val="-37"/>
          <w:w w:val="85"/>
        </w:rPr>
        <w:t> </w:t>
      </w:r>
      <w:r>
        <w:rPr>
          <w:b w:val="0"/>
          <w:color w:val="231F20"/>
          <w:w w:val="85"/>
        </w:rPr>
        <w:t>Finance</w:t>
      </w:r>
      <w:r>
        <w:rPr>
          <w:b w:val="0"/>
          <w:color w:val="231F20"/>
          <w:spacing w:val="-41"/>
          <w:w w:val="85"/>
        </w:rPr>
        <w:t> </w:t>
      </w:r>
      <w:r>
        <w:rPr>
          <w:b w:val="0"/>
          <w:color w:val="231F20"/>
          <w:w w:val="85"/>
        </w:rPr>
        <w:t>and</w:t>
      </w:r>
      <w:r>
        <w:rPr>
          <w:b w:val="0"/>
          <w:color w:val="231F20"/>
          <w:spacing w:val="-40"/>
          <w:w w:val="85"/>
        </w:rPr>
        <w:t> </w:t>
      </w:r>
      <w:r>
        <w:rPr>
          <w:b w:val="0"/>
          <w:color w:val="231F20"/>
          <w:w w:val="85"/>
        </w:rPr>
        <w:t>Chief</w:t>
      </w:r>
      <w:r>
        <w:rPr>
          <w:b w:val="0"/>
          <w:color w:val="231F20"/>
          <w:spacing w:val="-40"/>
          <w:w w:val="85"/>
        </w:rPr>
        <w:t> </w:t>
      </w:r>
      <w:r>
        <w:rPr>
          <w:b w:val="0"/>
          <w:color w:val="231F20"/>
          <w:w w:val="85"/>
        </w:rPr>
        <w:t>Financial</w:t>
      </w:r>
      <w:r>
        <w:rPr>
          <w:b w:val="0"/>
          <w:color w:val="231F20"/>
          <w:spacing w:val="-41"/>
          <w:w w:val="85"/>
        </w:rPr>
        <w:t> </w:t>
      </w:r>
      <w:r>
        <w:rPr>
          <w:b w:val="0"/>
          <w:color w:val="231F20"/>
          <w:w w:val="85"/>
        </w:rPr>
        <w:t>Officer</w:t>
      </w:r>
      <w:r>
        <w:rPr>
          <w:b w:val="0"/>
          <w:color w:val="231F20"/>
          <w:spacing w:val="-40"/>
          <w:w w:val="85"/>
        </w:rPr>
        <w:t> </w:t>
      </w:r>
      <w:r>
        <w:rPr>
          <w:b w:val="0"/>
          <w:color w:val="231F20"/>
          <w:w w:val="85"/>
        </w:rPr>
        <w:t>of</w:t>
      </w:r>
      <w:r>
        <w:rPr>
          <w:b w:val="0"/>
          <w:color w:val="231F20"/>
          <w:spacing w:val="-40"/>
          <w:w w:val="85"/>
        </w:rPr>
        <w:t> </w:t>
      </w:r>
      <w:r>
        <w:rPr>
          <w:b w:val="0"/>
          <w:color w:val="231F20"/>
          <w:w w:val="85"/>
        </w:rPr>
        <w:t>the</w:t>
      </w:r>
      <w:r>
        <w:rPr>
          <w:b w:val="0"/>
          <w:color w:val="231F20"/>
          <w:spacing w:val="-40"/>
          <w:w w:val="85"/>
        </w:rPr>
        <w:t> </w:t>
      </w:r>
      <w:r>
        <w:rPr>
          <w:b w:val="0"/>
          <w:color w:val="231F20"/>
          <w:w w:val="85"/>
        </w:rPr>
        <w:t>Company</w:t>
      </w:r>
      <w:r>
        <w:rPr>
          <w:b w:val="0"/>
          <w:color w:val="231F20"/>
          <w:spacing w:val="-41"/>
          <w:w w:val="85"/>
        </w:rPr>
        <w:t> </w:t>
      </w:r>
      <w:r>
        <w:rPr>
          <w:b w:val="0"/>
          <w:color w:val="231F20"/>
          <w:w w:val="85"/>
        </w:rPr>
        <w:t>since</w:t>
      </w:r>
      <w:r>
        <w:rPr>
          <w:b w:val="0"/>
          <w:color w:val="231F20"/>
          <w:spacing w:val="-40"/>
          <w:w w:val="85"/>
        </w:rPr>
        <w:t> </w:t>
      </w:r>
      <w:r>
        <w:rPr>
          <w:b w:val="0"/>
          <w:color w:val="231F20"/>
          <w:w w:val="85"/>
        </w:rPr>
        <w:t>July 2004.</w:t>
      </w:r>
      <w:r>
        <w:rPr>
          <w:b w:val="0"/>
          <w:color w:val="231F20"/>
          <w:spacing w:val="-27"/>
          <w:w w:val="85"/>
        </w:rPr>
        <w:t> </w:t>
      </w:r>
      <w:r>
        <w:rPr>
          <w:b w:val="0"/>
          <w:color w:val="231F20"/>
          <w:w w:val="85"/>
        </w:rPr>
        <w:t>Prior</w:t>
      </w:r>
      <w:r>
        <w:rPr>
          <w:b w:val="0"/>
          <w:color w:val="231F20"/>
          <w:spacing w:val="-26"/>
          <w:w w:val="85"/>
        </w:rPr>
        <w:t> </w:t>
      </w:r>
      <w:r>
        <w:rPr>
          <w:b w:val="0"/>
          <w:color w:val="231F20"/>
          <w:w w:val="85"/>
        </w:rPr>
        <w:t>to</w:t>
      </w:r>
      <w:r>
        <w:rPr>
          <w:b w:val="0"/>
          <w:color w:val="231F20"/>
          <w:spacing w:val="-27"/>
          <w:w w:val="85"/>
        </w:rPr>
        <w:t> </w:t>
      </w:r>
      <w:r>
        <w:rPr>
          <w:b w:val="0"/>
          <w:color w:val="231F20"/>
          <w:w w:val="85"/>
        </w:rPr>
        <w:t>such</w:t>
      </w:r>
      <w:r>
        <w:rPr>
          <w:b w:val="0"/>
          <w:color w:val="231F20"/>
          <w:spacing w:val="-27"/>
          <w:w w:val="85"/>
        </w:rPr>
        <w:t> </w:t>
      </w:r>
      <w:r>
        <w:rPr>
          <w:b w:val="0"/>
          <w:color w:val="231F20"/>
          <w:w w:val="85"/>
        </w:rPr>
        <w:t>time,</w:t>
      </w:r>
      <w:r>
        <w:rPr>
          <w:b w:val="0"/>
          <w:color w:val="231F20"/>
          <w:spacing w:val="-28"/>
          <w:w w:val="85"/>
        </w:rPr>
        <w:t> </w:t>
      </w:r>
      <w:r>
        <w:rPr>
          <w:b w:val="0"/>
          <w:color w:val="231F20"/>
          <w:w w:val="85"/>
        </w:rPr>
        <w:t>Ms.</w:t>
      </w:r>
      <w:r>
        <w:rPr>
          <w:b w:val="0"/>
          <w:color w:val="231F20"/>
          <w:spacing w:val="-27"/>
          <w:w w:val="85"/>
        </w:rPr>
        <w:t> </w:t>
      </w:r>
      <w:r>
        <w:rPr>
          <w:b w:val="0"/>
          <w:color w:val="231F20"/>
          <w:w w:val="85"/>
        </w:rPr>
        <w:t>Wright</w:t>
      </w:r>
      <w:r>
        <w:rPr>
          <w:b w:val="0"/>
          <w:color w:val="231F20"/>
          <w:spacing w:val="-27"/>
          <w:w w:val="85"/>
        </w:rPr>
        <w:t> </w:t>
      </w:r>
      <w:r>
        <w:rPr>
          <w:b w:val="0"/>
          <w:color w:val="231F20"/>
          <w:w w:val="85"/>
        </w:rPr>
        <w:t>served</w:t>
      </w:r>
      <w:r>
        <w:rPr>
          <w:b w:val="0"/>
          <w:color w:val="231F20"/>
          <w:spacing w:val="-28"/>
          <w:w w:val="85"/>
        </w:rPr>
        <w:t> </w:t>
      </w:r>
      <w:r>
        <w:rPr>
          <w:b w:val="0"/>
          <w:color w:val="231F20"/>
          <w:w w:val="85"/>
        </w:rPr>
        <w:t>as</w:t>
      </w:r>
      <w:r>
        <w:rPr>
          <w:b w:val="0"/>
          <w:color w:val="231F20"/>
          <w:spacing w:val="-27"/>
          <w:w w:val="85"/>
        </w:rPr>
        <w:t> </w:t>
      </w:r>
      <w:r>
        <w:rPr>
          <w:b w:val="0"/>
          <w:color w:val="231F20"/>
          <w:w w:val="85"/>
        </w:rPr>
        <w:t>Vice</w:t>
      </w:r>
      <w:r>
        <w:rPr>
          <w:b w:val="0"/>
          <w:color w:val="231F20"/>
          <w:spacing w:val="-28"/>
          <w:w w:val="85"/>
        </w:rPr>
        <w:t> </w:t>
      </w:r>
      <w:r>
        <w:rPr>
          <w:b w:val="0"/>
          <w:color w:val="231F20"/>
          <w:w w:val="85"/>
        </w:rPr>
        <w:t>President</w:t>
      </w:r>
      <w:r>
        <w:rPr>
          <w:b w:val="0"/>
          <w:color w:val="231F20"/>
          <w:spacing w:val="-34"/>
          <w:w w:val="85"/>
        </w:rPr>
        <w:t> </w:t>
      </w:r>
      <w:r>
        <w:rPr>
          <w:b w:val="0"/>
          <w:color w:val="231F20"/>
          <w:w w:val="85"/>
        </w:rPr>
        <w:t>—</w:t>
      </w:r>
      <w:r>
        <w:rPr>
          <w:b w:val="0"/>
          <w:color w:val="231F20"/>
          <w:spacing w:val="-33"/>
          <w:w w:val="85"/>
        </w:rPr>
        <w:t> </w:t>
      </w:r>
      <w:r>
        <w:rPr>
          <w:b w:val="0"/>
          <w:color w:val="231F20"/>
          <w:w w:val="85"/>
        </w:rPr>
        <w:t>Finance</w:t>
      </w:r>
      <w:r>
        <w:rPr>
          <w:b w:val="0"/>
          <w:color w:val="231F20"/>
          <w:spacing w:val="-28"/>
          <w:w w:val="85"/>
        </w:rPr>
        <w:t> </w:t>
      </w:r>
      <w:r>
        <w:rPr>
          <w:b w:val="0"/>
          <w:color w:val="231F20"/>
          <w:w w:val="85"/>
        </w:rPr>
        <w:t>and</w:t>
      </w:r>
      <w:r>
        <w:rPr>
          <w:b w:val="0"/>
          <w:color w:val="231F20"/>
          <w:spacing w:val="-27"/>
          <w:w w:val="85"/>
        </w:rPr>
        <w:t> </w:t>
      </w:r>
      <w:r>
        <w:rPr>
          <w:b w:val="0"/>
          <w:color w:val="231F20"/>
          <w:w w:val="85"/>
        </w:rPr>
        <w:t>Treasurer</w:t>
      </w:r>
      <w:r>
        <w:rPr>
          <w:b w:val="0"/>
          <w:color w:val="231F20"/>
          <w:spacing w:val="-27"/>
          <w:w w:val="85"/>
        </w:rPr>
        <w:t> </w:t>
      </w:r>
      <w:r>
        <w:rPr>
          <w:b w:val="0"/>
          <w:color w:val="231F20"/>
          <w:w w:val="85"/>
        </w:rPr>
        <w:t>beginning</w:t>
      </w:r>
      <w:r>
        <w:rPr>
          <w:b w:val="0"/>
          <w:color w:val="231F20"/>
          <w:spacing w:val="-27"/>
          <w:w w:val="85"/>
        </w:rPr>
        <w:t> </w:t>
      </w:r>
      <w:r>
        <w:rPr>
          <w:b w:val="0"/>
          <w:color w:val="231F20"/>
          <w:w w:val="85"/>
        </w:rPr>
        <w:t>June</w:t>
      </w:r>
      <w:r>
        <w:rPr>
          <w:b w:val="0"/>
          <w:color w:val="231F20"/>
          <w:spacing w:val="-28"/>
          <w:w w:val="85"/>
        </w:rPr>
        <w:t> </w:t>
      </w:r>
      <w:r>
        <w:rPr>
          <w:b w:val="0"/>
          <w:color w:val="231F20"/>
          <w:w w:val="85"/>
        </w:rPr>
        <w:t>2001.</w:t>
      </w:r>
    </w:p>
    <w:p>
      <w:pPr>
        <w:spacing w:after="0" w:line="244" w:lineRule="auto"/>
        <w:jc w:val="both"/>
        <w:sectPr>
          <w:pgSz w:w="12240" w:h="15840"/>
          <w:pgMar w:header="0" w:footer="566" w:top="1500" w:bottom="760" w:left="1100" w:right="1720"/>
        </w:sectPr>
      </w:pPr>
    </w:p>
    <w:p>
      <w:pPr>
        <w:pStyle w:val="BodyText"/>
        <w:rPr>
          <w:b w:val="0"/>
        </w:rPr>
      </w:pPr>
    </w:p>
    <w:p>
      <w:pPr>
        <w:pStyle w:val="BodyText"/>
        <w:spacing w:before="4"/>
        <w:rPr>
          <w:b w:val="0"/>
          <w:sz w:val="21"/>
        </w:rPr>
      </w:pPr>
    </w:p>
    <w:p>
      <w:pPr>
        <w:pStyle w:val="Heading2"/>
        <w:ind w:left="0" w:right="58"/>
        <w:jc w:val="center"/>
      </w:pPr>
      <w:bookmarkStart w:name="PART II" w:id="23"/>
      <w:bookmarkEnd w:id="23"/>
      <w:r>
        <w:rPr>
          <w:b w:val="0"/>
        </w:rPr>
      </w:r>
      <w:r>
        <w:rPr>
          <w:color w:val="231F20"/>
        </w:rPr>
        <w:t>PART II</w:t>
      </w:r>
    </w:p>
    <w:p>
      <w:pPr>
        <w:pStyle w:val="BodyText"/>
        <w:spacing w:before="7"/>
        <w:rPr>
          <w:rFonts w:ascii="Times New Roman"/>
          <w:b/>
          <w:sz w:val="21"/>
        </w:rPr>
      </w:pPr>
    </w:p>
    <w:p>
      <w:pPr>
        <w:pStyle w:val="Heading3"/>
        <w:tabs>
          <w:tab w:pos="929" w:val="left" w:leader="none"/>
        </w:tabs>
        <w:spacing w:line="252" w:lineRule="auto"/>
        <w:ind w:left="929" w:right="529" w:hanging="790"/>
      </w:pPr>
      <w:bookmarkStart w:name="Item 5. Market for Registrant’s Common E" w:id="24"/>
      <w:bookmarkEnd w:id="24"/>
      <w:r>
        <w:rPr>
          <w:b w:val="0"/>
          <w:i w:val="0"/>
        </w:rPr>
      </w:r>
      <w:r>
        <w:rPr>
          <w:i w:val="0"/>
          <w:color w:val="231F20"/>
        </w:rPr>
        <w:t>Item</w:t>
      </w:r>
      <w:r>
        <w:rPr>
          <w:i w:val="0"/>
          <w:color w:val="231F20"/>
          <w:spacing w:val="4"/>
        </w:rPr>
        <w:t> </w:t>
      </w:r>
      <w:r>
        <w:rPr>
          <w:i w:val="0"/>
          <w:color w:val="231F20"/>
        </w:rPr>
        <w:t>5.</w:t>
        <w:tab/>
      </w:r>
      <w:r>
        <w:rPr>
          <w:i/>
          <w:color w:val="231F20"/>
          <w:w w:val="95"/>
        </w:rPr>
        <w:t>Market</w:t>
      </w:r>
      <w:r>
        <w:rPr>
          <w:i/>
          <w:color w:val="231F20"/>
          <w:spacing w:val="-6"/>
          <w:w w:val="95"/>
        </w:rPr>
        <w:t> </w:t>
      </w:r>
      <w:r>
        <w:rPr>
          <w:i/>
          <w:color w:val="231F20"/>
          <w:w w:val="95"/>
        </w:rPr>
        <w:t>for</w:t>
      </w:r>
      <w:r>
        <w:rPr>
          <w:i/>
          <w:color w:val="231F20"/>
          <w:spacing w:val="-7"/>
          <w:w w:val="95"/>
        </w:rPr>
        <w:t> </w:t>
      </w:r>
      <w:r>
        <w:rPr>
          <w:i/>
          <w:color w:val="231F20"/>
          <w:w w:val="95"/>
        </w:rPr>
        <w:t>Registrant’s</w:t>
      </w:r>
      <w:r>
        <w:rPr>
          <w:i/>
          <w:color w:val="231F20"/>
          <w:spacing w:val="-4"/>
          <w:w w:val="95"/>
        </w:rPr>
        <w:t> </w:t>
      </w:r>
      <w:r>
        <w:rPr>
          <w:i/>
          <w:color w:val="231F20"/>
          <w:w w:val="95"/>
        </w:rPr>
        <w:t>Common</w:t>
      </w:r>
      <w:r>
        <w:rPr>
          <w:i/>
          <w:color w:val="231F20"/>
          <w:spacing w:val="-7"/>
          <w:w w:val="95"/>
        </w:rPr>
        <w:t> </w:t>
      </w:r>
      <w:r>
        <w:rPr>
          <w:i/>
          <w:color w:val="231F20"/>
          <w:w w:val="95"/>
        </w:rPr>
        <w:t>Equity,</w:t>
      </w:r>
      <w:r>
        <w:rPr>
          <w:i/>
          <w:color w:val="231F20"/>
          <w:spacing w:val="-5"/>
          <w:w w:val="95"/>
        </w:rPr>
        <w:t> </w:t>
      </w:r>
      <w:r>
        <w:rPr>
          <w:i/>
          <w:color w:val="231F20"/>
          <w:w w:val="95"/>
        </w:rPr>
        <w:t>Related</w:t>
      </w:r>
      <w:r>
        <w:rPr>
          <w:i/>
          <w:color w:val="231F20"/>
          <w:spacing w:val="-4"/>
          <w:w w:val="95"/>
        </w:rPr>
        <w:t> </w:t>
      </w:r>
      <w:r>
        <w:rPr>
          <w:i/>
          <w:color w:val="231F20"/>
          <w:w w:val="95"/>
        </w:rPr>
        <w:t>Stockholder</w:t>
      </w:r>
      <w:r>
        <w:rPr>
          <w:i/>
          <w:color w:val="231F20"/>
          <w:spacing w:val="-7"/>
          <w:w w:val="95"/>
        </w:rPr>
        <w:t> </w:t>
      </w:r>
      <w:r>
        <w:rPr>
          <w:i/>
          <w:color w:val="231F20"/>
          <w:w w:val="95"/>
        </w:rPr>
        <w:t>Matters,</w:t>
      </w:r>
      <w:r>
        <w:rPr>
          <w:i/>
          <w:color w:val="231F20"/>
          <w:spacing w:val="-5"/>
          <w:w w:val="95"/>
        </w:rPr>
        <w:t> </w:t>
      </w:r>
      <w:r>
        <w:rPr>
          <w:i/>
          <w:color w:val="231F20"/>
          <w:w w:val="95"/>
        </w:rPr>
        <w:t>and</w:t>
      </w:r>
      <w:r>
        <w:rPr>
          <w:i/>
          <w:color w:val="231F20"/>
          <w:spacing w:val="-6"/>
          <w:w w:val="95"/>
        </w:rPr>
        <w:t> </w:t>
      </w:r>
      <w:r>
        <w:rPr>
          <w:i/>
          <w:color w:val="231F20"/>
          <w:w w:val="95"/>
        </w:rPr>
        <w:t>Issuer</w:t>
      </w:r>
      <w:r>
        <w:rPr>
          <w:i/>
          <w:color w:val="231F20"/>
          <w:spacing w:val="-5"/>
          <w:w w:val="95"/>
        </w:rPr>
        <w:t> </w:t>
      </w:r>
      <w:r>
        <w:rPr>
          <w:i/>
          <w:color w:val="231F20"/>
          <w:w w:val="95"/>
        </w:rPr>
        <w:t>Purchases</w:t>
      </w:r>
      <w:r>
        <w:rPr>
          <w:i/>
          <w:color w:val="231F20"/>
          <w:spacing w:val="-5"/>
          <w:w w:val="95"/>
        </w:rPr>
        <w:t> </w:t>
      </w:r>
      <w:r>
        <w:rPr>
          <w:i/>
          <w:color w:val="231F20"/>
          <w:w w:val="95"/>
        </w:rPr>
        <w:t>of</w:t>
      </w:r>
      <w:r>
        <w:rPr>
          <w:i/>
          <w:color w:val="231F20"/>
          <w:spacing w:val="-7"/>
          <w:w w:val="95"/>
        </w:rPr>
        <w:t> </w:t>
      </w:r>
      <w:r>
        <w:rPr>
          <w:i/>
          <w:color w:val="231F20"/>
          <w:w w:val="95"/>
        </w:rPr>
        <w:t>Equity</w:t>
      </w:r>
      <w:r>
        <w:rPr>
          <w:color w:val="231F20"/>
          <w:w w:val="94"/>
        </w:rPr>
        <w:t> </w:t>
      </w:r>
      <w:r>
        <w:rPr>
          <w:color w:val="231F20"/>
        </w:rPr>
        <w:t>Securities</w:t>
      </w:r>
    </w:p>
    <w:p>
      <w:pPr>
        <w:pStyle w:val="BodyText"/>
        <w:spacing w:line="244" w:lineRule="auto" w:before="117"/>
        <w:ind w:left="140" w:right="197" w:firstLine="399"/>
        <w:jc w:val="both"/>
        <w:rPr>
          <w:b w:val="0"/>
        </w:rPr>
      </w:pPr>
      <w:r>
        <w:rPr>
          <w:b w:val="0"/>
          <w:color w:val="231F20"/>
          <w:w w:val="85"/>
        </w:rPr>
        <w:t>Southwest’s</w:t>
      </w:r>
      <w:r>
        <w:rPr>
          <w:b w:val="0"/>
          <w:color w:val="231F20"/>
          <w:spacing w:val="-38"/>
          <w:w w:val="85"/>
        </w:rPr>
        <w:t> </w:t>
      </w:r>
      <w:r>
        <w:rPr>
          <w:b w:val="0"/>
          <w:color w:val="231F20"/>
          <w:w w:val="85"/>
        </w:rPr>
        <w:t>common</w:t>
      </w:r>
      <w:r>
        <w:rPr>
          <w:b w:val="0"/>
          <w:color w:val="231F20"/>
          <w:spacing w:val="-38"/>
          <w:w w:val="85"/>
        </w:rPr>
        <w:t> </w:t>
      </w:r>
      <w:r>
        <w:rPr>
          <w:b w:val="0"/>
          <w:color w:val="231F20"/>
          <w:w w:val="85"/>
        </w:rPr>
        <w:t>stock</w:t>
      </w:r>
      <w:r>
        <w:rPr>
          <w:b w:val="0"/>
          <w:color w:val="231F20"/>
          <w:spacing w:val="-38"/>
          <w:w w:val="85"/>
        </w:rPr>
        <w:t> </w:t>
      </w:r>
      <w:r>
        <w:rPr>
          <w:b w:val="0"/>
          <w:color w:val="231F20"/>
          <w:w w:val="85"/>
        </w:rPr>
        <w:t>is</w:t>
      </w:r>
      <w:r>
        <w:rPr>
          <w:b w:val="0"/>
          <w:color w:val="231F20"/>
          <w:spacing w:val="-38"/>
          <w:w w:val="85"/>
        </w:rPr>
        <w:t> </w:t>
      </w:r>
      <w:r>
        <w:rPr>
          <w:b w:val="0"/>
          <w:color w:val="231F20"/>
          <w:w w:val="85"/>
        </w:rPr>
        <w:t>listed</w:t>
      </w:r>
      <w:r>
        <w:rPr>
          <w:b w:val="0"/>
          <w:color w:val="231F20"/>
          <w:spacing w:val="-38"/>
          <w:w w:val="85"/>
        </w:rPr>
        <w:t> </w:t>
      </w:r>
      <w:r>
        <w:rPr>
          <w:b w:val="0"/>
          <w:color w:val="231F20"/>
          <w:w w:val="85"/>
        </w:rPr>
        <w:t>on</w:t>
      </w:r>
      <w:r>
        <w:rPr>
          <w:b w:val="0"/>
          <w:color w:val="231F20"/>
          <w:spacing w:val="-38"/>
          <w:w w:val="85"/>
        </w:rPr>
        <w:t> </w:t>
      </w:r>
      <w:r>
        <w:rPr>
          <w:b w:val="0"/>
          <w:color w:val="231F20"/>
          <w:w w:val="85"/>
        </w:rPr>
        <w:t>the</w:t>
      </w:r>
      <w:r>
        <w:rPr>
          <w:b w:val="0"/>
          <w:color w:val="231F20"/>
          <w:spacing w:val="-38"/>
          <w:w w:val="85"/>
        </w:rPr>
        <w:t> </w:t>
      </w:r>
      <w:r>
        <w:rPr>
          <w:b w:val="0"/>
          <w:color w:val="231F20"/>
          <w:w w:val="85"/>
        </w:rPr>
        <w:t>New</w:t>
      </w:r>
      <w:r>
        <w:rPr>
          <w:b w:val="0"/>
          <w:color w:val="231F20"/>
          <w:spacing w:val="-39"/>
          <w:w w:val="85"/>
        </w:rPr>
        <w:t> </w:t>
      </w:r>
      <w:r>
        <w:rPr>
          <w:b w:val="0"/>
          <w:color w:val="231F20"/>
          <w:w w:val="85"/>
        </w:rPr>
        <w:t>York</w:t>
      </w:r>
      <w:r>
        <w:rPr>
          <w:b w:val="0"/>
          <w:color w:val="231F20"/>
          <w:spacing w:val="-37"/>
          <w:w w:val="85"/>
        </w:rPr>
        <w:t> </w:t>
      </w:r>
      <w:r>
        <w:rPr>
          <w:b w:val="0"/>
          <w:color w:val="231F20"/>
          <w:w w:val="85"/>
        </w:rPr>
        <w:t>Stock</w:t>
      </w:r>
      <w:r>
        <w:rPr>
          <w:b w:val="0"/>
          <w:color w:val="231F20"/>
          <w:spacing w:val="-38"/>
          <w:w w:val="85"/>
        </w:rPr>
        <w:t> </w:t>
      </w:r>
      <w:r>
        <w:rPr>
          <w:b w:val="0"/>
          <w:color w:val="231F20"/>
          <w:w w:val="85"/>
        </w:rPr>
        <w:t>Exchange</w:t>
      </w:r>
      <w:r>
        <w:rPr>
          <w:b w:val="0"/>
          <w:color w:val="231F20"/>
          <w:spacing w:val="-39"/>
          <w:w w:val="85"/>
        </w:rPr>
        <w:t> </w:t>
      </w:r>
      <w:r>
        <w:rPr>
          <w:b w:val="0"/>
          <w:color w:val="231F20"/>
          <w:w w:val="85"/>
        </w:rPr>
        <w:t>and</w:t>
      </w:r>
      <w:r>
        <w:rPr>
          <w:b w:val="0"/>
          <w:color w:val="231F20"/>
          <w:spacing w:val="-38"/>
          <w:w w:val="85"/>
        </w:rPr>
        <w:t> </w:t>
      </w:r>
      <w:r>
        <w:rPr>
          <w:b w:val="0"/>
          <w:color w:val="231F20"/>
          <w:w w:val="85"/>
        </w:rPr>
        <w:t>is</w:t>
      </w:r>
      <w:r>
        <w:rPr>
          <w:b w:val="0"/>
          <w:color w:val="231F20"/>
          <w:spacing w:val="-38"/>
          <w:w w:val="85"/>
        </w:rPr>
        <w:t> </w:t>
      </w:r>
      <w:r>
        <w:rPr>
          <w:b w:val="0"/>
          <w:color w:val="231F20"/>
          <w:w w:val="85"/>
        </w:rPr>
        <w:t>traded</w:t>
      </w:r>
      <w:r>
        <w:rPr>
          <w:b w:val="0"/>
          <w:color w:val="231F20"/>
          <w:spacing w:val="-38"/>
          <w:w w:val="85"/>
        </w:rPr>
        <w:t> </w:t>
      </w:r>
      <w:r>
        <w:rPr>
          <w:b w:val="0"/>
          <w:color w:val="231F20"/>
          <w:w w:val="85"/>
        </w:rPr>
        <w:t>under</w:t>
      </w:r>
      <w:r>
        <w:rPr>
          <w:b w:val="0"/>
          <w:color w:val="231F20"/>
          <w:spacing w:val="-38"/>
          <w:w w:val="85"/>
        </w:rPr>
        <w:t> </w:t>
      </w:r>
      <w:r>
        <w:rPr>
          <w:b w:val="0"/>
          <w:color w:val="231F20"/>
          <w:w w:val="85"/>
        </w:rPr>
        <w:t>the</w:t>
      </w:r>
      <w:r>
        <w:rPr>
          <w:b w:val="0"/>
          <w:color w:val="231F20"/>
          <w:spacing w:val="-38"/>
          <w:w w:val="85"/>
        </w:rPr>
        <w:t> </w:t>
      </w:r>
      <w:r>
        <w:rPr>
          <w:b w:val="0"/>
          <w:color w:val="231F20"/>
          <w:w w:val="85"/>
        </w:rPr>
        <w:t>symbol</w:t>
      </w:r>
      <w:r>
        <w:rPr>
          <w:b w:val="0"/>
          <w:color w:val="231F20"/>
          <w:spacing w:val="-38"/>
          <w:w w:val="85"/>
        </w:rPr>
        <w:t> </w:t>
      </w:r>
      <w:r>
        <w:rPr>
          <w:b w:val="0"/>
          <w:color w:val="231F20"/>
          <w:w w:val="85"/>
        </w:rPr>
        <w:t>“LUV.”</w:t>
      </w:r>
      <w:r>
        <w:rPr>
          <w:b w:val="0"/>
          <w:color w:val="231F20"/>
          <w:spacing w:val="-38"/>
          <w:w w:val="85"/>
        </w:rPr>
        <w:t> </w:t>
      </w:r>
      <w:r>
        <w:rPr>
          <w:b w:val="0"/>
          <w:color w:val="231F20"/>
          <w:w w:val="85"/>
        </w:rPr>
        <w:t>The </w:t>
      </w:r>
      <w:r>
        <w:rPr>
          <w:b w:val="0"/>
          <w:color w:val="231F20"/>
          <w:w w:val="80"/>
        </w:rPr>
        <w:t>following</w:t>
      </w:r>
      <w:r>
        <w:rPr>
          <w:b w:val="0"/>
          <w:color w:val="231F20"/>
          <w:spacing w:val="-21"/>
          <w:w w:val="80"/>
        </w:rPr>
        <w:t> </w:t>
      </w:r>
      <w:r>
        <w:rPr>
          <w:b w:val="0"/>
          <w:color w:val="231F20"/>
          <w:w w:val="80"/>
        </w:rPr>
        <w:t>table</w:t>
      </w:r>
      <w:r>
        <w:rPr>
          <w:b w:val="0"/>
          <w:color w:val="231F20"/>
          <w:spacing w:val="-20"/>
          <w:w w:val="80"/>
        </w:rPr>
        <w:t> </w:t>
      </w:r>
      <w:r>
        <w:rPr>
          <w:b w:val="0"/>
          <w:color w:val="231F20"/>
          <w:w w:val="80"/>
        </w:rPr>
        <w:t>shows,</w:t>
      </w:r>
      <w:r>
        <w:rPr>
          <w:b w:val="0"/>
          <w:color w:val="231F20"/>
          <w:spacing w:val="-19"/>
          <w:w w:val="80"/>
        </w:rPr>
        <w:t> </w:t>
      </w:r>
      <w:r>
        <w:rPr>
          <w:b w:val="0"/>
          <w:color w:val="231F20"/>
          <w:w w:val="80"/>
        </w:rPr>
        <w:t>for</w:t>
      </w:r>
      <w:r>
        <w:rPr>
          <w:b w:val="0"/>
          <w:color w:val="231F20"/>
          <w:spacing w:val="-19"/>
          <w:w w:val="80"/>
        </w:rPr>
        <w:t> </w:t>
      </w:r>
      <w:r>
        <w:rPr>
          <w:b w:val="0"/>
          <w:color w:val="231F20"/>
          <w:w w:val="80"/>
        </w:rPr>
        <w:t>the</w:t>
      </w:r>
      <w:r>
        <w:rPr>
          <w:b w:val="0"/>
          <w:color w:val="231F20"/>
          <w:spacing w:val="-20"/>
          <w:w w:val="80"/>
        </w:rPr>
        <w:t> </w:t>
      </w:r>
      <w:r>
        <w:rPr>
          <w:b w:val="0"/>
          <w:color w:val="231F20"/>
          <w:w w:val="80"/>
        </w:rPr>
        <w:t>periods</w:t>
      </w:r>
      <w:r>
        <w:rPr>
          <w:b w:val="0"/>
          <w:color w:val="231F20"/>
          <w:spacing w:val="-19"/>
          <w:w w:val="80"/>
        </w:rPr>
        <w:t> </w:t>
      </w:r>
      <w:r>
        <w:rPr>
          <w:b w:val="0"/>
          <w:color w:val="231F20"/>
          <w:w w:val="80"/>
        </w:rPr>
        <w:t>indicated,</w:t>
      </w:r>
      <w:r>
        <w:rPr>
          <w:b w:val="0"/>
          <w:color w:val="231F20"/>
          <w:spacing w:val="-21"/>
          <w:w w:val="80"/>
        </w:rPr>
        <w:t> </w:t>
      </w:r>
      <w:r>
        <w:rPr>
          <w:b w:val="0"/>
          <w:color w:val="231F20"/>
          <w:w w:val="80"/>
        </w:rPr>
        <w:t>the</w:t>
      </w:r>
      <w:r>
        <w:rPr>
          <w:b w:val="0"/>
          <w:color w:val="231F20"/>
          <w:spacing w:val="-19"/>
          <w:w w:val="80"/>
        </w:rPr>
        <w:t> </w:t>
      </w:r>
      <w:r>
        <w:rPr>
          <w:b w:val="0"/>
          <w:color w:val="231F20"/>
          <w:w w:val="80"/>
        </w:rPr>
        <w:t>high</w:t>
      </w:r>
      <w:r>
        <w:rPr>
          <w:b w:val="0"/>
          <w:color w:val="231F20"/>
          <w:spacing w:val="-19"/>
          <w:w w:val="80"/>
        </w:rPr>
        <w:t> </w:t>
      </w:r>
      <w:r>
        <w:rPr>
          <w:b w:val="0"/>
          <w:color w:val="231F20"/>
          <w:w w:val="80"/>
        </w:rPr>
        <w:t>and</w:t>
      </w:r>
      <w:r>
        <w:rPr>
          <w:b w:val="0"/>
          <w:color w:val="231F20"/>
          <w:spacing w:val="-20"/>
          <w:w w:val="80"/>
        </w:rPr>
        <w:t> </w:t>
      </w:r>
      <w:r>
        <w:rPr>
          <w:b w:val="0"/>
          <w:color w:val="231F20"/>
          <w:w w:val="80"/>
        </w:rPr>
        <w:t>low</w:t>
      </w:r>
      <w:r>
        <w:rPr>
          <w:b w:val="0"/>
          <w:color w:val="231F20"/>
          <w:spacing w:val="-20"/>
          <w:w w:val="80"/>
        </w:rPr>
        <w:t> </w:t>
      </w:r>
      <w:r>
        <w:rPr>
          <w:b w:val="0"/>
          <w:color w:val="231F20"/>
          <w:w w:val="80"/>
        </w:rPr>
        <w:t>sales</w:t>
      </w:r>
      <w:r>
        <w:rPr>
          <w:b w:val="0"/>
          <w:color w:val="231F20"/>
          <w:spacing w:val="-20"/>
          <w:w w:val="80"/>
        </w:rPr>
        <w:t> </w:t>
      </w:r>
      <w:r>
        <w:rPr>
          <w:b w:val="0"/>
          <w:color w:val="231F20"/>
          <w:w w:val="80"/>
        </w:rPr>
        <w:t>prices</w:t>
      </w:r>
      <w:r>
        <w:rPr>
          <w:b w:val="0"/>
          <w:color w:val="231F20"/>
          <w:spacing w:val="-19"/>
          <w:w w:val="80"/>
        </w:rPr>
        <w:t> </w:t>
      </w:r>
      <w:r>
        <w:rPr>
          <w:b w:val="0"/>
          <w:color w:val="231F20"/>
          <w:w w:val="80"/>
        </w:rPr>
        <w:t>per</w:t>
      </w:r>
      <w:r>
        <w:rPr>
          <w:b w:val="0"/>
          <w:color w:val="231F20"/>
          <w:spacing w:val="-19"/>
          <w:w w:val="80"/>
        </w:rPr>
        <w:t> </w:t>
      </w:r>
      <w:r>
        <w:rPr>
          <w:b w:val="0"/>
          <w:color w:val="231F20"/>
          <w:w w:val="80"/>
        </w:rPr>
        <w:t>share</w:t>
      </w:r>
      <w:r>
        <w:rPr>
          <w:b w:val="0"/>
          <w:color w:val="231F20"/>
          <w:spacing w:val="-19"/>
          <w:w w:val="80"/>
        </w:rPr>
        <w:t> </w:t>
      </w:r>
      <w:r>
        <w:rPr>
          <w:b w:val="0"/>
          <w:color w:val="231F20"/>
          <w:w w:val="80"/>
        </w:rPr>
        <w:t>of</w:t>
      </w:r>
      <w:r>
        <w:rPr>
          <w:b w:val="0"/>
          <w:color w:val="231F20"/>
          <w:spacing w:val="-19"/>
          <w:w w:val="80"/>
        </w:rPr>
        <w:t> </w:t>
      </w:r>
      <w:r>
        <w:rPr>
          <w:b w:val="0"/>
          <w:color w:val="231F20"/>
          <w:w w:val="80"/>
        </w:rPr>
        <w:t>the</w:t>
      </w:r>
      <w:r>
        <w:rPr>
          <w:b w:val="0"/>
          <w:color w:val="231F20"/>
          <w:spacing w:val="-20"/>
          <w:w w:val="80"/>
        </w:rPr>
        <w:t> </w:t>
      </w:r>
      <w:r>
        <w:rPr>
          <w:b w:val="0"/>
          <w:color w:val="231F20"/>
          <w:w w:val="80"/>
        </w:rPr>
        <w:t>Company’s</w:t>
      </w:r>
      <w:r>
        <w:rPr>
          <w:b w:val="0"/>
          <w:color w:val="231F20"/>
          <w:spacing w:val="-20"/>
          <w:w w:val="80"/>
        </w:rPr>
        <w:t> </w:t>
      </w:r>
      <w:r>
        <w:rPr>
          <w:b w:val="0"/>
          <w:color w:val="231F20"/>
          <w:w w:val="80"/>
        </w:rPr>
        <w:t>common</w:t>
      </w:r>
      <w:r>
        <w:rPr>
          <w:b w:val="0"/>
          <w:color w:val="231F20"/>
          <w:spacing w:val="-20"/>
          <w:w w:val="80"/>
        </w:rPr>
        <w:t> </w:t>
      </w:r>
      <w:r>
        <w:rPr>
          <w:b w:val="0"/>
          <w:color w:val="231F20"/>
          <w:w w:val="80"/>
        </w:rPr>
        <w:t>stock, </w:t>
      </w:r>
      <w:r>
        <w:rPr>
          <w:b w:val="0"/>
          <w:color w:val="231F20"/>
          <w:w w:val="85"/>
        </w:rPr>
        <w:t>as</w:t>
      </w:r>
      <w:r>
        <w:rPr>
          <w:b w:val="0"/>
          <w:color w:val="231F20"/>
          <w:spacing w:val="-28"/>
          <w:w w:val="85"/>
        </w:rPr>
        <w:t> </w:t>
      </w:r>
      <w:r>
        <w:rPr>
          <w:b w:val="0"/>
          <w:color w:val="231F20"/>
          <w:w w:val="85"/>
        </w:rPr>
        <w:t>reported</w:t>
      </w:r>
      <w:r>
        <w:rPr>
          <w:b w:val="0"/>
          <w:color w:val="231F20"/>
          <w:spacing w:val="-28"/>
          <w:w w:val="85"/>
        </w:rPr>
        <w:t> </w:t>
      </w:r>
      <w:r>
        <w:rPr>
          <w:b w:val="0"/>
          <w:color w:val="231F20"/>
          <w:w w:val="85"/>
        </w:rPr>
        <w:t>on</w:t>
      </w:r>
      <w:r>
        <w:rPr>
          <w:b w:val="0"/>
          <w:color w:val="231F20"/>
          <w:spacing w:val="-28"/>
          <w:w w:val="85"/>
        </w:rPr>
        <w:t> </w:t>
      </w:r>
      <w:r>
        <w:rPr>
          <w:b w:val="0"/>
          <w:color w:val="231F20"/>
          <w:w w:val="85"/>
        </w:rPr>
        <w:t>the</w:t>
      </w:r>
      <w:r>
        <w:rPr>
          <w:b w:val="0"/>
          <w:color w:val="231F20"/>
          <w:spacing w:val="-28"/>
          <w:w w:val="85"/>
        </w:rPr>
        <w:t> </w:t>
      </w:r>
      <w:r>
        <w:rPr>
          <w:b w:val="0"/>
          <w:color w:val="231F20"/>
          <w:w w:val="85"/>
        </w:rPr>
        <w:t>NYSE</w:t>
      </w:r>
      <w:r>
        <w:rPr>
          <w:b w:val="0"/>
          <w:color w:val="231F20"/>
          <w:spacing w:val="-28"/>
          <w:w w:val="85"/>
        </w:rPr>
        <w:t> </w:t>
      </w:r>
      <w:r>
        <w:rPr>
          <w:b w:val="0"/>
          <w:color w:val="231F20"/>
          <w:w w:val="85"/>
        </w:rPr>
        <w:t>Composite</w:t>
      </w:r>
      <w:r>
        <w:rPr>
          <w:b w:val="0"/>
          <w:color w:val="231F20"/>
          <w:spacing w:val="-28"/>
          <w:w w:val="85"/>
        </w:rPr>
        <w:t> </w:t>
      </w:r>
      <w:r>
        <w:rPr>
          <w:b w:val="0"/>
          <w:color w:val="231F20"/>
          <w:w w:val="85"/>
        </w:rPr>
        <w:t>Tape,</w:t>
      </w:r>
      <w:r>
        <w:rPr>
          <w:b w:val="0"/>
          <w:color w:val="231F20"/>
          <w:spacing w:val="-29"/>
          <w:w w:val="85"/>
        </w:rPr>
        <w:t> </w:t>
      </w:r>
      <w:r>
        <w:rPr>
          <w:b w:val="0"/>
          <w:color w:val="231F20"/>
          <w:w w:val="85"/>
        </w:rPr>
        <w:t>and</w:t>
      </w:r>
      <w:r>
        <w:rPr>
          <w:b w:val="0"/>
          <w:color w:val="231F20"/>
          <w:spacing w:val="-29"/>
          <w:w w:val="85"/>
        </w:rPr>
        <w:t> </w:t>
      </w:r>
      <w:r>
        <w:rPr>
          <w:b w:val="0"/>
          <w:color w:val="231F20"/>
          <w:w w:val="85"/>
        </w:rPr>
        <w:t>the</w:t>
      </w:r>
      <w:r>
        <w:rPr>
          <w:b w:val="0"/>
          <w:color w:val="231F20"/>
          <w:spacing w:val="-28"/>
          <w:w w:val="85"/>
        </w:rPr>
        <w:t> </w:t>
      </w:r>
      <w:r>
        <w:rPr>
          <w:b w:val="0"/>
          <w:color w:val="231F20"/>
          <w:w w:val="85"/>
        </w:rPr>
        <w:t>cash</w:t>
      </w:r>
      <w:r>
        <w:rPr>
          <w:b w:val="0"/>
          <w:color w:val="231F20"/>
          <w:spacing w:val="-28"/>
          <w:w w:val="85"/>
        </w:rPr>
        <w:t> </w:t>
      </w:r>
      <w:r>
        <w:rPr>
          <w:b w:val="0"/>
          <w:color w:val="231F20"/>
          <w:w w:val="85"/>
        </w:rPr>
        <w:t>dividends</w:t>
      </w:r>
      <w:r>
        <w:rPr>
          <w:b w:val="0"/>
          <w:color w:val="231F20"/>
          <w:spacing w:val="-29"/>
          <w:w w:val="85"/>
        </w:rPr>
        <w:t> </w:t>
      </w:r>
      <w:r>
        <w:rPr>
          <w:b w:val="0"/>
          <w:color w:val="231F20"/>
          <w:w w:val="85"/>
        </w:rPr>
        <w:t>per</w:t>
      </w:r>
      <w:r>
        <w:rPr>
          <w:b w:val="0"/>
          <w:color w:val="231F20"/>
          <w:spacing w:val="-28"/>
          <w:w w:val="85"/>
        </w:rPr>
        <w:t> </w:t>
      </w:r>
      <w:r>
        <w:rPr>
          <w:b w:val="0"/>
          <w:color w:val="231F20"/>
          <w:w w:val="85"/>
        </w:rPr>
        <w:t>share</w:t>
      </w:r>
      <w:r>
        <w:rPr>
          <w:b w:val="0"/>
          <w:color w:val="231F20"/>
          <w:spacing w:val="-28"/>
          <w:w w:val="85"/>
        </w:rPr>
        <w:t> </w:t>
      </w:r>
      <w:r>
        <w:rPr>
          <w:b w:val="0"/>
          <w:color w:val="231F20"/>
          <w:w w:val="85"/>
        </w:rPr>
        <w:t>paid</w:t>
      </w:r>
      <w:r>
        <w:rPr>
          <w:b w:val="0"/>
          <w:color w:val="231F20"/>
          <w:spacing w:val="-28"/>
          <w:w w:val="85"/>
        </w:rPr>
        <w:t> </w:t>
      </w:r>
      <w:r>
        <w:rPr>
          <w:b w:val="0"/>
          <w:color w:val="231F20"/>
          <w:w w:val="85"/>
        </w:rPr>
        <w:t>on</w:t>
      </w:r>
      <w:r>
        <w:rPr>
          <w:b w:val="0"/>
          <w:color w:val="231F20"/>
          <w:spacing w:val="-28"/>
          <w:w w:val="85"/>
        </w:rPr>
        <w:t> </w:t>
      </w:r>
      <w:r>
        <w:rPr>
          <w:b w:val="0"/>
          <w:color w:val="231F20"/>
          <w:w w:val="85"/>
        </w:rPr>
        <w:t>the</w:t>
      </w:r>
      <w:r>
        <w:rPr>
          <w:b w:val="0"/>
          <w:color w:val="231F20"/>
          <w:spacing w:val="-28"/>
          <w:w w:val="85"/>
        </w:rPr>
        <w:t> </w:t>
      </w:r>
      <w:r>
        <w:rPr>
          <w:b w:val="0"/>
          <w:color w:val="231F20"/>
          <w:w w:val="85"/>
        </w:rPr>
        <w:t>Company’s</w:t>
      </w:r>
      <w:r>
        <w:rPr>
          <w:b w:val="0"/>
          <w:color w:val="231F20"/>
          <w:spacing w:val="-29"/>
          <w:w w:val="85"/>
        </w:rPr>
        <w:t> </w:t>
      </w:r>
      <w:r>
        <w:rPr>
          <w:b w:val="0"/>
          <w:color w:val="231F20"/>
          <w:w w:val="85"/>
        </w:rPr>
        <w:t>common</w:t>
      </w:r>
      <w:r>
        <w:rPr>
          <w:b w:val="0"/>
          <w:color w:val="231F20"/>
          <w:spacing w:val="-29"/>
          <w:w w:val="85"/>
        </w:rPr>
        <w:t> </w:t>
      </w:r>
      <w:r>
        <w:rPr>
          <w:b w:val="0"/>
          <w:color w:val="231F20"/>
          <w:w w:val="85"/>
        </w:rPr>
        <w:t>stock.</w:t>
      </w:r>
    </w:p>
    <w:p>
      <w:pPr>
        <w:pStyle w:val="BodyText"/>
        <w:spacing w:before="11"/>
        <w:rPr>
          <w:b w:val="0"/>
          <w:sz w:val="7"/>
        </w:rPr>
      </w:pPr>
    </w:p>
    <w:tbl>
      <w:tblPr>
        <w:tblW w:w="0" w:type="auto"/>
        <w:jc w:val="left"/>
        <w:tblInd w:w="110" w:type="dxa"/>
        <w:tblBorders>
          <w:top w:val="nil"/>
          <w:left w:val="nil"/>
          <w:bottom w:val="nil"/>
          <w:right w:val="nil"/>
          <w:insideH w:val="nil"/>
          <w:insideV w:val="nil"/>
        </w:tblBorders>
        <w:tblLayout w:type="fixed"/>
        <w:tblCellMar>
          <w:top w:w="0" w:type="dxa"/>
          <w:left w:w="0" w:type="dxa"/>
          <w:bottom w:w="0" w:type="dxa"/>
          <w:right w:w="0" w:type="dxa"/>
        </w:tblCellMar>
        <w:tblLook w:val="01E0"/>
      </w:tblPr>
      <w:tblGrid>
        <w:gridCol w:w="6700"/>
        <w:gridCol w:w="751"/>
        <w:gridCol w:w="299"/>
        <w:gridCol w:w="550"/>
        <w:gridCol w:w="300"/>
        <w:gridCol w:w="581"/>
      </w:tblGrid>
      <w:tr>
        <w:trPr>
          <w:trHeight w:val="191" w:hRule="exact"/>
        </w:trPr>
        <w:tc>
          <w:tcPr>
            <w:tcW w:w="6700" w:type="dxa"/>
          </w:tcPr>
          <w:p>
            <w:pPr>
              <w:pStyle w:val="TableParagraph"/>
              <w:spacing w:line="170" w:lineRule="exact"/>
              <w:ind w:left="30"/>
              <w:rPr>
                <w:rFonts w:ascii="Times New Roman"/>
                <w:b/>
                <w:sz w:val="16"/>
              </w:rPr>
            </w:pPr>
            <w:r>
              <w:rPr>
                <w:rFonts w:ascii="Times New Roman"/>
                <w:b/>
                <w:color w:val="231F20"/>
                <w:sz w:val="16"/>
              </w:rPr>
              <w:t>Period</w:t>
            </w:r>
          </w:p>
        </w:tc>
        <w:tc>
          <w:tcPr>
            <w:tcW w:w="751" w:type="dxa"/>
            <w:tcBorders>
              <w:bottom w:val="single" w:sz="4" w:space="0" w:color="231F20"/>
            </w:tcBorders>
          </w:tcPr>
          <w:p>
            <w:pPr>
              <w:pStyle w:val="TableParagraph"/>
              <w:spacing w:line="170" w:lineRule="exact"/>
              <w:jc w:val="center"/>
              <w:rPr>
                <w:rFonts w:ascii="Times New Roman"/>
                <w:b/>
                <w:sz w:val="16"/>
              </w:rPr>
            </w:pPr>
            <w:r>
              <w:rPr>
                <w:rFonts w:ascii="Times New Roman"/>
                <w:b/>
                <w:color w:val="231F20"/>
                <w:sz w:val="16"/>
              </w:rPr>
              <w:t>Dividend</w:t>
            </w:r>
          </w:p>
        </w:tc>
        <w:tc>
          <w:tcPr>
            <w:tcW w:w="299" w:type="dxa"/>
          </w:tcPr>
          <w:p>
            <w:pPr/>
          </w:p>
        </w:tc>
        <w:tc>
          <w:tcPr>
            <w:tcW w:w="550" w:type="dxa"/>
            <w:tcBorders>
              <w:bottom w:val="single" w:sz="4" w:space="0" w:color="231F20"/>
            </w:tcBorders>
          </w:tcPr>
          <w:p>
            <w:pPr>
              <w:pStyle w:val="TableParagraph"/>
              <w:spacing w:line="170" w:lineRule="exact"/>
              <w:ind w:left="110"/>
              <w:rPr>
                <w:rFonts w:ascii="Times New Roman"/>
                <w:b/>
                <w:sz w:val="16"/>
              </w:rPr>
            </w:pPr>
            <w:r>
              <w:rPr>
                <w:rFonts w:ascii="Times New Roman"/>
                <w:b/>
                <w:color w:val="231F20"/>
                <w:sz w:val="16"/>
              </w:rPr>
              <w:t>High</w:t>
            </w:r>
          </w:p>
        </w:tc>
        <w:tc>
          <w:tcPr>
            <w:tcW w:w="300" w:type="dxa"/>
          </w:tcPr>
          <w:p>
            <w:pPr/>
          </w:p>
        </w:tc>
        <w:tc>
          <w:tcPr>
            <w:tcW w:w="581" w:type="dxa"/>
            <w:tcBorders>
              <w:bottom w:val="single" w:sz="4" w:space="0" w:color="231F20"/>
            </w:tcBorders>
          </w:tcPr>
          <w:p>
            <w:pPr>
              <w:pStyle w:val="TableParagraph"/>
              <w:spacing w:line="170" w:lineRule="exact"/>
              <w:ind w:left="80" w:right="109"/>
              <w:jc w:val="center"/>
              <w:rPr>
                <w:rFonts w:ascii="Times New Roman"/>
                <w:b/>
                <w:sz w:val="16"/>
              </w:rPr>
            </w:pPr>
            <w:r>
              <w:rPr>
                <w:rFonts w:ascii="Times New Roman"/>
                <w:b/>
                <w:color w:val="231F20"/>
                <w:sz w:val="16"/>
              </w:rPr>
              <w:t>Low</w:t>
            </w:r>
          </w:p>
        </w:tc>
      </w:tr>
      <w:tr>
        <w:trPr>
          <w:trHeight w:val="365" w:hRule="exact"/>
        </w:trPr>
        <w:tc>
          <w:tcPr>
            <w:tcW w:w="6700" w:type="dxa"/>
          </w:tcPr>
          <w:p>
            <w:pPr>
              <w:pStyle w:val="TableParagraph"/>
              <w:spacing w:before="98"/>
              <w:ind w:left="30"/>
              <w:rPr>
                <w:rFonts w:ascii="Times New Roman"/>
                <w:b/>
                <w:sz w:val="20"/>
              </w:rPr>
            </w:pPr>
            <w:r>
              <w:rPr>
                <w:rFonts w:ascii="Times New Roman"/>
                <w:b/>
                <w:color w:val="231F20"/>
                <w:sz w:val="20"/>
              </w:rPr>
              <w:t>2007</w:t>
            </w:r>
          </w:p>
        </w:tc>
        <w:tc>
          <w:tcPr>
            <w:tcW w:w="751" w:type="dxa"/>
            <w:tcBorders>
              <w:top w:val="single" w:sz="4" w:space="0" w:color="231F20"/>
            </w:tcBorders>
          </w:tcPr>
          <w:p>
            <w:pPr/>
          </w:p>
        </w:tc>
        <w:tc>
          <w:tcPr>
            <w:tcW w:w="299" w:type="dxa"/>
          </w:tcPr>
          <w:p>
            <w:pPr/>
          </w:p>
        </w:tc>
        <w:tc>
          <w:tcPr>
            <w:tcW w:w="550" w:type="dxa"/>
            <w:tcBorders>
              <w:top w:val="single" w:sz="4" w:space="0" w:color="231F20"/>
            </w:tcBorders>
          </w:tcPr>
          <w:p>
            <w:pPr/>
          </w:p>
        </w:tc>
        <w:tc>
          <w:tcPr>
            <w:tcW w:w="300" w:type="dxa"/>
          </w:tcPr>
          <w:p>
            <w:pPr/>
          </w:p>
        </w:tc>
        <w:tc>
          <w:tcPr>
            <w:tcW w:w="581" w:type="dxa"/>
            <w:tcBorders>
              <w:top w:val="single" w:sz="4" w:space="0" w:color="231F20"/>
            </w:tcBorders>
          </w:tcPr>
          <w:p>
            <w:pPr/>
          </w:p>
        </w:tc>
      </w:tr>
      <w:tr>
        <w:trPr>
          <w:trHeight w:val="280" w:hRule="exact"/>
        </w:trPr>
        <w:tc>
          <w:tcPr>
            <w:tcW w:w="6700" w:type="dxa"/>
          </w:tcPr>
          <w:p>
            <w:pPr>
              <w:pStyle w:val="TableParagraph"/>
              <w:spacing w:before="11"/>
              <w:ind w:right="197"/>
              <w:jc w:val="right"/>
              <w:rPr>
                <w:b w:val="0"/>
                <w:sz w:val="20"/>
              </w:rPr>
            </w:pPr>
            <w:r>
              <w:rPr>
                <w:b w:val="0"/>
                <w:color w:val="231F20"/>
                <w:w w:val="80"/>
                <w:sz w:val="20"/>
              </w:rPr>
              <w:t>1st Quarter </w:t>
            </w:r>
            <w:r>
              <w:rPr>
                <w:b w:val="0"/>
                <w:color w:val="231F20"/>
                <w:spacing w:val="58"/>
                <w:w w:val="80"/>
                <w:sz w:val="20"/>
              </w:rPr>
              <w:t>................................................</w:t>
            </w:r>
            <w:r>
              <w:rPr>
                <w:b w:val="0"/>
                <w:color w:val="231F20"/>
                <w:spacing w:val="-33"/>
                <w:w w:val="80"/>
                <w:sz w:val="20"/>
              </w:rPr>
              <w:t> </w:t>
            </w:r>
            <w:r>
              <w:rPr>
                <w:b w:val="0"/>
                <w:color w:val="231F20"/>
                <w:w w:val="80"/>
                <w:sz w:val="20"/>
              </w:rPr>
              <w:t>.</w:t>
            </w:r>
          </w:p>
        </w:tc>
        <w:tc>
          <w:tcPr>
            <w:tcW w:w="751" w:type="dxa"/>
          </w:tcPr>
          <w:p>
            <w:pPr>
              <w:pStyle w:val="TableParagraph"/>
              <w:spacing w:before="11"/>
              <w:jc w:val="center"/>
              <w:rPr>
                <w:b w:val="0"/>
                <w:sz w:val="20"/>
              </w:rPr>
            </w:pPr>
            <w:r>
              <w:rPr>
                <w:b w:val="0"/>
                <w:color w:val="231F20"/>
                <w:w w:val="80"/>
                <w:sz w:val="20"/>
              </w:rPr>
              <w:t>$0.00450</w:t>
            </w:r>
          </w:p>
        </w:tc>
        <w:tc>
          <w:tcPr>
            <w:tcW w:w="299" w:type="dxa"/>
          </w:tcPr>
          <w:p>
            <w:pPr/>
          </w:p>
        </w:tc>
        <w:tc>
          <w:tcPr>
            <w:tcW w:w="550" w:type="dxa"/>
          </w:tcPr>
          <w:p>
            <w:pPr>
              <w:pStyle w:val="TableParagraph"/>
              <w:spacing w:before="11"/>
              <w:jc w:val="right"/>
              <w:rPr>
                <w:b w:val="0"/>
                <w:sz w:val="20"/>
              </w:rPr>
            </w:pPr>
            <w:r>
              <w:rPr>
                <w:b w:val="0"/>
                <w:color w:val="231F20"/>
                <w:w w:val="80"/>
                <w:sz w:val="20"/>
              </w:rPr>
              <w:t>$16.58</w:t>
            </w:r>
          </w:p>
        </w:tc>
        <w:tc>
          <w:tcPr>
            <w:tcW w:w="300" w:type="dxa"/>
          </w:tcPr>
          <w:p>
            <w:pPr/>
          </w:p>
        </w:tc>
        <w:tc>
          <w:tcPr>
            <w:tcW w:w="581" w:type="dxa"/>
          </w:tcPr>
          <w:p>
            <w:pPr>
              <w:pStyle w:val="TableParagraph"/>
              <w:spacing w:before="11"/>
              <w:ind w:left="-1" w:right="28"/>
              <w:jc w:val="center"/>
              <w:rPr>
                <w:b w:val="0"/>
                <w:sz w:val="20"/>
              </w:rPr>
            </w:pPr>
            <w:r>
              <w:rPr>
                <w:b w:val="0"/>
                <w:color w:val="231F20"/>
                <w:w w:val="80"/>
                <w:sz w:val="20"/>
              </w:rPr>
              <w:t>$14.50</w:t>
            </w:r>
          </w:p>
        </w:tc>
      </w:tr>
      <w:tr>
        <w:trPr>
          <w:trHeight w:val="280" w:hRule="exact"/>
        </w:trPr>
        <w:tc>
          <w:tcPr>
            <w:tcW w:w="6700" w:type="dxa"/>
          </w:tcPr>
          <w:p>
            <w:pPr>
              <w:pStyle w:val="TableParagraph"/>
              <w:spacing w:before="11"/>
              <w:ind w:right="197"/>
              <w:jc w:val="right"/>
              <w:rPr>
                <w:b w:val="0"/>
                <w:sz w:val="20"/>
              </w:rPr>
            </w:pPr>
            <w:r>
              <w:rPr>
                <w:b w:val="0"/>
                <w:color w:val="231F20"/>
                <w:w w:val="80"/>
                <w:sz w:val="20"/>
              </w:rPr>
              <w:t>2nd Quarter </w:t>
            </w:r>
            <w:r>
              <w:rPr>
                <w:b w:val="0"/>
                <w:color w:val="231F20"/>
                <w:spacing w:val="58"/>
                <w:w w:val="80"/>
                <w:sz w:val="20"/>
              </w:rPr>
              <w:t>............................................... </w:t>
            </w:r>
            <w:r>
              <w:rPr>
                <w:b w:val="0"/>
                <w:color w:val="231F20"/>
                <w:w w:val="80"/>
                <w:sz w:val="20"/>
              </w:rPr>
              <w:t>.</w:t>
            </w:r>
          </w:p>
        </w:tc>
        <w:tc>
          <w:tcPr>
            <w:tcW w:w="751" w:type="dxa"/>
          </w:tcPr>
          <w:p>
            <w:pPr>
              <w:pStyle w:val="TableParagraph"/>
              <w:spacing w:before="11"/>
              <w:ind w:left="98"/>
              <w:jc w:val="center"/>
              <w:rPr>
                <w:b w:val="0"/>
                <w:sz w:val="20"/>
              </w:rPr>
            </w:pPr>
            <w:r>
              <w:rPr>
                <w:b w:val="0"/>
                <w:color w:val="231F20"/>
                <w:w w:val="80"/>
                <w:sz w:val="20"/>
              </w:rPr>
              <w:t>0.00450</w:t>
            </w:r>
          </w:p>
        </w:tc>
        <w:tc>
          <w:tcPr>
            <w:tcW w:w="299" w:type="dxa"/>
          </w:tcPr>
          <w:p>
            <w:pPr/>
          </w:p>
        </w:tc>
        <w:tc>
          <w:tcPr>
            <w:tcW w:w="550" w:type="dxa"/>
          </w:tcPr>
          <w:p>
            <w:pPr>
              <w:pStyle w:val="TableParagraph"/>
              <w:spacing w:before="11"/>
              <w:jc w:val="right"/>
              <w:rPr>
                <w:b w:val="0"/>
                <w:sz w:val="20"/>
              </w:rPr>
            </w:pPr>
            <w:r>
              <w:rPr>
                <w:b w:val="0"/>
                <w:color w:val="231F20"/>
                <w:w w:val="80"/>
                <w:sz w:val="20"/>
              </w:rPr>
              <w:t>15.90</w:t>
            </w:r>
          </w:p>
        </w:tc>
        <w:tc>
          <w:tcPr>
            <w:tcW w:w="300" w:type="dxa"/>
          </w:tcPr>
          <w:p>
            <w:pPr/>
          </w:p>
        </w:tc>
        <w:tc>
          <w:tcPr>
            <w:tcW w:w="581" w:type="dxa"/>
          </w:tcPr>
          <w:p>
            <w:pPr>
              <w:pStyle w:val="TableParagraph"/>
              <w:spacing w:before="11"/>
              <w:ind w:left="80" w:right="11"/>
              <w:jc w:val="center"/>
              <w:rPr>
                <w:b w:val="0"/>
                <w:sz w:val="20"/>
              </w:rPr>
            </w:pPr>
            <w:r>
              <w:rPr>
                <w:b w:val="0"/>
                <w:color w:val="231F20"/>
                <w:w w:val="80"/>
                <w:sz w:val="20"/>
              </w:rPr>
              <w:t>14.03</w:t>
            </w:r>
          </w:p>
        </w:tc>
      </w:tr>
      <w:tr>
        <w:trPr>
          <w:trHeight w:val="280" w:hRule="exact"/>
        </w:trPr>
        <w:tc>
          <w:tcPr>
            <w:tcW w:w="6700" w:type="dxa"/>
          </w:tcPr>
          <w:p>
            <w:pPr>
              <w:pStyle w:val="TableParagraph"/>
              <w:spacing w:before="11"/>
              <w:ind w:right="197"/>
              <w:jc w:val="right"/>
              <w:rPr>
                <w:b w:val="0"/>
                <w:sz w:val="20"/>
              </w:rPr>
            </w:pPr>
            <w:r>
              <w:rPr>
                <w:b w:val="0"/>
                <w:color w:val="231F20"/>
                <w:w w:val="80"/>
                <w:sz w:val="20"/>
              </w:rPr>
              <w:t>3rd Quarter </w:t>
            </w:r>
            <w:r>
              <w:rPr>
                <w:b w:val="0"/>
                <w:color w:val="231F20"/>
                <w:spacing w:val="58"/>
                <w:w w:val="80"/>
                <w:sz w:val="20"/>
              </w:rPr>
              <w:t>................................................</w:t>
            </w:r>
            <w:r>
              <w:rPr>
                <w:b w:val="0"/>
                <w:color w:val="231F20"/>
                <w:spacing w:val="-13"/>
                <w:w w:val="80"/>
                <w:sz w:val="20"/>
              </w:rPr>
              <w:t> </w:t>
            </w:r>
            <w:r>
              <w:rPr>
                <w:b w:val="0"/>
                <w:color w:val="231F20"/>
                <w:w w:val="80"/>
                <w:sz w:val="20"/>
              </w:rPr>
              <w:t>.</w:t>
            </w:r>
          </w:p>
        </w:tc>
        <w:tc>
          <w:tcPr>
            <w:tcW w:w="751" w:type="dxa"/>
          </w:tcPr>
          <w:p>
            <w:pPr>
              <w:pStyle w:val="TableParagraph"/>
              <w:spacing w:before="11"/>
              <w:ind w:left="98"/>
              <w:jc w:val="center"/>
              <w:rPr>
                <w:b w:val="0"/>
                <w:sz w:val="20"/>
              </w:rPr>
            </w:pPr>
            <w:r>
              <w:rPr>
                <w:b w:val="0"/>
                <w:color w:val="231F20"/>
                <w:w w:val="80"/>
                <w:sz w:val="20"/>
              </w:rPr>
              <w:t>0.00450</w:t>
            </w:r>
          </w:p>
        </w:tc>
        <w:tc>
          <w:tcPr>
            <w:tcW w:w="299" w:type="dxa"/>
          </w:tcPr>
          <w:p>
            <w:pPr/>
          </w:p>
        </w:tc>
        <w:tc>
          <w:tcPr>
            <w:tcW w:w="550" w:type="dxa"/>
          </w:tcPr>
          <w:p>
            <w:pPr>
              <w:pStyle w:val="TableParagraph"/>
              <w:spacing w:before="11"/>
              <w:jc w:val="right"/>
              <w:rPr>
                <w:b w:val="0"/>
                <w:sz w:val="20"/>
              </w:rPr>
            </w:pPr>
            <w:r>
              <w:rPr>
                <w:b w:val="0"/>
                <w:color w:val="231F20"/>
                <w:w w:val="80"/>
                <w:sz w:val="20"/>
              </w:rPr>
              <w:t>16.96</w:t>
            </w:r>
          </w:p>
        </w:tc>
        <w:tc>
          <w:tcPr>
            <w:tcW w:w="300" w:type="dxa"/>
          </w:tcPr>
          <w:p>
            <w:pPr/>
          </w:p>
        </w:tc>
        <w:tc>
          <w:tcPr>
            <w:tcW w:w="581" w:type="dxa"/>
          </w:tcPr>
          <w:p>
            <w:pPr>
              <w:pStyle w:val="TableParagraph"/>
              <w:spacing w:before="11"/>
              <w:ind w:left="80" w:right="11"/>
              <w:jc w:val="center"/>
              <w:rPr>
                <w:b w:val="0"/>
                <w:sz w:val="20"/>
              </w:rPr>
            </w:pPr>
            <w:r>
              <w:rPr>
                <w:b w:val="0"/>
                <w:color w:val="231F20"/>
                <w:w w:val="80"/>
                <w:sz w:val="20"/>
              </w:rPr>
              <w:t>14.21</w:t>
            </w:r>
          </w:p>
        </w:tc>
      </w:tr>
      <w:tr>
        <w:trPr>
          <w:trHeight w:val="560" w:hRule="exact"/>
        </w:trPr>
        <w:tc>
          <w:tcPr>
            <w:tcW w:w="6700" w:type="dxa"/>
          </w:tcPr>
          <w:p>
            <w:pPr>
              <w:pStyle w:val="TableParagraph"/>
              <w:spacing w:before="11"/>
              <w:ind w:left="230"/>
              <w:rPr>
                <w:b w:val="0"/>
                <w:sz w:val="20"/>
              </w:rPr>
            </w:pPr>
            <w:r>
              <w:rPr>
                <w:b w:val="0"/>
                <w:color w:val="231F20"/>
                <w:w w:val="80"/>
                <w:sz w:val="20"/>
              </w:rPr>
              <w:t>4th Quarter </w:t>
            </w:r>
            <w:r>
              <w:rPr>
                <w:b w:val="0"/>
                <w:color w:val="231F20"/>
                <w:spacing w:val="58"/>
                <w:w w:val="80"/>
                <w:sz w:val="20"/>
              </w:rPr>
              <w:t>................................................</w:t>
            </w:r>
            <w:r>
              <w:rPr>
                <w:b w:val="0"/>
                <w:color w:val="231F20"/>
                <w:spacing w:val="-12"/>
                <w:w w:val="80"/>
                <w:sz w:val="20"/>
              </w:rPr>
              <w:t> </w:t>
            </w:r>
            <w:r>
              <w:rPr>
                <w:b w:val="0"/>
                <w:color w:val="231F20"/>
                <w:w w:val="80"/>
                <w:sz w:val="20"/>
              </w:rPr>
              <w:t>.</w:t>
            </w:r>
          </w:p>
          <w:p>
            <w:pPr>
              <w:pStyle w:val="TableParagraph"/>
              <w:spacing w:before="46"/>
              <w:ind w:left="30"/>
              <w:rPr>
                <w:rFonts w:ascii="Times New Roman"/>
                <w:b/>
                <w:sz w:val="20"/>
              </w:rPr>
            </w:pPr>
            <w:r>
              <w:rPr>
                <w:rFonts w:ascii="Times New Roman"/>
                <w:b/>
                <w:color w:val="231F20"/>
                <w:sz w:val="20"/>
              </w:rPr>
              <w:t>2006</w:t>
            </w:r>
          </w:p>
        </w:tc>
        <w:tc>
          <w:tcPr>
            <w:tcW w:w="751" w:type="dxa"/>
          </w:tcPr>
          <w:p>
            <w:pPr>
              <w:pStyle w:val="TableParagraph"/>
              <w:spacing w:before="11"/>
              <w:ind w:left="98"/>
              <w:jc w:val="center"/>
              <w:rPr>
                <w:b w:val="0"/>
                <w:sz w:val="20"/>
              </w:rPr>
            </w:pPr>
            <w:r>
              <w:rPr>
                <w:b w:val="0"/>
                <w:color w:val="231F20"/>
                <w:w w:val="80"/>
                <w:sz w:val="20"/>
              </w:rPr>
              <w:t>0.00450</w:t>
            </w:r>
          </w:p>
        </w:tc>
        <w:tc>
          <w:tcPr>
            <w:tcW w:w="299" w:type="dxa"/>
          </w:tcPr>
          <w:p>
            <w:pPr/>
          </w:p>
        </w:tc>
        <w:tc>
          <w:tcPr>
            <w:tcW w:w="550" w:type="dxa"/>
          </w:tcPr>
          <w:p>
            <w:pPr>
              <w:pStyle w:val="TableParagraph"/>
              <w:spacing w:before="11"/>
              <w:jc w:val="right"/>
              <w:rPr>
                <w:b w:val="0"/>
                <w:sz w:val="20"/>
              </w:rPr>
            </w:pPr>
            <w:r>
              <w:rPr>
                <w:b w:val="0"/>
                <w:color w:val="231F20"/>
                <w:w w:val="80"/>
                <w:sz w:val="20"/>
              </w:rPr>
              <w:t>15.06</w:t>
            </w:r>
          </w:p>
        </w:tc>
        <w:tc>
          <w:tcPr>
            <w:tcW w:w="300" w:type="dxa"/>
          </w:tcPr>
          <w:p>
            <w:pPr/>
          </w:p>
        </w:tc>
        <w:tc>
          <w:tcPr>
            <w:tcW w:w="581" w:type="dxa"/>
          </w:tcPr>
          <w:p>
            <w:pPr>
              <w:pStyle w:val="TableParagraph"/>
              <w:spacing w:before="11"/>
              <w:ind w:left="80" w:right="11"/>
              <w:jc w:val="center"/>
              <w:rPr>
                <w:b w:val="0"/>
                <w:sz w:val="20"/>
              </w:rPr>
            </w:pPr>
            <w:r>
              <w:rPr>
                <w:b w:val="0"/>
                <w:color w:val="231F20"/>
                <w:w w:val="80"/>
                <w:sz w:val="20"/>
              </w:rPr>
              <w:t>12.12</w:t>
            </w:r>
          </w:p>
        </w:tc>
      </w:tr>
      <w:tr>
        <w:trPr>
          <w:trHeight w:val="280" w:hRule="exact"/>
        </w:trPr>
        <w:tc>
          <w:tcPr>
            <w:tcW w:w="6700" w:type="dxa"/>
          </w:tcPr>
          <w:p>
            <w:pPr>
              <w:pStyle w:val="TableParagraph"/>
              <w:spacing w:before="11"/>
              <w:ind w:right="197"/>
              <w:jc w:val="right"/>
              <w:rPr>
                <w:b w:val="0"/>
                <w:sz w:val="20"/>
              </w:rPr>
            </w:pPr>
            <w:r>
              <w:rPr>
                <w:b w:val="0"/>
                <w:color w:val="231F20"/>
                <w:w w:val="80"/>
                <w:sz w:val="20"/>
              </w:rPr>
              <w:t>1st Quarter </w:t>
            </w:r>
            <w:r>
              <w:rPr>
                <w:b w:val="0"/>
                <w:color w:val="231F20"/>
                <w:spacing w:val="58"/>
                <w:w w:val="80"/>
                <w:sz w:val="20"/>
              </w:rPr>
              <w:t>................................................</w:t>
            </w:r>
            <w:r>
              <w:rPr>
                <w:b w:val="0"/>
                <w:color w:val="231F20"/>
                <w:spacing w:val="-33"/>
                <w:w w:val="80"/>
                <w:sz w:val="20"/>
              </w:rPr>
              <w:t> </w:t>
            </w:r>
            <w:r>
              <w:rPr>
                <w:b w:val="0"/>
                <w:color w:val="231F20"/>
                <w:w w:val="80"/>
                <w:sz w:val="20"/>
              </w:rPr>
              <w:t>.</w:t>
            </w:r>
          </w:p>
        </w:tc>
        <w:tc>
          <w:tcPr>
            <w:tcW w:w="751" w:type="dxa"/>
          </w:tcPr>
          <w:p>
            <w:pPr>
              <w:pStyle w:val="TableParagraph"/>
              <w:spacing w:before="11"/>
              <w:jc w:val="center"/>
              <w:rPr>
                <w:b w:val="0"/>
                <w:sz w:val="20"/>
              </w:rPr>
            </w:pPr>
            <w:r>
              <w:rPr>
                <w:b w:val="0"/>
                <w:color w:val="231F20"/>
                <w:w w:val="80"/>
                <w:sz w:val="20"/>
              </w:rPr>
              <w:t>$0.00450</w:t>
            </w:r>
          </w:p>
        </w:tc>
        <w:tc>
          <w:tcPr>
            <w:tcW w:w="849" w:type="dxa"/>
            <w:gridSpan w:val="2"/>
          </w:tcPr>
          <w:p>
            <w:pPr>
              <w:pStyle w:val="TableParagraph"/>
              <w:spacing w:before="11"/>
              <w:ind w:left="299" w:right="-1"/>
              <w:rPr>
                <w:b w:val="0"/>
                <w:sz w:val="20"/>
              </w:rPr>
            </w:pPr>
            <w:r>
              <w:rPr>
                <w:b w:val="0"/>
                <w:color w:val="231F20"/>
                <w:w w:val="80"/>
                <w:sz w:val="20"/>
              </w:rPr>
              <w:t>$18.10</w:t>
            </w:r>
          </w:p>
        </w:tc>
        <w:tc>
          <w:tcPr>
            <w:tcW w:w="881" w:type="dxa"/>
            <w:gridSpan w:val="2"/>
          </w:tcPr>
          <w:p>
            <w:pPr>
              <w:pStyle w:val="TableParagraph"/>
              <w:spacing w:before="11"/>
              <w:ind w:left="300"/>
              <w:rPr>
                <w:b w:val="0"/>
                <w:sz w:val="20"/>
              </w:rPr>
            </w:pPr>
            <w:r>
              <w:rPr>
                <w:b w:val="0"/>
                <w:color w:val="231F20"/>
                <w:w w:val="80"/>
                <w:sz w:val="20"/>
              </w:rPr>
              <w:t>$15.51</w:t>
            </w:r>
          </w:p>
        </w:tc>
      </w:tr>
      <w:tr>
        <w:trPr>
          <w:trHeight w:val="280" w:hRule="exact"/>
        </w:trPr>
        <w:tc>
          <w:tcPr>
            <w:tcW w:w="6700" w:type="dxa"/>
          </w:tcPr>
          <w:p>
            <w:pPr>
              <w:pStyle w:val="TableParagraph"/>
              <w:spacing w:before="11"/>
              <w:ind w:right="197"/>
              <w:jc w:val="right"/>
              <w:rPr>
                <w:b w:val="0"/>
                <w:sz w:val="20"/>
              </w:rPr>
            </w:pPr>
            <w:r>
              <w:rPr>
                <w:b w:val="0"/>
                <w:color w:val="231F20"/>
                <w:w w:val="80"/>
                <w:sz w:val="20"/>
              </w:rPr>
              <w:t>2nd Quarter </w:t>
            </w:r>
            <w:r>
              <w:rPr>
                <w:b w:val="0"/>
                <w:color w:val="231F20"/>
                <w:spacing w:val="58"/>
                <w:w w:val="80"/>
                <w:sz w:val="20"/>
              </w:rPr>
              <w:t>............................................... </w:t>
            </w:r>
            <w:r>
              <w:rPr>
                <w:b w:val="0"/>
                <w:color w:val="231F20"/>
                <w:w w:val="80"/>
                <w:sz w:val="20"/>
              </w:rPr>
              <w:t>.</w:t>
            </w:r>
          </w:p>
        </w:tc>
        <w:tc>
          <w:tcPr>
            <w:tcW w:w="751" w:type="dxa"/>
          </w:tcPr>
          <w:p>
            <w:pPr>
              <w:pStyle w:val="TableParagraph"/>
              <w:spacing w:before="11"/>
              <w:ind w:left="98"/>
              <w:jc w:val="center"/>
              <w:rPr>
                <w:b w:val="0"/>
                <w:sz w:val="20"/>
              </w:rPr>
            </w:pPr>
            <w:r>
              <w:rPr>
                <w:b w:val="0"/>
                <w:color w:val="231F20"/>
                <w:w w:val="80"/>
                <w:sz w:val="20"/>
              </w:rPr>
              <w:t>0.00450</w:t>
            </w:r>
          </w:p>
        </w:tc>
        <w:tc>
          <w:tcPr>
            <w:tcW w:w="849" w:type="dxa"/>
            <w:gridSpan w:val="2"/>
          </w:tcPr>
          <w:p>
            <w:pPr>
              <w:pStyle w:val="TableParagraph"/>
              <w:spacing w:before="11"/>
              <w:ind w:left="399"/>
              <w:rPr>
                <w:b w:val="0"/>
                <w:sz w:val="20"/>
              </w:rPr>
            </w:pPr>
            <w:r>
              <w:rPr>
                <w:b w:val="0"/>
                <w:color w:val="231F20"/>
                <w:w w:val="80"/>
                <w:sz w:val="20"/>
              </w:rPr>
              <w:t>18.20</w:t>
            </w:r>
          </w:p>
        </w:tc>
        <w:tc>
          <w:tcPr>
            <w:tcW w:w="881" w:type="dxa"/>
            <w:gridSpan w:val="2"/>
          </w:tcPr>
          <w:p>
            <w:pPr>
              <w:pStyle w:val="TableParagraph"/>
              <w:spacing w:before="11"/>
              <w:ind w:left="400"/>
              <w:rPr>
                <w:b w:val="0"/>
                <w:sz w:val="20"/>
              </w:rPr>
            </w:pPr>
            <w:r>
              <w:rPr>
                <w:b w:val="0"/>
                <w:color w:val="231F20"/>
                <w:w w:val="80"/>
                <w:sz w:val="20"/>
              </w:rPr>
              <w:t>15.10</w:t>
            </w:r>
          </w:p>
        </w:tc>
      </w:tr>
      <w:tr>
        <w:trPr>
          <w:trHeight w:val="279" w:hRule="exact"/>
        </w:trPr>
        <w:tc>
          <w:tcPr>
            <w:tcW w:w="6700" w:type="dxa"/>
          </w:tcPr>
          <w:p>
            <w:pPr>
              <w:pStyle w:val="TableParagraph"/>
              <w:spacing w:before="11"/>
              <w:ind w:right="197"/>
              <w:jc w:val="right"/>
              <w:rPr>
                <w:b w:val="0"/>
                <w:sz w:val="20"/>
              </w:rPr>
            </w:pPr>
            <w:r>
              <w:rPr>
                <w:b w:val="0"/>
                <w:color w:val="231F20"/>
                <w:w w:val="80"/>
                <w:sz w:val="20"/>
              </w:rPr>
              <w:t>3rd Quarter </w:t>
            </w:r>
            <w:r>
              <w:rPr>
                <w:b w:val="0"/>
                <w:color w:val="231F20"/>
                <w:spacing w:val="58"/>
                <w:w w:val="80"/>
                <w:sz w:val="20"/>
              </w:rPr>
              <w:t>................................................</w:t>
            </w:r>
            <w:r>
              <w:rPr>
                <w:b w:val="0"/>
                <w:color w:val="231F20"/>
                <w:spacing w:val="-13"/>
                <w:w w:val="80"/>
                <w:sz w:val="20"/>
              </w:rPr>
              <w:t> </w:t>
            </w:r>
            <w:r>
              <w:rPr>
                <w:b w:val="0"/>
                <w:color w:val="231F20"/>
                <w:w w:val="80"/>
                <w:sz w:val="20"/>
              </w:rPr>
              <w:t>.</w:t>
            </w:r>
          </w:p>
        </w:tc>
        <w:tc>
          <w:tcPr>
            <w:tcW w:w="751" w:type="dxa"/>
          </w:tcPr>
          <w:p>
            <w:pPr>
              <w:pStyle w:val="TableParagraph"/>
              <w:spacing w:before="11"/>
              <w:ind w:left="98"/>
              <w:jc w:val="center"/>
              <w:rPr>
                <w:b w:val="0"/>
                <w:sz w:val="20"/>
              </w:rPr>
            </w:pPr>
            <w:r>
              <w:rPr>
                <w:b w:val="0"/>
                <w:color w:val="231F20"/>
                <w:w w:val="80"/>
                <w:sz w:val="20"/>
              </w:rPr>
              <w:t>0.00450</w:t>
            </w:r>
          </w:p>
        </w:tc>
        <w:tc>
          <w:tcPr>
            <w:tcW w:w="849" w:type="dxa"/>
            <w:gridSpan w:val="2"/>
          </w:tcPr>
          <w:p>
            <w:pPr>
              <w:pStyle w:val="TableParagraph"/>
              <w:spacing w:before="11"/>
              <w:ind w:left="399"/>
              <w:rPr>
                <w:b w:val="0"/>
                <w:sz w:val="20"/>
              </w:rPr>
            </w:pPr>
            <w:r>
              <w:rPr>
                <w:b w:val="0"/>
                <w:color w:val="231F20"/>
                <w:w w:val="80"/>
                <w:sz w:val="20"/>
              </w:rPr>
              <w:t>18.20</w:t>
            </w:r>
          </w:p>
        </w:tc>
        <w:tc>
          <w:tcPr>
            <w:tcW w:w="881" w:type="dxa"/>
            <w:gridSpan w:val="2"/>
          </w:tcPr>
          <w:p>
            <w:pPr>
              <w:pStyle w:val="TableParagraph"/>
              <w:spacing w:before="11"/>
              <w:ind w:left="400"/>
              <w:rPr>
                <w:b w:val="0"/>
                <w:sz w:val="20"/>
              </w:rPr>
            </w:pPr>
            <w:r>
              <w:rPr>
                <w:b w:val="0"/>
                <w:color w:val="231F20"/>
                <w:w w:val="80"/>
                <w:sz w:val="20"/>
              </w:rPr>
              <w:t>15.66</w:t>
            </w:r>
          </w:p>
        </w:tc>
      </w:tr>
      <w:tr>
        <w:trPr>
          <w:trHeight w:val="246" w:hRule="exact"/>
        </w:trPr>
        <w:tc>
          <w:tcPr>
            <w:tcW w:w="6700" w:type="dxa"/>
          </w:tcPr>
          <w:p>
            <w:pPr>
              <w:pStyle w:val="TableParagraph"/>
              <w:spacing w:before="10"/>
              <w:ind w:right="197"/>
              <w:jc w:val="right"/>
              <w:rPr>
                <w:b w:val="0"/>
                <w:sz w:val="20"/>
              </w:rPr>
            </w:pPr>
            <w:r>
              <w:rPr>
                <w:b w:val="0"/>
                <w:color w:val="231F20"/>
                <w:w w:val="80"/>
                <w:sz w:val="20"/>
              </w:rPr>
              <w:t>4th Quarter </w:t>
            </w:r>
            <w:r>
              <w:rPr>
                <w:b w:val="0"/>
                <w:color w:val="231F20"/>
                <w:spacing w:val="58"/>
                <w:w w:val="80"/>
                <w:sz w:val="20"/>
              </w:rPr>
              <w:t>................................................</w:t>
            </w:r>
            <w:r>
              <w:rPr>
                <w:b w:val="0"/>
                <w:color w:val="231F20"/>
                <w:spacing w:val="-12"/>
                <w:w w:val="80"/>
                <w:sz w:val="20"/>
              </w:rPr>
              <w:t> </w:t>
            </w:r>
            <w:r>
              <w:rPr>
                <w:b w:val="0"/>
                <w:color w:val="231F20"/>
                <w:w w:val="80"/>
                <w:sz w:val="20"/>
              </w:rPr>
              <w:t>.</w:t>
            </w:r>
          </w:p>
        </w:tc>
        <w:tc>
          <w:tcPr>
            <w:tcW w:w="751" w:type="dxa"/>
          </w:tcPr>
          <w:p>
            <w:pPr>
              <w:pStyle w:val="TableParagraph"/>
              <w:spacing w:before="10"/>
              <w:ind w:left="98"/>
              <w:jc w:val="center"/>
              <w:rPr>
                <w:b w:val="0"/>
                <w:sz w:val="20"/>
              </w:rPr>
            </w:pPr>
            <w:r>
              <w:rPr>
                <w:b w:val="0"/>
                <w:color w:val="231F20"/>
                <w:w w:val="80"/>
                <w:sz w:val="20"/>
              </w:rPr>
              <w:t>0.00450</w:t>
            </w:r>
          </w:p>
        </w:tc>
        <w:tc>
          <w:tcPr>
            <w:tcW w:w="849" w:type="dxa"/>
            <w:gridSpan w:val="2"/>
          </w:tcPr>
          <w:p>
            <w:pPr>
              <w:pStyle w:val="TableParagraph"/>
              <w:spacing w:before="10"/>
              <w:ind w:left="399"/>
              <w:rPr>
                <w:b w:val="0"/>
                <w:sz w:val="20"/>
              </w:rPr>
            </w:pPr>
            <w:r>
              <w:rPr>
                <w:b w:val="0"/>
                <w:color w:val="231F20"/>
                <w:w w:val="80"/>
                <w:sz w:val="20"/>
              </w:rPr>
              <w:t>17.03</w:t>
            </w:r>
          </w:p>
        </w:tc>
        <w:tc>
          <w:tcPr>
            <w:tcW w:w="881" w:type="dxa"/>
            <w:gridSpan w:val="2"/>
          </w:tcPr>
          <w:p>
            <w:pPr>
              <w:pStyle w:val="TableParagraph"/>
              <w:spacing w:before="10"/>
              <w:ind w:left="400"/>
              <w:rPr>
                <w:b w:val="0"/>
                <w:sz w:val="20"/>
              </w:rPr>
            </w:pPr>
            <w:r>
              <w:rPr>
                <w:b w:val="0"/>
                <w:color w:val="231F20"/>
                <w:w w:val="80"/>
                <w:sz w:val="20"/>
              </w:rPr>
              <w:t>14.61</w:t>
            </w:r>
          </w:p>
        </w:tc>
      </w:tr>
    </w:tbl>
    <w:p>
      <w:pPr>
        <w:pStyle w:val="BodyText"/>
        <w:spacing w:before="126"/>
        <w:ind w:left="539"/>
        <w:rPr>
          <w:b w:val="0"/>
        </w:rPr>
      </w:pPr>
      <w:r>
        <w:rPr>
          <w:b w:val="0"/>
          <w:color w:val="231F20"/>
          <w:w w:val="85"/>
        </w:rPr>
        <w:t>As of January 30, 2008, there were 10,708 holders of record of the Company’s common stock.</w:t>
      </w:r>
    </w:p>
    <w:p>
      <w:pPr>
        <w:spacing w:after="0"/>
        <w:sectPr>
          <w:pgSz w:w="12240" w:h="15840"/>
          <w:pgMar w:header="0" w:footer="566" w:top="1500" w:bottom="760" w:left="1060" w:right="1720"/>
        </w:sectPr>
      </w:pPr>
    </w:p>
    <w:p>
      <w:pPr>
        <w:pStyle w:val="BodyText"/>
        <w:rPr>
          <w:b w:val="0"/>
        </w:rPr>
      </w:pPr>
    </w:p>
    <w:p>
      <w:pPr>
        <w:pStyle w:val="BodyText"/>
        <w:spacing w:before="4"/>
        <w:rPr>
          <w:b w:val="0"/>
          <w:sz w:val="21"/>
        </w:rPr>
      </w:pPr>
    </w:p>
    <w:p>
      <w:pPr>
        <w:pStyle w:val="Heading2"/>
        <w:ind w:left="1831" w:right="1928"/>
        <w:jc w:val="center"/>
      </w:pPr>
      <w:r>
        <w:rPr>
          <w:color w:val="231F20"/>
          <w:w w:val="95"/>
        </w:rPr>
        <w:t>Stock Performance Graph</w:t>
      </w:r>
    </w:p>
    <w:p>
      <w:pPr>
        <w:spacing w:line="244" w:lineRule="auto" w:before="128"/>
        <w:ind w:left="100" w:right="197" w:firstLine="399"/>
        <w:jc w:val="both"/>
        <w:rPr>
          <w:b w:val="0"/>
          <w:i/>
          <w:sz w:val="20"/>
        </w:rPr>
      </w:pPr>
      <w:r>
        <w:rPr>
          <w:b w:val="0"/>
          <w:i/>
          <w:color w:val="231F20"/>
          <w:w w:val="85"/>
          <w:sz w:val="20"/>
        </w:rPr>
        <w:t>The</w:t>
      </w:r>
      <w:r>
        <w:rPr>
          <w:b w:val="0"/>
          <w:i/>
          <w:color w:val="231F20"/>
          <w:spacing w:val="-31"/>
          <w:w w:val="85"/>
          <w:sz w:val="20"/>
        </w:rPr>
        <w:t> </w:t>
      </w:r>
      <w:r>
        <w:rPr>
          <w:b w:val="0"/>
          <w:i/>
          <w:color w:val="231F20"/>
          <w:w w:val="85"/>
          <w:sz w:val="20"/>
        </w:rPr>
        <w:t>following</w:t>
      </w:r>
      <w:r>
        <w:rPr>
          <w:b w:val="0"/>
          <w:i/>
          <w:color w:val="231F20"/>
          <w:spacing w:val="-32"/>
          <w:w w:val="85"/>
          <w:sz w:val="20"/>
        </w:rPr>
        <w:t> </w:t>
      </w:r>
      <w:r>
        <w:rPr>
          <w:b w:val="0"/>
          <w:i/>
          <w:color w:val="231F20"/>
          <w:w w:val="85"/>
          <w:sz w:val="20"/>
        </w:rPr>
        <w:t>Performance</w:t>
      </w:r>
      <w:r>
        <w:rPr>
          <w:b w:val="0"/>
          <w:i/>
          <w:color w:val="231F20"/>
          <w:spacing w:val="-31"/>
          <w:w w:val="85"/>
          <w:sz w:val="20"/>
        </w:rPr>
        <w:t> </w:t>
      </w:r>
      <w:r>
        <w:rPr>
          <w:b w:val="0"/>
          <w:i/>
          <w:color w:val="231F20"/>
          <w:w w:val="85"/>
          <w:sz w:val="20"/>
        </w:rPr>
        <w:t>Graph</w:t>
      </w:r>
      <w:r>
        <w:rPr>
          <w:b w:val="0"/>
          <w:i/>
          <w:color w:val="231F20"/>
          <w:spacing w:val="-33"/>
          <w:w w:val="85"/>
          <w:sz w:val="20"/>
        </w:rPr>
        <w:t> </w:t>
      </w:r>
      <w:r>
        <w:rPr>
          <w:b w:val="0"/>
          <w:i/>
          <w:color w:val="231F20"/>
          <w:w w:val="85"/>
          <w:sz w:val="20"/>
        </w:rPr>
        <w:t>and</w:t>
      </w:r>
      <w:r>
        <w:rPr>
          <w:b w:val="0"/>
          <w:i/>
          <w:color w:val="231F20"/>
          <w:spacing w:val="-32"/>
          <w:w w:val="85"/>
          <w:sz w:val="20"/>
        </w:rPr>
        <w:t> </w:t>
      </w:r>
      <w:r>
        <w:rPr>
          <w:b w:val="0"/>
          <w:i/>
          <w:color w:val="231F20"/>
          <w:w w:val="85"/>
          <w:sz w:val="20"/>
        </w:rPr>
        <w:t>related</w:t>
      </w:r>
      <w:r>
        <w:rPr>
          <w:b w:val="0"/>
          <w:i/>
          <w:color w:val="231F20"/>
          <w:spacing w:val="-31"/>
          <w:w w:val="85"/>
          <w:sz w:val="20"/>
        </w:rPr>
        <w:t> </w:t>
      </w:r>
      <w:r>
        <w:rPr>
          <w:b w:val="0"/>
          <w:i/>
          <w:color w:val="231F20"/>
          <w:w w:val="85"/>
          <w:sz w:val="20"/>
        </w:rPr>
        <w:t>information</w:t>
      </w:r>
      <w:r>
        <w:rPr>
          <w:b w:val="0"/>
          <w:i/>
          <w:color w:val="231F20"/>
          <w:spacing w:val="-32"/>
          <w:w w:val="85"/>
          <w:sz w:val="20"/>
        </w:rPr>
        <w:t> </w:t>
      </w:r>
      <w:r>
        <w:rPr>
          <w:b w:val="0"/>
          <w:i/>
          <w:color w:val="231F20"/>
          <w:w w:val="85"/>
          <w:sz w:val="20"/>
        </w:rPr>
        <w:t>shall</w:t>
      </w:r>
      <w:r>
        <w:rPr>
          <w:b w:val="0"/>
          <w:i/>
          <w:color w:val="231F20"/>
          <w:spacing w:val="-32"/>
          <w:w w:val="85"/>
          <w:sz w:val="20"/>
        </w:rPr>
        <w:t> </w:t>
      </w:r>
      <w:r>
        <w:rPr>
          <w:b w:val="0"/>
          <w:i/>
          <w:color w:val="231F20"/>
          <w:w w:val="85"/>
          <w:sz w:val="20"/>
        </w:rPr>
        <w:t>not</w:t>
      </w:r>
      <w:r>
        <w:rPr>
          <w:b w:val="0"/>
          <w:i/>
          <w:color w:val="231F20"/>
          <w:spacing w:val="-31"/>
          <w:w w:val="85"/>
          <w:sz w:val="20"/>
        </w:rPr>
        <w:t> </w:t>
      </w:r>
      <w:r>
        <w:rPr>
          <w:b w:val="0"/>
          <w:i/>
          <w:color w:val="231F20"/>
          <w:w w:val="85"/>
          <w:sz w:val="20"/>
        </w:rPr>
        <w:t>be</w:t>
      </w:r>
      <w:r>
        <w:rPr>
          <w:b w:val="0"/>
          <w:i/>
          <w:color w:val="231F20"/>
          <w:spacing w:val="-32"/>
          <w:w w:val="85"/>
          <w:sz w:val="20"/>
        </w:rPr>
        <w:t> </w:t>
      </w:r>
      <w:r>
        <w:rPr>
          <w:b w:val="0"/>
          <w:i/>
          <w:color w:val="231F20"/>
          <w:w w:val="85"/>
          <w:sz w:val="20"/>
        </w:rPr>
        <w:t>deemed</w:t>
      </w:r>
      <w:r>
        <w:rPr>
          <w:b w:val="0"/>
          <w:i/>
          <w:color w:val="231F20"/>
          <w:spacing w:val="-31"/>
          <w:w w:val="85"/>
          <w:sz w:val="20"/>
        </w:rPr>
        <w:t> </w:t>
      </w:r>
      <w:r>
        <w:rPr>
          <w:b w:val="0"/>
          <w:i/>
          <w:color w:val="231F20"/>
          <w:w w:val="85"/>
          <w:sz w:val="20"/>
        </w:rPr>
        <w:t>“soliciting</w:t>
      </w:r>
      <w:r>
        <w:rPr>
          <w:b w:val="0"/>
          <w:i/>
          <w:color w:val="231F20"/>
          <w:spacing w:val="-31"/>
          <w:w w:val="85"/>
          <w:sz w:val="20"/>
        </w:rPr>
        <w:t> </w:t>
      </w:r>
      <w:r>
        <w:rPr>
          <w:b w:val="0"/>
          <w:i/>
          <w:color w:val="231F20"/>
          <w:w w:val="85"/>
          <w:sz w:val="20"/>
        </w:rPr>
        <w:t>material”</w:t>
      </w:r>
      <w:r>
        <w:rPr>
          <w:b w:val="0"/>
          <w:i/>
          <w:color w:val="231F20"/>
          <w:spacing w:val="-32"/>
          <w:w w:val="85"/>
          <w:sz w:val="20"/>
        </w:rPr>
        <w:t> </w:t>
      </w:r>
      <w:r>
        <w:rPr>
          <w:b w:val="0"/>
          <w:i/>
          <w:color w:val="231F20"/>
          <w:w w:val="85"/>
          <w:sz w:val="20"/>
        </w:rPr>
        <w:t>or</w:t>
      </w:r>
      <w:r>
        <w:rPr>
          <w:b w:val="0"/>
          <w:i/>
          <w:color w:val="231F20"/>
          <w:spacing w:val="-32"/>
          <w:w w:val="85"/>
          <w:sz w:val="20"/>
        </w:rPr>
        <w:t> </w:t>
      </w:r>
      <w:r>
        <w:rPr>
          <w:b w:val="0"/>
          <w:i/>
          <w:color w:val="231F20"/>
          <w:w w:val="85"/>
          <w:sz w:val="20"/>
        </w:rPr>
        <w:t>“filed”</w:t>
      </w:r>
      <w:r>
        <w:rPr>
          <w:b w:val="0"/>
          <w:i/>
          <w:color w:val="231F20"/>
          <w:spacing w:val="-32"/>
          <w:w w:val="85"/>
          <w:sz w:val="20"/>
        </w:rPr>
        <w:t> </w:t>
      </w:r>
      <w:r>
        <w:rPr>
          <w:b w:val="0"/>
          <w:i/>
          <w:color w:val="231F20"/>
          <w:w w:val="85"/>
          <w:sz w:val="20"/>
        </w:rPr>
        <w:t>with </w:t>
      </w:r>
      <w:r>
        <w:rPr>
          <w:b w:val="0"/>
          <w:i/>
          <w:color w:val="231F20"/>
          <w:w w:val="80"/>
          <w:sz w:val="20"/>
        </w:rPr>
        <w:t>the</w:t>
      </w:r>
      <w:r>
        <w:rPr>
          <w:b w:val="0"/>
          <w:i/>
          <w:color w:val="231F20"/>
          <w:spacing w:val="-28"/>
          <w:w w:val="80"/>
          <w:sz w:val="20"/>
        </w:rPr>
        <w:t> </w:t>
      </w:r>
      <w:r>
        <w:rPr>
          <w:b w:val="0"/>
          <w:i/>
          <w:color w:val="231F20"/>
          <w:w w:val="80"/>
          <w:sz w:val="20"/>
        </w:rPr>
        <w:t>Securities</w:t>
      </w:r>
      <w:r>
        <w:rPr>
          <w:b w:val="0"/>
          <w:i/>
          <w:color w:val="231F20"/>
          <w:spacing w:val="-27"/>
          <w:w w:val="80"/>
          <w:sz w:val="20"/>
        </w:rPr>
        <w:t> </w:t>
      </w:r>
      <w:r>
        <w:rPr>
          <w:b w:val="0"/>
          <w:i/>
          <w:color w:val="231F20"/>
          <w:w w:val="80"/>
          <w:sz w:val="20"/>
        </w:rPr>
        <w:t>and</w:t>
      </w:r>
      <w:r>
        <w:rPr>
          <w:b w:val="0"/>
          <w:i/>
          <w:color w:val="231F20"/>
          <w:spacing w:val="-29"/>
          <w:w w:val="80"/>
          <w:sz w:val="20"/>
        </w:rPr>
        <w:t> </w:t>
      </w:r>
      <w:r>
        <w:rPr>
          <w:b w:val="0"/>
          <w:i/>
          <w:color w:val="231F20"/>
          <w:w w:val="80"/>
          <w:sz w:val="20"/>
        </w:rPr>
        <w:t>Exchange</w:t>
      </w:r>
      <w:r>
        <w:rPr>
          <w:b w:val="0"/>
          <w:i/>
          <w:color w:val="231F20"/>
          <w:spacing w:val="-28"/>
          <w:w w:val="80"/>
          <w:sz w:val="20"/>
        </w:rPr>
        <w:t> </w:t>
      </w:r>
      <w:r>
        <w:rPr>
          <w:b w:val="0"/>
          <w:i/>
          <w:color w:val="231F20"/>
          <w:w w:val="80"/>
          <w:sz w:val="20"/>
        </w:rPr>
        <w:t>Commission,</w:t>
      </w:r>
      <w:r>
        <w:rPr>
          <w:b w:val="0"/>
          <w:i/>
          <w:color w:val="231F20"/>
          <w:spacing w:val="-27"/>
          <w:w w:val="80"/>
          <w:sz w:val="20"/>
        </w:rPr>
        <w:t> </w:t>
      </w:r>
      <w:r>
        <w:rPr>
          <w:b w:val="0"/>
          <w:i/>
          <w:color w:val="231F20"/>
          <w:w w:val="80"/>
          <w:sz w:val="20"/>
        </w:rPr>
        <w:t>nor</w:t>
      </w:r>
      <w:r>
        <w:rPr>
          <w:b w:val="0"/>
          <w:i/>
          <w:color w:val="231F20"/>
          <w:spacing w:val="-29"/>
          <w:w w:val="80"/>
          <w:sz w:val="20"/>
        </w:rPr>
        <w:t> </w:t>
      </w:r>
      <w:r>
        <w:rPr>
          <w:b w:val="0"/>
          <w:i/>
          <w:color w:val="231F20"/>
          <w:w w:val="80"/>
          <w:sz w:val="20"/>
        </w:rPr>
        <w:t>shall</w:t>
      </w:r>
      <w:r>
        <w:rPr>
          <w:b w:val="0"/>
          <w:i/>
          <w:color w:val="231F20"/>
          <w:spacing w:val="-28"/>
          <w:w w:val="80"/>
          <w:sz w:val="20"/>
        </w:rPr>
        <w:t> </w:t>
      </w:r>
      <w:r>
        <w:rPr>
          <w:b w:val="0"/>
          <w:i/>
          <w:color w:val="231F20"/>
          <w:w w:val="80"/>
          <w:sz w:val="20"/>
        </w:rPr>
        <w:t>such</w:t>
      </w:r>
      <w:r>
        <w:rPr>
          <w:b w:val="0"/>
          <w:i/>
          <w:color w:val="231F20"/>
          <w:spacing w:val="-28"/>
          <w:w w:val="80"/>
          <w:sz w:val="20"/>
        </w:rPr>
        <w:t> </w:t>
      </w:r>
      <w:r>
        <w:rPr>
          <w:b w:val="0"/>
          <w:i/>
          <w:color w:val="231F20"/>
          <w:w w:val="80"/>
          <w:sz w:val="20"/>
        </w:rPr>
        <w:t>information</w:t>
      </w:r>
      <w:r>
        <w:rPr>
          <w:b w:val="0"/>
          <w:i/>
          <w:color w:val="231F20"/>
          <w:spacing w:val="-28"/>
          <w:w w:val="80"/>
          <w:sz w:val="20"/>
        </w:rPr>
        <w:t> </w:t>
      </w:r>
      <w:r>
        <w:rPr>
          <w:b w:val="0"/>
          <w:i/>
          <w:color w:val="231F20"/>
          <w:w w:val="80"/>
          <w:sz w:val="20"/>
        </w:rPr>
        <w:t>be</w:t>
      </w:r>
      <w:r>
        <w:rPr>
          <w:b w:val="0"/>
          <w:i/>
          <w:color w:val="231F20"/>
          <w:spacing w:val="-28"/>
          <w:w w:val="80"/>
          <w:sz w:val="20"/>
        </w:rPr>
        <w:t> </w:t>
      </w:r>
      <w:r>
        <w:rPr>
          <w:b w:val="0"/>
          <w:i/>
          <w:color w:val="231F20"/>
          <w:w w:val="80"/>
          <w:sz w:val="20"/>
        </w:rPr>
        <w:t>incorporated</w:t>
      </w:r>
      <w:r>
        <w:rPr>
          <w:b w:val="0"/>
          <w:i/>
          <w:color w:val="231F20"/>
          <w:spacing w:val="-28"/>
          <w:w w:val="80"/>
          <w:sz w:val="20"/>
        </w:rPr>
        <w:t> </w:t>
      </w:r>
      <w:r>
        <w:rPr>
          <w:b w:val="0"/>
          <w:i/>
          <w:color w:val="231F20"/>
          <w:w w:val="80"/>
          <w:sz w:val="20"/>
        </w:rPr>
        <w:t>by</w:t>
      </w:r>
      <w:r>
        <w:rPr>
          <w:b w:val="0"/>
          <w:i/>
          <w:color w:val="231F20"/>
          <w:spacing w:val="-29"/>
          <w:w w:val="80"/>
          <w:sz w:val="20"/>
        </w:rPr>
        <w:t> </w:t>
      </w:r>
      <w:r>
        <w:rPr>
          <w:b w:val="0"/>
          <w:i/>
          <w:color w:val="231F20"/>
          <w:w w:val="80"/>
          <w:sz w:val="20"/>
        </w:rPr>
        <w:t>reference</w:t>
      </w:r>
      <w:r>
        <w:rPr>
          <w:b w:val="0"/>
          <w:i/>
          <w:color w:val="231F20"/>
          <w:spacing w:val="-28"/>
          <w:w w:val="80"/>
          <w:sz w:val="20"/>
        </w:rPr>
        <w:t> </w:t>
      </w:r>
      <w:r>
        <w:rPr>
          <w:b w:val="0"/>
          <w:i/>
          <w:color w:val="231F20"/>
          <w:w w:val="80"/>
          <w:sz w:val="20"/>
        </w:rPr>
        <w:t>into</w:t>
      </w:r>
      <w:r>
        <w:rPr>
          <w:b w:val="0"/>
          <w:i/>
          <w:color w:val="231F20"/>
          <w:spacing w:val="-27"/>
          <w:w w:val="80"/>
          <w:sz w:val="20"/>
        </w:rPr>
        <w:t> </w:t>
      </w:r>
      <w:r>
        <w:rPr>
          <w:b w:val="0"/>
          <w:i/>
          <w:color w:val="231F20"/>
          <w:w w:val="80"/>
          <w:sz w:val="20"/>
        </w:rPr>
        <w:t>any</w:t>
      </w:r>
      <w:r>
        <w:rPr>
          <w:b w:val="0"/>
          <w:i/>
          <w:color w:val="231F20"/>
          <w:spacing w:val="-29"/>
          <w:w w:val="80"/>
          <w:sz w:val="20"/>
        </w:rPr>
        <w:t> </w:t>
      </w:r>
      <w:r>
        <w:rPr>
          <w:b w:val="0"/>
          <w:i/>
          <w:color w:val="231F20"/>
          <w:w w:val="80"/>
          <w:sz w:val="20"/>
        </w:rPr>
        <w:t>future</w:t>
      </w:r>
      <w:r>
        <w:rPr>
          <w:b w:val="0"/>
          <w:i/>
          <w:color w:val="231F20"/>
          <w:spacing w:val="-28"/>
          <w:w w:val="80"/>
          <w:sz w:val="20"/>
        </w:rPr>
        <w:t> </w:t>
      </w:r>
      <w:r>
        <w:rPr>
          <w:b w:val="0"/>
          <w:i/>
          <w:color w:val="231F20"/>
          <w:w w:val="80"/>
          <w:sz w:val="20"/>
        </w:rPr>
        <w:t>filing</w:t>
      </w:r>
      <w:r>
        <w:rPr>
          <w:b w:val="0"/>
          <w:i/>
          <w:color w:val="231F20"/>
          <w:spacing w:val="-28"/>
          <w:w w:val="80"/>
          <w:sz w:val="20"/>
        </w:rPr>
        <w:t> </w:t>
      </w:r>
      <w:r>
        <w:rPr>
          <w:b w:val="0"/>
          <w:i/>
          <w:color w:val="231F20"/>
          <w:w w:val="80"/>
          <w:sz w:val="20"/>
        </w:rPr>
        <w:t>under </w:t>
      </w:r>
      <w:r>
        <w:rPr>
          <w:b w:val="0"/>
          <w:i/>
          <w:color w:val="231F20"/>
          <w:w w:val="85"/>
          <w:sz w:val="20"/>
        </w:rPr>
        <w:t>the</w:t>
      </w:r>
      <w:r>
        <w:rPr>
          <w:b w:val="0"/>
          <w:i/>
          <w:color w:val="231F20"/>
          <w:spacing w:val="-29"/>
          <w:w w:val="85"/>
          <w:sz w:val="20"/>
        </w:rPr>
        <w:t> </w:t>
      </w:r>
      <w:r>
        <w:rPr>
          <w:b w:val="0"/>
          <w:i/>
          <w:color w:val="231F20"/>
          <w:w w:val="85"/>
          <w:sz w:val="20"/>
        </w:rPr>
        <w:t>Securities</w:t>
      </w:r>
      <w:r>
        <w:rPr>
          <w:b w:val="0"/>
          <w:i/>
          <w:color w:val="231F20"/>
          <w:spacing w:val="-29"/>
          <w:w w:val="85"/>
          <w:sz w:val="20"/>
        </w:rPr>
        <w:t> </w:t>
      </w:r>
      <w:r>
        <w:rPr>
          <w:b w:val="0"/>
          <w:i/>
          <w:color w:val="231F20"/>
          <w:w w:val="85"/>
          <w:sz w:val="20"/>
        </w:rPr>
        <w:t>Act</w:t>
      </w:r>
      <w:r>
        <w:rPr>
          <w:b w:val="0"/>
          <w:i/>
          <w:color w:val="231F20"/>
          <w:spacing w:val="-29"/>
          <w:w w:val="85"/>
          <w:sz w:val="20"/>
        </w:rPr>
        <w:t> </w:t>
      </w:r>
      <w:r>
        <w:rPr>
          <w:b w:val="0"/>
          <w:i/>
          <w:color w:val="231F20"/>
          <w:w w:val="85"/>
          <w:sz w:val="20"/>
        </w:rPr>
        <w:t>of</w:t>
      </w:r>
      <w:r>
        <w:rPr>
          <w:b w:val="0"/>
          <w:i/>
          <w:color w:val="231F20"/>
          <w:spacing w:val="-29"/>
          <w:w w:val="85"/>
          <w:sz w:val="20"/>
        </w:rPr>
        <w:t> </w:t>
      </w:r>
      <w:r>
        <w:rPr>
          <w:b w:val="0"/>
          <w:i/>
          <w:color w:val="231F20"/>
          <w:w w:val="85"/>
          <w:sz w:val="20"/>
        </w:rPr>
        <w:t>1933</w:t>
      </w:r>
      <w:r>
        <w:rPr>
          <w:b w:val="0"/>
          <w:i/>
          <w:color w:val="231F20"/>
          <w:spacing w:val="-29"/>
          <w:w w:val="85"/>
          <w:sz w:val="20"/>
        </w:rPr>
        <w:t> </w:t>
      </w:r>
      <w:r>
        <w:rPr>
          <w:b w:val="0"/>
          <w:i/>
          <w:color w:val="231F20"/>
          <w:w w:val="85"/>
          <w:sz w:val="20"/>
        </w:rPr>
        <w:t>or</w:t>
      </w:r>
      <w:r>
        <w:rPr>
          <w:b w:val="0"/>
          <w:i/>
          <w:color w:val="231F20"/>
          <w:spacing w:val="-29"/>
          <w:w w:val="85"/>
          <w:sz w:val="20"/>
        </w:rPr>
        <w:t> </w:t>
      </w:r>
      <w:r>
        <w:rPr>
          <w:b w:val="0"/>
          <w:i/>
          <w:color w:val="231F20"/>
          <w:w w:val="85"/>
          <w:sz w:val="20"/>
        </w:rPr>
        <w:t>Securities</w:t>
      </w:r>
      <w:r>
        <w:rPr>
          <w:b w:val="0"/>
          <w:i/>
          <w:color w:val="231F20"/>
          <w:spacing w:val="-29"/>
          <w:w w:val="85"/>
          <w:sz w:val="20"/>
        </w:rPr>
        <w:t> </w:t>
      </w:r>
      <w:r>
        <w:rPr>
          <w:b w:val="0"/>
          <w:i/>
          <w:color w:val="231F20"/>
          <w:w w:val="85"/>
          <w:sz w:val="20"/>
        </w:rPr>
        <w:t>Exchange</w:t>
      </w:r>
      <w:r>
        <w:rPr>
          <w:b w:val="0"/>
          <w:i/>
          <w:color w:val="231F20"/>
          <w:spacing w:val="-29"/>
          <w:w w:val="85"/>
          <w:sz w:val="20"/>
        </w:rPr>
        <w:t> </w:t>
      </w:r>
      <w:r>
        <w:rPr>
          <w:b w:val="0"/>
          <w:i/>
          <w:color w:val="231F20"/>
          <w:w w:val="85"/>
          <w:sz w:val="20"/>
        </w:rPr>
        <w:t>Act</w:t>
      </w:r>
      <w:r>
        <w:rPr>
          <w:b w:val="0"/>
          <w:i/>
          <w:color w:val="231F20"/>
          <w:spacing w:val="-29"/>
          <w:w w:val="85"/>
          <w:sz w:val="20"/>
        </w:rPr>
        <w:t> </w:t>
      </w:r>
      <w:r>
        <w:rPr>
          <w:b w:val="0"/>
          <w:i/>
          <w:color w:val="231F20"/>
          <w:w w:val="85"/>
          <w:sz w:val="20"/>
        </w:rPr>
        <w:t>of</w:t>
      </w:r>
      <w:r>
        <w:rPr>
          <w:b w:val="0"/>
          <w:i/>
          <w:color w:val="231F20"/>
          <w:spacing w:val="-29"/>
          <w:w w:val="85"/>
          <w:sz w:val="20"/>
        </w:rPr>
        <w:t> </w:t>
      </w:r>
      <w:r>
        <w:rPr>
          <w:b w:val="0"/>
          <w:i/>
          <w:color w:val="231F20"/>
          <w:w w:val="85"/>
          <w:sz w:val="20"/>
        </w:rPr>
        <w:t>1934,</w:t>
      </w:r>
      <w:r>
        <w:rPr>
          <w:b w:val="0"/>
          <w:i/>
          <w:color w:val="231F20"/>
          <w:spacing w:val="-29"/>
          <w:w w:val="85"/>
          <w:sz w:val="20"/>
        </w:rPr>
        <w:t> </w:t>
      </w:r>
      <w:r>
        <w:rPr>
          <w:b w:val="0"/>
          <w:i/>
          <w:color w:val="231F20"/>
          <w:w w:val="85"/>
          <w:sz w:val="20"/>
        </w:rPr>
        <w:t>each</w:t>
      </w:r>
      <w:r>
        <w:rPr>
          <w:b w:val="0"/>
          <w:i/>
          <w:color w:val="231F20"/>
          <w:spacing w:val="-29"/>
          <w:w w:val="85"/>
          <w:sz w:val="20"/>
        </w:rPr>
        <w:t> </w:t>
      </w:r>
      <w:r>
        <w:rPr>
          <w:b w:val="0"/>
          <w:i/>
          <w:color w:val="231F20"/>
          <w:w w:val="85"/>
          <w:sz w:val="20"/>
        </w:rPr>
        <w:t>as</w:t>
      </w:r>
      <w:r>
        <w:rPr>
          <w:b w:val="0"/>
          <w:i/>
          <w:color w:val="231F20"/>
          <w:spacing w:val="-29"/>
          <w:w w:val="85"/>
          <w:sz w:val="20"/>
        </w:rPr>
        <w:t> </w:t>
      </w:r>
      <w:r>
        <w:rPr>
          <w:b w:val="0"/>
          <w:i/>
          <w:color w:val="231F20"/>
          <w:w w:val="85"/>
          <w:sz w:val="20"/>
        </w:rPr>
        <w:t>amended,</w:t>
      </w:r>
      <w:r>
        <w:rPr>
          <w:b w:val="0"/>
          <w:i/>
          <w:color w:val="231F20"/>
          <w:spacing w:val="-29"/>
          <w:w w:val="85"/>
          <w:sz w:val="20"/>
        </w:rPr>
        <w:t> </w:t>
      </w:r>
      <w:r>
        <w:rPr>
          <w:b w:val="0"/>
          <w:i/>
          <w:color w:val="231F20"/>
          <w:w w:val="85"/>
          <w:sz w:val="20"/>
        </w:rPr>
        <w:t>except</w:t>
      </w:r>
      <w:r>
        <w:rPr>
          <w:b w:val="0"/>
          <w:i/>
          <w:color w:val="231F20"/>
          <w:spacing w:val="-29"/>
          <w:w w:val="85"/>
          <w:sz w:val="20"/>
        </w:rPr>
        <w:t> </w:t>
      </w:r>
      <w:r>
        <w:rPr>
          <w:b w:val="0"/>
          <w:i/>
          <w:color w:val="231F20"/>
          <w:w w:val="85"/>
          <w:sz w:val="20"/>
        </w:rPr>
        <w:t>to</w:t>
      </w:r>
      <w:r>
        <w:rPr>
          <w:b w:val="0"/>
          <w:i/>
          <w:color w:val="231F20"/>
          <w:spacing w:val="-29"/>
          <w:w w:val="85"/>
          <w:sz w:val="20"/>
        </w:rPr>
        <w:t> </w:t>
      </w:r>
      <w:r>
        <w:rPr>
          <w:b w:val="0"/>
          <w:i/>
          <w:color w:val="231F20"/>
          <w:w w:val="85"/>
          <w:sz w:val="20"/>
        </w:rPr>
        <w:t>the</w:t>
      </w:r>
      <w:r>
        <w:rPr>
          <w:b w:val="0"/>
          <w:i/>
          <w:color w:val="231F20"/>
          <w:spacing w:val="-29"/>
          <w:w w:val="85"/>
          <w:sz w:val="20"/>
        </w:rPr>
        <w:t> </w:t>
      </w:r>
      <w:r>
        <w:rPr>
          <w:b w:val="0"/>
          <w:i/>
          <w:color w:val="231F20"/>
          <w:w w:val="85"/>
          <w:sz w:val="20"/>
        </w:rPr>
        <w:t>extent</w:t>
      </w:r>
      <w:r>
        <w:rPr>
          <w:b w:val="0"/>
          <w:i/>
          <w:color w:val="231F20"/>
          <w:spacing w:val="-29"/>
          <w:w w:val="85"/>
          <w:sz w:val="20"/>
        </w:rPr>
        <w:t> </w:t>
      </w:r>
      <w:r>
        <w:rPr>
          <w:b w:val="0"/>
          <w:i/>
          <w:color w:val="231F20"/>
          <w:w w:val="85"/>
          <w:sz w:val="20"/>
        </w:rPr>
        <w:t>that</w:t>
      </w:r>
      <w:r>
        <w:rPr>
          <w:b w:val="0"/>
          <w:i/>
          <w:color w:val="231F20"/>
          <w:spacing w:val="-29"/>
          <w:w w:val="85"/>
          <w:sz w:val="20"/>
        </w:rPr>
        <w:t> </w:t>
      </w:r>
      <w:r>
        <w:rPr>
          <w:b w:val="0"/>
          <w:i/>
          <w:color w:val="231F20"/>
          <w:w w:val="85"/>
          <w:sz w:val="20"/>
        </w:rPr>
        <w:t>the</w:t>
      </w:r>
      <w:r>
        <w:rPr>
          <w:b w:val="0"/>
          <w:i/>
          <w:color w:val="231F20"/>
          <w:spacing w:val="-29"/>
          <w:w w:val="85"/>
          <w:sz w:val="20"/>
        </w:rPr>
        <w:t> </w:t>
      </w:r>
      <w:r>
        <w:rPr>
          <w:b w:val="0"/>
          <w:i/>
          <w:color w:val="231F20"/>
          <w:w w:val="85"/>
          <w:sz w:val="20"/>
        </w:rPr>
        <w:t>Company </w:t>
      </w:r>
      <w:r>
        <w:rPr>
          <w:b w:val="0"/>
          <w:i/>
          <w:color w:val="231F20"/>
          <w:w w:val="80"/>
          <w:sz w:val="20"/>
        </w:rPr>
        <w:t>specifically</w:t>
      </w:r>
      <w:r>
        <w:rPr>
          <w:b w:val="0"/>
          <w:i/>
          <w:color w:val="231F20"/>
          <w:spacing w:val="-9"/>
          <w:w w:val="80"/>
          <w:sz w:val="20"/>
        </w:rPr>
        <w:t> </w:t>
      </w:r>
      <w:r>
        <w:rPr>
          <w:b w:val="0"/>
          <w:i/>
          <w:color w:val="231F20"/>
          <w:w w:val="80"/>
          <w:sz w:val="20"/>
        </w:rPr>
        <w:t>incorporates</w:t>
      </w:r>
      <w:r>
        <w:rPr>
          <w:b w:val="0"/>
          <w:i/>
          <w:color w:val="231F20"/>
          <w:spacing w:val="-9"/>
          <w:w w:val="80"/>
          <w:sz w:val="20"/>
        </w:rPr>
        <w:t> </w:t>
      </w:r>
      <w:r>
        <w:rPr>
          <w:b w:val="0"/>
          <w:i/>
          <w:color w:val="231F20"/>
          <w:w w:val="80"/>
          <w:sz w:val="20"/>
        </w:rPr>
        <w:t>it</w:t>
      </w:r>
      <w:r>
        <w:rPr>
          <w:b w:val="0"/>
          <w:i/>
          <w:color w:val="231F20"/>
          <w:spacing w:val="-9"/>
          <w:w w:val="80"/>
          <w:sz w:val="20"/>
        </w:rPr>
        <w:t> </w:t>
      </w:r>
      <w:r>
        <w:rPr>
          <w:b w:val="0"/>
          <w:i/>
          <w:color w:val="231F20"/>
          <w:w w:val="80"/>
          <w:sz w:val="20"/>
        </w:rPr>
        <w:t>by</w:t>
      </w:r>
      <w:r>
        <w:rPr>
          <w:b w:val="0"/>
          <w:i/>
          <w:color w:val="231F20"/>
          <w:spacing w:val="-10"/>
          <w:w w:val="80"/>
          <w:sz w:val="20"/>
        </w:rPr>
        <w:t> </w:t>
      </w:r>
      <w:r>
        <w:rPr>
          <w:b w:val="0"/>
          <w:i/>
          <w:color w:val="231F20"/>
          <w:w w:val="80"/>
          <w:sz w:val="20"/>
        </w:rPr>
        <w:t>reference</w:t>
      </w:r>
      <w:r>
        <w:rPr>
          <w:b w:val="0"/>
          <w:i/>
          <w:color w:val="231F20"/>
          <w:spacing w:val="-8"/>
          <w:w w:val="80"/>
          <w:sz w:val="20"/>
        </w:rPr>
        <w:t> </w:t>
      </w:r>
      <w:r>
        <w:rPr>
          <w:b w:val="0"/>
          <w:i/>
          <w:color w:val="231F20"/>
          <w:w w:val="80"/>
          <w:sz w:val="20"/>
        </w:rPr>
        <w:t>into</w:t>
      </w:r>
      <w:r>
        <w:rPr>
          <w:b w:val="0"/>
          <w:i/>
          <w:color w:val="231F20"/>
          <w:spacing w:val="-8"/>
          <w:w w:val="80"/>
          <w:sz w:val="20"/>
        </w:rPr>
        <w:t> </w:t>
      </w:r>
      <w:r>
        <w:rPr>
          <w:b w:val="0"/>
          <w:i/>
          <w:color w:val="231F20"/>
          <w:w w:val="80"/>
          <w:sz w:val="20"/>
        </w:rPr>
        <w:t>such</w:t>
      </w:r>
      <w:r>
        <w:rPr>
          <w:b w:val="0"/>
          <w:i/>
          <w:color w:val="231F20"/>
          <w:spacing w:val="-9"/>
          <w:w w:val="80"/>
          <w:sz w:val="20"/>
        </w:rPr>
        <w:t> </w:t>
      </w:r>
      <w:r>
        <w:rPr>
          <w:b w:val="0"/>
          <w:i/>
          <w:color w:val="231F20"/>
          <w:w w:val="80"/>
          <w:sz w:val="20"/>
        </w:rPr>
        <w:t>filing.</w:t>
      </w:r>
    </w:p>
    <w:p>
      <w:pPr>
        <w:pStyle w:val="BodyText"/>
        <w:spacing w:line="244" w:lineRule="auto" w:before="119"/>
        <w:ind w:left="100" w:right="197" w:firstLine="399"/>
        <w:jc w:val="both"/>
        <w:rPr>
          <w:b w:val="0"/>
        </w:rPr>
      </w:pPr>
      <w:r>
        <w:rPr>
          <w:b w:val="0"/>
          <w:color w:val="231F20"/>
          <w:w w:val="80"/>
        </w:rPr>
        <w:t>The</w:t>
      </w:r>
      <w:r>
        <w:rPr>
          <w:b w:val="0"/>
          <w:color w:val="231F20"/>
          <w:spacing w:val="-9"/>
          <w:w w:val="80"/>
        </w:rPr>
        <w:t> </w:t>
      </w:r>
      <w:r>
        <w:rPr>
          <w:b w:val="0"/>
          <w:color w:val="231F20"/>
          <w:w w:val="80"/>
        </w:rPr>
        <w:t>following</w:t>
      </w:r>
      <w:r>
        <w:rPr>
          <w:b w:val="0"/>
          <w:color w:val="231F20"/>
          <w:spacing w:val="-9"/>
          <w:w w:val="80"/>
        </w:rPr>
        <w:t> </w:t>
      </w:r>
      <w:r>
        <w:rPr>
          <w:b w:val="0"/>
          <w:color w:val="231F20"/>
          <w:w w:val="80"/>
        </w:rPr>
        <w:t>graph</w:t>
      </w:r>
      <w:r>
        <w:rPr>
          <w:b w:val="0"/>
          <w:color w:val="231F20"/>
          <w:spacing w:val="-9"/>
          <w:w w:val="80"/>
        </w:rPr>
        <w:t> </w:t>
      </w:r>
      <w:r>
        <w:rPr>
          <w:b w:val="0"/>
          <w:color w:val="231F20"/>
          <w:w w:val="80"/>
        </w:rPr>
        <w:t>compares</w:t>
      </w:r>
      <w:r>
        <w:rPr>
          <w:b w:val="0"/>
          <w:color w:val="231F20"/>
          <w:spacing w:val="-9"/>
          <w:w w:val="80"/>
        </w:rPr>
        <w:t> </w:t>
      </w:r>
      <w:r>
        <w:rPr>
          <w:b w:val="0"/>
          <w:color w:val="231F20"/>
          <w:w w:val="80"/>
        </w:rPr>
        <w:t>the</w:t>
      </w:r>
      <w:r>
        <w:rPr>
          <w:b w:val="0"/>
          <w:color w:val="231F20"/>
          <w:spacing w:val="-8"/>
          <w:w w:val="80"/>
        </w:rPr>
        <w:t> </w:t>
      </w:r>
      <w:r>
        <w:rPr>
          <w:b w:val="0"/>
          <w:color w:val="231F20"/>
          <w:w w:val="80"/>
        </w:rPr>
        <w:t>cumulative</w:t>
      </w:r>
      <w:r>
        <w:rPr>
          <w:b w:val="0"/>
          <w:color w:val="231F20"/>
          <w:spacing w:val="-11"/>
          <w:w w:val="80"/>
        </w:rPr>
        <w:t> </w:t>
      </w:r>
      <w:r>
        <w:rPr>
          <w:b w:val="0"/>
          <w:color w:val="231F20"/>
          <w:w w:val="80"/>
        </w:rPr>
        <w:t>total</w:t>
      </w:r>
      <w:r>
        <w:rPr>
          <w:b w:val="0"/>
          <w:color w:val="231F20"/>
          <w:spacing w:val="-7"/>
          <w:w w:val="80"/>
        </w:rPr>
        <w:t> </w:t>
      </w:r>
      <w:r>
        <w:rPr>
          <w:b w:val="0"/>
          <w:color w:val="231F20"/>
          <w:w w:val="80"/>
        </w:rPr>
        <w:t>Shareholder</w:t>
      </w:r>
      <w:r>
        <w:rPr>
          <w:b w:val="0"/>
          <w:color w:val="231F20"/>
          <w:spacing w:val="-9"/>
          <w:w w:val="80"/>
        </w:rPr>
        <w:t> </w:t>
      </w:r>
      <w:r>
        <w:rPr>
          <w:b w:val="0"/>
          <w:color w:val="231F20"/>
          <w:w w:val="80"/>
        </w:rPr>
        <w:t>return</w:t>
      </w:r>
      <w:r>
        <w:rPr>
          <w:b w:val="0"/>
          <w:color w:val="231F20"/>
          <w:spacing w:val="-8"/>
          <w:w w:val="80"/>
        </w:rPr>
        <w:t> </w:t>
      </w:r>
      <w:r>
        <w:rPr>
          <w:b w:val="0"/>
          <w:color w:val="231F20"/>
          <w:w w:val="80"/>
        </w:rPr>
        <w:t>on</w:t>
      </w:r>
      <w:r>
        <w:rPr>
          <w:b w:val="0"/>
          <w:color w:val="231F20"/>
          <w:spacing w:val="-8"/>
          <w:w w:val="80"/>
        </w:rPr>
        <w:t> </w:t>
      </w:r>
      <w:r>
        <w:rPr>
          <w:b w:val="0"/>
          <w:color w:val="231F20"/>
          <w:w w:val="80"/>
        </w:rPr>
        <w:t>the</w:t>
      </w:r>
      <w:r>
        <w:rPr>
          <w:b w:val="0"/>
          <w:color w:val="231F20"/>
          <w:spacing w:val="-8"/>
          <w:w w:val="80"/>
        </w:rPr>
        <w:t> </w:t>
      </w:r>
      <w:r>
        <w:rPr>
          <w:b w:val="0"/>
          <w:color w:val="231F20"/>
          <w:w w:val="80"/>
        </w:rPr>
        <w:t>Company’s</w:t>
      </w:r>
      <w:r>
        <w:rPr>
          <w:b w:val="0"/>
          <w:color w:val="231F20"/>
          <w:spacing w:val="-10"/>
          <w:w w:val="80"/>
        </w:rPr>
        <w:t> </w:t>
      </w:r>
      <w:r>
        <w:rPr>
          <w:b w:val="0"/>
          <w:color w:val="231F20"/>
          <w:w w:val="80"/>
        </w:rPr>
        <w:t>common</w:t>
      </w:r>
      <w:r>
        <w:rPr>
          <w:b w:val="0"/>
          <w:color w:val="231F20"/>
          <w:spacing w:val="-9"/>
          <w:w w:val="80"/>
        </w:rPr>
        <w:t> </w:t>
      </w:r>
      <w:r>
        <w:rPr>
          <w:b w:val="0"/>
          <w:color w:val="231F20"/>
          <w:w w:val="80"/>
        </w:rPr>
        <w:t>stock</w:t>
      </w:r>
      <w:r>
        <w:rPr>
          <w:b w:val="0"/>
          <w:color w:val="231F20"/>
          <w:spacing w:val="-8"/>
          <w:w w:val="80"/>
        </w:rPr>
        <w:t> </w:t>
      </w:r>
      <w:r>
        <w:rPr>
          <w:b w:val="0"/>
          <w:color w:val="231F20"/>
          <w:w w:val="80"/>
        </w:rPr>
        <w:t>over</w:t>
      </w:r>
      <w:r>
        <w:rPr>
          <w:b w:val="0"/>
          <w:color w:val="231F20"/>
          <w:spacing w:val="-9"/>
          <w:w w:val="80"/>
        </w:rPr>
        <w:t> </w:t>
      </w:r>
      <w:r>
        <w:rPr>
          <w:b w:val="0"/>
          <w:color w:val="231F20"/>
          <w:w w:val="80"/>
        </w:rPr>
        <w:t>the five-year</w:t>
      </w:r>
      <w:r>
        <w:rPr>
          <w:b w:val="0"/>
          <w:color w:val="231F20"/>
          <w:spacing w:val="-29"/>
          <w:w w:val="80"/>
        </w:rPr>
        <w:t> </w:t>
      </w:r>
      <w:r>
        <w:rPr>
          <w:b w:val="0"/>
          <w:color w:val="231F20"/>
          <w:w w:val="80"/>
        </w:rPr>
        <w:t>period</w:t>
      </w:r>
      <w:r>
        <w:rPr>
          <w:b w:val="0"/>
          <w:color w:val="231F20"/>
          <w:spacing w:val="-27"/>
          <w:w w:val="80"/>
        </w:rPr>
        <w:t> </w:t>
      </w:r>
      <w:r>
        <w:rPr>
          <w:b w:val="0"/>
          <w:color w:val="231F20"/>
          <w:w w:val="80"/>
        </w:rPr>
        <w:t>ended</w:t>
      </w:r>
      <w:r>
        <w:rPr>
          <w:b w:val="0"/>
          <w:color w:val="231F20"/>
          <w:spacing w:val="-29"/>
          <w:w w:val="80"/>
        </w:rPr>
        <w:t> </w:t>
      </w:r>
      <w:r>
        <w:rPr>
          <w:b w:val="0"/>
          <w:color w:val="231F20"/>
          <w:w w:val="80"/>
        </w:rPr>
        <w:t>December</w:t>
      </w:r>
      <w:r>
        <w:rPr>
          <w:b w:val="0"/>
          <w:color w:val="231F20"/>
          <w:spacing w:val="-29"/>
          <w:w w:val="80"/>
        </w:rPr>
        <w:t> </w:t>
      </w:r>
      <w:r>
        <w:rPr>
          <w:b w:val="0"/>
          <w:color w:val="231F20"/>
          <w:w w:val="80"/>
        </w:rPr>
        <w:t>31,</w:t>
      </w:r>
      <w:r>
        <w:rPr>
          <w:b w:val="0"/>
          <w:color w:val="231F20"/>
          <w:spacing w:val="-27"/>
          <w:w w:val="80"/>
        </w:rPr>
        <w:t> </w:t>
      </w:r>
      <w:r>
        <w:rPr>
          <w:b w:val="0"/>
          <w:color w:val="231F20"/>
          <w:w w:val="80"/>
        </w:rPr>
        <w:t>2007,</w:t>
      </w:r>
      <w:r>
        <w:rPr>
          <w:b w:val="0"/>
          <w:color w:val="231F20"/>
          <w:spacing w:val="-27"/>
          <w:w w:val="80"/>
        </w:rPr>
        <w:t> </w:t>
      </w:r>
      <w:r>
        <w:rPr>
          <w:b w:val="0"/>
          <w:color w:val="231F20"/>
          <w:w w:val="80"/>
        </w:rPr>
        <w:t>with</w:t>
      </w:r>
      <w:r>
        <w:rPr>
          <w:b w:val="0"/>
          <w:color w:val="231F20"/>
          <w:spacing w:val="-27"/>
          <w:w w:val="80"/>
        </w:rPr>
        <w:t> </w:t>
      </w:r>
      <w:r>
        <w:rPr>
          <w:b w:val="0"/>
          <w:color w:val="231F20"/>
          <w:w w:val="80"/>
        </w:rPr>
        <w:t>the</w:t>
      </w:r>
      <w:r>
        <w:rPr>
          <w:b w:val="0"/>
          <w:color w:val="231F20"/>
          <w:spacing w:val="-27"/>
          <w:w w:val="80"/>
        </w:rPr>
        <w:t> </w:t>
      </w:r>
      <w:r>
        <w:rPr>
          <w:b w:val="0"/>
          <w:color w:val="231F20"/>
          <w:w w:val="80"/>
        </w:rPr>
        <w:t>cumulative</w:t>
      </w:r>
      <w:r>
        <w:rPr>
          <w:b w:val="0"/>
          <w:color w:val="231F20"/>
          <w:spacing w:val="-29"/>
          <w:w w:val="80"/>
        </w:rPr>
        <w:t> </w:t>
      </w:r>
      <w:r>
        <w:rPr>
          <w:b w:val="0"/>
          <w:color w:val="231F20"/>
          <w:w w:val="80"/>
        </w:rPr>
        <w:t>total</w:t>
      </w:r>
      <w:r>
        <w:rPr>
          <w:b w:val="0"/>
          <w:color w:val="231F20"/>
          <w:spacing w:val="-27"/>
          <w:w w:val="80"/>
        </w:rPr>
        <w:t> </w:t>
      </w:r>
      <w:r>
        <w:rPr>
          <w:b w:val="0"/>
          <w:color w:val="231F20"/>
          <w:w w:val="80"/>
        </w:rPr>
        <w:t>return</w:t>
      </w:r>
      <w:r>
        <w:rPr>
          <w:b w:val="0"/>
          <w:color w:val="231F20"/>
          <w:spacing w:val="-27"/>
          <w:w w:val="80"/>
        </w:rPr>
        <w:t> </w:t>
      </w:r>
      <w:r>
        <w:rPr>
          <w:b w:val="0"/>
          <w:color w:val="231F20"/>
          <w:w w:val="80"/>
        </w:rPr>
        <w:t>during</w:t>
      </w:r>
      <w:r>
        <w:rPr>
          <w:b w:val="0"/>
          <w:color w:val="231F20"/>
          <w:spacing w:val="-27"/>
          <w:w w:val="80"/>
        </w:rPr>
        <w:t> </w:t>
      </w:r>
      <w:r>
        <w:rPr>
          <w:b w:val="0"/>
          <w:color w:val="231F20"/>
          <w:w w:val="80"/>
        </w:rPr>
        <w:t>such</w:t>
      </w:r>
      <w:r>
        <w:rPr>
          <w:b w:val="0"/>
          <w:color w:val="231F20"/>
          <w:spacing w:val="-27"/>
          <w:w w:val="80"/>
        </w:rPr>
        <w:t> </w:t>
      </w:r>
      <w:r>
        <w:rPr>
          <w:b w:val="0"/>
          <w:color w:val="231F20"/>
          <w:w w:val="80"/>
        </w:rPr>
        <w:t>period</w:t>
      </w:r>
      <w:r>
        <w:rPr>
          <w:b w:val="0"/>
          <w:color w:val="231F20"/>
          <w:spacing w:val="-27"/>
          <w:w w:val="80"/>
        </w:rPr>
        <w:t> </w:t>
      </w:r>
      <w:r>
        <w:rPr>
          <w:b w:val="0"/>
          <w:color w:val="231F20"/>
          <w:w w:val="80"/>
        </w:rPr>
        <w:t>of</w:t>
      </w:r>
      <w:r>
        <w:rPr>
          <w:b w:val="0"/>
          <w:color w:val="231F20"/>
          <w:spacing w:val="-27"/>
          <w:w w:val="80"/>
        </w:rPr>
        <w:t> </w:t>
      </w:r>
      <w:r>
        <w:rPr>
          <w:b w:val="0"/>
          <w:color w:val="231F20"/>
          <w:w w:val="80"/>
        </w:rPr>
        <w:t>the</w:t>
      </w:r>
      <w:r>
        <w:rPr>
          <w:b w:val="0"/>
          <w:color w:val="231F20"/>
          <w:spacing w:val="-27"/>
          <w:w w:val="80"/>
        </w:rPr>
        <w:t> </w:t>
      </w:r>
      <w:r>
        <w:rPr>
          <w:b w:val="0"/>
          <w:color w:val="231F20"/>
          <w:w w:val="80"/>
        </w:rPr>
        <w:t>Standard</w:t>
      </w:r>
      <w:r>
        <w:rPr>
          <w:b w:val="0"/>
          <w:color w:val="231F20"/>
          <w:spacing w:val="-27"/>
          <w:w w:val="80"/>
        </w:rPr>
        <w:t> </w:t>
      </w:r>
      <w:r>
        <w:rPr>
          <w:b w:val="0"/>
          <w:color w:val="231F20"/>
          <w:w w:val="80"/>
        </w:rPr>
        <w:t>and</w:t>
      </w:r>
      <w:r>
        <w:rPr>
          <w:b w:val="0"/>
          <w:color w:val="231F20"/>
          <w:spacing w:val="-27"/>
          <w:w w:val="80"/>
        </w:rPr>
        <w:t> </w:t>
      </w:r>
      <w:r>
        <w:rPr>
          <w:b w:val="0"/>
          <w:color w:val="231F20"/>
          <w:w w:val="80"/>
        </w:rPr>
        <w:t>Poor’s 500</w:t>
      </w:r>
      <w:r>
        <w:rPr>
          <w:b w:val="0"/>
          <w:color w:val="231F20"/>
          <w:spacing w:val="-20"/>
          <w:w w:val="80"/>
        </w:rPr>
        <w:t> </w:t>
      </w:r>
      <w:r>
        <w:rPr>
          <w:b w:val="0"/>
          <w:color w:val="231F20"/>
          <w:w w:val="80"/>
        </w:rPr>
        <w:t>Stock</w:t>
      </w:r>
      <w:r>
        <w:rPr>
          <w:b w:val="0"/>
          <w:color w:val="231F20"/>
          <w:spacing w:val="-19"/>
          <w:w w:val="80"/>
        </w:rPr>
        <w:t> </w:t>
      </w:r>
      <w:r>
        <w:rPr>
          <w:b w:val="0"/>
          <w:color w:val="231F20"/>
          <w:w w:val="80"/>
        </w:rPr>
        <w:t>Index</w:t>
      </w:r>
      <w:r>
        <w:rPr>
          <w:b w:val="0"/>
          <w:color w:val="231F20"/>
          <w:spacing w:val="-20"/>
          <w:w w:val="80"/>
        </w:rPr>
        <w:t> </w:t>
      </w:r>
      <w:r>
        <w:rPr>
          <w:b w:val="0"/>
          <w:color w:val="231F20"/>
          <w:w w:val="80"/>
        </w:rPr>
        <w:t>and</w:t>
      </w:r>
      <w:r>
        <w:rPr>
          <w:b w:val="0"/>
          <w:color w:val="231F20"/>
          <w:spacing w:val="-19"/>
          <w:w w:val="80"/>
        </w:rPr>
        <w:t> </w:t>
      </w:r>
      <w:r>
        <w:rPr>
          <w:b w:val="0"/>
          <w:color w:val="231F20"/>
          <w:w w:val="80"/>
        </w:rPr>
        <w:t>the</w:t>
      </w:r>
      <w:r>
        <w:rPr>
          <w:b w:val="0"/>
          <w:color w:val="231F20"/>
          <w:spacing w:val="-19"/>
          <w:w w:val="80"/>
        </w:rPr>
        <w:t> </w:t>
      </w:r>
      <w:r>
        <w:rPr>
          <w:b w:val="0"/>
          <w:color w:val="231F20"/>
          <w:w w:val="80"/>
        </w:rPr>
        <w:t>AMEX</w:t>
      </w:r>
      <w:r>
        <w:rPr>
          <w:b w:val="0"/>
          <w:color w:val="231F20"/>
          <w:spacing w:val="-19"/>
          <w:w w:val="80"/>
        </w:rPr>
        <w:t> </w:t>
      </w:r>
      <w:r>
        <w:rPr>
          <w:b w:val="0"/>
          <w:color w:val="231F20"/>
          <w:w w:val="80"/>
        </w:rPr>
        <w:t>Airline</w:t>
      </w:r>
      <w:r>
        <w:rPr>
          <w:b w:val="0"/>
          <w:color w:val="231F20"/>
          <w:spacing w:val="-18"/>
          <w:w w:val="80"/>
        </w:rPr>
        <w:t> </w:t>
      </w:r>
      <w:r>
        <w:rPr>
          <w:b w:val="0"/>
          <w:color w:val="231F20"/>
          <w:w w:val="80"/>
        </w:rPr>
        <w:t>Index.</w:t>
      </w:r>
      <w:r>
        <w:rPr>
          <w:b w:val="0"/>
          <w:color w:val="231F20"/>
          <w:spacing w:val="-20"/>
          <w:w w:val="80"/>
        </w:rPr>
        <w:t> </w:t>
      </w:r>
      <w:r>
        <w:rPr>
          <w:b w:val="0"/>
          <w:color w:val="231F20"/>
          <w:w w:val="80"/>
        </w:rPr>
        <w:t>The</w:t>
      </w:r>
      <w:r>
        <w:rPr>
          <w:b w:val="0"/>
          <w:color w:val="231F20"/>
          <w:spacing w:val="-20"/>
          <w:w w:val="80"/>
        </w:rPr>
        <w:t> </w:t>
      </w:r>
      <w:r>
        <w:rPr>
          <w:b w:val="0"/>
          <w:color w:val="231F20"/>
          <w:w w:val="80"/>
        </w:rPr>
        <w:t>comparison</w:t>
      </w:r>
      <w:r>
        <w:rPr>
          <w:b w:val="0"/>
          <w:color w:val="231F20"/>
          <w:spacing w:val="-20"/>
          <w:w w:val="80"/>
        </w:rPr>
        <w:t> </w:t>
      </w:r>
      <w:r>
        <w:rPr>
          <w:b w:val="0"/>
          <w:color w:val="231F20"/>
          <w:w w:val="80"/>
        </w:rPr>
        <w:t>assumes</w:t>
      </w:r>
      <w:r>
        <w:rPr>
          <w:b w:val="0"/>
          <w:color w:val="231F20"/>
          <w:spacing w:val="-19"/>
          <w:w w:val="80"/>
        </w:rPr>
        <w:t> </w:t>
      </w:r>
      <w:r>
        <w:rPr>
          <w:b w:val="0"/>
          <w:color w:val="231F20"/>
          <w:w w:val="80"/>
        </w:rPr>
        <w:t>$100</w:t>
      </w:r>
      <w:r>
        <w:rPr>
          <w:b w:val="0"/>
          <w:color w:val="231F20"/>
          <w:spacing w:val="-19"/>
          <w:w w:val="80"/>
        </w:rPr>
        <w:t> </w:t>
      </w:r>
      <w:r>
        <w:rPr>
          <w:b w:val="0"/>
          <w:color w:val="231F20"/>
          <w:w w:val="80"/>
        </w:rPr>
        <w:t>was</w:t>
      </w:r>
      <w:r>
        <w:rPr>
          <w:b w:val="0"/>
          <w:color w:val="231F20"/>
          <w:spacing w:val="-21"/>
          <w:w w:val="80"/>
        </w:rPr>
        <w:t> </w:t>
      </w:r>
      <w:r>
        <w:rPr>
          <w:b w:val="0"/>
          <w:color w:val="231F20"/>
          <w:w w:val="80"/>
        </w:rPr>
        <w:t>invested</w:t>
      </w:r>
      <w:r>
        <w:rPr>
          <w:b w:val="0"/>
          <w:color w:val="231F20"/>
          <w:spacing w:val="-20"/>
          <w:w w:val="80"/>
        </w:rPr>
        <w:t> </w:t>
      </w:r>
      <w:r>
        <w:rPr>
          <w:b w:val="0"/>
          <w:color w:val="231F20"/>
          <w:w w:val="80"/>
        </w:rPr>
        <w:t>on</w:t>
      </w:r>
      <w:r>
        <w:rPr>
          <w:b w:val="0"/>
          <w:color w:val="231F20"/>
          <w:spacing w:val="-19"/>
          <w:w w:val="80"/>
        </w:rPr>
        <w:t> </w:t>
      </w:r>
      <w:r>
        <w:rPr>
          <w:b w:val="0"/>
          <w:color w:val="231F20"/>
          <w:w w:val="80"/>
        </w:rPr>
        <w:t>December</w:t>
      </w:r>
      <w:r>
        <w:rPr>
          <w:b w:val="0"/>
          <w:color w:val="231F20"/>
          <w:spacing w:val="-22"/>
          <w:w w:val="80"/>
        </w:rPr>
        <w:t> </w:t>
      </w:r>
      <w:r>
        <w:rPr>
          <w:b w:val="0"/>
          <w:color w:val="231F20"/>
          <w:w w:val="80"/>
        </w:rPr>
        <w:t>31,</w:t>
      </w:r>
      <w:r>
        <w:rPr>
          <w:b w:val="0"/>
          <w:color w:val="231F20"/>
          <w:spacing w:val="-19"/>
          <w:w w:val="80"/>
        </w:rPr>
        <w:t> </w:t>
      </w:r>
      <w:r>
        <w:rPr>
          <w:b w:val="0"/>
          <w:color w:val="231F20"/>
          <w:w w:val="80"/>
        </w:rPr>
        <w:t>2002,</w:t>
      </w:r>
      <w:r>
        <w:rPr>
          <w:b w:val="0"/>
          <w:color w:val="231F20"/>
          <w:spacing w:val="-19"/>
          <w:w w:val="80"/>
        </w:rPr>
        <w:t> </w:t>
      </w:r>
      <w:r>
        <w:rPr>
          <w:b w:val="0"/>
          <w:color w:val="231F20"/>
          <w:w w:val="80"/>
        </w:rPr>
        <w:t>in</w:t>
      </w:r>
      <w:r>
        <w:rPr>
          <w:b w:val="0"/>
          <w:color w:val="231F20"/>
          <w:spacing w:val="-19"/>
          <w:w w:val="80"/>
        </w:rPr>
        <w:t> </w:t>
      </w:r>
      <w:r>
        <w:rPr>
          <w:b w:val="0"/>
          <w:color w:val="231F20"/>
          <w:w w:val="80"/>
        </w:rPr>
        <w:t>the </w:t>
      </w:r>
      <w:r>
        <w:rPr>
          <w:b w:val="0"/>
          <w:color w:val="231F20"/>
          <w:w w:val="85"/>
        </w:rPr>
        <w:t>Company’s</w:t>
      </w:r>
      <w:r>
        <w:rPr>
          <w:b w:val="0"/>
          <w:color w:val="231F20"/>
          <w:spacing w:val="-21"/>
          <w:w w:val="85"/>
        </w:rPr>
        <w:t> </w:t>
      </w:r>
      <w:r>
        <w:rPr>
          <w:b w:val="0"/>
          <w:color w:val="231F20"/>
          <w:w w:val="85"/>
        </w:rPr>
        <w:t>common</w:t>
      </w:r>
      <w:r>
        <w:rPr>
          <w:b w:val="0"/>
          <w:color w:val="231F20"/>
          <w:spacing w:val="-21"/>
          <w:w w:val="85"/>
        </w:rPr>
        <w:t> </w:t>
      </w:r>
      <w:r>
        <w:rPr>
          <w:b w:val="0"/>
          <w:color w:val="231F20"/>
          <w:w w:val="85"/>
        </w:rPr>
        <w:t>stock</w:t>
      </w:r>
      <w:r>
        <w:rPr>
          <w:b w:val="0"/>
          <w:color w:val="231F20"/>
          <w:spacing w:val="-20"/>
          <w:w w:val="85"/>
        </w:rPr>
        <w:t> </w:t>
      </w:r>
      <w:r>
        <w:rPr>
          <w:b w:val="0"/>
          <w:color w:val="231F20"/>
          <w:w w:val="85"/>
        </w:rPr>
        <w:t>and</w:t>
      </w:r>
      <w:r>
        <w:rPr>
          <w:b w:val="0"/>
          <w:color w:val="231F20"/>
          <w:spacing w:val="-20"/>
          <w:w w:val="85"/>
        </w:rPr>
        <w:t> </w:t>
      </w:r>
      <w:r>
        <w:rPr>
          <w:b w:val="0"/>
          <w:color w:val="231F20"/>
          <w:w w:val="85"/>
        </w:rPr>
        <w:t>in</w:t>
      </w:r>
      <w:r>
        <w:rPr>
          <w:b w:val="0"/>
          <w:color w:val="231F20"/>
          <w:spacing w:val="-20"/>
          <w:w w:val="85"/>
        </w:rPr>
        <w:t> </w:t>
      </w:r>
      <w:r>
        <w:rPr>
          <w:b w:val="0"/>
          <w:color w:val="231F20"/>
          <w:w w:val="85"/>
        </w:rPr>
        <w:t>each</w:t>
      </w:r>
      <w:r>
        <w:rPr>
          <w:b w:val="0"/>
          <w:color w:val="231F20"/>
          <w:spacing w:val="-21"/>
          <w:w w:val="85"/>
        </w:rPr>
        <w:t> </w:t>
      </w:r>
      <w:r>
        <w:rPr>
          <w:b w:val="0"/>
          <w:color w:val="231F20"/>
          <w:w w:val="85"/>
        </w:rPr>
        <w:t>of</w:t>
      </w:r>
      <w:r>
        <w:rPr>
          <w:b w:val="0"/>
          <w:color w:val="231F20"/>
          <w:spacing w:val="-20"/>
          <w:w w:val="85"/>
        </w:rPr>
        <w:t> </w:t>
      </w:r>
      <w:r>
        <w:rPr>
          <w:b w:val="0"/>
          <w:color w:val="231F20"/>
          <w:w w:val="85"/>
        </w:rPr>
        <w:t>the</w:t>
      </w:r>
      <w:r>
        <w:rPr>
          <w:b w:val="0"/>
          <w:color w:val="231F20"/>
          <w:spacing w:val="-20"/>
          <w:w w:val="85"/>
        </w:rPr>
        <w:t> </w:t>
      </w:r>
      <w:r>
        <w:rPr>
          <w:b w:val="0"/>
          <w:color w:val="231F20"/>
          <w:w w:val="85"/>
        </w:rPr>
        <w:t>foregoing</w:t>
      </w:r>
      <w:r>
        <w:rPr>
          <w:b w:val="0"/>
          <w:color w:val="231F20"/>
          <w:spacing w:val="-20"/>
          <w:w w:val="85"/>
        </w:rPr>
        <w:t> </w:t>
      </w:r>
      <w:r>
        <w:rPr>
          <w:b w:val="0"/>
          <w:color w:val="231F20"/>
          <w:w w:val="85"/>
        </w:rPr>
        <w:t>indices</w:t>
      </w:r>
      <w:r>
        <w:rPr>
          <w:b w:val="0"/>
          <w:color w:val="231F20"/>
          <w:spacing w:val="-21"/>
          <w:w w:val="85"/>
        </w:rPr>
        <w:t> </w:t>
      </w:r>
      <w:r>
        <w:rPr>
          <w:b w:val="0"/>
          <w:color w:val="231F20"/>
          <w:w w:val="85"/>
        </w:rPr>
        <w:t>and</w:t>
      </w:r>
      <w:r>
        <w:rPr>
          <w:b w:val="0"/>
          <w:color w:val="231F20"/>
          <w:spacing w:val="-20"/>
          <w:w w:val="85"/>
        </w:rPr>
        <w:t> </w:t>
      </w:r>
      <w:r>
        <w:rPr>
          <w:b w:val="0"/>
          <w:color w:val="231F20"/>
          <w:w w:val="85"/>
        </w:rPr>
        <w:t>assumes</w:t>
      </w:r>
      <w:r>
        <w:rPr>
          <w:b w:val="0"/>
          <w:color w:val="231F20"/>
          <w:spacing w:val="-20"/>
          <w:w w:val="85"/>
        </w:rPr>
        <w:t> </w:t>
      </w:r>
      <w:r>
        <w:rPr>
          <w:b w:val="0"/>
          <w:color w:val="231F20"/>
          <w:w w:val="85"/>
        </w:rPr>
        <w:t>reinvestment</w:t>
      </w:r>
      <w:r>
        <w:rPr>
          <w:b w:val="0"/>
          <w:color w:val="231F20"/>
          <w:spacing w:val="-20"/>
          <w:w w:val="85"/>
        </w:rPr>
        <w:t> </w:t>
      </w:r>
      <w:r>
        <w:rPr>
          <w:b w:val="0"/>
          <w:color w:val="231F20"/>
          <w:w w:val="85"/>
        </w:rPr>
        <w:t>of</w:t>
      </w:r>
      <w:r>
        <w:rPr>
          <w:b w:val="0"/>
          <w:color w:val="231F20"/>
          <w:spacing w:val="-20"/>
          <w:w w:val="85"/>
        </w:rPr>
        <w:t> </w:t>
      </w:r>
      <w:r>
        <w:rPr>
          <w:b w:val="0"/>
          <w:color w:val="231F20"/>
          <w:w w:val="85"/>
        </w:rPr>
        <w:t>dividends.</w:t>
      </w:r>
      <w:r>
        <w:rPr>
          <w:b w:val="0"/>
          <w:color w:val="231F20"/>
          <w:spacing w:val="-21"/>
          <w:w w:val="85"/>
        </w:rPr>
        <w:t> </w:t>
      </w:r>
      <w:r>
        <w:rPr>
          <w:b w:val="0"/>
          <w:color w:val="231F20"/>
          <w:w w:val="85"/>
        </w:rPr>
        <w:t>The</w:t>
      </w:r>
      <w:r>
        <w:rPr>
          <w:b w:val="0"/>
          <w:color w:val="231F20"/>
          <w:spacing w:val="-21"/>
          <w:w w:val="85"/>
        </w:rPr>
        <w:t> </w:t>
      </w:r>
      <w:r>
        <w:rPr>
          <w:b w:val="0"/>
          <w:color w:val="231F20"/>
          <w:w w:val="85"/>
        </w:rPr>
        <w:t>stock </w:t>
      </w:r>
      <w:r>
        <w:rPr>
          <w:b w:val="0"/>
          <w:color w:val="231F20"/>
          <w:w w:val="80"/>
        </w:rPr>
        <w:t>performance</w:t>
      </w:r>
      <w:r>
        <w:rPr>
          <w:b w:val="0"/>
          <w:color w:val="231F20"/>
          <w:spacing w:val="-27"/>
          <w:w w:val="80"/>
        </w:rPr>
        <w:t> </w:t>
      </w:r>
      <w:r>
        <w:rPr>
          <w:b w:val="0"/>
          <w:color w:val="231F20"/>
          <w:w w:val="80"/>
        </w:rPr>
        <w:t>shown</w:t>
      </w:r>
      <w:r>
        <w:rPr>
          <w:b w:val="0"/>
          <w:color w:val="231F20"/>
          <w:spacing w:val="-26"/>
          <w:w w:val="80"/>
        </w:rPr>
        <w:t> </w:t>
      </w:r>
      <w:r>
        <w:rPr>
          <w:b w:val="0"/>
          <w:color w:val="231F20"/>
          <w:w w:val="80"/>
        </w:rPr>
        <w:t>on</w:t>
      </w:r>
      <w:r>
        <w:rPr>
          <w:b w:val="0"/>
          <w:color w:val="231F20"/>
          <w:spacing w:val="-26"/>
          <w:w w:val="80"/>
        </w:rPr>
        <w:t> </w:t>
      </w:r>
      <w:r>
        <w:rPr>
          <w:b w:val="0"/>
          <w:color w:val="231F20"/>
          <w:w w:val="80"/>
        </w:rPr>
        <w:t>the</w:t>
      </w:r>
      <w:r>
        <w:rPr>
          <w:b w:val="0"/>
          <w:color w:val="231F20"/>
          <w:spacing w:val="-26"/>
          <w:w w:val="80"/>
        </w:rPr>
        <w:t> </w:t>
      </w:r>
      <w:r>
        <w:rPr>
          <w:b w:val="0"/>
          <w:color w:val="231F20"/>
          <w:w w:val="80"/>
        </w:rPr>
        <w:t>graph</w:t>
      </w:r>
      <w:r>
        <w:rPr>
          <w:b w:val="0"/>
          <w:color w:val="231F20"/>
          <w:spacing w:val="-26"/>
          <w:w w:val="80"/>
        </w:rPr>
        <w:t> </w:t>
      </w:r>
      <w:r>
        <w:rPr>
          <w:b w:val="0"/>
          <w:color w:val="231F20"/>
          <w:w w:val="80"/>
        </w:rPr>
        <w:t>below</w:t>
      </w:r>
      <w:r>
        <w:rPr>
          <w:b w:val="0"/>
          <w:color w:val="231F20"/>
          <w:spacing w:val="-27"/>
          <w:w w:val="80"/>
        </w:rPr>
        <w:t> </w:t>
      </w:r>
      <w:r>
        <w:rPr>
          <w:b w:val="0"/>
          <w:color w:val="231F20"/>
          <w:w w:val="80"/>
        </w:rPr>
        <w:t>represents</w:t>
      </w:r>
      <w:r>
        <w:rPr>
          <w:b w:val="0"/>
          <w:color w:val="231F20"/>
          <w:spacing w:val="-25"/>
          <w:w w:val="80"/>
        </w:rPr>
        <w:t> </w:t>
      </w:r>
      <w:r>
        <w:rPr>
          <w:b w:val="0"/>
          <w:color w:val="231F20"/>
          <w:w w:val="80"/>
        </w:rPr>
        <w:t>historical</w:t>
      </w:r>
      <w:r>
        <w:rPr>
          <w:b w:val="0"/>
          <w:color w:val="231F20"/>
          <w:spacing w:val="-26"/>
          <w:w w:val="80"/>
        </w:rPr>
        <w:t> </w:t>
      </w:r>
      <w:r>
        <w:rPr>
          <w:b w:val="0"/>
          <w:color w:val="231F20"/>
          <w:w w:val="80"/>
        </w:rPr>
        <w:t>stock</w:t>
      </w:r>
      <w:r>
        <w:rPr>
          <w:b w:val="0"/>
          <w:color w:val="231F20"/>
          <w:spacing w:val="-26"/>
          <w:w w:val="80"/>
        </w:rPr>
        <w:t> </w:t>
      </w:r>
      <w:r>
        <w:rPr>
          <w:b w:val="0"/>
          <w:color w:val="231F20"/>
          <w:w w:val="80"/>
        </w:rPr>
        <w:t>performance</w:t>
      </w:r>
      <w:r>
        <w:rPr>
          <w:b w:val="0"/>
          <w:color w:val="231F20"/>
          <w:spacing w:val="-27"/>
          <w:w w:val="80"/>
        </w:rPr>
        <w:t> </w:t>
      </w:r>
      <w:r>
        <w:rPr>
          <w:b w:val="0"/>
          <w:color w:val="231F20"/>
          <w:w w:val="80"/>
        </w:rPr>
        <w:t>and</w:t>
      </w:r>
      <w:r>
        <w:rPr>
          <w:b w:val="0"/>
          <w:color w:val="231F20"/>
          <w:spacing w:val="-26"/>
          <w:w w:val="80"/>
        </w:rPr>
        <w:t> </w:t>
      </w:r>
      <w:r>
        <w:rPr>
          <w:b w:val="0"/>
          <w:color w:val="231F20"/>
          <w:w w:val="80"/>
        </w:rPr>
        <w:t>is</w:t>
      </w:r>
      <w:r>
        <w:rPr>
          <w:b w:val="0"/>
          <w:color w:val="231F20"/>
          <w:spacing w:val="-25"/>
          <w:w w:val="80"/>
        </w:rPr>
        <w:t> </w:t>
      </w:r>
      <w:r>
        <w:rPr>
          <w:b w:val="0"/>
          <w:color w:val="231F20"/>
          <w:w w:val="80"/>
        </w:rPr>
        <w:t>not</w:t>
      </w:r>
      <w:r>
        <w:rPr>
          <w:b w:val="0"/>
          <w:color w:val="231F20"/>
          <w:spacing w:val="-26"/>
          <w:w w:val="80"/>
        </w:rPr>
        <w:t> </w:t>
      </w:r>
      <w:r>
        <w:rPr>
          <w:b w:val="0"/>
          <w:color w:val="231F20"/>
          <w:w w:val="80"/>
        </w:rPr>
        <w:t>necessarily</w:t>
      </w:r>
      <w:r>
        <w:rPr>
          <w:b w:val="0"/>
          <w:color w:val="231F20"/>
          <w:spacing w:val="-26"/>
          <w:w w:val="80"/>
        </w:rPr>
        <w:t> </w:t>
      </w:r>
      <w:r>
        <w:rPr>
          <w:b w:val="0"/>
          <w:color w:val="231F20"/>
          <w:w w:val="80"/>
        </w:rPr>
        <w:t>indicative</w:t>
      </w:r>
      <w:r>
        <w:rPr>
          <w:b w:val="0"/>
          <w:color w:val="231F20"/>
          <w:spacing w:val="-27"/>
          <w:w w:val="80"/>
        </w:rPr>
        <w:t> </w:t>
      </w:r>
      <w:r>
        <w:rPr>
          <w:b w:val="0"/>
          <w:color w:val="231F20"/>
          <w:w w:val="80"/>
        </w:rPr>
        <w:t>of</w:t>
      </w:r>
      <w:r>
        <w:rPr>
          <w:b w:val="0"/>
          <w:color w:val="231F20"/>
          <w:spacing w:val="-26"/>
          <w:w w:val="80"/>
        </w:rPr>
        <w:t> </w:t>
      </w:r>
      <w:r>
        <w:rPr>
          <w:b w:val="0"/>
          <w:color w:val="231F20"/>
          <w:w w:val="80"/>
        </w:rPr>
        <w:t>future stock price</w:t>
      </w:r>
      <w:r>
        <w:rPr>
          <w:b w:val="0"/>
          <w:color w:val="231F20"/>
          <w:spacing w:val="-16"/>
          <w:w w:val="80"/>
        </w:rPr>
        <w:t> </w:t>
      </w:r>
      <w:r>
        <w:rPr>
          <w:b w:val="0"/>
          <w:color w:val="231F20"/>
          <w:w w:val="80"/>
        </w:rPr>
        <w:t>performance.</w:t>
      </w:r>
    </w:p>
    <w:p>
      <w:pPr>
        <w:pStyle w:val="BodyText"/>
        <w:spacing w:before="8"/>
        <w:rPr>
          <w:b w:val="0"/>
          <w:sz w:val="23"/>
        </w:rPr>
      </w:pPr>
    </w:p>
    <w:p>
      <w:pPr>
        <w:pStyle w:val="Heading2"/>
        <w:spacing w:line="249" w:lineRule="auto" w:before="84"/>
        <w:ind w:left="1833" w:right="1928"/>
        <w:jc w:val="center"/>
      </w:pPr>
      <w:r>
        <w:rPr>
          <w:color w:val="231F20"/>
          <w:w w:val="95"/>
        </w:rPr>
        <w:t>COMPARISON OF FIVE YEAR CUMULATIVE TOTAL RETURN AMONG SOUTHWEST AIRLINES CO., S&amp;P 500 INDEX,</w:t>
      </w:r>
    </w:p>
    <w:p>
      <w:pPr>
        <w:spacing w:before="1"/>
        <w:ind w:left="1831" w:right="1928" w:firstLine="0"/>
        <w:jc w:val="center"/>
        <w:rPr>
          <w:rFonts w:ascii="Times New Roman"/>
          <w:b/>
          <w:sz w:val="20"/>
        </w:rPr>
      </w:pPr>
      <w:r>
        <w:rPr>
          <w:rFonts w:ascii="Times New Roman"/>
          <w:b/>
          <w:color w:val="231F20"/>
          <w:w w:val="95"/>
          <w:sz w:val="20"/>
        </w:rPr>
        <w:t>AND AMEX AIRLINE INDEX</w:t>
      </w:r>
    </w:p>
    <w:p>
      <w:pPr>
        <w:spacing w:before="187"/>
        <w:ind w:left="977" w:right="0" w:firstLine="0"/>
        <w:jc w:val="left"/>
        <w:rPr>
          <w:rFonts w:ascii="Times New Roman"/>
          <w:sz w:val="18"/>
        </w:rPr>
      </w:pPr>
      <w:r>
        <w:rPr/>
        <w:pict>
          <v:group style="position:absolute;margin-left:122.705498pt;margin-top:11.06873pt;width:370.55pt;height:169.5pt;mso-position-horizontal-relative:page;mso-position-vertical-relative:paragraph;z-index:5512" coordorigin="2454,221" coordsize="7411,3390">
            <v:rect style="position:absolute;left:2463;top:3512;width:7392;height:18" filled="true" fillcolor="#231f20" stroked="false">
              <v:fill type="solid"/>
            </v:rect>
            <v:line style="position:absolute" from="3079,3602" to="3079,3520" stroked="true" strokeweight=".901pt" strokecolor="#231f20">
              <v:stroke dashstyle="solid"/>
            </v:line>
            <v:line style="position:absolute" from="4311,3602" to="4311,3520" stroked="true" strokeweight=".901pt" strokecolor="#231f20">
              <v:stroke dashstyle="solid"/>
            </v:line>
            <v:line style="position:absolute" from="5543,3602" to="5543,3520" stroked="true" strokeweight=".901pt" strokecolor="#231f20">
              <v:stroke dashstyle="solid"/>
            </v:line>
            <v:line style="position:absolute" from="6775,3602" to="6775,3520" stroked="true" strokeweight=".901pt" strokecolor="#231f20">
              <v:stroke dashstyle="solid"/>
            </v:line>
            <v:line style="position:absolute" from="8007,3602" to="8007,3520" stroked="true" strokeweight=".901pt" strokecolor="#231f20">
              <v:stroke dashstyle="solid"/>
            </v:line>
            <v:line style="position:absolute" from="9239,3602" to="9239,3520" stroked="true" strokeweight=".901pt" strokecolor="#231f20">
              <v:stroke dashstyle="solid"/>
            </v:line>
            <v:shape style="position:absolute;left:2454;top:240;width:7402;height:3291" coordorigin="2454,240" coordsize="7402,3291" path="m9855,3512l2472,3512,2472,240,2454,240,2454,3521,2463,3521,2463,3530,9855,3530,9855,3512e" filled="true" fillcolor="#231f20" stroked="false">
              <v:path arrowok="t"/>
              <v:fill type="solid"/>
            </v:shape>
            <v:line style="position:absolute" from="2463,2865" to="9855,2865" stroked="true" strokeweight=".901pt" strokecolor="#231f20">
              <v:stroke dashstyle="solid"/>
            </v:line>
            <v:shape style="position:absolute;left:0;top:9903;width:7393;height:2" coordorigin="0,9903" coordsize="7393,0" path="m3133,2209l9855,2209m2463,2209l3025,2209e" filled="false" stroked="true" strokeweight=".901pt" strokecolor="#231f20">
              <v:path arrowok="t"/>
              <v:stroke dashstyle="solid"/>
            </v:shape>
            <v:line style="position:absolute" from="2463,1552" to="9855,1552" stroked="true" strokeweight=".901pt" strokecolor="#231f20">
              <v:stroke dashstyle="solid"/>
            </v:line>
            <v:shape style="position:absolute;left:0;top:9903;width:7393;height:2" coordorigin="0,9903" coordsize="7393,0" path="m4421,896l9855,896m2463,896l2466,896e" filled="false" stroked="true" strokeweight=".901pt" strokecolor="#231f20">
              <v:path arrowok="t"/>
              <v:stroke dashstyle="solid"/>
            </v:shape>
            <v:line style="position:absolute" from="2463,240" to="9855,240" stroked="true" strokeweight=".901pt" strokecolor="#231f20">
              <v:stroke dashstyle="solid"/>
            </v:line>
            <v:line style="position:absolute" from="4311,1999" to="3079,2209" stroked="true" strokeweight=".901pt" strokecolor="#231f20">
              <v:stroke dashstyle="solid"/>
            </v:line>
            <v:line style="position:absolute" from="5543,1985" to="4311,1999" stroked="true" strokeweight=".901pt" strokecolor="#231f20">
              <v:stroke dashstyle="solid"/>
            </v:line>
            <v:line style="position:absolute" from="6775,1959" to="5543,1985" stroked="true" strokeweight=".901pt" strokecolor="#231f20">
              <v:stroke dashstyle="solid"/>
            </v:line>
            <v:line style="position:absolute" from="8007,2064" to="6775,1959" stroked="true" strokeweight=".901pt" strokecolor="#231f20">
              <v:stroke dashstyle="solid"/>
            </v:line>
            <v:line style="position:absolute" from="9239,2366" to="8007,2064" stroked="true" strokeweight=".901pt" strokecolor="#231f20">
              <v:stroke dashstyle="solid"/>
            </v:line>
            <v:line style="position:absolute" from="4311,1841" to="3079,2209" stroked="true" strokeweight=".901pt" strokecolor="#231f20">
              <v:stroke dashstyle="solid"/>
            </v:line>
            <v:line style="position:absolute" from="5543,1657" to="4311,1841" stroked="true" strokeweight=".901pt" strokecolor="#231f20">
              <v:stroke dashstyle="solid"/>
            </v:line>
            <v:line style="position:absolute" from="6775,1565" to="5543,1657" stroked="true" strokeweight=".901pt" strokecolor="#231f20">
              <v:stroke dashstyle="solid"/>
            </v:line>
            <v:line style="position:absolute" from="8007,1264" to="6775,1565" stroked="true" strokeweight=".901pt" strokecolor="#231f20">
              <v:stroke dashstyle="solid"/>
            </v:line>
            <v:line style="position:absolute" from="9239,1132" to="8007,1264" stroked="true" strokeweight=".901pt" strokecolor="#231f20">
              <v:stroke dashstyle="solid"/>
            </v:line>
            <v:line style="position:absolute" from="4311,1447" to="3079,2209" stroked="true" strokeweight=".901pt" strokecolor="#231f20">
              <v:stroke dashstyle="solid"/>
            </v:line>
            <v:line style="position:absolute" from="5543,1487" to="4311,1447" stroked="true" strokeweight=".901pt" strokecolor="#231f20">
              <v:stroke dashstyle="solid"/>
            </v:line>
            <v:line style="position:absolute" from="6775,1670" to="5543,1487" stroked="true" strokeweight=".901pt" strokecolor="#231f20">
              <v:stroke dashstyle="solid"/>
            </v:line>
            <v:line style="position:absolute" from="8007,1539" to="6775,1670" stroked="true" strokeweight=".901pt" strokecolor="#231f20">
              <v:stroke dashstyle="solid"/>
            </v:line>
            <v:line style="position:absolute" from="9239,2353" to="8007,1539" stroked="true" strokeweight=".901pt" strokecolor="#231f20">
              <v:stroke dashstyle="solid"/>
            </v:line>
            <v:rect style="position:absolute;left:3025;top:2154;width:108;height:108" filled="true" fillcolor="#ffffff" stroked="false">
              <v:fill type="solid"/>
            </v:rect>
            <v:rect style="position:absolute;left:3025;top:2154;width:108;height:108" filled="false" stroked="true" strokeweight=".338pt" strokecolor="#231f20">
              <v:stroke dashstyle="solid"/>
            </v:rect>
            <v:rect style="position:absolute;left:4257;top:1944;width:108;height:108" filled="true" fillcolor="#ffffff" stroked="false">
              <v:fill type="solid"/>
            </v:rect>
            <v:rect style="position:absolute;left:4257;top:1944;width:108;height:108" filled="false" stroked="true" strokeweight=".338pt" strokecolor="#231f20">
              <v:stroke dashstyle="solid"/>
            </v:rect>
            <v:rect style="position:absolute;left:5489;top:1931;width:108;height:108" filled="true" fillcolor="#ffffff" stroked="false">
              <v:fill type="solid"/>
            </v:rect>
            <v:rect style="position:absolute;left:5489;top:1931;width:108;height:108" filled="false" stroked="true" strokeweight=".338pt" strokecolor="#231f20">
              <v:stroke dashstyle="solid"/>
            </v:rect>
            <v:rect style="position:absolute;left:6721;top:1905;width:108;height:108" filled="true" fillcolor="#ffffff" stroked="false">
              <v:fill type="solid"/>
            </v:rect>
            <v:rect style="position:absolute;left:6721;top:1905;width:108;height:108" filled="false" stroked="true" strokeweight=".338pt" strokecolor="#231f20">
              <v:stroke dashstyle="solid"/>
            </v:rect>
            <v:rect style="position:absolute;left:7953;top:2010;width:108;height:108" filled="true" fillcolor="#ffffff" stroked="false">
              <v:fill type="solid"/>
            </v:rect>
            <v:rect style="position:absolute;left:7953;top:2010;width:108;height:108" filled="false" stroked="true" strokeweight=".338pt" strokecolor="#231f20">
              <v:stroke dashstyle="solid"/>
            </v:rect>
            <v:rect style="position:absolute;left:9185;top:2312;width:108;height:108" filled="true" fillcolor="#ffffff" stroked="false">
              <v:fill type="solid"/>
            </v:rect>
            <v:rect style="position:absolute;left:9185;top:2312;width:108;height:108" filled="false" stroked="true" strokeweight=".338pt" strokecolor="#231f20">
              <v:stroke dashstyle="solid"/>
            </v:rect>
            <v:shape style="position:absolute;left:3024;top:2156;width:109;height:108" coordorigin="3024,2156" coordsize="109,108" path="m3077,2156l3024,2263,3132,2263,3077,2156xe" filled="true" fillcolor="#bcbec0" stroked="false">
              <v:path arrowok="t"/>
              <v:fill type="solid"/>
            </v:shape>
            <v:shape style="position:absolute;left:3024;top:2156;width:109;height:108" coordorigin="3024,2156" coordsize="109,108" path="m3077,2156l3024,2263,3132,2263,3077,2156xe" filled="false" stroked="true" strokeweight=".338pt" strokecolor="#231f20">
              <v:path arrowok="t"/>
              <v:stroke dashstyle="solid"/>
            </v:shape>
            <v:shape style="position:absolute;left:4253;top:1767;width:115;height:115" type="#_x0000_t75" stroked="false">
              <v:imagedata r:id="rId107" o:title=""/>
            </v:shape>
            <v:shape style="position:absolute;left:5485;top:1583;width:115;height:115" type="#_x0000_t75" stroked="false">
              <v:imagedata r:id="rId108" o:title=""/>
            </v:shape>
            <v:shape style="position:absolute;left:6720;top:1494;width:109;height:108" coordorigin="6720,1494" coordsize="109,108" path="m6774,1494l6720,1602,6829,1602,6774,1494xe" filled="true" fillcolor="#bcbec0" stroked="false">
              <v:path arrowok="t"/>
              <v:fill type="solid"/>
            </v:shape>
            <v:shape style="position:absolute;left:6720;top:1494;width:109;height:108" coordorigin="6720,1494" coordsize="109,108" path="m6774,1494l6720,1602,6829,1602,6774,1494xe" filled="false" stroked="true" strokeweight=".338pt" strokecolor="#231f20">
              <v:path arrowok="t"/>
              <v:stroke dashstyle="solid"/>
            </v:shape>
            <v:shape style="position:absolute;left:7949;top:1189;width:115;height:115" type="#_x0000_t75" stroked="false">
              <v:imagedata r:id="rId107" o:title=""/>
            </v:shape>
            <v:shape style="position:absolute;left:9181;top:1058;width:115;height:115" type="#_x0000_t75" stroked="false">
              <v:imagedata r:id="rId107" o:title=""/>
            </v:shape>
            <v:shape style="position:absolute;left:3022;top:2151;width:115;height:115" coordorigin="3022,2151" coordsize="115,115" path="m3079,2151l3057,2156,3039,2168,3026,2186,3022,2209,3026,2231,3039,2249,3057,2262,3079,2266,3102,2262,3120,2249,3132,2231,3137,2209,3132,2186,3120,2168,3102,2156,3079,2151xe" filled="true" fillcolor="#231f20" stroked="false">
              <v:path arrowok="t"/>
              <v:fill type="solid"/>
            </v:shape>
            <v:shape style="position:absolute;left:3022;top:2151;width:115;height:115" coordorigin="3022,2151" coordsize="115,115" path="m3079,2266l3102,2262,3120,2249,3132,2231,3137,2209,3132,2186,3120,2168,3102,2156,3079,2151,3057,2156,3039,2168,3026,2186,3022,2209,3026,2231,3039,2249,3057,2262,3079,2266xe" filled="false" stroked="true" strokeweight=".338pt" strokecolor="#231f20">
              <v:path arrowok="t"/>
              <v:stroke dashstyle="solid"/>
            </v:shape>
            <v:shape style="position:absolute;left:4250;top:1386;width:122;height:122" type="#_x0000_t75" stroked="false">
              <v:imagedata r:id="rId109" o:title=""/>
            </v:shape>
            <v:shape style="position:absolute;left:5482;top:1426;width:122;height:122" type="#_x0000_t75" stroked="false">
              <v:imagedata r:id="rId110" o:title=""/>
            </v:shape>
            <v:shape style="position:absolute;left:6718;top:1613;width:115;height:115" coordorigin="6718,1613" coordsize="115,115" path="m6775,1613l6753,1617,6735,1630,6722,1648,6718,1670,6722,1693,6735,1711,6753,1723,6775,1728,6798,1723,6816,1711,6828,1693,6833,1670,6828,1648,6816,1630,6798,1617,6775,1613xe" filled="true" fillcolor="#231f20" stroked="false">
              <v:path arrowok="t"/>
              <v:fill type="solid"/>
            </v:shape>
            <v:shape style="position:absolute;left:6718;top:1613;width:115;height:115" coordorigin="6718,1613" coordsize="115,115" path="m6775,1728l6798,1723,6816,1711,6828,1693,6833,1670,6828,1648,6816,1630,6798,1617,6775,1613,6753,1617,6735,1630,6722,1648,6718,1670,6722,1693,6735,1711,6753,1723,6775,1728xe" filled="false" stroked="true" strokeweight=".338pt" strokecolor="#231f20">
              <v:path arrowok="t"/>
              <v:stroke dashstyle="solid"/>
            </v:shape>
            <v:shape style="position:absolute;left:7946;top:1478;width:122;height:122" type="#_x0000_t75" stroked="false">
              <v:imagedata r:id="rId110" o:title=""/>
            </v:shape>
            <v:shape style="position:absolute;left:9182;top:2295;width:115;height:115" coordorigin="9182,2295" coordsize="115,115" path="m9239,2295l9217,2300,9199,2312,9186,2331,9182,2353,9186,2375,9199,2394,9217,2406,9239,2410,9262,2406,9280,2394,9292,2375,9297,2353,9292,2331,9280,2312,9262,2300,9239,2295xe" filled="true" fillcolor="#231f20" stroked="false">
              <v:path arrowok="t"/>
              <v:fill type="solid"/>
            </v:shape>
            <v:shape style="position:absolute;left:9182;top:2295;width:115;height:115" coordorigin="9182,2295" coordsize="115,115" path="m9239,2410l9262,2406,9280,2394,9292,2375,9297,2353,9292,2331,9280,2312,9262,2300,9239,2295,9217,2300,9199,2312,9186,2331,9182,2353,9186,2375,9199,2394,9217,2406,9239,2410xe" filled="false" stroked="true" strokeweight=".338pt" strokecolor="#231f20">
              <v:path arrowok="t"/>
              <v:stroke dashstyle="solid"/>
            </v:shape>
            <v:line style="position:absolute" from="9855,3529" to="9855,230" stroked="true" strokeweight=".901pt" strokecolor="#231f20">
              <v:stroke dashstyle="solid"/>
            </v:line>
            <v:rect style="position:absolute;left:2466;top:246;width:1956;height:678" filled="false" stroked="true" strokeweight=".451pt" strokecolor="#231f20">
              <v:stroke dashstyle="solid"/>
            </v:rect>
            <v:shape style="position:absolute;left:0;top:9903;width:325;height:2" coordorigin="0,9903" coordsize="325,0" path="m2781,361l2889,361m2565,361l2673,361e" filled="false" stroked="true" strokeweight=".901pt" strokecolor="#231f20">
              <v:path arrowok="t"/>
              <v:stroke dashstyle="solid"/>
            </v:shape>
            <v:rect style="position:absolute;left:2673;top:308;width:108;height:108" filled="false" stroked="true" strokeweight=".338pt" strokecolor="#231f20">
              <v:stroke dashstyle="solid"/>
            </v:rect>
            <v:shape style="position:absolute;left:2560;top:505;width:343;height:115" type="#_x0000_t75" stroked="false">
              <v:imagedata r:id="rId111" o:title=""/>
            </v:shape>
            <v:shape style="position:absolute;left:2565;top:710;width:343;height:122" type="#_x0000_t75" stroked="false">
              <v:imagedata r:id="rId112" o:title=""/>
            </v:shape>
            <v:rect style="position:absolute;left:2454;top:240;width:18;height:3281" filled="true" fillcolor="#231f20" stroked="false">
              <v:fill type="solid"/>
            </v:rect>
            <v:shape style="position:absolute;left:2463;top:240;width:1959;height:657" type="#_x0000_t202" filled="false" stroked="false">
              <v:textbox inset="0,0,0,0">
                <w:txbxContent>
                  <w:p>
                    <w:pPr>
                      <w:spacing w:line="312" w:lineRule="auto" w:before="26"/>
                      <w:ind w:left="534" w:right="0" w:firstLine="4"/>
                      <w:jc w:val="left"/>
                      <w:rPr>
                        <w:rFonts w:ascii="Times New Roman"/>
                        <w:sz w:val="14"/>
                      </w:rPr>
                    </w:pPr>
                    <w:r>
                      <w:rPr>
                        <w:rFonts w:ascii="Times New Roman"/>
                        <w:color w:val="231F20"/>
                        <w:w w:val="105"/>
                        <w:sz w:val="14"/>
                      </w:rPr>
                      <w:t>Southwest Airlines Co. S&amp;P 500</w:t>
                    </w:r>
                  </w:p>
                  <w:p>
                    <w:pPr>
                      <w:spacing w:line="155" w:lineRule="exact" w:before="0"/>
                      <w:ind w:left="539" w:right="0" w:firstLine="0"/>
                      <w:jc w:val="left"/>
                      <w:rPr>
                        <w:rFonts w:ascii="Times New Roman"/>
                        <w:sz w:val="14"/>
                      </w:rPr>
                    </w:pPr>
                    <w:r>
                      <w:rPr>
                        <w:rFonts w:ascii="Times New Roman"/>
                        <w:color w:val="231F20"/>
                        <w:w w:val="105"/>
                        <w:sz w:val="14"/>
                      </w:rPr>
                      <w:t>AMEX Airline</w:t>
                    </w:r>
                  </w:p>
                </w:txbxContent>
              </v:textbox>
              <w10:wrap type="none"/>
            </v:shape>
            <w10:wrap type="none"/>
          </v:group>
        </w:pict>
      </w:r>
      <w:r>
        <w:rPr>
          <w:rFonts w:ascii="Times New Roman"/>
          <w:color w:val="231F20"/>
          <w:sz w:val="18"/>
        </w:rPr>
        <w:t>250</w:t>
      </w:r>
    </w:p>
    <w:p>
      <w:pPr>
        <w:pStyle w:val="BodyText"/>
        <w:rPr>
          <w:rFonts w:ascii="Times New Roman"/>
        </w:rPr>
      </w:pPr>
    </w:p>
    <w:p>
      <w:pPr>
        <w:pStyle w:val="BodyText"/>
        <w:rPr>
          <w:rFonts w:ascii="Times New Roman"/>
          <w:sz w:val="19"/>
        </w:rPr>
      </w:pPr>
    </w:p>
    <w:p>
      <w:pPr>
        <w:spacing w:before="0"/>
        <w:ind w:left="977" w:right="0" w:firstLine="0"/>
        <w:jc w:val="left"/>
        <w:rPr>
          <w:rFonts w:ascii="Times New Roman"/>
          <w:sz w:val="18"/>
        </w:rPr>
      </w:pPr>
      <w:r>
        <w:rPr/>
        <w:pict>
          <v:shape style="position:absolute;margin-left:92.051003pt;margin-top:-12.115846pt;width:.1pt;height:131.950pt;mso-position-horizontal-relative:page;mso-position-vertical-relative:paragraph;z-index:5536" coordorigin="1841,-242" coordsize="0,2639" path="m1841,2396l1841,2396,1841,-240,1841,-242e" filled="false" stroked="true" strokeweight=".451pt" strokecolor="#231f20">
            <v:path arrowok="t"/>
            <v:stroke dashstyle="solid"/>
            <w10:wrap type="none"/>
          </v:shape>
        </w:pict>
      </w:r>
      <w:r>
        <w:rPr/>
        <w:pict>
          <v:shape style="position:absolute;margin-left:80.991272pt;margin-top:-12.756008pt;width:12.4pt;height:134.1pt;mso-position-horizontal-relative:page;mso-position-vertical-relative:paragraph;z-index:5560" type="#_x0000_t202" filled="false" stroked="false">
            <v:textbox inset="0,0,0,0" style="layout-flow:vertical;mso-layout-flow-alt:bottom-to-top">
              <w:txbxContent>
                <w:p>
                  <w:pPr>
                    <w:spacing w:before="20"/>
                    <w:ind w:left="20" w:right="-670" w:firstLine="0"/>
                    <w:jc w:val="left"/>
                    <w:rPr>
                      <w:rFonts w:ascii="Times New Roman"/>
                      <w:b/>
                      <w:sz w:val="18"/>
                    </w:rPr>
                  </w:pPr>
                  <w:r>
                    <w:rPr>
                      <w:rFonts w:ascii="Times New Roman"/>
                      <w:b/>
                      <w:color w:val="231F20"/>
                      <w:spacing w:val="-17"/>
                      <w:w w:val="100"/>
                      <w:sz w:val="18"/>
                    </w:rPr>
                    <w:t>T</w:t>
                  </w:r>
                  <w:r>
                    <w:rPr>
                      <w:rFonts w:ascii="Times New Roman"/>
                      <w:b/>
                      <w:color w:val="231F20"/>
                      <w:w w:val="100"/>
                      <w:sz w:val="18"/>
                    </w:rPr>
                    <w:t>o</w:t>
                  </w:r>
                  <w:r>
                    <w:rPr>
                      <w:rFonts w:ascii="Times New Roman"/>
                      <w:b/>
                      <w:color w:val="231F20"/>
                      <w:w w:val="100"/>
                      <w:sz w:val="18"/>
                    </w:rPr>
                    <w:t>tal</w:t>
                  </w:r>
                  <w:r>
                    <w:rPr>
                      <w:rFonts w:ascii="Times New Roman"/>
                      <w:b/>
                      <w:color w:val="231F20"/>
                      <w:sz w:val="18"/>
                    </w:rPr>
                    <w:t> </w:t>
                  </w:r>
                  <w:r>
                    <w:rPr>
                      <w:rFonts w:ascii="Times New Roman"/>
                      <w:b/>
                      <w:color w:val="231F20"/>
                      <w:w w:val="100"/>
                      <w:sz w:val="18"/>
                    </w:rPr>
                    <w:t>Cumulat</w:t>
                  </w:r>
                  <w:r>
                    <w:rPr>
                      <w:rFonts w:ascii="Times New Roman"/>
                      <w:b/>
                      <w:color w:val="231F20"/>
                      <w:spacing w:val="-2"/>
                      <w:w w:val="100"/>
                      <w:sz w:val="18"/>
                    </w:rPr>
                    <w:t>iv</w:t>
                  </w:r>
                  <w:r>
                    <w:rPr>
                      <w:rFonts w:ascii="Times New Roman"/>
                      <w:b/>
                      <w:color w:val="231F20"/>
                      <w:w w:val="100"/>
                      <w:sz w:val="18"/>
                    </w:rPr>
                    <w:t>e</w:t>
                  </w:r>
                  <w:r>
                    <w:rPr>
                      <w:rFonts w:ascii="Times New Roman"/>
                      <w:b/>
                      <w:color w:val="231F20"/>
                      <w:sz w:val="18"/>
                    </w:rPr>
                    <w:t> </w:t>
                  </w:r>
                  <w:r>
                    <w:rPr>
                      <w:rFonts w:ascii="Times New Roman"/>
                      <w:b/>
                      <w:color w:val="231F20"/>
                      <w:w w:val="100"/>
                      <w:sz w:val="18"/>
                    </w:rPr>
                    <w:t>Retu</w:t>
                  </w:r>
                  <w:r>
                    <w:rPr>
                      <w:rFonts w:ascii="Times New Roman"/>
                      <w:b/>
                      <w:color w:val="231F20"/>
                      <w:spacing w:val="-3"/>
                      <w:w w:val="100"/>
                      <w:sz w:val="18"/>
                    </w:rPr>
                    <w:t>r</w:t>
                  </w:r>
                  <w:r>
                    <w:rPr>
                      <w:rFonts w:ascii="Times New Roman"/>
                      <w:b/>
                      <w:color w:val="231F20"/>
                      <w:w w:val="100"/>
                      <w:sz w:val="18"/>
                    </w:rPr>
                    <w:t>n</w:t>
                  </w:r>
                  <w:r>
                    <w:rPr>
                      <w:rFonts w:ascii="Times New Roman"/>
                      <w:b/>
                      <w:color w:val="231F20"/>
                      <w:sz w:val="18"/>
                    </w:rPr>
                    <w:t> </w:t>
                  </w:r>
                  <w:r>
                    <w:rPr>
                      <w:rFonts w:ascii="Times New Roman"/>
                      <w:b/>
                      <w:color w:val="231F20"/>
                      <w:w w:val="100"/>
                      <w:sz w:val="18"/>
                    </w:rPr>
                    <w:t>-</w:t>
                  </w:r>
                  <w:r>
                    <w:rPr>
                      <w:rFonts w:ascii="Times New Roman"/>
                      <w:b/>
                      <w:color w:val="231F20"/>
                      <w:sz w:val="18"/>
                    </w:rPr>
                    <w:t> </w:t>
                  </w:r>
                  <w:r>
                    <w:rPr>
                      <w:rFonts w:ascii="Times New Roman"/>
                      <w:b/>
                      <w:color w:val="231F20"/>
                      <w:w w:val="100"/>
                      <w:sz w:val="18"/>
                    </w:rPr>
                    <w:t>Dollars</w:t>
                  </w:r>
                </w:p>
              </w:txbxContent>
            </v:textbox>
            <w10:wrap type="none"/>
          </v:shape>
        </w:pict>
      </w:r>
      <w:r>
        <w:rPr>
          <w:rFonts w:ascii="Times New Roman"/>
          <w:color w:val="231F20"/>
          <w:sz w:val="18"/>
        </w:rPr>
        <w:t>200</w:t>
      </w:r>
    </w:p>
    <w:p>
      <w:pPr>
        <w:pStyle w:val="BodyText"/>
        <w:rPr>
          <w:rFonts w:ascii="Times New Roman"/>
        </w:rPr>
      </w:pPr>
    </w:p>
    <w:p>
      <w:pPr>
        <w:pStyle w:val="BodyText"/>
        <w:rPr>
          <w:rFonts w:ascii="Times New Roman"/>
          <w:sz w:val="19"/>
        </w:rPr>
      </w:pPr>
    </w:p>
    <w:p>
      <w:pPr>
        <w:spacing w:before="0"/>
        <w:ind w:left="977" w:right="0" w:firstLine="0"/>
        <w:jc w:val="left"/>
        <w:rPr>
          <w:rFonts w:ascii="Times New Roman"/>
          <w:sz w:val="18"/>
        </w:rPr>
      </w:pPr>
      <w:r>
        <w:rPr>
          <w:rFonts w:ascii="Times New Roman"/>
          <w:color w:val="231F20"/>
          <w:sz w:val="18"/>
        </w:rPr>
        <w:t>150</w:t>
      </w:r>
    </w:p>
    <w:p>
      <w:pPr>
        <w:pStyle w:val="BodyText"/>
        <w:rPr>
          <w:rFonts w:ascii="Times New Roman"/>
        </w:rPr>
      </w:pPr>
    </w:p>
    <w:p>
      <w:pPr>
        <w:pStyle w:val="BodyText"/>
        <w:rPr>
          <w:rFonts w:ascii="Times New Roman"/>
          <w:sz w:val="19"/>
        </w:rPr>
      </w:pPr>
    </w:p>
    <w:p>
      <w:pPr>
        <w:spacing w:before="0"/>
        <w:ind w:left="977" w:right="0" w:firstLine="0"/>
        <w:jc w:val="left"/>
        <w:rPr>
          <w:rFonts w:ascii="Times New Roman"/>
          <w:sz w:val="18"/>
        </w:rPr>
      </w:pPr>
      <w:r>
        <w:rPr>
          <w:rFonts w:ascii="Times New Roman"/>
          <w:color w:val="231F20"/>
          <w:sz w:val="18"/>
        </w:rPr>
        <w:t>100</w:t>
      </w:r>
    </w:p>
    <w:p>
      <w:pPr>
        <w:pStyle w:val="BodyText"/>
        <w:rPr>
          <w:rFonts w:ascii="Times New Roman"/>
        </w:rPr>
      </w:pPr>
    </w:p>
    <w:p>
      <w:pPr>
        <w:pStyle w:val="BodyText"/>
        <w:rPr>
          <w:rFonts w:ascii="Times New Roman"/>
          <w:sz w:val="19"/>
        </w:rPr>
      </w:pPr>
    </w:p>
    <w:p>
      <w:pPr>
        <w:spacing w:before="0"/>
        <w:ind w:left="1067" w:right="0" w:firstLine="0"/>
        <w:jc w:val="left"/>
        <w:rPr>
          <w:rFonts w:ascii="Times New Roman"/>
          <w:sz w:val="18"/>
        </w:rPr>
      </w:pPr>
      <w:r>
        <w:rPr>
          <w:rFonts w:ascii="Times New Roman"/>
          <w:color w:val="231F20"/>
          <w:sz w:val="18"/>
        </w:rPr>
        <w:t>50</w:t>
      </w:r>
    </w:p>
    <w:p>
      <w:pPr>
        <w:pStyle w:val="BodyText"/>
        <w:rPr>
          <w:rFonts w:ascii="Times New Roman"/>
        </w:rPr>
      </w:pPr>
    </w:p>
    <w:p>
      <w:pPr>
        <w:spacing w:after="0"/>
        <w:rPr>
          <w:rFonts w:ascii="Times New Roman"/>
        </w:rPr>
        <w:sectPr>
          <w:pgSz w:w="12240" w:h="15840"/>
          <w:pgMar w:header="0" w:footer="566" w:top="1500" w:bottom="760" w:left="1100" w:right="1720"/>
        </w:sectPr>
      </w:pPr>
    </w:p>
    <w:p>
      <w:pPr>
        <w:pStyle w:val="BodyText"/>
        <w:rPr>
          <w:rFonts w:ascii="Times New Roman"/>
          <w:sz w:val="19"/>
        </w:rPr>
      </w:pPr>
    </w:p>
    <w:p>
      <w:pPr>
        <w:spacing w:line="189" w:lineRule="exact" w:before="0"/>
        <w:ind w:left="111" w:right="0" w:firstLine="0"/>
        <w:jc w:val="center"/>
        <w:rPr>
          <w:rFonts w:ascii="Times New Roman"/>
          <w:sz w:val="18"/>
        </w:rPr>
      </w:pPr>
      <w:r>
        <w:rPr>
          <w:rFonts w:ascii="Times New Roman"/>
          <w:color w:val="231F20"/>
          <w:w w:val="100"/>
          <w:sz w:val="18"/>
        </w:rPr>
        <w:t>0</w:t>
      </w:r>
    </w:p>
    <w:p>
      <w:pPr>
        <w:spacing w:line="189" w:lineRule="exact" w:before="0"/>
        <w:ind w:left="0" w:right="0" w:firstLine="0"/>
        <w:jc w:val="right"/>
        <w:rPr>
          <w:rFonts w:ascii="Times New Roman"/>
          <w:sz w:val="18"/>
        </w:rPr>
      </w:pPr>
      <w:r>
        <w:rPr>
          <w:rFonts w:ascii="Times New Roman"/>
          <w:color w:val="231F20"/>
          <w:sz w:val="18"/>
        </w:rPr>
        <w:t>12/31/02</w:t>
      </w:r>
    </w:p>
    <w:p>
      <w:pPr>
        <w:pStyle w:val="BodyText"/>
        <w:rPr>
          <w:rFonts w:ascii="Times New Roman"/>
        </w:rPr>
      </w:pPr>
      <w:r>
        <w:rPr/>
        <w:br w:type="column"/>
      </w:r>
      <w:r>
        <w:rPr>
          <w:rFonts w:ascii="Times New Roman"/>
        </w:rPr>
      </w:r>
    </w:p>
    <w:p>
      <w:pPr>
        <w:spacing w:before="159"/>
        <w:ind w:left="550" w:right="0" w:firstLine="0"/>
        <w:jc w:val="left"/>
        <w:rPr>
          <w:rFonts w:ascii="Times New Roman"/>
          <w:sz w:val="18"/>
        </w:rPr>
      </w:pPr>
      <w:r>
        <w:rPr>
          <w:rFonts w:ascii="Times New Roman"/>
          <w:color w:val="231F20"/>
          <w:sz w:val="18"/>
        </w:rPr>
        <w:t>12/31/03</w:t>
      </w:r>
    </w:p>
    <w:p>
      <w:pPr>
        <w:pStyle w:val="BodyText"/>
        <w:rPr>
          <w:rFonts w:ascii="Times New Roman"/>
        </w:rPr>
      </w:pPr>
      <w:r>
        <w:rPr/>
        <w:br w:type="column"/>
      </w:r>
      <w:r>
        <w:rPr>
          <w:rFonts w:ascii="Times New Roman"/>
        </w:rPr>
      </w:r>
    </w:p>
    <w:p>
      <w:pPr>
        <w:spacing w:before="159"/>
        <w:ind w:left="550" w:right="0" w:firstLine="0"/>
        <w:jc w:val="left"/>
        <w:rPr>
          <w:rFonts w:ascii="Times New Roman"/>
          <w:sz w:val="18"/>
        </w:rPr>
      </w:pPr>
      <w:r>
        <w:rPr>
          <w:rFonts w:ascii="Times New Roman"/>
          <w:color w:val="231F20"/>
          <w:sz w:val="18"/>
        </w:rPr>
        <w:t>12/31/04</w:t>
      </w:r>
    </w:p>
    <w:p>
      <w:pPr>
        <w:pStyle w:val="BodyText"/>
        <w:rPr>
          <w:rFonts w:ascii="Times New Roman"/>
        </w:rPr>
      </w:pPr>
      <w:r>
        <w:rPr/>
        <w:br w:type="column"/>
      </w:r>
      <w:r>
        <w:rPr>
          <w:rFonts w:ascii="Times New Roman"/>
        </w:rPr>
      </w:r>
    </w:p>
    <w:p>
      <w:pPr>
        <w:spacing w:before="159"/>
        <w:ind w:left="550" w:right="0" w:firstLine="0"/>
        <w:jc w:val="left"/>
        <w:rPr>
          <w:rFonts w:ascii="Times New Roman"/>
          <w:sz w:val="18"/>
        </w:rPr>
      </w:pPr>
      <w:r>
        <w:rPr>
          <w:rFonts w:ascii="Times New Roman"/>
          <w:color w:val="231F20"/>
          <w:sz w:val="18"/>
        </w:rPr>
        <w:t>12/31/05</w:t>
      </w:r>
    </w:p>
    <w:p>
      <w:pPr>
        <w:pStyle w:val="BodyText"/>
        <w:rPr>
          <w:rFonts w:ascii="Times New Roman"/>
        </w:rPr>
      </w:pPr>
      <w:r>
        <w:rPr/>
        <w:br w:type="column"/>
      </w:r>
      <w:r>
        <w:rPr>
          <w:rFonts w:ascii="Times New Roman"/>
        </w:rPr>
      </w:r>
    </w:p>
    <w:p>
      <w:pPr>
        <w:spacing w:before="159"/>
        <w:ind w:left="550" w:right="0" w:firstLine="0"/>
        <w:jc w:val="left"/>
        <w:rPr>
          <w:rFonts w:ascii="Times New Roman"/>
          <w:sz w:val="18"/>
        </w:rPr>
      </w:pPr>
      <w:r>
        <w:rPr>
          <w:rFonts w:ascii="Times New Roman"/>
          <w:color w:val="231F20"/>
          <w:sz w:val="18"/>
        </w:rPr>
        <w:t>12/31/06</w:t>
      </w:r>
    </w:p>
    <w:p>
      <w:pPr>
        <w:pStyle w:val="BodyText"/>
        <w:rPr>
          <w:rFonts w:ascii="Times New Roman"/>
        </w:rPr>
      </w:pPr>
      <w:r>
        <w:rPr/>
        <w:br w:type="column"/>
      </w:r>
      <w:r>
        <w:rPr>
          <w:rFonts w:ascii="Times New Roman"/>
        </w:rPr>
      </w:r>
    </w:p>
    <w:p>
      <w:pPr>
        <w:spacing w:before="159"/>
        <w:ind w:left="550" w:right="0" w:firstLine="0"/>
        <w:jc w:val="left"/>
        <w:rPr>
          <w:rFonts w:ascii="Times New Roman"/>
          <w:sz w:val="18"/>
        </w:rPr>
      </w:pPr>
      <w:r>
        <w:rPr/>
        <w:pict>
          <v:shape style="position:absolute;margin-left:474.519989pt;margin-top:30.852654pt;width:41.5pt;height:.5pt;mso-position-horizontal-relative:page;mso-position-vertical-relative:paragraph;z-index:-313744" coordorigin="9490,617" coordsize="830,10" path="m9490,617l10320,617,10310,626,9490,626e" filled="false" stroked="true" strokeweight="0pt" strokecolor="#231f20">
            <v:path arrowok="t"/>
            <v:stroke dashstyle="solid"/>
            <w10:wrap type="none"/>
          </v:shape>
        </w:pict>
      </w:r>
      <w:r>
        <w:rPr>
          <w:rFonts w:ascii="Times New Roman"/>
          <w:color w:val="231F20"/>
          <w:sz w:val="18"/>
        </w:rPr>
        <w:t>12/31/07</w:t>
      </w:r>
    </w:p>
    <w:p>
      <w:pPr>
        <w:spacing w:after="0"/>
        <w:jc w:val="left"/>
        <w:rPr>
          <w:rFonts w:ascii="Times New Roman"/>
          <w:sz w:val="18"/>
        </w:rPr>
        <w:sectPr>
          <w:type w:val="continuous"/>
          <w:pgSz w:w="12240" w:h="15840"/>
          <w:pgMar w:top="1140" w:bottom="280" w:left="1100" w:right="1720"/>
          <w:cols w:num="6" w:equalWidth="0">
            <w:col w:w="2294" w:space="40"/>
            <w:col w:w="1193" w:space="40"/>
            <w:col w:w="1193" w:space="40"/>
            <w:col w:w="1193" w:space="40"/>
            <w:col w:w="1193" w:space="40"/>
            <w:col w:w="2154"/>
          </w:cols>
        </w:sectPr>
      </w:pPr>
    </w:p>
    <w:p>
      <w:pPr>
        <w:pStyle w:val="BodyText"/>
        <w:spacing w:before="9"/>
        <w:rPr>
          <w:rFonts w:ascii="Times New Roman"/>
          <w:sz w:val="21"/>
        </w:rPr>
      </w:pPr>
    </w:p>
    <w:tbl>
      <w:tblPr>
        <w:tblW w:w="0" w:type="auto"/>
        <w:jc w:val="left"/>
        <w:tblInd w:w="100" w:type="dxa"/>
        <w:tblBorders>
          <w:top w:val="single" w:sz="4" w:space="0" w:color="231F20"/>
          <w:left w:val="single" w:sz="4" w:space="0" w:color="231F20"/>
          <w:bottom w:val="single" w:sz="4" w:space="0" w:color="231F20"/>
          <w:right w:val="single" w:sz="4" w:space="0" w:color="231F20"/>
          <w:insideH w:val="single" w:sz="4" w:space="0" w:color="231F20"/>
          <w:insideV w:val="single" w:sz="4" w:space="0" w:color="231F20"/>
        </w:tblBorders>
        <w:tblLayout w:type="fixed"/>
        <w:tblCellMar>
          <w:top w:w="0" w:type="dxa"/>
          <w:left w:w="0" w:type="dxa"/>
          <w:bottom w:w="0" w:type="dxa"/>
          <w:right w:w="0" w:type="dxa"/>
        </w:tblCellMar>
        <w:tblLook w:val="01E0"/>
      </w:tblPr>
      <w:tblGrid>
        <w:gridCol w:w="4079"/>
        <w:gridCol w:w="840"/>
        <w:gridCol w:w="840"/>
        <w:gridCol w:w="840"/>
        <w:gridCol w:w="840"/>
        <w:gridCol w:w="840"/>
        <w:gridCol w:w="830"/>
      </w:tblGrid>
      <w:tr>
        <w:trPr>
          <w:trHeight w:val="250" w:hRule="exact"/>
        </w:trPr>
        <w:tc>
          <w:tcPr>
            <w:tcW w:w="4079" w:type="dxa"/>
            <w:tcBorders>
              <w:left w:val="single" w:sz="4" w:space="0" w:color="231F20"/>
              <w:bottom w:val="single" w:sz="4" w:space="0" w:color="231F20"/>
            </w:tcBorders>
          </w:tcPr>
          <w:p>
            <w:pPr/>
          </w:p>
        </w:tc>
        <w:tc>
          <w:tcPr>
            <w:tcW w:w="840" w:type="dxa"/>
            <w:tcBorders>
              <w:bottom w:val="single" w:sz="4" w:space="0" w:color="231F20"/>
            </w:tcBorders>
          </w:tcPr>
          <w:p>
            <w:pPr>
              <w:pStyle w:val="TableParagraph"/>
              <w:spacing w:before="29"/>
              <w:ind w:left="122" w:right="121"/>
              <w:jc w:val="center"/>
              <w:rPr>
                <w:rFonts w:ascii="Times New Roman"/>
                <w:b/>
                <w:sz w:val="14"/>
              </w:rPr>
            </w:pPr>
            <w:r>
              <w:rPr>
                <w:rFonts w:ascii="Times New Roman"/>
                <w:b/>
                <w:color w:val="231F20"/>
                <w:w w:val="110"/>
                <w:sz w:val="14"/>
              </w:rPr>
              <w:t>12/31/02</w:t>
            </w:r>
          </w:p>
        </w:tc>
        <w:tc>
          <w:tcPr>
            <w:tcW w:w="840" w:type="dxa"/>
            <w:tcBorders>
              <w:bottom w:val="single" w:sz="4" w:space="0" w:color="231F20"/>
              <w:right w:val="single" w:sz="4" w:space="0" w:color="231F20"/>
            </w:tcBorders>
          </w:tcPr>
          <w:p>
            <w:pPr>
              <w:pStyle w:val="TableParagraph"/>
              <w:spacing w:before="29"/>
              <w:ind w:left="121" w:right="121"/>
              <w:jc w:val="center"/>
              <w:rPr>
                <w:rFonts w:ascii="Times New Roman"/>
                <w:b/>
                <w:sz w:val="14"/>
              </w:rPr>
            </w:pPr>
            <w:r>
              <w:rPr>
                <w:rFonts w:ascii="Times New Roman"/>
                <w:b/>
                <w:color w:val="231F20"/>
                <w:w w:val="110"/>
                <w:sz w:val="14"/>
              </w:rPr>
              <w:t>12/31/03</w:t>
            </w:r>
          </w:p>
        </w:tc>
        <w:tc>
          <w:tcPr>
            <w:tcW w:w="840" w:type="dxa"/>
            <w:tcBorders>
              <w:left w:val="single" w:sz="4" w:space="0" w:color="231F20"/>
              <w:bottom w:val="single" w:sz="4" w:space="0" w:color="231F20"/>
              <w:right w:val="single" w:sz="4" w:space="0" w:color="231F20"/>
            </w:tcBorders>
          </w:tcPr>
          <w:p>
            <w:pPr>
              <w:pStyle w:val="TableParagraph"/>
              <w:spacing w:before="29"/>
              <w:ind w:left="121" w:right="121"/>
              <w:jc w:val="center"/>
              <w:rPr>
                <w:rFonts w:ascii="Times New Roman"/>
                <w:b/>
                <w:sz w:val="14"/>
              </w:rPr>
            </w:pPr>
            <w:r>
              <w:rPr>
                <w:rFonts w:ascii="Times New Roman"/>
                <w:b/>
                <w:color w:val="231F20"/>
                <w:w w:val="110"/>
                <w:sz w:val="14"/>
              </w:rPr>
              <w:t>12/31/04</w:t>
            </w:r>
          </w:p>
        </w:tc>
        <w:tc>
          <w:tcPr>
            <w:tcW w:w="840" w:type="dxa"/>
            <w:tcBorders>
              <w:left w:val="single" w:sz="4" w:space="0" w:color="231F20"/>
              <w:bottom w:val="single" w:sz="4" w:space="0" w:color="231F20"/>
              <w:right w:val="single" w:sz="4" w:space="0" w:color="231F20"/>
            </w:tcBorders>
          </w:tcPr>
          <w:p>
            <w:pPr>
              <w:pStyle w:val="TableParagraph"/>
              <w:spacing w:before="29"/>
              <w:ind w:left="121" w:right="121"/>
              <w:jc w:val="center"/>
              <w:rPr>
                <w:rFonts w:ascii="Times New Roman"/>
                <w:b/>
                <w:sz w:val="14"/>
              </w:rPr>
            </w:pPr>
            <w:r>
              <w:rPr>
                <w:rFonts w:ascii="Times New Roman"/>
                <w:b/>
                <w:color w:val="231F20"/>
                <w:w w:val="110"/>
                <w:sz w:val="14"/>
              </w:rPr>
              <w:t>12/31/05</w:t>
            </w:r>
          </w:p>
        </w:tc>
        <w:tc>
          <w:tcPr>
            <w:tcW w:w="840" w:type="dxa"/>
            <w:tcBorders>
              <w:left w:val="single" w:sz="4" w:space="0" w:color="231F20"/>
              <w:bottom w:val="single" w:sz="4" w:space="0" w:color="231F20"/>
              <w:right w:val="single" w:sz="4" w:space="0" w:color="231F20"/>
            </w:tcBorders>
          </w:tcPr>
          <w:p>
            <w:pPr>
              <w:pStyle w:val="TableParagraph"/>
              <w:spacing w:before="29"/>
              <w:ind w:left="121" w:right="121"/>
              <w:jc w:val="center"/>
              <w:rPr>
                <w:rFonts w:ascii="Times New Roman"/>
                <w:b/>
                <w:sz w:val="14"/>
              </w:rPr>
            </w:pPr>
            <w:r>
              <w:rPr>
                <w:rFonts w:ascii="Times New Roman"/>
                <w:b/>
                <w:color w:val="231F20"/>
                <w:w w:val="110"/>
                <w:sz w:val="14"/>
              </w:rPr>
              <w:t>12/31/06</w:t>
            </w:r>
          </w:p>
        </w:tc>
        <w:tc>
          <w:tcPr>
            <w:tcW w:w="830" w:type="dxa"/>
            <w:tcBorders>
              <w:left w:val="single" w:sz="4" w:space="0" w:color="231F20"/>
              <w:bottom w:val="single" w:sz="4" w:space="0" w:color="231F20"/>
              <w:right w:val="single" w:sz="4" w:space="0" w:color="231F20"/>
            </w:tcBorders>
          </w:tcPr>
          <w:p>
            <w:pPr>
              <w:pStyle w:val="TableParagraph"/>
              <w:spacing w:before="29"/>
              <w:ind w:left="116" w:right="115"/>
              <w:jc w:val="center"/>
              <w:rPr>
                <w:rFonts w:ascii="Times New Roman"/>
                <w:b/>
                <w:sz w:val="14"/>
              </w:rPr>
            </w:pPr>
            <w:r>
              <w:rPr>
                <w:rFonts w:ascii="Times New Roman"/>
                <w:b/>
                <w:color w:val="231F20"/>
                <w:w w:val="110"/>
                <w:sz w:val="14"/>
              </w:rPr>
              <w:t>12/31/07</w:t>
            </w:r>
          </w:p>
        </w:tc>
      </w:tr>
      <w:tr>
        <w:trPr>
          <w:trHeight w:val="310" w:hRule="exact"/>
        </w:trPr>
        <w:tc>
          <w:tcPr>
            <w:tcW w:w="4079" w:type="dxa"/>
            <w:tcBorders>
              <w:top w:val="single" w:sz="4" w:space="0" w:color="231F20"/>
              <w:left w:val="single" w:sz="4" w:space="0" w:color="231F20"/>
              <w:bottom w:val="single" w:sz="4" w:space="0" w:color="231F20"/>
            </w:tcBorders>
          </w:tcPr>
          <w:p>
            <w:pPr>
              <w:pStyle w:val="TableParagraph"/>
              <w:spacing w:before="33"/>
              <w:ind w:left="99"/>
              <w:rPr>
                <w:rFonts w:ascii="Times New Roman"/>
                <w:b/>
                <w:sz w:val="20"/>
              </w:rPr>
            </w:pPr>
            <w:r>
              <w:rPr>
                <w:rFonts w:ascii="Times New Roman"/>
                <w:b/>
                <w:color w:val="231F20"/>
                <w:w w:val="95"/>
                <w:sz w:val="20"/>
              </w:rPr>
              <w:t>Southwest Airlines Co.</w:t>
            </w:r>
          </w:p>
        </w:tc>
        <w:tc>
          <w:tcPr>
            <w:tcW w:w="840" w:type="dxa"/>
            <w:tcBorders>
              <w:top w:val="single" w:sz="4" w:space="0" w:color="231F20"/>
              <w:bottom w:val="single" w:sz="4" w:space="0" w:color="231F20"/>
            </w:tcBorders>
          </w:tcPr>
          <w:p>
            <w:pPr>
              <w:pStyle w:val="TableParagraph"/>
              <w:spacing w:before="31"/>
              <w:ind w:left="121" w:right="121"/>
              <w:jc w:val="center"/>
              <w:rPr>
                <w:b w:val="0"/>
                <w:sz w:val="20"/>
              </w:rPr>
            </w:pPr>
            <w:r>
              <w:rPr>
                <w:b w:val="0"/>
                <w:color w:val="231F20"/>
                <w:w w:val="90"/>
                <w:sz w:val="20"/>
              </w:rPr>
              <w:t>$100</w:t>
            </w:r>
          </w:p>
        </w:tc>
        <w:tc>
          <w:tcPr>
            <w:tcW w:w="840" w:type="dxa"/>
            <w:tcBorders>
              <w:top w:val="single" w:sz="4" w:space="0" w:color="231F20"/>
              <w:bottom w:val="single" w:sz="4" w:space="0" w:color="231F20"/>
              <w:right w:val="single" w:sz="4" w:space="0" w:color="231F20"/>
            </w:tcBorders>
          </w:tcPr>
          <w:p>
            <w:pPr>
              <w:pStyle w:val="TableParagraph"/>
              <w:spacing w:before="31"/>
              <w:ind w:left="121" w:right="121"/>
              <w:jc w:val="center"/>
              <w:rPr>
                <w:b w:val="0"/>
                <w:sz w:val="20"/>
              </w:rPr>
            </w:pPr>
            <w:r>
              <w:rPr>
                <w:b w:val="0"/>
                <w:color w:val="231F20"/>
                <w:w w:val="90"/>
                <w:sz w:val="20"/>
              </w:rPr>
              <w:t>$116</w:t>
            </w:r>
          </w:p>
        </w:tc>
        <w:tc>
          <w:tcPr>
            <w:tcW w:w="840" w:type="dxa"/>
            <w:tcBorders>
              <w:top w:val="single" w:sz="4" w:space="0" w:color="231F20"/>
              <w:left w:val="single" w:sz="4" w:space="0" w:color="231F20"/>
              <w:bottom w:val="single" w:sz="4" w:space="0" w:color="231F20"/>
              <w:right w:val="single" w:sz="4" w:space="0" w:color="231F20"/>
            </w:tcBorders>
          </w:tcPr>
          <w:p>
            <w:pPr>
              <w:pStyle w:val="TableParagraph"/>
              <w:spacing w:before="31"/>
              <w:ind w:left="121" w:right="121"/>
              <w:jc w:val="center"/>
              <w:rPr>
                <w:b w:val="0"/>
                <w:sz w:val="20"/>
              </w:rPr>
            </w:pPr>
            <w:r>
              <w:rPr>
                <w:b w:val="0"/>
                <w:color w:val="231F20"/>
                <w:w w:val="90"/>
                <w:sz w:val="20"/>
              </w:rPr>
              <w:t>$117</w:t>
            </w:r>
          </w:p>
        </w:tc>
        <w:tc>
          <w:tcPr>
            <w:tcW w:w="840" w:type="dxa"/>
            <w:tcBorders>
              <w:top w:val="single" w:sz="4" w:space="0" w:color="231F20"/>
              <w:left w:val="single" w:sz="4" w:space="0" w:color="231F20"/>
              <w:bottom w:val="single" w:sz="4" w:space="0" w:color="231F20"/>
              <w:right w:val="single" w:sz="4" w:space="0" w:color="231F20"/>
            </w:tcBorders>
          </w:tcPr>
          <w:p>
            <w:pPr>
              <w:pStyle w:val="TableParagraph"/>
              <w:spacing w:before="31"/>
              <w:ind w:left="121" w:right="121"/>
              <w:jc w:val="center"/>
              <w:rPr>
                <w:b w:val="0"/>
                <w:sz w:val="20"/>
              </w:rPr>
            </w:pPr>
            <w:r>
              <w:rPr>
                <w:b w:val="0"/>
                <w:color w:val="231F20"/>
                <w:w w:val="90"/>
                <w:sz w:val="20"/>
              </w:rPr>
              <w:t>$119</w:t>
            </w:r>
          </w:p>
        </w:tc>
        <w:tc>
          <w:tcPr>
            <w:tcW w:w="840" w:type="dxa"/>
            <w:tcBorders>
              <w:top w:val="single" w:sz="4" w:space="0" w:color="231F20"/>
              <w:left w:val="single" w:sz="4" w:space="0" w:color="231F20"/>
              <w:bottom w:val="single" w:sz="4" w:space="0" w:color="231F20"/>
              <w:right w:val="single" w:sz="4" w:space="0" w:color="231F20"/>
            </w:tcBorders>
          </w:tcPr>
          <w:p>
            <w:pPr>
              <w:pStyle w:val="TableParagraph"/>
              <w:spacing w:before="31"/>
              <w:ind w:left="121" w:right="121"/>
              <w:jc w:val="center"/>
              <w:rPr>
                <w:b w:val="0"/>
                <w:sz w:val="20"/>
              </w:rPr>
            </w:pPr>
            <w:r>
              <w:rPr>
                <w:b w:val="0"/>
                <w:color w:val="231F20"/>
                <w:w w:val="90"/>
                <w:sz w:val="20"/>
              </w:rPr>
              <w:t>$111</w:t>
            </w:r>
          </w:p>
        </w:tc>
        <w:tc>
          <w:tcPr>
            <w:tcW w:w="830" w:type="dxa"/>
            <w:tcBorders>
              <w:top w:val="single" w:sz="4" w:space="0" w:color="231F20"/>
              <w:left w:val="single" w:sz="4" w:space="0" w:color="231F20"/>
              <w:bottom w:val="single" w:sz="4" w:space="0" w:color="231F20"/>
              <w:right w:val="single" w:sz="4" w:space="0" w:color="231F20"/>
            </w:tcBorders>
          </w:tcPr>
          <w:p>
            <w:pPr>
              <w:pStyle w:val="TableParagraph"/>
              <w:spacing w:before="31"/>
              <w:ind w:left="115" w:right="115"/>
              <w:jc w:val="center"/>
              <w:rPr>
                <w:b w:val="0"/>
                <w:sz w:val="20"/>
              </w:rPr>
            </w:pPr>
            <w:r>
              <w:rPr>
                <w:b w:val="0"/>
                <w:color w:val="231F20"/>
                <w:w w:val="90"/>
                <w:sz w:val="20"/>
              </w:rPr>
              <w:t>$ 88</w:t>
            </w:r>
          </w:p>
        </w:tc>
      </w:tr>
      <w:tr>
        <w:trPr>
          <w:trHeight w:val="371" w:hRule="exact"/>
        </w:trPr>
        <w:tc>
          <w:tcPr>
            <w:tcW w:w="4079" w:type="dxa"/>
            <w:tcBorders>
              <w:top w:val="single" w:sz="4" w:space="0" w:color="231F20"/>
              <w:left w:val="single" w:sz="4" w:space="0" w:color="231F20"/>
              <w:bottom w:val="single" w:sz="4" w:space="0" w:color="231F20"/>
            </w:tcBorders>
          </w:tcPr>
          <w:p>
            <w:pPr>
              <w:pStyle w:val="TableParagraph"/>
              <w:spacing w:before="93"/>
              <w:ind w:left="99"/>
              <w:rPr>
                <w:rFonts w:ascii="Times New Roman"/>
                <w:b/>
                <w:sz w:val="20"/>
              </w:rPr>
            </w:pPr>
            <w:r>
              <w:rPr>
                <w:rFonts w:ascii="Times New Roman"/>
                <w:b/>
                <w:color w:val="231F20"/>
                <w:w w:val="95"/>
                <w:sz w:val="20"/>
              </w:rPr>
              <w:t>S&amp;P 500</w:t>
            </w:r>
          </w:p>
        </w:tc>
        <w:tc>
          <w:tcPr>
            <w:tcW w:w="840" w:type="dxa"/>
            <w:tcBorders>
              <w:top w:val="single" w:sz="4" w:space="0" w:color="231F20"/>
              <w:bottom w:val="single" w:sz="4" w:space="0" w:color="231F20"/>
            </w:tcBorders>
          </w:tcPr>
          <w:p>
            <w:pPr>
              <w:pStyle w:val="TableParagraph"/>
              <w:spacing w:before="91"/>
              <w:ind w:left="121" w:right="121"/>
              <w:jc w:val="center"/>
              <w:rPr>
                <w:b w:val="0"/>
                <w:sz w:val="20"/>
              </w:rPr>
            </w:pPr>
            <w:r>
              <w:rPr>
                <w:b w:val="0"/>
                <w:color w:val="231F20"/>
                <w:w w:val="90"/>
                <w:sz w:val="20"/>
              </w:rPr>
              <w:t>$100</w:t>
            </w:r>
          </w:p>
        </w:tc>
        <w:tc>
          <w:tcPr>
            <w:tcW w:w="840" w:type="dxa"/>
            <w:tcBorders>
              <w:top w:val="single" w:sz="4" w:space="0" w:color="231F20"/>
              <w:bottom w:val="single" w:sz="4" w:space="0" w:color="231F20"/>
              <w:right w:val="single" w:sz="4" w:space="0" w:color="231F20"/>
            </w:tcBorders>
          </w:tcPr>
          <w:p>
            <w:pPr>
              <w:pStyle w:val="TableParagraph"/>
              <w:spacing w:before="91"/>
              <w:ind w:left="121" w:right="121"/>
              <w:jc w:val="center"/>
              <w:rPr>
                <w:b w:val="0"/>
                <w:sz w:val="20"/>
              </w:rPr>
            </w:pPr>
            <w:r>
              <w:rPr>
                <w:b w:val="0"/>
                <w:color w:val="231F20"/>
                <w:w w:val="90"/>
                <w:sz w:val="20"/>
              </w:rPr>
              <w:t>$128</w:t>
            </w:r>
          </w:p>
        </w:tc>
        <w:tc>
          <w:tcPr>
            <w:tcW w:w="840" w:type="dxa"/>
            <w:tcBorders>
              <w:top w:val="single" w:sz="4" w:space="0" w:color="231F20"/>
              <w:left w:val="single" w:sz="4" w:space="0" w:color="231F20"/>
              <w:bottom w:val="single" w:sz="4" w:space="0" w:color="231F20"/>
              <w:right w:val="single" w:sz="4" w:space="0" w:color="231F20"/>
            </w:tcBorders>
          </w:tcPr>
          <w:p>
            <w:pPr>
              <w:pStyle w:val="TableParagraph"/>
              <w:spacing w:before="91"/>
              <w:ind w:left="121" w:right="121"/>
              <w:jc w:val="center"/>
              <w:rPr>
                <w:b w:val="0"/>
                <w:sz w:val="20"/>
              </w:rPr>
            </w:pPr>
            <w:r>
              <w:rPr>
                <w:b w:val="0"/>
                <w:color w:val="231F20"/>
                <w:w w:val="90"/>
                <w:sz w:val="20"/>
              </w:rPr>
              <w:t>$142</w:t>
            </w:r>
          </w:p>
        </w:tc>
        <w:tc>
          <w:tcPr>
            <w:tcW w:w="840" w:type="dxa"/>
            <w:tcBorders>
              <w:top w:val="single" w:sz="4" w:space="0" w:color="231F20"/>
              <w:left w:val="single" w:sz="4" w:space="0" w:color="231F20"/>
              <w:bottom w:val="single" w:sz="4" w:space="0" w:color="231F20"/>
              <w:right w:val="single" w:sz="4" w:space="0" w:color="231F20"/>
            </w:tcBorders>
          </w:tcPr>
          <w:p>
            <w:pPr>
              <w:pStyle w:val="TableParagraph"/>
              <w:spacing w:before="91"/>
              <w:ind w:left="121" w:right="121"/>
              <w:jc w:val="center"/>
              <w:rPr>
                <w:b w:val="0"/>
                <w:sz w:val="20"/>
              </w:rPr>
            </w:pPr>
            <w:r>
              <w:rPr>
                <w:b w:val="0"/>
                <w:color w:val="231F20"/>
                <w:w w:val="90"/>
                <w:sz w:val="20"/>
              </w:rPr>
              <w:t>$149</w:t>
            </w:r>
          </w:p>
        </w:tc>
        <w:tc>
          <w:tcPr>
            <w:tcW w:w="840" w:type="dxa"/>
            <w:tcBorders>
              <w:top w:val="single" w:sz="4" w:space="0" w:color="231F20"/>
              <w:left w:val="single" w:sz="4" w:space="0" w:color="231F20"/>
              <w:bottom w:val="single" w:sz="4" w:space="0" w:color="231F20"/>
              <w:right w:val="single" w:sz="4" w:space="0" w:color="231F20"/>
            </w:tcBorders>
          </w:tcPr>
          <w:p>
            <w:pPr>
              <w:pStyle w:val="TableParagraph"/>
              <w:spacing w:before="91"/>
              <w:ind w:left="121" w:right="121"/>
              <w:jc w:val="center"/>
              <w:rPr>
                <w:b w:val="0"/>
                <w:sz w:val="20"/>
              </w:rPr>
            </w:pPr>
            <w:r>
              <w:rPr>
                <w:b w:val="0"/>
                <w:color w:val="231F20"/>
                <w:w w:val="90"/>
                <w:sz w:val="20"/>
              </w:rPr>
              <w:t>$172</w:t>
            </w:r>
          </w:p>
        </w:tc>
        <w:tc>
          <w:tcPr>
            <w:tcW w:w="830" w:type="dxa"/>
            <w:tcBorders>
              <w:top w:val="single" w:sz="4" w:space="0" w:color="231F20"/>
              <w:left w:val="single" w:sz="4" w:space="0" w:color="231F20"/>
              <w:bottom w:val="single" w:sz="4" w:space="0" w:color="231F20"/>
              <w:right w:val="single" w:sz="4" w:space="0" w:color="231F20"/>
            </w:tcBorders>
          </w:tcPr>
          <w:p>
            <w:pPr>
              <w:pStyle w:val="TableParagraph"/>
              <w:spacing w:before="91"/>
              <w:ind w:left="115" w:right="115"/>
              <w:jc w:val="center"/>
              <w:rPr>
                <w:b w:val="0"/>
                <w:sz w:val="20"/>
              </w:rPr>
            </w:pPr>
            <w:r>
              <w:rPr>
                <w:b w:val="0"/>
                <w:color w:val="231F20"/>
                <w:w w:val="90"/>
                <w:sz w:val="20"/>
              </w:rPr>
              <w:t>$182</w:t>
            </w:r>
          </w:p>
        </w:tc>
      </w:tr>
      <w:tr>
        <w:trPr>
          <w:trHeight w:val="370" w:hRule="exact"/>
        </w:trPr>
        <w:tc>
          <w:tcPr>
            <w:tcW w:w="4079" w:type="dxa"/>
            <w:tcBorders>
              <w:top w:val="single" w:sz="4" w:space="0" w:color="231F20"/>
              <w:left w:val="single" w:sz="4" w:space="0" w:color="231F20"/>
              <w:bottom w:val="single" w:sz="4" w:space="0" w:color="231F20"/>
            </w:tcBorders>
          </w:tcPr>
          <w:p>
            <w:pPr>
              <w:pStyle w:val="TableParagraph"/>
              <w:spacing w:before="93"/>
              <w:ind w:left="99"/>
              <w:rPr>
                <w:rFonts w:ascii="Times New Roman"/>
                <w:b/>
                <w:sz w:val="20"/>
              </w:rPr>
            </w:pPr>
            <w:r>
              <w:rPr>
                <w:rFonts w:ascii="Times New Roman"/>
                <w:b/>
                <w:color w:val="231F20"/>
                <w:w w:val="95"/>
                <w:sz w:val="20"/>
              </w:rPr>
              <w:t>AMEX Airline</w:t>
            </w:r>
          </w:p>
        </w:tc>
        <w:tc>
          <w:tcPr>
            <w:tcW w:w="840" w:type="dxa"/>
            <w:tcBorders>
              <w:top w:val="single" w:sz="4" w:space="0" w:color="231F20"/>
              <w:bottom w:val="single" w:sz="4" w:space="0" w:color="231F20"/>
            </w:tcBorders>
          </w:tcPr>
          <w:p>
            <w:pPr>
              <w:pStyle w:val="TableParagraph"/>
              <w:spacing w:before="91"/>
              <w:ind w:left="121" w:right="121"/>
              <w:jc w:val="center"/>
              <w:rPr>
                <w:b w:val="0"/>
                <w:sz w:val="20"/>
              </w:rPr>
            </w:pPr>
            <w:r>
              <w:rPr>
                <w:b w:val="0"/>
                <w:color w:val="231F20"/>
                <w:w w:val="90"/>
                <w:sz w:val="20"/>
              </w:rPr>
              <w:t>$100</w:t>
            </w:r>
          </w:p>
        </w:tc>
        <w:tc>
          <w:tcPr>
            <w:tcW w:w="840" w:type="dxa"/>
            <w:tcBorders>
              <w:top w:val="single" w:sz="4" w:space="0" w:color="231F20"/>
              <w:bottom w:val="single" w:sz="4" w:space="0" w:color="231F20"/>
              <w:right w:val="single" w:sz="4" w:space="0" w:color="231F20"/>
            </w:tcBorders>
          </w:tcPr>
          <w:p>
            <w:pPr>
              <w:pStyle w:val="TableParagraph"/>
              <w:spacing w:before="91"/>
              <w:ind w:left="121" w:right="121"/>
              <w:jc w:val="center"/>
              <w:rPr>
                <w:b w:val="0"/>
                <w:sz w:val="20"/>
              </w:rPr>
            </w:pPr>
            <w:r>
              <w:rPr>
                <w:b w:val="0"/>
                <w:color w:val="231F20"/>
                <w:w w:val="90"/>
                <w:sz w:val="20"/>
              </w:rPr>
              <w:t>$158</w:t>
            </w:r>
          </w:p>
        </w:tc>
        <w:tc>
          <w:tcPr>
            <w:tcW w:w="840" w:type="dxa"/>
            <w:tcBorders>
              <w:top w:val="single" w:sz="4" w:space="0" w:color="231F20"/>
              <w:left w:val="single" w:sz="4" w:space="0" w:color="231F20"/>
              <w:bottom w:val="single" w:sz="4" w:space="0" w:color="231F20"/>
              <w:right w:val="single" w:sz="4" w:space="0" w:color="231F20"/>
            </w:tcBorders>
          </w:tcPr>
          <w:p>
            <w:pPr>
              <w:pStyle w:val="TableParagraph"/>
              <w:spacing w:before="91"/>
              <w:ind w:left="121" w:right="121"/>
              <w:jc w:val="center"/>
              <w:rPr>
                <w:b w:val="0"/>
                <w:sz w:val="20"/>
              </w:rPr>
            </w:pPr>
            <w:r>
              <w:rPr>
                <w:b w:val="0"/>
                <w:color w:val="231F20"/>
                <w:w w:val="90"/>
                <w:sz w:val="20"/>
              </w:rPr>
              <w:t>$155</w:t>
            </w:r>
          </w:p>
        </w:tc>
        <w:tc>
          <w:tcPr>
            <w:tcW w:w="840" w:type="dxa"/>
            <w:tcBorders>
              <w:top w:val="single" w:sz="4" w:space="0" w:color="231F20"/>
              <w:left w:val="single" w:sz="4" w:space="0" w:color="231F20"/>
              <w:bottom w:val="single" w:sz="4" w:space="0" w:color="231F20"/>
              <w:right w:val="single" w:sz="4" w:space="0" w:color="231F20"/>
            </w:tcBorders>
          </w:tcPr>
          <w:p>
            <w:pPr>
              <w:pStyle w:val="TableParagraph"/>
              <w:spacing w:before="91"/>
              <w:ind w:left="121" w:right="121"/>
              <w:jc w:val="center"/>
              <w:rPr>
                <w:b w:val="0"/>
                <w:sz w:val="20"/>
              </w:rPr>
            </w:pPr>
            <w:r>
              <w:rPr>
                <w:b w:val="0"/>
                <w:color w:val="231F20"/>
                <w:w w:val="90"/>
                <w:sz w:val="20"/>
              </w:rPr>
              <w:t>$141</w:t>
            </w:r>
          </w:p>
        </w:tc>
        <w:tc>
          <w:tcPr>
            <w:tcW w:w="840" w:type="dxa"/>
            <w:tcBorders>
              <w:top w:val="single" w:sz="4" w:space="0" w:color="231F20"/>
              <w:left w:val="single" w:sz="4" w:space="0" w:color="231F20"/>
              <w:bottom w:val="single" w:sz="4" w:space="0" w:color="231F20"/>
              <w:right w:val="single" w:sz="4" w:space="0" w:color="231F20"/>
            </w:tcBorders>
          </w:tcPr>
          <w:p>
            <w:pPr>
              <w:pStyle w:val="TableParagraph"/>
              <w:spacing w:before="91"/>
              <w:ind w:left="121" w:right="121"/>
              <w:jc w:val="center"/>
              <w:rPr>
                <w:b w:val="0"/>
                <w:sz w:val="20"/>
              </w:rPr>
            </w:pPr>
            <w:r>
              <w:rPr>
                <w:b w:val="0"/>
                <w:color w:val="231F20"/>
                <w:w w:val="90"/>
                <w:sz w:val="20"/>
              </w:rPr>
              <w:t>$151</w:t>
            </w:r>
          </w:p>
        </w:tc>
        <w:tc>
          <w:tcPr>
            <w:tcW w:w="830" w:type="dxa"/>
            <w:tcBorders>
              <w:top w:val="single" w:sz="4" w:space="0" w:color="231F20"/>
              <w:left w:val="single" w:sz="4" w:space="0" w:color="231F20"/>
              <w:bottom w:val="single" w:sz="4" w:space="0" w:color="231F20"/>
              <w:right w:val="single" w:sz="4" w:space="0" w:color="231F20"/>
            </w:tcBorders>
          </w:tcPr>
          <w:p>
            <w:pPr>
              <w:pStyle w:val="TableParagraph"/>
              <w:spacing w:before="91"/>
              <w:ind w:left="115" w:right="115"/>
              <w:jc w:val="center"/>
              <w:rPr>
                <w:b w:val="0"/>
                <w:sz w:val="20"/>
              </w:rPr>
            </w:pPr>
            <w:r>
              <w:rPr>
                <w:b w:val="0"/>
                <w:color w:val="231F20"/>
                <w:w w:val="90"/>
                <w:sz w:val="20"/>
              </w:rPr>
              <w:t>$ 89</w:t>
            </w:r>
          </w:p>
        </w:tc>
      </w:tr>
    </w:tbl>
    <w:p>
      <w:pPr>
        <w:spacing w:after="0"/>
        <w:jc w:val="center"/>
        <w:rPr>
          <w:sz w:val="20"/>
        </w:rPr>
        <w:sectPr>
          <w:type w:val="continuous"/>
          <w:pgSz w:w="12240" w:h="15840"/>
          <w:pgMar w:top="1140" w:bottom="280" w:left="1100" w:right="1720"/>
        </w:sectPr>
      </w:pPr>
    </w:p>
    <w:p>
      <w:pPr>
        <w:pStyle w:val="BodyText"/>
        <w:rPr>
          <w:rFonts w:ascii="Times New Roman"/>
        </w:rPr>
      </w:pPr>
    </w:p>
    <w:p>
      <w:pPr>
        <w:pStyle w:val="BodyText"/>
        <w:spacing w:before="2"/>
        <w:rPr>
          <w:rFonts w:ascii="Times New Roman"/>
          <w:sz w:val="22"/>
        </w:rPr>
      </w:pPr>
    </w:p>
    <w:p>
      <w:pPr>
        <w:tabs>
          <w:tab w:pos="929" w:val="left" w:leader="none"/>
        </w:tabs>
        <w:spacing w:before="0"/>
        <w:ind w:left="140" w:right="0" w:firstLine="0"/>
        <w:jc w:val="left"/>
        <w:rPr>
          <w:rFonts w:ascii="Times New Roman"/>
          <w:b/>
          <w:i/>
          <w:sz w:val="20"/>
        </w:rPr>
      </w:pPr>
      <w:bookmarkStart w:name="Item 6. Selected Financial Data" w:id="25"/>
      <w:bookmarkEnd w:id="25"/>
      <w:r>
        <w:rPr/>
      </w:r>
      <w:r>
        <w:rPr>
          <w:rFonts w:ascii="Times New Roman"/>
          <w:b/>
          <w:color w:val="231F20"/>
          <w:sz w:val="20"/>
        </w:rPr>
        <w:t>Item</w:t>
      </w:r>
      <w:r>
        <w:rPr>
          <w:rFonts w:ascii="Times New Roman"/>
          <w:b/>
          <w:color w:val="231F20"/>
          <w:spacing w:val="4"/>
          <w:sz w:val="20"/>
        </w:rPr>
        <w:t> </w:t>
      </w:r>
      <w:r>
        <w:rPr>
          <w:rFonts w:ascii="Times New Roman"/>
          <w:b/>
          <w:color w:val="231F20"/>
          <w:sz w:val="20"/>
        </w:rPr>
        <w:t>6.</w:t>
        <w:tab/>
      </w:r>
      <w:r>
        <w:rPr>
          <w:rFonts w:ascii="Times New Roman"/>
          <w:b/>
          <w:i/>
          <w:color w:val="231F20"/>
          <w:w w:val="95"/>
          <w:sz w:val="20"/>
        </w:rPr>
        <w:t>Selected Financial</w:t>
      </w:r>
      <w:r>
        <w:rPr>
          <w:rFonts w:ascii="Times New Roman"/>
          <w:b/>
          <w:i/>
          <w:color w:val="231F20"/>
          <w:spacing w:val="-5"/>
          <w:w w:val="95"/>
          <w:sz w:val="20"/>
        </w:rPr>
        <w:t> </w:t>
      </w:r>
      <w:r>
        <w:rPr>
          <w:rFonts w:ascii="Times New Roman"/>
          <w:b/>
          <w:i/>
          <w:color w:val="231F20"/>
          <w:w w:val="95"/>
          <w:sz w:val="20"/>
        </w:rPr>
        <w:t>Data</w:t>
      </w:r>
    </w:p>
    <w:p>
      <w:pPr>
        <w:pStyle w:val="BodyText"/>
        <w:spacing w:line="244" w:lineRule="auto" w:before="128"/>
        <w:ind w:left="140" w:right="296" w:firstLine="399"/>
        <w:jc w:val="both"/>
        <w:rPr>
          <w:b w:val="0"/>
        </w:rPr>
      </w:pPr>
      <w:r>
        <w:rPr>
          <w:b w:val="0"/>
          <w:color w:val="231F20"/>
          <w:w w:val="85"/>
        </w:rPr>
        <w:t>The</w:t>
      </w:r>
      <w:r>
        <w:rPr>
          <w:b w:val="0"/>
          <w:color w:val="231F20"/>
          <w:spacing w:val="-7"/>
          <w:w w:val="85"/>
        </w:rPr>
        <w:t> </w:t>
      </w:r>
      <w:r>
        <w:rPr>
          <w:b w:val="0"/>
          <w:color w:val="231F20"/>
          <w:w w:val="85"/>
        </w:rPr>
        <w:t>following</w:t>
      </w:r>
      <w:r>
        <w:rPr>
          <w:b w:val="0"/>
          <w:color w:val="231F20"/>
          <w:spacing w:val="-8"/>
          <w:w w:val="85"/>
        </w:rPr>
        <w:t> </w:t>
      </w:r>
      <w:r>
        <w:rPr>
          <w:b w:val="0"/>
          <w:color w:val="231F20"/>
          <w:w w:val="85"/>
        </w:rPr>
        <w:t>financial</w:t>
      </w:r>
      <w:r>
        <w:rPr>
          <w:b w:val="0"/>
          <w:color w:val="231F20"/>
          <w:spacing w:val="-8"/>
          <w:w w:val="85"/>
        </w:rPr>
        <w:t> </w:t>
      </w:r>
      <w:r>
        <w:rPr>
          <w:b w:val="0"/>
          <w:color w:val="231F20"/>
          <w:w w:val="85"/>
        </w:rPr>
        <w:t>information</w:t>
      </w:r>
      <w:r>
        <w:rPr>
          <w:b w:val="0"/>
          <w:color w:val="231F20"/>
          <w:spacing w:val="-7"/>
          <w:w w:val="85"/>
        </w:rPr>
        <w:t> </w:t>
      </w:r>
      <w:r>
        <w:rPr>
          <w:b w:val="0"/>
          <w:color w:val="231F20"/>
          <w:w w:val="85"/>
        </w:rPr>
        <w:t>for</w:t>
      </w:r>
      <w:r>
        <w:rPr>
          <w:b w:val="0"/>
          <w:color w:val="231F20"/>
          <w:spacing w:val="-6"/>
          <w:w w:val="85"/>
        </w:rPr>
        <w:t> </w:t>
      </w:r>
      <w:r>
        <w:rPr>
          <w:b w:val="0"/>
          <w:color w:val="231F20"/>
          <w:w w:val="85"/>
        </w:rPr>
        <w:t>the</w:t>
      </w:r>
      <w:r>
        <w:rPr>
          <w:b w:val="0"/>
          <w:color w:val="231F20"/>
          <w:spacing w:val="-6"/>
          <w:w w:val="85"/>
        </w:rPr>
        <w:t> </w:t>
      </w:r>
      <w:r>
        <w:rPr>
          <w:b w:val="0"/>
          <w:color w:val="231F20"/>
          <w:w w:val="85"/>
        </w:rPr>
        <w:t>five</w:t>
      </w:r>
      <w:r>
        <w:rPr>
          <w:b w:val="0"/>
          <w:color w:val="231F20"/>
          <w:spacing w:val="-8"/>
          <w:w w:val="85"/>
        </w:rPr>
        <w:t> </w:t>
      </w:r>
      <w:r>
        <w:rPr>
          <w:b w:val="0"/>
          <w:color w:val="231F20"/>
          <w:w w:val="85"/>
        </w:rPr>
        <w:t>years</w:t>
      </w:r>
      <w:r>
        <w:rPr>
          <w:b w:val="0"/>
          <w:color w:val="231F20"/>
          <w:spacing w:val="-8"/>
          <w:w w:val="85"/>
        </w:rPr>
        <w:t> </w:t>
      </w:r>
      <w:r>
        <w:rPr>
          <w:b w:val="0"/>
          <w:color w:val="231F20"/>
          <w:w w:val="85"/>
        </w:rPr>
        <w:t>ended</w:t>
      </w:r>
      <w:r>
        <w:rPr>
          <w:b w:val="0"/>
          <w:color w:val="231F20"/>
          <w:spacing w:val="-8"/>
          <w:w w:val="85"/>
        </w:rPr>
        <w:t> </w:t>
      </w:r>
      <w:r>
        <w:rPr>
          <w:b w:val="0"/>
          <w:color w:val="231F20"/>
          <w:w w:val="85"/>
        </w:rPr>
        <w:t>December</w:t>
      </w:r>
      <w:r>
        <w:rPr>
          <w:b w:val="0"/>
          <w:color w:val="231F20"/>
          <w:spacing w:val="-9"/>
          <w:w w:val="85"/>
        </w:rPr>
        <w:t> </w:t>
      </w:r>
      <w:r>
        <w:rPr>
          <w:b w:val="0"/>
          <w:color w:val="231F20"/>
          <w:w w:val="85"/>
        </w:rPr>
        <w:t>31,</w:t>
      </w:r>
      <w:r>
        <w:rPr>
          <w:b w:val="0"/>
          <w:color w:val="231F20"/>
          <w:spacing w:val="-6"/>
          <w:w w:val="85"/>
        </w:rPr>
        <w:t> </w:t>
      </w:r>
      <w:r>
        <w:rPr>
          <w:b w:val="0"/>
          <w:color w:val="231F20"/>
          <w:w w:val="85"/>
        </w:rPr>
        <w:t>2007,</w:t>
      </w:r>
      <w:r>
        <w:rPr>
          <w:b w:val="0"/>
          <w:color w:val="231F20"/>
          <w:spacing w:val="-7"/>
          <w:w w:val="85"/>
        </w:rPr>
        <w:t> </w:t>
      </w:r>
      <w:r>
        <w:rPr>
          <w:b w:val="0"/>
          <w:color w:val="231F20"/>
          <w:w w:val="85"/>
        </w:rPr>
        <w:t>has</w:t>
      </w:r>
      <w:r>
        <w:rPr>
          <w:b w:val="0"/>
          <w:color w:val="231F20"/>
          <w:spacing w:val="-7"/>
          <w:w w:val="85"/>
        </w:rPr>
        <w:t> </w:t>
      </w:r>
      <w:r>
        <w:rPr>
          <w:b w:val="0"/>
          <w:color w:val="231F20"/>
          <w:w w:val="85"/>
        </w:rPr>
        <w:t>been</w:t>
      </w:r>
      <w:r>
        <w:rPr>
          <w:b w:val="0"/>
          <w:color w:val="231F20"/>
          <w:spacing w:val="-8"/>
          <w:w w:val="85"/>
        </w:rPr>
        <w:t> </w:t>
      </w:r>
      <w:r>
        <w:rPr>
          <w:b w:val="0"/>
          <w:color w:val="231F20"/>
          <w:w w:val="85"/>
        </w:rPr>
        <w:t>derived</w:t>
      </w:r>
      <w:r>
        <w:rPr>
          <w:b w:val="0"/>
          <w:color w:val="231F20"/>
          <w:spacing w:val="-8"/>
          <w:w w:val="85"/>
        </w:rPr>
        <w:t> </w:t>
      </w:r>
      <w:r>
        <w:rPr>
          <w:b w:val="0"/>
          <w:color w:val="231F20"/>
          <w:w w:val="85"/>
        </w:rPr>
        <w:t>from</w:t>
      </w:r>
      <w:r>
        <w:rPr>
          <w:b w:val="0"/>
          <w:color w:val="231F20"/>
          <w:spacing w:val="-6"/>
          <w:w w:val="85"/>
        </w:rPr>
        <w:t> </w:t>
      </w:r>
      <w:r>
        <w:rPr>
          <w:b w:val="0"/>
          <w:color w:val="231F20"/>
          <w:w w:val="85"/>
        </w:rPr>
        <w:t>the </w:t>
      </w:r>
      <w:r>
        <w:rPr>
          <w:b w:val="0"/>
          <w:color w:val="231F20"/>
          <w:w w:val="80"/>
        </w:rPr>
        <w:t>Company’s</w:t>
      </w:r>
      <w:r>
        <w:rPr>
          <w:b w:val="0"/>
          <w:color w:val="231F20"/>
          <w:spacing w:val="-8"/>
          <w:w w:val="80"/>
        </w:rPr>
        <w:t> </w:t>
      </w:r>
      <w:r>
        <w:rPr>
          <w:b w:val="0"/>
          <w:color w:val="231F20"/>
          <w:w w:val="80"/>
        </w:rPr>
        <w:t>Consolidated</w:t>
      </w:r>
      <w:r>
        <w:rPr>
          <w:b w:val="0"/>
          <w:color w:val="231F20"/>
          <w:spacing w:val="-8"/>
          <w:w w:val="80"/>
        </w:rPr>
        <w:t> </w:t>
      </w:r>
      <w:r>
        <w:rPr>
          <w:b w:val="0"/>
          <w:color w:val="231F20"/>
          <w:w w:val="80"/>
        </w:rPr>
        <w:t>Financial</w:t>
      </w:r>
      <w:r>
        <w:rPr>
          <w:b w:val="0"/>
          <w:color w:val="231F20"/>
          <w:spacing w:val="-8"/>
          <w:w w:val="80"/>
        </w:rPr>
        <w:t> </w:t>
      </w:r>
      <w:r>
        <w:rPr>
          <w:b w:val="0"/>
          <w:color w:val="231F20"/>
          <w:w w:val="80"/>
        </w:rPr>
        <w:t>Statements.</w:t>
      </w:r>
      <w:r>
        <w:rPr>
          <w:b w:val="0"/>
          <w:color w:val="231F20"/>
          <w:spacing w:val="-7"/>
          <w:w w:val="80"/>
        </w:rPr>
        <w:t> </w:t>
      </w:r>
      <w:r>
        <w:rPr>
          <w:b w:val="0"/>
          <w:color w:val="231F20"/>
          <w:w w:val="80"/>
        </w:rPr>
        <w:t>This</w:t>
      </w:r>
      <w:r>
        <w:rPr>
          <w:b w:val="0"/>
          <w:color w:val="231F20"/>
          <w:spacing w:val="-7"/>
          <w:w w:val="80"/>
        </w:rPr>
        <w:t> </w:t>
      </w:r>
      <w:r>
        <w:rPr>
          <w:b w:val="0"/>
          <w:color w:val="231F20"/>
          <w:w w:val="80"/>
        </w:rPr>
        <w:t>information</w:t>
      </w:r>
      <w:r>
        <w:rPr>
          <w:b w:val="0"/>
          <w:color w:val="231F20"/>
          <w:spacing w:val="-7"/>
          <w:w w:val="80"/>
        </w:rPr>
        <w:t> </w:t>
      </w:r>
      <w:r>
        <w:rPr>
          <w:b w:val="0"/>
          <w:color w:val="231F20"/>
          <w:w w:val="80"/>
        </w:rPr>
        <w:t>should</w:t>
      </w:r>
      <w:r>
        <w:rPr>
          <w:b w:val="0"/>
          <w:color w:val="231F20"/>
          <w:spacing w:val="-7"/>
          <w:w w:val="80"/>
        </w:rPr>
        <w:t> </w:t>
      </w:r>
      <w:r>
        <w:rPr>
          <w:b w:val="0"/>
          <w:color w:val="231F20"/>
          <w:w w:val="80"/>
        </w:rPr>
        <w:t>be</w:t>
      </w:r>
      <w:r>
        <w:rPr>
          <w:b w:val="0"/>
          <w:color w:val="231F20"/>
          <w:spacing w:val="-8"/>
          <w:w w:val="80"/>
        </w:rPr>
        <w:t> </w:t>
      </w:r>
      <w:r>
        <w:rPr>
          <w:b w:val="0"/>
          <w:color w:val="231F20"/>
          <w:w w:val="80"/>
        </w:rPr>
        <w:t>read</w:t>
      </w:r>
      <w:r>
        <w:rPr>
          <w:b w:val="0"/>
          <w:color w:val="231F20"/>
          <w:spacing w:val="-8"/>
          <w:w w:val="80"/>
        </w:rPr>
        <w:t> </w:t>
      </w:r>
      <w:r>
        <w:rPr>
          <w:b w:val="0"/>
          <w:color w:val="231F20"/>
          <w:w w:val="80"/>
        </w:rPr>
        <w:t>in</w:t>
      </w:r>
      <w:r>
        <w:rPr>
          <w:b w:val="0"/>
          <w:color w:val="231F20"/>
          <w:spacing w:val="-7"/>
          <w:w w:val="80"/>
        </w:rPr>
        <w:t> </w:t>
      </w:r>
      <w:r>
        <w:rPr>
          <w:b w:val="0"/>
          <w:color w:val="231F20"/>
          <w:w w:val="80"/>
        </w:rPr>
        <w:t>conjunction</w:t>
      </w:r>
      <w:r>
        <w:rPr>
          <w:b w:val="0"/>
          <w:color w:val="231F20"/>
          <w:spacing w:val="-8"/>
          <w:w w:val="80"/>
        </w:rPr>
        <w:t> </w:t>
      </w:r>
      <w:r>
        <w:rPr>
          <w:b w:val="0"/>
          <w:color w:val="231F20"/>
          <w:w w:val="80"/>
        </w:rPr>
        <w:t>with</w:t>
      </w:r>
      <w:r>
        <w:rPr>
          <w:b w:val="0"/>
          <w:color w:val="231F20"/>
          <w:spacing w:val="-8"/>
          <w:w w:val="80"/>
        </w:rPr>
        <w:t> </w:t>
      </w:r>
      <w:r>
        <w:rPr>
          <w:b w:val="0"/>
          <w:color w:val="231F20"/>
          <w:w w:val="80"/>
        </w:rPr>
        <w:t>the</w:t>
      </w:r>
      <w:r>
        <w:rPr>
          <w:b w:val="0"/>
          <w:color w:val="231F20"/>
          <w:spacing w:val="-7"/>
          <w:w w:val="80"/>
        </w:rPr>
        <w:t> </w:t>
      </w:r>
      <w:r>
        <w:rPr>
          <w:b w:val="0"/>
          <w:color w:val="231F20"/>
          <w:w w:val="80"/>
        </w:rPr>
        <w:t>Consolidated Financial</w:t>
      </w:r>
      <w:r>
        <w:rPr>
          <w:b w:val="0"/>
          <w:color w:val="231F20"/>
          <w:spacing w:val="-16"/>
          <w:w w:val="80"/>
        </w:rPr>
        <w:t> </w:t>
      </w:r>
      <w:r>
        <w:rPr>
          <w:b w:val="0"/>
          <w:color w:val="231F20"/>
          <w:w w:val="80"/>
        </w:rPr>
        <w:t>Statements</w:t>
      </w:r>
      <w:r>
        <w:rPr>
          <w:b w:val="0"/>
          <w:color w:val="231F20"/>
          <w:spacing w:val="-15"/>
          <w:w w:val="80"/>
        </w:rPr>
        <w:t> </w:t>
      </w:r>
      <w:r>
        <w:rPr>
          <w:b w:val="0"/>
          <w:color w:val="231F20"/>
          <w:w w:val="80"/>
        </w:rPr>
        <w:t>and</w:t>
      </w:r>
      <w:r>
        <w:rPr>
          <w:b w:val="0"/>
          <w:color w:val="231F20"/>
          <w:spacing w:val="-15"/>
          <w:w w:val="80"/>
        </w:rPr>
        <w:t> </w:t>
      </w:r>
      <w:r>
        <w:rPr>
          <w:b w:val="0"/>
          <w:color w:val="231F20"/>
          <w:w w:val="80"/>
        </w:rPr>
        <w:t>related</w:t>
      </w:r>
      <w:r>
        <w:rPr>
          <w:b w:val="0"/>
          <w:color w:val="231F20"/>
          <w:spacing w:val="-15"/>
          <w:w w:val="80"/>
        </w:rPr>
        <w:t> </w:t>
      </w:r>
      <w:r>
        <w:rPr>
          <w:b w:val="0"/>
          <w:color w:val="231F20"/>
          <w:w w:val="80"/>
        </w:rPr>
        <w:t>notes</w:t>
      </w:r>
      <w:r>
        <w:rPr>
          <w:b w:val="0"/>
          <w:color w:val="231F20"/>
          <w:spacing w:val="-14"/>
          <w:w w:val="80"/>
        </w:rPr>
        <w:t> </w:t>
      </w:r>
      <w:r>
        <w:rPr>
          <w:b w:val="0"/>
          <w:color w:val="231F20"/>
          <w:w w:val="80"/>
        </w:rPr>
        <w:t>thereto</w:t>
      </w:r>
      <w:r>
        <w:rPr>
          <w:b w:val="0"/>
          <w:color w:val="231F20"/>
          <w:spacing w:val="-15"/>
          <w:w w:val="80"/>
        </w:rPr>
        <w:t> </w:t>
      </w:r>
      <w:r>
        <w:rPr>
          <w:b w:val="0"/>
          <w:color w:val="231F20"/>
          <w:w w:val="80"/>
        </w:rPr>
        <w:t>included</w:t>
      </w:r>
      <w:r>
        <w:rPr>
          <w:b w:val="0"/>
          <w:color w:val="231F20"/>
          <w:spacing w:val="-15"/>
          <w:w w:val="80"/>
        </w:rPr>
        <w:t> </w:t>
      </w:r>
      <w:r>
        <w:rPr>
          <w:b w:val="0"/>
          <w:color w:val="231F20"/>
          <w:w w:val="80"/>
        </w:rPr>
        <w:t>elsewhere</w:t>
      </w:r>
      <w:r>
        <w:rPr>
          <w:b w:val="0"/>
          <w:color w:val="231F20"/>
          <w:spacing w:val="-15"/>
          <w:w w:val="80"/>
        </w:rPr>
        <w:t> </w:t>
      </w:r>
      <w:r>
        <w:rPr>
          <w:b w:val="0"/>
          <w:color w:val="231F20"/>
          <w:w w:val="80"/>
        </w:rPr>
        <w:t>herein.</w:t>
      </w:r>
    </w:p>
    <w:p>
      <w:pPr>
        <w:spacing w:before="80" w:after="20"/>
        <w:ind w:left="5506" w:right="0" w:firstLine="0"/>
        <w:jc w:val="left"/>
        <w:rPr>
          <w:rFonts w:ascii="Times New Roman"/>
          <w:b/>
          <w:sz w:val="16"/>
        </w:rPr>
      </w:pPr>
      <w:r>
        <w:rPr/>
        <w:pict>
          <v:line style="position:absolute;mso-position-horizontal-relative:page;mso-position-vertical-relative:paragraph;z-index:-313576" from="225.977997pt,25.217089pt" to="280.969997pt,25.217089pt" stroked="true" strokeweight=".51025pt" strokecolor="#231f20">
            <v:stroke dashstyle="solid"/>
            <w10:wrap type="none"/>
          </v:line>
        </w:pict>
      </w:r>
      <w:r>
        <w:rPr/>
        <w:pict>
          <v:line style="position:absolute;mso-position-horizontal-relative:page;mso-position-vertical-relative:paragraph;z-index:-313552" from="225.977997pt,138.234207pt" to="280.969997pt,138.234207pt" stroked="true" strokeweight=".454pt" strokecolor="#231f20">
            <v:stroke dashstyle="solid"/>
            <w10:wrap type="none"/>
          </v:line>
        </w:pict>
      </w:r>
      <w:r>
        <w:rPr/>
        <w:pict>
          <v:line style="position:absolute;mso-position-horizontal-relative:page;mso-position-vertical-relative:paragraph;z-index:-313528" from="288.510010pt,138.234207pt" to="338.51301pt,138.234207pt" stroked="true" strokeweight=".454pt" strokecolor="#231f20">
            <v:stroke dashstyle="solid"/>
            <w10:wrap type="none"/>
          </v:line>
        </w:pict>
      </w:r>
      <w:r>
        <w:rPr/>
        <w:pict>
          <v:line style="position:absolute;mso-position-horizontal-relative:page;mso-position-vertical-relative:paragraph;z-index:-313504" from="345.997009pt,138.234207pt" to="396.000009pt,138.234207pt" stroked="true" strokeweight=".454pt" strokecolor="#231f20">
            <v:stroke dashstyle="solid"/>
            <w10:wrap type="none"/>
          </v:line>
        </w:pict>
      </w:r>
      <w:r>
        <w:rPr>
          <w:rFonts w:ascii="Times New Roman"/>
          <w:b/>
          <w:color w:val="231F20"/>
          <w:w w:val="95"/>
          <w:sz w:val="16"/>
        </w:rPr>
        <w:t>Year Ended December 31,</w:t>
      </w:r>
    </w:p>
    <w:tbl>
      <w:tblPr>
        <w:tblW w:w="0" w:type="auto"/>
        <w:jc w:val="left"/>
        <w:tblInd w:w="110" w:type="dxa"/>
        <w:tblBorders>
          <w:top w:val="nil"/>
          <w:left w:val="nil"/>
          <w:bottom w:val="nil"/>
          <w:right w:val="nil"/>
          <w:insideH w:val="nil"/>
          <w:insideV w:val="nil"/>
        </w:tblBorders>
        <w:tblLayout w:type="fixed"/>
        <w:tblCellMar>
          <w:top w:w="0" w:type="dxa"/>
          <w:left w:w="0" w:type="dxa"/>
          <w:bottom w:w="0" w:type="dxa"/>
          <w:right w:w="0" w:type="dxa"/>
        </w:tblCellMar>
        <w:tblLook w:val="01E0"/>
      </w:tblPr>
      <w:tblGrid>
        <w:gridCol w:w="3349"/>
        <w:gridCol w:w="1251"/>
        <w:gridCol w:w="1150"/>
        <w:gridCol w:w="1175"/>
        <w:gridCol w:w="1026"/>
        <w:gridCol w:w="199"/>
        <w:gridCol w:w="1180"/>
      </w:tblGrid>
      <w:tr>
        <w:trPr>
          <w:trHeight w:val="220" w:hRule="exact"/>
        </w:trPr>
        <w:tc>
          <w:tcPr>
            <w:tcW w:w="3349" w:type="dxa"/>
            <w:vMerge w:val="restart"/>
          </w:tcPr>
          <w:p>
            <w:pPr/>
          </w:p>
        </w:tc>
        <w:tc>
          <w:tcPr>
            <w:tcW w:w="4601" w:type="dxa"/>
            <w:gridSpan w:val="4"/>
            <w:tcBorders>
              <w:top w:val="single" w:sz="4" w:space="0" w:color="231F20"/>
            </w:tcBorders>
          </w:tcPr>
          <w:p>
            <w:pPr>
              <w:pStyle w:val="TableParagraph"/>
              <w:tabs>
                <w:tab w:pos="1590" w:val="left" w:leader="none"/>
                <w:tab w:pos="2740" w:val="left" w:leader="none"/>
                <w:tab w:pos="3940" w:val="left" w:leader="none"/>
              </w:tabs>
              <w:spacing w:before="10"/>
              <w:ind w:left="390"/>
              <w:rPr>
                <w:rFonts w:ascii="Times New Roman"/>
                <w:b/>
                <w:sz w:val="16"/>
              </w:rPr>
            </w:pPr>
            <w:r>
              <w:rPr>
                <w:rFonts w:ascii="Times New Roman"/>
                <w:b/>
                <w:color w:val="231F20"/>
                <w:sz w:val="16"/>
              </w:rPr>
              <w:t>2007</w:t>
              <w:tab/>
              <w:t>2006</w:t>
              <w:tab/>
              <w:t>2005</w:t>
              <w:tab/>
              <w:t>2004</w:t>
            </w:r>
          </w:p>
        </w:tc>
        <w:tc>
          <w:tcPr>
            <w:tcW w:w="199" w:type="dxa"/>
            <w:tcBorders>
              <w:top w:val="single" w:sz="4" w:space="0" w:color="231F20"/>
            </w:tcBorders>
          </w:tcPr>
          <w:p>
            <w:pPr/>
          </w:p>
        </w:tc>
        <w:tc>
          <w:tcPr>
            <w:tcW w:w="1180" w:type="dxa"/>
            <w:tcBorders>
              <w:top w:val="single" w:sz="4" w:space="0" w:color="231F20"/>
              <w:bottom w:val="single" w:sz="4" w:space="0" w:color="231F20"/>
            </w:tcBorders>
          </w:tcPr>
          <w:p>
            <w:pPr>
              <w:pStyle w:val="TableParagraph"/>
              <w:spacing w:before="10"/>
              <w:ind w:left="340"/>
              <w:rPr>
                <w:rFonts w:ascii="Times New Roman"/>
                <w:b/>
                <w:sz w:val="16"/>
              </w:rPr>
            </w:pPr>
            <w:r>
              <w:rPr>
                <w:rFonts w:ascii="Times New Roman"/>
                <w:b/>
                <w:color w:val="231F20"/>
                <w:sz w:val="16"/>
              </w:rPr>
              <w:t>2003</w:t>
            </w:r>
          </w:p>
        </w:tc>
      </w:tr>
      <w:tr>
        <w:trPr>
          <w:trHeight w:val="239" w:hRule="exact"/>
        </w:trPr>
        <w:tc>
          <w:tcPr>
            <w:tcW w:w="3349" w:type="dxa"/>
            <w:vMerge/>
          </w:tcPr>
          <w:p>
            <w:pPr/>
          </w:p>
        </w:tc>
        <w:tc>
          <w:tcPr>
            <w:tcW w:w="4601" w:type="dxa"/>
            <w:gridSpan w:val="4"/>
          </w:tcPr>
          <w:p>
            <w:pPr>
              <w:pStyle w:val="TableParagraph"/>
              <w:spacing w:line="20" w:lineRule="exact"/>
              <w:ind w:left="1245"/>
              <w:rPr>
                <w:rFonts w:ascii="Times New Roman"/>
                <w:sz w:val="2"/>
              </w:rPr>
            </w:pPr>
            <w:r>
              <w:rPr>
                <w:rFonts w:ascii="Times New Roman"/>
                <w:sz w:val="2"/>
              </w:rPr>
              <w:pict>
                <v:group style="width:50.6pt;height:.550pt;mso-position-horizontal-relative:char;mso-position-vertical-relative:line" coordorigin="0,0" coordsize="1012,11">
                  <v:line style="position:absolute" from="6,6" to="1006,6" stroked="true" strokeweight=".51025pt" strokecolor="#231f20">
                    <v:stroke dashstyle="solid"/>
                  </v:line>
                </v:group>
              </w:pict>
            </w:r>
            <w:r>
              <w:rPr>
                <w:rFonts w:ascii="Times New Roman"/>
                <w:sz w:val="2"/>
              </w:rPr>
            </w:r>
            <w:r>
              <w:rPr>
                <w:rFonts w:ascii="Times New Roman"/>
                <w:spacing w:val="117"/>
                <w:sz w:val="2"/>
              </w:rPr>
              <w:t> </w:t>
            </w:r>
            <w:r>
              <w:rPr>
                <w:rFonts w:ascii="Times New Roman"/>
                <w:spacing w:val="117"/>
                <w:sz w:val="2"/>
              </w:rPr>
              <w:pict>
                <v:group style="width:50.6pt;height:.550pt;mso-position-horizontal-relative:char;mso-position-vertical-relative:line" coordorigin="0,0" coordsize="1012,11">
                  <v:line style="position:absolute" from="6,6" to="1006,6" stroked="true" strokeweight=".51025pt" strokecolor="#231f20">
                    <v:stroke dashstyle="solid"/>
                  </v:line>
                </v:group>
              </w:pict>
            </w:r>
            <w:r>
              <w:rPr>
                <w:rFonts w:ascii="Times New Roman"/>
                <w:spacing w:val="117"/>
                <w:sz w:val="2"/>
              </w:rPr>
            </w:r>
          </w:p>
          <w:p>
            <w:pPr>
              <w:pStyle w:val="TableParagraph"/>
              <w:ind w:left="1606"/>
              <w:rPr>
                <w:rFonts w:ascii="Times New Roman"/>
                <w:b/>
                <w:sz w:val="16"/>
              </w:rPr>
            </w:pPr>
            <w:r>
              <w:rPr>
                <w:rFonts w:ascii="Times New Roman"/>
                <w:b/>
                <w:color w:val="231F20"/>
                <w:sz w:val="16"/>
              </w:rPr>
              <w:t>(in millions, except per share amounts)</w:t>
            </w:r>
          </w:p>
        </w:tc>
        <w:tc>
          <w:tcPr>
            <w:tcW w:w="199" w:type="dxa"/>
          </w:tcPr>
          <w:p>
            <w:pPr/>
          </w:p>
        </w:tc>
        <w:tc>
          <w:tcPr>
            <w:tcW w:w="1180" w:type="dxa"/>
            <w:tcBorders>
              <w:top w:val="single" w:sz="4" w:space="0" w:color="231F20"/>
            </w:tcBorders>
          </w:tcPr>
          <w:p>
            <w:pPr/>
          </w:p>
        </w:tc>
      </w:tr>
      <w:tr>
        <w:trPr>
          <w:trHeight w:val="256" w:hRule="exact"/>
        </w:trPr>
        <w:tc>
          <w:tcPr>
            <w:tcW w:w="3349" w:type="dxa"/>
          </w:tcPr>
          <w:p>
            <w:pPr>
              <w:pStyle w:val="TableParagraph"/>
              <w:spacing w:before="19"/>
              <w:ind w:left="30"/>
              <w:rPr>
                <w:rFonts w:ascii="Times New Roman"/>
                <w:b/>
                <w:sz w:val="20"/>
              </w:rPr>
            </w:pPr>
            <w:r>
              <w:rPr>
                <w:rFonts w:ascii="Times New Roman"/>
                <w:b/>
                <w:color w:val="231F20"/>
                <w:w w:val="95"/>
                <w:sz w:val="20"/>
              </w:rPr>
              <w:t>Financial Data:</w:t>
            </w:r>
          </w:p>
        </w:tc>
        <w:tc>
          <w:tcPr>
            <w:tcW w:w="4601" w:type="dxa"/>
            <w:gridSpan w:val="4"/>
          </w:tcPr>
          <w:p>
            <w:pPr/>
          </w:p>
        </w:tc>
        <w:tc>
          <w:tcPr>
            <w:tcW w:w="199" w:type="dxa"/>
          </w:tcPr>
          <w:p>
            <w:pPr/>
          </w:p>
        </w:tc>
        <w:tc>
          <w:tcPr>
            <w:tcW w:w="1180" w:type="dxa"/>
          </w:tcPr>
          <w:p>
            <w:pPr/>
          </w:p>
        </w:tc>
      </w:tr>
      <w:tr>
        <w:trPr>
          <w:trHeight w:val="220" w:hRule="exact"/>
        </w:trPr>
        <w:tc>
          <w:tcPr>
            <w:tcW w:w="3349" w:type="dxa"/>
          </w:tcPr>
          <w:p>
            <w:pPr>
              <w:pStyle w:val="TableParagraph"/>
              <w:spacing w:line="216" w:lineRule="exact"/>
              <w:ind w:right="137"/>
              <w:jc w:val="right"/>
              <w:rPr>
                <w:b w:val="0"/>
                <w:sz w:val="20"/>
              </w:rPr>
            </w:pPr>
            <w:r>
              <w:rPr>
                <w:b w:val="0"/>
                <w:color w:val="231F20"/>
                <w:w w:val="80"/>
                <w:sz w:val="20"/>
              </w:rPr>
              <w:t>Operating revenues </w:t>
            </w:r>
            <w:r>
              <w:rPr>
                <w:b w:val="0"/>
                <w:color w:val="231F20"/>
                <w:spacing w:val="55"/>
                <w:w w:val="80"/>
                <w:sz w:val="20"/>
              </w:rPr>
              <w:t>.............</w:t>
            </w:r>
            <w:r>
              <w:rPr>
                <w:b w:val="0"/>
                <w:color w:val="231F20"/>
                <w:spacing w:val="-4"/>
                <w:sz w:val="20"/>
              </w:rPr>
              <w:t> </w:t>
            </w:r>
          </w:p>
        </w:tc>
        <w:tc>
          <w:tcPr>
            <w:tcW w:w="4601" w:type="dxa"/>
            <w:gridSpan w:val="4"/>
          </w:tcPr>
          <w:p>
            <w:pPr>
              <w:pStyle w:val="TableParagraph"/>
              <w:tabs>
                <w:tab w:pos="650" w:val="left" w:leader="none"/>
                <w:tab w:pos="1800" w:val="left" w:leader="none"/>
                <w:tab w:pos="2950" w:val="left" w:leader="none"/>
                <w:tab w:pos="3600" w:val="left" w:leader="none"/>
                <w:tab w:pos="4150" w:val="left" w:leader="none"/>
              </w:tabs>
              <w:spacing w:line="216" w:lineRule="exact"/>
              <w:rPr>
                <w:b w:val="0"/>
                <w:sz w:val="20"/>
              </w:rPr>
            </w:pPr>
            <w:r>
              <w:rPr>
                <w:b w:val="0"/>
                <w:color w:val="231F20"/>
                <w:w w:val="90"/>
                <w:sz w:val="20"/>
              </w:rPr>
              <w:t>$</w:t>
              <w:tab/>
              <w:t>9,861</w:t>
            </w:r>
            <w:r>
              <w:rPr>
                <w:b w:val="0"/>
                <w:color w:val="231F20"/>
                <w:spacing w:val="54"/>
                <w:w w:val="90"/>
                <w:sz w:val="20"/>
              </w:rPr>
              <w:t> </w:t>
            </w:r>
            <w:r>
              <w:rPr>
                <w:b w:val="0"/>
                <w:color w:val="231F20"/>
                <w:w w:val="90"/>
                <w:sz w:val="20"/>
              </w:rPr>
              <w:t>$</w:t>
              <w:tab/>
              <w:t>9,086</w:t>
            </w:r>
            <w:r>
              <w:rPr>
                <w:b w:val="0"/>
                <w:color w:val="231F20"/>
                <w:spacing w:val="54"/>
                <w:w w:val="90"/>
                <w:sz w:val="20"/>
              </w:rPr>
              <w:t> </w:t>
            </w:r>
            <w:r>
              <w:rPr>
                <w:b w:val="0"/>
                <w:color w:val="231F20"/>
                <w:w w:val="90"/>
                <w:sz w:val="20"/>
              </w:rPr>
              <w:t>$</w:t>
              <w:tab/>
              <w:t>7,584</w:t>
              <w:tab/>
              <w:t>$</w:t>
              <w:tab/>
            </w:r>
            <w:r>
              <w:rPr>
                <w:b w:val="0"/>
                <w:color w:val="231F20"/>
                <w:w w:val="80"/>
                <w:sz w:val="20"/>
              </w:rPr>
              <w:t>6,530</w:t>
            </w:r>
          </w:p>
        </w:tc>
        <w:tc>
          <w:tcPr>
            <w:tcW w:w="199" w:type="dxa"/>
          </w:tcPr>
          <w:p>
            <w:pPr/>
          </w:p>
        </w:tc>
        <w:tc>
          <w:tcPr>
            <w:tcW w:w="1180" w:type="dxa"/>
          </w:tcPr>
          <w:p>
            <w:pPr>
              <w:pStyle w:val="TableParagraph"/>
              <w:tabs>
                <w:tab w:pos="549" w:val="left" w:leader="none"/>
              </w:tabs>
              <w:spacing w:line="216" w:lineRule="exact"/>
              <w:rPr>
                <w:b w:val="0"/>
                <w:sz w:val="20"/>
              </w:rPr>
            </w:pPr>
            <w:r>
              <w:rPr>
                <w:b w:val="0"/>
                <w:color w:val="231F20"/>
                <w:w w:val="90"/>
                <w:sz w:val="20"/>
              </w:rPr>
              <w:t>$</w:t>
              <w:tab/>
              <w:t>5,937</w:t>
            </w:r>
          </w:p>
        </w:tc>
      </w:tr>
      <w:tr>
        <w:trPr>
          <w:trHeight w:val="250" w:hRule="exact"/>
        </w:trPr>
        <w:tc>
          <w:tcPr>
            <w:tcW w:w="3349" w:type="dxa"/>
          </w:tcPr>
          <w:p>
            <w:pPr>
              <w:pStyle w:val="TableParagraph"/>
              <w:spacing w:line="216" w:lineRule="exact"/>
              <w:ind w:right="137"/>
              <w:jc w:val="right"/>
              <w:rPr>
                <w:b w:val="0"/>
                <w:sz w:val="20"/>
              </w:rPr>
            </w:pPr>
            <w:r>
              <w:rPr>
                <w:b w:val="0"/>
                <w:color w:val="231F20"/>
                <w:w w:val="80"/>
                <w:sz w:val="20"/>
              </w:rPr>
              <w:t>Operating expenses </w:t>
            </w:r>
            <w:r>
              <w:rPr>
                <w:b w:val="0"/>
                <w:color w:val="231F20"/>
                <w:spacing w:val="55"/>
                <w:w w:val="80"/>
                <w:sz w:val="20"/>
              </w:rPr>
              <w:t>.............</w:t>
            </w:r>
            <w:r>
              <w:rPr>
                <w:b w:val="0"/>
                <w:color w:val="231F20"/>
                <w:spacing w:val="-4"/>
                <w:sz w:val="20"/>
              </w:rPr>
              <w:t> </w:t>
            </w:r>
          </w:p>
        </w:tc>
        <w:tc>
          <w:tcPr>
            <w:tcW w:w="4601" w:type="dxa"/>
            <w:gridSpan w:val="4"/>
          </w:tcPr>
          <w:p>
            <w:pPr>
              <w:pStyle w:val="TableParagraph"/>
              <w:tabs>
                <w:tab w:pos="650" w:val="left" w:leader="none"/>
                <w:tab w:pos="1800" w:val="left" w:leader="none"/>
                <w:tab w:pos="2950" w:val="left" w:leader="none"/>
                <w:tab w:pos="3601" w:val="left" w:leader="none"/>
                <w:tab w:pos="4150" w:val="left" w:leader="none"/>
              </w:tabs>
              <w:spacing w:line="216" w:lineRule="exact"/>
              <w:rPr>
                <w:b w:val="0"/>
                <w:sz w:val="20"/>
              </w:rPr>
            </w:pPr>
            <w:r>
              <w:rPr>
                <w:b w:val="0"/>
                <w:color w:val="231F20"/>
                <w:w w:val="109"/>
                <w:sz w:val="20"/>
                <w:u w:val="single" w:color="231F20"/>
              </w:rPr>
              <w:t> </w:t>
            </w:r>
            <w:r>
              <w:rPr>
                <w:b w:val="0"/>
                <w:color w:val="231F20"/>
                <w:sz w:val="20"/>
                <w:u w:val="single" w:color="231F20"/>
              </w:rPr>
              <w:tab/>
            </w:r>
            <w:r>
              <w:rPr>
                <w:b w:val="0"/>
                <w:color w:val="231F20"/>
                <w:w w:val="90"/>
                <w:sz w:val="20"/>
                <w:u w:val="single" w:color="231F20"/>
              </w:rPr>
              <w:t>9,070 </w:t>
              <w:tab/>
              <w:t>8,152 </w:t>
              <w:tab/>
              <w:t>6,859</w:t>
            </w:r>
            <w:r>
              <w:rPr>
                <w:b w:val="0"/>
                <w:color w:val="231F20"/>
                <w:w w:val="90"/>
                <w:sz w:val="20"/>
              </w:rPr>
              <w:tab/>
            </w:r>
            <w:r>
              <w:rPr>
                <w:b w:val="0"/>
                <w:color w:val="231F20"/>
                <w:w w:val="90"/>
                <w:sz w:val="20"/>
                <w:u w:val="single" w:color="231F20"/>
              </w:rPr>
              <w:t> </w:t>
              <w:tab/>
            </w:r>
            <w:r>
              <w:rPr>
                <w:b w:val="0"/>
                <w:color w:val="231F20"/>
                <w:w w:val="80"/>
                <w:sz w:val="20"/>
                <w:u w:val="single" w:color="231F20"/>
              </w:rPr>
              <w:t>6,126</w:t>
            </w:r>
          </w:p>
        </w:tc>
        <w:tc>
          <w:tcPr>
            <w:tcW w:w="199" w:type="dxa"/>
          </w:tcPr>
          <w:p>
            <w:pPr/>
          </w:p>
        </w:tc>
        <w:tc>
          <w:tcPr>
            <w:tcW w:w="1180" w:type="dxa"/>
          </w:tcPr>
          <w:p>
            <w:pPr>
              <w:pStyle w:val="TableParagraph"/>
              <w:tabs>
                <w:tab w:pos="549" w:val="left" w:leader="none"/>
              </w:tabs>
              <w:spacing w:line="216" w:lineRule="exact"/>
              <w:rPr>
                <w:b w:val="0"/>
                <w:sz w:val="20"/>
              </w:rPr>
            </w:pPr>
            <w:r>
              <w:rPr>
                <w:b w:val="0"/>
                <w:color w:val="231F20"/>
                <w:w w:val="109"/>
                <w:sz w:val="20"/>
                <w:u w:val="single" w:color="231F20"/>
              </w:rPr>
              <w:t> </w:t>
            </w:r>
            <w:r>
              <w:rPr>
                <w:b w:val="0"/>
                <w:color w:val="231F20"/>
                <w:sz w:val="20"/>
                <w:u w:val="single" w:color="231F20"/>
              </w:rPr>
              <w:tab/>
            </w:r>
            <w:r>
              <w:rPr>
                <w:b w:val="0"/>
                <w:color w:val="231F20"/>
                <w:w w:val="90"/>
                <w:sz w:val="20"/>
                <w:u w:val="single" w:color="231F20"/>
              </w:rPr>
              <w:t>5,558</w:t>
            </w:r>
          </w:p>
        </w:tc>
      </w:tr>
      <w:tr>
        <w:trPr>
          <w:trHeight w:val="250" w:hRule="exact"/>
        </w:trPr>
        <w:tc>
          <w:tcPr>
            <w:tcW w:w="3349" w:type="dxa"/>
          </w:tcPr>
          <w:p>
            <w:pPr>
              <w:pStyle w:val="TableParagraph"/>
              <w:spacing w:before="11"/>
              <w:ind w:right="137"/>
              <w:jc w:val="right"/>
              <w:rPr>
                <w:b w:val="0"/>
                <w:sz w:val="20"/>
              </w:rPr>
            </w:pPr>
            <w:r>
              <w:rPr>
                <w:b w:val="0"/>
                <w:color w:val="231F20"/>
                <w:w w:val="80"/>
                <w:sz w:val="20"/>
              </w:rPr>
              <w:t>Operating income </w:t>
            </w:r>
            <w:r>
              <w:rPr>
                <w:b w:val="0"/>
                <w:color w:val="231F20"/>
                <w:spacing w:val="55"/>
                <w:w w:val="80"/>
                <w:sz w:val="20"/>
              </w:rPr>
              <w:t>..............</w:t>
            </w:r>
            <w:r>
              <w:rPr>
                <w:b w:val="0"/>
                <w:color w:val="231F20"/>
                <w:spacing w:val="-4"/>
                <w:sz w:val="20"/>
              </w:rPr>
              <w:t> </w:t>
            </w:r>
          </w:p>
        </w:tc>
        <w:tc>
          <w:tcPr>
            <w:tcW w:w="4601" w:type="dxa"/>
            <w:gridSpan w:val="4"/>
          </w:tcPr>
          <w:p>
            <w:pPr>
              <w:pStyle w:val="TableParagraph"/>
              <w:tabs>
                <w:tab w:pos="1950" w:val="left" w:leader="none"/>
                <w:tab w:pos="3100" w:val="left" w:leader="none"/>
                <w:tab w:pos="4300" w:val="left" w:leader="none"/>
              </w:tabs>
              <w:spacing w:before="11"/>
              <w:ind w:left="800"/>
              <w:rPr>
                <w:b w:val="0"/>
                <w:sz w:val="20"/>
              </w:rPr>
            </w:pPr>
            <w:r>
              <w:rPr>
                <w:b w:val="0"/>
                <w:color w:val="231F20"/>
                <w:w w:val="90"/>
                <w:sz w:val="20"/>
              </w:rPr>
              <w:t>791</w:t>
              <w:tab/>
              <w:t>934</w:t>
              <w:tab/>
              <w:t>725</w:t>
              <w:tab/>
            </w:r>
            <w:r>
              <w:rPr>
                <w:b w:val="0"/>
                <w:color w:val="231F20"/>
                <w:w w:val="80"/>
                <w:sz w:val="20"/>
              </w:rPr>
              <w:t>404</w:t>
            </w:r>
          </w:p>
        </w:tc>
        <w:tc>
          <w:tcPr>
            <w:tcW w:w="199" w:type="dxa"/>
          </w:tcPr>
          <w:p>
            <w:pPr/>
          </w:p>
        </w:tc>
        <w:tc>
          <w:tcPr>
            <w:tcW w:w="1180" w:type="dxa"/>
          </w:tcPr>
          <w:p>
            <w:pPr>
              <w:pStyle w:val="TableParagraph"/>
              <w:spacing w:before="11"/>
              <w:ind w:right="178"/>
              <w:jc w:val="right"/>
              <w:rPr>
                <w:b w:val="0"/>
                <w:sz w:val="20"/>
              </w:rPr>
            </w:pPr>
            <w:r>
              <w:rPr>
                <w:b w:val="0"/>
                <w:color w:val="231F20"/>
                <w:w w:val="80"/>
                <w:sz w:val="20"/>
              </w:rPr>
              <w:t>379</w:t>
            </w:r>
          </w:p>
        </w:tc>
      </w:tr>
      <w:tr>
        <w:trPr>
          <w:trHeight w:val="250" w:hRule="exact"/>
        </w:trPr>
        <w:tc>
          <w:tcPr>
            <w:tcW w:w="3349" w:type="dxa"/>
          </w:tcPr>
          <w:p>
            <w:pPr>
              <w:pStyle w:val="TableParagraph"/>
              <w:spacing w:line="216" w:lineRule="exact"/>
              <w:ind w:right="137"/>
              <w:jc w:val="right"/>
              <w:rPr>
                <w:b w:val="0"/>
                <w:sz w:val="20"/>
              </w:rPr>
            </w:pPr>
            <w:r>
              <w:rPr>
                <w:b w:val="0"/>
                <w:color w:val="231F20"/>
                <w:w w:val="85"/>
                <w:sz w:val="20"/>
              </w:rPr>
              <w:t>Other expenses (income) </w:t>
            </w:r>
            <w:r>
              <w:rPr>
                <w:b w:val="0"/>
                <w:color w:val="231F20"/>
                <w:spacing w:val="34"/>
                <w:w w:val="85"/>
                <w:sz w:val="20"/>
              </w:rPr>
              <w:t>net......</w:t>
            </w:r>
            <w:r>
              <w:rPr>
                <w:b w:val="0"/>
                <w:color w:val="231F20"/>
                <w:spacing w:val="-4"/>
                <w:sz w:val="20"/>
              </w:rPr>
              <w:t> </w:t>
            </w:r>
          </w:p>
        </w:tc>
        <w:tc>
          <w:tcPr>
            <w:tcW w:w="4601" w:type="dxa"/>
            <w:gridSpan w:val="4"/>
          </w:tcPr>
          <w:p>
            <w:pPr>
              <w:pStyle w:val="TableParagraph"/>
              <w:tabs>
                <w:tab w:pos="700" w:val="left" w:leader="none"/>
                <w:tab w:pos="1950" w:val="left" w:leader="none"/>
                <w:tab w:pos="3100" w:val="left" w:leader="none"/>
                <w:tab w:pos="4400" w:val="left" w:leader="none"/>
              </w:tabs>
              <w:spacing w:line="216" w:lineRule="exact"/>
              <w:rPr>
                <w:b w:val="0"/>
                <w:sz w:val="20"/>
              </w:rPr>
            </w:pPr>
            <w:r>
              <w:rPr>
                <w:b w:val="0"/>
                <w:color w:val="231F20"/>
                <w:w w:val="109"/>
                <w:sz w:val="20"/>
                <w:u w:val="single" w:color="231F20"/>
              </w:rPr>
              <w:t> </w:t>
            </w:r>
            <w:r>
              <w:rPr>
                <w:b w:val="0"/>
                <w:color w:val="231F20"/>
                <w:sz w:val="20"/>
                <w:u w:val="single" w:color="231F20"/>
              </w:rPr>
              <w:tab/>
              <w:t>(267</w:t>
            </w:r>
            <w:r>
              <w:rPr>
                <w:b w:val="0"/>
                <w:color w:val="231F20"/>
                <w:sz w:val="20"/>
              </w:rPr>
              <w:t>)</w:t>
            </w:r>
            <w:r>
              <w:rPr>
                <w:b w:val="0"/>
                <w:color w:val="231F20"/>
                <w:sz w:val="20"/>
                <w:u w:val="single" w:color="231F20"/>
              </w:rPr>
              <w:t> </w:t>
              <w:tab/>
              <w:t>144 </w:t>
              <w:tab/>
              <w:t>(54</w:t>
            </w:r>
            <w:r>
              <w:rPr>
                <w:b w:val="0"/>
                <w:color w:val="231F20"/>
                <w:sz w:val="20"/>
              </w:rPr>
              <w:t>)</w:t>
            </w:r>
            <w:r>
              <w:rPr>
                <w:b w:val="0"/>
                <w:color w:val="231F20"/>
                <w:sz w:val="20"/>
                <w:u w:val="single" w:color="231F20"/>
              </w:rPr>
              <w:t> </w:t>
              <w:tab/>
            </w:r>
            <w:r>
              <w:rPr>
                <w:b w:val="0"/>
                <w:color w:val="231F20"/>
                <w:w w:val="80"/>
                <w:sz w:val="20"/>
                <w:u w:val="single" w:color="231F20"/>
              </w:rPr>
              <w:t>65</w:t>
            </w:r>
          </w:p>
        </w:tc>
        <w:tc>
          <w:tcPr>
            <w:tcW w:w="199" w:type="dxa"/>
          </w:tcPr>
          <w:p>
            <w:pPr/>
          </w:p>
        </w:tc>
        <w:tc>
          <w:tcPr>
            <w:tcW w:w="1180" w:type="dxa"/>
          </w:tcPr>
          <w:p>
            <w:pPr>
              <w:pStyle w:val="TableParagraph"/>
              <w:tabs>
                <w:tab w:pos="599" w:val="left" w:leader="none"/>
              </w:tabs>
              <w:spacing w:line="216" w:lineRule="exact"/>
              <w:rPr>
                <w:b w:val="0"/>
                <w:sz w:val="20"/>
              </w:rPr>
            </w:pPr>
            <w:r>
              <w:rPr>
                <w:b w:val="0"/>
                <w:color w:val="231F20"/>
                <w:w w:val="109"/>
                <w:sz w:val="20"/>
                <w:u w:val="single" w:color="231F20"/>
              </w:rPr>
              <w:t> </w:t>
            </w:r>
            <w:r>
              <w:rPr>
                <w:b w:val="0"/>
                <w:color w:val="231F20"/>
                <w:sz w:val="20"/>
                <w:u w:val="single" w:color="231F20"/>
              </w:rPr>
              <w:tab/>
            </w:r>
            <w:r>
              <w:rPr>
                <w:b w:val="0"/>
                <w:color w:val="231F20"/>
                <w:w w:val="105"/>
                <w:sz w:val="20"/>
                <w:u w:val="single" w:color="231F20"/>
              </w:rPr>
              <w:t>(225</w:t>
            </w:r>
            <w:r>
              <w:rPr>
                <w:b w:val="0"/>
                <w:color w:val="231F20"/>
                <w:w w:val="105"/>
                <w:sz w:val="20"/>
              </w:rPr>
              <w:t>)</w:t>
            </w:r>
          </w:p>
        </w:tc>
      </w:tr>
      <w:tr>
        <w:trPr>
          <w:trHeight w:val="250" w:hRule="exact"/>
        </w:trPr>
        <w:tc>
          <w:tcPr>
            <w:tcW w:w="3349" w:type="dxa"/>
          </w:tcPr>
          <w:p>
            <w:pPr>
              <w:pStyle w:val="TableParagraph"/>
              <w:spacing w:before="11"/>
              <w:ind w:right="137"/>
              <w:jc w:val="right"/>
              <w:rPr>
                <w:b w:val="0"/>
                <w:sz w:val="20"/>
              </w:rPr>
            </w:pPr>
            <w:r>
              <w:rPr>
                <w:b w:val="0"/>
                <w:color w:val="231F20"/>
                <w:w w:val="80"/>
                <w:sz w:val="20"/>
              </w:rPr>
              <w:t>Income before taxes ............</w:t>
            </w:r>
            <w:r>
              <w:rPr>
                <w:b w:val="0"/>
                <w:color w:val="231F20"/>
                <w:sz w:val="20"/>
              </w:rPr>
              <w:t> </w:t>
            </w:r>
          </w:p>
        </w:tc>
        <w:tc>
          <w:tcPr>
            <w:tcW w:w="4601" w:type="dxa"/>
            <w:gridSpan w:val="4"/>
          </w:tcPr>
          <w:p>
            <w:pPr>
              <w:pStyle w:val="TableParagraph"/>
              <w:tabs>
                <w:tab w:pos="1950" w:val="left" w:leader="none"/>
                <w:tab w:pos="3100" w:val="left" w:leader="none"/>
                <w:tab w:pos="4300" w:val="left" w:leader="none"/>
              </w:tabs>
              <w:spacing w:before="11"/>
              <w:ind w:left="650"/>
              <w:rPr>
                <w:b w:val="0"/>
                <w:sz w:val="20"/>
              </w:rPr>
            </w:pPr>
            <w:r>
              <w:rPr>
                <w:b w:val="0"/>
                <w:color w:val="231F20"/>
                <w:w w:val="90"/>
                <w:sz w:val="20"/>
              </w:rPr>
              <w:t>1,058</w:t>
              <w:tab/>
              <w:t>790</w:t>
              <w:tab/>
              <w:t>779</w:t>
              <w:tab/>
            </w:r>
            <w:r>
              <w:rPr>
                <w:b w:val="0"/>
                <w:color w:val="231F20"/>
                <w:w w:val="80"/>
                <w:sz w:val="20"/>
              </w:rPr>
              <w:t>339</w:t>
            </w:r>
          </w:p>
        </w:tc>
        <w:tc>
          <w:tcPr>
            <w:tcW w:w="199" w:type="dxa"/>
          </w:tcPr>
          <w:p>
            <w:pPr/>
          </w:p>
        </w:tc>
        <w:tc>
          <w:tcPr>
            <w:tcW w:w="1180" w:type="dxa"/>
          </w:tcPr>
          <w:p>
            <w:pPr>
              <w:pStyle w:val="TableParagraph"/>
              <w:spacing w:before="11"/>
              <w:ind w:right="178"/>
              <w:jc w:val="right"/>
              <w:rPr>
                <w:b w:val="0"/>
                <w:sz w:val="20"/>
              </w:rPr>
            </w:pPr>
            <w:r>
              <w:rPr>
                <w:b w:val="0"/>
                <w:color w:val="231F20"/>
                <w:w w:val="80"/>
                <w:sz w:val="20"/>
              </w:rPr>
              <w:t>604</w:t>
            </w:r>
          </w:p>
        </w:tc>
      </w:tr>
      <w:tr>
        <w:trPr>
          <w:trHeight w:val="250" w:hRule="exact"/>
        </w:trPr>
        <w:tc>
          <w:tcPr>
            <w:tcW w:w="3349" w:type="dxa"/>
          </w:tcPr>
          <w:p>
            <w:pPr>
              <w:pStyle w:val="TableParagraph"/>
              <w:spacing w:line="216" w:lineRule="exact"/>
              <w:ind w:right="137"/>
              <w:jc w:val="right"/>
              <w:rPr>
                <w:b w:val="0"/>
                <w:sz w:val="20"/>
              </w:rPr>
            </w:pPr>
            <w:r>
              <w:rPr>
                <w:b w:val="0"/>
                <w:color w:val="231F20"/>
                <w:w w:val="80"/>
                <w:sz w:val="20"/>
              </w:rPr>
              <w:t>Provision for income taxes </w:t>
            </w:r>
            <w:r>
              <w:rPr>
                <w:b w:val="0"/>
                <w:color w:val="231F20"/>
                <w:spacing w:val="52"/>
                <w:w w:val="80"/>
                <w:sz w:val="20"/>
              </w:rPr>
              <w:t>........</w:t>
            </w:r>
            <w:r>
              <w:rPr>
                <w:b w:val="0"/>
                <w:color w:val="231F20"/>
                <w:spacing w:val="-4"/>
                <w:sz w:val="20"/>
              </w:rPr>
              <w:t> </w:t>
            </w:r>
          </w:p>
        </w:tc>
        <w:tc>
          <w:tcPr>
            <w:tcW w:w="4601" w:type="dxa"/>
            <w:gridSpan w:val="4"/>
          </w:tcPr>
          <w:p>
            <w:pPr>
              <w:pStyle w:val="TableParagraph"/>
              <w:tabs>
                <w:tab w:pos="800" w:val="left" w:leader="none"/>
                <w:tab w:pos="1950" w:val="left" w:leader="none"/>
                <w:tab w:pos="3100" w:val="left" w:leader="none"/>
                <w:tab w:pos="4300" w:val="left" w:leader="none"/>
              </w:tabs>
              <w:spacing w:line="216" w:lineRule="exact"/>
              <w:rPr>
                <w:b w:val="0"/>
                <w:sz w:val="20"/>
              </w:rPr>
            </w:pPr>
            <w:r>
              <w:rPr>
                <w:b w:val="0"/>
                <w:color w:val="231F20"/>
                <w:w w:val="109"/>
                <w:sz w:val="20"/>
                <w:u w:val="single" w:color="231F20"/>
              </w:rPr>
              <w:t> </w:t>
            </w:r>
            <w:r>
              <w:rPr>
                <w:b w:val="0"/>
                <w:color w:val="231F20"/>
                <w:sz w:val="20"/>
                <w:u w:val="single" w:color="231F20"/>
              </w:rPr>
              <w:tab/>
            </w:r>
            <w:r>
              <w:rPr>
                <w:b w:val="0"/>
                <w:color w:val="231F20"/>
                <w:w w:val="90"/>
                <w:sz w:val="20"/>
                <w:u w:val="single" w:color="231F20"/>
              </w:rPr>
              <w:t>413 </w:t>
              <w:tab/>
              <w:t>291 </w:t>
              <w:tab/>
              <w:t>295 </w:t>
              <w:tab/>
            </w:r>
            <w:r>
              <w:rPr>
                <w:b w:val="0"/>
                <w:color w:val="231F20"/>
                <w:w w:val="80"/>
                <w:sz w:val="20"/>
                <w:u w:val="single" w:color="231F20"/>
              </w:rPr>
              <w:t>124</w:t>
            </w:r>
          </w:p>
        </w:tc>
        <w:tc>
          <w:tcPr>
            <w:tcW w:w="199" w:type="dxa"/>
          </w:tcPr>
          <w:p>
            <w:pPr/>
          </w:p>
        </w:tc>
        <w:tc>
          <w:tcPr>
            <w:tcW w:w="1180" w:type="dxa"/>
          </w:tcPr>
          <w:p>
            <w:pPr>
              <w:pStyle w:val="TableParagraph"/>
              <w:tabs>
                <w:tab w:pos="699" w:val="left" w:leader="none"/>
              </w:tabs>
              <w:spacing w:line="216" w:lineRule="exact"/>
              <w:rPr>
                <w:b w:val="0"/>
                <w:sz w:val="20"/>
              </w:rPr>
            </w:pPr>
            <w:r>
              <w:rPr>
                <w:b w:val="0"/>
                <w:color w:val="231F20"/>
                <w:w w:val="109"/>
                <w:sz w:val="20"/>
                <w:u w:val="single" w:color="231F20"/>
              </w:rPr>
              <w:t> </w:t>
            </w:r>
            <w:r>
              <w:rPr>
                <w:b w:val="0"/>
                <w:color w:val="231F20"/>
                <w:sz w:val="20"/>
                <w:u w:val="single" w:color="231F20"/>
              </w:rPr>
              <w:tab/>
            </w:r>
            <w:r>
              <w:rPr>
                <w:b w:val="0"/>
                <w:color w:val="231F20"/>
                <w:w w:val="90"/>
                <w:sz w:val="20"/>
                <w:u w:val="single" w:color="231F20"/>
              </w:rPr>
              <w:t>232</w:t>
            </w:r>
          </w:p>
        </w:tc>
      </w:tr>
      <w:tr>
        <w:trPr>
          <w:trHeight w:val="295" w:hRule="exact"/>
        </w:trPr>
        <w:tc>
          <w:tcPr>
            <w:tcW w:w="3349" w:type="dxa"/>
          </w:tcPr>
          <w:p>
            <w:pPr>
              <w:pStyle w:val="TableParagraph"/>
              <w:spacing w:before="11"/>
              <w:ind w:right="137"/>
              <w:jc w:val="right"/>
              <w:rPr>
                <w:b w:val="0"/>
                <w:sz w:val="20"/>
              </w:rPr>
            </w:pPr>
            <w:r>
              <w:rPr>
                <w:b w:val="0"/>
                <w:color w:val="231F20"/>
                <w:w w:val="90"/>
                <w:sz w:val="20"/>
              </w:rPr>
              <w:t>Net Income . . . </w:t>
            </w:r>
            <w:r>
              <w:rPr>
                <w:b w:val="0"/>
                <w:color w:val="231F20"/>
                <w:spacing w:val="56"/>
                <w:w w:val="90"/>
                <w:sz w:val="20"/>
              </w:rPr>
              <w:t>...............</w:t>
            </w:r>
            <w:r>
              <w:rPr>
                <w:b w:val="0"/>
                <w:color w:val="231F20"/>
                <w:spacing w:val="-4"/>
                <w:sz w:val="20"/>
              </w:rPr>
              <w:t> </w:t>
            </w:r>
          </w:p>
        </w:tc>
        <w:tc>
          <w:tcPr>
            <w:tcW w:w="4601" w:type="dxa"/>
            <w:gridSpan w:val="4"/>
          </w:tcPr>
          <w:p>
            <w:pPr>
              <w:pStyle w:val="TableParagraph"/>
              <w:tabs>
                <w:tab w:pos="800" w:val="left" w:leader="none"/>
                <w:tab w:pos="1950" w:val="left" w:leader="none"/>
                <w:tab w:pos="3101" w:val="left" w:leader="none"/>
                <w:tab w:pos="4300" w:val="left" w:leader="none"/>
              </w:tabs>
              <w:spacing w:before="11"/>
              <w:rPr>
                <w:b w:val="0"/>
                <w:sz w:val="20"/>
              </w:rPr>
            </w:pPr>
            <w:r>
              <w:rPr>
                <w:b w:val="0"/>
                <w:color w:val="231F20"/>
                <w:w w:val="90"/>
                <w:sz w:val="20"/>
                <w:u w:val="single" w:color="231F20"/>
              </w:rPr>
              <w:t>$</w:t>
              <w:tab/>
              <w:t>645 </w:t>
            </w:r>
            <w:r>
              <w:rPr>
                <w:b w:val="0"/>
                <w:color w:val="231F20"/>
                <w:spacing w:val="8"/>
                <w:w w:val="90"/>
                <w:sz w:val="20"/>
                <w:u w:val="single" w:color="231F20"/>
              </w:rPr>
              <w:t> </w:t>
            </w:r>
            <w:r>
              <w:rPr>
                <w:b w:val="0"/>
                <w:color w:val="231F20"/>
                <w:w w:val="90"/>
                <w:sz w:val="20"/>
                <w:u w:val="single" w:color="231F20"/>
              </w:rPr>
              <w:t>$</w:t>
              <w:tab/>
              <w:t>499 </w:t>
            </w:r>
            <w:r>
              <w:rPr>
                <w:b w:val="0"/>
                <w:color w:val="231F20"/>
                <w:spacing w:val="8"/>
                <w:w w:val="90"/>
                <w:sz w:val="20"/>
                <w:u w:val="single" w:color="231F20"/>
              </w:rPr>
              <w:t> </w:t>
            </w:r>
            <w:r>
              <w:rPr>
                <w:b w:val="0"/>
                <w:color w:val="231F20"/>
                <w:w w:val="90"/>
                <w:sz w:val="20"/>
                <w:u w:val="single" w:color="231F20"/>
              </w:rPr>
              <w:t>$</w:t>
              <w:tab/>
              <w:t>484 </w:t>
            </w:r>
            <w:r>
              <w:rPr>
                <w:b w:val="0"/>
                <w:color w:val="231F20"/>
                <w:spacing w:val="55"/>
                <w:w w:val="90"/>
                <w:sz w:val="20"/>
                <w:u w:val="single" w:color="231F20"/>
              </w:rPr>
              <w:t> </w:t>
            </w:r>
            <w:r>
              <w:rPr>
                <w:b w:val="0"/>
                <w:color w:val="231F20"/>
                <w:w w:val="90"/>
                <w:sz w:val="20"/>
                <w:u w:val="single" w:color="231F20"/>
              </w:rPr>
              <w:t>$</w:t>
              <w:tab/>
            </w:r>
            <w:r>
              <w:rPr>
                <w:b w:val="0"/>
                <w:color w:val="231F20"/>
                <w:w w:val="80"/>
                <w:sz w:val="20"/>
                <w:u w:val="single" w:color="231F20"/>
              </w:rPr>
              <w:t>215</w:t>
            </w:r>
          </w:p>
        </w:tc>
        <w:tc>
          <w:tcPr>
            <w:tcW w:w="199" w:type="dxa"/>
          </w:tcPr>
          <w:p>
            <w:pPr/>
          </w:p>
        </w:tc>
        <w:tc>
          <w:tcPr>
            <w:tcW w:w="1180" w:type="dxa"/>
            <w:tcBorders>
              <w:bottom w:val="single" w:sz="4" w:space="0" w:color="231F20"/>
            </w:tcBorders>
          </w:tcPr>
          <w:p>
            <w:pPr>
              <w:pStyle w:val="TableParagraph"/>
              <w:tabs>
                <w:tab w:pos="699" w:val="left" w:leader="none"/>
              </w:tabs>
              <w:spacing w:before="11"/>
              <w:rPr>
                <w:b w:val="0"/>
                <w:sz w:val="20"/>
              </w:rPr>
            </w:pPr>
            <w:r>
              <w:rPr>
                <w:b w:val="0"/>
                <w:color w:val="231F20"/>
                <w:w w:val="90"/>
                <w:sz w:val="20"/>
                <w:u w:val="single" w:color="231F20"/>
              </w:rPr>
              <w:t>$</w:t>
              <w:tab/>
              <w:t>372</w:t>
            </w:r>
          </w:p>
        </w:tc>
      </w:tr>
      <w:tr>
        <w:trPr>
          <w:trHeight w:val="275" w:hRule="exact"/>
        </w:trPr>
        <w:tc>
          <w:tcPr>
            <w:tcW w:w="3349" w:type="dxa"/>
          </w:tcPr>
          <w:p>
            <w:pPr>
              <w:pStyle w:val="TableParagraph"/>
              <w:spacing w:before="31"/>
              <w:ind w:right="137"/>
              <w:jc w:val="right"/>
              <w:rPr>
                <w:b w:val="0"/>
                <w:sz w:val="20"/>
              </w:rPr>
            </w:pPr>
            <w:r>
              <w:rPr>
                <w:b w:val="0"/>
                <w:color w:val="231F20"/>
                <w:w w:val="80"/>
                <w:sz w:val="20"/>
              </w:rPr>
              <w:t>Net income per share, basic </w:t>
            </w:r>
            <w:r>
              <w:rPr>
                <w:b w:val="0"/>
                <w:color w:val="231F20"/>
                <w:spacing w:val="51"/>
                <w:w w:val="80"/>
                <w:sz w:val="20"/>
              </w:rPr>
              <w:t>.......</w:t>
            </w:r>
            <w:r>
              <w:rPr>
                <w:b w:val="0"/>
                <w:color w:val="231F20"/>
                <w:spacing w:val="-4"/>
                <w:sz w:val="20"/>
              </w:rPr>
              <w:t> </w:t>
            </w:r>
          </w:p>
        </w:tc>
        <w:tc>
          <w:tcPr>
            <w:tcW w:w="1251" w:type="dxa"/>
          </w:tcPr>
          <w:p>
            <w:pPr>
              <w:pStyle w:val="TableParagraph"/>
              <w:tabs>
                <w:tab w:pos="850" w:val="left" w:leader="none"/>
              </w:tabs>
              <w:spacing w:before="31"/>
              <w:rPr>
                <w:b w:val="0"/>
                <w:sz w:val="20"/>
              </w:rPr>
            </w:pPr>
            <w:r>
              <w:rPr>
                <w:b w:val="0"/>
                <w:color w:val="231F20"/>
                <w:w w:val="90"/>
                <w:sz w:val="20"/>
              </w:rPr>
              <w:t>$</w:t>
              <w:tab/>
              <w:t>.85</w:t>
            </w:r>
          </w:p>
        </w:tc>
        <w:tc>
          <w:tcPr>
            <w:tcW w:w="1150" w:type="dxa"/>
          </w:tcPr>
          <w:p>
            <w:pPr>
              <w:pStyle w:val="TableParagraph"/>
              <w:tabs>
                <w:tab w:pos="749" w:val="left" w:leader="none"/>
              </w:tabs>
              <w:spacing w:before="31"/>
              <w:rPr>
                <w:b w:val="0"/>
                <w:sz w:val="20"/>
              </w:rPr>
            </w:pPr>
            <w:r>
              <w:rPr>
                <w:b w:val="0"/>
                <w:color w:val="231F20"/>
                <w:w w:val="90"/>
                <w:sz w:val="20"/>
              </w:rPr>
              <w:t>$</w:t>
              <w:tab/>
              <w:t>.63</w:t>
            </w:r>
          </w:p>
        </w:tc>
        <w:tc>
          <w:tcPr>
            <w:tcW w:w="1175" w:type="dxa"/>
          </w:tcPr>
          <w:p>
            <w:pPr>
              <w:pStyle w:val="TableParagraph"/>
              <w:tabs>
                <w:tab w:pos="750" w:val="left" w:leader="none"/>
              </w:tabs>
              <w:spacing w:before="31"/>
              <w:rPr>
                <w:b w:val="0"/>
                <w:sz w:val="20"/>
              </w:rPr>
            </w:pPr>
            <w:r>
              <w:rPr>
                <w:b w:val="0"/>
                <w:color w:val="231F20"/>
                <w:w w:val="90"/>
                <w:sz w:val="20"/>
              </w:rPr>
              <w:t>$</w:t>
              <w:tab/>
              <w:t>.61</w:t>
            </w:r>
          </w:p>
        </w:tc>
        <w:tc>
          <w:tcPr>
            <w:tcW w:w="1026" w:type="dxa"/>
          </w:tcPr>
          <w:p>
            <w:pPr>
              <w:pStyle w:val="TableParagraph"/>
              <w:tabs>
                <w:tab w:pos="749" w:val="left" w:leader="none"/>
              </w:tabs>
              <w:spacing w:before="31"/>
              <w:jc w:val="right"/>
              <w:rPr>
                <w:b w:val="0"/>
                <w:sz w:val="20"/>
              </w:rPr>
            </w:pPr>
            <w:r>
              <w:rPr>
                <w:b w:val="0"/>
                <w:color w:val="231F20"/>
                <w:w w:val="90"/>
                <w:sz w:val="20"/>
              </w:rPr>
              <w:t>$</w:t>
              <w:tab/>
            </w:r>
            <w:r>
              <w:rPr>
                <w:b w:val="0"/>
                <w:color w:val="231F20"/>
                <w:w w:val="80"/>
                <w:sz w:val="20"/>
              </w:rPr>
              <w:t>.27</w:t>
            </w:r>
          </w:p>
        </w:tc>
        <w:tc>
          <w:tcPr>
            <w:tcW w:w="1380" w:type="dxa"/>
            <w:gridSpan w:val="2"/>
          </w:tcPr>
          <w:p>
            <w:pPr>
              <w:pStyle w:val="TableParagraph"/>
              <w:tabs>
                <w:tab w:pos="948" w:val="left" w:leader="none"/>
              </w:tabs>
              <w:spacing w:before="31"/>
              <w:ind w:left="199"/>
              <w:rPr>
                <w:b w:val="0"/>
                <w:sz w:val="20"/>
              </w:rPr>
            </w:pPr>
            <w:r>
              <w:rPr>
                <w:b w:val="0"/>
                <w:color w:val="231F20"/>
                <w:w w:val="90"/>
                <w:sz w:val="20"/>
              </w:rPr>
              <w:t>$</w:t>
              <w:tab/>
              <w:t>.48</w:t>
            </w:r>
          </w:p>
        </w:tc>
      </w:tr>
      <w:tr>
        <w:trPr>
          <w:trHeight w:val="220" w:hRule="exact"/>
        </w:trPr>
        <w:tc>
          <w:tcPr>
            <w:tcW w:w="3349" w:type="dxa"/>
          </w:tcPr>
          <w:p>
            <w:pPr>
              <w:pStyle w:val="TableParagraph"/>
              <w:spacing w:line="216" w:lineRule="exact"/>
              <w:ind w:right="137"/>
              <w:jc w:val="right"/>
              <w:rPr>
                <w:b w:val="0"/>
                <w:sz w:val="20"/>
              </w:rPr>
            </w:pPr>
            <w:r>
              <w:rPr>
                <w:b w:val="0"/>
                <w:color w:val="231F20"/>
                <w:w w:val="85"/>
                <w:sz w:val="20"/>
              </w:rPr>
              <w:t>Net income per share, diluted </w:t>
            </w:r>
            <w:r>
              <w:rPr>
                <w:b w:val="0"/>
                <w:color w:val="231F20"/>
                <w:spacing w:val="48"/>
                <w:w w:val="85"/>
                <w:sz w:val="20"/>
              </w:rPr>
              <w:t>.....</w:t>
            </w:r>
            <w:r>
              <w:rPr>
                <w:b w:val="0"/>
                <w:color w:val="231F20"/>
                <w:spacing w:val="-4"/>
                <w:sz w:val="20"/>
              </w:rPr>
              <w:t> </w:t>
            </w:r>
          </w:p>
        </w:tc>
        <w:tc>
          <w:tcPr>
            <w:tcW w:w="1251" w:type="dxa"/>
          </w:tcPr>
          <w:p>
            <w:pPr>
              <w:pStyle w:val="TableParagraph"/>
              <w:tabs>
                <w:tab w:pos="850" w:val="left" w:leader="none"/>
              </w:tabs>
              <w:spacing w:line="216" w:lineRule="exact"/>
              <w:ind w:left="-1"/>
              <w:rPr>
                <w:b w:val="0"/>
                <w:sz w:val="20"/>
              </w:rPr>
            </w:pPr>
            <w:r>
              <w:rPr>
                <w:b w:val="0"/>
                <w:color w:val="231F20"/>
                <w:w w:val="90"/>
                <w:sz w:val="20"/>
              </w:rPr>
              <w:t>$</w:t>
              <w:tab/>
              <w:t>.84</w:t>
            </w:r>
          </w:p>
        </w:tc>
        <w:tc>
          <w:tcPr>
            <w:tcW w:w="1150" w:type="dxa"/>
          </w:tcPr>
          <w:p>
            <w:pPr>
              <w:pStyle w:val="TableParagraph"/>
              <w:tabs>
                <w:tab w:pos="749" w:val="left" w:leader="none"/>
              </w:tabs>
              <w:spacing w:line="216" w:lineRule="exact"/>
              <w:rPr>
                <w:b w:val="0"/>
                <w:sz w:val="20"/>
              </w:rPr>
            </w:pPr>
            <w:r>
              <w:rPr>
                <w:b w:val="0"/>
                <w:color w:val="231F20"/>
                <w:w w:val="90"/>
                <w:sz w:val="20"/>
              </w:rPr>
              <w:t>$</w:t>
              <w:tab/>
              <w:t>.61</w:t>
            </w:r>
          </w:p>
        </w:tc>
        <w:tc>
          <w:tcPr>
            <w:tcW w:w="1175" w:type="dxa"/>
          </w:tcPr>
          <w:p>
            <w:pPr>
              <w:pStyle w:val="TableParagraph"/>
              <w:tabs>
                <w:tab w:pos="750" w:val="left" w:leader="none"/>
              </w:tabs>
              <w:spacing w:line="216" w:lineRule="exact"/>
              <w:rPr>
                <w:b w:val="0"/>
                <w:sz w:val="20"/>
              </w:rPr>
            </w:pPr>
            <w:r>
              <w:rPr>
                <w:b w:val="0"/>
                <w:color w:val="231F20"/>
                <w:w w:val="90"/>
                <w:sz w:val="20"/>
              </w:rPr>
              <w:t>$</w:t>
              <w:tab/>
              <w:t>.60</w:t>
            </w:r>
          </w:p>
        </w:tc>
        <w:tc>
          <w:tcPr>
            <w:tcW w:w="1026" w:type="dxa"/>
          </w:tcPr>
          <w:p>
            <w:pPr>
              <w:pStyle w:val="TableParagraph"/>
              <w:tabs>
                <w:tab w:pos="749" w:val="left" w:leader="none"/>
              </w:tabs>
              <w:spacing w:line="216" w:lineRule="exact"/>
              <w:jc w:val="right"/>
              <w:rPr>
                <w:b w:val="0"/>
                <w:sz w:val="20"/>
              </w:rPr>
            </w:pPr>
            <w:r>
              <w:rPr>
                <w:b w:val="0"/>
                <w:color w:val="231F20"/>
                <w:w w:val="90"/>
                <w:sz w:val="20"/>
              </w:rPr>
              <w:t>$</w:t>
              <w:tab/>
            </w:r>
            <w:r>
              <w:rPr>
                <w:b w:val="0"/>
                <w:color w:val="231F20"/>
                <w:w w:val="80"/>
                <w:sz w:val="20"/>
              </w:rPr>
              <w:t>.27</w:t>
            </w:r>
          </w:p>
        </w:tc>
        <w:tc>
          <w:tcPr>
            <w:tcW w:w="1380" w:type="dxa"/>
            <w:gridSpan w:val="2"/>
          </w:tcPr>
          <w:p>
            <w:pPr>
              <w:pStyle w:val="TableParagraph"/>
              <w:tabs>
                <w:tab w:pos="948" w:val="left" w:leader="none"/>
              </w:tabs>
              <w:spacing w:line="216" w:lineRule="exact"/>
              <w:ind w:left="199"/>
              <w:rPr>
                <w:b w:val="0"/>
                <w:sz w:val="20"/>
              </w:rPr>
            </w:pPr>
            <w:r>
              <w:rPr>
                <w:b w:val="0"/>
                <w:color w:val="231F20"/>
                <w:w w:val="90"/>
                <w:sz w:val="20"/>
              </w:rPr>
              <w:t>$</w:t>
              <w:tab/>
              <w:t>.46</w:t>
            </w:r>
          </w:p>
        </w:tc>
      </w:tr>
      <w:tr>
        <w:trPr>
          <w:trHeight w:val="221" w:hRule="exact"/>
        </w:trPr>
        <w:tc>
          <w:tcPr>
            <w:tcW w:w="3349" w:type="dxa"/>
          </w:tcPr>
          <w:p>
            <w:pPr>
              <w:pStyle w:val="TableParagraph"/>
              <w:spacing w:line="216" w:lineRule="exact"/>
              <w:ind w:left="230"/>
              <w:rPr>
                <w:b w:val="0"/>
                <w:sz w:val="20"/>
              </w:rPr>
            </w:pPr>
            <w:r>
              <w:rPr>
                <w:b w:val="0"/>
                <w:color w:val="231F20"/>
                <w:w w:val="85"/>
                <w:sz w:val="20"/>
              </w:rPr>
              <w:t>Cash dividends per common share . .</w:t>
            </w:r>
          </w:p>
        </w:tc>
        <w:tc>
          <w:tcPr>
            <w:tcW w:w="1251" w:type="dxa"/>
          </w:tcPr>
          <w:p>
            <w:pPr>
              <w:pStyle w:val="TableParagraph"/>
              <w:tabs>
                <w:tab w:pos="650" w:val="left" w:leader="none"/>
              </w:tabs>
              <w:spacing w:line="216" w:lineRule="exact"/>
              <w:ind w:left="-1"/>
              <w:rPr>
                <w:b w:val="0"/>
                <w:sz w:val="20"/>
              </w:rPr>
            </w:pPr>
            <w:r>
              <w:rPr>
                <w:b w:val="0"/>
                <w:color w:val="231F20"/>
                <w:w w:val="90"/>
                <w:sz w:val="20"/>
              </w:rPr>
              <w:t>$</w:t>
              <w:tab/>
              <w:t>.0180</w:t>
            </w:r>
          </w:p>
        </w:tc>
        <w:tc>
          <w:tcPr>
            <w:tcW w:w="1150" w:type="dxa"/>
          </w:tcPr>
          <w:p>
            <w:pPr>
              <w:pStyle w:val="TableParagraph"/>
              <w:tabs>
                <w:tab w:pos="549" w:val="left" w:leader="none"/>
              </w:tabs>
              <w:spacing w:line="216" w:lineRule="exact"/>
              <w:ind w:left="-1"/>
              <w:rPr>
                <w:b w:val="0"/>
                <w:sz w:val="20"/>
              </w:rPr>
            </w:pPr>
            <w:r>
              <w:rPr>
                <w:b w:val="0"/>
                <w:color w:val="231F20"/>
                <w:w w:val="90"/>
                <w:sz w:val="20"/>
              </w:rPr>
              <w:t>$</w:t>
              <w:tab/>
              <w:t>.0180</w:t>
            </w:r>
          </w:p>
        </w:tc>
        <w:tc>
          <w:tcPr>
            <w:tcW w:w="1175" w:type="dxa"/>
          </w:tcPr>
          <w:p>
            <w:pPr>
              <w:pStyle w:val="TableParagraph"/>
              <w:tabs>
                <w:tab w:pos="549" w:val="left" w:leader="none"/>
              </w:tabs>
              <w:spacing w:line="216" w:lineRule="exact"/>
              <w:ind w:left="-1"/>
              <w:rPr>
                <w:b w:val="0"/>
                <w:sz w:val="20"/>
              </w:rPr>
            </w:pPr>
            <w:r>
              <w:rPr>
                <w:b w:val="0"/>
                <w:color w:val="231F20"/>
                <w:w w:val="90"/>
                <w:sz w:val="20"/>
              </w:rPr>
              <w:t>$</w:t>
              <w:tab/>
              <w:t>.0180</w:t>
            </w:r>
          </w:p>
        </w:tc>
        <w:tc>
          <w:tcPr>
            <w:tcW w:w="1026" w:type="dxa"/>
          </w:tcPr>
          <w:p>
            <w:pPr>
              <w:pStyle w:val="TableParagraph"/>
              <w:tabs>
                <w:tab w:pos="549" w:val="left" w:leader="none"/>
              </w:tabs>
              <w:spacing w:line="216" w:lineRule="exact"/>
              <w:jc w:val="right"/>
              <w:rPr>
                <w:b w:val="0"/>
                <w:sz w:val="20"/>
              </w:rPr>
            </w:pPr>
            <w:r>
              <w:rPr>
                <w:b w:val="0"/>
                <w:color w:val="231F20"/>
                <w:w w:val="90"/>
                <w:sz w:val="20"/>
              </w:rPr>
              <w:t>$</w:t>
              <w:tab/>
            </w:r>
            <w:r>
              <w:rPr>
                <w:b w:val="0"/>
                <w:color w:val="231F20"/>
                <w:spacing w:val="-1"/>
                <w:w w:val="80"/>
                <w:sz w:val="20"/>
              </w:rPr>
              <w:t>.0180</w:t>
            </w:r>
          </w:p>
        </w:tc>
        <w:tc>
          <w:tcPr>
            <w:tcW w:w="1380" w:type="dxa"/>
            <w:gridSpan w:val="2"/>
          </w:tcPr>
          <w:p>
            <w:pPr>
              <w:pStyle w:val="TableParagraph"/>
              <w:tabs>
                <w:tab w:pos="749" w:val="left" w:leader="none"/>
              </w:tabs>
              <w:spacing w:line="216" w:lineRule="exact"/>
              <w:ind w:left="199"/>
              <w:rPr>
                <w:b w:val="0"/>
                <w:sz w:val="20"/>
              </w:rPr>
            </w:pPr>
            <w:r>
              <w:rPr>
                <w:b w:val="0"/>
                <w:color w:val="231F20"/>
                <w:w w:val="90"/>
                <w:sz w:val="20"/>
              </w:rPr>
              <w:t>$</w:t>
              <w:tab/>
              <w:t>.0180</w:t>
            </w:r>
          </w:p>
        </w:tc>
      </w:tr>
      <w:tr>
        <w:trPr>
          <w:trHeight w:val="221" w:hRule="exact"/>
        </w:trPr>
        <w:tc>
          <w:tcPr>
            <w:tcW w:w="3349" w:type="dxa"/>
          </w:tcPr>
          <w:p>
            <w:pPr>
              <w:pStyle w:val="TableParagraph"/>
              <w:spacing w:line="217" w:lineRule="exact"/>
              <w:ind w:right="137"/>
              <w:jc w:val="right"/>
              <w:rPr>
                <w:b w:val="0"/>
                <w:sz w:val="20"/>
              </w:rPr>
            </w:pPr>
            <w:r>
              <w:rPr>
                <w:b w:val="0"/>
                <w:color w:val="231F20"/>
                <w:w w:val="80"/>
                <w:sz w:val="20"/>
              </w:rPr>
              <w:t>Total assets at period-end ........</w:t>
            </w:r>
            <w:r>
              <w:rPr>
                <w:b w:val="0"/>
                <w:color w:val="231F20"/>
                <w:sz w:val="20"/>
              </w:rPr>
              <w:t> </w:t>
            </w:r>
          </w:p>
        </w:tc>
        <w:tc>
          <w:tcPr>
            <w:tcW w:w="1251" w:type="dxa"/>
          </w:tcPr>
          <w:p>
            <w:pPr>
              <w:pStyle w:val="TableParagraph"/>
              <w:tabs>
                <w:tab w:pos="549" w:val="left" w:leader="none"/>
              </w:tabs>
              <w:spacing w:line="217" w:lineRule="exact"/>
              <w:rPr>
                <w:b w:val="0"/>
                <w:sz w:val="20"/>
              </w:rPr>
            </w:pPr>
            <w:r>
              <w:rPr>
                <w:b w:val="0"/>
                <w:color w:val="231F20"/>
                <w:w w:val="90"/>
                <w:sz w:val="20"/>
              </w:rPr>
              <w:t>$</w:t>
              <w:tab/>
              <w:t>16,772</w:t>
            </w:r>
          </w:p>
        </w:tc>
        <w:tc>
          <w:tcPr>
            <w:tcW w:w="1150" w:type="dxa"/>
          </w:tcPr>
          <w:p>
            <w:pPr>
              <w:pStyle w:val="TableParagraph"/>
              <w:tabs>
                <w:tab w:pos="450" w:val="left" w:leader="none"/>
              </w:tabs>
              <w:spacing w:line="217" w:lineRule="exact"/>
              <w:rPr>
                <w:b w:val="0"/>
                <w:sz w:val="20"/>
              </w:rPr>
            </w:pPr>
            <w:r>
              <w:rPr>
                <w:b w:val="0"/>
                <w:color w:val="231F20"/>
                <w:w w:val="90"/>
                <w:sz w:val="20"/>
              </w:rPr>
              <w:t>$</w:t>
              <w:tab/>
              <w:t>13,460</w:t>
            </w:r>
          </w:p>
        </w:tc>
        <w:tc>
          <w:tcPr>
            <w:tcW w:w="1175" w:type="dxa"/>
          </w:tcPr>
          <w:p>
            <w:pPr>
              <w:pStyle w:val="TableParagraph"/>
              <w:tabs>
                <w:tab w:pos="450" w:val="left" w:leader="none"/>
              </w:tabs>
              <w:spacing w:line="217" w:lineRule="exact"/>
              <w:rPr>
                <w:b w:val="0"/>
                <w:sz w:val="20"/>
              </w:rPr>
            </w:pPr>
            <w:r>
              <w:rPr>
                <w:b w:val="0"/>
                <w:color w:val="231F20"/>
                <w:w w:val="90"/>
                <w:sz w:val="20"/>
              </w:rPr>
              <w:t>$</w:t>
              <w:tab/>
              <w:t>14,003</w:t>
            </w:r>
          </w:p>
        </w:tc>
        <w:tc>
          <w:tcPr>
            <w:tcW w:w="1026" w:type="dxa"/>
          </w:tcPr>
          <w:p>
            <w:pPr>
              <w:pStyle w:val="TableParagraph"/>
              <w:tabs>
                <w:tab w:pos="448" w:val="left" w:leader="none"/>
              </w:tabs>
              <w:spacing w:line="217" w:lineRule="exact"/>
              <w:ind w:right="1"/>
              <w:jc w:val="right"/>
              <w:rPr>
                <w:b w:val="0"/>
                <w:sz w:val="20"/>
              </w:rPr>
            </w:pPr>
            <w:r>
              <w:rPr>
                <w:b w:val="0"/>
                <w:color w:val="231F20"/>
                <w:w w:val="90"/>
                <w:sz w:val="20"/>
              </w:rPr>
              <w:t>$</w:t>
              <w:tab/>
            </w:r>
            <w:r>
              <w:rPr>
                <w:b w:val="0"/>
                <w:color w:val="231F20"/>
                <w:w w:val="80"/>
                <w:sz w:val="20"/>
              </w:rPr>
              <w:t>11,137</w:t>
            </w:r>
          </w:p>
        </w:tc>
        <w:tc>
          <w:tcPr>
            <w:tcW w:w="1380" w:type="dxa"/>
            <w:gridSpan w:val="2"/>
          </w:tcPr>
          <w:p>
            <w:pPr>
              <w:pStyle w:val="TableParagraph"/>
              <w:tabs>
                <w:tab w:pos="749" w:val="left" w:leader="none"/>
              </w:tabs>
              <w:spacing w:line="217" w:lineRule="exact"/>
              <w:ind w:left="199"/>
              <w:rPr>
                <w:b w:val="0"/>
                <w:sz w:val="20"/>
              </w:rPr>
            </w:pPr>
            <w:r>
              <w:rPr>
                <w:b w:val="0"/>
                <w:color w:val="231F20"/>
                <w:w w:val="90"/>
                <w:sz w:val="20"/>
              </w:rPr>
              <w:t>$</w:t>
              <w:tab/>
              <w:t>9,693</w:t>
            </w:r>
          </w:p>
        </w:tc>
      </w:tr>
      <w:tr>
        <w:trPr>
          <w:trHeight w:val="220" w:hRule="exact"/>
        </w:trPr>
        <w:tc>
          <w:tcPr>
            <w:tcW w:w="3349" w:type="dxa"/>
          </w:tcPr>
          <w:p>
            <w:pPr>
              <w:pStyle w:val="TableParagraph"/>
              <w:spacing w:line="216" w:lineRule="exact"/>
              <w:ind w:left="230"/>
              <w:rPr>
                <w:b w:val="0"/>
                <w:sz w:val="20"/>
              </w:rPr>
            </w:pPr>
            <w:r>
              <w:rPr>
                <w:b w:val="0"/>
                <w:color w:val="231F20"/>
                <w:w w:val="80"/>
                <w:sz w:val="20"/>
              </w:rPr>
              <w:t>Long-term obligations at period-</w:t>
            </w:r>
          </w:p>
        </w:tc>
        <w:tc>
          <w:tcPr>
            <w:tcW w:w="1251" w:type="dxa"/>
          </w:tcPr>
          <w:p>
            <w:pPr/>
          </w:p>
        </w:tc>
        <w:tc>
          <w:tcPr>
            <w:tcW w:w="1150" w:type="dxa"/>
          </w:tcPr>
          <w:p>
            <w:pPr/>
          </w:p>
        </w:tc>
        <w:tc>
          <w:tcPr>
            <w:tcW w:w="1175" w:type="dxa"/>
          </w:tcPr>
          <w:p>
            <w:pPr/>
          </w:p>
        </w:tc>
        <w:tc>
          <w:tcPr>
            <w:tcW w:w="1026" w:type="dxa"/>
          </w:tcPr>
          <w:p>
            <w:pPr/>
          </w:p>
        </w:tc>
        <w:tc>
          <w:tcPr>
            <w:tcW w:w="1380" w:type="dxa"/>
            <w:gridSpan w:val="2"/>
          </w:tcPr>
          <w:p>
            <w:pPr/>
          </w:p>
        </w:tc>
      </w:tr>
      <w:tr>
        <w:trPr>
          <w:trHeight w:val="220" w:hRule="exact"/>
        </w:trPr>
        <w:tc>
          <w:tcPr>
            <w:tcW w:w="3349" w:type="dxa"/>
          </w:tcPr>
          <w:p>
            <w:pPr>
              <w:pStyle w:val="TableParagraph"/>
              <w:spacing w:line="216" w:lineRule="exact"/>
              <w:ind w:right="137"/>
              <w:jc w:val="right"/>
              <w:rPr>
                <w:b w:val="0"/>
                <w:sz w:val="20"/>
              </w:rPr>
            </w:pPr>
            <w:r>
              <w:rPr>
                <w:b w:val="0"/>
                <w:color w:val="231F20"/>
                <w:w w:val="80"/>
                <w:sz w:val="20"/>
              </w:rPr>
              <w:t>end </w:t>
            </w:r>
            <w:r>
              <w:rPr>
                <w:b w:val="0"/>
                <w:color w:val="231F20"/>
                <w:spacing w:val="51"/>
                <w:w w:val="80"/>
                <w:sz w:val="20"/>
              </w:rPr>
              <w:t>....... </w:t>
            </w:r>
            <w:r>
              <w:rPr>
                <w:b w:val="0"/>
                <w:color w:val="231F20"/>
                <w:spacing w:val="56"/>
                <w:w w:val="80"/>
                <w:sz w:val="20"/>
              </w:rPr>
              <w:t>...............</w:t>
            </w:r>
            <w:r>
              <w:rPr>
                <w:b w:val="0"/>
                <w:color w:val="231F20"/>
                <w:spacing w:val="-4"/>
                <w:sz w:val="20"/>
              </w:rPr>
              <w:t> </w:t>
            </w:r>
          </w:p>
        </w:tc>
        <w:tc>
          <w:tcPr>
            <w:tcW w:w="1251" w:type="dxa"/>
          </w:tcPr>
          <w:p>
            <w:pPr>
              <w:pStyle w:val="TableParagraph"/>
              <w:tabs>
                <w:tab w:pos="650" w:val="left" w:leader="none"/>
              </w:tabs>
              <w:spacing w:line="216" w:lineRule="exact"/>
              <w:rPr>
                <w:b w:val="0"/>
                <w:sz w:val="20"/>
              </w:rPr>
            </w:pPr>
            <w:r>
              <w:rPr>
                <w:b w:val="0"/>
                <w:color w:val="231F20"/>
                <w:w w:val="90"/>
                <w:sz w:val="20"/>
              </w:rPr>
              <w:t>$</w:t>
              <w:tab/>
              <w:t>2,050</w:t>
            </w:r>
          </w:p>
        </w:tc>
        <w:tc>
          <w:tcPr>
            <w:tcW w:w="1150" w:type="dxa"/>
          </w:tcPr>
          <w:p>
            <w:pPr>
              <w:pStyle w:val="TableParagraph"/>
              <w:tabs>
                <w:tab w:pos="549" w:val="left" w:leader="none"/>
              </w:tabs>
              <w:spacing w:line="216" w:lineRule="exact"/>
              <w:rPr>
                <w:b w:val="0"/>
                <w:sz w:val="20"/>
              </w:rPr>
            </w:pPr>
            <w:r>
              <w:rPr>
                <w:b w:val="0"/>
                <w:color w:val="231F20"/>
                <w:w w:val="90"/>
                <w:sz w:val="20"/>
              </w:rPr>
              <w:t>$</w:t>
              <w:tab/>
              <w:t>1,567</w:t>
            </w:r>
          </w:p>
        </w:tc>
        <w:tc>
          <w:tcPr>
            <w:tcW w:w="1175" w:type="dxa"/>
          </w:tcPr>
          <w:p>
            <w:pPr>
              <w:pStyle w:val="TableParagraph"/>
              <w:tabs>
                <w:tab w:pos="549" w:val="left" w:leader="none"/>
              </w:tabs>
              <w:spacing w:line="216" w:lineRule="exact"/>
              <w:rPr>
                <w:b w:val="0"/>
                <w:sz w:val="20"/>
              </w:rPr>
            </w:pPr>
            <w:r>
              <w:rPr>
                <w:b w:val="0"/>
                <w:color w:val="231F20"/>
                <w:w w:val="90"/>
                <w:sz w:val="20"/>
              </w:rPr>
              <w:t>$</w:t>
              <w:tab/>
              <w:t>1,394</w:t>
            </w:r>
          </w:p>
        </w:tc>
        <w:tc>
          <w:tcPr>
            <w:tcW w:w="1026" w:type="dxa"/>
          </w:tcPr>
          <w:p>
            <w:pPr>
              <w:pStyle w:val="TableParagraph"/>
              <w:tabs>
                <w:tab w:pos="549" w:val="left" w:leader="none"/>
              </w:tabs>
              <w:spacing w:line="216" w:lineRule="exact"/>
              <w:jc w:val="right"/>
              <w:rPr>
                <w:b w:val="0"/>
                <w:sz w:val="20"/>
              </w:rPr>
            </w:pPr>
            <w:r>
              <w:rPr>
                <w:b w:val="0"/>
                <w:color w:val="231F20"/>
                <w:w w:val="90"/>
                <w:sz w:val="20"/>
              </w:rPr>
              <w:t>$</w:t>
              <w:tab/>
            </w:r>
            <w:r>
              <w:rPr>
                <w:b w:val="0"/>
                <w:color w:val="231F20"/>
                <w:spacing w:val="-1"/>
                <w:w w:val="80"/>
                <w:sz w:val="20"/>
              </w:rPr>
              <w:t>1,700</w:t>
            </w:r>
          </w:p>
        </w:tc>
        <w:tc>
          <w:tcPr>
            <w:tcW w:w="1380" w:type="dxa"/>
            <w:gridSpan w:val="2"/>
          </w:tcPr>
          <w:p>
            <w:pPr>
              <w:pStyle w:val="TableParagraph"/>
              <w:tabs>
                <w:tab w:pos="749" w:val="left" w:leader="none"/>
              </w:tabs>
              <w:spacing w:line="216" w:lineRule="exact"/>
              <w:ind w:left="199"/>
              <w:rPr>
                <w:b w:val="0"/>
                <w:sz w:val="20"/>
              </w:rPr>
            </w:pPr>
            <w:r>
              <w:rPr>
                <w:b w:val="0"/>
                <w:color w:val="231F20"/>
                <w:w w:val="90"/>
                <w:sz w:val="20"/>
              </w:rPr>
              <w:t>$</w:t>
              <w:tab/>
              <w:t>1,332</w:t>
            </w:r>
          </w:p>
        </w:tc>
      </w:tr>
      <w:tr>
        <w:trPr>
          <w:trHeight w:val="216" w:hRule="exact"/>
        </w:trPr>
        <w:tc>
          <w:tcPr>
            <w:tcW w:w="3349" w:type="dxa"/>
          </w:tcPr>
          <w:p>
            <w:pPr>
              <w:pStyle w:val="TableParagraph"/>
              <w:spacing w:line="216" w:lineRule="exact"/>
              <w:ind w:left="230"/>
              <w:rPr>
                <w:b w:val="0"/>
                <w:sz w:val="20"/>
              </w:rPr>
            </w:pPr>
            <w:r>
              <w:rPr>
                <w:b w:val="0"/>
                <w:color w:val="231F20"/>
                <w:w w:val="85"/>
                <w:sz w:val="20"/>
              </w:rPr>
              <w:t>Stockholders’ equity at period-end . .</w:t>
            </w:r>
          </w:p>
        </w:tc>
        <w:tc>
          <w:tcPr>
            <w:tcW w:w="1251" w:type="dxa"/>
          </w:tcPr>
          <w:p>
            <w:pPr>
              <w:pStyle w:val="TableParagraph"/>
              <w:tabs>
                <w:tab w:pos="650" w:val="left" w:leader="none"/>
              </w:tabs>
              <w:spacing w:line="216" w:lineRule="exact"/>
              <w:ind w:left="-1"/>
              <w:rPr>
                <w:b w:val="0"/>
                <w:sz w:val="20"/>
              </w:rPr>
            </w:pPr>
            <w:r>
              <w:rPr>
                <w:b w:val="0"/>
                <w:color w:val="231F20"/>
                <w:w w:val="90"/>
                <w:sz w:val="20"/>
              </w:rPr>
              <w:t>$</w:t>
              <w:tab/>
              <w:t>6,941</w:t>
            </w:r>
          </w:p>
        </w:tc>
        <w:tc>
          <w:tcPr>
            <w:tcW w:w="1150" w:type="dxa"/>
          </w:tcPr>
          <w:p>
            <w:pPr>
              <w:pStyle w:val="TableParagraph"/>
              <w:tabs>
                <w:tab w:pos="549" w:val="left" w:leader="none"/>
              </w:tabs>
              <w:spacing w:line="216" w:lineRule="exact"/>
              <w:ind w:left="-1"/>
              <w:rPr>
                <w:b w:val="0"/>
                <w:sz w:val="20"/>
              </w:rPr>
            </w:pPr>
            <w:r>
              <w:rPr>
                <w:b w:val="0"/>
                <w:color w:val="231F20"/>
                <w:w w:val="90"/>
                <w:sz w:val="20"/>
              </w:rPr>
              <w:t>$</w:t>
              <w:tab/>
              <w:t>6,449</w:t>
            </w:r>
          </w:p>
        </w:tc>
        <w:tc>
          <w:tcPr>
            <w:tcW w:w="1175" w:type="dxa"/>
          </w:tcPr>
          <w:p>
            <w:pPr>
              <w:pStyle w:val="TableParagraph"/>
              <w:tabs>
                <w:tab w:pos="549" w:val="left" w:leader="none"/>
              </w:tabs>
              <w:spacing w:line="216" w:lineRule="exact"/>
              <w:ind w:left="-1"/>
              <w:rPr>
                <w:b w:val="0"/>
                <w:sz w:val="20"/>
              </w:rPr>
            </w:pPr>
            <w:r>
              <w:rPr>
                <w:b w:val="0"/>
                <w:color w:val="231F20"/>
                <w:w w:val="90"/>
                <w:sz w:val="20"/>
              </w:rPr>
              <w:t>$</w:t>
              <w:tab/>
              <w:t>6,675</w:t>
            </w:r>
          </w:p>
        </w:tc>
        <w:tc>
          <w:tcPr>
            <w:tcW w:w="1026" w:type="dxa"/>
          </w:tcPr>
          <w:p>
            <w:pPr>
              <w:pStyle w:val="TableParagraph"/>
              <w:tabs>
                <w:tab w:pos="549" w:val="left" w:leader="none"/>
              </w:tabs>
              <w:spacing w:line="216" w:lineRule="exact"/>
              <w:jc w:val="right"/>
              <w:rPr>
                <w:b w:val="0"/>
                <w:sz w:val="20"/>
              </w:rPr>
            </w:pPr>
            <w:r>
              <w:rPr>
                <w:b w:val="0"/>
                <w:color w:val="231F20"/>
                <w:w w:val="90"/>
                <w:sz w:val="20"/>
              </w:rPr>
              <w:t>$</w:t>
              <w:tab/>
            </w:r>
            <w:r>
              <w:rPr>
                <w:b w:val="0"/>
                <w:color w:val="231F20"/>
                <w:spacing w:val="-1"/>
                <w:w w:val="80"/>
                <w:sz w:val="20"/>
              </w:rPr>
              <w:t>5,527</w:t>
            </w:r>
          </w:p>
        </w:tc>
        <w:tc>
          <w:tcPr>
            <w:tcW w:w="1380" w:type="dxa"/>
            <w:gridSpan w:val="2"/>
          </w:tcPr>
          <w:p>
            <w:pPr>
              <w:pStyle w:val="TableParagraph"/>
              <w:tabs>
                <w:tab w:pos="749" w:val="left" w:leader="none"/>
              </w:tabs>
              <w:spacing w:line="216" w:lineRule="exact"/>
              <w:ind w:left="199"/>
              <w:rPr>
                <w:b w:val="0"/>
                <w:sz w:val="20"/>
              </w:rPr>
            </w:pPr>
            <w:r>
              <w:rPr>
                <w:b w:val="0"/>
                <w:color w:val="231F20"/>
                <w:w w:val="90"/>
                <w:sz w:val="20"/>
              </w:rPr>
              <w:t>$</w:t>
              <w:tab/>
              <w:t>5,029</w:t>
            </w:r>
          </w:p>
        </w:tc>
      </w:tr>
      <w:tr>
        <w:trPr>
          <w:trHeight w:val="220" w:hRule="exact"/>
        </w:trPr>
        <w:tc>
          <w:tcPr>
            <w:tcW w:w="3349" w:type="dxa"/>
          </w:tcPr>
          <w:p>
            <w:pPr>
              <w:pStyle w:val="TableParagraph"/>
              <w:spacing w:line="217" w:lineRule="exact"/>
              <w:ind w:left="30"/>
              <w:rPr>
                <w:rFonts w:ascii="Times New Roman"/>
                <w:b/>
                <w:sz w:val="20"/>
              </w:rPr>
            </w:pPr>
            <w:r>
              <w:rPr>
                <w:rFonts w:ascii="Times New Roman"/>
                <w:b/>
                <w:color w:val="231F20"/>
                <w:w w:val="95"/>
                <w:sz w:val="20"/>
              </w:rPr>
              <w:t>Operating Data:</w:t>
            </w:r>
          </w:p>
        </w:tc>
        <w:tc>
          <w:tcPr>
            <w:tcW w:w="1251" w:type="dxa"/>
          </w:tcPr>
          <w:p>
            <w:pPr/>
          </w:p>
        </w:tc>
        <w:tc>
          <w:tcPr>
            <w:tcW w:w="1150" w:type="dxa"/>
          </w:tcPr>
          <w:p>
            <w:pPr/>
          </w:p>
        </w:tc>
        <w:tc>
          <w:tcPr>
            <w:tcW w:w="1175" w:type="dxa"/>
          </w:tcPr>
          <w:p>
            <w:pPr/>
          </w:p>
        </w:tc>
        <w:tc>
          <w:tcPr>
            <w:tcW w:w="1026" w:type="dxa"/>
          </w:tcPr>
          <w:p>
            <w:pPr/>
          </w:p>
        </w:tc>
        <w:tc>
          <w:tcPr>
            <w:tcW w:w="199" w:type="dxa"/>
          </w:tcPr>
          <w:p>
            <w:pPr/>
          </w:p>
        </w:tc>
        <w:tc>
          <w:tcPr>
            <w:tcW w:w="1180" w:type="dxa"/>
          </w:tcPr>
          <w:p>
            <w:pPr/>
          </w:p>
        </w:tc>
      </w:tr>
      <w:tr>
        <w:trPr>
          <w:trHeight w:val="223" w:hRule="exact"/>
        </w:trPr>
        <w:tc>
          <w:tcPr>
            <w:tcW w:w="3349" w:type="dxa"/>
          </w:tcPr>
          <w:p>
            <w:pPr>
              <w:pStyle w:val="TableParagraph"/>
              <w:spacing w:line="212" w:lineRule="exact"/>
              <w:ind w:right="137"/>
              <w:jc w:val="right"/>
              <w:rPr>
                <w:b w:val="0"/>
                <w:sz w:val="20"/>
              </w:rPr>
            </w:pPr>
            <w:r>
              <w:rPr>
                <w:b w:val="0"/>
                <w:color w:val="231F20"/>
                <w:w w:val="80"/>
                <w:sz w:val="20"/>
              </w:rPr>
              <w:t>Revenue passengers carried </w:t>
            </w:r>
            <w:r>
              <w:rPr>
                <w:b w:val="0"/>
                <w:color w:val="231F20"/>
                <w:spacing w:val="51"/>
                <w:w w:val="80"/>
                <w:sz w:val="20"/>
              </w:rPr>
              <w:t>.......</w:t>
            </w:r>
            <w:r>
              <w:rPr>
                <w:b w:val="0"/>
                <w:color w:val="231F20"/>
                <w:spacing w:val="-4"/>
                <w:sz w:val="20"/>
              </w:rPr>
              <w:t> </w:t>
            </w:r>
          </w:p>
        </w:tc>
        <w:tc>
          <w:tcPr>
            <w:tcW w:w="1251" w:type="dxa"/>
          </w:tcPr>
          <w:p>
            <w:pPr>
              <w:pStyle w:val="TableParagraph"/>
              <w:spacing w:line="212" w:lineRule="exact"/>
              <w:ind w:left="200"/>
              <w:rPr>
                <w:b w:val="0"/>
                <w:sz w:val="20"/>
              </w:rPr>
            </w:pPr>
            <w:r>
              <w:rPr>
                <w:b w:val="0"/>
                <w:color w:val="231F20"/>
                <w:w w:val="85"/>
                <w:sz w:val="20"/>
              </w:rPr>
              <w:t>88,713,472</w:t>
            </w:r>
          </w:p>
        </w:tc>
        <w:tc>
          <w:tcPr>
            <w:tcW w:w="1150" w:type="dxa"/>
          </w:tcPr>
          <w:p>
            <w:pPr>
              <w:pStyle w:val="TableParagraph"/>
              <w:spacing w:line="212" w:lineRule="exact"/>
              <w:ind w:left="99"/>
              <w:rPr>
                <w:b w:val="0"/>
                <w:sz w:val="20"/>
              </w:rPr>
            </w:pPr>
            <w:r>
              <w:rPr>
                <w:b w:val="0"/>
                <w:color w:val="231F20"/>
                <w:w w:val="85"/>
                <w:sz w:val="20"/>
              </w:rPr>
              <w:t>83,814,823</w:t>
            </w:r>
          </w:p>
        </w:tc>
        <w:tc>
          <w:tcPr>
            <w:tcW w:w="1175" w:type="dxa"/>
          </w:tcPr>
          <w:p>
            <w:pPr>
              <w:pStyle w:val="TableParagraph"/>
              <w:spacing w:line="212" w:lineRule="exact"/>
              <w:ind w:left="99"/>
              <w:rPr>
                <w:b w:val="0"/>
                <w:sz w:val="20"/>
              </w:rPr>
            </w:pPr>
            <w:r>
              <w:rPr>
                <w:b w:val="0"/>
                <w:color w:val="231F20"/>
                <w:w w:val="90"/>
                <w:sz w:val="20"/>
              </w:rPr>
              <w:t>77,693,875</w:t>
            </w:r>
          </w:p>
        </w:tc>
        <w:tc>
          <w:tcPr>
            <w:tcW w:w="1026" w:type="dxa"/>
          </w:tcPr>
          <w:p>
            <w:pPr>
              <w:pStyle w:val="TableParagraph"/>
              <w:spacing w:line="212" w:lineRule="exact"/>
              <w:jc w:val="right"/>
              <w:rPr>
                <w:b w:val="0"/>
                <w:sz w:val="20"/>
              </w:rPr>
            </w:pPr>
            <w:r>
              <w:rPr>
                <w:b w:val="0"/>
                <w:color w:val="231F20"/>
                <w:w w:val="80"/>
                <w:sz w:val="20"/>
              </w:rPr>
              <w:t>70,902,773</w:t>
            </w:r>
          </w:p>
        </w:tc>
        <w:tc>
          <w:tcPr>
            <w:tcW w:w="1380" w:type="dxa"/>
            <w:gridSpan w:val="2"/>
          </w:tcPr>
          <w:p>
            <w:pPr>
              <w:pStyle w:val="TableParagraph"/>
              <w:spacing w:line="212" w:lineRule="exact"/>
              <w:ind w:left="299"/>
              <w:rPr>
                <w:b w:val="0"/>
                <w:sz w:val="20"/>
              </w:rPr>
            </w:pPr>
            <w:r>
              <w:rPr>
                <w:b w:val="0"/>
                <w:color w:val="231F20"/>
                <w:w w:val="90"/>
                <w:sz w:val="20"/>
              </w:rPr>
              <w:t>65,673,945</w:t>
            </w:r>
          </w:p>
        </w:tc>
      </w:tr>
      <w:tr>
        <w:trPr>
          <w:trHeight w:val="220" w:hRule="exact"/>
        </w:trPr>
        <w:tc>
          <w:tcPr>
            <w:tcW w:w="3349" w:type="dxa"/>
          </w:tcPr>
          <w:p>
            <w:pPr>
              <w:pStyle w:val="TableParagraph"/>
              <w:spacing w:line="216" w:lineRule="exact"/>
              <w:ind w:right="137"/>
              <w:jc w:val="right"/>
              <w:rPr>
                <w:b w:val="0"/>
                <w:sz w:val="20"/>
              </w:rPr>
            </w:pPr>
            <w:r>
              <w:rPr>
                <w:b w:val="0"/>
                <w:color w:val="231F20"/>
                <w:w w:val="75"/>
                <w:sz w:val="20"/>
              </w:rPr>
              <w:t>Enplaned passengers ............</w:t>
            </w:r>
            <w:r>
              <w:rPr>
                <w:b w:val="0"/>
                <w:color w:val="231F20"/>
                <w:sz w:val="20"/>
              </w:rPr>
              <w:t> </w:t>
            </w:r>
          </w:p>
        </w:tc>
        <w:tc>
          <w:tcPr>
            <w:tcW w:w="1251" w:type="dxa"/>
          </w:tcPr>
          <w:p>
            <w:pPr>
              <w:pStyle w:val="TableParagraph"/>
              <w:spacing w:line="216" w:lineRule="exact"/>
              <w:ind w:left="99"/>
              <w:rPr>
                <w:b w:val="0"/>
                <w:sz w:val="20"/>
              </w:rPr>
            </w:pPr>
            <w:r>
              <w:rPr>
                <w:b w:val="0"/>
                <w:color w:val="231F20"/>
                <w:w w:val="85"/>
                <w:sz w:val="20"/>
              </w:rPr>
              <w:t>101,910,809</w:t>
            </w:r>
          </w:p>
        </w:tc>
        <w:tc>
          <w:tcPr>
            <w:tcW w:w="1150" w:type="dxa"/>
          </w:tcPr>
          <w:p>
            <w:pPr>
              <w:pStyle w:val="TableParagraph"/>
              <w:spacing w:line="216" w:lineRule="exact"/>
              <w:ind w:left="99"/>
              <w:rPr>
                <w:b w:val="0"/>
                <w:sz w:val="20"/>
              </w:rPr>
            </w:pPr>
            <w:r>
              <w:rPr>
                <w:b w:val="0"/>
                <w:color w:val="231F20"/>
                <w:w w:val="85"/>
                <w:sz w:val="20"/>
              </w:rPr>
              <w:t>96,276,907</w:t>
            </w:r>
          </w:p>
        </w:tc>
        <w:tc>
          <w:tcPr>
            <w:tcW w:w="1175" w:type="dxa"/>
          </w:tcPr>
          <w:p>
            <w:pPr>
              <w:pStyle w:val="TableParagraph"/>
              <w:spacing w:line="216" w:lineRule="exact"/>
              <w:ind w:left="99"/>
              <w:rPr>
                <w:b w:val="0"/>
                <w:sz w:val="20"/>
              </w:rPr>
            </w:pPr>
            <w:r>
              <w:rPr>
                <w:b w:val="0"/>
                <w:color w:val="231F20"/>
                <w:w w:val="90"/>
                <w:sz w:val="20"/>
              </w:rPr>
              <w:t>88,379,900</w:t>
            </w:r>
          </w:p>
        </w:tc>
        <w:tc>
          <w:tcPr>
            <w:tcW w:w="1026" w:type="dxa"/>
          </w:tcPr>
          <w:p>
            <w:pPr>
              <w:pStyle w:val="TableParagraph"/>
              <w:spacing w:line="216" w:lineRule="exact"/>
              <w:jc w:val="right"/>
              <w:rPr>
                <w:b w:val="0"/>
                <w:sz w:val="20"/>
              </w:rPr>
            </w:pPr>
            <w:r>
              <w:rPr>
                <w:b w:val="0"/>
                <w:color w:val="231F20"/>
                <w:w w:val="80"/>
                <w:sz w:val="20"/>
              </w:rPr>
              <w:t>81,066,038</w:t>
            </w:r>
          </w:p>
        </w:tc>
        <w:tc>
          <w:tcPr>
            <w:tcW w:w="1380" w:type="dxa"/>
            <w:gridSpan w:val="2"/>
          </w:tcPr>
          <w:p>
            <w:pPr>
              <w:pStyle w:val="TableParagraph"/>
              <w:spacing w:line="216" w:lineRule="exact"/>
              <w:ind w:left="299"/>
              <w:rPr>
                <w:b w:val="0"/>
                <w:sz w:val="20"/>
              </w:rPr>
            </w:pPr>
            <w:r>
              <w:rPr>
                <w:b w:val="0"/>
                <w:color w:val="231F20"/>
                <w:w w:val="90"/>
                <w:sz w:val="20"/>
              </w:rPr>
              <w:t>74,719,340</w:t>
            </w:r>
          </w:p>
        </w:tc>
      </w:tr>
      <w:tr>
        <w:trPr>
          <w:trHeight w:val="220" w:hRule="exact"/>
        </w:trPr>
        <w:tc>
          <w:tcPr>
            <w:tcW w:w="3349" w:type="dxa"/>
          </w:tcPr>
          <w:p>
            <w:pPr>
              <w:pStyle w:val="TableParagraph"/>
              <w:spacing w:line="216" w:lineRule="exact"/>
              <w:ind w:left="230"/>
              <w:rPr>
                <w:b w:val="0"/>
                <w:sz w:val="20"/>
              </w:rPr>
            </w:pPr>
            <w:r>
              <w:rPr>
                <w:b w:val="0"/>
                <w:color w:val="231F20"/>
                <w:w w:val="85"/>
                <w:sz w:val="20"/>
              </w:rPr>
              <w:t>Revenue passenger miles (RPMs)</w:t>
            </w:r>
          </w:p>
        </w:tc>
        <w:tc>
          <w:tcPr>
            <w:tcW w:w="1251" w:type="dxa"/>
          </w:tcPr>
          <w:p>
            <w:pPr/>
          </w:p>
        </w:tc>
        <w:tc>
          <w:tcPr>
            <w:tcW w:w="1150" w:type="dxa"/>
          </w:tcPr>
          <w:p>
            <w:pPr/>
          </w:p>
        </w:tc>
        <w:tc>
          <w:tcPr>
            <w:tcW w:w="1175" w:type="dxa"/>
          </w:tcPr>
          <w:p>
            <w:pPr/>
          </w:p>
        </w:tc>
        <w:tc>
          <w:tcPr>
            <w:tcW w:w="1026" w:type="dxa"/>
          </w:tcPr>
          <w:p>
            <w:pPr/>
          </w:p>
        </w:tc>
        <w:tc>
          <w:tcPr>
            <w:tcW w:w="1380" w:type="dxa"/>
            <w:gridSpan w:val="2"/>
          </w:tcPr>
          <w:p>
            <w:pPr/>
          </w:p>
        </w:tc>
      </w:tr>
      <w:tr>
        <w:trPr>
          <w:trHeight w:val="216" w:hRule="exact"/>
        </w:trPr>
        <w:tc>
          <w:tcPr>
            <w:tcW w:w="3349" w:type="dxa"/>
          </w:tcPr>
          <w:p>
            <w:pPr>
              <w:pStyle w:val="TableParagraph"/>
              <w:spacing w:line="216" w:lineRule="exact"/>
              <w:ind w:right="137"/>
              <w:jc w:val="right"/>
              <w:rPr>
                <w:b w:val="0"/>
                <w:sz w:val="20"/>
              </w:rPr>
            </w:pPr>
            <w:r>
              <w:rPr>
                <w:b w:val="0"/>
                <w:color w:val="231F20"/>
                <w:spacing w:val="23"/>
                <w:w w:val="85"/>
                <w:sz w:val="20"/>
              </w:rPr>
              <w:t>(000s)..... </w:t>
            </w:r>
            <w:r>
              <w:rPr>
                <w:b w:val="0"/>
                <w:color w:val="231F20"/>
                <w:spacing w:val="56"/>
                <w:w w:val="85"/>
                <w:sz w:val="20"/>
              </w:rPr>
              <w:t>...............</w:t>
            </w:r>
            <w:r>
              <w:rPr>
                <w:b w:val="0"/>
                <w:color w:val="231F20"/>
                <w:spacing w:val="-4"/>
                <w:sz w:val="20"/>
              </w:rPr>
              <w:t> </w:t>
            </w:r>
          </w:p>
        </w:tc>
        <w:tc>
          <w:tcPr>
            <w:tcW w:w="1251" w:type="dxa"/>
          </w:tcPr>
          <w:p>
            <w:pPr>
              <w:pStyle w:val="TableParagraph"/>
              <w:spacing w:line="216" w:lineRule="exact"/>
              <w:ind w:left="200"/>
              <w:rPr>
                <w:b w:val="0"/>
                <w:sz w:val="20"/>
              </w:rPr>
            </w:pPr>
            <w:r>
              <w:rPr>
                <w:b w:val="0"/>
                <w:color w:val="231F20"/>
                <w:w w:val="85"/>
                <w:sz w:val="20"/>
              </w:rPr>
              <w:t>72,318,812</w:t>
            </w:r>
          </w:p>
        </w:tc>
        <w:tc>
          <w:tcPr>
            <w:tcW w:w="1150" w:type="dxa"/>
          </w:tcPr>
          <w:p>
            <w:pPr>
              <w:pStyle w:val="TableParagraph"/>
              <w:spacing w:line="216" w:lineRule="exact"/>
              <w:ind w:left="99"/>
              <w:rPr>
                <w:b w:val="0"/>
                <w:sz w:val="20"/>
              </w:rPr>
            </w:pPr>
            <w:r>
              <w:rPr>
                <w:b w:val="0"/>
                <w:color w:val="231F20"/>
                <w:w w:val="85"/>
                <w:sz w:val="20"/>
              </w:rPr>
              <w:t>67,691,289</w:t>
            </w:r>
          </w:p>
        </w:tc>
        <w:tc>
          <w:tcPr>
            <w:tcW w:w="1175" w:type="dxa"/>
          </w:tcPr>
          <w:p>
            <w:pPr>
              <w:pStyle w:val="TableParagraph"/>
              <w:spacing w:line="216" w:lineRule="exact"/>
              <w:ind w:left="99"/>
              <w:rPr>
                <w:b w:val="0"/>
                <w:sz w:val="20"/>
              </w:rPr>
            </w:pPr>
            <w:r>
              <w:rPr>
                <w:b w:val="0"/>
                <w:color w:val="231F20"/>
                <w:w w:val="90"/>
                <w:sz w:val="20"/>
              </w:rPr>
              <w:t>60,223,100</w:t>
            </w:r>
          </w:p>
        </w:tc>
        <w:tc>
          <w:tcPr>
            <w:tcW w:w="1026" w:type="dxa"/>
          </w:tcPr>
          <w:p>
            <w:pPr>
              <w:pStyle w:val="TableParagraph"/>
              <w:spacing w:line="216" w:lineRule="exact"/>
              <w:jc w:val="right"/>
              <w:rPr>
                <w:b w:val="0"/>
                <w:sz w:val="20"/>
              </w:rPr>
            </w:pPr>
            <w:r>
              <w:rPr>
                <w:b w:val="0"/>
                <w:color w:val="231F20"/>
                <w:w w:val="80"/>
                <w:sz w:val="20"/>
              </w:rPr>
              <w:t>53,418,353</w:t>
            </w:r>
          </w:p>
        </w:tc>
        <w:tc>
          <w:tcPr>
            <w:tcW w:w="1380" w:type="dxa"/>
            <w:gridSpan w:val="2"/>
          </w:tcPr>
          <w:p>
            <w:pPr>
              <w:pStyle w:val="TableParagraph"/>
              <w:spacing w:line="216" w:lineRule="exact"/>
              <w:ind w:left="299"/>
              <w:rPr>
                <w:b w:val="0"/>
                <w:sz w:val="20"/>
              </w:rPr>
            </w:pPr>
            <w:r>
              <w:rPr>
                <w:b w:val="0"/>
                <w:color w:val="231F20"/>
                <w:w w:val="90"/>
                <w:sz w:val="20"/>
              </w:rPr>
              <w:t>47,943,066</w:t>
            </w:r>
          </w:p>
        </w:tc>
      </w:tr>
      <w:tr>
        <w:trPr>
          <w:trHeight w:val="220" w:hRule="exact"/>
        </w:trPr>
        <w:tc>
          <w:tcPr>
            <w:tcW w:w="3349" w:type="dxa"/>
          </w:tcPr>
          <w:p>
            <w:pPr>
              <w:pStyle w:val="TableParagraph"/>
              <w:spacing w:line="220" w:lineRule="exact"/>
              <w:ind w:left="230"/>
              <w:rPr>
                <w:b w:val="0"/>
                <w:sz w:val="20"/>
              </w:rPr>
            </w:pPr>
            <w:r>
              <w:rPr>
                <w:b w:val="0"/>
                <w:color w:val="231F20"/>
                <w:w w:val="85"/>
                <w:sz w:val="20"/>
              </w:rPr>
              <w:t>Available seat miles (ASMs)</w:t>
            </w:r>
          </w:p>
        </w:tc>
        <w:tc>
          <w:tcPr>
            <w:tcW w:w="1251" w:type="dxa"/>
          </w:tcPr>
          <w:p>
            <w:pPr/>
          </w:p>
        </w:tc>
        <w:tc>
          <w:tcPr>
            <w:tcW w:w="1150" w:type="dxa"/>
          </w:tcPr>
          <w:p>
            <w:pPr/>
          </w:p>
        </w:tc>
        <w:tc>
          <w:tcPr>
            <w:tcW w:w="1175" w:type="dxa"/>
          </w:tcPr>
          <w:p>
            <w:pPr/>
          </w:p>
        </w:tc>
        <w:tc>
          <w:tcPr>
            <w:tcW w:w="1026" w:type="dxa"/>
          </w:tcPr>
          <w:p>
            <w:pPr/>
          </w:p>
        </w:tc>
        <w:tc>
          <w:tcPr>
            <w:tcW w:w="199" w:type="dxa"/>
          </w:tcPr>
          <w:p>
            <w:pPr/>
          </w:p>
        </w:tc>
        <w:tc>
          <w:tcPr>
            <w:tcW w:w="1180" w:type="dxa"/>
          </w:tcPr>
          <w:p>
            <w:pPr/>
          </w:p>
        </w:tc>
      </w:tr>
      <w:tr>
        <w:trPr>
          <w:trHeight w:val="224" w:hRule="exact"/>
        </w:trPr>
        <w:tc>
          <w:tcPr>
            <w:tcW w:w="3349" w:type="dxa"/>
          </w:tcPr>
          <w:p>
            <w:pPr>
              <w:pStyle w:val="TableParagraph"/>
              <w:spacing w:line="212" w:lineRule="exact"/>
              <w:ind w:right="137"/>
              <w:jc w:val="right"/>
              <w:rPr>
                <w:b w:val="0"/>
                <w:sz w:val="20"/>
              </w:rPr>
            </w:pPr>
            <w:r>
              <w:rPr>
                <w:b w:val="0"/>
                <w:color w:val="231F20"/>
                <w:spacing w:val="23"/>
                <w:w w:val="85"/>
                <w:sz w:val="20"/>
              </w:rPr>
              <w:t>(000s)..... </w:t>
            </w:r>
            <w:r>
              <w:rPr>
                <w:b w:val="0"/>
                <w:color w:val="231F20"/>
                <w:spacing w:val="56"/>
                <w:w w:val="85"/>
                <w:sz w:val="20"/>
              </w:rPr>
              <w:t>...............</w:t>
            </w:r>
            <w:r>
              <w:rPr>
                <w:b w:val="0"/>
                <w:color w:val="231F20"/>
                <w:spacing w:val="-4"/>
                <w:sz w:val="20"/>
              </w:rPr>
              <w:t> </w:t>
            </w:r>
          </w:p>
        </w:tc>
        <w:tc>
          <w:tcPr>
            <w:tcW w:w="1251" w:type="dxa"/>
          </w:tcPr>
          <w:p>
            <w:pPr>
              <w:pStyle w:val="TableParagraph"/>
              <w:spacing w:line="212" w:lineRule="exact"/>
              <w:ind w:left="200"/>
              <w:rPr>
                <w:b w:val="0"/>
                <w:sz w:val="20"/>
              </w:rPr>
            </w:pPr>
            <w:r>
              <w:rPr>
                <w:b w:val="0"/>
                <w:color w:val="231F20"/>
                <w:w w:val="85"/>
                <w:sz w:val="20"/>
              </w:rPr>
              <w:t>99,635,967</w:t>
            </w:r>
          </w:p>
        </w:tc>
        <w:tc>
          <w:tcPr>
            <w:tcW w:w="1150" w:type="dxa"/>
          </w:tcPr>
          <w:p>
            <w:pPr>
              <w:pStyle w:val="TableParagraph"/>
              <w:spacing w:line="212" w:lineRule="exact"/>
              <w:ind w:left="99"/>
              <w:rPr>
                <w:b w:val="0"/>
                <w:sz w:val="20"/>
              </w:rPr>
            </w:pPr>
            <w:r>
              <w:rPr>
                <w:b w:val="0"/>
                <w:color w:val="231F20"/>
                <w:w w:val="85"/>
                <w:sz w:val="20"/>
              </w:rPr>
              <w:t>92,663,023</w:t>
            </w:r>
          </w:p>
        </w:tc>
        <w:tc>
          <w:tcPr>
            <w:tcW w:w="1175" w:type="dxa"/>
          </w:tcPr>
          <w:p>
            <w:pPr>
              <w:pStyle w:val="TableParagraph"/>
              <w:spacing w:line="212" w:lineRule="exact"/>
              <w:ind w:left="99"/>
              <w:rPr>
                <w:b w:val="0"/>
                <w:sz w:val="20"/>
              </w:rPr>
            </w:pPr>
            <w:r>
              <w:rPr>
                <w:b w:val="0"/>
                <w:color w:val="231F20"/>
                <w:w w:val="90"/>
                <w:sz w:val="20"/>
              </w:rPr>
              <w:t>85,172,795</w:t>
            </w:r>
          </w:p>
        </w:tc>
        <w:tc>
          <w:tcPr>
            <w:tcW w:w="1225" w:type="dxa"/>
            <w:gridSpan w:val="2"/>
          </w:tcPr>
          <w:p>
            <w:pPr>
              <w:pStyle w:val="TableParagraph"/>
              <w:spacing w:line="212" w:lineRule="exact"/>
              <w:ind w:left="125"/>
              <w:rPr>
                <w:b w:val="0"/>
                <w:sz w:val="20"/>
              </w:rPr>
            </w:pPr>
            <w:r>
              <w:rPr>
                <w:b w:val="0"/>
                <w:color w:val="231F20"/>
                <w:w w:val="90"/>
                <w:sz w:val="20"/>
              </w:rPr>
              <w:t>76,861,296</w:t>
            </w:r>
          </w:p>
        </w:tc>
        <w:tc>
          <w:tcPr>
            <w:tcW w:w="1180" w:type="dxa"/>
          </w:tcPr>
          <w:p>
            <w:pPr>
              <w:pStyle w:val="TableParagraph"/>
              <w:spacing w:line="212" w:lineRule="exact"/>
              <w:ind w:left="99"/>
              <w:rPr>
                <w:b w:val="0"/>
                <w:sz w:val="20"/>
              </w:rPr>
            </w:pPr>
            <w:r>
              <w:rPr>
                <w:b w:val="0"/>
                <w:color w:val="231F20"/>
                <w:w w:val="90"/>
                <w:sz w:val="20"/>
              </w:rPr>
              <w:t>71,790,425</w:t>
            </w:r>
          </w:p>
        </w:tc>
      </w:tr>
      <w:tr>
        <w:trPr>
          <w:trHeight w:val="220" w:hRule="exact"/>
        </w:trPr>
        <w:tc>
          <w:tcPr>
            <w:tcW w:w="3349" w:type="dxa"/>
          </w:tcPr>
          <w:p>
            <w:pPr>
              <w:pStyle w:val="TableParagraph"/>
              <w:spacing w:line="216" w:lineRule="exact"/>
              <w:ind w:right="137"/>
              <w:jc w:val="right"/>
              <w:rPr>
                <w:b w:val="0"/>
                <w:sz w:val="20"/>
              </w:rPr>
            </w:pPr>
            <w:r>
              <w:rPr>
                <w:b w:val="0"/>
                <w:color w:val="231F20"/>
                <w:w w:val="85"/>
                <w:sz w:val="20"/>
              </w:rPr>
              <w:t>Load factor(1) . </w:t>
            </w:r>
            <w:r>
              <w:rPr>
                <w:b w:val="0"/>
                <w:color w:val="231F20"/>
                <w:spacing w:val="56"/>
                <w:w w:val="85"/>
                <w:sz w:val="20"/>
              </w:rPr>
              <w:t>...............</w:t>
            </w:r>
            <w:r>
              <w:rPr>
                <w:b w:val="0"/>
                <w:color w:val="231F20"/>
                <w:spacing w:val="-4"/>
                <w:sz w:val="20"/>
              </w:rPr>
              <w:t> </w:t>
            </w:r>
          </w:p>
        </w:tc>
        <w:tc>
          <w:tcPr>
            <w:tcW w:w="1251" w:type="dxa"/>
          </w:tcPr>
          <w:p>
            <w:pPr>
              <w:pStyle w:val="TableParagraph"/>
              <w:spacing w:line="216" w:lineRule="exact"/>
              <w:ind w:left="750" w:right="-1"/>
              <w:rPr>
                <w:b w:val="0"/>
                <w:sz w:val="20"/>
              </w:rPr>
            </w:pPr>
            <w:r>
              <w:rPr>
                <w:b w:val="0"/>
                <w:color w:val="231F20"/>
                <w:w w:val="80"/>
                <w:sz w:val="20"/>
              </w:rPr>
              <w:t>72.6%</w:t>
            </w:r>
          </w:p>
        </w:tc>
        <w:tc>
          <w:tcPr>
            <w:tcW w:w="1150" w:type="dxa"/>
          </w:tcPr>
          <w:p>
            <w:pPr>
              <w:pStyle w:val="TableParagraph"/>
              <w:spacing w:line="216" w:lineRule="exact"/>
              <w:ind w:right="-1"/>
              <w:jc w:val="right"/>
              <w:rPr>
                <w:b w:val="0"/>
                <w:sz w:val="20"/>
              </w:rPr>
            </w:pPr>
            <w:r>
              <w:rPr>
                <w:b w:val="0"/>
                <w:color w:val="231F20"/>
                <w:w w:val="80"/>
                <w:sz w:val="20"/>
              </w:rPr>
              <w:t>73.1%</w:t>
            </w:r>
          </w:p>
        </w:tc>
        <w:tc>
          <w:tcPr>
            <w:tcW w:w="1175" w:type="dxa"/>
          </w:tcPr>
          <w:p>
            <w:pPr>
              <w:pStyle w:val="TableParagraph"/>
              <w:spacing w:line="216" w:lineRule="exact"/>
              <w:ind w:left="649"/>
              <w:rPr>
                <w:b w:val="0"/>
                <w:sz w:val="20"/>
              </w:rPr>
            </w:pPr>
            <w:r>
              <w:rPr>
                <w:b w:val="0"/>
                <w:color w:val="231F20"/>
                <w:w w:val="80"/>
                <w:sz w:val="20"/>
              </w:rPr>
              <w:t>70.7%</w:t>
            </w:r>
          </w:p>
        </w:tc>
        <w:tc>
          <w:tcPr>
            <w:tcW w:w="1225" w:type="dxa"/>
            <w:gridSpan w:val="2"/>
          </w:tcPr>
          <w:p>
            <w:pPr>
              <w:pStyle w:val="TableParagraph"/>
              <w:spacing w:line="216" w:lineRule="exact"/>
              <w:ind w:left="675"/>
              <w:rPr>
                <w:b w:val="0"/>
                <w:sz w:val="20"/>
              </w:rPr>
            </w:pPr>
            <w:r>
              <w:rPr>
                <w:b w:val="0"/>
                <w:color w:val="231F20"/>
                <w:w w:val="85"/>
                <w:sz w:val="20"/>
              </w:rPr>
              <w:t>69.5%</w:t>
            </w:r>
          </w:p>
        </w:tc>
        <w:tc>
          <w:tcPr>
            <w:tcW w:w="1180" w:type="dxa"/>
          </w:tcPr>
          <w:p>
            <w:pPr>
              <w:pStyle w:val="TableParagraph"/>
              <w:spacing w:line="216" w:lineRule="exact"/>
              <w:ind w:right="28"/>
              <w:jc w:val="right"/>
              <w:rPr>
                <w:b w:val="0"/>
                <w:sz w:val="20"/>
              </w:rPr>
            </w:pPr>
            <w:r>
              <w:rPr>
                <w:b w:val="0"/>
                <w:color w:val="231F20"/>
                <w:w w:val="80"/>
                <w:sz w:val="20"/>
              </w:rPr>
              <w:t>66.8%</w:t>
            </w:r>
          </w:p>
        </w:tc>
      </w:tr>
      <w:tr>
        <w:trPr>
          <w:trHeight w:val="220" w:hRule="exact"/>
        </w:trPr>
        <w:tc>
          <w:tcPr>
            <w:tcW w:w="3349" w:type="dxa"/>
          </w:tcPr>
          <w:p>
            <w:pPr>
              <w:pStyle w:val="TableParagraph"/>
              <w:spacing w:line="216" w:lineRule="exact"/>
              <w:ind w:left="230"/>
              <w:rPr>
                <w:b w:val="0"/>
                <w:sz w:val="20"/>
              </w:rPr>
            </w:pPr>
            <w:r>
              <w:rPr>
                <w:b w:val="0"/>
                <w:color w:val="231F20"/>
                <w:w w:val="80"/>
                <w:sz w:val="20"/>
              </w:rPr>
              <w:t>Average length of passenger haul</w:t>
            </w:r>
          </w:p>
        </w:tc>
        <w:tc>
          <w:tcPr>
            <w:tcW w:w="1251" w:type="dxa"/>
          </w:tcPr>
          <w:p>
            <w:pPr/>
          </w:p>
        </w:tc>
        <w:tc>
          <w:tcPr>
            <w:tcW w:w="1150" w:type="dxa"/>
          </w:tcPr>
          <w:p>
            <w:pPr/>
          </w:p>
        </w:tc>
        <w:tc>
          <w:tcPr>
            <w:tcW w:w="1175" w:type="dxa"/>
          </w:tcPr>
          <w:p>
            <w:pPr/>
          </w:p>
        </w:tc>
        <w:tc>
          <w:tcPr>
            <w:tcW w:w="1225" w:type="dxa"/>
            <w:gridSpan w:val="2"/>
          </w:tcPr>
          <w:p>
            <w:pPr/>
          </w:p>
        </w:tc>
        <w:tc>
          <w:tcPr>
            <w:tcW w:w="1180" w:type="dxa"/>
          </w:tcPr>
          <w:p>
            <w:pPr/>
          </w:p>
        </w:tc>
      </w:tr>
      <w:tr>
        <w:trPr>
          <w:trHeight w:val="216" w:hRule="exact"/>
        </w:trPr>
        <w:tc>
          <w:tcPr>
            <w:tcW w:w="3349" w:type="dxa"/>
          </w:tcPr>
          <w:p>
            <w:pPr>
              <w:pStyle w:val="TableParagraph"/>
              <w:spacing w:line="216" w:lineRule="exact"/>
              <w:ind w:right="137"/>
              <w:jc w:val="right"/>
              <w:rPr>
                <w:b w:val="0"/>
                <w:sz w:val="20"/>
              </w:rPr>
            </w:pPr>
            <w:r>
              <w:rPr>
                <w:b w:val="0"/>
                <w:color w:val="231F20"/>
                <w:w w:val="85"/>
                <w:sz w:val="20"/>
              </w:rPr>
              <w:t>(miles) .... ...............</w:t>
            </w:r>
            <w:r>
              <w:rPr>
                <w:b w:val="0"/>
                <w:color w:val="231F20"/>
                <w:sz w:val="20"/>
              </w:rPr>
              <w:t> </w:t>
            </w:r>
          </w:p>
        </w:tc>
        <w:tc>
          <w:tcPr>
            <w:tcW w:w="1251" w:type="dxa"/>
          </w:tcPr>
          <w:p>
            <w:pPr>
              <w:pStyle w:val="TableParagraph"/>
              <w:spacing w:line="216" w:lineRule="exact"/>
              <w:ind w:left="800"/>
              <w:rPr>
                <w:b w:val="0"/>
                <w:sz w:val="20"/>
              </w:rPr>
            </w:pPr>
            <w:r>
              <w:rPr>
                <w:b w:val="0"/>
                <w:color w:val="231F20"/>
                <w:w w:val="90"/>
                <w:sz w:val="20"/>
              </w:rPr>
              <w:t>815</w:t>
            </w:r>
          </w:p>
        </w:tc>
        <w:tc>
          <w:tcPr>
            <w:tcW w:w="1150" w:type="dxa"/>
          </w:tcPr>
          <w:p>
            <w:pPr>
              <w:pStyle w:val="TableParagraph"/>
              <w:spacing w:line="216" w:lineRule="exact"/>
              <w:ind w:right="148"/>
              <w:jc w:val="right"/>
              <w:rPr>
                <w:b w:val="0"/>
                <w:sz w:val="20"/>
              </w:rPr>
            </w:pPr>
            <w:r>
              <w:rPr>
                <w:b w:val="0"/>
                <w:color w:val="231F20"/>
                <w:w w:val="80"/>
                <w:sz w:val="20"/>
              </w:rPr>
              <w:t>808</w:t>
            </w:r>
          </w:p>
        </w:tc>
        <w:tc>
          <w:tcPr>
            <w:tcW w:w="1175" w:type="dxa"/>
          </w:tcPr>
          <w:p>
            <w:pPr>
              <w:pStyle w:val="TableParagraph"/>
              <w:spacing w:line="216" w:lineRule="exact"/>
              <w:ind w:left="700"/>
              <w:rPr>
                <w:b w:val="0"/>
                <w:sz w:val="20"/>
              </w:rPr>
            </w:pPr>
            <w:r>
              <w:rPr>
                <w:b w:val="0"/>
                <w:color w:val="231F20"/>
                <w:w w:val="90"/>
                <w:sz w:val="20"/>
              </w:rPr>
              <w:t>775</w:t>
            </w:r>
          </w:p>
        </w:tc>
        <w:tc>
          <w:tcPr>
            <w:tcW w:w="1225" w:type="dxa"/>
            <w:gridSpan w:val="2"/>
          </w:tcPr>
          <w:p>
            <w:pPr>
              <w:pStyle w:val="TableParagraph"/>
              <w:spacing w:line="216" w:lineRule="exact"/>
              <w:ind w:left="725"/>
              <w:rPr>
                <w:b w:val="0"/>
                <w:sz w:val="20"/>
              </w:rPr>
            </w:pPr>
            <w:r>
              <w:rPr>
                <w:b w:val="0"/>
                <w:color w:val="231F20"/>
                <w:w w:val="90"/>
                <w:sz w:val="20"/>
              </w:rPr>
              <w:t>753</w:t>
            </w:r>
          </w:p>
        </w:tc>
        <w:tc>
          <w:tcPr>
            <w:tcW w:w="1180" w:type="dxa"/>
          </w:tcPr>
          <w:p>
            <w:pPr>
              <w:pStyle w:val="TableParagraph"/>
              <w:spacing w:line="216" w:lineRule="exact"/>
              <w:ind w:right="178"/>
              <w:jc w:val="right"/>
              <w:rPr>
                <w:b w:val="0"/>
                <w:sz w:val="20"/>
              </w:rPr>
            </w:pPr>
            <w:r>
              <w:rPr>
                <w:b w:val="0"/>
                <w:color w:val="231F20"/>
                <w:w w:val="80"/>
                <w:sz w:val="20"/>
              </w:rPr>
              <w:t>730</w:t>
            </w:r>
          </w:p>
        </w:tc>
      </w:tr>
    </w:tbl>
    <w:p>
      <w:pPr>
        <w:pStyle w:val="BodyText"/>
        <w:spacing w:line="212" w:lineRule="exact"/>
        <w:ind w:left="340"/>
        <w:jc w:val="both"/>
        <w:rPr>
          <w:b w:val="0"/>
        </w:rPr>
      </w:pPr>
      <w:r>
        <w:rPr>
          <w:b w:val="0"/>
          <w:color w:val="231F20"/>
          <w:w w:val="80"/>
        </w:rPr>
        <w:t>Average aircraft stage length</w:t>
      </w:r>
    </w:p>
    <w:p>
      <w:pPr>
        <w:pStyle w:val="BodyText"/>
        <w:tabs>
          <w:tab w:pos="4260" w:val="left" w:leader="none"/>
          <w:tab w:pos="5409" w:val="left" w:leader="none"/>
          <w:tab w:pos="6560" w:val="left" w:leader="none"/>
          <w:tab w:pos="7760" w:val="left" w:leader="none"/>
          <w:tab w:pos="9259" w:val="right" w:leader="none"/>
        </w:tabs>
        <w:spacing w:line="220" w:lineRule="exact"/>
        <w:ind w:left="539"/>
        <w:rPr>
          <w:b w:val="0"/>
        </w:rPr>
      </w:pPr>
      <w:r>
        <w:rPr>
          <w:b w:val="0"/>
          <w:color w:val="231F20"/>
          <w:w w:val="90"/>
        </w:rPr>
        <w:t>(miles)</w:t>
      </w:r>
      <w:r>
        <w:rPr>
          <w:b w:val="0"/>
          <w:color w:val="231F20"/>
          <w:spacing w:val="-7"/>
          <w:w w:val="90"/>
        </w:rPr>
        <w:t> </w:t>
      </w:r>
      <w:r>
        <w:rPr>
          <w:b w:val="0"/>
          <w:color w:val="231F20"/>
          <w:spacing w:val="45"/>
          <w:w w:val="90"/>
        </w:rPr>
        <w:t>....</w:t>
      </w:r>
      <w:r>
        <w:rPr>
          <w:b w:val="0"/>
          <w:color w:val="231F20"/>
          <w:spacing w:val="-24"/>
          <w:w w:val="90"/>
        </w:rPr>
        <w:t> </w:t>
      </w:r>
      <w:r>
        <w:rPr>
          <w:b w:val="0"/>
          <w:color w:val="231F20"/>
          <w:spacing w:val="56"/>
          <w:w w:val="90"/>
        </w:rPr>
        <w:t>...............</w:t>
        <w:tab/>
      </w:r>
      <w:r>
        <w:rPr>
          <w:b w:val="0"/>
          <w:color w:val="231F20"/>
          <w:w w:val="90"/>
        </w:rPr>
        <w:t>629</w:t>
        <w:tab/>
        <w:t>622</w:t>
        <w:tab/>
        <w:t>607</w:t>
        <w:tab/>
        <w:t>576</w:t>
        <w:tab/>
        <w:t>558</w:t>
      </w:r>
    </w:p>
    <w:p>
      <w:pPr>
        <w:pStyle w:val="BodyText"/>
        <w:spacing w:line="220" w:lineRule="exact"/>
        <w:ind w:left="340"/>
        <w:jc w:val="both"/>
        <w:rPr>
          <w:b w:val="0"/>
        </w:rPr>
      </w:pPr>
      <w:r>
        <w:rPr>
          <w:b w:val="0"/>
          <w:color w:val="231F20"/>
          <w:w w:val="90"/>
        </w:rPr>
        <w:t>Trips flown . . . </w:t>
      </w:r>
      <w:r>
        <w:rPr>
          <w:b w:val="0"/>
          <w:color w:val="231F20"/>
          <w:spacing w:val="56"/>
          <w:w w:val="90"/>
        </w:rPr>
        <w:t>...............   </w:t>
      </w:r>
      <w:r>
        <w:rPr>
          <w:b w:val="0"/>
          <w:color w:val="231F20"/>
          <w:w w:val="90"/>
        </w:rPr>
        <w:t>1,160,699     1,092,331     1,028,639       981,591      949,882</w:t>
      </w:r>
    </w:p>
    <w:p>
      <w:pPr>
        <w:pStyle w:val="BodyText"/>
        <w:tabs>
          <w:tab w:pos="4009" w:val="left" w:leader="none"/>
          <w:tab w:pos="5160" w:val="left" w:leader="none"/>
          <w:tab w:pos="6409" w:val="left" w:leader="none"/>
          <w:tab w:pos="7060" w:val="left" w:leader="none"/>
          <w:tab w:pos="7610" w:val="left" w:leader="none"/>
          <w:tab w:pos="9260" w:val="right" w:leader="none"/>
        </w:tabs>
        <w:spacing w:line="220" w:lineRule="exact"/>
        <w:ind w:left="340"/>
        <w:rPr>
          <w:b w:val="0"/>
        </w:rPr>
      </w:pPr>
      <w:r>
        <w:rPr>
          <w:b w:val="0"/>
          <w:color w:val="231F20"/>
          <w:w w:val="90"/>
        </w:rPr>
        <w:t>Average</w:t>
      </w:r>
      <w:r>
        <w:rPr>
          <w:b w:val="0"/>
          <w:color w:val="231F20"/>
          <w:spacing w:val="-36"/>
          <w:w w:val="90"/>
        </w:rPr>
        <w:t> </w:t>
      </w:r>
      <w:r>
        <w:rPr>
          <w:b w:val="0"/>
          <w:color w:val="231F20"/>
          <w:w w:val="90"/>
        </w:rPr>
        <w:t>passenger</w:t>
      </w:r>
      <w:r>
        <w:rPr>
          <w:b w:val="0"/>
          <w:color w:val="231F20"/>
          <w:spacing w:val="-35"/>
          <w:w w:val="90"/>
        </w:rPr>
        <w:t> </w:t>
      </w:r>
      <w:r>
        <w:rPr>
          <w:b w:val="0"/>
          <w:color w:val="231F20"/>
          <w:w w:val="90"/>
        </w:rPr>
        <w:t>fare</w:t>
      </w:r>
      <w:r>
        <w:rPr>
          <w:b w:val="0"/>
          <w:color w:val="231F20"/>
          <w:spacing w:val="-18"/>
          <w:w w:val="90"/>
        </w:rPr>
        <w:t> </w:t>
      </w:r>
      <w:r>
        <w:rPr>
          <w:b w:val="0"/>
          <w:color w:val="231F20"/>
          <w:spacing w:val="54"/>
          <w:w w:val="90"/>
        </w:rPr>
        <w:t>..........</w:t>
      </w:r>
      <w:r>
        <w:rPr>
          <w:b w:val="0"/>
          <w:color w:val="231F20"/>
          <w:spacing w:val="15"/>
          <w:w w:val="90"/>
        </w:rPr>
        <w:t> </w:t>
      </w:r>
      <w:r>
        <w:rPr>
          <w:b w:val="0"/>
          <w:color w:val="231F20"/>
          <w:w w:val="90"/>
        </w:rPr>
        <w:t>$</w:t>
        <w:tab/>
        <w:t>106.60</w:t>
      </w:r>
      <w:r>
        <w:rPr>
          <w:b w:val="0"/>
          <w:color w:val="231F20"/>
          <w:spacing w:val="49"/>
          <w:w w:val="90"/>
        </w:rPr>
        <w:t> </w:t>
      </w:r>
      <w:r>
        <w:rPr>
          <w:b w:val="0"/>
          <w:color w:val="231F20"/>
          <w:w w:val="90"/>
        </w:rPr>
        <w:t>$</w:t>
        <w:tab/>
        <w:t>104.40</w:t>
      </w:r>
      <w:r>
        <w:rPr>
          <w:b w:val="0"/>
          <w:color w:val="231F20"/>
          <w:spacing w:val="48"/>
          <w:w w:val="90"/>
        </w:rPr>
        <w:t> </w:t>
      </w:r>
      <w:r>
        <w:rPr>
          <w:b w:val="0"/>
          <w:color w:val="231F20"/>
          <w:w w:val="90"/>
        </w:rPr>
        <w:t>$</w:t>
        <w:tab/>
        <w:t>93.68</w:t>
        <w:tab/>
        <w:t>$</w:t>
        <w:tab/>
        <w:t>88.57 </w:t>
      </w:r>
      <w:r>
        <w:rPr>
          <w:b w:val="0"/>
          <w:color w:val="231F20"/>
          <w:spacing w:val="47"/>
          <w:w w:val="90"/>
        </w:rPr>
        <w:t> </w:t>
      </w:r>
      <w:r>
        <w:rPr>
          <w:b w:val="0"/>
          <w:color w:val="231F20"/>
          <w:w w:val="90"/>
        </w:rPr>
        <w:t>$</w:t>
        <w:tab/>
        <w:t>87.42</w:t>
      </w:r>
    </w:p>
    <w:p>
      <w:pPr>
        <w:pStyle w:val="BodyText"/>
        <w:tabs>
          <w:tab w:pos="4110" w:val="left" w:leader="none"/>
          <w:tab w:pos="4210" w:val="left" w:leader="none"/>
          <w:tab w:pos="5360" w:val="left" w:leader="none"/>
          <w:tab w:pos="6510" w:val="left" w:leader="none"/>
          <w:tab w:pos="7710" w:val="left" w:leader="none"/>
          <w:tab w:pos="8909" w:val="left" w:leader="none"/>
        </w:tabs>
        <w:spacing w:line="220" w:lineRule="exact" w:before="5"/>
        <w:ind w:left="340" w:right="197"/>
        <w:jc w:val="both"/>
        <w:rPr>
          <w:b w:val="0"/>
        </w:rPr>
      </w:pPr>
      <w:r>
        <w:rPr>
          <w:b w:val="0"/>
          <w:color w:val="231F20"/>
          <w:w w:val="90"/>
        </w:rPr>
        <w:t>Passenger</w:t>
      </w:r>
      <w:r>
        <w:rPr>
          <w:b w:val="0"/>
          <w:color w:val="231F20"/>
          <w:spacing w:val="-31"/>
          <w:w w:val="90"/>
        </w:rPr>
        <w:t> </w:t>
      </w:r>
      <w:r>
        <w:rPr>
          <w:b w:val="0"/>
          <w:color w:val="231F20"/>
          <w:w w:val="90"/>
        </w:rPr>
        <w:t>revenue</w:t>
      </w:r>
      <w:r>
        <w:rPr>
          <w:b w:val="0"/>
          <w:color w:val="231F20"/>
          <w:spacing w:val="-33"/>
          <w:w w:val="90"/>
        </w:rPr>
        <w:t> </w:t>
      </w:r>
      <w:r>
        <w:rPr>
          <w:b w:val="0"/>
          <w:color w:val="231F20"/>
          <w:w w:val="90"/>
        </w:rPr>
        <w:t>yield</w:t>
      </w:r>
      <w:r>
        <w:rPr>
          <w:b w:val="0"/>
          <w:color w:val="231F20"/>
          <w:spacing w:val="-32"/>
          <w:w w:val="90"/>
        </w:rPr>
        <w:t> </w:t>
      </w:r>
      <w:r>
        <w:rPr>
          <w:b w:val="0"/>
          <w:color w:val="231F20"/>
          <w:w w:val="90"/>
        </w:rPr>
        <w:t>per</w:t>
      </w:r>
      <w:r>
        <w:rPr>
          <w:b w:val="0"/>
          <w:color w:val="231F20"/>
          <w:spacing w:val="-32"/>
          <w:w w:val="90"/>
        </w:rPr>
        <w:t> </w:t>
      </w:r>
      <w:r>
        <w:rPr>
          <w:b w:val="0"/>
          <w:color w:val="231F20"/>
          <w:w w:val="90"/>
        </w:rPr>
        <w:t>RPM</w:t>
      </w:r>
      <w:r>
        <w:rPr>
          <w:b w:val="0"/>
          <w:color w:val="231F20"/>
          <w:spacing w:val="1"/>
          <w:w w:val="90"/>
        </w:rPr>
        <w:t> </w:t>
      </w:r>
      <w:r>
        <w:rPr>
          <w:b w:val="0"/>
          <w:color w:val="231F20"/>
          <w:w w:val="90"/>
        </w:rPr>
        <w:t>.</w:t>
      </w:r>
      <w:r>
        <w:rPr>
          <w:b w:val="0"/>
          <w:color w:val="231F20"/>
          <w:spacing w:val="-33"/>
          <w:w w:val="90"/>
        </w:rPr>
        <w:t> </w:t>
      </w:r>
      <w:r>
        <w:rPr>
          <w:b w:val="0"/>
          <w:color w:val="231F20"/>
          <w:w w:val="90"/>
        </w:rPr>
        <w:t>.</w:t>
        <w:tab/>
        <w:t>13.08¢         12.93¢         12.09¢        </w:t>
      </w:r>
      <w:r>
        <w:rPr>
          <w:b w:val="0"/>
          <w:color w:val="231F20"/>
          <w:spacing w:val="50"/>
          <w:w w:val="90"/>
        </w:rPr>
        <w:t> </w:t>
      </w:r>
      <w:r>
        <w:rPr>
          <w:b w:val="0"/>
          <w:color w:val="231F20"/>
          <w:w w:val="90"/>
        </w:rPr>
        <w:t>11.76¢        </w:t>
      </w:r>
      <w:r>
        <w:rPr>
          <w:b w:val="0"/>
          <w:color w:val="231F20"/>
          <w:spacing w:val="44"/>
          <w:w w:val="90"/>
        </w:rPr>
        <w:t> </w:t>
      </w:r>
      <w:r>
        <w:rPr>
          <w:b w:val="0"/>
          <w:color w:val="231F20"/>
          <w:w w:val="90"/>
        </w:rPr>
        <w:t>11.97¢</w:t>
      </w:r>
      <w:r>
        <w:rPr>
          <w:b w:val="0"/>
          <w:color w:val="231F20"/>
          <w:w w:val="80"/>
        </w:rPr>
        <w:t> </w:t>
      </w:r>
      <w:r>
        <w:rPr>
          <w:b w:val="0"/>
          <w:color w:val="231F20"/>
          <w:w w:val="90"/>
        </w:rPr>
        <w:t>Operating</w:t>
      </w:r>
      <w:r>
        <w:rPr>
          <w:b w:val="0"/>
          <w:color w:val="231F20"/>
          <w:spacing w:val="-30"/>
          <w:w w:val="90"/>
        </w:rPr>
        <w:t> </w:t>
      </w:r>
      <w:r>
        <w:rPr>
          <w:b w:val="0"/>
          <w:color w:val="231F20"/>
          <w:w w:val="90"/>
        </w:rPr>
        <w:t>revenue</w:t>
      </w:r>
      <w:r>
        <w:rPr>
          <w:b w:val="0"/>
          <w:color w:val="231F20"/>
          <w:spacing w:val="-31"/>
          <w:w w:val="90"/>
        </w:rPr>
        <w:t> </w:t>
      </w:r>
      <w:r>
        <w:rPr>
          <w:b w:val="0"/>
          <w:color w:val="231F20"/>
          <w:w w:val="90"/>
        </w:rPr>
        <w:t>yield</w:t>
      </w:r>
      <w:r>
        <w:rPr>
          <w:b w:val="0"/>
          <w:color w:val="231F20"/>
          <w:spacing w:val="-30"/>
          <w:w w:val="90"/>
        </w:rPr>
        <w:t> </w:t>
      </w:r>
      <w:r>
        <w:rPr>
          <w:b w:val="0"/>
          <w:color w:val="231F20"/>
          <w:w w:val="90"/>
        </w:rPr>
        <w:t>per</w:t>
      </w:r>
      <w:r>
        <w:rPr>
          <w:b w:val="0"/>
          <w:color w:val="231F20"/>
          <w:spacing w:val="-29"/>
          <w:w w:val="90"/>
        </w:rPr>
        <w:t> </w:t>
      </w:r>
      <w:r>
        <w:rPr>
          <w:b w:val="0"/>
          <w:color w:val="231F20"/>
          <w:w w:val="90"/>
        </w:rPr>
        <w:t>ASM</w:t>
      </w:r>
      <w:r>
        <w:rPr>
          <w:b w:val="0"/>
          <w:color w:val="231F20"/>
          <w:spacing w:val="1"/>
          <w:w w:val="90"/>
        </w:rPr>
        <w:t> </w:t>
      </w:r>
      <w:r>
        <w:rPr>
          <w:b w:val="0"/>
          <w:color w:val="231F20"/>
          <w:w w:val="90"/>
        </w:rPr>
        <w:t>.</w:t>
      </w:r>
      <w:r>
        <w:rPr>
          <w:b w:val="0"/>
          <w:color w:val="231F20"/>
          <w:spacing w:val="-31"/>
          <w:w w:val="90"/>
        </w:rPr>
        <w:t> </w:t>
      </w:r>
      <w:r>
        <w:rPr>
          <w:b w:val="0"/>
          <w:color w:val="231F20"/>
          <w:w w:val="90"/>
        </w:rPr>
        <w:t>.</w:t>
        <w:tab/>
        <w:tab/>
        <w:t>9.90¢</w:t>
        <w:tab/>
        <w:t>9.81¢</w:t>
        <w:tab/>
        <w:t>8.90¢</w:t>
        <w:tab/>
        <w:t>8.50¢</w:t>
        <w:tab/>
      </w:r>
      <w:r>
        <w:rPr>
          <w:b w:val="0"/>
          <w:color w:val="231F20"/>
          <w:w w:val="80"/>
        </w:rPr>
        <w:t>8.27¢ </w:t>
      </w:r>
      <w:r>
        <w:rPr>
          <w:b w:val="0"/>
          <w:color w:val="231F20"/>
          <w:w w:val="85"/>
        </w:rPr>
        <w:t>Operating</w:t>
      </w:r>
      <w:r>
        <w:rPr>
          <w:b w:val="0"/>
          <w:color w:val="231F20"/>
          <w:spacing w:val="-14"/>
          <w:w w:val="85"/>
        </w:rPr>
        <w:t> </w:t>
      </w:r>
      <w:r>
        <w:rPr>
          <w:b w:val="0"/>
          <w:color w:val="231F20"/>
          <w:w w:val="85"/>
        </w:rPr>
        <w:t>expenses</w:t>
      </w:r>
      <w:r>
        <w:rPr>
          <w:b w:val="0"/>
          <w:color w:val="231F20"/>
          <w:spacing w:val="-15"/>
          <w:w w:val="85"/>
        </w:rPr>
        <w:t> </w:t>
      </w:r>
      <w:r>
        <w:rPr>
          <w:b w:val="0"/>
          <w:color w:val="231F20"/>
          <w:w w:val="85"/>
        </w:rPr>
        <w:t>per</w:t>
      </w:r>
      <w:r>
        <w:rPr>
          <w:b w:val="0"/>
          <w:color w:val="231F20"/>
          <w:spacing w:val="-14"/>
          <w:w w:val="85"/>
        </w:rPr>
        <w:t> </w:t>
      </w:r>
      <w:r>
        <w:rPr>
          <w:b w:val="0"/>
          <w:color w:val="231F20"/>
          <w:w w:val="85"/>
        </w:rPr>
        <w:t>ASM</w:t>
      </w:r>
      <w:r>
        <w:rPr>
          <w:b w:val="0"/>
          <w:color w:val="231F20"/>
          <w:spacing w:val="41"/>
          <w:w w:val="85"/>
        </w:rPr>
        <w:t> </w:t>
      </w:r>
      <w:r>
        <w:rPr>
          <w:b w:val="0"/>
          <w:color w:val="231F20"/>
          <w:spacing w:val="48"/>
          <w:w w:val="85"/>
        </w:rPr>
        <w:t>.....</w:t>
        <w:tab/>
        <w:tab/>
      </w:r>
      <w:r>
        <w:rPr>
          <w:b w:val="0"/>
          <w:color w:val="231F20"/>
          <w:w w:val="90"/>
        </w:rPr>
        <w:t>9.10¢</w:t>
        <w:tab/>
        <w:t>8.80¢</w:t>
        <w:tab/>
        <w:t>8.05¢</w:t>
        <w:tab/>
        <w:t>7.97¢</w:t>
        <w:tab/>
      </w:r>
      <w:r>
        <w:rPr>
          <w:b w:val="0"/>
          <w:color w:val="231F20"/>
          <w:w w:val="80"/>
        </w:rPr>
        <w:t>7.74¢ </w:t>
      </w:r>
      <w:r>
        <w:rPr>
          <w:b w:val="0"/>
          <w:color w:val="231F20"/>
          <w:w w:val="90"/>
        </w:rPr>
        <w:t>Fuel costs per gallon (average)  </w:t>
      </w:r>
      <w:r>
        <w:rPr>
          <w:b w:val="0"/>
          <w:color w:val="231F20"/>
          <w:spacing w:val="45"/>
          <w:w w:val="90"/>
        </w:rPr>
        <w:t>....  </w:t>
      </w:r>
      <w:r>
        <w:rPr>
          <w:b w:val="0"/>
          <w:color w:val="231F20"/>
          <w:w w:val="90"/>
        </w:rPr>
        <w:t>$          1.70  $        1.53  $        1.03   $        0.83   $       </w:t>
      </w:r>
      <w:r>
        <w:rPr>
          <w:b w:val="0"/>
          <w:color w:val="231F20"/>
          <w:spacing w:val="16"/>
          <w:w w:val="90"/>
        </w:rPr>
        <w:t> </w:t>
      </w:r>
      <w:r>
        <w:rPr>
          <w:b w:val="0"/>
          <w:color w:val="231F20"/>
          <w:w w:val="90"/>
        </w:rPr>
        <w:t>0.72</w:t>
      </w:r>
    </w:p>
    <w:p>
      <w:pPr>
        <w:pStyle w:val="BodyText"/>
        <w:spacing w:line="215" w:lineRule="exact"/>
        <w:ind w:left="340"/>
        <w:jc w:val="both"/>
        <w:rPr>
          <w:b w:val="0"/>
        </w:rPr>
      </w:pPr>
      <w:r>
        <w:rPr>
          <w:b w:val="0"/>
          <w:color w:val="231F20"/>
          <w:w w:val="80"/>
        </w:rPr>
        <w:t>Fuel consumed, in gallons</w:t>
      </w:r>
    </w:p>
    <w:p>
      <w:pPr>
        <w:pStyle w:val="BodyText"/>
        <w:tabs>
          <w:tab w:pos="3810" w:val="left" w:leader="none"/>
          <w:tab w:pos="4960" w:val="left" w:leader="none"/>
          <w:tab w:pos="6109" w:val="left" w:leader="none"/>
          <w:tab w:pos="7310" w:val="left" w:leader="none"/>
          <w:tab w:pos="8510" w:val="left" w:leader="none"/>
        </w:tabs>
        <w:spacing w:line="220" w:lineRule="exact"/>
        <w:ind w:left="239"/>
        <w:jc w:val="center"/>
        <w:rPr>
          <w:b w:val="0"/>
        </w:rPr>
      </w:pPr>
      <w:r>
        <w:rPr>
          <w:b w:val="0"/>
          <w:color w:val="231F20"/>
          <w:w w:val="90"/>
        </w:rPr>
        <w:t>(millions) .</w:t>
      </w:r>
      <w:r>
        <w:rPr>
          <w:b w:val="0"/>
          <w:color w:val="231F20"/>
          <w:spacing w:val="-16"/>
          <w:w w:val="90"/>
        </w:rPr>
        <w:t> </w:t>
      </w:r>
      <w:r>
        <w:rPr>
          <w:b w:val="0"/>
          <w:color w:val="231F20"/>
          <w:w w:val="90"/>
        </w:rPr>
        <w:t>.</w:t>
      </w:r>
      <w:r>
        <w:rPr>
          <w:b w:val="0"/>
          <w:color w:val="231F20"/>
          <w:spacing w:val="-20"/>
          <w:w w:val="90"/>
        </w:rPr>
        <w:t> </w:t>
      </w:r>
      <w:r>
        <w:rPr>
          <w:b w:val="0"/>
          <w:color w:val="231F20"/>
          <w:spacing w:val="56"/>
          <w:w w:val="90"/>
        </w:rPr>
        <w:t>...............</w:t>
        <w:tab/>
      </w:r>
      <w:r>
        <w:rPr>
          <w:b w:val="0"/>
          <w:color w:val="231F20"/>
          <w:w w:val="90"/>
        </w:rPr>
        <w:t>1,489</w:t>
        <w:tab/>
        <w:t>1,389</w:t>
        <w:tab/>
        <w:t>1,287</w:t>
        <w:tab/>
        <w:t>1,201</w:t>
        <w:tab/>
        <w:t>1,143</w:t>
      </w:r>
    </w:p>
    <w:p>
      <w:pPr>
        <w:pStyle w:val="BodyText"/>
        <w:spacing w:line="227" w:lineRule="exact" w:after="9"/>
        <w:ind w:left="340"/>
        <w:jc w:val="both"/>
        <w:rPr>
          <w:b w:val="0"/>
        </w:rPr>
      </w:pPr>
      <w:r>
        <w:rPr>
          <w:b w:val="0"/>
          <w:color w:val="231F20"/>
          <w:w w:val="80"/>
        </w:rPr>
        <w:t>Fulltime equivalent Employees at</w:t>
      </w:r>
    </w:p>
    <w:tbl>
      <w:tblPr>
        <w:tblW w:w="0" w:type="auto"/>
        <w:jc w:val="left"/>
        <w:tblInd w:w="140" w:type="dxa"/>
        <w:tblBorders>
          <w:top w:val="nil"/>
          <w:left w:val="nil"/>
          <w:bottom w:val="nil"/>
          <w:right w:val="nil"/>
          <w:insideH w:val="nil"/>
          <w:insideV w:val="nil"/>
        </w:tblBorders>
        <w:tblLayout w:type="fixed"/>
        <w:tblCellMar>
          <w:top w:w="0" w:type="dxa"/>
          <w:left w:w="0" w:type="dxa"/>
          <w:bottom w:w="0" w:type="dxa"/>
          <w:right w:w="0" w:type="dxa"/>
        </w:tblCellMar>
        <w:tblLook w:val="01E0"/>
      </w:tblPr>
      <w:tblGrid>
        <w:gridCol w:w="3524"/>
        <w:gridCol w:w="1195"/>
        <w:gridCol w:w="1150"/>
        <w:gridCol w:w="1175"/>
        <w:gridCol w:w="1200"/>
        <w:gridCol w:w="906"/>
      </w:tblGrid>
      <w:tr>
        <w:trPr>
          <w:trHeight w:val="216" w:hRule="exact"/>
        </w:trPr>
        <w:tc>
          <w:tcPr>
            <w:tcW w:w="3524" w:type="dxa"/>
          </w:tcPr>
          <w:p>
            <w:pPr>
              <w:pStyle w:val="TableParagraph"/>
              <w:spacing w:line="212" w:lineRule="exact"/>
              <w:ind w:right="342"/>
              <w:jc w:val="right"/>
              <w:rPr>
                <w:b w:val="0"/>
                <w:sz w:val="20"/>
              </w:rPr>
            </w:pPr>
            <w:r>
              <w:rPr>
                <w:b w:val="0"/>
                <w:color w:val="231F20"/>
                <w:w w:val="80"/>
                <w:sz w:val="20"/>
              </w:rPr>
              <w:t>period-end . . ...............</w:t>
            </w:r>
            <w:r>
              <w:rPr>
                <w:b w:val="0"/>
                <w:color w:val="231F20"/>
                <w:sz w:val="20"/>
              </w:rPr>
              <w:t> </w:t>
            </w:r>
          </w:p>
        </w:tc>
        <w:tc>
          <w:tcPr>
            <w:tcW w:w="1195" w:type="dxa"/>
          </w:tcPr>
          <w:p>
            <w:pPr>
              <w:pStyle w:val="TableParagraph"/>
              <w:spacing w:line="212" w:lineRule="exact"/>
              <w:ind w:right="298"/>
              <w:jc w:val="right"/>
              <w:rPr>
                <w:b w:val="0"/>
                <w:sz w:val="20"/>
              </w:rPr>
            </w:pPr>
            <w:r>
              <w:rPr>
                <w:b w:val="0"/>
                <w:color w:val="231F20"/>
                <w:w w:val="80"/>
                <w:sz w:val="20"/>
              </w:rPr>
              <w:t>34,378</w:t>
            </w:r>
          </w:p>
        </w:tc>
        <w:tc>
          <w:tcPr>
            <w:tcW w:w="1150" w:type="dxa"/>
          </w:tcPr>
          <w:p>
            <w:pPr>
              <w:pStyle w:val="TableParagraph"/>
              <w:spacing w:line="212" w:lineRule="exact"/>
              <w:ind w:right="297"/>
              <w:jc w:val="right"/>
              <w:rPr>
                <w:b w:val="0"/>
                <w:sz w:val="20"/>
              </w:rPr>
            </w:pPr>
            <w:r>
              <w:rPr>
                <w:b w:val="0"/>
                <w:color w:val="231F20"/>
                <w:w w:val="80"/>
                <w:sz w:val="20"/>
              </w:rPr>
              <w:t>32,664</w:t>
            </w:r>
          </w:p>
        </w:tc>
        <w:tc>
          <w:tcPr>
            <w:tcW w:w="1175" w:type="dxa"/>
          </w:tcPr>
          <w:p>
            <w:pPr>
              <w:pStyle w:val="TableParagraph"/>
              <w:spacing w:line="212" w:lineRule="exact"/>
              <w:ind w:right="323"/>
              <w:jc w:val="right"/>
              <w:rPr>
                <w:b w:val="0"/>
                <w:sz w:val="20"/>
              </w:rPr>
            </w:pPr>
            <w:r>
              <w:rPr>
                <w:b w:val="0"/>
                <w:color w:val="231F20"/>
                <w:w w:val="80"/>
                <w:sz w:val="20"/>
              </w:rPr>
              <w:t>31,729</w:t>
            </w:r>
          </w:p>
        </w:tc>
        <w:tc>
          <w:tcPr>
            <w:tcW w:w="1200" w:type="dxa"/>
          </w:tcPr>
          <w:p>
            <w:pPr>
              <w:pStyle w:val="TableParagraph"/>
              <w:spacing w:line="212" w:lineRule="exact"/>
              <w:ind w:right="323"/>
              <w:jc w:val="right"/>
              <w:rPr>
                <w:b w:val="0"/>
                <w:sz w:val="20"/>
              </w:rPr>
            </w:pPr>
            <w:r>
              <w:rPr>
                <w:b w:val="0"/>
                <w:color w:val="231F20"/>
                <w:w w:val="80"/>
                <w:sz w:val="20"/>
              </w:rPr>
              <w:t>31,011</w:t>
            </w:r>
          </w:p>
        </w:tc>
        <w:tc>
          <w:tcPr>
            <w:tcW w:w="906" w:type="dxa"/>
          </w:tcPr>
          <w:p>
            <w:pPr>
              <w:pStyle w:val="TableParagraph"/>
              <w:spacing w:line="212" w:lineRule="exact"/>
              <w:ind w:right="28"/>
              <w:jc w:val="right"/>
              <w:rPr>
                <w:b w:val="0"/>
                <w:sz w:val="20"/>
              </w:rPr>
            </w:pPr>
            <w:r>
              <w:rPr>
                <w:b w:val="0"/>
                <w:color w:val="231F20"/>
                <w:w w:val="80"/>
                <w:sz w:val="20"/>
              </w:rPr>
              <w:t>32,847</w:t>
            </w:r>
          </w:p>
        </w:tc>
      </w:tr>
      <w:tr>
        <w:trPr>
          <w:trHeight w:val="325" w:hRule="exact"/>
        </w:trPr>
        <w:tc>
          <w:tcPr>
            <w:tcW w:w="3524" w:type="dxa"/>
            <w:tcBorders>
              <w:bottom w:val="single" w:sz="4" w:space="0" w:color="231F20"/>
            </w:tcBorders>
          </w:tcPr>
          <w:p>
            <w:pPr>
              <w:pStyle w:val="TableParagraph"/>
              <w:spacing w:line="216" w:lineRule="exact"/>
              <w:ind w:right="342"/>
              <w:jc w:val="right"/>
              <w:rPr>
                <w:b w:val="0"/>
                <w:sz w:val="20"/>
              </w:rPr>
            </w:pPr>
            <w:r>
              <w:rPr>
                <w:b w:val="0"/>
                <w:color w:val="231F20"/>
                <w:w w:val="90"/>
                <w:sz w:val="20"/>
              </w:rPr>
              <w:t>Size of fleet at period-end(2) </w:t>
            </w:r>
            <w:r>
              <w:rPr>
                <w:b w:val="0"/>
                <w:color w:val="231F20"/>
                <w:spacing w:val="48"/>
                <w:w w:val="90"/>
                <w:sz w:val="20"/>
              </w:rPr>
              <w:t>.....</w:t>
            </w:r>
            <w:r>
              <w:rPr>
                <w:b w:val="0"/>
                <w:color w:val="231F20"/>
                <w:spacing w:val="-4"/>
                <w:sz w:val="20"/>
              </w:rPr>
              <w:t> </w:t>
            </w:r>
          </w:p>
        </w:tc>
        <w:tc>
          <w:tcPr>
            <w:tcW w:w="1195" w:type="dxa"/>
          </w:tcPr>
          <w:p>
            <w:pPr>
              <w:pStyle w:val="TableParagraph"/>
              <w:spacing w:line="216" w:lineRule="exact"/>
              <w:ind w:right="298"/>
              <w:jc w:val="right"/>
              <w:rPr>
                <w:b w:val="0"/>
                <w:sz w:val="20"/>
              </w:rPr>
            </w:pPr>
            <w:r>
              <w:rPr>
                <w:b w:val="0"/>
                <w:color w:val="231F20"/>
                <w:w w:val="80"/>
                <w:sz w:val="20"/>
              </w:rPr>
              <w:t>520</w:t>
            </w:r>
          </w:p>
        </w:tc>
        <w:tc>
          <w:tcPr>
            <w:tcW w:w="1150" w:type="dxa"/>
          </w:tcPr>
          <w:p>
            <w:pPr>
              <w:pStyle w:val="TableParagraph"/>
              <w:spacing w:line="216" w:lineRule="exact"/>
              <w:ind w:right="298"/>
              <w:jc w:val="right"/>
              <w:rPr>
                <w:b w:val="0"/>
                <w:sz w:val="20"/>
              </w:rPr>
            </w:pPr>
            <w:r>
              <w:rPr>
                <w:b w:val="0"/>
                <w:color w:val="231F20"/>
                <w:w w:val="80"/>
                <w:sz w:val="20"/>
              </w:rPr>
              <w:t>481</w:t>
            </w:r>
          </w:p>
        </w:tc>
        <w:tc>
          <w:tcPr>
            <w:tcW w:w="1175" w:type="dxa"/>
          </w:tcPr>
          <w:p>
            <w:pPr>
              <w:pStyle w:val="TableParagraph"/>
              <w:spacing w:line="216" w:lineRule="exact"/>
              <w:ind w:right="322"/>
              <w:jc w:val="right"/>
              <w:rPr>
                <w:b w:val="0"/>
                <w:sz w:val="20"/>
              </w:rPr>
            </w:pPr>
            <w:r>
              <w:rPr>
                <w:b w:val="0"/>
                <w:color w:val="231F20"/>
                <w:w w:val="80"/>
                <w:sz w:val="20"/>
              </w:rPr>
              <w:t>445</w:t>
            </w:r>
          </w:p>
        </w:tc>
        <w:tc>
          <w:tcPr>
            <w:tcW w:w="1200" w:type="dxa"/>
          </w:tcPr>
          <w:p>
            <w:pPr>
              <w:pStyle w:val="TableParagraph"/>
              <w:spacing w:line="216" w:lineRule="exact"/>
              <w:ind w:right="323"/>
              <w:jc w:val="right"/>
              <w:rPr>
                <w:b w:val="0"/>
                <w:sz w:val="20"/>
              </w:rPr>
            </w:pPr>
            <w:r>
              <w:rPr>
                <w:b w:val="0"/>
                <w:color w:val="231F20"/>
                <w:w w:val="80"/>
                <w:sz w:val="20"/>
              </w:rPr>
              <w:t>417</w:t>
            </w:r>
          </w:p>
        </w:tc>
        <w:tc>
          <w:tcPr>
            <w:tcW w:w="906" w:type="dxa"/>
          </w:tcPr>
          <w:p>
            <w:pPr>
              <w:pStyle w:val="TableParagraph"/>
              <w:spacing w:line="216" w:lineRule="exact"/>
              <w:ind w:right="29"/>
              <w:jc w:val="right"/>
              <w:rPr>
                <w:b w:val="0"/>
                <w:sz w:val="20"/>
              </w:rPr>
            </w:pPr>
            <w:r>
              <w:rPr>
                <w:b w:val="0"/>
                <w:color w:val="231F20"/>
                <w:w w:val="80"/>
                <w:sz w:val="20"/>
              </w:rPr>
              <w:t>388</w:t>
            </w:r>
          </w:p>
        </w:tc>
      </w:tr>
    </w:tbl>
    <w:p>
      <w:pPr>
        <w:pStyle w:val="ListParagraph"/>
        <w:numPr>
          <w:ilvl w:val="0"/>
          <w:numId w:val="6"/>
        </w:numPr>
        <w:tabs>
          <w:tab w:pos="540" w:val="left" w:leader="none"/>
        </w:tabs>
        <w:spacing w:line="240" w:lineRule="auto" w:before="105" w:after="0"/>
        <w:ind w:left="539" w:right="0" w:hanging="399"/>
        <w:jc w:val="left"/>
        <w:rPr>
          <w:b w:val="0"/>
          <w:sz w:val="20"/>
        </w:rPr>
      </w:pPr>
      <w:r>
        <w:rPr>
          <w:b w:val="0"/>
          <w:color w:val="231F20"/>
          <w:w w:val="80"/>
          <w:sz w:val="20"/>
        </w:rPr>
        <w:t>Revenue</w:t>
      </w:r>
      <w:r>
        <w:rPr>
          <w:b w:val="0"/>
          <w:color w:val="231F20"/>
          <w:spacing w:val="-16"/>
          <w:w w:val="80"/>
          <w:sz w:val="20"/>
        </w:rPr>
        <w:t> </w:t>
      </w:r>
      <w:r>
        <w:rPr>
          <w:b w:val="0"/>
          <w:color w:val="231F20"/>
          <w:w w:val="80"/>
          <w:sz w:val="20"/>
        </w:rPr>
        <w:t>passenger</w:t>
      </w:r>
      <w:r>
        <w:rPr>
          <w:b w:val="0"/>
          <w:color w:val="231F20"/>
          <w:spacing w:val="-14"/>
          <w:w w:val="80"/>
          <w:sz w:val="20"/>
        </w:rPr>
        <w:t> </w:t>
      </w:r>
      <w:r>
        <w:rPr>
          <w:b w:val="0"/>
          <w:color w:val="231F20"/>
          <w:w w:val="80"/>
          <w:sz w:val="20"/>
        </w:rPr>
        <w:t>miles</w:t>
      </w:r>
      <w:r>
        <w:rPr>
          <w:b w:val="0"/>
          <w:color w:val="231F20"/>
          <w:spacing w:val="-14"/>
          <w:w w:val="80"/>
          <w:sz w:val="20"/>
        </w:rPr>
        <w:t> </w:t>
      </w:r>
      <w:r>
        <w:rPr>
          <w:b w:val="0"/>
          <w:color w:val="231F20"/>
          <w:w w:val="80"/>
          <w:sz w:val="20"/>
        </w:rPr>
        <w:t>divided</w:t>
      </w:r>
      <w:r>
        <w:rPr>
          <w:b w:val="0"/>
          <w:color w:val="231F20"/>
          <w:spacing w:val="-15"/>
          <w:w w:val="80"/>
          <w:sz w:val="20"/>
        </w:rPr>
        <w:t> </w:t>
      </w:r>
      <w:r>
        <w:rPr>
          <w:b w:val="0"/>
          <w:color w:val="231F20"/>
          <w:w w:val="80"/>
          <w:sz w:val="20"/>
        </w:rPr>
        <w:t>by</w:t>
      </w:r>
      <w:r>
        <w:rPr>
          <w:b w:val="0"/>
          <w:color w:val="231F20"/>
          <w:spacing w:val="-15"/>
          <w:w w:val="80"/>
          <w:sz w:val="20"/>
        </w:rPr>
        <w:t> </w:t>
      </w:r>
      <w:r>
        <w:rPr>
          <w:b w:val="0"/>
          <w:color w:val="231F20"/>
          <w:w w:val="80"/>
          <w:sz w:val="20"/>
        </w:rPr>
        <w:t>available</w:t>
      </w:r>
      <w:r>
        <w:rPr>
          <w:b w:val="0"/>
          <w:color w:val="231F20"/>
          <w:spacing w:val="-16"/>
          <w:w w:val="80"/>
          <w:sz w:val="20"/>
        </w:rPr>
        <w:t> </w:t>
      </w:r>
      <w:r>
        <w:rPr>
          <w:b w:val="0"/>
          <w:color w:val="231F20"/>
          <w:w w:val="80"/>
          <w:sz w:val="20"/>
        </w:rPr>
        <w:t>seat</w:t>
      </w:r>
      <w:r>
        <w:rPr>
          <w:b w:val="0"/>
          <w:color w:val="231F20"/>
          <w:spacing w:val="-14"/>
          <w:w w:val="80"/>
          <w:sz w:val="20"/>
        </w:rPr>
        <w:t> </w:t>
      </w:r>
      <w:r>
        <w:rPr>
          <w:b w:val="0"/>
          <w:color w:val="231F20"/>
          <w:w w:val="80"/>
          <w:sz w:val="20"/>
        </w:rPr>
        <w:t>miles.</w:t>
      </w:r>
    </w:p>
    <w:p>
      <w:pPr>
        <w:pStyle w:val="ListParagraph"/>
        <w:numPr>
          <w:ilvl w:val="0"/>
          <w:numId w:val="6"/>
        </w:numPr>
        <w:tabs>
          <w:tab w:pos="540" w:val="left" w:leader="none"/>
        </w:tabs>
        <w:spacing w:line="240" w:lineRule="auto" w:before="65" w:after="0"/>
        <w:ind w:left="539" w:right="0" w:hanging="399"/>
        <w:jc w:val="left"/>
        <w:rPr>
          <w:b w:val="0"/>
          <w:sz w:val="20"/>
        </w:rPr>
      </w:pPr>
      <w:r>
        <w:rPr>
          <w:b w:val="0"/>
          <w:color w:val="231F20"/>
          <w:w w:val="75"/>
          <w:sz w:val="20"/>
        </w:rPr>
        <w:t>Includes</w:t>
      </w:r>
      <w:r>
        <w:rPr>
          <w:b w:val="0"/>
          <w:color w:val="231F20"/>
          <w:spacing w:val="47"/>
          <w:w w:val="75"/>
          <w:sz w:val="20"/>
        </w:rPr>
        <w:t> </w:t>
      </w:r>
      <w:r>
        <w:rPr>
          <w:b w:val="0"/>
          <w:color w:val="231F20"/>
          <w:w w:val="75"/>
          <w:sz w:val="20"/>
        </w:rPr>
        <w:t>leased</w:t>
      </w:r>
      <w:r>
        <w:rPr>
          <w:b w:val="0"/>
          <w:color w:val="231F20"/>
          <w:spacing w:val="4"/>
          <w:w w:val="75"/>
          <w:sz w:val="20"/>
        </w:rPr>
        <w:t> </w:t>
      </w:r>
      <w:r>
        <w:rPr>
          <w:b w:val="0"/>
          <w:color w:val="231F20"/>
          <w:w w:val="75"/>
          <w:sz w:val="20"/>
        </w:rPr>
        <w:t>aircraft.</w:t>
      </w:r>
    </w:p>
    <w:p>
      <w:pPr>
        <w:spacing w:after="0" w:line="240" w:lineRule="auto"/>
        <w:jc w:val="left"/>
        <w:rPr>
          <w:sz w:val="20"/>
        </w:rPr>
        <w:sectPr>
          <w:pgSz w:w="12240" w:h="15840"/>
          <w:pgMar w:header="0" w:footer="566" w:top="1500" w:bottom="760" w:left="1060" w:right="1620"/>
        </w:sectPr>
      </w:pPr>
    </w:p>
    <w:p>
      <w:pPr>
        <w:pStyle w:val="BodyText"/>
        <w:rPr>
          <w:b w:val="0"/>
        </w:rPr>
      </w:pPr>
    </w:p>
    <w:p>
      <w:pPr>
        <w:spacing w:after="0"/>
        <w:sectPr>
          <w:pgSz w:w="12240" w:h="15840"/>
          <w:pgMar w:header="0" w:footer="566" w:top="1500" w:bottom="760" w:left="1080" w:right="1720"/>
        </w:sectPr>
      </w:pPr>
    </w:p>
    <w:p>
      <w:pPr>
        <w:pStyle w:val="BodyText"/>
        <w:spacing w:before="4"/>
        <w:rPr>
          <w:b w:val="0"/>
          <w:sz w:val="21"/>
        </w:rPr>
      </w:pPr>
    </w:p>
    <w:p>
      <w:pPr>
        <w:pStyle w:val="Heading3"/>
        <w:spacing w:line="249" w:lineRule="auto"/>
        <w:ind w:left="908" w:hanging="790"/>
      </w:pPr>
      <w:bookmarkStart w:name="Item 7. Management’s Discussion and Anal" w:id="26"/>
      <w:bookmarkEnd w:id="26"/>
      <w:r>
        <w:rPr>
          <w:b w:val="0"/>
          <w:i w:val="0"/>
        </w:rPr>
      </w:r>
      <w:r>
        <w:rPr>
          <w:i w:val="0"/>
          <w:color w:val="231F20"/>
          <w:w w:val="95"/>
        </w:rPr>
        <w:t>Item 7. </w:t>
      </w:r>
      <w:r>
        <w:rPr>
          <w:i/>
          <w:color w:val="231F20"/>
          <w:w w:val="95"/>
        </w:rPr>
        <w:t>Management’s Discussion and Analysis of </w:t>
      </w:r>
      <w:r>
        <w:rPr>
          <w:color w:val="231F20"/>
        </w:rPr>
        <w:t>Financial Condition and Results of Operations</w:t>
      </w:r>
    </w:p>
    <w:p>
      <w:pPr>
        <w:spacing w:before="170"/>
        <w:ind w:left="119" w:right="0" w:firstLine="0"/>
        <w:jc w:val="left"/>
        <w:rPr>
          <w:rFonts w:ascii="Times New Roman"/>
          <w:b/>
          <w:sz w:val="20"/>
        </w:rPr>
      </w:pPr>
      <w:r>
        <w:rPr>
          <w:rFonts w:ascii="Times New Roman"/>
          <w:b/>
          <w:color w:val="231F20"/>
          <w:sz w:val="20"/>
        </w:rPr>
        <w:t>Year in Review</w:t>
      </w:r>
    </w:p>
    <w:p>
      <w:pPr>
        <w:pStyle w:val="BodyText"/>
        <w:spacing w:line="244" w:lineRule="auto" w:before="177"/>
        <w:ind w:left="119" w:right="1" w:firstLine="400"/>
        <w:jc w:val="both"/>
        <w:rPr>
          <w:b w:val="0"/>
        </w:rPr>
      </w:pPr>
      <w:r>
        <w:rPr>
          <w:b w:val="0"/>
          <w:color w:val="231F20"/>
          <w:w w:val="80"/>
        </w:rPr>
        <w:t>Several</w:t>
      </w:r>
      <w:r>
        <w:rPr>
          <w:b w:val="0"/>
          <w:color w:val="231F20"/>
          <w:spacing w:val="-31"/>
          <w:w w:val="80"/>
        </w:rPr>
        <w:t> </w:t>
      </w:r>
      <w:r>
        <w:rPr>
          <w:b w:val="0"/>
          <w:color w:val="231F20"/>
          <w:w w:val="80"/>
        </w:rPr>
        <w:t>events</w:t>
      </w:r>
      <w:r>
        <w:rPr>
          <w:b w:val="0"/>
          <w:color w:val="231F20"/>
          <w:spacing w:val="-31"/>
          <w:w w:val="80"/>
        </w:rPr>
        <w:t> </w:t>
      </w:r>
      <w:r>
        <w:rPr>
          <w:b w:val="0"/>
          <w:color w:val="231F20"/>
          <w:w w:val="80"/>
        </w:rPr>
        <w:t>were</w:t>
      </w:r>
      <w:r>
        <w:rPr>
          <w:b w:val="0"/>
          <w:color w:val="231F20"/>
          <w:spacing w:val="-30"/>
          <w:w w:val="80"/>
        </w:rPr>
        <w:t> </w:t>
      </w:r>
      <w:r>
        <w:rPr>
          <w:b w:val="0"/>
          <w:color w:val="231F20"/>
          <w:w w:val="80"/>
        </w:rPr>
        <w:t>significant</w:t>
      </w:r>
      <w:r>
        <w:rPr>
          <w:b w:val="0"/>
          <w:color w:val="231F20"/>
          <w:spacing w:val="-30"/>
          <w:w w:val="80"/>
        </w:rPr>
        <w:t> </w:t>
      </w:r>
      <w:r>
        <w:rPr>
          <w:b w:val="0"/>
          <w:color w:val="231F20"/>
          <w:w w:val="80"/>
        </w:rPr>
        <w:t>for</w:t>
      </w:r>
      <w:r>
        <w:rPr>
          <w:b w:val="0"/>
          <w:color w:val="231F20"/>
          <w:spacing w:val="-29"/>
          <w:w w:val="80"/>
        </w:rPr>
        <w:t> </w:t>
      </w:r>
      <w:r>
        <w:rPr>
          <w:b w:val="0"/>
          <w:color w:val="231F20"/>
          <w:w w:val="80"/>
        </w:rPr>
        <w:t>Southwest</w:t>
      </w:r>
      <w:r>
        <w:rPr>
          <w:b w:val="0"/>
          <w:color w:val="231F20"/>
          <w:spacing w:val="-30"/>
          <w:w w:val="80"/>
        </w:rPr>
        <w:t> </w:t>
      </w:r>
      <w:r>
        <w:rPr>
          <w:b w:val="0"/>
          <w:color w:val="231F20"/>
          <w:w w:val="80"/>
        </w:rPr>
        <w:t>during 2007. For example,</w:t>
      </w:r>
      <w:r>
        <w:rPr>
          <w:b w:val="0"/>
          <w:color w:val="231F20"/>
          <w:spacing w:val="-19"/>
          <w:w w:val="80"/>
        </w:rPr>
        <w:t> </w:t>
      </w:r>
      <w:r>
        <w:rPr>
          <w:b w:val="0"/>
          <w:color w:val="231F20"/>
          <w:w w:val="80"/>
        </w:rPr>
        <w:t>Southwest:</w:t>
      </w:r>
    </w:p>
    <w:p>
      <w:pPr>
        <w:pStyle w:val="ListParagraph"/>
        <w:numPr>
          <w:ilvl w:val="0"/>
          <w:numId w:val="7"/>
        </w:numPr>
        <w:tabs>
          <w:tab w:pos="670" w:val="left" w:leader="none"/>
        </w:tabs>
        <w:spacing w:line="244" w:lineRule="auto" w:before="169" w:after="0"/>
        <w:ind w:left="119" w:right="1" w:firstLine="400"/>
        <w:jc w:val="both"/>
        <w:rPr>
          <w:b w:val="0"/>
          <w:sz w:val="20"/>
        </w:rPr>
      </w:pPr>
      <w:r>
        <w:rPr>
          <w:b w:val="0"/>
          <w:color w:val="231F20"/>
          <w:w w:val="80"/>
          <w:sz w:val="20"/>
        </w:rPr>
        <w:t>Extended</w:t>
      </w:r>
      <w:r>
        <w:rPr>
          <w:b w:val="0"/>
          <w:color w:val="231F20"/>
          <w:spacing w:val="-23"/>
          <w:w w:val="80"/>
          <w:sz w:val="20"/>
        </w:rPr>
        <w:t> </w:t>
      </w:r>
      <w:r>
        <w:rPr>
          <w:b w:val="0"/>
          <w:color w:val="231F20"/>
          <w:w w:val="80"/>
          <w:sz w:val="20"/>
        </w:rPr>
        <w:t>its</w:t>
      </w:r>
      <w:r>
        <w:rPr>
          <w:b w:val="0"/>
          <w:color w:val="231F20"/>
          <w:spacing w:val="-22"/>
          <w:w w:val="80"/>
          <w:sz w:val="20"/>
        </w:rPr>
        <w:t> </w:t>
      </w:r>
      <w:r>
        <w:rPr>
          <w:b w:val="0"/>
          <w:color w:val="231F20"/>
          <w:w w:val="80"/>
          <w:sz w:val="20"/>
        </w:rPr>
        <w:t>string</w:t>
      </w:r>
      <w:r>
        <w:rPr>
          <w:b w:val="0"/>
          <w:color w:val="231F20"/>
          <w:spacing w:val="-21"/>
          <w:w w:val="80"/>
          <w:sz w:val="20"/>
        </w:rPr>
        <w:t> </w:t>
      </w:r>
      <w:r>
        <w:rPr>
          <w:b w:val="0"/>
          <w:color w:val="231F20"/>
          <w:w w:val="80"/>
          <w:sz w:val="20"/>
        </w:rPr>
        <w:t>of</w:t>
      </w:r>
      <w:r>
        <w:rPr>
          <w:b w:val="0"/>
          <w:color w:val="231F20"/>
          <w:spacing w:val="-22"/>
          <w:w w:val="80"/>
          <w:sz w:val="20"/>
        </w:rPr>
        <w:t> </w:t>
      </w:r>
      <w:r>
        <w:rPr>
          <w:b w:val="0"/>
          <w:color w:val="231F20"/>
          <w:w w:val="80"/>
          <w:sz w:val="20"/>
        </w:rPr>
        <w:t>consecutive</w:t>
      </w:r>
      <w:r>
        <w:rPr>
          <w:b w:val="0"/>
          <w:color w:val="231F20"/>
          <w:spacing w:val="-24"/>
          <w:w w:val="80"/>
          <w:sz w:val="20"/>
        </w:rPr>
        <w:t> </w:t>
      </w:r>
      <w:r>
        <w:rPr>
          <w:b w:val="0"/>
          <w:color w:val="231F20"/>
          <w:w w:val="80"/>
          <w:sz w:val="20"/>
        </w:rPr>
        <w:t>profitable</w:t>
      </w:r>
      <w:r>
        <w:rPr>
          <w:b w:val="0"/>
          <w:color w:val="231F20"/>
          <w:spacing w:val="-23"/>
          <w:w w:val="80"/>
          <w:sz w:val="20"/>
        </w:rPr>
        <w:t> </w:t>
      </w:r>
      <w:r>
        <w:rPr>
          <w:b w:val="0"/>
          <w:color w:val="231F20"/>
          <w:w w:val="80"/>
          <w:sz w:val="20"/>
        </w:rPr>
        <w:t>years </w:t>
      </w:r>
      <w:r>
        <w:rPr>
          <w:b w:val="0"/>
          <w:color w:val="231F20"/>
          <w:w w:val="85"/>
          <w:sz w:val="20"/>
        </w:rPr>
        <w:t>to</w:t>
      </w:r>
      <w:r>
        <w:rPr>
          <w:b w:val="0"/>
          <w:color w:val="231F20"/>
          <w:spacing w:val="-32"/>
          <w:w w:val="85"/>
          <w:sz w:val="20"/>
        </w:rPr>
        <w:t> </w:t>
      </w:r>
      <w:r>
        <w:rPr>
          <w:b w:val="0"/>
          <w:color w:val="231F20"/>
          <w:w w:val="85"/>
          <w:sz w:val="20"/>
        </w:rPr>
        <w:t>35</w:t>
      </w:r>
      <w:r>
        <w:rPr>
          <w:b w:val="0"/>
          <w:color w:val="231F20"/>
          <w:spacing w:val="-33"/>
          <w:w w:val="85"/>
          <w:sz w:val="20"/>
        </w:rPr>
        <w:t> </w:t>
      </w:r>
      <w:r>
        <w:rPr>
          <w:b w:val="0"/>
          <w:color w:val="231F20"/>
          <w:w w:val="85"/>
          <w:sz w:val="20"/>
        </w:rPr>
        <w:t>and</w:t>
      </w:r>
      <w:r>
        <w:rPr>
          <w:b w:val="0"/>
          <w:color w:val="231F20"/>
          <w:spacing w:val="-32"/>
          <w:w w:val="85"/>
          <w:sz w:val="20"/>
        </w:rPr>
        <w:t> </w:t>
      </w:r>
      <w:r>
        <w:rPr>
          <w:b w:val="0"/>
          <w:color w:val="231F20"/>
          <w:w w:val="85"/>
          <w:sz w:val="20"/>
        </w:rPr>
        <w:t>consecutive</w:t>
      </w:r>
      <w:r>
        <w:rPr>
          <w:b w:val="0"/>
          <w:color w:val="231F20"/>
          <w:spacing w:val="-34"/>
          <w:w w:val="85"/>
          <w:sz w:val="20"/>
        </w:rPr>
        <w:t> </w:t>
      </w:r>
      <w:r>
        <w:rPr>
          <w:b w:val="0"/>
          <w:color w:val="231F20"/>
          <w:w w:val="85"/>
          <w:sz w:val="20"/>
        </w:rPr>
        <w:t>profitable</w:t>
      </w:r>
      <w:r>
        <w:rPr>
          <w:b w:val="0"/>
          <w:color w:val="231F20"/>
          <w:spacing w:val="-33"/>
          <w:w w:val="85"/>
          <w:sz w:val="20"/>
        </w:rPr>
        <w:t> </w:t>
      </w:r>
      <w:r>
        <w:rPr>
          <w:b w:val="0"/>
          <w:color w:val="231F20"/>
          <w:w w:val="85"/>
          <w:sz w:val="20"/>
        </w:rPr>
        <w:t>quarters</w:t>
      </w:r>
      <w:r>
        <w:rPr>
          <w:b w:val="0"/>
          <w:color w:val="231F20"/>
          <w:spacing w:val="-32"/>
          <w:w w:val="85"/>
          <w:sz w:val="20"/>
        </w:rPr>
        <w:t> </w:t>
      </w:r>
      <w:r>
        <w:rPr>
          <w:b w:val="0"/>
          <w:color w:val="231F20"/>
          <w:w w:val="85"/>
          <w:sz w:val="20"/>
        </w:rPr>
        <w:t>to</w:t>
      </w:r>
      <w:r>
        <w:rPr>
          <w:b w:val="0"/>
          <w:color w:val="231F20"/>
          <w:spacing w:val="-32"/>
          <w:w w:val="85"/>
          <w:sz w:val="20"/>
        </w:rPr>
        <w:t> </w:t>
      </w:r>
      <w:r>
        <w:rPr>
          <w:b w:val="0"/>
          <w:color w:val="231F20"/>
          <w:w w:val="85"/>
          <w:sz w:val="20"/>
        </w:rPr>
        <w:t>67.</w:t>
      </w:r>
      <w:r>
        <w:rPr>
          <w:b w:val="0"/>
          <w:color w:val="231F20"/>
          <w:spacing w:val="-32"/>
          <w:w w:val="85"/>
          <w:sz w:val="20"/>
        </w:rPr>
        <w:t> </w:t>
      </w:r>
      <w:r>
        <w:rPr>
          <w:b w:val="0"/>
          <w:color w:val="231F20"/>
          <w:w w:val="85"/>
          <w:sz w:val="20"/>
        </w:rPr>
        <w:t>Both</w:t>
      </w:r>
      <w:r>
        <w:rPr>
          <w:b w:val="0"/>
          <w:color w:val="231F20"/>
          <w:spacing w:val="-32"/>
          <w:w w:val="85"/>
          <w:sz w:val="20"/>
        </w:rPr>
        <w:t> </w:t>
      </w:r>
      <w:r>
        <w:rPr>
          <w:b w:val="0"/>
          <w:color w:val="231F20"/>
          <w:w w:val="85"/>
          <w:sz w:val="20"/>
        </w:rPr>
        <w:t>of </w:t>
      </w:r>
      <w:r>
        <w:rPr>
          <w:b w:val="0"/>
          <w:color w:val="231F20"/>
          <w:w w:val="80"/>
          <w:sz w:val="20"/>
        </w:rPr>
        <w:t>these</w:t>
      </w:r>
      <w:r>
        <w:rPr>
          <w:b w:val="0"/>
          <w:color w:val="231F20"/>
          <w:spacing w:val="-22"/>
          <w:w w:val="80"/>
          <w:sz w:val="20"/>
        </w:rPr>
        <w:t> </w:t>
      </w:r>
      <w:r>
        <w:rPr>
          <w:b w:val="0"/>
          <w:color w:val="231F20"/>
          <w:w w:val="80"/>
          <w:sz w:val="20"/>
        </w:rPr>
        <w:t>marks</w:t>
      </w:r>
      <w:r>
        <w:rPr>
          <w:b w:val="0"/>
          <w:color w:val="231F20"/>
          <w:spacing w:val="-22"/>
          <w:w w:val="80"/>
          <w:sz w:val="20"/>
        </w:rPr>
        <w:t> </w:t>
      </w:r>
      <w:r>
        <w:rPr>
          <w:b w:val="0"/>
          <w:color w:val="231F20"/>
          <w:w w:val="80"/>
          <w:sz w:val="20"/>
        </w:rPr>
        <w:t>are</w:t>
      </w:r>
      <w:r>
        <w:rPr>
          <w:b w:val="0"/>
          <w:color w:val="231F20"/>
          <w:spacing w:val="-23"/>
          <w:w w:val="80"/>
          <w:sz w:val="20"/>
        </w:rPr>
        <w:t> </w:t>
      </w:r>
      <w:r>
        <w:rPr>
          <w:b w:val="0"/>
          <w:color w:val="231F20"/>
          <w:w w:val="80"/>
          <w:sz w:val="20"/>
        </w:rPr>
        <w:t>unmatched</w:t>
      </w:r>
      <w:r>
        <w:rPr>
          <w:b w:val="0"/>
          <w:color w:val="231F20"/>
          <w:spacing w:val="-24"/>
          <w:w w:val="80"/>
          <w:sz w:val="20"/>
        </w:rPr>
        <w:t> </w:t>
      </w:r>
      <w:r>
        <w:rPr>
          <w:b w:val="0"/>
          <w:color w:val="231F20"/>
          <w:w w:val="80"/>
          <w:sz w:val="20"/>
        </w:rPr>
        <w:t>in</w:t>
      </w:r>
      <w:r>
        <w:rPr>
          <w:b w:val="0"/>
          <w:color w:val="231F20"/>
          <w:spacing w:val="-22"/>
          <w:w w:val="80"/>
          <w:sz w:val="20"/>
        </w:rPr>
        <w:t> </w:t>
      </w:r>
      <w:r>
        <w:rPr>
          <w:b w:val="0"/>
          <w:color w:val="231F20"/>
          <w:w w:val="80"/>
          <w:sz w:val="20"/>
        </w:rPr>
        <w:t>the</w:t>
      </w:r>
      <w:r>
        <w:rPr>
          <w:b w:val="0"/>
          <w:color w:val="231F20"/>
          <w:spacing w:val="-22"/>
          <w:w w:val="80"/>
          <w:sz w:val="20"/>
        </w:rPr>
        <w:t> </w:t>
      </w:r>
      <w:r>
        <w:rPr>
          <w:b w:val="0"/>
          <w:color w:val="231F20"/>
          <w:w w:val="80"/>
          <w:sz w:val="20"/>
        </w:rPr>
        <w:t>modern</w:t>
      </w:r>
      <w:r>
        <w:rPr>
          <w:b w:val="0"/>
          <w:color w:val="231F20"/>
          <w:spacing w:val="-23"/>
          <w:w w:val="80"/>
          <w:sz w:val="20"/>
        </w:rPr>
        <w:t> </w:t>
      </w:r>
      <w:r>
        <w:rPr>
          <w:b w:val="0"/>
          <w:color w:val="231F20"/>
          <w:w w:val="80"/>
          <w:sz w:val="20"/>
        </w:rPr>
        <w:t>era</w:t>
      </w:r>
      <w:r>
        <w:rPr>
          <w:b w:val="0"/>
          <w:color w:val="231F20"/>
          <w:spacing w:val="-23"/>
          <w:w w:val="80"/>
          <w:sz w:val="20"/>
        </w:rPr>
        <w:t> </w:t>
      </w:r>
      <w:r>
        <w:rPr>
          <w:b w:val="0"/>
          <w:color w:val="231F20"/>
          <w:w w:val="80"/>
          <w:sz w:val="20"/>
        </w:rPr>
        <w:t>of</w:t>
      </w:r>
      <w:r>
        <w:rPr>
          <w:b w:val="0"/>
          <w:color w:val="231F20"/>
          <w:spacing w:val="-22"/>
          <w:w w:val="80"/>
          <w:sz w:val="20"/>
        </w:rPr>
        <w:t> </w:t>
      </w:r>
      <w:r>
        <w:rPr>
          <w:b w:val="0"/>
          <w:color w:val="231F20"/>
          <w:w w:val="80"/>
          <w:sz w:val="20"/>
        </w:rPr>
        <w:t>aviation </w:t>
      </w:r>
      <w:r>
        <w:rPr>
          <w:b w:val="0"/>
          <w:color w:val="231F20"/>
          <w:w w:val="85"/>
          <w:sz w:val="20"/>
        </w:rPr>
        <w:t>results.</w:t>
      </w:r>
    </w:p>
    <w:p>
      <w:pPr>
        <w:pStyle w:val="ListParagraph"/>
        <w:numPr>
          <w:ilvl w:val="0"/>
          <w:numId w:val="7"/>
        </w:numPr>
        <w:tabs>
          <w:tab w:pos="689" w:val="left" w:leader="none"/>
        </w:tabs>
        <w:spacing w:line="244" w:lineRule="auto" w:before="169" w:after="0"/>
        <w:ind w:left="119" w:right="1" w:firstLine="400"/>
        <w:jc w:val="both"/>
        <w:rPr>
          <w:b w:val="0"/>
          <w:sz w:val="20"/>
        </w:rPr>
      </w:pPr>
      <w:r>
        <w:rPr>
          <w:b w:val="0"/>
          <w:color w:val="231F20"/>
          <w:w w:val="80"/>
          <w:sz w:val="20"/>
        </w:rPr>
        <w:t>Implemented a new Customer boarding method </w:t>
      </w:r>
      <w:r>
        <w:rPr>
          <w:b w:val="0"/>
          <w:color w:val="231F20"/>
          <w:w w:val="90"/>
          <w:sz w:val="20"/>
        </w:rPr>
        <w:t>for</w:t>
      </w:r>
      <w:r>
        <w:rPr>
          <w:b w:val="0"/>
          <w:color w:val="231F20"/>
          <w:spacing w:val="-23"/>
          <w:w w:val="90"/>
          <w:sz w:val="20"/>
        </w:rPr>
        <w:t> </w:t>
      </w:r>
      <w:r>
        <w:rPr>
          <w:b w:val="0"/>
          <w:color w:val="231F20"/>
          <w:w w:val="90"/>
          <w:sz w:val="20"/>
        </w:rPr>
        <w:t>flights</w:t>
      </w:r>
      <w:r>
        <w:rPr>
          <w:b w:val="0"/>
          <w:color w:val="231F20"/>
          <w:spacing w:val="-23"/>
          <w:w w:val="90"/>
          <w:sz w:val="20"/>
        </w:rPr>
        <w:t> </w:t>
      </w:r>
      <w:r>
        <w:rPr>
          <w:b w:val="0"/>
          <w:color w:val="231F20"/>
          <w:w w:val="90"/>
          <w:sz w:val="20"/>
        </w:rPr>
        <w:t>to</w:t>
      </w:r>
      <w:r>
        <w:rPr>
          <w:b w:val="0"/>
          <w:color w:val="231F20"/>
          <w:spacing w:val="-23"/>
          <w:w w:val="90"/>
          <w:sz w:val="20"/>
        </w:rPr>
        <w:t> </w:t>
      </w:r>
      <w:r>
        <w:rPr>
          <w:b w:val="0"/>
          <w:color w:val="231F20"/>
          <w:w w:val="90"/>
          <w:sz w:val="20"/>
        </w:rPr>
        <w:t>significantly</w:t>
      </w:r>
      <w:r>
        <w:rPr>
          <w:b w:val="0"/>
          <w:color w:val="231F20"/>
          <w:spacing w:val="-24"/>
          <w:w w:val="90"/>
          <w:sz w:val="20"/>
        </w:rPr>
        <w:t> </w:t>
      </w:r>
      <w:r>
        <w:rPr>
          <w:b w:val="0"/>
          <w:color w:val="231F20"/>
          <w:w w:val="90"/>
          <w:sz w:val="20"/>
        </w:rPr>
        <w:t>reduce</w:t>
      </w:r>
      <w:r>
        <w:rPr>
          <w:b w:val="0"/>
          <w:color w:val="231F20"/>
          <w:spacing w:val="-24"/>
          <w:w w:val="90"/>
          <w:sz w:val="20"/>
        </w:rPr>
        <w:t> </w:t>
      </w:r>
      <w:r>
        <w:rPr>
          <w:b w:val="0"/>
          <w:color w:val="231F20"/>
          <w:w w:val="90"/>
          <w:sz w:val="20"/>
        </w:rPr>
        <w:t>the</w:t>
      </w:r>
      <w:r>
        <w:rPr>
          <w:b w:val="0"/>
          <w:color w:val="231F20"/>
          <w:spacing w:val="-24"/>
          <w:w w:val="90"/>
          <w:sz w:val="20"/>
        </w:rPr>
        <w:t> </w:t>
      </w:r>
      <w:r>
        <w:rPr>
          <w:b w:val="0"/>
          <w:color w:val="231F20"/>
          <w:w w:val="90"/>
          <w:sz w:val="20"/>
        </w:rPr>
        <w:t>average</w:t>
      </w:r>
      <w:r>
        <w:rPr>
          <w:b w:val="0"/>
          <w:color w:val="231F20"/>
          <w:spacing w:val="-25"/>
          <w:w w:val="90"/>
          <w:sz w:val="20"/>
        </w:rPr>
        <w:t> </w:t>
      </w:r>
      <w:r>
        <w:rPr>
          <w:b w:val="0"/>
          <w:color w:val="231F20"/>
          <w:w w:val="90"/>
          <w:sz w:val="20"/>
        </w:rPr>
        <w:t>time</w:t>
      </w:r>
      <w:r>
        <w:rPr>
          <w:b w:val="0"/>
          <w:color w:val="231F20"/>
          <w:spacing w:val="-23"/>
          <w:w w:val="90"/>
          <w:sz w:val="20"/>
        </w:rPr>
        <w:t> </w:t>
      </w:r>
      <w:r>
        <w:rPr>
          <w:b w:val="0"/>
          <w:color w:val="231F20"/>
          <w:w w:val="90"/>
          <w:sz w:val="20"/>
        </w:rPr>
        <w:t>a </w:t>
      </w:r>
      <w:r>
        <w:rPr>
          <w:b w:val="0"/>
          <w:color w:val="231F20"/>
          <w:w w:val="80"/>
          <w:sz w:val="20"/>
        </w:rPr>
        <w:t>Customer</w:t>
      </w:r>
      <w:r>
        <w:rPr>
          <w:b w:val="0"/>
          <w:color w:val="231F20"/>
          <w:spacing w:val="-19"/>
          <w:w w:val="80"/>
          <w:sz w:val="20"/>
        </w:rPr>
        <w:t> </w:t>
      </w:r>
      <w:r>
        <w:rPr>
          <w:b w:val="0"/>
          <w:color w:val="231F20"/>
          <w:w w:val="80"/>
          <w:sz w:val="20"/>
        </w:rPr>
        <w:t>spends</w:t>
      </w:r>
      <w:r>
        <w:rPr>
          <w:b w:val="0"/>
          <w:color w:val="231F20"/>
          <w:spacing w:val="-19"/>
          <w:w w:val="80"/>
          <w:sz w:val="20"/>
        </w:rPr>
        <w:t> </w:t>
      </w:r>
      <w:r>
        <w:rPr>
          <w:b w:val="0"/>
          <w:color w:val="231F20"/>
          <w:w w:val="80"/>
          <w:sz w:val="20"/>
        </w:rPr>
        <w:t>waiting</w:t>
      </w:r>
      <w:r>
        <w:rPr>
          <w:b w:val="0"/>
          <w:color w:val="231F20"/>
          <w:spacing w:val="-21"/>
          <w:w w:val="80"/>
          <w:sz w:val="20"/>
        </w:rPr>
        <w:t> </w:t>
      </w:r>
      <w:r>
        <w:rPr>
          <w:b w:val="0"/>
          <w:color w:val="231F20"/>
          <w:w w:val="80"/>
          <w:sz w:val="20"/>
        </w:rPr>
        <w:t>in</w:t>
      </w:r>
      <w:r>
        <w:rPr>
          <w:b w:val="0"/>
          <w:color w:val="231F20"/>
          <w:spacing w:val="-19"/>
          <w:w w:val="80"/>
          <w:sz w:val="20"/>
        </w:rPr>
        <w:t> </w:t>
      </w:r>
      <w:r>
        <w:rPr>
          <w:b w:val="0"/>
          <w:color w:val="231F20"/>
          <w:w w:val="80"/>
          <w:sz w:val="20"/>
        </w:rPr>
        <w:t>line</w:t>
      </w:r>
      <w:r>
        <w:rPr>
          <w:b w:val="0"/>
          <w:color w:val="231F20"/>
          <w:spacing w:val="-21"/>
          <w:w w:val="80"/>
          <w:sz w:val="20"/>
        </w:rPr>
        <w:t> </w:t>
      </w:r>
      <w:r>
        <w:rPr>
          <w:b w:val="0"/>
          <w:color w:val="231F20"/>
          <w:w w:val="80"/>
          <w:sz w:val="20"/>
        </w:rPr>
        <w:t>at</w:t>
      </w:r>
      <w:r>
        <w:rPr>
          <w:b w:val="0"/>
          <w:color w:val="231F20"/>
          <w:spacing w:val="-20"/>
          <w:w w:val="80"/>
          <w:sz w:val="20"/>
        </w:rPr>
        <w:t> </w:t>
      </w:r>
      <w:r>
        <w:rPr>
          <w:b w:val="0"/>
          <w:color w:val="231F20"/>
          <w:w w:val="80"/>
          <w:sz w:val="20"/>
        </w:rPr>
        <w:t>the</w:t>
      </w:r>
      <w:r>
        <w:rPr>
          <w:b w:val="0"/>
          <w:color w:val="231F20"/>
          <w:spacing w:val="-19"/>
          <w:w w:val="80"/>
          <w:sz w:val="20"/>
        </w:rPr>
        <w:t> </w:t>
      </w:r>
      <w:r>
        <w:rPr>
          <w:b w:val="0"/>
          <w:color w:val="231F20"/>
          <w:w w:val="80"/>
          <w:sz w:val="20"/>
        </w:rPr>
        <w:t>gate,</w:t>
      </w:r>
      <w:r>
        <w:rPr>
          <w:b w:val="0"/>
          <w:color w:val="231F20"/>
          <w:spacing w:val="-21"/>
          <w:w w:val="80"/>
          <w:sz w:val="20"/>
        </w:rPr>
        <w:t> </w:t>
      </w:r>
      <w:r>
        <w:rPr>
          <w:b w:val="0"/>
          <w:color w:val="231F20"/>
          <w:w w:val="80"/>
          <w:sz w:val="20"/>
        </w:rPr>
        <w:t>while</w:t>
      </w:r>
      <w:r>
        <w:rPr>
          <w:b w:val="0"/>
          <w:color w:val="231F20"/>
          <w:spacing w:val="-21"/>
          <w:w w:val="80"/>
          <w:sz w:val="20"/>
        </w:rPr>
        <w:t> </w:t>
      </w:r>
      <w:r>
        <w:rPr>
          <w:b w:val="0"/>
          <w:color w:val="231F20"/>
          <w:w w:val="80"/>
          <w:sz w:val="20"/>
        </w:rPr>
        <w:t>retain- </w:t>
      </w:r>
      <w:r>
        <w:rPr>
          <w:b w:val="0"/>
          <w:color w:val="231F20"/>
          <w:w w:val="85"/>
          <w:sz w:val="20"/>
        </w:rPr>
        <w:t>ing the Company’s famous open seating policy once </w:t>
      </w:r>
      <w:r>
        <w:rPr>
          <w:b w:val="0"/>
          <w:color w:val="231F20"/>
          <w:w w:val="80"/>
          <w:sz w:val="20"/>
        </w:rPr>
        <w:t>aboard the</w:t>
      </w:r>
      <w:r>
        <w:rPr>
          <w:b w:val="0"/>
          <w:color w:val="231F20"/>
          <w:spacing w:val="-35"/>
          <w:w w:val="80"/>
          <w:sz w:val="20"/>
        </w:rPr>
        <w:t> </w:t>
      </w:r>
      <w:r>
        <w:rPr>
          <w:b w:val="0"/>
          <w:color w:val="231F20"/>
          <w:w w:val="80"/>
          <w:sz w:val="20"/>
        </w:rPr>
        <w:t>aircraft.</w:t>
      </w:r>
    </w:p>
    <w:p>
      <w:pPr>
        <w:pStyle w:val="ListParagraph"/>
        <w:numPr>
          <w:ilvl w:val="0"/>
          <w:numId w:val="7"/>
        </w:numPr>
        <w:tabs>
          <w:tab w:pos="664" w:val="left" w:leader="none"/>
        </w:tabs>
        <w:spacing w:line="244" w:lineRule="auto" w:before="169" w:after="0"/>
        <w:ind w:left="119" w:right="0" w:firstLine="400"/>
        <w:jc w:val="both"/>
        <w:rPr>
          <w:b w:val="0"/>
          <w:sz w:val="20"/>
        </w:rPr>
      </w:pPr>
      <w:r>
        <w:rPr>
          <w:b w:val="0"/>
          <w:color w:val="231F20"/>
          <w:w w:val="80"/>
          <w:sz w:val="20"/>
        </w:rPr>
        <w:t>Introduced</w:t>
      </w:r>
      <w:r>
        <w:rPr>
          <w:b w:val="0"/>
          <w:color w:val="231F20"/>
          <w:spacing w:val="-26"/>
          <w:w w:val="80"/>
          <w:sz w:val="20"/>
        </w:rPr>
        <w:t> </w:t>
      </w:r>
      <w:r>
        <w:rPr>
          <w:b w:val="0"/>
          <w:color w:val="231F20"/>
          <w:w w:val="80"/>
          <w:sz w:val="20"/>
        </w:rPr>
        <w:t>a</w:t>
      </w:r>
      <w:r>
        <w:rPr>
          <w:b w:val="0"/>
          <w:color w:val="231F20"/>
          <w:spacing w:val="-27"/>
          <w:w w:val="80"/>
          <w:sz w:val="20"/>
        </w:rPr>
        <w:t> </w:t>
      </w:r>
      <w:r>
        <w:rPr>
          <w:b w:val="0"/>
          <w:color w:val="231F20"/>
          <w:w w:val="80"/>
          <w:sz w:val="20"/>
        </w:rPr>
        <w:t>new</w:t>
      </w:r>
      <w:r>
        <w:rPr>
          <w:b w:val="0"/>
          <w:color w:val="231F20"/>
          <w:spacing w:val="-27"/>
          <w:w w:val="80"/>
          <w:sz w:val="20"/>
        </w:rPr>
        <w:t> </w:t>
      </w:r>
      <w:r>
        <w:rPr>
          <w:b w:val="0"/>
          <w:color w:val="231F20"/>
          <w:w w:val="80"/>
          <w:sz w:val="20"/>
        </w:rPr>
        <w:t>fare</w:t>
      </w:r>
      <w:r>
        <w:rPr>
          <w:b w:val="0"/>
          <w:color w:val="231F20"/>
          <w:spacing w:val="-27"/>
          <w:w w:val="80"/>
          <w:sz w:val="20"/>
        </w:rPr>
        <w:t> </w:t>
      </w:r>
      <w:r>
        <w:rPr>
          <w:b w:val="0"/>
          <w:color w:val="231F20"/>
          <w:w w:val="80"/>
          <w:sz w:val="20"/>
        </w:rPr>
        <w:t>structure</w:t>
      </w:r>
      <w:r>
        <w:rPr>
          <w:b w:val="0"/>
          <w:color w:val="231F20"/>
          <w:spacing w:val="-26"/>
          <w:w w:val="80"/>
          <w:sz w:val="20"/>
        </w:rPr>
        <w:t> </w:t>
      </w:r>
      <w:r>
        <w:rPr>
          <w:b w:val="0"/>
          <w:color w:val="231F20"/>
          <w:w w:val="80"/>
          <w:sz w:val="20"/>
        </w:rPr>
        <w:t>including</w:t>
      </w:r>
      <w:r>
        <w:rPr>
          <w:b w:val="0"/>
          <w:color w:val="231F20"/>
          <w:spacing w:val="-27"/>
          <w:w w:val="80"/>
          <w:sz w:val="20"/>
        </w:rPr>
        <w:t> </w:t>
      </w:r>
      <w:r>
        <w:rPr>
          <w:b w:val="0"/>
          <w:color w:val="231F20"/>
          <w:w w:val="80"/>
          <w:sz w:val="20"/>
        </w:rPr>
        <w:t>a</w:t>
      </w:r>
      <w:r>
        <w:rPr>
          <w:b w:val="0"/>
          <w:color w:val="231F20"/>
          <w:spacing w:val="-27"/>
          <w:w w:val="80"/>
          <w:sz w:val="20"/>
        </w:rPr>
        <w:t> </w:t>
      </w:r>
      <w:r>
        <w:rPr>
          <w:b w:val="0"/>
          <w:color w:val="231F20"/>
          <w:w w:val="80"/>
          <w:sz w:val="20"/>
        </w:rPr>
        <w:t>“Busi- </w:t>
      </w:r>
      <w:r>
        <w:rPr>
          <w:b w:val="0"/>
          <w:color w:val="231F20"/>
          <w:w w:val="85"/>
          <w:sz w:val="20"/>
        </w:rPr>
        <w:t>ness</w:t>
      </w:r>
      <w:r>
        <w:rPr>
          <w:b w:val="0"/>
          <w:color w:val="231F20"/>
          <w:spacing w:val="-12"/>
          <w:w w:val="85"/>
          <w:sz w:val="20"/>
        </w:rPr>
        <w:t> </w:t>
      </w:r>
      <w:r>
        <w:rPr>
          <w:b w:val="0"/>
          <w:color w:val="231F20"/>
          <w:w w:val="85"/>
          <w:sz w:val="20"/>
        </w:rPr>
        <w:t>Select”</w:t>
      </w:r>
      <w:r>
        <w:rPr>
          <w:b w:val="0"/>
          <w:color w:val="231F20"/>
          <w:spacing w:val="-13"/>
          <w:w w:val="85"/>
          <w:sz w:val="20"/>
        </w:rPr>
        <w:t> </w:t>
      </w:r>
      <w:r>
        <w:rPr>
          <w:b w:val="0"/>
          <w:color w:val="231F20"/>
          <w:w w:val="85"/>
          <w:sz w:val="20"/>
        </w:rPr>
        <w:t>product,</w:t>
      </w:r>
      <w:r>
        <w:rPr>
          <w:b w:val="0"/>
          <w:color w:val="231F20"/>
          <w:spacing w:val="-13"/>
          <w:w w:val="85"/>
          <w:sz w:val="20"/>
        </w:rPr>
        <w:t> </w:t>
      </w:r>
      <w:r>
        <w:rPr>
          <w:b w:val="0"/>
          <w:color w:val="231F20"/>
          <w:w w:val="85"/>
          <w:sz w:val="20"/>
        </w:rPr>
        <w:t>which</w:t>
      </w:r>
      <w:r>
        <w:rPr>
          <w:b w:val="0"/>
          <w:color w:val="231F20"/>
          <w:spacing w:val="-12"/>
          <w:w w:val="85"/>
          <w:sz w:val="20"/>
        </w:rPr>
        <w:t> </w:t>
      </w:r>
      <w:r>
        <w:rPr>
          <w:b w:val="0"/>
          <w:color w:val="231F20"/>
          <w:w w:val="85"/>
          <w:sz w:val="20"/>
        </w:rPr>
        <w:t>enables</w:t>
      </w:r>
      <w:r>
        <w:rPr>
          <w:b w:val="0"/>
          <w:color w:val="231F20"/>
          <w:spacing w:val="-13"/>
          <w:w w:val="85"/>
          <w:sz w:val="20"/>
        </w:rPr>
        <w:t> </w:t>
      </w:r>
      <w:r>
        <w:rPr>
          <w:b w:val="0"/>
          <w:color w:val="231F20"/>
          <w:w w:val="85"/>
          <w:sz w:val="20"/>
        </w:rPr>
        <w:t>Customers</w:t>
      </w:r>
      <w:r>
        <w:rPr>
          <w:b w:val="0"/>
          <w:color w:val="231F20"/>
          <w:spacing w:val="-12"/>
          <w:w w:val="85"/>
          <w:sz w:val="20"/>
        </w:rPr>
        <w:t> </w:t>
      </w:r>
      <w:r>
        <w:rPr>
          <w:b w:val="0"/>
          <w:color w:val="231F20"/>
          <w:w w:val="85"/>
          <w:sz w:val="20"/>
        </w:rPr>
        <w:t>to</w:t>
      </w:r>
      <w:r>
        <w:rPr>
          <w:b w:val="0"/>
          <w:color w:val="231F20"/>
          <w:spacing w:val="-12"/>
          <w:w w:val="85"/>
          <w:sz w:val="20"/>
        </w:rPr>
        <w:t> </w:t>
      </w:r>
      <w:r>
        <w:rPr>
          <w:b w:val="0"/>
          <w:color w:val="231F20"/>
          <w:w w:val="85"/>
          <w:sz w:val="20"/>
        </w:rPr>
        <w:t>be among</w:t>
      </w:r>
      <w:r>
        <w:rPr>
          <w:b w:val="0"/>
          <w:color w:val="231F20"/>
          <w:spacing w:val="-20"/>
          <w:w w:val="85"/>
          <w:sz w:val="20"/>
        </w:rPr>
        <w:t> </w:t>
      </w:r>
      <w:r>
        <w:rPr>
          <w:b w:val="0"/>
          <w:color w:val="231F20"/>
          <w:w w:val="85"/>
          <w:sz w:val="20"/>
        </w:rPr>
        <w:t>the</w:t>
      </w:r>
      <w:r>
        <w:rPr>
          <w:b w:val="0"/>
          <w:color w:val="231F20"/>
          <w:spacing w:val="-20"/>
          <w:w w:val="85"/>
          <w:sz w:val="20"/>
        </w:rPr>
        <w:t> </w:t>
      </w:r>
      <w:r>
        <w:rPr>
          <w:b w:val="0"/>
          <w:color w:val="231F20"/>
          <w:w w:val="85"/>
          <w:sz w:val="20"/>
        </w:rPr>
        <w:t>first</w:t>
      </w:r>
      <w:r>
        <w:rPr>
          <w:b w:val="0"/>
          <w:color w:val="231F20"/>
          <w:spacing w:val="-19"/>
          <w:w w:val="85"/>
          <w:sz w:val="20"/>
        </w:rPr>
        <w:t> </w:t>
      </w:r>
      <w:r>
        <w:rPr>
          <w:b w:val="0"/>
          <w:color w:val="231F20"/>
          <w:w w:val="85"/>
          <w:sz w:val="20"/>
        </w:rPr>
        <w:t>to</w:t>
      </w:r>
      <w:r>
        <w:rPr>
          <w:b w:val="0"/>
          <w:color w:val="231F20"/>
          <w:spacing w:val="-20"/>
          <w:w w:val="85"/>
          <w:sz w:val="20"/>
        </w:rPr>
        <w:t> </w:t>
      </w:r>
      <w:r>
        <w:rPr>
          <w:b w:val="0"/>
          <w:color w:val="231F20"/>
          <w:w w:val="85"/>
          <w:sz w:val="20"/>
        </w:rPr>
        <w:t>board</w:t>
      </w:r>
      <w:r>
        <w:rPr>
          <w:b w:val="0"/>
          <w:color w:val="231F20"/>
          <w:spacing w:val="-20"/>
          <w:w w:val="85"/>
          <w:sz w:val="20"/>
        </w:rPr>
        <w:t> </w:t>
      </w:r>
      <w:r>
        <w:rPr>
          <w:b w:val="0"/>
          <w:color w:val="231F20"/>
          <w:w w:val="85"/>
          <w:sz w:val="20"/>
        </w:rPr>
        <w:t>the</w:t>
      </w:r>
      <w:r>
        <w:rPr>
          <w:b w:val="0"/>
          <w:color w:val="231F20"/>
          <w:spacing w:val="-20"/>
          <w:w w:val="85"/>
          <w:sz w:val="20"/>
        </w:rPr>
        <w:t> </w:t>
      </w:r>
      <w:r>
        <w:rPr>
          <w:b w:val="0"/>
          <w:color w:val="231F20"/>
          <w:w w:val="85"/>
          <w:sz w:val="20"/>
        </w:rPr>
        <w:t>aircraft.</w:t>
      </w:r>
      <w:r>
        <w:rPr>
          <w:b w:val="0"/>
          <w:color w:val="231F20"/>
          <w:spacing w:val="-20"/>
          <w:w w:val="85"/>
          <w:sz w:val="20"/>
        </w:rPr>
        <w:t> </w:t>
      </w:r>
      <w:r>
        <w:rPr>
          <w:b w:val="0"/>
          <w:color w:val="231F20"/>
          <w:w w:val="85"/>
          <w:sz w:val="20"/>
        </w:rPr>
        <w:t>We</w:t>
      </w:r>
      <w:r>
        <w:rPr>
          <w:b w:val="0"/>
          <w:color w:val="231F20"/>
          <w:spacing w:val="-21"/>
          <w:w w:val="85"/>
          <w:sz w:val="20"/>
        </w:rPr>
        <w:t> </w:t>
      </w:r>
      <w:r>
        <w:rPr>
          <w:b w:val="0"/>
          <w:color w:val="231F20"/>
          <w:w w:val="85"/>
          <w:sz w:val="20"/>
        </w:rPr>
        <w:t>also</w:t>
      </w:r>
      <w:r>
        <w:rPr>
          <w:b w:val="0"/>
          <w:color w:val="231F20"/>
          <w:spacing w:val="-20"/>
          <w:w w:val="85"/>
          <w:sz w:val="20"/>
        </w:rPr>
        <w:t> </w:t>
      </w:r>
      <w:r>
        <w:rPr>
          <w:b w:val="0"/>
          <w:color w:val="231F20"/>
          <w:w w:val="85"/>
          <w:sz w:val="20"/>
        </w:rPr>
        <w:t>unveiled </w:t>
      </w:r>
      <w:r>
        <w:rPr>
          <w:b w:val="0"/>
          <w:color w:val="231F20"/>
          <w:w w:val="80"/>
          <w:sz w:val="20"/>
        </w:rPr>
        <w:t>enhancements to our Rapid Rewards</w:t>
      </w:r>
      <w:r>
        <w:rPr>
          <w:b w:val="0"/>
          <w:color w:val="231F20"/>
          <w:spacing w:val="-34"/>
          <w:w w:val="80"/>
          <w:sz w:val="20"/>
        </w:rPr>
        <w:t> </w:t>
      </w:r>
      <w:r>
        <w:rPr>
          <w:b w:val="0"/>
          <w:color w:val="231F20"/>
          <w:w w:val="80"/>
          <w:sz w:val="20"/>
        </w:rPr>
        <w:t>program.</w:t>
      </w:r>
    </w:p>
    <w:p>
      <w:pPr>
        <w:pStyle w:val="ListParagraph"/>
        <w:numPr>
          <w:ilvl w:val="0"/>
          <w:numId w:val="7"/>
        </w:numPr>
        <w:tabs>
          <w:tab w:pos="673" w:val="left" w:leader="none"/>
        </w:tabs>
        <w:spacing w:line="244" w:lineRule="auto" w:before="169" w:after="0"/>
        <w:ind w:left="119" w:right="0" w:firstLine="400"/>
        <w:jc w:val="both"/>
        <w:rPr>
          <w:b w:val="0"/>
          <w:sz w:val="20"/>
        </w:rPr>
      </w:pPr>
      <w:r>
        <w:rPr>
          <w:b w:val="0"/>
          <w:color w:val="231F20"/>
          <w:w w:val="80"/>
          <w:sz w:val="20"/>
        </w:rPr>
        <w:t>Began</w:t>
      </w:r>
      <w:r>
        <w:rPr>
          <w:b w:val="0"/>
          <w:color w:val="231F20"/>
          <w:spacing w:val="-14"/>
          <w:w w:val="80"/>
          <w:sz w:val="20"/>
        </w:rPr>
        <w:t> </w:t>
      </w:r>
      <w:r>
        <w:rPr>
          <w:b w:val="0"/>
          <w:color w:val="231F20"/>
          <w:w w:val="80"/>
          <w:sz w:val="20"/>
        </w:rPr>
        <w:t>a</w:t>
      </w:r>
      <w:r>
        <w:rPr>
          <w:b w:val="0"/>
          <w:color w:val="231F20"/>
          <w:spacing w:val="-14"/>
          <w:w w:val="80"/>
          <w:sz w:val="20"/>
        </w:rPr>
        <w:t> </w:t>
      </w:r>
      <w:r>
        <w:rPr>
          <w:b w:val="0"/>
          <w:color w:val="231F20"/>
          <w:w w:val="80"/>
          <w:sz w:val="20"/>
        </w:rPr>
        <w:t>significant</w:t>
      </w:r>
      <w:r>
        <w:rPr>
          <w:b w:val="0"/>
          <w:color w:val="231F20"/>
          <w:spacing w:val="-13"/>
          <w:w w:val="80"/>
          <w:sz w:val="20"/>
        </w:rPr>
        <w:t> </w:t>
      </w:r>
      <w:r>
        <w:rPr>
          <w:b w:val="0"/>
          <w:color w:val="231F20"/>
          <w:w w:val="80"/>
          <w:sz w:val="20"/>
        </w:rPr>
        <w:t>gate</w:t>
      </w:r>
      <w:r>
        <w:rPr>
          <w:b w:val="0"/>
          <w:color w:val="231F20"/>
          <w:spacing w:val="-14"/>
          <w:w w:val="80"/>
          <w:sz w:val="20"/>
        </w:rPr>
        <w:t> </w:t>
      </w:r>
      <w:r>
        <w:rPr>
          <w:b w:val="0"/>
          <w:color w:val="231F20"/>
          <w:w w:val="80"/>
          <w:sz w:val="20"/>
        </w:rPr>
        <w:t>re-design</w:t>
      </w:r>
      <w:r>
        <w:rPr>
          <w:b w:val="0"/>
          <w:color w:val="231F20"/>
          <w:spacing w:val="-12"/>
          <w:w w:val="80"/>
          <w:sz w:val="20"/>
        </w:rPr>
        <w:t> </w:t>
      </w:r>
      <w:r>
        <w:rPr>
          <w:b w:val="0"/>
          <w:color w:val="231F20"/>
          <w:w w:val="80"/>
          <w:sz w:val="20"/>
        </w:rPr>
        <w:t>to</w:t>
      </w:r>
      <w:r>
        <w:rPr>
          <w:b w:val="0"/>
          <w:color w:val="231F20"/>
          <w:spacing w:val="-13"/>
          <w:w w:val="80"/>
          <w:sz w:val="20"/>
        </w:rPr>
        <w:t> </w:t>
      </w:r>
      <w:r>
        <w:rPr>
          <w:b w:val="0"/>
          <w:color w:val="231F20"/>
          <w:w w:val="80"/>
          <w:sz w:val="20"/>
        </w:rPr>
        <w:t>enhance</w:t>
      </w:r>
      <w:r>
        <w:rPr>
          <w:b w:val="0"/>
          <w:color w:val="231F20"/>
          <w:spacing w:val="-14"/>
          <w:w w:val="80"/>
          <w:sz w:val="20"/>
        </w:rPr>
        <w:t> </w:t>
      </w:r>
      <w:r>
        <w:rPr>
          <w:b w:val="0"/>
          <w:color w:val="231F20"/>
          <w:w w:val="80"/>
          <w:sz w:val="20"/>
        </w:rPr>
        <w:t>the </w:t>
      </w:r>
      <w:r>
        <w:rPr>
          <w:b w:val="0"/>
          <w:color w:val="231F20"/>
          <w:w w:val="85"/>
          <w:sz w:val="20"/>
        </w:rPr>
        <w:t>airport</w:t>
      </w:r>
      <w:r>
        <w:rPr>
          <w:b w:val="0"/>
          <w:color w:val="231F20"/>
          <w:spacing w:val="-31"/>
          <w:w w:val="85"/>
          <w:sz w:val="20"/>
        </w:rPr>
        <w:t> </w:t>
      </w:r>
      <w:r>
        <w:rPr>
          <w:b w:val="0"/>
          <w:color w:val="231F20"/>
          <w:w w:val="85"/>
          <w:sz w:val="20"/>
        </w:rPr>
        <w:t>experience</w:t>
      </w:r>
      <w:r>
        <w:rPr>
          <w:b w:val="0"/>
          <w:color w:val="231F20"/>
          <w:spacing w:val="-32"/>
          <w:w w:val="85"/>
          <w:sz w:val="20"/>
        </w:rPr>
        <w:t> </w:t>
      </w:r>
      <w:r>
        <w:rPr>
          <w:b w:val="0"/>
          <w:color w:val="231F20"/>
          <w:w w:val="85"/>
          <w:sz w:val="20"/>
        </w:rPr>
        <w:t>for</w:t>
      </w:r>
      <w:r>
        <w:rPr>
          <w:b w:val="0"/>
          <w:color w:val="231F20"/>
          <w:spacing w:val="-31"/>
          <w:w w:val="85"/>
          <w:sz w:val="20"/>
        </w:rPr>
        <w:t> </w:t>
      </w:r>
      <w:r>
        <w:rPr>
          <w:b w:val="0"/>
          <w:color w:val="231F20"/>
          <w:w w:val="85"/>
          <w:sz w:val="20"/>
        </w:rPr>
        <w:t>Customers,</w:t>
      </w:r>
      <w:r>
        <w:rPr>
          <w:b w:val="0"/>
          <w:color w:val="231F20"/>
          <w:spacing w:val="-31"/>
          <w:w w:val="85"/>
          <w:sz w:val="20"/>
        </w:rPr>
        <w:t> </w:t>
      </w:r>
      <w:r>
        <w:rPr>
          <w:b w:val="0"/>
          <w:color w:val="231F20"/>
          <w:w w:val="85"/>
          <w:sz w:val="20"/>
        </w:rPr>
        <w:t>to</w:t>
      </w:r>
      <w:r>
        <w:rPr>
          <w:b w:val="0"/>
          <w:color w:val="231F20"/>
          <w:spacing w:val="-31"/>
          <w:w w:val="85"/>
          <w:sz w:val="20"/>
        </w:rPr>
        <w:t> </w:t>
      </w:r>
      <w:r>
        <w:rPr>
          <w:b w:val="0"/>
          <w:color w:val="231F20"/>
          <w:w w:val="85"/>
          <w:sz w:val="20"/>
        </w:rPr>
        <w:t>be</w:t>
      </w:r>
      <w:r>
        <w:rPr>
          <w:b w:val="0"/>
          <w:color w:val="231F20"/>
          <w:spacing w:val="-32"/>
          <w:w w:val="85"/>
          <w:sz w:val="20"/>
        </w:rPr>
        <w:t> </w:t>
      </w:r>
      <w:r>
        <w:rPr>
          <w:b w:val="0"/>
          <w:color w:val="231F20"/>
          <w:w w:val="85"/>
          <w:sz w:val="20"/>
        </w:rPr>
        <w:t>installed</w:t>
      </w:r>
      <w:r>
        <w:rPr>
          <w:b w:val="0"/>
          <w:color w:val="231F20"/>
          <w:spacing w:val="-32"/>
          <w:w w:val="85"/>
          <w:sz w:val="20"/>
        </w:rPr>
        <w:t> </w:t>
      </w:r>
      <w:r>
        <w:rPr>
          <w:b w:val="0"/>
          <w:color w:val="231F20"/>
          <w:w w:val="85"/>
          <w:sz w:val="20"/>
        </w:rPr>
        <w:t>at</w:t>
      </w:r>
      <w:r>
        <w:rPr>
          <w:b w:val="0"/>
          <w:color w:val="231F20"/>
          <w:spacing w:val="-32"/>
          <w:w w:val="85"/>
          <w:sz w:val="20"/>
        </w:rPr>
        <w:t> </w:t>
      </w:r>
      <w:r>
        <w:rPr>
          <w:b w:val="0"/>
          <w:color w:val="231F20"/>
          <w:w w:val="85"/>
          <w:sz w:val="20"/>
        </w:rPr>
        <w:t>vir- </w:t>
      </w:r>
      <w:r>
        <w:rPr>
          <w:b w:val="0"/>
          <w:color w:val="231F20"/>
          <w:w w:val="80"/>
          <w:sz w:val="20"/>
        </w:rPr>
        <w:t>tually</w:t>
      </w:r>
      <w:r>
        <w:rPr>
          <w:b w:val="0"/>
          <w:color w:val="231F20"/>
          <w:spacing w:val="-8"/>
          <w:w w:val="80"/>
          <w:sz w:val="20"/>
        </w:rPr>
        <w:t> </w:t>
      </w:r>
      <w:r>
        <w:rPr>
          <w:b w:val="0"/>
          <w:color w:val="231F20"/>
          <w:w w:val="80"/>
          <w:sz w:val="20"/>
        </w:rPr>
        <w:t>all</w:t>
      </w:r>
      <w:r>
        <w:rPr>
          <w:b w:val="0"/>
          <w:color w:val="231F20"/>
          <w:spacing w:val="-7"/>
          <w:w w:val="80"/>
          <w:sz w:val="20"/>
        </w:rPr>
        <w:t> </w:t>
      </w:r>
      <w:r>
        <w:rPr>
          <w:b w:val="0"/>
          <w:color w:val="231F20"/>
          <w:w w:val="80"/>
          <w:sz w:val="20"/>
        </w:rPr>
        <w:t>airports</w:t>
      </w:r>
      <w:r>
        <w:rPr>
          <w:b w:val="0"/>
          <w:color w:val="231F20"/>
          <w:spacing w:val="-6"/>
          <w:w w:val="80"/>
          <w:sz w:val="20"/>
        </w:rPr>
        <w:t> </w:t>
      </w:r>
      <w:r>
        <w:rPr>
          <w:b w:val="0"/>
          <w:color w:val="231F20"/>
          <w:w w:val="80"/>
          <w:sz w:val="20"/>
        </w:rPr>
        <w:t>served</w:t>
      </w:r>
      <w:r>
        <w:rPr>
          <w:b w:val="0"/>
          <w:color w:val="231F20"/>
          <w:spacing w:val="-8"/>
          <w:w w:val="80"/>
          <w:sz w:val="20"/>
        </w:rPr>
        <w:t> </w:t>
      </w:r>
      <w:r>
        <w:rPr>
          <w:b w:val="0"/>
          <w:color w:val="231F20"/>
          <w:w w:val="80"/>
          <w:sz w:val="20"/>
        </w:rPr>
        <w:t>by</w:t>
      </w:r>
      <w:r>
        <w:rPr>
          <w:b w:val="0"/>
          <w:color w:val="231F20"/>
          <w:spacing w:val="-8"/>
          <w:w w:val="80"/>
          <w:sz w:val="20"/>
        </w:rPr>
        <w:t> </w:t>
      </w:r>
      <w:r>
        <w:rPr>
          <w:b w:val="0"/>
          <w:color w:val="231F20"/>
          <w:w w:val="80"/>
          <w:sz w:val="20"/>
        </w:rPr>
        <w:t>the</w:t>
      </w:r>
      <w:r>
        <w:rPr>
          <w:b w:val="0"/>
          <w:color w:val="231F20"/>
          <w:spacing w:val="-7"/>
          <w:w w:val="80"/>
          <w:sz w:val="20"/>
        </w:rPr>
        <w:t> </w:t>
      </w:r>
      <w:r>
        <w:rPr>
          <w:b w:val="0"/>
          <w:color w:val="231F20"/>
          <w:w w:val="80"/>
          <w:sz w:val="20"/>
        </w:rPr>
        <w:t>Company.</w:t>
      </w:r>
    </w:p>
    <w:p>
      <w:pPr>
        <w:pStyle w:val="ListParagraph"/>
        <w:numPr>
          <w:ilvl w:val="0"/>
          <w:numId w:val="7"/>
        </w:numPr>
        <w:tabs>
          <w:tab w:pos="669" w:val="left" w:leader="none"/>
        </w:tabs>
        <w:spacing w:line="244" w:lineRule="auto" w:before="169" w:after="0"/>
        <w:ind w:left="119" w:right="0" w:firstLine="400"/>
        <w:jc w:val="both"/>
        <w:rPr>
          <w:b w:val="0"/>
          <w:sz w:val="20"/>
        </w:rPr>
      </w:pPr>
      <w:r>
        <w:rPr>
          <w:b w:val="0"/>
          <w:color w:val="231F20"/>
          <w:w w:val="85"/>
          <w:sz w:val="20"/>
        </w:rPr>
        <w:t>Grew</w:t>
      </w:r>
      <w:r>
        <w:rPr>
          <w:b w:val="0"/>
          <w:color w:val="231F20"/>
          <w:spacing w:val="-35"/>
          <w:w w:val="85"/>
          <w:sz w:val="20"/>
        </w:rPr>
        <w:t> </w:t>
      </w:r>
      <w:r>
        <w:rPr>
          <w:b w:val="0"/>
          <w:color w:val="231F20"/>
          <w:w w:val="85"/>
          <w:sz w:val="20"/>
        </w:rPr>
        <w:t>the</w:t>
      </w:r>
      <w:r>
        <w:rPr>
          <w:b w:val="0"/>
          <w:color w:val="231F20"/>
          <w:spacing w:val="-34"/>
          <w:w w:val="85"/>
          <w:sz w:val="20"/>
        </w:rPr>
        <w:t> </w:t>
      </w:r>
      <w:r>
        <w:rPr>
          <w:b w:val="0"/>
          <w:color w:val="231F20"/>
          <w:w w:val="85"/>
          <w:sz w:val="20"/>
        </w:rPr>
        <w:t>Company’s</w:t>
      </w:r>
      <w:r>
        <w:rPr>
          <w:b w:val="0"/>
          <w:color w:val="231F20"/>
          <w:spacing w:val="-35"/>
          <w:w w:val="85"/>
          <w:sz w:val="20"/>
        </w:rPr>
        <w:t> </w:t>
      </w:r>
      <w:r>
        <w:rPr>
          <w:b w:val="0"/>
          <w:color w:val="231F20"/>
          <w:w w:val="85"/>
          <w:sz w:val="20"/>
        </w:rPr>
        <w:t>fleet</w:t>
      </w:r>
      <w:r>
        <w:rPr>
          <w:b w:val="0"/>
          <w:color w:val="231F20"/>
          <w:spacing w:val="-35"/>
          <w:w w:val="85"/>
          <w:sz w:val="20"/>
        </w:rPr>
        <w:t> </w:t>
      </w:r>
      <w:r>
        <w:rPr>
          <w:b w:val="0"/>
          <w:color w:val="231F20"/>
          <w:w w:val="85"/>
          <w:sz w:val="20"/>
        </w:rPr>
        <w:t>by</w:t>
      </w:r>
      <w:r>
        <w:rPr>
          <w:b w:val="0"/>
          <w:color w:val="231F20"/>
          <w:spacing w:val="-34"/>
          <w:w w:val="85"/>
          <w:sz w:val="20"/>
        </w:rPr>
        <w:t> </w:t>
      </w:r>
      <w:r>
        <w:rPr>
          <w:b w:val="0"/>
          <w:color w:val="231F20"/>
          <w:w w:val="85"/>
          <w:sz w:val="20"/>
        </w:rPr>
        <w:t>39</w:t>
      </w:r>
      <w:r>
        <w:rPr>
          <w:b w:val="0"/>
          <w:color w:val="231F20"/>
          <w:spacing w:val="-34"/>
          <w:w w:val="85"/>
          <w:sz w:val="20"/>
        </w:rPr>
        <w:t> </w:t>
      </w:r>
      <w:r>
        <w:rPr>
          <w:b w:val="0"/>
          <w:color w:val="231F20"/>
          <w:w w:val="85"/>
          <w:sz w:val="20"/>
        </w:rPr>
        <w:t>Boeing</w:t>
      </w:r>
      <w:r>
        <w:rPr>
          <w:b w:val="0"/>
          <w:color w:val="231F20"/>
          <w:spacing w:val="-35"/>
          <w:w w:val="85"/>
          <w:sz w:val="20"/>
        </w:rPr>
        <w:t> </w:t>
      </w:r>
      <w:r>
        <w:rPr>
          <w:b w:val="0"/>
          <w:color w:val="231F20"/>
          <w:w w:val="85"/>
          <w:sz w:val="20"/>
        </w:rPr>
        <w:t>737-700 aircraft</w:t>
      </w:r>
      <w:r>
        <w:rPr>
          <w:b w:val="0"/>
          <w:color w:val="231F20"/>
          <w:spacing w:val="-28"/>
          <w:w w:val="85"/>
          <w:sz w:val="20"/>
        </w:rPr>
        <w:t> </w:t>
      </w:r>
      <w:r>
        <w:rPr>
          <w:b w:val="0"/>
          <w:color w:val="231F20"/>
          <w:w w:val="85"/>
          <w:sz w:val="20"/>
        </w:rPr>
        <w:t>to</w:t>
      </w:r>
      <w:r>
        <w:rPr>
          <w:b w:val="0"/>
          <w:color w:val="231F20"/>
          <w:spacing w:val="-28"/>
          <w:w w:val="85"/>
          <w:sz w:val="20"/>
        </w:rPr>
        <w:t> </w:t>
      </w:r>
      <w:r>
        <w:rPr>
          <w:b w:val="0"/>
          <w:color w:val="231F20"/>
          <w:w w:val="85"/>
          <w:sz w:val="20"/>
        </w:rPr>
        <w:t>a</w:t>
      </w:r>
      <w:r>
        <w:rPr>
          <w:b w:val="0"/>
          <w:color w:val="231F20"/>
          <w:spacing w:val="-28"/>
          <w:w w:val="85"/>
          <w:sz w:val="20"/>
        </w:rPr>
        <w:t> </w:t>
      </w:r>
      <w:r>
        <w:rPr>
          <w:b w:val="0"/>
          <w:color w:val="231F20"/>
          <w:w w:val="85"/>
          <w:sz w:val="20"/>
        </w:rPr>
        <w:t>total</w:t>
      </w:r>
      <w:r>
        <w:rPr>
          <w:b w:val="0"/>
          <w:color w:val="231F20"/>
          <w:spacing w:val="-27"/>
          <w:w w:val="85"/>
          <w:sz w:val="20"/>
        </w:rPr>
        <w:t> </w:t>
      </w:r>
      <w:r>
        <w:rPr>
          <w:b w:val="0"/>
          <w:color w:val="231F20"/>
          <w:w w:val="85"/>
          <w:sz w:val="20"/>
        </w:rPr>
        <w:t>of</w:t>
      </w:r>
      <w:r>
        <w:rPr>
          <w:b w:val="0"/>
          <w:color w:val="231F20"/>
          <w:spacing w:val="-28"/>
          <w:w w:val="85"/>
          <w:sz w:val="20"/>
        </w:rPr>
        <w:t> </w:t>
      </w:r>
      <w:r>
        <w:rPr>
          <w:b w:val="0"/>
          <w:color w:val="231F20"/>
          <w:w w:val="85"/>
          <w:sz w:val="20"/>
        </w:rPr>
        <w:t>520</w:t>
      </w:r>
      <w:r>
        <w:rPr>
          <w:b w:val="0"/>
          <w:color w:val="231F20"/>
          <w:spacing w:val="-28"/>
          <w:w w:val="85"/>
          <w:sz w:val="20"/>
        </w:rPr>
        <w:t> </w:t>
      </w:r>
      <w:r>
        <w:rPr>
          <w:b w:val="0"/>
          <w:color w:val="231F20"/>
          <w:w w:val="85"/>
          <w:sz w:val="20"/>
        </w:rPr>
        <w:t>737s</w:t>
      </w:r>
      <w:r>
        <w:rPr>
          <w:b w:val="0"/>
          <w:color w:val="231F20"/>
          <w:spacing w:val="-28"/>
          <w:w w:val="85"/>
          <w:sz w:val="20"/>
        </w:rPr>
        <w:t> </w:t>
      </w:r>
      <w:r>
        <w:rPr>
          <w:b w:val="0"/>
          <w:color w:val="231F20"/>
          <w:w w:val="85"/>
          <w:sz w:val="20"/>
        </w:rPr>
        <w:t>as</w:t>
      </w:r>
      <w:r>
        <w:rPr>
          <w:b w:val="0"/>
          <w:color w:val="231F20"/>
          <w:spacing w:val="-28"/>
          <w:w w:val="85"/>
          <w:sz w:val="20"/>
        </w:rPr>
        <w:t> </w:t>
      </w:r>
      <w:r>
        <w:rPr>
          <w:b w:val="0"/>
          <w:color w:val="231F20"/>
          <w:w w:val="85"/>
          <w:sz w:val="20"/>
        </w:rPr>
        <w:t>of</w:t>
      </w:r>
      <w:r>
        <w:rPr>
          <w:b w:val="0"/>
          <w:color w:val="231F20"/>
          <w:spacing w:val="-27"/>
          <w:w w:val="85"/>
          <w:sz w:val="20"/>
        </w:rPr>
        <w:t> </w:t>
      </w:r>
      <w:r>
        <w:rPr>
          <w:b w:val="0"/>
          <w:color w:val="231F20"/>
          <w:w w:val="85"/>
          <w:sz w:val="20"/>
        </w:rPr>
        <w:t>December</w:t>
      </w:r>
      <w:r>
        <w:rPr>
          <w:b w:val="0"/>
          <w:color w:val="231F20"/>
          <w:spacing w:val="-29"/>
          <w:w w:val="85"/>
          <w:sz w:val="20"/>
        </w:rPr>
        <w:t> </w:t>
      </w:r>
      <w:r>
        <w:rPr>
          <w:b w:val="0"/>
          <w:color w:val="231F20"/>
          <w:w w:val="85"/>
          <w:sz w:val="20"/>
        </w:rPr>
        <w:t>31,</w:t>
      </w:r>
      <w:r>
        <w:rPr>
          <w:b w:val="0"/>
          <w:color w:val="231F20"/>
          <w:spacing w:val="-27"/>
          <w:w w:val="85"/>
          <w:sz w:val="20"/>
        </w:rPr>
        <w:t> </w:t>
      </w:r>
      <w:r>
        <w:rPr>
          <w:b w:val="0"/>
          <w:color w:val="231F20"/>
          <w:w w:val="85"/>
          <w:sz w:val="20"/>
        </w:rPr>
        <w:t>2007.</w:t>
      </w:r>
    </w:p>
    <w:p>
      <w:pPr>
        <w:pStyle w:val="ListParagraph"/>
        <w:numPr>
          <w:ilvl w:val="0"/>
          <w:numId w:val="7"/>
        </w:numPr>
        <w:tabs>
          <w:tab w:pos="713" w:val="left" w:leader="none"/>
        </w:tabs>
        <w:spacing w:line="244" w:lineRule="auto" w:before="168" w:after="0"/>
        <w:ind w:left="119" w:right="1" w:firstLine="400"/>
        <w:jc w:val="both"/>
        <w:rPr>
          <w:b w:val="0"/>
          <w:sz w:val="20"/>
        </w:rPr>
      </w:pPr>
      <w:r>
        <w:rPr>
          <w:b w:val="0"/>
          <w:color w:val="231F20"/>
          <w:w w:val="85"/>
          <w:sz w:val="20"/>
        </w:rPr>
        <w:t>Earned $727 million (on a cash basis, before profitsharing</w:t>
      </w:r>
      <w:r>
        <w:rPr>
          <w:b w:val="0"/>
          <w:color w:val="231F20"/>
          <w:spacing w:val="-10"/>
          <w:w w:val="85"/>
          <w:sz w:val="20"/>
        </w:rPr>
        <w:t> </w:t>
      </w:r>
      <w:r>
        <w:rPr>
          <w:b w:val="0"/>
          <w:color w:val="231F20"/>
          <w:w w:val="85"/>
          <w:sz w:val="20"/>
        </w:rPr>
        <w:t>and</w:t>
      </w:r>
      <w:r>
        <w:rPr>
          <w:b w:val="0"/>
          <w:color w:val="231F20"/>
          <w:spacing w:val="-11"/>
          <w:w w:val="85"/>
          <w:sz w:val="20"/>
        </w:rPr>
        <w:t> </w:t>
      </w:r>
      <w:r>
        <w:rPr>
          <w:b w:val="0"/>
          <w:color w:val="231F20"/>
          <w:w w:val="85"/>
          <w:sz w:val="20"/>
        </w:rPr>
        <w:t>income</w:t>
      </w:r>
      <w:r>
        <w:rPr>
          <w:b w:val="0"/>
          <w:color w:val="231F20"/>
          <w:spacing w:val="-12"/>
          <w:w w:val="85"/>
          <w:sz w:val="20"/>
        </w:rPr>
        <w:t> </w:t>
      </w:r>
      <w:r>
        <w:rPr>
          <w:b w:val="0"/>
          <w:color w:val="231F20"/>
          <w:w w:val="85"/>
          <w:sz w:val="20"/>
        </w:rPr>
        <w:t>taxes)</w:t>
      </w:r>
      <w:r>
        <w:rPr>
          <w:b w:val="0"/>
          <w:color w:val="231F20"/>
          <w:spacing w:val="-12"/>
          <w:w w:val="85"/>
          <w:sz w:val="20"/>
        </w:rPr>
        <w:t> </w:t>
      </w:r>
      <w:r>
        <w:rPr>
          <w:b w:val="0"/>
          <w:color w:val="231F20"/>
          <w:w w:val="85"/>
          <w:sz w:val="20"/>
        </w:rPr>
        <w:t>from</w:t>
      </w:r>
      <w:r>
        <w:rPr>
          <w:b w:val="0"/>
          <w:color w:val="231F20"/>
          <w:spacing w:val="-11"/>
          <w:w w:val="85"/>
          <w:sz w:val="20"/>
        </w:rPr>
        <w:t> </w:t>
      </w:r>
      <w:r>
        <w:rPr>
          <w:b w:val="0"/>
          <w:color w:val="231F20"/>
          <w:w w:val="85"/>
          <w:sz w:val="20"/>
        </w:rPr>
        <w:t>the</w:t>
      </w:r>
      <w:r>
        <w:rPr>
          <w:b w:val="0"/>
          <w:color w:val="231F20"/>
          <w:spacing w:val="-11"/>
          <w:w w:val="85"/>
          <w:sz w:val="20"/>
        </w:rPr>
        <w:t> </w:t>
      </w:r>
      <w:r>
        <w:rPr>
          <w:b w:val="0"/>
          <w:color w:val="231F20"/>
          <w:w w:val="85"/>
          <w:sz w:val="20"/>
        </w:rPr>
        <w:t>expiration/ </w:t>
      </w:r>
      <w:r>
        <w:rPr>
          <w:b w:val="0"/>
          <w:color w:val="231F20"/>
          <w:w w:val="80"/>
          <w:sz w:val="20"/>
        </w:rPr>
        <w:t>settlement of fuel derivative instruments the Company had</w:t>
      </w:r>
      <w:r>
        <w:rPr>
          <w:b w:val="0"/>
          <w:color w:val="231F20"/>
          <w:spacing w:val="-30"/>
          <w:w w:val="80"/>
          <w:sz w:val="20"/>
        </w:rPr>
        <w:t> </w:t>
      </w:r>
      <w:r>
        <w:rPr>
          <w:b w:val="0"/>
          <w:color w:val="231F20"/>
          <w:w w:val="80"/>
          <w:sz w:val="20"/>
        </w:rPr>
        <w:t>previously</w:t>
      </w:r>
      <w:r>
        <w:rPr>
          <w:b w:val="0"/>
          <w:color w:val="231F20"/>
          <w:spacing w:val="-30"/>
          <w:w w:val="80"/>
          <w:sz w:val="20"/>
        </w:rPr>
        <w:t> </w:t>
      </w:r>
      <w:r>
        <w:rPr>
          <w:b w:val="0"/>
          <w:color w:val="231F20"/>
          <w:w w:val="80"/>
          <w:sz w:val="20"/>
        </w:rPr>
        <w:t>entered</w:t>
      </w:r>
      <w:r>
        <w:rPr>
          <w:b w:val="0"/>
          <w:color w:val="231F20"/>
          <w:spacing w:val="-30"/>
          <w:w w:val="80"/>
          <w:sz w:val="20"/>
        </w:rPr>
        <w:t> </w:t>
      </w:r>
      <w:r>
        <w:rPr>
          <w:b w:val="0"/>
          <w:color w:val="231F20"/>
          <w:w w:val="80"/>
          <w:sz w:val="20"/>
        </w:rPr>
        <w:t>into</w:t>
      </w:r>
      <w:r>
        <w:rPr>
          <w:b w:val="0"/>
          <w:color w:val="231F20"/>
          <w:spacing w:val="-29"/>
          <w:w w:val="80"/>
          <w:sz w:val="20"/>
        </w:rPr>
        <w:t> </w:t>
      </w:r>
      <w:r>
        <w:rPr>
          <w:b w:val="0"/>
          <w:color w:val="231F20"/>
          <w:w w:val="80"/>
          <w:sz w:val="20"/>
        </w:rPr>
        <w:t>to</w:t>
      </w:r>
      <w:r>
        <w:rPr>
          <w:b w:val="0"/>
          <w:color w:val="231F20"/>
          <w:spacing w:val="-29"/>
          <w:w w:val="80"/>
          <w:sz w:val="20"/>
        </w:rPr>
        <w:t> </w:t>
      </w:r>
      <w:r>
        <w:rPr>
          <w:b w:val="0"/>
          <w:color w:val="231F20"/>
          <w:w w:val="80"/>
          <w:sz w:val="20"/>
        </w:rPr>
        <w:t>protect</w:t>
      </w:r>
      <w:r>
        <w:rPr>
          <w:b w:val="0"/>
          <w:color w:val="231F20"/>
          <w:spacing w:val="-30"/>
          <w:w w:val="80"/>
          <w:sz w:val="20"/>
        </w:rPr>
        <w:t> </w:t>
      </w:r>
      <w:r>
        <w:rPr>
          <w:b w:val="0"/>
          <w:color w:val="231F20"/>
          <w:w w:val="80"/>
          <w:sz w:val="20"/>
        </w:rPr>
        <w:t>against</w:t>
      </w:r>
      <w:r>
        <w:rPr>
          <w:b w:val="0"/>
          <w:color w:val="231F20"/>
          <w:spacing w:val="-30"/>
          <w:w w:val="80"/>
          <w:sz w:val="20"/>
        </w:rPr>
        <w:t> </w:t>
      </w:r>
      <w:r>
        <w:rPr>
          <w:b w:val="0"/>
          <w:color w:val="231F20"/>
          <w:w w:val="80"/>
          <w:sz w:val="20"/>
        </w:rPr>
        <w:t>jet</w:t>
      </w:r>
      <w:r>
        <w:rPr>
          <w:b w:val="0"/>
          <w:color w:val="231F20"/>
          <w:spacing w:val="-30"/>
          <w:w w:val="80"/>
          <w:sz w:val="20"/>
        </w:rPr>
        <w:t> </w:t>
      </w:r>
      <w:r>
        <w:rPr>
          <w:b w:val="0"/>
          <w:color w:val="231F20"/>
          <w:w w:val="80"/>
          <w:sz w:val="20"/>
        </w:rPr>
        <w:t>fuel</w:t>
      </w:r>
      <w:r>
        <w:rPr>
          <w:b w:val="0"/>
          <w:color w:val="231F20"/>
          <w:spacing w:val="-30"/>
          <w:w w:val="80"/>
          <w:sz w:val="20"/>
        </w:rPr>
        <w:t> </w:t>
      </w:r>
      <w:r>
        <w:rPr>
          <w:b w:val="0"/>
          <w:color w:val="231F20"/>
          <w:w w:val="80"/>
          <w:sz w:val="20"/>
        </w:rPr>
        <w:t>price </w:t>
      </w:r>
      <w:r>
        <w:rPr>
          <w:b w:val="0"/>
          <w:color w:val="231F20"/>
          <w:w w:val="90"/>
          <w:sz w:val="20"/>
        </w:rPr>
        <w:t>increases.</w:t>
      </w:r>
    </w:p>
    <w:p>
      <w:pPr>
        <w:pStyle w:val="ListParagraph"/>
        <w:numPr>
          <w:ilvl w:val="0"/>
          <w:numId w:val="7"/>
        </w:numPr>
        <w:tabs>
          <w:tab w:pos="697" w:val="left" w:leader="none"/>
        </w:tabs>
        <w:spacing w:line="244" w:lineRule="auto" w:before="169" w:after="0"/>
        <w:ind w:left="119" w:right="0" w:firstLine="400"/>
        <w:jc w:val="both"/>
        <w:rPr>
          <w:b w:val="0"/>
          <w:sz w:val="20"/>
        </w:rPr>
      </w:pPr>
      <w:r>
        <w:rPr>
          <w:b w:val="0"/>
          <w:color w:val="231F20"/>
          <w:w w:val="100"/>
          <w:sz w:val="20"/>
        </w:rPr>
        <w:t>I</w:t>
      </w:r>
      <w:r>
        <w:rPr>
          <w:b w:val="0"/>
          <w:color w:val="231F20"/>
          <w:spacing w:val="-4"/>
          <w:w w:val="75"/>
          <w:sz w:val="20"/>
        </w:rPr>
        <w:t>n</w:t>
      </w:r>
      <w:r>
        <w:rPr>
          <w:b w:val="0"/>
          <w:color w:val="231F20"/>
          <w:w w:val="78"/>
          <w:sz w:val="20"/>
        </w:rPr>
        <w:t>c</w:t>
      </w:r>
      <w:r>
        <w:rPr>
          <w:b w:val="0"/>
          <w:color w:val="231F20"/>
          <w:spacing w:val="-5"/>
          <w:w w:val="69"/>
          <w:sz w:val="20"/>
        </w:rPr>
        <w:t>u</w:t>
      </w:r>
      <w:r>
        <w:rPr>
          <w:b w:val="0"/>
          <w:color w:val="231F20"/>
          <w:w w:val="75"/>
          <w:sz w:val="20"/>
        </w:rPr>
        <w:t>r</w:t>
      </w:r>
      <w:r>
        <w:rPr>
          <w:b w:val="0"/>
          <w:color w:val="231F20"/>
          <w:spacing w:val="-3"/>
          <w:w w:val="75"/>
          <w:sz w:val="20"/>
        </w:rPr>
        <w:t>r</w:t>
      </w:r>
      <w:r>
        <w:rPr>
          <w:b w:val="0"/>
          <w:color w:val="231F20"/>
          <w:w w:val="78"/>
          <w:sz w:val="20"/>
        </w:rPr>
        <w:t>e</w:t>
      </w:r>
      <w:r>
        <w:rPr>
          <w:b w:val="0"/>
          <w:color w:val="231F20"/>
          <w:w w:val="77"/>
          <w:sz w:val="20"/>
        </w:rPr>
        <w:t>d</w:t>
      </w:r>
      <w:r>
        <w:rPr>
          <w:b w:val="0"/>
          <w:color w:val="231F20"/>
          <w:spacing w:val="9"/>
          <w:sz w:val="20"/>
        </w:rPr>
        <w:t> </w:t>
      </w:r>
      <w:r>
        <w:rPr>
          <w:b w:val="0"/>
          <w:color w:val="231F20"/>
          <w:w w:val="70"/>
          <w:sz w:val="20"/>
        </w:rPr>
        <w:t>a</w:t>
      </w:r>
      <w:r>
        <w:rPr>
          <w:b w:val="0"/>
          <w:color w:val="231F20"/>
          <w:spacing w:val="11"/>
          <w:sz w:val="20"/>
        </w:rPr>
        <w:t> </w:t>
      </w:r>
      <w:r>
        <w:rPr>
          <w:b w:val="0"/>
          <w:color w:val="231F20"/>
          <w:w w:val="79"/>
          <w:sz w:val="20"/>
        </w:rPr>
        <w:t>o</w:t>
      </w:r>
      <w:r>
        <w:rPr>
          <w:b w:val="0"/>
          <w:color w:val="231F20"/>
          <w:spacing w:val="-4"/>
          <w:w w:val="79"/>
          <w:sz w:val="20"/>
        </w:rPr>
        <w:t>n</w:t>
      </w:r>
      <w:r>
        <w:rPr>
          <w:b w:val="0"/>
          <w:color w:val="231F20"/>
          <w:w w:val="82"/>
          <w:sz w:val="20"/>
        </w:rPr>
        <w:t>e</w:t>
      </w:r>
      <w:r>
        <w:rPr>
          <w:b w:val="0"/>
          <w:color w:val="231F20"/>
          <w:spacing w:val="-5"/>
          <w:w w:val="82"/>
          <w:sz w:val="20"/>
        </w:rPr>
        <w:t>-</w:t>
      </w:r>
      <w:r>
        <w:rPr>
          <w:b w:val="0"/>
          <w:color w:val="231F20"/>
          <w:w w:val="82"/>
          <w:sz w:val="20"/>
        </w:rPr>
        <w:t>t</w:t>
      </w:r>
      <w:r>
        <w:rPr>
          <w:b w:val="0"/>
          <w:color w:val="231F20"/>
          <w:spacing w:val="-4"/>
          <w:w w:val="82"/>
          <w:sz w:val="20"/>
        </w:rPr>
        <w:t>i</w:t>
      </w:r>
      <w:r>
        <w:rPr>
          <w:b w:val="0"/>
          <w:color w:val="231F20"/>
          <w:spacing w:val="-3"/>
          <w:w w:val="79"/>
          <w:sz w:val="20"/>
        </w:rPr>
        <w:t>m</w:t>
      </w:r>
      <w:r>
        <w:rPr>
          <w:b w:val="0"/>
          <w:color w:val="231F20"/>
          <w:w w:val="78"/>
          <w:sz w:val="20"/>
        </w:rPr>
        <w:t>e</w:t>
      </w:r>
      <w:r>
        <w:rPr>
          <w:b w:val="0"/>
          <w:color w:val="231F20"/>
          <w:spacing w:val="12"/>
          <w:sz w:val="20"/>
        </w:rPr>
        <w:t> </w:t>
      </w:r>
      <w:r>
        <w:rPr>
          <w:b w:val="0"/>
          <w:color w:val="231F20"/>
          <w:spacing w:val="-3"/>
          <w:w w:val="80"/>
          <w:sz w:val="20"/>
        </w:rPr>
        <w:t>$</w:t>
      </w:r>
      <w:r>
        <w:rPr>
          <w:b w:val="0"/>
          <w:color w:val="231F20"/>
          <w:w w:val="80"/>
          <w:sz w:val="20"/>
        </w:rPr>
        <w:t>25</w:t>
      </w:r>
      <w:r>
        <w:rPr>
          <w:b w:val="0"/>
          <w:color w:val="231F20"/>
          <w:spacing w:val="10"/>
          <w:sz w:val="20"/>
        </w:rPr>
        <w:t> </w:t>
      </w:r>
      <w:r>
        <w:rPr>
          <w:b w:val="0"/>
          <w:color w:val="231F20"/>
          <w:w w:val="79"/>
          <w:sz w:val="20"/>
        </w:rPr>
        <w:t>m</w:t>
      </w:r>
      <w:r>
        <w:rPr>
          <w:b w:val="0"/>
          <w:color w:val="231F20"/>
          <w:spacing w:val="-4"/>
          <w:w w:val="86"/>
          <w:sz w:val="20"/>
        </w:rPr>
        <w:t>i</w:t>
      </w:r>
      <w:r>
        <w:rPr>
          <w:b w:val="0"/>
          <w:color w:val="231F20"/>
          <w:spacing w:val="-3"/>
          <w:w w:val="80"/>
          <w:sz w:val="20"/>
        </w:rPr>
        <w:t>l</w:t>
      </w:r>
      <w:r>
        <w:rPr>
          <w:b w:val="0"/>
          <w:color w:val="231F20"/>
          <w:w w:val="83"/>
          <w:sz w:val="20"/>
        </w:rPr>
        <w:t>l</w:t>
      </w:r>
      <w:r>
        <w:rPr>
          <w:b w:val="0"/>
          <w:color w:val="231F20"/>
          <w:spacing w:val="-4"/>
          <w:w w:val="83"/>
          <w:sz w:val="20"/>
        </w:rPr>
        <w:t>i</w:t>
      </w:r>
      <w:r>
        <w:rPr>
          <w:b w:val="0"/>
          <w:color w:val="231F20"/>
          <w:w w:val="79"/>
          <w:sz w:val="20"/>
        </w:rPr>
        <w:t>on</w:t>
      </w:r>
      <w:r>
        <w:rPr>
          <w:b w:val="0"/>
          <w:color w:val="231F20"/>
          <w:spacing w:val="10"/>
          <w:sz w:val="20"/>
        </w:rPr>
        <w:t> </w:t>
      </w:r>
      <w:r>
        <w:rPr>
          <w:b w:val="0"/>
          <w:color w:val="231F20"/>
          <w:w w:val="77"/>
          <w:sz w:val="20"/>
        </w:rPr>
        <w:t>c</w:t>
      </w:r>
      <w:r>
        <w:rPr>
          <w:b w:val="0"/>
          <w:color w:val="231F20"/>
          <w:spacing w:val="-5"/>
          <w:w w:val="77"/>
          <w:sz w:val="20"/>
        </w:rPr>
        <w:t>h</w:t>
      </w:r>
      <w:r>
        <w:rPr>
          <w:b w:val="0"/>
          <w:color w:val="231F20"/>
          <w:w w:val="72"/>
          <w:sz w:val="20"/>
        </w:rPr>
        <w:t>a</w:t>
      </w:r>
      <w:r>
        <w:rPr>
          <w:b w:val="0"/>
          <w:color w:val="231F20"/>
          <w:spacing w:val="-5"/>
          <w:w w:val="72"/>
          <w:sz w:val="20"/>
        </w:rPr>
        <w:t>r</w:t>
      </w:r>
      <w:r>
        <w:rPr>
          <w:b w:val="0"/>
          <w:color w:val="231F20"/>
          <w:w w:val="83"/>
          <w:sz w:val="20"/>
        </w:rPr>
        <w:t>ge</w:t>
      </w:r>
      <w:r>
        <w:rPr>
          <w:b w:val="0"/>
          <w:color w:val="231F20"/>
          <w:spacing w:val="9"/>
          <w:sz w:val="20"/>
        </w:rPr>
        <w:t> </w:t>
      </w:r>
      <w:r>
        <w:rPr>
          <w:b w:val="0"/>
          <w:color w:val="231F20"/>
          <w:spacing w:val="-3"/>
          <w:w w:val="166"/>
          <w:sz w:val="20"/>
        </w:rPr>
        <w:t>(</w:t>
      </w:r>
      <w:r>
        <w:rPr>
          <w:b w:val="0"/>
          <w:color w:val="231F20"/>
          <w:w w:val="77"/>
          <w:sz w:val="20"/>
        </w:rPr>
        <w:t>b</w:t>
      </w:r>
      <w:r>
        <w:rPr>
          <w:b w:val="0"/>
          <w:color w:val="231F20"/>
          <w:spacing w:val="-5"/>
          <w:w w:val="78"/>
          <w:sz w:val="20"/>
        </w:rPr>
        <w:t>e</w:t>
      </w:r>
      <w:r>
        <w:rPr>
          <w:b w:val="0"/>
          <w:color w:val="231F20"/>
          <w:w w:val="87"/>
          <w:sz w:val="20"/>
        </w:rPr>
        <w:t>f</w:t>
      </w:r>
      <w:r>
        <w:rPr>
          <w:b w:val="0"/>
          <w:color w:val="231F20"/>
          <w:spacing w:val="-4"/>
          <w:w w:val="83"/>
          <w:sz w:val="20"/>
        </w:rPr>
        <w:t>o</w:t>
      </w:r>
      <w:r>
        <w:rPr>
          <w:b w:val="0"/>
          <w:color w:val="231F20"/>
          <w:w w:val="75"/>
          <w:sz w:val="20"/>
        </w:rPr>
        <w:t>r</w:t>
      </w:r>
      <w:r>
        <w:rPr>
          <w:b w:val="0"/>
          <w:color w:val="231F20"/>
          <w:w w:val="78"/>
          <w:sz w:val="20"/>
        </w:rPr>
        <w:t>e </w:t>
      </w:r>
      <w:r>
        <w:rPr>
          <w:b w:val="0"/>
          <w:color w:val="231F20"/>
          <w:w w:val="77"/>
          <w:sz w:val="20"/>
        </w:rPr>
        <w:t>p</w:t>
      </w:r>
      <w:r>
        <w:rPr>
          <w:b w:val="0"/>
          <w:color w:val="231F20"/>
          <w:spacing w:val="-3"/>
          <w:w w:val="77"/>
          <w:sz w:val="20"/>
        </w:rPr>
        <w:t>r</w:t>
      </w:r>
      <w:r>
        <w:rPr>
          <w:b w:val="0"/>
          <w:color w:val="231F20"/>
          <w:w w:val="85"/>
          <w:sz w:val="20"/>
        </w:rPr>
        <w:t>o</w:t>
      </w:r>
      <w:r>
        <w:rPr>
          <w:b w:val="0"/>
          <w:color w:val="231F20"/>
          <w:spacing w:val="-4"/>
          <w:w w:val="85"/>
          <w:sz w:val="20"/>
        </w:rPr>
        <w:t>f</w:t>
      </w:r>
      <w:r>
        <w:rPr>
          <w:b w:val="0"/>
          <w:color w:val="231F20"/>
          <w:w w:val="82"/>
          <w:sz w:val="20"/>
        </w:rPr>
        <w:t>i</w:t>
      </w:r>
      <w:r>
        <w:rPr>
          <w:b w:val="0"/>
          <w:color w:val="231F20"/>
          <w:spacing w:val="-4"/>
          <w:w w:val="82"/>
          <w:sz w:val="20"/>
        </w:rPr>
        <w:t>t</w:t>
      </w:r>
      <w:r>
        <w:rPr>
          <w:b w:val="0"/>
          <w:color w:val="231F20"/>
          <w:w w:val="71"/>
          <w:sz w:val="20"/>
        </w:rPr>
        <w:t>s</w:t>
      </w:r>
      <w:r>
        <w:rPr>
          <w:b w:val="0"/>
          <w:color w:val="231F20"/>
          <w:spacing w:val="-4"/>
          <w:w w:val="71"/>
          <w:sz w:val="20"/>
        </w:rPr>
        <w:t>h</w:t>
      </w:r>
      <w:r>
        <w:rPr>
          <w:b w:val="0"/>
          <w:color w:val="231F20"/>
          <w:w w:val="72"/>
          <w:sz w:val="20"/>
        </w:rPr>
        <w:t>a</w:t>
      </w:r>
      <w:r>
        <w:rPr>
          <w:b w:val="0"/>
          <w:color w:val="231F20"/>
          <w:spacing w:val="-5"/>
          <w:w w:val="72"/>
          <w:sz w:val="20"/>
        </w:rPr>
        <w:t>r</w:t>
      </w:r>
      <w:r>
        <w:rPr>
          <w:b w:val="0"/>
          <w:color w:val="231F20"/>
          <w:w w:val="79"/>
          <w:sz w:val="20"/>
        </w:rPr>
        <w:t>i</w:t>
      </w:r>
      <w:r>
        <w:rPr>
          <w:b w:val="0"/>
          <w:color w:val="231F20"/>
          <w:spacing w:val="-5"/>
          <w:w w:val="79"/>
          <w:sz w:val="20"/>
        </w:rPr>
        <w:t>n</w:t>
      </w:r>
      <w:r>
        <w:rPr>
          <w:b w:val="0"/>
          <w:color w:val="231F20"/>
          <w:w w:val="87"/>
          <w:sz w:val="20"/>
        </w:rPr>
        <w:t>g</w:t>
      </w:r>
      <w:r>
        <w:rPr>
          <w:b w:val="0"/>
          <w:color w:val="231F20"/>
          <w:spacing w:val="-13"/>
          <w:sz w:val="20"/>
        </w:rPr>
        <w:t> </w:t>
      </w:r>
      <w:r>
        <w:rPr>
          <w:b w:val="0"/>
          <w:color w:val="231F20"/>
          <w:w w:val="70"/>
          <w:sz w:val="20"/>
        </w:rPr>
        <w:t>a</w:t>
      </w:r>
      <w:r>
        <w:rPr>
          <w:b w:val="0"/>
          <w:color w:val="231F20"/>
          <w:spacing w:val="-4"/>
          <w:w w:val="75"/>
          <w:sz w:val="20"/>
        </w:rPr>
        <w:t>n</w:t>
      </w:r>
      <w:r>
        <w:rPr>
          <w:b w:val="0"/>
          <w:color w:val="231F20"/>
          <w:w w:val="77"/>
          <w:sz w:val="20"/>
        </w:rPr>
        <w:t>d</w:t>
      </w:r>
      <w:r>
        <w:rPr>
          <w:b w:val="0"/>
          <w:color w:val="231F20"/>
          <w:spacing w:val="-14"/>
          <w:sz w:val="20"/>
        </w:rPr>
        <w:t> </w:t>
      </w:r>
      <w:r>
        <w:rPr>
          <w:b w:val="0"/>
          <w:color w:val="231F20"/>
          <w:w w:val="79"/>
          <w:sz w:val="20"/>
        </w:rPr>
        <w:t>i</w:t>
      </w:r>
      <w:r>
        <w:rPr>
          <w:b w:val="0"/>
          <w:color w:val="231F20"/>
          <w:spacing w:val="-4"/>
          <w:w w:val="79"/>
          <w:sz w:val="20"/>
        </w:rPr>
        <w:t>n</w:t>
      </w:r>
      <w:r>
        <w:rPr>
          <w:b w:val="0"/>
          <w:color w:val="231F20"/>
          <w:w w:val="81"/>
          <w:sz w:val="20"/>
        </w:rPr>
        <w:t>c</w:t>
      </w:r>
      <w:r>
        <w:rPr>
          <w:b w:val="0"/>
          <w:color w:val="231F20"/>
          <w:spacing w:val="-5"/>
          <w:w w:val="81"/>
          <w:sz w:val="20"/>
        </w:rPr>
        <w:t>o</w:t>
      </w:r>
      <w:r>
        <w:rPr>
          <w:b w:val="0"/>
          <w:color w:val="231F20"/>
          <w:spacing w:val="-3"/>
          <w:w w:val="79"/>
          <w:sz w:val="20"/>
        </w:rPr>
        <w:t>m</w:t>
      </w:r>
      <w:r>
        <w:rPr>
          <w:b w:val="0"/>
          <w:color w:val="231F20"/>
          <w:w w:val="78"/>
          <w:sz w:val="20"/>
        </w:rPr>
        <w:t>e</w:t>
      </w:r>
      <w:r>
        <w:rPr>
          <w:b w:val="0"/>
          <w:color w:val="231F20"/>
          <w:spacing w:val="-14"/>
          <w:sz w:val="20"/>
        </w:rPr>
        <w:t> </w:t>
      </w:r>
      <w:r>
        <w:rPr>
          <w:b w:val="0"/>
          <w:color w:val="231F20"/>
          <w:w w:val="73"/>
          <w:sz w:val="20"/>
        </w:rPr>
        <w:t>t</w:t>
      </w:r>
      <w:r>
        <w:rPr>
          <w:b w:val="0"/>
          <w:color w:val="231F20"/>
          <w:spacing w:val="-4"/>
          <w:w w:val="73"/>
          <w:sz w:val="20"/>
        </w:rPr>
        <w:t>a</w:t>
      </w:r>
      <w:r>
        <w:rPr>
          <w:b w:val="0"/>
          <w:color w:val="231F20"/>
          <w:spacing w:val="-3"/>
          <w:w w:val="78"/>
          <w:sz w:val="20"/>
        </w:rPr>
        <w:t>x</w:t>
      </w:r>
      <w:r>
        <w:rPr>
          <w:b w:val="0"/>
          <w:color w:val="231F20"/>
          <w:w w:val="78"/>
          <w:sz w:val="20"/>
        </w:rPr>
        <w:t>e</w:t>
      </w:r>
      <w:r>
        <w:rPr>
          <w:b w:val="0"/>
          <w:color w:val="231F20"/>
          <w:spacing w:val="-5"/>
          <w:w w:val="63"/>
          <w:sz w:val="20"/>
        </w:rPr>
        <w:t>s</w:t>
      </w:r>
      <w:r>
        <w:rPr>
          <w:b w:val="0"/>
          <w:color w:val="231F20"/>
          <w:w w:val="166"/>
          <w:sz w:val="20"/>
        </w:rPr>
        <w:t>)</w:t>
      </w:r>
      <w:r>
        <w:rPr>
          <w:b w:val="0"/>
          <w:color w:val="231F20"/>
          <w:spacing w:val="-14"/>
          <w:sz w:val="20"/>
        </w:rPr>
        <w:t> </w:t>
      </w:r>
      <w:r>
        <w:rPr>
          <w:b w:val="0"/>
          <w:color w:val="231F20"/>
          <w:w w:val="77"/>
          <w:sz w:val="20"/>
        </w:rPr>
        <w:t>r</w:t>
      </w:r>
      <w:r>
        <w:rPr>
          <w:b w:val="0"/>
          <w:color w:val="231F20"/>
          <w:spacing w:val="-5"/>
          <w:w w:val="77"/>
          <w:sz w:val="20"/>
        </w:rPr>
        <w:t>e</w:t>
      </w:r>
      <w:r>
        <w:rPr>
          <w:b w:val="0"/>
          <w:color w:val="231F20"/>
          <w:w w:val="73"/>
          <w:sz w:val="20"/>
        </w:rPr>
        <w:t>l</w:t>
      </w:r>
      <w:r>
        <w:rPr>
          <w:b w:val="0"/>
          <w:color w:val="231F20"/>
          <w:spacing w:val="-5"/>
          <w:w w:val="73"/>
          <w:sz w:val="20"/>
        </w:rPr>
        <w:t>a</w:t>
      </w:r>
      <w:r>
        <w:rPr>
          <w:b w:val="0"/>
          <w:color w:val="231F20"/>
          <w:spacing w:val="-3"/>
          <w:w w:val="78"/>
          <w:sz w:val="20"/>
        </w:rPr>
        <w:t>t</w:t>
      </w:r>
      <w:r>
        <w:rPr>
          <w:b w:val="0"/>
          <w:color w:val="231F20"/>
          <w:w w:val="78"/>
          <w:sz w:val="20"/>
        </w:rPr>
        <w:t>e</w:t>
      </w:r>
      <w:r>
        <w:rPr>
          <w:b w:val="0"/>
          <w:color w:val="231F20"/>
          <w:w w:val="77"/>
          <w:sz w:val="20"/>
        </w:rPr>
        <w:t>d</w:t>
      </w:r>
      <w:r>
        <w:rPr>
          <w:b w:val="0"/>
          <w:color w:val="231F20"/>
          <w:spacing w:val="-16"/>
          <w:sz w:val="20"/>
        </w:rPr>
        <w:t> </w:t>
      </w:r>
      <w:r>
        <w:rPr>
          <w:b w:val="0"/>
          <w:color w:val="231F20"/>
          <w:spacing w:val="-3"/>
          <w:w w:val="78"/>
          <w:sz w:val="20"/>
        </w:rPr>
        <w:t>t</w:t>
      </w:r>
      <w:r>
        <w:rPr>
          <w:b w:val="0"/>
          <w:color w:val="231F20"/>
          <w:w w:val="83"/>
          <w:sz w:val="20"/>
        </w:rPr>
        <w:t>o</w:t>
      </w:r>
      <w:r>
        <w:rPr>
          <w:b w:val="0"/>
          <w:color w:val="231F20"/>
          <w:spacing w:val="-13"/>
          <w:sz w:val="20"/>
        </w:rPr>
        <w:t> </w:t>
      </w:r>
      <w:r>
        <w:rPr>
          <w:b w:val="0"/>
          <w:color w:val="231F20"/>
          <w:w w:val="70"/>
          <w:sz w:val="20"/>
        </w:rPr>
        <w:t>a</w:t>
      </w:r>
      <w:r>
        <w:rPr>
          <w:b w:val="0"/>
          <w:color w:val="231F20"/>
          <w:w w:val="75"/>
          <w:sz w:val="20"/>
        </w:rPr>
        <w:t>n</w:t>
      </w:r>
      <w:r>
        <w:rPr>
          <w:b w:val="0"/>
          <w:color w:val="231F20"/>
          <w:spacing w:val="-15"/>
          <w:sz w:val="20"/>
        </w:rPr>
        <w:t> </w:t>
      </w:r>
      <w:r>
        <w:rPr>
          <w:b w:val="0"/>
          <w:color w:val="231F20"/>
          <w:w w:val="78"/>
          <w:sz w:val="20"/>
        </w:rPr>
        <w:t>e</w:t>
      </w:r>
      <w:r>
        <w:rPr>
          <w:b w:val="0"/>
          <w:color w:val="231F20"/>
          <w:spacing w:val="-7"/>
          <w:w w:val="70"/>
          <w:sz w:val="20"/>
        </w:rPr>
        <w:t>a</w:t>
      </w:r>
      <w:r>
        <w:rPr>
          <w:b w:val="0"/>
          <w:color w:val="231F20"/>
          <w:w w:val="75"/>
          <w:sz w:val="20"/>
        </w:rPr>
        <w:t>r</w:t>
      </w:r>
      <w:r>
        <w:rPr>
          <w:b w:val="0"/>
          <w:color w:val="231F20"/>
          <w:spacing w:val="-3"/>
          <w:w w:val="80"/>
          <w:sz w:val="20"/>
        </w:rPr>
        <w:t>l</w:t>
      </w:r>
      <w:r>
        <w:rPr>
          <w:b w:val="0"/>
          <w:color w:val="231F20"/>
          <w:w w:val="79"/>
          <w:sz w:val="20"/>
        </w:rPr>
        <w:t>y</w:t>
      </w:r>
      <w:r>
        <w:rPr>
          <w:b w:val="0"/>
          <w:color w:val="231F20"/>
          <w:spacing w:val="-13"/>
          <w:sz w:val="20"/>
        </w:rPr>
        <w:t> </w:t>
      </w:r>
      <w:r>
        <w:rPr>
          <w:b w:val="0"/>
          <w:color w:val="231F20"/>
          <w:w w:val="77"/>
          <w:sz w:val="20"/>
        </w:rPr>
        <w:t>r</w:t>
      </w:r>
      <w:r>
        <w:rPr>
          <w:b w:val="0"/>
          <w:color w:val="231F20"/>
          <w:spacing w:val="-5"/>
          <w:w w:val="77"/>
          <w:sz w:val="20"/>
        </w:rPr>
        <w:t>e</w:t>
      </w:r>
      <w:r>
        <w:rPr>
          <w:b w:val="0"/>
          <w:color w:val="231F20"/>
          <w:spacing w:val="-3"/>
          <w:w w:val="78"/>
          <w:sz w:val="20"/>
        </w:rPr>
        <w:t>t</w:t>
      </w:r>
      <w:r>
        <w:rPr>
          <w:b w:val="0"/>
          <w:color w:val="231F20"/>
          <w:w w:val="86"/>
          <w:sz w:val="20"/>
        </w:rPr>
        <w:t>i</w:t>
      </w:r>
      <w:r>
        <w:rPr>
          <w:b w:val="0"/>
          <w:color w:val="231F20"/>
          <w:spacing w:val="-4"/>
          <w:w w:val="75"/>
          <w:sz w:val="20"/>
        </w:rPr>
        <w:t>r</w:t>
      </w:r>
      <w:r>
        <w:rPr>
          <w:b w:val="0"/>
          <w:color w:val="231F20"/>
          <w:w w:val="78"/>
          <w:sz w:val="20"/>
        </w:rPr>
        <w:t>e</w:t>
      </w:r>
      <w:r>
        <w:rPr>
          <w:b w:val="0"/>
          <w:color w:val="231F20"/>
          <w:w w:val="87"/>
          <w:sz w:val="20"/>
        </w:rPr>
        <w:t>- </w:t>
      </w:r>
      <w:r>
        <w:rPr>
          <w:b w:val="0"/>
          <w:color w:val="231F20"/>
          <w:w w:val="85"/>
          <w:sz w:val="20"/>
        </w:rPr>
        <w:t>ment program that was </w:t>
      </w:r>
      <w:r>
        <w:rPr>
          <w:b w:val="0"/>
          <w:color w:val="231F20"/>
          <w:spacing w:val="-3"/>
          <w:w w:val="85"/>
          <w:sz w:val="20"/>
        </w:rPr>
        <w:t>offered </w:t>
      </w:r>
      <w:r>
        <w:rPr>
          <w:b w:val="0"/>
          <w:color w:val="231F20"/>
          <w:w w:val="85"/>
          <w:sz w:val="20"/>
        </w:rPr>
        <w:t>by the </w:t>
      </w:r>
      <w:r>
        <w:rPr>
          <w:b w:val="0"/>
          <w:color w:val="231F20"/>
          <w:spacing w:val="-3"/>
          <w:w w:val="85"/>
          <w:sz w:val="20"/>
        </w:rPr>
        <w:t>Company </w:t>
      </w:r>
      <w:r>
        <w:rPr>
          <w:b w:val="0"/>
          <w:color w:val="231F20"/>
          <w:w w:val="85"/>
          <w:sz w:val="20"/>
        </w:rPr>
        <w:t>and </w:t>
      </w:r>
      <w:r>
        <w:rPr>
          <w:b w:val="0"/>
          <w:color w:val="231F20"/>
          <w:w w:val="80"/>
          <w:sz w:val="20"/>
        </w:rPr>
        <w:t>accepted</w:t>
      </w:r>
      <w:r>
        <w:rPr>
          <w:b w:val="0"/>
          <w:color w:val="231F20"/>
          <w:spacing w:val="-40"/>
          <w:w w:val="80"/>
          <w:sz w:val="20"/>
        </w:rPr>
        <w:t> </w:t>
      </w:r>
      <w:r>
        <w:rPr>
          <w:b w:val="0"/>
          <w:color w:val="231F20"/>
          <w:w w:val="80"/>
          <w:sz w:val="20"/>
        </w:rPr>
        <w:t>by</w:t>
      </w:r>
      <w:r>
        <w:rPr>
          <w:b w:val="0"/>
          <w:color w:val="231F20"/>
          <w:spacing w:val="-40"/>
          <w:w w:val="80"/>
          <w:sz w:val="20"/>
        </w:rPr>
        <w:t> </w:t>
      </w:r>
      <w:r>
        <w:rPr>
          <w:b w:val="0"/>
          <w:color w:val="231F20"/>
          <w:w w:val="80"/>
          <w:sz w:val="20"/>
        </w:rPr>
        <w:t>more</w:t>
      </w:r>
      <w:r>
        <w:rPr>
          <w:b w:val="0"/>
          <w:color w:val="231F20"/>
          <w:spacing w:val="-39"/>
          <w:w w:val="80"/>
          <w:sz w:val="20"/>
        </w:rPr>
        <w:t> </w:t>
      </w:r>
      <w:r>
        <w:rPr>
          <w:b w:val="0"/>
          <w:color w:val="231F20"/>
          <w:w w:val="80"/>
          <w:sz w:val="20"/>
        </w:rPr>
        <w:t>than</w:t>
      </w:r>
      <w:r>
        <w:rPr>
          <w:b w:val="0"/>
          <w:color w:val="231F20"/>
          <w:spacing w:val="-40"/>
          <w:w w:val="80"/>
          <w:sz w:val="20"/>
        </w:rPr>
        <w:t> </w:t>
      </w:r>
      <w:r>
        <w:rPr>
          <w:b w:val="0"/>
          <w:color w:val="231F20"/>
          <w:w w:val="80"/>
          <w:sz w:val="20"/>
        </w:rPr>
        <w:t>600</w:t>
      </w:r>
      <w:r>
        <w:rPr>
          <w:b w:val="0"/>
          <w:color w:val="231F20"/>
          <w:spacing w:val="-39"/>
          <w:w w:val="80"/>
          <w:sz w:val="20"/>
        </w:rPr>
        <w:t> </w:t>
      </w:r>
      <w:r>
        <w:rPr>
          <w:b w:val="0"/>
          <w:color w:val="231F20"/>
          <w:spacing w:val="-3"/>
          <w:w w:val="80"/>
          <w:sz w:val="20"/>
        </w:rPr>
        <w:t>Employees</w:t>
      </w:r>
      <w:r>
        <w:rPr>
          <w:b w:val="0"/>
          <w:color w:val="231F20"/>
          <w:spacing w:val="-38"/>
          <w:w w:val="80"/>
          <w:sz w:val="20"/>
        </w:rPr>
        <w:t> </w:t>
      </w:r>
      <w:r>
        <w:rPr>
          <w:b w:val="0"/>
          <w:color w:val="231F20"/>
          <w:w w:val="80"/>
          <w:sz w:val="20"/>
        </w:rPr>
        <w:t>during</w:t>
      </w:r>
      <w:r>
        <w:rPr>
          <w:b w:val="0"/>
          <w:color w:val="231F20"/>
          <w:spacing w:val="-39"/>
          <w:w w:val="80"/>
          <w:sz w:val="20"/>
        </w:rPr>
        <w:t> </w:t>
      </w:r>
      <w:r>
        <w:rPr>
          <w:b w:val="0"/>
          <w:color w:val="231F20"/>
          <w:w w:val="80"/>
          <w:sz w:val="20"/>
        </w:rPr>
        <w:t>third</w:t>
      </w:r>
      <w:r>
        <w:rPr>
          <w:b w:val="0"/>
          <w:color w:val="231F20"/>
          <w:spacing w:val="-39"/>
          <w:w w:val="80"/>
          <w:sz w:val="20"/>
        </w:rPr>
        <w:t> </w:t>
      </w:r>
      <w:r>
        <w:rPr>
          <w:b w:val="0"/>
          <w:color w:val="231F20"/>
          <w:w w:val="80"/>
          <w:sz w:val="20"/>
        </w:rPr>
        <w:t>quarter </w:t>
      </w:r>
      <w:r>
        <w:rPr>
          <w:b w:val="0"/>
          <w:color w:val="231F20"/>
          <w:w w:val="85"/>
          <w:sz w:val="20"/>
        </w:rPr>
        <w:t>2007,</w:t>
      </w:r>
      <w:r>
        <w:rPr>
          <w:b w:val="0"/>
          <w:color w:val="231F20"/>
          <w:spacing w:val="-16"/>
          <w:w w:val="85"/>
          <w:sz w:val="20"/>
        </w:rPr>
        <w:t> </w:t>
      </w:r>
      <w:r>
        <w:rPr>
          <w:b w:val="0"/>
          <w:color w:val="231F20"/>
          <w:w w:val="85"/>
          <w:sz w:val="20"/>
        </w:rPr>
        <w:t>as</w:t>
      </w:r>
      <w:r>
        <w:rPr>
          <w:b w:val="0"/>
          <w:color w:val="231F20"/>
          <w:spacing w:val="-18"/>
          <w:w w:val="85"/>
          <w:sz w:val="20"/>
        </w:rPr>
        <w:t> </w:t>
      </w:r>
      <w:r>
        <w:rPr>
          <w:b w:val="0"/>
          <w:color w:val="231F20"/>
          <w:w w:val="85"/>
          <w:sz w:val="20"/>
        </w:rPr>
        <w:t>one</w:t>
      </w:r>
      <w:r>
        <w:rPr>
          <w:b w:val="0"/>
          <w:color w:val="231F20"/>
          <w:spacing w:val="-17"/>
          <w:w w:val="85"/>
          <w:sz w:val="20"/>
        </w:rPr>
        <w:t> </w:t>
      </w:r>
      <w:r>
        <w:rPr>
          <w:b w:val="0"/>
          <w:color w:val="231F20"/>
          <w:w w:val="85"/>
          <w:sz w:val="20"/>
        </w:rPr>
        <w:t>of</w:t>
      </w:r>
      <w:r>
        <w:rPr>
          <w:b w:val="0"/>
          <w:color w:val="231F20"/>
          <w:spacing w:val="-18"/>
          <w:w w:val="85"/>
          <w:sz w:val="20"/>
        </w:rPr>
        <w:t> </w:t>
      </w:r>
      <w:r>
        <w:rPr>
          <w:b w:val="0"/>
          <w:color w:val="231F20"/>
          <w:w w:val="85"/>
          <w:sz w:val="20"/>
        </w:rPr>
        <w:t>many</w:t>
      </w:r>
      <w:r>
        <w:rPr>
          <w:b w:val="0"/>
          <w:color w:val="231F20"/>
          <w:spacing w:val="-17"/>
          <w:w w:val="85"/>
          <w:sz w:val="20"/>
        </w:rPr>
        <w:t> </w:t>
      </w:r>
      <w:r>
        <w:rPr>
          <w:b w:val="0"/>
          <w:color w:val="231F20"/>
          <w:w w:val="85"/>
          <w:sz w:val="20"/>
        </w:rPr>
        <w:t>efforts</w:t>
      </w:r>
      <w:r>
        <w:rPr>
          <w:b w:val="0"/>
          <w:color w:val="231F20"/>
          <w:spacing w:val="-16"/>
          <w:w w:val="85"/>
          <w:sz w:val="20"/>
        </w:rPr>
        <w:t> </w:t>
      </w:r>
      <w:r>
        <w:rPr>
          <w:b w:val="0"/>
          <w:color w:val="231F20"/>
          <w:spacing w:val="-3"/>
          <w:w w:val="85"/>
          <w:sz w:val="20"/>
        </w:rPr>
        <w:t>underway</w:t>
      </w:r>
      <w:r>
        <w:rPr>
          <w:b w:val="0"/>
          <w:color w:val="231F20"/>
          <w:spacing w:val="-18"/>
          <w:w w:val="85"/>
          <w:sz w:val="20"/>
        </w:rPr>
        <w:t> </w:t>
      </w:r>
      <w:r>
        <w:rPr>
          <w:b w:val="0"/>
          <w:color w:val="231F20"/>
          <w:w w:val="85"/>
          <w:sz w:val="20"/>
        </w:rPr>
        <w:t>to</w:t>
      </w:r>
      <w:r>
        <w:rPr>
          <w:b w:val="0"/>
          <w:color w:val="231F20"/>
          <w:spacing w:val="-17"/>
          <w:w w:val="85"/>
          <w:sz w:val="20"/>
        </w:rPr>
        <w:t> </w:t>
      </w:r>
      <w:r>
        <w:rPr>
          <w:b w:val="0"/>
          <w:color w:val="231F20"/>
          <w:w w:val="85"/>
          <w:sz w:val="20"/>
        </w:rPr>
        <w:t>improve</w:t>
      </w:r>
      <w:r>
        <w:rPr>
          <w:b w:val="0"/>
          <w:color w:val="231F20"/>
          <w:spacing w:val="-17"/>
          <w:w w:val="85"/>
          <w:sz w:val="20"/>
        </w:rPr>
        <w:t> </w:t>
      </w:r>
      <w:r>
        <w:rPr>
          <w:b w:val="0"/>
          <w:color w:val="231F20"/>
          <w:w w:val="85"/>
          <w:sz w:val="20"/>
        </w:rPr>
        <w:t>the </w:t>
      </w:r>
      <w:r>
        <w:rPr>
          <w:b w:val="0"/>
          <w:color w:val="231F20"/>
          <w:w w:val="80"/>
          <w:sz w:val="20"/>
        </w:rPr>
        <w:t>Company’s future</w:t>
      </w:r>
      <w:r>
        <w:rPr>
          <w:b w:val="0"/>
          <w:color w:val="231F20"/>
          <w:spacing w:val="-32"/>
          <w:w w:val="80"/>
          <w:sz w:val="20"/>
        </w:rPr>
        <w:t> </w:t>
      </w:r>
      <w:r>
        <w:rPr>
          <w:b w:val="0"/>
          <w:color w:val="231F20"/>
          <w:spacing w:val="-3"/>
          <w:w w:val="80"/>
          <w:sz w:val="20"/>
        </w:rPr>
        <w:t>profitability.</w:t>
      </w:r>
    </w:p>
    <w:p>
      <w:pPr>
        <w:pStyle w:val="ListParagraph"/>
        <w:numPr>
          <w:ilvl w:val="0"/>
          <w:numId w:val="7"/>
        </w:numPr>
        <w:tabs>
          <w:tab w:pos="706" w:val="left" w:leader="none"/>
        </w:tabs>
        <w:spacing w:line="244" w:lineRule="auto" w:before="169" w:after="0"/>
        <w:ind w:left="119" w:right="1" w:firstLine="400"/>
        <w:jc w:val="both"/>
        <w:rPr>
          <w:b w:val="0"/>
          <w:sz w:val="20"/>
        </w:rPr>
      </w:pPr>
      <w:r>
        <w:rPr>
          <w:b w:val="0"/>
          <w:color w:val="231F20"/>
          <w:w w:val="85"/>
          <w:sz w:val="20"/>
        </w:rPr>
        <w:t>Announced an expansion of our GDS</w:t>
      </w:r>
      <w:r>
        <w:rPr>
          <w:b w:val="0"/>
          <w:color w:val="231F20"/>
          <w:spacing w:val="-3"/>
          <w:w w:val="85"/>
          <w:sz w:val="20"/>
        </w:rPr>
        <w:t> </w:t>
      </w:r>
      <w:r>
        <w:rPr>
          <w:b w:val="0"/>
          <w:color w:val="231F20"/>
          <w:w w:val="85"/>
          <w:sz w:val="20"/>
        </w:rPr>
        <w:t>(Global </w:t>
      </w:r>
      <w:r>
        <w:rPr>
          <w:b w:val="0"/>
          <w:color w:val="231F20"/>
          <w:w w:val="80"/>
          <w:sz w:val="20"/>
        </w:rPr>
        <w:t>Distribution</w:t>
      </w:r>
      <w:r>
        <w:rPr>
          <w:b w:val="0"/>
          <w:color w:val="231F20"/>
          <w:spacing w:val="-23"/>
          <w:w w:val="80"/>
          <w:sz w:val="20"/>
        </w:rPr>
        <w:t> </w:t>
      </w:r>
      <w:r>
        <w:rPr>
          <w:b w:val="0"/>
          <w:color w:val="231F20"/>
          <w:w w:val="80"/>
          <w:sz w:val="20"/>
        </w:rPr>
        <w:t>System)</w:t>
      </w:r>
      <w:r>
        <w:rPr>
          <w:b w:val="0"/>
          <w:color w:val="231F20"/>
          <w:spacing w:val="-25"/>
          <w:w w:val="80"/>
          <w:sz w:val="20"/>
        </w:rPr>
        <w:t> </w:t>
      </w:r>
      <w:r>
        <w:rPr>
          <w:b w:val="0"/>
          <w:color w:val="231F20"/>
          <w:w w:val="80"/>
          <w:sz w:val="20"/>
        </w:rPr>
        <w:t>and</w:t>
      </w:r>
      <w:r>
        <w:rPr>
          <w:b w:val="0"/>
          <w:color w:val="231F20"/>
          <w:spacing w:val="-25"/>
          <w:w w:val="80"/>
          <w:sz w:val="20"/>
        </w:rPr>
        <w:t> </w:t>
      </w:r>
      <w:r>
        <w:rPr>
          <w:b w:val="0"/>
          <w:color w:val="231F20"/>
          <w:w w:val="80"/>
          <w:sz w:val="20"/>
        </w:rPr>
        <w:t>corporate</w:t>
      </w:r>
      <w:r>
        <w:rPr>
          <w:b w:val="0"/>
          <w:color w:val="231F20"/>
          <w:spacing w:val="-25"/>
          <w:w w:val="80"/>
          <w:sz w:val="20"/>
        </w:rPr>
        <w:t> </w:t>
      </w:r>
      <w:r>
        <w:rPr>
          <w:b w:val="0"/>
          <w:color w:val="231F20"/>
          <w:w w:val="80"/>
          <w:sz w:val="20"/>
        </w:rPr>
        <w:t>travel</w:t>
      </w:r>
      <w:r>
        <w:rPr>
          <w:b w:val="0"/>
          <w:color w:val="231F20"/>
          <w:spacing w:val="-25"/>
          <w:w w:val="80"/>
          <w:sz w:val="20"/>
        </w:rPr>
        <w:t> </w:t>
      </w:r>
      <w:r>
        <w:rPr>
          <w:b w:val="0"/>
          <w:color w:val="231F20"/>
          <w:w w:val="80"/>
          <w:sz w:val="20"/>
        </w:rPr>
        <w:t>account</w:t>
      </w:r>
      <w:r>
        <w:rPr>
          <w:b w:val="0"/>
          <w:color w:val="231F20"/>
          <w:spacing w:val="-26"/>
          <w:w w:val="80"/>
          <w:sz w:val="20"/>
        </w:rPr>
        <w:t> </w:t>
      </w:r>
      <w:r>
        <w:rPr>
          <w:b w:val="0"/>
          <w:color w:val="231F20"/>
          <w:w w:val="80"/>
          <w:sz w:val="20"/>
        </w:rPr>
        <w:t>efforts </w:t>
      </w:r>
      <w:r>
        <w:rPr>
          <w:b w:val="0"/>
          <w:color w:val="231F20"/>
          <w:w w:val="85"/>
          <w:sz w:val="20"/>
        </w:rPr>
        <w:t>through an agreement with Travelport’s Galileo and </w:t>
      </w:r>
      <w:r>
        <w:rPr>
          <w:b w:val="0"/>
          <w:color w:val="231F20"/>
          <w:w w:val="90"/>
          <w:sz w:val="20"/>
        </w:rPr>
        <w:t>Worldspan.</w:t>
      </w:r>
    </w:p>
    <w:p>
      <w:pPr>
        <w:pStyle w:val="ListParagraph"/>
        <w:numPr>
          <w:ilvl w:val="0"/>
          <w:numId w:val="7"/>
        </w:numPr>
        <w:tabs>
          <w:tab w:pos="686" w:val="left" w:leader="none"/>
        </w:tabs>
        <w:spacing w:line="244" w:lineRule="auto" w:before="168" w:after="0"/>
        <w:ind w:left="119" w:right="1" w:firstLine="400"/>
        <w:jc w:val="both"/>
        <w:rPr>
          <w:b w:val="0"/>
          <w:sz w:val="20"/>
        </w:rPr>
      </w:pPr>
      <w:r>
        <w:rPr>
          <w:b w:val="0"/>
          <w:color w:val="231F20"/>
          <w:w w:val="80"/>
          <w:sz w:val="20"/>
        </w:rPr>
        <w:t>Recommenced service to San Francisco</w:t>
      </w:r>
      <w:r>
        <w:rPr>
          <w:b w:val="0"/>
          <w:color w:val="231F20"/>
          <w:spacing w:val="-14"/>
          <w:w w:val="80"/>
          <w:sz w:val="20"/>
        </w:rPr>
        <w:t> </w:t>
      </w:r>
      <w:r>
        <w:rPr>
          <w:b w:val="0"/>
          <w:color w:val="231F20"/>
          <w:w w:val="80"/>
          <w:sz w:val="20"/>
        </w:rPr>
        <w:t>Interna- </w:t>
      </w:r>
      <w:r>
        <w:rPr>
          <w:b w:val="0"/>
          <w:color w:val="231F20"/>
          <w:w w:val="85"/>
          <w:sz w:val="20"/>
        </w:rPr>
        <w:t>tional</w:t>
      </w:r>
      <w:r>
        <w:rPr>
          <w:b w:val="0"/>
          <w:color w:val="231F20"/>
          <w:spacing w:val="-26"/>
          <w:w w:val="85"/>
          <w:sz w:val="20"/>
        </w:rPr>
        <w:t> </w:t>
      </w:r>
      <w:r>
        <w:rPr>
          <w:b w:val="0"/>
          <w:color w:val="231F20"/>
          <w:w w:val="85"/>
          <w:sz w:val="20"/>
        </w:rPr>
        <w:t>Airport,</w:t>
      </w:r>
      <w:r>
        <w:rPr>
          <w:b w:val="0"/>
          <w:color w:val="231F20"/>
          <w:spacing w:val="-25"/>
          <w:w w:val="85"/>
          <w:sz w:val="20"/>
        </w:rPr>
        <w:t> </w:t>
      </w:r>
      <w:r>
        <w:rPr>
          <w:b w:val="0"/>
          <w:color w:val="231F20"/>
          <w:w w:val="85"/>
          <w:sz w:val="20"/>
        </w:rPr>
        <w:t>with</w:t>
      </w:r>
      <w:r>
        <w:rPr>
          <w:b w:val="0"/>
          <w:color w:val="231F20"/>
          <w:spacing w:val="-25"/>
          <w:w w:val="85"/>
          <w:sz w:val="20"/>
        </w:rPr>
        <w:t> </w:t>
      </w:r>
      <w:r>
        <w:rPr>
          <w:b w:val="0"/>
          <w:color w:val="231F20"/>
          <w:w w:val="85"/>
          <w:sz w:val="20"/>
        </w:rPr>
        <w:t>the</w:t>
      </w:r>
      <w:r>
        <w:rPr>
          <w:b w:val="0"/>
          <w:color w:val="231F20"/>
          <w:spacing w:val="-26"/>
          <w:w w:val="85"/>
          <w:sz w:val="20"/>
        </w:rPr>
        <w:t> </w:t>
      </w:r>
      <w:r>
        <w:rPr>
          <w:b w:val="0"/>
          <w:color w:val="231F20"/>
          <w:w w:val="85"/>
          <w:sz w:val="20"/>
        </w:rPr>
        <w:t>highest</w:t>
      </w:r>
      <w:r>
        <w:rPr>
          <w:b w:val="0"/>
          <w:color w:val="231F20"/>
          <w:spacing w:val="-26"/>
          <w:w w:val="85"/>
          <w:sz w:val="20"/>
        </w:rPr>
        <w:t> </w:t>
      </w:r>
      <w:r>
        <w:rPr>
          <w:b w:val="0"/>
          <w:color w:val="231F20"/>
          <w:w w:val="85"/>
          <w:sz w:val="20"/>
        </w:rPr>
        <w:t>initial</w:t>
      </w:r>
      <w:r>
        <w:rPr>
          <w:b w:val="0"/>
          <w:color w:val="231F20"/>
          <w:spacing w:val="-26"/>
          <w:w w:val="85"/>
          <w:sz w:val="20"/>
        </w:rPr>
        <w:t> </w:t>
      </w:r>
      <w:r>
        <w:rPr>
          <w:b w:val="0"/>
          <w:color w:val="231F20"/>
          <w:w w:val="85"/>
          <w:sz w:val="20"/>
        </w:rPr>
        <w:t>concentration</w:t>
      </w:r>
      <w:r>
        <w:rPr>
          <w:b w:val="0"/>
          <w:color w:val="231F20"/>
          <w:spacing w:val="-26"/>
          <w:w w:val="85"/>
          <w:sz w:val="20"/>
        </w:rPr>
        <w:t> </w:t>
      </w:r>
      <w:r>
        <w:rPr>
          <w:b w:val="0"/>
          <w:color w:val="231F20"/>
          <w:w w:val="85"/>
          <w:sz w:val="20"/>
        </w:rPr>
        <w:t>of flights</w:t>
      </w:r>
      <w:r>
        <w:rPr>
          <w:b w:val="0"/>
          <w:color w:val="231F20"/>
          <w:spacing w:val="-23"/>
          <w:w w:val="85"/>
          <w:sz w:val="20"/>
        </w:rPr>
        <w:t> </w:t>
      </w:r>
      <w:r>
        <w:rPr>
          <w:b w:val="0"/>
          <w:color w:val="231F20"/>
          <w:w w:val="85"/>
          <w:sz w:val="20"/>
        </w:rPr>
        <w:t>of</w:t>
      </w:r>
      <w:r>
        <w:rPr>
          <w:b w:val="0"/>
          <w:color w:val="231F20"/>
          <w:spacing w:val="-23"/>
          <w:w w:val="85"/>
          <w:sz w:val="20"/>
        </w:rPr>
        <w:t> </w:t>
      </w:r>
      <w:r>
        <w:rPr>
          <w:b w:val="0"/>
          <w:color w:val="231F20"/>
          <w:w w:val="85"/>
          <w:sz w:val="20"/>
        </w:rPr>
        <w:t>any</w:t>
      </w:r>
      <w:r>
        <w:rPr>
          <w:b w:val="0"/>
          <w:color w:val="231F20"/>
          <w:spacing w:val="-24"/>
          <w:w w:val="85"/>
          <w:sz w:val="20"/>
        </w:rPr>
        <w:t> </w:t>
      </w:r>
      <w:r>
        <w:rPr>
          <w:b w:val="0"/>
          <w:color w:val="231F20"/>
          <w:w w:val="85"/>
          <w:sz w:val="20"/>
        </w:rPr>
        <w:t>new</w:t>
      </w:r>
      <w:r>
        <w:rPr>
          <w:b w:val="0"/>
          <w:color w:val="231F20"/>
          <w:spacing w:val="-25"/>
          <w:w w:val="85"/>
          <w:sz w:val="20"/>
        </w:rPr>
        <w:t> </w:t>
      </w:r>
      <w:r>
        <w:rPr>
          <w:b w:val="0"/>
          <w:color w:val="231F20"/>
          <w:w w:val="85"/>
          <w:sz w:val="20"/>
        </w:rPr>
        <w:t>city</w:t>
      </w:r>
      <w:r>
        <w:rPr>
          <w:b w:val="0"/>
          <w:color w:val="231F20"/>
          <w:spacing w:val="-24"/>
          <w:w w:val="85"/>
          <w:sz w:val="20"/>
        </w:rPr>
        <w:t> </w:t>
      </w:r>
      <w:r>
        <w:rPr>
          <w:b w:val="0"/>
          <w:color w:val="231F20"/>
          <w:w w:val="85"/>
          <w:sz w:val="20"/>
        </w:rPr>
        <w:t>in</w:t>
      </w:r>
      <w:r>
        <w:rPr>
          <w:b w:val="0"/>
          <w:color w:val="231F20"/>
          <w:spacing w:val="-23"/>
          <w:w w:val="85"/>
          <w:sz w:val="20"/>
        </w:rPr>
        <w:t> </w:t>
      </w:r>
      <w:r>
        <w:rPr>
          <w:b w:val="0"/>
          <w:color w:val="231F20"/>
          <w:w w:val="85"/>
          <w:sz w:val="20"/>
        </w:rPr>
        <w:t>the</w:t>
      </w:r>
      <w:r>
        <w:rPr>
          <w:b w:val="0"/>
          <w:color w:val="231F20"/>
          <w:spacing w:val="-24"/>
          <w:w w:val="85"/>
          <w:sz w:val="20"/>
        </w:rPr>
        <w:t> </w:t>
      </w:r>
      <w:r>
        <w:rPr>
          <w:b w:val="0"/>
          <w:color w:val="231F20"/>
          <w:w w:val="85"/>
          <w:sz w:val="20"/>
        </w:rPr>
        <w:t>Company’s</w:t>
      </w:r>
      <w:r>
        <w:rPr>
          <w:b w:val="0"/>
          <w:color w:val="231F20"/>
          <w:spacing w:val="-24"/>
          <w:w w:val="85"/>
          <w:sz w:val="20"/>
        </w:rPr>
        <w:t> </w:t>
      </w:r>
      <w:r>
        <w:rPr>
          <w:b w:val="0"/>
          <w:color w:val="231F20"/>
          <w:w w:val="85"/>
          <w:sz w:val="20"/>
        </w:rPr>
        <w:t>history.</w:t>
      </w:r>
    </w:p>
    <w:p>
      <w:pPr>
        <w:pStyle w:val="ListParagraph"/>
        <w:numPr>
          <w:ilvl w:val="0"/>
          <w:numId w:val="7"/>
        </w:numPr>
        <w:tabs>
          <w:tab w:pos="670" w:val="left" w:leader="none"/>
        </w:tabs>
        <w:spacing w:line="244" w:lineRule="auto" w:before="168" w:after="0"/>
        <w:ind w:left="119" w:right="0" w:firstLine="400"/>
        <w:jc w:val="both"/>
        <w:rPr>
          <w:b w:val="0"/>
          <w:sz w:val="20"/>
        </w:rPr>
      </w:pPr>
      <w:r>
        <w:rPr>
          <w:b w:val="0"/>
          <w:color w:val="231F20"/>
          <w:w w:val="80"/>
          <w:sz w:val="20"/>
        </w:rPr>
        <w:t>Repurchased</w:t>
      </w:r>
      <w:r>
        <w:rPr>
          <w:b w:val="0"/>
          <w:color w:val="231F20"/>
          <w:spacing w:val="-16"/>
          <w:w w:val="80"/>
          <w:sz w:val="20"/>
        </w:rPr>
        <w:t> </w:t>
      </w:r>
      <w:r>
        <w:rPr>
          <w:b w:val="0"/>
          <w:color w:val="231F20"/>
          <w:w w:val="80"/>
          <w:sz w:val="20"/>
        </w:rPr>
        <w:t>66</w:t>
      </w:r>
      <w:r>
        <w:rPr>
          <w:b w:val="0"/>
          <w:color w:val="231F20"/>
          <w:spacing w:val="-14"/>
          <w:w w:val="80"/>
          <w:sz w:val="20"/>
        </w:rPr>
        <w:t> </w:t>
      </w:r>
      <w:r>
        <w:rPr>
          <w:b w:val="0"/>
          <w:color w:val="231F20"/>
          <w:w w:val="80"/>
          <w:sz w:val="20"/>
        </w:rPr>
        <w:t>million</w:t>
      </w:r>
      <w:r>
        <w:rPr>
          <w:b w:val="0"/>
          <w:color w:val="231F20"/>
          <w:spacing w:val="-15"/>
          <w:w w:val="80"/>
          <w:sz w:val="20"/>
        </w:rPr>
        <w:t> </w:t>
      </w:r>
      <w:r>
        <w:rPr>
          <w:b w:val="0"/>
          <w:color w:val="231F20"/>
          <w:w w:val="80"/>
          <w:sz w:val="20"/>
        </w:rPr>
        <w:t>shares</w:t>
      </w:r>
      <w:r>
        <w:rPr>
          <w:b w:val="0"/>
          <w:color w:val="231F20"/>
          <w:spacing w:val="-14"/>
          <w:w w:val="80"/>
          <w:sz w:val="20"/>
        </w:rPr>
        <w:t> </w:t>
      </w:r>
      <w:r>
        <w:rPr>
          <w:b w:val="0"/>
          <w:color w:val="231F20"/>
          <w:w w:val="80"/>
          <w:sz w:val="20"/>
        </w:rPr>
        <w:t>of</w:t>
      </w:r>
      <w:r>
        <w:rPr>
          <w:b w:val="0"/>
          <w:color w:val="231F20"/>
          <w:spacing w:val="-14"/>
          <w:w w:val="80"/>
          <w:sz w:val="20"/>
        </w:rPr>
        <w:t> </w:t>
      </w:r>
      <w:r>
        <w:rPr>
          <w:b w:val="0"/>
          <w:color w:val="231F20"/>
          <w:w w:val="80"/>
          <w:sz w:val="20"/>
        </w:rPr>
        <w:t>Company</w:t>
      </w:r>
      <w:r>
        <w:rPr>
          <w:b w:val="0"/>
          <w:color w:val="231F20"/>
          <w:spacing w:val="-16"/>
          <w:w w:val="80"/>
          <w:sz w:val="20"/>
        </w:rPr>
        <w:t> </w:t>
      </w:r>
      <w:r>
        <w:rPr>
          <w:b w:val="0"/>
          <w:color w:val="231F20"/>
          <w:w w:val="80"/>
          <w:sz w:val="20"/>
        </w:rPr>
        <w:t>com- mon</w:t>
      </w:r>
      <w:r>
        <w:rPr>
          <w:b w:val="0"/>
          <w:color w:val="231F20"/>
          <w:spacing w:val="-18"/>
          <w:w w:val="80"/>
          <w:sz w:val="20"/>
        </w:rPr>
        <w:t> </w:t>
      </w:r>
      <w:r>
        <w:rPr>
          <w:b w:val="0"/>
          <w:color w:val="231F20"/>
          <w:w w:val="80"/>
          <w:sz w:val="20"/>
        </w:rPr>
        <w:t>stock</w:t>
      </w:r>
      <w:r>
        <w:rPr>
          <w:b w:val="0"/>
          <w:color w:val="231F20"/>
          <w:spacing w:val="-18"/>
          <w:w w:val="80"/>
          <w:sz w:val="20"/>
        </w:rPr>
        <w:t> </w:t>
      </w:r>
      <w:r>
        <w:rPr>
          <w:b w:val="0"/>
          <w:color w:val="231F20"/>
          <w:w w:val="80"/>
          <w:sz w:val="20"/>
        </w:rPr>
        <w:t>totaling</w:t>
      </w:r>
      <w:r>
        <w:rPr>
          <w:b w:val="0"/>
          <w:color w:val="231F20"/>
          <w:spacing w:val="-18"/>
          <w:w w:val="80"/>
          <w:sz w:val="20"/>
        </w:rPr>
        <w:t> </w:t>
      </w:r>
      <w:r>
        <w:rPr>
          <w:b w:val="0"/>
          <w:color w:val="231F20"/>
          <w:w w:val="80"/>
          <w:sz w:val="20"/>
        </w:rPr>
        <w:t>$1.0</w:t>
      </w:r>
      <w:r>
        <w:rPr>
          <w:b w:val="0"/>
          <w:color w:val="231F20"/>
          <w:spacing w:val="-18"/>
          <w:w w:val="80"/>
          <w:sz w:val="20"/>
        </w:rPr>
        <w:t> </w:t>
      </w:r>
      <w:r>
        <w:rPr>
          <w:b w:val="0"/>
          <w:color w:val="231F20"/>
          <w:w w:val="80"/>
          <w:sz w:val="20"/>
        </w:rPr>
        <w:t>billion</w:t>
      </w:r>
      <w:r>
        <w:rPr>
          <w:b w:val="0"/>
          <w:color w:val="231F20"/>
          <w:spacing w:val="-18"/>
          <w:w w:val="80"/>
          <w:sz w:val="20"/>
        </w:rPr>
        <w:t> </w:t>
      </w:r>
      <w:r>
        <w:rPr>
          <w:b w:val="0"/>
          <w:color w:val="231F20"/>
          <w:w w:val="80"/>
          <w:sz w:val="20"/>
        </w:rPr>
        <w:t>through</w:t>
      </w:r>
      <w:r>
        <w:rPr>
          <w:b w:val="0"/>
          <w:color w:val="231F20"/>
          <w:spacing w:val="-17"/>
          <w:w w:val="80"/>
          <w:sz w:val="20"/>
        </w:rPr>
        <w:t> </w:t>
      </w:r>
      <w:r>
        <w:rPr>
          <w:b w:val="0"/>
          <w:color w:val="231F20"/>
          <w:w w:val="80"/>
          <w:sz w:val="20"/>
        </w:rPr>
        <w:t>programs</w:t>
      </w:r>
      <w:r>
        <w:rPr>
          <w:b w:val="0"/>
          <w:color w:val="231F20"/>
          <w:spacing w:val="-17"/>
          <w:w w:val="80"/>
          <w:sz w:val="20"/>
        </w:rPr>
        <w:t> </w:t>
      </w:r>
      <w:r>
        <w:rPr>
          <w:b w:val="0"/>
          <w:color w:val="231F20"/>
          <w:w w:val="80"/>
          <w:sz w:val="20"/>
        </w:rPr>
        <w:t>autho- </w:t>
      </w:r>
      <w:r>
        <w:rPr>
          <w:b w:val="0"/>
          <w:color w:val="231F20"/>
          <w:w w:val="85"/>
          <w:sz w:val="20"/>
        </w:rPr>
        <w:t>rized</w:t>
      </w:r>
      <w:r>
        <w:rPr>
          <w:b w:val="0"/>
          <w:color w:val="231F20"/>
          <w:spacing w:val="-28"/>
          <w:w w:val="85"/>
          <w:sz w:val="20"/>
        </w:rPr>
        <w:t> </w:t>
      </w:r>
      <w:r>
        <w:rPr>
          <w:b w:val="0"/>
          <w:color w:val="231F20"/>
          <w:w w:val="85"/>
          <w:sz w:val="20"/>
        </w:rPr>
        <w:t>by</w:t>
      </w:r>
      <w:r>
        <w:rPr>
          <w:b w:val="0"/>
          <w:color w:val="231F20"/>
          <w:spacing w:val="-27"/>
          <w:w w:val="85"/>
          <w:sz w:val="20"/>
        </w:rPr>
        <w:t> </w:t>
      </w:r>
      <w:r>
        <w:rPr>
          <w:b w:val="0"/>
          <w:color w:val="231F20"/>
          <w:w w:val="85"/>
          <w:sz w:val="20"/>
        </w:rPr>
        <w:t>the</w:t>
      </w:r>
      <w:r>
        <w:rPr>
          <w:b w:val="0"/>
          <w:color w:val="231F20"/>
          <w:spacing w:val="-28"/>
          <w:w w:val="85"/>
          <w:sz w:val="20"/>
        </w:rPr>
        <w:t> </w:t>
      </w:r>
      <w:r>
        <w:rPr>
          <w:b w:val="0"/>
          <w:color w:val="231F20"/>
          <w:w w:val="85"/>
          <w:sz w:val="20"/>
        </w:rPr>
        <w:t>Company’s</w:t>
      </w:r>
      <w:r>
        <w:rPr>
          <w:b w:val="0"/>
          <w:color w:val="231F20"/>
          <w:spacing w:val="-28"/>
          <w:w w:val="85"/>
          <w:sz w:val="20"/>
        </w:rPr>
        <w:t> </w:t>
      </w:r>
      <w:r>
        <w:rPr>
          <w:b w:val="0"/>
          <w:color w:val="231F20"/>
          <w:w w:val="85"/>
          <w:sz w:val="20"/>
        </w:rPr>
        <w:t>Board</w:t>
      </w:r>
      <w:r>
        <w:rPr>
          <w:b w:val="0"/>
          <w:color w:val="231F20"/>
          <w:spacing w:val="-28"/>
          <w:w w:val="85"/>
          <w:sz w:val="20"/>
        </w:rPr>
        <w:t> </w:t>
      </w:r>
      <w:r>
        <w:rPr>
          <w:b w:val="0"/>
          <w:color w:val="231F20"/>
          <w:w w:val="85"/>
          <w:sz w:val="20"/>
        </w:rPr>
        <w:t>of</w:t>
      </w:r>
      <w:r>
        <w:rPr>
          <w:b w:val="0"/>
          <w:color w:val="231F20"/>
          <w:spacing w:val="-28"/>
          <w:w w:val="85"/>
          <w:sz w:val="20"/>
        </w:rPr>
        <w:t> </w:t>
      </w:r>
      <w:r>
        <w:rPr>
          <w:b w:val="0"/>
          <w:color w:val="231F20"/>
          <w:w w:val="85"/>
          <w:sz w:val="20"/>
        </w:rPr>
        <w:t>Directors.</w:t>
      </w:r>
    </w:p>
    <w:p>
      <w:pPr>
        <w:pStyle w:val="BodyText"/>
        <w:spacing w:before="2"/>
        <w:rPr>
          <w:b w:val="0"/>
          <w:sz w:val="21"/>
        </w:rPr>
      </w:pPr>
      <w:r>
        <w:rPr/>
        <w:br w:type="column"/>
      </w:r>
      <w:r>
        <w:rPr>
          <w:b w:val="0"/>
          <w:sz w:val="21"/>
        </w:rPr>
      </w:r>
    </w:p>
    <w:p>
      <w:pPr>
        <w:pStyle w:val="BodyText"/>
        <w:ind w:left="519"/>
        <w:rPr>
          <w:b w:val="0"/>
        </w:rPr>
      </w:pPr>
      <w:r>
        <w:rPr>
          <w:b w:val="0"/>
          <w:color w:val="231F20"/>
          <w:w w:val="90"/>
        </w:rPr>
        <w:t>Although the Company’s 2007 net income of</w:t>
      </w:r>
    </w:p>
    <w:p>
      <w:pPr>
        <w:pStyle w:val="BodyText"/>
        <w:spacing w:line="247" w:lineRule="auto" w:before="7"/>
        <w:ind w:left="119" w:right="195"/>
        <w:jc w:val="both"/>
        <w:rPr>
          <w:b w:val="0"/>
        </w:rPr>
      </w:pPr>
      <w:r>
        <w:rPr>
          <w:b w:val="0"/>
          <w:color w:val="231F20"/>
          <w:w w:val="90"/>
        </w:rPr>
        <w:t>$645</w:t>
      </w:r>
      <w:r>
        <w:rPr>
          <w:b w:val="0"/>
          <w:color w:val="231F20"/>
          <w:spacing w:val="-13"/>
          <w:w w:val="90"/>
        </w:rPr>
        <w:t> </w:t>
      </w:r>
      <w:r>
        <w:rPr>
          <w:b w:val="0"/>
          <w:color w:val="231F20"/>
          <w:w w:val="90"/>
        </w:rPr>
        <w:t>million</w:t>
      </w:r>
      <w:r>
        <w:rPr>
          <w:b w:val="0"/>
          <w:color w:val="231F20"/>
          <w:spacing w:val="-13"/>
          <w:w w:val="90"/>
        </w:rPr>
        <w:t> </w:t>
      </w:r>
      <w:r>
        <w:rPr>
          <w:b w:val="0"/>
          <w:color w:val="231F20"/>
          <w:w w:val="90"/>
        </w:rPr>
        <w:t>($.84</w:t>
      </w:r>
      <w:r>
        <w:rPr>
          <w:b w:val="0"/>
          <w:color w:val="231F20"/>
          <w:spacing w:val="-13"/>
          <w:w w:val="90"/>
        </w:rPr>
        <w:t> </w:t>
      </w:r>
      <w:r>
        <w:rPr>
          <w:b w:val="0"/>
          <w:color w:val="231F20"/>
          <w:w w:val="90"/>
        </w:rPr>
        <w:t>per</w:t>
      </w:r>
      <w:r>
        <w:rPr>
          <w:b w:val="0"/>
          <w:color w:val="231F20"/>
          <w:spacing w:val="-13"/>
          <w:w w:val="90"/>
        </w:rPr>
        <w:t> </w:t>
      </w:r>
      <w:r>
        <w:rPr>
          <w:b w:val="0"/>
          <w:color w:val="231F20"/>
          <w:w w:val="90"/>
        </w:rPr>
        <w:t>share,</w:t>
      </w:r>
      <w:r>
        <w:rPr>
          <w:b w:val="0"/>
          <w:color w:val="231F20"/>
          <w:spacing w:val="-13"/>
          <w:w w:val="90"/>
        </w:rPr>
        <w:t> </w:t>
      </w:r>
      <w:r>
        <w:rPr>
          <w:b w:val="0"/>
          <w:color w:val="231F20"/>
          <w:w w:val="90"/>
        </w:rPr>
        <w:t>diluted)</w:t>
      </w:r>
      <w:r>
        <w:rPr>
          <w:b w:val="0"/>
          <w:color w:val="231F20"/>
          <w:spacing w:val="-13"/>
          <w:w w:val="90"/>
        </w:rPr>
        <w:t> </w:t>
      </w:r>
      <w:r>
        <w:rPr>
          <w:b w:val="0"/>
          <w:color w:val="231F20"/>
          <w:w w:val="90"/>
        </w:rPr>
        <w:t>exceeded</w:t>
      </w:r>
      <w:r>
        <w:rPr>
          <w:b w:val="0"/>
          <w:color w:val="231F20"/>
          <w:spacing w:val="-15"/>
          <w:w w:val="90"/>
        </w:rPr>
        <w:t> </w:t>
      </w:r>
      <w:r>
        <w:rPr>
          <w:b w:val="0"/>
          <w:color w:val="231F20"/>
          <w:w w:val="90"/>
        </w:rPr>
        <w:t>its 2006 net income of $499 million ($.61 per share, </w:t>
      </w:r>
      <w:r>
        <w:rPr>
          <w:b w:val="0"/>
          <w:color w:val="231F20"/>
          <w:w w:val="80"/>
        </w:rPr>
        <w:t>diluted),</w:t>
      </w:r>
      <w:r>
        <w:rPr>
          <w:b w:val="0"/>
          <w:color w:val="231F20"/>
          <w:spacing w:val="-20"/>
          <w:w w:val="80"/>
        </w:rPr>
        <w:t> </w:t>
      </w:r>
      <w:r>
        <w:rPr>
          <w:b w:val="0"/>
          <w:color w:val="231F20"/>
          <w:w w:val="80"/>
        </w:rPr>
        <w:t>the</w:t>
      </w:r>
      <w:r>
        <w:rPr>
          <w:b w:val="0"/>
          <w:color w:val="231F20"/>
          <w:spacing w:val="-19"/>
          <w:w w:val="80"/>
        </w:rPr>
        <w:t> </w:t>
      </w:r>
      <w:r>
        <w:rPr>
          <w:b w:val="0"/>
          <w:color w:val="231F20"/>
          <w:w w:val="80"/>
        </w:rPr>
        <w:t>increase</w:t>
      </w:r>
      <w:r>
        <w:rPr>
          <w:b w:val="0"/>
          <w:color w:val="231F20"/>
          <w:spacing w:val="-21"/>
          <w:w w:val="80"/>
        </w:rPr>
        <w:t> </w:t>
      </w:r>
      <w:r>
        <w:rPr>
          <w:b w:val="0"/>
          <w:color w:val="231F20"/>
          <w:w w:val="80"/>
        </w:rPr>
        <w:t>was</w:t>
      </w:r>
      <w:r>
        <w:rPr>
          <w:b w:val="0"/>
          <w:color w:val="231F20"/>
          <w:spacing w:val="-21"/>
          <w:w w:val="80"/>
        </w:rPr>
        <w:t> </w:t>
      </w:r>
      <w:r>
        <w:rPr>
          <w:b w:val="0"/>
          <w:color w:val="231F20"/>
          <w:w w:val="80"/>
        </w:rPr>
        <w:t>entirely</w:t>
      </w:r>
      <w:r>
        <w:rPr>
          <w:b w:val="0"/>
          <w:color w:val="231F20"/>
          <w:spacing w:val="-20"/>
          <w:w w:val="80"/>
        </w:rPr>
        <w:t> </w:t>
      </w:r>
      <w:r>
        <w:rPr>
          <w:b w:val="0"/>
          <w:color w:val="231F20"/>
          <w:w w:val="80"/>
        </w:rPr>
        <w:t>driven</w:t>
      </w:r>
      <w:r>
        <w:rPr>
          <w:b w:val="0"/>
          <w:color w:val="231F20"/>
          <w:spacing w:val="-20"/>
          <w:w w:val="80"/>
        </w:rPr>
        <w:t> </w:t>
      </w:r>
      <w:r>
        <w:rPr>
          <w:b w:val="0"/>
          <w:color w:val="231F20"/>
          <w:w w:val="80"/>
        </w:rPr>
        <w:t>by</w:t>
      </w:r>
      <w:r>
        <w:rPr>
          <w:b w:val="0"/>
          <w:color w:val="231F20"/>
          <w:spacing w:val="-20"/>
          <w:w w:val="80"/>
        </w:rPr>
        <w:t> </w:t>
      </w:r>
      <w:r>
        <w:rPr>
          <w:b w:val="0"/>
          <w:color w:val="231F20"/>
          <w:w w:val="80"/>
        </w:rPr>
        <w:t>certain</w:t>
      </w:r>
      <w:r>
        <w:rPr>
          <w:b w:val="0"/>
          <w:color w:val="231F20"/>
          <w:spacing w:val="-20"/>
          <w:w w:val="80"/>
        </w:rPr>
        <w:t> </w:t>
      </w:r>
      <w:r>
        <w:rPr>
          <w:b w:val="0"/>
          <w:color w:val="231F20"/>
          <w:w w:val="80"/>
        </w:rPr>
        <w:t>gains </w:t>
      </w:r>
      <w:r>
        <w:rPr>
          <w:b w:val="0"/>
          <w:color w:val="231F20"/>
          <w:w w:val="85"/>
        </w:rPr>
        <w:t>and</w:t>
      </w:r>
      <w:r>
        <w:rPr>
          <w:b w:val="0"/>
          <w:color w:val="231F20"/>
          <w:spacing w:val="-17"/>
          <w:w w:val="85"/>
        </w:rPr>
        <w:t> </w:t>
      </w:r>
      <w:r>
        <w:rPr>
          <w:b w:val="0"/>
          <w:color w:val="231F20"/>
          <w:w w:val="85"/>
        </w:rPr>
        <w:t>losses,</w:t>
      </w:r>
      <w:r>
        <w:rPr>
          <w:b w:val="0"/>
          <w:color w:val="231F20"/>
          <w:spacing w:val="-16"/>
          <w:w w:val="85"/>
        </w:rPr>
        <w:t> </w:t>
      </w:r>
      <w:r>
        <w:rPr>
          <w:b w:val="0"/>
          <w:color w:val="231F20"/>
          <w:w w:val="85"/>
        </w:rPr>
        <w:t>recorded</w:t>
      </w:r>
      <w:r>
        <w:rPr>
          <w:b w:val="0"/>
          <w:color w:val="231F20"/>
          <w:spacing w:val="-17"/>
          <w:w w:val="85"/>
        </w:rPr>
        <w:t> </w:t>
      </w:r>
      <w:r>
        <w:rPr>
          <w:b w:val="0"/>
          <w:color w:val="231F20"/>
          <w:w w:val="85"/>
        </w:rPr>
        <w:t>in</w:t>
      </w:r>
      <w:r>
        <w:rPr>
          <w:b w:val="0"/>
          <w:color w:val="231F20"/>
          <w:spacing w:val="-17"/>
          <w:w w:val="85"/>
        </w:rPr>
        <w:t> </w:t>
      </w:r>
      <w:r>
        <w:rPr>
          <w:b w:val="0"/>
          <w:color w:val="231F20"/>
          <w:w w:val="85"/>
        </w:rPr>
        <w:t>accordance</w:t>
      </w:r>
      <w:r>
        <w:rPr>
          <w:b w:val="0"/>
          <w:color w:val="231F20"/>
          <w:spacing w:val="-18"/>
          <w:w w:val="85"/>
        </w:rPr>
        <w:t> </w:t>
      </w:r>
      <w:r>
        <w:rPr>
          <w:b w:val="0"/>
          <w:color w:val="231F20"/>
          <w:w w:val="85"/>
        </w:rPr>
        <w:t>with</w:t>
      </w:r>
      <w:r>
        <w:rPr>
          <w:b w:val="0"/>
          <w:color w:val="231F20"/>
          <w:spacing w:val="-16"/>
          <w:w w:val="85"/>
        </w:rPr>
        <w:t> </w:t>
      </w:r>
      <w:r>
        <w:rPr>
          <w:b w:val="0"/>
          <w:color w:val="231F20"/>
          <w:w w:val="85"/>
        </w:rPr>
        <w:t>Statement</w:t>
      </w:r>
      <w:r>
        <w:rPr>
          <w:b w:val="0"/>
          <w:color w:val="231F20"/>
          <w:spacing w:val="-17"/>
          <w:w w:val="85"/>
        </w:rPr>
        <w:t> </w:t>
      </w:r>
      <w:r>
        <w:rPr>
          <w:b w:val="0"/>
          <w:color w:val="231F20"/>
          <w:w w:val="85"/>
        </w:rPr>
        <w:t>of </w:t>
      </w:r>
      <w:r>
        <w:rPr>
          <w:b w:val="0"/>
          <w:color w:val="231F20"/>
          <w:w w:val="80"/>
        </w:rPr>
        <w:t>Financial</w:t>
      </w:r>
      <w:r>
        <w:rPr>
          <w:b w:val="0"/>
          <w:color w:val="231F20"/>
          <w:spacing w:val="-12"/>
          <w:w w:val="80"/>
        </w:rPr>
        <w:t> </w:t>
      </w:r>
      <w:r>
        <w:rPr>
          <w:b w:val="0"/>
          <w:color w:val="231F20"/>
          <w:w w:val="80"/>
        </w:rPr>
        <w:t>Accounting</w:t>
      </w:r>
      <w:r>
        <w:rPr>
          <w:b w:val="0"/>
          <w:color w:val="231F20"/>
          <w:spacing w:val="-11"/>
          <w:w w:val="80"/>
        </w:rPr>
        <w:t> </w:t>
      </w:r>
      <w:r>
        <w:rPr>
          <w:b w:val="0"/>
          <w:color w:val="231F20"/>
          <w:w w:val="80"/>
        </w:rPr>
        <w:t>Standards</w:t>
      </w:r>
      <w:r>
        <w:rPr>
          <w:b w:val="0"/>
          <w:color w:val="231F20"/>
          <w:spacing w:val="-9"/>
          <w:w w:val="80"/>
        </w:rPr>
        <w:t> </w:t>
      </w:r>
      <w:r>
        <w:rPr>
          <w:b w:val="0"/>
          <w:color w:val="231F20"/>
          <w:w w:val="80"/>
        </w:rPr>
        <w:t>No.</w:t>
      </w:r>
      <w:r>
        <w:rPr>
          <w:b w:val="0"/>
          <w:color w:val="231F20"/>
          <w:spacing w:val="-10"/>
          <w:w w:val="80"/>
        </w:rPr>
        <w:t> </w:t>
      </w:r>
      <w:r>
        <w:rPr>
          <w:b w:val="0"/>
          <w:color w:val="231F20"/>
          <w:w w:val="80"/>
        </w:rPr>
        <w:t>133,</w:t>
      </w:r>
      <w:r>
        <w:rPr>
          <w:b w:val="0"/>
          <w:color w:val="231F20"/>
          <w:spacing w:val="-9"/>
          <w:w w:val="80"/>
        </w:rPr>
        <w:t> </w:t>
      </w:r>
      <w:r>
        <w:rPr>
          <w:b w:val="0"/>
          <w:i/>
          <w:color w:val="231F20"/>
          <w:w w:val="80"/>
        </w:rPr>
        <w:t>Accounting</w:t>
      </w:r>
      <w:r>
        <w:rPr>
          <w:b w:val="0"/>
          <w:i/>
          <w:color w:val="231F20"/>
          <w:spacing w:val="-6"/>
          <w:w w:val="80"/>
        </w:rPr>
        <w:t> </w:t>
      </w:r>
      <w:r>
        <w:rPr>
          <w:b w:val="0"/>
          <w:i/>
          <w:color w:val="231F20"/>
          <w:w w:val="80"/>
        </w:rPr>
        <w:t>for </w:t>
      </w:r>
      <w:r>
        <w:rPr>
          <w:b w:val="0"/>
          <w:i/>
          <w:color w:val="231F20"/>
          <w:w w:val="90"/>
        </w:rPr>
        <w:t>Derivative Instruments and Hedging Activities</w:t>
      </w:r>
      <w:r>
        <w:rPr>
          <w:b w:val="0"/>
          <w:color w:val="231F20"/>
          <w:w w:val="90"/>
        </w:rPr>
        <w:t>, as amended</w:t>
      </w:r>
      <w:r>
        <w:rPr>
          <w:b w:val="0"/>
          <w:color w:val="231F20"/>
          <w:spacing w:val="-22"/>
          <w:w w:val="90"/>
        </w:rPr>
        <w:t> </w:t>
      </w:r>
      <w:r>
        <w:rPr>
          <w:b w:val="0"/>
          <w:color w:val="231F20"/>
          <w:w w:val="90"/>
        </w:rPr>
        <w:t>(SFAS</w:t>
      </w:r>
      <w:r>
        <w:rPr>
          <w:b w:val="0"/>
          <w:color w:val="231F20"/>
          <w:spacing w:val="-22"/>
          <w:w w:val="90"/>
        </w:rPr>
        <w:t> </w:t>
      </w:r>
      <w:r>
        <w:rPr>
          <w:b w:val="0"/>
          <w:color w:val="231F20"/>
          <w:w w:val="90"/>
        </w:rPr>
        <w:t>133),</w:t>
      </w:r>
      <w:r>
        <w:rPr>
          <w:b w:val="0"/>
          <w:color w:val="231F20"/>
          <w:spacing w:val="-22"/>
          <w:w w:val="90"/>
        </w:rPr>
        <w:t> </w:t>
      </w:r>
      <w:r>
        <w:rPr>
          <w:b w:val="0"/>
          <w:color w:val="231F20"/>
          <w:w w:val="90"/>
        </w:rPr>
        <w:t>that</w:t>
      </w:r>
      <w:r>
        <w:rPr>
          <w:b w:val="0"/>
          <w:color w:val="231F20"/>
          <w:spacing w:val="-22"/>
          <w:w w:val="90"/>
        </w:rPr>
        <w:t> </w:t>
      </w:r>
      <w:r>
        <w:rPr>
          <w:b w:val="0"/>
          <w:color w:val="231F20"/>
          <w:w w:val="90"/>
        </w:rPr>
        <w:t>relate</w:t>
      </w:r>
      <w:r>
        <w:rPr>
          <w:b w:val="0"/>
          <w:color w:val="231F20"/>
          <w:spacing w:val="-22"/>
          <w:w w:val="90"/>
        </w:rPr>
        <w:t> </w:t>
      </w:r>
      <w:r>
        <w:rPr>
          <w:b w:val="0"/>
          <w:color w:val="231F20"/>
          <w:w w:val="90"/>
        </w:rPr>
        <w:t>to</w:t>
      </w:r>
      <w:r>
        <w:rPr>
          <w:b w:val="0"/>
          <w:color w:val="231F20"/>
          <w:spacing w:val="-21"/>
          <w:w w:val="90"/>
        </w:rPr>
        <w:t> </w:t>
      </w:r>
      <w:r>
        <w:rPr>
          <w:b w:val="0"/>
          <w:color w:val="231F20"/>
          <w:w w:val="90"/>
        </w:rPr>
        <w:t>fuel</w:t>
      </w:r>
      <w:r>
        <w:rPr>
          <w:b w:val="0"/>
          <w:color w:val="231F20"/>
          <w:spacing w:val="-22"/>
          <w:w w:val="90"/>
        </w:rPr>
        <w:t> </w:t>
      </w:r>
      <w:r>
        <w:rPr>
          <w:b w:val="0"/>
          <w:color w:val="231F20"/>
          <w:w w:val="90"/>
        </w:rPr>
        <w:t>derivatives </w:t>
      </w:r>
      <w:r>
        <w:rPr>
          <w:b w:val="0"/>
          <w:color w:val="231F20"/>
          <w:w w:val="85"/>
        </w:rPr>
        <w:t>expiring</w:t>
      </w:r>
      <w:r>
        <w:rPr>
          <w:b w:val="0"/>
          <w:color w:val="231F20"/>
          <w:spacing w:val="-34"/>
          <w:w w:val="85"/>
        </w:rPr>
        <w:t> </w:t>
      </w:r>
      <w:r>
        <w:rPr>
          <w:b w:val="0"/>
          <w:color w:val="231F20"/>
          <w:w w:val="85"/>
        </w:rPr>
        <w:t>in</w:t>
      </w:r>
      <w:r>
        <w:rPr>
          <w:b w:val="0"/>
          <w:color w:val="231F20"/>
          <w:spacing w:val="-34"/>
          <w:w w:val="85"/>
        </w:rPr>
        <w:t> </w:t>
      </w:r>
      <w:r>
        <w:rPr>
          <w:b w:val="0"/>
          <w:color w:val="231F20"/>
          <w:w w:val="85"/>
        </w:rPr>
        <w:t>future</w:t>
      </w:r>
      <w:r>
        <w:rPr>
          <w:b w:val="0"/>
          <w:color w:val="231F20"/>
          <w:spacing w:val="-34"/>
          <w:w w:val="85"/>
        </w:rPr>
        <w:t> </w:t>
      </w:r>
      <w:r>
        <w:rPr>
          <w:b w:val="0"/>
          <w:color w:val="231F20"/>
          <w:w w:val="85"/>
        </w:rPr>
        <w:t>periods.</w:t>
      </w:r>
      <w:r>
        <w:rPr>
          <w:b w:val="0"/>
          <w:color w:val="231F20"/>
          <w:spacing w:val="-33"/>
          <w:w w:val="85"/>
        </w:rPr>
        <w:t> </w:t>
      </w:r>
      <w:r>
        <w:rPr>
          <w:b w:val="0"/>
          <w:color w:val="231F20"/>
          <w:w w:val="85"/>
        </w:rPr>
        <w:t>In</w:t>
      </w:r>
      <w:r>
        <w:rPr>
          <w:b w:val="0"/>
          <w:color w:val="231F20"/>
          <w:spacing w:val="-34"/>
          <w:w w:val="85"/>
        </w:rPr>
        <w:t> </w:t>
      </w:r>
      <w:r>
        <w:rPr>
          <w:b w:val="0"/>
          <w:color w:val="231F20"/>
          <w:w w:val="85"/>
        </w:rPr>
        <w:t>fact,</w:t>
      </w:r>
      <w:r>
        <w:rPr>
          <w:b w:val="0"/>
          <w:color w:val="231F20"/>
          <w:spacing w:val="-34"/>
          <w:w w:val="85"/>
        </w:rPr>
        <w:t> </w:t>
      </w:r>
      <w:r>
        <w:rPr>
          <w:b w:val="0"/>
          <w:color w:val="231F20"/>
          <w:w w:val="85"/>
        </w:rPr>
        <w:t>the</w:t>
      </w:r>
      <w:r>
        <w:rPr>
          <w:b w:val="0"/>
          <w:color w:val="231F20"/>
          <w:spacing w:val="-34"/>
          <w:w w:val="85"/>
        </w:rPr>
        <w:t> </w:t>
      </w:r>
      <w:r>
        <w:rPr>
          <w:b w:val="0"/>
          <w:color w:val="231F20"/>
          <w:w w:val="85"/>
        </w:rPr>
        <w:t>Company’s</w:t>
      </w:r>
      <w:r>
        <w:rPr>
          <w:b w:val="0"/>
          <w:color w:val="231F20"/>
          <w:spacing w:val="-34"/>
          <w:w w:val="85"/>
        </w:rPr>
        <w:t> </w:t>
      </w:r>
      <w:r>
        <w:rPr>
          <w:b w:val="0"/>
          <w:color w:val="231F20"/>
          <w:w w:val="85"/>
        </w:rPr>
        <w:t>oper- ating income, which excludes these items, actually declined 15.3 percent from 2006 to 2007, primarily due</w:t>
      </w:r>
      <w:r>
        <w:rPr>
          <w:b w:val="0"/>
          <w:color w:val="231F20"/>
          <w:spacing w:val="-20"/>
          <w:w w:val="85"/>
        </w:rPr>
        <w:t> </w:t>
      </w:r>
      <w:r>
        <w:rPr>
          <w:b w:val="0"/>
          <w:color w:val="231F20"/>
          <w:w w:val="85"/>
        </w:rPr>
        <w:t>to</w:t>
      </w:r>
      <w:r>
        <w:rPr>
          <w:b w:val="0"/>
          <w:color w:val="231F20"/>
          <w:spacing w:val="-19"/>
          <w:w w:val="85"/>
        </w:rPr>
        <w:t> </w:t>
      </w:r>
      <w:r>
        <w:rPr>
          <w:b w:val="0"/>
          <w:color w:val="231F20"/>
          <w:w w:val="85"/>
        </w:rPr>
        <w:t>the</w:t>
      </w:r>
      <w:r>
        <w:rPr>
          <w:b w:val="0"/>
          <w:color w:val="231F20"/>
          <w:spacing w:val="-20"/>
          <w:w w:val="85"/>
        </w:rPr>
        <w:t> </w:t>
      </w:r>
      <w:r>
        <w:rPr>
          <w:b w:val="0"/>
          <w:color w:val="231F20"/>
          <w:w w:val="85"/>
        </w:rPr>
        <w:t>significant</w:t>
      </w:r>
      <w:r>
        <w:rPr>
          <w:b w:val="0"/>
          <w:color w:val="231F20"/>
          <w:spacing w:val="-19"/>
          <w:w w:val="85"/>
        </w:rPr>
        <w:t> </w:t>
      </w:r>
      <w:r>
        <w:rPr>
          <w:b w:val="0"/>
          <w:color w:val="231F20"/>
          <w:w w:val="85"/>
        </w:rPr>
        <w:t>increase</w:t>
      </w:r>
      <w:r>
        <w:rPr>
          <w:b w:val="0"/>
          <w:color w:val="231F20"/>
          <w:spacing w:val="-20"/>
          <w:w w:val="85"/>
        </w:rPr>
        <w:t> </w:t>
      </w:r>
      <w:r>
        <w:rPr>
          <w:b w:val="0"/>
          <w:color w:val="231F20"/>
          <w:w w:val="85"/>
        </w:rPr>
        <w:t>in</w:t>
      </w:r>
      <w:r>
        <w:rPr>
          <w:b w:val="0"/>
          <w:color w:val="231F20"/>
          <w:spacing w:val="-20"/>
          <w:w w:val="85"/>
        </w:rPr>
        <w:t> </w:t>
      </w:r>
      <w:r>
        <w:rPr>
          <w:b w:val="0"/>
          <w:color w:val="231F20"/>
          <w:w w:val="85"/>
        </w:rPr>
        <w:t>fuel</w:t>
      </w:r>
      <w:r>
        <w:rPr>
          <w:b w:val="0"/>
          <w:color w:val="231F20"/>
          <w:spacing w:val="-19"/>
          <w:w w:val="85"/>
        </w:rPr>
        <w:t> </w:t>
      </w:r>
      <w:r>
        <w:rPr>
          <w:b w:val="0"/>
          <w:color w:val="231F20"/>
          <w:w w:val="85"/>
        </w:rPr>
        <w:t>costs,</w:t>
      </w:r>
      <w:r>
        <w:rPr>
          <w:b w:val="0"/>
          <w:color w:val="231F20"/>
          <w:spacing w:val="-19"/>
          <w:w w:val="85"/>
        </w:rPr>
        <w:t> </w:t>
      </w:r>
      <w:r>
        <w:rPr>
          <w:b w:val="0"/>
          <w:color w:val="231F20"/>
          <w:w w:val="85"/>
        </w:rPr>
        <w:t>which</w:t>
      </w:r>
      <w:r>
        <w:rPr>
          <w:b w:val="0"/>
          <w:color w:val="231F20"/>
          <w:spacing w:val="-20"/>
          <w:w w:val="85"/>
        </w:rPr>
        <w:t> </w:t>
      </w:r>
      <w:r>
        <w:rPr>
          <w:b w:val="0"/>
          <w:color w:val="231F20"/>
          <w:w w:val="85"/>
        </w:rPr>
        <w:t>the Company was not able to recover through</w:t>
      </w:r>
      <w:r>
        <w:rPr>
          <w:b w:val="0"/>
          <w:color w:val="231F20"/>
          <w:spacing w:val="-4"/>
          <w:w w:val="85"/>
        </w:rPr>
        <w:t> </w:t>
      </w:r>
      <w:r>
        <w:rPr>
          <w:b w:val="0"/>
          <w:color w:val="231F20"/>
          <w:w w:val="85"/>
        </w:rPr>
        <w:t>increased revenues.</w:t>
      </w:r>
      <w:r>
        <w:rPr>
          <w:b w:val="0"/>
          <w:color w:val="231F20"/>
          <w:spacing w:val="-14"/>
          <w:w w:val="85"/>
        </w:rPr>
        <w:t> </w:t>
      </w:r>
      <w:r>
        <w:rPr>
          <w:b w:val="0"/>
          <w:color w:val="231F20"/>
          <w:w w:val="85"/>
        </w:rPr>
        <w:t>The</w:t>
      </w:r>
      <w:r>
        <w:rPr>
          <w:b w:val="0"/>
          <w:color w:val="231F20"/>
          <w:spacing w:val="-13"/>
          <w:w w:val="85"/>
        </w:rPr>
        <w:t> </w:t>
      </w:r>
      <w:r>
        <w:rPr>
          <w:b w:val="0"/>
          <w:color w:val="231F20"/>
          <w:w w:val="85"/>
        </w:rPr>
        <w:t>airline</w:t>
      </w:r>
      <w:r>
        <w:rPr>
          <w:b w:val="0"/>
          <w:color w:val="231F20"/>
          <w:spacing w:val="-13"/>
          <w:w w:val="85"/>
        </w:rPr>
        <w:t> </w:t>
      </w:r>
      <w:r>
        <w:rPr>
          <w:b w:val="0"/>
          <w:color w:val="231F20"/>
          <w:w w:val="85"/>
        </w:rPr>
        <w:t>revenue</w:t>
      </w:r>
      <w:r>
        <w:rPr>
          <w:b w:val="0"/>
          <w:color w:val="231F20"/>
          <w:spacing w:val="-14"/>
          <w:w w:val="85"/>
        </w:rPr>
        <w:t> </w:t>
      </w:r>
      <w:r>
        <w:rPr>
          <w:b w:val="0"/>
          <w:color w:val="231F20"/>
          <w:w w:val="85"/>
        </w:rPr>
        <w:t>environment</w:t>
      </w:r>
      <w:r>
        <w:rPr>
          <w:b w:val="0"/>
          <w:color w:val="231F20"/>
          <w:spacing w:val="-13"/>
          <w:w w:val="85"/>
        </w:rPr>
        <w:t> </w:t>
      </w:r>
      <w:r>
        <w:rPr>
          <w:b w:val="0"/>
          <w:color w:val="231F20"/>
          <w:w w:val="85"/>
        </w:rPr>
        <w:t>was</w:t>
      </w:r>
      <w:r>
        <w:rPr>
          <w:b w:val="0"/>
          <w:color w:val="231F20"/>
          <w:spacing w:val="-13"/>
          <w:w w:val="85"/>
        </w:rPr>
        <w:t> </w:t>
      </w:r>
      <w:r>
        <w:rPr>
          <w:b w:val="0"/>
          <w:color w:val="231F20"/>
          <w:w w:val="85"/>
        </w:rPr>
        <w:t>more difficult than the Company envisioned coming into </w:t>
      </w:r>
      <w:r>
        <w:rPr>
          <w:b w:val="0"/>
          <w:color w:val="231F20"/>
          <w:w w:val="90"/>
        </w:rPr>
        <w:t>2007.</w:t>
      </w:r>
      <w:r>
        <w:rPr>
          <w:b w:val="0"/>
          <w:color w:val="231F20"/>
          <w:spacing w:val="-25"/>
          <w:w w:val="90"/>
        </w:rPr>
        <w:t> </w:t>
      </w:r>
      <w:r>
        <w:rPr>
          <w:b w:val="0"/>
          <w:color w:val="231F20"/>
          <w:w w:val="90"/>
        </w:rPr>
        <w:t>This</w:t>
      </w:r>
      <w:r>
        <w:rPr>
          <w:b w:val="0"/>
          <w:color w:val="231F20"/>
          <w:spacing w:val="-25"/>
          <w:w w:val="90"/>
        </w:rPr>
        <w:t> </w:t>
      </w:r>
      <w:r>
        <w:rPr>
          <w:b w:val="0"/>
          <w:color w:val="231F20"/>
          <w:w w:val="90"/>
        </w:rPr>
        <w:t>was</w:t>
      </w:r>
      <w:r>
        <w:rPr>
          <w:b w:val="0"/>
          <w:color w:val="231F20"/>
          <w:spacing w:val="-25"/>
          <w:w w:val="90"/>
        </w:rPr>
        <w:t> </w:t>
      </w:r>
      <w:r>
        <w:rPr>
          <w:b w:val="0"/>
          <w:color w:val="231F20"/>
          <w:w w:val="90"/>
        </w:rPr>
        <w:t>due</w:t>
      </w:r>
      <w:r>
        <w:rPr>
          <w:b w:val="0"/>
          <w:color w:val="231F20"/>
          <w:spacing w:val="-25"/>
          <w:w w:val="90"/>
        </w:rPr>
        <w:t> </w:t>
      </w:r>
      <w:r>
        <w:rPr>
          <w:b w:val="0"/>
          <w:color w:val="231F20"/>
          <w:w w:val="90"/>
        </w:rPr>
        <w:t>to</w:t>
      </w:r>
      <w:r>
        <w:rPr>
          <w:b w:val="0"/>
          <w:color w:val="231F20"/>
          <w:spacing w:val="-25"/>
          <w:w w:val="90"/>
        </w:rPr>
        <w:t> </w:t>
      </w:r>
      <w:r>
        <w:rPr>
          <w:b w:val="0"/>
          <w:color w:val="231F20"/>
          <w:w w:val="90"/>
        </w:rPr>
        <w:t>a</w:t>
      </w:r>
      <w:r>
        <w:rPr>
          <w:b w:val="0"/>
          <w:color w:val="231F20"/>
          <w:spacing w:val="-25"/>
          <w:w w:val="90"/>
        </w:rPr>
        <w:t> </w:t>
      </w:r>
      <w:r>
        <w:rPr>
          <w:b w:val="0"/>
          <w:color w:val="231F20"/>
          <w:w w:val="90"/>
        </w:rPr>
        <w:t>slowing</w:t>
      </w:r>
      <w:r>
        <w:rPr>
          <w:b w:val="0"/>
          <w:color w:val="231F20"/>
          <w:spacing w:val="-25"/>
          <w:w w:val="90"/>
        </w:rPr>
        <w:t> </w:t>
      </w:r>
      <w:r>
        <w:rPr>
          <w:b w:val="0"/>
          <w:color w:val="231F20"/>
          <w:w w:val="90"/>
        </w:rPr>
        <w:t>economy</w:t>
      </w:r>
      <w:r>
        <w:rPr>
          <w:b w:val="0"/>
          <w:color w:val="231F20"/>
          <w:spacing w:val="-26"/>
          <w:w w:val="90"/>
        </w:rPr>
        <w:t> </w:t>
      </w:r>
      <w:r>
        <w:rPr>
          <w:b w:val="0"/>
          <w:color w:val="231F20"/>
          <w:w w:val="90"/>
        </w:rPr>
        <w:t>as</w:t>
      </w:r>
      <w:r>
        <w:rPr>
          <w:b w:val="0"/>
          <w:color w:val="231F20"/>
          <w:spacing w:val="-25"/>
          <w:w w:val="90"/>
        </w:rPr>
        <w:t> </w:t>
      </w:r>
      <w:r>
        <w:rPr>
          <w:b w:val="0"/>
          <w:color w:val="231F20"/>
          <w:w w:val="90"/>
        </w:rPr>
        <w:t>well</w:t>
      </w:r>
      <w:r>
        <w:rPr>
          <w:b w:val="0"/>
          <w:color w:val="231F20"/>
          <w:spacing w:val="-25"/>
          <w:w w:val="90"/>
        </w:rPr>
        <w:t> </w:t>
      </w:r>
      <w:r>
        <w:rPr>
          <w:b w:val="0"/>
          <w:color w:val="231F20"/>
          <w:w w:val="90"/>
        </w:rPr>
        <w:t>as </w:t>
      </w:r>
      <w:r>
        <w:rPr>
          <w:b w:val="0"/>
          <w:color w:val="231F20"/>
          <w:w w:val="80"/>
        </w:rPr>
        <w:t>continued</w:t>
      </w:r>
      <w:r>
        <w:rPr>
          <w:b w:val="0"/>
          <w:color w:val="231F20"/>
          <w:spacing w:val="-38"/>
          <w:w w:val="80"/>
        </w:rPr>
        <w:t> </w:t>
      </w:r>
      <w:r>
        <w:rPr>
          <w:b w:val="0"/>
          <w:color w:val="231F20"/>
          <w:w w:val="80"/>
        </w:rPr>
        <w:t>competitive</w:t>
      </w:r>
      <w:r>
        <w:rPr>
          <w:b w:val="0"/>
          <w:color w:val="231F20"/>
          <w:spacing w:val="-38"/>
          <w:w w:val="80"/>
        </w:rPr>
        <w:t> </w:t>
      </w:r>
      <w:r>
        <w:rPr>
          <w:b w:val="0"/>
          <w:color w:val="231F20"/>
          <w:w w:val="80"/>
        </w:rPr>
        <w:t>pressures</w:t>
      </w:r>
      <w:r>
        <w:rPr>
          <w:b w:val="0"/>
          <w:color w:val="231F20"/>
          <w:spacing w:val="-37"/>
          <w:w w:val="80"/>
        </w:rPr>
        <w:t> </w:t>
      </w:r>
      <w:r>
        <w:rPr>
          <w:b w:val="0"/>
          <w:color w:val="231F20"/>
          <w:w w:val="80"/>
        </w:rPr>
        <w:t>from</w:t>
      </w:r>
      <w:r>
        <w:rPr>
          <w:b w:val="0"/>
          <w:color w:val="231F20"/>
          <w:spacing w:val="-38"/>
          <w:w w:val="80"/>
        </w:rPr>
        <w:t> </w:t>
      </w:r>
      <w:r>
        <w:rPr>
          <w:b w:val="0"/>
          <w:color w:val="231F20"/>
          <w:w w:val="80"/>
        </w:rPr>
        <w:t>both</w:t>
      </w:r>
      <w:r>
        <w:rPr>
          <w:b w:val="0"/>
          <w:color w:val="231F20"/>
          <w:spacing w:val="-37"/>
          <w:w w:val="80"/>
        </w:rPr>
        <w:t> </w:t>
      </w:r>
      <w:r>
        <w:rPr>
          <w:b w:val="0"/>
          <w:color w:val="231F20"/>
          <w:w w:val="80"/>
        </w:rPr>
        <w:t>new</w:t>
      </w:r>
      <w:r>
        <w:rPr>
          <w:b w:val="0"/>
          <w:color w:val="231F20"/>
          <w:spacing w:val="-38"/>
          <w:w w:val="80"/>
        </w:rPr>
        <w:t> </w:t>
      </w:r>
      <w:r>
        <w:rPr>
          <w:b w:val="0"/>
          <w:color w:val="231F20"/>
          <w:w w:val="80"/>
        </w:rPr>
        <w:t>airlines</w:t>
      </w:r>
      <w:r>
        <w:rPr>
          <w:b w:val="0"/>
          <w:color w:val="231F20"/>
          <w:spacing w:val="-37"/>
          <w:w w:val="80"/>
        </w:rPr>
        <w:t> </w:t>
      </w:r>
      <w:r>
        <w:rPr>
          <w:b w:val="0"/>
          <w:color w:val="231F20"/>
          <w:w w:val="80"/>
        </w:rPr>
        <w:t>as </w:t>
      </w:r>
      <w:r>
        <w:rPr>
          <w:b w:val="0"/>
          <w:color w:val="231F20"/>
          <w:w w:val="85"/>
        </w:rPr>
        <w:t>well</w:t>
      </w:r>
      <w:r>
        <w:rPr>
          <w:b w:val="0"/>
          <w:color w:val="231F20"/>
          <w:spacing w:val="-26"/>
          <w:w w:val="85"/>
        </w:rPr>
        <w:t> </w:t>
      </w:r>
      <w:r>
        <w:rPr>
          <w:b w:val="0"/>
          <w:color w:val="231F20"/>
          <w:w w:val="85"/>
        </w:rPr>
        <w:t>as</w:t>
      </w:r>
      <w:r>
        <w:rPr>
          <w:b w:val="0"/>
          <w:color w:val="231F20"/>
          <w:spacing w:val="-25"/>
          <w:w w:val="85"/>
        </w:rPr>
        <w:t> </w:t>
      </w:r>
      <w:r>
        <w:rPr>
          <w:b w:val="0"/>
          <w:color w:val="231F20"/>
          <w:w w:val="85"/>
        </w:rPr>
        <w:t>those</w:t>
      </w:r>
      <w:r>
        <w:rPr>
          <w:b w:val="0"/>
          <w:color w:val="231F20"/>
          <w:spacing w:val="-25"/>
          <w:w w:val="85"/>
        </w:rPr>
        <w:t> </w:t>
      </w:r>
      <w:r>
        <w:rPr>
          <w:b w:val="0"/>
          <w:color w:val="231F20"/>
          <w:w w:val="85"/>
        </w:rPr>
        <w:t>that</w:t>
      </w:r>
      <w:r>
        <w:rPr>
          <w:b w:val="0"/>
          <w:color w:val="231F20"/>
          <w:spacing w:val="-25"/>
          <w:w w:val="85"/>
        </w:rPr>
        <w:t> </w:t>
      </w:r>
      <w:r>
        <w:rPr>
          <w:b w:val="0"/>
          <w:color w:val="231F20"/>
          <w:w w:val="85"/>
        </w:rPr>
        <w:t>have</w:t>
      </w:r>
      <w:r>
        <w:rPr>
          <w:b w:val="0"/>
          <w:color w:val="231F20"/>
          <w:spacing w:val="-26"/>
          <w:w w:val="85"/>
        </w:rPr>
        <w:t> </w:t>
      </w:r>
      <w:r>
        <w:rPr>
          <w:b w:val="0"/>
          <w:color w:val="231F20"/>
          <w:w w:val="85"/>
        </w:rPr>
        <w:t>significantly</w:t>
      </w:r>
      <w:r>
        <w:rPr>
          <w:b w:val="0"/>
          <w:color w:val="231F20"/>
          <w:spacing w:val="-25"/>
          <w:w w:val="85"/>
        </w:rPr>
        <w:t> </w:t>
      </w:r>
      <w:r>
        <w:rPr>
          <w:b w:val="0"/>
          <w:color w:val="231F20"/>
          <w:w w:val="85"/>
        </w:rPr>
        <w:t>reduced</w:t>
      </w:r>
      <w:r>
        <w:rPr>
          <w:b w:val="0"/>
          <w:color w:val="231F20"/>
          <w:spacing w:val="-26"/>
          <w:w w:val="85"/>
        </w:rPr>
        <w:t> </w:t>
      </w:r>
      <w:r>
        <w:rPr>
          <w:b w:val="0"/>
          <w:color w:val="231F20"/>
          <w:w w:val="85"/>
        </w:rPr>
        <w:t>their</w:t>
      </w:r>
      <w:r>
        <w:rPr>
          <w:b w:val="0"/>
          <w:color w:val="231F20"/>
          <w:spacing w:val="-25"/>
          <w:w w:val="85"/>
        </w:rPr>
        <w:t> </w:t>
      </w:r>
      <w:r>
        <w:rPr>
          <w:b w:val="0"/>
          <w:color w:val="231F20"/>
          <w:w w:val="85"/>
        </w:rPr>
        <w:t>cost </w:t>
      </w:r>
      <w:r>
        <w:rPr>
          <w:b w:val="0"/>
          <w:color w:val="231F20"/>
          <w:w w:val="80"/>
        </w:rPr>
        <w:t>structures</w:t>
      </w:r>
      <w:r>
        <w:rPr>
          <w:b w:val="0"/>
          <w:color w:val="231F20"/>
          <w:spacing w:val="-37"/>
          <w:w w:val="80"/>
        </w:rPr>
        <w:t> </w:t>
      </w:r>
      <w:r>
        <w:rPr>
          <w:b w:val="0"/>
          <w:color w:val="231F20"/>
          <w:w w:val="80"/>
        </w:rPr>
        <w:t>through</w:t>
      </w:r>
      <w:r>
        <w:rPr>
          <w:b w:val="0"/>
          <w:color w:val="231F20"/>
          <w:spacing w:val="-38"/>
          <w:w w:val="80"/>
        </w:rPr>
        <w:t> </w:t>
      </w:r>
      <w:r>
        <w:rPr>
          <w:b w:val="0"/>
          <w:color w:val="231F20"/>
          <w:w w:val="80"/>
        </w:rPr>
        <w:t>the</w:t>
      </w:r>
      <w:r>
        <w:rPr>
          <w:b w:val="0"/>
          <w:color w:val="231F20"/>
          <w:spacing w:val="-38"/>
          <w:w w:val="80"/>
        </w:rPr>
        <w:t> </w:t>
      </w:r>
      <w:r>
        <w:rPr>
          <w:b w:val="0"/>
          <w:color w:val="231F20"/>
          <w:w w:val="80"/>
        </w:rPr>
        <w:t>bankruptcy</w:t>
      </w:r>
      <w:r>
        <w:rPr>
          <w:b w:val="0"/>
          <w:color w:val="231F20"/>
          <w:spacing w:val="-38"/>
          <w:w w:val="80"/>
        </w:rPr>
        <w:t> </w:t>
      </w:r>
      <w:r>
        <w:rPr>
          <w:b w:val="0"/>
          <w:color w:val="231F20"/>
          <w:w w:val="80"/>
        </w:rPr>
        <w:t>process</w:t>
      </w:r>
      <w:r>
        <w:rPr>
          <w:b w:val="0"/>
          <w:color w:val="231F20"/>
          <w:spacing w:val="-38"/>
          <w:w w:val="80"/>
        </w:rPr>
        <w:t> </w:t>
      </w:r>
      <w:r>
        <w:rPr>
          <w:b w:val="0"/>
          <w:color w:val="231F20"/>
          <w:w w:val="80"/>
        </w:rPr>
        <w:t>or</w:t>
      </w:r>
      <w:r>
        <w:rPr>
          <w:b w:val="0"/>
          <w:color w:val="231F20"/>
          <w:spacing w:val="-38"/>
          <w:w w:val="80"/>
        </w:rPr>
        <w:t> </w:t>
      </w:r>
      <w:r>
        <w:rPr>
          <w:b w:val="0"/>
          <w:color w:val="231F20"/>
          <w:w w:val="80"/>
        </w:rPr>
        <w:t>the</w:t>
      </w:r>
      <w:r>
        <w:rPr>
          <w:b w:val="0"/>
          <w:color w:val="231F20"/>
          <w:spacing w:val="-38"/>
          <w:w w:val="80"/>
        </w:rPr>
        <w:t> </w:t>
      </w:r>
      <w:r>
        <w:rPr>
          <w:b w:val="0"/>
          <w:color w:val="231F20"/>
          <w:w w:val="80"/>
        </w:rPr>
        <w:t>threat</w:t>
      </w:r>
      <w:r>
        <w:rPr>
          <w:b w:val="0"/>
          <w:color w:val="231F20"/>
          <w:spacing w:val="-38"/>
          <w:w w:val="80"/>
        </w:rPr>
        <w:t> </w:t>
      </w:r>
      <w:r>
        <w:rPr>
          <w:b w:val="0"/>
          <w:color w:val="231F20"/>
          <w:w w:val="80"/>
        </w:rPr>
        <w:t>of bankruptcy. The Company did raise fares several times </w:t>
      </w:r>
      <w:r>
        <w:rPr>
          <w:b w:val="0"/>
          <w:color w:val="231F20"/>
          <w:w w:val="85"/>
        </w:rPr>
        <w:t>during</w:t>
      </w:r>
      <w:r>
        <w:rPr>
          <w:b w:val="0"/>
          <w:color w:val="231F20"/>
          <w:spacing w:val="-31"/>
          <w:w w:val="85"/>
        </w:rPr>
        <w:t> </w:t>
      </w:r>
      <w:r>
        <w:rPr>
          <w:b w:val="0"/>
          <w:color w:val="231F20"/>
          <w:w w:val="85"/>
        </w:rPr>
        <w:t>2007</w:t>
      </w:r>
      <w:r>
        <w:rPr>
          <w:b w:val="0"/>
          <w:color w:val="231F20"/>
          <w:spacing w:val="-31"/>
          <w:w w:val="85"/>
        </w:rPr>
        <w:t> </w:t>
      </w:r>
      <w:r>
        <w:rPr>
          <w:b w:val="0"/>
          <w:color w:val="231F20"/>
          <w:w w:val="85"/>
        </w:rPr>
        <w:t>in</w:t>
      </w:r>
      <w:r>
        <w:rPr>
          <w:b w:val="0"/>
          <w:color w:val="231F20"/>
          <w:spacing w:val="-31"/>
          <w:w w:val="85"/>
        </w:rPr>
        <w:t> </w:t>
      </w:r>
      <w:r>
        <w:rPr>
          <w:b w:val="0"/>
          <w:color w:val="231F20"/>
          <w:w w:val="85"/>
        </w:rPr>
        <w:t>an</w:t>
      </w:r>
      <w:r>
        <w:rPr>
          <w:b w:val="0"/>
          <w:color w:val="231F20"/>
          <w:spacing w:val="-32"/>
          <w:w w:val="85"/>
        </w:rPr>
        <w:t> </w:t>
      </w:r>
      <w:r>
        <w:rPr>
          <w:b w:val="0"/>
          <w:color w:val="231F20"/>
          <w:w w:val="85"/>
        </w:rPr>
        <w:t>attempt</w:t>
      </w:r>
      <w:r>
        <w:rPr>
          <w:b w:val="0"/>
          <w:color w:val="231F20"/>
          <w:spacing w:val="-32"/>
          <w:w w:val="85"/>
        </w:rPr>
        <w:t> </w:t>
      </w:r>
      <w:r>
        <w:rPr>
          <w:b w:val="0"/>
          <w:color w:val="231F20"/>
          <w:w w:val="85"/>
        </w:rPr>
        <w:t>to</w:t>
      </w:r>
      <w:r>
        <w:rPr>
          <w:b w:val="0"/>
          <w:color w:val="231F20"/>
          <w:spacing w:val="-31"/>
          <w:w w:val="85"/>
        </w:rPr>
        <w:t> </w:t>
      </w:r>
      <w:r>
        <w:rPr>
          <w:b w:val="0"/>
          <w:color w:val="231F20"/>
          <w:w w:val="85"/>
        </w:rPr>
        <w:t>offset</w:t>
      </w:r>
      <w:r>
        <w:rPr>
          <w:b w:val="0"/>
          <w:color w:val="231F20"/>
          <w:spacing w:val="-31"/>
          <w:w w:val="85"/>
        </w:rPr>
        <w:t> </w:t>
      </w:r>
      <w:r>
        <w:rPr>
          <w:b w:val="0"/>
          <w:color w:val="231F20"/>
          <w:w w:val="85"/>
        </w:rPr>
        <w:t>fuel</w:t>
      </w:r>
      <w:r>
        <w:rPr>
          <w:b w:val="0"/>
          <w:color w:val="231F20"/>
          <w:spacing w:val="-32"/>
          <w:w w:val="85"/>
        </w:rPr>
        <w:t> </w:t>
      </w:r>
      <w:r>
        <w:rPr>
          <w:b w:val="0"/>
          <w:color w:val="231F20"/>
          <w:w w:val="85"/>
        </w:rPr>
        <w:t>cost</w:t>
      </w:r>
      <w:r>
        <w:rPr>
          <w:b w:val="0"/>
          <w:color w:val="231F20"/>
          <w:spacing w:val="-31"/>
          <w:w w:val="85"/>
        </w:rPr>
        <w:t> </w:t>
      </w:r>
      <w:r>
        <w:rPr>
          <w:b w:val="0"/>
          <w:color w:val="231F20"/>
          <w:w w:val="85"/>
        </w:rPr>
        <w:t>pressures; </w:t>
      </w:r>
      <w:r>
        <w:rPr>
          <w:b w:val="0"/>
          <w:color w:val="231F20"/>
          <w:w w:val="80"/>
        </w:rPr>
        <w:t>however,</w:t>
      </w:r>
      <w:r>
        <w:rPr>
          <w:b w:val="0"/>
          <w:color w:val="231F20"/>
          <w:spacing w:val="-23"/>
          <w:w w:val="80"/>
        </w:rPr>
        <w:t> </w:t>
      </w:r>
      <w:r>
        <w:rPr>
          <w:b w:val="0"/>
          <w:color w:val="231F20"/>
          <w:w w:val="80"/>
        </w:rPr>
        <w:t>these</w:t>
      </w:r>
      <w:r>
        <w:rPr>
          <w:b w:val="0"/>
          <w:color w:val="231F20"/>
          <w:spacing w:val="-21"/>
          <w:w w:val="80"/>
        </w:rPr>
        <w:t> </w:t>
      </w:r>
      <w:r>
        <w:rPr>
          <w:b w:val="0"/>
          <w:color w:val="231F20"/>
          <w:w w:val="80"/>
        </w:rPr>
        <w:t>increases</w:t>
      </w:r>
      <w:r>
        <w:rPr>
          <w:b w:val="0"/>
          <w:color w:val="231F20"/>
          <w:spacing w:val="-22"/>
          <w:w w:val="80"/>
        </w:rPr>
        <w:t> </w:t>
      </w:r>
      <w:r>
        <w:rPr>
          <w:b w:val="0"/>
          <w:color w:val="231F20"/>
          <w:w w:val="80"/>
        </w:rPr>
        <w:t>did</w:t>
      </w:r>
      <w:r>
        <w:rPr>
          <w:b w:val="0"/>
          <w:color w:val="231F20"/>
          <w:spacing w:val="-21"/>
          <w:w w:val="80"/>
        </w:rPr>
        <w:t> </w:t>
      </w:r>
      <w:r>
        <w:rPr>
          <w:b w:val="0"/>
          <w:color w:val="231F20"/>
          <w:w w:val="80"/>
        </w:rPr>
        <w:t>not</w:t>
      </w:r>
      <w:r>
        <w:rPr>
          <w:b w:val="0"/>
          <w:color w:val="231F20"/>
          <w:spacing w:val="-21"/>
          <w:w w:val="80"/>
        </w:rPr>
        <w:t> </w:t>
      </w:r>
      <w:r>
        <w:rPr>
          <w:b w:val="0"/>
          <w:color w:val="231F20"/>
          <w:w w:val="80"/>
        </w:rPr>
        <w:t>keep</w:t>
      </w:r>
      <w:r>
        <w:rPr>
          <w:b w:val="0"/>
          <w:color w:val="231F20"/>
          <w:spacing w:val="-23"/>
          <w:w w:val="80"/>
        </w:rPr>
        <w:t> </w:t>
      </w:r>
      <w:r>
        <w:rPr>
          <w:b w:val="0"/>
          <w:color w:val="231F20"/>
          <w:w w:val="80"/>
        </w:rPr>
        <w:t>up</w:t>
      </w:r>
      <w:r>
        <w:rPr>
          <w:b w:val="0"/>
          <w:color w:val="231F20"/>
          <w:spacing w:val="-21"/>
          <w:w w:val="80"/>
        </w:rPr>
        <w:t> </w:t>
      </w:r>
      <w:r>
        <w:rPr>
          <w:b w:val="0"/>
          <w:color w:val="231F20"/>
          <w:w w:val="80"/>
        </w:rPr>
        <w:t>with</w:t>
      </w:r>
      <w:r>
        <w:rPr>
          <w:b w:val="0"/>
          <w:color w:val="231F20"/>
          <w:spacing w:val="-21"/>
          <w:w w:val="80"/>
        </w:rPr>
        <w:t> </w:t>
      </w:r>
      <w:r>
        <w:rPr>
          <w:b w:val="0"/>
          <w:color w:val="231F20"/>
          <w:w w:val="80"/>
        </w:rPr>
        <w:t>the</w:t>
      </w:r>
      <w:r>
        <w:rPr>
          <w:b w:val="0"/>
          <w:color w:val="231F20"/>
          <w:spacing w:val="-21"/>
          <w:w w:val="80"/>
        </w:rPr>
        <w:t> </w:t>
      </w:r>
      <w:r>
        <w:rPr>
          <w:b w:val="0"/>
          <w:color w:val="231F20"/>
          <w:w w:val="80"/>
        </w:rPr>
        <w:t>rapidly increasing fuel</w:t>
      </w:r>
      <w:r>
        <w:rPr>
          <w:b w:val="0"/>
          <w:color w:val="231F20"/>
          <w:spacing w:val="-41"/>
          <w:w w:val="80"/>
        </w:rPr>
        <w:t> </w:t>
      </w:r>
      <w:r>
        <w:rPr>
          <w:b w:val="0"/>
          <w:color w:val="231F20"/>
          <w:w w:val="80"/>
        </w:rPr>
        <w:t>prices.</w:t>
      </w:r>
    </w:p>
    <w:p>
      <w:pPr>
        <w:pStyle w:val="BodyText"/>
        <w:spacing w:before="4"/>
        <w:rPr>
          <w:b w:val="0"/>
        </w:rPr>
      </w:pPr>
    </w:p>
    <w:p>
      <w:pPr>
        <w:pStyle w:val="BodyText"/>
        <w:spacing w:line="247" w:lineRule="auto"/>
        <w:ind w:left="119" w:right="193" w:firstLine="400"/>
        <w:jc w:val="both"/>
        <w:rPr>
          <w:b w:val="0"/>
        </w:rPr>
      </w:pPr>
      <w:r>
        <w:rPr>
          <w:b w:val="0"/>
          <w:color w:val="231F20"/>
          <w:w w:val="80"/>
        </w:rPr>
        <w:t>Looking</w:t>
      </w:r>
      <w:r>
        <w:rPr>
          <w:b w:val="0"/>
          <w:color w:val="231F20"/>
          <w:spacing w:val="-21"/>
          <w:w w:val="80"/>
        </w:rPr>
        <w:t> </w:t>
      </w:r>
      <w:r>
        <w:rPr>
          <w:b w:val="0"/>
          <w:color w:val="231F20"/>
          <w:w w:val="80"/>
        </w:rPr>
        <w:t>ahead</w:t>
      </w:r>
      <w:r>
        <w:rPr>
          <w:b w:val="0"/>
          <w:color w:val="231F20"/>
          <w:spacing w:val="-23"/>
          <w:w w:val="80"/>
        </w:rPr>
        <w:t> </w:t>
      </w:r>
      <w:r>
        <w:rPr>
          <w:b w:val="0"/>
          <w:color w:val="231F20"/>
          <w:w w:val="80"/>
        </w:rPr>
        <w:t>to</w:t>
      </w:r>
      <w:r>
        <w:rPr>
          <w:b w:val="0"/>
          <w:color w:val="231F20"/>
          <w:spacing w:val="-21"/>
          <w:w w:val="80"/>
        </w:rPr>
        <w:t> </w:t>
      </w:r>
      <w:r>
        <w:rPr>
          <w:b w:val="0"/>
          <w:color w:val="231F20"/>
          <w:w w:val="80"/>
        </w:rPr>
        <w:t>2008,</w:t>
      </w:r>
      <w:r>
        <w:rPr>
          <w:b w:val="0"/>
          <w:color w:val="231F20"/>
          <w:spacing w:val="-21"/>
          <w:w w:val="80"/>
        </w:rPr>
        <w:t> </w:t>
      </w:r>
      <w:r>
        <w:rPr>
          <w:b w:val="0"/>
          <w:color w:val="231F20"/>
          <w:w w:val="80"/>
        </w:rPr>
        <w:t>the</w:t>
      </w:r>
      <w:r>
        <w:rPr>
          <w:b w:val="0"/>
          <w:color w:val="231F20"/>
          <w:spacing w:val="-21"/>
          <w:w w:val="80"/>
        </w:rPr>
        <w:t> </w:t>
      </w:r>
      <w:r>
        <w:rPr>
          <w:b w:val="0"/>
          <w:color w:val="231F20"/>
          <w:w w:val="80"/>
        </w:rPr>
        <w:t>Company</w:t>
      </w:r>
      <w:r>
        <w:rPr>
          <w:b w:val="0"/>
          <w:color w:val="231F20"/>
          <w:spacing w:val="-24"/>
          <w:w w:val="80"/>
        </w:rPr>
        <w:t> </w:t>
      </w:r>
      <w:r>
        <w:rPr>
          <w:b w:val="0"/>
          <w:color w:val="231F20"/>
          <w:w w:val="80"/>
        </w:rPr>
        <w:t>believes</w:t>
      </w:r>
      <w:r>
        <w:rPr>
          <w:b w:val="0"/>
          <w:color w:val="231F20"/>
          <w:spacing w:val="-24"/>
          <w:w w:val="80"/>
        </w:rPr>
        <w:t> </w:t>
      </w:r>
      <w:r>
        <w:rPr>
          <w:b w:val="0"/>
          <w:color w:val="231F20"/>
          <w:w w:val="80"/>
        </w:rPr>
        <w:t>it</w:t>
      </w:r>
      <w:r>
        <w:rPr>
          <w:b w:val="0"/>
          <w:color w:val="231F20"/>
          <w:spacing w:val="-20"/>
          <w:w w:val="80"/>
        </w:rPr>
        <w:t> </w:t>
      </w:r>
      <w:r>
        <w:rPr>
          <w:b w:val="0"/>
          <w:color w:val="231F20"/>
          <w:w w:val="80"/>
        </w:rPr>
        <w:t>has retained, and in some cases strengthened, its low-cost competitive</w:t>
      </w:r>
      <w:r>
        <w:rPr>
          <w:b w:val="0"/>
          <w:color w:val="231F20"/>
          <w:spacing w:val="-25"/>
          <w:w w:val="80"/>
        </w:rPr>
        <w:t> </w:t>
      </w:r>
      <w:r>
        <w:rPr>
          <w:b w:val="0"/>
          <w:color w:val="231F20"/>
          <w:w w:val="80"/>
        </w:rPr>
        <w:t>advantages</w:t>
      </w:r>
      <w:r>
        <w:rPr>
          <w:b w:val="0"/>
          <w:color w:val="231F20"/>
          <w:spacing w:val="-27"/>
          <w:w w:val="80"/>
        </w:rPr>
        <w:t> </w:t>
      </w:r>
      <w:r>
        <w:rPr>
          <w:b w:val="0"/>
          <w:color w:val="231F20"/>
          <w:w w:val="80"/>
        </w:rPr>
        <w:t>as</w:t>
      </w:r>
      <w:r>
        <w:rPr>
          <w:b w:val="0"/>
          <w:color w:val="231F20"/>
          <w:spacing w:val="-25"/>
          <w:w w:val="80"/>
        </w:rPr>
        <w:t> </w:t>
      </w:r>
      <w:r>
        <w:rPr>
          <w:b w:val="0"/>
          <w:color w:val="231F20"/>
          <w:w w:val="80"/>
        </w:rPr>
        <w:t>demonstrated</w:t>
      </w:r>
      <w:r>
        <w:rPr>
          <w:b w:val="0"/>
          <w:color w:val="231F20"/>
          <w:spacing w:val="-24"/>
          <w:w w:val="80"/>
        </w:rPr>
        <w:t> </w:t>
      </w:r>
      <w:r>
        <w:rPr>
          <w:b w:val="0"/>
          <w:color w:val="231F20"/>
          <w:w w:val="80"/>
        </w:rPr>
        <w:t>by</w:t>
      </w:r>
      <w:r>
        <w:rPr>
          <w:b w:val="0"/>
          <w:color w:val="231F20"/>
          <w:spacing w:val="-25"/>
          <w:w w:val="80"/>
        </w:rPr>
        <w:t> </w:t>
      </w:r>
      <w:r>
        <w:rPr>
          <w:b w:val="0"/>
          <w:color w:val="231F20"/>
          <w:w w:val="80"/>
        </w:rPr>
        <w:t>its</w:t>
      </w:r>
      <w:r>
        <w:rPr>
          <w:b w:val="0"/>
          <w:color w:val="231F20"/>
          <w:spacing w:val="-24"/>
          <w:w w:val="80"/>
        </w:rPr>
        <w:t> </w:t>
      </w:r>
      <w:r>
        <w:rPr>
          <w:b w:val="0"/>
          <w:color w:val="231F20"/>
          <w:w w:val="80"/>
        </w:rPr>
        <w:t>protective fuel hedging position, excellent Employees, and strong balance</w:t>
      </w:r>
      <w:r>
        <w:rPr>
          <w:b w:val="0"/>
          <w:color w:val="231F20"/>
          <w:spacing w:val="-36"/>
          <w:w w:val="80"/>
        </w:rPr>
        <w:t> </w:t>
      </w:r>
      <w:r>
        <w:rPr>
          <w:b w:val="0"/>
          <w:color w:val="231F20"/>
          <w:w w:val="80"/>
        </w:rPr>
        <w:t>sheet.</w:t>
      </w:r>
      <w:r>
        <w:rPr>
          <w:b w:val="0"/>
          <w:color w:val="231F20"/>
          <w:spacing w:val="-35"/>
          <w:w w:val="80"/>
        </w:rPr>
        <w:t> </w:t>
      </w:r>
      <w:r>
        <w:rPr>
          <w:b w:val="0"/>
          <w:color w:val="231F20"/>
          <w:w w:val="80"/>
        </w:rPr>
        <w:t>These</w:t>
      </w:r>
      <w:r>
        <w:rPr>
          <w:b w:val="0"/>
          <w:color w:val="231F20"/>
          <w:spacing w:val="-35"/>
          <w:w w:val="80"/>
        </w:rPr>
        <w:t> </w:t>
      </w:r>
      <w:r>
        <w:rPr>
          <w:b w:val="0"/>
          <w:color w:val="231F20"/>
          <w:w w:val="80"/>
        </w:rPr>
        <w:t>enable</w:t>
      </w:r>
      <w:r>
        <w:rPr>
          <w:b w:val="0"/>
          <w:color w:val="231F20"/>
          <w:spacing w:val="-36"/>
          <w:w w:val="80"/>
        </w:rPr>
        <w:t> </w:t>
      </w:r>
      <w:r>
        <w:rPr>
          <w:b w:val="0"/>
          <w:color w:val="231F20"/>
          <w:w w:val="80"/>
        </w:rPr>
        <w:t>Southwest</w:t>
      </w:r>
      <w:r>
        <w:rPr>
          <w:b w:val="0"/>
          <w:color w:val="231F20"/>
          <w:spacing w:val="-35"/>
          <w:w w:val="80"/>
        </w:rPr>
        <w:t> </w:t>
      </w:r>
      <w:r>
        <w:rPr>
          <w:b w:val="0"/>
          <w:color w:val="231F20"/>
          <w:w w:val="80"/>
        </w:rPr>
        <w:t>to</w:t>
      </w:r>
      <w:r>
        <w:rPr>
          <w:b w:val="0"/>
          <w:color w:val="231F20"/>
          <w:spacing w:val="-35"/>
          <w:w w:val="80"/>
        </w:rPr>
        <w:t> </w:t>
      </w:r>
      <w:r>
        <w:rPr>
          <w:b w:val="0"/>
          <w:color w:val="231F20"/>
          <w:w w:val="80"/>
        </w:rPr>
        <w:t>respond</w:t>
      </w:r>
      <w:r>
        <w:rPr>
          <w:b w:val="0"/>
          <w:color w:val="231F20"/>
          <w:spacing w:val="-35"/>
          <w:w w:val="80"/>
        </w:rPr>
        <w:t> </w:t>
      </w:r>
      <w:r>
        <w:rPr>
          <w:b w:val="0"/>
          <w:color w:val="231F20"/>
          <w:w w:val="80"/>
        </w:rPr>
        <w:t>quickly to</w:t>
      </w:r>
      <w:r>
        <w:rPr>
          <w:b w:val="0"/>
          <w:color w:val="231F20"/>
          <w:spacing w:val="-17"/>
          <w:w w:val="80"/>
        </w:rPr>
        <w:t> </w:t>
      </w:r>
      <w:r>
        <w:rPr>
          <w:b w:val="0"/>
          <w:color w:val="231F20"/>
          <w:w w:val="80"/>
        </w:rPr>
        <w:t>potential</w:t>
      </w:r>
      <w:r>
        <w:rPr>
          <w:b w:val="0"/>
          <w:color w:val="231F20"/>
          <w:spacing w:val="-18"/>
          <w:w w:val="80"/>
        </w:rPr>
        <w:t> </w:t>
      </w:r>
      <w:r>
        <w:rPr>
          <w:b w:val="0"/>
          <w:color w:val="231F20"/>
          <w:w w:val="80"/>
        </w:rPr>
        <w:t>industry</w:t>
      </w:r>
      <w:r>
        <w:rPr>
          <w:b w:val="0"/>
          <w:color w:val="231F20"/>
          <w:spacing w:val="-17"/>
          <w:w w:val="80"/>
        </w:rPr>
        <w:t> </w:t>
      </w:r>
      <w:r>
        <w:rPr>
          <w:b w:val="0"/>
          <w:color w:val="231F20"/>
          <w:w w:val="80"/>
        </w:rPr>
        <w:t>consolidation</w:t>
      </w:r>
      <w:r>
        <w:rPr>
          <w:b w:val="0"/>
          <w:color w:val="231F20"/>
          <w:spacing w:val="-18"/>
          <w:w w:val="80"/>
        </w:rPr>
        <w:t> </w:t>
      </w:r>
      <w:r>
        <w:rPr>
          <w:b w:val="0"/>
          <w:color w:val="231F20"/>
          <w:w w:val="80"/>
        </w:rPr>
        <w:t>and</w:t>
      </w:r>
      <w:r>
        <w:rPr>
          <w:b w:val="0"/>
          <w:color w:val="231F20"/>
          <w:spacing w:val="-18"/>
          <w:w w:val="80"/>
        </w:rPr>
        <w:t> </w:t>
      </w:r>
      <w:r>
        <w:rPr>
          <w:b w:val="0"/>
          <w:color w:val="231F20"/>
          <w:w w:val="80"/>
        </w:rPr>
        <w:t>to</w:t>
      </w:r>
      <w:r>
        <w:rPr>
          <w:b w:val="0"/>
          <w:color w:val="231F20"/>
          <w:spacing w:val="-17"/>
          <w:w w:val="80"/>
        </w:rPr>
        <w:t> </w:t>
      </w:r>
      <w:r>
        <w:rPr>
          <w:b w:val="0"/>
          <w:color w:val="231F20"/>
          <w:w w:val="80"/>
        </w:rPr>
        <w:t>favorable</w:t>
      </w:r>
      <w:r>
        <w:rPr>
          <w:b w:val="0"/>
          <w:color w:val="231F20"/>
          <w:spacing w:val="-19"/>
          <w:w w:val="80"/>
        </w:rPr>
        <w:t> </w:t>
      </w:r>
      <w:r>
        <w:rPr>
          <w:b w:val="0"/>
          <w:color w:val="231F20"/>
          <w:w w:val="80"/>
        </w:rPr>
        <w:t>mar- ket</w:t>
      </w:r>
      <w:r>
        <w:rPr>
          <w:b w:val="0"/>
          <w:color w:val="231F20"/>
          <w:spacing w:val="-25"/>
          <w:w w:val="80"/>
        </w:rPr>
        <w:t> </w:t>
      </w:r>
      <w:r>
        <w:rPr>
          <w:b w:val="0"/>
          <w:color w:val="231F20"/>
          <w:w w:val="80"/>
        </w:rPr>
        <w:t>opportunities</w:t>
      </w:r>
      <w:r>
        <w:rPr>
          <w:b w:val="0"/>
          <w:color w:val="231F20"/>
          <w:spacing w:val="-25"/>
          <w:w w:val="80"/>
        </w:rPr>
        <w:t> </w:t>
      </w:r>
      <w:r>
        <w:rPr>
          <w:b w:val="0"/>
          <w:color w:val="231F20"/>
          <w:w w:val="80"/>
        </w:rPr>
        <w:t>in</w:t>
      </w:r>
      <w:r>
        <w:rPr>
          <w:b w:val="0"/>
          <w:color w:val="231F20"/>
          <w:spacing w:val="-26"/>
          <w:w w:val="80"/>
        </w:rPr>
        <w:t> </w:t>
      </w:r>
      <w:r>
        <w:rPr>
          <w:b w:val="0"/>
          <w:color w:val="231F20"/>
          <w:w w:val="80"/>
        </w:rPr>
        <w:t>the</w:t>
      </w:r>
      <w:r>
        <w:rPr>
          <w:b w:val="0"/>
          <w:color w:val="231F20"/>
          <w:spacing w:val="-25"/>
          <w:w w:val="80"/>
        </w:rPr>
        <w:t> </w:t>
      </w:r>
      <w:r>
        <w:rPr>
          <w:b w:val="0"/>
          <w:color w:val="231F20"/>
          <w:w w:val="80"/>
        </w:rPr>
        <w:t>face</w:t>
      </w:r>
      <w:r>
        <w:rPr>
          <w:b w:val="0"/>
          <w:color w:val="231F20"/>
          <w:spacing w:val="-26"/>
          <w:w w:val="80"/>
        </w:rPr>
        <w:t> </w:t>
      </w:r>
      <w:r>
        <w:rPr>
          <w:b w:val="0"/>
          <w:color w:val="231F20"/>
          <w:w w:val="80"/>
        </w:rPr>
        <w:t>of</w:t>
      </w:r>
      <w:r>
        <w:rPr>
          <w:b w:val="0"/>
          <w:color w:val="231F20"/>
          <w:spacing w:val="-25"/>
          <w:w w:val="80"/>
        </w:rPr>
        <w:t> </w:t>
      </w:r>
      <w:r>
        <w:rPr>
          <w:b w:val="0"/>
          <w:color w:val="231F20"/>
          <w:w w:val="80"/>
        </w:rPr>
        <w:t>an</w:t>
      </w:r>
      <w:r>
        <w:rPr>
          <w:b w:val="0"/>
          <w:color w:val="231F20"/>
          <w:spacing w:val="-25"/>
          <w:w w:val="80"/>
        </w:rPr>
        <w:t> </w:t>
      </w:r>
      <w:r>
        <w:rPr>
          <w:b w:val="0"/>
          <w:color w:val="231F20"/>
          <w:w w:val="80"/>
        </w:rPr>
        <w:t>uncertain</w:t>
      </w:r>
      <w:r>
        <w:rPr>
          <w:b w:val="0"/>
          <w:color w:val="231F20"/>
          <w:spacing w:val="-26"/>
          <w:w w:val="80"/>
        </w:rPr>
        <w:t> </w:t>
      </w:r>
      <w:r>
        <w:rPr>
          <w:b w:val="0"/>
          <w:color w:val="231F20"/>
          <w:w w:val="80"/>
        </w:rPr>
        <w:t>economy</w:t>
      </w:r>
      <w:r>
        <w:rPr>
          <w:b w:val="0"/>
          <w:color w:val="231F20"/>
          <w:spacing w:val="-27"/>
          <w:w w:val="80"/>
        </w:rPr>
        <w:t> </w:t>
      </w:r>
      <w:r>
        <w:rPr>
          <w:b w:val="0"/>
          <w:color w:val="231F20"/>
          <w:w w:val="80"/>
        </w:rPr>
        <w:t>and </w:t>
      </w:r>
      <w:r>
        <w:rPr>
          <w:b w:val="0"/>
          <w:color w:val="231F20"/>
          <w:w w:val="85"/>
        </w:rPr>
        <w:t>record</w:t>
      </w:r>
      <w:r>
        <w:rPr>
          <w:b w:val="0"/>
          <w:color w:val="231F20"/>
          <w:spacing w:val="-14"/>
          <w:w w:val="85"/>
        </w:rPr>
        <w:t> </w:t>
      </w:r>
      <w:r>
        <w:rPr>
          <w:b w:val="0"/>
          <w:color w:val="231F20"/>
          <w:w w:val="85"/>
        </w:rPr>
        <w:t>energy</w:t>
      </w:r>
      <w:r>
        <w:rPr>
          <w:b w:val="0"/>
          <w:color w:val="231F20"/>
          <w:spacing w:val="-14"/>
          <w:w w:val="85"/>
        </w:rPr>
        <w:t> </w:t>
      </w:r>
      <w:r>
        <w:rPr>
          <w:b w:val="0"/>
          <w:color w:val="231F20"/>
          <w:w w:val="85"/>
        </w:rPr>
        <w:t>prices.</w:t>
      </w:r>
      <w:r>
        <w:rPr>
          <w:b w:val="0"/>
          <w:color w:val="231F20"/>
          <w:spacing w:val="-14"/>
          <w:w w:val="85"/>
        </w:rPr>
        <w:t> </w:t>
      </w:r>
      <w:r>
        <w:rPr>
          <w:b w:val="0"/>
          <w:color w:val="231F20"/>
          <w:w w:val="85"/>
        </w:rPr>
        <w:t>Based</w:t>
      </w:r>
      <w:r>
        <w:rPr>
          <w:b w:val="0"/>
          <w:color w:val="231F20"/>
          <w:spacing w:val="-14"/>
          <w:w w:val="85"/>
        </w:rPr>
        <w:t> </w:t>
      </w:r>
      <w:r>
        <w:rPr>
          <w:b w:val="0"/>
          <w:color w:val="231F20"/>
          <w:w w:val="85"/>
        </w:rPr>
        <w:t>on</w:t>
      </w:r>
      <w:r>
        <w:rPr>
          <w:b w:val="0"/>
          <w:color w:val="231F20"/>
          <w:spacing w:val="-14"/>
          <w:w w:val="85"/>
        </w:rPr>
        <w:t> </w:t>
      </w:r>
      <w:r>
        <w:rPr>
          <w:b w:val="0"/>
          <w:color w:val="231F20"/>
          <w:w w:val="85"/>
        </w:rPr>
        <w:t>current</w:t>
      </w:r>
      <w:r>
        <w:rPr>
          <w:b w:val="0"/>
          <w:color w:val="231F20"/>
          <w:spacing w:val="-13"/>
          <w:w w:val="85"/>
        </w:rPr>
        <w:t> </w:t>
      </w:r>
      <w:r>
        <w:rPr>
          <w:b w:val="0"/>
          <w:color w:val="231F20"/>
          <w:w w:val="85"/>
        </w:rPr>
        <w:t>and</w:t>
      </w:r>
      <w:r>
        <w:rPr>
          <w:b w:val="0"/>
          <w:color w:val="231F20"/>
          <w:spacing w:val="-14"/>
          <w:w w:val="85"/>
        </w:rPr>
        <w:t> </w:t>
      </w:r>
      <w:r>
        <w:rPr>
          <w:b w:val="0"/>
          <w:color w:val="231F20"/>
          <w:w w:val="85"/>
        </w:rPr>
        <w:t>projected energy</w:t>
      </w:r>
      <w:r>
        <w:rPr>
          <w:b w:val="0"/>
          <w:color w:val="231F20"/>
          <w:spacing w:val="-25"/>
          <w:w w:val="85"/>
        </w:rPr>
        <w:t> </w:t>
      </w:r>
      <w:r>
        <w:rPr>
          <w:b w:val="0"/>
          <w:color w:val="231F20"/>
          <w:w w:val="85"/>
        </w:rPr>
        <w:t>prices</w:t>
      </w:r>
      <w:r>
        <w:rPr>
          <w:b w:val="0"/>
          <w:color w:val="231F20"/>
          <w:spacing w:val="-24"/>
          <w:w w:val="85"/>
        </w:rPr>
        <w:t> </w:t>
      </w:r>
      <w:r>
        <w:rPr>
          <w:b w:val="0"/>
          <w:color w:val="231F20"/>
          <w:w w:val="85"/>
        </w:rPr>
        <w:t>for</w:t>
      </w:r>
      <w:r>
        <w:rPr>
          <w:b w:val="0"/>
          <w:color w:val="231F20"/>
          <w:spacing w:val="-24"/>
          <w:w w:val="85"/>
        </w:rPr>
        <w:t> </w:t>
      </w:r>
      <w:r>
        <w:rPr>
          <w:b w:val="0"/>
          <w:color w:val="231F20"/>
          <w:w w:val="85"/>
        </w:rPr>
        <w:t>2008</w:t>
      </w:r>
      <w:r>
        <w:rPr>
          <w:b w:val="0"/>
          <w:color w:val="231F20"/>
          <w:spacing w:val="-24"/>
          <w:w w:val="85"/>
        </w:rPr>
        <w:t> </w:t>
      </w:r>
      <w:r>
        <w:rPr>
          <w:b w:val="0"/>
          <w:color w:val="231F20"/>
          <w:w w:val="85"/>
        </w:rPr>
        <w:t>and</w:t>
      </w:r>
      <w:r>
        <w:rPr>
          <w:b w:val="0"/>
          <w:color w:val="231F20"/>
          <w:spacing w:val="-25"/>
          <w:w w:val="85"/>
        </w:rPr>
        <w:t> </w:t>
      </w:r>
      <w:r>
        <w:rPr>
          <w:b w:val="0"/>
          <w:color w:val="231F20"/>
          <w:w w:val="85"/>
        </w:rPr>
        <w:t>expected</w:t>
      </w:r>
      <w:r>
        <w:rPr>
          <w:b w:val="0"/>
          <w:color w:val="231F20"/>
          <w:spacing w:val="-25"/>
          <w:w w:val="85"/>
        </w:rPr>
        <w:t> </w:t>
      </w:r>
      <w:r>
        <w:rPr>
          <w:b w:val="0"/>
          <w:color w:val="231F20"/>
          <w:w w:val="85"/>
        </w:rPr>
        <w:t>growth</w:t>
      </w:r>
      <w:r>
        <w:rPr>
          <w:b w:val="0"/>
          <w:color w:val="231F20"/>
          <w:spacing w:val="-24"/>
          <w:w w:val="85"/>
        </w:rPr>
        <w:t> </w:t>
      </w:r>
      <w:r>
        <w:rPr>
          <w:b w:val="0"/>
          <w:color w:val="231F20"/>
          <w:w w:val="85"/>
        </w:rPr>
        <w:t>plans,</w:t>
      </w:r>
      <w:r>
        <w:rPr>
          <w:b w:val="0"/>
          <w:color w:val="231F20"/>
          <w:spacing w:val="-24"/>
          <w:w w:val="85"/>
        </w:rPr>
        <w:t> </w:t>
      </w:r>
      <w:r>
        <w:rPr>
          <w:b w:val="0"/>
          <w:color w:val="231F20"/>
          <w:w w:val="85"/>
        </w:rPr>
        <w:t>the Company believes net cash expenditures for jet</w:t>
      </w:r>
      <w:r>
        <w:rPr>
          <w:b w:val="0"/>
          <w:color w:val="231F20"/>
          <w:spacing w:val="-21"/>
          <w:w w:val="85"/>
        </w:rPr>
        <w:t> </w:t>
      </w:r>
      <w:r>
        <w:rPr>
          <w:b w:val="0"/>
          <w:color w:val="231F20"/>
          <w:w w:val="85"/>
        </w:rPr>
        <w:t>fuel, which</w:t>
      </w:r>
      <w:r>
        <w:rPr>
          <w:b w:val="0"/>
          <w:color w:val="231F20"/>
          <w:spacing w:val="-31"/>
          <w:w w:val="85"/>
        </w:rPr>
        <w:t> </w:t>
      </w:r>
      <w:r>
        <w:rPr>
          <w:b w:val="0"/>
          <w:color w:val="231F20"/>
          <w:w w:val="85"/>
        </w:rPr>
        <w:t>exclude</w:t>
      </w:r>
      <w:r>
        <w:rPr>
          <w:b w:val="0"/>
          <w:color w:val="231F20"/>
          <w:spacing w:val="-31"/>
          <w:w w:val="85"/>
        </w:rPr>
        <w:t> </w:t>
      </w:r>
      <w:r>
        <w:rPr>
          <w:b w:val="0"/>
          <w:color w:val="231F20"/>
          <w:w w:val="85"/>
        </w:rPr>
        <w:t>certain</w:t>
      </w:r>
      <w:r>
        <w:rPr>
          <w:b w:val="0"/>
          <w:color w:val="231F20"/>
          <w:spacing w:val="-30"/>
          <w:w w:val="85"/>
        </w:rPr>
        <w:t> </w:t>
      </w:r>
      <w:r>
        <w:rPr>
          <w:b w:val="0"/>
          <w:color w:val="231F20"/>
          <w:w w:val="85"/>
        </w:rPr>
        <w:t>FAS</w:t>
      </w:r>
      <w:r>
        <w:rPr>
          <w:b w:val="0"/>
          <w:color w:val="231F20"/>
          <w:spacing w:val="-31"/>
          <w:w w:val="85"/>
        </w:rPr>
        <w:t> </w:t>
      </w:r>
      <w:r>
        <w:rPr>
          <w:b w:val="0"/>
          <w:color w:val="231F20"/>
          <w:w w:val="85"/>
        </w:rPr>
        <w:t>133</w:t>
      </w:r>
      <w:r>
        <w:rPr>
          <w:b w:val="0"/>
          <w:color w:val="231F20"/>
          <w:spacing w:val="-30"/>
          <w:w w:val="85"/>
        </w:rPr>
        <w:t> </w:t>
      </w:r>
      <w:r>
        <w:rPr>
          <w:b w:val="0"/>
          <w:color w:val="231F20"/>
          <w:w w:val="85"/>
        </w:rPr>
        <w:t>gains</w:t>
      </w:r>
      <w:r>
        <w:rPr>
          <w:b w:val="0"/>
          <w:color w:val="231F20"/>
          <w:spacing w:val="-30"/>
          <w:w w:val="85"/>
        </w:rPr>
        <w:t> </w:t>
      </w:r>
      <w:r>
        <w:rPr>
          <w:b w:val="0"/>
          <w:color w:val="231F20"/>
          <w:w w:val="85"/>
        </w:rPr>
        <w:t>and</w:t>
      </w:r>
      <w:r>
        <w:rPr>
          <w:b w:val="0"/>
          <w:color w:val="231F20"/>
          <w:spacing w:val="-30"/>
          <w:w w:val="85"/>
        </w:rPr>
        <w:t> </w:t>
      </w:r>
      <w:r>
        <w:rPr>
          <w:b w:val="0"/>
          <w:color w:val="231F20"/>
          <w:w w:val="85"/>
        </w:rPr>
        <w:t>losses,</w:t>
      </w:r>
      <w:r>
        <w:rPr>
          <w:b w:val="0"/>
          <w:color w:val="231F20"/>
          <w:spacing w:val="-30"/>
          <w:w w:val="85"/>
        </w:rPr>
        <w:t> </w:t>
      </w:r>
      <w:r>
        <w:rPr>
          <w:b w:val="0"/>
          <w:color w:val="231F20"/>
          <w:w w:val="85"/>
        </w:rPr>
        <w:t>could </w:t>
      </w:r>
      <w:r>
        <w:rPr>
          <w:b w:val="0"/>
          <w:color w:val="231F20"/>
          <w:w w:val="80"/>
        </w:rPr>
        <w:t>increase</w:t>
      </w:r>
      <w:r>
        <w:rPr>
          <w:b w:val="0"/>
          <w:color w:val="231F20"/>
          <w:spacing w:val="-20"/>
          <w:w w:val="80"/>
        </w:rPr>
        <w:t> </w:t>
      </w:r>
      <w:r>
        <w:rPr>
          <w:b w:val="0"/>
          <w:color w:val="231F20"/>
          <w:w w:val="80"/>
        </w:rPr>
        <w:t>more</w:t>
      </w:r>
      <w:r>
        <w:rPr>
          <w:b w:val="0"/>
          <w:color w:val="231F20"/>
          <w:spacing w:val="-19"/>
          <w:w w:val="80"/>
        </w:rPr>
        <w:t> </w:t>
      </w:r>
      <w:r>
        <w:rPr>
          <w:b w:val="0"/>
          <w:color w:val="231F20"/>
          <w:w w:val="80"/>
        </w:rPr>
        <w:t>than</w:t>
      </w:r>
      <w:r>
        <w:rPr>
          <w:b w:val="0"/>
          <w:color w:val="231F20"/>
          <w:spacing w:val="-20"/>
          <w:w w:val="80"/>
        </w:rPr>
        <w:t> </w:t>
      </w:r>
      <w:r>
        <w:rPr>
          <w:b w:val="0"/>
          <w:color w:val="231F20"/>
          <w:w w:val="80"/>
        </w:rPr>
        <w:t>$500</w:t>
      </w:r>
      <w:r>
        <w:rPr>
          <w:b w:val="0"/>
          <w:color w:val="231F20"/>
          <w:spacing w:val="-19"/>
          <w:w w:val="80"/>
        </w:rPr>
        <w:t> </w:t>
      </w:r>
      <w:r>
        <w:rPr>
          <w:b w:val="0"/>
          <w:color w:val="231F20"/>
          <w:w w:val="80"/>
        </w:rPr>
        <w:t>million</w:t>
      </w:r>
      <w:r>
        <w:rPr>
          <w:b w:val="0"/>
          <w:color w:val="231F20"/>
          <w:spacing w:val="-19"/>
          <w:w w:val="80"/>
        </w:rPr>
        <w:t> </w:t>
      </w:r>
      <w:r>
        <w:rPr>
          <w:b w:val="0"/>
          <w:color w:val="231F20"/>
          <w:w w:val="80"/>
        </w:rPr>
        <w:t>compared</w:t>
      </w:r>
      <w:r>
        <w:rPr>
          <w:b w:val="0"/>
          <w:color w:val="231F20"/>
          <w:spacing w:val="-21"/>
          <w:w w:val="80"/>
        </w:rPr>
        <w:t> </w:t>
      </w:r>
      <w:r>
        <w:rPr>
          <w:b w:val="0"/>
          <w:color w:val="231F20"/>
          <w:w w:val="80"/>
        </w:rPr>
        <w:t>to</w:t>
      </w:r>
      <w:r>
        <w:rPr>
          <w:b w:val="0"/>
          <w:color w:val="231F20"/>
          <w:spacing w:val="-19"/>
          <w:w w:val="80"/>
        </w:rPr>
        <w:t> </w:t>
      </w:r>
      <w:r>
        <w:rPr>
          <w:b w:val="0"/>
          <w:color w:val="231F20"/>
          <w:w w:val="80"/>
        </w:rPr>
        <w:t>2007,</w:t>
      </w:r>
      <w:r>
        <w:rPr>
          <w:b w:val="0"/>
          <w:color w:val="231F20"/>
          <w:spacing w:val="-18"/>
          <w:w w:val="80"/>
        </w:rPr>
        <w:t> </w:t>
      </w:r>
      <w:r>
        <w:rPr>
          <w:b w:val="0"/>
          <w:color w:val="231F20"/>
          <w:w w:val="80"/>
        </w:rPr>
        <w:t>even including</w:t>
      </w:r>
      <w:r>
        <w:rPr>
          <w:b w:val="0"/>
          <w:color w:val="231F20"/>
          <w:spacing w:val="-21"/>
          <w:w w:val="80"/>
        </w:rPr>
        <w:t> </w:t>
      </w:r>
      <w:r>
        <w:rPr>
          <w:b w:val="0"/>
          <w:color w:val="231F20"/>
          <w:w w:val="80"/>
        </w:rPr>
        <w:t>the</w:t>
      </w:r>
      <w:r>
        <w:rPr>
          <w:b w:val="0"/>
          <w:color w:val="231F20"/>
          <w:spacing w:val="-19"/>
          <w:w w:val="80"/>
        </w:rPr>
        <w:t> </w:t>
      </w:r>
      <w:r>
        <w:rPr>
          <w:b w:val="0"/>
          <w:color w:val="231F20"/>
          <w:w w:val="80"/>
        </w:rPr>
        <w:t>effects</w:t>
      </w:r>
      <w:r>
        <w:rPr>
          <w:b w:val="0"/>
          <w:color w:val="231F20"/>
          <w:spacing w:val="-21"/>
          <w:w w:val="80"/>
        </w:rPr>
        <w:t> </w:t>
      </w:r>
      <w:r>
        <w:rPr>
          <w:b w:val="0"/>
          <w:color w:val="231F20"/>
          <w:w w:val="80"/>
        </w:rPr>
        <w:t>of</w:t>
      </w:r>
      <w:r>
        <w:rPr>
          <w:b w:val="0"/>
          <w:color w:val="231F20"/>
          <w:spacing w:val="-19"/>
          <w:w w:val="80"/>
        </w:rPr>
        <w:t> </w:t>
      </w:r>
      <w:r>
        <w:rPr>
          <w:b w:val="0"/>
          <w:color w:val="231F20"/>
          <w:w w:val="80"/>
        </w:rPr>
        <w:t>fuel</w:t>
      </w:r>
      <w:r>
        <w:rPr>
          <w:b w:val="0"/>
          <w:color w:val="231F20"/>
          <w:spacing w:val="-19"/>
          <w:w w:val="80"/>
        </w:rPr>
        <w:t> </w:t>
      </w:r>
      <w:r>
        <w:rPr>
          <w:b w:val="0"/>
          <w:color w:val="231F20"/>
          <w:w w:val="80"/>
        </w:rPr>
        <w:t>derivative</w:t>
      </w:r>
      <w:r>
        <w:rPr>
          <w:b w:val="0"/>
          <w:color w:val="231F20"/>
          <w:spacing w:val="-22"/>
          <w:w w:val="80"/>
        </w:rPr>
        <w:t> </w:t>
      </w:r>
      <w:r>
        <w:rPr>
          <w:b w:val="0"/>
          <w:color w:val="231F20"/>
          <w:w w:val="80"/>
        </w:rPr>
        <w:t>contracts</w:t>
      </w:r>
      <w:r>
        <w:rPr>
          <w:b w:val="0"/>
          <w:color w:val="231F20"/>
          <w:spacing w:val="-19"/>
          <w:w w:val="80"/>
        </w:rPr>
        <w:t> </w:t>
      </w:r>
      <w:r>
        <w:rPr>
          <w:b w:val="0"/>
          <w:color w:val="231F20"/>
          <w:w w:val="80"/>
        </w:rPr>
        <w:t>the</w:t>
      </w:r>
      <w:r>
        <w:rPr>
          <w:b w:val="0"/>
          <w:color w:val="231F20"/>
          <w:spacing w:val="-20"/>
          <w:w w:val="80"/>
        </w:rPr>
        <w:t> </w:t>
      </w:r>
      <w:r>
        <w:rPr>
          <w:b w:val="0"/>
          <w:color w:val="231F20"/>
          <w:w w:val="80"/>
        </w:rPr>
        <w:t>Com- pany</w:t>
      </w:r>
      <w:r>
        <w:rPr>
          <w:b w:val="0"/>
          <w:color w:val="231F20"/>
          <w:spacing w:val="-28"/>
          <w:w w:val="80"/>
        </w:rPr>
        <w:t> </w:t>
      </w:r>
      <w:r>
        <w:rPr>
          <w:b w:val="0"/>
          <w:color w:val="231F20"/>
          <w:w w:val="80"/>
        </w:rPr>
        <w:t>has</w:t>
      </w:r>
      <w:r>
        <w:rPr>
          <w:b w:val="0"/>
          <w:color w:val="231F20"/>
          <w:spacing w:val="-27"/>
          <w:w w:val="80"/>
        </w:rPr>
        <w:t> </w:t>
      </w:r>
      <w:r>
        <w:rPr>
          <w:b w:val="0"/>
          <w:color w:val="231F20"/>
          <w:w w:val="80"/>
        </w:rPr>
        <w:t>in</w:t>
      </w:r>
      <w:r>
        <w:rPr>
          <w:b w:val="0"/>
          <w:color w:val="231F20"/>
          <w:spacing w:val="-28"/>
          <w:w w:val="80"/>
        </w:rPr>
        <w:t> </w:t>
      </w:r>
      <w:r>
        <w:rPr>
          <w:b w:val="0"/>
          <w:color w:val="231F20"/>
          <w:w w:val="80"/>
        </w:rPr>
        <w:t>place</w:t>
      </w:r>
      <w:r>
        <w:rPr>
          <w:b w:val="0"/>
          <w:color w:val="231F20"/>
          <w:spacing w:val="-29"/>
          <w:w w:val="80"/>
        </w:rPr>
        <w:t> </w:t>
      </w:r>
      <w:r>
        <w:rPr>
          <w:b w:val="0"/>
          <w:color w:val="231F20"/>
          <w:w w:val="80"/>
        </w:rPr>
        <w:t>as</w:t>
      </w:r>
      <w:r>
        <w:rPr>
          <w:b w:val="0"/>
          <w:color w:val="231F20"/>
          <w:spacing w:val="-27"/>
          <w:w w:val="80"/>
        </w:rPr>
        <w:t> </w:t>
      </w:r>
      <w:r>
        <w:rPr>
          <w:b w:val="0"/>
          <w:color w:val="231F20"/>
          <w:w w:val="80"/>
        </w:rPr>
        <w:t>of</w:t>
      </w:r>
      <w:r>
        <w:rPr>
          <w:b w:val="0"/>
          <w:color w:val="231F20"/>
          <w:spacing w:val="-28"/>
          <w:w w:val="80"/>
        </w:rPr>
        <w:t> </w:t>
      </w:r>
      <w:r>
        <w:rPr>
          <w:b w:val="0"/>
          <w:color w:val="231F20"/>
          <w:w w:val="80"/>
        </w:rPr>
        <w:t>January</w:t>
      </w:r>
      <w:r>
        <w:rPr>
          <w:b w:val="0"/>
          <w:color w:val="231F20"/>
          <w:spacing w:val="-28"/>
          <w:w w:val="80"/>
        </w:rPr>
        <w:t> </w:t>
      </w:r>
      <w:r>
        <w:rPr>
          <w:b w:val="0"/>
          <w:color w:val="231F20"/>
          <w:w w:val="80"/>
        </w:rPr>
        <w:t>2008.</w:t>
      </w:r>
      <w:r>
        <w:rPr>
          <w:b w:val="0"/>
          <w:color w:val="231F20"/>
          <w:spacing w:val="-28"/>
          <w:w w:val="80"/>
        </w:rPr>
        <w:t> </w:t>
      </w:r>
      <w:r>
        <w:rPr>
          <w:b w:val="0"/>
          <w:color w:val="231F20"/>
          <w:w w:val="80"/>
        </w:rPr>
        <w:t>The</w:t>
      </w:r>
      <w:r>
        <w:rPr>
          <w:b w:val="0"/>
          <w:color w:val="231F20"/>
          <w:spacing w:val="-28"/>
          <w:w w:val="80"/>
        </w:rPr>
        <w:t> </w:t>
      </w:r>
      <w:r>
        <w:rPr>
          <w:b w:val="0"/>
          <w:color w:val="231F20"/>
          <w:w w:val="80"/>
        </w:rPr>
        <w:t>Company’s</w:t>
      </w:r>
      <w:r>
        <w:rPr>
          <w:b w:val="0"/>
          <w:color w:val="231F20"/>
          <w:spacing w:val="-29"/>
          <w:w w:val="80"/>
        </w:rPr>
        <w:t> </w:t>
      </w:r>
      <w:r>
        <w:rPr>
          <w:b w:val="0"/>
          <w:color w:val="231F20"/>
          <w:w w:val="80"/>
        </w:rPr>
        <w:t>fuel derivative</w:t>
      </w:r>
      <w:r>
        <w:rPr>
          <w:b w:val="0"/>
          <w:color w:val="231F20"/>
          <w:spacing w:val="-9"/>
          <w:w w:val="80"/>
        </w:rPr>
        <w:t> </w:t>
      </w:r>
      <w:r>
        <w:rPr>
          <w:b w:val="0"/>
          <w:color w:val="231F20"/>
          <w:w w:val="80"/>
        </w:rPr>
        <w:t>contracts</w:t>
      </w:r>
      <w:r>
        <w:rPr>
          <w:b w:val="0"/>
          <w:color w:val="231F20"/>
          <w:spacing w:val="-7"/>
          <w:w w:val="80"/>
        </w:rPr>
        <w:t> </w:t>
      </w:r>
      <w:r>
        <w:rPr>
          <w:b w:val="0"/>
          <w:color w:val="231F20"/>
          <w:w w:val="80"/>
        </w:rPr>
        <w:t>in</w:t>
      </w:r>
      <w:r>
        <w:rPr>
          <w:b w:val="0"/>
          <w:color w:val="231F20"/>
          <w:spacing w:val="-8"/>
          <w:w w:val="80"/>
        </w:rPr>
        <w:t> </w:t>
      </w:r>
      <w:r>
        <w:rPr>
          <w:b w:val="0"/>
          <w:color w:val="231F20"/>
          <w:w w:val="80"/>
        </w:rPr>
        <w:t>place</w:t>
      </w:r>
      <w:r>
        <w:rPr>
          <w:b w:val="0"/>
          <w:color w:val="231F20"/>
          <w:spacing w:val="-9"/>
          <w:w w:val="80"/>
        </w:rPr>
        <w:t> </w:t>
      </w:r>
      <w:r>
        <w:rPr>
          <w:b w:val="0"/>
          <w:color w:val="231F20"/>
          <w:w w:val="80"/>
        </w:rPr>
        <w:t>for</w:t>
      </w:r>
      <w:r>
        <w:rPr>
          <w:b w:val="0"/>
          <w:color w:val="231F20"/>
          <w:spacing w:val="-6"/>
          <w:w w:val="80"/>
        </w:rPr>
        <w:t> </w:t>
      </w:r>
      <w:r>
        <w:rPr>
          <w:b w:val="0"/>
          <w:color w:val="231F20"/>
          <w:w w:val="80"/>
        </w:rPr>
        <w:t>2008</w:t>
      </w:r>
      <w:r>
        <w:rPr>
          <w:b w:val="0"/>
          <w:color w:val="231F20"/>
          <w:spacing w:val="-8"/>
          <w:w w:val="80"/>
        </w:rPr>
        <w:t> </w:t>
      </w:r>
      <w:r>
        <w:rPr>
          <w:b w:val="0"/>
          <w:color w:val="231F20"/>
          <w:w w:val="80"/>
        </w:rPr>
        <w:t>provide</w:t>
      </w:r>
      <w:r>
        <w:rPr>
          <w:b w:val="0"/>
          <w:color w:val="231F20"/>
          <w:spacing w:val="-8"/>
          <w:w w:val="80"/>
        </w:rPr>
        <w:t> </w:t>
      </w:r>
      <w:r>
        <w:rPr>
          <w:b w:val="0"/>
          <w:color w:val="231F20"/>
          <w:w w:val="80"/>
        </w:rPr>
        <w:t>protection </w:t>
      </w:r>
      <w:r>
        <w:rPr>
          <w:b w:val="0"/>
          <w:color w:val="231F20"/>
          <w:w w:val="85"/>
        </w:rPr>
        <w:t>for</w:t>
      </w:r>
      <w:r>
        <w:rPr>
          <w:b w:val="0"/>
          <w:color w:val="231F20"/>
          <w:spacing w:val="-16"/>
          <w:w w:val="85"/>
        </w:rPr>
        <w:t> </w:t>
      </w:r>
      <w:r>
        <w:rPr>
          <w:b w:val="0"/>
          <w:color w:val="231F20"/>
          <w:w w:val="85"/>
        </w:rPr>
        <w:t>over</w:t>
      </w:r>
      <w:r>
        <w:rPr>
          <w:b w:val="0"/>
          <w:color w:val="231F20"/>
          <w:spacing w:val="-16"/>
          <w:w w:val="85"/>
        </w:rPr>
        <w:t> </w:t>
      </w:r>
      <w:r>
        <w:rPr>
          <w:b w:val="0"/>
          <w:color w:val="231F20"/>
          <w:w w:val="85"/>
        </w:rPr>
        <w:t>70</w:t>
      </w:r>
      <w:r>
        <w:rPr>
          <w:b w:val="0"/>
          <w:color w:val="231F20"/>
          <w:spacing w:val="-16"/>
          <w:w w:val="85"/>
        </w:rPr>
        <w:t> </w:t>
      </w:r>
      <w:r>
        <w:rPr>
          <w:b w:val="0"/>
          <w:color w:val="231F20"/>
          <w:w w:val="85"/>
        </w:rPr>
        <w:t>percent</w:t>
      </w:r>
      <w:r>
        <w:rPr>
          <w:b w:val="0"/>
          <w:color w:val="231F20"/>
          <w:spacing w:val="-16"/>
          <w:w w:val="85"/>
        </w:rPr>
        <w:t> </w:t>
      </w:r>
      <w:r>
        <w:rPr>
          <w:b w:val="0"/>
          <w:color w:val="231F20"/>
          <w:w w:val="85"/>
        </w:rPr>
        <w:t>of</w:t>
      </w:r>
      <w:r>
        <w:rPr>
          <w:b w:val="0"/>
          <w:color w:val="231F20"/>
          <w:spacing w:val="-16"/>
          <w:w w:val="85"/>
        </w:rPr>
        <w:t> </w:t>
      </w:r>
      <w:r>
        <w:rPr>
          <w:b w:val="0"/>
          <w:color w:val="231F20"/>
          <w:w w:val="85"/>
        </w:rPr>
        <w:t>the</w:t>
      </w:r>
      <w:r>
        <w:rPr>
          <w:b w:val="0"/>
          <w:color w:val="231F20"/>
          <w:spacing w:val="-15"/>
          <w:w w:val="85"/>
        </w:rPr>
        <w:t> </w:t>
      </w:r>
      <w:r>
        <w:rPr>
          <w:b w:val="0"/>
          <w:color w:val="231F20"/>
          <w:w w:val="85"/>
        </w:rPr>
        <w:t>Company’s</w:t>
      </w:r>
      <w:r>
        <w:rPr>
          <w:b w:val="0"/>
          <w:color w:val="231F20"/>
          <w:spacing w:val="-17"/>
          <w:w w:val="85"/>
        </w:rPr>
        <w:t> </w:t>
      </w:r>
      <w:r>
        <w:rPr>
          <w:b w:val="0"/>
          <w:color w:val="231F20"/>
          <w:w w:val="85"/>
        </w:rPr>
        <w:t>expected</w:t>
      </w:r>
      <w:r>
        <w:rPr>
          <w:b w:val="0"/>
          <w:color w:val="231F20"/>
          <w:spacing w:val="-17"/>
          <w:w w:val="85"/>
        </w:rPr>
        <w:t> </w:t>
      </w:r>
      <w:r>
        <w:rPr>
          <w:b w:val="0"/>
          <w:color w:val="231F20"/>
          <w:w w:val="85"/>
        </w:rPr>
        <w:t>jet</w:t>
      </w:r>
      <w:r>
        <w:rPr>
          <w:b w:val="0"/>
          <w:color w:val="231F20"/>
          <w:spacing w:val="-16"/>
          <w:w w:val="85"/>
        </w:rPr>
        <w:t> </w:t>
      </w:r>
      <w:r>
        <w:rPr>
          <w:b w:val="0"/>
          <w:color w:val="231F20"/>
          <w:w w:val="85"/>
        </w:rPr>
        <w:t>fuel consumption</w:t>
      </w:r>
      <w:r>
        <w:rPr>
          <w:b w:val="0"/>
          <w:color w:val="231F20"/>
          <w:spacing w:val="-29"/>
          <w:w w:val="85"/>
        </w:rPr>
        <w:t> </w:t>
      </w:r>
      <w:r>
        <w:rPr>
          <w:b w:val="0"/>
          <w:color w:val="231F20"/>
          <w:w w:val="85"/>
        </w:rPr>
        <w:t>at</w:t>
      </w:r>
      <w:r>
        <w:rPr>
          <w:b w:val="0"/>
          <w:color w:val="231F20"/>
          <w:spacing w:val="-29"/>
          <w:w w:val="85"/>
        </w:rPr>
        <w:t> </w:t>
      </w:r>
      <w:r>
        <w:rPr>
          <w:b w:val="0"/>
          <w:color w:val="231F20"/>
          <w:w w:val="85"/>
        </w:rPr>
        <w:t>an</w:t>
      </w:r>
      <w:r>
        <w:rPr>
          <w:b w:val="0"/>
          <w:color w:val="231F20"/>
          <w:spacing w:val="-29"/>
          <w:w w:val="85"/>
        </w:rPr>
        <w:t> </w:t>
      </w:r>
      <w:r>
        <w:rPr>
          <w:b w:val="0"/>
          <w:color w:val="231F20"/>
          <w:w w:val="85"/>
        </w:rPr>
        <w:t>average</w:t>
      </w:r>
      <w:r>
        <w:rPr>
          <w:b w:val="0"/>
          <w:color w:val="231F20"/>
          <w:spacing w:val="-30"/>
          <w:w w:val="85"/>
        </w:rPr>
        <w:t> </w:t>
      </w:r>
      <w:r>
        <w:rPr>
          <w:b w:val="0"/>
          <w:color w:val="231F20"/>
          <w:w w:val="85"/>
        </w:rPr>
        <w:t>price</w:t>
      </w:r>
      <w:r>
        <w:rPr>
          <w:b w:val="0"/>
          <w:color w:val="231F20"/>
          <w:spacing w:val="-29"/>
          <w:w w:val="85"/>
        </w:rPr>
        <w:t> </w:t>
      </w:r>
      <w:r>
        <w:rPr>
          <w:b w:val="0"/>
          <w:color w:val="231F20"/>
          <w:w w:val="85"/>
        </w:rPr>
        <w:t>of</w:t>
      </w:r>
      <w:r>
        <w:rPr>
          <w:b w:val="0"/>
          <w:color w:val="231F20"/>
          <w:spacing w:val="-29"/>
          <w:w w:val="85"/>
        </w:rPr>
        <w:t> </w:t>
      </w:r>
      <w:r>
        <w:rPr>
          <w:b w:val="0"/>
          <w:color w:val="231F20"/>
          <w:w w:val="85"/>
        </w:rPr>
        <w:t>approximately</w:t>
      </w:r>
      <w:r>
        <w:rPr>
          <w:b w:val="0"/>
          <w:color w:val="231F20"/>
          <w:spacing w:val="-30"/>
          <w:w w:val="85"/>
        </w:rPr>
        <w:t> </w:t>
      </w:r>
      <w:r>
        <w:rPr>
          <w:b w:val="0"/>
          <w:color w:val="231F20"/>
          <w:w w:val="85"/>
        </w:rPr>
        <w:t>$51 per</w:t>
      </w:r>
      <w:r>
        <w:rPr>
          <w:b w:val="0"/>
          <w:color w:val="231F20"/>
          <w:spacing w:val="-15"/>
          <w:w w:val="85"/>
        </w:rPr>
        <w:t> </w:t>
      </w:r>
      <w:r>
        <w:rPr>
          <w:b w:val="0"/>
          <w:color w:val="231F20"/>
          <w:w w:val="85"/>
        </w:rPr>
        <w:t>barrel</w:t>
      </w:r>
      <w:r>
        <w:rPr>
          <w:b w:val="0"/>
          <w:color w:val="231F20"/>
          <w:spacing w:val="-15"/>
          <w:w w:val="85"/>
        </w:rPr>
        <w:t> </w:t>
      </w:r>
      <w:r>
        <w:rPr>
          <w:b w:val="0"/>
          <w:color w:val="231F20"/>
          <w:w w:val="85"/>
        </w:rPr>
        <w:t>of</w:t>
      </w:r>
      <w:r>
        <w:rPr>
          <w:b w:val="0"/>
          <w:color w:val="231F20"/>
          <w:spacing w:val="-15"/>
          <w:w w:val="85"/>
        </w:rPr>
        <w:t> </w:t>
      </w:r>
      <w:r>
        <w:rPr>
          <w:b w:val="0"/>
          <w:color w:val="231F20"/>
          <w:w w:val="85"/>
        </w:rPr>
        <w:t>crude</w:t>
      </w:r>
      <w:r>
        <w:rPr>
          <w:b w:val="0"/>
          <w:color w:val="231F20"/>
          <w:spacing w:val="-16"/>
          <w:w w:val="85"/>
        </w:rPr>
        <w:t> </w:t>
      </w:r>
      <w:r>
        <w:rPr>
          <w:b w:val="0"/>
          <w:color w:val="231F20"/>
          <w:w w:val="85"/>
        </w:rPr>
        <w:t>oil.</w:t>
      </w:r>
      <w:r>
        <w:rPr>
          <w:b w:val="0"/>
          <w:color w:val="231F20"/>
          <w:spacing w:val="-15"/>
          <w:w w:val="85"/>
        </w:rPr>
        <w:t> </w:t>
      </w:r>
      <w:r>
        <w:rPr>
          <w:b w:val="0"/>
          <w:color w:val="231F20"/>
          <w:w w:val="85"/>
        </w:rPr>
        <w:t>The</w:t>
      </w:r>
      <w:r>
        <w:rPr>
          <w:b w:val="0"/>
          <w:color w:val="231F20"/>
          <w:spacing w:val="-15"/>
          <w:w w:val="85"/>
        </w:rPr>
        <w:t> </w:t>
      </w:r>
      <w:r>
        <w:rPr>
          <w:b w:val="0"/>
          <w:color w:val="231F20"/>
          <w:w w:val="85"/>
        </w:rPr>
        <w:t>Company</w:t>
      </w:r>
      <w:r>
        <w:rPr>
          <w:b w:val="0"/>
          <w:color w:val="231F20"/>
          <w:spacing w:val="-16"/>
          <w:w w:val="85"/>
        </w:rPr>
        <w:t> </w:t>
      </w:r>
      <w:r>
        <w:rPr>
          <w:b w:val="0"/>
          <w:color w:val="231F20"/>
          <w:w w:val="85"/>
        </w:rPr>
        <w:t>is</w:t>
      </w:r>
      <w:r>
        <w:rPr>
          <w:b w:val="0"/>
          <w:color w:val="231F20"/>
          <w:spacing w:val="-15"/>
          <w:w w:val="85"/>
        </w:rPr>
        <w:t> </w:t>
      </w:r>
      <w:r>
        <w:rPr>
          <w:b w:val="0"/>
          <w:color w:val="231F20"/>
          <w:w w:val="85"/>
        </w:rPr>
        <w:t>also</w:t>
      </w:r>
      <w:r>
        <w:rPr>
          <w:b w:val="0"/>
          <w:color w:val="231F20"/>
          <w:spacing w:val="-15"/>
          <w:w w:val="85"/>
        </w:rPr>
        <w:t> </w:t>
      </w:r>
      <w:r>
        <w:rPr>
          <w:b w:val="0"/>
          <w:color w:val="231F20"/>
          <w:w w:val="85"/>
        </w:rPr>
        <w:t>currently expecting a significant increase in its aircraft</w:t>
      </w:r>
      <w:r>
        <w:rPr>
          <w:b w:val="0"/>
          <w:color w:val="231F20"/>
          <w:spacing w:val="-13"/>
          <w:w w:val="85"/>
        </w:rPr>
        <w:t> </w:t>
      </w:r>
      <w:r>
        <w:rPr>
          <w:b w:val="0"/>
          <w:color w:val="231F20"/>
          <w:w w:val="85"/>
        </w:rPr>
        <w:t>engine </w:t>
      </w:r>
      <w:r>
        <w:rPr>
          <w:b w:val="0"/>
          <w:color w:val="231F20"/>
          <w:w w:val="80"/>
        </w:rPr>
        <w:t>maintenance</w:t>
      </w:r>
      <w:r>
        <w:rPr>
          <w:b w:val="0"/>
          <w:color w:val="231F20"/>
          <w:spacing w:val="-19"/>
          <w:w w:val="80"/>
        </w:rPr>
        <w:t> </w:t>
      </w:r>
      <w:r>
        <w:rPr>
          <w:b w:val="0"/>
          <w:color w:val="231F20"/>
          <w:w w:val="80"/>
        </w:rPr>
        <w:t>activity</w:t>
      </w:r>
      <w:r>
        <w:rPr>
          <w:b w:val="0"/>
          <w:color w:val="231F20"/>
          <w:spacing w:val="-19"/>
          <w:w w:val="80"/>
        </w:rPr>
        <w:t> </w:t>
      </w:r>
      <w:r>
        <w:rPr>
          <w:b w:val="0"/>
          <w:color w:val="231F20"/>
          <w:w w:val="80"/>
        </w:rPr>
        <w:t>in</w:t>
      </w:r>
      <w:r>
        <w:rPr>
          <w:b w:val="0"/>
          <w:color w:val="231F20"/>
          <w:spacing w:val="-17"/>
          <w:w w:val="80"/>
        </w:rPr>
        <w:t> </w:t>
      </w:r>
      <w:r>
        <w:rPr>
          <w:b w:val="0"/>
          <w:color w:val="231F20"/>
          <w:w w:val="80"/>
        </w:rPr>
        <w:t>2008.</w:t>
      </w:r>
      <w:r>
        <w:rPr>
          <w:b w:val="0"/>
          <w:color w:val="231F20"/>
          <w:spacing w:val="-17"/>
          <w:w w:val="80"/>
        </w:rPr>
        <w:t> </w:t>
      </w:r>
      <w:r>
        <w:rPr>
          <w:b w:val="0"/>
          <w:color w:val="231F20"/>
          <w:w w:val="80"/>
        </w:rPr>
        <w:t>The</w:t>
      </w:r>
      <w:r>
        <w:rPr>
          <w:b w:val="0"/>
          <w:color w:val="231F20"/>
          <w:spacing w:val="-19"/>
          <w:w w:val="80"/>
        </w:rPr>
        <w:t> </w:t>
      </w:r>
      <w:r>
        <w:rPr>
          <w:b w:val="0"/>
          <w:color w:val="231F20"/>
          <w:w w:val="80"/>
        </w:rPr>
        <w:t>Company</w:t>
      </w:r>
      <w:r>
        <w:rPr>
          <w:b w:val="0"/>
          <w:color w:val="231F20"/>
          <w:spacing w:val="-18"/>
          <w:w w:val="80"/>
        </w:rPr>
        <w:t> </w:t>
      </w:r>
      <w:r>
        <w:rPr>
          <w:b w:val="0"/>
          <w:color w:val="231F20"/>
          <w:w w:val="80"/>
        </w:rPr>
        <w:t>will</w:t>
      </w:r>
      <w:r>
        <w:rPr>
          <w:b w:val="0"/>
          <w:color w:val="231F20"/>
          <w:spacing w:val="-19"/>
          <w:w w:val="80"/>
        </w:rPr>
        <w:t> </w:t>
      </w:r>
      <w:r>
        <w:rPr>
          <w:b w:val="0"/>
          <w:color w:val="231F20"/>
          <w:w w:val="80"/>
        </w:rPr>
        <w:t>attempt </w:t>
      </w:r>
      <w:r>
        <w:rPr>
          <w:b w:val="0"/>
          <w:color w:val="231F20"/>
          <w:w w:val="85"/>
        </w:rPr>
        <w:t>to</w:t>
      </w:r>
      <w:r>
        <w:rPr>
          <w:b w:val="0"/>
          <w:color w:val="231F20"/>
          <w:spacing w:val="-28"/>
          <w:w w:val="85"/>
        </w:rPr>
        <w:t> </w:t>
      </w:r>
      <w:r>
        <w:rPr>
          <w:b w:val="0"/>
          <w:color w:val="231F20"/>
          <w:w w:val="85"/>
        </w:rPr>
        <w:t>overcome</w:t>
      </w:r>
      <w:r>
        <w:rPr>
          <w:b w:val="0"/>
          <w:color w:val="231F20"/>
          <w:spacing w:val="-29"/>
          <w:w w:val="85"/>
        </w:rPr>
        <w:t> </w:t>
      </w:r>
      <w:r>
        <w:rPr>
          <w:b w:val="0"/>
          <w:color w:val="231F20"/>
          <w:w w:val="85"/>
        </w:rPr>
        <w:t>the</w:t>
      </w:r>
      <w:r>
        <w:rPr>
          <w:b w:val="0"/>
          <w:color w:val="231F20"/>
          <w:spacing w:val="-28"/>
          <w:w w:val="85"/>
        </w:rPr>
        <w:t> </w:t>
      </w:r>
      <w:r>
        <w:rPr>
          <w:b w:val="0"/>
          <w:color w:val="231F20"/>
          <w:w w:val="85"/>
        </w:rPr>
        <w:t>impact</w:t>
      </w:r>
      <w:r>
        <w:rPr>
          <w:b w:val="0"/>
          <w:color w:val="231F20"/>
          <w:spacing w:val="-28"/>
          <w:w w:val="85"/>
        </w:rPr>
        <w:t> </w:t>
      </w:r>
      <w:r>
        <w:rPr>
          <w:b w:val="0"/>
          <w:color w:val="231F20"/>
          <w:w w:val="85"/>
        </w:rPr>
        <w:t>of</w:t>
      </w:r>
      <w:r>
        <w:rPr>
          <w:b w:val="0"/>
          <w:color w:val="231F20"/>
          <w:spacing w:val="-28"/>
          <w:w w:val="85"/>
        </w:rPr>
        <w:t> </w:t>
      </w:r>
      <w:r>
        <w:rPr>
          <w:b w:val="0"/>
          <w:color w:val="231F20"/>
          <w:w w:val="85"/>
        </w:rPr>
        <w:t>higher</w:t>
      </w:r>
      <w:r>
        <w:rPr>
          <w:b w:val="0"/>
          <w:color w:val="231F20"/>
          <w:spacing w:val="-28"/>
          <w:w w:val="85"/>
        </w:rPr>
        <w:t> </w:t>
      </w:r>
      <w:r>
        <w:rPr>
          <w:b w:val="0"/>
          <w:color w:val="231F20"/>
          <w:w w:val="85"/>
        </w:rPr>
        <w:t>anticipated</w:t>
      </w:r>
      <w:r>
        <w:rPr>
          <w:b w:val="0"/>
          <w:color w:val="231F20"/>
          <w:spacing w:val="-29"/>
          <w:w w:val="85"/>
        </w:rPr>
        <w:t> </w:t>
      </w:r>
      <w:r>
        <w:rPr>
          <w:b w:val="0"/>
          <w:color w:val="231F20"/>
          <w:w w:val="85"/>
        </w:rPr>
        <w:t>2008</w:t>
      </w:r>
      <w:r>
        <w:rPr>
          <w:b w:val="0"/>
          <w:color w:val="231F20"/>
          <w:spacing w:val="-28"/>
          <w:w w:val="85"/>
        </w:rPr>
        <w:t> </w:t>
      </w:r>
      <w:r>
        <w:rPr>
          <w:b w:val="0"/>
          <w:color w:val="231F20"/>
          <w:w w:val="85"/>
        </w:rPr>
        <w:t>fuel </w:t>
      </w:r>
      <w:r>
        <w:rPr>
          <w:b w:val="0"/>
          <w:color w:val="231F20"/>
          <w:w w:val="80"/>
        </w:rPr>
        <w:t>prices and other cost pressures through improved</w:t>
      </w:r>
      <w:r>
        <w:rPr>
          <w:b w:val="0"/>
          <w:color w:val="231F20"/>
          <w:spacing w:val="-28"/>
          <w:w w:val="80"/>
        </w:rPr>
        <w:t> </w:t>
      </w:r>
      <w:r>
        <w:rPr>
          <w:b w:val="0"/>
          <w:color w:val="231F20"/>
          <w:w w:val="80"/>
        </w:rPr>
        <w:t>reve- nues</w:t>
      </w:r>
      <w:r>
        <w:rPr>
          <w:b w:val="0"/>
          <w:color w:val="231F20"/>
          <w:spacing w:val="-32"/>
          <w:w w:val="80"/>
        </w:rPr>
        <w:t> </w:t>
      </w:r>
      <w:r>
        <w:rPr>
          <w:b w:val="0"/>
          <w:color w:val="231F20"/>
          <w:w w:val="80"/>
        </w:rPr>
        <w:t>and</w:t>
      </w:r>
      <w:r>
        <w:rPr>
          <w:b w:val="0"/>
          <w:color w:val="231F20"/>
          <w:spacing w:val="-33"/>
          <w:w w:val="80"/>
        </w:rPr>
        <w:t> </w:t>
      </w:r>
      <w:r>
        <w:rPr>
          <w:b w:val="0"/>
          <w:color w:val="231F20"/>
          <w:w w:val="80"/>
        </w:rPr>
        <w:t>continued</w:t>
      </w:r>
      <w:r>
        <w:rPr>
          <w:b w:val="0"/>
          <w:color w:val="231F20"/>
          <w:spacing w:val="-33"/>
          <w:w w:val="80"/>
        </w:rPr>
        <w:t> </w:t>
      </w:r>
      <w:r>
        <w:rPr>
          <w:b w:val="0"/>
          <w:color w:val="231F20"/>
          <w:w w:val="80"/>
        </w:rPr>
        <w:t>focus</w:t>
      </w:r>
      <w:r>
        <w:rPr>
          <w:b w:val="0"/>
          <w:color w:val="231F20"/>
          <w:spacing w:val="-32"/>
          <w:w w:val="80"/>
        </w:rPr>
        <w:t> </w:t>
      </w:r>
      <w:r>
        <w:rPr>
          <w:b w:val="0"/>
          <w:color w:val="231F20"/>
          <w:w w:val="80"/>
        </w:rPr>
        <w:t>on</w:t>
      </w:r>
      <w:r>
        <w:rPr>
          <w:b w:val="0"/>
          <w:color w:val="231F20"/>
          <w:spacing w:val="-33"/>
          <w:w w:val="80"/>
        </w:rPr>
        <w:t> </w:t>
      </w:r>
      <w:r>
        <w:rPr>
          <w:b w:val="0"/>
          <w:color w:val="231F20"/>
          <w:w w:val="80"/>
        </w:rPr>
        <w:t>non-fuel</w:t>
      </w:r>
      <w:r>
        <w:rPr>
          <w:b w:val="0"/>
          <w:color w:val="231F20"/>
          <w:spacing w:val="-33"/>
          <w:w w:val="80"/>
        </w:rPr>
        <w:t> </w:t>
      </w:r>
      <w:r>
        <w:rPr>
          <w:b w:val="0"/>
          <w:color w:val="231F20"/>
          <w:w w:val="80"/>
        </w:rPr>
        <w:t>costs.</w:t>
      </w:r>
      <w:r>
        <w:rPr>
          <w:b w:val="0"/>
          <w:color w:val="231F20"/>
          <w:spacing w:val="-32"/>
          <w:w w:val="80"/>
        </w:rPr>
        <w:t> </w:t>
      </w:r>
      <w:r>
        <w:rPr>
          <w:b w:val="0"/>
          <w:color w:val="231F20"/>
          <w:w w:val="80"/>
        </w:rPr>
        <w:t>Based</w:t>
      </w:r>
      <w:r>
        <w:rPr>
          <w:b w:val="0"/>
          <w:color w:val="231F20"/>
          <w:spacing w:val="-33"/>
          <w:w w:val="80"/>
        </w:rPr>
        <w:t> </w:t>
      </w:r>
      <w:r>
        <w:rPr>
          <w:b w:val="0"/>
          <w:color w:val="231F20"/>
          <w:w w:val="80"/>
        </w:rPr>
        <w:t>on</w:t>
      </w:r>
      <w:r>
        <w:rPr>
          <w:b w:val="0"/>
          <w:color w:val="231F20"/>
          <w:spacing w:val="-33"/>
          <w:w w:val="80"/>
        </w:rPr>
        <w:t> </w:t>
      </w:r>
      <w:r>
        <w:rPr>
          <w:b w:val="0"/>
          <w:color w:val="231F20"/>
          <w:w w:val="80"/>
        </w:rPr>
        <w:t>this current outlook, Southwest has reduced its previously </w:t>
      </w:r>
      <w:r>
        <w:rPr>
          <w:b w:val="0"/>
          <w:color w:val="231F20"/>
          <w:w w:val="85"/>
        </w:rPr>
        <w:t>planned</w:t>
      </w:r>
      <w:r>
        <w:rPr>
          <w:b w:val="0"/>
          <w:color w:val="231F20"/>
          <w:spacing w:val="-27"/>
          <w:w w:val="85"/>
        </w:rPr>
        <w:t> </w:t>
      </w:r>
      <w:r>
        <w:rPr>
          <w:b w:val="0"/>
          <w:color w:val="231F20"/>
          <w:w w:val="85"/>
        </w:rPr>
        <w:t>growth</w:t>
      </w:r>
      <w:r>
        <w:rPr>
          <w:b w:val="0"/>
          <w:color w:val="231F20"/>
          <w:spacing w:val="-27"/>
          <w:w w:val="85"/>
        </w:rPr>
        <w:t> </w:t>
      </w:r>
      <w:r>
        <w:rPr>
          <w:b w:val="0"/>
          <w:color w:val="231F20"/>
          <w:w w:val="85"/>
        </w:rPr>
        <w:t>rate</w:t>
      </w:r>
      <w:r>
        <w:rPr>
          <w:b w:val="0"/>
          <w:color w:val="231F20"/>
          <w:spacing w:val="-27"/>
          <w:w w:val="85"/>
        </w:rPr>
        <w:t> </w:t>
      </w:r>
      <w:r>
        <w:rPr>
          <w:b w:val="0"/>
          <w:color w:val="231F20"/>
          <w:w w:val="85"/>
        </w:rPr>
        <w:t>for</w:t>
      </w:r>
      <w:r>
        <w:rPr>
          <w:b w:val="0"/>
          <w:color w:val="231F20"/>
          <w:spacing w:val="-27"/>
          <w:w w:val="85"/>
        </w:rPr>
        <w:t> </w:t>
      </w:r>
      <w:r>
        <w:rPr>
          <w:b w:val="0"/>
          <w:color w:val="231F20"/>
          <w:w w:val="85"/>
        </w:rPr>
        <w:t>2008.</w:t>
      </w:r>
      <w:r>
        <w:rPr>
          <w:b w:val="0"/>
          <w:color w:val="231F20"/>
          <w:spacing w:val="-27"/>
          <w:w w:val="85"/>
        </w:rPr>
        <w:t> </w:t>
      </w:r>
      <w:r>
        <w:rPr>
          <w:b w:val="0"/>
          <w:color w:val="231F20"/>
          <w:w w:val="85"/>
        </w:rPr>
        <w:t>The</w:t>
      </w:r>
      <w:r>
        <w:rPr>
          <w:b w:val="0"/>
          <w:color w:val="231F20"/>
          <w:spacing w:val="-27"/>
          <w:w w:val="85"/>
        </w:rPr>
        <w:t> </w:t>
      </w:r>
      <w:r>
        <w:rPr>
          <w:b w:val="0"/>
          <w:color w:val="231F20"/>
          <w:w w:val="85"/>
        </w:rPr>
        <w:t>Company</w:t>
      </w:r>
      <w:r>
        <w:rPr>
          <w:b w:val="0"/>
          <w:color w:val="231F20"/>
          <w:spacing w:val="-27"/>
          <w:w w:val="85"/>
        </w:rPr>
        <w:t> </w:t>
      </w:r>
      <w:r>
        <w:rPr>
          <w:b w:val="0"/>
          <w:color w:val="231F20"/>
          <w:w w:val="85"/>
        </w:rPr>
        <w:t>currently plans</w:t>
      </w:r>
      <w:r>
        <w:rPr>
          <w:b w:val="0"/>
          <w:color w:val="231F20"/>
          <w:spacing w:val="-25"/>
          <w:w w:val="85"/>
        </w:rPr>
        <w:t> </w:t>
      </w:r>
      <w:r>
        <w:rPr>
          <w:b w:val="0"/>
          <w:color w:val="231F20"/>
          <w:w w:val="85"/>
        </w:rPr>
        <w:t>to</w:t>
      </w:r>
      <w:r>
        <w:rPr>
          <w:b w:val="0"/>
          <w:color w:val="231F20"/>
          <w:spacing w:val="-26"/>
          <w:w w:val="85"/>
        </w:rPr>
        <w:t> </w:t>
      </w:r>
      <w:r>
        <w:rPr>
          <w:b w:val="0"/>
          <w:color w:val="231F20"/>
          <w:w w:val="85"/>
        </w:rPr>
        <w:t>grow</w:t>
      </w:r>
      <w:r>
        <w:rPr>
          <w:b w:val="0"/>
          <w:color w:val="231F20"/>
          <w:spacing w:val="-26"/>
          <w:w w:val="85"/>
        </w:rPr>
        <w:t> </w:t>
      </w:r>
      <w:r>
        <w:rPr>
          <w:b w:val="0"/>
          <w:color w:val="231F20"/>
          <w:w w:val="85"/>
        </w:rPr>
        <w:t>its</w:t>
      </w:r>
      <w:r>
        <w:rPr>
          <w:b w:val="0"/>
          <w:color w:val="231F20"/>
          <w:spacing w:val="-25"/>
          <w:w w:val="85"/>
        </w:rPr>
        <w:t> </w:t>
      </w:r>
      <w:r>
        <w:rPr>
          <w:b w:val="0"/>
          <w:color w:val="231F20"/>
          <w:w w:val="85"/>
        </w:rPr>
        <w:t>fleet</w:t>
      </w:r>
      <w:r>
        <w:rPr>
          <w:b w:val="0"/>
          <w:color w:val="231F20"/>
          <w:spacing w:val="-26"/>
          <w:w w:val="85"/>
        </w:rPr>
        <w:t> </w:t>
      </w:r>
      <w:r>
        <w:rPr>
          <w:b w:val="0"/>
          <w:color w:val="231F20"/>
          <w:w w:val="85"/>
        </w:rPr>
        <w:t>by</w:t>
      </w:r>
      <w:r>
        <w:rPr>
          <w:b w:val="0"/>
          <w:color w:val="231F20"/>
          <w:spacing w:val="-26"/>
          <w:w w:val="85"/>
        </w:rPr>
        <w:t> </w:t>
      </w:r>
      <w:r>
        <w:rPr>
          <w:b w:val="0"/>
          <w:color w:val="231F20"/>
          <w:w w:val="85"/>
        </w:rPr>
        <w:t>a</w:t>
      </w:r>
      <w:r>
        <w:rPr>
          <w:b w:val="0"/>
          <w:color w:val="231F20"/>
          <w:spacing w:val="-25"/>
          <w:w w:val="85"/>
        </w:rPr>
        <w:t> </w:t>
      </w:r>
      <w:r>
        <w:rPr>
          <w:b w:val="0"/>
          <w:color w:val="231F20"/>
          <w:w w:val="85"/>
        </w:rPr>
        <w:t>net</w:t>
      </w:r>
      <w:r>
        <w:rPr>
          <w:b w:val="0"/>
          <w:color w:val="231F20"/>
          <w:spacing w:val="-26"/>
          <w:w w:val="85"/>
        </w:rPr>
        <w:t> </w:t>
      </w:r>
      <w:r>
        <w:rPr>
          <w:b w:val="0"/>
          <w:color w:val="231F20"/>
          <w:w w:val="85"/>
        </w:rPr>
        <w:t>seven</w:t>
      </w:r>
      <w:r>
        <w:rPr>
          <w:b w:val="0"/>
          <w:color w:val="231F20"/>
          <w:spacing w:val="-26"/>
          <w:w w:val="85"/>
        </w:rPr>
        <w:t> </w:t>
      </w:r>
      <w:r>
        <w:rPr>
          <w:b w:val="0"/>
          <w:color w:val="231F20"/>
          <w:w w:val="85"/>
        </w:rPr>
        <w:t>aircraft.</w:t>
      </w:r>
      <w:r>
        <w:rPr>
          <w:b w:val="0"/>
          <w:color w:val="231F20"/>
          <w:spacing w:val="-26"/>
          <w:w w:val="85"/>
        </w:rPr>
        <w:t> </w:t>
      </w:r>
      <w:r>
        <w:rPr>
          <w:b w:val="0"/>
          <w:color w:val="231F20"/>
          <w:w w:val="85"/>
        </w:rPr>
        <w:t>The</w:t>
      </w:r>
      <w:r>
        <w:rPr>
          <w:b w:val="0"/>
          <w:color w:val="231F20"/>
          <w:spacing w:val="-26"/>
          <w:w w:val="85"/>
        </w:rPr>
        <w:t> </w:t>
      </w:r>
      <w:r>
        <w:rPr>
          <w:b w:val="0"/>
          <w:color w:val="231F20"/>
          <w:w w:val="85"/>
        </w:rPr>
        <w:t>Com- pany</w:t>
      </w:r>
      <w:r>
        <w:rPr>
          <w:b w:val="0"/>
          <w:color w:val="231F20"/>
          <w:spacing w:val="-35"/>
          <w:w w:val="85"/>
        </w:rPr>
        <w:t> </w:t>
      </w:r>
      <w:r>
        <w:rPr>
          <w:b w:val="0"/>
          <w:color w:val="231F20"/>
          <w:w w:val="85"/>
        </w:rPr>
        <w:t>will</w:t>
      </w:r>
      <w:r>
        <w:rPr>
          <w:b w:val="0"/>
          <w:color w:val="231F20"/>
          <w:spacing w:val="-35"/>
          <w:w w:val="85"/>
        </w:rPr>
        <w:t> </w:t>
      </w:r>
      <w:r>
        <w:rPr>
          <w:b w:val="0"/>
          <w:color w:val="231F20"/>
          <w:w w:val="85"/>
        </w:rPr>
        <w:t>add</w:t>
      </w:r>
      <w:r>
        <w:rPr>
          <w:b w:val="0"/>
          <w:color w:val="231F20"/>
          <w:spacing w:val="-35"/>
          <w:w w:val="85"/>
        </w:rPr>
        <w:t> </w:t>
      </w:r>
      <w:r>
        <w:rPr>
          <w:b w:val="0"/>
          <w:color w:val="231F20"/>
          <w:w w:val="85"/>
        </w:rPr>
        <w:t>29</w:t>
      </w:r>
      <w:r>
        <w:rPr>
          <w:b w:val="0"/>
          <w:color w:val="231F20"/>
          <w:spacing w:val="-34"/>
          <w:w w:val="85"/>
        </w:rPr>
        <w:t> </w:t>
      </w:r>
      <w:r>
        <w:rPr>
          <w:b w:val="0"/>
          <w:color w:val="231F20"/>
          <w:w w:val="85"/>
        </w:rPr>
        <w:t>new</w:t>
      </w:r>
      <w:r>
        <w:rPr>
          <w:b w:val="0"/>
          <w:color w:val="231F20"/>
          <w:spacing w:val="-35"/>
          <w:w w:val="85"/>
        </w:rPr>
        <w:t> </w:t>
      </w:r>
      <w:r>
        <w:rPr>
          <w:b w:val="0"/>
          <w:color w:val="231F20"/>
          <w:w w:val="85"/>
        </w:rPr>
        <w:t>737-700</w:t>
      </w:r>
      <w:r>
        <w:rPr>
          <w:b w:val="0"/>
          <w:color w:val="231F20"/>
          <w:spacing w:val="-34"/>
          <w:w w:val="85"/>
        </w:rPr>
        <w:t> </w:t>
      </w:r>
      <w:r>
        <w:rPr>
          <w:b w:val="0"/>
          <w:color w:val="231F20"/>
          <w:w w:val="85"/>
        </w:rPr>
        <w:t>aircraft</w:t>
      </w:r>
      <w:r>
        <w:rPr>
          <w:b w:val="0"/>
          <w:color w:val="231F20"/>
          <w:spacing w:val="-35"/>
          <w:w w:val="85"/>
        </w:rPr>
        <w:t> </w:t>
      </w:r>
      <w:r>
        <w:rPr>
          <w:b w:val="0"/>
          <w:color w:val="231F20"/>
          <w:w w:val="85"/>
        </w:rPr>
        <w:t>from</w:t>
      </w:r>
      <w:r>
        <w:rPr>
          <w:b w:val="0"/>
          <w:color w:val="231F20"/>
          <w:spacing w:val="-34"/>
          <w:w w:val="85"/>
        </w:rPr>
        <w:t> </w:t>
      </w:r>
      <w:r>
        <w:rPr>
          <w:b w:val="0"/>
          <w:color w:val="231F20"/>
          <w:w w:val="85"/>
        </w:rPr>
        <w:t>Boeing,</w:t>
      </w:r>
      <w:r>
        <w:rPr>
          <w:b w:val="0"/>
          <w:color w:val="231F20"/>
          <w:spacing w:val="-35"/>
          <w:w w:val="85"/>
        </w:rPr>
        <w:t> </w:t>
      </w:r>
      <w:r>
        <w:rPr>
          <w:b w:val="0"/>
          <w:color w:val="231F20"/>
          <w:w w:val="85"/>
        </w:rPr>
        <w:t>but plans</w:t>
      </w:r>
      <w:r>
        <w:rPr>
          <w:b w:val="0"/>
          <w:color w:val="231F20"/>
          <w:spacing w:val="-15"/>
          <w:w w:val="85"/>
        </w:rPr>
        <w:t> </w:t>
      </w:r>
      <w:r>
        <w:rPr>
          <w:b w:val="0"/>
          <w:color w:val="231F20"/>
          <w:w w:val="85"/>
        </w:rPr>
        <w:t>to</w:t>
      </w:r>
      <w:r>
        <w:rPr>
          <w:b w:val="0"/>
          <w:color w:val="231F20"/>
          <w:spacing w:val="-16"/>
          <w:w w:val="85"/>
        </w:rPr>
        <w:t> </w:t>
      </w:r>
      <w:r>
        <w:rPr>
          <w:b w:val="0"/>
          <w:color w:val="231F20"/>
          <w:w w:val="85"/>
        </w:rPr>
        <w:t>return</w:t>
      </w:r>
      <w:r>
        <w:rPr>
          <w:b w:val="0"/>
          <w:color w:val="231F20"/>
          <w:spacing w:val="-15"/>
          <w:w w:val="85"/>
        </w:rPr>
        <w:t> </w:t>
      </w:r>
      <w:r>
        <w:rPr>
          <w:b w:val="0"/>
          <w:color w:val="231F20"/>
          <w:w w:val="85"/>
        </w:rPr>
        <w:t>from</w:t>
      </w:r>
      <w:r>
        <w:rPr>
          <w:b w:val="0"/>
          <w:color w:val="231F20"/>
          <w:spacing w:val="-15"/>
          <w:w w:val="85"/>
        </w:rPr>
        <w:t> </w:t>
      </w:r>
      <w:r>
        <w:rPr>
          <w:b w:val="0"/>
          <w:color w:val="231F20"/>
          <w:w w:val="85"/>
        </w:rPr>
        <w:t>lease</w:t>
      </w:r>
      <w:r>
        <w:rPr>
          <w:b w:val="0"/>
          <w:color w:val="231F20"/>
          <w:spacing w:val="-17"/>
          <w:w w:val="85"/>
        </w:rPr>
        <w:t> </w:t>
      </w:r>
      <w:r>
        <w:rPr>
          <w:b w:val="0"/>
          <w:color w:val="231F20"/>
          <w:w w:val="85"/>
        </w:rPr>
        <w:t>or</w:t>
      </w:r>
      <w:r>
        <w:rPr>
          <w:b w:val="0"/>
          <w:color w:val="231F20"/>
          <w:spacing w:val="-15"/>
          <w:w w:val="85"/>
        </w:rPr>
        <w:t> </w:t>
      </w:r>
      <w:r>
        <w:rPr>
          <w:b w:val="0"/>
          <w:color w:val="231F20"/>
          <w:w w:val="85"/>
        </w:rPr>
        <w:t>sell</w:t>
      </w:r>
      <w:r>
        <w:rPr>
          <w:b w:val="0"/>
          <w:color w:val="231F20"/>
          <w:spacing w:val="-15"/>
          <w:w w:val="85"/>
        </w:rPr>
        <w:t> </w:t>
      </w:r>
      <w:r>
        <w:rPr>
          <w:b w:val="0"/>
          <w:color w:val="231F20"/>
          <w:w w:val="85"/>
        </w:rPr>
        <w:t>a</w:t>
      </w:r>
      <w:r>
        <w:rPr>
          <w:b w:val="0"/>
          <w:color w:val="231F20"/>
          <w:spacing w:val="-16"/>
          <w:w w:val="85"/>
        </w:rPr>
        <w:t> </w:t>
      </w:r>
      <w:r>
        <w:rPr>
          <w:b w:val="0"/>
          <w:color w:val="231F20"/>
          <w:w w:val="85"/>
        </w:rPr>
        <w:t>total</w:t>
      </w:r>
      <w:r>
        <w:rPr>
          <w:b w:val="0"/>
          <w:color w:val="231F20"/>
          <w:spacing w:val="-16"/>
          <w:w w:val="85"/>
        </w:rPr>
        <w:t> </w:t>
      </w:r>
      <w:r>
        <w:rPr>
          <w:b w:val="0"/>
          <w:color w:val="231F20"/>
          <w:w w:val="85"/>
        </w:rPr>
        <w:t>of</w:t>
      </w:r>
      <w:r>
        <w:rPr>
          <w:b w:val="0"/>
          <w:color w:val="231F20"/>
          <w:spacing w:val="-15"/>
          <w:w w:val="85"/>
        </w:rPr>
        <w:t> </w:t>
      </w:r>
      <w:r>
        <w:rPr>
          <w:b w:val="0"/>
          <w:color w:val="231F20"/>
          <w:w w:val="85"/>
        </w:rPr>
        <w:t>22</w:t>
      </w:r>
      <w:r>
        <w:rPr>
          <w:b w:val="0"/>
          <w:color w:val="231F20"/>
          <w:spacing w:val="-15"/>
          <w:w w:val="85"/>
        </w:rPr>
        <w:t> </w:t>
      </w:r>
      <w:r>
        <w:rPr>
          <w:b w:val="0"/>
          <w:color w:val="231F20"/>
          <w:w w:val="85"/>
        </w:rPr>
        <w:t>aircraft, </w:t>
      </w:r>
      <w:r>
        <w:rPr>
          <w:b w:val="0"/>
          <w:color w:val="231F20"/>
          <w:w w:val="90"/>
        </w:rPr>
        <w:t>resulting</w:t>
      </w:r>
      <w:r>
        <w:rPr>
          <w:b w:val="0"/>
          <w:color w:val="231F20"/>
          <w:spacing w:val="-29"/>
          <w:w w:val="90"/>
        </w:rPr>
        <w:t> </w:t>
      </w:r>
      <w:r>
        <w:rPr>
          <w:b w:val="0"/>
          <w:color w:val="231F20"/>
          <w:w w:val="90"/>
        </w:rPr>
        <w:t>in</w:t>
      </w:r>
      <w:r>
        <w:rPr>
          <w:b w:val="0"/>
          <w:color w:val="231F20"/>
          <w:spacing w:val="-28"/>
          <w:w w:val="90"/>
        </w:rPr>
        <w:t> </w:t>
      </w:r>
      <w:r>
        <w:rPr>
          <w:b w:val="0"/>
          <w:color w:val="231F20"/>
          <w:w w:val="90"/>
        </w:rPr>
        <w:t>a</w:t>
      </w:r>
      <w:r>
        <w:rPr>
          <w:b w:val="0"/>
          <w:color w:val="231F20"/>
          <w:spacing w:val="-29"/>
          <w:w w:val="90"/>
        </w:rPr>
        <w:t> </w:t>
      </w:r>
      <w:r>
        <w:rPr>
          <w:b w:val="0"/>
          <w:color w:val="231F20"/>
          <w:w w:val="90"/>
        </w:rPr>
        <w:t>net</w:t>
      </w:r>
      <w:r>
        <w:rPr>
          <w:b w:val="0"/>
          <w:color w:val="231F20"/>
          <w:spacing w:val="-29"/>
          <w:w w:val="90"/>
        </w:rPr>
        <w:t> </w:t>
      </w:r>
      <w:r>
        <w:rPr>
          <w:b w:val="0"/>
          <w:color w:val="231F20"/>
          <w:w w:val="90"/>
        </w:rPr>
        <w:t>available</w:t>
      </w:r>
      <w:r>
        <w:rPr>
          <w:b w:val="0"/>
          <w:color w:val="231F20"/>
          <w:spacing w:val="-30"/>
          <w:w w:val="90"/>
        </w:rPr>
        <w:t> </w:t>
      </w:r>
      <w:r>
        <w:rPr>
          <w:b w:val="0"/>
          <w:color w:val="231F20"/>
          <w:w w:val="90"/>
        </w:rPr>
        <w:t>seat</w:t>
      </w:r>
      <w:r>
        <w:rPr>
          <w:b w:val="0"/>
          <w:color w:val="231F20"/>
          <w:spacing w:val="-29"/>
          <w:w w:val="90"/>
        </w:rPr>
        <w:t> </w:t>
      </w:r>
      <w:r>
        <w:rPr>
          <w:b w:val="0"/>
          <w:color w:val="231F20"/>
          <w:w w:val="90"/>
        </w:rPr>
        <w:t>mile</w:t>
      </w:r>
      <w:r>
        <w:rPr>
          <w:b w:val="0"/>
          <w:color w:val="231F20"/>
          <w:spacing w:val="-29"/>
          <w:w w:val="90"/>
        </w:rPr>
        <w:t> </w:t>
      </w:r>
      <w:r>
        <w:rPr>
          <w:b w:val="0"/>
          <w:color w:val="231F20"/>
          <w:w w:val="90"/>
        </w:rPr>
        <w:t>(ASM)</w:t>
      </w:r>
      <w:r>
        <w:rPr>
          <w:b w:val="0"/>
          <w:color w:val="231F20"/>
          <w:spacing w:val="-29"/>
          <w:w w:val="90"/>
        </w:rPr>
        <w:t> </w:t>
      </w:r>
      <w:r>
        <w:rPr>
          <w:b w:val="0"/>
          <w:color w:val="231F20"/>
          <w:w w:val="90"/>
        </w:rPr>
        <w:t>capacity</w:t>
      </w:r>
    </w:p>
    <w:p>
      <w:pPr>
        <w:spacing w:after="0" w:line="247" w:lineRule="auto"/>
        <w:jc w:val="both"/>
        <w:sectPr>
          <w:type w:val="continuous"/>
          <w:pgSz w:w="12240" w:h="15840"/>
          <w:pgMar w:top="1140" w:bottom="280" w:left="1080" w:right="1720"/>
          <w:cols w:num="2" w:equalWidth="0">
            <w:col w:w="4444" w:space="357"/>
            <w:col w:w="4639"/>
          </w:cols>
        </w:sectPr>
      </w:pPr>
    </w:p>
    <w:p>
      <w:pPr>
        <w:pStyle w:val="BodyText"/>
        <w:rPr>
          <w:b w:val="0"/>
        </w:rPr>
      </w:pPr>
    </w:p>
    <w:p>
      <w:pPr>
        <w:spacing w:after="0"/>
        <w:sectPr>
          <w:pgSz w:w="12240" w:h="15840"/>
          <w:pgMar w:header="0" w:footer="566" w:top="1500" w:bottom="760" w:left="1080" w:right="1720"/>
        </w:sectPr>
      </w:pPr>
    </w:p>
    <w:p>
      <w:pPr>
        <w:pStyle w:val="BodyText"/>
        <w:spacing w:before="2"/>
        <w:rPr>
          <w:b w:val="0"/>
          <w:sz w:val="21"/>
        </w:rPr>
      </w:pPr>
    </w:p>
    <w:p>
      <w:pPr>
        <w:pStyle w:val="BodyText"/>
        <w:spacing w:line="244" w:lineRule="auto"/>
        <w:ind w:left="119"/>
        <w:jc w:val="both"/>
        <w:rPr>
          <w:b w:val="0"/>
        </w:rPr>
      </w:pPr>
      <w:r>
        <w:rPr>
          <w:b w:val="0"/>
          <w:color w:val="231F20"/>
          <w:w w:val="80"/>
        </w:rPr>
        <w:t>increase</w:t>
      </w:r>
      <w:r>
        <w:rPr>
          <w:b w:val="0"/>
          <w:color w:val="231F20"/>
          <w:spacing w:val="-23"/>
          <w:w w:val="80"/>
        </w:rPr>
        <w:t> </w:t>
      </w:r>
      <w:r>
        <w:rPr>
          <w:b w:val="0"/>
          <w:color w:val="231F20"/>
          <w:w w:val="80"/>
        </w:rPr>
        <w:t>of</w:t>
      </w:r>
      <w:r>
        <w:rPr>
          <w:b w:val="0"/>
          <w:color w:val="231F20"/>
          <w:spacing w:val="-21"/>
          <w:w w:val="80"/>
        </w:rPr>
        <w:t> </w:t>
      </w:r>
      <w:r>
        <w:rPr>
          <w:b w:val="0"/>
          <w:color w:val="231F20"/>
          <w:w w:val="80"/>
        </w:rPr>
        <w:t>four</w:t>
      </w:r>
      <w:r>
        <w:rPr>
          <w:b w:val="0"/>
          <w:color w:val="231F20"/>
          <w:spacing w:val="-21"/>
          <w:w w:val="80"/>
        </w:rPr>
        <w:t> </w:t>
      </w:r>
      <w:r>
        <w:rPr>
          <w:b w:val="0"/>
          <w:color w:val="231F20"/>
          <w:w w:val="80"/>
        </w:rPr>
        <w:t>to</w:t>
      </w:r>
      <w:r>
        <w:rPr>
          <w:b w:val="0"/>
          <w:color w:val="231F20"/>
          <w:spacing w:val="-22"/>
          <w:w w:val="80"/>
        </w:rPr>
        <w:t> </w:t>
      </w:r>
      <w:r>
        <w:rPr>
          <w:b w:val="0"/>
          <w:color w:val="231F20"/>
          <w:w w:val="80"/>
        </w:rPr>
        <w:t>five</w:t>
      </w:r>
      <w:r>
        <w:rPr>
          <w:b w:val="0"/>
          <w:color w:val="231F20"/>
          <w:spacing w:val="-22"/>
          <w:w w:val="80"/>
        </w:rPr>
        <w:t> </w:t>
      </w:r>
      <w:r>
        <w:rPr>
          <w:b w:val="0"/>
          <w:color w:val="231F20"/>
          <w:w w:val="80"/>
        </w:rPr>
        <w:t>percent.</w:t>
      </w:r>
      <w:r>
        <w:rPr>
          <w:b w:val="0"/>
          <w:color w:val="231F20"/>
          <w:spacing w:val="-23"/>
          <w:w w:val="80"/>
        </w:rPr>
        <w:t> </w:t>
      </w:r>
      <w:r>
        <w:rPr>
          <w:b w:val="0"/>
          <w:color w:val="231F20"/>
          <w:w w:val="80"/>
        </w:rPr>
        <w:t>For</w:t>
      </w:r>
      <w:r>
        <w:rPr>
          <w:b w:val="0"/>
          <w:color w:val="231F20"/>
          <w:spacing w:val="-21"/>
          <w:w w:val="80"/>
        </w:rPr>
        <w:t> </w:t>
      </w:r>
      <w:r>
        <w:rPr>
          <w:b w:val="0"/>
          <w:color w:val="231F20"/>
          <w:w w:val="80"/>
        </w:rPr>
        <w:t>first</w:t>
      </w:r>
      <w:r>
        <w:rPr>
          <w:b w:val="0"/>
          <w:color w:val="231F20"/>
          <w:spacing w:val="-20"/>
          <w:w w:val="80"/>
        </w:rPr>
        <w:t> </w:t>
      </w:r>
      <w:r>
        <w:rPr>
          <w:b w:val="0"/>
          <w:color w:val="231F20"/>
          <w:w w:val="80"/>
        </w:rPr>
        <w:t>quarter</w:t>
      </w:r>
      <w:r>
        <w:rPr>
          <w:b w:val="0"/>
          <w:color w:val="231F20"/>
          <w:spacing w:val="-22"/>
          <w:w w:val="80"/>
        </w:rPr>
        <w:t> </w:t>
      </w:r>
      <w:r>
        <w:rPr>
          <w:b w:val="0"/>
          <w:color w:val="231F20"/>
          <w:w w:val="80"/>
        </w:rPr>
        <w:t>2008,</w:t>
      </w:r>
      <w:r>
        <w:rPr>
          <w:b w:val="0"/>
          <w:color w:val="231F20"/>
          <w:spacing w:val="-21"/>
          <w:w w:val="80"/>
        </w:rPr>
        <w:t> </w:t>
      </w:r>
      <w:r>
        <w:rPr>
          <w:b w:val="0"/>
          <w:color w:val="231F20"/>
          <w:w w:val="80"/>
        </w:rPr>
        <w:t>the Company’s year-over-year capacity increase is</w:t>
      </w:r>
      <w:r>
        <w:rPr>
          <w:b w:val="0"/>
          <w:color w:val="231F20"/>
          <w:spacing w:val="-24"/>
          <w:w w:val="80"/>
        </w:rPr>
        <w:t> </w:t>
      </w:r>
      <w:r>
        <w:rPr>
          <w:b w:val="0"/>
          <w:color w:val="231F20"/>
          <w:w w:val="80"/>
        </w:rPr>
        <w:t>expected to</w:t>
      </w:r>
      <w:r>
        <w:rPr>
          <w:b w:val="0"/>
          <w:color w:val="231F20"/>
          <w:spacing w:val="-24"/>
          <w:w w:val="80"/>
        </w:rPr>
        <w:t> </w:t>
      </w:r>
      <w:r>
        <w:rPr>
          <w:b w:val="0"/>
          <w:color w:val="231F20"/>
          <w:w w:val="80"/>
        </w:rPr>
        <w:t>slightly</w:t>
      </w:r>
      <w:r>
        <w:rPr>
          <w:b w:val="0"/>
          <w:color w:val="231F20"/>
          <w:spacing w:val="-25"/>
          <w:w w:val="80"/>
        </w:rPr>
        <w:t> </w:t>
      </w:r>
      <w:r>
        <w:rPr>
          <w:b w:val="0"/>
          <w:color w:val="231F20"/>
          <w:w w:val="80"/>
        </w:rPr>
        <w:t>exceed</w:t>
      </w:r>
      <w:r>
        <w:rPr>
          <w:b w:val="0"/>
          <w:color w:val="231F20"/>
          <w:spacing w:val="-26"/>
          <w:w w:val="80"/>
        </w:rPr>
        <w:t> </w:t>
      </w:r>
      <w:r>
        <w:rPr>
          <w:b w:val="0"/>
          <w:color w:val="231F20"/>
          <w:w w:val="80"/>
        </w:rPr>
        <w:t>six</w:t>
      </w:r>
      <w:r>
        <w:rPr>
          <w:b w:val="0"/>
          <w:color w:val="231F20"/>
          <w:spacing w:val="-25"/>
          <w:w w:val="80"/>
        </w:rPr>
        <w:t> </w:t>
      </w:r>
      <w:r>
        <w:rPr>
          <w:b w:val="0"/>
          <w:color w:val="231F20"/>
          <w:w w:val="80"/>
        </w:rPr>
        <w:t>percent.</w:t>
      </w:r>
      <w:r>
        <w:rPr>
          <w:b w:val="0"/>
          <w:color w:val="231F20"/>
          <w:spacing w:val="-25"/>
          <w:w w:val="80"/>
        </w:rPr>
        <w:t> </w:t>
      </w:r>
      <w:r>
        <w:rPr>
          <w:b w:val="0"/>
          <w:color w:val="231F20"/>
          <w:w w:val="80"/>
        </w:rPr>
        <w:t>Based</w:t>
      </w:r>
      <w:r>
        <w:rPr>
          <w:b w:val="0"/>
          <w:color w:val="231F20"/>
          <w:spacing w:val="-25"/>
          <w:w w:val="80"/>
        </w:rPr>
        <w:t> </w:t>
      </w:r>
      <w:r>
        <w:rPr>
          <w:b w:val="0"/>
          <w:color w:val="231F20"/>
          <w:w w:val="80"/>
        </w:rPr>
        <w:t>on</w:t>
      </w:r>
      <w:r>
        <w:rPr>
          <w:b w:val="0"/>
          <w:color w:val="231F20"/>
          <w:spacing w:val="-24"/>
          <w:w w:val="80"/>
        </w:rPr>
        <w:t> </w:t>
      </w:r>
      <w:r>
        <w:rPr>
          <w:b w:val="0"/>
          <w:color w:val="231F20"/>
          <w:w w:val="80"/>
        </w:rPr>
        <w:t>current</w:t>
      </w:r>
      <w:r>
        <w:rPr>
          <w:b w:val="0"/>
          <w:color w:val="231F20"/>
          <w:spacing w:val="-24"/>
          <w:w w:val="80"/>
        </w:rPr>
        <w:t> </w:t>
      </w:r>
      <w:r>
        <w:rPr>
          <w:b w:val="0"/>
          <w:color w:val="231F20"/>
          <w:w w:val="80"/>
        </w:rPr>
        <w:t>plans,</w:t>
      </w:r>
      <w:r>
        <w:rPr>
          <w:b w:val="0"/>
          <w:color w:val="231F20"/>
          <w:spacing w:val="-25"/>
          <w:w w:val="80"/>
        </w:rPr>
        <w:t> </w:t>
      </w:r>
      <w:r>
        <w:rPr>
          <w:b w:val="0"/>
          <w:color w:val="231F20"/>
          <w:w w:val="80"/>
        </w:rPr>
        <w:t>the Company’s</w:t>
      </w:r>
      <w:r>
        <w:rPr>
          <w:b w:val="0"/>
          <w:color w:val="231F20"/>
          <w:spacing w:val="-22"/>
          <w:w w:val="80"/>
        </w:rPr>
        <w:t> </w:t>
      </w:r>
      <w:r>
        <w:rPr>
          <w:b w:val="0"/>
          <w:color w:val="231F20"/>
          <w:w w:val="80"/>
        </w:rPr>
        <w:t>fleet</w:t>
      </w:r>
      <w:r>
        <w:rPr>
          <w:b w:val="0"/>
          <w:color w:val="231F20"/>
          <w:spacing w:val="-22"/>
          <w:w w:val="80"/>
        </w:rPr>
        <w:t> </w:t>
      </w:r>
      <w:r>
        <w:rPr>
          <w:b w:val="0"/>
          <w:color w:val="231F20"/>
          <w:w w:val="80"/>
        </w:rPr>
        <w:t>is</w:t>
      </w:r>
      <w:r>
        <w:rPr>
          <w:b w:val="0"/>
          <w:color w:val="231F20"/>
          <w:spacing w:val="-21"/>
          <w:w w:val="80"/>
        </w:rPr>
        <w:t> </w:t>
      </w:r>
      <w:r>
        <w:rPr>
          <w:b w:val="0"/>
          <w:color w:val="231F20"/>
          <w:w w:val="80"/>
        </w:rPr>
        <w:t>scheduled</w:t>
      </w:r>
      <w:r>
        <w:rPr>
          <w:b w:val="0"/>
          <w:color w:val="231F20"/>
          <w:spacing w:val="-23"/>
          <w:w w:val="80"/>
        </w:rPr>
        <w:t> </w:t>
      </w:r>
      <w:r>
        <w:rPr>
          <w:b w:val="0"/>
          <w:color w:val="231F20"/>
          <w:w w:val="80"/>
        </w:rPr>
        <w:t>to</w:t>
      </w:r>
      <w:r>
        <w:rPr>
          <w:b w:val="0"/>
          <w:color w:val="231F20"/>
          <w:spacing w:val="-22"/>
          <w:w w:val="80"/>
        </w:rPr>
        <w:t> </w:t>
      </w:r>
      <w:r>
        <w:rPr>
          <w:b w:val="0"/>
          <w:color w:val="231F20"/>
          <w:w w:val="80"/>
        </w:rPr>
        <w:t>total</w:t>
      </w:r>
      <w:r>
        <w:rPr>
          <w:b w:val="0"/>
          <w:color w:val="231F20"/>
          <w:spacing w:val="-21"/>
          <w:w w:val="80"/>
        </w:rPr>
        <w:t> </w:t>
      </w:r>
      <w:r>
        <w:rPr>
          <w:b w:val="0"/>
          <w:color w:val="231F20"/>
          <w:w w:val="80"/>
        </w:rPr>
        <w:t>527</w:t>
      </w:r>
      <w:r>
        <w:rPr>
          <w:b w:val="0"/>
          <w:color w:val="231F20"/>
          <w:spacing w:val="-21"/>
          <w:w w:val="80"/>
        </w:rPr>
        <w:t> </w:t>
      </w:r>
      <w:r>
        <w:rPr>
          <w:b w:val="0"/>
          <w:color w:val="231F20"/>
          <w:w w:val="80"/>
        </w:rPr>
        <w:t>737s</w:t>
      </w:r>
      <w:r>
        <w:rPr>
          <w:b w:val="0"/>
          <w:color w:val="231F20"/>
          <w:spacing w:val="-20"/>
          <w:w w:val="80"/>
        </w:rPr>
        <w:t> </w:t>
      </w:r>
      <w:r>
        <w:rPr>
          <w:b w:val="0"/>
          <w:color w:val="231F20"/>
          <w:w w:val="80"/>
        </w:rPr>
        <w:t>by</w:t>
      </w:r>
      <w:r>
        <w:rPr>
          <w:b w:val="0"/>
          <w:color w:val="231F20"/>
          <w:spacing w:val="-21"/>
          <w:w w:val="80"/>
        </w:rPr>
        <w:t> </w:t>
      </w:r>
      <w:r>
        <w:rPr>
          <w:b w:val="0"/>
          <w:color w:val="231F20"/>
          <w:w w:val="80"/>
        </w:rPr>
        <w:t>the</w:t>
      </w:r>
      <w:r>
        <w:rPr>
          <w:b w:val="0"/>
          <w:color w:val="231F20"/>
          <w:spacing w:val="-22"/>
          <w:w w:val="80"/>
        </w:rPr>
        <w:t> </w:t>
      </w:r>
      <w:r>
        <w:rPr>
          <w:b w:val="0"/>
          <w:color w:val="231F20"/>
          <w:w w:val="80"/>
        </w:rPr>
        <w:t>end </w:t>
      </w:r>
      <w:r>
        <w:rPr>
          <w:b w:val="0"/>
          <w:color w:val="231F20"/>
          <w:w w:val="85"/>
        </w:rPr>
        <w:t>of</w:t>
      </w:r>
      <w:r>
        <w:rPr>
          <w:b w:val="0"/>
          <w:color w:val="231F20"/>
          <w:spacing w:val="-17"/>
          <w:w w:val="85"/>
        </w:rPr>
        <w:t> </w:t>
      </w:r>
      <w:r>
        <w:rPr>
          <w:b w:val="0"/>
          <w:color w:val="231F20"/>
          <w:w w:val="85"/>
        </w:rPr>
        <w:t>2008.</w:t>
      </w:r>
    </w:p>
    <w:p>
      <w:pPr>
        <w:pStyle w:val="BodyText"/>
        <w:rPr>
          <w:b w:val="0"/>
        </w:rPr>
      </w:pPr>
    </w:p>
    <w:p>
      <w:pPr>
        <w:pStyle w:val="BodyText"/>
        <w:rPr>
          <w:b w:val="0"/>
          <w:sz w:val="21"/>
        </w:rPr>
      </w:pPr>
    </w:p>
    <w:p>
      <w:pPr>
        <w:pStyle w:val="Heading2"/>
        <w:ind w:left="119"/>
        <w:jc w:val="both"/>
      </w:pPr>
      <w:r>
        <w:rPr>
          <w:color w:val="231F20"/>
          <w:w w:val="95"/>
        </w:rPr>
        <w:t>Results of Operations</w:t>
      </w:r>
    </w:p>
    <w:p>
      <w:pPr>
        <w:pStyle w:val="BodyText"/>
        <w:spacing w:before="7"/>
        <w:rPr>
          <w:rFonts w:ascii="Times New Roman"/>
          <w:b/>
          <w:sz w:val="21"/>
        </w:rPr>
      </w:pPr>
    </w:p>
    <w:p>
      <w:pPr>
        <w:pStyle w:val="Heading3"/>
        <w:rPr>
          <w:i/>
        </w:rPr>
      </w:pPr>
      <w:r>
        <w:rPr>
          <w:i/>
          <w:color w:val="231F20"/>
        </w:rPr>
        <w:t>2007 Compared With 2006</w:t>
      </w:r>
    </w:p>
    <w:p>
      <w:pPr>
        <w:pStyle w:val="BodyText"/>
        <w:spacing w:before="6"/>
        <w:rPr>
          <w:rFonts w:ascii="Times New Roman"/>
          <w:b/>
          <w:i/>
          <w:sz w:val="21"/>
        </w:rPr>
      </w:pPr>
    </w:p>
    <w:p>
      <w:pPr>
        <w:pStyle w:val="BodyText"/>
        <w:spacing w:line="244" w:lineRule="auto" w:before="1"/>
        <w:ind w:left="119" w:right="-14" w:firstLine="400"/>
        <w:rPr>
          <w:b w:val="0"/>
        </w:rPr>
      </w:pPr>
      <w:r>
        <w:rPr>
          <w:b w:val="0"/>
          <w:color w:val="231F20"/>
          <w:w w:val="85"/>
        </w:rPr>
        <w:t>Southwest’s</w:t>
      </w:r>
      <w:r>
        <w:rPr>
          <w:b w:val="0"/>
          <w:color w:val="231F20"/>
          <w:spacing w:val="-37"/>
          <w:w w:val="85"/>
        </w:rPr>
        <w:t> </w:t>
      </w:r>
      <w:r>
        <w:rPr>
          <w:b w:val="0"/>
          <w:color w:val="231F20"/>
          <w:w w:val="85"/>
        </w:rPr>
        <w:t>profit</w:t>
      </w:r>
      <w:r>
        <w:rPr>
          <w:b w:val="0"/>
          <w:color w:val="231F20"/>
          <w:spacing w:val="-36"/>
          <w:w w:val="85"/>
        </w:rPr>
        <w:t> </w:t>
      </w:r>
      <w:r>
        <w:rPr>
          <w:b w:val="0"/>
          <w:color w:val="231F20"/>
          <w:w w:val="85"/>
        </w:rPr>
        <w:t>of</w:t>
      </w:r>
      <w:r>
        <w:rPr>
          <w:b w:val="0"/>
          <w:color w:val="231F20"/>
          <w:spacing w:val="-37"/>
          <w:w w:val="85"/>
        </w:rPr>
        <w:t> </w:t>
      </w:r>
      <w:r>
        <w:rPr>
          <w:b w:val="0"/>
          <w:color w:val="231F20"/>
          <w:w w:val="85"/>
        </w:rPr>
        <w:t>$645</w:t>
      </w:r>
      <w:r>
        <w:rPr>
          <w:b w:val="0"/>
          <w:color w:val="231F20"/>
          <w:spacing w:val="-36"/>
          <w:w w:val="85"/>
        </w:rPr>
        <w:t> </w:t>
      </w:r>
      <w:r>
        <w:rPr>
          <w:b w:val="0"/>
          <w:color w:val="231F20"/>
          <w:w w:val="85"/>
        </w:rPr>
        <w:t>million</w:t>
      </w:r>
      <w:r>
        <w:rPr>
          <w:b w:val="0"/>
          <w:color w:val="231F20"/>
          <w:spacing w:val="-37"/>
          <w:w w:val="85"/>
        </w:rPr>
        <w:t> </w:t>
      </w:r>
      <w:r>
        <w:rPr>
          <w:b w:val="0"/>
          <w:color w:val="231F20"/>
          <w:w w:val="85"/>
        </w:rPr>
        <w:t>($.84</w:t>
      </w:r>
      <w:r>
        <w:rPr>
          <w:b w:val="0"/>
          <w:color w:val="231F20"/>
          <w:spacing w:val="-37"/>
          <w:w w:val="85"/>
        </w:rPr>
        <w:t> </w:t>
      </w:r>
      <w:r>
        <w:rPr>
          <w:b w:val="0"/>
          <w:color w:val="231F20"/>
          <w:w w:val="85"/>
        </w:rPr>
        <w:t>per</w:t>
      </w:r>
      <w:r>
        <w:rPr>
          <w:b w:val="0"/>
          <w:color w:val="231F20"/>
          <w:spacing w:val="-36"/>
          <w:w w:val="85"/>
        </w:rPr>
        <w:t> </w:t>
      </w:r>
      <w:r>
        <w:rPr>
          <w:b w:val="0"/>
          <w:color w:val="231F20"/>
          <w:w w:val="85"/>
        </w:rPr>
        <w:t>share, diluted) in 2007 was an increase of $146 million,</w:t>
      </w:r>
      <w:r>
        <w:rPr>
          <w:b w:val="0"/>
          <w:color w:val="231F20"/>
          <w:spacing w:val="22"/>
          <w:w w:val="85"/>
        </w:rPr>
        <w:t> </w:t>
      </w:r>
      <w:r>
        <w:rPr>
          <w:b w:val="0"/>
          <w:color w:val="231F20"/>
          <w:w w:val="85"/>
        </w:rPr>
        <w:t>or</w:t>
      </w:r>
    </w:p>
    <w:p>
      <w:pPr>
        <w:pStyle w:val="BodyText"/>
        <w:spacing w:line="244" w:lineRule="auto" w:before="1"/>
        <w:ind w:left="119" w:right="1"/>
        <w:jc w:val="both"/>
        <w:rPr>
          <w:b w:val="0"/>
        </w:rPr>
      </w:pPr>
      <w:r>
        <w:rPr>
          <w:b w:val="0"/>
          <w:color w:val="231F20"/>
          <w:w w:val="85"/>
        </w:rPr>
        <w:t>29.3 percent, compared to the Company’s 2006 net income</w:t>
      </w:r>
      <w:r>
        <w:rPr>
          <w:b w:val="0"/>
          <w:color w:val="231F20"/>
          <w:spacing w:val="-24"/>
          <w:w w:val="85"/>
        </w:rPr>
        <w:t> </w:t>
      </w:r>
      <w:r>
        <w:rPr>
          <w:b w:val="0"/>
          <w:color w:val="231F20"/>
          <w:w w:val="85"/>
        </w:rPr>
        <w:t>of</w:t>
      </w:r>
      <w:r>
        <w:rPr>
          <w:b w:val="0"/>
          <w:color w:val="231F20"/>
          <w:spacing w:val="-22"/>
          <w:w w:val="85"/>
        </w:rPr>
        <w:t> </w:t>
      </w:r>
      <w:r>
        <w:rPr>
          <w:b w:val="0"/>
          <w:color w:val="231F20"/>
          <w:w w:val="85"/>
        </w:rPr>
        <w:t>$499</w:t>
      </w:r>
      <w:r>
        <w:rPr>
          <w:b w:val="0"/>
          <w:color w:val="231F20"/>
          <w:spacing w:val="-22"/>
          <w:w w:val="85"/>
        </w:rPr>
        <w:t> </w:t>
      </w:r>
      <w:r>
        <w:rPr>
          <w:b w:val="0"/>
          <w:color w:val="231F20"/>
          <w:w w:val="85"/>
        </w:rPr>
        <w:t>million</w:t>
      </w:r>
      <w:r>
        <w:rPr>
          <w:b w:val="0"/>
          <w:color w:val="231F20"/>
          <w:spacing w:val="-22"/>
          <w:w w:val="85"/>
        </w:rPr>
        <w:t> </w:t>
      </w:r>
      <w:r>
        <w:rPr>
          <w:b w:val="0"/>
          <w:color w:val="231F20"/>
          <w:w w:val="85"/>
        </w:rPr>
        <w:t>($.61</w:t>
      </w:r>
      <w:r>
        <w:rPr>
          <w:b w:val="0"/>
          <w:color w:val="231F20"/>
          <w:spacing w:val="-22"/>
          <w:w w:val="85"/>
        </w:rPr>
        <w:t> </w:t>
      </w:r>
      <w:r>
        <w:rPr>
          <w:b w:val="0"/>
          <w:color w:val="231F20"/>
          <w:w w:val="85"/>
        </w:rPr>
        <w:t>per</w:t>
      </w:r>
      <w:r>
        <w:rPr>
          <w:b w:val="0"/>
          <w:color w:val="231F20"/>
          <w:spacing w:val="-23"/>
          <w:w w:val="85"/>
        </w:rPr>
        <w:t> </w:t>
      </w:r>
      <w:r>
        <w:rPr>
          <w:b w:val="0"/>
          <w:color w:val="231F20"/>
          <w:w w:val="85"/>
        </w:rPr>
        <w:t>share,</w:t>
      </w:r>
      <w:r>
        <w:rPr>
          <w:b w:val="0"/>
          <w:color w:val="231F20"/>
          <w:spacing w:val="-23"/>
          <w:w w:val="85"/>
        </w:rPr>
        <w:t> </w:t>
      </w:r>
      <w:r>
        <w:rPr>
          <w:b w:val="0"/>
          <w:color w:val="231F20"/>
          <w:w w:val="85"/>
        </w:rPr>
        <w:t>diluted).</w:t>
      </w:r>
      <w:r>
        <w:rPr>
          <w:b w:val="0"/>
          <w:color w:val="231F20"/>
          <w:spacing w:val="-24"/>
          <w:w w:val="85"/>
        </w:rPr>
        <w:t> </w:t>
      </w:r>
      <w:r>
        <w:rPr>
          <w:b w:val="0"/>
          <w:color w:val="231F20"/>
          <w:w w:val="85"/>
        </w:rPr>
        <w:t>How- ever,</w:t>
      </w:r>
      <w:r>
        <w:rPr>
          <w:b w:val="0"/>
          <w:color w:val="231F20"/>
          <w:spacing w:val="-35"/>
          <w:w w:val="85"/>
        </w:rPr>
        <w:t> </w:t>
      </w:r>
      <w:r>
        <w:rPr>
          <w:b w:val="0"/>
          <w:color w:val="231F20"/>
          <w:w w:val="85"/>
        </w:rPr>
        <w:t>the</w:t>
      </w:r>
      <w:r>
        <w:rPr>
          <w:b w:val="0"/>
          <w:color w:val="231F20"/>
          <w:spacing w:val="-34"/>
          <w:w w:val="85"/>
        </w:rPr>
        <w:t> </w:t>
      </w:r>
      <w:r>
        <w:rPr>
          <w:b w:val="0"/>
          <w:color w:val="231F20"/>
          <w:w w:val="85"/>
        </w:rPr>
        <w:t>Company’s</w:t>
      </w:r>
      <w:r>
        <w:rPr>
          <w:b w:val="0"/>
          <w:color w:val="231F20"/>
          <w:spacing w:val="-34"/>
          <w:w w:val="85"/>
        </w:rPr>
        <w:t> </w:t>
      </w:r>
      <w:r>
        <w:rPr>
          <w:b w:val="0"/>
          <w:color w:val="231F20"/>
          <w:w w:val="85"/>
        </w:rPr>
        <w:t>net</w:t>
      </w:r>
      <w:r>
        <w:rPr>
          <w:b w:val="0"/>
          <w:color w:val="231F20"/>
          <w:spacing w:val="-34"/>
          <w:w w:val="85"/>
        </w:rPr>
        <w:t> </w:t>
      </w:r>
      <w:r>
        <w:rPr>
          <w:b w:val="0"/>
          <w:color w:val="231F20"/>
          <w:w w:val="85"/>
        </w:rPr>
        <w:t>profit</w:t>
      </w:r>
      <w:r>
        <w:rPr>
          <w:b w:val="0"/>
          <w:color w:val="231F20"/>
          <w:spacing w:val="-34"/>
          <w:w w:val="85"/>
        </w:rPr>
        <w:t> </w:t>
      </w:r>
      <w:r>
        <w:rPr>
          <w:b w:val="0"/>
          <w:color w:val="231F20"/>
          <w:w w:val="85"/>
        </w:rPr>
        <w:t>results</w:t>
      </w:r>
      <w:r>
        <w:rPr>
          <w:b w:val="0"/>
          <w:color w:val="231F20"/>
          <w:spacing w:val="-34"/>
          <w:w w:val="85"/>
        </w:rPr>
        <w:t> </w:t>
      </w:r>
      <w:r>
        <w:rPr>
          <w:b w:val="0"/>
          <w:color w:val="231F20"/>
          <w:w w:val="85"/>
        </w:rPr>
        <w:t>in</w:t>
      </w:r>
      <w:r>
        <w:rPr>
          <w:b w:val="0"/>
          <w:color w:val="231F20"/>
          <w:spacing w:val="-34"/>
          <w:w w:val="85"/>
        </w:rPr>
        <w:t> </w:t>
      </w:r>
      <w:r>
        <w:rPr>
          <w:b w:val="0"/>
          <w:color w:val="231F20"/>
          <w:w w:val="85"/>
        </w:rPr>
        <w:t>both</w:t>
      </w:r>
      <w:r>
        <w:rPr>
          <w:b w:val="0"/>
          <w:color w:val="231F20"/>
          <w:spacing w:val="-34"/>
          <w:w w:val="85"/>
        </w:rPr>
        <w:t> </w:t>
      </w:r>
      <w:r>
        <w:rPr>
          <w:b w:val="0"/>
          <w:color w:val="231F20"/>
          <w:w w:val="85"/>
        </w:rPr>
        <w:t>2007</w:t>
      </w:r>
      <w:r>
        <w:rPr>
          <w:b w:val="0"/>
          <w:color w:val="231F20"/>
          <w:spacing w:val="-34"/>
          <w:w w:val="85"/>
        </w:rPr>
        <w:t> </w:t>
      </w:r>
      <w:r>
        <w:rPr>
          <w:b w:val="0"/>
          <w:color w:val="231F20"/>
          <w:w w:val="85"/>
        </w:rPr>
        <w:t>and </w:t>
      </w:r>
      <w:r>
        <w:rPr>
          <w:b w:val="0"/>
          <w:color w:val="231F20"/>
          <w:w w:val="80"/>
        </w:rPr>
        <w:t>2006</w:t>
      </w:r>
      <w:r>
        <w:rPr>
          <w:b w:val="0"/>
          <w:color w:val="231F20"/>
          <w:spacing w:val="-19"/>
          <w:w w:val="80"/>
        </w:rPr>
        <w:t> </w:t>
      </w:r>
      <w:r>
        <w:rPr>
          <w:b w:val="0"/>
          <w:color w:val="231F20"/>
          <w:w w:val="80"/>
        </w:rPr>
        <w:t>include</w:t>
      </w:r>
      <w:r>
        <w:rPr>
          <w:b w:val="0"/>
          <w:color w:val="231F20"/>
          <w:spacing w:val="-21"/>
          <w:w w:val="80"/>
        </w:rPr>
        <w:t> </w:t>
      </w:r>
      <w:r>
        <w:rPr>
          <w:b w:val="0"/>
          <w:color w:val="231F20"/>
          <w:w w:val="80"/>
        </w:rPr>
        <w:t>certain</w:t>
      </w:r>
      <w:r>
        <w:rPr>
          <w:b w:val="0"/>
          <w:color w:val="231F20"/>
          <w:spacing w:val="-20"/>
          <w:w w:val="80"/>
        </w:rPr>
        <w:t> </w:t>
      </w:r>
      <w:r>
        <w:rPr>
          <w:b w:val="0"/>
          <w:color w:val="231F20"/>
          <w:w w:val="80"/>
        </w:rPr>
        <w:t>gains</w:t>
      </w:r>
      <w:r>
        <w:rPr>
          <w:b w:val="0"/>
          <w:color w:val="231F20"/>
          <w:spacing w:val="-20"/>
          <w:w w:val="80"/>
        </w:rPr>
        <w:t> </w:t>
      </w:r>
      <w:r>
        <w:rPr>
          <w:b w:val="0"/>
          <w:color w:val="231F20"/>
          <w:w w:val="80"/>
        </w:rPr>
        <w:t>and</w:t>
      </w:r>
      <w:r>
        <w:rPr>
          <w:b w:val="0"/>
          <w:color w:val="231F20"/>
          <w:spacing w:val="-20"/>
          <w:w w:val="80"/>
        </w:rPr>
        <w:t> </w:t>
      </w:r>
      <w:r>
        <w:rPr>
          <w:b w:val="0"/>
          <w:color w:val="231F20"/>
          <w:w w:val="80"/>
        </w:rPr>
        <w:t>losses,</w:t>
      </w:r>
      <w:r>
        <w:rPr>
          <w:b w:val="0"/>
          <w:color w:val="231F20"/>
          <w:spacing w:val="-20"/>
          <w:w w:val="80"/>
        </w:rPr>
        <w:t> </w:t>
      </w:r>
      <w:r>
        <w:rPr>
          <w:b w:val="0"/>
          <w:color w:val="231F20"/>
          <w:w w:val="80"/>
        </w:rPr>
        <w:t>recorded</w:t>
      </w:r>
      <w:r>
        <w:rPr>
          <w:b w:val="0"/>
          <w:color w:val="231F20"/>
          <w:spacing w:val="-20"/>
          <w:w w:val="80"/>
        </w:rPr>
        <w:t> </w:t>
      </w:r>
      <w:r>
        <w:rPr>
          <w:b w:val="0"/>
          <w:color w:val="231F20"/>
          <w:w w:val="80"/>
        </w:rPr>
        <w:t>in</w:t>
      </w:r>
      <w:r>
        <w:rPr>
          <w:b w:val="0"/>
          <w:color w:val="231F20"/>
          <w:spacing w:val="-19"/>
          <w:w w:val="80"/>
        </w:rPr>
        <w:t> </w:t>
      </w:r>
      <w:r>
        <w:rPr>
          <w:b w:val="0"/>
          <w:color w:val="231F20"/>
          <w:w w:val="80"/>
        </w:rPr>
        <w:t>accor- </w:t>
      </w:r>
      <w:r>
        <w:rPr>
          <w:b w:val="0"/>
          <w:color w:val="231F20"/>
          <w:w w:val="85"/>
        </w:rPr>
        <w:t>dance with SFAS 133, that relate to fuel derivatives expiring</w:t>
      </w:r>
      <w:r>
        <w:rPr>
          <w:b w:val="0"/>
          <w:color w:val="231F20"/>
          <w:spacing w:val="-15"/>
          <w:w w:val="85"/>
        </w:rPr>
        <w:t> </w:t>
      </w:r>
      <w:r>
        <w:rPr>
          <w:b w:val="0"/>
          <w:color w:val="231F20"/>
          <w:w w:val="85"/>
        </w:rPr>
        <w:t>in</w:t>
      </w:r>
      <w:r>
        <w:rPr>
          <w:b w:val="0"/>
          <w:color w:val="231F20"/>
          <w:spacing w:val="-15"/>
          <w:w w:val="85"/>
        </w:rPr>
        <w:t> </w:t>
      </w:r>
      <w:r>
        <w:rPr>
          <w:b w:val="0"/>
          <w:color w:val="231F20"/>
          <w:w w:val="85"/>
        </w:rPr>
        <w:t>future</w:t>
      </w:r>
      <w:r>
        <w:rPr>
          <w:b w:val="0"/>
          <w:color w:val="231F20"/>
          <w:spacing w:val="-14"/>
          <w:w w:val="85"/>
        </w:rPr>
        <w:t> </w:t>
      </w:r>
      <w:r>
        <w:rPr>
          <w:b w:val="0"/>
          <w:color w:val="231F20"/>
          <w:w w:val="85"/>
        </w:rPr>
        <w:t>periods.</w:t>
      </w:r>
      <w:r>
        <w:rPr>
          <w:b w:val="0"/>
          <w:color w:val="231F20"/>
          <w:spacing w:val="-14"/>
          <w:w w:val="85"/>
        </w:rPr>
        <w:t> </w:t>
      </w:r>
      <w:r>
        <w:rPr>
          <w:b w:val="0"/>
          <w:color w:val="231F20"/>
          <w:w w:val="85"/>
        </w:rPr>
        <w:t>These</w:t>
      </w:r>
      <w:r>
        <w:rPr>
          <w:b w:val="0"/>
          <w:color w:val="231F20"/>
          <w:spacing w:val="-15"/>
          <w:w w:val="85"/>
        </w:rPr>
        <w:t> </w:t>
      </w:r>
      <w:r>
        <w:rPr>
          <w:b w:val="0"/>
          <w:color w:val="231F20"/>
          <w:w w:val="85"/>
        </w:rPr>
        <w:t>adjustments,</w:t>
      </w:r>
      <w:r>
        <w:rPr>
          <w:b w:val="0"/>
          <w:color w:val="231F20"/>
          <w:spacing w:val="-14"/>
          <w:w w:val="85"/>
        </w:rPr>
        <w:t> </w:t>
      </w:r>
      <w:r>
        <w:rPr>
          <w:b w:val="0"/>
          <w:color w:val="231F20"/>
          <w:w w:val="85"/>
        </w:rPr>
        <w:t>which</w:t>
      </w:r>
      <w:r>
        <w:rPr>
          <w:b w:val="0"/>
          <w:color w:val="231F20"/>
          <w:w w:val="79"/>
        </w:rPr>
        <w:t> </w:t>
      </w:r>
      <w:r>
        <w:rPr>
          <w:b w:val="0"/>
          <w:color w:val="231F20"/>
          <w:w w:val="85"/>
        </w:rPr>
        <w:t>are</w:t>
      </w:r>
      <w:r>
        <w:rPr>
          <w:b w:val="0"/>
          <w:color w:val="231F20"/>
          <w:spacing w:val="-29"/>
          <w:w w:val="85"/>
        </w:rPr>
        <w:t> </w:t>
      </w:r>
      <w:r>
        <w:rPr>
          <w:b w:val="0"/>
          <w:color w:val="231F20"/>
          <w:w w:val="85"/>
        </w:rPr>
        <w:t>related</w:t>
      </w:r>
      <w:r>
        <w:rPr>
          <w:b w:val="0"/>
          <w:color w:val="231F20"/>
          <w:spacing w:val="-30"/>
          <w:w w:val="85"/>
        </w:rPr>
        <w:t> </w:t>
      </w:r>
      <w:r>
        <w:rPr>
          <w:b w:val="0"/>
          <w:color w:val="231F20"/>
          <w:w w:val="85"/>
        </w:rPr>
        <w:t>to</w:t>
      </w:r>
      <w:r>
        <w:rPr>
          <w:b w:val="0"/>
          <w:color w:val="231F20"/>
          <w:spacing w:val="-29"/>
          <w:w w:val="85"/>
        </w:rPr>
        <w:t> </w:t>
      </w:r>
      <w:r>
        <w:rPr>
          <w:b w:val="0"/>
          <w:color w:val="231F20"/>
          <w:w w:val="85"/>
        </w:rPr>
        <w:t>the</w:t>
      </w:r>
      <w:r>
        <w:rPr>
          <w:b w:val="0"/>
          <w:color w:val="231F20"/>
          <w:spacing w:val="-29"/>
          <w:w w:val="85"/>
        </w:rPr>
        <w:t> </w:t>
      </w:r>
      <w:r>
        <w:rPr>
          <w:b w:val="0"/>
          <w:color w:val="231F20"/>
          <w:w w:val="85"/>
        </w:rPr>
        <w:t>ineffectiveness</w:t>
      </w:r>
      <w:r>
        <w:rPr>
          <w:b w:val="0"/>
          <w:color w:val="231F20"/>
          <w:spacing w:val="-30"/>
          <w:w w:val="85"/>
        </w:rPr>
        <w:t> </w:t>
      </w:r>
      <w:r>
        <w:rPr>
          <w:b w:val="0"/>
          <w:color w:val="231F20"/>
          <w:w w:val="85"/>
        </w:rPr>
        <w:t>of</w:t>
      </w:r>
      <w:r>
        <w:rPr>
          <w:b w:val="0"/>
          <w:color w:val="231F20"/>
          <w:spacing w:val="-29"/>
          <w:w w:val="85"/>
        </w:rPr>
        <w:t> </w:t>
      </w:r>
      <w:r>
        <w:rPr>
          <w:b w:val="0"/>
          <w:color w:val="231F20"/>
          <w:w w:val="85"/>
        </w:rPr>
        <w:t>hedges</w:t>
      </w:r>
      <w:r>
        <w:rPr>
          <w:b w:val="0"/>
          <w:color w:val="231F20"/>
          <w:spacing w:val="-30"/>
          <w:w w:val="85"/>
        </w:rPr>
        <w:t> </w:t>
      </w:r>
      <w:r>
        <w:rPr>
          <w:b w:val="0"/>
          <w:color w:val="231F20"/>
          <w:w w:val="85"/>
        </w:rPr>
        <w:t>and</w:t>
      </w:r>
      <w:r>
        <w:rPr>
          <w:b w:val="0"/>
          <w:color w:val="231F20"/>
          <w:spacing w:val="-30"/>
          <w:w w:val="85"/>
        </w:rPr>
        <w:t> </w:t>
      </w:r>
      <w:r>
        <w:rPr>
          <w:b w:val="0"/>
          <w:color w:val="231F20"/>
          <w:w w:val="85"/>
        </w:rPr>
        <w:t>the</w:t>
      </w:r>
      <w:r>
        <w:rPr>
          <w:b w:val="0"/>
          <w:color w:val="231F20"/>
          <w:spacing w:val="-30"/>
          <w:w w:val="85"/>
        </w:rPr>
        <w:t> </w:t>
      </w:r>
      <w:r>
        <w:rPr>
          <w:b w:val="0"/>
          <w:color w:val="231F20"/>
          <w:w w:val="85"/>
        </w:rPr>
        <w:t>loss of hedge accounting for certain fuel derivatives, are included</w:t>
      </w:r>
      <w:r>
        <w:rPr>
          <w:b w:val="0"/>
          <w:color w:val="231F20"/>
          <w:spacing w:val="-11"/>
          <w:w w:val="85"/>
        </w:rPr>
        <w:t> </w:t>
      </w:r>
      <w:r>
        <w:rPr>
          <w:b w:val="0"/>
          <w:color w:val="231F20"/>
          <w:w w:val="85"/>
        </w:rPr>
        <w:t>in</w:t>
      </w:r>
      <w:r>
        <w:rPr>
          <w:b w:val="0"/>
          <w:color w:val="231F20"/>
          <w:spacing w:val="-10"/>
          <w:w w:val="85"/>
        </w:rPr>
        <w:t> </w:t>
      </w:r>
      <w:r>
        <w:rPr>
          <w:b w:val="0"/>
          <w:color w:val="231F20"/>
          <w:w w:val="85"/>
        </w:rPr>
        <w:t>“Other</w:t>
      </w:r>
      <w:r>
        <w:rPr>
          <w:b w:val="0"/>
          <w:color w:val="231F20"/>
          <w:spacing w:val="-10"/>
          <w:w w:val="85"/>
        </w:rPr>
        <w:t> </w:t>
      </w:r>
      <w:r>
        <w:rPr>
          <w:b w:val="0"/>
          <w:color w:val="231F20"/>
          <w:w w:val="85"/>
        </w:rPr>
        <w:t>(gains)</w:t>
      </w:r>
      <w:r>
        <w:rPr>
          <w:b w:val="0"/>
          <w:color w:val="231F20"/>
          <w:spacing w:val="-11"/>
          <w:w w:val="85"/>
        </w:rPr>
        <w:t> </w:t>
      </w:r>
      <w:r>
        <w:rPr>
          <w:b w:val="0"/>
          <w:color w:val="231F20"/>
          <w:w w:val="85"/>
        </w:rPr>
        <w:t>losses,”</w:t>
      </w:r>
      <w:r>
        <w:rPr>
          <w:b w:val="0"/>
          <w:color w:val="231F20"/>
          <w:spacing w:val="-9"/>
          <w:w w:val="85"/>
        </w:rPr>
        <w:t> </w:t>
      </w:r>
      <w:r>
        <w:rPr>
          <w:b w:val="0"/>
          <w:color w:val="231F20"/>
          <w:w w:val="85"/>
        </w:rPr>
        <w:t>which</w:t>
      </w:r>
      <w:r>
        <w:rPr>
          <w:b w:val="0"/>
          <w:color w:val="231F20"/>
          <w:spacing w:val="-11"/>
          <w:w w:val="85"/>
        </w:rPr>
        <w:t> </w:t>
      </w:r>
      <w:r>
        <w:rPr>
          <w:b w:val="0"/>
          <w:color w:val="231F20"/>
          <w:w w:val="85"/>
        </w:rPr>
        <w:t>is</w:t>
      </w:r>
      <w:r>
        <w:rPr>
          <w:b w:val="0"/>
          <w:color w:val="231F20"/>
          <w:spacing w:val="-10"/>
          <w:w w:val="85"/>
        </w:rPr>
        <w:t> </w:t>
      </w:r>
      <w:r>
        <w:rPr>
          <w:b w:val="0"/>
          <w:color w:val="231F20"/>
          <w:w w:val="85"/>
        </w:rPr>
        <w:t>below</w:t>
      </w:r>
      <w:r>
        <w:rPr>
          <w:b w:val="0"/>
          <w:color w:val="231F20"/>
          <w:spacing w:val="-11"/>
          <w:w w:val="85"/>
        </w:rPr>
        <w:t> </w:t>
      </w:r>
      <w:r>
        <w:rPr>
          <w:b w:val="0"/>
          <w:color w:val="231F20"/>
          <w:w w:val="85"/>
        </w:rPr>
        <w:t>the operating</w:t>
      </w:r>
      <w:r>
        <w:rPr>
          <w:b w:val="0"/>
          <w:color w:val="231F20"/>
          <w:spacing w:val="-18"/>
          <w:w w:val="85"/>
        </w:rPr>
        <w:t> </w:t>
      </w:r>
      <w:r>
        <w:rPr>
          <w:b w:val="0"/>
          <w:color w:val="231F20"/>
          <w:w w:val="85"/>
        </w:rPr>
        <w:t>income</w:t>
      </w:r>
      <w:r>
        <w:rPr>
          <w:b w:val="0"/>
          <w:color w:val="231F20"/>
          <w:spacing w:val="-19"/>
          <w:w w:val="85"/>
        </w:rPr>
        <w:t> </w:t>
      </w:r>
      <w:r>
        <w:rPr>
          <w:b w:val="0"/>
          <w:color w:val="231F20"/>
          <w:w w:val="85"/>
        </w:rPr>
        <w:t>line,</w:t>
      </w:r>
      <w:r>
        <w:rPr>
          <w:b w:val="0"/>
          <w:color w:val="231F20"/>
          <w:spacing w:val="-18"/>
          <w:w w:val="85"/>
        </w:rPr>
        <w:t> </w:t>
      </w:r>
      <w:r>
        <w:rPr>
          <w:b w:val="0"/>
          <w:color w:val="231F20"/>
          <w:w w:val="85"/>
        </w:rPr>
        <w:t>in</w:t>
      </w:r>
      <w:r>
        <w:rPr>
          <w:b w:val="0"/>
          <w:color w:val="231F20"/>
          <w:spacing w:val="-18"/>
          <w:w w:val="85"/>
        </w:rPr>
        <w:t> </w:t>
      </w:r>
      <w:r>
        <w:rPr>
          <w:b w:val="0"/>
          <w:color w:val="231F20"/>
          <w:w w:val="85"/>
        </w:rPr>
        <w:t>both</w:t>
      </w:r>
      <w:r>
        <w:rPr>
          <w:b w:val="0"/>
          <w:color w:val="231F20"/>
          <w:spacing w:val="-18"/>
          <w:w w:val="85"/>
        </w:rPr>
        <w:t> </w:t>
      </w:r>
      <w:r>
        <w:rPr>
          <w:b w:val="0"/>
          <w:color w:val="231F20"/>
          <w:w w:val="85"/>
        </w:rPr>
        <w:t>periods.</w:t>
      </w:r>
      <w:r>
        <w:rPr>
          <w:b w:val="0"/>
          <w:color w:val="231F20"/>
          <w:spacing w:val="-17"/>
          <w:w w:val="85"/>
        </w:rPr>
        <w:t> </w:t>
      </w:r>
      <w:r>
        <w:rPr>
          <w:b w:val="0"/>
          <w:color w:val="231F20"/>
          <w:w w:val="85"/>
        </w:rPr>
        <w:t>In</w:t>
      </w:r>
      <w:r>
        <w:rPr>
          <w:b w:val="0"/>
          <w:color w:val="231F20"/>
          <w:spacing w:val="-18"/>
          <w:w w:val="85"/>
        </w:rPr>
        <w:t> </w:t>
      </w:r>
      <w:r>
        <w:rPr>
          <w:b w:val="0"/>
          <w:color w:val="231F20"/>
          <w:w w:val="85"/>
        </w:rPr>
        <w:t>2007,</w:t>
      </w:r>
      <w:r>
        <w:rPr>
          <w:b w:val="0"/>
          <w:color w:val="231F20"/>
          <w:spacing w:val="-18"/>
          <w:w w:val="85"/>
        </w:rPr>
        <w:t> </w:t>
      </w:r>
      <w:r>
        <w:rPr>
          <w:b w:val="0"/>
          <w:color w:val="231F20"/>
          <w:w w:val="85"/>
        </w:rPr>
        <w:t>these </w:t>
      </w:r>
      <w:r>
        <w:rPr>
          <w:b w:val="0"/>
          <w:color w:val="231F20"/>
          <w:w w:val="80"/>
        </w:rPr>
        <w:t>adjustments</w:t>
      </w:r>
      <w:r>
        <w:rPr>
          <w:b w:val="0"/>
          <w:color w:val="231F20"/>
          <w:spacing w:val="-13"/>
          <w:w w:val="80"/>
        </w:rPr>
        <w:t> </w:t>
      </w:r>
      <w:r>
        <w:rPr>
          <w:b w:val="0"/>
          <w:color w:val="231F20"/>
          <w:w w:val="80"/>
        </w:rPr>
        <w:t>totaled</w:t>
      </w:r>
      <w:r>
        <w:rPr>
          <w:b w:val="0"/>
          <w:color w:val="231F20"/>
          <w:spacing w:val="-14"/>
          <w:w w:val="80"/>
        </w:rPr>
        <w:t> </w:t>
      </w:r>
      <w:r>
        <w:rPr>
          <w:b w:val="0"/>
          <w:color w:val="231F20"/>
          <w:w w:val="80"/>
        </w:rPr>
        <w:t>net</w:t>
      </w:r>
      <w:r>
        <w:rPr>
          <w:b w:val="0"/>
          <w:color w:val="231F20"/>
          <w:spacing w:val="-14"/>
          <w:w w:val="80"/>
        </w:rPr>
        <w:t> </w:t>
      </w:r>
      <w:r>
        <w:rPr>
          <w:b w:val="0"/>
          <w:color w:val="231F20"/>
          <w:w w:val="80"/>
        </w:rPr>
        <w:t>gains</w:t>
      </w:r>
      <w:r>
        <w:rPr>
          <w:b w:val="0"/>
          <w:color w:val="231F20"/>
          <w:spacing w:val="-13"/>
          <w:w w:val="80"/>
        </w:rPr>
        <w:t> </w:t>
      </w:r>
      <w:r>
        <w:rPr>
          <w:b w:val="0"/>
          <w:color w:val="231F20"/>
          <w:w w:val="80"/>
        </w:rPr>
        <w:t>of</w:t>
      </w:r>
      <w:r>
        <w:rPr>
          <w:b w:val="0"/>
          <w:color w:val="231F20"/>
          <w:spacing w:val="-14"/>
          <w:w w:val="80"/>
        </w:rPr>
        <w:t> </w:t>
      </w:r>
      <w:r>
        <w:rPr>
          <w:b w:val="0"/>
          <w:color w:val="231F20"/>
          <w:w w:val="80"/>
        </w:rPr>
        <w:t>$360</w:t>
      </w:r>
      <w:r>
        <w:rPr>
          <w:b w:val="0"/>
          <w:color w:val="231F20"/>
          <w:spacing w:val="-12"/>
          <w:w w:val="80"/>
        </w:rPr>
        <w:t> </w:t>
      </w:r>
      <w:r>
        <w:rPr>
          <w:b w:val="0"/>
          <w:color w:val="231F20"/>
          <w:w w:val="80"/>
        </w:rPr>
        <w:t>million.</w:t>
      </w:r>
      <w:r>
        <w:rPr>
          <w:b w:val="0"/>
          <w:color w:val="231F20"/>
          <w:spacing w:val="-14"/>
          <w:w w:val="80"/>
        </w:rPr>
        <w:t> </w:t>
      </w:r>
      <w:r>
        <w:rPr>
          <w:b w:val="0"/>
          <w:color w:val="231F20"/>
          <w:w w:val="80"/>
        </w:rPr>
        <w:t>For</w:t>
      </w:r>
      <w:r>
        <w:rPr>
          <w:b w:val="0"/>
          <w:color w:val="231F20"/>
          <w:spacing w:val="-13"/>
          <w:w w:val="80"/>
        </w:rPr>
        <w:t> </w:t>
      </w:r>
      <w:r>
        <w:rPr>
          <w:b w:val="0"/>
          <w:color w:val="231F20"/>
          <w:w w:val="80"/>
        </w:rPr>
        <w:t>2006, </w:t>
      </w:r>
      <w:r>
        <w:rPr>
          <w:b w:val="0"/>
          <w:color w:val="231F20"/>
          <w:w w:val="85"/>
        </w:rPr>
        <w:t>these</w:t>
      </w:r>
      <w:r>
        <w:rPr>
          <w:b w:val="0"/>
          <w:color w:val="231F20"/>
          <w:spacing w:val="-10"/>
          <w:w w:val="85"/>
        </w:rPr>
        <w:t> </w:t>
      </w:r>
      <w:r>
        <w:rPr>
          <w:b w:val="0"/>
          <w:color w:val="231F20"/>
          <w:w w:val="85"/>
        </w:rPr>
        <w:t>adjustments</w:t>
      </w:r>
      <w:r>
        <w:rPr>
          <w:b w:val="0"/>
          <w:color w:val="231F20"/>
          <w:spacing w:val="-10"/>
          <w:w w:val="85"/>
        </w:rPr>
        <w:t> </w:t>
      </w:r>
      <w:r>
        <w:rPr>
          <w:b w:val="0"/>
          <w:color w:val="231F20"/>
          <w:w w:val="85"/>
        </w:rPr>
        <w:t>totaled</w:t>
      </w:r>
      <w:r>
        <w:rPr>
          <w:b w:val="0"/>
          <w:color w:val="231F20"/>
          <w:spacing w:val="-11"/>
          <w:w w:val="85"/>
        </w:rPr>
        <w:t> </w:t>
      </w:r>
      <w:r>
        <w:rPr>
          <w:b w:val="0"/>
          <w:color w:val="231F20"/>
          <w:w w:val="85"/>
        </w:rPr>
        <w:t>net</w:t>
      </w:r>
      <w:r>
        <w:rPr>
          <w:b w:val="0"/>
          <w:color w:val="231F20"/>
          <w:spacing w:val="-10"/>
          <w:w w:val="85"/>
        </w:rPr>
        <w:t> </w:t>
      </w:r>
      <w:r>
        <w:rPr>
          <w:b w:val="0"/>
          <w:color w:val="231F20"/>
          <w:w w:val="85"/>
        </w:rPr>
        <w:t>losses</w:t>
      </w:r>
      <w:r>
        <w:rPr>
          <w:b w:val="0"/>
          <w:color w:val="231F20"/>
          <w:spacing w:val="-10"/>
          <w:w w:val="85"/>
        </w:rPr>
        <w:t> </w:t>
      </w:r>
      <w:r>
        <w:rPr>
          <w:b w:val="0"/>
          <w:color w:val="231F20"/>
          <w:w w:val="85"/>
        </w:rPr>
        <w:t>of</w:t>
      </w:r>
      <w:r>
        <w:rPr>
          <w:b w:val="0"/>
          <w:color w:val="231F20"/>
          <w:spacing w:val="-10"/>
          <w:w w:val="85"/>
        </w:rPr>
        <w:t> </w:t>
      </w:r>
      <w:r>
        <w:rPr>
          <w:b w:val="0"/>
          <w:color w:val="231F20"/>
          <w:w w:val="85"/>
        </w:rPr>
        <w:t>$101</w:t>
      </w:r>
      <w:r>
        <w:rPr>
          <w:b w:val="0"/>
          <w:color w:val="231F20"/>
          <w:spacing w:val="-10"/>
          <w:w w:val="85"/>
        </w:rPr>
        <w:t> </w:t>
      </w:r>
      <w:r>
        <w:rPr>
          <w:b w:val="0"/>
          <w:color w:val="231F20"/>
          <w:w w:val="85"/>
        </w:rPr>
        <w:t>million. </w:t>
      </w:r>
      <w:r>
        <w:rPr>
          <w:b w:val="0"/>
          <w:color w:val="231F20"/>
          <w:w w:val="80"/>
        </w:rPr>
        <w:t>Therefore,</w:t>
      </w:r>
      <w:r>
        <w:rPr>
          <w:b w:val="0"/>
          <w:color w:val="231F20"/>
          <w:spacing w:val="-22"/>
          <w:w w:val="80"/>
        </w:rPr>
        <w:t> </w:t>
      </w:r>
      <w:r>
        <w:rPr>
          <w:b w:val="0"/>
          <w:color w:val="231F20"/>
          <w:w w:val="80"/>
        </w:rPr>
        <w:t>Southwest</w:t>
      </w:r>
      <w:r>
        <w:rPr>
          <w:b w:val="0"/>
          <w:color w:val="231F20"/>
          <w:spacing w:val="-21"/>
          <w:w w:val="80"/>
        </w:rPr>
        <w:t> </w:t>
      </w:r>
      <w:r>
        <w:rPr>
          <w:b w:val="0"/>
          <w:color w:val="231F20"/>
          <w:w w:val="80"/>
        </w:rPr>
        <w:t>believes</w:t>
      </w:r>
      <w:r>
        <w:rPr>
          <w:b w:val="0"/>
          <w:color w:val="231F20"/>
          <w:spacing w:val="-23"/>
          <w:w w:val="80"/>
        </w:rPr>
        <w:t> </w:t>
      </w:r>
      <w:r>
        <w:rPr>
          <w:b w:val="0"/>
          <w:color w:val="231F20"/>
          <w:w w:val="80"/>
        </w:rPr>
        <w:t>operating</w:t>
      </w:r>
      <w:r>
        <w:rPr>
          <w:b w:val="0"/>
          <w:color w:val="231F20"/>
          <w:spacing w:val="-22"/>
          <w:w w:val="80"/>
        </w:rPr>
        <w:t> </w:t>
      </w:r>
      <w:r>
        <w:rPr>
          <w:b w:val="0"/>
          <w:color w:val="231F20"/>
          <w:w w:val="80"/>
        </w:rPr>
        <w:t>income</w:t>
      </w:r>
      <w:r>
        <w:rPr>
          <w:b w:val="0"/>
          <w:color w:val="231F20"/>
          <w:spacing w:val="-22"/>
          <w:w w:val="80"/>
        </w:rPr>
        <w:t> </w:t>
      </w:r>
      <w:r>
        <w:rPr>
          <w:b w:val="0"/>
          <w:color w:val="231F20"/>
          <w:w w:val="80"/>
        </w:rPr>
        <w:t>provides </w:t>
      </w:r>
      <w:r>
        <w:rPr>
          <w:b w:val="0"/>
          <w:color w:val="231F20"/>
          <w:w w:val="85"/>
        </w:rPr>
        <w:t>a</w:t>
      </w:r>
      <w:r>
        <w:rPr>
          <w:b w:val="0"/>
          <w:color w:val="231F20"/>
          <w:spacing w:val="-12"/>
          <w:w w:val="85"/>
        </w:rPr>
        <w:t> </w:t>
      </w:r>
      <w:r>
        <w:rPr>
          <w:b w:val="0"/>
          <w:color w:val="231F20"/>
          <w:w w:val="85"/>
        </w:rPr>
        <w:t>better</w:t>
      </w:r>
      <w:r>
        <w:rPr>
          <w:b w:val="0"/>
          <w:color w:val="231F20"/>
          <w:spacing w:val="-12"/>
          <w:w w:val="85"/>
        </w:rPr>
        <w:t> </w:t>
      </w:r>
      <w:r>
        <w:rPr>
          <w:b w:val="0"/>
          <w:color w:val="231F20"/>
          <w:w w:val="85"/>
        </w:rPr>
        <w:t>indication</w:t>
      </w:r>
      <w:r>
        <w:rPr>
          <w:b w:val="0"/>
          <w:color w:val="231F20"/>
          <w:spacing w:val="-13"/>
          <w:w w:val="85"/>
        </w:rPr>
        <w:t> </w:t>
      </w:r>
      <w:r>
        <w:rPr>
          <w:b w:val="0"/>
          <w:color w:val="231F20"/>
          <w:w w:val="85"/>
        </w:rPr>
        <w:t>of</w:t>
      </w:r>
      <w:r>
        <w:rPr>
          <w:b w:val="0"/>
          <w:color w:val="231F20"/>
          <w:spacing w:val="-12"/>
          <w:w w:val="85"/>
        </w:rPr>
        <w:t> </w:t>
      </w:r>
      <w:r>
        <w:rPr>
          <w:b w:val="0"/>
          <w:color w:val="231F20"/>
          <w:w w:val="85"/>
        </w:rPr>
        <w:t>the</w:t>
      </w:r>
      <w:r>
        <w:rPr>
          <w:b w:val="0"/>
          <w:color w:val="231F20"/>
          <w:spacing w:val="-12"/>
          <w:w w:val="85"/>
        </w:rPr>
        <w:t> </w:t>
      </w:r>
      <w:r>
        <w:rPr>
          <w:b w:val="0"/>
          <w:color w:val="231F20"/>
          <w:w w:val="85"/>
        </w:rPr>
        <w:t>Company’s</w:t>
      </w:r>
      <w:r>
        <w:rPr>
          <w:b w:val="0"/>
          <w:color w:val="231F20"/>
          <w:spacing w:val="-13"/>
          <w:w w:val="85"/>
        </w:rPr>
        <w:t> </w:t>
      </w:r>
      <w:r>
        <w:rPr>
          <w:b w:val="0"/>
          <w:color w:val="231F20"/>
          <w:w w:val="85"/>
        </w:rPr>
        <w:t>financial</w:t>
      </w:r>
      <w:r>
        <w:rPr>
          <w:b w:val="0"/>
          <w:color w:val="231F20"/>
          <w:spacing w:val="-13"/>
          <w:w w:val="85"/>
        </w:rPr>
        <w:t> </w:t>
      </w:r>
      <w:r>
        <w:rPr>
          <w:b w:val="0"/>
          <w:color w:val="231F20"/>
          <w:w w:val="85"/>
        </w:rPr>
        <w:t>perfor- mance</w:t>
      </w:r>
      <w:r>
        <w:rPr>
          <w:b w:val="0"/>
          <w:color w:val="231F20"/>
          <w:spacing w:val="-19"/>
          <w:w w:val="85"/>
        </w:rPr>
        <w:t> </w:t>
      </w:r>
      <w:r>
        <w:rPr>
          <w:b w:val="0"/>
          <w:color w:val="231F20"/>
          <w:w w:val="85"/>
        </w:rPr>
        <w:t>for</w:t>
      </w:r>
      <w:r>
        <w:rPr>
          <w:b w:val="0"/>
          <w:color w:val="231F20"/>
          <w:spacing w:val="-18"/>
          <w:w w:val="85"/>
        </w:rPr>
        <w:t> </w:t>
      </w:r>
      <w:r>
        <w:rPr>
          <w:b w:val="0"/>
          <w:color w:val="231F20"/>
          <w:w w:val="85"/>
        </w:rPr>
        <w:t>both</w:t>
      </w:r>
      <w:r>
        <w:rPr>
          <w:b w:val="0"/>
          <w:color w:val="231F20"/>
          <w:spacing w:val="-18"/>
          <w:w w:val="85"/>
        </w:rPr>
        <w:t> </w:t>
      </w:r>
      <w:r>
        <w:rPr>
          <w:b w:val="0"/>
          <w:color w:val="231F20"/>
          <w:w w:val="85"/>
        </w:rPr>
        <w:t>2007</w:t>
      </w:r>
      <w:r>
        <w:rPr>
          <w:b w:val="0"/>
          <w:color w:val="231F20"/>
          <w:spacing w:val="-18"/>
          <w:w w:val="85"/>
        </w:rPr>
        <w:t> </w:t>
      </w:r>
      <w:r>
        <w:rPr>
          <w:b w:val="0"/>
          <w:color w:val="231F20"/>
          <w:w w:val="85"/>
        </w:rPr>
        <w:t>and</w:t>
      </w:r>
      <w:r>
        <w:rPr>
          <w:b w:val="0"/>
          <w:color w:val="231F20"/>
          <w:spacing w:val="-18"/>
          <w:w w:val="85"/>
        </w:rPr>
        <w:t> </w:t>
      </w:r>
      <w:r>
        <w:rPr>
          <w:b w:val="0"/>
          <w:color w:val="231F20"/>
          <w:w w:val="85"/>
        </w:rPr>
        <w:t>2006</w:t>
      </w:r>
      <w:r>
        <w:rPr>
          <w:b w:val="0"/>
          <w:color w:val="231F20"/>
          <w:spacing w:val="-18"/>
          <w:w w:val="85"/>
        </w:rPr>
        <w:t> </w:t>
      </w:r>
      <w:r>
        <w:rPr>
          <w:b w:val="0"/>
          <w:color w:val="231F20"/>
          <w:w w:val="85"/>
        </w:rPr>
        <w:t>than</w:t>
      </w:r>
      <w:r>
        <w:rPr>
          <w:b w:val="0"/>
          <w:color w:val="231F20"/>
          <w:spacing w:val="-18"/>
          <w:w w:val="85"/>
        </w:rPr>
        <w:t> </w:t>
      </w:r>
      <w:r>
        <w:rPr>
          <w:b w:val="0"/>
          <w:color w:val="231F20"/>
          <w:w w:val="85"/>
        </w:rPr>
        <w:t>does</w:t>
      </w:r>
      <w:r>
        <w:rPr>
          <w:b w:val="0"/>
          <w:color w:val="231F20"/>
          <w:spacing w:val="-18"/>
          <w:w w:val="85"/>
        </w:rPr>
        <w:t> </w:t>
      </w:r>
      <w:r>
        <w:rPr>
          <w:b w:val="0"/>
          <w:color w:val="231F20"/>
          <w:w w:val="85"/>
        </w:rPr>
        <w:t>net</w:t>
      </w:r>
      <w:r>
        <w:rPr>
          <w:b w:val="0"/>
          <w:color w:val="231F20"/>
          <w:spacing w:val="-18"/>
          <w:w w:val="85"/>
        </w:rPr>
        <w:t> </w:t>
      </w:r>
      <w:r>
        <w:rPr>
          <w:b w:val="0"/>
          <w:color w:val="231F20"/>
          <w:w w:val="85"/>
        </w:rPr>
        <w:t>income. </w:t>
      </w:r>
      <w:r>
        <w:rPr>
          <w:b w:val="0"/>
          <w:color w:val="231F20"/>
          <w:w w:val="80"/>
        </w:rPr>
        <w:t>Southwest’s</w:t>
      </w:r>
      <w:r>
        <w:rPr>
          <w:b w:val="0"/>
          <w:color w:val="231F20"/>
          <w:spacing w:val="-7"/>
          <w:w w:val="80"/>
        </w:rPr>
        <w:t> </w:t>
      </w:r>
      <w:r>
        <w:rPr>
          <w:b w:val="0"/>
          <w:color w:val="231F20"/>
          <w:w w:val="80"/>
        </w:rPr>
        <w:t>2007</w:t>
      </w:r>
      <w:r>
        <w:rPr>
          <w:b w:val="0"/>
          <w:color w:val="231F20"/>
          <w:spacing w:val="-7"/>
          <w:w w:val="80"/>
        </w:rPr>
        <w:t> </w:t>
      </w:r>
      <w:r>
        <w:rPr>
          <w:b w:val="0"/>
          <w:color w:val="231F20"/>
          <w:w w:val="80"/>
        </w:rPr>
        <w:t>operating</w:t>
      </w:r>
      <w:r>
        <w:rPr>
          <w:b w:val="0"/>
          <w:color w:val="231F20"/>
          <w:spacing w:val="-9"/>
          <w:w w:val="80"/>
        </w:rPr>
        <w:t> </w:t>
      </w:r>
      <w:r>
        <w:rPr>
          <w:b w:val="0"/>
          <w:color w:val="231F20"/>
          <w:w w:val="80"/>
        </w:rPr>
        <w:t>income</w:t>
      </w:r>
      <w:r>
        <w:rPr>
          <w:b w:val="0"/>
          <w:color w:val="231F20"/>
          <w:spacing w:val="-9"/>
          <w:w w:val="80"/>
        </w:rPr>
        <w:t> </w:t>
      </w:r>
      <w:r>
        <w:rPr>
          <w:b w:val="0"/>
          <w:color w:val="231F20"/>
          <w:w w:val="80"/>
        </w:rPr>
        <w:t>was</w:t>
      </w:r>
      <w:r>
        <w:rPr>
          <w:b w:val="0"/>
          <w:color w:val="231F20"/>
          <w:spacing w:val="-9"/>
          <w:w w:val="80"/>
        </w:rPr>
        <w:t> </w:t>
      </w:r>
      <w:r>
        <w:rPr>
          <w:b w:val="0"/>
          <w:color w:val="231F20"/>
          <w:w w:val="80"/>
        </w:rPr>
        <w:t>$791</w:t>
      </w:r>
      <w:r>
        <w:rPr>
          <w:b w:val="0"/>
          <w:color w:val="231F20"/>
          <w:spacing w:val="-7"/>
          <w:w w:val="80"/>
        </w:rPr>
        <w:t> </w:t>
      </w:r>
      <w:r>
        <w:rPr>
          <w:b w:val="0"/>
          <w:color w:val="231F20"/>
          <w:w w:val="80"/>
        </w:rPr>
        <w:t>million,</w:t>
      </w:r>
      <w:r>
        <w:rPr>
          <w:b w:val="0"/>
          <w:color w:val="231F20"/>
          <w:spacing w:val="-8"/>
          <w:w w:val="80"/>
        </w:rPr>
        <w:t> </w:t>
      </w:r>
      <w:r>
        <w:rPr>
          <w:b w:val="0"/>
          <w:color w:val="231F20"/>
          <w:w w:val="80"/>
        </w:rPr>
        <w:t>a </w:t>
      </w:r>
      <w:r>
        <w:rPr>
          <w:b w:val="0"/>
          <w:color w:val="231F20"/>
          <w:w w:val="85"/>
        </w:rPr>
        <w:t>decrease</w:t>
      </w:r>
      <w:r>
        <w:rPr>
          <w:b w:val="0"/>
          <w:color w:val="231F20"/>
          <w:spacing w:val="-29"/>
          <w:w w:val="85"/>
        </w:rPr>
        <w:t> </w:t>
      </w:r>
      <w:r>
        <w:rPr>
          <w:b w:val="0"/>
          <w:color w:val="231F20"/>
          <w:w w:val="85"/>
        </w:rPr>
        <w:t>of</w:t>
      </w:r>
      <w:r>
        <w:rPr>
          <w:b w:val="0"/>
          <w:color w:val="231F20"/>
          <w:spacing w:val="-28"/>
          <w:w w:val="85"/>
        </w:rPr>
        <w:t> </w:t>
      </w:r>
      <w:r>
        <w:rPr>
          <w:b w:val="0"/>
          <w:color w:val="231F20"/>
          <w:w w:val="85"/>
        </w:rPr>
        <w:t>$143</w:t>
      </w:r>
      <w:r>
        <w:rPr>
          <w:b w:val="0"/>
          <w:color w:val="231F20"/>
          <w:spacing w:val="-29"/>
          <w:w w:val="85"/>
        </w:rPr>
        <w:t> </w:t>
      </w:r>
      <w:r>
        <w:rPr>
          <w:b w:val="0"/>
          <w:color w:val="231F20"/>
          <w:w w:val="85"/>
        </w:rPr>
        <w:t>million,</w:t>
      </w:r>
      <w:r>
        <w:rPr>
          <w:b w:val="0"/>
          <w:color w:val="231F20"/>
          <w:spacing w:val="-28"/>
          <w:w w:val="85"/>
        </w:rPr>
        <w:t> </w:t>
      </w:r>
      <w:r>
        <w:rPr>
          <w:b w:val="0"/>
          <w:color w:val="231F20"/>
          <w:w w:val="85"/>
        </w:rPr>
        <w:t>or</w:t>
      </w:r>
      <w:r>
        <w:rPr>
          <w:b w:val="0"/>
          <w:color w:val="231F20"/>
          <w:spacing w:val="-28"/>
          <w:w w:val="85"/>
        </w:rPr>
        <w:t> </w:t>
      </w:r>
      <w:r>
        <w:rPr>
          <w:b w:val="0"/>
          <w:color w:val="231F20"/>
          <w:w w:val="85"/>
        </w:rPr>
        <w:t>15.3</w:t>
      </w:r>
      <w:r>
        <w:rPr>
          <w:b w:val="0"/>
          <w:color w:val="231F20"/>
          <w:spacing w:val="-28"/>
          <w:w w:val="85"/>
        </w:rPr>
        <w:t> </w:t>
      </w:r>
      <w:r>
        <w:rPr>
          <w:b w:val="0"/>
          <w:color w:val="231F20"/>
          <w:w w:val="85"/>
        </w:rPr>
        <w:t>percent,</w:t>
      </w:r>
      <w:r>
        <w:rPr>
          <w:b w:val="0"/>
          <w:color w:val="231F20"/>
          <w:spacing w:val="-29"/>
          <w:w w:val="85"/>
        </w:rPr>
        <w:t> </w:t>
      </w:r>
      <w:r>
        <w:rPr>
          <w:b w:val="0"/>
          <w:color w:val="231F20"/>
          <w:w w:val="85"/>
        </w:rPr>
        <w:t>compared</w:t>
      </w:r>
      <w:r>
        <w:rPr>
          <w:b w:val="0"/>
          <w:color w:val="231F20"/>
          <w:spacing w:val="-29"/>
          <w:w w:val="85"/>
        </w:rPr>
        <w:t> </w:t>
      </w:r>
      <w:r>
        <w:rPr>
          <w:b w:val="0"/>
          <w:color w:val="231F20"/>
          <w:w w:val="85"/>
        </w:rPr>
        <w:t>to 2006. The decrease in operating income was driven </w:t>
      </w:r>
      <w:r>
        <w:rPr>
          <w:b w:val="0"/>
          <w:color w:val="231F20"/>
          <w:w w:val="80"/>
        </w:rPr>
        <w:t>primarily</w:t>
      </w:r>
      <w:r>
        <w:rPr>
          <w:b w:val="0"/>
          <w:color w:val="231F20"/>
          <w:spacing w:val="-37"/>
          <w:w w:val="80"/>
        </w:rPr>
        <w:t> </w:t>
      </w:r>
      <w:r>
        <w:rPr>
          <w:b w:val="0"/>
          <w:color w:val="231F20"/>
          <w:w w:val="80"/>
        </w:rPr>
        <w:t>by</w:t>
      </w:r>
      <w:r>
        <w:rPr>
          <w:b w:val="0"/>
          <w:color w:val="231F20"/>
          <w:spacing w:val="-37"/>
          <w:w w:val="80"/>
        </w:rPr>
        <w:t> </w:t>
      </w:r>
      <w:r>
        <w:rPr>
          <w:b w:val="0"/>
          <w:color w:val="231F20"/>
          <w:w w:val="80"/>
        </w:rPr>
        <w:t>a</w:t>
      </w:r>
      <w:r>
        <w:rPr>
          <w:b w:val="0"/>
          <w:color w:val="231F20"/>
          <w:spacing w:val="-37"/>
          <w:w w:val="80"/>
        </w:rPr>
        <w:t> </w:t>
      </w:r>
      <w:r>
        <w:rPr>
          <w:b w:val="0"/>
          <w:color w:val="231F20"/>
          <w:w w:val="80"/>
        </w:rPr>
        <w:t>substantial</w:t>
      </w:r>
      <w:r>
        <w:rPr>
          <w:b w:val="0"/>
          <w:color w:val="231F20"/>
          <w:spacing w:val="-37"/>
          <w:w w:val="80"/>
        </w:rPr>
        <w:t> </w:t>
      </w:r>
      <w:r>
        <w:rPr>
          <w:b w:val="0"/>
          <w:color w:val="231F20"/>
          <w:w w:val="80"/>
        </w:rPr>
        <w:t>increase</w:t>
      </w:r>
      <w:r>
        <w:rPr>
          <w:b w:val="0"/>
          <w:color w:val="231F20"/>
          <w:spacing w:val="-37"/>
          <w:w w:val="80"/>
        </w:rPr>
        <w:t> </w:t>
      </w:r>
      <w:r>
        <w:rPr>
          <w:b w:val="0"/>
          <w:color w:val="231F20"/>
          <w:w w:val="80"/>
        </w:rPr>
        <w:t>in</w:t>
      </w:r>
      <w:r>
        <w:rPr>
          <w:b w:val="0"/>
          <w:color w:val="231F20"/>
          <w:spacing w:val="-37"/>
          <w:w w:val="80"/>
        </w:rPr>
        <w:t> </w:t>
      </w:r>
      <w:r>
        <w:rPr>
          <w:b w:val="0"/>
          <w:color w:val="231F20"/>
          <w:w w:val="80"/>
        </w:rPr>
        <w:t>fuel</w:t>
      </w:r>
      <w:r>
        <w:rPr>
          <w:b w:val="0"/>
          <w:color w:val="231F20"/>
          <w:spacing w:val="-37"/>
          <w:w w:val="80"/>
        </w:rPr>
        <w:t> </w:t>
      </w:r>
      <w:r>
        <w:rPr>
          <w:b w:val="0"/>
          <w:color w:val="231F20"/>
          <w:w w:val="80"/>
        </w:rPr>
        <w:t>expense,</w:t>
      </w:r>
      <w:r>
        <w:rPr>
          <w:b w:val="0"/>
          <w:color w:val="231F20"/>
          <w:spacing w:val="-38"/>
          <w:w w:val="80"/>
        </w:rPr>
        <w:t> </w:t>
      </w:r>
      <w:r>
        <w:rPr>
          <w:b w:val="0"/>
          <w:color w:val="231F20"/>
          <w:w w:val="80"/>
        </w:rPr>
        <w:t>despite the</w:t>
      </w:r>
      <w:r>
        <w:rPr>
          <w:b w:val="0"/>
          <w:color w:val="231F20"/>
          <w:spacing w:val="-6"/>
          <w:w w:val="80"/>
        </w:rPr>
        <w:t> </w:t>
      </w:r>
      <w:r>
        <w:rPr>
          <w:b w:val="0"/>
          <w:color w:val="231F20"/>
          <w:w w:val="80"/>
        </w:rPr>
        <w:t>fact</w:t>
      </w:r>
      <w:r>
        <w:rPr>
          <w:b w:val="0"/>
          <w:color w:val="231F20"/>
          <w:spacing w:val="-8"/>
          <w:w w:val="80"/>
        </w:rPr>
        <w:t> </w:t>
      </w:r>
      <w:r>
        <w:rPr>
          <w:b w:val="0"/>
          <w:color w:val="231F20"/>
          <w:w w:val="80"/>
        </w:rPr>
        <w:t>that</w:t>
      </w:r>
      <w:r>
        <w:rPr>
          <w:b w:val="0"/>
          <w:color w:val="231F20"/>
          <w:spacing w:val="-6"/>
          <w:w w:val="80"/>
        </w:rPr>
        <w:t> </w:t>
      </w:r>
      <w:r>
        <w:rPr>
          <w:b w:val="0"/>
          <w:color w:val="231F20"/>
          <w:w w:val="80"/>
        </w:rPr>
        <w:t>the</w:t>
      </w:r>
      <w:r>
        <w:rPr>
          <w:b w:val="0"/>
          <w:color w:val="231F20"/>
          <w:spacing w:val="-7"/>
          <w:w w:val="80"/>
        </w:rPr>
        <w:t> </w:t>
      </w:r>
      <w:r>
        <w:rPr>
          <w:b w:val="0"/>
          <w:color w:val="231F20"/>
          <w:w w:val="80"/>
        </w:rPr>
        <w:t>Company</w:t>
      </w:r>
      <w:r>
        <w:rPr>
          <w:b w:val="0"/>
          <w:color w:val="231F20"/>
          <w:spacing w:val="-10"/>
          <w:w w:val="80"/>
        </w:rPr>
        <w:t> </w:t>
      </w:r>
      <w:r>
        <w:rPr>
          <w:b w:val="0"/>
          <w:color w:val="231F20"/>
          <w:w w:val="80"/>
        </w:rPr>
        <w:t>once</w:t>
      </w:r>
      <w:r>
        <w:rPr>
          <w:b w:val="0"/>
          <w:color w:val="231F20"/>
          <w:spacing w:val="-8"/>
          <w:w w:val="80"/>
        </w:rPr>
        <w:t> </w:t>
      </w:r>
      <w:r>
        <w:rPr>
          <w:b w:val="0"/>
          <w:color w:val="231F20"/>
          <w:w w:val="80"/>
        </w:rPr>
        <w:t>again</w:t>
      </w:r>
      <w:r>
        <w:rPr>
          <w:b w:val="0"/>
          <w:color w:val="231F20"/>
          <w:spacing w:val="-9"/>
          <w:w w:val="80"/>
        </w:rPr>
        <w:t> </w:t>
      </w:r>
      <w:r>
        <w:rPr>
          <w:b w:val="0"/>
          <w:color w:val="231F20"/>
          <w:w w:val="80"/>
        </w:rPr>
        <w:t>benefited</w:t>
      </w:r>
      <w:r>
        <w:rPr>
          <w:b w:val="0"/>
          <w:color w:val="231F20"/>
          <w:spacing w:val="-9"/>
          <w:w w:val="80"/>
        </w:rPr>
        <w:t> </w:t>
      </w:r>
      <w:r>
        <w:rPr>
          <w:b w:val="0"/>
          <w:color w:val="231F20"/>
          <w:w w:val="80"/>
        </w:rPr>
        <w:t>tremen- dously</w:t>
      </w:r>
      <w:r>
        <w:rPr>
          <w:b w:val="0"/>
          <w:color w:val="231F20"/>
          <w:spacing w:val="-13"/>
          <w:w w:val="80"/>
        </w:rPr>
        <w:t> </w:t>
      </w:r>
      <w:r>
        <w:rPr>
          <w:b w:val="0"/>
          <w:color w:val="231F20"/>
          <w:w w:val="80"/>
        </w:rPr>
        <w:t>from</w:t>
      </w:r>
      <w:r>
        <w:rPr>
          <w:b w:val="0"/>
          <w:color w:val="231F20"/>
          <w:spacing w:val="-12"/>
          <w:w w:val="80"/>
        </w:rPr>
        <w:t> </w:t>
      </w:r>
      <w:r>
        <w:rPr>
          <w:b w:val="0"/>
          <w:color w:val="231F20"/>
          <w:w w:val="80"/>
        </w:rPr>
        <w:t>its</w:t>
      </w:r>
      <w:r>
        <w:rPr>
          <w:b w:val="0"/>
          <w:color w:val="231F20"/>
          <w:spacing w:val="-12"/>
          <w:w w:val="80"/>
        </w:rPr>
        <w:t> </w:t>
      </w:r>
      <w:r>
        <w:rPr>
          <w:b w:val="0"/>
          <w:color w:val="231F20"/>
          <w:w w:val="80"/>
        </w:rPr>
        <w:t>fuel</w:t>
      </w:r>
      <w:r>
        <w:rPr>
          <w:b w:val="0"/>
          <w:color w:val="231F20"/>
          <w:spacing w:val="-13"/>
          <w:w w:val="80"/>
        </w:rPr>
        <w:t> </w:t>
      </w:r>
      <w:r>
        <w:rPr>
          <w:b w:val="0"/>
          <w:color w:val="231F20"/>
          <w:w w:val="80"/>
        </w:rPr>
        <w:t>hedging</w:t>
      </w:r>
      <w:r>
        <w:rPr>
          <w:b w:val="0"/>
          <w:color w:val="231F20"/>
          <w:spacing w:val="-14"/>
          <w:w w:val="80"/>
        </w:rPr>
        <w:t> </w:t>
      </w:r>
      <w:r>
        <w:rPr>
          <w:b w:val="0"/>
          <w:color w:val="231F20"/>
          <w:w w:val="80"/>
        </w:rPr>
        <w:t>program.</w:t>
      </w:r>
      <w:r>
        <w:rPr>
          <w:b w:val="0"/>
          <w:color w:val="231F20"/>
          <w:spacing w:val="-13"/>
          <w:w w:val="80"/>
        </w:rPr>
        <w:t> </w:t>
      </w:r>
      <w:r>
        <w:rPr>
          <w:b w:val="0"/>
          <w:color w:val="231F20"/>
          <w:w w:val="80"/>
        </w:rPr>
        <w:t>The</w:t>
      </w:r>
      <w:r>
        <w:rPr>
          <w:b w:val="0"/>
          <w:color w:val="231F20"/>
          <w:spacing w:val="-14"/>
          <w:w w:val="80"/>
        </w:rPr>
        <w:t> </w:t>
      </w:r>
      <w:r>
        <w:rPr>
          <w:b w:val="0"/>
          <w:color w:val="231F20"/>
          <w:w w:val="80"/>
        </w:rPr>
        <w:t>Company</w:t>
      </w:r>
      <w:r>
        <w:rPr>
          <w:b w:val="0"/>
          <w:color w:val="231F20"/>
          <w:spacing w:val="-16"/>
          <w:w w:val="80"/>
        </w:rPr>
        <w:t> </w:t>
      </w:r>
      <w:r>
        <w:rPr>
          <w:b w:val="0"/>
          <w:color w:val="231F20"/>
          <w:w w:val="80"/>
        </w:rPr>
        <w:t>had instruments</w:t>
      </w:r>
      <w:r>
        <w:rPr>
          <w:b w:val="0"/>
          <w:color w:val="231F20"/>
          <w:spacing w:val="-18"/>
          <w:w w:val="80"/>
        </w:rPr>
        <w:t> </w:t>
      </w:r>
      <w:r>
        <w:rPr>
          <w:b w:val="0"/>
          <w:color w:val="231F20"/>
          <w:w w:val="80"/>
        </w:rPr>
        <w:t>in</w:t>
      </w:r>
      <w:r>
        <w:rPr>
          <w:b w:val="0"/>
          <w:color w:val="231F20"/>
          <w:spacing w:val="-20"/>
          <w:w w:val="80"/>
        </w:rPr>
        <w:t> </w:t>
      </w:r>
      <w:r>
        <w:rPr>
          <w:b w:val="0"/>
          <w:color w:val="231F20"/>
          <w:w w:val="80"/>
        </w:rPr>
        <w:t>place</w:t>
      </w:r>
      <w:r>
        <w:rPr>
          <w:b w:val="0"/>
          <w:color w:val="231F20"/>
          <w:spacing w:val="-22"/>
          <w:w w:val="80"/>
        </w:rPr>
        <w:t> </w:t>
      </w:r>
      <w:r>
        <w:rPr>
          <w:b w:val="0"/>
          <w:color w:val="231F20"/>
          <w:w w:val="80"/>
        </w:rPr>
        <w:t>to</w:t>
      </w:r>
      <w:r>
        <w:rPr>
          <w:b w:val="0"/>
          <w:color w:val="231F20"/>
          <w:spacing w:val="-20"/>
          <w:w w:val="80"/>
        </w:rPr>
        <w:t> </w:t>
      </w:r>
      <w:r>
        <w:rPr>
          <w:b w:val="0"/>
          <w:color w:val="231F20"/>
          <w:w w:val="80"/>
        </w:rPr>
        <w:t>protect</w:t>
      </w:r>
      <w:r>
        <w:rPr>
          <w:b w:val="0"/>
          <w:color w:val="231F20"/>
          <w:spacing w:val="-20"/>
          <w:w w:val="80"/>
        </w:rPr>
        <w:t> </w:t>
      </w:r>
      <w:r>
        <w:rPr>
          <w:b w:val="0"/>
          <w:color w:val="231F20"/>
          <w:w w:val="80"/>
        </w:rPr>
        <w:t>against</w:t>
      </w:r>
      <w:r>
        <w:rPr>
          <w:b w:val="0"/>
          <w:color w:val="231F20"/>
          <w:spacing w:val="-21"/>
          <w:w w:val="80"/>
        </w:rPr>
        <w:t> </w:t>
      </w:r>
      <w:r>
        <w:rPr>
          <w:b w:val="0"/>
          <w:color w:val="231F20"/>
          <w:w w:val="80"/>
        </w:rPr>
        <w:t>over</w:t>
      </w:r>
      <w:r>
        <w:rPr>
          <w:b w:val="0"/>
          <w:color w:val="231F20"/>
          <w:spacing w:val="-20"/>
          <w:w w:val="80"/>
        </w:rPr>
        <w:t> </w:t>
      </w:r>
      <w:r>
        <w:rPr>
          <w:b w:val="0"/>
          <w:color w:val="231F20"/>
          <w:w w:val="80"/>
        </w:rPr>
        <w:t>90</w:t>
      </w:r>
      <w:r>
        <w:rPr>
          <w:b w:val="0"/>
          <w:color w:val="231F20"/>
          <w:spacing w:val="-21"/>
          <w:w w:val="80"/>
        </w:rPr>
        <w:t> </w:t>
      </w:r>
      <w:r>
        <w:rPr>
          <w:b w:val="0"/>
          <w:color w:val="231F20"/>
          <w:w w:val="80"/>
        </w:rPr>
        <w:t>percent</w:t>
      </w:r>
      <w:r>
        <w:rPr>
          <w:b w:val="0"/>
          <w:color w:val="231F20"/>
          <w:spacing w:val="-21"/>
          <w:w w:val="80"/>
        </w:rPr>
        <w:t> </w:t>
      </w:r>
      <w:r>
        <w:rPr>
          <w:b w:val="0"/>
          <w:color w:val="231F20"/>
          <w:w w:val="80"/>
        </w:rPr>
        <w:t>of its</w:t>
      </w:r>
      <w:r>
        <w:rPr>
          <w:b w:val="0"/>
          <w:color w:val="231F20"/>
          <w:spacing w:val="-16"/>
          <w:w w:val="80"/>
        </w:rPr>
        <w:t> </w:t>
      </w:r>
      <w:r>
        <w:rPr>
          <w:b w:val="0"/>
          <w:color w:val="231F20"/>
          <w:w w:val="80"/>
        </w:rPr>
        <w:t>fuel</w:t>
      </w:r>
      <w:r>
        <w:rPr>
          <w:b w:val="0"/>
          <w:color w:val="231F20"/>
          <w:spacing w:val="-18"/>
          <w:w w:val="80"/>
        </w:rPr>
        <w:t> </w:t>
      </w:r>
      <w:r>
        <w:rPr>
          <w:b w:val="0"/>
          <w:color w:val="231F20"/>
          <w:w w:val="80"/>
        </w:rPr>
        <w:t>consumption</w:t>
      </w:r>
      <w:r>
        <w:rPr>
          <w:b w:val="0"/>
          <w:color w:val="231F20"/>
          <w:spacing w:val="-18"/>
          <w:w w:val="80"/>
        </w:rPr>
        <w:t> </w:t>
      </w:r>
      <w:r>
        <w:rPr>
          <w:b w:val="0"/>
          <w:color w:val="231F20"/>
          <w:w w:val="80"/>
        </w:rPr>
        <w:t>needs</w:t>
      </w:r>
      <w:r>
        <w:rPr>
          <w:b w:val="0"/>
          <w:color w:val="231F20"/>
          <w:spacing w:val="-18"/>
          <w:w w:val="80"/>
        </w:rPr>
        <w:t> </w:t>
      </w:r>
      <w:r>
        <w:rPr>
          <w:b w:val="0"/>
          <w:color w:val="231F20"/>
          <w:w w:val="80"/>
        </w:rPr>
        <w:t>at</w:t>
      </w:r>
      <w:r>
        <w:rPr>
          <w:b w:val="0"/>
          <w:color w:val="231F20"/>
          <w:spacing w:val="-17"/>
          <w:w w:val="80"/>
        </w:rPr>
        <w:t> </w:t>
      </w:r>
      <w:r>
        <w:rPr>
          <w:b w:val="0"/>
          <w:color w:val="231F20"/>
          <w:w w:val="80"/>
        </w:rPr>
        <w:t>an</w:t>
      </w:r>
      <w:r>
        <w:rPr>
          <w:b w:val="0"/>
          <w:color w:val="231F20"/>
          <w:spacing w:val="-18"/>
          <w:w w:val="80"/>
        </w:rPr>
        <w:t> </w:t>
      </w:r>
      <w:r>
        <w:rPr>
          <w:b w:val="0"/>
          <w:color w:val="231F20"/>
          <w:w w:val="80"/>
        </w:rPr>
        <w:t>average</w:t>
      </w:r>
      <w:r>
        <w:rPr>
          <w:b w:val="0"/>
          <w:color w:val="231F20"/>
          <w:spacing w:val="-20"/>
          <w:w w:val="80"/>
        </w:rPr>
        <w:t> </w:t>
      </w:r>
      <w:r>
        <w:rPr>
          <w:b w:val="0"/>
          <w:color w:val="231F20"/>
          <w:w w:val="80"/>
        </w:rPr>
        <w:t>crude</w:t>
      </w:r>
      <w:r>
        <w:rPr>
          <w:b w:val="0"/>
          <w:color w:val="231F20"/>
          <w:spacing w:val="-18"/>
          <w:w w:val="80"/>
        </w:rPr>
        <w:t> </w:t>
      </w:r>
      <w:r>
        <w:rPr>
          <w:b w:val="0"/>
          <w:color w:val="231F20"/>
          <w:w w:val="80"/>
        </w:rPr>
        <w:t>oil</w:t>
      </w:r>
      <w:r>
        <w:rPr>
          <w:b w:val="0"/>
          <w:color w:val="231F20"/>
          <w:spacing w:val="-18"/>
          <w:w w:val="80"/>
        </w:rPr>
        <w:t> </w:t>
      </w:r>
      <w:r>
        <w:rPr>
          <w:b w:val="0"/>
          <w:color w:val="231F20"/>
          <w:w w:val="80"/>
        </w:rPr>
        <w:t>equiv- </w:t>
      </w:r>
      <w:r>
        <w:rPr>
          <w:b w:val="0"/>
          <w:color w:val="231F20"/>
          <w:w w:val="85"/>
        </w:rPr>
        <w:t>alent</w:t>
      </w:r>
      <w:r>
        <w:rPr>
          <w:b w:val="0"/>
          <w:color w:val="231F20"/>
          <w:spacing w:val="-40"/>
          <w:w w:val="85"/>
        </w:rPr>
        <w:t> </w:t>
      </w:r>
      <w:r>
        <w:rPr>
          <w:b w:val="0"/>
          <w:color w:val="231F20"/>
          <w:w w:val="85"/>
        </w:rPr>
        <w:t>price</w:t>
      </w:r>
      <w:r>
        <w:rPr>
          <w:b w:val="0"/>
          <w:color w:val="231F20"/>
          <w:spacing w:val="-39"/>
          <w:w w:val="85"/>
        </w:rPr>
        <w:t> </w:t>
      </w:r>
      <w:r>
        <w:rPr>
          <w:b w:val="0"/>
          <w:color w:val="231F20"/>
          <w:w w:val="85"/>
        </w:rPr>
        <w:t>of</w:t>
      </w:r>
      <w:r>
        <w:rPr>
          <w:b w:val="0"/>
          <w:color w:val="231F20"/>
          <w:spacing w:val="-40"/>
          <w:w w:val="85"/>
        </w:rPr>
        <w:t> </w:t>
      </w:r>
      <w:r>
        <w:rPr>
          <w:b w:val="0"/>
          <w:color w:val="231F20"/>
          <w:w w:val="85"/>
        </w:rPr>
        <w:t>$50</w:t>
      </w:r>
      <w:r>
        <w:rPr>
          <w:b w:val="0"/>
          <w:color w:val="231F20"/>
          <w:spacing w:val="-40"/>
          <w:w w:val="85"/>
        </w:rPr>
        <w:t> </w:t>
      </w:r>
      <w:r>
        <w:rPr>
          <w:b w:val="0"/>
          <w:color w:val="231F20"/>
          <w:w w:val="85"/>
        </w:rPr>
        <w:t>per</w:t>
      </w:r>
      <w:r>
        <w:rPr>
          <w:b w:val="0"/>
          <w:color w:val="231F20"/>
          <w:spacing w:val="-39"/>
          <w:w w:val="85"/>
        </w:rPr>
        <w:t> </w:t>
      </w:r>
      <w:r>
        <w:rPr>
          <w:b w:val="0"/>
          <w:color w:val="231F20"/>
          <w:w w:val="85"/>
        </w:rPr>
        <w:t>barrel.</w:t>
      </w:r>
      <w:r>
        <w:rPr>
          <w:b w:val="0"/>
          <w:color w:val="231F20"/>
          <w:spacing w:val="-39"/>
          <w:w w:val="85"/>
        </w:rPr>
        <w:t> </w:t>
      </w:r>
      <w:r>
        <w:rPr>
          <w:b w:val="0"/>
          <w:color w:val="231F20"/>
          <w:w w:val="85"/>
        </w:rPr>
        <w:t>This</w:t>
      </w:r>
      <w:r>
        <w:rPr>
          <w:b w:val="0"/>
          <w:color w:val="231F20"/>
          <w:spacing w:val="-40"/>
          <w:w w:val="85"/>
        </w:rPr>
        <w:t> </w:t>
      </w:r>
      <w:r>
        <w:rPr>
          <w:b w:val="0"/>
          <w:color w:val="231F20"/>
          <w:w w:val="85"/>
        </w:rPr>
        <w:t>resulted</w:t>
      </w:r>
      <w:r>
        <w:rPr>
          <w:b w:val="0"/>
          <w:color w:val="231F20"/>
          <w:spacing w:val="-39"/>
          <w:w w:val="85"/>
        </w:rPr>
        <w:t> </w:t>
      </w:r>
      <w:r>
        <w:rPr>
          <w:b w:val="0"/>
          <w:color w:val="231F20"/>
          <w:w w:val="85"/>
        </w:rPr>
        <w:t>in</w:t>
      </w:r>
      <w:r>
        <w:rPr>
          <w:b w:val="0"/>
          <w:color w:val="231F20"/>
          <w:spacing w:val="-39"/>
          <w:w w:val="85"/>
        </w:rPr>
        <w:t> </w:t>
      </w:r>
      <w:r>
        <w:rPr>
          <w:b w:val="0"/>
          <w:color w:val="231F20"/>
          <w:w w:val="85"/>
        </w:rPr>
        <w:t>a</w:t>
      </w:r>
      <w:r>
        <w:rPr>
          <w:b w:val="0"/>
          <w:color w:val="231F20"/>
          <w:spacing w:val="-40"/>
          <w:w w:val="85"/>
        </w:rPr>
        <w:t> </w:t>
      </w:r>
      <w:r>
        <w:rPr>
          <w:b w:val="0"/>
          <w:color w:val="231F20"/>
          <w:w w:val="85"/>
        </w:rPr>
        <w:t>$686</w:t>
      </w:r>
      <w:r>
        <w:rPr>
          <w:b w:val="0"/>
          <w:color w:val="231F20"/>
          <w:spacing w:val="-39"/>
          <w:w w:val="85"/>
        </w:rPr>
        <w:t> </w:t>
      </w:r>
      <w:r>
        <w:rPr>
          <w:b w:val="0"/>
          <w:color w:val="231F20"/>
          <w:w w:val="85"/>
        </w:rPr>
        <w:t>mil- lion reduction to Fuel and oil expense during 2007, </w:t>
      </w:r>
      <w:r>
        <w:rPr>
          <w:b w:val="0"/>
          <w:color w:val="231F20"/>
          <w:w w:val="80"/>
        </w:rPr>
        <w:t>although,</w:t>
      </w:r>
      <w:r>
        <w:rPr>
          <w:b w:val="0"/>
          <w:color w:val="231F20"/>
          <w:spacing w:val="-19"/>
          <w:w w:val="80"/>
        </w:rPr>
        <w:t> </w:t>
      </w:r>
      <w:r>
        <w:rPr>
          <w:b w:val="0"/>
          <w:color w:val="231F20"/>
          <w:w w:val="80"/>
        </w:rPr>
        <w:t>even</w:t>
      </w:r>
      <w:r>
        <w:rPr>
          <w:b w:val="0"/>
          <w:color w:val="231F20"/>
          <w:spacing w:val="-20"/>
          <w:w w:val="80"/>
        </w:rPr>
        <w:t> </w:t>
      </w:r>
      <w:r>
        <w:rPr>
          <w:b w:val="0"/>
          <w:color w:val="231F20"/>
          <w:w w:val="80"/>
        </w:rPr>
        <w:t>with</w:t>
      </w:r>
      <w:r>
        <w:rPr>
          <w:b w:val="0"/>
          <w:color w:val="231F20"/>
          <w:spacing w:val="-18"/>
          <w:w w:val="80"/>
        </w:rPr>
        <w:t> </w:t>
      </w:r>
      <w:r>
        <w:rPr>
          <w:b w:val="0"/>
          <w:color w:val="231F20"/>
          <w:w w:val="80"/>
        </w:rPr>
        <w:t>this</w:t>
      </w:r>
      <w:r>
        <w:rPr>
          <w:b w:val="0"/>
          <w:color w:val="231F20"/>
          <w:spacing w:val="-17"/>
          <w:w w:val="80"/>
        </w:rPr>
        <w:t> </w:t>
      </w:r>
      <w:r>
        <w:rPr>
          <w:b w:val="0"/>
          <w:color w:val="231F20"/>
          <w:w w:val="80"/>
        </w:rPr>
        <w:t>protection,</w:t>
      </w:r>
      <w:r>
        <w:rPr>
          <w:b w:val="0"/>
          <w:color w:val="231F20"/>
          <w:spacing w:val="-18"/>
          <w:w w:val="80"/>
        </w:rPr>
        <w:t> </w:t>
      </w:r>
      <w:r>
        <w:rPr>
          <w:b w:val="0"/>
          <w:color w:val="231F20"/>
          <w:w w:val="80"/>
        </w:rPr>
        <w:t>the</w:t>
      </w:r>
      <w:r>
        <w:rPr>
          <w:b w:val="0"/>
          <w:color w:val="231F20"/>
          <w:spacing w:val="-18"/>
          <w:w w:val="80"/>
        </w:rPr>
        <w:t> </w:t>
      </w:r>
      <w:r>
        <w:rPr>
          <w:b w:val="0"/>
          <w:color w:val="231F20"/>
          <w:w w:val="80"/>
        </w:rPr>
        <w:t>Company’s</w:t>
      </w:r>
      <w:r>
        <w:rPr>
          <w:b w:val="0"/>
          <w:color w:val="231F20"/>
          <w:spacing w:val="-19"/>
          <w:w w:val="80"/>
        </w:rPr>
        <w:t> </w:t>
      </w:r>
      <w:r>
        <w:rPr>
          <w:b w:val="0"/>
          <w:color w:val="231F20"/>
          <w:w w:val="80"/>
        </w:rPr>
        <w:t>aver- </w:t>
      </w:r>
      <w:r>
        <w:rPr>
          <w:b w:val="0"/>
          <w:color w:val="231F20"/>
          <w:w w:val="85"/>
        </w:rPr>
        <w:t>age</w:t>
      </w:r>
      <w:r>
        <w:rPr>
          <w:b w:val="0"/>
          <w:color w:val="231F20"/>
          <w:spacing w:val="-37"/>
          <w:w w:val="85"/>
        </w:rPr>
        <w:t> </w:t>
      </w:r>
      <w:r>
        <w:rPr>
          <w:b w:val="0"/>
          <w:color w:val="231F20"/>
          <w:w w:val="85"/>
        </w:rPr>
        <w:t>jet</w:t>
      </w:r>
      <w:r>
        <w:rPr>
          <w:b w:val="0"/>
          <w:color w:val="231F20"/>
          <w:spacing w:val="-36"/>
          <w:w w:val="85"/>
        </w:rPr>
        <w:t> </w:t>
      </w:r>
      <w:r>
        <w:rPr>
          <w:b w:val="0"/>
          <w:color w:val="231F20"/>
          <w:w w:val="85"/>
        </w:rPr>
        <w:t>fuel</w:t>
      </w:r>
      <w:r>
        <w:rPr>
          <w:b w:val="0"/>
          <w:color w:val="231F20"/>
          <w:spacing w:val="-37"/>
          <w:w w:val="85"/>
        </w:rPr>
        <w:t> </w:t>
      </w:r>
      <w:r>
        <w:rPr>
          <w:b w:val="0"/>
          <w:color w:val="231F20"/>
          <w:w w:val="85"/>
        </w:rPr>
        <w:t>cost</w:t>
      </w:r>
      <w:r>
        <w:rPr>
          <w:b w:val="0"/>
          <w:color w:val="231F20"/>
          <w:spacing w:val="-36"/>
          <w:w w:val="85"/>
        </w:rPr>
        <w:t> </w:t>
      </w:r>
      <w:r>
        <w:rPr>
          <w:b w:val="0"/>
          <w:color w:val="231F20"/>
          <w:w w:val="85"/>
        </w:rPr>
        <w:t>per</w:t>
      </w:r>
      <w:r>
        <w:rPr>
          <w:b w:val="0"/>
          <w:color w:val="231F20"/>
          <w:spacing w:val="-36"/>
          <w:w w:val="85"/>
        </w:rPr>
        <w:t> </w:t>
      </w:r>
      <w:r>
        <w:rPr>
          <w:b w:val="0"/>
          <w:color w:val="231F20"/>
          <w:w w:val="85"/>
        </w:rPr>
        <w:t>gallon</w:t>
      </w:r>
      <w:r>
        <w:rPr>
          <w:b w:val="0"/>
          <w:color w:val="231F20"/>
          <w:spacing w:val="-37"/>
          <w:w w:val="85"/>
        </w:rPr>
        <w:t> </w:t>
      </w:r>
      <w:r>
        <w:rPr>
          <w:b w:val="0"/>
          <w:color w:val="231F20"/>
          <w:w w:val="85"/>
        </w:rPr>
        <w:t>increased</w:t>
      </w:r>
      <w:r>
        <w:rPr>
          <w:b w:val="0"/>
          <w:color w:val="231F20"/>
          <w:spacing w:val="-37"/>
          <w:w w:val="85"/>
        </w:rPr>
        <w:t> </w:t>
      </w:r>
      <w:r>
        <w:rPr>
          <w:b w:val="0"/>
          <w:color w:val="231F20"/>
          <w:w w:val="85"/>
        </w:rPr>
        <w:t>from</w:t>
      </w:r>
      <w:r>
        <w:rPr>
          <w:b w:val="0"/>
          <w:color w:val="231F20"/>
          <w:spacing w:val="-36"/>
          <w:w w:val="85"/>
        </w:rPr>
        <w:t> </w:t>
      </w:r>
      <w:r>
        <w:rPr>
          <w:b w:val="0"/>
          <w:color w:val="231F20"/>
          <w:w w:val="85"/>
        </w:rPr>
        <w:t>$1.53</w:t>
      </w:r>
      <w:r>
        <w:rPr>
          <w:b w:val="0"/>
          <w:color w:val="231F20"/>
          <w:spacing w:val="-36"/>
          <w:w w:val="85"/>
        </w:rPr>
        <w:t> </w:t>
      </w:r>
      <w:r>
        <w:rPr>
          <w:b w:val="0"/>
          <w:color w:val="231F20"/>
          <w:w w:val="85"/>
        </w:rPr>
        <w:t>in</w:t>
      </w:r>
      <w:r>
        <w:rPr>
          <w:b w:val="0"/>
          <w:color w:val="231F20"/>
          <w:spacing w:val="-36"/>
          <w:w w:val="85"/>
        </w:rPr>
        <w:t> </w:t>
      </w:r>
      <w:r>
        <w:rPr>
          <w:b w:val="0"/>
          <w:color w:val="231F20"/>
          <w:w w:val="85"/>
        </w:rPr>
        <w:t>2006 to</w:t>
      </w:r>
      <w:r>
        <w:rPr>
          <w:b w:val="0"/>
          <w:color w:val="231F20"/>
          <w:spacing w:val="-10"/>
          <w:w w:val="85"/>
        </w:rPr>
        <w:t> </w:t>
      </w:r>
      <w:r>
        <w:rPr>
          <w:b w:val="0"/>
          <w:color w:val="231F20"/>
          <w:w w:val="85"/>
        </w:rPr>
        <w:t>$1.70</w:t>
      </w:r>
      <w:r>
        <w:rPr>
          <w:b w:val="0"/>
          <w:color w:val="231F20"/>
          <w:spacing w:val="-10"/>
          <w:w w:val="85"/>
        </w:rPr>
        <w:t> </w:t>
      </w:r>
      <w:r>
        <w:rPr>
          <w:b w:val="0"/>
          <w:color w:val="231F20"/>
          <w:w w:val="85"/>
        </w:rPr>
        <w:t>in</w:t>
      </w:r>
      <w:r>
        <w:rPr>
          <w:b w:val="0"/>
          <w:color w:val="231F20"/>
          <w:spacing w:val="-10"/>
          <w:w w:val="85"/>
        </w:rPr>
        <w:t> </w:t>
      </w:r>
      <w:r>
        <w:rPr>
          <w:b w:val="0"/>
          <w:color w:val="231F20"/>
          <w:w w:val="85"/>
        </w:rPr>
        <w:t>2007.</w:t>
      </w:r>
      <w:r>
        <w:rPr>
          <w:b w:val="0"/>
          <w:color w:val="231F20"/>
          <w:spacing w:val="-10"/>
          <w:w w:val="85"/>
        </w:rPr>
        <w:t> </w:t>
      </w:r>
      <w:r>
        <w:rPr>
          <w:b w:val="0"/>
          <w:color w:val="231F20"/>
          <w:w w:val="85"/>
        </w:rPr>
        <w:t>Although</w:t>
      </w:r>
      <w:r>
        <w:rPr>
          <w:b w:val="0"/>
          <w:color w:val="231F20"/>
          <w:spacing w:val="-11"/>
          <w:w w:val="85"/>
        </w:rPr>
        <w:t> </w:t>
      </w:r>
      <w:r>
        <w:rPr>
          <w:b w:val="0"/>
          <w:color w:val="231F20"/>
          <w:w w:val="85"/>
        </w:rPr>
        <w:t>fuel</w:t>
      </w:r>
      <w:r>
        <w:rPr>
          <w:b w:val="0"/>
          <w:color w:val="231F20"/>
          <w:spacing w:val="-11"/>
          <w:w w:val="85"/>
        </w:rPr>
        <w:t> </w:t>
      </w:r>
      <w:r>
        <w:rPr>
          <w:b w:val="0"/>
          <w:color w:val="231F20"/>
          <w:w w:val="85"/>
        </w:rPr>
        <w:t>prices</w:t>
      </w:r>
      <w:r>
        <w:rPr>
          <w:b w:val="0"/>
          <w:color w:val="231F20"/>
          <w:spacing w:val="-10"/>
          <w:w w:val="85"/>
        </w:rPr>
        <w:t> </w:t>
      </w:r>
      <w:r>
        <w:rPr>
          <w:b w:val="0"/>
          <w:color w:val="231F20"/>
          <w:w w:val="85"/>
        </w:rPr>
        <w:t>began</w:t>
      </w:r>
      <w:r>
        <w:rPr>
          <w:b w:val="0"/>
          <w:color w:val="231F20"/>
          <w:spacing w:val="-11"/>
          <w:w w:val="85"/>
        </w:rPr>
        <w:t> </w:t>
      </w:r>
      <w:r>
        <w:rPr>
          <w:b w:val="0"/>
          <w:color w:val="231F20"/>
          <w:w w:val="85"/>
        </w:rPr>
        <w:t>2007</w:t>
      </w:r>
      <w:r>
        <w:rPr>
          <w:b w:val="0"/>
          <w:color w:val="231F20"/>
          <w:spacing w:val="-10"/>
          <w:w w:val="85"/>
        </w:rPr>
        <w:t> </w:t>
      </w:r>
      <w:r>
        <w:rPr>
          <w:b w:val="0"/>
          <w:color w:val="231F20"/>
          <w:w w:val="85"/>
        </w:rPr>
        <w:t>at </w:t>
      </w:r>
      <w:r>
        <w:rPr>
          <w:b w:val="0"/>
          <w:color w:val="231F20"/>
          <w:w w:val="80"/>
        </w:rPr>
        <w:t>moderately</w:t>
      </w:r>
      <w:r>
        <w:rPr>
          <w:b w:val="0"/>
          <w:color w:val="231F20"/>
          <w:spacing w:val="-27"/>
          <w:w w:val="80"/>
        </w:rPr>
        <w:t> </w:t>
      </w:r>
      <w:r>
        <w:rPr>
          <w:b w:val="0"/>
          <w:color w:val="231F20"/>
          <w:w w:val="80"/>
        </w:rPr>
        <w:t>high</w:t>
      </w:r>
      <w:r>
        <w:rPr>
          <w:b w:val="0"/>
          <w:color w:val="231F20"/>
          <w:spacing w:val="-25"/>
          <w:w w:val="80"/>
        </w:rPr>
        <w:t> </w:t>
      </w:r>
      <w:r>
        <w:rPr>
          <w:b w:val="0"/>
          <w:color w:val="231F20"/>
          <w:w w:val="80"/>
        </w:rPr>
        <w:t>levels,</w:t>
      </w:r>
      <w:r>
        <w:rPr>
          <w:b w:val="0"/>
          <w:color w:val="231F20"/>
          <w:spacing w:val="-27"/>
          <w:w w:val="80"/>
        </w:rPr>
        <w:t> </w:t>
      </w:r>
      <w:r>
        <w:rPr>
          <w:b w:val="0"/>
          <w:color w:val="231F20"/>
          <w:w w:val="80"/>
        </w:rPr>
        <w:t>they</w:t>
      </w:r>
      <w:r>
        <w:rPr>
          <w:b w:val="0"/>
          <w:color w:val="231F20"/>
          <w:spacing w:val="-26"/>
          <w:w w:val="80"/>
        </w:rPr>
        <w:t> </w:t>
      </w:r>
      <w:r>
        <w:rPr>
          <w:b w:val="0"/>
          <w:color w:val="231F20"/>
          <w:w w:val="80"/>
        </w:rPr>
        <w:t>quickly</w:t>
      </w:r>
      <w:r>
        <w:rPr>
          <w:b w:val="0"/>
          <w:color w:val="231F20"/>
          <w:spacing w:val="-27"/>
          <w:w w:val="80"/>
        </w:rPr>
        <w:t> </w:t>
      </w:r>
      <w:r>
        <w:rPr>
          <w:b w:val="0"/>
          <w:color w:val="231F20"/>
          <w:w w:val="80"/>
        </w:rPr>
        <w:t>increased</w:t>
      </w:r>
      <w:r>
        <w:rPr>
          <w:b w:val="0"/>
          <w:color w:val="231F20"/>
          <w:spacing w:val="-27"/>
          <w:w w:val="80"/>
        </w:rPr>
        <w:t> </w:t>
      </w:r>
      <w:r>
        <w:rPr>
          <w:b w:val="0"/>
          <w:color w:val="231F20"/>
          <w:w w:val="80"/>
        </w:rPr>
        <w:t>and</w:t>
      </w:r>
      <w:r>
        <w:rPr>
          <w:b w:val="0"/>
          <w:color w:val="231F20"/>
          <w:spacing w:val="-26"/>
          <w:w w:val="80"/>
        </w:rPr>
        <w:t> </w:t>
      </w:r>
      <w:r>
        <w:rPr>
          <w:b w:val="0"/>
          <w:color w:val="231F20"/>
          <w:w w:val="80"/>
        </w:rPr>
        <w:t>stayed at</w:t>
      </w:r>
      <w:r>
        <w:rPr>
          <w:b w:val="0"/>
          <w:color w:val="231F20"/>
          <w:spacing w:val="-17"/>
          <w:w w:val="80"/>
        </w:rPr>
        <w:t> </w:t>
      </w:r>
      <w:r>
        <w:rPr>
          <w:b w:val="0"/>
          <w:color w:val="231F20"/>
          <w:w w:val="80"/>
        </w:rPr>
        <w:t>record</w:t>
      </w:r>
      <w:r>
        <w:rPr>
          <w:b w:val="0"/>
          <w:color w:val="231F20"/>
          <w:spacing w:val="-17"/>
          <w:w w:val="80"/>
        </w:rPr>
        <w:t> </w:t>
      </w:r>
      <w:r>
        <w:rPr>
          <w:b w:val="0"/>
          <w:color w:val="231F20"/>
          <w:w w:val="80"/>
        </w:rPr>
        <w:t>levels</w:t>
      </w:r>
      <w:r>
        <w:rPr>
          <w:b w:val="0"/>
          <w:color w:val="231F20"/>
          <w:spacing w:val="-19"/>
          <w:w w:val="80"/>
        </w:rPr>
        <w:t> </w:t>
      </w:r>
      <w:r>
        <w:rPr>
          <w:b w:val="0"/>
          <w:color w:val="231F20"/>
          <w:w w:val="80"/>
        </w:rPr>
        <w:t>throughout</w:t>
      </w:r>
      <w:r>
        <w:rPr>
          <w:b w:val="0"/>
          <w:color w:val="231F20"/>
          <w:spacing w:val="-16"/>
          <w:w w:val="80"/>
        </w:rPr>
        <w:t> </w:t>
      </w:r>
      <w:r>
        <w:rPr>
          <w:b w:val="0"/>
          <w:color w:val="231F20"/>
          <w:w w:val="80"/>
        </w:rPr>
        <w:t>most</w:t>
      </w:r>
      <w:r>
        <w:rPr>
          <w:b w:val="0"/>
          <w:color w:val="231F20"/>
          <w:spacing w:val="-15"/>
          <w:w w:val="80"/>
        </w:rPr>
        <w:t> </w:t>
      </w:r>
      <w:r>
        <w:rPr>
          <w:b w:val="0"/>
          <w:color w:val="231F20"/>
          <w:w w:val="80"/>
        </w:rPr>
        <w:t>of</w:t>
      </w:r>
      <w:r>
        <w:rPr>
          <w:b w:val="0"/>
          <w:color w:val="231F20"/>
          <w:spacing w:val="-17"/>
          <w:w w:val="80"/>
        </w:rPr>
        <w:t> </w:t>
      </w:r>
      <w:r>
        <w:rPr>
          <w:b w:val="0"/>
          <w:color w:val="231F20"/>
          <w:w w:val="80"/>
        </w:rPr>
        <w:t>the</w:t>
      </w:r>
      <w:r>
        <w:rPr>
          <w:b w:val="0"/>
          <w:color w:val="231F20"/>
          <w:spacing w:val="-17"/>
          <w:w w:val="80"/>
        </w:rPr>
        <w:t> </w:t>
      </w:r>
      <w:r>
        <w:rPr>
          <w:b w:val="0"/>
          <w:color w:val="231F20"/>
          <w:w w:val="80"/>
        </w:rPr>
        <w:t>second</w:t>
      </w:r>
      <w:r>
        <w:rPr>
          <w:b w:val="0"/>
          <w:color w:val="231F20"/>
          <w:spacing w:val="-18"/>
          <w:w w:val="80"/>
        </w:rPr>
        <w:t> </w:t>
      </w:r>
      <w:r>
        <w:rPr>
          <w:b w:val="0"/>
          <w:color w:val="231F20"/>
          <w:w w:val="80"/>
        </w:rPr>
        <w:t>half</w:t>
      </w:r>
      <w:r>
        <w:rPr>
          <w:b w:val="0"/>
          <w:color w:val="231F20"/>
          <w:spacing w:val="-18"/>
          <w:w w:val="80"/>
        </w:rPr>
        <w:t> </w:t>
      </w:r>
      <w:r>
        <w:rPr>
          <w:b w:val="0"/>
          <w:color w:val="231F20"/>
          <w:w w:val="80"/>
        </w:rPr>
        <w:t>of</w:t>
      </w:r>
      <w:r>
        <w:rPr>
          <w:b w:val="0"/>
          <w:color w:val="231F20"/>
          <w:spacing w:val="-16"/>
          <w:w w:val="80"/>
        </w:rPr>
        <w:t> </w:t>
      </w:r>
      <w:r>
        <w:rPr>
          <w:b w:val="0"/>
          <w:color w:val="231F20"/>
          <w:w w:val="80"/>
        </w:rPr>
        <w:t>the year.</w:t>
      </w:r>
      <w:r>
        <w:rPr>
          <w:b w:val="0"/>
          <w:color w:val="231F20"/>
          <w:spacing w:val="-12"/>
          <w:w w:val="80"/>
        </w:rPr>
        <w:t> </w:t>
      </w:r>
      <w:r>
        <w:rPr>
          <w:b w:val="0"/>
          <w:color w:val="231F20"/>
          <w:w w:val="80"/>
        </w:rPr>
        <w:t>Market</w:t>
      </w:r>
      <w:r>
        <w:rPr>
          <w:b w:val="0"/>
          <w:color w:val="231F20"/>
          <w:spacing w:val="-9"/>
          <w:w w:val="80"/>
        </w:rPr>
        <w:t> </w:t>
      </w:r>
      <w:r>
        <w:rPr>
          <w:b w:val="0"/>
          <w:color w:val="231F20"/>
          <w:w w:val="80"/>
        </w:rPr>
        <w:t>crude</w:t>
      </w:r>
      <w:r>
        <w:rPr>
          <w:b w:val="0"/>
          <w:color w:val="231F20"/>
          <w:spacing w:val="-12"/>
          <w:w w:val="80"/>
        </w:rPr>
        <w:t> </w:t>
      </w:r>
      <w:r>
        <w:rPr>
          <w:b w:val="0"/>
          <w:color w:val="231F20"/>
          <w:w w:val="80"/>
        </w:rPr>
        <w:t>oil</w:t>
      </w:r>
      <w:r>
        <w:rPr>
          <w:b w:val="0"/>
          <w:color w:val="231F20"/>
          <w:spacing w:val="-11"/>
          <w:w w:val="80"/>
        </w:rPr>
        <w:t> </w:t>
      </w:r>
      <w:r>
        <w:rPr>
          <w:b w:val="0"/>
          <w:color w:val="231F20"/>
          <w:w w:val="80"/>
        </w:rPr>
        <w:t>prices</w:t>
      </w:r>
      <w:r>
        <w:rPr>
          <w:b w:val="0"/>
          <w:color w:val="231F20"/>
          <w:spacing w:val="-10"/>
          <w:w w:val="80"/>
        </w:rPr>
        <w:t> </w:t>
      </w:r>
      <w:r>
        <w:rPr>
          <w:b w:val="0"/>
          <w:color w:val="231F20"/>
          <w:w w:val="80"/>
        </w:rPr>
        <w:t>flirted</w:t>
      </w:r>
      <w:r>
        <w:rPr>
          <w:b w:val="0"/>
          <w:color w:val="231F20"/>
          <w:spacing w:val="-10"/>
          <w:w w:val="80"/>
        </w:rPr>
        <w:t> </w:t>
      </w:r>
      <w:r>
        <w:rPr>
          <w:b w:val="0"/>
          <w:color w:val="231F20"/>
          <w:w w:val="80"/>
        </w:rPr>
        <w:t>with</w:t>
      </w:r>
      <w:r>
        <w:rPr>
          <w:b w:val="0"/>
          <w:color w:val="231F20"/>
          <w:spacing w:val="-10"/>
          <w:w w:val="80"/>
        </w:rPr>
        <w:t> </w:t>
      </w:r>
      <w:r>
        <w:rPr>
          <w:b w:val="0"/>
          <w:color w:val="231F20"/>
          <w:w w:val="80"/>
        </w:rPr>
        <w:t>$100</w:t>
      </w:r>
      <w:r>
        <w:rPr>
          <w:b w:val="0"/>
          <w:color w:val="231F20"/>
          <w:spacing w:val="-10"/>
          <w:w w:val="80"/>
        </w:rPr>
        <w:t> </w:t>
      </w:r>
      <w:r>
        <w:rPr>
          <w:b w:val="0"/>
          <w:color w:val="231F20"/>
          <w:w w:val="80"/>
        </w:rPr>
        <w:t>per</w:t>
      </w:r>
      <w:r>
        <w:rPr>
          <w:b w:val="0"/>
          <w:color w:val="231F20"/>
          <w:spacing w:val="-11"/>
          <w:w w:val="80"/>
        </w:rPr>
        <w:t> </w:t>
      </w:r>
      <w:r>
        <w:rPr>
          <w:b w:val="0"/>
          <w:color w:val="231F20"/>
          <w:w w:val="80"/>
        </w:rPr>
        <w:t>barrel </w:t>
      </w:r>
      <w:r>
        <w:rPr>
          <w:b w:val="0"/>
          <w:color w:val="231F20"/>
          <w:w w:val="85"/>
        </w:rPr>
        <w:t>several</w:t>
      </w:r>
      <w:r>
        <w:rPr>
          <w:b w:val="0"/>
          <w:color w:val="231F20"/>
          <w:spacing w:val="-15"/>
          <w:w w:val="85"/>
        </w:rPr>
        <w:t> </w:t>
      </w:r>
      <w:r>
        <w:rPr>
          <w:b w:val="0"/>
          <w:color w:val="231F20"/>
          <w:w w:val="85"/>
        </w:rPr>
        <w:t>times</w:t>
      </w:r>
      <w:r>
        <w:rPr>
          <w:b w:val="0"/>
          <w:color w:val="231F20"/>
          <w:spacing w:val="-14"/>
          <w:w w:val="85"/>
        </w:rPr>
        <w:t> </w:t>
      </w:r>
      <w:r>
        <w:rPr>
          <w:b w:val="0"/>
          <w:color w:val="231F20"/>
          <w:w w:val="85"/>
        </w:rPr>
        <w:t>during</w:t>
      </w:r>
      <w:r>
        <w:rPr>
          <w:b w:val="0"/>
          <w:color w:val="231F20"/>
          <w:spacing w:val="-14"/>
          <w:w w:val="85"/>
        </w:rPr>
        <w:t> </w:t>
      </w:r>
      <w:r>
        <w:rPr>
          <w:b w:val="0"/>
          <w:color w:val="231F20"/>
          <w:w w:val="85"/>
        </w:rPr>
        <w:t>2007</w:t>
      </w:r>
      <w:r>
        <w:rPr>
          <w:b w:val="0"/>
          <w:color w:val="231F20"/>
          <w:spacing w:val="-14"/>
          <w:w w:val="85"/>
        </w:rPr>
        <w:t> </w:t>
      </w:r>
      <w:r>
        <w:rPr>
          <w:b w:val="0"/>
          <w:color w:val="231F20"/>
          <w:w w:val="85"/>
        </w:rPr>
        <w:t>and</w:t>
      </w:r>
      <w:r>
        <w:rPr>
          <w:b w:val="0"/>
          <w:color w:val="231F20"/>
          <w:spacing w:val="-14"/>
          <w:w w:val="85"/>
        </w:rPr>
        <w:t> </w:t>
      </w:r>
      <w:r>
        <w:rPr>
          <w:b w:val="0"/>
          <w:color w:val="231F20"/>
          <w:w w:val="85"/>
        </w:rPr>
        <w:t>market</w:t>
      </w:r>
      <w:r>
        <w:rPr>
          <w:b w:val="0"/>
          <w:color w:val="231F20"/>
          <w:spacing w:val="-15"/>
          <w:w w:val="85"/>
        </w:rPr>
        <w:t> </w:t>
      </w:r>
      <w:r>
        <w:rPr>
          <w:b w:val="0"/>
          <w:color w:val="231F20"/>
          <w:w w:val="85"/>
        </w:rPr>
        <w:t>(unhedged)</w:t>
      </w:r>
      <w:r>
        <w:rPr>
          <w:b w:val="0"/>
          <w:color w:val="231F20"/>
          <w:spacing w:val="-15"/>
          <w:w w:val="85"/>
        </w:rPr>
        <w:t> </w:t>
      </w:r>
      <w:r>
        <w:rPr>
          <w:b w:val="0"/>
          <w:color w:val="231F20"/>
          <w:w w:val="85"/>
        </w:rPr>
        <w:t>jet </w:t>
      </w:r>
      <w:r>
        <w:rPr>
          <w:b w:val="0"/>
          <w:color w:val="231F20"/>
          <w:w w:val="80"/>
        </w:rPr>
        <w:t>fuel</w:t>
      </w:r>
      <w:r>
        <w:rPr>
          <w:b w:val="0"/>
          <w:color w:val="231F20"/>
          <w:spacing w:val="-21"/>
          <w:w w:val="80"/>
        </w:rPr>
        <w:t> </w:t>
      </w:r>
      <w:r>
        <w:rPr>
          <w:b w:val="0"/>
          <w:color w:val="231F20"/>
          <w:w w:val="80"/>
        </w:rPr>
        <w:t>prices</w:t>
      </w:r>
      <w:r>
        <w:rPr>
          <w:b w:val="0"/>
          <w:color w:val="231F20"/>
          <w:spacing w:val="-21"/>
          <w:w w:val="80"/>
        </w:rPr>
        <w:t> </w:t>
      </w:r>
      <w:r>
        <w:rPr>
          <w:b w:val="0"/>
          <w:color w:val="231F20"/>
          <w:w w:val="80"/>
        </w:rPr>
        <w:t>reached</w:t>
      </w:r>
      <w:r>
        <w:rPr>
          <w:b w:val="0"/>
          <w:color w:val="231F20"/>
          <w:spacing w:val="-23"/>
          <w:w w:val="80"/>
        </w:rPr>
        <w:t> </w:t>
      </w:r>
      <w:r>
        <w:rPr>
          <w:b w:val="0"/>
          <w:color w:val="231F20"/>
          <w:w w:val="80"/>
        </w:rPr>
        <w:t>as</w:t>
      </w:r>
      <w:r>
        <w:rPr>
          <w:b w:val="0"/>
          <w:color w:val="231F20"/>
          <w:spacing w:val="-21"/>
          <w:w w:val="80"/>
        </w:rPr>
        <w:t> </w:t>
      </w:r>
      <w:r>
        <w:rPr>
          <w:b w:val="0"/>
          <w:color w:val="231F20"/>
          <w:w w:val="80"/>
        </w:rPr>
        <w:t>high</w:t>
      </w:r>
      <w:r>
        <w:rPr>
          <w:b w:val="0"/>
          <w:color w:val="231F20"/>
          <w:spacing w:val="-21"/>
          <w:w w:val="80"/>
        </w:rPr>
        <w:t> </w:t>
      </w:r>
      <w:r>
        <w:rPr>
          <w:b w:val="0"/>
          <w:color w:val="231F20"/>
          <w:w w:val="80"/>
        </w:rPr>
        <w:t>as</w:t>
      </w:r>
      <w:r>
        <w:rPr>
          <w:b w:val="0"/>
          <w:color w:val="231F20"/>
          <w:spacing w:val="-21"/>
          <w:w w:val="80"/>
        </w:rPr>
        <w:t> </w:t>
      </w:r>
      <w:r>
        <w:rPr>
          <w:b w:val="0"/>
          <w:color w:val="231F20"/>
          <w:w w:val="80"/>
        </w:rPr>
        <w:t>$2.87</w:t>
      </w:r>
      <w:r>
        <w:rPr>
          <w:b w:val="0"/>
          <w:color w:val="231F20"/>
          <w:spacing w:val="-21"/>
          <w:w w:val="80"/>
        </w:rPr>
        <w:t> </w:t>
      </w:r>
      <w:r>
        <w:rPr>
          <w:b w:val="0"/>
          <w:color w:val="231F20"/>
          <w:w w:val="80"/>
        </w:rPr>
        <w:t>per</w:t>
      </w:r>
      <w:r>
        <w:rPr>
          <w:b w:val="0"/>
          <w:color w:val="231F20"/>
          <w:spacing w:val="-21"/>
          <w:w w:val="80"/>
        </w:rPr>
        <w:t> </w:t>
      </w:r>
      <w:r>
        <w:rPr>
          <w:b w:val="0"/>
          <w:color w:val="231F20"/>
          <w:w w:val="80"/>
        </w:rPr>
        <w:t>gallon</w:t>
      </w:r>
      <w:r>
        <w:rPr>
          <w:b w:val="0"/>
          <w:color w:val="231F20"/>
          <w:spacing w:val="-21"/>
          <w:w w:val="80"/>
        </w:rPr>
        <w:t> </w:t>
      </w:r>
      <w:r>
        <w:rPr>
          <w:b w:val="0"/>
          <w:color w:val="231F20"/>
          <w:w w:val="80"/>
        </w:rPr>
        <w:t>during</w:t>
      </w:r>
      <w:r>
        <w:rPr>
          <w:b w:val="0"/>
          <w:color w:val="231F20"/>
          <w:spacing w:val="-21"/>
          <w:w w:val="80"/>
        </w:rPr>
        <w:t> </w:t>
      </w:r>
      <w:r>
        <w:rPr>
          <w:b w:val="0"/>
          <w:color w:val="231F20"/>
          <w:w w:val="80"/>
        </w:rPr>
        <w:t>the </w:t>
      </w:r>
      <w:r>
        <w:rPr>
          <w:b w:val="0"/>
          <w:color w:val="231F20"/>
          <w:w w:val="85"/>
        </w:rPr>
        <w:t>second</w:t>
      </w:r>
      <w:r>
        <w:rPr>
          <w:b w:val="0"/>
          <w:color w:val="231F20"/>
          <w:spacing w:val="-29"/>
          <w:w w:val="85"/>
        </w:rPr>
        <w:t> </w:t>
      </w:r>
      <w:r>
        <w:rPr>
          <w:b w:val="0"/>
          <w:color w:val="231F20"/>
          <w:w w:val="85"/>
        </w:rPr>
        <w:t>half</w:t>
      </w:r>
      <w:r>
        <w:rPr>
          <w:b w:val="0"/>
          <w:color w:val="231F20"/>
          <w:spacing w:val="-29"/>
          <w:w w:val="85"/>
        </w:rPr>
        <w:t> </w:t>
      </w:r>
      <w:r>
        <w:rPr>
          <w:b w:val="0"/>
          <w:color w:val="231F20"/>
          <w:w w:val="85"/>
        </w:rPr>
        <w:t>of</w:t>
      </w:r>
      <w:r>
        <w:rPr>
          <w:b w:val="0"/>
          <w:color w:val="231F20"/>
          <w:spacing w:val="-29"/>
          <w:w w:val="85"/>
        </w:rPr>
        <w:t> </w:t>
      </w:r>
      <w:r>
        <w:rPr>
          <w:b w:val="0"/>
          <w:color w:val="231F20"/>
          <w:w w:val="85"/>
        </w:rPr>
        <w:t>the</w:t>
      </w:r>
      <w:r>
        <w:rPr>
          <w:b w:val="0"/>
          <w:color w:val="231F20"/>
          <w:spacing w:val="-29"/>
          <w:w w:val="85"/>
        </w:rPr>
        <w:t> </w:t>
      </w:r>
      <w:r>
        <w:rPr>
          <w:b w:val="0"/>
          <w:color w:val="231F20"/>
          <w:w w:val="85"/>
        </w:rPr>
        <w:t>year.</w:t>
      </w:r>
    </w:p>
    <w:p>
      <w:pPr>
        <w:pStyle w:val="BodyText"/>
        <w:spacing w:before="4"/>
        <w:rPr>
          <w:b w:val="0"/>
          <w:sz w:val="21"/>
        </w:rPr>
      </w:pPr>
      <w:r>
        <w:rPr/>
        <w:br w:type="column"/>
      </w:r>
      <w:r>
        <w:rPr>
          <w:b w:val="0"/>
          <w:sz w:val="21"/>
        </w:rPr>
      </w:r>
    </w:p>
    <w:p>
      <w:pPr>
        <w:pStyle w:val="Heading3"/>
        <w:ind w:left="319"/>
        <w:rPr>
          <w:i/>
        </w:rPr>
      </w:pPr>
      <w:r>
        <w:rPr>
          <w:i/>
          <w:color w:val="231F20"/>
          <w:w w:val="90"/>
        </w:rPr>
        <w:t>Operating  Revenues</w:t>
      </w:r>
    </w:p>
    <w:p>
      <w:pPr>
        <w:pStyle w:val="BodyText"/>
        <w:tabs>
          <w:tab w:pos="1800" w:val="left" w:leader="none"/>
          <w:tab w:pos="2806" w:val="left" w:leader="none"/>
          <w:tab w:pos="3732" w:val="left" w:leader="none"/>
        </w:tabs>
        <w:spacing w:before="128"/>
        <w:ind w:left="519"/>
        <w:rPr>
          <w:b w:val="0"/>
        </w:rPr>
      </w:pPr>
      <w:r>
        <w:rPr>
          <w:b w:val="0"/>
          <w:color w:val="231F20"/>
          <w:w w:val="85"/>
        </w:rPr>
        <w:t>Consolidated</w:t>
        <w:tab/>
        <w:t>operating</w:t>
        <w:tab/>
      </w:r>
      <w:r>
        <w:rPr>
          <w:b w:val="0"/>
          <w:color w:val="231F20"/>
          <w:w w:val="80"/>
        </w:rPr>
        <w:t>revenues</w:t>
        <w:tab/>
      </w:r>
      <w:r>
        <w:rPr>
          <w:b w:val="0"/>
          <w:color w:val="231F20"/>
          <w:w w:val="85"/>
        </w:rPr>
        <w:t>increased</w:t>
      </w:r>
    </w:p>
    <w:p>
      <w:pPr>
        <w:pStyle w:val="BodyText"/>
        <w:spacing w:line="244" w:lineRule="auto" w:before="4"/>
        <w:ind w:left="119" w:right="192"/>
        <w:jc w:val="both"/>
        <w:rPr>
          <w:b w:val="0"/>
        </w:rPr>
      </w:pPr>
      <w:r>
        <w:rPr>
          <w:b w:val="0"/>
          <w:color w:val="231F20"/>
          <w:w w:val="80"/>
        </w:rPr>
        <w:t>$775</w:t>
      </w:r>
      <w:r>
        <w:rPr>
          <w:b w:val="0"/>
          <w:color w:val="231F20"/>
          <w:spacing w:val="-19"/>
          <w:w w:val="80"/>
        </w:rPr>
        <w:t> </w:t>
      </w:r>
      <w:r>
        <w:rPr>
          <w:b w:val="0"/>
          <w:color w:val="231F20"/>
          <w:w w:val="80"/>
        </w:rPr>
        <w:t>million,</w:t>
      </w:r>
      <w:r>
        <w:rPr>
          <w:b w:val="0"/>
          <w:color w:val="231F20"/>
          <w:spacing w:val="-18"/>
          <w:w w:val="80"/>
        </w:rPr>
        <w:t> </w:t>
      </w:r>
      <w:r>
        <w:rPr>
          <w:b w:val="0"/>
          <w:color w:val="231F20"/>
          <w:w w:val="80"/>
        </w:rPr>
        <w:t>or</w:t>
      </w:r>
      <w:r>
        <w:rPr>
          <w:b w:val="0"/>
          <w:color w:val="231F20"/>
          <w:spacing w:val="-18"/>
          <w:w w:val="80"/>
        </w:rPr>
        <w:t> </w:t>
      </w:r>
      <w:r>
        <w:rPr>
          <w:b w:val="0"/>
          <w:color w:val="231F20"/>
          <w:w w:val="80"/>
        </w:rPr>
        <w:t>8.5</w:t>
      </w:r>
      <w:r>
        <w:rPr>
          <w:b w:val="0"/>
          <w:color w:val="231F20"/>
          <w:spacing w:val="-19"/>
          <w:w w:val="80"/>
        </w:rPr>
        <w:t> </w:t>
      </w:r>
      <w:r>
        <w:rPr>
          <w:b w:val="0"/>
          <w:color w:val="231F20"/>
          <w:w w:val="80"/>
        </w:rPr>
        <w:t>percent,</w:t>
      </w:r>
      <w:r>
        <w:rPr>
          <w:b w:val="0"/>
          <w:color w:val="231F20"/>
          <w:spacing w:val="-20"/>
          <w:w w:val="80"/>
        </w:rPr>
        <w:t> </w:t>
      </w:r>
      <w:r>
        <w:rPr>
          <w:b w:val="0"/>
          <w:color w:val="231F20"/>
          <w:w w:val="80"/>
        </w:rPr>
        <w:t>primarily</w:t>
      </w:r>
      <w:r>
        <w:rPr>
          <w:b w:val="0"/>
          <w:color w:val="231F20"/>
          <w:spacing w:val="-19"/>
          <w:w w:val="80"/>
        </w:rPr>
        <w:t> </w:t>
      </w:r>
      <w:r>
        <w:rPr>
          <w:b w:val="0"/>
          <w:color w:val="231F20"/>
          <w:w w:val="80"/>
        </w:rPr>
        <w:t>due</w:t>
      </w:r>
      <w:r>
        <w:rPr>
          <w:b w:val="0"/>
          <w:color w:val="231F20"/>
          <w:spacing w:val="-19"/>
          <w:w w:val="80"/>
        </w:rPr>
        <w:t> </w:t>
      </w:r>
      <w:r>
        <w:rPr>
          <w:b w:val="0"/>
          <w:color w:val="231F20"/>
          <w:w w:val="80"/>
        </w:rPr>
        <w:t>to</w:t>
      </w:r>
      <w:r>
        <w:rPr>
          <w:b w:val="0"/>
          <w:color w:val="231F20"/>
          <w:spacing w:val="-18"/>
          <w:w w:val="80"/>
        </w:rPr>
        <w:t> </w:t>
      </w:r>
      <w:r>
        <w:rPr>
          <w:b w:val="0"/>
          <w:color w:val="231F20"/>
          <w:w w:val="80"/>
        </w:rPr>
        <w:t>a</w:t>
      </w:r>
      <w:r>
        <w:rPr>
          <w:b w:val="0"/>
          <w:color w:val="231F20"/>
          <w:spacing w:val="-20"/>
          <w:w w:val="80"/>
        </w:rPr>
        <w:t> </w:t>
      </w:r>
      <w:r>
        <w:rPr>
          <w:b w:val="0"/>
          <w:color w:val="231F20"/>
          <w:w w:val="80"/>
        </w:rPr>
        <w:t>$707</w:t>
      </w:r>
      <w:r>
        <w:rPr>
          <w:b w:val="0"/>
          <w:color w:val="231F20"/>
          <w:spacing w:val="-19"/>
          <w:w w:val="80"/>
        </w:rPr>
        <w:t> </w:t>
      </w:r>
      <w:r>
        <w:rPr>
          <w:b w:val="0"/>
          <w:color w:val="231F20"/>
          <w:w w:val="80"/>
        </w:rPr>
        <w:t>mil- lion,</w:t>
      </w:r>
      <w:r>
        <w:rPr>
          <w:b w:val="0"/>
          <w:color w:val="231F20"/>
          <w:spacing w:val="-14"/>
          <w:w w:val="80"/>
        </w:rPr>
        <w:t> </w:t>
      </w:r>
      <w:r>
        <w:rPr>
          <w:b w:val="0"/>
          <w:color w:val="231F20"/>
          <w:w w:val="80"/>
        </w:rPr>
        <w:t>or</w:t>
      </w:r>
      <w:r>
        <w:rPr>
          <w:b w:val="0"/>
          <w:color w:val="231F20"/>
          <w:spacing w:val="-13"/>
          <w:w w:val="80"/>
        </w:rPr>
        <w:t> </w:t>
      </w:r>
      <w:r>
        <w:rPr>
          <w:b w:val="0"/>
          <w:color w:val="231F20"/>
          <w:w w:val="80"/>
        </w:rPr>
        <w:t>8.1</w:t>
      </w:r>
      <w:r>
        <w:rPr>
          <w:b w:val="0"/>
          <w:color w:val="231F20"/>
          <w:spacing w:val="-13"/>
          <w:w w:val="80"/>
        </w:rPr>
        <w:t> </w:t>
      </w:r>
      <w:r>
        <w:rPr>
          <w:b w:val="0"/>
          <w:color w:val="231F20"/>
          <w:w w:val="80"/>
        </w:rPr>
        <w:t>percent,</w:t>
      </w:r>
      <w:r>
        <w:rPr>
          <w:b w:val="0"/>
          <w:color w:val="231F20"/>
          <w:spacing w:val="-15"/>
          <w:w w:val="80"/>
        </w:rPr>
        <w:t> </w:t>
      </w:r>
      <w:r>
        <w:rPr>
          <w:b w:val="0"/>
          <w:color w:val="231F20"/>
          <w:w w:val="80"/>
        </w:rPr>
        <w:t>increase</w:t>
      </w:r>
      <w:r>
        <w:rPr>
          <w:b w:val="0"/>
          <w:color w:val="231F20"/>
          <w:spacing w:val="-14"/>
          <w:w w:val="80"/>
        </w:rPr>
        <w:t> </w:t>
      </w:r>
      <w:r>
        <w:rPr>
          <w:b w:val="0"/>
          <w:color w:val="231F20"/>
          <w:w w:val="80"/>
        </w:rPr>
        <w:t>in</w:t>
      </w:r>
      <w:r>
        <w:rPr>
          <w:b w:val="0"/>
          <w:color w:val="231F20"/>
          <w:spacing w:val="-14"/>
          <w:w w:val="80"/>
        </w:rPr>
        <w:t> </w:t>
      </w:r>
      <w:r>
        <w:rPr>
          <w:b w:val="0"/>
          <w:color w:val="231F20"/>
          <w:w w:val="80"/>
        </w:rPr>
        <w:t>passenger</w:t>
      </w:r>
      <w:r>
        <w:rPr>
          <w:b w:val="0"/>
          <w:color w:val="231F20"/>
          <w:spacing w:val="-14"/>
          <w:w w:val="80"/>
        </w:rPr>
        <w:t> </w:t>
      </w:r>
      <w:r>
        <w:rPr>
          <w:b w:val="0"/>
          <w:color w:val="231F20"/>
          <w:w w:val="80"/>
        </w:rPr>
        <w:t>revenues.</w:t>
      </w:r>
      <w:r>
        <w:rPr>
          <w:b w:val="0"/>
          <w:color w:val="231F20"/>
          <w:spacing w:val="-15"/>
          <w:w w:val="80"/>
        </w:rPr>
        <w:t> </w:t>
      </w:r>
      <w:r>
        <w:rPr>
          <w:b w:val="0"/>
          <w:color w:val="231F20"/>
          <w:w w:val="80"/>
        </w:rPr>
        <w:t>The increase in passenger revenues was primarily due to</w:t>
      </w:r>
      <w:r>
        <w:rPr>
          <w:b w:val="0"/>
          <w:color w:val="231F20"/>
          <w:spacing w:val="-36"/>
          <w:w w:val="80"/>
        </w:rPr>
        <w:t> </w:t>
      </w:r>
      <w:r>
        <w:rPr>
          <w:b w:val="0"/>
          <w:color w:val="231F20"/>
          <w:w w:val="80"/>
        </w:rPr>
        <w:t>an increase</w:t>
      </w:r>
      <w:r>
        <w:rPr>
          <w:b w:val="0"/>
          <w:color w:val="231F20"/>
          <w:spacing w:val="-13"/>
          <w:w w:val="80"/>
        </w:rPr>
        <w:t> </w:t>
      </w:r>
      <w:r>
        <w:rPr>
          <w:b w:val="0"/>
          <w:color w:val="231F20"/>
          <w:w w:val="80"/>
        </w:rPr>
        <w:t>in</w:t>
      </w:r>
      <w:r>
        <w:rPr>
          <w:b w:val="0"/>
          <w:color w:val="231F20"/>
          <w:spacing w:val="-12"/>
          <w:w w:val="80"/>
        </w:rPr>
        <w:t> </w:t>
      </w:r>
      <w:r>
        <w:rPr>
          <w:b w:val="0"/>
          <w:color w:val="231F20"/>
          <w:w w:val="80"/>
        </w:rPr>
        <w:t>capacity,</w:t>
      </w:r>
      <w:r>
        <w:rPr>
          <w:b w:val="0"/>
          <w:color w:val="231F20"/>
          <w:spacing w:val="-14"/>
          <w:w w:val="80"/>
        </w:rPr>
        <w:t> </w:t>
      </w:r>
      <w:r>
        <w:rPr>
          <w:b w:val="0"/>
          <w:color w:val="231F20"/>
          <w:w w:val="80"/>
        </w:rPr>
        <w:t>as</w:t>
      </w:r>
      <w:r>
        <w:rPr>
          <w:b w:val="0"/>
          <w:color w:val="231F20"/>
          <w:spacing w:val="-12"/>
          <w:w w:val="80"/>
        </w:rPr>
        <w:t> </w:t>
      </w:r>
      <w:r>
        <w:rPr>
          <w:b w:val="0"/>
          <w:color w:val="231F20"/>
          <w:w w:val="80"/>
        </w:rPr>
        <w:t>the</w:t>
      </w:r>
      <w:r>
        <w:rPr>
          <w:b w:val="0"/>
          <w:color w:val="231F20"/>
          <w:spacing w:val="-13"/>
          <w:w w:val="80"/>
        </w:rPr>
        <w:t> </w:t>
      </w:r>
      <w:r>
        <w:rPr>
          <w:b w:val="0"/>
          <w:color w:val="231F20"/>
          <w:w w:val="80"/>
        </w:rPr>
        <w:t>Company</w:t>
      </w:r>
      <w:r>
        <w:rPr>
          <w:b w:val="0"/>
          <w:color w:val="231F20"/>
          <w:spacing w:val="-13"/>
          <w:w w:val="80"/>
        </w:rPr>
        <w:t> </w:t>
      </w:r>
      <w:r>
        <w:rPr>
          <w:b w:val="0"/>
          <w:color w:val="231F20"/>
          <w:w w:val="80"/>
        </w:rPr>
        <w:t>added</w:t>
      </w:r>
      <w:r>
        <w:rPr>
          <w:b w:val="0"/>
          <w:color w:val="231F20"/>
          <w:spacing w:val="-14"/>
          <w:w w:val="80"/>
        </w:rPr>
        <w:t> </w:t>
      </w:r>
      <w:r>
        <w:rPr>
          <w:b w:val="0"/>
          <w:color w:val="231F20"/>
          <w:w w:val="80"/>
        </w:rPr>
        <w:t>aircraft</w:t>
      </w:r>
      <w:r>
        <w:rPr>
          <w:b w:val="0"/>
          <w:color w:val="231F20"/>
          <w:spacing w:val="-12"/>
          <w:w w:val="80"/>
        </w:rPr>
        <w:t> </w:t>
      </w:r>
      <w:r>
        <w:rPr>
          <w:b w:val="0"/>
          <w:color w:val="231F20"/>
          <w:w w:val="80"/>
        </w:rPr>
        <w:t>and flights,</w:t>
      </w:r>
      <w:r>
        <w:rPr>
          <w:b w:val="0"/>
          <w:color w:val="231F20"/>
          <w:spacing w:val="-28"/>
          <w:w w:val="80"/>
        </w:rPr>
        <w:t> </w:t>
      </w:r>
      <w:r>
        <w:rPr>
          <w:b w:val="0"/>
          <w:color w:val="231F20"/>
          <w:w w:val="80"/>
        </w:rPr>
        <w:t>resulting</w:t>
      </w:r>
      <w:r>
        <w:rPr>
          <w:b w:val="0"/>
          <w:color w:val="231F20"/>
          <w:spacing w:val="-29"/>
          <w:w w:val="80"/>
        </w:rPr>
        <w:t> </w:t>
      </w:r>
      <w:r>
        <w:rPr>
          <w:b w:val="0"/>
          <w:color w:val="231F20"/>
          <w:w w:val="80"/>
        </w:rPr>
        <w:t>in</w:t>
      </w:r>
      <w:r>
        <w:rPr>
          <w:b w:val="0"/>
          <w:color w:val="231F20"/>
          <w:spacing w:val="-29"/>
          <w:w w:val="80"/>
        </w:rPr>
        <w:t> </w:t>
      </w:r>
      <w:r>
        <w:rPr>
          <w:b w:val="0"/>
          <w:color w:val="231F20"/>
          <w:w w:val="80"/>
        </w:rPr>
        <w:t>a</w:t>
      </w:r>
      <w:r>
        <w:rPr>
          <w:b w:val="0"/>
          <w:color w:val="231F20"/>
          <w:spacing w:val="-29"/>
          <w:w w:val="80"/>
        </w:rPr>
        <w:t> </w:t>
      </w:r>
      <w:r>
        <w:rPr>
          <w:b w:val="0"/>
          <w:color w:val="231F20"/>
          <w:w w:val="80"/>
        </w:rPr>
        <w:t>7.5</w:t>
      </w:r>
      <w:r>
        <w:rPr>
          <w:b w:val="0"/>
          <w:color w:val="231F20"/>
          <w:spacing w:val="-29"/>
          <w:w w:val="80"/>
        </w:rPr>
        <w:t> </w:t>
      </w:r>
      <w:r>
        <w:rPr>
          <w:b w:val="0"/>
          <w:color w:val="231F20"/>
          <w:w w:val="80"/>
        </w:rPr>
        <w:t>percent</w:t>
      </w:r>
      <w:r>
        <w:rPr>
          <w:b w:val="0"/>
          <w:color w:val="231F20"/>
          <w:spacing w:val="-30"/>
          <w:w w:val="80"/>
        </w:rPr>
        <w:t> </w:t>
      </w:r>
      <w:r>
        <w:rPr>
          <w:b w:val="0"/>
          <w:color w:val="231F20"/>
          <w:w w:val="80"/>
        </w:rPr>
        <w:t>increase</w:t>
      </w:r>
      <w:r>
        <w:rPr>
          <w:b w:val="0"/>
          <w:color w:val="231F20"/>
          <w:spacing w:val="-29"/>
          <w:w w:val="80"/>
        </w:rPr>
        <w:t> </w:t>
      </w:r>
      <w:r>
        <w:rPr>
          <w:b w:val="0"/>
          <w:color w:val="231F20"/>
          <w:w w:val="80"/>
        </w:rPr>
        <w:t>in</w:t>
      </w:r>
      <w:r>
        <w:rPr>
          <w:b w:val="0"/>
          <w:color w:val="231F20"/>
          <w:spacing w:val="-29"/>
          <w:w w:val="80"/>
        </w:rPr>
        <w:t> </w:t>
      </w:r>
      <w:r>
        <w:rPr>
          <w:b w:val="0"/>
          <w:color w:val="231F20"/>
          <w:w w:val="80"/>
        </w:rPr>
        <w:t>available</w:t>
      </w:r>
      <w:r>
        <w:rPr>
          <w:b w:val="0"/>
          <w:color w:val="231F20"/>
          <w:spacing w:val="-31"/>
          <w:w w:val="80"/>
        </w:rPr>
        <w:t> </w:t>
      </w:r>
      <w:r>
        <w:rPr>
          <w:b w:val="0"/>
          <w:color w:val="231F20"/>
          <w:w w:val="80"/>
        </w:rPr>
        <w:t>seat miles</w:t>
      </w:r>
      <w:r>
        <w:rPr>
          <w:b w:val="0"/>
          <w:color w:val="231F20"/>
          <w:spacing w:val="-22"/>
          <w:w w:val="80"/>
        </w:rPr>
        <w:t> </w:t>
      </w:r>
      <w:r>
        <w:rPr>
          <w:b w:val="0"/>
          <w:color w:val="231F20"/>
          <w:w w:val="80"/>
        </w:rPr>
        <w:t>compared</w:t>
      </w:r>
      <w:r>
        <w:rPr>
          <w:b w:val="0"/>
          <w:color w:val="231F20"/>
          <w:spacing w:val="-22"/>
          <w:w w:val="80"/>
        </w:rPr>
        <w:t> </w:t>
      </w:r>
      <w:r>
        <w:rPr>
          <w:b w:val="0"/>
          <w:color w:val="231F20"/>
          <w:w w:val="80"/>
        </w:rPr>
        <w:t>to</w:t>
      </w:r>
      <w:r>
        <w:rPr>
          <w:b w:val="0"/>
          <w:color w:val="231F20"/>
          <w:spacing w:val="-22"/>
          <w:w w:val="80"/>
        </w:rPr>
        <w:t> </w:t>
      </w:r>
      <w:r>
        <w:rPr>
          <w:b w:val="0"/>
          <w:color w:val="231F20"/>
          <w:w w:val="80"/>
        </w:rPr>
        <w:t>2006.</w:t>
      </w:r>
      <w:r>
        <w:rPr>
          <w:b w:val="0"/>
          <w:color w:val="231F20"/>
          <w:spacing w:val="-21"/>
          <w:w w:val="80"/>
        </w:rPr>
        <w:t> </w:t>
      </w:r>
      <w:r>
        <w:rPr>
          <w:b w:val="0"/>
          <w:color w:val="231F20"/>
          <w:w w:val="80"/>
        </w:rPr>
        <w:t>The</w:t>
      </w:r>
      <w:r>
        <w:rPr>
          <w:b w:val="0"/>
          <w:color w:val="231F20"/>
          <w:spacing w:val="-22"/>
          <w:w w:val="80"/>
        </w:rPr>
        <w:t> </w:t>
      </w:r>
      <w:r>
        <w:rPr>
          <w:b w:val="0"/>
          <w:color w:val="231F20"/>
          <w:w w:val="80"/>
        </w:rPr>
        <w:t>Company</w:t>
      </w:r>
      <w:r>
        <w:rPr>
          <w:b w:val="0"/>
          <w:color w:val="231F20"/>
          <w:spacing w:val="-23"/>
          <w:w w:val="80"/>
        </w:rPr>
        <w:t> </w:t>
      </w:r>
      <w:r>
        <w:rPr>
          <w:b w:val="0"/>
          <w:color w:val="231F20"/>
          <w:w w:val="80"/>
        </w:rPr>
        <w:t>purchased</w:t>
      </w:r>
      <w:r>
        <w:rPr>
          <w:b w:val="0"/>
          <w:color w:val="231F20"/>
          <w:spacing w:val="-22"/>
          <w:w w:val="80"/>
        </w:rPr>
        <w:t> </w:t>
      </w:r>
      <w:r>
        <w:rPr>
          <w:b w:val="0"/>
          <w:color w:val="231F20"/>
          <w:w w:val="80"/>
        </w:rPr>
        <w:t>a</w:t>
      </w:r>
      <w:r>
        <w:rPr>
          <w:b w:val="0"/>
          <w:color w:val="231F20"/>
          <w:spacing w:val="-22"/>
          <w:w w:val="80"/>
        </w:rPr>
        <w:t> </w:t>
      </w:r>
      <w:r>
        <w:rPr>
          <w:b w:val="0"/>
          <w:color w:val="231F20"/>
          <w:w w:val="80"/>
        </w:rPr>
        <w:t>total </w:t>
      </w:r>
      <w:r>
        <w:rPr>
          <w:b w:val="0"/>
          <w:color w:val="231F20"/>
          <w:w w:val="85"/>
        </w:rPr>
        <w:t>of 37 new Boeing 737-700 aircraft during 2007,</w:t>
      </w:r>
      <w:r>
        <w:rPr>
          <w:b w:val="0"/>
          <w:color w:val="231F20"/>
          <w:spacing w:val="-20"/>
          <w:w w:val="85"/>
        </w:rPr>
        <w:t> </w:t>
      </w:r>
      <w:r>
        <w:rPr>
          <w:b w:val="0"/>
          <w:color w:val="231F20"/>
          <w:w w:val="85"/>
        </w:rPr>
        <w:t>and added another two leased 737-700s from a previous owner, resulting in the addition of 39 aircraft for</w:t>
      </w:r>
      <w:r>
        <w:rPr>
          <w:b w:val="0"/>
          <w:color w:val="231F20"/>
          <w:spacing w:val="-31"/>
          <w:w w:val="85"/>
        </w:rPr>
        <w:t> </w:t>
      </w:r>
      <w:r>
        <w:rPr>
          <w:b w:val="0"/>
          <w:color w:val="231F20"/>
          <w:w w:val="85"/>
        </w:rPr>
        <w:t>the </w:t>
      </w:r>
      <w:r>
        <w:rPr>
          <w:b w:val="0"/>
          <w:color w:val="231F20"/>
          <w:w w:val="80"/>
        </w:rPr>
        <w:t>year.</w:t>
      </w:r>
      <w:r>
        <w:rPr>
          <w:b w:val="0"/>
          <w:color w:val="231F20"/>
          <w:spacing w:val="-16"/>
          <w:w w:val="80"/>
        </w:rPr>
        <w:t> </w:t>
      </w:r>
      <w:r>
        <w:rPr>
          <w:b w:val="0"/>
          <w:color w:val="231F20"/>
          <w:w w:val="80"/>
        </w:rPr>
        <w:t>The</w:t>
      </w:r>
      <w:r>
        <w:rPr>
          <w:b w:val="0"/>
          <w:color w:val="231F20"/>
          <w:spacing w:val="-16"/>
          <w:w w:val="80"/>
        </w:rPr>
        <w:t> </w:t>
      </w:r>
      <w:r>
        <w:rPr>
          <w:b w:val="0"/>
          <w:color w:val="231F20"/>
          <w:w w:val="80"/>
        </w:rPr>
        <w:t>Company</w:t>
      </w:r>
      <w:r>
        <w:rPr>
          <w:b w:val="0"/>
          <w:color w:val="231F20"/>
          <w:spacing w:val="-18"/>
          <w:w w:val="80"/>
        </w:rPr>
        <w:t> </w:t>
      </w:r>
      <w:r>
        <w:rPr>
          <w:b w:val="0"/>
          <w:color w:val="231F20"/>
          <w:w w:val="80"/>
        </w:rPr>
        <w:t>attempted</w:t>
      </w:r>
      <w:r>
        <w:rPr>
          <w:b w:val="0"/>
          <w:color w:val="231F20"/>
          <w:spacing w:val="-16"/>
          <w:w w:val="80"/>
        </w:rPr>
        <w:t> </w:t>
      </w:r>
      <w:r>
        <w:rPr>
          <w:b w:val="0"/>
          <w:color w:val="231F20"/>
          <w:w w:val="80"/>
        </w:rPr>
        <w:t>to</w:t>
      </w:r>
      <w:r>
        <w:rPr>
          <w:b w:val="0"/>
          <w:color w:val="231F20"/>
          <w:spacing w:val="-15"/>
          <w:w w:val="80"/>
        </w:rPr>
        <w:t> </w:t>
      </w:r>
      <w:r>
        <w:rPr>
          <w:b w:val="0"/>
          <w:color w:val="231F20"/>
          <w:w w:val="80"/>
        </w:rPr>
        <w:t>combat</w:t>
      </w:r>
      <w:r>
        <w:rPr>
          <w:b w:val="0"/>
          <w:color w:val="231F20"/>
          <w:spacing w:val="-17"/>
          <w:w w:val="80"/>
        </w:rPr>
        <w:t> </w:t>
      </w:r>
      <w:r>
        <w:rPr>
          <w:b w:val="0"/>
          <w:color w:val="231F20"/>
          <w:w w:val="80"/>
        </w:rPr>
        <w:t>high</w:t>
      </w:r>
      <w:r>
        <w:rPr>
          <w:b w:val="0"/>
          <w:color w:val="231F20"/>
          <w:spacing w:val="-15"/>
          <w:w w:val="80"/>
        </w:rPr>
        <w:t> </w:t>
      </w:r>
      <w:r>
        <w:rPr>
          <w:b w:val="0"/>
          <w:color w:val="231F20"/>
          <w:w w:val="80"/>
        </w:rPr>
        <w:t>fuel</w:t>
      </w:r>
      <w:r>
        <w:rPr>
          <w:b w:val="0"/>
          <w:color w:val="231F20"/>
          <w:spacing w:val="-15"/>
          <w:w w:val="80"/>
        </w:rPr>
        <w:t> </w:t>
      </w:r>
      <w:r>
        <w:rPr>
          <w:b w:val="0"/>
          <w:color w:val="231F20"/>
          <w:w w:val="80"/>
        </w:rPr>
        <w:t>prices </w:t>
      </w:r>
      <w:r>
        <w:rPr>
          <w:b w:val="0"/>
          <w:color w:val="231F20"/>
          <w:w w:val="85"/>
        </w:rPr>
        <w:t>through</w:t>
      </w:r>
      <w:r>
        <w:rPr>
          <w:b w:val="0"/>
          <w:color w:val="231F20"/>
          <w:spacing w:val="-20"/>
          <w:w w:val="85"/>
        </w:rPr>
        <w:t> </w:t>
      </w:r>
      <w:r>
        <w:rPr>
          <w:b w:val="0"/>
          <w:color w:val="231F20"/>
          <w:w w:val="85"/>
        </w:rPr>
        <w:t>modest</w:t>
      </w:r>
      <w:r>
        <w:rPr>
          <w:b w:val="0"/>
          <w:color w:val="231F20"/>
          <w:spacing w:val="-20"/>
          <w:w w:val="85"/>
        </w:rPr>
        <w:t> </w:t>
      </w:r>
      <w:r>
        <w:rPr>
          <w:b w:val="0"/>
          <w:color w:val="231F20"/>
          <w:w w:val="85"/>
        </w:rPr>
        <w:t>fare</w:t>
      </w:r>
      <w:r>
        <w:rPr>
          <w:b w:val="0"/>
          <w:color w:val="231F20"/>
          <w:spacing w:val="-20"/>
          <w:w w:val="85"/>
        </w:rPr>
        <w:t> </w:t>
      </w:r>
      <w:r>
        <w:rPr>
          <w:b w:val="0"/>
          <w:color w:val="231F20"/>
          <w:w w:val="85"/>
        </w:rPr>
        <w:t>increases.</w:t>
      </w:r>
      <w:r>
        <w:rPr>
          <w:b w:val="0"/>
          <w:color w:val="231F20"/>
          <w:spacing w:val="-21"/>
          <w:w w:val="85"/>
        </w:rPr>
        <w:t> </w:t>
      </w:r>
      <w:r>
        <w:rPr>
          <w:b w:val="0"/>
          <w:color w:val="231F20"/>
          <w:w w:val="85"/>
        </w:rPr>
        <w:t>However,</w:t>
      </w:r>
      <w:r>
        <w:rPr>
          <w:b w:val="0"/>
          <w:color w:val="231F20"/>
          <w:spacing w:val="-22"/>
          <w:w w:val="85"/>
        </w:rPr>
        <w:t> </w:t>
      </w:r>
      <w:r>
        <w:rPr>
          <w:b w:val="0"/>
          <w:color w:val="231F20"/>
          <w:w w:val="85"/>
        </w:rPr>
        <w:t>general</w:t>
      </w:r>
      <w:r>
        <w:rPr>
          <w:b w:val="0"/>
          <w:color w:val="231F20"/>
          <w:spacing w:val="-21"/>
          <w:w w:val="85"/>
        </w:rPr>
        <w:t> </w:t>
      </w:r>
      <w:r>
        <w:rPr>
          <w:b w:val="0"/>
          <w:color w:val="231F20"/>
          <w:w w:val="85"/>
        </w:rPr>
        <w:t>eco- </w:t>
      </w:r>
      <w:r>
        <w:rPr>
          <w:b w:val="0"/>
          <w:color w:val="231F20"/>
          <w:w w:val="80"/>
        </w:rPr>
        <w:t>nomic conditions as well as significant low-fare compe- </w:t>
      </w:r>
      <w:r>
        <w:rPr>
          <w:b w:val="0"/>
          <w:color w:val="231F20"/>
          <w:w w:val="90"/>
        </w:rPr>
        <w:t>tition</w:t>
      </w:r>
      <w:r>
        <w:rPr>
          <w:b w:val="0"/>
          <w:color w:val="231F20"/>
          <w:spacing w:val="-20"/>
          <w:w w:val="90"/>
        </w:rPr>
        <w:t> </w:t>
      </w:r>
      <w:r>
        <w:rPr>
          <w:b w:val="0"/>
          <w:color w:val="231F20"/>
          <w:w w:val="90"/>
        </w:rPr>
        <w:t>made</w:t>
      </w:r>
      <w:r>
        <w:rPr>
          <w:b w:val="0"/>
          <w:color w:val="231F20"/>
          <w:spacing w:val="-21"/>
          <w:w w:val="90"/>
        </w:rPr>
        <w:t> </w:t>
      </w:r>
      <w:r>
        <w:rPr>
          <w:b w:val="0"/>
          <w:color w:val="231F20"/>
          <w:w w:val="90"/>
        </w:rPr>
        <w:t>it</w:t>
      </w:r>
      <w:r>
        <w:rPr>
          <w:b w:val="0"/>
          <w:color w:val="231F20"/>
          <w:spacing w:val="-19"/>
          <w:w w:val="90"/>
        </w:rPr>
        <w:t> </w:t>
      </w:r>
      <w:r>
        <w:rPr>
          <w:b w:val="0"/>
          <w:color w:val="231F20"/>
          <w:w w:val="90"/>
        </w:rPr>
        <w:t>difficult</w:t>
      </w:r>
      <w:r>
        <w:rPr>
          <w:b w:val="0"/>
          <w:color w:val="231F20"/>
          <w:spacing w:val="-20"/>
          <w:w w:val="90"/>
        </w:rPr>
        <w:t> </w:t>
      </w:r>
      <w:r>
        <w:rPr>
          <w:b w:val="0"/>
          <w:color w:val="231F20"/>
          <w:w w:val="90"/>
        </w:rPr>
        <w:t>to</w:t>
      </w:r>
      <w:r>
        <w:rPr>
          <w:b w:val="0"/>
          <w:color w:val="231F20"/>
          <w:spacing w:val="-20"/>
          <w:w w:val="90"/>
        </w:rPr>
        <w:t> </w:t>
      </w:r>
      <w:r>
        <w:rPr>
          <w:b w:val="0"/>
          <w:color w:val="231F20"/>
          <w:w w:val="90"/>
        </w:rPr>
        <w:t>raise</w:t>
      </w:r>
      <w:r>
        <w:rPr>
          <w:b w:val="0"/>
          <w:color w:val="231F20"/>
          <w:spacing w:val="-20"/>
          <w:w w:val="90"/>
        </w:rPr>
        <w:t> </w:t>
      </w:r>
      <w:r>
        <w:rPr>
          <w:b w:val="0"/>
          <w:color w:val="231F20"/>
          <w:w w:val="90"/>
        </w:rPr>
        <w:t>fares</w:t>
      </w:r>
      <w:r>
        <w:rPr>
          <w:b w:val="0"/>
          <w:color w:val="231F20"/>
          <w:spacing w:val="-20"/>
          <w:w w:val="90"/>
        </w:rPr>
        <w:t> </w:t>
      </w:r>
      <w:r>
        <w:rPr>
          <w:b w:val="0"/>
          <w:color w:val="231F20"/>
          <w:w w:val="90"/>
        </w:rPr>
        <w:t>as</w:t>
      </w:r>
      <w:r>
        <w:rPr>
          <w:b w:val="0"/>
          <w:color w:val="231F20"/>
          <w:spacing w:val="-20"/>
          <w:w w:val="90"/>
        </w:rPr>
        <w:t> </w:t>
      </w:r>
      <w:r>
        <w:rPr>
          <w:b w:val="0"/>
          <w:color w:val="231F20"/>
          <w:w w:val="90"/>
        </w:rPr>
        <w:t>much</w:t>
      </w:r>
      <w:r>
        <w:rPr>
          <w:b w:val="0"/>
          <w:color w:val="231F20"/>
          <w:spacing w:val="-20"/>
          <w:w w:val="90"/>
        </w:rPr>
        <w:t> </w:t>
      </w:r>
      <w:r>
        <w:rPr>
          <w:b w:val="0"/>
          <w:color w:val="231F20"/>
          <w:w w:val="90"/>
        </w:rPr>
        <w:t>as</w:t>
      </w:r>
      <w:r>
        <w:rPr>
          <w:b w:val="0"/>
          <w:color w:val="231F20"/>
          <w:spacing w:val="-20"/>
          <w:w w:val="90"/>
        </w:rPr>
        <w:t> </w:t>
      </w:r>
      <w:r>
        <w:rPr>
          <w:b w:val="0"/>
          <w:color w:val="231F20"/>
          <w:w w:val="90"/>
        </w:rPr>
        <w:t>the </w:t>
      </w:r>
      <w:r>
        <w:rPr>
          <w:b w:val="0"/>
          <w:color w:val="231F20"/>
          <w:w w:val="80"/>
        </w:rPr>
        <w:t>Company had done in 2006. The Company’s passenger </w:t>
      </w:r>
      <w:r>
        <w:rPr>
          <w:b w:val="0"/>
          <w:color w:val="231F20"/>
          <w:w w:val="85"/>
        </w:rPr>
        <w:t>revenue</w:t>
      </w:r>
      <w:r>
        <w:rPr>
          <w:b w:val="0"/>
          <w:color w:val="231F20"/>
          <w:spacing w:val="-27"/>
          <w:w w:val="85"/>
        </w:rPr>
        <w:t> </w:t>
      </w:r>
      <w:r>
        <w:rPr>
          <w:b w:val="0"/>
          <w:color w:val="231F20"/>
          <w:w w:val="85"/>
        </w:rPr>
        <w:t>yield</w:t>
      </w:r>
      <w:r>
        <w:rPr>
          <w:b w:val="0"/>
          <w:color w:val="231F20"/>
          <w:spacing w:val="-26"/>
          <w:w w:val="85"/>
        </w:rPr>
        <w:t> </w:t>
      </w:r>
      <w:r>
        <w:rPr>
          <w:b w:val="0"/>
          <w:color w:val="231F20"/>
          <w:w w:val="85"/>
        </w:rPr>
        <w:t>per</w:t>
      </w:r>
      <w:r>
        <w:rPr>
          <w:b w:val="0"/>
          <w:color w:val="231F20"/>
          <w:spacing w:val="-26"/>
          <w:w w:val="85"/>
        </w:rPr>
        <w:t> </w:t>
      </w:r>
      <w:r>
        <w:rPr>
          <w:b w:val="0"/>
          <w:color w:val="231F20"/>
          <w:w w:val="85"/>
        </w:rPr>
        <w:t>RPM</w:t>
      </w:r>
      <w:r>
        <w:rPr>
          <w:b w:val="0"/>
          <w:color w:val="231F20"/>
          <w:spacing w:val="-25"/>
          <w:w w:val="85"/>
        </w:rPr>
        <w:t> </w:t>
      </w:r>
      <w:r>
        <w:rPr>
          <w:b w:val="0"/>
          <w:color w:val="231F20"/>
          <w:w w:val="85"/>
        </w:rPr>
        <w:t>(passenger</w:t>
      </w:r>
      <w:r>
        <w:rPr>
          <w:b w:val="0"/>
          <w:color w:val="231F20"/>
          <w:spacing w:val="-25"/>
          <w:w w:val="85"/>
        </w:rPr>
        <w:t> </w:t>
      </w:r>
      <w:r>
        <w:rPr>
          <w:b w:val="0"/>
          <w:color w:val="231F20"/>
          <w:w w:val="85"/>
        </w:rPr>
        <w:t>revenues</w:t>
      </w:r>
      <w:r>
        <w:rPr>
          <w:b w:val="0"/>
          <w:color w:val="231F20"/>
          <w:spacing w:val="-26"/>
          <w:w w:val="85"/>
        </w:rPr>
        <w:t> </w:t>
      </w:r>
      <w:r>
        <w:rPr>
          <w:b w:val="0"/>
          <w:color w:val="231F20"/>
          <w:w w:val="85"/>
        </w:rPr>
        <w:t>divided</w:t>
      </w:r>
      <w:r>
        <w:rPr>
          <w:b w:val="0"/>
          <w:color w:val="231F20"/>
          <w:spacing w:val="-26"/>
          <w:w w:val="85"/>
        </w:rPr>
        <w:t> </w:t>
      </w:r>
      <w:r>
        <w:rPr>
          <w:b w:val="0"/>
          <w:color w:val="231F20"/>
          <w:w w:val="85"/>
        </w:rPr>
        <w:t>by </w:t>
      </w:r>
      <w:r>
        <w:rPr>
          <w:b w:val="0"/>
          <w:color w:val="231F20"/>
          <w:w w:val="80"/>
        </w:rPr>
        <w:t>revenue</w:t>
      </w:r>
      <w:r>
        <w:rPr>
          <w:b w:val="0"/>
          <w:color w:val="231F20"/>
          <w:spacing w:val="-34"/>
          <w:w w:val="80"/>
        </w:rPr>
        <w:t> </w:t>
      </w:r>
      <w:r>
        <w:rPr>
          <w:b w:val="0"/>
          <w:color w:val="231F20"/>
          <w:w w:val="80"/>
        </w:rPr>
        <w:t>passenger</w:t>
      </w:r>
      <w:r>
        <w:rPr>
          <w:b w:val="0"/>
          <w:color w:val="231F20"/>
          <w:spacing w:val="-34"/>
          <w:w w:val="80"/>
        </w:rPr>
        <w:t> </w:t>
      </w:r>
      <w:r>
        <w:rPr>
          <w:b w:val="0"/>
          <w:color w:val="231F20"/>
          <w:w w:val="80"/>
        </w:rPr>
        <w:t>miles)</w:t>
      </w:r>
      <w:r>
        <w:rPr>
          <w:b w:val="0"/>
          <w:color w:val="231F20"/>
          <w:spacing w:val="-34"/>
          <w:w w:val="80"/>
        </w:rPr>
        <w:t> </w:t>
      </w:r>
      <w:r>
        <w:rPr>
          <w:b w:val="0"/>
          <w:color w:val="231F20"/>
          <w:w w:val="80"/>
        </w:rPr>
        <w:t>increased</w:t>
      </w:r>
      <w:r>
        <w:rPr>
          <w:b w:val="0"/>
          <w:color w:val="231F20"/>
          <w:spacing w:val="-34"/>
          <w:w w:val="80"/>
        </w:rPr>
        <w:t> </w:t>
      </w:r>
      <w:r>
        <w:rPr>
          <w:b w:val="0"/>
          <w:color w:val="231F20"/>
          <w:w w:val="80"/>
        </w:rPr>
        <w:t>1.2</w:t>
      </w:r>
      <w:r>
        <w:rPr>
          <w:b w:val="0"/>
          <w:color w:val="231F20"/>
          <w:spacing w:val="-33"/>
          <w:w w:val="80"/>
        </w:rPr>
        <w:t> </w:t>
      </w:r>
      <w:r>
        <w:rPr>
          <w:b w:val="0"/>
          <w:color w:val="231F20"/>
          <w:w w:val="80"/>
        </w:rPr>
        <w:t>percent</w:t>
      </w:r>
      <w:r>
        <w:rPr>
          <w:b w:val="0"/>
          <w:color w:val="231F20"/>
          <w:spacing w:val="-34"/>
          <w:w w:val="80"/>
        </w:rPr>
        <w:t> </w:t>
      </w:r>
      <w:r>
        <w:rPr>
          <w:b w:val="0"/>
          <w:color w:val="231F20"/>
          <w:w w:val="80"/>
        </w:rPr>
        <w:t>compared to</w:t>
      </w:r>
      <w:r>
        <w:rPr>
          <w:b w:val="0"/>
          <w:color w:val="231F20"/>
          <w:spacing w:val="-12"/>
          <w:w w:val="80"/>
        </w:rPr>
        <w:t> </w:t>
      </w:r>
      <w:r>
        <w:rPr>
          <w:b w:val="0"/>
          <w:color w:val="231F20"/>
          <w:w w:val="80"/>
        </w:rPr>
        <w:t>2006.</w:t>
      </w:r>
      <w:r>
        <w:rPr>
          <w:b w:val="0"/>
          <w:color w:val="231F20"/>
          <w:spacing w:val="-12"/>
          <w:w w:val="80"/>
        </w:rPr>
        <w:t> </w:t>
      </w:r>
      <w:r>
        <w:rPr>
          <w:b w:val="0"/>
          <w:color w:val="231F20"/>
          <w:w w:val="80"/>
        </w:rPr>
        <w:t>Unit</w:t>
      </w:r>
      <w:r>
        <w:rPr>
          <w:b w:val="0"/>
          <w:color w:val="231F20"/>
          <w:spacing w:val="-12"/>
          <w:w w:val="80"/>
        </w:rPr>
        <w:t> </w:t>
      </w:r>
      <w:r>
        <w:rPr>
          <w:b w:val="0"/>
          <w:color w:val="231F20"/>
          <w:w w:val="80"/>
        </w:rPr>
        <w:t>revenue</w:t>
      </w:r>
      <w:r>
        <w:rPr>
          <w:b w:val="0"/>
          <w:color w:val="231F20"/>
          <w:spacing w:val="-13"/>
          <w:w w:val="80"/>
        </w:rPr>
        <w:t> </w:t>
      </w:r>
      <w:r>
        <w:rPr>
          <w:b w:val="0"/>
          <w:color w:val="231F20"/>
          <w:w w:val="80"/>
        </w:rPr>
        <w:t>(total</w:t>
      </w:r>
      <w:r>
        <w:rPr>
          <w:b w:val="0"/>
          <w:color w:val="231F20"/>
          <w:spacing w:val="-13"/>
          <w:w w:val="80"/>
        </w:rPr>
        <w:t> </w:t>
      </w:r>
      <w:r>
        <w:rPr>
          <w:b w:val="0"/>
          <w:color w:val="231F20"/>
          <w:w w:val="80"/>
        </w:rPr>
        <w:t>revenue</w:t>
      </w:r>
      <w:r>
        <w:rPr>
          <w:b w:val="0"/>
          <w:color w:val="231F20"/>
          <w:spacing w:val="-13"/>
          <w:w w:val="80"/>
        </w:rPr>
        <w:t> </w:t>
      </w:r>
      <w:r>
        <w:rPr>
          <w:b w:val="0"/>
          <w:color w:val="231F20"/>
          <w:w w:val="80"/>
        </w:rPr>
        <w:t>divided</w:t>
      </w:r>
      <w:r>
        <w:rPr>
          <w:b w:val="0"/>
          <w:color w:val="231F20"/>
          <w:spacing w:val="-13"/>
          <w:w w:val="80"/>
        </w:rPr>
        <w:t> </w:t>
      </w:r>
      <w:r>
        <w:rPr>
          <w:b w:val="0"/>
          <w:color w:val="231F20"/>
          <w:w w:val="80"/>
        </w:rPr>
        <w:t>by</w:t>
      </w:r>
      <w:r>
        <w:rPr>
          <w:b w:val="0"/>
          <w:color w:val="231F20"/>
          <w:spacing w:val="-12"/>
          <w:w w:val="80"/>
        </w:rPr>
        <w:t> </w:t>
      </w:r>
      <w:r>
        <w:rPr>
          <w:b w:val="0"/>
          <w:color w:val="231F20"/>
          <w:w w:val="80"/>
        </w:rPr>
        <w:t>available seat</w:t>
      </w:r>
      <w:r>
        <w:rPr>
          <w:b w:val="0"/>
          <w:color w:val="231F20"/>
          <w:spacing w:val="-11"/>
          <w:w w:val="80"/>
        </w:rPr>
        <w:t> </w:t>
      </w:r>
      <w:r>
        <w:rPr>
          <w:b w:val="0"/>
          <w:color w:val="231F20"/>
          <w:w w:val="80"/>
        </w:rPr>
        <w:t>miles)</w:t>
      </w:r>
      <w:r>
        <w:rPr>
          <w:b w:val="0"/>
          <w:color w:val="231F20"/>
          <w:spacing w:val="-11"/>
          <w:w w:val="80"/>
        </w:rPr>
        <w:t> </w:t>
      </w:r>
      <w:r>
        <w:rPr>
          <w:b w:val="0"/>
          <w:color w:val="231F20"/>
          <w:w w:val="80"/>
        </w:rPr>
        <w:t>also</w:t>
      </w:r>
      <w:r>
        <w:rPr>
          <w:b w:val="0"/>
          <w:color w:val="231F20"/>
          <w:spacing w:val="-10"/>
          <w:w w:val="80"/>
        </w:rPr>
        <w:t> </w:t>
      </w:r>
      <w:r>
        <w:rPr>
          <w:b w:val="0"/>
          <w:color w:val="231F20"/>
          <w:w w:val="80"/>
        </w:rPr>
        <w:t>increased</w:t>
      </w:r>
      <w:r>
        <w:rPr>
          <w:b w:val="0"/>
          <w:color w:val="231F20"/>
          <w:spacing w:val="-12"/>
          <w:w w:val="80"/>
        </w:rPr>
        <w:t> </w:t>
      </w:r>
      <w:r>
        <w:rPr>
          <w:b w:val="0"/>
          <w:color w:val="231F20"/>
          <w:w w:val="80"/>
        </w:rPr>
        <w:t>0.9</w:t>
      </w:r>
      <w:r>
        <w:rPr>
          <w:b w:val="0"/>
          <w:color w:val="231F20"/>
          <w:spacing w:val="-10"/>
          <w:w w:val="80"/>
        </w:rPr>
        <w:t> </w:t>
      </w:r>
      <w:r>
        <w:rPr>
          <w:b w:val="0"/>
          <w:color w:val="231F20"/>
          <w:w w:val="80"/>
        </w:rPr>
        <w:t>percent</w:t>
      </w:r>
      <w:r>
        <w:rPr>
          <w:b w:val="0"/>
          <w:color w:val="231F20"/>
          <w:spacing w:val="-12"/>
          <w:w w:val="80"/>
        </w:rPr>
        <w:t> </w:t>
      </w:r>
      <w:r>
        <w:rPr>
          <w:b w:val="0"/>
          <w:color w:val="231F20"/>
          <w:w w:val="80"/>
        </w:rPr>
        <w:t>compared</w:t>
      </w:r>
      <w:r>
        <w:rPr>
          <w:b w:val="0"/>
          <w:color w:val="231F20"/>
          <w:spacing w:val="-12"/>
          <w:w w:val="80"/>
        </w:rPr>
        <w:t> </w:t>
      </w:r>
      <w:r>
        <w:rPr>
          <w:b w:val="0"/>
          <w:color w:val="231F20"/>
          <w:w w:val="80"/>
        </w:rPr>
        <w:t>to</w:t>
      </w:r>
      <w:r>
        <w:rPr>
          <w:b w:val="0"/>
          <w:color w:val="231F20"/>
          <w:spacing w:val="-11"/>
          <w:w w:val="80"/>
        </w:rPr>
        <w:t> </w:t>
      </w:r>
      <w:r>
        <w:rPr>
          <w:b w:val="0"/>
          <w:color w:val="231F20"/>
          <w:w w:val="80"/>
        </w:rPr>
        <w:t>2006 </w:t>
      </w:r>
      <w:r>
        <w:rPr>
          <w:b w:val="0"/>
          <w:color w:val="231F20"/>
          <w:w w:val="85"/>
        </w:rPr>
        <w:t>levels,</w:t>
      </w:r>
      <w:r>
        <w:rPr>
          <w:b w:val="0"/>
          <w:color w:val="231F20"/>
          <w:spacing w:val="-37"/>
          <w:w w:val="85"/>
        </w:rPr>
        <w:t> </w:t>
      </w:r>
      <w:r>
        <w:rPr>
          <w:b w:val="0"/>
          <w:color w:val="231F20"/>
          <w:w w:val="85"/>
        </w:rPr>
        <w:t>as</w:t>
      </w:r>
      <w:r>
        <w:rPr>
          <w:b w:val="0"/>
          <w:color w:val="231F20"/>
          <w:spacing w:val="-37"/>
          <w:w w:val="85"/>
        </w:rPr>
        <w:t> </w:t>
      </w:r>
      <w:r>
        <w:rPr>
          <w:b w:val="0"/>
          <w:color w:val="231F20"/>
          <w:w w:val="85"/>
        </w:rPr>
        <w:t>a</w:t>
      </w:r>
      <w:r>
        <w:rPr>
          <w:b w:val="0"/>
          <w:color w:val="231F20"/>
          <w:spacing w:val="-37"/>
          <w:w w:val="85"/>
        </w:rPr>
        <w:t> </w:t>
      </w:r>
      <w:r>
        <w:rPr>
          <w:b w:val="0"/>
          <w:color w:val="231F20"/>
          <w:w w:val="85"/>
        </w:rPr>
        <w:t>result</w:t>
      </w:r>
      <w:r>
        <w:rPr>
          <w:b w:val="0"/>
          <w:color w:val="231F20"/>
          <w:spacing w:val="-36"/>
          <w:w w:val="85"/>
        </w:rPr>
        <w:t> </w:t>
      </w:r>
      <w:r>
        <w:rPr>
          <w:b w:val="0"/>
          <w:color w:val="231F20"/>
          <w:w w:val="85"/>
        </w:rPr>
        <w:t>of</w:t>
      </w:r>
      <w:r>
        <w:rPr>
          <w:b w:val="0"/>
          <w:color w:val="231F20"/>
          <w:spacing w:val="-37"/>
          <w:w w:val="85"/>
        </w:rPr>
        <w:t> </w:t>
      </w:r>
      <w:r>
        <w:rPr>
          <w:b w:val="0"/>
          <w:color w:val="231F20"/>
          <w:w w:val="85"/>
        </w:rPr>
        <w:t>the</w:t>
      </w:r>
      <w:r>
        <w:rPr>
          <w:b w:val="0"/>
          <w:color w:val="231F20"/>
          <w:spacing w:val="-37"/>
          <w:w w:val="85"/>
        </w:rPr>
        <w:t> </w:t>
      </w:r>
      <w:r>
        <w:rPr>
          <w:b w:val="0"/>
          <w:color w:val="231F20"/>
          <w:w w:val="85"/>
        </w:rPr>
        <w:t>higher</w:t>
      </w:r>
      <w:r>
        <w:rPr>
          <w:b w:val="0"/>
          <w:color w:val="231F20"/>
          <w:spacing w:val="-37"/>
          <w:w w:val="85"/>
        </w:rPr>
        <w:t> </w:t>
      </w:r>
      <w:r>
        <w:rPr>
          <w:b w:val="0"/>
          <w:color w:val="231F20"/>
          <w:w w:val="85"/>
        </w:rPr>
        <w:t>RPM</w:t>
      </w:r>
      <w:r>
        <w:rPr>
          <w:b w:val="0"/>
          <w:color w:val="231F20"/>
          <w:spacing w:val="-36"/>
          <w:w w:val="85"/>
        </w:rPr>
        <w:t> </w:t>
      </w:r>
      <w:r>
        <w:rPr>
          <w:b w:val="0"/>
          <w:color w:val="231F20"/>
          <w:w w:val="85"/>
        </w:rPr>
        <w:t>yield.</w:t>
      </w:r>
      <w:r>
        <w:rPr>
          <w:b w:val="0"/>
          <w:color w:val="231F20"/>
          <w:spacing w:val="-37"/>
          <w:w w:val="85"/>
        </w:rPr>
        <w:t> </w:t>
      </w:r>
      <w:r>
        <w:rPr>
          <w:b w:val="0"/>
          <w:color w:val="231F20"/>
          <w:w w:val="85"/>
        </w:rPr>
        <w:t>The</w:t>
      </w:r>
      <w:r>
        <w:rPr>
          <w:b w:val="0"/>
          <w:color w:val="231F20"/>
          <w:spacing w:val="-37"/>
          <w:w w:val="85"/>
        </w:rPr>
        <w:t> </w:t>
      </w:r>
      <w:r>
        <w:rPr>
          <w:b w:val="0"/>
          <w:color w:val="231F20"/>
          <w:w w:val="85"/>
        </w:rPr>
        <w:t>Company </w:t>
      </w:r>
      <w:r>
        <w:rPr>
          <w:b w:val="0"/>
          <w:color w:val="231F20"/>
          <w:w w:val="80"/>
        </w:rPr>
        <w:t>has</w:t>
      </w:r>
      <w:r>
        <w:rPr>
          <w:b w:val="0"/>
          <w:color w:val="231F20"/>
          <w:spacing w:val="-14"/>
          <w:w w:val="80"/>
        </w:rPr>
        <w:t> </w:t>
      </w:r>
      <w:r>
        <w:rPr>
          <w:b w:val="0"/>
          <w:color w:val="231F20"/>
          <w:w w:val="80"/>
        </w:rPr>
        <w:t>been</w:t>
      </w:r>
      <w:r>
        <w:rPr>
          <w:b w:val="0"/>
          <w:color w:val="231F20"/>
          <w:spacing w:val="-15"/>
          <w:w w:val="80"/>
        </w:rPr>
        <w:t> </w:t>
      </w:r>
      <w:r>
        <w:rPr>
          <w:b w:val="0"/>
          <w:color w:val="231F20"/>
          <w:w w:val="80"/>
        </w:rPr>
        <w:t>encouraged</w:t>
      </w:r>
      <w:r>
        <w:rPr>
          <w:b w:val="0"/>
          <w:color w:val="231F20"/>
          <w:spacing w:val="-16"/>
          <w:w w:val="80"/>
        </w:rPr>
        <w:t> </w:t>
      </w:r>
      <w:r>
        <w:rPr>
          <w:b w:val="0"/>
          <w:color w:val="231F20"/>
          <w:w w:val="80"/>
        </w:rPr>
        <w:t>by</w:t>
      </w:r>
      <w:r>
        <w:rPr>
          <w:b w:val="0"/>
          <w:color w:val="231F20"/>
          <w:spacing w:val="-14"/>
          <w:w w:val="80"/>
        </w:rPr>
        <w:t> </w:t>
      </w:r>
      <w:r>
        <w:rPr>
          <w:b w:val="0"/>
          <w:color w:val="231F20"/>
          <w:w w:val="80"/>
        </w:rPr>
        <w:t>more</w:t>
      </w:r>
      <w:r>
        <w:rPr>
          <w:b w:val="0"/>
          <w:color w:val="231F20"/>
          <w:spacing w:val="-14"/>
          <w:w w:val="80"/>
        </w:rPr>
        <w:t> </w:t>
      </w:r>
      <w:r>
        <w:rPr>
          <w:b w:val="0"/>
          <w:color w:val="231F20"/>
          <w:w w:val="80"/>
        </w:rPr>
        <w:t>recent</w:t>
      </w:r>
      <w:r>
        <w:rPr>
          <w:b w:val="0"/>
          <w:color w:val="231F20"/>
          <w:spacing w:val="-15"/>
          <w:w w:val="80"/>
        </w:rPr>
        <w:t> </w:t>
      </w:r>
      <w:r>
        <w:rPr>
          <w:b w:val="0"/>
          <w:color w:val="231F20"/>
          <w:w w:val="80"/>
        </w:rPr>
        <w:t>year-over-year</w:t>
      </w:r>
      <w:r>
        <w:rPr>
          <w:b w:val="0"/>
          <w:color w:val="231F20"/>
          <w:spacing w:val="-16"/>
          <w:w w:val="80"/>
        </w:rPr>
        <w:t> </w:t>
      </w:r>
      <w:r>
        <w:rPr>
          <w:b w:val="0"/>
          <w:color w:val="231F20"/>
          <w:w w:val="80"/>
        </w:rPr>
        <w:t>unit </w:t>
      </w:r>
      <w:r>
        <w:rPr>
          <w:b w:val="0"/>
          <w:color w:val="231F20"/>
          <w:w w:val="85"/>
        </w:rPr>
        <w:t>revenue trends, which improved each month during </w:t>
      </w:r>
      <w:r>
        <w:rPr>
          <w:b w:val="0"/>
          <w:color w:val="231F20"/>
          <w:w w:val="80"/>
        </w:rPr>
        <w:t>fourth</w:t>
      </w:r>
      <w:r>
        <w:rPr>
          <w:b w:val="0"/>
          <w:color w:val="231F20"/>
          <w:spacing w:val="-30"/>
          <w:w w:val="80"/>
        </w:rPr>
        <w:t> </w:t>
      </w:r>
      <w:r>
        <w:rPr>
          <w:b w:val="0"/>
          <w:color w:val="231F20"/>
          <w:w w:val="80"/>
        </w:rPr>
        <w:t>quarter</w:t>
      </w:r>
      <w:r>
        <w:rPr>
          <w:b w:val="0"/>
          <w:color w:val="231F20"/>
          <w:spacing w:val="-30"/>
          <w:w w:val="80"/>
        </w:rPr>
        <w:t> </w:t>
      </w:r>
      <w:r>
        <w:rPr>
          <w:b w:val="0"/>
          <w:color w:val="231F20"/>
          <w:w w:val="80"/>
        </w:rPr>
        <w:t>2007.</w:t>
      </w:r>
      <w:r>
        <w:rPr>
          <w:b w:val="0"/>
          <w:color w:val="231F20"/>
          <w:spacing w:val="-30"/>
          <w:w w:val="80"/>
        </w:rPr>
        <w:t> </w:t>
      </w:r>
      <w:r>
        <w:rPr>
          <w:b w:val="0"/>
          <w:color w:val="231F20"/>
          <w:w w:val="80"/>
        </w:rPr>
        <w:t>The</w:t>
      </w:r>
      <w:r>
        <w:rPr>
          <w:b w:val="0"/>
          <w:color w:val="231F20"/>
          <w:spacing w:val="-31"/>
          <w:w w:val="80"/>
        </w:rPr>
        <w:t> </w:t>
      </w:r>
      <w:r>
        <w:rPr>
          <w:b w:val="0"/>
          <w:color w:val="231F20"/>
          <w:w w:val="80"/>
        </w:rPr>
        <w:t>improved</w:t>
      </w:r>
      <w:r>
        <w:rPr>
          <w:b w:val="0"/>
          <w:color w:val="231F20"/>
          <w:spacing w:val="-32"/>
          <w:w w:val="80"/>
        </w:rPr>
        <w:t> </w:t>
      </w:r>
      <w:r>
        <w:rPr>
          <w:b w:val="0"/>
          <w:color w:val="231F20"/>
          <w:w w:val="80"/>
        </w:rPr>
        <w:t>trends</w:t>
      </w:r>
      <w:r>
        <w:rPr>
          <w:b w:val="0"/>
          <w:color w:val="231F20"/>
          <w:spacing w:val="-30"/>
          <w:w w:val="80"/>
        </w:rPr>
        <w:t> </w:t>
      </w:r>
      <w:r>
        <w:rPr>
          <w:b w:val="0"/>
          <w:color w:val="231F20"/>
          <w:w w:val="80"/>
        </w:rPr>
        <w:t>have</w:t>
      </w:r>
      <w:r>
        <w:rPr>
          <w:b w:val="0"/>
          <w:color w:val="231F20"/>
          <w:spacing w:val="-32"/>
          <w:w w:val="80"/>
        </w:rPr>
        <w:t> </w:t>
      </w:r>
      <w:r>
        <w:rPr>
          <w:b w:val="0"/>
          <w:color w:val="231F20"/>
          <w:w w:val="80"/>
        </w:rPr>
        <w:t>continued thus</w:t>
      </w:r>
      <w:r>
        <w:rPr>
          <w:b w:val="0"/>
          <w:color w:val="231F20"/>
          <w:spacing w:val="-17"/>
          <w:w w:val="80"/>
        </w:rPr>
        <w:t> </w:t>
      </w:r>
      <w:r>
        <w:rPr>
          <w:b w:val="0"/>
          <w:color w:val="231F20"/>
          <w:w w:val="80"/>
        </w:rPr>
        <w:t>far</w:t>
      </w:r>
      <w:r>
        <w:rPr>
          <w:b w:val="0"/>
          <w:color w:val="231F20"/>
          <w:spacing w:val="-18"/>
          <w:w w:val="80"/>
        </w:rPr>
        <w:t> </w:t>
      </w:r>
      <w:r>
        <w:rPr>
          <w:b w:val="0"/>
          <w:color w:val="231F20"/>
          <w:w w:val="80"/>
        </w:rPr>
        <w:t>in</w:t>
      </w:r>
      <w:r>
        <w:rPr>
          <w:b w:val="0"/>
          <w:color w:val="231F20"/>
          <w:spacing w:val="-18"/>
          <w:w w:val="80"/>
        </w:rPr>
        <w:t> </w:t>
      </w:r>
      <w:r>
        <w:rPr>
          <w:b w:val="0"/>
          <w:color w:val="231F20"/>
          <w:w w:val="80"/>
        </w:rPr>
        <w:t>first</w:t>
      </w:r>
      <w:r>
        <w:rPr>
          <w:b w:val="0"/>
          <w:color w:val="231F20"/>
          <w:spacing w:val="-16"/>
          <w:w w:val="80"/>
        </w:rPr>
        <w:t> </w:t>
      </w:r>
      <w:r>
        <w:rPr>
          <w:b w:val="0"/>
          <w:color w:val="231F20"/>
          <w:w w:val="80"/>
        </w:rPr>
        <w:t>quarter</w:t>
      </w:r>
      <w:r>
        <w:rPr>
          <w:b w:val="0"/>
          <w:color w:val="231F20"/>
          <w:spacing w:val="-18"/>
          <w:w w:val="80"/>
        </w:rPr>
        <w:t> </w:t>
      </w:r>
      <w:r>
        <w:rPr>
          <w:b w:val="0"/>
          <w:color w:val="231F20"/>
          <w:w w:val="80"/>
        </w:rPr>
        <w:t>2008.</w:t>
      </w:r>
      <w:r>
        <w:rPr>
          <w:b w:val="0"/>
          <w:color w:val="231F20"/>
          <w:spacing w:val="-18"/>
          <w:w w:val="80"/>
        </w:rPr>
        <w:t> </w:t>
      </w:r>
      <w:r>
        <w:rPr>
          <w:b w:val="0"/>
          <w:color w:val="231F20"/>
          <w:w w:val="80"/>
        </w:rPr>
        <w:t>Because</w:t>
      </w:r>
      <w:r>
        <w:rPr>
          <w:b w:val="0"/>
          <w:color w:val="231F20"/>
          <w:spacing w:val="-19"/>
          <w:w w:val="80"/>
        </w:rPr>
        <w:t> </w:t>
      </w:r>
      <w:r>
        <w:rPr>
          <w:b w:val="0"/>
          <w:color w:val="231F20"/>
          <w:w w:val="80"/>
        </w:rPr>
        <w:t>of</w:t>
      </w:r>
      <w:r>
        <w:rPr>
          <w:b w:val="0"/>
          <w:color w:val="231F20"/>
          <w:spacing w:val="-18"/>
          <w:w w:val="80"/>
        </w:rPr>
        <w:t> </w:t>
      </w:r>
      <w:r>
        <w:rPr>
          <w:b w:val="0"/>
          <w:color w:val="231F20"/>
          <w:w w:val="80"/>
        </w:rPr>
        <w:t>the</w:t>
      </w:r>
      <w:r>
        <w:rPr>
          <w:b w:val="0"/>
          <w:color w:val="231F20"/>
          <w:spacing w:val="-17"/>
          <w:w w:val="80"/>
        </w:rPr>
        <w:t> </w:t>
      </w:r>
      <w:r>
        <w:rPr>
          <w:b w:val="0"/>
          <w:color w:val="231F20"/>
          <w:w w:val="80"/>
        </w:rPr>
        <w:t>uncertainty surrounding</w:t>
      </w:r>
      <w:r>
        <w:rPr>
          <w:b w:val="0"/>
          <w:color w:val="231F20"/>
          <w:spacing w:val="-12"/>
          <w:w w:val="80"/>
        </w:rPr>
        <w:t> </w:t>
      </w:r>
      <w:r>
        <w:rPr>
          <w:b w:val="0"/>
          <w:color w:val="231F20"/>
          <w:w w:val="80"/>
        </w:rPr>
        <w:t>our</w:t>
      </w:r>
      <w:r>
        <w:rPr>
          <w:b w:val="0"/>
          <w:color w:val="231F20"/>
          <w:spacing w:val="-12"/>
          <w:w w:val="80"/>
        </w:rPr>
        <w:t> </w:t>
      </w:r>
      <w:r>
        <w:rPr>
          <w:b w:val="0"/>
          <w:color w:val="231F20"/>
          <w:w w:val="80"/>
        </w:rPr>
        <w:t>nation’s</w:t>
      </w:r>
      <w:r>
        <w:rPr>
          <w:b w:val="0"/>
          <w:color w:val="231F20"/>
          <w:spacing w:val="-12"/>
          <w:w w:val="80"/>
        </w:rPr>
        <w:t> </w:t>
      </w:r>
      <w:r>
        <w:rPr>
          <w:b w:val="0"/>
          <w:color w:val="231F20"/>
          <w:w w:val="80"/>
        </w:rPr>
        <w:t>overall</w:t>
      </w:r>
      <w:r>
        <w:rPr>
          <w:b w:val="0"/>
          <w:color w:val="231F20"/>
          <w:spacing w:val="-14"/>
          <w:w w:val="80"/>
        </w:rPr>
        <w:t> </w:t>
      </w:r>
      <w:r>
        <w:rPr>
          <w:b w:val="0"/>
          <w:color w:val="231F20"/>
          <w:w w:val="80"/>
        </w:rPr>
        <w:t>economy,</w:t>
      </w:r>
      <w:r>
        <w:rPr>
          <w:b w:val="0"/>
          <w:color w:val="231F20"/>
          <w:spacing w:val="-14"/>
          <w:w w:val="80"/>
        </w:rPr>
        <w:t> </w:t>
      </w:r>
      <w:r>
        <w:rPr>
          <w:b w:val="0"/>
          <w:color w:val="231F20"/>
          <w:w w:val="80"/>
        </w:rPr>
        <w:t>however,</w:t>
      </w:r>
      <w:r>
        <w:rPr>
          <w:b w:val="0"/>
          <w:color w:val="231F20"/>
          <w:spacing w:val="-15"/>
          <w:w w:val="80"/>
        </w:rPr>
        <w:t> </w:t>
      </w:r>
      <w:r>
        <w:rPr>
          <w:b w:val="0"/>
          <w:color w:val="231F20"/>
          <w:w w:val="80"/>
        </w:rPr>
        <w:t>it</w:t>
      </w:r>
      <w:r>
        <w:rPr>
          <w:b w:val="0"/>
          <w:color w:val="231F20"/>
          <w:spacing w:val="-12"/>
          <w:w w:val="80"/>
        </w:rPr>
        <w:t> </w:t>
      </w:r>
      <w:r>
        <w:rPr>
          <w:b w:val="0"/>
          <w:color w:val="231F20"/>
          <w:w w:val="80"/>
        </w:rPr>
        <w:t>is difficult</w:t>
      </w:r>
      <w:r>
        <w:rPr>
          <w:b w:val="0"/>
          <w:color w:val="231F20"/>
          <w:spacing w:val="-20"/>
          <w:w w:val="80"/>
        </w:rPr>
        <w:t> </w:t>
      </w:r>
      <w:r>
        <w:rPr>
          <w:b w:val="0"/>
          <w:color w:val="231F20"/>
          <w:w w:val="80"/>
        </w:rPr>
        <w:t>for</w:t>
      </w:r>
      <w:r>
        <w:rPr>
          <w:b w:val="0"/>
          <w:color w:val="231F20"/>
          <w:spacing w:val="-20"/>
          <w:w w:val="80"/>
        </w:rPr>
        <w:t> </w:t>
      </w:r>
      <w:r>
        <w:rPr>
          <w:b w:val="0"/>
          <w:color w:val="231F20"/>
          <w:w w:val="80"/>
        </w:rPr>
        <w:t>the</w:t>
      </w:r>
      <w:r>
        <w:rPr>
          <w:b w:val="0"/>
          <w:color w:val="231F20"/>
          <w:spacing w:val="-21"/>
          <w:w w:val="80"/>
        </w:rPr>
        <w:t> </w:t>
      </w:r>
      <w:r>
        <w:rPr>
          <w:b w:val="0"/>
          <w:color w:val="231F20"/>
          <w:w w:val="80"/>
        </w:rPr>
        <w:t>Company</w:t>
      </w:r>
      <w:r>
        <w:rPr>
          <w:b w:val="0"/>
          <w:color w:val="231F20"/>
          <w:spacing w:val="-22"/>
          <w:w w:val="80"/>
        </w:rPr>
        <w:t> </w:t>
      </w:r>
      <w:r>
        <w:rPr>
          <w:b w:val="0"/>
          <w:color w:val="231F20"/>
          <w:w w:val="80"/>
        </w:rPr>
        <w:t>to</w:t>
      </w:r>
      <w:r>
        <w:rPr>
          <w:b w:val="0"/>
          <w:color w:val="231F20"/>
          <w:spacing w:val="-20"/>
          <w:w w:val="80"/>
        </w:rPr>
        <w:t> </w:t>
      </w:r>
      <w:r>
        <w:rPr>
          <w:b w:val="0"/>
          <w:color w:val="231F20"/>
          <w:w w:val="80"/>
        </w:rPr>
        <w:t>precisely</w:t>
      </w:r>
      <w:r>
        <w:rPr>
          <w:b w:val="0"/>
          <w:color w:val="231F20"/>
          <w:spacing w:val="-23"/>
          <w:w w:val="80"/>
        </w:rPr>
        <w:t> </w:t>
      </w:r>
      <w:r>
        <w:rPr>
          <w:b w:val="0"/>
          <w:color w:val="231F20"/>
          <w:w w:val="80"/>
        </w:rPr>
        <w:t>predict</w:t>
      </w:r>
      <w:r>
        <w:rPr>
          <w:b w:val="0"/>
          <w:color w:val="231F20"/>
          <w:spacing w:val="-20"/>
          <w:w w:val="80"/>
        </w:rPr>
        <w:t> </w:t>
      </w:r>
      <w:r>
        <w:rPr>
          <w:b w:val="0"/>
          <w:color w:val="231F20"/>
          <w:w w:val="80"/>
        </w:rPr>
        <w:t>first</w:t>
      </w:r>
      <w:r>
        <w:rPr>
          <w:b w:val="0"/>
          <w:color w:val="231F20"/>
          <w:spacing w:val="-19"/>
          <w:w w:val="80"/>
        </w:rPr>
        <w:t> </w:t>
      </w:r>
      <w:r>
        <w:rPr>
          <w:b w:val="0"/>
          <w:color w:val="231F20"/>
          <w:w w:val="80"/>
        </w:rPr>
        <w:t>quarter </w:t>
      </w:r>
      <w:r>
        <w:rPr>
          <w:b w:val="0"/>
          <w:color w:val="231F20"/>
          <w:w w:val="75"/>
        </w:rPr>
        <w:t>2008</w:t>
      </w:r>
      <w:r>
        <w:rPr>
          <w:b w:val="0"/>
          <w:color w:val="231F20"/>
          <w:spacing w:val="37"/>
          <w:w w:val="75"/>
        </w:rPr>
        <w:t> </w:t>
      </w:r>
      <w:r>
        <w:rPr>
          <w:b w:val="0"/>
          <w:color w:val="231F20"/>
          <w:w w:val="75"/>
        </w:rPr>
        <w:t>revenues.</w:t>
      </w:r>
    </w:p>
    <w:p>
      <w:pPr>
        <w:pStyle w:val="BodyText"/>
        <w:spacing w:line="244" w:lineRule="auto" w:before="121"/>
        <w:ind w:left="119" w:right="195" w:firstLine="400"/>
        <w:jc w:val="both"/>
        <w:rPr>
          <w:b w:val="0"/>
        </w:rPr>
      </w:pPr>
      <w:r>
        <w:rPr>
          <w:b w:val="0"/>
          <w:color w:val="231F20"/>
          <w:w w:val="80"/>
        </w:rPr>
        <w:t>Consolidated</w:t>
      </w:r>
      <w:r>
        <w:rPr>
          <w:b w:val="0"/>
          <w:color w:val="231F20"/>
          <w:spacing w:val="-26"/>
          <w:w w:val="80"/>
        </w:rPr>
        <w:t> </w:t>
      </w:r>
      <w:r>
        <w:rPr>
          <w:b w:val="0"/>
          <w:color w:val="231F20"/>
          <w:w w:val="80"/>
        </w:rPr>
        <w:t>freight</w:t>
      </w:r>
      <w:r>
        <w:rPr>
          <w:b w:val="0"/>
          <w:color w:val="231F20"/>
          <w:spacing w:val="-24"/>
          <w:w w:val="80"/>
        </w:rPr>
        <w:t> </w:t>
      </w:r>
      <w:r>
        <w:rPr>
          <w:b w:val="0"/>
          <w:color w:val="231F20"/>
          <w:w w:val="80"/>
        </w:rPr>
        <w:t>revenues</w:t>
      </w:r>
      <w:r>
        <w:rPr>
          <w:b w:val="0"/>
          <w:color w:val="231F20"/>
          <w:spacing w:val="-26"/>
          <w:w w:val="80"/>
        </w:rPr>
        <w:t> </w:t>
      </w:r>
      <w:r>
        <w:rPr>
          <w:b w:val="0"/>
          <w:color w:val="231F20"/>
          <w:w w:val="80"/>
        </w:rPr>
        <w:t>decreased</w:t>
      </w:r>
      <w:r>
        <w:rPr>
          <w:b w:val="0"/>
          <w:color w:val="231F20"/>
          <w:spacing w:val="-26"/>
          <w:w w:val="80"/>
        </w:rPr>
        <w:t> </w:t>
      </w:r>
      <w:r>
        <w:rPr>
          <w:b w:val="0"/>
          <w:color w:val="231F20"/>
          <w:w w:val="80"/>
        </w:rPr>
        <w:t>$4</w:t>
      </w:r>
      <w:r>
        <w:rPr>
          <w:b w:val="0"/>
          <w:color w:val="231F20"/>
          <w:spacing w:val="-24"/>
          <w:w w:val="80"/>
        </w:rPr>
        <w:t> </w:t>
      </w:r>
      <w:r>
        <w:rPr>
          <w:b w:val="0"/>
          <w:color w:val="231F20"/>
          <w:w w:val="80"/>
        </w:rPr>
        <w:t>million, or</w:t>
      </w:r>
      <w:r>
        <w:rPr>
          <w:b w:val="0"/>
          <w:color w:val="231F20"/>
          <w:spacing w:val="-25"/>
          <w:w w:val="80"/>
        </w:rPr>
        <w:t> </w:t>
      </w:r>
      <w:r>
        <w:rPr>
          <w:b w:val="0"/>
          <w:color w:val="231F20"/>
          <w:w w:val="80"/>
        </w:rPr>
        <w:t>3.0</w:t>
      </w:r>
      <w:r>
        <w:rPr>
          <w:b w:val="0"/>
          <w:color w:val="231F20"/>
          <w:spacing w:val="-24"/>
          <w:w w:val="80"/>
        </w:rPr>
        <w:t> </w:t>
      </w:r>
      <w:r>
        <w:rPr>
          <w:b w:val="0"/>
          <w:color w:val="231F20"/>
          <w:w w:val="80"/>
        </w:rPr>
        <w:t>percent,</w:t>
      </w:r>
      <w:r>
        <w:rPr>
          <w:b w:val="0"/>
          <w:color w:val="231F20"/>
          <w:spacing w:val="-26"/>
          <w:w w:val="80"/>
        </w:rPr>
        <w:t> </w:t>
      </w:r>
      <w:r>
        <w:rPr>
          <w:b w:val="0"/>
          <w:color w:val="231F20"/>
          <w:w w:val="80"/>
        </w:rPr>
        <w:t>versus</w:t>
      </w:r>
      <w:r>
        <w:rPr>
          <w:b w:val="0"/>
          <w:color w:val="231F20"/>
          <w:spacing w:val="-24"/>
          <w:w w:val="80"/>
        </w:rPr>
        <w:t> </w:t>
      </w:r>
      <w:r>
        <w:rPr>
          <w:b w:val="0"/>
          <w:color w:val="231F20"/>
          <w:w w:val="80"/>
        </w:rPr>
        <w:t>2006.</w:t>
      </w:r>
      <w:r>
        <w:rPr>
          <w:b w:val="0"/>
          <w:color w:val="231F20"/>
          <w:spacing w:val="-26"/>
          <w:w w:val="80"/>
        </w:rPr>
        <w:t> </w:t>
      </w:r>
      <w:r>
        <w:rPr>
          <w:b w:val="0"/>
          <w:color w:val="231F20"/>
          <w:w w:val="80"/>
        </w:rPr>
        <w:t>A</w:t>
      </w:r>
      <w:r>
        <w:rPr>
          <w:b w:val="0"/>
          <w:color w:val="231F20"/>
          <w:spacing w:val="-25"/>
          <w:w w:val="80"/>
        </w:rPr>
        <w:t> </w:t>
      </w:r>
      <w:r>
        <w:rPr>
          <w:b w:val="0"/>
          <w:color w:val="231F20"/>
          <w:w w:val="80"/>
        </w:rPr>
        <w:t>$10</w:t>
      </w:r>
      <w:r>
        <w:rPr>
          <w:b w:val="0"/>
          <w:color w:val="231F20"/>
          <w:spacing w:val="-24"/>
          <w:w w:val="80"/>
        </w:rPr>
        <w:t> </w:t>
      </w:r>
      <w:r>
        <w:rPr>
          <w:b w:val="0"/>
          <w:color w:val="231F20"/>
          <w:w w:val="80"/>
        </w:rPr>
        <w:t>million,</w:t>
      </w:r>
      <w:r>
        <w:rPr>
          <w:b w:val="0"/>
          <w:color w:val="231F20"/>
          <w:spacing w:val="-26"/>
          <w:w w:val="80"/>
        </w:rPr>
        <w:t> </w:t>
      </w:r>
      <w:r>
        <w:rPr>
          <w:b w:val="0"/>
          <w:color w:val="231F20"/>
          <w:w w:val="80"/>
        </w:rPr>
        <w:t>or</w:t>
      </w:r>
      <w:r>
        <w:rPr>
          <w:b w:val="0"/>
          <w:color w:val="231F20"/>
          <w:spacing w:val="-25"/>
          <w:w w:val="80"/>
        </w:rPr>
        <w:t> </w:t>
      </w:r>
      <w:r>
        <w:rPr>
          <w:b w:val="0"/>
          <w:color w:val="231F20"/>
          <w:w w:val="80"/>
        </w:rPr>
        <w:t>8.5</w:t>
      </w:r>
      <w:r>
        <w:rPr>
          <w:b w:val="0"/>
          <w:color w:val="231F20"/>
          <w:spacing w:val="-24"/>
          <w:w w:val="80"/>
        </w:rPr>
        <w:t> </w:t>
      </w:r>
      <w:r>
        <w:rPr>
          <w:b w:val="0"/>
          <w:color w:val="231F20"/>
          <w:w w:val="80"/>
        </w:rPr>
        <w:t>percent, </w:t>
      </w:r>
      <w:r>
        <w:rPr>
          <w:b w:val="0"/>
          <w:color w:val="231F20"/>
          <w:w w:val="85"/>
        </w:rPr>
        <w:t>increase</w:t>
      </w:r>
      <w:r>
        <w:rPr>
          <w:b w:val="0"/>
          <w:color w:val="231F20"/>
          <w:spacing w:val="-13"/>
          <w:w w:val="85"/>
        </w:rPr>
        <w:t> </w:t>
      </w:r>
      <w:r>
        <w:rPr>
          <w:b w:val="0"/>
          <w:color w:val="231F20"/>
          <w:w w:val="85"/>
        </w:rPr>
        <w:t>in</w:t>
      </w:r>
      <w:r>
        <w:rPr>
          <w:b w:val="0"/>
          <w:color w:val="231F20"/>
          <w:spacing w:val="-12"/>
          <w:w w:val="85"/>
        </w:rPr>
        <w:t> </w:t>
      </w:r>
      <w:r>
        <w:rPr>
          <w:b w:val="0"/>
          <w:color w:val="231F20"/>
          <w:w w:val="85"/>
        </w:rPr>
        <w:t>freight</w:t>
      </w:r>
      <w:r>
        <w:rPr>
          <w:b w:val="0"/>
          <w:color w:val="231F20"/>
          <w:spacing w:val="-12"/>
          <w:w w:val="85"/>
        </w:rPr>
        <w:t> </w:t>
      </w:r>
      <w:r>
        <w:rPr>
          <w:b w:val="0"/>
          <w:color w:val="231F20"/>
          <w:w w:val="85"/>
        </w:rPr>
        <w:t>revenues,</w:t>
      </w:r>
      <w:r>
        <w:rPr>
          <w:b w:val="0"/>
          <w:color w:val="231F20"/>
          <w:spacing w:val="-14"/>
          <w:w w:val="85"/>
        </w:rPr>
        <w:t> </w:t>
      </w:r>
      <w:r>
        <w:rPr>
          <w:b w:val="0"/>
          <w:color w:val="231F20"/>
          <w:w w:val="85"/>
        </w:rPr>
        <w:t>resulting</w:t>
      </w:r>
      <w:r>
        <w:rPr>
          <w:b w:val="0"/>
          <w:color w:val="231F20"/>
          <w:spacing w:val="-12"/>
          <w:w w:val="85"/>
        </w:rPr>
        <w:t> </w:t>
      </w:r>
      <w:r>
        <w:rPr>
          <w:b w:val="0"/>
          <w:color w:val="231F20"/>
          <w:w w:val="85"/>
        </w:rPr>
        <w:t>primarily</w:t>
      </w:r>
      <w:r>
        <w:rPr>
          <w:b w:val="0"/>
          <w:color w:val="231F20"/>
          <w:spacing w:val="-13"/>
          <w:w w:val="85"/>
        </w:rPr>
        <w:t> </w:t>
      </w:r>
      <w:r>
        <w:rPr>
          <w:b w:val="0"/>
          <w:color w:val="231F20"/>
          <w:w w:val="85"/>
        </w:rPr>
        <w:t>from </w:t>
      </w:r>
      <w:r>
        <w:rPr>
          <w:b w:val="0"/>
          <w:color w:val="231F20"/>
          <w:w w:val="90"/>
        </w:rPr>
        <w:t>higher</w:t>
      </w:r>
      <w:r>
        <w:rPr>
          <w:b w:val="0"/>
          <w:color w:val="231F20"/>
          <w:spacing w:val="-19"/>
          <w:w w:val="90"/>
        </w:rPr>
        <w:t> </w:t>
      </w:r>
      <w:r>
        <w:rPr>
          <w:b w:val="0"/>
          <w:color w:val="231F20"/>
          <w:w w:val="90"/>
        </w:rPr>
        <w:t>rates,</w:t>
      </w:r>
      <w:r>
        <w:rPr>
          <w:b w:val="0"/>
          <w:color w:val="231F20"/>
          <w:spacing w:val="-19"/>
          <w:w w:val="90"/>
        </w:rPr>
        <w:t> </w:t>
      </w:r>
      <w:r>
        <w:rPr>
          <w:b w:val="0"/>
          <w:color w:val="231F20"/>
          <w:w w:val="90"/>
        </w:rPr>
        <w:t>was</w:t>
      </w:r>
      <w:r>
        <w:rPr>
          <w:b w:val="0"/>
          <w:color w:val="231F20"/>
          <w:spacing w:val="-20"/>
          <w:w w:val="90"/>
        </w:rPr>
        <w:t> </w:t>
      </w:r>
      <w:r>
        <w:rPr>
          <w:b w:val="0"/>
          <w:color w:val="231F20"/>
          <w:w w:val="90"/>
        </w:rPr>
        <w:t>more</w:t>
      </w:r>
      <w:r>
        <w:rPr>
          <w:b w:val="0"/>
          <w:color w:val="231F20"/>
          <w:spacing w:val="-20"/>
          <w:w w:val="90"/>
        </w:rPr>
        <w:t> </w:t>
      </w:r>
      <w:r>
        <w:rPr>
          <w:b w:val="0"/>
          <w:color w:val="231F20"/>
          <w:w w:val="90"/>
        </w:rPr>
        <w:t>than</w:t>
      </w:r>
      <w:r>
        <w:rPr>
          <w:b w:val="0"/>
          <w:color w:val="231F20"/>
          <w:spacing w:val="-19"/>
          <w:w w:val="90"/>
        </w:rPr>
        <w:t> </w:t>
      </w:r>
      <w:r>
        <w:rPr>
          <w:b w:val="0"/>
          <w:color w:val="231F20"/>
          <w:w w:val="90"/>
        </w:rPr>
        <w:t>offset</w:t>
      </w:r>
      <w:r>
        <w:rPr>
          <w:b w:val="0"/>
          <w:color w:val="231F20"/>
          <w:spacing w:val="-19"/>
          <w:w w:val="90"/>
        </w:rPr>
        <w:t> </w:t>
      </w:r>
      <w:r>
        <w:rPr>
          <w:b w:val="0"/>
          <w:color w:val="231F20"/>
          <w:w w:val="90"/>
        </w:rPr>
        <w:t>by</w:t>
      </w:r>
      <w:r>
        <w:rPr>
          <w:b w:val="0"/>
          <w:color w:val="231F20"/>
          <w:spacing w:val="-19"/>
          <w:w w:val="90"/>
        </w:rPr>
        <w:t> </w:t>
      </w:r>
      <w:r>
        <w:rPr>
          <w:b w:val="0"/>
          <w:color w:val="231F20"/>
          <w:w w:val="90"/>
        </w:rPr>
        <w:t>a</w:t>
      </w:r>
      <w:r>
        <w:rPr>
          <w:b w:val="0"/>
          <w:color w:val="231F20"/>
          <w:spacing w:val="-20"/>
          <w:w w:val="90"/>
        </w:rPr>
        <w:t> </w:t>
      </w:r>
      <w:r>
        <w:rPr>
          <w:b w:val="0"/>
          <w:color w:val="231F20"/>
          <w:w w:val="90"/>
        </w:rPr>
        <w:t>$14</w:t>
      </w:r>
      <w:r>
        <w:rPr>
          <w:b w:val="0"/>
          <w:color w:val="231F20"/>
          <w:spacing w:val="-19"/>
          <w:w w:val="90"/>
        </w:rPr>
        <w:t> </w:t>
      </w:r>
      <w:r>
        <w:rPr>
          <w:b w:val="0"/>
          <w:color w:val="231F20"/>
          <w:w w:val="90"/>
        </w:rPr>
        <w:t>million </w:t>
      </w:r>
      <w:r>
        <w:rPr>
          <w:b w:val="0"/>
          <w:color w:val="231F20"/>
          <w:w w:val="85"/>
        </w:rPr>
        <w:t>decline</w:t>
      </w:r>
      <w:r>
        <w:rPr>
          <w:b w:val="0"/>
          <w:color w:val="231F20"/>
          <w:spacing w:val="-33"/>
          <w:w w:val="85"/>
        </w:rPr>
        <w:t> </w:t>
      </w:r>
      <w:r>
        <w:rPr>
          <w:b w:val="0"/>
          <w:color w:val="231F20"/>
          <w:w w:val="85"/>
        </w:rPr>
        <w:t>in</w:t>
      </w:r>
      <w:r>
        <w:rPr>
          <w:b w:val="0"/>
          <w:color w:val="231F20"/>
          <w:spacing w:val="-32"/>
          <w:w w:val="85"/>
        </w:rPr>
        <w:t> </w:t>
      </w:r>
      <w:r>
        <w:rPr>
          <w:b w:val="0"/>
          <w:color w:val="231F20"/>
          <w:w w:val="85"/>
        </w:rPr>
        <w:t>mail</w:t>
      </w:r>
      <w:r>
        <w:rPr>
          <w:b w:val="0"/>
          <w:color w:val="231F20"/>
          <w:spacing w:val="-32"/>
          <w:w w:val="85"/>
        </w:rPr>
        <w:t> </w:t>
      </w:r>
      <w:r>
        <w:rPr>
          <w:b w:val="0"/>
          <w:color w:val="231F20"/>
          <w:w w:val="85"/>
        </w:rPr>
        <w:t>revenues.</w:t>
      </w:r>
      <w:r>
        <w:rPr>
          <w:b w:val="0"/>
          <w:color w:val="231F20"/>
          <w:spacing w:val="-33"/>
          <w:w w:val="85"/>
        </w:rPr>
        <w:t> </w:t>
      </w:r>
      <w:r>
        <w:rPr>
          <w:b w:val="0"/>
          <w:color w:val="231F20"/>
          <w:w w:val="85"/>
        </w:rPr>
        <w:t>The</w:t>
      </w:r>
      <w:r>
        <w:rPr>
          <w:b w:val="0"/>
          <w:color w:val="231F20"/>
          <w:spacing w:val="-32"/>
          <w:w w:val="85"/>
        </w:rPr>
        <w:t> </w:t>
      </w:r>
      <w:r>
        <w:rPr>
          <w:b w:val="0"/>
          <w:color w:val="231F20"/>
          <w:w w:val="85"/>
        </w:rPr>
        <w:t>lower</w:t>
      </w:r>
      <w:r>
        <w:rPr>
          <w:b w:val="0"/>
          <w:color w:val="231F20"/>
          <w:spacing w:val="-33"/>
          <w:w w:val="85"/>
        </w:rPr>
        <w:t> </w:t>
      </w:r>
      <w:r>
        <w:rPr>
          <w:b w:val="0"/>
          <w:color w:val="231F20"/>
          <w:w w:val="85"/>
        </w:rPr>
        <w:t>mail</w:t>
      </w:r>
      <w:r>
        <w:rPr>
          <w:b w:val="0"/>
          <w:color w:val="231F20"/>
          <w:spacing w:val="-33"/>
          <w:w w:val="85"/>
        </w:rPr>
        <w:t> </w:t>
      </w:r>
      <w:r>
        <w:rPr>
          <w:b w:val="0"/>
          <w:color w:val="231F20"/>
          <w:w w:val="85"/>
        </w:rPr>
        <w:t>revenues</w:t>
      </w:r>
      <w:r>
        <w:rPr>
          <w:b w:val="0"/>
          <w:color w:val="231F20"/>
          <w:spacing w:val="-33"/>
          <w:w w:val="85"/>
        </w:rPr>
        <w:t> </w:t>
      </w:r>
      <w:r>
        <w:rPr>
          <w:b w:val="0"/>
          <w:color w:val="231F20"/>
          <w:w w:val="85"/>
        </w:rPr>
        <w:t>were due</w:t>
      </w:r>
      <w:r>
        <w:rPr>
          <w:b w:val="0"/>
          <w:color w:val="231F20"/>
          <w:spacing w:val="-30"/>
          <w:w w:val="85"/>
        </w:rPr>
        <w:t> </w:t>
      </w:r>
      <w:r>
        <w:rPr>
          <w:b w:val="0"/>
          <w:color w:val="231F20"/>
          <w:w w:val="85"/>
        </w:rPr>
        <w:t>to</w:t>
      </w:r>
      <w:r>
        <w:rPr>
          <w:b w:val="0"/>
          <w:color w:val="231F20"/>
          <w:spacing w:val="-29"/>
          <w:w w:val="85"/>
        </w:rPr>
        <w:t> </w:t>
      </w:r>
      <w:r>
        <w:rPr>
          <w:b w:val="0"/>
          <w:color w:val="231F20"/>
          <w:w w:val="85"/>
        </w:rPr>
        <w:t>the</w:t>
      </w:r>
      <w:r>
        <w:rPr>
          <w:b w:val="0"/>
          <w:color w:val="231F20"/>
          <w:spacing w:val="-29"/>
          <w:w w:val="85"/>
        </w:rPr>
        <w:t> </w:t>
      </w:r>
      <w:r>
        <w:rPr>
          <w:b w:val="0"/>
          <w:color w:val="231F20"/>
          <w:w w:val="85"/>
        </w:rPr>
        <w:t>Company’s</w:t>
      </w:r>
      <w:r>
        <w:rPr>
          <w:b w:val="0"/>
          <w:color w:val="231F20"/>
          <w:spacing w:val="-30"/>
          <w:w w:val="85"/>
        </w:rPr>
        <w:t> </w:t>
      </w:r>
      <w:r>
        <w:rPr>
          <w:b w:val="0"/>
          <w:color w:val="231F20"/>
          <w:w w:val="85"/>
        </w:rPr>
        <w:t>decision</w:t>
      </w:r>
      <w:r>
        <w:rPr>
          <w:b w:val="0"/>
          <w:color w:val="231F20"/>
          <w:spacing w:val="-29"/>
          <w:w w:val="85"/>
        </w:rPr>
        <w:t> </w:t>
      </w:r>
      <w:r>
        <w:rPr>
          <w:b w:val="0"/>
          <w:color w:val="231F20"/>
          <w:w w:val="85"/>
        </w:rPr>
        <w:t>to</w:t>
      </w:r>
      <w:r>
        <w:rPr>
          <w:b w:val="0"/>
          <w:color w:val="231F20"/>
          <w:spacing w:val="-29"/>
          <w:w w:val="85"/>
        </w:rPr>
        <w:t> </w:t>
      </w:r>
      <w:r>
        <w:rPr>
          <w:b w:val="0"/>
          <w:color w:val="231F20"/>
          <w:w w:val="85"/>
        </w:rPr>
        <w:t>discontinue</w:t>
      </w:r>
      <w:r>
        <w:rPr>
          <w:b w:val="0"/>
          <w:color w:val="231F20"/>
          <w:spacing w:val="-29"/>
          <w:w w:val="85"/>
        </w:rPr>
        <w:t> </w:t>
      </w:r>
      <w:r>
        <w:rPr>
          <w:b w:val="0"/>
          <w:color w:val="231F20"/>
          <w:w w:val="85"/>
        </w:rPr>
        <w:t>carrying mail</w:t>
      </w:r>
      <w:r>
        <w:rPr>
          <w:b w:val="0"/>
          <w:color w:val="231F20"/>
          <w:spacing w:val="-28"/>
          <w:w w:val="85"/>
        </w:rPr>
        <w:t> </w:t>
      </w:r>
      <w:r>
        <w:rPr>
          <w:b w:val="0"/>
          <w:color w:val="231F20"/>
          <w:w w:val="85"/>
        </w:rPr>
        <w:t>for</w:t>
      </w:r>
      <w:r>
        <w:rPr>
          <w:b w:val="0"/>
          <w:color w:val="231F20"/>
          <w:spacing w:val="-26"/>
          <w:w w:val="85"/>
        </w:rPr>
        <w:t> </w:t>
      </w:r>
      <w:r>
        <w:rPr>
          <w:b w:val="0"/>
          <w:color w:val="231F20"/>
          <w:w w:val="85"/>
        </w:rPr>
        <w:t>the</w:t>
      </w:r>
      <w:r>
        <w:rPr>
          <w:b w:val="0"/>
          <w:color w:val="231F20"/>
          <w:spacing w:val="-28"/>
          <w:w w:val="85"/>
        </w:rPr>
        <w:t> </w:t>
      </w:r>
      <w:r>
        <w:rPr>
          <w:b w:val="0"/>
          <w:color w:val="231F20"/>
          <w:w w:val="85"/>
        </w:rPr>
        <w:t>U.S.</w:t>
      </w:r>
      <w:r>
        <w:rPr>
          <w:b w:val="0"/>
          <w:color w:val="231F20"/>
          <w:spacing w:val="-28"/>
          <w:w w:val="85"/>
        </w:rPr>
        <w:t> </w:t>
      </w:r>
      <w:r>
        <w:rPr>
          <w:b w:val="0"/>
          <w:color w:val="231F20"/>
          <w:w w:val="85"/>
        </w:rPr>
        <w:t>Postal</w:t>
      </w:r>
      <w:r>
        <w:rPr>
          <w:b w:val="0"/>
          <w:color w:val="231F20"/>
          <w:spacing w:val="-27"/>
          <w:w w:val="85"/>
        </w:rPr>
        <w:t> </w:t>
      </w:r>
      <w:r>
        <w:rPr>
          <w:b w:val="0"/>
          <w:color w:val="231F20"/>
          <w:w w:val="85"/>
        </w:rPr>
        <w:t>Service</w:t>
      </w:r>
      <w:r>
        <w:rPr>
          <w:b w:val="0"/>
          <w:color w:val="231F20"/>
          <w:spacing w:val="-29"/>
          <w:w w:val="85"/>
        </w:rPr>
        <w:t> </w:t>
      </w:r>
      <w:r>
        <w:rPr>
          <w:b w:val="0"/>
          <w:color w:val="231F20"/>
          <w:w w:val="85"/>
        </w:rPr>
        <w:t>effective</w:t>
      </w:r>
      <w:r>
        <w:rPr>
          <w:b w:val="0"/>
          <w:color w:val="231F20"/>
          <w:spacing w:val="-29"/>
          <w:w w:val="85"/>
        </w:rPr>
        <w:t> </w:t>
      </w:r>
      <w:r>
        <w:rPr>
          <w:b w:val="0"/>
          <w:color w:val="231F20"/>
          <w:w w:val="85"/>
        </w:rPr>
        <w:t>as</w:t>
      </w:r>
      <w:r>
        <w:rPr>
          <w:b w:val="0"/>
          <w:color w:val="231F20"/>
          <w:spacing w:val="-28"/>
          <w:w w:val="85"/>
        </w:rPr>
        <w:t> </w:t>
      </w:r>
      <w:r>
        <w:rPr>
          <w:b w:val="0"/>
          <w:color w:val="231F20"/>
          <w:w w:val="85"/>
        </w:rPr>
        <w:t>of</w:t>
      </w:r>
      <w:r>
        <w:rPr>
          <w:b w:val="0"/>
          <w:color w:val="231F20"/>
          <w:spacing w:val="-28"/>
          <w:w w:val="85"/>
        </w:rPr>
        <w:t> </w:t>
      </w:r>
      <w:r>
        <w:rPr>
          <w:b w:val="0"/>
          <w:color w:val="231F20"/>
          <w:w w:val="85"/>
        </w:rPr>
        <w:t>the</w:t>
      </w:r>
      <w:r>
        <w:rPr>
          <w:b w:val="0"/>
          <w:color w:val="231F20"/>
          <w:spacing w:val="-28"/>
          <w:w w:val="85"/>
        </w:rPr>
        <w:t> </w:t>
      </w:r>
      <w:r>
        <w:rPr>
          <w:b w:val="0"/>
          <w:color w:val="231F20"/>
          <w:w w:val="85"/>
        </w:rPr>
        <w:t>end</w:t>
      </w:r>
      <w:r>
        <w:rPr>
          <w:b w:val="0"/>
          <w:color w:val="231F20"/>
          <w:spacing w:val="-28"/>
          <w:w w:val="85"/>
        </w:rPr>
        <w:t> </w:t>
      </w:r>
      <w:r>
        <w:rPr>
          <w:b w:val="0"/>
          <w:color w:val="231F20"/>
          <w:w w:val="85"/>
        </w:rPr>
        <w:t>of </w:t>
      </w:r>
      <w:r>
        <w:rPr>
          <w:b w:val="0"/>
          <w:color w:val="231F20"/>
          <w:w w:val="80"/>
        </w:rPr>
        <w:t>second</w:t>
      </w:r>
      <w:r>
        <w:rPr>
          <w:b w:val="0"/>
          <w:color w:val="231F20"/>
          <w:spacing w:val="-10"/>
          <w:w w:val="80"/>
        </w:rPr>
        <w:t> </w:t>
      </w:r>
      <w:r>
        <w:rPr>
          <w:b w:val="0"/>
          <w:color w:val="231F20"/>
          <w:w w:val="80"/>
        </w:rPr>
        <w:t>quarter</w:t>
      </w:r>
      <w:r>
        <w:rPr>
          <w:b w:val="0"/>
          <w:color w:val="231F20"/>
          <w:spacing w:val="-11"/>
          <w:w w:val="80"/>
        </w:rPr>
        <w:t> </w:t>
      </w:r>
      <w:r>
        <w:rPr>
          <w:b w:val="0"/>
          <w:color w:val="231F20"/>
          <w:w w:val="80"/>
        </w:rPr>
        <w:t>2006.</w:t>
      </w:r>
      <w:r>
        <w:rPr>
          <w:b w:val="0"/>
          <w:color w:val="231F20"/>
          <w:spacing w:val="-10"/>
          <w:w w:val="80"/>
        </w:rPr>
        <w:t> </w:t>
      </w:r>
      <w:r>
        <w:rPr>
          <w:b w:val="0"/>
          <w:color w:val="231F20"/>
          <w:w w:val="80"/>
        </w:rPr>
        <w:t>The</w:t>
      </w:r>
      <w:r>
        <w:rPr>
          <w:b w:val="0"/>
          <w:color w:val="231F20"/>
          <w:spacing w:val="-10"/>
          <w:w w:val="80"/>
        </w:rPr>
        <w:t> </w:t>
      </w:r>
      <w:r>
        <w:rPr>
          <w:b w:val="0"/>
          <w:color w:val="231F20"/>
          <w:w w:val="80"/>
        </w:rPr>
        <w:t>Company</w:t>
      </w:r>
      <w:r>
        <w:rPr>
          <w:b w:val="0"/>
          <w:color w:val="231F20"/>
          <w:spacing w:val="-11"/>
          <w:w w:val="80"/>
        </w:rPr>
        <w:t> </w:t>
      </w:r>
      <w:r>
        <w:rPr>
          <w:b w:val="0"/>
          <w:color w:val="231F20"/>
          <w:w w:val="80"/>
        </w:rPr>
        <w:t>expects</w:t>
      </w:r>
      <w:r>
        <w:rPr>
          <w:b w:val="0"/>
          <w:color w:val="231F20"/>
          <w:spacing w:val="-11"/>
          <w:w w:val="80"/>
        </w:rPr>
        <w:t> </w:t>
      </w:r>
      <w:r>
        <w:rPr>
          <w:b w:val="0"/>
          <w:color w:val="231F20"/>
          <w:w w:val="80"/>
        </w:rPr>
        <w:t>an</w:t>
      </w:r>
      <w:r>
        <w:rPr>
          <w:b w:val="0"/>
          <w:color w:val="231F20"/>
          <w:spacing w:val="-10"/>
          <w:w w:val="80"/>
        </w:rPr>
        <w:t> </w:t>
      </w:r>
      <w:r>
        <w:rPr>
          <w:b w:val="0"/>
          <w:color w:val="231F20"/>
          <w:w w:val="80"/>
        </w:rPr>
        <w:t>increase in</w:t>
      </w:r>
      <w:r>
        <w:rPr>
          <w:b w:val="0"/>
          <w:color w:val="231F20"/>
          <w:spacing w:val="-34"/>
          <w:w w:val="80"/>
        </w:rPr>
        <w:t> </w:t>
      </w:r>
      <w:r>
        <w:rPr>
          <w:b w:val="0"/>
          <w:color w:val="231F20"/>
          <w:w w:val="80"/>
        </w:rPr>
        <w:t>consolidated</w:t>
      </w:r>
      <w:r>
        <w:rPr>
          <w:b w:val="0"/>
          <w:color w:val="231F20"/>
          <w:spacing w:val="-35"/>
          <w:w w:val="80"/>
        </w:rPr>
        <w:t> </w:t>
      </w:r>
      <w:r>
        <w:rPr>
          <w:b w:val="0"/>
          <w:color w:val="231F20"/>
          <w:w w:val="80"/>
        </w:rPr>
        <w:t>freight</w:t>
      </w:r>
      <w:r>
        <w:rPr>
          <w:b w:val="0"/>
          <w:color w:val="231F20"/>
          <w:spacing w:val="-34"/>
          <w:w w:val="80"/>
        </w:rPr>
        <w:t> </w:t>
      </w:r>
      <w:r>
        <w:rPr>
          <w:b w:val="0"/>
          <w:color w:val="231F20"/>
          <w:w w:val="80"/>
        </w:rPr>
        <w:t>revenues</w:t>
      </w:r>
      <w:r>
        <w:rPr>
          <w:b w:val="0"/>
          <w:color w:val="231F20"/>
          <w:spacing w:val="-36"/>
          <w:w w:val="80"/>
        </w:rPr>
        <w:t> </w:t>
      </w:r>
      <w:r>
        <w:rPr>
          <w:b w:val="0"/>
          <w:color w:val="231F20"/>
          <w:w w:val="80"/>
        </w:rPr>
        <w:t>during</w:t>
      </w:r>
      <w:r>
        <w:rPr>
          <w:b w:val="0"/>
          <w:color w:val="231F20"/>
          <w:spacing w:val="-34"/>
          <w:w w:val="80"/>
        </w:rPr>
        <w:t> </w:t>
      </w:r>
      <w:r>
        <w:rPr>
          <w:b w:val="0"/>
          <w:color w:val="231F20"/>
          <w:w w:val="80"/>
        </w:rPr>
        <w:t>first</w:t>
      </w:r>
      <w:r>
        <w:rPr>
          <w:b w:val="0"/>
          <w:color w:val="231F20"/>
          <w:spacing w:val="-33"/>
          <w:w w:val="80"/>
        </w:rPr>
        <w:t> </w:t>
      </w:r>
      <w:r>
        <w:rPr>
          <w:b w:val="0"/>
          <w:color w:val="231F20"/>
          <w:w w:val="80"/>
        </w:rPr>
        <w:t>quarter</w:t>
      </w:r>
      <w:r>
        <w:rPr>
          <w:b w:val="0"/>
          <w:color w:val="231F20"/>
          <w:spacing w:val="-35"/>
          <w:w w:val="80"/>
        </w:rPr>
        <w:t> </w:t>
      </w:r>
      <w:r>
        <w:rPr>
          <w:b w:val="0"/>
          <w:color w:val="231F20"/>
          <w:w w:val="80"/>
        </w:rPr>
        <w:t>2008, primarily</w:t>
      </w:r>
      <w:r>
        <w:rPr>
          <w:b w:val="0"/>
          <w:color w:val="231F20"/>
          <w:spacing w:val="-15"/>
          <w:w w:val="80"/>
        </w:rPr>
        <w:t> </w:t>
      </w:r>
      <w:r>
        <w:rPr>
          <w:b w:val="0"/>
          <w:color w:val="231F20"/>
          <w:w w:val="80"/>
        </w:rPr>
        <w:t>due</w:t>
      </w:r>
      <w:r>
        <w:rPr>
          <w:b w:val="0"/>
          <w:color w:val="231F20"/>
          <w:spacing w:val="-15"/>
          <w:w w:val="80"/>
        </w:rPr>
        <w:t> </w:t>
      </w:r>
      <w:r>
        <w:rPr>
          <w:b w:val="0"/>
          <w:color w:val="231F20"/>
          <w:w w:val="80"/>
        </w:rPr>
        <w:t>to</w:t>
      </w:r>
      <w:r>
        <w:rPr>
          <w:b w:val="0"/>
          <w:color w:val="231F20"/>
          <w:spacing w:val="-15"/>
          <w:w w:val="80"/>
        </w:rPr>
        <w:t> </w:t>
      </w:r>
      <w:r>
        <w:rPr>
          <w:b w:val="0"/>
          <w:color w:val="231F20"/>
          <w:w w:val="80"/>
        </w:rPr>
        <w:t>an</w:t>
      </w:r>
      <w:r>
        <w:rPr>
          <w:b w:val="0"/>
          <w:color w:val="231F20"/>
          <w:spacing w:val="-15"/>
          <w:w w:val="80"/>
        </w:rPr>
        <w:t> </w:t>
      </w:r>
      <w:r>
        <w:rPr>
          <w:b w:val="0"/>
          <w:color w:val="231F20"/>
          <w:w w:val="80"/>
        </w:rPr>
        <w:t>increase</w:t>
      </w:r>
      <w:r>
        <w:rPr>
          <w:b w:val="0"/>
          <w:color w:val="231F20"/>
          <w:spacing w:val="-16"/>
          <w:w w:val="80"/>
        </w:rPr>
        <w:t> </w:t>
      </w:r>
      <w:r>
        <w:rPr>
          <w:b w:val="0"/>
          <w:color w:val="231F20"/>
          <w:w w:val="80"/>
        </w:rPr>
        <w:t>in</w:t>
      </w:r>
      <w:r>
        <w:rPr>
          <w:b w:val="0"/>
          <w:color w:val="231F20"/>
          <w:spacing w:val="-15"/>
          <w:w w:val="80"/>
        </w:rPr>
        <w:t> </w:t>
      </w:r>
      <w:r>
        <w:rPr>
          <w:b w:val="0"/>
          <w:color w:val="231F20"/>
          <w:w w:val="80"/>
        </w:rPr>
        <w:t>capacity</w:t>
      </w:r>
      <w:r>
        <w:rPr>
          <w:b w:val="0"/>
          <w:color w:val="231F20"/>
          <w:spacing w:val="-17"/>
          <w:w w:val="80"/>
        </w:rPr>
        <w:t> </w:t>
      </w:r>
      <w:r>
        <w:rPr>
          <w:b w:val="0"/>
          <w:color w:val="231F20"/>
          <w:w w:val="80"/>
        </w:rPr>
        <w:t>and</w:t>
      </w:r>
      <w:r>
        <w:rPr>
          <w:b w:val="0"/>
          <w:color w:val="231F20"/>
          <w:spacing w:val="-15"/>
          <w:w w:val="80"/>
        </w:rPr>
        <w:t> </w:t>
      </w:r>
      <w:r>
        <w:rPr>
          <w:b w:val="0"/>
          <w:color w:val="231F20"/>
          <w:w w:val="80"/>
        </w:rPr>
        <w:t>higher</w:t>
      </w:r>
      <w:r>
        <w:rPr>
          <w:b w:val="0"/>
          <w:color w:val="231F20"/>
          <w:spacing w:val="-15"/>
          <w:w w:val="80"/>
        </w:rPr>
        <w:t> </w:t>
      </w:r>
      <w:r>
        <w:rPr>
          <w:b w:val="0"/>
          <w:color w:val="231F20"/>
          <w:w w:val="80"/>
        </w:rPr>
        <w:t>rates </w:t>
      </w:r>
      <w:r>
        <w:rPr>
          <w:b w:val="0"/>
          <w:color w:val="231F20"/>
          <w:w w:val="85"/>
        </w:rPr>
        <w:t>charged. “Other revenues” increased $72 million,</w:t>
      </w:r>
      <w:r>
        <w:rPr>
          <w:b w:val="0"/>
          <w:color w:val="231F20"/>
          <w:spacing w:val="12"/>
          <w:w w:val="85"/>
        </w:rPr>
        <w:t> </w:t>
      </w:r>
      <w:r>
        <w:rPr>
          <w:b w:val="0"/>
          <w:color w:val="231F20"/>
          <w:w w:val="85"/>
        </w:rPr>
        <w:t>or</w:t>
      </w:r>
    </w:p>
    <w:p>
      <w:pPr>
        <w:pStyle w:val="BodyText"/>
        <w:spacing w:line="244" w:lineRule="auto"/>
        <w:ind w:left="119" w:right="195"/>
        <w:jc w:val="both"/>
        <w:rPr>
          <w:b w:val="0"/>
        </w:rPr>
      </w:pPr>
      <w:r>
        <w:rPr>
          <w:b w:val="0"/>
          <w:color w:val="231F20"/>
          <w:w w:val="85"/>
        </w:rPr>
        <w:t>35.6</w:t>
      </w:r>
      <w:r>
        <w:rPr>
          <w:b w:val="0"/>
          <w:color w:val="231F20"/>
          <w:spacing w:val="-33"/>
          <w:w w:val="85"/>
        </w:rPr>
        <w:t> </w:t>
      </w:r>
      <w:r>
        <w:rPr>
          <w:b w:val="0"/>
          <w:color w:val="231F20"/>
          <w:w w:val="85"/>
        </w:rPr>
        <w:t>percent,</w:t>
      </w:r>
      <w:r>
        <w:rPr>
          <w:b w:val="0"/>
          <w:color w:val="231F20"/>
          <w:spacing w:val="-33"/>
          <w:w w:val="85"/>
        </w:rPr>
        <w:t> </w:t>
      </w:r>
      <w:r>
        <w:rPr>
          <w:b w:val="0"/>
          <w:color w:val="231F20"/>
          <w:w w:val="85"/>
        </w:rPr>
        <w:t>compared</w:t>
      </w:r>
      <w:r>
        <w:rPr>
          <w:b w:val="0"/>
          <w:color w:val="231F20"/>
          <w:spacing w:val="-34"/>
          <w:w w:val="85"/>
        </w:rPr>
        <w:t> </w:t>
      </w:r>
      <w:r>
        <w:rPr>
          <w:b w:val="0"/>
          <w:color w:val="231F20"/>
          <w:w w:val="85"/>
        </w:rPr>
        <w:t>to</w:t>
      </w:r>
      <w:r>
        <w:rPr>
          <w:b w:val="0"/>
          <w:color w:val="231F20"/>
          <w:spacing w:val="-33"/>
          <w:w w:val="85"/>
        </w:rPr>
        <w:t> </w:t>
      </w:r>
      <w:r>
        <w:rPr>
          <w:b w:val="0"/>
          <w:color w:val="231F20"/>
          <w:w w:val="85"/>
        </w:rPr>
        <w:t>2006,</w:t>
      </w:r>
      <w:r>
        <w:rPr>
          <w:b w:val="0"/>
          <w:color w:val="231F20"/>
          <w:spacing w:val="-33"/>
          <w:w w:val="85"/>
        </w:rPr>
        <w:t> </w:t>
      </w:r>
      <w:r>
        <w:rPr>
          <w:b w:val="0"/>
          <w:color w:val="231F20"/>
          <w:w w:val="85"/>
        </w:rPr>
        <w:t>primarily</w:t>
      </w:r>
      <w:r>
        <w:rPr>
          <w:b w:val="0"/>
          <w:color w:val="231F20"/>
          <w:spacing w:val="-33"/>
          <w:w w:val="85"/>
        </w:rPr>
        <w:t> </w:t>
      </w:r>
      <w:r>
        <w:rPr>
          <w:b w:val="0"/>
          <w:color w:val="231F20"/>
          <w:w w:val="85"/>
        </w:rPr>
        <w:t>from</w:t>
      </w:r>
      <w:r>
        <w:rPr>
          <w:b w:val="0"/>
          <w:color w:val="231F20"/>
          <w:spacing w:val="-33"/>
          <w:w w:val="85"/>
        </w:rPr>
        <w:t> </w:t>
      </w:r>
      <w:r>
        <w:rPr>
          <w:b w:val="0"/>
          <w:color w:val="231F20"/>
          <w:w w:val="85"/>
        </w:rPr>
        <w:t>higher </w:t>
      </w:r>
      <w:r>
        <w:rPr>
          <w:b w:val="0"/>
          <w:color w:val="231F20"/>
          <w:w w:val="80"/>
        </w:rPr>
        <w:t>commissions</w:t>
      </w:r>
      <w:r>
        <w:rPr>
          <w:b w:val="0"/>
          <w:color w:val="231F20"/>
          <w:spacing w:val="-12"/>
          <w:w w:val="80"/>
        </w:rPr>
        <w:t> </w:t>
      </w:r>
      <w:r>
        <w:rPr>
          <w:b w:val="0"/>
          <w:color w:val="231F20"/>
          <w:w w:val="80"/>
        </w:rPr>
        <w:t>earned</w:t>
      </w:r>
      <w:r>
        <w:rPr>
          <w:b w:val="0"/>
          <w:color w:val="231F20"/>
          <w:spacing w:val="-15"/>
          <w:w w:val="80"/>
        </w:rPr>
        <w:t> </w:t>
      </w:r>
      <w:r>
        <w:rPr>
          <w:b w:val="0"/>
          <w:color w:val="231F20"/>
          <w:w w:val="80"/>
        </w:rPr>
        <w:t>from</w:t>
      </w:r>
      <w:r>
        <w:rPr>
          <w:b w:val="0"/>
          <w:color w:val="231F20"/>
          <w:spacing w:val="-12"/>
          <w:w w:val="80"/>
        </w:rPr>
        <w:t> </w:t>
      </w:r>
      <w:r>
        <w:rPr>
          <w:b w:val="0"/>
          <w:color w:val="231F20"/>
          <w:w w:val="80"/>
        </w:rPr>
        <w:t>programs</w:t>
      </w:r>
      <w:r>
        <w:rPr>
          <w:b w:val="0"/>
          <w:color w:val="231F20"/>
          <w:spacing w:val="-12"/>
          <w:w w:val="80"/>
        </w:rPr>
        <w:t> </w:t>
      </w:r>
      <w:r>
        <w:rPr>
          <w:b w:val="0"/>
          <w:color w:val="231F20"/>
          <w:w w:val="80"/>
        </w:rPr>
        <w:t>the</w:t>
      </w:r>
      <w:r>
        <w:rPr>
          <w:b w:val="0"/>
          <w:color w:val="231F20"/>
          <w:spacing w:val="-13"/>
          <w:w w:val="80"/>
        </w:rPr>
        <w:t> </w:t>
      </w:r>
      <w:r>
        <w:rPr>
          <w:b w:val="0"/>
          <w:color w:val="231F20"/>
          <w:w w:val="80"/>
        </w:rPr>
        <w:t>Company</w:t>
      </w:r>
      <w:r>
        <w:rPr>
          <w:b w:val="0"/>
          <w:color w:val="231F20"/>
          <w:spacing w:val="-14"/>
          <w:w w:val="80"/>
        </w:rPr>
        <w:t> </w:t>
      </w:r>
      <w:r>
        <w:rPr>
          <w:b w:val="0"/>
          <w:color w:val="231F20"/>
          <w:w w:val="80"/>
        </w:rPr>
        <w:t>spon- sors</w:t>
      </w:r>
      <w:r>
        <w:rPr>
          <w:b w:val="0"/>
          <w:color w:val="231F20"/>
          <w:spacing w:val="-32"/>
          <w:w w:val="80"/>
        </w:rPr>
        <w:t> </w:t>
      </w:r>
      <w:r>
        <w:rPr>
          <w:b w:val="0"/>
          <w:color w:val="231F20"/>
          <w:w w:val="80"/>
        </w:rPr>
        <w:t>with</w:t>
      </w:r>
      <w:r>
        <w:rPr>
          <w:b w:val="0"/>
          <w:color w:val="231F20"/>
          <w:spacing w:val="-33"/>
          <w:w w:val="80"/>
        </w:rPr>
        <w:t> </w:t>
      </w:r>
      <w:r>
        <w:rPr>
          <w:b w:val="0"/>
          <w:color w:val="231F20"/>
          <w:w w:val="80"/>
        </w:rPr>
        <w:t>certain</w:t>
      </w:r>
      <w:r>
        <w:rPr>
          <w:b w:val="0"/>
          <w:color w:val="231F20"/>
          <w:spacing w:val="-33"/>
          <w:w w:val="80"/>
        </w:rPr>
        <w:t> </w:t>
      </w:r>
      <w:r>
        <w:rPr>
          <w:b w:val="0"/>
          <w:color w:val="231F20"/>
          <w:w w:val="80"/>
        </w:rPr>
        <w:t>business</w:t>
      </w:r>
      <w:r>
        <w:rPr>
          <w:b w:val="0"/>
          <w:color w:val="231F20"/>
          <w:spacing w:val="-32"/>
          <w:w w:val="80"/>
        </w:rPr>
        <w:t> </w:t>
      </w:r>
      <w:r>
        <w:rPr>
          <w:b w:val="0"/>
          <w:color w:val="231F20"/>
          <w:w w:val="80"/>
        </w:rPr>
        <w:t>partners,</w:t>
      </w:r>
      <w:r>
        <w:rPr>
          <w:b w:val="0"/>
          <w:color w:val="231F20"/>
          <w:spacing w:val="-32"/>
          <w:w w:val="80"/>
        </w:rPr>
        <w:t> </w:t>
      </w:r>
      <w:r>
        <w:rPr>
          <w:b w:val="0"/>
          <w:color w:val="231F20"/>
          <w:w w:val="80"/>
        </w:rPr>
        <w:t>such</w:t>
      </w:r>
      <w:r>
        <w:rPr>
          <w:b w:val="0"/>
          <w:color w:val="231F20"/>
          <w:spacing w:val="-33"/>
          <w:w w:val="80"/>
        </w:rPr>
        <w:t> </w:t>
      </w:r>
      <w:r>
        <w:rPr>
          <w:b w:val="0"/>
          <w:color w:val="231F20"/>
          <w:w w:val="80"/>
        </w:rPr>
        <w:t>as</w:t>
      </w:r>
      <w:r>
        <w:rPr>
          <w:b w:val="0"/>
          <w:color w:val="231F20"/>
          <w:spacing w:val="-32"/>
          <w:w w:val="80"/>
        </w:rPr>
        <w:t> </w:t>
      </w:r>
      <w:r>
        <w:rPr>
          <w:b w:val="0"/>
          <w:color w:val="231F20"/>
          <w:w w:val="80"/>
        </w:rPr>
        <w:t>the</w:t>
      </w:r>
      <w:r>
        <w:rPr>
          <w:b w:val="0"/>
          <w:color w:val="231F20"/>
          <w:spacing w:val="-33"/>
          <w:w w:val="80"/>
        </w:rPr>
        <w:t> </w:t>
      </w:r>
      <w:r>
        <w:rPr>
          <w:b w:val="0"/>
          <w:color w:val="231F20"/>
          <w:w w:val="80"/>
        </w:rPr>
        <w:t>Company </w:t>
      </w:r>
      <w:r>
        <w:rPr>
          <w:b w:val="0"/>
          <w:color w:val="231F20"/>
          <w:w w:val="85"/>
        </w:rPr>
        <w:t>sponsored</w:t>
      </w:r>
      <w:r>
        <w:rPr>
          <w:b w:val="0"/>
          <w:color w:val="231F20"/>
          <w:spacing w:val="-16"/>
          <w:w w:val="85"/>
        </w:rPr>
        <w:t> </w:t>
      </w:r>
      <w:r>
        <w:rPr>
          <w:b w:val="0"/>
          <w:color w:val="231F20"/>
          <w:w w:val="85"/>
        </w:rPr>
        <w:t>Chase</w:t>
      </w:r>
      <w:r>
        <w:rPr>
          <w:rFonts w:ascii="Lucida Bright" w:hAnsi="Lucida Bright"/>
          <w:color w:val="231F20"/>
          <w:w w:val="85"/>
        </w:rPr>
        <w:t>»</w:t>
      </w:r>
      <w:r>
        <w:rPr>
          <w:rFonts w:ascii="Lucida Bright" w:hAnsi="Lucida Bright"/>
          <w:color w:val="231F20"/>
          <w:spacing w:val="-13"/>
          <w:w w:val="85"/>
        </w:rPr>
        <w:t> </w:t>
      </w:r>
      <w:r>
        <w:rPr>
          <w:b w:val="0"/>
          <w:color w:val="231F20"/>
          <w:w w:val="85"/>
        </w:rPr>
        <w:t>Visa</w:t>
      </w:r>
      <w:r>
        <w:rPr>
          <w:b w:val="0"/>
          <w:color w:val="231F20"/>
          <w:spacing w:val="-16"/>
          <w:w w:val="85"/>
        </w:rPr>
        <w:t> </w:t>
      </w:r>
      <w:r>
        <w:rPr>
          <w:b w:val="0"/>
          <w:color w:val="231F20"/>
          <w:w w:val="85"/>
        </w:rPr>
        <w:t>card.</w:t>
      </w:r>
      <w:r>
        <w:rPr>
          <w:b w:val="0"/>
          <w:color w:val="231F20"/>
          <w:spacing w:val="-16"/>
          <w:w w:val="85"/>
        </w:rPr>
        <w:t> </w:t>
      </w:r>
      <w:r>
        <w:rPr>
          <w:b w:val="0"/>
          <w:color w:val="231F20"/>
          <w:w w:val="85"/>
        </w:rPr>
        <w:t>The</w:t>
      </w:r>
      <w:r>
        <w:rPr>
          <w:b w:val="0"/>
          <w:color w:val="231F20"/>
          <w:spacing w:val="-17"/>
          <w:w w:val="85"/>
        </w:rPr>
        <w:t> </w:t>
      </w:r>
      <w:r>
        <w:rPr>
          <w:b w:val="0"/>
          <w:color w:val="231F20"/>
          <w:w w:val="85"/>
        </w:rPr>
        <w:t>Company</w:t>
      </w:r>
      <w:r>
        <w:rPr>
          <w:b w:val="0"/>
          <w:color w:val="231F20"/>
          <w:spacing w:val="-17"/>
          <w:w w:val="85"/>
        </w:rPr>
        <w:t> </w:t>
      </w:r>
      <w:r>
        <w:rPr>
          <w:b w:val="0"/>
          <w:color w:val="231F20"/>
          <w:w w:val="85"/>
        </w:rPr>
        <w:t>currently </w:t>
      </w:r>
      <w:r>
        <w:rPr>
          <w:b w:val="0"/>
          <w:color w:val="231F20"/>
          <w:w w:val="80"/>
        </w:rPr>
        <w:t>expects</w:t>
      </w:r>
      <w:r>
        <w:rPr>
          <w:b w:val="0"/>
          <w:color w:val="231F20"/>
          <w:spacing w:val="-26"/>
          <w:w w:val="80"/>
        </w:rPr>
        <w:t> </w:t>
      </w:r>
      <w:r>
        <w:rPr>
          <w:b w:val="0"/>
          <w:color w:val="231F20"/>
          <w:w w:val="80"/>
        </w:rPr>
        <w:t>another</w:t>
      </w:r>
      <w:r>
        <w:rPr>
          <w:b w:val="0"/>
          <w:color w:val="231F20"/>
          <w:spacing w:val="-26"/>
          <w:w w:val="80"/>
        </w:rPr>
        <w:t> </w:t>
      </w:r>
      <w:r>
        <w:rPr>
          <w:b w:val="0"/>
          <w:color w:val="231F20"/>
          <w:w w:val="80"/>
        </w:rPr>
        <w:t>increase</w:t>
      </w:r>
      <w:r>
        <w:rPr>
          <w:b w:val="0"/>
          <w:color w:val="231F20"/>
          <w:spacing w:val="-27"/>
          <w:w w:val="80"/>
        </w:rPr>
        <w:t> </w:t>
      </w:r>
      <w:r>
        <w:rPr>
          <w:b w:val="0"/>
          <w:color w:val="231F20"/>
          <w:w w:val="80"/>
        </w:rPr>
        <w:t>in</w:t>
      </w:r>
      <w:r>
        <w:rPr>
          <w:b w:val="0"/>
          <w:color w:val="231F20"/>
          <w:spacing w:val="-26"/>
          <w:w w:val="80"/>
        </w:rPr>
        <w:t> </w:t>
      </w:r>
      <w:r>
        <w:rPr>
          <w:b w:val="0"/>
          <w:color w:val="231F20"/>
          <w:w w:val="80"/>
        </w:rPr>
        <w:t>first</w:t>
      </w:r>
      <w:r>
        <w:rPr>
          <w:b w:val="0"/>
          <w:color w:val="231F20"/>
          <w:spacing w:val="-24"/>
          <w:w w:val="80"/>
        </w:rPr>
        <w:t> </w:t>
      </w:r>
      <w:r>
        <w:rPr>
          <w:b w:val="0"/>
          <w:color w:val="231F20"/>
          <w:w w:val="80"/>
        </w:rPr>
        <w:t>quarter</w:t>
      </w:r>
      <w:r>
        <w:rPr>
          <w:b w:val="0"/>
          <w:color w:val="231F20"/>
          <w:spacing w:val="-26"/>
          <w:w w:val="80"/>
        </w:rPr>
        <w:t> </w:t>
      </w:r>
      <w:r>
        <w:rPr>
          <w:b w:val="0"/>
          <w:color w:val="231F20"/>
          <w:w w:val="80"/>
        </w:rPr>
        <w:t>2008,</w:t>
      </w:r>
      <w:r>
        <w:rPr>
          <w:b w:val="0"/>
          <w:color w:val="231F20"/>
          <w:spacing w:val="-26"/>
          <w:w w:val="80"/>
        </w:rPr>
        <w:t> </w:t>
      </w:r>
      <w:r>
        <w:rPr>
          <w:b w:val="0"/>
          <w:color w:val="231F20"/>
          <w:w w:val="80"/>
        </w:rPr>
        <w:t>also</w:t>
      </w:r>
      <w:r>
        <w:rPr>
          <w:b w:val="0"/>
          <w:color w:val="231F20"/>
          <w:spacing w:val="-26"/>
          <w:w w:val="80"/>
        </w:rPr>
        <w:t> </w:t>
      </w:r>
      <w:r>
        <w:rPr>
          <w:b w:val="0"/>
          <w:color w:val="231F20"/>
          <w:w w:val="80"/>
        </w:rPr>
        <w:t>due</w:t>
      </w:r>
      <w:r>
        <w:rPr>
          <w:b w:val="0"/>
          <w:color w:val="231F20"/>
          <w:spacing w:val="-26"/>
          <w:w w:val="80"/>
        </w:rPr>
        <w:t> </w:t>
      </w:r>
      <w:r>
        <w:rPr>
          <w:b w:val="0"/>
          <w:color w:val="231F20"/>
          <w:w w:val="80"/>
        </w:rPr>
        <w:t>to higher</w:t>
      </w:r>
      <w:r>
        <w:rPr>
          <w:b w:val="0"/>
          <w:color w:val="231F20"/>
          <w:spacing w:val="-7"/>
          <w:w w:val="80"/>
        </w:rPr>
        <w:t> </w:t>
      </w:r>
      <w:r>
        <w:rPr>
          <w:b w:val="0"/>
          <w:color w:val="231F20"/>
          <w:w w:val="80"/>
        </w:rPr>
        <w:t>commissions</w:t>
      </w:r>
      <w:r>
        <w:rPr>
          <w:b w:val="0"/>
          <w:color w:val="231F20"/>
          <w:spacing w:val="-7"/>
          <w:w w:val="80"/>
        </w:rPr>
        <w:t> </w:t>
      </w:r>
      <w:r>
        <w:rPr>
          <w:b w:val="0"/>
          <w:color w:val="231F20"/>
          <w:w w:val="80"/>
        </w:rPr>
        <w:t>earned,</w:t>
      </w:r>
      <w:r>
        <w:rPr>
          <w:b w:val="0"/>
          <w:color w:val="231F20"/>
          <w:spacing w:val="-9"/>
          <w:w w:val="80"/>
        </w:rPr>
        <w:t> </w:t>
      </w:r>
      <w:r>
        <w:rPr>
          <w:b w:val="0"/>
          <w:color w:val="231F20"/>
          <w:w w:val="80"/>
        </w:rPr>
        <w:t>and</w:t>
      </w:r>
      <w:r>
        <w:rPr>
          <w:b w:val="0"/>
          <w:color w:val="231F20"/>
          <w:spacing w:val="-8"/>
          <w:w w:val="80"/>
        </w:rPr>
        <w:t> </w:t>
      </w:r>
      <w:r>
        <w:rPr>
          <w:b w:val="0"/>
          <w:color w:val="231F20"/>
          <w:w w:val="80"/>
        </w:rPr>
        <w:t>at</w:t>
      </w:r>
      <w:r>
        <w:rPr>
          <w:b w:val="0"/>
          <w:color w:val="231F20"/>
          <w:spacing w:val="-8"/>
          <w:w w:val="80"/>
        </w:rPr>
        <w:t> </w:t>
      </w:r>
      <w:r>
        <w:rPr>
          <w:b w:val="0"/>
          <w:color w:val="231F20"/>
          <w:w w:val="80"/>
        </w:rPr>
        <w:t>a</w:t>
      </w:r>
      <w:r>
        <w:rPr>
          <w:b w:val="0"/>
          <w:color w:val="231F20"/>
          <w:spacing w:val="-7"/>
          <w:w w:val="80"/>
        </w:rPr>
        <w:t> </w:t>
      </w:r>
      <w:r>
        <w:rPr>
          <w:b w:val="0"/>
          <w:color w:val="231F20"/>
          <w:w w:val="80"/>
        </w:rPr>
        <w:t>somewhat</w:t>
      </w:r>
      <w:r>
        <w:rPr>
          <w:b w:val="0"/>
          <w:color w:val="231F20"/>
          <w:spacing w:val="-9"/>
          <w:w w:val="80"/>
        </w:rPr>
        <w:t> </w:t>
      </w:r>
      <w:r>
        <w:rPr>
          <w:b w:val="0"/>
          <w:color w:val="231F20"/>
          <w:w w:val="80"/>
        </w:rPr>
        <w:t>compa- rable rate to the 2007</w:t>
      </w:r>
      <w:r>
        <w:rPr>
          <w:b w:val="0"/>
          <w:color w:val="231F20"/>
          <w:spacing w:val="-16"/>
          <w:w w:val="80"/>
        </w:rPr>
        <w:t> </w:t>
      </w:r>
      <w:r>
        <w:rPr>
          <w:b w:val="0"/>
          <w:color w:val="231F20"/>
          <w:w w:val="80"/>
        </w:rPr>
        <w:t>increase.</w:t>
      </w:r>
    </w:p>
    <w:p>
      <w:pPr>
        <w:spacing w:after="0" w:line="244" w:lineRule="auto"/>
        <w:jc w:val="both"/>
        <w:sectPr>
          <w:type w:val="continuous"/>
          <w:pgSz w:w="12240" w:h="15840"/>
          <w:pgMar w:top="1140" w:bottom="280" w:left="1080" w:right="1720"/>
          <w:cols w:num="2" w:equalWidth="0">
            <w:col w:w="4444" w:space="356"/>
            <w:col w:w="4640"/>
          </w:cols>
        </w:sectPr>
      </w:pPr>
    </w:p>
    <w:p>
      <w:pPr>
        <w:pStyle w:val="BodyText"/>
        <w:rPr>
          <w:b w:val="0"/>
        </w:rPr>
      </w:pPr>
    </w:p>
    <w:p>
      <w:pPr>
        <w:pStyle w:val="BodyText"/>
        <w:spacing w:before="4"/>
        <w:rPr>
          <w:b w:val="0"/>
          <w:sz w:val="21"/>
        </w:rPr>
      </w:pPr>
    </w:p>
    <w:p>
      <w:pPr>
        <w:pStyle w:val="Heading2"/>
        <w:ind w:left="120"/>
      </w:pPr>
      <w:r>
        <w:rPr>
          <w:color w:val="231F20"/>
          <w:w w:val="90"/>
        </w:rPr>
        <w:t>Operating  Expenses</w:t>
      </w:r>
    </w:p>
    <w:p>
      <w:pPr>
        <w:pStyle w:val="BodyText"/>
        <w:spacing w:line="244" w:lineRule="auto" w:before="179"/>
        <w:ind w:left="120" w:right="197" w:firstLine="399"/>
        <w:jc w:val="both"/>
        <w:rPr>
          <w:b w:val="0"/>
        </w:rPr>
      </w:pPr>
      <w:r>
        <w:rPr>
          <w:b w:val="0"/>
          <w:color w:val="231F20"/>
          <w:w w:val="85"/>
        </w:rPr>
        <w:t>Consolidated</w:t>
      </w:r>
      <w:r>
        <w:rPr>
          <w:b w:val="0"/>
          <w:color w:val="231F20"/>
          <w:spacing w:val="-26"/>
          <w:w w:val="85"/>
        </w:rPr>
        <w:t> </w:t>
      </w:r>
      <w:r>
        <w:rPr>
          <w:b w:val="0"/>
          <w:color w:val="231F20"/>
          <w:w w:val="85"/>
        </w:rPr>
        <w:t>operating</w:t>
      </w:r>
      <w:r>
        <w:rPr>
          <w:b w:val="0"/>
          <w:color w:val="231F20"/>
          <w:spacing w:val="-26"/>
          <w:w w:val="85"/>
        </w:rPr>
        <w:t> </w:t>
      </w:r>
      <w:r>
        <w:rPr>
          <w:b w:val="0"/>
          <w:color w:val="231F20"/>
          <w:w w:val="85"/>
        </w:rPr>
        <w:t>expenses</w:t>
      </w:r>
      <w:r>
        <w:rPr>
          <w:b w:val="0"/>
          <w:color w:val="231F20"/>
          <w:spacing w:val="-27"/>
          <w:w w:val="85"/>
        </w:rPr>
        <w:t> </w:t>
      </w:r>
      <w:r>
        <w:rPr>
          <w:b w:val="0"/>
          <w:color w:val="231F20"/>
          <w:w w:val="85"/>
        </w:rPr>
        <w:t>for</w:t>
      </w:r>
      <w:r>
        <w:rPr>
          <w:b w:val="0"/>
          <w:color w:val="231F20"/>
          <w:spacing w:val="-25"/>
          <w:w w:val="85"/>
        </w:rPr>
        <w:t> </w:t>
      </w:r>
      <w:r>
        <w:rPr>
          <w:b w:val="0"/>
          <w:color w:val="231F20"/>
          <w:w w:val="85"/>
        </w:rPr>
        <w:t>2007</w:t>
      </w:r>
      <w:r>
        <w:rPr>
          <w:b w:val="0"/>
          <w:color w:val="231F20"/>
          <w:spacing w:val="-26"/>
          <w:w w:val="85"/>
        </w:rPr>
        <w:t> </w:t>
      </w:r>
      <w:r>
        <w:rPr>
          <w:b w:val="0"/>
          <w:color w:val="231F20"/>
          <w:w w:val="85"/>
        </w:rPr>
        <w:t>increased</w:t>
      </w:r>
      <w:r>
        <w:rPr>
          <w:b w:val="0"/>
          <w:color w:val="231F20"/>
          <w:spacing w:val="-26"/>
          <w:w w:val="85"/>
        </w:rPr>
        <w:t> </w:t>
      </w:r>
      <w:r>
        <w:rPr>
          <w:b w:val="0"/>
          <w:color w:val="231F20"/>
          <w:w w:val="85"/>
        </w:rPr>
        <w:t>$918</w:t>
      </w:r>
      <w:r>
        <w:rPr>
          <w:b w:val="0"/>
          <w:color w:val="231F20"/>
          <w:spacing w:val="-26"/>
          <w:w w:val="85"/>
        </w:rPr>
        <w:t> </w:t>
      </w:r>
      <w:r>
        <w:rPr>
          <w:b w:val="0"/>
          <w:color w:val="231F20"/>
          <w:w w:val="85"/>
        </w:rPr>
        <w:t>million,</w:t>
      </w:r>
      <w:r>
        <w:rPr>
          <w:b w:val="0"/>
          <w:color w:val="231F20"/>
          <w:spacing w:val="-26"/>
          <w:w w:val="85"/>
        </w:rPr>
        <w:t> </w:t>
      </w:r>
      <w:r>
        <w:rPr>
          <w:b w:val="0"/>
          <w:color w:val="231F20"/>
          <w:w w:val="85"/>
        </w:rPr>
        <w:t>or</w:t>
      </w:r>
      <w:r>
        <w:rPr>
          <w:b w:val="0"/>
          <w:color w:val="231F20"/>
          <w:spacing w:val="-26"/>
          <w:w w:val="85"/>
        </w:rPr>
        <w:t> </w:t>
      </w:r>
      <w:r>
        <w:rPr>
          <w:b w:val="0"/>
          <w:color w:val="231F20"/>
          <w:w w:val="85"/>
        </w:rPr>
        <w:t>11.3</w:t>
      </w:r>
      <w:r>
        <w:rPr>
          <w:b w:val="0"/>
          <w:color w:val="231F20"/>
          <w:spacing w:val="-26"/>
          <w:w w:val="85"/>
        </w:rPr>
        <w:t> </w:t>
      </w:r>
      <w:r>
        <w:rPr>
          <w:b w:val="0"/>
          <w:color w:val="231F20"/>
          <w:w w:val="85"/>
        </w:rPr>
        <w:t>percent,</w:t>
      </w:r>
      <w:r>
        <w:rPr>
          <w:b w:val="0"/>
          <w:color w:val="231F20"/>
          <w:spacing w:val="-26"/>
          <w:w w:val="85"/>
        </w:rPr>
        <w:t> </w:t>
      </w:r>
      <w:r>
        <w:rPr>
          <w:b w:val="0"/>
          <w:color w:val="231F20"/>
          <w:w w:val="85"/>
        </w:rPr>
        <w:t>compared</w:t>
      </w:r>
      <w:r>
        <w:rPr>
          <w:b w:val="0"/>
          <w:color w:val="231F20"/>
          <w:spacing w:val="-27"/>
          <w:w w:val="85"/>
        </w:rPr>
        <w:t> </w:t>
      </w:r>
      <w:r>
        <w:rPr>
          <w:b w:val="0"/>
          <w:color w:val="231F20"/>
          <w:w w:val="85"/>
        </w:rPr>
        <w:t>to</w:t>
      </w:r>
      <w:r>
        <w:rPr>
          <w:b w:val="0"/>
          <w:color w:val="231F20"/>
          <w:spacing w:val="-26"/>
          <w:w w:val="85"/>
        </w:rPr>
        <w:t> </w:t>
      </w:r>
      <w:r>
        <w:rPr>
          <w:b w:val="0"/>
          <w:color w:val="231F20"/>
          <w:w w:val="85"/>
        </w:rPr>
        <w:t>a</w:t>
      </w:r>
      <w:r>
        <w:rPr>
          <w:b w:val="0"/>
          <w:color w:val="231F20"/>
          <w:spacing w:val="-26"/>
          <w:w w:val="85"/>
        </w:rPr>
        <w:t> </w:t>
      </w:r>
      <w:r>
        <w:rPr>
          <w:b w:val="0"/>
          <w:color w:val="231F20"/>
          <w:w w:val="85"/>
        </w:rPr>
        <w:t>7.5</w:t>
      </w:r>
      <w:r>
        <w:rPr>
          <w:b w:val="0"/>
          <w:color w:val="231F20"/>
          <w:spacing w:val="-26"/>
          <w:w w:val="85"/>
        </w:rPr>
        <w:t> </w:t>
      </w:r>
      <w:r>
        <w:rPr>
          <w:b w:val="0"/>
          <w:color w:val="231F20"/>
          <w:w w:val="85"/>
        </w:rPr>
        <w:t>percent </w:t>
      </w:r>
      <w:r>
        <w:rPr>
          <w:b w:val="0"/>
          <w:color w:val="231F20"/>
          <w:w w:val="80"/>
        </w:rPr>
        <w:t>increase</w:t>
      </w:r>
      <w:r>
        <w:rPr>
          <w:b w:val="0"/>
          <w:color w:val="231F20"/>
          <w:spacing w:val="-28"/>
          <w:w w:val="80"/>
        </w:rPr>
        <w:t> </w:t>
      </w:r>
      <w:r>
        <w:rPr>
          <w:b w:val="0"/>
          <w:color w:val="231F20"/>
          <w:w w:val="80"/>
        </w:rPr>
        <w:t>in</w:t>
      </w:r>
      <w:r>
        <w:rPr>
          <w:b w:val="0"/>
          <w:color w:val="231F20"/>
          <w:spacing w:val="-26"/>
          <w:w w:val="80"/>
        </w:rPr>
        <w:t> </w:t>
      </w:r>
      <w:r>
        <w:rPr>
          <w:b w:val="0"/>
          <w:color w:val="231F20"/>
          <w:w w:val="80"/>
        </w:rPr>
        <w:t>capacity.</w:t>
      </w:r>
      <w:r>
        <w:rPr>
          <w:b w:val="0"/>
          <w:color w:val="231F20"/>
          <w:spacing w:val="-28"/>
          <w:w w:val="80"/>
        </w:rPr>
        <w:t> </w:t>
      </w:r>
      <w:r>
        <w:rPr>
          <w:b w:val="0"/>
          <w:color w:val="231F20"/>
          <w:w w:val="80"/>
        </w:rPr>
        <w:t>Historically,</w:t>
      </w:r>
      <w:r>
        <w:rPr>
          <w:b w:val="0"/>
          <w:color w:val="231F20"/>
          <w:spacing w:val="-26"/>
          <w:w w:val="80"/>
        </w:rPr>
        <w:t> </w:t>
      </w:r>
      <w:r>
        <w:rPr>
          <w:b w:val="0"/>
          <w:color w:val="231F20"/>
          <w:w w:val="80"/>
        </w:rPr>
        <w:t>changes</w:t>
      </w:r>
      <w:r>
        <w:rPr>
          <w:b w:val="0"/>
          <w:color w:val="231F20"/>
          <w:spacing w:val="-27"/>
          <w:w w:val="80"/>
        </w:rPr>
        <w:t> </w:t>
      </w:r>
      <w:r>
        <w:rPr>
          <w:b w:val="0"/>
          <w:color w:val="231F20"/>
          <w:w w:val="80"/>
        </w:rPr>
        <w:t>in</w:t>
      </w:r>
      <w:r>
        <w:rPr>
          <w:b w:val="0"/>
          <w:color w:val="231F20"/>
          <w:spacing w:val="-27"/>
          <w:w w:val="80"/>
        </w:rPr>
        <w:t> </w:t>
      </w:r>
      <w:r>
        <w:rPr>
          <w:b w:val="0"/>
          <w:color w:val="231F20"/>
          <w:w w:val="80"/>
        </w:rPr>
        <w:t>operating</w:t>
      </w:r>
      <w:r>
        <w:rPr>
          <w:b w:val="0"/>
          <w:color w:val="231F20"/>
          <w:spacing w:val="-27"/>
          <w:w w:val="80"/>
        </w:rPr>
        <w:t> </w:t>
      </w:r>
      <w:r>
        <w:rPr>
          <w:b w:val="0"/>
          <w:color w:val="231F20"/>
          <w:w w:val="80"/>
        </w:rPr>
        <w:t>expenses</w:t>
      </w:r>
      <w:r>
        <w:rPr>
          <w:b w:val="0"/>
          <w:color w:val="231F20"/>
          <w:spacing w:val="-27"/>
          <w:w w:val="80"/>
        </w:rPr>
        <w:t> </w:t>
      </w:r>
      <w:r>
        <w:rPr>
          <w:b w:val="0"/>
          <w:color w:val="231F20"/>
          <w:w w:val="80"/>
        </w:rPr>
        <w:t>for</w:t>
      </w:r>
      <w:r>
        <w:rPr>
          <w:b w:val="0"/>
          <w:color w:val="231F20"/>
          <w:spacing w:val="-26"/>
          <w:w w:val="80"/>
        </w:rPr>
        <w:t> </w:t>
      </w:r>
      <w:r>
        <w:rPr>
          <w:b w:val="0"/>
          <w:color w:val="231F20"/>
          <w:w w:val="80"/>
        </w:rPr>
        <w:t>airlines</w:t>
      </w:r>
      <w:r>
        <w:rPr>
          <w:b w:val="0"/>
          <w:color w:val="231F20"/>
          <w:spacing w:val="-26"/>
          <w:w w:val="80"/>
        </w:rPr>
        <w:t> </w:t>
      </w:r>
      <w:r>
        <w:rPr>
          <w:b w:val="0"/>
          <w:color w:val="231F20"/>
          <w:w w:val="80"/>
        </w:rPr>
        <w:t>are</w:t>
      </w:r>
      <w:r>
        <w:rPr>
          <w:b w:val="0"/>
          <w:color w:val="231F20"/>
          <w:spacing w:val="-27"/>
          <w:w w:val="80"/>
        </w:rPr>
        <w:t> </w:t>
      </w:r>
      <w:r>
        <w:rPr>
          <w:b w:val="0"/>
          <w:color w:val="231F20"/>
          <w:w w:val="80"/>
        </w:rPr>
        <w:t>typically</w:t>
      </w:r>
      <w:r>
        <w:rPr>
          <w:b w:val="0"/>
          <w:color w:val="231F20"/>
          <w:spacing w:val="-28"/>
          <w:w w:val="80"/>
        </w:rPr>
        <w:t> </w:t>
      </w:r>
      <w:r>
        <w:rPr>
          <w:b w:val="0"/>
          <w:color w:val="231F20"/>
          <w:w w:val="80"/>
        </w:rPr>
        <w:t>driven</w:t>
      </w:r>
      <w:r>
        <w:rPr>
          <w:b w:val="0"/>
          <w:color w:val="231F20"/>
          <w:spacing w:val="-27"/>
          <w:w w:val="80"/>
        </w:rPr>
        <w:t> </w:t>
      </w:r>
      <w:r>
        <w:rPr>
          <w:b w:val="0"/>
          <w:color w:val="231F20"/>
          <w:w w:val="80"/>
        </w:rPr>
        <w:t>by</w:t>
      </w:r>
      <w:r>
        <w:rPr>
          <w:b w:val="0"/>
          <w:color w:val="231F20"/>
          <w:spacing w:val="-27"/>
          <w:w w:val="80"/>
        </w:rPr>
        <w:t> </w:t>
      </w:r>
      <w:r>
        <w:rPr>
          <w:b w:val="0"/>
          <w:color w:val="231F20"/>
          <w:w w:val="80"/>
        </w:rPr>
        <w:t>changes</w:t>
      </w:r>
      <w:r>
        <w:rPr>
          <w:b w:val="0"/>
          <w:color w:val="231F20"/>
          <w:spacing w:val="-27"/>
          <w:w w:val="80"/>
        </w:rPr>
        <w:t> </w:t>
      </w:r>
      <w:r>
        <w:rPr>
          <w:b w:val="0"/>
          <w:color w:val="231F20"/>
          <w:w w:val="80"/>
        </w:rPr>
        <w:t>in</w:t>
      </w:r>
      <w:r>
        <w:rPr>
          <w:b w:val="0"/>
          <w:color w:val="231F20"/>
          <w:spacing w:val="-26"/>
          <w:w w:val="80"/>
        </w:rPr>
        <w:t> </w:t>
      </w:r>
      <w:r>
        <w:rPr>
          <w:b w:val="0"/>
          <w:color w:val="231F20"/>
          <w:w w:val="80"/>
        </w:rPr>
        <w:t>capacity,</w:t>
      </w:r>
      <w:r>
        <w:rPr>
          <w:b w:val="0"/>
          <w:color w:val="231F20"/>
          <w:spacing w:val="-28"/>
          <w:w w:val="80"/>
        </w:rPr>
        <w:t> </w:t>
      </w:r>
      <w:r>
        <w:rPr>
          <w:b w:val="0"/>
          <w:color w:val="231F20"/>
          <w:w w:val="80"/>
        </w:rPr>
        <w:t>or ASMs.</w:t>
      </w:r>
      <w:r>
        <w:rPr>
          <w:b w:val="0"/>
          <w:color w:val="231F20"/>
          <w:spacing w:val="-7"/>
          <w:w w:val="80"/>
        </w:rPr>
        <w:t> </w:t>
      </w:r>
      <w:r>
        <w:rPr>
          <w:b w:val="0"/>
          <w:color w:val="231F20"/>
          <w:w w:val="80"/>
        </w:rPr>
        <w:t>The</w:t>
      </w:r>
      <w:r>
        <w:rPr>
          <w:b w:val="0"/>
          <w:color w:val="231F20"/>
          <w:spacing w:val="-8"/>
          <w:w w:val="80"/>
        </w:rPr>
        <w:t> </w:t>
      </w:r>
      <w:r>
        <w:rPr>
          <w:b w:val="0"/>
          <w:color w:val="231F20"/>
          <w:w w:val="80"/>
        </w:rPr>
        <w:t>following</w:t>
      </w:r>
      <w:r>
        <w:rPr>
          <w:b w:val="0"/>
          <w:color w:val="231F20"/>
          <w:spacing w:val="-9"/>
          <w:w w:val="80"/>
        </w:rPr>
        <w:t> </w:t>
      </w:r>
      <w:r>
        <w:rPr>
          <w:b w:val="0"/>
          <w:color w:val="231F20"/>
          <w:w w:val="80"/>
        </w:rPr>
        <w:t>presents</w:t>
      </w:r>
      <w:r>
        <w:rPr>
          <w:b w:val="0"/>
          <w:color w:val="231F20"/>
          <w:spacing w:val="-6"/>
          <w:w w:val="80"/>
        </w:rPr>
        <w:t> </w:t>
      </w:r>
      <w:r>
        <w:rPr>
          <w:b w:val="0"/>
          <w:color w:val="231F20"/>
          <w:w w:val="80"/>
        </w:rPr>
        <w:t>Southwest’s</w:t>
      </w:r>
      <w:r>
        <w:rPr>
          <w:b w:val="0"/>
          <w:color w:val="231F20"/>
          <w:spacing w:val="-8"/>
          <w:w w:val="80"/>
        </w:rPr>
        <w:t> </w:t>
      </w:r>
      <w:r>
        <w:rPr>
          <w:b w:val="0"/>
          <w:color w:val="231F20"/>
          <w:w w:val="80"/>
        </w:rPr>
        <w:t>operating</w:t>
      </w:r>
      <w:r>
        <w:rPr>
          <w:b w:val="0"/>
          <w:color w:val="231F20"/>
          <w:spacing w:val="-8"/>
          <w:w w:val="80"/>
        </w:rPr>
        <w:t> </w:t>
      </w:r>
      <w:r>
        <w:rPr>
          <w:b w:val="0"/>
          <w:color w:val="231F20"/>
          <w:w w:val="80"/>
        </w:rPr>
        <w:t>expenses</w:t>
      </w:r>
      <w:r>
        <w:rPr>
          <w:b w:val="0"/>
          <w:color w:val="231F20"/>
          <w:spacing w:val="-9"/>
          <w:w w:val="80"/>
        </w:rPr>
        <w:t> </w:t>
      </w:r>
      <w:r>
        <w:rPr>
          <w:b w:val="0"/>
          <w:color w:val="231F20"/>
          <w:w w:val="80"/>
        </w:rPr>
        <w:t>per</w:t>
      </w:r>
      <w:r>
        <w:rPr>
          <w:b w:val="0"/>
          <w:color w:val="231F20"/>
          <w:spacing w:val="-8"/>
          <w:w w:val="80"/>
        </w:rPr>
        <w:t> </w:t>
      </w:r>
      <w:r>
        <w:rPr>
          <w:b w:val="0"/>
          <w:color w:val="231F20"/>
          <w:w w:val="80"/>
        </w:rPr>
        <w:t>ASM</w:t>
      </w:r>
      <w:r>
        <w:rPr>
          <w:b w:val="0"/>
          <w:color w:val="231F20"/>
          <w:spacing w:val="-7"/>
          <w:w w:val="80"/>
        </w:rPr>
        <w:t> </w:t>
      </w:r>
      <w:r>
        <w:rPr>
          <w:b w:val="0"/>
          <w:color w:val="231F20"/>
          <w:w w:val="80"/>
        </w:rPr>
        <w:t>for</w:t>
      </w:r>
      <w:r>
        <w:rPr>
          <w:b w:val="0"/>
          <w:color w:val="231F20"/>
          <w:spacing w:val="-7"/>
          <w:w w:val="80"/>
        </w:rPr>
        <w:t> </w:t>
      </w:r>
      <w:r>
        <w:rPr>
          <w:b w:val="0"/>
          <w:color w:val="231F20"/>
          <w:w w:val="80"/>
        </w:rPr>
        <w:t>2007</w:t>
      </w:r>
      <w:r>
        <w:rPr>
          <w:b w:val="0"/>
          <w:color w:val="231F20"/>
          <w:spacing w:val="-6"/>
          <w:w w:val="80"/>
        </w:rPr>
        <w:t> </w:t>
      </w:r>
      <w:r>
        <w:rPr>
          <w:b w:val="0"/>
          <w:color w:val="231F20"/>
          <w:w w:val="80"/>
        </w:rPr>
        <w:t>and</w:t>
      </w:r>
      <w:r>
        <w:rPr>
          <w:b w:val="0"/>
          <w:color w:val="231F20"/>
          <w:spacing w:val="-9"/>
          <w:w w:val="80"/>
        </w:rPr>
        <w:t> </w:t>
      </w:r>
      <w:r>
        <w:rPr>
          <w:b w:val="0"/>
          <w:color w:val="231F20"/>
          <w:w w:val="80"/>
        </w:rPr>
        <w:t>2006</w:t>
      </w:r>
      <w:r>
        <w:rPr>
          <w:b w:val="0"/>
          <w:color w:val="231F20"/>
          <w:spacing w:val="-7"/>
          <w:w w:val="80"/>
        </w:rPr>
        <w:t> </w:t>
      </w:r>
      <w:r>
        <w:rPr>
          <w:b w:val="0"/>
          <w:color w:val="231F20"/>
          <w:w w:val="80"/>
        </w:rPr>
        <w:t>followed</w:t>
      </w:r>
      <w:r>
        <w:rPr>
          <w:b w:val="0"/>
          <w:color w:val="231F20"/>
          <w:spacing w:val="-9"/>
          <w:w w:val="80"/>
        </w:rPr>
        <w:t> </w:t>
      </w:r>
      <w:r>
        <w:rPr>
          <w:b w:val="0"/>
          <w:color w:val="231F20"/>
          <w:w w:val="80"/>
        </w:rPr>
        <w:t>by</w:t>
      </w:r>
      <w:r>
        <w:rPr>
          <w:b w:val="0"/>
          <w:color w:val="231F20"/>
          <w:spacing w:val="-7"/>
          <w:w w:val="80"/>
        </w:rPr>
        <w:t> </w:t>
      </w:r>
      <w:r>
        <w:rPr>
          <w:b w:val="0"/>
          <w:color w:val="231F20"/>
          <w:w w:val="80"/>
        </w:rPr>
        <w:t>explanations</w:t>
      </w:r>
      <w:r>
        <w:rPr>
          <w:b w:val="0"/>
          <w:color w:val="231F20"/>
          <w:spacing w:val="-9"/>
          <w:w w:val="80"/>
        </w:rPr>
        <w:t> </w:t>
      </w:r>
      <w:r>
        <w:rPr>
          <w:b w:val="0"/>
          <w:color w:val="231F20"/>
          <w:w w:val="80"/>
        </w:rPr>
        <w:t>of </w:t>
      </w:r>
      <w:r>
        <w:rPr>
          <w:b w:val="0"/>
          <w:color w:val="231F20"/>
          <w:w w:val="85"/>
        </w:rPr>
        <w:t>these</w:t>
      </w:r>
      <w:r>
        <w:rPr>
          <w:b w:val="0"/>
          <w:color w:val="231F20"/>
          <w:spacing w:val="-27"/>
          <w:w w:val="85"/>
        </w:rPr>
        <w:t> </w:t>
      </w:r>
      <w:r>
        <w:rPr>
          <w:b w:val="0"/>
          <w:color w:val="231F20"/>
          <w:w w:val="85"/>
        </w:rPr>
        <w:t>changes</w:t>
      </w:r>
      <w:r>
        <w:rPr>
          <w:b w:val="0"/>
          <w:color w:val="231F20"/>
          <w:spacing w:val="-28"/>
          <w:w w:val="85"/>
        </w:rPr>
        <w:t> </w:t>
      </w:r>
      <w:r>
        <w:rPr>
          <w:b w:val="0"/>
          <w:color w:val="231F20"/>
          <w:w w:val="85"/>
        </w:rPr>
        <w:t>on</w:t>
      </w:r>
      <w:r>
        <w:rPr>
          <w:b w:val="0"/>
          <w:color w:val="231F20"/>
          <w:spacing w:val="-27"/>
          <w:w w:val="85"/>
        </w:rPr>
        <w:t> </w:t>
      </w:r>
      <w:r>
        <w:rPr>
          <w:b w:val="0"/>
          <w:color w:val="231F20"/>
          <w:w w:val="85"/>
        </w:rPr>
        <w:t>a</w:t>
      </w:r>
      <w:r>
        <w:rPr>
          <w:b w:val="0"/>
          <w:color w:val="231F20"/>
          <w:spacing w:val="-27"/>
          <w:w w:val="85"/>
        </w:rPr>
        <w:t> </w:t>
      </w:r>
      <w:r>
        <w:rPr>
          <w:b w:val="0"/>
          <w:color w:val="231F20"/>
          <w:w w:val="85"/>
        </w:rPr>
        <w:t>per-ASM</w:t>
      </w:r>
      <w:r>
        <w:rPr>
          <w:b w:val="0"/>
          <w:color w:val="231F20"/>
          <w:spacing w:val="-27"/>
          <w:w w:val="85"/>
        </w:rPr>
        <w:t> </w:t>
      </w:r>
      <w:r>
        <w:rPr>
          <w:b w:val="0"/>
          <w:color w:val="231F20"/>
          <w:w w:val="85"/>
        </w:rPr>
        <w:t>basis</w:t>
      </w:r>
      <w:r>
        <w:rPr>
          <w:b w:val="0"/>
          <w:color w:val="231F20"/>
          <w:spacing w:val="-26"/>
          <w:w w:val="85"/>
        </w:rPr>
        <w:t> </w:t>
      </w:r>
      <w:r>
        <w:rPr>
          <w:b w:val="0"/>
          <w:color w:val="231F20"/>
          <w:w w:val="85"/>
        </w:rPr>
        <w:t>and/or</w:t>
      </w:r>
      <w:r>
        <w:rPr>
          <w:b w:val="0"/>
          <w:color w:val="231F20"/>
          <w:spacing w:val="-28"/>
          <w:w w:val="85"/>
        </w:rPr>
        <w:t> </w:t>
      </w:r>
      <w:r>
        <w:rPr>
          <w:b w:val="0"/>
          <w:color w:val="231F20"/>
          <w:w w:val="85"/>
        </w:rPr>
        <w:t>on</w:t>
      </w:r>
      <w:r>
        <w:rPr>
          <w:b w:val="0"/>
          <w:color w:val="231F20"/>
          <w:spacing w:val="-27"/>
          <w:w w:val="85"/>
        </w:rPr>
        <w:t> </w:t>
      </w:r>
      <w:r>
        <w:rPr>
          <w:b w:val="0"/>
          <w:color w:val="231F20"/>
          <w:w w:val="85"/>
        </w:rPr>
        <w:t>a</w:t>
      </w:r>
      <w:r>
        <w:rPr>
          <w:b w:val="0"/>
          <w:color w:val="231F20"/>
          <w:spacing w:val="-27"/>
          <w:w w:val="85"/>
        </w:rPr>
        <w:t> </w:t>
      </w:r>
      <w:r>
        <w:rPr>
          <w:b w:val="0"/>
          <w:color w:val="231F20"/>
          <w:w w:val="85"/>
        </w:rPr>
        <w:t>dollar</w:t>
      </w:r>
      <w:r>
        <w:rPr>
          <w:b w:val="0"/>
          <w:color w:val="231F20"/>
          <w:spacing w:val="-28"/>
          <w:w w:val="85"/>
        </w:rPr>
        <w:t> </w:t>
      </w:r>
      <w:r>
        <w:rPr>
          <w:b w:val="0"/>
          <w:color w:val="231F20"/>
          <w:w w:val="85"/>
        </w:rPr>
        <w:t>basis</w:t>
      </w:r>
      <w:r>
        <w:rPr>
          <w:b w:val="0"/>
          <w:color w:val="231F20"/>
          <w:spacing w:val="-27"/>
          <w:w w:val="85"/>
        </w:rPr>
        <w:t> </w:t>
      </w:r>
      <w:r>
        <w:rPr>
          <w:b w:val="0"/>
          <w:color w:val="231F20"/>
          <w:w w:val="85"/>
        </w:rPr>
        <w:t>(in</w:t>
      </w:r>
      <w:r>
        <w:rPr>
          <w:b w:val="0"/>
          <w:color w:val="231F20"/>
          <w:spacing w:val="-27"/>
          <w:w w:val="85"/>
        </w:rPr>
        <w:t> </w:t>
      </w:r>
      <w:r>
        <w:rPr>
          <w:b w:val="0"/>
          <w:color w:val="231F20"/>
          <w:w w:val="85"/>
        </w:rPr>
        <w:t>cents,</w:t>
      </w:r>
      <w:r>
        <w:rPr>
          <w:b w:val="0"/>
          <w:color w:val="231F20"/>
          <w:spacing w:val="-27"/>
          <w:w w:val="85"/>
        </w:rPr>
        <w:t> </w:t>
      </w:r>
      <w:r>
        <w:rPr>
          <w:b w:val="0"/>
          <w:color w:val="231F20"/>
          <w:w w:val="85"/>
        </w:rPr>
        <w:t>except</w:t>
      </w:r>
      <w:r>
        <w:rPr>
          <w:b w:val="0"/>
          <w:color w:val="231F20"/>
          <w:spacing w:val="-28"/>
          <w:w w:val="85"/>
        </w:rPr>
        <w:t> </w:t>
      </w:r>
      <w:r>
        <w:rPr>
          <w:b w:val="0"/>
          <w:color w:val="231F20"/>
          <w:w w:val="85"/>
        </w:rPr>
        <w:t>for</w:t>
      </w:r>
      <w:r>
        <w:rPr>
          <w:b w:val="0"/>
          <w:color w:val="231F20"/>
          <w:spacing w:val="-27"/>
          <w:w w:val="85"/>
        </w:rPr>
        <w:t> </w:t>
      </w:r>
      <w:r>
        <w:rPr>
          <w:b w:val="0"/>
          <w:color w:val="231F20"/>
          <w:w w:val="85"/>
        </w:rPr>
        <w:t>percentages):</w:t>
      </w:r>
    </w:p>
    <w:p>
      <w:pPr>
        <w:spacing w:after="0" w:line="244" w:lineRule="auto"/>
        <w:jc w:val="both"/>
        <w:sectPr>
          <w:pgSz w:w="12240" w:h="15840"/>
          <w:pgMar w:header="0" w:footer="566" w:top="1500" w:bottom="760" w:left="1080" w:right="1720"/>
        </w:sectPr>
      </w:pPr>
    </w:p>
    <w:p>
      <w:pPr>
        <w:pStyle w:val="BodyText"/>
        <w:rPr>
          <w:b w:val="0"/>
          <w:sz w:val="16"/>
        </w:rPr>
      </w:pPr>
    </w:p>
    <w:p>
      <w:pPr>
        <w:tabs>
          <w:tab w:pos="649" w:val="left" w:leader="none"/>
        </w:tabs>
        <w:spacing w:before="104"/>
        <w:ind w:left="0" w:right="0" w:firstLine="0"/>
        <w:jc w:val="right"/>
        <w:rPr>
          <w:rFonts w:ascii="Times New Roman"/>
          <w:b/>
          <w:sz w:val="16"/>
        </w:rPr>
      </w:pPr>
      <w:r>
        <w:rPr>
          <w:rFonts w:ascii="Times New Roman"/>
          <w:b/>
          <w:color w:val="231F20"/>
          <w:sz w:val="16"/>
        </w:rPr>
        <w:t>2007</w:t>
        <w:tab/>
        <w:t>2006</w:t>
      </w:r>
    </w:p>
    <w:p>
      <w:pPr>
        <w:pStyle w:val="BodyText"/>
        <w:spacing w:before="1"/>
        <w:rPr>
          <w:rFonts w:ascii="Times New Roman"/>
          <w:b/>
          <w:sz w:val="13"/>
        </w:rPr>
      </w:pPr>
      <w:r>
        <w:rPr/>
        <w:br w:type="column"/>
      </w:r>
      <w:r>
        <w:rPr>
          <w:rFonts w:ascii="Times New Roman"/>
          <w:b/>
          <w:sz w:val="13"/>
        </w:rPr>
      </w:r>
    </w:p>
    <w:p>
      <w:pPr>
        <w:spacing w:line="162" w:lineRule="exact" w:before="0"/>
        <w:ind w:left="274" w:right="-4" w:firstLine="103"/>
        <w:jc w:val="left"/>
        <w:rPr>
          <w:rFonts w:ascii="Times New Roman"/>
          <w:b/>
          <w:sz w:val="16"/>
        </w:rPr>
      </w:pPr>
      <w:r>
        <w:rPr>
          <w:rFonts w:ascii="Times New Roman"/>
          <w:b/>
          <w:color w:val="231F20"/>
          <w:sz w:val="16"/>
        </w:rPr>
        <w:t>Increase (Decrease)</w:t>
      </w:r>
    </w:p>
    <w:p>
      <w:pPr>
        <w:pStyle w:val="BodyText"/>
        <w:spacing w:before="1"/>
        <w:rPr>
          <w:rFonts w:ascii="Times New Roman"/>
          <w:b/>
          <w:sz w:val="13"/>
        </w:rPr>
      </w:pPr>
      <w:r>
        <w:rPr/>
        <w:br w:type="column"/>
      </w:r>
      <w:r>
        <w:rPr>
          <w:rFonts w:ascii="Times New Roman"/>
          <w:b/>
          <w:sz w:val="13"/>
        </w:rPr>
      </w:r>
    </w:p>
    <w:p>
      <w:pPr>
        <w:spacing w:line="162" w:lineRule="exact" w:before="0"/>
        <w:ind w:left="265" w:right="580" w:hanging="7"/>
        <w:jc w:val="left"/>
        <w:rPr>
          <w:rFonts w:ascii="Times New Roman"/>
          <w:b/>
          <w:sz w:val="16"/>
        </w:rPr>
      </w:pPr>
      <w:r>
        <w:rPr>
          <w:rFonts w:ascii="Times New Roman"/>
          <w:b/>
          <w:color w:val="231F20"/>
          <w:w w:val="95"/>
          <w:sz w:val="16"/>
        </w:rPr>
        <w:t>Percent</w:t>
      </w:r>
      <w:r>
        <w:rPr>
          <w:rFonts w:ascii="Times New Roman"/>
          <w:b/>
          <w:color w:val="231F20"/>
          <w:w w:val="94"/>
          <w:sz w:val="16"/>
        </w:rPr>
        <w:t> </w:t>
      </w:r>
      <w:r>
        <w:rPr>
          <w:rFonts w:ascii="Times New Roman"/>
          <w:b/>
          <w:color w:val="231F20"/>
          <w:w w:val="90"/>
          <w:sz w:val="16"/>
        </w:rPr>
        <w:t>Change</w:t>
      </w:r>
    </w:p>
    <w:p>
      <w:pPr>
        <w:spacing w:after="0" w:line="162" w:lineRule="exact"/>
        <w:jc w:val="left"/>
        <w:rPr>
          <w:rFonts w:ascii="Times New Roman"/>
          <w:sz w:val="16"/>
        </w:rPr>
        <w:sectPr>
          <w:type w:val="continuous"/>
          <w:pgSz w:w="12240" w:h="15840"/>
          <w:pgMar w:top="1140" w:bottom="280" w:left="1080" w:right="1720"/>
          <w:cols w:num="3" w:equalWidth="0">
            <w:col w:w="6994" w:space="40"/>
            <w:col w:w="1010" w:space="40"/>
            <w:col w:w="1356"/>
          </w:cols>
        </w:sectPr>
      </w:pPr>
    </w:p>
    <w:p>
      <w:pPr>
        <w:tabs>
          <w:tab w:pos="6653" w:val="left" w:leader="none"/>
          <w:tab w:pos="7303" w:val="left" w:leader="none"/>
          <w:tab w:pos="8337" w:val="left" w:leader="none"/>
        </w:tabs>
        <w:spacing w:line="20" w:lineRule="exact"/>
        <w:ind w:left="6003" w:right="0" w:firstLine="0"/>
        <w:rPr>
          <w:rFonts w:ascii="Times New Roman"/>
          <w:sz w:val="2"/>
        </w:rPr>
      </w:pPr>
      <w:r>
        <w:rPr>
          <w:rFonts w:ascii="Times New Roman"/>
          <w:sz w:val="2"/>
        </w:rPr>
        <w:pict>
          <v:group style="width:18pt;height:.5pt;mso-position-horizontal-relative:char;mso-position-vertical-relative:line" coordorigin="0,0" coordsize="360,10">
            <v:line style="position:absolute" from="5,5" to="354,5" stroked="true" strokeweight=".45349pt" strokecolor="#231f20">
              <v:stroke dashstyle="solid"/>
            </v:line>
          </v:group>
        </w:pict>
      </w:r>
      <w:r>
        <w:rPr>
          <w:rFonts w:ascii="Times New Roman"/>
          <w:sz w:val="2"/>
        </w:rPr>
      </w:r>
      <w:r>
        <w:rPr>
          <w:rFonts w:ascii="Times New Roman"/>
          <w:sz w:val="2"/>
        </w:rPr>
        <w:tab/>
      </w:r>
      <w:r>
        <w:rPr>
          <w:rFonts w:ascii="Times New Roman"/>
          <w:sz w:val="2"/>
        </w:rPr>
        <w:pict>
          <v:group style="width:18.05pt;height:.5pt;mso-position-horizontal-relative:char;mso-position-vertical-relative:line" coordorigin="0,0" coordsize="361,10">
            <v:line style="position:absolute" from="5,5" to="355,5" stroked="true" strokeweight=".45349pt" strokecolor="#231f20">
              <v:stroke dashstyle="solid"/>
            </v:line>
          </v:group>
        </w:pict>
      </w:r>
      <w:r>
        <w:rPr>
          <w:rFonts w:ascii="Times New Roman"/>
          <w:sz w:val="2"/>
        </w:rPr>
      </w:r>
      <w:r>
        <w:rPr>
          <w:rFonts w:ascii="Times New Roman"/>
          <w:sz w:val="2"/>
        </w:rPr>
        <w:tab/>
      </w:r>
      <w:r>
        <w:rPr>
          <w:rFonts w:ascii="Times New Roman"/>
          <w:sz w:val="2"/>
        </w:rPr>
        <w:pict>
          <v:group style="width:37.2pt;height:.5pt;mso-position-horizontal-relative:char;mso-position-vertical-relative:line" coordorigin="0,0" coordsize="744,10">
            <v:line style="position:absolute" from="5,5" to="739,5" stroked="true" strokeweight=".45349pt" strokecolor="#231f20">
              <v:stroke dashstyle="solid"/>
            </v:line>
          </v:group>
        </w:pict>
      </w:r>
      <w:r>
        <w:rPr>
          <w:rFonts w:ascii="Times New Roman"/>
          <w:sz w:val="2"/>
        </w:rPr>
      </w:r>
      <w:r>
        <w:rPr>
          <w:rFonts w:ascii="Times New Roman"/>
          <w:sz w:val="2"/>
        </w:rPr>
        <w:tab/>
      </w:r>
      <w:r>
        <w:rPr>
          <w:rFonts w:ascii="Times New Roman"/>
          <w:sz w:val="2"/>
        </w:rPr>
        <w:pict>
          <v:group style="width:25.4pt;height:.5pt;mso-position-horizontal-relative:char;mso-position-vertical-relative:line" coordorigin="0,0" coordsize="508,10">
            <v:line style="position:absolute" from="5,5" to="503,5" stroked="true" strokeweight=".45349pt" strokecolor="#231f20">
              <v:stroke dashstyle="solid"/>
            </v:line>
          </v:group>
        </w:pict>
      </w:r>
      <w:r>
        <w:rPr>
          <w:rFonts w:ascii="Times New Roman"/>
          <w:sz w:val="2"/>
        </w:rPr>
      </w:r>
    </w:p>
    <w:p>
      <w:pPr>
        <w:pStyle w:val="BodyText"/>
        <w:tabs>
          <w:tab w:pos="6008" w:val="left" w:leader="none"/>
          <w:tab w:pos="6658" w:val="left" w:leader="none"/>
          <w:tab w:pos="7499" w:val="left" w:leader="none"/>
          <w:tab w:pos="8415" w:val="left" w:leader="none"/>
        </w:tabs>
        <w:spacing w:before="96"/>
        <w:ind w:left="519"/>
        <w:rPr>
          <w:b w:val="0"/>
        </w:rPr>
      </w:pPr>
      <w:r>
        <w:rPr>
          <w:b w:val="0"/>
          <w:color w:val="231F20"/>
          <w:w w:val="80"/>
        </w:rPr>
        <w:t>Salaries, wages, and</w:t>
      </w:r>
      <w:r>
        <w:rPr>
          <w:b w:val="0"/>
          <w:color w:val="231F20"/>
          <w:spacing w:val="-26"/>
          <w:w w:val="80"/>
        </w:rPr>
        <w:t> </w:t>
      </w:r>
      <w:r>
        <w:rPr>
          <w:b w:val="0"/>
          <w:color w:val="231F20"/>
          <w:w w:val="80"/>
        </w:rPr>
        <w:t>benefits</w:t>
      </w:r>
      <w:r>
        <w:rPr>
          <w:b w:val="0"/>
          <w:color w:val="231F20"/>
          <w:spacing w:val="7"/>
          <w:w w:val="80"/>
        </w:rPr>
        <w:t> </w:t>
      </w:r>
      <w:r>
        <w:rPr>
          <w:b w:val="0"/>
          <w:color w:val="231F20"/>
          <w:spacing w:val="57"/>
          <w:w w:val="80"/>
        </w:rPr>
        <w:t>............................</w:t>
        <w:tab/>
      </w:r>
      <w:r>
        <w:rPr>
          <w:rFonts w:ascii="Times New Roman" w:hAnsi="Times New Roman"/>
          <w:b/>
          <w:color w:val="231F20"/>
          <w:w w:val="95"/>
        </w:rPr>
        <w:t>3.22¢</w:t>
        <w:tab/>
      </w:r>
      <w:r>
        <w:rPr>
          <w:b w:val="0"/>
          <w:color w:val="231F20"/>
          <w:w w:val="90"/>
        </w:rPr>
        <w:t>3.29¢</w:t>
        <w:tab/>
      </w:r>
      <w:r>
        <w:rPr>
          <w:b w:val="0"/>
          <w:color w:val="231F20"/>
          <w:w w:val="95"/>
        </w:rPr>
        <w:t>(.07)¢</w:t>
        <w:tab/>
        <w:t>(2.1)%</w:t>
      </w:r>
    </w:p>
    <w:p>
      <w:pPr>
        <w:pStyle w:val="BodyText"/>
        <w:spacing w:before="5"/>
        <w:rPr>
          <w:b w:val="0"/>
          <w:sz w:val="5"/>
        </w:rPr>
      </w:pPr>
    </w:p>
    <w:tbl>
      <w:tblPr>
        <w:tblW w:w="0" w:type="auto"/>
        <w:jc w:val="left"/>
        <w:tblInd w:w="489" w:type="dxa"/>
        <w:tblBorders>
          <w:top w:val="nil"/>
          <w:left w:val="nil"/>
          <w:bottom w:val="nil"/>
          <w:right w:val="nil"/>
          <w:insideH w:val="nil"/>
          <w:insideV w:val="nil"/>
        </w:tblBorders>
        <w:tblLayout w:type="fixed"/>
        <w:tblCellMar>
          <w:top w:w="0" w:type="dxa"/>
          <w:left w:w="0" w:type="dxa"/>
          <w:bottom w:w="0" w:type="dxa"/>
          <w:right w:w="0" w:type="dxa"/>
        </w:tblCellMar>
        <w:tblLook w:val="01E0"/>
      </w:tblPr>
      <w:tblGrid>
        <w:gridCol w:w="6169"/>
        <w:gridCol w:w="841"/>
        <w:gridCol w:w="916"/>
        <w:gridCol w:w="530"/>
      </w:tblGrid>
      <w:tr>
        <w:trPr>
          <w:trHeight w:val="248" w:hRule="exact"/>
        </w:trPr>
        <w:tc>
          <w:tcPr>
            <w:tcW w:w="6169" w:type="dxa"/>
          </w:tcPr>
          <w:p>
            <w:pPr>
              <w:pStyle w:val="TableParagraph"/>
              <w:tabs>
                <w:tab w:pos="5869" w:val="right" w:leader="dot"/>
              </w:tabs>
              <w:spacing w:line="216" w:lineRule="exact"/>
              <w:ind w:left="30"/>
              <w:rPr>
                <w:rFonts w:ascii="Times New Roman"/>
                <w:b/>
                <w:sz w:val="20"/>
              </w:rPr>
            </w:pPr>
            <w:r>
              <w:rPr>
                <w:b w:val="0"/>
                <w:color w:val="231F20"/>
                <w:w w:val="95"/>
                <w:sz w:val="20"/>
              </w:rPr>
              <w:t>Fuel and oil</w:t>
            </w:r>
            <w:r>
              <w:rPr>
                <w:rFonts w:ascii="Times New Roman"/>
                <w:b/>
                <w:color w:val="231F20"/>
                <w:w w:val="95"/>
                <w:sz w:val="20"/>
              </w:rPr>
              <w:tab/>
              <w:t>2.55</w:t>
            </w:r>
          </w:p>
        </w:tc>
        <w:tc>
          <w:tcPr>
            <w:tcW w:w="841" w:type="dxa"/>
          </w:tcPr>
          <w:p>
            <w:pPr>
              <w:pStyle w:val="TableParagraph"/>
              <w:spacing w:line="216" w:lineRule="exact"/>
              <w:rPr>
                <w:b w:val="0"/>
                <w:sz w:val="20"/>
              </w:rPr>
            </w:pPr>
            <w:r>
              <w:rPr>
                <w:b w:val="0"/>
                <w:color w:val="231F20"/>
                <w:w w:val="90"/>
                <w:sz w:val="20"/>
              </w:rPr>
              <w:t>2.31</w:t>
            </w:r>
          </w:p>
        </w:tc>
        <w:tc>
          <w:tcPr>
            <w:tcW w:w="916" w:type="dxa"/>
          </w:tcPr>
          <w:p>
            <w:pPr>
              <w:pStyle w:val="TableParagraph"/>
              <w:spacing w:line="216" w:lineRule="exact"/>
              <w:ind w:left="99"/>
              <w:rPr>
                <w:b w:val="0"/>
                <w:sz w:val="20"/>
              </w:rPr>
            </w:pPr>
            <w:r>
              <w:rPr>
                <w:b w:val="0"/>
                <w:color w:val="231F20"/>
                <w:w w:val="90"/>
                <w:sz w:val="20"/>
              </w:rPr>
              <w:t>.24</w:t>
            </w:r>
          </w:p>
        </w:tc>
        <w:tc>
          <w:tcPr>
            <w:tcW w:w="530" w:type="dxa"/>
          </w:tcPr>
          <w:p>
            <w:pPr>
              <w:pStyle w:val="TableParagraph"/>
              <w:spacing w:line="216" w:lineRule="exact"/>
              <w:rPr>
                <w:b w:val="0"/>
                <w:sz w:val="20"/>
              </w:rPr>
            </w:pPr>
            <w:r>
              <w:rPr>
                <w:b w:val="0"/>
                <w:color w:val="231F20"/>
                <w:w w:val="90"/>
                <w:sz w:val="20"/>
              </w:rPr>
              <w:t>10.4</w:t>
            </w:r>
          </w:p>
        </w:tc>
      </w:tr>
      <w:tr>
        <w:trPr>
          <w:trHeight w:val="280" w:hRule="exact"/>
        </w:trPr>
        <w:tc>
          <w:tcPr>
            <w:tcW w:w="6169" w:type="dxa"/>
          </w:tcPr>
          <w:p>
            <w:pPr>
              <w:pStyle w:val="TableParagraph"/>
              <w:tabs>
                <w:tab w:pos="5869" w:val="right" w:leader="dot"/>
              </w:tabs>
              <w:spacing w:before="13"/>
              <w:ind w:left="30"/>
              <w:rPr>
                <w:rFonts w:ascii="Times New Roman"/>
                <w:b/>
                <w:sz w:val="20"/>
              </w:rPr>
            </w:pPr>
            <w:r>
              <w:rPr>
                <w:b w:val="0"/>
                <w:color w:val="231F20"/>
                <w:w w:val="90"/>
                <w:sz w:val="20"/>
              </w:rPr>
              <w:t>Maintenance materials</w:t>
            </w:r>
            <w:r>
              <w:rPr>
                <w:b w:val="0"/>
                <w:color w:val="231F20"/>
                <w:spacing w:val="-7"/>
                <w:w w:val="90"/>
                <w:sz w:val="20"/>
              </w:rPr>
              <w:t> </w:t>
            </w:r>
            <w:r>
              <w:rPr>
                <w:b w:val="0"/>
                <w:color w:val="231F20"/>
                <w:w w:val="90"/>
                <w:sz w:val="20"/>
              </w:rPr>
              <w:t>and</w:t>
            </w:r>
            <w:r>
              <w:rPr>
                <w:b w:val="0"/>
                <w:color w:val="231F20"/>
                <w:spacing w:val="-4"/>
                <w:w w:val="90"/>
                <w:sz w:val="20"/>
              </w:rPr>
              <w:t> </w:t>
            </w:r>
            <w:r>
              <w:rPr>
                <w:b w:val="0"/>
                <w:color w:val="231F20"/>
                <w:w w:val="90"/>
                <w:sz w:val="20"/>
              </w:rPr>
              <w:t>repairs</w:t>
            </w:r>
            <w:r>
              <w:rPr>
                <w:rFonts w:ascii="Times New Roman"/>
                <w:b/>
                <w:color w:val="231F20"/>
                <w:w w:val="90"/>
                <w:sz w:val="20"/>
              </w:rPr>
              <w:tab/>
              <w:t>62</w:t>
            </w:r>
          </w:p>
        </w:tc>
        <w:tc>
          <w:tcPr>
            <w:tcW w:w="841" w:type="dxa"/>
          </w:tcPr>
          <w:p>
            <w:pPr>
              <w:pStyle w:val="TableParagraph"/>
              <w:spacing w:before="13"/>
              <w:ind w:left="99"/>
              <w:rPr>
                <w:b w:val="0"/>
                <w:sz w:val="20"/>
              </w:rPr>
            </w:pPr>
            <w:r>
              <w:rPr>
                <w:b w:val="0"/>
                <w:color w:val="231F20"/>
                <w:w w:val="90"/>
                <w:sz w:val="20"/>
              </w:rPr>
              <w:t>.51</w:t>
            </w:r>
          </w:p>
        </w:tc>
        <w:tc>
          <w:tcPr>
            <w:tcW w:w="916" w:type="dxa"/>
          </w:tcPr>
          <w:p>
            <w:pPr>
              <w:pStyle w:val="TableParagraph"/>
              <w:spacing w:before="13"/>
              <w:ind w:left="99"/>
              <w:rPr>
                <w:b w:val="0"/>
                <w:sz w:val="20"/>
              </w:rPr>
            </w:pPr>
            <w:r>
              <w:rPr>
                <w:b w:val="0"/>
                <w:color w:val="231F20"/>
                <w:w w:val="90"/>
                <w:sz w:val="20"/>
              </w:rPr>
              <w:t>.11</w:t>
            </w:r>
          </w:p>
        </w:tc>
        <w:tc>
          <w:tcPr>
            <w:tcW w:w="530" w:type="dxa"/>
          </w:tcPr>
          <w:p>
            <w:pPr>
              <w:pStyle w:val="TableParagraph"/>
              <w:spacing w:before="13"/>
              <w:rPr>
                <w:b w:val="0"/>
                <w:sz w:val="20"/>
              </w:rPr>
            </w:pPr>
            <w:r>
              <w:rPr>
                <w:b w:val="0"/>
                <w:color w:val="231F20"/>
                <w:w w:val="90"/>
                <w:sz w:val="20"/>
              </w:rPr>
              <w:t>21.6</w:t>
            </w:r>
          </w:p>
        </w:tc>
      </w:tr>
      <w:tr>
        <w:trPr>
          <w:trHeight w:val="280" w:hRule="exact"/>
        </w:trPr>
        <w:tc>
          <w:tcPr>
            <w:tcW w:w="6169" w:type="dxa"/>
          </w:tcPr>
          <w:p>
            <w:pPr>
              <w:pStyle w:val="TableParagraph"/>
              <w:tabs>
                <w:tab w:pos="5869" w:val="right" w:leader="dot"/>
              </w:tabs>
              <w:spacing w:before="13"/>
              <w:ind w:left="30"/>
              <w:rPr>
                <w:rFonts w:ascii="Times New Roman"/>
                <w:b/>
                <w:sz w:val="20"/>
              </w:rPr>
            </w:pPr>
            <w:r>
              <w:rPr>
                <w:b w:val="0"/>
                <w:color w:val="231F20"/>
                <w:w w:val="95"/>
                <w:sz w:val="20"/>
              </w:rPr>
              <w:t>Aircraft rentals</w:t>
            </w:r>
            <w:r>
              <w:rPr>
                <w:rFonts w:ascii="Times New Roman"/>
                <w:b/>
                <w:color w:val="231F20"/>
                <w:w w:val="95"/>
                <w:sz w:val="20"/>
              </w:rPr>
              <w:tab/>
              <w:t>16</w:t>
            </w:r>
          </w:p>
        </w:tc>
        <w:tc>
          <w:tcPr>
            <w:tcW w:w="841" w:type="dxa"/>
          </w:tcPr>
          <w:p>
            <w:pPr>
              <w:pStyle w:val="TableParagraph"/>
              <w:spacing w:before="13"/>
              <w:ind w:left="99"/>
              <w:rPr>
                <w:b w:val="0"/>
                <w:sz w:val="20"/>
              </w:rPr>
            </w:pPr>
            <w:r>
              <w:rPr>
                <w:b w:val="0"/>
                <w:color w:val="231F20"/>
                <w:w w:val="90"/>
                <w:sz w:val="20"/>
              </w:rPr>
              <w:t>.17</w:t>
            </w:r>
          </w:p>
        </w:tc>
        <w:tc>
          <w:tcPr>
            <w:tcW w:w="916" w:type="dxa"/>
          </w:tcPr>
          <w:p>
            <w:pPr>
              <w:pStyle w:val="TableParagraph"/>
              <w:spacing w:before="13"/>
              <w:rPr>
                <w:b w:val="0"/>
                <w:sz w:val="20"/>
              </w:rPr>
            </w:pPr>
            <w:r>
              <w:rPr>
                <w:b w:val="0"/>
                <w:color w:val="231F20"/>
                <w:w w:val="105"/>
                <w:sz w:val="20"/>
              </w:rPr>
              <w:t>(.01)</w:t>
            </w:r>
          </w:p>
        </w:tc>
        <w:tc>
          <w:tcPr>
            <w:tcW w:w="530" w:type="dxa"/>
          </w:tcPr>
          <w:p>
            <w:pPr>
              <w:pStyle w:val="TableParagraph"/>
              <w:spacing w:before="13"/>
              <w:rPr>
                <w:b w:val="0"/>
                <w:sz w:val="20"/>
              </w:rPr>
            </w:pPr>
            <w:r>
              <w:rPr>
                <w:b w:val="0"/>
                <w:color w:val="231F20"/>
                <w:w w:val="105"/>
                <w:sz w:val="20"/>
              </w:rPr>
              <w:t>(5.9)</w:t>
            </w:r>
          </w:p>
        </w:tc>
      </w:tr>
      <w:tr>
        <w:trPr>
          <w:trHeight w:val="280" w:hRule="exact"/>
        </w:trPr>
        <w:tc>
          <w:tcPr>
            <w:tcW w:w="6169" w:type="dxa"/>
          </w:tcPr>
          <w:p>
            <w:pPr>
              <w:pStyle w:val="TableParagraph"/>
              <w:tabs>
                <w:tab w:pos="5869" w:val="right" w:leader="dot"/>
              </w:tabs>
              <w:spacing w:before="13"/>
              <w:ind w:left="30"/>
              <w:rPr>
                <w:rFonts w:ascii="Times New Roman"/>
                <w:b/>
                <w:sz w:val="20"/>
              </w:rPr>
            </w:pPr>
            <w:r>
              <w:rPr>
                <w:b w:val="0"/>
                <w:color w:val="231F20"/>
                <w:w w:val="90"/>
                <w:sz w:val="20"/>
              </w:rPr>
              <w:t>Landing fees and</w:t>
            </w:r>
            <w:r>
              <w:rPr>
                <w:b w:val="0"/>
                <w:color w:val="231F20"/>
                <w:spacing w:val="-1"/>
                <w:w w:val="90"/>
                <w:sz w:val="20"/>
              </w:rPr>
              <w:t> </w:t>
            </w:r>
            <w:r>
              <w:rPr>
                <w:b w:val="0"/>
                <w:color w:val="231F20"/>
                <w:w w:val="90"/>
                <w:sz w:val="20"/>
              </w:rPr>
              <w:t>other rentals</w:t>
            </w:r>
            <w:r>
              <w:rPr>
                <w:rFonts w:ascii="Times New Roman"/>
                <w:b/>
                <w:color w:val="231F20"/>
                <w:w w:val="90"/>
                <w:sz w:val="20"/>
              </w:rPr>
              <w:tab/>
              <w:t>56</w:t>
            </w:r>
          </w:p>
        </w:tc>
        <w:tc>
          <w:tcPr>
            <w:tcW w:w="841" w:type="dxa"/>
          </w:tcPr>
          <w:p>
            <w:pPr>
              <w:pStyle w:val="TableParagraph"/>
              <w:spacing w:before="13"/>
              <w:ind w:left="99"/>
              <w:rPr>
                <w:b w:val="0"/>
                <w:sz w:val="20"/>
              </w:rPr>
            </w:pPr>
            <w:r>
              <w:rPr>
                <w:b w:val="0"/>
                <w:color w:val="231F20"/>
                <w:w w:val="90"/>
                <w:sz w:val="20"/>
              </w:rPr>
              <w:t>.53</w:t>
            </w:r>
          </w:p>
        </w:tc>
        <w:tc>
          <w:tcPr>
            <w:tcW w:w="916" w:type="dxa"/>
          </w:tcPr>
          <w:p>
            <w:pPr>
              <w:pStyle w:val="TableParagraph"/>
              <w:spacing w:before="13"/>
              <w:ind w:left="99"/>
              <w:rPr>
                <w:b w:val="0"/>
                <w:sz w:val="20"/>
              </w:rPr>
            </w:pPr>
            <w:r>
              <w:rPr>
                <w:b w:val="0"/>
                <w:color w:val="231F20"/>
                <w:w w:val="90"/>
                <w:sz w:val="20"/>
              </w:rPr>
              <w:t>.03</w:t>
            </w:r>
          </w:p>
        </w:tc>
        <w:tc>
          <w:tcPr>
            <w:tcW w:w="530" w:type="dxa"/>
          </w:tcPr>
          <w:p>
            <w:pPr>
              <w:pStyle w:val="TableParagraph"/>
              <w:spacing w:before="13"/>
              <w:ind w:left="99"/>
              <w:rPr>
                <w:b w:val="0"/>
                <w:sz w:val="20"/>
              </w:rPr>
            </w:pPr>
            <w:r>
              <w:rPr>
                <w:b w:val="0"/>
                <w:color w:val="231F20"/>
                <w:w w:val="90"/>
                <w:sz w:val="20"/>
              </w:rPr>
              <w:t>5.7</w:t>
            </w:r>
          </w:p>
        </w:tc>
      </w:tr>
      <w:tr>
        <w:trPr>
          <w:trHeight w:val="280" w:hRule="exact"/>
        </w:trPr>
        <w:tc>
          <w:tcPr>
            <w:tcW w:w="6169" w:type="dxa"/>
          </w:tcPr>
          <w:p>
            <w:pPr>
              <w:pStyle w:val="TableParagraph"/>
              <w:tabs>
                <w:tab w:pos="5869" w:val="right" w:leader="dot"/>
              </w:tabs>
              <w:spacing w:before="13"/>
              <w:ind w:left="30"/>
              <w:rPr>
                <w:rFonts w:ascii="Times New Roman"/>
                <w:b/>
                <w:sz w:val="20"/>
              </w:rPr>
            </w:pPr>
            <w:r>
              <w:rPr>
                <w:b w:val="0"/>
                <w:color w:val="231F20"/>
                <w:w w:val="95"/>
                <w:sz w:val="20"/>
              </w:rPr>
              <w:t>Depreciation</w:t>
            </w:r>
            <w:r>
              <w:rPr>
                <w:b w:val="0"/>
                <w:color w:val="231F20"/>
                <w:spacing w:val="-7"/>
                <w:w w:val="95"/>
                <w:sz w:val="20"/>
              </w:rPr>
              <w:t> </w:t>
            </w:r>
            <w:r>
              <w:rPr>
                <w:b w:val="0"/>
                <w:color w:val="231F20"/>
                <w:w w:val="95"/>
                <w:sz w:val="20"/>
              </w:rPr>
              <w:t>and</w:t>
            </w:r>
            <w:r>
              <w:rPr>
                <w:b w:val="0"/>
                <w:color w:val="231F20"/>
                <w:spacing w:val="-7"/>
                <w:w w:val="95"/>
                <w:sz w:val="20"/>
              </w:rPr>
              <w:t> </w:t>
            </w:r>
            <w:r>
              <w:rPr>
                <w:b w:val="0"/>
                <w:color w:val="231F20"/>
                <w:w w:val="95"/>
                <w:sz w:val="20"/>
              </w:rPr>
              <w:t>amortization</w:t>
            </w:r>
            <w:r>
              <w:rPr>
                <w:rFonts w:ascii="Times New Roman"/>
                <w:b/>
                <w:color w:val="231F20"/>
                <w:w w:val="95"/>
                <w:sz w:val="20"/>
              </w:rPr>
              <w:tab/>
              <w:t>56</w:t>
            </w:r>
          </w:p>
        </w:tc>
        <w:tc>
          <w:tcPr>
            <w:tcW w:w="841" w:type="dxa"/>
          </w:tcPr>
          <w:p>
            <w:pPr>
              <w:pStyle w:val="TableParagraph"/>
              <w:spacing w:before="13"/>
              <w:ind w:left="99"/>
              <w:rPr>
                <w:b w:val="0"/>
                <w:sz w:val="20"/>
              </w:rPr>
            </w:pPr>
            <w:r>
              <w:rPr>
                <w:b w:val="0"/>
                <w:color w:val="231F20"/>
                <w:w w:val="90"/>
                <w:sz w:val="20"/>
              </w:rPr>
              <w:t>.56</w:t>
            </w:r>
          </w:p>
        </w:tc>
        <w:tc>
          <w:tcPr>
            <w:tcW w:w="916" w:type="dxa"/>
          </w:tcPr>
          <w:p>
            <w:pPr>
              <w:pStyle w:val="TableParagraph"/>
              <w:spacing w:before="13"/>
              <w:ind w:left="150"/>
              <w:rPr>
                <w:b w:val="0"/>
                <w:sz w:val="20"/>
              </w:rPr>
            </w:pPr>
            <w:r>
              <w:rPr>
                <w:b w:val="0"/>
                <w:color w:val="231F20"/>
                <w:sz w:val="20"/>
              </w:rPr>
              <w:t>—</w:t>
            </w:r>
          </w:p>
        </w:tc>
        <w:tc>
          <w:tcPr>
            <w:tcW w:w="530" w:type="dxa"/>
          </w:tcPr>
          <w:p>
            <w:pPr>
              <w:pStyle w:val="TableParagraph"/>
              <w:spacing w:before="13"/>
              <w:ind w:left="149"/>
              <w:rPr>
                <w:b w:val="0"/>
                <w:sz w:val="20"/>
              </w:rPr>
            </w:pPr>
            <w:r>
              <w:rPr>
                <w:b w:val="0"/>
                <w:color w:val="231F20"/>
                <w:sz w:val="20"/>
              </w:rPr>
              <w:t>—</w:t>
            </w:r>
          </w:p>
        </w:tc>
      </w:tr>
      <w:tr>
        <w:trPr>
          <w:trHeight w:val="310" w:hRule="exact"/>
        </w:trPr>
        <w:tc>
          <w:tcPr>
            <w:tcW w:w="6169" w:type="dxa"/>
          </w:tcPr>
          <w:p>
            <w:pPr>
              <w:pStyle w:val="TableParagraph"/>
              <w:tabs>
                <w:tab w:pos="5869" w:val="right" w:leader="dot"/>
              </w:tabs>
              <w:spacing w:before="13"/>
              <w:ind w:left="30"/>
              <w:rPr>
                <w:rFonts w:ascii="Times New Roman"/>
                <w:b/>
                <w:sz w:val="20"/>
              </w:rPr>
            </w:pPr>
            <w:r>
              <w:rPr>
                <w:b w:val="0"/>
                <w:color w:val="231F20"/>
                <w:sz w:val="20"/>
              </w:rPr>
              <w:t>Other</w:t>
            </w:r>
            <w:r>
              <w:rPr>
                <w:rFonts w:ascii="Times New Roman"/>
                <w:b/>
                <w:color w:val="231F20"/>
                <w:sz w:val="20"/>
              </w:rPr>
              <w:tab/>
            </w:r>
            <w:r>
              <w:rPr>
                <w:rFonts w:ascii="Times New Roman"/>
                <w:b/>
                <w:color w:val="231F20"/>
                <w:sz w:val="20"/>
                <w:u w:val="single" w:color="231F20"/>
              </w:rPr>
              <w:t>1.43</w:t>
            </w:r>
          </w:p>
        </w:tc>
        <w:tc>
          <w:tcPr>
            <w:tcW w:w="841" w:type="dxa"/>
          </w:tcPr>
          <w:p>
            <w:pPr>
              <w:pStyle w:val="TableParagraph"/>
              <w:spacing w:before="13"/>
              <w:rPr>
                <w:b w:val="0"/>
                <w:sz w:val="20"/>
              </w:rPr>
            </w:pPr>
            <w:r>
              <w:rPr>
                <w:b w:val="0"/>
                <w:color w:val="231F20"/>
                <w:w w:val="90"/>
                <w:sz w:val="20"/>
                <w:u w:val="single" w:color="231F20"/>
              </w:rPr>
              <w:t>1.43</w:t>
            </w:r>
          </w:p>
        </w:tc>
        <w:tc>
          <w:tcPr>
            <w:tcW w:w="916" w:type="dxa"/>
          </w:tcPr>
          <w:p>
            <w:pPr>
              <w:pStyle w:val="TableParagraph"/>
              <w:spacing w:before="13"/>
              <w:rPr>
                <w:b w:val="0"/>
                <w:sz w:val="20"/>
              </w:rPr>
            </w:pPr>
            <w:r>
              <w:rPr>
                <w:b w:val="0"/>
                <w:color w:val="231F20"/>
                <w:w w:val="109"/>
                <w:sz w:val="20"/>
                <w:u w:val="single" w:color="231F20"/>
              </w:rPr>
              <w:t> </w:t>
            </w:r>
            <w:r>
              <w:rPr>
                <w:b w:val="0"/>
                <w:color w:val="231F20"/>
                <w:sz w:val="20"/>
                <w:u w:val="single" w:color="231F20"/>
              </w:rPr>
              <w:t> —</w:t>
            </w:r>
          </w:p>
        </w:tc>
        <w:tc>
          <w:tcPr>
            <w:tcW w:w="530" w:type="dxa"/>
          </w:tcPr>
          <w:p>
            <w:pPr>
              <w:pStyle w:val="TableParagraph"/>
              <w:spacing w:before="13"/>
              <w:rPr>
                <w:b w:val="0"/>
                <w:sz w:val="20"/>
              </w:rPr>
            </w:pPr>
            <w:r>
              <w:rPr>
                <w:b w:val="0"/>
                <w:color w:val="231F20"/>
                <w:w w:val="109"/>
                <w:sz w:val="20"/>
                <w:u w:val="single" w:color="231F20"/>
              </w:rPr>
              <w:t> </w:t>
            </w:r>
            <w:r>
              <w:rPr>
                <w:b w:val="0"/>
                <w:color w:val="231F20"/>
                <w:sz w:val="20"/>
                <w:u w:val="single" w:color="231F20"/>
              </w:rPr>
              <w:t> —</w:t>
            </w:r>
          </w:p>
        </w:tc>
      </w:tr>
      <w:tr>
        <w:trPr>
          <w:trHeight w:val="327" w:hRule="exact"/>
        </w:trPr>
        <w:tc>
          <w:tcPr>
            <w:tcW w:w="6169" w:type="dxa"/>
          </w:tcPr>
          <w:p>
            <w:pPr>
              <w:pStyle w:val="TableParagraph"/>
              <w:tabs>
                <w:tab w:pos="5519" w:val="left" w:leader="none"/>
              </w:tabs>
              <w:spacing w:before="43"/>
              <w:ind w:left="231"/>
              <w:rPr>
                <w:rFonts w:ascii="Times New Roman" w:hAnsi="Times New Roman"/>
                <w:b/>
                <w:sz w:val="20"/>
              </w:rPr>
            </w:pPr>
            <w:r>
              <w:rPr>
                <w:b w:val="0"/>
                <w:color w:val="231F20"/>
                <w:w w:val="85"/>
                <w:sz w:val="20"/>
              </w:rPr>
              <w:t>Total</w:t>
            </w:r>
            <w:r>
              <w:rPr>
                <w:b w:val="0"/>
                <w:color w:val="231F20"/>
                <w:spacing w:val="-14"/>
                <w:w w:val="85"/>
                <w:sz w:val="20"/>
              </w:rPr>
              <w:t> </w:t>
            </w:r>
            <w:r>
              <w:rPr>
                <w:b w:val="0"/>
                <w:color w:val="231F20"/>
                <w:spacing w:val="55"/>
                <w:w w:val="85"/>
                <w:sz w:val="20"/>
              </w:rPr>
              <w:t>............</w:t>
            </w:r>
            <w:r>
              <w:rPr>
                <w:b w:val="0"/>
                <w:color w:val="231F20"/>
                <w:spacing w:val="-32"/>
                <w:w w:val="85"/>
                <w:sz w:val="20"/>
              </w:rPr>
              <w:t> </w:t>
            </w:r>
            <w:r>
              <w:rPr>
                <w:b w:val="0"/>
                <w:color w:val="231F20"/>
                <w:spacing w:val="58"/>
                <w:w w:val="85"/>
                <w:sz w:val="20"/>
              </w:rPr>
              <w:t>..............................</w:t>
              <w:tab/>
            </w:r>
            <w:r>
              <w:rPr>
                <w:rFonts w:ascii="Times New Roman" w:hAnsi="Times New Roman"/>
                <w:b/>
                <w:color w:val="231F20"/>
                <w:w w:val="95"/>
                <w:sz w:val="20"/>
                <w:u w:val="single" w:color="231F20"/>
              </w:rPr>
              <w:t>9.10</w:t>
            </w:r>
            <w:r>
              <w:rPr>
                <w:rFonts w:ascii="Times New Roman" w:hAnsi="Times New Roman"/>
                <w:b/>
                <w:color w:val="231F20"/>
                <w:w w:val="95"/>
                <w:sz w:val="20"/>
              </w:rPr>
              <w:t>¢</w:t>
            </w:r>
          </w:p>
        </w:tc>
        <w:tc>
          <w:tcPr>
            <w:tcW w:w="841" w:type="dxa"/>
            <w:tcBorders>
              <w:bottom w:val="single" w:sz="4" w:space="0" w:color="231F20"/>
            </w:tcBorders>
          </w:tcPr>
          <w:p>
            <w:pPr>
              <w:pStyle w:val="TableParagraph"/>
              <w:spacing w:before="43"/>
              <w:rPr>
                <w:b w:val="0"/>
                <w:sz w:val="20"/>
              </w:rPr>
            </w:pPr>
            <w:r>
              <w:rPr>
                <w:b w:val="0"/>
                <w:color w:val="231F20"/>
                <w:w w:val="90"/>
                <w:sz w:val="20"/>
                <w:u w:val="single" w:color="231F20"/>
              </w:rPr>
              <w:t>8.80</w:t>
            </w:r>
            <w:r>
              <w:rPr>
                <w:b w:val="0"/>
                <w:color w:val="231F20"/>
                <w:w w:val="90"/>
                <w:sz w:val="20"/>
              </w:rPr>
              <w:t>¢</w:t>
            </w:r>
          </w:p>
        </w:tc>
        <w:tc>
          <w:tcPr>
            <w:tcW w:w="916" w:type="dxa"/>
            <w:tcBorders>
              <w:bottom w:val="single" w:sz="4" w:space="0" w:color="231F20"/>
            </w:tcBorders>
          </w:tcPr>
          <w:p>
            <w:pPr>
              <w:pStyle w:val="TableParagraph"/>
              <w:spacing w:before="43"/>
              <w:rPr>
                <w:b w:val="0"/>
                <w:sz w:val="20"/>
              </w:rPr>
            </w:pPr>
            <w:r>
              <w:rPr>
                <w:b w:val="0"/>
                <w:color w:val="231F20"/>
                <w:w w:val="109"/>
                <w:sz w:val="20"/>
                <w:u w:val="single" w:color="231F20"/>
              </w:rPr>
              <w:t> </w:t>
            </w:r>
            <w:r>
              <w:rPr>
                <w:b w:val="0"/>
                <w:color w:val="231F20"/>
                <w:sz w:val="20"/>
                <w:u w:val="single" w:color="231F20"/>
              </w:rPr>
              <w:t> </w:t>
            </w:r>
            <w:r>
              <w:rPr>
                <w:b w:val="0"/>
                <w:color w:val="231F20"/>
                <w:w w:val="90"/>
                <w:sz w:val="20"/>
                <w:u w:val="single" w:color="231F20"/>
              </w:rPr>
              <w:t>.30</w:t>
            </w:r>
            <w:r>
              <w:rPr>
                <w:b w:val="0"/>
                <w:color w:val="231F20"/>
                <w:w w:val="90"/>
                <w:sz w:val="20"/>
              </w:rPr>
              <w:t>¢</w:t>
            </w:r>
          </w:p>
        </w:tc>
        <w:tc>
          <w:tcPr>
            <w:tcW w:w="530" w:type="dxa"/>
            <w:tcBorders>
              <w:bottom w:val="single" w:sz="4" w:space="0" w:color="231F20"/>
            </w:tcBorders>
          </w:tcPr>
          <w:p>
            <w:pPr>
              <w:pStyle w:val="TableParagraph"/>
              <w:spacing w:before="43"/>
              <w:rPr>
                <w:b w:val="0"/>
                <w:sz w:val="20"/>
              </w:rPr>
            </w:pPr>
            <w:r>
              <w:rPr>
                <w:b w:val="0"/>
                <w:color w:val="231F20"/>
                <w:w w:val="109"/>
                <w:sz w:val="20"/>
                <w:u w:val="single" w:color="231F20"/>
              </w:rPr>
              <w:t> </w:t>
            </w:r>
            <w:r>
              <w:rPr>
                <w:b w:val="0"/>
                <w:color w:val="231F20"/>
                <w:spacing w:val="-35"/>
                <w:sz w:val="20"/>
                <w:u w:val="single" w:color="231F20"/>
              </w:rPr>
              <w:t> </w:t>
            </w:r>
            <w:r>
              <w:rPr>
                <w:b w:val="0"/>
                <w:color w:val="231F20"/>
                <w:w w:val="85"/>
                <w:sz w:val="20"/>
                <w:u w:val="single" w:color="231F20"/>
              </w:rPr>
              <w:t>3.4</w:t>
            </w:r>
            <w:r>
              <w:rPr>
                <w:b w:val="0"/>
                <w:color w:val="231F20"/>
                <w:w w:val="85"/>
                <w:sz w:val="20"/>
              </w:rPr>
              <w:t>%</w:t>
            </w:r>
          </w:p>
        </w:tc>
      </w:tr>
    </w:tbl>
    <w:p>
      <w:pPr>
        <w:pStyle w:val="BodyText"/>
        <w:rPr>
          <w:b w:val="0"/>
          <w:sz w:val="12"/>
        </w:rPr>
      </w:pPr>
    </w:p>
    <w:p>
      <w:pPr>
        <w:spacing w:after="0"/>
        <w:rPr>
          <w:sz w:val="12"/>
        </w:rPr>
        <w:sectPr>
          <w:type w:val="continuous"/>
          <w:pgSz w:w="12240" w:h="15840"/>
          <w:pgMar w:top="1140" w:bottom="280" w:left="1080" w:right="1720"/>
        </w:sectPr>
      </w:pPr>
    </w:p>
    <w:p>
      <w:pPr>
        <w:pStyle w:val="BodyText"/>
        <w:spacing w:line="244" w:lineRule="auto" w:before="78"/>
        <w:ind w:left="119" w:firstLine="400"/>
        <w:jc w:val="both"/>
        <w:rPr>
          <w:b w:val="0"/>
        </w:rPr>
      </w:pPr>
      <w:r>
        <w:rPr>
          <w:b w:val="0"/>
          <w:color w:val="231F20"/>
          <w:w w:val="90"/>
        </w:rPr>
        <w:t>The</w:t>
      </w:r>
      <w:r>
        <w:rPr>
          <w:b w:val="0"/>
          <w:color w:val="231F20"/>
          <w:spacing w:val="-29"/>
          <w:w w:val="90"/>
        </w:rPr>
        <w:t> </w:t>
      </w:r>
      <w:r>
        <w:rPr>
          <w:b w:val="0"/>
          <w:color w:val="231F20"/>
          <w:w w:val="90"/>
        </w:rPr>
        <w:t>Company’s</w:t>
      </w:r>
      <w:r>
        <w:rPr>
          <w:b w:val="0"/>
          <w:color w:val="231F20"/>
          <w:spacing w:val="-29"/>
          <w:w w:val="90"/>
        </w:rPr>
        <w:t> </w:t>
      </w:r>
      <w:r>
        <w:rPr>
          <w:b w:val="0"/>
          <w:color w:val="231F20"/>
          <w:w w:val="90"/>
        </w:rPr>
        <w:t>2007</w:t>
      </w:r>
      <w:r>
        <w:rPr>
          <w:b w:val="0"/>
          <w:color w:val="231F20"/>
          <w:spacing w:val="-28"/>
          <w:w w:val="90"/>
        </w:rPr>
        <w:t> </w:t>
      </w:r>
      <w:r>
        <w:rPr>
          <w:b w:val="0"/>
          <w:color w:val="231F20"/>
          <w:w w:val="90"/>
        </w:rPr>
        <w:t>CASM</w:t>
      </w:r>
      <w:r>
        <w:rPr>
          <w:b w:val="0"/>
          <w:color w:val="231F20"/>
          <w:spacing w:val="-29"/>
          <w:w w:val="90"/>
        </w:rPr>
        <w:t> </w:t>
      </w:r>
      <w:r>
        <w:rPr>
          <w:b w:val="0"/>
          <w:color w:val="231F20"/>
          <w:w w:val="90"/>
        </w:rPr>
        <w:t>(cost</w:t>
      </w:r>
      <w:r>
        <w:rPr>
          <w:b w:val="0"/>
          <w:color w:val="231F20"/>
          <w:spacing w:val="-29"/>
          <w:w w:val="90"/>
        </w:rPr>
        <w:t> </w:t>
      </w:r>
      <w:r>
        <w:rPr>
          <w:b w:val="0"/>
          <w:color w:val="231F20"/>
          <w:w w:val="90"/>
        </w:rPr>
        <w:t>per</w:t>
      </w:r>
      <w:r>
        <w:rPr>
          <w:b w:val="0"/>
          <w:color w:val="231F20"/>
          <w:spacing w:val="-28"/>
          <w:w w:val="90"/>
        </w:rPr>
        <w:t> </w:t>
      </w:r>
      <w:r>
        <w:rPr>
          <w:b w:val="0"/>
          <w:color w:val="231F20"/>
          <w:w w:val="90"/>
        </w:rPr>
        <w:t>available</w:t>
      </w:r>
      <w:r>
        <w:rPr>
          <w:b w:val="0"/>
          <w:color w:val="231F20"/>
          <w:w w:val="75"/>
        </w:rPr>
        <w:t> </w:t>
      </w:r>
      <w:r>
        <w:rPr>
          <w:b w:val="0"/>
          <w:color w:val="231F20"/>
          <w:w w:val="85"/>
        </w:rPr>
        <w:t>seat mile) increased 3.4 percent compared to 2006. Approximately 80 percent of this increase was</w:t>
      </w:r>
      <w:r>
        <w:rPr>
          <w:b w:val="0"/>
          <w:color w:val="231F20"/>
          <w:spacing w:val="-31"/>
          <w:w w:val="85"/>
        </w:rPr>
        <w:t> </w:t>
      </w:r>
      <w:r>
        <w:rPr>
          <w:b w:val="0"/>
          <w:color w:val="231F20"/>
          <w:w w:val="85"/>
        </w:rPr>
        <w:t>solely due</w:t>
      </w:r>
      <w:r>
        <w:rPr>
          <w:b w:val="0"/>
          <w:color w:val="231F20"/>
          <w:spacing w:val="-9"/>
          <w:w w:val="85"/>
        </w:rPr>
        <w:t> </w:t>
      </w:r>
      <w:r>
        <w:rPr>
          <w:b w:val="0"/>
          <w:color w:val="231F20"/>
          <w:w w:val="85"/>
        </w:rPr>
        <w:t>to</w:t>
      </w:r>
      <w:r>
        <w:rPr>
          <w:b w:val="0"/>
          <w:color w:val="231F20"/>
          <w:spacing w:val="-9"/>
          <w:w w:val="85"/>
        </w:rPr>
        <w:t> </w:t>
      </w:r>
      <w:r>
        <w:rPr>
          <w:b w:val="0"/>
          <w:color w:val="231F20"/>
          <w:w w:val="85"/>
        </w:rPr>
        <w:t>the</w:t>
      </w:r>
      <w:r>
        <w:rPr>
          <w:b w:val="0"/>
          <w:color w:val="231F20"/>
          <w:spacing w:val="-8"/>
          <w:w w:val="85"/>
        </w:rPr>
        <w:t> </w:t>
      </w:r>
      <w:r>
        <w:rPr>
          <w:b w:val="0"/>
          <w:color w:val="231F20"/>
          <w:w w:val="85"/>
        </w:rPr>
        <w:t>increase</w:t>
      </w:r>
      <w:r>
        <w:rPr>
          <w:b w:val="0"/>
          <w:color w:val="231F20"/>
          <w:spacing w:val="-9"/>
          <w:w w:val="85"/>
        </w:rPr>
        <w:t> </w:t>
      </w:r>
      <w:r>
        <w:rPr>
          <w:b w:val="0"/>
          <w:color w:val="231F20"/>
          <w:w w:val="85"/>
        </w:rPr>
        <w:t>in</w:t>
      </w:r>
      <w:r>
        <w:rPr>
          <w:b w:val="0"/>
          <w:color w:val="231F20"/>
          <w:spacing w:val="-8"/>
          <w:w w:val="85"/>
        </w:rPr>
        <w:t> </w:t>
      </w:r>
      <w:r>
        <w:rPr>
          <w:b w:val="0"/>
          <w:color w:val="231F20"/>
          <w:w w:val="85"/>
        </w:rPr>
        <w:t>fuel</w:t>
      </w:r>
      <w:r>
        <w:rPr>
          <w:b w:val="0"/>
          <w:color w:val="231F20"/>
          <w:spacing w:val="-9"/>
          <w:w w:val="85"/>
        </w:rPr>
        <w:t> </w:t>
      </w:r>
      <w:r>
        <w:rPr>
          <w:b w:val="0"/>
          <w:color w:val="231F20"/>
          <w:w w:val="85"/>
        </w:rPr>
        <w:t>expense,</w:t>
      </w:r>
      <w:r>
        <w:rPr>
          <w:b w:val="0"/>
          <w:color w:val="231F20"/>
          <w:spacing w:val="-10"/>
          <w:w w:val="85"/>
        </w:rPr>
        <w:t> </w:t>
      </w:r>
      <w:r>
        <w:rPr>
          <w:b w:val="0"/>
          <w:color w:val="231F20"/>
          <w:w w:val="85"/>
        </w:rPr>
        <w:t>net</w:t>
      </w:r>
      <w:r>
        <w:rPr>
          <w:b w:val="0"/>
          <w:color w:val="231F20"/>
          <w:spacing w:val="-9"/>
          <w:w w:val="85"/>
        </w:rPr>
        <w:t> </w:t>
      </w:r>
      <w:r>
        <w:rPr>
          <w:b w:val="0"/>
          <w:color w:val="231F20"/>
          <w:w w:val="85"/>
        </w:rPr>
        <w:t>of</w:t>
      </w:r>
      <w:r>
        <w:rPr>
          <w:b w:val="0"/>
          <w:color w:val="231F20"/>
          <w:spacing w:val="-8"/>
          <w:w w:val="85"/>
        </w:rPr>
        <w:t> </w:t>
      </w:r>
      <w:r>
        <w:rPr>
          <w:b w:val="0"/>
          <w:color w:val="231F20"/>
          <w:w w:val="85"/>
        </w:rPr>
        <w:t>gains</w:t>
      </w:r>
      <w:r>
        <w:rPr>
          <w:b w:val="0"/>
          <w:color w:val="231F20"/>
          <w:spacing w:val="-8"/>
          <w:w w:val="85"/>
        </w:rPr>
        <w:t> </w:t>
      </w:r>
      <w:r>
        <w:rPr>
          <w:b w:val="0"/>
          <w:color w:val="231F20"/>
          <w:w w:val="85"/>
        </w:rPr>
        <w:t>from </w:t>
      </w:r>
      <w:r>
        <w:rPr>
          <w:b w:val="0"/>
          <w:color w:val="231F20"/>
          <w:w w:val="80"/>
        </w:rPr>
        <w:t>the Company’s fuel hedging program. The remainder of the</w:t>
      </w:r>
      <w:r>
        <w:rPr>
          <w:b w:val="0"/>
          <w:color w:val="231F20"/>
          <w:spacing w:val="-15"/>
          <w:w w:val="80"/>
        </w:rPr>
        <w:t> </w:t>
      </w:r>
      <w:r>
        <w:rPr>
          <w:b w:val="0"/>
          <w:color w:val="231F20"/>
          <w:w w:val="80"/>
        </w:rPr>
        <w:t>increase</w:t>
      </w:r>
      <w:r>
        <w:rPr>
          <w:b w:val="0"/>
          <w:color w:val="231F20"/>
          <w:spacing w:val="-17"/>
          <w:w w:val="80"/>
        </w:rPr>
        <w:t> </w:t>
      </w:r>
      <w:r>
        <w:rPr>
          <w:b w:val="0"/>
          <w:color w:val="231F20"/>
          <w:w w:val="80"/>
        </w:rPr>
        <w:t>was</w:t>
      </w:r>
      <w:r>
        <w:rPr>
          <w:b w:val="0"/>
          <w:color w:val="231F20"/>
          <w:spacing w:val="-16"/>
          <w:w w:val="80"/>
        </w:rPr>
        <w:t> </w:t>
      </w:r>
      <w:r>
        <w:rPr>
          <w:b w:val="0"/>
          <w:color w:val="231F20"/>
          <w:w w:val="80"/>
        </w:rPr>
        <w:t>due</w:t>
      </w:r>
      <w:r>
        <w:rPr>
          <w:b w:val="0"/>
          <w:color w:val="231F20"/>
          <w:spacing w:val="-15"/>
          <w:w w:val="80"/>
        </w:rPr>
        <w:t> </w:t>
      </w:r>
      <w:r>
        <w:rPr>
          <w:b w:val="0"/>
          <w:color w:val="231F20"/>
          <w:w w:val="80"/>
        </w:rPr>
        <w:t>to</w:t>
      </w:r>
      <w:r>
        <w:rPr>
          <w:b w:val="0"/>
          <w:color w:val="231F20"/>
          <w:spacing w:val="-15"/>
          <w:w w:val="80"/>
        </w:rPr>
        <w:t> </w:t>
      </w:r>
      <w:r>
        <w:rPr>
          <w:b w:val="0"/>
          <w:color w:val="231F20"/>
          <w:w w:val="80"/>
        </w:rPr>
        <w:t>higher</w:t>
      </w:r>
      <w:r>
        <w:rPr>
          <w:b w:val="0"/>
          <w:color w:val="231F20"/>
          <w:spacing w:val="-16"/>
          <w:w w:val="80"/>
        </w:rPr>
        <w:t> </w:t>
      </w:r>
      <w:r>
        <w:rPr>
          <w:b w:val="0"/>
          <w:color w:val="231F20"/>
          <w:w w:val="80"/>
        </w:rPr>
        <w:t>maintenance</w:t>
      </w:r>
      <w:r>
        <w:rPr>
          <w:b w:val="0"/>
          <w:color w:val="231F20"/>
          <w:spacing w:val="-17"/>
          <w:w w:val="80"/>
        </w:rPr>
        <w:t> </w:t>
      </w:r>
      <w:r>
        <w:rPr>
          <w:b w:val="0"/>
          <w:color w:val="231F20"/>
          <w:w w:val="80"/>
        </w:rPr>
        <w:t>expense.</w:t>
      </w:r>
      <w:r>
        <w:rPr>
          <w:b w:val="0"/>
          <w:color w:val="231F20"/>
          <w:spacing w:val="-17"/>
          <w:w w:val="80"/>
        </w:rPr>
        <w:t> </w:t>
      </w:r>
      <w:r>
        <w:rPr>
          <w:b w:val="0"/>
          <w:color w:val="231F20"/>
          <w:w w:val="80"/>
        </w:rPr>
        <w:t>All </w:t>
      </w:r>
      <w:r>
        <w:rPr>
          <w:b w:val="0"/>
          <w:color w:val="231F20"/>
          <w:w w:val="85"/>
        </w:rPr>
        <w:t>other operating expense categories combined to be </w:t>
      </w:r>
      <w:r>
        <w:rPr>
          <w:b w:val="0"/>
          <w:color w:val="231F20"/>
          <w:w w:val="80"/>
        </w:rPr>
        <w:t>approximately</w:t>
      </w:r>
      <w:r>
        <w:rPr>
          <w:b w:val="0"/>
          <w:color w:val="231F20"/>
          <w:spacing w:val="-12"/>
          <w:w w:val="80"/>
        </w:rPr>
        <w:t> </w:t>
      </w:r>
      <w:r>
        <w:rPr>
          <w:b w:val="0"/>
          <w:color w:val="231F20"/>
          <w:w w:val="80"/>
        </w:rPr>
        <w:t>flat</w:t>
      </w:r>
      <w:r>
        <w:rPr>
          <w:b w:val="0"/>
          <w:color w:val="231F20"/>
          <w:spacing w:val="-10"/>
          <w:w w:val="80"/>
        </w:rPr>
        <w:t> </w:t>
      </w:r>
      <w:r>
        <w:rPr>
          <w:b w:val="0"/>
          <w:color w:val="231F20"/>
          <w:w w:val="80"/>
        </w:rPr>
        <w:t>compared</w:t>
      </w:r>
      <w:r>
        <w:rPr>
          <w:b w:val="0"/>
          <w:color w:val="231F20"/>
          <w:spacing w:val="-11"/>
          <w:w w:val="80"/>
        </w:rPr>
        <w:t> </w:t>
      </w:r>
      <w:r>
        <w:rPr>
          <w:b w:val="0"/>
          <w:color w:val="231F20"/>
          <w:w w:val="80"/>
        </w:rPr>
        <w:t>to</w:t>
      </w:r>
      <w:r>
        <w:rPr>
          <w:b w:val="0"/>
          <w:color w:val="231F20"/>
          <w:spacing w:val="-10"/>
          <w:w w:val="80"/>
        </w:rPr>
        <w:t> </w:t>
      </w:r>
      <w:r>
        <w:rPr>
          <w:b w:val="0"/>
          <w:color w:val="231F20"/>
          <w:w w:val="80"/>
        </w:rPr>
        <w:t>2006.</w:t>
      </w:r>
      <w:r>
        <w:rPr>
          <w:b w:val="0"/>
          <w:color w:val="231F20"/>
          <w:spacing w:val="-10"/>
          <w:w w:val="80"/>
        </w:rPr>
        <w:t> </w:t>
      </w:r>
      <w:r>
        <w:rPr>
          <w:b w:val="0"/>
          <w:color w:val="231F20"/>
          <w:w w:val="80"/>
        </w:rPr>
        <w:t>Due</w:t>
      </w:r>
      <w:r>
        <w:rPr>
          <w:b w:val="0"/>
          <w:color w:val="231F20"/>
          <w:spacing w:val="-11"/>
          <w:w w:val="80"/>
        </w:rPr>
        <w:t> </w:t>
      </w:r>
      <w:r>
        <w:rPr>
          <w:b w:val="0"/>
          <w:color w:val="231F20"/>
          <w:w w:val="80"/>
        </w:rPr>
        <w:t>to</w:t>
      </w:r>
      <w:r>
        <w:rPr>
          <w:b w:val="0"/>
          <w:color w:val="231F20"/>
          <w:spacing w:val="-10"/>
          <w:w w:val="80"/>
        </w:rPr>
        <w:t> </w:t>
      </w:r>
      <w:r>
        <w:rPr>
          <w:b w:val="0"/>
          <w:color w:val="231F20"/>
          <w:w w:val="80"/>
        </w:rPr>
        <w:t>higher</w:t>
      </w:r>
      <w:r>
        <w:rPr>
          <w:b w:val="0"/>
          <w:color w:val="231F20"/>
          <w:spacing w:val="-10"/>
          <w:w w:val="80"/>
        </w:rPr>
        <w:t> </w:t>
      </w:r>
      <w:r>
        <w:rPr>
          <w:b w:val="0"/>
          <w:color w:val="231F20"/>
          <w:w w:val="80"/>
        </w:rPr>
        <w:t>fuel prices,</w:t>
      </w:r>
      <w:r>
        <w:rPr>
          <w:b w:val="0"/>
          <w:color w:val="231F20"/>
          <w:spacing w:val="-14"/>
          <w:w w:val="80"/>
        </w:rPr>
        <w:t> </w:t>
      </w:r>
      <w:r>
        <w:rPr>
          <w:b w:val="0"/>
          <w:color w:val="231F20"/>
          <w:w w:val="80"/>
        </w:rPr>
        <w:t>the</w:t>
      </w:r>
      <w:r>
        <w:rPr>
          <w:b w:val="0"/>
          <w:color w:val="231F20"/>
          <w:spacing w:val="-15"/>
          <w:w w:val="80"/>
        </w:rPr>
        <w:t> </w:t>
      </w:r>
      <w:r>
        <w:rPr>
          <w:b w:val="0"/>
          <w:color w:val="231F20"/>
          <w:w w:val="80"/>
        </w:rPr>
        <w:t>Company</w:t>
      </w:r>
      <w:r>
        <w:rPr>
          <w:b w:val="0"/>
          <w:color w:val="231F20"/>
          <w:spacing w:val="-16"/>
          <w:w w:val="80"/>
        </w:rPr>
        <w:t> </w:t>
      </w:r>
      <w:r>
        <w:rPr>
          <w:b w:val="0"/>
          <w:color w:val="231F20"/>
          <w:w w:val="80"/>
        </w:rPr>
        <w:t>has</w:t>
      </w:r>
      <w:r>
        <w:rPr>
          <w:b w:val="0"/>
          <w:color w:val="231F20"/>
          <w:spacing w:val="-14"/>
          <w:w w:val="80"/>
        </w:rPr>
        <w:t> </w:t>
      </w:r>
      <w:r>
        <w:rPr>
          <w:b w:val="0"/>
          <w:color w:val="231F20"/>
          <w:w w:val="80"/>
        </w:rPr>
        <w:t>intensified</w:t>
      </w:r>
      <w:r>
        <w:rPr>
          <w:b w:val="0"/>
          <w:color w:val="231F20"/>
          <w:spacing w:val="-14"/>
          <w:w w:val="80"/>
        </w:rPr>
        <w:t> </w:t>
      </w:r>
      <w:r>
        <w:rPr>
          <w:b w:val="0"/>
          <w:color w:val="231F20"/>
          <w:w w:val="80"/>
        </w:rPr>
        <w:t>its</w:t>
      </w:r>
      <w:r>
        <w:rPr>
          <w:b w:val="0"/>
          <w:color w:val="231F20"/>
          <w:spacing w:val="-14"/>
          <w:w w:val="80"/>
        </w:rPr>
        <w:t> </w:t>
      </w:r>
      <w:r>
        <w:rPr>
          <w:b w:val="0"/>
          <w:color w:val="231F20"/>
          <w:w w:val="80"/>
        </w:rPr>
        <w:t>focus</w:t>
      </w:r>
      <w:r>
        <w:rPr>
          <w:b w:val="0"/>
          <w:color w:val="231F20"/>
          <w:spacing w:val="-14"/>
          <w:w w:val="80"/>
        </w:rPr>
        <w:t> </w:t>
      </w:r>
      <w:r>
        <w:rPr>
          <w:b w:val="0"/>
          <w:color w:val="231F20"/>
          <w:w w:val="80"/>
        </w:rPr>
        <w:t>on</w:t>
      </w:r>
      <w:r>
        <w:rPr>
          <w:b w:val="0"/>
          <w:color w:val="231F20"/>
          <w:spacing w:val="-14"/>
          <w:w w:val="80"/>
        </w:rPr>
        <w:t> </w:t>
      </w:r>
      <w:r>
        <w:rPr>
          <w:b w:val="0"/>
          <w:color w:val="231F20"/>
          <w:w w:val="80"/>
        </w:rPr>
        <w:t>control- </w:t>
      </w:r>
      <w:r>
        <w:rPr>
          <w:b w:val="0"/>
          <w:color w:val="231F20"/>
          <w:w w:val="85"/>
        </w:rPr>
        <w:t>ling</w:t>
      </w:r>
      <w:r>
        <w:rPr>
          <w:b w:val="0"/>
          <w:color w:val="231F20"/>
          <w:spacing w:val="-30"/>
          <w:w w:val="85"/>
        </w:rPr>
        <w:t> </w:t>
      </w:r>
      <w:r>
        <w:rPr>
          <w:b w:val="0"/>
          <w:color w:val="231F20"/>
          <w:w w:val="85"/>
        </w:rPr>
        <w:t>non-fuel</w:t>
      </w:r>
      <w:r>
        <w:rPr>
          <w:b w:val="0"/>
          <w:color w:val="231F20"/>
          <w:spacing w:val="-30"/>
          <w:w w:val="85"/>
        </w:rPr>
        <w:t> </w:t>
      </w:r>
      <w:r>
        <w:rPr>
          <w:b w:val="0"/>
          <w:color w:val="231F20"/>
          <w:w w:val="85"/>
        </w:rPr>
        <w:t>costs</w:t>
      </w:r>
      <w:r>
        <w:rPr>
          <w:b w:val="0"/>
          <w:color w:val="231F20"/>
          <w:spacing w:val="-30"/>
          <w:w w:val="85"/>
        </w:rPr>
        <w:t> </w:t>
      </w:r>
      <w:r>
        <w:rPr>
          <w:b w:val="0"/>
          <w:color w:val="231F20"/>
          <w:w w:val="85"/>
        </w:rPr>
        <w:t>and</w:t>
      </w:r>
      <w:r>
        <w:rPr>
          <w:b w:val="0"/>
          <w:color w:val="231F20"/>
          <w:spacing w:val="-31"/>
          <w:w w:val="85"/>
        </w:rPr>
        <w:t> </w:t>
      </w:r>
      <w:r>
        <w:rPr>
          <w:b w:val="0"/>
          <w:color w:val="231F20"/>
          <w:w w:val="85"/>
        </w:rPr>
        <w:t>continues</w:t>
      </w:r>
      <w:r>
        <w:rPr>
          <w:b w:val="0"/>
          <w:color w:val="231F20"/>
          <w:spacing w:val="-30"/>
          <w:w w:val="85"/>
        </w:rPr>
        <w:t> </w:t>
      </w:r>
      <w:r>
        <w:rPr>
          <w:b w:val="0"/>
          <w:color w:val="231F20"/>
          <w:w w:val="85"/>
        </w:rPr>
        <w:t>to</w:t>
      </w:r>
      <w:r>
        <w:rPr>
          <w:b w:val="0"/>
          <w:color w:val="231F20"/>
          <w:spacing w:val="-30"/>
          <w:w w:val="85"/>
        </w:rPr>
        <w:t> </w:t>
      </w:r>
      <w:r>
        <w:rPr>
          <w:b w:val="0"/>
          <w:color w:val="231F20"/>
          <w:w w:val="85"/>
        </w:rPr>
        <w:t>mitigate</w:t>
      </w:r>
      <w:r>
        <w:rPr>
          <w:b w:val="0"/>
          <w:color w:val="231F20"/>
          <w:spacing w:val="-31"/>
          <w:w w:val="85"/>
        </w:rPr>
        <w:t> </w:t>
      </w:r>
      <w:r>
        <w:rPr>
          <w:b w:val="0"/>
          <w:color w:val="231F20"/>
          <w:w w:val="85"/>
        </w:rPr>
        <w:t>wage</w:t>
      </w:r>
      <w:r>
        <w:rPr>
          <w:b w:val="0"/>
          <w:color w:val="231F20"/>
          <w:spacing w:val="-31"/>
          <w:w w:val="85"/>
        </w:rPr>
        <w:t> </w:t>
      </w:r>
      <w:r>
        <w:rPr>
          <w:b w:val="0"/>
          <w:color w:val="231F20"/>
          <w:w w:val="85"/>
        </w:rPr>
        <w:t>rate </w:t>
      </w:r>
      <w:r>
        <w:rPr>
          <w:b w:val="0"/>
          <w:color w:val="231F20"/>
          <w:w w:val="80"/>
        </w:rPr>
        <w:t>and</w:t>
      </w:r>
      <w:r>
        <w:rPr>
          <w:b w:val="0"/>
          <w:color w:val="231F20"/>
          <w:spacing w:val="-16"/>
          <w:w w:val="80"/>
        </w:rPr>
        <w:t> </w:t>
      </w:r>
      <w:r>
        <w:rPr>
          <w:b w:val="0"/>
          <w:color w:val="231F20"/>
          <w:w w:val="80"/>
        </w:rPr>
        <w:t>benefit</w:t>
      </w:r>
      <w:r>
        <w:rPr>
          <w:b w:val="0"/>
          <w:color w:val="231F20"/>
          <w:spacing w:val="-17"/>
          <w:w w:val="80"/>
        </w:rPr>
        <w:t> </w:t>
      </w:r>
      <w:r>
        <w:rPr>
          <w:b w:val="0"/>
          <w:color w:val="231F20"/>
          <w:w w:val="80"/>
        </w:rPr>
        <w:t>cost</w:t>
      </w:r>
      <w:r>
        <w:rPr>
          <w:b w:val="0"/>
          <w:color w:val="231F20"/>
          <w:spacing w:val="-15"/>
          <w:w w:val="80"/>
        </w:rPr>
        <w:t> </w:t>
      </w:r>
      <w:r>
        <w:rPr>
          <w:b w:val="0"/>
          <w:color w:val="231F20"/>
          <w:w w:val="80"/>
        </w:rPr>
        <w:t>pressures</w:t>
      </w:r>
      <w:r>
        <w:rPr>
          <w:b w:val="0"/>
          <w:color w:val="231F20"/>
          <w:spacing w:val="-15"/>
          <w:w w:val="80"/>
        </w:rPr>
        <w:t> </w:t>
      </w:r>
      <w:r>
        <w:rPr>
          <w:b w:val="0"/>
          <w:color w:val="231F20"/>
          <w:w w:val="80"/>
        </w:rPr>
        <w:t>through</w:t>
      </w:r>
      <w:r>
        <w:rPr>
          <w:b w:val="0"/>
          <w:color w:val="231F20"/>
          <w:spacing w:val="-15"/>
          <w:w w:val="80"/>
        </w:rPr>
        <w:t> </w:t>
      </w:r>
      <w:r>
        <w:rPr>
          <w:b w:val="0"/>
          <w:color w:val="231F20"/>
          <w:w w:val="80"/>
        </w:rPr>
        <w:t>productivity</w:t>
      </w:r>
      <w:r>
        <w:rPr>
          <w:b w:val="0"/>
          <w:color w:val="231F20"/>
          <w:spacing w:val="-17"/>
          <w:w w:val="80"/>
        </w:rPr>
        <w:t> </w:t>
      </w:r>
      <w:r>
        <w:rPr>
          <w:b w:val="0"/>
          <w:color w:val="231F20"/>
          <w:w w:val="80"/>
        </w:rPr>
        <w:t>and</w:t>
      </w:r>
      <w:r>
        <w:rPr>
          <w:b w:val="0"/>
          <w:color w:val="231F20"/>
          <w:spacing w:val="-17"/>
          <w:w w:val="80"/>
        </w:rPr>
        <w:t> </w:t>
      </w:r>
      <w:r>
        <w:rPr>
          <w:b w:val="0"/>
          <w:color w:val="231F20"/>
          <w:w w:val="80"/>
        </w:rPr>
        <w:t>effi- </w:t>
      </w:r>
      <w:r>
        <w:rPr>
          <w:b w:val="0"/>
          <w:color w:val="231F20"/>
          <w:w w:val="85"/>
        </w:rPr>
        <w:t>ciency</w:t>
      </w:r>
      <w:r>
        <w:rPr>
          <w:b w:val="0"/>
          <w:color w:val="231F20"/>
          <w:spacing w:val="-15"/>
          <w:w w:val="85"/>
        </w:rPr>
        <w:t> </w:t>
      </w:r>
      <w:r>
        <w:rPr>
          <w:b w:val="0"/>
          <w:color w:val="231F20"/>
          <w:w w:val="85"/>
        </w:rPr>
        <w:t>improvements.</w:t>
      </w:r>
      <w:r>
        <w:rPr>
          <w:b w:val="0"/>
          <w:color w:val="231F20"/>
          <w:spacing w:val="-15"/>
          <w:w w:val="85"/>
        </w:rPr>
        <w:t> </w:t>
      </w:r>
      <w:r>
        <w:rPr>
          <w:b w:val="0"/>
          <w:color w:val="231F20"/>
          <w:w w:val="85"/>
        </w:rPr>
        <w:t>The</w:t>
      </w:r>
      <w:r>
        <w:rPr>
          <w:b w:val="0"/>
          <w:color w:val="231F20"/>
          <w:spacing w:val="-14"/>
          <w:w w:val="85"/>
        </w:rPr>
        <w:t> </w:t>
      </w:r>
      <w:r>
        <w:rPr>
          <w:b w:val="0"/>
          <w:color w:val="231F20"/>
          <w:w w:val="85"/>
        </w:rPr>
        <w:t>Company’s</w:t>
      </w:r>
      <w:r>
        <w:rPr>
          <w:b w:val="0"/>
          <w:color w:val="231F20"/>
          <w:spacing w:val="-15"/>
          <w:w w:val="85"/>
        </w:rPr>
        <w:t> </w:t>
      </w:r>
      <w:r>
        <w:rPr>
          <w:b w:val="0"/>
          <w:color w:val="231F20"/>
          <w:w w:val="85"/>
        </w:rPr>
        <w:t>headcount</w:t>
      </w:r>
      <w:r>
        <w:rPr>
          <w:b w:val="0"/>
          <w:color w:val="231F20"/>
          <w:spacing w:val="-14"/>
          <w:w w:val="85"/>
        </w:rPr>
        <w:t> </w:t>
      </w:r>
      <w:r>
        <w:rPr>
          <w:b w:val="0"/>
          <w:color w:val="231F20"/>
          <w:w w:val="85"/>
        </w:rPr>
        <w:t>per aircraft</w:t>
      </w:r>
      <w:r>
        <w:rPr>
          <w:b w:val="0"/>
          <w:color w:val="231F20"/>
          <w:spacing w:val="-17"/>
          <w:w w:val="85"/>
        </w:rPr>
        <w:t> </w:t>
      </w:r>
      <w:r>
        <w:rPr>
          <w:b w:val="0"/>
          <w:color w:val="231F20"/>
          <w:w w:val="85"/>
        </w:rPr>
        <w:t>at</w:t>
      </w:r>
      <w:r>
        <w:rPr>
          <w:b w:val="0"/>
          <w:color w:val="231F20"/>
          <w:spacing w:val="-18"/>
          <w:w w:val="85"/>
        </w:rPr>
        <w:t> </w:t>
      </w:r>
      <w:r>
        <w:rPr>
          <w:b w:val="0"/>
          <w:color w:val="231F20"/>
          <w:w w:val="85"/>
        </w:rPr>
        <w:t>December</w:t>
      </w:r>
      <w:r>
        <w:rPr>
          <w:b w:val="0"/>
          <w:color w:val="231F20"/>
          <w:spacing w:val="-19"/>
          <w:w w:val="85"/>
        </w:rPr>
        <w:t> </w:t>
      </w:r>
      <w:r>
        <w:rPr>
          <w:b w:val="0"/>
          <w:color w:val="231F20"/>
          <w:w w:val="85"/>
        </w:rPr>
        <w:t>31,</w:t>
      </w:r>
      <w:r>
        <w:rPr>
          <w:b w:val="0"/>
          <w:color w:val="231F20"/>
          <w:spacing w:val="-18"/>
          <w:w w:val="85"/>
        </w:rPr>
        <w:t> </w:t>
      </w:r>
      <w:r>
        <w:rPr>
          <w:b w:val="0"/>
          <w:color w:val="231F20"/>
          <w:w w:val="85"/>
        </w:rPr>
        <w:t>2007,</w:t>
      </w:r>
      <w:r>
        <w:rPr>
          <w:b w:val="0"/>
          <w:color w:val="231F20"/>
          <w:spacing w:val="-17"/>
          <w:w w:val="85"/>
        </w:rPr>
        <w:t> </w:t>
      </w:r>
      <w:r>
        <w:rPr>
          <w:b w:val="0"/>
          <w:color w:val="231F20"/>
          <w:w w:val="85"/>
        </w:rPr>
        <w:t>was</w:t>
      </w:r>
      <w:r>
        <w:rPr>
          <w:b w:val="0"/>
          <w:color w:val="231F20"/>
          <w:spacing w:val="-18"/>
          <w:w w:val="85"/>
        </w:rPr>
        <w:t> </w:t>
      </w:r>
      <w:r>
        <w:rPr>
          <w:b w:val="0"/>
          <w:color w:val="231F20"/>
          <w:w w:val="85"/>
        </w:rPr>
        <w:t>66,</w:t>
      </w:r>
      <w:r>
        <w:rPr>
          <w:b w:val="0"/>
          <w:color w:val="231F20"/>
          <w:spacing w:val="-18"/>
          <w:w w:val="85"/>
        </w:rPr>
        <w:t> </w:t>
      </w:r>
      <w:r>
        <w:rPr>
          <w:b w:val="0"/>
          <w:color w:val="231F20"/>
          <w:w w:val="85"/>
        </w:rPr>
        <w:t>versus</w:t>
      </w:r>
      <w:r>
        <w:rPr>
          <w:b w:val="0"/>
          <w:color w:val="231F20"/>
          <w:spacing w:val="-18"/>
          <w:w w:val="85"/>
        </w:rPr>
        <w:t> </w:t>
      </w:r>
      <w:r>
        <w:rPr>
          <w:b w:val="0"/>
          <w:color w:val="231F20"/>
          <w:w w:val="85"/>
        </w:rPr>
        <w:t>a</w:t>
      </w:r>
      <w:r>
        <w:rPr>
          <w:b w:val="0"/>
          <w:color w:val="231F20"/>
          <w:spacing w:val="-17"/>
          <w:w w:val="85"/>
        </w:rPr>
        <w:t> </w:t>
      </w:r>
      <w:r>
        <w:rPr>
          <w:b w:val="0"/>
          <w:color w:val="231F20"/>
          <w:w w:val="85"/>
        </w:rPr>
        <w:t>year- ago</w:t>
      </w:r>
      <w:r>
        <w:rPr>
          <w:b w:val="0"/>
          <w:color w:val="231F20"/>
          <w:spacing w:val="-31"/>
          <w:w w:val="85"/>
        </w:rPr>
        <w:t> </w:t>
      </w:r>
      <w:r>
        <w:rPr>
          <w:b w:val="0"/>
          <w:color w:val="231F20"/>
          <w:w w:val="85"/>
        </w:rPr>
        <w:t>level</w:t>
      </w:r>
      <w:r>
        <w:rPr>
          <w:b w:val="0"/>
          <w:color w:val="231F20"/>
          <w:spacing w:val="-32"/>
          <w:w w:val="85"/>
        </w:rPr>
        <w:t> </w:t>
      </w:r>
      <w:r>
        <w:rPr>
          <w:b w:val="0"/>
          <w:color w:val="231F20"/>
          <w:w w:val="85"/>
        </w:rPr>
        <w:t>of</w:t>
      </w:r>
      <w:r>
        <w:rPr>
          <w:b w:val="0"/>
          <w:color w:val="231F20"/>
          <w:spacing w:val="-31"/>
          <w:w w:val="85"/>
        </w:rPr>
        <w:t> </w:t>
      </w:r>
      <w:r>
        <w:rPr>
          <w:b w:val="0"/>
          <w:color w:val="231F20"/>
          <w:w w:val="85"/>
        </w:rPr>
        <w:t>68.</w:t>
      </w:r>
      <w:r>
        <w:rPr>
          <w:b w:val="0"/>
          <w:color w:val="231F20"/>
          <w:spacing w:val="-30"/>
          <w:w w:val="85"/>
        </w:rPr>
        <w:t> </w:t>
      </w:r>
      <w:r>
        <w:rPr>
          <w:b w:val="0"/>
          <w:color w:val="231F20"/>
          <w:w w:val="85"/>
        </w:rPr>
        <w:t>From</w:t>
      </w:r>
      <w:r>
        <w:rPr>
          <w:b w:val="0"/>
          <w:color w:val="231F20"/>
          <w:spacing w:val="-30"/>
          <w:w w:val="85"/>
        </w:rPr>
        <w:t> </w:t>
      </w:r>
      <w:r>
        <w:rPr>
          <w:b w:val="0"/>
          <w:color w:val="231F20"/>
          <w:w w:val="85"/>
        </w:rPr>
        <w:t>the</w:t>
      </w:r>
      <w:r>
        <w:rPr>
          <w:b w:val="0"/>
          <w:color w:val="231F20"/>
          <w:spacing w:val="-31"/>
          <w:w w:val="85"/>
        </w:rPr>
        <w:t> </w:t>
      </w:r>
      <w:r>
        <w:rPr>
          <w:b w:val="0"/>
          <w:color w:val="231F20"/>
          <w:w w:val="85"/>
        </w:rPr>
        <w:t>end</w:t>
      </w:r>
      <w:r>
        <w:rPr>
          <w:b w:val="0"/>
          <w:color w:val="231F20"/>
          <w:spacing w:val="-32"/>
          <w:w w:val="85"/>
        </w:rPr>
        <w:t> </w:t>
      </w:r>
      <w:r>
        <w:rPr>
          <w:b w:val="0"/>
          <w:color w:val="231F20"/>
          <w:w w:val="85"/>
        </w:rPr>
        <w:t>of</w:t>
      </w:r>
      <w:r>
        <w:rPr>
          <w:b w:val="0"/>
          <w:color w:val="231F20"/>
          <w:spacing w:val="-30"/>
          <w:w w:val="85"/>
        </w:rPr>
        <w:t> </w:t>
      </w:r>
      <w:r>
        <w:rPr>
          <w:b w:val="0"/>
          <w:color w:val="231F20"/>
          <w:w w:val="85"/>
        </w:rPr>
        <w:t>2003</w:t>
      </w:r>
      <w:r>
        <w:rPr>
          <w:b w:val="0"/>
          <w:color w:val="231F20"/>
          <w:spacing w:val="-30"/>
          <w:w w:val="85"/>
        </w:rPr>
        <w:t> </w:t>
      </w:r>
      <w:r>
        <w:rPr>
          <w:b w:val="0"/>
          <w:color w:val="231F20"/>
          <w:w w:val="85"/>
        </w:rPr>
        <w:t>to</w:t>
      </w:r>
      <w:r>
        <w:rPr>
          <w:b w:val="0"/>
          <w:color w:val="231F20"/>
          <w:spacing w:val="-30"/>
          <w:w w:val="85"/>
        </w:rPr>
        <w:t> </w:t>
      </w:r>
      <w:r>
        <w:rPr>
          <w:b w:val="0"/>
          <w:color w:val="231F20"/>
          <w:w w:val="85"/>
        </w:rPr>
        <w:t>the</w:t>
      </w:r>
      <w:r>
        <w:rPr>
          <w:b w:val="0"/>
          <w:color w:val="231F20"/>
          <w:spacing w:val="-30"/>
          <w:w w:val="85"/>
        </w:rPr>
        <w:t> </w:t>
      </w:r>
      <w:r>
        <w:rPr>
          <w:b w:val="0"/>
          <w:color w:val="231F20"/>
          <w:w w:val="85"/>
        </w:rPr>
        <w:t>end</w:t>
      </w:r>
      <w:r>
        <w:rPr>
          <w:b w:val="0"/>
          <w:color w:val="231F20"/>
          <w:spacing w:val="-32"/>
          <w:w w:val="85"/>
        </w:rPr>
        <w:t> </w:t>
      </w:r>
      <w:r>
        <w:rPr>
          <w:b w:val="0"/>
          <w:color w:val="231F20"/>
          <w:w w:val="85"/>
        </w:rPr>
        <w:t>of</w:t>
      </w:r>
      <w:r>
        <w:rPr>
          <w:b w:val="0"/>
          <w:color w:val="231F20"/>
          <w:spacing w:val="-30"/>
          <w:w w:val="85"/>
        </w:rPr>
        <w:t> </w:t>
      </w:r>
      <w:r>
        <w:rPr>
          <w:b w:val="0"/>
          <w:color w:val="231F20"/>
          <w:w w:val="85"/>
        </w:rPr>
        <w:t>2007, </w:t>
      </w:r>
      <w:r>
        <w:rPr>
          <w:b w:val="0"/>
          <w:color w:val="231F20"/>
          <w:w w:val="80"/>
        </w:rPr>
        <w:t>Southwest’s</w:t>
      </w:r>
      <w:r>
        <w:rPr>
          <w:b w:val="0"/>
          <w:color w:val="231F20"/>
          <w:spacing w:val="-32"/>
          <w:w w:val="80"/>
        </w:rPr>
        <w:t> </w:t>
      </w:r>
      <w:r>
        <w:rPr>
          <w:b w:val="0"/>
          <w:color w:val="231F20"/>
          <w:w w:val="80"/>
        </w:rPr>
        <w:t>headcount</w:t>
      </w:r>
      <w:r>
        <w:rPr>
          <w:b w:val="0"/>
          <w:color w:val="231F20"/>
          <w:spacing w:val="-32"/>
          <w:w w:val="80"/>
        </w:rPr>
        <w:t> </w:t>
      </w:r>
      <w:r>
        <w:rPr>
          <w:b w:val="0"/>
          <w:color w:val="231F20"/>
          <w:w w:val="80"/>
        </w:rPr>
        <w:t>per</w:t>
      </w:r>
      <w:r>
        <w:rPr>
          <w:b w:val="0"/>
          <w:color w:val="231F20"/>
          <w:spacing w:val="-32"/>
          <w:w w:val="80"/>
        </w:rPr>
        <w:t> </w:t>
      </w:r>
      <w:r>
        <w:rPr>
          <w:b w:val="0"/>
          <w:color w:val="231F20"/>
          <w:w w:val="80"/>
        </w:rPr>
        <w:t>aircraft</w:t>
      </w:r>
      <w:r>
        <w:rPr>
          <w:b w:val="0"/>
          <w:color w:val="231F20"/>
          <w:spacing w:val="-32"/>
          <w:w w:val="80"/>
        </w:rPr>
        <w:t> </w:t>
      </w:r>
      <w:r>
        <w:rPr>
          <w:b w:val="0"/>
          <w:color w:val="231F20"/>
          <w:w w:val="80"/>
        </w:rPr>
        <w:t>decreased</w:t>
      </w:r>
      <w:r>
        <w:rPr>
          <w:b w:val="0"/>
          <w:color w:val="231F20"/>
          <w:spacing w:val="-33"/>
          <w:w w:val="80"/>
        </w:rPr>
        <w:t> </w:t>
      </w:r>
      <w:r>
        <w:rPr>
          <w:b w:val="0"/>
          <w:color w:val="231F20"/>
          <w:w w:val="80"/>
        </w:rPr>
        <w:t>22</w:t>
      </w:r>
      <w:r>
        <w:rPr>
          <w:b w:val="0"/>
          <w:color w:val="231F20"/>
          <w:spacing w:val="-32"/>
          <w:w w:val="80"/>
        </w:rPr>
        <w:t> </w:t>
      </w:r>
      <w:r>
        <w:rPr>
          <w:b w:val="0"/>
          <w:color w:val="231F20"/>
          <w:w w:val="80"/>
        </w:rPr>
        <w:t>percent, </w:t>
      </w:r>
      <w:r>
        <w:rPr>
          <w:b w:val="0"/>
          <w:color w:val="231F20"/>
          <w:w w:val="90"/>
        </w:rPr>
        <w:t>as the Company implemented</w:t>
      </w:r>
      <w:r>
        <w:rPr>
          <w:b w:val="0"/>
          <w:color w:val="231F20"/>
          <w:spacing w:val="-6"/>
          <w:w w:val="90"/>
        </w:rPr>
        <w:t> </w:t>
      </w:r>
      <w:r>
        <w:rPr>
          <w:b w:val="0"/>
          <w:color w:val="231F20"/>
          <w:w w:val="90"/>
        </w:rPr>
        <w:t>various</w:t>
      </w:r>
      <w:r>
        <w:rPr>
          <w:b w:val="0"/>
          <w:color w:val="231F20"/>
          <w:spacing w:val="-2"/>
          <w:w w:val="90"/>
        </w:rPr>
        <w:t> </w:t>
      </w:r>
      <w:r>
        <w:rPr>
          <w:b w:val="0"/>
          <w:color w:val="231F20"/>
          <w:w w:val="90"/>
        </w:rPr>
        <w:t>technology</w:t>
      </w:r>
      <w:r>
        <w:rPr>
          <w:b w:val="0"/>
          <w:color w:val="231F20"/>
          <w:w w:val="80"/>
        </w:rPr>
        <w:t> </w:t>
      </w:r>
      <w:r>
        <w:rPr>
          <w:b w:val="0"/>
          <w:color w:val="231F20"/>
          <w:w w:val="80"/>
        </w:rPr>
        <w:t>improvements, which improved efficiency and enabled the</w:t>
      </w:r>
      <w:r>
        <w:rPr>
          <w:b w:val="0"/>
          <w:color w:val="231F20"/>
          <w:spacing w:val="-7"/>
          <w:w w:val="80"/>
        </w:rPr>
        <w:t> </w:t>
      </w:r>
      <w:r>
        <w:rPr>
          <w:b w:val="0"/>
          <w:color w:val="231F20"/>
          <w:w w:val="80"/>
        </w:rPr>
        <w:t>Company</w:t>
      </w:r>
      <w:r>
        <w:rPr>
          <w:b w:val="0"/>
          <w:color w:val="231F20"/>
          <w:spacing w:val="-8"/>
          <w:w w:val="80"/>
        </w:rPr>
        <w:t> </w:t>
      </w:r>
      <w:r>
        <w:rPr>
          <w:b w:val="0"/>
          <w:color w:val="231F20"/>
          <w:w w:val="80"/>
        </w:rPr>
        <w:t>to</w:t>
      </w:r>
      <w:r>
        <w:rPr>
          <w:b w:val="0"/>
          <w:color w:val="231F20"/>
          <w:spacing w:val="-6"/>
          <w:w w:val="80"/>
        </w:rPr>
        <w:t> </w:t>
      </w:r>
      <w:r>
        <w:rPr>
          <w:b w:val="0"/>
          <w:color w:val="231F20"/>
          <w:w w:val="80"/>
        </w:rPr>
        <w:t>grow</w:t>
      </w:r>
      <w:r>
        <w:rPr>
          <w:b w:val="0"/>
          <w:color w:val="231F20"/>
          <w:spacing w:val="-8"/>
          <w:w w:val="80"/>
        </w:rPr>
        <w:t> </w:t>
      </w:r>
      <w:r>
        <w:rPr>
          <w:b w:val="0"/>
          <w:color w:val="231F20"/>
          <w:w w:val="80"/>
        </w:rPr>
        <w:t>capacity</w:t>
      </w:r>
      <w:r>
        <w:rPr>
          <w:b w:val="0"/>
          <w:color w:val="231F20"/>
          <w:spacing w:val="-9"/>
          <w:w w:val="80"/>
        </w:rPr>
        <w:t> </w:t>
      </w:r>
      <w:r>
        <w:rPr>
          <w:b w:val="0"/>
          <w:color w:val="231F20"/>
          <w:w w:val="80"/>
        </w:rPr>
        <w:t>without</w:t>
      </w:r>
      <w:r>
        <w:rPr>
          <w:b w:val="0"/>
          <w:color w:val="231F20"/>
          <w:spacing w:val="-7"/>
          <w:w w:val="80"/>
        </w:rPr>
        <w:t> </w:t>
      </w:r>
      <w:r>
        <w:rPr>
          <w:b w:val="0"/>
          <w:color w:val="231F20"/>
          <w:w w:val="80"/>
        </w:rPr>
        <w:t>a</w:t>
      </w:r>
      <w:r>
        <w:rPr>
          <w:b w:val="0"/>
          <w:color w:val="231F20"/>
          <w:spacing w:val="-7"/>
          <w:w w:val="80"/>
        </w:rPr>
        <w:t> </w:t>
      </w:r>
      <w:r>
        <w:rPr>
          <w:b w:val="0"/>
          <w:color w:val="231F20"/>
          <w:w w:val="80"/>
        </w:rPr>
        <w:t>commensurate increase</w:t>
      </w:r>
      <w:r>
        <w:rPr>
          <w:b w:val="0"/>
          <w:color w:val="231F20"/>
          <w:spacing w:val="-20"/>
          <w:w w:val="80"/>
        </w:rPr>
        <w:t> </w:t>
      </w:r>
      <w:r>
        <w:rPr>
          <w:b w:val="0"/>
          <w:color w:val="231F20"/>
          <w:w w:val="80"/>
        </w:rPr>
        <w:t>in</w:t>
      </w:r>
      <w:r>
        <w:rPr>
          <w:b w:val="0"/>
          <w:color w:val="231F20"/>
          <w:spacing w:val="-19"/>
          <w:w w:val="80"/>
        </w:rPr>
        <w:t> </w:t>
      </w:r>
      <w:r>
        <w:rPr>
          <w:b w:val="0"/>
          <w:color w:val="231F20"/>
          <w:w w:val="80"/>
        </w:rPr>
        <w:t>headcount.</w:t>
      </w:r>
      <w:r>
        <w:rPr>
          <w:b w:val="0"/>
          <w:color w:val="231F20"/>
          <w:spacing w:val="-20"/>
          <w:w w:val="80"/>
        </w:rPr>
        <w:t> </w:t>
      </w:r>
      <w:r>
        <w:rPr>
          <w:b w:val="0"/>
          <w:color w:val="231F20"/>
          <w:w w:val="80"/>
        </w:rPr>
        <w:t>Based</w:t>
      </w:r>
      <w:r>
        <w:rPr>
          <w:b w:val="0"/>
          <w:color w:val="231F20"/>
          <w:spacing w:val="-19"/>
          <w:w w:val="80"/>
        </w:rPr>
        <w:t> </w:t>
      </w:r>
      <w:r>
        <w:rPr>
          <w:b w:val="0"/>
          <w:color w:val="231F20"/>
          <w:w w:val="80"/>
        </w:rPr>
        <w:t>on</w:t>
      </w:r>
      <w:r>
        <w:rPr>
          <w:b w:val="0"/>
          <w:color w:val="231F20"/>
          <w:spacing w:val="-19"/>
          <w:w w:val="80"/>
        </w:rPr>
        <w:t> </w:t>
      </w:r>
      <w:r>
        <w:rPr>
          <w:b w:val="0"/>
          <w:color w:val="231F20"/>
          <w:w w:val="80"/>
        </w:rPr>
        <w:t>current</w:t>
      </w:r>
      <w:r>
        <w:rPr>
          <w:b w:val="0"/>
          <w:color w:val="231F20"/>
          <w:spacing w:val="-19"/>
          <w:w w:val="80"/>
        </w:rPr>
        <w:t> </w:t>
      </w:r>
      <w:r>
        <w:rPr>
          <w:b w:val="0"/>
          <w:color w:val="231F20"/>
          <w:w w:val="80"/>
        </w:rPr>
        <w:t>cost</w:t>
      </w:r>
      <w:r>
        <w:rPr>
          <w:b w:val="0"/>
          <w:color w:val="231F20"/>
          <w:spacing w:val="-19"/>
          <w:w w:val="80"/>
        </w:rPr>
        <w:t> </w:t>
      </w:r>
      <w:r>
        <w:rPr>
          <w:b w:val="0"/>
          <w:color w:val="231F20"/>
          <w:w w:val="80"/>
        </w:rPr>
        <w:t>trends,</w:t>
      </w:r>
      <w:r>
        <w:rPr>
          <w:b w:val="0"/>
          <w:color w:val="231F20"/>
          <w:spacing w:val="-18"/>
          <w:w w:val="80"/>
        </w:rPr>
        <w:t> </w:t>
      </w:r>
      <w:r>
        <w:rPr>
          <w:b w:val="0"/>
          <w:color w:val="231F20"/>
          <w:w w:val="80"/>
        </w:rPr>
        <w:t>the Company</w:t>
      </w:r>
      <w:r>
        <w:rPr>
          <w:b w:val="0"/>
          <w:color w:val="231F20"/>
          <w:spacing w:val="-30"/>
          <w:w w:val="80"/>
        </w:rPr>
        <w:t> </w:t>
      </w:r>
      <w:r>
        <w:rPr>
          <w:b w:val="0"/>
          <w:color w:val="231F20"/>
          <w:w w:val="80"/>
        </w:rPr>
        <w:t>expects</w:t>
      </w:r>
      <w:r>
        <w:rPr>
          <w:b w:val="0"/>
          <w:color w:val="231F20"/>
          <w:spacing w:val="-30"/>
          <w:w w:val="80"/>
        </w:rPr>
        <w:t> </w:t>
      </w:r>
      <w:r>
        <w:rPr>
          <w:b w:val="0"/>
          <w:color w:val="231F20"/>
          <w:w w:val="80"/>
        </w:rPr>
        <w:t>first</w:t>
      </w:r>
      <w:r>
        <w:rPr>
          <w:b w:val="0"/>
          <w:color w:val="231F20"/>
          <w:spacing w:val="-27"/>
          <w:w w:val="80"/>
        </w:rPr>
        <w:t> </w:t>
      </w:r>
      <w:r>
        <w:rPr>
          <w:b w:val="0"/>
          <w:color w:val="231F20"/>
          <w:w w:val="80"/>
        </w:rPr>
        <w:t>quarter</w:t>
      </w:r>
      <w:r>
        <w:rPr>
          <w:b w:val="0"/>
          <w:color w:val="231F20"/>
          <w:spacing w:val="-29"/>
          <w:w w:val="80"/>
        </w:rPr>
        <w:t> </w:t>
      </w:r>
      <w:r>
        <w:rPr>
          <w:b w:val="0"/>
          <w:color w:val="231F20"/>
          <w:w w:val="80"/>
        </w:rPr>
        <w:t>2008</w:t>
      </w:r>
      <w:r>
        <w:rPr>
          <w:b w:val="0"/>
          <w:color w:val="231F20"/>
          <w:spacing w:val="-29"/>
          <w:w w:val="80"/>
        </w:rPr>
        <w:t> </w:t>
      </w:r>
      <w:r>
        <w:rPr>
          <w:b w:val="0"/>
          <w:color w:val="231F20"/>
          <w:w w:val="80"/>
        </w:rPr>
        <w:t>unit</w:t>
      </w:r>
      <w:r>
        <w:rPr>
          <w:b w:val="0"/>
          <w:color w:val="231F20"/>
          <w:spacing w:val="-29"/>
          <w:w w:val="80"/>
        </w:rPr>
        <w:t> </w:t>
      </w:r>
      <w:r>
        <w:rPr>
          <w:b w:val="0"/>
          <w:color w:val="231F20"/>
          <w:w w:val="80"/>
        </w:rPr>
        <w:t>costs</w:t>
      </w:r>
      <w:r>
        <w:rPr>
          <w:b w:val="0"/>
          <w:color w:val="231F20"/>
          <w:spacing w:val="-28"/>
          <w:w w:val="80"/>
        </w:rPr>
        <w:t> </w:t>
      </w:r>
      <w:r>
        <w:rPr>
          <w:b w:val="0"/>
          <w:color w:val="231F20"/>
          <w:w w:val="80"/>
        </w:rPr>
        <w:t>to</w:t>
      </w:r>
      <w:r>
        <w:rPr>
          <w:b w:val="0"/>
          <w:color w:val="231F20"/>
          <w:spacing w:val="-29"/>
          <w:w w:val="80"/>
        </w:rPr>
        <w:t> </w:t>
      </w:r>
      <w:r>
        <w:rPr>
          <w:b w:val="0"/>
          <w:color w:val="231F20"/>
          <w:w w:val="80"/>
        </w:rPr>
        <w:t>increase </w:t>
      </w:r>
      <w:r>
        <w:rPr>
          <w:b w:val="0"/>
          <w:color w:val="231F20"/>
          <w:w w:val="85"/>
        </w:rPr>
        <w:t>from</w:t>
      </w:r>
      <w:r>
        <w:rPr>
          <w:b w:val="0"/>
          <w:color w:val="231F20"/>
          <w:spacing w:val="-27"/>
          <w:w w:val="85"/>
        </w:rPr>
        <w:t> </w:t>
      </w:r>
      <w:r>
        <w:rPr>
          <w:b w:val="0"/>
          <w:color w:val="231F20"/>
          <w:w w:val="85"/>
        </w:rPr>
        <w:t>first</w:t>
      </w:r>
      <w:r>
        <w:rPr>
          <w:b w:val="0"/>
          <w:color w:val="231F20"/>
          <w:spacing w:val="-26"/>
          <w:w w:val="85"/>
        </w:rPr>
        <w:t> </w:t>
      </w:r>
      <w:r>
        <w:rPr>
          <w:b w:val="0"/>
          <w:color w:val="231F20"/>
          <w:w w:val="85"/>
        </w:rPr>
        <w:t>quarter</w:t>
      </w:r>
      <w:r>
        <w:rPr>
          <w:b w:val="0"/>
          <w:color w:val="231F20"/>
          <w:spacing w:val="-27"/>
          <w:w w:val="85"/>
        </w:rPr>
        <w:t> </w:t>
      </w:r>
      <w:r>
        <w:rPr>
          <w:b w:val="0"/>
          <w:color w:val="231F20"/>
          <w:w w:val="85"/>
        </w:rPr>
        <w:t>2007’s</w:t>
      </w:r>
      <w:r>
        <w:rPr>
          <w:b w:val="0"/>
          <w:color w:val="231F20"/>
          <w:spacing w:val="-27"/>
          <w:w w:val="85"/>
        </w:rPr>
        <w:t> </w:t>
      </w:r>
      <w:r>
        <w:rPr>
          <w:b w:val="0"/>
          <w:color w:val="231F20"/>
          <w:w w:val="85"/>
        </w:rPr>
        <w:t>8.93</w:t>
      </w:r>
      <w:r>
        <w:rPr>
          <w:b w:val="0"/>
          <w:color w:val="231F20"/>
          <w:spacing w:val="-27"/>
          <w:w w:val="85"/>
        </w:rPr>
        <w:t> </w:t>
      </w:r>
      <w:r>
        <w:rPr>
          <w:b w:val="0"/>
          <w:color w:val="231F20"/>
          <w:w w:val="85"/>
        </w:rPr>
        <w:t>cents,</w:t>
      </w:r>
      <w:r>
        <w:rPr>
          <w:b w:val="0"/>
          <w:color w:val="231F20"/>
          <w:spacing w:val="-28"/>
          <w:w w:val="85"/>
        </w:rPr>
        <w:t> </w:t>
      </w:r>
      <w:r>
        <w:rPr>
          <w:b w:val="0"/>
          <w:color w:val="231F20"/>
          <w:w w:val="85"/>
        </w:rPr>
        <w:t>due</w:t>
      </w:r>
      <w:r>
        <w:rPr>
          <w:b w:val="0"/>
          <w:color w:val="231F20"/>
          <w:spacing w:val="-28"/>
          <w:w w:val="85"/>
        </w:rPr>
        <w:t> </w:t>
      </w:r>
      <w:r>
        <w:rPr>
          <w:b w:val="0"/>
          <w:color w:val="231F20"/>
          <w:w w:val="85"/>
        </w:rPr>
        <w:t>primarily</w:t>
      </w:r>
      <w:r>
        <w:rPr>
          <w:b w:val="0"/>
          <w:color w:val="231F20"/>
          <w:spacing w:val="-28"/>
          <w:w w:val="85"/>
        </w:rPr>
        <w:t> </w:t>
      </w:r>
      <w:r>
        <w:rPr>
          <w:b w:val="0"/>
          <w:color w:val="231F20"/>
          <w:w w:val="85"/>
        </w:rPr>
        <w:t>to</w:t>
      </w:r>
      <w:r>
        <w:rPr>
          <w:b w:val="0"/>
          <w:color w:val="231F20"/>
          <w:spacing w:val="-27"/>
          <w:w w:val="85"/>
        </w:rPr>
        <w:t> </w:t>
      </w:r>
      <w:r>
        <w:rPr>
          <w:b w:val="0"/>
          <w:color w:val="231F20"/>
          <w:w w:val="85"/>
        </w:rPr>
        <w:t>a </w:t>
      </w:r>
      <w:r>
        <w:rPr>
          <w:b w:val="0"/>
          <w:color w:val="231F20"/>
          <w:w w:val="80"/>
        </w:rPr>
        <w:t>significant</w:t>
      </w:r>
      <w:r>
        <w:rPr>
          <w:b w:val="0"/>
          <w:color w:val="231F20"/>
          <w:spacing w:val="-10"/>
          <w:w w:val="80"/>
        </w:rPr>
        <w:t> </w:t>
      </w:r>
      <w:r>
        <w:rPr>
          <w:b w:val="0"/>
          <w:color w:val="231F20"/>
          <w:w w:val="80"/>
        </w:rPr>
        <w:t>increase</w:t>
      </w:r>
      <w:r>
        <w:rPr>
          <w:b w:val="0"/>
          <w:color w:val="231F20"/>
          <w:spacing w:val="-13"/>
          <w:w w:val="80"/>
        </w:rPr>
        <w:t> </w:t>
      </w:r>
      <w:r>
        <w:rPr>
          <w:b w:val="0"/>
          <w:color w:val="231F20"/>
          <w:w w:val="80"/>
        </w:rPr>
        <w:t>in</w:t>
      </w:r>
      <w:r>
        <w:rPr>
          <w:b w:val="0"/>
          <w:color w:val="231F20"/>
          <w:spacing w:val="-10"/>
          <w:w w:val="80"/>
        </w:rPr>
        <w:t> </w:t>
      </w:r>
      <w:r>
        <w:rPr>
          <w:b w:val="0"/>
          <w:color w:val="231F20"/>
          <w:w w:val="80"/>
        </w:rPr>
        <w:t>fuel</w:t>
      </w:r>
      <w:r>
        <w:rPr>
          <w:b w:val="0"/>
          <w:color w:val="231F20"/>
          <w:spacing w:val="-12"/>
          <w:w w:val="80"/>
        </w:rPr>
        <w:t> </w:t>
      </w:r>
      <w:r>
        <w:rPr>
          <w:b w:val="0"/>
          <w:color w:val="231F20"/>
          <w:w w:val="80"/>
        </w:rPr>
        <w:t>costs</w:t>
      </w:r>
      <w:r>
        <w:rPr>
          <w:b w:val="0"/>
          <w:color w:val="231F20"/>
          <w:spacing w:val="-10"/>
          <w:w w:val="80"/>
        </w:rPr>
        <w:t> </w:t>
      </w:r>
      <w:r>
        <w:rPr>
          <w:b w:val="0"/>
          <w:color w:val="231F20"/>
          <w:w w:val="80"/>
        </w:rPr>
        <w:t>and</w:t>
      </w:r>
      <w:r>
        <w:rPr>
          <w:b w:val="0"/>
          <w:color w:val="231F20"/>
          <w:spacing w:val="-12"/>
          <w:w w:val="80"/>
        </w:rPr>
        <w:t> </w:t>
      </w:r>
      <w:r>
        <w:rPr>
          <w:b w:val="0"/>
          <w:color w:val="231F20"/>
          <w:w w:val="80"/>
        </w:rPr>
        <w:t>the</w:t>
      </w:r>
      <w:r>
        <w:rPr>
          <w:b w:val="0"/>
          <w:color w:val="231F20"/>
          <w:spacing w:val="-10"/>
          <w:w w:val="80"/>
        </w:rPr>
        <w:t> </w:t>
      </w:r>
      <w:r>
        <w:rPr>
          <w:b w:val="0"/>
          <w:color w:val="231F20"/>
          <w:w w:val="80"/>
        </w:rPr>
        <w:t>continuation</w:t>
      </w:r>
      <w:r>
        <w:rPr>
          <w:b w:val="0"/>
          <w:color w:val="231F20"/>
          <w:spacing w:val="-12"/>
          <w:w w:val="80"/>
        </w:rPr>
        <w:t> </w:t>
      </w:r>
      <w:r>
        <w:rPr>
          <w:b w:val="0"/>
          <w:color w:val="231F20"/>
          <w:w w:val="80"/>
        </w:rPr>
        <w:t>of higher</w:t>
      </w:r>
      <w:r>
        <w:rPr>
          <w:b w:val="0"/>
          <w:color w:val="231F20"/>
          <w:spacing w:val="-23"/>
          <w:w w:val="80"/>
        </w:rPr>
        <w:t> </w:t>
      </w:r>
      <w:r>
        <w:rPr>
          <w:b w:val="0"/>
          <w:color w:val="231F20"/>
          <w:w w:val="80"/>
        </w:rPr>
        <w:t>maintenance</w:t>
      </w:r>
      <w:r>
        <w:rPr>
          <w:b w:val="0"/>
          <w:color w:val="231F20"/>
          <w:spacing w:val="-24"/>
          <w:w w:val="80"/>
        </w:rPr>
        <w:t> </w:t>
      </w:r>
      <w:r>
        <w:rPr>
          <w:b w:val="0"/>
          <w:color w:val="231F20"/>
          <w:w w:val="80"/>
        </w:rPr>
        <w:t>costs.</w:t>
      </w:r>
      <w:r>
        <w:rPr>
          <w:b w:val="0"/>
          <w:color w:val="231F20"/>
          <w:spacing w:val="-22"/>
          <w:w w:val="80"/>
        </w:rPr>
        <w:t> </w:t>
      </w:r>
      <w:r>
        <w:rPr>
          <w:b w:val="0"/>
          <w:color w:val="231F20"/>
          <w:w w:val="80"/>
        </w:rPr>
        <w:t>The</w:t>
      </w:r>
      <w:r>
        <w:rPr>
          <w:b w:val="0"/>
          <w:color w:val="231F20"/>
          <w:spacing w:val="-24"/>
          <w:w w:val="80"/>
        </w:rPr>
        <w:t> </w:t>
      </w:r>
      <w:r>
        <w:rPr>
          <w:b w:val="0"/>
          <w:color w:val="231F20"/>
          <w:w w:val="80"/>
        </w:rPr>
        <w:t>higher</w:t>
      </w:r>
      <w:r>
        <w:rPr>
          <w:b w:val="0"/>
          <w:color w:val="231F20"/>
          <w:spacing w:val="-23"/>
          <w:w w:val="80"/>
        </w:rPr>
        <w:t> </w:t>
      </w:r>
      <w:r>
        <w:rPr>
          <w:b w:val="0"/>
          <w:color w:val="231F20"/>
          <w:w w:val="80"/>
        </w:rPr>
        <w:t>expected</w:t>
      </w:r>
      <w:r>
        <w:rPr>
          <w:b w:val="0"/>
          <w:color w:val="231F20"/>
          <w:spacing w:val="-26"/>
          <w:w w:val="80"/>
        </w:rPr>
        <w:t> </w:t>
      </w:r>
      <w:r>
        <w:rPr>
          <w:b w:val="0"/>
          <w:color w:val="231F20"/>
          <w:w w:val="80"/>
        </w:rPr>
        <w:t>fuel</w:t>
      </w:r>
      <w:r>
        <w:rPr>
          <w:b w:val="0"/>
          <w:color w:val="231F20"/>
          <w:spacing w:val="-23"/>
          <w:w w:val="80"/>
        </w:rPr>
        <w:t> </w:t>
      </w:r>
      <w:r>
        <w:rPr>
          <w:b w:val="0"/>
          <w:color w:val="231F20"/>
          <w:w w:val="80"/>
        </w:rPr>
        <w:t>costs are</w:t>
      </w:r>
      <w:r>
        <w:rPr>
          <w:b w:val="0"/>
          <w:color w:val="231F20"/>
          <w:spacing w:val="-20"/>
          <w:w w:val="80"/>
        </w:rPr>
        <w:t> </w:t>
      </w:r>
      <w:r>
        <w:rPr>
          <w:b w:val="0"/>
          <w:color w:val="231F20"/>
          <w:w w:val="80"/>
        </w:rPr>
        <w:t>due</w:t>
      </w:r>
      <w:r>
        <w:rPr>
          <w:b w:val="0"/>
          <w:color w:val="231F20"/>
          <w:spacing w:val="-22"/>
          <w:w w:val="80"/>
        </w:rPr>
        <w:t> </w:t>
      </w:r>
      <w:r>
        <w:rPr>
          <w:b w:val="0"/>
          <w:color w:val="231F20"/>
          <w:w w:val="80"/>
        </w:rPr>
        <w:t>to</w:t>
      </w:r>
      <w:r>
        <w:rPr>
          <w:b w:val="0"/>
          <w:color w:val="231F20"/>
          <w:spacing w:val="-20"/>
          <w:w w:val="80"/>
        </w:rPr>
        <w:t> </w:t>
      </w:r>
      <w:r>
        <w:rPr>
          <w:b w:val="0"/>
          <w:color w:val="231F20"/>
          <w:w w:val="80"/>
        </w:rPr>
        <w:t>the</w:t>
      </w:r>
      <w:r>
        <w:rPr>
          <w:b w:val="0"/>
          <w:color w:val="231F20"/>
          <w:spacing w:val="-21"/>
          <w:w w:val="80"/>
        </w:rPr>
        <w:t> </w:t>
      </w:r>
      <w:r>
        <w:rPr>
          <w:b w:val="0"/>
          <w:color w:val="231F20"/>
          <w:w w:val="80"/>
        </w:rPr>
        <w:t>fact</w:t>
      </w:r>
      <w:r>
        <w:rPr>
          <w:b w:val="0"/>
          <w:color w:val="231F20"/>
          <w:spacing w:val="-22"/>
          <w:w w:val="80"/>
        </w:rPr>
        <w:t> </w:t>
      </w:r>
      <w:r>
        <w:rPr>
          <w:b w:val="0"/>
          <w:color w:val="231F20"/>
          <w:w w:val="80"/>
        </w:rPr>
        <w:t>that</w:t>
      </w:r>
      <w:r>
        <w:rPr>
          <w:b w:val="0"/>
          <w:color w:val="231F20"/>
          <w:spacing w:val="-21"/>
          <w:w w:val="80"/>
        </w:rPr>
        <w:t> </w:t>
      </w:r>
      <w:r>
        <w:rPr>
          <w:b w:val="0"/>
          <w:color w:val="231F20"/>
          <w:w w:val="80"/>
        </w:rPr>
        <w:t>the</w:t>
      </w:r>
      <w:r>
        <w:rPr>
          <w:b w:val="0"/>
          <w:color w:val="231F20"/>
          <w:spacing w:val="-21"/>
          <w:w w:val="80"/>
        </w:rPr>
        <w:t> </w:t>
      </w:r>
      <w:r>
        <w:rPr>
          <w:b w:val="0"/>
          <w:color w:val="231F20"/>
          <w:w w:val="80"/>
        </w:rPr>
        <w:t>Company’s</w:t>
      </w:r>
      <w:r>
        <w:rPr>
          <w:b w:val="0"/>
          <w:color w:val="231F20"/>
          <w:spacing w:val="-22"/>
          <w:w w:val="80"/>
        </w:rPr>
        <w:t> </w:t>
      </w:r>
      <w:r>
        <w:rPr>
          <w:b w:val="0"/>
          <w:color w:val="231F20"/>
          <w:w w:val="80"/>
        </w:rPr>
        <w:t>protective</w:t>
      </w:r>
      <w:r>
        <w:rPr>
          <w:b w:val="0"/>
          <w:color w:val="231F20"/>
          <w:spacing w:val="-22"/>
          <w:w w:val="80"/>
        </w:rPr>
        <w:t> </w:t>
      </w:r>
      <w:r>
        <w:rPr>
          <w:b w:val="0"/>
          <w:color w:val="231F20"/>
          <w:w w:val="80"/>
        </w:rPr>
        <w:t>position as</w:t>
      </w:r>
      <w:r>
        <w:rPr>
          <w:b w:val="0"/>
          <w:color w:val="231F20"/>
          <w:spacing w:val="-28"/>
          <w:w w:val="80"/>
        </w:rPr>
        <w:t> </w:t>
      </w:r>
      <w:r>
        <w:rPr>
          <w:b w:val="0"/>
          <w:color w:val="231F20"/>
          <w:w w:val="80"/>
        </w:rPr>
        <w:t>to</w:t>
      </w:r>
      <w:r>
        <w:rPr>
          <w:b w:val="0"/>
          <w:color w:val="231F20"/>
          <w:spacing w:val="-29"/>
          <w:w w:val="80"/>
        </w:rPr>
        <w:t> </w:t>
      </w:r>
      <w:r>
        <w:rPr>
          <w:b w:val="0"/>
          <w:color w:val="231F20"/>
          <w:w w:val="80"/>
        </w:rPr>
        <w:t>fuel</w:t>
      </w:r>
      <w:r>
        <w:rPr>
          <w:b w:val="0"/>
          <w:color w:val="231F20"/>
          <w:spacing w:val="-29"/>
          <w:w w:val="80"/>
        </w:rPr>
        <w:t> </w:t>
      </w:r>
      <w:r>
        <w:rPr>
          <w:b w:val="0"/>
          <w:color w:val="231F20"/>
          <w:w w:val="80"/>
        </w:rPr>
        <w:t>derivative</w:t>
      </w:r>
      <w:r>
        <w:rPr>
          <w:b w:val="0"/>
          <w:color w:val="231F20"/>
          <w:spacing w:val="-31"/>
          <w:w w:val="80"/>
        </w:rPr>
        <w:t> </w:t>
      </w:r>
      <w:r>
        <w:rPr>
          <w:b w:val="0"/>
          <w:color w:val="231F20"/>
          <w:w w:val="80"/>
        </w:rPr>
        <w:t>instruments</w:t>
      </w:r>
      <w:r>
        <w:rPr>
          <w:b w:val="0"/>
          <w:color w:val="231F20"/>
          <w:spacing w:val="-28"/>
          <w:w w:val="80"/>
        </w:rPr>
        <w:t> </w:t>
      </w:r>
      <w:r>
        <w:rPr>
          <w:b w:val="0"/>
          <w:color w:val="231F20"/>
          <w:w w:val="80"/>
        </w:rPr>
        <w:t>is</w:t>
      </w:r>
      <w:r>
        <w:rPr>
          <w:b w:val="0"/>
          <w:color w:val="231F20"/>
          <w:spacing w:val="-28"/>
          <w:w w:val="80"/>
        </w:rPr>
        <w:t> </w:t>
      </w:r>
      <w:r>
        <w:rPr>
          <w:b w:val="0"/>
          <w:color w:val="231F20"/>
          <w:w w:val="80"/>
        </w:rPr>
        <w:t>not</w:t>
      </w:r>
      <w:r>
        <w:rPr>
          <w:b w:val="0"/>
          <w:color w:val="231F20"/>
          <w:spacing w:val="-29"/>
          <w:w w:val="80"/>
        </w:rPr>
        <w:t> </w:t>
      </w:r>
      <w:r>
        <w:rPr>
          <w:b w:val="0"/>
          <w:color w:val="231F20"/>
          <w:w w:val="80"/>
        </w:rPr>
        <w:t>as</w:t>
      </w:r>
      <w:r>
        <w:rPr>
          <w:b w:val="0"/>
          <w:color w:val="231F20"/>
          <w:spacing w:val="-29"/>
          <w:w w:val="80"/>
        </w:rPr>
        <w:t> </w:t>
      </w:r>
      <w:r>
        <w:rPr>
          <w:b w:val="0"/>
          <w:color w:val="231F20"/>
          <w:w w:val="80"/>
        </w:rPr>
        <w:t>favorable</w:t>
      </w:r>
      <w:r>
        <w:rPr>
          <w:b w:val="0"/>
          <w:color w:val="231F20"/>
          <w:spacing w:val="-30"/>
          <w:w w:val="80"/>
        </w:rPr>
        <w:t> </w:t>
      </w:r>
      <w:r>
        <w:rPr>
          <w:b w:val="0"/>
          <w:color w:val="231F20"/>
          <w:w w:val="80"/>
        </w:rPr>
        <w:t>as</w:t>
      </w:r>
      <w:r>
        <w:rPr>
          <w:b w:val="0"/>
          <w:color w:val="231F20"/>
          <w:spacing w:val="-29"/>
          <w:w w:val="80"/>
        </w:rPr>
        <w:t> </w:t>
      </w:r>
      <w:r>
        <w:rPr>
          <w:b w:val="0"/>
          <w:color w:val="231F20"/>
          <w:w w:val="80"/>
        </w:rPr>
        <w:t>first </w:t>
      </w:r>
      <w:r>
        <w:rPr>
          <w:b w:val="0"/>
          <w:color w:val="231F20"/>
          <w:w w:val="85"/>
        </w:rPr>
        <w:t>quarter</w:t>
      </w:r>
      <w:r>
        <w:rPr>
          <w:b w:val="0"/>
          <w:color w:val="231F20"/>
          <w:spacing w:val="-30"/>
          <w:w w:val="85"/>
        </w:rPr>
        <w:t> </w:t>
      </w:r>
      <w:r>
        <w:rPr>
          <w:b w:val="0"/>
          <w:color w:val="231F20"/>
          <w:w w:val="85"/>
        </w:rPr>
        <w:t>2007,</w:t>
      </w:r>
      <w:r>
        <w:rPr>
          <w:b w:val="0"/>
          <w:color w:val="231F20"/>
          <w:spacing w:val="-30"/>
          <w:w w:val="85"/>
        </w:rPr>
        <w:t> </w:t>
      </w:r>
      <w:r>
        <w:rPr>
          <w:b w:val="0"/>
          <w:color w:val="231F20"/>
          <w:w w:val="85"/>
        </w:rPr>
        <w:t>and</w:t>
      </w:r>
      <w:r>
        <w:rPr>
          <w:b w:val="0"/>
          <w:color w:val="231F20"/>
          <w:spacing w:val="-30"/>
          <w:w w:val="85"/>
        </w:rPr>
        <w:t> </w:t>
      </w:r>
      <w:r>
        <w:rPr>
          <w:b w:val="0"/>
          <w:color w:val="231F20"/>
          <w:w w:val="85"/>
        </w:rPr>
        <w:t>current</w:t>
      </w:r>
      <w:r>
        <w:rPr>
          <w:b w:val="0"/>
          <w:color w:val="231F20"/>
          <w:spacing w:val="-30"/>
          <w:w w:val="85"/>
        </w:rPr>
        <w:t> </w:t>
      </w:r>
      <w:r>
        <w:rPr>
          <w:b w:val="0"/>
          <w:color w:val="231F20"/>
          <w:w w:val="85"/>
        </w:rPr>
        <w:t>physical</w:t>
      </w:r>
      <w:r>
        <w:rPr>
          <w:b w:val="0"/>
          <w:color w:val="231F20"/>
          <w:spacing w:val="-30"/>
          <w:w w:val="85"/>
        </w:rPr>
        <w:t> </w:t>
      </w:r>
      <w:r>
        <w:rPr>
          <w:b w:val="0"/>
          <w:color w:val="231F20"/>
          <w:w w:val="85"/>
        </w:rPr>
        <w:t>(unhedged)</w:t>
      </w:r>
      <w:r>
        <w:rPr>
          <w:b w:val="0"/>
          <w:color w:val="231F20"/>
          <w:spacing w:val="-30"/>
          <w:w w:val="85"/>
        </w:rPr>
        <w:t> </w:t>
      </w:r>
      <w:r>
        <w:rPr>
          <w:b w:val="0"/>
          <w:color w:val="231F20"/>
          <w:w w:val="85"/>
        </w:rPr>
        <w:t>jet</w:t>
      </w:r>
      <w:r>
        <w:rPr>
          <w:b w:val="0"/>
          <w:color w:val="231F20"/>
          <w:spacing w:val="-30"/>
          <w:w w:val="85"/>
        </w:rPr>
        <w:t> </w:t>
      </w:r>
      <w:r>
        <w:rPr>
          <w:b w:val="0"/>
          <w:color w:val="231F20"/>
          <w:w w:val="85"/>
        </w:rPr>
        <w:t>fuel </w:t>
      </w:r>
      <w:r>
        <w:rPr>
          <w:b w:val="0"/>
          <w:color w:val="231F20"/>
          <w:w w:val="80"/>
        </w:rPr>
        <w:t>prices are significantly higher than the prior</w:t>
      </w:r>
      <w:r>
        <w:rPr>
          <w:b w:val="0"/>
          <w:color w:val="231F20"/>
          <w:spacing w:val="-16"/>
          <w:w w:val="80"/>
        </w:rPr>
        <w:t> </w:t>
      </w:r>
      <w:r>
        <w:rPr>
          <w:b w:val="0"/>
          <w:color w:val="231F20"/>
          <w:w w:val="80"/>
        </w:rPr>
        <w:t>year.</w:t>
      </w:r>
    </w:p>
    <w:p>
      <w:pPr>
        <w:pStyle w:val="BodyText"/>
        <w:spacing w:line="244" w:lineRule="auto" w:before="173"/>
        <w:ind w:left="119" w:right="1" w:firstLine="400"/>
        <w:jc w:val="both"/>
        <w:rPr>
          <w:b w:val="0"/>
        </w:rPr>
      </w:pPr>
      <w:r>
        <w:rPr>
          <w:b w:val="0"/>
          <w:color w:val="231F20"/>
          <w:w w:val="80"/>
        </w:rPr>
        <w:t>On an absolute dollar basis, Salaries, wages, and </w:t>
      </w:r>
      <w:r>
        <w:rPr>
          <w:b w:val="0"/>
          <w:color w:val="231F20"/>
          <w:w w:val="85"/>
        </w:rPr>
        <w:t>benefits  increased  $161  million,  primarily  from</w:t>
      </w:r>
      <w:r>
        <w:rPr>
          <w:b w:val="0"/>
          <w:color w:val="231F20"/>
          <w:spacing w:val="-17"/>
          <w:w w:val="85"/>
        </w:rPr>
        <w:t> </w:t>
      </w:r>
      <w:r>
        <w:rPr>
          <w:b w:val="0"/>
          <w:color w:val="231F20"/>
          <w:w w:val="85"/>
        </w:rPr>
        <w:t>a</w:t>
      </w:r>
    </w:p>
    <w:p>
      <w:pPr>
        <w:pStyle w:val="BodyText"/>
        <w:spacing w:line="244" w:lineRule="auto" w:before="1"/>
        <w:ind w:left="119" w:right="1"/>
        <w:jc w:val="both"/>
        <w:rPr>
          <w:b w:val="0"/>
        </w:rPr>
      </w:pPr>
      <w:r>
        <w:rPr>
          <w:b w:val="0"/>
          <w:color w:val="231F20"/>
          <w:w w:val="85"/>
        </w:rPr>
        <w:t>$204</w:t>
      </w:r>
      <w:r>
        <w:rPr>
          <w:b w:val="0"/>
          <w:color w:val="231F20"/>
          <w:spacing w:val="-15"/>
          <w:w w:val="85"/>
        </w:rPr>
        <w:t> </w:t>
      </w:r>
      <w:r>
        <w:rPr>
          <w:b w:val="0"/>
          <w:color w:val="231F20"/>
          <w:w w:val="85"/>
        </w:rPr>
        <w:t>million</w:t>
      </w:r>
      <w:r>
        <w:rPr>
          <w:b w:val="0"/>
          <w:color w:val="231F20"/>
          <w:spacing w:val="-15"/>
          <w:w w:val="85"/>
        </w:rPr>
        <w:t> </w:t>
      </w:r>
      <w:r>
        <w:rPr>
          <w:b w:val="0"/>
          <w:color w:val="231F20"/>
          <w:w w:val="85"/>
        </w:rPr>
        <w:t>increase</w:t>
      </w:r>
      <w:r>
        <w:rPr>
          <w:b w:val="0"/>
          <w:color w:val="231F20"/>
          <w:spacing w:val="-15"/>
          <w:w w:val="85"/>
        </w:rPr>
        <w:t> </w:t>
      </w:r>
      <w:r>
        <w:rPr>
          <w:b w:val="0"/>
          <w:color w:val="231F20"/>
          <w:w w:val="85"/>
        </w:rPr>
        <w:t>in</w:t>
      </w:r>
      <w:r>
        <w:rPr>
          <w:b w:val="0"/>
          <w:color w:val="231F20"/>
          <w:spacing w:val="-15"/>
          <w:w w:val="85"/>
        </w:rPr>
        <w:t> </w:t>
      </w:r>
      <w:r>
        <w:rPr>
          <w:b w:val="0"/>
          <w:color w:val="231F20"/>
          <w:w w:val="85"/>
        </w:rPr>
        <w:t>salaries</w:t>
      </w:r>
      <w:r>
        <w:rPr>
          <w:b w:val="0"/>
          <w:color w:val="231F20"/>
          <w:spacing w:val="-15"/>
          <w:w w:val="85"/>
        </w:rPr>
        <w:t> </w:t>
      </w:r>
      <w:r>
        <w:rPr>
          <w:b w:val="0"/>
          <w:color w:val="231F20"/>
          <w:w w:val="85"/>
        </w:rPr>
        <w:t>and</w:t>
      </w:r>
      <w:r>
        <w:rPr>
          <w:b w:val="0"/>
          <w:color w:val="231F20"/>
          <w:spacing w:val="-15"/>
          <w:w w:val="85"/>
        </w:rPr>
        <w:t> </w:t>
      </w:r>
      <w:r>
        <w:rPr>
          <w:b w:val="0"/>
          <w:color w:val="231F20"/>
          <w:w w:val="85"/>
        </w:rPr>
        <w:t>wages,</w:t>
      </w:r>
      <w:r>
        <w:rPr>
          <w:b w:val="0"/>
          <w:color w:val="231F20"/>
          <w:spacing w:val="-15"/>
          <w:w w:val="85"/>
        </w:rPr>
        <w:t> </w:t>
      </w:r>
      <w:r>
        <w:rPr>
          <w:b w:val="0"/>
          <w:color w:val="231F20"/>
          <w:w w:val="85"/>
        </w:rPr>
        <w:t>partially offset</w:t>
      </w:r>
      <w:r>
        <w:rPr>
          <w:b w:val="0"/>
          <w:color w:val="231F20"/>
          <w:spacing w:val="-18"/>
          <w:w w:val="85"/>
        </w:rPr>
        <w:t> </w:t>
      </w:r>
      <w:r>
        <w:rPr>
          <w:b w:val="0"/>
          <w:color w:val="231F20"/>
          <w:w w:val="85"/>
        </w:rPr>
        <w:t>by</w:t>
      </w:r>
      <w:r>
        <w:rPr>
          <w:b w:val="0"/>
          <w:color w:val="231F20"/>
          <w:spacing w:val="-20"/>
          <w:w w:val="85"/>
        </w:rPr>
        <w:t> </w:t>
      </w:r>
      <w:r>
        <w:rPr>
          <w:b w:val="0"/>
          <w:color w:val="231F20"/>
          <w:w w:val="85"/>
        </w:rPr>
        <w:t>a</w:t>
      </w:r>
      <w:r>
        <w:rPr>
          <w:b w:val="0"/>
          <w:color w:val="231F20"/>
          <w:spacing w:val="-19"/>
          <w:w w:val="85"/>
        </w:rPr>
        <w:t> </w:t>
      </w:r>
      <w:r>
        <w:rPr>
          <w:b w:val="0"/>
          <w:color w:val="231F20"/>
          <w:w w:val="85"/>
        </w:rPr>
        <w:t>$43</w:t>
      </w:r>
      <w:r>
        <w:rPr>
          <w:b w:val="0"/>
          <w:color w:val="231F20"/>
          <w:spacing w:val="-19"/>
          <w:w w:val="85"/>
        </w:rPr>
        <w:t> </w:t>
      </w:r>
      <w:r>
        <w:rPr>
          <w:b w:val="0"/>
          <w:color w:val="231F20"/>
          <w:w w:val="85"/>
        </w:rPr>
        <w:t>million</w:t>
      </w:r>
      <w:r>
        <w:rPr>
          <w:b w:val="0"/>
          <w:color w:val="231F20"/>
          <w:spacing w:val="-19"/>
          <w:w w:val="85"/>
        </w:rPr>
        <w:t> </w:t>
      </w:r>
      <w:r>
        <w:rPr>
          <w:b w:val="0"/>
          <w:color w:val="231F20"/>
          <w:w w:val="85"/>
        </w:rPr>
        <w:t>decrease</w:t>
      </w:r>
      <w:r>
        <w:rPr>
          <w:b w:val="0"/>
          <w:color w:val="231F20"/>
          <w:spacing w:val="-20"/>
          <w:w w:val="85"/>
        </w:rPr>
        <w:t> </w:t>
      </w:r>
      <w:r>
        <w:rPr>
          <w:b w:val="0"/>
          <w:color w:val="231F20"/>
          <w:w w:val="85"/>
        </w:rPr>
        <w:t>in</w:t>
      </w:r>
      <w:r>
        <w:rPr>
          <w:b w:val="0"/>
          <w:color w:val="231F20"/>
          <w:spacing w:val="-19"/>
          <w:w w:val="85"/>
        </w:rPr>
        <w:t> </w:t>
      </w:r>
      <w:r>
        <w:rPr>
          <w:b w:val="0"/>
          <w:color w:val="231F20"/>
          <w:w w:val="85"/>
        </w:rPr>
        <w:t>benefits.</w:t>
      </w:r>
      <w:r>
        <w:rPr>
          <w:b w:val="0"/>
          <w:color w:val="231F20"/>
          <w:spacing w:val="-19"/>
          <w:w w:val="85"/>
        </w:rPr>
        <w:t> </w:t>
      </w:r>
      <w:r>
        <w:rPr>
          <w:b w:val="0"/>
          <w:color w:val="231F20"/>
          <w:w w:val="85"/>
        </w:rPr>
        <w:t>The</w:t>
      </w:r>
      <w:r>
        <w:rPr>
          <w:b w:val="0"/>
          <w:color w:val="231F20"/>
          <w:spacing w:val="-20"/>
          <w:w w:val="85"/>
        </w:rPr>
        <w:t> </w:t>
      </w:r>
      <w:r>
        <w:rPr>
          <w:b w:val="0"/>
          <w:color w:val="231F20"/>
          <w:w w:val="85"/>
        </w:rPr>
        <w:t>dollar increase</w:t>
      </w:r>
      <w:r>
        <w:rPr>
          <w:b w:val="0"/>
          <w:color w:val="231F20"/>
          <w:spacing w:val="-15"/>
          <w:w w:val="85"/>
        </w:rPr>
        <w:t> </w:t>
      </w:r>
      <w:r>
        <w:rPr>
          <w:b w:val="0"/>
          <w:color w:val="231F20"/>
          <w:w w:val="85"/>
        </w:rPr>
        <w:t>in</w:t>
      </w:r>
      <w:r>
        <w:rPr>
          <w:b w:val="0"/>
          <w:color w:val="231F20"/>
          <w:spacing w:val="-14"/>
          <w:w w:val="85"/>
        </w:rPr>
        <w:t> </w:t>
      </w:r>
      <w:r>
        <w:rPr>
          <w:b w:val="0"/>
          <w:color w:val="231F20"/>
          <w:w w:val="85"/>
        </w:rPr>
        <w:t>salaries</w:t>
      </w:r>
      <w:r>
        <w:rPr>
          <w:b w:val="0"/>
          <w:color w:val="231F20"/>
          <w:spacing w:val="-15"/>
          <w:w w:val="85"/>
        </w:rPr>
        <w:t> </w:t>
      </w:r>
      <w:r>
        <w:rPr>
          <w:b w:val="0"/>
          <w:color w:val="231F20"/>
          <w:w w:val="85"/>
        </w:rPr>
        <w:t>and</w:t>
      </w:r>
      <w:r>
        <w:rPr>
          <w:b w:val="0"/>
          <w:color w:val="231F20"/>
          <w:spacing w:val="-15"/>
          <w:w w:val="85"/>
        </w:rPr>
        <w:t> </w:t>
      </w:r>
      <w:r>
        <w:rPr>
          <w:b w:val="0"/>
          <w:color w:val="231F20"/>
          <w:w w:val="85"/>
        </w:rPr>
        <w:t>wages</w:t>
      </w:r>
      <w:r>
        <w:rPr>
          <w:b w:val="0"/>
          <w:color w:val="231F20"/>
          <w:spacing w:val="-15"/>
          <w:w w:val="85"/>
        </w:rPr>
        <w:t> </w:t>
      </w:r>
      <w:r>
        <w:rPr>
          <w:b w:val="0"/>
          <w:color w:val="231F20"/>
          <w:w w:val="85"/>
        </w:rPr>
        <w:t>was</w:t>
      </w:r>
      <w:r>
        <w:rPr>
          <w:b w:val="0"/>
          <w:color w:val="231F20"/>
          <w:spacing w:val="-15"/>
          <w:w w:val="85"/>
        </w:rPr>
        <w:t> </w:t>
      </w:r>
      <w:r>
        <w:rPr>
          <w:b w:val="0"/>
          <w:color w:val="231F20"/>
          <w:w w:val="85"/>
        </w:rPr>
        <w:t>due</w:t>
      </w:r>
      <w:r>
        <w:rPr>
          <w:b w:val="0"/>
          <w:color w:val="231F20"/>
          <w:spacing w:val="-15"/>
          <w:w w:val="85"/>
        </w:rPr>
        <w:t> </w:t>
      </w:r>
      <w:r>
        <w:rPr>
          <w:b w:val="0"/>
          <w:color w:val="231F20"/>
          <w:w w:val="85"/>
        </w:rPr>
        <w:t>primarily</w:t>
      </w:r>
      <w:r>
        <w:rPr>
          <w:b w:val="0"/>
          <w:color w:val="231F20"/>
          <w:spacing w:val="-14"/>
          <w:w w:val="85"/>
        </w:rPr>
        <w:t> </w:t>
      </w:r>
      <w:r>
        <w:rPr>
          <w:b w:val="0"/>
          <w:color w:val="231F20"/>
          <w:w w:val="85"/>
        </w:rPr>
        <w:t>to</w:t>
      </w:r>
      <w:r>
        <w:rPr>
          <w:b w:val="0"/>
          <w:color w:val="231F20"/>
          <w:spacing w:val="-15"/>
          <w:w w:val="85"/>
        </w:rPr>
        <w:t> </w:t>
      </w:r>
      <w:r>
        <w:rPr>
          <w:b w:val="0"/>
          <w:color w:val="231F20"/>
          <w:w w:val="85"/>
        </w:rPr>
        <w:t>a</w:t>
      </w:r>
    </w:p>
    <w:p>
      <w:pPr>
        <w:pStyle w:val="BodyText"/>
        <w:spacing w:line="244" w:lineRule="auto" w:before="1"/>
        <w:ind w:left="119" w:right="1"/>
        <w:jc w:val="both"/>
        <w:rPr>
          <w:b w:val="0"/>
        </w:rPr>
      </w:pPr>
      <w:r>
        <w:rPr>
          <w:b w:val="0"/>
          <w:color w:val="231F20"/>
          <w:w w:val="80"/>
        </w:rPr>
        <w:t>5.2</w:t>
      </w:r>
      <w:r>
        <w:rPr>
          <w:b w:val="0"/>
          <w:color w:val="231F20"/>
          <w:spacing w:val="-35"/>
          <w:w w:val="80"/>
        </w:rPr>
        <w:t> </w:t>
      </w:r>
      <w:r>
        <w:rPr>
          <w:b w:val="0"/>
          <w:color w:val="231F20"/>
          <w:w w:val="80"/>
        </w:rPr>
        <w:t>percent</w:t>
      </w:r>
      <w:r>
        <w:rPr>
          <w:b w:val="0"/>
          <w:color w:val="231F20"/>
          <w:spacing w:val="-36"/>
          <w:w w:val="80"/>
        </w:rPr>
        <w:t> </w:t>
      </w:r>
      <w:r>
        <w:rPr>
          <w:b w:val="0"/>
          <w:color w:val="231F20"/>
          <w:w w:val="80"/>
        </w:rPr>
        <w:t>headcount</w:t>
      </w:r>
      <w:r>
        <w:rPr>
          <w:b w:val="0"/>
          <w:color w:val="231F20"/>
          <w:spacing w:val="-36"/>
          <w:w w:val="80"/>
        </w:rPr>
        <w:t> </w:t>
      </w:r>
      <w:r>
        <w:rPr>
          <w:b w:val="0"/>
          <w:color w:val="231F20"/>
          <w:w w:val="80"/>
        </w:rPr>
        <w:t>increase,</w:t>
      </w:r>
      <w:r>
        <w:rPr>
          <w:b w:val="0"/>
          <w:color w:val="231F20"/>
          <w:spacing w:val="-36"/>
          <w:w w:val="80"/>
        </w:rPr>
        <w:t> </w:t>
      </w:r>
      <w:r>
        <w:rPr>
          <w:b w:val="0"/>
          <w:color w:val="231F20"/>
          <w:w w:val="80"/>
        </w:rPr>
        <w:t>and</w:t>
      </w:r>
      <w:r>
        <w:rPr>
          <w:b w:val="0"/>
          <w:color w:val="231F20"/>
          <w:spacing w:val="-36"/>
          <w:w w:val="80"/>
        </w:rPr>
        <w:t> </w:t>
      </w:r>
      <w:r>
        <w:rPr>
          <w:b w:val="0"/>
          <w:color w:val="231F20"/>
          <w:w w:val="80"/>
        </w:rPr>
        <w:t>the</w:t>
      </w:r>
      <w:r>
        <w:rPr>
          <w:b w:val="0"/>
          <w:color w:val="231F20"/>
          <w:spacing w:val="-35"/>
          <w:w w:val="80"/>
        </w:rPr>
        <w:t> </w:t>
      </w:r>
      <w:r>
        <w:rPr>
          <w:b w:val="0"/>
          <w:color w:val="231F20"/>
          <w:w w:val="80"/>
        </w:rPr>
        <w:t>dollar</w:t>
      </w:r>
      <w:r>
        <w:rPr>
          <w:b w:val="0"/>
          <w:color w:val="231F20"/>
          <w:spacing w:val="-36"/>
          <w:w w:val="80"/>
        </w:rPr>
        <w:t> </w:t>
      </w:r>
      <w:r>
        <w:rPr>
          <w:b w:val="0"/>
          <w:color w:val="231F20"/>
          <w:w w:val="80"/>
        </w:rPr>
        <w:t>decrease</w:t>
      </w:r>
      <w:r>
        <w:rPr>
          <w:b w:val="0"/>
          <w:color w:val="231F20"/>
          <w:spacing w:val="-36"/>
          <w:w w:val="80"/>
        </w:rPr>
        <w:t> </w:t>
      </w:r>
      <w:r>
        <w:rPr>
          <w:b w:val="0"/>
          <w:color w:val="231F20"/>
          <w:w w:val="80"/>
        </w:rPr>
        <w:t>in </w:t>
      </w:r>
      <w:r>
        <w:rPr>
          <w:b w:val="0"/>
          <w:color w:val="231F20"/>
          <w:w w:val="85"/>
        </w:rPr>
        <w:t>benefits</w:t>
      </w:r>
      <w:r>
        <w:rPr>
          <w:b w:val="0"/>
          <w:color w:val="231F20"/>
          <w:spacing w:val="-27"/>
          <w:w w:val="85"/>
        </w:rPr>
        <w:t> </w:t>
      </w:r>
      <w:r>
        <w:rPr>
          <w:b w:val="0"/>
          <w:color w:val="231F20"/>
          <w:w w:val="85"/>
        </w:rPr>
        <w:t>was</w:t>
      </w:r>
      <w:r>
        <w:rPr>
          <w:b w:val="0"/>
          <w:color w:val="231F20"/>
          <w:spacing w:val="-28"/>
          <w:w w:val="85"/>
        </w:rPr>
        <w:t> </w:t>
      </w:r>
      <w:r>
        <w:rPr>
          <w:b w:val="0"/>
          <w:color w:val="231F20"/>
          <w:w w:val="85"/>
        </w:rPr>
        <w:t>due</w:t>
      </w:r>
      <w:r>
        <w:rPr>
          <w:b w:val="0"/>
          <w:color w:val="231F20"/>
          <w:spacing w:val="-27"/>
          <w:w w:val="85"/>
        </w:rPr>
        <w:t> </w:t>
      </w:r>
      <w:r>
        <w:rPr>
          <w:b w:val="0"/>
          <w:color w:val="231F20"/>
          <w:w w:val="85"/>
        </w:rPr>
        <w:t>primarily</w:t>
      </w:r>
      <w:r>
        <w:rPr>
          <w:b w:val="0"/>
          <w:color w:val="231F20"/>
          <w:spacing w:val="-28"/>
          <w:w w:val="85"/>
        </w:rPr>
        <w:t> </w:t>
      </w:r>
      <w:r>
        <w:rPr>
          <w:b w:val="0"/>
          <w:color w:val="231F20"/>
          <w:w w:val="85"/>
        </w:rPr>
        <w:t>to</w:t>
      </w:r>
      <w:r>
        <w:rPr>
          <w:b w:val="0"/>
          <w:color w:val="231F20"/>
          <w:spacing w:val="-27"/>
          <w:w w:val="85"/>
        </w:rPr>
        <w:t> </w:t>
      </w:r>
      <w:r>
        <w:rPr>
          <w:b w:val="0"/>
          <w:color w:val="231F20"/>
          <w:w w:val="85"/>
        </w:rPr>
        <w:t>a</w:t>
      </w:r>
      <w:r>
        <w:rPr>
          <w:b w:val="0"/>
          <w:color w:val="231F20"/>
          <w:spacing w:val="-28"/>
          <w:w w:val="85"/>
        </w:rPr>
        <w:t> </w:t>
      </w:r>
      <w:r>
        <w:rPr>
          <w:b w:val="0"/>
          <w:color w:val="231F20"/>
          <w:w w:val="85"/>
        </w:rPr>
        <w:t>$33</w:t>
      </w:r>
      <w:r>
        <w:rPr>
          <w:b w:val="0"/>
          <w:color w:val="231F20"/>
          <w:spacing w:val="-27"/>
          <w:w w:val="85"/>
        </w:rPr>
        <w:t> </w:t>
      </w:r>
      <w:r>
        <w:rPr>
          <w:b w:val="0"/>
          <w:color w:val="231F20"/>
          <w:w w:val="85"/>
        </w:rPr>
        <w:t>million</w:t>
      </w:r>
      <w:r>
        <w:rPr>
          <w:b w:val="0"/>
          <w:color w:val="231F20"/>
          <w:spacing w:val="-27"/>
          <w:w w:val="85"/>
        </w:rPr>
        <w:t> </w:t>
      </w:r>
      <w:r>
        <w:rPr>
          <w:b w:val="0"/>
          <w:color w:val="231F20"/>
          <w:w w:val="85"/>
        </w:rPr>
        <w:t>decrease</w:t>
      </w:r>
      <w:r>
        <w:rPr>
          <w:b w:val="0"/>
          <w:color w:val="231F20"/>
          <w:spacing w:val="-29"/>
          <w:w w:val="85"/>
        </w:rPr>
        <w:t> </w:t>
      </w:r>
      <w:r>
        <w:rPr>
          <w:b w:val="0"/>
          <w:color w:val="231F20"/>
          <w:w w:val="85"/>
        </w:rPr>
        <w:t>in</w:t>
      </w:r>
    </w:p>
    <w:p>
      <w:pPr>
        <w:pStyle w:val="BodyText"/>
        <w:spacing w:line="244" w:lineRule="auto" w:before="78"/>
        <w:ind w:left="119" w:right="195"/>
        <w:jc w:val="both"/>
        <w:rPr>
          <w:b w:val="0"/>
        </w:rPr>
      </w:pPr>
      <w:r>
        <w:rPr/>
        <w:br w:type="column"/>
      </w:r>
      <w:r>
        <w:rPr>
          <w:b w:val="0"/>
          <w:color w:val="231F20"/>
          <w:w w:val="80"/>
        </w:rPr>
        <w:t>profitsharing, attributable to lower income available for profitsharing,</w:t>
      </w:r>
      <w:r>
        <w:rPr>
          <w:b w:val="0"/>
          <w:color w:val="231F20"/>
          <w:spacing w:val="-16"/>
          <w:w w:val="80"/>
        </w:rPr>
        <w:t> </w:t>
      </w:r>
      <w:r>
        <w:rPr>
          <w:b w:val="0"/>
          <w:color w:val="231F20"/>
          <w:w w:val="80"/>
        </w:rPr>
        <w:t>and</w:t>
      </w:r>
      <w:r>
        <w:rPr>
          <w:b w:val="0"/>
          <w:color w:val="231F20"/>
          <w:spacing w:val="-17"/>
          <w:w w:val="80"/>
        </w:rPr>
        <w:t> </w:t>
      </w:r>
      <w:r>
        <w:rPr>
          <w:b w:val="0"/>
          <w:color w:val="231F20"/>
          <w:w w:val="80"/>
        </w:rPr>
        <w:t>a</w:t>
      </w:r>
      <w:r>
        <w:rPr>
          <w:b w:val="0"/>
          <w:color w:val="231F20"/>
          <w:spacing w:val="-17"/>
          <w:w w:val="80"/>
        </w:rPr>
        <w:t> </w:t>
      </w:r>
      <w:r>
        <w:rPr>
          <w:b w:val="0"/>
          <w:color w:val="231F20"/>
          <w:w w:val="80"/>
        </w:rPr>
        <w:t>$43</w:t>
      </w:r>
      <w:r>
        <w:rPr>
          <w:b w:val="0"/>
          <w:color w:val="231F20"/>
          <w:spacing w:val="-17"/>
          <w:w w:val="80"/>
        </w:rPr>
        <w:t> </w:t>
      </w:r>
      <w:r>
        <w:rPr>
          <w:b w:val="0"/>
          <w:color w:val="231F20"/>
          <w:w w:val="80"/>
        </w:rPr>
        <w:t>million</w:t>
      </w:r>
      <w:r>
        <w:rPr>
          <w:b w:val="0"/>
          <w:color w:val="231F20"/>
          <w:spacing w:val="-17"/>
          <w:w w:val="80"/>
        </w:rPr>
        <w:t> </w:t>
      </w:r>
      <w:r>
        <w:rPr>
          <w:b w:val="0"/>
          <w:color w:val="231F20"/>
          <w:w w:val="80"/>
        </w:rPr>
        <w:t>decrease</w:t>
      </w:r>
      <w:r>
        <w:rPr>
          <w:b w:val="0"/>
          <w:color w:val="231F20"/>
          <w:spacing w:val="-18"/>
          <w:w w:val="80"/>
        </w:rPr>
        <w:t> </w:t>
      </w:r>
      <w:r>
        <w:rPr>
          <w:b w:val="0"/>
          <w:color w:val="231F20"/>
          <w:w w:val="80"/>
        </w:rPr>
        <w:t>in</w:t>
      </w:r>
      <w:r>
        <w:rPr>
          <w:b w:val="0"/>
          <w:color w:val="231F20"/>
          <w:spacing w:val="-17"/>
          <w:w w:val="80"/>
        </w:rPr>
        <w:t> </w:t>
      </w:r>
      <w:r>
        <w:rPr>
          <w:b w:val="0"/>
          <w:color w:val="231F20"/>
          <w:w w:val="80"/>
        </w:rPr>
        <w:t>share-based </w:t>
      </w:r>
      <w:r>
        <w:rPr>
          <w:b w:val="0"/>
          <w:color w:val="231F20"/>
          <w:w w:val="85"/>
        </w:rPr>
        <w:t>compensation, due to fewer Employee stock options </w:t>
      </w:r>
      <w:r>
        <w:rPr>
          <w:b w:val="0"/>
          <w:color w:val="231F20"/>
          <w:w w:val="80"/>
        </w:rPr>
        <w:t>becoming vested during 2007 versus 2006. These ben- efits</w:t>
      </w:r>
      <w:r>
        <w:rPr>
          <w:b w:val="0"/>
          <w:color w:val="231F20"/>
          <w:spacing w:val="-9"/>
          <w:w w:val="80"/>
        </w:rPr>
        <w:t> </w:t>
      </w:r>
      <w:r>
        <w:rPr>
          <w:b w:val="0"/>
          <w:color w:val="231F20"/>
          <w:w w:val="80"/>
        </w:rPr>
        <w:t>decreases</w:t>
      </w:r>
      <w:r>
        <w:rPr>
          <w:b w:val="0"/>
          <w:color w:val="231F20"/>
          <w:spacing w:val="-11"/>
          <w:w w:val="80"/>
        </w:rPr>
        <w:t> </w:t>
      </w:r>
      <w:r>
        <w:rPr>
          <w:b w:val="0"/>
          <w:color w:val="231F20"/>
          <w:w w:val="80"/>
        </w:rPr>
        <w:t>were</w:t>
      </w:r>
      <w:r>
        <w:rPr>
          <w:b w:val="0"/>
          <w:color w:val="231F20"/>
          <w:spacing w:val="-10"/>
          <w:w w:val="80"/>
        </w:rPr>
        <w:t> </w:t>
      </w:r>
      <w:r>
        <w:rPr>
          <w:b w:val="0"/>
          <w:color w:val="231F20"/>
          <w:w w:val="80"/>
        </w:rPr>
        <w:t>partially</w:t>
      </w:r>
      <w:r>
        <w:rPr>
          <w:b w:val="0"/>
          <w:color w:val="231F20"/>
          <w:spacing w:val="-10"/>
          <w:w w:val="80"/>
        </w:rPr>
        <w:t> </w:t>
      </w:r>
      <w:r>
        <w:rPr>
          <w:b w:val="0"/>
          <w:color w:val="231F20"/>
          <w:w w:val="80"/>
        </w:rPr>
        <w:t>offset</w:t>
      </w:r>
      <w:r>
        <w:rPr>
          <w:b w:val="0"/>
          <w:color w:val="231F20"/>
          <w:spacing w:val="-9"/>
          <w:w w:val="80"/>
        </w:rPr>
        <w:t> </w:t>
      </w:r>
      <w:r>
        <w:rPr>
          <w:b w:val="0"/>
          <w:color w:val="231F20"/>
          <w:w w:val="80"/>
        </w:rPr>
        <w:t>by</w:t>
      </w:r>
      <w:r>
        <w:rPr>
          <w:b w:val="0"/>
          <w:color w:val="231F20"/>
          <w:spacing w:val="-10"/>
          <w:w w:val="80"/>
        </w:rPr>
        <w:t> </w:t>
      </w:r>
      <w:r>
        <w:rPr>
          <w:b w:val="0"/>
          <w:color w:val="231F20"/>
          <w:w w:val="80"/>
        </w:rPr>
        <w:t>higher</w:t>
      </w:r>
      <w:r>
        <w:rPr>
          <w:b w:val="0"/>
          <w:color w:val="231F20"/>
          <w:spacing w:val="-9"/>
          <w:w w:val="80"/>
        </w:rPr>
        <w:t> </w:t>
      </w:r>
      <w:r>
        <w:rPr>
          <w:b w:val="0"/>
          <w:color w:val="231F20"/>
          <w:w w:val="80"/>
        </w:rPr>
        <w:t>healthcare </w:t>
      </w:r>
      <w:r>
        <w:rPr>
          <w:b w:val="0"/>
          <w:color w:val="231F20"/>
          <w:w w:val="85"/>
        </w:rPr>
        <w:t>costs.</w:t>
      </w:r>
      <w:r>
        <w:rPr>
          <w:b w:val="0"/>
          <w:color w:val="231F20"/>
          <w:spacing w:val="-27"/>
          <w:w w:val="85"/>
        </w:rPr>
        <w:t> </w:t>
      </w:r>
      <w:r>
        <w:rPr>
          <w:b w:val="0"/>
          <w:color w:val="231F20"/>
          <w:w w:val="85"/>
        </w:rPr>
        <w:t>Although</w:t>
      </w:r>
      <w:r>
        <w:rPr>
          <w:b w:val="0"/>
          <w:color w:val="231F20"/>
          <w:spacing w:val="-27"/>
          <w:w w:val="85"/>
        </w:rPr>
        <w:t> </w:t>
      </w:r>
      <w:r>
        <w:rPr>
          <w:b w:val="0"/>
          <w:color w:val="231F20"/>
          <w:w w:val="85"/>
        </w:rPr>
        <w:t>the</w:t>
      </w:r>
      <w:r>
        <w:rPr>
          <w:b w:val="0"/>
          <w:color w:val="231F20"/>
          <w:spacing w:val="-27"/>
          <w:w w:val="85"/>
        </w:rPr>
        <w:t> </w:t>
      </w:r>
      <w:r>
        <w:rPr>
          <w:b w:val="0"/>
          <w:color w:val="231F20"/>
          <w:w w:val="85"/>
        </w:rPr>
        <w:t>Company’s</w:t>
      </w:r>
      <w:r>
        <w:rPr>
          <w:b w:val="0"/>
          <w:color w:val="231F20"/>
          <w:spacing w:val="-27"/>
          <w:w w:val="85"/>
        </w:rPr>
        <w:t> </w:t>
      </w:r>
      <w:r>
        <w:rPr>
          <w:b w:val="0"/>
          <w:color w:val="231F20"/>
          <w:w w:val="85"/>
        </w:rPr>
        <w:t>net</w:t>
      </w:r>
      <w:r>
        <w:rPr>
          <w:b w:val="0"/>
          <w:color w:val="231F20"/>
          <w:spacing w:val="-27"/>
          <w:w w:val="85"/>
        </w:rPr>
        <w:t> </w:t>
      </w:r>
      <w:r>
        <w:rPr>
          <w:b w:val="0"/>
          <w:color w:val="231F20"/>
          <w:w w:val="85"/>
        </w:rPr>
        <w:t>income</w:t>
      </w:r>
      <w:r>
        <w:rPr>
          <w:b w:val="0"/>
          <w:color w:val="231F20"/>
          <w:spacing w:val="-27"/>
          <w:w w:val="85"/>
        </w:rPr>
        <w:t> </w:t>
      </w:r>
      <w:r>
        <w:rPr>
          <w:b w:val="0"/>
          <w:color w:val="231F20"/>
          <w:w w:val="85"/>
        </w:rPr>
        <w:t>was</w:t>
      </w:r>
      <w:r>
        <w:rPr>
          <w:b w:val="0"/>
          <w:color w:val="231F20"/>
          <w:spacing w:val="-27"/>
          <w:w w:val="85"/>
        </w:rPr>
        <w:t> </w:t>
      </w:r>
      <w:r>
        <w:rPr>
          <w:b w:val="0"/>
          <w:color w:val="231F20"/>
          <w:w w:val="85"/>
        </w:rPr>
        <w:t>higher </w:t>
      </w:r>
      <w:r>
        <w:rPr>
          <w:b w:val="0"/>
          <w:color w:val="231F20"/>
          <w:w w:val="80"/>
        </w:rPr>
        <w:t>than</w:t>
      </w:r>
      <w:r>
        <w:rPr>
          <w:b w:val="0"/>
          <w:color w:val="231F20"/>
          <w:spacing w:val="-13"/>
          <w:w w:val="80"/>
        </w:rPr>
        <w:t> </w:t>
      </w:r>
      <w:r>
        <w:rPr>
          <w:b w:val="0"/>
          <w:color w:val="231F20"/>
          <w:w w:val="80"/>
        </w:rPr>
        <w:t>2006,</w:t>
      </w:r>
      <w:r>
        <w:rPr>
          <w:b w:val="0"/>
          <w:color w:val="231F20"/>
          <w:spacing w:val="-13"/>
          <w:w w:val="80"/>
        </w:rPr>
        <w:t> </w:t>
      </w:r>
      <w:r>
        <w:rPr>
          <w:b w:val="0"/>
          <w:color w:val="231F20"/>
          <w:w w:val="80"/>
        </w:rPr>
        <w:t>income</w:t>
      </w:r>
      <w:r>
        <w:rPr>
          <w:b w:val="0"/>
          <w:color w:val="231F20"/>
          <w:spacing w:val="-13"/>
          <w:w w:val="80"/>
        </w:rPr>
        <w:t> </w:t>
      </w:r>
      <w:r>
        <w:rPr>
          <w:b w:val="0"/>
          <w:color w:val="231F20"/>
          <w:w w:val="80"/>
        </w:rPr>
        <w:t>available</w:t>
      </w:r>
      <w:r>
        <w:rPr>
          <w:b w:val="0"/>
          <w:color w:val="231F20"/>
          <w:spacing w:val="-16"/>
          <w:w w:val="80"/>
        </w:rPr>
        <w:t> </w:t>
      </w:r>
      <w:r>
        <w:rPr>
          <w:b w:val="0"/>
          <w:color w:val="231F20"/>
          <w:w w:val="80"/>
        </w:rPr>
        <w:t>for</w:t>
      </w:r>
      <w:r>
        <w:rPr>
          <w:b w:val="0"/>
          <w:color w:val="231F20"/>
          <w:spacing w:val="-12"/>
          <w:w w:val="80"/>
        </w:rPr>
        <w:t> </w:t>
      </w:r>
      <w:r>
        <w:rPr>
          <w:b w:val="0"/>
          <w:color w:val="231F20"/>
          <w:w w:val="80"/>
        </w:rPr>
        <w:t>profitsharing</w:t>
      </w:r>
      <w:r>
        <w:rPr>
          <w:b w:val="0"/>
          <w:color w:val="231F20"/>
          <w:spacing w:val="-12"/>
          <w:w w:val="80"/>
        </w:rPr>
        <w:t> </w:t>
      </w:r>
      <w:r>
        <w:rPr>
          <w:b w:val="0"/>
          <w:color w:val="231F20"/>
          <w:w w:val="80"/>
        </w:rPr>
        <w:t>was</w:t>
      </w:r>
      <w:r>
        <w:rPr>
          <w:b w:val="0"/>
          <w:color w:val="231F20"/>
          <w:spacing w:val="-14"/>
          <w:w w:val="80"/>
        </w:rPr>
        <w:t> </w:t>
      </w:r>
      <w:r>
        <w:rPr>
          <w:b w:val="0"/>
          <w:color w:val="231F20"/>
          <w:w w:val="80"/>
        </w:rPr>
        <w:t>lower, since</w:t>
      </w:r>
      <w:r>
        <w:rPr>
          <w:b w:val="0"/>
          <w:color w:val="231F20"/>
          <w:spacing w:val="-27"/>
          <w:w w:val="80"/>
        </w:rPr>
        <w:t> </w:t>
      </w:r>
      <w:r>
        <w:rPr>
          <w:b w:val="0"/>
          <w:color w:val="231F20"/>
          <w:w w:val="80"/>
        </w:rPr>
        <w:t>the</w:t>
      </w:r>
      <w:r>
        <w:rPr>
          <w:b w:val="0"/>
          <w:color w:val="231F20"/>
          <w:spacing w:val="-26"/>
          <w:w w:val="80"/>
        </w:rPr>
        <w:t> </w:t>
      </w:r>
      <w:r>
        <w:rPr>
          <w:b w:val="0"/>
          <w:color w:val="231F20"/>
          <w:w w:val="80"/>
        </w:rPr>
        <w:t>Company’s</w:t>
      </w:r>
      <w:r>
        <w:rPr>
          <w:b w:val="0"/>
          <w:color w:val="231F20"/>
          <w:spacing w:val="-28"/>
          <w:w w:val="80"/>
        </w:rPr>
        <w:t> </w:t>
      </w:r>
      <w:r>
        <w:rPr>
          <w:b w:val="0"/>
          <w:color w:val="231F20"/>
          <w:w w:val="80"/>
        </w:rPr>
        <w:t>profitsharing</w:t>
      </w:r>
      <w:r>
        <w:rPr>
          <w:b w:val="0"/>
          <w:color w:val="231F20"/>
          <w:spacing w:val="-25"/>
          <w:w w:val="80"/>
        </w:rPr>
        <w:t> </w:t>
      </w:r>
      <w:r>
        <w:rPr>
          <w:b w:val="0"/>
          <w:color w:val="231F20"/>
          <w:w w:val="80"/>
        </w:rPr>
        <w:t>plan</w:t>
      </w:r>
      <w:r>
        <w:rPr>
          <w:b w:val="0"/>
          <w:color w:val="231F20"/>
          <w:spacing w:val="-27"/>
          <w:w w:val="80"/>
        </w:rPr>
        <w:t> </w:t>
      </w:r>
      <w:r>
        <w:rPr>
          <w:b w:val="0"/>
          <w:color w:val="231F20"/>
          <w:w w:val="80"/>
        </w:rPr>
        <w:t>does</w:t>
      </w:r>
      <w:r>
        <w:rPr>
          <w:b w:val="0"/>
          <w:color w:val="231F20"/>
          <w:spacing w:val="-27"/>
          <w:w w:val="80"/>
        </w:rPr>
        <w:t> </w:t>
      </w:r>
      <w:r>
        <w:rPr>
          <w:b w:val="0"/>
          <w:color w:val="231F20"/>
          <w:w w:val="80"/>
        </w:rPr>
        <w:t>not</w:t>
      </w:r>
      <w:r>
        <w:rPr>
          <w:b w:val="0"/>
          <w:color w:val="231F20"/>
          <w:spacing w:val="-26"/>
          <w:w w:val="80"/>
        </w:rPr>
        <w:t> </w:t>
      </w:r>
      <w:r>
        <w:rPr>
          <w:b w:val="0"/>
          <w:color w:val="231F20"/>
          <w:w w:val="80"/>
        </w:rPr>
        <w:t>consider the</w:t>
      </w:r>
      <w:r>
        <w:rPr>
          <w:b w:val="0"/>
          <w:color w:val="231F20"/>
          <w:spacing w:val="-16"/>
          <w:w w:val="80"/>
        </w:rPr>
        <w:t> </w:t>
      </w:r>
      <w:r>
        <w:rPr>
          <w:b w:val="0"/>
          <w:color w:val="231F20"/>
          <w:w w:val="80"/>
        </w:rPr>
        <w:t>unrealized</w:t>
      </w:r>
      <w:r>
        <w:rPr>
          <w:b w:val="0"/>
          <w:color w:val="231F20"/>
          <w:spacing w:val="-18"/>
          <w:w w:val="80"/>
        </w:rPr>
        <w:t> </w:t>
      </w:r>
      <w:r>
        <w:rPr>
          <w:b w:val="0"/>
          <w:color w:val="231F20"/>
          <w:w w:val="80"/>
        </w:rPr>
        <w:t>gains</w:t>
      </w:r>
      <w:r>
        <w:rPr>
          <w:b w:val="0"/>
          <w:color w:val="231F20"/>
          <w:spacing w:val="-16"/>
          <w:w w:val="80"/>
        </w:rPr>
        <w:t> </w:t>
      </w:r>
      <w:r>
        <w:rPr>
          <w:b w:val="0"/>
          <w:color w:val="231F20"/>
          <w:w w:val="80"/>
        </w:rPr>
        <w:t>and/or</w:t>
      </w:r>
      <w:r>
        <w:rPr>
          <w:b w:val="0"/>
          <w:color w:val="231F20"/>
          <w:spacing w:val="-17"/>
          <w:w w:val="80"/>
        </w:rPr>
        <w:t> </w:t>
      </w:r>
      <w:r>
        <w:rPr>
          <w:b w:val="0"/>
          <w:color w:val="231F20"/>
          <w:w w:val="80"/>
        </w:rPr>
        <w:t>losses</w:t>
      </w:r>
      <w:r>
        <w:rPr>
          <w:b w:val="0"/>
          <w:color w:val="231F20"/>
          <w:spacing w:val="-16"/>
          <w:w w:val="80"/>
        </w:rPr>
        <w:t> </w:t>
      </w:r>
      <w:r>
        <w:rPr>
          <w:b w:val="0"/>
          <w:color w:val="231F20"/>
          <w:w w:val="80"/>
        </w:rPr>
        <w:t>the</w:t>
      </w:r>
      <w:r>
        <w:rPr>
          <w:b w:val="0"/>
          <w:color w:val="231F20"/>
          <w:spacing w:val="-16"/>
          <w:w w:val="80"/>
        </w:rPr>
        <w:t> </w:t>
      </w:r>
      <w:r>
        <w:rPr>
          <w:b w:val="0"/>
          <w:color w:val="231F20"/>
          <w:w w:val="80"/>
        </w:rPr>
        <w:t>Company</w:t>
      </w:r>
      <w:r>
        <w:rPr>
          <w:b w:val="0"/>
          <w:color w:val="231F20"/>
          <w:spacing w:val="-18"/>
          <w:w w:val="80"/>
        </w:rPr>
        <w:t> </w:t>
      </w:r>
      <w:r>
        <w:rPr>
          <w:b w:val="0"/>
          <w:color w:val="231F20"/>
          <w:w w:val="80"/>
        </w:rPr>
        <w:t>records </w:t>
      </w:r>
      <w:r>
        <w:rPr>
          <w:b w:val="0"/>
          <w:color w:val="231F20"/>
          <w:w w:val="90"/>
        </w:rPr>
        <w:t>in</w:t>
      </w:r>
      <w:r>
        <w:rPr>
          <w:b w:val="0"/>
          <w:color w:val="231F20"/>
          <w:spacing w:val="-24"/>
          <w:w w:val="90"/>
        </w:rPr>
        <w:t> </w:t>
      </w:r>
      <w:r>
        <w:rPr>
          <w:b w:val="0"/>
          <w:color w:val="231F20"/>
          <w:w w:val="90"/>
        </w:rPr>
        <w:t>its</w:t>
      </w:r>
      <w:r>
        <w:rPr>
          <w:b w:val="0"/>
          <w:color w:val="231F20"/>
          <w:spacing w:val="-24"/>
          <w:w w:val="90"/>
        </w:rPr>
        <w:t> </w:t>
      </w:r>
      <w:r>
        <w:rPr>
          <w:b w:val="0"/>
          <w:color w:val="231F20"/>
          <w:w w:val="90"/>
        </w:rPr>
        <w:t>fuel</w:t>
      </w:r>
      <w:r>
        <w:rPr>
          <w:b w:val="0"/>
          <w:color w:val="231F20"/>
          <w:spacing w:val="-25"/>
          <w:w w:val="90"/>
        </w:rPr>
        <w:t> </w:t>
      </w:r>
      <w:r>
        <w:rPr>
          <w:b w:val="0"/>
          <w:color w:val="231F20"/>
          <w:w w:val="90"/>
        </w:rPr>
        <w:t>hedging</w:t>
      </w:r>
      <w:r>
        <w:rPr>
          <w:b w:val="0"/>
          <w:color w:val="231F20"/>
          <w:spacing w:val="-25"/>
          <w:w w:val="90"/>
        </w:rPr>
        <w:t> </w:t>
      </w:r>
      <w:r>
        <w:rPr>
          <w:b w:val="0"/>
          <w:color w:val="231F20"/>
          <w:w w:val="90"/>
        </w:rPr>
        <w:t>program</w:t>
      </w:r>
      <w:r>
        <w:rPr>
          <w:b w:val="0"/>
          <w:color w:val="231F20"/>
          <w:spacing w:val="-25"/>
          <w:w w:val="90"/>
        </w:rPr>
        <w:t> </w:t>
      </w:r>
      <w:r>
        <w:rPr>
          <w:b w:val="0"/>
          <w:color w:val="231F20"/>
          <w:w w:val="90"/>
        </w:rPr>
        <w:t>as</w:t>
      </w:r>
      <w:r>
        <w:rPr>
          <w:b w:val="0"/>
          <w:color w:val="231F20"/>
          <w:spacing w:val="-25"/>
          <w:w w:val="90"/>
        </w:rPr>
        <w:t> </w:t>
      </w:r>
      <w:r>
        <w:rPr>
          <w:b w:val="0"/>
          <w:color w:val="231F20"/>
          <w:w w:val="90"/>
        </w:rPr>
        <w:t>a</w:t>
      </w:r>
      <w:r>
        <w:rPr>
          <w:b w:val="0"/>
          <w:color w:val="231F20"/>
          <w:spacing w:val="-25"/>
          <w:w w:val="90"/>
        </w:rPr>
        <w:t> </w:t>
      </w:r>
      <w:r>
        <w:rPr>
          <w:b w:val="0"/>
          <w:color w:val="231F20"/>
          <w:w w:val="90"/>
        </w:rPr>
        <w:t>result</w:t>
      </w:r>
      <w:r>
        <w:rPr>
          <w:b w:val="0"/>
          <w:color w:val="231F20"/>
          <w:spacing w:val="-24"/>
          <w:w w:val="90"/>
        </w:rPr>
        <w:t> </w:t>
      </w:r>
      <w:r>
        <w:rPr>
          <w:b w:val="0"/>
          <w:color w:val="231F20"/>
          <w:w w:val="90"/>
        </w:rPr>
        <w:t>of</w:t>
      </w:r>
      <w:r>
        <w:rPr>
          <w:b w:val="0"/>
          <w:color w:val="231F20"/>
          <w:spacing w:val="-25"/>
          <w:w w:val="90"/>
        </w:rPr>
        <w:t> </w:t>
      </w:r>
      <w:r>
        <w:rPr>
          <w:b w:val="0"/>
          <w:color w:val="231F20"/>
          <w:w w:val="90"/>
        </w:rPr>
        <w:t>SFAS</w:t>
      </w:r>
      <w:r>
        <w:rPr>
          <w:b w:val="0"/>
          <w:color w:val="231F20"/>
          <w:spacing w:val="-25"/>
          <w:w w:val="90"/>
        </w:rPr>
        <w:t> </w:t>
      </w:r>
      <w:r>
        <w:rPr>
          <w:b w:val="0"/>
          <w:color w:val="231F20"/>
          <w:w w:val="90"/>
        </w:rPr>
        <w:t>133. </w:t>
      </w:r>
      <w:r>
        <w:rPr>
          <w:b w:val="0"/>
          <w:color w:val="231F20"/>
          <w:w w:val="80"/>
        </w:rPr>
        <w:t>Salaries,</w:t>
      </w:r>
      <w:r>
        <w:rPr>
          <w:b w:val="0"/>
          <w:color w:val="231F20"/>
          <w:spacing w:val="-24"/>
          <w:w w:val="80"/>
        </w:rPr>
        <w:t> </w:t>
      </w:r>
      <w:r>
        <w:rPr>
          <w:b w:val="0"/>
          <w:color w:val="231F20"/>
          <w:w w:val="80"/>
        </w:rPr>
        <w:t>wages,</w:t>
      </w:r>
      <w:r>
        <w:rPr>
          <w:b w:val="0"/>
          <w:color w:val="231F20"/>
          <w:spacing w:val="-25"/>
          <w:w w:val="80"/>
        </w:rPr>
        <w:t> </w:t>
      </w:r>
      <w:r>
        <w:rPr>
          <w:b w:val="0"/>
          <w:color w:val="231F20"/>
          <w:w w:val="80"/>
        </w:rPr>
        <w:t>and</w:t>
      </w:r>
      <w:r>
        <w:rPr>
          <w:b w:val="0"/>
          <w:color w:val="231F20"/>
          <w:spacing w:val="-24"/>
          <w:w w:val="80"/>
        </w:rPr>
        <w:t> </w:t>
      </w:r>
      <w:r>
        <w:rPr>
          <w:b w:val="0"/>
          <w:color w:val="231F20"/>
          <w:w w:val="80"/>
        </w:rPr>
        <w:t>benefits</w:t>
      </w:r>
      <w:r>
        <w:rPr>
          <w:b w:val="0"/>
          <w:color w:val="231F20"/>
          <w:spacing w:val="-24"/>
          <w:w w:val="80"/>
        </w:rPr>
        <w:t> </w:t>
      </w:r>
      <w:r>
        <w:rPr>
          <w:b w:val="0"/>
          <w:color w:val="231F20"/>
          <w:w w:val="80"/>
        </w:rPr>
        <w:t>expense</w:t>
      </w:r>
      <w:r>
        <w:rPr>
          <w:b w:val="0"/>
          <w:color w:val="231F20"/>
          <w:spacing w:val="-25"/>
          <w:w w:val="80"/>
        </w:rPr>
        <w:t> </w:t>
      </w:r>
      <w:r>
        <w:rPr>
          <w:b w:val="0"/>
          <w:color w:val="231F20"/>
          <w:w w:val="80"/>
        </w:rPr>
        <w:t>per</w:t>
      </w:r>
      <w:r>
        <w:rPr>
          <w:b w:val="0"/>
          <w:color w:val="231F20"/>
          <w:spacing w:val="-24"/>
          <w:w w:val="80"/>
        </w:rPr>
        <w:t> </w:t>
      </w:r>
      <w:r>
        <w:rPr>
          <w:b w:val="0"/>
          <w:color w:val="231F20"/>
          <w:w w:val="80"/>
        </w:rPr>
        <w:t>ASM</w:t>
      </w:r>
      <w:r>
        <w:rPr>
          <w:b w:val="0"/>
          <w:color w:val="231F20"/>
          <w:spacing w:val="-24"/>
          <w:w w:val="80"/>
        </w:rPr>
        <w:t> </w:t>
      </w:r>
      <w:r>
        <w:rPr>
          <w:b w:val="0"/>
          <w:color w:val="231F20"/>
          <w:w w:val="80"/>
        </w:rPr>
        <w:t>decreased</w:t>
      </w:r>
    </w:p>
    <w:p>
      <w:pPr>
        <w:pStyle w:val="BodyText"/>
        <w:spacing w:line="244" w:lineRule="auto" w:before="1"/>
        <w:ind w:left="119" w:right="195"/>
        <w:jc w:val="both"/>
        <w:rPr>
          <w:b w:val="0"/>
        </w:rPr>
      </w:pPr>
      <w:r>
        <w:rPr>
          <w:b w:val="0"/>
          <w:color w:val="231F20"/>
          <w:w w:val="85"/>
        </w:rPr>
        <w:t>2.1</w:t>
      </w:r>
      <w:r>
        <w:rPr>
          <w:b w:val="0"/>
          <w:color w:val="231F20"/>
          <w:spacing w:val="-15"/>
          <w:w w:val="85"/>
        </w:rPr>
        <w:t> </w:t>
      </w:r>
      <w:r>
        <w:rPr>
          <w:b w:val="0"/>
          <w:color w:val="231F20"/>
          <w:w w:val="85"/>
        </w:rPr>
        <w:t>percent</w:t>
      </w:r>
      <w:r>
        <w:rPr>
          <w:b w:val="0"/>
          <w:color w:val="231F20"/>
          <w:spacing w:val="-16"/>
          <w:w w:val="85"/>
        </w:rPr>
        <w:t> </w:t>
      </w:r>
      <w:r>
        <w:rPr>
          <w:b w:val="0"/>
          <w:color w:val="231F20"/>
          <w:w w:val="85"/>
        </w:rPr>
        <w:t>compared</w:t>
      </w:r>
      <w:r>
        <w:rPr>
          <w:b w:val="0"/>
          <w:color w:val="231F20"/>
          <w:spacing w:val="-17"/>
          <w:w w:val="85"/>
        </w:rPr>
        <w:t> </w:t>
      </w:r>
      <w:r>
        <w:rPr>
          <w:b w:val="0"/>
          <w:color w:val="231F20"/>
          <w:w w:val="85"/>
        </w:rPr>
        <w:t>to</w:t>
      </w:r>
      <w:r>
        <w:rPr>
          <w:b w:val="0"/>
          <w:color w:val="231F20"/>
          <w:spacing w:val="-15"/>
          <w:w w:val="85"/>
        </w:rPr>
        <w:t> </w:t>
      </w:r>
      <w:r>
        <w:rPr>
          <w:b w:val="0"/>
          <w:color w:val="231F20"/>
          <w:w w:val="85"/>
        </w:rPr>
        <w:t>2006,</w:t>
      </w:r>
      <w:r>
        <w:rPr>
          <w:b w:val="0"/>
          <w:color w:val="231F20"/>
          <w:spacing w:val="-15"/>
          <w:w w:val="85"/>
        </w:rPr>
        <w:t> </w:t>
      </w:r>
      <w:r>
        <w:rPr>
          <w:b w:val="0"/>
          <w:color w:val="231F20"/>
          <w:w w:val="85"/>
        </w:rPr>
        <w:t>primarily</w:t>
      </w:r>
      <w:r>
        <w:rPr>
          <w:b w:val="0"/>
          <w:color w:val="231F20"/>
          <w:spacing w:val="-16"/>
          <w:w w:val="85"/>
        </w:rPr>
        <w:t> </w:t>
      </w:r>
      <w:r>
        <w:rPr>
          <w:b w:val="0"/>
          <w:color w:val="231F20"/>
          <w:w w:val="85"/>
        </w:rPr>
        <w:t>due</w:t>
      </w:r>
      <w:r>
        <w:rPr>
          <w:b w:val="0"/>
          <w:color w:val="231F20"/>
          <w:spacing w:val="-16"/>
          <w:w w:val="85"/>
        </w:rPr>
        <w:t> </w:t>
      </w:r>
      <w:r>
        <w:rPr>
          <w:b w:val="0"/>
          <w:color w:val="231F20"/>
          <w:w w:val="85"/>
        </w:rPr>
        <w:t>to</w:t>
      </w:r>
      <w:r>
        <w:rPr>
          <w:b w:val="0"/>
          <w:color w:val="231F20"/>
          <w:spacing w:val="-15"/>
          <w:w w:val="85"/>
        </w:rPr>
        <w:t> </w:t>
      </w:r>
      <w:r>
        <w:rPr>
          <w:b w:val="0"/>
          <w:color w:val="231F20"/>
          <w:w w:val="85"/>
        </w:rPr>
        <w:t>lower </w:t>
      </w:r>
      <w:r>
        <w:rPr>
          <w:b w:val="0"/>
          <w:color w:val="231F20"/>
          <w:w w:val="80"/>
        </w:rPr>
        <w:t>profitsharing</w:t>
      </w:r>
      <w:r>
        <w:rPr>
          <w:b w:val="0"/>
          <w:color w:val="231F20"/>
          <w:spacing w:val="-18"/>
          <w:w w:val="80"/>
        </w:rPr>
        <w:t> </w:t>
      </w:r>
      <w:r>
        <w:rPr>
          <w:b w:val="0"/>
          <w:color w:val="231F20"/>
          <w:w w:val="80"/>
        </w:rPr>
        <w:t>expense</w:t>
      </w:r>
      <w:r>
        <w:rPr>
          <w:b w:val="0"/>
          <w:color w:val="231F20"/>
          <w:spacing w:val="-20"/>
          <w:w w:val="80"/>
        </w:rPr>
        <w:t> </w:t>
      </w:r>
      <w:r>
        <w:rPr>
          <w:b w:val="0"/>
          <w:color w:val="231F20"/>
          <w:w w:val="80"/>
        </w:rPr>
        <w:t>and</w:t>
      </w:r>
      <w:r>
        <w:rPr>
          <w:b w:val="0"/>
          <w:color w:val="231F20"/>
          <w:spacing w:val="-19"/>
          <w:w w:val="80"/>
        </w:rPr>
        <w:t> </w:t>
      </w:r>
      <w:r>
        <w:rPr>
          <w:b w:val="0"/>
          <w:color w:val="231F20"/>
          <w:w w:val="80"/>
        </w:rPr>
        <w:t>lower</w:t>
      </w:r>
      <w:r>
        <w:rPr>
          <w:b w:val="0"/>
          <w:color w:val="231F20"/>
          <w:spacing w:val="-20"/>
          <w:w w:val="80"/>
        </w:rPr>
        <w:t> </w:t>
      </w:r>
      <w:r>
        <w:rPr>
          <w:b w:val="0"/>
          <w:color w:val="231F20"/>
          <w:w w:val="80"/>
        </w:rPr>
        <w:t>share-based</w:t>
      </w:r>
      <w:r>
        <w:rPr>
          <w:b w:val="0"/>
          <w:color w:val="231F20"/>
          <w:spacing w:val="-20"/>
          <w:w w:val="80"/>
        </w:rPr>
        <w:t> </w:t>
      </w:r>
      <w:r>
        <w:rPr>
          <w:b w:val="0"/>
          <w:color w:val="231F20"/>
          <w:w w:val="80"/>
        </w:rPr>
        <w:t>compensa- </w:t>
      </w:r>
      <w:r>
        <w:rPr>
          <w:b w:val="0"/>
          <w:color w:val="231F20"/>
          <w:w w:val="85"/>
        </w:rPr>
        <w:t>tion</w:t>
      </w:r>
      <w:r>
        <w:rPr>
          <w:b w:val="0"/>
          <w:color w:val="231F20"/>
          <w:spacing w:val="-36"/>
          <w:w w:val="85"/>
        </w:rPr>
        <w:t> </w:t>
      </w:r>
      <w:r>
        <w:rPr>
          <w:b w:val="0"/>
          <w:color w:val="231F20"/>
          <w:w w:val="85"/>
        </w:rPr>
        <w:t>expense,</w:t>
      </w:r>
      <w:r>
        <w:rPr>
          <w:b w:val="0"/>
          <w:color w:val="231F20"/>
          <w:spacing w:val="-37"/>
          <w:w w:val="85"/>
        </w:rPr>
        <w:t> </w:t>
      </w:r>
      <w:r>
        <w:rPr>
          <w:b w:val="0"/>
          <w:color w:val="231F20"/>
          <w:w w:val="85"/>
        </w:rPr>
        <w:t>despite</w:t>
      </w:r>
      <w:r>
        <w:rPr>
          <w:b w:val="0"/>
          <w:color w:val="231F20"/>
          <w:spacing w:val="-36"/>
          <w:w w:val="85"/>
        </w:rPr>
        <w:t> </w:t>
      </w:r>
      <w:r>
        <w:rPr>
          <w:b w:val="0"/>
          <w:color w:val="231F20"/>
          <w:w w:val="85"/>
        </w:rPr>
        <w:t>the</w:t>
      </w:r>
      <w:r>
        <w:rPr>
          <w:b w:val="0"/>
          <w:color w:val="231F20"/>
          <w:spacing w:val="-36"/>
          <w:w w:val="85"/>
        </w:rPr>
        <w:t> </w:t>
      </w:r>
      <w:r>
        <w:rPr>
          <w:b w:val="0"/>
          <w:color w:val="231F20"/>
          <w:w w:val="85"/>
        </w:rPr>
        <w:t>increase</w:t>
      </w:r>
      <w:r>
        <w:rPr>
          <w:b w:val="0"/>
          <w:color w:val="231F20"/>
          <w:spacing w:val="-36"/>
          <w:w w:val="85"/>
        </w:rPr>
        <w:t> </w:t>
      </w:r>
      <w:r>
        <w:rPr>
          <w:b w:val="0"/>
          <w:color w:val="231F20"/>
          <w:w w:val="85"/>
        </w:rPr>
        <w:t>in</w:t>
      </w:r>
      <w:r>
        <w:rPr>
          <w:b w:val="0"/>
          <w:color w:val="231F20"/>
          <w:spacing w:val="-36"/>
          <w:w w:val="85"/>
        </w:rPr>
        <w:t> </w:t>
      </w:r>
      <w:r>
        <w:rPr>
          <w:b w:val="0"/>
          <w:color w:val="231F20"/>
          <w:w w:val="85"/>
        </w:rPr>
        <w:t>ASMs.</w:t>
      </w:r>
      <w:r>
        <w:rPr>
          <w:b w:val="0"/>
          <w:color w:val="231F20"/>
          <w:spacing w:val="-36"/>
          <w:w w:val="85"/>
        </w:rPr>
        <w:t> </w:t>
      </w:r>
      <w:r>
        <w:rPr>
          <w:b w:val="0"/>
          <w:color w:val="231F20"/>
          <w:w w:val="85"/>
        </w:rPr>
        <w:t>See</w:t>
      </w:r>
      <w:r>
        <w:rPr>
          <w:b w:val="0"/>
          <w:color w:val="231F20"/>
          <w:spacing w:val="-37"/>
          <w:w w:val="85"/>
        </w:rPr>
        <w:t> </w:t>
      </w:r>
      <w:r>
        <w:rPr>
          <w:b w:val="0"/>
          <w:color w:val="231F20"/>
          <w:w w:val="85"/>
        </w:rPr>
        <w:t>Note</w:t>
      </w:r>
      <w:r>
        <w:rPr>
          <w:b w:val="0"/>
          <w:color w:val="231F20"/>
          <w:spacing w:val="-36"/>
          <w:w w:val="85"/>
        </w:rPr>
        <w:t> </w:t>
      </w:r>
      <w:r>
        <w:rPr>
          <w:b w:val="0"/>
          <w:color w:val="231F20"/>
          <w:w w:val="85"/>
        </w:rPr>
        <w:t>10 to the Consolidated Financial Statements for</w:t>
      </w:r>
      <w:r>
        <w:rPr>
          <w:b w:val="0"/>
          <w:color w:val="231F20"/>
          <w:spacing w:val="-35"/>
          <w:w w:val="85"/>
        </w:rPr>
        <w:t> </w:t>
      </w:r>
      <w:r>
        <w:rPr>
          <w:b w:val="0"/>
          <w:color w:val="231F20"/>
          <w:w w:val="85"/>
        </w:rPr>
        <w:t>further information</w:t>
      </w:r>
      <w:r>
        <w:rPr>
          <w:b w:val="0"/>
          <w:color w:val="231F20"/>
          <w:spacing w:val="-38"/>
          <w:w w:val="85"/>
        </w:rPr>
        <w:t> </w:t>
      </w:r>
      <w:r>
        <w:rPr>
          <w:b w:val="0"/>
          <w:color w:val="231F20"/>
          <w:w w:val="85"/>
        </w:rPr>
        <w:t>on</w:t>
      </w:r>
      <w:r>
        <w:rPr>
          <w:b w:val="0"/>
          <w:color w:val="231F20"/>
          <w:spacing w:val="-38"/>
          <w:w w:val="85"/>
        </w:rPr>
        <w:t> </w:t>
      </w:r>
      <w:r>
        <w:rPr>
          <w:b w:val="0"/>
          <w:color w:val="231F20"/>
          <w:w w:val="85"/>
        </w:rPr>
        <w:t>SFAS</w:t>
      </w:r>
      <w:r>
        <w:rPr>
          <w:b w:val="0"/>
          <w:color w:val="231F20"/>
          <w:spacing w:val="-39"/>
          <w:w w:val="85"/>
        </w:rPr>
        <w:t> </w:t>
      </w:r>
      <w:r>
        <w:rPr>
          <w:b w:val="0"/>
          <w:color w:val="231F20"/>
          <w:w w:val="85"/>
        </w:rPr>
        <w:t>133</w:t>
      </w:r>
      <w:r>
        <w:rPr>
          <w:b w:val="0"/>
          <w:color w:val="231F20"/>
          <w:spacing w:val="-38"/>
          <w:w w:val="85"/>
        </w:rPr>
        <w:t> </w:t>
      </w:r>
      <w:r>
        <w:rPr>
          <w:b w:val="0"/>
          <w:color w:val="231F20"/>
          <w:w w:val="85"/>
        </w:rPr>
        <w:t>and</w:t>
      </w:r>
      <w:r>
        <w:rPr>
          <w:b w:val="0"/>
          <w:color w:val="231F20"/>
          <w:spacing w:val="-38"/>
          <w:w w:val="85"/>
        </w:rPr>
        <w:t> </w:t>
      </w:r>
      <w:r>
        <w:rPr>
          <w:b w:val="0"/>
          <w:color w:val="231F20"/>
          <w:w w:val="85"/>
        </w:rPr>
        <w:t>fuel</w:t>
      </w:r>
      <w:r>
        <w:rPr>
          <w:b w:val="0"/>
          <w:color w:val="231F20"/>
          <w:spacing w:val="-39"/>
          <w:w w:val="85"/>
        </w:rPr>
        <w:t> </w:t>
      </w:r>
      <w:r>
        <w:rPr>
          <w:b w:val="0"/>
          <w:color w:val="231F20"/>
          <w:w w:val="85"/>
        </w:rPr>
        <w:t>hedging,</w:t>
      </w:r>
      <w:r>
        <w:rPr>
          <w:b w:val="0"/>
          <w:color w:val="231F20"/>
          <w:spacing w:val="-39"/>
          <w:w w:val="85"/>
        </w:rPr>
        <w:t> </w:t>
      </w:r>
      <w:r>
        <w:rPr>
          <w:b w:val="0"/>
          <w:color w:val="231F20"/>
          <w:w w:val="85"/>
        </w:rPr>
        <w:t>and</w:t>
      </w:r>
      <w:r>
        <w:rPr>
          <w:b w:val="0"/>
          <w:color w:val="231F20"/>
          <w:spacing w:val="-38"/>
          <w:w w:val="85"/>
        </w:rPr>
        <w:t> </w:t>
      </w:r>
      <w:r>
        <w:rPr>
          <w:b w:val="0"/>
          <w:color w:val="231F20"/>
          <w:w w:val="85"/>
        </w:rPr>
        <w:t>Note</w:t>
      </w:r>
      <w:r>
        <w:rPr>
          <w:b w:val="0"/>
          <w:color w:val="231F20"/>
          <w:spacing w:val="-38"/>
          <w:w w:val="85"/>
        </w:rPr>
        <w:t> </w:t>
      </w:r>
      <w:r>
        <w:rPr>
          <w:b w:val="0"/>
          <w:color w:val="231F20"/>
          <w:w w:val="85"/>
        </w:rPr>
        <w:t>13 </w:t>
      </w:r>
      <w:r>
        <w:rPr>
          <w:b w:val="0"/>
          <w:color w:val="231F20"/>
          <w:w w:val="80"/>
        </w:rPr>
        <w:t>for further information on share-based compensation. Based</w:t>
      </w:r>
      <w:r>
        <w:rPr>
          <w:b w:val="0"/>
          <w:color w:val="231F20"/>
          <w:spacing w:val="-11"/>
          <w:w w:val="80"/>
        </w:rPr>
        <w:t> </w:t>
      </w:r>
      <w:r>
        <w:rPr>
          <w:b w:val="0"/>
          <w:color w:val="231F20"/>
          <w:w w:val="80"/>
        </w:rPr>
        <w:t>on</w:t>
      </w:r>
      <w:r>
        <w:rPr>
          <w:b w:val="0"/>
          <w:color w:val="231F20"/>
          <w:spacing w:val="-10"/>
          <w:w w:val="80"/>
        </w:rPr>
        <w:t> </w:t>
      </w:r>
      <w:r>
        <w:rPr>
          <w:b w:val="0"/>
          <w:color w:val="231F20"/>
          <w:w w:val="80"/>
        </w:rPr>
        <w:t>current</w:t>
      </w:r>
      <w:r>
        <w:rPr>
          <w:b w:val="0"/>
          <w:color w:val="231F20"/>
          <w:spacing w:val="-11"/>
          <w:w w:val="80"/>
        </w:rPr>
        <w:t> </w:t>
      </w:r>
      <w:r>
        <w:rPr>
          <w:b w:val="0"/>
          <w:color w:val="231F20"/>
          <w:w w:val="80"/>
        </w:rPr>
        <w:t>trends,</w:t>
      </w:r>
      <w:r>
        <w:rPr>
          <w:b w:val="0"/>
          <w:color w:val="231F20"/>
          <w:spacing w:val="-10"/>
          <w:w w:val="80"/>
        </w:rPr>
        <w:t> </w:t>
      </w:r>
      <w:r>
        <w:rPr>
          <w:b w:val="0"/>
          <w:color w:val="231F20"/>
          <w:w w:val="80"/>
        </w:rPr>
        <w:t>the</w:t>
      </w:r>
      <w:r>
        <w:rPr>
          <w:b w:val="0"/>
          <w:color w:val="231F20"/>
          <w:spacing w:val="-11"/>
          <w:w w:val="80"/>
        </w:rPr>
        <w:t> </w:t>
      </w:r>
      <w:r>
        <w:rPr>
          <w:b w:val="0"/>
          <w:color w:val="231F20"/>
          <w:w w:val="80"/>
        </w:rPr>
        <w:t>Company</w:t>
      </w:r>
      <w:r>
        <w:rPr>
          <w:b w:val="0"/>
          <w:color w:val="231F20"/>
          <w:spacing w:val="-13"/>
          <w:w w:val="80"/>
        </w:rPr>
        <w:t> </w:t>
      </w:r>
      <w:r>
        <w:rPr>
          <w:b w:val="0"/>
          <w:color w:val="231F20"/>
          <w:w w:val="80"/>
        </w:rPr>
        <w:t>expects</w:t>
      </w:r>
      <w:r>
        <w:rPr>
          <w:b w:val="0"/>
          <w:color w:val="231F20"/>
          <w:spacing w:val="-11"/>
          <w:w w:val="80"/>
        </w:rPr>
        <w:t> </w:t>
      </w:r>
      <w:r>
        <w:rPr>
          <w:b w:val="0"/>
          <w:color w:val="231F20"/>
          <w:w w:val="80"/>
        </w:rPr>
        <w:t>salaries, wages,</w:t>
      </w:r>
      <w:r>
        <w:rPr>
          <w:b w:val="0"/>
          <w:color w:val="231F20"/>
          <w:spacing w:val="-22"/>
          <w:w w:val="80"/>
        </w:rPr>
        <w:t> </w:t>
      </w:r>
      <w:r>
        <w:rPr>
          <w:b w:val="0"/>
          <w:color w:val="231F20"/>
          <w:w w:val="80"/>
        </w:rPr>
        <w:t>and</w:t>
      </w:r>
      <w:r>
        <w:rPr>
          <w:b w:val="0"/>
          <w:color w:val="231F20"/>
          <w:spacing w:val="-21"/>
          <w:w w:val="80"/>
        </w:rPr>
        <w:t> </w:t>
      </w:r>
      <w:r>
        <w:rPr>
          <w:b w:val="0"/>
          <w:color w:val="231F20"/>
          <w:w w:val="80"/>
        </w:rPr>
        <w:t>benefits</w:t>
      </w:r>
      <w:r>
        <w:rPr>
          <w:b w:val="0"/>
          <w:color w:val="231F20"/>
          <w:spacing w:val="-21"/>
          <w:w w:val="80"/>
        </w:rPr>
        <w:t> </w:t>
      </w:r>
      <w:r>
        <w:rPr>
          <w:b w:val="0"/>
          <w:color w:val="231F20"/>
          <w:w w:val="80"/>
        </w:rPr>
        <w:t>per</w:t>
      </w:r>
      <w:r>
        <w:rPr>
          <w:b w:val="0"/>
          <w:color w:val="231F20"/>
          <w:spacing w:val="-21"/>
          <w:w w:val="80"/>
        </w:rPr>
        <w:t> </w:t>
      </w:r>
      <w:r>
        <w:rPr>
          <w:b w:val="0"/>
          <w:color w:val="231F20"/>
          <w:w w:val="80"/>
        </w:rPr>
        <w:t>ASM</w:t>
      </w:r>
      <w:r>
        <w:rPr>
          <w:b w:val="0"/>
          <w:color w:val="231F20"/>
          <w:spacing w:val="-20"/>
          <w:w w:val="80"/>
        </w:rPr>
        <w:t> </w:t>
      </w:r>
      <w:r>
        <w:rPr>
          <w:b w:val="0"/>
          <w:color w:val="231F20"/>
          <w:w w:val="80"/>
        </w:rPr>
        <w:t>in</w:t>
      </w:r>
      <w:r>
        <w:rPr>
          <w:b w:val="0"/>
          <w:color w:val="231F20"/>
          <w:spacing w:val="-21"/>
          <w:w w:val="80"/>
        </w:rPr>
        <w:t> </w:t>
      </w:r>
      <w:r>
        <w:rPr>
          <w:b w:val="0"/>
          <w:color w:val="231F20"/>
          <w:w w:val="80"/>
        </w:rPr>
        <w:t>first</w:t>
      </w:r>
      <w:r>
        <w:rPr>
          <w:b w:val="0"/>
          <w:color w:val="231F20"/>
          <w:spacing w:val="-19"/>
          <w:w w:val="80"/>
        </w:rPr>
        <w:t> </w:t>
      </w:r>
      <w:r>
        <w:rPr>
          <w:b w:val="0"/>
          <w:color w:val="231F20"/>
          <w:w w:val="80"/>
        </w:rPr>
        <w:t>quarter</w:t>
      </w:r>
      <w:r>
        <w:rPr>
          <w:b w:val="0"/>
          <w:color w:val="231F20"/>
          <w:spacing w:val="-21"/>
          <w:w w:val="80"/>
        </w:rPr>
        <w:t> </w:t>
      </w:r>
      <w:r>
        <w:rPr>
          <w:b w:val="0"/>
          <w:color w:val="231F20"/>
          <w:w w:val="80"/>
        </w:rPr>
        <w:t>2008</w:t>
      </w:r>
      <w:r>
        <w:rPr>
          <w:b w:val="0"/>
          <w:color w:val="231F20"/>
          <w:spacing w:val="-21"/>
          <w:w w:val="80"/>
        </w:rPr>
        <w:t> </w:t>
      </w:r>
      <w:r>
        <w:rPr>
          <w:b w:val="0"/>
          <w:color w:val="231F20"/>
          <w:w w:val="80"/>
        </w:rPr>
        <w:t>to</w:t>
      </w:r>
      <w:r>
        <w:rPr>
          <w:b w:val="0"/>
          <w:color w:val="231F20"/>
          <w:spacing w:val="-21"/>
          <w:w w:val="80"/>
        </w:rPr>
        <w:t> </w:t>
      </w:r>
      <w:r>
        <w:rPr>
          <w:b w:val="0"/>
          <w:color w:val="231F20"/>
          <w:w w:val="80"/>
        </w:rPr>
        <w:t>be</w:t>
      </w:r>
      <w:r>
        <w:rPr>
          <w:b w:val="0"/>
          <w:color w:val="231F20"/>
          <w:spacing w:val="-21"/>
          <w:w w:val="80"/>
        </w:rPr>
        <w:t> </w:t>
      </w:r>
      <w:r>
        <w:rPr>
          <w:b w:val="0"/>
          <w:color w:val="231F20"/>
          <w:w w:val="80"/>
        </w:rPr>
        <w:t>in line with first quarter 2007’s unit</w:t>
      </w:r>
      <w:r>
        <w:rPr>
          <w:b w:val="0"/>
          <w:color w:val="231F20"/>
          <w:spacing w:val="-11"/>
          <w:w w:val="80"/>
        </w:rPr>
        <w:t> </w:t>
      </w:r>
      <w:r>
        <w:rPr>
          <w:b w:val="0"/>
          <w:color w:val="231F20"/>
          <w:w w:val="80"/>
        </w:rPr>
        <w:t>cost.</w:t>
      </w:r>
    </w:p>
    <w:p>
      <w:pPr>
        <w:pStyle w:val="BodyText"/>
        <w:spacing w:before="6"/>
        <w:rPr>
          <w:b w:val="0"/>
          <w:sz w:val="18"/>
        </w:rPr>
      </w:pPr>
    </w:p>
    <w:p>
      <w:pPr>
        <w:pStyle w:val="BodyText"/>
        <w:spacing w:line="244" w:lineRule="auto"/>
        <w:ind w:left="119" w:right="195" w:firstLine="400"/>
        <w:jc w:val="both"/>
        <w:rPr>
          <w:b w:val="0"/>
        </w:rPr>
      </w:pPr>
      <w:r>
        <w:rPr>
          <w:b w:val="0"/>
          <w:color w:val="231F20"/>
          <w:w w:val="85"/>
        </w:rPr>
        <w:t>The</w:t>
      </w:r>
      <w:r>
        <w:rPr>
          <w:b w:val="0"/>
          <w:color w:val="231F20"/>
          <w:spacing w:val="-34"/>
          <w:w w:val="85"/>
        </w:rPr>
        <w:t> </w:t>
      </w:r>
      <w:r>
        <w:rPr>
          <w:b w:val="0"/>
          <w:color w:val="231F20"/>
          <w:w w:val="85"/>
        </w:rPr>
        <w:t>Company’s</w:t>
      </w:r>
      <w:r>
        <w:rPr>
          <w:b w:val="0"/>
          <w:color w:val="231F20"/>
          <w:spacing w:val="-34"/>
          <w:w w:val="85"/>
        </w:rPr>
        <w:t> </w:t>
      </w:r>
      <w:r>
        <w:rPr>
          <w:b w:val="0"/>
          <w:color w:val="231F20"/>
          <w:w w:val="85"/>
        </w:rPr>
        <w:t>Pilots</w:t>
      </w:r>
      <w:r>
        <w:rPr>
          <w:b w:val="0"/>
          <w:color w:val="231F20"/>
          <w:spacing w:val="-33"/>
          <w:w w:val="85"/>
        </w:rPr>
        <w:t> </w:t>
      </w:r>
      <w:r>
        <w:rPr>
          <w:b w:val="0"/>
          <w:color w:val="231F20"/>
          <w:w w:val="85"/>
        </w:rPr>
        <w:t>are</w:t>
      </w:r>
      <w:r>
        <w:rPr>
          <w:b w:val="0"/>
          <w:color w:val="231F20"/>
          <w:spacing w:val="-34"/>
          <w:w w:val="85"/>
        </w:rPr>
        <w:t> </w:t>
      </w:r>
      <w:r>
        <w:rPr>
          <w:b w:val="0"/>
          <w:color w:val="231F20"/>
          <w:w w:val="85"/>
        </w:rPr>
        <w:t>subject</w:t>
      </w:r>
      <w:r>
        <w:rPr>
          <w:b w:val="0"/>
          <w:color w:val="231F20"/>
          <w:spacing w:val="-34"/>
          <w:w w:val="85"/>
        </w:rPr>
        <w:t> </w:t>
      </w:r>
      <w:r>
        <w:rPr>
          <w:b w:val="0"/>
          <w:color w:val="231F20"/>
          <w:w w:val="85"/>
        </w:rPr>
        <w:t>to</w:t>
      </w:r>
      <w:r>
        <w:rPr>
          <w:b w:val="0"/>
          <w:color w:val="231F20"/>
          <w:spacing w:val="-34"/>
          <w:w w:val="85"/>
        </w:rPr>
        <w:t> </w:t>
      </w:r>
      <w:r>
        <w:rPr>
          <w:b w:val="0"/>
          <w:color w:val="231F20"/>
          <w:w w:val="85"/>
        </w:rPr>
        <w:t>an</w:t>
      </w:r>
      <w:r>
        <w:rPr>
          <w:b w:val="0"/>
          <w:color w:val="231F20"/>
          <w:spacing w:val="-34"/>
          <w:w w:val="85"/>
        </w:rPr>
        <w:t> </w:t>
      </w:r>
      <w:r>
        <w:rPr>
          <w:b w:val="0"/>
          <w:color w:val="231F20"/>
          <w:w w:val="85"/>
        </w:rPr>
        <w:t>agreement </w:t>
      </w:r>
      <w:r>
        <w:rPr>
          <w:b w:val="0"/>
          <w:color w:val="231F20"/>
          <w:w w:val="95"/>
        </w:rPr>
        <w:t>with the Southwest Airlines Pilots’ Association </w:t>
      </w:r>
      <w:r>
        <w:rPr>
          <w:b w:val="0"/>
          <w:color w:val="231F20"/>
          <w:w w:val="85"/>
        </w:rPr>
        <w:t>(“SWAPA”),</w:t>
      </w:r>
      <w:r>
        <w:rPr>
          <w:b w:val="0"/>
          <w:color w:val="231F20"/>
          <w:spacing w:val="-25"/>
          <w:w w:val="85"/>
        </w:rPr>
        <w:t> </w:t>
      </w:r>
      <w:r>
        <w:rPr>
          <w:b w:val="0"/>
          <w:color w:val="231F20"/>
          <w:w w:val="85"/>
        </w:rPr>
        <w:t>which</w:t>
      </w:r>
      <w:r>
        <w:rPr>
          <w:b w:val="0"/>
          <w:color w:val="231F20"/>
          <w:spacing w:val="-25"/>
          <w:w w:val="85"/>
        </w:rPr>
        <w:t> </w:t>
      </w:r>
      <w:r>
        <w:rPr>
          <w:b w:val="0"/>
          <w:color w:val="231F20"/>
          <w:w w:val="85"/>
        </w:rPr>
        <w:t>became</w:t>
      </w:r>
      <w:r>
        <w:rPr>
          <w:b w:val="0"/>
          <w:color w:val="231F20"/>
          <w:spacing w:val="-26"/>
          <w:w w:val="85"/>
        </w:rPr>
        <w:t> </w:t>
      </w:r>
      <w:r>
        <w:rPr>
          <w:b w:val="0"/>
          <w:color w:val="231F20"/>
          <w:w w:val="85"/>
        </w:rPr>
        <w:t>amendable</w:t>
      </w:r>
      <w:r>
        <w:rPr>
          <w:b w:val="0"/>
          <w:color w:val="231F20"/>
          <w:spacing w:val="-28"/>
          <w:w w:val="85"/>
        </w:rPr>
        <w:t> </w:t>
      </w:r>
      <w:r>
        <w:rPr>
          <w:b w:val="0"/>
          <w:color w:val="231F20"/>
          <w:w w:val="85"/>
        </w:rPr>
        <w:t>during</w:t>
      </w:r>
      <w:r>
        <w:rPr>
          <w:b w:val="0"/>
          <w:color w:val="231F20"/>
          <w:spacing w:val="-24"/>
          <w:w w:val="85"/>
        </w:rPr>
        <w:t> </w:t>
      </w:r>
      <w:r>
        <w:rPr>
          <w:b w:val="0"/>
          <w:color w:val="231F20"/>
          <w:w w:val="85"/>
        </w:rPr>
        <w:t>Septem- ber</w:t>
      </w:r>
      <w:r>
        <w:rPr>
          <w:b w:val="0"/>
          <w:color w:val="231F20"/>
          <w:spacing w:val="-9"/>
          <w:w w:val="85"/>
        </w:rPr>
        <w:t> </w:t>
      </w:r>
      <w:r>
        <w:rPr>
          <w:b w:val="0"/>
          <w:color w:val="231F20"/>
          <w:w w:val="85"/>
        </w:rPr>
        <w:t>2006.</w:t>
      </w:r>
      <w:r>
        <w:rPr>
          <w:b w:val="0"/>
          <w:color w:val="231F20"/>
          <w:spacing w:val="-9"/>
          <w:w w:val="85"/>
        </w:rPr>
        <w:t> </w:t>
      </w:r>
      <w:r>
        <w:rPr>
          <w:b w:val="0"/>
          <w:color w:val="231F20"/>
          <w:w w:val="85"/>
        </w:rPr>
        <w:t>The</w:t>
      </w:r>
      <w:r>
        <w:rPr>
          <w:b w:val="0"/>
          <w:color w:val="231F20"/>
          <w:spacing w:val="-9"/>
          <w:w w:val="85"/>
        </w:rPr>
        <w:t> </w:t>
      </w:r>
      <w:r>
        <w:rPr>
          <w:b w:val="0"/>
          <w:color w:val="231F20"/>
          <w:w w:val="85"/>
        </w:rPr>
        <w:t>Company</w:t>
      </w:r>
      <w:r>
        <w:rPr>
          <w:b w:val="0"/>
          <w:color w:val="231F20"/>
          <w:spacing w:val="-11"/>
          <w:w w:val="85"/>
        </w:rPr>
        <w:t> </w:t>
      </w:r>
      <w:r>
        <w:rPr>
          <w:b w:val="0"/>
          <w:color w:val="231F20"/>
          <w:w w:val="85"/>
        </w:rPr>
        <w:t>and</w:t>
      </w:r>
      <w:r>
        <w:rPr>
          <w:b w:val="0"/>
          <w:color w:val="231F20"/>
          <w:spacing w:val="-9"/>
          <w:w w:val="85"/>
        </w:rPr>
        <w:t> </w:t>
      </w:r>
      <w:r>
        <w:rPr>
          <w:b w:val="0"/>
          <w:color w:val="231F20"/>
          <w:w w:val="85"/>
        </w:rPr>
        <w:t>SWAPA</w:t>
      </w:r>
      <w:r>
        <w:rPr>
          <w:b w:val="0"/>
          <w:color w:val="231F20"/>
          <w:spacing w:val="-10"/>
          <w:w w:val="85"/>
        </w:rPr>
        <w:t> </w:t>
      </w:r>
      <w:r>
        <w:rPr>
          <w:b w:val="0"/>
          <w:color w:val="231F20"/>
          <w:w w:val="85"/>
        </w:rPr>
        <w:t>are</w:t>
      </w:r>
      <w:r>
        <w:rPr>
          <w:b w:val="0"/>
          <w:color w:val="231F20"/>
          <w:spacing w:val="-9"/>
          <w:w w:val="85"/>
        </w:rPr>
        <w:t> </w:t>
      </w:r>
      <w:r>
        <w:rPr>
          <w:b w:val="0"/>
          <w:color w:val="231F20"/>
          <w:w w:val="85"/>
        </w:rPr>
        <w:t>currently</w:t>
      </w:r>
      <w:r>
        <w:rPr>
          <w:b w:val="0"/>
          <w:color w:val="231F20"/>
          <w:spacing w:val="-9"/>
          <w:w w:val="85"/>
        </w:rPr>
        <w:t> </w:t>
      </w:r>
      <w:r>
        <w:rPr>
          <w:b w:val="0"/>
          <w:color w:val="231F20"/>
          <w:w w:val="85"/>
        </w:rPr>
        <w:t>in </w:t>
      </w:r>
      <w:r>
        <w:rPr>
          <w:b w:val="0"/>
          <w:color w:val="231F20"/>
          <w:w w:val="80"/>
        </w:rPr>
        <w:t>discussions</w:t>
      </w:r>
      <w:r>
        <w:rPr>
          <w:b w:val="0"/>
          <w:color w:val="231F20"/>
          <w:spacing w:val="-17"/>
          <w:w w:val="80"/>
        </w:rPr>
        <w:t> </w:t>
      </w:r>
      <w:r>
        <w:rPr>
          <w:b w:val="0"/>
          <w:color w:val="231F20"/>
          <w:w w:val="80"/>
        </w:rPr>
        <w:t>on</w:t>
      </w:r>
      <w:r>
        <w:rPr>
          <w:b w:val="0"/>
          <w:color w:val="231F20"/>
          <w:spacing w:val="-18"/>
          <w:w w:val="80"/>
        </w:rPr>
        <w:t> </w:t>
      </w:r>
      <w:r>
        <w:rPr>
          <w:b w:val="0"/>
          <w:color w:val="231F20"/>
          <w:w w:val="80"/>
        </w:rPr>
        <w:t>a</w:t>
      </w:r>
      <w:r>
        <w:rPr>
          <w:b w:val="0"/>
          <w:color w:val="231F20"/>
          <w:spacing w:val="-18"/>
          <w:w w:val="80"/>
        </w:rPr>
        <w:t> </w:t>
      </w:r>
      <w:r>
        <w:rPr>
          <w:b w:val="0"/>
          <w:color w:val="231F20"/>
          <w:w w:val="80"/>
        </w:rPr>
        <w:t>new</w:t>
      </w:r>
      <w:r>
        <w:rPr>
          <w:b w:val="0"/>
          <w:color w:val="231F20"/>
          <w:spacing w:val="-19"/>
          <w:w w:val="80"/>
        </w:rPr>
        <w:t> </w:t>
      </w:r>
      <w:r>
        <w:rPr>
          <w:b w:val="0"/>
          <w:color w:val="231F20"/>
          <w:w w:val="80"/>
        </w:rPr>
        <w:t>agreement.</w:t>
      </w:r>
    </w:p>
    <w:p>
      <w:pPr>
        <w:pStyle w:val="BodyText"/>
        <w:spacing w:before="6"/>
        <w:rPr>
          <w:b w:val="0"/>
          <w:sz w:val="18"/>
        </w:rPr>
      </w:pPr>
    </w:p>
    <w:p>
      <w:pPr>
        <w:pStyle w:val="BodyText"/>
        <w:spacing w:line="244" w:lineRule="auto"/>
        <w:ind w:left="119" w:right="197" w:firstLine="400"/>
        <w:jc w:val="both"/>
        <w:rPr>
          <w:b w:val="0"/>
        </w:rPr>
      </w:pPr>
      <w:r>
        <w:rPr>
          <w:b w:val="0"/>
          <w:color w:val="231F20"/>
          <w:w w:val="80"/>
        </w:rPr>
        <w:t>The</w:t>
      </w:r>
      <w:r>
        <w:rPr>
          <w:b w:val="0"/>
          <w:color w:val="231F20"/>
          <w:spacing w:val="-11"/>
          <w:w w:val="80"/>
        </w:rPr>
        <w:t> </w:t>
      </w:r>
      <w:r>
        <w:rPr>
          <w:b w:val="0"/>
          <w:color w:val="231F20"/>
          <w:w w:val="80"/>
        </w:rPr>
        <w:t>Company’s</w:t>
      </w:r>
      <w:r>
        <w:rPr>
          <w:b w:val="0"/>
          <w:color w:val="231F20"/>
          <w:spacing w:val="-10"/>
          <w:w w:val="80"/>
        </w:rPr>
        <w:t> </w:t>
      </w:r>
      <w:r>
        <w:rPr>
          <w:b w:val="0"/>
          <w:color w:val="231F20"/>
          <w:w w:val="80"/>
        </w:rPr>
        <w:t>Flight</w:t>
      </w:r>
      <w:r>
        <w:rPr>
          <w:b w:val="0"/>
          <w:color w:val="231F20"/>
          <w:spacing w:val="-8"/>
          <w:w w:val="80"/>
        </w:rPr>
        <w:t> </w:t>
      </w:r>
      <w:r>
        <w:rPr>
          <w:b w:val="0"/>
          <w:color w:val="231F20"/>
          <w:w w:val="80"/>
        </w:rPr>
        <w:t>Attendants</w:t>
      </w:r>
      <w:r>
        <w:rPr>
          <w:b w:val="0"/>
          <w:color w:val="231F20"/>
          <w:spacing w:val="-9"/>
          <w:w w:val="80"/>
        </w:rPr>
        <w:t> </w:t>
      </w:r>
      <w:r>
        <w:rPr>
          <w:b w:val="0"/>
          <w:color w:val="231F20"/>
          <w:w w:val="80"/>
        </w:rPr>
        <w:t>are</w:t>
      </w:r>
      <w:r>
        <w:rPr>
          <w:b w:val="0"/>
          <w:color w:val="231F20"/>
          <w:spacing w:val="-10"/>
          <w:w w:val="80"/>
        </w:rPr>
        <w:t> </w:t>
      </w:r>
      <w:r>
        <w:rPr>
          <w:b w:val="0"/>
          <w:color w:val="231F20"/>
          <w:w w:val="80"/>
        </w:rPr>
        <w:t>subject</w:t>
      </w:r>
      <w:r>
        <w:rPr>
          <w:b w:val="0"/>
          <w:color w:val="231F20"/>
          <w:spacing w:val="-10"/>
          <w:w w:val="80"/>
        </w:rPr>
        <w:t> </w:t>
      </w:r>
      <w:r>
        <w:rPr>
          <w:b w:val="0"/>
          <w:color w:val="231F20"/>
          <w:w w:val="80"/>
        </w:rPr>
        <w:t>to</w:t>
      </w:r>
      <w:r>
        <w:rPr>
          <w:b w:val="0"/>
          <w:color w:val="231F20"/>
          <w:spacing w:val="-9"/>
          <w:w w:val="80"/>
        </w:rPr>
        <w:t> </w:t>
      </w:r>
      <w:r>
        <w:rPr>
          <w:b w:val="0"/>
          <w:color w:val="231F20"/>
          <w:w w:val="80"/>
        </w:rPr>
        <w:t>an </w:t>
      </w:r>
      <w:r>
        <w:rPr>
          <w:b w:val="0"/>
          <w:color w:val="231F20"/>
          <w:w w:val="85"/>
        </w:rPr>
        <w:t>agreement</w:t>
      </w:r>
      <w:r>
        <w:rPr>
          <w:b w:val="0"/>
          <w:color w:val="231F20"/>
          <w:spacing w:val="-33"/>
          <w:w w:val="85"/>
        </w:rPr>
        <w:t> </w:t>
      </w:r>
      <w:r>
        <w:rPr>
          <w:b w:val="0"/>
          <w:color w:val="231F20"/>
          <w:w w:val="85"/>
        </w:rPr>
        <w:t>with</w:t>
      </w:r>
      <w:r>
        <w:rPr>
          <w:b w:val="0"/>
          <w:color w:val="231F20"/>
          <w:spacing w:val="-32"/>
          <w:w w:val="85"/>
        </w:rPr>
        <w:t> </w:t>
      </w:r>
      <w:r>
        <w:rPr>
          <w:b w:val="0"/>
          <w:color w:val="231F20"/>
          <w:w w:val="85"/>
        </w:rPr>
        <w:t>the</w:t>
      </w:r>
      <w:r>
        <w:rPr>
          <w:b w:val="0"/>
          <w:color w:val="231F20"/>
          <w:spacing w:val="-32"/>
          <w:w w:val="85"/>
        </w:rPr>
        <w:t> </w:t>
      </w:r>
      <w:r>
        <w:rPr>
          <w:b w:val="0"/>
          <w:color w:val="231F20"/>
          <w:w w:val="85"/>
        </w:rPr>
        <w:t>Transport</w:t>
      </w:r>
      <w:r>
        <w:rPr>
          <w:b w:val="0"/>
          <w:color w:val="231F20"/>
          <w:spacing w:val="-32"/>
          <w:w w:val="85"/>
        </w:rPr>
        <w:t> </w:t>
      </w:r>
      <w:r>
        <w:rPr>
          <w:b w:val="0"/>
          <w:color w:val="231F20"/>
          <w:w w:val="85"/>
        </w:rPr>
        <w:t>Workers</w:t>
      </w:r>
      <w:r>
        <w:rPr>
          <w:b w:val="0"/>
          <w:color w:val="231F20"/>
          <w:spacing w:val="-32"/>
          <w:w w:val="85"/>
        </w:rPr>
        <w:t> </w:t>
      </w:r>
      <w:r>
        <w:rPr>
          <w:b w:val="0"/>
          <w:color w:val="231F20"/>
          <w:w w:val="85"/>
        </w:rPr>
        <w:t>Union</w:t>
      </w:r>
      <w:r>
        <w:rPr>
          <w:b w:val="0"/>
          <w:color w:val="231F20"/>
          <w:spacing w:val="-32"/>
          <w:w w:val="85"/>
        </w:rPr>
        <w:t> </w:t>
      </w:r>
      <w:r>
        <w:rPr>
          <w:b w:val="0"/>
          <w:color w:val="231F20"/>
          <w:w w:val="85"/>
        </w:rPr>
        <w:t>of</w:t>
      </w:r>
      <w:r>
        <w:rPr>
          <w:b w:val="0"/>
          <w:color w:val="231F20"/>
          <w:spacing w:val="-32"/>
          <w:w w:val="85"/>
        </w:rPr>
        <w:t> </w:t>
      </w:r>
      <w:r>
        <w:rPr>
          <w:b w:val="0"/>
          <w:color w:val="231F20"/>
          <w:w w:val="85"/>
        </w:rPr>
        <w:t>Amer- </w:t>
      </w:r>
      <w:r>
        <w:rPr>
          <w:b w:val="0"/>
          <w:color w:val="231F20"/>
          <w:w w:val="90"/>
        </w:rPr>
        <w:t>ica,</w:t>
      </w:r>
      <w:r>
        <w:rPr>
          <w:b w:val="0"/>
          <w:color w:val="231F20"/>
          <w:spacing w:val="-41"/>
          <w:w w:val="90"/>
        </w:rPr>
        <w:t> </w:t>
      </w:r>
      <w:r>
        <w:rPr>
          <w:b w:val="0"/>
          <w:color w:val="231F20"/>
          <w:w w:val="90"/>
        </w:rPr>
        <w:t>AFL-CIO</w:t>
      </w:r>
      <w:r>
        <w:rPr>
          <w:b w:val="0"/>
          <w:color w:val="231F20"/>
          <w:spacing w:val="-39"/>
          <w:w w:val="90"/>
        </w:rPr>
        <w:t> </w:t>
      </w:r>
      <w:r>
        <w:rPr>
          <w:b w:val="0"/>
          <w:color w:val="231F20"/>
          <w:w w:val="90"/>
        </w:rPr>
        <w:t>(“TWU”),</w:t>
      </w:r>
      <w:r>
        <w:rPr>
          <w:b w:val="0"/>
          <w:color w:val="231F20"/>
          <w:spacing w:val="-41"/>
          <w:w w:val="90"/>
        </w:rPr>
        <w:t> </w:t>
      </w:r>
      <w:r>
        <w:rPr>
          <w:b w:val="0"/>
          <w:color w:val="231F20"/>
          <w:w w:val="90"/>
        </w:rPr>
        <w:t>which</w:t>
      </w:r>
      <w:r>
        <w:rPr>
          <w:b w:val="0"/>
          <w:color w:val="231F20"/>
          <w:spacing w:val="-41"/>
          <w:w w:val="90"/>
        </w:rPr>
        <w:t> </w:t>
      </w:r>
      <w:r>
        <w:rPr>
          <w:b w:val="0"/>
          <w:color w:val="231F20"/>
          <w:w w:val="90"/>
        </w:rPr>
        <w:t>becomes</w:t>
      </w:r>
      <w:r>
        <w:rPr>
          <w:b w:val="0"/>
          <w:color w:val="231F20"/>
          <w:spacing w:val="-41"/>
          <w:w w:val="90"/>
        </w:rPr>
        <w:t> </w:t>
      </w:r>
      <w:r>
        <w:rPr>
          <w:b w:val="0"/>
          <w:color w:val="231F20"/>
          <w:w w:val="90"/>
        </w:rPr>
        <w:t>amendable</w:t>
      </w:r>
      <w:r>
        <w:rPr>
          <w:b w:val="0"/>
          <w:color w:val="231F20"/>
          <w:spacing w:val="-41"/>
          <w:w w:val="90"/>
        </w:rPr>
        <w:t> </w:t>
      </w:r>
      <w:r>
        <w:rPr>
          <w:b w:val="0"/>
          <w:color w:val="231F20"/>
          <w:w w:val="90"/>
        </w:rPr>
        <w:t>in </w:t>
      </w:r>
      <w:r>
        <w:rPr>
          <w:b w:val="0"/>
          <w:color w:val="231F20"/>
          <w:w w:val="75"/>
        </w:rPr>
        <w:t>June</w:t>
      </w:r>
      <w:r>
        <w:rPr>
          <w:b w:val="0"/>
          <w:color w:val="231F20"/>
          <w:spacing w:val="17"/>
          <w:w w:val="75"/>
        </w:rPr>
        <w:t> </w:t>
      </w:r>
      <w:r>
        <w:rPr>
          <w:b w:val="0"/>
          <w:color w:val="231F20"/>
          <w:w w:val="75"/>
        </w:rPr>
        <w:t>2008.</w:t>
      </w:r>
    </w:p>
    <w:p>
      <w:pPr>
        <w:pStyle w:val="BodyText"/>
        <w:spacing w:before="6"/>
        <w:rPr>
          <w:b w:val="0"/>
          <w:sz w:val="18"/>
        </w:rPr>
      </w:pPr>
    </w:p>
    <w:p>
      <w:pPr>
        <w:pStyle w:val="BodyText"/>
        <w:spacing w:line="244" w:lineRule="auto"/>
        <w:ind w:left="119" w:right="195" w:firstLine="400"/>
        <w:jc w:val="both"/>
        <w:rPr>
          <w:b w:val="0"/>
        </w:rPr>
      </w:pPr>
      <w:r>
        <w:rPr>
          <w:b w:val="0"/>
          <w:color w:val="231F20"/>
          <w:w w:val="85"/>
        </w:rPr>
        <w:t>The</w:t>
      </w:r>
      <w:r>
        <w:rPr>
          <w:b w:val="0"/>
          <w:color w:val="231F20"/>
          <w:spacing w:val="-25"/>
          <w:w w:val="85"/>
        </w:rPr>
        <w:t> </w:t>
      </w:r>
      <w:r>
        <w:rPr>
          <w:b w:val="0"/>
          <w:color w:val="231F20"/>
          <w:w w:val="85"/>
        </w:rPr>
        <w:t>Company’s</w:t>
      </w:r>
      <w:r>
        <w:rPr>
          <w:b w:val="0"/>
          <w:color w:val="231F20"/>
          <w:spacing w:val="-25"/>
          <w:w w:val="85"/>
        </w:rPr>
        <w:t> </w:t>
      </w:r>
      <w:r>
        <w:rPr>
          <w:b w:val="0"/>
          <w:color w:val="231F20"/>
          <w:w w:val="85"/>
        </w:rPr>
        <w:t>Ramp,</w:t>
      </w:r>
      <w:r>
        <w:rPr>
          <w:b w:val="0"/>
          <w:color w:val="231F20"/>
          <w:spacing w:val="-24"/>
          <w:w w:val="85"/>
        </w:rPr>
        <w:t> </w:t>
      </w:r>
      <w:r>
        <w:rPr>
          <w:b w:val="0"/>
          <w:color w:val="231F20"/>
          <w:w w:val="85"/>
        </w:rPr>
        <w:t>Operations,</w:t>
      </w:r>
      <w:r>
        <w:rPr>
          <w:b w:val="0"/>
          <w:color w:val="231F20"/>
          <w:spacing w:val="-24"/>
          <w:w w:val="85"/>
        </w:rPr>
        <w:t> </w:t>
      </w:r>
      <w:r>
        <w:rPr>
          <w:b w:val="0"/>
          <w:color w:val="231F20"/>
          <w:w w:val="85"/>
        </w:rPr>
        <w:t>Provisioning, </w:t>
      </w:r>
      <w:r>
        <w:rPr>
          <w:b w:val="0"/>
          <w:color w:val="231F20"/>
          <w:w w:val="80"/>
        </w:rPr>
        <w:t>and</w:t>
      </w:r>
      <w:r>
        <w:rPr>
          <w:b w:val="0"/>
          <w:color w:val="231F20"/>
          <w:spacing w:val="-11"/>
          <w:w w:val="80"/>
        </w:rPr>
        <w:t> </w:t>
      </w:r>
      <w:r>
        <w:rPr>
          <w:b w:val="0"/>
          <w:color w:val="231F20"/>
          <w:w w:val="80"/>
        </w:rPr>
        <w:t>Freight</w:t>
      </w:r>
      <w:r>
        <w:rPr>
          <w:b w:val="0"/>
          <w:color w:val="231F20"/>
          <w:spacing w:val="-10"/>
          <w:w w:val="80"/>
        </w:rPr>
        <w:t> </w:t>
      </w:r>
      <w:r>
        <w:rPr>
          <w:b w:val="0"/>
          <w:color w:val="231F20"/>
          <w:w w:val="80"/>
        </w:rPr>
        <w:t>Agents</w:t>
      </w:r>
      <w:r>
        <w:rPr>
          <w:b w:val="0"/>
          <w:color w:val="231F20"/>
          <w:spacing w:val="-11"/>
          <w:w w:val="80"/>
        </w:rPr>
        <w:t> </w:t>
      </w:r>
      <w:r>
        <w:rPr>
          <w:b w:val="0"/>
          <w:color w:val="231F20"/>
          <w:w w:val="80"/>
        </w:rPr>
        <w:t>are</w:t>
      </w:r>
      <w:r>
        <w:rPr>
          <w:b w:val="0"/>
          <w:color w:val="231F20"/>
          <w:spacing w:val="-11"/>
          <w:w w:val="80"/>
        </w:rPr>
        <w:t> </w:t>
      </w:r>
      <w:r>
        <w:rPr>
          <w:b w:val="0"/>
          <w:color w:val="231F20"/>
          <w:w w:val="80"/>
        </w:rPr>
        <w:t>subject</w:t>
      </w:r>
      <w:r>
        <w:rPr>
          <w:b w:val="0"/>
          <w:color w:val="231F20"/>
          <w:spacing w:val="-11"/>
          <w:w w:val="80"/>
        </w:rPr>
        <w:t> </w:t>
      </w:r>
      <w:r>
        <w:rPr>
          <w:b w:val="0"/>
          <w:color w:val="231F20"/>
          <w:w w:val="80"/>
        </w:rPr>
        <w:t>to</w:t>
      </w:r>
      <w:r>
        <w:rPr>
          <w:b w:val="0"/>
          <w:color w:val="231F20"/>
          <w:spacing w:val="-10"/>
          <w:w w:val="80"/>
        </w:rPr>
        <w:t> </w:t>
      </w:r>
      <w:r>
        <w:rPr>
          <w:b w:val="0"/>
          <w:color w:val="231F20"/>
          <w:w w:val="80"/>
        </w:rPr>
        <w:t>an</w:t>
      </w:r>
      <w:r>
        <w:rPr>
          <w:b w:val="0"/>
          <w:color w:val="231F20"/>
          <w:spacing w:val="-11"/>
          <w:w w:val="80"/>
        </w:rPr>
        <w:t> </w:t>
      </w:r>
      <w:r>
        <w:rPr>
          <w:b w:val="0"/>
          <w:color w:val="231F20"/>
          <w:w w:val="80"/>
        </w:rPr>
        <w:t>agreement</w:t>
      </w:r>
      <w:r>
        <w:rPr>
          <w:b w:val="0"/>
          <w:color w:val="231F20"/>
          <w:spacing w:val="-13"/>
          <w:w w:val="80"/>
        </w:rPr>
        <w:t> </w:t>
      </w:r>
      <w:r>
        <w:rPr>
          <w:b w:val="0"/>
          <w:color w:val="231F20"/>
          <w:w w:val="80"/>
        </w:rPr>
        <w:t>with</w:t>
      </w:r>
      <w:r>
        <w:rPr>
          <w:b w:val="0"/>
          <w:color w:val="231F20"/>
          <w:spacing w:val="-10"/>
          <w:w w:val="80"/>
        </w:rPr>
        <w:t> </w:t>
      </w:r>
      <w:r>
        <w:rPr>
          <w:b w:val="0"/>
          <w:color w:val="231F20"/>
          <w:w w:val="80"/>
        </w:rPr>
        <w:t>the TWU,</w:t>
      </w:r>
      <w:r>
        <w:rPr>
          <w:b w:val="0"/>
          <w:color w:val="231F20"/>
          <w:spacing w:val="-18"/>
          <w:w w:val="80"/>
        </w:rPr>
        <w:t> </w:t>
      </w:r>
      <w:r>
        <w:rPr>
          <w:b w:val="0"/>
          <w:color w:val="231F20"/>
          <w:w w:val="80"/>
        </w:rPr>
        <w:t>which</w:t>
      </w:r>
      <w:r>
        <w:rPr>
          <w:b w:val="0"/>
          <w:color w:val="231F20"/>
          <w:spacing w:val="-17"/>
          <w:w w:val="80"/>
        </w:rPr>
        <w:t> </w:t>
      </w:r>
      <w:r>
        <w:rPr>
          <w:b w:val="0"/>
          <w:color w:val="231F20"/>
          <w:w w:val="80"/>
        </w:rPr>
        <w:t>becomes</w:t>
      </w:r>
      <w:r>
        <w:rPr>
          <w:b w:val="0"/>
          <w:color w:val="231F20"/>
          <w:spacing w:val="-17"/>
          <w:w w:val="80"/>
        </w:rPr>
        <w:t> </w:t>
      </w:r>
      <w:r>
        <w:rPr>
          <w:b w:val="0"/>
          <w:color w:val="231F20"/>
          <w:w w:val="80"/>
        </w:rPr>
        <w:t>amendable</w:t>
      </w:r>
      <w:r>
        <w:rPr>
          <w:b w:val="0"/>
          <w:color w:val="231F20"/>
          <w:spacing w:val="-20"/>
          <w:w w:val="80"/>
        </w:rPr>
        <w:t> </w:t>
      </w:r>
      <w:r>
        <w:rPr>
          <w:b w:val="0"/>
          <w:color w:val="231F20"/>
          <w:w w:val="80"/>
        </w:rPr>
        <w:t>in</w:t>
      </w:r>
      <w:r>
        <w:rPr>
          <w:b w:val="0"/>
          <w:color w:val="231F20"/>
          <w:spacing w:val="-15"/>
          <w:w w:val="80"/>
        </w:rPr>
        <w:t> </w:t>
      </w:r>
      <w:r>
        <w:rPr>
          <w:b w:val="0"/>
          <w:color w:val="231F20"/>
          <w:w w:val="80"/>
        </w:rPr>
        <w:t>July</w:t>
      </w:r>
      <w:r>
        <w:rPr>
          <w:b w:val="0"/>
          <w:color w:val="231F20"/>
          <w:spacing w:val="-16"/>
          <w:w w:val="80"/>
        </w:rPr>
        <w:t> </w:t>
      </w:r>
      <w:r>
        <w:rPr>
          <w:b w:val="0"/>
          <w:color w:val="231F20"/>
          <w:w w:val="80"/>
        </w:rPr>
        <w:t>2008.</w:t>
      </w:r>
      <w:r>
        <w:rPr>
          <w:b w:val="0"/>
          <w:color w:val="231F20"/>
          <w:spacing w:val="-16"/>
          <w:w w:val="80"/>
        </w:rPr>
        <w:t> </w:t>
      </w:r>
      <w:r>
        <w:rPr>
          <w:b w:val="0"/>
          <w:color w:val="231F20"/>
          <w:w w:val="80"/>
        </w:rPr>
        <w:t>However,</w:t>
      </w:r>
    </w:p>
    <w:p>
      <w:pPr>
        <w:spacing w:after="0" w:line="244" w:lineRule="auto"/>
        <w:jc w:val="both"/>
        <w:sectPr>
          <w:type w:val="continuous"/>
          <w:pgSz w:w="12240" w:h="15840"/>
          <w:pgMar w:top="1140" w:bottom="280" w:left="1080" w:right="1720"/>
          <w:cols w:num="2" w:equalWidth="0">
            <w:col w:w="4445" w:space="356"/>
            <w:col w:w="4639"/>
          </w:cols>
        </w:sectPr>
      </w:pPr>
    </w:p>
    <w:p>
      <w:pPr>
        <w:pStyle w:val="BodyText"/>
        <w:rPr>
          <w:b w:val="0"/>
        </w:rPr>
      </w:pPr>
    </w:p>
    <w:p>
      <w:pPr>
        <w:spacing w:after="0"/>
        <w:sectPr>
          <w:footerReference w:type="default" r:id="rId113"/>
          <w:pgSz w:w="12240" w:h="15840"/>
          <w:pgMar w:footer="566" w:header="0" w:top="1500" w:bottom="760" w:left="1080" w:right="1720"/>
          <w:pgNumType w:start="21"/>
        </w:sectPr>
      </w:pPr>
    </w:p>
    <w:p>
      <w:pPr>
        <w:pStyle w:val="BodyText"/>
        <w:spacing w:before="2"/>
        <w:rPr>
          <w:b w:val="0"/>
          <w:sz w:val="21"/>
        </w:rPr>
      </w:pPr>
    </w:p>
    <w:p>
      <w:pPr>
        <w:pStyle w:val="BodyText"/>
        <w:spacing w:line="244" w:lineRule="auto"/>
        <w:ind w:left="119" w:right="-16"/>
        <w:rPr>
          <w:b w:val="0"/>
        </w:rPr>
      </w:pPr>
      <w:r>
        <w:rPr>
          <w:b w:val="0"/>
          <w:color w:val="231F20"/>
          <w:w w:val="85"/>
        </w:rPr>
        <w:t>the Company and TWU began negotiations on a</w:t>
      </w:r>
      <w:r>
        <w:rPr>
          <w:b w:val="0"/>
          <w:color w:val="231F20"/>
          <w:spacing w:val="-36"/>
          <w:w w:val="85"/>
        </w:rPr>
        <w:t> </w:t>
      </w:r>
      <w:r>
        <w:rPr>
          <w:b w:val="0"/>
          <w:color w:val="231F20"/>
          <w:w w:val="85"/>
        </w:rPr>
        <w:t>new </w:t>
      </w:r>
      <w:r>
        <w:rPr>
          <w:b w:val="0"/>
          <w:color w:val="231F20"/>
          <w:w w:val="80"/>
        </w:rPr>
        <w:t>agreement</w:t>
      </w:r>
      <w:r>
        <w:rPr>
          <w:b w:val="0"/>
          <w:color w:val="231F20"/>
          <w:spacing w:val="-21"/>
          <w:w w:val="80"/>
        </w:rPr>
        <w:t> </w:t>
      </w:r>
      <w:r>
        <w:rPr>
          <w:b w:val="0"/>
          <w:color w:val="231F20"/>
          <w:w w:val="80"/>
        </w:rPr>
        <w:t>in</w:t>
      </w:r>
      <w:r>
        <w:rPr>
          <w:b w:val="0"/>
          <w:color w:val="231F20"/>
          <w:spacing w:val="-20"/>
          <w:w w:val="80"/>
        </w:rPr>
        <w:t> </w:t>
      </w:r>
      <w:r>
        <w:rPr>
          <w:b w:val="0"/>
          <w:color w:val="231F20"/>
          <w:w w:val="80"/>
        </w:rPr>
        <w:t>January</w:t>
      </w:r>
      <w:r>
        <w:rPr>
          <w:b w:val="0"/>
          <w:color w:val="231F20"/>
          <w:spacing w:val="-20"/>
          <w:w w:val="80"/>
        </w:rPr>
        <w:t> </w:t>
      </w:r>
      <w:r>
        <w:rPr>
          <w:b w:val="0"/>
          <w:color w:val="231F20"/>
          <w:w w:val="80"/>
        </w:rPr>
        <w:t>2008.</w:t>
      </w:r>
    </w:p>
    <w:p>
      <w:pPr>
        <w:pStyle w:val="BodyText"/>
        <w:spacing w:line="244" w:lineRule="auto" w:before="146"/>
        <w:ind w:left="119" w:firstLine="400"/>
        <w:jc w:val="both"/>
        <w:rPr>
          <w:b w:val="0"/>
        </w:rPr>
      </w:pPr>
      <w:r>
        <w:rPr>
          <w:b w:val="0"/>
          <w:color w:val="231F20"/>
          <w:w w:val="90"/>
        </w:rPr>
        <w:t>The</w:t>
      </w:r>
      <w:r>
        <w:rPr>
          <w:b w:val="0"/>
          <w:color w:val="231F20"/>
          <w:spacing w:val="-21"/>
          <w:w w:val="90"/>
        </w:rPr>
        <w:t> </w:t>
      </w:r>
      <w:r>
        <w:rPr>
          <w:b w:val="0"/>
          <w:color w:val="231F20"/>
          <w:w w:val="90"/>
        </w:rPr>
        <w:t>Company’s</w:t>
      </w:r>
      <w:r>
        <w:rPr>
          <w:b w:val="0"/>
          <w:color w:val="231F20"/>
          <w:spacing w:val="-21"/>
          <w:w w:val="90"/>
        </w:rPr>
        <w:t> </w:t>
      </w:r>
      <w:r>
        <w:rPr>
          <w:b w:val="0"/>
          <w:color w:val="231F20"/>
          <w:w w:val="90"/>
        </w:rPr>
        <w:t>Stock</w:t>
      </w:r>
      <w:r>
        <w:rPr>
          <w:b w:val="0"/>
          <w:color w:val="231F20"/>
          <w:spacing w:val="-20"/>
          <w:w w:val="90"/>
        </w:rPr>
        <w:t> </w:t>
      </w:r>
      <w:r>
        <w:rPr>
          <w:b w:val="0"/>
          <w:color w:val="231F20"/>
          <w:w w:val="90"/>
        </w:rPr>
        <w:t>Clerks</w:t>
      </w:r>
      <w:r>
        <w:rPr>
          <w:b w:val="0"/>
          <w:color w:val="231F20"/>
          <w:spacing w:val="-20"/>
          <w:w w:val="90"/>
        </w:rPr>
        <w:t> </w:t>
      </w:r>
      <w:r>
        <w:rPr>
          <w:b w:val="0"/>
          <w:color w:val="231F20"/>
          <w:w w:val="90"/>
        </w:rPr>
        <w:t>are</w:t>
      </w:r>
      <w:r>
        <w:rPr>
          <w:b w:val="0"/>
          <w:color w:val="231F20"/>
          <w:spacing w:val="-21"/>
          <w:w w:val="90"/>
        </w:rPr>
        <w:t> </w:t>
      </w:r>
      <w:r>
        <w:rPr>
          <w:b w:val="0"/>
          <w:color w:val="231F20"/>
          <w:w w:val="90"/>
        </w:rPr>
        <w:t>subject</w:t>
      </w:r>
      <w:r>
        <w:rPr>
          <w:b w:val="0"/>
          <w:color w:val="231F20"/>
          <w:spacing w:val="-20"/>
          <w:w w:val="90"/>
        </w:rPr>
        <w:t> </w:t>
      </w:r>
      <w:r>
        <w:rPr>
          <w:b w:val="0"/>
          <w:color w:val="231F20"/>
          <w:w w:val="90"/>
        </w:rPr>
        <w:t>to</w:t>
      </w:r>
      <w:r>
        <w:rPr>
          <w:b w:val="0"/>
          <w:color w:val="231F20"/>
          <w:spacing w:val="-20"/>
          <w:w w:val="90"/>
        </w:rPr>
        <w:t> </w:t>
      </w:r>
      <w:r>
        <w:rPr>
          <w:b w:val="0"/>
          <w:color w:val="231F20"/>
          <w:w w:val="90"/>
        </w:rPr>
        <w:t>an </w:t>
      </w:r>
      <w:r>
        <w:rPr>
          <w:b w:val="0"/>
          <w:color w:val="231F20"/>
          <w:w w:val="80"/>
        </w:rPr>
        <w:t>agreement with the International Brotherhood of</w:t>
      </w:r>
      <w:r>
        <w:rPr>
          <w:b w:val="0"/>
          <w:color w:val="231F20"/>
          <w:spacing w:val="-23"/>
          <w:w w:val="80"/>
        </w:rPr>
        <w:t> </w:t>
      </w:r>
      <w:r>
        <w:rPr>
          <w:b w:val="0"/>
          <w:color w:val="231F20"/>
          <w:w w:val="80"/>
        </w:rPr>
        <w:t>Team- </w:t>
      </w:r>
      <w:r>
        <w:rPr>
          <w:b w:val="0"/>
          <w:color w:val="231F20"/>
          <w:w w:val="85"/>
        </w:rPr>
        <w:t>sters,</w:t>
      </w:r>
      <w:r>
        <w:rPr>
          <w:b w:val="0"/>
          <w:color w:val="231F20"/>
          <w:spacing w:val="-23"/>
          <w:w w:val="85"/>
        </w:rPr>
        <w:t> </w:t>
      </w:r>
      <w:r>
        <w:rPr>
          <w:b w:val="0"/>
          <w:color w:val="231F20"/>
          <w:w w:val="85"/>
        </w:rPr>
        <w:t>and</w:t>
      </w:r>
      <w:r>
        <w:rPr>
          <w:b w:val="0"/>
          <w:color w:val="231F20"/>
          <w:spacing w:val="-24"/>
          <w:w w:val="85"/>
        </w:rPr>
        <w:t> </w:t>
      </w:r>
      <w:r>
        <w:rPr>
          <w:b w:val="0"/>
          <w:color w:val="231F20"/>
          <w:w w:val="85"/>
        </w:rPr>
        <w:t>the</w:t>
      </w:r>
      <w:r>
        <w:rPr>
          <w:b w:val="0"/>
          <w:color w:val="231F20"/>
          <w:spacing w:val="-24"/>
          <w:w w:val="85"/>
        </w:rPr>
        <w:t> </w:t>
      </w:r>
      <w:r>
        <w:rPr>
          <w:b w:val="0"/>
          <w:color w:val="231F20"/>
          <w:w w:val="85"/>
        </w:rPr>
        <w:t>Company’s</w:t>
      </w:r>
      <w:r>
        <w:rPr>
          <w:b w:val="0"/>
          <w:color w:val="231F20"/>
          <w:spacing w:val="-24"/>
          <w:w w:val="85"/>
        </w:rPr>
        <w:t> </w:t>
      </w:r>
      <w:r>
        <w:rPr>
          <w:b w:val="0"/>
          <w:color w:val="231F20"/>
          <w:w w:val="85"/>
        </w:rPr>
        <w:t>Mechanics</w:t>
      </w:r>
      <w:r>
        <w:rPr>
          <w:b w:val="0"/>
          <w:color w:val="231F20"/>
          <w:spacing w:val="-24"/>
          <w:w w:val="85"/>
        </w:rPr>
        <w:t> </w:t>
      </w:r>
      <w:r>
        <w:rPr>
          <w:b w:val="0"/>
          <w:color w:val="231F20"/>
          <w:w w:val="85"/>
        </w:rPr>
        <w:t>are</w:t>
      </w:r>
      <w:r>
        <w:rPr>
          <w:b w:val="0"/>
          <w:color w:val="231F20"/>
          <w:spacing w:val="-24"/>
          <w:w w:val="85"/>
        </w:rPr>
        <w:t> </w:t>
      </w:r>
      <w:r>
        <w:rPr>
          <w:b w:val="0"/>
          <w:color w:val="231F20"/>
          <w:w w:val="85"/>
        </w:rPr>
        <w:t>subject</w:t>
      </w:r>
      <w:r>
        <w:rPr>
          <w:b w:val="0"/>
          <w:color w:val="231F20"/>
          <w:spacing w:val="-24"/>
          <w:w w:val="85"/>
        </w:rPr>
        <w:t> </w:t>
      </w:r>
      <w:r>
        <w:rPr>
          <w:b w:val="0"/>
          <w:color w:val="231F20"/>
          <w:w w:val="85"/>
        </w:rPr>
        <w:t>to</w:t>
      </w:r>
      <w:r>
        <w:rPr>
          <w:b w:val="0"/>
          <w:color w:val="231F20"/>
          <w:spacing w:val="-23"/>
          <w:w w:val="85"/>
        </w:rPr>
        <w:t> </w:t>
      </w:r>
      <w:r>
        <w:rPr>
          <w:b w:val="0"/>
          <w:color w:val="231F20"/>
          <w:w w:val="85"/>
        </w:rPr>
        <w:t>an </w:t>
      </w:r>
      <w:r>
        <w:rPr>
          <w:b w:val="0"/>
          <w:color w:val="231F20"/>
          <w:w w:val="80"/>
        </w:rPr>
        <w:t>agreement with the Aircraft Mechanics Fraternal Asso- ciation.</w:t>
      </w:r>
      <w:r>
        <w:rPr>
          <w:b w:val="0"/>
          <w:color w:val="231F20"/>
          <w:spacing w:val="-7"/>
          <w:w w:val="80"/>
        </w:rPr>
        <w:t> </w:t>
      </w:r>
      <w:r>
        <w:rPr>
          <w:b w:val="0"/>
          <w:color w:val="231F20"/>
          <w:w w:val="80"/>
        </w:rPr>
        <w:t>Both</w:t>
      </w:r>
      <w:r>
        <w:rPr>
          <w:b w:val="0"/>
          <w:color w:val="231F20"/>
          <w:spacing w:val="-5"/>
          <w:w w:val="80"/>
        </w:rPr>
        <w:t> </w:t>
      </w:r>
      <w:r>
        <w:rPr>
          <w:b w:val="0"/>
          <w:color w:val="231F20"/>
          <w:w w:val="80"/>
        </w:rPr>
        <w:t>of</w:t>
      </w:r>
      <w:r>
        <w:rPr>
          <w:b w:val="0"/>
          <w:color w:val="231F20"/>
          <w:spacing w:val="-6"/>
          <w:w w:val="80"/>
        </w:rPr>
        <w:t> </w:t>
      </w:r>
      <w:r>
        <w:rPr>
          <w:b w:val="0"/>
          <w:color w:val="231F20"/>
          <w:w w:val="80"/>
        </w:rPr>
        <w:t>these</w:t>
      </w:r>
      <w:r>
        <w:rPr>
          <w:b w:val="0"/>
          <w:color w:val="231F20"/>
          <w:spacing w:val="-7"/>
          <w:w w:val="80"/>
        </w:rPr>
        <w:t> </w:t>
      </w:r>
      <w:r>
        <w:rPr>
          <w:b w:val="0"/>
          <w:color w:val="231F20"/>
          <w:w w:val="80"/>
        </w:rPr>
        <w:t>agreements</w:t>
      </w:r>
      <w:r>
        <w:rPr>
          <w:b w:val="0"/>
          <w:color w:val="231F20"/>
          <w:spacing w:val="-6"/>
          <w:w w:val="80"/>
        </w:rPr>
        <w:t> </w:t>
      </w:r>
      <w:r>
        <w:rPr>
          <w:b w:val="0"/>
          <w:color w:val="231F20"/>
          <w:w w:val="80"/>
        </w:rPr>
        <w:t>become</w:t>
      </w:r>
      <w:r>
        <w:rPr>
          <w:b w:val="0"/>
          <w:color w:val="231F20"/>
          <w:spacing w:val="-8"/>
          <w:w w:val="80"/>
        </w:rPr>
        <w:t> </w:t>
      </w:r>
      <w:r>
        <w:rPr>
          <w:b w:val="0"/>
          <w:color w:val="231F20"/>
          <w:w w:val="80"/>
        </w:rPr>
        <w:t>amendable</w:t>
      </w:r>
      <w:r>
        <w:rPr>
          <w:b w:val="0"/>
          <w:color w:val="231F20"/>
          <w:spacing w:val="-9"/>
          <w:w w:val="80"/>
        </w:rPr>
        <w:t> </w:t>
      </w:r>
      <w:r>
        <w:rPr>
          <w:b w:val="0"/>
          <w:color w:val="231F20"/>
          <w:w w:val="80"/>
        </w:rPr>
        <w:t>in August</w:t>
      </w:r>
      <w:r>
        <w:rPr>
          <w:b w:val="0"/>
          <w:color w:val="231F20"/>
          <w:spacing w:val="5"/>
          <w:w w:val="80"/>
        </w:rPr>
        <w:t> </w:t>
      </w:r>
      <w:r>
        <w:rPr>
          <w:b w:val="0"/>
          <w:color w:val="231F20"/>
          <w:w w:val="80"/>
        </w:rPr>
        <w:t>2008.</w:t>
      </w:r>
    </w:p>
    <w:p>
      <w:pPr>
        <w:pStyle w:val="BodyText"/>
        <w:spacing w:line="244" w:lineRule="auto" w:before="146"/>
        <w:ind w:left="119" w:firstLine="400"/>
        <w:jc w:val="both"/>
        <w:rPr>
          <w:b w:val="0"/>
        </w:rPr>
      </w:pPr>
      <w:r>
        <w:rPr>
          <w:b w:val="0"/>
          <w:color w:val="231F20"/>
          <w:w w:val="80"/>
        </w:rPr>
        <w:t>The</w:t>
      </w:r>
      <w:r>
        <w:rPr>
          <w:b w:val="0"/>
          <w:color w:val="231F20"/>
          <w:spacing w:val="-21"/>
          <w:w w:val="80"/>
        </w:rPr>
        <w:t> </w:t>
      </w:r>
      <w:r>
        <w:rPr>
          <w:b w:val="0"/>
          <w:color w:val="231F20"/>
          <w:w w:val="80"/>
        </w:rPr>
        <w:t>Company’s</w:t>
      </w:r>
      <w:r>
        <w:rPr>
          <w:b w:val="0"/>
          <w:color w:val="231F20"/>
          <w:spacing w:val="-21"/>
          <w:w w:val="80"/>
        </w:rPr>
        <w:t> </w:t>
      </w:r>
      <w:r>
        <w:rPr>
          <w:b w:val="0"/>
          <w:color w:val="231F20"/>
          <w:w w:val="80"/>
        </w:rPr>
        <w:t>Customer</w:t>
      </w:r>
      <w:r>
        <w:rPr>
          <w:b w:val="0"/>
          <w:color w:val="231F20"/>
          <w:spacing w:val="-20"/>
          <w:w w:val="80"/>
        </w:rPr>
        <w:t> </w:t>
      </w:r>
      <w:r>
        <w:rPr>
          <w:b w:val="0"/>
          <w:color w:val="231F20"/>
          <w:w w:val="80"/>
        </w:rPr>
        <w:t>Service</w:t>
      </w:r>
      <w:r>
        <w:rPr>
          <w:b w:val="0"/>
          <w:color w:val="231F20"/>
          <w:spacing w:val="-22"/>
          <w:w w:val="80"/>
        </w:rPr>
        <w:t> </w:t>
      </w:r>
      <w:r>
        <w:rPr>
          <w:b w:val="0"/>
          <w:color w:val="231F20"/>
          <w:w w:val="80"/>
        </w:rPr>
        <w:t>and</w:t>
      </w:r>
      <w:r>
        <w:rPr>
          <w:b w:val="0"/>
          <w:color w:val="231F20"/>
          <w:spacing w:val="-21"/>
          <w:w w:val="80"/>
        </w:rPr>
        <w:t> </w:t>
      </w:r>
      <w:r>
        <w:rPr>
          <w:b w:val="0"/>
          <w:color w:val="231F20"/>
          <w:w w:val="80"/>
        </w:rPr>
        <w:t>Reservations Agents</w:t>
      </w:r>
      <w:r>
        <w:rPr>
          <w:b w:val="0"/>
          <w:color w:val="231F20"/>
          <w:spacing w:val="-25"/>
          <w:w w:val="80"/>
        </w:rPr>
        <w:t> </w:t>
      </w:r>
      <w:r>
        <w:rPr>
          <w:b w:val="0"/>
          <w:color w:val="231F20"/>
          <w:w w:val="80"/>
        </w:rPr>
        <w:t>are</w:t>
      </w:r>
      <w:r>
        <w:rPr>
          <w:b w:val="0"/>
          <w:color w:val="231F20"/>
          <w:spacing w:val="-26"/>
          <w:w w:val="80"/>
        </w:rPr>
        <w:t> </w:t>
      </w:r>
      <w:r>
        <w:rPr>
          <w:b w:val="0"/>
          <w:color w:val="231F20"/>
          <w:w w:val="80"/>
        </w:rPr>
        <w:t>subject</w:t>
      </w:r>
      <w:r>
        <w:rPr>
          <w:b w:val="0"/>
          <w:color w:val="231F20"/>
          <w:spacing w:val="-26"/>
          <w:w w:val="80"/>
        </w:rPr>
        <w:t> </w:t>
      </w:r>
      <w:r>
        <w:rPr>
          <w:b w:val="0"/>
          <w:color w:val="231F20"/>
          <w:w w:val="80"/>
        </w:rPr>
        <w:t>to</w:t>
      </w:r>
      <w:r>
        <w:rPr>
          <w:b w:val="0"/>
          <w:color w:val="231F20"/>
          <w:spacing w:val="-26"/>
          <w:w w:val="80"/>
        </w:rPr>
        <w:t> </w:t>
      </w:r>
      <w:r>
        <w:rPr>
          <w:b w:val="0"/>
          <w:color w:val="231F20"/>
          <w:w w:val="80"/>
        </w:rPr>
        <w:t>an</w:t>
      </w:r>
      <w:r>
        <w:rPr>
          <w:b w:val="0"/>
          <w:color w:val="231F20"/>
          <w:spacing w:val="-25"/>
          <w:w w:val="80"/>
        </w:rPr>
        <w:t> </w:t>
      </w:r>
      <w:r>
        <w:rPr>
          <w:b w:val="0"/>
          <w:color w:val="231F20"/>
          <w:w w:val="80"/>
        </w:rPr>
        <w:t>agreement</w:t>
      </w:r>
      <w:r>
        <w:rPr>
          <w:b w:val="0"/>
          <w:color w:val="231F20"/>
          <w:spacing w:val="-27"/>
          <w:w w:val="80"/>
        </w:rPr>
        <w:t> </w:t>
      </w:r>
      <w:r>
        <w:rPr>
          <w:b w:val="0"/>
          <w:color w:val="231F20"/>
          <w:w w:val="80"/>
        </w:rPr>
        <w:t>with</w:t>
      </w:r>
      <w:r>
        <w:rPr>
          <w:b w:val="0"/>
          <w:color w:val="231F20"/>
          <w:spacing w:val="-26"/>
          <w:w w:val="80"/>
        </w:rPr>
        <w:t> </w:t>
      </w:r>
      <w:r>
        <w:rPr>
          <w:b w:val="0"/>
          <w:color w:val="231F20"/>
          <w:w w:val="80"/>
        </w:rPr>
        <w:t>the</w:t>
      </w:r>
      <w:r>
        <w:rPr>
          <w:b w:val="0"/>
          <w:color w:val="231F20"/>
          <w:spacing w:val="-26"/>
          <w:w w:val="80"/>
        </w:rPr>
        <w:t> </w:t>
      </w:r>
      <w:r>
        <w:rPr>
          <w:b w:val="0"/>
          <w:color w:val="231F20"/>
          <w:w w:val="80"/>
        </w:rPr>
        <w:t>International Association</w:t>
      </w:r>
      <w:r>
        <w:rPr>
          <w:b w:val="0"/>
          <w:color w:val="231F20"/>
          <w:spacing w:val="-8"/>
          <w:w w:val="80"/>
        </w:rPr>
        <w:t> </w:t>
      </w:r>
      <w:r>
        <w:rPr>
          <w:b w:val="0"/>
          <w:color w:val="231F20"/>
          <w:w w:val="80"/>
        </w:rPr>
        <w:t>of</w:t>
      </w:r>
      <w:r>
        <w:rPr>
          <w:b w:val="0"/>
          <w:color w:val="231F20"/>
          <w:spacing w:val="-8"/>
          <w:w w:val="80"/>
        </w:rPr>
        <w:t> </w:t>
      </w:r>
      <w:r>
        <w:rPr>
          <w:b w:val="0"/>
          <w:color w:val="231F20"/>
          <w:w w:val="80"/>
        </w:rPr>
        <w:t>Machinists</w:t>
      </w:r>
      <w:r>
        <w:rPr>
          <w:b w:val="0"/>
          <w:color w:val="231F20"/>
          <w:spacing w:val="-6"/>
          <w:w w:val="80"/>
        </w:rPr>
        <w:t> </w:t>
      </w:r>
      <w:r>
        <w:rPr>
          <w:b w:val="0"/>
          <w:color w:val="231F20"/>
          <w:w w:val="80"/>
        </w:rPr>
        <w:t>and</w:t>
      </w:r>
      <w:r>
        <w:rPr>
          <w:b w:val="0"/>
          <w:color w:val="231F20"/>
          <w:spacing w:val="-9"/>
          <w:w w:val="80"/>
        </w:rPr>
        <w:t> </w:t>
      </w:r>
      <w:r>
        <w:rPr>
          <w:b w:val="0"/>
          <w:color w:val="231F20"/>
          <w:w w:val="80"/>
        </w:rPr>
        <w:t>Aerospace</w:t>
      </w:r>
      <w:r>
        <w:rPr>
          <w:b w:val="0"/>
          <w:color w:val="231F20"/>
          <w:spacing w:val="-11"/>
          <w:w w:val="80"/>
        </w:rPr>
        <w:t> </w:t>
      </w:r>
      <w:r>
        <w:rPr>
          <w:b w:val="0"/>
          <w:color w:val="231F20"/>
          <w:w w:val="80"/>
        </w:rPr>
        <w:t>Workers,</w:t>
      </w:r>
      <w:r>
        <w:rPr>
          <w:b w:val="0"/>
          <w:color w:val="231F20"/>
          <w:spacing w:val="-8"/>
          <w:w w:val="80"/>
        </w:rPr>
        <w:t> </w:t>
      </w:r>
      <w:r>
        <w:rPr>
          <w:b w:val="0"/>
          <w:color w:val="231F20"/>
          <w:w w:val="80"/>
        </w:rPr>
        <w:t>AFL- </w:t>
      </w:r>
      <w:r>
        <w:rPr>
          <w:b w:val="0"/>
          <w:color w:val="231F20"/>
          <w:w w:val="85"/>
        </w:rPr>
        <w:t>CIO,</w:t>
      </w:r>
      <w:r>
        <w:rPr>
          <w:b w:val="0"/>
          <w:color w:val="231F20"/>
          <w:spacing w:val="-31"/>
          <w:w w:val="85"/>
        </w:rPr>
        <w:t> </w:t>
      </w:r>
      <w:r>
        <w:rPr>
          <w:b w:val="0"/>
          <w:color w:val="231F20"/>
          <w:w w:val="85"/>
        </w:rPr>
        <w:t>which</w:t>
      </w:r>
      <w:r>
        <w:rPr>
          <w:b w:val="0"/>
          <w:color w:val="231F20"/>
          <w:spacing w:val="-32"/>
          <w:w w:val="85"/>
        </w:rPr>
        <w:t> </w:t>
      </w:r>
      <w:r>
        <w:rPr>
          <w:b w:val="0"/>
          <w:color w:val="231F20"/>
          <w:w w:val="85"/>
        </w:rPr>
        <w:t>becomes</w:t>
      </w:r>
      <w:r>
        <w:rPr>
          <w:b w:val="0"/>
          <w:color w:val="231F20"/>
          <w:spacing w:val="-32"/>
          <w:w w:val="85"/>
        </w:rPr>
        <w:t> </w:t>
      </w:r>
      <w:r>
        <w:rPr>
          <w:b w:val="0"/>
          <w:color w:val="231F20"/>
          <w:w w:val="85"/>
        </w:rPr>
        <w:t>amendable</w:t>
      </w:r>
      <w:r>
        <w:rPr>
          <w:b w:val="0"/>
          <w:color w:val="231F20"/>
          <w:spacing w:val="-33"/>
          <w:w w:val="85"/>
        </w:rPr>
        <w:t> </w:t>
      </w:r>
      <w:r>
        <w:rPr>
          <w:b w:val="0"/>
          <w:color w:val="231F20"/>
          <w:w w:val="85"/>
        </w:rPr>
        <w:t>in</w:t>
      </w:r>
      <w:r>
        <w:rPr>
          <w:b w:val="0"/>
          <w:color w:val="231F20"/>
          <w:spacing w:val="-31"/>
          <w:w w:val="85"/>
        </w:rPr>
        <w:t> </w:t>
      </w:r>
      <w:r>
        <w:rPr>
          <w:b w:val="0"/>
          <w:color w:val="231F20"/>
          <w:w w:val="85"/>
        </w:rPr>
        <w:t>November</w:t>
      </w:r>
      <w:r>
        <w:rPr>
          <w:b w:val="0"/>
          <w:color w:val="231F20"/>
          <w:spacing w:val="-33"/>
          <w:w w:val="85"/>
        </w:rPr>
        <w:t> </w:t>
      </w:r>
      <w:r>
        <w:rPr>
          <w:b w:val="0"/>
          <w:color w:val="231F20"/>
          <w:w w:val="85"/>
        </w:rPr>
        <w:t>2008.</w:t>
      </w:r>
    </w:p>
    <w:p>
      <w:pPr>
        <w:pStyle w:val="BodyText"/>
        <w:spacing w:line="244" w:lineRule="auto" w:before="148"/>
        <w:ind w:left="119" w:firstLine="400"/>
        <w:jc w:val="both"/>
        <w:rPr>
          <w:b w:val="0"/>
        </w:rPr>
      </w:pPr>
      <w:r>
        <w:rPr>
          <w:b w:val="0"/>
          <w:color w:val="231F20"/>
          <w:w w:val="80"/>
        </w:rPr>
        <w:t>Fuel</w:t>
      </w:r>
      <w:r>
        <w:rPr>
          <w:b w:val="0"/>
          <w:color w:val="231F20"/>
          <w:spacing w:val="-21"/>
          <w:w w:val="80"/>
        </w:rPr>
        <w:t> </w:t>
      </w:r>
      <w:r>
        <w:rPr>
          <w:b w:val="0"/>
          <w:color w:val="231F20"/>
          <w:w w:val="80"/>
        </w:rPr>
        <w:t>and</w:t>
      </w:r>
      <w:r>
        <w:rPr>
          <w:b w:val="0"/>
          <w:color w:val="231F20"/>
          <w:spacing w:val="-22"/>
          <w:w w:val="80"/>
        </w:rPr>
        <w:t> </w:t>
      </w:r>
      <w:r>
        <w:rPr>
          <w:b w:val="0"/>
          <w:color w:val="231F20"/>
          <w:w w:val="80"/>
        </w:rPr>
        <w:t>oil</w:t>
      </w:r>
      <w:r>
        <w:rPr>
          <w:b w:val="0"/>
          <w:color w:val="231F20"/>
          <w:spacing w:val="-21"/>
          <w:w w:val="80"/>
        </w:rPr>
        <w:t> </w:t>
      </w:r>
      <w:r>
        <w:rPr>
          <w:b w:val="0"/>
          <w:color w:val="231F20"/>
          <w:w w:val="80"/>
        </w:rPr>
        <w:t>expense</w:t>
      </w:r>
      <w:r>
        <w:rPr>
          <w:b w:val="0"/>
          <w:color w:val="231F20"/>
          <w:spacing w:val="-23"/>
          <w:w w:val="80"/>
        </w:rPr>
        <w:t> </w:t>
      </w:r>
      <w:r>
        <w:rPr>
          <w:b w:val="0"/>
          <w:color w:val="231F20"/>
          <w:w w:val="80"/>
        </w:rPr>
        <w:t>increased</w:t>
      </w:r>
      <w:r>
        <w:rPr>
          <w:b w:val="0"/>
          <w:color w:val="231F20"/>
          <w:spacing w:val="-23"/>
          <w:w w:val="80"/>
        </w:rPr>
        <w:t> </w:t>
      </w:r>
      <w:r>
        <w:rPr>
          <w:b w:val="0"/>
          <w:color w:val="231F20"/>
          <w:w w:val="80"/>
        </w:rPr>
        <w:t>$398</w:t>
      </w:r>
      <w:r>
        <w:rPr>
          <w:b w:val="0"/>
          <w:color w:val="231F20"/>
          <w:spacing w:val="-21"/>
          <w:w w:val="80"/>
        </w:rPr>
        <w:t> </w:t>
      </w:r>
      <w:r>
        <w:rPr>
          <w:b w:val="0"/>
          <w:color w:val="231F20"/>
          <w:w w:val="80"/>
        </w:rPr>
        <w:t>million,</w:t>
      </w:r>
      <w:r>
        <w:rPr>
          <w:b w:val="0"/>
          <w:color w:val="231F20"/>
          <w:spacing w:val="-21"/>
          <w:w w:val="80"/>
        </w:rPr>
        <w:t> </w:t>
      </w:r>
      <w:r>
        <w:rPr>
          <w:b w:val="0"/>
          <w:color w:val="231F20"/>
          <w:w w:val="80"/>
        </w:rPr>
        <w:t>and</w:t>
      </w:r>
      <w:r>
        <w:rPr>
          <w:b w:val="0"/>
          <w:color w:val="231F20"/>
          <w:spacing w:val="-22"/>
          <w:w w:val="80"/>
        </w:rPr>
        <w:t> </w:t>
      </w:r>
      <w:r>
        <w:rPr>
          <w:b w:val="0"/>
          <w:color w:val="231F20"/>
          <w:w w:val="80"/>
        </w:rPr>
        <w:t>on </w:t>
      </w:r>
      <w:r>
        <w:rPr>
          <w:b w:val="0"/>
          <w:color w:val="231F20"/>
          <w:w w:val="85"/>
        </w:rPr>
        <w:t>a</w:t>
      </w:r>
      <w:r>
        <w:rPr>
          <w:b w:val="0"/>
          <w:color w:val="231F20"/>
          <w:spacing w:val="-18"/>
          <w:w w:val="85"/>
        </w:rPr>
        <w:t> </w:t>
      </w:r>
      <w:r>
        <w:rPr>
          <w:b w:val="0"/>
          <w:color w:val="231F20"/>
          <w:w w:val="85"/>
        </w:rPr>
        <w:t>per-ASM</w:t>
      </w:r>
      <w:r>
        <w:rPr>
          <w:b w:val="0"/>
          <w:color w:val="231F20"/>
          <w:spacing w:val="-17"/>
          <w:w w:val="85"/>
        </w:rPr>
        <w:t> </w:t>
      </w:r>
      <w:r>
        <w:rPr>
          <w:b w:val="0"/>
          <w:color w:val="231F20"/>
          <w:w w:val="85"/>
        </w:rPr>
        <w:t>basis</w:t>
      </w:r>
      <w:r>
        <w:rPr>
          <w:b w:val="0"/>
          <w:color w:val="231F20"/>
          <w:spacing w:val="-17"/>
          <w:w w:val="85"/>
        </w:rPr>
        <w:t> </w:t>
      </w:r>
      <w:r>
        <w:rPr>
          <w:b w:val="0"/>
          <w:color w:val="231F20"/>
          <w:w w:val="85"/>
        </w:rPr>
        <w:t>increased</w:t>
      </w:r>
      <w:r>
        <w:rPr>
          <w:b w:val="0"/>
          <w:color w:val="231F20"/>
          <w:spacing w:val="-18"/>
          <w:w w:val="85"/>
        </w:rPr>
        <w:t> </w:t>
      </w:r>
      <w:r>
        <w:rPr>
          <w:b w:val="0"/>
          <w:color w:val="231F20"/>
          <w:w w:val="85"/>
        </w:rPr>
        <w:t>10.4</w:t>
      </w:r>
      <w:r>
        <w:rPr>
          <w:b w:val="0"/>
          <w:color w:val="231F20"/>
          <w:spacing w:val="-18"/>
          <w:w w:val="85"/>
        </w:rPr>
        <w:t> </w:t>
      </w:r>
      <w:r>
        <w:rPr>
          <w:b w:val="0"/>
          <w:color w:val="231F20"/>
          <w:w w:val="85"/>
        </w:rPr>
        <w:t>percent</w:t>
      </w:r>
      <w:r>
        <w:rPr>
          <w:b w:val="0"/>
          <w:color w:val="231F20"/>
          <w:spacing w:val="-18"/>
          <w:w w:val="85"/>
        </w:rPr>
        <w:t> </w:t>
      </w:r>
      <w:r>
        <w:rPr>
          <w:b w:val="0"/>
          <w:color w:val="231F20"/>
          <w:w w:val="85"/>
        </w:rPr>
        <w:t>versus</w:t>
      </w:r>
      <w:r>
        <w:rPr>
          <w:b w:val="0"/>
          <w:color w:val="231F20"/>
          <w:spacing w:val="-18"/>
          <w:w w:val="85"/>
        </w:rPr>
        <w:t> </w:t>
      </w:r>
      <w:r>
        <w:rPr>
          <w:b w:val="0"/>
          <w:color w:val="231F20"/>
          <w:w w:val="85"/>
        </w:rPr>
        <w:t>2006. </w:t>
      </w:r>
      <w:r>
        <w:rPr>
          <w:b w:val="0"/>
          <w:color w:val="231F20"/>
          <w:w w:val="80"/>
        </w:rPr>
        <w:t>Approximately</w:t>
      </w:r>
      <w:r>
        <w:rPr>
          <w:b w:val="0"/>
          <w:color w:val="231F20"/>
          <w:spacing w:val="-11"/>
          <w:w w:val="80"/>
        </w:rPr>
        <w:t> </w:t>
      </w:r>
      <w:r>
        <w:rPr>
          <w:b w:val="0"/>
          <w:color w:val="231F20"/>
          <w:w w:val="80"/>
        </w:rPr>
        <w:t>60</w:t>
      </w:r>
      <w:r>
        <w:rPr>
          <w:b w:val="0"/>
          <w:color w:val="231F20"/>
          <w:spacing w:val="-11"/>
          <w:w w:val="80"/>
        </w:rPr>
        <w:t> </w:t>
      </w:r>
      <w:r>
        <w:rPr>
          <w:b w:val="0"/>
          <w:color w:val="231F20"/>
          <w:w w:val="80"/>
        </w:rPr>
        <w:t>percent</w:t>
      </w:r>
      <w:r>
        <w:rPr>
          <w:b w:val="0"/>
          <w:color w:val="231F20"/>
          <w:spacing w:val="-11"/>
          <w:w w:val="80"/>
        </w:rPr>
        <w:t> </w:t>
      </w:r>
      <w:r>
        <w:rPr>
          <w:b w:val="0"/>
          <w:color w:val="231F20"/>
          <w:w w:val="80"/>
        </w:rPr>
        <w:t>of</w:t>
      </w:r>
      <w:r>
        <w:rPr>
          <w:b w:val="0"/>
          <w:color w:val="231F20"/>
          <w:spacing w:val="-9"/>
          <w:w w:val="80"/>
        </w:rPr>
        <w:t> </w:t>
      </w:r>
      <w:r>
        <w:rPr>
          <w:b w:val="0"/>
          <w:color w:val="231F20"/>
          <w:w w:val="80"/>
        </w:rPr>
        <w:t>the</w:t>
      </w:r>
      <w:r>
        <w:rPr>
          <w:b w:val="0"/>
          <w:color w:val="231F20"/>
          <w:spacing w:val="-10"/>
          <w:w w:val="80"/>
        </w:rPr>
        <w:t> </w:t>
      </w:r>
      <w:r>
        <w:rPr>
          <w:b w:val="0"/>
          <w:color w:val="231F20"/>
          <w:w w:val="80"/>
        </w:rPr>
        <w:t>dollar</w:t>
      </w:r>
      <w:r>
        <w:rPr>
          <w:b w:val="0"/>
          <w:color w:val="231F20"/>
          <w:spacing w:val="-11"/>
          <w:w w:val="80"/>
        </w:rPr>
        <w:t> </w:t>
      </w:r>
      <w:r>
        <w:rPr>
          <w:b w:val="0"/>
          <w:color w:val="231F20"/>
          <w:w w:val="80"/>
        </w:rPr>
        <w:t>increase</w:t>
      </w:r>
      <w:r>
        <w:rPr>
          <w:b w:val="0"/>
          <w:color w:val="231F20"/>
          <w:spacing w:val="-11"/>
          <w:w w:val="80"/>
        </w:rPr>
        <w:t> </w:t>
      </w:r>
      <w:r>
        <w:rPr>
          <w:b w:val="0"/>
          <w:color w:val="231F20"/>
          <w:w w:val="80"/>
        </w:rPr>
        <w:t>was</w:t>
      </w:r>
      <w:r>
        <w:rPr>
          <w:b w:val="0"/>
          <w:color w:val="231F20"/>
          <w:spacing w:val="-11"/>
          <w:w w:val="80"/>
        </w:rPr>
        <w:t> </w:t>
      </w:r>
      <w:r>
        <w:rPr>
          <w:b w:val="0"/>
          <w:color w:val="231F20"/>
          <w:w w:val="80"/>
        </w:rPr>
        <w:t>due to</w:t>
      </w:r>
      <w:r>
        <w:rPr>
          <w:b w:val="0"/>
          <w:color w:val="231F20"/>
          <w:spacing w:val="-16"/>
          <w:w w:val="80"/>
        </w:rPr>
        <w:t> </w:t>
      </w:r>
      <w:r>
        <w:rPr>
          <w:b w:val="0"/>
          <w:color w:val="231F20"/>
          <w:w w:val="80"/>
        </w:rPr>
        <w:t>an</w:t>
      </w:r>
      <w:r>
        <w:rPr>
          <w:b w:val="0"/>
          <w:color w:val="231F20"/>
          <w:spacing w:val="-18"/>
          <w:w w:val="80"/>
        </w:rPr>
        <w:t> </w:t>
      </w:r>
      <w:r>
        <w:rPr>
          <w:b w:val="0"/>
          <w:color w:val="231F20"/>
          <w:w w:val="80"/>
        </w:rPr>
        <w:t>increase</w:t>
      </w:r>
      <w:r>
        <w:rPr>
          <w:b w:val="0"/>
          <w:color w:val="231F20"/>
          <w:spacing w:val="-17"/>
          <w:w w:val="80"/>
        </w:rPr>
        <w:t> </w:t>
      </w:r>
      <w:r>
        <w:rPr>
          <w:b w:val="0"/>
          <w:color w:val="231F20"/>
          <w:w w:val="80"/>
        </w:rPr>
        <w:t>in</w:t>
      </w:r>
      <w:r>
        <w:rPr>
          <w:b w:val="0"/>
          <w:color w:val="231F20"/>
          <w:spacing w:val="-17"/>
          <w:w w:val="80"/>
        </w:rPr>
        <w:t> </w:t>
      </w:r>
      <w:r>
        <w:rPr>
          <w:b w:val="0"/>
          <w:color w:val="231F20"/>
          <w:w w:val="80"/>
        </w:rPr>
        <w:t>fuel</w:t>
      </w:r>
      <w:r>
        <w:rPr>
          <w:b w:val="0"/>
          <w:color w:val="231F20"/>
          <w:spacing w:val="-17"/>
          <w:w w:val="80"/>
        </w:rPr>
        <w:t> </w:t>
      </w:r>
      <w:r>
        <w:rPr>
          <w:b w:val="0"/>
          <w:color w:val="231F20"/>
          <w:w w:val="80"/>
        </w:rPr>
        <w:t>prices,</w:t>
      </w:r>
      <w:r>
        <w:rPr>
          <w:b w:val="0"/>
          <w:color w:val="231F20"/>
          <w:spacing w:val="-17"/>
          <w:w w:val="80"/>
        </w:rPr>
        <w:t> </w:t>
      </w:r>
      <w:r>
        <w:rPr>
          <w:b w:val="0"/>
          <w:color w:val="231F20"/>
          <w:w w:val="80"/>
        </w:rPr>
        <w:t>and</w:t>
      </w:r>
      <w:r>
        <w:rPr>
          <w:b w:val="0"/>
          <w:color w:val="231F20"/>
          <w:spacing w:val="-17"/>
          <w:w w:val="80"/>
        </w:rPr>
        <w:t> </w:t>
      </w:r>
      <w:r>
        <w:rPr>
          <w:b w:val="0"/>
          <w:color w:val="231F20"/>
          <w:w w:val="80"/>
        </w:rPr>
        <w:t>the</w:t>
      </w:r>
      <w:r>
        <w:rPr>
          <w:b w:val="0"/>
          <w:color w:val="231F20"/>
          <w:spacing w:val="-17"/>
          <w:w w:val="80"/>
        </w:rPr>
        <w:t> </w:t>
      </w:r>
      <w:r>
        <w:rPr>
          <w:b w:val="0"/>
          <w:color w:val="231F20"/>
          <w:w w:val="80"/>
        </w:rPr>
        <w:t>remainder</w:t>
      </w:r>
      <w:r>
        <w:rPr>
          <w:b w:val="0"/>
          <w:color w:val="231F20"/>
          <w:spacing w:val="-18"/>
          <w:w w:val="80"/>
        </w:rPr>
        <w:t> </w:t>
      </w:r>
      <w:r>
        <w:rPr>
          <w:b w:val="0"/>
          <w:color w:val="231F20"/>
          <w:w w:val="80"/>
        </w:rPr>
        <w:t>was</w:t>
      </w:r>
      <w:r>
        <w:rPr>
          <w:b w:val="0"/>
          <w:color w:val="231F20"/>
          <w:spacing w:val="-17"/>
          <w:w w:val="80"/>
        </w:rPr>
        <w:t> </w:t>
      </w:r>
      <w:r>
        <w:rPr>
          <w:b w:val="0"/>
          <w:color w:val="231F20"/>
          <w:w w:val="80"/>
        </w:rPr>
        <w:t>from an</w:t>
      </w:r>
      <w:r>
        <w:rPr>
          <w:b w:val="0"/>
          <w:color w:val="231F20"/>
          <w:spacing w:val="-38"/>
          <w:w w:val="80"/>
        </w:rPr>
        <w:t> </w:t>
      </w:r>
      <w:r>
        <w:rPr>
          <w:b w:val="0"/>
          <w:color w:val="231F20"/>
          <w:w w:val="80"/>
        </w:rPr>
        <w:t>increase</w:t>
      </w:r>
      <w:r>
        <w:rPr>
          <w:b w:val="0"/>
          <w:color w:val="231F20"/>
          <w:spacing w:val="-40"/>
          <w:w w:val="80"/>
        </w:rPr>
        <w:t> </w:t>
      </w:r>
      <w:r>
        <w:rPr>
          <w:b w:val="0"/>
          <w:color w:val="231F20"/>
          <w:w w:val="80"/>
        </w:rPr>
        <w:t>in</w:t>
      </w:r>
      <w:r>
        <w:rPr>
          <w:b w:val="0"/>
          <w:color w:val="231F20"/>
          <w:spacing w:val="-38"/>
          <w:w w:val="80"/>
        </w:rPr>
        <w:t> </w:t>
      </w:r>
      <w:r>
        <w:rPr>
          <w:b w:val="0"/>
          <w:color w:val="231F20"/>
          <w:w w:val="80"/>
        </w:rPr>
        <w:t>gallons</w:t>
      </w:r>
      <w:r>
        <w:rPr>
          <w:b w:val="0"/>
          <w:color w:val="231F20"/>
          <w:spacing w:val="-39"/>
          <w:w w:val="80"/>
        </w:rPr>
        <w:t> </w:t>
      </w:r>
      <w:r>
        <w:rPr>
          <w:b w:val="0"/>
          <w:color w:val="231F20"/>
          <w:w w:val="80"/>
        </w:rPr>
        <w:t>consumed</w:t>
      </w:r>
      <w:r>
        <w:rPr>
          <w:b w:val="0"/>
          <w:color w:val="231F20"/>
          <w:spacing w:val="-40"/>
          <w:w w:val="80"/>
        </w:rPr>
        <w:t> </w:t>
      </w:r>
      <w:r>
        <w:rPr>
          <w:b w:val="0"/>
          <w:color w:val="231F20"/>
          <w:w w:val="80"/>
        </w:rPr>
        <w:t>to</w:t>
      </w:r>
      <w:r>
        <w:rPr>
          <w:b w:val="0"/>
          <w:color w:val="231F20"/>
          <w:spacing w:val="-38"/>
          <w:w w:val="80"/>
        </w:rPr>
        <w:t> </w:t>
      </w:r>
      <w:r>
        <w:rPr>
          <w:b w:val="0"/>
          <w:color w:val="231F20"/>
          <w:w w:val="80"/>
        </w:rPr>
        <w:t>support</w:t>
      </w:r>
      <w:r>
        <w:rPr>
          <w:b w:val="0"/>
          <w:color w:val="231F20"/>
          <w:spacing w:val="-38"/>
          <w:w w:val="80"/>
        </w:rPr>
        <w:t> </w:t>
      </w:r>
      <w:r>
        <w:rPr>
          <w:b w:val="0"/>
          <w:color w:val="231F20"/>
          <w:w w:val="80"/>
        </w:rPr>
        <w:t>the</w:t>
      </w:r>
      <w:r>
        <w:rPr>
          <w:b w:val="0"/>
          <w:color w:val="231F20"/>
          <w:spacing w:val="-39"/>
          <w:w w:val="80"/>
        </w:rPr>
        <w:t> </w:t>
      </w:r>
      <w:r>
        <w:rPr>
          <w:b w:val="0"/>
          <w:color w:val="231F20"/>
          <w:w w:val="80"/>
        </w:rPr>
        <w:t>7.5</w:t>
      </w:r>
      <w:r>
        <w:rPr>
          <w:b w:val="0"/>
          <w:color w:val="231F20"/>
          <w:spacing w:val="-38"/>
          <w:w w:val="80"/>
        </w:rPr>
        <w:t> </w:t>
      </w:r>
      <w:r>
        <w:rPr>
          <w:b w:val="0"/>
          <w:color w:val="231F20"/>
          <w:w w:val="80"/>
        </w:rPr>
        <w:t>percent </w:t>
      </w:r>
      <w:r>
        <w:rPr>
          <w:b w:val="0"/>
          <w:color w:val="231F20"/>
          <w:w w:val="85"/>
        </w:rPr>
        <w:t>capacity increase versus 2006. On a per-ASM</w:t>
      </w:r>
      <w:r>
        <w:rPr>
          <w:b w:val="0"/>
          <w:color w:val="231F20"/>
          <w:spacing w:val="-12"/>
          <w:w w:val="85"/>
        </w:rPr>
        <w:t> </w:t>
      </w:r>
      <w:r>
        <w:rPr>
          <w:b w:val="0"/>
          <w:color w:val="231F20"/>
          <w:w w:val="85"/>
        </w:rPr>
        <w:t>basis, </w:t>
      </w:r>
      <w:r>
        <w:rPr>
          <w:b w:val="0"/>
          <w:color w:val="231F20"/>
          <w:w w:val="80"/>
        </w:rPr>
        <w:t>nearly the entire increase was due to higher fuel</w:t>
      </w:r>
      <w:r>
        <w:rPr>
          <w:b w:val="0"/>
          <w:color w:val="231F20"/>
          <w:spacing w:val="-32"/>
          <w:w w:val="80"/>
        </w:rPr>
        <w:t> </w:t>
      </w:r>
      <w:r>
        <w:rPr>
          <w:b w:val="0"/>
          <w:color w:val="231F20"/>
          <w:w w:val="80"/>
        </w:rPr>
        <w:t>prices. </w:t>
      </w:r>
      <w:r>
        <w:rPr>
          <w:b w:val="0"/>
          <w:color w:val="231F20"/>
          <w:w w:val="85"/>
        </w:rPr>
        <w:t>The</w:t>
      </w:r>
      <w:r>
        <w:rPr>
          <w:b w:val="0"/>
          <w:color w:val="231F20"/>
          <w:spacing w:val="-19"/>
          <w:w w:val="85"/>
        </w:rPr>
        <w:t> </w:t>
      </w:r>
      <w:r>
        <w:rPr>
          <w:b w:val="0"/>
          <w:color w:val="231F20"/>
          <w:w w:val="85"/>
        </w:rPr>
        <w:t>fuel</w:t>
      </w:r>
      <w:r>
        <w:rPr>
          <w:b w:val="0"/>
          <w:color w:val="231F20"/>
          <w:spacing w:val="-19"/>
          <w:w w:val="85"/>
        </w:rPr>
        <w:t> </w:t>
      </w:r>
      <w:r>
        <w:rPr>
          <w:b w:val="0"/>
          <w:color w:val="231F20"/>
          <w:w w:val="85"/>
        </w:rPr>
        <w:t>derivative</w:t>
      </w:r>
      <w:r>
        <w:rPr>
          <w:b w:val="0"/>
          <w:color w:val="231F20"/>
          <w:spacing w:val="-20"/>
          <w:w w:val="85"/>
        </w:rPr>
        <w:t> </w:t>
      </w:r>
      <w:r>
        <w:rPr>
          <w:b w:val="0"/>
          <w:color w:val="231F20"/>
          <w:w w:val="85"/>
        </w:rPr>
        <w:t>instruments</w:t>
      </w:r>
      <w:r>
        <w:rPr>
          <w:b w:val="0"/>
          <w:color w:val="231F20"/>
          <w:spacing w:val="-18"/>
          <w:w w:val="85"/>
        </w:rPr>
        <w:t> </w:t>
      </w:r>
      <w:r>
        <w:rPr>
          <w:b w:val="0"/>
          <w:color w:val="231F20"/>
          <w:w w:val="85"/>
        </w:rPr>
        <w:t>the</w:t>
      </w:r>
      <w:r>
        <w:rPr>
          <w:b w:val="0"/>
          <w:color w:val="231F20"/>
          <w:spacing w:val="-19"/>
          <w:w w:val="85"/>
        </w:rPr>
        <w:t> </w:t>
      </w:r>
      <w:r>
        <w:rPr>
          <w:b w:val="0"/>
          <w:color w:val="231F20"/>
          <w:w w:val="85"/>
        </w:rPr>
        <w:t>Company</w:t>
      </w:r>
      <w:r>
        <w:rPr>
          <w:b w:val="0"/>
          <w:color w:val="231F20"/>
          <w:spacing w:val="-19"/>
          <w:w w:val="85"/>
        </w:rPr>
        <w:t> </w:t>
      </w:r>
      <w:r>
        <w:rPr>
          <w:b w:val="0"/>
          <w:color w:val="231F20"/>
          <w:w w:val="85"/>
        </w:rPr>
        <w:t>held</w:t>
      </w:r>
      <w:r>
        <w:rPr>
          <w:b w:val="0"/>
          <w:color w:val="231F20"/>
          <w:spacing w:val="-19"/>
          <w:w w:val="85"/>
        </w:rPr>
        <w:t> </w:t>
      </w:r>
      <w:r>
        <w:rPr>
          <w:b w:val="0"/>
          <w:color w:val="231F20"/>
          <w:w w:val="85"/>
        </w:rPr>
        <w:t>for </w:t>
      </w:r>
      <w:r>
        <w:rPr>
          <w:b w:val="0"/>
          <w:color w:val="231F20"/>
          <w:w w:val="80"/>
        </w:rPr>
        <w:t>2007</w:t>
      </w:r>
      <w:r>
        <w:rPr>
          <w:b w:val="0"/>
          <w:color w:val="231F20"/>
          <w:spacing w:val="-22"/>
          <w:w w:val="80"/>
        </w:rPr>
        <w:t> </w:t>
      </w:r>
      <w:r>
        <w:rPr>
          <w:b w:val="0"/>
          <w:color w:val="231F20"/>
          <w:w w:val="80"/>
        </w:rPr>
        <w:t>were</w:t>
      </w:r>
      <w:r>
        <w:rPr>
          <w:b w:val="0"/>
          <w:color w:val="231F20"/>
          <w:spacing w:val="-24"/>
          <w:w w:val="80"/>
        </w:rPr>
        <w:t> </w:t>
      </w:r>
      <w:r>
        <w:rPr>
          <w:b w:val="0"/>
          <w:color w:val="231F20"/>
          <w:w w:val="80"/>
        </w:rPr>
        <w:t>not</w:t>
      </w:r>
      <w:r>
        <w:rPr>
          <w:b w:val="0"/>
          <w:color w:val="231F20"/>
          <w:spacing w:val="-22"/>
          <w:w w:val="80"/>
        </w:rPr>
        <w:t> </w:t>
      </w:r>
      <w:r>
        <w:rPr>
          <w:b w:val="0"/>
          <w:color w:val="231F20"/>
          <w:w w:val="80"/>
        </w:rPr>
        <w:t>as</w:t>
      </w:r>
      <w:r>
        <w:rPr>
          <w:b w:val="0"/>
          <w:color w:val="231F20"/>
          <w:spacing w:val="-22"/>
          <w:w w:val="80"/>
        </w:rPr>
        <w:t> </w:t>
      </w:r>
      <w:r>
        <w:rPr>
          <w:b w:val="0"/>
          <w:color w:val="231F20"/>
          <w:w w:val="80"/>
        </w:rPr>
        <w:t>favorable</w:t>
      </w:r>
      <w:r>
        <w:rPr>
          <w:b w:val="0"/>
          <w:color w:val="231F20"/>
          <w:spacing w:val="-24"/>
          <w:w w:val="80"/>
        </w:rPr>
        <w:t> </w:t>
      </w:r>
      <w:r>
        <w:rPr>
          <w:b w:val="0"/>
          <w:color w:val="231F20"/>
          <w:w w:val="80"/>
        </w:rPr>
        <w:t>as</w:t>
      </w:r>
      <w:r>
        <w:rPr>
          <w:b w:val="0"/>
          <w:color w:val="231F20"/>
          <w:spacing w:val="-22"/>
          <w:w w:val="80"/>
        </w:rPr>
        <w:t> </w:t>
      </w:r>
      <w:r>
        <w:rPr>
          <w:b w:val="0"/>
          <w:color w:val="231F20"/>
          <w:w w:val="80"/>
        </w:rPr>
        <w:t>those</w:t>
      </w:r>
      <w:r>
        <w:rPr>
          <w:b w:val="0"/>
          <w:color w:val="231F20"/>
          <w:spacing w:val="-23"/>
          <w:w w:val="80"/>
        </w:rPr>
        <w:t> </w:t>
      </w:r>
      <w:r>
        <w:rPr>
          <w:b w:val="0"/>
          <w:color w:val="231F20"/>
          <w:w w:val="80"/>
        </w:rPr>
        <w:t>held</w:t>
      </w:r>
      <w:r>
        <w:rPr>
          <w:b w:val="0"/>
          <w:color w:val="231F20"/>
          <w:spacing w:val="-23"/>
          <w:w w:val="80"/>
        </w:rPr>
        <w:t> </w:t>
      </w:r>
      <w:r>
        <w:rPr>
          <w:b w:val="0"/>
          <w:color w:val="231F20"/>
          <w:w w:val="80"/>
        </w:rPr>
        <w:t>in</w:t>
      </w:r>
      <w:r>
        <w:rPr>
          <w:b w:val="0"/>
          <w:color w:val="231F20"/>
          <w:spacing w:val="-22"/>
          <w:w w:val="80"/>
        </w:rPr>
        <w:t> </w:t>
      </w:r>
      <w:r>
        <w:rPr>
          <w:b w:val="0"/>
          <w:color w:val="231F20"/>
          <w:w w:val="80"/>
        </w:rPr>
        <w:t>the</w:t>
      </w:r>
      <w:r>
        <w:rPr>
          <w:b w:val="0"/>
          <w:color w:val="231F20"/>
          <w:spacing w:val="-23"/>
          <w:w w:val="80"/>
        </w:rPr>
        <w:t> </w:t>
      </w:r>
      <w:r>
        <w:rPr>
          <w:b w:val="0"/>
          <w:color w:val="231F20"/>
          <w:w w:val="80"/>
        </w:rPr>
        <w:t>prior</w:t>
      </w:r>
      <w:r>
        <w:rPr>
          <w:b w:val="0"/>
          <w:color w:val="231F20"/>
          <w:spacing w:val="-22"/>
          <w:w w:val="80"/>
        </w:rPr>
        <w:t> </w:t>
      </w:r>
      <w:r>
        <w:rPr>
          <w:b w:val="0"/>
          <w:color w:val="231F20"/>
          <w:w w:val="80"/>
        </w:rPr>
        <w:t>year, as</w:t>
      </w:r>
      <w:r>
        <w:rPr>
          <w:b w:val="0"/>
          <w:color w:val="231F20"/>
          <w:spacing w:val="-21"/>
          <w:w w:val="80"/>
        </w:rPr>
        <w:t> </w:t>
      </w:r>
      <w:r>
        <w:rPr>
          <w:b w:val="0"/>
          <w:color w:val="231F20"/>
          <w:w w:val="80"/>
        </w:rPr>
        <w:t>they</w:t>
      </w:r>
      <w:r>
        <w:rPr>
          <w:b w:val="0"/>
          <w:color w:val="231F20"/>
          <w:spacing w:val="-23"/>
          <w:w w:val="80"/>
        </w:rPr>
        <w:t> </w:t>
      </w:r>
      <w:r>
        <w:rPr>
          <w:b w:val="0"/>
          <w:color w:val="231F20"/>
          <w:w w:val="80"/>
        </w:rPr>
        <w:t>were</w:t>
      </w:r>
      <w:r>
        <w:rPr>
          <w:b w:val="0"/>
          <w:color w:val="231F20"/>
          <w:spacing w:val="-23"/>
          <w:w w:val="80"/>
        </w:rPr>
        <w:t> </w:t>
      </w:r>
      <w:r>
        <w:rPr>
          <w:b w:val="0"/>
          <w:color w:val="231F20"/>
          <w:w w:val="80"/>
        </w:rPr>
        <w:t>at</w:t>
      </w:r>
      <w:r>
        <w:rPr>
          <w:b w:val="0"/>
          <w:color w:val="231F20"/>
          <w:spacing w:val="-22"/>
          <w:w w:val="80"/>
        </w:rPr>
        <w:t> </w:t>
      </w:r>
      <w:r>
        <w:rPr>
          <w:b w:val="0"/>
          <w:color w:val="231F20"/>
          <w:w w:val="80"/>
        </w:rPr>
        <w:t>higher</w:t>
      </w:r>
      <w:r>
        <w:rPr>
          <w:b w:val="0"/>
          <w:color w:val="231F20"/>
          <w:spacing w:val="-22"/>
          <w:w w:val="80"/>
        </w:rPr>
        <w:t> </w:t>
      </w:r>
      <w:r>
        <w:rPr>
          <w:b w:val="0"/>
          <w:color w:val="231F20"/>
          <w:w w:val="80"/>
        </w:rPr>
        <w:t>average</w:t>
      </w:r>
      <w:r>
        <w:rPr>
          <w:b w:val="0"/>
          <w:color w:val="231F20"/>
          <w:spacing w:val="-24"/>
          <w:w w:val="80"/>
        </w:rPr>
        <w:t> </w:t>
      </w:r>
      <w:r>
        <w:rPr>
          <w:b w:val="0"/>
          <w:color w:val="231F20"/>
          <w:w w:val="80"/>
        </w:rPr>
        <w:t>crude-oil</w:t>
      </w:r>
      <w:r>
        <w:rPr>
          <w:b w:val="0"/>
          <w:color w:val="231F20"/>
          <w:spacing w:val="-22"/>
          <w:w w:val="80"/>
        </w:rPr>
        <w:t> </w:t>
      </w:r>
      <w:r>
        <w:rPr>
          <w:b w:val="0"/>
          <w:color w:val="231F20"/>
          <w:w w:val="80"/>
        </w:rPr>
        <w:t>equivalent</w:t>
      </w:r>
      <w:r>
        <w:rPr>
          <w:b w:val="0"/>
          <w:color w:val="231F20"/>
          <w:spacing w:val="-24"/>
          <w:w w:val="80"/>
        </w:rPr>
        <w:t> </w:t>
      </w:r>
      <w:r>
        <w:rPr>
          <w:b w:val="0"/>
          <w:color w:val="231F20"/>
          <w:w w:val="80"/>
        </w:rPr>
        <w:t>prices </w:t>
      </w:r>
      <w:r>
        <w:rPr>
          <w:b w:val="0"/>
          <w:color w:val="231F20"/>
          <w:w w:val="85"/>
        </w:rPr>
        <w:t>than the instruments that settled/expired in 2006. </w:t>
      </w:r>
      <w:r>
        <w:rPr>
          <w:b w:val="0"/>
          <w:color w:val="231F20"/>
          <w:w w:val="80"/>
        </w:rPr>
        <w:t>Despite this, the Company’s hedging program resulted </w:t>
      </w:r>
      <w:r>
        <w:rPr>
          <w:b w:val="0"/>
          <w:color w:val="231F20"/>
          <w:w w:val="85"/>
        </w:rPr>
        <w:t>in</w:t>
      </w:r>
      <w:r>
        <w:rPr>
          <w:b w:val="0"/>
          <w:color w:val="231F20"/>
          <w:spacing w:val="-8"/>
          <w:w w:val="85"/>
        </w:rPr>
        <w:t> </w:t>
      </w:r>
      <w:r>
        <w:rPr>
          <w:b w:val="0"/>
          <w:color w:val="231F20"/>
          <w:w w:val="85"/>
        </w:rPr>
        <w:t>the</w:t>
      </w:r>
      <w:r>
        <w:rPr>
          <w:b w:val="0"/>
          <w:color w:val="231F20"/>
          <w:spacing w:val="-9"/>
          <w:w w:val="85"/>
        </w:rPr>
        <w:t> </w:t>
      </w:r>
      <w:r>
        <w:rPr>
          <w:b w:val="0"/>
          <w:color w:val="231F20"/>
          <w:w w:val="85"/>
        </w:rPr>
        <w:t>realization</w:t>
      </w:r>
      <w:r>
        <w:rPr>
          <w:b w:val="0"/>
          <w:color w:val="231F20"/>
          <w:spacing w:val="-9"/>
          <w:w w:val="85"/>
        </w:rPr>
        <w:t> </w:t>
      </w:r>
      <w:r>
        <w:rPr>
          <w:b w:val="0"/>
          <w:color w:val="231F20"/>
          <w:w w:val="85"/>
        </w:rPr>
        <w:t>of</w:t>
      </w:r>
      <w:r>
        <w:rPr>
          <w:b w:val="0"/>
          <w:color w:val="231F20"/>
          <w:spacing w:val="-9"/>
          <w:w w:val="85"/>
        </w:rPr>
        <w:t> </w:t>
      </w:r>
      <w:r>
        <w:rPr>
          <w:b w:val="0"/>
          <w:color w:val="231F20"/>
          <w:w w:val="85"/>
        </w:rPr>
        <w:t>$727</w:t>
      </w:r>
      <w:r>
        <w:rPr>
          <w:b w:val="0"/>
          <w:color w:val="231F20"/>
          <w:spacing w:val="-8"/>
          <w:w w:val="85"/>
        </w:rPr>
        <w:t> </w:t>
      </w:r>
      <w:r>
        <w:rPr>
          <w:b w:val="0"/>
          <w:color w:val="231F20"/>
          <w:w w:val="85"/>
        </w:rPr>
        <w:t>million</w:t>
      </w:r>
      <w:r>
        <w:rPr>
          <w:b w:val="0"/>
          <w:color w:val="231F20"/>
          <w:spacing w:val="-8"/>
          <w:w w:val="85"/>
        </w:rPr>
        <w:t> </w:t>
      </w:r>
      <w:r>
        <w:rPr>
          <w:b w:val="0"/>
          <w:color w:val="231F20"/>
          <w:w w:val="85"/>
        </w:rPr>
        <w:t>in</w:t>
      </w:r>
      <w:r>
        <w:rPr>
          <w:b w:val="0"/>
          <w:color w:val="231F20"/>
          <w:spacing w:val="-8"/>
          <w:w w:val="85"/>
        </w:rPr>
        <w:t> </w:t>
      </w:r>
      <w:r>
        <w:rPr>
          <w:b w:val="0"/>
          <w:color w:val="231F20"/>
          <w:w w:val="85"/>
        </w:rPr>
        <w:t>cash</w:t>
      </w:r>
      <w:r>
        <w:rPr>
          <w:b w:val="0"/>
          <w:color w:val="231F20"/>
          <w:spacing w:val="-9"/>
          <w:w w:val="85"/>
        </w:rPr>
        <w:t> </w:t>
      </w:r>
      <w:r>
        <w:rPr>
          <w:b w:val="0"/>
          <w:color w:val="231F20"/>
          <w:w w:val="85"/>
        </w:rPr>
        <w:t>settlements </w:t>
      </w:r>
      <w:r>
        <w:rPr>
          <w:b w:val="0"/>
          <w:color w:val="231F20"/>
          <w:w w:val="80"/>
        </w:rPr>
        <w:t>during</w:t>
      </w:r>
      <w:r>
        <w:rPr>
          <w:b w:val="0"/>
          <w:color w:val="231F20"/>
          <w:spacing w:val="-17"/>
          <w:w w:val="80"/>
        </w:rPr>
        <w:t> </w:t>
      </w:r>
      <w:r>
        <w:rPr>
          <w:b w:val="0"/>
          <w:color w:val="231F20"/>
          <w:w w:val="80"/>
        </w:rPr>
        <w:t>2007.</w:t>
      </w:r>
      <w:r>
        <w:rPr>
          <w:b w:val="0"/>
          <w:color w:val="231F20"/>
          <w:spacing w:val="-18"/>
          <w:w w:val="80"/>
        </w:rPr>
        <w:t> </w:t>
      </w:r>
      <w:r>
        <w:rPr>
          <w:b w:val="0"/>
          <w:color w:val="231F20"/>
          <w:w w:val="80"/>
        </w:rPr>
        <w:t>These</w:t>
      </w:r>
      <w:r>
        <w:rPr>
          <w:b w:val="0"/>
          <w:color w:val="231F20"/>
          <w:spacing w:val="-19"/>
          <w:w w:val="80"/>
        </w:rPr>
        <w:t> </w:t>
      </w:r>
      <w:r>
        <w:rPr>
          <w:b w:val="0"/>
          <w:color w:val="231F20"/>
          <w:w w:val="80"/>
        </w:rPr>
        <w:t>settlements</w:t>
      </w:r>
      <w:r>
        <w:rPr>
          <w:b w:val="0"/>
          <w:color w:val="231F20"/>
          <w:spacing w:val="-18"/>
          <w:w w:val="80"/>
        </w:rPr>
        <w:t> </w:t>
      </w:r>
      <w:r>
        <w:rPr>
          <w:b w:val="0"/>
          <w:color w:val="231F20"/>
          <w:w w:val="80"/>
        </w:rPr>
        <w:t>generated</w:t>
      </w:r>
      <w:r>
        <w:rPr>
          <w:b w:val="0"/>
          <w:color w:val="231F20"/>
          <w:spacing w:val="-19"/>
          <w:w w:val="80"/>
        </w:rPr>
        <w:t> </w:t>
      </w:r>
      <w:r>
        <w:rPr>
          <w:b w:val="0"/>
          <w:color w:val="231F20"/>
          <w:w w:val="80"/>
        </w:rPr>
        <w:t>a</w:t>
      </w:r>
      <w:r>
        <w:rPr>
          <w:b w:val="0"/>
          <w:color w:val="231F20"/>
          <w:spacing w:val="-18"/>
          <w:w w:val="80"/>
        </w:rPr>
        <w:t> </w:t>
      </w:r>
      <w:r>
        <w:rPr>
          <w:b w:val="0"/>
          <w:color w:val="231F20"/>
          <w:w w:val="80"/>
        </w:rPr>
        <w:t>2007</w:t>
      </w:r>
      <w:r>
        <w:rPr>
          <w:b w:val="0"/>
          <w:color w:val="231F20"/>
          <w:spacing w:val="-18"/>
          <w:w w:val="80"/>
        </w:rPr>
        <w:t> </w:t>
      </w:r>
      <w:r>
        <w:rPr>
          <w:b w:val="0"/>
          <w:color w:val="231F20"/>
          <w:w w:val="80"/>
        </w:rPr>
        <w:t>reduc- tion</w:t>
      </w:r>
      <w:r>
        <w:rPr>
          <w:b w:val="0"/>
          <w:color w:val="231F20"/>
          <w:spacing w:val="-14"/>
          <w:w w:val="80"/>
        </w:rPr>
        <w:t> </w:t>
      </w:r>
      <w:r>
        <w:rPr>
          <w:b w:val="0"/>
          <w:color w:val="231F20"/>
          <w:w w:val="80"/>
        </w:rPr>
        <w:t>to</w:t>
      </w:r>
      <w:r>
        <w:rPr>
          <w:b w:val="0"/>
          <w:color w:val="231F20"/>
          <w:spacing w:val="-15"/>
          <w:w w:val="80"/>
        </w:rPr>
        <w:t> </w:t>
      </w:r>
      <w:r>
        <w:rPr>
          <w:b w:val="0"/>
          <w:color w:val="231F20"/>
          <w:w w:val="80"/>
        </w:rPr>
        <w:t>Fuel</w:t>
      </w:r>
      <w:r>
        <w:rPr>
          <w:b w:val="0"/>
          <w:color w:val="231F20"/>
          <w:spacing w:val="-15"/>
          <w:w w:val="80"/>
        </w:rPr>
        <w:t> </w:t>
      </w:r>
      <w:r>
        <w:rPr>
          <w:b w:val="0"/>
          <w:color w:val="231F20"/>
          <w:w w:val="80"/>
        </w:rPr>
        <w:t>and</w:t>
      </w:r>
      <w:r>
        <w:rPr>
          <w:b w:val="0"/>
          <w:color w:val="231F20"/>
          <w:spacing w:val="-16"/>
          <w:w w:val="80"/>
        </w:rPr>
        <w:t> </w:t>
      </w:r>
      <w:r>
        <w:rPr>
          <w:b w:val="0"/>
          <w:color w:val="231F20"/>
          <w:w w:val="80"/>
        </w:rPr>
        <w:t>oil</w:t>
      </w:r>
      <w:r>
        <w:rPr>
          <w:b w:val="0"/>
          <w:color w:val="231F20"/>
          <w:spacing w:val="-16"/>
          <w:w w:val="80"/>
        </w:rPr>
        <w:t> </w:t>
      </w:r>
      <w:r>
        <w:rPr>
          <w:b w:val="0"/>
          <w:color w:val="231F20"/>
          <w:w w:val="80"/>
        </w:rPr>
        <w:t>expense</w:t>
      </w:r>
      <w:r>
        <w:rPr>
          <w:b w:val="0"/>
          <w:color w:val="231F20"/>
          <w:spacing w:val="-16"/>
          <w:w w:val="80"/>
        </w:rPr>
        <w:t> </w:t>
      </w:r>
      <w:r>
        <w:rPr>
          <w:b w:val="0"/>
          <w:color w:val="231F20"/>
          <w:w w:val="80"/>
        </w:rPr>
        <w:t>of</w:t>
      </w:r>
      <w:r>
        <w:rPr>
          <w:b w:val="0"/>
          <w:color w:val="231F20"/>
          <w:spacing w:val="-15"/>
          <w:w w:val="80"/>
        </w:rPr>
        <w:t> </w:t>
      </w:r>
      <w:r>
        <w:rPr>
          <w:b w:val="0"/>
          <w:color w:val="231F20"/>
          <w:w w:val="80"/>
        </w:rPr>
        <w:t>$686</w:t>
      </w:r>
      <w:r>
        <w:rPr>
          <w:b w:val="0"/>
          <w:color w:val="231F20"/>
          <w:spacing w:val="-15"/>
          <w:w w:val="80"/>
        </w:rPr>
        <w:t> </w:t>
      </w:r>
      <w:r>
        <w:rPr>
          <w:b w:val="0"/>
          <w:color w:val="231F20"/>
          <w:w w:val="80"/>
        </w:rPr>
        <w:t>million,</w:t>
      </w:r>
      <w:r>
        <w:rPr>
          <w:b w:val="0"/>
          <w:color w:val="231F20"/>
          <w:spacing w:val="-14"/>
          <w:w w:val="80"/>
        </w:rPr>
        <w:t> </w:t>
      </w:r>
      <w:r>
        <w:rPr>
          <w:b w:val="0"/>
          <w:color w:val="231F20"/>
          <w:w w:val="80"/>
        </w:rPr>
        <w:t>compared</w:t>
      </w:r>
      <w:r>
        <w:rPr>
          <w:b w:val="0"/>
          <w:color w:val="231F20"/>
          <w:spacing w:val="-16"/>
          <w:w w:val="80"/>
        </w:rPr>
        <w:t> </w:t>
      </w:r>
      <w:r>
        <w:rPr>
          <w:b w:val="0"/>
          <w:color w:val="231F20"/>
          <w:w w:val="80"/>
        </w:rPr>
        <w:t>to the</w:t>
      </w:r>
      <w:r>
        <w:rPr>
          <w:b w:val="0"/>
          <w:color w:val="231F20"/>
          <w:spacing w:val="-20"/>
          <w:w w:val="80"/>
        </w:rPr>
        <w:t> </w:t>
      </w:r>
      <w:r>
        <w:rPr>
          <w:b w:val="0"/>
          <w:color w:val="231F20"/>
          <w:w w:val="80"/>
        </w:rPr>
        <w:t>prior</w:t>
      </w:r>
      <w:r>
        <w:rPr>
          <w:b w:val="0"/>
          <w:color w:val="231F20"/>
          <w:spacing w:val="-20"/>
          <w:w w:val="80"/>
        </w:rPr>
        <w:t> </w:t>
      </w:r>
      <w:r>
        <w:rPr>
          <w:b w:val="0"/>
          <w:color w:val="231F20"/>
          <w:w w:val="80"/>
        </w:rPr>
        <w:t>year</w:t>
      </w:r>
      <w:r>
        <w:rPr>
          <w:b w:val="0"/>
          <w:color w:val="231F20"/>
          <w:spacing w:val="-22"/>
          <w:w w:val="80"/>
        </w:rPr>
        <w:t> </w:t>
      </w:r>
      <w:r>
        <w:rPr>
          <w:b w:val="0"/>
          <w:color w:val="231F20"/>
          <w:w w:val="80"/>
        </w:rPr>
        <w:t>when</w:t>
      </w:r>
      <w:r>
        <w:rPr>
          <w:b w:val="0"/>
          <w:color w:val="231F20"/>
          <w:spacing w:val="-22"/>
          <w:w w:val="80"/>
        </w:rPr>
        <w:t> </w:t>
      </w:r>
      <w:r>
        <w:rPr>
          <w:b w:val="0"/>
          <w:color w:val="231F20"/>
          <w:w w:val="80"/>
        </w:rPr>
        <w:t>the</w:t>
      </w:r>
      <w:r>
        <w:rPr>
          <w:b w:val="0"/>
          <w:color w:val="231F20"/>
          <w:spacing w:val="-20"/>
          <w:w w:val="80"/>
        </w:rPr>
        <w:t> </w:t>
      </w:r>
      <w:r>
        <w:rPr>
          <w:b w:val="0"/>
          <w:color w:val="231F20"/>
          <w:w w:val="80"/>
        </w:rPr>
        <w:t>Company’s</w:t>
      </w:r>
      <w:r>
        <w:rPr>
          <w:b w:val="0"/>
          <w:color w:val="231F20"/>
          <w:spacing w:val="-22"/>
          <w:w w:val="80"/>
        </w:rPr>
        <w:t> </w:t>
      </w:r>
      <w:r>
        <w:rPr>
          <w:b w:val="0"/>
          <w:color w:val="231F20"/>
          <w:w w:val="80"/>
        </w:rPr>
        <w:t>fuel</w:t>
      </w:r>
      <w:r>
        <w:rPr>
          <w:b w:val="0"/>
          <w:color w:val="231F20"/>
          <w:spacing w:val="-21"/>
          <w:w w:val="80"/>
        </w:rPr>
        <w:t> </w:t>
      </w:r>
      <w:r>
        <w:rPr>
          <w:b w:val="0"/>
          <w:color w:val="231F20"/>
          <w:w w:val="80"/>
        </w:rPr>
        <w:t>derivative</w:t>
      </w:r>
      <w:r>
        <w:rPr>
          <w:b w:val="0"/>
          <w:color w:val="231F20"/>
          <w:spacing w:val="-23"/>
          <w:w w:val="80"/>
        </w:rPr>
        <w:t> </w:t>
      </w:r>
      <w:r>
        <w:rPr>
          <w:b w:val="0"/>
          <w:color w:val="231F20"/>
          <w:w w:val="80"/>
        </w:rPr>
        <w:t>instru- ments</w:t>
      </w:r>
      <w:r>
        <w:rPr>
          <w:b w:val="0"/>
          <w:color w:val="231F20"/>
          <w:spacing w:val="-21"/>
          <w:w w:val="80"/>
        </w:rPr>
        <w:t> </w:t>
      </w:r>
      <w:r>
        <w:rPr>
          <w:b w:val="0"/>
          <w:color w:val="231F20"/>
          <w:w w:val="80"/>
        </w:rPr>
        <w:t>resulted</w:t>
      </w:r>
      <w:r>
        <w:rPr>
          <w:b w:val="0"/>
          <w:color w:val="231F20"/>
          <w:spacing w:val="-23"/>
          <w:w w:val="80"/>
        </w:rPr>
        <w:t> </w:t>
      </w:r>
      <w:r>
        <w:rPr>
          <w:b w:val="0"/>
          <w:color w:val="231F20"/>
          <w:w w:val="80"/>
        </w:rPr>
        <w:t>in</w:t>
      </w:r>
      <w:r>
        <w:rPr>
          <w:b w:val="0"/>
          <w:color w:val="231F20"/>
          <w:spacing w:val="-22"/>
          <w:w w:val="80"/>
        </w:rPr>
        <w:t> </w:t>
      </w:r>
      <w:r>
        <w:rPr>
          <w:b w:val="0"/>
          <w:color w:val="231F20"/>
          <w:w w:val="80"/>
        </w:rPr>
        <w:t>a</w:t>
      </w:r>
      <w:r>
        <w:rPr>
          <w:b w:val="0"/>
          <w:color w:val="231F20"/>
          <w:spacing w:val="-22"/>
          <w:w w:val="80"/>
        </w:rPr>
        <w:t> </w:t>
      </w:r>
      <w:r>
        <w:rPr>
          <w:b w:val="0"/>
          <w:color w:val="231F20"/>
          <w:w w:val="80"/>
        </w:rPr>
        <w:t>$634</w:t>
      </w:r>
      <w:r>
        <w:rPr>
          <w:b w:val="0"/>
          <w:color w:val="231F20"/>
          <w:spacing w:val="-22"/>
          <w:w w:val="80"/>
        </w:rPr>
        <w:t> </w:t>
      </w:r>
      <w:r>
        <w:rPr>
          <w:b w:val="0"/>
          <w:color w:val="231F20"/>
          <w:w w:val="80"/>
        </w:rPr>
        <w:t>million</w:t>
      </w:r>
      <w:r>
        <w:rPr>
          <w:b w:val="0"/>
          <w:color w:val="231F20"/>
          <w:spacing w:val="-23"/>
          <w:w w:val="80"/>
        </w:rPr>
        <w:t> </w:t>
      </w:r>
      <w:r>
        <w:rPr>
          <w:b w:val="0"/>
          <w:color w:val="231F20"/>
          <w:w w:val="80"/>
        </w:rPr>
        <w:t>reduction</w:t>
      </w:r>
      <w:r>
        <w:rPr>
          <w:b w:val="0"/>
          <w:color w:val="231F20"/>
          <w:spacing w:val="-22"/>
          <w:w w:val="80"/>
        </w:rPr>
        <w:t> </w:t>
      </w:r>
      <w:r>
        <w:rPr>
          <w:b w:val="0"/>
          <w:color w:val="231F20"/>
          <w:w w:val="80"/>
        </w:rPr>
        <w:t>to</w:t>
      </w:r>
      <w:r>
        <w:rPr>
          <w:b w:val="0"/>
          <w:color w:val="231F20"/>
          <w:spacing w:val="-23"/>
          <w:w w:val="80"/>
        </w:rPr>
        <w:t> </w:t>
      </w:r>
      <w:r>
        <w:rPr>
          <w:b w:val="0"/>
          <w:color w:val="231F20"/>
          <w:w w:val="80"/>
        </w:rPr>
        <w:t>Fuel</w:t>
      </w:r>
      <w:r>
        <w:rPr>
          <w:b w:val="0"/>
          <w:color w:val="231F20"/>
          <w:spacing w:val="-22"/>
          <w:w w:val="80"/>
        </w:rPr>
        <w:t> </w:t>
      </w:r>
      <w:r>
        <w:rPr>
          <w:b w:val="0"/>
          <w:color w:val="231F20"/>
          <w:w w:val="80"/>
        </w:rPr>
        <w:t>and</w:t>
      </w:r>
      <w:r>
        <w:rPr>
          <w:b w:val="0"/>
          <w:color w:val="231F20"/>
          <w:spacing w:val="-22"/>
          <w:w w:val="80"/>
        </w:rPr>
        <w:t> </w:t>
      </w:r>
      <w:r>
        <w:rPr>
          <w:b w:val="0"/>
          <w:color w:val="231F20"/>
          <w:w w:val="80"/>
        </w:rPr>
        <w:t>oil expense. Even with these significant hedge positions in </w:t>
      </w:r>
      <w:r>
        <w:rPr>
          <w:b w:val="0"/>
          <w:color w:val="231F20"/>
          <w:w w:val="90"/>
        </w:rPr>
        <w:t>both years, the Company’s jet fuel cost per</w:t>
      </w:r>
      <w:r>
        <w:rPr>
          <w:b w:val="0"/>
          <w:color w:val="231F20"/>
          <w:spacing w:val="-28"/>
          <w:w w:val="90"/>
        </w:rPr>
        <w:t> </w:t>
      </w:r>
      <w:r>
        <w:rPr>
          <w:b w:val="0"/>
          <w:color w:val="231F20"/>
          <w:w w:val="90"/>
        </w:rPr>
        <w:t>gallon </w:t>
      </w:r>
      <w:r>
        <w:rPr>
          <w:b w:val="0"/>
          <w:color w:val="231F20"/>
          <w:w w:val="85"/>
        </w:rPr>
        <w:t>increased</w:t>
      </w:r>
      <w:r>
        <w:rPr>
          <w:b w:val="0"/>
          <w:color w:val="231F20"/>
          <w:spacing w:val="-21"/>
          <w:w w:val="85"/>
        </w:rPr>
        <w:t> </w:t>
      </w:r>
      <w:r>
        <w:rPr>
          <w:b w:val="0"/>
          <w:color w:val="231F20"/>
          <w:w w:val="85"/>
        </w:rPr>
        <w:t>11.1</w:t>
      </w:r>
      <w:r>
        <w:rPr>
          <w:b w:val="0"/>
          <w:color w:val="231F20"/>
          <w:spacing w:val="-20"/>
          <w:w w:val="85"/>
        </w:rPr>
        <w:t> </w:t>
      </w:r>
      <w:r>
        <w:rPr>
          <w:b w:val="0"/>
          <w:color w:val="231F20"/>
          <w:w w:val="85"/>
        </w:rPr>
        <w:t>percent</w:t>
      </w:r>
      <w:r>
        <w:rPr>
          <w:b w:val="0"/>
          <w:color w:val="231F20"/>
          <w:spacing w:val="-21"/>
          <w:w w:val="85"/>
        </w:rPr>
        <w:t> </w:t>
      </w:r>
      <w:r>
        <w:rPr>
          <w:b w:val="0"/>
          <w:color w:val="231F20"/>
          <w:w w:val="85"/>
        </w:rPr>
        <w:t>versus</w:t>
      </w:r>
      <w:r>
        <w:rPr>
          <w:b w:val="0"/>
          <w:color w:val="231F20"/>
          <w:spacing w:val="-20"/>
          <w:w w:val="85"/>
        </w:rPr>
        <w:t> </w:t>
      </w:r>
      <w:r>
        <w:rPr>
          <w:b w:val="0"/>
          <w:color w:val="231F20"/>
          <w:w w:val="85"/>
        </w:rPr>
        <w:t>2006.</w:t>
      </w:r>
      <w:r>
        <w:rPr>
          <w:b w:val="0"/>
          <w:color w:val="231F20"/>
          <w:spacing w:val="-20"/>
          <w:w w:val="85"/>
        </w:rPr>
        <w:t> </w:t>
      </w:r>
      <w:r>
        <w:rPr>
          <w:b w:val="0"/>
          <w:color w:val="231F20"/>
          <w:w w:val="85"/>
        </w:rPr>
        <w:t>The</w:t>
      </w:r>
      <w:r>
        <w:rPr>
          <w:b w:val="0"/>
          <w:color w:val="231F20"/>
          <w:spacing w:val="-21"/>
          <w:w w:val="85"/>
        </w:rPr>
        <w:t> </w:t>
      </w:r>
      <w:r>
        <w:rPr>
          <w:b w:val="0"/>
          <w:color w:val="231F20"/>
          <w:w w:val="85"/>
        </w:rPr>
        <w:t>average</w:t>
      </w:r>
      <w:r>
        <w:rPr>
          <w:b w:val="0"/>
          <w:color w:val="231F20"/>
          <w:spacing w:val="-22"/>
          <w:w w:val="85"/>
        </w:rPr>
        <w:t> </w:t>
      </w:r>
      <w:r>
        <w:rPr>
          <w:b w:val="0"/>
          <w:color w:val="231F20"/>
          <w:w w:val="85"/>
        </w:rPr>
        <w:t>cost </w:t>
      </w:r>
      <w:r>
        <w:rPr>
          <w:b w:val="0"/>
          <w:color w:val="231F20"/>
          <w:w w:val="90"/>
        </w:rPr>
        <w:t>per</w:t>
      </w:r>
      <w:r>
        <w:rPr>
          <w:b w:val="0"/>
          <w:color w:val="231F20"/>
          <w:spacing w:val="-27"/>
          <w:w w:val="90"/>
        </w:rPr>
        <w:t> </w:t>
      </w:r>
      <w:r>
        <w:rPr>
          <w:b w:val="0"/>
          <w:color w:val="231F20"/>
          <w:w w:val="90"/>
        </w:rPr>
        <w:t>gallon</w:t>
      </w:r>
      <w:r>
        <w:rPr>
          <w:b w:val="0"/>
          <w:color w:val="231F20"/>
          <w:spacing w:val="-28"/>
          <w:w w:val="90"/>
        </w:rPr>
        <w:t> </w:t>
      </w:r>
      <w:r>
        <w:rPr>
          <w:b w:val="0"/>
          <w:color w:val="231F20"/>
          <w:w w:val="90"/>
        </w:rPr>
        <w:t>of</w:t>
      </w:r>
      <w:r>
        <w:rPr>
          <w:b w:val="0"/>
          <w:color w:val="231F20"/>
          <w:spacing w:val="-27"/>
          <w:w w:val="90"/>
        </w:rPr>
        <w:t> </w:t>
      </w:r>
      <w:r>
        <w:rPr>
          <w:b w:val="0"/>
          <w:color w:val="231F20"/>
          <w:w w:val="90"/>
        </w:rPr>
        <w:t>jet</w:t>
      </w:r>
      <w:r>
        <w:rPr>
          <w:b w:val="0"/>
          <w:color w:val="231F20"/>
          <w:spacing w:val="-27"/>
          <w:w w:val="90"/>
        </w:rPr>
        <w:t> </w:t>
      </w:r>
      <w:r>
        <w:rPr>
          <w:b w:val="0"/>
          <w:color w:val="231F20"/>
          <w:w w:val="90"/>
        </w:rPr>
        <w:t>fuel</w:t>
      </w:r>
      <w:r>
        <w:rPr>
          <w:b w:val="0"/>
          <w:color w:val="231F20"/>
          <w:spacing w:val="-28"/>
          <w:w w:val="90"/>
        </w:rPr>
        <w:t> </w:t>
      </w:r>
      <w:r>
        <w:rPr>
          <w:b w:val="0"/>
          <w:color w:val="231F20"/>
          <w:w w:val="90"/>
        </w:rPr>
        <w:t>in</w:t>
      </w:r>
      <w:r>
        <w:rPr>
          <w:b w:val="0"/>
          <w:color w:val="231F20"/>
          <w:spacing w:val="-28"/>
          <w:w w:val="90"/>
        </w:rPr>
        <w:t> </w:t>
      </w:r>
      <w:r>
        <w:rPr>
          <w:b w:val="0"/>
          <w:color w:val="231F20"/>
          <w:w w:val="90"/>
        </w:rPr>
        <w:t>2007</w:t>
      </w:r>
      <w:r>
        <w:rPr>
          <w:b w:val="0"/>
          <w:color w:val="231F20"/>
          <w:spacing w:val="-27"/>
          <w:w w:val="90"/>
        </w:rPr>
        <w:t> </w:t>
      </w:r>
      <w:r>
        <w:rPr>
          <w:b w:val="0"/>
          <w:color w:val="231F20"/>
          <w:w w:val="90"/>
        </w:rPr>
        <w:t>was</w:t>
      </w:r>
      <w:r>
        <w:rPr>
          <w:b w:val="0"/>
          <w:color w:val="231F20"/>
          <w:spacing w:val="-28"/>
          <w:w w:val="90"/>
        </w:rPr>
        <w:t> </w:t>
      </w:r>
      <w:r>
        <w:rPr>
          <w:b w:val="0"/>
          <w:color w:val="231F20"/>
          <w:w w:val="90"/>
        </w:rPr>
        <w:t>$1.70</w:t>
      </w:r>
      <w:r>
        <w:rPr>
          <w:b w:val="0"/>
          <w:color w:val="231F20"/>
          <w:spacing w:val="-28"/>
          <w:w w:val="90"/>
        </w:rPr>
        <w:t> </w:t>
      </w:r>
      <w:r>
        <w:rPr>
          <w:b w:val="0"/>
          <w:color w:val="231F20"/>
          <w:w w:val="90"/>
        </w:rPr>
        <w:t>compared</w:t>
      </w:r>
      <w:r>
        <w:rPr>
          <w:b w:val="0"/>
          <w:color w:val="231F20"/>
          <w:spacing w:val="-28"/>
          <w:w w:val="90"/>
        </w:rPr>
        <w:t> </w:t>
      </w:r>
      <w:r>
        <w:rPr>
          <w:b w:val="0"/>
          <w:color w:val="231F20"/>
          <w:w w:val="90"/>
        </w:rPr>
        <w:t>to</w:t>
      </w:r>
    </w:p>
    <w:p>
      <w:pPr>
        <w:pStyle w:val="BodyText"/>
        <w:spacing w:line="244" w:lineRule="auto" w:before="1"/>
        <w:ind w:left="119"/>
        <w:jc w:val="right"/>
        <w:rPr>
          <w:b w:val="0"/>
        </w:rPr>
      </w:pPr>
      <w:r>
        <w:rPr>
          <w:b w:val="0"/>
          <w:color w:val="231F20"/>
          <w:w w:val="85"/>
        </w:rPr>
        <w:t>$1.53</w:t>
      </w:r>
      <w:r>
        <w:rPr>
          <w:b w:val="0"/>
          <w:color w:val="231F20"/>
          <w:spacing w:val="-18"/>
          <w:w w:val="85"/>
        </w:rPr>
        <w:t> </w:t>
      </w:r>
      <w:r>
        <w:rPr>
          <w:b w:val="0"/>
          <w:color w:val="231F20"/>
          <w:w w:val="85"/>
        </w:rPr>
        <w:t>in</w:t>
      </w:r>
      <w:r>
        <w:rPr>
          <w:b w:val="0"/>
          <w:color w:val="231F20"/>
          <w:spacing w:val="-18"/>
          <w:w w:val="85"/>
        </w:rPr>
        <w:t> </w:t>
      </w:r>
      <w:r>
        <w:rPr>
          <w:b w:val="0"/>
          <w:color w:val="231F20"/>
          <w:w w:val="85"/>
        </w:rPr>
        <w:t>2006,</w:t>
      </w:r>
      <w:r>
        <w:rPr>
          <w:b w:val="0"/>
          <w:color w:val="231F20"/>
          <w:spacing w:val="-18"/>
          <w:w w:val="85"/>
        </w:rPr>
        <w:t> </w:t>
      </w:r>
      <w:r>
        <w:rPr>
          <w:b w:val="0"/>
          <w:color w:val="231F20"/>
          <w:w w:val="85"/>
        </w:rPr>
        <w:t>excluding</w:t>
      </w:r>
      <w:r>
        <w:rPr>
          <w:b w:val="0"/>
          <w:color w:val="231F20"/>
          <w:spacing w:val="-20"/>
          <w:w w:val="85"/>
        </w:rPr>
        <w:t> </w:t>
      </w:r>
      <w:r>
        <w:rPr>
          <w:b w:val="0"/>
          <w:color w:val="231F20"/>
          <w:w w:val="85"/>
        </w:rPr>
        <w:t>fuel-related</w:t>
      </w:r>
      <w:r>
        <w:rPr>
          <w:b w:val="0"/>
          <w:color w:val="231F20"/>
          <w:spacing w:val="-19"/>
          <w:w w:val="85"/>
        </w:rPr>
        <w:t> </w:t>
      </w:r>
      <w:r>
        <w:rPr>
          <w:b w:val="0"/>
          <w:color w:val="231F20"/>
          <w:w w:val="85"/>
        </w:rPr>
        <w:t>taxes</w:t>
      </w:r>
      <w:r>
        <w:rPr>
          <w:b w:val="0"/>
          <w:color w:val="231F20"/>
          <w:spacing w:val="-19"/>
          <w:w w:val="85"/>
        </w:rPr>
        <w:t> </w:t>
      </w:r>
      <w:r>
        <w:rPr>
          <w:b w:val="0"/>
          <w:color w:val="231F20"/>
          <w:w w:val="85"/>
        </w:rPr>
        <w:t>and</w:t>
      </w:r>
      <w:r>
        <w:rPr>
          <w:b w:val="0"/>
          <w:color w:val="231F20"/>
          <w:spacing w:val="-19"/>
          <w:w w:val="85"/>
        </w:rPr>
        <w:t> </w:t>
      </w:r>
      <w:r>
        <w:rPr>
          <w:b w:val="0"/>
          <w:color w:val="231F20"/>
          <w:w w:val="85"/>
        </w:rPr>
        <w:t>net</w:t>
      </w:r>
      <w:r>
        <w:rPr>
          <w:b w:val="0"/>
          <w:color w:val="231F20"/>
          <w:spacing w:val="-19"/>
          <w:w w:val="85"/>
        </w:rPr>
        <w:t> </w:t>
      </w:r>
      <w:r>
        <w:rPr>
          <w:b w:val="0"/>
          <w:color w:val="231F20"/>
          <w:w w:val="85"/>
        </w:rPr>
        <w:t>of</w:t>
      </w:r>
      <w:r>
        <w:rPr>
          <w:b w:val="0"/>
          <w:color w:val="231F20"/>
          <w:w w:val="85"/>
        </w:rPr>
        <w:t> </w:t>
      </w:r>
      <w:r>
        <w:rPr>
          <w:b w:val="0"/>
          <w:color w:val="231F20"/>
          <w:w w:val="80"/>
        </w:rPr>
        <w:t>hedging</w:t>
      </w:r>
      <w:r>
        <w:rPr>
          <w:b w:val="0"/>
          <w:color w:val="231F20"/>
          <w:spacing w:val="-18"/>
          <w:w w:val="80"/>
        </w:rPr>
        <w:t> </w:t>
      </w:r>
      <w:r>
        <w:rPr>
          <w:b w:val="0"/>
          <w:color w:val="231F20"/>
          <w:w w:val="80"/>
        </w:rPr>
        <w:t>gains.</w:t>
      </w:r>
      <w:r>
        <w:rPr>
          <w:b w:val="0"/>
          <w:color w:val="231F20"/>
          <w:spacing w:val="-17"/>
          <w:w w:val="80"/>
        </w:rPr>
        <w:t> </w:t>
      </w:r>
      <w:r>
        <w:rPr>
          <w:b w:val="0"/>
          <w:color w:val="231F20"/>
          <w:w w:val="80"/>
        </w:rPr>
        <w:t>See</w:t>
      </w:r>
      <w:r>
        <w:rPr>
          <w:b w:val="0"/>
          <w:color w:val="231F20"/>
          <w:spacing w:val="-19"/>
          <w:w w:val="80"/>
        </w:rPr>
        <w:t> </w:t>
      </w:r>
      <w:r>
        <w:rPr>
          <w:b w:val="0"/>
          <w:color w:val="231F20"/>
          <w:w w:val="80"/>
        </w:rPr>
        <w:t>Note</w:t>
      </w:r>
      <w:r>
        <w:rPr>
          <w:b w:val="0"/>
          <w:color w:val="231F20"/>
          <w:spacing w:val="-18"/>
          <w:w w:val="80"/>
        </w:rPr>
        <w:t> </w:t>
      </w:r>
      <w:r>
        <w:rPr>
          <w:b w:val="0"/>
          <w:color w:val="231F20"/>
          <w:w w:val="80"/>
        </w:rPr>
        <w:t>10</w:t>
      </w:r>
      <w:r>
        <w:rPr>
          <w:b w:val="0"/>
          <w:color w:val="231F20"/>
          <w:spacing w:val="-17"/>
          <w:w w:val="80"/>
        </w:rPr>
        <w:t> </w:t>
      </w:r>
      <w:r>
        <w:rPr>
          <w:b w:val="0"/>
          <w:color w:val="231F20"/>
          <w:w w:val="80"/>
        </w:rPr>
        <w:t>to</w:t>
      </w:r>
      <w:r>
        <w:rPr>
          <w:b w:val="0"/>
          <w:color w:val="231F20"/>
          <w:spacing w:val="-17"/>
          <w:w w:val="80"/>
        </w:rPr>
        <w:t> </w:t>
      </w:r>
      <w:r>
        <w:rPr>
          <w:b w:val="0"/>
          <w:color w:val="231F20"/>
          <w:w w:val="80"/>
        </w:rPr>
        <w:t>the</w:t>
      </w:r>
      <w:r>
        <w:rPr>
          <w:b w:val="0"/>
          <w:color w:val="231F20"/>
          <w:spacing w:val="-17"/>
          <w:w w:val="80"/>
        </w:rPr>
        <w:t> </w:t>
      </w:r>
      <w:r>
        <w:rPr>
          <w:b w:val="0"/>
          <w:color w:val="231F20"/>
          <w:w w:val="80"/>
        </w:rPr>
        <w:t>Consolidated</w:t>
      </w:r>
      <w:r>
        <w:rPr>
          <w:b w:val="0"/>
          <w:color w:val="231F20"/>
          <w:spacing w:val="-19"/>
          <w:w w:val="80"/>
        </w:rPr>
        <w:t> </w:t>
      </w:r>
      <w:r>
        <w:rPr>
          <w:b w:val="0"/>
          <w:color w:val="231F20"/>
          <w:w w:val="80"/>
        </w:rPr>
        <w:t>Financial</w:t>
      </w:r>
      <w:r>
        <w:rPr>
          <w:b w:val="0"/>
          <w:color w:val="231F20"/>
          <w:w w:val="77"/>
        </w:rPr>
        <w:t> </w:t>
      </w:r>
      <w:r>
        <w:rPr>
          <w:b w:val="0"/>
          <w:color w:val="231F20"/>
          <w:w w:val="80"/>
        </w:rPr>
        <w:t>Statements.</w:t>
      </w:r>
      <w:r>
        <w:rPr>
          <w:b w:val="0"/>
          <w:color w:val="231F20"/>
          <w:spacing w:val="-28"/>
          <w:w w:val="80"/>
        </w:rPr>
        <w:t> </w:t>
      </w:r>
      <w:r>
        <w:rPr>
          <w:b w:val="0"/>
          <w:color w:val="231F20"/>
          <w:w w:val="80"/>
        </w:rPr>
        <w:t>The</w:t>
      </w:r>
      <w:r>
        <w:rPr>
          <w:b w:val="0"/>
          <w:color w:val="231F20"/>
          <w:spacing w:val="-28"/>
          <w:w w:val="80"/>
        </w:rPr>
        <w:t> </w:t>
      </w:r>
      <w:r>
        <w:rPr>
          <w:b w:val="0"/>
          <w:color w:val="231F20"/>
          <w:w w:val="80"/>
        </w:rPr>
        <w:t>2007</w:t>
      </w:r>
      <w:r>
        <w:rPr>
          <w:b w:val="0"/>
          <w:color w:val="231F20"/>
          <w:spacing w:val="-28"/>
          <w:w w:val="80"/>
        </w:rPr>
        <w:t> </w:t>
      </w:r>
      <w:r>
        <w:rPr>
          <w:b w:val="0"/>
          <w:color w:val="231F20"/>
          <w:w w:val="80"/>
        </w:rPr>
        <w:t>increase</w:t>
      </w:r>
      <w:r>
        <w:rPr>
          <w:b w:val="0"/>
          <w:color w:val="231F20"/>
          <w:spacing w:val="-30"/>
          <w:w w:val="80"/>
        </w:rPr>
        <w:t> </w:t>
      </w:r>
      <w:r>
        <w:rPr>
          <w:b w:val="0"/>
          <w:color w:val="231F20"/>
          <w:w w:val="80"/>
        </w:rPr>
        <w:t>in</w:t>
      </w:r>
      <w:r>
        <w:rPr>
          <w:b w:val="0"/>
          <w:color w:val="231F20"/>
          <w:spacing w:val="-27"/>
          <w:w w:val="80"/>
        </w:rPr>
        <w:t> </w:t>
      </w:r>
      <w:r>
        <w:rPr>
          <w:b w:val="0"/>
          <w:color w:val="231F20"/>
          <w:w w:val="80"/>
        </w:rPr>
        <w:t>fuel</w:t>
      </w:r>
      <w:r>
        <w:rPr>
          <w:b w:val="0"/>
          <w:color w:val="231F20"/>
          <w:spacing w:val="-29"/>
          <w:w w:val="80"/>
        </w:rPr>
        <w:t> </w:t>
      </w:r>
      <w:r>
        <w:rPr>
          <w:b w:val="0"/>
          <w:color w:val="231F20"/>
          <w:w w:val="80"/>
        </w:rPr>
        <w:t>prices</w:t>
      </w:r>
      <w:r>
        <w:rPr>
          <w:b w:val="0"/>
          <w:color w:val="231F20"/>
          <w:spacing w:val="-28"/>
          <w:w w:val="80"/>
        </w:rPr>
        <w:t> </w:t>
      </w:r>
      <w:r>
        <w:rPr>
          <w:b w:val="0"/>
          <w:color w:val="231F20"/>
          <w:w w:val="80"/>
        </w:rPr>
        <w:t>was</w:t>
      </w:r>
      <w:r>
        <w:rPr>
          <w:b w:val="0"/>
          <w:color w:val="231F20"/>
          <w:spacing w:val="-28"/>
          <w:w w:val="80"/>
        </w:rPr>
        <w:t> </w:t>
      </w:r>
      <w:r>
        <w:rPr>
          <w:b w:val="0"/>
          <w:color w:val="231F20"/>
          <w:w w:val="80"/>
        </w:rPr>
        <w:t>partially</w:t>
      </w:r>
      <w:r>
        <w:rPr>
          <w:b w:val="0"/>
          <w:color w:val="231F20"/>
          <w:w w:val="76"/>
        </w:rPr>
        <w:t> </w:t>
      </w:r>
      <w:r>
        <w:rPr>
          <w:b w:val="0"/>
          <w:color w:val="231F20"/>
          <w:w w:val="80"/>
        </w:rPr>
        <w:t>offset</w:t>
      </w:r>
      <w:r>
        <w:rPr>
          <w:b w:val="0"/>
          <w:color w:val="231F20"/>
          <w:spacing w:val="-24"/>
          <w:w w:val="80"/>
        </w:rPr>
        <w:t> </w:t>
      </w:r>
      <w:r>
        <w:rPr>
          <w:b w:val="0"/>
          <w:color w:val="231F20"/>
          <w:w w:val="80"/>
        </w:rPr>
        <w:t>by</w:t>
      </w:r>
      <w:r>
        <w:rPr>
          <w:b w:val="0"/>
          <w:color w:val="231F20"/>
          <w:spacing w:val="-24"/>
          <w:w w:val="80"/>
        </w:rPr>
        <w:t> </w:t>
      </w:r>
      <w:r>
        <w:rPr>
          <w:b w:val="0"/>
          <w:color w:val="231F20"/>
          <w:w w:val="80"/>
        </w:rPr>
        <w:t>steps</w:t>
      </w:r>
      <w:r>
        <w:rPr>
          <w:b w:val="0"/>
          <w:color w:val="231F20"/>
          <w:spacing w:val="-24"/>
          <w:w w:val="80"/>
        </w:rPr>
        <w:t> </w:t>
      </w:r>
      <w:r>
        <w:rPr>
          <w:b w:val="0"/>
          <w:color w:val="231F20"/>
          <w:w w:val="80"/>
        </w:rPr>
        <w:t>the</w:t>
      </w:r>
      <w:r>
        <w:rPr>
          <w:b w:val="0"/>
          <w:color w:val="231F20"/>
          <w:spacing w:val="-24"/>
          <w:w w:val="80"/>
        </w:rPr>
        <w:t> </w:t>
      </w:r>
      <w:r>
        <w:rPr>
          <w:b w:val="0"/>
          <w:color w:val="231F20"/>
          <w:w w:val="80"/>
        </w:rPr>
        <w:t>Company</w:t>
      </w:r>
      <w:r>
        <w:rPr>
          <w:b w:val="0"/>
          <w:color w:val="231F20"/>
          <w:spacing w:val="-26"/>
          <w:w w:val="80"/>
        </w:rPr>
        <w:t> </w:t>
      </w:r>
      <w:r>
        <w:rPr>
          <w:b w:val="0"/>
          <w:color w:val="231F20"/>
          <w:w w:val="80"/>
        </w:rPr>
        <w:t>has</w:t>
      </w:r>
      <w:r>
        <w:rPr>
          <w:b w:val="0"/>
          <w:color w:val="231F20"/>
          <w:spacing w:val="-24"/>
          <w:w w:val="80"/>
        </w:rPr>
        <w:t> </w:t>
      </w:r>
      <w:r>
        <w:rPr>
          <w:b w:val="0"/>
          <w:color w:val="231F20"/>
          <w:w w:val="80"/>
        </w:rPr>
        <w:t>taken</w:t>
      </w:r>
      <w:r>
        <w:rPr>
          <w:b w:val="0"/>
          <w:color w:val="231F20"/>
          <w:spacing w:val="-25"/>
          <w:w w:val="80"/>
        </w:rPr>
        <w:t> </w:t>
      </w:r>
      <w:r>
        <w:rPr>
          <w:b w:val="0"/>
          <w:color w:val="231F20"/>
          <w:w w:val="80"/>
        </w:rPr>
        <w:t>to</w:t>
      </w:r>
      <w:r>
        <w:rPr>
          <w:b w:val="0"/>
          <w:color w:val="231F20"/>
          <w:spacing w:val="-24"/>
          <w:w w:val="80"/>
        </w:rPr>
        <w:t> </w:t>
      </w:r>
      <w:r>
        <w:rPr>
          <w:b w:val="0"/>
          <w:color w:val="231F20"/>
          <w:w w:val="80"/>
        </w:rPr>
        <w:t>improve</w:t>
      </w:r>
      <w:r>
        <w:rPr>
          <w:b w:val="0"/>
          <w:color w:val="231F20"/>
          <w:spacing w:val="-26"/>
          <w:w w:val="80"/>
        </w:rPr>
        <w:t> </w:t>
      </w:r>
      <w:r>
        <w:rPr>
          <w:b w:val="0"/>
          <w:color w:val="231F20"/>
          <w:w w:val="80"/>
        </w:rPr>
        <w:t>the</w:t>
      </w:r>
      <w:r>
        <w:rPr>
          <w:b w:val="0"/>
          <w:color w:val="231F20"/>
          <w:spacing w:val="-24"/>
          <w:w w:val="80"/>
        </w:rPr>
        <w:t> </w:t>
      </w:r>
      <w:r>
        <w:rPr>
          <w:b w:val="0"/>
          <w:color w:val="231F20"/>
          <w:w w:val="80"/>
        </w:rPr>
        <w:t>fuel</w:t>
      </w:r>
      <w:r>
        <w:rPr>
          <w:b w:val="0"/>
          <w:color w:val="231F20"/>
          <w:w w:val="76"/>
        </w:rPr>
        <w:t> </w:t>
      </w:r>
      <w:r>
        <w:rPr>
          <w:b w:val="0"/>
          <w:color w:val="231F20"/>
          <w:w w:val="80"/>
        </w:rPr>
        <w:t>efficiency</w:t>
      </w:r>
      <w:r>
        <w:rPr>
          <w:b w:val="0"/>
          <w:color w:val="231F20"/>
          <w:spacing w:val="-21"/>
          <w:w w:val="80"/>
        </w:rPr>
        <w:t> </w:t>
      </w:r>
      <w:r>
        <w:rPr>
          <w:b w:val="0"/>
          <w:color w:val="231F20"/>
          <w:w w:val="80"/>
        </w:rPr>
        <w:t>of</w:t>
      </w:r>
      <w:r>
        <w:rPr>
          <w:b w:val="0"/>
          <w:color w:val="231F20"/>
          <w:spacing w:val="-19"/>
          <w:w w:val="80"/>
        </w:rPr>
        <w:t> </w:t>
      </w:r>
      <w:r>
        <w:rPr>
          <w:b w:val="0"/>
          <w:color w:val="231F20"/>
          <w:w w:val="80"/>
        </w:rPr>
        <w:t>its</w:t>
      </w:r>
      <w:r>
        <w:rPr>
          <w:b w:val="0"/>
          <w:color w:val="231F20"/>
          <w:spacing w:val="-17"/>
          <w:w w:val="80"/>
        </w:rPr>
        <w:t> </w:t>
      </w:r>
      <w:r>
        <w:rPr>
          <w:b w:val="0"/>
          <w:color w:val="231F20"/>
          <w:w w:val="80"/>
        </w:rPr>
        <w:t>aircraft,</w:t>
      </w:r>
      <w:r>
        <w:rPr>
          <w:b w:val="0"/>
          <w:color w:val="231F20"/>
          <w:spacing w:val="-19"/>
          <w:w w:val="80"/>
        </w:rPr>
        <w:t> </w:t>
      </w:r>
      <w:r>
        <w:rPr>
          <w:b w:val="0"/>
          <w:color w:val="231F20"/>
          <w:w w:val="80"/>
        </w:rPr>
        <w:t>including</w:t>
      </w:r>
      <w:r>
        <w:rPr>
          <w:b w:val="0"/>
          <w:color w:val="231F20"/>
          <w:spacing w:val="-19"/>
          <w:w w:val="80"/>
        </w:rPr>
        <w:t> </w:t>
      </w:r>
      <w:r>
        <w:rPr>
          <w:b w:val="0"/>
          <w:color w:val="231F20"/>
          <w:w w:val="80"/>
        </w:rPr>
        <w:t>the</w:t>
      </w:r>
      <w:r>
        <w:rPr>
          <w:b w:val="0"/>
          <w:color w:val="231F20"/>
          <w:spacing w:val="-19"/>
          <w:w w:val="80"/>
        </w:rPr>
        <w:t> </w:t>
      </w:r>
      <w:r>
        <w:rPr>
          <w:b w:val="0"/>
          <w:color w:val="231F20"/>
          <w:w w:val="80"/>
        </w:rPr>
        <w:t>addition</w:t>
      </w:r>
      <w:r>
        <w:rPr>
          <w:b w:val="0"/>
          <w:color w:val="231F20"/>
          <w:spacing w:val="-19"/>
          <w:w w:val="80"/>
        </w:rPr>
        <w:t> </w:t>
      </w:r>
      <w:r>
        <w:rPr>
          <w:b w:val="0"/>
          <w:color w:val="231F20"/>
          <w:w w:val="80"/>
        </w:rPr>
        <w:t>of</w:t>
      </w:r>
      <w:r>
        <w:rPr>
          <w:b w:val="0"/>
          <w:color w:val="231F20"/>
          <w:spacing w:val="-19"/>
          <w:w w:val="80"/>
        </w:rPr>
        <w:t> </w:t>
      </w:r>
      <w:r>
        <w:rPr>
          <w:b w:val="0"/>
          <w:color w:val="231F20"/>
          <w:w w:val="80"/>
        </w:rPr>
        <w:t>blended</w:t>
      </w:r>
      <w:r>
        <w:rPr>
          <w:b w:val="0"/>
          <w:color w:val="231F20"/>
          <w:w w:val="77"/>
        </w:rPr>
        <w:t> </w:t>
      </w:r>
      <w:r>
        <w:rPr>
          <w:b w:val="0"/>
          <w:color w:val="231F20"/>
          <w:w w:val="85"/>
        </w:rPr>
        <w:t>winglets</w:t>
      </w:r>
      <w:r>
        <w:rPr>
          <w:b w:val="0"/>
          <w:color w:val="231F20"/>
          <w:spacing w:val="-20"/>
          <w:w w:val="85"/>
        </w:rPr>
        <w:t> </w:t>
      </w:r>
      <w:r>
        <w:rPr>
          <w:b w:val="0"/>
          <w:color w:val="231F20"/>
          <w:w w:val="85"/>
        </w:rPr>
        <w:t>to</w:t>
      </w:r>
      <w:r>
        <w:rPr>
          <w:b w:val="0"/>
          <w:color w:val="231F20"/>
          <w:spacing w:val="-19"/>
          <w:w w:val="85"/>
        </w:rPr>
        <w:t> </w:t>
      </w:r>
      <w:r>
        <w:rPr>
          <w:b w:val="0"/>
          <w:color w:val="231F20"/>
          <w:w w:val="85"/>
        </w:rPr>
        <w:t>all</w:t>
      </w:r>
      <w:r>
        <w:rPr>
          <w:b w:val="0"/>
          <w:color w:val="231F20"/>
          <w:spacing w:val="-20"/>
          <w:w w:val="85"/>
        </w:rPr>
        <w:t> </w:t>
      </w:r>
      <w:r>
        <w:rPr>
          <w:b w:val="0"/>
          <w:color w:val="231F20"/>
          <w:w w:val="85"/>
        </w:rPr>
        <w:t>of</w:t>
      </w:r>
      <w:r>
        <w:rPr>
          <w:b w:val="0"/>
          <w:color w:val="231F20"/>
          <w:spacing w:val="-19"/>
          <w:w w:val="85"/>
        </w:rPr>
        <w:t> </w:t>
      </w:r>
      <w:r>
        <w:rPr>
          <w:b w:val="0"/>
          <w:color w:val="231F20"/>
          <w:w w:val="85"/>
        </w:rPr>
        <w:t>the</w:t>
      </w:r>
      <w:r>
        <w:rPr>
          <w:b w:val="0"/>
          <w:color w:val="231F20"/>
          <w:spacing w:val="-20"/>
          <w:w w:val="85"/>
        </w:rPr>
        <w:t> </w:t>
      </w:r>
      <w:r>
        <w:rPr>
          <w:b w:val="0"/>
          <w:color w:val="231F20"/>
          <w:w w:val="85"/>
        </w:rPr>
        <w:t>Company’s</w:t>
      </w:r>
      <w:r>
        <w:rPr>
          <w:b w:val="0"/>
          <w:color w:val="231F20"/>
          <w:spacing w:val="-20"/>
          <w:w w:val="85"/>
        </w:rPr>
        <w:t> </w:t>
      </w:r>
      <w:r>
        <w:rPr>
          <w:b w:val="0"/>
          <w:color w:val="231F20"/>
          <w:w w:val="85"/>
        </w:rPr>
        <w:t>737-700</w:t>
      </w:r>
      <w:r>
        <w:rPr>
          <w:b w:val="0"/>
          <w:color w:val="231F20"/>
          <w:spacing w:val="-19"/>
          <w:w w:val="85"/>
        </w:rPr>
        <w:t> </w:t>
      </w:r>
      <w:r>
        <w:rPr>
          <w:b w:val="0"/>
          <w:color w:val="231F20"/>
          <w:w w:val="85"/>
        </w:rPr>
        <w:t>aircraft.</w:t>
      </w:r>
      <w:r>
        <w:rPr>
          <w:b w:val="0"/>
          <w:color w:val="231F20"/>
          <w:spacing w:val="-19"/>
          <w:w w:val="85"/>
        </w:rPr>
        <w:t> </w:t>
      </w:r>
      <w:r>
        <w:rPr>
          <w:b w:val="0"/>
          <w:color w:val="231F20"/>
          <w:w w:val="85"/>
        </w:rPr>
        <w:t>The</w:t>
      </w:r>
      <w:r>
        <w:rPr>
          <w:b w:val="0"/>
          <w:color w:val="231F20"/>
          <w:w w:val="87"/>
        </w:rPr>
        <w:t> </w:t>
      </w:r>
      <w:r>
        <w:rPr>
          <w:b w:val="0"/>
          <w:color w:val="231F20"/>
          <w:w w:val="85"/>
        </w:rPr>
        <w:t>Company is also in the process of</w:t>
      </w:r>
      <w:r>
        <w:rPr>
          <w:b w:val="0"/>
          <w:color w:val="231F20"/>
          <w:spacing w:val="-12"/>
          <w:w w:val="85"/>
        </w:rPr>
        <w:t> </w:t>
      </w:r>
      <w:r>
        <w:rPr>
          <w:b w:val="0"/>
          <w:color w:val="231F20"/>
          <w:w w:val="85"/>
        </w:rPr>
        <w:t>installing</w:t>
      </w:r>
      <w:r>
        <w:rPr>
          <w:b w:val="0"/>
          <w:color w:val="231F20"/>
          <w:spacing w:val="-2"/>
          <w:w w:val="85"/>
        </w:rPr>
        <w:t> </w:t>
      </w:r>
      <w:r>
        <w:rPr>
          <w:b w:val="0"/>
          <w:color w:val="231F20"/>
          <w:w w:val="85"/>
        </w:rPr>
        <w:t>blended</w:t>
      </w:r>
      <w:r>
        <w:rPr>
          <w:b w:val="0"/>
          <w:color w:val="231F20"/>
          <w:w w:val="77"/>
        </w:rPr>
        <w:t> </w:t>
      </w:r>
      <w:r>
        <w:rPr>
          <w:b w:val="0"/>
          <w:color w:val="231F20"/>
          <w:w w:val="80"/>
        </w:rPr>
        <w:t>winglets</w:t>
      </w:r>
      <w:r>
        <w:rPr>
          <w:b w:val="0"/>
          <w:color w:val="231F20"/>
          <w:spacing w:val="-9"/>
          <w:w w:val="80"/>
        </w:rPr>
        <w:t> </w:t>
      </w:r>
      <w:r>
        <w:rPr>
          <w:b w:val="0"/>
          <w:color w:val="231F20"/>
          <w:w w:val="80"/>
        </w:rPr>
        <w:t>on</w:t>
      </w:r>
      <w:r>
        <w:rPr>
          <w:b w:val="0"/>
          <w:color w:val="231F20"/>
          <w:spacing w:val="-9"/>
          <w:w w:val="80"/>
        </w:rPr>
        <w:t> </w:t>
      </w:r>
      <w:r>
        <w:rPr>
          <w:b w:val="0"/>
          <w:color w:val="231F20"/>
          <w:w w:val="80"/>
        </w:rPr>
        <w:t>a</w:t>
      </w:r>
      <w:r>
        <w:rPr>
          <w:b w:val="0"/>
          <w:color w:val="231F20"/>
          <w:spacing w:val="-9"/>
          <w:w w:val="80"/>
        </w:rPr>
        <w:t> </w:t>
      </w:r>
      <w:r>
        <w:rPr>
          <w:b w:val="0"/>
          <w:color w:val="231F20"/>
          <w:w w:val="80"/>
        </w:rPr>
        <w:t>significant</w:t>
      </w:r>
      <w:r>
        <w:rPr>
          <w:b w:val="0"/>
          <w:color w:val="231F20"/>
          <w:spacing w:val="-9"/>
          <w:w w:val="80"/>
        </w:rPr>
        <w:t> </w:t>
      </w:r>
      <w:r>
        <w:rPr>
          <w:b w:val="0"/>
          <w:color w:val="231F20"/>
          <w:w w:val="80"/>
        </w:rPr>
        <w:t>number</w:t>
      </w:r>
      <w:r>
        <w:rPr>
          <w:b w:val="0"/>
          <w:color w:val="231F20"/>
          <w:spacing w:val="-9"/>
          <w:w w:val="80"/>
        </w:rPr>
        <w:t> </w:t>
      </w:r>
      <w:r>
        <w:rPr>
          <w:b w:val="0"/>
          <w:color w:val="231F20"/>
          <w:w w:val="80"/>
        </w:rPr>
        <w:t>of</w:t>
      </w:r>
      <w:r>
        <w:rPr>
          <w:b w:val="0"/>
          <w:color w:val="231F20"/>
          <w:spacing w:val="-8"/>
          <w:w w:val="80"/>
        </w:rPr>
        <w:t> </w:t>
      </w:r>
      <w:r>
        <w:rPr>
          <w:b w:val="0"/>
          <w:color w:val="231F20"/>
          <w:w w:val="80"/>
        </w:rPr>
        <w:t>its</w:t>
      </w:r>
      <w:r>
        <w:rPr>
          <w:b w:val="0"/>
          <w:color w:val="231F20"/>
          <w:spacing w:val="-8"/>
          <w:w w:val="80"/>
        </w:rPr>
        <w:t> </w:t>
      </w:r>
      <w:r>
        <w:rPr>
          <w:b w:val="0"/>
          <w:color w:val="231F20"/>
          <w:w w:val="80"/>
        </w:rPr>
        <w:t>737-300</w:t>
      </w:r>
      <w:r>
        <w:rPr>
          <w:b w:val="0"/>
          <w:color w:val="231F20"/>
          <w:spacing w:val="-8"/>
          <w:w w:val="80"/>
        </w:rPr>
        <w:t> </w:t>
      </w:r>
      <w:r>
        <w:rPr>
          <w:b w:val="0"/>
          <w:color w:val="231F20"/>
          <w:w w:val="80"/>
        </w:rPr>
        <w:t>aircraft.</w:t>
      </w:r>
    </w:p>
    <w:p>
      <w:pPr>
        <w:pStyle w:val="BodyText"/>
        <w:spacing w:line="244" w:lineRule="auto" w:before="147"/>
        <w:ind w:left="119" w:right="1" w:firstLine="400"/>
        <w:jc w:val="both"/>
        <w:rPr>
          <w:b w:val="0"/>
        </w:rPr>
      </w:pPr>
      <w:r>
        <w:rPr>
          <w:b w:val="0"/>
          <w:color w:val="231F20"/>
          <w:w w:val="85"/>
        </w:rPr>
        <w:t>The</w:t>
      </w:r>
      <w:r>
        <w:rPr>
          <w:b w:val="0"/>
          <w:color w:val="231F20"/>
          <w:spacing w:val="-26"/>
          <w:w w:val="85"/>
        </w:rPr>
        <w:t> </w:t>
      </w:r>
      <w:r>
        <w:rPr>
          <w:b w:val="0"/>
          <w:color w:val="231F20"/>
          <w:w w:val="85"/>
        </w:rPr>
        <w:t>Company</w:t>
      </w:r>
      <w:r>
        <w:rPr>
          <w:b w:val="0"/>
          <w:color w:val="231F20"/>
          <w:spacing w:val="-26"/>
          <w:w w:val="85"/>
        </w:rPr>
        <w:t> </w:t>
      </w:r>
      <w:r>
        <w:rPr>
          <w:b w:val="0"/>
          <w:color w:val="231F20"/>
          <w:w w:val="85"/>
        </w:rPr>
        <w:t>holds</w:t>
      </w:r>
      <w:r>
        <w:rPr>
          <w:b w:val="0"/>
          <w:color w:val="231F20"/>
          <w:spacing w:val="-25"/>
          <w:w w:val="85"/>
        </w:rPr>
        <w:t> </w:t>
      </w:r>
      <w:r>
        <w:rPr>
          <w:b w:val="0"/>
          <w:color w:val="231F20"/>
          <w:w w:val="85"/>
        </w:rPr>
        <w:t>a</w:t>
      </w:r>
      <w:r>
        <w:rPr>
          <w:b w:val="0"/>
          <w:color w:val="231F20"/>
          <w:spacing w:val="-25"/>
          <w:w w:val="85"/>
        </w:rPr>
        <w:t> </w:t>
      </w:r>
      <w:r>
        <w:rPr>
          <w:b w:val="0"/>
          <w:color w:val="231F20"/>
          <w:w w:val="85"/>
        </w:rPr>
        <w:t>significant</w:t>
      </w:r>
      <w:r>
        <w:rPr>
          <w:b w:val="0"/>
          <w:color w:val="231F20"/>
          <w:spacing w:val="-25"/>
          <w:w w:val="85"/>
        </w:rPr>
        <w:t> </w:t>
      </w:r>
      <w:r>
        <w:rPr>
          <w:b w:val="0"/>
          <w:color w:val="231F20"/>
          <w:w w:val="85"/>
        </w:rPr>
        <w:t>fuel</w:t>
      </w:r>
      <w:r>
        <w:rPr>
          <w:b w:val="0"/>
          <w:color w:val="231F20"/>
          <w:spacing w:val="-25"/>
          <w:w w:val="85"/>
        </w:rPr>
        <w:t> </w:t>
      </w:r>
      <w:r>
        <w:rPr>
          <w:b w:val="0"/>
          <w:color w:val="231F20"/>
          <w:w w:val="85"/>
        </w:rPr>
        <w:t>hedge</w:t>
      </w:r>
      <w:r>
        <w:rPr>
          <w:b w:val="0"/>
          <w:color w:val="231F20"/>
          <w:spacing w:val="-26"/>
          <w:w w:val="85"/>
        </w:rPr>
        <w:t> </w:t>
      </w:r>
      <w:r>
        <w:rPr>
          <w:b w:val="0"/>
          <w:color w:val="231F20"/>
          <w:w w:val="85"/>
        </w:rPr>
        <w:t>posi- tion</w:t>
      </w:r>
      <w:r>
        <w:rPr>
          <w:b w:val="0"/>
          <w:color w:val="231F20"/>
          <w:spacing w:val="-14"/>
          <w:w w:val="85"/>
        </w:rPr>
        <w:t> </w:t>
      </w:r>
      <w:r>
        <w:rPr>
          <w:b w:val="0"/>
          <w:color w:val="231F20"/>
          <w:w w:val="85"/>
        </w:rPr>
        <w:t>for</w:t>
      </w:r>
      <w:r>
        <w:rPr>
          <w:b w:val="0"/>
          <w:color w:val="231F20"/>
          <w:spacing w:val="-15"/>
          <w:w w:val="85"/>
        </w:rPr>
        <w:t> </w:t>
      </w:r>
      <w:r>
        <w:rPr>
          <w:b w:val="0"/>
          <w:color w:val="231F20"/>
          <w:w w:val="85"/>
        </w:rPr>
        <w:t>2008,</w:t>
      </w:r>
      <w:r>
        <w:rPr>
          <w:b w:val="0"/>
          <w:color w:val="231F20"/>
          <w:spacing w:val="-14"/>
          <w:w w:val="85"/>
        </w:rPr>
        <w:t> </w:t>
      </w:r>
      <w:r>
        <w:rPr>
          <w:b w:val="0"/>
          <w:color w:val="231F20"/>
          <w:w w:val="85"/>
        </w:rPr>
        <w:t>although</w:t>
      </w:r>
      <w:r>
        <w:rPr>
          <w:b w:val="0"/>
          <w:color w:val="231F20"/>
          <w:spacing w:val="-16"/>
          <w:w w:val="85"/>
        </w:rPr>
        <w:t> </w:t>
      </w:r>
      <w:r>
        <w:rPr>
          <w:b w:val="0"/>
          <w:color w:val="231F20"/>
          <w:w w:val="85"/>
        </w:rPr>
        <w:t>for</w:t>
      </w:r>
      <w:r>
        <w:rPr>
          <w:b w:val="0"/>
          <w:color w:val="231F20"/>
          <w:spacing w:val="-14"/>
          <w:w w:val="85"/>
        </w:rPr>
        <w:t> </w:t>
      </w:r>
      <w:r>
        <w:rPr>
          <w:b w:val="0"/>
          <w:color w:val="231F20"/>
          <w:w w:val="85"/>
        </w:rPr>
        <w:t>a</w:t>
      </w:r>
      <w:r>
        <w:rPr>
          <w:b w:val="0"/>
          <w:color w:val="231F20"/>
          <w:spacing w:val="-15"/>
          <w:w w:val="85"/>
        </w:rPr>
        <w:t> </w:t>
      </w:r>
      <w:r>
        <w:rPr>
          <w:b w:val="0"/>
          <w:color w:val="231F20"/>
          <w:w w:val="85"/>
        </w:rPr>
        <w:t>lower</w:t>
      </w:r>
      <w:r>
        <w:rPr>
          <w:b w:val="0"/>
          <w:color w:val="231F20"/>
          <w:spacing w:val="-15"/>
          <w:w w:val="85"/>
        </w:rPr>
        <w:t> </w:t>
      </w:r>
      <w:r>
        <w:rPr>
          <w:b w:val="0"/>
          <w:color w:val="231F20"/>
          <w:w w:val="85"/>
        </w:rPr>
        <w:t>percentage</w:t>
      </w:r>
      <w:r>
        <w:rPr>
          <w:b w:val="0"/>
          <w:color w:val="231F20"/>
          <w:spacing w:val="-17"/>
          <w:w w:val="85"/>
        </w:rPr>
        <w:t> </w:t>
      </w:r>
      <w:r>
        <w:rPr>
          <w:b w:val="0"/>
          <w:color w:val="231F20"/>
          <w:w w:val="85"/>
        </w:rPr>
        <w:t>of</w:t>
      </w:r>
      <w:r>
        <w:rPr>
          <w:b w:val="0"/>
          <w:color w:val="231F20"/>
          <w:spacing w:val="-15"/>
          <w:w w:val="85"/>
        </w:rPr>
        <w:t> </w:t>
      </w:r>
      <w:r>
        <w:rPr>
          <w:b w:val="0"/>
          <w:color w:val="231F20"/>
          <w:w w:val="85"/>
        </w:rPr>
        <w:t>fore- casted</w:t>
      </w:r>
      <w:r>
        <w:rPr>
          <w:b w:val="0"/>
          <w:color w:val="231F20"/>
          <w:spacing w:val="-21"/>
          <w:w w:val="85"/>
        </w:rPr>
        <w:t> </w:t>
      </w:r>
      <w:r>
        <w:rPr>
          <w:b w:val="0"/>
          <w:color w:val="231F20"/>
          <w:w w:val="85"/>
        </w:rPr>
        <w:t>consumption</w:t>
      </w:r>
      <w:r>
        <w:rPr>
          <w:b w:val="0"/>
          <w:color w:val="231F20"/>
          <w:spacing w:val="-20"/>
          <w:w w:val="85"/>
        </w:rPr>
        <w:t> </w:t>
      </w:r>
      <w:r>
        <w:rPr>
          <w:b w:val="0"/>
          <w:color w:val="231F20"/>
          <w:w w:val="85"/>
        </w:rPr>
        <w:t>than</w:t>
      </w:r>
      <w:r>
        <w:rPr>
          <w:b w:val="0"/>
          <w:color w:val="231F20"/>
          <w:spacing w:val="-20"/>
          <w:w w:val="85"/>
        </w:rPr>
        <w:t> </w:t>
      </w:r>
      <w:r>
        <w:rPr>
          <w:b w:val="0"/>
          <w:color w:val="231F20"/>
          <w:w w:val="85"/>
        </w:rPr>
        <w:t>in</w:t>
      </w:r>
      <w:r>
        <w:rPr>
          <w:b w:val="0"/>
          <w:color w:val="231F20"/>
          <w:spacing w:val="-20"/>
          <w:w w:val="85"/>
        </w:rPr>
        <w:t> </w:t>
      </w:r>
      <w:r>
        <w:rPr>
          <w:b w:val="0"/>
          <w:color w:val="231F20"/>
          <w:w w:val="85"/>
        </w:rPr>
        <w:t>2007.</w:t>
      </w:r>
      <w:r>
        <w:rPr>
          <w:b w:val="0"/>
          <w:color w:val="231F20"/>
          <w:spacing w:val="-21"/>
          <w:w w:val="85"/>
        </w:rPr>
        <w:t> </w:t>
      </w:r>
      <w:r>
        <w:rPr>
          <w:b w:val="0"/>
          <w:color w:val="231F20"/>
          <w:w w:val="85"/>
        </w:rPr>
        <w:t>As</w:t>
      </w:r>
      <w:r>
        <w:rPr>
          <w:b w:val="0"/>
          <w:color w:val="231F20"/>
          <w:spacing w:val="-20"/>
          <w:w w:val="85"/>
        </w:rPr>
        <w:t> </w:t>
      </w:r>
      <w:r>
        <w:rPr>
          <w:b w:val="0"/>
          <w:color w:val="231F20"/>
          <w:w w:val="85"/>
        </w:rPr>
        <w:t>of</w:t>
      </w:r>
      <w:r>
        <w:rPr>
          <w:b w:val="0"/>
          <w:color w:val="231F20"/>
          <w:spacing w:val="-20"/>
          <w:w w:val="85"/>
        </w:rPr>
        <w:t> </w:t>
      </w:r>
      <w:r>
        <w:rPr>
          <w:b w:val="0"/>
          <w:color w:val="231F20"/>
          <w:w w:val="85"/>
        </w:rPr>
        <w:t>mid-January 2008,</w:t>
      </w:r>
      <w:r>
        <w:rPr>
          <w:b w:val="0"/>
          <w:color w:val="231F20"/>
          <w:spacing w:val="-34"/>
          <w:w w:val="85"/>
        </w:rPr>
        <w:t> </w:t>
      </w:r>
      <w:r>
        <w:rPr>
          <w:b w:val="0"/>
          <w:color w:val="231F20"/>
          <w:w w:val="85"/>
        </w:rPr>
        <w:t>the</w:t>
      </w:r>
      <w:r>
        <w:rPr>
          <w:b w:val="0"/>
          <w:color w:val="231F20"/>
          <w:spacing w:val="-34"/>
          <w:w w:val="85"/>
        </w:rPr>
        <w:t> </w:t>
      </w:r>
      <w:r>
        <w:rPr>
          <w:b w:val="0"/>
          <w:color w:val="231F20"/>
          <w:w w:val="85"/>
        </w:rPr>
        <w:t>Company</w:t>
      </w:r>
      <w:r>
        <w:rPr>
          <w:b w:val="0"/>
          <w:color w:val="231F20"/>
          <w:spacing w:val="-35"/>
          <w:w w:val="85"/>
        </w:rPr>
        <w:t> </w:t>
      </w:r>
      <w:r>
        <w:rPr>
          <w:b w:val="0"/>
          <w:color w:val="231F20"/>
          <w:w w:val="85"/>
        </w:rPr>
        <w:t>is</w:t>
      </w:r>
      <w:r>
        <w:rPr>
          <w:b w:val="0"/>
          <w:color w:val="231F20"/>
          <w:spacing w:val="-34"/>
          <w:w w:val="85"/>
        </w:rPr>
        <w:t> </w:t>
      </w:r>
      <w:r>
        <w:rPr>
          <w:b w:val="0"/>
          <w:color w:val="231F20"/>
          <w:w w:val="85"/>
        </w:rPr>
        <w:t>nearly</w:t>
      </w:r>
      <w:r>
        <w:rPr>
          <w:b w:val="0"/>
          <w:color w:val="231F20"/>
          <w:spacing w:val="-34"/>
          <w:w w:val="85"/>
        </w:rPr>
        <w:t> </w:t>
      </w:r>
      <w:r>
        <w:rPr>
          <w:b w:val="0"/>
          <w:color w:val="231F20"/>
          <w:w w:val="85"/>
        </w:rPr>
        <w:t>75</w:t>
      </w:r>
      <w:r>
        <w:rPr>
          <w:b w:val="0"/>
          <w:color w:val="231F20"/>
          <w:spacing w:val="-34"/>
          <w:w w:val="85"/>
        </w:rPr>
        <w:t> </w:t>
      </w:r>
      <w:r>
        <w:rPr>
          <w:b w:val="0"/>
          <w:color w:val="231F20"/>
          <w:w w:val="85"/>
        </w:rPr>
        <w:t>percent</w:t>
      </w:r>
      <w:r>
        <w:rPr>
          <w:b w:val="0"/>
          <w:color w:val="231F20"/>
          <w:spacing w:val="-34"/>
          <w:w w:val="85"/>
        </w:rPr>
        <w:t> </w:t>
      </w:r>
      <w:r>
        <w:rPr>
          <w:b w:val="0"/>
          <w:color w:val="231F20"/>
          <w:w w:val="85"/>
        </w:rPr>
        <w:t>protected</w:t>
      </w:r>
      <w:r>
        <w:rPr>
          <w:b w:val="0"/>
          <w:color w:val="231F20"/>
          <w:spacing w:val="-35"/>
          <w:w w:val="85"/>
        </w:rPr>
        <w:t> </w:t>
      </w:r>
      <w:r>
        <w:rPr>
          <w:b w:val="0"/>
          <w:color w:val="231F20"/>
          <w:w w:val="85"/>
        </w:rPr>
        <w:t>with </w:t>
      </w:r>
      <w:r>
        <w:rPr>
          <w:b w:val="0"/>
          <w:color w:val="231F20"/>
          <w:w w:val="80"/>
        </w:rPr>
        <w:t>fuel derivative instruments for its first quarter 2008 jet fuel</w:t>
      </w:r>
      <w:r>
        <w:rPr>
          <w:b w:val="0"/>
          <w:color w:val="231F20"/>
          <w:spacing w:val="-29"/>
          <w:w w:val="80"/>
        </w:rPr>
        <w:t> </w:t>
      </w:r>
      <w:r>
        <w:rPr>
          <w:b w:val="0"/>
          <w:color w:val="231F20"/>
          <w:w w:val="80"/>
        </w:rPr>
        <w:t>requirements,</w:t>
      </w:r>
      <w:r>
        <w:rPr>
          <w:b w:val="0"/>
          <w:color w:val="231F20"/>
          <w:spacing w:val="-29"/>
          <w:w w:val="80"/>
        </w:rPr>
        <w:t> </w:t>
      </w:r>
      <w:r>
        <w:rPr>
          <w:b w:val="0"/>
          <w:color w:val="231F20"/>
          <w:w w:val="80"/>
        </w:rPr>
        <w:t>at</w:t>
      </w:r>
      <w:r>
        <w:rPr>
          <w:b w:val="0"/>
          <w:color w:val="231F20"/>
          <w:spacing w:val="-30"/>
          <w:w w:val="80"/>
        </w:rPr>
        <w:t> </w:t>
      </w:r>
      <w:r>
        <w:rPr>
          <w:b w:val="0"/>
          <w:color w:val="231F20"/>
          <w:w w:val="80"/>
        </w:rPr>
        <w:t>an</w:t>
      </w:r>
      <w:r>
        <w:rPr>
          <w:b w:val="0"/>
          <w:color w:val="231F20"/>
          <w:spacing w:val="-30"/>
          <w:w w:val="80"/>
        </w:rPr>
        <w:t> </w:t>
      </w:r>
      <w:r>
        <w:rPr>
          <w:b w:val="0"/>
          <w:color w:val="231F20"/>
          <w:w w:val="80"/>
        </w:rPr>
        <w:t>average</w:t>
      </w:r>
      <w:r>
        <w:rPr>
          <w:b w:val="0"/>
          <w:color w:val="231F20"/>
          <w:spacing w:val="-31"/>
          <w:w w:val="80"/>
        </w:rPr>
        <w:t> </w:t>
      </w:r>
      <w:r>
        <w:rPr>
          <w:b w:val="0"/>
          <w:color w:val="231F20"/>
          <w:w w:val="80"/>
        </w:rPr>
        <w:t>crude</w:t>
      </w:r>
      <w:r>
        <w:rPr>
          <w:b w:val="0"/>
          <w:color w:val="231F20"/>
          <w:spacing w:val="-30"/>
          <w:w w:val="80"/>
        </w:rPr>
        <w:t> </w:t>
      </w:r>
      <w:r>
        <w:rPr>
          <w:b w:val="0"/>
          <w:color w:val="231F20"/>
          <w:w w:val="80"/>
        </w:rPr>
        <w:t>oil</w:t>
      </w:r>
      <w:r>
        <w:rPr>
          <w:b w:val="0"/>
          <w:color w:val="231F20"/>
          <w:spacing w:val="-29"/>
          <w:w w:val="80"/>
        </w:rPr>
        <w:t> </w:t>
      </w:r>
      <w:r>
        <w:rPr>
          <w:b w:val="0"/>
          <w:color w:val="231F20"/>
          <w:w w:val="80"/>
        </w:rPr>
        <w:t>equivalent</w:t>
      </w:r>
      <w:r>
        <w:rPr>
          <w:b w:val="0"/>
          <w:color w:val="231F20"/>
          <w:spacing w:val="-31"/>
          <w:w w:val="80"/>
        </w:rPr>
        <w:t> </w:t>
      </w:r>
      <w:r>
        <w:rPr>
          <w:b w:val="0"/>
          <w:color w:val="231F20"/>
          <w:w w:val="80"/>
        </w:rPr>
        <w:t>price </w:t>
      </w:r>
      <w:r>
        <w:rPr>
          <w:b w:val="0"/>
          <w:color w:val="231F20"/>
          <w:w w:val="85"/>
        </w:rPr>
        <w:t>of</w:t>
      </w:r>
      <w:r>
        <w:rPr>
          <w:b w:val="0"/>
          <w:color w:val="231F20"/>
          <w:spacing w:val="-7"/>
          <w:w w:val="85"/>
        </w:rPr>
        <w:t> </w:t>
      </w:r>
      <w:r>
        <w:rPr>
          <w:b w:val="0"/>
          <w:color w:val="231F20"/>
          <w:w w:val="85"/>
        </w:rPr>
        <w:t>$51</w:t>
      </w:r>
      <w:r>
        <w:rPr>
          <w:b w:val="0"/>
          <w:color w:val="231F20"/>
          <w:spacing w:val="-7"/>
          <w:w w:val="85"/>
        </w:rPr>
        <w:t> </w:t>
      </w:r>
      <w:r>
        <w:rPr>
          <w:b w:val="0"/>
          <w:color w:val="231F20"/>
          <w:w w:val="85"/>
        </w:rPr>
        <w:t>per</w:t>
      </w:r>
      <w:r>
        <w:rPr>
          <w:b w:val="0"/>
          <w:color w:val="231F20"/>
          <w:spacing w:val="-8"/>
          <w:w w:val="85"/>
        </w:rPr>
        <w:t> </w:t>
      </w:r>
      <w:r>
        <w:rPr>
          <w:b w:val="0"/>
          <w:color w:val="231F20"/>
          <w:w w:val="85"/>
        </w:rPr>
        <w:t>barrel,</w:t>
      </w:r>
      <w:r>
        <w:rPr>
          <w:b w:val="0"/>
          <w:color w:val="231F20"/>
          <w:spacing w:val="-7"/>
          <w:w w:val="85"/>
        </w:rPr>
        <w:t> </w:t>
      </w:r>
      <w:r>
        <w:rPr>
          <w:b w:val="0"/>
          <w:color w:val="231F20"/>
          <w:w w:val="85"/>
        </w:rPr>
        <w:t>and</w:t>
      </w:r>
      <w:r>
        <w:rPr>
          <w:b w:val="0"/>
          <w:color w:val="231F20"/>
          <w:spacing w:val="-8"/>
          <w:w w:val="85"/>
        </w:rPr>
        <w:t> </w:t>
      </w:r>
      <w:r>
        <w:rPr>
          <w:b w:val="0"/>
          <w:color w:val="231F20"/>
          <w:w w:val="85"/>
        </w:rPr>
        <w:t>the</w:t>
      </w:r>
      <w:r>
        <w:rPr>
          <w:b w:val="0"/>
          <w:color w:val="231F20"/>
          <w:spacing w:val="-7"/>
          <w:w w:val="85"/>
        </w:rPr>
        <w:t> </w:t>
      </w:r>
      <w:r>
        <w:rPr>
          <w:b w:val="0"/>
          <w:color w:val="231F20"/>
          <w:w w:val="85"/>
        </w:rPr>
        <w:t>majority</w:t>
      </w:r>
      <w:r>
        <w:rPr>
          <w:b w:val="0"/>
          <w:color w:val="231F20"/>
          <w:spacing w:val="-8"/>
          <w:w w:val="85"/>
        </w:rPr>
        <w:t> </w:t>
      </w:r>
      <w:r>
        <w:rPr>
          <w:b w:val="0"/>
          <w:color w:val="231F20"/>
          <w:w w:val="85"/>
        </w:rPr>
        <w:t>of</w:t>
      </w:r>
      <w:r>
        <w:rPr>
          <w:b w:val="0"/>
          <w:color w:val="231F20"/>
          <w:spacing w:val="-7"/>
          <w:w w:val="85"/>
        </w:rPr>
        <w:t> </w:t>
      </w:r>
      <w:r>
        <w:rPr>
          <w:b w:val="0"/>
          <w:color w:val="231F20"/>
          <w:w w:val="85"/>
        </w:rPr>
        <w:t>these</w:t>
      </w:r>
      <w:r>
        <w:rPr>
          <w:b w:val="0"/>
          <w:color w:val="231F20"/>
          <w:spacing w:val="-7"/>
          <w:w w:val="85"/>
        </w:rPr>
        <w:t> </w:t>
      </w:r>
      <w:r>
        <w:rPr>
          <w:b w:val="0"/>
          <w:color w:val="231F20"/>
          <w:w w:val="85"/>
        </w:rPr>
        <w:t>positions effectively</w:t>
      </w:r>
      <w:r>
        <w:rPr>
          <w:b w:val="0"/>
          <w:color w:val="231F20"/>
          <w:spacing w:val="-34"/>
          <w:w w:val="85"/>
        </w:rPr>
        <w:t> </w:t>
      </w:r>
      <w:r>
        <w:rPr>
          <w:b w:val="0"/>
          <w:color w:val="231F20"/>
          <w:w w:val="85"/>
        </w:rPr>
        <w:t>perform</w:t>
      </w:r>
      <w:r>
        <w:rPr>
          <w:b w:val="0"/>
          <w:color w:val="231F20"/>
          <w:spacing w:val="-32"/>
          <w:w w:val="85"/>
        </w:rPr>
        <w:t> </w:t>
      </w:r>
      <w:r>
        <w:rPr>
          <w:b w:val="0"/>
          <w:color w:val="231F20"/>
          <w:w w:val="85"/>
        </w:rPr>
        <w:t>like</w:t>
      </w:r>
      <w:r>
        <w:rPr>
          <w:b w:val="0"/>
          <w:color w:val="231F20"/>
          <w:spacing w:val="-33"/>
          <w:w w:val="85"/>
        </w:rPr>
        <w:t> </w:t>
      </w:r>
      <w:r>
        <w:rPr>
          <w:b w:val="0"/>
          <w:color w:val="231F20"/>
          <w:w w:val="85"/>
        </w:rPr>
        <w:t>option</w:t>
      </w:r>
      <w:r>
        <w:rPr>
          <w:b w:val="0"/>
          <w:color w:val="231F20"/>
          <w:spacing w:val="-33"/>
          <w:w w:val="85"/>
        </w:rPr>
        <w:t> </w:t>
      </w:r>
      <w:r>
        <w:rPr>
          <w:b w:val="0"/>
          <w:color w:val="231F20"/>
          <w:w w:val="85"/>
        </w:rPr>
        <w:t>contracts</w:t>
      </w:r>
      <w:r>
        <w:rPr>
          <w:b w:val="0"/>
          <w:color w:val="231F20"/>
          <w:spacing w:val="-36"/>
          <w:w w:val="85"/>
        </w:rPr>
        <w:t> </w:t>
      </w:r>
      <w:r>
        <w:rPr>
          <w:b w:val="0"/>
          <w:color w:val="231F20"/>
          <w:w w:val="85"/>
        </w:rPr>
        <w:t>—</w:t>
      </w:r>
      <w:r>
        <w:rPr>
          <w:b w:val="0"/>
          <w:color w:val="231F20"/>
          <w:spacing w:val="-36"/>
          <w:w w:val="85"/>
        </w:rPr>
        <w:t> </w:t>
      </w:r>
      <w:r>
        <w:rPr>
          <w:b w:val="0"/>
          <w:color w:val="231F20"/>
          <w:w w:val="85"/>
        </w:rPr>
        <w:t>allowing</w:t>
      </w:r>
      <w:r>
        <w:rPr>
          <w:b w:val="0"/>
          <w:color w:val="231F20"/>
          <w:spacing w:val="-33"/>
          <w:w w:val="85"/>
        </w:rPr>
        <w:t> </w:t>
      </w:r>
      <w:r>
        <w:rPr>
          <w:b w:val="0"/>
          <w:color w:val="231F20"/>
          <w:w w:val="85"/>
        </w:rPr>
        <w:t>the Company to benefit in most cases from energy price decreases. During first quarter 2007, market</w:t>
      </w:r>
      <w:r>
        <w:rPr>
          <w:b w:val="0"/>
          <w:color w:val="231F20"/>
          <w:spacing w:val="33"/>
          <w:w w:val="85"/>
        </w:rPr>
        <w:t> </w:t>
      </w:r>
      <w:r>
        <w:rPr>
          <w:b w:val="0"/>
          <w:color w:val="231F20"/>
          <w:w w:val="85"/>
        </w:rPr>
        <w:t>prices</w:t>
      </w:r>
    </w:p>
    <w:p>
      <w:pPr>
        <w:pStyle w:val="BodyText"/>
        <w:spacing w:before="2"/>
        <w:rPr>
          <w:b w:val="0"/>
          <w:sz w:val="21"/>
        </w:rPr>
      </w:pPr>
      <w:r>
        <w:rPr/>
        <w:br w:type="column"/>
      </w:r>
      <w:r>
        <w:rPr>
          <w:b w:val="0"/>
          <w:sz w:val="21"/>
        </w:rPr>
      </w:r>
    </w:p>
    <w:p>
      <w:pPr>
        <w:pStyle w:val="BodyText"/>
        <w:spacing w:line="244" w:lineRule="auto"/>
        <w:ind w:left="119" w:right="194"/>
        <w:jc w:val="both"/>
        <w:rPr>
          <w:b w:val="0"/>
        </w:rPr>
      </w:pPr>
      <w:r>
        <w:rPr>
          <w:b w:val="0"/>
          <w:color w:val="231F20"/>
          <w:w w:val="85"/>
        </w:rPr>
        <w:t>(unhedged)</w:t>
      </w:r>
      <w:r>
        <w:rPr>
          <w:b w:val="0"/>
          <w:color w:val="231F20"/>
          <w:spacing w:val="-17"/>
          <w:w w:val="85"/>
        </w:rPr>
        <w:t> </w:t>
      </w:r>
      <w:r>
        <w:rPr>
          <w:b w:val="0"/>
          <w:color w:val="231F20"/>
          <w:w w:val="85"/>
        </w:rPr>
        <w:t>for</w:t>
      </w:r>
      <w:r>
        <w:rPr>
          <w:b w:val="0"/>
          <w:color w:val="231F20"/>
          <w:spacing w:val="-15"/>
          <w:w w:val="85"/>
        </w:rPr>
        <w:t> </w:t>
      </w:r>
      <w:r>
        <w:rPr>
          <w:b w:val="0"/>
          <w:color w:val="231F20"/>
          <w:w w:val="85"/>
        </w:rPr>
        <w:t>jet</w:t>
      </w:r>
      <w:r>
        <w:rPr>
          <w:b w:val="0"/>
          <w:color w:val="231F20"/>
          <w:spacing w:val="-16"/>
          <w:w w:val="85"/>
        </w:rPr>
        <w:t> </w:t>
      </w:r>
      <w:r>
        <w:rPr>
          <w:b w:val="0"/>
          <w:color w:val="231F20"/>
          <w:w w:val="85"/>
        </w:rPr>
        <w:t>fuel</w:t>
      </w:r>
      <w:r>
        <w:rPr>
          <w:b w:val="0"/>
          <w:color w:val="231F20"/>
          <w:spacing w:val="-16"/>
          <w:w w:val="85"/>
        </w:rPr>
        <w:t> </w:t>
      </w:r>
      <w:r>
        <w:rPr>
          <w:b w:val="0"/>
          <w:color w:val="231F20"/>
          <w:w w:val="85"/>
        </w:rPr>
        <w:t>averaged</w:t>
      </w:r>
      <w:r>
        <w:rPr>
          <w:b w:val="0"/>
          <w:color w:val="231F20"/>
          <w:spacing w:val="-17"/>
          <w:w w:val="85"/>
        </w:rPr>
        <w:t> </w:t>
      </w:r>
      <w:r>
        <w:rPr>
          <w:b w:val="0"/>
          <w:color w:val="231F20"/>
          <w:w w:val="85"/>
        </w:rPr>
        <w:t>$1.81</w:t>
      </w:r>
      <w:r>
        <w:rPr>
          <w:b w:val="0"/>
          <w:color w:val="231F20"/>
          <w:spacing w:val="-16"/>
          <w:w w:val="85"/>
        </w:rPr>
        <w:t> </w:t>
      </w:r>
      <w:r>
        <w:rPr>
          <w:b w:val="0"/>
          <w:color w:val="231F20"/>
          <w:w w:val="85"/>
        </w:rPr>
        <w:t>per</w:t>
      </w:r>
      <w:r>
        <w:rPr>
          <w:b w:val="0"/>
          <w:color w:val="231F20"/>
          <w:spacing w:val="-15"/>
          <w:w w:val="85"/>
        </w:rPr>
        <w:t> </w:t>
      </w:r>
      <w:r>
        <w:rPr>
          <w:b w:val="0"/>
          <w:color w:val="231F20"/>
          <w:w w:val="85"/>
        </w:rPr>
        <w:t>gallon,</w:t>
      </w:r>
      <w:r>
        <w:rPr>
          <w:b w:val="0"/>
          <w:color w:val="231F20"/>
          <w:spacing w:val="-16"/>
          <w:w w:val="85"/>
        </w:rPr>
        <w:t> </w:t>
      </w:r>
      <w:r>
        <w:rPr>
          <w:b w:val="0"/>
          <w:color w:val="231F20"/>
          <w:w w:val="85"/>
        </w:rPr>
        <w:t>and the Company had fuel derivatives in place to</w:t>
      </w:r>
      <w:r>
        <w:rPr>
          <w:b w:val="0"/>
          <w:color w:val="231F20"/>
          <w:spacing w:val="-19"/>
          <w:w w:val="85"/>
        </w:rPr>
        <w:t> </w:t>
      </w:r>
      <w:r>
        <w:rPr>
          <w:b w:val="0"/>
          <w:color w:val="231F20"/>
          <w:w w:val="85"/>
        </w:rPr>
        <w:t>protect </w:t>
      </w:r>
      <w:r>
        <w:rPr>
          <w:b w:val="0"/>
          <w:color w:val="231F20"/>
          <w:w w:val="80"/>
        </w:rPr>
        <w:t>against</w:t>
      </w:r>
      <w:r>
        <w:rPr>
          <w:b w:val="0"/>
          <w:color w:val="231F20"/>
          <w:spacing w:val="-13"/>
          <w:w w:val="80"/>
        </w:rPr>
        <w:t> </w:t>
      </w:r>
      <w:r>
        <w:rPr>
          <w:b w:val="0"/>
          <w:color w:val="231F20"/>
          <w:w w:val="80"/>
        </w:rPr>
        <w:t>nearly</w:t>
      </w:r>
      <w:r>
        <w:rPr>
          <w:b w:val="0"/>
          <w:color w:val="231F20"/>
          <w:spacing w:val="-14"/>
          <w:w w:val="80"/>
        </w:rPr>
        <w:t> </w:t>
      </w:r>
      <w:r>
        <w:rPr>
          <w:b w:val="0"/>
          <w:color w:val="231F20"/>
          <w:w w:val="80"/>
        </w:rPr>
        <w:t>100</w:t>
      </w:r>
      <w:r>
        <w:rPr>
          <w:b w:val="0"/>
          <w:color w:val="231F20"/>
          <w:spacing w:val="-13"/>
          <w:w w:val="80"/>
        </w:rPr>
        <w:t> </w:t>
      </w:r>
      <w:r>
        <w:rPr>
          <w:b w:val="0"/>
          <w:color w:val="231F20"/>
          <w:w w:val="80"/>
        </w:rPr>
        <w:t>percent</w:t>
      </w:r>
      <w:r>
        <w:rPr>
          <w:b w:val="0"/>
          <w:color w:val="231F20"/>
          <w:spacing w:val="-13"/>
          <w:w w:val="80"/>
        </w:rPr>
        <w:t> </w:t>
      </w:r>
      <w:r>
        <w:rPr>
          <w:b w:val="0"/>
          <w:color w:val="231F20"/>
          <w:w w:val="80"/>
        </w:rPr>
        <w:t>of</w:t>
      </w:r>
      <w:r>
        <w:rPr>
          <w:b w:val="0"/>
          <w:color w:val="231F20"/>
          <w:spacing w:val="-14"/>
          <w:w w:val="80"/>
        </w:rPr>
        <w:t> </w:t>
      </w:r>
      <w:r>
        <w:rPr>
          <w:b w:val="0"/>
          <w:color w:val="231F20"/>
          <w:w w:val="80"/>
        </w:rPr>
        <w:t>its</w:t>
      </w:r>
      <w:r>
        <w:rPr>
          <w:b w:val="0"/>
          <w:color w:val="231F20"/>
          <w:spacing w:val="-12"/>
          <w:w w:val="80"/>
        </w:rPr>
        <w:t> </w:t>
      </w:r>
      <w:r>
        <w:rPr>
          <w:b w:val="0"/>
          <w:color w:val="231F20"/>
          <w:w w:val="80"/>
        </w:rPr>
        <w:t>fuel</w:t>
      </w:r>
      <w:r>
        <w:rPr>
          <w:b w:val="0"/>
          <w:color w:val="231F20"/>
          <w:spacing w:val="-13"/>
          <w:w w:val="80"/>
        </w:rPr>
        <w:t> </w:t>
      </w:r>
      <w:r>
        <w:rPr>
          <w:b w:val="0"/>
          <w:color w:val="231F20"/>
          <w:w w:val="80"/>
        </w:rPr>
        <w:t>usage</w:t>
      </w:r>
      <w:r>
        <w:rPr>
          <w:b w:val="0"/>
          <w:color w:val="231F20"/>
          <w:spacing w:val="-14"/>
          <w:w w:val="80"/>
        </w:rPr>
        <w:t> </w:t>
      </w:r>
      <w:r>
        <w:rPr>
          <w:b w:val="0"/>
          <w:color w:val="231F20"/>
          <w:w w:val="80"/>
        </w:rPr>
        <w:t>at</w:t>
      </w:r>
      <w:r>
        <w:rPr>
          <w:b w:val="0"/>
          <w:color w:val="231F20"/>
          <w:spacing w:val="-13"/>
          <w:w w:val="80"/>
        </w:rPr>
        <w:t> </w:t>
      </w:r>
      <w:r>
        <w:rPr>
          <w:b w:val="0"/>
          <w:color w:val="231F20"/>
          <w:w w:val="80"/>
        </w:rPr>
        <w:t>a</w:t>
      </w:r>
      <w:r>
        <w:rPr>
          <w:b w:val="0"/>
          <w:color w:val="231F20"/>
          <w:spacing w:val="-14"/>
          <w:w w:val="80"/>
        </w:rPr>
        <w:t> </w:t>
      </w:r>
      <w:r>
        <w:rPr>
          <w:b w:val="0"/>
          <w:color w:val="231F20"/>
          <w:w w:val="80"/>
        </w:rPr>
        <w:t>crude</w:t>
      </w:r>
      <w:r>
        <w:rPr>
          <w:b w:val="0"/>
          <w:color w:val="231F20"/>
          <w:spacing w:val="-14"/>
          <w:w w:val="80"/>
        </w:rPr>
        <w:t> </w:t>
      </w:r>
      <w:r>
        <w:rPr>
          <w:b w:val="0"/>
          <w:color w:val="231F20"/>
          <w:w w:val="80"/>
        </w:rPr>
        <w:t>oil equivalent</w:t>
      </w:r>
      <w:r>
        <w:rPr>
          <w:b w:val="0"/>
          <w:color w:val="231F20"/>
          <w:spacing w:val="-18"/>
          <w:w w:val="80"/>
        </w:rPr>
        <w:t> </w:t>
      </w:r>
      <w:r>
        <w:rPr>
          <w:b w:val="0"/>
          <w:color w:val="231F20"/>
          <w:w w:val="80"/>
        </w:rPr>
        <w:t>price</w:t>
      </w:r>
      <w:r>
        <w:rPr>
          <w:b w:val="0"/>
          <w:color w:val="231F20"/>
          <w:spacing w:val="-16"/>
          <w:w w:val="80"/>
        </w:rPr>
        <w:t> </w:t>
      </w:r>
      <w:r>
        <w:rPr>
          <w:b w:val="0"/>
          <w:color w:val="231F20"/>
          <w:w w:val="80"/>
        </w:rPr>
        <w:t>of</w:t>
      </w:r>
      <w:r>
        <w:rPr>
          <w:b w:val="0"/>
          <w:color w:val="231F20"/>
          <w:spacing w:val="-16"/>
          <w:w w:val="80"/>
        </w:rPr>
        <w:t> </w:t>
      </w:r>
      <w:r>
        <w:rPr>
          <w:b w:val="0"/>
          <w:color w:val="231F20"/>
          <w:w w:val="80"/>
        </w:rPr>
        <w:t>$50</w:t>
      </w:r>
      <w:r>
        <w:rPr>
          <w:b w:val="0"/>
          <w:color w:val="231F20"/>
          <w:spacing w:val="-15"/>
          <w:w w:val="80"/>
        </w:rPr>
        <w:t> </w:t>
      </w:r>
      <w:r>
        <w:rPr>
          <w:b w:val="0"/>
          <w:color w:val="231F20"/>
          <w:w w:val="80"/>
        </w:rPr>
        <w:t>per</w:t>
      </w:r>
      <w:r>
        <w:rPr>
          <w:b w:val="0"/>
          <w:color w:val="231F20"/>
          <w:spacing w:val="-16"/>
          <w:w w:val="80"/>
        </w:rPr>
        <w:t> </w:t>
      </w:r>
      <w:r>
        <w:rPr>
          <w:b w:val="0"/>
          <w:color w:val="231F20"/>
          <w:w w:val="80"/>
        </w:rPr>
        <w:t>barrel.</w:t>
      </w:r>
      <w:r>
        <w:rPr>
          <w:b w:val="0"/>
          <w:color w:val="231F20"/>
          <w:spacing w:val="-16"/>
          <w:w w:val="80"/>
        </w:rPr>
        <w:t> </w:t>
      </w:r>
      <w:r>
        <w:rPr>
          <w:b w:val="0"/>
          <w:color w:val="231F20"/>
          <w:w w:val="80"/>
        </w:rPr>
        <w:t>January</w:t>
      </w:r>
      <w:r>
        <w:rPr>
          <w:b w:val="0"/>
          <w:color w:val="231F20"/>
          <w:spacing w:val="-16"/>
          <w:w w:val="80"/>
        </w:rPr>
        <w:t> </w:t>
      </w:r>
      <w:r>
        <w:rPr>
          <w:b w:val="0"/>
          <w:color w:val="231F20"/>
          <w:w w:val="80"/>
        </w:rPr>
        <w:t>2008</w:t>
      </w:r>
      <w:r>
        <w:rPr>
          <w:b w:val="0"/>
          <w:color w:val="231F20"/>
          <w:spacing w:val="-16"/>
          <w:w w:val="80"/>
        </w:rPr>
        <w:t> </w:t>
      </w:r>
      <w:r>
        <w:rPr>
          <w:b w:val="0"/>
          <w:color w:val="231F20"/>
          <w:w w:val="80"/>
        </w:rPr>
        <w:t>average </w:t>
      </w:r>
      <w:r>
        <w:rPr>
          <w:b w:val="0"/>
          <w:color w:val="231F20"/>
          <w:w w:val="85"/>
        </w:rPr>
        <w:t>market</w:t>
      </w:r>
      <w:r>
        <w:rPr>
          <w:b w:val="0"/>
          <w:color w:val="231F20"/>
          <w:spacing w:val="-15"/>
          <w:w w:val="85"/>
        </w:rPr>
        <w:t> </w:t>
      </w:r>
      <w:r>
        <w:rPr>
          <w:b w:val="0"/>
          <w:color w:val="231F20"/>
          <w:w w:val="85"/>
        </w:rPr>
        <w:t>prices</w:t>
      </w:r>
      <w:r>
        <w:rPr>
          <w:b w:val="0"/>
          <w:color w:val="231F20"/>
          <w:spacing w:val="-15"/>
          <w:w w:val="85"/>
        </w:rPr>
        <w:t> </w:t>
      </w:r>
      <w:r>
        <w:rPr>
          <w:b w:val="0"/>
          <w:color w:val="231F20"/>
          <w:w w:val="85"/>
        </w:rPr>
        <w:t>(unhedged)</w:t>
      </w:r>
      <w:r>
        <w:rPr>
          <w:b w:val="0"/>
          <w:color w:val="231F20"/>
          <w:spacing w:val="-16"/>
          <w:w w:val="85"/>
        </w:rPr>
        <w:t> </w:t>
      </w:r>
      <w:r>
        <w:rPr>
          <w:b w:val="0"/>
          <w:color w:val="231F20"/>
          <w:w w:val="85"/>
        </w:rPr>
        <w:t>for</w:t>
      </w:r>
      <w:r>
        <w:rPr>
          <w:b w:val="0"/>
          <w:color w:val="231F20"/>
          <w:spacing w:val="-14"/>
          <w:w w:val="85"/>
        </w:rPr>
        <w:t> </w:t>
      </w:r>
      <w:r>
        <w:rPr>
          <w:b w:val="0"/>
          <w:color w:val="231F20"/>
          <w:w w:val="85"/>
        </w:rPr>
        <w:t>jet</w:t>
      </w:r>
      <w:r>
        <w:rPr>
          <w:b w:val="0"/>
          <w:color w:val="231F20"/>
          <w:spacing w:val="-15"/>
          <w:w w:val="85"/>
        </w:rPr>
        <w:t> </w:t>
      </w:r>
      <w:r>
        <w:rPr>
          <w:b w:val="0"/>
          <w:color w:val="231F20"/>
          <w:w w:val="85"/>
        </w:rPr>
        <w:t>fuel</w:t>
      </w:r>
      <w:r>
        <w:rPr>
          <w:b w:val="0"/>
          <w:color w:val="231F20"/>
          <w:spacing w:val="-15"/>
          <w:w w:val="85"/>
        </w:rPr>
        <w:t> </w:t>
      </w:r>
      <w:r>
        <w:rPr>
          <w:b w:val="0"/>
          <w:color w:val="231F20"/>
          <w:w w:val="85"/>
        </w:rPr>
        <w:t>have</w:t>
      </w:r>
      <w:r>
        <w:rPr>
          <w:b w:val="0"/>
          <w:color w:val="231F20"/>
          <w:spacing w:val="-16"/>
          <w:w w:val="85"/>
        </w:rPr>
        <w:t> </w:t>
      </w:r>
      <w:r>
        <w:rPr>
          <w:b w:val="0"/>
          <w:color w:val="231F20"/>
          <w:w w:val="85"/>
        </w:rPr>
        <w:t>been</w:t>
      </w:r>
      <w:r>
        <w:rPr>
          <w:b w:val="0"/>
          <w:color w:val="231F20"/>
          <w:spacing w:val="-15"/>
          <w:w w:val="85"/>
        </w:rPr>
        <w:t> </w:t>
      </w:r>
      <w:r>
        <w:rPr>
          <w:b w:val="0"/>
          <w:color w:val="231F20"/>
          <w:w w:val="85"/>
        </w:rPr>
        <w:t>in</w:t>
      </w:r>
      <w:r>
        <w:rPr>
          <w:b w:val="0"/>
          <w:color w:val="231F20"/>
          <w:spacing w:val="-15"/>
          <w:w w:val="85"/>
        </w:rPr>
        <w:t> </w:t>
      </w:r>
      <w:r>
        <w:rPr>
          <w:b w:val="0"/>
          <w:color w:val="231F20"/>
          <w:w w:val="85"/>
        </w:rPr>
        <w:t>the</w:t>
      </w:r>
    </w:p>
    <w:p>
      <w:pPr>
        <w:pStyle w:val="BodyText"/>
        <w:spacing w:line="244" w:lineRule="auto"/>
        <w:ind w:left="119" w:right="194"/>
        <w:jc w:val="both"/>
        <w:rPr>
          <w:b w:val="0"/>
        </w:rPr>
      </w:pPr>
      <w:r>
        <w:rPr>
          <w:b w:val="0"/>
          <w:color w:val="231F20"/>
          <w:w w:val="85"/>
        </w:rPr>
        <w:t>$2.60</w:t>
      </w:r>
      <w:r>
        <w:rPr>
          <w:b w:val="0"/>
          <w:color w:val="231F20"/>
          <w:spacing w:val="-16"/>
          <w:w w:val="85"/>
        </w:rPr>
        <w:t> </w:t>
      </w:r>
      <w:r>
        <w:rPr>
          <w:b w:val="0"/>
          <w:color w:val="231F20"/>
          <w:w w:val="85"/>
        </w:rPr>
        <w:t>to</w:t>
      </w:r>
      <w:r>
        <w:rPr>
          <w:b w:val="0"/>
          <w:color w:val="231F20"/>
          <w:spacing w:val="-16"/>
          <w:w w:val="85"/>
        </w:rPr>
        <w:t> </w:t>
      </w:r>
      <w:r>
        <w:rPr>
          <w:b w:val="0"/>
          <w:color w:val="231F20"/>
          <w:w w:val="85"/>
        </w:rPr>
        <w:t>$2.65</w:t>
      </w:r>
      <w:r>
        <w:rPr>
          <w:b w:val="0"/>
          <w:color w:val="231F20"/>
          <w:spacing w:val="-16"/>
          <w:w w:val="85"/>
        </w:rPr>
        <w:t> </w:t>
      </w:r>
      <w:r>
        <w:rPr>
          <w:b w:val="0"/>
          <w:color w:val="231F20"/>
          <w:w w:val="85"/>
        </w:rPr>
        <w:t>range.</w:t>
      </w:r>
      <w:r>
        <w:rPr>
          <w:b w:val="0"/>
          <w:color w:val="231F20"/>
          <w:spacing w:val="-16"/>
          <w:w w:val="85"/>
        </w:rPr>
        <w:t> </w:t>
      </w:r>
      <w:r>
        <w:rPr>
          <w:b w:val="0"/>
          <w:color w:val="231F20"/>
          <w:w w:val="85"/>
        </w:rPr>
        <w:t>Based</w:t>
      </w:r>
      <w:r>
        <w:rPr>
          <w:b w:val="0"/>
          <w:color w:val="231F20"/>
          <w:spacing w:val="-16"/>
          <w:w w:val="85"/>
        </w:rPr>
        <w:t> </w:t>
      </w:r>
      <w:r>
        <w:rPr>
          <w:b w:val="0"/>
          <w:color w:val="231F20"/>
          <w:w w:val="85"/>
        </w:rPr>
        <w:t>on</w:t>
      </w:r>
      <w:r>
        <w:rPr>
          <w:b w:val="0"/>
          <w:color w:val="231F20"/>
          <w:spacing w:val="-16"/>
          <w:w w:val="85"/>
        </w:rPr>
        <w:t> </w:t>
      </w:r>
      <w:r>
        <w:rPr>
          <w:b w:val="0"/>
          <w:color w:val="231F20"/>
          <w:w w:val="85"/>
        </w:rPr>
        <w:t>this</w:t>
      </w:r>
      <w:r>
        <w:rPr>
          <w:b w:val="0"/>
          <w:color w:val="231F20"/>
          <w:spacing w:val="-16"/>
          <w:w w:val="85"/>
        </w:rPr>
        <w:t> </w:t>
      </w:r>
      <w:r>
        <w:rPr>
          <w:b w:val="0"/>
          <w:color w:val="231F20"/>
          <w:w w:val="85"/>
        </w:rPr>
        <w:t>difference</w:t>
      </w:r>
      <w:r>
        <w:rPr>
          <w:b w:val="0"/>
          <w:color w:val="231F20"/>
          <w:spacing w:val="-17"/>
          <w:w w:val="85"/>
        </w:rPr>
        <w:t> </w:t>
      </w:r>
      <w:r>
        <w:rPr>
          <w:b w:val="0"/>
          <w:color w:val="231F20"/>
          <w:w w:val="85"/>
        </w:rPr>
        <w:t>in</w:t>
      </w:r>
      <w:r>
        <w:rPr>
          <w:b w:val="0"/>
          <w:color w:val="231F20"/>
          <w:spacing w:val="-16"/>
          <w:w w:val="85"/>
        </w:rPr>
        <w:t> </w:t>
      </w:r>
      <w:r>
        <w:rPr>
          <w:b w:val="0"/>
          <w:color w:val="231F20"/>
          <w:w w:val="85"/>
        </w:rPr>
        <w:t>pro- tection</w:t>
      </w:r>
      <w:r>
        <w:rPr>
          <w:b w:val="0"/>
          <w:color w:val="231F20"/>
          <w:spacing w:val="-12"/>
          <w:w w:val="85"/>
        </w:rPr>
        <w:t> </w:t>
      </w:r>
      <w:r>
        <w:rPr>
          <w:b w:val="0"/>
          <w:color w:val="231F20"/>
          <w:w w:val="85"/>
        </w:rPr>
        <w:t>and</w:t>
      </w:r>
      <w:r>
        <w:rPr>
          <w:b w:val="0"/>
          <w:color w:val="231F20"/>
          <w:spacing w:val="-12"/>
          <w:w w:val="85"/>
        </w:rPr>
        <w:t> </w:t>
      </w:r>
      <w:r>
        <w:rPr>
          <w:b w:val="0"/>
          <w:color w:val="231F20"/>
          <w:w w:val="85"/>
        </w:rPr>
        <w:t>current</w:t>
      </w:r>
      <w:r>
        <w:rPr>
          <w:b w:val="0"/>
          <w:color w:val="231F20"/>
          <w:spacing w:val="-11"/>
          <w:w w:val="85"/>
        </w:rPr>
        <w:t> </w:t>
      </w:r>
      <w:r>
        <w:rPr>
          <w:b w:val="0"/>
          <w:color w:val="231F20"/>
          <w:w w:val="85"/>
        </w:rPr>
        <w:t>market</w:t>
      </w:r>
      <w:r>
        <w:rPr>
          <w:b w:val="0"/>
          <w:color w:val="231F20"/>
          <w:spacing w:val="-12"/>
          <w:w w:val="85"/>
        </w:rPr>
        <w:t> </w:t>
      </w:r>
      <w:r>
        <w:rPr>
          <w:b w:val="0"/>
          <w:color w:val="231F20"/>
          <w:w w:val="85"/>
        </w:rPr>
        <w:t>conditions,</w:t>
      </w:r>
      <w:r>
        <w:rPr>
          <w:b w:val="0"/>
          <w:color w:val="231F20"/>
          <w:spacing w:val="-12"/>
          <w:w w:val="85"/>
        </w:rPr>
        <w:t> </w:t>
      </w:r>
      <w:r>
        <w:rPr>
          <w:b w:val="0"/>
          <w:color w:val="231F20"/>
          <w:w w:val="85"/>
        </w:rPr>
        <w:t>the</w:t>
      </w:r>
      <w:r>
        <w:rPr>
          <w:b w:val="0"/>
          <w:color w:val="231F20"/>
          <w:spacing w:val="-12"/>
          <w:w w:val="85"/>
        </w:rPr>
        <w:t> </w:t>
      </w:r>
      <w:r>
        <w:rPr>
          <w:b w:val="0"/>
          <w:color w:val="231F20"/>
          <w:w w:val="85"/>
        </w:rPr>
        <w:t>Company expects</w:t>
      </w:r>
      <w:r>
        <w:rPr>
          <w:b w:val="0"/>
          <w:color w:val="231F20"/>
          <w:spacing w:val="-20"/>
          <w:w w:val="85"/>
        </w:rPr>
        <w:t> </w:t>
      </w:r>
      <w:r>
        <w:rPr>
          <w:b w:val="0"/>
          <w:color w:val="231F20"/>
          <w:w w:val="85"/>
        </w:rPr>
        <w:t>its</w:t>
      </w:r>
      <w:r>
        <w:rPr>
          <w:b w:val="0"/>
          <w:color w:val="231F20"/>
          <w:spacing w:val="-19"/>
          <w:w w:val="85"/>
        </w:rPr>
        <w:t> </w:t>
      </w:r>
      <w:r>
        <w:rPr>
          <w:b w:val="0"/>
          <w:color w:val="231F20"/>
          <w:w w:val="85"/>
        </w:rPr>
        <w:t>first</w:t>
      </w:r>
      <w:r>
        <w:rPr>
          <w:b w:val="0"/>
          <w:color w:val="231F20"/>
          <w:spacing w:val="-19"/>
          <w:w w:val="85"/>
        </w:rPr>
        <w:t> </w:t>
      </w:r>
      <w:r>
        <w:rPr>
          <w:b w:val="0"/>
          <w:color w:val="231F20"/>
          <w:w w:val="85"/>
        </w:rPr>
        <w:t>quarter</w:t>
      </w:r>
      <w:r>
        <w:rPr>
          <w:b w:val="0"/>
          <w:color w:val="231F20"/>
          <w:spacing w:val="-20"/>
          <w:w w:val="85"/>
        </w:rPr>
        <w:t> </w:t>
      </w:r>
      <w:r>
        <w:rPr>
          <w:b w:val="0"/>
          <w:color w:val="231F20"/>
          <w:w w:val="85"/>
        </w:rPr>
        <w:t>2008</w:t>
      </w:r>
      <w:r>
        <w:rPr>
          <w:b w:val="0"/>
          <w:color w:val="231F20"/>
          <w:spacing w:val="-20"/>
          <w:w w:val="85"/>
        </w:rPr>
        <w:t> </w:t>
      </w:r>
      <w:r>
        <w:rPr>
          <w:b w:val="0"/>
          <w:color w:val="231F20"/>
          <w:w w:val="85"/>
        </w:rPr>
        <w:t>jet</w:t>
      </w:r>
      <w:r>
        <w:rPr>
          <w:b w:val="0"/>
          <w:color w:val="231F20"/>
          <w:spacing w:val="-20"/>
          <w:w w:val="85"/>
        </w:rPr>
        <w:t> </w:t>
      </w:r>
      <w:r>
        <w:rPr>
          <w:b w:val="0"/>
          <w:color w:val="231F20"/>
          <w:w w:val="85"/>
        </w:rPr>
        <w:t>fuel</w:t>
      </w:r>
      <w:r>
        <w:rPr>
          <w:b w:val="0"/>
          <w:color w:val="231F20"/>
          <w:spacing w:val="-20"/>
          <w:w w:val="85"/>
        </w:rPr>
        <w:t> </w:t>
      </w:r>
      <w:r>
        <w:rPr>
          <w:b w:val="0"/>
          <w:color w:val="231F20"/>
          <w:w w:val="85"/>
        </w:rPr>
        <w:t>cost</w:t>
      </w:r>
      <w:r>
        <w:rPr>
          <w:b w:val="0"/>
          <w:color w:val="231F20"/>
          <w:spacing w:val="-19"/>
          <w:w w:val="85"/>
        </w:rPr>
        <w:t> </w:t>
      </w:r>
      <w:r>
        <w:rPr>
          <w:b w:val="0"/>
          <w:color w:val="231F20"/>
          <w:w w:val="85"/>
        </w:rPr>
        <w:t>per</w:t>
      </w:r>
      <w:r>
        <w:rPr>
          <w:b w:val="0"/>
          <w:color w:val="231F20"/>
          <w:spacing w:val="-20"/>
          <w:w w:val="85"/>
        </w:rPr>
        <w:t> </w:t>
      </w:r>
      <w:r>
        <w:rPr>
          <w:b w:val="0"/>
          <w:color w:val="231F20"/>
          <w:w w:val="85"/>
        </w:rPr>
        <w:t>gallon</w:t>
      </w:r>
      <w:r>
        <w:rPr>
          <w:b w:val="0"/>
          <w:color w:val="231F20"/>
          <w:spacing w:val="-20"/>
          <w:w w:val="85"/>
        </w:rPr>
        <w:t> </w:t>
      </w:r>
      <w:r>
        <w:rPr>
          <w:b w:val="0"/>
          <w:color w:val="231F20"/>
          <w:w w:val="85"/>
        </w:rPr>
        <w:t>to </w:t>
      </w:r>
      <w:r>
        <w:rPr>
          <w:b w:val="0"/>
          <w:color w:val="231F20"/>
          <w:w w:val="80"/>
        </w:rPr>
        <w:t>be</w:t>
      </w:r>
      <w:r>
        <w:rPr>
          <w:b w:val="0"/>
          <w:color w:val="231F20"/>
          <w:spacing w:val="-14"/>
          <w:w w:val="80"/>
        </w:rPr>
        <w:t> </w:t>
      </w:r>
      <w:r>
        <w:rPr>
          <w:b w:val="0"/>
          <w:color w:val="231F20"/>
          <w:w w:val="80"/>
        </w:rPr>
        <w:t>approximately</w:t>
      </w:r>
      <w:r>
        <w:rPr>
          <w:b w:val="0"/>
          <w:color w:val="231F20"/>
          <w:spacing w:val="-14"/>
          <w:w w:val="80"/>
        </w:rPr>
        <w:t> </w:t>
      </w:r>
      <w:r>
        <w:rPr>
          <w:b w:val="0"/>
          <w:color w:val="231F20"/>
          <w:w w:val="80"/>
        </w:rPr>
        <w:t>$2.00</w:t>
      </w:r>
      <w:r>
        <w:rPr>
          <w:b w:val="0"/>
          <w:color w:val="231F20"/>
          <w:spacing w:val="-12"/>
          <w:w w:val="80"/>
        </w:rPr>
        <w:t> </w:t>
      </w:r>
      <w:r>
        <w:rPr>
          <w:b w:val="0"/>
          <w:color w:val="231F20"/>
          <w:w w:val="80"/>
        </w:rPr>
        <w:t>per</w:t>
      </w:r>
      <w:r>
        <w:rPr>
          <w:b w:val="0"/>
          <w:color w:val="231F20"/>
          <w:spacing w:val="-14"/>
          <w:w w:val="80"/>
        </w:rPr>
        <w:t> </w:t>
      </w:r>
      <w:r>
        <w:rPr>
          <w:b w:val="0"/>
          <w:color w:val="231F20"/>
          <w:w w:val="80"/>
        </w:rPr>
        <w:t>gallon,</w:t>
      </w:r>
      <w:r>
        <w:rPr>
          <w:b w:val="0"/>
          <w:color w:val="231F20"/>
          <w:spacing w:val="-14"/>
          <w:w w:val="80"/>
        </w:rPr>
        <w:t> </w:t>
      </w:r>
      <w:r>
        <w:rPr>
          <w:b w:val="0"/>
          <w:color w:val="231F20"/>
          <w:w w:val="80"/>
        </w:rPr>
        <w:t>excluding</w:t>
      </w:r>
      <w:r>
        <w:rPr>
          <w:b w:val="0"/>
          <w:color w:val="231F20"/>
          <w:spacing w:val="-14"/>
          <w:w w:val="80"/>
        </w:rPr>
        <w:t> </w:t>
      </w:r>
      <w:r>
        <w:rPr>
          <w:b w:val="0"/>
          <w:color w:val="231F20"/>
          <w:w w:val="80"/>
        </w:rPr>
        <w:t>the</w:t>
      </w:r>
      <w:r>
        <w:rPr>
          <w:b w:val="0"/>
          <w:color w:val="231F20"/>
          <w:spacing w:val="-13"/>
          <w:w w:val="80"/>
        </w:rPr>
        <w:t> </w:t>
      </w:r>
      <w:r>
        <w:rPr>
          <w:b w:val="0"/>
          <w:color w:val="231F20"/>
          <w:w w:val="80"/>
        </w:rPr>
        <w:t>impact of any hedge ineffectiveness and derivatives that do</w:t>
      </w:r>
      <w:r>
        <w:rPr>
          <w:b w:val="0"/>
          <w:color w:val="231F20"/>
          <w:spacing w:val="-9"/>
          <w:w w:val="80"/>
        </w:rPr>
        <w:t> </w:t>
      </w:r>
      <w:r>
        <w:rPr>
          <w:b w:val="0"/>
          <w:color w:val="231F20"/>
          <w:w w:val="80"/>
        </w:rPr>
        <w:t>not </w:t>
      </w:r>
      <w:r>
        <w:rPr>
          <w:b w:val="0"/>
          <w:color w:val="231F20"/>
          <w:w w:val="85"/>
        </w:rPr>
        <w:t>qualify</w:t>
      </w:r>
      <w:r>
        <w:rPr>
          <w:b w:val="0"/>
          <w:color w:val="231F20"/>
          <w:spacing w:val="-34"/>
          <w:w w:val="85"/>
        </w:rPr>
        <w:t> </w:t>
      </w:r>
      <w:r>
        <w:rPr>
          <w:b w:val="0"/>
          <w:color w:val="231F20"/>
          <w:w w:val="85"/>
        </w:rPr>
        <w:t>for</w:t>
      </w:r>
      <w:r>
        <w:rPr>
          <w:b w:val="0"/>
          <w:color w:val="231F20"/>
          <w:spacing w:val="-34"/>
          <w:w w:val="85"/>
        </w:rPr>
        <w:t> </w:t>
      </w:r>
      <w:r>
        <w:rPr>
          <w:b w:val="0"/>
          <w:color w:val="231F20"/>
          <w:w w:val="85"/>
        </w:rPr>
        <w:t>hedge</w:t>
      </w:r>
      <w:r>
        <w:rPr>
          <w:b w:val="0"/>
          <w:color w:val="231F20"/>
          <w:spacing w:val="-34"/>
          <w:w w:val="85"/>
        </w:rPr>
        <w:t> </w:t>
      </w:r>
      <w:r>
        <w:rPr>
          <w:b w:val="0"/>
          <w:color w:val="231F20"/>
          <w:w w:val="85"/>
        </w:rPr>
        <w:t>accounting</w:t>
      </w:r>
      <w:r>
        <w:rPr>
          <w:b w:val="0"/>
          <w:color w:val="231F20"/>
          <w:spacing w:val="-35"/>
          <w:w w:val="85"/>
        </w:rPr>
        <w:t> </w:t>
      </w:r>
      <w:r>
        <w:rPr>
          <w:b w:val="0"/>
          <w:color w:val="231F20"/>
          <w:w w:val="85"/>
        </w:rPr>
        <w:t>as</w:t>
      </w:r>
      <w:r>
        <w:rPr>
          <w:b w:val="0"/>
          <w:color w:val="231F20"/>
          <w:spacing w:val="-34"/>
          <w:w w:val="85"/>
        </w:rPr>
        <w:t> </w:t>
      </w:r>
      <w:r>
        <w:rPr>
          <w:b w:val="0"/>
          <w:color w:val="231F20"/>
          <w:w w:val="85"/>
        </w:rPr>
        <w:t>defined</w:t>
      </w:r>
      <w:r>
        <w:rPr>
          <w:b w:val="0"/>
          <w:color w:val="231F20"/>
          <w:spacing w:val="-35"/>
          <w:w w:val="85"/>
        </w:rPr>
        <w:t> </w:t>
      </w:r>
      <w:r>
        <w:rPr>
          <w:b w:val="0"/>
          <w:color w:val="231F20"/>
          <w:w w:val="85"/>
        </w:rPr>
        <w:t>in</w:t>
      </w:r>
      <w:r>
        <w:rPr>
          <w:b w:val="0"/>
          <w:color w:val="231F20"/>
          <w:spacing w:val="-34"/>
          <w:w w:val="85"/>
        </w:rPr>
        <w:t> </w:t>
      </w:r>
      <w:r>
        <w:rPr>
          <w:b w:val="0"/>
          <w:color w:val="231F20"/>
          <w:w w:val="85"/>
        </w:rPr>
        <w:t>SFAS</w:t>
      </w:r>
      <w:r>
        <w:rPr>
          <w:b w:val="0"/>
          <w:color w:val="231F20"/>
          <w:spacing w:val="-34"/>
          <w:w w:val="85"/>
        </w:rPr>
        <w:t> </w:t>
      </w:r>
      <w:r>
        <w:rPr>
          <w:b w:val="0"/>
          <w:color w:val="231F20"/>
          <w:w w:val="85"/>
        </w:rPr>
        <w:t>133.</w:t>
      </w:r>
      <w:r>
        <w:rPr>
          <w:b w:val="0"/>
          <w:color w:val="231F20"/>
          <w:spacing w:val="-34"/>
          <w:w w:val="85"/>
        </w:rPr>
        <w:t> </w:t>
      </w:r>
      <w:r>
        <w:rPr>
          <w:b w:val="0"/>
          <w:color w:val="231F20"/>
          <w:w w:val="85"/>
        </w:rPr>
        <w:t>In </w:t>
      </w:r>
      <w:r>
        <w:rPr>
          <w:b w:val="0"/>
          <w:color w:val="231F20"/>
          <w:w w:val="80"/>
        </w:rPr>
        <w:t>addition, the Company had fuel derivative contracts in place</w:t>
      </w:r>
      <w:r>
        <w:rPr>
          <w:b w:val="0"/>
          <w:color w:val="231F20"/>
          <w:spacing w:val="-24"/>
          <w:w w:val="80"/>
        </w:rPr>
        <w:t> </w:t>
      </w:r>
      <w:r>
        <w:rPr>
          <w:b w:val="0"/>
          <w:color w:val="231F20"/>
          <w:w w:val="80"/>
        </w:rPr>
        <w:t>for</w:t>
      </w:r>
      <w:r>
        <w:rPr>
          <w:b w:val="0"/>
          <w:color w:val="231F20"/>
          <w:spacing w:val="-21"/>
          <w:w w:val="80"/>
        </w:rPr>
        <w:t> </w:t>
      </w:r>
      <w:r>
        <w:rPr>
          <w:b w:val="0"/>
          <w:color w:val="231F20"/>
          <w:w w:val="80"/>
        </w:rPr>
        <w:t>over</w:t>
      </w:r>
      <w:r>
        <w:rPr>
          <w:b w:val="0"/>
          <w:color w:val="231F20"/>
          <w:spacing w:val="-23"/>
          <w:w w:val="80"/>
        </w:rPr>
        <w:t> </w:t>
      </w:r>
      <w:r>
        <w:rPr>
          <w:b w:val="0"/>
          <w:color w:val="231F20"/>
          <w:w w:val="80"/>
        </w:rPr>
        <w:t>70</w:t>
      </w:r>
      <w:r>
        <w:rPr>
          <w:b w:val="0"/>
          <w:color w:val="231F20"/>
          <w:spacing w:val="-22"/>
          <w:w w:val="80"/>
        </w:rPr>
        <w:t> </w:t>
      </w:r>
      <w:r>
        <w:rPr>
          <w:b w:val="0"/>
          <w:color w:val="231F20"/>
          <w:w w:val="80"/>
        </w:rPr>
        <w:t>percent</w:t>
      </w:r>
      <w:r>
        <w:rPr>
          <w:b w:val="0"/>
          <w:color w:val="231F20"/>
          <w:spacing w:val="-23"/>
          <w:w w:val="80"/>
        </w:rPr>
        <w:t> </w:t>
      </w:r>
      <w:r>
        <w:rPr>
          <w:b w:val="0"/>
          <w:color w:val="231F20"/>
          <w:w w:val="80"/>
        </w:rPr>
        <w:t>of</w:t>
      </w:r>
      <w:r>
        <w:rPr>
          <w:b w:val="0"/>
          <w:color w:val="231F20"/>
          <w:spacing w:val="-22"/>
          <w:w w:val="80"/>
        </w:rPr>
        <w:t> </w:t>
      </w:r>
      <w:r>
        <w:rPr>
          <w:b w:val="0"/>
          <w:color w:val="231F20"/>
          <w:w w:val="80"/>
        </w:rPr>
        <w:t>its</w:t>
      </w:r>
      <w:r>
        <w:rPr>
          <w:b w:val="0"/>
          <w:color w:val="231F20"/>
          <w:spacing w:val="-22"/>
          <w:w w:val="80"/>
        </w:rPr>
        <w:t> </w:t>
      </w:r>
      <w:r>
        <w:rPr>
          <w:b w:val="0"/>
          <w:color w:val="231F20"/>
          <w:w w:val="80"/>
        </w:rPr>
        <w:t>expected</w:t>
      </w:r>
      <w:r>
        <w:rPr>
          <w:b w:val="0"/>
          <w:color w:val="231F20"/>
          <w:spacing w:val="-24"/>
          <w:w w:val="80"/>
        </w:rPr>
        <w:t> </w:t>
      </w:r>
      <w:r>
        <w:rPr>
          <w:b w:val="0"/>
          <w:color w:val="231F20"/>
          <w:w w:val="80"/>
        </w:rPr>
        <w:t>fuel</w:t>
      </w:r>
      <w:r>
        <w:rPr>
          <w:b w:val="0"/>
          <w:color w:val="231F20"/>
          <w:spacing w:val="-23"/>
          <w:w w:val="80"/>
        </w:rPr>
        <w:t> </w:t>
      </w:r>
      <w:r>
        <w:rPr>
          <w:b w:val="0"/>
          <w:color w:val="231F20"/>
          <w:w w:val="80"/>
        </w:rPr>
        <w:t>consumption </w:t>
      </w:r>
      <w:r>
        <w:rPr>
          <w:b w:val="0"/>
          <w:color w:val="231F20"/>
          <w:w w:val="90"/>
        </w:rPr>
        <w:t>for</w:t>
      </w:r>
      <w:r>
        <w:rPr>
          <w:b w:val="0"/>
          <w:color w:val="231F20"/>
          <w:spacing w:val="-26"/>
          <w:w w:val="90"/>
        </w:rPr>
        <w:t> </w:t>
      </w:r>
      <w:r>
        <w:rPr>
          <w:b w:val="0"/>
          <w:color w:val="231F20"/>
          <w:w w:val="90"/>
        </w:rPr>
        <w:t>the</w:t>
      </w:r>
      <w:r>
        <w:rPr>
          <w:b w:val="0"/>
          <w:color w:val="231F20"/>
          <w:spacing w:val="-26"/>
          <w:w w:val="90"/>
        </w:rPr>
        <w:t> </w:t>
      </w:r>
      <w:r>
        <w:rPr>
          <w:b w:val="0"/>
          <w:color w:val="231F20"/>
          <w:w w:val="90"/>
        </w:rPr>
        <w:t>remainder</w:t>
      </w:r>
      <w:r>
        <w:rPr>
          <w:b w:val="0"/>
          <w:color w:val="231F20"/>
          <w:spacing w:val="-26"/>
          <w:w w:val="90"/>
        </w:rPr>
        <w:t> </w:t>
      </w:r>
      <w:r>
        <w:rPr>
          <w:b w:val="0"/>
          <w:color w:val="231F20"/>
          <w:w w:val="90"/>
        </w:rPr>
        <w:t>of</w:t>
      </w:r>
      <w:r>
        <w:rPr>
          <w:b w:val="0"/>
          <w:color w:val="231F20"/>
          <w:spacing w:val="-26"/>
          <w:w w:val="90"/>
        </w:rPr>
        <w:t> </w:t>
      </w:r>
      <w:r>
        <w:rPr>
          <w:b w:val="0"/>
          <w:color w:val="231F20"/>
          <w:w w:val="90"/>
        </w:rPr>
        <w:t>2008</w:t>
      </w:r>
      <w:r>
        <w:rPr>
          <w:b w:val="0"/>
          <w:color w:val="231F20"/>
          <w:spacing w:val="-26"/>
          <w:w w:val="90"/>
        </w:rPr>
        <w:t> </w:t>
      </w:r>
      <w:r>
        <w:rPr>
          <w:b w:val="0"/>
          <w:color w:val="231F20"/>
          <w:w w:val="90"/>
        </w:rPr>
        <w:t>at</w:t>
      </w:r>
      <w:r>
        <w:rPr>
          <w:b w:val="0"/>
          <w:color w:val="231F20"/>
          <w:spacing w:val="-26"/>
          <w:w w:val="90"/>
        </w:rPr>
        <w:t> </w:t>
      </w:r>
      <w:r>
        <w:rPr>
          <w:b w:val="0"/>
          <w:color w:val="231F20"/>
          <w:w w:val="90"/>
        </w:rPr>
        <w:t>approximately</w:t>
      </w:r>
      <w:r>
        <w:rPr>
          <w:b w:val="0"/>
          <w:color w:val="231F20"/>
          <w:spacing w:val="-27"/>
          <w:w w:val="90"/>
        </w:rPr>
        <w:t> </w:t>
      </w:r>
      <w:r>
        <w:rPr>
          <w:b w:val="0"/>
          <w:color w:val="231F20"/>
          <w:w w:val="90"/>
        </w:rPr>
        <w:t>$51</w:t>
      </w:r>
      <w:r>
        <w:rPr>
          <w:b w:val="0"/>
          <w:color w:val="231F20"/>
          <w:spacing w:val="-26"/>
          <w:w w:val="90"/>
        </w:rPr>
        <w:t> </w:t>
      </w:r>
      <w:r>
        <w:rPr>
          <w:b w:val="0"/>
          <w:color w:val="231F20"/>
          <w:w w:val="90"/>
        </w:rPr>
        <w:t>per </w:t>
      </w:r>
      <w:r>
        <w:rPr>
          <w:b w:val="0"/>
          <w:color w:val="231F20"/>
          <w:w w:val="85"/>
        </w:rPr>
        <w:t>barrel;</w:t>
      </w:r>
      <w:r>
        <w:rPr>
          <w:b w:val="0"/>
          <w:color w:val="231F20"/>
          <w:spacing w:val="-11"/>
          <w:w w:val="85"/>
        </w:rPr>
        <w:t> </w:t>
      </w:r>
      <w:r>
        <w:rPr>
          <w:b w:val="0"/>
          <w:color w:val="231F20"/>
          <w:w w:val="85"/>
        </w:rPr>
        <w:t>over</w:t>
      </w:r>
      <w:r>
        <w:rPr>
          <w:b w:val="0"/>
          <w:color w:val="231F20"/>
          <w:spacing w:val="-11"/>
          <w:w w:val="85"/>
        </w:rPr>
        <w:t> </w:t>
      </w:r>
      <w:r>
        <w:rPr>
          <w:b w:val="0"/>
          <w:color w:val="231F20"/>
          <w:w w:val="85"/>
        </w:rPr>
        <w:t>55</w:t>
      </w:r>
      <w:r>
        <w:rPr>
          <w:b w:val="0"/>
          <w:color w:val="231F20"/>
          <w:spacing w:val="-11"/>
          <w:w w:val="85"/>
        </w:rPr>
        <w:t> </w:t>
      </w:r>
      <w:r>
        <w:rPr>
          <w:b w:val="0"/>
          <w:color w:val="231F20"/>
          <w:w w:val="85"/>
        </w:rPr>
        <w:t>percent</w:t>
      </w:r>
      <w:r>
        <w:rPr>
          <w:b w:val="0"/>
          <w:color w:val="231F20"/>
          <w:spacing w:val="-12"/>
          <w:w w:val="85"/>
        </w:rPr>
        <w:t> </w:t>
      </w:r>
      <w:r>
        <w:rPr>
          <w:b w:val="0"/>
          <w:color w:val="231F20"/>
          <w:w w:val="85"/>
        </w:rPr>
        <w:t>in</w:t>
      </w:r>
      <w:r>
        <w:rPr>
          <w:b w:val="0"/>
          <w:color w:val="231F20"/>
          <w:spacing w:val="-11"/>
          <w:w w:val="85"/>
        </w:rPr>
        <w:t> </w:t>
      </w:r>
      <w:r>
        <w:rPr>
          <w:b w:val="0"/>
          <w:color w:val="231F20"/>
          <w:w w:val="85"/>
        </w:rPr>
        <w:t>2009</w:t>
      </w:r>
      <w:r>
        <w:rPr>
          <w:b w:val="0"/>
          <w:color w:val="231F20"/>
          <w:spacing w:val="-11"/>
          <w:w w:val="85"/>
        </w:rPr>
        <w:t> </w:t>
      </w:r>
      <w:r>
        <w:rPr>
          <w:b w:val="0"/>
          <w:color w:val="231F20"/>
          <w:w w:val="85"/>
        </w:rPr>
        <w:t>at</w:t>
      </w:r>
      <w:r>
        <w:rPr>
          <w:b w:val="0"/>
          <w:color w:val="231F20"/>
          <w:spacing w:val="-11"/>
          <w:w w:val="85"/>
        </w:rPr>
        <w:t> </w:t>
      </w:r>
      <w:r>
        <w:rPr>
          <w:b w:val="0"/>
          <w:color w:val="231F20"/>
          <w:w w:val="85"/>
        </w:rPr>
        <w:t>approximately</w:t>
      </w:r>
      <w:r>
        <w:rPr>
          <w:b w:val="0"/>
          <w:color w:val="231F20"/>
          <w:spacing w:val="-12"/>
          <w:w w:val="85"/>
        </w:rPr>
        <w:t> </w:t>
      </w:r>
      <w:r>
        <w:rPr>
          <w:b w:val="0"/>
          <w:color w:val="231F20"/>
          <w:w w:val="85"/>
        </w:rPr>
        <w:t>$51 per</w:t>
      </w:r>
      <w:r>
        <w:rPr>
          <w:b w:val="0"/>
          <w:color w:val="231F20"/>
          <w:spacing w:val="-27"/>
          <w:w w:val="85"/>
        </w:rPr>
        <w:t> </w:t>
      </w:r>
      <w:r>
        <w:rPr>
          <w:b w:val="0"/>
          <w:color w:val="231F20"/>
          <w:w w:val="85"/>
        </w:rPr>
        <w:t>barrel;</w:t>
      </w:r>
      <w:r>
        <w:rPr>
          <w:b w:val="0"/>
          <w:color w:val="231F20"/>
          <w:spacing w:val="-26"/>
          <w:w w:val="85"/>
        </w:rPr>
        <w:t> </w:t>
      </w:r>
      <w:r>
        <w:rPr>
          <w:b w:val="0"/>
          <w:color w:val="231F20"/>
          <w:w w:val="85"/>
        </w:rPr>
        <w:t>nearly</w:t>
      </w:r>
      <w:r>
        <w:rPr>
          <w:b w:val="0"/>
          <w:color w:val="231F20"/>
          <w:spacing w:val="-27"/>
          <w:w w:val="85"/>
        </w:rPr>
        <w:t> </w:t>
      </w:r>
      <w:r>
        <w:rPr>
          <w:b w:val="0"/>
          <w:color w:val="231F20"/>
          <w:w w:val="85"/>
        </w:rPr>
        <w:t>30</w:t>
      </w:r>
      <w:r>
        <w:rPr>
          <w:b w:val="0"/>
          <w:color w:val="231F20"/>
          <w:spacing w:val="-26"/>
          <w:w w:val="85"/>
        </w:rPr>
        <w:t> </w:t>
      </w:r>
      <w:r>
        <w:rPr>
          <w:b w:val="0"/>
          <w:color w:val="231F20"/>
          <w:w w:val="85"/>
        </w:rPr>
        <w:t>percent</w:t>
      </w:r>
      <w:r>
        <w:rPr>
          <w:b w:val="0"/>
          <w:color w:val="231F20"/>
          <w:spacing w:val="-27"/>
          <w:w w:val="85"/>
        </w:rPr>
        <w:t> </w:t>
      </w:r>
      <w:r>
        <w:rPr>
          <w:b w:val="0"/>
          <w:color w:val="231F20"/>
          <w:w w:val="85"/>
        </w:rPr>
        <w:t>in</w:t>
      </w:r>
      <w:r>
        <w:rPr>
          <w:b w:val="0"/>
          <w:color w:val="231F20"/>
          <w:spacing w:val="-26"/>
          <w:w w:val="85"/>
        </w:rPr>
        <w:t> </w:t>
      </w:r>
      <w:r>
        <w:rPr>
          <w:b w:val="0"/>
          <w:color w:val="231F20"/>
          <w:w w:val="85"/>
        </w:rPr>
        <w:t>2010</w:t>
      </w:r>
      <w:r>
        <w:rPr>
          <w:b w:val="0"/>
          <w:color w:val="231F20"/>
          <w:spacing w:val="-27"/>
          <w:w w:val="85"/>
        </w:rPr>
        <w:t> </w:t>
      </w:r>
      <w:r>
        <w:rPr>
          <w:b w:val="0"/>
          <w:color w:val="231F20"/>
          <w:w w:val="85"/>
        </w:rPr>
        <w:t>at</w:t>
      </w:r>
      <w:r>
        <w:rPr>
          <w:b w:val="0"/>
          <w:color w:val="231F20"/>
          <w:spacing w:val="-26"/>
          <w:w w:val="85"/>
        </w:rPr>
        <w:t> </w:t>
      </w:r>
      <w:r>
        <w:rPr>
          <w:b w:val="0"/>
          <w:color w:val="231F20"/>
          <w:w w:val="85"/>
        </w:rPr>
        <w:t>approximately</w:t>
      </w:r>
    </w:p>
    <w:p>
      <w:pPr>
        <w:pStyle w:val="BodyText"/>
        <w:spacing w:line="244" w:lineRule="auto" w:before="1"/>
        <w:ind w:left="119" w:right="197"/>
        <w:jc w:val="both"/>
        <w:rPr>
          <w:b w:val="0"/>
        </w:rPr>
      </w:pPr>
      <w:r>
        <w:rPr>
          <w:b w:val="0"/>
          <w:color w:val="231F20"/>
          <w:w w:val="80"/>
        </w:rPr>
        <w:t>$63</w:t>
      </w:r>
      <w:r>
        <w:rPr>
          <w:b w:val="0"/>
          <w:color w:val="231F20"/>
          <w:spacing w:val="-18"/>
          <w:w w:val="80"/>
        </w:rPr>
        <w:t> </w:t>
      </w:r>
      <w:r>
        <w:rPr>
          <w:b w:val="0"/>
          <w:color w:val="231F20"/>
          <w:w w:val="80"/>
        </w:rPr>
        <w:t>per</w:t>
      </w:r>
      <w:r>
        <w:rPr>
          <w:b w:val="0"/>
          <w:color w:val="231F20"/>
          <w:spacing w:val="-18"/>
          <w:w w:val="80"/>
        </w:rPr>
        <w:t> </w:t>
      </w:r>
      <w:r>
        <w:rPr>
          <w:b w:val="0"/>
          <w:color w:val="231F20"/>
          <w:w w:val="80"/>
        </w:rPr>
        <w:t>barrel;</w:t>
      </w:r>
      <w:r>
        <w:rPr>
          <w:b w:val="0"/>
          <w:color w:val="231F20"/>
          <w:spacing w:val="-18"/>
          <w:w w:val="80"/>
        </w:rPr>
        <w:t> </w:t>
      </w:r>
      <w:r>
        <w:rPr>
          <w:b w:val="0"/>
          <w:color w:val="231F20"/>
          <w:w w:val="80"/>
        </w:rPr>
        <w:t>over</w:t>
      </w:r>
      <w:r>
        <w:rPr>
          <w:b w:val="0"/>
          <w:color w:val="231F20"/>
          <w:spacing w:val="-19"/>
          <w:w w:val="80"/>
        </w:rPr>
        <w:t> </w:t>
      </w:r>
      <w:r>
        <w:rPr>
          <w:b w:val="0"/>
          <w:color w:val="231F20"/>
          <w:w w:val="80"/>
        </w:rPr>
        <w:t>15</w:t>
      </w:r>
      <w:r>
        <w:rPr>
          <w:b w:val="0"/>
          <w:color w:val="231F20"/>
          <w:spacing w:val="-18"/>
          <w:w w:val="80"/>
        </w:rPr>
        <w:t> </w:t>
      </w:r>
      <w:r>
        <w:rPr>
          <w:b w:val="0"/>
          <w:color w:val="231F20"/>
          <w:w w:val="80"/>
        </w:rPr>
        <w:t>percent</w:t>
      </w:r>
      <w:r>
        <w:rPr>
          <w:b w:val="0"/>
          <w:color w:val="231F20"/>
          <w:spacing w:val="-18"/>
          <w:w w:val="80"/>
        </w:rPr>
        <w:t> </w:t>
      </w:r>
      <w:r>
        <w:rPr>
          <w:b w:val="0"/>
          <w:color w:val="231F20"/>
          <w:w w:val="80"/>
        </w:rPr>
        <w:t>in</w:t>
      </w:r>
      <w:r>
        <w:rPr>
          <w:b w:val="0"/>
          <w:color w:val="231F20"/>
          <w:spacing w:val="-19"/>
          <w:w w:val="80"/>
        </w:rPr>
        <w:t> </w:t>
      </w:r>
      <w:r>
        <w:rPr>
          <w:b w:val="0"/>
          <w:color w:val="231F20"/>
          <w:w w:val="80"/>
        </w:rPr>
        <w:t>2011</w:t>
      </w:r>
      <w:r>
        <w:rPr>
          <w:b w:val="0"/>
          <w:color w:val="231F20"/>
          <w:spacing w:val="-17"/>
          <w:w w:val="80"/>
        </w:rPr>
        <w:t> </w:t>
      </w:r>
      <w:r>
        <w:rPr>
          <w:b w:val="0"/>
          <w:color w:val="231F20"/>
          <w:w w:val="80"/>
        </w:rPr>
        <w:t>at</w:t>
      </w:r>
      <w:r>
        <w:rPr>
          <w:b w:val="0"/>
          <w:color w:val="231F20"/>
          <w:spacing w:val="-19"/>
          <w:w w:val="80"/>
        </w:rPr>
        <w:t> </w:t>
      </w:r>
      <w:r>
        <w:rPr>
          <w:b w:val="0"/>
          <w:color w:val="231F20"/>
          <w:w w:val="80"/>
        </w:rPr>
        <w:t>$64</w:t>
      </w:r>
      <w:r>
        <w:rPr>
          <w:b w:val="0"/>
          <w:color w:val="231F20"/>
          <w:spacing w:val="-18"/>
          <w:w w:val="80"/>
        </w:rPr>
        <w:t> </w:t>
      </w:r>
      <w:r>
        <w:rPr>
          <w:b w:val="0"/>
          <w:color w:val="231F20"/>
          <w:w w:val="80"/>
        </w:rPr>
        <w:t>per</w:t>
      </w:r>
      <w:r>
        <w:rPr>
          <w:b w:val="0"/>
          <w:color w:val="231F20"/>
          <w:spacing w:val="-18"/>
          <w:w w:val="80"/>
        </w:rPr>
        <w:t> </w:t>
      </w:r>
      <w:r>
        <w:rPr>
          <w:b w:val="0"/>
          <w:color w:val="231F20"/>
          <w:w w:val="80"/>
        </w:rPr>
        <w:t>barrel; </w:t>
      </w:r>
      <w:r>
        <w:rPr>
          <w:b w:val="0"/>
          <w:color w:val="231F20"/>
          <w:w w:val="85"/>
        </w:rPr>
        <w:t>and</w:t>
      </w:r>
      <w:r>
        <w:rPr>
          <w:b w:val="0"/>
          <w:color w:val="231F20"/>
          <w:spacing w:val="-23"/>
          <w:w w:val="85"/>
        </w:rPr>
        <w:t> </w:t>
      </w:r>
      <w:r>
        <w:rPr>
          <w:b w:val="0"/>
          <w:color w:val="231F20"/>
          <w:w w:val="85"/>
        </w:rPr>
        <w:t>over</w:t>
      </w:r>
      <w:r>
        <w:rPr>
          <w:b w:val="0"/>
          <w:color w:val="231F20"/>
          <w:spacing w:val="-23"/>
          <w:w w:val="85"/>
        </w:rPr>
        <w:t> </w:t>
      </w:r>
      <w:r>
        <w:rPr>
          <w:b w:val="0"/>
          <w:color w:val="231F20"/>
          <w:w w:val="85"/>
        </w:rPr>
        <w:t>15</w:t>
      </w:r>
      <w:r>
        <w:rPr>
          <w:b w:val="0"/>
          <w:color w:val="231F20"/>
          <w:spacing w:val="-22"/>
          <w:w w:val="85"/>
        </w:rPr>
        <w:t> </w:t>
      </w:r>
      <w:r>
        <w:rPr>
          <w:b w:val="0"/>
          <w:color w:val="231F20"/>
          <w:w w:val="85"/>
        </w:rPr>
        <w:t>percent</w:t>
      </w:r>
      <w:r>
        <w:rPr>
          <w:b w:val="0"/>
          <w:color w:val="231F20"/>
          <w:spacing w:val="-23"/>
          <w:w w:val="85"/>
        </w:rPr>
        <w:t> </w:t>
      </w:r>
      <w:r>
        <w:rPr>
          <w:b w:val="0"/>
          <w:color w:val="231F20"/>
          <w:w w:val="85"/>
        </w:rPr>
        <w:t>in</w:t>
      </w:r>
      <w:r>
        <w:rPr>
          <w:b w:val="0"/>
          <w:color w:val="231F20"/>
          <w:spacing w:val="-22"/>
          <w:w w:val="85"/>
        </w:rPr>
        <w:t> </w:t>
      </w:r>
      <w:r>
        <w:rPr>
          <w:b w:val="0"/>
          <w:color w:val="231F20"/>
          <w:w w:val="85"/>
        </w:rPr>
        <w:t>2012</w:t>
      </w:r>
      <w:r>
        <w:rPr>
          <w:b w:val="0"/>
          <w:color w:val="231F20"/>
          <w:spacing w:val="-23"/>
          <w:w w:val="85"/>
        </w:rPr>
        <w:t> </w:t>
      </w:r>
      <w:r>
        <w:rPr>
          <w:b w:val="0"/>
          <w:color w:val="231F20"/>
          <w:w w:val="85"/>
        </w:rPr>
        <w:t>at</w:t>
      </w:r>
      <w:r>
        <w:rPr>
          <w:b w:val="0"/>
          <w:color w:val="231F20"/>
          <w:spacing w:val="-22"/>
          <w:w w:val="85"/>
        </w:rPr>
        <w:t> </w:t>
      </w:r>
      <w:r>
        <w:rPr>
          <w:b w:val="0"/>
          <w:color w:val="231F20"/>
          <w:w w:val="85"/>
        </w:rPr>
        <w:t>$63</w:t>
      </w:r>
      <w:r>
        <w:rPr>
          <w:b w:val="0"/>
          <w:color w:val="231F20"/>
          <w:spacing w:val="-23"/>
          <w:w w:val="85"/>
        </w:rPr>
        <w:t> </w:t>
      </w:r>
      <w:r>
        <w:rPr>
          <w:b w:val="0"/>
          <w:color w:val="231F20"/>
          <w:w w:val="85"/>
        </w:rPr>
        <w:t>per</w:t>
      </w:r>
      <w:r>
        <w:rPr>
          <w:b w:val="0"/>
          <w:color w:val="231F20"/>
          <w:spacing w:val="-23"/>
          <w:w w:val="85"/>
        </w:rPr>
        <w:t> </w:t>
      </w:r>
      <w:r>
        <w:rPr>
          <w:b w:val="0"/>
          <w:color w:val="231F20"/>
          <w:w w:val="85"/>
        </w:rPr>
        <w:t>barrel.</w:t>
      </w:r>
    </w:p>
    <w:p>
      <w:pPr>
        <w:pStyle w:val="BodyText"/>
        <w:spacing w:line="244" w:lineRule="auto" w:before="173"/>
        <w:ind w:left="119" w:right="194" w:firstLine="400"/>
        <w:jc w:val="both"/>
        <w:rPr>
          <w:b w:val="0"/>
        </w:rPr>
      </w:pPr>
      <w:r>
        <w:rPr>
          <w:b w:val="0"/>
          <w:color w:val="231F20"/>
          <w:w w:val="90"/>
        </w:rPr>
        <w:t>Maintenance materials and repairs per ASM </w:t>
      </w:r>
      <w:r>
        <w:rPr>
          <w:b w:val="0"/>
          <w:color w:val="231F20"/>
          <w:w w:val="80"/>
        </w:rPr>
        <w:t>increased</w:t>
      </w:r>
      <w:r>
        <w:rPr>
          <w:b w:val="0"/>
          <w:color w:val="231F20"/>
          <w:spacing w:val="-20"/>
          <w:w w:val="80"/>
        </w:rPr>
        <w:t> </w:t>
      </w:r>
      <w:r>
        <w:rPr>
          <w:b w:val="0"/>
          <w:color w:val="231F20"/>
          <w:w w:val="80"/>
        </w:rPr>
        <w:t>21.6</w:t>
      </w:r>
      <w:r>
        <w:rPr>
          <w:b w:val="0"/>
          <w:color w:val="231F20"/>
          <w:spacing w:val="-18"/>
          <w:w w:val="80"/>
        </w:rPr>
        <w:t> </w:t>
      </w:r>
      <w:r>
        <w:rPr>
          <w:b w:val="0"/>
          <w:color w:val="231F20"/>
          <w:w w:val="80"/>
        </w:rPr>
        <w:t>percent</w:t>
      </w:r>
      <w:r>
        <w:rPr>
          <w:b w:val="0"/>
          <w:color w:val="231F20"/>
          <w:spacing w:val="-19"/>
          <w:w w:val="80"/>
        </w:rPr>
        <w:t> </w:t>
      </w:r>
      <w:r>
        <w:rPr>
          <w:b w:val="0"/>
          <w:color w:val="231F20"/>
          <w:w w:val="80"/>
        </w:rPr>
        <w:t>compared</w:t>
      </w:r>
      <w:r>
        <w:rPr>
          <w:b w:val="0"/>
          <w:color w:val="231F20"/>
          <w:spacing w:val="-20"/>
          <w:w w:val="80"/>
        </w:rPr>
        <w:t> </w:t>
      </w:r>
      <w:r>
        <w:rPr>
          <w:b w:val="0"/>
          <w:color w:val="231F20"/>
          <w:w w:val="80"/>
        </w:rPr>
        <w:t>to</w:t>
      </w:r>
      <w:r>
        <w:rPr>
          <w:b w:val="0"/>
          <w:color w:val="231F20"/>
          <w:spacing w:val="-18"/>
          <w:w w:val="80"/>
        </w:rPr>
        <w:t> </w:t>
      </w:r>
      <w:r>
        <w:rPr>
          <w:b w:val="0"/>
          <w:color w:val="231F20"/>
          <w:w w:val="80"/>
        </w:rPr>
        <w:t>2006,</w:t>
      </w:r>
      <w:r>
        <w:rPr>
          <w:b w:val="0"/>
          <w:color w:val="231F20"/>
          <w:spacing w:val="-18"/>
          <w:w w:val="80"/>
        </w:rPr>
        <w:t> </w:t>
      </w:r>
      <w:r>
        <w:rPr>
          <w:b w:val="0"/>
          <w:color w:val="231F20"/>
          <w:w w:val="80"/>
        </w:rPr>
        <w:t>while</w:t>
      </w:r>
      <w:r>
        <w:rPr>
          <w:b w:val="0"/>
          <w:color w:val="231F20"/>
          <w:spacing w:val="-20"/>
          <w:w w:val="80"/>
        </w:rPr>
        <w:t> </w:t>
      </w:r>
      <w:r>
        <w:rPr>
          <w:b w:val="0"/>
          <w:color w:val="231F20"/>
          <w:w w:val="80"/>
        </w:rPr>
        <w:t>increas- </w:t>
      </w:r>
      <w:r>
        <w:rPr>
          <w:b w:val="0"/>
          <w:color w:val="231F20"/>
          <w:w w:val="85"/>
        </w:rPr>
        <w:t>ing</w:t>
      </w:r>
      <w:r>
        <w:rPr>
          <w:b w:val="0"/>
          <w:color w:val="231F20"/>
          <w:spacing w:val="-7"/>
          <w:w w:val="85"/>
        </w:rPr>
        <w:t> </w:t>
      </w:r>
      <w:r>
        <w:rPr>
          <w:b w:val="0"/>
          <w:color w:val="231F20"/>
          <w:w w:val="85"/>
        </w:rPr>
        <w:t>$148</w:t>
      </w:r>
      <w:r>
        <w:rPr>
          <w:b w:val="0"/>
          <w:color w:val="231F20"/>
          <w:spacing w:val="-7"/>
          <w:w w:val="85"/>
        </w:rPr>
        <w:t> </w:t>
      </w:r>
      <w:r>
        <w:rPr>
          <w:b w:val="0"/>
          <w:color w:val="231F20"/>
          <w:w w:val="85"/>
        </w:rPr>
        <w:t>million</w:t>
      </w:r>
      <w:r>
        <w:rPr>
          <w:b w:val="0"/>
          <w:color w:val="231F20"/>
          <w:spacing w:val="-7"/>
          <w:w w:val="85"/>
        </w:rPr>
        <w:t> </w:t>
      </w:r>
      <w:r>
        <w:rPr>
          <w:b w:val="0"/>
          <w:color w:val="231F20"/>
          <w:w w:val="85"/>
        </w:rPr>
        <w:t>on</w:t>
      </w:r>
      <w:r>
        <w:rPr>
          <w:b w:val="0"/>
          <w:color w:val="231F20"/>
          <w:spacing w:val="-7"/>
          <w:w w:val="85"/>
        </w:rPr>
        <w:t> </w:t>
      </w:r>
      <w:r>
        <w:rPr>
          <w:b w:val="0"/>
          <w:color w:val="231F20"/>
          <w:w w:val="85"/>
        </w:rPr>
        <w:t>a</w:t>
      </w:r>
      <w:r>
        <w:rPr>
          <w:b w:val="0"/>
          <w:color w:val="231F20"/>
          <w:spacing w:val="-7"/>
          <w:w w:val="85"/>
        </w:rPr>
        <w:t> </w:t>
      </w:r>
      <w:r>
        <w:rPr>
          <w:b w:val="0"/>
          <w:color w:val="231F20"/>
          <w:w w:val="85"/>
        </w:rPr>
        <w:t>dollar</w:t>
      </w:r>
      <w:r>
        <w:rPr>
          <w:b w:val="0"/>
          <w:color w:val="231F20"/>
          <w:spacing w:val="-7"/>
          <w:w w:val="85"/>
        </w:rPr>
        <w:t> </w:t>
      </w:r>
      <w:r>
        <w:rPr>
          <w:b w:val="0"/>
          <w:color w:val="231F20"/>
          <w:w w:val="85"/>
        </w:rPr>
        <w:t>basis.</w:t>
      </w:r>
      <w:r>
        <w:rPr>
          <w:b w:val="0"/>
          <w:color w:val="231F20"/>
          <w:spacing w:val="-7"/>
          <w:w w:val="85"/>
        </w:rPr>
        <w:t> </w:t>
      </w:r>
      <w:r>
        <w:rPr>
          <w:b w:val="0"/>
          <w:color w:val="231F20"/>
          <w:w w:val="85"/>
        </w:rPr>
        <w:t>On</w:t>
      </w:r>
      <w:r>
        <w:rPr>
          <w:b w:val="0"/>
          <w:color w:val="231F20"/>
          <w:spacing w:val="-7"/>
          <w:w w:val="85"/>
        </w:rPr>
        <w:t> </w:t>
      </w:r>
      <w:r>
        <w:rPr>
          <w:b w:val="0"/>
          <w:color w:val="231F20"/>
          <w:w w:val="85"/>
        </w:rPr>
        <w:t>a</w:t>
      </w:r>
      <w:r>
        <w:rPr>
          <w:b w:val="0"/>
          <w:color w:val="231F20"/>
          <w:spacing w:val="-8"/>
          <w:w w:val="85"/>
        </w:rPr>
        <w:t> </w:t>
      </w:r>
      <w:r>
        <w:rPr>
          <w:b w:val="0"/>
          <w:color w:val="231F20"/>
          <w:w w:val="85"/>
        </w:rPr>
        <w:t>dollar</w:t>
      </w:r>
      <w:r>
        <w:rPr>
          <w:b w:val="0"/>
          <w:color w:val="231F20"/>
          <w:spacing w:val="-7"/>
          <w:w w:val="85"/>
        </w:rPr>
        <w:t> </w:t>
      </w:r>
      <w:r>
        <w:rPr>
          <w:b w:val="0"/>
          <w:color w:val="231F20"/>
          <w:w w:val="85"/>
        </w:rPr>
        <w:t>basis, engine expense accounted for over 45 percent of the </w:t>
      </w:r>
      <w:r>
        <w:rPr>
          <w:b w:val="0"/>
          <w:color w:val="231F20"/>
          <w:w w:val="80"/>
        </w:rPr>
        <w:t>increase</w:t>
      </w:r>
      <w:r>
        <w:rPr>
          <w:b w:val="0"/>
          <w:color w:val="231F20"/>
          <w:spacing w:val="-24"/>
          <w:w w:val="80"/>
        </w:rPr>
        <w:t> </w:t>
      </w:r>
      <w:r>
        <w:rPr>
          <w:b w:val="0"/>
          <w:color w:val="231F20"/>
          <w:w w:val="80"/>
        </w:rPr>
        <w:t>and</w:t>
      </w:r>
      <w:r>
        <w:rPr>
          <w:b w:val="0"/>
          <w:color w:val="231F20"/>
          <w:spacing w:val="-23"/>
          <w:w w:val="80"/>
        </w:rPr>
        <w:t> </w:t>
      </w:r>
      <w:r>
        <w:rPr>
          <w:b w:val="0"/>
          <w:color w:val="231F20"/>
          <w:w w:val="80"/>
        </w:rPr>
        <w:t>airframe</w:t>
      </w:r>
      <w:r>
        <w:rPr>
          <w:b w:val="0"/>
          <w:color w:val="231F20"/>
          <w:spacing w:val="-23"/>
          <w:w w:val="80"/>
        </w:rPr>
        <w:t> </w:t>
      </w:r>
      <w:r>
        <w:rPr>
          <w:b w:val="0"/>
          <w:color w:val="231F20"/>
          <w:w w:val="80"/>
        </w:rPr>
        <w:t>expense</w:t>
      </w:r>
      <w:r>
        <w:rPr>
          <w:b w:val="0"/>
          <w:color w:val="231F20"/>
          <w:spacing w:val="-23"/>
          <w:w w:val="80"/>
        </w:rPr>
        <w:t> </w:t>
      </w:r>
      <w:r>
        <w:rPr>
          <w:b w:val="0"/>
          <w:color w:val="231F20"/>
          <w:w w:val="80"/>
        </w:rPr>
        <w:t>accounted</w:t>
      </w:r>
      <w:r>
        <w:rPr>
          <w:b w:val="0"/>
          <w:color w:val="231F20"/>
          <w:spacing w:val="-25"/>
          <w:w w:val="80"/>
        </w:rPr>
        <w:t> </w:t>
      </w:r>
      <w:r>
        <w:rPr>
          <w:b w:val="0"/>
          <w:color w:val="231F20"/>
          <w:w w:val="80"/>
        </w:rPr>
        <w:t>for</w:t>
      </w:r>
      <w:r>
        <w:rPr>
          <w:b w:val="0"/>
          <w:color w:val="231F20"/>
          <w:spacing w:val="-22"/>
          <w:w w:val="80"/>
        </w:rPr>
        <w:t> </w:t>
      </w:r>
      <w:r>
        <w:rPr>
          <w:b w:val="0"/>
          <w:color w:val="231F20"/>
          <w:w w:val="80"/>
        </w:rPr>
        <w:t>over</w:t>
      </w:r>
      <w:r>
        <w:rPr>
          <w:b w:val="0"/>
          <w:color w:val="231F20"/>
          <w:spacing w:val="-23"/>
          <w:w w:val="80"/>
        </w:rPr>
        <w:t> </w:t>
      </w:r>
      <w:r>
        <w:rPr>
          <w:b w:val="0"/>
          <w:color w:val="231F20"/>
          <w:w w:val="80"/>
        </w:rPr>
        <w:t>43</w:t>
      </w:r>
      <w:r>
        <w:rPr>
          <w:b w:val="0"/>
          <w:color w:val="231F20"/>
          <w:spacing w:val="-23"/>
          <w:w w:val="80"/>
        </w:rPr>
        <w:t> </w:t>
      </w:r>
      <w:r>
        <w:rPr>
          <w:b w:val="0"/>
          <w:color w:val="231F20"/>
          <w:w w:val="80"/>
        </w:rPr>
        <w:t>per- cent</w:t>
      </w:r>
      <w:r>
        <w:rPr>
          <w:b w:val="0"/>
          <w:color w:val="231F20"/>
          <w:spacing w:val="-27"/>
          <w:w w:val="80"/>
        </w:rPr>
        <w:t> </w:t>
      </w:r>
      <w:r>
        <w:rPr>
          <w:b w:val="0"/>
          <w:color w:val="231F20"/>
          <w:w w:val="80"/>
        </w:rPr>
        <w:t>of</w:t>
      </w:r>
      <w:r>
        <w:rPr>
          <w:b w:val="0"/>
          <w:color w:val="231F20"/>
          <w:spacing w:val="-25"/>
          <w:w w:val="80"/>
        </w:rPr>
        <w:t> </w:t>
      </w:r>
      <w:r>
        <w:rPr>
          <w:b w:val="0"/>
          <w:color w:val="231F20"/>
          <w:w w:val="80"/>
        </w:rPr>
        <w:t>the</w:t>
      </w:r>
      <w:r>
        <w:rPr>
          <w:b w:val="0"/>
          <w:color w:val="231F20"/>
          <w:spacing w:val="-26"/>
          <w:w w:val="80"/>
        </w:rPr>
        <w:t> </w:t>
      </w:r>
      <w:r>
        <w:rPr>
          <w:b w:val="0"/>
          <w:color w:val="231F20"/>
          <w:w w:val="80"/>
        </w:rPr>
        <w:t>increase.</w:t>
      </w:r>
      <w:r>
        <w:rPr>
          <w:b w:val="0"/>
          <w:color w:val="231F20"/>
          <w:spacing w:val="-28"/>
          <w:w w:val="80"/>
        </w:rPr>
        <w:t> </w:t>
      </w:r>
      <w:r>
        <w:rPr>
          <w:b w:val="0"/>
          <w:color w:val="231F20"/>
          <w:w w:val="80"/>
        </w:rPr>
        <w:t>With</w:t>
      </w:r>
      <w:r>
        <w:rPr>
          <w:b w:val="0"/>
          <w:color w:val="231F20"/>
          <w:spacing w:val="-26"/>
          <w:w w:val="80"/>
        </w:rPr>
        <w:t> </w:t>
      </w:r>
      <w:r>
        <w:rPr>
          <w:b w:val="0"/>
          <w:color w:val="231F20"/>
          <w:w w:val="80"/>
        </w:rPr>
        <w:t>respect</w:t>
      </w:r>
      <w:r>
        <w:rPr>
          <w:b w:val="0"/>
          <w:color w:val="231F20"/>
          <w:spacing w:val="-26"/>
          <w:w w:val="80"/>
        </w:rPr>
        <w:t> </w:t>
      </w:r>
      <w:r>
        <w:rPr>
          <w:b w:val="0"/>
          <w:color w:val="231F20"/>
          <w:w w:val="80"/>
        </w:rPr>
        <w:t>to</w:t>
      </w:r>
      <w:r>
        <w:rPr>
          <w:b w:val="0"/>
          <w:color w:val="231F20"/>
          <w:spacing w:val="-26"/>
          <w:w w:val="80"/>
        </w:rPr>
        <w:t> </w:t>
      </w:r>
      <w:r>
        <w:rPr>
          <w:b w:val="0"/>
          <w:color w:val="231F20"/>
          <w:w w:val="80"/>
        </w:rPr>
        <w:t>airframe</w:t>
      </w:r>
      <w:r>
        <w:rPr>
          <w:b w:val="0"/>
          <w:color w:val="231F20"/>
          <w:spacing w:val="-27"/>
          <w:w w:val="80"/>
        </w:rPr>
        <w:t> </w:t>
      </w:r>
      <w:r>
        <w:rPr>
          <w:b w:val="0"/>
          <w:color w:val="231F20"/>
          <w:w w:val="80"/>
        </w:rPr>
        <w:t>expense,</w:t>
      </w:r>
      <w:r>
        <w:rPr>
          <w:b w:val="0"/>
          <w:color w:val="231F20"/>
          <w:spacing w:val="-28"/>
          <w:w w:val="80"/>
        </w:rPr>
        <w:t> </w:t>
      </w:r>
      <w:r>
        <w:rPr>
          <w:b w:val="0"/>
          <w:color w:val="231F20"/>
          <w:w w:val="80"/>
        </w:rPr>
        <w:t>the Company</w:t>
      </w:r>
      <w:r>
        <w:rPr>
          <w:b w:val="0"/>
          <w:color w:val="231F20"/>
          <w:spacing w:val="-23"/>
          <w:w w:val="80"/>
        </w:rPr>
        <w:t> </w:t>
      </w:r>
      <w:r>
        <w:rPr>
          <w:b w:val="0"/>
          <w:color w:val="231F20"/>
          <w:w w:val="80"/>
        </w:rPr>
        <w:t>completed</w:t>
      </w:r>
      <w:r>
        <w:rPr>
          <w:b w:val="0"/>
          <w:color w:val="231F20"/>
          <w:spacing w:val="-23"/>
          <w:w w:val="80"/>
        </w:rPr>
        <w:t> </w:t>
      </w:r>
      <w:r>
        <w:rPr>
          <w:b w:val="0"/>
          <w:color w:val="231F20"/>
          <w:w w:val="80"/>
        </w:rPr>
        <w:t>significantly</w:t>
      </w:r>
      <w:r>
        <w:rPr>
          <w:b w:val="0"/>
          <w:color w:val="231F20"/>
          <w:spacing w:val="-21"/>
          <w:w w:val="80"/>
        </w:rPr>
        <w:t> </w:t>
      </w:r>
      <w:r>
        <w:rPr>
          <w:b w:val="0"/>
          <w:color w:val="231F20"/>
          <w:w w:val="80"/>
        </w:rPr>
        <w:t>more</w:t>
      </w:r>
      <w:r>
        <w:rPr>
          <w:b w:val="0"/>
          <w:color w:val="231F20"/>
          <w:spacing w:val="-21"/>
          <w:w w:val="80"/>
        </w:rPr>
        <w:t> </w:t>
      </w:r>
      <w:r>
        <w:rPr>
          <w:b w:val="0"/>
          <w:color w:val="231F20"/>
          <w:w w:val="80"/>
        </w:rPr>
        <w:t>planned</w:t>
      </w:r>
      <w:r>
        <w:rPr>
          <w:b w:val="0"/>
          <w:color w:val="231F20"/>
          <w:spacing w:val="-23"/>
          <w:w w:val="80"/>
        </w:rPr>
        <w:t> </w:t>
      </w:r>
      <w:r>
        <w:rPr>
          <w:b w:val="0"/>
          <w:color w:val="231F20"/>
          <w:w w:val="80"/>
        </w:rPr>
        <w:t>airframe inspection</w:t>
      </w:r>
      <w:r>
        <w:rPr>
          <w:b w:val="0"/>
          <w:color w:val="231F20"/>
          <w:spacing w:val="-22"/>
          <w:w w:val="80"/>
        </w:rPr>
        <w:t> </w:t>
      </w:r>
      <w:r>
        <w:rPr>
          <w:b w:val="0"/>
          <w:color w:val="231F20"/>
          <w:w w:val="80"/>
        </w:rPr>
        <w:t>and</w:t>
      </w:r>
      <w:r>
        <w:rPr>
          <w:b w:val="0"/>
          <w:color w:val="231F20"/>
          <w:spacing w:val="-22"/>
          <w:w w:val="80"/>
        </w:rPr>
        <w:t> </w:t>
      </w:r>
      <w:r>
        <w:rPr>
          <w:b w:val="0"/>
          <w:color w:val="231F20"/>
          <w:w w:val="80"/>
        </w:rPr>
        <w:t>repair</w:t>
      </w:r>
      <w:r>
        <w:rPr>
          <w:b w:val="0"/>
          <w:color w:val="231F20"/>
          <w:spacing w:val="-22"/>
          <w:w w:val="80"/>
        </w:rPr>
        <w:t> </w:t>
      </w:r>
      <w:r>
        <w:rPr>
          <w:b w:val="0"/>
          <w:color w:val="231F20"/>
          <w:w w:val="80"/>
        </w:rPr>
        <w:t>events</w:t>
      </w:r>
      <w:r>
        <w:rPr>
          <w:b w:val="0"/>
          <w:color w:val="231F20"/>
          <w:spacing w:val="-22"/>
          <w:w w:val="80"/>
        </w:rPr>
        <w:t> </w:t>
      </w:r>
      <w:r>
        <w:rPr>
          <w:b w:val="0"/>
          <w:color w:val="231F20"/>
          <w:w w:val="80"/>
        </w:rPr>
        <w:t>than</w:t>
      </w:r>
      <w:r>
        <w:rPr>
          <w:b w:val="0"/>
          <w:color w:val="231F20"/>
          <w:spacing w:val="-22"/>
          <w:w w:val="80"/>
        </w:rPr>
        <w:t> </w:t>
      </w:r>
      <w:r>
        <w:rPr>
          <w:b w:val="0"/>
          <w:color w:val="231F20"/>
          <w:w w:val="80"/>
        </w:rPr>
        <w:t>in</w:t>
      </w:r>
      <w:r>
        <w:rPr>
          <w:b w:val="0"/>
          <w:color w:val="231F20"/>
          <w:spacing w:val="-22"/>
          <w:w w:val="80"/>
        </w:rPr>
        <w:t> </w:t>
      </w:r>
      <w:r>
        <w:rPr>
          <w:b w:val="0"/>
          <w:color w:val="231F20"/>
          <w:w w:val="80"/>
        </w:rPr>
        <w:t>the</w:t>
      </w:r>
      <w:r>
        <w:rPr>
          <w:b w:val="0"/>
          <w:color w:val="231F20"/>
          <w:spacing w:val="-21"/>
          <w:w w:val="80"/>
        </w:rPr>
        <w:t> </w:t>
      </w:r>
      <w:r>
        <w:rPr>
          <w:b w:val="0"/>
          <w:color w:val="231F20"/>
          <w:w w:val="80"/>
        </w:rPr>
        <w:t>prior</w:t>
      </w:r>
      <w:r>
        <w:rPr>
          <w:b w:val="0"/>
          <w:color w:val="231F20"/>
          <w:spacing w:val="-22"/>
          <w:w w:val="80"/>
        </w:rPr>
        <w:t> </w:t>
      </w:r>
      <w:r>
        <w:rPr>
          <w:b w:val="0"/>
          <w:color w:val="231F20"/>
          <w:w w:val="80"/>
        </w:rPr>
        <w:t>year.</w:t>
      </w:r>
      <w:r>
        <w:rPr>
          <w:b w:val="0"/>
          <w:color w:val="231F20"/>
          <w:spacing w:val="-22"/>
          <w:w w:val="80"/>
        </w:rPr>
        <w:t> </w:t>
      </w:r>
      <w:r>
        <w:rPr>
          <w:b w:val="0"/>
          <w:color w:val="231F20"/>
          <w:w w:val="80"/>
        </w:rPr>
        <w:t>These events,</w:t>
      </w:r>
      <w:r>
        <w:rPr>
          <w:b w:val="0"/>
          <w:color w:val="231F20"/>
          <w:spacing w:val="-15"/>
          <w:w w:val="80"/>
        </w:rPr>
        <w:t> </w:t>
      </w:r>
      <w:r>
        <w:rPr>
          <w:b w:val="0"/>
          <w:color w:val="231F20"/>
          <w:w w:val="80"/>
        </w:rPr>
        <w:t>which</w:t>
      </w:r>
      <w:r>
        <w:rPr>
          <w:b w:val="0"/>
          <w:color w:val="231F20"/>
          <w:spacing w:val="-15"/>
          <w:w w:val="80"/>
        </w:rPr>
        <w:t> </w:t>
      </w:r>
      <w:r>
        <w:rPr>
          <w:b w:val="0"/>
          <w:color w:val="231F20"/>
          <w:w w:val="80"/>
        </w:rPr>
        <w:t>are</w:t>
      </w:r>
      <w:r>
        <w:rPr>
          <w:b w:val="0"/>
          <w:color w:val="231F20"/>
          <w:spacing w:val="-15"/>
          <w:w w:val="80"/>
        </w:rPr>
        <w:t> </w:t>
      </w:r>
      <w:r>
        <w:rPr>
          <w:b w:val="0"/>
          <w:color w:val="231F20"/>
          <w:w w:val="80"/>
        </w:rPr>
        <w:t>required</w:t>
      </w:r>
      <w:r>
        <w:rPr>
          <w:b w:val="0"/>
          <w:color w:val="231F20"/>
          <w:spacing w:val="-14"/>
          <w:w w:val="80"/>
        </w:rPr>
        <w:t> </w:t>
      </w:r>
      <w:r>
        <w:rPr>
          <w:b w:val="0"/>
          <w:color w:val="231F20"/>
          <w:w w:val="80"/>
        </w:rPr>
        <w:t>based</w:t>
      </w:r>
      <w:r>
        <w:rPr>
          <w:b w:val="0"/>
          <w:color w:val="231F20"/>
          <w:spacing w:val="-15"/>
          <w:w w:val="80"/>
        </w:rPr>
        <w:t> </w:t>
      </w:r>
      <w:r>
        <w:rPr>
          <w:b w:val="0"/>
          <w:color w:val="231F20"/>
          <w:w w:val="80"/>
        </w:rPr>
        <w:t>on</w:t>
      </w:r>
      <w:r>
        <w:rPr>
          <w:b w:val="0"/>
          <w:color w:val="231F20"/>
          <w:spacing w:val="-13"/>
          <w:w w:val="80"/>
        </w:rPr>
        <w:t> </w:t>
      </w:r>
      <w:r>
        <w:rPr>
          <w:b w:val="0"/>
          <w:color w:val="231F20"/>
          <w:w w:val="80"/>
        </w:rPr>
        <w:t>the</w:t>
      </w:r>
      <w:r>
        <w:rPr>
          <w:b w:val="0"/>
          <w:color w:val="231F20"/>
          <w:spacing w:val="-15"/>
          <w:w w:val="80"/>
        </w:rPr>
        <w:t> </w:t>
      </w:r>
      <w:r>
        <w:rPr>
          <w:b w:val="0"/>
          <w:color w:val="231F20"/>
          <w:w w:val="80"/>
        </w:rPr>
        <w:t>number</w:t>
      </w:r>
      <w:r>
        <w:rPr>
          <w:b w:val="0"/>
          <w:color w:val="231F20"/>
          <w:spacing w:val="-14"/>
          <w:w w:val="80"/>
        </w:rPr>
        <w:t> </w:t>
      </w:r>
      <w:r>
        <w:rPr>
          <w:b w:val="0"/>
          <w:color w:val="231F20"/>
          <w:w w:val="80"/>
        </w:rPr>
        <w:t>of</w:t>
      </w:r>
      <w:r>
        <w:rPr>
          <w:b w:val="0"/>
          <w:color w:val="231F20"/>
          <w:spacing w:val="-15"/>
          <w:w w:val="80"/>
        </w:rPr>
        <w:t> </w:t>
      </w:r>
      <w:r>
        <w:rPr>
          <w:b w:val="0"/>
          <w:color w:val="231F20"/>
          <w:w w:val="80"/>
        </w:rPr>
        <w:t>flight hours each individual aircraft has flown, were higher</w:t>
      </w:r>
      <w:r>
        <w:rPr>
          <w:b w:val="0"/>
          <w:color w:val="231F20"/>
          <w:spacing w:val="-31"/>
          <w:w w:val="80"/>
        </w:rPr>
        <w:t> </w:t>
      </w:r>
      <w:r>
        <w:rPr>
          <w:b w:val="0"/>
          <w:color w:val="231F20"/>
          <w:w w:val="80"/>
        </w:rPr>
        <w:t>in number</w:t>
      </w:r>
      <w:r>
        <w:rPr>
          <w:b w:val="0"/>
          <w:color w:val="231F20"/>
          <w:spacing w:val="-23"/>
          <w:w w:val="80"/>
        </w:rPr>
        <w:t> </w:t>
      </w:r>
      <w:r>
        <w:rPr>
          <w:b w:val="0"/>
          <w:color w:val="231F20"/>
          <w:w w:val="80"/>
        </w:rPr>
        <w:t>as</w:t>
      </w:r>
      <w:r>
        <w:rPr>
          <w:b w:val="0"/>
          <w:color w:val="231F20"/>
          <w:spacing w:val="-23"/>
          <w:w w:val="80"/>
        </w:rPr>
        <w:t> </w:t>
      </w:r>
      <w:r>
        <w:rPr>
          <w:b w:val="0"/>
          <w:color w:val="231F20"/>
          <w:w w:val="80"/>
        </w:rPr>
        <w:t>well</w:t>
      </w:r>
      <w:r>
        <w:rPr>
          <w:b w:val="0"/>
          <w:color w:val="231F20"/>
          <w:spacing w:val="-23"/>
          <w:w w:val="80"/>
        </w:rPr>
        <w:t> </w:t>
      </w:r>
      <w:r>
        <w:rPr>
          <w:b w:val="0"/>
          <w:color w:val="231F20"/>
          <w:w w:val="80"/>
        </w:rPr>
        <w:t>as</w:t>
      </w:r>
      <w:r>
        <w:rPr>
          <w:b w:val="0"/>
          <w:color w:val="231F20"/>
          <w:spacing w:val="-23"/>
          <w:w w:val="80"/>
        </w:rPr>
        <w:t> </w:t>
      </w:r>
      <w:r>
        <w:rPr>
          <w:b w:val="0"/>
          <w:color w:val="231F20"/>
          <w:w w:val="80"/>
        </w:rPr>
        <w:t>cost</w:t>
      </w:r>
      <w:r>
        <w:rPr>
          <w:b w:val="0"/>
          <w:color w:val="231F20"/>
          <w:spacing w:val="-22"/>
          <w:w w:val="80"/>
        </w:rPr>
        <w:t> </w:t>
      </w:r>
      <w:r>
        <w:rPr>
          <w:b w:val="0"/>
          <w:color w:val="231F20"/>
          <w:w w:val="80"/>
        </w:rPr>
        <w:t>per</w:t>
      </w:r>
      <w:r>
        <w:rPr>
          <w:b w:val="0"/>
          <w:color w:val="231F20"/>
          <w:spacing w:val="-23"/>
          <w:w w:val="80"/>
        </w:rPr>
        <w:t> </w:t>
      </w:r>
      <w:r>
        <w:rPr>
          <w:b w:val="0"/>
          <w:color w:val="231F20"/>
          <w:w w:val="80"/>
        </w:rPr>
        <w:t>event,</w:t>
      </w:r>
      <w:r>
        <w:rPr>
          <w:b w:val="0"/>
          <w:color w:val="231F20"/>
          <w:spacing w:val="-24"/>
          <w:w w:val="80"/>
        </w:rPr>
        <w:t> </w:t>
      </w:r>
      <w:r>
        <w:rPr>
          <w:b w:val="0"/>
          <w:color w:val="231F20"/>
          <w:w w:val="80"/>
        </w:rPr>
        <w:t>and</w:t>
      </w:r>
      <w:r>
        <w:rPr>
          <w:b w:val="0"/>
          <w:color w:val="231F20"/>
          <w:spacing w:val="-23"/>
          <w:w w:val="80"/>
        </w:rPr>
        <w:t> </w:t>
      </w:r>
      <w:r>
        <w:rPr>
          <w:b w:val="0"/>
          <w:color w:val="231F20"/>
          <w:w w:val="80"/>
        </w:rPr>
        <w:t>were</w:t>
      </w:r>
      <w:r>
        <w:rPr>
          <w:b w:val="0"/>
          <w:color w:val="231F20"/>
          <w:spacing w:val="-24"/>
          <w:w w:val="80"/>
        </w:rPr>
        <w:t> </w:t>
      </w:r>
      <w:r>
        <w:rPr>
          <w:b w:val="0"/>
          <w:color w:val="231F20"/>
          <w:w w:val="80"/>
        </w:rPr>
        <w:t>also</w:t>
      </w:r>
      <w:r>
        <w:rPr>
          <w:b w:val="0"/>
          <w:color w:val="231F20"/>
          <w:spacing w:val="-23"/>
          <w:w w:val="80"/>
        </w:rPr>
        <w:t> </w:t>
      </w:r>
      <w:r>
        <w:rPr>
          <w:b w:val="0"/>
          <w:color w:val="231F20"/>
          <w:w w:val="80"/>
        </w:rPr>
        <w:t>due</w:t>
      </w:r>
      <w:r>
        <w:rPr>
          <w:b w:val="0"/>
          <w:color w:val="231F20"/>
          <w:spacing w:val="-23"/>
          <w:w w:val="80"/>
        </w:rPr>
        <w:t> </w:t>
      </w:r>
      <w:r>
        <w:rPr>
          <w:b w:val="0"/>
          <w:color w:val="231F20"/>
          <w:w w:val="80"/>
        </w:rPr>
        <w:t>to</w:t>
      </w:r>
      <w:r>
        <w:rPr>
          <w:b w:val="0"/>
          <w:color w:val="231F20"/>
          <w:spacing w:val="-23"/>
          <w:w w:val="80"/>
        </w:rPr>
        <w:t> </w:t>
      </w:r>
      <w:r>
        <w:rPr>
          <w:b w:val="0"/>
          <w:color w:val="231F20"/>
          <w:w w:val="80"/>
        </w:rPr>
        <w:t>the ongoing transition to a new airframe maintenance pro- </w:t>
      </w:r>
      <w:r>
        <w:rPr>
          <w:b w:val="0"/>
          <w:color w:val="231F20"/>
          <w:w w:val="85"/>
        </w:rPr>
        <w:t>gram</w:t>
      </w:r>
      <w:r>
        <w:rPr>
          <w:b w:val="0"/>
          <w:color w:val="231F20"/>
          <w:spacing w:val="-31"/>
          <w:w w:val="85"/>
        </w:rPr>
        <w:t> </w:t>
      </w:r>
      <w:r>
        <w:rPr>
          <w:b w:val="0"/>
          <w:color w:val="231F20"/>
          <w:w w:val="85"/>
        </w:rPr>
        <w:t>for</w:t>
      </w:r>
      <w:r>
        <w:rPr>
          <w:b w:val="0"/>
          <w:color w:val="231F20"/>
          <w:spacing w:val="-30"/>
          <w:w w:val="85"/>
        </w:rPr>
        <w:t> </w:t>
      </w:r>
      <w:r>
        <w:rPr>
          <w:b w:val="0"/>
          <w:color w:val="231F20"/>
          <w:w w:val="85"/>
        </w:rPr>
        <w:t>737-300</w:t>
      </w:r>
      <w:r>
        <w:rPr>
          <w:b w:val="0"/>
          <w:color w:val="231F20"/>
          <w:spacing w:val="-30"/>
          <w:w w:val="85"/>
        </w:rPr>
        <w:t> </w:t>
      </w:r>
      <w:r>
        <w:rPr>
          <w:b w:val="0"/>
          <w:color w:val="231F20"/>
          <w:w w:val="85"/>
        </w:rPr>
        <w:t>and</w:t>
      </w:r>
      <w:r>
        <w:rPr>
          <w:b w:val="0"/>
          <w:color w:val="231F20"/>
          <w:spacing w:val="-31"/>
          <w:w w:val="85"/>
        </w:rPr>
        <w:t> </w:t>
      </w:r>
      <w:r>
        <w:rPr>
          <w:b w:val="0"/>
          <w:color w:val="231F20"/>
          <w:w w:val="85"/>
        </w:rPr>
        <w:t>737-500</w:t>
      </w:r>
      <w:r>
        <w:rPr>
          <w:b w:val="0"/>
          <w:color w:val="231F20"/>
          <w:spacing w:val="-30"/>
          <w:w w:val="85"/>
        </w:rPr>
        <w:t> </w:t>
      </w:r>
      <w:r>
        <w:rPr>
          <w:b w:val="0"/>
          <w:color w:val="231F20"/>
          <w:w w:val="85"/>
        </w:rPr>
        <w:t>aircraft</w:t>
      </w:r>
      <w:r>
        <w:rPr>
          <w:b w:val="0"/>
          <w:color w:val="231F20"/>
          <w:spacing w:val="-30"/>
          <w:w w:val="85"/>
        </w:rPr>
        <w:t> </w:t>
      </w:r>
      <w:r>
        <w:rPr>
          <w:b w:val="0"/>
          <w:color w:val="231F20"/>
          <w:w w:val="85"/>
        </w:rPr>
        <w:t>which</w:t>
      </w:r>
      <w:r>
        <w:rPr>
          <w:b w:val="0"/>
          <w:color w:val="231F20"/>
          <w:spacing w:val="-32"/>
          <w:w w:val="85"/>
        </w:rPr>
        <w:t> </w:t>
      </w:r>
      <w:r>
        <w:rPr>
          <w:b w:val="0"/>
          <w:color w:val="231F20"/>
          <w:w w:val="85"/>
        </w:rPr>
        <w:t>began</w:t>
      </w:r>
      <w:r>
        <w:rPr>
          <w:b w:val="0"/>
          <w:color w:val="231F20"/>
          <w:spacing w:val="-31"/>
          <w:w w:val="85"/>
        </w:rPr>
        <w:t> </w:t>
      </w:r>
      <w:r>
        <w:rPr>
          <w:b w:val="0"/>
          <w:color w:val="231F20"/>
          <w:w w:val="85"/>
        </w:rPr>
        <w:t>in </w:t>
      </w:r>
      <w:r>
        <w:rPr>
          <w:b w:val="0"/>
          <w:color w:val="231F20"/>
          <w:w w:val="80"/>
        </w:rPr>
        <w:t>2006.</w:t>
      </w:r>
      <w:r>
        <w:rPr>
          <w:b w:val="0"/>
          <w:color w:val="231F20"/>
          <w:spacing w:val="-19"/>
          <w:w w:val="80"/>
        </w:rPr>
        <w:t> </w:t>
      </w:r>
      <w:r>
        <w:rPr>
          <w:b w:val="0"/>
          <w:color w:val="231F20"/>
          <w:w w:val="80"/>
        </w:rPr>
        <w:t>In</w:t>
      </w:r>
      <w:r>
        <w:rPr>
          <w:b w:val="0"/>
          <w:color w:val="231F20"/>
          <w:spacing w:val="-18"/>
          <w:w w:val="80"/>
        </w:rPr>
        <w:t> </w:t>
      </w:r>
      <w:r>
        <w:rPr>
          <w:b w:val="0"/>
          <w:color w:val="231F20"/>
          <w:w w:val="80"/>
        </w:rPr>
        <w:t>engine</w:t>
      </w:r>
      <w:r>
        <w:rPr>
          <w:b w:val="0"/>
          <w:color w:val="231F20"/>
          <w:spacing w:val="-20"/>
          <w:w w:val="80"/>
        </w:rPr>
        <w:t> </w:t>
      </w:r>
      <w:r>
        <w:rPr>
          <w:b w:val="0"/>
          <w:color w:val="231F20"/>
          <w:w w:val="80"/>
        </w:rPr>
        <w:t>expense,</w:t>
      </w:r>
      <w:r>
        <w:rPr>
          <w:b w:val="0"/>
          <w:color w:val="231F20"/>
          <w:spacing w:val="-20"/>
          <w:w w:val="80"/>
        </w:rPr>
        <w:t> </w:t>
      </w:r>
      <w:r>
        <w:rPr>
          <w:b w:val="0"/>
          <w:color w:val="231F20"/>
          <w:w w:val="80"/>
        </w:rPr>
        <w:t>there</w:t>
      </w:r>
      <w:r>
        <w:rPr>
          <w:b w:val="0"/>
          <w:color w:val="231F20"/>
          <w:spacing w:val="-18"/>
          <w:w w:val="80"/>
        </w:rPr>
        <w:t> </w:t>
      </w:r>
      <w:r>
        <w:rPr>
          <w:b w:val="0"/>
          <w:color w:val="231F20"/>
          <w:w w:val="80"/>
        </w:rPr>
        <w:t>was</w:t>
      </w:r>
      <w:r>
        <w:rPr>
          <w:b w:val="0"/>
          <w:color w:val="231F20"/>
          <w:spacing w:val="-19"/>
          <w:w w:val="80"/>
        </w:rPr>
        <w:t> </w:t>
      </w:r>
      <w:r>
        <w:rPr>
          <w:b w:val="0"/>
          <w:color w:val="231F20"/>
          <w:w w:val="80"/>
        </w:rPr>
        <w:t>a</w:t>
      </w:r>
      <w:r>
        <w:rPr>
          <w:b w:val="0"/>
          <w:color w:val="231F20"/>
          <w:spacing w:val="-19"/>
          <w:w w:val="80"/>
        </w:rPr>
        <w:t> </w:t>
      </w:r>
      <w:r>
        <w:rPr>
          <w:b w:val="0"/>
          <w:color w:val="231F20"/>
          <w:w w:val="80"/>
        </w:rPr>
        <w:t>significant</w:t>
      </w:r>
      <w:r>
        <w:rPr>
          <w:b w:val="0"/>
          <w:color w:val="231F20"/>
          <w:spacing w:val="-18"/>
          <w:w w:val="80"/>
        </w:rPr>
        <w:t> </w:t>
      </w:r>
      <w:r>
        <w:rPr>
          <w:b w:val="0"/>
          <w:color w:val="231F20"/>
          <w:w w:val="80"/>
        </w:rPr>
        <w:t>increase </w:t>
      </w:r>
      <w:r>
        <w:rPr>
          <w:b w:val="0"/>
          <w:color w:val="231F20"/>
          <w:w w:val="85"/>
        </w:rPr>
        <w:t>in</w:t>
      </w:r>
      <w:r>
        <w:rPr>
          <w:b w:val="0"/>
          <w:color w:val="231F20"/>
          <w:spacing w:val="-21"/>
          <w:w w:val="85"/>
        </w:rPr>
        <w:t> </w:t>
      </w:r>
      <w:r>
        <w:rPr>
          <w:b w:val="0"/>
          <w:color w:val="231F20"/>
          <w:w w:val="85"/>
        </w:rPr>
        <w:t>repairs</w:t>
      </w:r>
      <w:r>
        <w:rPr>
          <w:b w:val="0"/>
          <w:color w:val="231F20"/>
          <w:spacing w:val="-21"/>
          <w:w w:val="85"/>
        </w:rPr>
        <w:t> </w:t>
      </w:r>
      <w:r>
        <w:rPr>
          <w:b w:val="0"/>
          <w:color w:val="231F20"/>
          <w:w w:val="85"/>
        </w:rPr>
        <w:t>for</w:t>
      </w:r>
      <w:r>
        <w:rPr>
          <w:b w:val="0"/>
          <w:color w:val="231F20"/>
          <w:spacing w:val="-21"/>
          <w:w w:val="85"/>
        </w:rPr>
        <w:t> </w:t>
      </w:r>
      <w:r>
        <w:rPr>
          <w:b w:val="0"/>
          <w:color w:val="231F20"/>
          <w:w w:val="85"/>
        </w:rPr>
        <w:t>the</w:t>
      </w:r>
      <w:r>
        <w:rPr>
          <w:b w:val="0"/>
          <w:color w:val="231F20"/>
          <w:spacing w:val="-21"/>
          <w:w w:val="85"/>
        </w:rPr>
        <w:t> </w:t>
      </w:r>
      <w:r>
        <w:rPr>
          <w:b w:val="0"/>
          <w:color w:val="231F20"/>
          <w:w w:val="85"/>
        </w:rPr>
        <w:t>Company’s</w:t>
      </w:r>
      <w:r>
        <w:rPr>
          <w:b w:val="0"/>
          <w:color w:val="231F20"/>
          <w:spacing w:val="-22"/>
          <w:w w:val="85"/>
        </w:rPr>
        <w:t> </w:t>
      </w:r>
      <w:r>
        <w:rPr>
          <w:b w:val="0"/>
          <w:color w:val="231F20"/>
          <w:w w:val="85"/>
        </w:rPr>
        <w:t>737-700</w:t>
      </w:r>
      <w:r>
        <w:rPr>
          <w:b w:val="0"/>
          <w:color w:val="231F20"/>
          <w:spacing w:val="-21"/>
          <w:w w:val="85"/>
        </w:rPr>
        <w:t> </w:t>
      </w:r>
      <w:r>
        <w:rPr>
          <w:b w:val="0"/>
          <w:color w:val="231F20"/>
          <w:w w:val="85"/>
        </w:rPr>
        <w:t>aircraft</w:t>
      </w:r>
      <w:r>
        <w:rPr>
          <w:b w:val="0"/>
          <w:color w:val="231F20"/>
          <w:spacing w:val="-21"/>
          <w:w w:val="85"/>
        </w:rPr>
        <w:t> </w:t>
      </w:r>
      <w:r>
        <w:rPr>
          <w:b w:val="0"/>
          <w:color w:val="231F20"/>
          <w:w w:val="85"/>
        </w:rPr>
        <w:t>engines primarily</w:t>
      </w:r>
      <w:r>
        <w:rPr>
          <w:b w:val="0"/>
          <w:color w:val="231F20"/>
          <w:spacing w:val="-31"/>
          <w:w w:val="85"/>
        </w:rPr>
        <w:t> </w:t>
      </w:r>
      <w:r>
        <w:rPr>
          <w:b w:val="0"/>
          <w:color w:val="231F20"/>
          <w:w w:val="85"/>
        </w:rPr>
        <w:t>due</w:t>
      </w:r>
      <w:r>
        <w:rPr>
          <w:b w:val="0"/>
          <w:color w:val="231F20"/>
          <w:spacing w:val="-31"/>
          <w:w w:val="85"/>
        </w:rPr>
        <w:t> </w:t>
      </w:r>
      <w:r>
        <w:rPr>
          <w:b w:val="0"/>
          <w:color w:val="231F20"/>
          <w:w w:val="85"/>
        </w:rPr>
        <w:t>to</w:t>
      </w:r>
      <w:r>
        <w:rPr>
          <w:b w:val="0"/>
          <w:color w:val="231F20"/>
          <w:spacing w:val="-31"/>
          <w:w w:val="85"/>
        </w:rPr>
        <w:t> </w:t>
      </w:r>
      <w:r>
        <w:rPr>
          <w:b w:val="0"/>
          <w:color w:val="231F20"/>
          <w:w w:val="85"/>
        </w:rPr>
        <w:t>the</w:t>
      </w:r>
      <w:r>
        <w:rPr>
          <w:b w:val="0"/>
          <w:color w:val="231F20"/>
          <w:spacing w:val="-31"/>
          <w:w w:val="85"/>
        </w:rPr>
        <w:t> </w:t>
      </w:r>
      <w:r>
        <w:rPr>
          <w:b w:val="0"/>
          <w:color w:val="231F20"/>
          <w:w w:val="85"/>
        </w:rPr>
        <w:t>maturation</w:t>
      </w:r>
      <w:r>
        <w:rPr>
          <w:b w:val="0"/>
          <w:color w:val="231F20"/>
          <w:spacing w:val="-31"/>
          <w:w w:val="85"/>
        </w:rPr>
        <w:t> </w:t>
      </w:r>
      <w:r>
        <w:rPr>
          <w:b w:val="0"/>
          <w:color w:val="231F20"/>
          <w:w w:val="85"/>
        </w:rPr>
        <w:t>of</w:t>
      </w:r>
      <w:r>
        <w:rPr>
          <w:b w:val="0"/>
          <w:color w:val="231F20"/>
          <w:spacing w:val="-31"/>
          <w:w w:val="85"/>
        </w:rPr>
        <w:t> </w:t>
      </w:r>
      <w:r>
        <w:rPr>
          <w:b w:val="0"/>
          <w:color w:val="231F20"/>
          <w:w w:val="85"/>
        </w:rPr>
        <w:t>this</w:t>
      </w:r>
      <w:r>
        <w:rPr>
          <w:b w:val="0"/>
          <w:color w:val="231F20"/>
          <w:spacing w:val="-31"/>
          <w:w w:val="85"/>
        </w:rPr>
        <w:t> </w:t>
      </w:r>
      <w:r>
        <w:rPr>
          <w:b w:val="0"/>
          <w:color w:val="231F20"/>
          <w:w w:val="85"/>
        </w:rPr>
        <w:t>fleet,</w:t>
      </w:r>
      <w:r>
        <w:rPr>
          <w:b w:val="0"/>
          <w:color w:val="231F20"/>
          <w:spacing w:val="-32"/>
          <w:w w:val="85"/>
        </w:rPr>
        <w:t> </w:t>
      </w:r>
      <w:r>
        <w:rPr>
          <w:b w:val="0"/>
          <w:color w:val="231F20"/>
          <w:w w:val="85"/>
        </w:rPr>
        <w:t>which</w:t>
      </w:r>
      <w:r>
        <w:rPr>
          <w:b w:val="0"/>
          <w:color w:val="231F20"/>
          <w:spacing w:val="-31"/>
          <w:w w:val="85"/>
        </w:rPr>
        <w:t> </w:t>
      </w:r>
      <w:r>
        <w:rPr>
          <w:b w:val="0"/>
          <w:color w:val="231F20"/>
          <w:w w:val="85"/>
        </w:rPr>
        <w:t>was </w:t>
      </w:r>
      <w:r>
        <w:rPr>
          <w:b w:val="0"/>
          <w:color w:val="231F20"/>
          <w:w w:val="90"/>
        </w:rPr>
        <w:t>introduced in 1997, and more repair events than </w:t>
      </w:r>
      <w:r>
        <w:rPr>
          <w:b w:val="0"/>
          <w:color w:val="231F20"/>
          <w:w w:val="80"/>
        </w:rPr>
        <w:t>expected.</w:t>
      </w:r>
      <w:r>
        <w:rPr>
          <w:b w:val="0"/>
          <w:color w:val="231F20"/>
          <w:spacing w:val="-21"/>
          <w:w w:val="80"/>
        </w:rPr>
        <w:t> </w:t>
      </w:r>
      <w:r>
        <w:rPr>
          <w:b w:val="0"/>
          <w:color w:val="231F20"/>
          <w:w w:val="80"/>
        </w:rPr>
        <w:t>On</w:t>
      </w:r>
      <w:r>
        <w:rPr>
          <w:b w:val="0"/>
          <w:color w:val="231F20"/>
          <w:spacing w:val="-18"/>
          <w:w w:val="80"/>
        </w:rPr>
        <w:t> </w:t>
      </w:r>
      <w:r>
        <w:rPr>
          <w:b w:val="0"/>
          <w:color w:val="231F20"/>
          <w:w w:val="80"/>
        </w:rPr>
        <w:t>a</w:t>
      </w:r>
      <w:r>
        <w:rPr>
          <w:b w:val="0"/>
          <w:color w:val="231F20"/>
          <w:spacing w:val="-19"/>
          <w:w w:val="80"/>
        </w:rPr>
        <w:t> </w:t>
      </w:r>
      <w:r>
        <w:rPr>
          <w:b w:val="0"/>
          <w:color w:val="231F20"/>
          <w:w w:val="80"/>
        </w:rPr>
        <w:t>per-ASM</w:t>
      </w:r>
      <w:r>
        <w:rPr>
          <w:b w:val="0"/>
          <w:color w:val="231F20"/>
          <w:spacing w:val="-17"/>
          <w:w w:val="80"/>
        </w:rPr>
        <w:t> </w:t>
      </w:r>
      <w:r>
        <w:rPr>
          <w:b w:val="0"/>
          <w:color w:val="231F20"/>
          <w:w w:val="80"/>
        </w:rPr>
        <w:t>basis,</w:t>
      </w:r>
      <w:r>
        <w:rPr>
          <w:b w:val="0"/>
          <w:color w:val="231F20"/>
          <w:spacing w:val="-18"/>
          <w:w w:val="80"/>
        </w:rPr>
        <w:t> </w:t>
      </w:r>
      <w:r>
        <w:rPr>
          <w:b w:val="0"/>
          <w:color w:val="231F20"/>
          <w:w w:val="80"/>
        </w:rPr>
        <w:t>approximately</w:t>
      </w:r>
      <w:r>
        <w:rPr>
          <w:b w:val="0"/>
          <w:color w:val="231F20"/>
          <w:spacing w:val="-21"/>
          <w:w w:val="80"/>
        </w:rPr>
        <w:t> </w:t>
      </w:r>
      <w:r>
        <w:rPr>
          <w:b w:val="0"/>
          <w:color w:val="231F20"/>
          <w:w w:val="80"/>
        </w:rPr>
        <w:t>48</w:t>
      </w:r>
      <w:r>
        <w:rPr>
          <w:b w:val="0"/>
          <w:color w:val="231F20"/>
          <w:spacing w:val="-18"/>
          <w:w w:val="80"/>
        </w:rPr>
        <w:t> </w:t>
      </w:r>
      <w:r>
        <w:rPr>
          <w:b w:val="0"/>
          <w:color w:val="231F20"/>
          <w:w w:val="80"/>
        </w:rPr>
        <w:t>percent of</w:t>
      </w:r>
      <w:r>
        <w:rPr>
          <w:b w:val="0"/>
          <w:color w:val="231F20"/>
          <w:spacing w:val="-35"/>
          <w:w w:val="80"/>
        </w:rPr>
        <w:t> </w:t>
      </w:r>
      <w:r>
        <w:rPr>
          <w:b w:val="0"/>
          <w:color w:val="231F20"/>
          <w:w w:val="80"/>
        </w:rPr>
        <w:t>the</w:t>
      </w:r>
      <w:r>
        <w:rPr>
          <w:b w:val="0"/>
          <w:color w:val="231F20"/>
          <w:spacing w:val="-35"/>
          <w:w w:val="80"/>
        </w:rPr>
        <w:t> </w:t>
      </w:r>
      <w:r>
        <w:rPr>
          <w:b w:val="0"/>
          <w:color w:val="231F20"/>
          <w:w w:val="80"/>
        </w:rPr>
        <w:t>increase</w:t>
      </w:r>
      <w:r>
        <w:rPr>
          <w:b w:val="0"/>
          <w:color w:val="231F20"/>
          <w:spacing w:val="-36"/>
          <w:w w:val="80"/>
        </w:rPr>
        <w:t> </w:t>
      </w:r>
      <w:r>
        <w:rPr>
          <w:b w:val="0"/>
          <w:color w:val="231F20"/>
          <w:w w:val="80"/>
        </w:rPr>
        <w:t>in</w:t>
      </w:r>
      <w:r>
        <w:rPr>
          <w:b w:val="0"/>
          <w:color w:val="231F20"/>
          <w:spacing w:val="-35"/>
          <w:w w:val="80"/>
        </w:rPr>
        <w:t> </w:t>
      </w:r>
      <w:r>
        <w:rPr>
          <w:b w:val="0"/>
          <w:color w:val="231F20"/>
          <w:w w:val="80"/>
        </w:rPr>
        <w:t>maintenance</w:t>
      </w:r>
      <w:r>
        <w:rPr>
          <w:b w:val="0"/>
          <w:color w:val="231F20"/>
          <w:spacing w:val="-36"/>
          <w:w w:val="80"/>
        </w:rPr>
        <w:t> </w:t>
      </w:r>
      <w:r>
        <w:rPr>
          <w:b w:val="0"/>
          <w:color w:val="231F20"/>
          <w:w w:val="80"/>
        </w:rPr>
        <w:t>materials</w:t>
      </w:r>
      <w:r>
        <w:rPr>
          <w:b w:val="0"/>
          <w:color w:val="231F20"/>
          <w:spacing w:val="-34"/>
          <w:w w:val="80"/>
        </w:rPr>
        <w:t> </w:t>
      </w:r>
      <w:r>
        <w:rPr>
          <w:b w:val="0"/>
          <w:color w:val="231F20"/>
          <w:w w:val="80"/>
        </w:rPr>
        <w:t>and</w:t>
      </w:r>
      <w:r>
        <w:rPr>
          <w:b w:val="0"/>
          <w:color w:val="231F20"/>
          <w:spacing w:val="-35"/>
          <w:w w:val="80"/>
        </w:rPr>
        <w:t> </w:t>
      </w:r>
      <w:r>
        <w:rPr>
          <w:b w:val="0"/>
          <w:color w:val="231F20"/>
          <w:w w:val="80"/>
        </w:rPr>
        <w:t>repairs</w:t>
      </w:r>
      <w:r>
        <w:rPr>
          <w:b w:val="0"/>
          <w:color w:val="231F20"/>
          <w:spacing w:val="-35"/>
          <w:w w:val="80"/>
        </w:rPr>
        <w:t> </w:t>
      </w:r>
      <w:r>
        <w:rPr>
          <w:b w:val="0"/>
          <w:color w:val="231F20"/>
          <w:w w:val="80"/>
        </w:rPr>
        <w:t>was</w:t>
      </w:r>
      <w:r>
        <w:rPr>
          <w:b w:val="0"/>
          <w:color w:val="231F20"/>
          <w:spacing w:val="-35"/>
          <w:w w:val="80"/>
        </w:rPr>
        <w:t> </w:t>
      </w:r>
      <w:r>
        <w:rPr>
          <w:b w:val="0"/>
          <w:color w:val="231F20"/>
          <w:w w:val="80"/>
        </w:rPr>
        <w:t>a result</w:t>
      </w:r>
      <w:r>
        <w:rPr>
          <w:b w:val="0"/>
          <w:color w:val="231F20"/>
          <w:spacing w:val="-18"/>
          <w:w w:val="80"/>
        </w:rPr>
        <w:t> </w:t>
      </w:r>
      <w:r>
        <w:rPr>
          <w:b w:val="0"/>
          <w:color w:val="231F20"/>
          <w:w w:val="80"/>
        </w:rPr>
        <w:t>of</w:t>
      </w:r>
      <w:r>
        <w:rPr>
          <w:b w:val="0"/>
          <w:color w:val="231F20"/>
          <w:spacing w:val="-18"/>
          <w:w w:val="80"/>
        </w:rPr>
        <w:t> </w:t>
      </w:r>
      <w:r>
        <w:rPr>
          <w:b w:val="0"/>
          <w:color w:val="231F20"/>
          <w:w w:val="80"/>
        </w:rPr>
        <w:t>the</w:t>
      </w:r>
      <w:r>
        <w:rPr>
          <w:b w:val="0"/>
          <w:color w:val="231F20"/>
          <w:spacing w:val="-18"/>
          <w:w w:val="80"/>
        </w:rPr>
        <w:t> </w:t>
      </w:r>
      <w:r>
        <w:rPr>
          <w:b w:val="0"/>
          <w:color w:val="231F20"/>
          <w:w w:val="80"/>
        </w:rPr>
        <w:t>higher</w:t>
      </w:r>
      <w:r>
        <w:rPr>
          <w:b w:val="0"/>
          <w:color w:val="231F20"/>
          <w:spacing w:val="-19"/>
          <w:w w:val="80"/>
        </w:rPr>
        <w:t> </w:t>
      </w:r>
      <w:r>
        <w:rPr>
          <w:b w:val="0"/>
          <w:color w:val="231F20"/>
          <w:w w:val="80"/>
        </w:rPr>
        <w:t>airframe</w:t>
      </w:r>
      <w:r>
        <w:rPr>
          <w:b w:val="0"/>
          <w:color w:val="231F20"/>
          <w:spacing w:val="-18"/>
          <w:w w:val="80"/>
        </w:rPr>
        <w:t> </w:t>
      </w:r>
      <w:r>
        <w:rPr>
          <w:b w:val="0"/>
          <w:color w:val="231F20"/>
          <w:w w:val="80"/>
        </w:rPr>
        <w:t>expense,</w:t>
      </w:r>
      <w:r>
        <w:rPr>
          <w:b w:val="0"/>
          <w:color w:val="231F20"/>
          <w:spacing w:val="-19"/>
          <w:w w:val="80"/>
        </w:rPr>
        <w:t> </w:t>
      </w:r>
      <w:r>
        <w:rPr>
          <w:b w:val="0"/>
          <w:color w:val="231F20"/>
          <w:w w:val="80"/>
        </w:rPr>
        <w:t>and</w:t>
      </w:r>
      <w:r>
        <w:rPr>
          <w:b w:val="0"/>
          <w:color w:val="231F20"/>
          <w:spacing w:val="-19"/>
          <w:w w:val="80"/>
        </w:rPr>
        <w:t> </w:t>
      </w:r>
      <w:r>
        <w:rPr>
          <w:b w:val="0"/>
          <w:color w:val="231F20"/>
          <w:w w:val="80"/>
        </w:rPr>
        <w:t>approximately </w:t>
      </w:r>
      <w:r>
        <w:rPr>
          <w:b w:val="0"/>
          <w:color w:val="231F20"/>
          <w:w w:val="85"/>
        </w:rPr>
        <w:t>43</w:t>
      </w:r>
      <w:r>
        <w:rPr>
          <w:b w:val="0"/>
          <w:color w:val="231F20"/>
          <w:spacing w:val="-29"/>
          <w:w w:val="85"/>
        </w:rPr>
        <w:t> </w:t>
      </w:r>
      <w:r>
        <w:rPr>
          <w:b w:val="0"/>
          <w:color w:val="231F20"/>
          <w:w w:val="85"/>
        </w:rPr>
        <w:t>percent</w:t>
      </w:r>
      <w:r>
        <w:rPr>
          <w:b w:val="0"/>
          <w:color w:val="231F20"/>
          <w:spacing w:val="-29"/>
          <w:w w:val="85"/>
        </w:rPr>
        <w:t> </w:t>
      </w:r>
      <w:r>
        <w:rPr>
          <w:b w:val="0"/>
          <w:color w:val="231F20"/>
          <w:w w:val="85"/>
        </w:rPr>
        <w:t>of</w:t>
      </w:r>
      <w:r>
        <w:rPr>
          <w:b w:val="0"/>
          <w:color w:val="231F20"/>
          <w:spacing w:val="-29"/>
          <w:w w:val="85"/>
        </w:rPr>
        <w:t> </w:t>
      </w:r>
      <w:r>
        <w:rPr>
          <w:b w:val="0"/>
          <w:color w:val="231F20"/>
          <w:w w:val="85"/>
        </w:rPr>
        <w:t>the</w:t>
      </w:r>
      <w:r>
        <w:rPr>
          <w:b w:val="0"/>
          <w:color w:val="231F20"/>
          <w:spacing w:val="-29"/>
          <w:w w:val="85"/>
        </w:rPr>
        <w:t> </w:t>
      </w:r>
      <w:r>
        <w:rPr>
          <w:b w:val="0"/>
          <w:color w:val="231F20"/>
          <w:w w:val="85"/>
        </w:rPr>
        <w:t>increase</w:t>
      </w:r>
      <w:r>
        <w:rPr>
          <w:b w:val="0"/>
          <w:color w:val="231F20"/>
          <w:spacing w:val="-30"/>
          <w:w w:val="85"/>
        </w:rPr>
        <w:t> </w:t>
      </w:r>
      <w:r>
        <w:rPr>
          <w:b w:val="0"/>
          <w:color w:val="231F20"/>
          <w:w w:val="85"/>
        </w:rPr>
        <w:t>was</w:t>
      </w:r>
      <w:r>
        <w:rPr>
          <w:b w:val="0"/>
          <w:color w:val="231F20"/>
          <w:spacing w:val="-29"/>
          <w:w w:val="85"/>
        </w:rPr>
        <w:t> </w:t>
      </w:r>
      <w:r>
        <w:rPr>
          <w:b w:val="0"/>
          <w:color w:val="231F20"/>
          <w:w w:val="85"/>
        </w:rPr>
        <w:t>due</w:t>
      </w:r>
      <w:r>
        <w:rPr>
          <w:b w:val="0"/>
          <w:color w:val="231F20"/>
          <w:spacing w:val="-30"/>
          <w:w w:val="85"/>
        </w:rPr>
        <w:t> </w:t>
      </w:r>
      <w:r>
        <w:rPr>
          <w:b w:val="0"/>
          <w:color w:val="231F20"/>
          <w:w w:val="85"/>
        </w:rPr>
        <w:t>to</w:t>
      </w:r>
      <w:r>
        <w:rPr>
          <w:b w:val="0"/>
          <w:color w:val="231F20"/>
          <w:spacing w:val="-29"/>
          <w:w w:val="85"/>
        </w:rPr>
        <w:t> </w:t>
      </w:r>
      <w:r>
        <w:rPr>
          <w:b w:val="0"/>
          <w:color w:val="231F20"/>
          <w:w w:val="85"/>
        </w:rPr>
        <w:t>the</w:t>
      </w:r>
      <w:r>
        <w:rPr>
          <w:b w:val="0"/>
          <w:color w:val="231F20"/>
          <w:spacing w:val="-29"/>
          <w:w w:val="85"/>
        </w:rPr>
        <w:t> </w:t>
      </w:r>
      <w:r>
        <w:rPr>
          <w:b w:val="0"/>
          <w:color w:val="231F20"/>
          <w:w w:val="85"/>
        </w:rPr>
        <w:t>higher</w:t>
      </w:r>
      <w:r>
        <w:rPr>
          <w:b w:val="0"/>
          <w:color w:val="231F20"/>
          <w:spacing w:val="-29"/>
          <w:w w:val="85"/>
        </w:rPr>
        <w:t> </w:t>
      </w:r>
      <w:r>
        <w:rPr>
          <w:b w:val="0"/>
          <w:color w:val="231F20"/>
          <w:w w:val="85"/>
        </w:rPr>
        <w:t>engine </w:t>
      </w:r>
      <w:r>
        <w:rPr>
          <w:b w:val="0"/>
          <w:color w:val="231F20"/>
          <w:w w:val="80"/>
        </w:rPr>
        <w:t>expense.</w:t>
      </w:r>
      <w:r>
        <w:rPr>
          <w:b w:val="0"/>
          <w:color w:val="231F20"/>
          <w:spacing w:val="-7"/>
          <w:w w:val="80"/>
        </w:rPr>
        <w:t> </w:t>
      </w:r>
      <w:r>
        <w:rPr>
          <w:b w:val="0"/>
          <w:color w:val="231F20"/>
          <w:w w:val="80"/>
        </w:rPr>
        <w:t>In</w:t>
      </w:r>
      <w:r>
        <w:rPr>
          <w:b w:val="0"/>
          <w:color w:val="231F20"/>
          <w:spacing w:val="-5"/>
          <w:w w:val="80"/>
        </w:rPr>
        <w:t> </w:t>
      </w:r>
      <w:r>
        <w:rPr>
          <w:b w:val="0"/>
          <w:color w:val="231F20"/>
          <w:w w:val="80"/>
        </w:rPr>
        <w:t>first</w:t>
      </w:r>
      <w:r>
        <w:rPr>
          <w:b w:val="0"/>
          <w:color w:val="231F20"/>
          <w:spacing w:val="-4"/>
          <w:w w:val="80"/>
        </w:rPr>
        <w:t> </w:t>
      </w:r>
      <w:r>
        <w:rPr>
          <w:b w:val="0"/>
          <w:color w:val="231F20"/>
          <w:w w:val="80"/>
        </w:rPr>
        <w:t>quarter</w:t>
      </w:r>
      <w:r>
        <w:rPr>
          <w:b w:val="0"/>
          <w:color w:val="231F20"/>
          <w:spacing w:val="-6"/>
          <w:w w:val="80"/>
        </w:rPr>
        <w:t> </w:t>
      </w:r>
      <w:r>
        <w:rPr>
          <w:b w:val="0"/>
          <w:color w:val="231F20"/>
          <w:w w:val="80"/>
        </w:rPr>
        <w:t>2008,</w:t>
      </w:r>
      <w:r>
        <w:rPr>
          <w:b w:val="0"/>
          <w:color w:val="231F20"/>
          <w:spacing w:val="-5"/>
          <w:w w:val="80"/>
        </w:rPr>
        <w:t> </w:t>
      </w:r>
      <w:r>
        <w:rPr>
          <w:b w:val="0"/>
          <w:color w:val="231F20"/>
          <w:w w:val="80"/>
        </w:rPr>
        <w:t>the</w:t>
      </w:r>
      <w:r>
        <w:rPr>
          <w:b w:val="0"/>
          <w:color w:val="231F20"/>
          <w:spacing w:val="-5"/>
          <w:w w:val="80"/>
        </w:rPr>
        <w:t> </w:t>
      </w:r>
      <w:r>
        <w:rPr>
          <w:b w:val="0"/>
          <w:color w:val="231F20"/>
          <w:w w:val="80"/>
        </w:rPr>
        <w:t>Company</w:t>
      </w:r>
      <w:r>
        <w:rPr>
          <w:b w:val="0"/>
          <w:color w:val="231F20"/>
          <w:spacing w:val="-7"/>
          <w:w w:val="80"/>
        </w:rPr>
        <w:t> </w:t>
      </w:r>
      <w:r>
        <w:rPr>
          <w:b w:val="0"/>
          <w:color w:val="231F20"/>
          <w:w w:val="80"/>
        </w:rPr>
        <w:t>expects</w:t>
      </w:r>
      <w:r>
        <w:rPr>
          <w:b w:val="0"/>
          <w:color w:val="231F20"/>
          <w:spacing w:val="-7"/>
          <w:w w:val="80"/>
        </w:rPr>
        <w:t> </w:t>
      </w:r>
      <w:r>
        <w:rPr>
          <w:b w:val="0"/>
          <w:color w:val="231F20"/>
          <w:w w:val="80"/>
        </w:rPr>
        <w:t>an increase</w:t>
      </w:r>
      <w:r>
        <w:rPr>
          <w:b w:val="0"/>
          <w:color w:val="231F20"/>
          <w:spacing w:val="-7"/>
          <w:w w:val="80"/>
        </w:rPr>
        <w:t> </w:t>
      </w:r>
      <w:r>
        <w:rPr>
          <w:b w:val="0"/>
          <w:color w:val="231F20"/>
          <w:w w:val="80"/>
        </w:rPr>
        <w:t>in</w:t>
      </w:r>
      <w:r>
        <w:rPr>
          <w:b w:val="0"/>
          <w:color w:val="231F20"/>
          <w:spacing w:val="-6"/>
          <w:w w:val="80"/>
        </w:rPr>
        <w:t> </w:t>
      </w:r>
      <w:r>
        <w:rPr>
          <w:b w:val="0"/>
          <w:color w:val="231F20"/>
          <w:w w:val="80"/>
        </w:rPr>
        <w:t>maintenance</w:t>
      </w:r>
      <w:r>
        <w:rPr>
          <w:b w:val="0"/>
          <w:color w:val="231F20"/>
          <w:spacing w:val="-8"/>
          <w:w w:val="80"/>
        </w:rPr>
        <w:t> </w:t>
      </w:r>
      <w:r>
        <w:rPr>
          <w:b w:val="0"/>
          <w:color w:val="231F20"/>
          <w:w w:val="80"/>
        </w:rPr>
        <w:t>materials</w:t>
      </w:r>
      <w:r>
        <w:rPr>
          <w:b w:val="0"/>
          <w:color w:val="231F20"/>
          <w:spacing w:val="-6"/>
          <w:w w:val="80"/>
        </w:rPr>
        <w:t> </w:t>
      </w:r>
      <w:r>
        <w:rPr>
          <w:b w:val="0"/>
          <w:color w:val="231F20"/>
          <w:w w:val="80"/>
        </w:rPr>
        <w:t>and</w:t>
      </w:r>
      <w:r>
        <w:rPr>
          <w:b w:val="0"/>
          <w:color w:val="231F20"/>
          <w:spacing w:val="-6"/>
          <w:w w:val="80"/>
        </w:rPr>
        <w:t> </w:t>
      </w:r>
      <w:r>
        <w:rPr>
          <w:b w:val="0"/>
          <w:color w:val="231F20"/>
          <w:w w:val="80"/>
        </w:rPr>
        <w:t>repairs</w:t>
      </w:r>
      <w:r>
        <w:rPr>
          <w:b w:val="0"/>
          <w:color w:val="231F20"/>
          <w:spacing w:val="-6"/>
          <w:w w:val="80"/>
        </w:rPr>
        <w:t> </w:t>
      </w:r>
      <w:r>
        <w:rPr>
          <w:b w:val="0"/>
          <w:color w:val="231F20"/>
          <w:w w:val="80"/>
        </w:rPr>
        <w:t>per</w:t>
      </w:r>
      <w:r>
        <w:rPr>
          <w:b w:val="0"/>
          <w:color w:val="231F20"/>
          <w:spacing w:val="-6"/>
          <w:w w:val="80"/>
        </w:rPr>
        <w:t> </w:t>
      </w:r>
      <w:r>
        <w:rPr>
          <w:b w:val="0"/>
          <w:color w:val="231F20"/>
          <w:w w:val="80"/>
        </w:rPr>
        <w:t>ASM compared</w:t>
      </w:r>
      <w:r>
        <w:rPr>
          <w:b w:val="0"/>
          <w:color w:val="231F20"/>
          <w:spacing w:val="-16"/>
          <w:w w:val="80"/>
        </w:rPr>
        <w:t> </w:t>
      </w:r>
      <w:r>
        <w:rPr>
          <w:b w:val="0"/>
          <w:color w:val="231F20"/>
          <w:w w:val="80"/>
        </w:rPr>
        <w:t>to</w:t>
      </w:r>
      <w:r>
        <w:rPr>
          <w:b w:val="0"/>
          <w:color w:val="231F20"/>
          <w:spacing w:val="-14"/>
          <w:w w:val="80"/>
        </w:rPr>
        <w:t> </w:t>
      </w:r>
      <w:r>
        <w:rPr>
          <w:b w:val="0"/>
          <w:color w:val="231F20"/>
          <w:w w:val="80"/>
        </w:rPr>
        <w:t>first</w:t>
      </w:r>
      <w:r>
        <w:rPr>
          <w:b w:val="0"/>
          <w:color w:val="231F20"/>
          <w:spacing w:val="-12"/>
          <w:w w:val="80"/>
        </w:rPr>
        <w:t> </w:t>
      </w:r>
      <w:r>
        <w:rPr>
          <w:b w:val="0"/>
          <w:color w:val="231F20"/>
          <w:w w:val="80"/>
        </w:rPr>
        <w:t>quarter</w:t>
      </w:r>
      <w:r>
        <w:rPr>
          <w:b w:val="0"/>
          <w:color w:val="231F20"/>
          <w:spacing w:val="-14"/>
          <w:w w:val="80"/>
        </w:rPr>
        <w:t> </w:t>
      </w:r>
      <w:r>
        <w:rPr>
          <w:b w:val="0"/>
          <w:color w:val="231F20"/>
          <w:w w:val="80"/>
        </w:rPr>
        <w:t>2007</w:t>
      </w:r>
      <w:r>
        <w:rPr>
          <w:b w:val="0"/>
          <w:color w:val="231F20"/>
          <w:spacing w:val="-15"/>
          <w:w w:val="80"/>
        </w:rPr>
        <w:t> </w:t>
      </w:r>
      <w:r>
        <w:rPr>
          <w:b w:val="0"/>
          <w:color w:val="231F20"/>
          <w:w w:val="80"/>
        </w:rPr>
        <w:t>and</w:t>
      </w:r>
      <w:r>
        <w:rPr>
          <w:b w:val="0"/>
          <w:color w:val="231F20"/>
          <w:spacing w:val="-15"/>
          <w:w w:val="80"/>
        </w:rPr>
        <w:t> </w:t>
      </w:r>
      <w:r>
        <w:rPr>
          <w:b w:val="0"/>
          <w:color w:val="231F20"/>
          <w:w w:val="80"/>
        </w:rPr>
        <w:t>fourth</w:t>
      </w:r>
      <w:r>
        <w:rPr>
          <w:b w:val="0"/>
          <w:color w:val="231F20"/>
          <w:spacing w:val="-13"/>
          <w:w w:val="80"/>
        </w:rPr>
        <w:t> </w:t>
      </w:r>
      <w:r>
        <w:rPr>
          <w:b w:val="0"/>
          <w:color w:val="231F20"/>
          <w:w w:val="80"/>
        </w:rPr>
        <w:t>quarter</w:t>
      </w:r>
      <w:r>
        <w:rPr>
          <w:b w:val="0"/>
          <w:color w:val="231F20"/>
          <w:spacing w:val="-15"/>
          <w:w w:val="80"/>
        </w:rPr>
        <w:t> </w:t>
      </w:r>
      <w:r>
        <w:rPr>
          <w:b w:val="0"/>
          <w:color w:val="231F20"/>
          <w:w w:val="80"/>
        </w:rPr>
        <w:t>2007, due</w:t>
      </w:r>
      <w:r>
        <w:rPr>
          <w:b w:val="0"/>
          <w:color w:val="231F20"/>
          <w:spacing w:val="-17"/>
          <w:w w:val="80"/>
        </w:rPr>
        <w:t> </w:t>
      </w:r>
      <w:r>
        <w:rPr>
          <w:b w:val="0"/>
          <w:color w:val="231F20"/>
          <w:w w:val="80"/>
        </w:rPr>
        <w:t>to</w:t>
      </w:r>
      <w:r>
        <w:rPr>
          <w:b w:val="0"/>
          <w:color w:val="231F20"/>
          <w:spacing w:val="-16"/>
          <w:w w:val="80"/>
        </w:rPr>
        <w:t> </w:t>
      </w:r>
      <w:r>
        <w:rPr>
          <w:b w:val="0"/>
          <w:color w:val="231F20"/>
          <w:w w:val="80"/>
        </w:rPr>
        <w:t>higher</w:t>
      </w:r>
      <w:r>
        <w:rPr>
          <w:b w:val="0"/>
          <w:color w:val="231F20"/>
          <w:spacing w:val="-16"/>
          <w:w w:val="80"/>
        </w:rPr>
        <w:t> </w:t>
      </w:r>
      <w:r>
        <w:rPr>
          <w:b w:val="0"/>
          <w:color w:val="231F20"/>
          <w:w w:val="80"/>
        </w:rPr>
        <w:t>engine</w:t>
      </w:r>
      <w:r>
        <w:rPr>
          <w:b w:val="0"/>
          <w:color w:val="231F20"/>
          <w:spacing w:val="-17"/>
          <w:w w:val="80"/>
        </w:rPr>
        <w:t> </w:t>
      </w:r>
      <w:r>
        <w:rPr>
          <w:b w:val="0"/>
          <w:color w:val="231F20"/>
          <w:w w:val="80"/>
        </w:rPr>
        <w:t>expense</w:t>
      </w:r>
      <w:r>
        <w:rPr>
          <w:b w:val="0"/>
          <w:color w:val="231F20"/>
          <w:spacing w:val="-17"/>
          <w:w w:val="80"/>
        </w:rPr>
        <w:t> </w:t>
      </w:r>
      <w:r>
        <w:rPr>
          <w:b w:val="0"/>
          <w:color w:val="231F20"/>
          <w:w w:val="80"/>
        </w:rPr>
        <w:t>for</w:t>
      </w:r>
      <w:r>
        <w:rPr>
          <w:b w:val="0"/>
          <w:color w:val="231F20"/>
          <w:spacing w:val="-16"/>
          <w:w w:val="80"/>
        </w:rPr>
        <w:t> </w:t>
      </w:r>
      <w:r>
        <w:rPr>
          <w:b w:val="0"/>
          <w:color w:val="231F20"/>
          <w:w w:val="80"/>
        </w:rPr>
        <w:t>737-700</w:t>
      </w:r>
      <w:r>
        <w:rPr>
          <w:b w:val="0"/>
          <w:color w:val="231F20"/>
          <w:spacing w:val="-15"/>
          <w:w w:val="80"/>
        </w:rPr>
        <w:t> </w:t>
      </w:r>
      <w:r>
        <w:rPr>
          <w:b w:val="0"/>
          <w:color w:val="231F20"/>
          <w:w w:val="80"/>
        </w:rPr>
        <w:t>aircraft</w:t>
      </w:r>
      <w:r>
        <w:rPr>
          <w:b w:val="0"/>
          <w:color w:val="231F20"/>
          <w:spacing w:val="-17"/>
          <w:w w:val="80"/>
        </w:rPr>
        <w:t> </w:t>
      </w:r>
      <w:r>
        <w:rPr>
          <w:b w:val="0"/>
          <w:color w:val="231F20"/>
          <w:w w:val="80"/>
        </w:rPr>
        <w:t>as</w:t>
      </w:r>
      <w:r>
        <w:rPr>
          <w:b w:val="0"/>
          <w:color w:val="231F20"/>
          <w:spacing w:val="-16"/>
          <w:w w:val="80"/>
        </w:rPr>
        <w:t> </w:t>
      </w:r>
      <w:r>
        <w:rPr>
          <w:b w:val="0"/>
          <w:color w:val="231F20"/>
          <w:w w:val="80"/>
        </w:rPr>
        <w:t>well as</w:t>
      </w:r>
      <w:r>
        <w:rPr>
          <w:b w:val="0"/>
          <w:color w:val="231F20"/>
          <w:spacing w:val="-23"/>
          <w:w w:val="80"/>
        </w:rPr>
        <w:t> </w:t>
      </w:r>
      <w:r>
        <w:rPr>
          <w:b w:val="0"/>
          <w:color w:val="231F20"/>
          <w:w w:val="80"/>
        </w:rPr>
        <w:t>continued</w:t>
      </w:r>
      <w:r>
        <w:rPr>
          <w:b w:val="0"/>
          <w:color w:val="231F20"/>
          <w:spacing w:val="-24"/>
          <w:w w:val="80"/>
        </w:rPr>
        <w:t> </w:t>
      </w:r>
      <w:r>
        <w:rPr>
          <w:b w:val="0"/>
          <w:color w:val="231F20"/>
          <w:w w:val="80"/>
        </w:rPr>
        <w:t>higher</w:t>
      </w:r>
      <w:r>
        <w:rPr>
          <w:b w:val="0"/>
          <w:color w:val="231F20"/>
          <w:spacing w:val="-23"/>
          <w:w w:val="80"/>
        </w:rPr>
        <w:t> </w:t>
      </w:r>
      <w:r>
        <w:rPr>
          <w:b w:val="0"/>
          <w:color w:val="231F20"/>
          <w:w w:val="80"/>
        </w:rPr>
        <w:t>airframe</w:t>
      </w:r>
      <w:r>
        <w:rPr>
          <w:b w:val="0"/>
          <w:color w:val="231F20"/>
          <w:spacing w:val="-23"/>
          <w:w w:val="80"/>
        </w:rPr>
        <w:t> </w:t>
      </w:r>
      <w:r>
        <w:rPr>
          <w:b w:val="0"/>
          <w:color w:val="231F20"/>
          <w:w w:val="80"/>
        </w:rPr>
        <w:t>expense</w:t>
      </w:r>
      <w:r>
        <w:rPr>
          <w:b w:val="0"/>
          <w:color w:val="231F20"/>
          <w:spacing w:val="-24"/>
          <w:w w:val="80"/>
        </w:rPr>
        <w:t> </w:t>
      </w:r>
      <w:r>
        <w:rPr>
          <w:b w:val="0"/>
          <w:color w:val="231F20"/>
          <w:w w:val="80"/>
        </w:rPr>
        <w:t>from</w:t>
      </w:r>
      <w:r>
        <w:rPr>
          <w:b w:val="0"/>
          <w:color w:val="231F20"/>
          <w:spacing w:val="-22"/>
          <w:w w:val="80"/>
        </w:rPr>
        <w:t> </w:t>
      </w:r>
      <w:r>
        <w:rPr>
          <w:b w:val="0"/>
          <w:color w:val="231F20"/>
          <w:w w:val="80"/>
        </w:rPr>
        <w:t>the</w:t>
      </w:r>
      <w:r>
        <w:rPr>
          <w:b w:val="0"/>
          <w:color w:val="231F20"/>
          <w:spacing w:val="-24"/>
          <w:w w:val="80"/>
        </w:rPr>
        <w:t> </w:t>
      </w:r>
      <w:r>
        <w:rPr>
          <w:b w:val="0"/>
          <w:color w:val="231F20"/>
          <w:w w:val="80"/>
        </w:rPr>
        <w:t>transition of aircraft to the Company’s new airframe maintenance program for 737-300 and 737-500</w:t>
      </w:r>
      <w:r>
        <w:rPr>
          <w:b w:val="0"/>
          <w:color w:val="231F20"/>
          <w:spacing w:val="35"/>
          <w:w w:val="80"/>
        </w:rPr>
        <w:t> </w:t>
      </w:r>
      <w:r>
        <w:rPr>
          <w:b w:val="0"/>
          <w:color w:val="231F20"/>
          <w:w w:val="80"/>
        </w:rPr>
        <w:t>aircraft.</w:t>
      </w:r>
    </w:p>
    <w:p>
      <w:pPr>
        <w:pStyle w:val="BodyText"/>
        <w:spacing w:line="244" w:lineRule="auto" w:before="173"/>
        <w:ind w:left="119" w:right="195" w:firstLine="400"/>
        <w:jc w:val="both"/>
        <w:rPr>
          <w:b w:val="0"/>
        </w:rPr>
      </w:pPr>
      <w:r>
        <w:rPr>
          <w:b w:val="0"/>
          <w:color w:val="231F20"/>
          <w:w w:val="80"/>
        </w:rPr>
        <w:t>Aircraft</w:t>
      </w:r>
      <w:r>
        <w:rPr>
          <w:b w:val="0"/>
          <w:color w:val="231F20"/>
          <w:spacing w:val="-23"/>
          <w:w w:val="80"/>
        </w:rPr>
        <w:t> </w:t>
      </w:r>
      <w:r>
        <w:rPr>
          <w:b w:val="0"/>
          <w:color w:val="231F20"/>
          <w:w w:val="80"/>
        </w:rPr>
        <w:t>rentals</w:t>
      </w:r>
      <w:r>
        <w:rPr>
          <w:b w:val="0"/>
          <w:color w:val="231F20"/>
          <w:spacing w:val="-21"/>
          <w:w w:val="80"/>
        </w:rPr>
        <w:t> </w:t>
      </w:r>
      <w:r>
        <w:rPr>
          <w:b w:val="0"/>
          <w:color w:val="231F20"/>
          <w:w w:val="80"/>
        </w:rPr>
        <w:t>expense</w:t>
      </w:r>
      <w:r>
        <w:rPr>
          <w:b w:val="0"/>
          <w:color w:val="231F20"/>
          <w:spacing w:val="-24"/>
          <w:w w:val="80"/>
        </w:rPr>
        <w:t> </w:t>
      </w:r>
      <w:r>
        <w:rPr>
          <w:b w:val="0"/>
          <w:color w:val="231F20"/>
          <w:w w:val="80"/>
        </w:rPr>
        <w:t>per</w:t>
      </w:r>
      <w:r>
        <w:rPr>
          <w:b w:val="0"/>
          <w:color w:val="231F20"/>
          <w:spacing w:val="-22"/>
          <w:w w:val="80"/>
        </w:rPr>
        <w:t> </w:t>
      </w:r>
      <w:r>
        <w:rPr>
          <w:b w:val="0"/>
          <w:color w:val="231F20"/>
          <w:w w:val="80"/>
        </w:rPr>
        <w:t>ASM</w:t>
      </w:r>
      <w:r>
        <w:rPr>
          <w:b w:val="0"/>
          <w:color w:val="231F20"/>
          <w:spacing w:val="-22"/>
          <w:w w:val="80"/>
        </w:rPr>
        <w:t> </w:t>
      </w:r>
      <w:r>
        <w:rPr>
          <w:b w:val="0"/>
          <w:color w:val="231F20"/>
          <w:w w:val="80"/>
        </w:rPr>
        <w:t>decreased</w:t>
      </w:r>
      <w:r>
        <w:rPr>
          <w:b w:val="0"/>
          <w:color w:val="231F20"/>
          <w:spacing w:val="-24"/>
          <w:w w:val="80"/>
        </w:rPr>
        <w:t> </w:t>
      </w:r>
      <w:r>
        <w:rPr>
          <w:b w:val="0"/>
          <w:color w:val="231F20"/>
          <w:w w:val="80"/>
        </w:rPr>
        <w:t>5.9</w:t>
      </w:r>
      <w:r>
        <w:rPr>
          <w:b w:val="0"/>
          <w:color w:val="231F20"/>
          <w:spacing w:val="-22"/>
          <w:w w:val="80"/>
        </w:rPr>
        <w:t> </w:t>
      </w:r>
      <w:r>
        <w:rPr>
          <w:b w:val="0"/>
          <w:color w:val="231F20"/>
          <w:w w:val="80"/>
        </w:rPr>
        <w:t>per- </w:t>
      </w:r>
      <w:r>
        <w:rPr>
          <w:b w:val="0"/>
          <w:color w:val="231F20"/>
          <w:w w:val="90"/>
        </w:rPr>
        <w:t>cent</w:t>
      </w:r>
      <w:r>
        <w:rPr>
          <w:b w:val="0"/>
          <w:color w:val="231F20"/>
          <w:spacing w:val="-18"/>
          <w:w w:val="90"/>
        </w:rPr>
        <w:t> </w:t>
      </w:r>
      <w:r>
        <w:rPr>
          <w:b w:val="0"/>
          <w:color w:val="231F20"/>
          <w:w w:val="90"/>
        </w:rPr>
        <w:t>and,</w:t>
      </w:r>
      <w:r>
        <w:rPr>
          <w:b w:val="0"/>
          <w:color w:val="231F20"/>
          <w:spacing w:val="-19"/>
          <w:w w:val="90"/>
        </w:rPr>
        <w:t> </w:t>
      </w:r>
      <w:r>
        <w:rPr>
          <w:b w:val="0"/>
          <w:color w:val="231F20"/>
          <w:w w:val="90"/>
        </w:rPr>
        <w:t>on</w:t>
      </w:r>
      <w:r>
        <w:rPr>
          <w:b w:val="0"/>
          <w:color w:val="231F20"/>
          <w:spacing w:val="-18"/>
          <w:w w:val="90"/>
        </w:rPr>
        <w:t> </w:t>
      </w:r>
      <w:r>
        <w:rPr>
          <w:b w:val="0"/>
          <w:color w:val="231F20"/>
          <w:w w:val="90"/>
        </w:rPr>
        <w:t>a</w:t>
      </w:r>
      <w:r>
        <w:rPr>
          <w:b w:val="0"/>
          <w:color w:val="231F20"/>
          <w:spacing w:val="-19"/>
          <w:w w:val="90"/>
        </w:rPr>
        <w:t> </w:t>
      </w:r>
      <w:r>
        <w:rPr>
          <w:b w:val="0"/>
          <w:color w:val="231F20"/>
          <w:w w:val="90"/>
        </w:rPr>
        <w:t>dollar</w:t>
      </w:r>
      <w:r>
        <w:rPr>
          <w:b w:val="0"/>
          <w:color w:val="231F20"/>
          <w:spacing w:val="-18"/>
          <w:w w:val="90"/>
        </w:rPr>
        <w:t> </w:t>
      </w:r>
      <w:r>
        <w:rPr>
          <w:b w:val="0"/>
          <w:color w:val="231F20"/>
          <w:w w:val="90"/>
        </w:rPr>
        <w:t>basis,</w:t>
      </w:r>
      <w:r>
        <w:rPr>
          <w:b w:val="0"/>
          <w:color w:val="231F20"/>
          <w:spacing w:val="-17"/>
          <w:w w:val="90"/>
        </w:rPr>
        <w:t> </w:t>
      </w:r>
      <w:r>
        <w:rPr>
          <w:b w:val="0"/>
          <w:color w:val="231F20"/>
          <w:w w:val="90"/>
        </w:rPr>
        <w:t>decreased</w:t>
      </w:r>
      <w:r>
        <w:rPr>
          <w:b w:val="0"/>
          <w:color w:val="231F20"/>
          <w:spacing w:val="-19"/>
          <w:w w:val="90"/>
        </w:rPr>
        <w:t> </w:t>
      </w:r>
      <w:r>
        <w:rPr>
          <w:b w:val="0"/>
          <w:color w:val="231F20"/>
          <w:w w:val="90"/>
        </w:rPr>
        <w:t>slightly.</w:t>
      </w:r>
      <w:r>
        <w:rPr>
          <w:b w:val="0"/>
          <w:color w:val="231F20"/>
          <w:spacing w:val="-18"/>
          <w:w w:val="90"/>
        </w:rPr>
        <w:t> </w:t>
      </w:r>
      <w:r>
        <w:rPr>
          <w:b w:val="0"/>
          <w:color w:val="231F20"/>
          <w:w w:val="90"/>
        </w:rPr>
        <w:t>The </w:t>
      </w:r>
      <w:r>
        <w:rPr>
          <w:b w:val="0"/>
          <w:color w:val="231F20"/>
          <w:w w:val="85"/>
        </w:rPr>
        <w:t>decrease per ASM was due primarily to the fact that </w:t>
      </w:r>
      <w:r>
        <w:rPr>
          <w:b w:val="0"/>
          <w:color w:val="231F20"/>
          <w:w w:val="80"/>
        </w:rPr>
        <w:t>the</w:t>
      </w:r>
      <w:r>
        <w:rPr>
          <w:b w:val="0"/>
          <w:color w:val="231F20"/>
          <w:spacing w:val="-16"/>
          <w:w w:val="80"/>
        </w:rPr>
        <w:t> </w:t>
      </w:r>
      <w:r>
        <w:rPr>
          <w:b w:val="0"/>
          <w:color w:val="231F20"/>
          <w:w w:val="80"/>
        </w:rPr>
        <w:t>Company</w:t>
      </w:r>
      <w:r>
        <w:rPr>
          <w:b w:val="0"/>
          <w:color w:val="231F20"/>
          <w:spacing w:val="-19"/>
          <w:w w:val="80"/>
        </w:rPr>
        <w:t> </w:t>
      </w:r>
      <w:r>
        <w:rPr>
          <w:b w:val="0"/>
          <w:color w:val="231F20"/>
          <w:w w:val="80"/>
        </w:rPr>
        <w:t>increased</w:t>
      </w:r>
      <w:r>
        <w:rPr>
          <w:b w:val="0"/>
          <w:color w:val="231F20"/>
          <w:spacing w:val="-18"/>
          <w:w w:val="80"/>
        </w:rPr>
        <w:t> </w:t>
      </w:r>
      <w:r>
        <w:rPr>
          <w:b w:val="0"/>
          <w:color w:val="231F20"/>
          <w:w w:val="80"/>
        </w:rPr>
        <w:t>overall</w:t>
      </w:r>
      <w:r>
        <w:rPr>
          <w:b w:val="0"/>
          <w:color w:val="231F20"/>
          <w:spacing w:val="-19"/>
          <w:w w:val="80"/>
        </w:rPr>
        <w:t> </w:t>
      </w:r>
      <w:r>
        <w:rPr>
          <w:b w:val="0"/>
          <w:color w:val="231F20"/>
          <w:w w:val="80"/>
        </w:rPr>
        <w:t>ASMs</w:t>
      </w:r>
      <w:r>
        <w:rPr>
          <w:b w:val="0"/>
          <w:color w:val="231F20"/>
          <w:spacing w:val="-16"/>
          <w:w w:val="80"/>
        </w:rPr>
        <w:t> </w:t>
      </w:r>
      <w:r>
        <w:rPr>
          <w:b w:val="0"/>
          <w:color w:val="231F20"/>
          <w:w w:val="80"/>
        </w:rPr>
        <w:t>by</w:t>
      </w:r>
      <w:r>
        <w:rPr>
          <w:b w:val="0"/>
          <w:color w:val="231F20"/>
          <w:spacing w:val="-17"/>
          <w:w w:val="80"/>
        </w:rPr>
        <w:t> </w:t>
      </w:r>
      <w:r>
        <w:rPr>
          <w:b w:val="0"/>
          <w:color w:val="231F20"/>
          <w:w w:val="80"/>
        </w:rPr>
        <w:t>7.5</w:t>
      </w:r>
      <w:r>
        <w:rPr>
          <w:b w:val="0"/>
          <w:color w:val="231F20"/>
          <w:spacing w:val="-17"/>
          <w:w w:val="80"/>
        </w:rPr>
        <w:t> </w:t>
      </w:r>
      <w:r>
        <w:rPr>
          <w:b w:val="0"/>
          <w:color w:val="231F20"/>
          <w:w w:val="80"/>
        </w:rPr>
        <w:t>percent,</w:t>
      </w:r>
      <w:r>
        <w:rPr>
          <w:b w:val="0"/>
          <w:color w:val="231F20"/>
          <w:spacing w:val="-17"/>
          <w:w w:val="80"/>
        </w:rPr>
        <w:t> </w:t>
      </w:r>
      <w:r>
        <w:rPr>
          <w:b w:val="0"/>
          <w:color w:val="231F20"/>
          <w:w w:val="80"/>
        </w:rPr>
        <w:t>but </w:t>
      </w:r>
      <w:r>
        <w:rPr>
          <w:b w:val="0"/>
          <w:color w:val="231F20"/>
          <w:w w:val="85"/>
        </w:rPr>
        <w:t>the</w:t>
      </w:r>
      <w:r>
        <w:rPr>
          <w:b w:val="0"/>
          <w:color w:val="231F20"/>
          <w:spacing w:val="-23"/>
          <w:w w:val="85"/>
        </w:rPr>
        <w:t> </w:t>
      </w:r>
      <w:r>
        <w:rPr>
          <w:b w:val="0"/>
          <w:color w:val="231F20"/>
          <w:w w:val="85"/>
        </w:rPr>
        <w:t>number</w:t>
      </w:r>
      <w:r>
        <w:rPr>
          <w:b w:val="0"/>
          <w:color w:val="231F20"/>
          <w:spacing w:val="-24"/>
          <w:w w:val="85"/>
        </w:rPr>
        <w:t> </w:t>
      </w:r>
      <w:r>
        <w:rPr>
          <w:b w:val="0"/>
          <w:color w:val="231F20"/>
          <w:w w:val="85"/>
        </w:rPr>
        <w:t>of</w:t>
      </w:r>
      <w:r>
        <w:rPr>
          <w:b w:val="0"/>
          <w:color w:val="231F20"/>
          <w:spacing w:val="-23"/>
          <w:w w:val="85"/>
        </w:rPr>
        <w:t> </w:t>
      </w:r>
      <w:r>
        <w:rPr>
          <w:b w:val="0"/>
          <w:color w:val="231F20"/>
          <w:w w:val="85"/>
        </w:rPr>
        <w:t>aircraft</w:t>
      </w:r>
      <w:r>
        <w:rPr>
          <w:b w:val="0"/>
          <w:color w:val="231F20"/>
          <w:spacing w:val="-24"/>
          <w:w w:val="85"/>
        </w:rPr>
        <w:t> </w:t>
      </w:r>
      <w:r>
        <w:rPr>
          <w:b w:val="0"/>
          <w:color w:val="231F20"/>
          <w:w w:val="85"/>
        </w:rPr>
        <w:t>on</w:t>
      </w:r>
      <w:r>
        <w:rPr>
          <w:b w:val="0"/>
          <w:color w:val="231F20"/>
          <w:spacing w:val="-23"/>
          <w:w w:val="85"/>
        </w:rPr>
        <w:t> </w:t>
      </w:r>
      <w:r>
        <w:rPr>
          <w:b w:val="0"/>
          <w:color w:val="231F20"/>
          <w:w w:val="85"/>
        </w:rPr>
        <w:t>operating</w:t>
      </w:r>
      <w:r>
        <w:rPr>
          <w:b w:val="0"/>
          <w:color w:val="231F20"/>
          <w:spacing w:val="-24"/>
          <w:w w:val="85"/>
        </w:rPr>
        <w:t> </w:t>
      </w:r>
      <w:r>
        <w:rPr>
          <w:b w:val="0"/>
          <w:color w:val="231F20"/>
          <w:w w:val="85"/>
        </w:rPr>
        <w:t>lease</w:t>
      </w:r>
      <w:r>
        <w:rPr>
          <w:b w:val="0"/>
          <w:color w:val="231F20"/>
          <w:spacing w:val="-24"/>
          <w:w w:val="85"/>
        </w:rPr>
        <w:t> </w:t>
      </w:r>
      <w:r>
        <w:rPr>
          <w:b w:val="0"/>
          <w:color w:val="231F20"/>
          <w:w w:val="85"/>
        </w:rPr>
        <w:t>increased</w:t>
      </w:r>
      <w:r>
        <w:rPr>
          <w:b w:val="0"/>
          <w:color w:val="231F20"/>
          <w:spacing w:val="-24"/>
          <w:w w:val="85"/>
        </w:rPr>
        <w:t> </w:t>
      </w:r>
      <w:r>
        <w:rPr>
          <w:b w:val="0"/>
          <w:color w:val="231F20"/>
          <w:w w:val="85"/>
        </w:rPr>
        <w:t>by only</w:t>
      </w:r>
      <w:r>
        <w:rPr>
          <w:b w:val="0"/>
          <w:color w:val="231F20"/>
          <w:spacing w:val="-8"/>
          <w:w w:val="85"/>
        </w:rPr>
        <w:t> </w:t>
      </w:r>
      <w:r>
        <w:rPr>
          <w:b w:val="0"/>
          <w:color w:val="231F20"/>
          <w:w w:val="85"/>
        </w:rPr>
        <w:t>two</w:t>
      </w:r>
      <w:r>
        <w:rPr>
          <w:b w:val="0"/>
          <w:color w:val="231F20"/>
          <w:spacing w:val="-8"/>
          <w:w w:val="85"/>
        </w:rPr>
        <w:t> </w:t>
      </w:r>
      <w:r>
        <w:rPr>
          <w:b w:val="0"/>
          <w:color w:val="231F20"/>
          <w:w w:val="85"/>
        </w:rPr>
        <w:t>from</w:t>
      </w:r>
      <w:r>
        <w:rPr>
          <w:b w:val="0"/>
          <w:color w:val="231F20"/>
          <w:spacing w:val="-7"/>
          <w:w w:val="85"/>
        </w:rPr>
        <w:t> </w:t>
      </w:r>
      <w:r>
        <w:rPr>
          <w:b w:val="0"/>
          <w:color w:val="231F20"/>
          <w:w w:val="85"/>
        </w:rPr>
        <w:t>2006</w:t>
      </w:r>
      <w:r>
        <w:rPr>
          <w:b w:val="0"/>
          <w:color w:val="231F20"/>
          <w:spacing w:val="-8"/>
          <w:w w:val="85"/>
        </w:rPr>
        <w:t> </w:t>
      </w:r>
      <w:r>
        <w:rPr>
          <w:b w:val="0"/>
          <w:color w:val="231F20"/>
          <w:w w:val="85"/>
        </w:rPr>
        <w:t>to</w:t>
      </w:r>
      <w:r>
        <w:rPr>
          <w:b w:val="0"/>
          <w:color w:val="231F20"/>
          <w:spacing w:val="-7"/>
          <w:w w:val="85"/>
        </w:rPr>
        <w:t> </w:t>
      </w:r>
      <w:r>
        <w:rPr>
          <w:b w:val="0"/>
          <w:color w:val="231F20"/>
          <w:w w:val="85"/>
        </w:rPr>
        <w:t>2007.</w:t>
      </w:r>
      <w:r>
        <w:rPr>
          <w:b w:val="0"/>
          <w:color w:val="231F20"/>
          <w:spacing w:val="-8"/>
          <w:w w:val="85"/>
        </w:rPr>
        <w:t> </w:t>
      </w:r>
      <w:r>
        <w:rPr>
          <w:b w:val="0"/>
          <w:color w:val="231F20"/>
          <w:w w:val="85"/>
        </w:rPr>
        <w:t>The</w:t>
      </w:r>
      <w:r>
        <w:rPr>
          <w:b w:val="0"/>
          <w:color w:val="231F20"/>
          <w:spacing w:val="-8"/>
          <w:w w:val="85"/>
        </w:rPr>
        <w:t> </w:t>
      </w:r>
      <w:r>
        <w:rPr>
          <w:b w:val="0"/>
          <w:color w:val="231F20"/>
          <w:w w:val="85"/>
        </w:rPr>
        <w:t>Company</w:t>
      </w:r>
      <w:r>
        <w:rPr>
          <w:b w:val="0"/>
          <w:color w:val="231F20"/>
          <w:spacing w:val="-9"/>
          <w:w w:val="85"/>
        </w:rPr>
        <w:t> </w:t>
      </w:r>
      <w:r>
        <w:rPr>
          <w:b w:val="0"/>
          <w:color w:val="231F20"/>
          <w:w w:val="85"/>
        </w:rPr>
        <w:t>added</w:t>
      </w:r>
      <w:r>
        <w:rPr>
          <w:b w:val="0"/>
          <w:color w:val="231F20"/>
          <w:spacing w:val="-9"/>
          <w:w w:val="85"/>
        </w:rPr>
        <w:t> </w:t>
      </w:r>
      <w:r>
        <w:rPr>
          <w:b w:val="0"/>
          <w:color w:val="231F20"/>
          <w:w w:val="85"/>
        </w:rPr>
        <w:t>37</w:t>
      </w:r>
    </w:p>
    <w:p>
      <w:pPr>
        <w:spacing w:after="0" w:line="244" w:lineRule="auto"/>
        <w:jc w:val="both"/>
        <w:sectPr>
          <w:type w:val="continuous"/>
          <w:pgSz w:w="12240" w:h="15840"/>
          <w:pgMar w:top="1140" w:bottom="280" w:left="1080" w:right="1720"/>
          <w:cols w:num="2" w:equalWidth="0">
            <w:col w:w="4443" w:space="358"/>
            <w:col w:w="4639"/>
          </w:cols>
        </w:sectPr>
      </w:pPr>
    </w:p>
    <w:p>
      <w:pPr>
        <w:pStyle w:val="BodyText"/>
        <w:rPr>
          <w:b w:val="0"/>
        </w:rPr>
      </w:pPr>
    </w:p>
    <w:p>
      <w:pPr>
        <w:spacing w:after="0"/>
        <w:sectPr>
          <w:pgSz w:w="12240" w:h="15840"/>
          <w:pgMar w:header="0" w:footer="566" w:top="1500" w:bottom="760" w:left="1080" w:right="1720"/>
        </w:sectPr>
      </w:pPr>
    </w:p>
    <w:p>
      <w:pPr>
        <w:pStyle w:val="BodyText"/>
        <w:spacing w:before="2"/>
        <w:rPr>
          <w:b w:val="0"/>
          <w:sz w:val="21"/>
        </w:rPr>
      </w:pPr>
    </w:p>
    <w:p>
      <w:pPr>
        <w:pStyle w:val="BodyText"/>
        <w:spacing w:line="244" w:lineRule="auto"/>
        <w:ind w:left="119" w:right="1"/>
        <w:jc w:val="both"/>
        <w:rPr>
          <w:b w:val="0"/>
        </w:rPr>
      </w:pPr>
      <w:r>
        <w:rPr>
          <w:b w:val="0"/>
          <w:color w:val="231F20"/>
          <w:w w:val="80"/>
        </w:rPr>
        <w:t>purchased</w:t>
      </w:r>
      <w:r>
        <w:rPr>
          <w:b w:val="0"/>
          <w:color w:val="231F20"/>
          <w:spacing w:val="-27"/>
          <w:w w:val="80"/>
        </w:rPr>
        <w:t> </w:t>
      </w:r>
      <w:r>
        <w:rPr>
          <w:b w:val="0"/>
          <w:color w:val="231F20"/>
          <w:w w:val="80"/>
        </w:rPr>
        <w:t>aircraft</w:t>
      </w:r>
      <w:r>
        <w:rPr>
          <w:b w:val="0"/>
          <w:color w:val="231F20"/>
          <w:spacing w:val="-26"/>
          <w:w w:val="80"/>
        </w:rPr>
        <w:t> </w:t>
      </w:r>
      <w:r>
        <w:rPr>
          <w:b w:val="0"/>
          <w:color w:val="231F20"/>
          <w:w w:val="80"/>
        </w:rPr>
        <w:t>to</w:t>
      </w:r>
      <w:r>
        <w:rPr>
          <w:b w:val="0"/>
          <w:color w:val="231F20"/>
          <w:spacing w:val="-26"/>
          <w:w w:val="80"/>
        </w:rPr>
        <w:t> </w:t>
      </w:r>
      <w:r>
        <w:rPr>
          <w:b w:val="0"/>
          <w:color w:val="231F20"/>
          <w:w w:val="80"/>
        </w:rPr>
        <w:t>its</w:t>
      </w:r>
      <w:r>
        <w:rPr>
          <w:b w:val="0"/>
          <w:color w:val="231F20"/>
          <w:spacing w:val="-25"/>
          <w:w w:val="80"/>
        </w:rPr>
        <w:t> </w:t>
      </w:r>
      <w:r>
        <w:rPr>
          <w:b w:val="0"/>
          <w:color w:val="231F20"/>
          <w:w w:val="80"/>
        </w:rPr>
        <w:t>fleet</w:t>
      </w:r>
      <w:r>
        <w:rPr>
          <w:b w:val="0"/>
          <w:color w:val="231F20"/>
          <w:spacing w:val="-27"/>
          <w:w w:val="80"/>
        </w:rPr>
        <w:t> </w:t>
      </w:r>
      <w:r>
        <w:rPr>
          <w:b w:val="0"/>
          <w:color w:val="231F20"/>
          <w:w w:val="80"/>
        </w:rPr>
        <w:t>during</w:t>
      </w:r>
      <w:r>
        <w:rPr>
          <w:b w:val="0"/>
          <w:color w:val="231F20"/>
          <w:spacing w:val="-26"/>
          <w:w w:val="80"/>
        </w:rPr>
        <w:t> </w:t>
      </w:r>
      <w:r>
        <w:rPr>
          <w:b w:val="0"/>
          <w:color w:val="231F20"/>
          <w:w w:val="80"/>
        </w:rPr>
        <w:t>2007,</w:t>
      </w:r>
      <w:r>
        <w:rPr>
          <w:b w:val="0"/>
          <w:color w:val="231F20"/>
          <w:spacing w:val="-26"/>
          <w:w w:val="80"/>
        </w:rPr>
        <w:t> </w:t>
      </w:r>
      <w:r>
        <w:rPr>
          <w:b w:val="0"/>
          <w:color w:val="231F20"/>
          <w:w w:val="80"/>
        </w:rPr>
        <w:t>and</w:t>
      </w:r>
      <w:r>
        <w:rPr>
          <w:b w:val="0"/>
          <w:color w:val="231F20"/>
          <w:spacing w:val="-27"/>
          <w:w w:val="80"/>
        </w:rPr>
        <w:t> </w:t>
      </w:r>
      <w:r>
        <w:rPr>
          <w:b w:val="0"/>
          <w:color w:val="231F20"/>
          <w:w w:val="80"/>
        </w:rPr>
        <w:t>leased</w:t>
      </w:r>
      <w:r>
        <w:rPr>
          <w:b w:val="0"/>
          <w:color w:val="231F20"/>
          <w:spacing w:val="-28"/>
          <w:w w:val="80"/>
        </w:rPr>
        <w:t> </w:t>
      </w:r>
      <w:r>
        <w:rPr>
          <w:b w:val="0"/>
          <w:color w:val="231F20"/>
          <w:w w:val="80"/>
        </w:rPr>
        <w:t>two </w:t>
      </w:r>
      <w:r>
        <w:rPr>
          <w:b w:val="0"/>
          <w:color w:val="231F20"/>
          <w:w w:val="85"/>
        </w:rPr>
        <w:t>additional 737-700 aircraft. The Company</w:t>
      </w:r>
      <w:r>
        <w:rPr>
          <w:b w:val="0"/>
          <w:color w:val="231F20"/>
          <w:spacing w:val="-1"/>
          <w:w w:val="85"/>
        </w:rPr>
        <w:t> </w:t>
      </w:r>
      <w:r>
        <w:rPr>
          <w:b w:val="0"/>
          <w:color w:val="231F20"/>
          <w:w w:val="85"/>
        </w:rPr>
        <w:t>currently </w:t>
      </w:r>
      <w:r>
        <w:rPr>
          <w:b w:val="0"/>
          <w:color w:val="231F20"/>
          <w:w w:val="80"/>
        </w:rPr>
        <w:t>expects similar year-over-year rental expense compari- sons for first quarter</w:t>
      </w:r>
      <w:r>
        <w:rPr>
          <w:b w:val="0"/>
          <w:color w:val="231F20"/>
          <w:spacing w:val="-26"/>
          <w:w w:val="80"/>
        </w:rPr>
        <w:t> </w:t>
      </w:r>
      <w:r>
        <w:rPr>
          <w:b w:val="0"/>
          <w:color w:val="231F20"/>
          <w:w w:val="80"/>
        </w:rPr>
        <w:t>2008.</w:t>
      </w:r>
    </w:p>
    <w:p>
      <w:pPr>
        <w:pStyle w:val="BodyText"/>
        <w:spacing w:before="9"/>
        <w:rPr>
          <w:b w:val="0"/>
          <w:sz w:val="15"/>
        </w:rPr>
      </w:pPr>
    </w:p>
    <w:p>
      <w:pPr>
        <w:pStyle w:val="BodyText"/>
        <w:spacing w:line="244" w:lineRule="auto"/>
        <w:ind w:left="119" w:firstLine="400"/>
        <w:jc w:val="both"/>
        <w:rPr>
          <w:b w:val="0"/>
        </w:rPr>
      </w:pPr>
      <w:r>
        <w:rPr>
          <w:b w:val="0"/>
          <w:color w:val="231F20"/>
          <w:w w:val="80"/>
        </w:rPr>
        <w:t>Landing</w:t>
      </w:r>
      <w:r>
        <w:rPr>
          <w:b w:val="0"/>
          <w:color w:val="231F20"/>
          <w:spacing w:val="-30"/>
          <w:w w:val="80"/>
        </w:rPr>
        <w:t> </w:t>
      </w:r>
      <w:r>
        <w:rPr>
          <w:b w:val="0"/>
          <w:color w:val="231F20"/>
          <w:w w:val="80"/>
        </w:rPr>
        <w:t>fees</w:t>
      </w:r>
      <w:r>
        <w:rPr>
          <w:b w:val="0"/>
          <w:color w:val="231F20"/>
          <w:spacing w:val="-30"/>
          <w:w w:val="80"/>
        </w:rPr>
        <w:t> </w:t>
      </w:r>
      <w:r>
        <w:rPr>
          <w:b w:val="0"/>
          <w:color w:val="231F20"/>
          <w:w w:val="80"/>
        </w:rPr>
        <w:t>and</w:t>
      </w:r>
      <w:r>
        <w:rPr>
          <w:b w:val="0"/>
          <w:color w:val="231F20"/>
          <w:spacing w:val="-30"/>
          <w:w w:val="80"/>
        </w:rPr>
        <w:t> </w:t>
      </w:r>
      <w:r>
        <w:rPr>
          <w:b w:val="0"/>
          <w:color w:val="231F20"/>
          <w:w w:val="80"/>
        </w:rPr>
        <w:t>other</w:t>
      </w:r>
      <w:r>
        <w:rPr>
          <w:b w:val="0"/>
          <w:color w:val="231F20"/>
          <w:spacing w:val="-30"/>
          <w:w w:val="80"/>
        </w:rPr>
        <w:t> </w:t>
      </w:r>
      <w:r>
        <w:rPr>
          <w:b w:val="0"/>
          <w:color w:val="231F20"/>
          <w:w w:val="80"/>
        </w:rPr>
        <w:t>rentals</w:t>
      </w:r>
      <w:r>
        <w:rPr>
          <w:b w:val="0"/>
          <w:color w:val="231F20"/>
          <w:spacing w:val="-30"/>
          <w:w w:val="80"/>
        </w:rPr>
        <w:t> </w:t>
      </w:r>
      <w:r>
        <w:rPr>
          <w:b w:val="0"/>
          <w:color w:val="231F20"/>
          <w:w w:val="80"/>
        </w:rPr>
        <w:t>increased</w:t>
      </w:r>
      <w:r>
        <w:rPr>
          <w:b w:val="0"/>
          <w:color w:val="231F20"/>
          <w:spacing w:val="-31"/>
          <w:w w:val="80"/>
        </w:rPr>
        <w:t> </w:t>
      </w:r>
      <w:r>
        <w:rPr>
          <w:b w:val="0"/>
          <w:color w:val="231F20"/>
          <w:w w:val="80"/>
        </w:rPr>
        <w:t>$65</w:t>
      </w:r>
      <w:r>
        <w:rPr>
          <w:b w:val="0"/>
          <w:color w:val="231F20"/>
          <w:spacing w:val="-30"/>
          <w:w w:val="80"/>
        </w:rPr>
        <w:t> </w:t>
      </w:r>
      <w:r>
        <w:rPr>
          <w:b w:val="0"/>
          <w:color w:val="231F20"/>
          <w:w w:val="80"/>
        </w:rPr>
        <w:t>million </w:t>
      </w:r>
      <w:r>
        <w:rPr>
          <w:b w:val="0"/>
          <w:color w:val="231F20"/>
          <w:w w:val="85"/>
        </w:rPr>
        <w:t>on</w:t>
      </w:r>
      <w:r>
        <w:rPr>
          <w:b w:val="0"/>
          <w:color w:val="231F20"/>
          <w:spacing w:val="-16"/>
          <w:w w:val="85"/>
        </w:rPr>
        <w:t> </w:t>
      </w:r>
      <w:r>
        <w:rPr>
          <w:b w:val="0"/>
          <w:color w:val="231F20"/>
          <w:w w:val="85"/>
        </w:rPr>
        <w:t>a</w:t>
      </w:r>
      <w:r>
        <w:rPr>
          <w:b w:val="0"/>
          <w:color w:val="231F20"/>
          <w:spacing w:val="-16"/>
          <w:w w:val="85"/>
        </w:rPr>
        <w:t> </w:t>
      </w:r>
      <w:r>
        <w:rPr>
          <w:b w:val="0"/>
          <w:color w:val="231F20"/>
          <w:w w:val="85"/>
        </w:rPr>
        <w:t>dollar</w:t>
      </w:r>
      <w:r>
        <w:rPr>
          <w:b w:val="0"/>
          <w:color w:val="231F20"/>
          <w:spacing w:val="-16"/>
          <w:w w:val="85"/>
        </w:rPr>
        <w:t> </w:t>
      </w:r>
      <w:r>
        <w:rPr>
          <w:b w:val="0"/>
          <w:color w:val="231F20"/>
          <w:w w:val="85"/>
        </w:rPr>
        <w:t>basis</w:t>
      </w:r>
      <w:r>
        <w:rPr>
          <w:b w:val="0"/>
          <w:color w:val="231F20"/>
          <w:spacing w:val="-15"/>
          <w:w w:val="85"/>
        </w:rPr>
        <w:t> </w:t>
      </w:r>
      <w:r>
        <w:rPr>
          <w:b w:val="0"/>
          <w:color w:val="231F20"/>
          <w:w w:val="85"/>
        </w:rPr>
        <w:t>and</w:t>
      </w:r>
      <w:r>
        <w:rPr>
          <w:b w:val="0"/>
          <w:color w:val="231F20"/>
          <w:spacing w:val="-16"/>
          <w:w w:val="85"/>
        </w:rPr>
        <w:t> </w:t>
      </w:r>
      <w:r>
        <w:rPr>
          <w:b w:val="0"/>
          <w:color w:val="231F20"/>
          <w:w w:val="85"/>
        </w:rPr>
        <w:t>5.7</w:t>
      </w:r>
      <w:r>
        <w:rPr>
          <w:b w:val="0"/>
          <w:color w:val="231F20"/>
          <w:spacing w:val="-16"/>
          <w:w w:val="85"/>
        </w:rPr>
        <w:t> </w:t>
      </w:r>
      <w:r>
        <w:rPr>
          <w:b w:val="0"/>
          <w:color w:val="231F20"/>
          <w:w w:val="85"/>
        </w:rPr>
        <w:t>percent</w:t>
      </w:r>
      <w:r>
        <w:rPr>
          <w:b w:val="0"/>
          <w:color w:val="231F20"/>
          <w:spacing w:val="-17"/>
          <w:w w:val="85"/>
        </w:rPr>
        <w:t> </w:t>
      </w:r>
      <w:r>
        <w:rPr>
          <w:b w:val="0"/>
          <w:color w:val="231F20"/>
          <w:w w:val="85"/>
        </w:rPr>
        <w:t>on</w:t>
      </w:r>
      <w:r>
        <w:rPr>
          <w:b w:val="0"/>
          <w:color w:val="231F20"/>
          <w:spacing w:val="-16"/>
          <w:w w:val="85"/>
        </w:rPr>
        <w:t> </w:t>
      </w:r>
      <w:r>
        <w:rPr>
          <w:b w:val="0"/>
          <w:color w:val="231F20"/>
          <w:w w:val="85"/>
        </w:rPr>
        <w:t>a</w:t>
      </w:r>
      <w:r>
        <w:rPr>
          <w:b w:val="0"/>
          <w:color w:val="231F20"/>
          <w:spacing w:val="-16"/>
          <w:w w:val="85"/>
        </w:rPr>
        <w:t> </w:t>
      </w:r>
      <w:r>
        <w:rPr>
          <w:b w:val="0"/>
          <w:color w:val="231F20"/>
          <w:w w:val="85"/>
        </w:rPr>
        <w:t>per-ASM</w:t>
      </w:r>
      <w:r>
        <w:rPr>
          <w:b w:val="0"/>
          <w:color w:val="231F20"/>
          <w:spacing w:val="-15"/>
          <w:w w:val="85"/>
        </w:rPr>
        <w:t> </w:t>
      </w:r>
      <w:r>
        <w:rPr>
          <w:b w:val="0"/>
          <w:color w:val="231F20"/>
          <w:w w:val="85"/>
        </w:rPr>
        <w:t>basis, </w:t>
      </w:r>
      <w:r>
        <w:rPr>
          <w:b w:val="0"/>
          <w:color w:val="231F20"/>
          <w:w w:val="80"/>
        </w:rPr>
        <w:t>compared</w:t>
      </w:r>
      <w:r>
        <w:rPr>
          <w:b w:val="0"/>
          <w:color w:val="231F20"/>
          <w:spacing w:val="-20"/>
          <w:w w:val="80"/>
        </w:rPr>
        <w:t> </w:t>
      </w:r>
      <w:r>
        <w:rPr>
          <w:b w:val="0"/>
          <w:color w:val="231F20"/>
          <w:w w:val="80"/>
        </w:rPr>
        <w:t>to</w:t>
      </w:r>
      <w:r>
        <w:rPr>
          <w:b w:val="0"/>
          <w:color w:val="231F20"/>
          <w:spacing w:val="-18"/>
          <w:w w:val="80"/>
        </w:rPr>
        <w:t> </w:t>
      </w:r>
      <w:r>
        <w:rPr>
          <w:b w:val="0"/>
          <w:color w:val="231F20"/>
          <w:w w:val="80"/>
        </w:rPr>
        <w:t>2006.</w:t>
      </w:r>
      <w:r>
        <w:rPr>
          <w:b w:val="0"/>
          <w:color w:val="231F20"/>
          <w:spacing w:val="-19"/>
          <w:w w:val="80"/>
        </w:rPr>
        <w:t> </w:t>
      </w:r>
      <w:r>
        <w:rPr>
          <w:b w:val="0"/>
          <w:color w:val="231F20"/>
          <w:w w:val="80"/>
        </w:rPr>
        <w:t>The</w:t>
      </w:r>
      <w:r>
        <w:rPr>
          <w:b w:val="0"/>
          <w:color w:val="231F20"/>
          <w:spacing w:val="-19"/>
          <w:w w:val="80"/>
        </w:rPr>
        <w:t> </w:t>
      </w:r>
      <w:r>
        <w:rPr>
          <w:b w:val="0"/>
          <w:color w:val="231F20"/>
          <w:w w:val="80"/>
        </w:rPr>
        <w:t>dollar</w:t>
      </w:r>
      <w:r>
        <w:rPr>
          <w:b w:val="0"/>
          <w:color w:val="231F20"/>
          <w:spacing w:val="-19"/>
          <w:w w:val="80"/>
        </w:rPr>
        <w:t> </w:t>
      </w:r>
      <w:r>
        <w:rPr>
          <w:b w:val="0"/>
          <w:color w:val="231F20"/>
          <w:w w:val="80"/>
        </w:rPr>
        <w:t>increase</w:t>
      </w:r>
      <w:r>
        <w:rPr>
          <w:b w:val="0"/>
          <w:color w:val="231F20"/>
          <w:spacing w:val="-19"/>
          <w:w w:val="80"/>
        </w:rPr>
        <w:t> </w:t>
      </w:r>
      <w:r>
        <w:rPr>
          <w:b w:val="0"/>
          <w:color w:val="231F20"/>
          <w:w w:val="80"/>
        </w:rPr>
        <w:t>was</w:t>
      </w:r>
      <w:r>
        <w:rPr>
          <w:b w:val="0"/>
          <w:color w:val="231F20"/>
          <w:spacing w:val="-19"/>
          <w:w w:val="80"/>
        </w:rPr>
        <w:t> </w:t>
      </w:r>
      <w:r>
        <w:rPr>
          <w:b w:val="0"/>
          <w:color w:val="231F20"/>
          <w:w w:val="80"/>
        </w:rPr>
        <w:t>due</w:t>
      </w:r>
      <w:r>
        <w:rPr>
          <w:b w:val="0"/>
          <w:color w:val="231F20"/>
          <w:spacing w:val="-19"/>
          <w:w w:val="80"/>
        </w:rPr>
        <w:t> </w:t>
      </w:r>
      <w:r>
        <w:rPr>
          <w:b w:val="0"/>
          <w:color w:val="231F20"/>
          <w:w w:val="80"/>
        </w:rPr>
        <w:t>primarily to</w:t>
      </w:r>
      <w:r>
        <w:rPr>
          <w:b w:val="0"/>
          <w:color w:val="231F20"/>
          <w:spacing w:val="-30"/>
          <w:w w:val="80"/>
        </w:rPr>
        <w:t> </w:t>
      </w:r>
      <w:r>
        <w:rPr>
          <w:b w:val="0"/>
          <w:color w:val="231F20"/>
          <w:w w:val="80"/>
        </w:rPr>
        <w:t>an</w:t>
      </w:r>
      <w:r>
        <w:rPr>
          <w:b w:val="0"/>
          <w:color w:val="231F20"/>
          <w:spacing w:val="-30"/>
          <w:w w:val="80"/>
        </w:rPr>
        <w:t> </w:t>
      </w:r>
      <w:r>
        <w:rPr>
          <w:b w:val="0"/>
          <w:color w:val="231F20"/>
          <w:w w:val="80"/>
        </w:rPr>
        <w:t>increase</w:t>
      </w:r>
      <w:r>
        <w:rPr>
          <w:b w:val="0"/>
          <w:color w:val="231F20"/>
          <w:spacing w:val="-31"/>
          <w:w w:val="80"/>
        </w:rPr>
        <w:t> </w:t>
      </w:r>
      <w:r>
        <w:rPr>
          <w:b w:val="0"/>
          <w:color w:val="231F20"/>
          <w:w w:val="80"/>
        </w:rPr>
        <w:t>in</w:t>
      </w:r>
      <w:r>
        <w:rPr>
          <w:b w:val="0"/>
          <w:color w:val="231F20"/>
          <w:spacing w:val="-31"/>
          <w:w w:val="80"/>
        </w:rPr>
        <w:t> </w:t>
      </w:r>
      <w:r>
        <w:rPr>
          <w:b w:val="0"/>
          <w:color w:val="231F20"/>
          <w:w w:val="80"/>
        </w:rPr>
        <w:t>airport</w:t>
      </w:r>
      <w:r>
        <w:rPr>
          <w:b w:val="0"/>
          <w:color w:val="231F20"/>
          <w:spacing w:val="-30"/>
          <w:w w:val="80"/>
        </w:rPr>
        <w:t> </w:t>
      </w:r>
      <w:r>
        <w:rPr>
          <w:b w:val="0"/>
          <w:color w:val="231F20"/>
          <w:w w:val="80"/>
        </w:rPr>
        <w:t>gate</w:t>
      </w:r>
      <w:r>
        <w:rPr>
          <w:b w:val="0"/>
          <w:color w:val="231F20"/>
          <w:spacing w:val="-31"/>
          <w:w w:val="80"/>
        </w:rPr>
        <w:t> </w:t>
      </w:r>
      <w:r>
        <w:rPr>
          <w:b w:val="0"/>
          <w:color w:val="231F20"/>
          <w:w w:val="80"/>
        </w:rPr>
        <w:t>space</w:t>
      </w:r>
      <w:r>
        <w:rPr>
          <w:b w:val="0"/>
          <w:color w:val="231F20"/>
          <w:spacing w:val="-32"/>
          <w:w w:val="80"/>
        </w:rPr>
        <w:t> </w:t>
      </w:r>
      <w:r>
        <w:rPr>
          <w:b w:val="0"/>
          <w:color w:val="231F20"/>
          <w:w w:val="80"/>
        </w:rPr>
        <w:t>to</w:t>
      </w:r>
      <w:r>
        <w:rPr>
          <w:b w:val="0"/>
          <w:color w:val="231F20"/>
          <w:spacing w:val="-30"/>
          <w:w w:val="80"/>
        </w:rPr>
        <w:t> </w:t>
      </w:r>
      <w:r>
        <w:rPr>
          <w:b w:val="0"/>
          <w:color w:val="231F20"/>
          <w:w w:val="80"/>
        </w:rPr>
        <w:t>support</w:t>
      </w:r>
      <w:r>
        <w:rPr>
          <w:b w:val="0"/>
          <w:color w:val="231F20"/>
          <w:spacing w:val="-30"/>
          <w:w w:val="80"/>
        </w:rPr>
        <w:t> </w:t>
      </w:r>
      <w:r>
        <w:rPr>
          <w:b w:val="0"/>
          <w:color w:val="231F20"/>
          <w:w w:val="80"/>
        </w:rPr>
        <w:t>the</w:t>
      </w:r>
      <w:r>
        <w:rPr>
          <w:b w:val="0"/>
          <w:color w:val="231F20"/>
          <w:spacing w:val="-31"/>
          <w:w w:val="80"/>
        </w:rPr>
        <w:t> </w:t>
      </w:r>
      <w:r>
        <w:rPr>
          <w:b w:val="0"/>
          <w:color w:val="231F20"/>
          <w:w w:val="80"/>
        </w:rPr>
        <w:t>increase </w:t>
      </w:r>
      <w:r>
        <w:rPr>
          <w:b w:val="0"/>
          <w:color w:val="231F20"/>
          <w:w w:val="85"/>
        </w:rPr>
        <w:t>in</w:t>
      </w:r>
      <w:r>
        <w:rPr>
          <w:b w:val="0"/>
          <w:color w:val="231F20"/>
          <w:spacing w:val="-28"/>
          <w:w w:val="85"/>
        </w:rPr>
        <w:t> </w:t>
      </w:r>
      <w:r>
        <w:rPr>
          <w:b w:val="0"/>
          <w:color w:val="231F20"/>
          <w:w w:val="85"/>
        </w:rPr>
        <w:t>capacity</w:t>
      </w:r>
      <w:r>
        <w:rPr>
          <w:b w:val="0"/>
          <w:color w:val="231F20"/>
          <w:spacing w:val="-30"/>
          <w:w w:val="85"/>
        </w:rPr>
        <w:t> </w:t>
      </w:r>
      <w:r>
        <w:rPr>
          <w:b w:val="0"/>
          <w:color w:val="231F20"/>
          <w:w w:val="85"/>
        </w:rPr>
        <w:t>and</w:t>
      </w:r>
      <w:r>
        <w:rPr>
          <w:b w:val="0"/>
          <w:color w:val="231F20"/>
          <w:spacing w:val="-28"/>
          <w:w w:val="85"/>
        </w:rPr>
        <w:t> </w:t>
      </w:r>
      <w:r>
        <w:rPr>
          <w:b w:val="0"/>
          <w:color w:val="231F20"/>
          <w:w w:val="85"/>
        </w:rPr>
        <w:t>trips</w:t>
      </w:r>
      <w:r>
        <w:rPr>
          <w:b w:val="0"/>
          <w:color w:val="231F20"/>
          <w:spacing w:val="-28"/>
          <w:w w:val="85"/>
        </w:rPr>
        <w:t> </w:t>
      </w:r>
      <w:r>
        <w:rPr>
          <w:b w:val="0"/>
          <w:color w:val="231F20"/>
          <w:w w:val="85"/>
        </w:rPr>
        <w:t>flown</w:t>
      </w:r>
      <w:r>
        <w:rPr>
          <w:b w:val="0"/>
          <w:color w:val="231F20"/>
          <w:spacing w:val="-28"/>
          <w:w w:val="85"/>
        </w:rPr>
        <w:t> </w:t>
      </w:r>
      <w:r>
        <w:rPr>
          <w:b w:val="0"/>
          <w:color w:val="231F20"/>
          <w:w w:val="85"/>
        </w:rPr>
        <w:t>versus</w:t>
      </w:r>
      <w:r>
        <w:rPr>
          <w:b w:val="0"/>
          <w:color w:val="231F20"/>
          <w:spacing w:val="-28"/>
          <w:w w:val="85"/>
        </w:rPr>
        <w:t> </w:t>
      </w:r>
      <w:r>
        <w:rPr>
          <w:b w:val="0"/>
          <w:color w:val="231F20"/>
          <w:w w:val="85"/>
        </w:rPr>
        <w:t>2006.</w:t>
      </w:r>
      <w:r>
        <w:rPr>
          <w:b w:val="0"/>
          <w:color w:val="231F20"/>
          <w:spacing w:val="-28"/>
          <w:w w:val="85"/>
        </w:rPr>
        <w:t> </w:t>
      </w:r>
      <w:r>
        <w:rPr>
          <w:b w:val="0"/>
          <w:color w:val="231F20"/>
          <w:w w:val="85"/>
        </w:rPr>
        <w:t>On</w:t>
      </w:r>
      <w:r>
        <w:rPr>
          <w:b w:val="0"/>
          <w:color w:val="231F20"/>
          <w:spacing w:val="-28"/>
          <w:w w:val="85"/>
        </w:rPr>
        <w:t> </w:t>
      </w:r>
      <w:r>
        <w:rPr>
          <w:b w:val="0"/>
          <w:color w:val="231F20"/>
          <w:w w:val="85"/>
        </w:rPr>
        <w:t>a</w:t>
      </w:r>
      <w:r>
        <w:rPr>
          <w:b w:val="0"/>
          <w:color w:val="231F20"/>
          <w:spacing w:val="-29"/>
          <w:w w:val="85"/>
        </w:rPr>
        <w:t> </w:t>
      </w:r>
      <w:r>
        <w:rPr>
          <w:b w:val="0"/>
          <w:color w:val="231F20"/>
          <w:w w:val="85"/>
        </w:rPr>
        <w:t>per-ASM </w:t>
      </w:r>
      <w:r>
        <w:rPr>
          <w:b w:val="0"/>
          <w:color w:val="231F20"/>
          <w:w w:val="80"/>
        </w:rPr>
        <w:t>basis,</w:t>
      </w:r>
      <w:r>
        <w:rPr>
          <w:b w:val="0"/>
          <w:color w:val="231F20"/>
          <w:spacing w:val="-19"/>
          <w:w w:val="80"/>
        </w:rPr>
        <w:t> </w:t>
      </w:r>
      <w:r>
        <w:rPr>
          <w:b w:val="0"/>
          <w:color w:val="231F20"/>
          <w:w w:val="80"/>
        </w:rPr>
        <w:t>the</w:t>
      </w:r>
      <w:r>
        <w:rPr>
          <w:b w:val="0"/>
          <w:color w:val="231F20"/>
          <w:spacing w:val="-21"/>
          <w:w w:val="80"/>
        </w:rPr>
        <w:t> </w:t>
      </w:r>
      <w:r>
        <w:rPr>
          <w:b w:val="0"/>
          <w:color w:val="231F20"/>
          <w:w w:val="80"/>
        </w:rPr>
        <w:t>increase</w:t>
      </w:r>
      <w:r>
        <w:rPr>
          <w:b w:val="0"/>
          <w:color w:val="231F20"/>
          <w:spacing w:val="-21"/>
          <w:w w:val="80"/>
        </w:rPr>
        <w:t> </w:t>
      </w:r>
      <w:r>
        <w:rPr>
          <w:b w:val="0"/>
          <w:color w:val="231F20"/>
          <w:w w:val="80"/>
        </w:rPr>
        <w:t>was</w:t>
      </w:r>
      <w:r>
        <w:rPr>
          <w:b w:val="0"/>
          <w:color w:val="231F20"/>
          <w:spacing w:val="-21"/>
          <w:w w:val="80"/>
        </w:rPr>
        <w:t> </w:t>
      </w:r>
      <w:r>
        <w:rPr>
          <w:b w:val="0"/>
          <w:color w:val="231F20"/>
          <w:w w:val="80"/>
        </w:rPr>
        <w:t>due</w:t>
      </w:r>
      <w:r>
        <w:rPr>
          <w:b w:val="0"/>
          <w:color w:val="231F20"/>
          <w:spacing w:val="-21"/>
          <w:w w:val="80"/>
        </w:rPr>
        <w:t> </w:t>
      </w:r>
      <w:r>
        <w:rPr>
          <w:b w:val="0"/>
          <w:color w:val="231F20"/>
          <w:w w:val="80"/>
        </w:rPr>
        <w:t>primarily</w:t>
      </w:r>
      <w:r>
        <w:rPr>
          <w:b w:val="0"/>
          <w:color w:val="231F20"/>
          <w:spacing w:val="-21"/>
          <w:w w:val="80"/>
        </w:rPr>
        <w:t> </w:t>
      </w:r>
      <w:r>
        <w:rPr>
          <w:b w:val="0"/>
          <w:color w:val="231F20"/>
          <w:w w:val="80"/>
        </w:rPr>
        <w:t>to</w:t>
      </w:r>
      <w:r>
        <w:rPr>
          <w:b w:val="0"/>
          <w:color w:val="231F20"/>
          <w:spacing w:val="-20"/>
          <w:w w:val="80"/>
        </w:rPr>
        <w:t> </w:t>
      </w:r>
      <w:r>
        <w:rPr>
          <w:b w:val="0"/>
          <w:color w:val="231F20"/>
          <w:w w:val="80"/>
        </w:rPr>
        <w:t>higher</w:t>
      </w:r>
      <w:r>
        <w:rPr>
          <w:b w:val="0"/>
          <w:color w:val="231F20"/>
          <w:spacing w:val="-21"/>
          <w:w w:val="80"/>
        </w:rPr>
        <w:t> </w:t>
      </w:r>
      <w:r>
        <w:rPr>
          <w:b w:val="0"/>
          <w:color w:val="231F20"/>
          <w:w w:val="80"/>
        </w:rPr>
        <w:t>rates</w:t>
      </w:r>
      <w:r>
        <w:rPr>
          <w:b w:val="0"/>
          <w:color w:val="231F20"/>
          <w:spacing w:val="-20"/>
          <w:w w:val="80"/>
        </w:rPr>
        <w:t> </w:t>
      </w:r>
      <w:r>
        <w:rPr>
          <w:b w:val="0"/>
          <w:color w:val="231F20"/>
          <w:w w:val="80"/>
        </w:rPr>
        <w:t>paid for</w:t>
      </w:r>
      <w:r>
        <w:rPr>
          <w:b w:val="0"/>
          <w:color w:val="231F20"/>
          <w:spacing w:val="-16"/>
          <w:w w:val="80"/>
        </w:rPr>
        <w:t> </w:t>
      </w:r>
      <w:r>
        <w:rPr>
          <w:b w:val="0"/>
          <w:color w:val="231F20"/>
          <w:w w:val="80"/>
        </w:rPr>
        <w:t>airport</w:t>
      </w:r>
      <w:r>
        <w:rPr>
          <w:b w:val="0"/>
          <w:color w:val="231F20"/>
          <w:spacing w:val="-18"/>
          <w:w w:val="80"/>
        </w:rPr>
        <w:t> </w:t>
      </w:r>
      <w:r>
        <w:rPr>
          <w:b w:val="0"/>
          <w:color w:val="231F20"/>
          <w:w w:val="80"/>
        </w:rPr>
        <w:t>space.</w:t>
      </w:r>
      <w:r>
        <w:rPr>
          <w:b w:val="0"/>
          <w:color w:val="231F20"/>
          <w:spacing w:val="-19"/>
          <w:w w:val="80"/>
        </w:rPr>
        <w:t> </w:t>
      </w:r>
      <w:r>
        <w:rPr>
          <w:b w:val="0"/>
          <w:color w:val="231F20"/>
          <w:w w:val="80"/>
        </w:rPr>
        <w:t>The</w:t>
      </w:r>
      <w:r>
        <w:rPr>
          <w:b w:val="0"/>
          <w:color w:val="231F20"/>
          <w:spacing w:val="-19"/>
          <w:w w:val="80"/>
        </w:rPr>
        <w:t> </w:t>
      </w:r>
      <w:r>
        <w:rPr>
          <w:b w:val="0"/>
          <w:color w:val="231F20"/>
          <w:w w:val="80"/>
        </w:rPr>
        <w:t>Company</w:t>
      </w:r>
      <w:r>
        <w:rPr>
          <w:b w:val="0"/>
          <w:color w:val="231F20"/>
          <w:spacing w:val="-20"/>
          <w:w w:val="80"/>
        </w:rPr>
        <w:t> </w:t>
      </w:r>
      <w:r>
        <w:rPr>
          <w:b w:val="0"/>
          <w:color w:val="231F20"/>
          <w:w w:val="80"/>
        </w:rPr>
        <w:t>currently</w:t>
      </w:r>
      <w:r>
        <w:rPr>
          <w:b w:val="0"/>
          <w:color w:val="231F20"/>
          <w:spacing w:val="-18"/>
          <w:w w:val="80"/>
        </w:rPr>
        <w:t> </w:t>
      </w:r>
      <w:r>
        <w:rPr>
          <w:b w:val="0"/>
          <w:color w:val="231F20"/>
          <w:w w:val="80"/>
        </w:rPr>
        <w:t>expects</w:t>
      </w:r>
      <w:r>
        <w:rPr>
          <w:b w:val="0"/>
          <w:color w:val="231F20"/>
          <w:spacing w:val="-19"/>
          <w:w w:val="80"/>
        </w:rPr>
        <w:t> </w:t>
      </w:r>
      <w:r>
        <w:rPr>
          <w:b w:val="0"/>
          <w:color w:val="231F20"/>
          <w:w w:val="80"/>
        </w:rPr>
        <w:t>a</w:t>
      </w:r>
      <w:r>
        <w:rPr>
          <w:b w:val="0"/>
          <w:color w:val="231F20"/>
          <w:spacing w:val="-18"/>
          <w:w w:val="80"/>
        </w:rPr>
        <w:t> </w:t>
      </w:r>
      <w:r>
        <w:rPr>
          <w:b w:val="0"/>
          <w:color w:val="231F20"/>
          <w:w w:val="80"/>
        </w:rPr>
        <w:t>year- over-year increase in landing fees and other rentals</w:t>
      </w:r>
      <w:r>
        <w:rPr>
          <w:b w:val="0"/>
          <w:color w:val="231F20"/>
          <w:spacing w:val="-7"/>
          <w:w w:val="80"/>
        </w:rPr>
        <w:t> </w:t>
      </w:r>
      <w:r>
        <w:rPr>
          <w:b w:val="0"/>
          <w:color w:val="231F20"/>
          <w:w w:val="80"/>
        </w:rPr>
        <w:t>per ASM</w:t>
      </w:r>
      <w:r>
        <w:rPr>
          <w:b w:val="0"/>
          <w:color w:val="231F20"/>
          <w:spacing w:val="-11"/>
          <w:w w:val="80"/>
        </w:rPr>
        <w:t> </w:t>
      </w:r>
      <w:r>
        <w:rPr>
          <w:b w:val="0"/>
          <w:color w:val="231F20"/>
          <w:w w:val="80"/>
        </w:rPr>
        <w:t>for</w:t>
      </w:r>
      <w:r>
        <w:rPr>
          <w:b w:val="0"/>
          <w:color w:val="231F20"/>
          <w:spacing w:val="-11"/>
          <w:w w:val="80"/>
        </w:rPr>
        <w:t> </w:t>
      </w:r>
      <w:r>
        <w:rPr>
          <w:b w:val="0"/>
          <w:color w:val="231F20"/>
          <w:w w:val="80"/>
        </w:rPr>
        <w:t>first</w:t>
      </w:r>
      <w:r>
        <w:rPr>
          <w:b w:val="0"/>
          <w:color w:val="231F20"/>
          <w:spacing w:val="-10"/>
          <w:w w:val="80"/>
        </w:rPr>
        <w:t> </w:t>
      </w:r>
      <w:r>
        <w:rPr>
          <w:b w:val="0"/>
          <w:color w:val="231F20"/>
          <w:w w:val="80"/>
        </w:rPr>
        <w:t>quarter</w:t>
      </w:r>
      <w:r>
        <w:rPr>
          <w:b w:val="0"/>
          <w:color w:val="231F20"/>
          <w:spacing w:val="-13"/>
          <w:w w:val="80"/>
        </w:rPr>
        <w:t> </w:t>
      </w:r>
      <w:r>
        <w:rPr>
          <w:b w:val="0"/>
          <w:color w:val="231F20"/>
          <w:w w:val="80"/>
        </w:rPr>
        <w:t>2008,</w:t>
      </w:r>
      <w:r>
        <w:rPr>
          <w:b w:val="0"/>
          <w:color w:val="231F20"/>
          <w:spacing w:val="-12"/>
          <w:w w:val="80"/>
        </w:rPr>
        <w:t> </w:t>
      </w:r>
      <w:r>
        <w:rPr>
          <w:b w:val="0"/>
          <w:color w:val="231F20"/>
          <w:w w:val="80"/>
        </w:rPr>
        <w:t>primarily</w:t>
      </w:r>
      <w:r>
        <w:rPr>
          <w:b w:val="0"/>
          <w:color w:val="231F20"/>
          <w:spacing w:val="-12"/>
          <w:w w:val="80"/>
        </w:rPr>
        <w:t> </w:t>
      </w:r>
      <w:r>
        <w:rPr>
          <w:b w:val="0"/>
          <w:color w:val="231F20"/>
          <w:w w:val="80"/>
        </w:rPr>
        <w:t>due</w:t>
      </w:r>
      <w:r>
        <w:rPr>
          <w:b w:val="0"/>
          <w:color w:val="231F20"/>
          <w:spacing w:val="-13"/>
          <w:w w:val="80"/>
        </w:rPr>
        <w:t> </w:t>
      </w:r>
      <w:r>
        <w:rPr>
          <w:b w:val="0"/>
          <w:color w:val="231F20"/>
          <w:w w:val="80"/>
        </w:rPr>
        <w:t>to</w:t>
      </w:r>
      <w:r>
        <w:rPr>
          <w:b w:val="0"/>
          <w:color w:val="231F20"/>
          <w:spacing w:val="-13"/>
          <w:w w:val="80"/>
        </w:rPr>
        <w:t> </w:t>
      </w:r>
      <w:r>
        <w:rPr>
          <w:b w:val="0"/>
          <w:color w:val="231F20"/>
          <w:w w:val="80"/>
        </w:rPr>
        <w:t>higher</w:t>
      </w:r>
      <w:r>
        <w:rPr>
          <w:b w:val="0"/>
          <w:color w:val="231F20"/>
          <w:spacing w:val="-12"/>
          <w:w w:val="80"/>
        </w:rPr>
        <w:t> </w:t>
      </w:r>
      <w:r>
        <w:rPr>
          <w:b w:val="0"/>
          <w:color w:val="231F20"/>
          <w:w w:val="80"/>
        </w:rPr>
        <w:t>rates paid for airport</w:t>
      </w:r>
      <w:r>
        <w:rPr>
          <w:b w:val="0"/>
          <w:color w:val="231F20"/>
          <w:spacing w:val="-14"/>
          <w:w w:val="80"/>
        </w:rPr>
        <w:t> </w:t>
      </w:r>
      <w:r>
        <w:rPr>
          <w:b w:val="0"/>
          <w:color w:val="231F20"/>
          <w:w w:val="80"/>
        </w:rPr>
        <w:t>space.</w:t>
      </w:r>
    </w:p>
    <w:p>
      <w:pPr>
        <w:pStyle w:val="BodyText"/>
        <w:spacing w:before="10"/>
        <w:rPr>
          <w:b w:val="0"/>
          <w:sz w:val="15"/>
        </w:rPr>
      </w:pPr>
    </w:p>
    <w:p>
      <w:pPr>
        <w:pStyle w:val="BodyText"/>
        <w:ind w:left="519"/>
        <w:rPr>
          <w:b w:val="0"/>
        </w:rPr>
      </w:pPr>
      <w:r>
        <w:rPr>
          <w:b w:val="0"/>
          <w:color w:val="231F20"/>
          <w:w w:val="80"/>
        </w:rPr>
        <w:t>Depreciation and amortization expense  increased</w:t>
      </w:r>
    </w:p>
    <w:p>
      <w:pPr>
        <w:pStyle w:val="BodyText"/>
        <w:spacing w:line="244" w:lineRule="auto" w:before="3"/>
        <w:ind w:left="119"/>
        <w:jc w:val="both"/>
        <w:rPr>
          <w:b w:val="0"/>
        </w:rPr>
      </w:pPr>
      <w:r>
        <w:rPr>
          <w:b w:val="0"/>
          <w:color w:val="231F20"/>
          <w:w w:val="85"/>
        </w:rPr>
        <w:t>$40 million on a dollar basis compared to 2006,</w:t>
      </w:r>
      <w:r>
        <w:rPr>
          <w:b w:val="0"/>
          <w:color w:val="231F20"/>
          <w:spacing w:val="-10"/>
          <w:w w:val="85"/>
        </w:rPr>
        <w:t> </w:t>
      </w:r>
      <w:r>
        <w:rPr>
          <w:b w:val="0"/>
          <w:color w:val="231F20"/>
          <w:w w:val="85"/>
        </w:rPr>
        <w:t>but </w:t>
      </w:r>
      <w:r>
        <w:rPr>
          <w:b w:val="0"/>
          <w:color w:val="231F20"/>
          <w:w w:val="80"/>
        </w:rPr>
        <w:t>was</w:t>
      </w:r>
      <w:r>
        <w:rPr>
          <w:b w:val="0"/>
          <w:color w:val="231F20"/>
          <w:spacing w:val="-15"/>
          <w:w w:val="80"/>
        </w:rPr>
        <w:t> </w:t>
      </w:r>
      <w:r>
        <w:rPr>
          <w:b w:val="0"/>
          <w:color w:val="231F20"/>
          <w:w w:val="80"/>
        </w:rPr>
        <w:t>flat</w:t>
      </w:r>
      <w:r>
        <w:rPr>
          <w:b w:val="0"/>
          <w:color w:val="231F20"/>
          <w:spacing w:val="-15"/>
          <w:w w:val="80"/>
        </w:rPr>
        <w:t> </w:t>
      </w:r>
      <w:r>
        <w:rPr>
          <w:b w:val="0"/>
          <w:color w:val="231F20"/>
          <w:w w:val="80"/>
        </w:rPr>
        <w:t>on</w:t>
      </w:r>
      <w:r>
        <w:rPr>
          <w:b w:val="0"/>
          <w:color w:val="231F20"/>
          <w:spacing w:val="-15"/>
          <w:w w:val="80"/>
        </w:rPr>
        <w:t> </w:t>
      </w:r>
      <w:r>
        <w:rPr>
          <w:b w:val="0"/>
          <w:color w:val="231F20"/>
          <w:w w:val="80"/>
        </w:rPr>
        <w:t>a</w:t>
      </w:r>
      <w:r>
        <w:rPr>
          <w:b w:val="0"/>
          <w:color w:val="231F20"/>
          <w:spacing w:val="-15"/>
          <w:w w:val="80"/>
        </w:rPr>
        <w:t> </w:t>
      </w:r>
      <w:r>
        <w:rPr>
          <w:b w:val="0"/>
          <w:color w:val="231F20"/>
          <w:w w:val="80"/>
        </w:rPr>
        <w:t>per-ASM</w:t>
      </w:r>
      <w:r>
        <w:rPr>
          <w:b w:val="0"/>
          <w:color w:val="231F20"/>
          <w:spacing w:val="-15"/>
          <w:w w:val="80"/>
        </w:rPr>
        <w:t> </w:t>
      </w:r>
      <w:r>
        <w:rPr>
          <w:b w:val="0"/>
          <w:color w:val="231F20"/>
          <w:w w:val="80"/>
        </w:rPr>
        <w:t>basis.</w:t>
      </w:r>
      <w:r>
        <w:rPr>
          <w:b w:val="0"/>
          <w:color w:val="231F20"/>
          <w:spacing w:val="-15"/>
          <w:w w:val="80"/>
        </w:rPr>
        <w:t> </w:t>
      </w:r>
      <w:r>
        <w:rPr>
          <w:b w:val="0"/>
          <w:color w:val="231F20"/>
          <w:w w:val="80"/>
        </w:rPr>
        <w:t>The</w:t>
      </w:r>
      <w:r>
        <w:rPr>
          <w:b w:val="0"/>
          <w:color w:val="231F20"/>
          <w:spacing w:val="-16"/>
          <w:w w:val="80"/>
        </w:rPr>
        <w:t> </w:t>
      </w:r>
      <w:r>
        <w:rPr>
          <w:b w:val="0"/>
          <w:color w:val="231F20"/>
          <w:w w:val="80"/>
        </w:rPr>
        <w:t>dollar</w:t>
      </w:r>
      <w:r>
        <w:rPr>
          <w:b w:val="0"/>
          <w:color w:val="231F20"/>
          <w:spacing w:val="-16"/>
          <w:w w:val="80"/>
        </w:rPr>
        <w:t> </w:t>
      </w:r>
      <w:r>
        <w:rPr>
          <w:b w:val="0"/>
          <w:color w:val="231F20"/>
          <w:w w:val="80"/>
        </w:rPr>
        <w:t>increase</w:t>
      </w:r>
      <w:r>
        <w:rPr>
          <w:b w:val="0"/>
          <w:color w:val="231F20"/>
          <w:spacing w:val="-16"/>
          <w:w w:val="80"/>
        </w:rPr>
        <w:t> </w:t>
      </w:r>
      <w:r>
        <w:rPr>
          <w:b w:val="0"/>
          <w:color w:val="231F20"/>
          <w:w w:val="80"/>
        </w:rPr>
        <w:t>was</w:t>
      </w:r>
      <w:r>
        <w:rPr>
          <w:b w:val="0"/>
          <w:color w:val="231F20"/>
          <w:spacing w:val="-15"/>
          <w:w w:val="80"/>
        </w:rPr>
        <w:t> </w:t>
      </w:r>
      <w:r>
        <w:rPr>
          <w:b w:val="0"/>
          <w:color w:val="231F20"/>
          <w:w w:val="80"/>
        </w:rPr>
        <w:t>due primarily to 37 new 737-700 aircraft purchased during </w:t>
      </w:r>
      <w:r>
        <w:rPr>
          <w:b w:val="0"/>
          <w:color w:val="231F20"/>
          <w:w w:val="85"/>
        </w:rPr>
        <w:t>2007. Based on current fleet and growth plans, the </w:t>
      </w:r>
      <w:r>
        <w:rPr>
          <w:b w:val="0"/>
          <w:color w:val="231F20"/>
          <w:w w:val="80"/>
        </w:rPr>
        <w:t>Company expects a similar year-over-year comparison </w:t>
      </w:r>
      <w:r>
        <w:rPr>
          <w:b w:val="0"/>
          <w:color w:val="231F20"/>
          <w:w w:val="85"/>
        </w:rPr>
        <w:t>for</w:t>
      </w:r>
      <w:r>
        <w:rPr>
          <w:b w:val="0"/>
          <w:color w:val="231F20"/>
          <w:spacing w:val="-28"/>
          <w:w w:val="85"/>
        </w:rPr>
        <w:t> </w:t>
      </w:r>
      <w:r>
        <w:rPr>
          <w:b w:val="0"/>
          <w:color w:val="231F20"/>
          <w:w w:val="85"/>
        </w:rPr>
        <w:t>first</w:t>
      </w:r>
      <w:r>
        <w:rPr>
          <w:b w:val="0"/>
          <w:color w:val="231F20"/>
          <w:spacing w:val="-28"/>
          <w:w w:val="85"/>
        </w:rPr>
        <w:t> </w:t>
      </w:r>
      <w:r>
        <w:rPr>
          <w:b w:val="0"/>
          <w:color w:val="231F20"/>
          <w:w w:val="85"/>
        </w:rPr>
        <w:t>quarter</w:t>
      </w:r>
      <w:r>
        <w:rPr>
          <w:b w:val="0"/>
          <w:color w:val="231F20"/>
          <w:spacing w:val="-29"/>
          <w:w w:val="85"/>
        </w:rPr>
        <w:t> </w:t>
      </w:r>
      <w:r>
        <w:rPr>
          <w:b w:val="0"/>
          <w:color w:val="231F20"/>
          <w:w w:val="85"/>
        </w:rPr>
        <w:t>2008</w:t>
      </w:r>
      <w:r>
        <w:rPr>
          <w:b w:val="0"/>
          <w:color w:val="231F20"/>
          <w:spacing w:val="-29"/>
          <w:w w:val="85"/>
        </w:rPr>
        <w:t> </w:t>
      </w:r>
      <w:r>
        <w:rPr>
          <w:b w:val="0"/>
          <w:color w:val="231F20"/>
          <w:w w:val="85"/>
        </w:rPr>
        <w:t>on</w:t>
      </w:r>
      <w:r>
        <w:rPr>
          <w:b w:val="0"/>
          <w:color w:val="231F20"/>
          <w:spacing w:val="-29"/>
          <w:w w:val="85"/>
        </w:rPr>
        <w:t> </w:t>
      </w:r>
      <w:r>
        <w:rPr>
          <w:b w:val="0"/>
          <w:color w:val="231F20"/>
          <w:w w:val="85"/>
        </w:rPr>
        <w:t>a</w:t>
      </w:r>
      <w:r>
        <w:rPr>
          <w:b w:val="0"/>
          <w:color w:val="231F20"/>
          <w:spacing w:val="-30"/>
          <w:w w:val="85"/>
        </w:rPr>
        <w:t> </w:t>
      </w:r>
      <w:r>
        <w:rPr>
          <w:b w:val="0"/>
          <w:color w:val="231F20"/>
          <w:w w:val="85"/>
        </w:rPr>
        <w:t>per-ASM</w:t>
      </w:r>
      <w:r>
        <w:rPr>
          <w:b w:val="0"/>
          <w:color w:val="231F20"/>
          <w:spacing w:val="-28"/>
          <w:w w:val="85"/>
        </w:rPr>
        <w:t> </w:t>
      </w:r>
      <w:r>
        <w:rPr>
          <w:b w:val="0"/>
          <w:color w:val="231F20"/>
          <w:w w:val="85"/>
        </w:rPr>
        <w:t>basis.</w:t>
      </w:r>
      <w:r>
        <w:rPr>
          <w:b w:val="0"/>
          <w:color w:val="231F20"/>
          <w:spacing w:val="-29"/>
          <w:w w:val="85"/>
        </w:rPr>
        <w:t> </w:t>
      </w:r>
      <w:r>
        <w:rPr>
          <w:b w:val="0"/>
          <w:color w:val="231F20"/>
          <w:w w:val="85"/>
        </w:rPr>
        <w:t>See</w:t>
      </w:r>
      <w:r>
        <w:rPr>
          <w:b w:val="0"/>
          <w:color w:val="231F20"/>
          <w:spacing w:val="-30"/>
          <w:w w:val="85"/>
        </w:rPr>
        <w:t> </w:t>
      </w:r>
      <w:r>
        <w:rPr>
          <w:b w:val="0"/>
          <w:color w:val="231F20"/>
          <w:w w:val="85"/>
        </w:rPr>
        <w:t>Note</w:t>
      </w:r>
      <w:r>
        <w:rPr>
          <w:b w:val="0"/>
          <w:color w:val="231F20"/>
          <w:spacing w:val="-30"/>
          <w:w w:val="85"/>
        </w:rPr>
        <w:t> </w:t>
      </w:r>
      <w:r>
        <w:rPr>
          <w:b w:val="0"/>
          <w:color w:val="231F20"/>
          <w:w w:val="85"/>
        </w:rPr>
        <w:t>4</w:t>
      </w:r>
      <w:r>
        <w:rPr>
          <w:b w:val="0"/>
          <w:color w:val="231F20"/>
          <w:spacing w:val="-29"/>
          <w:w w:val="85"/>
        </w:rPr>
        <w:t> </w:t>
      </w:r>
      <w:r>
        <w:rPr>
          <w:b w:val="0"/>
          <w:color w:val="231F20"/>
          <w:w w:val="85"/>
        </w:rPr>
        <w:t>to </w:t>
      </w:r>
      <w:r>
        <w:rPr>
          <w:b w:val="0"/>
          <w:color w:val="231F20"/>
          <w:w w:val="80"/>
        </w:rPr>
        <w:t>the</w:t>
      </w:r>
      <w:r>
        <w:rPr>
          <w:b w:val="0"/>
          <w:color w:val="231F20"/>
          <w:spacing w:val="-10"/>
          <w:w w:val="80"/>
        </w:rPr>
        <w:t> </w:t>
      </w:r>
      <w:r>
        <w:rPr>
          <w:b w:val="0"/>
          <w:color w:val="231F20"/>
          <w:w w:val="80"/>
        </w:rPr>
        <w:t>Consolidated</w:t>
      </w:r>
      <w:r>
        <w:rPr>
          <w:b w:val="0"/>
          <w:color w:val="231F20"/>
          <w:spacing w:val="-11"/>
          <w:w w:val="80"/>
        </w:rPr>
        <w:t> </w:t>
      </w:r>
      <w:r>
        <w:rPr>
          <w:b w:val="0"/>
          <w:color w:val="231F20"/>
          <w:w w:val="80"/>
        </w:rPr>
        <w:t>Financial</w:t>
      </w:r>
      <w:r>
        <w:rPr>
          <w:b w:val="0"/>
          <w:color w:val="231F20"/>
          <w:spacing w:val="-11"/>
          <w:w w:val="80"/>
        </w:rPr>
        <w:t> </w:t>
      </w:r>
      <w:r>
        <w:rPr>
          <w:b w:val="0"/>
          <w:color w:val="231F20"/>
          <w:w w:val="80"/>
        </w:rPr>
        <w:t>Statements</w:t>
      </w:r>
      <w:r>
        <w:rPr>
          <w:b w:val="0"/>
          <w:color w:val="231F20"/>
          <w:spacing w:val="-11"/>
          <w:w w:val="80"/>
        </w:rPr>
        <w:t> </w:t>
      </w:r>
      <w:r>
        <w:rPr>
          <w:b w:val="0"/>
          <w:color w:val="231F20"/>
          <w:w w:val="80"/>
        </w:rPr>
        <w:t>for</w:t>
      </w:r>
      <w:r>
        <w:rPr>
          <w:b w:val="0"/>
          <w:color w:val="231F20"/>
          <w:spacing w:val="-9"/>
          <w:w w:val="80"/>
        </w:rPr>
        <w:t> </w:t>
      </w:r>
      <w:r>
        <w:rPr>
          <w:b w:val="0"/>
          <w:color w:val="231F20"/>
          <w:w w:val="80"/>
        </w:rPr>
        <w:t>further</w:t>
      </w:r>
      <w:r>
        <w:rPr>
          <w:b w:val="0"/>
          <w:color w:val="231F20"/>
          <w:spacing w:val="-9"/>
          <w:w w:val="80"/>
        </w:rPr>
        <w:t> </w:t>
      </w:r>
      <w:r>
        <w:rPr>
          <w:b w:val="0"/>
          <w:color w:val="231F20"/>
          <w:w w:val="80"/>
        </w:rPr>
        <w:t>infor- mation on the Company’s future aircraft</w:t>
      </w:r>
      <w:r>
        <w:rPr>
          <w:b w:val="0"/>
          <w:color w:val="231F20"/>
          <w:spacing w:val="-28"/>
          <w:w w:val="80"/>
        </w:rPr>
        <w:t> </w:t>
      </w:r>
      <w:r>
        <w:rPr>
          <w:b w:val="0"/>
          <w:color w:val="231F20"/>
          <w:w w:val="80"/>
        </w:rPr>
        <w:t>deliveries.</w:t>
      </w:r>
    </w:p>
    <w:p>
      <w:pPr>
        <w:pStyle w:val="BodyText"/>
        <w:spacing w:before="9"/>
        <w:rPr>
          <w:b w:val="0"/>
          <w:sz w:val="15"/>
        </w:rPr>
      </w:pPr>
    </w:p>
    <w:p>
      <w:pPr>
        <w:pStyle w:val="BodyText"/>
        <w:spacing w:line="244" w:lineRule="auto"/>
        <w:ind w:left="119" w:firstLine="400"/>
        <w:jc w:val="both"/>
        <w:rPr>
          <w:b w:val="0"/>
        </w:rPr>
      </w:pPr>
      <w:r>
        <w:rPr>
          <w:b w:val="0"/>
          <w:color w:val="231F20"/>
          <w:w w:val="80"/>
        </w:rPr>
        <w:t>Other operating expenses increased $108 million </w:t>
      </w:r>
      <w:r>
        <w:rPr>
          <w:b w:val="0"/>
          <w:color w:val="231F20"/>
          <w:w w:val="85"/>
        </w:rPr>
        <w:t>but</w:t>
      </w:r>
      <w:r>
        <w:rPr>
          <w:b w:val="0"/>
          <w:color w:val="231F20"/>
          <w:spacing w:val="-37"/>
          <w:w w:val="85"/>
        </w:rPr>
        <w:t> </w:t>
      </w:r>
      <w:r>
        <w:rPr>
          <w:b w:val="0"/>
          <w:color w:val="231F20"/>
          <w:w w:val="85"/>
        </w:rPr>
        <w:t>were</w:t>
      </w:r>
      <w:r>
        <w:rPr>
          <w:b w:val="0"/>
          <w:color w:val="231F20"/>
          <w:spacing w:val="-39"/>
          <w:w w:val="85"/>
        </w:rPr>
        <w:t> </w:t>
      </w:r>
      <w:r>
        <w:rPr>
          <w:b w:val="0"/>
          <w:color w:val="231F20"/>
          <w:w w:val="85"/>
        </w:rPr>
        <w:t>flat</w:t>
      </w:r>
      <w:r>
        <w:rPr>
          <w:b w:val="0"/>
          <w:color w:val="231F20"/>
          <w:spacing w:val="-38"/>
          <w:w w:val="85"/>
        </w:rPr>
        <w:t> </w:t>
      </w:r>
      <w:r>
        <w:rPr>
          <w:b w:val="0"/>
          <w:color w:val="231F20"/>
          <w:w w:val="85"/>
        </w:rPr>
        <w:t>on</w:t>
      </w:r>
      <w:r>
        <w:rPr>
          <w:b w:val="0"/>
          <w:color w:val="231F20"/>
          <w:spacing w:val="-38"/>
          <w:w w:val="85"/>
        </w:rPr>
        <w:t> </w:t>
      </w:r>
      <w:r>
        <w:rPr>
          <w:b w:val="0"/>
          <w:color w:val="231F20"/>
          <w:w w:val="85"/>
        </w:rPr>
        <w:t>a</w:t>
      </w:r>
      <w:r>
        <w:rPr>
          <w:b w:val="0"/>
          <w:color w:val="231F20"/>
          <w:spacing w:val="-38"/>
          <w:w w:val="85"/>
        </w:rPr>
        <w:t> </w:t>
      </w:r>
      <w:r>
        <w:rPr>
          <w:b w:val="0"/>
          <w:color w:val="231F20"/>
          <w:w w:val="85"/>
        </w:rPr>
        <w:t>per-ASM</w:t>
      </w:r>
      <w:r>
        <w:rPr>
          <w:b w:val="0"/>
          <w:color w:val="231F20"/>
          <w:spacing w:val="-37"/>
          <w:w w:val="85"/>
        </w:rPr>
        <w:t> </w:t>
      </w:r>
      <w:r>
        <w:rPr>
          <w:b w:val="0"/>
          <w:color w:val="231F20"/>
          <w:w w:val="85"/>
        </w:rPr>
        <w:t>basis,</w:t>
      </w:r>
      <w:r>
        <w:rPr>
          <w:b w:val="0"/>
          <w:color w:val="231F20"/>
          <w:spacing w:val="-37"/>
          <w:w w:val="85"/>
        </w:rPr>
        <w:t> </w:t>
      </w:r>
      <w:r>
        <w:rPr>
          <w:b w:val="0"/>
          <w:color w:val="231F20"/>
          <w:w w:val="85"/>
        </w:rPr>
        <w:t>compared</w:t>
      </w:r>
      <w:r>
        <w:rPr>
          <w:b w:val="0"/>
          <w:color w:val="231F20"/>
          <w:spacing w:val="-39"/>
          <w:w w:val="85"/>
        </w:rPr>
        <w:t> </w:t>
      </w:r>
      <w:r>
        <w:rPr>
          <w:b w:val="0"/>
          <w:color w:val="231F20"/>
          <w:w w:val="85"/>
        </w:rPr>
        <w:t>to</w:t>
      </w:r>
      <w:r>
        <w:rPr>
          <w:b w:val="0"/>
          <w:color w:val="231F20"/>
          <w:spacing w:val="-38"/>
          <w:w w:val="85"/>
        </w:rPr>
        <w:t> </w:t>
      </w:r>
      <w:r>
        <w:rPr>
          <w:b w:val="0"/>
          <w:color w:val="231F20"/>
          <w:w w:val="85"/>
        </w:rPr>
        <w:t>2006.</w:t>
      </w:r>
      <w:r>
        <w:rPr>
          <w:b w:val="0"/>
          <w:color w:val="231F20"/>
          <w:spacing w:val="-38"/>
          <w:w w:val="85"/>
        </w:rPr>
        <w:t> </w:t>
      </w:r>
      <w:r>
        <w:rPr>
          <w:b w:val="0"/>
          <w:color w:val="231F20"/>
          <w:w w:val="85"/>
        </w:rPr>
        <w:t>On </w:t>
      </w:r>
      <w:r>
        <w:rPr>
          <w:b w:val="0"/>
          <w:color w:val="231F20"/>
          <w:w w:val="80"/>
        </w:rPr>
        <w:t>a dollar basis, approximately 20 percent of the</w:t>
      </w:r>
      <w:r>
        <w:rPr>
          <w:b w:val="0"/>
          <w:color w:val="231F20"/>
          <w:spacing w:val="-23"/>
          <w:w w:val="80"/>
        </w:rPr>
        <w:t> </w:t>
      </w:r>
      <w:r>
        <w:rPr>
          <w:b w:val="0"/>
          <w:color w:val="231F20"/>
          <w:w w:val="80"/>
        </w:rPr>
        <w:t>increase was</w:t>
      </w:r>
      <w:r>
        <w:rPr>
          <w:b w:val="0"/>
          <w:color w:val="231F20"/>
          <w:spacing w:val="-34"/>
          <w:w w:val="80"/>
        </w:rPr>
        <w:t> </w:t>
      </w:r>
      <w:r>
        <w:rPr>
          <w:b w:val="0"/>
          <w:color w:val="231F20"/>
          <w:w w:val="80"/>
        </w:rPr>
        <w:t>due</w:t>
      </w:r>
      <w:r>
        <w:rPr>
          <w:b w:val="0"/>
          <w:color w:val="231F20"/>
          <w:spacing w:val="-34"/>
          <w:w w:val="80"/>
        </w:rPr>
        <w:t> </w:t>
      </w:r>
      <w:r>
        <w:rPr>
          <w:b w:val="0"/>
          <w:color w:val="231F20"/>
          <w:w w:val="80"/>
        </w:rPr>
        <w:t>to</w:t>
      </w:r>
      <w:r>
        <w:rPr>
          <w:b w:val="0"/>
          <w:color w:val="231F20"/>
          <w:spacing w:val="-34"/>
          <w:w w:val="80"/>
        </w:rPr>
        <w:t> </w:t>
      </w:r>
      <w:r>
        <w:rPr>
          <w:b w:val="0"/>
          <w:color w:val="231F20"/>
          <w:w w:val="80"/>
        </w:rPr>
        <w:t>an</w:t>
      </w:r>
      <w:r>
        <w:rPr>
          <w:b w:val="0"/>
          <w:color w:val="231F20"/>
          <w:spacing w:val="-33"/>
          <w:w w:val="80"/>
        </w:rPr>
        <w:t> </w:t>
      </w:r>
      <w:r>
        <w:rPr>
          <w:b w:val="0"/>
          <w:color w:val="231F20"/>
          <w:w w:val="80"/>
        </w:rPr>
        <w:t>increase</w:t>
      </w:r>
      <w:r>
        <w:rPr>
          <w:b w:val="0"/>
          <w:color w:val="231F20"/>
          <w:spacing w:val="-34"/>
          <w:w w:val="80"/>
        </w:rPr>
        <w:t> </w:t>
      </w:r>
      <w:r>
        <w:rPr>
          <w:b w:val="0"/>
          <w:color w:val="231F20"/>
          <w:w w:val="80"/>
        </w:rPr>
        <w:t>in</w:t>
      </w:r>
      <w:r>
        <w:rPr>
          <w:b w:val="0"/>
          <w:color w:val="231F20"/>
          <w:spacing w:val="-34"/>
          <w:w w:val="80"/>
        </w:rPr>
        <w:t> </w:t>
      </w:r>
      <w:r>
        <w:rPr>
          <w:b w:val="0"/>
          <w:color w:val="231F20"/>
          <w:w w:val="80"/>
        </w:rPr>
        <w:t>revenue-related</w:t>
      </w:r>
      <w:r>
        <w:rPr>
          <w:b w:val="0"/>
          <w:color w:val="231F20"/>
          <w:spacing w:val="-34"/>
          <w:w w:val="80"/>
        </w:rPr>
        <w:t> </w:t>
      </w:r>
      <w:r>
        <w:rPr>
          <w:b w:val="0"/>
          <w:color w:val="231F20"/>
          <w:w w:val="80"/>
        </w:rPr>
        <w:t>costs</w:t>
      </w:r>
      <w:r>
        <w:rPr>
          <w:b w:val="0"/>
          <w:color w:val="231F20"/>
          <w:spacing w:val="-33"/>
          <w:w w:val="80"/>
        </w:rPr>
        <w:t> </w:t>
      </w:r>
      <w:r>
        <w:rPr>
          <w:b w:val="0"/>
          <w:color w:val="231F20"/>
          <w:w w:val="80"/>
        </w:rPr>
        <w:t>associated with</w:t>
      </w:r>
      <w:r>
        <w:rPr>
          <w:b w:val="0"/>
          <w:color w:val="231F20"/>
          <w:spacing w:val="-30"/>
          <w:w w:val="80"/>
        </w:rPr>
        <w:t> </w:t>
      </w:r>
      <w:r>
        <w:rPr>
          <w:b w:val="0"/>
          <w:color w:val="231F20"/>
          <w:w w:val="80"/>
        </w:rPr>
        <w:t>the</w:t>
      </w:r>
      <w:r>
        <w:rPr>
          <w:b w:val="0"/>
          <w:color w:val="231F20"/>
          <w:spacing w:val="-30"/>
          <w:w w:val="80"/>
        </w:rPr>
        <w:t> </w:t>
      </w:r>
      <w:r>
        <w:rPr>
          <w:b w:val="0"/>
          <w:color w:val="231F20"/>
          <w:w w:val="80"/>
        </w:rPr>
        <w:t>8.1</w:t>
      </w:r>
      <w:r>
        <w:rPr>
          <w:b w:val="0"/>
          <w:color w:val="231F20"/>
          <w:spacing w:val="-29"/>
          <w:w w:val="80"/>
        </w:rPr>
        <w:t> </w:t>
      </w:r>
      <w:r>
        <w:rPr>
          <w:b w:val="0"/>
          <w:color w:val="231F20"/>
          <w:w w:val="80"/>
        </w:rPr>
        <w:t>percent</w:t>
      </w:r>
      <w:r>
        <w:rPr>
          <w:b w:val="0"/>
          <w:color w:val="231F20"/>
          <w:spacing w:val="-30"/>
          <w:w w:val="80"/>
        </w:rPr>
        <w:t> </w:t>
      </w:r>
      <w:r>
        <w:rPr>
          <w:b w:val="0"/>
          <w:color w:val="231F20"/>
          <w:w w:val="80"/>
        </w:rPr>
        <w:t>increase</w:t>
      </w:r>
      <w:r>
        <w:rPr>
          <w:b w:val="0"/>
          <w:color w:val="231F20"/>
          <w:spacing w:val="-31"/>
          <w:w w:val="80"/>
        </w:rPr>
        <w:t> </w:t>
      </w:r>
      <w:r>
        <w:rPr>
          <w:b w:val="0"/>
          <w:color w:val="231F20"/>
          <w:w w:val="80"/>
        </w:rPr>
        <w:t>in</w:t>
      </w:r>
      <w:r>
        <w:rPr>
          <w:b w:val="0"/>
          <w:color w:val="231F20"/>
          <w:spacing w:val="-29"/>
          <w:w w:val="80"/>
        </w:rPr>
        <w:t> </w:t>
      </w:r>
      <w:r>
        <w:rPr>
          <w:b w:val="0"/>
          <w:color w:val="231F20"/>
          <w:w w:val="80"/>
        </w:rPr>
        <w:t>passenger</w:t>
      </w:r>
      <w:r>
        <w:rPr>
          <w:b w:val="0"/>
          <w:color w:val="231F20"/>
          <w:spacing w:val="-30"/>
          <w:w w:val="80"/>
        </w:rPr>
        <w:t> </w:t>
      </w:r>
      <w:r>
        <w:rPr>
          <w:b w:val="0"/>
          <w:color w:val="231F20"/>
          <w:w w:val="80"/>
        </w:rPr>
        <w:t>revenues</w:t>
      </w:r>
      <w:r>
        <w:rPr>
          <w:b w:val="0"/>
          <w:color w:val="231F20"/>
          <w:spacing w:val="-31"/>
          <w:w w:val="80"/>
        </w:rPr>
        <w:t> </w:t>
      </w:r>
      <w:r>
        <w:rPr>
          <w:b w:val="0"/>
          <w:color w:val="231F20"/>
          <w:w w:val="80"/>
        </w:rPr>
        <w:t>(such as</w:t>
      </w:r>
      <w:r>
        <w:rPr>
          <w:b w:val="0"/>
          <w:color w:val="231F20"/>
          <w:spacing w:val="-20"/>
          <w:w w:val="80"/>
        </w:rPr>
        <w:t> </w:t>
      </w:r>
      <w:r>
        <w:rPr>
          <w:b w:val="0"/>
          <w:color w:val="231F20"/>
          <w:w w:val="80"/>
        </w:rPr>
        <w:t>credit</w:t>
      </w:r>
      <w:r>
        <w:rPr>
          <w:b w:val="0"/>
          <w:color w:val="231F20"/>
          <w:spacing w:val="-21"/>
          <w:w w:val="80"/>
        </w:rPr>
        <w:t> </w:t>
      </w:r>
      <w:r>
        <w:rPr>
          <w:b w:val="0"/>
          <w:color w:val="231F20"/>
          <w:w w:val="80"/>
        </w:rPr>
        <w:t>card</w:t>
      </w:r>
      <w:r>
        <w:rPr>
          <w:b w:val="0"/>
          <w:color w:val="231F20"/>
          <w:spacing w:val="-21"/>
          <w:w w:val="80"/>
        </w:rPr>
        <w:t> </w:t>
      </w:r>
      <w:r>
        <w:rPr>
          <w:b w:val="0"/>
          <w:color w:val="231F20"/>
          <w:w w:val="80"/>
        </w:rPr>
        <w:t>processing</w:t>
      </w:r>
      <w:r>
        <w:rPr>
          <w:b w:val="0"/>
          <w:color w:val="231F20"/>
          <w:spacing w:val="-20"/>
          <w:w w:val="80"/>
        </w:rPr>
        <w:t> </w:t>
      </w:r>
      <w:r>
        <w:rPr>
          <w:b w:val="0"/>
          <w:color w:val="231F20"/>
          <w:w w:val="80"/>
        </w:rPr>
        <w:t>fees)</w:t>
      </w:r>
      <w:r>
        <w:rPr>
          <w:b w:val="0"/>
          <w:color w:val="231F20"/>
          <w:spacing w:val="-21"/>
          <w:w w:val="80"/>
        </w:rPr>
        <w:t> </w:t>
      </w:r>
      <w:r>
        <w:rPr>
          <w:b w:val="0"/>
          <w:color w:val="231F20"/>
          <w:w w:val="80"/>
        </w:rPr>
        <w:t>and</w:t>
      </w:r>
      <w:r>
        <w:rPr>
          <w:b w:val="0"/>
          <w:color w:val="231F20"/>
          <w:spacing w:val="-21"/>
          <w:w w:val="80"/>
        </w:rPr>
        <w:t> </w:t>
      </w:r>
      <w:r>
        <w:rPr>
          <w:b w:val="0"/>
          <w:color w:val="231F20"/>
          <w:w w:val="80"/>
        </w:rPr>
        <w:t>approximately</w:t>
      </w:r>
      <w:r>
        <w:rPr>
          <w:b w:val="0"/>
          <w:color w:val="231F20"/>
          <w:spacing w:val="-22"/>
          <w:w w:val="80"/>
        </w:rPr>
        <w:t> </w:t>
      </w:r>
      <w:r>
        <w:rPr>
          <w:b w:val="0"/>
          <w:color w:val="231F20"/>
          <w:w w:val="80"/>
        </w:rPr>
        <w:t>20</w:t>
      </w:r>
      <w:r>
        <w:rPr>
          <w:b w:val="0"/>
          <w:color w:val="231F20"/>
          <w:spacing w:val="-21"/>
          <w:w w:val="80"/>
        </w:rPr>
        <w:t> </w:t>
      </w:r>
      <w:r>
        <w:rPr>
          <w:b w:val="0"/>
          <w:color w:val="231F20"/>
          <w:w w:val="80"/>
        </w:rPr>
        <w:t>per- </w:t>
      </w:r>
      <w:r>
        <w:rPr>
          <w:b w:val="0"/>
          <w:color w:val="231F20"/>
          <w:w w:val="85"/>
        </w:rPr>
        <w:t>cent was due to higher personnel expenses  </w:t>
      </w:r>
      <w:r>
        <w:rPr>
          <w:b w:val="0"/>
          <w:color w:val="231F20"/>
          <w:spacing w:val="38"/>
          <w:w w:val="85"/>
        </w:rPr>
        <w:t> </w:t>
      </w:r>
      <w:r>
        <w:rPr>
          <w:b w:val="0"/>
          <w:color w:val="231F20"/>
          <w:w w:val="85"/>
        </w:rPr>
        <w:t>(which</w:t>
      </w:r>
    </w:p>
    <w:p>
      <w:pPr>
        <w:pStyle w:val="BodyText"/>
        <w:spacing w:before="2"/>
        <w:rPr>
          <w:b w:val="0"/>
          <w:sz w:val="21"/>
        </w:rPr>
      </w:pPr>
      <w:r>
        <w:rPr/>
        <w:br w:type="column"/>
      </w:r>
      <w:r>
        <w:rPr>
          <w:b w:val="0"/>
          <w:sz w:val="21"/>
        </w:rPr>
      </w:r>
    </w:p>
    <w:p>
      <w:pPr>
        <w:pStyle w:val="BodyText"/>
        <w:spacing w:line="244" w:lineRule="auto"/>
        <w:ind w:left="119" w:right="195"/>
        <w:jc w:val="both"/>
        <w:rPr>
          <w:b w:val="0"/>
        </w:rPr>
      </w:pPr>
      <w:r>
        <w:rPr>
          <w:b w:val="0"/>
          <w:color w:val="231F20"/>
          <w:w w:val="85"/>
        </w:rPr>
        <w:t>includes</w:t>
      </w:r>
      <w:r>
        <w:rPr>
          <w:b w:val="0"/>
          <w:color w:val="231F20"/>
          <w:spacing w:val="-25"/>
          <w:w w:val="85"/>
        </w:rPr>
        <w:t> </w:t>
      </w:r>
      <w:r>
        <w:rPr>
          <w:b w:val="0"/>
          <w:color w:val="231F20"/>
          <w:w w:val="85"/>
        </w:rPr>
        <w:t>items</w:t>
      </w:r>
      <w:r>
        <w:rPr>
          <w:b w:val="0"/>
          <w:color w:val="231F20"/>
          <w:spacing w:val="-25"/>
          <w:w w:val="85"/>
        </w:rPr>
        <w:t> </w:t>
      </w:r>
      <w:r>
        <w:rPr>
          <w:b w:val="0"/>
          <w:color w:val="231F20"/>
          <w:w w:val="85"/>
        </w:rPr>
        <w:t>associated</w:t>
      </w:r>
      <w:r>
        <w:rPr>
          <w:b w:val="0"/>
          <w:color w:val="231F20"/>
          <w:spacing w:val="-25"/>
          <w:w w:val="85"/>
        </w:rPr>
        <w:t> </w:t>
      </w:r>
      <w:r>
        <w:rPr>
          <w:b w:val="0"/>
          <w:color w:val="231F20"/>
          <w:w w:val="85"/>
        </w:rPr>
        <w:t>with</w:t>
      </w:r>
      <w:r>
        <w:rPr>
          <w:b w:val="0"/>
          <w:color w:val="231F20"/>
          <w:spacing w:val="-25"/>
          <w:w w:val="85"/>
        </w:rPr>
        <w:t> </w:t>
      </w:r>
      <w:r>
        <w:rPr>
          <w:b w:val="0"/>
          <w:color w:val="231F20"/>
          <w:w w:val="85"/>
        </w:rPr>
        <w:t>flight</w:t>
      </w:r>
      <w:r>
        <w:rPr>
          <w:b w:val="0"/>
          <w:color w:val="231F20"/>
          <w:spacing w:val="-24"/>
          <w:w w:val="85"/>
        </w:rPr>
        <w:t> </w:t>
      </w:r>
      <w:r>
        <w:rPr>
          <w:b w:val="0"/>
          <w:color w:val="231F20"/>
          <w:w w:val="85"/>
        </w:rPr>
        <w:t>crew</w:t>
      </w:r>
      <w:r>
        <w:rPr>
          <w:b w:val="0"/>
          <w:color w:val="231F20"/>
          <w:spacing w:val="-25"/>
          <w:w w:val="85"/>
        </w:rPr>
        <w:t> </w:t>
      </w:r>
      <w:r>
        <w:rPr>
          <w:b w:val="0"/>
          <w:color w:val="231F20"/>
          <w:w w:val="85"/>
        </w:rPr>
        <w:t>travel,</w:t>
      </w:r>
      <w:r>
        <w:rPr>
          <w:b w:val="0"/>
          <w:color w:val="231F20"/>
          <w:spacing w:val="-25"/>
          <w:w w:val="85"/>
        </w:rPr>
        <w:t> </w:t>
      </w:r>
      <w:r>
        <w:rPr>
          <w:b w:val="0"/>
          <w:color w:val="231F20"/>
          <w:w w:val="85"/>
        </w:rPr>
        <w:t>such as</w:t>
      </w:r>
      <w:r>
        <w:rPr>
          <w:b w:val="0"/>
          <w:color w:val="231F20"/>
          <w:spacing w:val="-19"/>
          <w:w w:val="85"/>
        </w:rPr>
        <w:t> </w:t>
      </w:r>
      <w:r>
        <w:rPr>
          <w:b w:val="0"/>
          <w:color w:val="231F20"/>
          <w:w w:val="85"/>
        </w:rPr>
        <w:t>hotel</w:t>
      </w:r>
      <w:r>
        <w:rPr>
          <w:b w:val="0"/>
          <w:color w:val="231F20"/>
          <w:spacing w:val="-19"/>
          <w:w w:val="85"/>
        </w:rPr>
        <w:t> </w:t>
      </w:r>
      <w:r>
        <w:rPr>
          <w:b w:val="0"/>
          <w:color w:val="231F20"/>
          <w:w w:val="85"/>
        </w:rPr>
        <w:t>and</w:t>
      </w:r>
      <w:r>
        <w:rPr>
          <w:b w:val="0"/>
          <w:color w:val="231F20"/>
          <w:spacing w:val="-20"/>
          <w:w w:val="85"/>
        </w:rPr>
        <w:t> </w:t>
      </w:r>
      <w:r>
        <w:rPr>
          <w:b w:val="0"/>
          <w:color w:val="231F20"/>
          <w:w w:val="85"/>
        </w:rPr>
        <w:t>per</w:t>
      </w:r>
      <w:r>
        <w:rPr>
          <w:b w:val="0"/>
          <w:color w:val="231F20"/>
          <w:spacing w:val="-19"/>
          <w:w w:val="85"/>
        </w:rPr>
        <w:t> </w:t>
      </w:r>
      <w:r>
        <w:rPr>
          <w:b w:val="0"/>
          <w:color w:val="231F20"/>
          <w:w w:val="85"/>
        </w:rPr>
        <w:t>diem</w:t>
      </w:r>
      <w:r>
        <w:rPr>
          <w:b w:val="0"/>
          <w:color w:val="231F20"/>
          <w:spacing w:val="-20"/>
          <w:w w:val="85"/>
        </w:rPr>
        <w:t> </w:t>
      </w:r>
      <w:r>
        <w:rPr>
          <w:b w:val="0"/>
          <w:color w:val="231F20"/>
          <w:w w:val="85"/>
        </w:rPr>
        <w:t>costs)</w:t>
      </w:r>
      <w:r>
        <w:rPr>
          <w:b w:val="0"/>
          <w:color w:val="231F20"/>
          <w:spacing w:val="-19"/>
          <w:w w:val="85"/>
        </w:rPr>
        <w:t> </w:t>
      </w:r>
      <w:r>
        <w:rPr>
          <w:b w:val="0"/>
          <w:color w:val="231F20"/>
          <w:w w:val="85"/>
        </w:rPr>
        <w:t>caused</w:t>
      </w:r>
      <w:r>
        <w:rPr>
          <w:b w:val="0"/>
          <w:color w:val="231F20"/>
          <w:spacing w:val="-20"/>
          <w:w w:val="85"/>
        </w:rPr>
        <w:t> </w:t>
      </w:r>
      <w:r>
        <w:rPr>
          <w:b w:val="0"/>
          <w:color w:val="231F20"/>
          <w:w w:val="85"/>
        </w:rPr>
        <w:t>by</w:t>
      </w:r>
      <w:r>
        <w:rPr>
          <w:b w:val="0"/>
          <w:color w:val="231F20"/>
          <w:spacing w:val="-19"/>
          <w:w w:val="85"/>
        </w:rPr>
        <w:t> </w:t>
      </w:r>
      <w:r>
        <w:rPr>
          <w:b w:val="0"/>
          <w:color w:val="231F20"/>
          <w:w w:val="85"/>
        </w:rPr>
        <w:t>the</w:t>
      </w:r>
      <w:r>
        <w:rPr>
          <w:b w:val="0"/>
          <w:color w:val="231F20"/>
          <w:spacing w:val="-19"/>
          <w:w w:val="85"/>
        </w:rPr>
        <w:t> </w:t>
      </w:r>
      <w:r>
        <w:rPr>
          <w:b w:val="0"/>
          <w:color w:val="231F20"/>
          <w:w w:val="85"/>
        </w:rPr>
        <w:t>increase</w:t>
      </w:r>
      <w:r>
        <w:rPr>
          <w:b w:val="0"/>
          <w:color w:val="231F20"/>
          <w:spacing w:val="-20"/>
          <w:w w:val="85"/>
        </w:rPr>
        <w:t> </w:t>
      </w:r>
      <w:r>
        <w:rPr>
          <w:b w:val="0"/>
          <w:color w:val="231F20"/>
          <w:w w:val="85"/>
        </w:rPr>
        <w:t>in capacity</w:t>
      </w:r>
      <w:r>
        <w:rPr>
          <w:b w:val="0"/>
          <w:color w:val="231F20"/>
          <w:spacing w:val="-17"/>
          <w:w w:val="85"/>
        </w:rPr>
        <w:t> </w:t>
      </w:r>
      <w:r>
        <w:rPr>
          <w:b w:val="0"/>
          <w:color w:val="231F20"/>
          <w:w w:val="85"/>
        </w:rPr>
        <w:t>and</w:t>
      </w:r>
      <w:r>
        <w:rPr>
          <w:b w:val="0"/>
          <w:color w:val="231F20"/>
          <w:spacing w:val="-16"/>
          <w:w w:val="85"/>
        </w:rPr>
        <w:t> </w:t>
      </w:r>
      <w:r>
        <w:rPr>
          <w:b w:val="0"/>
          <w:color w:val="231F20"/>
          <w:w w:val="85"/>
        </w:rPr>
        <w:t>trips</w:t>
      </w:r>
      <w:r>
        <w:rPr>
          <w:b w:val="0"/>
          <w:color w:val="231F20"/>
          <w:spacing w:val="-15"/>
          <w:w w:val="85"/>
        </w:rPr>
        <w:t> </w:t>
      </w:r>
      <w:r>
        <w:rPr>
          <w:b w:val="0"/>
          <w:color w:val="231F20"/>
          <w:w w:val="85"/>
        </w:rPr>
        <w:t>flown.</w:t>
      </w:r>
      <w:r>
        <w:rPr>
          <w:b w:val="0"/>
          <w:color w:val="231F20"/>
          <w:spacing w:val="-16"/>
          <w:w w:val="85"/>
        </w:rPr>
        <w:t> </w:t>
      </w:r>
      <w:r>
        <w:rPr>
          <w:b w:val="0"/>
          <w:color w:val="231F20"/>
          <w:w w:val="85"/>
        </w:rPr>
        <w:t>Excluding</w:t>
      </w:r>
      <w:r>
        <w:rPr>
          <w:b w:val="0"/>
          <w:color w:val="231F20"/>
          <w:spacing w:val="-16"/>
          <w:w w:val="85"/>
        </w:rPr>
        <w:t> </w:t>
      </w:r>
      <w:r>
        <w:rPr>
          <w:b w:val="0"/>
          <w:color w:val="231F20"/>
          <w:w w:val="85"/>
        </w:rPr>
        <w:t>anticipated</w:t>
      </w:r>
      <w:r>
        <w:rPr>
          <w:b w:val="0"/>
          <w:color w:val="231F20"/>
          <w:spacing w:val="-17"/>
          <w:w w:val="85"/>
        </w:rPr>
        <w:t> </w:t>
      </w:r>
      <w:r>
        <w:rPr>
          <w:b w:val="0"/>
          <w:color w:val="231F20"/>
          <w:w w:val="85"/>
        </w:rPr>
        <w:t>gains </w:t>
      </w:r>
      <w:r>
        <w:rPr>
          <w:b w:val="0"/>
          <w:color w:val="231F20"/>
          <w:w w:val="80"/>
        </w:rPr>
        <w:t>from</w:t>
      </w:r>
      <w:r>
        <w:rPr>
          <w:b w:val="0"/>
          <w:color w:val="231F20"/>
          <w:spacing w:val="-7"/>
          <w:w w:val="80"/>
        </w:rPr>
        <w:t> </w:t>
      </w:r>
      <w:r>
        <w:rPr>
          <w:b w:val="0"/>
          <w:color w:val="231F20"/>
          <w:w w:val="80"/>
        </w:rPr>
        <w:t>the</w:t>
      </w:r>
      <w:r>
        <w:rPr>
          <w:b w:val="0"/>
          <w:color w:val="231F20"/>
          <w:spacing w:val="-8"/>
          <w:w w:val="80"/>
        </w:rPr>
        <w:t> </w:t>
      </w:r>
      <w:r>
        <w:rPr>
          <w:b w:val="0"/>
          <w:color w:val="231F20"/>
          <w:w w:val="80"/>
        </w:rPr>
        <w:t>sale</w:t>
      </w:r>
      <w:r>
        <w:rPr>
          <w:b w:val="0"/>
          <w:color w:val="231F20"/>
          <w:spacing w:val="-9"/>
          <w:w w:val="80"/>
        </w:rPr>
        <w:t> </w:t>
      </w:r>
      <w:r>
        <w:rPr>
          <w:b w:val="0"/>
          <w:color w:val="231F20"/>
          <w:w w:val="80"/>
        </w:rPr>
        <w:t>of</w:t>
      </w:r>
      <w:r>
        <w:rPr>
          <w:b w:val="0"/>
          <w:color w:val="231F20"/>
          <w:spacing w:val="-7"/>
          <w:w w:val="80"/>
        </w:rPr>
        <w:t> </w:t>
      </w:r>
      <w:r>
        <w:rPr>
          <w:b w:val="0"/>
          <w:color w:val="231F20"/>
          <w:w w:val="80"/>
        </w:rPr>
        <w:t>aircraft,</w:t>
      </w:r>
      <w:r>
        <w:rPr>
          <w:b w:val="0"/>
          <w:color w:val="231F20"/>
          <w:spacing w:val="-8"/>
          <w:w w:val="80"/>
        </w:rPr>
        <w:t> </w:t>
      </w:r>
      <w:r>
        <w:rPr>
          <w:b w:val="0"/>
          <w:color w:val="231F20"/>
          <w:w w:val="80"/>
        </w:rPr>
        <w:t>the</w:t>
      </w:r>
      <w:r>
        <w:rPr>
          <w:b w:val="0"/>
          <w:color w:val="231F20"/>
          <w:spacing w:val="-8"/>
          <w:w w:val="80"/>
        </w:rPr>
        <w:t> </w:t>
      </w:r>
      <w:r>
        <w:rPr>
          <w:b w:val="0"/>
          <w:color w:val="231F20"/>
          <w:w w:val="80"/>
        </w:rPr>
        <w:t>Company</w:t>
      </w:r>
      <w:r>
        <w:rPr>
          <w:b w:val="0"/>
          <w:color w:val="231F20"/>
          <w:spacing w:val="-9"/>
          <w:w w:val="80"/>
        </w:rPr>
        <w:t> </w:t>
      </w:r>
      <w:r>
        <w:rPr>
          <w:b w:val="0"/>
          <w:color w:val="231F20"/>
          <w:w w:val="80"/>
        </w:rPr>
        <w:t>currently</w:t>
      </w:r>
      <w:r>
        <w:rPr>
          <w:b w:val="0"/>
          <w:color w:val="231F20"/>
          <w:spacing w:val="-8"/>
          <w:w w:val="80"/>
        </w:rPr>
        <w:t> </w:t>
      </w:r>
      <w:r>
        <w:rPr>
          <w:b w:val="0"/>
          <w:color w:val="231F20"/>
          <w:w w:val="80"/>
        </w:rPr>
        <w:t>expects </w:t>
      </w:r>
      <w:r>
        <w:rPr>
          <w:b w:val="0"/>
          <w:color w:val="231F20"/>
          <w:w w:val="85"/>
        </w:rPr>
        <w:t>an</w:t>
      </w:r>
      <w:r>
        <w:rPr>
          <w:b w:val="0"/>
          <w:color w:val="231F20"/>
          <w:spacing w:val="-22"/>
          <w:w w:val="85"/>
        </w:rPr>
        <w:t> </w:t>
      </w:r>
      <w:r>
        <w:rPr>
          <w:b w:val="0"/>
          <w:color w:val="231F20"/>
          <w:w w:val="85"/>
        </w:rPr>
        <w:t>increase</w:t>
      </w:r>
      <w:r>
        <w:rPr>
          <w:b w:val="0"/>
          <w:color w:val="231F20"/>
          <w:spacing w:val="-23"/>
          <w:w w:val="85"/>
        </w:rPr>
        <w:t> </w:t>
      </w:r>
      <w:r>
        <w:rPr>
          <w:b w:val="0"/>
          <w:color w:val="231F20"/>
          <w:w w:val="85"/>
        </w:rPr>
        <w:t>in</w:t>
      </w:r>
      <w:r>
        <w:rPr>
          <w:b w:val="0"/>
          <w:color w:val="231F20"/>
          <w:spacing w:val="-23"/>
          <w:w w:val="85"/>
        </w:rPr>
        <w:t> </w:t>
      </w:r>
      <w:r>
        <w:rPr>
          <w:b w:val="0"/>
          <w:color w:val="231F20"/>
          <w:w w:val="85"/>
        </w:rPr>
        <w:t>other</w:t>
      </w:r>
      <w:r>
        <w:rPr>
          <w:b w:val="0"/>
          <w:color w:val="231F20"/>
          <w:spacing w:val="-22"/>
          <w:w w:val="85"/>
        </w:rPr>
        <w:t> </w:t>
      </w:r>
      <w:r>
        <w:rPr>
          <w:b w:val="0"/>
          <w:color w:val="231F20"/>
          <w:w w:val="85"/>
        </w:rPr>
        <w:t>operating</w:t>
      </w:r>
      <w:r>
        <w:rPr>
          <w:b w:val="0"/>
          <w:color w:val="231F20"/>
          <w:spacing w:val="-23"/>
          <w:w w:val="85"/>
        </w:rPr>
        <w:t> </w:t>
      </w:r>
      <w:r>
        <w:rPr>
          <w:b w:val="0"/>
          <w:color w:val="231F20"/>
          <w:w w:val="85"/>
        </w:rPr>
        <w:t>expenses</w:t>
      </w:r>
      <w:r>
        <w:rPr>
          <w:b w:val="0"/>
          <w:color w:val="231F20"/>
          <w:spacing w:val="-23"/>
          <w:w w:val="85"/>
        </w:rPr>
        <w:t> </w:t>
      </w:r>
      <w:r>
        <w:rPr>
          <w:b w:val="0"/>
          <w:color w:val="231F20"/>
          <w:w w:val="85"/>
        </w:rPr>
        <w:t>on</w:t>
      </w:r>
      <w:r>
        <w:rPr>
          <w:b w:val="0"/>
          <w:color w:val="231F20"/>
          <w:spacing w:val="-23"/>
          <w:w w:val="85"/>
        </w:rPr>
        <w:t> </w:t>
      </w:r>
      <w:r>
        <w:rPr>
          <w:b w:val="0"/>
          <w:color w:val="231F20"/>
          <w:w w:val="85"/>
        </w:rPr>
        <w:t>a</w:t>
      </w:r>
      <w:r>
        <w:rPr>
          <w:b w:val="0"/>
          <w:color w:val="231F20"/>
          <w:spacing w:val="-23"/>
          <w:w w:val="85"/>
        </w:rPr>
        <w:t> </w:t>
      </w:r>
      <w:r>
        <w:rPr>
          <w:b w:val="0"/>
          <w:color w:val="231F20"/>
          <w:w w:val="85"/>
        </w:rPr>
        <w:t>per-ASM basis</w:t>
      </w:r>
      <w:r>
        <w:rPr>
          <w:b w:val="0"/>
          <w:color w:val="231F20"/>
          <w:spacing w:val="-9"/>
          <w:w w:val="85"/>
        </w:rPr>
        <w:t> </w:t>
      </w:r>
      <w:r>
        <w:rPr>
          <w:b w:val="0"/>
          <w:color w:val="231F20"/>
          <w:w w:val="85"/>
        </w:rPr>
        <w:t>for</w:t>
      </w:r>
      <w:r>
        <w:rPr>
          <w:b w:val="0"/>
          <w:color w:val="231F20"/>
          <w:spacing w:val="-9"/>
          <w:w w:val="85"/>
        </w:rPr>
        <w:t> </w:t>
      </w:r>
      <w:r>
        <w:rPr>
          <w:b w:val="0"/>
          <w:color w:val="231F20"/>
          <w:w w:val="85"/>
        </w:rPr>
        <w:t>first</w:t>
      </w:r>
      <w:r>
        <w:rPr>
          <w:b w:val="0"/>
          <w:color w:val="231F20"/>
          <w:spacing w:val="-8"/>
          <w:w w:val="85"/>
        </w:rPr>
        <w:t> </w:t>
      </w:r>
      <w:r>
        <w:rPr>
          <w:b w:val="0"/>
          <w:color w:val="231F20"/>
          <w:w w:val="85"/>
        </w:rPr>
        <w:t>quarter</w:t>
      </w:r>
      <w:r>
        <w:rPr>
          <w:b w:val="0"/>
          <w:color w:val="231F20"/>
          <w:spacing w:val="-10"/>
          <w:w w:val="85"/>
        </w:rPr>
        <w:t> </w:t>
      </w:r>
      <w:r>
        <w:rPr>
          <w:b w:val="0"/>
          <w:color w:val="231F20"/>
          <w:w w:val="85"/>
        </w:rPr>
        <w:t>2008</w:t>
      </w:r>
      <w:r>
        <w:rPr>
          <w:b w:val="0"/>
          <w:color w:val="231F20"/>
          <w:spacing w:val="-9"/>
          <w:w w:val="85"/>
        </w:rPr>
        <w:t> </w:t>
      </w:r>
      <w:r>
        <w:rPr>
          <w:b w:val="0"/>
          <w:color w:val="231F20"/>
          <w:w w:val="85"/>
        </w:rPr>
        <w:t>compared</w:t>
      </w:r>
      <w:r>
        <w:rPr>
          <w:b w:val="0"/>
          <w:color w:val="231F20"/>
          <w:spacing w:val="-10"/>
          <w:w w:val="85"/>
        </w:rPr>
        <w:t> </w:t>
      </w:r>
      <w:r>
        <w:rPr>
          <w:b w:val="0"/>
          <w:color w:val="231F20"/>
          <w:w w:val="85"/>
        </w:rPr>
        <w:t>to</w:t>
      </w:r>
      <w:r>
        <w:rPr>
          <w:b w:val="0"/>
          <w:color w:val="231F20"/>
          <w:spacing w:val="-9"/>
          <w:w w:val="85"/>
        </w:rPr>
        <w:t> </w:t>
      </w:r>
      <w:r>
        <w:rPr>
          <w:b w:val="0"/>
          <w:color w:val="231F20"/>
          <w:w w:val="85"/>
        </w:rPr>
        <w:t>first</w:t>
      </w:r>
      <w:r>
        <w:rPr>
          <w:b w:val="0"/>
          <w:color w:val="231F20"/>
          <w:spacing w:val="-8"/>
          <w:w w:val="85"/>
        </w:rPr>
        <w:t> </w:t>
      </w:r>
      <w:r>
        <w:rPr>
          <w:b w:val="0"/>
          <w:color w:val="231F20"/>
          <w:w w:val="85"/>
        </w:rPr>
        <w:t>quarter </w:t>
      </w:r>
      <w:r>
        <w:rPr>
          <w:b w:val="0"/>
          <w:color w:val="231F20"/>
          <w:w w:val="75"/>
        </w:rPr>
        <w:t>2007, assuming</w:t>
      </w:r>
      <w:r>
        <w:rPr>
          <w:b w:val="0"/>
          <w:color w:val="231F20"/>
          <w:spacing w:val="47"/>
          <w:w w:val="75"/>
        </w:rPr>
        <w:t> </w:t>
      </w:r>
      <w:r>
        <w:rPr>
          <w:b w:val="0"/>
          <w:color w:val="231F20"/>
          <w:w w:val="75"/>
        </w:rPr>
        <w:t>increased</w:t>
      </w:r>
      <w:r>
        <w:rPr>
          <w:b w:val="0"/>
          <w:color w:val="231F20"/>
          <w:spacing w:val="19"/>
          <w:w w:val="75"/>
        </w:rPr>
        <w:t> </w:t>
      </w:r>
      <w:r>
        <w:rPr>
          <w:b w:val="0"/>
          <w:color w:val="231F20"/>
          <w:w w:val="75"/>
        </w:rPr>
        <w:t>revenues.</w:t>
      </w:r>
    </w:p>
    <w:p>
      <w:pPr>
        <w:pStyle w:val="BodyText"/>
        <w:rPr>
          <w:b w:val="0"/>
        </w:rPr>
      </w:pPr>
    </w:p>
    <w:p>
      <w:pPr>
        <w:pStyle w:val="Heading3"/>
        <w:spacing w:before="138"/>
        <w:ind w:left="319"/>
        <w:rPr>
          <w:i/>
        </w:rPr>
      </w:pPr>
      <w:r>
        <w:rPr>
          <w:i/>
          <w:color w:val="231F20"/>
        </w:rPr>
        <w:t>Other</w:t>
      </w:r>
    </w:p>
    <w:p>
      <w:pPr>
        <w:pStyle w:val="BodyText"/>
        <w:spacing w:line="244" w:lineRule="auto" w:before="193"/>
        <w:ind w:left="119" w:right="193" w:firstLine="400"/>
        <w:jc w:val="both"/>
        <w:rPr>
          <w:b w:val="0"/>
        </w:rPr>
      </w:pPr>
      <w:r>
        <w:rPr>
          <w:b w:val="0"/>
          <w:color w:val="231F20"/>
          <w:w w:val="90"/>
        </w:rPr>
        <w:t>“Other expenses (income)” included interest </w:t>
      </w:r>
      <w:r>
        <w:rPr>
          <w:b w:val="0"/>
          <w:color w:val="231F20"/>
          <w:w w:val="80"/>
        </w:rPr>
        <w:t>expense,</w:t>
      </w:r>
      <w:r>
        <w:rPr>
          <w:b w:val="0"/>
          <w:color w:val="231F20"/>
          <w:spacing w:val="-11"/>
          <w:w w:val="80"/>
        </w:rPr>
        <w:t> </w:t>
      </w:r>
      <w:r>
        <w:rPr>
          <w:b w:val="0"/>
          <w:color w:val="231F20"/>
          <w:w w:val="80"/>
        </w:rPr>
        <w:t>capitalized</w:t>
      </w:r>
      <w:r>
        <w:rPr>
          <w:b w:val="0"/>
          <w:color w:val="231F20"/>
          <w:spacing w:val="-11"/>
          <w:w w:val="80"/>
        </w:rPr>
        <w:t> </w:t>
      </w:r>
      <w:r>
        <w:rPr>
          <w:b w:val="0"/>
          <w:color w:val="231F20"/>
          <w:w w:val="80"/>
        </w:rPr>
        <w:t>interest,</w:t>
      </w:r>
      <w:r>
        <w:rPr>
          <w:b w:val="0"/>
          <w:color w:val="231F20"/>
          <w:spacing w:val="-9"/>
          <w:w w:val="80"/>
        </w:rPr>
        <w:t> </w:t>
      </w:r>
      <w:r>
        <w:rPr>
          <w:b w:val="0"/>
          <w:color w:val="231F20"/>
          <w:w w:val="80"/>
        </w:rPr>
        <w:t>interest</w:t>
      </w:r>
      <w:r>
        <w:rPr>
          <w:b w:val="0"/>
          <w:color w:val="231F20"/>
          <w:spacing w:val="-9"/>
          <w:w w:val="80"/>
        </w:rPr>
        <w:t> </w:t>
      </w:r>
      <w:r>
        <w:rPr>
          <w:b w:val="0"/>
          <w:color w:val="231F20"/>
          <w:w w:val="80"/>
        </w:rPr>
        <w:t>income,</w:t>
      </w:r>
      <w:r>
        <w:rPr>
          <w:b w:val="0"/>
          <w:color w:val="231F20"/>
          <w:spacing w:val="-10"/>
          <w:w w:val="80"/>
        </w:rPr>
        <w:t> </w:t>
      </w:r>
      <w:r>
        <w:rPr>
          <w:b w:val="0"/>
          <w:color w:val="231F20"/>
          <w:w w:val="80"/>
        </w:rPr>
        <w:t>and</w:t>
      </w:r>
      <w:r>
        <w:rPr>
          <w:b w:val="0"/>
          <w:color w:val="231F20"/>
          <w:spacing w:val="-9"/>
          <w:w w:val="80"/>
        </w:rPr>
        <w:t> </w:t>
      </w:r>
      <w:r>
        <w:rPr>
          <w:b w:val="0"/>
          <w:color w:val="231F20"/>
          <w:w w:val="80"/>
        </w:rPr>
        <w:t>other gains</w:t>
      </w:r>
      <w:r>
        <w:rPr>
          <w:b w:val="0"/>
          <w:color w:val="231F20"/>
          <w:spacing w:val="-38"/>
          <w:w w:val="80"/>
        </w:rPr>
        <w:t> </w:t>
      </w:r>
      <w:r>
        <w:rPr>
          <w:b w:val="0"/>
          <w:color w:val="231F20"/>
          <w:w w:val="80"/>
        </w:rPr>
        <w:t>and</w:t>
      </w:r>
      <w:r>
        <w:rPr>
          <w:b w:val="0"/>
          <w:color w:val="231F20"/>
          <w:spacing w:val="-39"/>
          <w:w w:val="80"/>
        </w:rPr>
        <w:t> </w:t>
      </w:r>
      <w:r>
        <w:rPr>
          <w:b w:val="0"/>
          <w:color w:val="231F20"/>
          <w:w w:val="80"/>
        </w:rPr>
        <w:t>losses.</w:t>
      </w:r>
      <w:r>
        <w:rPr>
          <w:b w:val="0"/>
          <w:color w:val="231F20"/>
          <w:spacing w:val="-37"/>
          <w:w w:val="80"/>
        </w:rPr>
        <w:t> </w:t>
      </w:r>
      <w:r>
        <w:rPr>
          <w:b w:val="0"/>
          <w:color w:val="231F20"/>
          <w:w w:val="80"/>
        </w:rPr>
        <w:t>Interest</w:t>
      </w:r>
      <w:r>
        <w:rPr>
          <w:b w:val="0"/>
          <w:color w:val="231F20"/>
          <w:spacing w:val="-37"/>
          <w:w w:val="80"/>
        </w:rPr>
        <w:t> </w:t>
      </w:r>
      <w:r>
        <w:rPr>
          <w:b w:val="0"/>
          <w:color w:val="231F20"/>
          <w:w w:val="80"/>
        </w:rPr>
        <w:t>expense</w:t>
      </w:r>
      <w:r>
        <w:rPr>
          <w:b w:val="0"/>
          <w:color w:val="231F20"/>
          <w:spacing w:val="-39"/>
          <w:w w:val="80"/>
        </w:rPr>
        <w:t> </w:t>
      </w:r>
      <w:r>
        <w:rPr>
          <w:b w:val="0"/>
          <w:color w:val="231F20"/>
          <w:w w:val="80"/>
        </w:rPr>
        <w:t>decreased</w:t>
      </w:r>
      <w:r>
        <w:rPr>
          <w:b w:val="0"/>
          <w:color w:val="231F20"/>
          <w:spacing w:val="-39"/>
          <w:w w:val="80"/>
        </w:rPr>
        <w:t> </w:t>
      </w:r>
      <w:r>
        <w:rPr>
          <w:b w:val="0"/>
          <w:color w:val="231F20"/>
          <w:w w:val="80"/>
        </w:rPr>
        <w:t>by</w:t>
      </w:r>
      <w:r>
        <w:rPr>
          <w:b w:val="0"/>
          <w:color w:val="231F20"/>
          <w:spacing w:val="-39"/>
          <w:w w:val="80"/>
        </w:rPr>
        <w:t> </w:t>
      </w:r>
      <w:r>
        <w:rPr>
          <w:b w:val="0"/>
          <w:color w:val="231F20"/>
          <w:w w:val="80"/>
        </w:rPr>
        <w:t>$9</w:t>
      </w:r>
      <w:r>
        <w:rPr>
          <w:b w:val="0"/>
          <w:color w:val="231F20"/>
          <w:spacing w:val="-37"/>
          <w:w w:val="80"/>
        </w:rPr>
        <w:t> </w:t>
      </w:r>
      <w:r>
        <w:rPr>
          <w:b w:val="0"/>
          <w:color w:val="231F20"/>
          <w:w w:val="80"/>
        </w:rPr>
        <w:t>million, </w:t>
      </w:r>
      <w:r>
        <w:rPr>
          <w:b w:val="0"/>
          <w:color w:val="231F20"/>
          <w:w w:val="85"/>
        </w:rPr>
        <w:t>or</w:t>
      </w:r>
      <w:r>
        <w:rPr>
          <w:b w:val="0"/>
          <w:color w:val="231F20"/>
          <w:spacing w:val="-20"/>
          <w:w w:val="85"/>
        </w:rPr>
        <w:t> </w:t>
      </w:r>
      <w:r>
        <w:rPr>
          <w:b w:val="0"/>
          <w:color w:val="231F20"/>
          <w:w w:val="85"/>
        </w:rPr>
        <w:t>7.0</w:t>
      </w:r>
      <w:r>
        <w:rPr>
          <w:b w:val="0"/>
          <w:color w:val="231F20"/>
          <w:spacing w:val="-20"/>
          <w:w w:val="85"/>
        </w:rPr>
        <w:t> </w:t>
      </w:r>
      <w:r>
        <w:rPr>
          <w:b w:val="0"/>
          <w:color w:val="231F20"/>
          <w:w w:val="85"/>
        </w:rPr>
        <w:t>percent,</w:t>
      </w:r>
      <w:r>
        <w:rPr>
          <w:b w:val="0"/>
          <w:color w:val="231F20"/>
          <w:spacing w:val="-21"/>
          <w:w w:val="85"/>
        </w:rPr>
        <w:t> </w:t>
      </w:r>
      <w:r>
        <w:rPr>
          <w:b w:val="0"/>
          <w:color w:val="231F20"/>
          <w:w w:val="85"/>
        </w:rPr>
        <w:t>primarily</w:t>
      </w:r>
      <w:r>
        <w:rPr>
          <w:b w:val="0"/>
          <w:color w:val="231F20"/>
          <w:spacing w:val="-20"/>
          <w:w w:val="85"/>
        </w:rPr>
        <w:t> </w:t>
      </w:r>
      <w:r>
        <w:rPr>
          <w:b w:val="0"/>
          <w:color w:val="231F20"/>
          <w:w w:val="85"/>
        </w:rPr>
        <w:t>due</w:t>
      </w:r>
      <w:r>
        <w:rPr>
          <w:b w:val="0"/>
          <w:color w:val="231F20"/>
          <w:spacing w:val="-21"/>
          <w:w w:val="85"/>
        </w:rPr>
        <w:t> </w:t>
      </w:r>
      <w:r>
        <w:rPr>
          <w:b w:val="0"/>
          <w:color w:val="231F20"/>
          <w:w w:val="85"/>
        </w:rPr>
        <w:t>to</w:t>
      </w:r>
      <w:r>
        <w:rPr>
          <w:b w:val="0"/>
          <w:color w:val="231F20"/>
          <w:spacing w:val="-20"/>
          <w:w w:val="85"/>
        </w:rPr>
        <w:t> </w:t>
      </w:r>
      <w:r>
        <w:rPr>
          <w:b w:val="0"/>
          <w:color w:val="231F20"/>
          <w:w w:val="85"/>
        </w:rPr>
        <w:t>the</w:t>
      </w:r>
      <w:r>
        <w:rPr>
          <w:b w:val="0"/>
          <w:color w:val="231F20"/>
          <w:spacing w:val="-20"/>
          <w:w w:val="85"/>
        </w:rPr>
        <w:t> </w:t>
      </w:r>
      <w:r>
        <w:rPr>
          <w:b w:val="0"/>
          <w:color w:val="231F20"/>
          <w:w w:val="85"/>
        </w:rPr>
        <w:t>Company’s</w:t>
      </w:r>
      <w:r>
        <w:rPr>
          <w:b w:val="0"/>
          <w:color w:val="231F20"/>
          <w:spacing w:val="-21"/>
          <w:w w:val="85"/>
        </w:rPr>
        <w:t> </w:t>
      </w:r>
      <w:r>
        <w:rPr>
          <w:b w:val="0"/>
          <w:color w:val="231F20"/>
          <w:w w:val="85"/>
        </w:rPr>
        <w:t>repay- </w:t>
      </w:r>
      <w:r>
        <w:rPr>
          <w:b w:val="0"/>
          <w:color w:val="231F20"/>
          <w:w w:val="80"/>
        </w:rPr>
        <w:t>ment</w:t>
      </w:r>
      <w:r>
        <w:rPr>
          <w:b w:val="0"/>
          <w:color w:val="231F20"/>
          <w:spacing w:val="-17"/>
          <w:w w:val="80"/>
        </w:rPr>
        <w:t> </w:t>
      </w:r>
      <w:r>
        <w:rPr>
          <w:b w:val="0"/>
          <w:color w:val="231F20"/>
          <w:w w:val="80"/>
        </w:rPr>
        <w:t>of</w:t>
      </w:r>
      <w:r>
        <w:rPr>
          <w:b w:val="0"/>
          <w:color w:val="231F20"/>
          <w:spacing w:val="-16"/>
          <w:w w:val="80"/>
        </w:rPr>
        <w:t> </w:t>
      </w:r>
      <w:r>
        <w:rPr>
          <w:b w:val="0"/>
          <w:color w:val="231F20"/>
          <w:w w:val="80"/>
        </w:rPr>
        <w:t>$729</w:t>
      </w:r>
      <w:r>
        <w:rPr>
          <w:b w:val="0"/>
          <w:color w:val="231F20"/>
          <w:spacing w:val="-17"/>
          <w:w w:val="80"/>
        </w:rPr>
        <w:t> </w:t>
      </w:r>
      <w:r>
        <w:rPr>
          <w:b w:val="0"/>
          <w:color w:val="231F20"/>
          <w:w w:val="80"/>
        </w:rPr>
        <w:t>million</w:t>
      </w:r>
      <w:r>
        <w:rPr>
          <w:b w:val="0"/>
          <w:color w:val="231F20"/>
          <w:spacing w:val="-17"/>
          <w:w w:val="80"/>
        </w:rPr>
        <w:t> </w:t>
      </w:r>
      <w:r>
        <w:rPr>
          <w:b w:val="0"/>
          <w:color w:val="231F20"/>
          <w:w w:val="80"/>
        </w:rPr>
        <w:t>in</w:t>
      </w:r>
      <w:r>
        <w:rPr>
          <w:b w:val="0"/>
          <w:color w:val="231F20"/>
          <w:spacing w:val="-16"/>
          <w:w w:val="80"/>
        </w:rPr>
        <w:t> </w:t>
      </w:r>
      <w:r>
        <w:rPr>
          <w:b w:val="0"/>
          <w:color w:val="231F20"/>
          <w:w w:val="80"/>
        </w:rPr>
        <w:t>debt</w:t>
      </w:r>
      <w:r>
        <w:rPr>
          <w:b w:val="0"/>
          <w:color w:val="231F20"/>
          <w:spacing w:val="-18"/>
          <w:w w:val="80"/>
        </w:rPr>
        <w:t> </w:t>
      </w:r>
      <w:r>
        <w:rPr>
          <w:b w:val="0"/>
          <w:color w:val="231F20"/>
          <w:w w:val="80"/>
        </w:rPr>
        <w:t>during</w:t>
      </w:r>
      <w:r>
        <w:rPr>
          <w:b w:val="0"/>
          <w:color w:val="231F20"/>
          <w:spacing w:val="-17"/>
          <w:w w:val="80"/>
        </w:rPr>
        <w:t> </w:t>
      </w:r>
      <w:r>
        <w:rPr>
          <w:b w:val="0"/>
          <w:color w:val="231F20"/>
          <w:w w:val="80"/>
        </w:rPr>
        <w:t>2006</w:t>
      </w:r>
      <w:r>
        <w:rPr>
          <w:b w:val="0"/>
          <w:color w:val="231F20"/>
          <w:spacing w:val="-16"/>
          <w:w w:val="80"/>
        </w:rPr>
        <w:t> </w:t>
      </w:r>
      <w:r>
        <w:rPr>
          <w:b w:val="0"/>
          <w:color w:val="231F20"/>
          <w:w w:val="80"/>
        </w:rPr>
        <w:t>and</w:t>
      </w:r>
      <w:r>
        <w:rPr>
          <w:b w:val="0"/>
          <w:color w:val="231F20"/>
          <w:spacing w:val="-19"/>
          <w:w w:val="80"/>
        </w:rPr>
        <w:t> </w:t>
      </w:r>
      <w:r>
        <w:rPr>
          <w:b w:val="0"/>
          <w:color w:val="231F20"/>
          <w:w w:val="80"/>
        </w:rPr>
        <w:t>2007.</w:t>
      </w:r>
      <w:r>
        <w:rPr>
          <w:b w:val="0"/>
          <w:color w:val="231F20"/>
          <w:spacing w:val="-16"/>
          <w:w w:val="80"/>
        </w:rPr>
        <w:t> </w:t>
      </w:r>
      <w:r>
        <w:rPr>
          <w:b w:val="0"/>
          <w:color w:val="231F20"/>
          <w:w w:val="80"/>
        </w:rPr>
        <w:t>This was</w:t>
      </w:r>
      <w:r>
        <w:rPr>
          <w:b w:val="0"/>
          <w:color w:val="231F20"/>
          <w:spacing w:val="-23"/>
          <w:w w:val="80"/>
        </w:rPr>
        <w:t> </w:t>
      </w:r>
      <w:r>
        <w:rPr>
          <w:b w:val="0"/>
          <w:color w:val="231F20"/>
          <w:w w:val="80"/>
        </w:rPr>
        <w:t>partially</w:t>
      </w:r>
      <w:r>
        <w:rPr>
          <w:b w:val="0"/>
          <w:color w:val="231F20"/>
          <w:spacing w:val="-23"/>
          <w:w w:val="80"/>
        </w:rPr>
        <w:t> </w:t>
      </w:r>
      <w:r>
        <w:rPr>
          <w:b w:val="0"/>
          <w:color w:val="231F20"/>
          <w:w w:val="80"/>
        </w:rPr>
        <w:t>offset</w:t>
      </w:r>
      <w:r>
        <w:rPr>
          <w:b w:val="0"/>
          <w:color w:val="231F20"/>
          <w:spacing w:val="-22"/>
          <w:w w:val="80"/>
        </w:rPr>
        <w:t> </w:t>
      </w:r>
      <w:r>
        <w:rPr>
          <w:b w:val="0"/>
          <w:color w:val="231F20"/>
          <w:w w:val="80"/>
        </w:rPr>
        <w:t>by</w:t>
      </w:r>
      <w:r>
        <w:rPr>
          <w:b w:val="0"/>
          <w:color w:val="231F20"/>
          <w:spacing w:val="-23"/>
          <w:w w:val="80"/>
        </w:rPr>
        <w:t> </w:t>
      </w:r>
      <w:r>
        <w:rPr>
          <w:b w:val="0"/>
          <w:color w:val="231F20"/>
          <w:w w:val="80"/>
        </w:rPr>
        <w:t>the</w:t>
      </w:r>
      <w:r>
        <w:rPr>
          <w:b w:val="0"/>
          <w:color w:val="231F20"/>
          <w:spacing w:val="-23"/>
          <w:w w:val="80"/>
        </w:rPr>
        <w:t> </w:t>
      </w:r>
      <w:r>
        <w:rPr>
          <w:b w:val="0"/>
          <w:color w:val="231F20"/>
          <w:w w:val="80"/>
        </w:rPr>
        <w:t>issuance</w:t>
      </w:r>
      <w:r>
        <w:rPr>
          <w:b w:val="0"/>
          <w:color w:val="231F20"/>
          <w:spacing w:val="-23"/>
          <w:w w:val="80"/>
        </w:rPr>
        <w:t> </w:t>
      </w:r>
      <w:r>
        <w:rPr>
          <w:b w:val="0"/>
          <w:color w:val="231F20"/>
          <w:w w:val="80"/>
        </w:rPr>
        <w:t>of</w:t>
      </w:r>
      <w:r>
        <w:rPr>
          <w:b w:val="0"/>
          <w:color w:val="231F20"/>
          <w:spacing w:val="-22"/>
          <w:w w:val="80"/>
        </w:rPr>
        <w:t> </w:t>
      </w:r>
      <w:r>
        <w:rPr>
          <w:b w:val="0"/>
          <w:color w:val="231F20"/>
          <w:w w:val="80"/>
        </w:rPr>
        <w:t>$800</w:t>
      </w:r>
      <w:r>
        <w:rPr>
          <w:b w:val="0"/>
          <w:color w:val="231F20"/>
          <w:spacing w:val="-22"/>
          <w:w w:val="80"/>
        </w:rPr>
        <w:t> </w:t>
      </w:r>
      <w:r>
        <w:rPr>
          <w:b w:val="0"/>
          <w:color w:val="231F20"/>
          <w:w w:val="80"/>
        </w:rPr>
        <w:t>million</w:t>
      </w:r>
      <w:r>
        <w:rPr>
          <w:b w:val="0"/>
          <w:color w:val="231F20"/>
          <w:spacing w:val="-22"/>
          <w:w w:val="80"/>
        </w:rPr>
        <w:t> </w:t>
      </w:r>
      <w:r>
        <w:rPr>
          <w:b w:val="0"/>
          <w:color w:val="231F20"/>
          <w:w w:val="80"/>
        </w:rPr>
        <w:t>in</w:t>
      </w:r>
      <w:r>
        <w:rPr>
          <w:b w:val="0"/>
          <w:color w:val="231F20"/>
          <w:spacing w:val="-23"/>
          <w:w w:val="80"/>
        </w:rPr>
        <w:t> </w:t>
      </w:r>
      <w:r>
        <w:rPr>
          <w:b w:val="0"/>
          <w:color w:val="231F20"/>
          <w:w w:val="80"/>
        </w:rPr>
        <w:t>new debt</w:t>
      </w:r>
      <w:r>
        <w:rPr>
          <w:b w:val="0"/>
          <w:color w:val="231F20"/>
          <w:spacing w:val="-17"/>
          <w:w w:val="80"/>
        </w:rPr>
        <w:t> </w:t>
      </w:r>
      <w:r>
        <w:rPr>
          <w:b w:val="0"/>
          <w:color w:val="231F20"/>
          <w:w w:val="80"/>
        </w:rPr>
        <w:t>instruments</w:t>
      </w:r>
      <w:r>
        <w:rPr>
          <w:b w:val="0"/>
          <w:color w:val="231F20"/>
          <w:spacing w:val="-15"/>
          <w:w w:val="80"/>
        </w:rPr>
        <w:t> </w:t>
      </w:r>
      <w:r>
        <w:rPr>
          <w:b w:val="0"/>
          <w:color w:val="231F20"/>
          <w:w w:val="80"/>
        </w:rPr>
        <w:t>in</w:t>
      </w:r>
      <w:r>
        <w:rPr>
          <w:b w:val="0"/>
          <w:color w:val="231F20"/>
          <w:spacing w:val="-16"/>
          <w:w w:val="80"/>
        </w:rPr>
        <w:t> </w:t>
      </w:r>
      <w:r>
        <w:rPr>
          <w:b w:val="0"/>
          <w:color w:val="231F20"/>
          <w:w w:val="80"/>
        </w:rPr>
        <w:t>2006</w:t>
      </w:r>
      <w:r>
        <w:rPr>
          <w:b w:val="0"/>
          <w:color w:val="231F20"/>
          <w:spacing w:val="-16"/>
          <w:w w:val="80"/>
        </w:rPr>
        <w:t> </w:t>
      </w:r>
      <w:r>
        <w:rPr>
          <w:b w:val="0"/>
          <w:color w:val="231F20"/>
          <w:w w:val="80"/>
        </w:rPr>
        <w:t>and</w:t>
      </w:r>
      <w:r>
        <w:rPr>
          <w:b w:val="0"/>
          <w:color w:val="231F20"/>
          <w:spacing w:val="-17"/>
          <w:w w:val="80"/>
        </w:rPr>
        <w:t> </w:t>
      </w:r>
      <w:r>
        <w:rPr>
          <w:b w:val="0"/>
          <w:color w:val="231F20"/>
          <w:w w:val="80"/>
        </w:rPr>
        <w:t>2007;</w:t>
      </w:r>
      <w:r>
        <w:rPr>
          <w:b w:val="0"/>
          <w:color w:val="231F20"/>
          <w:spacing w:val="-16"/>
          <w:w w:val="80"/>
        </w:rPr>
        <w:t> </w:t>
      </w:r>
      <w:r>
        <w:rPr>
          <w:b w:val="0"/>
          <w:color w:val="231F20"/>
          <w:w w:val="80"/>
        </w:rPr>
        <w:t>however,</w:t>
      </w:r>
      <w:r>
        <w:rPr>
          <w:b w:val="0"/>
          <w:color w:val="231F20"/>
          <w:spacing w:val="-19"/>
          <w:w w:val="80"/>
        </w:rPr>
        <w:t> </w:t>
      </w:r>
      <w:r>
        <w:rPr>
          <w:b w:val="0"/>
          <w:color w:val="231F20"/>
          <w:w w:val="80"/>
        </w:rPr>
        <w:t>the</w:t>
      </w:r>
      <w:r>
        <w:rPr>
          <w:b w:val="0"/>
          <w:color w:val="231F20"/>
          <w:spacing w:val="-16"/>
          <w:w w:val="80"/>
        </w:rPr>
        <w:t> </w:t>
      </w:r>
      <w:r>
        <w:rPr>
          <w:b w:val="0"/>
          <w:color w:val="231F20"/>
          <w:w w:val="80"/>
        </w:rPr>
        <w:t>timing </w:t>
      </w:r>
      <w:r>
        <w:rPr>
          <w:b w:val="0"/>
          <w:color w:val="231F20"/>
          <w:w w:val="90"/>
        </w:rPr>
        <w:t>of</w:t>
      </w:r>
      <w:r>
        <w:rPr>
          <w:b w:val="0"/>
          <w:color w:val="231F20"/>
          <w:spacing w:val="-22"/>
          <w:w w:val="90"/>
        </w:rPr>
        <w:t> </w:t>
      </w:r>
      <w:r>
        <w:rPr>
          <w:b w:val="0"/>
          <w:color w:val="231F20"/>
          <w:w w:val="90"/>
        </w:rPr>
        <w:t>the</w:t>
      </w:r>
      <w:r>
        <w:rPr>
          <w:b w:val="0"/>
          <w:color w:val="231F20"/>
          <w:spacing w:val="-22"/>
          <w:w w:val="90"/>
        </w:rPr>
        <w:t> </w:t>
      </w:r>
      <w:r>
        <w:rPr>
          <w:b w:val="0"/>
          <w:color w:val="231F20"/>
          <w:w w:val="90"/>
        </w:rPr>
        <w:t>new</w:t>
      </w:r>
      <w:r>
        <w:rPr>
          <w:b w:val="0"/>
          <w:color w:val="231F20"/>
          <w:spacing w:val="-23"/>
          <w:w w:val="90"/>
        </w:rPr>
        <w:t> </w:t>
      </w:r>
      <w:r>
        <w:rPr>
          <w:b w:val="0"/>
          <w:color w:val="231F20"/>
          <w:w w:val="90"/>
        </w:rPr>
        <w:t>debt</w:t>
      </w:r>
      <w:r>
        <w:rPr>
          <w:b w:val="0"/>
          <w:color w:val="231F20"/>
          <w:spacing w:val="-22"/>
          <w:w w:val="90"/>
        </w:rPr>
        <w:t> </w:t>
      </w:r>
      <w:r>
        <w:rPr>
          <w:b w:val="0"/>
          <w:color w:val="231F20"/>
          <w:w w:val="90"/>
        </w:rPr>
        <w:t>issued</w:t>
      </w:r>
      <w:r>
        <w:rPr>
          <w:b w:val="0"/>
          <w:color w:val="231F20"/>
          <w:spacing w:val="-22"/>
          <w:w w:val="90"/>
        </w:rPr>
        <w:t> </w:t>
      </w:r>
      <w:r>
        <w:rPr>
          <w:b w:val="0"/>
          <w:color w:val="231F20"/>
          <w:w w:val="90"/>
        </w:rPr>
        <w:t>compared</w:t>
      </w:r>
      <w:r>
        <w:rPr>
          <w:b w:val="0"/>
          <w:color w:val="231F20"/>
          <w:spacing w:val="-23"/>
          <w:w w:val="90"/>
        </w:rPr>
        <w:t> </w:t>
      </w:r>
      <w:r>
        <w:rPr>
          <w:b w:val="0"/>
          <w:color w:val="231F20"/>
          <w:w w:val="90"/>
        </w:rPr>
        <w:t>to</w:t>
      </w:r>
      <w:r>
        <w:rPr>
          <w:b w:val="0"/>
          <w:color w:val="231F20"/>
          <w:spacing w:val="-22"/>
          <w:w w:val="90"/>
        </w:rPr>
        <w:t> </w:t>
      </w:r>
      <w:r>
        <w:rPr>
          <w:b w:val="0"/>
          <w:color w:val="231F20"/>
          <w:w w:val="90"/>
        </w:rPr>
        <w:t>the</w:t>
      </w:r>
      <w:r>
        <w:rPr>
          <w:b w:val="0"/>
          <w:color w:val="231F20"/>
          <w:spacing w:val="-22"/>
          <w:w w:val="90"/>
        </w:rPr>
        <w:t> </w:t>
      </w:r>
      <w:r>
        <w:rPr>
          <w:b w:val="0"/>
          <w:color w:val="231F20"/>
          <w:w w:val="90"/>
        </w:rPr>
        <w:t>debt</w:t>
      </w:r>
      <w:r>
        <w:rPr>
          <w:b w:val="0"/>
          <w:color w:val="231F20"/>
          <w:spacing w:val="-22"/>
          <w:w w:val="90"/>
        </w:rPr>
        <w:t> </w:t>
      </w:r>
      <w:r>
        <w:rPr>
          <w:b w:val="0"/>
          <w:color w:val="231F20"/>
          <w:w w:val="90"/>
        </w:rPr>
        <w:t>repaid </w:t>
      </w:r>
      <w:r>
        <w:rPr>
          <w:b w:val="0"/>
          <w:color w:val="231F20"/>
          <w:w w:val="85"/>
        </w:rPr>
        <w:t>resulted</w:t>
      </w:r>
      <w:r>
        <w:rPr>
          <w:b w:val="0"/>
          <w:color w:val="231F20"/>
          <w:spacing w:val="-26"/>
          <w:w w:val="85"/>
        </w:rPr>
        <w:t> </w:t>
      </w:r>
      <w:r>
        <w:rPr>
          <w:b w:val="0"/>
          <w:color w:val="231F20"/>
          <w:w w:val="85"/>
        </w:rPr>
        <w:t>in</w:t>
      </w:r>
      <w:r>
        <w:rPr>
          <w:b w:val="0"/>
          <w:color w:val="231F20"/>
          <w:spacing w:val="-26"/>
          <w:w w:val="85"/>
        </w:rPr>
        <w:t> </w:t>
      </w:r>
      <w:r>
        <w:rPr>
          <w:b w:val="0"/>
          <w:color w:val="231F20"/>
          <w:w w:val="85"/>
        </w:rPr>
        <w:t>lower</w:t>
      </w:r>
      <w:r>
        <w:rPr>
          <w:b w:val="0"/>
          <w:color w:val="231F20"/>
          <w:spacing w:val="-26"/>
          <w:w w:val="85"/>
        </w:rPr>
        <w:t> </w:t>
      </w:r>
      <w:r>
        <w:rPr>
          <w:b w:val="0"/>
          <w:color w:val="231F20"/>
          <w:w w:val="85"/>
        </w:rPr>
        <w:t>expense</w:t>
      </w:r>
      <w:r>
        <w:rPr>
          <w:b w:val="0"/>
          <w:color w:val="231F20"/>
          <w:spacing w:val="-26"/>
          <w:w w:val="85"/>
        </w:rPr>
        <w:t> </w:t>
      </w:r>
      <w:r>
        <w:rPr>
          <w:b w:val="0"/>
          <w:color w:val="231F20"/>
          <w:w w:val="85"/>
        </w:rPr>
        <w:t>for</w:t>
      </w:r>
      <w:r>
        <w:rPr>
          <w:b w:val="0"/>
          <w:color w:val="231F20"/>
          <w:spacing w:val="-25"/>
          <w:w w:val="85"/>
        </w:rPr>
        <w:t> </w:t>
      </w:r>
      <w:r>
        <w:rPr>
          <w:b w:val="0"/>
          <w:color w:val="231F20"/>
          <w:w w:val="85"/>
        </w:rPr>
        <w:t>2007.</w:t>
      </w:r>
      <w:r>
        <w:rPr>
          <w:b w:val="0"/>
          <w:color w:val="231F20"/>
          <w:spacing w:val="-26"/>
          <w:w w:val="85"/>
        </w:rPr>
        <w:t> </w:t>
      </w:r>
      <w:r>
        <w:rPr>
          <w:b w:val="0"/>
          <w:color w:val="231F20"/>
          <w:w w:val="85"/>
        </w:rPr>
        <w:t>The</w:t>
      </w:r>
      <w:r>
        <w:rPr>
          <w:b w:val="0"/>
          <w:color w:val="231F20"/>
          <w:spacing w:val="-26"/>
          <w:w w:val="85"/>
        </w:rPr>
        <w:t> </w:t>
      </w:r>
      <w:r>
        <w:rPr>
          <w:b w:val="0"/>
          <w:color w:val="231F20"/>
          <w:w w:val="85"/>
        </w:rPr>
        <w:t>Company</w:t>
      </w:r>
      <w:r>
        <w:rPr>
          <w:b w:val="0"/>
          <w:color w:val="231F20"/>
          <w:spacing w:val="-26"/>
          <w:w w:val="85"/>
        </w:rPr>
        <w:t> </w:t>
      </w:r>
      <w:r>
        <w:rPr>
          <w:b w:val="0"/>
          <w:color w:val="231F20"/>
          <w:w w:val="85"/>
        </w:rPr>
        <w:t>cur- </w:t>
      </w:r>
      <w:r>
        <w:rPr>
          <w:b w:val="0"/>
          <w:color w:val="231F20"/>
          <w:w w:val="80"/>
        </w:rPr>
        <w:t>rently</w:t>
      </w:r>
      <w:r>
        <w:rPr>
          <w:b w:val="0"/>
          <w:color w:val="231F20"/>
          <w:spacing w:val="-34"/>
          <w:w w:val="80"/>
        </w:rPr>
        <w:t> </w:t>
      </w:r>
      <w:r>
        <w:rPr>
          <w:b w:val="0"/>
          <w:color w:val="231F20"/>
          <w:w w:val="80"/>
        </w:rPr>
        <w:t>expects</w:t>
      </w:r>
      <w:r>
        <w:rPr>
          <w:b w:val="0"/>
          <w:color w:val="231F20"/>
          <w:spacing w:val="-34"/>
          <w:w w:val="80"/>
        </w:rPr>
        <w:t> </w:t>
      </w:r>
      <w:r>
        <w:rPr>
          <w:b w:val="0"/>
          <w:color w:val="231F20"/>
          <w:w w:val="80"/>
        </w:rPr>
        <w:t>an</w:t>
      </w:r>
      <w:r>
        <w:rPr>
          <w:b w:val="0"/>
          <w:color w:val="231F20"/>
          <w:spacing w:val="-34"/>
          <w:w w:val="80"/>
        </w:rPr>
        <w:t> </w:t>
      </w:r>
      <w:r>
        <w:rPr>
          <w:b w:val="0"/>
          <w:color w:val="231F20"/>
          <w:w w:val="80"/>
        </w:rPr>
        <w:t>increase</w:t>
      </w:r>
      <w:r>
        <w:rPr>
          <w:b w:val="0"/>
          <w:color w:val="231F20"/>
          <w:spacing w:val="-34"/>
          <w:w w:val="80"/>
        </w:rPr>
        <w:t> </w:t>
      </w:r>
      <w:r>
        <w:rPr>
          <w:b w:val="0"/>
          <w:color w:val="231F20"/>
          <w:w w:val="80"/>
        </w:rPr>
        <w:t>in</w:t>
      </w:r>
      <w:r>
        <w:rPr>
          <w:b w:val="0"/>
          <w:color w:val="231F20"/>
          <w:spacing w:val="-34"/>
          <w:w w:val="80"/>
        </w:rPr>
        <w:t> </w:t>
      </w:r>
      <w:r>
        <w:rPr>
          <w:b w:val="0"/>
          <w:color w:val="231F20"/>
          <w:w w:val="80"/>
        </w:rPr>
        <w:t>interest</w:t>
      </w:r>
      <w:r>
        <w:rPr>
          <w:b w:val="0"/>
          <w:color w:val="231F20"/>
          <w:spacing w:val="-33"/>
          <w:w w:val="80"/>
        </w:rPr>
        <w:t> </w:t>
      </w:r>
      <w:r>
        <w:rPr>
          <w:b w:val="0"/>
          <w:color w:val="231F20"/>
          <w:w w:val="80"/>
        </w:rPr>
        <w:t>expense</w:t>
      </w:r>
      <w:r>
        <w:rPr>
          <w:b w:val="0"/>
          <w:color w:val="231F20"/>
          <w:spacing w:val="-35"/>
          <w:w w:val="80"/>
        </w:rPr>
        <w:t> </w:t>
      </w:r>
      <w:r>
        <w:rPr>
          <w:b w:val="0"/>
          <w:color w:val="231F20"/>
          <w:w w:val="80"/>
        </w:rPr>
        <w:t>compared</w:t>
      </w:r>
      <w:r>
        <w:rPr>
          <w:b w:val="0"/>
          <w:color w:val="231F20"/>
          <w:spacing w:val="-35"/>
          <w:w w:val="80"/>
        </w:rPr>
        <w:t> </w:t>
      </w:r>
      <w:r>
        <w:rPr>
          <w:b w:val="0"/>
          <w:color w:val="231F20"/>
          <w:w w:val="80"/>
        </w:rPr>
        <w:t>to </w:t>
      </w:r>
      <w:r>
        <w:rPr>
          <w:b w:val="0"/>
          <w:color w:val="231F20"/>
          <w:w w:val="85"/>
        </w:rPr>
        <w:t>2007,</w:t>
      </w:r>
      <w:r>
        <w:rPr>
          <w:b w:val="0"/>
          <w:color w:val="231F20"/>
          <w:spacing w:val="-10"/>
          <w:w w:val="85"/>
        </w:rPr>
        <w:t> </w:t>
      </w:r>
      <w:r>
        <w:rPr>
          <w:b w:val="0"/>
          <w:color w:val="231F20"/>
          <w:w w:val="85"/>
        </w:rPr>
        <w:t>primarily</w:t>
      </w:r>
      <w:r>
        <w:rPr>
          <w:b w:val="0"/>
          <w:color w:val="231F20"/>
          <w:spacing w:val="-10"/>
          <w:w w:val="85"/>
        </w:rPr>
        <w:t> </w:t>
      </w:r>
      <w:r>
        <w:rPr>
          <w:b w:val="0"/>
          <w:color w:val="231F20"/>
          <w:w w:val="85"/>
        </w:rPr>
        <w:t>due</w:t>
      </w:r>
      <w:r>
        <w:rPr>
          <w:b w:val="0"/>
          <w:color w:val="231F20"/>
          <w:spacing w:val="-11"/>
          <w:w w:val="85"/>
        </w:rPr>
        <w:t> </w:t>
      </w:r>
      <w:r>
        <w:rPr>
          <w:b w:val="0"/>
          <w:color w:val="231F20"/>
          <w:w w:val="85"/>
        </w:rPr>
        <w:t>to</w:t>
      </w:r>
      <w:r>
        <w:rPr>
          <w:b w:val="0"/>
          <w:color w:val="231F20"/>
          <w:spacing w:val="-10"/>
          <w:w w:val="85"/>
        </w:rPr>
        <w:t> </w:t>
      </w:r>
      <w:r>
        <w:rPr>
          <w:b w:val="0"/>
          <w:color w:val="231F20"/>
          <w:w w:val="85"/>
        </w:rPr>
        <w:t>a</w:t>
      </w:r>
      <w:r>
        <w:rPr>
          <w:b w:val="0"/>
          <w:color w:val="231F20"/>
          <w:spacing w:val="-10"/>
          <w:w w:val="85"/>
        </w:rPr>
        <w:t> </w:t>
      </w:r>
      <w:r>
        <w:rPr>
          <w:b w:val="0"/>
          <w:color w:val="231F20"/>
          <w:w w:val="85"/>
        </w:rPr>
        <w:t>higher</w:t>
      </w:r>
      <w:r>
        <w:rPr>
          <w:b w:val="0"/>
          <w:color w:val="231F20"/>
          <w:spacing w:val="-10"/>
          <w:w w:val="85"/>
        </w:rPr>
        <w:t> </w:t>
      </w:r>
      <w:r>
        <w:rPr>
          <w:b w:val="0"/>
          <w:color w:val="231F20"/>
          <w:w w:val="85"/>
        </w:rPr>
        <w:t>average</w:t>
      </w:r>
      <w:r>
        <w:rPr>
          <w:b w:val="0"/>
          <w:color w:val="231F20"/>
          <w:spacing w:val="-12"/>
          <w:w w:val="85"/>
        </w:rPr>
        <w:t> </w:t>
      </w:r>
      <w:r>
        <w:rPr>
          <w:b w:val="0"/>
          <w:color w:val="231F20"/>
          <w:w w:val="85"/>
        </w:rPr>
        <w:t>debt</w:t>
      </w:r>
      <w:r>
        <w:rPr>
          <w:b w:val="0"/>
          <w:color w:val="231F20"/>
          <w:spacing w:val="-10"/>
          <w:w w:val="85"/>
        </w:rPr>
        <w:t> </w:t>
      </w:r>
      <w:r>
        <w:rPr>
          <w:b w:val="0"/>
          <w:color w:val="231F20"/>
          <w:w w:val="85"/>
        </w:rPr>
        <w:t>balance associated</w:t>
      </w:r>
      <w:r>
        <w:rPr>
          <w:b w:val="0"/>
          <w:color w:val="231F20"/>
          <w:spacing w:val="-19"/>
          <w:w w:val="85"/>
        </w:rPr>
        <w:t> </w:t>
      </w:r>
      <w:r>
        <w:rPr>
          <w:b w:val="0"/>
          <w:color w:val="231F20"/>
          <w:w w:val="85"/>
        </w:rPr>
        <w:t>with</w:t>
      </w:r>
      <w:r>
        <w:rPr>
          <w:b w:val="0"/>
          <w:color w:val="231F20"/>
          <w:spacing w:val="-19"/>
          <w:w w:val="85"/>
        </w:rPr>
        <w:t> </w:t>
      </w:r>
      <w:r>
        <w:rPr>
          <w:b w:val="0"/>
          <w:color w:val="231F20"/>
          <w:w w:val="85"/>
        </w:rPr>
        <w:t>recent</w:t>
      </w:r>
      <w:r>
        <w:rPr>
          <w:b w:val="0"/>
          <w:color w:val="231F20"/>
          <w:spacing w:val="-19"/>
          <w:w w:val="85"/>
        </w:rPr>
        <w:t> </w:t>
      </w:r>
      <w:r>
        <w:rPr>
          <w:b w:val="0"/>
          <w:color w:val="231F20"/>
          <w:w w:val="85"/>
        </w:rPr>
        <w:t>borrowings</w:t>
      </w:r>
      <w:r>
        <w:rPr>
          <w:b w:val="0"/>
          <w:color w:val="231F20"/>
          <w:spacing w:val="-18"/>
          <w:w w:val="85"/>
        </w:rPr>
        <w:t> </w:t>
      </w:r>
      <w:r>
        <w:rPr>
          <w:b w:val="0"/>
          <w:color w:val="231F20"/>
          <w:w w:val="85"/>
        </w:rPr>
        <w:t>in</w:t>
      </w:r>
      <w:r>
        <w:rPr>
          <w:b w:val="0"/>
          <w:color w:val="231F20"/>
          <w:spacing w:val="-18"/>
          <w:w w:val="85"/>
        </w:rPr>
        <w:t> </w:t>
      </w:r>
      <w:r>
        <w:rPr>
          <w:b w:val="0"/>
          <w:color w:val="231F20"/>
          <w:w w:val="85"/>
        </w:rPr>
        <w:t>late</w:t>
      </w:r>
      <w:r>
        <w:rPr>
          <w:b w:val="0"/>
          <w:color w:val="231F20"/>
          <w:spacing w:val="-19"/>
          <w:w w:val="85"/>
        </w:rPr>
        <w:t> </w:t>
      </w:r>
      <w:r>
        <w:rPr>
          <w:b w:val="0"/>
          <w:color w:val="231F20"/>
          <w:w w:val="85"/>
        </w:rPr>
        <w:t>2006</w:t>
      </w:r>
      <w:r>
        <w:rPr>
          <w:b w:val="0"/>
          <w:color w:val="231F20"/>
          <w:spacing w:val="-18"/>
          <w:w w:val="85"/>
        </w:rPr>
        <w:t> </w:t>
      </w:r>
      <w:r>
        <w:rPr>
          <w:b w:val="0"/>
          <w:color w:val="231F20"/>
          <w:w w:val="85"/>
        </w:rPr>
        <w:t>and</w:t>
      </w:r>
      <w:r>
        <w:rPr>
          <w:b w:val="0"/>
          <w:color w:val="231F20"/>
          <w:spacing w:val="-19"/>
          <w:w w:val="85"/>
        </w:rPr>
        <w:t> </w:t>
      </w:r>
      <w:r>
        <w:rPr>
          <w:b w:val="0"/>
          <w:color w:val="231F20"/>
          <w:w w:val="85"/>
        </w:rPr>
        <w:t>in 2007.</w:t>
      </w:r>
      <w:r>
        <w:rPr>
          <w:b w:val="0"/>
          <w:color w:val="231F20"/>
          <w:spacing w:val="-17"/>
          <w:w w:val="85"/>
        </w:rPr>
        <w:t> </w:t>
      </w:r>
      <w:r>
        <w:rPr>
          <w:b w:val="0"/>
          <w:color w:val="231F20"/>
          <w:w w:val="85"/>
        </w:rPr>
        <w:t>See</w:t>
      </w:r>
      <w:r>
        <w:rPr>
          <w:b w:val="0"/>
          <w:color w:val="231F20"/>
          <w:spacing w:val="-18"/>
          <w:w w:val="85"/>
        </w:rPr>
        <w:t> </w:t>
      </w:r>
      <w:r>
        <w:rPr>
          <w:b w:val="0"/>
          <w:color w:val="231F20"/>
          <w:w w:val="85"/>
        </w:rPr>
        <w:t>Note</w:t>
      </w:r>
      <w:r>
        <w:rPr>
          <w:b w:val="0"/>
          <w:color w:val="231F20"/>
          <w:spacing w:val="-17"/>
          <w:w w:val="85"/>
        </w:rPr>
        <w:t> </w:t>
      </w:r>
      <w:r>
        <w:rPr>
          <w:b w:val="0"/>
          <w:color w:val="231F20"/>
          <w:w w:val="85"/>
        </w:rPr>
        <w:t>7</w:t>
      </w:r>
      <w:r>
        <w:rPr>
          <w:b w:val="0"/>
          <w:color w:val="231F20"/>
          <w:spacing w:val="-17"/>
          <w:w w:val="85"/>
        </w:rPr>
        <w:t> </w:t>
      </w:r>
      <w:r>
        <w:rPr>
          <w:b w:val="0"/>
          <w:color w:val="231F20"/>
          <w:w w:val="85"/>
        </w:rPr>
        <w:t>to</w:t>
      </w:r>
      <w:r>
        <w:rPr>
          <w:b w:val="0"/>
          <w:color w:val="231F20"/>
          <w:spacing w:val="-17"/>
          <w:w w:val="85"/>
        </w:rPr>
        <w:t> </w:t>
      </w:r>
      <w:r>
        <w:rPr>
          <w:b w:val="0"/>
          <w:color w:val="231F20"/>
          <w:w w:val="85"/>
        </w:rPr>
        <w:t>the</w:t>
      </w:r>
      <w:r>
        <w:rPr>
          <w:b w:val="0"/>
          <w:color w:val="231F20"/>
          <w:spacing w:val="-17"/>
          <w:w w:val="85"/>
        </w:rPr>
        <w:t> </w:t>
      </w:r>
      <w:r>
        <w:rPr>
          <w:b w:val="0"/>
          <w:color w:val="231F20"/>
          <w:w w:val="85"/>
        </w:rPr>
        <w:t>Consolidated</w:t>
      </w:r>
      <w:r>
        <w:rPr>
          <w:b w:val="0"/>
          <w:color w:val="231F20"/>
          <w:spacing w:val="-18"/>
          <w:w w:val="85"/>
        </w:rPr>
        <w:t> </w:t>
      </w:r>
      <w:r>
        <w:rPr>
          <w:b w:val="0"/>
          <w:color w:val="231F20"/>
          <w:w w:val="85"/>
        </w:rPr>
        <w:t>Financial</w:t>
      </w:r>
      <w:r>
        <w:rPr>
          <w:b w:val="0"/>
          <w:color w:val="231F20"/>
          <w:spacing w:val="-18"/>
          <w:w w:val="85"/>
        </w:rPr>
        <w:t> </w:t>
      </w:r>
      <w:r>
        <w:rPr>
          <w:b w:val="0"/>
          <w:color w:val="231F20"/>
          <w:w w:val="85"/>
        </w:rPr>
        <w:t>State- </w:t>
      </w:r>
      <w:r>
        <w:rPr>
          <w:b w:val="0"/>
          <w:color w:val="231F20"/>
          <w:w w:val="80"/>
        </w:rPr>
        <w:t>ments for more information on long-term debt transac- tions. Capitalized interest declined slightly compared</w:t>
      </w:r>
      <w:r>
        <w:rPr>
          <w:b w:val="0"/>
          <w:color w:val="231F20"/>
          <w:spacing w:val="-24"/>
          <w:w w:val="80"/>
        </w:rPr>
        <w:t> </w:t>
      </w:r>
      <w:r>
        <w:rPr>
          <w:b w:val="0"/>
          <w:color w:val="231F20"/>
          <w:w w:val="80"/>
        </w:rPr>
        <w:t>to 2006</w:t>
      </w:r>
      <w:r>
        <w:rPr>
          <w:b w:val="0"/>
          <w:color w:val="231F20"/>
          <w:spacing w:val="-24"/>
          <w:w w:val="80"/>
        </w:rPr>
        <w:t> </w:t>
      </w:r>
      <w:r>
        <w:rPr>
          <w:b w:val="0"/>
          <w:color w:val="231F20"/>
          <w:w w:val="80"/>
        </w:rPr>
        <w:t>due</w:t>
      </w:r>
      <w:r>
        <w:rPr>
          <w:b w:val="0"/>
          <w:color w:val="231F20"/>
          <w:spacing w:val="-25"/>
          <w:w w:val="80"/>
        </w:rPr>
        <w:t> </w:t>
      </w:r>
      <w:r>
        <w:rPr>
          <w:b w:val="0"/>
          <w:color w:val="231F20"/>
          <w:w w:val="80"/>
        </w:rPr>
        <w:t>to</w:t>
      </w:r>
      <w:r>
        <w:rPr>
          <w:b w:val="0"/>
          <w:color w:val="231F20"/>
          <w:spacing w:val="-24"/>
          <w:w w:val="80"/>
        </w:rPr>
        <w:t> </w:t>
      </w:r>
      <w:r>
        <w:rPr>
          <w:b w:val="0"/>
          <w:color w:val="231F20"/>
          <w:w w:val="80"/>
        </w:rPr>
        <w:t>a</w:t>
      </w:r>
      <w:r>
        <w:rPr>
          <w:b w:val="0"/>
          <w:color w:val="231F20"/>
          <w:spacing w:val="-25"/>
          <w:w w:val="80"/>
        </w:rPr>
        <w:t> </w:t>
      </w:r>
      <w:r>
        <w:rPr>
          <w:b w:val="0"/>
          <w:color w:val="231F20"/>
          <w:w w:val="80"/>
        </w:rPr>
        <w:t>reduction</w:t>
      </w:r>
      <w:r>
        <w:rPr>
          <w:b w:val="0"/>
          <w:color w:val="231F20"/>
          <w:spacing w:val="-25"/>
          <w:w w:val="80"/>
        </w:rPr>
        <w:t> </w:t>
      </w:r>
      <w:r>
        <w:rPr>
          <w:b w:val="0"/>
          <w:color w:val="231F20"/>
          <w:w w:val="80"/>
        </w:rPr>
        <w:t>in</w:t>
      </w:r>
      <w:r>
        <w:rPr>
          <w:b w:val="0"/>
          <w:color w:val="231F20"/>
          <w:spacing w:val="-24"/>
          <w:w w:val="80"/>
        </w:rPr>
        <w:t> </w:t>
      </w:r>
      <w:r>
        <w:rPr>
          <w:b w:val="0"/>
          <w:color w:val="231F20"/>
          <w:w w:val="80"/>
        </w:rPr>
        <w:t>progress</w:t>
      </w:r>
      <w:r>
        <w:rPr>
          <w:b w:val="0"/>
          <w:color w:val="231F20"/>
          <w:spacing w:val="-24"/>
          <w:w w:val="80"/>
        </w:rPr>
        <w:t> </w:t>
      </w:r>
      <w:r>
        <w:rPr>
          <w:b w:val="0"/>
          <w:color w:val="231F20"/>
          <w:w w:val="80"/>
        </w:rPr>
        <w:t>payment</w:t>
      </w:r>
      <w:r>
        <w:rPr>
          <w:b w:val="0"/>
          <w:color w:val="231F20"/>
          <w:spacing w:val="-25"/>
          <w:w w:val="80"/>
        </w:rPr>
        <w:t> </w:t>
      </w:r>
      <w:r>
        <w:rPr>
          <w:b w:val="0"/>
          <w:color w:val="231F20"/>
          <w:w w:val="80"/>
        </w:rPr>
        <w:t>balances</w:t>
      </w:r>
      <w:r>
        <w:rPr>
          <w:b w:val="0"/>
          <w:color w:val="231F20"/>
          <w:spacing w:val="-26"/>
          <w:w w:val="80"/>
        </w:rPr>
        <w:t> </w:t>
      </w:r>
      <w:r>
        <w:rPr>
          <w:b w:val="0"/>
          <w:color w:val="231F20"/>
          <w:w w:val="80"/>
        </w:rPr>
        <w:t>for </w:t>
      </w:r>
      <w:r>
        <w:rPr>
          <w:b w:val="0"/>
          <w:color w:val="231F20"/>
          <w:w w:val="85"/>
        </w:rPr>
        <w:t>scheduled future aircraft deliveries. Interest income decreased</w:t>
      </w:r>
      <w:r>
        <w:rPr>
          <w:b w:val="0"/>
          <w:color w:val="231F20"/>
          <w:spacing w:val="-17"/>
          <w:w w:val="85"/>
        </w:rPr>
        <w:t> </w:t>
      </w:r>
      <w:r>
        <w:rPr>
          <w:b w:val="0"/>
          <w:color w:val="231F20"/>
          <w:w w:val="85"/>
        </w:rPr>
        <w:t>$40</w:t>
      </w:r>
      <w:r>
        <w:rPr>
          <w:b w:val="0"/>
          <w:color w:val="231F20"/>
          <w:spacing w:val="-16"/>
          <w:w w:val="85"/>
        </w:rPr>
        <w:t> </w:t>
      </w:r>
      <w:r>
        <w:rPr>
          <w:b w:val="0"/>
          <w:color w:val="231F20"/>
          <w:w w:val="85"/>
        </w:rPr>
        <w:t>million,</w:t>
      </w:r>
      <w:r>
        <w:rPr>
          <w:b w:val="0"/>
          <w:color w:val="231F20"/>
          <w:spacing w:val="-16"/>
          <w:w w:val="85"/>
        </w:rPr>
        <w:t> </w:t>
      </w:r>
      <w:r>
        <w:rPr>
          <w:b w:val="0"/>
          <w:color w:val="231F20"/>
          <w:w w:val="85"/>
        </w:rPr>
        <w:t>or</w:t>
      </w:r>
      <w:r>
        <w:rPr>
          <w:b w:val="0"/>
          <w:color w:val="231F20"/>
          <w:spacing w:val="-15"/>
          <w:w w:val="85"/>
        </w:rPr>
        <w:t> </w:t>
      </w:r>
      <w:r>
        <w:rPr>
          <w:b w:val="0"/>
          <w:color w:val="231F20"/>
          <w:w w:val="85"/>
        </w:rPr>
        <w:t>47.6</w:t>
      </w:r>
      <w:r>
        <w:rPr>
          <w:b w:val="0"/>
          <w:color w:val="231F20"/>
          <w:spacing w:val="-16"/>
          <w:w w:val="85"/>
        </w:rPr>
        <w:t> </w:t>
      </w:r>
      <w:r>
        <w:rPr>
          <w:b w:val="0"/>
          <w:color w:val="231F20"/>
          <w:w w:val="85"/>
        </w:rPr>
        <w:t>percent,</w:t>
      </w:r>
      <w:r>
        <w:rPr>
          <w:b w:val="0"/>
          <w:color w:val="231F20"/>
          <w:spacing w:val="-16"/>
          <w:w w:val="85"/>
        </w:rPr>
        <w:t> </w:t>
      </w:r>
      <w:r>
        <w:rPr>
          <w:b w:val="0"/>
          <w:color w:val="231F20"/>
          <w:w w:val="85"/>
        </w:rPr>
        <w:t>primarily</w:t>
      </w:r>
      <w:r>
        <w:rPr>
          <w:b w:val="0"/>
          <w:color w:val="231F20"/>
          <w:spacing w:val="-16"/>
          <w:w w:val="85"/>
        </w:rPr>
        <w:t> </w:t>
      </w:r>
      <w:r>
        <w:rPr>
          <w:b w:val="0"/>
          <w:color w:val="231F20"/>
          <w:w w:val="85"/>
        </w:rPr>
        <w:t>due </w:t>
      </w:r>
      <w:r>
        <w:rPr>
          <w:b w:val="0"/>
          <w:color w:val="231F20"/>
          <w:w w:val="80"/>
        </w:rPr>
        <w:t>to</w:t>
      </w:r>
      <w:r>
        <w:rPr>
          <w:b w:val="0"/>
          <w:color w:val="231F20"/>
          <w:spacing w:val="-15"/>
          <w:w w:val="80"/>
        </w:rPr>
        <w:t> </w:t>
      </w:r>
      <w:r>
        <w:rPr>
          <w:b w:val="0"/>
          <w:color w:val="231F20"/>
          <w:w w:val="80"/>
        </w:rPr>
        <w:t>a</w:t>
      </w:r>
      <w:r>
        <w:rPr>
          <w:b w:val="0"/>
          <w:color w:val="231F20"/>
          <w:spacing w:val="-16"/>
          <w:w w:val="80"/>
        </w:rPr>
        <w:t> </w:t>
      </w:r>
      <w:r>
        <w:rPr>
          <w:b w:val="0"/>
          <w:color w:val="231F20"/>
          <w:w w:val="80"/>
        </w:rPr>
        <w:t>decrease</w:t>
      </w:r>
      <w:r>
        <w:rPr>
          <w:b w:val="0"/>
          <w:color w:val="231F20"/>
          <w:spacing w:val="-17"/>
          <w:w w:val="80"/>
        </w:rPr>
        <w:t> </w:t>
      </w:r>
      <w:r>
        <w:rPr>
          <w:b w:val="0"/>
          <w:color w:val="231F20"/>
          <w:w w:val="80"/>
        </w:rPr>
        <w:t>in</w:t>
      </w:r>
      <w:r>
        <w:rPr>
          <w:b w:val="0"/>
          <w:color w:val="231F20"/>
          <w:spacing w:val="-15"/>
          <w:w w:val="80"/>
        </w:rPr>
        <w:t> </w:t>
      </w:r>
      <w:r>
        <w:rPr>
          <w:b w:val="0"/>
          <w:color w:val="231F20"/>
          <w:w w:val="80"/>
        </w:rPr>
        <w:t>average</w:t>
      </w:r>
      <w:r>
        <w:rPr>
          <w:b w:val="0"/>
          <w:color w:val="231F20"/>
          <w:spacing w:val="-17"/>
          <w:w w:val="80"/>
        </w:rPr>
        <w:t> </w:t>
      </w:r>
      <w:r>
        <w:rPr>
          <w:b w:val="0"/>
          <w:color w:val="231F20"/>
          <w:w w:val="80"/>
        </w:rPr>
        <w:t>cash</w:t>
      </w:r>
      <w:r>
        <w:rPr>
          <w:b w:val="0"/>
          <w:color w:val="231F20"/>
          <w:spacing w:val="-15"/>
          <w:w w:val="80"/>
        </w:rPr>
        <w:t> </w:t>
      </w:r>
      <w:r>
        <w:rPr>
          <w:b w:val="0"/>
          <w:color w:val="231F20"/>
          <w:w w:val="80"/>
        </w:rPr>
        <w:t>and</w:t>
      </w:r>
      <w:r>
        <w:rPr>
          <w:b w:val="0"/>
          <w:color w:val="231F20"/>
          <w:spacing w:val="-16"/>
          <w:w w:val="80"/>
        </w:rPr>
        <w:t> </w:t>
      </w:r>
      <w:r>
        <w:rPr>
          <w:b w:val="0"/>
          <w:color w:val="231F20"/>
          <w:w w:val="80"/>
        </w:rPr>
        <w:t>short-term</w:t>
      </w:r>
      <w:r>
        <w:rPr>
          <w:b w:val="0"/>
          <w:color w:val="231F20"/>
          <w:spacing w:val="-14"/>
          <w:w w:val="80"/>
        </w:rPr>
        <w:t> </w:t>
      </w:r>
      <w:r>
        <w:rPr>
          <w:b w:val="0"/>
          <w:color w:val="231F20"/>
          <w:w w:val="80"/>
        </w:rPr>
        <w:t>investment balances</w:t>
      </w:r>
      <w:r>
        <w:rPr>
          <w:b w:val="0"/>
          <w:color w:val="231F20"/>
          <w:spacing w:val="-34"/>
          <w:w w:val="80"/>
        </w:rPr>
        <w:t> </w:t>
      </w:r>
      <w:r>
        <w:rPr>
          <w:b w:val="0"/>
          <w:color w:val="231F20"/>
          <w:w w:val="80"/>
        </w:rPr>
        <w:t>on</w:t>
      </w:r>
      <w:r>
        <w:rPr>
          <w:b w:val="0"/>
          <w:color w:val="231F20"/>
          <w:spacing w:val="-32"/>
          <w:w w:val="80"/>
        </w:rPr>
        <w:t> </w:t>
      </w:r>
      <w:r>
        <w:rPr>
          <w:b w:val="0"/>
          <w:color w:val="231F20"/>
          <w:w w:val="80"/>
        </w:rPr>
        <w:t>which</w:t>
      </w:r>
      <w:r>
        <w:rPr>
          <w:b w:val="0"/>
          <w:color w:val="231F20"/>
          <w:spacing w:val="-33"/>
          <w:w w:val="80"/>
        </w:rPr>
        <w:t> </w:t>
      </w:r>
      <w:r>
        <w:rPr>
          <w:b w:val="0"/>
          <w:color w:val="231F20"/>
          <w:w w:val="80"/>
        </w:rPr>
        <w:t>the</w:t>
      </w:r>
      <w:r>
        <w:rPr>
          <w:b w:val="0"/>
          <w:color w:val="231F20"/>
          <w:spacing w:val="-32"/>
          <w:w w:val="80"/>
        </w:rPr>
        <w:t> </w:t>
      </w:r>
      <w:r>
        <w:rPr>
          <w:b w:val="0"/>
          <w:color w:val="231F20"/>
          <w:w w:val="80"/>
        </w:rPr>
        <w:t>Company</w:t>
      </w:r>
      <w:r>
        <w:rPr>
          <w:b w:val="0"/>
          <w:color w:val="231F20"/>
          <w:spacing w:val="-33"/>
          <w:w w:val="80"/>
        </w:rPr>
        <w:t> </w:t>
      </w:r>
      <w:r>
        <w:rPr>
          <w:b w:val="0"/>
          <w:color w:val="231F20"/>
          <w:w w:val="80"/>
        </w:rPr>
        <w:t>earns</w:t>
      </w:r>
      <w:r>
        <w:rPr>
          <w:b w:val="0"/>
          <w:color w:val="231F20"/>
          <w:spacing w:val="-32"/>
          <w:w w:val="80"/>
        </w:rPr>
        <w:t> </w:t>
      </w:r>
      <w:r>
        <w:rPr>
          <w:b w:val="0"/>
          <w:color w:val="231F20"/>
          <w:w w:val="80"/>
        </w:rPr>
        <w:t>interest.</w:t>
      </w:r>
      <w:r>
        <w:rPr>
          <w:b w:val="0"/>
          <w:color w:val="231F20"/>
          <w:spacing w:val="-32"/>
          <w:w w:val="80"/>
        </w:rPr>
        <w:t> </w:t>
      </w:r>
      <w:r>
        <w:rPr>
          <w:b w:val="0"/>
          <w:color w:val="231F20"/>
          <w:w w:val="80"/>
        </w:rPr>
        <w:t>See</w:t>
      </w:r>
      <w:r>
        <w:rPr>
          <w:b w:val="0"/>
          <w:color w:val="231F20"/>
          <w:spacing w:val="-33"/>
          <w:w w:val="80"/>
        </w:rPr>
        <w:t> </w:t>
      </w:r>
      <w:r>
        <w:rPr>
          <w:b w:val="0"/>
          <w:color w:val="231F20"/>
          <w:w w:val="80"/>
        </w:rPr>
        <w:t>Note</w:t>
      </w:r>
      <w:r>
        <w:rPr>
          <w:b w:val="0"/>
          <w:color w:val="231F20"/>
          <w:spacing w:val="-33"/>
          <w:w w:val="80"/>
        </w:rPr>
        <w:t> </w:t>
      </w:r>
      <w:r>
        <w:rPr>
          <w:b w:val="0"/>
          <w:color w:val="231F20"/>
          <w:w w:val="80"/>
        </w:rPr>
        <w:t>1 </w:t>
      </w:r>
      <w:r>
        <w:rPr>
          <w:b w:val="0"/>
          <w:color w:val="231F20"/>
          <w:w w:val="85"/>
        </w:rPr>
        <w:t>to the Consolidated Financial Statements for more </w:t>
      </w:r>
      <w:r>
        <w:rPr>
          <w:b w:val="0"/>
          <w:color w:val="231F20"/>
          <w:w w:val="90"/>
        </w:rPr>
        <w:t>information.</w:t>
      </w:r>
    </w:p>
    <w:p>
      <w:pPr>
        <w:spacing w:after="0" w:line="244" w:lineRule="auto"/>
        <w:jc w:val="both"/>
        <w:sectPr>
          <w:type w:val="continuous"/>
          <w:pgSz w:w="12240" w:h="15840"/>
          <w:pgMar w:top="1140" w:bottom="280" w:left="1080" w:right="1720"/>
          <w:cols w:num="2" w:equalWidth="0">
            <w:col w:w="4443" w:space="358"/>
            <w:col w:w="4639"/>
          </w:cols>
        </w:sectPr>
      </w:pPr>
    </w:p>
    <w:p>
      <w:pPr>
        <w:pStyle w:val="BodyText"/>
        <w:spacing w:before="3"/>
        <w:rPr>
          <w:b w:val="0"/>
          <w:sz w:val="9"/>
        </w:rPr>
      </w:pPr>
    </w:p>
    <w:p>
      <w:pPr>
        <w:pStyle w:val="BodyText"/>
        <w:spacing w:line="244" w:lineRule="auto" w:before="78"/>
        <w:ind w:left="120" w:right="196" w:firstLine="399"/>
        <w:jc w:val="both"/>
        <w:rPr>
          <w:b w:val="0"/>
        </w:rPr>
      </w:pPr>
      <w:r>
        <w:rPr>
          <w:b w:val="0"/>
          <w:color w:val="231F20"/>
          <w:w w:val="80"/>
        </w:rPr>
        <w:t>Other</w:t>
      </w:r>
      <w:r>
        <w:rPr>
          <w:b w:val="0"/>
          <w:color w:val="231F20"/>
          <w:spacing w:val="-22"/>
          <w:w w:val="80"/>
        </w:rPr>
        <w:t> </w:t>
      </w:r>
      <w:r>
        <w:rPr>
          <w:b w:val="0"/>
          <w:color w:val="231F20"/>
          <w:w w:val="80"/>
        </w:rPr>
        <w:t>(gains)</w:t>
      </w:r>
      <w:r>
        <w:rPr>
          <w:b w:val="0"/>
          <w:color w:val="231F20"/>
          <w:spacing w:val="-23"/>
          <w:w w:val="80"/>
        </w:rPr>
        <w:t> </w:t>
      </w:r>
      <w:r>
        <w:rPr>
          <w:b w:val="0"/>
          <w:color w:val="231F20"/>
          <w:w w:val="80"/>
        </w:rPr>
        <w:t>losses,</w:t>
      </w:r>
      <w:r>
        <w:rPr>
          <w:b w:val="0"/>
          <w:color w:val="231F20"/>
          <w:spacing w:val="-21"/>
          <w:w w:val="80"/>
        </w:rPr>
        <w:t> </w:t>
      </w:r>
      <w:r>
        <w:rPr>
          <w:b w:val="0"/>
          <w:color w:val="231F20"/>
          <w:w w:val="80"/>
        </w:rPr>
        <w:t>net,</w:t>
      </w:r>
      <w:r>
        <w:rPr>
          <w:b w:val="0"/>
          <w:color w:val="231F20"/>
          <w:spacing w:val="-23"/>
          <w:w w:val="80"/>
        </w:rPr>
        <w:t> </w:t>
      </w:r>
      <w:r>
        <w:rPr>
          <w:b w:val="0"/>
          <w:color w:val="231F20"/>
          <w:w w:val="80"/>
        </w:rPr>
        <w:t>primarily</w:t>
      </w:r>
      <w:r>
        <w:rPr>
          <w:b w:val="0"/>
          <w:color w:val="231F20"/>
          <w:spacing w:val="-22"/>
          <w:w w:val="80"/>
        </w:rPr>
        <w:t> </w:t>
      </w:r>
      <w:r>
        <w:rPr>
          <w:b w:val="0"/>
          <w:color w:val="231F20"/>
          <w:w w:val="80"/>
        </w:rPr>
        <w:t>includes</w:t>
      </w:r>
      <w:r>
        <w:rPr>
          <w:b w:val="0"/>
          <w:color w:val="231F20"/>
          <w:spacing w:val="-24"/>
          <w:w w:val="80"/>
        </w:rPr>
        <w:t> </w:t>
      </w:r>
      <w:r>
        <w:rPr>
          <w:b w:val="0"/>
          <w:color w:val="231F20"/>
          <w:w w:val="80"/>
        </w:rPr>
        <w:t>amounts</w:t>
      </w:r>
      <w:r>
        <w:rPr>
          <w:b w:val="0"/>
          <w:color w:val="231F20"/>
          <w:spacing w:val="-24"/>
          <w:w w:val="80"/>
        </w:rPr>
        <w:t> </w:t>
      </w:r>
      <w:r>
        <w:rPr>
          <w:b w:val="0"/>
          <w:color w:val="231F20"/>
          <w:w w:val="80"/>
        </w:rPr>
        <w:t>recorded</w:t>
      </w:r>
      <w:r>
        <w:rPr>
          <w:b w:val="0"/>
          <w:color w:val="231F20"/>
          <w:spacing w:val="-24"/>
          <w:w w:val="80"/>
        </w:rPr>
        <w:t> </w:t>
      </w:r>
      <w:r>
        <w:rPr>
          <w:b w:val="0"/>
          <w:color w:val="231F20"/>
          <w:w w:val="80"/>
        </w:rPr>
        <w:t>in</w:t>
      </w:r>
      <w:r>
        <w:rPr>
          <w:b w:val="0"/>
          <w:color w:val="231F20"/>
          <w:spacing w:val="-23"/>
          <w:w w:val="80"/>
        </w:rPr>
        <w:t> </w:t>
      </w:r>
      <w:r>
        <w:rPr>
          <w:b w:val="0"/>
          <w:color w:val="231F20"/>
          <w:w w:val="80"/>
        </w:rPr>
        <w:t>accordance</w:t>
      </w:r>
      <w:r>
        <w:rPr>
          <w:b w:val="0"/>
          <w:color w:val="231F20"/>
          <w:spacing w:val="-25"/>
          <w:w w:val="80"/>
        </w:rPr>
        <w:t> </w:t>
      </w:r>
      <w:r>
        <w:rPr>
          <w:b w:val="0"/>
          <w:color w:val="231F20"/>
          <w:w w:val="80"/>
        </w:rPr>
        <w:t>with</w:t>
      </w:r>
      <w:r>
        <w:rPr>
          <w:b w:val="0"/>
          <w:color w:val="231F20"/>
          <w:spacing w:val="-24"/>
          <w:w w:val="80"/>
        </w:rPr>
        <w:t> </w:t>
      </w:r>
      <w:r>
        <w:rPr>
          <w:b w:val="0"/>
          <w:color w:val="231F20"/>
          <w:w w:val="80"/>
        </w:rPr>
        <w:t>the</w:t>
      </w:r>
      <w:r>
        <w:rPr>
          <w:b w:val="0"/>
          <w:color w:val="231F20"/>
          <w:spacing w:val="-22"/>
          <w:w w:val="80"/>
        </w:rPr>
        <w:t> </w:t>
      </w:r>
      <w:r>
        <w:rPr>
          <w:b w:val="0"/>
          <w:color w:val="231F20"/>
          <w:w w:val="80"/>
        </w:rPr>
        <w:t>Company’s</w:t>
      </w:r>
      <w:r>
        <w:rPr>
          <w:b w:val="0"/>
          <w:color w:val="231F20"/>
          <w:spacing w:val="-24"/>
          <w:w w:val="80"/>
        </w:rPr>
        <w:t> </w:t>
      </w:r>
      <w:r>
        <w:rPr>
          <w:b w:val="0"/>
          <w:color w:val="231F20"/>
          <w:w w:val="80"/>
        </w:rPr>
        <w:t>hedging</w:t>
      </w:r>
      <w:r>
        <w:rPr>
          <w:b w:val="0"/>
          <w:color w:val="231F20"/>
          <w:spacing w:val="-24"/>
          <w:w w:val="80"/>
        </w:rPr>
        <w:t> </w:t>
      </w:r>
      <w:r>
        <w:rPr>
          <w:b w:val="0"/>
          <w:color w:val="231F20"/>
          <w:w w:val="80"/>
        </w:rPr>
        <w:t>activities and</w:t>
      </w:r>
      <w:r>
        <w:rPr>
          <w:b w:val="0"/>
          <w:color w:val="231F20"/>
          <w:spacing w:val="-23"/>
          <w:w w:val="80"/>
        </w:rPr>
        <w:t> </w:t>
      </w:r>
      <w:r>
        <w:rPr>
          <w:b w:val="0"/>
          <w:color w:val="231F20"/>
          <w:w w:val="80"/>
        </w:rPr>
        <w:t>SFAS</w:t>
      </w:r>
      <w:r>
        <w:rPr>
          <w:b w:val="0"/>
          <w:color w:val="231F20"/>
          <w:spacing w:val="-23"/>
          <w:w w:val="80"/>
        </w:rPr>
        <w:t> </w:t>
      </w:r>
      <w:r>
        <w:rPr>
          <w:b w:val="0"/>
          <w:color w:val="231F20"/>
          <w:w w:val="80"/>
        </w:rPr>
        <w:t>133.</w:t>
      </w:r>
      <w:r>
        <w:rPr>
          <w:b w:val="0"/>
          <w:color w:val="231F20"/>
          <w:spacing w:val="-22"/>
          <w:w w:val="80"/>
        </w:rPr>
        <w:t> </w:t>
      </w:r>
      <w:r>
        <w:rPr>
          <w:b w:val="0"/>
          <w:color w:val="231F20"/>
          <w:w w:val="80"/>
        </w:rPr>
        <w:t>During</w:t>
      </w:r>
      <w:r>
        <w:rPr>
          <w:b w:val="0"/>
          <w:color w:val="231F20"/>
          <w:spacing w:val="-22"/>
          <w:w w:val="80"/>
        </w:rPr>
        <w:t> </w:t>
      </w:r>
      <w:r>
        <w:rPr>
          <w:b w:val="0"/>
          <w:color w:val="231F20"/>
          <w:w w:val="80"/>
        </w:rPr>
        <w:t>2007,</w:t>
      </w:r>
      <w:r>
        <w:rPr>
          <w:b w:val="0"/>
          <w:color w:val="231F20"/>
          <w:spacing w:val="-23"/>
          <w:w w:val="80"/>
        </w:rPr>
        <w:t> </w:t>
      </w:r>
      <w:r>
        <w:rPr>
          <w:b w:val="0"/>
          <w:color w:val="231F20"/>
          <w:w w:val="80"/>
        </w:rPr>
        <w:t>the</w:t>
      </w:r>
      <w:r>
        <w:rPr>
          <w:b w:val="0"/>
          <w:color w:val="231F20"/>
          <w:spacing w:val="-22"/>
          <w:w w:val="80"/>
        </w:rPr>
        <w:t> </w:t>
      </w:r>
      <w:r>
        <w:rPr>
          <w:b w:val="0"/>
          <w:color w:val="231F20"/>
          <w:w w:val="80"/>
        </w:rPr>
        <w:t>Company</w:t>
      </w:r>
      <w:r>
        <w:rPr>
          <w:b w:val="0"/>
          <w:color w:val="231F20"/>
          <w:spacing w:val="-24"/>
          <w:w w:val="80"/>
        </w:rPr>
        <w:t> </w:t>
      </w:r>
      <w:r>
        <w:rPr>
          <w:b w:val="0"/>
          <w:color w:val="231F20"/>
          <w:w w:val="80"/>
        </w:rPr>
        <w:t>recorded</w:t>
      </w:r>
      <w:r>
        <w:rPr>
          <w:b w:val="0"/>
          <w:color w:val="231F20"/>
          <w:spacing w:val="-24"/>
          <w:w w:val="80"/>
        </w:rPr>
        <w:t> </w:t>
      </w:r>
      <w:r>
        <w:rPr>
          <w:b w:val="0"/>
          <w:color w:val="231F20"/>
          <w:w w:val="80"/>
        </w:rPr>
        <w:t>significant</w:t>
      </w:r>
      <w:r>
        <w:rPr>
          <w:b w:val="0"/>
          <w:color w:val="231F20"/>
          <w:spacing w:val="-22"/>
          <w:w w:val="80"/>
        </w:rPr>
        <w:t> </w:t>
      </w:r>
      <w:r>
        <w:rPr>
          <w:b w:val="0"/>
          <w:color w:val="231F20"/>
          <w:w w:val="80"/>
        </w:rPr>
        <w:t>gains</w:t>
      </w:r>
      <w:r>
        <w:rPr>
          <w:b w:val="0"/>
          <w:color w:val="231F20"/>
          <w:spacing w:val="-22"/>
          <w:w w:val="80"/>
        </w:rPr>
        <w:t> </w:t>
      </w:r>
      <w:r>
        <w:rPr>
          <w:b w:val="0"/>
          <w:color w:val="231F20"/>
          <w:w w:val="80"/>
        </w:rPr>
        <w:t>related</w:t>
      </w:r>
      <w:r>
        <w:rPr>
          <w:b w:val="0"/>
          <w:color w:val="231F20"/>
          <w:spacing w:val="-24"/>
          <w:w w:val="80"/>
        </w:rPr>
        <w:t> </w:t>
      </w:r>
      <w:r>
        <w:rPr>
          <w:b w:val="0"/>
          <w:color w:val="231F20"/>
          <w:w w:val="80"/>
        </w:rPr>
        <w:t>to</w:t>
      </w:r>
      <w:r>
        <w:rPr>
          <w:b w:val="0"/>
          <w:color w:val="231F20"/>
          <w:spacing w:val="-22"/>
          <w:w w:val="80"/>
        </w:rPr>
        <w:t> </w:t>
      </w:r>
      <w:r>
        <w:rPr>
          <w:b w:val="0"/>
          <w:color w:val="231F20"/>
          <w:w w:val="80"/>
        </w:rPr>
        <w:t>the</w:t>
      </w:r>
      <w:r>
        <w:rPr>
          <w:b w:val="0"/>
          <w:color w:val="231F20"/>
          <w:spacing w:val="-23"/>
          <w:w w:val="80"/>
        </w:rPr>
        <w:t> </w:t>
      </w:r>
      <w:r>
        <w:rPr>
          <w:b w:val="0"/>
          <w:color w:val="231F20"/>
          <w:w w:val="80"/>
        </w:rPr>
        <w:t>ineffectiveness</w:t>
      </w:r>
      <w:r>
        <w:rPr>
          <w:b w:val="0"/>
          <w:color w:val="231F20"/>
          <w:spacing w:val="-24"/>
          <w:w w:val="80"/>
        </w:rPr>
        <w:t> </w:t>
      </w:r>
      <w:r>
        <w:rPr>
          <w:b w:val="0"/>
          <w:color w:val="231F20"/>
          <w:w w:val="80"/>
        </w:rPr>
        <w:t>of</w:t>
      </w:r>
      <w:r>
        <w:rPr>
          <w:b w:val="0"/>
          <w:color w:val="231F20"/>
          <w:spacing w:val="-22"/>
          <w:w w:val="80"/>
        </w:rPr>
        <w:t> </w:t>
      </w:r>
      <w:r>
        <w:rPr>
          <w:b w:val="0"/>
          <w:color w:val="231F20"/>
          <w:w w:val="80"/>
        </w:rPr>
        <w:t>its</w:t>
      </w:r>
      <w:r>
        <w:rPr>
          <w:b w:val="0"/>
          <w:color w:val="231F20"/>
          <w:spacing w:val="-22"/>
          <w:w w:val="80"/>
        </w:rPr>
        <w:t> </w:t>
      </w:r>
      <w:r>
        <w:rPr>
          <w:b w:val="0"/>
          <w:color w:val="231F20"/>
          <w:w w:val="80"/>
        </w:rPr>
        <w:t>hedges</w:t>
      </w:r>
      <w:r>
        <w:rPr>
          <w:b w:val="0"/>
          <w:color w:val="231F20"/>
          <w:spacing w:val="-23"/>
          <w:w w:val="80"/>
        </w:rPr>
        <w:t> </w:t>
      </w:r>
      <w:r>
        <w:rPr>
          <w:b w:val="0"/>
          <w:color w:val="231F20"/>
          <w:w w:val="80"/>
        </w:rPr>
        <w:t>as</w:t>
      </w:r>
      <w:r>
        <w:rPr>
          <w:b w:val="0"/>
          <w:color w:val="231F20"/>
          <w:spacing w:val="-22"/>
          <w:w w:val="80"/>
        </w:rPr>
        <w:t> </w:t>
      </w:r>
      <w:r>
        <w:rPr>
          <w:b w:val="0"/>
          <w:color w:val="231F20"/>
          <w:w w:val="80"/>
        </w:rPr>
        <w:t>well</w:t>
      </w:r>
      <w:r>
        <w:rPr>
          <w:b w:val="0"/>
          <w:color w:val="231F20"/>
          <w:spacing w:val="-24"/>
          <w:w w:val="80"/>
        </w:rPr>
        <w:t> </w:t>
      </w:r>
      <w:r>
        <w:rPr>
          <w:b w:val="0"/>
          <w:color w:val="231F20"/>
          <w:w w:val="80"/>
        </w:rPr>
        <w:t>as to</w:t>
      </w:r>
      <w:r>
        <w:rPr>
          <w:b w:val="0"/>
          <w:color w:val="231F20"/>
          <w:spacing w:val="-5"/>
          <w:w w:val="80"/>
        </w:rPr>
        <w:t> </w:t>
      </w:r>
      <w:r>
        <w:rPr>
          <w:b w:val="0"/>
          <w:color w:val="231F20"/>
          <w:w w:val="80"/>
        </w:rPr>
        <w:t>the</w:t>
      </w:r>
      <w:r>
        <w:rPr>
          <w:b w:val="0"/>
          <w:color w:val="231F20"/>
          <w:spacing w:val="-4"/>
          <w:w w:val="80"/>
        </w:rPr>
        <w:t> </w:t>
      </w:r>
      <w:r>
        <w:rPr>
          <w:b w:val="0"/>
          <w:color w:val="231F20"/>
          <w:w w:val="80"/>
        </w:rPr>
        <w:t>increase</w:t>
      </w:r>
      <w:r>
        <w:rPr>
          <w:b w:val="0"/>
          <w:color w:val="231F20"/>
          <w:spacing w:val="-6"/>
          <w:w w:val="80"/>
        </w:rPr>
        <w:t> </w:t>
      </w:r>
      <w:r>
        <w:rPr>
          <w:b w:val="0"/>
          <w:color w:val="231F20"/>
          <w:w w:val="80"/>
        </w:rPr>
        <w:t>in</w:t>
      </w:r>
      <w:r>
        <w:rPr>
          <w:b w:val="0"/>
          <w:color w:val="231F20"/>
          <w:spacing w:val="-5"/>
          <w:w w:val="80"/>
        </w:rPr>
        <w:t> </w:t>
      </w:r>
      <w:r>
        <w:rPr>
          <w:b w:val="0"/>
          <w:color w:val="231F20"/>
          <w:w w:val="80"/>
        </w:rPr>
        <w:t>market</w:t>
      </w:r>
      <w:r>
        <w:rPr>
          <w:b w:val="0"/>
          <w:color w:val="231F20"/>
          <w:spacing w:val="-4"/>
          <w:w w:val="80"/>
        </w:rPr>
        <w:t> </w:t>
      </w:r>
      <w:r>
        <w:rPr>
          <w:b w:val="0"/>
          <w:color w:val="231F20"/>
          <w:w w:val="80"/>
        </w:rPr>
        <w:t>value</w:t>
      </w:r>
      <w:r>
        <w:rPr>
          <w:b w:val="0"/>
          <w:color w:val="231F20"/>
          <w:spacing w:val="-6"/>
          <w:w w:val="80"/>
        </w:rPr>
        <w:t> </w:t>
      </w:r>
      <w:r>
        <w:rPr>
          <w:b w:val="0"/>
          <w:color w:val="231F20"/>
          <w:w w:val="80"/>
        </w:rPr>
        <w:t>of</w:t>
      </w:r>
      <w:r>
        <w:rPr>
          <w:b w:val="0"/>
          <w:color w:val="231F20"/>
          <w:spacing w:val="-4"/>
          <w:w w:val="80"/>
        </w:rPr>
        <w:t> </w:t>
      </w:r>
      <w:r>
        <w:rPr>
          <w:b w:val="0"/>
          <w:color w:val="231F20"/>
          <w:w w:val="80"/>
        </w:rPr>
        <w:t>fuel</w:t>
      </w:r>
      <w:r>
        <w:rPr>
          <w:b w:val="0"/>
          <w:color w:val="231F20"/>
          <w:spacing w:val="-6"/>
          <w:w w:val="80"/>
        </w:rPr>
        <w:t> </w:t>
      </w:r>
      <w:r>
        <w:rPr>
          <w:b w:val="0"/>
          <w:color w:val="231F20"/>
          <w:w w:val="80"/>
        </w:rPr>
        <w:t>derivative</w:t>
      </w:r>
      <w:r>
        <w:rPr>
          <w:b w:val="0"/>
          <w:color w:val="231F20"/>
          <w:spacing w:val="-7"/>
          <w:w w:val="80"/>
        </w:rPr>
        <w:t> </w:t>
      </w:r>
      <w:r>
        <w:rPr>
          <w:b w:val="0"/>
          <w:color w:val="231F20"/>
          <w:w w:val="80"/>
        </w:rPr>
        <w:t>contracts</w:t>
      </w:r>
      <w:r>
        <w:rPr>
          <w:b w:val="0"/>
          <w:color w:val="231F20"/>
          <w:spacing w:val="-5"/>
          <w:w w:val="80"/>
        </w:rPr>
        <w:t> </w:t>
      </w:r>
      <w:r>
        <w:rPr>
          <w:b w:val="0"/>
          <w:color w:val="231F20"/>
          <w:w w:val="80"/>
        </w:rPr>
        <w:t>that</w:t>
      </w:r>
      <w:r>
        <w:rPr>
          <w:b w:val="0"/>
          <w:color w:val="231F20"/>
          <w:spacing w:val="-4"/>
          <w:w w:val="80"/>
        </w:rPr>
        <w:t> </w:t>
      </w:r>
      <w:r>
        <w:rPr>
          <w:b w:val="0"/>
          <w:color w:val="231F20"/>
          <w:w w:val="80"/>
        </w:rPr>
        <w:t>were</w:t>
      </w:r>
      <w:r>
        <w:rPr>
          <w:b w:val="0"/>
          <w:color w:val="231F20"/>
          <w:spacing w:val="-6"/>
          <w:w w:val="80"/>
        </w:rPr>
        <w:t> </w:t>
      </w:r>
      <w:r>
        <w:rPr>
          <w:b w:val="0"/>
          <w:color w:val="231F20"/>
          <w:w w:val="80"/>
        </w:rPr>
        <w:t>marked</w:t>
      </w:r>
      <w:r>
        <w:rPr>
          <w:b w:val="0"/>
          <w:color w:val="231F20"/>
          <w:spacing w:val="-5"/>
          <w:w w:val="80"/>
        </w:rPr>
        <w:t> </w:t>
      </w:r>
      <w:r>
        <w:rPr>
          <w:b w:val="0"/>
          <w:color w:val="231F20"/>
          <w:w w:val="80"/>
        </w:rPr>
        <w:t>to</w:t>
      </w:r>
      <w:r>
        <w:rPr>
          <w:b w:val="0"/>
          <w:color w:val="231F20"/>
          <w:spacing w:val="-5"/>
          <w:w w:val="80"/>
        </w:rPr>
        <w:t> </w:t>
      </w:r>
      <w:r>
        <w:rPr>
          <w:b w:val="0"/>
          <w:color w:val="231F20"/>
          <w:w w:val="80"/>
        </w:rPr>
        <w:t>market</w:t>
      </w:r>
      <w:r>
        <w:rPr>
          <w:b w:val="0"/>
          <w:color w:val="231F20"/>
          <w:spacing w:val="-4"/>
          <w:w w:val="80"/>
        </w:rPr>
        <w:t> </w:t>
      </w:r>
      <w:r>
        <w:rPr>
          <w:b w:val="0"/>
          <w:color w:val="231F20"/>
          <w:w w:val="80"/>
        </w:rPr>
        <w:t>because</w:t>
      </w:r>
      <w:r>
        <w:rPr>
          <w:b w:val="0"/>
          <w:color w:val="231F20"/>
          <w:spacing w:val="-7"/>
          <w:w w:val="80"/>
        </w:rPr>
        <w:t> </w:t>
      </w:r>
      <w:r>
        <w:rPr>
          <w:b w:val="0"/>
          <w:color w:val="231F20"/>
          <w:w w:val="80"/>
        </w:rPr>
        <w:t>they</w:t>
      </w:r>
      <w:r>
        <w:rPr>
          <w:b w:val="0"/>
          <w:color w:val="231F20"/>
          <w:spacing w:val="-5"/>
          <w:w w:val="80"/>
        </w:rPr>
        <w:t> </w:t>
      </w:r>
      <w:r>
        <w:rPr>
          <w:b w:val="0"/>
          <w:color w:val="231F20"/>
          <w:w w:val="80"/>
        </w:rPr>
        <w:t>didn’t</w:t>
      </w:r>
      <w:r>
        <w:rPr>
          <w:b w:val="0"/>
          <w:color w:val="231F20"/>
          <w:spacing w:val="-5"/>
          <w:w w:val="80"/>
        </w:rPr>
        <w:t> </w:t>
      </w:r>
      <w:r>
        <w:rPr>
          <w:b w:val="0"/>
          <w:color w:val="231F20"/>
          <w:w w:val="80"/>
        </w:rPr>
        <w:t>qualify</w:t>
      </w:r>
      <w:r>
        <w:rPr>
          <w:b w:val="0"/>
          <w:color w:val="231F20"/>
          <w:spacing w:val="-6"/>
          <w:w w:val="80"/>
        </w:rPr>
        <w:t> </w:t>
      </w:r>
      <w:r>
        <w:rPr>
          <w:b w:val="0"/>
          <w:color w:val="231F20"/>
          <w:w w:val="80"/>
        </w:rPr>
        <w:t>for SFAS</w:t>
      </w:r>
      <w:r>
        <w:rPr>
          <w:b w:val="0"/>
          <w:color w:val="231F20"/>
          <w:spacing w:val="-20"/>
          <w:w w:val="80"/>
        </w:rPr>
        <w:t> </w:t>
      </w:r>
      <w:r>
        <w:rPr>
          <w:b w:val="0"/>
          <w:color w:val="231F20"/>
          <w:w w:val="80"/>
        </w:rPr>
        <w:t>133</w:t>
      </w:r>
      <w:r>
        <w:rPr>
          <w:b w:val="0"/>
          <w:color w:val="231F20"/>
          <w:spacing w:val="-19"/>
          <w:w w:val="80"/>
        </w:rPr>
        <w:t> </w:t>
      </w:r>
      <w:r>
        <w:rPr>
          <w:b w:val="0"/>
          <w:color w:val="231F20"/>
          <w:w w:val="80"/>
        </w:rPr>
        <w:t>hedge</w:t>
      </w:r>
      <w:r>
        <w:rPr>
          <w:b w:val="0"/>
          <w:color w:val="231F20"/>
          <w:spacing w:val="-21"/>
          <w:w w:val="80"/>
        </w:rPr>
        <w:t> </w:t>
      </w:r>
      <w:r>
        <w:rPr>
          <w:b w:val="0"/>
          <w:color w:val="231F20"/>
          <w:w w:val="80"/>
        </w:rPr>
        <w:t>accounting.</w:t>
      </w:r>
      <w:r>
        <w:rPr>
          <w:b w:val="0"/>
          <w:color w:val="231F20"/>
          <w:spacing w:val="-21"/>
          <w:w w:val="80"/>
        </w:rPr>
        <w:t> </w:t>
      </w:r>
      <w:r>
        <w:rPr>
          <w:b w:val="0"/>
          <w:color w:val="231F20"/>
          <w:w w:val="80"/>
        </w:rPr>
        <w:t>The</w:t>
      </w:r>
      <w:r>
        <w:rPr>
          <w:b w:val="0"/>
          <w:color w:val="231F20"/>
          <w:spacing w:val="-21"/>
          <w:w w:val="80"/>
        </w:rPr>
        <w:t> </w:t>
      </w:r>
      <w:r>
        <w:rPr>
          <w:b w:val="0"/>
          <w:color w:val="231F20"/>
          <w:w w:val="80"/>
        </w:rPr>
        <w:t>gains</w:t>
      </w:r>
      <w:r>
        <w:rPr>
          <w:b w:val="0"/>
          <w:color w:val="231F20"/>
          <w:spacing w:val="-20"/>
          <w:w w:val="80"/>
        </w:rPr>
        <w:t> </w:t>
      </w:r>
      <w:r>
        <w:rPr>
          <w:b w:val="0"/>
          <w:color w:val="231F20"/>
          <w:w w:val="80"/>
        </w:rPr>
        <w:t>resulted</w:t>
      </w:r>
      <w:r>
        <w:rPr>
          <w:b w:val="0"/>
          <w:color w:val="231F20"/>
          <w:spacing w:val="-20"/>
          <w:w w:val="80"/>
        </w:rPr>
        <w:t> </w:t>
      </w:r>
      <w:r>
        <w:rPr>
          <w:b w:val="0"/>
          <w:color w:val="231F20"/>
          <w:w w:val="80"/>
        </w:rPr>
        <w:t>from</w:t>
      </w:r>
      <w:r>
        <w:rPr>
          <w:b w:val="0"/>
          <w:color w:val="231F20"/>
          <w:spacing w:val="-20"/>
          <w:w w:val="80"/>
        </w:rPr>
        <w:t> </w:t>
      </w:r>
      <w:r>
        <w:rPr>
          <w:b w:val="0"/>
          <w:color w:val="231F20"/>
          <w:w w:val="80"/>
        </w:rPr>
        <w:t>the</w:t>
      </w:r>
      <w:r>
        <w:rPr>
          <w:b w:val="0"/>
          <w:color w:val="231F20"/>
          <w:spacing w:val="-20"/>
          <w:w w:val="80"/>
        </w:rPr>
        <w:t> </w:t>
      </w:r>
      <w:r>
        <w:rPr>
          <w:b w:val="0"/>
          <w:color w:val="231F20"/>
          <w:w w:val="80"/>
        </w:rPr>
        <w:t>dramatic</w:t>
      </w:r>
      <w:r>
        <w:rPr>
          <w:b w:val="0"/>
          <w:color w:val="231F20"/>
          <w:spacing w:val="-20"/>
          <w:w w:val="80"/>
        </w:rPr>
        <w:t> </w:t>
      </w:r>
      <w:r>
        <w:rPr>
          <w:b w:val="0"/>
          <w:color w:val="231F20"/>
          <w:w w:val="80"/>
        </w:rPr>
        <w:t>increase</w:t>
      </w:r>
      <w:r>
        <w:rPr>
          <w:b w:val="0"/>
          <w:color w:val="231F20"/>
          <w:spacing w:val="-21"/>
          <w:w w:val="80"/>
        </w:rPr>
        <w:t> </w:t>
      </w:r>
      <w:r>
        <w:rPr>
          <w:b w:val="0"/>
          <w:color w:val="231F20"/>
          <w:w w:val="80"/>
        </w:rPr>
        <w:t>in</w:t>
      </w:r>
      <w:r>
        <w:rPr>
          <w:b w:val="0"/>
          <w:color w:val="231F20"/>
          <w:spacing w:val="-20"/>
          <w:w w:val="80"/>
        </w:rPr>
        <w:t> </w:t>
      </w:r>
      <w:r>
        <w:rPr>
          <w:b w:val="0"/>
          <w:color w:val="231F20"/>
          <w:w w:val="80"/>
        </w:rPr>
        <w:t>the</w:t>
      </w:r>
      <w:r>
        <w:rPr>
          <w:b w:val="0"/>
          <w:color w:val="231F20"/>
          <w:spacing w:val="-20"/>
          <w:w w:val="80"/>
        </w:rPr>
        <w:t> </w:t>
      </w:r>
      <w:r>
        <w:rPr>
          <w:b w:val="0"/>
          <w:color w:val="231F20"/>
          <w:w w:val="80"/>
        </w:rPr>
        <w:t>fair</w:t>
      </w:r>
      <w:r>
        <w:rPr>
          <w:b w:val="0"/>
          <w:color w:val="231F20"/>
          <w:spacing w:val="-20"/>
          <w:w w:val="80"/>
        </w:rPr>
        <w:t> </w:t>
      </w:r>
      <w:r>
        <w:rPr>
          <w:b w:val="0"/>
          <w:color w:val="231F20"/>
          <w:w w:val="80"/>
        </w:rPr>
        <w:t>value</w:t>
      </w:r>
      <w:r>
        <w:rPr>
          <w:b w:val="0"/>
          <w:color w:val="231F20"/>
          <w:spacing w:val="-22"/>
          <w:w w:val="80"/>
        </w:rPr>
        <w:t> </w:t>
      </w:r>
      <w:r>
        <w:rPr>
          <w:b w:val="0"/>
          <w:color w:val="231F20"/>
          <w:w w:val="80"/>
        </w:rPr>
        <w:t>of</w:t>
      </w:r>
      <w:r>
        <w:rPr>
          <w:b w:val="0"/>
          <w:color w:val="231F20"/>
          <w:spacing w:val="-20"/>
          <w:w w:val="80"/>
        </w:rPr>
        <w:t> </w:t>
      </w:r>
      <w:r>
        <w:rPr>
          <w:b w:val="0"/>
          <w:color w:val="231F20"/>
          <w:w w:val="80"/>
        </w:rPr>
        <w:t>the</w:t>
      </w:r>
      <w:r>
        <w:rPr>
          <w:b w:val="0"/>
          <w:color w:val="231F20"/>
          <w:spacing w:val="-20"/>
          <w:w w:val="80"/>
        </w:rPr>
        <w:t> </w:t>
      </w:r>
      <w:r>
        <w:rPr>
          <w:b w:val="0"/>
          <w:color w:val="231F20"/>
          <w:w w:val="80"/>
        </w:rPr>
        <w:t>Company’s</w:t>
      </w:r>
      <w:r>
        <w:rPr>
          <w:b w:val="0"/>
          <w:color w:val="231F20"/>
          <w:spacing w:val="-22"/>
          <w:w w:val="80"/>
        </w:rPr>
        <w:t> </w:t>
      </w:r>
      <w:r>
        <w:rPr>
          <w:b w:val="0"/>
          <w:color w:val="231F20"/>
          <w:w w:val="80"/>
        </w:rPr>
        <w:t>portfolio</w:t>
      </w:r>
      <w:r>
        <w:rPr>
          <w:b w:val="0"/>
          <w:color w:val="231F20"/>
          <w:spacing w:val="-19"/>
          <w:w w:val="80"/>
        </w:rPr>
        <w:t> </w:t>
      </w:r>
      <w:r>
        <w:rPr>
          <w:b w:val="0"/>
          <w:color w:val="231F20"/>
          <w:w w:val="80"/>
        </w:rPr>
        <w:t>of fuel</w:t>
      </w:r>
      <w:r>
        <w:rPr>
          <w:b w:val="0"/>
          <w:color w:val="231F20"/>
          <w:spacing w:val="-29"/>
          <w:w w:val="80"/>
        </w:rPr>
        <w:t> </w:t>
      </w:r>
      <w:r>
        <w:rPr>
          <w:b w:val="0"/>
          <w:color w:val="231F20"/>
          <w:w w:val="80"/>
        </w:rPr>
        <w:t>derivative</w:t>
      </w:r>
      <w:r>
        <w:rPr>
          <w:b w:val="0"/>
          <w:color w:val="231F20"/>
          <w:spacing w:val="-30"/>
          <w:w w:val="80"/>
        </w:rPr>
        <w:t> </w:t>
      </w:r>
      <w:r>
        <w:rPr>
          <w:b w:val="0"/>
          <w:color w:val="231F20"/>
          <w:w w:val="80"/>
        </w:rPr>
        <w:t>instruments</w:t>
      </w:r>
      <w:r>
        <w:rPr>
          <w:b w:val="0"/>
          <w:color w:val="231F20"/>
          <w:spacing w:val="-27"/>
          <w:w w:val="80"/>
        </w:rPr>
        <w:t> </w:t>
      </w:r>
      <w:r>
        <w:rPr>
          <w:b w:val="0"/>
          <w:color w:val="231F20"/>
          <w:w w:val="80"/>
        </w:rPr>
        <w:t>as</w:t>
      </w:r>
      <w:r>
        <w:rPr>
          <w:b w:val="0"/>
          <w:color w:val="231F20"/>
          <w:spacing w:val="-28"/>
          <w:w w:val="80"/>
        </w:rPr>
        <w:t> </w:t>
      </w:r>
      <w:r>
        <w:rPr>
          <w:b w:val="0"/>
          <w:color w:val="231F20"/>
          <w:w w:val="80"/>
        </w:rPr>
        <w:t>commodity</w:t>
      </w:r>
      <w:r>
        <w:rPr>
          <w:b w:val="0"/>
          <w:color w:val="231F20"/>
          <w:spacing w:val="-29"/>
          <w:w w:val="80"/>
        </w:rPr>
        <w:t> </w:t>
      </w:r>
      <w:r>
        <w:rPr>
          <w:b w:val="0"/>
          <w:color w:val="231F20"/>
          <w:w w:val="80"/>
        </w:rPr>
        <w:t>prices</w:t>
      </w:r>
      <w:r>
        <w:rPr>
          <w:b w:val="0"/>
          <w:color w:val="231F20"/>
          <w:spacing w:val="-29"/>
          <w:w w:val="80"/>
        </w:rPr>
        <w:t> </w:t>
      </w:r>
      <w:r>
        <w:rPr>
          <w:b w:val="0"/>
          <w:color w:val="231F20"/>
          <w:w w:val="80"/>
        </w:rPr>
        <w:t>reached</w:t>
      </w:r>
      <w:r>
        <w:rPr>
          <w:b w:val="0"/>
          <w:color w:val="231F20"/>
          <w:spacing w:val="-29"/>
          <w:w w:val="80"/>
        </w:rPr>
        <w:t> </w:t>
      </w:r>
      <w:r>
        <w:rPr>
          <w:b w:val="0"/>
          <w:color w:val="231F20"/>
          <w:w w:val="80"/>
        </w:rPr>
        <w:t>record</w:t>
      </w:r>
      <w:r>
        <w:rPr>
          <w:b w:val="0"/>
          <w:color w:val="231F20"/>
          <w:spacing w:val="-29"/>
          <w:w w:val="80"/>
        </w:rPr>
        <w:t> </w:t>
      </w:r>
      <w:r>
        <w:rPr>
          <w:b w:val="0"/>
          <w:color w:val="231F20"/>
          <w:w w:val="80"/>
        </w:rPr>
        <w:t>levels.</w:t>
      </w:r>
      <w:r>
        <w:rPr>
          <w:b w:val="0"/>
          <w:color w:val="231F20"/>
          <w:spacing w:val="-29"/>
          <w:w w:val="80"/>
        </w:rPr>
        <w:t> </w:t>
      </w:r>
      <w:r>
        <w:rPr>
          <w:b w:val="0"/>
          <w:color w:val="231F20"/>
          <w:w w:val="80"/>
        </w:rPr>
        <w:t>During</w:t>
      </w:r>
      <w:r>
        <w:rPr>
          <w:b w:val="0"/>
          <w:color w:val="231F20"/>
          <w:spacing w:val="-29"/>
          <w:w w:val="80"/>
        </w:rPr>
        <w:t> </w:t>
      </w:r>
      <w:r>
        <w:rPr>
          <w:b w:val="0"/>
          <w:color w:val="231F20"/>
          <w:w w:val="80"/>
        </w:rPr>
        <w:t>2006,</w:t>
      </w:r>
      <w:r>
        <w:rPr>
          <w:b w:val="0"/>
          <w:color w:val="231F20"/>
          <w:spacing w:val="-27"/>
          <w:w w:val="80"/>
        </w:rPr>
        <w:t> </w:t>
      </w:r>
      <w:r>
        <w:rPr>
          <w:b w:val="0"/>
          <w:color w:val="231F20"/>
          <w:w w:val="80"/>
        </w:rPr>
        <w:t>the</w:t>
      </w:r>
      <w:r>
        <w:rPr>
          <w:b w:val="0"/>
          <w:color w:val="231F20"/>
          <w:spacing w:val="-29"/>
          <w:w w:val="80"/>
        </w:rPr>
        <w:t> </w:t>
      </w:r>
      <w:r>
        <w:rPr>
          <w:b w:val="0"/>
          <w:color w:val="231F20"/>
          <w:w w:val="80"/>
        </w:rPr>
        <w:t>Company</w:t>
      </w:r>
      <w:r>
        <w:rPr>
          <w:b w:val="0"/>
          <w:color w:val="231F20"/>
          <w:spacing w:val="-30"/>
          <w:w w:val="80"/>
        </w:rPr>
        <w:t> </w:t>
      </w:r>
      <w:r>
        <w:rPr>
          <w:b w:val="0"/>
          <w:color w:val="231F20"/>
          <w:w w:val="80"/>
        </w:rPr>
        <w:t>recorded</w:t>
      </w:r>
      <w:r>
        <w:rPr>
          <w:b w:val="0"/>
          <w:color w:val="231F20"/>
          <w:spacing w:val="-29"/>
          <w:w w:val="80"/>
        </w:rPr>
        <w:t> </w:t>
      </w:r>
      <w:r>
        <w:rPr>
          <w:b w:val="0"/>
          <w:color w:val="231F20"/>
          <w:w w:val="80"/>
        </w:rPr>
        <w:t>losses</w:t>
      </w:r>
      <w:r>
        <w:rPr>
          <w:b w:val="0"/>
          <w:color w:val="231F20"/>
          <w:spacing w:val="-27"/>
          <w:w w:val="80"/>
        </w:rPr>
        <w:t> </w:t>
      </w:r>
      <w:r>
        <w:rPr>
          <w:b w:val="0"/>
          <w:color w:val="231F20"/>
          <w:w w:val="80"/>
        </w:rPr>
        <w:t>related to</w:t>
      </w:r>
      <w:r>
        <w:rPr>
          <w:b w:val="0"/>
          <w:color w:val="231F20"/>
          <w:spacing w:val="-22"/>
          <w:w w:val="80"/>
        </w:rPr>
        <w:t> </w:t>
      </w:r>
      <w:r>
        <w:rPr>
          <w:b w:val="0"/>
          <w:color w:val="231F20"/>
          <w:w w:val="80"/>
        </w:rPr>
        <w:t>the</w:t>
      </w:r>
      <w:r>
        <w:rPr>
          <w:b w:val="0"/>
          <w:color w:val="231F20"/>
          <w:spacing w:val="-21"/>
          <w:w w:val="80"/>
        </w:rPr>
        <w:t> </w:t>
      </w:r>
      <w:r>
        <w:rPr>
          <w:b w:val="0"/>
          <w:color w:val="231F20"/>
          <w:w w:val="80"/>
        </w:rPr>
        <w:t>ineffectiveness</w:t>
      </w:r>
      <w:r>
        <w:rPr>
          <w:b w:val="0"/>
          <w:color w:val="231F20"/>
          <w:spacing w:val="-23"/>
          <w:w w:val="80"/>
        </w:rPr>
        <w:t> </w:t>
      </w:r>
      <w:r>
        <w:rPr>
          <w:b w:val="0"/>
          <w:color w:val="231F20"/>
          <w:w w:val="80"/>
        </w:rPr>
        <w:t>of</w:t>
      </w:r>
      <w:r>
        <w:rPr>
          <w:b w:val="0"/>
          <w:color w:val="231F20"/>
          <w:spacing w:val="-20"/>
          <w:w w:val="80"/>
        </w:rPr>
        <w:t> </w:t>
      </w:r>
      <w:r>
        <w:rPr>
          <w:b w:val="0"/>
          <w:color w:val="231F20"/>
          <w:w w:val="80"/>
        </w:rPr>
        <w:t>its</w:t>
      </w:r>
      <w:r>
        <w:rPr>
          <w:b w:val="0"/>
          <w:color w:val="231F20"/>
          <w:spacing w:val="-21"/>
          <w:w w:val="80"/>
        </w:rPr>
        <w:t> </w:t>
      </w:r>
      <w:r>
        <w:rPr>
          <w:b w:val="0"/>
          <w:color w:val="231F20"/>
          <w:w w:val="80"/>
        </w:rPr>
        <w:t>hedges,</w:t>
      </w:r>
      <w:r>
        <w:rPr>
          <w:b w:val="0"/>
          <w:color w:val="231F20"/>
          <w:spacing w:val="-22"/>
          <w:w w:val="80"/>
        </w:rPr>
        <w:t> </w:t>
      </w:r>
      <w:r>
        <w:rPr>
          <w:b w:val="0"/>
          <w:color w:val="231F20"/>
          <w:w w:val="80"/>
        </w:rPr>
        <w:t>as</w:t>
      </w:r>
      <w:r>
        <w:rPr>
          <w:b w:val="0"/>
          <w:color w:val="231F20"/>
          <w:spacing w:val="-20"/>
          <w:w w:val="80"/>
        </w:rPr>
        <w:t> </w:t>
      </w:r>
      <w:r>
        <w:rPr>
          <w:b w:val="0"/>
          <w:color w:val="231F20"/>
          <w:w w:val="80"/>
        </w:rPr>
        <w:t>well</w:t>
      </w:r>
      <w:r>
        <w:rPr>
          <w:b w:val="0"/>
          <w:color w:val="231F20"/>
          <w:spacing w:val="-22"/>
          <w:w w:val="80"/>
        </w:rPr>
        <w:t> </w:t>
      </w:r>
      <w:r>
        <w:rPr>
          <w:b w:val="0"/>
          <w:color w:val="231F20"/>
          <w:w w:val="80"/>
        </w:rPr>
        <w:t>as</w:t>
      </w:r>
      <w:r>
        <w:rPr>
          <w:b w:val="0"/>
          <w:color w:val="231F20"/>
          <w:spacing w:val="-22"/>
          <w:w w:val="80"/>
        </w:rPr>
        <w:t> </w:t>
      </w:r>
      <w:r>
        <w:rPr>
          <w:b w:val="0"/>
          <w:color w:val="231F20"/>
          <w:w w:val="80"/>
        </w:rPr>
        <w:t>the</w:t>
      </w:r>
      <w:r>
        <w:rPr>
          <w:b w:val="0"/>
          <w:color w:val="231F20"/>
          <w:spacing w:val="-21"/>
          <w:w w:val="80"/>
        </w:rPr>
        <w:t> </w:t>
      </w:r>
      <w:r>
        <w:rPr>
          <w:b w:val="0"/>
          <w:color w:val="231F20"/>
          <w:w w:val="80"/>
        </w:rPr>
        <w:t>increase</w:t>
      </w:r>
      <w:r>
        <w:rPr>
          <w:b w:val="0"/>
          <w:color w:val="231F20"/>
          <w:spacing w:val="-22"/>
          <w:w w:val="80"/>
        </w:rPr>
        <w:t> </w:t>
      </w:r>
      <w:r>
        <w:rPr>
          <w:b w:val="0"/>
          <w:color w:val="231F20"/>
          <w:w w:val="80"/>
        </w:rPr>
        <w:t>in</w:t>
      </w:r>
      <w:r>
        <w:rPr>
          <w:b w:val="0"/>
          <w:color w:val="231F20"/>
          <w:spacing w:val="-21"/>
          <w:w w:val="80"/>
        </w:rPr>
        <w:t> </w:t>
      </w:r>
      <w:r>
        <w:rPr>
          <w:b w:val="0"/>
          <w:color w:val="231F20"/>
          <w:w w:val="80"/>
        </w:rPr>
        <w:t>market</w:t>
      </w:r>
      <w:r>
        <w:rPr>
          <w:b w:val="0"/>
          <w:color w:val="231F20"/>
          <w:spacing w:val="-22"/>
          <w:w w:val="80"/>
        </w:rPr>
        <w:t> </w:t>
      </w:r>
      <w:r>
        <w:rPr>
          <w:b w:val="0"/>
          <w:color w:val="231F20"/>
          <w:w w:val="80"/>
        </w:rPr>
        <w:t>value</w:t>
      </w:r>
      <w:r>
        <w:rPr>
          <w:b w:val="0"/>
          <w:color w:val="231F20"/>
          <w:spacing w:val="-23"/>
          <w:w w:val="80"/>
        </w:rPr>
        <w:t> </w:t>
      </w:r>
      <w:r>
        <w:rPr>
          <w:b w:val="0"/>
          <w:color w:val="231F20"/>
          <w:w w:val="80"/>
        </w:rPr>
        <w:t>of</w:t>
      </w:r>
      <w:r>
        <w:rPr>
          <w:b w:val="0"/>
          <w:color w:val="231F20"/>
          <w:spacing w:val="-21"/>
          <w:w w:val="80"/>
        </w:rPr>
        <w:t> </w:t>
      </w:r>
      <w:r>
        <w:rPr>
          <w:b w:val="0"/>
          <w:color w:val="231F20"/>
          <w:w w:val="80"/>
        </w:rPr>
        <w:t>fuel</w:t>
      </w:r>
      <w:r>
        <w:rPr>
          <w:b w:val="0"/>
          <w:color w:val="231F20"/>
          <w:spacing w:val="-22"/>
          <w:w w:val="80"/>
        </w:rPr>
        <w:t> </w:t>
      </w:r>
      <w:r>
        <w:rPr>
          <w:b w:val="0"/>
          <w:color w:val="231F20"/>
          <w:w w:val="80"/>
        </w:rPr>
        <w:t>derivative</w:t>
      </w:r>
      <w:r>
        <w:rPr>
          <w:b w:val="0"/>
          <w:color w:val="231F20"/>
          <w:spacing w:val="-24"/>
          <w:w w:val="80"/>
        </w:rPr>
        <w:t> </w:t>
      </w:r>
      <w:r>
        <w:rPr>
          <w:b w:val="0"/>
          <w:color w:val="231F20"/>
          <w:w w:val="80"/>
        </w:rPr>
        <w:t>contracts</w:t>
      </w:r>
      <w:r>
        <w:rPr>
          <w:b w:val="0"/>
          <w:color w:val="231F20"/>
          <w:spacing w:val="-21"/>
          <w:w w:val="80"/>
        </w:rPr>
        <w:t> </w:t>
      </w:r>
      <w:r>
        <w:rPr>
          <w:b w:val="0"/>
          <w:color w:val="231F20"/>
          <w:w w:val="80"/>
        </w:rPr>
        <w:t>that</w:t>
      </w:r>
      <w:r>
        <w:rPr>
          <w:b w:val="0"/>
          <w:color w:val="231F20"/>
          <w:spacing w:val="-21"/>
          <w:w w:val="80"/>
        </w:rPr>
        <w:t> </w:t>
      </w:r>
      <w:r>
        <w:rPr>
          <w:b w:val="0"/>
          <w:color w:val="231F20"/>
          <w:w w:val="80"/>
        </w:rPr>
        <w:t>were</w:t>
      </w:r>
      <w:r>
        <w:rPr>
          <w:b w:val="0"/>
          <w:color w:val="231F20"/>
          <w:spacing w:val="-22"/>
          <w:w w:val="80"/>
        </w:rPr>
        <w:t> </w:t>
      </w:r>
      <w:r>
        <w:rPr>
          <w:b w:val="0"/>
          <w:color w:val="231F20"/>
          <w:w w:val="80"/>
        </w:rPr>
        <w:t>marked</w:t>
      </w:r>
      <w:r>
        <w:rPr>
          <w:b w:val="0"/>
          <w:color w:val="231F20"/>
          <w:spacing w:val="-22"/>
          <w:w w:val="80"/>
        </w:rPr>
        <w:t> </w:t>
      </w:r>
      <w:r>
        <w:rPr>
          <w:b w:val="0"/>
          <w:color w:val="231F20"/>
          <w:w w:val="80"/>
        </w:rPr>
        <w:t>to market</w:t>
      </w:r>
      <w:r>
        <w:rPr>
          <w:b w:val="0"/>
          <w:color w:val="231F20"/>
          <w:spacing w:val="-13"/>
          <w:w w:val="80"/>
        </w:rPr>
        <w:t> </w:t>
      </w:r>
      <w:r>
        <w:rPr>
          <w:b w:val="0"/>
          <w:color w:val="231F20"/>
          <w:w w:val="80"/>
        </w:rPr>
        <w:t>because</w:t>
      </w:r>
      <w:r>
        <w:rPr>
          <w:b w:val="0"/>
          <w:color w:val="231F20"/>
          <w:spacing w:val="-15"/>
          <w:w w:val="80"/>
        </w:rPr>
        <w:t> </w:t>
      </w:r>
      <w:r>
        <w:rPr>
          <w:b w:val="0"/>
          <w:color w:val="231F20"/>
          <w:w w:val="80"/>
        </w:rPr>
        <w:t>they</w:t>
      </w:r>
      <w:r>
        <w:rPr>
          <w:b w:val="0"/>
          <w:color w:val="231F20"/>
          <w:spacing w:val="-14"/>
          <w:w w:val="80"/>
        </w:rPr>
        <w:t> </w:t>
      </w:r>
      <w:r>
        <w:rPr>
          <w:b w:val="0"/>
          <w:color w:val="231F20"/>
          <w:w w:val="80"/>
        </w:rPr>
        <w:t>didn’t</w:t>
      </w:r>
      <w:r>
        <w:rPr>
          <w:b w:val="0"/>
          <w:color w:val="231F20"/>
          <w:spacing w:val="-13"/>
          <w:w w:val="80"/>
        </w:rPr>
        <w:t> </w:t>
      </w:r>
      <w:r>
        <w:rPr>
          <w:b w:val="0"/>
          <w:color w:val="231F20"/>
          <w:w w:val="80"/>
        </w:rPr>
        <w:t>qualify</w:t>
      </w:r>
      <w:r>
        <w:rPr>
          <w:b w:val="0"/>
          <w:color w:val="231F20"/>
          <w:spacing w:val="-14"/>
          <w:w w:val="80"/>
        </w:rPr>
        <w:t> </w:t>
      </w:r>
      <w:r>
        <w:rPr>
          <w:b w:val="0"/>
          <w:color w:val="231F20"/>
          <w:w w:val="80"/>
        </w:rPr>
        <w:t>for</w:t>
      </w:r>
      <w:r>
        <w:rPr>
          <w:b w:val="0"/>
          <w:color w:val="231F20"/>
          <w:spacing w:val="-13"/>
          <w:w w:val="80"/>
        </w:rPr>
        <w:t> </w:t>
      </w:r>
      <w:r>
        <w:rPr>
          <w:b w:val="0"/>
          <w:color w:val="231F20"/>
          <w:w w:val="80"/>
        </w:rPr>
        <w:t>SFAS</w:t>
      </w:r>
      <w:r>
        <w:rPr>
          <w:b w:val="0"/>
          <w:color w:val="231F20"/>
          <w:spacing w:val="-13"/>
          <w:w w:val="80"/>
        </w:rPr>
        <w:t> </w:t>
      </w:r>
      <w:r>
        <w:rPr>
          <w:b w:val="0"/>
          <w:color w:val="231F20"/>
          <w:w w:val="80"/>
        </w:rPr>
        <w:t>133</w:t>
      </w:r>
      <w:r>
        <w:rPr>
          <w:b w:val="0"/>
          <w:color w:val="231F20"/>
          <w:spacing w:val="-13"/>
          <w:w w:val="80"/>
        </w:rPr>
        <w:t> </w:t>
      </w:r>
      <w:r>
        <w:rPr>
          <w:b w:val="0"/>
          <w:color w:val="231F20"/>
          <w:w w:val="80"/>
        </w:rPr>
        <w:t>hedge</w:t>
      </w:r>
      <w:r>
        <w:rPr>
          <w:b w:val="0"/>
          <w:color w:val="231F20"/>
          <w:spacing w:val="-14"/>
          <w:w w:val="80"/>
        </w:rPr>
        <w:t> </w:t>
      </w:r>
      <w:r>
        <w:rPr>
          <w:b w:val="0"/>
          <w:color w:val="231F20"/>
          <w:w w:val="80"/>
        </w:rPr>
        <w:t>accounting,</w:t>
      </w:r>
      <w:r>
        <w:rPr>
          <w:b w:val="0"/>
          <w:color w:val="231F20"/>
          <w:spacing w:val="-15"/>
          <w:w w:val="80"/>
        </w:rPr>
        <w:t> </w:t>
      </w:r>
      <w:r>
        <w:rPr>
          <w:b w:val="0"/>
          <w:color w:val="231F20"/>
          <w:w w:val="80"/>
        </w:rPr>
        <w:t>as</w:t>
      </w:r>
      <w:r>
        <w:rPr>
          <w:b w:val="0"/>
          <w:color w:val="231F20"/>
          <w:spacing w:val="-13"/>
          <w:w w:val="80"/>
        </w:rPr>
        <w:t> </w:t>
      </w:r>
      <w:r>
        <w:rPr>
          <w:b w:val="0"/>
          <w:color w:val="231F20"/>
          <w:w w:val="80"/>
        </w:rPr>
        <w:t>commodity</w:t>
      </w:r>
      <w:r>
        <w:rPr>
          <w:b w:val="0"/>
          <w:color w:val="231F20"/>
          <w:spacing w:val="-14"/>
          <w:w w:val="80"/>
        </w:rPr>
        <w:t> </w:t>
      </w:r>
      <w:r>
        <w:rPr>
          <w:b w:val="0"/>
          <w:color w:val="231F20"/>
          <w:w w:val="80"/>
        </w:rPr>
        <w:t>prices</w:t>
      </w:r>
      <w:r>
        <w:rPr>
          <w:b w:val="0"/>
          <w:color w:val="231F20"/>
          <w:spacing w:val="-13"/>
          <w:w w:val="80"/>
        </w:rPr>
        <w:t> </w:t>
      </w:r>
      <w:r>
        <w:rPr>
          <w:b w:val="0"/>
          <w:color w:val="231F20"/>
          <w:w w:val="80"/>
        </w:rPr>
        <w:t>declined</w:t>
      </w:r>
      <w:r>
        <w:rPr>
          <w:b w:val="0"/>
          <w:color w:val="231F20"/>
          <w:spacing w:val="-15"/>
          <w:w w:val="80"/>
        </w:rPr>
        <w:t> </w:t>
      </w:r>
      <w:r>
        <w:rPr>
          <w:b w:val="0"/>
          <w:color w:val="231F20"/>
          <w:w w:val="80"/>
        </w:rPr>
        <w:t>during</w:t>
      </w:r>
      <w:r>
        <w:rPr>
          <w:b w:val="0"/>
          <w:color w:val="231F20"/>
          <w:spacing w:val="-13"/>
          <w:w w:val="80"/>
        </w:rPr>
        <w:t> </w:t>
      </w:r>
      <w:r>
        <w:rPr>
          <w:b w:val="0"/>
          <w:color w:val="231F20"/>
          <w:w w:val="80"/>
        </w:rPr>
        <w:t>that</w:t>
      </w:r>
      <w:r>
        <w:rPr>
          <w:b w:val="0"/>
          <w:color w:val="231F20"/>
          <w:spacing w:val="-13"/>
          <w:w w:val="80"/>
        </w:rPr>
        <w:t> </w:t>
      </w:r>
      <w:r>
        <w:rPr>
          <w:b w:val="0"/>
          <w:color w:val="231F20"/>
          <w:w w:val="80"/>
        </w:rPr>
        <w:t>year.</w:t>
      </w:r>
      <w:r>
        <w:rPr>
          <w:b w:val="0"/>
          <w:color w:val="231F20"/>
          <w:spacing w:val="-14"/>
          <w:w w:val="80"/>
        </w:rPr>
        <w:t> </w:t>
      </w:r>
      <w:r>
        <w:rPr>
          <w:b w:val="0"/>
          <w:color w:val="231F20"/>
          <w:w w:val="80"/>
        </w:rPr>
        <w:t>The following</w:t>
      </w:r>
      <w:r>
        <w:rPr>
          <w:b w:val="0"/>
          <w:color w:val="231F20"/>
          <w:spacing w:val="-11"/>
          <w:w w:val="80"/>
        </w:rPr>
        <w:t> </w:t>
      </w:r>
      <w:r>
        <w:rPr>
          <w:b w:val="0"/>
          <w:color w:val="231F20"/>
          <w:w w:val="80"/>
        </w:rPr>
        <w:t>table</w:t>
      </w:r>
      <w:r>
        <w:rPr>
          <w:b w:val="0"/>
          <w:color w:val="231F20"/>
          <w:spacing w:val="-12"/>
          <w:w w:val="80"/>
        </w:rPr>
        <w:t> </w:t>
      </w:r>
      <w:r>
        <w:rPr>
          <w:b w:val="0"/>
          <w:color w:val="231F20"/>
          <w:w w:val="80"/>
        </w:rPr>
        <w:t>displays</w:t>
      </w:r>
      <w:r>
        <w:rPr>
          <w:b w:val="0"/>
          <w:color w:val="231F20"/>
          <w:spacing w:val="-9"/>
          <w:w w:val="80"/>
        </w:rPr>
        <w:t> </w:t>
      </w:r>
      <w:r>
        <w:rPr>
          <w:b w:val="0"/>
          <w:color w:val="231F20"/>
          <w:w w:val="80"/>
        </w:rPr>
        <w:t>the</w:t>
      </w:r>
      <w:r>
        <w:rPr>
          <w:b w:val="0"/>
          <w:color w:val="231F20"/>
          <w:spacing w:val="-10"/>
          <w:w w:val="80"/>
        </w:rPr>
        <w:t> </w:t>
      </w:r>
      <w:r>
        <w:rPr>
          <w:b w:val="0"/>
          <w:color w:val="231F20"/>
          <w:w w:val="80"/>
        </w:rPr>
        <w:t>components</w:t>
      </w:r>
      <w:r>
        <w:rPr>
          <w:b w:val="0"/>
          <w:color w:val="231F20"/>
          <w:spacing w:val="-11"/>
          <w:w w:val="80"/>
        </w:rPr>
        <w:t> </w:t>
      </w:r>
      <w:r>
        <w:rPr>
          <w:b w:val="0"/>
          <w:color w:val="231F20"/>
          <w:w w:val="80"/>
        </w:rPr>
        <w:t>of</w:t>
      </w:r>
      <w:r>
        <w:rPr>
          <w:b w:val="0"/>
          <w:color w:val="231F20"/>
          <w:spacing w:val="-9"/>
          <w:w w:val="80"/>
        </w:rPr>
        <w:t> </w:t>
      </w:r>
      <w:r>
        <w:rPr>
          <w:b w:val="0"/>
          <w:color w:val="231F20"/>
          <w:w w:val="80"/>
        </w:rPr>
        <w:t>Other</w:t>
      </w:r>
      <w:r>
        <w:rPr>
          <w:b w:val="0"/>
          <w:color w:val="231F20"/>
          <w:spacing w:val="-9"/>
          <w:w w:val="80"/>
        </w:rPr>
        <w:t> </w:t>
      </w:r>
      <w:r>
        <w:rPr>
          <w:b w:val="0"/>
          <w:color w:val="231F20"/>
          <w:w w:val="80"/>
        </w:rPr>
        <w:t>(gains)</w:t>
      </w:r>
      <w:r>
        <w:rPr>
          <w:b w:val="0"/>
          <w:color w:val="231F20"/>
          <w:spacing w:val="-10"/>
          <w:w w:val="80"/>
        </w:rPr>
        <w:t> </w:t>
      </w:r>
      <w:r>
        <w:rPr>
          <w:b w:val="0"/>
          <w:color w:val="231F20"/>
          <w:w w:val="80"/>
        </w:rPr>
        <w:t>losses,</w:t>
      </w:r>
      <w:r>
        <w:rPr>
          <w:b w:val="0"/>
          <w:color w:val="231F20"/>
          <w:spacing w:val="-9"/>
          <w:w w:val="80"/>
        </w:rPr>
        <w:t> </w:t>
      </w:r>
      <w:r>
        <w:rPr>
          <w:b w:val="0"/>
          <w:color w:val="231F20"/>
          <w:w w:val="80"/>
        </w:rPr>
        <w:t>net,</w:t>
      </w:r>
      <w:r>
        <w:rPr>
          <w:b w:val="0"/>
          <w:color w:val="231F20"/>
          <w:spacing w:val="-9"/>
          <w:w w:val="80"/>
        </w:rPr>
        <w:t> </w:t>
      </w:r>
      <w:r>
        <w:rPr>
          <w:b w:val="0"/>
          <w:color w:val="231F20"/>
          <w:w w:val="80"/>
        </w:rPr>
        <w:t>for</w:t>
      </w:r>
      <w:r>
        <w:rPr>
          <w:b w:val="0"/>
          <w:color w:val="231F20"/>
          <w:spacing w:val="-8"/>
          <w:w w:val="80"/>
        </w:rPr>
        <w:t> </w:t>
      </w:r>
      <w:r>
        <w:rPr>
          <w:b w:val="0"/>
          <w:color w:val="231F20"/>
          <w:w w:val="80"/>
        </w:rPr>
        <w:t>the</w:t>
      </w:r>
      <w:r>
        <w:rPr>
          <w:b w:val="0"/>
          <w:color w:val="231F20"/>
          <w:spacing w:val="-10"/>
          <w:w w:val="80"/>
        </w:rPr>
        <w:t> </w:t>
      </w:r>
      <w:r>
        <w:rPr>
          <w:b w:val="0"/>
          <w:color w:val="231F20"/>
          <w:w w:val="80"/>
        </w:rPr>
        <w:t>years</w:t>
      </w:r>
      <w:r>
        <w:rPr>
          <w:b w:val="0"/>
          <w:color w:val="231F20"/>
          <w:spacing w:val="-10"/>
          <w:w w:val="80"/>
        </w:rPr>
        <w:t> </w:t>
      </w:r>
      <w:r>
        <w:rPr>
          <w:b w:val="0"/>
          <w:color w:val="231F20"/>
          <w:w w:val="80"/>
        </w:rPr>
        <w:t>ended</w:t>
      </w:r>
      <w:r>
        <w:rPr>
          <w:b w:val="0"/>
          <w:color w:val="231F20"/>
          <w:spacing w:val="-11"/>
          <w:w w:val="80"/>
        </w:rPr>
        <w:t> </w:t>
      </w:r>
      <w:r>
        <w:rPr>
          <w:b w:val="0"/>
          <w:color w:val="231F20"/>
          <w:w w:val="80"/>
        </w:rPr>
        <w:t>December</w:t>
      </w:r>
      <w:r>
        <w:rPr>
          <w:b w:val="0"/>
          <w:color w:val="231F20"/>
          <w:spacing w:val="-13"/>
          <w:w w:val="80"/>
        </w:rPr>
        <w:t> </w:t>
      </w:r>
      <w:r>
        <w:rPr>
          <w:b w:val="0"/>
          <w:color w:val="231F20"/>
          <w:w w:val="80"/>
        </w:rPr>
        <w:t>31,</w:t>
      </w:r>
      <w:r>
        <w:rPr>
          <w:b w:val="0"/>
          <w:color w:val="231F20"/>
          <w:spacing w:val="-9"/>
          <w:w w:val="80"/>
        </w:rPr>
        <w:t> </w:t>
      </w:r>
      <w:r>
        <w:rPr>
          <w:b w:val="0"/>
          <w:color w:val="231F20"/>
          <w:w w:val="80"/>
        </w:rPr>
        <w:t>2007</w:t>
      </w:r>
      <w:r>
        <w:rPr>
          <w:b w:val="0"/>
          <w:color w:val="231F20"/>
          <w:spacing w:val="-10"/>
          <w:w w:val="80"/>
        </w:rPr>
        <w:t> </w:t>
      </w:r>
      <w:r>
        <w:rPr>
          <w:b w:val="0"/>
          <w:color w:val="231F20"/>
          <w:w w:val="80"/>
        </w:rPr>
        <w:t>and</w:t>
      </w:r>
      <w:r>
        <w:rPr>
          <w:b w:val="0"/>
          <w:color w:val="231F20"/>
          <w:spacing w:val="-10"/>
          <w:w w:val="80"/>
        </w:rPr>
        <w:t> </w:t>
      </w:r>
      <w:r>
        <w:rPr>
          <w:b w:val="0"/>
          <w:color w:val="231F20"/>
          <w:w w:val="80"/>
        </w:rPr>
        <w:t>2006:</w:t>
      </w:r>
    </w:p>
    <w:p>
      <w:pPr>
        <w:tabs>
          <w:tab w:pos="750" w:val="left" w:leader="none"/>
        </w:tabs>
        <w:spacing w:before="146" w:after="15"/>
        <w:ind w:left="0" w:right="637" w:firstLine="0"/>
        <w:jc w:val="right"/>
        <w:rPr>
          <w:rFonts w:ascii="Times New Roman"/>
          <w:b/>
          <w:sz w:val="16"/>
        </w:rPr>
      </w:pPr>
      <w:r>
        <w:rPr>
          <w:rFonts w:ascii="Times New Roman"/>
          <w:b/>
          <w:color w:val="231F20"/>
          <w:sz w:val="16"/>
        </w:rPr>
        <w:t>2007</w:t>
        <w:tab/>
        <w:t>2006</w:t>
      </w:r>
    </w:p>
    <w:p>
      <w:pPr>
        <w:tabs>
          <w:tab w:pos="8434" w:val="left" w:leader="none"/>
        </w:tabs>
        <w:spacing w:line="20" w:lineRule="exact"/>
        <w:ind w:left="7635" w:right="0" w:firstLine="0"/>
        <w:rPr>
          <w:rFonts w:ascii="Times New Roman"/>
          <w:sz w:val="2"/>
        </w:rPr>
      </w:pPr>
      <w:r>
        <w:rPr>
          <w:rFonts w:ascii="Times New Roman"/>
          <w:sz w:val="2"/>
        </w:rPr>
        <w:pict>
          <v:group style="width:25.6pt;height:.550pt;mso-position-horizontal-relative:char;mso-position-vertical-relative:line" coordorigin="0,0" coordsize="512,11">
            <v:line style="position:absolute" from="6,6" to="506,6" stroked="true" strokeweight=".51024pt" strokecolor="#231f20">
              <v:stroke dashstyle="solid"/>
            </v:line>
          </v:group>
        </w:pict>
      </w:r>
      <w:r>
        <w:rPr>
          <w:rFonts w:ascii="Times New Roman"/>
          <w:sz w:val="2"/>
        </w:rPr>
      </w:r>
      <w:r>
        <w:rPr>
          <w:rFonts w:ascii="Times New Roman"/>
          <w:sz w:val="2"/>
        </w:rPr>
        <w:tab/>
      </w:r>
      <w:r>
        <w:rPr>
          <w:rFonts w:ascii="Times New Roman"/>
          <w:sz w:val="2"/>
        </w:rPr>
        <w:pict>
          <v:group style="width:20.6pt;height:.550pt;mso-position-horizontal-relative:char;mso-position-vertical-relative:line" coordorigin="0,0" coordsize="412,11">
            <v:line style="position:absolute" from="6,6" to="406,6" stroked="true" strokeweight=".51024pt" strokecolor="#231f20">
              <v:stroke dashstyle="solid"/>
            </v:line>
          </v:group>
        </w:pict>
      </w:r>
      <w:r>
        <w:rPr>
          <w:rFonts w:ascii="Times New Roman"/>
          <w:sz w:val="2"/>
        </w:rPr>
      </w:r>
    </w:p>
    <w:p>
      <w:pPr>
        <w:spacing w:before="1"/>
        <w:ind w:left="0" w:right="767" w:firstLine="0"/>
        <w:jc w:val="right"/>
        <w:rPr>
          <w:rFonts w:ascii="Times New Roman"/>
          <w:b/>
          <w:sz w:val="16"/>
        </w:rPr>
      </w:pPr>
      <w:r>
        <w:rPr>
          <w:rFonts w:ascii="Times New Roman"/>
          <w:b/>
          <w:color w:val="231F20"/>
          <w:w w:val="105"/>
          <w:sz w:val="16"/>
        </w:rPr>
        <w:t>(In millions)</w:t>
      </w:r>
    </w:p>
    <w:p>
      <w:pPr>
        <w:pStyle w:val="BodyText"/>
        <w:spacing w:line="227" w:lineRule="exact" w:before="56"/>
        <w:ind w:left="519"/>
        <w:rPr>
          <w:b w:val="0"/>
        </w:rPr>
      </w:pPr>
      <w:r>
        <w:rPr>
          <w:b w:val="0"/>
          <w:color w:val="231F20"/>
          <w:w w:val="80"/>
        </w:rPr>
        <w:t>Mark-to-market impact from fuel contracts settling in future periods — included in</w:t>
      </w:r>
    </w:p>
    <w:p>
      <w:pPr>
        <w:pStyle w:val="BodyText"/>
        <w:tabs>
          <w:tab w:pos="7040" w:val="left" w:leader="none"/>
        </w:tabs>
        <w:spacing w:line="227" w:lineRule="exact"/>
        <w:ind w:left="121"/>
        <w:jc w:val="center"/>
        <w:rPr>
          <w:b w:val="0"/>
        </w:rPr>
      </w:pPr>
      <w:r>
        <w:rPr>
          <w:b w:val="0"/>
          <w:color w:val="231F20"/>
          <w:w w:val="85"/>
        </w:rPr>
        <w:t>Other</w:t>
      </w:r>
      <w:r>
        <w:rPr>
          <w:b w:val="0"/>
          <w:color w:val="231F20"/>
          <w:spacing w:val="-26"/>
          <w:w w:val="85"/>
        </w:rPr>
        <w:t> </w:t>
      </w:r>
      <w:r>
        <w:rPr>
          <w:b w:val="0"/>
          <w:color w:val="231F20"/>
          <w:w w:val="85"/>
        </w:rPr>
        <w:t>(gains)</w:t>
      </w:r>
      <w:r>
        <w:rPr>
          <w:b w:val="0"/>
          <w:color w:val="231F20"/>
          <w:spacing w:val="-26"/>
          <w:w w:val="85"/>
        </w:rPr>
        <w:t> </w:t>
      </w:r>
      <w:r>
        <w:rPr>
          <w:b w:val="0"/>
          <w:color w:val="231F20"/>
          <w:w w:val="85"/>
        </w:rPr>
        <w:t>losses,</w:t>
      </w:r>
      <w:r>
        <w:rPr>
          <w:b w:val="0"/>
          <w:color w:val="231F20"/>
          <w:spacing w:val="-25"/>
          <w:w w:val="85"/>
        </w:rPr>
        <w:t> </w:t>
      </w:r>
      <w:r>
        <w:rPr>
          <w:b w:val="0"/>
          <w:color w:val="231F20"/>
          <w:w w:val="85"/>
        </w:rPr>
        <w:t>net</w:t>
      </w:r>
      <w:r>
        <w:rPr>
          <w:b w:val="0"/>
          <w:color w:val="231F20"/>
          <w:spacing w:val="-12"/>
          <w:w w:val="85"/>
        </w:rPr>
        <w:t> </w:t>
      </w:r>
      <w:r>
        <w:rPr>
          <w:b w:val="0"/>
          <w:color w:val="231F20"/>
          <w:spacing w:val="50"/>
          <w:w w:val="85"/>
        </w:rPr>
        <w:t>......</w:t>
      </w:r>
      <w:r>
        <w:rPr>
          <w:b w:val="0"/>
          <w:color w:val="231F20"/>
          <w:spacing w:val="-27"/>
          <w:w w:val="85"/>
        </w:rPr>
        <w:t> </w:t>
      </w:r>
      <w:r>
        <w:rPr>
          <w:b w:val="0"/>
          <w:color w:val="231F20"/>
          <w:spacing w:val="58"/>
          <w:w w:val="85"/>
        </w:rPr>
        <w:t>.....................................</w:t>
        <w:tab/>
      </w:r>
      <w:r>
        <w:rPr>
          <w:rFonts w:ascii="Times New Roman"/>
          <w:b/>
          <w:color w:val="231F20"/>
          <w:w w:val="95"/>
        </w:rPr>
        <w:t>$(219)     </w:t>
      </w:r>
      <w:r>
        <w:rPr>
          <w:b w:val="0"/>
          <w:color w:val="231F20"/>
          <w:w w:val="95"/>
        </w:rPr>
        <w:t>$</w:t>
      </w:r>
      <w:r>
        <w:rPr>
          <w:b w:val="0"/>
          <w:color w:val="231F20"/>
          <w:spacing w:val="40"/>
          <w:w w:val="95"/>
        </w:rPr>
        <w:t> </w:t>
      </w:r>
      <w:r>
        <w:rPr>
          <w:b w:val="0"/>
          <w:color w:val="231F20"/>
          <w:w w:val="95"/>
        </w:rPr>
        <w:t>42</w:t>
      </w:r>
    </w:p>
    <w:p>
      <w:pPr>
        <w:pStyle w:val="BodyText"/>
        <w:spacing w:line="227" w:lineRule="exact" w:before="46"/>
        <w:ind w:left="519"/>
        <w:rPr>
          <w:b w:val="0"/>
        </w:rPr>
      </w:pPr>
      <w:r>
        <w:rPr>
          <w:b w:val="0"/>
          <w:color w:val="231F20"/>
          <w:w w:val="85"/>
        </w:rPr>
        <w:t>Ineffectiveness from fuel hedges settling in future periods — included in Other (gains)</w:t>
      </w:r>
    </w:p>
    <w:p>
      <w:pPr>
        <w:pStyle w:val="BodyText"/>
        <w:tabs>
          <w:tab w:pos="7839" w:val="left" w:leader="none"/>
          <w:tab w:pos="8840" w:val="right" w:leader="none"/>
        </w:tabs>
        <w:spacing w:line="227" w:lineRule="exact"/>
        <w:ind w:left="720"/>
        <w:rPr>
          <w:b w:val="0"/>
        </w:rPr>
      </w:pPr>
      <w:r>
        <w:rPr>
          <w:b w:val="0"/>
          <w:color w:val="231F20"/>
          <w:w w:val="80"/>
        </w:rPr>
        <w:t>losses, net</w:t>
      </w:r>
      <w:r>
        <w:rPr>
          <w:b w:val="0"/>
          <w:color w:val="231F20"/>
          <w:spacing w:val="-19"/>
          <w:w w:val="80"/>
        </w:rPr>
        <w:t> </w:t>
      </w:r>
      <w:r>
        <w:rPr>
          <w:b w:val="0"/>
          <w:color w:val="231F20"/>
          <w:spacing w:val="56"/>
          <w:w w:val="80"/>
        </w:rPr>
        <w:t>.................</w:t>
      </w:r>
      <w:r>
        <w:rPr>
          <w:b w:val="0"/>
          <w:color w:val="231F20"/>
          <w:spacing w:val="-11"/>
          <w:w w:val="80"/>
        </w:rPr>
        <w:t> </w:t>
      </w:r>
      <w:r>
        <w:rPr>
          <w:b w:val="0"/>
          <w:color w:val="231F20"/>
          <w:spacing w:val="58"/>
          <w:w w:val="80"/>
        </w:rPr>
        <w:t>.....................................</w:t>
        <w:tab/>
      </w:r>
      <w:r>
        <w:rPr>
          <w:rFonts w:ascii="Times New Roman"/>
          <w:b/>
          <w:color w:val="231F20"/>
        </w:rPr>
        <w:t>(51)</w:t>
      </w:r>
      <w:r>
        <w:rPr>
          <w:b w:val="0"/>
          <w:color w:val="231F20"/>
        </w:rPr>
        <w:tab/>
      </w:r>
      <w:r>
        <w:rPr>
          <w:b w:val="0"/>
          <w:color w:val="231F20"/>
          <w:w w:val="95"/>
        </w:rPr>
        <w:t>39</w:t>
      </w:r>
    </w:p>
    <w:p>
      <w:pPr>
        <w:pStyle w:val="BodyText"/>
        <w:spacing w:line="227" w:lineRule="exact" w:before="45"/>
        <w:ind w:left="519"/>
        <w:rPr>
          <w:b w:val="0"/>
        </w:rPr>
      </w:pPr>
      <w:r>
        <w:rPr>
          <w:b w:val="0"/>
          <w:color w:val="231F20"/>
          <w:w w:val="85"/>
        </w:rPr>
        <w:t>Realized ineffectiveness and mark-to-market (gains) or losses — included in Other</w:t>
      </w:r>
    </w:p>
    <w:p>
      <w:pPr>
        <w:pStyle w:val="BodyText"/>
        <w:tabs>
          <w:tab w:pos="7839" w:val="left" w:leader="none"/>
          <w:tab w:pos="8840" w:val="right" w:leader="none"/>
        </w:tabs>
        <w:spacing w:line="227" w:lineRule="exact"/>
        <w:ind w:left="720"/>
        <w:rPr>
          <w:b w:val="0"/>
        </w:rPr>
      </w:pPr>
      <w:r>
        <w:rPr>
          <w:b w:val="0"/>
          <w:color w:val="231F20"/>
          <w:w w:val="80"/>
        </w:rPr>
        <w:t>(gains) losses, net</w:t>
      </w:r>
      <w:r>
        <w:rPr>
          <w:b w:val="0"/>
          <w:color w:val="231F20"/>
          <w:spacing w:val="29"/>
          <w:w w:val="80"/>
        </w:rPr>
        <w:t> </w:t>
      </w:r>
      <w:r>
        <w:rPr>
          <w:b w:val="0"/>
          <w:color w:val="231F20"/>
          <w:spacing w:val="54"/>
          <w:w w:val="80"/>
        </w:rPr>
        <w:t>...........</w:t>
      </w:r>
      <w:r>
        <w:rPr>
          <w:b w:val="0"/>
          <w:color w:val="231F20"/>
          <w:spacing w:val="7"/>
          <w:w w:val="80"/>
        </w:rPr>
        <w:t> </w:t>
      </w:r>
      <w:r>
        <w:rPr>
          <w:b w:val="0"/>
          <w:color w:val="231F20"/>
          <w:spacing w:val="58"/>
          <w:w w:val="80"/>
        </w:rPr>
        <w:t>.....................................</w:t>
        <w:tab/>
      </w:r>
      <w:r>
        <w:rPr>
          <w:rFonts w:ascii="Times New Roman"/>
          <w:b/>
          <w:color w:val="231F20"/>
        </w:rPr>
        <w:t>(90)</w:t>
      </w:r>
      <w:r>
        <w:rPr>
          <w:b w:val="0"/>
          <w:color w:val="231F20"/>
        </w:rPr>
        <w:tab/>
        <w:t>20</w:t>
      </w:r>
    </w:p>
    <w:p>
      <w:pPr>
        <w:pStyle w:val="BodyText"/>
        <w:tabs>
          <w:tab w:pos="7939" w:val="left" w:leader="none"/>
          <w:tab w:pos="8840" w:val="right" w:leader="none"/>
        </w:tabs>
        <w:spacing w:before="45"/>
        <w:ind w:left="519"/>
        <w:rPr>
          <w:b w:val="0"/>
        </w:rPr>
      </w:pPr>
      <w:r>
        <w:rPr>
          <w:b w:val="0"/>
          <w:color w:val="231F20"/>
          <w:w w:val="85"/>
        </w:rPr>
        <w:t>Premium</w:t>
      </w:r>
      <w:r>
        <w:rPr>
          <w:b w:val="0"/>
          <w:color w:val="231F20"/>
          <w:spacing w:val="-20"/>
          <w:w w:val="85"/>
        </w:rPr>
        <w:t> </w:t>
      </w:r>
      <w:r>
        <w:rPr>
          <w:b w:val="0"/>
          <w:color w:val="231F20"/>
          <w:w w:val="85"/>
        </w:rPr>
        <w:t>cost</w:t>
      </w:r>
      <w:r>
        <w:rPr>
          <w:b w:val="0"/>
          <w:color w:val="231F20"/>
          <w:spacing w:val="-21"/>
          <w:w w:val="85"/>
        </w:rPr>
        <w:t> </w:t>
      </w:r>
      <w:r>
        <w:rPr>
          <w:b w:val="0"/>
          <w:color w:val="231F20"/>
          <w:w w:val="85"/>
        </w:rPr>
        <w:t>of</w:t>
      </w:r>
      <w:r>
        <w:rPr>
          <w:b w:val="0"/>
          <w:color w:val="231F20"/>
          <w:spacing w:val="-21"/>
          <w:w w:val="85"/>
        </w:rPr>
        <w:t> </w:t>
      </w:r>
      <w:r>
        <w:rPr>
          <w:b w:val="0"/>
          <w:color w:val="231F20"/>
          <w:w w:val="85"/>
        </w:rPr>
        <w:t>fuel</w:t>
      </w:r>
      <w:r>
        <w:rPr>
          <w:b w:val="0"/>
          <w:color w:val="231F20"/>
          <w:spacing w:val="-21"/>
          <w:w w:val="85"/>
        </w:rPr>
        <w:t> </w:t>
      </w:r>
      <w:r>
        <w:rPr>
          <w:b w:val="0"/>
          <w:color w:val="231F20"/>
          <w:w w:val="85"/>
        </w:rPr>
        <w:t>contracts</w:t>
      </w:r>
      <w:r>
        <w:rPr>
          <w:b w:val="0"/>
          <w:color w:val="231F20"/>
          <w:spacing w:val="-21"/>
          <w:w w:val="85"/>
        </w:rPr>
        <w:t> </w:t>
      </w:r>
      <w:r>
        <w:rPr>
          <w:b w:val="0"/>
          <w:color w:val="231F20"/>
          <w:w w:val="85"/>
        </w:rPr>
        <w:t>included</w:t>
      </w:r>
      <w:r>
        <w:rPr>
          <w:b w:val="0"/>
          <w:color w:val="231F20"/>
          <w:spacing w:val="-22"/>
          <w:w w:val="85"/>
        </w:rPr>
        <w:t> </w:t>
      </w:r>
      <w:r>
        <w:rPr>
          <w:b w:val="0"/>
          <w:color w:val="231F20"/>
          <w:w w:val="85"/>
        </w:rPr>
        <w:t>in</w:t>
      </w:r>
      <w:r>
        <w:rPr>
          <w:b w:val="0"/>
          <w:color w:val="231F20"/>
          <w:spacing w:val="-21"/>
          <w:w w:val="85"/>
        </w:rPr>
        <w:t> </w:t>
      </w:r>
      <w:r>
        <w:rPr>
          <w:b w:val="0"/>
          <w:color w:val="231F20"/>
          <w:w w:val="85"/>
        </w:rPr>
        <w:t>Other</w:t>
      </w:r>
      <w:r>
        <w:rPr>
          <w:b w:val="0"/>
          <w:color w:val="231F20"/>
          <w:spacing w:val="-21"/>
          <w:w w:val="85"/>
        </w:rPr>
        <w:t> </w:t>
      </w:r>
      <w:r>
        <w:rPr>
          <w:b w:val="0"/>
          <w:color w:val="231F20"/>
          <w:w w:val="85"/>
        </w:rPr>
        <w:t>(gains)</w:t>
      </w:r>
      <w:r>
        <w:rPr>
          <w:b w:val="0"/>
          <w:color w:val="231F20"/>
          <w:spacing w:val="-21"/>
          <w:w w:val="85"/>
        </w:rPr>
        <w:t> </w:t>
      </w:r>
      <w:r>
        <w:rPr>
          <w:b w:val="0"/>
          <w:color w:val="231F20"/>
          <w:w w:val="85"/>
        </w:rPr>
        <w:t>losses,</w:t>
      </w:r>
      <w:r>
        <w:rPr>
          <w:b w:val="0"/>
          <w:color w:val="231F20"/>
          <w:spacing w:val="-20"/>
          <w:w w:val="85"/>
        </w:rPr>
        <w:t> </w:t>
      </w:r>
      <w:r>
        <w:rPr>
          <w:b w:val="0"/>
          <w:color w:val="231F20"/>
          <w:w w:val="85"/>
        </w:rPr>
        <w:t>net </w:t>
      </w:r>
      <w:r>
        <w:rPr>
          <w:b w:val="0"/>
          <w:color w:val="231F20"/>
          <w:spacing w:val="55"/>
          <w:w w:val="85"/>
        </w:rPr>
        <w:t>..............</w:t>
        <w:tab/>
      </w:r>
      <w:r>
        <w:rPr>
          <w:rFonts w:ascii="Times New Roman"/>
          <w:b/>
          <w:color w:val="231F20"/>
          <w:w w:val="90"/>
        </w:rPr>
        <w:t>58</w:t>
      </w:r>
      <w:r>
        <w:rPr>
          <w:b w:val="0"/>
          <w:color w:val="231F20"/>
          <w:w w:val="90"/>
        </w:rPr>
        <w:tab/>
        <w:t>52</w:t>
      </w:r>
    </w:p>
    <w:p>
      <w:pPr>
        <w:pStyle w:val="BodyText"/>
        <w:tabs>
          <w:tab w:pos="7640" w:val="left" w:leader="none"/>
          <w:tab w:pos="7939" w:val="left" w:leader="none"/>
          <w:tab w:pos="8439" w:val="left" w:leader="none"/>
        </w:tabs>
        <w:spacing w:before="44"/>
        <w:ind w:left="519"/>
        <w:rPr>
          <w:b w:val="0"/>
        </w:rPr>
      </w:pPr>
      <w:r>
        <w:rPr>
          <w:b w:val="0"/>
          <w:color w:val="231F20"/>
          <w:w w:val="80"/>
        </w:rPr>
        <w:t>Other</w:t>
      </w:r>
      <w:r>
        <w:rPr>
          <w:b w:val="0"/>
          <w:color w:val="231F20"/>
          <w:spacing w:val="-24"/>
          <w:w w:val="80"/>
        </w:rPr>
        <w:t> </w:t>
      </w:r>
      <w:r>
        <w:rPr>
          <w:b w:val="0"/>
          <w:color w:val="231F20"/>
          <w:spacing w:val="57"/>
          <w:w w:val="80"/>
        </w:rPr>
        <w:t>......................</w:t>
      </w:r>
      <w:r>
        <w:rPr>
          <w:b w:val="0"/>
          <w:color w:val="231F20"/>
          <w:spacing w:val="-3"/>
          <w:w w:val="80"/>
        </w:rPr>
        <w:t> </w:t>
      </w:r>
      <w:r>
        <w:rPr>
          <w:b w:val="0"/>
          <w:color w:val="231F20"/>
          <w:spacing w:val="58"/>
          <w:w w:val="80"/>
        </w:rPr>
        <w:t>.....................................</w:t>
        <w:tab/>
      </w:r>
      <w:r>
        <w:rPr>
          <w:rFonts w:ascii="Times New Roman"/>
          <w:b/>
          <w:color w:val="231F20"/>
          <w:spacing w:val="58"/>
          <w:w w:val="80"/>
          <w:u w:val="single" w:color="231F20"/>
        </w:rPr>
        <w:t> </w:t>
        <w:tab/>
      </w:r>
      <w:r>
        <w:rPr>
          <w:rFonts w:ascii="Times New Roman"/>
          <w:b/>
          <w:color w:val="231F20"/>
          <w:u w:val="single" w:color="231F20"/>
        </w:rPr>
        <w:t>10</w:t>
      </w:r>
      <w:r>
        <w:rPr>
          <w:rFonts w:ascii="Times New Roman"/>
          <w:b/>
          <w:color w:val="231F20"/>
        </w:rPr>
        <w:tab/>
      </w:r>
      <w:r>
        <w:rPr>
          <w:b w:val="0"/>
          <w:color w:val="231F20"/>
          <w:u w:val="single" w:color="231F20"/>
        </w:rPr>
        <w:t>(2</w:t>
      </w:r>
      <w:r>
        <w:rPr>
          <w:b w:val="0"/>
          <w:color w:val="231F20"/>
        </w:rPr>
        <w:t>)</w:t>
      </w:r>
    </w:p>
    <w:p>
      <w:pPr>
        <w:spacing w:before="104"/>
        <w:ind w:left="0" w:right="598" w:firstLine="0"/>
        <w:jc w:val="right"/>
        <w:rPr>
          <w:b w:val="0"/>
          <w:sz w:val="20"/>
        </w:rPr>
      </w:pPr>
      <w:r>
        <w:rPr>
          <w:rFonts w:ascii="Times New Roman"/>
          <w:b/>
          <w:color w:val="231F20"/>
          <w:sz w:val="20"/>
        </w:rPr>
        <w:t>$(292)   </w:t>
      </w:r>
      <w:r>
        <w:rPr>
          <w:b w:val="0"/>
          <w:color w:val="231F20"/>
          <w:sz w:val="20"/>
        </w:rPr>
        <w:t>$151</w:t>
      </w:r>
    </w:p>
    <w:p>
      <w:pPr>
        <w:spacing w:after="0"/>
        <w:jc w:val="right"/>
        <w:rPr>
          <w:sz w:val="20"/>
        </w:rPr>
        <w:sectPr>
          <w:type w:val="continuous"/>
          <w:pgSz w:w="12240" w:h="15840"/>
          <w:pgMar w:top="1140" w:bottom="280" w:left="1080" w:right="1720"/>
        </w:sectPr>
      </w:pPr>
    </w:p>
    <w:p>
      <w:pPr>
        <w:pStyle w:val="BodyText"/>
        <w:spacing w:before="484"/>
        <w:ind w:left="519"/>
        <w:rPr>
          <w:b w:val="0"/>
        </w:rPr>
      </w:pPr>
      <w:r>
        <w:rPr>
          <w:b w:val="0"/>
          <w:color w:val="231F20"/>
          <w:w w:val="80"/>
        </w:rPr>
        <w:t>See</w:t>
      </w:r>
      <w:r>
        <w:rPr>
          <w:b w:val="0"/>
          <w:color w:val="231F20"/>
          <w:spacing w:val="-18"/>
          <w:w w:val="80"/>
        </w:rPr>
        <w:t> </w:t>
      </w:r>
      <w:r>
        <w:rPr>
          <w:b w:val="0"/>
          <w:color w:val="231F20"/>
          <w:w w:val="80"/>
        </w:rPr>
        <w:t>Note</w:t>
      </w:r>
      <w:r>
        <w:rPr>
          <w:b w:val="0"/>
          <w:color w:val="231F20"/>
          <w:spacing w:val="-16"/>
          <w:w w:val="80"/>
        </w:rPr>
        <w:t> </w:t>
      </w:r>
      <w:r>
        <w:rPr>
          <w:b w:val="0"/>
          <w:color w:val="231F20"/>
          <w:w w:val="80"/>
        </w:rPr>
        <w:t>10</w:t>
      </w:r>
      <w:r>
        <w:rPr>
          <w:b w:val="0"/>
          <w:color w:val="231F20"/>
          <w:spacing w:val="-17"/>
          <w:w w:val="80"/>
        </w:rPr>
        <w:t> </w:t>
      </w:r>
      <w:r>
        <w:rPr>
          <w:b w:val="0"/>
          <w:color w:val="231F20"/>
          <w:w w:val="80"/>
        </w:rPr>
        <w:t>to</w:t>
      </w:r>
      <w:r>
        <w:rPr>
          <w:b w:val="0"/>
          <w:color w:val="231F20"/>
          <w:spacing w:val="-16"/>
          <w:w w:val="80"/>
        </w:rPr>
        <w:t> </w:t>
      </w:r>
      <w:r>
        <w:rPr>
          <w:b w:val="0"/>
          <w:color w:val="231F20"/>
          <w:w w:val="80"/>
        </w:rPr>
        <w:t>the</w:t>
      </w:r>
      <w:r>
        <w:rPr>
          <w:b w:val="0"/>
          <w:color w:val="231F20"/>
          <w:spacing w:val="-16"/>
          <w:w w:val="80"/>
        </w:rPr>
        <w:t> </w:t>
      </w:r>
      <w:r>
        <w:rPr>
          <w:b w:val="0"/>
          <w:color w:val="231F20"/>
          <w:w w:val="80"/>
        </w:rPr>
        <w:t>Consolidated</w:t>
      </w:r>
      <w:r>
        <w:rPr>
          <w:b w:val="0"/>
          <w:color w:val="231F20"/>
          <w:spacing w:val="-18"/>
          <w:w w:val="80"/>
        </w:rPr>
        <w:t> </w:t>
      </w:r>
      <w:r>
        <w:rPr>
          <w:b w:val="0"/>
          <w:color w:val="231F20"/>
          <w:w w:val="80"/>
        </w:rPr>
        <w:t>Financial</w:t>
      </w:r>
      <w:r>
        <w:rPr>
          <w:b w:val="0"/>
          <w:color w:val="231F20"/>
          <w:spacing w:val="-18"/>
          <w:w w:val="80"/>
        </w:rPr>
        <w:t> </w:t>
      </w:r>
      <w:r>
        <w:rPr>
          <w:b w:val="0"/>
          <w:color w:val="231F20"/>
          <w:w w:val="80"/>
        </w:rPr>
        <w:t>Statements</w:t>
      </w:r>
      <w:r>
        <w:rPr>
          <w:b w:val="0"/>
          <w:color w:val="231F20"/>
          <w:spacing w:val="-17"/>
          <w:w w:val="80"/>
        </w:rPr>
        <w:t> </w:t>
      </w:r>
      <w:r>
        <w:rPr>
          <w:b w:val="0"/>
          <w:color w:val="231F20"/>
          <w:w w:val="80"/>
        </w:rPr>
        <w:t>for</w:t>
      </w:r>
      <w:r>
        <w:rPr>
          <w:b w:val="0"/>
          <w:color w:val="231F20"/>
          <w:spacing w:val="-16"/>
          <w:w w:val="80"/>
        </w:rPr>
        <w:t> </w:t>
      </w:r>
      <w:r>
        <w:rPr>
          <w:b w:val="0"/>
          <w:color w:val="231F20"/>
          <w:w w:val="80"/>
        </w:rPr>
        <w:t>further</w:t>
      </w:r>
      <w:r>
        <w:rPr>
          <w:b w:val="0"/>
          <w:color w:val="231F20"/>
          <w:spacing w:val="-15"/>
          <w:w w:val="80"/>
        </w:rPr>
        <w:t> </w:t>
      </w:r>
      <w:r>
        <w:rPr>
          <w:b w:val="0"/>
          <w:color w:val="231F20"/>
          <w:w w:val="80"/>
        </w:rPr>
        <w:t>information</w:t>
      </w:r>
      <w:r>
        <w:rPr>
          <w:b w:val="0"/>
          <w:color w:val="231F20"/>
          <w:spacing w:val="-16"/>
          <w:w w:val="80"/>
        </w:rPr>
        <w:t> </w:t>
      </w:r>
      <w:r>
        <w:rPr>
          <w:b w:val="0"/>
          <w:color w:val="231F20"/>
          <w:w w:val="80"/>
        </w:rPr>
        <w:t>on</w:t>
      </w:r>
      <w:r>
        <w:rPr>
          <w:b w:val="0"/>
          <w:color w:val="231F20"/>
          <w:spacing w:val="-16"/>
          <w:w w:val="80"/>
        </w:rPr>
        <w:t> </w:t>
      </w:r>
      <w:r>
        <w:rPr>
          <w:b w:val="0"/>
          <w:color w:val="231F20"/>
          <w:w w:val="80"/>
        </w:rPr>
        <w:t>the</w:t>
      </w:r>
      <w:r>
        <w:rPr>
          <w:b w:val="0"/>
          <w:color w:val="231F20"/>
          <w:spacing w:val="-16"/>
          <w:w w:val="80"/>
        </w:rPr>
        <w:t> </w:t>
      </w:r>
      <w:r>
        <w:rPr>
          <w:b w:val="0"/>
          <w:color w:val="231F20"/>
          <w:w w:val="80"/>
        </w:rPr>
        <w:t>Company’s</w:t>
      </w:r>
      <w:r>
        <w:rPr>
          <w:b w:val="0"/>
          <w:color w:val="231F20"/>
          <w:spacing w:val="-18"/>
          <w:w w:val="80"/>
        </w:rPr>
        <w:t> </w:t>
      </w:r>
      <w:r>
        <w:rPr>
          <w:b w:val="0"/>
          <w:color w:val="231F20"/>
          <w:w w:val="80"/>
        </w:rPr>
        <w:t>hedging</w:t>
      </w:r>
      <w:r>
        <w:rPr>
          <w:b w:val="0"/>
          <w:color w:val="231F20"/>
          <w:spacing w:val="-17"/>
          <w:w w:val="80"/>
        </w:rPr>
        <w:t> </w:t>
      </w:r>
      <w:r>
        <w:rPr>
          <w:b w:val="0"/>
          <w:color w:val="231F20"/>
          <w:w w:val="80"/>
        </w:rPr>
        <w:t>activities.</w:t>
      </w:r>
    </w:p>
    <w:p>
      <w:pPr>
        <w:spacing w:after="0"/>
        <w:sectPr>
          <w:pgSz w:w="12240" w:h="15840"/>
          <w:pgMar w:header="0" w:footer="566" w:top="1500" w:bottom="760" w:left="1080" w:right="1720"/>
        </w:sectPr>
      </w:pPr>
    </w:p>
    <w:p>
      <w:pPr>
        <w:pStyle w:val="BodyText"/>
        <w:rPr>
          <w:b w:val="0"/>
          <w:sz w:val="22"/>
        </w:rPr>
      </w:pPr>
    </w:p>
    <w:p>
      <w:pPr>
        <w:pStyle w:val="BodyText"/>
        <w:spacing w:before="6"/>
        <w:rPr>
          <w:b w:val="0"/>
          <w:sz w:val="17"/>
        </w:rPr>
      </w:pPr>
    </w:p>
    <w:p>
      <w:pPr>
        <w:pStyle w:val="Heading3"/>
        <w:rPr>
          <w:i/>
        </w:rPr>
      </w:pPr>
      <w:r>
        <w:rPr>
          <w:i/>
          <w:color w:val="231F20"/>
          <w:w w:val="90"/>
        </w:rPr>
        <w:t>Income Taxes</w:t>
      </w:r>
    </w:p>
    <w:p>
      <w:pPr>
        <w:pStyle w:val="BodyText"/>
        <w:spacing w:before="5"/>
        <w:rPr>
          <w:rFonts w:ascii="Times New Roman"/>
          <w:b/>
          <w:i/>
        </w:rPr>
      </w:pPr>
    </w:p>
    <w:p>
      <w:pPr>
        <w:pStyle w:val="BodyText"/>
        <w:spacing w:line="244" w:lineRule="auto"/>
        <w:ind w:left="119" w:firstLine="400"/>
        <w:jc w:val="both"/>
        <w:rPr>
          <w:b w:val="0"/>
        </w:rPr>
      </w:pPr>
      <w:r>
        <w:rPr>
          <w:b w:val="0"/>
          <w:color w:val="231F20"/>
          <w:w w:val="85"/>
        </w:rPr>
        <w:t>The</w:t>
      </w:r>
      <w:r>
        <w:rPr>
          <w:b w:val="0"/>
          <w:color w:val="231F20"/>
          <w:spacing w:val="-29"/>
          <w:w w:val="85"/>
        </w:rPr>
        <w:t> </w:t>
      </w:r>
      <w:r>
        <w:rPr>
          <w:b w:val="0"/>
          <w:color w:val="231F20"/>
          <w:w w:val="85"/>
        </w:rPr>
        <w:t>provision</w:t>
      </w:r>
      <w:r>
        <w:rPr>
          <w:b w:val="0"/>
          <w:color w:val="231F20"/>
          <w:spacing w:val="-29"/>
          <w:w w:val="85"/>
        </w:rPr>
        <w:t> </w:t>
      </w:r>
      <w:r>
        <w:rPr>
          <w:b w:val="0"/>
          <w:color w:val="231F20"/>
          <w:w w:val="85"/>
        </w:rPr>
        <w:t>for</w:t>
      </w:r>
      <w:r>
        <w:rPr>
          <w:b w:val="0"/>
          <w:color w:val="231F20"/>
          <w:spacing w:val="-28"/>
          <w:w w:val="85"/>
        </w:rPr>
        <w:t> </w:t>
      </w:r>
      <w:r>
        <w:rPr>
          <w:b w:val="0"/>
          <w:color w:val="231F20"/>
          <w:w w:val="85"/>
        </w:rPr>
        <w:t>income</w:t>
      </w:r>
      <w:r>
        <w:rPr>
          <w:b w:val="0"/>
          <w:color w:val="231F20"/>
          <w:spacing w:val="-29"/>
          <w:w w:val="85"/>
        </w:rPr>
        <w:t> </w:t>
      </w:r>
      <w:r>
        <w:rPr>
          <w:b w:val="0"/>
          <w:color w:val="231F20"/>
          <w:w w:val="85"/>
        </w:rPr>
        <w:t>taxes,</w:t>
      </w:r>
      <w:r>
        <w:rPr>
          <w:b w:val="0"/>
          <w:color w:val="231F20"/>
          <w:spacing w:val="-29"/>
          <w:w w:val="85"/>
        </w:rPr>
        <w:t> </w:t>
      </w:r>
      <w:r>
        <w:rPr>
          <w:b w:val="0"/>
          <w:color w:val="231F20"/>
          <w:w w:val="85"/>
        </w:rPr>
        <w:t>as</w:t>
      </w:r>
      <w:r>
        <w:rPr>
          <w:b w:val="0"/>
          <w:color w:val="231F20"/>
          <w:spacing w:val="-28"/>
          <w:w w:val="85"/>
        </w:rPr>
        <w:t> </w:t>
      </w:r>
      <w:r>
        <w:rPr>
          <w:b w:val="0"/>
          <w:color w:val="231F20"/>
          <w:w w:val="85"/>
        </w:rPr>
        <w:t>a</w:t>
      </w:r>
      <w:r>
        <w:rPr>
          <w:b w:val="0"/>
          <w:color w:val="231F20"/>
          <w:spacing w:val="-28"/>
          <w:w w:val="85"/>
        </w:rPr>
        <w:t> </w:t>
      </w:r>
      <w:r>
        <w:rPr>
          <w:b w:val="0"/>
          <w:color w:val="231F20"/>
          <w:w w:val="85"/>
        </w:rPr>
        <w:t>percentage</w:t>
      </w:r>
      <w:r>
        <w:rPr>
          <w:b w:val="0"/>
          <w:color w:val="231F20"/>
          <w:spacing w:val="-30"/>
          <w:w w:val="85"/>
        </w:rPr>
        <w:t> </w:t>
      </w:r>
      <w:r>
        <w:rPr>
          <w:b w:val="0"/>
          <w:color w:val="231F20"/>
          <w:w w:val="85"/>
        </w:rPr>
        <w:t>of income</w:t>
      </w:r>
      <w:r>
        <w:rPr>
          <w:b w:val="0"/>
          <w:color w:val="231F20"/>
          <w:spacing w:val="-31"/>
          <w:w w:val="85"/>
        </w:rPr>
        <w:t> </w:t>
      </w:r>
      <w:r>
        <w:rPr>
          <w:b w:val="0"/>
          <w:color w:val="231F20"/>
          <w:w w:val="85"/>
        </w:rPr>
        <w:t>before</w:t>
      </w:r>
      <w:r>
        <w:rPr>
          <w:b w:val="0"/>
          <w:color w:val="231F20"/>
          <w:spacing w:val="-31"/>
          <w:w w:val="85"/>
        </w:rPr>
        <w:t> </w:t>
      </w:r>
      <w:r>
        <w:rPr>
          <w:b w:val="0"/>
          <w:color w:val="231F20"/>
          <w:w w:val="85"/>
        </w:rPr>
        <w:t>taxes,</w:t>
      </w:r>
      <w:r>
        <w:rPr>
          <w:b w:val="0"/>
          <w:color w:val="231F20"/>
          <w:spacing w:val="-30"/>
          <w:w w:val="85"/>
        </w:rPr>
        <w:t> </w:t>
      </w:r>
      <w:r>
        <w:rPr>
          <w:b w:val="0"/>
          <w:color w:val="231F20"/>
          <w:w w:val="85"/>
        </w:rPr>
        <w:t>increased</w:t>
      </w:r>
      <w:r>
        <w:rPr>
          <w:b w:val="0"/>
          <w:color w:val="231F20"/>
          <w:spacing w:val="-31"/>
          <w:w w:val="85"/>
        </w:rPr>
        <w:t> </w:t>
      </w:r>
      <w:r>
        <w:rPr>
          <w:b w:val="0"/>
          <w:color w:val="231F20"/>
          <w:w w:val="85"/>
        </w:rPr>
        <w:t>to</w:t>
      </w:r>
      <w:r>
        <w:rPr>
          <w:b w:val="0"/>
          <w:color w:val="231F20"/>
          <w:spacing w:val="-29"/>
          <w:w w:val="85"/>
        </w:rPr>
        <w:t> </w:t>
      </w:r>
      <w:r>
        <w:rPr>
          <w:b w:val="0"/>
          <w:color w:val="231F20"/>
          <w:w w:val="85"/>
        </w:rPr>
        <w:t>39.0</w:t>
      </w:r>
      <w:r>
        <w:rPr>
          <w:b w:val="0"/>
          <w:color w:val="231F20"/>
          <w:spacing w:val="-30"/>
          <w:w w:val="85"/>
        </w:rPr>
        <w:t> </w:t>
      </w:r>
      <w:r>
        <w:rPr>
          <w:b w:val="0"/>
          <w:color w:val="231F20"/>
          <w:w w:val="85"/>
        </w:rPr>
        <w:t>percent</w:t>
      </w:r>
      <w:r>
        <w:rPr>
          <w:b w:val="0"/>
          <w:color w:val="231F20"/>
          <w:spacing w:val="-31"/>
          <w:w w:val="85"/>
        </w:rPr>
        <w:t> </w:t>
      </w:r>
      <w:r>
        <w:rPr>
          <w:b w:val="0"/>
          <w:color w:val="231F20"/>
          <w:w w:val="85"/>
        </w:rPr>
        <w:t>in</w:t>
      </w:r>
      <w:r>
        <w:rPr>
          <w:b w:val="0"/>
          <w:color w:val="231F20"/>
          <w:spacing w:val="-30"/>
          <w:w w:val="85"/>
        </w:rPr>
        <w:t> </w:t>
      </w:r>
      <w:r>
        <w:rPr>
          <w:b w:val="0"/>
          <w:color w:val="231F20"/>
          <w:w w:val="85"/>
        </w:rPr>
        <w:t>2007 </w:t>
      </w:r>
      <w:r>
        <w:rPr>
          <w:b w:val="0"/>
          <w:color w:val="231F20"/>
          <w:w w:val="90"/>
        </w:rPr>
        <w:t>from 36.8 percent in 2006. The higher 2007 rate </w:t>
      </w:r>
      <w:r>
        <w:rPr>
          <w:b w:val="0"/>
          <w:color w:val="231F20"/>
          <w:w w:val="85"/>
        </w:rPr>
        <w:t>included an $11 million ($.01 per share, diluted)</w:t>
      </w:r>
      <w:r>
        <w:rPr>
          <w:b w:val="0"/>
          <w:color w:val="231F20"/>
          <w:spacing w:val="-37"/>
          <w:w w:val="85"/>
        </w:rPr>
        <w:t> </w:t>
      </w:r>
      <w:r>
        <w:rPr>
          <w:b w:val="0"/>
          <w:color w:val="231F20"/>
          <w:w w:val="85"/>
        </w:rPr>
        <w:t>net addition</w:t>
      </w:r>
      <w:r>
        <w:rPr>
          <w:b w:val="0"/>
          <w:color w:val="231F20"/>
          <w:spacing w:val="-31"/>
          <w:w w:val="85"/>
        </w:rPr>
        <w:t> </w:t>
      </w:r>
      <w:r>
        <w:rPr>
          <w:b w:val="0"/>
          <w:color w:val="231F20"/>
          <w:w w:val="85"/>
        </w:rPr>
        <w:t>related</w:t>
      </w:r>
      <w:r>
        <w:rPr>
          <w:b w:val="0"/>
          <w:color w:val="231F20"/>
          <w:spacing w:val="-31"/>
          <w:w w:val="85"/>
        </w:rPr>
        <w:t> </w:t>
      </w:r>
      <w:r>
        <w:rPr>
          <w:b w:val="0"/>
          <w:color w:val="231F20"/>
          <w:w w:val="85"/>
        </w:rPr>
        <w:t>to</w:t>
      </w:r>
      <w:r>
        <w:rPr>
          <w:b w:val="0"/>
          <w:color w:val="231F20"/>
          <w:spacing w:val="-31"/>
          <w:w w:val="85"/>
        </w:rPr>
        <w:t> </w:t>
      </w:r>
      <w:r>
        <w:rPr>
          <w:b w:val="0"/>
          <w:color w:val="231F20"/>
          <w:w w:val="85"/>
        </w:rPr>
        <w:t>a</w:t>
      </w:r>
      <w:r>
        <w:rPr>
          <w:b w:val="0"/>
          <w:color w:val="231F20"/>
          <w:spacing w:val="-32"/>
          <w:w w:val="85"/>
        </w:rPr>
        <w:t> </w:t>
      </w:r>
      <w:r>
        <w:rPr>
          <w:b w:val="0"/>
          <w:color w:val="231F20"/>
          <w:w w:val="85"/>
        </w:rPr>
        <w:t>revision</w:t>
      </w:r>
      <w:r>
        <w:rPr>
          <w:b w:val="0"/>
          <w:color w:val="231F20"/>
          <w:spacing w:val="-31"/>
          <w:w w:val="85"/>
        </w:rPr>
        <w:t> </w:t>
      </w:r>
      <w:r>
        <w:rPr>
          <w:b w:val="0"/>
          <w:color w:val="231F20"/>
          <w:w w:val="85"/>
        </w:rPr>
        <w:t>in</w:t>
      </w:r>
      <w:r>
        <w:rPr>
          <w:b w:val="0"/>
          <w:color w:val="231F20"/>
          <w:spacing w:val="-31"/>
          <w:w w:val="85"/>
        </w:rPr>
        <w:t> </w:t>
      </w:r>
      <w:r>
        <w:rPr>
          <w:b w:val="0"/>
          <w:color w:val="231F20"/>
          <w:w w:val="85"/>
        </w:rPr>
        <w:t>Illinois</w:t>
      </w:r>
      <w:r>
        <w:rPr>
          <w:b w:val="0"/>
          <w:color w:val="231F20"/>
          <w:spacing w:val="-31"/>
          <w:w w:val="85"/>
        </w:rPr>
        <w:t> </w:t>
      </w:r>
      <w:r>
        <w:rPr>
          <w:b w:val="0"/>
          <w:color w:val="231F20"/>
          <w:w w:val="85"/>
        </w:rPr>
        <w:t>income</w:t>
      </w:r>
      <w:r>
        <w:rPr>
          <w:b w:val="0"/>
          <w:color w:val="231F20"/>
          <w:spacing w:val="-31"/>
          <w:w w:val="85"/>
        </w:rPr>
        <w:t> </w:t>
      </w:r>
      <w:r>
        <w:rPr>
          <w:b w:val="0"/>
          <w:color w:val="231F20"/>
          <w:w w:val="85"/>
        </w:rPr>
        <w:t>tax</w:t>
      </w:r>
      <w:r>
        <w:rPr>
          <w:b w:val="0"/>
          <w:color w:val="231F20"/>
          <w:spacing w:val="-31"/>
          <w:w w:val="85"/>
        </w:rPr>
        <w:t> </w:t>
      </w:r>
      <w:r>
        <w:rPr>
          <w:b w:val="0"/>
          <w:color w:val="231F20"/>
          <w:w w:val="85"/>
        </w:rPr>
        <w:t>laws </w:t>
      </w:r>
      <w:r>
        <w:rPr>
          <w:b w:val="0"/>
          <w:color w:val="231F20"/>
          <w:w w:val="80"/>
        </w:rPr>
        <w:t>enacted</w:t>
      </w:r>
      <w:r>
        <w:rPr>
          <w:b w:val="0"/>
          <w:color w:val="231F20"/>
          <w:spacing w:val="-17"/>
          <w:w w:val="80"/>
        </w:rPr>
        <w:t> </w:t>
      </w:r>
      <w:r>
        <w:rPr>
          <w:b w:val="0"/>
          <w:color w:val="231F20"/>
          <w:w w:val="80"/>
        </w:rPr>
        <w:t>in</w:t>
      </w:r>
      <w:r>
        <w:rPr>
          <w:b w:val="0"/>
          <w:color w:val="231F20"/>
          <w:spacing w:val="-15"/>
          <w:w w:val="80"/>
        </w:rPr>
        <w:t> </w:t>
      </w:r>
      <w:r>
        <w:rPr>
          <w:b w:val="0"/>
          <w:color w:val="231F20"/>
          <w:w w:val="80"/>
        </w:rPr>
        <w:t>2007.</w:t>
      </w:r>
      <w:r>
        <w:rPr>
          <w:b w:val="0"/>
          <w:color w:val="231F20"/>
          <w:spacing w:val="-14"/>
          <w:w w:val="80"/>
        </w:rPr>
        <w:t> </w:t>
      </w:r>
      <w:r>
        <w:rPr>
          <w:b w:val="0"/>
          <w:color w:val="231F20"/>
          <w:w w:val="80"/>
        </w:rPr>
        <w:t>The</w:t>
      </w:r>
      <w:r>
        <w:rPr>
          <w:b w:val="0"/>
          <w:color w:val="231F20"/>
          <w:spacing w:val="-16"/>
          <w:w w:val="80"/>
        </w:rPr>
        <w:t> </w:t>
      </w:r>
      <w:r>
        <w:rPr>
          <w:b w:val="0"/>
          <w:color w:val="231F20"/>
          <w:w w:val="80"/>
        </w:rPr>
        <w:t>2006</w:t>
      </w:r>
      <w:r>
        <w:rPr>
          <w:b w:val="0"/>
          <w:color w:val="231F20"/>
          <w:spacing w:val="-14"/>
          <w:w w:val="80"/>
        </w:rPr>
        <w:t> </w:t>
      </w:r>
      <w:r>
        <w:rPr>
          <w:b w:val="0"/>
          <w:color w:val="231F20"/>
          <w:w w:val="80"/>
        </w:rPr>
        <w:t>rate</w:t>
      </w:r>
      <w:r>
        <w:rPr>
          <w:b w:val="0"/>
          <w:color w:val="231F20"/>
          <w:spacing w:val="-15"/>
          <w:w w:val="80"/>
        </w:rPr>
        <w:t> </w:t>
      </w:r>
      <w:r>
        <w:rPr>
          <w:b w:val="0"/>
          <w:color w:val="231F20"/>
          <w:w w:val="80"/>
        </w:rPr>
        <w:t>included</w:t>
      </w:r>
      <w:r>
        <w:rPr>
          <w:b w:val="0"/>
          <w:color w:val="231F20"/>
          <w:spacing w:val="-17"/>
          <w:w w:val="80"/>
        </w:rPr>
        <w:t> </w:t>
      </w:r>
      <w:r>
        <w:rPr>
          <w:b w:val="0"/>
          <w:color w:val="231F20"/>
          <w:w w:val="80"/>
        </w:rPr>
        <w:t>a</w:t>
      </w:r>
      <w:r>
        <w:rPr>
          <w:b w:val="0"/>
          <w:color w:val="231F20"/>
          <w:spacing w:val="-15"/>
          <w:w w:val="80"/>
        </w:rPr>
        <w:t> </w:t>
      </w:r>
      <w:r>
        <w:rPr>
          <w:b w:val="0"/>
          <w:color w:val="231F20"/>
          <w:w w:val="80"/>
        </w:rPr>
        <w:t>$9</w:t>
      </w:r>
      <w:r>
        <w:rPr>
          <w:b w:val="0"/>
          <w:color w:val="231F20"/>
          <w:spacing w:val="-15"/>
          <w:w w:val="80"/>
        </w:rPr>
        <w:t> </w:t>
      </w:r>
      <w:r>
        <w:rPr>
          <w:b w:val="0"/>
          <w:color w:val="231F20"/>
          <w:w w:val="80"/>
        </w:rPr>
        <w:t>million</w:t>
      </w:r>
      <w:r>
        <w:rPr>
          <w:b w:val="0"/>
          <w:color w:val="231F20"/>
          <w:spacing w:val="-15"/>
          <w:w w:val="80"/>
        </w:rPr>
        <w:t> </w:t>
      </w:r>
      <w:r>
        <w:rPr>
          <w:b w:val="0"/>
          <w:color w:val="231F20"/>
          <w:w w:val="80"/>
        </w:rPr>
        <w:t>net </w:t>
      </w:r>
      <w:r>
        <w:rPr>
          <w:b w:val="0"/>
          <w:color w:val="231F20"/>
          <w:w w:val="90"/>
        </w:rPr>
        <w:t>reduction</w:t>
      </w:r>
      <w:r>
        <w:rPr>
          <w:b w:val="0"/>
          <w:color w:val="231F20"/>
          <w:spacing w:val="-20"/>
          <w:w w:val="90"/>
        </w:rPr>
        <w:t> </w:t>
      </w:r>
      <w:r>
        <w:rPr>
          <w:b w:val="0"/>
          <w:color w:val="231F20"/>
          <w:w w:val="90"/>
        </w:rPr>
        <w:t>related</w:t>
      </w:r>
      <w:r>
        <w:rPr>
          <w:b w:val="0"/>
          <w:color w:val="231F20"/>
          <w:spacing w:val="-20"/>
          <w:w w:val="90"/>
        </w:rPr>
        <w:t> </w:t>
      </w:r>
      <w:r>
        <w:rPr>
          <w:b w:val="0"/>
          <w:color w:val="231F20"/>
          <w:w w:val="90"/>
        </w:rPr>
        <w:t>to</w:t>
      </w:r>
      <w:r>
        <w:rPr>
          <w:b w:val="0"/>
          <w:color w:val="231F20"/>
          <w:spacing w:val="-20"/>
          <w:w w:val="90"/>
        </w:rPr>
        <w:t> </w:t>
      </w:r>
      <w:r>
        <w:rPr>
          <w:b w:val="0"/>
          <w:color w:val="231F20"/>
          <w:w w:val="90"/>
        </w:rPr>
        <w:t>a</w:t>
      </w:r>
      <w:r>
        <w:rPr>
          <w:b w:val="0"/>
          <w:color w:val="231F20"/>
          <w:spacing w:val="-20"/>
          <w:w w:val="90"/>
        </w:rPr>
        <w:t> </w:t>
      </w:r>
      <w:r>
        <w:rPr>
          <w:b w:val="0"/>
          <w:color w:val="231F20"/>
          <w:w w:val="90"/>
        </w:rPr>
        <w:t>revision</w:t>
      </w:r>
      <w:r>
        <w:rPr>
          <w:b w:val="0"/>
          <w:color w:val="231F20"/>
          <w:spacing w:val="-20"/>
          <w:w w:val="90"/>
        </w:rPr>
        <w:t> </w:t>
      </w:r>
      <w:r>
        <w:rPr>
          <w:b w:val="0"/>
          <w:color w:val="231F20"/>
          <w:w w:val="90"/>
        </w:rPr>
        <w:t>in</w:t>
      </w:r>
      <w:r>
        <w:rPr>
          <w:b w:val="0"/>
          <w:color w:val="231F20"/>
          <w:spacing w:val="-20"/>
          <w:w w:val="90"/>
        </w:rPr>
        <w:t> </w:t>
      </w:r>
      <w:r>
        <w:rPr>
          <w:b w:val="0"/>
          <w:color w:val="231F20"/>
          <w:w w:val="90"/>
        </w:rPr>
        <w:t>the</w:t>
      </w:r>
      <w:r>
        <w:rPr>
          <w:b w:val="0"/>
          <w:color w:val="231F20"/>
          <w:spacing w:val="-20"/>
          <w:w w:val="90"/>
        </w:rPr>
        <w:t> </w:t>
      </w:r>
      <w:r>
        <w:rPr>
          <w:b w:val="0"/>
          <w:color w:val="231F20"/>
          <w:w w:val="90"/>
        </w:rPr>
        <w:t>State</w:t>
      </w:r>
      <w:r>
        <w:rPr>
          <w:b w:val="0"/>
          <w:color w:val="231F20"/>
          <w:spacing w:val="-20"/>
          <w:w w:val="90"/>
        </w:rPr>
        <w:t> </w:t>
      </w:r>
      <w:r>
        <w:rPr>
          <w:b w:val="0"/>
          <w:color w:val="231F20"/>
          <w:w w:val="90"/>
        </w:rPr>
        <w:t>of</w:t>
      </w:r>
      <w:r>
        <w:rPr>
          <w:b w:val="0"/>
          <w:color w:val="231F20"/>
          <w:spacing w:val="-20"/>
          <w:w w:val="90"/>
        </w:rPr>
        <w:t> </w:t>
      </w:r>
      <w:r>
        <w:rPr>
          <w:b w:val="0"/>
          <w:color w:val="231F20"/>
          <w:w w:val="90"/>
        </w:rPr>
        <w:t>Texas </w:t>
      </w:r>
      <w:r>
        <w:rPr>
          <w:b w:val="0"/>
          <w:color w:val="231F20"/>
          <w:w w:val="85"/>
        </w:rPr>
        <w:t>franchise</w:t>
      </w:r>
      <w:r>
        <w:rPr>
          <w:b w:val="0"/>
          <w:color w:val="231F20"/>
          <w:spacing w:val="-20"/>
          <w:w w:val="85"/>
        </w:rPr>
        <w:t> </w:t>
      </w:r>
      <w:r>
        <w:rPr>
          <w:b w:val="0"/>
          <w:color w:val="231F20"/>
          <w:w w:val="85"/>
        </w:rPr>
        <w:t>tax</w:t>
      </w:r>
      <w:r>
        <w:rPr>
          <w:b w:val="0"/>
          <w:color w:val="231F20"/>
          <w:spacing w:val="-20"/>
          <w:w w:val="85"/>
        </w:rPr>
        <w:t> </w:t>
      </w:r>
      <w:r>
        <w:rPr>
          <w:b w:val="0"/>
          <w:color w:val="231F20"/>
          <w:w w:val="85"/>
        </w:rPr>
        <w:t>law</w:t>
      </w:r>
      <w:r>
        <w:rPr>
          <w:b w:val="0"/>
          <w:color w:val="231F20"/>
          <w:spacing w:val="-20"/>
          <w:w w:val="85"/>
        </w:rPr>
        <w:t> </w:t>
      </w:r>
      <w:r>
        <w:rPr>
          <w:b w:val="0"/>
          <w:color w:val="231F20"/>
          <w:w w:val="85"/>
        </w:rPr>
        <w:t>enacted</w:t>
      </w:r>
      <w:r>
        <w:rPr>
          <w:b w:val="0"/>
          <w:color w:val="231F20"/>
          <w:spacing w:val="-21"/>
          <w:w w:val="85"/>
        </w:rPr>
        <w:t> </w:t>
      </w:r>
      <w:r>
        <w:rPr>
          <w:b w:val="0"/>
          <w:color w:val="231F20"/>
          <w:w w:val="85"/>
        </w:rPr>
        <w:t>during</w:t>
      </w:r>
      <w:r>
        <w:rPr>
          <w:b w:val="0"/>
          <w:color w:val="231F20"/>
          <w:spacing w:val="-20"/>
          <w:w w:val="85"/>
        </w:rPr>
        <w:t> </w:t>
      </w:r>
      <w:r>
        <w:rPr>
          <w:b w:val="0"/>
          <w:color w:val="231F20"/>
          <w:w w:val="85"/>
        </w:rPr>
        <w:t>2006.</w:t>
      </w:r>
      <w:r>
        <w:rPr>
          <w:b w:val="0"/>
          <w:color w:val="231F20"/>
          <w:spacing w:val="-20"/>
          <w:w w:val="85"/>
        </w:rPr>
        <w:t> </w:t>
      </w:r>
      <w:r>
        <w:rPr>
          <w:b w:val="0"/>
          <w:color w:val="231F20"/>
          <w:w w:val="85"/>
        </w:rPr>
        <w:t>The</w:t>
      </w:r>
      <w:r>
        <w:rPr>
          <w:b w:val="0"/>
          <w:color w:val="231F20"/>
          <w:spacing w:val="-20"/>
          <w:w w:val="85"/>
        </w:rPr>
        <w:t> </w:t>
      </w:r>
      <w:r>
        <w:rPr>
          <w:b w:val="0"/>
          <w:color w:val="231F20"/>
          <w:w w:val="85"/>
        </w:rPr>
        <w:t>Company </w:t>
      </w:r>
      <w:r>
        <w:rPr>
          <w:b w:val="0"/>
          <w:color w:val="231F20"/>
          <w:w w:val="80"/>
        </w:rPr>
        <w:t>currently</w:t>
      </w:r>
      <w:r>
        <w:rPr>
          <w:b w:val="0"/>
          <w:color w:val="231F20"/>
          <w:spacing w:val="-21"/>
          <w:w w:val="80"/>
        </w:rPr>
        <w:t> </w:t>
      </w:r>
      <w:r>
        <w:rPr>
          <w:b w:val="0"/>
          <w:color w:val="231F20"/>
          <w:w w:val="80"/>
        </w:rPr>
        <w:t>expects</w:t>
      </w:r>
      <w:r>
        <w:rPr>
          <w:b w:val="0"/>
          <w:color w:val="231F20"/>
          <w:spacing w:val="-21"/>
          <w:w w:val="80"/>
        </w:rPr>
        <w:t> </w:t>
      </w:r>
      <w:r>
        <w:rPr>
          <w:b w:val="0"/>
          <w:color w:val="231F20"/>
          <w:w w:val="80"/>
        </w:rPr>
        <w:t>its</w:t>
      </w:r>
      <w:r>
        <w:rPr>
          <w:b w:val="0"/>
          <w:color w:val="231F20"/>
          <w:spacing w:val="-19"/>
          <w:w w:val="80"/>
        </w:rPr>
        <w:t> </w:t>
      </w:r>
      <w:r>
        <w:rPr>
          <w:b w:val="0"/>
          <w:color w:val="231F20"/>
          <w:w w:val="80"/>
        </w:rPr>
        <w:t>2008</w:t>
      </w:r>
      <w:r>
        <w:rPr>
          <w:b w:val="0"/>
          <w:color w:val="231F20"/>
          <w:spacing w:val="-20"/>
          <w:w w:val="80"/>
        </w:rPr>
        <w:t> </w:t>
      </w:r>
      <w:r>
        <w:rPr>
          <w:b w:val="0"/>
          <w:color w:val="231F20"/>
          <w:w w:val="80"/>
        </w:rPr>
        <w:t>effective</w:t>
      </w:r>
      <w:r>
        <w:rPr>
          <w:b w:val="0"/>
          <w:color w:val="231F20"/>
          <w:spacing w:val="-22"/>
          <w:w w:val="80"/>
        </w:rPr>
        <w:t> </w:t>
      </w:r>
      <w:r>
        <w:rPr>
          <w:b w:val="0"/>
          <w:color w:val="231F20"/>
          <w:w w:val="80"/>
        </w:rPr>
        <w:t>tax</w:t>
      </w:r>
      <w:r>
        <w:rPr>
          <w:b w:val="0"/>
          <w:color w:val="231F20"/>
          <w:spacing w:val="-21"/>
          <w:w w:val="80"/>
        </w:rPr>
        <w:t> </w:t>
      </w:r>
      <w:r>
        <w:rPr>
          <w:b w:val="0"/>
          <w:color w:val="231F20"/>
          <w:w w:val="80"/>
        </w:rPr>
        <w:t>rate</w:t>
      </w:r>
      <w:r>
        <w:rPr>
          <w:b w:val="0"/>
          <w:color w:val="231F20"/>
          <w:spacing w:val="-20"/>
          <w:w w:val="80"/>
        </w:rPr>
        <w:t> </w:t>
      </w:r>
      <w:r>
        <w:rPr>
          <w:b w:val="0"/>
          <w:color w:val="231F20"/>
          <w:w w:val="80"/>
        </w:rPr>
        <w:t>to</w:t>
      </w:r>
      <w:r>
        <w:rPr>
          <w:b w:val="0"/>
          <w:color w:val="231F20"/>
          <w:spacing w:val="-20"/>
          <w:w w:val="80"/>
        </w:rPr>
        <w:t> </w:t>
      </w:r>
      <w:r>
        <w:rPr>
          <w:b w:val="0"/>
          <w:color w:val="231F20"/>
          <w:w w:val="80"/>
        </w:rPr>
        <w:t>be</w:t>
      </w:r>
      <w:r>
        <w:rPr>
          <w:b w:val="0"/>
          <w:color w:val="231F20"/>
          <w:spacing w:val="-21"/>
          <w:w w:val="80"/>
        </w:rPr>
        <w:t> </w:t>
      </w:r>
      <w:r>
        <w:rPr>
          <w:b w:val="0"/>
          <w:color w:val="231F20"/>
          <w:w w:val="80"/>
        </w:rPr>
        <w:t>between </w:t>
      </w:r>
      <w:r>
        <w:rPr>
          <w:b w:val="0"/>
          <w:color w:val="231F20"/>
          <w:w w:val="90"/>
        </w:rPr>
        <w:t>36</w:t>
      </w:r>
      <w:r>
        <w:rPr>
          <w:b w:val="0"/>
          <w:color w:val="231F20"/>
          <w:spacing w:val="-22"/>
          <w:w w:val="90"/>
        </w:rPr>
        <w:t> </w:t>
      </w:r>
      <w:r>
        <w:rPr>
          <w:b w:val="0"/>
          <w:color w:val="231F20"/>
          <w:w w:val="90"/>
        </w:rPr>
        <w:t>and</w:t>
      </w:r>
      <w:r>
        <w:rPr>
          <w:b w:val="0"/>
          <w:color w:val="231F20"/>
          <w:spacing w:val="-22"/>
          <w:w w:val="90"/>
        </w:rPr>
        <w:t> </w:t>
      </w:r>
      <w:r>
        <w:rPr>
          <w:b w:val="0"/>
          <w:color w:val="231F20"/>
          <w:w w:val="90"/>
        </w:rPr>
        <w:t>37</w:t>
      </w:r>
      <w:r>
        <w:rPr>
          <w:b w:val="0"/>
          <w:color w:val="231F20"/>
          <w:spacing w:val="-22"/>
          <w:w w:val="90"/>
        </w:rPr>
        <w:t> </w:t>
      </w:r>
      <w:r>
        <w:rPr>
          <w:b w:val="0"/>
          <w:color w:val="231F20"/>
          <w:w w:val="90"/>
        </w:rPr>
        <w:t>percent.</w:t>
      </w:r>
      <w:r>
        <w:rPr>
          <w:b w:val="0"/>
          <w:color w:val="231F20"/>
          <w:spacing w:val="-22"/>
          <w:w w:val="90"/>
        </w:rPr>
        <w:t> </w:t>
      </w:r>
      <w:r>
        <w:rPr>
          <w:b w:val="0"/>
          <w:color w:val="231F20"/>
          <w:w w:val="90"/>
        </w:rPr>
        <w:t>The</w:t>
      </w:r>
      <w:r>
        <w:rPr>
          <w:b w:val="0"/>
          <w:color w:val="231F20"/>
          <w:spacing w:val="-22"/>
          <w:w w:val="90"/>
        </w:rPr>
        <w:t> </w:t>
      </w:r>
      <w:r>
        <w:rPr>
          <w:b w:val="0"/>
          <w:color w:val="231F20"/>
          <w:w w:val="90"/>
        </w:rPr>
        <w:t>lower</w:t>
      </w:r>
      <w:r>
        <w:rPr>
          <w:b w:val="0"/>
          <w:color w:val="231F20"/>
          <w:spacing w:val="-22"/>
          <w:w w:val="90"/>
        </w:rPr>
        <w:t> </w:t>
      </w:r>
      <w:r>
        <w:rPr>
          <w:b w:val="0"/>
          <w:color w:val="231F20"/>
          <w:w w:val="90"/>
        </w:rPr>
        <w:t>expected</w:t>
      </w:r>
      <w:r>
        <w:rPr>
          <w:b w:val="0"/>
          <w:color w:val="231F20"/>
          <w:spacing w:val="-23"/>
          <w:w w:val="90"/>
        </w:rPr>
        <w:t> </w:t>
      </w:r>
      <w:r>
        <w:rPr>
          <w:b w:val="0"/>
          <w:color w:val="231F20"/>
          <w:w w:val="90"/>
        </w:rPr>
        <w:t>2008</w:t>
      </w:r>
      <w:r>
        <w:rPr>
          <w:b w:val="0"/>
          <w:color w:val="231F20"/>
          <w:spacing w:val="-22"/>
          <w:w w:val="90"/>
        </w:rPr>
        <w:t> </w:t>
      </w:r>
      <w:r>
        <w:rPr>
          <w:b w:val="0"/>
          <w:color w:val="231F20"/>
          <w:w w:val="90"/>
        </w:rPr>
        <w:t>rate</w:t>
      </w:r>
      <w:r>
        <w:rPr>
          <w:b w:val="0"/>
          <w:color w:val="231F20"/>
          <w:spacing w:val="-22"/>
          <w:w w:val="90"/>
        </w:rPr>
        <w:t> </w:t>
      </w:r>
      <w:r>
        <w:rPr>
          <w:b w:val="0"/>
          <w:color w:val="231F20"/>
          <w:w w:val="90"/>
        </w:rPr>
        <w:t>is </w:t>
      </w:r>
      <w:r>
        <w:rPr>
          <w:b w:val="0"/>
          <w:color w:val="231F20"/>
          <w:w w:val="85"/>
        </w:rPr>
        <w:t>primarily</w:t>
      </w:r>
      <w:r>
        <w:rPr>
          <w:b w:val="0"/>
          <w:color w:val="231F20"/>
          <w:spacing w:val="-30"/>
          <w:w w:val="85"/>
        </w:rPr>
        <w:t> </w:t>
      </w:r>
      <w:r>
        <w:rPr>
          <w:b w:val="0"/>
          <w:color w:val="231F20"/>
          <w:w w:val="85"/>
        </w:rPr>
        <w:t>due</w:t>
      </w:r>
      <w:r>
        <w:rPr>
          <w:b w:val="0"/>
          <w:color w:val="231F20"/>
          <w:spacing w:val="-30"/>
          <w:w w:val="85"/>
        </w:rPr>
        <w:t> </w:t>
      </w:r>
      <w:r>
        <w:rPr>
          <w:b w:val="0"/>
          <w:color w:val="231F20"/>
          <w:w w:val="85"/>
        </w:rPr>
        <w:t>to</w:t>
      </w:r>
      <w:r>
        <w:rPr>
          <w:b w:val="0"/>
          <w:color w:val="231F20"/>
          <w:spacing w:val="-30"/>
          <w:w w:val="85"/>
        </w:rPr>
        <w:t> </w:t>
      </w:r>
      <w:r>
        <w:rPr>
          <w:b w:val="0"/>
          <w:color w:val="231F20"/>
          <w:w w:val="85"/>
        </w:rPr>
        <w:t>the</w:t>
      </w:r>
      <w:r>
        <w:rPr>
          <w:b w:val="0"/>
          <w:color w:val="231F20"/>
          <w:spacing w:val="-30"/>
          <w:w w:val="85"/>
        </w:rPr>
        <w:t> </w:t>
      </w:r>
      <w:r>
        <w:rPr>
          <w:b w:val="0"/>
          <w:color w:val="231F20"/>
          <w:w w:val="85"/>
        </w:rPr>
        <w:t>January</w:t>
      </w:r>
      <w:r>
        <w:rPr>
          <w:b w:val="0"/>
          <w:color w:val="231F20"/>
          <w:spacing w:val="-30"/>
          <w:w w:val="85"/>
        </w:rPr>
        <w:t> </w:t>
      </w:r>
      <w:r>
        <w:rPr>
          <w:b w:val="0"/>
          <w:color w:val="231F20"/>
          <w:w w:val="85"/>
        </w:rPr>
        <w:t>2008</w:t>
      </w:r>
      <w:r>
        <w:rPr>
          <w:b w:val="0"/>
          <w:color w:val="231F20"/>
          <w:spacing w:val="-30"/>
          <w:w w:val="85"/>
        </w:rPr>
        <w:t> </w:t>
      </w:r>
      <w:r>
        <w:rPr>
          <w:b w:val="0"/>
          <w:color w:val="231F20"/>
          <w:w w:val="85"/>
        </w:rPr>
        <w:t>reversal</w:t>
      </w:r>
      <w:r>
        <w:rPr>
          <w:b w:val="0"/>
          <w:color w:val="231F20"/>
          <w:spacing w:val="-30"/>
          <w:w w:val="85"/>
        </w:rPr>
        <w:t> </w:t>
      </w:r>
      <w:r>
        <w:rPr>
          <w:b w:val="0"/>
          <w:color w:val="231F20"/>
          <w:w w:val="85"/>
        </w:rPr>
        <w:t>of</w:t>
      </w:r>
      <w:r>
        <w:rPr>
          <w:b w:val="0"/>
          <w:color w:val="231F20"/>
          <w:spacing w:val="-30"/>
          <w:w w:val="85"/>
        </w:rPr>
        <w:t> </w:t>
      </w:r>
      <w:r>
        <w:rPr>
          <w:b w:val="0"/>
          <w:color w:val="231F20"/>
          <w:w w:val="85"/>
        </w:rPr>
        <w:t>the</w:t>
      </w:r>
      <w:r>
        <w:rPr>
          <w:b w:val="0"/>
          <w:color w:val="231F20"/>
          <w:spacing w:val="-30"/>
          <w:w w:val="85"/>
        </w:rPr>
        <w:t> </w:t>
      </w:r>
      <w:r>
        <w:rPr>
          <w:b w:val="0"/>
          <w:color w:val="231F20"/>
          <w:w w:val="85"/>
        </w:rPr>
        <w:t>2007 Illinois</w:t>
      </w:r>
      <w:r>
        <w:rPr>
          <w:b w:val="0"/>
          <w:color w:val="231F20"/>
          <w:spacing w:val="-27"/>
          <w:w w:val="85"/>
        </w:rPr>
        <w:t> </w:t>
      </w:r>
      <w:r>
        <w:rPr>
          <w:b w:val="0"/>
          <w:color w:val="231F20"/>
          <w:w w:val="85"/>
        </w:rPr>
        <w:t>tax</w:t>
      </w:r>
      <w:r>
        <w:rPr>
          <w:b w:val="0"/>
          <w:color w:val="231F20"/>
          <w:spacing w:val="-28"/>
          <w:w w:val="85"/>
        </w:rPr>
        <w:t> </w:t>
      </w:r>
      <w:r>
        <w:rPr>
          <w:b w:val="0"/>
          <w:color w:val="231F20"/>
          <w:w w:val="85"/>
        </w:rPr>
        <w:t>law</w:t>
      </w:r>
      <w:r>
        <w:rPr>
          <w:b w:val="0"/>
          <w:color w:val="231F20"/>
          <w:spacing w:val="-28"/>
          <w:w w:val="85"/>
        </w:rPr>
        <w:t> </w:t>
      </w:r>
      <w:r>
        <w:rPr>
          <w:b w:val="0"/>
          <w:color w:val="231F20"/>
          <w:w w:val="85"/>
        </w:rPr>
        <w:t>change,</w:t>
      </w:r>
      <w:r>
        <w:rPr>
          <w:b w:val="0"/>
          <w:color w:val="231F20"/>
          <w:spacing w:val="-28"/>
          <w:w w:val="85"/>
        </w:rPr>
        <w:t> </w:t>
      </w:r>
      <w:r>
        <w:rPr>
          <w:b w:val="0"/>
          <w:color w:val="231F20"/>
          <w:w w:val="85"/>
        </w:rPr>
        <w:t>that</w:t>
      </w:r>
      <w:r>
        <w:rPr>
          <w:b w:val="0"/>
          <w:color w:val="231F20"/>
          <w:spacing w:val="-28"/>
          <w:w w:val="85"/>
        </w:rPr>
        <w:t> </w:t>
      </w:r>
      <w:r>
        <w:rPr>
          <w:b w:val="0"/>
          <w:color w:val="231F20"/>
          <w:w w:val="85"/>
        </w:rPr>
        <w:t>resulted</w:t>
      </w:r>
      <w:r>
        <w:rPr>
          <w:b w:val="0"/>
          <w:color w:val="231F20"/>
          <w:spacing w:val="-28"/>
          <w:w w:val="85"/>
        </w:rPr>
        <w:t> </w:t>
      </w:r>
      <w:r>
        <w:rPr>
          <w:b w:val="0"/>
          <w:color w:val="231F20"/>
          <w:w w:val="85"/>
        </w:rPr>
        <w:t>in</w:t>
      </w:r>
      <w:r>
        <w:rPr>
          <w:b w:val="0"/>
          <w:color w:val="231F20"/>
          <w:spacing w:val="-28"/>
          <w:w w:val="85"/>
        </w:rPr>
        <w:t> </w:t>
      </w:r>
      <w:r>
        <w:rPr>
          <w:b w:val="0"/>
          <w:color w:val="231F20"/>
          <w:w w:val="85"/>
        </w:rPr>
        <w:t>the</w:t>
      </w:r>
      <w:r>
        <w:rPr>
          <w:b w:val="0"/>
          <w:color w:val="231F20"/>
          <w:spacing w:val="-28"/>
          <w:w w:val="85"/>
        </w:rPr>
        <w:t> </w:t>
      </w:r>
      <w:r>
        <w:rPr>
          <w:b w:val="0"/>
          <w:color w:val="231F20"/>
          <w:w w:val="85"/>
        </w:rPr>
        <w:t>$11</w:t>
      </w:r>
      <w:r>
        <w:rPr>
          <w:b w:val="0"/>
          <w:color w:val="231F20"/>
          <w:spacing w:val="-28"/>
          <w:w w:val="85"/>
        </w:rPr>
        <w:t> </w:t>
      </w:r>
      <w:r>
        <w:rPr>
          <w:b w:val="0"/>
          <w:color w:val="231F20"/>
          <w:w w:val="85"/>
        </w:rPr>
        <w:t>million </w:t>
      </w:r>
      <w:r>
        <w:rPr>
          <w:b w:val="0"/>
          <w:color w:val="231F20"/>
          <w:w w:val="80"/>
        </w:rPr>
        <w:t>tax increase. The Company currently expects to</w:t>
      </w:r>
      <w:r>
        <w:rPr>
          <w:b w:val="0"/>
          <w:color w:val="231F20"/>
          <w:spacing w:val="-20"/>
          <w:w w:val="80"/>
        </w:rPr>
        <w:t> </w:t>
      </w:r>
      <w:r>
        <w:rPr>
          <w:b w:val="0"/>
          <w:color w:val="231F20"/>
          <w:w w:val="80"/>
        </w:rPr>
        <w:t>reverse </w:t>
      </w:r>
      <w:r>
        <w:rPr>
          <w:b w:val="0"/>
          <w:color w:val="231F20"/>
          <w:w w:val="85"/>
        </w:rPr>
        <w:t>the</w:t>
      </w:r>
      <w:r>
        <w:rPr>
          <w:b w:val="0"/>
          <w:color w:val="231F20"/>
          <w:spacing w:val="-31"/>
          <w:w w:val="85"/>
        </w:rPr>
        <w:t> </w:t>
      </w:r>
      <w:r>
        <w:rPr>
          <w:b w:val="0"/>
          <w:color w:val="231F20"/>
          <w:w w:val="85"/>
        </w:rPr>
        <w:t>$11</w:t>
      </w:r>
      <w:r>
        <w:rPr>
          <w:b w:val="0"/>
          <w:color w:val="231F20"/>
          <w:spacing w:val="-31"/>
          <w:w w:val="85"/>
        </w:rPr>
        <w:t> </w:t>
      </w:r>
      <w:r>
        <w:rPr>
          <w:b w:val="0"/>
          <w:color w:val="231F20"/>
          <w:w w:val="85"/>
        </w:rPr>
        <w:t>million</w:t>
      </w:r>
      <w:r>
        <w:rPr>
          <w:b w:val="0"/>
          <w:color w:val="231F20"/>
          <w:spacing w:val="-31"/>
          <w:w w:val="85"/>
        </w:rPr>
        <w:t> </w:t>
      </w:r>
      <w:r>
        <w:rPr>
          <w:b w:val="0"/>
          <w:color w:val="231F20"/>
          <w:w w:val="85"/>
        </w:rPr>
        <w:t>net</w:t>
      </w:r>
      <w:r>
        <w:rPr>
          <w:b w:val="0"/>
          <w:color w:val="231F20"/>
          <w:spacing w:val="-31"/>
          <w:w w:val="85"/>
        </w:rPr>
        <w:t> </w:t>
      </w:r>
      <w:r>
        <w:rPr>
          <w:b w:val="0"/>
          <w:color w:val="231F20"/>
          <w:w w:val="85"/>
        </w:rPr>
        <w:t>charge</w:t>
      </w:r>
      <w:r>
        <w:rPr>
          <w:b w:val="0"/>
          <w:color w:val="231F20"/>
          <w:spacing w:val="-31"/>
          <w:w w:val="85"/>
        </w:rPr>
        <w:t> </w:t>
      </w:r>
      <w:r>
        <w:rPr>
          <w:b w:val="0"/>
          <w:color w:val="231F20"/>
          <w:w w:val="85"/>
        </w:rPr>
        <w:t>during</w:t>
      </w:r>
      <w:r>
        <w:rPr>
          <w:b w:val="0"/>
          <w:color w:val="231F20"/>
          <w:spacing w:val="-31"/>
          <w:w w:val="85"/>
        </w:rPr>
        <w:t> </w:t>
      </w:r>
      <w:r>
        <w:rPr>
          <w:b w:val="0"/>
          <w:color w:val="231F20"/>
          <w:w w:val="85"/>
        </w:rPr>
        <w:t>first</w:t>
      </w:r>
      <w:r>
        <w:rPr>
          <w:b w:val="0"/>
          <w:color w:val="231F20"/>
          <w:spacing w:val="-30"/>
          <w:w w:val="85"/>
        </w:rPr>
        <w:t> </w:t>
      </w:r>
      <w:r>
        <w:rPr>
          <w:b w:val="0"/>
          <w:color w:val="231F20"/>
          <w:w w:val="85"/>
        </w:rPr>
        <w:t>quarter</w:t>
      </w:r>
      <w:r>
        <w:rPr>
          <w:b w:val="0"/>
          <w:color w:val="231F20"/>
          <w:spacing w:val="-31"/>
          <w:w w:val="85"/>
        </w:rPr>
        <w:t> </w:t>
      </w:r>
      <w:r>
        <w:rPr>
          <w:b w:val="0"/>
          <w:color w:val="231F20"/>
          <w:w w:val="85"/>
        </w:rPr>
        <w:t>2008.</w:t>
      </w:r>
    </w:p>
    <w:p>
      <w:pPr>
        <w:pStyle w:val="BodyText"/>
        <w:rPr>
          <w:b w:val="0"/>
        </w:rPr>
      </w:pPr>
    </w:p>
    <w:p>
      <w:pPr>
        <w:pStyle w:val="BodyText"/>
        <w:spacing w:before="2"/>
        <w:rPr>
          <w:b w:val="0"/>
          <w:sz w:val="19"/>
        </w:rPr>
      </w:pPr>
    </w:p>
    <w:p>
      <w:pPr>
        <w:pStyle w:val="Heading3"/>
        <w:rPr>
          <w:i/>
        </w:rPr>
      </w:pPr>
      <w:r>
        <w:rPr>
          <w:i/>
          <w:color w:val="231F20"/>
        </w:rPr>
        <w:t>2006 Compared With 2005</w:t>
      </w:r>
    </w:p>
    <w:p>
      <w:pPr>
        <w:pStyle w:val="BodyText"/>
        <w:spacing w:before="5"/>
        <w:rPr>
          <w:rFonts w:ascii="Times New Roman"/>
          <w:b/>
          <w:i/>
        </w:rPr>
      </w:pPr>
    </w:p>
    <w:p>
      <w:pPr>
        <w:pStyle w:val="BodyText"/>
        <w:spacing w:line="244" w:lineRule="auto" w:before="1"/>
        <w:ind w:left="119" w:firstLine="400"/>
        <w:jc w:val="both"/>
        <w:rPr>
          <w:b w:val="0"/>
        </w:rPr>
      </w:pPr>
      <w:r>
        <w:rPr>
          <w:b w:val="0"/>
          <w:color w:val="231F20"/>
          <w:w w:val="85"/>
        </w:rPr>
        <w:t>The</w:t>
      </w:r>
      <w:r>
        <w:rPr>
          <w:b w:val="0"/>
          <w:color w:val="231F20"/>
          <w:spacing w:val="-30"/>
          <w:w w:val="85"/>
        </w:rPr>
        <w:t> </w:t>
      </w:r>
      <w:r>
        <w:rPr>
          <w:b w:val="0"/>
          <w:color w:val="231F20"/>
          <w:w w:val="85"/>
        </w:rPr>
        <w:t>Company’s</w:t>
      </w:r>
      <w:r>
        <w:rPr>
          <w:b w:val="0"/>
          <w:color w:val="231F20"/>
          <w:spacing w:val="-30"/>
          <w:w w:val="85"/>
        </w:rPr>
        <w:t> </w:t>
      </w:r>
      <w:r>
        <w:rPr>
          <w:b w:val="0"/>
          <w:color w:val="231F20"/>
          <w:w w:val="85"/>
        </w:rPr>
        <w:t>consolidated</w:t>
      </w:r>
      <w:r>
        <w:rPr>
          <w:b w:val="0"/>
          <w:color w:val="231F20"/>
          <w:spacing w:val="-31"/>
          <w:w w:val="85"/>
        </w:rPr>
        <w:t> </w:t>
      </w:r>
      <w:r>
        <w:rPr>
          <w:b w:val="0"/>
          <w:color w:val="231F20"/>
          <w:w w:val="85"/>
        </w:rPr>
        <w:t>net</w:t>
      </w:r>
      <w:r>
        <w:rPr>
          <w:b w:val="0"/>
          <w:color w:val="231F20"/>
          <w:spacing w:val="-29"/>
          <w:w w:val="85"/>
        </w:rPr>
        <w:t> </w:t>
      </w:r>
      <w:r>
        <w:rPr>
          <w:b w:val="0"/>
          <w:color w:val="231F20"/>
          <w:w w:val="85"/>
        </w:rPr>
        <w:t>income</w:t>
      </w:r>
      <w:r>
        <w:rPr>
          <w:b w:val="0"/>
          <w:color w:val="231F20"/>
          <w:spacing w:val="-30"/>
          <w:w w:val="85"/>
        </w:rPr>
        <w:t> </w:t>
      </w:r>
      <w:r>
        <w:rPr>
          <w:b w:val="0"/>
          <w:color w:val="231F20"/>
          <w:w w:val="85"/>
        </w:rPr>
        <w:t>for</w:t>
      </w:r>
      <w:r>
        <w:rPr>
          <w:b w:val="0"/>
          <w:color w:val="231F20"/>
          <w:spacing w:val="-29"/>
          <w:w w:val="85"/>
        </w:rPr>
        <w:t> </w:t>
      </w:r>
      <w:r>
        <w:rPr>
          <w:b w:val="0"/>
          <w:color w:val="231F20"/>
          <w:w w:val="85"/>
        </w:rPr>
        <w:t>2006 </w:t>
      </w:r>
      <w:r>
        <w:rPr>
          <w:b w:val="0"/>
          <w:color w:val="231F20"/>
          <w:w w:val="80"/>
        </w:rPr>
        <w:t>was</w:t>
      </w:r>
      <w:r>
        <w:rPr>
          <w:b w:val="0"/>
          <w:color w:val="231F20"/>
          <w:spacing w:val="-7"/>
          <w:w w:val="80"/>
        </w:rPr>
        <w:t> </w:t>
      </w:r>
      <w:r>
        <w:rPr>
          <w:b w:val="0"/>
          <w:color w:val="231F20"/>
          <w:w w:val="80"/>
        </w:rPr>
        <w:t>$499</w:t>
      </w:r>
      <w:r>
        <w:rPr>
          <w:b w:val="0"/>
          <w:color w:val="231F20"/>
          <w:spacing w:val="-8"/>
          <w:w w:val="80"/>
        </w:rPr>
        <w:t> </w:t>
      </w:r>
      <w:r>
        <w:rPr>
          <w:b w:val="0"/>
          <w:color w:val="231F20"/>
          <w:w w:val="80"/>
        </w:rPr>
        <w:t>million</w:t>
      </w:r>
      <w:r>
        <w:rPr>
          <w:b w:val="0"/>
          <w:color w:val="231F20"/>
          <w:spacing w:val="-8"/>
          <w:w w:val="80"/>
        </w:rPr>
        <w:t> </w:t>
      </w:r>
      <w:r>
        <w:rPr>
          <w:b w:val="0"/>
          <w:color w:val="231F20"/>
          <w:w w:val="80"/>
        </w:rPr>
        <w:t>($.61</w:t>
      </w:r>
      <w:r>
        <w:rPr>
          <w:b w:val="0"/>
          <w:color w:val="231F20"/>
          <w:spacing w:val="-7"/>
          <w:w w:val="80"/>
        </w:rPr>
        <w:t> </w:t>
      </w:r>
      <w:r>
        <w:rPr>
          <w:b w:val="0"/>
          <w:color w:val="231F20"/>
          <w:w w:val="80"/>
        </w:rPr>
        <w:t>per</w:t>
      </w:r>
      <w:r>
        <w:rPr>
          <w:b w:val="0"/>
          <w:color w:val="231F20"/>
          <w:spacing w:val="-8"/>
          <w:w w:val="80"/>
        </w:rPr>
        <w:t> </w:t>
      </w:r>
      <w:r>
        <w:rPr>
          <w:b w:val="0"/>
          <w:color w:val="231F20"/>
          <w:w w:val="80"/>
        </w:rPr>
        <w:t>share,</w:t>
      </w:r>
      <w:r>
        <w:rPr>
          <w:b w:val="0"/>
          <w:color w:val="231F20"/>
          <w:spacing w:val="-7"/>
          <w:w w:val="80"/>
        </w:rPr>
        <w:t> </w:t>
      </w:r>
      <w:r>
        <w:rPr>
          <w:b w:val="0"/>
          <w:color w:val="231F20"/>
          <w:w w:val="80"/>
        </w:rPr>
        <w:t>diluted),</w:t>
      </w:r>
      <w:r>
        <w:rPr>
          <w:b w:val="0"/>
          <w:color w:val="231F20"/>
          <w:spacing w:val="-8"/>
          <w:w w:val="80"/>
        </w:rPr>
        <w:t> </w:t>
      </w:r>
      <w:r>
        <w:rPr>
          <w:b w:val="0"/>
          <w:color w:val="231F20"/>
          <w:w w:val="80"/>
        </w:rPr>
        <w:t>as</w:t>
      </w:r>
      <w:r>
        <w:rPr>
          <w:b w:val="0"/>
          <w:color w:val="231F20"/>
          <w:spacing w:val="-7"/>
          <w:w w:val="80"/>
        </w:rPr>
        <w:t> </w:t>
      </w:r>
      <w:r>
        <w:rPr>
          <w:b w:val="0"/>
          <w:color w:val="231F20"/>
          <w:w w:val="80"/>
        </w:rPr>
        <w:t>compared </w:t>
      </w:r>
      <w:r>
        <w:rPr>
          <w:b w:val="0"/>
          <w:color w:val="231F20"/>
          <w:w w:val="85"/>
        </w:rPr>
        <w:t>to 2005 net income of $484 million ($.60 per share, diluted), an increase of $15 million, or 3.1 percent. </w:t>
      </w:r>
      <w:r>
        <w:rPr>
          <w:b w:val="0"/>
          <w:color w:val="231F20"/>
          <w:w w:val="80"/>
        </w:rPr>
        <w:t>Operating</w:t>
      </w:r>
      <w:r>
        <w:rPr>
          <w:b w:val="0"/>
          <w:color w:val="231F20"/>
          <w:spacing w:val="-21"/>
          <w:w w:val="80"/>
        </w:rPr>
        <w:t> </w:t>
      </w:r>
      <w:r>
        <w:rPr>
          <w:b w:val="0"/>
          <w:color w:val="231F20"/>
          <w:w w:val="80"/>
        </w:rPr>
        <w:t>income</w:t>
      </w:r>
      <w:r>
        <w:rPr>
          <w:b w:val="0"/>
          <w:color w:val="231F20"/>
          <w:spacing w:val="-22"/>
          <w:w w:val="80"/>
        </w:rPr>
        <w:t> </w:t>
      </w:r>
      <w:r>
        <w:rPr>
          <w:b w:val="0"/>
          <w:color w:val="231F20"/>
          <w:w w:val="80"/>
        </w:rPr>
        <w:t>for</w:t>
      </w:r>
      <w:r>
        <w:rPr>
          <w:b w:val="0"/>
          <w:color w:val="231F20"/>
          <w:spacing w:val="-20"/>
          <w:w w:val="80"/>
        </w:rPr>
        <w:t> </w:t>
      </w:r>
      <w:r>
        <w:rPr>
          <w:b w:val="0"/>
          <w:color w:val="231F20"/>
          <w:w w:val="80"/>
        </w:rPr>
        <w:t>2006</w:t>
      </w:r>
      <w:r>
        <w:rPr>
          <w:b w:val="0"/>
          <w:color w:val="231F20"/>
          <w:spacing w:val="-21"/>
          <w:w w:val="80"/>
        </w:rPr>
        <w:t> </w:t>
      </w:r>
      <w:r>
        <w:rPr>
          <w:b w:val="0"/>
          <w:color w:val="231F20"/>
          <w:w w:val="80"/>
        </w:rPr>
        <w:t>was</w:t>
      </w:r>
      <w:r>
        <w:rPr>
          <w:b w:val="0"/>
          <w:color w:val="231F20"/>
          <w:spacing w:val="-22"/>
          <w:w w:val="80"/>
        </w:rPr>
        <w:t> </w:t>
      </w:r>
      <w:r>
        <w:rPr>
          <w:b w:val="0"/>
          <w:color w:val="231F20"/>
          <w:w w:val="80"/>
        </w:rPr>
        <w:t>$934</w:t>
      </w:r>
      <w:r>
        <w:rPr>
          <w:b w:val="0"/>
          <w:color w:val="231F20"/>
          <w:spacing w:val="-22"/>
          <w:w w:val="80"/>
        </w:rPr>
        <w:t> </w:t>
      </w:r>
      <w:r>
        <w:rPr>
          <w:b w:val="0"/>
          <w:color w:val="231F20"/>
          <w:w w:val="80"/>
        </w:rPr>
        <w:t>million,</w:t>
      </w:r>
      <w:r>
        <w:rPr>
          <w:b w:val="0"/>
          <w:color w:val="231F20"/>
          <w:spacing w:val="-21"/>
          <w:w w:val="80"/>
        </w:rPr>
        <w:t> </w:t>
      </w:r>
      <w:r>
        <w:rPr>
          <w:b w:val="0"/>
          <w:color w:val="231F20"/>
          <w:w w:val="80"/>
        </w:rPr>
        <w:t>an</w:t>
      </w:r>
      <w:r>
        <w:rPr>
          <w:b w:val="0"/>
          <w:color w:val="231F20"/>
          <w:spacing w:val="-21"/>
          <w:w w:val="80"/>
        </w:rPr>
        <w:t> </w:t>
      </w:r>
      <w:r>
        <w:rPr>
          <w:b w:val="0"/>
          <w:color w:val="231F20"/>
          <w:w w:val="80"/>
        </w:rPr>
        <w:t>increase </w:t>
      </w:r>
      <w:r>
        <w:rPr>
          <w:b w:val="0"/>
          <w:color w:val="231F20"/>
          <w:w w:val="85"/>
        </w:rPr>
        <w:t>of</w:t>
      </w:r>
      <w:r>
        <w:rPr>
          <w:b w:val="0"/>
          <w:color w:val="231F20"/>
          <w:spacing w:val="-38"/>
          <w:w w:val="85"/>
        </w:rPr>
        <w:t> </w:t>
      </w:r>
      <w:r>
        <w:rPr>
          <w:b w:val="0"/>
          <w:color w:val="231F20"/>
          <w:w w:val="85"/>
        </w:rPr>
        <w:t>$209</w:t>
      </w:r>
      <w:r>
        <w:rPr>
          <w:b w:val="0"/>
          <w:color w:val="231F20"/>
          <w:spacing w:val="-38"/>
          <w:w w:val="85"/>
        </w:rPr>
        <w:t> </w:t>
      </w:r>
      <w:r>
        <w:rPr>
          <w:b w:val="0"/>
          <w:color w:val="231F20"/>
          <w:w w:val="85"/>
        </w:rPr>
        <w:t>million,</w:t>
      </w:r>
      <w:r>
        <w:rPr>
          <w:b w:val="0"/>
          <w:color w:val="231F20"/>
          <w:spacing w:val="-38"/>
          <w:w w:val="85"/>
        </w:rPr>
        <w:t> </w:t>
      </w:r>
      <w:r>
        <w:rPr>
          <w:b w:val="0"/>
          <w:color w:val="231F20"/>
          <w:w w:val="85"/>
        </w:rPr>
        <w:t>or</w:t>
      </w:r>
      <w:r>
        <w:rPr>
          <w:b w:val="0"/>
          <w:color w:val="231F20"/>
          <w:spacing w:val="-38"/>
          <w:w w:val="85"/>
        </w:rPr>
        <w:t> </w:t>
      </w:r>
      <w:r>
        <w:rPr>
          <w:b w:val="0"/>
          <w:color w:val="231F20"/>
          <w:w w:val="85"/>
        </w:rPr>
        <w:t>28.8</w:t>
      </w:r>
      <w:r>
        <w:rPr>
          <w:b w:val="0"/>
          <w:color w:val="231F20"/>
          <w:spacing w:val="-38"/>
          <w:w w:val="85"/>
        </w:rPr>
        <w:t> </w:t>
      </w:r>
      <w:r>
        <w:rPr>
          <w:b w:val="0"/>
          <w:color w:val="231F20"/>
          <w:w w:val="85"/>
        </w:rPr>
        <w:t>percent,</w:t>
      </w:r>
      <w:r>
        <w:rPr>
          <w:b w:val="0"/>
          <w:color w:val="231F20"/>
          <w:spacing w:val="-38"/>
          <w:w w:val="85"/>
        </w:rPr>
        <w:t> </w:t>
      </w:r>
      <w:r>
        <w:rPr>
          <w:b w:val="0"/>
          <w:color w:val="231F20"/>
          <w:w w:val="85"/>
        </w:rPr>
        <w:t>compared</w:t>
      </w:r>
      <w:r>
        <w:rPr>
          <w:b w:val="0"/>
          <w:color w:val="231F20"/>
          <w:spacing w:val="-39"/>
          <w:w w:val="85"/>
        </w:rPr>
        <w:t> </w:t>
      </w:r>
      <w:r>
        <w:rPr>
          <w:b w:val="0"/>
          <w:color w:val="231F20"/>
          <w:w w:val="85"/>
        </w:rPr>
        <w:t>to</w:t>
      </w:r>
      <w:r>
        <w:rPr>
          <w:b w:val="0"/>
          <w:color w:val="231F20"/>
          <w:spacing w:val="-38"/>
          <w:w w:val="85"/>
        </w:rPr>
        <w:t> </w:t>
      </w:r>
      <w:r>
        <w:rPr>
          <w:b w:val="0"/>
          <w:color w:val="231F20"/>
          <w:w w:val="85"/>
        </w:rPr>
        <w:t>2005.</w:t>
      </w:r>
      <w:r>
        <w:rPr>
          <w:b w:val="0"/>
          <w:color w:val="231F20"/>
          <w:spacing w:val="-38"/>
          <w:w w:val="85"/>
        </w:rPr>
        <w:t> </w:t>
      </w:r>
      <w:r>
        <w:rPr>
          <w:b w:val="0"/>
          <w:color w:val="231F20"/>
          <w:w w:val="85"/>
        </w:rPr>
        <w:t>The </w:t>
      </w:r>
      <w:r>
        <w:rPr>
          <w:b w:val="0"/>
          <w:color w:val="231F20"/>
          <w:w w:val="80"/>
        </w:rPr>
        <w:t>2006</w:t>
      </w:r>
      <w:r>
        <w:rPr>
          <w:b w:val="0"/>
          <w:color w:val="231F20"/>
          <w:spacing w:val="-5"/>
          <w:w w:val="80"/>
        </w:rPr>
        <w:t> </w:t>
      </w:r>
      <w:r>
        <w:rPr>
          <w:b w:val="0"/>
          <w:color w:val="231F20"/>
          <w:w w:val="80"/>
        </w:rPr>
        <w:t>increase</w:t>
      </w:r>
      <w:r>
        <w:rPr>
          <w:b w:val="0"/>
          <w:color w:val="231F20"/>
          <w:spacing w:val="-6"/>
          <w:w w:val="80"/>
        </w:rPr>
        <w:t> </w:t>
      </w:r>
      <w:r>
        <w:rPr>
          <w:b w:val="0"/>
          <w:color w:val="231F20"/>
          <w:w w:val="80"/>
        </w:rPr>
        <w:t>in</w:t>
      </w:r>
      <w:r>
        <w:rPr>
          <w:b w:val="0"/>
          <w:color w:val="231F20"/>
          <w:spacing w:val="-4"/>
          <w:w w:val="80"/>
        </w:rPr>
        <w:t> </w:t>
      </w:r>
      <w:r>
        <w:rPr>
          <w:b w:val="0"/>
          <w:color w:val="231F20"/>
          <w:w w:val="80"/>
        </w:rPr>
        <w:t>operating</w:t>
      </w:r>
      <w:r>
        <w:rPr>
          <w:b w:val="0"/>
          <w:color w:val="231F20"/>
          <w:spacing w:val="-7"/>
          <w:w w:val="80"/>
        </w:rPr>
        <w:t> </w:t>
      </w:r>
      <w:r>
        <w:rPr>
          <w:b w:val="0"/>
          <w:color w:val="231F20"/>
          <w:w w:val="80"/>
        </w:rPr>
        <w:t>income</w:t>
      </w:r>
      <w:r>
        <w:rPr>
          <w:b w:val="0"/>
          <w:color w:val="231F20"/>
          <w:spacing w:val="-7"/>
          <w:w w:val="80"/>
        </w:rPr>
        <w:t> </w:t>
      </w:r>
      <w:r>
        <w:rPr>
          <w:b w:val="0"/>
          <w:color w:val="231F20"/>
          <w:w w:val="80"/>
        </w:rPr>
        <w:t>was</w:t>
      </w:r>
      <w:r>
        <w:rPr>
          <w:b w:val="0"/>
          <w:color w:val="231F20"/>
          <w:spacing w:val="-6"/>
          <w:w w:val="80"/>
        </w:rPr>
        <w:t> </w:t>
      </w:r>
      <w:r>
        <w:rPr>
          <w:b w:val="0"/>
          <w:color w:val="231F20"/>
          <w:w w:val="80"/>
        </w:rPr>
        <w:t>due</w:t>
      </w:r>
      <w:r>
        <w:rPr>
          <w:b w:val="0"/>
          <w:color w:val="231F20"/>
          <w:spacing w:val="-7"/>
          <w:w w:val="80"/>
        </w:rPr>
        <w:t> </w:t>
      </w:r>
      <w:r>
        <w:rPr>
          <w:b w:val="0"/>
          <w:color w:val="231F20"/>
          <w:w w:val="80"/>
        </w:rPr>
        <w:t>primarily</w:t>
      </w:r>
      <w:r>
        <w:rPr>
          <w:b w:val="0"/>
          <w:color w:val="231F20"/>
          <w:spacing w:val="-5"/>
          <w:w w:val="80"/>
        </w:rPr>
        <w:t> </w:t>
      </w:r>
      <w:r>
        <w:rPr>
          <w:b w:val="0"/>
          <w:color w:val="231F20"/>
          <w:w w:val="80"/>
        </w:rPr>
        <w:t>to </w:t>
      </w:r>
      <w:r>
        <w:rPr>
          <w:b w:val="0"/>
          <w:color w:val="231F20"/>
          <w:w w:val="85"/>
        </w:rPr>
        <w:t>higher revenues from the Company’s fleet growth, </w:t>
      </w:r>
      <w:r>
        <w:rPr>
          <w:b w:val="0"/>
          <w:color w:val="231F20"/>
          <w:w w:val="80"/>
        </w:rPr>
        <w:t>improved</w:t>
      </w:r>
      <w:r>
        <w:rPr>
          <w:b w:val="0"/>
          <w:color w:val="231F20"/>
          <w:spacing w:val="-23"/>
          <w:w w:val="80"/>
        </w:rPr>
        <w:t> </w:t>
      </w:r>
      <w:r>
        <w:rPr>
          <w:b w:val="0"/>
          <w:color w:val="231F20"/>
          <w:w w:val="80"/>
        </w:rPr>
        <w:t>load</w:t>
      </w:r>
      <w:r>
        <w:rPr>
          <w:b w:val="0"/>
          <w:color w:val="231F20"/>
          <w:spacing w:val="-24"/>
          <w:w w:val="80"/>
        </w:rPr>
        <w:t> </w:t>
      </w:r>
      <w:r>
        <w:rPr>
          <w:b w:val="0"/>
          <w:color w:val="231F20"/>
          <w:w w:val="80"/>
        </w:rPr>
        <w:t>factors,</w:t>
      </w:r>
      <w:r>
        <w:rPr>
          <w:b w:val="0"/>
          <w:color w:val="231F20"/>
          <w:spacing w:val="-23"/>
          <w:w w:val="80"/>
        </w:rPr>
        <w:t> </w:t>
      </w:r>
      <w:r>
        <w:rPr>
          <w:b w:val="0"/>
          <w:color w:val="231F20"/>
          <w:w w:val="80"/>
        </w:rPr>
        <w:t>and</w:t>
      </w:r>
      <w:r>
        <w:rPr>
          <w:b w:val="0"/>
          <w:color w:val="231F20"/>
          <w:spacing w:val="-23"/>
          <w:w w:val="80"/>
        </w:rPr>
        <w:t> </w:t>
      </w:r>
      <w:r>
        <w:rPr>
          <w:b w:val="0"/>
          <w:color w:val="231F20"/>
          <w:w w:val="80"/>
        </w:rPr>
        <w:t>higher</w:t>
      </w:r>
      <w:r>
        <w:rPr>
          <w:b w:val="0"/>
          <w:color w:val="231F20"/>
          <w:spacing w:val="-23"/>
          <w:w w:val="80"/>
        </w:rPr>
        <w:t> </w:t>
      </w:r>
      <w:r>
        <w:rPr>
          <w:b w:val="0"/>
          <w:color w:val="231F20"/>
          <w:w w:val="80"/>
        </w:rPr>
        <w:t>fares,</w:t>
      </w:r>
      <w:r>
        <w:rPr>
          <w:b w:val="0"/>
          <w:color w:val="231F20"/>
          <w:spacing w:val="-23"/>
          <w:w w:val="80"/>
        </w:rPr>
        <w:t> </w:t>
      </w:r>
      <w:r>
        <w:rPr>
          <w:b w:val="0"/>
          <w:color w:val="231F20"/>
          <w:w w:val="80"/>
        </w:rPr>
        <w:t>which</w:t>
      </w:r>
      <w:r>
        <w:rPr>
          <w:b w:val="0"/>
          <w:color w:val="231F20"/>
          <w:spacing w:val="-24"/>
          <w:w w:val="80"/>
        </w:rPr>
        <w:t> </w:t>
      </w:r>
      <w:r>
        <w:rPr>
          <w:b w:val="0"/>
          <w:color w:val="231F20"/>
          <w:w w:val="80"/>
        </w:rPr>
        <w:t>more</w:t>
      </w:r>
      <w:r>
        <w:rPr>
          <w:b w:val="0"/>
          <w:color w:val="231F20"/>
          <w:spacing w:val="-23"/>
          <w:w w:val="80"/>
        </w:rPr>
        <w:t> </w:t>
      </w:r>
      <w:r>
        <w:rPr>
          <w:b w:val="0"/>
          <w:color w:val="231F20"/>
          <w:w w:val="80"/>
        </w:rPr>
        <w:t>than </w:t>
      </w:r>
      <w:r>
        <w:rPr>
          <w:b w:val="0"/>
          <w:color w:val="231F20"/>
          <w:w w:val="85"/>
        </w:rPr>
        <w:t>offset</w:t>
      </w:r>
      <w:r>
        <w:rPr>
          <w:b w:val="0"/>
          <w:color w:val="231F20"/>
          <w:spacing w:val="-37"/>
          <w:w w:val="85"/>
        </w:rPr>
        <w:t> </w:t>
      </w:r>
      <w:r>
        <w:rPr>
          <w:b w:val="0"/>
          <w:color w:val="231F20"/>
          <w:w w:val="85"/>
        </w:rPr>
        <w:t>a</w:t>
      </w:r>
      <w:r>
        <w:rPr>
          <w:b w:val="0"/>
          <w:color w:val="231F20"/>
          <w:spacing w:val="-37"/>
          <w:w w:val="85"/>
        </w:rPr>
        <w:t> </w:t>
      </w:r>
      <w:r>
        <w:rPr>
          <w:b w:val="0"/>
          <w:color w:val="231F20"/>
          <w:w w:val="85"/>
        </w:rPr>
        <w:t>significant</w:t>
      </w:r>
      <w:r>
        <w:rPr>
          <w:b w:val="0"/>
          <w:color w:val="231F20"/>
          <w:spacing w:val="-37"/>
          <w:w w:val="85"/>
        </w:rPr>
        <w:t> </w:t>
      </w:r>
      <w:r>
        <w:rPr>
          <w:b w:val="0"/>
          <w:color w:val="231F20"/>
          <w:w w:val="85"/>
        </w:rPr>
        <w:t>increase</w:t>
      </w:r>
      <w:r>
        <w:rPr>
          <w:b w:val="0"/>
          <w:color w:val="231F20"/>
          <w:spacing w:val="-38"/>
          <w:w w:val="85"/>
        </w:rPr>
        <w:t> </w:t>
      </w:r>
      <w:r>
        <w:rPr>
          <w:b w:val="0"/>
          <w:color w:val="231F20"/>
          <w:w w:val="85"/>
        </w:rPr>
        <w:t>in</w:t>
      </w:r>
      <w:r>
        <w:rPr>
          <w:b w:val="0"/>
          <w:color w:val="231F20"/>
          <w:spacing w:val="-37"/>
          <w:w w:val="85"/>
        </w:rPr>
        <w:t> </w:t>
      </w:r>
      <w:r>
        <w:rPr>
          <w:b w:val="0"/>
          <w:color w:val="231F20"/>
          <w:w w:val="85"/>
        </w:rPr>
        <w:t>the</w:t>
      </w:r>
      <w:r>
        <w:rPr>
          <w:b w:val="0"/>
          <w:color w:val="231F20"/>
          <w:spacing w:val="-37"/>
          <w:w w:val="85"/>
        </w:rPr>
        <w:t> </w:t>
      </w:r>
      <w:r>
        <w:rPr>
          <w:b w:val="0"/>
          <w:color w:val="231F20"/>
          <w:w w:val="85"/>
        </w:rPr>
        <w:t>cost</w:t>
      </w:r>
      <w:r>
        <w:rPr>
          <w:b w:val="0"/>
          <w:color w:val="231F20"/>
          <w:spacing w:val="-37"/>
          <w:w w:val="85"/>
        </w:rPr>
        <w:t> </w:t>
      </w:r>
      <w:r>
        <w:rPr>
          <w:b w:val="0"/>
          <w:color w:val="231F20"/>
          <w:w w:val="85"/>
        </w:rPr>
        <w:t>of</w:t>
      </w:r>
      <w:r>
        <w:rPr>
          <w:b w:val="0"/>
          <w:color w:val="231F20"/>
          <w:spacing w:val="-37"/>
          <w:w w:val="85"/>
        </w:rPr>
        <w:t> </w:t>
      </w:r>
      <w:r>
        <w:rPr>
          <w:b w:val="0"/>
          <w:color w:val="231F20"/>
          <w:w w:val="85"/>
        </w:rPr>
        <w:t>jet</w:t>
      </w:r>
      <w:r>
        <w:rPr>
          <w:b w:val="0"/>
          <w:color w:val="231F20"/>
          <w:spacing w:val="-37"/>
          <w:w w:val="85"/>
        </w:rPr>
        <w:t> </w:t>
      </w:r>
      <w:r>
        <w:rPr>
          <w:b w:val="0"/>
          <w:color w:val="231F20"/>
          <w:w w:val="85"/>
        </w:rPr>
        <w:t>fuel.</w:t>
      </w:r>
      <w:r>
        <w:rPr>
          <w:b w:val="0"/>
          <w:color w:val="231F20"/>
          <w:spacing w:val="-37"/>
          <w:w w:val="85"/>
        </w:rPr>
        <w:t> </w:t>
      </w:r>
      <w:r>
        <w:rPr>
          <w:b w:val="0"/>
          <w:color w:val="231F20"/>
          <w:w w:val="85"/>
        </w:rPr>
        <w:t>In</w:t>
      </w:r>
      <w:r>
        <w:rPr>
          <w:b w:val="0"/>
          <w:color w:val="231F20"/>
          <w:spacing w:val="-37"/>
          <w:w w:val="85"/>
        </w:rPr>
        <w:t> </w:t>
      </w:r>
      <w:r>
        <w:rPr>
          <w:b w:val="0"/>
          <w:color w:val="231F20"/>
          <w:w w:val="85"/>
        </w:rPr>
        <w:t>both </w:t>
      </w:r>
      <w:r>
        <w:rPr>
          <w:b w:val="0"/>
          <w:color w:val="231F20"/>
          <w:w w:val="80"/>
        </w:rPr>
        <w:t>2006 and 2005, the Company recognized adjustments </w:t>
      </w:r>
      <w:r>
        <w:rPr>
          <w:b w:val="0"/>
          <w:color w:val="231F20"/>
          <w:w w:val="85"/>
        </w:rPr>
        <w:t>related</w:t>
      </w:r>
      <w:r>
        <w:rPr>
          <w:b w:val="0"/>
          <w:color w:val="231F20"/>
          <w:spacing w:val="-17"/>
          <w:w w:val="85"/>
        </w:rPr>
        <w:t> </w:t>
      </w:r>
      <w:r>
        <w:rPr>
          <w:b w:val="0"/>
          <w:color w:val="231F20"/>
          <w:w w:val="85"/>
        </w:rPr>
        <w:t>to</w:t>
      </w:r>
      <w:r>
        <w:rPr>
          <w:b w:val="0"/>
          <w:color w:val="231F20"/>
          <w:spacing w:val="-17"/>
          <w:w w:val="85"/>
        </w:rPr>
        <w:t> </w:t>
      </w:r>
      <w:r>
        <w:rPr>
          <w:b w:val="0"/>
          <w:color w:val="231F20"/>
          <w:w w:val="85"/>
        </w:rPr>
        <w:t>the</w:t>
      </w:r>
      <w:r>
        <w:rPr>
          <w:b w:val="0"/>
          <w:color w:val="231F20"/>
          <w:spacing w:val="-17"/>
          <w:w w:val="85"/>
        </w:rPr>
        <w:t> </w:t>
      </w:r>
      <w:r>
        <w:rPr>
          <w:b w:val="0"/>
          <w:color w:val="231F20"/>
          <w:w w:val="85"/>
        </w:rPr>
        <w:t>ineffectiveness</w:t>
      </w:r>
      <w:r>
        <w:rPr>
          <w:b w:val="0"/>
          <w:color w:val="231F20"/>
          <w:spacing w:val="-18"/>
          <w:w w:val="85"/>
        </w:rPr>
        <w:t> </w:t>
      </w:r>
      <w:r>
        <w:rPr>
          <w:b w:val="0"/>
          <w:color w:val="231F20"/>
          <w:w w:val="85"/>
        </w:rPr>
        <w:t>of</w:t>
      </w:r>
      <w:r>
        <w:rPr>
          <w:b w:val="0"/>
          <w:color w:val="231F20"/>
          <w:spacing w:val="-17"/>
          <w:w w:val="85"/>
        </w:rPr>
        <w:t> </w:t>
      </w:r>
      <w:r>
        <w:rPr>
          <w:b w:val="0"/>
          <w:color w:val="231F20"/>
          <w:w w:val="85"/>
        </w:rPr>
        <w:t>hedges</w:t>
      </w:r>
      <w:r>
        <w:rPr>
          <w:b w:val="0"/>
          <w:color w:val="231F20"/>
          <w:spacing w:val="-18"/>
          <w:w w:val="85"/>
        </w:rPr>
        <w:t> </w:t>
      </w:r>
      <w:r>
        <w:rPr>
          <w:b w:val="0"/>
          <w:color w:val="231F20"/>
          <w:w w:val="85"/>
        </w:rPr>
        <w:t>and</w:t>
      </w:r>
      <w:r>
        <w:rPr>
          <w:b w:val="0"/>
          <w:color w:val="231F20"/>
          <w:spacing w:val="-17"/>
          <w:w w:val="85"/>
        </w:rPr>
        <w:t> </w:t>
      </w:r>
      <w:r>
        <w:rPr>
          <w:b w:val="0"/>
          <w:color w:val="231F20"/>
          <w:w w:val="85"/>
        </w:rPr>
        <w:t>the</w:t>
      </w:r>
      <w:r>
        <w:rPr>
          <w:b w:val="0"/>
          <w:color w:val="231F20"/>
          <w:spacing w:val="-17"/>
          <w:w w:val="85"/>
        </w:rPr>
        <w:t> </w:t>
      </w:r>
      <w:r>
        <w:rPr>
          <w:b w:val="0"/>
          <w:color w:val="231F20"/>
          <w:w w:val="85"/>
        </w:rPr>
        <w:t>loss</w:t>
      </w:r>
      <w:r>
        <w:rPr>
          <w:b w:val="0"/>
          <w:color w:val="231F20"/>
          <w:spacing w:val="-16"/>
          <w:w w:val="85"/>
        </w:rPr>
        <w:t> </w:t>
      </w:r>
      <w:r>
        <w:rPr>
          <w:b w:val="0"/>
          <w:color w:val="231F20"/>
          <w:w w:val="85"/>
        </w:rPr>
        <w:t>of </w:t>
      </w:r>
      <w:r>
        <w:rPr>
          <w:b w:val="0"/>
          <w:color w:val="231F20"/>
          <w:w w:val="80"/>
        </w:rPr>
        <w:t>hedge accounting for certain fuel derivatives, which</w:t>
      </w:r>
      <w:r>
        <w:rPr>
          <w:b w:val="0"/>
          <w:color w:val="231F20"/>
          <w:spacing w:val="-9"/>
          <w:w w:val="80"/>
        </w:rPr>
        <w:t> </w:t>
      </w:r>
      <w:r>
        <w:rPr>
          <w:b w:val="0"/>
          <w:color w:val="231F20"/>
          <w:w w:val="80"/>
        </w:rPr>
        <w:t>are </w:t>
      </w:r>
      <w:r>
        <w:rPr>
          <w:b w:val="0"/>
          <w:color w:val="231F20"/>
          <w:w w:val="85"/>
        </w:rPr>
        <w:t>included in “Other (gains) losses.” For 2006, these adjustments totaled net losses of $101 million. For </w:t>
      </w:r>
      <w:r>
        <w:rPr>
          <w:b w:val="0"/>
          <w:color w:val="231F20"/>
          <w:w w:val="80"/>
        </w:rPr>
        <w:t>2005,</w:t>
      </w:r>
      <w:r>
        <w:rPr>
          <w:b w:val="0"/>
          <w:color w:val="231F20"/>
          <w:spacing w:val="-33"/>
          <w:w w:val="80"/>
        </w:rPr>
        <w:t> </w:t>
      </w:r>
      <w:r>
        <w:rPr>
          <w:b w:val="0"/>
          <w:color w:val="231F20"/>
          <w:w w:val="80"/>
        </w:rPr>
        <w:t>these</w:t>
      </w:r>
      <w:r>
        <w:rPr>
          <w:b w:val="0"/>
          <w:color w:val="231F20"/>
          <w:spacing w:val="-33"/>
          <w:w w:val="80"/>
        </w:rPr>
        <w:t> </w:t>
      </w:r>
      <w:r>
        <w:rPr>
          <w:b w:val="0"/>
          <w:color w:val="231F20"/>
          <w:w w:val="80"/>
        </w:rPr>
        <w:t>adjustments</w:t>
      </w:r>
      <w:r>
        <w:rPr>
          <w:b w:val="0"/>
          <w:color w:val="231F20"/>
          <w:spacing w:val="-33"/>
          <w:w w:val="80"/>
        </w:rPr>
        <w:t> </w:t>
      </w:r>
      <w:r>
        <w:rPr>
          <w:b w:val="0"/>
          <w:color w:val="231F20"/>
          <w:w w:val="80"/>
        </w:rPr>
        <w:t>totaled</w:t>
      </w:r>
      <w:r>
        <w:rPr>
          <w:b w:val="0"/>
          <w:color w:val="231F20"/>
          <w:spacing w:val="-34"/>
          <w:w w:val="80"/>
        </w:rPr>
        <w:t> </w:t>
      </w:r>
      <w:r>
        <w:rPr>
          <w:b w:val="0"/>
          <w:color w:val="231F20"/>
          <w:w w:val="80"/>
        </w:rPr>
        <w:t>net</w:t>
      </w:r>
      <w:r>
        <w:rPr>
          <w:b w:val="0"/>
          <w:color w:val="231F20"/>
          <w:spacing w:val="-33"/>
          <w:w w:val="80"/>
        </w:rPr>
        <w:t> </w:t>
      </w:r>
      <w:r>
        <w:rPr>
          <w:b w:val="0"/>
          <w:color w:val="231F20"/>
          <w:w w:val="80"/>
        </w:rPr>
        <w:t>gains</w:t>
      </w:r>
      <w:r>
        <w:rPr>
          <w:b w:val="0"/>
          <w:color w:val="231F20"/>
          <w:spacing w:val="-33"/>
          <w:w w:val="80"/>
        </w:rPr>
        <w:t> </w:t>
      </w:r>
      <w:r>
        <w:rPr>
          <w:b w:val="0"/>
          <w:color w:val="231F20"/>
          <w:w w:val="80"/>
        </w:rPr>
        <w:t>of</w:t>
      </w:r>
      <w:r>
        <w:rPr>
          <w:b w:val="0"/>
          <w:color w:val="231F20"/>
          <w:spacing w:val="-33"/>
          <w:w w:val="80"/>
        </w:rPr>
        <w:t> </w:t>
      </w:r>
      <w:r>
        <w:rPr>
          <w:b w:val="0"/>
          <w:color w:val="231F20"/>
          <w:w w:val="80"/>
        </w:rPr>
        <w:t>$110</w:t>
      </w:r>
      <w:r>
        <w:rPr>
          <w:b w:val="0"/>
          <w:color w:val="231F20"/>
          <w:spacing w:val="-33"/>
          <w:w w:val="80"/>
        </w:rPr>
        <w:t> </w:t>
      </w:r>
      <w:r>
        <w:rPr>
          <w:b w:val="0"/>
          <w:color w:val="231F20"/>
          <w:w w:val="80"/>
        </w:rPr>
        <w:t>million.</w:t>
      </w:r>
    </w:p>
    <w:p>
      <w:pPr>
        <w:pStyle w:val="BodyText"/>
        <w:rPr>
          <w:b w:val="0"/>
        </w:rPr>
      </w:pPr>
    </w:p>
    <w:p>
      <w:pPr>
        <w:pStyle w:val="BodyText"/>
        <w:spacing w:before="2"/>
        <w:rPr>
          <w:b w:val="0"/>
          <w:sz w:val="19"/>
        </w:rPr>
      </w:pPr>
    </w:p>
    <w:p>
      <w:pPr>
        <w:pStyle w:val="Heading3"/>
        <w:rPr>
          <w:i/>
        </w:rPr>
      </w:pPr>
      <w:r>
        <w:rPr>
          <w:i/>
          <w:color w:val="231F20"/>
          <w:w w:val="90"/>
        </w:rPr>
        <w:t>Operating  Revenues</w:t>
      </w:r>
    </w:p>
    <w:p>
      <w:pPr>
        <w:pStyle w:val="BodyText"/>
        <w:spacing w:before="7"/>
        <w:rPr>
          <w:rFonts w:ascii="Times New Roman"/>
          <w:b/>
          <w:i/>
        </w:rPr>
      </w:pPr>
    </w:p>
    <w:p>
      <w:pPr>
        <w:pStyle w:val="BodyText"/>
        <w:tabs>
          <w:tab w:pos="1800" w:val="left" w:leader="none"/>
          <w:tab w:pos="2806" w:val="left" w:leader="none"/>
          <w:tab w:pos="3734" w:val="left" w:leader="none"/>
        </w:tabs>
        <w:ind w:left="519"/>
        <w:rPr>
          <w:b w:val="0"/>
        </w:rPr>
      </w:pPr>
      <w:r>
        <w:rPr>
          <w:b w:val="0"/>
          <w:color w:val="231F20"/>
          <w:w w:val="85"/>
        </w:rPr>
        <w:t>Consolidated</w:t>
        <w:tab/>
        <w:t>operating</w:t>
        <w:tab/>
      </w:r>
      <w:r>
        <w:rPr>
          <w:b w:val="0"/>
          <w:color w:val="231F20"/>
          <w:w w:val="80"/>
        </w:rPr>
        <w:t>revenues</w:t>
        <w:tab/>
      </w:r>
      <w:r>
        <w:rPr>
          <w:b w:val="0"/>
          <w:color w:val="231F20"/>
          <w:w w:val="75"/>
        </w:rPr>
        <w:t>increased</w:t>
      </w:r>
    </w:p>
    <w:p>
      <w:pPr>
        <w:pStyle w:val="BodyText"/>
        <w:spacing w:before="5"/>
        <w:ind w:left="119"/>
        <w:jc w:val="both"/>
        <w:rPr>
          <w:b w:val="0"/>
        </w:rPr>
      </w:pPr>
      <w:r>
        <w:rPr>
          <w:b w:val="0"/>
          <w:color w:val="231F20"/>
          <w:w w:val="85"/>
        </w:rPr>
        <w:t>$1.5</w:t>
      </w:r>
      <w:r>
        <w:rPr>
          <w:b w:val="0"/>
          <w:color w:val="231F20"/>
          <w:spacing w:val="-9"/>
          <w:w w:val="85"/>
        </w:rPr>
        <w:t> </w:t>
      </w:r>
      <w:r>
        <w:rPr>
          <w:b w:val="0"/>
          <w:color w:val="231F20"/>
          <w:w w:val="85"/>
        </w:rPr>
        <w:t>billion,</w:t>
      </w:r>
      <w:r>
        <w:rPr>
          <w:b w:val="0"/>
          <w:color w:val="231F20"/>
          <w:spacing w:val="-9"/>
          <w:w w:val="85"/>
        </w:rPr>
        <w:t> </w:t>
      </w:r>
      <w:r>
        <w:rPr>
          <w:b w:val="0"/>
          <w:color w:val="231F20"/>
          <w:w w:val="85"/>
        </w:rPr>
        <w:t>or</w:t>
      </w:r>
      <w:r>
        <w:rPr>
          <w:b w:val="0"/>
          <w:color w:val="231F20"/>
          <w:spacing w:val="-9"/>
          <w:w w:val="85"/>
        </w:rPr>
        <w:t> </w:t>
      </w:r>
      <w:r>
        <w:rPr>
          <w:b w:val="0"/>
          <w:color w:val="231F20"/>
          <w:w w:val="85"/>
        </w:rPr>
        <w:t>19.8</w:t>
      </w:r>
      <w:r>
        <w:rPr>
          <w:b w:val="0"/>
          <w:color w:val="231F20"/>
          <w:spacing w:val="-9"/>
          <w:w w:val="85"/>
        </w:rPr>
        <w:t> </w:t>
      </w:r>
      <w:r>
        <w:rPr>
          <w:b w:val="0"/>
          <w:color w:val="231F20"/>
          <w:w w:val="85"/>
        </w:rPr>
        <w:t>percent,</w:t>
      </w:r>
      <w:r>
        <w:rPr>
          <w:b w:val="0"/>
          <w:color w:val="231F20"/>
          <w:spacing w:val="-9"/>
          <w:w w:val="85"/>
        </w:rPr>
        <w:t> </w:t>
      </w:r>
      <w:r>
        <w:rPr>
          <w:b w:val="0"/>
          <w:color w:val="231F20"/>
          <w:w w:val="85"/>
        </w:rPr>
        <w:t>almost</w:t>
      </w:r>
      <w:r>
        <w:rPr>
          <w:b w:val="0"/>
          <w:color w:val="231F20"/>
          <w:spacing w:val="-9"/>
          <w:w w:val="85"/>
        </w:rPr>
        <w:t> </w:t>
      </w:r>
      <w:r>
        <w:rPr>
          <w:b w:val="0"/>
          <w:color w:val="231F20"/>
          <w:w w:val="85"/>
        </w:rPr>
        <w:t>entirely</w:t>
      </w:r>
      <w:r>
        <w:rPr>
          <w:b w:val="0"/>
          <w:color w:val="231F20"/>
          <w:spacing w:val="-9"/>
          <w:w w:val="85"/>
        </w:rPr>
        <w:t> </w:t>
      </w:r>
      <w:r>
        <w:rPr>
          <w:b w:val="0"/>
          <w:color w:val="231F20"/>
          <w:w w:val="85"/>
        </w:rPr>
        <w:t>due</w:t>
      </w:r>
      <w:r>
        <w:rPr>
          <w:b w:val="0"/>
          <w:color w:val="231F20"/>
          <w:spacing w:val="-10"/>
          <w:w w:val="85"/>
        </w:rPr>
        <w:t> </w:t>
      </w:r>
      <w:r>
        <w:rPr>
          <w:b w:val="0"/>
          <w:color w:val="231F20"/>
          <w:w w:val="85"/>
        </w:rPr>
        <w:t>to</w:t>
      </w:r>
      <w:r>
        <w:rPr>
          <w:b w:val="0"/>
          <w:color w:val="231F20"/>
          <w:spacing w:val="-9"/>
          <w:w w:val="85"/>
        </w:rPr>
        <w:t> </w:t>
      </w:r>
      <w:r>
        <w:rPr>
          <w:b w:val="0"/>
          <w:color w:val="231F20"/>
          <w:w w:val="85"/>
        </w:rPr>
        <w:t>a</w:t>
      </w:r>
    </w:p>
    <w:p>
      <w:pPr>
        <w:pStyle w:val="BodyText"/>
        <w:spacing w:line="244" w:lineRule="auto" w:before="4"/>
        <w:ind w:left="119"/>
        <w:jc w:val="both"/>
        <w:rPr>
          <w:b w:val="0"/>
        </w:rPr>
      </w:pPr>
      <w:r>
        <w:rPr>
          <w:b w:val="0"/>
          <w:color w:val="231F20"/>
          <w:w w:val="80"/>
        </w:rPr>
        <w:t>$1.5 billion, or 20.2 percent, increase in passenger</w:t>
      </w:r>
      <w:r>
        <w:rPr>
          <w:b w:val="0"/>
          <w:color w:val="231F20"/>
          <w:spacing w:val="-15"/>
          <w:w w:val="80"/>
        </w:rPr>
        <w:t> </w:t>
      </w:r>
      <w:r>
        <w:rPr>
          <w:b w:val="0"/>
          <w:color w:val="231F20"/>
          <w:w w:val="80"/>
        </w:rPr>
        <w:t>rev- enues.</w:t>
      </w:r>
      <w:r>
        <w:rPr>
          <w:b w:val="0"/>
          <w:color w:val="231F20"/>
          <w:spacing w:val="-7"/>
          <w:w w:val="80"/>
        </w:rPr>
        <w:t> </w:t>
      </w:r>
      <w:r>
        <w:rPr>
          <w:b w:val="0"/>
          <w:color w:val="231F20"/>
          <w:w w:val="80"/>
        </w:rPr>
        <w:t>The</w:t>
      </w:r>
      <w:r>
        <w:rPr>
          <w:b w:val="0"/>
          <w:color w:val="231F20"/>
          <w:spacing w:val="-8"/>
          <w:w w:val="80"/>
        </w:rPr>
        <w:t> </w:t>
      </w:r>
      <w:r>
        <w:rPr>
          <w:b w:val="0"/>
          <w:color w:val="231F20"/>
          <w:w w:val="80"/>
        </w:rPr>
        <w:t>increase</w:t>
      </w:r>
      <w:r>
        <w:rPr>
          <w:b w:val="0"/>
          <w:color w:val="231F20"/>
          <w:spacing w:val="-8"/>
          <w:w w:val="80"/>
        </w:rPr>
        <w:t> </w:t>
      </w:r>
      <w:r>
        <w:rPr>
          <w:b w:val="0"/>
          <w:color w:val="231F20"/>
          <w:w w:val="80"/>
        </w:rPr>
        <w:t>in</w:t>
      </w:r>
      <w:r>
        <w:rPr>
          <w:b w:val="0"/>
          <w:color w:val="231F20"/>
          <w:spacing w:val="-7"/>
          <w:w w:val="80"/>
        </w:rPr>
        <w:t> </w:t>
      </w:r>
      <w:r>
        <w:rPr>
          <w:b w:val="0"/>
          <w:color w:val="231F20"/>
          <w:w w:val="80"/>
        </w:rPr>
        <w:t>passenger</w:t>
      </w:r>
      <w:r>
        <w:rPr>
          <w:b w:val="0"/>
          <w:color w:val="231F20"/>
          <w:spacing w:val="-8"/>
          <w:w w:val="80"/>
        </w:rPr>
        <w:t> </w:t>
      </w:r>
      <w:r>
        <w:rPr>
          <w:b w:val="0"/>
          <w:color w:val="231F20"/>
          <w:w w:val="80"/>
        </w:rPr>
        <w:t>revenues</w:t>
      </w:r>
      <w:r>
        <w:rPr>
          <w:b w:val="0"/>
          <w:color w:val="231F20"/>
          <w:spacing w:val="-8"/>
          <w:w w:val="80"/>
        </w:rPr>
        <w:t> </w:t>
      </w:r>
      <w:r>
        <w:rPr>
          <w:b w:val="0"/>
          <w:color w:val="231F20"/>
          <w:w w:val="80"/>
        </w:rPr>
        <w:t>was</w:t>
      </w:r>
      <w:r>
        <w:rPr>
          <w:b w:val="0"/>
          <w:color w:val="231F20"/>
          <w:spacing w:val="-8"/>
          <w:w w:val="80"/>
        </w:rPr>
        <w:t> </w:t>
      </w:r>
      <w:r>
        <w:rPr>
          <w:b w:val="0"/>
          <w:color w:val="231F20"/>
          <w:w w:val="80"/>
        </w:rPr>
        <w:t>due</w:t>
      </w:r>
      <w:r>
        <w:rPr>
          <w:b w:val="0"/>
          <w:color w:val="231F20"/>
          <w:spacing w:val="-8"/>
          <w:w w:val="80"/>
        </w:rPr>
        <w:t> </w:t>
      </w:r>
      <w:r>
        <w:rPr>
          <w:b w:val="0"/>
          <w:color w:val="231F20"/>
          <w:w w:val="80"/>
        </w:rPr>
        <w:t>pri- </w:t>
      </w:r>
      <w:r>
        <w:rPr>
          <w:b w:val="0"/>
          <w:color w:val="231F20"/>
          <w:w w:val="85"/>
        </w:rPr>
        <w:t>marily</w:t>
      </w:r>
      <w:r>
        <w:rPr>
          <w:b w:val="0"/>
          <w:color w:val="231F20"/>
          <w:spacing w:val="-13"/>
          <w:w w:val="85"/>
        </w:rPr>
        <w:t> </w:t>
      </w:r>
      <w:r>
        <w:rPr>
          <w:b w:val="0"/>
          <w:color w:val="231F20"/>
          <w:w w:val="85"/>
        </w:rPr>
        <w:t>to</w:t>
      </w:r>
      <w:r>
        <w:rPr>
          <w:b w:val="0"/>
          <w:color w:val="231F20"/>
          <w:spacing w:val="-13"/>
          <w:w w:val="85"/>
        </w:rPr>
        <w:t> </w:t>
      </w:r>
      <w:r>
        <w:rPr>
          <w:b w:val="0"/>
          <w:color w:val="231F20"/>
          <w:w w:val="85"/>
        </w:rPr>
        <w:t>an</w:t>
      </w:r>
      <w:r>
        <w:rPr>
          <w:b w:val="0"/>
          <w:color w:val="231F20"/>
          <w:spacing w:val="-13"/>
          <w:w w:val="85"/>
        </w:rPr>
        <w:t> </w:t>
      </w:r>
      <w:r>
        <w:rPr>
          <w:b w:val="0"/>
          <w:color w:val="231F20"/>
          <w:w w:val="85"/>
        </w:rPr>
        <w:t>increase</w:t>
      </w:r>
      <w:r>
        <w:rPr>
          <w:b w:val="0"/>
          <w:color w:val="231F20"/>
          <w:spacing w:val="-14"/>
          <w:w w:val="85"/>
        </w:rPr>
        <w:t> </w:t>
      </w:r>
      <w:r>
        <w:rPr>
          <w:b w:val="0"/>
          <w:color w:val="231F20"/>
          <w:w w:val="85"/>
        </w:rPr>
        <w:t>in</w:t>
      </w:r>
      <w:r>
        <w:rPr>
          <w:b w:val="0"/>
          <w:color w:val="231F20"/>
          <w:spacing w:val="-12"/>
          <w:w w:val="85"/>
        </w:rPr>
        <w:t> </w:t>
      </w:r>
      <w:r>
        <w:rPr>
          <w:b w:val="0"/>
          <w:color w:val="231F20"/>
          <w:w w:val="85"/>
        </w:rPr>
        <w:t>capacity,</w:t>
      </w:r>
      <w:r>
        <w:rPr>
          <w:b w:val="0"/>
          <w:color w:val="231F20"/>
          <w:spacing w:val="-14"/>
          <w:w w:val="85"/>
        </w:rPr>
        <w:t> </w:t>
      </w:r>
      <w:r>
        <w:rPr>
          <w:b w:val="0"/>
          <w:color w:val="231F20"/>
          <w:w w:val="85"/>
        </w:rPr>
        <w:t>an</w:t>
      </w:r>
      <w:r>
        <w:rPr>
          <w:b w:val="0"/>
          <w:color w:val="231F20"/>
          <w:spacing w:val="-14"/>
          <w:w w:val="85"/>
        </w:rPr>
        <w:t> </w:t>
      </w:r>
      <w:r>
        <w:rPr>
          <w:b w:val="0"/>
          <w:color w:val="231F20"/>
          <w:w w:val="85"/>
        </w:rPr>
        <w:t>increase</w:t>
      </w:r>
      <w:r>
        <w:rPr>
          <w:b w:val="0"/>
          <w:color w:val="231F20"/>
          <w:spacing w:val="-13"/>
          <w:w w:val="85"/>
        </w:rPr>
        <w:t> </w:t>
      </w:r>
      <w:r>
        <w:rPr>
          <w:b w:val="0"/>
          <w:color w:val="231F20"/>
          <w:w w:val="85"/>
        </w:rPr>
        <w:t>in</w:t>
      </w:r>
      <w:r>
        <w:rPr>
          <w:b w:val="0"/>
          <w:color w:val="231F20"/>
          <w:spacing w:val="-13"/>
          <w:w w:val="85"/>
        </w:rPr>
        <w:t> </w:t>
      </w:r>
      <w:r>
        <w:rPr>
          <w:b w:val="0"/>
          <w:color w:val="231F20"/>
          <w:w w:val="85"/>
        </w:rPr>
        <w:t>RPM</w:t>
      </w:r>
    </w:p>
    <w:p>
      <w:pPr>
        <w:pStyle w:val="BodyText"/>
        <w:rPr>
          <w:b w:val="0"/>
        </w:rPr>
      </w:pPr>
      <w:r>
        <w:rPr/>
        <w:br w:type="column"/>
      </w:r>
      <w:r>
        <w:rPr>
          <w:b w:val="0"/>
        </w:rPr>
      </w:r>
    </w:p>
    <w:p>
      <w:pPr>
        <w:pStyle w:val="BodyText"/>
        <w:spacing w:before="4"/>
        <w:rPr>
          <w:b w:val="0"/>
          <w:sz w:val="19"/>
        </w:rPr>
      </w:pPr>
    </w:p>
    <w:p>
      <w:pPr>
        <w:pStyle w:val="BodyText"/>
        <w:ind w:left="119"/>
        <w:jc w:val="both"/>
        <w:rPr>
          <w:b w:val="0"/>
        </w:rPr>
      </w:pPr>
      <w:r>
        <w:rPr>
          <w:b w:val="0"/>
          <w:color w:val="231F20"/>
          <w:w w:val="85"/>
        </w:rPr>
        <w:t>yield, and an increase in load factor. Approximately</w:t>
      </w:r>
    </w:p>
    <w:p>
      <w:pPr>
        <w:pStyle w:val="BodyText"/>
        <w:spacing w:line="264" w:lineRule="auto" w:before="22"/>
        <w:ind w:left="119" w:right="192"/>
        <w:jc w:val="both"/>
        <w:rPr>
          <w:b w:val="0"/>
        </w:rPr>
      </w:pPr>
      <w:r>
        <w:rPr>
          <w:b w:val="0"/>
          <w:color w:val="231F20"/>
          <w:w w:val="85"/>
        </w:rPr>
        <w:t>45 percent of the increase in passenger revenue</w:t>
      </w:r>
      <w:r>
        <w:rPr>
          <w:b w:val="0"/>
          <w:color w:val="231F20"/>
          <w:spacing w:val="-27"/>
          <w:w w:val="85"/>
        </w:rPr>
        <w:t> </w:t>
      </w:r>
      <w:r>
        <w:rPr>
          <w:b w:val="0"/>
          <w:color w:val="231F20"/>
          <w:w w:val="85"/>
        </w:rPr>
        <w:t>was due</w:t>
      </w:r>
      <w:r>
        <w:rPr>
          <w:b w:val="0"/>
          <w:color w:val="231F20"/>
          <w:spacing w:val="-30"/>
          <w:w w:val="85"/>
        </w:rPr>
        <w:t> </w:t>
      </w:r>
      <w:r>
        <w:rPr>
          <w:b w:val="0"/>
          <w:color w:val="231F20"/>
          <w:w w:val="85"/>
        </w:rPr>
        <w:t>to</w:t>
      </w:r>
      <w:r>
        <w:rPr>
          <w:b w:val="0"/>
          <w:color w:val="231F20"/>
          <w:spacing w:val="-29"/>
          <w:w w:val="85"/>
        </w:rPr>
        <w:t> </w:t>
      </w:r>
      <w:r>
        <w:rPr>
          <w:b w:val="0"/>
          <w:color w:val="231F20"/>
          <w:w w:val="85"/>
        </w:rPr>
        <w:t>the</w:t>
      </w:r>
      <w:r>
        <w:rPr>
          <w:b w:val="0"/>
          <w:color w:val="231F20"/>
          <w:spacing w:val="-29"/>
          <w:w w:val="85"/>
        </w:rPr>
        <w:t> </w:t>
      </w:r>
      <w:r>
        <w:rPr>
          <w:b w:val="0"/>
          <w:color w:val="231F20"/>
          <w:w w:val="85"/>
        </w:rPr>
        <w:t>Company’s</w:t>
      </w:r>
      <w:r>
        <w:rPr>
          <w:b w:val="0"/>
          <w:color w:val="231F20"/>
          <w:spacing w:val="-30"/>
          <w:w w:val="85"/>
        </w:rPr>
        <w:t> </w:t>
      </w:r>
      <w:r>
        <w:rPr>
          <w:b w:val="0"/>
          <w:color w:val="231F20"/>
          <w:w w:val="85"/>
        </w:rPr>
        <w:t>8.8</w:t>
      </w:r>
      <w:r>
        <w:rPr>
          <w:b w:val="0"/>
          <w:color w:val="231F20"/>
          <w:spacing w:val="-29"/>
          <w:w w:val="85"/>
        </w:rPr>
        <w:t> </w:t>
      </w:r>
      <w:r>
        <w:rPr>
          <w:b w:val="0"/>
          <w:color w:val="231F20"/>
          <w:w w:val="85"/>
        </w:rPr>
        <w:t>percent</w:t>
      </w:r>
      <w:r>
        <w:rPr>
          <w:b w:val="0"/>
          <w:color w:val="231F20"/>
          <w:spacing w:val="-30"/>
          <w:w w:val="85"/>
        </w:rPr>
        <w:t> </w:t>
      </w:r>
      <w:r>
        <w:rPr>
          <w:b w:val="0"/>
          <w:color w:val="231F20"/>
          <w:w w:val="85"/>
        </w:rPr>
        <w:t>increase</w:t>
      </w:r>
      <w:r>
        <w:rPr>
          <w:b w:val="0"/>
          <w:color w:val="231F20"/>
          <w:spacing w:val="-30"/>
          <w:w w:val="85"/>
        </w:rPr>
        <w:t> </w:t>
      </w:r>
      <w:r>
        <w:rPr>
          <w:b w:val="0"/>
          <w:color w:val="231F20"/>
          <w:w w:val="85"/>
        </w:rPr>
        <w:t>in</w:t>
      </w:r>
      <w:r>
        <w:rPr>
          <w:b w:val="0"/>
          <w:color w:val="231F20"/>
          <w:spacing w:val="-29"/>
          <w:w w:val="85"/>
        </w:rPr>
        <w:t> </w:t>
      </w:r>
      <w:r>
        <w:rPr>
          <w:b w:val="0"/>
          <w:color w:val="231F20"/>
          <w:w w:val="85"/>
        </w:rPr>
        <w:t>available seat</w:t>
      </w:r>
      <w:r>
        <w:rPr>
          <w:b w:val="0"/>
          <w:color w:val="231F20"/>
          <w:spacing w:val="-26"/>
          <w:w w:val="85"/>
        </w:rPr>
        <w:t> </w:t>
      </w:r>
      <w:r>
        <w:rPr>
          <w:b w:val="0"/>
          <w:color w:val="231F20"/>
          <w:w w:val="85"/>
        </w:rPr>
        <w:t>miles</w:t>
      </w:r>
      <w:r>
        <w:rPr>
          <w:b w:val="0"/>
          <w:color w:val="231F20"/>
          <w:spacing w:val="-26"/>
          <w:w w:val="85"/>
        </w:rPr>
        <w:t> </w:t>
      </w:r>
      <w:r>
        <w:rPr>
          <w:b w:val="0"/>
          <w:color w:val="231F20"/>
          <w:w w:val="85"/>
        </w:rPr>
        <w:t>compared</w:t>
      </w:r>
      <w:r>
        <w:rPr>
          <w:b w:val="0"/>
          <w:color w:val="231F20"/>
          <w:spacing w:val="-26"/>
          <w:w w:val="85"/>
        </w:rPr>
        <w:t> </w:t>
      </w:r>
      <w:r>
        <w:rPr>
          <w:b w:val="0"/>
          <w:color w:val="231F20"/>
          <w:w w:val="85"/>
        </w:rPr>
        <w:t>to</w:t>
      </w:r>
      <w:r>
        <w:rPr>
          <w:b w:val="0"/>
          <w:color w:val="231F20"/>
          <w:spacing w:val="-26"/>
          <w:w w:val="85"/>
        </w:rPr>
        <w:t> </w:t>
      </w:r>
      <w:r>
        <w:rPr>
          <w:b w:val="0"/>
          <w:color w:val="231F20"/>
          <w:w w:val="85"/>
        </w:rPr>
        <w:t>2005.</w:t>
      </w:r>
      <w:r>
        <w:rPr>
          <w:b w:val="0"/>
          <w:color w:val="231F20"/>
          <w:spacing w:val="-26"/>
          <w:w w:val="85"/>
        </w:rPr>
        <w:t> </w:t>
      </w:r>
      <w:r>
        <w:rPr>
          <w:b w:val="0"/>
          <w:color w:val="231F20"/>
          <w:w w:val="85"/>
        </w:rPr>
        <w:t>The</w:t>
      </w:r>
      <w:r>
        <w:rPr>
          <w:b w:val="0"/>
          <w:color w:val="231F20"/>
          <w:spacing w:val="-26"/>
          <w:w w:val="85"/>
        </w:rPr>
        <w:t> </w:t>
      </w:r>
      <w:r>
        <w:rPr>
          <w:b w:val="0"/>
          <w:color w:val="231F20"/>
          <w:w w:val="85"/>
        </w:rPr>
        <w:t>Company</w:t>
      </w:r>
      <w:r>
        <w:rPr>
          <w:b w:val="0"/>
          <w:color w:val="231F20"/>
          <w:spacing w:val="-26"/>
          <w:w w:val="85"/>
        </w:rPr>
        <w:t> </w:t>
      </w:r>
      <w:r>
        <w:rPr>
          <w:b w:val="0"/>
          <w:color w:val="231F20"/>
          <w:w w:val="85"/>
        </w:rPr>
        <w:t>increased </w:t>
      </w:r>
      <w:r>
        <w:rPr>
          <w:b w:val="0"/>
          <w:color w:val="231F20"/>
          <w:w w:val="90"/>
        </w:rPr>
        <w:t>available</w:t>
      </w:r>
      <w:r>
        <w:rPr>
          <w:b w:val="0"/>
          <w:color w:val="231F20"/>
          <w:spacing w:val="-23"/>
          <w:w w:val="90"/>
        </w:rPr>
        <w:t> </w:t>
      </w:r>
      <w:r>
        <w:rPr>
          <w:b w:val="0"/>
          <w:color w:val="231F20"/>
          <w:w w:val="90"/>
        </w:rPr>
        <w:t>seat</w:t>
      </w:r>
      <w:r>
        <w:rPr>
          <w:b w:val="0"/>
          <w:color w:val="231F20"/>
          <w:spacing w:val="-22"/>
          <w:w w:val="90"/>
        </w:rPr>
        <w:t> </w:t>
      </w:r>
      <w:r>
        <w:rPr>
          <w:b w:val="0"/>
          <w:color w:val="231F20"/>
          <w:w w:val="90"/>
        </w:rPr>
        <w:t>miles</w:t>
      </w:r>
      <w:r>
        <w:rPr>
          <w:b w:val="0"/>
          <w:color w:val="231F20"/>
          <w:spacing w:val="-21"/>
          <w:w w:val="90"/>
        </w:rPr>
        <w:t> </w:t>
      </w:r>
      <w:r>
        <w:rPr>
          <w:b w:val="0"/>
          <w:color w:val="231F20"/>
          <w:w w:val="90"/>
        </w:rPr>
        <w:t>as</w:t>
      </w:r>
      <w:r>
        <w:rPr>
          <w:b w:val="0"/>
          <w:color w:val="231F20"/>
          <w:spacing w:val="-22"/>
          <w:w w:val="90"/>
        </w:rPr>
        <w:t> </w:t>
      </w:r>
      <w:r>
        <w:rPr>
          <w:b w:val="0"/>
          <w:color w:val="231F20"/>
          <w:w w:val="90"/>
        </w:rPr>
        <w:t>a</w:t>
      </w:r>
      <w:r>
        <w:rPr>
          <w:b w:val="0"/>
          <w:color w:val="231F20"/>
          <w:spacing w:val="-21"/>
          <w:w w:val="90"/>
        </w:rPr>
        <w:t> </w:t>
      </w:r>
      <w:r>
        <w:rPr>
          <w:b w:val="0"/>
          <w:color w:val="231F20"/>
          <w:w w:val="90"/>
        </w:rPr>
        <w:t>result</w:t>
      </w:r>
      <w:r>
        <w:rPr>
          <w:b w:val="0"/>
          <w:color w:val="231F20"/>
          <w:spacing w:val="-21"/>
          <w:w w:val="90"/>
        </w:rPr>
        <w:t> </w:t>
      </w:r>
      <w:r>
        <w:rPr>
          <w:b w:val="0"/>
          <w:color w:val="231F20"/>
          <w:w w:val="90"/>
        </w:rPr>
        <w:t>of</w:t>
      </w:r>
      <w:r>
        <w:rPr>
          <w:b w:val="0"/>
          <w:color w:val="231F20"/>
          <w:spacing w:val="-21"/>
          <w:w w:val="90"/>
        </w:rPr>
        <w:t> </w:t>
      </w:r>
      <w:r>
        <w:rPr>
          <w:b w:val="0"/>
          <w:color w:val="231F20"/>
          <w:w w:val="90"/>
        </w:rPr>
        <w:t>the</w:t>
      </w:r>
      <w:r>
        <w:rPr>
          <w:b w:val="0"/>
          <w:color w:val="231F20"/>
          <w:spacing w:val="-21"/>
          <w:w w:val="90"/>
        </w:rPr>
        <w:t> </w:t>
      </w:r>
      <w:r>
        <w:rPr>
          <w:b w:val="0"/>
          <w:color w:val="231F20"/>
          <w:w w:val="90"/>
        </w:rPr>
        <w:t>addition</w:t>
      </w:r>
      <w:r>
        <w:rPr>
          <w:b w:val="0"/>
          <w:color w:val="231F20"/>
          <w:spacing w:val="-22"/>
          <w:w w:val="90"/>
        </w:rPr>
        <w:t> </w:t>
      </w:r>
      <w:r>
        <w:rPr>
          <w:b w:val="0"/>
          <w:color w:val="231F20"/>
          <w:w w:val="90"/>
        </w:rPr>
        <w:t>of</w:t>
      </w:r>
      <w:r>
        <w:rPr>
          <w:b w:val="0"/>
          <w:color w:val="231F20"/>
          <w:spacing w:val="-21"/>
          <w:w w:val="90"/>
        </w:rPr>
        <w:t> </w:t>
      </w:r>
      <w:r>
        <w:rPr>
          <w:b w:val="0"/>
          <w:color w:val="231F20"/>
          <w:w w:val="90"/>
        </w:rPr>
        <w:t>36 737-700</w:t>
      </w:r>
      <w:r>
        <w:rPr>
          <w:b w:val="0"/>
          <w:color w:val="231F20"/>
          <w:spacing w:val="-8"/>
          <w:w w:val="90"/>
        </w:rPr>
        <w:t> </w:t>
      </w:r>
      <w:r>
        <w:rPr>
          <w:b w:val="0"/>
          <w:color w:val="231F20"/>
          <w:w w:val="90"/>
        </w:rPr>
        <w:t>aircraft.</w:t>
      </w:r>
      <w:r>
        <w:rPr>
          <w:b w:val="0"/>
          <w:color w:val="231F20"/>
          <w:spacing w:val="-9"/>
          <w:w w:val="90"/>
        </w:rPr>
        <w:t> </w:t>
      </w:r>
      <w:r>
        <w:rPr>
          <w:b w:val="0"/>
          <w:color w:val="231F20"/>
          <w:w w:val="90"/>
        </w:rPr>
        <w:t>Approximately</w:t>
      </w:r>
      <w:r>
        <w:rPr>
          <w:b w:val="0"/>
          <w:color w:val="231F20"/>
          <w:spacing w:val="-9"/>
          <w:w w:val="90"/>
        </w:rPr>
        <w:t> </w:t>
      </w:r>
      <w:r>
        <w:rPr>
          <w:b w:val="0"/>
          <w:color w:val="231F20"/>
          <w:w w:val="90"/>
        </w:rPr>
        <w:t>35</w:t>
      </w:r>
      <w:r>
        <w:rPr>
          <w:b w:val="0"/>
          <w:color w:val="231F20"/>
          <w:spacing w:val="-9"/>
          <w:w w:val="90"/>
        </w:rPr>
        <w:t> </w:t>
      </w:r>
      <w:r>
        <w:rPr>
          <w:b w:val="0"/>
          <w:color w:val="231F20"/>
          <w:w w:val="90"/>
        </w:rPr>
        <w:t>percent</w:t>
      </w:r>
      <w:r>
        <w:rPr>
          <w:b w:val="0"/>
          <w:color w:val="231F20"/>
          <w:spacing w:val="-9"/>
          <w:w w:val="90"/>
        </w:rPr>
        <w:t> </w:t>
      </w:r>
      <w:r>
        <w:rPr>
          <w:b w:val="0"/>
          <w:color w:val="231F20"/>
          <w:w w:val="90"/>
        </w:rPr>
        <w:t>of</w:t>
      </w:r>
      <w:r>
        <w:rPr>
          <w:b w:val="0"/>
          <w:color w:val="231F20"/>
          <w:spacing w:val="-9"/>
          <w:w w:val="90"/>
        </w:rPr>
        <w:t> </w:t>
      </w:r>
      <w:r>
        <w:rPr>
          <w:b w:val="0"/>
          <w:color w:val="231F20"/>
          <w:w w:val="90"/>
        </w:rPr>
        <w:t>the </w:t>
      </w:r>
      <w:r>
        <w:rPr>
          <w:b w:val="0"/>
          <w:color w:val="231F20"/>
          <w:w w:val="80"/>
        </w:rPr>
        <w:t>increase in passenger revenue was due to a 6.9</w:t>
      </w:r>
      <w:r>
        <w:rPr>
          <w:b w:val="0"/>
          <w:color w:val="231F20"/>
          <w:spacing w:val="-18"/>
          <w:w w:val="80"/>
        </w:rPr>
        <w:t> </w:t>
      </w:r>
      <w:r>
        <w:rPr>
          <w:b w:val="0"/>
          <w:color w:val="231F20"/>
          <w:w w:val="80"/>
        </w:rPr>
        <w:t>percent </w:t>
      </w:r>
      <w:r>
        <w:rPr>
          <w:b w:val="0"/>
          <w:color w:val="231F20"/>
          <w:w w:val="85"/>
        </w:rPr>
        <w:t>increase</w:t>
      </w:r>
      <w:r>
        <w:rPr>
          <w:b w:val="0"/>
          <w:color w:val="231F20"/>
          <w:spacing w:val="-19"/>
          <w:w w:val="85"/>
        </w:rPr>
        <w:t> </w:t>
      </w:r>
      <w:r>
        <w:rPr>
          <w:b w:val="0"/>
          <w:color w:val="231F20"/>
          <w:w w:val="85"/>
        </w:rPr>
        <w:t>in</w:t>
      </w:r>
      <w:r>
        <w:rPr>
          <w:b w:val="0"/>
          <w:color w:val="231F20"/>
          <w:spacing w:val="-18"/>
          <w:w w:val="85"/>
        </w:rPr>
        <w:t> </w:t>
      </w:r>
      <w:r>
        <w:rPr>
          <w:b w:val="0"/>
          <w:color w:val="231F20"/>
          <w:w w:val="85"/>
        </w:rPr>
        <w:t>passenger</w:t>
      </w:r>
      <w:r>
        <w:rPr>
          <w:b w:val="0"/>
          <w:color w:val="231F20"/>
          <w:spacing w:val="-18"/>
          <w:w w:val="85"/>
        </w:rPr>
        <w:t> </w:t>
      </w:r>
      <w:r>
        <w:rPr>
          <w:b w:val="0"/>
          <w:color w:val="231F20"/>
          <w:w w:val="85"/>
        </w:rPr>
        <w:t>yields.</w:t>
      </w:r>
      <w:r>
        <w:rPr>
          <w:b w:val="0"/>
          <w:color w:val="231F20"/>
          <w:spacing w:val="-18"/>
          <w:w w:val="85"/>
        </w:rPr>
        <w:t> </w:t>
      </w:r>
      <w:r>
        <w:rPr>
          <w:b w:val="0"/>
          <w:color w:val="231F20"/>
          <w:w w:val="85"/>
        </w:rPr>
        <w:t>Average</w:t>
      </w:r>
      <w:r>
        <w:rPr>
          <w:b w:val="0"/>
          <w:color w:val="231F20"/>
          <w:spacing w:val="-19"/>
          <w:w w:val="85"/>
        </w:rPr>
        <w:t> </w:t>
      </w:r>
      <w:r>
        <w:rPr>
          <w:b w:val="0"/>
          <w:color w:val="231F20"/>
          <w:w w:val="85"/>
        </w:rPr>
        <w:t>passenger</w:t>
      </w:r>
      <w:r>
        <w:rPr>
          <w:b w:val="0"/>
          <w:color w:val="231F20"/>
          <w:spacing w:val="-18"/>
          <w:w w:val="85"/>
        </w:rPr>
        <w:t> </w:t>
      </w:r>
      <w:r>
        <w:rPr>
          <w:b w:val="0"/>
          <w:color w:val="231F20"/>
          <w:w w:val="85"/>
        </w:rPr>
        <w:t>fares increased 11.4 percent compared to 2005, primarily due</w:t>
      </w:r>
      <w:r>
        <w:rPr>
          <w:b w:val="0"/>
          <w:color w:val="231F20"/>
          <w:spacing w:val="-27"/>
          <w:w w:val="85"/>
        </w:rPr>
        <w:t> </w:t>
      </w:r>
      <w:r>
        <w:rPr>
          <w:b w:val="0"/>
          <w:color w:val="231F20"/>
          <w:w w:val="85"/>
        </w:rPr>
        <w:t>to</w:t>
      </w:r>
      <w:r>
        <w:rPr>
          <w:b w:val="0"/>
          <w:color w:val="231F20"/>
          <w:spacing w:val="-27"/>
          <w:w w:val="85"/>
        </w:rPr>
        <w:t> </w:t>
      </w:r>
      <w:r>
        <w:rPr>
          <w:b w:val="0"/>
          <w:color w:val="231F20"/>
          <w:w w:val="85"/>
        </w:rPr>
        <w:t>less</w:t>
      </w:r>
      <w:r>
        <w:rPr>
          <w:b w:val="0"/>
          <w:color w:val="231F20"/>
          <w:spacing w:val="-26"/>
          <w:w w:val="85"/>
        </w:rPr>
        <w:t> </w:t>
      </w:r>
      <w:r>
        <w:rPr>
          <w:b w:val="0"/>
          <w:color w:val="231F20"/>
          <w:w w:val="85"/>
        </w:rPr>
        <w:t>fare</w:t>
      </w:r>
      <w:r>
        <w:rPr>
          <w:b w:val="0"/>
          <w:color w:val="231F20"/>
          <w:spacing w:val="-26"/>
          <w:w w:val="85"/>
        </w:rPr>
        <w:t> </w:t>
      </w:r>
      <w:r>
        <w:rPr>
          <w:b w:val="0"/>
          <w:color w:val="231F20"/>
          <w:w w:val="85"/>
        </w:rPr>
        <w:t>discounting</w:t>
      </w:r>
      <w:r>
        <w:rPr>
          <w:b w:val="0"/>
          <w:color w:val="231F20"/>
          <w:spacing w:val="-27"/>
          <w:w w:val="85"/>
        </w:rPr>
        <w:t> </w:t>
      </w:r>
      <w:r>
        <w:rPr>
          <w:b w:val="0"/>
          <w:color w:val="231F20"/>
          <w:w w:val="85"/>
        </w:rPr>
        <w:t>because</w:t>
      </w:r>
      <w:r>
        <w:rPr>
          <w:b w:val="0"/>
          <w:color w:val="231F20"/>
          <w:spacing w:val="-27"/>
          <w:w w:val="85"/>
        </w:rPr>
        <w:t> </w:t>
      </w:r>
      <w:r>
        <w:rPr>
          <w:b w:val="0"/>
          <w:color w:val="231F20"/>
          <w:w w:val="85"/>
        </w:rPr>
        <w:t>of</w:t>
      </w:r>
      <w:r>
        <w:rPr>
          <w:b w:val="0"/>
          <w:color w:val="231F20"/>
          <w:spacing w:val="-26"/>
          <w:w w:val="85"/>
        </w:rPr>
        <w:t> </w:t>
      </w:r>
      <w:r>
        <w:rPr>
          <w:b w:val="0"/>
          <w:color w:val="231F20"/>
          <w:w w:val="85"/>
        </w:rPr>
        <w:t>strong</w:t>
      </w:r>
      <w:r>
        <w:rPr>
          <w:b w:val="0"/>
          <w:color w:val="231F20"/>
          <w:spacing w:val="-26"/>
          <w:w w:val="85"/>
        </w:rPr>
        <w:t> </w:t>
      </w:r>
      <w:r>
        <w:rPr>
          <w:b w:val="0"/>
          <w:color w:val="231F20"/>
          <w:w w:val="85"/>
        </w:rPr>
        <w:t>demand </w:t>
      </w:r>
      <w:r>
        <w:rPr>
          <w:b w:val="0"/>
          <w:color w:val="231F20"/>
          <w:w w:val="80"/>
        </w:rPr>
        <w:t>for</w:t>
      </w:r>
      <w:r>
        <w:rPr>
          <w:b w:val="0"/>
          <w:color w:val="231F20"/>
          <w:spacing w:val="-23"/>
          <w:w w:val="80"/>
        </w:rPr>
        <w:t> </w:t>
      </w:r>
      <w:r>
        <w:rPr>
          <w:b w:val="0"/>
          <w:color w:val="231F20"/>
          <w:w w:val="80"/>
        </w:rPr>
        <w:t>air</w:t>
      </w:r>
      <w:r>
        <w:rPr>
          <w:b w:val="0"/>
          <w:color w:val="231F20"/>
          <w:spacing w:val="-23"/>
          <w:w w:val="80"/>
        </w:rPr>
        <w:t> </w:t>
      </w:r>
      <w:r>
        <w:rPr>
          <w:b w:val="0"/>
          <w:color w:val="231F20"/>
          <w:w w:val="80"/>
        </w:rPr>
        <w:t>travel</w:t>
      </w:r>
      <w:r>
        <w:rPr>
          <w:b w:val="0"/>
          <w:color w:val="231F20"/>
          <w:spacing w:val="-24"/>
          <w:w w:val="80"/>
        </w:rPr>
        <w:t> </w:t>
      </w:r>
      <w:r>
        <w:rPr>
          <w:b w:val="0"/>
          <w:color w:val="231F20"/>
          <w:w w:val="80"/>
        </w:rPr>
        <w:t>coupled</w:t>
      </w:r>
      <w:r>
        <w:rPr>
          <w:b w:val="0"/>
          <w:color w:val="231F20"/>
          <w:spacing w:val="-25"/>
          <w:w w:val="80"/>
        </w:rPr>
        <w:t> </w:t>
      </w:r>
      <w:r>
        <w:rPr>
          <w:b w:val="0"/>
          <w:color w:val="231F20"/>
          <w:w w:val="80"/>
        </w:rPr>
        <w:t>with</w:t>
      </w:r>
      <w:r>
        <w:rPr>
          <w:b w:val="0"/>
          <w:color w:val="231F20"/>
          <w:spacing w:val="-23"/>
          <w:w w:val="80"/>
        </w:rPr>
        <w:t> </w:t>
      </w:r>
      <w:r>
        <w:rPr>
          <w:b w:val="0"/>
          <w:color w:val="231F20"/>
          <w:w w:val="80"/>
        </w:rPr>
        <w:t>the</w:t>
      </w:r>
      <w:r>
        <w:rPr>
          <w:b w:val="0"/>
          <w:color w:val="231F20"/>
          <w:spacing w:val="-24"/>
          <w:w w:val="80"/>
        </w:rPr>
        <w:t> </w:t>
      </w:r>
      <w:r>
        <w:rPr>
          <w:b w:val="0"/>
          <w:color w:val="231F20"/>
          <w:w w:val="80"/>
        </w:rPr>
        <w:t>availability</w:t>
      </w:r>
      <w:r>
        <w:rPr>
          <w:b w:val="0"/>
          <w:color w:val="231F20"/>
          <w:spacing w:val="-25"/>
          <w:w w:val="80"/>
        </w:rPr>
        <w:t> </w:t>
      </w:r>
      <w:r>
        <w:rPr>
          <w:b w:val="0"/>
          <w:color w:val="231F20"/>
          <w:w w:val="80"/>
        </w:rPr>
        <w:t>of</w:t>
      </w:r>
      <w:r>
        <w:rPr>
          <w:b w:val="0"/>
          <w:color w:val="231F20"/>
          <w:spacing w:val="-23"/>
          <w:w w:val="80"/>
        </w:rPr>
        <w:t> </w:t>
      </w:r>
      <w:r>
        <w:rPr>
          <w:b w:val="0"/>
          <w:color w:val="231F20"/>
          <w:w w:val="80"/>
        </w:rPr>
        <w:t>fewer</w:t>
      </w:r>
      <w:r>
        <w:rPr>
          <w:b w:val="0"/>
          <w:color w:val="231F20"/>
          <w:spacing w:val="-25"/>
          <w:w w:val="80"/>
        </w:rPr>
        <w:t> </w:t>
      </w:r>
      <w:r>
        <w:rPr>
          <w:b w:val="0"/>
          <w:color w:val="231F20"/>
          <w:w w:val="80"/>
        </w:rPr>
        <w:t>seats</w:t>
      </w:r>
      <w:r>
        <w:rPr>
          <w:b w:val="0"/>
          <w:color w:val="231F20"/>
          <w:spacing w:val="-23"/>
          <w:w w:val="80"/>
        </w:rPr>
        <w:t> </w:t>
      </w:r>
      <w:r>
        <w:rPr>
          <w:b w:val="0"/>
          <w:color w:val="231F20"/>
          <w:w w:val="80"/>
        </w:rPr>
        <w:t>as a result of industrywide domestic capacity reductions. The</w:t>
      </w:r>
      <w:r>
        <w:rPr>
          <w:b w:val="0"/>
          <w:color w:val="231F20"/>
          <w:spacing w:val="-28"/>
          <w:w w:val="80"/>
        </w:rPr>
        <w:t> </w:t>
      </w:r>
      <w:r>
        <w:rPr>
          <w:b w:val="0"/>
          <w:color w:val="231F20"/>
          <w:w w:val="80"/>
        </w:rPr>
        <w:t>remainder</w:t>
      </w:r>
      <w:r>
        <w:rPr>
          <w:b w:val="0"/>
          <w:color w:val="231F20"/>
          <w:spacing w:val="-28"/>
          <w:w w:val="80"/>
        </w:rPr>
        <w:t> </w:t>
      </w:r>
      <w:r>
        <w:rPr>
          <w:b w:val="0"/>
          <w:color w:val="231F20"/>
          <w:w w:val="80"/>
        </w:rPr>
        <w:t>of</w:t>
      </w:r>
      <w:r>
        <w:rPr>
          <w:b w:val="0"/>
          <w:color w:val="231F20"/>
          <w:spacing w:val="-27"/>
          <w:w w:val="80"/>
        </w:rPr>
        <w:t> </w:t>
      </w:r>
      <w:r>
        <w:rPr>
          <w:b w:val="0"/>
          <w:color w:val="231F20"/>
          <w:w w:val="80"/>
        </w:rPr>
        <w:t>the</w:t>
      </w:r>
      <w:r>
        <w:rPr>
          <w:b w:val="0"/>
          <w:color w:val="231F20"/>
          <w:spacing w:val="-26"/>
          <w:w w:val="80"/>
        </w:rPr>
        <w:t> </w:t>
      </w:r>
      <w:r>
        <w:rPr>
          <w:b w:val="0"/>
          <w:color w:val="231F20"/>
          <w:w w:val="80"/>
        </w:rPr>
        <w:t>passenger</w:t>
      </w:r>
      <w:r>
        <w:rPr>
          <w:b w:val="0"/>
          <w:color w:val="231F20"/>
          <w:spacing w:val="-27"/>
          <w:w w:val="80"/>
        </w:rPr>
        <w:t> </w:t>
      </w:r>
      <w:r>
        <w:rPr>
          <w:b w:val="0"/>
          <w:color w:val="231F20"/>
          <w:w w:val="80"/>
        </w:rPr>
        <w:t>revenue</w:t>
      </w:r>
      <w:r>
        <w:rPr>
          <w:b w:val="0"/>
          <w:color w:val="231F20"/>
          <w:spacing w:val="-28"/>
          <w:w w:val="80"/>
        </w:rPr>
        <w:t> </w:t>
      </w:r>
      <w:r>
        <w:rPr>
          <w:b w:val="0"/>
          <w:color w:val="231F20"/>
          <w:w w:val="80"/>
        </w:rPr>
        <w:t>increase</w:t>
      </w:r>
      <w:r>
        <w:rPr>
          <w:b w:val="0"/>
          <w:color w:val="231F20"/>
          <w:spacing w:val="-28"/>
          <w:w w:val="80"/>
        </w:rPr>
        <w:t> </w:t>
      </w:r>
      <w:r>
        <w:rPr>
          <w:b w:val="0"/>
          <w:color w:val="231F20"/>
          <w:w w:val="80"/>
        </w:rPr>
        <w:t>was</w:t>
      </w:r>
      <w:r>
        <w:rPr>
          <w:b w:val="0"/>
          <w:color w:val="231F20"/>
          <w:spacing w:val="-28"/>
          <w:w w:val="80"/>
        </w:rPr>
        <w:t> </w:t>
      </w:r>
      <w:r>
        <w:rPr>
          <w:b w:val="0"/>
          <w:color w:val="231F20"/>
          <w:w w:val="80"/>
        </w:rPr>
        <w:t>due primarily</w:t>
      </w:r>
      <w:r>
        <w:rPr>
          <w:b w:val="0"/>
          <w:color w:val="231F20"/>
          <w:spacing w:val="-17"/>
          <w:w w:val="80"/>
        </w:rPr>
        <w:t> </w:t>
      </w:r>
      <w:r>
        <w:rPr>
          <w:b w:val="0"/>
          <w:color w:val="231F20"/>
          <w:w w:val="80"/>
        </w:rPr>
        <w:t>to</w:t>
      </w:r>
      <w:r>
        <w:rPr>
          <w:b w:val="0"/>
          <w:color w:val="231F20"/>
          <w:spacing w:val="-16"/>
          <w:w w:val="80"/>
        </w:rPr>
        <w:t> </w:t>
      </w:r>
      <w:r>
        <w:rPr>
          <w:b w:val="0"/>
          <w:color w:val="231F20"/>
          <w:w w:val="80"/>
        </w:rPr>
        <w:t>the</w:t>
      </w:r>
      <w:r>
        <w:rPr>
          <w:b w:val="0"/>
          <w:color w:val="231F20"/>
          <w:spacing w:val="-18"/>
          <w:w w:val="80"/>
        </w:rPr>
        <w:t> </w:t>
      </w:r>
      <w:r>
        <w:rPr>
          <w:b w:val="0"/>
          <w:color w:val="231F20"/>
          <w:w w:val="80"/>
        </w:rPr>
        <w:t>2.4</w:t>
      </w:r>
      <w:r>
        <w:rPr>
          <w:b w:val="0"/>
          <w:color w:val="231F20"/>
          <w:spacing w:val="-16"/>
          <w:w w:val="80"/>
        </w:rPr>
        <w:t> </w:t>
      </w:r>
      <w:r>
        <w:rPr>
          <w:b w:val="0"/>
          <w:color w:val="231F20"/>
          <w:w w:val="80"/>
        </w:rPr>
        <w:t>point</w:t>
      </w:r>
      <w:r>
        <w:rPr>
          <w:b w:val="0"/>
          <w:color w:val="231F20"/>
          <w:spacing w:val="-17"/>
          <w:w w:val="80"/>
        </w:rPr>
        <w:t> </w:t>
      </w:r>
      <w:r>
        <w:rPr>
          <w:b w:val="0"/>
          <w:color w:val="231F20"/>
          <w:w w:val="80"/>
        </w:rPr>
        <w:t>increase</w:t>
      </w:r>
      <w:r>
        <w:rPr>
          <w:b w:val="0"/>
          <w:color w:val="231F20"/>
          <w:spacing w:val="-18"/>
          <w:w w:val="80"/>
        </w:rPr>
        <w:t> </w:t>
      </w:r>
      <w:r>
        <w:rPr>
          <w:b w:val="0"/>
          <w:color w:val="231F20"/>
          <w:w w:val="80"/>
        </w:rPr>
        <w:t>in</w:t>
      </w:r>
      <w:r>
        <w:rPr>
          <w:b w:val="0"/>
          <w:color w:val="231F20"/>
          <w:spacing w:val="-16"/>
          <w:w w:val="80"/>
        </w:rPr>
        <w:t> </w:t>
      </w:r>
      <w:r>
        <w:rPr>
          <w:b w:val="0"/>
          <w:color w:val="231F20"/>
          <w:w w:val="80"/>
        </w:rPr>
        <w:t>the</w:t>
      </w:r>
      <w:r>
        <w:rPr>
          <w:b w:val="0"/>
          <w:color w:val="231F20"/>
          <w:spacing w:val="-18"/>
          <w:w w:val="80"/>
        </w:rPr>
        <w:t> </w:t>
      </w:r>
      <w:r>
        <w:rPr>
          <w:b w:val="0"/>
          <w:color w:val="231F20"/>
          <w:w w:val="80"/>
        </w:rPr>
        <w:t>Company’s</w:t>
      </w:r>
      <w:r>
        <w:rPr>
          <w:b w:val="0"/>
          <w:color w:val="231F20"/>
          <w:spacing w:val="-18"/>
          <w:w w:val="80"/>
        </w:rPr>
        <w:t> </w:t>
      </w:r>
      <w:r>
        <w:rPr>
          <w:b w:val="0"/>
          <w:color w:val="231F20"/>
          <w:w w:val="80"/>
        </w:rPr>
        <w:t>load factor compared to</w:t>
      </w:r>
      <w:r>
        <w:rPr>
          <w:b w:val="0"/>
          <w:color w:val="231F20"/>
          <w:spacing w:val="13"/>
          <w:w w:val="80"/>
        </w:rPr>
        <w:t> </w:t>
      </w:r>
      <w:r>
        <w:rPr>
          <w:b w:val="0"/>
          <w:color w:val="231F20"/>
          <w:w w:val="80"/>
        </w:rPr>
        <w:t>2005.</w:t>
      </w:r>
    </w:p>
    <w:p>
      <w:pPr>
        <w:pStyle w:val="BodyText"/>
        <w:spacing w:before="11"/>
        <w:rPr>
          <w:b w:val="0"/>
          <w:sz w:val="18"/>
        </w:rPr>
      </w:pPr>
    </w:p>
    <w:p>
      <w:pPr>
        <w:pStyle w:val="BodyText"/>
        <w:spacing w:line="264" w:lineRule="auto"/>
        <w:ind w:left="119" w:right="193" w:firstLine="400"/>
        <w:jc w:val="both"/>
        <w:rPr>
          <w:b w:val="0"/>
        </w:rPr>
      </w:pPr>
      <w:r>
        <w:rPr>
          <w:b w:val="0"/>
          <w:color w:val="231F20"/>
          <w:w w:val="80"/>
        </w:rPr>
        <w:t>The airline revenue environment changed signifi- </w:t>
      </w:r>
      <w:r>
        <w:rPr>
          <w:b w:val="0"/>
          <w:color w:val="231F20"/>
          <w:w w:val="85"/>
        </w:rPr>
        <w:t>cantly</w:t>
      </w:r>
      <w:r>
        <w:rPr>
          <w:b w:val="0"/>
          <w:color w:val="231F20"/>
          <w:spacing w:val="-38"/>
          <w:w w:val="85"/>
        </w:rPr>
        <w:t> </w:t>
      </w:r>
      <w:r>
        <w:rPr>
          <w:b w:val="0"/>
          <w:color w:val="231F20"/>
          <w:w w:val="85"/>
        </w:rPr>
        <w:t>from</w:t>
      </w:r>
      <w:r>
        <w:rPr>
          <w:b w:val="0"/>
          <w:color w:val="231F20"/>
          <w:spacing w:val="-37"/>
          <w:w w:val="85"/>
        </w:rPr>
        <w:t> </w:t>
      </w:r>
      <w:r>
        <w:rPr>
          <w:b w:val="0"/>
          <w:color w:val="231F20"/>
          <w:w w:val="85"/>
        </w:rPr>
        <w:t>the</w:t>
      </w:r>
      <w:r>
        <w:rPr>
          <w:b w:val="0"/>
          <w:color w:val="231F20"/>
          <w:spacing w:val="-37"/>
          <w:w w:val="85"/>
        </w:rPr>
        <w:t> </w:t>
      </w:r>
      <w:r>
        <w:rPr>
          <w:b w:val="0"/>
          <w:color w:val="231F20"/>
          <w:w w:val="85"/>
        </w:rPr>
        <w:t>first</w:t>
      </w:r>
      <w:r>
        <w:rPr>
          <w:b w:val="0"/>
          <w:color w:val="231F20"/>
          <w:spacing w:val="-37"/>
          <w:w w:val="85"/>
        </w:rPr>
        <w:t> </w:t>
      </w:r>
      <w:r>
        <w:rPr>
          <w:b w:val="0"/>
          <w:color w:val="231F20"/>
          <w:w w:val="85"/>
        </w:rPr>
        <w:t>half</w:t>
      </w:r>
      <w:r>
        <w:rPr>
          <w:b w:val="0"/>
          <w:color w:val="231F20"/>
          <w:spacing w:val="-38"/>
          <w:w w:val="85"/>
        </w:rPr>
        <w:t> </w:t>
      </w:r>
      <w:r>
        <w:rPr>
          <w:b w:val="0"/>
          <w:color w:val="231F20"/>
          <w:w w:val="85"/>
        </w:rPr>
        <w:t>of</w:t>
      </w:r>
      <w:r>
        <w:rPr>
          <w:b w:val="0"/>
          <w:color w:val="231F20"/>
          <w:spacing w:val="-37"/>
          <w:w w:val="85"/>
        </w:rPr>
        <w:t> </w:t>
      </w:r>
      <w:r>
        <w:rPr>
          <w:b w:val="0"/>
          <w:color w:val="231F20"/>
          <w:w w:val="85"/>
        </w:rPr>
        <w:t>2006</w:t>
      </w:r>
      <w:r>
        <w:rPr>
          <w:b w:val="0"/>
          <w:color w:val="231F20"/>
          <w:spacing w:val="-37"/>
          <w:w w:val="85"/>
        </w:rPr>
        <w:t> </w:t>
      </w:r>
      <w:r>
        <w:rPr>
          <w:b w:val="0"/>
          <w:color w:val="231F20"/>
          <w:w w:val="85"/>
        </w:rPr>
        <w:t>to</w:t>
      </w:r>
      <w:r>
        <w:rPr>
          <w:b w:val="0"/>
          <w:color w:val="231F20"/>
          <w:spacing w:val="-37"/>
          <w:w w:val="85"/>
        </w:rPr>
        <w:t> </w:t>
      </w:r>
      <w:r>
        <w:rPr>
          <w:b w:val="0"/>
          <w:color w:val="231F20"/>
          <w:w w:val="85"/>
        </w:rPr>
        <w:t>the</w:t>
      </w:r>
      <w:r>
        <w:rPr>
          <w:b w:val="0"/>
          <w:color w:val="231F20"/>
          <w:spacing w:val="-37"/>
          <w:w w:val="85"/>
        </w:rPr>
        <w:t> </w:t>
      </w:r>
      <w:r>
        <w:rPr>
          <w:b w:val="0"/>
          <w:color w:val="231F20"/>
          <w:w w:val="85"/>
        </w:rPr>
        <w:t>second</w:t>
      </w:r>
      <w:r>
        <w:rPr>
          <w:b w:val="0"/>
          <w:color w:val="231F20"/>
          <w:spacing w:val="-37"/>
          <w:w w:val="85"/>
        </w:rPr>
        <w:t> </w:t>
      </w:r>
      <w:r>
        <w:rPr>
          <w:b w:val="0"/>
          <w:color w:val="231F20"/>
          <w:w w:val="85"/>
        </w:rPr>
        <w:t>half</w:t>
      </w:r>
      <w:r>
        <w:rPr>
          <w:b w:val="0"/>
          <w:color w:val="231F20"/>
          <w:spacing w:val="-38"/>
          <w:w w:val="85"/>
        </w:rPr>
        <w:t> </w:t>
      </w:r>
      <w:r>
        <w:rPr>
          <w:b w:val="0"/>
          <w:color w:val="231F20"/>
          <w:w w:val="85"/>
        </w:rPr>
        <w:t>of</w:t>
      </w:r>
      <w:r>
        <w:rPr>
          <w:b w:val="0"/>
          <w:color w:val="231F20"/>
          <w:spacing w:val="-37"/>
          <w:w w:val="85"/>
        </w:rPr>
        <w:t> </w:t>
      </w:r>
      <w:r>
        <w:rPr>
          <w:b w:val="0"/>
          <w:color w:val="231F20"/>
          <w:w w:val="85"/>
        </w:rPr>
        <w:t>the </w:t>
      </w:r>
      <w:r>
        <w:rPr>
          <w:b w:val="0"/>
          <w:color w:val="231F20"/>
          <w:w w:val="80"/>
        </w:rPr>
        <w:t>year.</w:t>
      </w:r>
      <w:r>
        <w:rPr>
          <w:b w:val="0"/>
          <w:color w:val="231F20"/>
          <w:spacing w:val="-21"/>
          <w:w w:val="80"/>
        </w:rPr>
        <w:t> </w:t>
      </w:r>
      <w:r>
        <w:rPr>
          <w:b w:val="0"/>
          <w:color w:val="231F20"/>
          <w:w w:val="80"/>
        </w:rPr>
        <w:t>The</w:t>
      </w:r>
      <w:r>
        <w:rPr>
          <w:b w:val="0"/>
          <w:color w:val="231F20"/>
          <w:spacing w:val="-22"/>
          <w:w w:val="80"/>
        </w:rPr>
        <w:t> </w:t>
      </w:r>
      <w:r>
        <w:rPr>
          <w:b w:val="0"/>
          <w:color w:val="231F20"/>
          <w:w w:val="80"/>
        </w:rPr>
        <w:t>Company</w:t>
      </w:r>
      <w:r>
        <w:rPr>
          <w:b w:val="0"/>
          <w:color w:val="231F20"/>
          <w:spacing w:val="-23"/>
          <w:w w:val="80"/>
        </w:rPr>
        <w:t> </w:t>
      </w:r>
      <w:r>
        <w:rPr>
          <w:b w:val="0"/>
          <w:color w:val="231F20"/>
          <w:w w:val="80"/>
        </w:rPr>
        <w:t>believes</w:t>
      </w:r>
      <w:r>
        <w:rPr>
          <w:b w:val="0"/>
          <w:color w:val="231F20"/>
          <w:spacing w:val="-22"/>
          <w:w w:val="80"/>
        </w:rPr>
        <w:t> </w:t>
      </w:r>
      <w:r>
        <w:rPr>
          <w:b w:val="0"/>
          <w:color w:val="231F20"/>
          <w:w w:val="80"/>
        </w:rPr>
        <w:t>this</w:t>
      </w:r>
      <w:r>
        <w:rPr>
          <w:b w:val="0"/>
          <w:color w:val="231F20"/>
          <w:spacing w:val="-20"/>
          <w:w w:val="80"/>
        </w:rPr>
        <w:t> </w:t>
      </w:r>
      <w:r>
        <w:rPr>
          <w:b w:val="0"/>
          <w:color w:val="231F20"/>
          <w:w w:val="80"/>
        </w:rPr>
        <w:t>was</w:t>
      </w:r>
      <w:r>
        <w:rPr>
          <w:b w:val="0"/>
          <w:color w:val="231F20"/>
          <w:spacing w:val="-21"/>
          <w:w w:val="80"/>
        </w:rPr>
        <w:t> </w:t>
      </w:r>
      <w:r>
        <w:rPr>
          <w:b w:val="0"/>
          <w:color w:val="231F20"/>
          <w:w w:val="80"/>
        </w:rPr>
        <w:t>due</w:t>
      </w:r>
      <w:r>
        <w:rPr>
          <w:b w:val="0"/>
          <w:color w:val="231F20"/>
          <w:spacing w:val="-21"/>
          <w:w w:val="80"/>
        </w:rPr>
        <w:t> </w:t>
      </w:r>
      <w:r>
        <w:rPr>
          <w:b w:val="0"/>
          <w:color w:val="231F20"/>
          <w:w w:val="80"/>
        </w:rPr>
        <w:t>to</w:t>
      </w:r>
      <w:r>
        <w:rPr>
          <w:b w:val="0"/>
          <w:color w:val="231F20"/>
          <w:spacing w:val="-21"/>
          <w:w w:val="80"/>
        </w:rPr>
        <w:t> </w:t>
      </w:r>
      <w:r>
        <w:rPr>
          <w:b w:val="0"/>
          <w:color w:val="231F20"/>
          <w:w w:val="80"/>
        </w:rPr>
        <w:t>both</w:t>
      </w:r>
      <w:r>
        <w:rPr>
          <w:b w:val="0"/>
          <w:color w:val="231F20"/>
          <w:spacing w:val="-21"/>
          <w:w w:val="80"/>
        </w:rPr>
        <w:t> </w:t>
      </w:r>
      <w:r>
        <w:rPr>
          <w:b w:val="0"/>
          <w:color w:val="231F20"/>
          <w:w w:val="80"/>
        </w:rPr>
        <w:t>reduced demand</w:t>
      </w:r>
      <w:r>
        <w:rPr>
          <w:b w:val="0"/>
          <w:color w:val="231F20"/>
          <w:spacing w:val="-10"/>
          <w:w w:val="80"/>
        </w:rPr>
        <w:t> </w:t>
      </w:r>
      <w:r>
        <w:rPr>
          <w:b w:val="0"/>
          <w:color w:val="231F20"/>
          <w:w w:val="80"/>
        </w:rPr>
        <w:t>related</w:t>
      </w:r>
      <w:r>
        <w:rPr>
          <w:b w:val="0"/>
          <w:color w:val="231F20"/>
          <w:spacing w:val="-11"/>
          <w:w w:val="80"/>
        </w:rPr>
        <w:t> </w:t>
      </w:r>
      <w:r>
        <w:rPr>
          <w:b w:val="0"/>
          <w:color w:val="231F20"/>
          <w:w w:val="80"/>
        </w:rPr>
        <w:t>to</w:t>
      </w:r>
      <w:r>
        <w:rPr>
          <w:b w:val="0"/>
          <w:color w:val="231F20"/>
          <w:spacing w:val="-9"/>
          <w:w w:val="80"/>
        </w:rPr>
        <w:t> </w:t>
      </w:r>
      <w:r>
        <w:rPr>
          <w:b w:val="0"/>
          <w:color w:val="231F20"/>
          <w:w w:val="80"/>
        </w:rPr>
        <w:t>domestic</w:t>
      </w:r>
      <w:r>
        <w:rPr>
          <w:b w:val="0"/>
          <w:color w:val="231F20"/>
          <w:spacing w:val="-10"/>
          <w:w w:val="80"/>
        </w:rPr>
        <w:t> </w:t>
      </w:r>
      <w:r>
        <w:rPr>
          <w:b w:val="0"/>
          <w:color w:val="231F20"/>
          <w:w w:val="80"/>
        </w:rPr>
        <w:t>economic</w:t>
      </w:r>
      <w:r>
        <w:rPr>
          <w:b w:val="0"/>
          <w:color w:val="231F20"/>
          <w:spacing w:val="-12"/>
          <w:w w:val="80"/>
        </w:rPr>
        <w:t> </w:t>
      </w:r>
      <w:r>
        <w:rPr>
          <w:b w:val="0"/>
          <w:color w:val="231F20"/>
          <w:w w:val="80"/>
        </w:rPr>
        <w:t>factors,</w:t>
      </w:r>
      <w:r>
        <w:rPr>
          <w:b w:val="0"/>
          <w:color w:val="231F20"/>
          <w:spacing w:val="-10"/>
          <w:w w:val="80"/>
        </w:rPr>
        <w:t> </w:t>
      </w:r>
      <w:r>
        <w:rPr>
          <w:b w:val="0"/>
          <w:color w:val="231F20"/>
          <w:w w:val="80"/>
        </w:rPr>
        <w:t>as</w:t>
      </w:r>
      <w:r>
        <w:rPr>
          <w:b w:val="0"/>
          <w:color w:val="231F20"/>
          <w:spacing w:val="-9"/>
          <w:w w:val="80"/>
        </w:rPr>
        <w:t> </w:t>
      </w:r>
      <w:r>
        <w:rPr>
          <w:b w:val="0"/>
          <w:color w:val="231F20"/>
          <w:w w:val="80"/>
        </w:rPr>
        <w:t>well</w:t>
      </w:r>
      <w:r>
        <w:rPr>
          <w:b w:val="0"/>
          <w:color w:val="231F20"/>
          <w:spacing w:val="-11"/>
          <w:w w:val="80"/>
        </w:rPr>
        <w:t> </w:t>
      </w:r>
      <w:r>
        <w:rPr>
          <w:b w:val="0"/>
          <w:color w:val="231F20"/>
          <w:w w:val="80"/>
        </w:rPr>
        <w:t>as the</w:t>
      </w:r>
      <w:r>
        <w:rPr>
          <w:b w:val="0"/>
          <w:color w:val="231F20"/>
          <w:spacing w:val="-5"/>
          <w:w w:val="80"/>
        </w:rPr>
        <w:t> </w:t>
      </w:r>
      <w:r>
        <w:rPr>
          <w:b w:val="0"/>
          <w:color w:val="231F20"/>
          <w:w w:val="80"/>
        </w:rPr>
        <w:t>effects</w:t>
      </w:r>
      <w:r>
        <w:rPr>
          <w:b w:val="0"/>
          <w:color w:val="231F20"/>
          <w:spacing w:val="-6"/>
          <w:w w:val="80"/>
        </w:rPr>
        <w:t> </w:t>
      </w:r>
      <w:r>
        <w:rPr>
          <w:b w:val="0"/>
          <w:color w:val="231F20"/>
          <w:w w:val="80"/>
        </w:rPr>
        <w:t>of</w:t>
      </w:r>
      <w:r>
        <w:rPr>
          <w:b w:val="0"/>
          <w:color w:val="231F20"/>
          <w:spacing w:val="-5"/>
          <w:w w:val="80"/>
        </w:rPr>
        <w:t> </w:t>
      </w:r>
      <w:r>
        <w:rPr>
          <w:b w:val="0"/>
          <w:color w:val="231F20"/>
          <w:w w:val="80"/>
        </w:rPr>
        <w:t>the</w:t>
      </w:r>
      <w:r>
        <w:rPr>
          <w:b w:val="0"/>
          <w:color w:val="231F20"/>
          <w:spacing w:val="-5"/>
          <w:w w:val="80"/>
        </w:rPr>
        <w:t> </w:t>
      </w:r>
      <w:r>
        <w:rPr>
          <w:b w:val="0"/>
          <w:color w:val="231F20"/>
          <w:w w:val="80"/>
        </w:rPr>
        <w:t>increased</w:t>
      </w:r>
      <w:r>
        <w:rPr>
          <w:b w:val="0"/>
          <w:color w:val="231F20"/>
          <w:spacing w:val="-7"/>
          <w:w w:val="80"/>
        </w:rPr>
        <w:t> </w:t>
      </w:r>
      <w:r>
        <w:rPr>
          <w:b w:val="0"/>
          <w:color w:val="231F20"/>
          <w:w w:val="80"/>
        </w:rPr>
        <w:t>carryon</w:t>
      </w:r>
      <w:r>
        <w:rPr>
          <w:b w:val="0"/>
          <w:color w:val="231F20"/>
          <w:spacing w:val="-6"/>
          <w:w w:val="80"/>
        </w:rPr>
        <w:t> </w:t>
      </w:r>
      <w:r>
        <w:rPr>
          <w:b w:val="0"/>
          <w:color w:val="231F20"/>
          <w:w w:val="80"/>
        </w:rPr>
        <w:t>baggage</w:t>
      </w:r>
      <w:r>
        <w:rPr>
          <w:b w:val="0"/>
          <w:color w:val="231F20"/>
          <w:spacing w:val="-8"/>
          <w:w w:val="80"/>
        </w:rPr>
        <w:t> </w:t>
      </w:r>
      <w:r>
        <w:rPr>
          <w:b w:val="0"/>
          <w:color w:val="231F20"/>
          <w:w w:val="80"/>
        </w:rPr>
        <w:t>restrictions </w:t>
      </w:r>
      <w:r>
        <w:rPr>
          <w:b w:val="0"/>
          <w:color w:val="231F20"/>
          <w:w w:val="85"/>
        </w:rPr>
        <w:t>put</w:t>
      </w:r>
      <w:r>
        <w:rPr>
          <w:b w:val="0"/>
          <w:color w:val="231F20"/>
          <w:spacing w:val="-5"/>
          <w:w w:val="85"/>
        </w:rPr>
        <w:t> </w:t>
      </w:r>
      <w:r>
        <w:rPr>
          <w:b w:val="0"/>
          <w:color w:val="231F20"/>
          <w:w w:val="85"/>
        </w:rPr>
        <w:t>in</w:t>
      </w:r>
      <w:r>
        <w:rPr>
          <w:b w:val="0"/>
          <w:color w:val="231F20"/>
          <w:spacing w:val="-5"/>
          <w:w w:val="85"/>
        </w:rPr>
        <w:t> </w:t>
      </w:r>
      <w:r>
        <w:rPr>
          <w:b w:val="0"/>
          <w:color w:val="231F20"/>
          <w:w w:val="85"/>
        </w:rPr>
        <w:t>place</w:t>
      </w:r>
      <w:r>
        <w:rPr>
          <w:b w:val="0"/>
          <w:color w:val="231F20"/>
          <w:spacing w:val="-7"/>
          <w:w w:val="85"/>
        </w:rPr>
        <w:t> </w:t>
      </w:r>
      <w:r>
        <w:rPr>
          <w:b w:val="0"/>
          <w:color w:val="231F20"/>
          <w:w w:val="85"/>
        </w:rPr>
        <w:t>following</w:t>
      </w:r>
      <w:r>
        <w:rPr>
          <w:b w:val="0"/>
          <w:color w:val="231F20"/>
          <w:spacing w:val="-6"/>
          <w:w w:val="85"/>
        </w:rPr>
        <w:t> </w:t>
      </w:r>
      <w:r>
        <w:rPr>
          <w:b w:val="0"/>
          <w:color w:val="231F20"/>
          <w:w w:val="85"/>
        </w:rPr>
        <w:t>the</w:t>
      </w:r>
      <w:r>
        <w:rPr>
          <w:b w:val="0"/>
          <w:color w:val="231F20"/>
          <w:spacing w:val="-5"/>
          <w:w w:val="85"/>
        </w:rPr>
        <w:t> </w:t>
      </w:r>
      <w:r>
        <w:rPr>
          <w:b w:val="0"/>
          <w:color w:val="231F20"/>
          <w:w w:val="85"/>
        </w:rPr>
        <w:t>terrorist</w:t>
      </w:r>
      <w:r>
        <w:rPr>
          <w:b w:val="0"/>
          <w:color w:val="231F20"/>
          <w:spacing w:val="-5"/>
          <w:w w:val="85"/>
        </w:rPr>
        <w:t> </w:t>
      </w:r>
      <w:r>
        <w:rPr>
          <w:b w:val="0"/>
          <w:color w:val="231F20"/>
          <w:w w:val="85"/>
        </w:rPr>
        <w:t>plot</w:t>
      </w:r>
      <w:r>
        <w:rPr>
          <w:b w:val="0"/>
          <w:color w:val="231F20"/>
          <w:spacing w:val="-5"/>
          <w:w w:val="85"/>
        </w:rPr>
        <w:t> </w:t>
      </w:r>
      <w:r>
        <w:rPr>
          <w:b w:val="0"/>
          <w:color w:val="231F20"/>
          <w:w w:val="85"/>
        </w:rPr>
        <w:t>uncovered</w:t>
      </w:r>
      <w:r>
        <w:rPr>
          <w:b w:val="0"/>
          <w:color w:val="231F20"/>
          <w:spacing w:val="-7"/>
          <w:w w:val="85"/>
        </w:rPr>
        <w:t> </w:t>
      </w:r>
      <w:r>
        <w:rPr>
          <w:b w:val="0"/>
          <w:color w:val="231F20"/>
          <w:w w:val="85"/>
        </w:rPr>
        <w:t>by </w:t>
      </w:r>
      <w:r>
        <w:rPr>
          <w:b w:val="0"/>
          <w:color w:val="231F20"/>
          <w:w w:val="80"/>
        </w:rPr>
        <w:t>London authorities in August 2006. The airline</w:t>
      </w:r>
      <w:r>
        <w:rPr>
          <w:b w:val="0"/>
          <w:color w:val="231F20"/>
          <w:spacing w:val="-34"/>
          <w:w w:val="80"/>
        </w:rPr>
        <w:t> </w:t>
      </w:r>
      <w:r>
        <w:rPr>
          <w:b w:val="0"/>
          <w:color w:val="231F20"/>
          <w:w w:val="80"/>
        </w:rPr>
        <w:t>revenue </w:t>
      </w:r>
      <w:r>
        <w:rPr>
          <w:b w:val="0"/>
          <w:color w:val="231F20"/>
          <w:w w:val="85"/>
        </w:rPr>
        <w:t>environment regained some momentum during late fourth quarter 2006, and, despite growing capacity 10</w:t>
      </w:r>
      <w:r>
        <w:rPr>
          <w:b w:val="0"/>
          <w:color w:val="231F20"/>
          <w:spacing w:val="-22"/>
          <w:w w:val="85"/>
        </w:rPr>
        <w:t> </w:t>
      </w:r>
      <w:r>
        <w:rPr>
          <w:b w:val="0"/>
          <w:color w:val="231F20"/>
          <w:w w:val="85"/>
        </w:rPr>
        <w:t>percent</w:t>
      </w:r>
      <w:r>
        <w:rPr>
          <w:b w:val="0"/>
          <w:color w:val="231F20"/>
          <w:spacing w:val="-22"/>
          <w:w w:val="85"/>
        </w:rPr>
        <w:t> </w:t>
      </w:r>
      <w:r>
        <w:rPr>
          <w:b w:val="0"/>
          <w:color w:val="231F20"/>
          <w:w w:val="85"/>
        </w:rPr>
        <w:t>during</w:t>
      </w:r>
      <w:r>
        <w:rPr>
          <w:b w:val="0"/>
          <w:color w:val="231F20"/>
          <w:spacing w:val="-21"/>
          <w:w w:val="85"/>
        </w:rPr>
        <w:t> </w:t>
      </w:r>
      <w:r>
        <w:rPr>
          <w:b w:val="0"/>
          <w:color w:val="231F20"/>
          <w:w w:val="85"/>
        </w:rPr>
        <w:t>the</w:t>
      </w:r>
      <w:r>
        <w:rPr>
          <w:b w:val="0"/>
          <w:color w:val="231F20"/>
          <w:spacing w:val="-22"/>
          <w:w w:val="85"/>
        </w:rPr>
        <w:t> </w:t>
      </w:r>
      <w:r>
        <w:rPr>
          <w:b w:val="0"/>
          <w:color w:val="231F20"/>
          <w:w w:val="85"/>
        </w:rPr>
        <w:t>quarter,</w:t>
      </w:r>
      <w:r>
        <w:rPr>
          <w:b w:val="0"/>
          <w:color w:val="231F20"/>
          <w:spacing w:val="-22"/>
          <w:w w:val="85"/>
        </w:rPr>
        <w:t> </w:t>
      </w:r>
      <w:r>
        <w:rPr>
          <w:b w:val="0"/>
          <w:color w:val="231F20"/>
          <w:w w:val="85"/>
        </w:rPr>
        <w:t>the</w:t>
      </w:r>
      <w:r>
        <w:rPr>
          <w:b w:val="0"/>
          <w:color w:val="231F20"/>
          <w:spacing w:val="-22"/>
          <w:w w:val="85"/>
        </w:rPr>
        <w:t> </w:t>
      </w:r>
      <w:r>
        <w:rPr>
          <w:b w:val="0"/>
          <w:color w:val="231F20"/>
          <w:w w:val="85"/>
        </w:rPr>
        <w:t>Company</w:t>
      </w:r>
      <w:r>
        <w:rPr>
          <w:b w:val="0"/>
          <w:color w:val="231F20"/>
          <w:spacing w:val="-22"/>
          <w:w w:val="85"/>
        </w:rPr>
        <w:t> </w:t>
      </w:r>
      <w:r>
        <w:rPr>
          <w:b w:val="0"/>
          <w:color w:val="231F20"/>
          <w:w w:val="85"/>
        </w:rPr>
        <w:t>achieved a</w:t>
      </w:r>
      <w:r>
        <w:rPr>
          <w:b w:val="0"/>
          <w:color w:val="231F20"/>
          <w:spacing w:val="-9"/>
          <w:w w:val="85"/>
        </w:rPr>
        <w:t> </w:t>
      </w:r>
      <w:r>
        <w:rPr>
          <w:b w:val="0"/>
          <w:color w:val="231F20"/>
          <w:w w:val="85"/>
        </w:rPr>
        <w:t>record</w:t>
      </w:r>
      <w:r>
        <w:rPr>
          <w:b w:val="0"/>
          <w:color w:val="231F20"/>
          <w:spacing w:val="-9"/>
          <w:w w:val="85"/>
        </w:rPr>
        <w:t> </w:t>
      </w:r>
      <w:r>
        <w:rPr>
          <w:b w:val="0"/>
          <w:color w:val="231F20"/>
          <w:w w:val="85"/>
        </w:rPr>
        <w:t>load</w:t>
      </w:r>
      <w:r>
        <w:rPr>
          <w:b w:val="0"/>
          <w:color w:val="231F20"/>
          <w:spacing w:val="-9"/>
          <w:w w:val="85"/>
        </w:rPr>
        <w:t> </w:t>
      </w:r>
      <w:r>
        <w:rPr>
          <w:b w:val="0"/>
          <w:color w:val="231F20"/>
          <w:w w:val="85"/>
        </w:rPr>
        <w:t>factor</w:t>
      </w:r>
      <w:r>
        <w:rPr>
          <w:b w:val="0"/>
          <w:color w:val="231F20"/>
          <w:spacing w:val="-9"/>
          <w:w w:val="85"/>
        </w:rPr>
        <w:t> </w:t>
      </w:r>
      <w:r>
        <w:rPr>
          <w:b w:val="0"/>
          <w:color w:val="231F20"/>
          <w:w w:val="85"/>
        </w:rPr>
        <w:t>of</w:t>
      </w:r>
      <w:r>
        <w:rPr>
          <w:b w:val="0"/>
          <w:color w:val="231F20"/>
          <w:spacing w:val="-9"/>
          <w:w w:val="85"/>
        </w:rPr>
        <w:t> </w:t>
      </w:r>
      <w:r>
        <w:rPr>
          <w:b w:val="0"/>
          <w:color w:val="231F20"/>
          <w:w w:val="85"/>
        </w:rPr>
        <w:t>70.2</w:t>
      </w:r>
      <w:r>
        <w:rPr>
          <w:b w:val="0"/>
          <w:color w:val="231F20"/>
          <w:spacing w:val="-8"/>
          <w:w w:val="85"/>
        </w:rPr>
        <w:t> </w:t>
      </w:r>
      <w:r>
        <w:rPr>
          <w:b w:val="0"/>
          <w:color w:val="231F20"/>
          <w:w w:val="85"/>
        </w:rPr>
        <w:t>percent</w:t>
      </w:r>
      <w:r>
        <w:rPr>
          <w:b w:val="0"/>
          <w:color w:val="231F20"/>
          <w:spacing w:val="-10"/>
          <w:w w:val="85"/>
        </w:rPr>
        <w:t> </w:t>
      </w:r>
      <w:r>
        <w:rPr>
          <w:b w:val="0"/>
          <w:color w:val="231F20"/>
          <w:w w:val="85"/>
        </w:rPr>
        <w:t>at</w:t>
      </w:r>
      <w:r>
        <w:rPr>
          <w:b w:val="0"/>
          <w:color w:val="231F20"/>
          <w:spacing w:val="-9"/>
          <w:w w:val="85"/>
        </w:rPr>
        <w:t> </w:t>
      </w:r>
      <w:r>
        <w:rPr>
          <w:b w:val="0"/>
          <w:color w:val="231F20"/>
          <w:w w:val="85"/>
        </w:rPr>
        <w:t>healthy</w:t>
      </w:r>
      <w:r>
        <w:rPr>
          <w:b w:val="0"/>
          <w:color w:val="231F20"/>
          <w:spacing w:val="-9"/>
          <w:w w:val="85"/>
        </w:rPr>
        <w:t> </w:t>
      </w:r>
      <w:r>
        <w:rPr>
          <w:b w:val="0"/>
          <w:color w:val="231F20"/>
          <w:w w:val="85"/>
        </w:rPr>
        <w:t>yields, </w:t>
      </w:r>
      <w:r>
        <w:rPr>
          <w:b w:val="0"/>
          <w:color w:val="231F20"/>
          <w:w w:val="90"/>
        </w:rPr>
        <w:t>which resulted in a unit revenue growth rate  </w:t>
      </w:r>
      <w:r>
        <w:rPr>
          <w:b w:val="0"/>
          <w:color w:val="231F20"/>
          <w:spacing w:val="54"/>
          <w:w w:val="90"/>
        </w:rPr>
        <w:t> </w:t>
      </w:r>
      <w:r>
        <w:rPr>
          <w:b w:val="0"/>
          <w:color w:val="231F20"/>
          <w:w w:val="90"/>
        </w:rPr>
        <w:t>of</w:t>
      </w:r>
    </w:p>
    <w:p>
      <w:pPr>
        <w:pStyle w:val="BodyText"/>
        <w:ind w:left="119"/>
        <w:jc w:val="both"/>
        <w:rPr>
          <w:b w:val="0"/>
        </w:rPr>
      </w:pPr>
      <w:r>
        <w:rPr>
          <w:b w:val="0"/>
          <w:color w:val="231F20"/>
          <w:w w:val="80"/>
        </w:rPr>
        <w:t>4.2 percent.</w:t>
      </w:r>
    </w:p>
    <w:p>
      <w:pPr>
        <w:pStyle w:val="BodyText"/>
        <w:spacing w:before="10"/>
        <w:rPr>
          <w:b w:val="0"/>
        </w:rPr>
      </w:pPr>
    </w:p>
    <w:p>
      <w:pPr>
        <w:pStyle w:val="BodyText"/>
        <w:spacing w:line="264" w:lineRule="auto"/>
        <w:ind w:left="119" w:right="197" w:firstLine="400"/>
        <w:jc w:val="both"/>
        <w:rPr>
          <w:b w:val="0"/>
        </w:rPr>
      </w:pPr>
      <w:r>
        <w:rPr>
          <w:b w:val="0"/>
          <w:color w:val="231F20"/>
          <w:w w:val="80"/>
        </w:rPr>
        <w:t>Consolidated</w:t>
      </w:r>
      <w:r>
        <w:rPr>
          <w:b w:val="0"/>
          <w:color w:val="231F20"/>
          <w:spacing w:val="-36"/>
          <w:w w:val="80"/>
        </w:rPr>
        <w:t> </w:t>
      </w:r>
      <w:r>
        <w:rPr>
          <w:b w:val="0"/>
          <w:color w:val="231F20"/>
          <w:w w:val="80"/>
        </w:rPr>
        <w:t>freight</w:t>
      </w:r>
      <w:r>
        <w:rPr>
          <w:b w:val="0"/>
          <w:color w:val="231F20"/>
          <w:spacing w:val="-35"/>
          <w:w w:val="80"/>
        </w:rPr>
        <w:t> </w:t>
      </w:r>
      <w:r>
        <w:rPr>
          <w:b w:val="0"/>
          <w:color w:val="231F20"/>
          <w:w w:val="80"/>
        </w:rPr>
        <w:t>revenues</w:t>
      </w:r>
      <w:r>
        <w:rPr>
          <w:b w:val="0"/>
          <w:color w:val="231F20"/>
          <w:spacing w:val="-36"/>
          <w:w w:val="80"/>
        </w:rPr>
        <w:t> </w:t>
      </w:r>
      <w:r>
        <w:rPr>
          <w:b w:val="0"/>
          <w:color w:val="231F20"/>
          <w:w w:val="80"/>
        </w:rPr>
        <w:t>increased</w:t>
      </w:r>
      <w:r>
        <w:rPr>
          <w:b w:val="0"/>
          <w:color w:val="231F20"/>
          <w:spacing w:val="-36"/>
          <w:w w:val="80"/>
        </w:rPr>
        <w:t> </w:t>
      </w:r>
      <w:r>
        <w:rPr>
          <w:b w:val="0"/>
          <w:color w:val="231F20"/>
          <w:w w:val="80"/>
        </w:rPr>
        <w:t>slightly</w:t>
      </w:r>
      <w:r>
        <w:rPr>
          <w:b w:val="0"/>
          <w:color w:val="231F20"/>
          <w:spacing w:val="-35"/>
          <w:w w:val="80"/>
        </w:rPr>
        <w:t> </w:t>
      </w:r>
      <w:r>
        <w:rPr>
          <w:b w:val="0"/>
          <w:color w:val="231F20"/>
          <w:w w:val="80"/>
        </w:rPr>
        <w:t>ver- </w:t>
      </w:r>
      <w:r>
        <w:rPr>
          <w:b w:val="0"/>
          <w:color w:val="231F20"/>
          <w:w w:val="85"/>
        </w:rPr>
        <w:t>sus</w:t>
      </w:r>
      <w:r>
        <w:rPr>
          <w:b w:val="0"/>
          <w:color w:val="231F20"/>
          <w:spacing w:val="-20"/>
          <w:w w:val="85"/>
        </w:rPr>
        <w:t> </w:t>
      </w:r>
      <w:r>
        <w:rPr>
          <w:b w:val="0"/>
          <w:color w:val="231F20"/>
          <w:w w:val="85"/>
        </w:rPr>
        <w:t>2005.</w:t>
      </w:r>
      <w:r>
        <w:rPr>
          <w:b w:val="0"/>
          <w:color w:val="231F20"/>
          <w:spacing w:val="-20"/>
          <w:w w:val="85"/>
        </w:rPr>
        <w:t> </w:t>
      </w:r>
      <w:r>
        <w:rPr>
          <w:b w:val="0"/>
          <w:color w:val="231F20"/>
          <w:w w:val="85"/>
        </w:rPr>
        <w:t>An</w:t>
      </w:r>
      <w:r>
        <w:rPr>
          <w:b w:val="0"/>
          <w:color w:val="231F20"/>
          <w:spacing w:val="-20"/>
          <w:w w:val="85"/>
        </w:rPr>
        <w:t> </w:t>
      </w:r>
      <w:r>
        <w:rPr>
          <w:b w:val="0"/>
          <w:color w:val="231F20"/>
          <w:w w:val="85"/>
        </w:rPr>
        <w:t>$18</w:t>
      </w:r>
      <w:r>
        <w:rPr>
          <w:b w:val="0"/>
          <w:color w:val="231F20"/>
          <w:spacing w:val="-20"/>
          <w:w w:val="85"/>
        </w:rPr>
        <w:t> </w:t>
      </w:r>
      <w:r>
        <w:rPr>
          <w:b w:val="0"/>
          <w:color w:val="231F20"/>
          <w:w w:val="85"/>
        </w:rPr>
        <w:t>million,</w:t>
      </w:r>
      <w:r>
        <w:rPr>
          <w:b w:val="0"/>
          <w:color w:val="231F20"/>
          <w:spacing w:val="-20"/>
          <w:w w:val="85"/>
        </w:rPr>
        <w:t> </w:t>
      </w:r>
      <w:r>
        <w:rPr>
          <w:b w:val="0"/>
          <w:color w:val="231F20"/>
          <w:w w:val="85"/>
        </w:rPr>
        <w:t>or</w:t>
      </w:r>
      <w:r>
        <w:rPr>
          <w:b w:val="0"/>
          <w:color w:val="231F20"/>
          <w:spacing w:val="-20"/>
          <w:w w:val="85"/>
        </w:rPr>
        <w:t> </w:t>
      </w:r>
      <w:r>
        <w:rPr>
          <w:b w:val="0"/>
          <w:color w:val="231F20"/>
          <w:w w:val="85"/>
        </w:rPr>
        <w:t>17.1</w:t>
      </w:r>
      <w:r>
        <w:rPr>
          <w:b w:val="0"/>
          <w:color w:val="231F20"/>
          <w:spacing w:val="-20"/>
          <w:w w:val="85"/>
        </w:rPr>
        <w:t> </w:t>
      </w:r>
      <w:r>
        <w:rPr>
          <w:b w:val="0"/>
          <w:color w:val="231F20"/>
          <w:w w:val="85"/>
        </w:rPr>
        <w:t>percent,</w:t>
      </w:r>
      <w:r>
        <w:rPr>
          <w:b w:val="0"/>
          <w:color w:val="231F20"/>
          <w:spacing w:val="-21"/>
          <w:w w:val="85"/>
        </w:rPr>
        <w:t> </w:t>
      </w:r>
      <w:r>
        <w:rPr>
          <w:b w:val="0"/>
          <w:color w:val="231F20"/>
          <w:w w:val="85"/>
        </w:rPr>
        <w:t>increase</w:t>
      </w:r>
      <w:r>
        <w:rPr>
          <w:b w:val="0"/>
          <w:color w:val="231F20"/>
          <w:spacing w:val="-21"/>
          <w:w w:val="85"/>
        </w:rPr>
        <w:t> </w:t>
      </w:r>
      <w:r>
        <w:rPr>
          <w:b w:val="0"/>
          <w:color w:val="231F20"/>
          <w:w w:val="85"/>
        </w:rPr>
        <w:t>in </w:t>
      </w:r>
      <w:r>
        <w:rPr>
          <w:b w:val="0"/>
          <w:color w:val="231F20"/>
          <w:w w:val="80"/>
        </w:rPr>
        <w:t>freight</w:t>
      </w:r>
      <w:r>
        <w:rPr>
          <w:b w:val="0"/>
          <w:color w:val="231F20"/>
          <w:spacing w:val="-22"/>
          <w:w w:val="80"/>
        </w:rPr>
        <w:t> </w:t>
      </w:r>
      <w:r>
        <w:rPr>
          <w:b w:val="0"/>
          <w:color w:val="231F20"/>
          <w:w w:val="80"/>
        </w:rPr>
        <w:t>and</w:t>
      </w:r>
      <w:r>
        <w:rPr>
          <w:b w:val="0"/>
          <w:color w:val="231F20"/>
          <w:spacing w:val="-22"/>
          <w:w w:val="80"/>
        </w:rPr>
        <w:t> </w:t>
      </w:r>
      <w:r>
        <w:rPr>
          <w:b w:val="0"/>
          <w:color w:val="231F20"/>
          <w:w w:val="80"/>
        </w:rPr>
        <w:t>cargo</w:t>
      </w:r>
      <w:r>
        <w:rPr>
          <w:b w:val="0"/>
          <w:color w:val="231F20"/>
          <w:spacing w:val="-23"/>
          <w:w w:val="80"/>
        </w:rPr>
        <w:t> </w:t>
      </w:r>
      <w:r>
        <w:rPr>
          <w:b w:val="0"/>
          <w:color w:val="231F20"/>
          <w:w w:val="80"/>
        </w:rPr>
        <w:t>revenues,</w:t>
      </w:r>
      <w:r>
        <w:rPr>
          <w:b w:val="0"/>
          <w:color w:val="231F20"/>
          <w:spacing w:val="-24"/>
          <w:w w:val="80"/>
        </w:rPr>
        <w:t> </w:t>
      </w:r>
      <w:r>
        <w:rPr>
          <w:b w:val="0"/>
          <w:color w:val="231F20"/>
          <w:w w:val="80"/>
        </w:rPr>
        <w:t>primarily</w:t>
      </w:r>
      <w:r>
        <w:rPr>
          <w:b w:val="0"/>
          <w:color w:val="231F20"/>
          <w:spacing w:val="-22"/>
          <w:w w:val="80"/>
        </w:rPr>
        <w:t> </w:t>
      </w:r>
      <w:r>
        <w:rPr>
          <w:b w:val="0"/>
          <w:color w:val="231F20"/>
          <w:w w:val="80"/>
        </w:rPr>
        <w:t>as</w:t>
      </w:r>
      <w:r>
        <w:rPr>
          <w:b w:val="0"/>
          <w:color w:val="231F20"/>
          <w:spacing w:val="-22"/>
          <w:w w:val="80"/>
        </w:rPr>
        <w:t> </w:t>
      </w:r>
      <w:r>
        <w:rPr>
          <w:b w:val="0"/>
          <w:color w:val="231F20"/>
          <w:w w:val="80"/>
        </w:rPr>
        <w:t>a</w:t>
      </w:r>
      <w:r>
        <w:rPr>
          <w:b w:val="0"/>
          <w:color w:val="231F20"/>
          <w:spacing w:val="-22"/>
          <w:w w:val="80"/>
        </w:rPr>
        <w:t> </w:t>
      </w:r>
      <w:r>
        <w:rPr>
          <w:b w:val="0"/>
          <w:color w:val="231F20"/>
          <w:w w:val="80"/>
        </w:rPr>
        <w:t>result</w:t>
      </w:r>
      <w:r>
        <w:rPr>
          <w:b w:val="0"/>
          <w:color w:val="231F20"/>
          <w:spacing w:val="-22"/>
          <w:w w:val="80"/>
        </w:rPr>
        <w:t> </w:t>
      </w:r>
      <w:r>
        <w:rPr>
          <w:b w:val="0"/>
          <w:color w:val="231F20"/>
          <w:w w:val="80"/>
        </w:rPr>
        <w:t>of</w:t>
      </w:r>
      <w:r>
        <w:rPr>
          <w:b w:val="0"/>
          <w:color w:val="231F20"/>
          <w:spacing w:val="-22"/>
          <w:w w:val="80"/>
        </w:rPr>
        <w:t> </w:t>
      </w:r>
      <w:r>
        <w:rPr>
          <w:b w:val="0"/>
          <w:color w:val="231F20"/>
          <w:w w:val="80"/>
        </w:rPr>
        <w:t>higher </w:t>
      </w:r>
      <w:r>
        <w:rPr>
          <w:b w:val="0"/>
          <w:color w:val="231F20"/>
          <w:w w:val="85"/>
        </w:rPr>
        <w:t>rates</w:t>
      </w:r>
      <w:r>
        <w:rPr>
          <w:b w:val="0"/>
          <w:color w:val="231F20"/>
          <w:spacing w:val="-23"/>
          <w:w w:val="85"/>
        </w:rPr>
        <w:t> </w:t>
      </w:r>
      <w:r>
        <w:rPr>
          <w:b w:val="0"/>
          <w:color w:val="231F20"/>
          <w:w w:val="85"/>
        </w:rPr>
        <w:t>charged,</w:t>
      </w:r>
      <w:r>
        <w:rPr>
          <w:b w:val="0"/>
          <w:color w:val="231F20"/>
          <w:spacing w:val="-24"/>
          <w:w w:val="85"/>
        </w:rPr>
        <w:t> </w:t>
      </w:r>
      <w:r>
        <w:rPr>
          <w:b w:val="0"/>
          <w:color w:val="231F20"/>
          <w:w w:val="85"/>
        </w:rPr>
        <w:t>was</w:t>
      </w:r>
      <w:r>
        <w:rPr>
          <w:b w:val="0"/>
          <w:color w:val="231F20"/>
          <w:spacing w:val="-24"/>
          <w:w w:val="85"/>
        </w:rPr>
        <w:t> </w:t>
      </w:r>
      <w:r>
        <w:rPr>
          <w:b w:val="0"/>
          <w:color w:val="231F20"/>
          <w:w w:val="85"/>
        </w:rPr>
        <w:t>almost</w:t>
      </w:r>
      <w:r>
        <w:rPr>
          <w:b w:val="0"/>
          <w:color w:val="231F20"/>
          <w:spacing w:val="-24"/>
          <w:w w:val="85"/>
        </w:rPr>
        <w:t> </w:t>
      </w:r>
      <w:r>
        <w:rPr>
          <w:b w:val="0"/>
          <w:color w:val="231F20"/>
          <w:w w:val="85"/>
        </w:rPr>
        <w:t>entirely</w:t>
      </w:r>
      <w:r>
        <w:rPr>
          <w:b w:val="0"/>
          <w:color w:val="231F20"/>
          <w:spacing w:val="-24"/>
          <w:w w:val="85"/>
        </w:rPr>
        <w:t> </w:t>
      </w:r>
      <w:r>
        <w:rPr>
          <w:b w:val="0"/>
          <w:color w:val="231F20"/>
          <w:w w:val="85"/>
        </w:rPr>
        <w:t>offset</w:t>
      </w:r>
      <w:r>
        <w:rPr>
          <w:b w:val="0"/>
          <w:color w:val="231F20"/>
          <w:spacing w:val="-23"/>
          <w:w w:val="85"/>
        </w:rPr>
        <w:t> </w:t>
      </w:r>
      <w:r>
        <w:rPr>
          <w:b w:val="0"/>
          <w:color w:val="231F20"/>
          <w:w w:val="85"/>
        </w:rPr>
        <w:t>by</w:t>
      </w:r>
      <w:r>
        <w:rPr>
          <w:b w:val="0"/>
          <w:color w:val="231F20"/>
          <w:spacing w:val="-24"/>
          <w:w w:val="85"/>
        </w:rPr>
        <w:t> </w:t>
      </w:r>
      <w:r>
        <w:rPr>
          <w:b w:val="0"/>
          <w:color w:val="231F20"/>
          <w:w w:val="85"/>
        </w:rPr>
        <w:t>lower</w:t>
      </w:r>
      <w:r>
        <w:rPr>
          <w:b w:val="0"/>
          <w:color w:val="231F20"/>
          <w:spacing w:val="-24"/>
          <w:w w:val="85"/>
        </w:rPr>
        <w:t> </w:t>
      </w:r>
      <w:r>
        <w:rPr>
          <w:b w:val="0"/>
          <w:color w:val="231F20"/>
          <w:w w:val="85"/>
        </w:rPr>
        <w:t>mail</w:t>
      </w:r>
      <w:r>
        <w:rPr>
          <w:b w:val="0"/>
          <w:color w:val="231F20"/>
          <w:w w:val="78"/>
        </w:rPr>
        <w:t> </w:t>
      </w:r>
      <w:r>
        <w:rPr>
          <w:b w:val="0"/>
          <w:color w:val="231F20"/>
          <w:w w:val="90"/>
        </w:rPr>
        <w:t>revenues.</w:t>
      </w:r>
      <w:r>
        <w:rPr>
          <w:b w:val="0"/>
          <w:color w:val="231F20"/>
          <w:spacing w:val="-17"/>
          <w:w w:val="90"/>
        </w:rPr>
        <w:t> </w:t>
      </w:r>
      <w:r>
        <w:rPr>
          <w:b w:val="0"/>
          <w:color w:val="231F20"/>
          <w:w w:val="90"/>
        </w:rPr>
        <w:t>The</w:t>
      </w:r>
      <w:r>
        <w:rPr>
          <w:b w:val="0"/>
          <w:color w:val="231F20"/>
          <w:spacing w:val="-17"/>
          <w:w w:val="90"/>
        </w:rPr>
        <w:t> </w:t>
      </w:r>
      <w:r>
        <w:rPr>
          <w:b w:val="0"/>
          <w:color w:val="231F20"/>
          <w:w w:val="90"/>
        </w:rPr>
        <w:t>lower</w:t>
      </w:r>
      <w:r>
        <w:rPr>
          <w:b w:val="0"/>
          <w:color w:val="231F20"/>
          <w:spacing w:val="-17"/>
          <w:w w:val="90"/>
        </w:rPr>
        <w:t> </w:t>
      </w:r>
      <w:r>
        <w:rPr>
          <w:b w:val="0"/>
          <w:color w:val="231F20"/>
          <w:w w:val="90"/>
        </w:rPr>
        <w:t>mail</w:t>
      </w:r>
      <w:r>
        <w:rPr>
          <w:b w:val="0"/>
          <w:color w:val="231F20"/>
          <w:spacing w:val="-17"/>
          <w:w w:val="90"/>
        </w:rPr>
        <w:t> </w:t>
      </w:r>
      <w:r>
        <w:rPr>
          <w:b w:val="0"/>
          <w:color w:val="231F20"/>
          <w:w w:val="90"/>
        </w:rPr>
        <w:t>revenues</w:t>
      </w:r>
      <w:r>
        <w:rPr>
          <w:b w:val="0"/>
          <w:color w:val="231F20"/>
          <w:spacing w:val="-18"/>
          <w:w w:val="90"/>
        </w:rPr>
        <w:t> </w:t>
      </w:r>
      <w:r>
        <w:rPr>
          <w:b w:val="0"/>
          <w:color w:val="231F20"/>
          <w:w w:val="90"/>
        </w:rPr>
        <w:t>were</w:t>
      </w:r>
      <w:r>
        <w:rPr>
          <w:b w:val="0"/>
          <w:color w:val="231F20"/>
          <w:spacing w:val="-17"/>
          <w:w w:val="90"/>
        </w:rPr>
        <w:t> </w:t>
      </w:r>
      <w:r>
        <w:rPr>
          <w:b w:val="0"/>
          <w:color w:val="231F20"/>
          <w:w w:val="90"/>
        </w:rPr>
        <w:t>due</w:t>
      </w:r>
      <w:r>
        <w:rPr>
          <w:b w:val="0"/>
          <w:color w:val="231F20"/>
          <w:spacing w:val="-17"/>
          <w:w w:val="90"/>
        </w:rPr>
        <w:t> </w:t>
      </w:r>
      <w:r>
        <w:rPr>
          <w:b w:val="0"/>
          <w:color w:val="231F20"/>
          <w:w w:val="90"/>
        </w:rPr>
        <w:t>to</w:t>
      </w:r>
      <w:r>
        <w:rPr>
          <w:b w:val="0"/>
          <w:color w:val="231F20"/>
          <w:spacing w:val="-17"/>
          <w:w w:val="90"/>
        </w:rPr>
        <w:t> </w:t>
      </w:r>
      <w:r>
        <w:rPr>
          <w:b w:val="0"/>
          <w:color w:val="231F20"/>
          <w:w w:val="90"/>
        </w:rPr>
        <w:t>the </w:t>
      </w:r>
      <w:r>
        <w:rPr>
          <w:b w:val="0"/>
          <w:color w:val="231F20"/>
          <w:w w:val="85"/>
        </w:rPr>
        <w:t>Company’s decision to discontinue carrying mail</w:t>
      </w:r>
      <w:r>
        <w:rPr>
          <w:b w:val="0"/>
          <w:color w:val="231F20"/>
          <w:spacing w:val="-3"/>
          <w:w w:val="85"/>
        </w:rPr>
        <w:t> </w:t>
      </w:r>
      <w:r>
        <w:rPr>
          <w:b w:val="0"/>
          <w:color w:val="231F20"/>
          <w:w w:val="85"/>
        </w:rPr>
        <w:t>for the</w:t>
      </w:r>
      <w:r>
        <w:rPr>
          <w:b w:val="0"/>
          <w:color w:val="231F20"/>
          <w:spacing w:val="-24"/>
          <w:w w:val="85"/>
        </w:rPr>
        <w:t> </w:t>
      </w:r>
      <w:r>
        <w:rPr>
          <w:b w:val="0"/>
          <w:color w:val="231F20"/>
          <w:w w:val="85"/>
        </w:rPr>
        <w:t>U.S.</w:t>
      </w:r>
      <w:r>
        <w:rPr>
          <w:b w:val="0"/>
          <w:color w:val="231F20"/>
          <w:spacing w:val="-25"/>
          <w:w w:val="85"/>
        </w:rPr>
        <w:t> </w:t>
      </w:r>
      <w:r>
        <w:rPr>
          <w:b w:val="0"/>
          <w:color w:val="231F20"/>
          <w:w w:val="85"/>
        </w:rPr>
        <w:t>Postal</w:t>
      </w:r>
      <w:r>
        <w:rPr>
          <w:b w:val="0"/>
          <w:color w:val="231F20"/>
          <w:spacing w:val="-23"/>
          <w:w w:val="85"/>
        </w:rPr>
        <w:t> </w:t>
      </w:r>
      <w:r>
        <w:rPr>
          <w:b w:val="0"/>
          <w:color w:val="231F20"/>
          <w:w w:val="85"/>
        </w:rPr>
        <w:t>Service</w:t>
      </w:r>
      <w:r>
        <w:rPr>
          <w:b w:val="0"/>
          <w:color w:val="231F20"/>
          <w:spacing w:val="-25"/>
          <w:w w:val="85"/>
        </w:rPr>
        <w:t> </w:t>
      </w:r>
      <w:r>
        <w:rPr>
          <w:b w:val="0"/>
          <w:color w:val="231F20"/>
          <w:w w:val="85"/>
        </w:rPr>
        <w:t>effective</w:t>
      </w:r>
      <w:r>
        <w:rPr>
          <w:b w:val="0"/>
          <w:color w:val="231F20"/>
          <w:spacing w:val="-26"/>
          <w:w w:val="85"/>
        </w:rPr>
        <w:t> </w:t>
      </w:r>
      <w:r>
        <w:rPr>
          <w:b w:val="0"/>
          <w:color w:val="231F20"/>
          <w:w w:val="85"/>
        </w:rPr>
        <w:t>as</w:t>
      </w:r>
      <w:r>
        <w:rPr>
          <w:b w:val="0"/>
          <w:color w:val="231F20"/>
          <w:spacing w:val="-24"/>
          <w:w w:val="85"/>
        </w:rPr>
        <w:t> </w:t>
      </w:r>
      <w:r>
        <w:rPr>
          <w:b w:val="0"/>
          <w:color w:val="231F20"/>
          <w:w w:val="85"/>
        </w:rPr>
        <w:t>of</w:t>
      </w:r>
      <w:r>
        <w:rPr>
          <w:b w:val="0"/>
          <w:color w:val="231F20"/>
          <w:spacing w:val="-24"/>
          <w:w w:val="85"/>
        </w:rPr>
        <w:t> </w:t>
      </w:r>
      <w:r>
        <w:rPr>
          <w:b w:val="0"/>
          <w:color w:val="231F20"/>
          <w:w w:val="85"/>
        </w:rPr>
        <w:t>the</w:t>
      </w:r>
      <w:r>
        <w:rPr>
          <w:b w:val="0"/>
          <w:color w:val="231F20"/>
          <w:spacing w:val="-24"/>
          <w:w w:val="85"/>
        </w:rPr>
        <w:t> </w:t>
      </w:r>
      <w:r>
        <w:rPr>
          <w:b w:val="0"/>
          <w:color w:val="231F20"/>
          <w:w w:val="85"/>
        </w:rPr>
        <w:t>end</w:t>
      </w:r>
      <w:r>
        <w:rPr>
          <w:b w:val="0"/>
          <w:color w:val="231F20"/>
          <w:spacing w:val="-24"/>
          <w:w w:val="85"/>
        </w:rPr>
        <w:t> </w:t>
      </w:r>
      <w:r>
        <w:rPr>
          <w:b w:val="0"/>
          <w:color w:val="231F20"/>
          <w:w w:val="85"/>
        </w:rPr>
        <w:t>of</w:t>
      </w:r>
      <w:r>
        <w:rPr>
          <w:b w:val="0"/>
          <w:color w:val="231F20"/>
          <w:spacing w:val="-24"/>
          <w:w w:val="85"/>
        </w:rPr>
        <w:t> </w:t>
      </w:r>
      <w:r>
        <w:rPr>
          <w:b w:val="0"/>
          <w:color w:val="231F20"/>
          <w:w w:val="85"/>
        </w:rPr>
        <w:t>second </w:t>
      </w:r>
      <w:r>
        <w:rPr>
          <w:b w:val="0"/>
          <w:color w:val="231F20"/>
          <w:w w:val="80"/>
        </w:rPr>
        <w:t>quarter</w:t>
      </w:r>
      <w:r>
        <w:rPr>
          <w:b w:val="0"/>
          <w:color w:val="231F20"/>
          <w:spacing w:val="-21"/>
          <w:w w:val="80"/>
        </w:rPr>
        <w:t> </w:t>
      </w:r>
      <w:r>
        <w:rPr>
          <w:b w:val="0"/>
          <w:color w:val="231F20"/>
          <w:w w:val="80"/>
        </w:rPr>
        <w:t>2006.</w:t>
      </w:r>
      <w:r>
        <w:rPr>
          <w:b w:val="0"/>
          <w:color w:val="231F20"/>
          <w:spacing w:val="-21"/>
          <w:w w:val="80"/>
        </w:rPr>
        <w:t> </w:t>
      </w:r>
      <w:r>
        <w:rPr>
          <w:b w:val="0"/>
          <w:color w:val="231F20"/>
          <w:w w:val="80"/>
        </w:rPr>
        <w:t>“Other</w:t>
      </w:r>
      <w:r>
        <w:rPr>
          <w:b w:val="0"/>
          <w:color w:val="231F20"/>
          <w:spacing w:val="-19"/>
          <w:w w:val="80"/>
        </w:rPr>
        <w:t> </w:t>
      </w:r>
      <w:r>
        <w:rPr>
          <w:b w:val="0"/>
          <w:color w:val="231F20"/>
          <w:w w:val="80"/>
        </w:rPr>
        <w:t>revenues”</w:t>
      </w:r>
      <w:r>
        <w:rPr>
          <w:b w:val="0"/>
          <w:color w:val="231F20"/>
          <w:spacing w:val="-22"/>
          <w:w w:val="80"/>
        </w:rPr>
        <w:t> </w:t>
      </w:r>
      <w:r>
        <w:rPr>
          <w:b w:val="0"/>
          <w:color w:val="231F20"/>
          <w:w w:val="80"/>
        </w:rPr>
        <w:t>increased</w:t>
      </w:r>
      <w:r>
        <w:rPr>
          <w:b w:val="0"/>
          <w:color w:val="231F20"/>
          <w:spacing w:val="-22"/>
          <w:w w:val="80"/>
        </w:rPr>
        <w:t> </w:t>
      </w:r>
      <w:r>
        <w:rPr>
          <w:b w:val="0"/>
          <w:color w:val="231F20"/>
          <w:w w:val="80"/>
        </w:rPr>
        <w:t>$30</w:t>
      </w:r>
      <w:r>
        <w:rPr>
          <w:b w:val="0"/>
          <w:color w:val="231F20"/>
          <w:spacing w:val="-20"/>
          <w:w w:val="80"/>
        </w:rPr>
        <w:t> </w:t>
      </w:r>
      <w:r>
        <w:rPr>
          <w:b w:val="0"/>
          <w:color w:val="231F20"/>
          <w:w w:val="80"/>
        </w:rPr>
        <w:t>million,</w:t>
      </w:r>
      <w:r>
        <w:rPr>
          <w:b w:val="0"/>
          <w:color w:val="231F20"/>
          <w:spacing w:val="-21"/>
          <w:w w:val="80"/>
        </w:rPr>
        <w:t> </w:t>
      </w:r>
      <w:r>
        <w:rPr>
          <w:b w:val="0"/>
          <w:color w:val="231F20"/>
          <w:w w:val="80"/>
        </w:rPr>
        <w:t>or</w:t>
      </w:r>
    </w:p>
    <w:p>
      <w:pPr>
        <w:pStyle w:val="BodyText"/>
        <w:spacing w:line="261" w:lineRule="auto"/>
        <w:ind w:left="119" w:right="195"/>
        <w:jc w:val="both"/>
        <w:rPr>
          <w:b w:val="0"/>
        </w:rPr>
      </w:pPr>
      <w:r>
        <w:rPr>
          <w:b w:val="0"/>
          <w:color w:val="231F20"/>
          <w:w w:val="85"/>
        </w:rPr>
        <w:t>17.4</w:t>
      </w:r>
      <w:r>
        <w:rPr>
          <w:b w:val="0"/>
          <w:color w:val="231F20"/>
          <w:spacing w:val="-33"/>
          <w:w w:val="85"/>
        </w:rPr>
        <w:t> </w:t>
      </w:r>
      <w:r>
        <w:rPr>
          <w:b w:val="0"/>
          <w:color w:val="231F20"/>
          <w:w w:val="85"/>
        </w:rPr>
        <w:t>percent,</w:t>
      </w:r>
      <w:r>
        <w:rPr>
          <w:b w:val="0"/>
          <w:color w:val="231F20"/>
          <w:spacing w:val="-33"/>
          <w:w w:val="85"/>
        </w:rPr>
        <w:t> </w:t>
      </w:r>
      <w:r>
        <w:rPr>
          <w:b w:val="0"/>
          <w:color w:val="231F20"/>
          <w:w w:val="85"/>
        </w:rPr>
        <w:t>compared</w:t>
      </w:r>
      <w:r>
        <w:rPr>
          <w:b w:val="0"/>
          <w:color w:val="231F20"/>
          <w:spacing w:val="-34"/>
          <w:w w:val="85"/>
        </w:rPr>
        <w:t> </w:t>
      </w:r>
      <w:r>
        <w:rPr>
          <w:b w:val="0"/>
          <w:color w:val="231F20"/>
          <w:w w:val="85"/>
        </w:rPr>
        <w:t>to</w:t>
      </w:r>
      <w:r>
        <w:rPr>
          <w:b w:val="0"/>
          <w:color w:val="231F20"/>
          <w:spacing w:val="-33"/>
          <w:w w:val="85"/>
        </w:rPr>
        <w:t> </w:t>
      </w:r>
      <w:r>
        <w:rPr>
          <w:b w:val="0"/>
          <w:color w:val="231F20"/>
          <w:w w:val="85"/>
        </w:rPr>
        <w:t>2005,</w:t>
      </w:r>
      <w:r>
        <w:rPr>
          <w:b w:val="0"/>
          <w:color w:val="231F20"/>
          <w:spacing w:val="-33"/>
          <w:w w:val="85"/>
        </w:rPr>
        <w:t> </w:t>
      </w:r>
      <w:r>
        <w:rPr>
          <w:b w:val="0"/>
          <w:color w:val="231F20"/>
          <w:w w:val="85"/>
        </w:rPr>
        <w:t>primarily</w:t>
      </w:r>
      <w:r>
        <w:rPr>
          <w:b w:val="0"/>
          <w:color w:val="231F20"/>
          <w:spacing w:val="-33"/>
          <w:w w:val="85"/>
        </w:rPr>
        <w:t> </w:t>
      </w:r>
      <w:r>
        <w:rPr>
          <w:b w:val="0"/>
          <w:color w:val="231F20"/>
          <w:w w:val="85"/>
        </w:rPr>
        <w:t>from</w:t>
      </w:r>
      <w:r>
        <w:rPr>
          <w:b w:val="0"/>
          <w:color w:val="231F20"/>
          <w:spacing w:val="-33"/>
          <w:w w:val="85"/>
        </w:rPr>
        <w:t> </w:t>
      </w:r>
      <w:r>
        <w:rPr>
          <w:b w:val="0"/>
          <w:color w:val="231F20"/>
          <w:w w:val="85"/>
        </w:rPr>
        <w:t>higher </w:t>
      </w:r>
      <w:r>
        <w:rPr>
          <w:b w:val="0"/>
          <w:color w:val="231F20"/>
          <w:w w:val="80"/>
        </w:rPr>
        <w:t>commissions</w:t>
      </w:r>
      <w:r>
        <w:rPr>
          <w:b w:val="0"/>
          <w:color w:val="231F20"/>
          <w:spacing w:val="-12"/>
          <w:w w:val="80"/>
        </w:rPr>
        <w:t> </w:t>
      </w:r>
      <w:r>
        <w:rPr>
          <w:b w:val="0"/>
          <w:color w:val="231F20"/>
          <w:w w:val="80"/>
        </w:rPr>
        <w:t>earned</w:t>
      </w:r>
      <w:r>
        <w:rPr>
          <w:b w:val="0"/>
          <w:color w:val="231F20"/>
          <w:spacing w:val="-15"/>
          <w:w w:val="80"/>
        </w:rPr>
        <w:t> </w:t>
      </w:r>
      <w:r>
        <w:rPr>
          <w:b w:val="0"/>
          <w:color w:val="231F20"/>
          <w:w w:val="80"/>
        </w:rPr>
        <w:t>from</w:t>
      </w:r>
      <w:r>
        <w:rPr>
          <w:b w:val="0"/>
          <w:color w:val="231F20"/>
          <w:spacing w:val="-12"/>
          <w:w w:val="80"/>
        </w:rPr>
        <w:t> </w:t>
      </w:r>
      <w:r>
        <w:rPr>
          <w:b w:val="0"/>
          <w:color w:val="231F20"/>
          <w:w w:val="80"/>
        </w:rPr>
        <w:t>programs</w:t>
      </w:r>
      <w:r>
        <w:rPr>
          <w:b w:val="0"/>
          <w:color w:val="231F20"/>
          <w:spacing w:val="-12"/>
          <w:w w:val="80"/>
        </w:rPr>
        <w:t> </w:t>
      </w:r>
      <w:r>
        <w:rPr>
          <w:b w:val="0"/>
          <w:color w:val="231F20"/>
          <w:w w:val="80"/>
        </w:rPr>
        <w:t>the</w:t>
      </w:r>
      <w:r>
        <w:rPr>
          <w:b w:val="0"/>
          <w:color w:val="231F20"/>
          <w:spacing w:val="-13"/>
          <w:w w:val="80"/>
        </w:rPr>
        <w:t> </w:t>
      </w:r>
      <w:r>
        <w:rPr>
          <w:b w:val="0"/>
          <w:color w:val="231F20"/>
          <w:w w:val="80"/>
        </w:rPr>
        <w:t>Company</w:t>
      </w:r>
      <w:r>
        <w:rPr>
          <w:b w:val="0"/>
          <w:color w:val="231F20"/>
          <w:spacing w:val="-14"/>
          <w:w w:val="80"/>
        </w:rPr>
        <w:t> </w:t>
      </w:r>
      <w:r>
        <w:rPr>
          <w:b w:val="0"/>
          <w:color w:val="231F20"/>
          <w:w w:val="80"/>
        </w:rPr>
        <w:t>spon- sors</w:t>
      </w:r>
      <w:r>
        <w:rPr>
          <w:b w:val="0"/>
          <w:color w:val="231F20"/>
          <w:spacing w:val="-32"/>
          <w:w w:val="80"/>
        </w:rPr>
        <w:t> </w:t>
      </w:r>
      <w:r>
        <w:rPr>
          <w:b w:val="0"/>
          <w:color w:val="231F20"/>
          <w:w w:val="80"/>
        </w:rPr>
        <w:t>with</w:t>
      </w:r>
      <w:r>
        <w:rPr>
          <w:b w:val="0"/>
          <w:color w:val="231F20"/>
          <w:spacing w:val="-33"/>
          <w:w w:val="80"/>
        </w:rPr>
        <w:t> </w:t>
      </w:r>
      <w:r>
        <w:rPr>
          <w:b w:val="0"/>
          <w:color w:val="231F20"/>
          <w:w w:val="80"/>
        </w:rPr>
        <w:t>certain</w:t>
      </w:r>
      <w:r>
        <w:rPr>
          <w:b w:val="0"/>
          <w:color w:val="231F20"/>
          <w:spacing w:val="-33"/>
          <w:w w:val="80"/>
        </w:rPr>
        <w:t> </w:t>
      </w:r>
      <w:r>
        <w:rPr>
          <w:b w:val="0"/>
          <w:color w:val="231F20"/>
          <w:w w:val="80"/>
        </w:rPr>
        <w:t>business</w:t>
      </w:r>
      <w:r>
        <w:rPr>
          <w:b w:val="0"/>
          <w:color w:val="231F20"/>
          <w:spacing w:val="-32"/>
          <w:w w:val="80"/>
        </w:rPr>
        <w:t> </w:t>
      </w:r>
      <w:r>
        <w:rPr>
          <w:b w:val="0"/>
          <w:color w:val="231F20"/>
          <w:w w:val="80"/>
        </w:rPr>
        <w:t>partners,</w:t>
      </w:r>
      <w:r>
        <w:rPr>
          <w:b w:val="0"/>
          <w:color w:val="231F20"/>
          <w:spacing w:val="-32"/>
          <w:w w:val="80"/>
        </w:rPr>
        <w:t> </w:t>
      </w:r>
      <w:r>
        <w:rPr>
          <w:b w:val="0"/>
          <w:color w:val="231F20"/>
          <w:w w:val="80"/>
        </w:rPr>
        <w:t>such</w:t>
      </w:r>
      <w:r>
        <w:rPr>
          <w:b w:val="0"/>
          <w:color w:val="231F20"/>
          <w:spacing w:val="-33"/>
          <w:w w:val="80"/>
        </w:rPr>
        <w:t> </w:t>
      </w:r>
      <w:r>
        <w:rPr>
          <w:b w:val="0"/>
          <w:color w:val="231F20"/>
          <w:w w:val="80"/>
        </w:rPr>
        <w:t>as</w:t>
      </w:r>
      <w:r>
        <w:rPr>
          <w:b w:val="0"/>
          <w:color w:val="231F20"/>
          <w:spacing w:val="-32"/>
          <w:w w:val="80"/>
        </w:rPr>
        <w:t> </w:t>
      </w:r>
      <w:r>
        <w:rPr>
          <w:b w:val="0"/>
          <w:color w:val="231F20"/>
          <w:w w:val="80"/>
        </w:rPr>
        <w:t>the</w:t>
      </w:r>
      <w:r>
        <w:rPr>
          <w:b w:val="0"/>
          <w:color w:val="231F20"/>
          <w:spacing w:val="-33"/>
          <w:w w:val="80"/>
        </w:rPr>
        <w:t> </w:t>
      </w:r>
      <w:r>
        <w:rPr>
          <w:b w:val="0"/>
          <w:color w:val="231F20"/>
          <w:w w:val="80"/>
        </w:rPr>
        <w:t>Company sponsored Chase</w:t>
      </w:r>
      <w:r>
        <w:rPr>
          <w:rFonts w:ascii="Lucida Bright" w:hAnsi="Lucida Bright"/>
          <w:color w:val="231F20"/>
          <w:w w:val="80"/>
        </w:rPr>
        <w:t>» </w:t>
      </w:r>
      <w:r>
        <w:rPr>
          <w:b w:val="0"/>
          <w:color w:val="231F20"/>
          <w:w w:val="80"/>
        </w:rPr>
        <w:t>Visa</w:t>
      </w:r>
      <w:r>
        <w:rPr>
          <w:b w:val="0"/>
          <w:color w:val="231F20"/>
          <w:spacing w:val="-29"/>
          <w:w w:val="80"/>
        </w:rPr>
        <w:t> </w:t>
      </w:r>
      <w:r>
        <w:rPr>
          <w:b w:val="0"/>
          <w:color w:val="231F20"/>
          <w:w w:val="80"/>
        </w:rPr>
        <w:t>card.</w:t>
      </w:r>
    </w:p>
    <w:p>
      <w:pPr>
        <w:spacing w:after="0" w:line="261" w:lineRule="auto"/>
        <w:jc w:val="both"/>
        <w:sectPr>
          <w:type w:val="continuous"/>
          <w:pgSz w:w="12240" w:h="15840"/>
          <w:pgMar w:top="1140" w:bottom="280" w:left="1080" w:right="1720"/>
          <w:cols w:num="2" w:equalWidth="0">
            <w:col w:w="4443" w:space="358"/>
            <w:col w:w="4639"/>
          </w:cols>
        </w:sectPr>
      </w:pPr>
    </w:p>
    <w:p>
      <w:pPr>
        <w:pStyle w:val="BodyText"/>
        <w:rPr>
          <w:b w:val="0"/>
        </w:rPr>
      </w:pPr>
    </w:p>
    <w:p>
      <w:pPr>
        <w:pStyle w:val="BodyText"/>
        <w:spacing w:before="9"/>
        <w:rPr>
          <w:b w:val="0"/>
          <w:sz w:val="17"/>
        </w:rPr>
      </w:pPr>
    </w:p>
    <w:p>
      <w:pPr>
        <w:pStyle w:val="Heading3"/>
        <w:rPr>
          <w:i/>
        </w:rPr>
      </w:pPr>
      <w:r>
        <w:rPr>
          <w:i/>
          <w:color w:val="231F20"/>
          <w:w w:val="90"/>
        </w:rPr>
        <w:t>Operating Expenses</w:t>
      </w:r>
    </w:p>
    <w:p>
      <w:pPr>
        <w:pStyle w:val="BodyText"/>
        <w:spacing w:before="7"/>
        <w:rPr>
          <w:rFonts w:ascii="Times New Roman"/>
          <w:b/>
          <w:i/>
        </w:rPr>
      </w:pPr>
    </w:p>
    <w:p>
      <w:pPr>
        <w:pStyle w:val="BodyText"/>
        <w:spacing w:line="244" w:lineRule="auto"/>
        <w:ind w:left="120" w:right="188" w:firstLine="399"/>
        <w:rPr>
          <w:b w:val="0"/>
        </w:rPr>
      </w:pPr>
      <w:r>
        <w:rPr>
          <w:b w:val="0"/>
          <w:color w:val="231F20"/>
          <w:w w:val="85"/>
        </w:rPr>
        <w:t>Consolidated</w:t>
      </w:r>
      <w:r>
        <w:rPr>
          <w:b w:val="0"/>
          <w:color w:val="231F20"/>
          <w:spacing w:val="-30"/>
          <w:w w:val="85"/>
        </w:rPr>
        <w:t> </w:t>
      </w:r>
      <w:r>
        <w:rPr>
          <w:b w:val="0"/>
          <w:color w:val="231F20"/>
          <w:w w:val="85"/>
        </w:rPr>
        <w:t>operating</w:t>
      </w:r>
      <w:r>
        <w:rPr>
          <w:b w:val="0"/>
          <w:color w:val="231F20"/>
          <w:spacing w:val="-30"/>
          <w:w w:val="85"/>
        </w:rPr>
        <w:t> </w:t>
      </w:r>
      <w:r>
        <w:rPr>
          <w:b w:val="0"/>
          <w:color w:val="231F20"/>
          <w:w w:val="85"/>
        </w:rPr>
        <w:t>expenses</w:t>
      </w:r>
      <w:r>
        <w:rPr>
          <w:b w:val="0"/>
          <w:color w:val="231F20"/>
          <w:spacing w:val="-30"/>
          <w:w w:val="85"/>
        </w:rPr>
        <w:t> </w:t>
      </w:r>
      <w:r>
        <w:rPr>
          <w:b w:val="0"/>
          <w:color w:val="231F20"/>
          <w:w w:val="85"/>
        </w:rPr>
        <w:t>for</w:t>
      </w:r>
      <w:r>
        <w:rPr>
          <w:b w:val="0"/>
          <w:color w:val="231F20"/>
          <w:spacing w:val="-30"/>
          <w:w w:val="85"/>
        </w:rPr>
        <w:t> </w:t>
      </w:r>
      <w:r>
        <w:rPr>
          <w:b w:val="0"/>
          <w:color w:val="231F20"/>
          <w:w w:val="85"/>
        </w:rPr>
        <w:t>2006</w:t>
      </w:r>
      <w:r>
        <w:rPr>
          <w:b w:val="0"/>
          <w:color w:val="231F20"/>
          <w:spacing w:val="-30"/>
          <w:w w:val="85"/>
        </w:rPr>
        <w:t> </w:t>
      </w:r>
      <w:r>
        <w:rPr>
          <w:b w:val="0"/>
          <w:color w:val="231F20"/>
          <w:w w:val="85"/>
        </w:rPr>
        <w:t>increased</w:t>
      </w:r>
      <w:r>
        <w:rPr>
          <w:b w:val="0"/>
          <w:color w:val="231F20"/>
          <w:spacing w:val="-30"/>
          <w:w w:val="85"/>
        </w:rPr>
        <w:t> </w:t>
      </w:r>
      <w:r>
        <w:rPr>
          <w:b w:val="0"/>
          <w:color w:val="231F20"/>
          <w:w w:val="85"/>
        </w:rPr>
        <w:t>$1.3</w:t>
      </w:r>
      <w:r>
        <w:rPr>
          <w:b w:val="0"/>
          <w:color w:val="231F20"/>
          <w:spacing w:val="-30"/>
          <w:w w:val="85"/>
        </w:rPr>
        <w:t> </w:t>
      </w:r>
      <w:r>
        <w:rPr>
          <w:b w:val="0"/>
          <w:color w:val="231F20"/>
          <w:w w:val="85"/>
        </w:rPr>
        <w:t>billion,</w:t>
      </w:r>
      <w:r>
        <w:rPr>
          <w:b w:val="0"/>
          <w:color w:val="231F20"/>
          <w:spacing w:val="-30"/>
          <w:w w:val="85"/>
        </w:rPr>
        <w:t> </w:t>
      </w:r>
      <w:r>
        <w:rPr>
          <w:b w:val="0"/>
          <w:color w:val="231F20"/>
          <w:w w:val="85"/>
        </w:rPr>
        <w:t>or</w:t>
      </w:r>
      <w:r>
        <w:rPr>
          <w:b w:val="0"/>
          <w:color w:val="231F20"/>
          <w:spacing w:val="-30"/>
          <w:w w:val="85"/>
        </w:rPr>
        <w:t> </w:t>
      </w:r>
      <w:r>
        <w:rPr>
          <w:b w:val="0"/>
          <w:color w:val="231F20"/>
          <w:w w:val="85"/>
        </w:rPr>
        <w:t>18.9</w:t>
      </w:r>
      <w:r>
        <w:rPr>
          <w:b w:val="0"/>
          <w:color w:val="231F20"/>
          <w:spacing w:val="-30"/>
          <w:w w:val="85"/>
        </w:rPr>
        <w:t> </w:t>
      </w:r>
      <w:r>
        <w:rPr>
          <w:b w:val="0"/>
          <w:color w:val="231F20"/>
          <w:w w:val="85"/>
        </w:rPr>
        <w:t>percent,</w:t>
      </w:r>
      <w:r>
        <w:rPr>
          <w:b w:val="0"/>
          <w:color w:val="231F20"/>
          <w:spacing w:val="-30"/>
          <w:w w:val="85"/>
        </w:rPr>
        <w:t> </w:t>
      </w:r>
      <w:r>
        <w:rPr>
          <w:b w:val="0"/>
          <w:color w:val="231F20"/>
          <w:w w:val="85"/>
        </w:rPr>
        <w:t>compared</w:t>
      </w:r>
      <w:r>
        <w:rPr>
          <w:b w:val="0"/>
          <w:color w:val="231F20"/>
          <w:spacing w:val="-30"/>
          <w:w w:val="85"/>
        </w:rPr>
        <w:t> </w:t>
      </w:r>
      <w:r>
        <w:rPr>
          <w:b w:val="0"/>
          <w:color w:val="231F20"/>
          <w:w w:val="85"/>
        </w:rPr>
        <w:t>to</w:t>
      </w:r>
      <w:r>
        <w:rPr>
          <w:b w:val="0"/>
          <w:color w:val="231F20"/>
          <w:spacing w:val="-30"/>
          <w:w w:val="85"/>
        </w:rPr>
        <w:t> </w:t>
      </w:r>
      <w:r>
        <w:rPr>
          <w:b w:val="0"/>
          <w:color w:val="231F20"/>
          <w:w w:val="85"/>
        </w:rPr>
        <w:t>the</w:t>
      </w:r>
      <w:r>
        <w:rPr>
          <w:b w:val="0"/>
          <w:color w:val="231F20"/>
          <w:spacing w:val="-30"/>
          <w:w w:val="85"/>
        </w:rPr>
        <w:t> </w:t>
      </w:r>
      <w:r>
        <w:rPr>
          <w:b w:val="0"/>
          <w:color w:val="231F20"/>
          <w:w w:val="85"/>
        </w:rPr>
        <w:t>8.8</w:t>
      </w:r>
      <w:r>
        <w:rPr>
          <w:b w:val="0"/>
          <w:color w:val="231F20"/>
          <w:spacing w:val="-30"/>
          <w:w w:val="85"/>
        </w:rPr>
        <w:t> </w:t>
      </w:r>
      <w:r>
        <w:rPr>
          <w:b w:val="0"/>
          <w:color w:val="231F20"/>
          <w:w w:val="85"/>
        </w:rPr>
        <w:t>percent </w:t>
      </w:r>
      <w:r>
        <w:rPr>
          <w:b w:val="0"/>
          <w:color w:val="231F20"/>
          <w:w w:val="80"/>
        </w:rPr>
        <w:t>increase</w:t>
      </w:r>
      <w:r>
        <w:rPr>
          <w:b w:val="0"/>
          <w:color w:val="231F20"/>
          <w:spacing w:val="-28"/>
          <w:w w:val="80"/>
        </w:rPr>
        <w:t> </w:t>
      </w:r>
      <w:r>
        <w:rPr>
          <w:b w:val="0"/>
          <w:color w:val="231F20"/>
          <w:w w:val="80"/>
        </w:rPr>
        <w:t>in</w:t>
      </w:r>
      <w:r>
        <w:rPr>
          <w:b w:val="0"/>
          <w:color w:val="231F20"/>
          <w:spacing w:val="-26"/>
          <w:w w:val="80"/>
        </w:rPr>
        <w:t> </w:t>
      </w:r>
      <w:r>
        <w:rPr>
          <w:b w:val="0"/>
          <w:color w:val="231F20"/>
          <w:w w:val="80"/>
        </w:rPr>
        <w:t>capacity.</w:t>
      </w:r>
      <w:r>
        <w:rPr>
          <w:b w:val="0"/>
          <w:color w:val="231F20"/>
          <w:spacing w:val="-28"/>
          <w:w w:val="80"/>
        </w:rPr>
        <w:t> </w:t>
      </w:r>
      <w:r>
        <w:rPr>
          <w:b w:val="0"/>
          <w:color w:val="231F20"/>
          <w:w w:val="80"/>
        </w:rPr>
        <w:t>Historically,</w:t>
      </w:r>
      <w:r>
        <w:rPr>
          <w:b w:val="0"/>
          <w:color w:val="231F20"/>
          <w:spacing w:val="-26"/>
          <w:w w:val="80"/>
        </w:rPr>
        <w:t> </w:t>
      </w:r>
      <w:r>
        <w:rPr>
          <w:b w:val="0"/>
          <w:color w:val="231F20"/>
          <w:w w:val="80"/>
        </w:rPr>
        <w:t>changes</w:t>
      </w:r>
      <w:r>
        <w:rPr>
          <w:b w:val="0"/>
          <w:color w:val="231F20"/>
          <w:spacing w:val="-28"/>
          <w:w w:val="80"/>
        </w:rPr>
        <w:t> </w:t>
      </w:r>
      <w:r>
        <w:rPr>
          <w:b w:val="0"/>
          <w:color w:val="231F20"/>
          <w:w w:val="80"/>
        </w:rPr>
        <w:t>in</w:t>
      </w:r>
      <w:r>
        <w:rPr>
          <w:b w:val="0"/>
          <w:color w:val="231F20"/>
          <w:spacing w:val="-27"/>
          <w:w w:val="80"/>
        </w:rPr>
        <w:t> </w:t>
      </w:r>
      <w:r>
        <w:rPr>
          <w:b w:val="0"/>
          <w:color w:val="231F20"/>
          <w:w w:val="80"/>
        </w:rPr>
        <w:t>operating</w:t>
      </w:r>
      <w:r>
        <w:rPr>
          <w:b w:val="0"/>
          <w:color w:val="231F20"/>
          <w:spacing w:val="-27"/>
          <w:w w:val="80"/>
        </w:rPr>
        <w:t> </w:t>
      </w:r>
      <w:r>
        <w:rPr>
          <w:b w:val="0"/>
          <w:color w:val="231F20"/>
          <w:w w:val="80"/>
        </w:rPr>
        <w:t>expenses</w:t>
      </w:r>
      <w:r>
        <w:rPr>
          <w:b w:val="0"/>
          <w:color w:val="231F20"/>
          <w:spacing w:val="-27"/>
          <w:w w:val="80"/>
        </w:rPr>
        <w:t> </w:t>
      </w:r>
      <w:r>
        <w:rPr>
          <w:b w:val="0"/>
          <w:color w:val="231F20"/>
          <w:w w:val="80"/>
        </w:rPr>
        <w:t>for</w:t>
      </w:r>
      <w:r>
        <w:rPr>
          <w:b w:val="0"/>
          <w:color w:val="231F20"/>
          <w:spacing w:val="-26"/>
          <w:w w:val="80"/>
        </w:rPr>
        <w:t> </w:t>
      </w:r>
      <w:r>
        <w:rPr>
          <w:b w:val="0"/>
          <w:color w:val="231F20"/>
          <w:w w:val="80"/>
        </w:rPr>
        <w:t>airlines</w:t>
      </w:r>
      <w:r>
        <w:rPr>
          <w:b w:val="0"/>
          <w:color w:val="231F20"/>
          <w:spacing w:val="-26"/>
          <w:w w:val="80"/>
        </w:rPr>
        <w:t> </w:t>
      </w:r>
      <w:r>
        <w:rPr>
          <w:b w:val="0"/>
          <w:color w:val="231F20"/>
          <w:w w:val="80"/>
        </w:rPr>
        <w:t>are</w:t>
      </w:r>
      <w:r>
        <w:rPr>
          <w:b w:val="0"/>
          <w:color w:val="231F20"/>
          <w:spacing w:val="-27"/>
          <w:w w:val="80"/>
        </w:rPr>
        <w:t> </w:t>
      </w:r>
      <w:r>
        <w:rPr>
          <w:b w:val="0"/>
          <w:color w:val="231F20"/>
          <w:w w:val="80"/>
        </w:rPr>
        <w:t>typically</w:t>
      </w:r>
      <w:r>
        <w:rPr>
          <w:b w:val="0"/>
          <w:color w:val="231F20"/>
          <w:spacing w:val="-28"/>
          <w:w w:val="80"/>
        </w:rPr>
        <w:t> </w:t>
      </w:r>
      <w:r>
        <w:rPr>
          <w:b w:val="0"/>
          <w:color w:val="231F20"/>
          <w:w w:val="80"/>
        </w:rPr>
        <w:t>driven</w:t>
      </w:r>
      <w:r>
        <w:rPr>
          <w:b w:val="0"/>
          <w:color w:val="231F20"/>
          <w:spacing w:val="-27"/>
          <w:w w:val="80"/>
        </w:rPr>
        <w:t> </w:t>
      </w:r>
      <w:r>
        <w:rPr>
          <w:b w:val="0"/>
          <w:color w:val="231F20"/>
          <w:w w:val="80"/>
        </w:rPr>
        <w:t>by</w:t>
      </w:r>
      <w:r>
        <w:rPr>
          <w:b w:val="0"/>
          <w:color w:val="231F20"/>
          <w:spacing w:val="-27"/>
          <w:w w:val="80"/>
        </w:rPr>
        <w:t> </w:t>
      </w:r>
      <w:r>
        <w:rPr>
          <w:b w:val="0"/>
          <w:color w:val="231F20"/>
          <w:w w:val="80"/>
        </w:rPr>
        <w:t>changes</w:t>
      </w:r>
      <w:r>
        <w:rPr>
          <w:b w:val="0"/>
          <w:color w:val="231F20"/>
          <w:spacing w:val="-28"/>
          <w:w w:val="80"/>
        </w:rPr>
        <w:t> </w:t>
      </w:r>
      <w:r>
        <w:rPr>
          <w:b w:val="0"/>
          <w:color w:val="231F20"/>
          <w:w w:val="80"/>
        </w:rPr>
        <w:t>in</w:t>
      </w:r>
      <w:r>
        <w:rPr>
          <w:b w:val="0"/>
          <w:color w:val="231F20"/>
          <w:spacing w:val="-26"/>
          <w:w w:val="80"/>
        </w:rPr>
        <w:t> </w:t>
      </w:r>
      <w:r>
        <w:rPr>
          <w:b w:val="0"/>
          <w:color w:val="231F20"/>
          <w:w w:val="80"/>
        </w:rPr>
        <w:t>capacity,</w:t>
      </w:r>
      <w:r>
        <w:rPr>
          <w:b w:val="0"/>
          <w:color w:val="231F20"/>
          <w:spacing w:val="-28"/>
          <w:w w:val="80"/>
        </w:rPr>
        <w:t> </w:t>
      </w:r>
      <w:r>
        <w:rPr>
          <w:b w:val="0"/>
          <w:color w:val="231F20"/>
          <w:w w:val="80"/>
        </w:rPr>
        <w:t>or</w:t>
      </w:r>
    </w:p>
    <w:p>
      <w:pPr>
        <w:spacing w:after="0" w:line="244" w:lineRule="auto"/>
        <w:sectPr>
          <w:type w:val="continuous"/>
          <w:pgSz w:w="12240" w:h="15840"/>
          <w:pgMar w:top="1140" w:bottom="280" w:left="1080" w:right="1720"/>
        </w:sectPr>
      </w:pPr>
    </w:p>
    <w:p>
      <w:pPr>
        <w:pStyle w:val="BodyText"/>
        <w:rPr>
          <w:b w:val="0"/>
        </w:rPr>
      </w:pPr>
    </w:p>
    <w:p>
      <w:pPr>
        <w:pStyle w:val="BodyText"/>
        <w:spacing w:before="2"/>
        <w:rPr>
          <w:b w:val="0"/>
          <w:sz w:val="21"/>
        </w:rPr>
      </w:pPr>
    </w:p>
    <w:p>
      <w:pPr>
        <w:pStyle w:val="BodyText"/>
        <w:spacing w:line="244" w:lineRule="auto"/>
        <w:ind w:left="120"/>
        <w:rPr>
          <w:b w:val="0"/>
        </w:rPr>
      </w:pPr>
      <w:r>
        <w:rPr>
          <w:b w:val="0"/>
          <w:color w:val="231F20"/>
          <w:w w:val="80"/>
        </w:rPr>
        <w:t>ASMs.</w:t>
      </w:r>
      <w:r>
        <w:rPr>
          <w:b w:val="0"/>
          <w:color w:val="231F20"/>
          <w:spacing w:val="-7"/>
          <w:w w:val="80"/>
        </w:rPr>
        <w:t> </w:t>
      </w:r>
      <w:r>
        <w:rPr>
          <w:b w:val="0"/>
          <w:color w:val="231F20"/>
          <w:w w:val="80"/>
        </w:rPr>
        <w:t>The</w:t>
      </w:r>
      <w:r>
        <w:rPr>
          <w:b w:val="0"/>
          <w:color w:val="231F20"/>
          <w:spacing w:val="-8"/>
          <w:w w:val="80"/>
        </w:rPr>
        <w:t> </w:t>
      </w:r>
      <w:r>
        <w:rPr>
          <w:b w:val="0"/>
          <w:color w:val="231F20"/>
          <w:w w:val="80"/>
        </w:rPr>
        <w:t>following</w:t>
      </w:r>
      <w:r>
        <w:rPr>
          <w:b w:val="0"/>
          <w:color w:val="231F20"/>
          <w:spacing w:val="-9"/>
          <w:w w:val="80"/>
        </w:rPr>
        <w:t> </w:t>
      </w:r>
      <w:r>
        <w:rPr>
          <w:b w:val="0"/>
          <w:color w:val="231F20"/>
          <w:w w:val="80"/>
        </w:rPr>
        <w:t>presents</w:t>
      </w:r>
      <w:r>
        <w:rPr>
          <w:b w:val="0"/>
          <w:color w:val="231F20"/>
          <w:spacing w:val="-6"/>
          <w:w w:val="80"/>
        </w:rPr>
        <w:t> </w:t>
      </w:r>
      <w:r>
        <w:rPr>
          <w:b w:val="0"/>
          <w:color w:val="231F20"/>
          <w:w w:val="80"/>
        </w:rPr>
        <w:t>Southwest’s</w:t>
      </w:r>
      <w:r>
        <w:rPr>
          <w:b w:val="0"/>
          <w:color w:val="231F20"/>
          <w:spacing w:val="-8"/>
          <w:w w:val="80"/>
        </w:rPr>
        <w:t> </w:t>
      </w:r>
      <w:r>
        <w:rPr>
          <w:b w:val="0"/>
          <w:color w:val="231F20"/>
          <w:w w:val="80"/>
        </w:rPr>
        <w:t>operating</w:t>
      </w:r>
      <w:r>
        <w:rPr>
          <w:b w:val="0"/>
          <w:color w:val="231F20"/>
          <w:spacing w:val="-8"/>
          <w:w w:val="80"/>
        </w:rPr>
        <w:t> </w:t>
      </w:r>
      <w:r>
        <w:rPr>
          <w:b w:val="0"/>
          <w:color w:val="231F20"/>
          <w:w w:val="80"/>
        </w:rPr>
        <w:t>expenses</w:t>
      </w:r>
      <w:r>
        <w:rPr>
          <w:b w:val="0"/>
          <w:color w:val="231F20"/>
          <w:spacing w:val="-9"/>
          <w:w w:val="80"/>
        </w:rPr>
        <w:t> </w:t>
      </w:r>
      <w:r>
        <w:rPr>
          <w:b w:val="0"/>
          <w:color w:val="231F20"/>
          <w:w w:val="80"/>
        </w:rPr>
        <w:t>per</w:t>
      </w:r>
      <w:r>
        <w:rPr>
          <w:b w:val="0"/>
          <w:color w:val="231F20"/>
          <w:spacing w:val="-8"/>
          <w:w w:val="80"/>
        </w:rPr>
        <w:t> </w:t>
      </w:r>
      <w:r>
        <w:rPr>
          <w:b w:val="0"/>
          <w:color w:val="231F20"/>
          <w:w w:val="80"/>
        </w:rPr>
        <w:t>ASM</w:t>
      </w:r>
      <w:r>
        <w:rPr>
          <w:b w:val="0"/>
          <w:color w:val="231F20"/>
          <w:spacing w:val="-7"/>
          <w:w w:val="80"/>
        </w:rPr>
        <w:t> </w:t>
      </w:r>
      <w:r>
        <w:rPr>
          <w:b w:val="0"/>
          <w:color w:val="231F20"/>
          <w:w w:val="80"/>
        </w:rPr>
        <w:t>for</w:t>
      </w:r>
      <w:r>
        <w:rPr>
          <w:b w:val="0"/>
          <w:color w:val="231F20"/>
          <w:spacing w:val="-7"/>
          <w:w w:val="80"/>
        </w:rPr>
        <w:t> </w:t>
      </w:r>
      <w:r>
        <w:rPr>
          <w:b w:val="0"/>
          <w:color w:val="231F20"/>
          <w:w w:val="80"/>
        </w:rPr>
        <w:t>2006</w:t>
      </w:r>
      <w:r>
        <w:rPr>
          <w:b w:val="0"/>
          <w:color w:val="231F20"/>
          <w:spacing w:val="-6"/>
          <w:w w:val="80"/>
        </w:rPr>
        <w:t> </w:t>
      </w:r>
      <w:r>
        <w:rPr>
          <w:b w:val="0"/>
          <w:color w:val="231F20"/>
          <w:w w:val="80"/>
        </w:rPr>
        <w:t>and</w:t>
      </w:r>
      <w:r>
        <w:rPr>
          <w:b w:val="0"/>
          <w:color w:val="231F20"/>
          <w:spacing w:val="-9"/>
          <w:w w:val="80"/>
        </w:rPr>
        <w:t> </w:t>
      </w:r>
      <w:r>
        <w:rPr>
          <w:b w:val="0"/>
          <w:color w:val="231F20"/>
          <w:w w:val="80"/>
        </w:rPr>
        <w:t>2005</w:t>
      </w:r>
      <w:r>
        <w:rPr>
          <w:b w:val="0"/>
          <w:color w:val="231F20"/>
          <w:spacing w:val="-7"/>
          <w:w w:val="80"/>
        </w:rPr>
        <w:t> </w:t>
      </w:r>
      <w:r>
        <w:rPr>
          <w:b w:val="0"/>
          <w:color w:val="231F20"/>
          <w:w w:val="80"/>
        </w:rPr>
        <w:t>followed</w:t>
      </w:r>
      <w:r>
        <w:rPr>
          <w:b w:val="0"/>
          <w:color w:val="231F20"/>
          <w:spacing w:val="-9"/>
          <w:w w:val="80"/>
        </w:rPr>
        <w:t> </w:t>
      </w:r>
      <w:r>
        <w:rPr>
          <w:b w:val="0"/>
          <w:color w:val="231F20"/>
          <w:w w:val="80"/>
        </w:rPr>
        <w:t>by</w:t>
      </w:r>
      <w:r>
        <w:rPr>
          <w:b w:val="0"/>
          <w:color w:val="231F20"/>
          <w:spacing w:val="-7"/>
          <w:w w:val="80"/>
        </w:rPr>
        <w:t> </w:t>
      </w:r>
      <w:r>
        <w:rPr>
          <w:b w:val="0"/>
          <w:color w:val="231F20"/>
          <w:w w:val="80"/>
        </w:rPr>
        <w:t>explanations</w:t>
      </w:r>
      <w:r>
        <w:rPr>
          <w:b w:val="0"/>
          <w:color w:val="231F20"/>
          <w:spacing w:val="-9"/>
          <w:w w:val="80"/>
        </w:rPr>
        <w:t> </w:t>
      </w:r>
      <w:r>
        <w:rPr>
          <w:b w:val="0"/>
          <w:color w:val="231F20"/>
          <w:w w:val="80"/>
        </w:rPr>
        <w:t>of these</w:t>
      </w:r>
      <w:r>
        <w:rPr>
          <w:b w:val="0"/>
          <w:color w:val="231F20"/>
          <w:spacing w:val="-7"/>
          <w:w w:val="80"/>
        </w:rPr>
        <w:t> </w:t>
      </w:r>
      <w:r>
        <w:rPr>
          <w:b w:val="0"/>
          <w:color w:val="231F20"/>
          <w:w w:val="80"/>
        </w:rPr>
        <w:t>changes</w:t>
      </w:r>
      <w:r>
        <w:rPr>
          <w:b w:val="0"/>
          <w:color w:val="231F20"/>
          <w:spacing w:val="-7"/>
          <w:w w:val="80"/>
        </w:rPr>
        <w:t> </w:t>
      </w:r>
      <w:r>
        <w:rPr>
          <w:b w:val="0"/>
          <w:color w:val="231F20"/>
          <w:w w:val="80"/>
        </w:rPr>
        <w:t>on</w:t>
      </w:r>
      <w:r>
        <w:rPr>
          <w:b w:val="0"/>
          <w:color w:val="231F20"/>
          <w:spacing w:val="-7"/>
          <w:w w:val="80"/>
        </w:rPr>
        <w:t> </w:t>
      </w:r>
      <w:r>
        <w:rPr>
          <w:b w:val="0"/>
          <w:color w:val="231F20"/>
          <w:w w:val="80"/>
        </w:rPr>
        <w:t>a</w:t>
      </w:r>
      <w:r>
        <w:rPr>
          <w:b w:val="0"/>
          <w:color w:val="231F20"/>
          <w:spacing w:val="-7"/>
          <w:w w:val="80"/>
        </w:rPr>
        <w:t> </w:t>
      </w:r>
      <w:r>
        <w:rPr>
          <w:b w:val="0"/>
          <w:color w:val="231F20"/>
          <w:w w:val="80"/>
        </w:rPr>
        <w:t>per-ASM</w:t>
      </w:r>
      <w:r>
        <w:rPr>
          <w:b w:val="0"/>
          <w:color w:val="231F20"/>
          <w:spacing w:val="-6"/>
          <w:w w:val="80"/>
        </w:rPr>
        <w:t> </w:t>
      </w:r>
      <w:r>
        <w:rPr>
          <w:b w:val="0"/>
          <w:color w:val="231F20"/>
          <w:w w:val="80"/>
        </w:rPr>
        <w:t>and/or</w:t>
      </w:r>
      <w:r>
        <w:rPr>
          <w:b w:val="0"/>
          <w:color w:val="231F20"/>
          <w:spacing w:val="-6"/>
          <w:w w:val="80"/>
        </w:rPr>
        <w:t> </w:t>
      </w:r>
      <w:r>
        <w:rPr>
          <w:b w:val="0"/>
          <w:color w:val="231F20"/>
          <w:w w:val="80"/>
        </w:rPr>
        <w:t>an</w:t>
      </w:r>
      <w:r>
        <w:rPr>
          <w:b w:val="0"/>
          <w:color w:val="231F20"/>
          <w:spacing w:val="-7"/>
          <w:w w:val="80"/>
        </w:rPr>
        <w:t> </w:t>
      </w:r>
      <w:r>
        <w:rPr>
          <w:b w:val="0"/>
          <w:color w:val="231F20"/>
          <w:w w:val="80"/>
        </w:rPr>
        <w:t>absolute</w:t>
      </w:r>
      <w:r>
        <w:rPr>
          <w:b w:val="0"/>
          <w:color w:val="231F20"/>
          <w:spacing w:val="-7"/>
          <w:w w:val="80"/>
        </w:rPr>
        <w:t> </w:t>
      </w:r>
      <w:r>
        <w:rPr>
          <w:b w:val="0"/>
          <w:color w:val="231F20"/>
          <w:w w:val="80"/>
        </w:rPr>
        <w:t>dollar</w:t>
      </w:r>
      <w:r>
        <w:rPr>
          <w:b w:val="0"/>
          <w:color w:val="231F20"/>
          <w:spacing w:val="-7"/>
          <w:w w:val="80"/>
        </w:rPr>
        <w:t> </w:t>
      </w:r>
      <w:r>
        <w:rPr>
          <w:b w:val="0"/>
          <w:color w:val="231F20"/>
          <w:w w:val="80"/>
        </w:rPr>
        <w:t>basis:</w:t>
      </w:r>
    </w:p>
    <w:p>
      <w:pPr>
        <w:pStyle w:val="BodyText"/>
        <w:spacing w:before="11"/>
        <w:rPr>
          <w:b w:val="0"/>
          <w:sz w:val="8"/>
        </w:rPr>
      </w:pPr>
    </w:p>
    <w:tbl>
      <w:tblPr>
        <w:tblW w:w="0" w:type="auto"/>
        <w:jc w:val="left"/>
        <w:tblInd w:w="489" w:type="dxa"/>
        <w:tblBorders>
          <w:top w:val="nil"/>
          <w:left w:val="nil"/>
          <w:bottom w:val="nil"/>
          <w:right w:val="nil"/>
          <w:insideH w:val="nil"/>
          <w:insideV w:val="nil"/>
        </w:tblBorders>
        <w:tblLayout w:type="fixed"/>
        <w:tblCellMar>
          <w:top w:w="0" w:type="dxa"/>
          <w:left w:w="0" w:type="dxa"/>
          <w:bottom w:w="0" w:type="dxa"/>
          <w:right w:w="0" w:type="dxa"/>
        </w:tblCellMar>
        <w:tblLook w:val="01E0"/>
      </w:tblPr>
      <w:tblGrid>
        <w:gridCol w:w="5520"/>
        <w:gridCol w:w="650"/>
        <w:gridCol w:w="650"/>
        <w:gridCol w:w="735"/>
        <w:gridCol w:w="299"/>
        <w:gridCol w:w="655"/>
      </w:tblGrid>
      <w:tr>
        <w:trPr>
          <w:trHeight w:val="351" w:hRule="exact"/>
        </w:trPr>
        <w:tc>
          <w:tcPr>
            <w:tcW w:w="5520" w:type="dxa"/>
          </w:tcPr>
          <w:p>
            <w:pPr/>
          </w:p>
        </w:tc>
        <w:tc>
          <w:tcPr>
            <w:tcW w:w="650" w:type="dxa"/>
            <w:tcBorders>
              <w:bottom w:val="single" w:sz="4" w:space="0" w:color="231F20"/>
            </w:tcBorders>
          </w:tcPr>
          <w:p>
            <w:pPr>
              <w:pStyle w:val="TableParagraph"/>
              <w:spacing w:before="5"/>
              <w:rPr>
                <w:b w:val="0"/>
                <w:sz w:val="12"/>
              </w:rPr>
            </w:pPr>
          </w:p>
          <w:p>
            <w:pPr>
              <w:pStyle w:val="TableParagraph"/>
              <w:ind w:left="14"/>
              <w:rPr>
                <w:rFonts w:ascii="Times New Roman"/>
                <w:b/>
                <w:sz w:val="16"/>
              </w:rPr>
            </w:pPr>
            <w:r>
              <w:rPr>
                <w:rFonts w:ascii="Times New Roman"/>
                <w:b/>
                <w:color w:val="231F20"/>
                <w:sz w:val="16"/>
              </w:rPr>
              <w:t>2006</w:t>
            </w:r>
          </w:p>
        </w:tc>
        <w:tc>
          <w:tcPr>
            <w:tcW w:w="650" w:type="dxa"/>
            <w:tcBorders>
              <w:bottom w:val="single" w:sz="4" w:space="0" w:color="231F20"/>
            </w:tcBorders>
          </w:tcPr>
          <w:p>
            <w:pPr>
              <w:pStyle w:val="TableParagraph"/>
              <w:spacing w:before="5"/>
              <w:rPr>
                <w:b w:val="0"/>
                <w:sz w:val="12"/>
              </w:rPr>
            </w:pPr>
          </w:p>
          <w:p>
            <w:pPr>
              <w:pStyle w:val="TableParagraph"/>
              <w:ind w:left="14"/>
              <w:rPr>
                <w:rFonts w:ascii="Times New Roman"/>
                <w:b/>
                <w:sz w:val="16"/>
              </w:rPr>
            </w:pPr>
            <w:r>
              <w:rPr>
                <w:rFonts w:ascii="Times New Roman"/>
                <w:b/>
                <w:color w:val="231F20"/>
                <w:sz w:val="16"/>
              </w:rPr>
              <w:t>2005</w:t>
            </w:r>
          </w:p>
        </w:tc>
        <w:tc>
          <w:tcPr>
            <w:tcW w:w="735" w:type="dxa"/>
            <w:tcBorders>
              <w:bottom w:val="single" w:sz="4" w:space="0" w:color="231F20"/>
            </w:tcBorders>
          </w:tcPr>
          <w:p>
            <w:pPr>
              <w:pStyle w:val="TableParagraph"/>
              <w:spacing w:line="160" w:lineRule="exact" w:before="7"/>
              <w:ind w:right="-5" w:firstLine="103"/>
              <w:rPr>
                <w:rFonts w:ascii="Times New Roman"/>
                <w:b/>
                <w:sz w:val="16"/>
              </w:rPr>
            </w:pPr>
            <w:r>
              <w:rPr>
                <w:rFonts w:ascii="Times New Roman"/>
                <w:b/>
                <w:color w:val="231F20"/>
                <w:sz w:val="16"/>
              </w:rPr>
              <w:t>Increase (Decrease)</w:t>
            </w:r>
          </w:p>
        </w:tc>
        <w:tc>
          <w:tcPr>
            <w:tcW w:w="299" w:type="dxa"/>
          </w:tcPr>
          <w:p>
            <w:pPr/>
          </w:p>
        </w:tc>
        <w:tc>
          <w:tcPr>
            <w:tcW w:w="655" w:type="dxa"/>
            <w:tcBorders>
              <w:bottom w:val="single" w:sz="4" w:space="0" w:color="231F20"/>
            </w:tcBorders>
          </w:tcPr>
          <w:p>
            <w:pPr>
              <w:pStyle w:val="TableParagraph"/>
              <w:spacing w:line="160" w:lineRule="exact" w:before="7"/>
              <w:ind w:left="6" w:right="137" w:hanging="7"/>
              <w:rPr>
                <w:rFonts w:ascii="Times New Roman"/>
                <w:b/>
                <w:sz w:val="16"/>
              </w:rPr>
            </w:pPr>
            <w:r>
              <w:rPr>
                <w:rFonts w:ascii="Times New Roman"/>
                <w:b/>
                <w:color w:val="231F20"/>
                <w:w w:val="95"/>
                <w:sz w:val="16"/>
              </w:rPr>
              <w:t>Percent </w:t>
            </w:r>
            <w:r>
              <w:rPr>
                <w:rFonts w:ascii="Times New Roman"/>
                <w:b/>
                <w:color w:val="231F20"/>
                <w:w w:val="90"/>
                <w:sz w:val="16"/>
              </w:rPr>
              <w:t>Change</w:t>
            </w:r>
          </w:p>
        </w:tc>
      </w:tr>
      <w:tr>
        <w:trPr>
          <w:trHeight w:val="364" w:hRule="exact"/>
        </w:trPr>
        <w:tc>
          <w:tcPr>
            <w:tcW w:w="5520" w:type="dxa"/>
          </w:tcPr>
          <w:p>
            <w:pPr>
              <w:pStyle w:val="TableParagraph"/>
              <w:spacing w:before="96"/>
              <w:ind w:right="138"/>
              <w:jc w:val="right"/>
              <w:rPr>
                <w:b w:val="0"/>
                <w:sz w:val="20"/>
              </w:rPr>
            </w:pPr>
            <w:r>
              <w:rPr>
                <w:b w:val="0"/>
                <w:color w:val="231F20"/>
                <w:w w:val="80"/>
                <w:sz w:val="20"/>
              </w:rPr>
              <w:t>Salaries, wages, and benefits </w:t>
            </w:r>
            <w:r>
              <w:rPr>
                <w:b w:val="0"/>
                <w:color w:val="231F20"/>
                <w:spacing w:val="57"/>
                <w:w w:val="80"/>
                <w:sz w:val="20"/>
              </w:rPr>
              <w:t>............................</w:t>
            </w:r>
            <w:r>
              <w:rPr>
                <w:b w:val="0"/>
                <w:color w:val="231F20"/>
                <w:spacing w:val="-4"/>
                <w:sz w:val="20"/>
              </w:rPr>
              <w:t> </w:t>
            </w:r>
          </w:p>
        </w:tc>
        <w:tc>
          <w:tcPr>
            <w:tcW w:w="650" w:type="dxa"/>
            <w:tcBorders>
              <w:top w:val="single" w:sz="4" w:space="0" w:color="231F20"/>
            </w:tcBorders>
          </w:tcPr>
          <w:p>
            <w:pPr>
              <w:pStyle w:val="TableParagraph"/>
              <w:spacing w:before="93"/>
              <w:rPr>
                <w:rFonts w:ascii="Times New Roman" w:hAnsi="Times New Roman"/>
                <w:b/>
                <w:sz w:val="20"/>
              </w:rPr>
            </w:pPr>
            <w:r>
              <w:rPr>
                <w:rFonts w:ascii="Times New Roman" w:hAnsi="Times New Roman"/>
                <w:b/>
                <w:color w:val="231F20"/>
                <w:sz w:val="20"/>
              </w:rPr>
              <w:t>3.29¢</w:t>
            </w:r>
          </w:p>
        </w:tc>
        <w:tc>
          <w:tcPr>
            <w:tcW w:w="650" w:type="dxa"/>
            <w:tcBorders>
              <w:top w:val="single" w:sz="4" w:space="0" w:color="231F20"/>
            </w:tcBorders>
          </w:tcPr>
          <w:p>
            <w:pPr>
              <w:pStyle w:val="TableParagraph"/>
              <w:spacing w:before="91"/>
              <w:rPr>
                <w:b w:val="0"/>
                <w:sz w:val="20"/>
              </w:rPr>
            </w:pPr>
            <w:r>
              <w:rPr>
                <w:b w:val="0"/>
                <w:color w:val="231F20"/>
                <w:w w:val="90"/>
                <w:sz w:val="20"/>
              </w:rPr>
              <w:t>3.27¢</w:t>
            </w:r>
          </w:p>
        </w:tc>
        <w:tc>
          <w:tcPr>
            <w:tcW w:w="735" w:type="dxa"/>
            <w:tcBorders>
              <w:top w:val="single" w:sz="4" w:space="0" w:color="231F20"/>
            </w:tcBorders>
          </w:tcPr>
          <w:p>
            <w:pPr>
              <w:pStyle w:val="TableParagraph"/>
              <w:spacing w:before="91"/>
              <w:ind w:right="91"/>
              <w:jc w:val="right"/>
              <w:rPr>
                <w:b w:val="0"/>
                <w:sz w:val="20"/>
              </w:rPr>
            </w:pPr>
            <w:r>
              <w:rPr>
                <w:b w:val="0"/>
                <w:color w:val="231F20"/>
                <w:w w:val="80"/>
                <w:sz w:val="20"/>
              </w:rPr>
              <w:t>.02¢</w:t>
            </w:r>
          </w:p>
        </w:tc>
        <w:tc>
          <w:tcPr>
            <w:tcW w:w="299" w:type="dxa"/>
          </w:tcPr>
          <w:p>
            <w:pPr/>
          </w:p>
        </w:tc>
        <w:tc>
          <w:tcPr>
            <w:tcW w:w="655" w:type="dxa"/>
            <w:tcBorders>
              <w:top w:val="single" w:sz="4" w:space="0" w:color="231F20"/>
            </w:tcBorders>
          </w:tcPr>
          <w:p>
            <w:pPr>
              <w:pStyle w:val="TableParagraph"/>
              <w:spacing w:before="91"/>
              <w:ind w:left="323"/>
              <w:rPr>
                <w:b w:val="0"/>
                <w:sz w:val="20"/>
              </w:rPr>
            </w:pPr>
            <w:r>
              <w:rPr>
                <w:b w:val="0"/>
                <w:color w:val="231F20"/>
                <w:w w:val="85"/>
                <w:sz w:val="20"/>
              </w:rPr>
              <w:t>.6%</w:t>
            </w:r>
          </w:p>
        </w:tc>
      </w:tr>
      <w:tr>
        <w:trPr>
          <w:trHeight w:val="280" w:hRule="exact"/>
        </w:trPr>
        <w:tc>
          <w:tcPr>
            <w:tcW w:w="5520" w:type="dxa"/>
          </w:tcPr>
          <w:p>
            <w:pPr>
              <w:pStyle w:val="TableParagraph"/>
              <w:spacing w:before="13"/>
              <w:ind w:right="138"/>
              <w:jc w:val="right"/>
              <w:rPr>
                <w:b w:val="0"/>
                <w:sz w:val="20"/>
              </w:rPr>
            </w:pPr>
            <w:r>
              <w:rPr>
                <w:b w:val="0"/>
                <w:color w:val="231F20"/>
                <w:w w:val="80"/>
                <w:sz w:val="20"/>
              </w:rPr>
              <w:t>Fuel and </w:t>
            </w:r>
            <w:r>
              <w:rPr>
                <w:b w:val="0"/>
                <w:color w:val="231F20"/>
                <w:spacing w:val="42"/>
                <w:w w:val="80"/>
                <w:sz w:val="20"/>
              </w:rPr>
              <w:t>oil..........</w:t>
            </w:r>
            <w:r>
              <w:rPr>
                <w:b w:val="0"/>
                <w:color w:val="231F20"/>
                <w:spacing w:val="-26"/>
                <w:w w:val="80"/>
                <w:sz w:val="20"/>
              </w:rPr>
              <w:t> </w:t>
            </w:r>
            <w:r>
              <w:rPr>
                <w:b w:val="0"/>
                <w:color w:val="231F20"/>
                <w:spacing w:val="58"/>
                <w:w w:val="80"/>
                <w:sz w:val="20"/>
              </w:rPr>
              <w:t>..............................</w:t>
            </w:r>
            <w:r>
              <w:rPr>
                <w:b w:val="0"/>
                <w:color w:val="231F20"/>
                <w:spacing w:val="-4"/>
                <w:sz w:val="20"/>
              </w:rPr>
              <w:t> </w:t>
            </w:r>
          </w:p>
        </w:tc>
        <w:tc>
          <w:tcPr>
            <w:tcW w:w="650" w:type="dxa"/>
          </w:tcPr>
          <w:p>
            <w:pPr>
              <w:pStyle w:val="TableParagraph"/>
              <w:spacing w:before="15"/>
              <w:rPr>
                <w:rFonts w:ascii="Times New Roman"/>
                <w:b/>
                <w:sz w:val="20"/>
              </w:rPr>
            </w:pPr>
            <w:r>
              <w:rPr>
                <w:rFonts w:ascii="Times New Roman"/>
                <w:b/>
                <w:color w:val="231F20"/>
                <w:sz w:val="20"/>
              </w:rPr>
              <w:t>2.31</w:t>
            </w:r>
          </w:p>
        </w:tc>
        <w:tc>
          <w:tcPr>
            <w:tcW w:w="650" w:type="dxa"/>
          </w:tcPr>
          <w:p>
            <w:pPr>
              <w:pStyle w:val="TableParagraph"/>
              <w:spacing w:before="13"/>
              <w:rPr>
                <w:b w:val="0"/>
                <w:sz w:val="20"/>
              </w:rPr>
            </w:pPr>
            <w:r>
              <w:rPr>
                <w:b w:val="0"/>
                <w:color w:val="231F20"/>
                <w:w w:val="90"/>
                <w:sz w:val="20"/>
              </w:rPr>
              <w:t>1.58</w:t>
            </w:r>
          </w:p>
        </w:tc>
        <w:tc>
          <w:tcPr>
            <w:tcW w:w="735" w:type="dxa"/>
          </w:tcPr>
          <w:p>
            <w:pPr>
              <w:pStyle w:val="TableParagraph"/>
              <w:spacing w:before="13"/>
              <w:ind w:left="291"/>
              <w:rPr>
                <w:b w:val="0"/>
                <w:sz w:val="20"/>
              </w:rPr>
            </w:pPr>
            <w:r>
              <w:rPr>
                <w:b w:val="0"/>
                <w:color w:val="231F20"/>
                <w:w w:val="90"/>
                <w:sz w:val="20"/>
              </w:rPr>
              <w:t>.73</w:t>
            </w:r>
          </w:p>
        </w:tc>
        <w:tc>
          <w:tcPr>
            <w:tcW w:w="299" w:type="dxa"/>
          </w:tcPr>
          <w:p>
            <w:pPr/>
          </w:p>
        </w:tc>
        <w:tc>
          <w:tcPr>
            <w:tcW w:w="655" w:type="dxa"/>
          </w:tcPr>
          <w:p>
            <w:pPr>
              <w:pStyle w:val="TableParagraph"/>
              <w:spacing w:before="13"/>
              <w:ind w:left="123"/>
              <w:rPr>
                <w:b w:val="0"/>
                <w:sz w:val="20"/>
              </w:rPr>
            </w:pPr>
            <w:r>
              <w:rPr>
                <w:b w:val="0"/>
                <w:color w:val="231F20"/>
                <w:w w:val="90"/>
                <w:sz w:val="20"/>
              </w:rPr>
              <w:t>46.2</w:t>
            </w:r>
          </w:p>
        </w:tc>
      </w:tr>
      <w:tr>
        <w:trPr>
          <w:trHeight w:val="280" w:hRule="exact"/>
        </w:trPr>
        <w:tc>
          <w:tcPr>
            <w:tcW w:w="5520" w:type="dxa"/>
          </w:tcPr>
          <w:p>
            <w:pPr>
              <w:pStyle w:val="TableParagraph"/>
              <w:spacing w:before="13"/>
              <w:ind w:right="138"/>
              <w:jc w:val="right"/>
              <w:rPr>
                <w:b w:val="0"/>
                <w:sz w:val="20"/>
              </w:rPr>
            </w:pPr>
            <w:r>
              <w:rPr>
                <w:b w:val="0"/>
                <w:color w:val="231F20"/>
                <w:w w:val="80"/>
                <w:sz w:val="20"/>
              </w:rPr>
              <w:t>Maintenance</w:t>
            </w:r>
            <w:r>
              <w:rPr>
                <w:b w:val="0"/>
                <w:color w:val="231F20"/>
                <w:spacing w:val="-23"/>
                <w:w w:val="80"/>
                <w:sz w:val="20"/>
              </w:rPr>
              <w:t> </w:t>
            </w:r>
            <w:r>
              <w:rPr>
                <w:b w:val="0"/>
                <w:color w:val="231F20"/>
                <w:w w:val="80"/>
                <w:sz w:val="20"/>
              </w:rPr>
              <w:t>materials</w:t>
            </w:r>
            <w:r>
              <w:rPr>
                <w:b w:val="0"/>
                <w:color w:val="231F20"/>
                <w:spacing w:val="-23"/>
                <w:w w:val="80"/>
                <w:sz w:val="20"/>
              </w:rPr>
              <w:t> </w:t>
            </w:r>
            <w:r>
              <w:rPr>
                <w:b w:val="0"/>
                <w:color w:val="231F20"/>
                <w:w w:val="80"/>
                <w:sz w:val="20"/>
              </w:rPr>
              <w:t>and</w:t>
            </w:r>
            <w:r>
              <w:rPr>
                <w:b w:val="0"/>
                <w:color w:val="231F20"/>
                <w:spacing w:val="-23"/>
                <w:w w:val="80"/>
                <w:sz w:val="20"/>
              </w:rPr>
              <w:t> </w:t>
            </w:r>
            <w:r>
              <w:rPr>
                <w:b w:val="0"/>
                <w:color w:val="231F20"/>
                <w:w w:val="80"/>
                <w:sz w:val="20"/>
              </w:rPr>
              <w:t>repairs</w:t>
            </w:r>
            <w:r>
              <w:rPr>
                <w:b w:val="0"/>
                <w:color w:val="231F20"/>
                <w:spacing w:val="-29"/>
                <w:w w:val="80"/>
                <w:sz w:val="20"/>
              </w:rPr>
              <w:t> </w:t>
            </w:r>
            <w:r>
              <w:rPr>
                <w:b w:val="0"/>
                <w:color w:val="231F20"/>
                <w:spacing w:val="57"/>
                <w:w w:val="80"/>
                <w:sz w:val="20"/>
              </w:rPr>
              <w:t>........................</w:t>
            </w:r>
            <w:r>
              <w:rPr>
                <w:b w:val="0"/>
                <w:color w:val="231F20"/>
                <w:spacing w:val="-4"/>
                <w:sz w:val="20"/>
              </w:rPr>
              <w:t> </w:t>
            </w:r>
          </w:p>
        </w:tc>
        <w:tc>
          <w:tcPr>
            <w:tcW w:w="650" w:type="dxa"/>
          </w:tcPr>
          <w:p>
            <w:pPr>
              <w:pStyle w:val="TableParagraph"/>
              <w:spacing w:before="15"/>
              <w:ind w:left="99"/>
              <w:rPr>
                <w:rFonts w:ascii="Times New Roman"/>
                <w:b/>
                <w:sz w:val="20"/>
              </w:rPr>
            </w:pPr>
            <w:r>
              <w:rPr>
                <w:rFonts w:ascii="Times New Roman"/>
                <w:b/>
                <w:color w:val="231F20"/>
                <w:sz w:val="20"/>
              </w:rPr>
              <w:t>.51</w:t>
            </w:r>
          </w:p>
        </w:tc>
        <w:tc>
          <w:tcPr>
            <w:tcW w:w="650" w:type="dxa"/>
          </w:tcPr>
          <w:p>
            <w:pPr>
              <w:pStyle w:val="TableParagraph"/>
              <w:spacing w:before="13"/>
              <w:ind w:left="99"/>
              <w:rPr>
                <w:b w:val="0"/>
                <w:sz w:val="20"/>
              </w:rPr>
            </w:pPr>
            <w:r>
              <w:rPr>
                <w:b w:val="0"/>
                <w:color w:val="231F20"/>
                <w:w w:val="90"/>
                <w:sz w:val="20"/>
              </w:rPr>
              <w:t>.52</w:t>
            </w:r>
          </w:p>
        </w:tc>
        <w:tc>
          <w:tcPr>
            <w:tcW w:w="735" w:type="dxa"/>
          </w:tcPr>
          <w:p>
            <w:pPr>
              <w:pStyle w:val="TableParagraph"/>
              <w:spacing w:before="13"/>
              <w:ind w:right="91"/>
              <w:jc w:val="right"/>
              <w:rPr>
                <w:b w:val="0"/>
                <w:sz w:val="20"/>
              </w:rPr>
            </w:pPr>
            <w:r>
              <w:rPr>
                <w:b w:val="0"/>
                <w:color w:val="231F20"/>
                <w:w w:val="105"/>
                <w:sz w:val="20"/>
              </w:rPr>
              <w:t>(.01)</w:t>
            </w:r>
          </w:p>
        </w:tc>
        <w:tc>
          <w:tcPr>
            <w:tcW w:w="299" w:type="dxa"/>
          </w:tcPr>
          <w:p>
            <w:pPr/>
          </w:p>
        </w:tc>
        <w:tc>
          <w:tcPr>
            <w:tcW w:w="655" w:type="dxa"/>
          </w:tcPr>
          <w:p>
            <w:pPr>
              <w:pStyle w:val="TableParagraph"/>
              <w:spacing w:before="13"/>
              <w:ind w:left="123"/>
              <w:rPr>
                <w:b w:val="0"/>
                <w:sz w:val="20"/>
              </w:rPr>
            </w:pPr>
            <w:r>
              <w:rPr>
                <w:b w:val="0"/>
                <w:color w:val="231F20"/>
                <w:w w:val="105"/>
                <w:sz w:val="20"/>
              </w:rPr>
              <w:t>(1.9)</w:t>
            </w:r>
          </w:p>
        </w:tc>
      </w:tr>
      <w:tr>
        <w:trPr>
          <w:trHeight w:val="280" w:hRule="exact"/>
        </w:trPr>
        <w:tc>
          <w:tcPr>
            <w:tcW w:w="5520" w:type="dxa"/>
          </w:tcPr>
          <w:p>
            <w:pPr>
              <w:pStyle w:val="TableParagraph"/>
              <w:spacing w:before="13"/>
              <w:ind w:right="138"/>
              <w:jc w:val="right"/>
              <w:rPr>
                <w:b w:val="0"/>
                <w:sz w:val="20"/>
              </w:rPr>
            </w:pPr>
            <w:r>
              <w:rPr>
                <w:b w:val="0"/>
                <w:color w:val="231F20"/>
                <w:w w:val="80"/>
                <w:sz w:val="20"/>
              </w:rPr>
              <w:t>Aircraft rentals </w:t>
            </w:r>
            <w:r>
              <w:rPr>
                <w:b w:val="0"/>
                <w:color w:val="231F20"/>
                <w:spacing w:val="51"/>
                <w:w w:val="80"/>
                <w:sz w:val="20"/>
              </w:rPr>
              <w:t>....... </w:t>
            </w:r>
            <w:r>
              <w:rPr>
                <w:b w:val="0"/>
                <w:color w:val="231F20"/>
                <w:spacing w:val="58"/>
                <w:w w:val="80"/>
                <w:sz w:val="20"/>
              </w:rPr>
              <w:t>..............................</w:t>
            </w:r>
            <w:r>
              <w:rPr>
                <w:b w:val="0"/>
                <w:color w:val="231F20"/>
                <w:spacing w:val="-4"/>
                <w:sz w:val="20"/>
              </w:rPr>
              <w:t> </w:t>
            </w:r>
          </w:p>
        </w:tc>
        <w:tc>
          <w:tcPr>
            <w:tcW w:w="650" w:type="dxa"/>
          </w:tcPr>
          <w:p>
            <w:pPr>
              <w:pStyle w:val="TableParagraph"/>
              <w:spacing w:before="15"/>
              <w:ind w:left="99"/>
              <w:rPr>
                <w:rFonts w:ascii="Times New Roman"/>
                <w:b/>
                <w:sz w:val="20"/>
              </w:rPr>
            </w:pPr>
            <w:r>
              <w:rPr>
                <w:rFonts w:ascii="Times New Roman"/>
                <w:b/>
                <w:color w:val="231F20"/>
                <w:sz w:val="20"/>
              </w:rPr>
              <w:t>.17</w:t>
            </w:r>
          </w:p>
        </w:tc>
        <w:tc>
          <w:tcPr>
            <w:tcW w:w="650" w:type="dxa"/>
          </w:tcPr>
          <w:p>
            <w:pPr>
              <w:pStyle w:val="TableParagraph"/>
              <w:spacing w:before="13"/>
              <w:ind w:left="99"/>
              <w:rPr>
                <w:b w:val="0"/>
                <w:sz w:val="20"/>
              </w:rPr>
            </w:pPr>
            <w:r>
              <w:rPr>
                <w:b w:val="0"/>
                <w:color w:val="231F20"/>
                <w:w w:val="90"/>
                <w:sz w:val="20"/>
              </w:rPr>
              <w:t>.19</w:t>
            </w:r>
          </w:p>
        </w:tc>
        <w:tc>
          <w:tcPr>
            <w:tcW w:w="735" w:type="dxa"/>
          </w:tcPr>
          <w:p>
            <w:pPr>
              <w:pStyle w:val="TableParagraph"/>
              <w:spacing w:before="13"/>
              <w:ind w:right="91"/>
              <w:jc w:val="right"/>
              <w:rPr>
                <w:b w:val="0"/>
                <w:sz w:val="20"/>
              </w:rPr>
            </w:pPr>
            <w:r>
              <w:rPr>
                <w:b w:val="0"/>
                <w:color w:val="231F20"/>
                <w:w w:val="105"/>
                <w:sz w:val="20"/>
              </w:rPr>
              <w:t>(.02)</w:t>
            </w:r>
          </w:p>
        </w:tc>
        <w:tc>
          <w:tcPr>
            <w:tcW w:w="299" w:type="dxa"/>
          </w:tcPr>
          <w:p>
            <w:pPr/>
          </w:p>
        </w:tc>
        <w:tc>
          <w:tcPr>
            <w:tcW w:w="655" w:type="dxa"/>
          </w:tcPr>
          <w:p>
            <w:pPr>
              <w:pStyle w:val="TableParagraph"/>
              <w:spacing w:before="13"/>
              <w:ind w:left="23"/>
              <w:rPr>
                <w:b w:val="0"/>
                <w:sz w:val="20"/>
              </w:rPr>
            </w:pPr>
            <w:r>
              <w:rPr>
                <w:b w:val="0"/>
                <w:color w:val="231F20"/>
                <w:sz w:val="20"/>
              </w:rPr>
              <w:t>(10.5)</w:t>
            </w:r>
          </w:p>
        </w:tc>
      </w:tr>
      <w:tr>
        <w:trPr>
          <w:trHeight w:val="280" w:hRule="exact"/>
        </w:trPr>
        <w:tc>
          <w:tcPr>
            <w:tcW w:w="5520" w:type="dxa"/>
          </w:tcPr>
          <w:p>
            <w:pPr>
              <w:pStyle w:val="TableParagraph"/>
              <w:spacing w:before="13"/>
              <w:ind w:right="138"/>
              <w:jc w:val="right"/>
              <w:rPr>
                <w:b w:val="0"/>
                <w:sz w:val="20"/>
              </w:rPr>
            </w:pPr>
            <w:r>
              <w:rPr>
                <w:b w:val="0"/>
                <w:color w:val="231F20"/>
                <w:w w:val="80"/>
                <w:sz w:val="20"/>
              </w:rPr>
              <w:t>Landing fees and other rentals ..........................</w:t>
            </w:r>
            <w:r>
              <w:rPr>
                <w:b w:val="0"/>
                <w:color w:val="231F20"/>
                <w:sz w:val="20"/>
              </w:rPr>
              <w:t> </w:t>
            </w:r>
          </w:p>
        </w:tc>
        <w:tc>
          <w:tcPr>
            <w:tcW w:w="650" w:type="dxa"/>
          </w:tcPr>
          <w:p>
            <w:pPr>
              <w:pStyle w:val="TableParagraph"/>
              <w:spacing w:before="15"/>
              <w:ind w:left="99"/>
              <w:rPr>
                <w:rFonts w:ascii="Times New Roman"/>
                <w:b/>
                <w:sz w:val="20"/>
              </w:rPr>
            </w:pPr>
            <w:r>
              <w:rPr>
                <w:rFonts w:ascii="Times New Roman"/>
                <w:b/>
                <w:color w:val="231F20"/>
                <w:sz w:val="20"/>
              </w:rPr>
              <w:t>.53</w:t>
            </w:r>
          </w:p>
        </w:tc>
        <w:tc>
          <w:tcPr>
            <w:tcW w:w="650" w:type="dxa"/>
          </w:tcPr>
          <w:p>
            <w:pPr>
              <w:pStyle w:val="TableParagraph"/>
              <w:spacing w:before="13"/>
              <w:ind w:left="99"/>
              <w:rPr>
                <w:b w:val="0"/>
                <w:sz w:val="20"/>
              </w:rPr>
            </w:pPr>
            <w:r>
              <w:rPr>
                <w:b w:val="0"/>
                <w:color w:val="231F20"/>
                <w:w w:val="90"/>
                <w:sz w:val="20"/>
              </w:rPr>
              <w:t>.53</w:t>
            </w:r>
          </w:p>
        </w:tc>
        <w:tc>
          <w:tcPr>
            <w:tcW w:w="735" w:type="dxa"/>
          </w:tcPr>
          <w:p>
            <w:pPr>
              <w:pStyle w:val="TableParagraph"/>
              <w:spacing w:before="13"/>
              <w:ind w:left="342"/>
              <w:rPr>
                <w:b w:val="0"/>
                <w:sz w:val="20"/>
              </w:rPr>
            </w:pPr>
            <w:r>
              <w:rPr>
                <w:b w:val="0"/>
                <w:color w:val="231F20"/>
                <w:sz w:val="20"/>
              </w:rPr>
              <w:t>—</w:t>
            </w:r>
          </w:p>
        </w:tc>
        <w:tc>
          <w:tcPr>
            <w:tcW w:w="299" w:type="dxa"/>
          </w:tcPr>
          <w:p>
            <w:pPr/>
          </w:p>
        </w:tc>
        <w:tc>
          <w:tcPr>
            <w:tcW w:w="655" w:type="dxa"/>
          </w:tcPr>
          <w:p>
            <w:pPr>
              <w:pStyle w:val="TableParagraph"/>
              <w:spacing w:before="13"/>
              <w:ind w:left="273"/>
              <w:rPr>
                <w:b w:val="0"/>
                <w:sz w:val="20"/>
              </w:rPr>
            </w:pPr>
            <w:r>
              <w:rPr>
                <w:b w:val="0"/>
                <w:color w:val="231F20"/>
                <w:sz w:val="20"/>
              </w:rPr>
              <w:t>—</w:t>
            </w:r>
          </w:p>
        </w:tc>
      </w:tr>
      <w:tr>
        <w:trPr>
          <w:trHeight w:val="280" w:hRule="exact"/>
        </w:trPr>
        <w:tc>
          <w:tcPr>
            <w:tcW w:w="5520" w:type="dxa"/>
          </w:tcPr>
          <w:p>
            <w:pPr>
              <w:pStyle w:val="TableParagraph"/>
              <w:spacing w:before="13"/>
              <w:ind w:right="138"/>
              <w:jc w:val="right"/>
              <w:rPr>
                <w:b w:val="0"/>
                <w:sz w:val="20"/>
              </w:rPr>
            </w:pPr>
            <w:r>
              <w:rPr>
                <w:b w:val="0"/>
                <w:color w:val="231F20"/>
                <w:w w:val="80"/>
                <w:sz w:val="20"/>
              </w:rPr>
              <w:t>Depreciation and amortization ..........................</w:t>
            </w:r>
            <w:r>
              <w:rPr>
                <w:b w:val="0"/>
                <w:color w:val="231F20"/>
                <w:sz w:val="20"/>
              </w:rPr>
              <w:t> </w:t>
            </w:r>
          </w:p>
        </w:tc>
        <w:tc>
          <w:tcPr>
            <w:tcW w:w="650" w:type="dxa"/>
          </w:tcPr>
          <w:p>
            <w:pPr>
              <w:pStyle w:val="TableParagraph"/>
              <w:spacing w:before="15"/>
              <w:ind w:left="99"/>
              <w:rPr>
                <w:rFonts w:ascii="Times New Roman"/>
                <w:b/>
                <w:sz w:val="20"/>
              </w:rPr>
            </w:pPr>
            <w:r>
              <w:rPr>
                <w:rFonts w:ascii="Times New Roman"/>
                <w:b/>
                <w:color w:val="231F20"/>
                <w:sz w:val="20"/>
              </w:rPr>
              <w:t>.56</w:t>
            </w:r>
          </w:p>
        </w:tc>
        <w:tc>
          <w:tcPr>
            <w:tcW w:w="650" w:type="dxa"/>
          </w:tcPr>
          <w:p>
            <w:pPr>
              <w:pStyle w:val="TableParagraph"/>
              <w:spacing w:before="13"/>
              <w:ind w:left="99"/>
              <w:rPr>
                <w:b w:val="0"/>
                <w:sz w:val="20"/>
              </w:rPr>
            </w:pPr>
            <w:r>
              <w:rPr>
                <w:b w:val="0"/>
                <w:color w:val="231F20"/>
                <w:w w:val="90"/>
                <w:sz w:val="20"/>
              </w:rPr>
              <w:t>.55</w:t>
            </w:r>
          </w:p>
        </w:tc>
        <w:tc>
          <w:tcPr>
            <w:tcW w:w="735" w:type="dxa"/>
          </w:tcPr>
          <w:p>
            <w:pPr>
              <w:pStyle w:val="TableParagraph"/>
              <w:spacing w:before="13"/>
              <w:ind w:left="291"/>
              <w:rPr>
                <w:b w:val="0"/>
                <w:sz w:val="20"/>
              </w:rPr>
            </w:pPr>
            <w:r>
              <w:rPr>
                <w:b w:val="0"/>
                <w:color w:val="231F20"/>
                <w:w w:val="90"/>
                <w:sz w:val="20"/>
              </w:rPr>
              <w:t>.01</w:t>
            </w:r>
          </w:p>
        </w:tc>
        <w:tc>
          <w:tcPr>
            <w:tcW w:w="299" w:type="dxa"/>
          </w:tcPr>
          <w:p>
            <w:pPr/>
          </w:p>
        </w:tc>
        <w:tc>
          <w:tcPr>
            <w:tcW w:w="655" w:type="dxa"/>
          </w:tcPr>
          <w:p>
            <w:pPr>
              <w:pStyle w:val="TableParagraph"/>
              <w:spacing w:before="13"/>
              <w:ind w:left="223"/>
              <w:rPr>
                <w:b w:val="0"/>
                <w:sz w:val="20"/>
              </w:rPr>
            </w:pPr>
            <w:r>
              <w:rPr>
                <w:b w:val="0"/>
                <w:color w:val="231F20"/>
                <w:w w:val="90"/>
                <w:sz w:val="20"/>
              </w:rPr>
              <w:t>1.8</w:t>
            </w:r>
          </w:p>
        </w:tc>
      </w:tr>
      <w:tr>
        <w:trPr>
          <w:trHeight w:val="310" w:hRule="exact"/>
        </w:trPr>
        <w:tc>
          <w:tcPr>
            <w:tcW w:w="5520" w:type="dxa"/>
          </w:tcPr>
          <w:p>
            <w:pPr>
              <w:pStyle w:val="TableParagraph"/>
              <w:spacing w:before="13"/>
              <w:ind w:right="138"/>
              <w:jc w:val="right"/>
              <w:rPr>
                <w:b w:val="0"/>
                <w:sz w:val="20"/>
              </w:rPr>
            </w:pPr>
            <w:r>
              <w:rPr>
                <w:b w:val="0"/>
                <w:color w:val="231F20"/>
                <w:w w:val="80"/>
                <w:sz w:val="20"/>
              </w:rPr>
              <w:t>Other </w:t>
            </w:r>
            <w:r>
              <w:rPr>
                <w:b w:val="0"/>
                <w:color w:val="231F20"/>
                <w:spacing w:val="55"/>
                <w:w w:val="80"/>
                <w:sz w:val="20"/>
              </w:rPr>
              <w:t>..............</w:t>
            </w:r>
            <w:r>
              <w:rPr>
                <w:b w:val="0"/>
                <w:color w:val="231F20"/>
                <w:spacing w:val="-24"/>
                <w:w w:val="80"/>
                <w:sz w:val="20"/>
              </w:rPr>
              <w:t> </w:t>
            </w:r>
            <w:r>
              <w:rPr>
                <w:b w:val="0"/>
                <w:color w:val="231F20"/>
                <w:spacing w:val="58"/>
                <w:w w:val="80"/>
                <w:sz w:val="20"/>
              </w:rPr>
              <w:t>..............................</w:t>
            </w:r>
            <w:r>
              <w:rPr>
                <w:b w:val="0"/>
                <w:color w:val="231F20"/>
                <w:spacing w:val="-4"/>
                <w:sz w:val="20"/>
              </w:rPr>
              <w:t> </w:t>
            </w:r>
          </w:p>
        </w:tc>
        <w:tc>
          <w:tcPr>
            <w:tcW w:w="650" w:type="dxa"/>
          </w:tcPr>
          <w:p>
            <w:pPr>
              <w:pStyle w:val="TableParagraph"/>
              <w:spacing w:before="15"/>
              <w:rPr>
                <w:rFonts w:ascii="Times New Roman"/>
                <w:b/>
                <w:sz w:val="20"/>
              </w:rPr>
            </w:pPr>
            <w:r>
              <w:rPr>
                <w:rFonts w:ascii="Times New Roman"/>
                <w:b/>
                <w:color w:val="231F20"/>
                <w:sz w:val="20"/>
                <w:u w:val="single" w:color="231F20"/>
              </w:rPr>
              <w:t>1.43</w:t>
            </w:r>
          </w:p>
        </w:tc>
        <w:tc>
          <w:tcPr>
            <w:tcW w:w="650" w:type="dxa"/>
          </w:tcPr>
          <w:p>
            <w:pPr>
              <w:pStyle w:val="TableParagraph"/>
              <w:spacing w:before="13"/>
              <w:rPr>
                <w:b w:val="0"/>
                <w:sz w:val="20"/>
              </w:rPr>
            </w:pPr>
            <w:r>
              <w:rPr>
                <w:b w:val="0"/>
                <w:color w:val="231F20"/>
                <w:w w:val="90"/>
                <w:sz w:val="20"/>
                <w:u w:val="single" w:color="231F20"/>
              </w:rPr>
              <w:t>1.41</w:t>
            </w:r>
          </w:p>
        </w:tc>
        <w:tc>
          <w:tcPr>
            <w:tcW w:w="735" w:type="dxa"/>
          </w:tcPr>
          <w:p>
            <w:pPr>
              <w:pStyle w:val="TableParagraph"/>
              <w:spacing w:before="13"/>
              <w:ind w:left="191"/>
              <w:rPr>
                <w:b w:val="0"/>
                <w:sz w:val="20"/>
              </w:rPr>
            </w:pPr>
            <w:r>
              <w:rPr>
                <w:b w:val="0"/>
                <w:color w:val="231F20"/>
                <w:w w:val="109"/>
                <w:sz w:val="20"/>
                <w:u w:val="single" w:color="231F20"/>
              </w:rPr>
              <w:t> </w:t>
            </w:r>
            <w:r>
              <w:rPr>
                <w:b w:val="0"/>
                <w:color w:val="231F20"/>
                <w:sz w:val="20"/>
                <w:u w:val="single" w:color="231F20"/>
              </w:rPr>
              <w:t> </w:t>
            </w:r>
            <w:r>
              <w:rPr>
                <w:b w:val="0"/>
                <w:color w:val="231F20"/>
                <w:w w:val="90"/>
                <w:sz w:val="20"/>
                <w:u w:val="single" w:color="231F20"/>
              </w:rPr>
              <w:t>.02</w:t>
            </w:r>
          </w:p>
        </w:tc>
        <w:tc>
          <w:tcPr>
            <w:tcW w:w="299" w:type="dxa"/>
          </w:tcPr>
          <w:p>
            <w:pPr/>
          </w:p>
        </w:tc>
        <w:tc>
          <w:tcPr>
            <w:tcW w:w="655" w:type="dxa"/>
          </w:tcPr>
          <w:p>
            <w:pPr>
              <w:pStyle w:val="TableParagraph"/>
              <w:spacing w:before="13"/>
              <w:ind w:left="23"/>
              <w:rPr>
                <w:b w:val="0"/>
                <w:sz w:val="20"/>
              </w:rPr>
            </w:pPr>
            <w:r>
              <w:rPr>
                <w:b w:val="0"/>
                <w:color w:val="231F20"/>
                <w:w w:val="109"/>
                <w:sz w:val="20"/>
                <w:u w:val="single" w:color="231F20"/>
              </w:rPr>
              <w:t> </w:t>
            </w:r>
            <w:r>
              <w:rPr>
                <w:b w:val="0"/>
                <w:color w:val="231F20"/>
                <w:sz w:val="20"/>
                <w:u w:val="single" w:color="231F20"/>
              </w:rPr>
              <w:t>  </w:t>
            </w:r>
            <w:r>
              <w:rPr>
                <w:b w:val="0"/>
                <w:color w:val="231F20"/>
                <w:w w:val="90"/>
                <w:sz w:val="20"/>
                <w:u w:val="single" w:color="231F20"/>
              </w:rPr>
              <w:t>1.4</w:t>
            </w:r>
          </w:p>
        </w:tc>
      </w:tr>
      <w:tr>
        <w:trPr>
          <w:trHeight w:val="327" w:hRule="exact"/>
        </w:trPr>
        <w:tc>
          <w:tcPr>
            <w:tcW w:w="5520" w:type="dxa"/>
          </w:tcPr>
          <w:p>
            <w:pPr>
              <w:pStyle w:val="TableParagraph"/>
              <w:spacing w:before="42"/>
              <w:ind w:right="138"/>
              <w:jc w:val="right"/>
              <w:rPr>
                <w:b w:val="0"/>
                <w:sz w:val="20"/>
              </w:rPr>
            </w:pPr>
            <w:r>
              <w:rPr>
                <w:b w:val="0"/>
                <w:color w:val="231F20"/>
                <w:w w:val="80"/>
                <w:sz w:val="20"/>
              </w:rPr>
              <w:t>Total  </w:t>
            </w:r>
            <w:r>
              <w:rPr>
                <w:b w:val="0"/>
                <w:color w:val="231F20"/>
                <w:spacing w:val="55"/>
                <w:w w:val="80"/>
                <w:sz w:val="20"/>
              </w:rPr>
              <w:t>............</w:t>
            </w:r>
            <w:r>
              <w:rPr>
                <w:b w:val="0"/>
                <w:color w:val="231F20"/>
                <w:spacing w:val="-6"/>
                <w:w w:val="80"/>
                <w:sz w:val="20"/>
              </w:rPr>
              <w:t> </w:t>
            </w:r>
            <w:r>
              <w:rPr>
                <w:b w:val="0"/>
                <w:color w:val="231F20"/>
                <w:spacing w:val="58"/>
                <w:w w:val="80"/>
                <w:sz w:val="20"/>
              </w:rPr>
              <w:t>..............................</w:t>
            </w:r>
            <w:r>
              <w:rPr>
                <w:b w:val="0"/>
                <w:color w:val="231F20"/>
                <w:spacing w:val="-4"/>
                <w:sz w:val="20"/>
              </w:rPr>
              <w:t> </w:t>
            </w:r>
          </w:p>
        </w:tc>
        <w:tc>
          <w:tcPr>
            <w:tcW w:w="650" w:type="dxa"/>
            <w:tcBorders>
              <w:bottom w:val="single" w:sz="4" w:space="0" w:color="231F20"/>
            </w:tcBorders>
          </w:tcPr>
          <w:p>
            <w:pPr>
              <w:pStyle w:val="TableParagraph"/>
              <w:spacing w:before="44"/>
              <w:rPr>
                <w:rFonts w:ascii="Times New Roman" w:hAnsi="Times New Roman"/>
                <w:b/>
                <w:sz w:val="20"/>
              </w:rPr>
            </w:pPr>
            <w:r>
              <w:rPr>
                <w:rFonts w:ascii="Times New Roman" w:hAnsi="Times New Roman"/>
                <w:b/>
                <w:color w:val="231F20"/>
                <w:sz w:val="20"/>
                <w:u w:val="single" w:color="231F20"/>
              </w:rPr>
              <w:t>8.80</w:t>
            </w:r>
            <w:r>
              <w:rPr>
                <w:rFonts w:ascii="Times New Roman" w:hAnsi="Times New Roman"/>
                <w:b/>
                <w:color w:val="231F20"/>
                <w:sz w:val="20"/>
              </w:rPr>
              <w:t>¢</w:t>
            </w:r>
          </w:p>
        </w:tc>
        <w:tc>
          <w:tcPr>
            <w:tcW w:w="650" w:type="dxa"/>
            <w:tcBorders>
              <w:bottom w:val="single" w:sz="4" w:space="0" w:color="231F20"/>
            </w:tcBorders>
          </w:tcPr>
          <w:p>
            <w:pPr>
              <w:pStyle w:val="TableParagraph"/>
              <w:spacing w:before="42"/>
              <w:rPr>
                <w:b w:val="0"/>
                <w:sz w:val="20"/>
              </w:rPr>
            </w:pPr>
            <w:r>
              <w:rPr>
                <w:b w:val="0"/>
                <w:color w:val="231F20"/>
                <w:w w:val="90"/>
                <w:sz w:val="20"/>
                <w:u w:val="single" w:color="231F20"/>
              </w:rPr>
              <w:t>8.05</w:t>
            </w:r>
            <w:r>
              <w:rPr>
                <w:b w:val="0"/>
                <w:color w:val="231F20"/>
                <w:w w:val="90"/>
                <w:sz w:val="20"/>
              </w:rPr>
              <w:t>¢</w:t>
            </w:r>
          </w:p>
        </w:tc>
        <w:tc>
          <w:tcPr>
            <w:tcW w:w="735" w:type="dxa"/>
            <w:tcBorders>
              <w:bottom w:val="single" w:sz="4" w:space="0" w:color="231F20"/>
            </w:tcBorders>
          </w:tcPr>
          <w:p>
            <w:pPr>
              <w:pStyle w:val="TableParagraph"/>
              <w:spacing w:before="42"/>
              <w:ind w:right="90"/>
              <w:jc w:val="right"/>
              <w:rPr>
                <w:b w:val="0"/>
                <w:sz w:val="20"/>
              </w:rPr>
            </w:pPr>
            <w:r>
              <w:rPr>
                <w:b w:val="0"/>
                <w:color w:val="231F20"/>
                <w:w w:val="109"/>
                <w:sz w:val="20"/>
                <w:u w:val="single" w:color="231F20"/>
              </w:rPr>
              <w:t> </w:t>
            </w:r>
            <w:r>
              <w:rPr>
                <w:b w:val="0"/>
                <w:color w:val="231F20"/>
                <w:sz w:val="20"/>
                <w:u w:val="single" w:color="231F20"/>
              </w:rPr>
              <w:t> </w:t>
            </w:r>
            <w:r>
              <w:rPr>
                <w:b w:val="0"/>
                <w:color w:val="231F20"/>
                <w:w w:val="80"/>
                <w:sz w:val="20"/>
                <w:u w:val="single" w:color="231F20"/>
              </w:rPr>
              <w:t>.75</w:t>
            </w:r>
            <w:r>
              <w:rPr>
                <w:b w:val="0"/>
                <w:color w:val="231F20"/>
                <w:w w:val="80"/>
                <w:sz w:val="20"/>
              </w:rPr>
              <w:t>¢</w:t>
            </w:r>
          </w:p>
        </w:tc>
        <w:tc>
          <w:tcPr>
            <w:tcW w:w="299" w:type="dxa"/>
          </w:tcPr>
          <w:p>
            <w:pPr/>
          </w:p>
        </w:tc>
        <w:tc>
          <w:tcPr>
            <w:tcW w:w="655" w:type="dxa"/>
            <w:tcBorders>
              <w:bottom w:val="single" w:sz="4" w:space="0" w:color="231F20"/>
            </w:tcBorders>
          </w:tcPr>
          <w:p>
            <w:pPr>
              <w:pStyle w:val="TableParagraph"/>
              <w:spacing w:before="42"/>
              <w:ind w:left="23"/>
              <w:rPr>
                <w:b w:val="0"/>
                <w:sz w:val="20"/>
              </w:rPr>
            </w:pPr>
            <w:r>
              <w:rPr>
                <w:b w:val="0"/>
                <w:color w:val="231F20"/>
                <w:w w:val="109"/>
                <w:sz w:val="20"/>
                <w:u w:val="single" w:color="231F20"/>
              </w:rPr>
              <w:t> </w:t>
            </w:r>
            <w:r>
              <w:rPr>
                <w:b w:val="0"/>
                <w:color w:val="231F20"/>
                <w:sz w:val="20"/>
                <w:u w:val="single" w:color="231F20"/>
              </w:rPr>
              <w:t>  </w:t>
            </w:r>
            <w:r>
              <w:rPr>
                <w:b w:val="0"/>
                <w:color w:val="231F20"/>
                <w:w w:val="85"/>
                <w:sz w:val="20"/>
                <w:u w:val="single" w:color="231F20"/>
              </w:rPr>
              <w:t>9.3</w:t>
            </w:r>
            <w:r>
              <w:rPr>
                <w:b w:val="0"/>
                <w:color w:val="231F20"/>
                <w:w w:val="85"/>
                <w:sz w:val="20"/>
              </w:rPr>
              <w:t>%</w:t>
            </w:r>
          </w:p>
        </w:tc>
      </w:tr>
    </w:tbl>
    <w:p>
      <w:pPr>
        <w:pStyle w:val="BodyText"/>
        <w:spacing w:before="5"/>
        <w:rPr>
          <w:b w:val="0"/>
          <w:sz w:val="8"/>
        </w:rPr>
      </w:pPr>
    </w:p>
    <w:p>
      <w:pPr>
        <w:spacing w:after="0"/>
        <w:rPr>
          <w:sz w:val="8"/>
        </w:rPr>
        <w:sectPr>
          <w:footerReference w:type="default" r:id="rId114"/>
          <w:pgSz w:w="12240" w:h="15840"/>
          <w:pgMar w:footer="0" w:header="0" w:top="1500" w:bottom="280" w:left="1080" w:right="1720"/>
        </w:sectPr>
      </w:pPr>
    </w:p>
    <w:p>
      <w:pPr>
        <w:pStyle w:val="BodyText"/>
        <w:spacing w:line="252" w:lineRule="auto" w:before="78"/>
        <w:ind w:left="119" w:right="1" w:firstLine="400"/>
        <w:jc w:val="both"/>
        <w:rPr>
          <w:b w:val="0"/>
        </w:rPr>
      </w:pPr>
      <w:r>
        <w:rPr>
          <w:b w:val="0"/>
          <w:color w:val="231F20"/>
          <w:w w:val="80"/>
        </w:rPr>
        <w:t>Operating</w:t>
      </w:r>
      <w:r>
        <w:rPr>
          <w:b w:val="0"/>
          <w:color w:val="231F20"/>
          <w:spacing w:val="-13"/>
          <w:w w:val="80"/>
        </w:rPr>
        <w:t> </w:t>
      </w:r>
      <w:r>
        <w:rPr>
          <w:b w:val="0"/>
          <w:color w:val="231F20"/>
          <w:w w:val="80"/>
        </w:rPr>
        <w:t>expenses</w:t>
      </w:r>
      <w:r>
        <w:rPr>
          <w:b w:val="0"/>
          <w:color w:val="231F20"/>
          <w:spacing w:val="-12"/>
          <w:w w:val="80"/>
        </w:rPr>
        <w:t> </w:t>
      </w:r>
      <w:r>
        <w:rPr>
          <w:b w:val="0"/>
          <w:color w:val="231F20"/>
          <w:w w:val="80"/>
        </w:rPr>
        <w:t>per</w:t>
      </w:r>
      <w:r>
        <w:rPr>
          <w:b w:val="0"/>
          <w:color w:val="231F20"/>
          <w:spacing w:val="-13"/>
          <w:w w:val="80"/>
        </w:rPr>
        <w:t> </w:t>
      </w:r>
      <w:r>
        <w:rPr>
          <w:b w:val="0"/>
          <w:color w:val="231F20"/>
          <w:w w:val="80"/>
        </w:rPr>
        <w:t>ASM</w:t>
      </w:r>
      <w:r>
        <w:rPr>
          <w:b w:val="0"/>
          <w:color w:val="231F20"/>
          <w:spacing w:val="-11"/>
          <w:w w:val="80"/>
        </w:rPr>
        <w:t> </w:t>
      </w:r>
      <w:r>
        <w:rPr>
          <w:b w:val="0"/>
          <w:color w:val="231F20"/>
          <w:w w:val="80"/>
        </w:rPr>
        <w:t>increased</w:t>
      </w:r>
      <w:r>
        <w:rPr>
          <w:b w:val="0"/>
          <w:color w:val="231F20"/>
          <w:spacing w:val="-13"/>
          <w:w w:val="80"/>
        </w:rPr>
        <w:t> </w:t>
      </w:r>
      <w:r>
        <w:rPr>
          <w:b w:val="0"/>
          <w:color w:val="231F20"/>
          <w:w w:val="80"/>
        </w:rPr>
        <w:t>9.3</w:t>
      </w:r>
      <w:r>
        <w:rPr>
          <w:b w:val="0"/>
          <w:color w:val="231F20"/>
          <w:spacing w:val="-12"/>
          <w:w w:val="80"/>
        </w:rPr>
        <w:t> </w:t>
      </w:r>
      <w:r>
        <w:rPr>
          <w:b w:val="0"/>
          <w:color w:val="231F20"/>
          <w:w w:val="80"/>
        </w:rPr>
        <w:t>percent </w:t>
      </w:r>
      <w:r>
        <w:rPr>
          <w:b w:val="0"/>
          <w:color w:val="231F20"/>
          <w:w w:val="85"/>
        </w:rPr>
        <w:t>to</w:t>
      </w:r>
      <w:r>
        <w:rPr>
          <w:b w:val="0"/>
          <w:color w:val="231F20"/>
          <w:spacing w:val="-5"/>
          <w:w w:val="85"/>
        </w:rPr>
        <w:t> </w:t>
      </w:r>
      <w:r>
        <w:rPr>
          <w:b w:val="0"/>
          <w:color w:val="231F20"/>
          <w:w w:val="85"/>
        </w:rPr>
        <w:t>8.80</w:t>
      </w:r>
      <w:r>
        <w:rPr>
          <w:b w:val="0"/>
          <w:color w:val="231F20"/>
          <w:spacing w:val="-5"/>
          <w:w w:val="85"/>
        </w:rPr>
        <w:t> </w:t>
      </w:r>
      <w:r>
        <w:rPr>
          <w:b w:val="0"/>
          <w:color w:val="231F20"/>
          <w:w w:val="85"/>
        </w:rPr>
        <w:t>cents,</w:t>
      </w:r>
      <w:r>
        <w:rPr>
          <w:b w:val="0"/>
          <w:color w:val="231F20"/>
          <w:spacing w:val="-7"/>
          <w:w w:val="85"/>
        </w:rPr>
        <w:t> </w:t>
      </w:r>
      <w:r>
        <w:rPr>
          <w:b w:val="0"/>
          <w:color w:val="231F20"/>
          <w:w w:val="85"/>
        </w:rPr>
        <w:t>primarily</w:t>
      </w:r>
      <w:r>
        <w:rPr>
          <w:b w:val="0"/>
          <w:color w:val="231F20"/>
          <w:spacing w:val="-6"/>
          <w:w w:val="85"/>
        </w:rPr>
        <w:t> </w:t>
      </w:r>
      <w:r>
        <w:rPr>
          <w:b w:val="0"/>
          <w:color w:val="231F20"/>
          <w:w w:val="85"/>
        </w:rPr>
        <w:t>due</w:t>
      </w:r>
      <w:r>
        <w:rPr>
          <w:b w:val="0"/>
          <w:color w:val="231F20"/>
          <w:spacing w:val="-7"/>
          <w:w w:val="85"/>
        </w:rPr>
        <w:t> </w:t>
      </w:r>
      <w:r>
        <w:rPr>
          <w:b w:val="0"/>
          <w:color w:val="231F20"/>
          <w:w w:val="85"/>
        </w:rPr>
        <w:t>to</w:t>
      </w:r>
      <w:r>
        <w:rPr>
          <w:b w:val="0"/>
          <w:color w:val="231F20"/>
          <w:spacing w:val="-5"/>
          <w:w w:val="85"/>
        </w:rPr>
        <w:t> </w:t>
      </w:r>
      <w:r>
        <w:rPr>
          <w:b w:val="0"/>
          <w:color w:val="231F20"/>
          <w:w w:val="85"/>
        </w:rPr>
        <w:t>an</w:t>
      </w:r>
      <w:r>
        <w:rPr>
          <w:b w:val="0"/>
          <w:color w:val="231F20"/>
          <w:spacing w:val="-7"/>
          <w:w w:val="85"/>
        </w:rPr>
        <w:t> </w:t>
      </w:r>
      <w:r>
        <w:rPr>
          <w:b w:val="0"/>
          <w:color w:val="231F20"/>
          <w:w w:val="85"/>
        </w:rPr>
        <w:t>increase</w:t>
      </w:r>
      <w:r>
        <w:rPr>
          <w:b w:val="0"/>
          <w:color w:val="231F20"/>
          <w:spacing w:val="-6"/>
          <w:w w:val="85"/>
        </w:rPr>
        <w:t> </w:t>
      </w:r>
      <w:r>
        <w:rPr>
          <w:b w:val="0"/>
          <w:color w:val="231F20"/>
          <w:w w:val="85"/>
        </w:rPr>
        <w:t>in</w:t>
      </w:r>
      <w:r>
        <w:rPr>
          <w:b w:val="0"/>
          <w:color w:val="231F20"/>
          <w:spacing w:val="-6"/>
          <w:w w:val="85"/>
        </w:rPr>
        <w:t> </w:t>
      </w:r>
      <w:r>
        <w:rPr>
          <w:b w:val="0"/>
          <w:color w:val="231F20"/>
          <w:w w:val="85"/>
        </w:rPr>
        <w:t>jet</w:t>
      </w:r>
      <w:r>
        <w:rPr>
          <w:b w:val="0"/>
          <w:color w:val="231F20"/>
          <w:spacing w:val="-7"/>
          <w:w w:val="85"/>
        </w:rPr>
        <w:t> </w:t>
      </w:r>
      <w:r>
        <w:rPr>
          <w:b w:val="0"/>
          <w:color w:val="231F20"/>
          <w:w w:val="85"/>
        </w:rPr>
        <w:t>fuel prices,</w:t>
      </w:r>
      <w:r>
        <w:rPr>
          <w:b w:val="0"/>
          <w:color w:val="231F20"/>
          <w:spacing w:val="-6"/>
          <w:w w:val="85"/>
        </w:rPr>
        <w:t> </w:t>
      </w:r>
      <w:r>
        <w:rPr>
          <w:b w:val="0"/>
          <w:color w:val="231F20"/>
          <w:w w:val="85"/>
        </w:rPr>
        <w:t>net</w:t>
      </w:r>
      <w:r>
        <w:rPr>
          <w:b w:val="0"/>
          <w:color w:val="231F20"/>
          <w:spacing w:val="-7"/>
          <w:w w:val="85"/>
        </w:rPr>
        <w:t> </w:t>
      </w:r>
      <w:r>
        <w:rPr>
          <w:b w:val="0"/>
          <w:color w:val="231F20"/>
          <w:w w:val="85"/>
        </w:rPr>
        <w:t>of</w:t>
      </w:r>
      <w:r>
        <w:rPr>
          <w:b w:val="0"/>
          <w:color w:val="231F20"/>
          <w:spacing w:val="-7"/>
          <w:w w:val="85"/>
        </w:rPr>
        <w:t> </w:t>
      </w:r>
      <w:r>
        <w:rPr>
          <w:b w:val="0"/>
          <w:color w:val="231F20"/>
          <w:w w:val="85"/>
        </w:rPr>
        <w:t>gains</w:t>
      </w:r>
      <w:r>
        <w:rPr>
          <w:b w:val="0"/>
          <w:color w:val="231F20"/>
          <w:spacing w:val="-6"/>
          <w:w w:val="85"/>
        </w:rPr>
        <w:t> </w:t>
      </w:r>
      <w:r>
        <w:rPr>
          <w:b w:val="0"/>
          <w:color w:val="231F20"/>
          <w:w w:val="85"/>
        </w:rPr>
        <w:t>from</w:t>
      </w:r>
      <w:r>
        <w:rPr>
          <w:b w:val="0"/>
          <w:color w:val="231F20"/>
          <w:spacing w:val="-6"/>
          <w:w w:val="85"/>
        </w:rPr>
        <w:t> </w:t>
      </w:r>
      <w:r>
        <w:rPr>
          <w:b w:val="0"/>
          <w:color w:val="231F20"/>
          <w:w w:val="85"/>
        </w:rPr>
        <w:t>the</w:t>
      </w:r>
      <w:r>
        <w:rPr>
          <w:b w:val="0"/>
          <w:color w:val="231F20"/>
          <w:spacing w:val="-7"/>
          <w:w w:val="85"/>
        </w:rPr>
        <w:t> </w:t>
      </w:r>
      <w:r>
        <w:rPr>
          <w:b w:val="0"/>
          <w:color w:val="231F20"/>
          <w:w w:val="85"/>
        </w:rPr>
        <w:t>Company’s</w:t>
      </w:r>
      <w:r>
        <w:rPr>
          <w:b w:val="0"/>
          <w:color w:val="231F20"/>
          <w:spacing w:val="-7"/>
          <w:w w:val="85"/>
        </w:rPr>
        <w:t> </w:t>
      </w:r>
      <w:r>
        <w:rPr>
          <w:b w:val="0"/>
          <w:color w:val="231F20"/>
          <w:w w:val="85"/>
        </w:rPr>
        <w:t>fuel</w:t>
      </w:r>
      <w:r>
        <w:rPr>
          <w:b w:val="0"/>
          <w:color w:val="231F20"/>
          <w:spacing w:val="-7"/>
          <w:w w:val="85"/>
        </w:rPr>
        <w:t> </w:t>
      </w:r>
      <w:r>
        <w:rPr>
          <w:b w:val="0"/>
          <w:color w:val="231F20"/>
          <w:w w:val="85"/>
        </w:rPr>
        <w:t>hedging program.</w:t>
      </w:r>
      <w:r>
        <w:rPr>
          <w:b w:val="0"/>
          <w:color w:val="231F20"/>
          <w:spacing w:val="-35"/>
          <w:w w:val="85"/>
        </w:rPr>
        <w:t> </w:t>
      </w:r>
      <w:r>
        <w:rPr>
          <w:b w:val="0"/>
          <w:color w:val="231F20"/>
          <w:w w:val="85"/>
        </w:rPr>
        <w:t>The</w:t>
      </w:r>
      <w:r>
        <w:rPr>
          <w:b w:val="0"/>
          <w:color w:val="231F20"/>
          <w:spacing w:val="-36"/>
          <w:w w:val="85"/>
        </w:rPr>
        <w:t> </w:t>
      </w:r>
      <w:r>
        <w:rPr>
          <w:b w:val="0"/>
          <w:color w:val="231F20"/>
          <w:w w:val="85"/>
        </w:rPr>
        <w:t>Company’s</w:t>
      </w:r>
      <w:r>
        <w:rPr>
          <w:b w:val="0"/>
          <w:color w:val="231F20"/>
          <w:spacing w:val="-36"/>
          <w:w w:val="85"/>
        </w:rPr>
        <w:t> </w:t>
      </w:r>
      <w:r>
        <w:rPr>
          <w:b w:val="0"/>
          <w:color w:val="231F20"/>
          <w:w w:val="85"/>
        </w:rPr>
        <w:t>average</w:t>
      </w:r>
      <w:r>
        <w:rPr>
          <w:b w:val="0"/>
          <w:color w:val="231F20"/>
          <w:spacing w:val="-37"/>
          <w:w w:val="85"/>
        </w:rPr>
        <w:t> </w:t>
      </w:r>
      <w:r>
        <w:rPr>
          <w:b w:val="0"/>
          <w:color w:val="231F20"/>
          <w:w w:val="85"/>
        </w:rPr>
        <w:t>cost</w:t>
      </w:r>
      <w:r>
        <w:rPr>
          <w:b w:val="0"/>
          <w:color w:val="231F20"/>
          <w:spacing w:val="-35"/>
          <w:w w:val="85"/>
        </w:rPr>
        <w:t> </w:t>
      </w:r>
      <w:r>
        <w:rPr>
          <w:b w:val="0"/>
          <w:color w:val="231F20"/>
          <w:w w:val="85"/>
        </w:rPr>
        <w:t>per</w:t>
      </w:r>
      <w:r>
        <w:rPr>
          <w:b w:val="0"/>
          <w:color w:val="231F20"/>
          <w:spacing w:val="-35"/>
          <w:w w:val="85"/>
        </w:rPr>
        <w:t> </w:t>
      </w:r>
      <w:r>
        <w:rPr>
          <w:b w:val="0"/>
          <w:color w:val="231F20"/>
          <w:w w:val="85"/>
        </w:rPr>
        <w:t>gallon</w:t>
      </w:r>
      <w:r>
        <w:rPr>
          <w:b w:val="0"/>
          <w:color w:val="231F20"/>
          <w:spacing w:val="-36"/>
          <w:w w:val="85"/>
        </w:rPr>
        <w:t> </w:t>
      </w:r>
      <w:r>
        <w:rPr>
          <w:b w:val="0"/>
          <w:color w:val="231F20"/>
          <w:w w:val="85"/>
        </w:rPr>
        <w:t>of</w:t>
      </w:r>
      <w:r>
        <w:rPr>
          <w:b w:val="0"/>
          <w:color w:val="231F20"/>
          <w:spacing w:val="-35"/>
          <w:w w:val="85"/>
        </w:rPr>
        <w:t> </w:t>
      </w:r>
      <w:r>
        <w:rPr>
          <w:b w:val="0"/>
          <w:color w:val="231F20"/>
          <w:w w:val="85"/>
        </w:rPr>
        <w:t>fuel </w:t>
      </w:r>
      <w:r>
        <w:rPr>
          <w:b w:val="0"/>
          <w:color w:val="231F20"/>
          <w:w w:val="80"/>
        </w:rPr>
        <w:t>increased</w:t>
      </w:r>
      <w:r>
        <w:rPr>
          <w:b w:val="0"/>
          <w:color w:val="231F20"/>
          <w:spacing w:val="-13"/>
          <w:w w:val="80"/>
        </w:rPr>
        <w:t> </w:t>
      </w:r>
      <w:r>
        <w:rPr>
          <w:b w:val="0"/>
          <w:color w:val="231F20"/>
          <w:w w:val="80"/>
        </w:rPr>
        <w:t>48.5</w:t>
      </w:r>
      <w:r>
        <w:rPr>
          <w:b w:val="0"/>
          <w:color w:val="231F20"/>
          <w:spacing w:val="-12"/>
          <w:w w:val="80"/>
        </w:rPr>
        <w:t> </w:t>
      </w:r>
      <w:r>
        <w:rPr>
          <w:b w:val="0"/>
          <w:color w:val="231F20"/>
          <w:w w:val="80"/>
        </w:rPr>
        <w:t>percent</w:t>
      </w:r>
      <w:r>
        <w:rPr>
          <w:b w:val="0"/>
          <w:color w:val="231F20"/>
          <w:spacing w:val="-13"/>
          <w:w w:val="80"/>
        </w:rPr>
        <w:t> </w:t>
      </w:r>
      <w:r>
        <w:rPr>
          <w:b w:val="0"/>
          <w:color w:val="231F20"/>
          <w:w w:val="80"/>
        </w:rPr>
        <w:t>versus</w:t>
      </w:r>
      <w:r>
        <w:rPr>
          <w:b w:val="0"/>
          <w:color w:val="231F20"/>
          <w:spacing w:val="-12"/>
          <w:w w:val="80"/>
        </w:rPr>
        <w:t> </w:t>
      </w:r>
      <w:r>
        <w:rPr>
          <w:b w:val="0"/>
          <w:color w:val="231F20"/>
          <w:w w:val="80"/>
        </w:rPr>
        <w:t>the</w:t>
      </w:r>
      <w:r>
        <w:rPr>
          <w:b w:val="0"/>
          <w:color w:val="231F20"/>
          <w:spacing w:val="-11"/>
          <w:w w:val="80"/>
        </w:rPr>
        <w:t> </w:t>
      </w:r>
      <w:r>
        <w:rPr>
          <w:b w:val="0"/>
          <w:color w:val="231F20"/>
          <w:w w:val="80"/>
        </w:rPr>
        <w:t>prior</w:t>
      </w:r>
      <w:r>
        <w:rPr>
          <w:b w:val="0"/>
          <w:color w:val="231F20"/>
          <w:spacing w:val="-11"/>
          <w:w w:val="80"/>
        </w:rPr>
        <w:t> </w:t>
      </w:r>
      <w:r>
        <w:rPr>
          <w:b w:val="0"/>
          <w:color w:val="231F20"/>
          <w:w w:val="80"/>
        </w:rPr>
        <w:t>year.</w:t>
      </w:r>
    </w:p>
    <w:p>
      <w:pPr>
        <w:pStyle w:val="BodyText"/>
        <w:spacing w:before="11"/>
        <w:rPr>
          <w:b w:val="0"/>
          <w:sz w:val="19"/>
        </w:rPr>
      </w:pPr>
    </w:p>
    <w:p>
      <w:pPr>
        <w:pStyle w:val="BodyText"/>
        <w:spacing w:line="252" w:lineRule="auto"/>
        <w:ind w:left="119" w:right="1" w:firstLine="400"/>
        <w:jc w:val="both"/>
        <w:rPr>
          <w:b w:val="0"/>
        </w:rPr>
      </w:pPr>
      <w:r>
        <w:rPr>
          <w:b w:val="0"/>
          <w:color w:val="231F20"/>
          <w:w w:val="85"/>
        </w:rPr>
        <w:t>Salaries, wages, and benefits expense per ASM increased</w:t>
      </w:r>
      <w:r>
        <w:rPr>
          <w:b w:val="0"/>
          <w:color w:val="231F20"/>
          <w:spacing w:val="-23"/>
          <w:w w:val="85"/>
        </w:rPr>
        <w:t> </w:t>
      </w:r>
      <w:r>
        <w:rPr>
          <w:b w:val="0"/>
          <w:color w:val="231F20"/>
          <w:w w:val="85"/>
        </w:rPr>
        <w:t>.6</w:t>
      </w:r>
      <w:r>
        <w:rPr>
          <w:b w:val="0"/>
          <w:color w:val="231F20"/>
          <w:spacing w:val="-22"/>
          <w:w w:val="85"/>
        </w:rPr>
        <w:t> </w:t>
      </w:r>
      <w:r>
        <w:rPr>
          <w:b w:val="0"/>
          <w:color w:val="231F20"/>
          <w:w w:val="85"/>
        </w:rPr>
        <w:t>percent</w:t>
      </w:r>
      <w:r>
        <w:rPr>
          <w:b w:val="0"/>
          <w:color w:val="231F20"/>
          <w:spacing w:val="-23"/>
          <w:w w:val="85"/>
        </w:rPr>
        <w:t> </w:t>
      </w:r>
      <w:r>
        <w:rPr>
          <w:b w:val="0"/>
          <w:color w:val="231F20"/>
          <w:w w:val="85"/>
        </w:rPr>
        <w:t>compared</w:t>
      </w:r>
      <w:r>
        <w:rPr>
          <w:b w:val="0"/>
          <w:color w:val="231F20"/>
          <w:spacing w:val="-23"/>
          <w:w w:val="85"/>
        </w:rPr>
        <w:t> </w:t>
      </w:r>
      <w:r>
        <w:rPr>
          <w:b w:val="0"/>
          <w:color w:val="231F20"/>
          <w:w w:val="85"/>
        </w:rPr>
        <w:t>to</w:t>
      </w:r>
      <w:r>
        <w:rPr>
          <w:b w:val="0"/>
          <w:color w:val="231F20"/>
          <w:spacing w:val="-23"/>
          <w:w w:val="85"/>
        </w:rPr>
        <w:t> </w:t>
      </w:r>
      <w:r>
        <w:rPr>
          <w:b w:val="0"/>
          <w:color w:val="231F20"/>
          <w:w w:val="85"/>
        </w:rPr>
        <w:t>2005,</w:t>
      </w:r>
      <w:r>
        <w:rPr>
          <w:b w:val="0"/>
          <w:color w:val="231F20"/>
          <w:spacing w:val="-23"/>
          <w:w w:val="85"/>
        </w:rPr>
        <w:t> </w:t>
      </w:r>
      <w:r>
        <w:rPr>
          <w:b w:val="0"/>
          <w:color w:val="231F20"/>
          <w:w w:val="85"/>
        </w:rPr>
        <w:t>primarily</w:t>
      </w:r>
      <w:r>
        <w:rPr>
          <w:b w:val="0"/>
          <w:color w:val="231F20"/>
          <w:spacing w:val="-22"/>
          <w:w w:val="85"/>
        </w:rPr>
        <w:t> </w:t>
      </w:r>
      <w:r>
        <w:rPr>
          <w:b w:val="0"/>
          <w:color w:val="231F20"/>
          <w:w w:val="85"/>
        </w:rPr>
        <w:t>due to</w:t>
      </w:r>
      <w:r>
        <w:rPr>
          <w:b w:val="0"/>
          <w:color w:val="231F20"/>
          <w:spacing w:val="-10"/>
          <w:w w:val="85"/>
        </w:rPr>
        <w:t> </w:t>
      </w:r>
      <w:r>
        <w:rPr>
          <w:b w:val="0"/>
          <w:color w:val="231F20"/>
          <w:w w:val="85"/>
        </w:rPr>
        <w:t>an</w:t>
      </w:r>
      <w:r>
        <w:rPr>
          <w:b w:val="0"/>
          <w:color w:val="231F20"/>
          <w:spacing w:val="-10"/>
          <w:w w:val="85"/>
        </w:rPr>
        <w:t> </w:t>
      </w:r>
      <w:r>
        <w:rPr>
          <w:b w:val="0"/>
          <w:color w:val="231F20"/>
          <w:w w:val="85"/>
        </w:rPr>
        <w:t>increase</w:t>
      </w:r>
      <w:r>
        <w:rPr>
          <w:b w:val="0"/>
          <w:color w:val="231F20"/>
          <w:spacing w:val="-11"/>
          <w:w w:val="85"/>
        </w:rPr>
        <w:t> </w:t>
      </w:r>
      <w:r>
        <w:rPr>
          <w:b w:val="0"/>
          <w:color w:val="231F20"/>
          <w:w w:val="85"/>
        </w:rPr>
        <w:t>in</w:t>
      </w:r>
      <w:r>
        <w:rPr>
          <w:b w:val="0"/>
          <w:color w:val="231F20"/>
          <w:spacing w:val="-10"/>
          <w:w w:val="85"/>
        </w:rPr>
        <w:t> </w:t>
      </w:r>
      <w:r>
        <w:rPr>
          <w:b w:val="0"/>
          <w:color w:val="231F20"/>
          <w:w w:val="85"/>
        </w:rPr>
        <w:t>average</w:t>
      </w:r>
      <w:r>
        <w:rPr>
          <w:b w:val="0"/>
          <w:color w:val="231F20"/>
          <w:spacing w:val="-12"/>
          <w:w w:val="85"/>
        </w:rPr>
        <w:t> </w:t>
      </w:r>
      <w:r>
        <w:rPr>
          <w:b w:val="0"/>
          <w:color w:val="231F20"/>
          <w:w w:val="85"/>
        </w:rPr>
        <w:t>wage</w:t>
      </w:r>
      <w:r>
        <w:rPr>
          <w:b w:val="0"/>
          <w:color w:val="231F20"/>
          <w:spacing w:val="-11"/>
          <w:w w:val="85"/>
        </w:rPr>
        <w:t> </w:t>
      </w:r>
      <w:r>
        <w:rPr>
          <w:b w:val="0"/>
          <w:color w:val="231F20"/>
          <w:w w:val="85"/>
        </w:rPr>
        <w:t>rates,</w:t>
      </w:r>
      <w:r>
        <w:rPr>
          <w:b w:val="0"/>
          <w:color w:val="231F20"/>
          <w:spacing w:val="-10"/>
          <w:w w:val="85"/>
        </w:rPr>
        <w:t> </w:t>
      </w:r>
      <w:r>
        <w:rPr>
          <w:b w:val="0"/>
          <w:color w:val="231F20"/>
          <w:w w:val="85"/>
        </w:rPr>
        <w:t>largely</w:t>
      </w:r>
      <w:r>
        <w:rPr>
          <w:b w:val="0"/>
          <w:color w:val="231F20"/>
          <w:spacing w:val="-11"/>
          <w:w w:val="85"/>
        </w:rPr>
        <w:t> </w:t>
      </w:r>
      <w:r>
        <w:rPr>
          <w:b w:val="0"/>
          <w:color w:val="231F20"/>
          <w:w w:val="85"/>
        </w:rPr>
        <w:t>offset</w:t>
      </w:r>
      <w:r>
        <w:rPr>
          <w:b w:val="0"/>
          <w:color w:val="231F20"/>
          <w:spacing w:val="-9"/>
          <w:w w:val="85"/>
        </w:rPr>
        <w:t> </w:t>
      </w:r>
      <w:r>
        <w:rPr>
          <w:b w:val="0"/>
          <w:color w:val="231F20"/>
          <w:w w:val="85"/>
        </w:rPr>
        <w:t>by productivity</w:t>
      </w:r>
      <w:r>
        <w:rPr>
          <w:b w:val="0"/>
          <w:color w:val="231F20"/>
          <w:spacing w:val="-25"/>
          <w:w w:val="85"/>
        </w:rPr>
        <w:t> </w:t>
      </w:r>
      <w:r>
        <w:rPr>
          <w:b w:val="0"/>
          <w:color w:val="231F20"/>
          <w:w w:val="85"/>
        </w:rPr>
        <w:t>efforts</w:t>
      </w:r>
      <w:r>
        <w:rPr>
          <w:b w:val="0"/>
          <w:color w:val="231F20"/>
          <w:spacing w:val="-25"/>
          <w:w w:val="85"/>
        </w:rPr>
        <w:t> </w:t>
      </w:r>
      <w:r>
        <w:rPr>
          <w:b w:val="0"/>
          <w:color w:val="231F20"/>
          <w:w w:val="85"/>
        </w:rPr>
        <w:t>that</w:t>
      </w:r>
      <w:r>
        <w:rPr>
          <w:b w:val="0"/>
          <w:color w:val="231F20"/>
          <w:spacing w:val="-25"/>
          <w:w w:val="85"/>
        </w:rPr>
        <w:t> </w:t>
      </w:r>
      <w:r>
        <w:rPr>
          <w:b w:val="0"/>
          <w:color w:val="231F20"/>
          <w:w w:val="85"/>
        </w:rPr>
        <w:t>enabled</w:t>
      </w:r>
      <w:r>
        <w:rPr>
          <w:b w:val="0"/>
          <w:color w:val="231F20"/>
          <w:spacing w:val="-26"/>
          <w:w w:val="85"/>
        </w:rPr>
        <w:t> </w:t>
      </w:r>
      <w:r>
        <w:rPr>
          <w:b w:val="0"/>
          <w:color w:val="231F20"/>
          <w:w w:val="85"/>
        </w:rPr>
        <w:t>the</w:t>
      </w:r>
      <w:r>
        <w:rPr>
          <w:b w:val="0"/>
          <w:color w:val="231F20"/>
          <w:spacing w:val="-25"/>
          <w:w w:val="85"/>
        </w:rPr>
        <w:t> </w:t>
      </w:r>
      <w:r>
        <w:rPr>
          <w:b w:val="0"/>
          <w:color w:val="231F20"/>
          <w:w w:val="85"/>
        </w:rPr>
        <w:t>Company</w:t>
      </w:r>
      <w:r>
        <w:rPr>
          <w:b w:val="0"/>
          <w:color w:val="231F20"/>
          <w:spacing w:val="-26"/>
          <w:w w:val="85"/>
        </w:rPr>
        <w:t> </w:t>
      </w:r>
      <w:r>
        <w:rPr>
          <w:b w:val="0"/>
          <w:color w:val="231F20"/>
          <w:w w:val="85"/>
        </w:rPr>
        <w:t>to</w:t>
      </w:r>
      <w:r>
        <w:rPr>
          <w:b w:val="0"/>
          <w:color w:val="231F20"/>
          <w:spacing w:val="-25"/>
          <w:w w:val="85"/>
        </w:rPr>
        <w:t> </w:t>
      </w:r>
      <w:r>
        <w:rPr>
          <w:b w:val="0"/>
          <w:color w:val="231F20"/>
          <w:w w:val="85"/>
        </w:rPr>
        <w:t>grow </w:t>
      </w:r>
      <w:r>
        <w:rPr>
          <w:b w:val="0"/>
          <w:color w:val="231F20"/>
          <w:w w:val="80"/>
        </w:rPr>
        <w:t>overall</w:t>
      </w:r>
      <w:r>
        <w:rPr>
          <w:b w:val="0"/>
          <w:color w:val="231F20"/>
          <w:spacing w:val="-21"/>
          <w:w w:val="80"/>
        </w:rPr>
        <w:t> </w:t>
      </w:r>
      <w:r>
        <w:rPr>
          <w:b w:val="0"/>
          <w:color w:val="231F20"/>
          <w:w w:val="80"/>
        </w:rPr>
        <w:t>headcount</w:t>
      </w:r>
      <w:r>
        <w:rPr>
          <w:b w:val="0"/>
          <w:color w:val="231F20"/>
          <w:spacing w:val="-21"/>
          <w:w w:val="80"/>
        </w:rPr>
        <w:t> </w:t>
      </w:r>
      <w:r>
        <w:rPr>
          <w:b w:val="0"/>
          <w:color w:val="231F20"/>
          <w:w w:val="80"/>
        </w:rPr>
        <w:t>at</w:t>
      </w:r>
      <w:r>
        <w:rPr>
          <w:b w:val="0"/>
          <w:color w:val="231F20"/>
          <w:spacing w:val="-19"/>
          <w:w w:val="80"/>
        </w:rPr>
        <w:t> </w:t>
      </w:r>
      <w:r>
        <w:rPr>
          <w:b w:val="0"/>
          <w:color w:val="231F20"/>
          <w:w w:val="80"/>
        </w:rPr>
        <w:t>a</w:t>
      </w:r>
      <w:r>
        <w:rPr>
          <w:b w:val="0"/>
          <w:color w:val="231F20"/>
          <w:spacing w:val="-19"/>
          <w:w w:val="80"/>
        </w:rPr>
        <w:t> </w:t>
      </w:r>
      <w:r>
        <w:rPr>
          <w:b w:val="0"/>
          <w:color w:val="231F20"/>
          <w:w w:val="80"/>
        </w:rPr>
        <w:t>rate</w:t>
      </w:r>
      <w:r>
        <w:rPr>
          <w:b w:val="0"/>
          <w:color w:val="231F20"/>
          <w:spacing w:val="-19"/>
          <w:w w:val="80"/>
        </w:rPr>
        <w:t> </w:t>
      </w:r>
      <w:r>
        <w:rPr>
          <w:b w:val="0"/>
          <w:color w:val="231F20"/>
          <w:w w:val="80"/>
        </w:rPr>
        <w:t>less</w:t>
      </w:r>
      <w:r>
        <w:rPr>
          <w:b w:val="0"/>
          <w:color w:val="231F20"/>
          <w:spacing w:val="-19"/>
          <w:w w:val="80"/>
        </w:rPr>
        <w:t> </w:t>
      </w:r>
      <w:r>
        <w:rPr>
          <w:b w:val="0"/>
          <w:color w:val="231F20"/>
          <w:w w:val="80"/>
        </w:rPr>
        <w:t>than</w:t>
      </w:r>
      <w:r>
        <w:rPr>
          <w:b w:val="0"/>
          <w:color w:val="231F20"/>
          <w:spacing w:val="-20"/>
          <w:w w:val="80"/>
        </w:rPr>
        <w:t> </w:t>
      </w:r>
      <w:r>
        <w:rPr>
          <w:b w:val="0"/>
          <w:color w:val="231F20"/>
          <w:w w:val="80"/>
        </w:rPr>
        <w:t>the</w:t>
      </w:r>
      <w:r>
        <w:rPr>
          <w:b w:val="0"/>
          <w:color w:val="231F20"/>
          <w:spacing w:val="-19"/>
          <w:w w:val="80"/>
        </w:rPr>
        <w:t> </w:t>
      </w:r>
      <w:r>
        <w:rPr>
          <w:b w:val="0"/>
          <w:color w:val="231F20"/>
          <w:w w:val="80"/>
        </w:rPr>
        <w:t>growth</w:t>
      </w:r>
      <w:r>
        <w:rPr>
          <w:b w:val="0"/>
          <w:color w:val="231F20"/>
          <w:spacing w:val="-19"/>
          <w:w w:val="80"/>
        </w:rPr>
        <w:t> </w:t>
      </w:r>
      <w:r>
        <w:rPr>
          <w:b w:val="0"/>
          <w:color w:val="231F20"/>
          <w:w w:val="80"/>
        </w:rPr>
        <w:t>in</w:t>
      </w:r>
      <w:r>
        <w:rPr>
          <w:b w:val="0"/>
          <w:color w:val="231F20"/>
          <w:spacing w:val="-19"/>
          <w:w w:val="80"/>
        </w:rPr>
        <w:t> </w:t>
      </w:r>
      <w:r>
        <w:rPr>
          <w:b w:val="0"/>
          <w:color w:val="231F20"/>
          <w:w w:val="80"/>
        </w:rPr>
        <w:t>ASMs. </w:t>
      </w:r>
      <w:r>
        <w:rPr>
          <w:b w:val="0"/>
          <w:color w:val="231F20"/>
          <w:w w:val="85"/>
        </w:rPr>
        <w:t>The</w:t>
      </w:r>
      <w:r>
        <w:rPr>
          <w:b w:val="0"/>
          <w:color w:val="231F20"/>
          <w:spacing w:val="-32"/>
          <w:w w:val="85"/>
        </w:rPr>
        <w:t> </w:t>
      </w:r>
      <w:r>
        <w:rPr>
          <w:b w:val="0"/>
          <w:color w:val="231F20"/>
          <w:w w:val="85"/>
        </w:rPr>
        <w:t>Company’s</w:t>
      </w:r>
      <w:r>
        <w:rPr>
          <w:b w:val="0"/>
          <w:color w:val="231F20"/>
          <w:spacing w:val="-31"/>
          <w:w w:val="85"/>
        </w:rPr>
        <w:t> </w:t>
      </w:r>
      <w:r>
        <w:rPr>
          <w:b w:val="0"/>
          <w:color w:val="231F20"/>
          <w:w w:val="85"/>
        </w:rPr>
        <w:t>headcount</w:t>
      </w:r>
      <w:r>
        <w:rPr>
          <w:b w:val="0"/>
          <w:color w:val="231F20"/>
          <w:spacing w:val="-32"/>
          <w:w w:val="85"/>
        </w:rPr>
        <w:t> </w:t>
      </w:r>
      <w:r>
        <w:rPr>
          <w:b w:val="0"/>
          <w:color w:val="231F20"/>
          <w:w w:val="85"/>
        </w:rPr>
        <w:t>at</w:t>
      </w:r>
      <w:r>
        <w:rPr>
          <w:b w:val="0"/>
          <w:color w:val="231F20"/>
          <w:spacing w:val="-31"/>
          <w:w w:val="85"/>
        </w:rPr>
        <w:t> </w:t>
      </w:r>
      <w:r>
        <w:rPr>
          <w:b w:val="0"/>
          <w:color w:val="231F20"/>
          <w:w w:val="85"/>
        </w:rPr>
        <w:t>December</w:t>
      </w:r>
      <w:r>
        <w:rPr>
          <w:b w:val="0"/>
          <w:color w:val="231F20"/>
          <w:spacing w:val="-32"/>
          <w:w w:val="85"/>
        </w:rPr>
        <w:t> </w:t>
      </w:r>
      <w:r>
        <w:rPr>
          <w:b w:val="0"/>
          <w:color w:val="231F20"/>
          <w:w w:val="85"/>
        </w:rPr>
        <w:t>31,</w:t>
      </w:r>
      <w:r>
        <w:rPr>
          <w:b w:val="0"/>
          <w:color w:val="231F20"/>
          <w:spacing w:val="-31"/>
          <w:w w:val="85"/>
        </w:rPr>
        <w:t> </w:t>
      </w:r>
      <w:r>
        <w:rPr>
          <w:b w:val="0"/>
          <w:color w:val="231F20"/>
          <w:w w:val="85"/>
        </w:rPr>
        <w:t>2006,</w:t>
      </w:r>
      <w:r>
        <w:rPr>
          <w:b w:val="0"/>
          <w:color w:val="231F20"/>
          <w:spacing w:val="-31"/>
          <w:w w:val="85"/>
        </w:rPr>
        <w:t> </w:t>
      </w:r>
      <w:r>
        <w:rPr>
          <w:b w:val="0"/>
          <w:color w:val="231F20"/>
          <w:w w:val="85"/>
        </w:rPr>
        <w:t>was</w:t>
      </w:r>
    </w:p>
    <w:p>
      <w:pPr>
        <w:pStyle w:val="BodyText"/>
        <w:spacing w:line="252" w:lineRule="auto"/>
        <w:ind w:left="119" w:right="1"/>
        <w:jc w:val="both"/>
        <w:rPr>
          <w:b w:val="0"/>
        </w:rPr>
      </w:pPr>
      <w:r>
        <w:rPr>
          <w:b w:val="0"/>
          <w:color w:val="231F20"/>
          <w:w w:val="85"/>
        </w:rPr>
        <w:t>2.9</w:t>
      </w:r>
      <w:r>
        <w:rPr>
          <w:b w:val="0"/>
          <w:color w:val="231F20"/>
          <w:spacing w:val="-31"/>
          <w:w w:val="85"/>
        </w:rPr>
        <w:t> </w:t>
      </w:r>
      <w:r>
        <w:rPr>
          <w:b w:val="0"/>
          <w:color w:val="231F20"/>
          <w:w w:val="85"/>
        </w:rPr>
        <w:t>percent</w:t>
      </w:r>
      <w:r>
        <w:rPr>
          <w:b w:val="0"/>
          <w:color w:val="231F20"/>
          <w:spacing w:val="-31"/>
          <w:w w:val="85"/>
        </w:rPr>
        <w:t> </w:t>
      </w:r>
      <w:r>
        <w:rPr>
          <w:b w:val="0"/>
          <w:color w:val="231F20"/>
          <w:w w:val="85"/>
        </w:rPr>
        <w:t>higher</w:t>
      </w:r>
      <w:r>
        <w:rPr>
          <w:b w:val="0"/>
          <w:color w:val="231F20"/>
          <w:spacing w:val="-31"/>
          <w:w w:val="85"/>
        </w:rPr>
        <w:t> </w:t>
      </w:r>
      <w:r>
        <w:rPr>
          <w:b w:val="0"/>
          <w:color w:val="231F20"/>
          <w:w w:val="85"/>
        </w:rPr>
        <w:t>than</w:t>
      </w:r>
      <w:r>
        <w:rPr>
          <w:b w:val="0"/>
          <w:color w:val="231F20"/>
          <w:spacing w:val="-31"/>
          <w:w w:val="85"/>
        </w:rPr>
        <w:t> </w:t>
      </w:r>
      <w:r>
        <w:rPr>
          <w:b w:val="0"/>
          <w:color w:val="231F20"/>
          <w:w w:val="85"/>
        </w:rPr>
        <w:t>at</w:t>
      </w:r>
      <w:r>
        <w:rPr>
          <w:b w:val="0"/>
          <w:color w:val="231F20"/>
          <w:spacing w:val="-31"/>
          <w:w w:val="85"/>
        </w:rPr>
        <w:t> </w:t>
      </w:r>
      <w:r>
        <w:rPr>
          <w:b w:val="0"/>
          <w:color w:val="231F20"/>
          <w:w w:val="85"/>
        </w:rPr>
        <w:t>December</w:t>
      </w:r>
      <w:r>
        <w:rPr>
          <w:b w:val="0"/>
          <w:color w:val="231F20"/>
          <w:spacing w:val="-32"/>
          <w:w w:val="85"/>
        </w:rPr>
        <w:t> </w:t>
      </w:r>
      <w:r>
        <w:rPr>
          <w:b w:val="0"/>
          <w:color w:val="231F20"/>
          <w:w w:val="85"/>
        </w:rPr>
        <w:t>31,</w:t>
      </w:r>
      <w:r>
        <w:rPr>
          <w:b w:val="0"/>
          <w:color w:val="231F20"/>
          <w:spacing w:val="-31"/>
          <w:w w:val="85"/>
        </w:rPr>
        <w:t> </w:t>
      </w:r>
      <w:r>
        <w:rPr>
          <w:b w:val="0"/>
          <w:color w:val="231F20"/>
          <w:w w:val="85"/>
        </w:rPr>
        <w:t>2005,</w:t>
      </w:r>
      <w:r>
        <w:rPr>
          <w:b w:val="0"/>
          <w:color w:val="231F20"/>
          <w:spacing w:val="-31"/>
          <w:w w:val="85"/>
        </w:rPr>
        <w:t> </w:t>
      </w:r>
      <w:r>
        <w:rPr>
          <w:b w:val="0"/>
          <w:color w:val="231F20"/>
          <w:w w:val="85"/>
        </w:rPr>
        <w:t>despite </w:t>
      </w:r>
      <w:r>
        <w:rPr>
          <w:b w:val="0"/>
          <w:color w:val="231F20"/>
          <w:w w:val="80"/>
        </w:rPr>
        <w:t>the</w:t>
      </w:r>
      <w:r>
        <w:rPr>
          <w:b w:val="0"/>
          <w:color w:val="231F20"/>
          <w:spacing w:val="-21"/>
          <w:w w:val="80"/>
        </w:rPr>
        <w:t> </w:t>
      </w:r>
      <w:r>
        <w:rPr>
          <w:b w:val="0"/>
          <w:color w:val="231F20"/>
          <w:w w:val="80"/>
        </w:rPr>
        <w:t>8.8</w:t>
      </w:r>
      <w:r>
        <w:rPr>
          <w:b w:val="0"/>
          <w:color w:val="231F20"/>
          <w:spacing w:val="-22"/>
          <w:w w:val="80"/>
        </w:rPr>
        <w:t> </w:t>
      </w:r>
      <w:r>
        <w:rPr>
          <w:b w:val="0"/>
          <w:color w:val="231F20"/>
          <w:w w:val="80"/>
        </w:rPr>
        <w:t>percent</w:t>
      </w:r>
      <w:r>
        <w:rPr>
          <w:b w:val="0"/>
          <w:color w:val="231F20"/>
          <w:spacing w:val="-22"/>
          <w:w w:val="80"/>
        </w:rPr>
        <w:t> </w:t>
      </w:r>
      <w:r>
        <w:rPr>
          <w:b w:val="0"/>
          <w:color w:val="231F20"/>
          <w:w w:val="80"/>
        </w:rPr>
        <w:t>growth</w:t>
      </w:r>
      <w:r>
        <w:rPr>
          <w:b w:val="0"/>
          <w:color w:val="231F20"/>
          <w:spacing w:val="-22"/>
          <w:w w:val="80"/>
        </w:rPr>
        <w:t> </w:t>
      </w:r>
      <w:r>
        <w:rPr>
          <w:b w:val="0"/>
          <w:color w:val="231F20"/>
          <w:w w:val="80"/>
        </w:rPr>
        <w:t>in</w:t>
      </w:r>
      <w:r>
        <w:rPr>
          <w:b w:val="0"/>
          <w:color w:val="231F20"/>
          <w:spacing w:val="-21"/>
          <w:w w:val="80"/>
        </w:rPr>
        <w:t> </w:t>
      </w:r>
      <w:r>
        <w:rPr>
          <w:b w:val="0"/>
          <w:color w:val="231F20"/>
          <w:w w:val="80"/>
        </w:rPr>
        <w:t>available</w:t>
      </w:r>
      <w:r>
        <w:rPr>
          <w:b w:val="0"/>
          <w:color w:val="231F20"/>
          <w:spacing w:val="-25"/>
          <w:w w:val="80"/>
        </w:rPr>
        <w:t> </w:t>
      </w:r>
      <w:r>
        <w:rPr>
          <w:b w:val="0"/>
          <w:color w:val="231F20"/>
          <w:w w:val="80"/>
        </w:rPr>
        <w:t>seat</w:t>
      </w:r>
      <w:r>
        <w:rPr>
          <w:b w:val="0"/>
          <w:color w:val="231F20"/>
          <w:spacing w:val="-21"/>
          <w:w w:val="80"/>
        </w:rPr>
        <w:t> </w:t>
      </w:r>
      <w:r>
        <w:rPr>
          <w:b w:val="0"/>
          <w:color w:val="231F20"/>
          <w:w w:val="80"/>
        </w:rPr>
        <w:t>miles.</w:t>
      </w:r>
      <w:r>
        <w:rPr>
          <w:b w:val="0"/>
          <w:color w:val="231F20"/>
          <w:spacing w:val="-22"/>
          <w:w w:val="80"/>
        </w:rPr>
        <w:t> </w:t>
      </w:r>
      <w:r>
        <w:rPr>
          <w:b w:val="0"/>
          <w:color w:val="231F20"/>
          <w:w w:val="80"/>
        </w:rPr>
        <w:t>On</w:t>
      </w:r>
      <w:r>
        <w:rPr>
          <w:b w:val="0"/>
          <w:color w:val="231F20"/>
          <w:spacing w:val="-21"/>
          <w:w w:val="80"/>
        </w:rPr>
        <w:t> </w:t>
      </w:r>
      <w:r>
        <w:rPr>
          <w:b w:val="0"/>
          <w:color w:val="231F20"/>
          <w:w w:val="80"/>
        </w:rPr>
        <w:t>a</w:t>
      </w:r>
      <w:r>
        <w:rPr>
          <w:b w:val="0"/>
          <w:color w:val="231F20"/>
          <w:spacing w:val="-23"/>
          <w:w w:val="80"/>
        </w:rPr>
        <w:t> </w:t>
      </w:r>
      <w:r>
        <w:rPr>
          <w:b w:val="0"/>
          <w:color w:val="231F20"/>
          <w:w w:val="80"/>
        </w:rPr>
        <w:t>dollar </w:t>
      </w:r>
      <w:r>
        <w:rPr>
          <w:b w:val="0"/>
          <w:color w:val="231F20"/>
          <w:w w:val="75"/>
        </w:rPr>
        <w:t>basis, Salaries, wages and benefits increased $270 million, </w:t>
      </w:r>
      <w:r>
        <w:rPr>
          <w:b w:val="0"/>
          <w:color w:val="231F20"/>
          <w:w w:val="80"/>
        </w:rPr>
        <w:t>of</w:t>
      </w:r>
      <w:r>
        <w:rPr>
          <w:b w:val="0"/>
          <w:color w:val="231F20"/>
          <w:spacing w:val="-19"/>
          <w:w w:val="80"/>
        </w:rPr>
        <w:t> </w:t>
      </w:r>
      <w:r>
        <w:rPr>
          <w:b w:val="0"/>
          <w:color w:val="231F20"/>
          <w:w w:val="80"/>
        </w:rPr>
        <w:t>which</w:t>
      </w:r>
      <w:r>
        <w:rPr>
          <w:b w:val="0"/>
          <w:color w:val="231F20"/>
          <w:spacing w:val="-20"/>
          <w:w w:val="80"/>
        </w:rPr>
        <w:t> </w:t>
      </w:r>
      <w:r>
        <w:rPr>
          <w:b w:val="0"/>
          <w:color w:val="231F20"/>
          <w:w w:val="80"/>
        </w:rPr>
        <w:t>$197</w:t>
      </w:r>
      <w:r>
        <w:rPr>
          <w:b w:val="0"/>
          <w:color w:val="231F20"/>
          <w:spacing w:val="-19"/>
          <w:w w:val="80"/>
        </w:rPr>
        <w:t> </w:t>
      </w:r>
      <w:r>
        <w:rPr>
          <w:b w:val="0"/>
          <w:color w:val="231F20"/>
          <w:w w:val="80"/>
        </w:rPr>
        <w:t>million</w:t>
      </w:r>
      <w:r>
        <w:rPr>
          <w:b w:val="0"/>
          <w:color w:val="231F20"/>
          <w:spacing w:val="-19"/>
          <w:w w:val="80"/>
        </w:rPr>
        <w:t> </w:t>
      </w:r>
      <w:r>
        <w:rPr>
          <w:b w:val="0"/>
          <w:color w:val="231F20"/>
          <w:w w:val="80"/>
        </w:rPr>
        <w:t>was</w:t>
      </w:r>
      <w:r>
        <w:rPr>
          <w:b w:val="0"/>
          <w:color w:val="231F20"/>
          <w:spacing w:val="-19"/>
          <w:w w:val="80"/>
        </w:rPr>
        <w:t> </w:t>
      </w:r>
      <w:r>
        <w:rPr>
          <w:b w:val="0"/>
          <w:color w:val="231F20"/>
          <w:w w:val="80"/>
        </w:rPr>
        <w:t>solely</w:t>
      </w:r>
      <w:r>
        <w:rPr>
          <w:b w:val="0"/>
          <w:color w:val="231F20"/>
          <w:spacing w:val="-21"/>
          <w:w w:val="80"/>
        </w:rPr>
        <w:t> </w:t>
      </w:r>
      <w:r>
        <w:rPr>
          <w:b w:val="0"/>
          <w:color w:val="231F20"/>
          <w:w w:val="80"/>
        </w:rPr>
        <w:t>wages.</w:t>
      </w:r>
      <w:r>
        <w:rPr>
          <w:b w:val="0"/>
          <w:color w:val="231F20"/>
          <w:spacing w:val="-21"/>
          <w:w w:val="80"/>
        </w:rPr>
        <w:t> </w:t>
      </w:r>
      <w:r>
        <w:rPr>
          <w:b w:val="0"/>
          <w:color w:val="231F20"/>
          <w:w w:val="80"/>
        </w:rPr>
        <w:t>The</w:t>
      </w:r>
      <w:r>
        <w:rPr>
          <w:b w:val="0"/>
          <w:color w:val="231F20"/>
          <w:spacing w:val="-20"/>
          <w:w w:val="80"/>
        </w:rPr>
        <w:t> </w:t>
      </w:r>
      <w:r>
        <w:rPr>
          <w:b w:val="0"/>
          <w:color w:val="231F20"/>
          <w:w w:val="80"/>
        </w:rPr>
        <w:t>$197</w:t>
      </w:r>
      <w:r>
        <w:rPr>
          <w:b w:val="0"/>
          <w:color w:val="231F20"/>
          <w:spacing w:val="-19"/>
          <w:w w:val="80"/>
        </w:rPr>
        <w:t> </w:t>
      </w:r>
      <w:r>
        <w:rPr>
          <w:b w:val="0"/>
          <w:color w:val="231F20"/>
          <w:w w:val="80"/>
        </w:rPr>
        <w:t>million </w:t>
      </w:r>
      <w:r>
        <w:rPr>
          <w:b w:val="0"/>
          <w:color w:val="231F20"/>
          <w:w w:val="85"/>
        </w:rPr>
        <w:t>increase</w:t>
      </w:r>
      <w:r>
        <w:rPr>
          <w:b w:val="0"/>
          <w:color w:val="231F20"/>
          <w:spacing w:val="-25"/>
          <w:w w:val="85"/>
        </w:rPr>
        <w:t> </w:t>
      </w:r>
      <w:r>
        <w:rPr>
          <w:b w:val="0"/>
          <w:color w:val="231F20"/>
          <w:w w:val="85"/>
        </w:rPr>
        <w:t>in</w:t>
      </w:r>
      <w:r>
        <w:rPr>
          <w:b w:val="0"/>
          <w:color w:val="231F20"/>
          <w:spacing w:val="-25"/>
          <w:w w:val="85"/>
        </w:rPr>
        <w:t> </w:t>
      </w:r>
      <w:r>
        <w:rPr>
          <w:b w:val="0"/>
          <w:color w:val="231F20"/>
          <w:w w:val="85"/>
        </w:rPr>
        <w:t>wages</w:t>
      </w:r>
      <w:r>
        <w:rPr>
          <w:b w:val="0"/>
          <w:color w:val="231F20"/>
          <w:spacing w:val="-26"/>
          <w:w w:val="85"/>
        </w:rPr>
        <w:t> </w:t>
      </w:r>
      <w:r>
        <w:rPr>
          <w:b w:val="0"/>
          <w:color w:val="231F20"/>
          <w:w w:val="85"/>
        </w:rPr>
        <w:t>represented</w:t>
      </w:r>
      <w:r>
        <w:rPr>
          <w:b w:val="0"/>
          <w:color w:val="231F20"/>
          <w:spacing w:val="-25"/>
          <w:w w:val="85"/>
        </w:rPr>
        <w:t> </w:t>
      </w:r>
      <w:r>
        <w:rPr>
          <w:b w:val="0"/>
          <w:color w:val="231F20"/>
          <w:w w:val="85"/>
        </w:rPr>
        <w:t>a</w:t>
      </w:r>
      <w:r>
        <w:rPr>
          <w:b w:val="0"/>
          <w:color w:val="231F20"/>
          <w:spacing w:val="-25"/>
          <w:w w:val="85"/>
        </w:rPr>
        <w:t> </w:t>
      </w:r>
      <w:r>
        <w:rPr>
          <w:b w:val="0"/>
          <w:color w:val="231F20"/>
          <w:w w:val="85"/>
        </w:rPr>
        <w:t>10.1</w:t>
      </w:r>
      <w:r>
        <w:rPr>
          <w:b w:val="0"/>
          <w:color w:val="231F20"/>
          <w:spacing w:val="-25"/>
          <w:w w:val="85"/>
        </w:rPr>
        <w:t> </w:t>
      </w:r>
      <w:r>
        <w:rPr>
          <w:b w:val="0"/>
          <w:color w:val="231F20"/>
          <w:w w:val="85"/>
        </w:rPr>
        <w:t>percent</w:t>
      </w:r>
      <w:r>
        <w:rPr>
          <w:b w:val="0"/>
          <w:color w:val="231F20"/>
          <w:spacing w:val="-25"/>
          <w:w w:val="85"/>
        </w:rPr>
        <w:t> </w:t>
      </w:r>
      <w:r>
        <w:rPr>
          <w:b w:val="0"/>
          <w:color w:val="231F20"/>
          <w:w w:val="85"/>
        </w:rPr>
        <w:t>increase</w:t>
      </w:r>
      <w:r>
        <w:rPr>
          <w:b w:val="0"/>
          <w:color w:val="231F20"/>
          <w:w w:val="75"/>
        </w:rPr>
        <w:t> </w:t>
      </w:r>
      <w:r>
        <w:rPr>
          <w:b w:val="0"/>
          <w:color w:val="231F20"/>
          <w:w w:val="85"/>
        </w:rPr>
        <w:t>compared</w:t>
      </w:r>
      <w:r>
        <w:rPr>
          <w:b w:val="0"/>
          <w:color w:val="231F20"/>
          <w:spacing w:val="-35"/>
          <w:w w:val="85"/>
        </w:rPr>
        <w:t> </w:t>
      </w:r>
      <w:r>
        <w:rPr>
          <w:b w:val="0"/>
          <w:color w:val="231F20"/>
          <w:w w:val="85"/>
        </w:rPr>
        <w:t>to</w:t>
      </w:r>
      <w:r>
        <w:rPr>
          <w:b w:val="0"/>
          <w:color w:val="231F20"/>
          <w:spacing w:val="-34"/>
          <w:w w:val="85"/>
        </w:rPr>
        <w:t> </w:t>
      </w:r>
      <w:r>
        <w:rPr>
          <w:b w:val="0"/>
          <w:color w:val="231F20"/>
          <w:w w:val="85"/>
        </w:rPr>
        <w:t>2005,</w:t>
      </w:r>
      <w:r>
        <w:rPr>
          <w:b w:val="0"/>
          <w:color w:val="231F20"/>
          <w:spacing w:val="-34"/>
          <w:w w:val="85"/>
        </w:rPr>
        <w:t> </w:t>
      </w:r>
      <w:r>
        <w:rPr>
          <w:b w:val="0"/>
          <w:color w:val="231F20"/>
          <w:w w:val="85"/>
        </w:rPr>
        <w:t>on</w:t>
      </w:r>
      <w:r>
        <w:rPr>
          <w:b w:val="0"/>
          <w:color w:val="231F20"/>
          <w:spacing w:val="-34"/>
          <w:w w:val="85"/>
        </w:rPr>
        <w:t> </w:t>
      </w:r>
      <w:r>
        <w:rPr>
          <w:b w:val="0"/>
          <w:color w:val="231F20"/>
          <w:w w:val="85"/>
        </w:rPr>
        <w:t>an</w:t>
      </w:r>
      <w:r>
        <w:rPr>
          <w:b w:val="0"/>
          <w:color w:val="231F20"/>
          <w:spacing w:val="-35"/>
          <w:w w:val="85"/>
        </w:rPr>
        <w:t> </w:t>
      </w:r>
      <w:r>
        <w:rPr>
          <w:b w:val="0"/>
          <w:color w:val="231F20"/>
          <w:w w:val="85"/>
        </w:rPr>
        <w:t>8.8</w:t>
      </w:r>
      <w:r>
        <w:rPr>
          <w:b w:val="0"/>
          <w:color w:val="231F20"/>
          <w:spacing w:val="-34"/>
          <w:w w:val="85"/>
        </w:rPr>
        <w:t> </w:t>
      </w:r>
      <w:r>
        <w:rPr>
          <w:b w:val="0"/>
          <w:color w:val="231F20"/>
          <w:w w:val="85"/>
        </w:rPr>
        <w:t>percent</w:t>
      </w:r>
      <w:r>
        <w:rPr>
          <w:b w:val="0"/>
          <w:color w:val="231F20"/>
          <w:spacing w:val="-35"/>
          <w:w w:val="85"/>
        </w:rPr>
        <w:t> </w:t>
      </w:r>
      <w:r>
        <w:rPr>
          <w:b w:val="0"/>
          <w:color w:val="231F20"/>
          <w:w w:val="85"/>
        </w:rPr>
        <w:t>increase</w:t>
      </w:r>
      <w:r>
        <w:rPr>
          <w:b w:val="0"/>
          <w:color w:val="231F20"/>
          <w:spacing w:val="-35"/>
          <w:w w:val="85"/>
        </w:rPr>
        <w:t> </w:t>
      </w:r>
      <w:r>
        <w:rPr>
          <w:b w:val="0"/>
          <w:color w:val="231F20"/>
          <w:w w:val="85"/>
        </w:rPr>
        <w:t>in</w:t>
      </w:r>
      <w:r>
        <w:rPr>
          <w:b w:val="0"/>
          <w:color w:val="231F20"/>
          <w:spacing w:val="-34"/>
          <w:w w:val="85"/>
        </w:rPr>
        <w:t> </w:t>
      </w:r>
      <w:r>
        <w:rPr>
          <w:b w:val="0"/>
          <w:color w:val="231F20"/>
          <w:w w:val="85"/>
        </w:rPr>
        <w:t>ASMs. Of</w:t>
      </w:r>
      <w:r>
        <w:rPr>
          <w:b w:val="0"/>
          <w:color w:val="231F20"/>
          <w:spacing w:val="-33"/>
          <w:w w:val="85"/>
        </w:rPr>
        <w:t> </w:t>
      </w:r>
      <w:r>
        <w:rPr>
          <w:b w:val="0"/>
          <w:color w:val="231F20"/>
          <w:w w:val="85"/>
        </w:rPr>
        <w:t>the</w:t>
      </w:r>
      <w:r>
        <w:rPr>
          <w:b w:val="0"/>
          <w:color w:val="231F20"/>
          <w:spacing w:val="-33"/>
          <w:w w:val="85"/>
        </w:rPr>
        <w:t> </w:t>
      </w:r>
      <w:r>
        <w:rPr>
          <w:b w:val="0"/>
          <w:color w:val="231F20"/>
          <w:w w:val="85"/>
        </w:rPr>
        <w:t>$197</w:t>
      </w:r>
      <w:r>
        <w:rPr>
          <w:b w:val="0"/>
          <w:color w:val="231F20"/>
          <w:spacing w:val="-33"/>
          <w:w w:val="85"/>
        </w:rPr>
        <w:t> </w:t>
      </w:r>
      <w:r>
        <w:rPr>
          <w:b w:val="0"/>
          <w:color w:val="231F20"/>
          <w:w w:val="85"/>
        </w:rPr>
        <w:t>million</w:t>
      </w:r>
      <w:r>
        <w:rPr>
          <w:b w:val="0"/>
          <w:color w:val="231F20"/>
          <w:spacing w:val="-33"/>
          <w:w w:val="85"/>
        </w:rPr>
        <w:t> </w:t>
      </w:r>
      <w:r>
        <w:rPr>
          <w:b w:val="0"/>
          <w:color w:val="231F20"/>
          <w:w w:val="85"/>
        </w:rPr>
        <w:t>increase</w:t>
      </w:r>
      <w:r>
        <w:rPr>
          <w:b w:val="0"/>
          <w:color w:val="231F20"/>
          <w:spacing w:val="-34"/>
          <w:w w:val="85"/>
        </w:rPr>
        <w:t> </w:t>
      </w:r>
      <w:r>
        <w:rPr>
          <w:b w:val="0"/>
          <w:color w:val="231F20"/>
          <w:w w:val="85"/>
        </w:rPr>
        <w:t>in</w:t>
      </w:r>
      <w:r>
        <w:rPr>
          <w:b w:val="0"/>
          <w:color w:val="231F20"/>
          <w:spacing w:val="-33"/>
          <w:w w:val="85"/>
        </w:rPr>
        <w:t> </w:t>
      </w:r>
      <w:r>
        <w:rPr>
          <w:b w:val="0"/>
          <w:color w:val="231F20"/>
          <w:w w:val="85"/>
        </w:rPr>
        <w:t>wages,</w:t>
      </w:r>
      <w:r>
        <w:rPr>
          <w:b w:val="0"/>
          <w:color w:val="231F20"/>
          <w:spacing w:val="-34"/>
          <w:w w:val="85"/>
        </w:rPr>
        <w:t> </w:t>
      </w:r>
      <w:r>
        <w:rPr>
          <w:b w:val="0"/>
          <w:color w:val="231F20"/>
          <w:w w:val="85"/>
        </w:rPr>
        <w:t>the</w:t>
      </w:r>
      <w:r>
        <w:rPr>
          <w:b w:val="0"/>
          <w:color w:val="231F20"/>
          <w:spacing w:val="-33"/>
          <w:w w:val="85"/>
        </w:rPr>
        <w:t> </w:t>
      </w:r>
      <w:r>
        <w:rPr>
          <w:b w:val="0"/>
          <w:color w:val="231F20"/>
          <w:w w:val="85"/>
        </w:rPr>
        <w:t>majority</w:t>
      </w:r>
      <w:r>
        <w:rPr>
          <w:b w:val="0"/>
          <w:color w:val="231F20"/>
          <w:spacing w:val="-33"/>
          <w:w w:val="85"/>
        </w:rPr>
        <w:t> </w:t>
      </w:r>
      <w:r>
        <w:rPr>
          <w:b w:val="0"/>
          <w:color w:val="231F20"/>
          <w:w w:val="85"/>
        </w:rPr>
        <w:t>was </w:t>
      </w:r>
      <w:r>
        <w:rPr>
          <w:b w:val="0"/>
          <w:color w:val="231F20"/>
          <w:w w:val="80"/>
        </w:rPr>
        <w:t>related</w:t>
      </w:r>
      <w:r>
        <w:rPr>
          <w:b w:val="0"/>
          <w:color w:val="231F20"/>
          <w:spacing w:val="-7"/>
          <w:w w:val="80"/>
        </w:rPr>
        <w:t> </w:t>
      </w:r>
      <w:r>
        <w:rPr>
          <w:b w:val="0"/>
          <w:color w:val="231F20"/>
          <w:w w:val="80"/>
        </w:rPr>
        <w:t>to</w:t>
      </w:r>
      <w:r>
        <w:rPr>
          <w:b w:val="0"/>
          <w:color w:val="231F20"/>
          <w:spacing w:val="-7"/>
          <w:w w:val="80"/>
        </w:rPr>
        <w:t> </w:t>
      </w:r>
      <w:r>
        <w:rPr>
          <w:b w:val="0"/>
          <w:color w:val="231F20"/>
          <w:w w:val="80"/>
        </w:rPr>
        <w:t>the</w:t>
      </w:r>
      <w:r>
        <w:rPr>
          <w:b w:val="0"/>
          <w:color w:val="231F20"/>
          <w:spacing w:val="-6"/>
          <w:w w:val="80"/>
        </w:rPr>
        <w:t> </w:t>
      </w:r>
      <w:r>
        <w:rPr>
          <w:b w:val="0"/>
          <w:color w:val="231F20"/>
          <w:w w:val="80"/>
        </w:rPr>
        <w:t>increase</w:t>
      </w:r>
      <w:r>
        <w:rPr>
          <w:b w:val="0"/>
          <w:color w:val="231F20"/>
          <w:spacing w:val="-9"/>
          <w:w w:val="80"/>
        </w:rPr>
        <w:t> </w:t>
      </w:r>
      <w:r>
        <w:rPr>
          <w:b w:val="0"/>
          <w:color w:val="231F20"/>
          <w:w w:val="80"/>
        </w:rPr>
        <w:t>in</w:t>
      </w:r>
      <w:r>
        <w:rPr>
          <w:b w:val="0"/>
          <w:color w:val="231F20"/>
          <w:spacing w:val="-6"/>
          <w:w w:val="80"/>
        </w:rPr>
        <w:t> </w:t>
      </w:r>
      <w:r>
        <w:rPr>
          <w:b w:val="0"/>
          <w:color w:val="231F20"/>
          <w:w w:val="80"/>
        </w:rPr>
        <w:t>average</w:t>
      </w:r>
      <w:r>
        <w:rPr>
          <w:b w:val="0"/>
          <w:color w:val="231F20"/>
          <w:spacing w:val="-9"/>
          <w:w w:val="80"/>
        </w:rPr>
        <w:t> </w:t>
      </w:r>
      <w:r>
        <w:rPr>
          <w:b w:val="0"/>
          <w:color w:val="231F20"/>
          <w:w w:val="80"/>
        </w:rPr>
        <w:t>wage</w:t>
      </w:r>
      <w:r>
        <w:rPr>
          <w:b w:val="0"/>
          <w:color w:val="231F20"/>
          <w:spacing w:val="-9"/>
          <w:w w:val="80"/>
        </w:rPr>
        <w:t> </w:t>
      </w:r>
      <w:r>
        <w:rPr>
          <w:b w:val="0"/>
          <w:color w:val="231F20"/>
          <w:w w:val="80"/>
        </w:rPr>
        <w:t>rates.</w:t>
      </w:r>
    </w:p>
    <w:p>
      <w:pPr>
        <w:pStyle w:val="BodyText"/>
        <w:spacing w:before="1"/>
        <w:rPr>
          <w:b w:val="0"/>
        </w:rPr>
      </w:pPr>
    </w:p>
    <w:p>
      <w:pPr>
        <w:pStyle w:val="BodyText"/>
        <w:spacing w:line="252" w:lineRule="auto"/>
        <w:ind w:left="119" w:right="1" w:firstLine="400"/>
        <w:jc w:val="both"/>
        <w:rPr>
          <w:b w:val="0"/>
        </w:rPr>
      </w:pPr>
      <w:r>
        <w:rPr>
          <w:b w:val="0"/>
          <w:color w:val="231F20"/>
          <w:w w:val="80"/>
        </w:rPr>
        <w:t>Fuel</w:t>
      </w:r>
      <w:r>
        <w:rPr>
          <w:b w:val="0"/>
          <w:color w:val="231F20"/>
          <w:spacing w:val="-21"/>
          <w:w w:val="80"/>
        </w:rPr>
        <w:t> </w:t>
      </w:r>
      <w:r>
        <w:rPr>
          <w:b w:val="0"/>
          <w:color w:val="231F20"/>
          <w:w w:val="80"/>
        </w:rPr>
        <w:t>and</w:t>
      </w:r>
      <w:r>
        <w:rPr>
          <w:b w:val="0"/>
          <w:color w:val="231F20"/>
          <w:spacing w:val="-22"/>
          <w:w w:val="80"/>
        </w:rPr>
        <w:t> </w:t>
      </w:r>
      <w:r>
        <w:rPr>
          <w:b w:val="0"/>
          <w:color w:val="231F20"/>
          <w:w w:val="80"/>
        </w:rPr>
        <w:t>oil</w:t>
      </w:r>
      <w:r>
        <w:rPr>
          <w:b w:val="0"/>
          <w:color w:val="231F20"/>
          <w:spacing w:val="-21"/>
          <w:w w:val="80"/>
        </w:rPr>
        <w:t> </w:t>
      </w:r>
      <w:r>
        <w:rPr>
          <w:b w:val="0"/>
          <w:color w:val="231F20"/>
          <w:w w:val="80"/>
        </w:rPr>
        <w:t>expense</w:t>
      </w:r>
      <w:r>
        <w:rPr>
          <w:b w:val="0"/>
          <w:color w:val="231F20"/>
          <w:spacing w:val="-23"/>
          <w:w w:val="80"/>
        </w:rPr>
        <w:t> </w:t>
      </w:r>
      <w:r>
        <w:rPr>
          <w:b w:val="0"/>
          <w:color w:val="231F20"/>
          <w:w w:val="80"/>
        </w:rPr>
        <w:t>increased</w:t>
      </w:r>
      <w:r>
        <w:rPr>
          <w:b w:val="0"/>
          <w:color w:val="231F20"/>
          <w:spacing w:val="-23"/>
          <w:w w:val="80"/>
        </w:rPr>
        <w:t> </w:t>
      </w:r>
      <w:r>
        <w:rPr>
          <w:b w:val="0"/>
          <w:color w:val="231F20"/>
          <w:w w:val="80"/>
        </w:rPr>
        <w:t>$797</w:t>
      </w:r>
      <w:r>
        <w:rPr>
          <w:b w:val="0"/>
          <w:color w:val="231F20"/>
          <w:spacing w:val="-21"/>
          <w:w w:val="80"/>
        </w:rPr>
        <w:t> </w:t>
      </w:r>
      <w:r>
        <w:rPr>
          <w:b w:val="0"/>
          <w:color w:val="231F20"/>
          <w:w w:val="80"/>
        </w:rPr>
        <w:t>million,</w:t>
      </w:r>
      <w:r>
        <w:rPr>
          <w:b w:val="0"/>
          <w:color w:val="231F20"/>
          <w:spacing w:val="-21"/>
          <w:w w:val="80"/>
        </w:rPr>
        <w:t> </w:t>
      </w:r>
      <w:r>
        <w:rPr>
          <w:b w:val="0"/>
          <w:color w:val="231F20"/>
          <w:w w:val="80"/>
        </w:rPr>
        <w:t>and</w:t>
      </w:r>
      <w:r>
        <w:rPr>
          <w:b w:val="0"/>
          <w:color w:val="231F20"/>
          <w:spacing w:val="-22"/>
          <w:w w:val="80"/>
        </w:rPr>
        <w:t> </w:t>
      </w:r>
      <w:r>
        <w:rPr>
          <w:b w:val="0"/>
          <w:color w:val="231F20"/>
          <w:w w:val="80"/>
        </w:rPr>
        <w:t>on </w:t>
      </w:r>
      <w:r>
        <w:rPr>
          <w:b w:val="0"/>
          <w:color w:val="231F20"/>
          <w:w w:val="85"/>
        </w:rPr>
        <w:t>a</w:t>
      </w:r>
      <w:r>
        <w:rPr>
          <w:b w:val="0"/>
          <w:color w:val="231F20"/>
          <w:spacing w:val="-35"/>
          <w:w w:val="85"/>
        </w:rPr>
        <w:t> </w:t>
      </w:r>
      <w:r>
        <w:rPr>
          <w:b w:val="0"/>
          <w:color w:val="231F20"/>
          <w:w w:val="85"/>
        </w:rPr>
        <w:t>per-ASM</w:t>
      </w:r>
      <w:r>
        <w:rPr>
          <w:b w:val="0"/>
          <w:color w:val="231F20"/>
          <w:spacing w:val="-35"/>
          <w:w w:val="85"/>
        </w:rPr>
        <w:t> </w:t>
      </w:r>
      <w:r>
        <w:rPr>
          <w:b w:val="0"/>
          <w:color w:val="231F20"/>
          <w:w w:val="85"/>
        </w:rPr>
        <w:t>basis</w:t>
      </w:r>
      <w:r>
        <w:rPr>
          <w:b w:val="0"/>
          <w:color w:val="231F20"/>
          <w:spacing w:val="-34"/>
          <w:w w:val="85"/>
        </w:rPr>
        <w:t> </w:t>
      </w:r>
      <w:r>
        <w:rPr>
          <w:b w:val="0"/>
          <w:color w:val="231F20"/>
          <w:w w:val="85"/>
        </w:rPr>
        <w:t>increased</w:t>
      </w:r>
      <w:r>
        <w:rPr>
          <w:b w:val="0"/>
          <w:color w:val="231F20"/>
          <w:spacing w:val="-35"/>
          <w:w w:val="85"/>
        </w:rPr>
        <w:t> </w:t>
      </w:r>
      <w:r>
        <w:rPr>
          <w:b w:val="0"/>
          <w:color w:val="231F20"/>
          <w:w w:val="85"/>
        </w:rPr>
        <w:t>46.2</w:t>
      </w:r>
      <w:r>
        <w:rPr>
          <w:b w:val="0"/>
          <w:color w:val="231F20"/>
          <w:spacing w:val="-35"/>
          <w:w w:val="85"/>
        </w:rPr>
        <w:t> </w:t>
      </w:r>
      <w:r>
        <w:rPr>
          <w:b w:val="0"/>
          <w:color w:val="231F20"/>
          <w:w w:val="85"/>
        </w:rPr>
        <w:t>percent,</w:t>
      </w:r>
      <w:r>
        <w:rPr>
          <w:b w:val="0"/>
          <w:color w:val="231F20"/>
          <w:spacing w:val="-35"/>
          <w:w w:val="85"/>
        </w:rPr>
        <w:t> </w:t>
      </w:r>
      <w:r>
        <w:rPr>
          <w:b w:val="0"/>
          <w:color w:val="231F20"/>
          <w:w w:val="85"/>
        </w:rPr>
        <w:t>net</w:t>
      </w:r>
      <w:r>
        <w:rPr>
          <w:b w:val="0"/>
          <w:color w:val="231F20"/>
          <w:spacing w:val="-35"/>
          <w:w w:val="85"/>
        </w:rPr>
        <w:t> </w:t>
      </w:r>
      <w:r>
        <w:rPr>
          <w:b w:val="0"/>
          <w:color w:val="231F20"/>
          <w:w w:val="85"/>
        </w:rPr>
        <w:t>of</w:t>
      </w:r>
      <w:r>
        <w:rPr>
          <w:b w:val="0"/>
          <w:color w:val="231F20"/>
          <w:spacing w:val="-35"/>
          <w:w w:val="85"/>
        </w:rPr>
        <w:t> </w:t>
      </w:r>
      <w:r>
        <w:rPr>
          <w:b w:val="0"/>
          <w:color w:val="231F20"/>
          <w:w w:val="85"/>
        </w:rPr>
        <w:t>hedging </w:t>
      </w:r>
      <w:r>
        <w:rPr>
          <w:b w:val="0"/>
          <w:color w:val="231F20"/>
          <w:w w:val="90"/>
        </w:rPr>
        <w:t>gains,</w:t>
      </w:r>
      <w:r>
        <w:rPr>
          <w:b w:val="0"/>
          <w:color w:val="231F20"/>
          <w:spacing w:val="-21"/>
          <w:w w:val="90"/>
        </w:rPr>
        <w:t> </w:t>
      </w:r>
      <w:r>
        <w:rPr>
          <w:b w:val="0"/>
          <w:color w:val="231F20"/>
          <w:w w:val="90"/>
        </w:rPr>
        <w:t>primarily</w:t>
      </w:r>
      <w:r>
        <w:rPr>
          <w:b w:val="0"/>
          <w:color w:val="231F20"/>
          <w:spacing w:val="-21"/>
          <w:w w:val="90"/>
        </w:rPr>
        <w:t> </w:t>
      </w:r>
      <w:r>
        <w:rPr>
          <w:b w:val="0"/>
          <w:color w:val="231F20"/>
          <w:w w:val="90"/>
        </w:rPr>
        <w:t>due</w:t>
      </w:r>
      <w:r>
        <w:rPr>
          <w:b w:val="0"/>
          <w:color w:val="231F20"/>
          <w:spacing w:val="-22"/>
          <w:w w:val="90"/>
        </w:rPr>
        <w:t> </w:t>
      </w:r>
      <w:r>
        <w:rPr>
          <w:b w:val="0"/>
          <w:color w:val="231F20"/>
          <w:w w:val="90"/>
        </w:rPr>
        <w:t>to</w:t>
      </w:r>
      <w:r>
        <w:rPr>
          <w:b w:val="0"/>
          <w:color w:val="231F20"/>
          <w:spacing w:val="-21"/>
          <w:w w:val="90"/>
        </w:rPr>
        <w:t> </w:t>
      </w:r>
      <w:r>
        <w:rPr>
          <w:b w:val="0"/>
          <w:color w:val="231F20"/>
          <w:w w:val="90"/>
        </w:rPr>
        <w:t>a</w:t>
      </w:r>
      <w:r>
        <w:rPr>
          <w:b w:val="0"/>
          <w:color w:val="231F20"/>
          <w:spacing w:val="-22"/>
          <w:w w:val="90"/>
        </w:rPr>
        <w:t> </w:t>
      </w:r>
      <w:r>
        <w:rPr>
          <w:b w:val="0"/>
          <w:color w:val="231F20"/>
          <w:w w:val="90"/>
        </w:rPr>
        <w:t>significant</w:t>
      </w:r>
      <w:r>
        <w:rPr>
          <w:b w:val="0"/>
          <w:color w:val="231F20"/>
          <w:spacing w:val="-21"/>
          <w:w w:val="90"/>
        </w:rPr>
        <w:t> </w:t>
      </w:r>
      <w:r>
        <w:rPr>
          <w:b w:val="0"/>
          <w:color w:val="231F20"/>
          <w:w w:val="90"/>
        </w:rPr>
        <w:t>increase</w:t>
      </w:r>
      <w:r>
        <w:rPr>
          <w:b w:val="0"/>
          <w:color w:val="231F20"/>
          <w:spacing w:val="-22"/>
          <w:w w:val="90"/>
        </w:rPr>
        <w:t> </w:t>
      </w:r>
      <w:r>
        <w:rPr>
          <w:b w:val="0"/>
          <w:color w:val="231F20"/>
          <w:w w:val="90"/>
        </w:rPr>
        <w:t>in</w:t>
      </w:r>
      <w:r>
        <w:rPr>
          <w:b w:val="0"/>
          <w:color w:val="231F20"/>
          <w:spacing w:val="-21"/>
          <w:w w:val="90"/>
        </w:rPr>
        <w:t> </w:t>
      </w:r>
      <w:r>
        <w:rPr>
          <w:b w:val="0"/>
          <w:color w:val="231F20"/>
          <w:w w:val="90"/>
        </w:rPr>
        <w:t>the </w:t>
      </w:r>
      <w:r>
        <w:rPr>
          <w:b w:val="0"/>
          <w:color w:val="231F20"/>
          <w:w w:val="85"/>
        </w:rPr>
        <w:t>average</w:t>
      </w:r>
      <w:r>
        <w:rPr>
          <w:b w:val="0"/>
          <w:color w:val="231F20"/>
          <w:spacing w:val="-34"/>
          <w:w w:val="85"/>
        </w:rPr>
        <w:t> </w:t>
      </w:r>
      <w:r>
        <w:rPr>
          <w:b w:val="0"/>
          <w:color w:val="231F20"/>
          <w:w w:val="85"/>
        </w:rPr>
        <w:t>cost</w:t>
      </w:r>
      <w:r>
        <w:rPr>
          <w:b w:val="0"/>
          <w:color w:val="231F20"/>
          <w:spacing w:val="-33"/>
          <w:w w:val="85"/>
        </w:rPr>
        <w:t> </w:t>
      </w:r>
      <w:r>
        <w:rPr>
          <w:b w:val="0"/>
          <w:color w:val="231F20"/>
          <w:w w:val="85"/>
        </w:rPr>
        <w:t>per</w:t>
      </w:r>
      <w:r>
        <w:rPr>
          <w:b w:val="0"/>
          <w:color w:val="231F20"/>
          <w:spacing w:val="-33"/>
          <w:w w:val="85"/>
        </w:rPr>
        <w:t> </w:t>
      </w:r>
      <w:r>
        <w:rPr>
          <w:b w:val="0"/>
          <w:color w:val="231F20"/>
          <w:w w:val="85"/>
        </w:rPr>
        <w:t>gallon</w:t>
      </w:r>
      <w:r>
        <w:rPr>
          <w:b w:val="0"/>
          <w:color w:val="231F20"/>
          <w:spacing w:val="-33"/>
          <w:w w:val="85"/>
        </w:rPr>
        <w:t> </w:t>
      </w:r>
      <w:r>
        <w:rPr>
          <w:b w:val="0"/>
          <w:color w:val="231F20"/>
          <w:w w:val="85"/>
        </w:rPr>
        <w:t>of</w:t>
      </w:r>
      <w:r>
        <w:rPr>
          <w:b w:val="0"/>
          <w:color w:val="231F20"/>
          <w:spacing w:val="-33"/>
          <w:w w:val="85"/>
        </w:rPr>
        <w:t> </w:t>
      </w:r>
      <w:r>
        <w:rPr>
          <w:b w:val="0"/>
          <w:color w:val="231F20"/>
          <w:w w:val="85"/>
        </w:rPr>
        <w:t>jet</w:t>
      </w:r>
      <w:r>
        <w:rPr>
          <w:b w:val="0"/>
          <w:color w:val="231F20"/>
          <w:spacing w:val="-33"/>
          <w:w w:val="85"/>
        </w:rPr>
        <w:t> </w:t>
      </w:r>
      <w:r>
        <w:rPr>
          <w:b w:val="0"/>
          <w:color w:val="231F20"/>
          <w:w w:val="85"/>
        </w:rPr>
        <w:t>fuel.</w:t>
      </w:r>
      <w:r>
        <w:rPr>
          <w:b w:val="0"/>
          <w:color w:val="231F20"/>
          <w:spacing w:val="-33"/>
          <w:w w:val="85"/>
        </w:rPr>
        <w:t> </w:t>
      </w:r>
      <w:r>
        <w:rPr>
          <w:b w:val="0"/>
          <w:color w:val="231F20"/>
          <w:w w:val="85"/>
        </w:rPr>
        <w:t>Although</w:t>
      </w:r>
      <w:r>
        <w:rPr>
          <w:b w:val="0"/>
          <w:color w:val="231F20"/>
          <w:spacing w:val="-33"/>
          <w:w w:val="85"/>
        </w:rPr>
        <w:t> </w:t>
      </w:r>
      <w:r>
        <w:rPr>
          <w:b w:val="0"/>
          <w:color w:val="231F20"/>
          <w:w w:val="85"/>
        </w:rPr>
        <w:t>the</w:t>
      </w:r>
      <w:r>
        <w:rPr>
          <w:b w:val="0"/>
          <w:color w:val="231F20"/>
          <w:spacing w:val="-33"/>
          <w:w w:val="85"/>
        </w:rPr>
        <w:t> </w:t>
      </w:r>
      <w:r>
        <w:rPr>
          <w:b w:val="0"/>
          <w:color w:val="231F20"/>
          <w:w w:val="85"/>
        </w:rPr>
        <w:t>Compa- </w:t>
      </w:r>
      <w:r>
        <w:rPr>
          <w:b w:val="0"/>
          <w:color w:val="231F20"/>
          <w:w w:val="80"/>
        </w:rPr>
        <w:t>ny’s</w:t>
      </w:r>
      <w:r>
        <w:rPr>
          <w:b w:val="0"/>
          <w:color w:val="231F20"/>
          <w:spacing w:val="-16"/>
          <w:w w:val="80"/>
        </w:rPr>
        <w:t> </w:t>
      </w:r>
      <w:r>
        <w:rPr>
          <w:b w:val="0"/>
          <w:color w:val="231F20"/>
          <w:w w:val="80"/>
        </w:rPr>
        <w:t>fuel</w:t>
      </w:r>
      <w:r>
        <w:rPr>
          <w:b w:val="0"/>
          <w:color w:val="231F20"/>
          <w:spacing w:val="-17"/>
          <w:w w:val="80"/>
        </w:rPr>
        <w:t> </w:t>
      </w:r>
      <w:r>
        <w:rPr>
          <w:b w:val="0"/>
          <w:color w:val="231F20"/>
          <w:w w:val="80"/>
        </w:rPr>
        <w:t>hedge</w:t>
      </w:r>
      <w:r>
        <w:rPr>
          <w:b w:val="0"/>
          <w:color w:val="231F20"/>
          <w:spacing w:val="-17"/>
          <w:w w:val="80"/>
        </w:rPr>
        <w:t> </w:t>
      </w:r>
      <w:r>
        <w:rPr>
          <w:b w:val="0"/>
          <w:color w:val="231F20"/>
          <w:w w:val="80"/>
        </w:rPr>
        <w:t>position</w:t>
      </w:r>
      <w:r>
        <w:rPr>
          <w:b w:val="0"/>
          <w:color w:val="231F20"/>
          <w:spacing w:val="-16"/>
          <w:w w:val="80"/>
        </w:rPr>
        <w:t> </w:t>
      </w:r>
      <w:r>
        <w:rPr>
          <w:b w:val="0"/>
          <w:color w:val="231F20"/>
          <w:w w:val="80"/>
        </w:rPr>
        <w:t>was</w:t>
      </w:r>
      <w:r>
        <w:rPr>
          <w:b w:val="0"/>
          <w:color w:val="231F20"/>
          <w:spacing w:val="-17"/>
          <w:w w:val="80"/>
        </w:rPr>
        <w:t> </w:t>
      </w:r>
      <w:r>
        <w:rPr>
          <w:b w:val="0"/>
          <w:color w:val="231F20"/>
          <w:w w:val="80"/>
        </w:rPr>
        <w:t>not</w:t>
      </w:r>
      <w:r>
        <w:rPr>
          <w:b w:val="0"/>
          <w:color w:val="231F20"/>
          <w:spacing w:val="-15"/>
          <w:w w:val="80"/>
        </w:rPr>
        <w:t> </w:t>
      </w:r>
      <w:r>
        <w:rPr>
          <w:b w:val="0"/>
          <w:color w:val="231F20"/>
          <w:w w:val="80"/>
        </w:rPr>
        <w:t>as</w:t>
      </w:r>
      <w:r>
        <w:rPr>
          <w:b w:val="0"/>
          <w:color w:val="231F20"/>
          <w:spacing w:val="-16"/>
          <w:w w:val="80"/>
        </w:rPr>
        <w:t> </w:t>
      </w:r>
      <w:r>
        <w:rPr>
          <w:b w:val="0"/>
          <w:color w:val="231F20"/>
          <w:w w:val="80"/>
        </w:rPr>
        <w:t>strong</w:t>
      </w:r>
      <w:r>
        <w:rPr>
          <w:b w:val="0"/>
          <w:color w:val="231F20"/>
          <w:spacing w:val="-15"/>
          <w:w w:val="80"/>
        </w:rPr>
        <w:t> </w:t>
      </w:r>
      <w:r>
        <w:rPr>
          <w:b w:val="0"/>
          <w:color w:val="231F20"/>
          <w:w w:val="80"/>
        </w:rPr>
        <w:t>as</w:t>
      </w:r>
      <w:r>
        <w:rPr>
          <w:b w:val="0"/>
          <w:color w:val="231F20"/>
          <w:spacing w:val="-17"/>
          <w:w w:val="80"/>
        </w:rPr>
        <w:t> </w:t>
      </w:r>
      <w:r>
        <w:rPr>
          <w:b w:val="0"/>
          <w:color w:val="231F20"/>
          <w:w w:val="80"/>
        </w:rPr>
        <w:t>the</w:t>
      </w:r>
      <w:r>
        <w:rPr>
          <w:b w:val="0"/>
          <w:color w:val="231F20"/>
          <w:spacing w:val="-16"/>
          <w:w w:val="80"/>
        </w:rPr>
        <w:t> </w:t>
      </w:r>
      <w:r>
        <w:rPr>
          <w:b w:val="0"/>
          <w:color w:val="231F20"/>
          <w:w w:val="80"/>
        </w:rPr>
        <w:t>position </w:t>
      </w:r>
      <w:r>
        <w:rPr>
          <w:b w:val="0"/>
          <w:color w:val="231F20"/>
          <w:w w:val="85"/>
        </w:rPr>
        <w:t>the Company held in 2005, the Company’s hedging program</w:t>
      </w:r>
      <w:r>
        <w:rPr>
          <w:b w:val="0"/>
          <w:color w:val="231F20"/>
          <w:spacing w:val="-30"/>
          <w:w w:val="85"/>
        </w:rPr>
        <w:t> </w:t>
      </w:r>
      <w:r>
        <w:rPr>
          <w:b w:val="0"/>
          <w:color w:val="231F20"/>
          <w:w w:val="85"/>
        </w:rPr>
        <w:t>still</w:t>
      </w:r>
      <w:r>
        <w:rPr>
          <w:b w:val="0"/>
          <w:color w:val="231F20"/>
          <w:spacing w:val="-29"/>
          <w:w w:val="85"/>
        </w:rPr>
        <w:t> </w:t>
      </w:r>
      <w:r>
        <w:rPr>
          <w:b w:val="0"/>
          <w:color w:val="231F20"/>
          <w:w w:val="85"/>
        </w:rPr>
        <w:t>resulted</w:t>
      </w:r>
      <w:r>
        <w:rPr>
          <w:b w:val="0"/>
          <w:color w:val="231F20"/>
          <w:spacing w:val="-30"/>
          <w:w w:val="85"/>
        </w:rPr>
        <w:t> </w:t>
      </w:r>
      <w:r>
        <w:rPr>
          <w:b w:val="0"/>
          <w:color w:val="231F20"/>
          <w:w w:val="85"/>
        </w:rPr>
        <w:t>in</w:t>
      </w:r>
      <w:r>
        <w:rPr>
          <w:b w:val="0"/>
          <w:color w:val="231F20"/>
          <w:spacing w:val="-30"/>
          <w:w w:val="85"/>
        </w:rPr>
        <w:t> </w:t>
      </w:r>
      <w:r>
        <w:rPr>
          <w:b w:val="0"/>
          <w:color w:val="231F20"/>
          <w:w w:val="85"/>
        </w:rPr>
        <w:t>the</w:t>
      </w:r>
      <w:r>
        <w:rPr>
          <w:b w:val="0"/>
          <w:color w:val="231F20"/>
          <w:spacing w:val="-30"/>
          <w:w w:val="85"/>
        </w:rPr>
        <w:t> </w:t>
      </w:r>
      <w:r>
        <w:rPr>
          <w:b w:val="0"/>
          <w:color w:val="231F20"/>
          <w:w w:val="85"/>
        </w:rPr>
        <w:t>realization</w:t>
      </w:r>
      <w:r>
        <w:rPr>
          <w:b w:val="0"/>
          <w:color w:val="231F20"/>
          <w:spacing w:val="-31"/>
          <w:w w:val="85"/>
        </w:rPr>
        <w:t> </w:t>
      </w:r>
      <w:r>
        <w:rPr>
          <w:b w:val="0"/>
          <w:color w:val="231F20"/>
          <w:w w:val="85"/>
        </w:rPr>
        <w:t>of</w:t>
      </w:r>
      <w:r>
        <w:rPr>
          <w:b w:val="0"/>
          <w:color w:val="231F20"/>
          <w:spacing w:val="-30"/>
          <w:w w:val="85"/>
        </w:rPr>
        <w:t> </w:t>
      </w:r>
      <w:r>
        <w:rPr>
          <w:b w:val="0"/>
          <w:color w:val="231F20"/>
          <w:w w:val="85"/>
        </w:rPr>
        <w:t>$675</w:t>
      </w:r>
      <w:r>
        <w:rPr>
          <w:b w:val="0"/>
          <w:color w:val="231F20"/>
          <w:spacing w:val="-30"/>
          <w:w w:val="85"/>
        </w:rPr>
        <w:t> </w:t>
      </w:r>
      <w:r>
        <w:rPr>
          <w:b w:val="0"/>
          <w:color w:val="231F20"/>
          <w:w w:val="85"/>
        </w:rPr>
        <w:t>million in cash settlements during 2006. These settlements resulted</w:t>
      </w:r>
      <w:r>
        <w:rPr>
          <w:b w:val="0"/>
          <w:color w:val="231F20"/>
          <w:spacing w:val="-23"/>
          <w:w w:val="85"/>
        </w:rPr>
        <w:t> </w:t>
      </w:r>
      <w:r>
        <w:rPr>
          <w:b w:val="0"/>
          <w:color w:val="231F20"/>
          <w:w w:val="85"/>
        </w:rPr>
        <w:t>in</w:t>
      </w:r>
      <w:r>
        <w:rPr>
          <w:b w:val="0"/>
          <w:color w:val="231F20"/>
          <w:spacing w:val="-24"/>
          <w:w w:val="85"/>
        </w:rPr>
        <w:t> </w:t>
      </w:r>
      <w:r>
        <w:rPr>
          <w:b w:val="0"/>
          <w:color w:val="231F20"/>
          <w:w w:val="85"/>
        </w:rPr>
        <w:t>a</w:t>
      </w:r>
      <w:r>
        <w:rPr>
          <w:b w:val="0"/>
          <w:color w:val="231F20"/>
          <w:spacing w:val="-24"/>
          <w:w w:val="85"/>
        </w:rPr>
        <w:t> </w:t>
      </w:r>
      <w:r>
        <w:rPr>
          <w:b w:val="0"/>
          <w:color w:val="231F20"/>
          <w:w w:val="85"/>
        </w:rPr>
        <w:t>2006</w:t>
      </w:r>
      <w:r>
        <w:rPr>
          <w:b w:val="0"/>
          <w:color w:val="231F20"/>
          <w:spacing w:val="-24"/>
          <w:w w:val="85"/>
        </w:rPr>
        <w:t> </w:t>
      </w:r>
      <w:r>
        <w:rPr>
          <w:b w:val="0"/>
          <w:color w:val="231F20"/>
          <w:w w:val="85"/>
        </w:rPr>
        <w:t>reduction</w:t>
      </w:r>
      <w:r>
        <w:rPr>
          <w:b w:val="0"/>
          <w:color w:val="231F20"/>
          <w:spacing w:val="-24"/>
          <w:w w:val="85"/>
        </w:rPr>
        <w:t> </w:t>
      </w:r>
      <w:r>
        <w:rPr>
          <w:b w:val="0"/>
          <w:color w:val="231F20"/>
          <w:w w:val="85"/>
        </w:rPr>
        <w:t>to</w:t>
      </w:r>
      <w:r>
        <w:rPr>
          <w:b w:val="0"/>
          <w:color w:val="231F20"/>
          <w:spacing w:val="-24"/>
          <w:w w:val="85"/>
        </w:rPr>
        <w:t> </w:t>
      </w:r>
      <w:r>
        <w:rPr>
          <w:b w:val="0"/>
          <w:color w:val="231F20"/>
          <w:w w:val="85"/>
        </w:rPr>
        <w:t>Fuel</w:t>
      </w:r>
      <w:r>
        <w:rPr>
          <w:b w:val="0"/>
          <w:color w:val="231F20"/>
          <w:spacing w:val="-24"/>
          <w:w w:val="85"/>
        </w:rPr>
        <w:t> </w:t>
      </w:r>
      <w:r>
        <w:rPr>
          <w:b w:val="0"/>
          <w:color w:val="231F20"/>
          <w:w w:val="85"/>
        </w:rPr>
        <w:t>and</w:t>
      </w:r>
      <w:r>
        <w:rPr>
          <w:b w:val="0"/>
          <w:color w:val="231F20"/>
          <w:spacing w:val="-24"/>
          <w:w w:val="85"/>
        </w:rPr>
        <w:t> </w:t>
      </w:r>
      <w:r>
        <w:rPr>
          <w:b w:val="0"/>
          <w:color w:val="231F20"/>
          <w:w w:val="85"/>
        </w:rPr>
        <w:t>oil</w:t>
      </w:r>
      <w:r>
        <w:rPr>
          <w:b w:val="0"/>
          <w:color w:val="231F20"/>
          <w:spacing w:val="-24"/>
          <w:w w:val="85"/>
        </w:rPr>
        <w:t> </w:t>
      </w:r>
      <w:r>
        <w:rPr>
          <w:b w:val="0"/>
          <w:color w:val="231F20"/>
          <w:w w:val="85"/>
        </w:rPr>
        <w:t>expense</w:t>
      </w:r>
      <w:r>
        <w:rPr>
          <w:b w:val="0"/>
          <w:color w:val="231F20"/>
          <w:spacing w:val="-25"/>
          <w:w w:val="85"/>
        </w:rPr>
        <w:t> </w:t>
      </w:r>
      <w:r>
        <w:rPr>
          <w:b w:val="0"/>
          <w:color w:val="231F20"/>
          <w:w w:val="85"/>
        </w:rPr>
        <w:t>of</w:t>
      </w:r>
    </w:p>
    <w:p>
      <w:pPr>
        <w:pStyle w:val="BodyText"/>
        <w:spacing w:line="252" w:lineRule="auto"/>
        <w:ind w:left="119"/>
        <w:jc w:val="both"/>
        <w:rPr>
          <w:b w:val="0"/>
        </w:rPr>
      </w:pPr>
      <w:r>
        <w:rPr>
          <w:b w:val="0"/>
          <w:color w:val="231F20"/>
          <w:w w:val="85"/>
        </w:rPr>
        <w:t>$634</w:t>
      </w:r>
      <w:r>
        <w:rPr>
          <w:b w:val="0"/>
          <w:color w:val="231F20"/>
          <w:spacing w:val="-18"/>
          <w:w w:val="85"/>
        </w:rPr>
        <w:t> </w:t>
      </w:r>
      <w:r>
        <w:rPr>
          <w:b w:val="0"/>
          <w:color w:val="231F20"/>
          <w:w w:val="85"/>
        </w:rPr>
        <w:t>million.</w:t>
      </w:r>
      <w:r>
        <w:rPr>
          <w:b w:val="0"/>
          <w:color w:val="231F20"/>
          <w:spacing w:val="-18"/>
          <w:w w:val="85"/>
        </w:rPr>
        <w:t> </w:t>
      </w:r>
      <w:r>
        <w:rPr>
          <w:b w:val="0"/>
          <w:color w:val="231F20"/>
          <w:w w:val="85"/>
        </w:rPr>
        <w:t>However,</w:t>
      </w:r>
      <w:r>
        <w:rPr>
          <w:b w:val="0"/>
          <w:color w:val="231F20"/>
          <w:spacing w:val="-19"/>
          <w:w w:val="85"/>
        </w:rPr>
        <w:t> </w:t>
      </w:r>
      <w:r>
        <w:rPr>
          <w:b w:val="0"/>
          <w:color w:val="231F20"/>
          <w:w w:val="85"/>
        </w:rPr>
        <w:t>even</w:t>
      </w:r>
      <w:r>
        <w:rPr>
          <w:b w:val="0"/>
          <w:color w:val="231F20"/>
          <w:spacing w:val="-19"/>
          <w:w w:val="85"/>
        </w:rPr>
        <w:t> </w:t>
      </w:r>
      <w:r>
        <w:rPr>
          <w:b w:val="0"/>
          <w:color w:val="231F20"/>
          <w:w w:val="85"/>
        </w:rPr>
        <w:t>with</w:t>
      </w:r>
      <w:r>
        <w:rPr>
          <w:b w:val="0"/>
          <w:color w:val="231F20"/>
          <w:spacing w:val="-18"/>
          <w:w w:val="85"/>
        </w:rPr>
        <w:t> </w:t>
      </w:r>
      <w:r>
        <w:rPr>
          <w:b w:val="0"/>
          <w:color w:val="231F20"/>
          <w:w w:val="85"/>
        </w:rPr>
        <w:t>this</w:t>
      </w:r>
      <w:r>
        <w:rPr>
          <w:b w:val="0"/>
          <w:color w:val="231F20"/>
          <w:spacing w:val="-18"/>
          <w:w w:val="85"/>
        </w:rPr>
        <w:t> </w:t>
      </w:r>
      <w:r>
        <w:rPr>
          <w:b w:val="0"/>
          <w:color w:val="231F20"/>
          <w:w w:val="85"/>
        </w:rPr>
        <w:t>hedge</w:t>
      </w:r>
      <w:r>
        <w:rPr>
          <w:b w:val="0"/>
          <w:color w:val="231F20"/>
          <w:spacing w:val="-18"/>
          <w:w w:val="85"/>
        </w:rPr>
        <w:t> </w:t>
      </w:r>
      <w:r>
        <w:rPr>
          <w:b w:val="0"/>
          <w:color w:val="231F20"/>
          <w:w w:val="85"/>
        </w:rPr>
        <w:t>position, </w:t>
      </w:r>
      <w:r>
        <w:rPr>
          <w:b w:val="0"/>
          <w:color w:val="231F20"/>
          <w:w w:val="80"/>
        </w:rPr>
        <w:t>the</w:t>
      </w:r>
      <w:r>
        <w:rPr>
          <w:b w:val="0"/>
          <w:color w:val="231F20"/>
          <w:spacing w:val="-21"/>
          <w:w w:val="80"/>
        </w:rPr>
        <w:t> </w:t>
      </w:r>
      <w:r>
        <w:rPr>
          <w:b w:val="0"/>
          <w:color w:val="231F20"/>
          <w:w w:val="80"/>
        </w:rPr>
        <w:t>Company’s</w:t>
      </w:r>
      <w:r>
        <w:rPr>
          <w:b w:val="0"/>
          <w:color w:val="231F20"/>
          <w:spacing w:val="-23"/>
          <w:w w:val="80"/>
        </w:rPr>
        <w:t> </w:t>
      </w:r>
      <w:r>
        <w:rPr>
          <w:b w:val="0"/>
          <w:color w:val="231F20"/>
          <w:w w:val="80"/>
        </w:rPr>
        <w:t>jet</w:t>
      </w:r>
      <w:r>
        <w:rPr>
          <w:b w:val="0"/>
          <w:color w:val="231F20"/>
          <w:spacing w:val="-21"/>
          <w:w w:val="80"/>
        </w:rPr>
        <w:t> </w:t>
      </w:r>
      <w:r>
        <w:rPr>
          <w:b w:val="0"/>
          <w:color w:val="231F20"/>
          <w:w w:val="80"/>
        </w:rPr>
        <w:t>fuel</w:t>
      </w:r>
      <w:r>
        <w:rPr>
          <w:b w:val="0"/>
          <w:color w:val="231F20"/>
          <w:spacing w:val="-23"/>
          <w:w w:val="80"/>
        </w:rPr>
        <w:t> </w:t>
      </w:r>
      <w:r>
        <w:rPr>
          <w:b w:val="0"/>
          <w:color w:val="231F20"/>
          <w:w w:val="80"/>
        </w:rPr>
        <w:t>cost</w:t>
      </w:r>
      <w:r>
        <w:rPr>
          <w:b w:val="0"/>
          <w:color w:val="231F20"/>
          <w:spacing w:val="-21"/>
          <w:w w:val="80"/>
        </w:rPr>
        <w:t> </w:t>
      </w:r>
      <w:r>
        <w:rPr>
          <w:b w:val="0"/>
          <w:color w:val="231F20"/>
          <w:w w:val="80"/>
        </w:rPr>
        <w:t>per</w:t>
      </w:r>
      <w:r>
        <w:rPr>
          <w:b w:val="0"/>
          <w:color w:val="231F20"/>
          <w:spacing w:val="-21"/>
          <w:w w:val="80"/>
        </w:rPr>
        <w:t> </w:t>
      </w:r>
      <w:r>
        <w:rPr>
          <w:b w:val="0"/>
          <w:color w:val="231F20"/>
          <w:w w:val="80"/>
        </w:rPr>
        <w:t>gallon</w:t>
      </w:r>
      <w:r>
        <w:rPr>
          <w:b w:val="0"/>
          <w:color w:val="231F20"/>
          <w:spacing w:val="-23"/>
          <w:w w:val="80"/>
        </w:rPr>
        <w:t> </w:t>
      </w:r>
      <w:r>
        <w:rPr>
          <w:b w:val="0"/>
          <w:color w:val="231F20"/>
          <w:w w:val="80"/>
        </w:rPr>
        <w:t>increased</w:t>
      </w:r>
      <w:r>
        <w:rPr>
          <w:b w:val="0"/>
          <w:color w:val="231F20"/>
          <w:spacing w:val="-23"/>
          <w:w w:val="80"/>
        </w:rPr>
        <w:t> </w:t>
      </w:r>
      <w:r>
        <w:rPr>
          <w:b w:val="0"/>
          <w:color w:val="231F20"/>
          <w:w w:val="80"/>
        </w:rPr>
        <w:t>48.5</w:t>
      </w:r>
      <w:r>
        <w:rPr>
          <w:b w:val="0"/>
          <w:color w:val="231F20"/>
          <w:spacing w:val="-21"/>
          <w:w w:val="80"/>
        </w:rPr>
        <w:t> </w:t>
      </w:r>
      <w:r>
        <w:rPr>
          <w:b w:val="0"/>
          <w:color w:val="231F20"/>
          <w:w w:val="80"/>
        </w:rPr>
        <w:t>per- cent</w:t>
      </w:r>
      <w:r>
        <w:rPr>
          <w:b w:val="0"/>
          <w:color w:val="231F20"/>
          <w:spacing w:val="-22"/>
          <w:w w:val="80"/>
        </w:rPr>
        <w:t> </w:t>
      </w:r>
      <w:r>
        <w:rPr>
          <w:b w:val="0"/>
          <w:color w:val="231F20"/>
          <w:w w:val="80"/>
        </w:rPr>
        <w:t>versus</w:t>
      </w:r>
      <w:r>
        <w:rPr>
          <w:b w:val="0"/>
          <w:color w:val="231F20"/>
          <w:spacing w:val="-22"/>
          <w:w w:val="80"/>
        </w:rPr>
        <w:t> </w:t>
      </w:r>
      <w:r>
        <w:rPr>
          <w:b w:val="0"/>
          <w:color w:val="231F20"/>
          <w:w w:val="80"/>
        </w:rPr>
        <w:t>2005.</w:t>
      </w:r>
      <w:r>
        <w:rPr>
          <w:b w:val="0"/>
          <w:color w:val="231F20"/>
          <w:spacing w:val="-21"/>
          <w:w w:val="80"/>
        </w:rPr>
        <w:t> </w:t>
      </w:r>
      <w:r>
        <w:rPr>
          <w:b w:val="0"/>
          <w:color w:val="231F20"/>
          <w:w w:val="80"/>
        </w:rPr>
        <w:t>The</w:t>
      </w:r>
      <w:r>
        <w:rPr>
          <w:b w:val="0"/>
          <w:color w:val="231F20"/>
          <w:spacing w:val="-23"/>
          <w:w w:val="80"/>
        </w:rPr>
        <w:t> </w:t>
      </w:r>
      <w:r>
        <w:rPr>
          <w:b w:val="0"/>
          <w:color w:val="231F20"/>
          <w:w w:val="80"/>
        </w:rPr>
        <w:t>average</w:t>
      </w:r>
      <w:r>
        <w:rPr>
          <w:b w:val="0"/>
          <w:color w:val="231F20"/>
          <w:spacing w:val="-24"/>
          <w:w w:val="80"/>
        </w:rPr>
        <w:t> </w:t>
      </w:r>
      <w:r>
        <w:rPr>
          <w:b w:val="0"/>
          <w:color w:val="231F20"/>
          <w:w w:val="80"/>
        </w:rPr>
        <w:t>cost</w:t>
      </w:r>
      <w:r>
        <w:rPr>
          <w:b w:val="0"/>
          <w:color w:val="231F20"/>
          <w:spacing w:val="-21"/>
          <w:w w:val="80"/>
        </w:rPr>
        <w:t> </w:t>
      </w:r>
      <w:r>
        <w:rPr>
          <w:b w:val="0"/>
          <w:color w:val="231F20"/>
          <w:w w:val="80"/>
        </w:rPr>
        <w:t>per</w:t>
      </w:r>
      <w:r>
        <w:rPr>
          <w:b w:val="0"/>
          <w:color w:val="231F20"/>
          <w:spacing w:val="-22"/>
          <w:w w:val="80"/>
        </w:rPr>
        <w:t> </w:t>
      </w:r>
      <w:r>
        <w:rPr>
          <w:b w:val="0"/>
          <w:color w:val="231F20"/>
          <w:w w:val="80"/>
        </w:rPr>
        <w:t>gallon</w:t>
      </w:r>
      <w:r>
        <w:rPr>
          <w:b w:val="0"/>
          <w:color w:val="231F20"/>
          <w:spacing w:val="-22"/>
          <w:w w:val="80"/>
        </w:rPr>
        <w:t> </w:t>
      </w:r>
      <w:r>
        <w:rPr>
          <w:b w:val="0"/>
          <w:color w:val="231F20"/>
          <w:w w:val="80"/>
        </w:rPr>
        <w:t>of</w:t>
      </w:r>
      <w:r>
        <w:rPr>
          <w:b w:val="0"/>
          <w:color w:val="231F20"/>
          <w:spacing w:val="-21"/>
          <w:w w:val="80"/>
        </w:rPr>
        <w:t> </w:t>
      </w:r>
      <w:r>
        <w:rPr>
          <w:b w:val="0"/>
          <w:color w:val="231F20"/>
          <w:w w:val="80"/>
        </w:rPr>
        <w:t>jet</w:t>
      </w:r>
      <w:r>
        <w:rPr>
          <w:b w:val="0"/>
          <w:color w:val="231F20"/>
          <w:spacing w:val="-21"/>
          <w:w w:val="80"/>
        </w:rPr>
        <w:t> </w:t>
      </w:r>
      <w:r>
        <w:rPr>
          <w:b w:val="0"/>
          <w:color w:val="231F20"/>
          <w:w w:val="80"/>
        </w:rPr>
        <w:t>fuel</w:t>
      </w:r>
      <w:r>
        <w:rPr>
          <w:b w:val="0"/>
          <w:color w:val="231F20"/>
          <w:spacing w:val="-22"/>
          <w:w w:val="80"/>
        </w:rPr>
        <w:t> </w:t>
      </w:r>
      <w:r>
        <w:rPr>
          <w:b w:val="0"/>
          <w:color w:val="231F20"/>
          <w:w w:val="80"/>
        </w:rPr>
        <w:t>in </w:t>
      </w:r>
      <w:r>
        <w:rPr>
          <w:b w:val="0"/>
          <w:color w:val="231F20"/>
          <w:w w:val="85"/>
        </w:rPr>
        <w:t>2006</w:t>
      </w:r>
      <w:r>
        <w:rPr>
          <w:b w:val="0"/>
          <w:color w:val="231F20"/>
          <w:spacing w:val="-28"/>
          <w:w w:val="85"/>
        </w:rPr>
        <w:t> </w:t>
      </w:r>
      <w:r>
        <w:rPr>
          <w:b w:val="0"/>
          <w:color w:val="231F20"/>
          <w:w w:val="85"/>
        </w:rPr>
        <w:t>was</w:t>
      </w:r>
      <w:r>
        <w:rPr>
          <w:b w:val="0"/>
          <w:color w:val="231F20"/>
          <w:spacing w:val="-28"/>
          <w:w w:val="85"/>
        </w:rPr>
        <w:t> </w:t>
      </w:r>
      <w:r>
        <w:rPr>
          <w:b w:val="0"/>
          <w:color w:val="231F20"/>
          <w:w w:val="85"/>
        </w:rPr>
        <w:t>$1.53</w:t>
      </w:r>
      <w:r>
        <w:rPr>
          <w:b w:val="0"/>
          <w:color w:val="231F20"/>
          <w:spacing w:val="-28"/>
          <w:w w:val="85"/>
        </w:rPr>
        <w:t> </w:t>
      </w:r>
      <w:r>
        <w:rPr>
          <w:b w:val="0"/>
          <w:color w:val="231F20"/>
          <w:w w:val="85"/>
        </w:rPr>
        <w:t>compared</w:t>
      </w:r>
      <w:r>
        <w:rPr>
          <w:b w:val="0"/>
          <w:color w:val="231F20"/>
          <w:spacing w:val="-29"/>
          <w:w w:val="85"/>
        </w:rPr>
        <w:t> </w:t>
      </w:r>
      <w:r>
        <w:rPr>
          <w:b w:val="0"/>
          <w:color w:val="231F20"/>
          <w:w w:val="85"/>
        </w:rPr>
        <w:t>to</w:t>
      </w:r>
      <w:r>
        <w:rPr>
          <w:b w:val="0"/>
          <w:color w:val="231F20"/>
          <w:spacing w:val="-28"/>
          <w:w w:val="85"/>
        </w:rPr>
        <w:t> </w:t>
      </w:r>
      <w:r>
        <w:rPr>
          <w:b w:val="0"/>
          <w:color w:val="231F20"/>
          <w:w w:val="85"/>
        </w:rPr>
        <w:t>$1.03</w:t>
      </w:r>
      <w:r>
        <w:rPr>
          <w:b w:val="0"/>
          <w:color w:val="231F20"/>
          <w:spacing w:val="-28"/>
          <w:w w:val="85"/>
        </w:rPr>
        <w:t> </w:t>
      </w:r>
      <w:r>
        <w:rPr>
          <w:b w:val="0"/>
          <w:color w:val="231F20"/>
          <w:w w:val="85"/>
        </w:rPr>
        <w:t>in</w:t>
      </w:r>
      <w:r>
        <w:rPr>
          <w:b w:val="0"/>
          <w:color w:val="231F20"/>
          <w:spacing w:val="-28"/>
          <w:w w:val="85"/>
        </w:rPr>
        <w:t> </w:t>
      </w:r>
      <w:r>
        <w:rPr>
          <w:b w:val="0"/>
          <w:color w:val="231F20"/>
          <w:w w:val="85"/>
        </w:rPr>
        <w:t>2005,</w:t>
      </w:r>
      <w:r>
        <w:rPr>
          <w:b w:val="0"/>
          <w:color w:val="231F20"/>
          <w:spacing w:val="-28"/>
          <w:w w:val="85"/>
        </w:rPr>
        <w:t> </w:t>
      </w:r>
      <w:r>
        <w:rPr>
          <w:b w:val="0"/>
          <w:color w:val="231F20"/>
          <w:w w:val="85"/>
        </w:rPr>
        <w:t>excluding fuel-related</w:t>
      </w:r>
      <w:r>
        <w:rPr>
          <w:b w:val="0"/>
          <w:color w:val="231F20"/>
          <w:spacing w:val="-35"/>
          <w:w w:val="85"/>
        </w:rPr>
        <w:t> </w:t>
      </w:r>
      <w:r>
        <w:rPr>
          <w:b w:val="0"/>
          <w:color w:val="231F20"/>
          <w:w w:val="85"/>
        </w:rPr>
        <w:t>taxes</w:t>
      </w:r>
      <w:r>
        <w:rPr>
          <w:b w:val="0"/>
          <w:color w:val="231F20"/>
          <w:spacing w:val="-34"/>
          <w:w w:val="85"/>
        </w:rPr>
        <w:t> </w:t>
      </w:r>
      <w:r>
        <w:rPr>
          <w:b w:val="0"/>
          <w:color w:val="231F20"/>
          <w:w w:val="85"/>
        </w:rPr>
        <w:t>and</w:t>
      </w:r>
      <w:r>
        <w:rPr>
          <w:b w:val="0"/>
          <w:color w:val="231F20"/>
          <w:spacing w:val="-35"/>
          <w:w w:val="85"/>
        </w:rPr>
        <w:t> </w:t>
      </w:r>
      <w:r>
        <w:rPr>
          <w:b w:val="0"/>
          <w:color w:val="231F20"/>
          <w:w w:val="85"/>
        </w:rPr>
        <w:t>net</w:t>
      </w:r>
      <w:r>
        <w:rPr>
          <w:b w:val="0"/>
          <w:color w:val="231F20"/>
          <w:spacing w:val="-34"/>
          <w:w w:val="85"/>
        </w:rPr>
        <w:t> </w:t>
      </w:r>
      <w:r>
        <w:rPr>
          <w:b w:val="0"/>
          <w:color w:val="231F20"/>
          <w:w w:val="85"/>
        </w:rPr>
        <w:t>of</w:t>
      </w:r>
      <w:r>
        <w:rPr>
          <w:b w:val="0"/>
          <w:color w:val="231F20"/>
          <w:spacing w:val="-34"/>
          <w:w w:val="85"/>
        </w:rPr>
        <w:t> </w:t>
      </w:r>
      <w:r>
        <w:rPr>
          <w:b w:val="0"/>
          <w:color w:val="231F20"/>
          <w:w w:val="85"/>
        </w:rPr>
        <w:t>hedging</w:t>
      </w:r>
      <w:r>
        <w:rPr>
          <w:b w:val="0"/>
          <w:color w:val="231F20"/>
          <w:spacing w:val="-35"/>
          <w:w w:val="85"/>
        </w:rPr>
        <w:t> </w:t>
      </w:r>
      <w:r>
        <w:rPr>
          <w:b w:val="0"/>
          <w:color w:val="231F20"/>
          <w:w w:val="85"/>
        </w:rPr>
        <w:t>gains.</w:t>
      </w:r>
      <w:r>
        <w:rPr>
          <w:b w:val="0"/>
          <w:color w:val="231F20"/>
          <w:spacing w:val="-34"/>
          <w:w w:val="85"/>
        </w:rPr>
        <w:t> </w:t>
      </w:r>
      <w:r>
        <w:rPr>
          <w:b w:val="0"/>
          <w:color w:val="231F20"/>
          <w:w w:val="85"/>
        </w:rPr>
        <w:t>See</w:t>
      </w:r>
      <w:r>
        <w:rPr>
          <w:b w:val="0"/>
          <w:color w:val="231F20"/>
          <w:spacing w:val="-35"/>
          <w:w w:val="85"/>
        </w:rPr>
        <w:t> </w:t>
      </w:r>
      <w:r>
        <w:rPr>
          <w:b w:val="0"/>
          <w:color w:val="231F20"/>
          <w:w w:val="85"/>
        </w:rPr>
        <w:t>Note</w:t>
      </w:r>
      <w:r>
        <w:rPr>
          <w:b w:val="0"/>
          <w:color w:val="231F20"/>
          <w:spacing w:val="-35"/>
          <w:w w:val="85"/>
        </w:rPr>
        <w:t> </w:t>
      </w:r>
      <w:r>
        <w:rPr>
          <w:b w:val="0"/>
          <w:color w:val="231F20"/>
          <w:w w:val="85"/>
        </w:rPr>
        <w:t>10 </w:t>
      </w:r>
      <w:r>
        <w:rPr>
          <w:b w:val="0"/>
          <w:color w:val="231F20"/>
          <w:w w:val="80"/>
        </w:rPr>
        <w:t>to the Consolidated Financial Statements. The</w:t>
      </w:r>
      <w:r>
        <w:rPr>
          <w:b w:val="0"/>
          <w:color w:val="231F20"/>
          <w:spacing w:val="-6"/>
          <w:w w:val="80"/>
        </w:rPr>
        <w:t> </w:t>
      </w:r>
      <w:r>
        <w:rPr>
          <w:b w:val="0"/>
          <w:color w:val="231F20"/>
          <w:w w:val="80"/>
        </w:rPr>
        <w:t>increase </w:t>
      </w:r>
      <w:r>
        <w:rPr>
          <w:b w:val="0"/>
          <w:color w:val="231F20"/>
          <w:w w:val="85"/>
        </w:rPr>
        <w:t>in</w:t>
      </w:r>
      <w:r>
        <w:rPr>
          <w:b w:val="0"/>
          <w:color w:val="231F20"/>
          <w:spacing w:val="-31"/>
          <w:w w:val="85"/>
        </w:rPr>
        <w:t> </w:t>
      </w:r>
      <w:r>
        <w:rPr>
          <w:b w:val="0"/>
          <w:color w:val="231F20"/>
          <w:w w:val="85"/>
        </w:rPr>
        <w:t>fuel</w:t>
      </w:r>
      <w:r>
        <w:rPr>
          <w:b w:val="0"/>
          <w:color w:val="231F20"/>
          <w:spacing w:val="-31"/>
          <w:w w:val="85"/>
        </w:rPr>
        <w:t> </w:t>
      </w:r>
      <w:r>
        <w:rPr>
          <w:b w:val="0"/>
          <w:color w:val="231F20"/>
          <w:w w:val="85"/>
        </w:rPr>
        <w:t>prices</w:t>
      </w:r>
      <w:r>
        <w:rPr>
          <w:b w:val="0"/>
          <w:color w:val="231F20"/>
          <w:spacing w:val="-31"/>
          <w:w w:val="85"/>
        </w:rPr>
        <w:t> </w:t>
      </w:r>
      <w:r>
        <w:rPr>
          <w:b w:val="0"/>
          <w:color w:val="231F20"/>
          <w:w w:val="85"/>
        </w:rPr>
        <w:t>was</w:t>
      </w:r>
      <w:r>
        <w:rPr>
          <w:b w:val="0"/>
          <w:color w:val="231F20"/>
          <w:spacing w:val="-31"/>
          <w:w w:val="85"/>
        </w:rPr>
        <w:t> </w:t>
      </w:r>
      <w:r>
        <w:rPr>
          <w:b w:val="0"/>
          <w:color w:val="231F20"/>
          <w:w w:val="85"/>
        </w:rPr>
        <w:t>partially</w:t>
      </w:r>
      <w:r>
        <w:rPr>
          <w:b w:val="0"/>
          <w:color w:val="231F20"/>
          <w:spacing w:val="-31"/>
          <w:w w:val="85"/>
        </w:rPr>
        <w:t> </w:t>
      </w:r>
      <w:r>
        <w:rPr>
          <w:b w:val="0"/>
          <w:color w:val="231F20"/>
          <w:w w:val="85"/>
        </w:rPr>
        <w:t>offset</w:t>
      </w:r>
      <w:r>
        <w:rPr>
          <w:b w:val="0"/>
          <w:color w:val="231F20"/>
          <w:spacing w:val="-31"/>
          <w:w w:val="85"/>
        </w:rPr>
        <w:t> </w:t>
      </w:r>
      <w:r>
        <w:rPr>
          <w:b w:val="0"/>
          <w:color w:val="231F20"/>
          <w:w w:val="85"/>
        </w:rPr>
        <w:t>by</w:t>
      </w:r>
      <w:r>
        <w:rPr>
          <w:b w:val="0"/>
          <w:color w:val="231F20"/>
          <w:spacing w:val="-31"/>
          <w:w w:val="85"/>
        </w:rPr>
        <w:t> </w:t>
      </w:r>
      <w:r>
        <w:rPr>
          <w:b w:val="0"/>
          <w:color w:val="231F20"/>
          <w:w w:val="85"/>
        </w:rPr>
        <w:t>steps</w:t>
      </w:r>
      <w:r>
        <w:rPr>
          <w:b w:val="0"/>
          <w:color w:val="231F20"/>
          <w:spacing w:val="-31"/>
          <w:w w:val="85"/>
        </w:rPr>
        <w:t> </w:t>
      </w:r>
      <w:r>
        <w:rPr>
          <w:b w:val="0"/>
          <w:color w:val="231F20"/>
          <w:w w:val="85"/>
        </w:rPr>
        <w:t>the</w:t>
      </w:r>
      <w:r>
        <w:rPr>
          <w:b w:val="0"/>
          <w:color w:val="231F20"/>
          <w:spacing w:val="-31"/>
          <w:w w:val="85"/>
        </w:rPr>
        <w:t> </w:t>
      </w:r>
      <w:r>
        <w:rPr>
          <w:b w:val="0"/>
          <w:color w:val="231F20"/>
          <w:w w:val="85"/>
        </w:rPr>
        <w:t>Company has</w:t>
      </w:r>
      <w:r>
        <w:rPr>
          <w:b w:val="0"/>
          <w:color w:val="231F20"/>
          <w:spacing w:val="-14"/>
          <w:w w:val="85"/>
        </w:rPr>
        <w:t> </w:t>
      </w:r>
      <w:r>
        <w:rPr>
          <w:b w:val="0"/>
          <w:color w:val="231F20"/>
          <w:w w:val="85"/>
        </w:rPr>
        <w:t>taken</w:t>
      </w:r>
      <w:r>
        <w:rPr>
          <w:b w:val="0"/>
          <w:color w:val="231F20"/>
          <w:spacing w:val="-14"/>
          <w:w w:val="85"/>
        </w:rPr>
        <w:t> </w:t>
      </w:r>
      <w:r>
        <w:rPr>
          <w:b w:val="0"/>
          <w:color w:val="231F20"/>
          <w:w w:val="85"/>
        </w:rPr>
        <w:t>to</w:t>
      </w:r>
      <w:r>
        <w:rPr>
          <w:b w:val="0"/>
          <w:color w:val="231F20"/>
          <w:spacing w:val="-14"/>
          <w:w w:val="85"/>
        </w:rPr>
        <w:t> </w:t>
      </w:r>
      <w:r>
        <w:rPr>
          <w:b w:val="0"/>
          <w:color w:val="231F20"/>
          <w:w w:val="85"/>
        </w:rPr>
        <w:t>improve</w:t>
      </w:r>
      <w:r>
        <w:rPr>
          <w:b w:val="0"/>
          <w:color w:val="231F20"/>
          <w:spacing w:val="-14"/>
          <w:w w:val="85"/>
        </w:rPr>
        <w:t> </w:t>
      </w:r>
      <w:r>
        <w:rPr>
          <w:b w:val="0"/>
          <w:color w:val="231F20"/>
          <w:w w:val="85"/>
        </w:rPr>
        <w:t>the</w:t>
      </w:r>
      <w:r>
        <w:rPr>
          <w:b w:val="0"/>
          <w:color w:val="231F20"/>
          <w:spacing w:val="-14"/>
          <w:w w:val="85"/>
        </w:rPr>
        <w:t> </w:t>
      </w:r>
      <w:r>
        <w:rPr>
          <w:b w:val="0"/>
          <w:color w:val="231F20"/>
          <w:w w:val="85"/>
        </w:rPr>
        <w:t>fuel</w:t>
      </w:r>
      <w:r>
        <w:rPr>
          <w:b w:val="0"/>
          <w:color w:val="231F20"/>
          <w:spacing w:val="-14"/>
          <w:w w:val="85"/>
        </w:rPr>
        <w:t> </w:t>
      </w:r>
      <w:r>
        <w:rPr>
          <w:b w:val="0"/>
          <w:color w:val="231F20"/>
          <w:w w:val="85"/>
        </w:rPr>
        <w:t>efficiency</w:t>
      </w:r>
      <w:r>
        <w:rPr>
          <w:b w:val="0"/>
          <w:color w:val="231F20"/>
          <w:spacing w:val="-15"/>
          <w:w w:val="85"/>
        </w:rPr>
        <w:t> </w:t>
      </w:r>
      <w:r>
        <w:rPr>
          <w:b w:val="0"/>
          <w:color w:val="231F20"/>
          <w:w w:val="85"/>
        </w:rPr>
        <w:t>of</w:t>
      </w:r>
      <w:r>
        <w:rPr>
          <w:b w:val="0"/>
          <w:color w:val="231F20"/>
          <w:spacing w:val="-14"/>
          <w:w w:val="85"/>
        </w:rPr>
        <w:t> </w:t>
      </w:r>
      <w:r>
        <w:rPr>
          <w:b w:val="0"/>
          <w:color w:val="231F20"/>
          <w:w w:val="85"/>
        </w:rPr>
        <w:t>its</w:t>
      </w:r>
      <w:r>
        <w:rPr>
          <w:b w:val="0"/>
          <w:color w:val="231F20"/>
          <w:spacing w:val="-13"/>
          <w:w w:val="85"/>
        </w:rPr>
        <w:t> </w:t>
      </w:r>
      <w:r>
        <w:rPr>
          <w:b w:val="0"/>
          <w:color w:val="231F20"/>
          <w:w w:val="85"/>
        </w:rPr>
        <w:t>aircraft,</w:t>
      </w:r>
    </w:p>
    <w:p>
      <w:pPr>
        <w:pStyle w:val="BodyText"/>
        <w:spacing w:line="244" w:lineRule="auto" w:before="78"/>
        <w:ind w:left="119" w:right="197"/>
        <w:jc w:val="both"/>
        <w:rPr>
          <w:b w:val="0"/>
        </w:rPr>
      </w:pPr>
      <w:r>
        <w:rPr/>
        <w:br w:type="column"/>
      </w:r>
      <w:r>
        <w:rPr>
          <w:b w:val="0"/>
          <w:color w:val="231F20"/>
          <w:w w:val="85"/>
        </w:rPr>
        <w:t>including</w:t>
      </w:r>
      <w:r>
        <w:rPr>
          <w:b w:val="0"/>
          <w:color w:val="231F20"/>
          <w:spacing w:val="-18"/>
          <w:w w:val="85"/>
        </w:rPr>
        <w:t> </w:t>
      </w:r>
      <w:r>
        <w:rPr>
          <w:b w:val="0"/>
          <w:color w:val="231F20"/>
          <w:w w:val="85"/>
        </w:rPr>
        <w:t>the</w:t>
      </w:r>
      <w:r>
        <w:rPr>
          <w:b w:val="0"/>
          <w:color w:val="231F20"/>
          <w:spacing w:val="-18"/>
          <w:w w:val="85"/>
        </w:rPr>
        <w:t> </w:t>
      </w:r>
      <w:r>
        <w:rPr>
          <w:b w:val="0"/>
          <w:color w:val="231F20"/>
          <w:w w:val="85"/>
        </w:rPr>
        <w:t>addition</w:t>
      </w:r>
      <w:r>
        <w:rPr>
          <w:b w:val="0"/>
          <w:color w:val="231F20"/>
          <w:spacing w:val="-18"/>
          <w:w w:val="85"/>
        </w:rPr>
        <w:t> </w:t>
      </w:r>
      <w:r>
        <w:rPr>
          <w:b w:val="0"/>
          <w:color w:val="231F20"/>
          <w:w w:val="85"/>
        </w:rPr>
        <w:t>of</w:t>
      </w:r>
      <w:r>
        <w:rPr>
          <w:b w:val="0"/>
          <w:color w:val="231F20"/>
          <w:spacing w:val="-18"/>
          <w:w w:val="85"/>
        </w:rPr>
        <w:t> </w:t>
      </w:r>
      <w:r>
        <w:rPr>
          <w:b w:val="0"/>
          <w:color w:val="231F20"/>
          <w:w w:val="85"/>
        </w:rPr>
        <w:t>blended</w:t>
      </w:r>
      <w:r>
        <w:rPr>
          <w:b w:val="0"/>
          <w:color w:val="231F20"/>
          <w:spacing w:val="-19"/>
          <w:w w:val="85"/>
        </w:rPr>
        <w:t> </w:t>
      </w:r>
      <w:r>
        <w:rPr>
          <w:b w:val="0"/>
          <w:color w:val="231F20"/>
          <w:w w:val="85"/>
        </w:rPr>
        <w:t>winglets</w:t>
      </w:r>
      <w:r>
        <w:rPr>
          <w:b w:val="0"/>
          <w:color w:val="231F20"/>
          <w:spacing w:val="-18"/>
          <w:w w:val="85"/>
        </w:rPr>
        <w:t> </w:t>
      </w:r>
      <w:r>
        <w:rPr>
          <w:b w:val="0"/>
          <w:color w:val="231F20"/>
          <w:w w:val="85"/>
        </w:rPr>
        <w:t>to</w:t>
      </w:r>
      <w:r>
        <w:rPr>
          <w:b w:val="0"/>
          <w:color w:val="231F20"/>
          <w:spacing w:val="-17"/>
          <w:w w:val="85"/>
        </w:rPr>
        <w:t> </w:t>
      </w:r>
      <w:r>
        <w:rPr>
          <w:b w:val="0"/>
          <w:color w:val="231F20"/>
          <w:w w:val="85"/>
        </w:rPr>
        <w:t>all</w:t>
      </w:r>
      <w:r>
        <w:rPr>
          <w:b w:val="0"/>
          <w:color w:val="231F20"/>
          <w:spacing w:val="-18"/>
          <w:w w:val="85"/>
        </w:rPr>
        <w:t> </w:t>
      </w:r>
      <w:r>
        <w:rPr>
          <w:b w:val="0"/>
          <w:color w:val="231F20"/>
          <w:w w:val="85"/>
        </w:rPr>
        <w:t>of</w:t>
      </w:r>
      <w:r>
        <w:rPr>
          <w:b w:val="0"/>
          <w:color w:val="231F20"/>
          <w:spacing w:val="-18"/>
          <w:w w:val="85"/>
        </w:rPr>
        <w:t> </w:t>
      </w:r>
      <w:r>
        <w:rPr>
          <w:b w:val="0"/>
          <w:color w:val="231F20"/>
          <w:w w:val="85"/>
        </w:rPr>
        <w:t>the </w:t>
      </w:r>
      <w:r>
        <w:rPr>
          <w:b w:val="0"/>
          <w:color w:val="231F20"/>
          <w:w w:val="80"/>
        </w:rPr>
        <w:t>Company’s 737-700</w:t>
      </w:r>
      <w:r>
        <w:rPr>
          <w:b w:val="0"/>
          <w:color w:val="231F20"/>
          <w:spacing w:val="8"/>
          <w:w w:val="80"/>
        </w:rPr>
        <w:t> </w:t>
      </w:r>
      <w:r>
        <w:rPr>
          <w:b w:val="0"/>
          <w:color w:val="231F20"/>
          <w:w w:val="80"/>
        </w:rPr>
        <w:t>aircraft.</w:t>
      </w:r>
    </w:p>
    <w:p>
      <w:pPr>
        <w:pStyle w:val="BodyText"/>
        <w:spacing w:line="244" w:lineRule="auto" w:before="133"/>
        <w:ind w:left="119" w:right="196" w:firstLine="400"/>
        <w:jc w:val="both"/>
        <w:rPr>
          <w:b w:val="0"/>
        </w:rPr>
      </w:pPr>
      <w:r>
        <w:rPr>
          <w:b w:val="0"/>
          <w:color w:val="231F20"/>
          <w:w w:val="80"/>
        </w:rPr>
        <w:t>On</w:t>
      </w:r>
      <w:r>
        <w:rPr>
          <w:b w:val="0"/>
          <w:color w:val="231F20"/>
          <w:spacing w:val="-22"/>
          <w:w w:val="80"/>
        </w:rPr>
        <w:t> </w:t>
      </w:r>
      <w:r>
        <w:rPr>
          <w:b w:val="0"/>
          <w:color w:val="231F20"/>
          <w:w w:val="80"/>
        </w:rPr>
        <w:t>an</w:t>
      </w:r>
      <w:r>
        <w:rPr>
          <w:b w:val="0"/>
          <w:color w:val="231F20"/>
          <w:spacing w:val="-22"/>
          <w:w w:val="80"/>
        </w:rPr>
        <w:t> </w:t>
      </w:r>
      <w:r>
        <w:rPr>
          <w:b w:val="0"/>
          <w:color w:val="231F20"/>
          <w:w w:val="80"/>
        </w:rPr>
        <w:t>absolute</w:t>
      </w:r>
      <w:r>
        <w:rPr>
          <w:b w:val="0"/>
          <w:color w:val="231F20"/>
          <w:spacing w:val="-22"/>
          <w:w w:val="80"/>
        </w:rPr>
        <w:t> </w:t>
      </w:r>
      <w:r>
        <w:rPr>
          <w:b w:val="0"/>
          <w:color w:val="231F20"/>
          <w:w w:val="80"/>
        </w:rPr>
        <w:t>dollar</w:t>
      </w:r>
      <w:r>
        <w:rPr>
          <w:b w:val="0"/>
          <w:color w:val="231F20"/>
          <w:spacing w:val="-22"/>
          <w:w w:val="80"/>
        </w:rPr>
        <w:t> </w:t>
      </w:r>
      <w:r>
        <w:rPr>
          <w:b w:val="0"/>
          <w:color w:val="231F20"/>
          <w:w w:val="80"/>
        </w:rPr>
        <w:t>basis,</w:t>
      </w:r>
      <w:r>
        <w:rPr>
          <w:b w:val="0"/>
          <w:color w:val="231F20"/>
          <w:spacing w:val="-21"/>
          <w:w w:val="80"/>
        </w:rPr>
        <w:t> </w:t>
      </w:r>
      <w:r>
        <w:rPr>
          <w:b w:val="0"/>
          <w:color w:val="231F20"/>
          <w:w w:val="80"/>
        </w:rPr>
        <w:t>maintenance</w:t>
      </w:r>
      <w:r>
        <w:rPr>
          <w:b w:val="0"/>
          <w:color w:val="231F20"/>
          <w:spacing w:val="-23"/>
          <w:w w:val="80"/>
        </w:rPr>
        <w:t> </w:t>
      </w:r>
      <w:r>
        <w:rPr>
          <w:b w:val="0"/>
          <w:color w:val="231F20"/>
          <w:w w:val="80"/>
        </w:rPr>
        <w:t>materials and</w:t>
      </w:r>
      <w:r>
        <w:rPr>
          <w:b w:val="0"/>
          <w:color w:val="231F20"/>
          <w:spacing w:val="-22"/>
          <w:w w:val="80"/>
        </w:rPr>
        <w:t> </w:t>
      </w:r>
      <w:r>
        <w:rPr>
          <w:b w:val="0"/>
          <w:color w:val="231F20"/>
          <w:w w:val="80"/>
        </w:rPr>
        <w:t>repairs</w:t>
      </w:r>
      <w:r>
        <w:rPr>
          <w:b w:val="0"/>
          <w:color w:val="231F20"/>
          <w:spacing w:val="-21"/>
          <w:w w:val="80"/>
        </w:rPr>
        <w:t> </w:t>
      </w:r>
      <w:r>
        <w:rPr>
          <w:b w:val="0"/>
          <w:color w:val="231F20"/>
          <w:w w:val="80"/>
        </w:rPr>
        <w:t>expense</w:t>
      </w:r>
      <w:r>
        <w:rPr>
          <w:b w:val="0"/>
          <w:color w:val="231F20"/>
          <w:spacing w:val="-23"/>
          <w:w w:val="80"/>
        </w:rPr>
        <w:t> </w:t>
      </w:r>
      <w:r>
        <w:rPr>
          <w:b w:val="0"/>
          <w:color w:val="231F20"/>
          <w:w w:val="80"/>
        </w:rPr>
        <w:t>increased</w:t>
      </w:r>
      <w:r>
        <w:rPr>
          <w:b w:val="0"/>
          <w:color w:val="231F20"/>
          <w:spacing w:val="-22"/>
          <w:w w:val="80"/>
        </w:rPr>
        <w:t> </w:t>
      </w:r>
      <w:r>
        <w:rPr>
          <w:b w:val="0"/>
          <w:color w:val="231F20"/>
          <w:w w:val="80"/>
        </w:rPr>
        <w:t>$22</w:t>
      </w:r>
      <w:r>
        <w:rPr>
          <w:b w:val="0"/>
          <w:color w:val="231F20"/>
          <w:spacing w:val="-21"/>
          <w:w w:val="80"/>
        </w:rPr>
        <w:t> </w:t>
      </w:r>
      <w:r>
        <w:rPr>
          <w:b w:val="0"/>
          <w:color w:val="231F20"/>
          <w:w w:val="80"/>
        </w:rPr>
        <w:t>million,</w:t>
      </w:r>
      <w:r>
        <w:rPr>
          <w:b w:val="0"/>
          <w:color w:val="231F20"/>
          <w:spacing w:val="-22"/>
          <w:w w:val="80"/>
        </w:rPr>
        <w:t> </w:t>
      </w:r>
      <w:r>
        <w:rPr>
          <w:b w:val="0"/>
          <w:color w:val="231F20"/>
          <w:w w:val="80"/>
        </w:rPr>
        <w:t>primarily</w:t>
      </w:r>
      <w:r>
        <w:rPr>
          <w:b w:val="0"/>
          <w:color w:val="231F20"/>
          <w:spacing w:val="-22"/>
          <w:w w:val="80"/>
        </w:rPr>
        <w:t> </w:t>
      </w:r>
      <w:r>
        <w:rPr>
          <w:b w:val="0"/>
          <w:color w:val="231F20"/>
          <w:w w:val="80"/>
        </w:rPr>
        <w:t>due </w:t>
      </w:r>
      <w:r>
        <w:rPr>
          <w:b w:val="0"/>
          <w:color w:val="231F20"/>
          <w:w w:val="85"/>
        </w:rPr>
        <w:t>to</w:t>
      </w:r>
      <w:r>
        <w:rPr>
          <w:b w:val="0"/>
          <w:color w:val="231F20"/>
          <w:spacing w:val="-28"/>
          <w:w w:val="85"/>
        </w:rPr>
        <w:t> </w:t>
      </w:r>
      <w:r>
        <w:rPr>
          <w:b w:val="0"/>
          <w:color w:val="231F20"/>
          <w:w w:val="85"/>
        </w:rPr>
        <w:t>an</w:t>
      </w:r>
      <w:r>
        <w:rPr>
          <w:b w:val="0"/>
          <w:color w:val="231F20"/>
          <w:spacing w:val="-28"/>
          <w:w w:val="85"/>
        </w:rPr>
        <w:t> </w:t>
      </w:r>
      <w:r>
        <w:rPr>
          <w:b w:val="0"/>
          <w:color w:val="231F20"/>
          <w:w w:val="85"/>
        </w:rPr>
        <w:t>increase</w:t>
      </w:r>
      <w:r>
        <w:rPr>
          <w:b w:val="0"/>
          <w:color w:val="231F20"/>
          <w:spacing w:val="-28"/>
          <w:w w:val="85"/>
        </w:rPr>
        <w:t> </w:t>
      </w:r>
      <w:r>
        <w:rPr>
          <w:b w:val="0"/>
          <w:color w:val="231F20"/>
          <w:w w:val="85"/>
        </w:rPr>
        <w:t>in</w:t>
      </w:r>
      <w:r>
        <w:rPr>
          <w:b w:val="0"/>
          <w:color w:val="231F20"/>
          <w:spacing w:val="-28"/>
          <w:w w:val="85"/>
        </w:rPr>
        <w:t> </w:t>
      </w:r>
      <w:r>
        <w:rPr>
          <w:b w:val="0"/>
          <w:color w:val="231F20"/>
          <w:w w:val="85"/>
        </w:rPr>
        <w:t>the</w:t>
      </w:r>
      <w:r>
        <w:rPr>
          <w:b w:val="0"/>
          <w:color w:val="231F20"/>
          <w:spacing w:val="-28"/>
          <w:w w:val="85"/>
        </w:rPr>
        <w:t> </w:t>
      </w:r>
      <w:r>
        <w:rPr>
          <w:b w:val="0"/>
          <w:color w:val="231F20"/>
          <w:w w:val="85"/>
        </w:rPr>
        <w:t>number</w:t>
      </w:r>
      <w:r>
        <w:rPr>
          <w:b w:val="0"/>
          <w:color w:val="231F20"/>
          <w:spacing w:val="-28"/>
          <w:w w:val="85"/>
        </w:rPr>
        <w:t> </w:t>
      </w:r>
      <w:r>
        <w:rPr>
          <w:b w:val="0"/>
          <w:color w:val="231F20"/>
          <w:w w:val="85"/>
        </w:rPr>
        <w:t>of</w:t>
      </w:r>
      <w:r>
        <w:rPr>
          <w:b w:val="0"/>
          <w:color w:val="231F20"/>
          <w:spacing w:val="-28"/>
          <w:w w:val="85"/>
        </w:rPr>
        <w:t> </w:t>
      </w:r>
      <w:r>
        <w:rPr>
          <w:b w:val="0"/>
          <w:color w:val="231F20"/>
          <w:w w:val="85"/>
        </w:rPr>
        <w:t>aircraft</w:t>
      </w:r>
      <w:r>
        <w:rPr>
          <w:b w:val="0"/>
          <w:color w:val="231F20"/>
          <w:spacing w:val="-28"/>
          <w:w w:val="85"/>
        </w:rPr>
        <w:t> </w:t>
      </w:r>
      <w:r>
        <w:rPr>
          <w:b w:val="0"/>
          <w:color w:val="231F20"/>
          <w:w w:val="85"/>
        </w:rPr>
        <w:t>engine</w:t>
      </w:r>
      <w:r>
        <w:rPr>
          <w:b w:val="0"/>
          <w:color w:val="231F20"/>
          <w:spacing w:val="-29"/>
          <w:w w:val="85"/>
        </w:rPr>
        <w:t> </w:t>
      </w:r>
      <w:r>
        <w:rPr>
          <w:b w:val="0"/>
          <w:color w:val="231F20"/>
          <w:w w:val="85"/>
        </w:rPr>
        <w:t>repairs. However,</w:t>
      </w:r>
      <w:r>
        <w:rPr>
          <w:b w:val="0"/>
          <w:color w:val="231F20"/>
          <w:spacing w:val="-22"/>
          <w:w w:val="85"/>
        </w:rPr>
        <w:t> </w:t>
      </w:r>
      <w:r>
        <w:rPr>
          <w:b w:val="0"/>
          <w:color w:val="231F20"/>
          <w:w w:val="85"/>
        </w:rPr>
        <w:t>on</w:t>
      </w:r>
      <w:r>
        <w:rPr>
          <w:b w:val="0"/>
          <w:color w:val="231F20"/>
          <w:spacing w:val="-21"/>
          <w:w w:val="85"/>
        </w:rPr>
        <w:t> </w:t>
      </w:r>
      <w:r>
        <w:rPr>
          <w:b w:val="0"/>
          <w:color w:val="231F20"/>
          <w:w w:val="85"/>
        </w:rPr>
        <w:t>a</w:t>
      </w:r>
      <w:r>
        <w:rPr>
          <w:b w:val="0"/>
          <w:color w:val="231F20"/>
          <w:spacing w:val="-21"/>
          <w:w w:val="85"/>
        </w:rPr>
        <w:t> </w:t>
      </w:r>
      <w:r>
        <w:rPr>
          <w:b w:val="0"/>
          <w:color w:val="231F20"/>
          <w:w w:val="85"/>
        </w:rPr>
        <w:t>per-ASM</w:t>
      </w:r>
      <w:r>
        <w:rPr>
          <w:b w:val="0"/>
          <w:color w:val="231F20"/>
          <w:spacing w:val="-21"/>
          <w:w w:val="85"/>
        </w:rPr>
        <w:t> </w:t>
      </w:r>
      <w:r>
        <w:rPr>
          <w:b w:val="0"/>
          <w:color w:val="231F20"/>
          <w:w w:val="85"/>
        </w:rPr>
        <w:t>basis,</w:t>
      </w:r>
      <w:r>
        <w:rPr>
          <w:b w:val="0"/>
          <w:color w:val="231F20"/>
          <w:spacing w:val="-21"/>
          <w:w w:val="85"/>
        </w:rPr>
        <w:t> </w:t>
      </w:r>
      <w:r>
        <w:rPr>
          <w:b w:val="0"/>
          <w:color w:val="231F20"/>
          <w:w w:val="85"/>
        </w:rPr>
        <w:t>maintenance</w:t>
      </w:r>
      <w:r>
        <w:rPr>
          <w:b w:val="0"/>
          <w:color w:val="231F20"/>
          <w:spacing w:val="-22"/>
          <w:w w:val="85"/>
        </w:rPr>
        <w:t> </w:t>
      </w:r>
      <w:r>
        <w:rPr>
          <w:b w:val="0"/>
          <w:color w:val="231F20"/>
          <w:w w:val="85"/>
        </w:rPr>
        <w:t>materials </w:t>
      </w:r>
      <w:r>
        <w:rPr>
          <w:b w:val="0"/>
          <w:color w:val="231F20"/>
          <w:w w:val="80"/>
        </w:rPr>
        <w:t>and</w:t>
      </w:r>
      <w:r>
        <w:rPr>
          <w:b w:val="0"/>
          <w:color w:val="231F20"/>
          <w:spacing w:val="-12"/>
          <w:w w:val="80"/>
        </w:rPr>
        <w:t> </w:t>
      </w:r>
      <w:r>
        <w:rPr>
          <w:b w:val="0"/>
          <w:color w:val="231F20"/>
          <w:w w:val="80"/>
        </w:rPr>
        <w:t>repairs</w:t>
      </w:r>
      <w:r>
        <w:rPr>
          <w:b w:val="0"/>
          <w:color w:val="231F20"/>
          <w:spacing w:val="-11"/>
          <w:w w:val="80"/>
        </w:rPr>
        <w:t> </w:t>
      </w:r>
      <w:r>
        <w:rPr>
          <w:b w:val="0"/>
          <w:color w:val="231F20"/>
          <w:w w:val="80"/>
        </w:rPr>
        <w:t>decreased</w:t>
      </w:r>
      <w:r>
        <w:rPr>
          <w:b w:val="0"/>
          <w:color w:val="231F20"/>
          <w:spacing w:val="-13"/>
          <w:w w:val="80"/>
        </w:rPr>
        <w:t> </w:t>
      </w:r>
      <w:r>
        <w:rPr>
          <w:b w:val="0"/>
          <w:color w:val="231F20"/>
          <w:w w:val="80"/>
        </w:rPr>
        <w:t>1.9</w:t>
      </w:r>
      <w:r>
        <w:rPr>
          <w:b w:val="0"/>
          <w:color w:val="231F20"/>
          <w:spacing w:val="-11"/>
          <w:w w:val="80"/>
        </w:rPr>
        <w:t> </w:t>
      </w:r>
      <w:r>
        <w:rPr>
          <w:b w:val="0"/>
          <w:color w:val="231F20"/>
          <w:w w:val="80"/>
        </w:rPr>
        <w:t>percent</w:t>
      </w:r>
      <w:r>
        <w:rPr>
          <w:b w:val="0"/>
          <w:color w:val="231F20"/>
          <w:spacing w:val="-12"/>
          <w:w w:val="80"/>
        </w:rPr>
        <w:t> </w:t>
      </w:r>
      <w:r>
        <w:rPr>
          <w:b w:val="0"/>
          <w:color w:val="231F20"/>
          <w:w w:val="80"/>
        </w:rPr>
        <w:t>compared</w:t>
      </w:r>
      <w:r>
        <w:rPr>
          <w:b w:val="0"/>
          <w:color w:val="231F20"/>
          <w:spacing w:val="-12"/>
          <w:w w:val="80"/>
        </w:rPr>
        <w:t> </w:t>
      </w:r>
      <w:r>
        <w:rPr>
          <w:b w:val="0"/>
          <w:color w:val="231F20"/>
          <w:w w:val="80"/>
        </w:rPr>
        <w:t>to</w:t>
      </w:r>
      <w:r>
        <w:rPr>
          <w:b w:val="0"/>
          <w:color w:val="231F20"/>
          <w:spacing w:val="-11"/>
          <w:w w:val="80"/>
        </w:rPr>
        <w:t> </w:t>
      </w:r>
      <w:r>
        <w:rPr>
          <w:b w:val="0"/>
          <w:color w:val="231F20"/>
          <w:w w:val="80"/>
        </w:rPr>
        <w:t>2005,</w:t>
      </w:r>
      <w:r>
        <w:rPr>
          <w:b w:val="0"/>
          <w:color w:val="231F20"/>
          <w:spacing w:val="-11"/>
          <w:w w:val="80"/>
        </w:rPr>
        <w:t> </w:t>
      </w:r>
      <w:r>
        <w:rPr>
          <w:b w:val="0"/>
          <w:color w:val="231F20"/>
          <w:w w:val="80"/>
        </w:rPr>
        <w:t>as </w:t>
      </w:r>
      <w:r>
        <w:rPr>
          <w:b w:val="0"/>
          <w:color w:val="231F20"/>
          <w:w w:val="85"/>
        </w:rPr>
        <w:t>the dollar increase was only 4.9 percent versus the capacity</w:t>
      </w:r>
      <w:r>
        <w:rPr>
          <w:b w:val="0"/>
          <w:color w:val="231F20"/>
          <w:spacing w:val="-13"/>
          <w:w w:val="85"/>
        </w:rPr>
        <w:t> </w:t>
      </w:r>
      <w:r>
        <w:rPr>
          <w:b w:val="0"/>
          <w:color w:val="231F20"/>
          <w:w w:val="85"/>
        </w:rPr>
        <w:t>(ASM)</w:t>
      </w:r>
      <w:r>
        <w:rPr>
          <w:b w:val="0"/>
          <w:color w:val="231F20"/>
          <w:spacing w:val="-11"/>
          <w:w w:val="85"/>
        </w:rPr>
        <w:t> </w:t>
      </w:r>
      <w:r>
        <w:rPr>
          <w:b w:val="0"/>
          <w:color w:val="231F20"/>
          <w:w w:val="85"/>
        </w:rPr>
        <w:t>increase</w:t>
      </w:r>
      <w:r>
        <w:rPr>
          <w:b w:val="0"/>
          <w:color w:val="231F20"/>
          <w:spacing w:val="-12"/>
          <w:w w:val="85"/>
        </w:rPr>
        <w:t> </w:t>
      </w:r>
      <w:r>
        <w:rPr>
          <w:b w:val="0"/>
          <w:color w:val="231F20"/>
          <w:w w:val="85"/>
        </w:rPr>
        <w:t>of</w:t>
      </w:r>
      <w:r>
        <w:rPr>
          <w:b w:val="0"/>
          <w:color w:val="231F20"/>
          <w:spacing w:val="-10"/>
          <w:w w:val="85"/>
        </w:rPr>
        <w:t> </w:t>
      </w:r>
      <w:r>
        <w:rPr>
          <w:b w:val="0"/>
          <w:color w:val="231F20"/>
          <w:w w:val="85"/>
        </w:rPr>
        <w:t>8.8</w:t>
      </w:r>
      <w:r>
        <w:rPr>
          <w:b w:val="0"/>
          <w:color w:val="231F20"/>
          <w:spacing w:val="-10"/>
          <w:w w:val="85"/>
        </w:rPr>
        <w:t> </w:t>
      </w:r>
      <w:r>
        <w:rPr>
          <w:b w:val="0"/>
          <w:color w:val="231F20"/>
          <w:w w:val="85"/>
        </w:rPr>
        <w:t>percent.</w:t>
      </w:r>
    </w:p>
    <w:p>
      <w:pPr>
        <w:pStyle w:val="BodyText"/>
        <w:spacing w:line="244" w:lineRule="auto" w:before="132"/>
        <w:ind w:left="119" w:right="195" w:firstLine="400"/>
        <w:jc w:val="both"/>
        <w:rPr>
          <w:b w:val="0"/>
        </w:rPr>
      </w:pPr>
      <w:r>
        <w:rPr>
          <w:b w:val="0"/>
          <w:color w:val="231F20"/>
          <w:w w:val="85"/>
        </w:rPr>
        <w:t>Aircraft</w:t>
      </w:r>
      <w:r>
        <w:rPr>
          <w:b w:val="0"/>
          <w:color w:val="231F20"/>
          <w:spacing w:val="-22"/>
          <w:w w:val="85"/>
        </w:rPr>
        <w:t> </w:t>
      </w:r>
      <w:r>
        <w:rPr>
          <w:b w:val="0"/>
          <w:color w:val="231F20"/>
          <w:w w:val="85"/>
        </w:rPr>
        <w:t>rentals</w:t>
      </w:r>
      <w:r>
        <w:rPr>
          <w:b w:val="0"/>
          <w:color w:val="231F20"/>
          <w:spacing w:val="-22"/>
          <w:w w:val="85"/>
        </w:rPr>
        <w:t> </w:t>
      </w:r>
      <w:r>
        <w:rPr>
          <w:b w:val="0"/>
          <w:color w:val="231F20"/>
          <w:w w:val="85"/>
        </w:rPr>
        <w:t>per</w:t>
      </w:r>
      <w:r>
        <w:rPr>
          <w:b w:val="0"/>
          <w:color w:val="231F20"/>
          <w:spacing w:val="-22"/>
          <w:w w:val="85"/>
        </w:rPr>
        <w:t> </w:t>
      </w:r>
      <w:r>
        <w:rPr>
          <w:b w:val="0"/>
          <w:color w:val="231F20"/>
          <w:w w:val="85"/>
        </w:rPr>
        <w:t>ASM</w:t>
      </w:r>
      <w:r>
        <w:rPr>
          <w:b w:val="0"/>
          <w:color w:val="231F20"/>
          <w:spacing w:val="-22"/>
          <w:w w:val="85"/>
        </w:rPr>
        <w:t> </w:t>
      </w:r>
      <w:r>
        <w:rPr>
          <w:b w:val="0"/>
          <w:color w:val="231F20"/>
          <w:w w:val="85"/>
        </w:rPr>
        <w:t>decreased</w:t>
      </w:r>
      <w:r>
        <w:rPr>
          <w:b w:val="0"/>
          <w:color w:val="231F20"/>
          <w:spacing w:val="-23"/>
          <w:w w:val="85"/>
        </w:rPr>
        <w:t> </w:t>
      </w:r>
      <w:r>
        <w:rPr>
          <w:b w:val="0"/>
          <w:color w:val="231F20"/>
          <w:w w:val="85"/>
        </w:rPr>
        <w:t>10.5</w:t>
      </w:r>
      <w:r>
        <w:rPr>
          <w:b w:val="0"/>
          <w:color w:val="231F20"/>
          <w:spacing w:val="-22"/>
          <w:w w:val="85"/>
        </w:rPr>
        <w:t> </w:t>
      </w:r>
      <w:r>
        <w:rPr>
          <w:b w:val="0"/>
          <w:color w:val="231F20"/>
          <w:w w:val="85"/>
        </w:rPr>
        <w:t>percent. The</w:t>
      </w:r>
      <w:r>
        <w:rPr>
          <w:b w:val="0"/>
          <w:color w:val="231F20"/>
          <w:spacing w:val="-29"/>
          <w:w w:val="85"/>
        </w:rPr>
        <w:t> </w:t>
      </w:r>
      <w:r>
        <w:rPr>
          <w:b w:val="0"/>
          <w:color w:val="231F20"/>
          <w:w w:val="85"/>
        </w:rPr>
        <w:t>Company’s</w:t>
      </w:r>
      <w:r>
        <w:rPr>
          <w:b w:val="0"/>
          <w:color w:val="231F20"/>
          <w:spacing w:val="-29"/>
          <w:w w:val="85"/>
        </w:rPr>
        <w:t> </w:t>
      </w:r>
      <w:r>
        <w:rPr>
          <w:b w:val="0"/>
          <w:color w:val="231F20"/>
          <w:w w:val="85"/>
        </w:rPr>
        <w:t>8.8</w:t>
      </w:r>
      <w:r>
        <w:rPr>
          <w:b w:val="0"/>
          <w:color w:val="231F20"/>
          <w:spacing w:val="-29"/>
          <w:w w:val="85"/>
        </w:rPr>
        <w:t> </w:t>
      </w:r>
      <w:r>
        <w:rPr>
          <w:b w:val="0"/>
          <w:color w:val="231F20"/>
          <w:w w:val="85"/>
        </w:rPr>
        <w:t>percent</w:t>
      </w:r>
      <w:r>
        <w:rPr>
          <w:b w:val="0"/>
          <w:color w:val="231F20"/>
          <w:spacing w:val="-29"/>
          <w:w w:val="85"/>
        </w:rPr>
        <w:t> </w:t>
      </w:r>
      <w:r>
        <w:rPr>
          <w:b w:val="0"/>
          <w:color w:val="231F20"/>
          <w:w w:val="85"/>
        </w:rPr>
        <w:t>increase</w:t>
      </w:r>
      <w:r>
        <w:rPr>
          <w:b w:val="0"/>
          <w:color w:val="231F20"/>
          <w:spacing w:val="-29"/>
          <w:w w:val="85"/>
        </w:rPr>
        <w:t> </w:t>
      </w:r>
      <w:r>
        <w:rPr>
          <w:b w:val="0"/>
          <w:color w:val="231F20"/>
          <w:w w:val="85"/>
        </w:rPr>
        <w:t>in</w:t>
      </w:r>
      <w:r>
        <w:rPr>
          <w:b w:val="0"/>
          <w:color w:val="231F20"/>
          <w:spacing w:val="-29"/>
          <w:w w:val="85"/>
        </w:rPr>
        <w:t> </w:t>
      </w:r>
      <w:r>
        <w:rPr>
          <w:b w:val="0"/>
          <w:color w:val="231F20"/>
          <w:w w:val="85"/>
        </w:rPr>
        <w:t>ASMs</w:t>
      </w:r>
      <w:r>
        <w:rPr>
          <w:b w:val="0"/>
          <w:color w:val="231F20"/>
          <w:spacing w:val="-28"/>
          <w:w w:val="85"/>
        </w:rPr>
        <w:t> </w:t>
      </w:r>
      <w:r>
        <w:rPr>
          <w:b w:val="0"/>
          <w:color w:val="231F20"/>
          <w:w w:val="85"/>
        </w:rPr>
        <w:t>was</w:t>
      </w:r>
      <w:r>
        <w:rPr>
          <w:b w:val="0"/>
          <w:color w:val="231F20"/>
          <w:spacing w:val="-29"/>
          <w:w w:val="85"/>
        </w:rPr>
        <w:t> </w:t>
      </w:r>
      <w:r>
        <w:rPr>
          <w:b w:val="0"/>
          <w:color w:val="231F20"/>
          <w:w w:val="85"/>
        </w:rPr>
        <w:t>gen- erated</w:t>
      </w:r>
      <w:r>
        <w:rPr>
          <w:b w:val="0"/>
          <w:color w:val="231F20"/>
          <w:spacing w:val="-30"/>
          <w:w w:val="85"/>
        </w:rPr>
        <w:t> </w:t>
      </w:r>
      <w:r>
        <w:rPr>
          <w:b w:val="0"/>
          <w:color w:val="231F20"/>
          <w:w w:val="85"/>
        </w:rPr>
        <w:t>by</w:t>
      </w:r>
      <w:r>
        <w:rPr>
          <w:b w:val="0"/>
          <w:color w:val="231F20"/>
          <w:spacing w:val="-30"/>
          <w:w w:val="85"/>
        </w:rPr>
        <w:t> </w:t>
      </w:r>
      <w:r>
        <w:rPr>
          <w:b w:val="0"/>
          <w:color w:val="231F20"/>
          <w:w w:val="85"/>
        </w:rPr>
        <w:t>the</w:t>
      </w:r>
      <w:r>
        <w:rPr>
          <w:b w:val="0"/>
          <w:color w:val="231F20"/>
          <w:spacing w:val="-30"/>
          <w:w w:val="85"/>
        </w:rPr>
        <w:t> </w:t>
      </w:r>
      <w:r>
        <w:rPr>
          <w:b w:val="0"/>
          <w:color w:val="231F20"/>
          <w:w w:val="85"/>
        </w:rPr>
        <w:t>36</w:t>
      </w:r>
      <w:r>
        <w:rPr>
          <w:b w:val="0"/>
          <w:color w:val="231F20"/>
          <w:spacing w:val="-30"/>
          <w:w w:val="85"/>
        </w:rPr>
        <w:t> </w:t>
      </w:r>
      <w:r>
        <w:rPr>
          <w:b w:val="0"/>
          <w:color w:val="231F20"/>
          <w:w w:val="85"/>
        </w:rPr>
        <w:t>aircraft</w:t>
      </w:r>
      <w:r>
        <w:rPr>
          <w:b w:val="0"/>
          <w:color w:val="231F20"/>
          <w:spacing w:val="-30"/>
          <w:w w:val="85"/>
        </w:rPr>
        <w:t> </w:t>
      </w:r>
      <w:r>
        <w:rPr>
          <w:b w:val="0"/>
          <w:color w:val="231F20"/>
          <w:w w:val="85"/>
        </w:rPr>
        <w:t>the</w:t>
      </w:r>
      <w:r>
        <w:rPr>
          <w:b w:val="0"/>
          <w:color w:val="231F20"/>
          <w:spacing w:val="-30"/>
          <w:w w:val="85"/>
        </w:rPr>
        <w:t> </w:t>
      </w:r>
      <w:r>
        <w:rPr>
          <w:b w:val="0"/>
          <w:color w:val="231F20"/>
          <w:w w:val="85"/>
        </w:rPr>
        <w:t>Company</w:t>
      </w:r>
      <w:r>
        <w:rPr>
          <w:b w:val="0"/>
          <w:color w:val="231F20"/>
          <w:spacing w:val="-31"/>
          <w:w w:val="85"/>
        </w:rPr>
        <w:t> </w:t>
      </w:r>
      <w:r>
        <w:rPr>
          <w:b w:val="0"/>
          <w:color w:val="231F20"/>
          <w:w w:val="85"/>
        </w:rPr>
        <w:t>acquired</w:t>
      </w:r>
      <w:r>
        <w:rPr>
          <w:b w:val="0"/>
          <w:color w:val="231F20"/>
          <w:spacing w:val="-31"/>
          <w:w w:val="85"/>
        </w:rPr>
        <w:t> </w:t>
      </w:r>
      <w:r>
        <w:rPr>
          <w:b w:val="0"/>
          <w:color w:val="231F20"/>
          <w:w w:val="85"/>
        </w:rPr>
        <w:t>during </w:t>
      </w:r>
      <w:r>
        <w:rPr>
          <w:b w:val="0"/>
          <w:color w:val="231F20"/>
          <w:w w:val="90"/>
        </w:rPr>
        <w:t>2006,</w:t>
      </w:r>
      <w:r>
        <w:rPr>
          <w:b w:val="0"/>
          <w:color w:val="231F20"/>
          <w:spacing w:val="-14"/>
          <w:w w:val="90"/>
        </w:rPr>
        <w:t> </w:t>
      </w:r>
      <w:r>
        <w:rPr>
          <w:b w:val="0"/>
          <w:color w:val="231F20"/>
          <w:w w:val="90"/>
        </w:rPr>
        <w:t>all</w:t>
      </w:r>
      <w:r>
        <w:rPr>
          <w:b w:val="0"/>
          <w:color w:val="231F20"/>
          <w:spacing w:val="-14"/>
          <w:w w:val="90"/>
        </w:rPr>
        <w:t> </w:t>
      </w:r>
      <w:r>
        <w:rPr>
          <w:b w:val="0"/>
          <w:color w:val="231F20"/>
          <w:w w:val="90"/>
        </w:rPr>
        <w:t>of</w:t>
      </w:r>
      <w:r>
        <w:rPr>
          <w:b w:val="0"/>
          <w:color w:val="231F20"/>
          <w:spacing w:val="-14"/>
          <w:w w:val="90"/>
        </w:rPr>
        <w:t> </w:t>
      </w:r>
      <w:r>
        <w:rPr>
          <w:b w:val="0"/>
          <w:color w:val="231F20"/>
          <w:w w:val="90"/>
        </w:rPr>
        <w:t>which</w:t>
      </w:r>
      <w:r>
        <w:rPr>
          <w:b w:val="0"/>
          <w:color w:val="231F20"/>
          <w:spacing w:val="-15"/>
          <w:w w:val="90"/>
        </w:rPr>
        <w:t> </w:t>
      </w:r>
      <w:r>
        <w:rPr>
          <w:b w:val="0"/>
          <w:color w:val="231F20"/>
          <w:w w:val="90"/>
        </w:rPr>
        <w:t>were</w:t>
      </w:r>
      <w:r>
        <w:rPr>
          <w:b w:val="0"/>
          <w:color w:val="231F20"/>
          <w:spacing w:val="-15"/>
          <w:w w:val="90"/>
        </w:rPr>
        <w:t> </w:t>
      </w:r>
      <w:r>
        <w:rPr>
          <w:b w:val="0"/>
          <w:color w:val="231F20"/>
          <w:w w:val="90"/>
        </w:rPr>
        <w:t>purchased.</w:t>
      </w:r>
      <w:r>
        <w:rPr>
          <w:b w:val="0"/>
          <w:color w:val="231F20"/>
          <w:spacing w:val="-14"/>
          <w:w w:val="90"/>
        </w:rPr>
        <w:t> </w:t>
      </w:r>
      <w:r>
        <w:rPr>
          <w:b w:val="0"/>
          <w:color w:val="231F20"/>
          <w:w w:val="90"/>
        </w:rPr>
        <w:t>The</w:t>
      </w:r>
      <w:r>
        <w:rPr>
          <w:b w:val="0"/>
          <w:color w:val="231F20"/>
          <w:spacing w:val="-15"/>
          <w:w w:val="90"/>
        </w:rPr>
        <w:t> </w:t>
      </w:r>
      <w:r>
        <w:rPr>
          <w:b w:val="0"/>
          <w:color w:val="231F20"/>
          <w:w w:val="90"/>
        </w:rPr>
        <w:t>number</w:t>
      </w:r>
      <w:r>
        <w:rPr>
          <w:b w:val="0"/>
          <w:color w:val="231F20"/>
          <w:spacing w:val="-14"/>
          <w:w w:val="90"/>
        </w:rPr>
        <w:t> </w:t>
      </w:r>
      <w:r>
        <w:rPr>
          <w:b w:val="0"/>
          <w:color w:val="231F20"/>
          <w:w w:val="90"/>
        </w:rPr>
        <w:t>of </w:t>
      </w:r>
      <w:r>
        <w:rPr>
          <w:b w:val="0"/>
          <w:color w:val="231F20"/>
          <w:w w:val="80"/>
        </w:rPr>
        <w:t>aircraft on operating lease remained the same, thereby reducing</w:t>
      </w:r>
      <w:r>
        <w:rPr>
          <w:b w:val="0"/>
          <w:color w:val="231F20"/>
          <w:spacing w:val="-21"/>
          <w:w w:val="80"/>
        </w:rPr>
        <w:t> </w:t>
      </w:r>
      <w:r>
        <w:rPr>
          <w:b w:val="0"/>
          <w:color w:val="231F20"/>
          <w:w w:val="80"/>
        </w:rPr>
        <w:t>the</w:t>
      </w:r>
      <w:r>
        <w:rPr>
          <w:b w:val="0"/>
          <w:color w:val="231F20"/>
          <w:spacing w:val="-21"/>
          <w:w w:val="80"/>
        </w:rPr>
        <w:t> </w:t>
      </w:r>
      <w:r>
        <w:rPr>
          <w:b w:val="0"/>
          <w:color w:val="231F20"/>
          <w:w w:val="80"/>
        </w:rPr>
        <w:t>percentage</w:t>
      </w:r>
      <w:r>
        <w:rPr>
          <w:b w:val="0"/>
          <w:color w:val="231F20"/>
          <w:spacing w:val="-23"/>
          <w:w w:val="80"/>
        </w:rPr>
        <w:t> </w:t>
      </w:r>
      <w:r>
        <w:rPr>
          <w:b w:val="0"/>
          <w:color w:val="231F20"/>
          <w:w w:val="80"/>
        </w:rPr>
        <w:t>of</w:t>
      </w:r>
      <w:r>
        <w:rPr>
          <w:b w:val="0"/>
          <w:color w:val="231F20"/>
          <w:spacing w:val="-20"/>
          <w:w w:val="80"/>
        </w:rPr>
        <w:t> </w:t>
      </w:r>
      <w:r>
        <w:rPr>
          <w:b w:val="0"/>
          <w:color w:val="231F20"/>
          <w:w w:val="80"/>
        </w:rPr>
        <w:t>these</w:t>
      </w:r>
      <w:r>
        <w:rPr>
          <w:b w:val="0"/>
          <w:color w:val="231F20"/>
          <w:spacing w:val="-20"/>
          <w:w w:val="80"/>
        </w:rPr>
        <w:t> </w:t>
      </w:r>
      <w:r>
        <w:rPr>
          <w:b w:val="0"/>
          <w:color w:val="231F20"/>
          <w:w w:val="80"/>
        </w:rPr>
        <w:t>aircraft</w:t>
      </w:r>
      <w:r>
        <w:rPr>
          <w:b w:val="0"/>
          <w:color w:val="231F20"/>
          <w:spacing w:val="-20"/>
          <w:w w:val="80"/>
        </w:rPr>
        <w:t> </w:t>
      </w:r>
      <w:r>
        <w:rPr>
          <w:b w:val="0"/>
          <w:color w:val="231F20"/>
          <w:w w:val="80"/>
        </w:rPr>
        <w:t>in</w:t>
      </w:r>
      <w:r>
        <w:rPr>
          <w:b w:val="0"/>
          <w:color w:val="231F20"/>
          <w:spacing w:val="-20"/>
          <w:w w:val="80"/>
        </w:rPr>
        <w:t> </w:t>
      </w:r>
      <w:r>
        <w:rPr>
          <w:b w:val="0"/>
          <w:color w:val="231F20"/>
          <w:w w:val="80"/>
        </w:rPr>
        <w:t>the</w:t>
      </w:r>
      <w:r>
        <w:rPr>
          <w:b w:val="0"/>
          <w:color w:val="231F20"/>
          <w:spacing w:val="-21"/>
          <w:w w:val="80"/>
        </w:rPr>
        <w:t> </w:t>
      </w:r>
      <w:r>
        <w:rPr>
          <w:b w:val="0"/>
          <w:color w:val="231F20"/>
          <w:w w:val="80"/>
        </w:rPr>
        <w:t>total</w:t>
      </w:r>
      <w:r>
        <w:rPr>
          <w:b w:val="0"/>
          <w:color w:val="231F20"/>
          <w:spacing w:val="-20"/>
          <w:w w:val="80"/>
        </w:rPr>
        <w:t> </w:t>
      </w:r>
      <w:r>
        <w:rPr>
          <w:b w:val="0"/>
          <w:color w:val="231F20"/>
          <w:w w:val="80"/>
        </w:rPr>
        <w:t>fleet. On</w:t>
      </w:r>
      <w:r>
        <w:rPr>
          <w:b w:val="0"/>
          <w:color w:val="231F20"/>
          <w:spacing w:val="-29"/>
          <w:w w:val="80"/>
        </w:rPr>
        <w:t> </w:t>
      </w:r>
      <w:r>
        <w:rPr>
          <w:b w:val="0"/>
          <w:color w:val="231F20"/>
          <w:w w:val="80"/>
        </w:rPr>
        <w:t>an</w:t>
      </w:r>
      <w:r>
        <w:rPr>
          <w:b w:val="0"/>
          <w:color w:val="231F20"/>
          <w:spacing w:val="-29"/>
          <w:w w:val="80"/>
        </w:rPr>
        <w:t> </w:t>
      </w:r>
      <w:r>
        <w:rPr>
          <w:b w:val="0"/>
          <w:color w:val="231F20"/>
          <w:w w:val="80"/>
        </w:rPr>
        <w:t>absolute</w:t>
      </w:r>
      <w:r>
        <w:rPr>
          <w:b w:val="0"/>
          <w:color w:val="231F20"/>
          <w:spacing w:val="-30"/>
          <w:w w:val="80"/>
        </w:rPr>
        <w:t> </w:t>
      </w:r>
      <w:r>
        <w:rPr>
          <w:b w:val="0"/>
          <w:color w:val="231F20"/>
          <w:w w:val="80"/>
        </w:rPr>
        <w:t>dollar</w:t>
      </w:r>
      <w:r>
        <w:rPr>
          <w:b w:val="0"/>
          <w:color w:val="231F20"/>
          <w:spacing w:val="-30"/>
          <w:w w:val="80"/>
        </w:rPr>
        <w:t> </w:t>
      </w:r>
      <w:r>
        <w:rPr>
          <w:b w:val="0"/>
          <w:color w:val="231F20"/>
          <w:w w:val="80"/>
        </w:rPr>
        <w:t>basis,</w:t>
      </w:r>
      <w:r>
        <w:rPr>
          <w:b w:val="0"/>
          <w:color w:val="231F20"/>
          <w:spacing w:val="-28"/>
          <w:w w:val="80"/>
        </w:rPr>
        <w:t> </w:t>
      </w:r>
      <w:r>
        <w:rPr>
          <w:b w:val="0"/>
          <w:color w:val="231F20"/>
          <w:w w:val="80"/>
        </w:rPr>
        <w:t>expense</w:t>
      </w:r>
      <w:r>
        <w:rPr>
          <w:b w:val="0"/>
          <w:color w:val="231F20"/>
          <w:spacing w:val="-31"/>
          <w:w w:val="80"/>
        </w:rPr>
        <w:t> </w:t>
      </w:r>
      <w:r>
        <w:rPr>
          <w:b w:val="0"/>
          <w:color w:val="231F20"/>
          <w:w w:val="80"/>
        </w:rPr>
        <w:t>decreased</w:t>
      </w:r>
      <w:r>
        <w:rPr>
          <w:b w:val="0"/>
          <w:color w:val="231F20"/>
          <w:spacing w:val="-30"/>
          <w:w w:val="80"/>
        </w:rPr>
        <w:t> </w:t>
      </w:r>
      <w:r>
        <w:rPr>
          <w:b w:val="0"/>
          <w:color w:val="231F20"/>
          <w:w w:val="80"/>
        </w:rPr>
        <w:t>$5</w:t>
      </w:r>
      <w:r>
        <w:rPr>
          <w:b w:val="0"/>
          <w:color w:val="231F20"/>
          <w:spacing w:val="-29"/>
          <w:w w:val="80"/>
        </w:rPr>
        <w:t> </w:t>
      </w:r>
      <w:r>
        <w:rPr>
          <w:b w:val="0"/>
          <w:color w:val="231F20"/>
          <w:w w:val="80"/>
        </w:rPr>
        <w:t>million </w:t>
      </w:r>
      <w:r>
        <w:rPr>
          <w:b w:val="0"/>
          <w:color w:val="231F20"/>
          <w:w w:val="85"/>
        </w:rPr>
        <w:t>due</w:t>
      </w:r>
      <w:r>
        <w:rPr>
          <w:b w:val="0"/>
          <w:color w:val="231F20"/>
          <w:spacing w:val="-32"/>
          <w:w w:val="85"/>
        </w:rPr>
        <w:t> </w:t>
      </w:r>
      <w:r>
        <w:rPr>
          <w:b w:val="0"/>
          <w:color w:val="231F20"/>
          <w:w w:val="85"/>
        </w:rPr>
        <w:t>to</w:t>
      </w:r>
      <w:r>
        <w:rPr>
          <w:b w:val="0"/>
          <w:color w:val="231F20"/>
          <w:spacing w:val="-32"/>
          <w:w w:val="85"/>
        </w:rPr>
        <w:t> </w:t>
      </w:r>
      <w:r>
        <w:rPr>
          <w:b w:val="0"/>
          <w:color w:val="231F20"/>
          <w:w w:val="85"/>
        </w:rPr>
        <w:t>the</w:t>
      </w:r>
      <w:r>
        <w:rPr>
          <w:b w:val="0"/>
          <w:color w:val="231F20"/>
          <w:spacing w:val="-32"/>
          <w:w w:val="85"/>
        </w:rPr>
        <w:t> </w:t>
      </w:r>
      <w:r>
        <w:rPr>
          <w:b w:val="0"/>
          <w:color w:val="231F20"/>
          <w:w w:val="85"/>
        </w:rPr>
        <w:t>renegotiation</w:t>
      </w:r>
      <w:r>
        <w:rPr>
          <w:b w:val="0"/>
          <w:color w:val="231F20"/>
          <w:spacing w:val="-32"/>
          <w:w w:val="85"/>
        </w:rPr>
        <w:t> </w:t>
      </w:r>
      <w:r>
        <w:rPr>
          <w:b w:val="0"/>
          <w:color w:val="231F20"/>
          <w:w w:val="85"/>
        </w:rPr>
        <w:t>of</w:t>
      </w:r>
      <w:r>
        <w:rPr>
          <w:b w:val="0"/>
          <w:color w:val="231F20"/>
          <w:spacing w:val="-32"/>
          <w:w w:val="85"/>
        </w:rPr>
        <w:t> </w:t>
      </w:r>
      <w:r>
        <w:rPr>
          <w:b w:val="0"/>
          <w:color w:val="231F20"/>
          <w:w w:val="85"/>
        </w:rPr>
        <w:t>some</w:t>
      </w:r>
      <w:r>
        <w:rPr>
          <w:b w:val="0"/>
          <w:color w:val="231F20"/>
          <w:spacing w:val="-32"/>
          <w:w w:val="85"/>
        </w:rPr>
        <w:t> </w:t>
      </w:r>
      <w:r>
        <w:rPr>
          <w:b w:val="0"/>
          <w:color w:val="231F20"/>
          <w:w w:val="85"/>
        </w:rPr>
        <w:t>aircraft</w:t>
      </w:r>
      <w:r>
        <w:rPr>
          <w:b w:val="0"/>
          <w:color w:val="231F20"/>
          <w:spacing w:val="-32"/>
          <w:w w:val="85"/>
        </w:rPr>
        <w:t> </w:t>
      </w:r>
      <w:r>
        <w:rPr>
          <w:b w:val="0"/>
          <w:color w:val="231F20"/>
          <w:w w:val="85"/>
        </w:rPr>
        <w:t>leases</w:t>
      </w:r>
      <w:r>
        <w:rPr>
          <w:b w:val="0"/>
          <w:color w:val="231F20"/>
          <w:spacing w:val="-32"/>
          <w:w w:val="85"/>
        </w:rPr>
        <w:t> </w:t>
      </w:r>
      <w:r>
        <w:rPr>
          <w:b w:val="0"/>
          <w:color w:val="231F20"/>
          <w:w w:val="85"/>
        </w:rPr>
        <w:t>at</w:t>
      </w:r>
      <w:r>
        <w:rPr>
          <w:b w:val="0"/>
          <w:color w:val="231F20"/>
          <w:spacing w:val="-32"/>
          <w:w w:val="85"/>
        </w:rPr>
        <w:t> </w:t>
      </w:r>
      <w:r>
        <w:rPr>
          <w:b w:val="0"/>
          <w:color w:val="231F20"/>
          <w:w w:val="85"/>
        </w:rPr>
        <w:t>lower </w:t>
      </w:r>
      <w:r>
        <w:rPr>
          <w:b w:val="0"/>
          <w:color w:val="231F20"/>
          <w:w w:val="90"/>
        </w:rPr>
        <w:t>rates.</w:t>
      </w:r>
    </w:p>
    <w:p>
      <w:pPr>
        <w:pStyle w:val="BodyText"/>
        <w:spacing w:line="244" w:lineRule="auto" w:before="132"/>
        <w:ind w:left="119" w:right="196" w:firstLine="400"/>
        <w:jc w:val="both"/>
        <w:rPr>
          <w:b w:val="0"/>
        </w:rPr>
      </w:pPr>
      <w:r>
        <w:rPr>
          <w:b w:val="0"/>
          <w:color w:val="231F20"/>
          <w:w w:val="85"/>
        </w:rPr>
        <w:t>Landing</w:t>
      </w:r>
      <w:r>
        <w:rPr>
          <w:b w:val="0"/>
          <w:color w:val="231F20"/>
          <w:spacing w:val="-10"/>
          <w:w w:val="85"/>
        </w:rPr>
        <w:t> </w:t>
      </w:r>
      <w:r>
        <w:rPr>
          <w:b w:val="0"/>
          <w:color w:val="231F20"/>
          <w:w w:val="85"/>
        </w:rPr>
        <w:t>fees</w:t>
      </w:r>
      <w:r>
        <w:rPr>
          <w:b w:val="0"/>
          <w:color w:val="231F20"/>
          <w:spacing w:val="-10"/>
          <w:w w:val="85"/>
        </w:rPr>
        <w:t> </w:t>
      </w:r>
      <w:r>
        <w:rPr>
          <w:b w:val="0"/>
          <w:color w:val="231F20"/>
          <w:w w:val="85"/>
        </w:rPr>
        <w:t>and</w:t>
      </w:r>
      <w:r>
        <w:rPr>
          <w:b w:val="0"/>
          <w:color w:val="231F20"/>
          <w:spacing w:val="-10"/>
          <w:w w:val="85"/>
        </w:rPr>
        <w:t> </w:t>
      </w:r>
      <w:r>
        <w:rPr>
          <w:b w:val="0"/>
          <w:color w:val="231F20"/>
          <w:w w:val="85"/>
        </w:rPr>
        <w:t>other</w:t>
      </w:r>
      <w:r>
        <w:rPr>
          <w:b w:val="0"/>
          <w:color w:val="231F20"/>
          <w:spacing w:val="-10"/>
          <w:w w:val="85"/>
        </w:rPr>
        <w:t> </w:t>
      </w:r>
      <w:r>
        <w:rPr>
          <w:b w:val="0"/>
          <w:color w:val="231F20"/>
          <w:w w:val="85"/>
        </w:rPr>
        <w:t>rentals</w:t>
      </w:r>
      <w:r>
        <w:rPr>
          <w:b w:val="0"/>
          <w:color w:val="231F20"/>
          <w:spacing w:val="-10"/>
          <w:w w:val="85"/>
        </w:rPr>
        <w:t> </w:t>
      </w:r>
      <w:r>
        <w:rPr>
          <w:b w:val="0"/>
          <w:color w:val="231F20"/>
          <w:w w:val="85"/>
        </w:rPr>
        <w:t>per</w:t>
      </w:r>
      <w:r>
        <w:rPr>
          <w:b w:val="0"/>
          <w:color w:val="231F20"/>
          <w:spacing w:val="-10"/>
          <w:w w:val="85"/>
        </w:rPr>
        <w:t> </w:t>
      </w:r>
      <w:r>
        <w:rPr>
          <w:b w:val="0"/>
          <w:color w:val="231F20"/>
          <w:w w:val="85"/>
        </w:rPr>
        <w:t>ASM</w:t>
      </w:r>
      <w:r>
        <w:rPr>
          <w:b w:val="0"/>
          <w:color w:val="231F20"/>
          <w:spacing w:val="-10"/>
          <w:w w:val="85"/>
        </w:rPr>
        <w:t> </w:t>
      </w:r>
      <w:r>
        <w:rPr>
          <w:b w:val="0"/>
          <w:color w:val="231F20"/>
          <w:w w:val="85"/>
        </w:rPr>
        <w:t>was</w:t>
      </w:r>
      <w:r>
        <w:rPr>
          <w:b w:val="0"/>
          <w:color w:val="231F20"/>
          <w:spacing w:val="-11"/>
          <w:w w:val="85"/>
        </w:rPr>
        <w:t> </w:t>
      </w:r>
      <w:r>
        <w:rPr>
          <w:b w:val="0"/>
          <w:color w:val="231F20"/>
          <w:w w:val="85"/>
        </w:rPr>
        <w:t>flat </w:t>
      </w:r>
      <w:r>
        <w:rPr>
          <w:b w:val="0"/>
          <w:color w:val="231F20"/>
          <w:w w:val="80"/>
        </w:rPr>
        <w:t>compared</w:t>
      </w:r>
      <w:r>
        <w:rPr>
          <w:b w:val="0"/>
          <w:color w:val="231F20"/>
          <w:spacing w:val="-10"/>
          <w:w w:val="80"/>
        </w:rPr>
        <w:t> </w:t>
      </w:r>
      <w:r>
        <w:rPr>
          <w:b w:val="0"/>
          <w:color w:val="231F20"/>
          <w:w w:val="80"/>
        </w:rPr>
        <w:t>to</w:t>
      </w:r>
      <w:r>
        <w:rPr>
          <w:b w:val="0"/>
          <w:color w:val="231F20"/>
          <w:spacing w:val="-8"/>
          <w:w w:val="80"/>
        </w:rPr>
        <w:t> </w:t>
      </w:r>
      <w:r>
        <w:rPr>
          <w:b w:val="0"/>
          <w:color w:val="231F20"/>
          <w:w w:val="80"/>
        </w:rPr>
        <w:t>2005.</w:t>
      </w:r>
      <w:r>
        <w:rPr>
          <w:b w:val="0"/>
          <w:color w:val="231F20"/>
          <w:spacing w:val="-9"/>
          <w:w w:val="80"/>
        </w:rPr>
        <w:t> </w:t>
      </w:r>
      <w:r>
        <w:rPr>
          <w:b w:val="0"/>
          <w:color w:val="231F20"/>
          <w:w w:val="80"/>
        </w:rPr>
        <w:t>On</w:t>
      </w:r>
      <w:r>
        <w:rPr>
          <w:b w:val="0"/>
          <w:color w:val="231F20"/>
          <w:spacing w:val="-8"/>
          <w:w w:val="80"/>
        </w:rPr>
        <w:t> </w:t>
      </w:r>
      <w:r>
        <w:rPr>
          <w:b w:val="0"/>
          <w:color w:val="231F20"/>
          <w:w w:val="80"/>
        </w:rPr>
        <w:t>a</w:t>
      </w:r>
      <w:r>
        <w:rPr>
          <w:b w:val="0"/>
          <w:color w:val="231F20"/>
          <w:spacing w:val="-9"/>
          <w:w w:val="80"/>
        </w:rPr>
        <w:t> </w:t>
      </w:r>
      <w:r>
        <w:rPr>
          <w:b w:val="0"/>
          <w:color w:val="231F20"/>
          <w:w w:val="80"/>
        </w:rPr>
        <w:t>dollar</w:t>
      </w:r>
      <w:r>
        <w:rPr>
          <w:b w:val="0"/>
          <w:color w:val="231F20"/>
          <w:spacing w:val="-9"/>
          <w:w w:val="80"/>
        </w:rPr>
        <w:t> </w:t>
      </w:r>
      <w:r>
        <w:rPr>
          <w:b w:val="0"/>
          <w:color w:val="231F20"/>
          <w:w w:val="80"/>
        </w:rPr>
        <w:t>basis,</w:t>
      </w:r>
      <w:r>
        <w:rPr>
          <w:b w:val="0"/>
          <w:color w:val="231F20"/>
          <w:spacing w:val="-9"/>
          <w:w w:val="80"/>
        </w:rPr>
        <w:t> </w:t>
      </w:r>
      <w:r>
        <w:rPr>
          <w:b w:val="0"/>
          <w:color w:val="231F20"/>
          <w:w w:val="80"/>
        </w:rPr>
        <w:t>expense</w:t>
      </w:r>
      <w:r>
        <w:rPr>
          <w:b w:val="0"/>
          <w:color w:val="231F20"/>
          <w:spacing w:val="-10"/>
          <w:w w:val="80"/>
        </w:rPr>
        <w:t> </w:t>
      </w:r>
      <w:r>
        <w:rPr>
          <w:b w:val="0"/>
          <w:color w:val="231F20"/>
          <w:w w:val="80"/>
        </w:rPr>
        <w:t>increased</w:t>
      </w:r>
    </w:p>
    <w:p>
      <w:pPr>
        <w:pStyle w:val="BodyText"/>
        <w:spacing w:line="244" w:lineRule="auto"/>
        <w:ind w:left="119" w:right="197"/>
        <w:jc w:val="both"/>
        <w:rPr>
          <w:b w:val="0"/>
        </w:rPr>
      </w:pPr>
      <w:r>
        <w:rPr>
          <w:b w:val="0"/>
          <w:color w:val="231F20"/>
          <w:w w:val="80"/>
        </w:rPr>
        <w:t>$41</w:t>
      </w:r>
      <w:r>
        <w:rPr>
          <w:b w:val="0"/>
          <w:color w:val="231F20"/>
          <w:spacing w:val="-6"/>
          <w:w w:val="80"/>
        </w:rPr>
        <w:t> </w:t>
      </w:r>
      <w:r>
        <w:rPr>
          <w:b w:val="0"/>
          <w:color w:val="231F20"/>
          <w:w w:val="80"/>
        </w:rPr>
        <w:t>million,</w:t>
      </w:r>
      <w:r>
        <w:rPr>
          <w:b w:val="0"/>
          <w:color w:val="231F20"/>
          <w:spacing w:val="-6"/>
          <w:w w:val="80"/>
        </w:rPr>
        <w:t> </w:t>
      </w:r>
      <w:r>
        <w:rPr>
          <w:b w:val="0"/>
          <w:color w:val="231F20"/>
          <w:w w:val="80"/>
        </w:rPr>
        <w:t>primarily</w:t>
      </w:r>
      <w:r>
        <w:rPr>
          <w:b w:val="0"/>
          <w:color w:val="231F20"/>
          <w:spacing w:val="-7"/>
          <w:w w:val="80"/>
        </w:rPr>
        <w:t> </w:t>
      </w:r>
      <w:r>
        <w:rPr>
          <w:b w:val="0"/>
          <w:color w:val="231F20"/>
          <w:w w:val="80"/>
        </w:rPr>
        <w:t>due</w:t>
      </w:r>
      <w:r>
        <w:rPr>
          <w:b w:val="0"/>
          <w:color w:val="231F20"/>
          <w:spacing w:val="-7"/>
          <w:w w:val="80"/>
        </w:rPr>
        <w:t> </w:t>
      </w:r>
      <w:r>
        <w:rPr>
          <w:b w:val="0"/>
          <w:color w:val="231F20"/>
          <w:w w:val="80"/>
        </w:rPr>
        <w:t>to</w:t>
      </w:r>
      <w:r>
        <w:rPr>
          <w:b w:val="0"/>
          <w:color w:val="231F20"/>
          <w:spacing w:val="-6"/>
          <w:w w:val="80"/>
        </w:rPr>
        <w:t> </w:t>
      </w:r>
      <w:r>
        <w:rPr>
          <w:b w:val="0"/>
          <w:color w:val="231F20"/>
          <w:w w:val="80"/>
        </w:rPr>
        <w:t>the</w:t>
      </w:r>
      <w:r>
        <w:rPr>
          <w:b w:val="0"/>
          <w:color w:val="231F20"/>
          <w:spacing w:val="-6"/>
          <w:w w:val="80"/>
        </w:rPr>
        <w:t> </w:t>
      </w:r>
      <w:r>
        <w:rPr>
          <w:b w:val="0"/>
          <w:color w:val="231F20"/>
          <w:w w:val="80"/>
        </w:rPr>
        <w:t>Company’s</w:t>
      </w:r>
      <w:r>
        <w:rPr>
          <w:b w:val="0"/>
          <w:color w:val="231F20"/>
          <w:spacing w:val="-7"/>
          <w:w w:val="80"/>
        </w:rPr>
        <w:t> </w:t>
      </w:r>
      <w:r>
        <w:rPr>
          <w:b w:val="0"/>
          <w:color w:val="231F20"/>
          <w:w w:val="80"/>
        </w:rPr>
        <w:t>increase</w:t>
      </w:r>
      <w:r>
        <w:rPr>
          <w:b w:val="0"/>
          <w:color w:val="231F20"/>
          <w:spacing w:val="-8"/>
          <w:w w:val="80"/>
        </w:rPr>
        <w:t> </w:t>
      </w:r>
      <w:r>
        <w:rPr>
          <w:b w:val="0"/>
          <w:color w:val="231F20"/>
          <w:w w:val="80"/>
        </w:rPr>
        <w:t>in airport space to support additional flight</w:t>
      </w:r>
      <w:r>
        <w:rPr>
          <w:b w:val="0"/>
          <w:color w:val="231F20"/>
          <w:spacing w:val="-26"/>
          <w:w w:val="80"/>
        </w:rPr>
        <w:t> </w:t>
      </w:r>
      <w:r>
        <w:rPr>
          <w:b w:val="0"/>
          <w:color w:val="231F20"/>
          <w:w w:val="80"/>
        </w:rPr>
        <w:t>activity.</w:t>
      </w:r>
    </w:p>
    <w:p>
      <w:pPr>
        <w:pStyle w:val="BodyText"/>
        <w:spacing w:line="244" w:lineRule="auto" w:before="133"/>
        <w:ind w:left="119" w:right="196" w:firstLine="400"/>
        <w:jc w:val="both"/>
        <w:rPr>
          <w:b w:val="0"/>
        </w:rPr>
      </w:pPr>
      <w:r>
        <w:rPr>
          <w:b w:val="0"/>
          <w:color w:val="231F20"/>
          <w:w w:val="85"/>
        </w:rPr>
        <w:t>Depreciation</w:t>
      </w:r>
      <w:r>
        <w:rPr>
          <w:b w:val="0"/>
          <w:color w:val="231F20"/>
          <w:spacing w:val="-19"/>
          <w:w w:val="85"/>
        </w:rPr>
        <w:t> </w:t>
      </w:r>
      <w:r>
        <w:rPr>
          <w:b w:val="0"/>
          <w:color w:val="231F20"/>
          <w:w w:val="85"/>
        </w:rPr>
        <w:t>and</w:t>
      </w:r>
      <w:r>
        <w:rPr>
          <w:b w:val="0"/>
          <w:color w:val="231F20"/>
          <w:spacing w:val="-17"/>
          <w:w w:val="85"/>
        </w:rPr>
        <w:t> </w:t>
      </w:r>
      <w:r>
        <w:rPr>
          <w:b w:val="0"/>
          <w:color w:val="231F20"/>
          <w:w w:val="85"/>
        </w:rPr>
        <w:t>amortization</w:t>
      </w:r>
      <w:r>
        <w:rPr>
          <w:b w:val="0"/>
          <w:color w:val="231F20"/>
          <w:spacing w:val="-18"/>
          <w:w w:val="85"/>
        </w:rPr>
        <w:t> </w:t>
      </w:r>
      <w:r>
        <w:rPr>
          <w:b w:val="0"/>
          <w:color w:val="231F20"/>
          <w:w w:val="85"/>
        </w:rPr>
        <w:t>expense</w:t>
      </w:r>
      <w:r>
        <w:rPr>
          <w:b w:val="0"/>
          <w:color w:val="231F20"/>
          <w:spacing w:val="-18"/>
          <w:w w:val="85"/>
        </w:rPr>
        <w:t> </w:t>
      </w:r>
      <w:r>
        <w:rPr>
          <w:b w:val="0"/>
          <w:color w:val="231F20"/>
          <w:w w:val="85"/>
        </w:rPr>
        <w:t>per</w:t>
      </w:r>
      <w:r>
        <w:rPr>
          <w:b w:val="0"/>
          <w:color w:val="231F20"/>
          <w:spacing w:val="-17"/>
          <w:w w:val="85"/>
        </w:rPr>
        <w:t> </w:t>
      </w:r>
      <w:r>
        <w:rPr>
          <w:b w:val="0"/>
          <w:color w:val="231F20"/>
          <w:w w:val="85"/>
        </w:rPr>
        <w:t>ASM increased</w:t>
      </w:r>
      <w:r>
        <w:rPr>
          <w:b w:val="0"/>
          <w:color w:val="231F20"/>
          <w:spacing w:val="-24"/>
          <w:w w:val="85"/>
        </w:rPr>
        <w:t> </w:t>
      </w:r>
      <w:r>
        <w:rPr>
          <w:b w:val="0"/>
          <w:color w:val="231F20"/>
          <w:w w:val="85"/>
        </w:rPr>
        <w:t>1.8</w:t>
      </w:r>
      <w:r>
        <w:rPr>
          <w:b w:val="0"/>
          <w:color w:val="231F20"/>
          <w:spacing w:val="-23"/>
          <w:w w:val="85"/>
        </w:rPr>
        <w:t> </w:t>
      </w:r>
      <w:r>
        <w:rPr>
          <w:b w:val="0"/>
          <w:color w:val="231F20"/>
          <w:w w:val="85"/>
        </w:rPr>
        <w:t>percent,</w:t>
      </w:r>
      <w:r>
        <w:rPr>
          <w:b w:val="0"/>
          <w:color w:val="231F20"/>
          <w:spacing w:val="-23"/>
          <w:w w:val="85"/>
        </w:rPr>
        <w:t> </w:t>
      </w:r>
      <w:r>
        <w:rPr>
          <w:b w:val="0"/>
          <w:color w:val="231F20"/>
          <w:w w:val="85"/>
        </w:rPr>
        <w:t>and</w:t>
      </w:r>
      <w:r>
        <w:rPr>
          <w:b w:val="0"/>
          <w:color w:val="231F20"/>
          <w:spacing w:val="-24"/>
          <w:w w:val="85"/>
        </w:rPr>
        <w:t> </w:t>
      </w:r>
      <w:r>
        <w:rPr>
          <w:b w:val="0"/>
          <w:color w:val="231F20"/>
          <w:w w:val="85"/>
        </w:rPr>
        <w:t>on</w:t>
      </w:r>
      <w:r>
        <w:rPr>
          <w:b w:val="0"/>
          <w:color w:val="231F20"/>
          <w:spacing w:val="-23"/>
          <w:w w:val="85"/>
        </w:rPr>
        <w:t> </w:t>
      </w:r>
      <w:r>
        <w:rPr>
          <w:b w:val="0"/>
          <w:color w:val="231F20"/>
          <w:w w:val="85"/>
        </w:rPr>
        <w:t>a</w:t>
      </w:r>
      <w:r>
        <w:rPr>
          <w:b w:val="0"/>
          <w:color w:val="231F20"/>
          <w:spacing w:val="-23"/>
          <w:w w:val="85"/>
        </w:rPr>
        <w:t> </w:t>
      </w:r>
      <w:r>
        <w:rPr>
          <w:b w:val="0"/>
          <w:color w:val="231F20"/>
          <w:w w:val="85"/>
        </w:rPr>
        <w:t>dollar</w:t>
      </w:r>
      <w:r>
        <w:rPr>
          <w:b w:val="0"/>
          <w:color w:val="231F20"/>
          <w:spacing w:val="-23"/>
          <w:w w:val="85"/>
        </w:rPr>
        <w:t> </w:t>
      </w:r>
      <w:r>
        <w:rPr>
          <w:b w:val="0"/>
          <w:color w:val="231F20"/>
          <w:w w:val="85"/>
        </w:rPr>
        <w:t>basis</w:t>
      </w:r>
      <w:r>
        <w:rPr>
          <w:b w:val="0"/>
          <w:color w:val="231F20"/>
          <w:spacing w:val="-22"/>
          <w:w w:val="85"/>
        </w:rPr>
        <w:t> </w:t>
      </w:r>
      <w:r>
        <w:rPr>
          <w:b w:val="0"/>
          <w:color w:val="231F20"/>
          <w:w w:val="85"/>
        </w:rPr>
        <w:t>increased</w:t>
      </w:r>
    </w:p>
    <w:p>
      <w:pPr>
        <w:pStyle w:val="BodyText"/>
        <w:spacing w:line="244" w:lineRule="auto"/>
        <w:ind w:left="119" w:right="195"/>
        <w:jc w:val="both"/>
        <w:rPr>
          <w:b w:val="0"/>
        </w:rPr>
      </w:pPr>
      <w:r>
        <w:rPr>
          <w:b w:val="0"/>
          <w:color w:val="231F20"/>
          <w:w w:val="85"/>
        </w:rPr>
        <w:t>$46</w:t>
      </w:r>
      <w:r>
        <w:rPr>
          <w:b w:val="0"/>
          <w:color w:val="231F20"/>
          <w:spacing w:val="-18"/>
          <w:w w:val="85"/>
        </w:rPr>
        <w:t> </w:t>
      </w:r>
      <w:r>
        <w:rPr>
          <w:b w:val="0"/>
          <w:color w:val="231F20"/>
          <w:w w:val="85"/>
        </w:rPr>
        <w:t>million.</w:t>
      </w:r>
      <w:r>
        <w:rPr>
          <w:b w:val="0"/>
          <w:color w:val="231F20"/>
          <w:spacing w:val="-18"/>
          <w:w w:val="85"/>
        </w:rPr>
        <w:t> </w:t>
      </w:r>
      <w:r>
        <w:rPr>
          <w:b w:val="0"/>
          <w:color w:val="231F20"/>
          <w:w w:val="85"/>
        </w:rPr>
        <w:t>These</w:t>
      </w:r>
      <w:r>
        <w:rPr>
          <w:b w:val="0"/>
          <w:color w:val="231F20"/>
          <w:spacing w:val="-18"/>
          <w:w w:val="85"/>
        </w:rPr>
        <w:t> </w:t>
      </w:r>
      <w:r>
        <w:rPr>
          <w:b w:val="0"/>
          <w:color w:val="231F20"/>
          <w:w w:val="85"/>
        </w:rPr>
        <w:t>increases</w:t>
      </w:r>
      <w:r>
        <w:rPr>
          <w:b w:val="0"/>
          <w:color w:val="231F20"/>
          <w:spacing w:val="-18"/>
          <w:w w:val="85"/>
        </w:rPr>
        <w:t> </w:t>
      </w:r>
      <w:r>
        <w:rPr>
          <w:b w:val="0"/>
          <w:color w:val="231F20"/>
          <w:w w:val="85"/>
        </w:rPr>
        <w:t>were</w:t>
      </w:r>
      <w:r>
        <w:rPr>
          <w:b w:val="0"/>
          <w:color w:val="231F20"/>
          <w:spacing w:val="-18"/>
          <w:w w:val="85"/>
        </w:rPr>
        <w:t> </w:t>
      </w:r>
      <w:r>
        <w:rPr>
          <w:b w:val="0"/>
          <w:color w:val="231F20"/>
          <w:w w:val="85"/>
        </w:rPr>
        <w:t>primarily</w:t>
      </w:r>
      <w:r>
        <w:rPr>
          <w:b w:val="0"/>
          <w:color w:val="231F20"/>
          <w:spacing w:val="-18"/>
          <w:w w:val="85"/>
        </w:rPr>
        <w:t> </w:t>
      </w:r>
      <w:r>
        <w:rPr>
          <w:b w:val="0"/>
          <w:color w:val="231F20"/>
          <w:w w:val="85"/>
        </w:rPr>
        <w:t>due</w:t>
      </w:r>
      <w:r>
        <w:rPr>
          <w:b w:val="0"/>
          <w:color w:val="231F20"/>
          <w:spacing w:val="-18"/>
          <w:w w:val="85"/>
        </w:rPr>
        <w:t> </w:t>
      </w:r>
      <w:r>
        <w:rPr>
          <w:b w:val="0"/>
          <w:color w:val="231F20"/>
          <w:w w:val="85"/>
        </w:rPr>
        <w:t>to</w:t>
      </w:r>
      <w:r>
        <w:rPr>
          <w:b w:val="0"/>
          <w:color w:val="231F20"/>
          <w:spacing w:val="-18"/>
          <w:w w:val="85"/>
        </w:rPr>
        <w:t> </w:t>
      </w:r>
      <w:r>
        <w:rPr>
          <w:b w:val="0"/>
          <w:color w:val="231F20"/>
          <w:w w:val="85"/>
        </w:rPr>
        <w:t>an increase</w:t>
      </w:r>
      <w:r>
        <w:rPr>
          <w:b w:val="0"/>
          <w:color w:val="231F20"/>
          <w:spacing w:val="-30"/>
          <w:w w:val="85"/>
        </w:rPr>
        <w:t> </w:t>
      </w:r>
      <w:r>
        <w:rPr>
          <w:b w:val="0"/>
          <w:color w:val="231F20"/>
          <w:w w:val="85"/>
        </w:rPr>
        <w:t>in</w:t>
      </w:r>
      <w:r>
        <w:rPr>
          <w:b w:val="0"/>
          <w:color w:val="231F20"/>
          <w:spacing w:val="-30"/>
          <w:w w:val="85"/>
        </w:rPr>
        <w:t> </w:t>
      </w:r>
      <w:r>
        <w:rPr>
          <w:b w:val="0"/>
          <w:color w:val="231F20"/>
          <w:w w:val="85"/>
        </w:rPr>
        <w:t>depreciation</w:t>
      </w:r>
      <w:r>
        <w:rPr>
          <w:b w:val="0"/>
          <w:color w:val="231F20"/>
          <w:spacing w:val="-31"/>
          <w:w w:val="85"/>
        </w:rPr>
        <w:t> </w:t>
      </w:r>
      <w:r>
        <w:rPr>
          <w:b w:val="0"/>
          <w:color w:val="231F20"/>
          <w:w w:val="85"/>
        </w:rPr>
        <w:t>expense</w:t>
      </w:r>
      <w:r>
        <w:rPr>
          <w:b w:val="0"/>
          <w:color w:val="231F20"/>
          <w:spacing w:val="-31"/>
          <w:w w:val="85"/>
        </w:rPr>
        <w:t> </w:t>
      </w:r>
      <w:r>
        <w:rPr>
          <w:b w:val="0"/>
          <w:color w:val="231F20"/>
          <w:w w:val="85"/>
        </w:rPr>
        <w:t>per</w:t>
      </w:r>
      <w:r>
        <w:rPr>
          <w:b w:val="0"/>
          <w:color w:val="231F20"/>
          <w:spacing w:val="-30"/>
          <w:w w:val="85"/>
        </w:rPr>
        <w:t> </w:t>
      </w:r>
      <w:r>
        <w:rPr>
          <w:b w:val="0"/>
          <w:color w:val="231F20"/>
          <w:w w:val="85"/>
        </w:rPr>
        <w:t>ASM</w:t>
      </w:r>
      <w:r>
        <w:rPr>
          <w:b w:val="0"/>
          <w:color w:val="231F20"/>
          <w:spacing w:val="-30"/>
          <w:w w:val="85"/>
        </w:rPr>
        <w:t> </w:t>
      </w:r>
      <w:r>
        <w:rPr>
          <w:b w:val="0"/>
          <w:color w:val="231F20"/>
          <w:w w:val="85"/>
        </w:rPr>
        <w:t>from</w:t>
      </w:r>
      <w:r>
        <w:rPr>
          <w:b w:val="0"/>
          <w:color w:val="231F20"/>
          <w:spacing w:val="-30"/>
          <w:w w:val="85"/>
        </w:rPr>
        <w:t> </w:t>
      </w:r>
      <w:r>
        <w:rPr>
          <w:b w:val="0"/>
          <w:color w:val="231F20"/>
          <w:w w:val="85"/>
        </w:rPr>
        <w:t>36</w:t>
      </w:r>
      <w:r>
        <w:rPr>
          <w:b w:val="0"/>
          <w:color w:val="231F20"/>
          <w:spacing w:val="-30"/>
          <w:w w:val="85"/>
        </w:rPr>
        <w:t> </w:t>
      </w:r>
      <w:r>
        <w:rPr>
          <w:b w:val="0"/>
          <w:color w:val="231F20"/>
          <w:w w:val="85"/>
        </w:rPr>
        <w:t>new </w:t>
      </w:r>
      <w:r>
        <w:rPr>
          <w:b w:val="0"/>
          <w:color w:val="231F20"/>
          <w:w w:val="80"/>
        </w:rPr>
        <w:t>737-700</w:t>
      </w:r>
      <w:r>
        <w:rPr>
          <w:b w:val="0"/>
          <w:color w:val="231F20"/>
          <w:spacing w:val="-11"/>
          <w:w w:val="80"/>
        </w:rPr>
        <w:t> </w:t>
      </w:r>
      <w:r>
        <w:rPr>
          <w:b w:val="0"/>
          <w:color w:val="231F20"/>
          <w:w w:val="80"/>
        </w:rPr>
        <w:t>aircraft</w:t>
      </w:r>
      <w:r>
        <w:rPr>
          <w:b w:val="0"/>
          <w:color w:val="231F20"/>
          <w:spacing w:val="-11"/>
          <w:w w:val="80"/>
        </w:rPr>
        <w:t> </w:t>
      </w:r>
      <w:r>
        <w:rPr>
          <w:b w:val="0"/>
          <w:color w:val="231F20"/>
          <w:w w:val="80"/>
        </w:rPr>
        <w:t>purchased</w:t>
      </w:r>
      <w:r>
        <w:rPr>
          <w:b w:val="0"/>
          <w:color w:val="231F20"/>
          <w:spacing w:val="-13"/>
          <w:w w:val="80"/>
        </w:rPr>
        <w:t> </w:t>
      </w:r>
      <w:r>
        <w:rPr>
          <w:b w:val="0"/>
          <w:color w:val="231F20"/>
          <w:w w:val="80"/>
        </w:rPr>
        <w:t>during</w:t>
      </w:r>
      <w:r>
        <w:rPr>
          <w:b w:val="0"/>
          <w:color w:val="231F20"/>
          <w:spacing w:val="-11"/>
          <w:w w:val="80"/>
        </w:rPr>
        <w:t> </w:t>
      </w:r>
      <w:r>
        <w:rPr>
          <w:b w:val="0"/>
          <w:color w:val="231F20"/>
          <w:w w:val="80"/>
        </w:rPr>
        <w:t>2006</w:t>
      </w:r>
      <w:r>
        <w:rPr>
          <w:b w:val="0"/>
          <w:color w:val="231F20"/>
          <w:spacing w:val="-11"/>
          <w:w w:val="80"/>
        </w:rPr>
        <w:t> </w:t>
      </w:r>
      <w:r>
        <w:rPr>
          <w:b w:val="0"/>
          <w:color w:val="231F20"/>
          <w:w w:val="80"/>
        </w:rPr>
        <w:t>and</w:t>
      </w:r>
      <w:r>
        <w:rPr>
          <w:b w:val="0"/>
          <w:color w:val="231F20"/>
          <w:spacing w:val="-11"/>
          <w:w w:val="80"/>
        </w:rPr>
        <w:t> </w:t>
      </w:r>
      <w:r>
        <w:rPr>
          <w:b w:val="0"/>
          <w:color w:val="231F20"/>
          <w:w w:val="80"/>
        </w:rPr>
        <w:t>the</w:t>
      </w:r>
      <w:r>
        <w:rPr>
          <w:b w:val="0"/>
          <w:color w:val="231F20"/>
          <w:spacing w:val="-12"/>
          <w:w w:val="80"/>
        </w:rPr>
        <w:t> </w:t>
      </w:r>
      <w:r>
        <w:rPr>
          <w:b w:val="0"/>
          <w:color w:val="231F20"/>
          <w:w w:val="80"/>
        </w:rPr>
        <w:t>result- ing higher percentage of owned</w:t>
      </w:r>
      <w:r>
        <w:rPr>
          <w:b w:val="0"/>
          <w:color w:val="231F20"/>
          <w:spacing w:val="21"/>
          <w:w w:val="80"/>
        </w:rPr>
        <w:t> </w:t>
      </w:r>
      <w:r>
        <w:rPr>
          <w:b w:val="0"/>
          <w:color w:val="231F20"/>
          <w:w w:val="80"/>
        </w:rPr>
        <w:t>aircraft.</w:t>
      </w:r>
    </w:p>
    <w:p>
      <w:pPr>
        <w:pStyle w:val="BodyText"/>
        <w:spacing w:before="134"/>
        <w:ind w:left="519"/>
        <w:rPr>
          <w:b w:val="0"/>
        </w:rPr>
      </w:pPr>
      <w:r>
        <w:rPr>
          <w:b w:val="0"/>
          <w:color w:val="231F20"/>
          <w:w w:val="75"/>
        </w:rPr>
        <w:t>In absolute dollars, Other operating expenses increased</w:t>
      </w:r>
    </w:p>
    <w:p>
      <w:pPr>
        <w:pStyle w:val="BodyText"/>
        <w:spacing w:line="244" w:lineRule="auto" w:before="5"/>
        <w:ind w:left="119" w:right="195"/>
        <w:jc w:val="both"/>
        <w:rPr>
          <w:b w:val="0"/>
        </w:rPr>
      </w:pPr>
      <w:r>
        <w:rPr>
          <w:b w:val="0"/>
          <w:color w:val="231F20"/>
          <w:spacing w:val="-4"/>
          <w:w w:val="85"/>
        </w:rPr>
        <w:t>$122</w:t>
      </w:r>
      <w:r>
        <w:rPr>
          <w:b w:val="0"/>
          <w:color w:val="231F20"/>
          <w:spacing w:val="-17"/>
          <w:w w:val="85"/>
        </w:rPr>
        <w:t> </w:t>
      </w:r>
      <w:r>
        <w:rPr>
          <w:b w:val="0"/>
          <w:color w:val="231F20"/>
          <w:spacing w:val="-4"/>
          <w:w w:val="85"/>
        </w:rPr>
        <w:t>million,</w:t>
      </w:r>
      <w:r>
        <w:rPr>
          <w:b w:val="0"/>
          <w:color w:val="231F20"/>
          <w:spacing w:val="-17"/>
          <w:w w:val="85"/>
        </w:rPr>
        <w:t> </w:t>
      </w:r>
      <w:r>
        <w:rPr>
          <w:b w:val="0"/>
          <w:color w:val="231F20"/>
          <w:spacing w:val="-3"/>
          <w:w w:val="85"/>
        </w:rPr>
        <w:t>of</w:t>
      </w:r>
      <w:r>
        <w:rPr>
          <w:b w:val="0"/>
          <w:color w:val="231F20"/>
          <w:spacing w:val="-16"/>
          <w:w w:val="85"/>
        </w:rPr>
        <w:t> </w:t>
      </w:r>
      <w:r>
        <w:rPr>
          <w:b w:val="0"/>
          <w:color w:val="231F20"/>
          <w:spacing w:val="-4"/>
          <w:w w:val="85"/>
        </w:rPr>
        <w:t>which</w:t>
      </w:r>
      <w:r>
        <w:rPr>
          <w:b w:val="0"/>
          <w:color w:val="231F20"/>
          <w:spacing w:val="-17"/>
          <w:w w:val="85"/>
        </w:rPr>
        <w:t> </w:t>
      </w:r>
      <w:r>
        <w:rPr>
          <w:b w:val="0"/>
          <w:color w:val="231F20"/>
          <w:spacing w:val="-3"/>
          <w:w w:val="85"/>
        </w:rPr>
        <w:t>$39</w:t>
      </w:r>
      <w:r>
        <w:rPr>
          <w:b w:val="0"/>
          <w:color w:val="231F20"/>
          <w:spacing w:val="-17"/>
          <w:w w:val="85"/>
        </w:rPr>
        <w:t> </w:t>
      </w:r>
      <w:r>
        <w:rPr>
          <w:b w:val="0"/>
          <w:color w:val="231F20"/>
          <w:spacing w:val="-4"/>
          <w:w w:val="85"/>
        </w:rPr>
        <w:t>million</w:t>
      </w:r>
      <w:r>
        <w:rPr>
          <w:b w:val="0"/>
          <w:color w:val="231F20"/>
          <w:spacing w:val="-17"/>
          <w:w w:val="85"/>
        </w:rPr>
        <w:t> </w:t>
      </w:r>
      <w:r>
        <w:rPr>
          <w:b w:val="0"/>
          <w:color w:val="231F20"/>
          <w:spacing w:val="-4"/>
          <w:w w:val="85"/>
        </w:rPr>
        <w:t>related</w:t>
      </w:r>
      <w:r>
        <w:rPr>
          <w:b w:val="0"/>
          <w:color w:val="231F20"/>
          <w:spacing w:val="-16"/>
          <w:w w:val="85"/>
        </w:rPr>
        <w:t> </w:t>
      </w:r>
      <w:r>
        <w:rPr>
          <w:b w:val="0"/>
          <w:color w:val="231F20"/>
          <w:spacing w:val="-3"/>
          <w:w w:val="85"/>
        </w:rPr>
        <w:t>to</w:t>
      </w:r>
      <w:r>
        <w:rPr>
          <w:b w:val="0"/>
          <w:color w:val="231F20"/>
          <w:spacing w:val="-17"/>
          <w:w w:val="85"/>
        </w:rPr>
        <w:t> </w:t>
      </w:r>
      <w:r>
        <w:rPr>
          <w:b w:val="0"/>
          <w:color w:val="231F20"/>
          <w:spacing w:val="-4"/>
          <w:w w:val="85"/>
        </w:rPr>
        <w:t>credit</w:t>
      </w:r>
      <w:r>
        <w:rPr>
          <w:b w:val="0"/>
          <w:color w:val="231F20"/>
          <w:spacing w:val="-17"/>
          <w:w w:val="85"/>
        </w:rPr>
        <w:t> </w:t>
      </w:r>
      <w:r>
        <w:rPr>
          <w:b w:val="0"/>
          <w:color w:val="231F20"/>
          <w:spacing w:val="-4"/>
          <w:w w:val="85"/>
        </w:rPr>
        <w:t>card processing</w:t>
      </w:r>
      <w:r>
        <w:rPr>
          <w:b w:val="0"/>
          <w:color w:val="231F20"/>
          <w:spacing w:val="-11"/>
          <w:w w:val="85"/>
        </w:rPr>
        <w:t> </w:t>
      </w:r>
      <w:r>
        <w:rPr>
          <w:b w:val="0"/>
          <w:color w:val="231F20"/>
          <w:spacing w:val="-4"/>
          <w:w w:val="85"/>
        </w:rPr>
        <w:t>fees.</w:t>
      </w:r>
      <w:r>
        <w:rPr>
          <w:b w:val="0"/>
          <w:color w:val="231F20"/>
          <w:spacing w:val="-11"/>
          <w:w w:val="85"/>
        </w:rPr>
        <w:t> </w:t>
      </w:r>
      <w:r>
        <w:rPr>
          <w:b w:val="0"/>
          <w:color w:val="231F20"/>
          <w:spacing w:val="-4"/>
          <w:w w:val="85"/>
        </w:rPr>
        <w:t>The</w:t>
      </w:r>
      <w:r>
        <w:rPr>
          <w:b w:val="0"/>
          <w:color w:val="231F20"/>
          <w:spacing w:val="-11"/>
          <w:w w:val="85"/>
        </w:rPr>
        <w:t> </w:t>
      </w:r>
      <w:r>
        <w:rPr>
          <w:b w:val="0"/>
          <w:color w:val="231F20"/>
          <w:spacing w:val="-3"/>
          <w:w w:val="85"/>
        </w:rPr>
        <w:t>$39</w:t>
      </w:r>
      <w:r>
        <w:rPr>
          <w:b w:val="0"/>
          <w:color w:val="231F20"/>
          <w:spacing w:val="-11"/>
          <w:w w:val="85"/>
        </w:rPr>
        <w:t> </w:t>
      </w:r>
      <w:r>
        <w:rPr>
          <w:b w:val="0"/>
          <w:color w:val="231F20"/>
          <w:spacing w:val="-4"/>
          <w:w w:val="85"/>
        </w:rPr>
        <w:t>million</w:t>
      </w:r>
      <w:r>
        <w:rPr>
          <w:b w:val="0"/>
          <w:color w:val="231F20"/>
          <w:spacing w:val="-11"/>
          <w:w w:val="85"/>
        </w:rPr>
        <w:t> </w:t>
      </w:r>
      <w:r>
        <w:rPr>
          <w:b w:val="0"/>
          <w:color w:val="231F20"/>
          <w:spacing w:val="-4"/>
          <w:w w:val="85"/>
        </w:rPr>
        <w:t>increase</w:t>
      </w:r>
      <w:r>
        <w:rPr>
          <w:b w:val="0"/>
          <w:color w:val="231F20"/>
          <w:spacing w:val="-11"/>
          <w:w w:val="85"/>
        </w:rPr>
        <w:t> </w:t>
      </w:r>
      <w:r>
        <w:rPr>
          <w:b w:val="0"/>
          <w:color w:val="231F20"/>
          <w:w w:val="85"/>
        </w:rPr>
        <w:t>in</w:t>
      </w:r>
      <w:r>
        <w:rPr>
          <w:b w:val="0"/>
          <w:color w:val="231F20"/>
          <w:spacing w:val="-11"/>
          <w:w w:val="85"/>
        </w:rPr>
        <w:t> </w:t>
      </w:r>
      <w:r>
        <w:rPr>
          <w:b w:val="0"/>
          <w:color w:val="231F20"/>
          <w:spacing w:val="-4"/>
          <w:w w:val="85"/>
        </w:rPr>
        <w:t>credit</w:t>
      </w:r>
      <w:r>
        <w:rPr>
          <w:b w:val="0"/>
          <w:color w:val="231F20"/>
          <w:spacing w:val="-11"/>
          <w:w w:val="85"/>
        </w:rPr>
        <w:t> </w:t>
      </w:r>
      <w:r>
        <w:rPr>
          <w:b w:val="0"/>
          <w:color w:val="231F20"/>
          <w:spacing w:val="-4"/>
          <w:w w:val="85"/>
        </w:rPr>
        <w:t>card </w:t>
      </w:r>
      <w:r>
        <w:rPr>
          <w:b w:val="0"/>
          <w:color w:val="231F20"/>
          <w:spacing w:val="-4"/>
          <w:w w:val="80"/>
        </w:rPr>
        <w:t>processing fees </w:t>
      </w:r>
      <w:r>
        <w:rPr>
          <w:b w:val="0"/>
          <w:color w:val="231F20"/>
          <w:spacing w:val="-5"/>
          <w:w w:val="80"/>
        </w:rPr>
        <w:t>represented </w:t>
      </w:r>
      <w:r>
        <w:rPr>
          <w:b w:val="0"/>
          <w:color w:val="231F20"/>
          <w:w w:val="80"/>
        </w:rPr>
        <w:t>a </w:t>
      </w:r>
      <w:r>
        <w:rPr>
          <w:b w:val="0"/>
          <w:color w:val="231F20"/>
          <w:spacing w:val="-4"/>
          <w:w w:val="80"/>
        </w:rPr>
        <w:t>22.2 percent increase </w:t>
      </w:r>
      <w:r>
        <w:rPr>
          <w:b w:val="0"/>
          <w:color w:val="231F20"/>
          <w:spacing w:val="-3"/>
          <w:w w:val="80"/>
        </w:rPr>
        <w:t>from </w:t>
      </w:r>
      <w:r>
        <w:rPr>
          <w:b w:val="0"/>
          <w:color w:val="231F20"/>
          <w:spacing w:val="-4"/>
          <w:w w:val="80"/>
        </w:rPr>
        <w:t>2005</w:t>
      </w:r>
      <w:r>
        <w:rPr>
          <w:b w:val="0"/>
          <w:color w:val="231F20"/>
          <w:spacing w:val="-11"/>
          <w:w w:val="80"/>
        </w:rPr>
        <w:t> </w:t>
      </w:r>
      <w:r>
        <w:rPr>
          <w:b w:val="0"/>
          <w:color w:val="231F20"/>
          <w:spacing w:val="-4"/>
          <w:w w:val="80"/>
        </w:rPr>
        <w:t>compared</w:t>
      </w:r>
      <w:r>
        <w:rPr>
          <w:b w:val="0"/>
          <w:color w:val="231F20"/>
          <w:spacing w:val="-11"/>
          <w:w w:val="80"/>
        </w:rPr>
        <w:t> </w:t>
      </w:r>
      <w:r>
        <w:rPr>
          <w:b w:val="0"/>
          <w:color w:val="231F20"/>
          <w:w w:val="80"/>
        </w:rPr>
        <w:t>to</w:t>
      </w:r>
      <w:r>
        <w:rPr>
          <w:b w:val="0"/>
          <w:color w:val="231F20"/>
          <w:spacing w:val="-11"/>
          <w:w w:val="80"/>
        </w:rPr>
        <w:t> </w:t>
      </w:r>
      <w:r>
        <w:rPr>
          <w:b w:val="0"/>
          <w:color w:val="231F20"/>
          <w:spacing w:val="-3"/>
          <w:w w:val="80"/>
        </w:rPr>
        <w:t>the</w:t>
      </w:r>
      <w:r>
        <w:rPr>
          <w:b w:val="0"/>
          <w:color w:val="231F20"/>
          <w:spacing w:val="-11"/>
          <w:w w:val="80"/>
        </w:rPr>
        <w:t> </w:t>
      </w:r>
      <w:r>
        <w:rPr>
          <w:b w:val="0"/>
          <w:color w:val="231F20"/>
          <w:spacing w:val="-5"/>
          <w:w w:val="80"/>
        </w:rPr>
        <w:t>Company’s</w:t>
      </w:r>
      <w:r>
        <w:rPr>
          <w:b w:val="0"/>
          <w:color w:val="231F20"/>
          <w:spacing w:val="-11"/>
          <w:w w:val="80"/>
        </w:rPr>
        <w:t> </w:t>
      </w:r>
      <w:r>
        <w:rPr>
          <w:b w:val="0"/>
          <w:color w:val="231F20"/>
          <w:spacing w:val="-4"/>
          <w:w w:val="80"/>
        </w:rPr>
        <w:t>20.2</w:t>
      </w:r>
      <w:r>
        <w:rPr>
          <w:b w:val="0"/>
          <w:color w:val="231F20"/>
          <w:spacing w:val="-11"/>
          <w:w w:val="80"/>
        </w:rPr>
        <w:t> </w:t>
      </w:r>
      <w:r>
        <w:rPr>
          <w:b w:val="0"/>
          <w:color w:val="231F20"/>
          <w:spacing w:val="-4"/>
          <w:w w:val="80"/>
        </w:rPr>
        <w:t>percent</w:t>
      </w:r>
      <w:r>
        <w:rPr>
          <w:b w:val="0"/>
          <w:color w:val="231F20"/>
          <w:spacing w:val="-11"/>
          <w:w w:val="80"/>
        </w:rPr>
        <w:t> </w:t>
      </w:r>
      <w:r>
        <w:rPr>
          <w:b w:val="0"/>
          <w:color w:val="231F20"/>
          <w:spacing w:val="-4"/>
          <w:w w:val="80"/>
        </w:rPr>
        <w:t>increase</w:t>
      </w:r>
      <w:r>
        <w:rPr>
          <w:b w:val="0"/>
          <w:color w:val="231F20"/>
          <w:spacing w:val="-11"/>
          <w:w w:val="80"/>
        </w:rPr>
        <w:t> </w:t>
      </w:r>
      <w:r>
        <w:rPr>
          <w:b w:val="0"/>
          <w:color w:val="231F20"/>
          <w:spacing w:val="-3"/>
          <w:w w:val="80"/>
        </w:rPr>
        <w:t>in </w:t>
      </w:r>
      <w:r>
        <w:rPr>
          <w:b w:val="0"/>
          <w:color w:val="231F20"/>
          <w:spacing w:val="-4"/>
          <w:w w:val="80"/>
        </w:rPr>
        <w:t>Passenger revenues. </w:t>
      </w:r>
      <w:r>
        <w:rPr>
          <w:b w:val="0"/>
          <w:color w:val="231F20"/>
          <w:w w:val="80"/>
        </w:rPr>
        <w:t>In </w:t>
      </w:r>
      <w:r>
        <w:rPr>
          <w:b w:val="0"/>
          <w:color w:val="231F20"/>
          <w:spacing w:val="-4"/>
          <w:w w:val="80"/>
        </w:rPr>
        <w:t>excess </w:t>
      </w:r>
      <w:r>
        <w:rPr>
          <w:b w:val="0"/>
          <w:color w:val="231F20"/>
          <w:spacing w:val="-3"/>
          <w:w w:val="80"/>
        </w:rPr>
        <w:t>of </w:t>
      </w:r>
      <w:r>
        <w:rPr>
          <w:b w:val="0"/>
          <w:color w:val="231F20"/>
          <w:w w:val="80"/>
        </w:rPr>
        <w:t>97 </w:t>
      </w:r>
      <w:r>
        <w:rPr>
          <w:b w:val="0"/>
          <w:color w:val="231F20"/>
          <w:spacing w:val="-4"/>
          <w:w w:val="80"/>
        </w:rPr>
        <w:t>percent </w:t>
      </w:r>
      <w:r>
        <w:rPr>
          <w:b w:val="0"/>
          <w:color w:val="231F20"/>
          <w:spacing w:val="-3"/>
          <w:w w:val="80"/>
        </w:rPr>
        <w:t>of </w:t>
      </w:r>
      <w:r>
        <w:rPr>
          <w:b w:val="0"/>
          <w:color w:val="231F20"/>
          <w:spacing w:val="-5"/>
          <w:w w:val="80"/>
        </w:rPr>
        <w:t>Passenger revenues</w:t>
      </w:r>
      <w:r>
        <w:rPr>
          <w:b w:val="0"/>
          <w:color w:val="231F20"/>
          <w:spacing w:val="-30"/>
          <w:w w:val="80"/>
        </w:rPr>
        <w:t> </w:t>
      </w:r>
      <w:r>
        <w:rPr>
          <w:b w:val="0"/>
          <w:color w:val="231F20"/>
          <w:spacing w:val="-3"/>
          <w:w w:val="80"/>
        </w:rPr>
        <w:t>are</w:t>
      </w:r>
      <w:r>
        <w:rPr>
          <w:b w:val="0"/>
          <w:color w:val="231F20"/>
          <w:spacing w:val="-31"/>
          <w:w w:val="80"/>
        </w:rPr>
        <w:t> </w:t>
      </w:r>
      <w:r>
        <w:rPr>
          <w:b w:val="0"/>
          <w:color w:val="231F20"/>
          <w:spacing w:val="-4"/>
          <w:w w:val="80"/>
        </w:rPr>
        <w:t>booked</w:t>
      </w:r>
      <w:r>
        <w:rPr>
          <w:b w:val="0"/>
          <w:color w:val="231F20"/>
          <w:spacing w:val="-30"/>
          <w:w w:val="80"/>
        </w:rPr>
        <w:t> </w:t>
      </w:r>
      <w:r>
        <w:rPr>
          <w:b w:val="0"/>
          <w:color w:val="231F20"/>
          <w:spacing w:val="-3"/>
          <w:w w:val="80"/>
        </w:rPr>
        <w:t>via</w:t>
      </w:r>
      <w:r>
        <w:rPr>
          <w:b w:val="0"/>
          <w:color w:val="231F20"/>
          <w:spacing w:val="-31"/>
          <w:w w:val="80"/>
        </w:rPr>
        <w:t> </w:t>
      </w:r>
      <w:r>
        <w:rPr>
          <w:b w:val="0"/>
          <w:color w:val="231F20"/>
          <w:spacing w:val="-4"/>
          <w:w w:val="80"/>
        </w:rPr>
        <w:t>customer</w:t>
      </w:r>
      <w:r>
        <w:rPr>
          <w:b w:val="0"/>
          <w:color w:val="231F20"/>
          <w:spacing w:val="-30"/>
          <w:w w:val="80"/>
        </w:rPr>
        <w:t> </w:t>
      </w:r>
      <w:r>
        <w:rPr>
          <w:b w:val="0"/>
          <w:color w:val="231F20"/>
          <w:spacing w:val="-4"/>
          <w:w w:val="80"/>
        </w:rPr>
        <w:t>credit</w:t>
      </w:r>
      <w:r>
        <w:rPr>
          <w:b w:val="0"/>
          <w:color w:val="231F20"/>
          <w:spacing w:val="-30"/>
          <w:w w:val="80"/>
        </w:rPr>
        <w:t> </w:t>
      </w:r>
      <w:r>
        <w:rPr>
          <w:b w:val="0"/>
          <w:color w:val="231F20"/>
          <w:spacing w:val="-4"/>
          <w:w w:val="80"/>
        </w:rPr>
        <w:t>cards,</w:t>
      </w:r>
      <w:r>
        <w:rPr>
          <w:b w:val="0"/>
          <w:color w:val="231F20"/>
          <w:spacing w:val="-31"/>
          <w:w w:val="80"/>
        </w:rPr>
        <w:t> </w:t>
      </w:r>
      <w:r>
        <w:rPr>
          <w:b w:val="0"/>
          <w:color w:val="231F20"/>
          <w:spacing w:val="-4"/>
          <w:w w:val="80"/>
        </w:rPr>
        <w:t>resulting</w:t>
      </w:r>
      <w:r>
        <w:rPr>
          <w:b w:val="0"/>
          <w:color w:val="231F20"/>
          <w:spacing w:val="-31"/>
          <w:w w:val="80"/>
        </w:rPr>
        <w:t> </w:t>
      </w:r>
      <w:r>
        <w:rPr>
          <w:b w:val="0"/>
          <w:color w:val="231F20"/>
          <w:spacing w:val="-3"/>
          <w:w w:val="80"/>
        </w:rPr>
        <w:t>in</w:t>
      </w:r>
      <w:r>
        <w:rPr>
          <w:b w:val="0"/>
          <w:color w:val="231F20"/>
          <w:spacing w:val="-30"/>
          <w:w w:val="80"/>
        </w:rPr>
        <w:t> </w:t>
      </w:r>
      <w:r>
        <w:rPr>
          <w:b w:val="0"/>
          <w:color w:val="231F20"/>
          <w:w w:val="80"/>
        </w:rPr>
        <w:t>a </w:t>
      </w:r>
      <w:r>
        <w:rPr>
          <w:b w:val="0"/>
          <w:color w:val="231F20"/>
          <w:spacing w:val="-4"/>
          <w:w w:val="80"/>
        </w:rPr>
        <w:t>close </w:t>
      </w:r>
      <w:r>
        <w:rPr>
          <w:b w:val="0"/>
          <w:color w:val="231F20"/>
          <w:spacing w:val="-5"/>
          <w:w w:val="80"/>
        </w:rPr>
        <w:t>correlation between </w:t>
      </w:r>
      <w:r>
        <w:rPr>
          <w:b w:val="0"/>
          <w:color w:val="231F20"/>
          <w:spacing w:val="-4"/>
          <w:w w:val="80"/>
        </w:rPr>
        <w:t>these </w:t>
      </w:r>
      <w:r>
        <w:rPr>
          <w:b w:val="0"/>
          <w:color w:val="231F20"/>
          <w:spacing w:val="-3"/>
          <w:w w:val="80"/>
        </w:rPr>
        <w:t>two </w:t>
      </w:r>
      <w:r>
        <w:rPr>
          <w:b w:val="0"/>
          <w:color w:val="231F20"/>
          <w:spacing w:val="-4"/>
          <w:w w:val="80"/>
        </w:rPr>
        <w:t>measures. </w:t>
      </w:r>
      <w:r>
        <w:rPr>
          <w:b w:val="0"/>
          <w:color w:val="231F20"/>
          <w:spacing w:val="-3"/>
          <w:w w:val="80"/>
        </w:rPr>
        <w:t>The</w:t>
      </w:r>
      <w:r>
        <w:rPr>
          <w:b w:val="0"/>
          <w:color w:val="231F20"/>
          <w:spacing w:val="-20"/>
          <w:w w:val="80"/>
        </w:rPr>
        <w:t> </w:t>
      </w:r>
      <w:r>
        <w:rPr>
          <w:b w:val="0"/>
          <w:color w:val="231F20"/>
          <w:spacing w:val="-4"/>
          <w:w w:val="80"/>
        </w:rPr>
        <w:t>second</w:t>
      </w:r>
    </w:p>
    <w:p>
      <w:pPr>
        <w:spacing w:after="0" w:line="244" w:lineRule="auto"/>
        <w:jc w:val="both"/>
        <w:sectPr>
          <w:type w:val="continuous"/>
          <w:pgSz w:w="12240" w:h="15840"/>
          <w:pgMar w:top="1140" w:bottom="280" w:left="1080" w:right="1720"/>
          <w:cols w:num="2" w:equalWidth="0">
            <w:col w:w="4444" w:space="357"/>
            <w:col w:w="4639"/>
          </w:cols>
        </w:sectPr>
      </w:pPr>
    </w:p>
    <w:p>
      <w:pPr>
        <w:pStyle w:val="BodyText"/>
        <w:spacing w:before="4"/>
        <w:rPr>
          <w:b w:val="0"/>
          <w:sz w:val="13"/>
        </w:rPr>
      </w:pPr>
    </w:p>
    <w:p>
      <w:pPr>
        <w:pStyle w:val="BodyText"/>
        <w:spacing w:before="77"/>
        <w:ind w:right="77"/>
        <w:jc w:val="center"/>
        <w:rPr>
          <w:b w:val="0"/>
        </w:rPr>
      </w:pPr>
      <w:r>
        <w:rPr>
          <w:b w:val="0"/>
          <w:color w:val="231F20"/>
          <w:w w:val="90"/>
        </w:rPr>
        <w:t>24</w:t>
      </w:r>
    </w:p>
    <w:p>
      <w:pPr>
        <w:spacing w:after="0"/>
        <w:jc w:val="center"/>
        <w:sectPr>
          <w:type w:val="continuous"/>
          <w:pgSz w:w="12240" w:h="15840"/>
          <w:pgMar w:top="1140" w:bottom="280" w:left="1080" w:right="1720"/>
        </w:sectPr>
      </w:pPr>
    </w:p>
    <w:p>
      <w:pPr>
        <w:pStyle w:val="BodyText"/>
        <w:rPr>
          <w:b w:val="0"/>
        </w:rPr>
      </w:pPr>
    </w:p>
    <w:p>
      <w:pPr>
        <w:spacing w:after="0"/>
        <w:sectPr>
          <w:footerReference w:type="default" r:id="rId115"/>
          <w:pgSz w:w="12240" w:h="15840"/>
          <w:pgMar w:footer="0" w:header="0" w:top="1500" w:bottom="280" w:left="1080" w:right="1700"/>
        </w:sectPr>
      </w:pPr>
    </w:p>
    <w:p>
      <w:pPr>
        <w:pStyle w:val="BodyText"/>
        <w:spacing w:before="2"/>
        <w:rPr>
          <w:b w:val="0"/>
          <w:sz w:val="21"/>
        </w:rPr>
      </w:pPr>
    </w:p>
    <w:p>
      <w:pPr>
        <w:pStyle w:val="BodyText"/>
        <w:spacing w:line="244" w:lineRule="auto"/>
        <w:ind w:left="119"/>
        <w:jc w:val="both"/>
        <w:rPr>
          <w:b w:val="0"/>
        </w:rPr>
      </w:pPr>
      <w:r>
        <w:rPr>
          <w:b w:val="0"/>
          <w:color w:val="231F20"/>
          <w:spacing w:val="-3"/>
          <w:w w:val="80"/>
        </w:rPr>
        <w:t>and</w:t>
      </w:r>
      <w:r>
        <w:rPr>
          <w:b w:val="0"/>
          <w:color w:val="231F20"/>
          <w:spacing w:val="-10"/>
          <w:w w:val="80"/>
        </w:rPr>
        <w:t> </w:t>
      </w:r>
      <w:r>
        <w:rPr>
          <w:b w:val="0"/>
          <w:color w:val="231F20"/>
          <w:spacing w:val="-4"/>
          <w:w w:val="80"/>
        </w:rPr>
        <w:t>third</w:t>
      </w:r>
      <w:r>
        <w:rPr>
          <w:b w:val="0"/>
          <w:color w:val="231F20"/>
          <w:spacing w:val="-10"/>
          <w:w w:val="80"/>
        </w:rPr>
        <w:t> </w:t>
      </w:r>
      <w:r>
        <w:rPr>
          <w:b w:val="0"/>
          <w:color w:val="231F20"/>
          <w:spacing w:val="-4"/>
          <w:w w:val="80"/>
        </w:rPr>
        <w:t>largest</w:t>
      </w:r>
      <w:r>
        <w:rPr>
          <w:b w:val="0"/>
          <w:color w:val="231F20"/>
          <w:spacing w:val="-11"/>
          <w:w w:val="80"/>
        </w:rPr>
        <w:t> </w:t>
      </w:r>
      <w:r>
        <w:rPr>
          <w:b w:val="0"/>
          <w:color w:val="231F20"/>
          <w:spacing w:val="-4"/>
          <w:w w:val="80"/>
        </w:rPr>
        <w:t>increases</w:t>
      </w:r>
      <w:r>
        <w:rPr>
          <w:b w:val="0"/>
          <w:color w:val="231F20"/>
          <w:spacing w:val="-10"/>
          <w:w w:val="80"/>
        </w:rPr>
        <w:t> </w:t>
      </w:r>
      <w:r>
        <w:rPr>
          <w:b w:val="0"/>
          <w:color w:val="231F20"/>
          <w:w w:val="80"/>
        </w:rPr>
        <w:t>in</w:t>
      </w:r>
      <w:r>
        <w:rPr>
          <w:b w:val="0"/>
          <w:color w:val="231F20"/>
          <w:spacing w:val="-11"/>
          <w:w w:val="80"/>
        </w:rPr>
        <w:t> </w:t>
      </w:r>
      <w:r>
        <w:rPr>
          <w:b w:val="0"/>
          <w:color w:val="231F20"/>
          <w:spacing w:val="-4"/>
          <w:w w:val="80"/>
        </w:rPr>
        <w:t>Other</w:t>
      </w:r>
      <w:r>
        <w:rPr>
          <w:b w:val="0"/>
          <w:color w:val="231F20"/>
          <w:spacing w:val="-10"/>
          <w:w w:val="80"/>
        </w:rPr>
        <w:t> </w:t>
      </w:r>
      <w:r>
        <w:rPr>
          <w:b w:val="0"/>
          <w:color w:val="231F20"/>
          <w:spacing w:val="-5"/>
          <w:w w:val="80"/>
        </w:rPr>
        <w:t>operating</w:t>
      </w:r>
      <w:r>
        <w:rPr>
          <w:b w:val="0"/>
          <w:color w:val="231F20"/>
          <w:spacing w:val="-11"/>
          <w:w w:val="80"/>
        </w:rPr>
        <w:t> </w:t>
      </w:r>
      <w:r>
        <w:rPr>
          <w:b w:val="0"/>
          <w:color w:val="231F20"/>
          <w:spacing w:val="-5"/>
          <w:w w:val="80"/>
        </w:rPr>
        <w:t>expenses</w:t>
      </w:r>
      <w:r>
        <w:rPr>
          <w:b w:val="0"/>
          <w:color w:val="231F20"/>
          <w:spacing w:val="-10"/>
          <w:w w:val="80"/>
        </w:rPr>
        <w:t> </w:t>
      </w:r>
      <w:r>
        <w:rPr>
          <w:b w:val="0"/>
          <w:color w:val="231F20"/>
          <w:spacing w:val="-5"/>
          <w:w w:val="80"/>
        </w:rPr>
        <w:t>on </w:t>
      </w:r>
      <w:r>
        <w:rPr>
          <w:b w:val="0"/>
          <w:color w:val="231F20"/>
          <w:spacing w:val="-4"/>
          <w:w w:val="73"/>
        </w:rPr>
        <w:t>a</w:t>
      </w:r>
      <w:r>
        <w:rPr>
          <w:b w:val="0"/>
          <w:color w:val="231F20"/>
          <w:w w:val="73"/>
        </w:rPr>
        <w:t>n</w:t>
      </w:r>
      <w:r>
        <w:rPr>
          <w:b w:val="0"/>
          <w:color w:val="231F20"/>
          <w:spacing w:val="-15"/>
        </w:rPr>
        <w:t> </w:t>
      </w:r>
      <w:r>
        <w:rPr>
          <w:b w:val="0"/>
          <w:color w:val="231F20"/>
          <w:spacing w:val="-4"/>
          <w:w w:val="74"/>
        </w:rPr>
        <w:t>absolut</w:t>
      </w:r>
      <w:r>
        <w:rPr>
          <w:b w:val="0"/>
          <w:color w:val="231F20"/>
          <w:w w:val="74"/>
        </w:rPr>
        <w:t>e</w:t>
      </w:r>
      <w:r>
        <w:rPr>
          <w:b w:val="0"/>
          <w:color w:val="231F20"/>
          <w:spacing w:val="-15"/>
        </w:rPr>
        <w:t> </w:t>
      </w:r>
      <w:r>
        <w:rPr>
          <w:b w:val="0"/>
          <w:color w:val="231F20"/>
          <w:spacing w:val="-4"/>
          <w:w w:val="77"/>
        </w:rPr>
        <w:t>doll</w:t>
      </w:r>
      <w:r>
        <w:rPr>
          <w:b w:val="0"/>
          <w:color w:val="231F20"/>
          <w:spacing w:val="-5"/>
          <w:w w:val="77"/>
        </w:rPr>
        <w:t>a</w:t>
      </w:r>
      <w:r>
        <w:rPr>
          <w:b w:val="0"/>
          <w:color w:val="231F20"/>
          <w:w w:val="75"/>
        </w:rPr>
        <w:t>r</w:t>
      </w:r>
      <w:r>
        <w:rPr>
          <w:b w:val="0"/>
          <w:color w:val="231F20"/>
          <w:spacing w:val="-14"/>
        </w:rPr>
        <w:t> </w:t>
      </w:r>
      <w:r>
        <w:rPr>
          <w:b w:val="0"/>
          <w:color w:val="231F20"/>
          <w:spacing w:val="-5"/>
          <w:w w:val="77"/>
        </w:rPr>
        <w:t>b</w:t>
      </w:r>
      <w:r>
        <w:rPr>
          <w:b w:val="0"/>
          <w:color w:val="231F20"/>
          <w:spacing w:val="-4"/>
          <w:w w:val="69"/>
        </w:rPr>
        <w:t>asi</w:t>
      </w:r>
      <w:r>
        <w:rPr>
          <w:b w:val="0"/>
          <w:color w:val="231F20"/>
          <w:w w:val="69"/>
        </w:rPr>
        <w:t>s</w:t>
      </w:r>
      <w:r>
        <w:rPr>
          <w:b w:val="0"/>
          <w:color w:val="231F20"/>
          <w:spacing w:val="-13"/>
        </w:rPr>
        <w:t> </w:t>
      </w:r>
      <w:r>
        <w:rPr>
          <w:b w:val="0"/>
          <w:color w:val="231F20"/>
          <w:spacing w:val="-6"/>
          <w:w w:val="80"/>
        </w:rPr>
        <w:t>w</w:t>
      </w:r>
      <w:r>
        <w:rPr>
          <w:b w:val="0"/>
          <w:color w:val="231F20"/>
          <w:spacing w:val="-4"/>
          <w:w w:val="78"/>
        </w:rPr>
        <w:t>e</w:t>
      </w:r>
      <w:r>
        <w:rPr>
          <w:b w:val="0"/>
          <w:color w:val="231F20"/>
          <w:spacing w:val="-4"/>
          <w:w w:val="77"/>
        </w:rPr>
        <w:t>r</w:t>
      </w:r>
      <w:r>
        <w:rPr>
          <w:b w:val="0"/>
          <w:color w:val="231F20"/>
          <w:w w:val="77"/>
        </w:rPr>
        <w:t>e</w:t>
      </w:r>
      <w:r>
        <w:rPr>
          <w:b w:val="0"/>
          <w:color w:val="231F20"/>
          <w:spacing w:val="-15"/>
        </w:rPr>
        <w:t> </w:t>
      </w:r>
      <w:r>
        <w:rPr>
          <w:b w:val="0"/>
          <w:color w:val="231F20"/>
          <w:spacing w:val="-4"/>
          <w:w w:val="79"/>
        </w:rPr>
        <w:t>i</w:t>
      </w:r>
      <w:r>
        <w:rPr>
          <w:b w:val="0"/>
          <w:color w:val="231F20"/>
          <w:w w:val="79"/>
        </w:rPr>
        <w:t>n</w:t>
      </w:r>
      <w:r>
        <w:rPr>
          <w:b w:val="0"/>
          <w:color w:val="231F20"/>
          <w:spacing w:val="-14"/>
        </w:rPr>
        <w:t> </w:t>
      </w:r>
      <w:r>
        <w:rPr>
          <w:b w:val="0"/>
          <w:color w:val="231F20"/>
          <w:spacing w:val="-4"/>
          <w:w w:val="77"/>
        </w:rPr>
        <w:t>Fu</w:t>
      </w:r>
      <w:r>
        <w:rPr>
          <w:b w:val="0"/>
          <w:color w:val="231F20"/>
          <w:spacing w:val="-5"/>
          <w:w w:val="77"/>
        </w:rPr>
        <w:t>e</w:t>
      </w:r>
      <w:r>
        <w:rPr>
          <w:b w:val="0"/>
          <w:color w:val="231F20"/>
          <w:w w:val="80"/>
        </w:rPr>
        <w:t>l</w:t>
      </w:r>
      <w:r>
        <w:rPr>
          <w:b w:val="0"/>
          <w:color w:val="231F20"/>
          <w:spacing w:val="-14"/>
        </w:rPr>
        <w:t> </w:t>
      </w:r>
      <w:r>
        <w:rPr>
          <w:b w:val="0"/>
          <w:color w:val="231F20"/>
          <w:spacing w:val="-4"/>
          <w:w w:val="73"/>
        </w:rPr>
        <w:t>t</w:t>
      </w:r>
      <w:r>
        <w:rPr>
          <w:b w:val="0"/>
          <w:color w:val="231F20"/>
          <w:spacing w:val="-5"/>
          <w:w w:val="73"/>
        </w:rPr>
        <w:t>a</w:t>
      </w:r>
      <w:r>
        <w:rPr>
          <w:b w:val="0"/>
          <w:color w:val="231F20"/>
          <w:spacing w:val="-6"/>
          <w:w w:val="78"/>
        </w:rPr>
        <w:t>x</w:t>
      </w:r>
      <w:r>
        <w:rPr>
          <w:b w:val="0"/>
          <w:color w:val="231F20"/>
          <w:spacing w:val="-5"/>
          <w:w w:val="78"/>
        </w:rPr>
        <w:t>e</w:t>
      </w:r>
      <w:r>
        <w:rPr>
          <w:b w:val="0"/>
          <w:color w:val="231F20"/>
          <w:w w:val="63"/>
        </w:rPr>
        <w:t>s</w:t>
      </w:r>
      <w:r>
        <w:rPr>
          <w:b w:val="0"/>
          <w:color w:val="231F20"/>
          <w:spacing w:val="-13"/>
        </w:rPr>
        <w:t> </w:t>
      </w:r>
      <w:r>
        <w:rPr>
          <w:b w:val="0"/>
          <w:color w:val="231F20"/>
          <w:spacing w:val="-4"/>
          <w:w w:val="166"/>
        </w:rPr>
        <w:t>(</w:t>
      </w:r>
      <w:r>
        <w:rPr>
          <w:b w:val="0"/>
          <w:color w:val="231F20"/>
          <w:spacing w:val="-4"/>
          <w:w w:val="80"/>
        </w:rPr>
        <w:t>$1</w:t>
      </w:r>
      <w:r>
        <w:rPr>
          <w:b w:val="0"/>
          <w:color w:val="231F20"/>
          <w:w w:val="80"/>
        </w:rPr>
        <w:t>8</w:t>
      </w:r>
      <w:r>
        <w:rPr>
          <w:b w:val="0"/>
          <w:color w:val="231F20"/>
          <w:spacing w:val="-14"/>
        </w:rPr>
        <w:t> </w:t>
      </w:r>
      <w:r>
        <w:rPr>
          <w:b w:val="0"/>
          <w:color w:val="231F20"/>
          <w:spacing w:val="-4"/>
          <w:w w:val="79"/>
        </w:rPr>
        <w:t>m</w:t>
      </w:r>
      <w:r>
        <w:rPr>
          <w:b w:val="0"/>
          <w:color w:val="231F20"/>
          <w:spacing w:val="-4"/>
          <w:w w:val="81"/>
        </w:rPr>
        <w:t>illion</w:t>
      </w:r>
      <w:r>
        <w:rPr>
          <w:b w:val="0"/>
          <w:color w:val="231F20"/>
          <w:w w:val="81"/>
        </w:rPr>
        <w:t>,</w:t>
      </w:r>
      <w:r>
        <w:rPr>
          <w:b w:val="0"/>
          <w:color w:val="231F20"/>
          <w:spacing w:val="-14"/>
        </w:rPr>
        <w:t> </w:t>
      </w:r>
      <w:r>
        <w:rPr>
          <w:b w:val="0"/>
          <w:color w:val="231F20"/>
          <w:spacing w:val="-5"/>
          <w:w w:val="83"/>
        </w:rPr>
        <w:t>o</w:t>
      </w:r>
      <w:r>
        <w:rPr>
          <w:b w:val="0"/>
          <w:color w:val="231F20"/>
          <w:w w:val="75"/>
        </w:rPr>
        <w:t>r</w:t>
      </w:r>
    </w:p>
    <w:p>
      <w:pPr>
        <w:pStyle w:val="BodyText"/>
        <w:spacing w:line="244" w:lineRule="auto"/>
        <w:ind w:left="119"/>
        <w:jc w:val="both"/>
        <w:rPr>
          <w:b w:val="0"/>
        </w:rPr>
      </w:pPr>
      <w:r>
        <w:rPr>
          <w:b w:val="0"/>
          <w:color w:val="231F20"/>
          <w:spacing w:val="-4"/>
          <w:w w:val="80"/>
        </w:rPr>
        <w:t>14.0</w:t>
      </w:r>
      <w:r>
        <w:rPr>
          <w:b w:val="0"/>
          <w:color w:val="231F20"/>
          <w:spacing w:val="-23"/>
          <w:w w:val="80"/>
        </w:rPr>
        <w:t> </w:t>
      </w:r>
      <w:r>
        <w:rPr>
          <w:b w:val="0"/>
          <w:color w:val="231F20"/>
          <w:spacing w:val="-4"/>
          <w:w w:val="80"/>
        </w:rPr>
        <w:t>percent,</w:t>
      </w:r>
      <w:r>
        <w:rPr>
          <w:b w:val="0"/>
          <w:color w:val="231F20"/>
          <w:spacing w:val="-23"/>
          <w:w w:val="80"/>
        </w:rPr>
        <w:t> </w:t>
      </w:r>
      <w:r>
        <w:rPr>
          <w:b w:val="0"/>
          <w:color w:val="231F20"/>
          <w:spacing w:val="-4"/>
          <w:w w:val="80"/>
        </w:rPr>
        <w:t>primarily</w:t>
      </w:r>
      <w:r>
        <w:rPr>
          <w:b w:val="0"/>
          <w:color w:val="231F20"/>
          <w:spacing w:val="-24"/>
          <w:w w:val="80"/>
        </w:rPr>
        <w:t> </w:t>
      </w:r>
      <w:r>
        <w:rPr>
          <w:b w:val="0"/>
          <w:color w:val="231F20"/>
          <w:spacing w:val="-4"/>
          <w:w w:val="80"/>
        </w:rPr>
        <w:t>due</w:t>
      </w:r>
      <w:r>
        <w:rPr>
          <w:b w:val="0"/>
          <w:color w:val="231F20"/>
          <w:spacing w:val="-23"/>
          <w:w w:val="80"/>
        </w:rPr>
        <w:t> </w:t>
      </w:r>
      <w:r>
        <w:rPr>
          <w:b w:val="0"/>
          <w:color w:val="231F20"/>
          <w:spacing w:val="-3"/>
          <w:w w:val="80"/>
        </w:rPr>
        <w:t>to</w:t>
      </w:r>
      <w:r>
        <w:rPr>
          <w:b w:val="0"/>
          <w:color w:val="231F20"/>
          <w:spacing w:val="-23"/>
          <w:w w:val="80"/>
        </w:rPr>
        <w:t> </w:t>
      </w:r>
      <w:r>
        <w:rPr>
          <w:b w:val="0"/>
          <w:color w:val="231F20"/>
          <w:w w:val="80"/>
        </w:rPr>
        <w:t>a</w:t>
      </w:r>
      <w:r>
        <w:rPr>
          <w:b w:val="0"/>
          <w:color w:val="231F20"/>
          <w:spacing w:val="-24"/>
          <w:w w:val="80"/>
        </w:rPr>
        <w:t> </w:t>
      </w:r>
      <w:r>
        <w:rPr>
          <w:b w:val="0"/>
          <w:color w:val="231F20"/>
          <w:spacing w:val="-4"/>
          <w:w w:val="80"/>
        </w:rPr>
        <w:t>15.0</w:t>
      </w:r>
      <w:r>
        <w:rPr>
          <w:b w:val="0"/>
          <w:color w:val="231F20"/>
          <w:spacing w:val="-24"/>
          <w:w w:val="80"/>
        </w:rPr>
        <w:t> </w:t>
      </w:r>
      <w:r>
        <w:rPr>
          <w:b w:val="0"/>
          <w:color w:val="231F20"/>
          <w:spacing w:val="-4"/>
          <w:w w:val="80"/>
        </w:rPr>
        <w:t>percent</w:t>
      </w:r>
      <w:r>
        <w:rPr>
          <w:b w:val="0"/>
          <w:color w:val="231F20"/>
          <w:spacing w:val="-24"/>
          <w:w w:val="80"/>
        </w:rPr>
        <w:t> </w:t>
      </w:r>
      <w:r>
        <w:rPr>
          <w:b w:val="0"/>
          <w:color w:val="231F20"/>
          <w:spacing w:val="-4"/>
          <w:w w:val="80"/>
        </w:rPr>
        <w:t>increase</w:t>
      </w:r>
      <w:r>
        <w:rPr>
          <w:b w:val="0"/>
          <w:color w:val="231F20"/>
          <w:spacing w:val="-23"/>
          <w:w w:val="80"/>
        </w:rPr>
        <w:t> </w:t>
      </w:r>
      <w:r>
        <w:rPr>
          <w:b w:val="0"/>
          <w:color w:val="231F20"/>
          <w:spacing w:val="-3"/>
          <w:w w:val="80"/>
        </w:rPr>
        <w:t>in</w:t>
      </w:r>
      <w:r>
        <w:rPr>
          <w:b w:val="0"/>
          <w:color w:val="231F20"/>
          <w:spacing w:val="-23"/>
          <w:w w:val="80"/>
        </w:rPr>
        <w:t> </w:t>
      </w:r>
      <w:r>
        <w:rPr>
          <w:b w:val="0"/>
          <w:color w:val="231F20"/>
          <w:spacing w:val="-3"/>
          <w:w w:val="80"/>
        </w:rPr>
        <w:t>the </w:t>
      </w:r>
      <w:r>
        <w:rPr>
          <w:b w:val="0"/>
          <w:color w:val="231F20"/>
          <w:spacing w:val="-5"/>
          <w:w w:val="90"/>
        </w:rPr>
        <w:t>unhedged</w:t>
      </w:r>
      <w:r>
        <w:rPr>
          <w:b w:val="0"/>
          <w:color w:val="231F20"/>
          <w:spacing w:val="-21"/>
          <w:w w:val="90"/>
        </w:rPr>
        <w:t> </w:t>
      </w:r>
      <w:r>
        <w:rPr>
          <w:b w:val="0"/>
          <w:color w:val="231F20"/>
          <w:spacing w:val="-4"/>
          <w:w w:val="90"/>
        </w:rPr>
        <w:t>cost</w:t>
      </w:r>
      <w:r>
        <w:rPr>
          <w:b w:val="0"/>
          <w:color w:val="231F20"/>
          <w:spacing w:val="-21"/>
          <w:w w:val="90"/>
        </w:rPr>
        <w:t> </w:t>
      </w:r>
      <w:r>
        <w:rPr>
          <w:b w:val="0"/>
          <w:color w:val="231F20"/>
          <w:spacing w:val="-3"/>
          <w:w w:val="90"/>
        </w:rPr>
        <w:t>of</w:t>
      </w:r>
      <w:r>
        <w:rPr>
          <w:b w:val="0"/>
          <w:color w:val="231F20"/>
          <w:spacing w:val="-21"/>
          <w:w w:val="90"/>
        </w:rPr>
        <w:t> </w:t>
      </w:r>
      <w:r>
        <w:rPr>
          <w:b w:val="0"/>
          <w:color w:val="231F20"/>
          <w:spacing w:val="-3"/>
          <w:w w:val="90"/>
        </w:rPr>
        <w:t>jet</w:t>
      </w:r>
      <w:r>
        <w:rPr>
          <w:b w:val="0"/>
          <w:color w:val="231F20"/>
          <w:spacing w:val="-22"/>
          <w:w w:val="90"/>
        </w:rPr>
        <w:t> </w:t>
      </w:r>
      <w:r>
        <w:rPr>
          <w:b w:val="0"/>
          <w:color w:val="231F20"/>
          <w:spacing w:val="-4"/>
          <w:w w:val="90"/>
        </w:rPr>
        <w:t>fuel</w:t>
      </w:r>
      <w:r>
        <w:rPr>
          <w:b w:val="0"/>
          <w:color w:val="231F20"/>
          <w:spacing w:val="-21"/>
          <w:w w:val="90"/>
        </w:rPr>
        <w:t> </w:t>
      </w:r>
      <w:r>
        <w:rPr>
          <w:b w:val="0"/>
          <w:color w:val="231F20"/>
          <w:spacing w:val="-3"/>
          <w:w w:val="90"/>
        </w:rPr>
        <w:t>per</w:t>
      </w:r>
      <w:r>
        <w:rPr>
          <w:b w:val="0"/>
          <w:color w:val="231F20"/>
          <w:spacing w:val="-21"/>
          <w:w w:val="90"/>
        </w:rPr>
        <w:t> </w:t>
      </w:r>
      <w:r>
        <w:rPr>
          <w:b w:val="0"/>
          <w:color w:val="231F20"/>
          <w:spacing w:val="-4"/>
          <w:w w:val="90"/>
        </w:rPr>
        <w:t>gallon</w:t>
      </w:r>
      <w:r>
        <w:rPr>
          <w:b w:val="0"/>
          <w:color w:val="231F20"/>
          <w:spacing w:val="-22"/>
          <w:w w:val="90"/>
        </w:rPr>
        <w:t> </w:t>
      </w:r>
      <w:r>
        <w:rPr>
          <w:b w:val="0"/>
          <w:color w:val="231F20"/>
          <w:spacing w:val="-3"/>
          <w:w w:val="90"/>
        </w:rPr>
        <w:t>and</w:t>
      </w:r>
      <w:r>
        <w:rPr>
          <w:b w:val="0"/>
          <w:color w:val="231F20"/>
          <w:spacing w:val="-21"/>
          <w:w w:val="90"/>
        </w:rPr>
        <w:t> </w:t>
      </w:r>
      <w:r>
        <w:rPr>
          <w:b w:val="0"/>
          <w:color w:val="231F20"/>
          <w:w w:val="90"/>
        </w:rPr>
        <w:t>a</w:t>
      </w:r>
      <w:r>
        <w:rPr>
          <w:b w:val="0"/>
          <w:color w:val="231F20"/>
          <w:spacing w:val="-22"/>
          <w:w w:val="90"/>
        </w:rPr>
        <w:t> </w:t>
      </w:r>
      <w:r>
        <w:rPr>
          <w:b w:val="0"/>
          <w:color w:val="231F20"/>
          <w:spacing w:val="-3"/>
          <w:w w:val="90"/>
        </w:rPr>
        <w:t>7.9</w:t>
      </w:r>
      <w:r>
        <w:rPr>
          <w:b w:val="0"/>
          <w:color w:val="231F20"/>
          <w:spacing w:val="-22"/>
          <w:w w:val="90"/>
        </w:rPr>
        <w:t> </w:t>
      </w:r>
      <w:r>
        <w:rPr>
          <w:b w:val="0"/>
          <w:color w:val="231F20"/>
          <w:spacing w:val="-5"/>
          <w:w w:val="90"/>
        </w:rPr>
        <w:t>percent </w:t>
      </w:r>
      <w:r>
        <w:rPr>
          <w:b w:val="0"/>
          <w:color w:val="231F20"/>
          <w:spacing w:val="-4"/>
          <w:w w:val="85"/>
        </w:rPr>
        <w:t>increase</w:t>
      </w:r>
      <w:r>
        <w:rPr>
          <w:b w:val="0"/>
          <w:color w:val="231F20"/>
          <w:spacing w:val="-18"/>
          <w:w w:val="85"/>
        </w:rPr>
        <w:t> </w:t>
      </w:r>
      <w:r>
        <w:rPr>
          <w:b w:val="0"/>
          <w:color w:val="231F20"/>
          <w:w w:val="85"/>
        </w:rPr>
        <w:t>in</w:t>
      </w:r>
      <w:r>
        <w:rPr>
          <w:b w:val="0"/>
          <w:color w:val="231F20"/>
          <w:spacing w:val="-18"/>
          <w:w w:val="85"/>
        </w:rPr>
        <w:t> </w:t>
      </w:r>
      <w:r>
        <w:rPr>
          <w:b w:val="0"/>
          <w:color w:val="231F20"/>
          <w:spacing w:val="-4"/>
          <w:w w:val="85"/>
        </w:rPr>
        <w:t>gallons</w:t>
      </w:r>
      <w:r>
        <w:rPr>
          <w:b w:val="0"/>
          <w:color w:val="231F20"/>
          <w:spacing w:val="-18"/>
          <w:w w:val="85"/>
        </w:rPr>
        <w:t> </w:t>
      </w:r>
      <w:r>
        <w:rPr>
          <w:b w:val="0"/>
          <w:color w:val="231F20"/>
          <w:spacing w:val="-5"/>
          <w:w w:val="85"/>
        </w:rPr>
        <w:t>consumed),</w:t>
      </w:r>
      <w:r>
        <w:rPr>
          <w:b w:val="0"/>
          <w:color w:val="231F20"/>
          <w:spacing w:val="-18"/>
          <w:w w:val="85"/>
        </w:rPr>
        <w:t> </w:t>
      </w:r>
      <w:r>
        <w:rPr>
          <w:b w:val="0"/>
          <w:color w:val="231F20"/>
          <w:spacing w:val="-3"/>
          <w:w w:val="85"/>
        </w:rPr>
        <w:t>and</w:t>
      </w:r>
      <w:r>
        <w:rPr>
          <w:b w:val="0"/>
          <w:color w:val="231F20"/>
          <w:spacing w:val="-18"/>
          <w:w w:val="85"/>
        </w:rPr>
        <w:t> </w:t>
      </w:r>
      <w:r>
        <w:rPr>
          <w:b w:val="0"/>
          <w:color w:val="231F20"/>
          <w:spacing w:val="-4"/>
          <w:w w:val="85"/>
        </w:rPr>
        <w:t>Personnel</w:t>
      </w:r>
      <w:r>
        <w:rPr>
          <w:b w:val="0"/>
          <w:color w:val="231F20"/>
          <w:spacing w:val="-18"/>
          <w:w w:val="85"/>
        </w:rPr>
        <w:t> </w:t>
      </w:r>
      <w:r>
        <w:rPr>
          <w:b w:val="0"/>
          <w:color w:val="231F20"/>
          <w:spacing w:val="-5"/>
          <w:w w:val="85"/>
        </w:rPr>
        <w:t>expenses </w:t>
      </w:r>
      <w:r>
        <w:rPr>
          <w:b w:val="0"/>
          <w:color w:val="231F20"/>
          <w:spacing w:val="-4"/>
          <w:w w:val="166"/>
        </w:rPr>
        <w:t>(</w:t>
      </w:r>
      <w:r>
        <w:rPr>
          <w:b w:val="0"/>
          <w:color w:val="231F20"/>
          <w:spacing w:val="-4"/>
          <w:w w:val="80"/>
        </w:rPr>
        <w:t>$</w:t>
      </w:r>
      <w:r>
        <w:rPr>
          <w:b w:val="0"/>
          <w:color w:val="231F20"/>
          <w:spacing w:val="-5"/>
          <w:w w:val="80"/>
        </w:rPr>
        <w:t>1</w:t>
      </w:r>
      <w:r>
        <w:rPr>
          <w:b w:val="0"/>
          <w:color w:val="231F20"/>
          <w:w w:val="80"/>
        </w:rPr>
        <w:t>6</w:t>
      </w:r>
      <w:r>
        <w:rPr>
          <w:b w:val="0"/>
          <w:color w:val="231F20"/>
          <w:spacing w:val="-16"/>
        </w:rPr>
        <w:t> </w:t>
      </w:r>
      <w:r>
        <w:rPr>
          <w:b w:val="0"/>
          <w:color w:val="231F20"/>
          <w:spacing w:val="-4"/>
          <w:w w:val="79"/>
        </w:rPr>
        <w:t>m</w:t>
      </w:r>
      <w:r>
        <w:rPr>
          <w:b w:val="0"/>
          <w:color w:val="231F20"/>
          <w:spacing w:val="-4"/>
          <w:w w:val="86"/>
        </w:rPr>
        <w:t>i</w:t>
      </w:r>
      <w:r>
        <w:rPr>
          <w:b w:val="0"/>
          <w:color w:val="231F20"/>
          <w:spacing w:val="-5"/>
          <w:w w:val="80"/>
        </w:rPr>
        <w:t>l</w:t>
      </w:r>
      <w:r>
        <w:rPr>
          <w:b w:val="0"/>
          <w:color w:val="231F20"/>
          <w:spacing w:val="-4"/>
          <w:w w:val="80"/>
        </w:rPr>
        <w:t>l</w:t>
      </w:r>
      <w:r>
        <w:rPr>
          <w:b w:val="0"/>
          <w:color w:val="231F20"/>
          <w:spacing w:val="-5"/>
          <w:w w:val="86"/>
        </w:rPr>
        <w:t>i</w:t>
      </w:r>
      <w:r>
        <w:rPr>
          <w:b w:val="0"/>
          <w:color w:val="231F20"/>
          <w:spacing w:val="-4"/>
          <w:w w:val="83"/>
        </w:rPr>
        <w:t>o</w:t>
      </w:r>
      <w:r>
        <w:rPr>
          <w:b w:val="0"/>
          <w:color w:val="231F20"/>
          <w:spacing w:val="-5"/>
          <w:w w:val="75"/>
        </w:rPr>
        <w:t>n</w:t>
      </w:r>
      <w:r>
        <w:rPr>
          <w:b w:val="0"/>
          <w:color w:val="231F20"/>
          <w:w w:val="78"/>
        </w:rPr>
        <w:t>,</w:t>
      </w:r>
      <w:r>
        <w:rPr>
          <w:b w:val="0"/>
          <w:color w:val="231F20"/>
          <w:spacing w:val="-16"/>
        </w:rPr>
        <w:t> </w:t>
      </w:r>
      <w:r>
        <w:rPr>
          <w:b w:val="0"/>
          <w:color w:val="231F20"/>
          <w:spacing w:val="-5"/>
          <w:w w:val="83"/>
        </w:rPr>
        <w:t>o</w:t>
      </w:r>
      <w:r>
        <w:rPr>
          <w:b w:val="0"/>
          <w:color w:val="231F20"/>
          <w:w w:val="75"/>
        </w:rPr>
        <w:t>r</w:t>
      </w:r>
      <w:r>
        <w:rPr>
          <w:b w:val="0"/>
          <w:color w:val="231F20"/>
          <w:spacing w:val="-15"/>
        </w:rPr>
        <w:t> </w:t>
      </w:r>
      <w:r>
        <w:rPr>
          <w:b w:val="0"/>
          <w:color w:val="231F20"/>
          <w:spacing w:val="-4"/>
          <w:w w:val="80"/>
        </w:rPr>
        <w:t>1</w:t>
      </w:r>
      <w:r>
        <w:rPr>
          <w:b w:val="0"/>
          <w:color w:val="231F20"/>
          <w:spacing w:val="-5"/>
          <w:w w:val="79"/>
        </w:rPr>
        <w:t>1</w:t>
      </w:r>
      <w:r>
        <w:rPr>
          <w:b w:val="0"/>
          <w:color w:val="231F20"/>
          <w:spacing w:val="-4"/>
          <w:w w:val="79"/>
        </w:rPr>
        <w:t>.</w:t>
      </w:r>
      <w:r>
        <w:rPr>
          <w:b w:val="0"/>
          <w:color w:val="231F20"/>
          <w:w w:val="80"/>
        </w:rPr>
        <w:t>9</w:t>
      </w:r>
      <w:r>
        <w:rPr>
          <w:b w:val="0"/>
          <w:color w:val="231F20"/>
          <w:spacing w:val="-16"/>
        </w:rPr>
        <w:t> </w:t>
      </w:r>
      <w:r>
        <w:rPr>
          <w:b w:val="0"/>
          <w:color w:val="231F20"/>
          <w:spacing w:val="-4"/>
          <w:w w:val="79"/>
        </w:rPr>
        <w:t>p</w:t>
      </w:r>
      <w:r>
        <w:rPr>
          <w:b w:val="0"/>
          <w:color w:val="231F20"/>
          <w:spacing w:val="-5"/>
          <w:w w:val="77"/>
        </w:rPr>
        <w:t>e</w:t>
      </w:r>
      <w:r>
        <w:rPr>
          <w:b w:val="0"/>
          <w:color w:val="231F20"/>
          <w:spacing w:val="-4"/>
          <w:w w:val="77"/>
        </w:rPr>
        <w:t>r</w:t>
      </w:r>
      <w:r>
        <w:rPr>
          <w:b w:val="0"/>
          <w:color w:val="231F20"/>
          <w:spacing w:val="-5"/>
          <w:w w:val="77"/>
        </w:rPr>
        <w:t>ce</w:t>
      </w:r>
      <w:r>
        <w:rPr>
          <w:b w:val="0"/>
          <w:color w:val="231F20"/>
          <w:spacing w:val="-4"/>
          <w:w w:val="77"/>
        </w:rPr>
        <w:t>n</w:t>
      </w:r>
      <w:r>
        <w:rPr>
          <w:b w:val="0"/>
          <w:color w:val="231F20"/>
          <w:spacing w:val="-4"/>
          <w:w w:val="78"/>
        </w:rPr>
        <w:t>t</w:t>
      </w:r>
      <w:r>
        <w:rPr>
          <w:b w:val="0"/>
          <w:color w:val="231F20"/>
          <w:w w:val="78"/>
        </w:rPr>
        <w:t>,</w:t>
      </w:r>
      <w:r>
        <w:rPr>
          <w:b w:val="0"/>
          <w:color w:val="231F20"/>
          <w:spacing w:val="-16"/>
        </w:rPr>
        <w:t> </w:t>
      </w:r>
      <w:r>
        <w:rPr>
          <w:b w:val="0"/>
          <w:color w:val="231F20"/>
          <w:spacing w:val="-5"/>
          <w:w w:val="77"/>
        </w:rPr>
        <w:t>p</w:t>
      </w:r>
      <w:r>
        <w:rPr>
          <w:b w:val="0"/>
          <w:color w:val="231F20"/>
          <w:spacing w:val="-4"/>
          <w:w w:val="77"/>
        </w:rPr>
        <w:t>r</w:t>
      </w:r>
      <w:r>
        <w:rPr>
          <w:b w:val="0"/>
          <w:color w:val="231F20"/>
          <w:spacing w:val="-5"/>
          <w:w w:val="81"/>
        </w:rPr>
        <w:t>i</w:t>
      </w:r>
      <w:r>
        <w:rPr>
          <w:b w:val="0"/>
          <w:color w:val="231F20"/>
          <w:spacing w:val="-4"/>
          <w:w w:val="81"/>
        </w:rPr>
        <w:t>m</w:t>
      </w:r>
      <w:r>
        <w:rPr>
          <w:b w:val="0"/>
          <w:color w:val="231F20"/>
          <w:spacing w:val="-5"/>
          <w:w w:val="72"/>
        </w:rPr>
        <w:t>a</w:t>
      </w:r>
      <w:r>
        <w:rPr>
          <w:b w:val="0"/>
          <w:color w:val="231F20"/>
          <w:spacing w:val="-4"/>
          <w:w w:val="72"/>
        </w:rPr>
        <w:t>r</w:t>
      </w:r>
      <w:r>
        <w:rPr>
          <w:b w:val="0"/>
          <w:color w:val="231F20"/>
          <w:spacing w:val="-4"/>
          <w:w w:val="86"/>
        </w:rPr>
        <w:t>i</w:t>
      </w:r>
      <w:r>
        <w:rPr>
          <w:b w:val="0"/>
          <w:color w:val="231F20"/>
          <w:spacing w:val="-4"/>
          <w:w w:val="80"/>
        </w:rPr>
        <w:t>l</w:t>
      </w:r>
      <w:r>
        <w:rPr>
          <w:b w:val="0"/>
          <w:color w:val="231F20"/>
          <w:w w:val="79"/>
        </w:rPr>
        <w:t>y</w:t>
      </w:r>
      <w:r>
        <w:rPr>
          <w:b w:val="0"/>
          <w:color w:val="231F20"/>
          <w:spacing w:val="-17"/>
        </w:rPr>
        <w:t> </w:t>
      </w:r>
      <w:r>
        <w:rPr>
          <w:b w:val="0"/>
          <w:color w:val="231F20"/>
          <w:spacing w:val="-4"/>
          <w:w w:val="75"/>
        </w:rPr>
        <w:t>r</w:t>
      </w:r>
      <w:r>
        <w:rPr>
          <w:b w:val="0"/>
          <w:color w:val="231F20"/>
          <w:spacing w:val="-5"/>
          <w:w w:val="77"/>
        </w:rPr>
        <w:t>ep</w:t>
      </w:r>
      <w:r>
        <w:rPr>
          <w:b w:val="0"/>
          <w:color w:val="231F20"/>
          <w:spacing w:val="-4"/>
          <w:w w:val="77"/>
        </w:rPr>
        <w:t>r</w:t>
      </w:r>
      <w:r>
        <w:rPr>
          <w:b w:val="0"/>
          <w:color w:val="231F20"/>
          <w:spacing w:val="-5"/>
          <w:w w:val="78"/>
        </w:rPr>
        <w:t>e</w:t>
      </w:r>
      <w:r>
        <w:rPr>
          <w:b w:val="0"/>
          <w:color w:val="231F20"/>
          <w:spacing w:val="-3"/>
          <w:w w:val="63"/>
        </w:rPr>
        <w:t>s</w:t>
      </w:r>
      <w:r>
        <w:rPr>
          <w:b w:val="0"/>
          <w:color w:val="231F20"/>
          <w:spacing w:val="-5"/>
          <w:w w:val="78"/>
        </w:rPr>
        <w:t>e</w:t>
      </w:r>
      <w:r>
        <w:rPr>
          <w:b w:val="0"/>
          <w:color w:val="231F20"/>
          <w:spacing w:val="-5"/>
          <w:w w:val="76"/>
        </w:rPr>
        <w:t>n</w:t>
      </w:r>
      <w:r>
        <w:rPr>
          <w:b w:val="0"/>
          <w:color w:val="231F20"/>
          <w:spacing w:val="-4"/>
          <w:w w:val="76"/>
        </w:rPr>
        <w:t>t</w:t>
      </w:r>
      <w:r>
        <w:rPr>
          <w:b w:val="0"/>
          <w:color w:val="231F20"/>
          <w:spacing w:val="-4"/>
          <w:w w:val="86"/>
        </w:rPr>
        <w:t>i</w:t>
      </w:r>
      <w:r>
        <w:rPr>
          <w:b w:val="0"/>
          <w:color w:val="231F20"/>
          <w:spacing w:val="-5"/>
          <w:w w:val="75"/>
        </w:rPr>
        <w:t>n</w:t>
      </w:r>
      <w:r>
        <w:rPr>
          <w:b w:val="0"/>
          <w:color w:val="231F20"/>
          <w:w w:val="87"/>
        </w:rPr>
        <w:t>g</w:t>
      </w:r>
      <w:r>
        <w:rPr>
          <w:b w:val="0"/>
          <w:color w:val="231F20"/>
          <w:spacing w:val="-16"/>
        </w:rPr>
        <w:t> </w:t>
      </w:r>
      <w:r>
        <w:rPr>
          <w:b w:val="0"/>
          <w:color w:val="231F20"/>
          <w:spacing w:val="-5"/>
          <w:w w:val="77"/>
        </w:rPr>
        <w:t>h</w:t>
      </w:r>
      <w:r>
        <w:rPr>
          <w:b w:val="0"/>
          <w:color w:val="231F20"/>
          <w:spacing w:val="-5"/>
          <w:w w:val="81"/>
        </w:rPr>
        <w:t>o</w:t>
      </w:r>
      <w:r>
        <w:rPr>
          <w:b w:val="0"/>
          <w:color w:val="231F20"/>
          <w:spacing w:val="-4"/>
          <w:w w:val="81"/>
        </w:rPr>
        <w:t>t</w:t>
      </w:r>
      <w:r>
        <w:rPr>
          <w:b w:val="0"/>
          <w:color w:val="231F20"/>
          <w:spacing w:val="-5"/>
          <w:w w:val="79"/>
        </w:rPr>
        <w:t>el </w:t>
      </w:r>
      <w:r>
        <w:rPr>
          <w:b w:val="0"/>
          <w:color w:val="231F20"/>
          <w:spacing w:val="-3"/>
          <w:w w:val="85"/>
        </w:rPr>
        <w:t>and</w:t>
      </w:r>
      <w:r>
        <w:rPr>
          <w:b w:val="0"/>
          <w:color w:val="231F20"/>
          <w:spacing w:val="-18"/>
          <w:w w:val="85"/>
        </w:rPr>
        <w:t> </w:t>
      </w:r>
      <w:r>
        <w:rPr>
          <w:b w:val="0"/>
          <w:color w:val="231F20"/>
          <w:spacing w:val="-3"/>
          <w:w w:val="85"/>
        </w:rPr>
        <w:t>per</w:t>
      </w:r>
      <w:r>
        <w:rPr>
          <w:b w:val="0"/>
          <w:color w:val="231F20"/>
          <w:spacing w:val="-17"/>
          <w:w w:val="85"/>
        </w:rPr>
        <w:t> </w:t>
      </w:r>
      <w:r>
        <w:rPr>
          <w:b w:val="0"/>
          <w:color w:val="231F20"/>
          <w:spacing w:val="-4"/>
          <w:w w:val="85"/>
        </w:rPr>
        <w:t>diem</w:t>
      </w:r>
      <w:r>
        <w:rPr>
          <w:b w:val="0"/>
          <w:color w:val="231F20"/>
          <w:spacing w:val="-18"/>
          <w:w w:val="85"/>
        </w:rPr>
        <w:t> </w:t>
      </w:r>
      <w:r>
        <w:rPr>
          <w:b w:val="0"/>
          <w:color w:val="231F20"/>
          <w:spacing w:val="-4"/>
          <w:w w:val="85"/>
        </w:rPr>
        <w:t>costs</w:t>
      </w:r>
      <w:r>
        <w:rPr>
          <w:b w:val="0"/>
          <w:color w:val="231F20"/>
          <w:spacing w:val="-18"/>
          <w:w w:val="85"/>
        </w:rPr>
        <w:t> </w:t>
      </w:r>
      <w:r>
        <w:rPr>
          <w:b w:val="0"/>
          <w:color w:val="231F20"/>
          <w:spacing w:val="-3"/>
          <w:w w:val="85"/>
        </w:rPr>
        <w:t>for</w:t>
      </w:r>
      <w:r>
        <w:rPr>
          <w:b w:val="0"/>
          <w:color w:val="231F20"/>
          <w:spacing w:val="-18"/>
          <w:w w:val="85"/>
        </w:rPr>
        <w:t> </w:t>
      </w:r>
      <w:r>
        <w:rPr>
          <w:b w:val="0"/>
          <w:color w:val="231F20"/>
          <w:spacing w:val="-4"/>
          <w:w w:val="85"/>
        </w:rPr>
        <w:t>Pilots</w:t>
      </w:r>
      <w:r>
        <w:rPr>
          <w:b w:val="0"/>
          <w:color w:val="231F20"/>
          <w:spacing w:val="-18"/>
          <w:w w:val="85"/>
        </w:rPr>
        <w:t> </w:t>
      </w:r>
      <w:r>
        <w:rPr>
          <w:b w:val="0"/>
          <w:color w:val="231F20"/>
          <w:spacing w:val="-3"/>
          <w:w w:val="85"/>
        </w:rPr>
        <w:t>and</w:t>
      </w:r>
      <w:r>
        <w:rPr>
          <w:b w:val="0"/>
          <w:color w:val="231F20"/>
          <w:spacing w:val="-18"/>
          <w:w w:val="85"/>
        </w:rPr>
        <w:t> </w:t>
      </w:r>
      <w:r>
        <w:rPr>
          <w:b w:val="0"/>
          <w:color w:val="231F20"/>
          <w:spacing w:val="-4"/>
          <w:w w:val="85"/>
        </w:rPr>
        <w:t>Flight</w:t>
      </w:r>
      <w:r>
        <w:rPr>
          <w:b w:val="0"/>
          <w:color w:val="231F20"/>
          <w:spacing w:val="-18"/>
          <w:w w:val="85"/>
        </w:rPr>
        <w:t> </w:t>
      </w:r>
      <w:r>
        <w:rPr>
          <w:b w:val="0"/>
          <w:color w:val="231F20"/>
          <w:spacing w:val="-4"/>
          <w:w w:val="85"/>
        </w:rPr>
        <w:t>Attendants,</w:t>
      </w:r>
      <w:r>
        <w:rPr>
          <w:b w:val="0"/>
          <w:color w:val="231F20"/>
          <w:spacing w:val="-18"/>
          <w:w w:val="85"/>
        </w:rPr>
        <w:t> </w:t>
      </w:r>
      <w:r>
        <w:rPr>
          <w:b w:val="0"/>
          <w:color w:val="231F20"/>
          <w:spacing w:val="-5"/>
          <w:w w:val="85"/>
        </w:rPr>
        <w:t>pri- </w:t>
      </w:r>
      <w:r>
        <w:rPr>
          <w:b w:val="0"/>
          <w:color w:val="231F20"/>
          <w:spacing w:val="-4"/>
          <w:w w:val="79"/>
        </w:rPr>
        <w:t>m</w:t>
      </w:r>
      <w:r>
        <w:rPr>
          <w:b w:val="0"/>
          <w:color w:val="231F20"/>
          <w:spacing w:val="-5"/>
          <w:w w:val="70"/>
        </w:rPr>
        <w:t>a</w:t>
      </w:r>
      <w:r>
        <w:rPr>
          <w:b w:val="0"/>
          <w:color w:val="231F20"/>
          <w:spacing w:val="-3"/>
          <w:w w:val="75"/>
        </w:rPr>
        <w:t>r</w:t>
      </w:r>
      <w:r>
        <w:rPr>
          <w:b w:val="0"/>
          <w:color w:val="231F20"/>
          <w:spacing w:val="-5"/>
          <w:w w:val="86"/>
        </w:rPr>
        <w:t>i</w:t>
      </w:r>
      <w:r>
        <w:rPr>
          <w:b w:val="0"/>
          <w:color w:val="231F20"/>
          <w:spacing w:val="-4"/>
          <w:w w:val="80"/>
        </w:rPr>
        <w:t>l</w:t>
      </w:r>
      <w:r>
        <w:rPr>
          <w:b w:val="0"/>
          <w:color w:val="231F20"/>
          <w:w w:val="79"/>
        </w:rPr>
        <w:t>y</w:t>
      </w:r>
      <w:r>
        <w:rPr>
          <w:b w:val="0"/>
          <w:color w:val="231F20"/>
          <w:spacing w:val="-12"/>
        </w:rPr>
        <w:t> </w:t>
      </w:r>
      <w:r>
        <w:rPr>
          <w:b w:val="0"/>
          <w:color w:val="231F20"/>
          <w:spacing w:val="-5"/>
          <w:w w:val="74"/>
        </w:rPr>
        <w:t>du</w:t>
      </w:r>
      <w:r>
        <w:rPr>
          <w:b w:val="0"/>
          <w:color w:val="231F20"/>
          <w:w w:val="74"/>
        </w:rPr>
        <w:t>e</w:t>
      </w:r>
      <w:r>
        <w:rPr>
          <w:b w:val="0"/>
          <w:color w:val="231F20"/>
          <w:spacing w:val="-13"/>
        </w:rPr>
        <w:t> </w:t>
      </w:r>
      <w:r>
        <w:rPr>
          <w:b w:val="0"/>
          <w:color w:val="231F20"/>
          <w:spacing w:val="-4"/>
          <w:w w:val="78"/>
        </w:rPr>
        <w:t>t</w:t>
      </w:r>
      <w:r>
        <w:rPr>
          <w:b w:val="0"/>
          <w:color w:val="231F20"/>
          <w:w w:val="83"/>
        </w:rPr>
        <w:t>o</w:t>
      </w:r>
      <w:r>
        <w:rPr>
          <w:b w:val="0"/>
          <w:color w:val="231F20"/>
          <w:spacing w:val="-11"/>
        </w:rPr>
        <w:t> </w:t>
      </w:r>
      <w:r>
        <w:rPr>
          <w:b w:val="0"/>
          <w:color w:val="231F20"/>
          <w:w w:val="70"/>
        </w:rPr>
        <w:t>a</w:t>
      </w:r>
      <w:r>
        <w:rPr>
          <w:b w:val="0"/>
          <w:color w:val="231F20"/>
          <w:spacing w:val="-13"/>
        </w:rPr>
        <w:t> </w:t>
      </w:r>
      <w:r>
        <w:rPr>
          <w:b w:val="0"/>
          <w:color w:val="231F20"/>
          <w:spacing w:val="-4"/>
          <w:w w:val="80"/>
        </w:rPr>
        <w:t>6</w:t>
      </w:r>
      <w:r>
        <w:rPr>
          <w:b w:val="0"/>
          <w:color w:val="231F20"/>
          <w:spacing w:val="-5"/>
          <w:w w:val="78"/>
        </w:rPr>
        <w:t>.</w:t>
      </w:r>
      <w:r>
        <w:rPr>
          <w:b w:val="0"/>
          <w:color w:val="231F20"/>
          <w:w w:val="80"/>
        </w:rPr>
        <w:t>2</w:t>
      </w:r>
      <w:r>
        <w:rPr>
          <w:b w:val="0"/>
          <w:color w:val="231F20"/>
          <w:spacing w:val="-11"/>
        </w:rPr>
        <w:t> </w:t>
      </w:r>
      <w:r>
        <w:rPr>
          <w:b w:val="0"/>
          <w:color w:val="231F20"/>
          <w:spacing w:val="-4"/>
          <w:w w:val="79"/>
        </w:rPr>
        <w:t>p</w:t>
      </w:r>
      <w:r>
        <w:rPr>
          <w:b w:val="0"/>
          <w:color w:val="231F20"/>
          <w:spacing w:val="-5"/>
          <w:w w:val="77"/>
        </w:rPr>
        <w:t>e</w:t>
      </w:r>
      <w:r>
        <w:rPr>
          <w:b w:val="0"/>
          <w:color w:val="231F20"/>
          <w:spacing w:val="-3"/>
          <w:w w:val="77"/>
        </w:rPr>
        <w:t>r</w:t>
      </w:r>
      <w:r>
        <w:rPr>
          <w:b w:val="0"/>
          <w:color w:val="231F20"/>
          <w:spacing w:val="-5"/>
          <w:w w:val="77"/>
        </w:rPr>
        <w:t>cen</w:t>
      </w:r>
      <w:r>
        <w:rPr>
          <w:b w:val="0"/>
          <w:color w:val="231F20"/>
          <w:w w:val="77"/>
        </w:rPr>
        <w:t>t</w:t>
      </w:r>
      <w:r>
        <w:rPr>
          <w:b w:val="0"/>
          <w:color w:val="231F20"/>
          <w:spacing w:val="-10"/>
        </w:rPr>
        <w:t> </w:t>
      </w:r>
      <w:r>
        <w:rPr>
          <w:b w:val="0"/>
          <w:color w:val="231F20"/>
          <w:spacing w:val="-5"/>
          <w:w w:val="86"/>
        </w:rPr>
        <w:t>i</w:t>
      </w:r>
      <w:r>
        <w:rPr>
          <w:b w:val="0"/>
          <w:color w:val="231F20"/>
          <w:spacing w:val="-4"/>
          <w:w w:val="75"/>
        </w:rPr>
        <w:t>n</w:t>
      </w:r>
      <w:r>
        <w:rPr>
          <w:b w:val="0"/>
          <w:color w:val="231F20"/>
          <w:spacing w:val="-5"/>
          <w:w w:val="78"/>
        </w:rPr>
        <w:t>c</w:t>
      </w:r>
      <w:r>
        <w:rPr>
          <w:b w:val="0"/>
          <w:color w:val="231F20"/>
          <w:spacing w:val="-4"/>
          <w:w w:val="75"/>
        </w:rPr>
        <w:t>r</w:t>
      </w:r>
      <w:r>
        <w:rPr>
          <w:b w:val="0"/>
          <w:color w:val="231F20"/>
          <w:spacing w:val="-5"/>
          <w:w w:val="70"/>
        </w:rPr>
        <w:t>ea</w:t>
      </w:r>
      <w:r>
        <w:rPr>
          <w:b w:val="0"/>
          <w:color w:val="231F20"/>
          <w:spacing w:val="-3"/>
          <w:w w:val="70"/>
        </w:rPr>
        <w:t>s</w:t>
      </w:r>
      <w:r>
        <w:rPr>
          <w:b w:val="0"/>
          <w:color w:val="231F20"/>
          <w:w w:val="78"/>
        </w:rPr>
        <w:t>e</w:t>
      </w:r>
      <w:r>
        <w:rPr>
          <w:b w:val="0"/>
          <w:color w:val="231F20"/>
          <w:spacing w:val="-13"/>
        </w:rPr>
        <w:t> </w:t>
      </w:r>
      <w:r>
        <w:rPr>
          <w:b w:val="0"/>
          <w:color w:val="231F20"/>
          <w:spacing w:val="-5"/>
          <w:w w:val="86"/>
        </w:rPr>
        <w:t>i</w:t>
      </w:r>
      <w:r>
        <w:rPr>
          <w:b w:val="0"/>
          <w:color w:val="231F20"/>
          <w:w w:val="75"/>
        </w:rPr>
        <w:t>n</w:t>
      </w:r>
      <w:r>
        <w:rPr>
          <w:b w:val="0"/>
          <w:color w:val="231F20"/>
          <w:spacing w:val="-11"/>
        </w:rPr>
        <w:t> </w:t>
      </w:r>
      <w:r>
        <w:rPr>
          <w:b w:val="0"/>
          <w:color w:val="231F20"/>
          <w:spacing w:val="-4"/>
          <w:w w:val="78"/>
        </w:rPr>
        <w:t>t</w:t>
      </w:r>
      <w:r>
        <w:rPr>
          <w:b w:val="0"/>
          <w:color w:val="231F20"/>
          <w:spacing w:val="-4"/>
          <w:w w:val="75"/>
        </w:rPr>
        <w:t>r</w:t>
      </w:r>
      <w:r>
        <w:rPr>
          <w:b w:val="0"/>
          <w:color w:val="231F20"/>
          <w:spacing w:val="-4"/>
          <w:w w:val="86"/>
        </w:rPr>
        <w:t>i</w:t>
      </w:r>
      <w:r>
        <w:rPr>
          <w:b w:val="0"/>
          <w:color w:val="231F20"/>
          <w:spacing w:val="-5"/>
          <w:w w:val="71"/>
        </w:rPr>
        <w:t>p</w:t>
      </w:r>
      <w:r>
        <w:rPr>
          <w:b w:val="0"/>
          <w:color w:val="231F20"/>
          <w:w w:val="71"/>
        </w:rPr>
        <w:t>s</w:t>
      </w:r>
      <w:r>
        <w:rPr>
          <w:b w:val="0"/>
          <w:color w:val="231F20"/>
          <w:spacing w:val="-11"/>
        </w:rPr>
        <w:t> </w:t>
      </w:r>
      <w:r>
        <w:rPr>
          <w:b w:val="0"/>
          <w:color w:val="231F20"/>
          <w:spacing w:val="-4"/>
          <w:w w:val="87"/>
        </w:rPr>
        <w:t>f</w:t>
      </w:r>
      <w:r>
        <w:rPr>
          <w:b w:val="0"/>
          <w:color w:val="231F20"/>
          <w:spacing w:val="-4"/>
          <w:w w:val="80"/>
        </w:rPr>
        <w:t>l</w:t>
      </w:r>
      <w:r>
        <w:rPr>
          <w:b w:val="0"/>
          <w:color w:val="231F20"/>
          <w:spacing w:val="-5"/>
          <w:w w:val="80"/>
        </w:rPr>
        <w:t>ow</w:t>
      </w:r>
      <w:r>
        <w:rPr>
          <w:b w:val="0"/>
          <w:color w:val="231F20"/>
          <w:spacing w:val="-4"/>
          <w:w w:val="80"/>
        </w:rPr>
        <w:t>n</w:t>
      </w:r>
      <w:r>
        <w:rPr>
          <w:b w:val="0"/>
          <w:color w:val="231F20"/>
          <w:spacing w:val="-5"/>
          <w:w w:val="166"/>
        </w:rPr>
        <w:t>)</w:t>
      </w:r>
      <w:r>
        <w:rPr>
          <w:b w:val="0"/>
          <w:color w:val="231F20"/>
          <w:w w:val="78"/>
        </w:rPr>
        <w:t>.</w:t>
      </w:r>
      <w:r>
        <w:rPr>
          <w:b w:val="0"/>
          <w:color w:val="231F20"/>
          <w:spacing w:val="-11"/>
        </w:rPr>
        <w:t> </w:t>
      </w:r>
      <w:r>
        <w:rPr>
          <w:b w:val="0"/>
          <w:color w:val="231F20"/>
          <w:spacing w:val="-5"/>
          <w:w w:val="90"/>
        </w:rPr>
        <w:t>O</w:t>
      </w:r>
      <w:r>
        <w:rPr>
          <w:b w:val="0"/>
          <w:color w:val="231F20"/>
          <w:spacing w:val="-4"/>
          <w:w w:val="78"/>
        </w:rPr>
        <w:t>t</w:t>
      </w:r>
      <w:r>
        <w:rPr>
          <w:b w:val="0"/>
          <w:color w:val="231F20"/>
          <w:spacing w:val="-4"/>
          <w:w w:val="77"/>
        </w:rPr>
        <w:t>h</w:t>
      </w:r>
      <w:r>
        <w:rPr>
          <w:b w:val="0"/>
          <w:color w:val="231F20"/>
          <w:spacing w:val="-5"/>
          <w:w w:val="77"/>
        </w:rPr>
        <w:t>er </w:t>
      </w:r>
      <w:r>
        <w:rPr>
          <w:b w:val="0"/>
          <w:color w:val="231F20"/>
          <w:spacing w:val="-4"/>
          <w:w w:val="85"/>
        </w:rPr>
        <w:t>operating</w:t>
      </w:r>
      <w:r>
        <w:rPr>
          <w:b w:val="0"/>
          <w:color w:val="231F20"/>
          <w:spacing w:val="-24"/>
          <w:w w:val="85"/>
        </w:rPr>
        <w:t> </w:t>
      </w:r>
      <w:r>
        <w:rPr>
          <w:b w:val="0"/>
          <w:color w:val="231F20"/>
          <w:spacing w:val="-5"/>
          <w:w w:val="85"/>
        </w:rPr>
        <w:t>expenses</w:t>
      </w:r>
      <w:r>
        <w:rPr>
          <w:b w:val="0"/>
          <w:color w:val="231F20"/>
          <w:spacing w:val="-24"/>
          <w:w w:val="85"/>
        </w:rPr>
        <w:t> </w:t>
      </w:r>
      <w:r>
        <w:rPr>
          <w:b w:val="0"/>
          <w:color w:val="231F20"/>
          <w:spacing w:val="-3"/>
          <w:w w:val="85"/>
        </w:rPr>
        <w:t>per</w:t>
      </w:r>
      <w:r>
        <w:rPr>
          <w:b w:val="0"/>
          <w:color w:val="231F20"/>
          <w:spacing w:val="-24"/>
          <w:w w:val="85"/>
        </w:rPr>
        <w:t> </w:t>
      </w:r>
      <w:r>
        <w:rPr>
          <w:b w:val="0"/>
          <w:color w:val="231F20"/>
          <w:spacing w:val="-4"/>
          <w:w w:val="85"/>
        </w:rPr>
        <w:t>ASM</w:t>
      </w:r>
      <w:r>
        <w:rPr>
          <w:b w:val="0"/>
          <w:color w:val="231F20"/>
          <w:spacing w:val="-24"/>
          <w:w w:val="85"/>
        </w:rPr>
        <w:t> </w:t>
      </w:r>
      <w:r>
        <w:rPr>
          <w:b w:val="0"/>
          <w:color w:val="231F20"/>
          <w:spacing w:val="-4"/>
          <w:w w:val="85"/>
        </w:rPr>
        <w:t>increased</w:t>
      </w:r>
      <w:r>
        <w:rPr>
          <w:b w:val="0"/>
          <w:color w:val="231F20"/>
          <w:spacing w:val="-24"/>
          <w:w w:val="85"/>
        </w:rPr>
        <w:t> </w:t>
      </w:r>
      <w:r>
        <w:rPr>
          <w:b w:val="0"/>
          <w:color w:val="231F20"/>
          <w:spacing w:val="-3"/>
          <w:w w:val="85"/>
        </w:rPr>
        <w:t>1.4</w:t>
      </w:r>
      <w:r>
        <w:rPr>
          <w:b w:val="0"/>
          <w:color w:val="231F20"/>
          <w:spacing w:val="-24"/>
          <w:w w:val="85"/>
        </w:rPr>
        <w:t> </w:t>
      </w:r>
      <w:r>
        <w:rPr>
          <w:b w:val="0"/>
          <w:color w:val="231F20"/>
          <w:spacing w:val="-4"/>
          <w:w w:val="85"/>
        </w:rPr>
        <w:t>percent</w:t>
      </w:r>
      <w:r>
        <w:rPr>
          <w:b w:val="0"/>
          <w:color w:val="231F20"/>
          <w:spacing w:val="-24"/>
          <w:w w:val="85"/>
        </w:rPr>
        <w:t> </w:t>
      </w:r>
      <w:r>
        <w:rPr>
          <w:b w:val="0"/>
          <w:color w:val="231F20"/>
          <w:spacing w:val="-4"/>
          <w:w w:val="85"/>
        </w:rPr>
        <w:t>com- pared</w:t>
      </w:r>
      <w:r>
        <w:rPr>
          <w:b w:val="0"/>
          <w:color w:val="231F20"/>
          <w:spacing w:val="-22"/>
          <w:w w:val="85"/>
        </w:rPr>
        <w:t> </w:t>
      </w:r>
      <w:r>
        <w:rPr>
          <w:b w:val="0"/>
          <w:color w:val="231F20"/>
          <w:w w:val="85"/>
        </w:rPr>
        <w:t>to</w:t>
      </w:r>
      <w:r>
        <w:rPr>
          <w:b w:val="0"/>
          <w:color w:val="231F20"/>
          <w:spacing w:val="-22"/>
          <w:w w:val="85"/>
        </w:rPr>
        <w:t> </w:t>
      </w:r>
      <w:r>
        <w:rPr>
          <w:b w:val="0"/>
          <w:color w:val="231F20"/>
          <w:spacing w:val="-4"/>
          <w:w w:val="85"/>
        </w:rPr>
        <w:t>2005,</w:t>
      </w:r>
      <w:r>
        <w:rPr>
          <w:b w:val="0"/>
          <w:color w:val="231F20"/>
          <w:spacing w:val="-21"/>
          <w:w w:val="85"/>
        </w:rPr>
        <w:t> </w:t>
      </w:r>
      <w:r>
        <w:rPr>
          <w:b w:val="0"/>
          <w:color w:val="231F20"/>
          <w:spacing w:val="-4"/>
          <w:w w:val="85"/>
        </w:rPr>
        <w:t>primarily</w:t>
      </w:r>
      <w:r>
        <w:rPr>
          <w:b w:val="0"/>
          <w:color w:val="231F20"/>
          <w:spacing w:val="-22"/>
          <w:w w:val="85"/>
        </w:rPr>
        <w:t> </w:t>
      </w:r>
      <w:r>
        <w:rPr>
          <w:b w:val="0"/>
          <w:color w:val="231F20"/>
          <w:spacing w:val="-3"/>
          <w:w w:val="85"/>
        </w:rPr>
        <w:t>due</w:t>
      </w:r>
      <w:r>
        <w:rPr>
          <w:b w:val="0"/>
          <w:color w:val="231F20"/>
          <w:spacing w:val="-22"/>
          <w:w w:val="85"/>
        </w:rPr>
        <w:t> </w:t>
      </w:r>
      <w:r>
        <w:rPr>
          <w:b w:val="0"/>
          <w:color w:val="231F20"/>
          <w:spacing w:val="-3"/>
          <w:w w:val="85"/>
        </w:rPr>
        <w:t>to</w:t>
      </w:r>
      <w:r>
        <w:rPr>
          <w:b w:val="0"/>
          <w:color w:val="231F20"/>
          <w:spacing w:val="-21"/>
          <w:w w:val="85"/>
        </w:rPr>
        <w:t> </w:t>
      </w:r>
      <w:r>
        <w:rPr>
          <w:b w:val="0"/>
          <w:color w:val="231F20"/>
          <w:spacing w:val="-3"/>
          <w:w w:val="85"/>
        </w:rPr>
        <w:t>the</w:t>
      </w:r>
      <w:r>
        <w:rPr>
          <w:b w:val="0"/>
          <w:color w:val="231F20"/>
          <w:spacing w:val="-22"/>
          <w:w w:val="85"/>
        </w:rPr>
        <w:t> </w:t>
      </w:r>
      <w:r>
        <w:rPr>
          <w:b w:val="0"/>
          <w:color w:val="231F20"/>
          <w:spacing w:val="-4"/>
          <w:w w:val="85"/>
        </w:rPr>
        <w:t>increase</w:t>
      </w:r>
      <w:r>
        <w:rPr>
          <w:b w:val="0"/>
          <w:color w:val="231F20"/>
          <w:spacing w:val="-22"/>
          <w:w w:val="85"/>
        </w:rPr>
        <w:t> </w:t>
      </w:r>
      <w:r>
        <w:rPr>
          <w:b w:val="0"/>
          <w:color w:val="231F20"/>
          <w:w w:val="85"/>
        </w:rPr>
        <w:t>in</w:t>
      </w:r>
      <w:r>
        <w:rPr>
          <w:b w:val="0"/>
          <w:color w:val="231F20"/>
          <w:spacing w:val="-22"/>
          <w:w w:val="85"/>
        </w:rPr>
        <w:t> </w:t>
      </w:r>
      <w:r>
        <w:rPr>
          <w:b w:val="0"/>
          <w:color w:val="231F20"/>
          <w:spacing w:val="-4"/>
          <w:w w:val="85"/>
        </w:rPr>
        <w:t>revenue- </w:t>
      </w:r>
      <w:r>
        <w:rPr>
          <w:b w:val="0"/>
          <w:color w:val="231F20"/>
          <w:spacing w:val="-4"/>
          <w:w w:val="80"/>
        </w:rPr>
        <w:t>related</w:t>
      </w:r>
      <w:r>
        <w:rPr>
          <w:b w:val="0"/>
          <w:color w:val="231F20"/>
          <w:spacing w:val="-19"/>
          <w:w w:val="80"/>
        </w:rPr>
        <w:t> </w:t>
      </w:r>
      <w:r>
        <w:rPr>
          <w:b w:val="0"/>
          <w:color w:val="231F20"/>
          <w:spacing w:val="-4"/>
          <w:w w:val="80"/>
        </w:rPr>
        <w:t>costs,</w:t>
      </w:r>
      <w:r>
        <w:rPr>
          <w:b w:val="0"/>
          <w:color w:val="231F20"/>
          <w:spacing w:val="-18"/>
          <w:w w:val="80"/>
        </w:rPr>
        <w:t> </w:t>
      </w:r>
      <w:r>
        <w:rPr>
          <w:b w:val="0"/>
          <w:color w:val="231F20"/>
          <w:spacing w:val="-4"/>
          <w:w w:val="80"/>
        </w:rPr>
        <w:t>such</w:t>
      </w:r>
      <w:r>
        <w:rPr>
          <w:b w:val="0"/>
          <w:color w:val="231F20"/>
          <w:spacing w:val="-18"/>
          <w:w w:val="80"/>
        </w:rPr>
        <w:t> </w:t>
      </w:r>
      <w:r>
        <w:rPr>
          <w:b w:val="0"/>
          <w:color w:val="231F20"/>
          <w:w w:val="80"/>
        </w:rPr>
        <w:t>as</w:t>
      </w:r>
      <w:r>
        <w:rPr>
          <w:b w:val="0"/>
          <w:color w:val="231F20"/>
          <w:spacing w:val="-18"/>
          <w:w w:val="80"/>
        </w:rPr>
        <w:t> </w:t>
      </w:r>
      <w:r>
        <w:rPr>
          <w:b w:val="0"/>
          <w:color w:val="231F20"/>
          <w:spacing w:val="-4"/>
          <w:w w:val="80"/>
        </w:rPr>
        <w:t>credit</w:t>
      </w:r>
      <w:r>
        <w:rPr>
          <w:b w:val="0"/>
          <w:color w:val="231F20"/>
          <w:spacing w:val="-18"/>
          <w:w w:val="80"/>
        </w:rPr>
        <w:t> </w:t>
      </w:r>
      <w:r>
        <w:rPr>
          <w:b w:val="0"/>
          <w:color w:val="231F20"/>
          <w:spacing w:val="-4"/>
          <w:w w:val="80"/>
        </w:rPr>
        <w:t>card</w:t>
      </w:r>
      <w:r>
        <w:rPr>
          <w:b w:val="0"/>
          <w:color w:val="231F20"/>
          <w:spacing w:val="-18"/>
          <w:w w:val="80"/>
        </w:rPr>
        <w:t> </w:t>
      </w:r>
      <w:r>
        <w:rPr>
          <w:b w:val="0"/>
          <w:color w:val="231F20"/>
          <w:spacing w:val="-4"/>
          <w:w w:val="80"/>
        </w:rPr>
        <w:t>processing</w:t>
      </w:r>
      <w:r>
        <w:rPr>
          <w:b w:val="0"/>
          <w:color w:val="231F20"/>
          <w:spacing w:val="-18"/>
          <w:w w:val="80"/>
        </w:rPr>
        <w:t> </w:t>
      </w:r>
      <w:r>
        <w:rPr>
          <w:b w:val="0"/>
          <w:color w:val="231F20"/>
          <w:spacing w:val="-4"/>
          <w:w w:val="80"/>
        </w:rPr>
        <w:t>fees,</w:t>
      </w:r>
      <w:r>
        <w:rPr>
          <w:b w:val="0"/>
          <w:color w:val="231F20"/>
          <w:spacing w:val="-18"/>
          <w:w w:val="80"/>
        </w:rPr>
        <w:t> </w:t>
      </w:r>
      <w:r>
        <w:rPr>
          <w:b w:val="0"/>
          <w:color w:val="231F20"/>
          <w:spacing w:val="-4"/>
          <w:w w:val="80"/>
        </w:rPr>
        <w:t>related</w:t>
      </w:r>
      <w:r>
        <w:rPr>
          <w:b w:val="0"/>
          <w:color w:val="231F20"/>
          <w:spacing w:val="-19"/>
          <w:w w:val="80"/>
        </w:rPr>
        <w:t> </w:t>
      </w:r>
      <w:r>
        <w:rPr>
          <w:b w:val="0"/>
          <w:color w:val="231F20"/>
          <w:w w:val="80"/>
        </w:rPr>
        <w:t>to </w:t>
      </w:r>
      <w:r>
        <w:rPr>
          <w:b w:val="0"/>
          <w:color w:val="231F20"/>
          <w:spacing w:val="-3"/>
          <w:w w:val="80"/>
        </w:rPr>
        <w:t>the</w:t>
      </w:r>
      <w:r>
        <w:rPr>
          <w:b w:val="0"/>
          <w:color w:val="231F20"/>
          <w:spacing w:val="-35"/>
          <w:w w:val="80"/>
        </w:rPr>
        <w:t> </w:t>
      </w:r>
      <w:r>
        <w:rPr>
          <w:b w:val="0"/>
          <w:color w:val="231F20"/>
          <w:spacing w:val="-5"/>
          <w:w w:val="80"/>
        </w:rPr>
        <w:t>Company’s</w:t>
      </w:r>
      <w:r>
        <w:rPr>
          <w:b w:val="0"/>
          <w:color w:val="231F20"/>
          <w:spacing w:val="-34"/>
          <w:w w:val="80"/>
        </w:rPr>
        <w:t> </w:t>
      </w:r>
      <w:r>
        <w:rPr>
          <w:b w:val="0"/>
          <w:color w:val="231F20"/>
          <w:spacing w:val="-4"/>
          <w:w w:val="80"/>
        </w:rPr>
        <w:t>20.2</w:t>
      </w:r>
      <w:r>
        <w:rPr>
          <w:b w:val="0"/>
          <w:color w:val="231F20"/>
          <w:spacing w:val="-34"/>
          <w:w w:val="80"/>
        </w:rPr>
        <w:t> </w:t>
      </w:r>
      <w:r>
        <w:rPr>
          <w:b w:val="0"/>
          <w:color w:val="231F20"/>
          <w:spacing w:val="-4"/>
          <w:w w:val="80"/>
        </w:rPr>
        <w:t>percent</w:t>
      </w:r>
      <w:r>
        <w:rPr>
          <w:b w:val="0"/>
          <w:color w:val="231F20"/>
          <w:spacing w:val="-34"/>
          <w:w w:val="80"/>
        </w:rPr>
        <w:t> </w:t>
      </w:r>
      <w:r>
        <w:rPr>
          <w:b w:val="0"/>
          <w:color w:val="231F20"/>
          <w:spacing w:val="-4"/>
          <w:w w:val="80"/>
        </w:rPr>
        <w:t>increase</w:t>
      </w:r>
      <w:r>
        <w:rPr>
          <w:b w:val="0"/>
          <w:color w:val="231F20"/>
          <w:spacing w:val="-35"/>
          <w:w w:val="80"/>
        </w:rPr>
        <w:t> </w:t>
      </w:r>
      <w:r>
        <w:rPr>
          <w:b w:val="0"/>
          <w:color w:val="231F20"/>
          <w:spacing w:val="-3"/>
          <w:w w:val="80"/>
        </w:rPr>
        <w:t>in</w:t>
      </w:r>
      <w:r>
        <w:rPr>
          <w:b w:val="0"/>
          <w:color w:val="231F20"/>
          <w:spacing w:val="-34"/>
          <w:w w:val="80"/>
        </w:rPr>
        <w:t> </w:t>
      </w:r>
      <w:r>
        <w:rPr>
          <w:b w:val="0"/>
          <w:color w:val="231F20"/>
          <w:spacing w:val="-4"/>
          <w:w w:val="80"/>
        </w:rPr>
        <w:t>Passenger</w:t>
      </w:r>
      <w:r>
        <w:rPr>
          <w:b w:val="0"/>
          <w:color w:val="231F20"/>
          <w:spacing w:val="-34"/>
          <w:w w:val="80"/>
        </w:rPr>
        <w:t> </w:t>
      </w:r>
      <w:r>
        <w:rPr>
          <w:b w:val="0"/>
          <w:color w:val="231F20"/>
          <w:spacing w:val="-4"/>
          <w:w w:val="80"/>
        </w:rPr>
        <w:t>revenues.</w:t>
      </w:r>
    </w:p>
    <w:p>
      <w:pPr>
        <w:pStyle w:val="BodyText"/>
        <w:spacing w:before="7"/>
        <w:rPr>
          <w:b w:val="0"/>
          <w:sz w:val="21"/>
        </w:rPr>
      </w:pPr>
    </w:p>
    <w:p>
      <w:pPr>
        <w:pStyle w:val="Heading3"/>
        <w:rPr>
          <w:i/>
        </w:rPr>
      </w:pPr>
      <w:r>
        <w:rPr>
          <w:i/>
          <w:color w:val="231F20"/>
        </w:rPr>
        <w:t>Other</w:t>
      </w:r>
    </w:p>
    <w:p>
      <w:pPr>
        <w:pStyle w:val="BodyText"/>
        <w:spacing w:line="244" w:lineRule="auto" w:before="132"/>
        <w:ind w:left="119" w:right="-18" w:firstLine="400"/>
        <w:rPr>
          <w:b w:val="0"/>
        </w:rPr>
      </w:pPr>
      <w:r>
        <w:rPr>
          <w:b w:val="0"/>
          <w:color w:val="231F20"/>
          <w:spacing w:val="-4"/>
          <w:w w:val="80"/>
        </w:rPr>
        <w:t>“Other expenses </w:t>
      </w:r>
      <w:r>
        <w:rPr>
          <w:b w:val="0"/>
          <w:color w:val="231F20"/>
          <w:spacing w:val="-5"/>
          <w:w w:val="80"/>
        </w:rPr>
        <w:t>(income)” included </w:t>
      </w:r>
      <w:r>
        <w:rPr>
          <w:b w:val="0"/>
          <w:color w:val="231F20"/>
          <w:spacing w:val="-4"/>
          <w:w w:val="80"/>
        </w:rPr>
        <w:t>interest expense, </w:t>
      </w:r>
      <w:r>
        <w:rPr>
          <w:b w:val="0"/>
          <w:color w:val="231F20"/>
          <w:spacing w:val="-5"/>
          <w:w w:val="80"/>
        </w:rPr>
        <w:t>capitalized </w:t>
      </w:r>
      <w:r>
        <w:rPr>
          <w:b w:val="0"/>
          <w:color w:val="231F20"/>
          <w:spacing w:val="-4"/>
          <w:w w:val="80"/>
        </w:rPr>
        <w:t>interest, interest income, </w:t>
      </w:r>
      <w:r>
        <w:rPr>
          <w:b w:val="0"/>
          <w:color w:val="231F20"/>
          <w:spacing w:val="-3"/>
          <w:w w:val="80"/>
        </w:rPr>
        <w:t>and </w:t>
      </w:r>
      <w:r>
        <w:rPr>
          <w:b w:val="0"/>
          <w:color w:val="231F20"/>
          <w:spacing w:val="-4"/>
          <w:w w:val="80"/>
        </w:rPr>
        <w:t>other gains  </w:t>
      </w:r>
      <w:r>
        <w:rPr>
          <w:b w:val="0"/>
          <w:color w:val="231F20"/>
          <w:spacing w:val="-3"/>
          <w:w w:val="80"/>
        </w:rPr>
        <w:t>and</w:t>
      </w:r>
    </w:p>
    <w:p>
      <w:pPr>
        <w:pStyle w:val="BodyText"/>
        <w:spacing w:before="2"/>
        <w:rPr>
          <w:b w:val="0"/>
          <w:sz w:val="21"/>
        </w:rPr>
      </w:pPr>
      <w:r>
        <w:rPr/>
        <w:br w:type="column"/>
      </w:r>
      <w:r>
        <w:rPr>
          <w:b w:val="0"/>
          <w:sz w:val="21"/>
        </w:rPr>
      </w:r>
    </w:p>
    <w:p>
      <w:pPr>
        <w:pStyle w:val="BodyText"/>
        <w:spacing w:line="244" w:lineRule="auto"/>
        <w:ind w:left="119" w:right="215"/>
        <w:jc w:val="both"/>
        <w:rPr>
          <w:b w:val="0"/>
        </w:rPr>
      </w:pPr>
      <w:r>
        <w:rPr>
          <w:b w:val="0"/>
          <w:color w:val="231F20"/>
          <w:spacing w:val="-4"/>
          <w:w w:val="80"/>
        </w:rPr>
        <w:t>losses.</w:t>
      </w:r>
      <w:r>
        <w:rPr>
          <w:b w:val="0"/>
          <w:color w:val="231F20"/>
          <w:spacing w:val="-18"/>
          <w:w w:val="80"/>
        </w:rPr>
        <w:t> </w:t>
      </w:r>
      <w:r>
        <w:rPr>
          <w:b w:val="0"/>
          <w:color w:val="231F20"/>
          <w:spacing w:val="-4"/>
          <w:w w:val="80"/>
        </w:rPr>
        <w:t>Interest</w:t>
      </w:r>
      <w:r>
        <w:rPr>
          <w:b w:val="0"/>
          <w:color w:val="231F20"/>
          <w:spacing w:val="-18"/>
          <w:w w:val="80"/>
        </w:rPr>
        <w:t> </w:t>
      </w:r>
      <w:r>
        <w:rPr>
          <w:b w:val="0"/>
          <w:color w:val="231F20"/>
          <w:spacing w:val="-4"/>
          <w:w w:val="80"/>
        </w:rPr>
        <w:t>expense</w:t>
      </w:r>
      <w:r>
        <w:rPr>
          <w:b w:val="0"/>
          <w:color w:val="231F20"/>
          <w:spacing w:val="-19"/>
          <w:w w:val="80"/>
        </w:rPr>
        <w:t> </w:t>
      </w:r>
      <w:r>
        <w:rPr>
          <w:b w:val="0"/>
          <w:color w:val="231F20"/>
          <w:spacing w:val="-4"/>
          <w:w w:val="80"/>
        </w:rPr>
        <w:t>increased</w:t>
      </w:r>
      <w:r>
        <w:rPr>
          <w:b w:val="0"/>
          <w:color w:val="231F20"/>
          <w:spacing w:val="-19"/>
          <w:w w:val="80"/>
        </w:rPr>
        <w:t> </w:t>
      </w:r>
      <w:r>
        <w:rPr>
          <w:b w:val="0"/>
          <w:color w:val="231F20"/>
          <w:w w:val="80"/>
        </w:rPr>
        <w:t>by</w:t>
      </w:r>
      <w:r>
        <w:rPr>
          <w:b w:val="0"/>
          <w:color w:val="231F20"/>
          <w:spacing w:val="-19"/>
          <w:w w:val="80"/>
        </w:rPr>
        <w:t> </w:t>
      </w:r>
      <w:r>
        <w:rPr>
          <w:b w:val="0"/>
          <w:color w:val="231F20"/>
          <w:w w:val="80"/>
        </w:rPr>
        <w:t>$6</w:t>
      </w:r>
      <w:r>
        <w:rPr>
          <w:b w:val="0"/>
          <w:color w:val="231F20"/>
          <w:spacing w:val="-18"/>
          <w:w w:val="80"/>
        </w:rPr>
        <w:t> </w:t>
      </w:r>
      <w:r>
        <w:rPr>
          <w:b w:val="0"/>
          <w:color w:val="231F20"/>
          <w:spacing w:val="-4"/>
          <w:w w:val="80"/>
        </w:rPr>
        <w:t>million,</w:t>
      </w:r>
      <w:r>
        <w:rPr>
          <w:b w:val="0"/>
          <w:color w:val="231F20"/>
          <w:spacing w:val="-18"/>
          <w:w w:val="80"/>
        </w:rPr>
        <w:t> </w:t>
      </w:r>
      <w:r>
        <w:rPr>
          <w:b w:val="0"/>
          <w:color w:val="231F20"/>
          <w:spacing w:val="-3"/>
          <w:w w:val="80"/>
        </w:rPr>
        <w:t>or</w:t>
      </w:r>
      <w:r>
        <w:rPr>
          <w:b w:val="0"/>
          <w:color w:val="231F20"/>
          <w:spacing w:val="-18"/>
          <w:w w:val="80"/>
        </w:rPr>
        <w:t> </w:t>
      </w:r>
      <w:r>
        <w:rPr>
          <w:b w:val="0"/>
          <w:color w:val="231F20"/>
          <w:spacing w:val="-3"/>
          <w:w w:val="80"/>
        </w:rPr>
        <w:t>4.9</w:t>
      </w:r>
      <w:r>
        <w:rPr>
          <w:b w:val="0"/>
          <w:color w:val="231F20"/>
          <w:spacing w:val="-18"/>
          <w:w w:val="80"/>
        </w:rPr>
        <w:t> </w:t>
      </w:r>
      <w:r>
        <w:rPr>
          <w:b w:val="0"/>
          <w:color w:val="231F20"/>
          <w:spacing w:val="-5"/>
          <w:w w:val="80"/>
        </w:rPr>
        <w:t>per- </w:t>
      </w:r>
      <w:r>
        <w:rPr>
          <w:b w:val="0"/>
          <w:color w:val="231F20"/>
          <w:spacing w:val="-4"/>
          <w:w w:val="80"/>
        </w:rPr>
        <w:t>cent,</w:t>
      </w:r>
      <w:r>
        <w:rPr>
          <w:b w:val="0"/>
          <w:color w:val="231F20"/>
          <w:spacing w:val="-14"/>
          <w:w w:val="80"/>
        </w:rPr>
        <w:t> </w:t>
      </w:r>
      <w:r>
        <w:rPr>
          <w:b w:val="0"/>
          <w:color w:val="231F20"/>
          <w:spacing w:val="-4"/>
          <w:w w:val="80"/>
        </w:rPr>
        <w:t>primarily</w:t>
      </w:r>
      <w:r>
        <w:rPr>
          <w:b w:val="0"/>
          <w:color w:val="231F20"/>
          <w:spacing w:val="-14"/>
          <w:w w:val="80"/>
        </w:rPr>
        <w:t> </w:t>
      </w:r>
      <w:r>
        <w:rPr>
          <w:b w:val="0"/>
          <w:color w:val="231F20"/>
          <w:spacing w:val="-4"/>
          <w:w w:val="80"/>
        </w:rPr>
        <w:t>due</w:t>
      </w:r>
      <w:r>
        <w:rPr>
          <w:b w:val="0"/>
          <w:color w:val="231F20"/>
          <w:spacing w:val="-14"/>
          <w:w w:val="80"/>
        </w:rPr>
        <w:t> </w:t>
      </w:r>
      <w:r>
        <w:rPr>
          <w:b w:val="0"/>
          <w:color w:val="231F20"/>
          <w:w w:val="80"/>
        </w:rPr>
        <w:t>to</w:t>
      </w:r>
      <w:r>
        <w:rPr>
          <w:b w:val="0"/>
          <w:color w:val="231F20"/>
          <w:spacing w:val="-14"/>
          <w:w w:val="80"/>
        </w:rPr>
        <w:t> </w:t>
      </w:r>
      <w:r>
        <w:rPr>
          <w:b w:val="0"/>
          <w:color w:val="231F20"/>
          <w:spacing w:val="-3"/>
          <w:w w:val="80"/>
        </w:rPr>
        <w:t>an</w:t>
      </w:r>
      <w:r>
        <w:rPr>
          <w:b w:val="0"/>
          <w:color w:val="231F20"/>
          <w:spacing w:val="-13"/>
          <w:w w:val="80"/>
        </w:rPr>
        <w:t> </w:t>
      </w:r>
      <w:r>
        <w:rPr>
          <w:b w:val="0"/>
          <w:color w:val="231F20"/>
          <w:spacing w:val="-4"/>
          <w:w w:val="80"/>
        </w:rPr>
        <w:t>increase</w:t>
      </w:r>
      <w:r>
        <w:rPr>
          <w:b w:val="0"/>
          <w:color w:val="231F20"/>
          <w:spacing w:val="-15"/>
          <w:w w:val="80"/>
        </w:rPr>
        <w:t> </w:t>
      </w:r>
      <w:r>
        <w:rPr>
          <w:b w:val="0"/>
          <w:color w:val="231F20"/>
          <w:w w:val="80"/>
        </w:rPr>
        <w:t>in</w:t>
      </w:r>
      <w:r>
        <w:rPr>
          <w:b w:val="0"/>
          <w:color w:val="231F20"/>
          <w:spacing w:val="-14"/>
          <w:w w:val="80"/>
        </w:rPr>
        <w:t> </w:t>
      </w:r>
      <w:r>
        <w:rPr>
          <w:b w:val="0"/>
          <w:color w:val="231F20"/>
          <w:spacing w:val="-4"/>
          <w:w w:val="80"/>
        </w:rPr>
        <w:t>floating</w:t>
      </w:r>
      <w:r>
        <w:rPr>
          <w:b w:val="0"/>
          <w:color w:val="231F20"/>
          <w:spacing w:val="-14"/>
          <w:w w:val="80"/>
        </w:rPr>
        <w:t> </w:t>
      </w:r>
      <w:r>
        <w:rPr>
          <w:b w:val="0"/>
          <w:color w:val="231F20"/>
          <w:spacing w:val="-4"/>
          <w:w w:val="80"/>
        </w:rPr>
        <w:t>interest</w:t>
      </w:r>
      <w:r>
        <w:rPr>
          <w:b w:val="0"/>
          <w:color w:val="231F20"/>
          <w:spacing w:val="-13"/>
          <w:w w:val="80"/>
        </w:rPr>
        <w:t> </w:t>
      </w:r>
      <w:r>
        <w:rPr>
          <w:b w:val="0"/>
          <w:color w:val="231F20"/>
          <w:spacing w:val="-4"/>
          <w:w w:val="80"/>
        </w:rPr>
        <w:t>rates. </w:t>
      </w:r>
      <w:r>
        <w:rPr>
          <w:b w:val="0"/>
          <w:color w:val="231F20"/>
          <w:spacing w:val="-4"/>
          <w:w w:val="85"/>
        </w:rPr>
        <w:t>This </w:t>
      </w:r>
      <w:r>
        <w:rPr>
          <w:b w:val="0"/>
          <w:color w:val="231F20"/>
          <w:spacing w:val="-3"/>
          <w:w w:val="85"/>
        </w:rPr>
        <w:t>was </w:t>
      </w:r>
      <w:r>
        <w:rPr>
          <w:b w:val="0"/>
          <w:color w:val="231F20"/>
          <w:spacing w:val="-4"/>
          <w:w w:val="85"/>
        </w:rPr>
        <w:t>partially offset </w:t>
      </w:r>
      <w:r>
        <w:rPr>
          <w:b w:val="0"/>
          <w:color w:val="231F20"/>
          <w:spacing w:val="-3"/>
          <w:w w:val="85"/>
        </w:rPr>
        <w:t>by the </w:t>
      </w:r>
      <w:r>
        <w:rPr>
          <w:b w:val="0"/>
          <w:color w:val="231F20"/>
          <w:spacing w:val="-5"/>
          <w:w w:val="85"/>
        </w:rPr>
        <w:t>Company’s repayment </w:t>
      </w:r>
      <w:r>
        <w:rPr>
          <w:b w:val="0"/>
          <w:color w:val="231F20"/>
          <w:spacing w:val="-4"/>
          <w:w w:val="90"/>
        </w:rPr>
        <w:t>during</w:t>
      </w:r>
      <w:r>
        <w:rPr>
          <w:b w:val="0"/>
          <w:color w:val="231F20"/>
          <w:spacing w:val="-13"/>
          <w:w w:val="90"/>
        </w:rPr>
        <w:t> </w:t>
      </w:r>
      <w:r>
        <w:rPr>
          <w:b w:val="0"/>
          <w:color w:val="231F20"/>
          <w:spacing w:val="-4"/>
          <w:w w:val="90"/>
        </w:rPr>
        <w:t>2006</w:t>
      </w:r>
      <w:r>
        <w:rPr>
          <w:b w:val="0"/>
          <w:color w:val="231F20"/>
          <w:spacing w:val="-13"/>
          <w:w w:val="90"/>
        </w:rPr>
        <w:t> </w:t>
      </w:r>
      <w:r>
        <w:rPr>
          <w:b w:val="0"/>
          <w:color w:val="231F20"/>
          <w:w w:val="90"/>
        </w:rPr>
        <w:t>of</w:t>
      </w:r>
      <w:r>
        <w:rPr>
          <w:b w:val="0"/>
          <w:color w:val="231F20"/>
          <w:spacing w:val="-13"/>
          <w:w w:val="90"/>
        </w:rPr>
        <w:t> </w:t>
      </w:r>
      <w:r>
        <w:rPr>
          <w:b w:val="0"/>
          <w:color w:val="231F20"/>
          <w:spacing w:val="-4"/>
          <w:w w:val="90"/>
        </w:rPr>
        <w:t>$607</w:t>
      </w:r>
      <w:r>
        <w:rPr>
          <w:b w:val="0"/>
          <w:color w:val="231F20"/>
          <w:spacing w:val="-13"/>
          <w:w w:val="90"/>
        </w:rPr>
        <w:t> </w:t>
      </w:r>
      <w:r>
        <w:rPr>
          <w:b w:val="0"/>
          <w:color w:val="231F20"/>
          <w:spacing w:val="-4"/>
          <w:w w:val="90"/>
        </w:rPr>
        <w:t>million</w:t>
      </w:r>
      <w:r>
        <w:rPr>
          <w:b w:val="0"/>
          <w:color w:val="231F20"/>
          <w:spacing w:val="-13"/>
          <w:w w:val="90"/>
        </w:rPr>
        <w:t> </w:t>
      </w:r>
      <w:r>
        <w:rPr>
          <w:b w:val="0"/>
          <w:color w:val="231F20"/>
          <w:w w:val="90"/>
        </w:rPr>
        <w:t>in</w:t>
      </w:r>
      <w:r>
        <w:rPr>
          <w:b w:val="0"/>
          <w:color w:val="231F20"/>
          <w:spacing w:val="-12"/>
          <w:w w:val="90"/>
        </w:rPr>
        <w:t> </w:t>
      </w:r>
      <w:r>
        <w:rPr>
          <w:b w:val="0"/>
          <w:color w:val="231F20"/>
          <w:spacing w:val="-4"/>
          <w:w w:val="90"/>
        </w:rPr>
        <w:t>debt.</w:t>
      </w:r>
      <w:r>
        <w:rPr>
          <w:b w:val="0"/>
          <w:color w:val="231F20"/>
          <w:spacing w:val="-12"/>
          <w:w w:val="90"/>
        </w:rPr>
        <w:t> </w:t>
      </w:r>
      <w:r>
        <w:rPr>
          <w:b w:val="0"/>
          <w:color w:val="231F20"/>
          <w:spacing w:val="-4"/>
          <w:w w:val="90"/>
        </w:rPr>
        <w:t>The</w:t>
      </w:r>
      <w:r>
        <w:rPr>
          <w:b w:val="0"/>
          <w:color w:val="231F20"/>
          <w:spacing w:val="-13"/>
          <w:w w:val="90"/>
        </w:rPr>
        <w:t> </w:t>
      </w:r>
      <w:r>
        <w:rPr>
          <w:b w:val="0"/>
          <w:color w:val="231F20"/>
          <w:spacing w:val="-4"/>
          <w:w w:val="90"/>
        </w:rPr>
        <w:t>majority</w:t>
      </w:r>
      <w:r>
        <w:rPr>
          <w:b w:val="0"/>
          <w:color w:val="231F20"/>
          <w:spacing w:val="-13"/>
          <w:w w:val="90"/>
        </w:rPr>
        <w:t> </w:t>
      </w:r>
      <w:r>
        <w:rPr>
          <w:b w:val="0"/>
          <w:color w:val="231F20"/>
          <w:spacing w:val="-4"/>
          <w:w w:val="90"/>
        </w:rPr>
        <w:t>of </w:t>
      </w:r>
      <w:r>
        <w:rPr>
          <w:b w:val="0"/>
          <w:color w:val="231F20"/>
          <w:spacing w:val="-3"/>
          <w:w w:val="85"/>
        </w:rPr>
        <w:t>the</w:t>
      </w:r>
      <w:r>
        <w:rPr>
          <w:b w:val="0"/>
          <w:color w:val="231F20"/>
          <w:spacing w:val="-36"/>
          <w:w w:val="85"/>
        </w:rPr>
        <w:t> </w:t>
      </w:r>
      <w:r>
        <w:rPr>
          <w:b w:val="0"/>
          <w:color w:val="231F20"/>
          <w:spacing w:val="-5"/>
          <w:w w:val="85"/>
        </w:rPr>
        <w:t>Company’s</w:t>
      </w:r>
      <w:r>
        <w:rPr>
          <w:b w:val="0"/>
          <w:color w:val="231F20"/>
          <w:spacing w:val="-35"/>
          <w:w w:val="85"/>
        </w:rPr>
        <w:t> </w:t>
      </w:r>
      <w:r>
        <w:rPr>
          <w:b w:val="0"/>
          <w:color w:val="231F20"/>
          <w:spacing w:val="-4"/>
          <w:w w:val="85"/>
        </w:rPr>
        <w:t>long-term</w:t>
      </w:r>
      <w:r>
        <w:rPr>
          <w:b w:val="0"/>
          <w:color w:val="231F20"/>
          <w:spacing w:val="-36"/>
          <w:w w:val="85"/>
        </w:rPr>
        <w:t> </w:t>
      </w:r>
      <w:r>
        <w:rPr>
          <w:b w:val="0"/>
          <w:color w:val="231F20"/>
          <w:spacing w:val="-4"/>
          <w:w w:val="85"/>
        </w:rPr>
        <w:t>debt</w:t>
      </w:r>
      <w:r>
        <w:rPr>
          <w:b w:val="0"/>
          <w:color w:val="231F20"/>
          <w:spacing w:val="-36"/>
          <w:w w:val="85"/>
        </w:rPr>
        <w:t> </w:t>
      </w:r>
      <w:r>
        <w:rPr>
          <w:b w:val="0"/>
          <w:color w:val="231F20"/>
          <w:spacing w:val="-3"/>
          <w:w w:val="85"/>
        </w:rPr>
        <w:t>is</w:t>
      </w:r>
      <w:r>
        <w:rPr>
          <w:b w:val="0"/>
          <w:color w:val="231F20"/>
          <w:spacing w:val="-35"/>
          <w:w w:val="85"/>
        </w:rPr>
        <w:t> </w:t>
      </w:r>
      <w:r>
        <w:rPr>
          <w:b w:val="0"/>
          <w:color w:val="231F20"/>
          <w:spacing w:val="-3"/>
          <w:w w:val="85"/>
        </w:rPr>
        <w:t>at</w:t>
      </w:r>
      <w:r>
        <w:rPr>
          <w:b w:val="0"/>
          <w:color w:val="231F20"/>
          <w:spacing w:val="-36"/>
          <w:w w:val="85"/>
        </w:rPr>
        <w:t> </w:t>
      </w:r>
      <w:r>
        <w:rPr>
          <w:b w:val="0"/>
          <w:color w:val="231F20"/>
          <w:spacing w:val="-4"/>
          <w:w w:val="85"/>
        </w:rPr>
        <w:t>floating</w:t>
      </w:r>
      <w:r>
        <w:rPr>
          <w:b w:val="0"/>
          <w:color w:val="231F20"/>
          <w:spacing w:val="-36"/>
          <w:w w:val="85"/>
        </w:rPr>
        <w:t> </w:t>
      </w:r>
      <w:r>
        <w:rPr>
          <w:b w:val="0"/>
          <w:color w:val="231F20"/>
          <w:spacing w:val="-4"/>
          <w:w w:val="85"/>
        </w:rPr>
        <w:t>rates.</w:t>
      </w:r>
      <w:r>
        <w:rPr>
          <w:b w:val="0"/>
          <w:color w:val="231F20"/>
          <w:spacing w:val="-36"/>
          <w:w w:val="85"/>
        </w:rPr>
        <w:t> </w:t>
      </w:r>
      <w:r>
        <w:rPr>
          <w:b w:val="0"/>
          <w:color w:val="231F20"/>
          <w:w w:val="85"/>
        </w:rPr>
        <w:t>In</w:t>
      </w:r>
      <w:r>
        <w:rPr>
          <w:b w:val="0"/>
          <w:color w:val="231F20"/>
          <w:spacing w:val="-36"/>
          <w:w w:val="85"/>
        </w:rPr>
        <w:t> </w:t>
      </w:r>
      <w:r>
        <w:rPr>
          <w:b w:val="0"/>
          <w:color w:val="231F20"/>
          <w:spacing w:val="-4"/>
          <w:w w:val="85"/>
        </w:rPr>
        <w:t>addi- </w:t>
      </w:r>
      <w:r>
        <w:rPr>
          <w:b w:val="0"/>
          <w:color w:val="231F20"/>
          <w:spacing w:val="-4"/>
          <w:w w:val="80"/>
        </w:rPr>
        <w:t>tion,</w:t>
      </w:r>
      <w:r>
        <w:rPr>
          <w:b w:val="0"/>
          <w:color w:val="231F20"/>
          <w:spacing w:val="-20"/>
          <w:w w:val="80"/>
        </w:rPr>
        <w:t> </w:t>
      </w:r>
      <w:r>
        <w:rPr>
          <w:b w:val="0"/>
          <w:color w:val="231F20"/>
          <w:spacing w:val="-3"/>
          <w:w w:val="80"/>
        </w:rPr>
        <w:t>the</w:t>
      </w:r>
      <w:r>
        <w:rPr>
          <w:b w:val="0"/>
          <w:color w:val="231F20"/>
          <w:spacing w:val="-20"/>
          <w:w w:val="80"/>
        </w:rPr>
        <w:t> </w:t>
      </w:r>
      <w:r>
        <w:rPr>
          <w:b w:val="0"/>
          <w:color w:val="231F20"/>
          <w:spacing w:val="-5"/>
          <w:w w:val="80"/>
        </w:rPr>
        <w:t>Company</w:t>
      </w:r>
      <w:r>
        <w:rPr>
          <w:b w:val="0"/>
          <w:color w:val="231F20"/>
          <w:spacing w:val="-20"/>
          <w:w w:val="80"/>
        </w:rPr>
        <w:t> </w:t>
      </w:r>
      <w:r>
        <w:rPr>
          <w:b w:val="0"/>
          <w:color w:val="231F20"/>
          <w:spacing w:val="-4"/>
          <w:w w:val="80"/>
        </w:rPr>
        <w:t>issued</w:t>
      </w:r>
      <w:r>
        <w:rPr>
          <w:b w:val="0"/>
          <w:color w:val="231F20"/>
          <w:spacing w:val="-20"/>
          <w:w w:val="80"/>
        </w:rPr>
        <w:t> </w:t>
      </w:r>
      <w:r>
        <w:rPr>
          <w:b w:val="0"/>
          <w:color w:val="231F20"/>
          <w:spacing w:val="-4"/>
          <w:w w:val="80"/>
        </w:rPr>
        <w:t>$300</w:t>
      </w:r>
      <w:r>
        <w:rPr>
          <w:b w:val="0"/>
          <w:color w:val="231F20"/>
          <w:spacing w:val="-20"/>
          <w:w w:val="80"/>
        </w:rPr>
        <w:t> </w:t>
      </w:r>
      <w:r>
        <w:rPr>
          <w:b w:val="0"/>
          <w:color w:val="231F20"/>
          <w:spacing w:val="-4"/>
          <w:w w:val="80"/>
        </w:rPr>
        <w:t>million</w:t>
      </w:r>
      <w:r>
        <w:rPr>
          <w:b w:val="0"/>
          <w:color w:val="231F20"/>
          <w:spacing w:val="-20"/>
          <w:w w:val="80"/>
        </w:rPr>
        <w:t> </w:t>
      </w:r>
      <w:r>
        <w:rPr>
          <w:b w:val="0"/>
          <w:color w:val="231F20"/>
          <w:w w:val="80"/>
        </w:rPr>
        <w:t>in</w:t>
      </w:r>
      <w:r>
        <w:rPr>
          <w:b w:val="0"/>
          <w:color w:val="231F20"/>
          <w:spacing w:val="-20"/>
          <w:w w:val="80"/>
        </w:rPr>
        <w:t> </w:t>
      </w:r>
      <w:r>
        <w:rPr>
          <w:b w:val="0"/>
          <w:color w:val="231F20"/>
          <w:spacing w:val="-4"/>
          <w:w w:val="80"/>
        </w:rPr>
        <w:t>senior</w:t>
      </w:r>
      <w:r>
        <w:rPr>
          <w:b w:val="0"/>
          <w:color w:val="231F20"/>
          <w:spacing w:val="-19"/>
          <w:w w:val="80"/>
        </w:rPr>
        <w:t> </w:t>
      </w:r>
      <w:r>
        <w:rPr>
          <w:b w:val="0"/>
          <w:color w:val="231F20"/>
          <w:spacing w:val="-5"/>
          <w:w w:val="80"/>
        </w:rPr>
        <w:t>unsecured </w:t>
      </w:r>
      <w:r>
        <w:rPr>
          <w:b w:val="0"/>
          <w:color w:val="231F20"/>
          <w:spacing w:val="-4"/>
          <w:w w:val="85"/>
        </w:rPr>
        <w:t>notes</w:t>
      </w:r>
      <w:r>
        <w:rPr>
          <w:b w:val="0"/>
          <w:color w:val="231F20"/>
          <w:spacing w:val="-16"/>
          <w:w w:val="85"/>
        </w:rPr>
        <w:t> </w:t>
      </w:r>
      <w:r>
        <w:rPr>
          <w:b w:val="0"/>
          <w:color w:val="231F20"/>
          <w:spacing w:val="-4"/>
          <w:w w:val="85"/>
        </w:rPr>
        <w:t>during</w:t>
      </w:r>
      <w:r>
        <w:rPr>
          <w:b w:val="0"/>
          <w:color w:val="231F20"/>
          <w:spacing w:val="-17"/>
          <w:w w:val="85"/>
        </w:rPr>
        <w:t> </w:t>
      </w:r>
      <w:r>
        <w:rPr>
          <w:b w:val="0"/>
          <w:color w:val="231F20"/>
          <w:spacing w:val="-4"/>
          <w:w w:val="85"/>
        </w:rPr>
        <w:t>December</w:t>
      </w:r>
      <w:r>
        <w:rPr>
          <w:b w:val="0"/>
          <w:color w:val="231F20"/>
          <w:spacing w:val="-16"/>
          <w:w w:val="85"/>
        </w:rPr>
        <w:t> </w:t>
      </w:r>
      <w:r>
        <w:rPr>
          <w:b w:val="0"/>
          <w:color w:val="231F20"/>
          <w:spacing w:val="-4"/>
          <w:w w:val="85"/>
        </w:rPr>
        <w:t>2006.</w:t>
      </w:r>
      <w:r>
        <w:rPr>
          <w:b w:val="0"/>
          <w:color w:val="231F20"/>
          <w:spacing w:val="-16"/>
          <w:w w:val="85"/>
        </w:rPr>
        <w:t> </w:t>
      </w:r>
      <w:r>
        <w:rPr>
          <w:b w:val="0"/>
          <w:color w:val="231F20"/>
          <w:spacing w:val="-4"/>
          <w:w w:val="85"/>
        </w:rPr>
        <w:t>See</w:t>
      </w:r>
      <w:r>
        <w:rPr>
          <w:b w:val="0"/>
          <w:color w:val="231F20"/>
          <w:spacing w:val="-17"/>
          <w:w w:val="85"/>
        </w:rPr>
        <w:t> </w:t>
      </w:r>
      <w:r>
        <w:rPr>
          <w:b w:val="0"/>
          <w:color w:val="231F20"/>
          <w:spacing w:val="-3"/>
          <w:w w:val="85"/>
        </w:rPr>
        <w:t>Note</w:t>
      </w:r>
      <w:r>
        <w:rPr>
          <w:b w:val="0"/>
          <w:color w:val="231F20"/>
          <w:spacing w:val="-17"/>
          <w:w w:val="85"/>
        </w:rPr>
        <w:t> </w:t>
      </w:r>
      <w:r>
        <w:rPr>
          <w:b w:val="0"/>
          <w:color w:val="231F20"/>
          <w:w w:val="85"/>
        </w:rPr>
        <w:t>7</w:t>
      </w:r>
      <w:r>
        <w:rPr>
          <w:b w:val="0"/>
          <w:color w:val="231F20"/>
          <w:spacing w:val="-17"/>
          <w:w w:val="85"/>
        </w:rPr>
        <w:t> </w:t>
      </w:r>
      <w:r>
        <w:rPr>
          <w:b w:val="0"/>
          <w:color w:val="231F20"/>
          <w:w w:val="85"/>
        </w:rPr>
        <w:t>to</w:t>
      </w:r>
      <w:r>
        <w:rPr>
          <w:b w:val="0"/>
          <w:color w:val="231F20"/>
          <w:spacing w:val="-17"/>
          <w:w w:val="85"/>
        </w:rPr>
        <w:t> </w:t>
      </w:r>
      <w:r>
        <w:rPr>
          <w:b w:val="0"/>
          <w:color w:val="231F20"/>
          <w:spacing w:val="-3"/>
          <w:w w:val="85"/>
        </w:rPr>
        <w:t>the</w:t>
      </w:r>
      <w:r>
        <w:rPr>
          <w:b w:val="0"/>
          <w:color w:val="231F20"/>
          <w:spacing w:val="-17"/>
          <w:w w:val="85"/>
        </w:rPr>
        <w:t> </w:t>
      </w:r>
      <w:r>
        <w:rPr>
          <w:b w:val="0"/>
          <w:color w:val="231F20"/>
          <w:spacing w:val="-5"/>
          <w:w w:val="85"/>
        </w:rPr>
        <w:t>Consol- </w:t>
      </w:r>
      <w:r>
        <w:rPr>
          <w:b w:val="0"/>
          <w:color w:val="231F20"/>
          <w:spacing w:val="-5"/>
          <w:w w:val="80"/>
        </w:rPr>
        <w:t>idated Financial Statements </w:t>
      </w:r>
      <w:r>
        <w:rPr>
          <w:b w:val="0"/>
          <w:color w:val="231F20"/>
          <w:spacing w:val="-3"/>
          <w:w w:val="80"/>
        </w:rPr>
        <w:t>for </w:t>
      </w:r>
      <w:r>
        <w:rPr>
          <w:b w:val="0"/>
          <w:color w:val="231F20"/>
          <w:spacing w:val="-4"/>
          <w:w w:val="80"/>
        </w:rPr>
        <w:t>more </w:t>
      </w:r>
      <w:r>
        <w:rPr>
          <w:b w:val="0"/>
          <w:color w:val="231F20"/>
          <w:spacing w:val="-5"/>
          <w:w w:val="80"/>
        </w:rPr>
        <w:t>information. Capital- </w:t>
      </w:r>
      <w:r>
        <w:rPr>
          <w:b w:val="0"/>
          <w:color w:val="231F20"/>
          <w:spacing w:val="-4"/>
          <w:w w:val="90"/>
        </w:rPr>
        <w:t>ized interest increased </w:t>
      </w:r>
      <w:r>
        <w:rPr>
          <w:b w:val="0"/>
          <w:color w:val="231F20"/>
          <w:spacing w:val="-3"/>
          <w:w w:val="90"/>
        </w:rPr>
        <w:t>$12 </w:t>
      </w:r>
      <w:r>
        <w:rPr>
          <w:b w:val="0"/>
          <w:color w:val="231F20"/>
          <w:spacing w:val="-4"/>
          <w:w w:val="90"/>
        </w:rPr>
        <w:t>million, </w:t>
      </w:r>
      <w:r>
        <w:rPr>
          <w:b w:val="0"/>
          <w:color w:val="231F20"/>
          <w:spacing w:val="-3"/>
          <w:w w:val="90"/>
        </w:rPr>
        <w:t>or </w:t>
      </w:r>
      <w:r>
        <w:rPr>
          <w:b w:val="0"/>
          <w:color w:val="231F20"/>
          <w:spacing w:val="-4"/>
          <w:w w:val="90"/>
        </w:rPr>
        <w:t>30.8</w:t>
      </w:r>
      <w:r>
        <w:rPr>
          <w:b w:val="0"/>
          <w:color w:val="231F20"/>
          <w:spacing w:val="-29"/>
          <w:w w:val="90"/>
        </w:rPr>
        <w:t> </w:t>
      </w:r>
      <w:r>
        <w:rPr>
          <w:b w:val="0"/>
          <w:color w:val="231F20"/>
          <w:spacing w:val="-4"/>
          <w:w w:val="90"/>
        </w:rPr>
        <w:t>percent, </w:t>
      </w:r>
      <w:r>
        <w:rPr>
          <w:b w:val="0"/>
          <w:color w:val="231F20"/>
          <w:spacing w:val="-4"/>
          <w:w w:val="85"/>
        </w:rPr>
        <w:t>compared</w:t>
      </w:r>
      <w:r>
        <w:rPr>
          <w:b w:val="0"/>
          <w:color w:val="231F20"/>
          <w:spacing w:val="-32"/>
          <w:w w:val="85"/>
        </w:rPr>
        <w:t> </w:t>
      </w:r>
      <w:r>
        <w:rPr>
          <w:b w:val="0"/>
          <w:color w:val="231F20"/>
          <w:w w:val="85"/>
        </w:rPr>
        <w:t>to</w:t>
      </w:r>
      <w:r>
        <w:rPr>
          <w:b w:val="0"/>
          <w:color w:val="231F20"/>
          <w:spacing w:val="-32"/>
          <w:w w:val="85"/>
        </w:rPr>
        <w:t> </w:t>
      </w:r>
      <w:r>
        <w:rPr>
          <w:b w:val="0"/>
          <w:color w:val="231F20"/>
          <w:spacing w:val="-4"/>
          <w:w w:val="85"/>
        </w:rPr>
        <w:t>2005,</w:t>
      </w:r>
      <w:r>
        <w:rPr>
          <w:b w:val="0"/>
          <w:color w:val="231F20"/>
          <w:spacing w:val="-32"/>
          <w:w w:val="85"/>
        </w:rPr>
        <w:t> </w:t>
      </w:r>
      <w:r>
        <w:rPr>
          <w:b w:val="0"/>
          <w:color w:val="231F20"/>
          <w:spacing w:val="-3"/>
          <w:w w:val="85"/>
        </w:rPr>
        <w:t>due</w:t>
      </w:r>
      <w:r>
        <w:rPr>
          <w:b w:val="0"/>
          <w:color w:val="231F20"/>
          <w:spacing w:val="-33"/>
          <w:w w:val="85"/>
        </w:rPr>
        <w:t> </w:t>
      </w:r>
      <w:r>
        <w:rPr>
          <w:b w:val="0"/>
          <w:color w:val="231F20"/>
          <w:w w:val="85"/>
        </w:rPr>
        <w:t>to</w:t>
      </w:r>
      <w:r>
        <w:rPr>
          <w:b w:val="0"/>
          <w:color w:val="231F20"/>
          <w:spacing w:val="-32"/>
          <w:w w:val="85"/>
        </w:rPr>
        <w:t> </w:t>
      </w:r>
      <w:r>
        <w:rPr>
          <w:b w:val="0"/>
          <w:color w:val="231F20"/>
          <w:spacing w:val="-4"/>
          <w:w w:val="85"/>
        </w:rPr>
        <w:t>higher</w:t>
      </w:r>
      <w:r>
        <w:rPr>
          <w:b w:val="0"/>
          <w:color w:val="231F20"/>
          <w:spacing w:val="-32"/>
          <w:w w:val="85"/>
        </w:rPr>
        <w:t> </w:t>
      </w:r>
      <w:r>
        <w:rPr>
          <w:b w:val="0"/>
          <w:color w:val="231F20"/>
          <w:spacing w:val="-4"/>
          <w:w w:val="85"/>
        </w:rPr>
        <w:t>2006</w:t>
      </w:r>
      <w:r>
        <w:rPr>
          <w:b w:val="0"/>
          <w:color w:val="231F20"/>
          <w:spacing w:val="-32"/>
          <w:w w:val="85"/>
        </w:rPr>
        <w:t> </w:t>
      </w:r>
      <w:r>
        <w:rPr>
          <w:b w:val="0"/>
          <w:color w:val="231F20"/>
          <w:spacing w:val="-4"/>
          <w:w w:val="85"/>
        </w:rPr>
        <w:t>progress</w:t>
      </w:r>
      <w:r>
        <w:rPr>
          <w:b w:val="0"/>
          <w:color w:val="231F20"/>
          <w:spacing w:val="-32"/>
          <w:w w:val="85"/>
        </w:rPr>
        <w:t> </w:t>
      </w:r>
      <w:r>
        <w:rPr>
          <w:b w:val="0"/>
          <w:color w:val="231F20"/>
          <w:spacing w:val="-5"/>
          <w:w w:val="85"/>
        </w:rPr>
        <w:t>payment </w:t>
      </w:r>
      <w:r>
        <w:rPr>
          <w:b w:val="0"/>
          <w:color w:val="231F20"/>
          <w:spacing w:val="-5"/>
          <w:w w:val="80"/>
        </w:rPr>
        <w:t>balances </w:t>
      </w:r>
      <w:r>
        <w:rPr>
          <w:b w:val="0"/>
          <w:color w:val="231F20"/>
          <w:spacing w:val="-3"/>
          <w:w w:val="80"/>
        </w:rPr>
        <w:t>for </w:t>
      </w:r>
      <w:r>
        <w:rPr>
          <w:b w:val="0"/>
          <w:color w:val="231F20"/>
          <w:spacing w:val="-5"/>
          <w:w w:val="80"/>
        </w:rPr>
        <w:t>scheduled </w:t>
      </w:r>
      <w:r>
        <w:rPr>
          <w:b w:val="0"/>
          <w:color w:val="231F20"/>
          <w:spacing w:val="-4"/>
          <w:w w:val="80"/>
        </w:rPr>
        <w:t>future aircraft </w:t>
      </w:r>
      <w:r>
        <w:rPr>
          <w:b w:val="0"/>
          <w:color w:val="231F20"/>
          <w:spacing w:val="-5"/>
          <w:w w:val="80"/>
        </w:rPr>
        <w:t>deliveries </w:t>
      </w:r>
      <w:r>
        <w:rPr>
          <w:b w:val="0"/>
          <w:color w:val="231F20"/>
          <w:spacing w:val="-3"/>
          <w:w w:val="80"/>
        </w:rPr>
        <w:t>as </w:t>
      </w:r>
      <w:r>
        <w:rPr>
          <w:b w:val="0"/>
          <w:color w:val="231F20"/>
          <w:spacing w:val="-4"/>
          <w:w w:val="80"/>
        </w:rPr>
        <w:t>well </w:t>
      </w:r>
      <w:r>
        <w:rPr>
          <w:b w:val="0"/>
          <w:color w:val="231F20"/>
          <w:spacing w:val="-5"/>
          <w:w w:val="80"/>
        </w:rPr>
        <w:t>as </w:t>
      </w:r>
      <w:r>
        <w:rPr>
          <w:b w:val="0"/>
          <w:color w:val="231F20"/>
          <w:spacing w:val="-4"/>
          <w:w w:val="80"/>
        </w:rPr>
        <w:t>higher</w:t>
      </w:r>
      <w:r>
        <w:rPr>
          <w:b w:val="0"/>
          <w:color w:val="231F20"/>
          <w:spacing w:val="-25"/>
          <w:w w:val="80"/>
        </w:rPr>
        <w:t> </w:t>
      </w:r>
      <w:r>
        <w:rPr>
          <w:b w:val="0"/>
          <w:color w:val="231F20"/>
          <w:spacing w:val="-4"/>
          <w:w w:val="80"/>
        </w:rPr>
        <w:t>interest</w:t>
      </w:r>
      <w:r>
        <w:rPr>
          <w:b w:val="0"/>
          <w:color w:val="231F20"/>
          <w:spacing w:val="-24"/>
          <w:w w:val="80"/>
        </w:rPr>
        <w:t> </w:t>
      </w:r>
      <w:r>
        <w:rPr>
          <w:b w:val="0"/>
          <w:color w:val="231F20"/>
          <w:spacing w:val="-4"/>
          <w:w w:val="80"/>
        </w:rPr>
        <w:t>rates.</w:t>
      </w:r>
      <w:r>
        <w:rPr>
          <w:b w:val="0"/>
          <w:color w:val="231F20"/>
          <w:spacing w:val="-25"/>
          <w:w w:val="80"/>
        </w:rPr>
        <w:t> </w:t>
      </w:r>
      <w:r>
        <w:rPr>
          <w:b w:val="0"/>
          <w:color w:val="231F20"/>
          <w:spacing w:val="-4"/>
          <w:w w:val="80"/>
        </w:rPr>
        <w:t>Interest</w:t>
      </w:r>
      <w:r>
        <w:rPr>
          <w:b w:val="0"/>
          <w:color w:val="231F20"/>
          <w:spacing w:val="-24"/>
          <w:w w:val="80"/>
        </w:rPr>
        <w:t> </w:t>
      </w:r>
      <w:r>
        <w:rPr>
          <w:b w:val="0"/>
          <w:color w:val="231F20"/>
          <w:spacing w:val="-4"/>
          <w:w w:val="80"/>
        </w:rPr>
        <w:t>income</w:t>
      </w:r>
      <w:r>
        <w:rPr>
          <w:b w:val="0"/>
          <w:color w:val="231F20"/>
          <w:spacing w:val="-25"/>
          <w:w w:val="80"/>
        </w:rPr>
        <w:t> </w:t>
      </w:r>
      <w:r>
        <w:rPr>
          <w:b w:val="0"/>
          <w:color w:val="231F20"/>
          <w:spacing w:val="-4"/>
          <w:w w:val="80"/>
        </w:rPr>
        <w:t>increased</w:t>
      </w:r>
      <w:r>
        <w:rPr>
          <w:b w:val="0"/>
          <w:color w:val="231F20"/>
          <w:spacing w:val="-25"/>
          <w:w w:val="80"/>
        </w:rPr>
        <w:t> </w:t>
      </w:r>
      <w:r>
        <w:rPr>
          <w:b w:val="0"/>
          <w:color w:val="231F20"/>
          <w:spacing w:val="-3"/>
          <w:w w:val="80"/>
        </w:rPr>
        <w:t>$37</w:t>
      </w:r>
      <w:r>
        <w:rPr>
          <w:b w:val="0"/>
          <w:color w:val="231F20"/>
          <w:spacing w:val="-25"/>
          <w:w w:val="80"/>
        </w:rPr>
        <w:t> </w:t>
      </w:r>
      <w:r>
        <w:rPr>
          <w:b w:val="0"/>
          <w:color w:val="231F20"/>
          <w:spacing w:val="-4"/>
          <w:w w:val="80"/>
        </w:rPr>
        <w:t>million, </w:t>
      </w:r>
      <w:r>
        <w:rPr>
          <w:b w:val="0"/>
          <w:color w:val="231F20"/>
          <w:w w:val="80"/>
        </w:rPr>
        <w:t>or</w:t>
      </w:r>
      <w:r>
        <w:rPr>
          <w:b w:val="0"/>
          <w:color w:val="231F20"/>
          <w:spacing w:val="-25"/>
          <w:w w:val="80"/>
        </w:rPr>
        <w:t> </w:t>
      </w:r>
      <w:r>
        <w:rPr>
          <w:b w:val="0"/>
          <w:color w:val="231F20"/>
          <w:spacing w:val="-3"/>
          <w:w w:val="80"/>
        </w:rPr>
        <w:t>78.7</w:t>
      </w:r>
      <w:r>
        <w:rPr>
          <w:b w:val="0"/>
          <w:color w:val="231F20"/>
          <w:spacing w:val="-26"/>
          <w:w w:val="80"/>
        </w:rPr>
        <w:t> </w:t>
      </w:r>
      <w:r>
        <w:rPr>
          <w:b w:val="0"/>
          <w:color w:val="231F20"/>
          <w:spacing w:val="-4"/>
          <w:w w:val="80"/>
        </w:rPr>
        <w:t>percent,</w:t>
      </w:r>
      <w:r>
        <w:rPr>
          <w:b w:val="0"/>
          <w:color w:val="231F20"/>
          <w:spacing w:val="-26"/>
          <w:w w:val="80"/>
        </w:rPr>
        <w:t> </w:t>
      </w:r>
      <w:r>
        <w:rPr>
          <w:b w:val="0"/>
          <w:color w:val="231F20"/>
          <w:spacing w:val="-4"/>
          <w:w w:val="80"/>
        </w:rPr>
        <w:t>primarily</w:t>
      </w:r>
      <w:r>
        <w:rPr>
          <w:b w:val="0"/>
          <w:color w:val="231F20"/>
          <w:spacing w:val="-26"/>
          <w:w w:val="80"/>
        </w:rPr>
        <w:t> </w:t>
      </w:r>
      <w:r>
        <w:rPr>
          <w:b w:val="0"/>
          <w:color w:val="231F20"/>
          <w:spacing w:val="-3"/>
          <w:w w:val="80"/>
        </w:rPr>
        <w:t>due</w:t>
      </w:r>
      <w:r>
        <w:rPr>
          <w:b w:val="0"/>
          <w:color w:val="231F20"/>
          <w:spacing w:val="-26"/>
          <w:w w:val="80"/>
        </w:rPr>
        <w:t> </w:t>
      </w:r>
      <w:r>
        <w:rPr>
          <w:b w:val="0"/>
          <w:color w:val="231F20"/>
          <w:w w:val="80"/>
        </w:rPr>
        <w:t>to</w:t>
      </w:r>
      <w:r>
        <w:rPr>
          <w:b w:val="0"/>
          <w:color w:val="231F20"/>
          <w:spacing w:val="-25"/>
          <w:w w:val="80"/>
        </w:rPr>
        <w:t> </w:t>
      </w:r>
      <w:r>
        <w:rPr>
          <w:b w:val="0"/>
          <w:color w:val="231F20"/>
          <w:spacing w:val="-3"/>
          <w:w w:val="80"/>
        </w:rPr>
        <w:t>an</w:t>
      </w:r>
      <w:r>
        <w:rPr>
          <w:b w:val="0"/>
          <w:color w:val="231F20"/>
          <w:spacing w:val="-26"/>
          <w:w w:val="80"/>
        </w:rPr>
        <w:t> </w:t>
      </w:r>
      <w:r>
        <w:rPr>
          <w:b w:val="0"/>
          <w:color w:val="231F20"/>
          <w:spacing w:val="-4"/>
          <w:w w:val="80"/>
        </w:rPr>
        <w:t>increase</w:t>
      </w:r>
      <w:r>
        <w:rPr>
          <w:b w:val="0"/>
          <w:color w:val="231F20"/>
          <w:spacing w:val="-26"/>
          <w:w w:val="80"/>
        </w:rPr>
        <w:t> </w:t>
      </w:r>
      <w:r>
        <w:rPr>
          <w:b w:val="0"/>
          <w:color w:val="231F20"/>
          <w:w w:val="80"/>
        </w:rPr>
        <w:t>in</w:t>
      </w:r>
      <w:r>
        <w:rPr>
          <w:b w:val="0"/>
          <w:color w:val="231F20"/>
          <w:spacing w:val="-26"/>
          <w:w w:val="80"/>
        </w:rPr>
        <w:t> </w:t>
      </w:r>
      <w:r>
        <w:rPr>
          <w:b w:val="0"/>
          <w:color w:val="231F20"/>
          <w:spacing w:val="-4"/>
          <w:w w:val="80"/>
        </w:rPr>
        <w:t>rates</w:t>
      </w:r>
      <w:r>
        <w:rPr>
          <w:b w:val="0"/>
          <w:color w:val="231F20"/>
          <w:spacing w:val="-26"/>
          <w:w w:val="80"/>
        </w:rPr>
        <w:t> </w:t>
      </w:r>
      <w:r>
        <w:rPr>
          <w:b w:val="0"/>
          <w:color w:val="231F20"/>
          <w:spacing w:val="-4"/>
          <w:w w:val="80"/>
        </w:rPr>
        <w:t>earned </w:t>
      </w:r>
      <w:r>
        <w:rPr>
          <w:b w:val="0"/>
          <w:color w:val="231F20"/>
          <w:spacing w:val="-3"/>
          <w:w w:val="80"/>
        </w:rPr>
        <w:t>on</w:t>
      </w:r>
      <w:r>
        <w:rPr>
          <w:b w:val="0"/>
          <w:color w:val="231F20"/>
          <w:spacing w:val="-23"/>
          <w:w w:val="80"/>
        </w:rPr>
        <w:t> </w:t>
      </w:r>
      <w:r>
        <w:rPr>
          <w:b w:val="0"/>
          <w:color w:val="231F20"/>
          <w:spacing w:val="-4"/>
          <w:w w:val="80"/>
        </w:rPr>
        <w:t>cash</w:t>
      </w:r>
      <w:r>
        <w:rPr>
          <w:b w:val="0"/>
          <w:color w:val="231F20"/>
          <w:spacing w:val="-22"/>
          <w:w w:val="80"/>
        </w:rPr>
        <w:t> </w:t>
      </w:r>
      <w:r>
        <w:rPr>
          <w:b w:val="0"/>
          <w:color w:val="231F20"/>
          <w:spacing w:val="-3"/>
          <w:w w:val="80"/>
        </w:rPr>
        <w:t>and</w:t>
      </w:r>
      <w:r>
        <w:rPr>
          <w:b w:val="0"/>
          <w:color w:val="231F20"/>
          <w:spacing w:val="-23"/>
          <w:w w:val="80"/>
        </w:rPr>
        <w:t> </w:t>
      </w:r>
      <w:r>
        <w:rPr>
          <w:b w:val="0"/>
          <w:color w:val="231F20"/>
          <w:spacing w:val="-5"/>
          <w:w w:val="80"/>
        </w:rPr>
        <w:t>investments.</w:t>
      </w:r>
    </w:p>
    <w:p>
      <w:pPr>
        <w:spacing w:after="0" w:line="244" w:lineRule="auto"/>
        <w:jc w:val="both"/>
        <w:sectPr>
          <w:type w:val="continuous"/>
          <w:pgSz w:w="12240" w:h="15840"/>
          <w:pgMar w:top="1140" w:bottom="280" w:left="1080" w:right="1700"/>
          <w:cols w:num="2" w:equalWidth="0">
            <w:col w:w="4442" w:space="358"/>
            <w:col w:w="4660"/>
          </w:cols>
        </w:sectPr>
      </w:pPr>
    </w:p>
    <w:p>
      <w:pPr>
        <w:pStyle w:val="BodyText"/>
        <w:spacing w:line="244" w:lineRule="auto" w:before="126"/>
        <w:ind w:left="120" w:right="214" w:firstLine="399"/>
        <w:jc w:val="both"/>
        <w:rPr>
          <w:b w:val="0"/>
        </w:rPr>
      </w:pPr>
      <w:r>
        <w:rPr>
          <w:b w:val="0"/>
          <w:color w:val="231F20"/>
          <w:w w:val="80"/>
        </w:rPr>
        <w:t>Other</w:t>
      </w:r>
      <w:r>
        <w:rPr>
          <w:b w:val="0"/>
          <w:color w:val="231F20"/>
          <w:spacing w:val="-22"/>
          <w:w w:val="80"/>
        </w:rPr>
        <w:t> </w:t>
      </w:r>
      <w:r>
        <w:rPr>
          <w:b w:val="0"/>
          <w:color w:val="231F20"/>
          <w:w w:val="80"/>
        </w:rPr>
        <w:t>(gains)</w:t>
      </w:r>
      <w:r>
        <w:rPr>
          <w:b w:val="0"/>
          <w:color w:val="231F20"/>
          <w:spacing w:val="-23"/>
          <w:w w:val="80"/>
        </w:rPr>
        <w:t> </w:t>
      </w:r>
      <w:r>
        <w:rPr>
          <w:b w:val="0"/>
          <w:color w:val="231F20"/>
          <w:w w:val="80"/>
        </w:rPr>
        <w:t>losses,</w:t>
      </w:r>
      <w:r>
        <w:rPr>
          <w:b w:val="0"/>
          <w:color w:val="231F20"/>
          <w:spacing w:val="-21"/>
          <w:w w:val="80"/>
        </w:rPr>
        <w:t> </w:t>
      </w:r>
      <w:r>
        <w:rPr>
          <w:b w:val="0"/>
          <w:color w:val="231F20"/>
          <w:w w:val="80"/>
        </w:rPr>
        <w:t>net,</w:t>
      </w:r>
      <w:r>
        <w:rPr>
          <w:b w:val="0"/>
          <w:color w:val="231F20"/>
          <w:spacing w:val="-23"/>
          <w:w w:val="80"/>
        </w:rPr>
        <w:t> </w:t>
      </w:r>
      <w:r>
        <w:rPr>
          <w:b w:val="0"/>
          <w:color w:val="231F20"/>
          <w:w w:val="80"/>
        </w:rPr>
        <w:t>primarily</w:t>
      </w:r>
      <w:r>
        <w:rPr>
          <w:b w:val="0"/>
          <w:color w:val="231F20"/>
          <w:spacing w:val="-22"/>
          <w:w w:val="80"/>
        </w:rPr>
        <w:t> </w:t>
      </w:r>
      <w:r>
        <w:rPr>
          <w:b w:val="0"/>
          <w:color w:val="231F20"/>
          <w:w w:val="80"/>
        </w:rPr>
        <w:t>includes</w:t>
      </w:r>
      <w:r>
        <w:rPr>
          <w:b w:val="0"/>
          <w:color w:val="231F20"/>
          <w:spacing w:val="-24"/>
          <w:w w:val="80"/>
        </w:rPr>
        <w:t> </w:t>
      </w:r>
      <w:r>
        <w:rPr>
          <w:b w:val="0"/>
          <w:color w:val="231F20"/>
          <w:w w:val="80"/>
        </w:rPr>
        <w:t>amounts</w:t>
      </w:r>
      <w:r>
        <w:rPr>
          <w:b w:val="0"/>
          <w:color w:val="231F20"/>
          <w:spacing w:val="-24"/>
          <w:w w:val="80"/>
        </w:rPr>
        <w:t> </w:t>
      </w:r>
      <w:r>
        <w:rPr>
          <w:b w:val="0"/>
          <w:color w:val="231F20"/>
          <w:w w:val="80"/>
        </w:rPr>
        <w:t>recorded</w:t>
      </w:r>
      <w:r>
        <w:rPr>
          <w:b w:val="0"/>
          <w:color w:val="231F20"/>
          <w:spacing w:val="-24"/>
          <w:w w:val="80"/>
        </w:rPr>
        <w:t> </w:t>
      </w:r>
      <w:r>
        <w:rPr>
          <w:b w:val="0"/>
          <w:color w:val="231F20"/>
          <w:w w:val="80"/>
        </w:rPr>
        <w:t>in</w:t>
      </w:r>
      <w:r>
        <w:rPr>
          <w:b w:val="0"/>
          <w:color w:val="231F20"/>
          <w:spacing w:val="-23"/>
          <w:w w:val="80"/>
        </w:rPr>
        <w:t> </w:t>
      </w:r>
      <w:r>
        <w:rPr>
          <w:b w:val="0"/>
          <w:color w:val="231F20"/>
          <w:w w:val="80"/>
        </w:rPr>
        <w:t>accordance</w:t>
      </w:r>
      <w:r>
        <w:rPr>
          <w:b w:val="0"/>
          <w:color w:val="231F20"/>
          <w:spacing w:val="-25"/>
          <w:w w:val="80"/>
        </w:rPr>
        <w:t> </w:t>
      </w:r>
      <w:r>
        <w:rPr>
          <w:b w:val="0"/>
          <w:color w:val="231F20"/>
          <w:w w:val="80"/>
        </w:rPr>
        <w:t>with</w:t>
      </w:r>
      <w:r>
        <w:rPr>
          <w:b w:val="0"/>
          <w:color w:val="231F20"/>
          <w:spacing w:val="-24"/>
          <w:w w:val="80"/>
        </w:rPr>
        <w:t> </w:t>
      </w:r>
      <w:r>
        <w:rPr>
          <w:b w:val="0"/>
          <w:color w:val="231F20"/>
          <w:w w:val="80"/>
        </w:rPr>
        <w:t>the</w:t>
      </w:r>
      <w:r>
        <w:rPr>
          <w:b w:val="0"/>
          <w:color w:val="231F20"/>
          <w:spacing w:val="-22"/>
          <w:w w:val="80"/>
        </w:rPr>
        <w:t> </w:t>
      </w:r>
      <w:r>
        <w:rPr>
          <w:b w:val="0"/>
          <w:color w:val="231F20"/>
          <w:w w:val="80"/>
        </w:rPr>
        <w:t>Company’s</w:t>
      </w:r>
      <w:r>
        <w:rPr>
          <w:b w:val="0"/>
          <w:color w:val="231F20"/>
          <w:spacing w:val="-24"/>
          <w:w w:val="80"/>
        </w:rPr>
        <w:t> </w:t>
      </w:r>
      <w:r>
        <w:rPr>
          <w:b w:val="0"/>
          <w:color w:val="231F20"/>
          <w:w w:val="80"/>
        </w:rPr>
        <w:t>hedging</w:t>
      </w:r>
      <w:r>
        <w:rPr>
          <w:b w:val="0"/>
          <w:color w:val="231F20"/>
          <w:spacing w:val="-24"/>
          <w:w w:val="80"/>
        </w:rPr>
        <w:t> </w:t>
      </w:r>
      <w:r>
        <w:rPr>
          <w:b w:val="0"/>
          <w:color w:val="231F20"/>
          <w:w w:val="80"/>
        </w:rPr>
        <w:t>activities </w:t>
      </w:r>
      <w:r>
        <w:rPr>
          <w:b w:val="0"/>
          <w:color w:val="231F20"/>
          <w:w w:val="85"/>
        </w:rPr>
        <w:t>and</w:t>
      </w:r>
      <w:r>
        <w:rPr>
          <w:b w:val="0"/>
          <w:color w:val="231F20"/>
          <w:spacing w:val="-26"/>
          <w:w w:val="85"/>
        </w:rPr>
        <w:t> </w:t>
      </w:r>
      <w:r>
        <w:rPr>
          <w:b w:val="0"/>
          <w:color w:val="231F20"/>
          <w:w w:val="85"/>
        </w:rPr>
        <w:t>SFAS</w:t>
      </w:r>
      <w:r>
        <w:rPr>
          <w:b w:val="0"/>
          <w:color w:val="231F20"/>
          <w:spacing w:val="-25"/>
          <w:w w:val="85"/>
        </w:rPr>
        <w:t> </w:t>
      </w:r>
      <w:r>
        <w:rPr>
          <w:b w:val="0"/>
          <w:color w:val="231F20"/>
          <w:w w:val="85"/>
        </w:rPr>
        <w:t>133.</w:t>
      </w:r>
      <w:r>
        <w:rPr>
          <w:b w:val="0"/>
          <w:color w:val="231F20"/>
          <w:spacing w:val="-25"/>
          <w:w w:val="85"/>
        </w:rPr>
        <w:t> </w:t>
      </w:r>
      <w:r>
        <w:rPr>
          <w:b w:val="0"/>
          <w:color w:val="231F20"/>
          <w:w w:val="85"/>
        </w:rPr>
        <w:t>During</w:t>
      </w:r>
      <w:r>
        <w:rPr>
          <w:b w:val="0"/>
          <w:color w:val="231F20"/>
          <w:spacing w:val="-25"/>
          <w:w w:val="85"/>
        </w:rPr>
        <w:t> </w:t>
      </w:r>
      <w:r>
        <w:rPr>
          <w:b w:val="0"/>
          <w:color w:val="231F20"/>
          <w:w w:val="85"/>
        </w:rPr>
        <w:t>2006,</w:t>
      </w:r>
      <w:r>
        <w:rPr>
          <w:b w:val="0"/>
          <w:color w:val="231F20"/>
          <w:spacing w:val="-25"/>
          <w:w w:val="85"/>
        </w:rPr>
        <w:t> </w:t>
      </w:r>
      <w:r>
        <w:rPr>
          <w:b w:val="0"/>
          <w:color w:val="231F20"/>
          <w:w w:val="85"/>
        </w:rPr>
        <w:t>the</w:t>
      </w:r>
      <w:r>
        <w:rPr>
          <w:b w:val="0"/>
          <w:color w:val="231F20"/>
          <w:spacing w:val="-25"/>
          <w:w w:val="85"/>
        </w:rPr>
        <w:t> </w:t>
      </w:r>
      <w:r>
        <w:rPr>
          <w:b w:val="0"/>
          <w:color w:val="231F20"/>
          <w:w w:val="85"/>
        </w:rPr>
        <w:t>Company</w:t>
      </w:r>
      <w:r>
        <w:rPr>
          <w:b w:val="0"/>
          <w:color w:val="231F20"/>
          <w:spacing w:val="-27"/>
          <w:w w:val="85"/>
        </w:rPr>
        <w:t> </w:t>
      </w:r>
      <w:r>
        <w:rPr>
          <w:b w:val="0"/>
          <w:color w:val="231F20"/>
          <w:w w:val="85"/>
        </w:rPr>
        <w:t>recorded</w:t>
      </w:r>
      <w:r>
        <w:rPr>
          <w:b w:val="0"/>
          <w:color w:val="231F20"/>
          <w:spacing w:val="-25"/>
          <w:w w:val="85"/>
        </w:rPr>
        <w:t> </w:t>
      </w:r>
      <w:r>
        <w:rPr>
          <w:b w:val="0"/>
          <w:color w:val="231F20"/>
          <w:w w:val="85"/>
        </w:rPr>
        <w:t>losses</w:t>
      </w:r>
      <w:r>
        <w:rPr>
          <w:b w:val="0"/>
          <w:color w:val="231F20"/>
          <w:spacing w:val="-25"/>
          <w:w w:val="85"/>
        </w:rPr>
        <w:t> </w:t>
      </w:r>
      <w:r>
        <w:rPr>
          <w:b w:val="0"/>
          <w:color w:val="231F20"/>
          <w:w w:val="85"/>
        </w:rPr>
        <w:t>related</w:t>
      </w:r>
      <w:r>
        <w:rPr>
          <w:b w:val="0"/>
          <w:color w:val="231F20"/>
          <w:spacing w:val="-26"/>
          <w:w w:val="85"/>
        </w:rPr>
        <w:t> </w:t>
      </w:r>
      <w:r>
        <w:rPr>
          <w:b w:val="0"/>
          <w:color w:val="231F20"/>
          <w:w w:val="85"/>
        </w:rPr>
        <w:t>to</w:t>
      </w:r>
      <w:r>
        <w:rPr>
          <w:b w:val="0"/>
          <w:color w:val="231F20"/>
          <w:spacing w:val="-25"/>
          <w:w w:val="85"/>
        </w:rPr>
        <w:t> </w:t>
      </w:r>
      <w:r>
        <w:rPr>
          <w:b w:val="0"/>
          <w:color w:val="231F20"/>
          <w:w w:val="85"/>
        </w:rPr>
        <w:t>the</w:t>
      </w:r>
      <w:r>
        <w:rPr>
          <w:b w:val="0"/>
          <w:color w:val="231F20"/>
          <w:spacing w:val="-25"/>
          <w:w w:val="85"/>
        </w:rPr>
        <w:t> </w:t>
      </w:r>
      <w:r>
        <w:rPr>
          <w:b w:val="0"/>
          <w:color w:val="231F20"/>
          <w:w w:val="85"/>
        </w:rPr>
        <w:t>ineffectiveness</w:t>
      </w:r>
      <w:r>
        <w:rPr>
          <w:b w:val="0"/>
          <w:color w:val="231F20"/>
          <w:spacing w:val="-27"/>
          <w:w w:val="85"/>
        </w:rPr>
        <w:t> </w:t>
      </w:r>
      <w:r>
        <w:rPr>
          <w:b w:val="0"/>
          <w:color w:val="231F20"/>
          <w:w w:val="85"/>
        </w:rPr>
        <w:t>of</w:t>
      </w:r>
      <w:r>
        <w:rPr>
          <w:b w:val="0"/>
          <w:color w:val="231F20"/>
          <w:spacing w:val="-25"/>
          <w:w w:val="85"/>
        </w:rPr>
        <w:t> </w:t>
      </w:r>
      <w:r>
        <w:rPr>
          <w:b w:val="0"/>
          <w:color w:val="231F20"/>
          <w:w w:val="85"/>
        </w:rPr>
        <w:t>its</w:t>
      </w:r>
      <w:r>
        <w:rPr>
          <w:b w:val="0"/>
          <w:color w:val="231F20"/>
          <w:spacing w:val="-25"/>
          <w:w w:val="85"/>
        </w:rPr>
        <w:t> </w:t>
      </w:r>
      <w:r>
        <w:rPr>
          <w:b w:val="0"/>
          <w:color w:val="231F20"/>
          <w:w w:val="85"/>
        </w:rPr>
        <w:t>hedges</w:t>
      </w:r>
      <w:r>
        <w:rPr>
          <w:b w:val="0"/>
          <w:color w:val="231F20"/>
          <w:spacing w:val="-26"/>
          <w:w w:val="85"/>
        </w:rPr>
        <w:t> </w:t>
      </w:r>
      <w:r>
        <w:rPr>
          <w:b w:val="0"/>
          <w:color w:val="231F20"/>
          <w:w w:val="85"/>
        </w:rPr>
        <w:t>as</w:t>
      </w:r>
      <w:r>
        <w:rPr>
          <w:b w:val="0"/>
          <w:color w:val="231F20"/>
          <w:spacing w:val="-25"/>
          <w:w w:val="85"/>
        </w:rPr>
        <w:t> </w:t>
      </w:r>
      <w:r>
        <w:rPr>
          <w:b w:val="0"/>
          <w:color w:val="231F20"/>
          <w:w w:val="85"/>
        </w:rPr>
        <w:t>well</w:t>
      </w:r>
      <w:r>
        <w:rPr>
          <w:b w:val="0"/>
          <w:color w:val="231F20"/>
          <w:spacing w:val="-26"/>
          <w:w w:val="85"/>
        </w:rPr>
        <w:t> </w:t>
      </w:r>
      <w:r>
        <w:rPr>
          <w:b w:val="0"/>
          <w:color w:val="231F20"/>
          <w:w w:val="85"/>
        </w:rPr>
        <w:t>as</w:t>
      </w:r>
      <w:r>
        <w:rPr>
          <w:b w:val="0"/>
          <w:color w:val="231F20"/>
          <w:spacing w:val="-25"/>
          <w:w w:val="85"/>
        </w:rPr>
        <w:t> </w:t>
      </w:r>
      <w:r>
        <w:rPr>
          <w:b w:val="0"/>
          <w:color w:val="231F20"/>
          <w:w w:val="85"/>
        </w:rPr>
        <w:t>the </w:t>
      </w:r>
      <w:r>
        <w:rPr>
          <w:b w:val="0"/>
          <w:color w:val="231F20"/>
          <w:w w:val="80"/>
        </w:rPr>
        <w:t>decrease</w:t>
      </w:r>
      <w:r>
        <w:rPr>
          <w:b w:val="0"/>
          <w:color w:val="231F20"/>
          <w:spacing w:val="-24"/>
          <w:w w:val="80"/>
        </w:rPr>
        <w:t> </w:t>
      </w:r>
      <w:r>
        <w:rPr>
          <w:b w:val="0"/>
          <w:color w:val="231F20"/>
          <w:w w:val="80"/>
        </w:rPr>
        <w:t>in</w:t>
      </w:r>
      <w:r>
        <w:rPr>
          <w:b w:val="0"/>
          <w:color w:val="231F20"/>
          <w:spacing w:val="-22"/>
          <w:w w:val="80"/>
        </w:rPr>
        <w:t> </w:t>
      </w:r>
      <w:r>
        <w:rPr>
          <w:b w:val="0"/>
          <w:color w:val="231F20"/>
          <w:w w:val="80"/>
        </w:rPr>
        <w:t>market</w:t>
      </w:r>
      <w:r>
        <w:rPr>
          <w:b w:val="0"/>
          <w:color w:val="231F20"/>
          <w:spacing w:val="-24"/>
          <w:w w:val="80"/>
        </w:rPr>
        <w:t> </w:t>
      </w:r>
      <w:r>
        <w:rPr>
          <w:b w:val="0"/>
          <w:color w:val="231F20"/>
          <w:w w:val="80"/>
        </w:rPr>
        <w:t>value</w:t>
      </w:r>
      <w:r>
        <w:rPr>
          <w:b w:val="0"/>
          <w:color w:val="231F20"/>
          <w:spacing w:val="-24"/>
          <w:w w:val="80"/>
        </w:rPr>
        <w:t> </w:t>
      </w:r>
      <w:r>
        <w:rPr>
          <w:b w:val="0"/>
          <w:color w:val="231F20"/>
          <w:w w:val="80"/>
        </w:rPr>
        <w:t>of</w:t>
      </w:r>
      <w:r>
        <w:rPr>
          <w:b w:val="0"/>
          <w:color w:val="231F20"/>
          <w:spacing w:val="-23"/>
          <w:w w:val="80"/>
        </w:rPr>
        <w:t> </w:t>
      </w:r>
      <w:r>
        <w:rPr>
          <w:b w:val="0"/>
          <w:color w:val="231F20"/>
          <w:w w:val="80"/>
        </w:rPr>
        <w:t>fuel</w:t>
      </w:r>
      <w:r>
        <w:rPr>
          <w:b w:val="0"/>
          <w:color w:val="231F20"/>
          <w:spacing w:val="-23"/>
          <w:w w:val="80"/>
        </w:rPr>
        <w:t> </w:t>
      </w:r>
      <w:r>
        <w:rPr>
          <w:b w:val="0"/>
          <w:color w:val="231F20"/>
          <w:w w:val="80"/>
        </w:rPr>
        <w:t>derivative</w:t>
      </w:r>
      <w:r>
        <w:rPr>
          <w:b w:val="0"/>
          <w:color w:val="231F20"/>
          <w:spacing w:val="-25"/>
          <w:w w:val="80"/>
        </w:rPr>
        <w:t> </w:t>
      </w:r>
      <w:r>
        <w:rPr>
          <w:b w:val="0"/>
          <w:color w:val="231F20"/>
          <w:w w:val="80"/>
        </w:rPr>
        <w:t>contracts</w:t>
      </w:r>
      <w:r>
        <w:rPr>
          <w:b w:val="0"/>
          <w:color w:val="231F20"/>
          <w:spacing w:val="-23"/>
          <w:w w:val="80"/>
        </w:rPr>
        <w:t> </w:t>
      </w:r>
      <w:r>
        <w:rPr>
          <w:b w:val="0"/>
          <w:color w:val="231F20"/>
          <w:w w:val="80"/>
        </w:rPr>
        <w:t>that</w:t>
      </w:r>
      <w:r>
        <w:rPr>
          <w:b w:val="0"/>
          <w:color w:val="231F20"/>
          <w:spacing w:val="-23"/>
          <w:w w:val="80"/>
        </w:rPr>
        <w:t> </w:t>
      </w:r>
      <w:r>
        <w:rPr>
          <w:b w:val="0"/>
          <w:color w:val="231F20"/>
          <w:w w:val="80"/>
        </w:rPr>
        <w:t>were</w:t>
      </w:r>
      <w:r>
        <w:rPr>
          <w:b w:val="0"/>
          <w:color w:val="231F20"/>
          <w:spacing w:val="-24"/>
          <w:w w:val="80"/>
        </w:rPr>
        <w:t> </w:t>
      </w:r>
      <w:r>
        <w:rPr>
          <w:b w:val="0"/>
          <w:color w:val="231F20"/>
          <w:w w:val="80"/>
        </w:rPr>
        <w:t>marked</w:t>
      </w:r>
      <w:r>
        <w:rPr>
          <w:b w:val="0"/>
          <w:color w:val="231F20"/>
          <w:spacing w:val="-24"/>
          <w:w w:val="80"/>
        </w:rPr>
        <w:t> </w:t>
      </w:r>
      <w:r>
        <w:rPr>
          <w:b w:val="0"/>
          <w:color w:val="231F20"/>
          <w:w w:val="80"/>
        </w:rPr>
        <w:t>to</w:t>
      </w:r>
      <w:r>
        <w:rPr>
          <w:b w:val="0"/>
          <w:color w:val="231F20"/>
          <w:spacing w:val="-22"/>
          <w:w w:val="80"/>
        </w:rPr>
        <w:t> </w:t>
      </w:r>
      <w:r>
        <w:rPr>
          <w:b w:val="0"/>
          <w:color w:val="231F20"/>
          <w:w w:val="80"/>
        </w:rPr>
        <w:t>market</w:t>
      </w:r>
      <w:r>
        <w:rPr>
          <w:b w:val="0"/>
          <w:color w:val="231F20"/>
          <w:spacing w:val="-23"/>
          <w:w w:val="80"/>
        </w:rPr>
        <w:t> </w:t>
      </w:r>
      <w:r>
        <w:rPr>
          <w:b w:val="0"/>
          <w:color w:val="231F20"/>
          <w:w w:val="80"/>
        </w:rPr>
        <w:t>because</w:t>
      </w:r>
      <w:r>
        <w:rPr>
          <w:b w:val="0"/>
          <w:color w:val="231F20"/>
          <w:spacing w:val="-25"/>
          <w:w w:val="80"/>
        </w:rPr>
        <w:t> </w:t>
      </w:r>
      <w:r>
        <w:rPr>
          <w:b w:val="0"/>
          <w:color w:val="231F20"/>
          <w:w w:val="80"/>
        </w:rPr>
        <w:t>they</w:t>
      </w:r>
      <w:r>
        <w:rPr>
          <w:b w:val="0"/>
          <w:color w:val="231F20"/>
          <w:spacing w:val="-24"/>
          <w:w w:val="80"/>
        </w:rPr>
        <w:t> </w:t>
      </w:r>
      <w:r>
        <w:rPr>
          <w:b w:val="0"/>
          <w:color w:val="231F20"/>
          <w:w w:val="80"/>
        </w:rPr>
        <w:t>didn’t</w:t>
      </w:r>
      <w:r>
        <w:rPr>
          <w:b w:val="0"/>
          <w:color w:val="231F20"/>
          <w:spacing w:val="-23"/>
          <w:w w:val="80"/>
        </w:rPr>
        <w:t> </w:t>
      </w:r>
      <w:r>
        <w:rPr>
          <w:b w:val="0"/>
          <w:color w:val="231F20"/>
          <w:w w:val="80"/>
        </w:rPr>
        <w:t>qualify</w:t>
      </w:r>
      <w:r>
        <w:rPr>
          <w:b w:val="0"/>
          <w:color w:val="231F20"/>
          <w:spacing w:val="-24"/>
          <w:w w:val="80"/>
        </w:rPr>
        <w:t> </w:t>
      </w:r>
      <w:r>
        <w:rPr>
          <w:b w:val="0"/>
          <w:color w:val="231F20"/>
          <w:w w:val="80"/>
        </w:rPr>
        <w:t>for</w:t>
      </w:r>
      <w:r>
        <w:rPr>
          <w:b w:val="0"/>
          <w:color w:val="231F20"/>
          <w:spacing w:val="-22"/>
          <w:w w:val="80"/>
        </w:rPr>
        <w:t> </w:t>
      </w:r>
      <w:r>
        <w:rPr>
          <w:b w:val="0"/>
          <w:color w:val="231F20"/>
          <w:w w:val="80"/>
        </w:rPr>
        <w:t>SFAS</w:t>
      </w:r>
      <w:r>
        <w:rPr>
          <w:b w:val="0"/>
          <w:color w:val="231F20"/>
          <w:spacing w:val="-24"/>
          <w:w w:val="80"/>
        </w:rPr>
        <w:t> </w:t>
      </w:r>
      <w:r>
        <w:rPr>
          <w:b w:val="0"/>
          <w:color w:val="231F20"/>
          <w:w w:val="80"/>
        </w:rPr>
        <w:t>133 </w:t>
      </w:r>
      <w:r>
        <w:rPr>
          <w:b w:val="0"/>
          <w:color w:val="231F20"/>
          <w:w w:val="85"/>
        </w:rPr>
        <w:t>hedge</w:t>
      </w:r>
      <w:r>
        <w:rPr>
          <w:b w:val="0"/>
          <w:color w:val="231F20"/>
          <w:spacing w:val="-34"/>
          <w:w w:val="85"/>
        </w:rPr>
        <w:t> </w:t>
      </w:r>
      <w:r>
        <w:rPr>
          <w:b w:val="0"/>
          <w:color w:val="231F20"/>
          <w:w w:val="85"/>
        </w:rPr>
        <w:t>accounting.</w:t>
      </w:r>
      <w:r>
        <w:rPr>
          <w:b w:val="0"/>
          <w:color w:val="231F20"/>
          <w:spacing w:val="-34"/>
          <w:w w:val="85"/>
        </w:rPr>
        <w:t> </w:t>
      </w:r>
      <w:r>
        <w:rPr>
          <w:b w:val="0"/>
          <w:color w:val="231F20"/>
          <w:w w:val="85"/>
        </w:rPr>
        <w:t>The</w:t>
      </w:r>
      <w:r>
        <w:rPr>
          <w:b w:val="0"/>
          <w:color w:val="231F20"/>
          <w:spacing w:val="-34"/>
          <w:w w:val="85"/>
        </w:rPr>
        <w:t> </w:t>
      </w:r>
      <w:r>
        <w:rPr>
          <w:b w:val="0"/>
          <w:color w:val="231F20"/>
          <w:w w:val="85"/>
        </w:rPr>
        <w:t>losses</w:t>
      </w:r>
      <w:r>
        <w:rPr>
          <w:b w:val="0"/>
          <w:color w:val="231F20"/>
          <w:spacing w:val="-33"/>
          <w:w w:val="85"/>
        </w:rPr>
        <w:t> </w:t>
      </w:r>
      <w:r>
        <w:rPr>
          <w:b w:val="0"/>
          <w:color w:val="231F20"/>
          <w:w w:val="85"/>
        </w:rPr>
        <w:t>resulted</w:t>
      </w:r>
      <w:r>
        <w:rPr>
          <w:b w:val="0"/>
          <w:color w:val="231F20"/>
          <w:spacing w:val="-33"/>
          <w:w w:val="85"/>
        </w:rPr>
        <w:t> </w:t>
      </w:r>
      <w:r>
        <w:rPr>
          <w:b w:val="0"/>
          <w:color w:val="231F20"/>
          <w:w w:val="85"/>
        </w:rPr>
        <w:t>from</w:t>
      </w:r>
      <w:r>
        <w:rPr>
          <w:b w:val="0"/>
          <w:color w:val="231F20"/>
          <w:spacing w:val="-33"/>
          <w:w w:val="85"/>
        </w:rPr>
        <w:t> </w:t>
      </w:r>
      <w:r>
        <w:rPr>
          <w:b w:val="0"/>
          <w:color w:val="231F20"/>
          <w:w w:val="85"/>
        </w:rPr>
        <w:t>the</w:t>
      </w:r>
      <w:r>
        <w:rPr>
          <w:b w:val="0"/>
          <w:color w:val="231F20"/>
          <w:spacing w:val="-34"/>
          <w:w w:val="85"/>
        </w:rPr>
        <w:t> </w:t>
      </w:r>
      <w:r>
        <w:rPr>
          <w:b w:val="0"/>
          <w:color w:val="231F20"/>
          <w:w w:val="85"/>
        </w:rPr>
        <w:t>decrease</w:t>
      </w:r>
      <w:r>
        <w:rPr>
          <w:b w:val="0"/>
          <w:color w:val="231F20"/>
          <w:spacing w:val="-34"/>
          <w:w w:val="85"/>
        </w:rPr>
        <w:t> </w:t>
      </w:r>
      <w:r>
        <w:rPr>
          <w:b w:val="0"/>
          <w:color w:val="231F20"/>
          <w:w w:val="85"/>
        </w:rPr>
        <w:t>in</w:t>
      </w:r>
      <w:r>
        <w:rPr>
          <w:b w:val="0"/>
          <w:color w:val="231F20"/>
          <w:spacing w:val="-33"/>
          <w:w w:val="85"/>
        </w:rPr>
        <w:t> </w:t>
      </w:r>
      <w:r>
        <w:rPr>
          <w:b w:val="0"/>
          <w:color w:val="231F20"/>
          <w:w w:val="85"/>
        </w:rPr>
        <w:t>the</w:t>
      </w:r>
      <w:r>
        <w:rPr>
          <w:b w:val="0"/>
          <w:color w:val="231F20"/>
          <w:spacing w:val="-34"/>
          <w:w w:val="85"/>
        </w:rPr>
        <w:t> </w:t>
      </w:r>
      <w:r>
        <w:rPr>
          <w:b w:val="0"/>
          <w:color w:val="231F20"/>
          <w:w w:val="85"/>
        </w:rPr>
        <w:t>fair</w:t>
      </w:r>
      <w:r>
        <w:rPr>
          <w:b w:val="0"/>
          <w:color w:val="231F20"/>
          <w:spacing w:val="-33"/>
          <w:w w:val="85"/>
        </w:rPr>
        <w:t> </w:t>
      </w:r>
      <w:r>
        <w:rPr>
          <w:b w:val="0"/>
          <w:color w:val="231F20"/>
          <w:w w:val="85"/>
        </w:rPr>
        <w:t>value</w:t>
      </w:r>
      <w:r>
        <w:rPr>
          <w:b w:val="0"/>
          <w:color w:val="231F20"/>
          <w:spacing w:val="-34"/>
          <w:w w:val="85"/>
        </w:rPr>
        <w:t> </w:t>
      </w:r>
      <w:r>
        <w:rPr>
          <w:b w:val="0"/>
          <w:color w:val="231F20"/>
          <w:w w:val="85"/>
        </w:rPr>
        <w:t>of</w:t>
      </w:r>
      <w:r>
        <w:rPr>
          <w:b w:val="0"/>
          <w:color w:val="231F20"/>
          <w:spacing w:val="-33"/>
          <w:w w:val="85"/>
        </w:rPr>
        <w:t> </w:t>
      </w:r>
      <w:r>
        <w:rPr>
          <w:b w:val="0"/>
          <w:color w:val="231F20"/>
          <w:w w:val="85"/>
        </w:rPr>
        <w:t>the</w:t>
      </w:r>
      <w:r>
        <w:rPr>
          <w:b w:val="0"/>
          <w:color w:val="231F20"/>
          <w:spacing w:val="-34"/>
          <w:w w:val="85"/>
        </w:rPr>
        <w:t> </w:t>
      </w:r>
      <w:r>
        <w:rPr>
          <w:b w:val="0"/>
          <w:color w:val="231F20"/>
          <w:w w:val="85"/>
        </w:rPr>
        <w:t>Company’s</w:t>
      </w:r>
      <w:r>
        <w:rPr>
          <w:b w:val="0"/>
          <w:color w:val="231F20"/>
          <w:spacing w:val="-34"/>
          <w:w w:val="85"/>
        </w:rPr>
        <w:t> </w:t>
      </w:r>
      <w:r>
        <w:rPr>
          <w:b w:val="0"/>
          <w:color w:val="231F20"/>
          <w:w w:val="85"/>
        </w:rPr>
        <w:t>portfolio</w:t>
      </w:r>
      <w:r>
        <w:rPr>
          <w:b w:val="0"/>
          <w:color w:val="231F20"/>
          <w:spacing w:val="-33"/>
          <w:w w:val="85"/>
        </w:rPr>
        <w:t> </w:t>
      </w:r>
      <w:r>
        <w:rPr>
          <w:b w:val="0"/>
          <w:color w:val="231F20"/>
          <w:w w:val="85"/>
        </w:rPr>
        <w:t>of</w:t>
      </w:r>
      <w:r>
        <w:rPr>
          <w:b w:val="0"/>
          <w:color w:val="231F20"/>
          <w:spacing w:val="-33"/>
          <w:w w:val="85"/>
        </w:rPr>
        <w:t> </w:t>
      </w:r>
      <w:r>
        <w:rPr>
          <w:b w:val="0"/>
          <w:color w:val="231F20"/>
          <w:w w:val="85"/>
        </w:rPr>
        <w:t>fuel</w:t>
      </w:r>
      <w:r>
        <w:rPr>
          <w:b w:val="0"/>
          <w:color w:val="231F20"/>
          <w:spacing w:val="-33"/>
          <w:w w:val="85"/>
        </w:rPr>
        <w:t> </w:t>
      </w:r>
      <w:r>
        <w:rPr>
          <w:b w:val="0"/>
          <w:color w:val="231F20"/>
          <w:w w:val="85"/>
        </w:rPr>
        <w:t>derivative </w:t>
      </w:r>
      <w:r>
        <w:rPr>
          <w:b w:val="0"/>
          <w:color w:val="231F20"/>
          <w:w w:val="80"/>
        </w:rPr>
        <w:t>instruments</w:t>
      </w:r>
      <w:r>
        <w:rPr>
          <w:b w:val="0"/>
          <w:color w:val="231F20"/>
          <w:spacing w:val="-22"/>
          <w:w w:val="80"/>
        </w:rPr>
        <w:t> </w:t>
      </w:r>
      <w:r>
        <w:rPr>
          <w:b w:val="0"/>
          <w:color w:val="231F20"/>
          <w:w w:val="80"/>
        </w:rPr>
        <w:t>as</w:t>
      </w:r>
      <w:r>
        <w:rPr>
          <w:b w:val="0"/>
          <w:color w:val="231F20"/>
          <w:spacing w:val="-23"/>
          <w:w w:val="80"/>
        </w:rPr>
        <w:t> </w:t>
      </w:r>
      <w:r>
        <w:rPr>
          <w:b w:val="0"/>
          <w:color w:val="231F20"/>
          <w:w w:val="80"/>
        </w:rPr>
        <w:t>commodity</w:t>
      </w:r>
      <w:r>
        <w:rPr>
          <w:b w:val="0"/>
          <w:color w:val="231F20"/>
          <w:spacing w:val="-24"/>
          <w:w w:val="80"/>
        </w:rPr>
        <w:t> </w:t>
      </w:r>
      <w:r>
        <w:rPr>
          <w:b w:val="0"/>
          <w:color w:val="231F20"/>
          <w:w w:val="80"/>
        </w:rPr>
        <w:t>prices</w:t>
      </w:r>
      <w:r>
        <w:rPr>
          <w:b w:val="0"/>
          <w:color w:val="231F20"/>
          <w:spacing w:val="-23"/>
          <w:w w:val="80"/>
        </w:rPr>
        <w:t> </w:t>
      </w:r>
      <w:r>
        <w:rPr>
          <w:b w:val="0"/>
          <w:color w:val="231F20"/>
          <w:w w:val="80"/>
        </w:rPr>
        <w:t>declined</w:t>
      </w:r>
      <w:r>
        <w:rPr>
          <w:b w:val="0"/>
          <w:color w:val="231F20"/>
          <w:spacing w:val="-25"/>
          <w:w w:val="80"/>
        </w:rPr>
        <w:t> </w:t>
      </w:r>
      <w:r>
        <w:rPr>
          <w:b w:val="0"/>
          <w:color w:val="231F20"/>
          <w:w w:val="80"/>
        </w:rPr>
        <w:t>during</w:t>
      </w:r>
      <w:r>
        <w:rPr>
          <w:b w:val="0"/>
          <w:color w:val="231F20"/>
          <w:spacing w:val="-23"/>
          <w:w w:val="80"/>
        </w:rPr>
        <w:t> </w:t>
      </w:r>
      <w:r>
        <w:rPr>
          <w:b w:val="0"/>
          <w:color w:val="231F20"/>
          <w:w w:val="80"/>
        </w:rPr>
        <w:t>the</w:t>
      </w:r>
      <w:r>
        <w:rPr>
          <w:b w:val="0"/>
          <w:color w:val="231F20"/>
          <w:spacing w:val="-23"/>
          <w:w w:val="80"/>
        </w:rPr>
        <w:t> </w:t>
      </w:r>
      <w:r>
        <w:rPr>
          <w:b w:val="0"/>
          <w:color w:val="231F20"/>
          <w:w w:val="80"/>
        </w:rPr>
        <w:t>year.</w:t>
      </w:r>
      <w:r>
        <w:rPr>
          <w:b w:val="0"/>
          <w:color w:val="231F20"/>
          <w:spacing w:val="-24"/>
          <w:w w:val="80"/>
        </w:rPr>
        <w:t> </w:t>
      </w:r>
      <w:r>
        <w:rPr>
          <w:b w:val="0"/>
          <w:color w:val="231F20"/>
          <w:w w:val="80"/>
        </w:rPr>
        <w:t>During</w:t>
      </w:r>
      <w:r>
        <w:rPr>
          <w:b w:val="0"/>
          <w:color w:val="231F20"/>
          <w:spacing w:val="-24"/>
          <w:w w:val="80"/>
        </w:rPr>
        <w:t> </w:t>
      </w:r>
      <w:r>
        <w:rPr>
          <w:b w:val="0"/>
          <w:color w:val="231F20"/>
          <w:w w:val="80"/>
        </w:rPr>
        <w:t>2005,</w:t>
      </w:r>
      <w:r>
        <w:rPr>
          <w:b w:val="0"/>
          <w:color w:val="231F20"/>
          <w:spacing w:val="-23"/>
          <w:w w:val="80"/>
        </w:rPr>
        <w:t> </w:t>
      </w:r>
      <w:r>
        <w:rPr>
          <w:b w:val="0"/>
          <w:color w:val="231F20"/>
          <w:w w:val="80"/>
        </w:rPr>
        <w:t>the</w:t>
      </w:r>
      <w:r>
        <w:rPr>
          <w:b w:val="0"/>
          <w:color w:val="231F20"/>
          <w:spacing w:val="-23"/>
          <w:w w:val="80"/>
        </w:rPr>
        <w:t> </w:t>
      </w:r>
      <w:r>
        <w:rPr>
          <w:b w:val="0"/>
          <w:color w:val="231F20"/>
          <w:w w:val="80"/>
        </w:rPr>
        <w:t>Company</w:t>
      </w:r>
      <w:r>
        <w:rPr>
          <w:b w:val="0"/>
          <w:color w:val="231F20"/>
          <w:spacing w:val="-25"/>
          <w:w w:val="80"/>
        </w:rPr>
        <w:t> </w:t>
      </w:r>
      <w:r>
        <w:rPr>
          <w:b w:val="0"/>
          <w:color w:val="231F20"/>
          <w:w w:val="80"/>
        </w:rPr>
        <w:t>recorded</w:t>
      </w:r>
      <w:r>
        <w:rPr>
          <w:b w:val="0"/>
          <w:color w:val="231F20"/>
          <w:spacing w:val="-24"/>
          <w:w w:val="80"/>
        </w:rPr>
        <w:t> </w:t>
      </w:r>
      <w:r>
        <w:rPr>
          <w:b w:val="0"/>
          <w:color w:val="231F20"/>
          <w:w w:val="80"/>
        </w:rPr>
        <w:t>significant</w:t>
      </w:r>
      <w:r>
        <w:rPr>
          <w:b w:val="0"/>
          <w:color w:val="231F20"/>
          <w:spacing w:val="-23"/>
          <w:w w:val="80"/>
        </w:rPr>
        <w:t> </w:t>
      </w:r>
      <w:r>
        <w:rPr>
          <w:b w:val="0"/>
          <w:color w:val="231F20"/>
          <w:w w:val="80"/>
        </w:rPr>
        <w:t>gains</w:t>
      </w:r>
      <w:r>
        <w:rPr>
          <w:b w:val="0"/>
          <w:color w:val="231F20"/>
          <w:spacing w:val="-23"/>
          <w:w w:val="80"/>
        </w:rPr>
        <w:t> </w:t>
      </w:r>
      <w:r>
        <w:rPr>
          <w:b w:val="0"/>
          <w:color w:val="231F20"/>
          <w:w w:val="80"/>
        </w:rPr>
        <w:t>related to</w:t>
      </w:r>
      <w:r>
        <w:rPr>
          <w:b w:val="0"/>
          <w:color w:val="231F20"/>
          <w:spacing w:val="-19"/>
          <w:w w:val="80"/>
        </w:rPr>
        <w:t> </w:t>
      </w:r>
      <w:r>
        <w:rPr>
          <w:b w:val="0"/>
          <w:color w:val="231F20"/>
          <w:w w:val="80"/>
        </w:rPr>
        <w:t>the</w:t>
      </w:r>
      <w:r>
        <w:rPr>
          <w:b w:val="0"/>
          <w:color w:val="231F20"/>
          <w:spacing w:val="-19"/>
          <w:w w:val="80"/>
        </w:rPr>
        <w:t> </w:t>
      </w:r>
      <w:r>
        <w:rPr>
          <w:b w:val="0"/>
          <w:color w:val="231F20"/>
          <w:w w:val="80"/>
        </w:rPr>
        <w:t>ineffectiveness</w:t>
      </w:r>
      <w:r>
        <w:rPr>
          <w:b w:val="0"/>
          <w:color w:val="231F20"/>
          <w:spacing w:val="-20"/>
          <w:w w:val="80"/>
        </w:rPr>
        <w:t> </w:t>
      </w:r>
      <w:r>
        <w:rPr>
          <w:b w:val="0"/>
          <w:color w:val="231F20"/>
          <w:w w:val="80"/>
        </w:rPr>
        <w:t>of</w:t>
      </w:r>
      <w:r>
        <w:rPr>
          <w:b w:val="0"/>
          <w:color w:val="231F20"/>
          <w:spacing w:val="-19"/>
          <w:w w:val="80"/>
        </w:rPr>
        <w:t> </w:t>
      </w:r>
      <w:r>
        <w:rPr>
          <w:b w:val="0"/>
          <w:color w:val="231F20"/>
          <w:w w:val="80"/>
        </w:rPr>
        <w:t>its</w:t>
      </w:r>
      <w:r>
        <w:rPr>
          <w:b w:val="0"/>
          <w:color w:val="231F20"/>
          <w:spacing w:val="-18"/>
          <w:w w:val="80"/>
        </w:rPr>
        <w:t> </w:t>
      </w:r>
      <w:r>
        <w:rPr>
          <w:b w:val="0"/>
          <w:color w:val="231F20"/>
          <w:w w:val="80"/>
        </w:rPr>
        <w:t>hedges</w:t>
      </w:r>
      <w:r>
        <w:rPr>
          <w:b w:val="0"/>
          <w:color w:val="231F20"/>
          <w:spacing w:val="-19"/>
          <w:w w:val="80"/>
        </w:rPr>
        <w:t> </w:t>
      </w:r>
      <w:r>
        <w:rPr>
          <w:b w:val="0"/>
          <w:color w:val="231F20"/>
          <w:w w:val="80"/>
        </w:rPr>
        <w:t>as</w:t>
      </w:r>
      <w:r>
        <w:rPr>
          <w:b w:val="0"/>
          <w:color w:val="231F20"/>
          <w:spacing w:val="-19"/>
          <w:w w:val="80"/>
        </w:rPr>
        <w:t> </w:t>
      </w:r>
      <w:r>
        <w:rPr>
          <w:b w:val="0"/>
          <w:color w:val="231F20"/>
          <w:w w:val="80"/>
        </w:rPr>
        <w:t>well</w:t>
      </w:r>
      <w:r>
        <w:rPr>
          <w:b w:val="0"/>
          <w:color w:val="231F20"/>
          <w:spacing w:val="-20"/>
          <w:w w:val="80"/>
        </w:rPr>
        <w:t> </w:t>
      </w:r>
      <w:r>
        <w:rPr>
          <w:b w:val="0"/>
          <w:color w:val="231F20"/>
          <w:w w:val="80"/>
        </w:rPr>
        <w:t>as</w:t>
      </w:r>
      <w:r>
        <w:rPr>
          <w:b w:val="0"/>
          <w:color w:val="231F20"/>
          <w:spacing w:val="-18"/>
          <w:w w:val="80"/>
        </w:rPr>
        <w:t> </w:t>
      </w:r>
      <w:r>
        <w:rPr>
          <w:b w:val="0"/>
          <w:color w:val="231F20"/>
          <w:w w:val="80"/>
        </w:rPr>
        <w:t>the</w:t>
      </w:r>
      <w:r>
        <w:rPr>
          <w:b w:val="0"/>
          <w:color w:val="231F20"/>
          <w:spacing w:val="-19"/>
          <w:w w:val="80"/>
        </w:rPr>
        <w:t> </w:t>
      </w:r>
      <w:r>
        <w:rPr>
          <w:b w:val="0"/>
          <w:color w:val="231F20"/>
          <w:w w:val="80"/>
        </w:rPr>
        <w:t>increase</w:t>
      </w:r>
      <w:r>
        <w:rPr>
          <w:b w:val="0"/>
          <w:color w:val="231F20"/>
          <w:spacing w:val="-20"/>
          <w:w w:val="80"/>
        </w:rPr>
        <w:t> </w:t>
      </w:r>
      <w:r>
        <w:rPr>
          <w:b w:val="0"/>
          <w:color w:val="231F20"/>
          <w:w w:val="80"/>
        </w:rPr>
        <w:t>in</w:t>
      </w:r>
      <w:r>
        <w:rPr>
          <w:b w:val="0"/>
          <w:color w:val="231F20"/>
          <w:spacing w:val="-19"/>
          <w:w w:val="80"/>
        </w:rPr>
        <w:t> </w:t>
      </w:r>
      <w:r>
        <w:rPr>
          <w:b w:val="0"/>
          <w:color w:val="231F20"/>
          <w:w w:val="80"/>
        </w:rPr>
        <w:t>market</w:t>
      </w:r>
      <w:r>
        <w:rPr>
          <w:b w:val="0"/>
          <w:color w:val="231F20"/>
          <w:spacing w:val="-19"/>
          <w:w w:val="80"/>
        </w:rPr>
        <w:t> </w:t>
      </w:r>
      <w:r>
        <w:rPr>
          <w:b w:val="0"/>
          <w:color w:val="231F20"/>
          <w:w w:val="80"/>
        </w:rPr>
        <w:t>value</w:t>
      </w:r>
      <w:r>
        <w:rPr>
          <w:b w:val="0"/>
          <w:color w:val="231F20"/>
          <w:spacing w:val="-21"/>
          <w:w w:val="80"/>
        </w:rPr>
        <w:t> </w:t>
      </w:r>
      <w:r>
        <w:rPr>
          <w:b w:val="0"/>
          <w:color w:val="231F20"/>
          <w:w w:val="80"/>
        </w:rPr>
        <w:t>of</w:t>
      </w:r>
      <w:r>
        <w:rPr>
          <w:b w:val="0"/>
          <w:color w:val="231F20"/>
          <w:spacing w:val="-18"/>
          <w:w w:val="80"/>
        </w:rPr>
        <w:t> </w:t>
      </w:r>
      <w:r>
        <w:rPr>
          <w:b w:val="0"/>
          <w:color w:val="231F20"/>
          <w:w w:val="80"/>
        </w:rPr>
        <w:t>fuel</w:t>
      </w:r>
      <w:r>
        <w:rPr>
          <w:b w:val="0"/>
          <w:color w:val="231F20"/>
          <w:spacing w:val="-19"/>
          <w:w w:val="80"/>
        </w:rPr>
        <w:t> </w:t>
      </w:r>
      <w:r>
        <w:rPr>
          <w:b w:val="0"/>
          <w:color w:val="231F20"/>
          <w:w w:val="80"/>
        </w:rPr>
        <w:t>derivative</w:t>
      </w:r>
      <w:r>
        <w:rPr>
          <w:b w:val="0"/>
          <w:color w:val="231F20"/>
          <w:spacing w:val="-21"/>
          <w:w w:val="80"/>
        </w:rPr>
        <w:t> </w:t>
      </w:r>
      <w:r>
        <w:rPr>
          <w:b w:val="0"/>
          <w:color w:val="231F20"/>
          <w:w w:val="80"/>
        </w:rPr>
        <w:t>contracts</w:t>
      </w:r>
      <w:r>
        <w:rPr>
          <w:b w:val="0"/>
          <w:color w:val="231F20"/>
          <w:spacing w:val="-19"/>
          <w:w w:val="80"/>
        </w:rPr>
        <w:t> </w:t>
      </w:r>
      <w:r>
        <w:rPr>
          <w:b w:val="0"/>
          <w:color w:val="231F20"/>
          <w:w w:val="80"/>
        </w:rPr>
        <w:t>that</w:t>
      </w:r>
      <w:r>
        <w:rPr>
          <w:b w:val="0"/>
          <w:color w:val="231F20"/>
          <w:spacing w:val="-19"/>
          <w:w w:val="80"/>
        </w:rPr>
        <w:t> </w:t>
      </w:r>
      <w:r>
        <w:rPr>
          <w:b w:val="0"/>
          <w:color w:val="231F20"/>
          <w:w w:val="80"/>
        </w:rPr>
        <w:t>were</w:t>
      </w:r>
      <w:r>
        <w:rPr>
          <w:b w:val="0"/>
          <w:color w:val="231F20"/>
          <w:spacing w:val="-20"/>
          <w:w w:val="80"/>
        </w:rPr>
        <w:t> </w:t>
      </w:r>
      <w:r>
        <w:rPr>
          <w:b w:val="0"/>
          <w:color w:val="231F20"/>
          <w:w w:val="80"/>
        </w:rPr>
        <w:t>marked</w:t>
      </w:r>
      <w:r>
        <w:rPr>
          <w:b w:val="0"/>
          <w:color w:val="231F20"/>
          <w:spacing w:val="-19"/>
          <w:w w:val="80"/>
        </w:rPr>
        <w:t> </w:t>
      </w:r>
      <w:r>
        <w:rPr>
          <w:b w:val="0"/>
          <w:color w:val="231F20"/>
          <w:w w:val="80"/>
        </w:rPr>
        <w:t>to market</w:t>
      </w:r>
      <w:r>
        <w:rPr>
          <w:b w:val="0"/>
          <w:color w:val="231F20"/>
          <w:spacing w:val="-20"/>
          <w:w w:val="80"/>
        </w:rPr>
        <w:t> </w:t>
      </w:r>
      <w:r>
        <w:rPr>
          <w:b w:val="0"/>
          <w:color w:val="231F20"/>
          <w:w w:val="80"/>
        </w:rPr>
        <w:t>because</w:t>
      </w:r>
      <w:r>
        <w:rPr>
          <w:b w:val="0"/>
          <w:color w:val="231F20"/>
          <w:spacing w:val="-21"/>
          <w:w w:val="80"/>
        </w:rPr>
        <w:t> </w:t>
      </w:r>
      <w:r>
        <w:rPr>
          <w:b w:val="0"/>
          <w:color w:val="231F20"/>
          <w:w w:val="80"/>
        </w:rPr>
        <w:t>they</w:t>
      </w:r>
      <w:r>
        <w:rPr>
          <w:b w:val="0"/>
          <w:color w:val="231F20"/>
          <w:spacing w:val="-19"/>
          <w:w w:val="80"/>
        </w:rPr>
        <w:t> </w:t>
      </w:r>
      <w:r>
        <w:rPr>
          <w:b w:val="0"/>
          <w:color w:val="231F20"/>
          <w:w w:val="80"/>
        </w:rPr>
        <w:t>didn’t</w:t>
      </w:r>
      <w:r>
        <w:rPr>
          <w:b w:val="0"/>
          <w:color w:val="231F20"/>
          <w:spacing w:val="-18"/>
          <w:w w:val="80"/>
        </w:rPr>
        <w:t> </w:t>
      </w:r>
      <w:r>
        <w:rPr>
          <w:b w:val="0"/>
          <w:color w:val="231F20"/>
          <w:w w:val="80"/>
        </w:rPr>
        <w:t>qualify</w:t>
      </w:r>
      <w:r>
        <w:rPr>
          <w:b w:val="0"/>
          <w:color w:val="231F20"/>
          <w:spacing w:val="-21"/>
          <w:w w:val="80"/>
        </w:rPr>
        <w:t> </w:t>
      </w:r>
      <w:r>
        <w:rPr>
          <w:b w:val="0"/>
          <w:color w:val="231F20"/>
          <w:w w:val="80"/>
        </w:rPr>
        <w:t>for</w:t>
      </w:r>
      <w:r>
        <w:rPr>
          <w:b w:val="0"/>
          <w:color w:val="231F20"/>
          <w:spacing w:val="-18"/>
          <w:w w:val="80"/>
        </w:rPr>
        <w:t> </w:t>
      </w:r>
      <w:r>
        <w:rPr>
          <w:b w:val="0"/>
          <w:color w:val="231F20"/>
          <w:w w:val="80"/>
        </w:rPr>
        <w:t>SFAS</w:t>
      </w:r>
      <w:r>
        <w:rPr>
          <w:b w:val="0"/>
          <w:color w:val="231F20"/>
          <w:spacing w:val="-18"/>
          <w:w w:val="80"/>
        </w:rPr>
        <w:t> </w:t>
      </w:r>
      <w:r>
        <w:rPr>
          <w:b w:val="0"/>
          <w:color w:val="231F20"/>
          <w:w w:val="80"/>
        </w:rPr>
        <w:t>133</w:t>
      </w:r>
      <w:r>
        <w:rPr>
          <w:b w:val="0"/>
          <w:color w:val="231F20"/>
          <w:spacing w:val="-19"/>
          <w:w w:val="80"/>
        </w:rPr>
        <w:t> </w:t>
      </w:r>
      <w:r>
        <w:rPr>
          <w:b w:val="0"/>
          <w:color w:val="231F20"/>
          <w:w w:val="80"/>
        </w:rPr>
        <w:t>hedge</w:t>
      </w:r>
      <w:r>
        <w:rPr>
          <w:b w:val="0"/>
          <w:color w:val="231F20"/>
          <w:spacing w:val="-21"/>
          <w:w w:val="80"/>
        </w:rPr>
        <w:t> </w:t>
      </w:r>
      <w:r>
        <w:rPr>
          <w:b w:val="0"/>
          <w:color w:val="231F20"/>
          <w:w w:val="80"/>
        </w:rPr>
        <w:t>accounting,</w:t>
      </w:r>
      <w:r>
        <w:rPr>
          <w:b w:val="0"/>
          <w:color w:val="231F20"/>
          <w:spacing w:val="-21"/>
          <w:w w:val="80"/>
        </w:rPr>
        <w:t> </w:t>
      </w:r>
      <w:r>
        <w:rPr>
          <w:b w:val="0"/>
          <w:color w:val="231F20"/>
          <w:w w:val="80"/>
        </w:rPr>
        <w:t>as</w:t>
      </w:r>
      <w:r>
        <w:rPr>
          <w:b w:val="0"/>
          <w:color w:val="231F20"/>
          <w:spacing w:val="-19"/>
          <w:w w:val="80"/>
        </w:rPr>
        <w:t> </w:t>
      </w:r>
      <w:r>
        <w:rPr>
          <w:b w:val="0"/>
          <w:color w:val="231F20"/>
          <w:w w:val="80"/>
        </w:rPr>
        <w:t>commodity</w:t>
      </w:r>
      <w:r>
        <w:rPr>
          <w:b w:val="0"/>
          <w:color w:val="231F20"/>
          <w:spacing w:val="-19"/>
          <w:w w:val="80"/>
        </w:rPr>
        <w:t> </w:t>
      </w:r>
      <w:r>
        <w:rPr>
          <w:b w:val="0"/>
          <w:color w:val="231F20"/>
          <w:w w:val="80"/>
        </w:rPr>
        <w:t>prices</w:t>
      </w:r>
      <w:r>
        <w:rPr>
          <w:b w:val="0"/>
          <w:color w:val="231F20"/>
          <w:spacing w:val="-19"/>
          <w:w w:val="80"/>
        </w:rPr>
        <w:t> </w:t>
      </w:r>
      <w:r>
        <w:rPr>
          <w:b w:val="0"/>
          <w:color w:val="231F20"/>
          <w:w w:val="80"/>
        </w:rPr>
        <w:t>increased</w:t>
      </w:r>
      <w:r>
        <w:rPr>
          <w:b w:val="0"/>
          <w:color w:val="231F20"/>
          <w:spacing w:val="-21"/>
          <w:w w:val="80"/>
        </w:rPr>
        <w:t> </w:t>
      </w:r>
      <w:r>
        <w:rPr>
          <w:b w:val="0"/>
          <w:color w:val="231F20"/>
          <w:w w:val="80"/>
        </w:rPr>
        <w:t>during</w:t>
      </w:r>
      <w:r>
        <w:rPr>
          <w:b w:val="0"/>
          <w:color w:val="231F20"/>
          <w:spacing w:val="-18"/>
          <w:w w:val="80"/>
        </w:rPr>
        <w:t> </w:t>
      </w:r>
      <w:r>
        <w:rPr>
          <w:b w:val="0"/>
          <w:color w:val="231F20"/>
          <w:w w:val="80"/>
        </w:rPr>
        <w:t>that</w:t>
      </w:r>
      <w:r>
        <w:rPr>
          <w:b w:val="0"/>
          <w:color w:val="231F20"/>
          <w:spacing w:val="-19"/>
          <w:w w:val="80"/>
        </w:rPr>
        <w:t> </w:t>
      </w:r>
      <w:r>
        <w:rPr>
          <w:b w:val="0"/>
          <w:color w:val="231F20"/>
          <w:w w:val="80"/>
        </w:rPr>
        <w:t>year.</w:t>
      </w:r>
      <w:r>
        <w:rPr>
          <w:b w:val="0"/>
          <w:color w:val="231F20"/>
          <w:spacing w:val="-19"/>
          <w:w w:val="80"/>
        </w:rPr>
        <w:t> </w:t>
      </w:r>
      <w:r>
        <w:rPr>
          <w:b w:val="0"/>
          <w:color w:val="231F20"/>
          <w:w w:val="80"/>
        </w:rPr>
        <w:t>The following</w:t>
      </w:r>
      <w:r>
        <w:rPr>
          <w:b w:val="0"/>
          <w:color w:val="231F20"/>
          <w:spacing w:val="-11"/>
          <w:w w:val="80"/>
        </w:rPr>
        <w:t> </w:t>
      </w:r>
      <w:r>
        <w:rPr>
          <w:b w:val="0"/>
          <w:color w:val="231F20"/>
          <w:w w:val="80"/>
        </w:rPr>
        <w:t>table</w:t>
      </w:r>
      <w:r>
        <w:rPr>
          <w:b w:val="0"/>
          <w:color w:val="231F20"/>
          <w:spacing w:val="-12"/>
          <w:w w:val="80"/>
        </w:rPr>
        <w:t> </w:t>
      </w:r>
      <w:r>
        <w:rPr>
          <w:b w:val="0"/>
          <w:color w:val="231F20"/>
          <w:w w:val="80"/>
        </w:rPr>
        <w:t>displays</w:t>
      </w:r>
      <w:r>
        <w:rPr>
          <w:b w:val="0"/>
          <w:color w:val="231F20"/>
          <w:spacing w:val="-9"/>
          <w:w w:val="80"/>
        </w:rPr>
        <w:t> </w:t>
      </w:r>
      <w:r>
        <w:rPr>
          <w:b w:val="0"/>
          <w:color w:val="231F20"/>
          <w:w w:val="80"/>
        </w:rPr>
        <w:t>the</w:t>
      </w:r>
      <w:r>
        <w:rPr>
          <w:b w:val="0"/>
          <w:color w:val="231F20"/>
          <w:spacing w:val="-10"/>
          <w:w w:val="80"/>
        </w:rPr>
        <w:t> </w:t>
      </w:r>
      <w:r>
        <w:rPr>
          <w:b w:val="0"/>
          <w:color w:val="231F20"/>
          <w:w w:val="80"/>
        </w:rPr>
        <w:t>components</w:t>
      </w:r>
      <w:r>
        <w:rPr>
          <w:b w:val="0"/>
          <w:color w:val="231F20"/>
          <w:spacing w:val="-11"/>
          <w:w w:val="80"/>
        </w:rPr>
        <w:t> </w:t>
      </w:r>
      <w:r>
        <w:rPr>
          <w:b w:val="0"/>
          <w:color w:val="231F20"/>
          <w:w w:val="80"/>
        </w:rPr>
        <w:t>of</w:t>
      </w:r>
      <w:r>
        <w:rPr>
          <w:b w:val="0"/>
          <w:color w:val="231F20"/>
          <w:spacing w:val="-9"/>
          <w:w w:val="80"/>
        </w:rPr>
        <w:t> </w:t>
      </w:r>
      <w:r>
        <w:rPr>
          <w:b w:val="0"/>
          <w:color w:val="231F20"/>
          <w:w w:val="80"/>
        </w:rPr>
        <w:t>Other</w:t>
      </w:r>
      <w:r>
        <w:rPr>
          <w:b w:val="0"/>
          <w:color w:val="231F20"/>
          <w:spacing w:val="-9"/>
          <w:w w:val="80"/>
        </w:rPr>
        <w:t> </w:t>
      </w:r>
      <w:r>
        <w:rPr>
          <w:b w:val="0"/>
          <w:color w:val="231F20"/>
          <w:w w:val="80"/>
        </w:rPr>
        <w:t>(gains)</w:t>
      </w:r>
      <w:r>
        <w:rPr>
          <w:b w:val="0"/>
          <w:color w:val="231F20"/>
          <w:spacing w:val="-10"/>
          <w:w w:val="80"/>
        </w:rPr>
        <w:t> </w:t>
      </w:r>
      <w:r>
        <w:rPr>
          <w:b w:val="0"/>
          <w:color w:val="231F20"/>
          <w:w w:val="80"/>
        </w:rPr>
        <w:t>losses,</w:t>
      </w:r>
      <w:r>
        <w:rPr>
          <w:b w:val="0"/>
          <w:color w:val="231F20"/>
          <w:spacing w:val="-9"/>
          <w:w w:val="80"/>
        </w:rPr>
        <w:t> </w:t>
      </w:r>
      <w:r>
        <w:rPr>
          <w:b w:val="0"/>
          <w:color w:val="231F20"/>
          <w:w w:val="80"/>
        </w:rPr>
        <w:t>net,</w:t>
      </w:r>
      <w:r>
        <w:rPr>
          <w:b w:val="0"/>
          <w:color w:val="231F20"/>
          <w:spacing w:val="-9"/>
          <w:w w:val="80"/>
        </w:rPr>
        <w:t> </w:t>
      </w:r>
      <w:r>
        <w:rPr>
          <w:b w:val="0"/>
          <w:color w:val="231F20"/>
          <w:w w:val="80"/>
        </w:rPr>
        <w:t>for</w:t>
      </w:r>
      <w:r>
        <w:rPr>
          <w:b w:val="0"/>
          <w:color w:val="231F20"/>
          <w:spacing w:val="-8"/>
          <w:w w:val="80"/>
        </w:rPr>
        <w:t> </w:t>
      </w:r>
      <w:r>
        <w:rPr>
          <w:b w:val="0"/>
          <w:color w:val="231F20"/>
          <w:w w:val="80"/>
        </w:rPr>
        <w:t>the</w:t>
      </w:r>
      <w:r>
        <w:rPr>
          <w:b w:val="0"/>
          <w:color w:val="231F20"/>
          <w:spacing w:val="-10"/>
          <w:w w:val="80"/>
        </w:rPr>
        <w:t> </w:t>
      </w:r>
      <w:r>
        <w:rPr>
          <w:b w:val="0"/>
          <w:color w:val="231F20"/>
          <w:w w:val="80"/>
        </w:rPr>
        <w:t>years</w:t>
      </w:r>
      <w:r>
        <w:rPr>
          <w:b w:val="0"/>
          <w:color w:val="231F20"/>
          <w:spacing w:val="-10"/>
          <w:w w:val="80"/>
        </w:rPr>
        <w:t> </w:t>
      </w:r>
      <w:r>
        <w:rPr>
          <w:b w:val="0"/>
          <w:color w:val="231F20"/>
          <w:w w:val="80"/>
        </w:rPr>
        <w:t>ended</w:t>
      </w:r>
      <w:r>
        <w:rPr>
          <w:b w:val="0"/>
          <w:color w:val="231F20"/>
          <w:spacing w:val="-11"/>
          <w:w w:val="80"/>
        </w:rPr>
        <w:t> </w:t>
      </w:r>
      <w:r>
        <w:rPr>
          <w:b w:val="0"/>
          <w:color w:val="231F20"/>
          <w:w w:val="80"/>
        </w:rPr>
        <w:t>December</w:t>
      </w:r>
      <w:r>
        <w:rPr>
          <w:b w:val="0"/>
          <w:color w:val="231F20"/>
          <w:spacing w:val="-13"/>
          <w:w w:val="80"/>
        </w:rPr>
        <w:t> </w:t>
      </w:r>
      <w:r>
        <w:rPr>
          <w:b w:val="0"/>
          <w:color w:val="231F20"/>
          <w:w w:val="80"/>
        </w:rPr>
        <w:t>31,</w:t>
      </w:r>
      <w:r>
        <w:rPr>
          <w:b w:val="0"/>
          <w:color w:val="231F20"/>
          <w:spacing w:val="-9"/>
          <w:w w:val="80"/>
        </w:rPr>
        <w:t> </w:t>
      </w:r>
      <w:r>
        <w:rPr>
          <w:b w:val="0"/>
          <w:color w:val="231F20"/>
          <w:w w:val="80"/>
        </w:rPr>
        <w:t>2007</w:t>
      </w:r>
      <w:r>
        <w:rPr>
          <w:b w:val="0"/>
          <w:color w:val="231F20"/>
          <w:spacing w:val="-10"/>
          <w:w w:val="80"/>
        </w:rPr>
        <w:t> </w:t>
      </w:r>
      <w:r>
        <w:rPr>
          <w:b w:val="0"/>
          <w:color w:val="231F20"/>
          <w:w w:val="80"/>
        </w:rPr>
        <w:t>and</w:t>
      </w:r>
      <w:r>
        <w:rPr>
          <w:b w:val="0"/>
          <w:color w:val="231F20"/>
          <w:spacing w:val="-10"/>
          <w:w w:val="80"/>
        </w:rPr>
        <w:t> </w:t>
      </w:r>
      <w:r>
        <w:rPr>
          <w:b w:val="0"/>
          <w:color w:val="231F20"/>
          <w:w w:val="80"/>
        </w:rPr>
        <w:t>2006:</w:t>
      </w:r>
    </w:p>
    <w:p>
      <w:pPr>
        <w:tabs>
          <w:tab w:pos="8180" w:val="left" w:leader="none"/>
          <w:tab w:pos="8879" w:val="left" w:leader="none"/>
        </w:tabs>
        <w:spacing w:before="85" w:after="14"/>
        <w:ind w:left="120" w:right="0" w:firstLine="0"/>
        <w:jc w:val="left"/>
        <w:rPr>
          <w:rFonts w:ascii="Times New Roman"/>
          <w:b/>
          <w:sz w:val="16"/>
        </w:rPr>
      </w:pPr>
      <w:r>
        <w:rPr>
          <w:rFonts w:ascii="Times New Roman"/>
          <w:b/>
          <w:color w:val="231F20"/>
          <w:sz w:val="16"/>
        </w:rPr>
        <w:t>(In</w:t>
      </w:r>
      <w:r>
        <w:rPr>
          <w:rFonts w:ascii="Times New Roman"/>
          <w:b/>
          <w:color w:val="231F20"/>
          <w:spacing w:val="14"/>
          <w:sz w:val="16"/>
        </w:rPr>
        <w:t> </w:t>
      </w:r>
      <w:r>
        <w:rPr>
          <w:rFonts w:ascii="Times New Roman"/>
          <w:b/>
          <w:color w:val="231F20"/>
          <w:sz w:val="16"/>
        </w:rPr>
        <w:t>millions)</w:t>
        <w:tab/>
        <w:t>2006</w:t>
        <w:tab/>
        <w:t>2005</w:t>
      </w:r>
    </w:p>
    <w:p>
      <w:pPr>
        <w:tabs>
          <w:tab w:pos="8135" w:val="left" w:leader="none"/>
          <w:tab w:pos="8835" w:val="left" w:leader="none"/>
        </w:tabs>
        <w:spacing w:line="20" w:lineRule="exact"/>
        <w:ind w:left="115" w:right="0" w:firstLine="0"/>
        <w:rPr>
          <w:rFonts w:ascii="Times New Roman"/>
          <w:sz w:val="2"/>
        </w:rPr>
      </w:pPr>
      <w:r>
        <w:rPr>
          <w:rFonts w:ascii="Times New Roman"/>
          <w:sz w:val="2"/>
        </w:rPr>
        <w:pict>
          <v:group style="width:43.65pt;height:.5pt;mso-position-horizontal-relative:char;mso-position-vertical-relative:line" coordorigin="0,0" coordsize="873,10">
            <v:line style="position:absolute" from="5,5" to="868,5" stroked="true" strokeweight=".454pt" strokecolor="#231f20">
              <v:stroke dashstyle="solid"/>
            </v:line>
          </v:group>
        </w:pict>
      </w:r>
      <w:r>
        <w:rPr>
          <w:rFonts w:ascii="Times New Roman"/>
          <w:sz w:val="2"/>
        </w:rPr>
      </w:r>
      <w:r>
        <w:rPr>
          <w:rFonts w:ascii="Times New Roman"/>
          <w:sz w:val="2"/>
        </w:rPr>
        <w:tab/>
      </w:r>
      <w:r>
        <w:rPr>
          <w:rFonts w:ascii="Times New Roman"/>
          <w:sz w:val="2"/>
        </w:rPr>
        <w:pict>
          <v:group style="width:20.55pt;height:.5pt;mso-position-horizontal-relative:char;mso-position-vertical-relative:line" coordorigin="0,0" coordsize="411,10">
            <v:line style="position:absolute" from="5,5" to="405,5" stroked="true" strokeweight=".45355pt" strokecolor="#231f20">
              <v:stroke dashstyle="solid"/>
            </v:line>
          </v:group>
        </w:pict>
      </w:r>
      <w:r>
        <w:rPr>
          <w:rFonts w:ascii="Times New Roman"/>
          <w:sz w:val="2"/>
        </w:rPr>
      </w:r>
      <w:r>
        <w:rPr>
          <w:rFonts w:ascii="Times New Roman"/>
          <w:sz w:val="2"/>
        </w:rPr>
        <w:tab/>
      </w:r>
      <w:r>
        <w:rPr>
          <w:rFonts w:ascii="Times New Roman"/>
          <w:sz w:val="2"/>
        </w:rPr>
        <w:pict>
          <v:group style="width:20.55pt;height:.5pt;mso-position-horizontal-relative:char;mso-position-vertical-relative:line" coordorigin="0,0" coordsize="411,10">
            <v:line style="position:absolute" from="5,5" to="405,5" stroked="true" strokeweight=".45355pt" strokecolor="#231f20">
              <v:stroke dashstyle="solid"/>
            </v:line>
          </v:group>
        </w:pict>
      </w:r>
      <w:r>
        <w:rPr>
          <w:rFonts w:ascii="Times New Roman"/>
          <w:sz w:val="2"/>
        </w:rPr>
      </w:r>
    </w:p>
    <w:p>
      <w:pPr>
        <w:pStyle w:val="BodyText"/>
        <w:spacing w:line="227" w:lineRule="exact" w:before="81"/>
        <w:ind w:left="120"/>
        <w:rPr>
          <w:b w:val="0"/>
        </w:rPr>
      </w:pPr>
      <w:r>
        <w:rPr>
          <w:b w:val="0"/>
          <w:color w:val="231F20"/>
          <w:w w:val="85"/>
        </w:rPr>
        <w:t>Mark-to-market impact from fuel contracts settling in future periods — included in Other (gains)</w:t>
      </w:r>
    </w:p>
    <w:p>
      <w:pPr>
        <w:pStyle w:val="BodyText"/>
        <w:tabs>
          <w:tab w:pos="8020" w:val="left" w:leader="none"/>
          <w:tab w:pos="8720" w:val="left" w:leader="none"/>
        </w:tabs>
        <w:spacing w:line="227" w:lineRule="exact"/>
        <w:ind w:left="200"/>
        <w:jc w:val="center"/>
        <w:rPr>
          <w:b w:val="0"/>
        </w:rPr>
      </w:pPr>
      <w:r>
        <w:rPr>
          <w:b w:val="0"/>
          <w:color w:val="231F20"/>
          <w:w w:val="80"/>
        </w:rPr>
        <w:t>losses, net</w:t>
      </w:r>
      <w:r>
        <w:rPr>
          <w:b w:val="0"/>
          <w:color w:val="231F20"/>
          <w:spacing w:val="-3"/>
          <w:w w:val="80"/>
        </w:rPr>
        <w:t> </w:t>
      </w:r>
      <w:r>
        <w:rPr>
          <w:b w:val="0"/>
          <w:color w:val="231F20"/>
          <w:spacing w:val="57"/>
          <w:w w:val="80"/>
        </w:rPr>
        <w:t>.........................</w:t>
      </w:r>
      <w:r>
        <w:rPr>
          <w:b w:val="0"/>
          <w:color w:val="231F20"/>
          <w:spacing w:val="-10"/>
          <w:w w:val="80"/>
        </w:rPr>
        <w:t> </w:t>
      </w:r>
      <w:r>
        <w:rPr>
          <w:b w:val="0"/>
          <w:color w:val="231F20"/>
          <w:spacing w:val="58"/>
          <w:w w:val="80"/>
        </w:rPr>
        <w:t>.....................................</w:t>
        <w:tab/>
      </w:r>
      <w:r>
        <w:rPr>
          <w:b w:val="0"/>
          <w:color w:val="231F20"/>
          <w:w w:val="90"/>
        </w:rPr>
        <w:t>$</w:t>
      </w:r>
      <w:r>
        <w:rPr>
          <w:b w:val="0"/>
          <w:color w:val="231F20"/>
          <w:spacing w:val="25"/>
          <w:w w:val="90"/>
        </w:rPr>
        <w:t> </w:t>
      </w:r>
      <w:r>
        <w:rPr>
          <w:b w:val="0"/>
          <w:color w:val="231F20"/>
          <w:w w:val="90"/>
        </w:rPr>
        <w:t>42</w:t>
        <w:tab/>
        <w:t>$(77)</w:t>
      </w:r>
    </w:p>
    <w:p>
      <w:pPr>
        <w:pStyle w:val="BodyText"/>
        <w:tabs>
          <w:tab w:pos="8339" w:val="left" w:leader="none"/>
          <w:tab w:pos="9040" w:val="left" w:leader="none"/>
        </w:tabs>
        <w:spacing w:line="244" w:lineRule="auto" w:before="5"/>
        <w:ind w:left="120" w:right="117"/>
        <w:rPr>
          <w:b w:val="0"/>
        </w:rPr>
      </w:pPr>
      <w:r>
        <w:rPr>
          <w:b w:val="0"/>
          <w:color w:val="231F20"/>
          <w:w w:val="85"/>
        </w:rPr>
        <w:t>Ineffectiveness</w:t>
      </w:r>
      <w:r>
        <w:rPr>
          <w:b w:val="0"/>
          <w:color w:val="231F20"/>
          <w:spacing w:val="-23"/>
          <w:w w:val="85"/>
        </w:rPr>
        <w:t> </w:t>
      </w:r>
      <w:r>
        <w:rPr>
          <w:b w:val="0"/>
          <w:color w:val="231F20"/>
          <w:w w:val="85"/>
        </w:rPr>
        <w:t>from</w:t>
      </w:r>
      <w:r>
        <w:rPr>
          <w:b w:val="0"/>
          <w:color w:val="231F20"/>
          <w:spacing w:val="-22"/>
          <w:w w:val="85"/>
        </w:rPr>
        <w:t> </w:t>
      </w:r>
      <w:r>
        <w:rPr>
          <w:b w:val="0"/>
          <w:color w:val="231F20"/>
          <w:w w:val="85"/>
        </w:rPr>
        <w:t>fuel</w:t>
      </w:r>
      <w:r>
        <w:rPr>
          <w:b w:val="0"/>
          <w:color w:val="231F20"/>
          <w:spacing w:val="-22"/>
          <w:w w:val="85"/>
        </w:rPr>
        <w:t> </w:t>
      </w:r>
      <w:r>
        <w:rPr>
          <w:b w:val="0"/>
          <w:color w:val="231F20"/>
          <w:w w:val="85"/>
        </w:rPr>
        <w:t>hedges</w:t>
      </w:r>
      <w:r>
        <w:rPr>
          <w:b w:val="0"/>
          <w:color w:val="231F20"/>
          <w:spacing w:val="-22"/>
          <w:w w:val="85"/>
        </w:rPr>
        <w:t> </w:t>
      </w:r>
      <w:r>
        <w:rPr>
          <w:b w:val="0"/>
          <w:color w:val="231F20"/>
          <w:w w:val="85"/>
        </w:rPr>
        <w:t>settling</w:t>
      </w:r>
      <w:r>
        <w:rPr>
          <w:b w:val="0"/>
          <w:color w:val="231F20"/>
          <w:spacing w:val="-22"/>
          <w:w w:val="85"/>
        </w:rPr>
        <w:t> </w:t>
      </w:r>
      <w:r>
        <w:rPr>
          <w:b w:val="0"/>
          <w:color w:val="231F20"/>
          <w:w w:val="85"/>
        </w:rPr>
        <w:t>in</w:t>
      </w:r>
      <w:r>
        <w:rPr>
          <w:b w:val="0"/>
          <w:color w:val="231F20"/>
          <w:spacing w:val="-22"/>
          <w:w w:val="85"/>
        </w:rPr>
        <w:t> </w:t>
      </w:r>
      <w:r>
        <w:rPr>
          <w:b w:val="0"/>
          <w:color w:val="231F20"/>
          <w:w w:val="85"/>
        </w:rPr>
        <w:t>future</w:t>
      </w:r>
      <w:r>
        <w:rPr>
          <w:b w:val="0"/>
          <w:color w:val="231F20"/>
          <w:spacing w:val="-22"/>
          <w:w w:val="85"/>
        </w:rPr>
        <w:t> </w:t>
      </w:r>
      <w:r>
        <w:rPr>
          <w:b w:val="0"/>
          <w:color w:val="231F20"/>
          <w:w w:val="85"/>
        </w:rPr>
        <w:t>periods</w:t>
      </w:r>
      <w:r>
        <w:rPr>
          <w:b w:val="0"/>
          <w:color w:val="231F20"/>
          <w:spacing w:val="-29"/>
          <w:w w:val="85"/>
        </w:rPr>
        <w:t> </w:t>
      </w:r>
      <w:r>
        <w:rPr>
          <w:b w:val="0"/>
          <w:color w:val="231F20"/>
          <w:w w:val="85"/>
        </w:rPr>
        <w:t>—</w:t>
      </w:r>
      <w:r>
        <w:rPr>
          <w:b w:val="0"/>
          <w:color w:val="231F20"/>
          <w:spacing w:val="-29"/>
          <w:w w:val="85"/>
        </w:rPr>
        <w:t> </w:t>
      </w:r>
      <w:r>
        <w:rPr>
          <w:b w:val="0"/>
          <w:color w:val="231F20"/>
          <w:w w:val="85"/>
        </w:rPr>
        <w:t>included</w:t>
      </w:r>
      <w:r>
        <w:rPr>
          <w:b w:val="0"/>
          <w:color w:val="231F20"/>
          <w:spacing w:val="-23"/>
          <w:w w:val="85"/>
        </w:rPr>
        <w:t> </w:t>
      </w:r>
      <w:r>
        <w:rPr>
          <w:b w:val="0"/>
          <w:color w:val="231F20"/>
          <w:w w:val="85"/>
        </w:rPr>
        <w:t>in</w:t>
      </w:r>
      <w:r>
        <w:rPr>
          <w:b w:val="0"/>
          <w:color w:val="231F20"/>
          <w:spacing w:val="-22"/>
          <w:w w:val="85"/>
        </w:rPr>
        <w:t> </w:t>
      </w:r>
      <w:r>
        <w:rPr>
          <w:b w:val="0"/>
          <w:color w:val="231F20"/>
          <w:w w:val="85"/>
        </w:rPr>
        <w:t>Other</w:t>
      </w:r>
      <w:r>
        <w:rPr>
          <w:b w:val="0"/>
          <w:color w:val="231F20"/>
          <w:spacing w:val="-22"/>
          <w:w w:val="85"/>
        </w:rPr>
        <w:t> </w:t>
      </w:r>
      <w:r>
        <w:rPr>
          <w:b w:val="0"/>
          <w:color w:val="231F20"/>
          <w:w w:val="85"/>
        </w:rPr>
        <w:t>(gains)</w:t>
      </w:r>
      <w:r>
        <w:rPr>
          <w:b w:val="0"/>
          <w:color w:val="231F20"/>
          <w:spacing w:val="-22"/>
          <w:w w:val="85"/>
        </w:rPr>
        <w:t> </w:t>
      </w:r>
      <w:r>
        <w:rPr>
          <w:b w:val="0"/>
          <w:color w:val="231F20"/>
          <w:w w:val="85"/>
        </w:rPr>
        <w:t>losses,</w:t>
      </w:r>
      <w:r>
        <w:rPr>
          <w:b w:val="0"/>
          <w:color w:val="231F20"/>
          <w:spacing w:val="-21"/>
          <w:w w:val="85"/>
        </w:rPr>
        <w:t> </w:t>
      </w:r>
      <w:r>
        <w:rPr>
          <w:b w:val="0"/>
          <w:color w:val="231F20"/>
          <w:w w:val="85"/>
        </w:rPr>
        <w:t>net</w:t>
      </w:r>
      <w:r>
        <w:rPr>
          <w:b w:val="0"/>
          <w:color w:val="231F20"/>
          <w:spacing w:val="-39"/>
          <w:w w:val="85"/>
        </w:rPr>
        <w:t> </w:t>
      </w:r>
      <w:r>
        <w:rPr>
          <w:b w:val="0"/>
          <w:color w:val="231F20"/>
          <w:w w:val="85"/>
        </w:rPr>
        <w:t>.</w:t>
      </w:r>
      <w:r>
        <w:rPr>
          <w:b w:val="0"/>
          <w:color w:val="231F20"/>
          <w:spacing w:val="-24"/>
          <w:w w:val="85"/>
        </w:rPr>
        <w:t> </w:t>
      </w:r>
      <w:r>
        <w:rPr>
          <w:b w:val="0"/>
          <w:color w:val="231F20"/>
          <w:w w:val="85"/>
        </w:rPr>
        <w:t>.</w:t>
        <w:tab/>
      </w:r>
      <w:r>
        <w:rPr>
          <w:b w:val="0"/>
          <w:color w:val="231F20"/>
          <w:w w:val="95"/>
        </w:rPr>
        <w:t>39</w:t>
        <w:tab/>
      </w:r>
      <w:r>
        <w:rPr>
          <w:b w:val="0"/>
          <w:color w:val="231F20"/>
        </w:rPr>
        <w:t>(9) </w:t>
      </w:r>
      <w:r>
        <w:rPr>
          <w:b w:val="0"/>
          <w:color w:val="231F20"/>
          <w:w w:val="85"/>
        </w:rPr>
        <w:t>Realized</w:t>
      </w:r>
      <w:r>
        <w:rPr>
          <w:b w:val="0"/>
          <w:color w:val="231F20"/>
          <w:spacing w:val="-29"/>
          <w:w w:val="85"/>
        </w:rPr>
        <w:t> </w:t>
      </w:r>
      <w:r>
        <w:rPr>
          <w:b w:val="0"/>
          <w:color w:val="231F20"/>
          <w:w w:val="85"/>
        </w:rPr>
        <w:t>ineffectiveness</w:t>
      </w:r>
      <w:r>
        <w:rPr>
          <w:b w:val="0"/>
          <w:color w:val="231F20"/>
          <w:spacing w:val="-28"/>
          <w:w w:val="85"/>
        </w:rPr>
        <w:t> </w:t>
      </w:r>
      <w:r>
        <w:rPr>
          <w:b w:val="0"/>
          <w:color w:val="231F20"/>
          <w:w w:val="85"/>
        </w:rPr>
        <w:t>and</w:t>
      </w:r>
      <w:r>
        <w:rPr>
          <w:b w:val="0"/>
          <w:color w:val="231F20"/>
          <w:spacing w:val="-28"/>
          <w:w w:val="85"/>
        </w:rPr>
        <w:t> </w:t>
      </w:r>
      <w:r>
        <w:rPr>
          <w:b w:val="0"/>
          <w:color w:val="231F20"/>
          <w:w w:val="85"/>
        </w:rPr>
        <w:t>mark-to-market</w:t>
      </w:r>
      <w:r>
        <w:rPr>
          <w:b w:val="0"/>
          <w:color w:val="231F20"/>
          <w:spacing w:val="-27"/>
          <w:w w:val="85"/>
        </w:rPr>
        <w:t> </w:t>
      </w:r>
      <w:r>
        <w:rPr>
          <w:b w:val="0"/>
          <w:color w:val="231F20"/>
          <w:w w:val="85"/>
        </w:rPr>
        <w:t>(gains)</w:t>
      </w:r>
      <w:r>
        <w:rPr>
          <w:b w:val="0"/>
          <w:color w:val="231F20"/>
          <w:spacing w:val="-27"/>
          <w:w w:val="85"/>
        </w:rPr>
        <w:t> </w:t>
      </w:r>
      <w:r>
        <w:rPr>
          <w:b w:val="0"/>
          <w:color w:val="231F20"/>
          <w:w w:val="85"/>
        </w:rPr>
        <w:t>or</w:t>
      </w:r>
      <w:r>
        <w:rPr>
          <w:b w:val="0"/>
          <w:color w:val="231F20"/>
          <w:spacing w:val="-28"/>
          <w:w w:val="85"/>
        </w:rPr>
        <w:t> </w:t>
      </w:r>
      <w:r>
        <w:rPr>
          <w:b w:val="0"/>
          <w:color w:val="231F20"/>
          <w:w w:val="85"/>
        </w:rPr>
        <w:t>losses</w:t>
      </w:r>
      <w:r>
        <w:rPr>
          <w:b w:val="0"/>
          <w:color w:val="231F20"/>
          <w:spacing w:val="-33"/>
          <w:w w:val="85"/>
        </w:rPr>
        <w:t> </w:t>
      </w:r>
      <w:r>
        <w:rPr>
          <w:b w:val="0"/>
          <w:color w:val="231F20"/>
          <w:w w:val="85"/>
        </w:rPr>
        <w:t>—</w:t>
      </w:r>
      <w:r>
        <w:rPr>
          <w:b w:val="0"/>
          <w:color w:val="231F20"/>
          <w:spacing w:val="-34"/>
          <w:w w:val="85"/>
        </w:rPr>
        <w:t> </w:t>
      </w:r>
      <w:r>
        <w:rPr>
          <w:b w:val="0"/>
          <w:color w:val="231F20"/>
          <w:w w:val="85"/>
        </w:rPr>
        <w:t>included</w:t>
      </w:r>
      <w:r>
        <w:rPr>
          <w:b w:val="0"/>
          <w:color w:val="231F20"/>
          <w:spacing w:val="-28"/>
          <w:w w:val="85"/>
        </w:rPr>
        <w:t> </w:t>
      </w:r>
      <w:r>
        <w:rPr>
          <w:b w:val="0"/>
          <w:color w:val="231F20"/>
          <w:w w:val="85"/>
        </w:rPr>
        <w:t>in</w:t>
      </w:r>
      <w:r>
        <w:rPr>
          <w:b w:val="0"/>
          <w:color w:val="231F20"/>
          <w:spacing w:val="-27"/>
          <w:w w:val="85"/>
        </w:rPr>
        <w:t> </w:t>
      </w:r>
      <w:r>
        <w:rPr>
          <w:b w:val="0"/>
          <w:color w:val="231F20"/>
          <w:w w:val="85"/>
        </w:rPr>
        <w:t>Other</w:t>
      </w:r>
      <w:r>
        <w:rPr>
          <w:b w:val="0"/>
          <w:color w:val="231F20"/>
          <w:spacing w:val="-27"/>
          <w:w w:val="85"/>
        </w:rPr>
        <w:t> </w:t>
      </w:r>
      <w:r>
        <w:rPr>
          <w:b w:val="0"/>
          <w:color w:val="231F20"/>
          <w:w w:val="85"/>
        </w:rPr>
        <w:t>(gains)</w:t>
      </w:r>
      <w:r>
        <w:rPr>
          <w:b w:val="0"/>
          <w:color w:val="231F20"/>
          <w:spacing w:val="-28"/>
          <w:w w:val="85"/>
        </w:rPr>
        <w:t> </w:t>
      </w:r>
      <w:r>
        <w:rPr>
          <w:b w:val="0"/>
          <w:color w:val="231F20"/>
          <w:w w:val="85"/>
        </w:rPr>
        <w:t>losses,</w:t>
      </w:r>
    </w:p>
    <w:p>
      <w:pPr>
        <w:pStyle w:val="BodyText"/>
        <w:tabs>
          <w:tab w:pos="8220" w:val="left" w:leader="none"/>
          <w:tab w:pos="8819" w:val="left" w:leader="none"/>
        </w:tabs>
        <w:spacing w:line="215" w:lineRule="exact"/>
        <w:ind w:left="200"/>
        <w:jc w:val="center"/>
        <w:rPr>
          <w:b w:val="0"/>
        </w:rPr>
      </w:pPr>
      <w:r>
        <w:rPr>
          <w:b w:val="0"/>
          <w:color w:val="231F20"/>
          <w:w w:val="80"/>
        </w:rPr>
        <w:t>net</w:t>
      </w:r>
      <w:r>
        <w:rPr>
          <w:b w:val="0"/>
          <w:color w:val="231F20"/>
          <w:spacing w:val="-4"/>
          <w:w w:val="80"/>
        </w:rPr>
        <w:t> </w:t>
      </w:r>
      <w:r>
        <w:rPr>
          <w:b w:val="0"/>
          <w:color w:val="231F20"/>
          <w:spacing w:val="58"/>
          <w:w w:val="80"/>
        </w:rPr>
        <w:t>..............................</w:t>
      </w:r>
      <w:r>
        <w:rPr>
          <w:b w:val="0"/>
          <w:color w:val="231F20"/>
          <w:spacing w:val="-9"/>
          <w:w w:val="80"/>
        </w:rPr>
        <w:t> </w:t>
      </w:r>
      <w:r>
        <w:rPr>
          <w:b w:val="0"/>
          <w:color w:val="231F20"/>
          <w:spacing w:val="58"/>
          <w:w w:val="80"/>
        </w:rPr>
        <w:t>.....................................</w:t>
        <w:tab/>
      </w:r>
      <w:r>
        <w:rPr>
          <w:b w:val="0"/>
          <w:color w:val="231F20"/>
          <w:w w:val="95"/>
        </w:rPr>
        <w:t>20</w:t>
        <w:tab/>
        <w:t>(24)</w:t>
      </w:r>
    </w:p>
    <w:p>
      <w:pPr>
        <w:pStyle w:val="BodyText"/>
        <w:tabs>
          <w:tab w:pos="8340" w:val="left" w:leader="none"/>
          <w:tab w:pos="9240" w:val="right" w:leader="none"/>
        </w:tabs>
        <w:spacing w:before="6"/>
        <w:ind w:left="120"/>
        <w:rPr>
          <w:b w:val="0"/>
        </w:rPr>
      </w:pPr>
      <w:r>
        <w:rPr>
          <w:b w:val="0"/>
          <w:color w:val="231F20"/>
          <w:w w:val="85"/>
        </w:rPr>
        <w:t>Premium</w:t>
      </w:r>
      <w:r>
        <w:rPr>
          <w:b w:val="0"/>
          <w:color w:val="231F20"/>
          <w:spacing w:val="-28"/>
          <w:w w:val="85"/>
        </w:rPr>
        <w:t> </w:t>
      </w:r>
      <w:r>
        <w:rPr>
          <w:b w:val="0"/>
          <w:color w:val="231F20"/>
          <w:w w:val="85"/>
        </w:rPr>
        <w:t>cost</w:t>
      </w:r>
      <w:r>
        <w:rPr>
          <w:b w:val="0"/>
          <w:color w:val="231F20"/>
          <w:spacing w:val="-28"/>
          <w:w w:val="85"/>
        </w:rPr>
        <w:t> </w:t>
      </w:r>
      <w:r>
        <w:rPr>
          <w:b w:val="0"/>
          <w:color w:val="231F20"/>
          <w:w w:val="85"/>
        </w:rPr>
        <w:t>of</w:t>
      </w:r>
      <w:r>
        <w:rPr>
          <w:b w:val="0"/>
          <w:color w:val="231F20"/>
          <w:spacing w:val="-29"/>
          <w:w w:val="85"/>
        </w:rPr>
        <w:t> </w:t>
      </w:r>
      <w:r>
        <w:rPr>
          <w:b w:val="0"/>
          <w:color w:val="231F20"/>
          <w:w w:val="85"/>
        </w:rPr>
        <w:t>fuel</w:t>
      </w:r>
      <w:r>
        <w:rPr>
          <w:b w:val="0"/>
          <w:color w:val="231F20"/>
          <w:spacing w:val="-29"/>
          <w:w w:val="85"/>
        </w:rPr>
        <w:t> </w:t>
      </w:r>
      <w:r>
        <w:rPr>
          <w:b w:val="0"/>
          <w:color w:val="231F20"/>
          <w:w w:val="85"/>
        </w:rPr>
        <w:t>contracts</w:t>
      </w:r>
      <w:r>
        <w:rPr>
          <w:b w:val="0"/>
          <w:color w:val="231F20"/>
          <w:spacing w:val="-28"/>
          <w:w w:val="85"/>
        </w:rPr>
        <w:t> </w:t>
      </w:r>
      <w:r>
        <w:rPr>
          <w:b w:val="0"/>
          <w:color w:val="231F20"/>
          <w:w w:val="85"/>
        </w:rPr>
        <w:t>included</w:t>
      </w:r>
      <w:r>
        <w:rPr>
          <w:b w:val="0"/>
          <w:color w:val="231F20"/>
          <w:spacing w:val="-30"/>
          <w:w w:val="85"/>
        </w:rPr>
        <w:t> </w:t>
      </w:r>
      <w:r>
        <w:rPr>
          <w:b w:val="0"/>
          <w:color w:val="231F20"/>
          <w:w w:val="85"/>
        </w:rPr>
        <w:t>in</w:t>
      </w:r>
      <w:r>
        <w:rPr>
          <w:b w:val="0"/>
          <w:color w:val="231F20"/>
          <w:spacing w:val="-28"/>
          <w:w w:val="85"/>
        </w:rPr>
        <w:t> </w:t>
      </w:r>
      <w:r>
        <w:rPr>
          <w:b w:val="0"/>
          <w:color w:val="231F20"/>
          <w:w w:val="85"/>
        </w:rPr>
        <w:t>Other</w:t>
      </w:r>
      <w:r>
        <w:rPr>
          <w:b w:val="0"/>
          <w:color w:val="231F20"/>
          <w:spacing w:val="-28"/>
          <w:w w:val="85"/>
        </w:rPr>
        <w:t> </w:t>
      </w:r>
      <w:r>
        <w:rPr>
          <w:b w:val="0"/>
          <w:color w:val="231F20"/>
          <w:w w:val="85"/>
        </w:rPr>
        <w:t>(gains)</w:t>
      </w:r>
      <w:r>
        <w:rPr>
          <w:b w:val="0"/>
          <w:color w:val="231F20"/>
          <w:spacing w:val="-29"/>
          <w:w w:val="85"/>
        </w:rPr>
        <w:t> </w:t>
      </w:r>
      <w:r>
        <w:rPr>
          <w:b w:val="0"/>
          <w:color w:val="231F20"/>
          <w:w w:val="85"/>
        </w:rPr>
        <w:t>losses,</w:t>
      </w:r>
      <w:r>
        <w:rPr>
          <w:b w:val="0"/>
          <w:color w:val="231F20"/>
          <w:spacing w:val="-28"/>
          <w:w w:val="85"/>
        </w:rPr>
        <w:t> </w:t>
      </w:r>
      <w:r>
        <w:rPr>
          <w:b w:val="0"/>
          <w:color w:val="231F20"/>
          <w:spacing w:val="51"/>
          <w:w w:val="85"/>
        </w:rPr>
        <w:t>net.......................</w:t>
        <w:tab/>
      </w:r>
      <w:r>
        <w:rPr>
          <w:b w:val="0"/>
          <w:color w:val="231F20"/>
          <w:w w:val="90"/>
        </w:rPr>
        <w:t>52</w:t>
        <w:tab/>
        <w:t>35</w:t>
      </w:r>
    </w:p>
    <w:p>
      <w:pPr>
        <w:pStyle w:val="BodyText"/>
        <w:tabs>
          <w:tab w:pos="8140" w:val="left" w:leader="none"/>
        </w:tabs>
        <w:spacing w:before="4"/>
        <w:ind w:left="120"/>
        <w:rPr>
          <w:b w:val="0"/>
        </w:rPr>
      </w:pPr>
      <w:r>
        <w:rPr>
          <w:b w:val="0"/>
          <w:color w:val="231F20"/>
          <w:w w:val="81"/>
        </w:rPr>
        <w:t>Other</w:t>
      </w:r>
      <w:r>
        <w:rPr>
          <w:b w:val="0"/>
          <w:color w:val="231F20"/>
          <w:spacing w:val="-9"/>
        </w:rPr>
        <w:t> </w:t>
      </w:r>
      <w:r>
        <w:rPr>
          <w:b w:val="0"/>
          <w:color w:val="231F20"/>
          <w:spacing w:val="60"/>
          <w:w w:val="78"/>
        </w:rPr>
        <w:t>.............................</w:t>
      </w:r>
      <w:r>
        <w:rPr>
          <w:b w:val="0"/>
          <w:color w:val="231F20"/>
          <w:w w:val="78"/>
        </w:rPr>
        <w:t>.</w:t>
      </w:r>
      <w:r>
        <w:rPr>
          <w:b w:val="0"/>
          <w:color w:val="231F20"/>
          <w:spacing w:val="-3"/>
        </w:rPr>
        <w:t> </w:t>
      </w:r>
      <w:r>
        <w:rPr>
          <w:b w:val="0"/>
          <w:color w:val="231F20"/>
          <w:spacing w:val="60"/>
          <w:w w:val="78"/>
        </w:rPr>
        <w:t>....................................</w:t>
      </w:r>
      <w:r>
        <w:rPr>
          <w:b w:val="0"/>
          <w:color w:val="231F20"/>
          <w:w w:val="78"/>
        </w:rPr>
        <w:t>.</w:t>
      </w:r>
      <w:r>
        <w:rPr>
          <w:b w:val="0"/>
          <w:color w:val="231F20"/>
        </w:rPr>
        <w:tab/>
      </w:r>
      <w:r>
        <w:rPr>
          <w:b w:val="0"/>
          <w:color w:val="231F20"/>
          <w:w w:val="109"/>
          <w:u w:val="single" w:color="231F20"/>
        </w:rPr>
        <w:t> </w:t>
      </w:r>
      <w:r>
        <w:rPr>
          <w:b w:val="0"/>
          <w:color w:val="231F20"/>
          <w:u w:val="single" w:color="231F20"/>
        </w:rPr>
        <w:t> </w:t>
      </w:r>
      <w:r>
        <w:rPr>
          <w:b w:val="0"/>
          <w:color w:val="231F20"/>
          <w:spacing w:val="1"/>
          <w:u w:val="single" w:color="231F20"/>
        </w:rPr>
        <w:t> </w:t>
      </w:r>
      <w:r>
        <w:rPr>
          <w:b w:val="0"/>
          <w:color w:val="231F20"/>
          <w:w w:val="166"/>
          <w:u w:val="single" w:color="231F20"/>
        </w:rPr>
        <w:t>(</w:t>
      </w:r>
      <w:r>
        <w:rPr>
          <w:b w:val="0"/>
          <w:color w:val="231F20"/>
          <w:w w:val="80"/>
          <w:u w:val="single" w:color="231F20"/>
        </w:rPr>
        <w:t>2</w:t>
      </w:r>
      <w:r>
        <w:rPr>
          <w:b w:val="0"/>
          <w:color w:val="231F20"/>
          <w:w w:val="166"/>
        </w:rPr>
        <w:t>)</w:t>
      </w:r>
      <w:r>
        <w:rPr>
          <w:b w:val="0"/>
          <w:color w:val="231F20"/>
        </w:rPr>
        <w:t>  </w:t>
      </w:r>
      <w:r>
        <w:rPr>
          <w:b w:val="0"/>
          <w:color w:val="231F20"/>
          <w:spacing w:val="7"/>
        </w:rPr>
        <w:t> </w:t>
      </w:r>
      <w:r>
        <w:rPr>
          <w:b w:val="0"/>
          <w:color w:val="231F20"/>
          <w:w w:val="109"/>
          <w:u w:val="single" w:color="231F20"/>
        </w:rPr>
        <w:t> </w:t>
      </w:r>
      <w:r>
        <w:rPr>
          <w:b w:val="0"/>
          <w:color w:val="231F20"/>
          <w:spacing w:val="-35"/>
          <w:u w:val="single" w:color="231F20"/>
        </w:rPr>
        <w:t> </w:t>
      </w:r>
      <w:r>
        <w:rPr>
          <w:b w:val="0"/>
          <w:color w:val="231F20"/>
          <w:w w:val="97"/>
          <w:u w:val="single" w:color="231F20"/>
        </w:rPr>
        <w:t>(15</w:t>
      </w:r>
      <w:r>
        <w:rPr>
          <w:b w:val="0"/>
          <w:color w:val="231F20"/>
          <w:w w:val="166"/>
        </w:rPr>
        <w:t>)</w:t>
      </w:r>
    </w:p>
    <w:p>
      <w:pPr>
        <w:pStyle w:val="BodyText"/>
        <w:tabs>
          <w:tab w:pos="699" w:val="left" w:leader="none"/>
        </w:tabs>
        <w:spacing w:before="65"/>
        <w:ind w:right="117"/>
        <w:jc w:val="right"/>
        <w:rPr>
          <w:b w:val="0"/>
        </w:rPr>
      </w:pPr>
      <w:r>
        <w:rPr>
          <w:b w:val="0"/>
          <w:color w:val="231F20"/>
          <w:w w:val="95"/>
        </w:rPr>
        <w:t>$151</w:t>
        <w:tab/>
      </w:r>
      <w:r>
        <w:rPr>
          <w:b w:val="0"/>
          <w:color w:val="231F20"/>
          <w:spacing w:val="-1"/>
        </w:rPr>
        <w:t>$(90)</w:t>
      </w:r>
    </w:p>
    <w:p>
      <w:pPr>
        <w:pStyle w:val="BodyText"/>
        <w:spacing w:before="130"/>
        <w:ind w:left="382" w:right="81"/>
        <w:jc w:val="center"/>
        <w:rPr>
          <w:b w:val="0"/>
        </w:rPr>
      </w:pPr>
      <w:r>
        <w:rPr>
          <w:b w:val="0"/>
          <w:color w:val="231F20"/>
          <w:w w:val="80"/>
        </w:rPr>
        <w:t>See Note 10 to the Consolidated Financial Statements for further information on the Company’s hedging activities.</w:t>
      </w:r>
    </w:p>
    <w:p>
      <w:pPr>
        <w:pStyle w:val="BodyText"/>
        <w:spacing w:before="10"/>
        <w:rPr>
          <w:b w:val="0"/>
          <w:sz w:val="14"/>
        </w:rPr>
      </w:pPr>
    </w:p>
    <w:p>
      <w:pPr>
        <w:spacing w:after="0"/>
        <w:rPr>
          <w:sz w:val="14"/>
        </w:rPr>
        <w:sectPr>
          <w:type w:val="continuous"/>
          <w:pgSz w:w="12240" w:h="15840"/>
          <w:pgMar w:top="1140" w:bottom="280" w:left="1080" w:right="1700"/>
        </w:sectPr>
      </w:pPr>
    </w:p>
    <w:p>
      <w:pPr>
        <w:pStyle w:val="Heading3"/>
        <w:spacing w:before="84"/>
        <w:rPr>
          <w:i/>
        </w:rPr>
      </w:pPr>
      <w:r>
        <w:rPr>
          <w:i/>
          <w:color w:val="231F20"/>
          <w:w w:val="90"/>
        </w:rPr>
        <w:t>Income Taxes</w:t>
      </w:r>
    </w:p>
    <w:p>
      <w:pPr>
        <w:pStyle w:val="BodyText"/>
        <w:spacing w:line="244" w:lineRule="auto" w:before="133"/>
        <w:ind w:left="119" w:firstLine="400"/>
        <w:jc w:val="both"/>
        <w:rPr>
          <w:b w:val="0"/>
        </w:rPr>
      </w:pPr>
      <w:r>
        <w:rPr>
          <w:b w:val="0"/>
          <w:color w:val="231F20"/>
          <w:w w:val="85"/>
        </w:rPr>
        <w:t>The</w:t>
      </w:r>
      <w:r>
        <w:rPr>
          <w:b w:val="0"/>
          <w:color w:val="231F20"/>
          <w:spacing w:val="-29"/>
          <w:w w:val="85"/>
        </w:rPr>
        <w:t> </w:t>
      </w:r>
      <w:r>
        <w:rPr>
          <w:b w:val="0"/>
          <w:color w:val="231F20"/>
          <w:w w:val="85"/>
        </w:rPr>
        <w:t>provision</w:t>
      </w:r>
      <w:r>
        <w:rPr>
          <w:b w:val="0"/>
          <w:color w:val="231F20"/>
          <w:spacing w:val="-29"/>
          <w:w w:val="85"/>
        </w:rPr>
        <w:t> </w:t>
      </w:r>
      <w:r>
        <w:rPr>
          <w:b w:val="0"/>
          <w:color w:val="231F20"/>
          <w:w w:val="85"/>
        </w:rPr>
        <w:t>for</w:t>
      </w:r>
      <w:r>
        <w:rPr>
          <w:b w:val="0"/>
          <w:color w:val="231F20"/>
          <w:spacing w:val="-28"/>
          <w:w w:val="85"/>
        </w:rPr>
        <w:t> </w:t>
      </w:r>
      <w:r>
        <w:rPr>
          <w:b w:val="0"/>
          <w:color w:val="231F20"/>
          <w:w w:val="85"/>
        </w:rPr>
        <w:t>income</w:t>
      </w:r>
      <w:r>
        <w:rPr>
          <w:b w:val="0"/>
          <w:color w:val="231F20"/>
          <w:spacing w:val="-29"/>
          <w:w w:val="85"/>
        </w:rPr>
        <w:t> </w:t>
      </w:r>
      <w:r>
        <w:rPr>
          <w:b w:val="0"/>
          <w:color w:val="231F20"/>
          <w:w w:val="85"/>
        </w:rPr>
        <w:t>taxes,</w:t>
      </w:r>
      <w:r>
        <w:rPr>
          <w:b w:val="0"/>
          <w:color w:val="231F20"/>
          <w:spacing w:val="-29"/>
          <w:w w:val="85"/>
        </w:rPr>
        <w:t> </w:t>
      </w:r>
      <w:r>
        <w:rPr>
          <w:b w:val="0"/>
          <w:color w:val="231F20"/>
          <w:w w:val="85"/>
        </w:rPr>
        <w:t>as</w:t>
      </w:r>
      <w:r>
        <w:rPr>
          <w:b w:val="0"/>
          <w:color w:val="231F20"/>
          <w:spacing w:val="-28"/>
          <w:w w:val="85"/>
        </w:rPr>
        <w:t> </w:t>
      </w:r>
      <w:r>
        <w:rPr>
          <w:b w:val="0"/>
          <w:color w:val="231F20"/>
          <w:w w:val="85"/>
        </w:rPr>
        <w:t>a</w:t>
      </w:r>
      <w:r>
        <w:rPr>
          <w:b w:val="0"/>
          <w:color w:val="231F20"/>
          <w:spacing w:val="-28"/>
          <w:w w:val="85"/>
        </w:rPr>
        <w:t> </w:t>
      </w:r>
      <w:r>
        <w:rPr>
          <w:b w:val="0"/>
          <w:color w:val="231F20"/>
          <w:w w:val="85"/>
        </w:rPr>
        <w:t>percentage</w:t>
      </w:r>
      <w:r>
        <w:rPr>
          <w:b w:val="0"/>
          <w:color w:val="231F20"/>
          <w:spacing w:val="-30"/>
          <w:w w:val="85"/>
        </w:rPr>
        <w:t> </w:t>
      </w:r>
      <w:r>
        <w:rPr>
          <w:b w:val="0"/>
          <w:color w:val="231F20"/>
          <w:w w:val="85"/>
        </w:rPr>
        <w:t>of income</w:t>
      </w:r>
      <w:r>
        <w:rPr>
          <w:b w:val="0"/>
          <w:color w:val="231F20"/>
          <w:spacing w:val="-34"/>
          <w:w w:val="85"/>
        </w:rPr>
        <w:t> </w:t>
      </w:r>
      <w:r>
        <w:rPr>
          <w:b w:val="0"/>
          <w:color w:val="231F20"/>
          <w:w w:val="85"/>
        </w:rPr>
        <w:t>before</w:t>
      </w:r>
      <w:r>
        <w:rPr>
          <w:b w:val="0"/>
          <w:color w:val="231F20"/>
          <w:spacing w:val="-34"/>
          <w:w w:val="85"/>
        </w:rPr>
        <w:t> </w:t>
      </w:r>
      <w:r>
        <w:rPr>
          <w:b w:val="0"/>
          <w:color w:val="231F20"/>
          <w:w w:val="85"/>
        </w:rPr>
        <w:t>taxes,</w:t>
      </w:r>
      <w:r>
        <w:rPr>
          <w:b w:val="0"/>
          <w:color w:val="231F20"/>
          <w:spacing w:val="-34"/>
          <w:w w:val="85"/>
        </w:rPr>
        <w:t> </w:t>
      </w:r>
      <w:r>
        <w:rPr>
          <w:b w:val="0"/>
          <w:color w:val="231F20"/>
          <w:w w:val="85"/>
        </w:rPr>
        <w:t>decreased</w:t>
      </w:r>
      <w:r>
        <w:rPr>
          <w:b w:val="0"/>
          <w:color w:val="231F20"/>
          <w:spacing w:val="-35"/>
          <w:w w:val="85"/>
        </w:rPr>
        <w:t> </w:t>
      </w:r>
      <w:r>
        <w:rPr>
          <w:b w:val="0"/>
          <w:color w:val="231F20"/>
          <w:w w:val="85"/>
        </w:rPr>
        <w:t>to</w:t>
      </w:r>
      <w:r>
        <w:rPr>
          <w:b w:val="0"/>
          <w:color w:val="231F20"/>
          <w:spacing w:val="-34"/>
          <w:w w:val="85"/>
        </w:rPr>
        <w:t> </w:t>
      </w:r>
      <w:r>
        <w:rPr>
          <w:b w:val="0"/>
          <w:color w:val="231F20"/>
          <w:w w:val="85"/>
        </w:rPr>
        <w:t>36.8</w:t>
      </w:r>
      <w:r>
        <w:rPr>
          <w:b w:val="0"/>
          <w:color w:val="231F20"/>
          <w:spacing w:val="-34"/>
          <w:w w:val="85"/>
        </w:rPr>
        <w:t> </w:t>
      </w:r>
      <w:r>
        <w:rPr>
          <w:b w:val="0"/>
          <w:color w:val="231F20"/>
          <w:w w:val="85"/>
        </w:rPr>
        <w:t>percent</w:t>
      </w:r>
      <w:r>
        <w:rPr>
          <w:b w:val="0"/>
          <w:color w:val="231F20"/>
          <w:spacing w:val="-34"/>
          <w:w w:val="85"/>
        </w:rPr>
        <w:t> </w:t>
      </w:r>
      <w:r>
        <w:rPr>
          <w:b w:val="0"/>
          <w:color w:val="231F20"/>
          <w:w w:val="85"/>
        </w:rPr>
        <w:t>in</w:t>
      </w:r>
      <w:r>
        <w:rPr>
          <w:b w:val="0"/>
          <w:color w:val="231F20"/>
          <w:spacing w:val="-34"/>
          <w:w w:val="85"/>
        </w:rPr>
        <w:t> </w:t>
      </w:r>
      <w:r>
        <w:rPr>
          <w:b w:val="0"/>
          <w:color w:val="231F20"/>
          <w:w w:val="85"/>
        </w:rPr>
        <w:t>2006 </w:t>
      </w:r>
      <w:r>
        <w:rPr>
          <w:b w:val="0"/>
          <w:color w:val="231F20"/>
          <w:w w:val="80"/>
        </w:rPr>
        <w:t>from</w:t>
      </w:r>
      <w:r>
        <w:rPr>
          <w:b w:val="0"/>
          <w:color w:val="231F20"/>
          <w:spacing w:val="-15"/>
          <w:w w:val="80"/>
        </w:rPr>
        <w:t> </w:t>
      </w:r>
      <w:r>
        <w:rPr>
          <w:b w:val="0"/>
          <w:color w:val="231F20"/>
          <w:w w:val="80"/>
        </w:rPr>
        <w:t>37.9</w:t>
      </w:r>
      <w:r>
        <w:rPr>
          <w:b w:val="0"/>
          <w:color w:val="231F20"/>
          <w:spacing w:val="-16"/>
          <w:w w:val="80"/>
        </w:rPr>
        <w:t> </w:t>
      </w:r>
      <w:r>
        <w:rPr>
          <w:b w:val="0"/>
          <w:color w:val="231F20"/>
          <w:w w:val="80"/>
        </w:rPr>
        <w:t>percent</w:t>
      </w:r>
      <w:r>
        <w:rPr>
          <w:b w:val="0"/>
          <w:color w:val="231F20"/>
          <w:spacing w:val="-19"/>
          <w:w w:val="80"/>
        </w:rPr>
        <w:t> </w:t>
      </w:r>
      <w:r>
        <w:rPr>
          <w:b w:val="0"/>
          <w:color w:val="231F20"/>
          <w:w w:val="80"/>
        </w:rPr>
        <w:t>in</w:t>
      </w:r>
      <w:r>
        <w:rPr>
          <w:b w:val="0"/>
          <w:color w:val="231F20"/>
          <w:spacing w:val="-17"/>
          <w:w w:val="80"/>
        </w:rPr>
        <w:t> </w:t>
      </w:r>
      <w:r>
        <w:rPr>
          <w:b w:val="0"/>
          <w:color w:val="231F20"/>
          <w:w w:val="80"/>
        </w:rPr>
        <w:t>2005.</w:t>
      </w:r>
      <w:r>
        <w:rPr>
          <w:b w:val="0"/>
          <w:color w:val="231F20"/>
          <w:spacing w:val="-17"/>
          <w:w w:val="80"/>
        </w:rPr>
        <w:t> </w:t>
      </w:r>
      <w:r>
        <w:rPr>
          <w:b w:val="0"/>
          <w:color w:val="231F20"/>
          <w:w w:val="80"/>
        </w:rPr>
        <w:t>The</w:t>
      </w:r>
      <w:r>
        <w:rPr>
          <w:b w:val="0"/>
          <w:color w:val="231F20"/>
          <w:spacing w:val="-18"/>
          <w:w w:val="80"/>
        </w:rPr>
        <w:t> </w:t>
      </w:r>
      <w:r>
        <w:rPr>
          <w:b w:val="0"/>
          <w:color w:val="231F20"/>
          <w:w w:val="80"/>
        </w:rPr>
        <w:t>decrease</w:t>
      </w:r>
      <w:r>
        <w:rPr>
          <w:b w:val="0"/>
          <w:color w:val="231F20"/>
          <w:spacing w:val="-20"/>
          <w:w w:val="80"/>
        </w:rPr>
        <w:t> </w:t>
      </w:r>
      <w:r>
        <w:rPr>
          <w:b w:val="0"/>
          <w:color w:val="231F20"/>
          <w:w w:val="80"/>
        </w:rPr>
        <w:t>in</w:t>
      </w:r>
      <w:r>
        <w:rPr>
          <w:b w:val="0"/>
          <w:color w:val="231F20"/>
          <w:spacing w:val="-17"/>
          <w:w w:val="80"/>
        </w:rPr>
        <w:t> </w:t>
      </w:r>
      <w:r>
        <w:rPr>
          <w:b w:val="0"/>
          <w:color w:val="231F20"/>
          <w:w w:val="80"/>
        </w:rPr>
        <w:t>the</w:t>
      </w:r>
      <w:r>
        <w:rPr>
          <w:b w:val="0"/>
          <w:color w:val="231F20"/>
          <w:spacing w:val="-17"/>
          <w:w w:val="80"/>
        </w:rPr>
        <w:t> </w:t>
      </w:r>
      <w:r>
        <w:rPr>
          <w:b w:val="0"/>
          <w:color w:val="231F20"/>
          <w:w w:val="80"/>
        </w:rPr>
        <w:t>2006</w:t>
      </w:r>
      <w:r>
        <w:rPr>
          <w:b w:val="0"/>
          <w:color w:val="231F20"/>
          <w:spacing w:val="-17"/>
          <w:w w:val="80"/>
        </w:rPr>
        <w:t> </w:t>
      </w:r>
      <w:r>
        <w:rPr>
          <w:b w:val="0"/>
          <w:color w:val="231F20"/>
          <w:w w:val="80"/>
        </w:rPr>
        <w:t>rate was</w:t>
      </w:r>
      <w:r>
        <w:rPr>
          <w:b w:val="0"/>
          <w:color w:val="231F20"/>
          <w:spacing w:val="-17"/>
          <w:w w:val="80"/>
        </w:rPr>
        <w:t> </w:t>
      </w:r>
      <w:r>
        <w:rPr>
          <w:b w:val="0"/>
          <w:color w:val="231F20"/>
          <w:w w:val="80"/>
        </w:rPr>
        <w:t>due</w:t>
      </w:r>
      <w:r>
        <w:rPr>
          <w:b w:val="0"/>
          <w:color w:val="231F20"/>
          <w:spacing w:val="-18"/>
          <w:w w:val="80"/>
        </w:rPr>
        <w:t> </w:t>
      </w:r>
      <w:r>
        <w:rPr>
          <w:b w:val="0"/>
          <w:color w:val="231F20"/>
          <w:w w:val="80"/>
        </w:rPr>
        <w:t>primarily</w:t>
      </w:r>
      <w:r>
        <w:rPr>
          <w:b w:val="0"/>
          <w:color w:val="231F20"/>
          <w:spacing w:val="-16"/>
          <w:w w:val="80"/>
        </w:rPr>
        <w:t> </w:t>
      </w:r>
      <w:r>
        <w:rPr>
          <w:b w:val="0"/>
          <w:color w:val="231F20"/>
          <w:w w:val="80"/>
        </w:rPr>
        <w:t>to</w:t>
      </w:r>
      <w:r>
        <w:rPr>
          <w:b w:val="0"/>
          <w:color w:val="231F20"/>
          <w:spacing w:val="-17"/>
          <w:w w:val="80"/>
        </w:rPr>
        <w:t> </w:t>
      </w:r>
      <w:r>
        <w:rPr>
          <w:b w:val="0"/>
          <w:color w:val="231F20"/>
          <w:w w:val="80"/>
        </w:rPr>
        <w:t>a</w:t>
      </w:r>
      <w:r>
        <w:rPr>
          <w:b w:val="0"/>
          <w:color w:val="231F20"/>
          <w:spacing w:val="-16"/>
          <w:w w:val="80"/>
        </w:rPr>
        <w:t> </w:t>
      </w:r>
      <w:r>
        <w:rPr>
          <w:b w:val="0"/>
          <w:color w:val="231F20"/>
          <w:w w:val="80"/>
        </w:rPr>
        <w:t>$9</w:t>
      </w:r>
      <w:r>
        <w:rPr>
          <w:b w:val="0"/>
          <w:color w:val="231F20"/>
          <w:spacing w:val="-16"/>
          <w:w w:val="80"/>
        </w:rPr>
        <w:t> </w:t>
      </w:r>
      <w:r>
        <w:rPr>
          <w:b w:val="0"/>
          <w:color w:val="231F20"/>
          <w:w w:val="80"/>
        </w:rPr>
        <w:t>million</w:t>
      </w:r>
      <w:r>
        <w:rPr>
          <w:b w:val="0"/>
          <w:color w:val="231F20"/>
          <w:spacing w:val="-17"/>
          <w:w w:val="80"/>
        </w:rPr>
        <w:t> </w:t>
      </w:r>
      <w:r>
        <w:rPr>
          <w:b w:val="0"/>
          <w:color w:val="231F20"/>
          <w:w w:val="80"/>
        </w:rPr>
        <w:t>net</w:t>
      </w:r>
      <w:r>
        <w:rPr>
          <w:b w:val="0"/>
          <w:color w:val="231F20"/>
          <w:spacing w:val="-16"/>
          <w:w w:val="80"/>
        </w:rPr>
        <w:t> </w:t>
      </w:r>
      <w:r>
        <w:rPr>
          <w:b w:val="0"/>
          <w:color w:val="231F20"/>
          <w:w w:val="80"/>
        </w:rPr>
        <w:t>reduction</w:t>
      </w:r>
      <w:r>
        <w:rPr>
          <w:b w:val="0"/>
          <w:color w:val="231F20"/>
          <w:spacing w:val="-18"/>
          <w:w w:val="80"/>
        </w:rPr>
        <w:t> </w:t>
      </w:r>
      <w:r>
        <w:rPr>
          <w:b w:val="0"/>
          <w:color w:val="231F20"/>
          <w:w w:val="80"/>
        </w:rPr>
        <w:t>related</w:t>
      </w:r>
      <w:r>
        <w:rPr>
          <w:b w:val="0"/>
          <w:color w:val="231F20"/>
          <w:spacing w:val="-17"/>
          <w:w w:val="80"/>
        </w:rPr>
        <w:t> </w:t>
      </w:r>
      <w:r>
        <w:rPr>
          <w:b w:val="0"/>
          <w:color w:val="231F20"/>
          <w:w w:val="80"/>
        </w:rPr>
        <w:t>to a</w:t>
      </w:r>
      <w:r>
        <w:rPr>
          <w:b w:val="0"/>
          <w:color w:val="231F20"/>
          <w:spacing w:val="-14"/>
          <w:w w:val="80"/>
        </w:rPr>
        <w:t> </w:t>
      </w:r>
      <w:r>
        <w:rPr>
          <w:b w:val="0"/>
          <w:color w:val="231F20"/>
          <w:w w:val="80"/>
        </w:rPr>
        <w:t>revision</w:t>
      </w:r>
      <w:r>
        <w:rPr>
          <w:b w:val="0"/>
          <w:color w:val="231F20"/>
          <w:spacing w:val="-13"/>
          <w:w w:val="80"/>
        </w:rPr>
        <w:t> </w:t>
      </w:r>
      <w:r>
        <w:rPr>
          <w:b w:val="0"/>
          <w:color w:val="231F20"/>
          <w:w w:val="80"/>
        </w:rPr>
        <w:t>in</w:t>
      </w:r>
      <w:r>
        <w:rPr>
          <w:b w:val="0"/>
          <w:color w:val="231F20"/>
          <w:spacing w:val="-13"/>
          <w:w w:val="80"/>
        </w:rPr>
        <w:t> </w:t>
      </w:r>
      <w:r>
        <w:rPr>
          <w:b w:val="0"/>
          <w:color w:val="231F20"/>
          <w:w w:val="80"/>
        </w:rPr>
        <w:t>the</w:t>
      </w:r>
      <w:r>
        <w:rPr>
          <w:b w:val="0"/>
          <w:color w:val="231F20"/>
          <w:spacing w:val="-12"/>
          <w:w w:val="80"/>
        </w:rPr>
        <w:t> </w:t>
      </w:r>
      <w:r>
        <w:rPr>
          <w:b w:val="0"/>
          <w:color w:val="231F20"/>
          <w:w w:val="80"/>
        </w:rPr>
        <w:t>State</w:t>
      </w:r>
      <w:r>
        <w:rPr>
          <w:b w:val="0"/>
          <w:color w:val="231F20"/>
          <w:spacing w:val="-14"/>
          <w:w w:val="80"/>
        </w:rPr>
        <w:t> </w:t>
      </w:r>
      <w:r>
        <w:rPr>
          <w:b w:val="0"/>
          <w:color w:val="231F20"/>
          <w:w w:val="80"/>
        </w:rPr>
        <w:t>of</w:t>
      </w:r>
      <w:r>
        <w:rPr>
          <w:b w:val="0"/>
          <w:color w:val="231F20"/>
          <w:spacing w:val="-13"/>
          <w:w w:val="80"/>
        </w:rPr>
        <w:t> </w:t>
      </w:r>
      <w:r>
        <w:rPr>
          <w:b w:val="0"/>
          <w:color w:val="231F20"/>
          <w:w w:val="80"/>
        </w:rPr>
        <w:t>Texas</w:t>
      </w:r>
      <w:r>
        <w:rPr>
          <w:b w:val="0"/>
          <w:color w:val="231F20"/>
          <w:spacing w:val="-15"/>
          <w:w w:val="80"/>
        </w:rPr>
        <w:t> </w:t>
      </w:r>
      <w:r>
        <w:rPr>
          <w:b w:val="0"/>
          <w:color w:val="231F20"/>
          <w:w w:val="80"/>
        </w:rPr>
        <w:t>franchise</w:t>
      </w:r>
      <w:r>
        <w:rPr>
          <w:b w:val="0"/>
          <w:color w:val="231F20"/>
          <w:spacing w:val="-13"/>
          <w:w w:val="80"/>
        </w:rPr>
        <w:t> </w:t>
      </w:r>
      <w:r>
        <w:rPr>
          <w:b w:val="0"/>
          <w:color w:val="231F20"/>
          <w:w w:val="80"/>
        </w:rPr>
        <w:t>tax</w:t>
      </w:r>
      <w:r>
        <w:rPr>
          <w:b w:val="0"/>
          <w:color w:val="231F20"/>
          <w:spacing w:val="-14"/>
          <w:w w:val="80"/>
        </w:rPr>
        <w:t> </w:t>
      </w:r>
      <w:r>
        <w:rPr>
          <w:b w:val="0"/>
          <w:color w:val="231F20"/>
          <w:w w:val="80"/>
        </w:rPr>
        <w:t>law</w:t>
      </w:r>
      <w:r>
        <w:rPr>
          <w:b w:val="0"/>
          <w:color w:val="231F20"/>
          <w:spacing w:val="-14"/>
          <w:w w:val="80"/>
        </w:rPr>
        <w:t> </w:t>
      </w:r>
      <w:r>
        <w:rPr>
          <w:b w:val="0"/>
          <w:color w:val="231F20"/>
          <w:w w:val="80"/>
        </w:rPr>
        <w:t>enacted during</w:t>
      </w:r>
      <w:r>
        <w:rPr>
          <w:b w:val="0"/>
          <w:color w:val="231F20"/>
          <w:spacing w:val="-2"/>
          <w:w w:val="80"/>
        </w:rPr>
        <w:t> </w:t>
      </w:r>
      <w:r>
        <w:rPr>
          <w:b w:val="0"/>
          <w:color w:val="231F20"/>
          <w:w w:val="80"/>
        </w:rPr>
        <w:t>2006.</w:t>
      </w:r>
    </w:p>
    <w:p>
      <w:pPr>
        <w:pStyle w:val="BodyText"/>
        <w:spacing w:before="6"/>
        <w:rPr>
          <w:b w:val="0"/>
          <w:sz w:val="21"/>
        </w:rPr>
      </w:pPr>
    </w:p>
    <w:p>
      <w:pPr>
        <w:pStyle w:val="Heading2"/>
        <w:ind w:left="119"/>
        <w:jc w:val="both"/>
      </w:pPr>
      <w:bookmarkStart w:name="Liquidity and Capital Resources" w:id="27"/>
      <w:bookmarkEnd w:id="27"/>
      <w:r>
        <w:rPr>
          <w:b w:val="0"/>
        </w:rPr>
      </w:r>
      <w:r>
        <w:rPr>
          <w:color w:val="231F20"/>
          <w:w w:val="95"/>
        </w:rPr>
        <w:t>Liquidity and Capital Resources</w:t>
      </w:r>
    </w:p>
    <w:p>
      <w:pPr>
        <w:pStyle w:val="BodyText"/>
        <w:spacing w:before="132"/>
        <w:ind w:left="519"/>
        <w:rPr>
          <w:b w:val="0"/>
        </w:rPr>
      </w:pPr>
      <w:r>
        <w:rPr>
          <w:b w:val="0"/>
          <w:color w:val="231F20"/>
          <w:w w:val="90"/>
        </w:rPr>
        <w:t>Net</w:t>
      </w:r>
      <w:r>
        <w:rPr>
          <w:b w:val="0"/>
          <w:color w:val="231F20"/>
          <w:spacing w:val="-7"/>
          <w:w w:val="90"/>
        </w:rPr>
        <w:t> </w:t>
      </w:r>
      <w:r>
        <w:rPr>
          <w:b w:val="0"/>
          <w:color w:val="231F20"/>
          <w:w w:val="90"/>
        </w:rPr>
        <w:t>cash</w:t>
      </w:r>
      <w:r>
        <w:rPr>
          <w:b w:val="0"/>
          <w:color w:val="231F20"/>
          <w:spacing w:val="-8"/>
          <w:w w:val="90"/>
        </w:rPr>
        <w:t> </w:t>
      </w:r>
      <w:r>
        <w:rPr>
          <w:b w:val="0"/>
          <w:color w:val="231F20"/>
          <w:w w:val="90"/>
        </w:rPr>
        <w:t>provided</w:t>
      </w:r>
      <w:r>
        <w:rPr>
          <w:b w:val="0"/>
          <w:color w:val="231F20"/>
          <w:spacing w:val="-8"/>
          <w:w w:val="90"/>
        </w:rPr>
        <w:t> </w:t>
      </w:r>
      <w:r>
        <w:rPr>
          <w:b w:val="0"/>
          <w:color w:val="231F20"/>
          <w:w w:val="90"/>
        </w:rPr>
        <w:t>by</w:t>
      </w:r>
      <w:r>
        <w:rPr>
          <w:b w:val="0"/>
          <w:color w:val="231F20"/>
          <w:spacing w:val="-7"/>
          <w:w w:val="90"/>
        </w:rPr>
        <w:t> </w:t>
      </w:r>
      <w:r>
        <w:rPr>
          <w:b w:val="0"/>
          <w:color w:val="231F20"/>
          <w:w w:val="90"/>
        </w:rPr>
        <w:t>operating</w:t>
      </w:r>
      <w:r>
        <w:rPr>
          <w:b w:val="0"/>
          <w:color w:val="231F20"/>
          <w:spacing w:val="-7"/>
          <w:w w:val="90"/>
        </w:rPr>
        <w:t> </w:t>
      </w:r>
      <w:r>
        <w:rPr>
          <w:b w:val="0"/>
          <w:color w:val="231F20"/>
          <w:w w:val="90"/>
        </w:rPr>
        <w:t>activities</w:t>
      </w:r>
      <w:r>
        <w:rPr>
          <w:b w:val="0"/>
          <w:color w:val="231F20"/>
          <w:spacing w:val="-8"/>
          <w:w w:val="90"/>
        </w:rPr>
        <w:t> </w:t>
      </w:r>
      <w:r>
        <w:rPr>
          <w:b w:val="0"/>
          <w:color w:val="231F20"/>
          <w:w w:val="90"/>
        </w:rPr>
        <w:t>was</w:t>
      </w:r>
    </w:p>
    <w:p>
      <w:pPr>
        <w:pStyle w:val="BodyText"/>
        <w:spacing w:line="244" w:lineRule="auto" w:before="5"/>
        <w:ind w:left="119"/>
        <w:jc w:val="both"/>
        <w:rPr>
          <w:b w:val="0"/>
        </w:rPr>
      </w:pPr>
      <w:r>
        <w:rPr>
          <w:b w:val="0"/>
          <w:color w:val="231F20"/>
          <w:w w:val="85"/>
        </w:rPr>
        <w:t>$2.8</w:t>
      </w:r>
      <w:r>
        <w:rPr>
          <w:b w:val="0"/>
          <w:color w:val="231F20"/>
          <w:spacing w:val="-16"/>
          <w:w w:val="85"/>
        </w:rPr>
        <w:t> </w:t>
      </w:r>
      <w:r>
        <w:rPr>
          <w:b w:val="0"/>
          <w:color w:val="231F20"/>
          <w:w w:val="85"/>
        </w:rPr>
        <w:t>billion</w:t>
      </w:r>
      <w:r>
        <w:rPr>
          <w:b w:val="0"/>
          <w:color w:val="231F20"/>
          <w:spacing w:val="-17"/>
          <w:w w:val="85"/>
        </w:rPr>
        <w:t> </w:t>
      </w:r>
      <w:r>
        <w:rPr>
          <w:b w:val="0"/>
          <w:color w:val="231F20"/>
          <w:w w:val="85"/>
        </w:rPr>
        <w:t>in</w:t>
      </w:r>
      <w:r>
        <w:rPr>
          <w:b w:val="0"/>
          <w:color w:val="231F20"/>
          <w:spacing w:val="-16"/>
          <w:w w:val="85"/>
        </w:rPr>
        <w:t> </w:t>
      </w:r>
      <w:r>
        <w:rPr>
          <w:b w:val="0"/>
          <w:color w:val="231F20"/>
          <w:w w:val="85"/>
        </w:rPr>
        <w:t>2007</w:t>
      </w:r>
      <w:r>
        <w:rPr>
          <w:b w:val="0"/>
          <w:color w:val="231F20"/>
          <w:spacing w:val="-17"/>
          <w:w w:val="85"/>
        </w:rPr>
        <w:t> </w:t>
      </w:r>
      <w:r>
        <w:rPr>
          <w:b w:val="0"/>
          <w:color w:val="231F20"/>
          <w:w w:val="85"/>
        </w:rPr>
        <w:t>compared</w:t>
      </w:r>
      <w:r>
        <w:rPr>
          <w:b w:val="0"/>
          <w:color w:val="231F20"/>
          <w:spacing w:val="-18"/>
          <w:w w:val="85"/>
        </w:rPr>
        <w:t> </w:t>
      </w:r>
      <w:r>
        <w:rPr>
          <w:b w:val="0"/>
          <w:color w:val="231F20"/>
          <w:w w:val="85"/>
        </w:rPr>
        <w:t>to</w:t>
      </w:r>
      <w:r>
        <w:rPr>
          <w:b w:val="0"/>
          <w:color w:val="231F20"/>
          <w:spacing w:val="-17"/>
          <w:w w:val="85"/>
        </w:rPr>
        <w:t> </w:t>
      </w:r>
      <w:r>
        <w:rPr>
          <w:b w:val="0"/>
          <w:color w:val="231F20"/>
          <w:w w:val="85"/>
        </w:rPr>
        <w:t>$1.4</w:t>
      </w:r>
      <w:r>
        <w:rPr>
          <w:b w:val="0"/>
          <w:color w:val="231F20"/>
          <w:spacing w:val="-16"/>
          <w:w w:val="85"/>
        </w:rPr>
        <w:t> </w:t>
      </w:r>
      <w:r>
        <w:rPr>
          <w:b w:val="0"/>
          <w:color w:val="231F20"/>
          <w:w w:val="85"/>
        </w:rPr>
        <w:t>billion</w:t>
      </w:r>
      <w:r>
        <w:rPr>
          <w:b w:val="0"/>
          <w:color w:val="231F20"/>
          <w:spacing w:val="-17"/>
          <w:w w:val="85"/>
        </w:rPr>
        <w:t> </w:t>
      </w:r>
      <w:r>
        <w:rPr>
          <w:b w:val="0"/>
          <w:color w:val="231F20"/>
          <w:w w:val="85"/>
        </w:rPr>
        <w:t>in</w:t>
      </w:r>
      <w:r>
        <w:rPr>
          <w:b w:val="0"/>
          <w:color w:val="231F20"/>
          <w:spacing w:val="-16"/>
          <w:w w:val="85"/>
        </w:rPr>
        <w:t> </w:t>
      </w:r>
      <w:r>
        <w:rPr>
          <w:b w:val="0"/>
          <w:color w:val="231F20"/>
          <w:w w:val="85"/>
        </w:rPr>
        <w:t>2006. For</w:t>
      </w:r>
      <w:r>
        <w:rPr>
          <w:b w:val="0"/>
          <w:color w:val="231F20"/>
          <w:spacing w:val="-31"/>
          <w:w w:val="85"/>
        </w:rPr>
        <w:t> </w:t>
      </w:r>
      <w:r>
        <w:rPr>
          <w:b w:val="0"/>
          <w:color w:val="231F20"/>
          <w:w w:val="85"/>
        </w:rPr>
        <w:t>the</w:t>
      </w:r>
      <w:r>
        <w:rPr>
          <w:b w:val="0"/>
          <w:color w:val="231F20"/>
          <w:spacing w:val="-32"/>
          <w:w w:val="85"/>
        </w:rPr>
        <w:t> </w:t>
      </w:r>
      <w:r>
        <w:rPr>
          <w:b w:val="0"/>
          <w:color w:val="231F20"/>
          <w:w w:val="85"/>
        </w:rPr>
        <w:t>Company,</w:t>
      </w:r>
      <w:r>
        <w:rPr>
          <w:b w:val="0"/>
          <w:color w:val="231F20"/>
          <w:spacing w:val="-32"/>
          <w:w w:val="85"/>
        </w:rPr>
        <w:t> </w:t>
      </w:r>
      <w:r>
        <w:rPr>
          <w:b w:val="0"/>
          <w:color w:val="231F20"/>
          <w:w w:val="85"/>
        </w:rPr>
        <w:t>operating</w:t>
      </w:r>
      <w:r>
        <w:rPr>
          <w:b w:val="0"/>
          <w:color w:val="231F20"/>
          <w:spacing w:val="-32"/>
          <w:w w:val="85"/>
        </w:rPr>
        <w:t> </w:t>
      </w:r>
      <w:r>
        <w:rPr>
          <w:b w:val="0"/>
          <w:color w:val="231F20"/>
          <w:w w:val="85"/>
        </w:rPr>
        <w:t>cash</w:t>
      </w:r>
      <w:r>
        <w:rPr>
          <w:b w:val="0"/>
          <w:color w:val="231F20"/>
          <w:spacing w:val="-32"/>
          <w:w w:val="85"/>
        </w:rPr>
        <w:t> </w:t>
      </w:r>
      <w:r>
        <w:rPr>
          <w:b w:val="0"/>
          <w:color w:val="231F20"/>
          <w:w w:val="85"/>
        </w:rPr>
        <w:t>inflows</w:t>
      </w:r>
      <w:r>
        <w:rPr>
          <w:b w:val="0"/>
          <w:color w:val="231F20"/>
          <w:spacing w:val="-32"/>
          <w:w w:val="85"/>
        </w:rPr>
        <w:t> </w:t>
      </w:r>
      <w:r>
        <w:rPr>
          <w:b w:val="0"/>
          <w:color w:val="231F20"/>
          <w:w w:val="85"/>
        </w:rPr>
        <w:t>primarily</w:t>
      </w:r>
      <w:r>
        <w:rPr>
          <w:b w:val="0"/>
          <w:color w:val="231F20"/>
          <w:spacing w:val="-32"/>
          <w:w w:val="85"/>
        </w:rPr>
        <w:t> </w:t>
      </w:r>
      <w:r>
        <w:rPr>
          <w:b w:val="0"/>
          <w:color w:val="231F20"/>
          <w:w w:val="85"/>
        </w:rPr>
        <w:t>are </w:t>
      </w:r>
      <w:r>
        <w:rPr>
          <w:b w:val="0"/>
          <w:color w:val="231F20"/>
          <w:w w:val="80"/>
        </w:rPr>
        <w:t>derived</w:t>
      </w:r>
      <w:r>
        <w:rPr>
          <w:b w:val="0"/>
          <w:color w:val="231F20"/>
          <w:spacing w:val="-17"/>
          <w:w w:val="80"/>
        </w:rPr>
        <w:t> </w:t>
      </w:r>
      <w:r>
        <w:rPr>
          <w:b w:val="0"/>
          <w:color w:val="231F20"/>
          <w:w w:val="80"/>
        </w:rPr>
        <w:t>from</w:t>
      </w:r>
      <w:r>
        <w:rPr>
          <w:b w:val="0"/>
          <w:color w:val="231F20"/>
          <w:spacing w:val="-16"/>
          <w:w w:val="80"/>
        </w:rPr>
        <w:t> </w:t>
      </w:r>
      <w:r>
        <w:rPr>
          <w:b w:val="0"/>
          <w:color w:val="231F20"/>
          <w:w w:val="80"/>
        </w:rPr>
        <w:t>providing</w:t>
      </w:r>
      <w:r>
        <w:rPr>
          <w:b w:val="0"/>
          <w:color w:val="231F20"/>
          <w:spacing w:val="-17"/>
          <w:w w:val="80"/>
        </w:rPr>
        <w:t> </w:t>
      </w:r>
      <w:r>
        <w:rPr>
          <w:b w:val="0"/>
          <w:color w:val="231F20"/>
          <w:w w:val="80"/>
        </w:rPr>
        <w:t>air</w:t>
      </w:r>
      <w:r>
        <w:rPr>
          <w:b w:val="0"/>
          <w:color w:val="231F20"/>
          <w:spacing w:val="-16"/>
          <w:w w:val="80"/>
        </w:rPr>
        <w:t> </w:t>
      </w:r>
      <w:r>
        <w:rPr>
          <w:b w:val="0"/>
          <w:color w:val="231F20"/>
          <w:w w:val="80"/>
        </w:rPr>
        <w:t>transportation</w:t>
      </w:r>
      <w:r>
        <w:rPr>
          <w:b w:val="0"/>
          <w:color w:val="231F20"/>
          <w:spacing w:val="-16"/>
          <w:w w:val="80"/>
        </w:rPr>
        <w:t> </w:t>
      </w:r>
      <w:r>
        <w:rPr>
          <w:b w:val="0"/>
          <w:color w:val="231F20"/>
          <w:w w:val="80"/>
        </w:rPr>
        <w:t>for</w:t>
      </w:r>
      <w:r>
        <w:rPr>
          <w:b w:val="0"/>
          <w:color w:val="231F20"/>
          <w:spacing w:val="-16"/>
          <w:w w:val="80"/>
        </w:rPr>
        <w:t> </w:t>
      </w:r>
      <w:r>
        <w:rPr>
          <w:b w:val="0"/>
          <w:color w:val="231F20"/>
          <w:w w:val="80"/>
        </w:rPr>
        <w:t>Customers. The</w:t>
      </w:r>
      <w:r>
        <w:rPr>
          <w:b w:val="0"/>
          <w:color w:val="231F20"/>
          <w:spacing w:val="-24"/>
          <w:w w:val="80"/>
        </w:rPr>
        <w:t> </w:t>
      </w:r>
      <w:r>
        <w:rPr>
          <w:b w:val="0"/>
          <w:color w:val="231F20"/>
          <w:w w:val="80"/>
        </w:rPr>
        <w:t>vast</w:t>
      </w:r>
      <w:r>
        <w:rPr>
          <w:b w:val="0"/>
          <w:color w:val="231F20"/>
          <w:spacing w:val="-24"/>
          <w:w w:val="80"/>
        </w:rPr>
        <w:t> </w:t>
      </w:r>
      <w:r>
        <w:rPr>
          <w:b w:val="0"/>
          <w:color w:val="231F20"/>
          <w:w w:val="80"/>
        </w:rPr>
        <w:t>majority</w:t>
      </w:r>
      <w:r>
        <w:rPr>
          <w:b w:val="0"/>
          <w:color w:val="231F20"/>
          <w:spacing w:val="-24"/>
          <w:w w:val="80"/>
        </w:rPr>
        <w:t> </w:t>
      </w:r>
      <w:r>
        <w:rPr>
          <w:b w:val="0"/>
          <w:color w:val="231F20"/>
          <w:w w:val="80"/>
        </w:rPr>
        <w:t>of</w:t>
      </w:r>
      <w:r>
        <w:rPr>
          <w:b w:val="0"/>
          <w:color w:val="231F20"/>
          <w:spacing w:val="-24"/>
          <w:w w:val="80"/>
        </w:rPr>
        <w:t> </w:t>
      </w:r>
      <w:r>
        <w:rPr>
          <w:b w:val="0"/>
          <w:color w:val="231F20"/>
          <w:w w:val="80"/>
        </w:rPr>
        <w:t>tickets</w:t>
      </w:r>
      <w:r>
        <w:rPr>
          <w:b w:val="0"/>
          <w:color w:val="231F20"/>
          <w:spacing w:val="-24"/>
          <w:w w:val="80"/>
        </w:rPr>
        <w:t> </w:t>
      </w:r>
      <w:r>
        <w:rPr>
          <w:b w:val="0"/>
          <w:color w:val="231F20"/>
          <w:w w:val="80"/>
        </w:rPr>
        <w:t>are</w:t>
      </w:r>
      <w:r>
        <w:rPr>
          <w:b w:val="0"/>
          <w:color w:val="231F20"/>
          <w:spacing w:val="-24"/>
          <w:w w:val="80"/>
        </w:rPr>
        <w:t> </w:t>
      </w:r>
      <w:r>
        <w:rPr>
          <w:b w:val="0"/>
          <w:color w:val="231F20"/>
          <w:w w:val="80"/>
        </w:rPr>
        <w:t>purchased</w:t>
      </w:r>
      <w:r>
        <w:rPr>
          <w:b w:val="0"/>
          <w:color w:val="231F20"/>
          <w:spacing w:val="-24"/>
          <w:w w:val="80"/>
        </w:rPr>
        <w:t> </w:t>
      </w:r>
      <w:r>
        <w:rPr>
          <w:b w:val="0"/>
          <w:color w:val="231F20"/>
          <w:w w:val="80"/>
        </w:rPr>
        <w:t>prior</w:t>
      </w:r>
      <w:r>
        <w:rPr>
          <w:b w:val="0"/>
          <w:color w:val="231F20"/>
          <w:spacing w:val="-23"/>
          <w:w w:val="80"/>
        </w:rPr>
        <w:t> </w:t>
      </w:r>
      <w:r>
        <w:rPr>
          <w:b w:val="0"/>
          <w:color w:val="231F20"/>
          <w:w w:val="80"/>
        </w:rPr>
        <w:t>to</w:t>
      </w:r>
      <w:r>
        <w:rPr>
          <w:b w:val="0"/>
          <w:color w:val="231F20"/>
          <w:spacing w:val="-24"/>
          <w:w w:val="80"/>
        </w:rPr>
        <w:t> </w:t>
      </w:r>
      <w:r>
        <w:rPr>
          <w:b w:val="0"/>
          <w:color w:val="231F20"/>
          <w:w w:val="80"/>
        </w:rPr>
        <w:t>the</w:t>
      </w:r>
      <w:r>
        <w:rPr>
          <w:b w:val="0"/>
          <w:color w:val="231F20"/>
          <w:spacing w:val="-24"/>
          <w:w w:val="80"/>
        </w:rPr>
        <w:t> </w:t>
      </w:r>
      <w:r>
        <w:rPr>
          <w:b w:val="0"/>
          <w:color w:val="231F20"/>
          <w:w w:val="80"/>
        </w:rPr>
        <w:t>day </w:t>
      </w:r>
      <w:r>
        <w:rPr>
          <w:b w:val="0"/>
          <w:color w:val="231F20"/>
          <w:w w:val="85"/>
        </w:rPr>
        <w:t>on</w:t>
      </w:r>
      <w:r>
        <w:rPr>
          <w:b w:val="0"/>
          <w:color w:val="231F20"/>
          <w:spacing w:val="-27"/>
          <w:w w:val="85"/>
        </w:rPr>
        <w:t> </w:t>
      </w:r>
      <w:r>
        <w:rPr>
          <w:b w:val="0"/>
          <w:color w:val="231F20"/>
          <w:w w:val="85"/>
        </w:rPr>
        <w:t>which</w:t>
      </w:r>
      <w:r>
        <w:rPr>
          <w:b w:val="0"/>
          <w:color w:val="231F20"/>
          <w:spacing w:val="-28"/>
          <w:w w:val="85"/>
        </w:rPr>
        <w:t> </w:t>
      </w:r>
      <w:r>
        <w:rPr>
          <w:b w:val="0"/>
          <w:color w:val="231F20"/>
          <w:w w:val="85"/>
        </w:rPr>
        <w:t>travel</w:t>
      </w:r>
      <w:r>
        <w:rPr>
          <w:b w:val="0"/>
          <w:color w:val="231F20"/>
          <w:spacing w:val="-28"/>
          <w:w w:val="85"/>
        </w:rPr>
        <w:t> </w:t>
      </w:r>
      <w:r>
        <w:rPr>
          <w:b w:val="0"/>
          <w:color w:val="231F20"/>
          <w:w w:val="85"/>
        </w:rPr>
        <w:t>is</w:t>
      </w:r>
      <w:r>
        <w:rPr>
          <w:b w:val="0"/>
          <w:color w:val="231F20"/>
          <w:spacing w:val="-27"/>
          <w:w w:val="85"/>
        </w:rPr>
        <w:t> </w:t>
      </w:r>
      <w:r>
        <w:rPr>
          <w:b w:val="0"/>
          <w:color w:val="231F20"/>
          <w:w w:val="85"/>
        </w:rPr>
        <w:t>provided</w:t>
      </w:r>
      <w:r>
        <w:rPr>
          <w:b w:val="0"/>
          <w:color w:val="231F20"/>
          <w:spacing w:val="-28"/>
          <w:w w:val="85"/>
        </w:rPr>
        <w:t> </w:t>
      </w:r>
      <w:r>
        <w:rPr>
          <w:b w:val="0"/>
          <w:color w:val="231F20"/>
          <w:w w:val="85"/>
        </w:rPr>
        <w:t>and,</w:t>
      </w:r>
      <w:r>
        <w:rPr>
          <w:b w:val="0"/>
          <w:color w:val="231F20"/>
          <w:spacing w:val="-27"/>
          <w:w w:val="85"/>
        </w:rPr>
        <w:t> </w:t>
      </w:r>
      <w:r>
        <w:rPr>
          <w:b w:val="0"/>
          <w:color w:val="231F20"/>
          <w:w w:val="85"/>
        </w:rPr>
        <w:t>in</w:t>
      </w:r>
      <w:r>
        <w:rPr>
          <w:b w:val="0"/>
          <w:color w:val="231F20"/>
          <w:spacing w:val="-28"/>
          <w:w w:val="85"/>
        </w:rPr>
        <w:t> </w:t>
      </w:r>
      <w:r>
        <w:rPr>
          <w:b w:val="0"/>
          <w:color w:val="231F20"/>
          <w:w w:val="85"/>
        </w:rPr>
        <w:t>some</w:t>
      </w:r>
      <w:r>
        <w:rPr>
          <w:b w:val="0"/>
          <w:color w:val="231F20"/>
          <w:spacing w:val="-27"/>
          <w:w w:val="85"/>
        </w:rPr>
        <w:t> </w:t>
      </w:r>
      <w:r>
        <w:rPr>
          <w:b w:val="0"/>
          <w:color w:val="231F20"/>
          <w:w w:val="85"/>
        </w:rPr>
        <w:t>cases,</w:t>
      </w:r>
      <w:r>
        <w:rPr>
          <w:b w:val="0"/>
          <w:color w:val="231F20"/>
          <w:spacing w:val="-27"/>
          <w:w w:val="85"/>
        </w:rPr>
        <w:t> </w:t>
      </w:r>
      <w:r>
        <w:rPr>
          <w:b w:val="0"/>
          <w:color w:val="231F20"/>
          <w:w w:val="85"/>
        </w:rPr>
        <w:t>several</w:t>
      </w:r>
    </w:p>
    <w:p>
      <w:pPr>
        <w:pStyle w:val="BodyText"/>
        <w:spacing w:line="247" w:lineRule="auto" w:before="82"/>
        <w:ind w:left="119" w:right="214"/>
        <w:jc w:val="both"/>
        <w:rPr>
          <w:b w:val="0"/>
        </w:rPr>
      </w:pPr>
      <w:r>
        <w:rPr/>
        <w:br w:type="column"/>
      </w:r>
      <w:r>
        <w:rPr>
          <w:b w:val="0"/>
          <w:color w:val="231F20"/>
          <w:w w:val="80"/>
        </w:rPr>
        <w:t>months</w:t>
      </w:r>
      <w:r>
        <w:rPr>
          <w:b w:val="0"/>
          <w:color w:val="231F20"/>
          <w:spacing w:val="-28"/>
          <w:w w:val="80"/>
        </w:rPr>
        <w:t> </w:t>
      </w:r>
      <w:r>
        <w:rPr>
          <w:b w:val="0"/>
          <w:color w:val="231F20"/>
          <w:w w:val="80"/>
        </w:rPr>
        <w:t>before</w:t>
      </w:r>
      <w:r>
        <w:rPr>
          <w:b w:val="0"/>
          <w:color w:val="231F20"/>
          <w:spacing w:val="-28"/>
          <w:w w:val="80"/>
        </w:rPr>
        <w:t> </w:t>
      </w:r>
      <w:r>
        <w:rPr>
          <w:b w:val="0"/>
          <w:color w:val="231F20"/>
          <w:w w:val="80"/>
        </w:rPr>
        <w:t>the</w:t>
      </w:r>
      <w:r>
        <w:rPr>
          <w:b w:val="0"/>
          <w:color w:val="231F20"/>
          <w:spacing w:val="-28"/>
          <w:w w:val="80"/>
        </w:rPr>
        <w:t> </w:t>
      </w:r>
      <w:r>
        <w:rPr>
          <w:b w:val="0"/>
          <w:color w:val="231F20"/>
          <w:w w:val="80"/>
        </w:rPr>
        <w:t>anticipated</w:t>
      </w:r>
      <w:r>
        <w:rPr>
          <w:b w:val="0"/>
          <w:color w:val="231F20"/>
          <w:spacing w:val="-29"/>
          <w:w w:val="80"/>
        </w:rPr>
        <w:t> </w:t>
      </w:r>
      <w:r>
        <w:rPr>
          <w:b w:val="0"/>
          <w:color w:val="231F20"/>
          <w:w w:val="80"/>
        </w:rPr>
        <w:t>travel</w:t>
      </w:r>
      <w:r>
        <w:rPr>
          <w:b w:val="0"/>
          <w:color w:val="231F20"/>
          <w:spacing w:val="-29"/>
          <w:w w:val="80"/>
        </w:rPr>
        <w:t> </w:t>
      </w:r>
      <w:r>
        <w:rPr>
          <w:b w:val="0"/>
          <w:color w:val="231F20"/>
          <w:w w:val="80"/>
        </w:rPr>
        <w:t>date.</w:t>
      </w:r>
      <w:r>
        <w:rPr>
          <w:b w:val="0"/>
          <w:color w:val="231F20"/>
          <w:spacing w:val="-29"/>
          <w:w w:val="80"/>
        </w:rPr>
        <w:t> </w:t>
      </w:r>
      <w:r>
        <w:rPr>
          <w:b w:val="0"/>
          <w:color w:val="231F20"/>
          <w:w w:val="80"/>
        </w:rPr>
        <w:t>Operating</w:t>
      </w:r>
      <w:r>
        <w:rPr>
          <w:b w:val="0"/>
          <w:color w:val="231F20"/>
          <w:spacing w:val="-29"/>
          <w:w w:val="80"/>
        </w:rPr>
        <w:t> </w:t>
      </w:r>
      <w:r>
        <w:rPr>
          <w:b w:val="0"/>
          <w:color w:val="231F20"/>
          <w:w w:val="80"/>
        </w:rPr>
        <w:t>cash outflows</w:t>
      </w:r>
      <w:r>
        <w:rPr>
          <w:b w:val="0"/>
          <w:color w:val="231F20"/>
          <w:spacing w:val="-28"/>
          <w:w w:val="80"/>
        </w:rPr>
        <w:t> </w:t>
      </w:r>
      <w:r>
        <w:rPr>
          <w:b w:val="0"/>
          <w:color w:val="231F20"/>
          <w:w w:val="80"/>
        </w:rPr>
        <w:t>primarily</w:t>
      </w:r>
      <w:r>
        <w:rPr>
          <w:b w:val="0"/>
          <w:color w:val="231F20"/>
          <w:spacing w:val="-27"/>
          <w:w w:val="80"/>
        </w:rPr>
        <w:t> </w:t>
      </w:r>
      <w:r>
        <w:rPr>
          <w:b w:val="0"/>
          <w:color w:val="231F20"/>
          <w:w w:val="80"/>
        </w:rPr>
        <w:t>are</w:t>
      </w:r>
      <w:r>
        <w:rPr>
          <w:b w:val="0"/>
          <w:color w:val="231F20"/>
          <w:spacing w:val="-28"/>
          <w:w w:val="80"/>
        </w:rPr>
        <w:t> </w:t>
      </w:r>
      <w:r>
        <w:rPr>
          <w:b w:val="0"/>
          <w:color w:val="231F20"/>
          <w:w w:val="80"/>
        </w:rPr>
        <w:t>related</w:t>
      </w:r>
      <w:r>
        <w:rPr>
          <w:b w:val="0"/>
          <w:color w:val="231F20"/>
          <w:spacing w:val="-28"/>
          <w:w w:val="80"/>
        </w:rPr>
        <w:t> </w:t>
      </w:r>
      <w:r>
        <w:rPr>
          <w:b w:val="0"/>
          <w:color w:val="231F20"/>
          <w:w w:val="80"/>
        </w:rPr>
        <w:t>to</w:t>
      </w:r>
      <w:r>
        <w:rPr>
          <w:b w:val="0"/>
          <w:color w:val="231F20"/>
          <w:spacing w:val="-28"/>
          <w:w w:val="80"/>
        </w:rPr>
        <w:t> </w:t>
      </w:r>
      <w:r>
        <w:rPr>
          <w:b w:val="0"/>
          <w:color w:val="231F20"/>
          <w:w w:val="80"/>
        </w:rPr>
        <w:t>the</w:t>
      </w:r>
      <w:r>
        <w:rPr>
          <w:b w:val="0"/>
          <w:color w:val="231F20"/>
          <w:spacing w:val="-28"/>
          <w:w w:val="80"/>
        </w:rPr>
        <w:t> </w:t>
      </w:r>
      <w:r>
        <w:rPr>
          <w:b w:val="0"/>
          <w:color w:val="231F20"/>
          <w:w w:val="80"/>
        </w:rPr>
        <w:t>recurring</w:t>
      </w:r>
      <w:r>
        <w:rPr>
          <w:b w:val="0"/>
          <w:color w:val="231F20"/>
          <w:spacing w:val="-27"/>
          <w:w w:val="80"/>
        </w:rPr>
        <w:t> </w:t>
      </w:r>
      <w:r>
        <w:rPr>
          <w:b w:val="0"/>
          <w:color w:val="231F20"/>
          <w:w w:val="80"/>
        </w:rPr>
        <w:t>expenses</w:t>
      </w:r>
      <w:r>
        <w:rPr>
          <w:b w:val="0"/>
          <w:color w:val="231F20"/>
          <w:spacing w:val="-29"/>
          <w:w w:val="80"/>
        </w:rPr>
        <w:t> </w:t>
      </w:r>
      <w:r>
        <w:rPr>
          <w:b w:val="0"/>
          <w:color w:val="231F20"/>
          <w:w w:val="80"/>
        </w:rPr>
        <w:t>of </w:t>
      </w:r>
      <w:r>
        <w:rPr>
          <w:b w:val="0"/>
          <w:color w:val="231F20"/>
          <w:w w:val="85"/>
        </w:rPr>
        <w:t>operating</w:t>
      </w:r>
      <w:r>
        <w:rPr>
          <w:b w:val="0"/>
          <w:color w:val="231F20"/>
          <w:spacing w:val="-23"/>
          <w:w w:val="85"/>
        </w:rPr>
        <w:t> </w:t>
      </w:r>
      <w:r>
        <w:rPr>
          <w:b w:val="0"/>
          <w:color w:val="231F20"/>
          <w:w w:val="85"/>
        </w:rPr>
        <w:t>the</w:t>
      </w:r>
      <w:r>
        <w:rPr>
          <w:b w:val="0"/>
          <w:color w:val="231F20"/>
          <w:spacing w:val="-23"/>
          <w:w w:val="85"/>
        </w:rPr>
        <w:t> </w:t>
      </w:r>
      <w:r>
        <w:rPr>
          <w:b w:val="0"/>
          <w:color w:val="231F20"/>
          <w:w w:val="85"/>
        </w:rPr>
        <w:t>airline.</w:t>
      </w:r>
      <w:r>
        <w:rPr>
          <w:b w:val="0"/>
          <w:color w:val="231F20"/>
          <w:spacing w:val="-23"/>
          <w:w w:val="85"/>
        </w:rPr>
        <w:t> </w:t>
      </w:r>
      <w:r>
        <w:rPr>
          <w:b w:val="0"/>
          <w:color w:val="231F20"/>
          <w:w w:val="85"/>
        </w:rPr>
        <w:t>The</w:t>
      </w:r>
      <w:r>
        <w:rPr>
          <w:b w:val="0"/>
          <w:color w:val="231F20"/>
          <w:spacing w:val="-23"/>
          <w:w w:val="85"/>
        </w:rPr>
        <w:t> </w:t>
      </w:r>
      <w:r>
        <w:rPr>
          <w:b w:val="0"/>
          <w:color w:val="231F20"/>
          <w:w w:val="85"/>
        </w:rPr>
        <w:t>operating</w:t>
      </w:r>
      <w:r>
        <w:rPr>
          <w:b w:val="0"/>
          <w:color w:val="231F20"/>
          <w:spacing w:val="-23"/>
          <w:w w:val="85"/>
        </w:rPr>
        <w:t> </w:t>
      </w:r>
      <w:r>
        <w:rPr>
          <w:b w:val="0"/>
          <w:color w:val="231F20"/>
          <w:w w:val="85"/>
        </w:rPr>
        <w:t>cash</w:t>
      </w:r>
      <w:r>
        <w:rPr>
          <w:b w:val="0"/>
          <w:color w:val="231F20"/>
          <w:spacing w:val="-23"/>
          <w:w w:val="85"/>
        </w:rPr>
        <w:t> </w:t>
      </w:r>
      <w:r>
        <w:rPr>
          <w:b w:val="0"/>
          <w:color w:val="231F20"/>
          <w:w w:val="85"/>
        </w:rPr>
        <w:t>flows</w:t>
      </w:r>
      <w:r>
        <w:rPr>
          <w:b w:val="0"/>
          <w:color w:val="231F20"/>
          <w:spacing w:val="-22"/>
          <w:w w:val="85"/>
        </w:rPr>
        <w:t> </w:t>
      </w:r>
      <w:r>
        <w:rPr>
          <w:b w:val="0"/>
          <w:color w:val="231F20"/>
          <w:w w:val="85"/>
        </w:rPr>
        <w:t>in</w:t>
      </w:r>
      <w:r>
        <w:rPr>
          <w:b w:val="0"/>
          <w:color w:val="231F20"/>
          <w:spacing w:val="-22"/>
          <w:w w:val="85"/>
        </w:rPr>
        <w:t> </w:t>
      </w:r>
      <w:r>
        <w:rPr>
          <w:b w:val="0"/>
          <w:color w:val="231F20"/>
          <w:w w:val="85"/>
        </w:rPr>
        <w:t>both </w:t>
      </w:r>
      <w:r>
        <w:rPr>
          <w:b w:val="0"/>
          <w:color w:val="231F20"/>
          <w:w w:val="80"/>
        </w:rPr>
        <w:t>2007</w:t>
      </w:r>
      <w:r>
        <w:rPr>
          <w:b w:val="0"/>
          <w:color w:val="231F20"/>
          <w:spacing w:val="-8"/>
          <w:w w:val="80"/>
        </w:rPr>
        <w:t> </w:t>
      </w:r>
      <w:r>
        <w:rPr>
          <w:b w:val="0"/>
          <w:color w:val="231F20"/>
          <w:w w:val="80"/>
        </w:rPr>
        <w:t>and</w:t>
      </w:r>
      <w:r>
        <w:rPr>
          <w:b w:val="0"/>
          <w:color w:val="231F20"/>
          <w:spacing w:val="-8"/>
          <w:w w:val="80"/>
        </w:rPr>
        <w:t> </w:t>
      </w:r>
      <w:r>
        <w:rPr>
          <w:b w:val="0"/>
          <w:color w:val="231F20"/>
          <w:w w:val="80"/>
        </w:rPr>
        <w:t>2006</w:t>
      </w:r>
      <w:r>
        <w:rPr>
          <w:b w:val="0"/>
          <w:color w:val="231F20"/>
          <w:spacing w:val="-8"/>
          <w:w w:val="80"/>
        </w:rPr>
        <w:t> </w:t>
      </w:r>
      <w:r>
        <w:rPr>
          <w:b w:val="0"/>
          <w:color w:val="231F20"/>
          <w:w w:val="80"/>
        </w:rPr>
        <w:t>were</w:t>
      </w:r>
      <w:r>
        <w:rPr>
          <w:b w:val="0"/>
          <w:color w:val="231F20"/>
          <w:spacing w:val="-9"/>
          <w:w w:val="80"/>
        </w:rPr>
        <w:t> </w:t>
      </w:r>
      <w:r>
        <w:rPr>
          <w:b w:val="0"/>
          <w:color w:val="231F20"/>
          <w:w w:val="80"/>
        </w:rPr>
        <w:t>also</w:t>
      </w:r>
      <w:r>
        <w:rPr>
          <w:b w:val="0"/>
          <w:color w:val="231F20"/>
          <w:spacing w:val="-8"/>
          <w:w w:val="80"/>
        </w:rPr>
        <w:t> </w:t>
      </w:r>
      <w:r>
        <w:rPr>
          <w:b w:val="0"/>
          <w:color w:val="231F20"/>
          <w:w w:val="80"/>
        </w:rPr>
        <w:t>significantly</w:t>
      </w:r>
      <w:r>
        <w:rPr>
          <w:b w:val="0"/>
          <w:color w:val="231F20"/>
          <w:spacing w:val="-8"/>
          <w:w w:val="80"/>
        </w:rPr>
        <w:t> </w:t>
      </w:r>
      <w:r>
        <w:rPr>
          <w:b w:val="0"/>
          <w:color w:val="231F20"/>
          <w:w w:val="80"/>
        </w:rPr>
        <w:t>impacted</w:t>
      </w:r>
      <w:r>
        <w:rPr>
          <w:b w:val="0"/>
          <w:color w:val="231F20"/>
          <w:spacing w:val="-10"/>
          <w:w w:val="80"/>
        </w:rPr>
        <w:t> </w:t>
      </w:r>
      <w:r>
        <w:rPr>
          <w:b w:val="0"/>
          <w:color w:val="231F20"/>
          <w:w w:val="80"/>
        </w:rPr>
        <w:t>by</w:t>
      </w:r>
      <w:r>
        <w:rPr>
          <w:b w:val="0"/>
          <w:color w:val="231F20"/>
          <w:spacing w:val="-7"/>
          <w:w w:val="80"/>
        </w:rPr>
        <w:t> </w:t>
      </w:r>
      <w:r>
        <w:rPr>
          <w:b w:val="0"/>
          <w:color w:val="231F20"/>
          <w:w w:val="80"/>
        </w:rPr>
        <w:t>fluc- </w:t>
      </w:r>
      <w:r>
        <w:rPr>
          <w:b w:val="0"/>
          <w:color w:val="231F20"/>
          <w:w w:val="85"/>
        </w:rPr>
        <w:t>tuations</w:t>
      </w:r>
      <w:r>
        <w:rPr>
          <w:b w:val="0"/>
          <w:color w:val="231F20"/>
          <w:spacing w:val="-18"/>
          <w:w w:val="85"/>
        </w:rPr>
        <w:t> </w:t>
      </w:r>
      <w:r>
        <w:rPr>
          <w:b w:val="0"/>
          <w:color w:val="231F20"/>
          <w:w w:val="85"/>
        </w:rPr>
        <w:t>in</w:t>
      </w:r>
      <w:r>
        <w:rPr>
          <w:b w:val="0"/>
          <w:color w:val="231F20"/>
          <w:spacing w:val="-19"/>
          <w:w w:val="85"/>
        </w:rPr>
        <w:t> </w:t>
      </w:r>
      <w:r>
        <w:rPr>
          <w:b w:val="0"/>
          <w:color w:val="231F20"/>
          <w:w w:val="85"/>
        </w:rPr>
        <w:t>counterparty</w:t>
      </w:r>
      <w:r>
        <w:rPr>
          <w:b w:val="0"/>
          <w:color w:val="231F20"/>
          <w:spacing w:val="-19"/>
          <w:w w:val="85"/>
        </w:rPr>
        <w:t> </w:t>
      </w:r>
      <w:r>
        <w:rPr>
          <w:b w:val="0"/>
          <w:color w:val="231F20"/>
          <w:w w:val="85"/>
        </w:rPr>
        <w:t>deposits</w:t>
      </w:r>
      <w:r>
        <w:rPr>
          <w:b w:val="0"/>
          <w:color w:val="231F20"/>
          <w:spacing w:val="-18"/>
          <w:w w:val="85"/>
        </w:rPr>
        <w:t> </w:t>
      </w:r>
      <w:r>
        <w:rPr>
          <w:b w:val="0"/>
          <w:color w:val="231F20"/>
          <w:w w:val="85"/>
        </w:rPr>
        <w:t>associated</w:t>
      </w:r>
      <w:r>
        <w:rPr>
          <w:b w:val="0"/>
          <w:color w:val="231F20"/>
          <w:spacing w:val="-19"/>
          <w:w w:val="85"/>
        </w:rPr>
        <w:t> </w:t>
      </w:r>
      <w:r>
        <w:rPr>
          <w:b w:val="0"/>
          <w:color w:val="231F20"/>
          <w:w w:val="85"/>
        </w:rPr>
        <w:t>with</w:t>
      </w:r>
      <w:r>
        <w:rPr>
          <w:b w:val="0"/>
          <w:color w:val="231F20"/>
          <w:spacing w:val="-19"/>
          <w:w w:val="85"/>
        </w:rPr>
        <w:t> </w:t>
      </w:r>
      <w:r>
        <w:rPr>
          <w:b w:val="0"/>
          <w:color w:val="231F20"/>
          <w:w w:val="85"/>
        </w:rPr>
        <w:t>the </w:t>
      </w:r>
      <w:r>
        <w:rPr>
          <w:b w:val="0"/>
          <w:color w:val="231F20"/>
          <w:w w:val="80"/>
        </w:rPr>
        <w:t>Company’s</w:t>
      </w:r>
      <w:r>
        <w:rPr>
          <w:b w:val="0"/>
          <w:color w:val="231F20"/>
          <w:spacing w:val="-15"/>
          <w:w w:val="80"/>
        </w:rPr>
        <w:t> </w:t>
      </w:r>
      <w:r>
        <w:rPr>
          <w:b w:val="0"/>
          <w:color w:val="231F20"/>
          <w:w w:val="80"/>
        </w:rPr>
        <w:t>fuel</w:t>
      </w:r>
      <w:r>
        <w:rPr>
          <w:b w:val="0"/>
          <w:color w:val="231F20"/>
          <w:spacing w:val="-14"/>
          <w:w w:val="80"/>
        </w:rPr>
        <w:t> </w:t>
      </w:r>
      <w:r>
        <w:rPr>
          <w:b w:val="0"/>
          <w:color w:val="231F20"/>
          <w:w w:val="80"/>
        </w:rPr>
        <w:t>hedging</w:t>
      </w:r>
      <w:r>
        <w:rPr>
          <w:b w:val="0"/>
          <w:color w:val="231F20"/>
          <w:spacing w:val="-15"/>
          <w:w w:val="80"/>
        </w:rPr>
        <w:t> </w:t>
      </w:r>
      <w:r>
        <w:rPr>
          <w:b w:val="0"/>
          <w:color w:val="231F20"/>
          <w:w w:val="80"/>
        </w:rPr>
        <w:t>program</w:t>
      </w:r>
      <w:r>
        <w:rPr>
          <w:b w:val="0"/>
          <w:color w:val="231F20"/>
          <w:spacing w:val="-13"/>
          <w:w w:val="80"/>
        </w:rPr>
        <w:t> </w:t>
      </w:r>
      <w:r>
        <w:rPr>
          <w:b w:val="0"/>
          <w:color w:val="231F20"/>
          <w:w w:val="80"/>
        </w:rPr>
        <w:t>(counterparty</w:t>
      </w:r>
      <w:r>
        <w:rPr>
          <w:b w:val="0"/>
          <w:color w:val="231F20"/>
          <w:spacing w:val="-15"/>
          <w:w w:val="80"/>
        </w:rPr>
        <w:t> </w:t>
      </w:r>
      <w:r>
        <w:rPr>
          <w:b w:val="0"/>
          <w:color w:val="231F20"/>
          <w:w w:val="80"/>
        </w:rPr>
        <w:t>deposits are</w:t>
      </w:r>
      <w:r>
        <w:rPr>
          <w:b w:val="0"/>
          <w:color w:val="231F20"/>
          <w:spacing w:val="-15"/>
          <w:w w:val="80"/>
        </w:rPr>
        <w:t> </w:t>
      </w:r>
      <w:r>
        <w:rPr>
          <w:b w:val="0"/>
          <w:color w:val="231F20"/>
          <w:w w:val="80"/>
        </w:rPr>
        <w:t>reflected</w:t>
      </w:r>
      <w:r>
        <w:rPr>
          <w:b w:val="0"/>
          <w:color w:val="231F20"/>
          <w:spacing w:val="-15"/>
          <w:w w:val="80"/>
        </w:rPr>
        <w:t> </w:t>
      </w:r>
      <w:r>
        <w:rPr>
          <w:b w:val="0"/>
          <w:color w:val="231F20"/>
          <w:w w:val="80"/>
        </w:rPr>
        <w:t>as</w:t>
      </w:r>
      <w:r>
        <w:rPr>
          <w:b w:val="0"/>
          <w:color w:val="231F20"/>
          <w:spacing w:val="-14"/>
          <w:w w:val="80"/>
        </w:rPr>
        <w:t> </w:t>
      </w:r>
      <w:r>
        <w:rPr>
          <w:b w:val="0"/>
          <w:color w:val="231F20"/>
          <w:w w:val="80"/>
        </w:rPr>
        <w:t>an</w:t>
      </w:r>
      <w:r>
        <w:rPr>
          <w:b w:val="0"/>
          <w:color w:val="231F20"/>
          <w:spacing w:val="-15"/>
          <w:w w:val="80"/>
        </w:rPr>
        <w:t> </w:t>
      </w:r>
      <w:r>
        <w:rPr>
          <w:b w:val="0"/>
          <w:color w:val="231F20"/>
          <w:w w:val="80"/>
        </w:rPr>
        <w:t>increase</w:t>
      </w:r>
      <w:r>
        <w:rPr>
          <w:b w:val="0"/>
          <w:color w:val="231F20"/>
          <w:spacing w:val="-15"/>
          <w:w w:val="80"/>
        </w:rPr>
        <w:t> </w:t>
      </w:r>
      <w:r>
        <w:rPr>
          <w:b w:val="0"/>
          <w:color w:val="231F20"/>
          <w:w w:val="80"/>
        </w:rPr>
        <w:t>to</w:t>
      </w:r>
      <w:r>
        <w:rPr>
          <w:b w:val="0"/>
          <w:color w:val="231F20"/>
          <w:spacing w:val="-15"/>
          <w:w w:val="80"/>
        </w:rPr>
        <w:t> </w:t>
      </w:r>
      <w:r>
        <w:rPr>
          <w:b w:val="0"/>
          <w:color w:val="231F20"/>
          <w:w w:val="80"/>
        </w:rPr>
        <w:t>Cash</w:t>
      </w:r>
      <w:r>
        <w:rPr>
          <w:b w:val="0"/>
          <w:color w:val="231F20"/>
          <w:spacing w:val="-15"/>
          <w:w w:val="80"/>
        </w:rPr>
        <w:t> </w:t>
      </w:r>
      <w:r>
        <w:rPr>
          <w:b w:val="0"/>
          <w:color w:val="231F20"/>
          <w:w w:val="80"/>
        </w:rPr>
        <w:t>and</w:t>
      </w:r>
      <w:r>
        <w:rPr>
          <w:b w:val="0"/>
          <w:color w:val="231F20"/>
          <w:spacing w:val="-15"/>
          <w:w w:val="80"/>
        </w:rPr>
        <w:t> </w:t>
      </w:r>
      <w:r>
        <w:rPr>
          <w:b w:val="0"/>
          <w:color w:val="231F20"/>
          <w:w w:val="80"/>
        </w:rPr>
        <w:t>a</w:t>
      </w:r>
      <w:r>
        <w:rPr>
          <w:b w:val="0"/>
          <w:color w:val="231F20"/>
          <w:spacing w:val="-15"/>
          <w:w w:val="80"/>
        </w:rPr>
        <w:t> </w:t>
      </w:r>
      <w:r>
        <w:rPr>
          <w:b w:val="0"/>
          <w:color w:val="231F20"/>
          <w:w w:val="80"/>
        </w:rPr>
        <w:t>corresponding increase</w:t>
      </w:r>
      <w:r>
        <w:rPr>
          <w:b w:val="0"/>
          <w:color w:val="231F20"/>
          <w:spacing w:val="-11"/>
          <w:w w:val="80"/>
        </w:rPr>
        <w:t> </w:t>
      </w:r>
      <w:r>
        <w:rPr>
          <w:b w:val="0"/>
          <w:color w:val="231F20"/>
          <w:w w:val="80"/>
        </w:rPr>
        <w:t>to</w:t>
      </w:r>
      <w:r>
        <w:rPr>
          <w:b w:val="0"/>
          <w:color w:val="231F20"/>
          <w:spacing w:val="-9"/>
          <w:w w:val="80"/>
        </w:rPr>
        <w:t> </w:t>
      </w:r>
      <w:r>
        <w:rPr>
          <w:b w:val="0"/>
          <w:color w:val="231F20"/>
          <w:w w:val="80"/>
        </w:rPr>
        <w:t>Accrued</w:t>
      </w:r>
      <w:r>
        <w:rPr>
          <w:b w:val="0"/>
          <w:color w:val="231F20"/>
          <w:spacing w:val="-11"/>
          <w:w w:val="80"/>
        </w:rPr>
        <w:t> </w:t>
      </w:r>
      <w:r>
        <w:rPr>
          <w:b w:val="0"/>
          <w:color w:val="231F20"/>
          <w:w w:val="80"/>
        </w:rPr>
        <w:t>liabilities).</w:t>
      </w:r>
      <w:r>
        <w:rPr>
          <w:b w:val="0"/>
          <w:color w:val="231F20"/>
          <w:spacing w:val="-10"/>
          <w:w w:val="80"/>
        </w:rPr>
        <w:t> </w:t>
      </w:r>
      <w:r>
        <w:rPr>
          <w:b w:val="0"/>
          <w:color w:val="231F20"/>
          <w:w w:val="80"/>
        </w:rPr>
        <w:t>There</w:t>
      </w:r>
      <w:r>
        <w:rPr>
          <w:b w:val="0"/>
          <w:color w:val="231F20"/>
          <w:spacing w:val="-10"/>
          <w:w w:val="80"/>
        </w:rPr>
        <w:t> </w:t>
      </w:r>
      <w:r>
        <w:rPr>
          <w:b w:val="0"/>
          <w:color w:val="231F20"/>
          <w:w w:val="80"/>
        </w:rPr>
        <w:t>was</w:t>
      </w:r>
      <w:r>
        <w:rPr>
          <w:b w:val="0"/>
          <w:color w:val="231F20"/>
          <w:spacing w:val="-10"/>
          <w:w w:val="80"/>
        </w:rPr>
        <w:t> </w:t>
      </w:r>
      <w:r>
        <w:rPr>
          <w:b w:val="0"/>
          <w:color w:val="231F20"/>
          <w:w w:val="80"/>
        </w:rPr>
        <w:t>an</w:t>
      </w:r>
      <w:r>
        <w:rPr>
          <w:b w:val="0"/>
          <w:color w:val="231F20"/>
          <w:spacing w:val="-10"/>
          <w:w w:val="80"/>
        </w:rPr>
        <w:t> </w:t>
      </w:r>
      <w:r>
        <w:rPr>
          <w:b w:val="0"/>
          <w:color w:val="231F20"/>
          <w:w w:val="80"/>
        </w:rPr>
        <w:t>increase</w:t>
      </w:r>
      <w:r>
        <w:rPr>
          <w:b w:val="0"/>
          <w:color w:val="231F20"/>
          <w:spacing w:val="-11"/>
          <w:w w:val="80"/>
        </w:rPr>
        <w:t> </w:t>
      </w:r>
      <w:r>
        <w:rPr>
          <w:b w:val="0"/>
          <w:color w:val="231F20"/>
          <w:w w:val="80"/>
        </w:rPr>
        <w:t>in </w:t>
      </w:r>
      <w:r>
        <w:rPr>
          <w:b w:val="0"/>
          <w:color w:val="231F20"/>
          <w:w w:val="85"/>
        </w:rPr>
        <w:t>counterparty</w:t>
      </w:r>
      <w:r>
        <w:rPr>
          <w:b w:val="0"/>
          <w:color w:val="231F20"/>
          <w:spacing w:val="-32"/>
          <w:w w:val="85"/>
        </w:rPr>
        <w:t> </w:t>
      </w:r>
      <w:r>
        <w:rPr>
          <w:b w:val="0"/>
          <w:color w:val="231F20"/>
          <w:w w:val="85"/>
        </w:rPr>
        <w:t>deposits</w:t>
      </w:r>
      <w:r>
        <w:rPr>
          <w:b w:val="0"/>
          <w:color w:val="231F20"/>
          <w:spacing w:val="-32"/>
          <w:w w:val="85"/>
        </w:rPr>
        <w:t> </w:t>
      </w:r>
      <w:r>
        <w:rPr>
          <w:b w:val="0"/>
          <w:color w:val="231F20"/>
          <w:w w:val="85"/>
        </w:rPr>
        <w:t>of</w:t>
      </w:r>
      <w:r>
        <w:rPr>
          <w:b w:val="0"/>
          <w:color w:val="231F20"/>
          <w:spacing w:val="-32"/>
          <w:w w:val="85"/>
        </w:rPr>
        <w:t> </w:t>
      </w:r>
      <w:r>
        <w:rPr>
          <w:b w:val="0"/>
          <w:color w:val="231F20"/>
          <w:w w:val="85"/>
        </w:rPr>
        <w:t>$1.5</w:t>
      </w:r>
      <w:r>
        <w:rPr>
          <w:b w:val="0"/>
          <w:color w:val="231F20"/>
          <w:spacing w:val="-32"/>
          <w:w w:val="85"/>
        </w:rPr>
        <w:t> </w:t>
      </w:r>
      <w:r>
        <w:rPr>
          <w:b w:val="0"/>
          <w:color w:val="231F20"/>
          <w:w w:val="85"/>
        </w:rPr>
        <w:t>billion</w:t>
      </w:r>
      <w:r>
        <w:rPr>
          <w:b w:val="0"/>
          <w:color w:val="231F20"/>
          <w:spacing w:val="-32"/>
          <w:w w:val="85"/>
        </w:rPr>
        <w:t> </w:t>
      </w:r>
      <w:r>
        <w:rPr>
          <w:b w:val="0"/>
          <w:color w:val="231F20"/>
          <w:w w:val="85"/>
        </w:rPr>
        <w:t>for</w:t>
      </w:r>
      <w:r>
        <w:rPr>
          <w:b w:val="0"/>
          <w:color w:val="231F20"/>
          <w:spacing w:val="-32"/>
          <w:w w:val="85"/>
        </w:rPr>
        <w:t> </w:t>
      </w:r>
      <w:r>
        <w:rPr>
          <w:b w:val="0"/>
          <w:color w:val="231F20"/>
          <w:w w:val="85"/>
        </w:rPr>
        <w:t>2007,</w:t>
      </w:r>
      <w:r>
        <w:rPr>
          <w:b w:val="0"/>
          <w:color w:val="231F20"/>
          <w:spacing w:val="-32"/>
          <w:w w:val="85"/>
        </w:rPr>
        <w:t> </w:t>
      </w:r>
      <w:r>
        <w:rPr>
          <w:b w:val="0"/>
          <w:color w:val="231F20"/>
          <w:w w:val="85"/>
        </w:rPr>
        <w:t>versus</w:t>
      </w:r>
      <w:r>
        <w:rPr>
          <w:b w:val="0"/>
          <w:color w:val="231F20"/>
          <w:spacing w:val="-32"/>
          <w:w w:val="85"/>
        </w:rPr>
        <w:t> </w:t>
      </w:r>
      <w:r>
        <w:rPr>
          <w:b w:val="0"/>
          <w:color w:val="231F20"/>
          <w:w w:val="85"/>
        </w:rPr>
        <w:t>a decrease</w:t>
      </w:r>
      <w:r>
        <w:rPr>
          <w:b w:val="0"/>
          <w:color w:val="231F20"/>
          <w:spacing w:val="-22"/>
          <w:w w:val="85"/>
        </w:rPr>
        <w:t> </w:t>
      </w:r>
      <w:r>
        <w:rPr>
          <w:b w:val="0"/>
          <w:color w:val="231F20"/>
          <w:w w:val="85"/>
        </w:rPr>
        <w:t>of</w:t>
      </w:r>
      <w:r>
        <w:rPr>
          <w:b w:val="0"/>
          <w:color w:val="231F20"/>
          <w:spacing w:val="-20"/>
          <w:w w:val="85"/>
        </w:rPr>
        <w:t> </w:t>
      </w:r>
      <w:r>
        <w:rPr>
          <w:b w:val="0"/>
          <w:color w:val="231F20"/>
          <w:w w:val="85"/>
        </w:rPr>
        <w:t>$410</w:t>
      </w:r>
      <w:r>
        <w:rPr>
          <w:b w:val="0"/>
          <w:color w:val="231F20"/>
          <w:spacing w:val="-21"/>
          <w:w w:val="85"/>
        </w:rPr>
        <w:t> </w:t>
      </w:r>
      <w:r>
        <w:rPr>
          <w:b w:val="0"/>
          <w:color w:val="231F20"/>
          <w:w w:val="85"/>
        </w:rPr>
        <w:t>million</w:t>
      </w:r>
      <w:r>
        <w:rPr>
          <w:b w:val="0"/>
          <w:color w:val="231F20"/>
          <w:spacing w:val="-20"/>
          <w:w w:val="85"/>
        </w:rPr>
        <w:t> </w:t>
      </w:r>
      <w:r>
        <w:rPr>
          <w:b w:val="0"/>
          <w:color w:val="231F20"/>
          <w:w w:val="85"/>
        </w:rPr>
        <w:t>during</w:t>
      </w:r>
      <w:r>
        <w:rPr>
          <w:b w:val="0"/>
          <w:color w:val="231F20"/>
          <w:spacing w:val="-20"/>
          <w:w w:val="85"/>
        </w:rPr>
        <w:t> </w:t>
      </w:r>
      <w:r>
        <w:rPr>
          <w:b w:val="0"/>
          <w:color w:val="231F20"/>
          <w:w w:val="85"/>
        </w:rPr>
        <w:t>2006.</w:t>
      </w:r>
      <w:r>
        <w:rPr>
          <w:b w:val="0"/>
          <w:color w:val="231F20"/>
          <w:spacing w:val="-21"/>
          <w:w w:val="85"/>
        </w:rPr>
        <w:t> </w:t>
      </w:r>
      <w:r>
        <w:rPr>
          <w:b w:val="0"/>
          <w:color w:val="231F20"/>
          <w:w w:val="85"/>
        </w:rPr>
        <w:t>The</w:t>
      </w:r>
      <w:r>
        <w:rPr>
          <w:b w:val="0"/>
          <w:color w:val="231F20"/>
          <w:spacing w:val="-21"/>
          <w:w w:val="85"/>
        </w:rPr>
        <w:t> </w:t>
      </w:r>
      <w:r>
        <w:rPr>
          <w:b w:val="0"/>
          <w:color w:val="231F20"/>
          <w:w w:val="85"/>
        </w:rPr>
        <w:t>increase</w:t>
      </w:r>
      <w:r>
        <w:rPr>
          <w:b w:val="0"/>
          <w:color w:val="231F20"/>
          <w:spacing w:val="-21"/>
          <w:w w:val="85"/>
        </w:rPr>
        <w:t> </w:t>
      </w:r>
      <w:r>
        <w:rPr>
          <w:b w:val="0"/>
          <w:color w:val="231F20"/>
          <w:w w:val="85"/>
        </w:rPr>
        <w:t>in these</w:t>
      </w:r>
      <w:r>
        <w:rPr>
          <w:b w:val="0"/>
          <w:color w:val="231F20"/>
          <w:spacing w:val="-17"/>
          <w:w w:val="85"/>
        </w:rPr>
        <w:t> </w:t>
      </w:r>
      <w:r>
        <w:rPr>
          <w:b w:val="0"/>
          <w:color w:val="231F20"/>
          <w:w w:val="85"/>
        </w:rPr>
        <w:t>deposits</w:t>
      </w:r>
      <w:r>
        <w:rPr>
          <w:b w:val="0"/>
          <w:color w:val="231F20"/>
          <w:spacing w:val="-17"/>
          <w:w w:val="85"/>
        </w:rPr>
        <w:t> </w:t>
      </w:r>
      <w:r>
        <w:rPr>
          <w:b w:val="0"/>
          <w:color w:val="231F20"/>
          <w:w w:val="85"/>
        </w:rPr>
        <w:t>during</w:t>
      </w:r>
      <w:r>
        <w:rPr>
          <w:b w:val="0"/>
          <w:color w:val="231F20"/>
          <w:spacing w:val="-17"/>
          <w:w w:val="85"/>
        </w:rPr>
        <w:t> </w:t>
      </w:r>
      <w:r>
        <w:rPr>
          <w:b w:val="0"/>
          <w:color w:val="231F20"/>
          <w:w w:val="85"/>
        </w:rPr>
        <w:t>2007</w:t>
      </w:r>
      <w:r>
        <w:rPr>
          <w:b w:val="0"/>
          <w:color w:val="231F20"/>
          <w:spacing w:val="-17"/>
          <w:w w:val="85"/>
        </w:rPr>
        <w:t> </w:t>
      </w:r>
      <w:r>
        <w:rPr>
          <w:b w:val="0"/>
          <w:color w:val="231F20"/>
          <w:w w:val="85"/>
        </w:rPr>
        <w:t>was</w:t>
      </w:r>
      <w:r>
        <w:rPr>
          <w:b w:val="0"/>
          <w:color w:val="231F20"/>
          <w:spacing w:val="-17"/>
          <w:w w:val="85"/>
        </w:rPr>
        <w:t> </w:t>
      </w:r>
      <w:r>
        <w:rPr>
          <w:b w:val="0"/>
          <w:color w:val="231F20"/>
          <w:w w:val="85"/>
        </w:rPr>
        <w:t>due</w:t>
      </w:r>
      <w:r>
        <w:rPr>
          <w:b w:val="0"/>
          <w:color w:val="231F20"/>
          <w:spacing w:val="-17"/>
          <w:w w:val="85"/>
        </w:rPr>
        <w:t> </w:t>
      </w:r>
      <w:r>
        <w:rPr>
          <w:b w:val="0"/>
          <w:color w:val="231F20"/>
          <w:w w:val="85"/>
        </w:rPr>
        <w:t>to</w:t>
      </w:r>
      <w:r>
        <w:rPr>
          <w:b w:val="0"/>
          <w:color w:val="231F20"/>
          <w:spacing w:val="-17"/>
          <w:w w:val="85"/>
        </w:rPr>
        <w:t> </w:t>
      </w:r>
      <w:r>
        <w:rPr>
          <w:b w:val="0"/>
          <w:color w:val="231F20"/>
          <w:w w:val="85"/>
        </w:rPr>
        <w:t>the</w:t>
      </w:r>
      <w:r>
        <w:rPr>
          <w:b w:val="0"/>
          <w:color w:val="231F20"/>
          <w:spacing w:val="-17"/>
          <w:w w:val="85"/>
        </w:rPr>
        <w:t> </w:t>
      </w:r>
      <w:r>
        <w:rPr>
          <w:b w:val="0"/>
          <w:color w:val="231F20"/>
          <w:w w:val="85"/>
        </w:rPr>
        <w:t>significant increase</w:t>
      </w:r>
      <w:r>
        <w:rPr>
          <w:b w:val="0"/>
          <w:color w:val="231F20"/>
          <w:spacing w:val="-16"/>
          <w:w w:val="85"/>
        </w:rPr>
        <w:t> </w:t>
      </w:r>
      <w:r>
        <w:rPr>
          <w:b w:val="0"/>
          <w:color w:val="231F20"/>
          <w:w w:val="85"/>
        </w:rPr>
        <w:t>in</w:t>
      </w:r>
      <w:r>
        <w:rPr>
          <w:b w:val="0"/>
          <w:color w:val="231F20"/>
          <w:spacing w:val="-16"/>
          <w:w w:val="85"/>
        </w:rPr>
        <w:t> </w:t>
      </w:r>
      <w:r>
        <w:rPr>
          <w:b w:val="0"/>
          <w:color w:val="231F20"/>
          <w:w w:val="85"/>
        </w:rPr>
        <w:t>fair</w:t>
      </w:r>
      <w:r>
        <w:rPr>
          <w:b w:val="0"/>
          <w:color w:val="231F20"/>
          <w:spacing w:val="-15"/>
          <w:w w:val="85"/>
        </w:rPr>
        <w:t> </w:t>
      </w:r>
      <w:r>
        <w:rPr>
          <w:b w:val="0"/>
          <w:color w:val="231F20"/>
          <w:w w:val="85"/>
        </w:rPr>
        <w:t>value</w:t>
      </w:r>
      <w:r>
        <w:rPr>
          <w:b w:val="0"/>
          <w:color w:val="231F20"/>
          <w:spacing w:val="-17"/>
          <w:w w:val="85"/>
        </w:rPr>
        <w:t> </w:t>
      </w:r>
      <w:r>
        <w:rPr>
          <w:b w:val="0"/>
          <w:color w:val="231F20"/>
          <w:w w:val="85"/>
        </w:rPr>
        <w:t>of</w:t>
      </w:r>
      <w:r>
        <w:rPr>
          <w:b w:val="0"/>
          <w:color w:val="231F20"/>
          <w:spacing w:val="-15"/>
          <w:w w:val="85"/>
        </w:rPr>
        <w:t> </w:t>
      </w:r>
      <w:r>
        <w:rPr>
          <w:b w:val="0"/>
          <w:color w:val="231F20"/>
          <w:w w:val="85"/>
        </w:rPr>
        <w:t>the</w:t>
      </w:r>
      <w:r>
        <w:rPr>
          <w:b w:val="0"/>
          <w:color w:val="231F20"/>
          <w:spacing w:val="-16"/>
          <w:w w:val="85"/>
        </w:rPr>
        <w:t> </w:t>
      </w:r>
      <w:r>
        <w:rPr>
          <w:b w:val="0"/>
          <w:color w:val="231F20"/>
          <w:w w:val="85"/>
        </w:rPr>
        <w:t>Company’s</w:t>
      </w:r>
      <w:r>
        <w:rPr>
          <w:b w:val="0"/>
          <w:color w:val="231F20"/>
          <w:spacing w:val="-16"/>
          <w:w w:val="85"/>
        </w:rPr>
        <w:t> </w:t>
      </w:r>
      <w:r>
        <w:rPr>
          <w:b w:val="0"/>
          <w:color w:val="231F20"/>
          <w:w w:val="85"/>
        </w:rPr>
        <w:t>fuel</w:t>
      </w:r>
      <w:r>
        <w:rPr>
          <w:b w:val="0"/>
          <w:color w:val="231F20"/>
          <w:spacing w:val="-16"/>
          <w:w w:val="85"/>
        </w:rPr>
        <w:t> </w:t>
      </w:r>
      <w:r>
        <w:rPr>
          <w:b w:val="0"/>
          <w:color w:val="231F20"/>
          <w:w w:val="85"/>
        </w:rPr>
        <w:t>derivative portfolio from December 31, 2006, to December 31, 2007.</w:t>
      </w:r>
      <w:r>
        <w:rPr>
          <w:b w:val="0"/>
          <w:color w:val="231F20"/>
          <w:spacing w:val="-32"/>
          <w:w w:val="85"/>
        </w:rPr>
        <w:t> </w:t>
      </w:r>
      <w:r>
        <w:rPr>
          <w:b w:val="0"/>
          <w:color w:val="231F20"/>
          <w:w w:val="85"/>
        </w:rPr>
        <w:t>The</w:t>
      </w:r>
      <w:r>
        <w:rPr>
          <w:b w:val="0"/>
          <w:color w:val="231F20"/>
          <w:spacing w:val="-33"/>
          <w:w w:val="85"/>
        </w:rPr>
        <w:t> </w:t>
      </w:r>
      <w:r>
        <w:rPr>
          <w:b w:val="0"/>
          <w:color w:val="231F20"/>
          <w:w w:val="85"/>
        </w:rPr>
        <w:t>decrease</w:t>
      </w:r>
      <w:r>
        <w:rPr>
          <w:b w:val="0"/>
          <w:color w:val="231F20"/>
          <w:spacing w:val="-33"/>
          <w:w w:val="85"/>
        </w:rPr>
        <w:t> </w:t>
      </w:r>
      <w:r>
        <w:rPr>
          <w:b w:val="0"/>
          <w:color w:val="231F20"/>
          <w:w w:val="85"/>
        </w:rPr>
        <w:t>during</w:t>
      </w:r>
      <w:r>
        <w:rPr>
          <w:b w:val="0"/>
          <w:color w:val="231F20"/>
          <w:spacing w:val="-32"/>
          <w:w w:val="85"/>
        </w:rPr>
        <w:t> </w:t>
      </w:r>
      <w:r>
        <w:rPr>
          <w:b w:val="0"/>
          <w:color w:val="231F20"/>
          <w:w w:val="85"/>
        </w:rPr>
        <w:t>2006</w:t>
      </w:r>
      <w:r>
        <w:rPr>
          <w:b w:val="0"/>
          <w:color w:val="231F20"/>
          <w:spacing w:val="-32"/>
          <w:w w:val="85"/>
        </w:rPr>
        <w:t> </w:t>
      </w:r>
      <w:r>
        <w:rPr>
          <w:b w:val="0"/>
          <w:color w:val="231F20"/>
          <w:w w:val="85"/>
        </w:rPr>
        <w:t>was</w:t>
      </w:r>
      <w:r>
        <w:rPr>
          <w:b w:val="0"/>
          <w:color w:val="231F20"/>
          <w:spacing w:val="-32"/>
          <w:w w:val="85"/>
        </w:rPr>
        <w:t> </w:t>
      </w:r>
      <w:r>
        <w:rPr>
          <w:b w:val="0"/>
          <w:color w:val="231F20"/>
          <w:w w:val="85"/>
        </w:rPr>
        <w:t>due</w:t>
      </w:r>
      <w:r>
        <w:rPr>
          <w:b w:val="0"/>
          <w:color w:val="231F20"/>
          <w:spacing w:val="-32"/>
          <w:w w:val="85"/>
        </w:rPr>
        <w:t> </w:t>
      </w:r>
      <w:r>
        <w:rPr>
          <w:b w:val="0"/>
          <w:color w:val="231F20"/>
          <w:w w:val="85"/>
        </w:rPr>
        <w:t>primarily</w:t>
      </w:r>
      <w:r>
        <w:rPr>
          <w:b w:val="0"/>
          <w:color w:val="231F20"/>
          <w:spacing w:val="-32"/>
          <w:w w:val="85"/>
        </w:rPr>
        <w:t> </w:t>
      </w:r>
      <w:r>
        <w:rPr>
          <w:b w:val="0"/>
          <w:color w:val="231F20"/>
          <w:w w:val="85"/>
        </w:rPr>
        <w:t>to</w:t>
      </w:r>
      <w:r>
        <w:rPr>
          <w:b w:val="0"/>
          <w:color w:val="231F20"/>
          <w:spacing w:val="-32"/>
          <w:w w:val="85"/>
        </w:rPr>
        <w:t> </w:t>
      </w:r>
      <w:r>
        <w:rPr>
          <w:b w:val="0"/>
          <w:color w:val="231F20"/>
          <w:w w:val="85"/>
        </w:rPr>
        <w:t>a </w:t>
      </w:r>
      <w:r>
        <w:rPr>
          <w:b w:val="0"/>
          <w:color w:val="231F20"/>
          <w:w w:val="80"/>
        </w:rPr>
        <w:t>decrease</w:t>
      </w:r>
      <w:r>
        <w:rPr>
          <w:b w:val="0"/>
          <w:color w:val="231F20"/>
          <w:spacing w:val="-23"/>
          <w:w w:val="80"/>
        </w:rPr>
        <w:t> </w:t>
      </w:r>
      <w:r>
        <w:rPr>
          <w:b w:val="0"/>
          <w:color w:val="231F20"/>
          <w:w w:val="80"/>
        </w:rPr>
        <w:t>in</w:t>
      </w:r>
      <w:r>
        <w:rPr>
          <w:b w:val="0"/>
          <w:color w:val="231F20"/>
          <w:spacing w:val="-21"/>
          <w:w w:val="80"/>
        </w:rPr>
        <w:t> </w:t>
      </w:r>
      <w:r>
        <w:rPr>
          <w:b w:val="0"/>
          <w:color w:val="231F20"/>
          <w:w w:val="80"/>
        </w:rPr>
        <w:t>the</w:t>
      </w:r>
      <w:r>
        <w:rPr>
          <w:b w:val="0"/>
          <w:color w:val="231F20"/>
          <w:spacing w:val="-21"/>
          <w:w w:val="80"/>
        </w:rPr>
        <w:t> </w:t>
      </w:r>
      <w:r>
        <w:rPr>
          <w:b w:val="0"/>
          <w:color w:val="231F20"/>
          <w:w w:val="80"/>
        </w:rPr>
        <w:t>fair</w:t>
      </w:r>
      <w:r>
        <w:rPr>
          <w:b w:val="0"/>
          <w:color w:val="231F20"/>
          <w:spacing w:val="-22"/>
          <w:w w:val="80"/>
        </w:rPr>
        <w:t> </w:t>
      </w:r>
      <w:r>
        <w:rPr>
          <w:b w:val="0"/>
          <w:color w:val="231F20"/>
          <w:w w:val="80"/>
        </w:rPr>
        <w:t>value</w:t>
      </w:r>
      <w:r>
        <w:rPr>
          <w:b w:val="0"/>
          <w:color w:val="231F20"/>
          <w:spacing w:val="-23"/>
          <w:w w:val="80"/>
        </w:rPr>
        <w:t> </w:t>
      </w:r>
      <w:r>
        <w:rPr>
          <w:b w:val="0"/>
          <w:color w:val="231F20"/>
          <w:w w:val="80"/>
        </w:rPr>
        <w:t>of</w:t>
      </w:r>
      <w:r>
        <w:rPr>
          <w:b w:val="0"/>
          <w:color w:val="231F20"/>
          <w:spacing w:val="-22"/>
          <w:w w:val="80"/>
        </w:rPr>
        <w:t> </w:t>
      </w:r>
      <w:r>
        <w:rPr>
          <w:b w:val="0"/>
          <w:color w:val="231F20"/>
          <w:w w:val="80"/>
        </w:rPr>
        <w:t>the</w:t>
      </w:r>
      <w:r>
        <w:rPr>
          <w:b w:val="0"/>
          <w:color w:val="231F20"/>
          <w:spacing w:val="-21"/>
          <w:w w:val="80"/>
        </w:rPr>
        <w:t> </w:t>
      </w:r>
      <w:r>
        <w:rPr>
          <w:b w:val="0"/>
          <w:color w:val="231F20"/>
          <w:w w:val="80"/>
        </w:rPr>
        <w:t>Company’s</w:t>
      </w:r>
      <w:r>
        <w:rPr>
          <w:b w:val="0"/>
          <w:color w:val="231F20"/>
          <w:spacing w:val="-22"/>
          <w:w w:val="80"/>
        </w:rPr>
        <w:t> </w:t>
      </w:r>
      <w:r>
        <w:rPr>
          <w:b w:val="0"/>
          <w:color w:val="231F20"/>
          <w:w w:val="80"/>
        </w:rPr>
        <w:t>fuel</w:t>
      </w:r>
      <w:r>
        <w:rPr>
          <w:b w:val="0"/>
          <w:color w:val="231F20"/>
          <w:spacing w:val="-22"/>
          <w:w w:val="80"/>
        </w:rPr>
        <w:t> </w:t>
      </w:r>
      <w:r>
        <w:rPr>
          <w:b w:val="0"/>
          <w:color w:val="231F20"/>
          <w:w w:val="80"/>
        </w:rPr>
        <w:t>derivative instruments,</w:t>
      </w:r>
      <w:r>
        <w:rPr>
          <w:b w:val="0"/>
          <w:color w:val="231F20"/>
          <w:spacing w:val="-20"/>
          <w:w w:val="80"/>
        </w:rPr>
        <w:t> </w:t>
      </w:r>
      <w:r>
        <w:rPr>
          <w:b w:val="0"/>
          <w:color w:val="231F20"/>
          <w:w w:val="80"/>
        </w:rPr>
        <w:t>as</w:t>
      </w:r>
      <w:r>
        <w:rPr>
          <w:b w:val="0"/>
          <w:color w:val="231F20"/>
          <w:spacing w:val="-21"/>
          <w:w w:val="80"/>
        </w:rPr>
        <w:t> </w:t>
      </w:r>
      <w:r>
        <w:rPr>
          <w:b w:val="0"/>
          <w:color w:val="231F20"/>
          <w:w w:val="80"/>
        </w:rPr>
        <w:t>a</w:t>
      </w:r>
      <w:r>
        <w:rPr>
          <w:b w:val="0"/>
          <w:color w:val="231F20"/>
          <w:spacing w:val="-22"/>
          <w:w w:val="80"/>
        </w:rPr>
        <w:t> </w:t>
      </w:r>
      <w:r>
        <w:rPr>
          <w:b w:val="0"/>
          <w:color w:val="231F20"/>
          <w:w w:val="80"/>
        </w:rPr>
        <w:t>result</w:t>
      </w:r>
      <w:r>
        <w:rPr>
          <w:b w:val="0"/>
          <w:color w:val="231F20"/>
          <w:spacing w:val="-21"/>
          <w:w w:val="80"/>
        </w:rPr>
        <w:t> </w:t>
      </w:r>
      <w:r>
        <w:rPr>
          <w:b w:val="0"/>
          <w:color w:val="231F20"/>
          <w:w w:val="80"/>
        </w:rPr>
        <w:t>of</w:t>
      </w:r>
      <w:r>
        <w:rPr>
          <w:b w:val="0"/>
          <w:color w:val="231F20"/>
          <w:spacing w:val="-21"/>
          <w:w w:val="80"/>
        </w:rPr>
        <w:t> </w:t>
      </w:r>
      <w:r>
        <w:rPr>
          <w:b w:val="0"/>
          <w:color w:val="231F20"/>
          <w:w w:val="80"/>
        </w:rPr>
        <w:t>a</w:t>
      </w:r>
      <w:r>
        <w:rPr>
          <w:b w:val="0"/>
          <w:color w:val="231F20"/>
          <w:spacing w:val="-22"/>
          <w:w w:val="80"/>
        </w:rPr>
        <w:t> </w:t>
      </w:r>
      <w:r>
        <w:rPr>
          <w:b w:val="0"/>
          <w:color w:val="231F20"/>
          <w:w w:val="80"/>
        </w:rPr>
        <w:t>decline</w:t>
      </w:r>
      <w:r>
        <w:rPr>
          <w:b w:val="0"/>
          <w:color w:val="231F20"/>
          <w:spacing w:val="-23"/>
          <w:w w:val="80"/>
        </w:rPr>
        <w:t> </w:t>
      </w:r>
      <w:r>
        <w:rPr>
          <w:b w:val="0"/>
          <w:color w:val="231F20"/>
          <w:w w:val="80"/>
        </w:rPr>
        <w:t>in</w:t>
      </w:r>
      <w:r>
        <w:rPr>
          <w:b w:val="0"/>
          <w:color w:val="231F20"/>
          <w:spacing w:val="-21"/>
          <w:w w:val="80"/>
        </w:rPr>
        <w:t> </w:t>
      </w:r>
      <w:r>
        <w:rPr>
          <w:b w:val="0"/>
          <w:color w:val="231F20"/>
          <w:w w:val="80"/>
        </w:rPr>
        <w:t>energy</w:t>
      </w:r>
      <w:r>
        <w:rPr>
          <w:b w:val="0"/>
          <w:color w:val="231F20"/>
          <w:spacing w:val="-22"/>
          <w:w w:val="80"/>
        </w:rPr>
        <w:t> </w:t>
      </w:r>
      <w:r>
        <w:rPr>
          <w:b w:val="0"/>
          <w:color w:val="231F20"/>
          <w:w w:val="80"/>
        </w:rPr>
        <w:t>commodity</w:t>
      </w:r>
    </w:p>
    <w:p>
      <w:pPr>
        <w:spacing w:after="0" w:line="247" w:lineRule="auto"/>
        <w:jc w:val="both"/>
        <w:sectPr>
          <w:type w:val="continuous"/>
          <w:pgSz w:w="12240" w:h="15840"/>
          <w:pgMar w:top="1140" w:bottom="280" w:left="1080" w:right="1700"/>
          <w:cols w:num="2" w:equalWidth="0">
            <w:col w:w="4443" w:space="357"/>
            <w:col w:w="4660"/>
          </w:cols>
        </w:sectPr>
      </w:pPr>
    </w:p>
    <w:p>
      <w:pPr>
        <w:pStyle w:val="BodyText"/>
        <w:spacing w:before="8"/>
        <w:rPr>
          <w:b w:val="0"/>
          <w:sz w:val="13"/>
        </w:rPr>
      </w:pPr>
    </w:p>
    <w:p>
      <w:pPr>
        <w:pStyle w:val="BodyText"/>
        <w:spacing w:before="77"/>
        <w:ind w:right="97"/>
        <w:jc w:val="center"/>
        <w:rPr>
          <w:b w:val="0"/>
        </w:rPr>
      </w:pPr>
      <w:r>
        <w:rPr>
          <w:b w:val="0"/>
          <w:color w:val="231F20"/>
          <w:w w:val="90"/>
        </w:rPr>
        <w:t>25</w:t>
      </w:r>
    </w:p>
    <w:p>
      <w:pPr>
        <w:spacing w:after="0"/>
        <w:jc w:val="center"/>
        <w:sectPr>
          <w:type w:val="continuous"/>
          <w:pgSz w:w="12240" w:h="15840"/>
          <w:pgMar w:top="1140" w:bottom="280" w:left="1080" w:right="1700"/>
        </w:sectPr>
      </w:pPr>
    </w:p>
    <w:p>
      <w:pPr>
        <w:pStyle w:val="BodyText"/>
        <w:rPr>
          <w:b w:val="0"/>
        </w:rPr>
      </w:pPr>
    </w:p>
    <w:p>
      <w:pPr>
        <w:spacing w:after="0"/>
        <w:sectPr>
          <w:footerReference w:type="default" r:id="rId116"/>
          <w:pgSz w:w="12240" w:h="15840"/>
          <w:pgMar w:footer="0" w:header="0" w:top="1500" w:bottom="280" w:left="1080" w:right="1720"/>
        </w:sectPr>
      </w:pPr>
    </w:p>
    <w:p>
      <w:pPr>
        <w:pStyle w:val="BodyText"/>
        <w:spacing w:before="2"/>
        <w:rPr>
          <w:b w:val="0"/>
          <w:sz w:val="21"/>
        </w:rPr>
      </w:pPr>
    </w:p>
    <w:p>
      <w:pPr>
        <w:pStyle w:val="BodyText"/>
        <w:spacing w:line="244" w:lineRule="auto"/>
        <w:ind w:left="119"/>
        <w:jc w:val="both"/>
        <w:rPr>
          <w:b w:val="0"/>
        </w:rPr>
      </w:pPr>
      <w:r>
        <w:rPr>
          <w:b w:val="0"/>
          <w:color w:val="231F20"/>
          <w:w w:val="80"/>
        </w:rPr>
        <w:t>prices</w:t>
      </w:r>
      <w:r>
        <w:rPr>
          <w:b w:val="0"/>
          <w:color w:val="231F20"/>
          <w:spacing w:val="-18"/>
          <w:w w:val="80"/>
        </w:rPr>
        <w:t> </w:t>
      </w:r>
      <w:r>
        <w:rPr>
          <w:b w:val="0"/>
          <w:color w:val="231F20"/>
          <w:w w:val="80"/>
        </w:rPr>
        <w:t>during</w:t>
      </w:r>
      <w:r>
        <w:rPr>
          <w:b w:val="0"/>
          <w:color w:val="231F20"/>
          <w:spacing w:val="-20"/>
          <w:w w:val="80"/>
        </w:rPr>
        <w:t> </w:t>
      </w:r>
      <w:r>
        <w:rPr>
          <w:b w:val="0"/>
          <w:color w:val="231F20"/>
          <w:w w:val="80"/>
        </w:rPr>
        <w:t>2006.</w:t>
      </w:r>
      <w:r>
        <w:rPr>
          <w:b w:val="0"/>
          <w:color w:val="231F20"/>
          <w:spacing w:val="-19"/>
          <w:w w:val="80"/>
        </w:rPr>
        <w:t> </w:t>
      </w:r>
      <w:r>
        <w:rPr>
          <w:b w:val="0"/>
          <w:color w:val="231F20"/>
          <w:w w:val="80"/>
        </w:rPr>
        <w:t>Cash</w:t>
      </w:r>
      <w:r>
        <w:rPr>
          <w:b w:val="0"/>
          <w:color w:val="231F20"/>
          <w:spacing w:val="-20"/>
          <w:w w:val="80"/>
        </w:rPr>
        <w:t> </w:t>
      </w:r>
      <w:r>
        <w:rPr>
          <w:b w:val="0"/>
          <w:color w:val="231F20"/>
          <w:w w:val="80"/>
        </w:rPr>
        <w:t>flows</w:t>
      </w:r>
      <w:r>
        <w:rPr>
          <w:b w:val="0"/>
          <w:color w:val="231F20"/>
          <w:spacing w:val="-19"/>
          <w:w w:val="80"/>
        </w:rPr>
        <w:t> </w:t>
      </w:r>
      <w:r>
        <w:rPr>
          <w:b w:val="0"/>
          <w:color w:val="231F20"/>
          <w:w w:val="80"/>
        </w:rPr>
        <w:t>associated</w:t>
      </w:r>
      <w:r>
        <w:rPr>
          <w:b w:val="0"/>
          <w:color w:val="231F20"/>
          <w:spacing w:val="-20"/>
          <w:w w:val="80"/>
        </w:rPr>
        <w:t> </w:t>
      </w:r>
      <w:r>
        <w:rPr>
          <w:b w:val="0"/>
          <w:color w:val="231F20"/>
          <w:w w:val="80"/>
        </w:rPr>
        <w:t>with</w:t>
      </w:r>
      <w:r>
        <w:rPr>
          <w:b w:val="0"/>
          <w:color w:val="231F20"/>
          <w:spacing w:val="-20"/>
          <w:w w:val="80"/>
        </w:rPr>
        <w:t> </w:t>
      </w:r>
      <w:r>
        <w:rPr>
          <w:b w:val="0"/>
          <w:color w:val="231F20"/>
          <w:w w:val="80"/>
        </w:rPr>
        <w:t>purchas- ing</w:t>
      </w:r>
      <w:r>
        <w:rPr>
          <w:b w:val="0"/>
          <w:color w:val="231F20"/>
          <w:spacing w:val="-10"/>
          <w:w w:val="80"/>
        </w:rPr>
        <w:t> </w:t>
      </w:r>
      <w:r>
        <w:rPr>
          <w:b w:val="0"/>
          <w:color w:val="231F20"/>
          <w:w w:val="80"/>
        </w:rPr>
        <w:t>and/or</w:t>
      </w:r>
      <w:r>
        <w:rPr>
          <w:b w:val="0"/>
          <w:color w:val="231F20"/>
          <w:spacing w:val="-11"/>
          <w:w w:val="80"/>
        </w:rPr>
        <w:t> </w:t>
      </w:r>
      <w:r>
        <w:rPr>
          <w:b w:val="0"/>
          <w:color w:val="231F20"/>
          <w:w w:val="80"/>
        </w:rPr>
        <w:t>selling</w:t>
      </w:r>
      <w:r>
        <w:rPr>
          <w:b w:val="0"/>
          <w:color w:val="231F20"/>
          <w:spacing w:val="-10"/>
          <w:w w:val="80"/>
        </w:rPr>
        <w:t> </w:t>
      </w:r>
      <w:r>
        <w:rPr>
          <w:b w:val="0"/>
          <w:color w:val="231F20"/>
          <w:w w:val="80"/>
        </w:rPr>
        <w:t>derivatives</w:t>
      </w:r>
      <w:r>
        <w:rPr>
          <w:b w:val="0"/>
          <w:color w:val="231F20"/>
          <w:spacing w:val="-12"/>
          <w:w w:val="80"/>
        </w:rPr>
        <w:t> </w:t>
      </w:r>
      <w:r>
        <w:rPr>
          <w:b w:val="0"/>
          <w:color w:val="231F20"/>
          <w:w w:val="80"/>
        </w:rPr>
        <w:t>are</w:t>
      </w:r>
      <w:r>
        <w:rPr>
          <w:b w:val="0"/>
          <w:color w:val="231F20"/>
          <w:spacing w:val="-11"/>
          <w:w w:val="80"/>
        </w:rPr>
        <w:t> </w:t>
      </w:r>
      <w:r>
        <w:rPr>
          <w:b w:val="0"/>
          <w:color w:val="231F20"/>
          <w:w w:val="80"/>
        </w:rPr>
        <w:t>also</w:t>
      </w:r>
      <w:r>
        <w:rPr>
          <w:b w:val="0"/>
          <w:color w:val="231F20"/>
          <w:spacing w:val="-11"/>
          <w:w w:val="80"/>
        </w:rPr>
        <w:t> </w:t>
      </w:r>
      <w:r>
        <w:rPr>
          <w:b w:val="0"/>
          <w:color w:val="231F20"/>
          <w:w w:val="80"/>
        </w:rPr>
        <w:t>classified</w:t>
      </w:r>
      <w:r>
        <w:rPr>
          <w:b w:val="0"/>
          <w:color w:val="231F20"/>
          <w:spacing w:val="-12"/>
          <w:w w:val="80"/>
        </w:rPr>
        <w:t> </w:t>
      </w:r>
      <w:r>
        <w:rPr>
          <w:b w:val="0"/>
          <w:color w:val="231F20"/>
          <w:w w:val="80"/>
        </w:rPr>
        <w:t>as</w:t>
      </w:r>
      <w:r>
        <w:rPr>
          <w:b w:val="0"/>
          <w:color w:val="231F20"/>
          <w:spacing w:val="-10"/>
          <w:w w:val="80"/>
        </w:rPr>
        <w:t> </w:t>
      </w:r>
      <w:r>
        <w:rPr>
          <w:b w:val="0"/>
          <w:color w:val="231F20"/>
          <w:w w:val="80"/>
        </w:rPr>
        <w:t>oper- </w:t>
      </w:r>
      <w:r>
        <w:rPr>
          <w:b w:val="0"/>
          <w:color w:val="231F20"/>
          <w:w w:val="85"/>
        </w:rPr>
        <w:t>ating cash flows, although these amounts were not material</w:t>
      </w:r>
      <w:r>
        <w:rPr>
          <w:b w:val="0"/>
          <w:color w:val="231F20"/>
          <w:spacing w:val="-14"/>
          <w:w w:val="85"/>
        </w:rPr>
        <w:t> </w:t>
      </w:r>
      <w:r>
        <w:rPr>
          <w:b w:val="0"/>
          <w:color w:val="231F20"/>
          <w:w w:val="85"/>
        </w:rPr>
        <w:t>for</w:t>
      </w:r>
      <w:r>
        <w:rPr>
          <w:b w:val="0"/>
          <w:color w:val="231F20"/>
          <w:spacing w:val="-13"/>
          <w:w w:val="85"/>
        </w:rPr>
        <w:t> </w:t>
      </w:r>
      <w:r>
        <w:rPr>
          <w:b w:val="0"/>
          <w:color w:val="231F20"/>
          <w:w w:val="85"/>
        </w:rPr>
        <w:t>2007</w:t>
      </w:r>
      <w:r>
        <w:rPr>
          <w:b w:val="0"/>
          <w:color w:val="231F20"/>
          <w:spacing w:val="-14"/>
          <w:w w:val="85"/>
        </w:rPr>
        <w:t> </w:t>
      </w:r>
      <w:r>
        <w:rPr>
          <w:b w:val="0"/>
          <w:color w:val="231F20"/>
          <w:w w:val="85"/>
        </w:rPr>
        <w:t>or</w:t>
      </w:r>
      <w:r>
        <w:rPr>
          <w:b w:val="0"/>
          <w:color w:val="231F20"/>
          <w:spacing w:val="-14"/>
          <w:w w:val="85"/>
        </w:rPr>
        <w:t> </w:t>
      </w:r>
      <w:r>
        <w:rPr>
          <w:b w:val="0"/>
          <w:color w:val="231F20"/>
          <w:w w:val="85"/>
        </w:rPr>
        <w:t>2006.</w:t>
      </w:r>
      <w:r>
        <w:rPr>
          <w:b w:val="0"/>
          <w:color w:val="231F20"/>
          <w:spacing w:val="-13"/>
          <w:w w:val="85"/>
        </w:rPr>
        <w:t> </w:t>
      </w:r>
      <w:r>
        <w:rPr>
          <w:b w:val="0"/>
          <w:color w:val="231F20"/>
          <w:w w:val="85"/>
        </w:rPr>
        <w:t>Cash</w:t>
      </w:r>
      <w:r>
        <w:rPr>
          <w:b w:val="0"/>
          <w:color w:val="231F20"/>
          <w:spacing w:val="-14"/>
          <w:w w:val="85"/>
        </w:rPr>
        <w:t> </w:t>
      </w:r>
      <w:r>
        <w:rPr>
          <w:b w:val="0"/>
          <w:color w:val="231F20"/>
          <w:w w:val="85"/>
        </w:rPr>
        <w:t>flows</w:t>
      </w:r>
      <w:r>
        <w:rPr>
          <w:b w:val="0"/>
          <w:color w:val="231F20"/>
          <w:spacing w:val="-14"/>
          <w:w w:val="85"/>
        </w:rPr>
        <w:t> </w:t>
      </w:r>
      <w:r>
        <w:rPr>
          <w:b w:val="0"/>
          <w:color w:val="231F20"/>
          <w:w w:val="85"/>
        </w:rPr>
        <w:t>from</w:t>
      </w:r>
      <w:r>
        <w:rPr>
          <w:b w:val="0"/>
          <w:color w:val="231F20"/>
          <w:spacing w:val="-13"/>
          <w:w w:val="85"/>
        </w:rPr>
        <w:t> </w:t>
      </w:r>
      <w:r>
        <w:rPr>
          <w:b w:val="0"/>
          <w:color w:val="231F20"/>
          <w:w w:val="85"/>
        </w:rPr>
        <w:t>operating </w:t>
      </w:r>
      <w:r>
        <w:rPr>
          <w:b w:val="0"/>
          <w:color w:val="231F20"/>
          <w:w w:val="80"/>
        </w:rPr>
        <w:t>activities</w:t>
      </w:r>
      <w:r>
        <w:rPr>
          <w:b w:val="0"/>
          <w:color w:val="231F20"/>
          <w:spacing w:val="-19"/>
          <w:w w:val="80"/>
        </w:rPr>
        <w:t> </w:t>
      </w:r>
      <w:r>
        <w:rPr>
          <w:b w:val="0"/>
          <w:color w:val="231F20"/>
          <w:w w:val="80"/>
        </w:rPr>
        <w:t>for</w:t>
      </w:r>
      <w:r>
        <w:rPr>
          <w:b w:val="0"/>
          <w:color w:val="231F20"/>
          <w:spacing w:val="-18"/>
          <w:w w:val="80"/>
        </w:rPr>
        <w:t> </w:t>
      </w:r>
      <w:r>
        <w:rPr>
          <w:b w:val="0"/>
          <w:color w:val="231F20"/>
          <w:w w:val="80"/>
        </w:rPr>
        <w:t>2007</w:t>
      </w:r>
      <w:r>
        <w:rPr>
          <w:b w:val="0"/>
          <w:color w:val="231F20"/>
          <w:spacing w:val="-17"/>
          <w:w w:val="80"/>
        </w:rPr>
        <w:t> </w:t>
      </w:r>
      <w:r>
        <w:rPr>
          <w:b w:val="0"/>
          <w:color w:val="231F20"/>
          <w:w w:val="80"/>
        </w:rPr>
        <w:t>were</w:t>
      </w:r>
      <w:r>
        <w:rPr>
          <w:b w:val="0"/>
          <w:color w:val="231F20"/>
          <w:spacing w:val="-21"/>
          <w:w w:val="80"/>
        </w:rPr>
        <w:t> </w:t>
      </w:r>
      <w:r>
        <w:rPr>
          <w:b w:val="0"/>
          <w:color w:val="231F20"/>
          <w:w w:val="80"/>
        </w:rPr>
        <w:t>also</w:t>
      </w:r>
      <w:r>
        <w:rPr>
          <w:b w:val="0"/>
          <w:color w:val="231F20"/>
          <w:spacing w:val="-19"/>
          <w:w w:val="80"/>
        </w:rPr>
        <w:t> </w:t>
      </w:r>
      <w:r>
        <w:rPr>
          <w:b w:val="0"/>
          <w:color w:val="231F20"/>
          <w:w w:val="80"/>
        </w:rPr>
        <w:t>driven</w:t>
      </w:r>
      <w:r>
        <w:rPr>
          <w:b w:val="0"/>
          <w:color w:val="231F20"/>
          <w:spacing w:val="-19"/>
          <w:w w:val="80"/>
        </w:rPr>
        <w:t> </w:t>
      </w:r>
      <w:r>
        <w:rPr>
          <w:b w:val="0"/>
          <w:color w:val="231F20"/>
          <w:w w:val="80"/>
        </w:rPr>
        <w:t>by</w:t>
      </w:r>
      <w:r>
        <w:rPr>
          <w:b w:val="0"/>
          <w:color w:val="231F20"/>
          <w:spacing w:val="-19"/>
          <w:w w:val="80"/>
        </w:rPr>
        <w:t> </w:t>
      </w:r>
      <w:r>
        <w:rPr>
          <w:b w:val="0"/>
          <w:color w:val="231F20"/>
          <w:w w:val="80"/>
        </w:rPr>
        <w:t>the</w:t>
      </w:r>
      <w:r>
        <w:rPr>
          <w:b w:val="0"/>
          <w:color w:val="231F20"/>
          <w:spacing w:val="-19"/>
          <w:w w:val="80"/>
        </w:rPr>
        <w:t> </w:t>
      </w:r>
      <w:r>
        <w:rPr>
          <w:b w:val="0"/>
          <w:color w:val="231F20"/>
          <w:w w:val="80"/>
        </w:rPr>
        <w:t>$645</w:t>
      </w:r>
      <w:r>
        <w:rPr>
          <w:b w:val="0"/>
          <w:color w:val="231F20"/>
          <w:spacing w:val="-17"/>
          <w:w w:val="80"/>
        </w:rPr>
        <w:t> </w:t>
      </w:r>
      <w:r>
        <w:rPr>
          <w:b w:val="0"/>
          <w:color w:val="231F20"/>
          <w:w w:val="80"/>
        </w:rPr>
        <w:t>million</w:t>
      </w:r>
      <w:r>
        <w:rPr>
          <w:b w:val="0"/>
          <w:color w:val="231F20"/>
          <w:spacing w:val="-19"/>
          <w:w w:val="80"/>
        </w:rPr>
        <w:t> </w:t>
      </w:r>
      <w:r>
        <w:rPr>
          <w:b w:val="0"/>
          <w:color w:val="231F20"/>
          <w:w w:val="80"/>
        </w:rPr>
        <w:t>in net</w:t>
      </w:r>
      <w:r>
        <w:rPr>
          <w:b w:val="0"/>
          <w:color w:val="231F20"/>
          <w:spacing w:val="-16"/>
          <w:w w:val="80"/>
        </w:rPr>
        <w:t> </w:t>
      </w:r>
      <w:r>
        <w:rPr>
          <w:b w:val="0"/>
          <w:color w:val="231F20"/>
          <w:w w:val="80"/>
        </w:rPr>
        <w:t>income,</w:t>
      </w:r>
      <w:r>
        <w:rPr>
          <w:b w:val="0"/>
          <w:color w:val="231F20"/>
          <w:spacing w:val="-17"/>
          <w:w w:val="80"/>
        </w:rPr>
        <w:t> </w:t>
      </w:r>
      <w:r>
        <w:rPr>
          <w:b w:val="0"/>
          <w:color w:val="231F20"/>
          <w:w w:val="80"/>
        </w:rPr>
        <w:t>plus</w:t>
      </w:r>
      <w:r>
        <w:rPr>
          <w:b w:val="0"/>
          <w:color w:val="231F20"/>
          <w:spacing w:val="-17"/>
          <w:w w:val="80"/>
        </w:rPr>
        <w:t> </w:t>
      </w:r>
      <w:r>
        <w:rPr>
          <w:b w:val="0"/>
          <w:color w:val="231F20"/>
          <w:w w:val="80"/>
        </w:rPr>
        <w:t>noncash</w:t>
      </w:r>
      <w:r>
        <w:rPr>
          <w:b w:val="0"/>
          <w:color w:val="231F20"/>
          <w:spacing w:val="-17"/>
          <w:w w:val="80"/>
        </w:rPr>
        <w:t> </w:t>
      </w:r>
      <w:r>
        <w:rPr>
          <w:b w:val="0"/>
          <w:color w:val="231F20"/>
          <w:w w:val="80"/>
        </w:rPr>
        <w:t>depreciation</w:t>
      </w:r>
      <w:r>
        <w:rPr>
          <w:b w:val="0"/>
          <w:color w:val="231F20"/>
          <w:spacing w:val="-17"/>
          <w:w w:val="80"/>
        </w:rPr>
        <w:t> </w:t>
      </w:r>
      <w:r>
        <w:rPr>
          <w:b w:val="0"/>
          <w:color w:val="231F20"/>
          <w:w w:val="80"/>
        </w:rPr>
        <w:t>and</w:t>
      </w:r>
      <w:r>
        <w:rPr>
          <w:b w:val="0"/>
          <w:color w:val="231F20"/>
          <w:spacing w:val="-17"/>
          <w:w w:val="80"/>
        </w:rPr>
        <w:t> </w:t>
      </w:r>
      <w:r>
        <w:rPr>
          <w:b w:val="0"/>
          <w:color w:val="231F20"/>
          <w:w w:val="80"/>
        </w:rPr>
        <w:t>amortization </w:t>
      </w:r>
      <w:r>
        <w:rPr>
          <w:b w:val="0"/>
          <w:color w:val="231F20"/>
          <w:w w:val="85"/>
        </w:rPr>
        <w:t>expense</w:t>
      </w:r>
      <w:r>
        <w:rPr>
          <w:b w:val="0"/>
          <w:color w:val="231F20"/>
          <w:spacing w:val="-37"/>
          <w:w w:val="85"/>
        </w:rPr>
        <w:t> </w:t>
      </w:r>
      <w:r>
        <w:rPr>
          <w:b w:val="0"/>
          <w:color w:val="231F20"/>
          <w:w w:val="85"/>
        </w:rPr>
        <w:t>of</w:t>
      </w:r>
      <w:r>
        <w:rPr>
          <w:b w:val="0"/>
          <w:color w:val="231F20"/>
          <w:spacing w:val="-35"/>
          <w:w w:val="85"/>
        </w:rPr>
        <w:t> </w:t>
      </w:r>
      <w:r>
        <w:rPr>
          <w:b w:val="0"/>
          <w:color w:val="231F20"/>
          <w:w w:val="85"/>
        </w:rPr>
        <w:t>$555</w:t>
      </w:r>
      <w:r>
        <w:rPr>
          <w:b w:val="0"/>
          <w:color w:val="231F20"/>
          <w:spacing w:val="-36"/>
          <w:w w:val="85"/>
        </w:rPr>
        <w:t> </w:t>
      </w:r>
      <w:r>
        <w:rPr>
          <w:b w:val="0"/>
          <w:color w:val="231F20"/>
          <w:w w:val="85"/>
        </w:rPr>
        <w:t>million.</w:t>
      </w:r>
      <w:r>
        <w:rPr>
          <w:b w:val="0"/>
          <w:color w:val="231F20"/>
          <w:spacing w:val="-36"/>
          <w:w w:val="85"/>
        </w:rPr>
        <w:t> </w:t>
      </w:r>
      <w:r>
        <w:rPr>
          <w:b w:val="0"/>
          <w:color w:val="231F20"/>
          <w:w w:val="85"/>
        </w:rPr>
        <w:t>For</w:t>
      </w:r>
      <w:r>
        <w:rPr>
          <w:b w:val="0"/>
          <w:color w:val="231F20"/>
          <w:spacing w:val="-35"/>
          <w:w w:val="85"/>
        </w:rPr>
        <w:t> </w:t>
      </w:r>
      <w:r>
        <w:rPr>
          <w:b w:val="0"/>
          <w:color w:val="231F20"/>
          <w:w w:val="85"/>
        </w:rPr>
        <w:t>further</w:t>
      </w:r>
      <w:r>
        <w:rPr>
          <w:b w:val="0"/>
          <w:color w:val="231F20"/>
          <w:spacing w:val="-35"/>
          <w:w w:val="85"/>
        </w:rPr>
        <w:t> </w:t>
      </w:r>
      <w:r>
        <w:rPr>
          <w:b w:val="0"/>
          <w:color w:val="231F20"/>
          <w:w w:val="85"/>
        </w:rPr>
        <w:t>information</w:t>
      </w:r>
      <w:r>
        <w:rPr>
          <w:b w:val="0"/>
          <w:color w:val="231F20"/>
          <w:spacing w:val="-36"/>
          <w:w w:val="85"/>
        </w:rPr>
        <w:t> </w:t>
      </w:r>
      <w:r>
        <w:rPr>
          <w:b w:val="0"/>
          <w:color w:val="231F20"/>
          <w:w w:val="85"/>
        </w:rPr>
        <w:t>on</w:t>
      </w:r>
      <w:r>
        <w:rPr>
          <w:b w:val="0"/>
          <w:color w:val="231F20"/>
          <w:spacing w:val="-35"/>
          <w:w w:val="85"/>
        </w:rPr>
        <w:t> </w:t>
      </w:r>
      <w:r>
        <w:rPr>
          <w:b w:val="0"/>
          <w:color w:val="231F20"/>
          <w:w w:val="85"/>
        </w:rPr>
        <w:t>the </w:t>
      </w:r>
      <w:r>
        <w:rPr>
          <w:b w:val="0"/>
          <w:color w:val="231F20"/>
          <w:w w:val="80"/>
        </w:rPr>
        <w:t>Company’s</w:t>
      </w:r>
      <w:r>
        <w:rPr>
          <w:b w:val="0"/>
          <w:color w:val="231F20"/>
          <w:spacing w:val="-17"/>
          <w:w w:val="80"/>
        </w:rPr>
        <w:t> </w:t>
      </w:r>
      <w:r>
        <w:rPr>
          <w:b w:val="0"/>
          <w:color w:val="231F20"/>
          <w:w w:val="80"/>
        </w:rPr>
        <w:t>hedging</w:t>
      </w:r>
      <w:r>
        <w:rPr>
          <w:b w:val="0"/>
          <w:color w:val="231F20"/>
          <w:spacing w:val="-16"/>
          <w:w w:val="80"/>
        </w:rPr>
        <w:t> </w:t>
      </w:r>
      <w:r>
        <w:rPr>
          <w:b w:val="0"/>
          <w:color w:val="231F20"/>
          <w:w w:val="80"/>
        </w:rPr>
        <w:t>program</w:t>
      </w:r>
      <w:r>
        <w:rPr>
          <w:b w:val="0"/>
          <w:color w:val="231F20"/>
          <w:spacing w:val="-15"/>
          <w:w w:val="80"/>
        </w:rPr>
        <w:t> </w:t>
      </w:r>
      <w:r>
        <w:rPr>
          <w:b w:val="0"/>
          <w:color w:val="231F20"/>
          <w:w w:val="80"/>
        </w:rPr>
        <w:t>and</w:t>
      </w:r>
      <w:r>
        <w:rPr>
          <w:b w:val="0"/>
          <w:color w:val="231F20"/>
          <w:spacing w:val="-16"/>
          <w:w w:val="80"/>
        </w:rPr>
        <w:t> </w:t>
      </w:r>
      <w:r>
        <w:rPr>
          <w:b w:val="0"/>
          <w:color w:val="231F20"/>
          <w:w w:val="80"/>
        </w:rPr>
        <w:t>counterparty</w:t>
      </w:r>
      <w:r>
        <w:rPr>
          <w:b w:val="0"/>
          <w:color w:val="231F20"/>
          <w:spacing w:val="-17"/>
          <w:w w:val="80"/>
        </w:rPr>
        <w:t> </w:t>
      </w:r>
      <w:r>
        <w:rPr>
          <w:b w:val="0"/>
          <w:color w:val="231F20"/>
          <w:w w:val="80"/>
        </w:rPr>
        <w:t>deposits, </w:t>
      </w:r>
      <w:r>
        <w:rPr>
          <w:b w:val="0"/>
          <w:color w:val="231F20"/>
          <w:w w:val="85"/>
        </w:rPr>
        <w:t>see</w:t>
      </w:r>
      <w:r>
        <w:rPr>
          <w:b w:val="0"/>
          <w:color w:val="231F20"/>
          <w:spacing w:val="-27"/>
          <w:w w:val="85"/>
        </w:rPr>
        <w:t> </w:t>
      </w:r>
      <w:r>
        <w:rPr>
          <w:b w:val="0"/>
          <w:color w:val="231F20"/>
          <w:w w:val="85"/>
        </w:rPr>
        <w:t>Note</w:t>
      </w:r>
      <w:r>
        <w:rPr>
          <w:b w:val="0"/>
          <w:color w:val="231F20"/>
          <w:spacing w:val="-27"/>
          <w:w w:val="85"/>
        </w:rPr>
        <w:t> </w:t>
      </w:r>
      <w:r>
        <w:rPr>
          <w:b w:val="0"/>
          <w:color w:val="231F20"/>
          <w:w w:val="85"/>
        </w:rPr>
        <w:t>10</w:t>
      </w:r>
      <w:r>
        <w:rPr>
          <w:b w:val="0"/>
          <w:color w:val="231F20"/>
          <w:spacing w:val="-26"/>
          <w:w w:val="85"/>
        </w:rPr>
        <w:t> </w:t>
      </w:r>
      <w:r>
        <w:rPr>
          <w:b w:val="0"/>
          <w:color w:val="231F20"/>
          <w:w w:val="85"/>
        </w:rPr>
        <w:t>to</w:t>
      </w:r>
      <w:r>
        <w:rPr>
          <w:b w:val="0"/>
          <w:color w:val="231F20"/>
          <w:spacing w:val="-27"/>
          <w:w w:val="85"/>
        </w:rPr>
        <w:t> </w:t>
      </w:r>
      <w:r>
        <w:rPr>
          <w:b w:val="0"/>
          <w:color w:val="231F20"/>
          <w:w w:val="85"/>
        </w:rPr>
        <w:t>the</w:t>
      </w:r>
      <w:r>
        <w:rPr>
          <w:b w:val="0"/>
          <w:color w:val="231F20"/>
          <w:spacing w:val="-26"/>
          <w:w w:val="85"/>
        </w:rPr>
        <w:t> </w:t>
      </w:r>
      <w:r>
        <w:rPr>
          <w:b w:val="0"/>
          <w:color w:val="231F20"/>
          <w:w w:val="85"/>
        </w:rPr>
        <w:t>Consolidated</w:t>
      </w:r>
      <w:r>
        <w:rPr>
          <w:b w:val="0"/>
          <w:color w:val="231F20"/>
          <w:spacing w:val="-27"/>
          <w:w w:val="85"/>
        </w:rPr>
        <w:t> </w:t>
      </w:r>
      <w:r>
        <w:rPr>
          <w:b w:val="0"/>
          <w:color w:val="231F20"/>
          <w:w w:val="85"/>
        </w:rPr>
        <w:t>Financial</w:t>
      </w:r>
      <w:r>
        <w:rPr>
          <w:b w:val="0"/>
          <w:color w:val="231F20"/>
          <w:spacing w:val="-27"/>
          <w:w w:val="85"/>
        </w:rPr>
        <w:t> </w:t>
      </w:r>
      <w:r>
        <w:rPr>
          <w:b w:val="0"/>
          <w:color w:val="231F20"/>
          <w:w w:val="85"/>
        </w:rPr>
        <w:t>Statements, </w:t>
      </w:r>
      <w:r>
        <w:rPr>
          <w:b w:val="0"/>
          <w:color w:val="231F20"/>
          <w:w w:val="80"/>
        </w:rPr>
        <w:t>and Item 7A. Qualitative and Quantitative Disclosures about</w:t>
      </w:r>
      <w:r>
        <w:rPr>
          <w:b w:val="0"/>
          <w:color w:val="231F20"/>
          <w:spacing w:val="-17"/>
          <w:w w:val="80"/>
        </w:rPr>
        <w:t> </w:t>
      </w:r>
      <w:r>
        <w:rPr>
          <w:b w:val="0"/>
          <w:color w:val="231F20"/>
          <w:w w:val="80"/>
        </w:rPr>
        <w:t>Market</w:t>
      </w:r>
      <w:r>
        <w:rPr>
          <w:b w:val="0"/>
          <w:color w:val="231F20"/>
          <w:spacing w:val="-17"/>
          <w:w w:val="80"/>
        </w:rPr>
        <w:t> </w:t>
      </w:r>
      <w:r>
        <w:rPr>
          <w:b w:val="0"/>
          <w:color w:val="231F20"/>
          <w:w w:val="80"/>
        </w:rPr>
        <w:t>Risk,</w:t>
      </w:r>
      <w:r>
        <w:rPr>
          <w:b w:val="0"/>
          <w:color w:val="231F20"/>
          <w:spacing w:val="-17"/>
          <w:w w:val="80"/>
        </w:rPr>
        <w:t> </w:t>
      </w:r>
      <w:r>
        <w:rPr>
          <w:b w:val="0"/>
          <w:color w:val="231F20"/>
          <w:w w:val="80"/>
        </w:rPr>
        <w:t>respectively.</w:t>
      </w:r>
      <w:r>
        <w:rPr>
          <w:b w:val="0"/>
          <w:color w:val="231F20"/>
          <w:spacing w:val="-19"/>
          <w:w w:val="80"/>
        </w:rPr>
        <w:t> </w:t>
      </w:r>
      <w:r>
        <w:rPr>
          <w:b w:val="0"/>
          <w:color w:val="231F20"/>
          <w:w w:val="80"/>
        </w:rPr>
        <w:t>Cash</w:t>
      </w:r>
      <w:r>
        <w:rPr>
          <w:b w:val="0"/>
          <w:color w:val="231F20"/>
          <w:spacing w:val="-17"/>
          <w:w w:val="80"/>
        </w:rPr>
        <w:t> </w:t>
      </w:r>
      <w:r>
        <w:rPr>
          <w:b w:val="0"/>
          <w:color w:val="231F20"/>
          <w:w w:val="80"/>
        </w:rPr>
        <w:t>generated</w:t>
      </w:r>
      <w:r>
        <w:rPr>
          <w:b w:val="0"/>
          <w:color w:val="231F20"/>
          <w:spacing w:val="-19"/>
          <w:w w:val="80"/>
        </w:rPr>
        <w:t> </w:t>
      </w:r>
      <w:r>
        <w:rPr>
          <w:b w:val="0"/>
          <w:color w:val="231F20"/>
          <w:w w:val="80"/>
        </w:rPr>
        <w:t>in</w:t>
      </w:r>
      <w:r>
        <w:rPr>
          <w:b w:val="0"/>
          <w:color w:val="231F20"/>
          <w:spacing w:val="-17"/>
          <w:w w:val="80"/>
        </w:rPr>
        <w:t> </w:t>
      </w:r>
      <w:r>
        <w:rPr>
          <w:b w:val="0"/>
          <w:color w:val="231F20"/>
          <w:w w:val="80"/>
        </w:rPr>
        <w:t>2007 and</w:t>
      </w:r>
      <w:r>
        <w:rPr>
          <w:b w:val="0"/>
          <w:color w:val="231F20"/>
          <w:spacing w:val="-28"/>
          <w:w w:val="80"/>
        </w:rPr>
        <w:t> </w:t>
      </w:r>
      <w:r>
        <w:rPr>
          <w:b w:val="0"/>
          <w:color w:val="231F20"/>
          <w:w w:val="80"/>
        </w:rPr>
        <w:t>in</w:t>
      </w:r>
      <w:r>
        <w:rPr>
          <w:b w:val="0"/>
          <w:color w:val="231F20"/>
          <w:spacing w:val="-27"/>
          <w:w w:val="80"/>
        </w:rPr>
        <w:t> </w:t>
      </w:r>
      <w:r>
        <w:rPr>
          <w:b w:val="0"/>
          <w:color w:val="231F20"/>
          <w:w w:val="80"/>
        </w:rPr>
        <w:t>2006</w:t>
      </w:r>
      <w:r>
        <w:rPr>
          <w:b w:val="0"/>
          <w:color w:val="231F20"/>
          <w:spacing w:val="-28"/>
          <w:w w:val="80"/>
        </w:rPr>
        <w:t> </w:t>
      </w:r>
      <w:r>
        <w:rPr>
          <w:b w:val="0"/>
          <w:color w:val="231F20"/>
          <w:w w:val="80"/>
        </w:rPr>
        <w:t>was</w:t>
      </w:r>
      <w:r>
        <w:rPr>
          <w:b w:val="0"/>
          <w:color w:val="231F20"/>
          <w:spacing w:val="-28"/>
          <w:w w:val="80"/>
        </w:rPr>
        <w:t> </w:t>
      </w:r>
      <w:r>
        <w:rPr>
          <w:b w:val="0"/>
          <w:color w:val="231F20"/>
          <w:w w:val="80"/>
        </w:rPr>
        <w:t>used</w:t>
      </w:r>
      <w:r>
        <w:rPr>
          <w:b w:val="0"/>
          <w:color w:val="231F20"/>
          <w:spacing w:val="-28"/>
          <w:w w:val="80"/>
        </w:rPr>
        <w:t> </w:t>
      </w:r>
      <w:r>
        <w:rPr>
          <w:b w:val="0"/>
          <w:color w:val="231F20"/>
          <w:w w:val="80"/>
        </w:rPr>
        <w:t>primarily</w:t>
      </w:r>
      <w:r>
        <w:rPr>
          <w:b w:val="0"/>
          <w:color w:val="231F20"/>
          <w:spacing w:val="-28"/>
          <w:w w:val="80"/>
        </w:rPr>
        <w:t> </w:t>
      </w:r>
      <w:r>
        <w:rPr>
          <w:b w:val="0"/>
          <w:color w:val="231F20"/>
          <w:w w:val="80"/>
        </w:rPr>
        <w:t>to</w:t>
      </w:r>
      <w:r>
        <w:rPr>
          <w:b w:val="0"/>
          <w:color w:val="231F20"/>
          <w:spacing w:val="-27"/>
          <w:w w:val="80"/>
        </w:rPr>
        <w:t> </w:t>
      </w:r>
      <w:r>
        <w:rPr>
          <w:b w:val="0"/>
          <w:color w:val="231F20"/>
          <w:w w:val="80"/>
        </w:rPr>
        <w:t>finance</w:t>
      </w:r>
      <w:r>
        <w:rPr>
          <w:b w:val="0"/>
          <w:color w:val="231F20"/>
          <w:spacing w:val="-28"/>
          <w:w w:val="80"/>
        </w:rPr>
        <w:t> </w:t>
      </w:r>
      <w:r>
        <w:rPr>
          <w:b w:val="0"/>
          <w:color w:val="231F20"/>
          <w:w w:val="80"/>
        </w:rPr>
        <w:t>aircraft-related capital</w:t>
      </w:r>
      <w:r>
        <w:rPr>
          <w:b w:val="0"/>
          <w:color w:val="231F20"/>
          <w:spacing w:val="-7"/>
          <w:w w:val="80"/>
        </w:rPr>
        <w:t> </w:t>
      </w:r>
      <w:r>
        <w:rPr>
          <w:b w:val="0"/>
          <w:color w:val="231F20"/>
          <w:w w:val="80"/>
        </w:rPr>
        <w:t>expenditures</w:t>
      </w:r>
      <w:r>
        <w:rPr>
          <w:b w:val="0"/>
          <w:color w:val="231F20"/>
          <w:spacing w:val="-7"/>
          <w:w w:val="80"/>
        </w:rPr>
        <w:t> </w:t>
      </w:r>
      <w:r>
        <w:rPr>
          <w:b w:val="0"/>
          <w:color w:val="231F20"/>
          <w:w w:val="80"/>
        </w:rPr>
        <w:t>and</w:t>
      </w:r>
      <w:r>
        <w:rPr>
          <w:b w:val="0"/>
          <w:color w:val="231F20"/>
          <w:spacing w:val="-6"/>
          <w:w w:val="80"/>
        </w:rPr>
        <w:t> </w:t>
      </w:r>
      <w:r>
        <w:rPr>
          <w:b w:val="0"/>
          <w:color w:val="231F20"/>
          <w:w w:val="80"/>
        </w:rPr>
        <w:t>to</w:t>
      </w:r>
      <w:r>
        <w:rPr>
          <w:b w:val="0"/>
          <w:color w:val="231F20"/>
          <w:spacing w:val="-6"/>
          <w:w w:val="80"/>
        </w:rPr>
        <w:t> </w:t>
      </w:r>
      <w:r>
        <w:rPr>
          <w:b w:val="0"/>
          <w:color w:val="231F20"/>
          <w:w w:val="80"/>
        </w:rPr>
        <w:t>provide</w:t>
      </w:r>
      <w:r>
        <w:rPr>
          <w:b w:val="0"/>
          <w:color w:val="231F20"/>
          <w:spacing w:val="-6"/>
          <w:w w:val="80"/>
        </w:rPr>
        <w:t> </w:t>
      </w:r>
      <w:r>
        <w:rPr>
          <w:b w:val="0"/>
          <w:color w:val="231F20"/>
          <w:w w:val="80"/>
        </w:rPr>
        <w:t>working</w:t>
      </w:r>
      <w:r>
        <w:rPr>
          <w:b w:val="0"/>
          <w:color w:val="231F20"/>
          <w:spacing w:val="-6"/>
          <w:w w:val="80"/>
        </w:rPr>
        <w:t> </w:t>
      </w:r>
      <w:r>
        <w:rPr>
          <w:b w:val="0"/>
          <w:color w:val="231F20"/>
          <w:w w:val="80"/>
        </w:rPr>
        <w:t>capital.</w:t>
      </w:r>
    </w:p>
    <w:p>
      <w:pPr>
        <w:pStyle w:val="BodyText"/>
        <w:spacing w:before="7"/>
        <w:rPr>
          <w:b w:val="0"/>
          <w:sz w:val="16"/>
        </w:rPr>
      </w:pPr>
    </w:p>
    <w:p>
      <w:pPr>
        <w:pStyle w:val="BodyText"/>
        <w:spacing w:line="244" w:lineRule="auto"/>
        <w:ind w:left="119" w:firstLine="400"/>
        <w:jc w:val="both"/>
        <w:rPr>
          <w:b w:val="0"/>
        </w:rPr>
      </w:pPr>
      <w:bookmarkStart w:name="Off-Balance Sheet Arrangements, Contract" w:id="28"/>
      <w:bookmarkEnd w:id="28"/>
      <w:r>
        <w:rPr/>
      </w:r>
      <w:r>
        <w:rPr>
          <w:b w:val="0"/>
          <w:color w:val="231F20"/>
          <w:w w:val="85"/>
        </w:rPr>
        <w:t>Net</w:t>
      </w:r>
      <w:r>
        <w:rPr>
          <w:b w:val="0"/>
          <w:color w:val="231F20"/>
          <w:spacing w:val="-29"/>
          <w:w w:val="85"/>
        </w:rPr>
        <w:t> </w:t>
      </w:r>
      <w:r>
        <w:rPr>
          <w:b w:val="0"/>
          <w:color w:val="231F20"/>
          <w:w w:val="85"/>
        </w:rPr>
        <w:t>cash</w:t>
      </w:r>
      <w:r>
        <w:rPr>
          <w:b w:val="0"/>
          <w:color w:val="231F20"/>
          <w:spacing w:val="-29"/>
          <w:w w:val="85"/>
        </w:rPr>
        <w:t> </w:t>
      </w:r>
      <w:r>
        <w:rPr>
          <w:b w:val="0"/>
          <w:color w:val="231F20"/>
          <w:w w:val="85"/>
        </w:rPr>
        <w:t>flows</w:t>
      </w:r>
      <w:r>
        <w:rPr>
          <w:b w:val="0"/>
          <w:color w:val="231F20"/>
          <w:spacing w:val="-29"/>
          <w:w w:val="85"/>
        </w:rPr>
        <w:t> </w:t>
      </w:r>
      <w:r>
        <w:rPr>
          <w:b w:val="0"/>
          <w:color w:val="231F20"/>
          <w:w w:val="85"/>
        </w:rPr>
        <w:t>used</w:t>
      </w:r>
      <w:r>
        <w:rPr>
          <w:b w:val="0"/>
          <w:color w:val="231F20"/>
          <w:spacing w:val="-29"/>
          <w:w w:val="85"/>
        </w:rPr>
        <w:t> </w:t>
      </w:r>
      <w:r>
        <w:rPr>
          <w:b w:val="0"/>
          <w:color w:val="231F20"/>
          <w:w w:val="85"/>
        </w:rPr>
        <w:t>in</w:t>
      </w:r>
      <w:r>
        <w:rPr>
          <w:b w:val="0"/>
          <w:color w:val="231F20"/>
          <w:spacing w:val="-29"/>
          <w:w w:val="85"/>
        </w:rPr>
        <w:t> </w:t>
      </w:r>
      <w:r>
        <w:rPr>
          <w:b w:val="0"/>
          <w:color w:val="231F20"/>
          <w:w w:val="85"/>
        </w:rPr>
        <w:t>investing</w:t>
      </w:r>
      <w:r>
        <w:rPr>
          <w:b w:val="0"/>
          <w:color w:val="231F20"/>
          <w:spacing w:val="-29"/>
          <w:w w:val="85"/>
        </w:rPr>
        <w:t> </w:t>
      </w:r>
      <w:r>
        <w:rPr>
          <w:b w:val="0"/>
          <w:color w:val="231F20"/>
          <w:w w:val="85"/>
        </w:rPr>
        <w:t>activities</w:t>
      </w:r>
      <w:r>
        <w:rPr>
          <w:b w:val="0"/>
          <w:color w:val="231F20"/>
          <w:spacing w:val="-29"/>
          <w:w w:val="85"/>
        </w:rPr>
        <w:t> </w:t>
      </w:r>
      <w:r>
        <w:rPr>
          <w:b w:val="0"/>
          <w:color w:val="231F20"/>
          <w:w w:val="85"/>
        </w:rPr>
        <w:t>in</w:t>
      </w:r>
      <w:r>
        <w:rPr>
          <w:b w:val="0"/>
          <w:color w:val="231F20"/>
          <w:spacing w:val="-29"/>
          <w:w w:val="85"/>
        </w:rPr>
        <w:t> </w:t>
      </w:r>
      <w:r>
        <w:rPr>
          <w:b w:val="0"/>
          <w:color w:val="231F20"/>
          <w:w w:val="85"/>
        </w:rPr>
        <w:t>2007 </w:t>
      </w:r>
      <w:r>
        <w:rPr>
          <w:b w:val="0"/>
          <w:color w:val="231F20"/>
          <w:w w:val="80"/>
        </w:rPr>
        <w:t>totaled</w:t>
      </w:r>
      <w:r>
        <w:rPr>
          <w:b w:val="0"/>
          <w:color w:val="231F20"/>
          <w:spacing w:val="-8"/>
          <w:w w:val="80"/>
        </w:rPr>
        <w:t> </w:t>
      </w:r>
      <w:r>
        <w:rPr>
          <w:b w:val="0"/>
          <w:color w:val="231F20"/>
          <w:w w:val="80"/>
        </w:rPr>
        <w:t>$1.5</w:t>
      </w:r>
      <w:r>
        <w:rPr>
          <w:b w:val="0"/>
          <w:color w:val="231F20"/>
          <w:spacing w:val="-8"/>
          <w:w w:val="80"/>
        </w:rPr>
        <w:t> </w:t>
      </w:r>
      <w:r>
        <w:rPr>
          <w:b w:val="0"/>
          <w:color w:val="231F20"/>
          <w:w w:val="80"/>
        </w:rPr>
        <w:t>billion,</w:t>
      </w:r>
      <w:r>
        <w:rPr>
          <w:b w:val="0"/>
          <w:color w:val="231F20"/>
          <w:spacing w:val="-8"/>
          <w:w w:val="80"/>
        </w:rPr>
        <w:t> </w:t>
      </w:r>
      <w:r>
        <w:rPr>
          <w:b w:val="0"/>
          <w:color w:val="231F20"/>
          <w:w w:val="80"/>
        </w:rPr>
        <w:t>approximately</w:t>
      </w:r>
      <w:r>
        <w:rPr>
          <w:b w:val="0"/>
          <w:color w:val="231F20"/>
          <w:spacing w:val="-9"/>
          <w:w w:val="80"/>
        </w:rPr>
        <w:t> </w:t>
      </w:r>
      <w:r>
        <w:rPr>
          <w:b w:val="0"/>
          <w:color w:val="231F20"/>
          <w:w w:val="80"/>
        </w:rPr>
        <w:t>the</w:t>
      </w:r>
      <w:r>
        <w:rPr>
          <w:b w:val="0"/>
          <w:color w:val="231F20"/>
          <w:spacing w:val="-8"/>
          <w:w w:val="80"/>
        </w:rPr>
        <w:t> </w:t>
      </w:r>
      <w:r>
        <w:rPr>
          <w:b w:val="0"/>
          <w:color w:val="231F20"/>
          <w:w w:val="80"/>
        </w:rPr>
        <w:t>same</w:t>
      </w:r>
      <w:r>
        <w:rPr>
          <w:b w:val="0"/>
          <w:color w:val="231F20"/>
          <w:spacing w:val="-8"/>
          <w:w w:val="80"/>
        </w:rPr>
        <w:t> </w:t>
      </w:r>
      <w:r>
        <w:rPr>
          <w:b w:val="0"/>
          <w:color w:val="231F20"/>
          <w:w w:val="80"/>
        </w:rPr>
        <w:t>as</w:t>
      </w:r>
      <w:r>
        <w:rPr>
          <w:b w:val="0"/>
          <w:color w:val="231F20"/>
          <w:spacing w:val="-7"/>
          <w:w w:val="80"/>
        </w:rPr>
        <w:t> </w:t>
      </w:r>
      <w:r>
        <w:rPr>
          <w:b w:val="0"/>
          <w:color w:val="231F20"/>
          <w:w w:val="80"/>
        </w:rPr>
        <w:t>in</w:t>
      </w:r>
      <w:r>
        <w:rPr>
          <w:b w:val="0"/>
          <w:color w:val="231F20"/>
          <w:spacing w:val="-8"/>
          <w:w w:val="80"/>
        </w:rPr>
        <w:t> </w:t>
      </w:r>
      <w:r>
        <w:rPr>
          <w:b w:val="0"/>
          <w:color w:val="231F20"/>
          <w:w w:val="80"/>
        </w:rPr>
        <w:t>2006. Investing activities in both years primarily consisted of </w:t>
      </w:r>
      <w:r>
        <w:rPr>
          <w:b w:val="0"/>
          <w:color w:val="231F20"/>
          <w:w w:val="85"/>
        </w:rPr>
        <w:t>payments for new 737-700 aircraft delivered to the </w:t>
      </w:r>
      <w:r>
        <w:rPr>
          <w:b w:val="0"/>
          <w:color w:val="231F20"/>
          <w:w w:val="80"/>
        </w:rPr>
        <w:t>Company</w:t>
      </w:r>
      <w:r>
        <w:rPr>
          <w:b w:val="0"/>
          <w:color w:val="231F20"/>
          <w:spacing w:val="-29"/>
          <w:w w:val="80"/>
        </w:rPr>
        <w:t> </w:t>
      </w:r>
      <w:r>
        <w:rPr>
          <w:b w:val="0"/>
          <w:color w:val="231F20"/>
          <w:w w:val="80"/>
        </w:rPr>
        <w:t>and</w:t>
      </w:r>
      <w:r>
        <w:rPr>
          <w:b w:val="0"/>
          <w:color w:val="231F20"/>
          <w:spacing w:val="-29"/>
          <w:w w:val="80"/>
        </w:rPr>
        <w:t> </w:t>
      </w:r>
      <w:r>
        <w:rPr>
          <w:b w:val="0"/>
          <w:color w:val="231F20"/>
          <w:w w:val="80"/>
        </w:rPr>
        <w:t>progress</w:t>
      </w:r>
      <w:r>
        <w:rPr>
          <w:b w:val="0"/>
          <w:color w:val="231F20"/>
          <w:spacing w:val="-28"/>
          <w:w w:val="80"/>
        </w:rPr>
        <w:t> </w:t>
      </w:r>
      <w:r>
        <w:rPr>
          <w:b w:val="0"/>
          <w:color w:val="231F20"/>
          <w:w w:val="80"/>
        </w:rPr>
        <w:t>payments</w:t>
      </w:r>
      <w:r>
        <w:rPr>
          <w:b w:val="0"/>
          <w:color w:val="231F20"/>
          <w:spacing w:val="-29"/>
          <w:w w:val="80"/>
        </w:rPr>
        <w:t> </w:t>
      </w:r>
      <w:r>
        <w:rPr>
          <w:b w:val="0"/>
          <w:color w:val="231F20"/>
          <w:w w:val="80"/>
        </w:rPr>
        <w:t>for</w:t>
      </w:r>
      <w:r>
        <w:rPr>
          <w:b w:val="0"/>
          <w:color w:val="231F20"/>
          <w:spacing w:val="-28"/>
          <w:w w:val="80"/>
        </w:rPr>
        <w:t> </w:t>
      </w:r>
      <w:r>
        <w:rPr>
          <w:b w:val="0"/>
          <w:color w:val="231F20"/>
          <w:w w:val="80"/>
        </w:rPr>
        <w:t>future</w:t>
      </w:r>
      <w:r>
        <w:rPr>
          <w:b w:val="0"/>
          <w:color w:val="231F20"/>
          <w:spacing w:val="-28"/>
          <w:w w:val="80"/>
        </w:rPr>
        <w:t> </w:t>
      </w:r>
      <w:r>
        <w:rPr>
          <w:b w:val="0"/>
          <w:color w:val="231F20"/>
          <w:w w:val="80"/>
        </w:rPr>
        <w:t>aircraft</w:t>
      </w:r>
      <w:r>
        <w:rPr>
          <w:b w:val="0"/>
          <w:color w:val="231F20"/>
          <w:spacing w:val="-28"/>
          <w:w w:val="80"/>
        </w:rPr>
        <w:t> </w:t>
      </w:r>
      <w:r>
        <w:rPr>
          <w:b w:val="0"/>
          <w:color w:val="231F20"/>
          <w:w w:val="80"/>
        </w:rPr>
        <w:t>deliv- eries.</w:t>
      </w:r>
      <w:r>
        <w:rPr>
          <w:b w:val="0"/>
          <w:color w:val="231F20"/>
          <w:spacing w:val="-7"/>
          <w:w w:val="80"/>
        </w:rPr>
        <w:t> </w:t>
      </w:r>
      <w:r>
        <w:rPr>
          <w:b w:val="0"/>
          <w:color w:val="231F20"/>
          <w:w w:val="80"/>
        </w:rPr>
        <w:t>The</w:t>
      </w:r>
      <w:r>
        <w:rPr>
          <w:b w:val="0"/>
          <w:color w:val="231F20"/>
          <w:spacing w:val="-9"/>
          <w:w w:val="80"/>
        </w:rPr>
        <w:t> </w:t>
      </w:r>
      <w:r>
        <w:rPr>
          <w:b w:val="0"/>
          <w:color w:val="231F20"/>
          <w:w w:val="80"/>
        </w:rPr>
        <w:t>Company</w:t>
      </w:r>
      <w:r>
        <w:rPr>
          <w:b w:val="0"/>
          <w:color w:val="231F20"/>
          <w:spacing w:val="-11"/>
          <w:w w:val="80"/>
        </w:rPr>
        <w:t> </w:t>
      </w:r>
      <w:r>
        <w:rPr>
          <w:b w:val="0"/>
          <w:color w:val="231F20"/>
          <w:w w:val="80"/>
        </w:rPr>
        <w:t>purchased</w:t>
      </w:r>
      <w:r>
        <w:rPr>
          <w:b w:val="0"/>
          <w:color w:val="231F20"/>
          <w:spacing w:val="-9"/>
          <w:w w:val="80"/>
        </w:rPr>
        <w:t> </w:t>
      </w:r>
      <w:r>
        <w:rPr>
          <w:b w:val="0"/>
          <w:color w:val="231F20"/>
          <w:w w:val="80"/>
        </w:rPr>
        <w:t>37</w:t>
      </w:r>
      <w:r>
        <w:rPr>
          <w:b w:val="0"/>
          <w:color w:val="231F20"/>
          <w:spacing w:val="-7"/>
          <w:w w:val="80"/>
        </w:rPr>
        <w:t> </w:t>
      </w:r>
      <w:r>
        <w:rPr>
          <w:b w:val="0"/>
          <w:color w:val="231F20"/>
          <w:w w:val="80"/>
        </w:rPr>
        <w:t>new</w:t>
      </w:r>
      <w:r>
        <w:rPr>
          <w:b w:val="0"/>
          <w:color w:val="231F20"/>
          <w:spacing w:val="-10"/>
          <w:w w:val="80"/>
        </w:rPr>
        <w:t> </w:t>
      </w:r>
      <w:r>
        <w:rPr>
          <w:b w:val="0"/>
          <w:color w:val="231F20"/>
          <w:w w:val="80"/>
        </w:rPr>
        <w:t>737-700</w:t>
      </w:r>
      <w:r>
        <w:rPr>
          <w:b w:val="0"/>
          <w:color w:val="231F20"/>
          <w:spacing w:val="-7"/>
          <w:w w:val="80"/>
        </w:rPr>
        <w:t> </w:t>
      </w:r>
      <w:r>
        <w:rPr>
          <w:b w:val="0"/>
          <w:color w:val="231F20"/>
          <w:w w:val="80"/>
        </w:rPr>
        <w:t>aircraft </w:t>
      </w:r>
      <w:r>
        <w:rPr>
          <w:b w:val="0"/>
          <w:color w:val="231F20"/>
          <w:w w:val="85"/>
        </w:rPr>
        <w:t>in</w:t>
      </w:r>
      <w:r>
        <w:rPr>
          <w:b w:val="0"/>
          <w:color w:val="231F20"/>
          <w:spacing w:val="-30"/>
          <w:w w:val="85"/>
        </w:rPr>
        <w:t> </w:t>
      </w:r>
      <w:r>
        <w:rPr>
          <w:b w:val="0"/>
          <w:color w:val="231F20"/>
          <w:w w:val="85"/>
        </w:rPr>
        <w:t>2007</w:t>
      </w:r>
      <w:r>
        <w:rPr>
          <w:b w:val="0"/>
          <w:color w:val="231F20"/>
          <w:spacing w:val="-29"/>
          <w:w w:val="85"/>
        </w:rPr>
        <w:t> </w:t>
      </w:r>
      <w:r>
        <w:rPr>
          <w:b w:val="0"/>
          <w:color w:val="231F20"/>
          <w:w w:val="85"/>
        </w:rPr>
        <w:t>(the</w:t>
      </w:r>
      <w:r>
        <w:rPr>
          <w:b w:val="0"/>
          <w:color w:val="231F20"/>
          <w:spacing w:val="-30"/>
          <w:w w:val="85"/>
        </w:rPr>
        <w:t> </w:t>
      </w:r>
      <w:r>
        <w:rPr>
          <w:b w:val="0"/>
          <w:color w:val="231F20"/>
          <w:w w:val="85"/>
        </w:rPr>
        <w:t>remaining</w:t>
      </w:r>
      <w:r>
        <w:rPr>
          <w:b w:val="0"/>
          <w:color w:val="231F20"/>
          <w:spacing w:val="-30"/>
          <w:w w:val="85"/>
        </w:rPr>
        <w:t> </w:t>
      </w:r>
      <w:r>
        <w:rPr>
          <w:b w:val="0"/>
          <w:color w:val="231F20"/>
          <w:w w:val="85"/>
        </w:rPr>
        <w:t>two</w:t>
      </w:r>
      <w:r>
        <w:rPr>
          <w:b w:val="0"/>
          <w:color w:val="231F20"/>
          <w:spacing w:val="-30"/>
          <w:w w:val="85"/>
        </w:rPr>
        <w:t> </w:t>
      </w:r>
      <w:r>
        <w:rPr>
          <w:b w:val="0"/>
          <w:color w:val="231F20"/>
          <w:w w:val="85"/>
        </w:rPr>
        <w:t>737-700s</w:t>
      </w:r>
      <w:r>
        <w:rPr>
          <w:b w:val="0"/>
          <w:color w:val="231F20"/>
          <w:spacing w:val="-29"/>
          <w:w w:val="85"/>
        </w:rPr>
        <w:t> </w:t>
      </w:r>
      <w:r>
        <w:rPr>
          <w:b w:val="0"/>
          <w:color w:val="231F20"/>
          <w:w w:val="85"/>
        </w:rPr>
        <w:t>added</w:t>
      </w:r>
      <w:r>
        <w:rPr>
          <w:b w:val="0"/>
          <w:color w:val="231F20"/>
          <w:spacing w:val="-30"/>
          <w:w w:val="85"/>
        </w:rPr>
        <w:t> </w:t>
      </w:r>
      <w:r>
        <w:rPr>
          <w:b w:val="0"/>
          <w:color w:val="231F20"/>
          <w:w w:val="85"/>
        </w:rPr>
        <w:t>to</w:t>
      </w:r>
      <w:r>
        <w:rPr>
          <w:b w:val="0"/>
          <w:color w:val="231F20"/>
          <w:spacing w:val="-29"/>
          <w:w w:val="85"/>
        </w:rPr>
        <w:t> </w:t>
      </w:r>
      <w:r>
        <w:rPr>
          <w:b w:val="0"/>
          <w:color w:val="231F20"/>
          <w:w w:val="85"/>
        </w:rPr>
        <w:t>the</w:t>
      </w:r>
      <w:r>
        <w:rPr>
          <w:b w:val="0"/>
          <w:color w:val="231F20"/>
          <w:spacing w:val="-30"/>
          <w:w w:val="85"/>
        </w:rPr>
        <w:t> </w:t>
      </w:r>
      <w:r>
        <w:rPr>
          <w:b w:val="0"/>
          <w:color w:val="231F20"/>
          <w:w w:val="85"/>
        </w:rPr>
        <w:t>fleet during 2007 were leased) versus the purchase of 36 </w:t>
      </w:r>
      <w:r>
        <w:rPr>
          <w:b w:val="0"/>
          <w:color w:val="231F20"/>
          <w:w w:val="90"/>
        </w:rPr>
        <w:t>737-700s</w:t>
      </w:r>
      <w:r>
        <w:rPr>
          <w:b w:val="0"/>
          <w:color w:val="231F20"/>
          <w:spacing w:val="-7"/>
          <w:w w:val="90"/>
        </w:rPr>
        <w:t> </w:t>
      </w:r>
      <w:r>
        <w:rPr>
          <w:b w:val="0"/>
          <w:color w:val="231F20"/>
          <w:w w:val="90"/>
        </w:rPr>
        <w:t>in</w:t>
      </w:r>
      <w:r>
        <w:rPr>
          <w:b w:val="0"/>
          <w:color w:val="231F20"/>
          <w:spacing w:val="-8"/>
          <w:w w:val="90"/>
        </w:rPr>
        <w:t> </w:t>
      </w:r>
      <w:r>
        <w:rPr>
          <w:b w:val="0"/>
          <w:color w:val="231F20"/>
          <w:w w:val="90"/>
        </w:rPr>
        <w:t>2006.</w:t>
      </w:r>
      <w:r>
        <w:rPr>
          <w:b w:val="0"/>
          <w:color w:val="231F20"/>
          <w:spacing w:val="-8"/>
          <w:w w:val="90"/>
        </w:rPr>
        <w:t> </w:t>
      </w:r>
      <w:r>
        <w:rPr>
          <w:b w:val="0"/>
          <w:color w:val="231F20"/>
          <w:w w:val="90"/>
        </w:rPr>
        <w:t>See</w:t>
      </w:r>
      <w:r>
        <w:rPr>
          <w:b w:val="0"/>
          <w:color w:val="231F20"/>
          <w:spacing w:val="-9"/>
          <w:w w:val="90"/>
        </w:rPr>
        <w:t> </w:t>
      </w:r>
      <w:r>
        <w:rPr>
          <w:b w:val="0"/>
          <w:color w:val="231F20"/>
          <w:w w:val="90"/>
        </w:rPr>
        <w:t>Note</w:t>
      </w:r>
      <w:r>
        <w:rPr>
          <w:b w:val="0"/>
          <w:color w:val="231F20"/>
          <w:spacing w:val="-8"/>
          <w:w w:val="90"/>
        </w:rPr>
        <w:t> </w:t>
      </w:r>
      <w:r>
        <w:rPr>
          <w:b w:val="0"/>
          <w:color w:val="231F20"/>
          <w:w w:val="90"/>
        </w:rPr>
        <w:t>4</w:t>
      </w:r>
      <w:r>
        <w:rPr>
          <w:b w:val="0"/>
          <w:color w:val="231F20"/>
          <w:spacing w:val="-8"/>
          <w:w w:val="90"/>
        </w:rPr>
        <w:t> </w:t>
      </w:r>
      <w:r>
        <w:rPr>
          <w:b w:val="0"/>
          <w:color w:val="231F20"/>
          <w:w w:val="90"/>
        </w:rPr>
        <w:t>to</w:t>
      </w:r>
      <w:r>
        <w:rPr>
          <w:b w:val="0"/>
          <w:color w:val="231F20"/>
          <w:spacing w:val="-8"/>
          <w:w w:val="90"/>
        </w:rPr>
        <w:t> </w:t>
      </w:r>
      <w:r>
        <w:rPr>
          <w:b w:val="0"/>
          <w:color w:val="231F20"/>
          <w:w w:val="90"/>
        </w:rPr>
        <w:t>the</w:t>
      </w:r>
      <w:r>
        <w:rPr>
          <w:b w:val="0"/>
          <w:color w:val="231F20"/>
          <w:spacing w:val="-8"/>
          <w:w w:val="90"/>
        </w:rPr>
        <w:t> </w:t>
      </w:r>
      <w:r>
        <w:rPr>
          <w:b w:val="0"/>
          <w:color w:val="231F20"/>
          <w:w w:val="90"/>
        </w:rPr>
        <w:t>Consolidated </w:t>
      </w:r>
      <w:r>
        <w:rPr>
          <w:b w:val="0"/>
          <w:color w:val="231F20"/>
          <w:w w:val="80"/>
        </w:rPr>
        <w:t>Financial Statements. Investing activities for 2007</w:t>
      </w:r>
      <w:r>
        <w:rPr>
          <w:b w:val="0"/>
          <w:color w:val="231F20"/>
          <w:spacing w:val="-22"/>
          <w:w w:val="80"/>
        </w:rPr>
        <w:t> </w:t>
      </w:r>
      <w:r>
        <w:rPr>
          <w:b w:val="0"/>
          <w:color w:val="231F20"/>
          <w:w w:val="80"/>
        </w:rPr>
        <w:t>were </w:t>
      </w:r>
      <w:r>
        <w:rPr>
          <w:b w:val="0"/>
          <w:color w:val="231F20"/>
          <w:w w:val="85"/>
        </w:rPr>
        <w:t>also</w:t>
      </w:r>
      <w:r>
        <w:rPr>
          <w:b w:val="0"/>
          <w:color w:val="231F20"/>
          <w:spacing w:val="-26"/>
          <w:w w:val="85"/>
        </w:rPr>
        <w:t> </w:t>
      </w:r>
      <w:r>
        <w:rPr>
          <w:b w:val="0"/>
          <w:color w:val="231F20"/>
          <w:w w:val="85"/>
        </w:rPr>
        <w:t>reduced</w:t>
      </w:r>
      <w:r>
        <w:rPr>
          <w:b w:val="0"/>
          <w:color w:val="231F20"/>
          <w:spacing w:val="-28"/>
          <w:w w:val="85"/>
        </w:rPr>
        <w:t> </w:t>
      </w:r>
      <w:r>
        <w:rPr>
          <w:b w:val="0"/>
          <w:color w:val="231F20"/>
          <w:w w:val="85"/>
        </w:rPr>
        <w:t>by</w:t>
      </w:r>
      <w:r>
        <w:rPr>
          <w:b w:val="0"/>
          <w:color w:val="231F20"/>
          <w:spacing w:val="-27"/>
          <w:w w:val="85"/>
        </w:rPr>
        <w:t> </w:t>
      </w:r>
      <w:r>
        <w:rPr>
          <w:b w:val="0"/>
          <w:color w:val="231F20"/>
          <w:w w:val="85"/>
        </w:rPr>
        <w:t>$198</w:t>
      </w:r>
      <w:r>
        <w:rPr>
          <w:b w:val="0"/>
          <w:color w:val="231F20"/>
          <w:spacing w:val="-26"/>
          <w:w w:val="85"/>
        </w:rPr>
        <w:t> </w:t>
      </w:r>
      <w:r>
        <w:rPr>
          <w:b w:val="0"/>
          <w:color w:val="231F20"/>
          <w:w w:val="85"/>
        </w:rPr>
        <w:t>million</w:t>
      </w:r>
      <w:r>
        <w:rPr>
          <w:b w:val="0"/>
          <w:color w:val="231F20"/>
          <w:spacing w:val="-26"/>
          <w:w w:val="85"/>
        </w:rPr>
        <w:t> </w:t>
      </w:r>
      <w:r>
        <w:rPr>
          <w:b w:val="0"/>
          <w:color w:val="231F20"/>
          <w:w w:val="85"/>
        </w:rPr>
        <w:t>related</w:t>
      </w:r>
      <w:r>
        <w:rPr>
          <w:b w:val="0"/>
          <w:color w:val="231F20"/>
          <w:spacing w:val="-27"/>
          <w:w w:val="85"/>
        </w:rPr>
        <w:t> </w:t>
      </w:r>
      <w:r>
        <w:rPr>
          <w:b w:val="0"/>
          <w:color w:val="231F20"/>
          <w:w w:val="85"/>
        </w:rPr>
        <w:t>to</w:t>
      </w:r>
      <w:r>
        <w:rPr>
          <w:b w:val="0"/>
          <w:color w:val="231F20"/>
          <w:spacing w:val="-26"/>
          <w:w w:val="85"/>
        </w:rPr>
        <w:t> </w:t>
      </w:r>
      <w:r>
        <w:rPr>
          <w:b w:val="0"/>
          <w:color w:val="231F20"/>
          <w:w w:val="85"/>
        </w:rPr>
        <w:t>a</w:t>
      </w:r>
      <w:r>
        <w:rPr>
          <w:b w:val="0"/>
          <w:color w:val="231F20"/>
          <w:spacing w:val="-26"/>
          <w:w w:val="85"/>
        </w:rPr>
        <w:t> </w:t>
      </w:r>
      <w:r>
        <w:rPr>
          <w:b w:val="0"/>
          <w:color w:val="231F20"/>
          <w:w w:val="85"/>
        </w:rPr>
        <w:t>change</w:t>
      </w:r>
      <w:r>
        <w:rPr>
          <w:b w:val="0"/>
          <w:color w:val="231F20"/>
          <w:spacing w:val="-28"/>
          <w:w w:val="85"/>
        </w:rPr>
        <w:t> </w:t>
      </w:r>
      <w:r>
        <w:rPr>
          <w:b w:val="0"/>
          <w:color w:val="231F20"/>
          <w:w w:val="85"/>
        </w:rPr>
        <w:t>in</w:t>
      </w:r>
      <w:r>
        <w:rPr>
          <w:b w:val="0"/>
          <w:color w:val="231F20"/>
          <w:spacing w:val="-26"/>
          <w:w w:val="85"/>
        </w:rPr>
        <w:t> </w:t>
      </w:r>
      <w:r>
        <w:rPr>
          <w:b w:val="0"/>
          <w:color w:val="231F20"/>
          <w:w w:val="85"/>
        </w:rPr>
        <w:t>the balance of the Company’s short-term investments, </w:t>
      </w:r>
      <w:r>
        <w:rPr>
          <w:b w:val="0"/>
          <w:color w:val="231F20"/>
          <w:w w:val="80"/>
        </w:rPr>
        <w:t>namely</w:t>
      </w:r>
      <w:r>
        <w:rPr>
          <w:b w:val="0"/>
          <w:color w:val="231F20"/>
          <w:spacing w:val="-26"/>
          <w:w w:val="80"/>
        </w:rPr>
        <w:t> </w:t>
      </w:r>
      <w:r>
        <w:rPr>
          <w:b w:val="0"/>
          <w:color w:val="231F20"/>
          <w:w w:val="80"/>
        </w:rPr>
        <w:t>auction</w:t>
      </w:r>
      <w:r>
        <w:rPr>
          <w:b w:val="0"/>
          <w:color w:val="231F20"/>
          <w:spacing w:val="-26"/>
          <w:w w:val="80"/>
        </w:rPr>
        <w:t> </w:t>
      </w:r>
      <w:r>
        <w:rPr>
          <w:b w:val="0"/>
          <w:color w:val="231F20"/>
          <w:w w:val="80"/>
        </w:rPr>
        <w:t>rate</w:t>
      </w:r>
      <w:r>
        <w:rPr>
          <w:b w:val="0"/>
          <w:color w:val="231F20"/>
          <w:spacing w:val="-26"/>
          <w:w w:val="80"/>
        </w:rPr>
        <w:t> </w:t>
      </w:r>
      <w:r>
        <w:rPr>
          <w:b w:val="0"/>
          <w:color w:val="231F20"/>
          <w:w w:val="80"/>
        </w:rPr>
        <w:t>securities.</w:t>
      </w:r>
    </w:p>
    <w:p>
      <w:pPr>
        <w:pStyle w:val="BodyText"/>
        <w:spacing w:before="7"/>
        <w:rPr>
          <w:b w:val="0"/>
          <w:sz w:val="16"/>
        </w:rPr>
      </w:pPr>
    </w:p>
    <w:p>
      <w:pPr>
        <w:pStyle w:val="BodyText"/>
        <w:spacing w:line="244" w:lineRule="auto"/>
        <w:ind w:left="119" w:right="1" w:firstLine="400"/>
        <w:jc w:val="both"/>
        <w:rPr>
          <w:b w:val="0"/>
        </w:rPr>
      </w:pPr>
      <w:r>
        <w:rPr>
          <w:b w:val="0"/>
          <w:color w:val="231F20"/>
          <w:w w:val="80"/>
        </w:rPr>
        <w:t>Net</w:t>
      </w:r>
      <w:r>
        <w:rPr>
          <w:b w:val="0"/>
          <w:color w:val="231F20"/>
          <w:spacing w:val="-9"/>
          <w:w w:val="80"/>
        </w:rPr>
        <w:t> </w:t>
      </w:r>
      <w:r>
        <w:rPr>
          <w:b w:val="0"/>
          <w:color w:val="231F20"/>
          <w:w w:val="80"/>
        </w:rPr>
        <w:t>cash</w:t>
      </w:r>
      <w:r>
        <w:rPr>
          <w:b w:val="0"/>
          <w:color w:val="231F20"/>
          <w:spacing w:val="-9"/>
          <w:w w:val="80"/>
        </w:rPr>
        <w:t> </w:t>
      </w:r>
      <w:r>
        <w:rPr>
          <w:b w:val="0"/>
          <w:color w:val="231F20"/>
          <w:w w:val="80"/>
        </w:rPr>
        <w:t>used</w:t>
      </w:r>
      <w:r>
        <w:rPr>
          <w:b w:val="0"/>
          <w:color w:val="231F20"/>
          <w:spacing w:val="-9"/>
          <w:w w:val="80"/>
        </w:rPr>
        <w:t> </w:t>
      </w:r>
      <w:r>
        <w:rPr>
          <w:b w:val="0"/>
          <w:color w:val="231F20"/>
          <w:w w:val="80"/>
        </w:rPr>
        <w:t>in</w:t>
      </w:r>
      <w:r>
        <w:rPr>
          <w:b w:val="0"/>
          <w:color w:val="231F20"/>
          <w:spacing w:val="-9"/>
          <w:w w:val="80"/>
        </w:rPr>
        <w:t> </w:t>
      </w:r>
      <w:r>
        <w:rPr>
          <w:b w:val="0"/>
          <w:color w:val="231F20"/>
          <w:w w:val="80"/>
        </w:rPr>
        <w:t>financing</w:t>
      </w:r>
      <w:r>
        <w:rPr>
          <w:b w:val="0"/>
          <w:color w:val="231F20"/>
          <w:spacing w:val="-9"/>
          <w:w w:val="80"/>
        </w:rPr>
        <w:t> </w:t>
      </w:r>
      <w:r>
        <w:rPr>
          <w:b w:val="0"/>
          <w:color w:val="231F20"/>
          <w:w w:val="80"/>
        </w:rPr>
        <w:t>activities</w:t>
      </w:r>
      <w:r>
        <w:rPr>
          <w:b w:val="0"/>
          <w:color w:val="231F20"/>
          <w:spacing w:val="-11"/>
          <w:w w:val="80"/>
        </w:rPr>
        <w:t> </w:t>
      </w:r>
      <w:r>
        <w:rPr>
          <w:b w:val="0"/>
          <w:color w:val="231F20"/>
          <w:w w:val="80"/>
        </w:rPr>
        <w:t>was</w:t>
      </w:r>
      <w:r>
        <w:rPr>
          <w:b w:val="0"/>
          <w:color w:val="231F20"/>
          <w:spacing w:val="-9"/>
          <w:w w:val="80"/>
        </w:rPr>
        <w:t> </w:t>
      </w:r>
      <w:r>
        <w:rPr>
          <w:b w:val="0"/>
          <w:color w:val="231F20"/>
          <w:w w:val="80"/>
        </w:rPr>
        <w:t>$493</w:t>
      </w:r>
      <w:r>
        <w:rPr>
          <w:b w:val="0"/>
          <w:color w:val="231F20"/>
          <w:spacing w:val="-9"/>
          <w:w w:val="80"/>
        </w:rPr>
        <w:t> </w:t>
      </w:r>
      <w:r>
        <w:rPr>
          <w:b w:val="0"/>
          <w:color w:val="231F20"/>
          <w:w w:val="80"/>
        </w:rPr>
        <w:t>mil- lion</w:t>
      </w:r>
      <w:r>
        <w:rPr>
          <w:b w:val="0"/>
          <w:color w:val="231F20"/>
          <w:spacing w:val="-25"/>
          <w:w w:val="80"/>
        </w:rPr>
        <w:t> </w:t>
      </w:r>
      <w:r>
        <w:rPr>
          <w:b w:val="0"/>
          <w:color w:val="231F20"/>
          <w:w w:val="80"/>
        </w:rPr>
        <w:t>in</w:t>
      </w:r>
      <w:r>
        <w:rPr>
          <w:b w:val="0"/>
          <w:color w:val="231F20"/>
          <w:spacing w:val="-23"/>
          <w:w w:val="80"/>
        </w:rPr>
        <w:t> </w:t>
      </w:r>
      <w:r>
        <w:rPr>
          <w:b w:val="0"/>
          <w:color w:val="231F20"/>
          <w:w w:val="80"/>
        </w:rPr>
        <w:t>2007,</w:t>
      </w:r>
      <w:r>
        <w:rPr>
          <w:b w:val="0"/>
          <w:color w:val="231F20"/>
          <w:spacing w:val="-25"/>
          <w:w w:val="80"/>
        </w:rPr>
        <w:t> </w:t>
      </w:r>
      <w:r>
        <w:rPr>
          <w:b w:val="0"/>
          <w:color w:val="231F20"/>
          <w:w w:val="80"/>
        </w:rPr>
        <w:t>primarily</w:t>
      </w:r>
      <w:r>
        <w:rPr>
          <w:b w:val="0"/>
          <w:color w:val="231F20"/>
          <w:spacing w:val="-24"/>
          <w:w w:val="80"/>
        </w:rPr>
        <w:t> </w:t>
      </w:r>
      <w:r>
        <w:rPr>
          <w:b w:val="0"/>
          <w:color w:val="231F20"/>
          <w:w w:val="80"/>
        </w:rPr>
        <w:t>from</w:t>
      </w:r>
      <w:r>
        <w:rPr>
          <w:b w:val="0"/>
          <w:color w:val="231F20"/>
          <w:spacing w:val="-24"/>
          <w:w w:val="80"/>
        </w:rPr>
        <w:t> </w:t>
      </w:r>
      <w:r>
        <w:rPr>
          <w:b w:val="0"/>
          <w:color w:val="231F20"/>
          <w:w w:val="80"/>
        </w:rPr>
        <w:t>the</w:t>
      </w:r>
      <w:r>
        <w:rPr>
          <w:b w:val="0"/>
          <w:color w:val="231F20"/>
          <w:spacing w:val="-25"/>
          <w:w w:val="80"/>
        </w:rPr>
        <w:t> </w:t>
      </w:r>
      <w:r>
        <w:rPr>
          <w:b w:val="0"/>
          <w:color w:val="231F20"/>
          <w:w w:val="80"/>
        </w:rPr>
        <w:t>repurchase</w:t>
      </w:r>
      <w:r>
        <w:rPr>
          <w:b w:val="0"/>
          <w:color w:val="231F20"/>
          <w:spacing w:val="-26"/>
          <w:w w:val="80"/>
        </w:rPr>
        <w:t> </w:t>
      </w:r>
      <w:r>
        <w:rPr>
          <w:b w:val="0"/>
          <w:color w:val="231F20"/>
          <w:w w:val="80"/>
        </w:rPr>
        <w:t>of</w:t>
      </w:r>
      <w:r>
        <w:rPr>
          <w:b w:val="0"/>
          <w:color w:val="231F20"/>
          <w:spacing w:val="-25"/>
          <w:w w:val="80"/>
        </w:rPr>
        <w:t> </w:t>
      </w:r>
      <w:r>
        <w:rPr>
          <w:b w:val="0"/>
          <w:color w:val="231F20"/>
          <w:w w:val="80"/>
        </w:rPr>
        <w:t>$1.0</w:t>
      </w:r>
      <w:r>
        <w:rPr>
          <w:b w:val="0"/>
          <w:color w:val="231F20"/>
          <w:spacing w:val="-24"/>
          <w:w w:val="80"/>
        </w:rPr>
        <w:t> </w:t>
      </w:r>
      <w:r>
        <w:rPr>
          <w:b w:val="0"/>
          <w:color w:val="231F20"/>
          <w:w w:val="80"/>
        </w:rPr>
        <w:t>billion </w:t>
      </w:r>
      <w:r>
        <w:rPr>
          <w:b w:val="0"/>
          <w:color w:val="231F20"/>
          <w:w w:val="85"/>
        </w:rPr>
        <w:t>of</w:t>
      </w:r>
      <w:r>
        <w:rPr>
          <w:b w:val="0"/>
          <w:color w:val="231F20"/>
          <w:spacing w:val="-28"/>
          <w:w w:val="85"/>
        </w:rPr>
        <w:t> </w:t>
      </w:r>
      <w:r>
        <w:rPr>
          <w:b w:val="0"/>
          <w:color w:val="231F20"/>
          <w:w w:val="85"/>
        </w:rPr>
        <w:t>common</w:t>
      </w:r>
      <w:r>
        <w:rPr>
          <w:b w:val="0"/>
          <w:color w:val="231F20"/>
          <w:spacing w:val="-29"/>
          <w:w w:val="85"/>
        </w:rPr>
        <w:t> </w:t>
      </w:r>
      <w:r>
        <w:rPr>
          <w:b w:val="0"/>
          <w:color w:val="231F20"/>
          <w:w w:val="85"/>
        </w:rPr>
        <w:t>stock.</w:t>
      </w:r>
      <w:r>
        <w:rPr>
          <w:b w:val="0"/>
          <w:color w:val="231F20"/>
          <w:spacing w:val="-29"/>
          <w:w w:val="85"/>
        </w:rPr>
        <w:t> </w:t>
      </w:r>
      <w:r>
        <w:rPr>
          <w:b w:val="0"/>
          <w:color w:val="231F20"/>
          <w:w w:val="85"/>
        </w:rPr>
        <w:t>The</w:t>
      </w:r>
      <w:r>
        <w:rPr>
          <w:b w:val="0"/>
          <w:color w:val="231F20"/>
          <w:spacing w:val="-29"/>
          <w:w w:val="85"/>
        </w:rPr>
        <w:t> </w:t>
      </w:r>
      <w:r>
        <w:rPr>
          <w:b w:val="0"/>
          <w:color w:val="231F20"/>
          <w:w w:val="85"/>
        </w:rPr>
        <w:t>Company</w:t>
      </w:r>
      <w:r>
        <w:rPr>
          <w:b w:val="0"/>
          <w:color w:val="231F20"/>
          <w:spacing w:val="-30"/>
          <w:w w:val="85"/>
        </w:rPr>
        <w:t> </w:t>
      </w:r>
      <w:r>
        <w:rPr>
          <w:b w:val="0"/>
          <w:color w:val="231F20"/>
          <w:w w:val="85"/>
        </w:rPr>
        <w:t>repurchased</w:t>
      </w:r>
      <w:r>
        <w:rPr>
          <w:b w:val="0"/>
          <w:color w:val="231F20"/>
          <w:spacing w:val="-29"/>
          <w:w w:val="85"/>
        </w:rPr>
        <w:t> </w:t>
      </w:r>
      <w:r>
        <w:rPr>
          <w:b w:val="0"/>
          <w:color w:val="231F20"/>
          <w:w w:val="85"/>
        </w:rPr>
        <w:t>a</w:t>
      </w:r>
      <w:r>
        <w:rPr>
          <w:b w:val="0"/>
          <w:color w:val="231F20"/>
          <w:spacing w:val="-29"/>
          <w:w w:val="85"/>
        </w:rPr>
        <w:t> </w:t>
      </w:r>
      <w:r>
        <w:rPr>
          <w:b w:val="0"/>
          <w:color w:val="231F20"/>
          <w:w w:val="85"/>
        </w:rPr>
        <w:t>total</w:t>
      </w:r>
      <w:r>
        <w:rPr>
          <w:b w:val="0"/>
          <w:color w:val="231F20"/>
          <w:spacing w:val="-29"/>
          <w:w w:val="85"/>
        </w:rPr>
        <w:t> </w:t>
      </w:r>
      <w:r>
        <w:rPr>
          <w:b w:val="0"/>
          <w:color w:val="231F20"/>
          <w:w w:val="85"/>
        </w:rPr>
        <w:t>of </w:t>
      </w:r>
      <w:r>
        <w:rPr>
          <w:b w:val="0"/>
          <w:color w:val="231F20"/>
          <w:w w:val="80"/>
        </w:rPr>
        <w:t>66 million shares of outstanding common stock during 2007</w:t>
      </w:r>
      <w:r>
        <w:rPr>
          <w:b w:val="0"/>
          <w:color w:val="231F20"/>
          <w:spacing w:val="-9"/>
          <w:w w:val="80"/>
        </w:rPr>
        <w:t> </w:t>
      </w:r>
      <w:r>
        <w:rPr>
          <w:b w:val="0"/>
          <w:color w:val="231F20"/>
          <w:w w:val="80"/>
        </w:rPr>
        <w:t>as</w:t>
      </w:r>
      <w:r>
        <w:rPr>
          <w:b w:val="0"/>
          <w:color w:val="231F20"/>
          <w:spacing w:val="-10"/>
          <w:w w:val="80"/>
        </w:rPr>
        <w:t> </w:t>
      </w:r>
      <w:r>
        <w:rPr>
          <w:b w:val="0"/>
          <w:color w:val="231F20"/>
          <w:w w:val="80"/>
        </w:rPr>
        <w:t>a</w:t>
      </w:r>
      <w:r>
        <w:rPr>
          <w:b w:val="0"/>
          <w:color w:val="231F20"/>
          <w:spacing w:val="-10"/>
          <w:w w:val="80"/>
        </w:rPr>
        <w:t> </w:t>
      </w:r>
      <w:r>
        <w:rPr>
          <w:b w:val="0"/>
          <w:color w:val="231F20"/>
          <w:w w:val="80"/>
        </w:rPr>
        <w:t>result</w:t>
      </w:r>
      <w:r>
        <w:rPr>
          <w:b w:val="0"/>
          <w:color w:val="231F20"/>
          <w:spacing w:val="-9"/>
          <w:w w:val="80"/>
        </w:rPr>
        <w:t> </w:t>
      </w:r>
      <w:r>
        <w:rPr>
          <w:b w:val="0"/>
          <w:color w:val="231F20"/>
          <w:w w:val="80"/>
        </w:rPr>
        <w:t>of</w:t>
      </w:r>
      <w:r>
        <w:rPr>
          <w:b w:val="0"/>
          <w:color w:val="231F20"/>
          <w:spacing w:val="-10"/>
          <w:w w:val="80"/>
        </w:rPr>
        <w:t> </w:t>
      </w:r>
      <w:r>
        <w:rPr>
          <w:b w:val="0"/>
          <w:color w:val="231F20"/>
          <w:w w:val="80"/>
        </w:rPr>
        <w:t>buyback</w:t>
      </w:r>
      <w:r>
        <w:rPr>
          <w:b w:val="0"/>
          <w:color w:val="231F20"/>
          <w:spacing w:val="-12"/>
          <w:w w:val="80"/>
        </w:rPr>
        <w:t> </w:t>
      </w:r>
      <w:r>
        <w:rPr>
          <w:b w:val="0"/>
          <w:color w:val="231F20"/>
          <w:w w:val="80"/>
        </w:rPr>
        <w:t>programs</w:t>
      </w:r>
      <w:r>
        <w:rPr>
          <w:b w:val="0"/>
          <w:color w:val="231F20"/>
          <w:spacing w:val="-9"/>
          <w:w w:val="80"/>
        </w:rPr>
        <w:t> </w:t>
      </w:r>
      <w:r>
        <w:rPr>
          <w:b w:val="0"/>
          <w:color w:val="231F20"/>
          <w:w w:val="80"/>
        </w:rPr>
        <w:t>authorized</w:t>
      </w:r>
      <w:r>
        <w:rPr>
          <w:b w:val="0"/>
          <w:color w:val="231F20"/>
          <w:spacing w:val="-11"/>
          <w:w w:val="80"/>
        </w:rPr>
        <w:t> </w:t>
      </w:r>
      <w:r>
        <w:rPr>
          <w:b w:val="0"/>
          <w:color w:val="231F20"/>
          <w:w w:val="80"/>
        </w:rPr>
        <w:t>by</w:t>
      </w:r>
      <w:r>
        <w:rPr>
          <w:b w:val="0"/>
          <w:color w:val="231F20"/>
          <w:spacing w:val="-10"/>
          <w:w w:val="80"/>
        </w:rPr>
        <w:t> </w:t>
      </w:r>
      <w:r>
        <w:rPr>
          <w:b w:val="0"/>
          <w:color w:val="231F20"/>
          <w:w w:val="80"/>
        </w:rPr>
        <w:t>the Company’s</w:t>
      </w:r>
      <w:r>
        <w:rPr>
          <w:b w:val="0"/>
          <w:color w:val="231F20"/>
          <w:spacing w:val="-15"/>
          <w:w w:val="80"/>
        </w:rPr>
        <w:t> </w:t>
      </w:r>
      <w:r>
        <w:rPr>
          <w:b w:val="0"/>
          <w:color w:val="231F20"/>
          <w:w w:val="80"/>
        </w:rPr>
        <w:t>Board</w:t>
      </w:r>
      <w:r>
        <w:rPr>
          <w:b w:val="0"/>
          <w:color w:val="231F20"/>
          <w:spacing w:val="-14"/>
          <w:w w:val="80"/>
        </w:rPr>
        <w:t> </w:t>
      </w:r>
      <w:r>
        <w:rPr>
          <w:b w:val="0"/>
          <w:color w:val="231F20"/>
          <w:w w:val="80"/>
        </w:rPr>
        <w:t>of</w:t>
      </w:r>
      <w:r>
        <w:rPr>
          <w:b w:val="0"/>
          <w:color w:val="231F20"/>
          <w:spacing w:val="-14"/>
          <w:w w:val="80"/>
        </w:rPr>
        <w:t> </w:t>
      </w:r>
      <w:r>
        <w:rPr>
          <w:b w:val="0"/>
          <w:color w:val="231F20"/>
          <w:w w:val="80"/>
        </w:rPr>
        <w:t>Directors.</w:t>
      </w:r>
      <w:r>
        <w:rPr>
          <w:b w:val="0"/>
          <w:color w:val="231F20"/>
          <w:spacing w:val="-14"/>
          <w:w w:val="80"/>
        </w:rPr>
        <w:t> </w:t>
      </w:r>
      <w:r>
        <w:rPr>
          <w:b w:val="0"/>
          <w:color w:val="231F20"/>
          <w:w w:val="80"/>
        </w:rPr>
        <w:t>These</w:t>
      </w:r>
      <w:r>
        <w:rPr>
          <w:b w:val="0"/>
          <w:color w:val="231F20"/>
          <w:spacing w:val="-15"/>
          <w:w w:val="80"/>
        </w:rPr>
        <w:t> </w:t>
      </w:r>
      <w:r>
        <w:rPr>
          <w:b w:val="0"/>
          <w:color w:val="231F20"/>
          <w:w w:val="80"/>
        </w:rPr>
        <w:t>uses</w:t>
      </w:r>
      <w:r>
        <w:rPr>
          <w:b w:val="0"/>
          <w:color w:val="231F20"/>
          <w:spacing w:val="-14"/>
          <w:w w:val="80"/>
        </w:rPr>
        <w:t> </w:t>
      </w:r>
      <w:r>
        <w:rPr>
          <w:b w:val="0"/>
          <w:color w:val="231F20"/>
          <w:w w:val="80"/>
        </w:rPr>
        <w:t>were</w:t>
      </w:r>
      <w:r>
        <w:rPr>
          <w:b w:val="0"/>
          <w:color w:val="231F20"/>
          <w:spacing w:val="-16"/>
          <w:w w:val="80"/>
        </w:rPr>
        <w:t> </w:t>
      </w:r>
      <w:r>
        <w:rPr>
          <w:b w:val="0"/>
          <w:color w:val="231F20"/>
          <w:w w:val="80"/>
        </w:rPr>
        <w:t>partially offset</w:t>
      </w:r>
      <w:r>
        <w:rPr>
          <w:b w:val="0"/>
          <w:color w:val="231F20"/>
          <w:spacing w:val="-14"/>
          <w:w w:val="80"/>
        </w:rPr>
        <w:t> </w:t>
      </w:r>
      <w:r>
        <w:rPr>
          <w:b w:val="0"/>
          <w:color w:val="231F20"/>
          <w:w w:val="80"/>
        </w:rPr>
        <w:t>by</w:t>
      </w:r>
      <w:r>
        <w:rPr>
          <w:b w:val="0"/>
          <w:color w:val="231F20"/>
          <w:spacing w:val="-16"/>
          <w:w w:val="80"/>
        </w:rPr>
        <w:t> </w:t>
      </w:r>
      <w:r>
        <w:rPr>
          <w:b w:val="0"/>
          <w:color w:val="231F20"/>
          <w:w w:val="80"/>
        </w:rPr>
        <w:t>the</w:t>
      </w:r>
      <w:r>
        <w:rPr>
          <w:b w:val="0"/>
          <w:color w:val="231F20"/>
          <w:spacing w:val="-15"/>
          <w:w w:val="80"/>
        </w:rPr>
        <w:t> </w:t>
      </w:r>
      <w:r>
        <w:rPr>
          <w:b w:val="0"/>
          <w:color w:val="231F20"/>
          <w:w w:val="80"/>
        </w:rPr>
        <w:t>October</w:t>
      </w:r>
      <w:r>
        <w:rPr>
          <w:b w:val="0"/>
          <w:color w:val="231F20"/>
          <w:spacing w:val="-16"/>
          <w:w w:val="80"/>
        </w:rPr>
        <w:t> </w:t>
      </w:r>
      <w:r>
        <w:rPr>
          <w:b w:val="0"/>
          <w:color w:val="231F20"/>
          <w:w w:val="80"/>
        </w:rPr>
        <w:t>2007</w:t>
      </w:r>
      <w:r>
        <w:rPr>
          <w:b w:val="0"/>
          <w:color w:val="231F20"/>
          <w:spacing w:val="-15"/>
          <w:w w:val="80"/>
        </w:rPr>
        <w:t> </w:t>
      </w:r>
      <w:r>
        <w:rPr>
          <w:b w:val="0"/>
          <w:color w:val="231F20"/>
          <w:w w:val="80"/>
        </w:rPr>
        <w:t>issuance</w:t>
      </w:r>
      <w:r>
        <w:rPr>
          <w:b w:val="0"/>
          <w:color w:val="231F20"/>
          <w:spacing w:val="-17"/>
          <w:w w:val="80"/>
        </w:rPr>
        <w:t> </w:t>
      </w:r>
      <w:r>
        <w:rPr>
          <w:b w:val="0"/>
          <w:color w:val="231F20"/>
          <w:w w:val="80"/>
        </w:rPr>
        <w:t>of</w:t>
      </w:r>
      <w:r>
        <w:rPr>
          <w:b w:val="0"/>
          <w:color w:val="231F20"/>
          <w:spacing w:val="-14"/>
          <w:w w:val="80"/>
        </w:rPr>
        <w:t> </w:t>
      </w:r>
      <w:r>
        <w:rPr>
          <w:b w:val="0"/>
          <w:color w:val="231F20"/>
          <w:w w:val="80"/>
        </w:rPr>
        <w:t>$500</w:t>
      </w:r>
      <w:r>
        <w:rPr>
          <w:b w:val="0"/>
          <w:color w:val="231F20"/>
          <w:spacing w:val="-15"/>
          <w:w w:val="80"/>
        </w:rPr>
        <w:t> </w:t>
      </w:r>
      <w:r>
        <w:rPr>
          <w:b w:val="0"/>
          <w:color w:val="231F20"/>
          <w:w w:val="80"/>
        </w:rPr>
        <w:t>million</w:t>
      </w:r>
      <w:r>
        <w:rPr>
          <w:b w:val="0"/>
          <w:color w:val="231F20"/>
          <w:spacing w:val="-15"/>
          <w:w w:val="80"/>
        </w:rPr>
        <w:t> </w:t>
      </w:r>
      <w:r>
        <w:rPr>
          <w:b w:val="0"/>
          <w:color w:val="231F20"/>
          <w:w w:val="80"/>
        </w:rPr>
        <w:t>Pass </w:t>
      </w:r>
      <w:r>
        <w:rPr>
          <w:b w:val="0"/>
          <w:color w:val="231F20"/>
          <w:w w:val="85"/>
        </w:rPr>
        <w:t>Through</w:t>
      </w:r>
      <w:r>
        <w:rPr>
          <w:b w:val="0"/>
          <w:color w:val="231F20"/>
          <w:spacing w:val="-27"/>
          <w:w w:val="85"/>
        </w:rPr>
        <w:t> </w:t>
      </w:r>
      <w:r>
        <w:rPr>
          <w:b w:val="0"/>
          <w:color w:val="231F20"/>
          <w:w w:val="85"/>
        </w:rPr>
        <w:t>Certificates</w:t>
      </w:r>
      <w:r>
        <w:rPr>
          <w:b w:val="0"/>
          <w:color w:val="231F20"/>
          <w:spacing w:val="-27"/>
          <w:w w:val="85"/>
        </w:rPr>
        <w:t> </w:t>
      </w:r>
      <w:r>
        <w:rPr>
          <w:b w:val="0"/>
          <w:color w:val="231F20"/>
          <w:w w:val="85"/>
        </w:rPr>
        <w:t>consisting</w:t>
      </w:r>
      <w:r>
        <w:rPr>
          <w:b w:val="0"/>
          <w:color w:val="231F20"/>
          <w:spacing w:val="-27"/>
          <w:w w:val="85"/>
        </w:rPr>
        <w:t> </w:t>
      </w:r>
      <w:r>
        <w:rPr>
          <w:b w:val="0"/>
          <w:color w:val="231F20"/>
          <w:w w:val="85"/>
        </w:rPr>
        <w:t>of</w:t>
      </w:r>
      <w:r>
        <w:rPr>
          <w:b w:val="0"/>
          <w:color w:val="231F20"/>
          <w:spacing w:val="-27"/>
          <w:w w:val="85"/>
        </w:rPr>
        <w:t> </w:t>
      </w:r>
      <w:r>
        <w:rPr>
          <w:b w:val="0"/>
          <w:color w:val="231F20"/>
          <w:w w:val="85"/>
        </w:rPr>
        <w:t>$412</w:t>
      </w:r>
      <w:r>
        <w:rPr>
          <w:b w:val="0"/>
          <w:color w:val="231F20"/>
          <w:spacing w:val="-27"/>
          <w:w w:val="85"/>
        </w:rPr>
        <w:t> </w:t>
      </w:r>
      <w:r>
        <w:rPr>
          <w:b w:val="0"/>
          <w:color w:val="231F20"/>
          <w:w w:val="85"/>
        </w:rPr>
        <w:t>million</w:t>
      </w:r>
      <w:r>
        <w:rPr>
          <w:b w:val="0"/>
          <w:color w:val="231F20"/>
          <w:spacing w:val="-27"/>
          <w:w w:val="85"/>
        </w:rPr>
        <w:t> </w:t>
      </w:r>
      <w:r>
        <w:rPr>
          <w:b w:val="0"/>
          <w:color w:val="231F20"/>
          <w:w w:val="85"/>
        </w:rPr>
        <w:t>6.15%</w:t>
      </w:r>
      <w:r>
        <w:rPr>
          <w:b w:val="0"/>
          <w:color w:val="231F20"/>
          <w:w w:val="81"/>
        </w:rPr>
        <w:t> </w:t>
      </w:r>
      <w:r>
        <w:rPr>
          <w:b w:val="0"/>
          <w:color w:val="231F20"/>
          <w:w w:val="85"/>
        </w:rPr>
        <w:t>Series A certificates and $88 million 6.65% Series B certificates.</w:t>
      </w:r>
      <w:r>
        <w:rPr>
          <w:b w:val="0"/>
          <w:color w:val="231F20"/>
          <w:spacing w:val="-11"/>
          <w:w w:val="85"/>
        </w:rPr>
        <w:t> </w:t>
      </w:r>
      <w:r>
        <w:rPr>
          <w:b w:val="0"/>
          <w:color w:val="231F20"/>
          <w:w w:val="85"/>
        </w:rPr>
        <w:t>Net</w:t>
      </w:r>
      <w:r>
        <w:rPr>
          <w:b w:val="0"/>
          <w:color w:val="231F20"/>
          <w:spacing w:val="-10"/>
          <w:w w:val="85"/>
        </w:rPr>
        <w:t> </w:t>
      </w:r>
      <w:r>
        <w:rPr>
          <w:b w:val="0"/>
          <w:color w:val="231F20"/>
          <w:w w:val="85"/>
        </w:rPr>
        <w:t>cash</w:t>
      </w:r>
      <w:r>
        <w:rPr>
          <w:b w:val="0"/>
          <w:color w:val="231F20"/>
          <w:spacing w:val="-11"/>
          <w:w w:val="85"/>
        </w:rPr>
        <w:t> </w:t>
      </w:r>
      <w:r>
        <w:rPr>
          <w:b w:val="0"/>
          <w:color w:val="231F20"/>
          <w:w w:val="85"/>
        </w:rPr>
        <w:t>used</w:t>
      </w:r>
      <w:r>
        <w:rPr>
          <w:b w:val="0"/>
          <w:color w:val="231F20"/>
          <w:spacing w:val="-11"/>
          <w:w w:val="85"/>
        </w:rPr>
        <w:t> </w:t>
      </w:r>
      <w:r>
        <w:rPr>
          <w:b w:val="0"/>
          <w:color w:val="231F20"/>
          <w:w w:val="85"/>
        </w:rPr>
        <w:t>in</w:t>
      </w:r>
      <w:r>
        <w:rPr>
          <w:b w:val="0"/>
          <w:color w:val="231F20"/>
          <w:spacing w:val="-10"/>
          <w:w w:val="85"/>
        </w:rPr>
        <w:t> </w:t>
      </w:r>
      <w:r>
        <w:rPr>
          <w:b w:val="0"/>
          <w:color w:val="231F20"/>
          <w:w w:val="85"/>
        </w:rPr>
        <w:t>financing</w:t>
      </w:r>
      <w:r>
        <w:rPr>
          <w:b w:val="0"/>
          <w:color w:val="231F20"/>
          <w:spacing w:val="-11"/>
          <w:w w:val="85"/>
        </w:rPr>
        <w:t> </w:t>
      </w:r>
      <w:r>
        <w:rPr>
          <w:b w:val="0"/>
          <w:color w:val="231F20"/>
          <w:w w:val="85"/>
        </w:rPr>
        <w:t>activities</w:t>
      </w:r>
      <w:r>
        <w:rPr>
          <w:b w:val="0"/>
          <w:color w:val="231F20"/>
          <w:spacing w:val="-11"/>
          <w:w w:val="85"/>
        </w:rPr>
        <w:t> </w:t>
      </w:r>
      <w:r>
        <w:rPr>
          <w:b w:val="0"/>
          <w:color w:val="231F20"/>
          <w:w w:val="85"/>
        </w:rPr>
        <w:t>was</w:t>
      </w:r>
    </w:p>
    <w:p>
      <w:pPr>
        <w:pStyle w:val="BodyText"/>
        <w:spacing w:line="244" w:lineRule="auto"/>
        <w:ind w:left="119" w:right="1"/>
        <w:jc w:val="both"/>
        <w:rPr>
          <w:b w:val="0"/>
        </w:rPr>
      </w:pPr>
      <w:r>
        <w:rPr>
          <w:b w:val="0"/>
          <w:color w:val="231F20"/>
          <w:w w:val="85"/>
        </w:rPr>
        <w:t>$801 million in 2006, primarily from the</w:t>
      </w:r>
      <w:r>
        <w:rPr>
          <w:b w:val="0"/>
          <w:color w:val="231F20"/>
          <w:spacing w:val="-36"/>
          <w:w w:val="85"/>
        </w:rPr>
        <w:t> </w:t>
      </w:r>
      <w:r>
        <w:rPr>
          <w:b w:val="0"/>
          <w:color w:val="231F20"/>
          <w:w w:val="85"/>
        </w:rPr>
        <w:t>repurchase of</w:t>
      </w:r>
      <w:r>
        <w:rPr>
          <w:b w:val="0"/>
          <w:color w:val="231F20"/>
          <w:spacing w:val="-26"/>
          <w:w w:val="85"/>
        </w:rPr>
        <w:t> </w:t>
      </w:r>
      <w:r>
        <w:rPr>
          <w:b w:val="0"/>
          <w:color w:val="231F20"/>
          <w:w w:val="85"/>
        </w:rPr>
        <w:t>$800</w:t>
      </w:r>
      <w:r>
        <w:rPr>
          <w:b w:val="0"/>
          <w:color w:val="231F20"/>
          <w:spacing w:val="-26"/>
          <w:w w:val="85"/>
        </w:rPr>
        <w:t> </w:t>
      </w:r>
      <w:r>
        <w:rPr>
          <w:b w:val="0"/>
          <w:color w:val="231F20"/>
          <w:w w:val="85"/>
        </w:rPr>
        <w:t>million</w:t>
      </w:r>
      <w:r>
        <w:rPr>
          <w:b w:val="0"/>
          <w:color w:val="231F20"/>
          <w:spacing w:val="-26"/>
          <w:w w:val="85"/>
        </w:rPr>
        <w:t> </w:t>
      </w:r>
      <w:r>
        <w:rPr>
          <w:b w:val="0"/>
          <w:color w:val="231F20"/>
          <w:w w:val="85"/>
        </w:rPr>
        <w:t>of</w:t>
      </w:r>
      <w:r>
        <w:rPr>
          <w:b w:val="0"/>
          <w:color w:val="231F20"/>
          <w:spacing w:val="-26"/>
          <w:w w:val="85"/>
        </w:rPr>
        <w:t> </w:t>
      </w:r>
      <w:r>
        <w:rPr>
          <w:b w:val="0"/>
          <w:color w:val="231F20"/>
          <w:w w:val="85"/>
        </w:rPr>
        <w:t>common</w:t>
      </w:r>
      <w:r>
        <w:rPr>
          <w:b w:val="0"/>
          <w:color w:val="231F20"/>
          <w:spacing w:val="-27"/>
          <w:w w:val="85"/>
        </w:rPr>
        <w:t> </w:t>
      </w:r>
      <w:r>
        <w:rPr>
          <w:b w:val="0"/>
          <w:color w:val="231F20"/>
          <w:w w:val="85"/>
        </w:rPr>
        <w:t>stock</w:t>
      </w:r>
      <w:r>
        <w:rPr>
          <w:b w:val="0"/>
          <w:color w:val="231F20"/>
          <w:spacing w:val="-26"/>
          <w:w w:val="85"/>
        </w:rPr>
        <w:t> </w:t>
      </w:r>
      <w:r>
        <w:rPr>
          <w:b w:val="0"/>
          <w:color w:val="231F20"/>
          <w:w w:val="85"/>
        </w:rPr>
        <w:t>and</w:t>
      </w:r>
      <w:r>
        <w:rPr>
          <w:b w:val="0"/>
          <w:color w:val="231F20"/>
          <w:spacing w:val="-27"/>
          <w:w w:val="85"/>
        </w:rPr>
        <w:t> </w:t>
      </w:r>
      <w:r>
        <w:rPr>
          <w:b w:val="0"/>
          <w:color w:val="231F20"/>
          <w:w w:val="85"/>
        </w:rPr>
        <w:t>the</w:t>
      </w:r>
      <w:r>
        <w:rPr>
          <w:b w:val="0"/>
          <w:color w:val="231F20"/>
          <w:spacing w:val="-26"/>
          <w:w w:val="85"/>
        </w:rPr>
        <w:t> </w:t>
      </w:r>
      <w:r>
        <w:rPr>
          <w:b w:val="0"/>
          <w:color w:val="231F20"/>
          <w:w w:val="85"/>
        </w:rPr>
        <w:t>repayment</w:t>
      </w:r>
      <w:r>
        <w:rPr>
          <w:b w:val="0"/>
          <w:color w:val="231F20"/>
          <w:spacing w:val="-27"/>
          <w:w w:val="85"/>
        </w:rPr>
        <w:t> </w:t>
      </w:r>
      <w:r>
        <w:rPr>
          <w:b w:val="0"/>
          <w:color w:val="231F20"/>
          <w:w w:val="85"/>
        </w:rPr>
        <w:t>of</w:t>
      </w:r>
    </w:p>
    <w:p>
      <w:pPr>
        <w:pStyle w:val="BodyText"/>
        <w:spacing w:line="244" w:lineRule="auto"/>
        <w:ind w:left="119"/>
        <w:jc w:val="both"/>
        <w:rPr>
          <w:b w:val="0"/>
        </w:rPr>
      </w:pPr>
      <w:r>
        <w:rPr>
          <w:b w:val="0"/>
          <w:color w:val="231F20"/>
          <w:w w:val="80"/>
        </w:rPr>
        <w:t>$607 million in debt. The Company repurchased a</w:t>
      </w:r>
      <w:r>
        <w:rPr>
          <w:b w:val="0"/>
          <w:color w:val="231F20"/>
          <w:spacing w:val="-29"/>
          <w:w w:val="80"/>
        </w:rPr>
        <w:t> </w:t>
      </w:r>
      <w:r>
        <w:rPr>
          <w:b w:val="0"/>
          <w:color w:val="231F20"/>
          <w:w w:val="80"/>
        </w:rPr>
        <w:t>total of</w:t>
      </w:r>
      <w:r>
        <w:rPr>
          <w:b w:val="0"/>
          <w:color w:val="231F20"/>
          <w:spacing w:val="-22"/>
          <w:w w:val="80"/>
        </w:rPr>
        <w:t> </w:t>
      </w:r>
      <w:r>
        <w:rPr>
          <w:b w:val="0"/>
          <w:color w:val="231F20"/>
          <w:w w:val="80"/>
        </w:rPr>
        <w:t>49</w:t>
      </w:r>
      <w:r>
        <w:rPr>
          <w:b w:val="0"/>
          <w:color w:val="231F20"/>
          <w:spacing w:val="-22"/>
          <w:w w:val="80"/>
        </w:rPr>
        <w:t> </w:t>
      </w:r>
      <w:r>
        <w:rPr>
          <w:b w:val="0"/>
          <w:color w:val="231F20"/>
          <w:w w:val="80"/>
        </w:rPr>
        <w:t>million</w:t>
      </w:r>
      <w:r>
        <w:rPr>
          <w:b w:val="0"/>
          <w:color w:val="231F20"/>
          <w:spacing w:val="-22"/>
          <w:w w:val="80"/>
        </w:rPr>
        <w:t> </w:t>
      </w:r>
      <w:r>
        <w:rPr>
          <w:b w:val="0"/>
          <w:color w:val="231F20"/>
          <w:w w:val="80"/>
        </w:rPr>
        <w:t>shares</w:t>
      </w:r>
      <w:r>
        <w:rPr>
          <w:b w:val="0"/>
          <w:color w:val="231F20"/>
          <w:spacing w:val="-21"/>
          <w:w w:val="80"/>
        </w:rPr>
        <w:t> </w:t>
      </w:r>
      <w:r>
        <w:rPr>
          <w:b w:val="0"/>
          <w:color w:val="231F20"/>
          <w:w w:val="80"/>
        </w:rPr>
        <w:t>of</w:t>
      </w:r>
      <w:r>
        <w:rPr>
          <w:b w:val="0"/>
          <w:color w:val="231F20"/>
          <w:spacing w:val="-22"/>
          <w:w w:val="80"/>
        </w:rPr>
        <w:t> </w:t>
      </w:r>
      <w:r>
        <w:rPr>
          <w:b w:val="0"/>
          <w:color w:val="231F20"/>
          <w:w w:val="80"/>
        </w:rPr>
        <w:t>outstanding</w:t>
      </w:r>
      <w:r>
        <w:rPr>
          <w:b w:val="0"/>
          <w:color w:val="231F20"/>
          <w:spacing w:val="-23"/>
          <w:w w:val="80"/>
        </w:rPr>
        <w:t> </w:t>
      </w:r>
      <w:r>
        <w:rPr>
          <w:b w:val="0"/>
          <w:color w:val="231F20"/>
          <w:w w:val="80"/>
        </w:rPr>
        <w:t>common</w:t>
      </w:r>
      <w:r>
        <w:rPr>
          <w:b w:val="0"/>
          <w:color w:val="231F20"/>
          <w:spacing w:val="-22"/>
          <w:w w:val="80"/>
        </w:rPr>
        <w:t> </w:t>
      </w:r>
      <w:r>
        <w:rPr>
          <w:b w:val="0"/>
          <w:color w:val="231F20"/>
          <w:w w:val="80"/>
        </w:rPr>
        <w:t>stock</w:t>
      </w:r>
      <w:r>
        <w:rPr>
          <w:b w:val="0"/>
          <w:color w:val="231F20"/>
          <w:spacing w:val="-22"/>
          <w:w w:val="80"/>
        </w:rPr>
        <w:t> </w:t>
      </w:r>
      <w:r>
        <w:rPr>
          <w:b w:val="0"/>
          <w:color w:val="231F20"/>
          <w:w w:val="80"/>
        </w:rPr>
        <w:t>during 2006</w:t>
      </w:r>
      <w:r>
        <w:rPr>
          <w:b w:val="0"/>
          <w:color w:val="231F20"/>
          <w:spacing w:val="-27"/>
          <w:w w:val="80"/>
        </w:rPr>
        <w:t> </w:t>
      </w:r>
      <w:r>
        <w:rPr>
          <w:b w:val="0"/>
          <w:color w:val="231F20"/>
          <w:w w:val="80"/>
        </w:rPr>
        <w:t>as</w:t>
      </w:r>
      <w:r>
        <w:rPr>
          <w:b w:val="0"/>
          <w:color w:val="231F20"/>
          <w:spacing w:val="-27"/>
          <w:w w:val="80"/>
        </w:rPr>
        <w:t> </w:t>
      </w:r>
      <w:r>
        <w:rPr>
          <w:b w:val="0"/>
          <w:color w:val="231F20"/>
          <w:w w:val="80"/>
        </w:rPr>
        <w:t>a</w:t>
      </w:r>
      <w:r>
        <w:rPr>
          <w:b w:val="0"/>
          <w:color w:val="231F20"/>
          <w:spacing w:val="-27"/>
          <w:w w:val="80"/>
        </w:rPr>
        <w:t> </w:t>
      </w:r>
      <w:r>
        <w:rPr>
          <w:b w:val="0"/>
          <w:color w:val="231F20"/>
          <w:w w:val="80"/>
        </w:rPr>
        <w:t>result</w:t>
      </w:r>
      <w:r>
        <w:rPr>
          <w:b w:val="0"/>
          <w:color w:val="231F20"/>
          <w:spacing w:val="-26"/>
          <w:w w:val="80"/>
        </w:rPr>
        <w:t> </w:t>
      </w:r>
      <w:r>
        <w:rPr>
          <w:b w:val="0"/>
          <w:color w:val="231F20"/>
          <w:w w:val="80"/>
        </w:rPr>
        <w:t>of</w:t>
      </w:r>
      <w:r>
        <w:rPr>
          <w:b w:val="0"/>
          <w:color w:val="231F20"/>
          <w:spacing w:val="-27"/>
          <w:w w:val="80"/>
        </w:rPr>
        <w:t> </w:t>
      </w:r>
      <w:r>
        <w:rPr>
          <w:b w:val="0"/>
          <w:color w:val="231F20"/>
          <w:w w:val="80"/>
        </w:rPr>
        <w:t>three</w:t>
      </w:r>
      <w:r>
        <w:rPr>
          <w:b w:val="0"/>
          <w:color w:val="231F20"/>
          <w:spacing w:val="-27"/>
          <w:w w:val="80"/>
        </w:rPr>
        <w:t> </w:t>
      </w:r>
      <w:r>
        <w:rPr>
          <w:b w:val="0"/>
          <w:color w:val="231F20"/>
          <w:w w:val="80"/>
        </w:rPr>
        <w:t>buyback</w:t>
      </w:r>
      <w:r>
        <w:rPr>
          <w:b w:val="0"/>
          <w:color w:val="231F20"/>
          <w:spacing w:val="-28"/>
          <w:w w:val="80"/>
        </w:rPr>
        <w:t> </w:t>
      </w:r>
      <w:r>
        <w:rPr>
          <w:b w:val="0"/>
          <w:color w:val="231F20"/>
          <w:w w:val="80"/>
        </w:rPr>
        <w:t>programs</w:t>
      </w:r>
      <w:r>
        <w:rPr>
          <w:b w:val="0"/>
          <w:color w:val="231F20"/>
          <w:spacing w:val="-26"/>
          <w:w w:val="80"/>
        </w:rPr>
        <w:t> </w:t>
      </w:r>
      <w:r>
        <w:rPr>
          <w:b w:val="0"/>
          <w:color w:val="231F20"/>
          <w:w w:val="80"/>
        </w:rPr>
        <w:t>authorized</w:t>
      </w:r>
      <w:r>
        <w:rPr>
          <w:b w:val="0"/>
          <w:color w:val="231F20"/>
          <w:spacing w:val="-28"/>
          <w:w w:val="80"/>
        </w:rPr>
        <w:t> </w:t>
      </w:r>
      <w:r>
        <w:rPr>
          <w:b w:val="0"/>
          <w:color w:val="231F20"/>
          <w:w w:val="80"/>
        </w:rPr>
        <w:t>by </w:t>
      </w:r>
      <w:r>
        <w:rPr>
          <w:b w:val="0"/>
          <w:color w:val="231F20"/>
          <w:w w:val="85"/>
        </w:rPr>
        <w:t>the Company’s Board of Directors. These uses were partially</w:t>
      </w:r>
      <w:r>
        <w:rPr>
          <w:b w:val="0"/>
          <w:color w:val="231F20"/>
          <w:spacing w:val="-12"/>
          <w:w w:val="85"/>
        </w:rPr>
        <w:t> </w:t>
      </w:r>
      <w:r>
        <w:rPr>
          <w:b w:val="0"/>
          <w:color w:val="231F20"/>
          <w:w w:val="85"/>
        </w:rPr>
        <w:t>offset</w:t>
      </w:r>
      <w:r>
        <w:rPr>
          <w:b w:val="0"/>
          <w:color w:val="231F20"/>
          <w:spacing w:val="-11"/>
          <w:w w:val="85"/>
        </w:rPr>
        <w:t> </w:t>
      </w:r>
      <w:r>
        <w:rPr>
          <w:b w:val="0"/>
          <w:color w:val="231F20"/>
          <w:w w:val="85"/>
        </w:rPr>
        <w:t>by</w:t>
      </w:r>
      <w:r>
        <w:rPr>
          <w:b w:val="0"/>
          <w:color w:val="231F20"/>
          <w:spacing w:val="-12"/>
          <w:w w:val="85"/>
        </w:rPr>
        <w:t> </w:t>
      </w:r>
      <w:r>
        <w:rPr>
          <w:b w:val="0"/>
          <w:color w:val="231F20"/>
          <w:w w:val="85"/>
        </w:rPr>
        <w:t>the</w:t>
      </w:r>
      <w:r>
        <w:rPr>
          <w:b w:val="0"/>
          <w:color w:val="231F20"/>
          <w:spacing w:val="-12"/>
          <w:w w:val="85"/>
        </w:rPr>
        <w:t> </w:t>
      </w:r>
      <w:r>
        <w:rPr>
          <w:b w:val="0"/>
          <w:color w:val="231F20"/>
          <w:w w:val="85"/>
        </w:rPr>
        <w:t>issuance</w:t>
      </w:r>
      <w:r>
        <w:rPr>
          <w:b w:val="0"/>
          <w:color w:val="231F20"/>
          <w:spacing w:val="-12"/>
          <w:w w:val="85"/>
        </w:rPr>
        <w:t> </w:t>
      </w:r>
      <w:r>
        <w:rPr>
          <w:b w:val="0"/>
          <w:color w:val="231F20"/>
          <w:w w:val="85"/>
        </w:rPr>
        <w:t>of</w:t>
      </w:r>
      <w:r>
        <w:rPr>
          <w:b w:val="0"/>
          <w:color w:val="231F20"/>
          <w:spacing w:val="-12"/>
          <w:w w:val="85"/>
        </w:rPr>
        <w:t> </w:t>
      </w:r>
      <w:r>
        <w:rPr>
          <w:b w:val="0"/>
          <w:color w:val="231F20"/>
          <w:w w:val="85"/>
        </w:rPr>
        <w:t>$300</w:t>
      </w:r>
      <w:r>
        <w:rPr>
          <w:b w:val="0"/>
          <w:color w:val="231F20"/>
          <w:spacing w:val="-12"/>
          <w:w w:val="85"/>
        </w:rPr>
        <w:t> </w:t>
      </w:r>
      <w:r>
        <w:rPr>
          <w:b w:val="0"/>
          <w:color w:val="231F20"/>
          <w:w w:val="85"/>
        </w:rPr>
        <w:t>million</w:t>
      </w:r>
      <w:r>
        <w:rPr>
          <w:b w:val="0"/>
          <w:color w:val="231F20"/>
          <w:spacing w:val="-12"/>
          <w:w w:val="85"/>
        </w:rPr>
        <w:t> </w:t>
      </w:r>
      <w:r>
        <w:rPr>
          <w:b w:val="0"/>
          <w:color w:val="231F20"/>
          <w:w w:val="85"/>
        </w:rPr>
        <w:t>senior </w:t>
      </w:r>
      <w:r>
        <w:rPr>
          <w:b w:val="0"/>
          <w:color w:val="231F20"/>
          <w:w w:val="80"/>
        </w:rPr>
        <w:t>unsecured</w:t>
      </w:r>
      <w:r>
        <w:rPr>
          <w:b w:val="0"/>
          <w:color w:val="231F20"/>
          <w:spacing w:val="-22"/>
          <w:w w:val="80"/>
        </w:rPr>
        <w:t> </w:t>
      </w:r>
      <w:r>
        <w:rPr>
          <w:b w:val="0"/>
          <w:color w:val="231F20"/>
          <w:w w:val="80"/>
        </w:rPr>
        <w:t>5.75%</w:t>
      </w:r>
      <w:r>
        <w:rPr>
          <w:b w:val="0"/>
          <w:color w:val="231F20"/>
          <w:spacing w:val="-22"/>
          <w:w w:val="80"/>
        </w:rPr>
        <w:t> </w:t>
      </w:r>
      <w:r>
        <w:rPr>
          <w:b w:val="0"/>
          <w:color w:val="231F20"/>
          <w:w w:val="80"/>
        </w:rPr>
        <w:t>notes</w:t>
      </w:r>
      <w:r>
        <w:rPr>
          <w:b w:val="0"/>
          <w:color w:val="231F20"/>
          <w:spacing w:val="-21"/>
          <w:w w:val="80"/>
        </w:rPr>
        <w:t> </w:t>
      </w:r>
      <w:r>
        <w:rPr>
          <w:b w:val="0"/>
          <w:color w:val="231F20"/>
          <w:w w:val="80"/>
        </w:rPr>
        <w:t>in</w:t>
      </w:r>
      <w:r>
        <w:rPr>
          <w:b w:val="0"/>
          <w:color w:val="231F20"/>
          <w:spacing w:val="-21"/>
          <w:w w:val="80"/>
        </w:rPr>
        <w:t> </w:t>
      </w:r>
      <w:r>
        <w:rPr>
          <w:b w:val="0"/>
          <w:color w:val="231F20"/>
          <w:w w:val="80"/>
        </w:rPr>
        <w:t>December</w:t>
      </w:r>
      <w:r>
        <w:rPr>
          <w:b w:val="0"/>
          <w:color w:val="231F20"/>
          <w:spacing w:val="-24"/>
          <w:w w:val="80"/>
        </w:rPr>
        <w:t> </w:t>
      </w:r>
      <w:r>
        <w:rPr>
          <w:b w:val="0"/>
          <w:color w:val="231F20"/>
          <w:w w:val="80"/>
        </w:rPr>
        <w:t>2006</w:t>
      </w:r>
      <w:r>
        <w:rPr>
          <w:b w:val="0"/>
          <w:color w:val="231F20"/>
          <w:spacing w:val="-21"/>
          <w:w w:val="80"/>
        </w:rPr>
        <w:t> </w:t>
      </w:r>
      <w:r>
        <w:rPr>
          <w:b w:val="0"/>
          <w:color w:val="231F20"/>
          <w:w w:val="80"/>
        </w:rPr>
        <w:t>and</w:t>
      </w:r>
      <w:r>
        <w:rPr>
          <w:b w:val="0"/>
          <w:color w:val="231F20"/>
          <w:spacing w:val="-22"/>
          <w:w w:val="80"/>
        </w:rPr>
        <w:t> </w:t>
      </w:r>
      <w:r>
        <w:rPr>
          <w:b w:val="0"/>
          <w:color w:val="231F20"/>
          <w:w w:val="80"/>
        </w:rPr>
        <w:t>$260</w:t>
      </w:r>
      <w:r>
        <w:rPr>
          <w:b w:val="0"/>
          <w:color w:val="231F20"/>
          <w:spacing w:val="-21"/>
          <w:w w:val="80"/>
        </w:rPr>
        <w:t> </w:t>
      </w:r>
      <w:r>
        <w:rPr>
          <w:b w:val="0"/>
          <w:color w:val="231F20"/>
          <w:w w:val="80"/>
        </w:rPr>
        <w:t>mil- </w:t>
      </w:r>
      <w:r>
        <w:rPr>
          <w:b w:val="0"/>
          <w:color w:val="231F20"/>
          <w:w w:val="90"/>
        </w:rPr>
        <w:t>lion in proceeds from exercises of Employee</w:t>
      </w:r>
      <w:r>
        <w:rPr>
          <w:b w:val="0"/>
          <w:color w:val="231F20"/>
          <w:spacing w:val="-38"/>
          <w:w w:val="90"/>
        </w:rPr>
        <w:t> </w:t>
      </w:r>
      <w:r>
        <w:rPr>
          <w:b w:val="0"/>
          <w:color w:val="231F20"/>
          <w:w w:val="90"/>
        </w:rPr>
        <w:t>stock </w:t>
      </w:r>
      <w:r>
        <w:rPr>
          <w:b w:val="0"/>
          <w:color w:val="231F20"/>
          <w:w w:val="80"/>
        </w:rPr>
        <w:t>options.</w:t>
      </w:r>
      <w:r>
        <w:rPr>
          <w:b w:val="0"/>
          <w:color w:val="231F20"/>
          <w:spacing w:val="-6"/>
          <w:w w:val="80"/>
        </w:rPr>
        <w:t> </w:t>
      </w:r>
      <w:r>
        <w:rPr>
          <w:b w:val="0"/>
          <w:color w:val="231F20"/>
          <w:w w:val="80"/>
        </w:rPr>
        <w:t>See</w:t>
      </w:r>
      <w:r>
        <w:rPr>
          <w:b w:val="0"/>
          <w:color w:val="231F20"/>
          <w:spacing w:val="-8"/>
          <w:w w:val="80"/>
        </w:rPr>
        <w:t> </w:t>
      </w:r>
      <w:r>
        <w:rPr>
          <w:b w:val="0"/>
          <w:color w:val="231F20"/>
          <w:w w:val="80"/>
        </w:rPr>
        <w:t>Note</w:t>
      </w:r>
      <w:r>
        <w:rPr>
          <w:b w:val="0"/>
          <w:color w:val="231F20"/>
          <w:spacing w:val="-8"/>
          <w:w w:val="80"/>
        </w:rPr>
        <w:t> </w:t>
      </w:r>
      <w:r>
        <w:rPr>
          <w:b w:val="0"/>
          <w:color w:val="231F20"/>
          <w:w w:val="80"/>
        </w:rPr>
        <w:t>7</w:t>
      </w:r>
      <w:r>
        <w:rPr>
          <w:b w:val="0"/>
          <w:color w:val="231F20"/>
          <w:spacing w:val="-7"/>
          <w:w w:val="80"/>
        </w:rPr>
        <w:t> </w:t>
      </w:r>
      <w:r>
        <w:rPr>
          <w:b w:val="0"/>
          <w:color w:val="231F20"/>
          <w:w w:val="80"/>
        </w:rPr>
        <w:t>to</w:t>
      </w:r>
      <w:r>
        <w:rPr>
          <w:b w:val="0"/>
          <w:color w:val="231F20"/>
          <w:spacing w:val="-6"/>
          <w:w w:val="80"/>
        </w:rPr>
        <w:t> </w:t>
      </w:r>
      <w:r>
        <w:rPr>
          <w:b w:val="0"/>
          <w:color w:val="231F20"/>
          <w:w w:val="80"/>
        </w:rPr>
        <w:t>the</w:t>
      </w:r>
      <w:r>
        <w:rPr>
          <w:b w:val="0"/>
          <w:color w:val="231F20"/>
          <w:spacing w:val="-7"/>
          <w:w w:val="80"/>
        </w:rPr>
        <w:t> </w:t>
      </w:r>
      <w:r>
        <w:rPr>
          <w:b w:val="0"/>
          <w:color w:val="231F20"/>
          <w:w w:val="80"/>
        </w:rPr>
        <w:t>Consolidated</w:t>
      </w:r>
      <w:r>
        <w:rPr>
          <w:b w:val="0"/>
          <w:color w:val="231F20"/>
          <w:spacing w:val="-8"/>
          <w:w w:val="80"/>
        </w:rPr>
        <w:t> </w:t>
      </w:r>
      <w:r>
        <w:rPr>
          <w:b w:val="0"/>
          <w:color w:val="231F20"/>
          <w:w w:val="80"/>
        </w:rPr>
        <w:t>Financial</w:t>
      </w:r>
      <w:r>
        <w:rPr>
          <w:b w:val="0"/>
          <w:color w:val="231F20"/>
          <w:spacing w:val="-8"/>
          <w:w w:val="80"/>
        </w:rPr>
        <w:t> </w:t>
      </w:r>
      <w:r>
        <w:rPr>
          <w:b w:val="0"/>
          <w:color w:val="231F20"/>
          <w:w w:val="80"/>
        </w:rPr>
        <w:t>State- ments</w:t>
      </w:r>
      <w:r>
        <w:rPr>
          <w:b w:val="0"/>
          <w:color w:val="231F20"/>
          <w:spacing w:val="-21"/>
          <w:w w:val="80"/>
        </w:rPr>
        <w:t> </w:t>
      </w:r>
      <w:r>
        <w:rPr>
          <w:b w:val="0"/>
          <w:color w:val="231F20"/>
          <w:w w:val="80"/>
        </w:rPr>
        <w:t>for</w:t>
      </w:r>
      <w:r>
        <w:rPr>
          <w:b w:val="0"/>
          <w:color w:val="231F20"/>
          <w:spacing w:val="-22"/>
          <w:w w:val="80"/>
        </w:rPr>
        <w:t> </w:t>
      </w:r>
      <w:r>
        <w:rPr>
          <w:b w:val="0"/>
          <w:color w:val="231F20"/>
          <w:w w:val="80"/>
        </w:rPr>
        <w:t>more</w:t>
      </w:r>
      <w:r>
        <w:rPr>
          <w:b w:val="0"/>
          <w:color w:val="231F20"/>
          <w:spacing w:val="-22"/>
          <w:w w:val="80"/>
        </w:rPr>
        <w:t> </w:t>
      </w:r>
      <w:r>
        <w:rPr>
          <w:b w:val="0"/>
          <w:color w:val="231F20"/>
          <w:w w:val="80"/>
        </w:rPr>
        <w:t>information</w:t>
      </w:r>
      <w:r>
        <w:rPr>
          <w:b w:val="0"/>
          <w:color w:val="231F20"/>
          <w:spacing w:val="-21"/>
          <w:w w:val="80"/>
        </w:rPr>
        <w:t> </w:t>
      </w:r>
      <w:r>
        <w:rPr>
          <w:b w:val="0"/>
          <w:color w:val="231F20"/>
          <w:w w:val="80"/>
        </w:rPr>
        <w:t>on</w:t>
      </w:r>
      <w:r>
        <w:rPr>
          <w:b w:val="0"/>
          <w:color w:val="231F20"/>
          <w:spacing w:val="-22"/>
          <w:w w:val="80"/>
        </w:rPr>
        <w:t> </w:t>
      </w:r>
      <w:r>
        <w:rPr>
          <w:b w:val="0"/>
          <w:color w:val="231F20"/>
          <w:w w:val="80"/>
        </w:rPr>
        <w:t>the</w:t>
      </w:r>
      <w:r>
        <w:rPr>
          <w:b w:val="0"/>
          <w:color w:val="231F20"/>
          <w:spacing w:val="-22"/>
          <w:w w:val="80"/>
        </w:rPr>
        <w:t> </w:t>
      </w:r>
      <w:r>
        <w:rPr>
          <w:b w:val="0"/>
          <w:color w:val="231F20"/>
          <w:w w:val="80"/>
        </w:rPr>
        <w:t>issuance</w:t>
      </w:r>
      <w:r>
        <w:rPr>
          <w:b w:val="0"/>
          <w:color w:val="231F20"/>
          <w:spacing w:val="-23"/>
          <w:w w:val="80"/>
        </w:rPr>
        <w:t> </w:t>
      </w:r>
      <w:r>
        <w:rPr>
          <w:b w:val="0"/>
          <w:color w:val="231F20"/>
          <w:w w:val="80"/>
        </w:rPr>
        <w:t>and</w:t>
      </w:r>
      <w:r>
        <w:rPr>
          <w:b w:val="0"/>
          <w:color w:val="231F20"/>
          <w:spacing w:val="-22"/>
          <w:w w:val="80"/>
        </w:rPr>
        <w:t> </w:t>
      </w:r>
      <w:r>
        <w:rPr>
          <w:b w:val="0"/>
          <w:color w:val="231F20"/>
          <w:w w:val="80"/>
        </w:rPr>
        <w:t>redemp- </w:t>
      </w:r>
      <w:r>
        <w:rPr>
          <w:b w:val="0"/>
          <w:color w:val="231F20"/>
          <w:w w:val="85"/>
        </w:rPr>
        <w:t>tion</w:t>
      </w:r>
      <w:r>
        <w:rPr>
          <w:b w:val="0"/>
          <w:color w:val="231F20"/>
          <w:spacing w:val="-22"/>
          <w:w w:val="85"/>
        </w:rPr>
        <w:t> </w:t>
      </w:r>
      <w:r>
        <w:rPr>
          <w:b w:val="0"/>
          <w:color w:val="231F20"/>
          <w:w w:val="85"/>
        </w:rPr>
        <w:t>of</w:t>
      </w:r>
      <w:r>
        <w:rPr>
          <w:b w:val="0"/>
          <w:color w:val="231F20"/>
          <w:spacing w:val="-22"/>
          <w:w w:val="85"/>
        </w:rPr>
        <w:t> </w:t>
      </w:r>
      <w:r>
        <w:rPr>
          <w:b w:val="0"/>
          <w:color w:val="231F20"/>
          <w:w w:val="85"/>
        </w:rPr>
        <w:t>long-term</w:t>
      </w:r>
      <w:r>
        <w:rPr>
          <w:b w:val="0"/>
          <w:color w:val="231F20"/>
          <w:spacing w:val="-22"/>
          <w:w w:val="85"/>
        </w:rPr>
        <w:t> </w:t>
      </w:r>
      <w:r>
        <w:rPr>
          <w:b w:val="0"/>
          <w:color w:val="231F20"/>
          <w:w w:val="85"/>
        </w:rPr>
        <w:t>debt.</w:t>
      </w:r>
    </w:p>
    <w:p>
      <w:pPr>
        <w:pStyle w:val="BodyText"/>
        <w:spacing w:before="7"/>
        <w:rPr>
          <w:b w:val="0"/>
          <w:sz w:val="16"/>
        </w:rPr>
      </w:pPr>
    </w:p>
    <w:p>
      <w:pPr>
        <w:pStyle w:val="BodyText"/>
        <w:spacing w:line="244" w:lineRule="auto"/>
        <w:ind w:left="119" w:firstLine="400"/>
        <w:jc w:val="both"/>
        <w:rPr>
          <w:b w:val="0"/>
        </w:rPr>
      </w:pPr>
      <w:r>
        <w:rPr>
          <w:b w:val="0"/>
          <w:color w:val="231F20"/>
          <w:w w:val="80"/>
        </w:rPr>
        <w:t>The</w:t>
      </w:r>
      <w:r>
        <w:rPr>
          <w:b w:val="0"/>
          <w:color w:val="231F20"/>
          <w:spacing w:val="-18"/>
          <w:w w:val="80"/>
        </w:rPr>
        <w:t> </w:t>
      </w:r>
      <w:r>
        <w:rPr>
          <w:b w:val="0"/>
          <w:color w:val="231F20"/>
          <w:w w:val="80"/>
        </w:rPr>
        <w:t>Company</w:t>
      </w:r>
      <w:r>
        <w:rPr>
          <w:b w:val="0"/>
          <w:color w:val="231F20"/>
          <w:spacing w:val="-18"/>
          <w:w w:val="80"/>
        </w:rPr>
        <w:t> </w:t>
      </w:r>
      <w:r>
        <w:rPr>
          <w:b w:val="0"/>
          <w:color w:val="231F20"/>
          <w:w w:val="80"/>
        </w:rPr>
        <w:t>has</w:t>
      </w:r>
      <w:r>
        <w:rPr>
          <w:b w:val="0"/>
          <w:color w:val="231F20"/>
          <w:spacing w:val="-17"/>
          <w:w w:val="80"/>
        </w:rPr>
        <w:t> </w:t>
      </w:r>
      <w:r>
        <w:rPr>
          <w:b w:val="0"/>
          <w:color w:val="231F20"/>
          <w:w w:val="80"/>
        </w:rPr>
        <w:t>various</w:t>
      </w:r>
      <w:r>
        <w:rPr>
          <w:b w:val="0"/>
          <w:color w:val="231F20"/>
          <w:spacing w:val="-17"/>
          <w:w w:val="80"/>
        </w:rPr>
        <w:t> </w:t>
      </w:r>
      <w:r>
        <w:rPr>
          <w:b w:val="0"/>
          <w:color w:val="231F20"/>
          <w:w w:val="80"/>
        </w:rPr>
        <w:t>options</w:t>
      </w:r>
      <w:r>
        <w:rPr>
          <w:b w:val="0"/>
          <w:color w:val="231F20"/>
          <w:spacing w:val="-17"/>
          <w:w w:val="80"/>
        </w:rPr>
        <w:t> </w:t>
      </w:r>
      <w:r>
        <w:rPr>
          <w:b w:val="0"/>
          <w:color w:val="231F20"/>
          <w:w w:val="80"/>
        </w:rPr>
        <w:t>available</w:t>
      </w:r>
      <w:r>
        <w:rPr>
          <w:b w:val="0"/>
          <w:color w:val="231F20"/>
          <w:spacing w:val="-19"/>
          <w:w w:val="80"/>
        </w:rPr>
        <w:t> </w:t>
      </w:r>
      <w:r>
        <w:rPr>
          <w:b w:val="0"/>
          <w:color w:val="231F20"/>
          <w:w w:val="80"/>
        </w:rPr>
        <w:t>to</w:t>
      </w:r>
      <w:r>
        <w:rPr>
          <w:b w:val="0"/>
          <w:color w:val="231F20"/>
          <w:spacing w:val="-16"/>
          <w:w w:val="80"/>
        </w:rPr>
        <w:t> </w:t>
      </w:r>
      <w:r>
        <w:rPr>
          <w:b w:val="0"/>
          <w:color w:val="231F20"/>
          <w:w w:val="80"/>
        </w:rPr>
        <w:t>meet its 2008 capital and operating commitments, including cash</w:t>
      </w:r>
      <w:r>
        <w:rPr>
          <w:b w:val="0"/>
          <w:color w:val="231F20"/>
          <w:spacing w:val="-41"/>
          <w:w w:val="80"/>
        </w:rPr>
        <w:t> </w:t>
      </w:r>
      <w:r>
        <w:rPr>
          <w:b w:val="0"/>
          <w:color w:val="231F20"/>
          <w:w w:val="80"/>
        </w:rPr>
        <w:t>on</w:t>
      </w:r>
      <w:r>
        <w:rPr>
          <w:b w:val="0"/>
          <w:color w:val="231F20"/>
          <w:spacing w:val="-41"/>
          <w:w w:val="80"/>
        </w:rPr>
        <w:t> </w:t>
      </w:r>
      <w:r>
        <w:rPr>
          <w:b w:val="0"/>
          <w:color w:val="231F20"/>
          <w:w w:val="80"/>
        </w:rPr>
        <w:t>hand</w:t>
      </w:r>
      <w:r>
        <w:rPr>
          <w:b w:val="0"/>
          <w:color w:val="231F20"/>
          <w:spacing w:val="-41"/>
          <w:w w:val="80"/>
        </w:rPr>
        <w:t> </w:t>
      </w:r>
      <w:r>
        <w:rPr>
          <w:b w:val="0"/>
          <w:color w:val="231F20"/>
          <w:w w:val="80"/>
        </w:rPr>
        <w:t>and</w:t>
      </w:r>
      <w:r>
        <w:rPr>
          <w:b w:val="0"/>
          <w:color w:val="231F20"/>
          <w:spacing w:val="-41"/>
          <w:w w:val="80"/>
        </w:rPr>
        <w:t> </w:t>
      </w:r>
      <w:r>
        <w:rPr>
          <w:b w:val="0"/>
          <w:color w:val="231F20"/>
          <w:w w:val="80"/>
        </w:rPr>
        <w:t>short-term</w:t>
      </w:r>
      <w:r>
        <w:rPr>
          <w:b w:val="0"/>
          <w:color w:val="231F20"/>
          <w:spacing w:val="-40"/>
          <w:w w:val="80"/>
        </w:rPr>
        <w:t> </w:t>
      </w:r>
      <w:r>
        <w:rPr>
          <w:b w:val="0"/>
          <w:color w:val="231F20"/>
          <w:w w:val="80"/>
        </w:rPr>
        <w:t>investments</w:t>
      </w:r>
      <w:r>
        <w:rPr>
          <w:b w:val="0"/>
          <w:color w:val="231F20"/>
          <w:spacing w:val="-41"/>
          <w:w w:val="80"/>
        </w:rPr>
        <w:t> </w:t>
      </w:r>
      <w:r>
        <w:rPr>
          <w:b w:val="0"/>
          <w:color w:val="231F20"/>
          <w:w w:val="80"/>
        </w:rPr>
        <w:t>at</w:t>
      </w:r>
      <w:r>
        <w:rPr>
          <w:b w:val="0"/>
          <w:color w:val="231F20"/>
          <w:spacing w:val="-41"/>
          <w:w w:val="80"/>
        </w:rPr>
        <w:t> </w:t>
      </w:r>
      <w:r>
        <w:rPr>
          <w:b w:val="0"/>
          <w:color w:val="231F20"/>
          <w:w w:val="80"/>
        </w:rPr>
        <w:t>December</w:t>
      </w:r>
      <w:r>
        <w:rPr>
          <w:b w:val="0"/>
          <w:color w:val="231F20"/>
          <w:spacing w:val="-42"/>
          <w:w w:val="80"/>
        </w:rPr>
        <w:t> </w:t>
      </w:r>
      <w:r>
        <w:rPr>
          <w:b w:val="0"/>
          <w:color w:val="231F20"/>
          <w:w w:val="80"/>
        </w:rPr>
        <w:t>31,</w:t>
      </w:r>
    </w:p>
    <w:p>
      <w:pPr>
        <w:pStyle w:val="BodyText"/>
        <w:spacing w:before="2"/>
        <w:rPr>
          <w:b w:val="0"/>
          <w:sz w:val="21"/>
        </w:rPr>
      </w:pPr>
      <w:r>
        <w:rPr/>
        <w:br w:type="column"/>
      </w:r>
      <w:r>
        <w:rPr>
          <w:b w:val="0"/>
          <w:sz w:val="21"/>
        </w:rPr>
      </w:r>
    </w:p>
    <w:p>
      <w:pPr>
        <w:pStyle w:val="BodyText"/>
        <w:spacing w:line="244" w:lineRule="auto"/>
        <w:ind w:left="119" w:right="193"/>
        <w:jc w:val="both"/>
        <w:rPr>
          <w:b w:val="0"/>
        </w:rPr>
      </w:pPr>
      <w:r>
        <w:rPr>
          <w:b w:val="0"/>
          <w:color w:val="231F20"/>
          <w:w w:val="80"/>
        </w:rPr>
        <w:t>2007, totaling $2.8 billion, internally generated funds, </w:t>
      </w:r>
      <w:r>
        <w:rPr>
          <w:b w:val="0"/>
          <w:color w:val="231F20"/>
          <w:w w:val="85"/>
        </w:rPr>
        <w:t>and a $600 million bank revolving line of credit. In addition,</w:t>
      </w:r>
      <w:r>
        <w:rPr>
          <w:b w:val="0"/>
          <w:color w:val="231F20"/>
          <w:spacing w:val="-19"/>
          <w:w w:val="85"/>
        </w:rPr>
        <w:t> </w:t>
      </w:r>
      <w:r>
        <w:rPr>
          <w:b w:val="0"/>
          <w:color w:val="231F20"/>
          <w:w w:val="85"/>
        </w:rPr>
        <w:t>the</w:t>
      </w:r>
      <w:r>
        <w:rPr>
          <w:b w:val="0"/>
          <w:color w:val="231F20"/>
          <w:spacing w:val="-19"/>
          <w:w w:val="85"/>
        </w:rPr>
        <w:t> </w:t>
      </w:r>
      <w:r>
        <w:rPr>
          <w:b w:val="0"/>
          <w:color w:val="231F20"/>
          <w:w w:val="85"/>
        </w:rPr>
        <w:t>Company</w:t>
      </w:r>
      <w:r>
        <w:rPr>
          <w:b w:val="0"/>
          <w:color w:val="231F20"/>
          <w:spacing w:val="-20"/>
          <w:w w:val="85"/>
        </w:rPr>
        <w:t> </w:t>
      </w:r>
      <w:r>
        <w:rPr>
          <w:b w:val="0"/>
          <w:color w:val="231F20"/>
          <w:w w:val="85"/>
        </w:rPr>
        <w:t>will</w:t>
      </w:r>
      <w:r>
        <w:rPr>
          <w:b w:val="0"/>
          <w:color w:val="231F20"/>
          <w:spacing w:val="-19"/>
          <w:w w:val="85"/>
        </w:rPr>
        <w:t> </w:t>
      </w:r>
      <w:r>
        <w:rPr>
          <w:b w:val="0"/>
          <w:color w:val="231F20"/>
          <w:w w:val="85"/>
        </w:rPr>
        <w:t>also</w:t>
      </w:r>
      <w:r>
        <w:rPr>
          <w:b w:val="0"/>
          <w:color w:val="231F20"/>
          <w:spacing w:val="-19"/>
          <w:w w:val="85"/>
        </w:rPr>
        <w:t> </w:t>
      </w:r>
      <w:r>
        <w:rPr>
          <w:b w:val="0"/>
          <w:color w:val="231F20"/>
          <w:w w:val="85"/>
        </w:rPr>
        <w:t>consider</w:t>
      </w:r>
      <w:r>
        <w:rPr>
          <w:b w:val="0"/>
          <w:color w:val="231F20"/>
          <w:spacing w:val="-19"/>
          <w:w w:val="85"/>
        </w:rPr>
        <w:t> </w:t>
      </w:r>
      <w:r>
        <w:rPr>
          <w:b w:val="0"/>
          <w:color w:val="231F20"/>
          <w:w w:val="85"/>
        </w:rPr>
        <w:t>various</w:t>
      </w:r>
      <w:r>
        <w:rPr>
          <w:b w:val="0"/>
          <w:color w:val="231F20"/>
          <w:spacing w:val="-19"/>
          <w:w w:val="85"/>
        </w:rPr>
        <w:t> </w:t>
      </w:r>
      <w:r>
        <w:rPr>
          <w:b w:val="0"/>
          <w:color w:val="231F20"/>
          <w:w w:val="85"/>
        </w:rPr>
        <w:t>bor- rowing or leasing options to maximize earnings and </w:t>
      </w:r>
      <w:r>
        <w:rPr>
          <w:b w:val="0"/>
          <w:color w:val="231F20"/>
          <w:w w:val="80"/>
        </w:rPr>
        <w:t>supplement cash requirements. The Company believes it</w:t>
      </w:r>
      <w:r>
        <w:rPr>
          <w:b w:val="0"/>
          <w:color w:val="231F20"/>
          <w:spacing w:val="-13"/>
          <w:w w:val="80"/>
        </w:rPr>
        <w:t> </w:t>
      </w:r>
      <w:r>
        <w:rPr>
          <w:b w:val="0"/>
          <w:color w:val="231F20"/>
          <w:w w:val="80"/>
        </w:rPr>
        <w:t>has</w:t>
      </w:r>
      <w:r>
        <w:rPr>
          <w:b w:val="0"/>
          <w:color w:val="231F20"/>
          <w:spacing w:val="-12"/>
          <w:w w:val="80"/>
        </w:rPr>
        <w:t> </w:t>
      </w:r>
      <w:r>
        <w:rPr>
          <w:b w:val="0"/>
          <w:color w:val="231F20"/>
          <w:w w:val="80"/>
        </w:rPr>
        <w:t>access</w:t>
      </w:r>
      <w:r>
        <w:rPr>
          <w:b w:val="0"/>
          <w:color w:val="231F20"/>
          <w:spacing w:val="-14"/>
          <w:w w:val="80"/>
        </w:rPr>
        <w:t> </w:t>
      </w:r>
      <w:r>
        <w:rPr>
          <w:b w:val="0"/>
          <w:color w:val="231F20"/>
          <w:w w:val="80"/>
        </w:rPr>
        <w:t>to</w:t>
      </w:r>
      <w:r>
        <w:rPr>
          <w:b w:val="0"/>
          <w:color w:val="231F20"/>
          <w:spacing w:val="-13"/>
          <w:w w:val="80"/>
        </w:rPr>
        <w:t> </w:t>
      </w:r>
      <w:r>
        <w:rPr>
          <w:b w:val="0"/>
          <w:color w:val="231F20"/>
          <w:w w:val="80"/>
        </w:rPr>
        <w:t>a</w:t>
      </w:r>
      <w:r>
        <w:rPr>
          <w:b w:val="0"/>
          <w:color w:val="231F20"/>
          <w:spacing w:val="-14"/>
          <w:w w:val="80"/>
        </w:rPr>
        <w:t> </w:t>
      </w:r>
      <w:r>
        <w:rPr>
          <w:b w:val="0"/>
          <w:color w:val="231F20"/>
          <w:w w:val="80"/>
        </w:rPr>
        <w:t>wide</w:t>
      </w:r>
      <w:r>
        <w:rPr>
          <w:b w:val="0"/>
          <w:color w:val="231F20"/>
          <w:spacing w:val="-14"/>
          <w:w w:val="80"/>
        </w:rPr>
        <w:t> </w:t>
      </w:r>
      <w:r>
        <w:rPr>
          <w:b w:val="0"/>
          <w:color w:val="231F20"/>
          <w:w w:val="80"/>
        </w:rPr>
        <w:t>variety</w:t>
      </w:r>
      <w:r>
        <w:rPr>
          <w:b w:val="0"/>
          <w:color w:val="231F20"/>
          <w:spacing w:val="-14"/>
          <w:w w:val="80"/>
        </w:rPr>
        <w:t> </w:t>
      </w:r>
      <w:r>
        <w:rPr>
          <w:b w:val="0"/>
          <w:color w:val="231F20"/>
          <w:w w:val="80"/>
        </w:rPr>
        <w:t>of</w:t>
      </w:r>
      <w:r>
        <w:rPr>
          <w:b w:val="0"/>
          <w:color w:val="231F20"/>
          <w:spacing w:val="-13"/>
          <w:w w:val="80"/>
        </w:rPr>
        <w:t> </w:t>
      </w:r>
      <w:r>
        <w:rPr>
          <w:b w:val="0"/>
          <w:color w:val="231F20"/>
          <w:w w:val="80"/>
        </w:rPr>
        <w:t>financing</w:t>
      </w:r>
      <w:r>
        <w:rPr>
          <w:b w:val="0"/>
          <w:color w:val="231F20"/>
          <w:spacing w:val="-13"/>
          <w:w w:val="80"/>
        </w:rPr>
        <w:t> </w:t>
      </w:r>
      <w:r>
        <w:rPr>
          <w:b w:val="0"/>
          <w:color w:val="231F20"/>
          <w:w w:val="80"/>
        </w:rPr>
        <w:t>arrangements </w:t>
      </w:r>
      <w:r>
        <w:rPr>
          <w:b w:val="0"/>
          <w:color w:val="231F20"/>
          <w:w w:val="85"/>
        </w:rPr>
        <w:t>because</w:t>
      </w:r>
      <w:r>
        <w:rPr>
          <w:b w:val="0"/>
          <w:color w:val="231F20"/>
          <w:spacing w:val="-21"/>
          <w:w w:val="85"/>
        </w:rPr>
        <w:t> </w:t>
      </w:r>
      <w:r>
        <w:rPr>
          <w:b w:val="0"/>
          <w:color w:val="231F20"/>
          <w:w w:val="85"/>
        </w:rPr>
        <w:t>of</w:t>
      </w:r>
      <w:r>
        <w:rPr>
          <w:b w:val="0"/>
          <w:color w:val="231F20"/>
          <w:spacing w:val="-20"/>
          <w:w w:val="85"/>
        </w:rPr>
        <w:t> </w:t>
      </w:r>
      <w:r>
        <w:rPr>
          <w:b w:val="0"/>
          <w:color w:val="231F20"/>
          <w:w w:val="85"/>
        </w:rPr>
        <w:t>its</w:t>
      </w:r>
      <w:r>
        <w:rPr>
          <w:b w:val="0"/>
          <w:color w:val="231F20"/>
          <w:spacing w:val="-20"/>
          <w:w w:val="85"/>
        </w:rPr>
        <w:t> </w:t>
      </w:r>
      <w:r>
        <w:rPr>
          <w:b w:val="0"/>
          <w:color w:val="231F20"/>
          <w:w w:val="85"/>
        </w:rPr>
        <w:t>excellent</w:t>
      </w:r>
      <w:r>
        <w:rPr>
          <w:b w:val="0"/>
          <w:color w:val="231F20"/>
          <w:spacing w:val="-22"/>
          <w:w w:val="85"/>
        </w:rPr>
        <w:t> </w:t>
      </w:r>
      <w:r>
        <w:rPr>
          <w:b w:val="0"/>
          <w:color w:val="231F20"/>
          <w:w w:val="85"/>
        </w:rPr>
        <w:t>credit</w:t>
      </w:r>
      <w:r>
        <w:rPr>
          <w:b w:val="0"/>
          <w:color w:val="231F20"/>
          <w:spacing w:val="-20"/>
          <w:w w:val="85"/>
        </w:rPr>
        <w:t> </w:t>
      </w:r>
      <w:r>
        <w:rPr>
          <w:b w:val="0"/>
          <w:color w:val="231F20"/>
          <w:w w:val="85"/>
        </w:rPr>
        <w:t>ratings,</w:t>
      </w:r>
      <w:r>
        <w:rPr>
          <w:b w:val="0"/>
          <w:color w:val="231F20"/>
          <w:spacing w:val="-20"/>
          <w:w w:val="85"/>
        </w:rPr>
        <w:t> </w:t>
      </w:r>
      <w:r>
        <w:rPr>
          <w:b w:val="0"/>
          <w:color w:val="231F20"/>
          <w:w w:val="85"/>
        </w:rPr>
        <w:t>unencumbered assets, modest leverage, and consistent</w:t>
      </w:r>
      <w:r>
        <w:rPr>
          <w:b w:val="0"/>
          <w:color w:val="231F20"/>
          <w:spacing w:val="-28"/>
          <w:w w:val="85"/>
        </w:rPr>
        <w:t> </w:t>
      </w:r>
      <w:r>
        <w:rPr>
          <w:b w:val="0"/>
          <w:color w:val="231F20"/>
          <w:w w:val="85"/>
        </w:rPr>
        <w:t>profitability. </w:t>
      </w:r>
      <w:r>
        <w:rPr>
          <w:b w:val="0"/>
          <w:color w:val="231F20"/>
          <w:w w:val="80"/>
        </w:rPr>
        <w:t>The Company currently has outstanding shelf registra- tions</w:t>
      </w:r>
      <w:r>
        <w:rPr>
          <w:b w:val="0"/>
          <w:color w:val="231F20"/>
          <w:spacing w:val="-17"/>
          <w:w w:val="80"/>
        </w:rPr>
        <w:t> </w:t>
      </w:r>
      <w:r>
        <w:rPr>
          <w:b w:val="0"/>
          <w:color w:val="231F20"/>
          <w:w w:val="80"/>
        </w:rPr>
        <w:t>for</w:t>
      </w:r>
      <w:r>
        <w:rPr>
          <w:b w:val="0"/>
          <w:color w:val="231F20"/>
          <w:spacing w:val="-19"/>
          <w:w w:val="80"/>
        </w:rPr>
        <w:t> </w:t>
      </w:r>
      <w:r>
        <w:rPr>
          <w:b w:val="0"/>
          <w:color w:val="231F20"/>
          <w:w w:val="80"/>
        </w:rPr>
        <w:t>the</w:t>
      </w:r>
      <w:r>
        <w:rPr>
          <w:b w:val="0"/>
          <w:color w:val="231F20"/>
          <w:spacing w:val="-19"/>
          <w:w w:val="80"/>
        </w:rPr>
        <w:t> </w:t>
      </w:r>
      <w:r>
        <w:rPr>
          <w:b w:val="0"/>
          <w:color w:val="231F20"/>
          <w:w w:val="80"/>
        </w:rPr>
        <w:t>issuance</w:t>
      </w:r>
      <w:r>
        <w:rPr>
          <w:b w:val="0"/>
          <w:color w:val="231F20"/>
          <w:spacing w:val="-19"/>
          <w:w w:val="80"/>
        </w:rPr>
        <w:t> </w:t>
      </w:r>
      <w:r>
        <w:rPr>
          <w:b w:val="0"/>
          <w:color w:val="231F20"/>
          <w:w w:val="80"/>
        </w:rPr>
        <w:t>of</w:t>
      </w:r>
      <w:r>
        <w:rPr>
          <w:b w:val="0"/>
          <w:color w:val="231F20"/>
          <w:spacing w:val="-19"/>
          <w:w w:val="80"/>
        </w:rPr>
        <w:t> </w:t>
      </w:r>
      <w:r>
        <w:rPr>
          <w:b w:val="0"/>
          <w:color w:val="231F20"/>
          <w:w w:val="80"/>
        </w:rPr>
        <w:t>up</w:t>
      </w:r>
      <w:r>
        <w:rPr>
          <w:b w:val="0"/>
          <w:color w:val="231F20"/>
          <w:spacing w:val="-19"/>
          <w:w w:val="80"/>
        </w:rPr>
        <w:t> </w:t>
      </w:r>
      <w:r>
        <w:rPr>
          <w:b w:val="0"/>
          <w:color w:val="231F20"/>
          <w:w w:val="80"/>
        </w:rPr>
        <w:t>to</w:t>
      </w:r>
      <w:r>
        <w:rPr>
          <w:b w:val="0"/>
          <w:color w:val="231F20"/>
          <w:spacing w:val="-18"/>
          <w:w w:val="80"/>
        </w:rPr>
        <w:t> </w:t>
      </w:r>
      <w:r>
        <w:rPr>
          <w:b w:val="0"/>
          <w:color w:val="231F20"/>
          <w:w w:val="80"/>
        </w:rPr>
        <w:t>$540</w:t>
      </w:r>
      <w:r>
        <w:rPr>
          <w:b w:val="0"/>
          <w:color w:val="231F20"/>
          <w:spacing w:val="-19"/>
          <w:w w:val="80"/>
        </w:rPr>
        <w:t> </w:t>
      </w:r>
      <w:r>
        <w:rPr>
          <w:b w:val="0"/>
          <w:color w:val="231F20"/>
          <w:w w:val="80"/>
        </w:rPr>
        <w:t>million</w:t>
      </w:r>
      <w:r>
        <w:rPr>
          <w:b w:val="0"/>
          <w:color w:val="231F20"/>
          <w:spacing w:val="-19"/>
          <w:w w:val="80"/>
        </w:rPr>
        <w:t> </w:t>
      </w:r>
      <w:r>
        <w:rPr>
          <w:b w:val="0"/>
          <w:color w:val="231F20"/>
          <w:w w:val="80"/>
        </w:rPr>
        <w:t>in</w:t>
      </w:r>
      <w:r>
        <w:rPr>
          <w:b w:val="0"/>
          <w:color w:val="231F20"/>
          <w:spacing w:val="-18"/>
          <w:w w:val="80"/>
        </w:rPr>
        <w:t> </w:t>
      </w:r>
      <w:r>
        <w:rPr>
          <w:b w:val="0"/>
          <w:color w:val="231F20"/>
          <w:w w:val="80"/>
        </w:rPr>
        <w:t>public</w:t>
      </w:r>
      <w:r>
        <w:rPr>
          <w:b w:val="0"/>
          <w:color w:val="231F20"/>
          <w:spacing w:val="-19"/>
          <w:w w:val="80"/>
        </w:rPr>
        <w:t> </w:t>
      </w:r>
      <w:r>
        <w:rPr>
          <w:b w:val="0"/>
          <w:color w:val="231F20"/>
          <w:w w:val="80"/>
        </w:rPr>
        <w:t>debt </w:t>
      </w:r>
      <w:r>
        <w:rPr>
          <w:b w:val="0"/>
          <w:color w:val="231F20"/>
          <w:w w:val="85"/>
        </w:rPr>
        <w:t>securities</w:t>
      </w:r>
      <w:r>
        <w:rPr>
          <w:b w:val="0"/>
          <w:color w:val="231F20"/>
          <w:spacing w:val="-20"/>
          <w:w w:val="85"/>
        </w:rPr>
        <w:t> </w:t>
      </w:r>
      <w:r>
        <w:rPr>
          <w:b w:val="0"/>
          <w:color w:val="231F20"/>
          <w:w w:val="85"/>
        </w:rPr>
        <w:t>and</w:t>
      </w:r>
      <w:r>
        <w:rPr>
          <w:b w:val="0"/>
          <w:color w:val="231F20"/>
          <w:spacing w:val="-21"/>
          <w:w w:val="85"/>
        </w:rPr>
        <w:t> </w:t>
      </w:r>
      <w:r>
        <w:rPr>
          <w:b w:val="0"/>
          <w:color w:val="231F20"/>
          <w:w w:val="85"/>
        </w:rPr>
        <w:t>pass</w:t>
      </w:r>
      <w:r>
        <w:rPr>
          <w:b w:val="0"/>
          <w:color w:val="231F20"/>
          <w:spacing w:val="-20"/>
          <w:w w:val="85"/>
        </w:rPr>
        <w:t> </w:t>
      </w:r>
      <w:r>
        <w:rPr>
          <w:b w:val="0"/>
          <w:color w:val="231F20"/>
          <w:w w:val="85"/>
        </w:rPr>
        <w:t>through</w:t>
      </w:r>
      <w:r>
        <w:rPr>
          <w:b w:val="0"/>
          <w:color w:val="231F20"/>
          <w:spacing w:val="-20"/>
          <w:w w:val="85"/>
        </w:rPr>
        <w:t> </w:t>
      </w:r>
      <w:r>
        <w:rPr>
          <w:b w:val="0"/>
          <w:color w:val="231F20"/>
          <w:w w:val="85"/>
        </w:rPr>
        <w:t>certificates,</w:t>
      </w:r>
      <w:r>
        <w:rPr>
          <w:b w:val="0"/>
          <w:color w:val="231F20"/>
          <w:spacing w:val="-21"/>
          <w:w w:val="85"/>
        </w:rPr>
        <w:t> </w:t>
      </w:r>
      <w:r>
        <w:rPr>
          <w:b w:val="0"/>
          <w:color w:val="231F20"/>
          <w:w w:val="85"/>
        </w:rPr>
        <w:t>which</w:t>
      </w:r>
      <w:r>
        <w:rPr>
          <w:b w:val="0"/>
          <w:color w:val="231F20"/>
          <w:spacing w:val="-21"/>
          <w:w w:val="85"/>
        </w:rPr>
        <w:t> </w:t>
      </w:r>
      <w:r>
        <w:rPr>
          <w:b w:val="0"/>
          <w:color w:val="231F20"/>
          <w:w w:val="85"/>
        </w:rPr>
        <w:t>it</w:t>
      </w:r>
      <w:r>
        <w:rPr>
          <w:b w:val="0"/>
          <w:color w:val="231F20"/>
          <w:spacing w:val="-20"/>
          <w:w w:val="85"/>
        </w:rPr>
        <w:t> </w:t>
      </w:r>
      <w:r>
        <w:rPr>
          <w:b w:val="0"/>
          <w:color w:val="231F20"/>
          <w:w w:val="85"/>
        </w:rPr>
        <w:t>may utilize</w:t>
      </w:r>
      <w:r>
        <w:rPr>
          <w:b w:val="0"/>
          <w:color w:val="231F20"/>
          <w:spacing w:val="-14"/>
          <w:w w:val="85"/>
        </w:rPr>
        <w:t> </w:t>
      </w:r>
      <w:r>
        <w:rPr>
          <w:b w:val="0"/>
          <w:color w:val="231F20"/>
          <w:w w:val="85"/>
        </w:rPr>
        <w:t>for</w:t>
      </w:r>
      <w:r>
        <w:rPr>
          <w:b w:val="0"/>
          <w:color w:val="231F20"/>
          <w:spacing w:val="-13"/>
          <w:w w:val="85"/>
        </w:rPr>
        <w:t> </w:t>
      </w:r>
      <w:r>
        <w:rPr>
          <w:b w:val="0"/>
          <w:color w:val="231F20"/>
          <w:w w:val="85"/>
        </w:rPr>
        <w:t>aircraft</w:t>
      </w:r>
      <w:r>
        <w:rPr>
          <w:b w:val="0"/>
          <w:color w:val="231F20"/>
          <w:spacing w:val="-13"/>
          <w:w w:val="85"/>
        </w:rPr>
        <w:t> </w:t>
      </w:r>
      <w:r>
        <w:rPr>
          <w:b w:val="0"/>
          <w:color w:val="231F20"/>
          <w:w w:val="85"/>
        </w:rPr>
        <w:t>financings</w:t>
      </w:r>
      <w:r>
        <w:rPr>
          <w:b w:val="0"/>
          <w:color w:val="231F20"/>
          <w:spacing w:val="-13"/>
          <w:w w:val="85"/>
        </w:rPr>
        <w:t> </w:t>
      </w:r>
      <w:r>
        <w:rPr>
          <w:b w:val="0"/>
          <w:color w:val="231F20"/>
          <w:w w:val="85"/>
        </w:rPr>
        <w:t>or</w:t>
      </w:r>
      <w:r>
        <w:rPr>
          <w:b w:val="0"/>
          <w:color w:val="231F20"/>
          <w:spacing w:val="-13"/>
          <w:w w:val="85"/>
        </w:rPr>
        <w:t> </w:t>
      </w:r>
      <w:r>
        <w:rPr>
          <w:b w:val="0"/>
          <w:color w:val="231F20"/>
          <w:w w:val="85"/>
        </w:rPr>
        <w:t>other</w:t>
      </w:r>
      <w:r>
        <w:rPr>
          <w:b w:val="0"/>
          <w:color w:val="231F20"/>
          <w:spacing w:val="-13"/>
          <w:w w:val="85"/>
        </w:rPr>
        <w:t> </w:t>
      </w:r>
      <w:r>
        <w:rPr>
          <w:b w:val="0"/>
          <w:color w:val="231F20"/>
          <w:w w:val="85"/>
        </w:rPr>
        <w:t>purposes</w:t>
      </w:r>
      <w:r>
        <w:rPr>
          <w:b w:val="0"/>
          <w:color w:val="231F20"/>
          <w:spacing w:val="-13"/>
          <w:w w:val="85"/>
        </w:rPr>
        <w:t> </w:t>
      </w:r>
      <w:r>
        <w:rPr>
          <w:b w:val="0"/>
          <w:color w:val="231F20"/>
          <w:w w:val="85"/>
        </w:rPr>
        <w:t>in</w:t>
      </w:r>
      <w:r>
        <w:rPr>
          <w:b w:val="0"/>
          <w:color w:val="231F20"/>
          <w:spacing w:val="-13"/>
          <w:w w:val="85"/>
        </w:rPr>
        <w:t> </w:t>
      </w:r>
      <w:r>
        <w:rPr>
          <w:b w:val="0"/>
          <w:color w:val="231F20"/>
          <w:w w:val="85"/>
        </w:rPr>
        <w:t>the future.</w:t>
      </w:r>
    </w:p>
    <w:p>
      <w:pPr>
        <w:pStyle w:val="BodyText"/>
        <w:spacing w:before="4"/>
        <w:rPr>
          <w:b w:val="0"/>
          <w:sz w:val="28"/>
        </w:rPr>
      </w:pPr>
    </w:p>
    <w:p>
      <w:pPr>
        <w:pStyle w:val="Heading2"/>
        <w:spacing w:line="249" w:lineRule="auto" w:before="1"/>
        <w:ind w:left="119" w:right="732"/>
      </w:pPr>
      <w:r>
        <w:rPr>
          <w:color w:val="231F20"/>
          <w:w w:val="95"/>
        </w:rPr>
        <w:t>Off-Balance Sheet Arrangements, Contractual </w:t>
      </w:r>
      <w:r>
        <w:rPr>
          <w:color w:val="231F20"/>
        </w:rPr>
        <w:t>Obligations, and Contingent Liabilities and Commitments</w:t>
      </w:r>
    </w:p>
    <w:p>
      <w:pPr>
        <w:pStyle w:val="BodyText"/>
        <w:spacing w:line="244" w:lineRule="auto" w:before="165"/>
        <w:ind w:left="119" w:right="196" w:firstLine="400"/>
        <w:jc w:val="both"/>
        <w:rPr>
          <w:b w:val="0"/>
        </w:rPr>
      </w:pPr>
      <w:r>
        <w:rPr>
          <w:b w:val="0"/>
          <w:color w:val="231F20"/>
          <w:spacing w:val="-5"/>
          <w:w w:val="80"/>
        </w:rPr>
        <w:t>Southwest </w:t>
      </w:r>
      <w:r>
        <w:rPr>
          <w:b w:val="0"/>
          <w:color w:val="231F20"/>
          <w:spacing w:val="-4"/>
          <w:w w:val="80"/>
        </w:rPr>
        <w:t>has </w:t>
      </w:r>
      <w:r>
        <w:rPr>
          <w:b w:val="0"/>
          <w:color w:val="231F20"/>
          <w:spacing w:val="-5"/>
          <w:w w:val="80"/>
        </w:rPr>
        <w:t>contractual obligations </w:t>
      </w:r>
      <w:r>
        <w:rPr>
          <w:b w:val="0"/>
          <w:color w:val="231F20"/>
          <w:spacing w:val="-4"/>
          <w:w w:val="80"/>
        </w:rPr>
        <w:t>and </w:t>
      </w:r>
      <w:r>
        <w:rPr>
          <w:b w:val="0"/>
          <w:color w:val="231F20"/>
          <w:spacing w:val="-5"/>
          <w:w w:val="80"/>
        </w:rPr>
        <w:t>commit- </w:t>
      </w:r>
      <w:r>
        <w:rPr>
          <w:b w:val="0"/>
          <w:color w:val="231F20"/>
          <w:spacing w:val="-4"/>
          <w:w w:val="80"/>
        </w:rPr>
        <w:t>ments</w:t>
      </w:r>
      <w:r>
        <w:rPr>
          <w:b w:val="0"/>
          <w:color w:val="231F20"/>
          <w:spacing w:val="-17"/>
          <w:w w:val="80"/>
        </w:rPr>
        <w:t> </w:t>
      </w:r>
      <w:r>
        <w:rPr>
          <w:b w:val="0"/>
          <w:color w:val="231F20"/>
          <w:spacing w:val="-4"/>
          <w:w w:val="80"/>
        </w:rPr>
        <w:t>primarily</w:t>
      </w:r>
      <w:r>
        <w:rPr>
          <w:b w:val="0"/>
          <w:color w:val="231F20"/>
          <w:spacing w:val="-17"/>
          <w:w w:val="80"/>
        </w:rPr>
        <w:t> </w:t>
      </w:r>
      <w:r>
        <w:rPr>
          <w:b w:val="0"/>
          <w:color w:val="231F20"/>
          <w:spacing w:val="-4"/>
          <w:w w:val="80"/>
        </w:rPr>
        <w:t>with</w:t>
      </w:r>
      <w:r>
        <w:rPr>
          <w:b w:val="0"/>
          <w:color w:val="231F20"/>
          <w:spacing w:val="-17"/>
          <w:w w:val="80"/>
        </w:rPr>
        <w:t> </w:t>
      </w:r>
      <w:r>
        <w:rPr>
          <w:b w:val="0"/>
          <w:color w:val="231F20"/>
          <w:spacing w:val="-4"/>
          <w:w w:val="80"/>
        </w:rPr>
        <w:t>regard</w:t>
      </w:r>
      <w:r>
        <w:rPr>
          <w:b w:val="0"/>
          <w:color w:val="231F20"/>
          <w:spacing w:val="-17"/>
          <w:w w:val="80"/>
        </w:rPr>
        <w:t> </w:t>
      </w:r>
      <w:r>
        <w:rPr>
          <w:b w:val="0"/>
          <w:color w:val="231F20"/>
          <w:w w:val="80"/>
        </w:rPr>
        <w:t>to</w:t>
      </w:r>
      <w:r>
        <w:rPr>
          <w:b w:val="0"/>
          <w:color w:val="231F20"/>
          <w:spacing w:val="-17"/>
          <w:w w:val="80"/>
        </w:rPr>
        <w:t> </w:t>
      </w:r>
      <w:r>
        <w:rPr>
          <w:b w:val="0"/>
          <w:color w:val="231F20"/>
          <w:spacing w:val="-4"/>
          <w:w w:val="80"/>
        </w:rPr>
        <w:t>future</w:t>
      </w:r>
      <w:r>
        <w:rPr>
          <w:b w:val="0"/>
          <w:color w:val="231F20"/>
          <w:spacing w:val="-19"/>
          <w:w w:val="80"/>
        </w:rPr>
        <w:t> </w:t>
      </w:r>
      <w:r>
        <w:rPr>
          <w:b w:val="0"/>
          <w:color w:val="231F20"/>
          <w:spacing w:val="-4"/>
          <w:w w:val="80"/>
        </w:rPr>
        <w:t>purchases</w:t>
      </w:r>
      <w:r>
        <w:rPr>
          <w:b w:val="0"/>
          <w:color w:val="231F20"/>
          <w:spacing w:val="-17"/>
          <w:w w:val="80"/>
        </w:rPr>
        <w:t> </w:t>
      </w:r>
      <w:r>
        <w:rPr>
          <w:b w:val="0"/>
          <w:color w:val="231F20"/>
          <w:spacing w:val="-3"/>
          <w:w w:val="80"/>
        </w:rPr>
        <w:t>of</w:t>
      </w:r>
      <w:r>
        <w:rPr>
          <w:b w:val="0"/>
          <w:color w:val="231F20"/>
          <w:spacing w:val="-17"/>
          <w:w w:val="80"/>
        </w:rPr>
        <w:t> </w:t>
      </w:r>
      <w:r>
        <w:rPr>
          <w:b w:val="0"/>
          <w:color w:val="231F20"/>
          <w:spacing w:val="-5"/>
          <w:w w:val="80"/>
        </w:rPr>
        <w:t>aircraft, </w:t>
      </w:r>
      <w:r>
        <w:rPr>
          <w:b w:val="0"/>
          <w:color w:val="231F20"/>
          <w:spacing w:val="-5"/>
          <w:w w:val="85"/>
        </w:rPr>
        <w:t>payment</w:t>
      </w:r>
      <w:r>
        <w:rPr>
          <w:b w:val="0"/>
          <w:color w:val="231F20"/>
          <w:spacing w:val="-29"/>
          <w:w w:val="85"/>
        </w:rPr>
        <w:t> </w:t>
      </w:r>
      <w:r>
        <w:rPr>
          <w:b w:val="0"/>
          <w:color w:val="231F20"/>
          <w:spacing w:val="-3"/>
          <w:w w:val="85"/>
        </w:rPr>
        <w:t>of</w:t>
      </w:r>
      <w:r>
        <w:rPr>
          <w:b w:val="0"/>
          <w:color w:val="231F20"/>
          <w:spacing w:val="-29"/>
          <w:w w:val="85"/>
        </w:rPr>
        <w:t> </w:t>
      </w:r>
      <w:r>
        <w:rPr>
          <w:b w:val="0"/>
          <w:color w:val="231F20"/>
          <w:spacing w:val="-4"/>
          <w:w w:val="85"/>
        </w:rPr>
        <w:t>debt,</w:t>
      </w:r>
      <w:r>
        <w:rPr>
          <w:b w:val="0"/>
          <w:color w:val="231F20"/>
          <w:spacing w:val="-29"/>
          <w:w w:val="85"/>
        </w:rPr>
        <w:t> </w:t>
      </w:r>
      <w:r>
        <w:rPr>
          <w:b w:val="0"/>
          <w:color w:val="231F20"/>
          <w:spacing w:val="-3"/>
          <w:w w:val="85"/>
        </w:rPr>
        <w:t>and</w:t>
      </w:r>
      <w:r>
        <w:rPr>
          <w:b w:val="0"/>
          <w:color w:val="231F20"/>
          <w:spacing w:val="-29"/>
          <w:w w:val="85"/>
        </w:rPr>
        <w:t> </w:t>
      </w:r>
      <w:r>
        <w:rPr>
          <w:b w:val="0"/>
          <w:color w:val="231F20"/>
          <w:spacing w:val="-4"/>
          <w:w w:val="85"/>
        </w:rPr>
        <w:t>lease</w:t>
      </w:r>
      <w:r>
        <w:rPr>
          <w:b w:val="0"/>
          <w:color w:val="231F20"/>
          <w:spacing w:val="-30"/>
          <w:w w:val="85"/>
        </w:rPr>
        <w:t> </w:t>
      </w:r>
      <w:r>
        <w:rPr>
          <w:b w:val="0"/>
          <w:color w:val="231F20"/>
          <w:spacing w:val="-4"/>
          <w:w w:val="85"/>
        </w:rPr>
        <w:t>arrangements.</w:t>
      </w:r>
      <w:r>
        <w:rPr>
          <w:b w:val="0"/>
          <w:color w:val="231F20"/>
          <w:spacing w:val="-29"/>
          <w:w w:val="85"/>
        </w:rPr>
        <w:t> </w:t>
      </w:r>
      <w:r>
        <w:rPr>
          <w:b w:val="0"/>
          <w:color w:val="231F20"/>
          <w:spacing w:val="-4"/>
          <w:w w:val="85"/>
        </w:rPr>
        <w:t>The</w:t>
      </w:r>
      <w:r>
        <w:rPr>
          <w:b w:val="0"/>
          <w:color w:val="231F20"/>
          <w:spacing w:val="-30"/>
          <w:w w:val="85"/>
        </w:rPr>
        <w:t> </w:t>
      </w:r>
      <w:r>
        <w:rPr>
          <w:b w:val="0"/>
          <w:color w:val="231F20"/>
          <w:spacing w:val="-4"/>
          <w:w w:val="85"/>
        </w:rPr>
        <w:t>Company received </w:t>
      </w:r>
      <w:r>
        <w:rPr>
          <w:b w:val="0"/>
          <w:color w:val="231F20"/>
          <w:w w:val="85"/>
        </w:rPr>
        <w:t>39 </w:t>
      </w:r>
      <w:r>
        <w:rPr>
          <w:b w:val="0"/>
          <w:color w:val="231F20"/>
          <w:spacing w:val="-4"/>
          <w:w w:val="85"/>
        </w:rPr>
        <w:t>Boeing 737-700 aircraft </w:t>
      </w:r>
      <w:r>
        <w:rPr>
          <w:b w:val="0"/>
          <w:color w:val="231F20"/>
          <w:spacing w:val="-3"/>
          <w:w w:val="85"/>
        </w:rPr>
        <w:t>in </w:t>
      </w:r>
      <w:r>
        <w:rPr>
          <w:b w:val="0"/>
          <w:color w:val="231F20"/>
          <w:spacing w:val="-4"/>
          <w:w w:val="85"/>
        </w:rPr>
        <w:t>2007 </w:t>
      </w:r>
      <w:r>
        <w:rPr>
          <w:b w:val="0"/>
          <w:color w:val="231F20"/>
          <w:w w:val="85"/>
        </w:rPr>
        <w:t>— </w:t>
      </w:r>
      <w:r>
        <w:rPr>
          <w:b w:val="0"/>
          <w:color w:val="231F20"/>
          <w:spacing w:val="-3"/>
          <w:w w:val="85"/>
        </w:rPr>
        <w:t>37 </w:t>
      </w:r>
      <w:r>
        <w:rPr>
          <w:b w:val="0"/>
          <w:color w:val="231F20"/>
          <w:spacing w:val="-4"/>
          <w:w w:val="85"/>
        </w:rPr>
        <w:t>of which</w:t>
      </w:r>
      <w:r>
        <w:rPr>
          <w:b w:val="0"/>
          <w:color w:val="231F20"/>
          <w:spacing w:val="-10"/>
          <w:w w:val="85"/>
        </w:rPr>
        <w:t> </w:t>
      </w:r>
      <w:r>
        <w:rPr>
          <w:b w:val="0"/>
          <w:color w:val="231F20"/>
          <w:spacing w:val="-4"/>
          <w:w w:val="85"/>
        </w:rPr>
        <w:t>were</w:t>
      </w:r>
      <w:r>
        <w:rPr>
          <w:b w:val="0"/>
          <w:color w:val="231F20"/>
          <w:spacing w:val="-10"/>
          <w:w w:val="85"/>
        </w:rPr>
        <w:t> </w:t>
      </w:r>
      <w:r>
        <w:rPr>
          <w:b w:val="0"/>
          <w:color w:val="231F20"/>
          <w:spacing w:val="-3"/>
          <w:w w:val="85"/>
        </w:rPr>
        <w:t>new</w:t>
      </w:r>
      <w:r>
        <w:rPr>
          <w:b w:val="0"/>
          <w:color w:val="231F20"/>
          <w:spacing w:val="-10"/>
          <w:w w:val="85"/>
        </w:rPr>
        <w:t> </w:t>
      </w:r>
      <w:r>
        <w:rPr>
          <w:b w:val="0"/>
          <w:color w:val="231F20"/>
          <w:spacing w:val="-4"/>
          <w:w w:val="85"/>
        </w:rPr>
        <w:t>aircraft</w:t>
      </w:r>
      <w:r>
        <w:rPr>
          <w:b w:val="0"/>
          <w:color w:val="231F20"/>
          <w:spacing w:val="-10"/>
          <w:w w:val="85"/>
        </w:rPr>
        <w:t> </w:t>
      </w:r>
      <w:r>
        <w:rPr>
          <w:b w:val="0"/>
          <w:color w:val="231F20"/>
          <w:spacing w:val="-4"/>
          <w:w w:val="85"/>
        </w:rPr>
        <w:t>from</w:t>
      </w:r>
      <w:r>
        <w:rPr>
          <w:b w:val="0"/>
          <w:color w:val="231F20"/>
          <w:spacing w:val="-10"/>
          <w:w w:val="85"/>
        </w:rPr>
        <w:t> </w:t>
      </w:r>
      <w:r>
        <w:rPr>
          <w:b w:val="0"/>
          <w:color w:val="231F20"/>
          <w:spacing w:val="-4"/>
          <w:w w:val="85"/>
        </w:rPr>
        <w:t>Boeing,</w:t>
      </w:r>
      <w:r>
        <w:rPr>
          <w:b w:val="0"/>
          <w:color w:val="231F20"/>
          <w:spacing w:val="-10"/>
          <w:w w:val="85"/>
        </w:rPr>
        <w:t> </w:t>
      </w:r>
      <w:r>
        <w:rPr>
          <w:b w:val="0"/>
          <w:color w:val="231F20"/>
          <w:spacing w:val="-3"/>
          <w:w w:val="85"/>
        </w:rPr>
        <w:t>and</w:t>
      </w:r>
      <w:r>
        <w:rPr>
          <w:b w:val="0"/>
          <w:color w:val="231F20"/>
          <w:spacing w:val="-10"/>
          <w:w w:val="85"/>
        </w:rPr>
        <w:t> </w:t>
      </w:r>
      <w:r>
        <w:rPr>
          <w:b w:val="0"/>
          <w:color w:val="231F20"/>
          <w:spacing w:val="-4"/>
          <w:w w:val="85"/>
        </w:rPr>
        <w:t>two</w:t>
      </w:r>
      <w:r>
        <w:rPr>
          <w:b w:val="0"/>
          <w:color w:val="231F20"/>
          <w:spacing w:val="-10"/>
          <w:w w:val="85"/>
        </w:rPr>
        <w:t> </w:t>
      </w:r>
      <w:r>
        <w:rPr>
          <w:b w:val="0"/>
          <w:color w:val="231F20"/>
          <w:spacing w:val="-3"/>
          <w:w w:val="85"/>
        </w:rPr>
        <w:t>of</w:t>
      </w:r>
      <w:r>
        <w:rPr>
          <w:b w:val="0"/>
          <w:color w:val="231F20"/>
          <w:spacing w:val="-10"/>
          <w:w w:val="85"/>
        </w:rPr>
        <w:t> </w:t>
      </w:r>
      <w:r>
        <w:rPr>
          <w:b w:val="0"/>
          <w:color w:val="231F20"/>
          <w:spacing w:val="-5"/>
          <w:w w:val="85"/>
        </w:rPr>
        <w:t>which </w:t>
      </w:r>
      <w:r>
        <w:rPr>
          <w:b w:val="0"/>
          <w:color w:val="231F20"/>
          <w:spacing w:val="-4"/>
          <w:w w:val="85"/>
        </w:rPr>
        <w:t>were pre-owned </w:t>
      </w:r>
      <w:r>
        <w:rPr>
          <w:b w:val="0"/>
          <w:color w:val="231F20"/>
          <w:spacing w:val="-3"/>
          <w:w w:val="85"/>
        </w:rPr>
        <w:t>and </w:t>
      </w:r>
      <w:r>
        <w:rPr>
          <w:b w:val="0"/>
          <w:color w:val="231F20"/>
          <w:spacing w:val="-4"/>
          <w:w w:val="85"/>
        </w:rPr>
        <w:t>leased from </w:t>
      </w:r>
      <w:r>
        <w:rPr>
          <w:b w:val="0"/>
          <w:color w:val="231F20"/>
          <w:w w:val="85"/>
        </w:rPr>
        <w:t>a </w:t>
      </w:r>
      <w:r>
        <w:rPr>
          <w:b w:val="0"/>
          <w:color w:val="231F20"/>
          <w:spacing w:val="-4"/>
          <w:w w:val="85"/>
        </w:rPr>
        <w:t>third party. </w:t>
      </w:r>
      <w:r>
        <w:rPr>
          <w:b w:val="0"/>
          <w:color w:val="231F20"/>
          <w:spacing w:val="-3"/>
          <w:w w:val="85"/>
        </w:rPr>
        <w:t>As </w:t>
      </w:r>
      <w:r>
        <w:rPr>
          <w:b w:val="0"/>
          <w:color w:val="231F20"/>
          <w:spacing w:val="-5"/>
          <w:w w:val="85"/>
        </w:rPr>
        <w:t>of </w:t>
      </w:r>
      <w:r>
        <w:rPr>
          <w:b w:val="0"/>
          <w:color w:val="231F20"/>
          <w:spacing w:val="-5"/>
          <w:w w:val="80"/>
        </w:rPr>
        <w:t>December</w:t>
      </w:r>
      <w:r>
        <w:rPr>
          <w:b w:val="0"/>
          <w:color w:val="231F20"/>
          <w:spacing w:val="-26"/>
          <w:w w:val="80"/>
        </w:rPr>
        <w:t> </w:t>
      </w:r>
      <w:r>
        <w:rPr>
          <w:b w:val="0"/>
          <w:color w:val="231F20"/>
          <w:spacing w:val="-3"/>
          <w:w w:val="80"/>
        </w:rPr>
        <w:t>31,</w:t>
      </w:r>
      <w:r>
        <w:rPr>
          <w:b w:val="0"/>
          <w:color w:val="231F20"/>
          <w:spacing w:val="-26"/>
          <w:w w:val="80"/>
        </w:rPr>
        <w:t> </w:t>
      </w:r>
      <w:r>
        <w:rPr>
          <w:b w:val="0"/>
          <w:color w:val="231F20"/>
          <w:spacing w:val="-4"/>
          <w:w w:val="80"/>
        </w:rPr>
        <w:t>2007,</w:t>
      </w:r>
      <w:r>
        <w:rPr>
          <w:b w:val="0"/>
          <w:color w:val="231F20"/>
          <w:spacing w:val="-26"/>
          <w:w w:val="80"/>
        </w:rPr>
        <w:t> </w:t>
      </w:r>
      <w:r>
        <w:rPr>
          <w:b w:val="0"/>
          <w:color w:val="231F20"/>
          <w:spacing w:val="-3"/>
          <w:w w:val="80"/>
        </w:rPr>
        <w:t>the</w:t>
      </w:r>
      <w:r>
        <w:rPr>
          <w:b w:val="0"/>
          <w:color w:val="231F20"/>
          <w:spacing w:val="-27"/>
          <w:w w:val="80"/>
        </w:rPr>
        <w:t> </w:t>
      </w:r>
      <w:r>
        <w:rPr>
          <w:b w:val="0"/>
          <w:color w:val="231F20"/>
          <w:spacing w:val="-4"/>
          <w:w w:val="80"/>
        </w:rPr>
        <w:t>Company</w:t>
      </w:r>
      <w:r>
        <w:rPr>
          <w:b w:val="0"/>
          <w:color w:val="231F20"/>
          <w:spacing w:val="-27"/>
          <w:w w:val="80"/>
        </w:rPr>
        <w:t> </w:t>
      </w:r>
      <w:r>
        <w:rPr>
          <w:b w:val="0"/>
          <w:color w:val="231F20"/>
          <w:spacing w:val="-4"/>
          <w:w w:val="80"/>
        </w:rPr>
        <w:t>had</w:t>
      </w:r>
      <w:r>
        <w:rPr>
          <w:b w:val="0"/>
          <w:color w:val="231F20"/>
          <w:spacing w:val="-26"/>
          <w:w w:val="80"/>
        </w:rPr>
        <w:t> </w:t>
      </w:r>
      <w:r>
        <w:rPr>
          <w:b w:val="0"/>
          <w:color w:val="231F20"/>
          <w:spacing w:val="-4"/>
          <w:w w:val="80"/>
        </w:rPr>
        <w:t>exercised</w:t>
      </w:r>
      <w:r>
        <w:rPr>
          <w:b w:val="0"/>
          <w:color w:val="231F20"/>
          <w:spacing w:val="-26"/>
          <w:w w:val="80"/>
        </w:rPr>
        <w:t> </w:t>
      </w:r>
      <w:r>
        <w:rPr>
          <w:b w:val="0"/>
          <w:color w:val="231F20"/>
          <w:spacing w:val="-3"/>
          <w:w w:val="80"/>
        </w:rPr>
        <w:t>all</w:t>
      </w:r>
      <w:r>
        <w:rPr>
          <w:b w:val="0"/>
          <w:color w:val="231F20"/>
          <w:spacing w:val="-27"/>
          <w:w w:val="80"/>
        </w:rPr>
        <w:t> </w:t>
      </w:r>
      <w:r>
        <w:rPr>
          <w:b w:val="0"/>
          <w:color w:val="231F20"/>
          <w:spacing w:val="-4"/>
          <w:w w:val="80"/>
        </w:rPr>
        <w:t>remain- </w:t>
      </w:r>
      <w:r>
        <w:rPr>
          <w:b w:val="0"/>
          <w:color w:val="231F20"/>
          <w:spacing w:val="-3"/>
          <w:w w:val="80"/>
        </w:rPr>
        <w:t>ing</w:t>
      </w:r>
      <w:r>
        <w:rPr>
          <w:b w:val="0"/>
          <w:color w:val="231F20"/>
          <w:spacing w:val="-20"/>
          <w:w w:val="80"/>
        </w:rPr>
        <w:t> </w:t>
      </w:r>
      <w:r>
        <w:rPr>
          <w:b w:val="0"/>
          <w:color w:val="231F20"/>
          <w:spacing w:val="-4"/>
          <w:w w:val="80"/>
        </w:rPr>
        <w:t>options</w:t>
      </w:r>
      <w:r>
        <w:rPr>
          <w:b w:val="0"/>
          <w:color w:val="231F20"/>
          <w:spacing w:val="-20"/>
          <w:w w:val="80"/>
        </w:rPr>
        <w:t> </w:t>
      </w:r>
      <w:r>
        <w:rPr>
          <w:b w:val="0"/>
          <w:color w:val="231F20"/>
          <w:spacing w:val="-3"/>
          <w:w w:val="80"/>
        </w:rPr>
        <w:t>for</w:t>
      </w:r>
      <w:r>
        <w:rPr>
          <w:b w:val="0"/>
          <w:color w:val="231F20"/>
          <w:spacing w:val="-19"/>
          <w:w w:val="80"/>
        </w:rPr>
        <w:t> </w:t>
      </w:r>
      <w:r>
        <w:rPr>
          <w:b w:val="0"/>
          <w:color w:val="231F20"/>
          <w:spacing w:val="-4"/>
          <w:w w:val="80"/>
        </w:rPr>
        <w:t>aircraft</w:t>
      </w:r>
      <w:r>
        <w:rPr>
          <w:b w:val="0"/>
          <w:color w:val="231F20"/>
          <w:spacing w:val="-20"/>
          <w:w w:val="80"/>
        </w:rPr>
        <w:t> </w:t>
      </w:r>
      <w:r>
        <w:rPr>
          <w:b w:val="0"/>
          <w:color w:val="231F20"/>
          <w:spacing w:val="-3"/>
          <w:w w:val="80"/>
        </w:rPr>
        <w:t>to</w:t>
      </w:r>
      <w:r>
        <w:rPr>
          <w:b w:val="0"/>
          <w:color w:val="231F20"/>
          <w:spacing w:val="-20"/>
          <w:w w:val="80"/>
        </w:rPr>
        <w:t> </w:t>
      </w:r>
      <w:r>
        <w:rPr>
          <w:b w:val="0"/>
          <w:color w:val="231F20"/>
          <w:spacing w:val="-3"/>
          <w:w w:val="80"/>
        </w:rPr>
        <w:t>be</w:t>
      </w:r>
      <w:r>
        <w:rPr>
          <w:b w:val="0"/>
          <w:color w:val="231F20"/>
          <w:spacing w:val="-21"/>
          <w:w w:val="80"/>
        </w:rPr>
        <w:t> </w:t>
      </w:r>
      <w:r>
        <w:rPr>
          <w:b w:val="0"/>
          <w:color w:val="231F20"/>
          <w:spacing w:val="-5"/>
          <w:w w:val="80"/>
        </w:rPr>
        <w:t>delivered</w:t>
      </w:r>
      <w:r>
        <w:rPr>
          <w:b w:val="0"/>
          <w:color w:val="231F20"/>
          <w:spacing w:val="-21"/>
          <w:w w:val="80"/>
        </w:rPr>
        <w:t> </w:t>
      </w:r>
      <w:r>
        <w:rPr>
          <w:b w:val="0"/>
          <w:color w:val="231F20"/>
          <w:spacing w:val="-3"/>
          <w:w w:val="80"/>
        </w:rPr>
        <w:t>in</w:t>
      </w:r>
      <w:r>
        <w:rPr>
          <w:b w:val="0"/>
          <w:color w:val="231F20"/>
          <w:spacing w:val="-20"/>
          <w:w w:val="80"/>
        </w:rPr>
        <w:t> </w:t>
      </w:r>
      <w:r>
        <w:rPr>
          <w:b w:val="0"/>
          <w:color w:val="231F20"/>
          <w:spacing w:val="-4"/>
          <w:w w:val="80"/>
        </w:rPr>
        <w:t>2008,</w:t>
      </w:r>
      <w:r>
        <w:rPr>
          <w:b w:val="0"/>
          <w:color w:val="231F20"/>
          <w:spacing w:val="-20"/>
          <w:w w:val="80"/>
        </w:rPr>
        <w:t> </w:t>
      </w:r>
      <w:r>
        <w:rPr>
          <w:b w:val="0"/>
          <w:color w:val="231F20"/>
          <w:spacing w:val="-3"/>
          <w:w w:val="80"/>
        </w:rPr>
        <w:t>and</w:t>
      </w:r>
      <w:r>
        <w:rPr>
          <w:b w:val="0"/>
          <w:color w:val="231F20"/>
          <w:spacing w:val="-21"/>
          <w:w w:val="80"/>
        </w:rPr>
        <w:t> </w:t>
      </w:r>
      <w:r>
        <w:rPr>
          <w:b w:val="0"/>
          <w:color w:val="231F20"/>
          <w:spacing w:val="-3"/>
          <w:w w:val="80"/>
        </w:rPr>
        <w:t>had</w:t>
      </w:r>
      <w:r>
        <w:rPr>
          <w:b w:val="0"/>
          <w:color w:val="231F20"/>
          <w:spacing w:val="-21"/>
          <w:w w:val="80"/>
        </w:rPr>
        <w:t> </w:t>
      </w:r>
      <w:r>
        <w:rPr>
          <w:b w:val="0"/>
          <w:color w:val="231F20"/>
          <w:spacing w:val="-3"/>
          <w:w w:val="80"/>
        </w:rPr>
        <w:t>firm </w:t>
      </w:r>
      <w:r>
        <w:rPr>
          <w:b w:val="0"/>
          <w:color w:val="231F20"/>
          <w:spacing w:val="-4"/>
          <w:w w:val="80"/>
        </w:rPr>
        <w:t>orders</w:t>
      </w:r>
      <w:r>
        <w:rPr>
          <w:b w:val="0"/>
          <w:color w:val="231F20"/>
          <w:spacing w:val="-18"/>
          <w:w w:val="80"/>
        </w:rPr>
        <w:t> </w:t>
      </w:r>
      <w:r>
        <w:rPr>
          <w:b w:val="0"/>
          <w:color w:val="231F20"/>
          <w:spacing w:val="-3"/>
          <w:w w:val="80"/>
        </w:rPr>
        <w:t>for</w:t>
      </w:r>
      <w:r>
        <w:rPr>
          <w:b w:val="0"/>
          <w:color w:val="231F20"/>
          <w:spacing w:val="-19"/>
          <w:w w:val="80"/>
        </w:rPr>
        <w:t> </w:t>
      </w:r>
      <w:r>
        <w:rPr>
          <w:b w:val="0"/>
          <w:color w:val="231F20"/>
          <w:w w:val="80"/>
        </w:rPr>
        <w:t>29</w:t>
      </w:r>
      <w:r>
        <w:rPr>
          <w:b w:val="0"/>
          <w:color w:val="231F20"/>
          <w:spacing w:val="-19"/>
          <w:w w:val="80"/>
        </w:rPr>
        <w:t> </w:t>
      </w:r>
      <w:r>
        <w:rPr>
          <w:b w:val="0"/>
          <w:color w:val="231F20"/>
          <w:spacing w:val="-4"/>
          <w:w w:val="80"/>
        </w:rPr>
        <w:t>737-700</w:t>
      </w:r>
      <w:r>
        <w:rPr>
          <w:b w:val="0"/>
          <w:color w:val="231F20"/>
          <w:spacing w:val="-18"/>
          <w:w w:val="80"/>
        </w:rPr>
        <w:t> </w:t>
      </w:r>
      <w:r>
        <w:rPr>
          <w:b w:val="0"/>
          <w:color w:val="231F20"/>
          <w:spacing w:val="-4"/>
          <w:w w:val="80"/>
        </w:rPr>
        <w:t>aircraft</w:t>
      </w:r>
      <w:r>
        <w:rPr>
          <w:b w:val="0"/>
          <w:color w:val="231F20"/>
          <w:spacing w:val="-19"/>
          <w:w w:val="80"/>
        </w:rPr>
        <w:t> </w:t>
      </w:r>
      <w:r>
        <w:rPr>
          <w:b w:val="0"/>
          <w:color w:val="231F20"/>
          <w:w w:val="80"/>
        </w:rPr>
        <w:t>in</w:t>
      </w:r>
      <w:r>
        <w:rPr>
          <w:b w:val="0"/>
          <w:color w:val="231F20"/>
          <w:spacing w:val="-19"/>
          <w:w w:val="80"/>
        </w:rPr>
        <w:t> </w:t>
      </w:r>
      <w:r>
        <w:rPr>
          <w:b w:val="0"/>
          <w:color w:val="231F20"/>
          <w:spacing w:val="-4"/>
          <w:w w:val="80"/>
        </w:rPr>
        <w:t>2008,</w:t>
      </w:r>
      <w:r>
        <w:rPr>
          <w:b w:val="0"/>
          <w:color w:val="231F20"/>
          <w:spacing w:val="-19"/>
          <w:w w:val="80"/>
        </w:rPr>
        <w:t> </w:t>
      </w:r>
      <w:r>
        <w:rPr>
          <w:b w:val="0"/>
          <w:color w:val="231F20"/>
          <w:w w:val="80"/>
        </w:rPr>
        <w:t>20</w:t>
      </w:r>
      <w:r>
        <w:rPr>
          <w:b w:val="0"/>
          <w:color w:val="231F20"/>
          <w:spacing w:val="-19"/>
          <w:w w:val="80"/>
        </w:rPr>
        <w:t> </w:t>
      </w:r>
      <w:r>
        <w:rPr>
          <w:b w:val="0"/>
          <w:color w:val="231F20"/>
          <w:spacing w:val="-3"/>
          <w:w w:val="80"/>
        </w:rPr>
        <w:t>in</w:t>
      </w:r>
      <w:r>
        <w:rPr>
          <w:b w:val="0"/>
          <w:color w:val="231F20"/>
          <w:spacing w:val="-19"/>
          <w:w w:val="80"/>
        </w:rPr>
        <w:t> </w:t>
      </w:r>
      <w:r>
        <w:rPr>
          <w:b w:val="0"/>
          <w:color w:val="231F20"/>
          <w:spacing w:val="-4"/>
          <w:w w:val="80"/>
        </w:rPr>
        <w:t>2009,</w:t>
      </w:r>
      <w:r>
        <w:rPr>
          <w:b w:val="0"/>
          <w:color w:val="231F20"/>
          <w:spacing w:val="-19"/>
          <w:w w:val="80"/>
        </w:rPr>
        <w:t> </w:t>
      </w:r>
      <w:r>
        <w:rPr>
          <w:b w:val="0"/>
          <w:color w:val="231F20"/>
          <w:w w:val="80"/>
        </w:rPr>
        <w:t>10</w:t>
      </w:r>
      <w:r>
        <w:rPr>
          <w:b w:val="0"/>
          <w:color w:val="231F20"/>
          <w:spacing w:val="-19"/>
          <w:w w:val="80"/>
        </w:rPr>
        <w:t> </w:t>
      </w:r>
      <w:r>
        <w:rPr>
          <w:b w:val="0"/>
          <w:color w:val="231F20"/>
          <w:spacing w:val="-5"/>
          <w:w w:val="80"/>
        </w:rPr>
        <w:t>each </w:t>
      </w:r>
      <w:r>
        <w:rPr>
          <w:b w:val="0"/>
          <w:color w:val="231F20"/>
          <w:w w:val="85"/>
        </w:rPr>
        <w:t>in</w:t>
      </w:r>
      <w:r>
        <w:rPr>
          <w:b w:val="0"/>
          <w:color w:val="231F20"/>
          <w:spacing w:val="-28"/>
          <w:w w:val="85"/>
        </w:rPr>
        <w:t> </w:t>
      </w:r>
      <w:r>
        <w:rPr>
          <w:b w:val="0"/>
          <w:color w:val="231F20"/>
          <w:spacing w:val="-4"/>
          <w:w w:val="85"/>
        </w:rPr>
        <w:t>2010-2012,</w:t>
      </w:r>
      <w:r>
        <w:rPr>
          <w:b w:val="0"/>
          <w:color w:val="231F20"/>
          <w:spacing w:val="-28"/>
          <w:w w:val="85"/>
        </w:rPr>
        <w:t> </w:t>
      </w:r>
      <w:r>
        <w:rPr>
          <w:b w:val="0"/>
          <w:color w:val="231F20"/>
          <w:spacing w:val="-4"/>
          <w:w w:val="85"/>
        </w:rPr>
        <w:t>and</w:t>
      </w:r>
      <w:r>
        <w:rPr>
          <w:b w:val="0"/>
          <w:color w:val="231F20"/>
          <w:spacing w:val="-28"/>
          <w:w w:val="85"/>
        </w:rPr>
        <w:t> </w:t>
      </w:r>
      <w:r>
        <w:rPr>
          <w:b w:val="0"/>
          <w:color w:val="231F20"/>
          <w:w w:val="85"/>
        </w:rPr>
        <w:t>29</w:t>
      </w:r>
      <w:r>
        <w:rPr>
          <w:b w:val="0"/>
          <w:color w:val="231F20"/>
          <w:spacing w:val="-28"/>
          <w:w w:val="85"/>
        </w:rPr>
        <w:t> </w:t>
      </w:r>
      <w:r>
        <w:rPr>
          <w:b w:val="0"/>
          <w:color w:val="231F20"/>
          <w:spacing w:val="-4"/>
          <w:w w:val="85"/>
        </w:rPr>
        <w:t>thereafter.</w:t>
      </w:r>
      <w:r>
        <w:rPr>
          <w:b w:val="0"/>
          <w:color w:val="231F20"/>
          <w:spacing w:val="-28"/>
          <w:w w:val="85"/>
        </w:rPr>
        <w:t> </w:t>
      </w:r>
      <w:r>
        <w:rPr>
          <w:b w:val="0"/>
          <w:color w:val="231F20"/>
          <w:spacing w:val="-4"/>
          <w:w w:val="85"/>
        </w:rPr>
        <w:t>The</w:t>
      </w:r>
      <w:r>
        <w:rPr>
          <w:b w:val="0"/>
          <w:color w:val="231F20"/>
          <w:spacing w:val="-28"/>
          <w:w w:val="85"/>
        </w:rPr>
        <w:t> </w:t>
      </w:r>
      <w:r>
        <w:rPr>
          <w:b w:val="0"/>
          <w:color w:val="231F20"/>
          <w:spacing w:val="-4"/>
          <w:w w:val="85"/>
        </w:rPr>
        <w:t>Company</w:t>
      </w:r>
      <w:r>
        <w:rPr>
          <w:b w:val="0"/>
          <w:color w:val="231F20"/>
          <w:spacing w:val="-28"/>
          <w:w w:val="85"/>
        </w:rPr>
        <w:t> </w:t>
      </w:r>
      <w:r>
        <w:rPr>
          <w:b w:val="0"/>
          <w:color w:val="231F20"/>
          <w:spacing w:val="-4"/>
          <w:w w:val="85"/>
        </w:rPr>
        <w:t>also</w:t>
      </w:r>
      <w:r>
        <w:rPr>
          <w:b w:val="0"/>
          <w:color w:val="231F20"/>
          <w:spacing w:val="-28"/>
          <w:w w:val="85"/>
        </w:rPr>
        <w:t> </w:t>
      </w:r>
      <w:r>
        <w:rPr>
          <w:b w:val="0"/>
          <w:color w:val="231F20"/>
          <w:spacing w:val="-3"/>
          <w:w w:val="85"/>
        </w:rPr>
        <w:t>had </w:t>
      </w:r>
      <w:r>
        <w:rPr>
          <w:b w:val="0"/>
          <w:color w:val="231F20"/>
          <w:spacing w:val="-4"/>
          <w:w w:val="85"/>
        </w:rPr>
        <w:t>options</w:t>
      </w:r>
      <w:r>
        <w:rPr>
          <w:b w:val="0"/>
          <w:color w:val="231F20"/>
          <w:spacing w:val="-22"/>
          <w:w w:val="85"/>
        </w:rPr>
        <w:t> </w:t>
      </w:r>
      <w:r>
        <w:rPr>
          <w:b w:val="0"/>
          <w:color w:val="231F20"/>
          <w:spacing w:val="-3"/>
          <w:w w:val="85"/>
        </w:rPr>
        <w:t>for</w:t>
      </w:r>
      <w:r>
        <w:rPr>
          <w:b w:val="0"/>
          <w:color w:val="231F20"/>
          <w:spacing w:val="-22"/>
          <w:w w:val="85"/>
        </w:rPr>
        <w:t> </w:t>
      </w:r>
      <w:r>
        <w:rPr>
          <w:b w:val="0"/>
          <w:color w:val="231F20"/>
          <w:w w:val="85"/>
        </w:rPr>
        <w:t>8</w:t>
      </w:r>
      <w:r>
        <w:rPr>
          <w:b w:val="0"/>
          <w:color w:val="231F20"/>
          <w:spacing w:val="-22"/>
          <w:w w:val="85"/>
        </w:rPr>
        <w:t> </w:t>
      </w:r>
      <w:r>
        <w:rPr>
          <w:b w:val="0"/>
          <w:color w:val="231F20"/>
          <w:spacing w:val="-4"/>
          <w:w w:val="85"/>
        </w:rPr>
        <w:t>737-700</w:t>
      </w:r>
      <w:r>
        <w:rPr>
          <w:b w:val="0"/>
          <w:color w:val="231F20"/>
          <w:spacing w:val="-22"/>
          <w:w w:val="85"/>
        </w:rPr>
        <w:t> </w:t>
      </w:r>
      <w:r>
        <w:rPr>
          <w:b w:val="0"/>
          <w:color w:val="231F20"/>
          <w:spacing w:val="-4"/>
          <w:w w:val="85"/>
        </w:rPr>
        <w:t>aircraft</w:t>
      </w:r>
      <w:r>
        <w:rPr>
          <w:b w:val="0"/>
          <w:color w:val="231F20"/>
          <w:spacing w:val="-22"/>
          <w:w w:val="85"/>
        </w:rPr>
        <w:t> </w:t>
      </w:r>
      <w:r>
        <w:rPr>
          <w:b w:val="0"/>
          <w:color w:val="231F20"/>
          <w:spacing w:val="-3"/>
          <w:w w:val="85"/>
        </w:rPr>
        <w:t>in</w:t>
      </w:r>
      <w:r>
        <w:rPr>
          <w:b w:val="0"/>
          <w:color w:val="231F20"/>
          <w:spacing w:val="-22"/>
          <w:w w:val="85"/>
        </w:rPr>
        <w:t> </w:t>
      </w:r>
      <w:r>
        <w:rPr>
          <w:b w:val="0"/>
          <w:color w:val="231F20"/>
          <w:spacing w:val="-4"/>
          <w:w w:val="85"/>
        </w:rPr>
        <w:t>2009,</w:t>
      </w:r>
      <w:r>
        <w:rPr>
          <w:b w:val="0"/>
          <w:color w:val="231F20"/>
          <w:spacing w:val="-22"/>
          <w:w w:val="85"/>
        </w:rPr>
        <w:t> </w:t>
      </w:r>
      <w:r>
        <w:rPr>
          <w:b w:val="0"/>
          <w:color w:val="231F20"/>
          <w:spacing w:val="-3"/>
          <w:w w:val="85"/>
        </w:rPr>
        <w:t>24</w:t>
      </w:r>
      <w:r>
        <w:rPr>
          <w:b w:val="0"/>
          <w:color w:val="231F20"/>
          <w:spacing w:val="-22"/>
          <w:w w:val="85"/>
        </w:rPr>
        <w:t> </w:t>
      </w:r>
      <w:r>
        <w:rPr>
          <w:b w:val="0"/>
          <w:color w:val="231F20"/>
          <w:w w:val="85"/>
        </w:rPr>
        <w:t>in</w:t>
      </w:r>
      <w:r>
        <w:rPr>
          <w:b w:val="0"/>
          <w:color w:val="231F20"/>
          <w:spacing w:val="-22"/>
          <w:w w:val="85"/>
        </w:rPr>
        <w:t> </w:t>
      </w:r>
      <w:r>
        <w:rPr>
          <w:b w:val="0"/>
          <w:color w:val="231F20"/>
          <w:spacing w:val="-4"/>
          <w:w w:val="85"/>
        </w:rPr>
        <w:t>2010,</w:t>
      </w:r>
      <w:r>
        <w:rPr>
          <w:b w:val="0"/>
          <w:color w:val="231F20"/>
          <w:spacing w:val="-22"/>
          <w:w w:val="85"/>
        </w:rPr>
        <w:t> </w:t>
      </w:r>
      <w:r>
        <w:rPr>
          <w:b w:val="0"/>
          <w:color w:val="231F20"/>
          <w:spacing w:val="-3"/>
          <w:w w:val="85"/>
        </w:rPr>
        <w:t>22</w:t>
      </w:r>
      <w:r>
        <w:rPr>
          <w:b w:val="0"/>
          <w:color w:val="231F20"/>
          <w:spacing w:val="-22"/>
          <w:w w:val="85"/>
        </w:rPr>
        <w:t> </w:t>
      </w:r>
      <w:r>
        <w:rPr>
          <w:b w:val="0"/>
          <w:color w:val="231F20"/>
          <w:spacing w:val="-3"/>
          <w:w w:val="85"/>
        </w:rPr>
        <w:t>in </w:t>
      </w:r>
      <w:r>
        <w:rPr>
          <w:b w:val="0"/>
          <w:color w:val="231F20"/>
          <w:spacing w:val="-4"/>
          <w:w w:val="85"/>
        </w:rPr>
        <w:t>2011</w:t>
      </w:r>
      <w:r>
        <w:rPr>
          <w:b w:val="0"/>
          <w:color w:val="231F20"/>
          <w:spacing w:val="-16"/>
          <w:w w:val="85"/>
        </w:rPr>
        <w:t> </w:t>
      </w:r>
      <w:r>
        <w:rPr>
          <w:b w:val="0"/>
          <w:color w:val="231F20"/>
          <w:spacing w:val="-4"/>
          <w:w w:val="85"/>
        </w:rPr>
        <w:t>and</w:t>
      </w:r>
      <w:r>
        <w:rPr>
          <w:b w:val="0"/>
          <w:color w:val="231F20"/>
          <w:spacing w:val="-16"/>
          <w:w w:val="85"/>
        </w:rPr>
        <w:t> </w:t>
      </w:r>
      <w:r>
        <w:rPr>
          <w:b w:val="0"/>
          <w:color w:val="231F20"/>
          <w:w w:val="85"/>
        </w:rPr>
        <w:t>30</w:t>
      </w:r>
      <w:r>
        <w:rPr>
          <w:b w:val="0"/>
          <w:color w:val="231F20"/>
          <w:spacing w:val="-16"/>
          <w:w w:val="85"/>
        </w:rPr>
        <w:t> </w:t>
      </w:r>
      <w:r>
        <w:rPr>
          <w:b w:val="0"/>
          <w:color w:val="231F20"/>
          <w:spacing w:val="-3"/>
          <w:w w:val="85"/>
        </w:rPr>
        <w:t>in</w:t>
      </w:r>
      <w:r>
        <w:rPr>
          <w:b w:val="0"/>
          <w:color w:val="231F20"/>
          <w:spacing w:val="-16"/>
          <w:w w:val="85"/>
        </w:rPr>
        <w:t> </w:t>
      </w:r>
      <w:r>
        <w:rPr>
          <w:b w:val="0"/>
          <w:color w:val="231F20"/>
          <w:spacing w:val="-4"/>
          <w:w w:val="85"/>
        </w:rPr>
        <w:t>2012.</w:t>
      </w:r>
      <w:r>
        <w:rPr>
          <w:b w:val="0"/>
          <w:color w:val="231F20"/>
          <w:spacing w:val="-16"/>
          <w:w w:val="85"/>
        </w:rPr>
        <w:t> </w:t>
      </w:r>
      <w:r>
        <w:rPr>
          <w:b w:val="0"/>
          <w:color w:val="231F20"/>
          <w:spacing w:val="-5"/>
          <w:w w:val="85"/>
        </w:rPr>
        <w:t>Southwest</w:t>
      </w:r>
      <w:r>
        <w:rPr>
          <w:b w:val="0"/>
          <w:color w:val="231F20"/>
          <w:spacing w:val="-16"/>
          <w:w w:val="85"/>
        </w:rPr>
        <w:t> </w:t>
      </w:r>
      <w:r>
        <w:rPr>
          <w:b w:val="0"/>
          <w:color w:val="231F20"/>
          <w:spacing w:val="-3"/>
          <w:w w:val="85"/>
        </w:rPr>
        <w:t>also</w:t>
      </w:r>
      <w:r>
        <w:rPr>
          <w:b w:val="0"/>
          <w:color w:val="231F20"/>
          <w:spacing w:val="-16"/>
          <w:w w:val="85"/>
        </w:rPr>
        <w:t> </w:t>
      </w:r>
      <w:r>
        <w:rPr>
          <w:b w:val="0"/>
          <w:color w:val="231F20"/>
          <w:spacing w:val="-4"/>
          <w:w w:val="85"/>
        </w:rPr>
        <w:t>has</w:t>
      </w:r>
      <w:r>
        <w:rPr>
          <w:b w:val="0"/>
          <w:color w:val="231F20"/>
          <w:spacing w:val="-15"/>
          <w:w w:val="85"/>
        </w:rPr>
        <w:t> </w:t>
      </w:r>
      <w:r>
        <w:rPr>
          <w:b w:val="0"/>
          <w:color w:val="231F20"/>
          <w:spacing w:val="-3"/>
          <w:w w:val="85"/>
        </w:rPr>
        <w:t>an</w:t>
      </w:r>
      <w:r>
        <w:rPr>
          <w:b w:val="0"/>
          <w:color w:val="231F20"/>
          <w:spacing w:val="-16"/>
          <w:w w:val="85"/>
        </w:rPr>
        <w:t> </w:t>
      </w:r>
      <w:r>
        <w:rPr>
          <w:b w:val="0"/>
          <w:color w:val="231F20"/>
          <w:spacing w:val="-5"/>
          <w:w w:val="85"/>
        </w:rPr>
        <w:t>additional </w:t>
      </w:r>
      <w:r>
        <w:rPr>
          <w:b w:val="0"/>
          <w:color w:val="231F20"/>
          <w:w w:val="80"/>
        </w:rPr>
        <w:t>54</w:t>
      </w:r>
      <w:r>
        <w:rPr>
          <w:b w:val="0"/>
          <w:color w:val="231F20"/>
          <w:spacing w:val="-35"/>
          <w:w w:val="80"/>
        </w:rPr>
        <w:t> </w:t>
      </w:r>
      <w:r>
        <w:rPr>
          <w:b w:val="0"/>
          <w:color w:val="231F20"/>
          <w:spacing w:val="-4"/>
          <w:w w:val="80"/>
        </w:rPr>
        <w:t>purchase rights </w:t>
      </w:r>
      <w:r>
        <w:rPr>
          <w:b w:val="0"/>
          <w:color w:val="231F20"/>
          <w:spacing w:val="-3"/>
          <w:w w:val="80"/>
        </w:rPr>
        <w:t>for </w:t>
      </w:r>
      <w:r>
        <w:rPr>
          <w:b w:val="0"/>
          <w:color w:val="231F20"/>
          <w:spacing w:val="-4"/>
          <w:w w:val="80"/>
        </w:rPr>
        <w:t>737-700 aircraft </w:t>
      </w:r>
      <w:r>
        <w:rPr>
          <w:b w:val="0"/>
          <w:color w:val="231F20"/>
          <w:spacing w:val="-3"/>
          <w:w w:val="80"/>
        </w:rPr>
        <w:t>for the </w:t>
      </w:r>
      <w:r>
        <w:rPr>
          <w:b w:val="0"/>
          <w:color w:val="231F20"/>
          <w:spacing w:val="-4"/>
          <w:w w:val="80"/>
        </w:rPr>
        <w:t>years 2008 </w:t>
      </w:r>
      <w:r>
        <w:rPr>
          <w:b w:val="0"/>
          <w:color w:val="231F20"/>
          <w:spacing w:val="-4"/>
          <w:w w:val="85"/>
        </w:rPr>
        <w:t>through</w:t>
      </w:r>
      <w:r>
        <w:rPr>
          <w:b w:val="0"/>
          <w:color w:val="231F20"/>
          <w:spacing w:val="-34"/>
          <w:w w:val="85"/>
        </w:rPr>
        <w:t> </w:t>
      </w:r>
      <w:r>
        <w:rPr>
          <w:b w:val="0"/>
          <w:color w:val="231F20"/>
          <w:spacing w:val="-4"/>
          <w:w w:val="85"/>
        </w:rPr>
        <w:t>2014.</w:t>
      </w:r>
      <w:r>
        <w:rPr>
          <w:b w:val="0"/>
          <w:color w:val="231F20"/>
          <w:spacing w:val="-35"/>
          <w:w w:val="85"/>
        </w:rPr>
        <w:t> </w:t>
      </w:r>
      <w:r>
        <w:rPr>
          <w:b w:val="0"/>
          <w:color w:val="231F20"/>
          <w:spacing w:val="-3"/>
          <w:w w:val="85"/>
        </w:rPr>
        <w:t>The</w:t>
      </w:r>
      <w:r>
        <w:rPr>
          <w:b w:val="0"/>
          <w:color w:val="231F20"/>
          <w:spacing w:val="-35"/>
          <w:w w:val="85"/>
        </w:rPr>
        <w:t> </w:t>
      </w:r>
      <w:r>
        <w:rPr>
          <w:b w:val="0"/>
          <w:color w:val="231F20"/>
          <w:spacing w:val="-5"/>
          <w:w w:val="85"/>
        </w:rPr>
        <w:t>Company</w:t>
      </w:r>
      <w:r>
        <w:rPr>
          <w:b w:val="0"/>
          <w:color w:val="231F20"/>
          <w:spacing w:val="-35"/>
          <w:w w:val="85"/>
        </w:rPr>
        <w:t> </w:t>
      </w:r>
      <w:r>
        <w:rPr>
          <w:b w:val="0"/>
          <w:color w:val="231F20"/>
          <w:spacing w:val="-3"/>
          <w:w w:val="85"/>
        </w:rPr>
        <w:t>has</w:t>
      </w:r>
      <w:r>
        <w:rPr>
          <w:b w:val="0"/>
          <w:color w:val="231F20"/>
          <w:spacing w:val="-34"/>
          <w:w w:val="85"/>
        </w:rPr>
        <w:t> </w:t>
      </w:r>
      <w:r>
        <w:rPr>
          <w:b w:val="0"/>
          <w:color w:val="231F20"/>
          <w:spacing w:val="-3"/>
          <w:w w:val="85"/>
        </w:rPr>
        <w:t>the</w:t>
      </w:r>
      <w:r>
        <w:rPr>
          <w:b w:val="0"/>
          <w:color w:val="231F20"/>
          <w:spacing w:val="-35"/>
          <w:w w:val="85"/>
        </w:rPr>
        <w:t> </w:t>
      </w:r>
      <w:r>
        <w:rPr>
          <w:b w:val="0"/>
          <w:color w:val="231F20"/>
          <w:spacing w:val="-4"/>
          <w:w w:val="85"/>
        </w:rPr>
        <w:t>option</w:t>
      </w:r>
      <w:r>
        <w:rPr>
          <w:b w:val="0"/>
          <w:color w:val="231F20"/>
          <w:spacing w:val="-34"/>
          <w:w w:val="85"/>
        </w:rPr>
        <w:t> </w:t>
      </w:r>
      <w:r>
        <w:rPr>
          <w:b w:val="0"/>
          <w:color w:val="231F20"/>
          <w:spacing w:val="-3"/>
          <w:w w:val="85"/>
        </w:rPr>
        <w:t>to</w:t>
      </w:r>
      <w:r>
        <w:rPr>
          <w:b w:val="0"/>
          <w:color w:val="231F20"/>
          <w:spacing w:val="-34"/>
          <w:w w:val="85"/>
        </w:rPr>
        <w:t> </w:t>
      </w:r>
      <w:r>
        <w:rPr>
          <w:b w:val="0"/>
          <w:color w:val="231F20"/>
          <w:spacing w:val="-4"/>
          <w:w w:val="85"/>
        </w:rPr>
        <w:t>substitute 737-600s</w:t>
      </w:r>
      <w:r>
        <w:rPr>
          <w:b w:val="0"/>
          <w:color w:val="231F20"/>
          <w:spacing w:val="-34"/>
          <w:w w:val="85"/>
        </w:rPr>
        <w:t> </w:t>
      </w:r>
      <w:r>
        <w:rPr>
          <w:b w:val="0"/>
          <w:color w:val="231F20"/>
          <w:w w:val="85"/>
        </w:rPr>
        <w:t>or</w:t>
      </w:r>
      <w:r>
        <w:rPr>
          <w:b w:val="0"/>
          <w:color w:val="231F20"/>
          <w:spacing w:val="-34"/>
          <w:w w:val="85"/>
        </w:rPr>
        <w:t> </w:t>
      </w:r>
      <w:r>
        <w:rPr>
          <w:b w:val="0"/>
          <w:color w:val="231F20"/>
          <w:spacing w:val="-4"/>
          <w:w w:val="85"/>
        </w:rPr>
        <w:t>-800s</w:t>
      </w:r>
      <w:r>
        <w:rPr>
          <w:b w:val="0"/>
          <w:color w:val="231F20"/>
          <w:spacing w:val="-34"/>
          <w:w w:val="85"/>
        </w:rPr>
        <w:t> </w:t>
      </w:r>
      <w:r>
        <w:rPr>
          <w:b w:val="0"/>
          <w:color w:val="231F20"/>
          <w:spacing w:val="-3"/>
          <w:w w:val="85"/>
        </w:rPr>
        <w:t>for</w:t>
      </w:r>
      <w:r>
        <w:rPr>
          <w:b w:val="0"/>
          <w:color w:val="231F20"/>
          <w:spacing w:val="-34"/>
          <w:w w:val="85"/>
        </w:rPr>
        <w:t> </w:t>
      </w:r>
      <w:r>
        <w:rPr>
          <w:b w:val="0"/>
          <w:color w:val="231F20"/>
          <w:spacing w:val="-3"/>
          <w:w w:val="85"/>
        </w:rPr>
        <w:t>the</w:t>
      </w:r>
      <w:r>
        <w:rPr>
          <w:b w:val="0"/>
          <w:color w:val="231F20"/>
          <w:spacing w:val="-34"/>
          <w:w w:val="85"/>
        </w:rPr>
        <w:t> </w:t>
      </w:r>
      <w:r>
        <w:rPr>
          <w:b w:val="0"/>
          <w:color w:val="231F20"/>
          <w:spacing w:val="-4"/>
          <w:w w:val="85"/>
        </w:rPr>
        <w:t>-700s.</w:t>
      </w:r>
      <w:r>
        <w:rPr>
          <w:b w:val="0"/>
          <w:color w:val="231F20"/>
          <w:spacing w:val="-34"/>
          <w:w w:val="85"/>
        </w:rPr>
        <w:t> </w:t>
      </w:r>
      <w:r>
        <w:rPr>
          <w:b w:val="0"/>
          <w:color w:val="231F20"/>
          <w:spacing w:val="-4"/>
          <w:w w:val="85"/>
        </w:rPr>
        <w:t>This</w:t>
      </w:r>
      <w:r>
        <w:rPr>
          <w:b w:val="0"/>
          <w:color w:val="231F20"/>
          <w:spacing w:val="-34"/>
          <w:w w:val="85"/>
        </w:rPr>
        <w:t> </w:t>
      </w:r>
      <w:r>
        <w:rPr>
          <w:b w:val="0"/>
          <w:color w:val="231F20"/>
          <w:spacing w:val="-4"/>
          <w:w w:val="85"/>
        </w:rPr>
        <w:t>option</w:t>
      </w:r>
      <w:r>
        <w:rPr>
          <w:b w:val="0"/>
          <w:color w:val="231F20"/>
          <w:spacing w:val="-34"/>
          <w:w w:val="85"/>
        </w:rPr>
        <w:t> </w:t>
      </w:r>
      <w:r>
        <w:rPr>
          <w:b w:val="0"/>
          <w:color w:val="231F20"/>
          <w:w w:val="85"/>
        </w:rPr>
        <w:t>is</w:t>
      </w:r>
      <w:r>
        <w:rPr>
          <w:b w:val="0"/>
          <w:color w:val="231F20"/>
          <w:spacing w:val="-34"/>
          <w:w w:val="85"/>
        </w:rPr>
        <w:t> </w:t>
      </w:r>
      <w:r>
        <w:rPr>
          <w:b w:val="0"/>
          <w:color w:val="231F20"/>
          <w:spacing w:val="-5"/>
          <w:w w:val="85"/>
        </w:rPr>
        <w:t>applicable </w:t>
      </w:r>
      <w:r>
        <w:rPr>
          <w:b w:val="0"/>
          <w:color w:val="231F20"/>
          <w:w w:val="85"/>
        </w:rPr>
        <w:t>to </w:t>
      </w:r>
      <w:r>
        <w:rPr>
          <w:b w:val="0"/>
          <w:color w:val="231F20"/>
          <w:spacing w:val="-4"/>
          <w:w w:val="85"/>
        </w:rPr>
        <w:t>aircraft ordered </w:t>
      </w:r>
      <w:r>
        <w:rPr>
          <w:b w:val="0"/>
          <w:color w:val="231F20"/>
          <w:spacing w:val="-3"/>
          <w:w w:val="85"/>
        </w:rPr>
        <w:t>from </w:t>
      </w:r>
      <w:r>
        <w:rPr>
          <w:b w:val="0"/>
          <w:color w:val="231F20"/>
          <w:spacing w:val="-4"/>
          <w:w w:val="85"/>
        </w:rPr>
        <w:t>Boeing </w:t>
      </w:r>
      <w:r>
        <w:rPr>
          <w:b w:val="0"/>
          <w:color w:val="231F20"/>
          <w:spacing w:val="-3"/>
          <w:w w:val="85"/>
        </w:rPr>
        <w:t>and must </w:t>
      </w:r>
      <w:r>
        <w:rPr>
          <w:b w:val="0"/>
          <w:color w:val="231F20"/>
          <w:w w:val="85"/>
        </w:rPr>
        <w:t>be </w:t>
      </w:r>
      <w:r>
        <w:rPr>
          <w:b w:val="0"/>
          <w:color w:val="231F20"/>
          <w:spacing w:val="-5"/>
          <w:w w:val="85"/>
        </w:rPr>
        <w:t>exercised </w:t>
      </w:r>
      <w:r>
        <w:rPr>
          <w:b w:val="0"/>
          <w:color w:val="231F20"/>
          <w:w w:val="80"/>
        </w:rPr>
        <w:t>18 </w:t>
      </w:r>
      <w:r>
        <w:rPr>
          <w:b w:val="0"/>
          <w:color w:val="231F20"/>
          <w:spacing w:val="-4"/>
          <w:w w:val="80"/>
        </w:rPr>
        <w:t>months prior </w:t>
      </w:r>
      <w:r>
        <w:rPr>
          <w:b w:val="0"/>
          <w:color w:val="231F20"/>
          <w:w w:val="80"/>
        </w:rPr>
        <w:t>to </w:t>
      </w:r>
      <w:r>
        <w:rPr>
          <w:b w:val="0"/>
          <w:color w:val="231F20"/>
          <w:spacing w:val="-3"/>
          <w:w w:val="80"/>
        </w:rPr>
        <w:t>the </w:t>
      </w:r>
      <w:r>
        <w:rPr>
          <w:b w:val="0"/>
          <w:color w:val="231F20"/>
          <w:spacing w:val="-5"/>
          <w:w w:val="80"/>
        </w:rPr>
        <w:t>contractual </w:t>
      </w:r>
      <w:r>
        <w:rPr>
          <w:b w:val="0"/>
          <w:color w:val="231F20"/>
          <w:spacing w:val="-4"/>
          <w:w w:val="80"/>
        </w:rPr>
        <w:t>delivery</w:t>
      </w:r>
      <w:r>
        <w:rPr>
          <w:b w:val="0"/>
          <w:color w:val="231F20"/>
          <w:spacing w:val="-21"/>
          <w:w w:val="80"/>
        </w:rPr>
        <w:t> </w:t>
      </w:r>
      <w:r>
        <w:rPr>
          <w:b w:val="0"/>
          <w:color w:val="231F20"/>
          <w:spacing w:val="-5"/>
          <w:w w:val="80"/>
        </w:rPr>
        <w:t>date.</w:t>
      </w:r>
    </w:p>
    <w:p>
      <w:pPr>
        <w:pStyle w:val="BodyText"/>
        <w:spacing w:line="244" w:lineRule="auto" w:before="166"/>
        <w:ind w:left="119" w:right="194" w:firstLine="400"/>
        <w:jc w:val="both"/>
        <w:rPr>
          <w:b w:val="0"/>
        </w:rPr>
      </w:pPr>
      <w:r>
        <w:rPr>
          <w:b w:val="0"/>
          <w:color w:val="231F20"/>
          <w:w w:val="80"/>
        </w:rPr>
        <w:t>The</w:t>
      </w:r>
      <w:r>
        <w:rPr>
          <w:b w:val="0"/>
          <w:color w:val="231F20"/>
          <w:spacing w:val="-11"/>
          <w:w w:val="80"/>
        </w:rPr>
        <w:t> </w:t>
      </w:r>
      <w:r>
        <w:rPr>
          <w:b w:val="0"/>
          <w:color w:val="231F20"/>
          <w:w w:val="80"/>
        </w:rPr>
        <w:t>leasing</w:t>
      </w:r>
      <w:r>
        <w:rPr>
          <w:b w:val="0"/>
          <w:color w:val="231F20"/>
          <w:spacing w:val="-10"/>
          <w:w w:val="80"/>
        </w:rPr>
        <w:t> </w:t>
      </w:r>
      <w:r>
        <w:rPr>
          <w:b w:val="0"/>
          <w:color w:val="231F20"/>
          <w:w w:val="80"/>
        </w:rPr>
        <w:t>of</w:t>
      </w:r>
      <w:r>
        <w:rPr>
          <w:b w:val="0"/>
          <w:color w:val="231F20"/>
          <w:spacing w:val="-9"/>
          <w:w w:val="80"/>
        </w:rPr>
        <w:t> </w:t>
      </w:r>
      <w:r>
        <w:rPr>
          <w:b w:val="0"/>
          <w:color w:val="231F20"/>
          <w:w w:val="80"/>
        </w:rPr>
        <w:t>aircraft</w:t>
      </w:r>
      <w:r>
        <w:rPr>
          <w:b w:val="0"/>
          <w:color w:val="231F20"/>
          <w:spacing w:val="-10"/>
          <w:w w:val="80"/>
        </w:rPr>
        <w:t> </w:t>
      </w:r>
      <w:r>
        <w:rPr>
          <w:b w:val="0"/>
          <w:color w:val="231F20"/>
          <w:w w:val="80"/>
        </w:rPr>
        <w:t>effectively</w:t>
      </w:r>
      <w:r>
        <w:rPr>
          <w:b w:val="0"/>
          <w:color w:val="231F20"/>
          <w:spacing w:val="-13"/>
          <w:w w:val="80"/>
        </w:rPr>
        <w:t> </w:t>
      </w:r>
      <w:r>
        <w:rPr>
          <w:b w:val="0"/>
          <w:color w:val="231F20"/>
          <w:w w:val="80"/>
        </w:rPr>
        <w:t>provides</w:t>
      </w:r>
      <w:r>
        <w:rPr>
          <w:b w:val="0"/>
          <w:color w:val="231F20"/>
          <w:spacing w:val="-11"/>
          <w:w w:val="80"/>
        </w:rPr>
        <w:t> </w:t>
      </w:r>
      <w:r>
        <w:rPr>
          <w:b w:val="0"/>
          <w:color w:val="231F20"/>
          <w:w w:val="80"/>
        </w:rPr>
        <w:t>flexibility </w:t>
      </w:r>
      <w:r>
        <w:rPr>
          <w:b w:val="0"/>
          <w:color w:val="231F20"/>
          <w:w w:val="85"/>
        </w:rPr>
        <w:t>to</w:t>
      </w:r>
      <w:r>
        <w:rPr>
          <w:b w:val="0"/>
          <w:color w:val="231F20"/>
          <w:spacing w:val="-25"/>
          <w:w w:val="85"/>
        </w:rPr>
        <w:t> </w:t>
      </w:r>
      <w:r>
        <w:rPr>
          <w:b w:val="0"/>
          <w:color w:val="231F20"/>
          <w:w w:val="85"/>
        </w:rPr>
        <w:t>the</w:t>
      </w:r>
      <w:r>
        <w:rPr>
          <w:b w:val="0"/>
          <w:color w:val="231F20"/>
          <w:spacing w:val="-25"/>
          <w:w w:val="85"/>
        </w:rPr>
        <w:t> </w:t>
      </w:r>
      <w:r>
        <w:rPr>
          <w:b w:val="0"/>
          <w:color w:val="231F20"/>
          <w:w w:val="85"/>
        </w:rPr>
        <w:t>Company</w:t>
      </w:r>
      <w:r>
        <w:rPr>
          <w:b w:val="0"/>
          <w:color w:val="231F20"/>
          <w:spacing w:val="-25"/>
          <w:w w:val="85"/>
        </w:rPr>
        <w:t> </w:t>
      </w:r>
      <w:r>
        <w:rPr>
          <w:b w:val="0"/>
          <w:color w:val="231F20"/>
          <w:w w:val="85"/>
        </w:rPr>
        <w:t>as</w:t>
      </w:r>
      <w:r>
        <w:rPr>
          <w:b w:val="0"/>
          <w:color w:val="231F20"/>
          <w:spacing w:val="-24"/>
          <w:w w:val="85"/>
        </w:rPr>
        <w:t> </w:t>
      </w:r>
      <w:r>
        <w:rPr>
          <w:b w:val="0"/>
          <w:color w:val="231F20"/>
          <w:w w:val="85"/>
        </w:rPr>
        <w:t>a</w:t>
      </w:r>
      <w:r>
        <w:rPr>
          <w:b w:val="0"/>
          <w:color w:val="231F20"/>
          <w:spacing w:val="-25"/>
          <w:w w:val="85"/>
        </w:rPr>
        <w:t> </w:t>
      </w:r>
      <w:r>
        <w:rPr>
          <w:b w:val="0"/>
          <w:color w:val="231F20"/>
          <w:w w:val="85"/>
        </w:rPr>
        <w:t>source</w:t>
      </w:r>
      <w:r>
        <w:rPr>
          <w:b w:val="0"/>
          <w:color w:val="231F20"/>
          <w:spacing w:val="-25"/>
          <w:w w:val="85"/>
        </w:rPr>
        <w:t> </w:t>
      </w:r>
      <w:r>
        <w:rPr>
          <w:b w:val="0"/>
          <w:color w:val="231F20"/>
          <w:w w:val="85"/>
        </w:rPr>
        <w:t>of</w:t>
      </w:r>
      <w:r>
        <w:rPr>
          <w:b w:val="0"/>
          <w:color w:val="231F20"/>
          <w:spacing w:val="-24"/>
          <w:w w:val="85"/>
        </w:rPr>
        <w:t> </w:t>
      </w:r>
      <w:r>
        <w:rPr>
          <w:b w:val="0"/>
          <w:color w:val="231F20"/>
          <w:w w:val="85"/>
        </w:rPr>
        <w:t>financing.</w:t>
      </w:r>
      <w:r>
        <w:rPr>
          <w:b w:val="0"/>
          <w:color w:val="231F20"/>
          <w:spacing w:val="-25"/>
          <w:w w:val="85"/>
        </w:rPr>
        <w:t> </w:t>
      </w:r>
      <w:r>
        <w:rPr>
          <w:b w:val="0"/>
          <w:color w:val="231F20"/>
          <w:w w:val="85"/>
        </w:rPr>
        <w:t>Although</w:t>
      </w:r>
      <w:r>
        <w:rPr>
          <w:b w:val="0"/>
          <w:color w:val="231F20"/>
          <w:spacing w:val="-25"/>
          <w:w w:val="85"/>
        </w:rPr>
        <w:t> </w:t>
      </w:r>
      <w:r>
        <w:rPr>
          <w:b w:val="0"/>
          <w:color w:val="231F20"/>
          <w:w w:val="85"/>
        </w:rPr>
        <w:t>the </w:t>
      </w:r>
      <w:r>
        <w:rPr>
          <w:b w:val="0"/>
          <w:color w:val="231F20"/>
          <w:w w:val="80"/>
        </w:rPr>
        <w:t>Company</w:t>
      </w:r>
      <w:r>
        <w:rPr>
          <w:b w:val="0"/>
          <w:color w:val="231F20"/>
          <w:spacing w:val="-9"/>
          <w:w w:val="80"/>
        </w:rPr>
        <w:t> </w:t>
      </w:r>
      <w:r>
        <w:rPr>
          <w:b w:val="0"/>
          <w:color w:val="231F20"/>
          <w:w w:val="80"/>
        </w:rPr>
        <w:t>is</w:t>
      </w:r>
      <w:r>
        <w:rPr>
          <w:b w:val="0"/>
          <w:color w:val="231F20"/>
          <w:spacing w:val="-7"/>
          <w:w w:val="80"/>
        </w:rPr>
        <w:t> </w:t>
      </w:r>
      <w:r>
        <w:rPr>
          <w:b w:val="0"/>
          <w:color w:val="231F20"/>
          <w:w w:val="80"/>
        </w:rPr>
        <w:t>responsible</w:t>
      </w:r>
      <w:r>
        <w:rPr>
          <w:b w:val="0"/>
          <w:color w:val="231F20"/>
          <w:spacing w:val="-8"/>
          <w:w w:val="80"/>
        </w:rPr>
        <w:t> </w:t>
      </w:r>
      <w:r>
        <w:rPr>
          <w:b w:val="0"/>
          <w:color w:val="231F20"/>
          <w:w w:val="80"/>
        </w:rPr>
        <w:t>for</w:t>
      </w:r>
      <w:r>
        <w:rPr>
          <w:b w:val="0"/>
          <w:color w:val="231F20"/>
          <w:spacing w:val="-8"/>
          <w:w w:val="80"/>
        </w:rPr>
        <w:t> </w:t>
      </w:r>
      <w:r>
        <w:rPr>
          <w:b w:val="0"/>
          <w:color w:val="231F20"/>
          <w:w w:val="80"/>
        </w:rPr>
        <w:t>all</w:t>
      </w:r>
      <w:r>
        <w:rPr>
          <w:b w:val="0"/>
          <w:color w:val="231F20"/>
          <w:spacing w:val="-8"/>
          <w:w w:val="80"/>
        </w:rPr>
        <w:t> </w:t>
      </w:r>
      <w:r>
        <w:rPr>
          <w:b w:val="0"/>
          <w:color w:val="231F20"/>
          <w:w w:val="80"/>
        </w:rPr>
        <w:t>maintenance,</w:t>
      </w:r>
      <w:r>
        <w:rPr>
          <w:b w:val="0"/>
          <w:color w:val="231F20"/>
          <w:spacing w:val="-10"/>
          <w:w w:val="80"/>
        </w:rPr>
        <w:t> </w:t>
      </w:r>
      <w:r>
        <w:rPr>
          <w:b w:val="0"/>
          <w:color w:val="231F20"/>
          <w:w w:val="80"/>
        </w:rPr>
        <w:t>insurance, and expense associated with operating the aircraft,</w:t>
      </w:r>
      <w:r>
        <w:rPr>
          <w:b w:val="0"/>
          <w:color w:val="231F20"/>
          <w:spacing w:val="-22"/>
          <w:w w:val="80"/>
        </w:rPr>
        <w:t> </w:t>
      </w:r>
      <w:r>
        <w:rPr>
          <w:b w:val="0"/>
          <w:color w:val="231F20"/>
          <w:w w:val="80"/>
        </w:rPr>
        <w:t>and retains</w:t>
      </w:r>
      <w:r>
        <w:rPr>
          <w:b w:val="0"/>
          <w:color w:val="231F20"/>
          <w:spacing w:val="-16"/>
          <w:w w:val="80"/>
        </w:rPr>
        <w:t> </w:t>
      </w:r>
      <w:r>
        <w:rPr>
          <w:b w:val="0"/>
          <w:color w:val="231F20"/>
          <w:w w:val="80"/>
        </w:rPr>
        <w:t>the</w:t>
      </w:r>
      <w:r>
        <w:rPr>
          <w:b w:val="0"/>
          <w:color w:val="231F20"/>
          <w:spacing w:val="-17"/>
          <w:w w:val="80"/>
        </w:rPr>
        <w:t> </w:t>
      </w:r>
      <w:r>
        <w:rPr>
          <w:b w:val="0"/>
          <w:color w:val="231F20"/>
          <w:w w:val="80"/>
        </w:rPr>
        <w:t>risk</w:t>
      </w:r>
      <w:r>
        <w:rPr>
          <w:b w:val="0"/>
          <w:color w:val="231F20"/>
          <w:spacing w:val="-16"/>
          <w:w w:val="80"/>
        </w:rPr>
        <w:t> </w:t>
      </w:r>
      <w:r>
        <w:rPr>
          <w:b w:val="0"/>
          <w:color w:val="231F20"/>
          <w:w w:val="80"/>
        </w:rPr>
        <w:t>of</w:t>
      </w:r>
      <w:r>
        <w:rPr>
          <w:b w:val="0"/>
          <w:color w:val="231F20"/>
          <w:spacing w:val="-17"/>
          <w:w w:val="80"/>
        </w:rPr>
        <w:t> </w:t>
      </w:r>
      <w:r>
        <w:rPr>
          <w:b w:val="0"/>
          <w:color w:val="231F20"/>
          <w:w w:val="80"/>
        </w:rPr>
        <w:t>loss</w:t>
      </w:r>
      <w:r>
        <w:rPr>
          <w:b w:val="0"/>
          <w:color w:val="231F20"/>
          <w:spacing w:val="-16"/>
          <w:w w:val="80"/>
        </w:rPr>
        <w:t> </w:t>
      </w:r>
      <w:r>
        <w:rPr>
          <w:b w:val="0"/>
          <w:color w:val="231F20"/>
          <w:w w:val="80"/>
        </w:rPr>
        <w:t>for</w:t>
      </w:r>
      <w:r>
        <w:rPr>
          <w:b w:val="0"/>
          <w:color w:val="231F20"/>
          <w:spacing w:val="-17"/>
          <w:w w:val="80"/>
        </w:rPr>
        <w:t> </w:t>
      </w:r>
      <w:r>
        <w:rPr>
          <w:b w:val="0"/>
          <w:color w:val="231F20"/>
          <w:w w:val="80"/>
        </w:rPr>
        <w:t>leased</w:t>
      </w:r>
      <w:r>
        <w:rPr>
          <w:b w:val="0"/>
          <w:color w:val="231F20"/>
          <w:spacing w:val="-18"/>
          <w:w w:val="80"/>
        </w:rPr>
        <w:t> </w:t>
      </w:r>
      <w:r>
        <w:rPr>
          <w:b w:val="0"/>
          <w:color w:val="231F20"/>
          <w:w w:val="80"/>
        </w:rPr>
        <w:t>aircraft,</w:t>
      </w:r>
      <w:r>
        <w:rPr>
          <w:b w:val="0"/>
          <w:color w:val="231F20"/>
          <w:spacing w:val="-17"/>
          <w:w w:val="80"/>
        </w:rPr>
        <w:t> </w:t>
      </w:r>
      <w:r>
        <w:rPr>
          <w:b w:val="0"/>
          <w:color w:val="231F20"/>
          <w:w w:val="80"/>
        </w:rPr>
        <w:t>it</w:t>
      </w:r>
      <w:r>
        <w:rPr>
          <w:b w:val="0"/>
          <w:color w:val="231F20"/>
          <w:spacing w:val="-16"/>
          <w:w w:val="80"/>
        </w:rPr>
        <w:t> </w:t>
      </w:r>
      <w:r>
        <w:rPr>
          <w:b w:val="0"/>
          <w:color w:val="231F20"/>
          <w:w w:val="80"/>
        </w:rPr>
        <w:t>has</w:t>
      </w:r>
      <w:r>
        <w:rPr>
          <w:b w:val="0"/>
          <w:color w:val="231F20"/>
          <w:spacing w:val="-17"/>
          <w:w w:val="80"/>
        </w:rPr>
        <w:t> </w:t>
      </w:r>
      <w:r>
        <w:rPr>
          <w:b w:val="0"/>
          <w:color w:val="231F20"/>
          <w:w w:val="80"/>
        </w:rPr>
        <w:t>not</w:t>
      </w:r>
      <w:r>
        <w:rPr>
          <w:b w:val="0"/>
          <w:color w:val="231F20"/>
          <w:spacing w:val="-17"/>
          <w:w w:val="80"/>
        </w:rPr>
        <w:t> </w:t>
      </w:r>
      <w:r>
        <w:rPr>
          <w:b w:val="0"/>
          <w:color w:val="231F20"/>
          <w:w w:val="80"/>
        </w:rPr>
        <w:t>made any</w:t>
      </w:r>
      <w:r>
        <w:rPr>
          <w:b w:val="0"/>
          <w:color w:val="231F20"/>
          <w:spacing w:val="-29"/>
          <w:w w:val="80"/>
        </w:rPr>
        <w:t> </w:t>
      </w:r>
      <w:r>
        <w:rPr>
          <w:b w:val="0"/>
          <w:color w:val="231F20"/>
          <w:w w:val="80"/>
        </w:rPr>
        <w:t>guarantees</w:t>
      </w:r>
      <w:r>
        <w:rPr>
          <w:b w:val="0"/>
          <w:color w:val="231F20"/>
          <w:spacing w:val="-29"/>
          <w:w w:val="80"/>
        </w:rPr>
        <w:t> </w:t>
      </w:r>
      <w:r>
        <w:rPr>
          <w:b w:val="0"/>
          <w:color w:val="231F20"/>
          <w:w w:val="80"/>
        </w:rPr>
        <w:t>to</w:t>
      </w:r>
      <w:r>
        <w:rPr>
          <w:b w:val="0"/>
          <w:color w:val="231F20"/>
          <w:spacing w:val="-27"/>
          <w:w w:val="80"/>
        </w:rPr>
        <w:t> </w:t>
      </w:r>
      <w:r>
        <w:rPr>
          <w:b w:val="0"/>
          <w:color w:val="231F20"/>
          <w:w w:val="80"/>
        </w:rPr>
        <w:t>the</w:t>
      </w:r>
      <w:r>
        <w:rPr>
          <w:b w:val="0"/>
          <w:color w:val="231F20"/>
          <w:spacing w:val="-28"/>
          <w:w w:val="80"/>
        </w:rPr>
        <w:t> </w:t>
      </w:r>
      <w:r>
        <w:rPr>
          <w:b w:val="0"/>
          <w:color w:val="231F20"/>
          <w:w w:val="80"/>
        </w:rPr>
        <w:t>lessors</w:t>
      </w:r>
      <w:r>
        <w:rPr>
          <w:b w:val="0"/>
          <w:color w:val="231F20"/>
          <w:spacing w:val="-28"/>
          <w:w w:val="80"/>
        </w:rPr>
        <w:t> </w:t>
      </w:r>
      <w:r>
        <w:rPr>
          <w:b w:val="0"/>
          <w:color w:val="231F20"/>
          <w:w w:val="80"/>
        </w:rPr>
        <w:t>regarding</w:t>
      </w:r>
      <w:r>
        <w:rPr>
          <w:b w:val="0"/>
          <w:color w:val="231F20"/>
          <w:spacing w:val="-28"/>
          <w:w w:val="80"/>
        </w:rPr>
        <w:t> </w:t>
      </w:r>
      <w:r>
        <w:rPr>
          <w:b w:val="0"/>
          <w:color w:val="231F20"/>
          <w:w w:val="80"/>
        </w:rPr>
        <w:t>the</w:t>
      </w:r>
      <w:r>
        <w:rPr>
          <w:b w:val="0"/>
          <w:color w:val="231F20"/>
          <w:spacing w:val="-27"/>
          <w:w w:val="80"/>
        </w:rPr>
        <w:t> </w:t>
      </w:r>
      <w:r>
        <w:rPr>
          <w:b w:val="0"/>
          <w:color w:val="231F20"/>
          <w:w w:val="80"/>
        </w:rPr>
        <w:t>residual</w:t>
      </w:r>
      <w:r>
        <w:rPr>
          <w:b w:val="0"/>
          <w:color w:val="231F20"/>
          <w:spacing w:val="-28"/>
          <w:w w:val="80"/>
        </w:rPr>
        <w:t> </w:t>
      </w:r>
      <w:r>
        <w:rPr>
          <w:b w:val="0"/>
          <w:color w:val="231F20"/>
          <w:w w:val="80"/>
        </w:rPr>
        <w:t>value </w:t>
      </w:r>
      <w:r>
        <w:rPr>
          <w:b w:val="0"/>
          <w:color w:val="231F20"/>
          <w:w w:val="85"/>
        </w:rPr>
        <w:t>(or</w:t>
      </w:r>
      <w:r>
        <w:rPr>
          <w:b w:val="0"/>
          <w:color w:val="231F20"/>
          <w:spacing w:val="-15"/>
          <w:w w:val="85"/>
        </w:rPr>
        <w:t> </w:t>
      </w:r>
      <w:r>
        <w:rPr>
          <w:b w:val="0"/>
          <w:color w:val="231F20"/>
          <w:w w:val="85"/>
        </w:rPr>
        <w:t>market</w:t>
      </w:r>
      <w:r>
        <w:rPr>
          <w:b w:val="0"/>
          <w:color w:val="231F20"/>
          <w:spacing w:val="-17"/>
          <w:w w:val="85"/>
        </w:rPr>
        <w:t> </w:t>
      </w:r>
      <w:r>
        <w:rPr>
          <w:b w:val="0"/>
          <w:color w:val="231F20"/>
          <w:w w:val="85"/>
        </w:rPr>
        <w:t>value)</w:t>
      </w:r>
      <w:r>
        <w:rPr>
          <w:b w:val="0"/>
          <w:color w:val="231F20"/>
          <w:spacing w:val="-17"/>
          <w:w w:val="85"/>
        </w:rPr>
        <w:t> </w:t>
      </w:r>
      <w:r>
        <w:rPr>
          <w:b w:val="0"/>
          <w:color w:val="231F20"/>
          <w:w w:val="85"/>
        </w:rPr>
        <w:t>of</w:t>
      </w:r>
      <w:r>
        <w:rPr>
          <w:b w:val="0"/>
          <w:color w:val="231F20"/>
          <w:spacing w:val="-15"/>
          <w:w w:val="85"/>
        </w:rPr>
        <w:t> </w:t>
      </w:r>
      <w:r>
        <w:rPr>
          <w:b w:val="0"/>
          <w:color w:val="231F20"/>
          <w:w w:val="85"/>
        </w:rPr>
        <w:t>the</w:t>
      </w:r>
      <w:r>
        <w:rPr>
          <w:b w:val="0"/>
          <w:color w:val="231F20"/>
          <w:spacing w:val="-15"/>
          <w:w w:val="85"/>
        </w:rPr>
        <w:t> </w:t>
      </w:r>
      <w:r>
        <w:rPr>
          <w:b w:val="0"/>
          <w:color w:val="231F20"/>
          <w:w w:val="85"/>
        </w:rPr>
        <w:t>aircraft</w:t>
      </w:r>
      <w:r>
        <w:rPr>
          <w:b w:val="0"/>
          <w:color w:val="231F20"/>
          <w:spacing w:val="-16"/>
          <w:w w:val="85"/>
        </w:rPr>
        <w:t> </w:t>
      </w:r>
      <w:r>
        <w:rPr>
          <w:b w:val="0"/>
          <w:color w:val="231F20"/>
          <w:w w:val="85"/>
        </w:rPr>
        <w:t>at</w:t>
      </w:r>
      <w:r>
        <w:rPr>
          <w:b w:val="0"/>
          <w:color w:val="231F20"/>
          <w:spacing w:val="-15"/>
          <w:w w:val="85"/>
        </w:rPr>
        <w:t> </w:t>
      </w:r>
      <w:r>
        <w:rPr>
          <w:b w:val="0"/>
          <w:color w:val="231F20"/>
          <w:w w:val="85"/>
        </w:rPr>
        <w:t>the</w:t>
      </w:r>
      <w:r>
        <w:rPr>
          <w:b w:val="0"/>
          <w:color w:val="231F20"/>
          <w:spacing w:val="-15"/>
          <w:w w:val="85"/>
        </w:rPr>
        <w:t> </w:t>
      </w:r>
      <w:r>
        <w:rPr>
          <w:b w:val="0"/>
          <w:color w:val="231F20"/>
          <w:w w:val="85"/>
        </w:rPr>
        <w:t>end</w:t>
      </w:r>
      <w:r>
        <w:rPr>
          <w:b w:val="0"/>
          <w:color w:val="231F20"/>
          <w:spacing w:val="-16"/>
          <w:w w:val="85"/>
        </w:rPr>
        <w:t> </w:t>
      </w:r>
      <w:r>
        <w:rPr>
          <w:b w:val="0"/>
          <w:color w:val="231F20"/>
          <w:w w:val="85"/>
        </w:rPr>
        <w:t>of</w:t>
      </w:r>
      <w:r>
        <w:rPr>
          <w:b w:val="0"/>
          <w:color w:val="231F20"/>
          <w:spacing w:val="-15"/>
          <w:w w:val="85"/>
        </w:rPr>
        <w:t> </w:t>
      </w:r>
      <w:r>
        <w:rPr>
          <w:b w:val="0"/>
          <w:color w:val="231F20"/>
          <w:w w:val="85"/>
        </w:rPr>
        <w:t>the</w:t>
      </w:r>
      <w:r>
        <w:rPr>
          <w:b w:val="0"/>
          <w:color w:val="231F20"/>
          <w:spacing w:val="-15"/>
          <w:w w:val="85"/>
        </w:rPr>
        <w:t> </w:t>
      </w:r>
      <w:r>
        <w:rPr>
          <w:b w:val="0"/>
          <w:color w:val="231F20"/>
          <w:w w:val="85"/>
        </w:rPr>
        <w:t>lease </w:t>
      </w:r>
      <w:r>
        <w:rPr>
          <w:b w:val="0"/>
          <w:color w:val="231F20"/>
          <w:w w:val="80"/>
        </w:rPr>
        <w:t>terms.</w:t>
      </w:r>
      <w:r>
        <w:rPr>
          <w:b w:val="0"/>
          <w:color w:val="231F20"/>
          <w:spacing w:val="-24"/>
          <w:w w:val="80"/>
        </w:rPr>
        <w:t> </w:t>
      </w:r>
      <w:r>
        <w:rPr>
          <w:b w:val="0"/>
          <w:color w:val="231F20"/>
          <w:w w:val="80"/>
        </w:rPr>
        <w:t>The</w:t>
      </w:r>
      <w:r>
        <w:rPr>
          <w:b w:val="0"/>
          <w:color w:val="231F20"/>
          <w:spacing w:val="-26"/>
          <w:w w:val="80"/>
        </w:rPr>
        <w:t> </w:t>
      </w:r>
      <w:r>
        <w:rPr>
          <w:b w:val="0"/>
          <w:color w:val="231F20"/>
          <w:w w:val="80"/>
        </w:rPr>
        <w:t>Company</w:t>
      </w:r>
      <w:r>
        <w:rPr>
          <w:b w:val="0"/>
          <w:color w:val="231F20"/>
          <w:spacing w:val="-27"/>
          <w:w w:val="80"/>
        </w:rPr>
        <w:t> </w:t>
      </w:r>
      <w:r>
        <w:rPr>
          <w:b w:val="0"/>
          <w:color w:val="231F20"/>
          <w:w w:val="80"/>
        </w:rPr>
        <w:t>operates</w:t>
      </w:r>
      <w:r>
        <w:rPr>
          <w:b w:val="0"/>
          <w:color w:val="231F20"/>
          <w:spacing w:val="-25"/>
          <w:w w:val="80"/>
        </w:rPr>
        <w:t> </w:t>
      </w:r>
      <w:r>
        <w:rPr>
          <w:b w:val="0"/>
          <w:color w:val="231F20"/>
          <w:w w:val="80"/>
        </w:rPr>
        <w:t>95</w:t>
      </w:r>
      <w:r>
        <w:rPr>
          <w:b w:val="0"/>
          <w:color w:val="231F20"/>
          <w:spacing w:val="-25"/>
          <w:w w:val="80"/>
        </w:rPr>
        <w:t> </w:t>
      </w:r>
      <w:r>
        <w:rPr>
          <w:b w:val="0"/>
          <w:color w:val="231F20"/>
          <w:w w:val="80"/>
        </w:rPr>
        <w:t>leased</w:t>
      </w:r>
      <w:r>
        <w:rPr>
          <w:b w:val="0"/>
          <w:color w:val="231F20"/>
          <w:spacing w:val="-27"/>
          <w:w w:val="80"/>
        </w:rPr>
        <w:t> </w:t>
      </w:r>
      <w:r>
        <w:rPr>
          <w:b w:val="0"/>
          <w:color w:val="231F20"/>
          <w:w w:val="80"/>
        </w:rPr>
        <w:t>aircraft,</w:t>
      </w:r>
      <w:r>
        <w:rPr>
          <w:b w:val="0"/>
          <w:color w:val="231F20"/>
          <w:spacing w:val="-25"/>
          <w:w w:val="80"/>
        </w:rPr>
        <w:t> </w:t>
      </w:r>
      <w:r>
        <w:rPr>
          <w:b w:val="0"/>
          <w:color w:val="231F20"/>
          <w:w w:val="80"/>
        </w:rPr>
        <w:t>of</w:t>
      </w:r>
      <w:r>
        <w:rPr>
          <w:b w:val="0"/>
          <w:color w:val="231F20"/>
          <w:spacing w:val="-25"/>
          <w:w w:val="80"/>
        </w:rPr>
        <w:t> </w:t>
      </w:r>
      <w:r>
        <w:rPr>
          <w:b w:val="0"/>
          <w:color w:val="231F20"/>
          <w:w w:val="80"/>
        </w:rPr>
        <w:t>which </w:t>
      </w:r>
      <w:r>
        <w:rPr>
          <w:b w:val="0"/>
          <w:color w:val="231F20"/>
          <w:w w:val="85"/>
        </w:rPr>
        <w:t>86</w:t>
      </w:r>
      <w:r>
        <w:rPr>
          <w:b w:val="0"/>
          <w:color w:val="231F20"/>
          <w:spacing w:val="-30"/>
          <w:w w:val="85"/>
        </w:rPr>
        <w:t> </w:t>
      </w:r>
      <w:r>
        <w:rPr>
          <w:b w:val="0"/>
          <w:color w:val="231F20"/>
          <w:w w:val="85"/>
        </w:rPr>
        <w:t>are</w:t>
      </w:r>
      <w:r>
        <w:rPr>
          <w:b w:val="0"/>
          <w:color w:val="231F20"/>
          <w:spacing w:val="-31"/>
          <w:w w:val="85"/>
        </w:rPr>
        <w:t> </w:t>
      </w:r>
      <w:r>
        <w:rPr>
          <w:b w:val="0"/>
          <w:color w:val="231F20"/>
          <w:w w:val="85"/>
        </w:rPr>
        <w:t>operating</w:t>
      </w:r>
      <w:r>
        <w:rPr>
          <w:b w:val="0"/>
          <w:color w:val="231F20"/>
          <w:spacing w:val="-31"/>
          <w:w w:val="85"/>
        </w:rPr>
        <w:t> </w:t>
      </w:r>
      <w:r>
        <w:rPr>
          <w:b w:val="0"/>
          <w:color w:val="231F20"/>
          <w:w w:val="85"/>
        </w:rPr>
        <w:t>leases.</w:t>
      </w:r>
      <w:r>
        <w:rPr>
          <w:b w:val="0"/>
          <w:color w:val="231F20"/>
          <w:spacing w:val="-31"/>
          <w:w w:val="85"/>
        </w:rPr>
        <w:t> </w:t>
      </w:r>
      <w:r>
        <w:rPr>
          <w:b w:val="0"/>
          <w:color w:val="231F20"/>
          <w:w w:val="85"/>
        </w:rPr>
        <w:t>As</w:t>
      </w:r>
      <w:r>
        <w:rPr>
          <w:b w:val="0"/>
          <w:color w:val="231F20"/>
          <w:spacing w:val="-31"/>
          <w:w w:val="85"/>
        </w:rPr>
        <w:t> </w:t>
      </w:r>
      <w:r>
        <w:rPr>
          <w:b w:val="0"/>
          <w:color w:val="231F20"/>
          <w:w w:val="85"/>
        </w:rPr>
        <w:t>prescribed</w:t>
      </w:r>
      <w:r>
        <w:rPr>
          <w:b w:val="0"/>
          <w:color w:val="231F20"/>
          <w:spacing w:val="-30"/>
          <w:w w:val="85"/>
        </w:rPr>
        <w:t> </w:t>
      </w:r>
      <w:r>
        <w:rPr>
          <w:b w:val="0"/>
          <w:color w:val="231F20"/>
          <w:w w:val="85"/>
        </w:rPr>
        <w:t>by</w:t>
      </w:r>
      <w:r>
        <w:rPr>
          <w:b w:val="0"/>
          <w:color w:val="231F20"/>
          <w:spacing w:val="-31"/>
          <w:w w:val="85"/>
        </w:rPr>
        <w:t> </w:t>
      </w:r>
      <w:r>
        <w:rPr>
          <w:b w:val="0"/>
          <w:color w:val="231F20"/>
          <w:w w:val="85"/>
        </w:rPr>
        <w:t>GAAP,</w:t>
      </w:r>
      <w:r>
        <w:rPr>
          <w:b w:val="0"/>
          <w:color w:val="231F20"/>
          <w:spacing w:val="-31"/>
          <w:w w:val="85"/>
        </w:rPr>
        <w:t> </w:t>
      </w:r>
      <w:r>
        <w:rPr>
          <w:b w:val="0"/>
          <w:color w:val="231F20"/>
          <w:w w:val="85"/>
        </w:rPr>
        <w:t>assets </w:t>
      </w:r>
      <w:r>
        <w:rPr>
          <w:b w:val="0"/>
          <w:color w:val="231F20"/>
          <w:w w:val="80"/>
        </w:rPr>
        <w:t>and</w:t>
      </w:r>
      <w:r>
        <w:rPr>
          <w:b w:val="0"/>
          <w:color w:val="231F20"/>
          <w:spacing w:val="-31"/>
          <w:w w:val="80"/>
        </w:rPr>
        <w:t> </w:t>
      </w:r>
      <w:r>
        <w:rPr>
          <w:b w:val="0"/>
          <w:color w:val="231F20"/>
          <w:w w:val="80"/>
        </w:rPr>
        <w:t>obligations</w:t>
      </w:r>
      <w:r>
        <w:rPr>
          <w:b w:val="0"/>
          <w:color w:val="231F20"/>
          <w:spacing w:val="-31"/>
          <w:w w:val="80"/>
        </w:rPr>
        <w:t> </w:t>
      </w:r>
      <w:r>
        <w:rPr>
          <w:b w:val="0"/>
          <w:color w:val="231F20"/>
          <w:w w:val="80"/>
        </w:rPr>
        <w:t>under</w:t>
      </w:r>
      <w:r>
        <w:rPr>
          <w:b w:val="0"/>
          <w:color w:val="231F20"/>
          <w:spacing w:val="-31"/>
          <w:w w:val="80"/>
        </w:rPr>
        <w:t> </w:t>
      </w:r>
      <w:r>
        <w:rPr>
          <w:b w:val="0"/>
          <w:color w:val="231F20"/>
          <w:w w:val="80"/>
        </w:rPr>
        <w:t>operating</w:t>
      </w:r>
      <w:r>
        <w:rPr>
          <w:b w:val="0"/>
          <w:color w:val="231F20"/>
          <w:spacing w:val="-31"/>
          <w:w w:val="80"/>
        </w:rPr>
        <w:t> </w:t>
      </w:r>
      <w:r>
        <w:rPr>
          <w:b w:val="0"/>
          <w:color w:val="231F20"/>
          <w:w w:val="80"/>
        </w:rPr>
        <w:t>leases</w:t>
      </w:r>
      <w:r>
        <w:rPr>
          <w:b w:val="0"/>
          <w:color w:val="231F20"/>
          <w:spacing w:val="-31"/>
          <w:w w:val="80"/>
        </w:rPr>
        <w:t> </w:t>
      </w:r>
      <w:r>
        <w:rPr>
          <w:b w:val="0"/>
          <w:color w:val="231F20"/>
          <w:w w:val="80"/>
        </w:rPr>
        <w:t>are</w:t>
      </w:r>
      <w:r>
        <w:rPr>
          <w:b w:val="0"/>
          <w:color w:val="231F20"/>
          <w:spacing w:val="-31"/>
          <w:w w:val="80"/>
        </w:rPr>
        <w:t> </w:t>
      </w:r>
      <w:r>
        <w:rPr>
          <w:b w:val="0"/>
          <w:color w:val="231F20"/>
          <w:w w:val="80"/>
        </w:rPr>
        <w:t>not</w:t>
      </w:r>
      <w:r>
        <w:rPr>
          <w:b w:val="0"/>
          <w:color w:val="231F20"/>
          <w:spacing w:val="-31"/>
          <w:w w:val="80"/>
        </w:rPr>
        <w:t> </w:t>
      </w:r>
      <w:r>
        <w:rPr>
          <w:b w:val="0"/>
          <w:color w:val="231F20"/>
          <w:w w:val="80"/>
        </w:rPr>
        <w:t>included</w:t>
      </w:r>
      <w:r>
        <w:rPr>
          <w:b w:val="0"/>
          <w:color w:val="231F20"/>
          <w:spacing w:val="-32"/>
          <w:w w:val="80"/>
        </w:rPr>
        <w:t> </w:t>
      </w:r>
      <w:r>
        <w:rPr>
          <w:b w:val="0"/>
          <w:color w:val="231F20"/>
          <w:w w:val="80"/>
        </w:rPr>
        <w:t>in the</w:t>
      </w:r>
      <w:r>
        <w:rPr>
          <w:b w:val="0"/>
          <w:color w:val="231F20"/>
          <w:spacing w:val="-32"/>
          <w:w w:val="80"/>
        </w:rPr>
        <w:t> </w:t>
      </w:r>
      <w:r>
        <w:rPr>
          <w:b w:val="0"/>
          <w:color w:val="231F20"/>
          <w:w w:val="80"/>
        </w:rPr>
        <w:t>Company’s</w:t>
      </w:r>
      <w:r>
        <w:rPr>
          <w:b w:val="0"/>
          <w:color w:val="231F20"/>
          <w:spacing w:val="-33"/>
          <w:w w:val="80"/>
        </w:rPr>
        <w:t> </w:t>
      </w:r>
      <w:r>
        <w:rPr>
          <w:b w:val="0"/>
          <w:color w:val="231F20"/>
          <w:w w:val="80"/>
        </w:rPr>
        <w:t>Consolidated</w:t>
      </w:r>
      <w:r>
        <w:rPr>
          <w:b w:val="0"/>
          <w:color w:val="231F20"/>
          <w:spacing w:val="-33"/>
          <w:w w:val="80"/>
        </w:rPr>
        <w:t> </w:t>
      </w:r>
      <w:r>
        <w:rPr>
          <w:b w:val="0"/>
          <w:color w:val="231F20"/>
          <w:w w:val="80"/>
        </w:rPr>
        <w:t>Balance</w:t>
      </w:r>
      <w:r>
        <w:rPr>
          <w:b w:val="0"/>
          <w:color w:val="231F20"/>
          <w:spacing w:val="-34"/>
          <w:w w:val="80"/>
        </w:rPr>
        <w:t> </w:t>
      </w:r>
      <w:r>
        <w:rPr>
          <w:b w:val="0"/>
          <w:color w:val="231F20"/>
          <w:w w:val="80"/>
        </w:rPr>
        <w:t>Sheet.</w:t>
      </w:r>
      <w:r>
        <w:rPr>
          <w:b w:val="0"/>
          <w:color w:val="231F20"/>
          <w:spacing w:val="-33"/>
          <w:w w:val="80"/>
        </w:rPr>
        <w:t> </w:t>
      </w:r>
      <w:r>
        <w:rPr>
          <w:b w:val="0"/>
          <w:color w:val="231F20"/>
          <w:w w:val="80"/>
        </w:rPr>
        <w:t>Disclosure</w:t>
      </w:r>
      <w:r>
        <w:rPr>
          <w:b w:val="0"/>
          <w:color w:val="231F20"/>
          <w:spacing w:val="-33"/>
          <w:w w:val="80"/>
        </w:rPr>
        <w:t> </w:t>
      </w:r>
      <w:r>
        <w:rPr>
          <w:b w:val="0"/>
          <w:color w:val="231F20"/>
          <w:w w:val="80"/>
        </w:rPr>
        <w:t>of the contractual obligations associated with the Compa- </w:t>
      </w:r>
      <w:r>
        <w:rPr>
          <w:b w:val="0"/>
          <w:color w:val="231F20"/>
          <w:w w:val="85"/>
        </w:rPr>
        <w:t>ny’s</w:t>
      </w:r>
      <w:r>
        <w:rPr>
          <w:b w:val="0"/>
          <w:color w:val="231F20"/>
          <w:spacing w:val="-37"/>
          <w:w w:val="85"/>
        </w:rPr>
        <w:t> </w:t>
      </w:r>
      <w:r>
        <w:rPr>
          <w:b w:val="0"/>
          <w:color w:val="231F20"/>
          <w:w w:val="85"/>
        </w:rPr>
        <w:t>leased</w:t>
      </w:r>
      <w:r>
        <w:rPr>
          <w:b w:val="0"/>
          <w:color w:val="231F20"/>
          <w:spacing w:val="-37"/>
          <w:w w:val="85"/>
        </w:rPr>
        <w:t> </w:t>
      </w:r>
      <w:r>
        <w:rPr>
          <w:b w:val="0"/>
          <w:color w:val="231F20"/>
          <w:w w:val="85"/>
        </w:rPr>
        <w:t>aircraft</w:t>
      </w:r>
      <w:r>
        <w:rPr>
          <w:b w:val="0"/>
          <w:color w:val="231F20"/>
          <w:spacing w:val="-37"/>
          <w:w w:val="85"/>
        </w:rPr>
        <w:t> </w:t>
      </w:r>
      <w:r>
        <w:rPr>
          <w:b w:val="0"/>
          <w:color w:val="231F20"/>
          <w:w w:val="85"/>
        </w:rPr>
        <w:t>is</w:t>
      </w:r>
      <w:r>
        <w:rPr>
          <w:b w:val="0"/>
          <w:color w:val="231F20"/>
          <w:spacing w:val="-36"/>
          <w:w w:val="85"/>
        </w:rPr>
        <w:t> </w:t>
      </w:r>
      <w:r>
        <w:rPr>
          <w:b w:val="0"/>
          <w:color w:val="231F20"/>
          <w:w w:val="85"/>
        </w:rPr>
        <w:t>included</w:t>
      </w:r>
      <w:r>
        <w:rPr>
          <w:b w:val="0"/>
          <w:color w:val="231F20"/>
          <w:spacing w:val="-37"/>
          <w:w w:val="85"/>
        </w:rPr>
        <w:t> </w:t>
      </w:r>
      <w:r>
        <w:rPr>
          <w:b w:val="0"/>
          <w:color w:val="231F20"/>
          <w:w w:val="85"/>
        </w:rPr>
        <w:t>below</w:t>
      </w:r>
      <w:r>
        <w:rPr>
          <w:b w:val="0"/>
          <w:color w:val="231F20"/>
          <w:spacing w:val="-38"/>
          <w:w w:val="85"/>
        </w:rPr>
        <w:t> </w:t>
      </w:r>
      <w:r>
        <w:rPr>
          <w:b w:val="0"/>
          <w:color w:val="231F20"/>
          <w:w w:val="85"/>
        </w:rPr>
        <w:t>as</w:t>
      </w:r>
      <w:r>
        <w:rPr>
          <w:b w:val="0"/>
          <w:color w:val="231F20"/>
          <w:spacing w:val="-37"/>
          <w:w w:val="85"/>
        </w:rPr>
        <w:t> </w:t>
      </w:r>
      <w:r>
        <w:rPr>
          <w:b w:val="0"/>
          <w:color w:val="231F20"/>
          <w:w w:val="85"/>
        </w:rPr>
        <w:t>well</w:t>
      </w:r>
      <w:r>
        <w:rPr>
          <w:b w:val="0"/>
          <w:color w:val="231F20"/>
          <w:spacing w:val="-37"/>
          <w:w w:val="85"/>
        </w:rPr>
        <w:t> </w:t>
      </w:r>
      <w:r>
        <w:rPr>
          <w:b w:val="0"/>
          <w:color w:val="231F20"/>
          <w:w w:val="85"/>
        </w:rPr>
        <w:t>as</w:t>
      </w:r>
      <w:r>
        <w:rPr>
          <w:b w:val="0"/>
          <w:color w:val="231F20"/>
          <w:spacing w:val="-37"/>
          <w:w w:val="85"/>
        </w:rPr>
        <w:t> </w:t>
      </w:r>
      <w:r>
        <w:rPr>
          <w:b w:val="0"/>
          <w:color w:val="231F20"/>
          <w:w w:val="85"/>
        </w:rPr>
        <w:t>in</w:t>
      </w:r>
      <w:r>
        <w:rPr>
          <w:b w:val="0"/>
          <w:color w:val="231F20"/>
          <w:spacing w:val="-37"/>
          <w:w w:val="85"/>
        </w:rPr>
        <w:t> </w:t>
      </w:r>
      <w:r>
        <w:rPr>
          <w:b w:val="0"/>
          <w:color w:val="231F20"/>
          <w:w w:val="85"/>
        </w:rPr>
        <w:t>Note</w:t>
      </w:r>
      <w:r>
        <w:rPr>
          <w:b w:val="0"/>
          <w:color w:val="231F20"/>
          <w:spacing w:val="-37"/>
          <w:w w:val="85"/>
        </w:rPr>
        <w:t> </w:t>
      </w:r>
      <w:r>
        <w:rPr>
          <w:b w:val="0"/>
          <w:color w:val="231F20"/>
          <w:w w:val="85"/>
        </w:rPr>
        <w:t>8 </w:t>
      </w:r>
      <w:r>
        <w:rPr>
          <w:b w:val="0"/>
          <w:color w:val="231F20"/>
          <w:w w:val="80"/>
        </w:rPr>
        <w:t>to</w:t>
      </w:r>
      <w:r>
        <w:rPr>
          <w:b w:val="0"/>
          <w:color w:val="231F20"/>
          <w:spacing w:val="-10"/>
          <w:w w:val="80"/>
        </w:rPr>
        <w:t> </w:t>
      </w:r>
      <w:r>
        <w:rPr>
          <w:b w:val="0"/>
          <w:color w:val="231F20"/>
          <w:w w:val="80"/>
        </w:rPr>
        <w:t>the</w:t>
      </w:r>
      <w:r>
        <w:rPr>
          <w:b w:val="0"/>
          <w:color w:val="231F20"/>
          <w:spacing w:val="-10"/>
          <w:w w:val="80"/>
        </w:rPr>
        <w:t> </w:t>
      </w:r>
      <w:r>
        <w:rPr>
          <w:b w:val="0"/>
          <w:color w:val="231F20"/>
          <w:w w:val="80"/>
        </w:rPr>
        <w:t>Consolidated</w:t>
      </w:r>
      <w:r>
        <w:rPr>
          <w:b w:val="0"/>
          <w:color w:val="231F20"/>
          <w:spacing w:val="-12"/>
          <w:w w:val="80"/>
        </w:rPr>
        <w:t> </w:t>
      </w:r>
      <w:r>
        <w:rPr>
          <w:b w:val="0"/>
          <w:color w:val="231F20"/>
          <w:w w:val="80"/>
        </w:rPr>
        <w:t>Financial</w:t>
      </w:r>
      <w:r>
        <w:rPr>
          <w:b w:val="0"/>
          <w:color w:val="231F20"/>
          <w:spacing w:val="-11"/>
          <w:w w:val="80"/>
        </w:rPr>
        <w:t> </w:t>
      </w:r>
      <w:r>
        <w:rPr>
          <w:b w:val="0"/>
          <w:color w:val="231F20"/>
          <w:w w:val="80"/>
        </w:rPr>
        <w:t>Statements.</w:t>
      </w:r>
    </w:p>
    <w:p>
      <w:pPr>
        <w:pStyle w:val="BodyText"/>
        <w:spacing w:line="244" w:lineRule="auto" w:before="165"/>
        <w:ind w:left="119" w:right="197" w:firstLine="400"/>
        <w:jc w:val="both"/>
        <w:rPr>
          <w:b w:val="0"/>
        </w:rPr>
      </w:pPr>
      <w:r>
        <w:rPr>
          <w:b w:val="0"/>
          <w:color w:val="231F20"/>
          <w:w w:val="80"/>
        </w:rPr>
        <w:t>The</w:t>
      </w:r>
      <w:r>
        <w:rPr>
          <w:b w:val="0"/>
          <w:color w:val="231F20"/>
          <w:spacing w:val="-16"/>
          <w:w w:val="80"/>
        </w:rPr>
        <w:t> </w:t>
      </w:r>
      <w:r>
        <w:rPr>
          <w:b w:val="0"/>
          <w:color w:val="231F20"/>
          <w:w w:val="80"/>
        </w:rPr>
        <w:t>Company</w:t>
      </w:r>
      <w:r>
        <w:rPr>
          <w:b w:val="0"/>
          <w:color w:val="231F20"/>
          <w:spacing w:val="-16"/>
          <w:w w:val="80"/>
        </w:rPr>
        <w:t> </w:t>
      </w:r>
      <w:r>
        <w:rPr>
          <w:b w:val="0"/>
          <w:color w:val="231F20"/>
          <w:w w:val="80"/>
        </w:rPr>
        <w:t>is</w:t>
      </w:r>
      <w:r>
        <w:rPr>
          <w:b w:val="0"/>
          <w:color w:val="231F20"/>
          <w:spacing w:val="-14"/>
          <w:w w:val="80"/>
        </w:rPr>
        <w:t> </w:t>
      </w:r>
      <w:r>
        <w:rPr>
          <w:b w:val="0"/>
          <w:color w:val="231F20"/>
          <w:w w:val="80"/>
        </w:rPr>
        <w:t>required</w:t>
      </w:r>
      <w:r>
        <w:rPr>
          <w:b w:val="0"/>
          <w:color w:val="231F20"/>
          <w:spacing w:val="-14"/>
          <w:w w:val="80"/>
        </w:rPr>
        <w:t> </w:t>
      </w:r>
      <w:r>
        <w:rPr>
          <w:b w:val="0"/>
          <w:color w:val="231F20"/>
          <w:w w:val="80"/>
        </w:rPr>
        <w:t>to</w:t>
      </w:r>
      <w:r>
        <w:rPr>
          <w:b w:val="0"/>
          <w:color w:val="231F20"/>
          <w:spacing w:val="-13"/>
          <w:w w:val="80"/>
        </w:rPr>
        <w:t> </w:t>
      </w:r>
      <w:r>
        <w:rPr>
          <w:b w:val="0"/>
          <w:color w:val="231F20"/>
          <w:w w:val="80"/>
        </w:rPr>
        <w:t>provide</w:t>
      </w:r>
      <w:r>
        <w:rPr>
          <w:b w:val="0"/>
          <w:color w:val="231F20"/>
          <w:spacing w:val="-16"/>
          <w:w w:val="80"/>
        </w:rPr>
        <w:t> </w:t>
      </w:r>
      <w:r>
        <w:rPr>
          <w:b w:val="0"/>
          <w:color w:val="231F20"/>
          <w:w w:val="80"/>
        </w:rPr>
        <w:t>standby</w:t>
      </w:r>
      <w:r>
        <w:rPr>
          <w:b w:val="0"/>
          <w:color w:val="231F20"/>
          <w:spacing w:val="-15"/>
          <w:w w:val="80"/>
        </w:rPr>
        <w:t> </w:t>
      </w:r>
      <w:r>
        <w:rPr>
          <w:b w:val="0"/>
          <w:color w:val="231F20"/>
          <w:w w:val="80"/>
        </w:rPr>
        <w:t>letters </w:t>
      </w:r>
      <w:r>
        <w:rPr>
          <w:b w:val="0"/>
          <w:color w:val="231F20"/>
          <w:w w:val="85"/>
        </w:rPr>
        <w:t>of</w:t>
      </w:r>
      <w:r>
        <w:rPr>
          <w:b w:val="0"/>
          <w:color w:val="231F20"/>
          <w:spacing w:val="-29"/>
          <w:w w:val="85"/>
        </w:rPr>
        <w:t> </w:t>
      </w:r>
      <w:r>
        <w:rPr>
          <w:b w:val="0"/>
          <w:color w:val="231F20"/>
          <w:w w:val="85"/>
        </w:rPr>
        <w:t>credit</w:t>
      </w:r>
      <w:r>
        <w:rPr>
          <w:b w:val="0"/>
          <w:color w:val="231F20"/>
          <w:spacing w:val="-29"/>
          <w:w w:val="85"/>
        </w:rPr>
        <w:t> </w:t>
      </w:r>
      <w:r>
        <w:rPr>
          <w:b w:val="0"/>
          <w:color w:val="231F20"/>
          <w:w w:val="85"/>
        </w:rPr>
        <w:t>to</w:t>
      </w:r>
      <w:r>
        <w:rPr>
          <w:b w:val="0"/>
          <w:color w:val="231F20"/>
          <w:spacing w:val="-28"/>
          <w:w w:val="85"/>
        </w:rPr>
        <w:t> </w:t>
      </w:r>
      <w:r>
        <w:rPr>
          <w:b w:val="0"/>
          <w:color w:val="231F20"/>
          <w:w w:val="85"/>
        </w:rPr>
        <w:t>support</w:t>
      </w:r>
      <w:r>
        <w:rPr>
          <w:b w:val="0"/>
          <w:color w:val="231F20"/>
          <w:spacing w:val="-27"/>
          <w:w w:val="85"/>
        </w:rPr>
        <w:t> </w:t>
      </w:r>
      <w:r>
        <w:rPr>
          <w:b w:val="0"/>
          <w:color w:val="231F20"/>
          <w:w w:val="85"/>
        </w:rPr>
        <w:t>certain</w:t>
      </w:r>
      <w:r>
        <w:rPr>
          <w:b w:val="0"/>
          <w:color w:val="231F20"/>
          <w:spacing w:val="-29"/>
          <w:w w:val="85"/>
        </w:rPr>
        <w:t> </w:t>
      </w:r>
      <w:r>
        <w:rPr>
          <w:b w:val="0"/>
          <w:color w:val="231F20"/>
          <w:w w:val="85"/>
        </w:rPr>
        <w:t>obligations</w:t>
      </w:r>
      <w:r>
        <w:rPr>
          <w:b w:val="0"/>
          <w:color w:val="231F20"/>
          <w:spacing w:val="-29"/>
          <w:w w:val="85"/>
        </w:rPr>
        <w:t> </w:t>
      </w:r>
      <w:r>
        <w:rPr>
          <w:b w:val="0"/>
          <w:color w:val="231F20"/>
          <w:w w:val="85"/>
        </w:rPr>
        <w:t>that</w:t>
      </w:r>
      <w:r>
        <w:rPr>
          <w:b w:val="0"/>
          <w:color w:val="231F20"/>
          <w:spacing w:val="-29"/>
          <w:w w:val="85"/>
        </w:rPr>
        <w:t> </w:t>
      </w:r>
      <w:r>
        <w:rPr>
          <w:b w:val="0"/>
          <w:color w:val="231F20"/>
          <w:w w:val="85"/>
        </w:rPr>
        <w:t>arise</w:t>
      </w:r>
      <w:r>
        <w:rPr>
          <w:b w:val="0"/>
          <w:color w:val="231F20"/>
          <w:spacing w:val="-29"/>
          <w:w w:val="85"/>
        </w:rPr>
        <w:t> </w:t>
      </w:r>
      <w:r>
        <w:rPr>
          <w:b w:val="0"/>
          <w:color w:val="231F20"/>
          <w:w w:val="85"/>
        </w:rPr>
        <w:t>in</w:t>
      </w:r>
      <w:r>
        <w:rPr>
          <w:b w:val="0"/>
          <w:color w:val="231F20"/>
          <w:spacing w:val="-29"/>
          <w:w w:val="85"/>
        </w:rPr>
        <w:t> </w:t>
      </w:r>
      <w:r>
        <w:rPr>
          <w:b w:val="0"/>
          <w:color w:val="231F20"/>
          <w:w w:val="85"/>
        </w:rPr>
        <w:t>the </w:t>
      </w:r>
      <w:r>
        <w:rPr>
          <w:b w:val="0"/>
          <w:color w:val="231F20"/>
          <w:w w:val="80"/>
        </w:rPr>
        <w:t>ordinary</w:t>
      </w:r>
      <w:r>
        <w:rPr>
          <w:b w:val="0"/>
          <w:color w:val="231F20"/>
          <w:spacing w:val="-26"/>
          <w:w w:val="80"/>
        </w:rPr>
        <w:t> </w:t>
      </w:r>
      <w:r>
        <w:rPr>
          <w:b w:val="0"/>
          <w:color w:val="231F20"/>
          <w:w w:val="80"/>
        </w:rPr>
        <w:t>course</w:t>
      </w:r>
      <w:r>
        <w:rPr>
          <w:b w:val="0"/>
          <w:color w:val="231F20"/>
          <w:spacing w:val="-26"/>
          <w:w w:val="80"/>
        </w:rPr>
        <w:t> </w:t>
      </w:r>
      <w:r>
        <w:rPr>
          <w:b w:val="0"/>
          <w:color w:val="231F20"/>
          <w:w w:val="80"/>
        </w:rPr>
        <w:t>of</w:t>
      </w:r>
      <w:r>
        <w:rPr>
          <w:b w:val="0"/>
          <w:color w:val="231F20"/>
          <w:spacing w:val="-26"/>
          <w:w w:val="80"/>
        </w:rPr>
        <w:t> </w:t>
      </w:r>
      <w:r>
        <w:rPr>
          <w:b w:val="0"/>
          <w:color w:val="231F20"/>
          <w:w w:val="80"/>
        </w:rPr>
        <w:t>business.</w:t>
      </w:r>
      <w:r>
        <w:rPr>
          <w:b w:val="0"/>
          <w:color w:val="231F20"/>
          <w:spacing w:val="-25"/>
          <w:w w:val="80"/>
        </w:rPr>
        <w:t> </w:t>
      </w:r>
      <w:r>
        <w:rPr>
          <w:b w:val="0"/>
          <w:color w:val="231F20"/>
          <w:w w:val="80"/>
        </w:rPr>
        <w:t>Although</w:t>
      </w:r>
      <w:r>
        <w:rPr>
          <w:b w:val="0"/>
          <w:color w:val="231F20"/>
          <w:spacing w:val="-26"/>
          <w:w w:val="80"/>
        </w:rPr>
        <w:t> </w:t>
      </w:r>
      <w:r>
        <w:rPr>
          <w:b w:val="0"/>
          <w:color w:val="231F20"/>
          <w:w w:val="80"/>
        </w:rPr>
        <w:t>the</w:t>
      </w:r>
      <w:r>
        <w:rPr>
          <w:b w:val="0"/>
          <w:color w:val="231F20"/>
          <w:spacing w:val="-26"/>
          <w:w w:val="80"/>
        </w:rPr>
        <w:t> </w:t>
      </w:r>
      <w:r>
        <w:rPr>
          <w:b w:val="0"/>
          <w:color w:val="231F20"/>
          <w:w w:val="80"/>
        </w:rPr>
        <w:t>letters</w:t>
      </w:r>
      <w:r>
        <w:rPr>
          <w:b w:val="0"/>
          <w:color w:val="231F20"/>
          <w:spacing w:val="-26"/>
          <w:w w:val="80"/>
        </w:rPr>
        <w:t> </w:t>
      </w:r>
      <w:r>
        <w:rPr>
          <w:b w:val="0"/>
          <w:color w:val="231F20"/>
          <w:w w:val="80"/>
        </w:rPr>
        <w:t>of</w:t>
      </w:r>
      <w:r>
        <w:rPr>
          <w:b w:val="0"/>
          <w:color w:val="231F20"/>
          <w:spacing w:val="-26"/>
          <w:w w:val="80"/>
        </w:rPr>
        <w:t> </w:t>
      </w:r>
      <w:r>
        <w:rPr>
          <w:b w:val="0"/>
          <w:color w:val="231F20"/>
          <w:w w:val="80"/>
        </w:rPr>
        <w:t>credit</w:t>
      </w:r>
    </w:p>
    <w:p>
      <w:pPr>
        <w:spacing w:after="0" w:line="244" w:lineRule="auto"/>
        <w:jc w:val="both"/>
        <w:sectPr>
          <w:type w:val="continuous"/>
          <w:pgSz w:w="12240" w:h="15840"/>
          <w:pgMar w:top="1140" w:bottom="280" w:left="1080" w:right="1720"/>
          <w:cols w:num="2" w:equalWidth="0">
            <w:col w:w="4443" w:space="358"/>
            <w:col w:w="4639"/>
          </w:cols>
        </w:sectPr>
      </w:pPr>
    </w:p>
    <w:p>
      <w:pPr>
        <w:pStyle w:val="BodyText"/>
        <w:spacing w:before="9"/>
        <w:rPr>
          <w:b w:val="0"/>
          <w:sz w:val="13"/>
        </w:rPr>
      </w:pPr>
    </w:p>
    <w:p>
      <w:pPr>
        <w:pStyle w:val="BodyText"/>
        <w:spacing w:before="78"/>
        <w:ind w:right="77"/>
        <w:jc w:val="center"/>
        <w:rPr>
          <w:b w:val="0"/>
        </w:rPr>
      </w:pPr>
      <w:r>
        <w:rPr>
          <w:b w:val="0"/>
          <w:color w:val="231F20"/>
          <w:w w:val="90"/>
        </w:rPr>
        <w:t>26</w:t>
      </w:r>
    </w:p>
    <w:p>
      <w:pPr>
        <w:spacing w:after="0"/>
        <w:jc w:val="center"/>
        <w:sectPr>
          <w:type w:val="continuous"/>
          <w:pgSz w:w="12240" w:h="15840"/>
          <w:pgMar w:top="1140" w:bottom="280" w:left="1080" w:right="1720"/>
        </w:sectPr>
      </w:pPr>
    </w:p>
    <w:p>
      <w:pPr>
        <w:pStyle w:val="BodyText"/>
        <w:rPr>
          <w:b w:val="0"/>
        </w:rPr>
      </w:pPr>
    </w:p>
    <w:p>
      <w:pPr>
        <w:spacing w:after="0"/>
        <w:sectPr>
          <w:footerReference w:type="default" r:id="rId117"/>
          <w:pgSz w:w="12240" w:h="15840"/>
          <w:pgMar w:footer="0" w:header="0" w:top="1500" w:bottom="280" w:left="1080" w:right="1720"/>
        </w:sectPr>
      </w:pPr>
    </w:p>
    <w:p>
      <w:pPr>
        <w:pStyle w:val="BodyText"/>
        <w:spacing w:before="2"/>
        <w:rPr>
          <w:b w:val="0"/>
          <w:sz w:val="21"/>
        </w:rPr>
      </w:pPr>
    </w:p>
    <w:p>
      <w:pPr>
        <w:pStyle w:val="BodyText"/>
        <w:spacing w:line="244" w:lineRule="auto"/>
        <w:ind w:left="119" w:right="-14"/>
        <w:rPr>
          <w:b w:val="0"/>
        </w:rPr>
      </w:pPr>
      <w:r>
        <w:rPr>
          <w:b w:val="0"/>
          <w:color w:val="231F20"/>
          <w:w w:val="80"/>
        </w:rPr>
        <w:t>are</w:t>
      </w:r>
      <w:r>
        <w:rPr>
          <w:b w:val="0"/>
          <w:color w:val="231F20"/>
          <w:spacing w:val="-12"/>
          <w:w w:val="80"/>
        </w:rPr>
        <w:t> </w:t>
      </w:r>
      <w:r>
        <w:rPr>
          <w:b w:val="0"/>
          <w:color w:val="231F20"/>
          <w:w w:val="80"/>
        </w:rPr>
        <w:t>an</w:t>
      </w:r>
      <w:r>
        <w:rPr>
          <w:b w:val="0"/>
          <w:color w:val="231F20"/>
          <w:spacing w:val="-12"/>
          <w:w w:val="80"/>
        </w:rPr>
        <w:t> </w:t>
      </w:r>
      <w:r>
        <w:rPr>
          <w:b w:val="0"/>
          <w:color w:val="231F20"/>
          <w:w w:val="80"/>
        </w:rPr>
        <w:t>off-balance</w:t>
      </w:r>
      <w:r>
        <w:rPr>
          <w:b w:val="0"/>
          <w:color w:val="231F20"/>
          <w:spacing w:val="-14"/>
          <w:w w:val="80"/>
        </w:rPr>
        <w:t> </w:t>
      </w:r>
      <w:r>
        <w:rPr>
          <w:b w:val="0"/>
          <w:color w:val="231F20"/>
          <w:w w:val="80"/>
        </w:rPr>
        <w:t>sheet</w:t>
      </w:r>
      <w:r>
        <w:rPr>
          <w:b w:val="0"/>
          <w:color w:val="231F20"/>
          <w:spacing w:val="-11"/>
          <w:w w:val="80"/>
        </w:rPr>
        <w:t> </w:t>
      </w:r>
      <w:r>
        <w:rPr>
          <w:b w:val="0"/>
          <w:color w:val="231F20"/>
          <w:w w:val="80"/>
        </w:rPr>
        <w:t>item,</w:t>
      </w:r>
      <w:r>
        <w:rPr>
          <w:b w:val="0"/>
          <w:color w:val="231F20"/>
          <w:spacing w:val="-12"/>
          <w:w w:val="80"/>
        </w:rPr>
        <w:t> </w:t>
      </w:r>
      <w:r>
        <w:rPr>
          <w:b w:val="0"/>
          <w:color w:val="231F20"/>
          <w:w w:val="80"/>
        </w:rPr>
        <w:t>the</w:t>
      </w:r>
      <w:r>
        <w:rPr>
          <w:b w:val="0"/>
          <w:color w:val="231F20"/>
          <w:spacing w:val="-12"/>
          <w:w w:val="80"/>
        </w:rPr>
        <w:t> </w:t>
      </w:r>
      <w:r>
        <w:rPr>
          <w:b w:val="0"/>
          <w:color w:val="231F20"/>
          <w:w w:val="80"/>
        </w:rPr>
        <w:t>majority</w:t>
      </w:r>
      <w:r>
        <w:rPr>
          <w:b w:val="0"/>
          <w:color w:val="231F20"/>
          <w:spacing w:val="-12"/>
          <w:w w:val="80"/>
        </w:rPr>
        <w:t> </w:t>
      </w:r>
      <w:r>
        <w:rPr>
          <w:b w:val="0"/>
          <w:color w:val="231F20"/>
          <w:w w:val="80"/>
        </w:rPr>
        <w:t>of</w:t>
      </w:r>
      <w:r>
        <w:rPr>
          <w:b w:val="0"/>
          <w:color w:val="231F20"/>
          <w:spacing w:val="-12"/>
          <w:w w:val="80"/>
        </w:rPr>
        <w:t> </w:t>
      </w:r>
      <w:r>
        <w:rPr>
          <w:b w:val="0"/>
          <w:color w:val="231F20"/>
          <w:w w:val="80"/>
        </w:rPr>
        <w:t>obligations </w:t>
      </w:r>
      <w:r>
        <w:rPr>
          <w:b w:val="0"/>
          <w:color w:val="231F20"/>
          <w:w w:val="90"/>
        </w:rPr>
        <w:t>to</w:t>
      </w:r>
      <w:r>
        <w:rPr>
          <w:b w:val="0"/>
          <w:color w:val="231F20"/>
          <w:spacing w:val="-26"/>
          <w:w w:val="90"/>
        </w:rPr>
        <w:t> </w:t>
      </w:r>
      <w:r>
        <w:rPr>
          <w:b w:val="0"/>
          <w:color w:val="231F20"/>
          <w:w w:val="90"/>
        </w:rPr>
        <w:t>which</w:t>
      </w:r>
      <w:r>
        <w:rPr>
          <w:b w:val="0"/>
          <w:color w:val="231F20"/>
          <w:spacing w:val="-27"/>
          <w:w w:val="90"/>
        </w:rPr>
        <w:t> </w:t>
      </w:r>
      <w:r>
        <w:rPr>
          <w:b w:val="0"/>
          <w:color w:val="231F20"/>
          <w:w w:val="90"/>
        </w:rPr>
        <w:t>they</w:t>
      </w:r>
      <w:r>
        <w:rPr>
          <w:b w:val="0"/>
          <w:color w:val="231F20"/>
          <w:spacing w:val="-27"/>
          <w:w w:val="90"/>
        </w:rPr>
        <w:t> </w:t>
      </w:r>
      <w:r>
        <w:rPr>
          <w:b w:val="0"/>
          <w:color w:val="231F20"/>
          <w:w w:val="90"/>
        </w:rPr>
        <w:t>relate</w:t>
      </w:r>
      <w:r>
        <w:rPr>
          <w:b w:val="0"/>
          <w:color w:val="231F20"/>
          <w:spacing w:val="-27"/>
          <w:w w:val="90"/>
        </w:rPr>
        <w:t> </w:t>
      </w:r>
      <w:r>
        <w:rPr>
          <w:b w:val="0"/>
          <w:color w:val="231F20"/>
          <w:w w:val="90"/>
        </w:rPr>
        <w:t>are</w:t>
      </w:r>
      <w:r>
        <w:rPr>
          <w:b w:val="0"/>
          <w:color w:val="231F20"/>
          <w:spacing w:val="-27"/>
          <w:w w:val="90"/>
        </w:rPr>
        <w:t> </w:t>
      </w:r>
      <w:r>
        <w:rPr>
          <w:b w:val="0"/>
          <w:color w:val="231F20"/>
          <w:w w:val="90"/>
        </w:rPr>
        <w:t>reflected</w:t>
      </w:r>
      <w:r>
        <w:rPr>
          <w:b w:val="0"/>
          <w:color w:val="231F20"/>
          <w:spacing w:val="-27"/>
          <w:w w:val="90"/>
        </w:rPr>
        <w:t> </w:t>
      </w:r>
      <w:r>
        <w:rPr>
          <w:b w:val="0"/>
          <w:color w:val="231F20"/>
          <w:w w:val="90"/>
        </w:rPr>
        <w:t>as</w:t>
      </w:r>
      <w:r>
        <w:rPr>
          <w:b w:val="0"/>
          <w:color w:val="231F20"/>
          <w:spacing w:val="-27"/>
          <w:w w:val="90"/>
        </w:rPr>
        <w:t> </w:t>
      </w:r>
      <w:r>
        <w:rPr>
          <w:b w:val="0"/>
          <w:color w:val="231F20"/>
          <w:w w:val="90"/>
        </w:rPr>
        <w:t>liabilities</w:t>
      </w:r>
      <w:r>
        <w:rPr>
          <w:b w:val="0"/>
          <w:color w:val="231F20"/>
          <w:spacing w:val="-26"/>
          <w:w w:val="90"/>
        </w:rPr>
        <w:t> </w:t>
      </w:r>
      <w:r>
        <w:rPr>
          <w:b w:val="0"/>
          <w:color w:val="231F20"/>
          <w:w w:val="90"/>
        </w:rPr>
        <w:t>in</w:t>
      </w:r>
      <w:r>
        <w:rPr>
          <w:b w:val="0"/>
          <w:color w:val="231F20"/>
          <w:spacing w:val="-26"/>
          <w:w w:val="90"/>
        </w:rPr>
        <w:t> </w:t>
      </w:r>
      <w:r>
        <w:rPr>
          <w:b w:val="0"/>
          <w:color w:val="231F20"/>
          <w:w w:val="90"/>
        </w:rPr>
        <w:t>the</w:t>
      </w:r>
    </w:p>
    <w:p>
      <w:pPr>
        <w:pStyle w:val="BodyText"/>
        <w:spacing w:before="2"/>
        <w:rPr>
          <w:b w:val="0"/>
          <w:sz w:val="21"/>
        </w:rPr>
      </w:pPr>
      <w:r>
        <w:rPr/>
        <w:br w:type="column"/>
      </w:r>
      <w:r>
        <w:rPr>
          <w:b w:val="0"/>
          <w:sz w:val="21"/>
        </w:rPr>
      </w:r>
    </w:p>
    <w:p>
      <w:pPr>
        <w:pStyle w:val="BodyText"/>
        <w:spacing w:line="244" w:lineRule="auto"/>
        <w:ind w:left="119" w:right="183"/>
        <w:rPr>
          <w:b w:val="0"/>
        </w:rPr>
      </w:pPr>
      <w:r>
        <w:rPr>
          <w:b w:val="0"/>
          <w:color w:val="231F20"/>
          <w:w w:val="80"/>
        </w:rPr>
        <w:t>Consolidated</w:t>
      </w:r>
      <w:r>
        <w:rPr>
          <w:b w:val="0"/>
          <w:color w:val="231F20"/>
          <w:spacing w:val="-30"/>
          <w:w w:val="80"/>
        </w:rPr>
        <w:t> </w:t>
      </w:r>
      <w:r>
        <w:rPr>
          <w:b w:val="0"/>
          <w:color w:val="231F20"/>
          <w:w w:val="80"/>
        </w:rPr>
        <w:t>Balance</w:t>
      </w:r>
      <w:r>
        <w:rPr>
          <w:b w:val="0"/>
          <w:color w:val="231F20"/>
          <w:spacing w:val="-30"/>
          <w:w w:val="80"/>
        </w:rPr>
        <w:t> </w:t>
      </w:r>
      <w:r>
        <w:rPr>
          <w:b w:val="0"/>
          <w:color w:val="231F20"/>
          <w:w w:val="80"/>
        </w:rPr>
        <w:t>Sheet.</w:t>
      </w:r>
      <w:r>
        <w:rPr>
          <w:b w:val="0"/>
          <w:color w:val="231F20"/>
          <w:spacing w:val="-29"/>
          <w:w w:val="80"/>
        </w:rPr>
        <w:t> </w:t>
      </w:r>
      <w:r>
        <w:rPr>
          <w:b w:val="0"/>
          <w:color w:val="231F20"/>
          <w:w w:val="80"/>
        </w:rPr>
        <w:t>Outstanding</w:t>
      </w:r>
      <w:r>
        <w:rPr>
          <w:b w:val="0"/>
          <w:color w:val="231F20"/>
          <w:spacing w:val="-29"/>
          <w:w w:val="80"/>
        </w:rPr>
        <w:t> </w:t>
      </w:r>
      <w:r>
        <w:rPr>
          <w:b w:val="0"/>
          <w:color w:val="231F20"/>
          <w:w w:val="80"/>
        </w:rPr>
        <w:t>letters</w:t>
      </w:r>
      <w:r>
        <w:rPr>
          <w:b w:val="0"/>
          <w:color w:val="231F20"/>
          <w:spacing w:val="-28"/>
          <w:w w:val="80"/>
        </w:rPr>
        <w:t> </w:t>
      </w:r>
      <w:r>
        <w:rPr>
          <w:b w:val="0"/>
          <w:color w:val="231F20"/>
          <w:w w:val="80"/>
        </w:rPr>
        <w:t>of</w:t>
      </w:r>
      <w:r>
        <w:rPr>
          <w:b w:val="0"/>
          <w:color w:val="231F20"/>
          <w:spacing w:val="-29"/>
          <w:w w:val="80"/>
        </w:rPr>
        <w:t> </w:t>
      </w:r>
      <w:r>
        <w:rPr>
          <w:b w:val="0"/>
          <w:color w:val="231F20"/>
          <w:w w:val="80"/>
        </w:rPr>
        <w:t>credit </w:t>
      </w:r>
      <w:r>
        <w:rPr>
          <w:b w:val="0"/>
          <w:color w:val="231F20"/>
          <w:w w:val="85"/>
        </w:rPr>
        <w:t>totaled</w:t>
      </w:r>
      <w:r>
        <w:rPr>
          <w:b w:val="0"/>
          <w:color w:val="231F20"/>
          <w:spacing w:val="-26"/>
          <w:w w:val="85"/>
        </w:rPr>
        <w:t> </w:t>
      </w:r>
      <w:r>
        <w:rPr>
          <w:b w:val="0"/>
          <w:color w:val="231F20"/>
          <w:w w:val="85"/>
        </w:rPr>
        <w:t>$211</w:t>
      </w:r>
      <w:r>
        <w:rPr>
          <w:b w:val="0"/>
          <w:color w:val="231F20"/>
          <w:spacing w:val="-26"/>
          <w:w w:val="85"/>
        </w:rPr>
        <w:t> </w:t>
      </w:r>
      <w:r>
        <w:rPr>
          <w:b w:val="0"/>
          <w:color w:val="231F20"/>
          <w:w w:val="85"/>
        </w:rPr>
        <w:t>million</w:t>
      </w:r>
      <w:r>
        <w:rPr>
          <w:b w:val="0"/>
          <w:color w:val="231F20"/>
          <w:spacing w:val="-26"/>
          <w:w w:val="85"/>
        </w:rPr>
        <w:t> </w:t>
      </w:r>
      <w:r>
        <w:rPr>
          <w:b w:val="0"/>
          <w:color w:val="231F20"/>
          <w:w w:val="85"/>
        </w:rPr>
        <w:t>at</w:t>
      </w:r>
      <w:r>
        <w:rPr>
          <w:b w:val="0"/>
          <w:color w:val="231F20"/>
          <w:spacing w:val="-26"/>
          <w:w w:val="85"/>
        </w:rPr>
        <w:t> </w:t>
      </w:r>
      <w:r>
        <w:rPr>
          <w:b w:val="0"/>
          <w:color w:val="231F20"/>
          <w:w w:val="85"/>
        </w:rPr>
        <w:t>December</w:t>
      </w:r>
      <w:r>
        <w:rPr>
          <w:b w:val="0"/>
          <w:color w:val="231F20"/>
          <w:spacing w:val="-27"/>
          <w:w w:val="85"/>
        </w:rPr>
        <w:t> </w:t>
      </w:r>
      <w:r>
        <w:rPr>
          <w:b w:val="0"/>
          <w:color w:val="231F20"/>
          <w:w w:val="85"/>
        </w:rPr>
        <w:t>31,</w:t>
      </w:r>
      <w:r>
        <w:rPr>
          <w:b w:val="0"/>
          <w:color w:val="231F20"/>
          <w:spacing w:val="-26"/>
          <w:w w:val="85"/>
        </w:rPr>
        <w:t> </w:t>
      </w:r>
      <w:r>
        <w:rPr>
          <w:b w:val="0"/>
          <w:color w:val="231F20"/>
          <w:w w:val="85"/>
        </w:rPr>
        <w:t>2007.</w:t>
      </w:r>
    </w:p>
    <w:p>
      <w:pPr>
        <w:spacing w:after="0" w:line="244" w:lineRule="auto"/>
        <w:sectPr>
          <w:type w:val="continuous"/>
          <w:pgSz w:w="12240" w:h="15840"/>
          <w:pgMar w:top="1140" w:bottom="280" w:left="1080" w:right="1720"/>
          <w:cols w:num="2" w:equalWidth="0">
            <w:col w:w="4441" w:space="359"/>
            <w:col w:w="4640"/>
          </w:cols>
        </w:sectPr>
      </w:pPr>
    </w:p>
    <w:p>
      <w:pPr>
        <w:pStyle w:val="BodyText"/>
        <w:spacing w:line="244" w:lineRule="auto" w:before="170"/>
        <w:ind w:left="120" w:right="181" w:firstLine="399"/>
        <w:rPr>
          <w:b w:val="0"/>
        </w:rPr>
      </w:pPr>
      <w:r>
        <w:rPr>
          <w:b w:val="0"/>
          <w:color w:val="231F20"/>
          <w:w w:val="80"/>
        </w:rPr>
        <w:t>The following table aggregates the Company’s material expected contractual obligations and commitments as of December 31, 2007:</w:t>
      </w:r>
    </w:p>
    <w:p>
      <w:pPr>
        <w:spacing w:before="129" w:after="20"/>
        <w:ind w:left="6155" w:right="0" w:firstLine="0"/>
        <w:jc w:val="left"/>
        <w:rPr>
          <w:rFonts w:ascii="Times New Roman"/>
          <w:b/>
          <w:sz w:val="16"/>
        </w:rPr>
      </w:pPr>
      <w:r>
        <w:rPr>
          <w:rFonts w:ascii="Times New Roman"/>
          <w:b/>
          <w:color w:val="231F20"/>
          <w:w w:val="95"/>
          <w:sz w:val="16"/>
        </w:rPr>
        <w:t>Obligations by Period</w:t>
      </w:r>
    </w:p>
    <w:tbl>
      <w:tblPr>
        <w:tblW w:w="0" w:type="auto"/>
        <w:jc w:val="left"/>
        <w:tblInd w:w="489" w:type="dxa"/>
        <w:tblBorders>
          <w:top w:val="nil"/>
          <w:left w:val="nil"/>
          <w:bottom w:val="nil"/>
          <w:right w:val="nil"/>
          <w:insideH w:val="nil"/>
          <w:insideV w:val="nil"/>
        </w:tblBorders>
        <w:tblLayout w:type="fixed"/>
        <w:tblCellMar>
          <w:top w:w="0" w:type="dxa"/>
          <w:left w:w="0" w:type="dxa"/>
          <w:bottom w:w="0" w:type="dxa"/>
          <w:right w:w="0" w:type="dxa"/>
        </w:tblCellMar>
        <w:tblLook w:val="01E0"/>
      </w:tblPr>
      <w:tblGrid>
        <w:gridCol w:w="4400"/>
        <w:gridCol w:w="550"/>
        <w:gridCol w:w="300"/>
        <w:gridCol w:w="550"/>
        <w:gridCol w:w="300"/>
        <w:gridCol w:w="550"/>
        <w:gridCol w:w="299"/>
        <w:gridCol w:w="550"/>
        <w:gridCol w:w="300"/>
        <w:gridCol w:w="581"/>
      </w:tblGrid>
      <w:tr>
        <w:trPr>
          <w:trHeight w:val="196" w:hRule="exact"/>
        </w:trPr>
        <w:tc>
          <w:tcPr>
            <w:tcW w:w="5251" w:type="dxa"/>
            <w:gridSpan w:val="3"/>
          </w:tcPr>
          <w:p>
            <w:pPr/>
          </w:p>
        </w:tc>
        <w:tc>
          <w:tcPr>
            <w:tcW w:w="550" w:type="dxa"/>
            <w:tcBorders>
              <w:top w:val="single" w:sz="4" w:space="0" w:color="231F20"/>
            </w:tcBorders>
          </w:tcPr>
          <w:p>
            <w:pPr>
              <w:pStyle w:val="TableParagraph"/>
              <w:spacing w:before="10"/>
              <w:ind w:left="114"/>
              <w:rPr>
                <w:rFonts w:ascii="Times New Roman"/>
                <w:b/>
                <w:sz w:val="16"/>
              </w:rPr>
            </w:pPr>
            <w:r>
              <w:rPr>
                <w:rFonts w:ascii="Times New Roman"/>
                <w:b/>
                <w:color w:val="231F20"/>
                <w:sz w:val="16"/>
              </w:rPr>
              <w:t>2009</w:t>
            </w:r>
          </w:p>
        </w:tc>
        <w:tc>
          <w:tcPr>
            <w:tcW w:w="1150" w:type="dxa"/>
            <w:gridSpan w:val="3"/>
            <w:tcBorders>
              <w:top w:val="single" w:sz="4" w:space="0" w:color="231F20"/>
            </w:tcBorders>
          </w:tcPr>
          <w:p>
            <w:pPr>
              <w:pStyle w:val="TableParagraph"/>
              <w:spacing w:before="10"/>
              <w:ind w:left="394" w:right="394"/>
              <w:jc w:val="center"/>
              <w:rPr>
                <w:rFonts w:ascii="Times New Roman"/>
                <w:b/>
                <w:sz w:val="16"/>
              </w:rPr>
            </w:pPr>
            <w:r>
              <w:rPr>
                <w:rFonts w:ascii="Times New Roman"/>
                <w:b/>
                <w:color w:val="231F20"/>
                <w:sz w:val="16"/>
              </w:rPr>
              <w:t>2011</w:t>
            </w:r>
          </w:p>
        </w:tc>
        <w:tc>
          <w:tcPr>
            <w:tcW w:w="550" w:type="dxa"/>
            <w:tcBorders>
              <w:top w:val="single" w:sz="4" w:space="0" w:color="231F20"/>
            </w:tcBorders>
          </w:tcPr>
          <w:p>
            <w:pPr>
              <w:pStyle w:val="TableParagraph"/>
              <w:spacing w:before="10"/>
              <w:ind w:right="33"/>
              <w:jc w:val="right"/>
              <w:rPr>
                <w:rFonts w:ascii="Times New Roman"/>
                <w:b/>
                <w:sz w:val="16"/>
              </w:rPr>
            </w:pPr>
            <w:r>
              <w:rPr>
                <w:rFonts w:ascii="Times New Roman"/>
                <w:b/>
                <w:color w:val="231F20"/>
                <w:w w:val="90"/>
                <w:sz w:val="16"/>
              </w:rPr>
              <w:t>Beyond</w:t>
            </w:r>
          </w:p>
        </w:tc>
        <w:tc>
          <w:tcPr>
            <w:tcW w:w="882" w:type="dxa"/>
            <w:gridSpan w:val="2"/>
            <w:tcBorders>
              <w:top w:val="single" w:sz="4" w:space="0" w:color="231F20"/>
            </w:tcBorders>
          </w:tcPr>
          <w:p>
            <w:pPr/>
          </w:p>
        </w:tc>
      </w:tr>
      <w:tr>
        <w:trPr>
          <w:trHeight w:val="184" w:hRule="exact"/>
        </w:trPr>
        <w:tc>
          <w:tcPr>
            <w:tcW w:w="4950" w:type="dxa"/>
            <w:gridSpan w:val="2"/>
          </w:tcPr>
          <w:p>
            <w:pPr>
              <w:pStyle w:val="TableParagraph"/>
              <w:tabs>
                <w:tab w:pos="4516" w:val="left" w:leader="none"/>
              </w:tabs>
              <w:spacing w:line="164" w:lineRule="exact"/>
              <w:ind w:left="30"/>
              <w:rPr>
                <w:rFonts w:ascii="Times New Roman"/>
                <w:b/>
                <w:sz w:val="16"/>
              </w:rPr>
            </w:pPr>
            <w:r>
              <w:rPr>
                <w:rFonts w:ascii="Times New Roman"/>
                <w:b/>
                <w:color w:val="231F20"/>
                <w:w w:val="95"/>
                <w:sz w:val="16"/>
              </w:rPr>
              <w:t>Contractual</w:t>
            </w:r>
            <w:r>
              <w:rPr>
                <w:rFonts w:ascii="Times New Roman"/>
                <w:b/>
                <w:color w:val="231F20"/>
                <w:spacing w:val="-2"/>
                <w:w w:val="95"/>
                <w:sz w:val="16"/>
              </w:rPr>
              <w:t> </w:t>
            </w:r>
            <w:r>
              <w:rPr>
                <w:rFonts w:ascii="Times New Roman"/>
                <w:b/>
                <w:color w:val="231F20"/>
                <w:w w:val="95"/>
                <w:sz w:val="16"/>
              </w:rPr>
              <w:t>Obligations</w:t>
              <w:tab/>
            </w:r>
            <w:r>
              <w:rPr>
                <w:rFonts w:ascii="Times New Roman"/>
                <w:b/>
                <w:color w:val="231F20"/>
                <w:sz w:val="16"/>
              </w:rPr>
              <w:t>2008</w:t>
            </w:r>
          </w:p>
        </w:tc>
        <w:tc>
          <w:tcPr>
            <w:tcW w:w="300" w:type="dxa"/>
          </w:tcPr>
          <w:p>
            <w:pPr/>
          </w:p>
        </w:tc>
        <w:tc>
          <w:tcPr>
            <w:tcW w:w="550" w:type="dxa"/>
            <w:tcBorders>
              <w:bottom w:val="single" w:sz="4" w:space="0" w:color="231F20"/>
            </w:tcBorders>
          </w:tcPr>
          <w:p>
            <w:pPr>
              <w:pStyle w:val="TableParagraph"/>
              <w:spacing w:line="164" w:lineRule="exact"/>
              <w:ind w:left="61"/>
              <w:rPr>
                <w:rFonts w:ascii="Times New Roman"/>
                <w:b/>
                <w:sz w:val="16"/>
              </w:rPr>
            </w:pPr>
            <w:r>
              <w:rPr>
                <w:rFonts w:ascii="Times New Roman"/>
                <w:b/>
                <w:color w:val="231F20"/>
                <w:w w:val="105"/>
                <w:sz w:val="16"/>
              </w:rPr>
              <w:t>- 2010</w:t>
            </w:r>
          </w:p>
        </w:tc>
        <w:tc>
          <w:tcPr>
            <w:tcW w:w="1150" w:type="dxa"/>
            <w:gridSpan w:val="3"/>
          </w:tcPr>
          <w:p>
            <w:pPr>
              <w:pStyle w:val="TableParagraph"/>
              <w:spacing w:line="164" w:lineRule="exact"/>
              <w:ind w:left="360"/>
              <w:rPr>
                <w:rFonts w:ascii="Times New Roman"/>
                <w:b/>
                <w:sz w:val="16"/>
              </w:rPr>
            </w:pPr>
            <w:r>
              <w:rPr>
                <w:rFonts w:ascii="Times New Roman"/>
                <w:b/>
                <w:color w:val="231F20"/>
                <w:w w:val="105"/>
                <w:sz w:val="16"/>
              </w:rPr>
              <w:t>- 2012</w:t>
            </w:r>
          </w:p>
        </w:tc>
        <w:tc>
          <w:tcPr>
            <w:tcW w:w="550" w:type="dxa"/>
            <w:tcBorders>
              <w:bottom w:val="single" w:sz="4" w:space="0" w:color="231F20"/>
            </w:tcBorders>
          </w:tcPr>
          <w:p>
            <w:pPr>
              <w:pStyle w:val="TableParagraph"/>
              <w:spacing w:line="164" w:lineRule="exact"/>
              <w:ind w:left="115"/>
              <w:rPr>
                <w:rFonts w:ascii="Times New Roman"/>
                <w:b/>
                <w:sz w:val="16"/>
              </w:rPr>
            </w:pPr>
            <w:r>
              <w:rPr>
                <w:rFonts w:ascii="Times New Roman"/>
                <w:b/>
                <w:color w:val="231F20"/>
                <w:sz w:val="16"/>
              </w:rPr>
              <w:t>2012</w:t>
            </w:r>
          </w:p>
        </w:tc>
        <w:tc>
          <w:tcPr>
            <w:tcW w:w="300" w:type="dxa"/>
          </w:tcPr>
          <w:p>
            <w:pPr/>
          </w:p>
        </w:tc>
        <w:tc>
          <w:tcPr>
            <w:tcW w:w="581" w:type="dxa"/>
            <w:tcBorders>
              <w:bottom w:val="single" w:sz="4" w:space="0" w:color="231F20"/>
            </w:tcBorders>
          </w:tcPr>
          <w:p>
            <w:pPr>
              <w:pStyle w:val="TableParagraph"/>
              <w:spacing w:line="164" w:lineRule="exact"/>
              <w:ind w:left="102"/>
              <w:rPr>
                <w:rFonts w:ascii="Times New Roman"/>
                <w:b/>
                <w:sz w:val="16"/>
              </w:rPr>
            </w:pPr>
            <w:r>
              <w:rPr>
                <w:rFonts w:ascii="Times New Roman"/>
                <w:b/>
                <w:color w:val="231F20"/>
                <w:sz w:val="16"/>
              </w:rPr>
              <w:t>Total</w:t>
            </w:r>
          </w:p>
        </w:tc>
      </w:tr>
      <w:tr>
        <w:trPr>
          <w:trHeight w:val="241" w:hRule="exact"/>
        </w:trPr>
        <w:tc>
          <w:tcPr>
            <w:tcW w:w="4950" w:type="dxa"/>
            <w:gridSpan w:val="2"/>
          </w:tcPr>
          <w:p>
            <w:pPr>
              <w:pStyle w:val="TableParagraph"/>
              <w:spacing w:line="20" w:lineRule="exact"/>
              <w:ind w:left="25"/>
              <w:rPr>
                <w:rFonts w:ascii="Times New Roman"/>
                <w:sz w:val="2"/>
              </w:rPr>
            </w:pPr>
            <w:r>
              <w:rPr>
                <w:rFonts w:ascii="Times New Roman"/>
                <w:sz w:val="2"/>
              </w:rPr>
              <w:pict>
                <v:group style="width:78.05pt;height:.550pt;mso-position-horizontal-relative:char;mso-position-vertical-relative:line" coordorigin="0,0" coordsize="1561,11">
                  <v:line style="position:absolute" from="6,6" to="1555,6" stroked="true" strokeweight=".51pt" strokecolor="#231f20">
                    <v:stroke dashstyle="solid"/>
                  </v:line>
                </v:group>
              </w:pict>
            </w:r>
            <w:r>
              <w:rPr>
                <w:rFonts w:ascii="Times New Roman"/>
                <w:sz w:val="2"/>
              </w:rPr>
            </w:r>
          </w:p>
          <w:p>
            <w:pPr>
              <w:pStyle w:val="TableParagraph"/>
              <w:spacing w:before="2"/>
              <w:rPr>
                <w:rFonts w:ascii="Times New Roman"/>
                <w:b/>
                <w:sz w:val="19"/>
              </w:rPr>
            </w:pPr>
          </w:p>
        </w:tc>
        <w:tc>
          <w:tcPr>
            <w:tcW w:w="300" w:type="dxa"/>
          </w:tcPr>
          <w:p>
            <w:pPr/>
          </w:p>
        </w:tc>
        <w:tc>
          <w:tcPr>
            <w:tcW w:w="550" w:type="dxa"/>
            <w:tcBorders>
              <w:top w:val="single" w:sz="4" w:space="0" w:color="231F20"/>
            </w:tcBorders>
          </w:tcPr>
          <w:p>
            <w:pPr/>
          </w:p>
        </w:tc>
        <w:tc>
          <w:tcPr>
            <w:tcW w:w="1150" w:type="dxa"/>
            <w:gridSpan w:val="3"/>
          </w:tcPr>
          <w:p>
            <w:pPr>
              <w:pStyle w:val="TableParagraph"/>
              <w:spacing w:before="15"/>
              <w:ind w:left="143"/>
              <w:rPr>
                <w:rFonts w:ascii="Times New Roman"/>
                <w:b/>
                <w:sz w:val="16"/>
              </w:rPr>
            </w:pPr>
            <w:r>
              <w:rPr>
                <w:rFonts w:ascii="Times New Roman"/>
                <w:b/>
                <w:color w:val="231F20"/>
                <w:w w:val="105"/>
                <w:sz w:val="16"/>
              </w:rPr>
              <w:t>(In millions)</w:t>
            </w:r>
          </w:p>
        </w:tc>
        <w:tc>
          <w:tcPr>
            <w:tcW w:w="550" w:type="dxa"/>
            <w:tcBorders>
              <w:top w:val="single" w:sz="4" w:space="0" w:color="231F20"/>
            </w:tcBorders>
          </w:tcPr>
          <w:p>
            <w:pPr/>
          </w:p>
        </w:tc>
        <w:tc>
          <w:tcPr>
            <w:tcW w:w="300" w:type="dxa"/>
          </w:tcPr>
          <w:p>
            <w:pPr/>
          </w:p>
        </w:tc>
        <w:tc>
          <w:tcPr>
            <w:tcW w:w="581" w:type="dxa"/>
            <w:tcBorders>
              <w:top w:val="single" w:sz="4" w:space="0" w:color="231F20"/>
            </w:tcBorders>
          </w:tcPr>
          <w:p>
            <w:pPr/>
          </w:p>
        </w:tc>
      </w:tr>
      <w:tr>
        <w:trPr>
          <w:trHeight w:val="285" w:hRule="exact"/>
        </w:trPr>
        <w:tc>
          <w:tcPr>
            <w:tcW w:w="4400" w:type="dxa"/>
          </w:tcPr>
          <w:p>
            <w:pPr>
              <w:pStyle w:val="TableParagraph"/>
              <w:spacing w:before="16"/>
              <w:ind w:right="137"/>
              <w:jc w:val="right"/>
              <w:rPr>
                <w:b w:val="0"/>
                <w:sz w:val="20"/>
              </w:rPr>
            </w:pPr>
            <w:r>
              <w:rPr>
                <w:b w:val="0"/>
                <w:color w:val="231F20"/>
                <w:w w:val="85"/>
                <w:sz w:val="20"/>
              </w:rPr>
              <w:t>Long-term debt(1) </w:t>
            </w:r>
            <w:r>
              <w:rPr>
                <w:b w:val="0"/>
                <w:color w:val="231F20"/>
                <w:spacing w:val="55"/>
                <w:w w:val="85"/>
                <w:sz w:val="20"/>
              </w:rPr>
              <w:t>..............</w:t>
            </w:r>
            <w:r>
              <w:rPr>
                <w:b w:val="0"/>
                <w:color w:val="231F20"/>
                <w:spacing w:val="-37"/>
                <w:w w:val="85"/>
                <w:sz w:val="20"/>
              </w:rPr>
              <w:t> </w:t>
            </w:r>
            <w:r>
              <w:rPr>
                <w:b w:val="0"/>
                <w:color w:val="231F20"/>
                <w:spacing w:val="54"/>
                <w:w w:val="85"/>
                <w:sz w:val="20"/>
              </w:rPr>
              <w:t>..........</w:t>
            </w:r>
            <w:r>
              <w:rPr>
                <w:b w:val="0"/>
                <w:color w:val="231F20"/>
                <w:spacing w:val="-4"/>
                <w:sz w:val="20"/>
              </w:rPr>
              <w:t> </w:t>
            </w:r>
          </w:p>
        </w:tc>
        <w:tc>
          <w:tcPr>
            <w:tcW w:w="550" w:type="dxa"/>
          </w:tcPr>
          <w:p>
            <w:pPr>
              <w:pStyle w:val="TableParagraph"/>
              <w:tabs>
                <w:tab w:pos="350" w:val="left" w:leader="none"/>
              </w:tabs>
              <w:spacing w:before="16"/>
              <w:ind w:right="-1"/>
              <w:jc w:val="right"/>
              <w:rPr>
                <w:b w:val="0"/>
                <w:sz w:val="20"/>
              </w:rPr>
            </w:pPr>
            <w:r>
              <w:rPr>
                <w:b w:val="0"/>
                <w:color w:val="231F20"/>
                <w:w w:val="90"/>
                <w:sz w:val="20"/>
              </w:rPr>
              <w:t>$</w:t>
              <w:tab/>
            </w:r>
            <w:r>
              <w:rPr>
                <w:b w:val="0"/>
                <w:color w:val="231F20"/>
                <w:w w:val="80"/>
                <w:sz w:val="20"/>
              </w:rPr>
              <w:t>27</w:t>
            </w:r>
          </w:p>
        </w:tc>
        <w:tc>
          <w:tcPr>
            <w:tcW w:w="300" w:type="dxa"/>
          </w:tcPr>
          <w:p>
            <w:pPr/>
          </w:p>
        </w:tc>
        <w:tc>
          <w:tcPr>
            <w:tcW w:w="550" w:type="dxa"/>
          </w:tcPr>
          <w:p>
            <w:pPr>
              <w:pStyle w:val="TableParagraph"/>
              <w:tabs>
                <w:tab w:pos="350" w:val="left" w:leader="none"/>
              </w:tabs>
              <w:spacing w:before="16"/>
              <w:ind w:right="-1"/>
              <w:jc w:val="right"/>
              <w:rPr>
                <w:b w:val="0"/>
                <w:sz w:val="20"/>
              </w:rPr>
            </w:pPr>
            <w:r>
              <w:rPr>
                <w:b w:val="0"/>
                <w:color w:val="231F20"/>
                <w:w w:val="90"/>
                <w:sz w:val="20"/>
              </w:rPr>
              <w:t>$</w:t>
              <w:tab/>
            </w:r>
            <w:r>
              <w:rPr>
                <w:b w:val="0"/>
                <w:color w:val="231F20"/>
                <w:w w:val="80"/>
                <w:sz w:val="20"/>
              </w:rPr>
              <w:t>65</w:t>
            </w:r>
          </w:p>
        </w:tc>
        <w:tc>
          <w:tcPr>
            <w:tcW w:w="300" w:type="dxa"/>
          </w:tcPr>
          <w:p>
            <w:pPr/>
          </w:p>
        </w:tc>
        <w:tc>
          <w:tcPr>
            <w:tcW w:w="550" w:type="dxa"/>
          </w:tcPr>
          <w:p>
            <w:pPr>
              <w:pStyle w:val="TableParagraph"/>
              <w:spacing w:before="16"/>
              <w:jc w:val="right"/>
              <w:rPr>
                <w:b w:val="0"/>
                <w:sz w:val="20"/>
              </w:rPr>
            </w:pPr>
            <w:r>
              <w:rPr>
                <w:b w:val="0"/>
                <w:color w:val="231F20"/>
                <w:w w:val="90"/>
                <w:sz w:val="20"/>
              </w:rPr>
              <w:t>$ 451</w:t>
            </w:r>
          </w:p>
        </w:tc>
        <w:tc>
          <w:tcPr>
            <w:tcW w:w="299" w:type="dxa"/>
          </w:tcPr>
          <w:p>
            <w:pPr/>
          </w:p>
        </w:tc>
        <w:tc>
          <w:tcPr>
            <w:tcW w:w="550" w:type="dxa"/>
          </w:tcPr>
          <w:p>
            <w:pPr>
              <w:pStyle w:val="TableParagraph"/>
              <w:spacing w:before="16"/>
              <w:ind w:left="-1" w:right="-1"/>
              <w:jc w:val="right"/>
              <w:rPr>
                <w:b w:val="0"/>
                <w:sz w:val="20"/>
              </w:rPr>
            </w:pPr>
            <w:r>
              <w:rPr>
                <w:b w:val="0"/>
                <w:color w:val="231F20"/>
                <w:w w:val="80"/>
                <w:sz w:val="20"/>
              </w:rPr>
              <w:t>$1,499</w:t>
            </w:r>
          </w:p>
        </w:tc>
        <w:tc>
          <w:tcPr>
            <w:tcW w:w="300" w:type="dxa"/>
          </w:tcPr>
          <w:p>
            <w:pPr/>
          </w:p>
        </w:tc>
        <w:tc>
          <w:tcPr>
            <w:tcW w:w="581" w:type="dxa"/>
          </w:tcPr>
          <w:p>
            <w:pPr>
              <w:pStyle w:val="TableParagraph"/>
              <w:spacing w:before="16"/>
              <w:ind w:left="-1" w:right="29"/>
              <w:jc w:val="right"/>
              <w:rPr>
                <w:b w:val="0"/>
                <w:sz w:val="20"/>
              </w:rPr>
            </w:pPr>
            <w:r>
              <w:rPr>
                <w:b w:val="0"/>
                <w:color w:val="231F20"/>
                <w:w w:val="80"/>
                <w:sz w:val="20"/>
              </w:rPr>
              <w:t>$2,042</w:t>
            </w:r>
          </w:p>
        </w:tc>
      </w:tr>
      <w:tr>
        <w:trPr>
          <w:trHeight w:val="280" w:hRule="exact"/>
        </w:trPr>
        <w:tc>
          <w:tcPr>
            <w:tcW w:w="4400" w:type="dxa"/>
          </w:tcPr>
          <w:p>
            <w:pPr>
              <w:pStyle w:val="TableParagraph"/>
              <w:spacing w:before="11"/>
              <w:ind w:right="137"/>
              <w:jc w:val="right"/>
              <w:rPr>
                <w:b w:val="0"/>
                <w:sz w:val="20"/>
              </w:rPr>
            </w:pPr>
            <w:r>
              <w:rPr>
                <w:b w:val="0"/>
                <w:color w:val="231F20"/>
                <w:w w:val="80"/>
                <w:sz w:val="20"/>
              </w:rPr>
              <w:t>Interest  commitments(2) </w:t>
            </w:r>
            <w:r>
              <w:rPr>
                <w:b w:val="0"/>
                <w:color w:val="231F20"/>
                <w:spacing w:val="54"/>
                <w:w w:val="80"/>
                <w:sz w:val="20"/>
              </w:rPr>
              <w:t>..........</w:t>
            </w:r>
            <w:r>
              <w:rPr>
                <w:b w:val="0"/>
                <w:color w:val="231F20"/>
                <w:spacing w:val="-2"/>
                <w:w w:val="80"/>
                <w:sz w:val="20"/>
              </w:rPr>
              <w:t> </w:t>
            </w:r>
            <w:r>
              <w:rPr>
                <w:b w:val="0"/>
                <w:color w:val="231F20"/>
                <w:spacing w:val="54"/>
                <w:w w:val="80"/>
                <w:sz w:val="20"/>
              </w:rPr>
              <w:t>..........</w:t>
            </w:r>
            <w:r>
              <w:rPr>
                <w:b w:val="0"/>
                <w:color w:val="231F20"/>
                <w:spacing w:val="-4"/>
                <w:sz w:val="20"/>
              </w:rPr>
              <w:t> </w:t>
            </w:r>
          </w:p>
        </w:tc>
        <w:tc>
          <w:tcPr>
            <w:tcW w:w="550" w:type="dxa"/>
          </w:tcPr>
          <w:p>
            <w:pPr>
              <w:pStyle w:val="TableParagraph"/>
              <w:spacing w:before="11"/>
              <w:ind w:right="-1"/>
              <w:jc w:val="right"/>
              <w:rPr>
                <w:b w:val="0"/>
                <w:sz w:val="20"/>
              </w:rPr>
            </w:pPr>
            <w:r>
              <w:rPr>
                <w:b w:val="0"/>
                <w:color w:val="231F20"/>
                <w:w w:val="80"/>
                <w:sz w:val="20"/>
              </w:rPr>
              <w:t>115</w:t>
            </w:r>
          </w:p>
        </w:tc>
        <w:tc>
          <w:tcPr>
            <w:tcW w:w="300" w:type="dxa"/>
          </w:tcPr>
          <w:p>
            <w:pPr/>
          </w:p>
        </w:tc>
        <w:tc>
          <w:tcPr>
            <w:tcW w:w="550" w:type="dxa"/>
          </w:tcPr>
          <w:p>
            <w:pPr>
              <w:pStyle w:val="TableParagraph"/>
              <w:spacing w:before="11"/>
              <w:jc w:val="right"/>
              <w:rPr>
                <w:b w:val="0"/>
                <w:sz w:val="20"/>
              </w:rPr>
            </w:pPr>
            <w:r>
              <w:rPr>
                <w:b w:val="0"/>
                <w:color w:val="231F20"/>
                <w:w w:val="80"/>
                <w:sz w:val="20"/>
              </w:rPr>
              <w:t>229</w:t>
            </w:r>
          </w:p>
        </w:tc>
        <w:tc>
          <w:tcPr>
            <w:tcW w:w="300" w:type="dxa"/>
          </w:tcPr>
          <w:p>
            <w:pPr/>
          </w:p>
        </w:tc>
        <w:tc>
          <w:tcPr>
            <w:tcW w:w="550" w:type="dxa"/>
          </w:tcPr>
          <w:p>
            <w:pPr>
              <w:pStyle w:val="TableParagraph"/>
              <w:spacing w:before="11"/>
              <w:jc w:val="right"/>
              <w:rPr>
                <w:b w:val="0"/>
                <w:sz w:val="20"/>
              </w:rPr>
            </w:pPr>
            <w:r>
              <w:rPr>
                <w:b w:val="0"/>
                <w:color w:val="231F20"/>
                <w:w w:val="80"/>
                <w:sz w:val="20"/>
              </w:rPr>
              <w:t>208</w:t>
            </w:r>
          </w:p>
        </w:tc>
        <w:tc>
          <w:tcPr>
            <w:tcW w:w="299" w:type="dxa"/>
          </w:tcPr>
          <w:p>
            <w:pPr/>
          </w:p>
        </w:tc>
        <w:tc>
          <w:tcPr>
            <w:tcW w:w="550" w:type="dxa"/>
          </w:tcPr>
          <w:p>
            <w:pPr>
              <w:pStyle w:val="TableParagraph"/>
              <w:spacing w:before="11"/>
              <w:ind w:right="-1"/>
              <w:jc w:val="right"/>
              <w:rPr>
                <w:b w:val="0"/>
                <w:sz w:val="20"/>
              </w:rPr>
            </w:pPr>
            <w:r>
              <w:rPr>
                <w:b w:val="0"/>
                <w:color w:val="231F20"/>
                <w:w w:val="80"/>
                <w:sz w:val="20"/>
              </w:rPr>
              <w:t>556</w:t>
            </w:r>
          </w:p>
        </w:tc>
        <w:tc>
          <w:tcPr>
            <w:tcW w:w="300" w:type="dxa"/>
          </w:tcPr>
          <w:p>
            <w:pPr/>
          </w:p>
        </w:tc>
        <w:tc>
          <w:tcPr>
            <w:tcW w:w="581" w:type="dxa"/>
          </w:tcPr>
          <w:p>
            <w:pPr>
              <w:pStyle w:val="TableParagraph"/>
              <w:spacing w:before="11"/>
              <w:ind w:left="-1" w:right="28"/>
              <w:jc w:val="right"/>
              <w:rPr>
                <w:b w:val="0"/>
                <w:sz w:val="20"/>
              </w:rPr>
            </w:pPr>
            <w:r>
              <w:rPr>
                <w:b w:val="0"/>
                <w:color w:val="231F20"/>
                <w:w w:val="80"/>
                <w:sz w:val="20"/>
              </w:rPr>
              <w:t>1,108</w:t>
            </w:r>
          </w:p>
        </w:tc>
      </w:tr>
      <w:tr>
        <w:trPr>
          <w:trHeight w:val="280" w:hRule="exact"/>
        </w:trPr>
        <w:tc>
          <w:tcPr>
            <w:tcW w:w="4400" w:type="dxa"/>
          </w:tcPr>
          <w:p>
            <w:pPr>
              <w:pStyle w:val="TableParagraph"/>
              <w:spacing w:before="11"/>
              <w:ind w:right="137"/>
              <w:jc w:val="right"/>
              <w:rPr>
                <w:b w:val="0"/>
                <w:sz w:val="20"/>
              </w:rPr>
            </w:pPr>
            <w:r>
              <w:rPr>
                <w:b w:val="0"/>
                <w:color w:val="231F20"/>
                <w:w w:val="85"/>
                <w:sz w:val="20"/>
              </w:rPr>
              <w:t>Capital lease commitments(3) </w:t>
            </w:r>
            <w:r>
              <w:rPr>
                <w:b w:val="0"/>
                <w:color w:val="231F20"/>
                <w:spacing w:val="50"/>
                <w:w w:val="85"/>
                <w:sz w:val="20"/>
              </w:rPr>
              <w:t>......</w:t>
            </w:r>
            <w:r>
              <w:rPr>
                <w:b w:val="0"/>
                <w:color w:val="231F20"/>
                <w:spacing w:val="-30"/>
                <w:w w:val="85"/>
                <w:sz w:val="20"/>
              </w:rPr>
              <w:t> </w:t>
            </w:r>
            <w:r>
              <w:rPr>
                <w:b w:val="0"/>
                <w:color w:val="231F20"/>
                <w:spacing w:val="54"/>
                <w:w w:val="85"/>
                <w:sz w:val="20"/>
              </w:rPr>
              <w:t>..........</w:t>
            </w:r>
            <w:r>
              <w:rPr>
                <w:b w:val="0"/>
                <w:color w:val="231F20"/>
                <w:spacing w:val="-4"/>
                <w:sz w:val="20"/>
              </w:rPr>
              <w:t> </w:t>
            </w:r>
          </w:p>
        </w:tc>
        <w:tc>
          <w:tcPr>
            <w:tcW w:w="550" w:type="dxa"/>
          </w:tcPr>
          <w:p>
            <w:pPr>
              <w:pStyle w:val="TableParagraph"/>
              <w:spacing w:before="11"/>
              <w:ind w:right="-1"/>
              <w:jc w:val="right"/>
              <w:rPr>
                <w:b w:val="0"/>
                <w:sz w:val="20"/>
              </w:rPr>
            </w:pPr>
            <w:r>
              <w:rPr>
                <w:b w:val="0"/>
                <w:color w:val="231F20"/>
                <w:w w:val="80"/>
                <w:sz w:val="20"/>
              </w:rPr>
              <w:t>16</w:t>
            </w:r>
          </w:p>
        </w:tc>
        <w:tc>
          <w:tcPr>
            <w:tcW w:w="300" w:type="dxa"/>
          </w:tcPr>
          <w:p>
            <w:pPr/>
          </w:p>
        </w:tc>
        <w:tc>
          <w:tcPr>
            <w:tcW w:w="550" w:type="dxa"/>
          </w:tcPr>
          <w:p>
            <w:pPr>
              <w:pStyle w:val="TableParagraph"/>
              <w:spacing w:before="11"/>
              <w:ind w:right="-1"/>
              <w:jc w:val="right"/>
              <w:rPr>
                <w:b w:val="0"/>
                <w:sz w:val="20"/>
              </w:rPr>
            </w:pPr>
            <w:r>
              <w:rPr>
                <w:b w:val="0"/>
                <w:color w:val="231F20"/>
                <w:w w:val="80"/>
                <w:sz w:val="20"/>
              </w:rPr>
              <w:t>32</w:t>
            </w:r>
          </w:p>
        </w:tc>
        <w:tc>
          <w:tcPr>
            <w:tcW w:w="300" w:type="dxa"/>
          </w:tcPr>
          <w:p>
            <w:pPr/>
          </w:p>
        </w:tc>
        <w:tc>
          <w:tcPr>
            <w:tcW w:w="550" w:type="dxa"/>
          </w:tcPr>
          <w:p>
            <w:pPr>
              <w:pStyle w:val="TableParagraph"/>
              <w:spacing w:before="11"/>
              <w:jc w:val="right"/>
              <w:rPr>
                <w:b w:val="0"/>
                <w:sz w:val="20"/>
              </w:rPr>
            </w:pPr>
            <w:r>
              <w:rPr>
                <w:b w:val="0"/>
                <w:color w:val="231F20"/>
                <w:w w:val="80"/>
                <w:sz w:val="20"/>
              </w:rPr>
              <w:t>12</w:t>
            </w:r>
          </w:p>
        </w:tc>
        <w:tc>
          <w:tcPr>
            <w:tcW w:w="299" w:type="dxa"/>
          </w:tcPr>
          <w:p>
            <w:pPr/>
          </w:p>
        </w:tc>
        <w:tc>
          <w:tcPr>
            <w:tcW w:w="550" w:type="dxa"/>
          </w:tcPr>
          <w:p>
            <w:pPr>
              <w:pStyle w:val="TableParagraph"/>
              <w:spacing w:before="11"/>
              <w:ind w:right="-1"/>
              <w:jc w:val="right"/>
              <w:rPr>
                <w:b w:val="0"/>
                <w:sz w:val="20"/>
              </w:rPr>
            </w:pPr>
            <w:r>
              <w:rPr>
                <w:b w:val="0"/>
                <w:color w:val="231F20"/>
                <w:sz w:val="20"/>
              </w:rPr>
              <w:t>—</w:t>
            </w:r>
          </w:p>
        </w:tc>
        <w:tc>
          <w:tcPr>
            <w:tcW w:w="300" w:type="dxa"/>
          </w:tcPr>
          <w:p>
            <w:pPr/>
          </w:p>
        </w:tc>
        <w:tc>
          <w:tcPr>
            <w:tcW w:w="581" w:type="dxa"/>
          </w:tcPr>
          <w:p>
            <w:pPr>
              <w:pStyle w:val="TableParagraph"/>
              <w:spacing w:before="11"/>
              <w:ind w:left="-1" w:right="28"/>
              <w:jc w:val="right"/>
              <w:rPr>
                <w:b w:val="0"/>
                <w:sz w:val="20"/>
              </w:rPr>
            </w:pPr>
            <w:r>
              <w:rPr>
                <w:b w:val="0"/>
                <w:color w:val="231F20"/>
                <w:w w:val="80"/>
                <w:sz w:val="20"/>
              </w:rPr>
              <w:t>60</w:t>
            </w:r>
          </w:p>
        </w:tc>
      </w:tr>
      <w:tr>
        <w:trPr>
          <w:trHeight w:val="280" w:hRule="exact"/>
        </w:trPr>
        <w:tc>
          <w:tcPr>
            <w:tcW w:w="4400" w:type="dxa"/>
          </w:tcPr>
          <w:p>
            <w:pPr>
              <w:pStyle w:val="TableParagraph"/>
              <w:spacing w:before="11"/>
              <w:ind w:right="137"/>
              <w:jc w:val="right"/>
              <w:rPr>
                <w:b w:val="0"/>
                <w:sz w:val="20"/>
              </w:rPr>
            </w:pPr>
            <w:r>
              <w:rPr>
                <w:b w:val="0"/>
                <w:color w:val="231F20"/>
                <w:w w:val="80"/>
                <w:sz w:val="20"/>
              </w:rPr>
              <w:t>Operating lease commitments </w:t>
            </w:r>
            <w:r>
              <w:rPr>
                <w:b w:val="0"/>
                <w:color w:val="231F20"/>
                <w:spacing w:val="51"/>
                <w:w w:val="80"/>
                <w:sz w:val="20"/>
              </w:rPr>
              <w:t>.......</w:t>
            </w:r>
            <w:r>
              <w:rPr>
                <w:b w:val="0"/>
                <w:color w:val="231F20"/>
                <w:spacing w:val="-34"/>
                <w:w w:val="80"/>
                <w:sz w:val="20"/>
              </w:rPr>
              <w:t> </w:t>
            </w:r>
            <w:r>
              <w:rPr>
                <w:b w:val="0"/>
                <w:color w:val="231F20"/>
                <w:spacing w:val="54"/>
                <w:w w:val="80"/>
                <w:sz w:val="20"/>
              </w:rPr>
              <w:t>..........</w:t>
            </w:r>
            <w:r>
              <w:rPr>
                <w:b w:val="0"/>
                <w:color w:val="231F20"/>
                <w:spacing w:val="-4"/>
                <w:sz w:val="20"/>
              </w:rPr>
              <w:t> </w:t>
            </w:r>
          </w:p>
        </w:tc>
        <w:tc>
          <w:tcPr>
            <w:tcW w:w="550" w:type="dxa"/>
          </w:tcPr>
          <w:p>
            <w:pPr>
              <w:pStyle w:val="TableParagraph"/>
              <w:spacing w:before="11"/>
              <w:ind w:right="-1"/>
              <w:jc w:val="right"/>
              <w:rPr>
                <w:b w:val="0"/>
                <w:sz w:val="20"/>
              </w:rPr>
            </w:pPr>
            <w:r>
              <w:rPr>
                <w:b w:val="0"/>
                <w:color w:val="231F20"/>
                <w:w w:val="80"/>
                <w:sz w:val="20"/>
              </w:rPr>
              <w:t>400</w:t>
            </w:r>
          </w:p>
        </w:tc>
        <w:tc>
          <w:tcPr>
            <w:tcW w:w="300" w:type="dxa"/>
          </w:tcPr>
          <w:p>
            <w:pPr/>
          </w:p>
        </w:tc>
        <w:tc>
          <w:tcPr>
            <w:tcW w:w="550" w:type="dxa"/>
          </w:tcPr>
          <w:p>
            <w:pPr>
              <w:pStyle w:val="TableParagraph"/>
              <w:spacing w:before="11"/>
              <w:jc w:val="right"/>
              <w:rPr>
                <w:b w:val="0"/>
                <w:sz w:val="20"/>
              </w:rPr>
            </w:pPr>
            <w:r>
              <w:rPr>
                <w:b w:val="0"/>
                <w:color w:val="231F20"/>
                <w:w w:val="80"/>
                <w:sz w:val="20"/>
              </w:rPr>
              <w:t>633</w:t>
            </w:r>
          </w:p>
        </w:tc>
        <w:tc>
          <w:tcPr>
            <w:tcW w:w="300" w:type="dxa"/>
          </w:tcPr>
          <w:p>
            <w:pPr/>
          </w:p>
        </w:tc>
        <w:tc>
          <w:tcPr>
            <w:tcW w:w="550" w:type="dxa"/>
          </w:tcPr>
          <w:p>
            <w:pPr>
              <w:pStyle w:val="TableParagraph"/>
              <w:spacing w:before="11"/>
              <w:jc w:val="right"/>
              <w:rPr>
                <w:b w:val="0"/>
                <w:sz w:val="20"/>
              </w:rPr>
            </w:pPr>
            <w:r>
              <w:rPr>
                <w:b w:val="0"/>
                <w:color w:val="231F20"/>
                <w:w w:val="80"/>
                <w:sz w:val="20"/>
              </w:rPr>
              <w:t>430</w:t>
            </w:r>
          </w:p>
        </w:tc>
        <w:tc>
          <w:tcPr>
            <w:tcW w:w="299" w:type="dxa"/>
          </w:tcPr>
          <w:p>
            <w:pPr/>
          </w:p>
        </w:tc>
        <w:tc>
          <w:tcPr>
            <w:tcW w:w="550" w:type="dxa"/>
          </w:tcPr>
          <w:p>
            <w:pPr>
              <w:pStyle w:val="TableParagraph"/>
              <w:spacing w:before="11"/>
              <w:ind w:right="-1"/>
              <w:jc w:val="right"/>
              <w:rPr>
                <w:b w:val="0"/>
                <w:sz w:val="20"/>
              </w:rPr>
            </w:pPr>
            <w:r>
              <w:rPr>
                <w:b w:val="0"/>
                <w:color w:val="231F20"/>
                <w:w w:val="80"/>
                <w:sz w:val="20"/>
              </w:rPr>
              <w:t>876</w:t>
            </w:r>
          </w:p>
        </w:tc>
        <w:tc>
          <w:tcPr>
            <w:tcW w:w="300" w:type="dxa"/>
          </w:tcPr>
          <w:p>
            <w:pPr/>
          </w:p>
        </w:tc>
        <w:tc>
          <w:tcPr>
            <w:tcW w:w="581" w:type="dxa"/>
          </w:tcPr>
          <w:p>
            <w:pPr>
              <w:pStyle w:val="TableParagraph"/>
              <w:spacing w:before="11"/>
              <w:ind w:left="-1" w:right="28"/>
              <w:jc w:val="right"/>
              <w:rPr>
                <w:b w:val="0"/>
                <w:sz w:val="20"/>
              </w:rPr>
            </w:pPr>
            <w:r>
              <w:rPr>
                <w:b w:val="0"/>
                <w:color w:val="231F20"/>
                <w:w w:val="80"/>
                <w:sz w:val="20"/>
              </w:rPr>
              <w:t>2,339</w:t>
            </w:r>
          </w:p>
        </w:tc>
      </w:tr>
      <w:tr>
        <w:trPr>
          <w:trHeight w:val="280" w:hRule="exact"/>
        </w:trPr>
        <w:tc>
          <w:tcPr>
            <w:tcW w:w="4400" w:type="dxa"/>
          </w:tcPr>
          <w:p>
            <w:pPr>
              <w:pStyle w:val="TableParagraph"/>
              <w:spacing w:before="11"/>
              <w:ind w:right="137"/>
              <w:jc w:val="right"/>
              <w:rPr>
                <w:b w:val="0"/>
                <w:sz w:val="20"/>
              </w:rPr>
            </w:pPr>
            <w:r>
              <w:rPr>
                <w:b w:val="0"/>
                <w:color w:val="231F20"/>
                <w:w w:val="85"/>
                <w:sz w:val="20"/>
              </w:rPr>
              <w:t>Aircraft</w:t>
            </w:r>
            <w:r>
              <w:rPr>
                <w:b w:val="0"/>
                <w:color w:val="231F20"/>
                <w:spacing w:val="-21"/>
                <w:w w:val="85"/>
                <w:sz w:val="20"/>
              </w:rPr>
              <w:t> </w:t>
            </w:r>
            <w:r>
              <w:rPr>
                <w:b w:val="0"/>
                <w:color w:val="231F20"/>
                <w:w w:val="85"/>
                <w:sz w:val="20"/>
              </w:rPr>
              <w:t>purchase</w:t>
            </w:r>
            <w:r>
              <w:rPr>
                <w:b w:val="0"/>
                <w:color w:val="231F20"/>
                <w:spacing w:val="-22"/>
                <w:w w:val="85"/>
                <w:sz w:val="20"/>
              </w:rPr>
              <w:t> </w:t>
            </w:r>
            <w:r>
              <w:rPr>
                <w:b w:val="0"/>
                <w:color w:val="231F20"/>
                <w:w w:val="85"/>
                <w:sz w:val="20"/>
              </w:rPr>
              <w:t>commitments(4)</w:t>
            </w:r>
            <w:r>
              <w:rPr>
                <w:b w:val="0"/>
                <w:color w:val="231F20"/>
                <w:spacing w:val="-29"/>
                <w:w w:val="85"/>
                <w:sz w:val="20"/>
              </w:rPr>
              <w:t> </w:t>
            </w:r>
            <w:r>
              <w:rPr>
                <w:b w:val="0"/>
                <w:color w:val="231F20"/>
                <w:w w:val="85"/>
                <w:sz w:val="20"/>
              </w:rPr>
              <w:t>.</w:t>
            </w:r>
            <w:r>
              <w:rPr>
                <w:b w:val="0"/>
                <w:color w:val="231F20"/>
                <w:spacing w:val="-23"/>
                <w:w w:val="85"/>
                <w:sz w:val="20"/>
              </w:rPr>
              <w:t> </w:t>
            </w:r>
            <w:r>
              <w:rPr>
                <w:b w:val="0"/>
                <w:color w:val="231F20"/>
                <w:w w:val="85"/>
                <w:sz w:val="20"/>
              </w:rPr>
              <w:t>.</w:t>
            </w:r>
            <w:r>
              <w:rPr>
                <w:b w:val="0"/>
                <w:color w:val="231F20"/>
                <w:spacing w:val="-23"/>
                <w:w w:val="85"/>
                <w:sz w:val="20"/>
              </w:rPr>
              <w:t> </w:t>
            </w:r>
            <w:r>
              <w:rPr>
                <w:b w:val="0"/>
                <w:color w:val="231F20"/>
                <w:w w:val="85"/>
                <w:sz w:val="20"/>
              </w:rPr>
              <w:t>.</w:t>
            </w:r>
            <w:r>
              <w:rPr>
                <w:b w:val="0"/>
                <w:color w:val="231F20"/>
                <w:spacing w:val="-23"/>
                <w:w w:val="85"/>
                <w:sz w:val="20"/>
              </w:rPr>
              <w:t> </w:t>
            </w:r>
            <w:r>
              <w:rPr>
                <w:b w:val="0"/>
                <w:color w:val="231F20"/>
                <w:spacing w:val="54"/>
                <w:w w:val="85"/>
                <w:sz w:val="20"/>
              </w:rPr>
              <w:t>..........</w:t>
            </w:r>
            <w:r>
              <w:rPr>
                <w:b w:val="0"/>
                <w:color w:val="231F20"/>
                <w:spacing w:val="-4"/>
                <w:sz w:val="20"/>
              </w:rPr>
              <w:t> </w:t>
            </w:r>
          </w:p>
        </w:tc>
        <w:tc>
          <w:tcPr>
            <w:tcW w:w="550" w:type="dxa"/>
          </w:tcPr>
          <w:p>
            <w:pPr>
              <w:pStyle w:val="TableParagraph"/>
              <w:spacing w:before="11"/>
              <w:ind w:right="-1"/>
              <w:jc w:val="right"/>
              <w:rPr>
                <w:b w:val="0"/>
                <w:sz w:val="20"/>
              </w:rPr>
            </w:pPr>
            <w:r>
              <w:rPr>
                <w:b w:val="0"/>
                <w:color w:val="231F20"/>
                <w:w w:val="80"/>
                <w:sz w:val="20"/>
              </w:rPr>
              <w:t>747</w:t>
            </w:r>
          </w:p>
        </w:tc>
        <w:tc>
          <w:tcPr>
            <w:tcW w:w="300" w:type="dxa"/>
          </w:tcPr>
          <w:p>
            <w:pPr/>
          </w:p>
        </w:tc>
        <w:tc>
          <w:tcPr>
            <w:tcW w:w="550" w:type="dxa"/>
          </w:tcPr>
          <w:p>
            <w:pPr>
              <w:pStyle w:val="TableParagraph"/>
              <w:spacing w:before="11"/>
              <w:jc w:val="right"/>
              <w:rPr>
                <w:b w:val="0"/>
                <w:sz w:val="20"/>
              </w:rPr>
            </w:pPr>
            <w:r>
              <w:rPr>
                <w:b w:val="0"/>
                <w:color w:val="231F20"/>
                <w:w w:val="80"/>
                <w:sz w:val="20"/>
              </w:rPr>
              <w:t>839</w:t>
            </w:r>
          </w:p>
        </w:tc>
        <w:tc>
          <w:tcPr>
            <w:tcW w:w="300" w:type="dxa"/>
          </w:tcPr>
          <w:p>
            <w:pPr/>
          </w:p>
        </w:tc>
        <w:tc>
          <w:tcPr>
            <w:tcW w:w="550" w:type="dxa"/>
          </w:tcPr>
          <w:p>
            <w:pPr>
              <w:pStyle w:val="TableParagraph"/>
              <w:spacing w:before="11"/>
              <w:jc w:val="right"/>
              <w:rPr>
                <w:b w:val="0"/>
                <w:sz w:val="20"/>
              </w:rPr>
            </w:pPr>
            <w:r>
              <w:rPr>
                <w:b w:val="0"/>
                <w:color w:val="231F20"/>
                <w:w w:val="80"/>
                <w:sz w:val="20"/>
              </w:rPr>
              <w:t>902</w:t>
            </w:r>
          </w:p>
        </w:tc>
        <w:tc>
          <w:tcPr>
            <w:tcW w:w="299" w:type="dxa"/>
          </w:tcPr>
          <w:p>
            <w:pPr/>
          </w:p>
        </w:tc>
        <w:tc>
          <w:tcPr>
            <w:tcW w:w="550" w:type="dxa"/>
          </w:tcPr>
          <w:p>
            <w:pPr>
              <w:pStyle w:val="TableParagraph"/>
              <w:spacing w:before="11"/>
              <w:ind w:right="-1"/>
              <w:jc w:val="right"/>
              <w:rPr>
                <w:b w:val="0"/>
                <w:sz w:val="20"/>
              </w:rPr>
            </w:pPr>
            <w:r>
              <w:rPr>
                <w:b w:val="0"/>
                <w:color w:val="231F20"/>
                <w:w w:val="80"/>
                <w:sz w:val="20"/>
              </w:rPr>
              <w:t>684</w:t>
            </w:r>
          </w:p>
        </w:tc>
        <w:tc>
          <w:tcPr>
            <w:tcW w:w="300" w:type="dxa"/>
          </w:tcPr>
          <w:p>
            <w:pPr/>
          </w:p>
        </w:tc>
        <w:tc>
          <w:tcPr>
            <w:tcW w:w="581" w:type="dxa"/>
          </w:tcPr>
          <w:p>
            <w:pPr>
              <w:pStyle w:val="TableParagraph"/>
              <w:spacing w:before="11"/>
              <w:ind w:left="-1" w:right="29"/>
              <w:jc w:val="right"/>
              <w:rPr>
                <w:b w:val="0"/>
                <w:sz w:val="20"/>
              </w:rPr>
            </w:pPr>
            <w:r>
              <w:rPr>
                <w:b w:val="0"/>
                <w:color w:val="231F20"/>
                <w:w w:val="80"/>
                <w:sz w:val="20"/>
              </w:rPr>
              <w:t>3,172</w:t>
            </w:r>
          </w:p>
        </w:tc>
      </w:tr>
      <w:tr>
        <w:trPr>
          <w:trHeight w:val="310" w:hRule="exact"/>
        </w:trPr>
        <w:tc>
          <w:tcPr>
            <w:tcW w:w="4400" w:type="dxa"/>
          </w:tcPr>
          <w:p>
            <w:pPr>
              <w:pStyle w:val="TableParagraph"/>
              <w:spacing w:before="11"/>
              <w:ind w:right="137"/>
              <w:jc w:val="right"/>
              <w:rPr>
                <w:b w:val="0"/>
                <w:sz w:val="20"/>
              </w:rPr>
            </w:pPr>
            <w:r>
              <w:rPr>
                <w:b w:val="0"/>
                <w:color w:val="231F20"/>
                <w:w w:val="80"/>
                <w:sz w:val="20"/>
              </w:rPr>
              <w:t>Other purchase commitments </w:t>
            </w:r>
            <w:r>
              <w:rPr>
                <w:b w:val="0"/>
                <w:color w:val="231F20"/>
                <w:spacing w:val="51"/>
                <w:w w:val="80"/>
                <w:sz w:val="20"/>
              </w:rPr>
              <w:t>.......</w:t>
            </w:r>
            <w:r>
              <w:rPr>
                <w:b w:val="0"/>
                <w:color w:val="231F20"/>
                <w:spacing w:val="-12"/>
                <w:w w:val="80"/>
                <w:sz w:val="20"/>
              </w:rPr>
              <w:t> </w:t>
            </w:r>
            <w:r>
              <w:rPr>
                <w:b w:val="0"/>
                <w:color w:val="231F20"/>
                <w:spacing w:val="54"/>
                <w:w w:val="80"/>
                <w:sz w:val="20"/>
              </w:rPr>
              <w:t>..........</w:t>
            </w:r>
            <w:r>
              <w:rPr>
                <w:b w:val="0"/>
                <w:color w:val="231F20"/>
                <w:spacing w:val="-4"/>
                <w:sz w:val="20"/>
              </w:rPr>
              <w:t> </w:t>
            </w:r>
          </w:p>
        </w:tc>
        <w:tc>
          <w:tcPr>
            <w:tcW w:w="550" w:type="dxa"/>
          </w:tcPr>
          <w:p>
            <w:pPr>
              <w:pStyle w:val="TableParagraph"/>
              <w:tabs>
                <w:tab w:pos="350" w:val="left" w:leader="none"/>
              </w:tabs>
              <w:spacing w:before="11"/>
              <w:ind w:right="-1"/>
              <w:jc w:val="right"/>
              <w:rPr>
                <w:b w:val="0"/>
                <w:sz w:val="20"/>
              </w:rPr>
            </w:pPr>
            <w:r>
              <w:rPr>
                <w:b w:val="0"/>
                <w:color w:val="231F20"/>
                <w:w w:val="109"/>
                <w:sz w:val="20"/>
                <w:u w:val="single" w:color="231F20"/>
              </w:rPr>
              <w:t> </w:t>
            </w:r>
            <w:r>
              <w:rPr>
                <w:b w:val="0"/>
                <w:color w:val="231F20"/>
                <w:sz w:val="20"/>
                <w:u w:val="single" w:color="231F20"/>
              </w:rPr>
              <w:tab/>
            </w:r>
            <w:r>
              <w:rPr>
                <w:b w:val="0"/>
                <w:color w:val="231F20"/>
                <w:w w:val="80"/>
                <w:sz w:val="20"/>
                <w:u w:val="single" w:color="231F20"/>
              </w:rPr>
              <w:t>60</w:t>
            </w:r>
          </w:p>
        </w:tc>
        <w:tc>
          <w:tcPr>
            <w:tcW w:w="300" w:type="dxa"/>
          </w:tcPr>
          <w:p>
            <w:pPr/>
          </w:p>
        </w:tc>
        <w:tc>
          <w:tcPr>
            <w:tcW w:w="550" w:type="dxa"/>
          </w:tcPr>
          <w:p>
            <w:pPr>
              <w:pStyle w:val="TableParagraph"/>
              <w:tabs>
                <w:tab w:pos="350" w:val="left" w:leader="none"/>
              </w:tabs>
              <w:spacing w:before="11"/>
              <w:ind w:left="-1" w:right="-1"/>
              <w:jc w:val="right"/>
              <w:rPr>
                <w:b w:val="0"/>
                <w:sz w:val="20"/>
              </w:rPr>
            </w:pPr>
            <w:r>
              <w:rPr>
                <w:b w:val="0"/>
                <w:color w:val="231F20"/>
                <w:w w:val="109"/>
                <w:sz w:val="20"/>
                <w:u w:val="single" w:color="231F20"/>
              </w:rPr>
              <w:t> </w:t>
            </w:r>
            <w:r>
              <w:rPr>
                <w:b w:val="0"/>
                <w:color w:val="231F20"/>
                <w:sz w:val="20"/>
                <w:u w:val="single" w:color="231F20"/>
              </w:rPr>
              <w:tab/>
            </w:r>
            <w:r>
              <w:rPr>
                <w:b w:val="0"/>
                <w:color w:val="231F20"/>
                <w:w w:val="80"/>
                <w:sz w:val="20"/>
                <w:u w:val="single" w:color="231F20"/>
              </w:rPr>
              <w:t>64</w:t>
            </w:r>
          </w:p>
        </w:tc>
        <w:tc>
          <w:tcPr>
            <w:tcW w:w="300" w:type="dxa"/>
          </w:tcPr>
          <w:p>
            <w:pPr/>
          </w:p>
        </w:tc>
        <w:tc>
          <w:tcPr>
            <w:tcW w:w="550" w:type="dxa"/>
          </w:tcPr>
          <w:p>
            <w:pPr>
              <w:pStyle w:val="TableParagraph"/>
              <w:tabs>
                <w:tab w:pos="349" w:val="left" w:leader="none"/>
              </w:tabs>
              <w:spacing w:before="11"/>
              <w:jc w:val="right"/>
              <w:rPr>
                <w:b w:val="0"/>
                <w:sz w:val="20"/>
              </w:rPr>
            </w:pPr>
            <w:r>
              <w:rPr>
                <w:b w:val="0"/>
                <w:color w:val="231F20"/>
                <w:w w:val="109"/>
                <w:sz w:val="20"/>
                <w:u w:val="single" w:color="231F20"/>
              </w:rPr>
              <w:t> </w:t>
            </w:r>
            <w:r>
              <w:rPr>
                <w:b w:val="0"/>
                <w:color w:val="231F20"/>
                <w:sz w:val="20"/>
                <w:u w:val="single" w:color="231F20"/>
              </w:rPr>
              <w:tab/>
            </w:r>
            <w:r>
              <w:rPr>
                <w:b w:val="0"/>
                <w:color w:val="231F20"/>
                <w:w w:val="80"/>
                <w:sz w:val="20"/>
                <w:u w:val="single" w:color="231F20"/>
              </w:rPr>
              <w:t>14</w:t>
            </w:r>
          </w:p>
        </w:tc>
        <w:tc>
          <w:tcPr>
            <w:tcW w:w="299" w:type="dxa"/>
          </w:tcPr>
          <w:p>
            <w:pPr/>
          </w:p>
        </w:tc>
        <w:tc>
          <w:tcPr>
            <w:tcW w:w="550" w:type="dxa"/>
          </w:tcPr>
          <w:p>
            <w:pPr>
              <w:pStyle w:val="TableParagraph"/>
              <w:tabs>
                <w:tab w:pos="350" w:val="left" w:leader="none"/>
              </w:tabs>
              <w:spacing w:before="11"/>
              <w:ind w:right="-1"/>
              <w:jc w:val="right"/>
              <w:rPr>
                <w:b w:val="0"/>
                <w:sz w:val="20"/>
              </w:rPr>
            </w:pPr>
            <w:r>
              <w:rPr>
                <w:b w:val="0"/>
                <w:color w:val="231F20"/>
                <w:w w:val="109"/>
                <w:sz w:val="20"/>
                <w:u w:val="single" w:color="231F20"/>
              </w:rPr>
              <w:t> </w:t>
            </w:r>
            <w:r>
              <w:rPr>
                <w:b w:val="0"/>
                <w:color w:val="231F20"/>
                <w:sz w:val="20"/>
                <w:u w:val="single" w:color="231F20"/>
              </w:rPr>
              <w:tab/>
              <w:t>—</w:t>
            </w:r>
          </w:p>
        </w:tc>
        <w:tc>
          <w:tcPr>
            <w:tcW w:w="300" w:type="dxa"/>
          </w:tcPr>
          <w:p>
            <w:pPr/>
          </w:p>
        </w:tc>
        <w:tc>
          <w:tcPr>
            <w:tcW w:w="581" w:type="dxa"/>
          </w:tcPr>
          <w:p>
            <w:pPr>
              <w:pStyle w:val="TableParagraph"/>
              <w:spacing w:before="11"/>
              <w:ind w:left="-1" w:right="28"/>
              <w:jc w:val="right"/>
              <w:rPr>
                <w:b w:val="0"/>
                <w:sz w:val="20"/>
              </w:rPr>
            </w:pPr>
            <w:r>
              <w:rPr>
                <w:b w:val="0"/>
                <w:color w:val="231F20"/>
                <w:w w:val="109"/>
                <w:sz w:val="20"/>
                <w:u w:val="single" w:color="231F20"/>
              </w:rPr>
              <w:t> </w:t>
            </w:r>
            <w:r>
              <w:rPr>
                <w:b w:val="0"/>
                <w:color w:val="231F20"/>
                <w:sz w:val="20"/>
                <w:u w:val="single" w:color="231F20"/>
              </w:rPr>
              <w:t>  </w:t>
            </w:r>
            <w:r>
              <w:rPr>
                <w:b w:val="0"/>
                <w:color w:val="231F20"/>
                <w:spacing w:val="-12"/>
                <w:sz w:val="20"/>
                <w:u w:val="single" w:color="231F20"/>
              </w:rPr>
              <w:t> </w:t>
            </w:r>
            <w:r>
              <w:rPr>
                <w:b w:val="0"/>
                <w:color w:val="231F20"/>
                <w:w w:val="80"/>
                <w:sz w:val="20"/>
                <w:u w:val="single" w:color="231F20"/>
              </w:rPr>
              <w:t>138</w:t>
            </w:r>
          </w:p>
        </w:tc>
      </w:tr>
      <w:tr>
        <w:trPr>
          <w:trHeight w:val="325" w:hRule="exact"/>
        </w:trPr>
        <w:tc>
          <w:tcPr>
            <w:tcW w:w="4400" w:type="dxa"/>
          </w:tcPr>
          <w:p>
            <w:pPr>
              <w:pStyle w:val="TableParagraph"/>
              <w:spacing w:before="41"/>
              <w:ind w:right="137"/>
              <w:jc w:val="right"/>
              <w:rPr>
                <w:b w:val="0"/>
                <w:sz w:val="20"/>
              </w:rPr>
            </w:pPr>
            <w:r>
              <w:rPr>
                <w:b w:val="0"/>
                <w:color w:val="231F20"/>
                <w:w w:val="80"/>
                <w:sz w:val="20"/>
              </w:rPr>
              <w:t>Total contractual obligations </w:t>
            </w:r>
            <w:r>
              <w:rPr>
                <w:b w:val="0"/>
                <w:color w:val="231F20"/>
                <w:spacing w:val="50"/>
                <w:w w:val="80"/>
                <w:sz w:val="20"/>
              </w:rPr>
              <w:t>......</w:t>
            </w:r>
            <w:r>
              <w:rPr>
                <w:b w:val="0"/>
                <w:color w:val="231F20"/>
                <w:spacing w:val="-34"/>
                <w:w w:val="80"/>
                <w:sz w:val="20"/>
              </w:rPr>
              <w:t> </w:t>
            </w:r>
            <w:r>
              <w:rPr>
                <w:b w:val="0"/>
                <w:color w:val="231F20"/>
                <w:spacing w:val="54"/>
                <w:w w:val="80"/>
                <w:sz w:val="20"/>
              </w:rPr>
              <w:t>..........</w:t>
            </w:r>
            <w:r>
              <w:rPr>
                <w:b w:val="0"/>
                <w:color w:val="231F20"/>
                <w:spacing w:val="-4"/>
                <w:sz w:val="20"/>
              </w:rPr>
              <w:t> </w:t>
            </w:r>
          </w:p>
        </w:tc>
        <w:tc>
          <w:tcPr>
            <w:tcW w:w="550" w:type="dxa"/>
            <w:tcBorders>
              <w:bottom w:val="single" w:sz="4" w:space="0" w:color="231F20"/>
            </w:tcBorders>
          </w:tcPr>
          <w:p>
            <w:pPr>
              <w:pStyle w:val="TableParagraph"/>
              <w:spacing w:before="41"/>
              <w:jc w:val="right"/>
              <w:rPr>
                <w:b w:val="0"/>
                <w:sz w:val="20"/>
              </w:rPr>
            </w:pPr>
            <w:r>
              <w:rPr>
                <w:b w:val="0"/>
                <w:color w:val="231F20"/>
                <w:w w:val="80"/>
                <w:sz w:val="20"/>
                <w:u w:val="single" w:color="231F20"/>
              </w:rPr>
              <w:t>$1,365</w:t>
            </w:r>
          </w:p>
        </w:tc>
        <w:tc>
          <w:tcPr>
            <w:tcW w:w="300" w:type="dxa"/>
          </w:tcPr>
          <w:p>
            <w:pPr/>
          </w:p>
        </w:tc>
        <w:tc>
          <w:tcPr>
            <w:tcW w:w="550" w:type="dxa"/>
            <w:tcBorders>
              <w:bottom w:val="single" w:sz="4" w:space="0" w:color="231F20"/>
            </w:tcBorders>
          </w:tcPr>
          <w:p>
            <w:pPr>
              <w:pStyle w:val="TableParagraph"/>
              <w:spacing w:before="41"/>
              <w:ind w:left="-1" w:right="-1"/>
              <w:jc w:val="right"/>
              <w:rPr>
                <w:b w:val="0"/>
                <w:sz w:val="20"/>
              </w:rPr>
            </w:pPr>
            <w:r>
              <w:rPr>
                <w:b w:val="0"/>
                <w:color w:val="231F20"/>
                <w:w w:val="80"/>
                <w:sz w:val="20"/>
                <w:u w:val="single" w:color="231F20"/>
              </w:rPr>
              <w:t>$1,862</w:t>
            </w:r>
          </w:p>
        </w:tc>
        <w:tc>
          <w:tcPr>
            <w:tcW w:w="300" w:type="dxa"/>
          </w:tcPr>
          <w:p>
            <w:pPr/>
          </w:p>
        </w:tc>
        <w:tc>
          <w:tcPr>
            <w:tcW w:w="550" w:type="dxa"/>
            <w:tcBorders>
              <w:bottom w:val="single" w:sz="4" w:space="0" w:color="231F20"/>
            </w:tcBorders>
          </w:tcPr>
          <w:p>
            <w:pPr>
              <w:pStyle w:val="TableParagraph"/>
              <w:spacing w:before="41"/>
              <w:jc w:val="right"/>
              <w:rPr>
                <w:b w:val="0"/>
                <w:sz w:val="20"/>
              </w:rPr>
            </w:pPr>
            <w:r>
              <w:rPr>
                <w:b w:val="0"/>
                <w:color w:val="231F20"/>
                <w:w w:val="80"/>
                <w:sz w:val="20"/>
                <w:u w:val="single" w:color="231F20"/>
              </w:rPr>
              <w:t>$2,017</w:t>
            </w:r>
          </w:p>
        </w:tc>
        <w:tc>
          <w:tcPr>
            <w:tcW w:w="299" w:type="dxa"/>
          </w:tcPr>
          <w:p>
            <w:pPr/>
          </w:p>
        </w:tc>
        <w:tc>
          <w:tcPr>
            <w:tcW w:w="550" w:type="dxa"/>
            <w:tcBorders>
              <w:bottom w:val="single" w:sz="4" w:space="0" w:color="231F20"/>
            </w:tcBorders>
          </w:tcPr>
          <w:p>
            <w:pPr>
              <w:pStyle w:val="TableParagraph"/>
              <w:spacing w:before="41"/>
              <w:ind w:left="-1" w:right="-1"/>
              <w:jc w:val="right"/>
              <w:rPr>
                <w:b w:val="0"/>
                <w:sz w:val="20"/>
              </w:rPr>
            </w:pPr>
            <w:r>
              <w:rPr>
                <w:b w:val="0"/>
                <w:color w:val="231F20"/>
                <w:w w:val="80"/>
                <w:sz w:val="20"/>
                <w:u w:val="single" w:color="231F20"/>
              </w:rPr>
              <w:t>$3,615</w:t>
            </w:r>
          </w:p>
        </w:tc>
        <w:tc>
          <w:tcPr>
            <w:tcW w:w="300" w:type="dxa"/>
          </w:tcPr>
          <w:p>
            <w:pPr/>
          </w:p>
        </w:tc>
        <w:tc>
          <w:tcPr>
            <w:tcW w:w="581" w:type="dxa"/>
            <w:tcBorders>
              <w:bottom w:val="single" w:sz="4" w:space="0" w:color="231F20"/>
            </w:tcBorders>
          </w:tcPr>
          <w:p>
            <w:pPr>
              <w:pStyle w:val="TableParagraph"/>
              <w:spacing w:before="41"/>
              <w:ind w:left="-1" w:right="29"/>
              <w:jc w:val="right"/>
              <w:rPr>
                <w:b w:val="0"/>
                <w:sz w:val="20"/>
              </w:rPr>
            </w:pPr>
            <w:r>
              <w:rPr>
                <w:b w:val="0"/>
                <w:color w:val="231F20"/>
                <w:w w:val="80"/>
                <w:sz w:val="20"/>
                <w:u w:val="single" w:color="231F20"/>
              </w:rPr>
              <w:t>$8,859</w:t>
            </w:r>
          </w:p>
        </w:tc>
      </w:tr>
    </w:tbl>
    <w:p>
      <w:pPr>
        <w:pStyle w:val="BodyText"/>
        <w:spacing w:before="6"/>
        <w:rPr>
          <w:rFonts w:ascii="Times New Roman"/>
          <w:b/>
          <w:sz w:val="13"/>
        </w:rPr>
      </w:pPr>
      <w:r>
        <w:rPr/>
        <w:pict>
          <v:group style="position:absolute;margin-left:59.763pt;margin-top:9.759875pt;width:60.55pt;height:.550pt;mso-position-horizontal-relative:page;mso-position-vertical-relative:paragraph;z-index:5968;mso-wrap-distance-left:0;mso-wrap-distance-right:0" coordorigin="1195,195" coordsize="1211,11">
            <v:line style="position:absolute" from="1201,201" to="2400,201" stroked="true" strokeweight=".51025pt" strokecolor="#231f20">
              <v:stroke dashstyle="solid"/>
            </v:line>
            <v:line style="position:absolute" from="1201,201" to="2400,201" stroked="true" strokeweight=".51025pt" strokecolor="#231f20">
              <v:stroke dashstyle="solid"/>
            </v:line>
            <w10:wrap type="topAndBottom"/>
          </v:group>
        </w:pict>
      </w:r>
    </w:p>
    <w:p>
      <w:pPr>
        <w:pStyle w:val="ListParagraph"/>
        <w:numPr>
          <w:ilvl w:val="0"/>
          <w:numId w:val="8"/>
        </w:numPr>
        <w:tabs>
          <w:tab w:pos="520" w:val="left" w:leader="none"/>
        </w:tabs>
        <w:spacing w:line="240" w:lineRule="auto" w:before="81" w:after="0"/>
        <w:ind w:left="519" w:right="0" w:hanging="399"/>
        <w:jc w:val="left"/>
        <w:rPr>
          <w:b w:val="0"/>
          <w:sz w:val="20"/>
        </w:rPr>
      </w:pPr>
      <w:r>
        <w:rPr>
          <w:b w:val="0"/>
          <w:color w:val="231F20"/>
          <w:w w:val="80"/>
          <w:sz w:val="20"/>
        </w:rPr>
        <w:t>Includes</w:t>
      </w:r>
      <w:r>
        <w:rPr>
          <w:b w:val="0"/>
          <w:color w:val="231F20"/>
          <w:spacing w:val="-22"/>
          <w:w w:val="80"/>
          <w:sz w:val="20"/>
        </w:rPr>
        <w:t> </w:t>
      </w:r>
      <w:r>
        <w:rPr>
          <w:b w:val="0"/>
          <w:color w:val="231F20"/>
          <w:w w:val="80"/>
          <w:sz w:val="20"/>
        </w:rPr>
        <w:t>current</w:t>
      </w:r>
      <w:r>
        <w:rPr>
          <w:b w:val="0"/>
          <w:color w:val="231F20"/>
          <w:spacing w:val="-22"/>
          <w:w w:val="80"/>
          <w:sz w:val="20"/>
        </w:rPr>
        <w:t> </w:t>
      </w:r>
      <w:r>
        <w:rPr>
          <w:b w:val="0"/>
          <w:color w:val="231F20"/>
          <w:w w:val="80"/>
          <w:sz w:val="20"/>
        </w:rPr>
        <w:t>maturities,</w:t>
      </w:r>
      <w:r>
        <w:rPr>
          <w:b w:val="0"/>
          <w:color w:val="231F20"/>
          <w:spacing w:val="-22"/>
          <w:w w:val="80"/>
          <w:sz w:val="20"/>
        </w:rPr>
        <w:t> </w:t>
      </w:r>
      <w:r>
        <w:rPr>
          <w:b w:val="0"/>
          <w:color w:val="231F20"/>
          <w:w w:val="80"/>
          <w:sz w:val="20"/>
        </w:rPr>
        <w:t>but</w:t>
      </w:r>
      <w:r>
        <w:rPr>
          <w:b w:val="0"/>
          <w:color w:val="231F20"/>
          <w:spacing w:val="-22"/>
          <w:w w:val="80"/>
          <w:sz w:val="20"/>
        </w:rPr>
        <w:t> </w:t>
      </w:r>
      <w:r>
        <w:rPr>
          <w:b w:val="0"/>
          <w:color w:val="231F20"/>
          <w:w w:val="80"/>
          <w:sz w:val="20"/>
        </w:rPr>
        <w:t>excludes</w:t>
      </w:r>
      <w:r>
        <w:rPr>
          <w:b w:val="0"/>
          <w:color w:val="231F20"/>
          <w:spacing w:val="-23"/>
          <w:w w:val="80"/>
          <w:sz w:val="20"/>
        </w:rPr>
        <w:t> </w:t>
      </w:r>
      <w:r>
        <w:rPr>
          <w:b w:val="0"/>
          <w:color w:val="231F20"/>
          <w:w w:val="80"/>
          <w:sz w:val="20"/>
        </w:rPr>
        <w:t>amounts</w:t>
      </w:r>
      <w:r>
        <w:rPr>
          <w:b w:val="0"/>
          <w:color w:val="231F20"/>
          <w:spacing w:val="-22"/>
          <w:w w:val="80"/>
          <w:sz w:val="20"/>
        </w:rPr>
        <w:t> </w:t>
      </w:r>
      <w:r>
        <w:rPr>
          <w:b w:val="0"/>
          <w:color w:val="231F20"/>
          <w:w w:val="80"/>
          <w:sz w:val="20"/>
        </w:rPr>
        <w:t>associated</w:t>
      </w:r>
      <w:r>
        <w:rPr>
          <w:b w:val="0"/>
          <w:color w:val="231F20"/>
          <w:spacing w:val="-23"/>
          <w:w w:val="80"/>
          <w:sz w:val="20"/>
        </w:rPr>
        <w:t> </w:t>
      </w:r>
      <w:r>
        <w:rPr>
          <w:b w:val="0"/>
          <w:color w:val="231F20"/>
          <w:w w:val="80"/>
          <w:sz w:val="20"/>
        </w:rPr>
        <w:t>with</w:t>
      </w:r>
      <w:r>
        <w:rPr>
          <w:b w:val="0"/>
          <w:color w:val="231F20"/>
          <w:spacing w:val="-22"/>
          <w:w w:val="80"/>
          <w:sz w:val="20"/>
        </w:rPr>
        <w:t> </w:t>
      </w:r>
      <w:r>
        <w:rPr>
          <w:b w:val="0"/>
          <w:color w:val="231F20"/>
          <w:w w:val="80"/>
          <w:sz w:val="20"/>
        </w:rPr>
        <w:t>interest</w:t>
      </w:r>
      <w:r>
        <w:rPr>
          <w:b w:val="0"/>
          <w:color w:val="231F20"/>
          <w:spacing w:val="-22"/>
          <w:w w:val="80"/>
          <w:sz w:val="20"/>
        </w:rPr>
        <w:t> </w:t>
      </w:r>
      <w:r>
        <w:rPr>
          <w:b w:val="0"/>
          <w:color w:val="231F20"/>
          <w:w w:val="80"/>
          <w:sz w:val="20"/>
        </w:rPr>
        <w:t>rate</w:t>
      </w:r>
      <w:r>
        <w:rPr>
          <w:b w:val="0"/>
          <w:color w:val="231F20"/>
          <w:spacing w:val="-22"/>
          <w:w w:val="80"/>
          <w:sz w:val="20"/>
        </w:rPr>
        <w:t> </w:t>
      </w:r>
      <w:r>
        <w:rPr>
          <w:b w:val="0"/>
          <w:color w:val="231F20"/>
          <w:w w:val="80"/>
          <w:sz w:val="20"/>
        </w:rPr>
        <w:t>swap</w:t>
      </w:r>
      <w:r>
        <w:rPr>
          <w:b w:val="0"/>
          <w:color w:val="231F20"/>
          <w:spacing w:val="-23"/>
          <w:w w:val="80"/>
          <w:sz w:val="20"/>
        </w:rPr>
        <w:t> </w:t>
      </w:r>
      <w:r>
        <w:rPr>
          <w:b w:val="0"/>
          <w:color w:val="231F20"/>
          <w:w w:val="80"/>
          <w:sz w:val="20"/>
        </w:rPr>
        <w:t>agreements</w:t>
      </w:r>
    </w:p>
    <w:p>
      <w:pPr>
        <w:pStyle w:val="ListParagraph"/>
        <w:numPr>
          <w:ilvl w:val="0"/>
          <w:numId w:val="8"/>
        </w:numPr>
        <w:tabs>
          <w:tab w:pos="520" w:val="left" w:leader="none"/>
        </w:tabs>
        <w:spacing w:line="240" w:lineRule="auto" w:before="90" w:after="0"/>
        <w:ind w:left="519" w:right="0" w:hanging="399"/>
        <w:jc w:val="left"/>
        <w:rPr>
          <w:b w:val="0"/>
          <w:sz w:val="20"/>
        </w:rPr>
      </w:pPr>
      <w:r>
        <w:rPr>
          <w:b w:val="0"/>
          <w:color w:val="231F20"/>
          <w:w w:val="80"/>
          <w:sz w:val="20"/>
        </w:rPr>
        <w:t>Related to fixed-rate</w:t>
      </w:r>
      <w:r>
        <w:rPr>
          <w:b w:val="0"/>
          <w:color w:val="231F20"/>
          <w:spacing w:val="20"/>
          <w:w w:val="80"/>
          <w:sz w:val="20"/>
        </w:rPr>
        <w:t> </w:t>
      </w:r>
      <w:r>
        <w:rPr>
          <w:b w:val="0"/>
          <w:color w:val="231F20"/>
          <w:w w:val="80"/>
          <w:sz w:val="20"/>
        </w:rPr>
        <w:t>debt</w:t>
      </w:r>
    </w:p>
    <w:p>
      <w:pPr>
        <w:pStyle w:val="ListParagraph"/>
        <w:numPr>
          <w:ilvl w:val="0"/>
          <w:numId w:val="8"/>
        </w:numPr>
        <w:tabs>
          <w:tab w:pos="520" w:val="left" w:leader="none"/>
        </w:tabs>
        <w:spacing w:line="240" w:lineRule="auto" w:before="90" w:after="0"/>
        <w:ind w:left="519" w:right="0" w:hanging="399"/>
        <w:jc w:val="left"/>
        <w:rPr>
          <w:b w:val="0"/>
          <w:sz w:val="20"/>
        </w:rPr>
      </w:pPr>
      <w:r>
        <w:rPr>
          <w:b w:val="0"/>
          <w:color w:val="231F20"/>
          <w:w w:val="80"/>
          <w:sz w:val="20"/>
        </w:rPr>
        <w:t>Includes</w:t>
      </w:r>
      <w:r>
        <w:rPr>
          <w:b w:val="0"/>
          <w:color w:val="231F20"/>
          <w:spacing w:val="-30"/>
          <w:w w:val="80"/>
          <w:sz w:val="20"/>
        </w:rPr>
        <w:t> </w:t>
      </w:r>
      <w:r>
        <w:rPr>
          <w:b w:val="0"/>
          <w:color w:val="231F20"/>
          <w:w w:val="80"/>
          <w:sz w:val="20"/>
        </w:rPr>
        <w:t>amounts</w:t>
      </w:r>
      <w:r>
        <w:rPr>
          <w:b w:val="0"/>
          <w:color w:val="231F20"/>
          <w:spacing w:val="-30"/>
          <w:w w:val="80"/>
          <w:sz w:val="20"/>
        </w:rPr>
        <w:t> </w:t>
      </w:r>
      <w:r>
        <w:rPr>
          <w:b w:val="0"/>
          <w:color w:val="231F20"/>
          <w:w w:val="80"/>
          <w:sz w:val="20"/>
        </w:rPr>
        <w:t>classified</w:t>
      </w:r>
      <w:r>
        <w:rPr>
          <w:b w:val="0"/>
          <w:color w:val="231F20"/>
          <w:spacing w:val="-30"/>
          <w:w w:val="80"/>
          <w:sz w:val="20"/>
        </w:rPr>
        <w:t> </w:t>
      </w:r>
      <w:r>
        <w:rPr>
          <w:b w:val="0"/>
          <w:color w:val="231F20"/>
          <w:w w:val="80"/>
          <w:sz w:val="20"/>
        </w:rPr>
        <w:t>as</w:t>
      </w:r>
      <w:r>
        <w:rPr>
          <w:b w:val="0"/>
          <w:color w:val="231F20"/>
          <w:spacing w:val="-30"/>
          <w:w w:val="80"/>
          <w:sz w:val="20"/>
        </w:rPr>
        <w:t> </w:t>
      </w:r>
      <w:r>
        <w:rPr>
          <w:b w:val="0"/>
          <w:color w:val="231F20"/>
          <w:w w:val="80"/>
          <w:sz w:val="20"/>
        </w:rPr>
        <w:t>interest</w:t>
      </w:r>
    </w:p>
    <w:p>
      <w:pPr>
        <w:pStyle w:val="ListParagraph"/>
        <w:numPr>
          <w:ilvl w:val="0"/>
          <w:numId w:val="8"/>
        </w:numPr>
        <w:tabs>
          <w:tab w:pos="520" w:val="left" w:leader="none"/>
        </w:tabs>
        <w:spacing w:line="240" w:lineRule="auto" w:before="90" w:after="0"/>
        <w:ind w:left="519" w:right="0" w:hanging="399"/>
        <w:jc w:val="left"/>
        <w:rPr>
          <w:b w:val="0"/>
          <w:sz w:val="20"/>
        </w:rPr>
      </w:pPr>
      <w:r>
        <w:rPr>
          <w:b w:val="0"/>
          <w:color w:val="231F20"/>
          <w:w w:val="85"/>
          <w:sz w:val="20"/>
        </w:rPr>
        <w:t>Firm</w:t>
      </w:r>
      <w:r>
        <w:rPr>
          <w:b w:val="0"/>
          <w:color w:val="231F20"/>
          <w:spacing w:val="-30"/>
          <w:w w:val="85"/>
          <w:sz w:val="20"/>
        </w:rPr>
        <w:t> </w:t>
      </w:r>
      <w:r>
        <w:rPr>
          <w:b w:val="0"/>
          <w:color w:val="231F20"/>
          <w:w w:val="85"/>
          <w:sz w:val="20"/>
        </w:rPr>
        <w:t>orders</w:t>
      </w:r>
      <w:r>
        <w:rPr>
          <w:b w:val="0"/>
          <w:color w:val="231F20"/>
          <w:spacing w:val="-30"/>
          <w:w w:val="85"/>
          <w:sz w:val="20"/>
        </w:rPr>
        <w:t> </w:t>
      </w:r>
      <w:r>
        <w:rPr>
          <w:b w:val="0"/>
          <w:color w:val="231F20"/>
          <w:w w:val="85"/>
          <w:sz w:val="20"/>
        </w:rPr>
        <w:t>from</w:t>
      </w:r>
      <w:r>
        <w:rPr>
          <w:b w:val="0"/>
          <w:color w:val="231F20"/>
          <w:spacing w:val="-30"/>
          <w:w w:val="85"/>
          <w:sz w:val="20"/>
        </w:rPr>
        <w:t> </w:t>
      </w:r>
      <w:r>
        <w:rPr>
          <w:b w:val="0"/>
          <w:color w:val="231F20"/>
          <w:w w:val="85"/>
          <w:sz w:val="20"/>
        </w:rPr>
        <w:t>Boeing</w:t>
      </w:r>
    </w:p>
    <w:p>
      <w:pPr>
        <w:spacing w:after="0" w:line="240" w:lineRule="auto"/>
        <w:jc w:val="left"/>
        <w:rPr>
          <w:sz w:val="20"/>
        </w:rPr>
        <w:sectPr>
          <w:type w:val="continuous"/>
          <w:pgSz w:w="12240" w:h="15840"/>
          <w:pgMar w:top="1140" w:bottom="280" w:left="1080" w:right="1720"/>
        </w:sectPr>
      </w:pPr>
    </w:p>
    <w:p>
      <w:pPr>
        <w:pStyle w:val="BodyText"/>
        <w:spacing w:line="247" w:lineRule="auto" w:before="173"/>
        <w:ind w:left="119" w:right="1" w:firstLine="400"/>
        <w:jc w:val="both"/>
        <w:rPr>
          <w:b w:val="0"/>
        </w:rPr>
      </w:pPr>
      <w:r>
        <w:rPr>
          <w:b w:val="0"/>
          <w:color w:val="231F20"/>
          <w:w w:val="85"/>
        </w:rPr>
        <w:t>There</w:t>
      </w:r>
      <w:r>
        <w:rPr>
          <w:b w:val="0"/>
          <w:color w:val="231F20"/>
          <w:spacing w:val="-26"/>
          <w:w w:val="85"/>
        </w:rPr>
        <w:t> </w:t>
      </w:r>
      <w:r>
        <w:rPr>
          <w:b w:val="0"/>
          <w:color w:val="231F20"/>
          <w:w w:val="85"/>
        </w:rPr>
        <w:t>were</w:t>
      </w:r>
      <w:r>
        <w:rPr>
          <w:b w:val="0"/>
          <w:color w:val="231F20"/>
          <w:spacing w:val="-26"/>
          <w:w w:val="85"/>
        </w:rPr>
        <w:t> </w:t>
      </w:r>
      <w:r>
        <w:rPr>
          <w:b w:val="0"/>
          <w:color w:val="231F20"/>
          <w:w w:val="85"/>
        </w:rPr>
        <w:t>no</w:t>
      </w:r>
      <w:r>
        <w:rPr>
          <w:b w:val="0"/>
          <w:color w:val="231F20"/>
          <w:spacing w:val="-26"/>
          <w:w w:val="85"/>
        </w:rPr>
        <w:t> </w:t>
      </w:r>
      <w:r>
        <w:rPr>
          <w:b w:val="0"/>
          <w:color w:val="231F20"/>
          <w:w w:val="85"/>
        </w:rPr>
        <w:t>outstanding</w:t>
      </w:r>
      <w:r>
        <w:rPr>
          <w:b w:val="0"/>
          <w:color w:val="231F20"/>
          <w:spacing w:val="-25"/>
          <w:w w:val="85"/>
        </w:rPr>
        <w:t> </w:t>
      </w:r>
      <w:r>
        <w:rPr>
          <w:b w:val="0"/>
          <w:color w:val="231F20"/>
          <w:w w:val="85"/>
        </w:rPr>
        <w:t>borrowings</w:t>
      </w:r>
      <w:r>
        <w:rPr>
          <w:b w:val="0"/>
          <w:color w:val="231F20"/>
          <w:spacing w:val="-25"/>
          <w:w w:val="85"/>
        </w:rPr>
        <w:t> </w:t>
      </w:r>
      <w:r>
        <w:rPr>
          <w:b w:val="0"/>
          <w:color w:val="231F20"/>
          <w:w w:val="85"/>
        </w:rPr>
        <w:t>under</w:t>
      </w:r>
      <w:r>
        <w:rPr>
          <w:b w:val="0"/>
          <w:color w:val="231F20"/>
          <w:spacing w:val="-25"/>
          <w:w w:val="85"/>
        </w:rPr>
        <w:t> </w:t>
      </w:r>
      <w:r>
        <w:rPr>
          <w:b w:val="0"/>
          <w:color w:val="231F20"/>
          <w:w w:val="85"/>
        </w:rPr>
        <w:t>the</w:t>
      </w:r>
      <w:r>
        <w:rPr>
          <w:b w:val="0"/>
          <w:color w:val="231F20"/>
          <w:w w:val="78"/>
        </w:rPr>
        <w:t> </w:t>
      </w:r>
      <w:r>
        <w:rPr>
          <w:b w:val="0"/>
          <w:color w:val="231F20"/>
          <w:w w:val="80"/>
        </w:rPr>
        <w:t>revolving</w:t>
      </w:r>
      <w:r>
        <w:rPr>
          <w:b w:val="0"/>
          <w:color w:val="231F20"/>
          <w:spacing w:val="-19"/>
          <w:w w:val="80"/>
        </w:rPr>
        <w:t> </w:t>
      </w:r>
      <w:r>
        <w:rPr>
          <w:b w:val="0"/>
          <w:color w:val="231F20"/>
          <w:w w:val="80"/>
        </w:rPr>
        <w:t>credit</w:t>
      </w:r>
      <w:r>
        <w:rPr>
          <w:b w:val="0"/>
          <w:color w:val="231F20"/>
          <w:spacing w:val="-18"/>
          <w:w w:val="80"/>
        </w:rPr>
        <w:t> </w:t>
      </w:r>
      <w:r>
        <w:rPr>
          <w:b w:val="0"/>
          <w:color w:val="231F20"/>
          <w:w w:val="80"/>
        </w:rPr>
        <w:t>facility</w:t>
      </w:r>
      <w:r>
        <w:rPr>
          <w:b w:val="0"/>
          <w:color w:val="231F20"/>
          <w:spacing w:val="-18"/>
          <w:w w:val="80"/>
        </w:rPr>
        <w:t> </w:t>
      </w:r>
      <w:r>
        <w:rPr>
          <w:b w:val="0"/>
          <w:color w:val="231F20"/>
          <w:w w:val="80"/>
        </w:rPr>
        <w:t>at</w:t>
      </w:r>
      <w:r>
        <w:rPr>
          <w:b w:val="0"/>
          <w:color w:val="231F20"/>
          <w:spacing w:val="-16"/>
          <w:w w:val="80"/>
        </w:rPr>
        <w:t> </w:t>
      </w:r>
      <w:r>
        <w:rPr>
          <w:b w:val="0"/>
          <w:color w:val="231F20"/>
          <w:w w:val="80"/>
        </w:rPr>
        <w:t>December</w:t>
      </w:r>
      <w:r>
        <w:rPr>
          <w:b w:val="0"/>
          <w:color w:val="231F20"/>
          <w:spacing w:val="-20"/>
          <w:w w:val="80"/>
        </w:rPr>
        <w:t> </w:t>
      </w:r>
      <w:r>
        <w:rPr>
          <w:b w:val="0"/>
          <w:color w:val="231F20"/>
          <w:w w:val="80"/>
        </w:rPr>
        <w:t>31,</w:t>
      </w:r>
      <w:r>
        <w:rPr>
          <w:b w:val="0"/>
          <w:color w:val="231F20"/>
          <w:spacing w:val="-17"/>
          <w:w w:val="80"/>
        </w:rPr>
        <w:t> </w:t>
      </w:r>
      <w:r>
        <w:rPr>
          <w:b w:val="0"/>
          <w:color w:val="231F20"/>
          <w:w w:val="80"/>
        </w:rPr>
        <w:t>2007.</w:t>
      </w:r>
      <w:r>
        <w:rPr>
          <w:b w:val="0"/>
          <w:color w:val="231F20"/>
          <w:spacing w:val="-17"/>
          <w:w w:val="80"/>
        </w:rPr>
        <w:t> </w:t>
      </w:r>
      <w:r>
        <w:rPr>
          <w:b w:val="0"/>
          <w:color w:val="231F20"/>
          <w:w w:val="80"/>
        </w:rPr>
        <w:t>See</w:t>
      </w:r>
      <w:r>
        <w:rPr>
          <w:b w:val="0"/>
          <w:color w:val="231F20"/>
          <w:spacing w:val="-18"/>
          <w:w w:val="80"/>
        </w:rPr>
        <w:t> </w:t>
      </w:r>
      <w:r>
        <w:rPr>
          <w:b w:val="0"/>
          <w:color w:val="231F20"/>
          <w:w w:val="80"/>
        </w:rPr>
        <w:t>Note</w:t>
      </w:r>
      <w:r>
        <w:rPr>
          <w:b w:val="0"/>
          <w:color w:val="231F20"/>
          <w:spacing w:val="-18"/>
          <w:w w:val="80"/>
        </w:rPr>
        <w:t> </w:t>
      </w:r>
      <w:r>
        <w:rPr>
          <w:b w:val="0"/>
          <w:color w:val="231F20"/>
          <w:w w:val="80"/>
        </w:rPr>
        <w:t>6 to</w:t>
      </w:r>
      <w:r>
        <w:rPr>
          <w:b w:val="0"/>
          <w:color w:val="231F20"/>
          <w:spacing w:val="-15"/>
          <w:w w:val="80"/>
        </w:rPr>
        <w:t> </w:t>
      </w:r>
      <w:r>
        <w:rPr>
          <w:b w:val="0"/>
          <w:color w:val="231F20"/>
          <w:w w:val="80"/>
        </w:rPr>
        <w:t>the</w:t>
      </w:r>
      <w:r>
        <w:rPr>
          <w:b w:val="0"/>
          <w:color w:val="231F20"/>
          <w:spacing w:val="-15"/>
          <w:w w:val="80"/>
        </w:rPr>
        <w:t> </w:t>
      </w:r>
      <w:r>
        <w:rPr>
          <w:b w:val="0"/>
          <w:color w:val="231F20"/>
          <w:w w:val="80"/>
        </w:rPr>
        <w:t>Consolidated</w:t>
      </w:r>
      <w:r>
        <w:rPr>
          <w:b w:val="0"/>
          <w:color w:val="231F20"/>
          <w:spacing w:val="-17"/>
          <w:w w:val="80"/>
        </w:rPr>
        <w:t> </w:t>
      </w:r>
      <w:r>
        <w:rPr>
          <w:b w:val="0"/>
          <w:color w:val="231F20"/>
          <w:w w:val="80"/>
        </w:rPr>
        <w:t>Financial</w:t>
      </w:r>
      <w:r>
        <w:rPr>
          <w:b w:val="0"/>
          <w:color w:val="231F20"/>
          <w:spacing w:val="-16"/>
          <w:w w:val="80"/>
        </w:rPr>
        <w:t> </w:t>
      </w:r>
      <w:r>
        <w:rPr>
          <w:b w:val="0"/>
          <w:color w:val="231F20"/>
          <w:w w:val="80"/>
        </w:rPr>
        <w:t>Statements</w:t>
      </w:r>
      <w:r>
        <w:rPr>
          <w:b w:val="0"/>
          <w:color w:val="231F20"/>
          <w:spacing w:val="-16"/>
          <w:w w:val="80"/>
        </w:rPr>
        <w:t> </w:t>
      </w:r>
      <w:r>
        <w:rPr>
          <w:b w:val="0"/>
          <w:color w:val="231F20"/>
          <w:w w:val="80"/>
        </w:rPr>
        <w:t>for</w:t>
      </w:r>
      <w:r>
        <w:rPr>
          <w:b w:val="0"/>
          <w:color w:val="231F20"/>
          <w:spacing w:val="-14"/>
          <w:w w:val="80"/>
        </w:rPr>
        <w:t> </w:t>
      </w:r>
      <w:r>
        <w:rPr>
          <w:b w:val="0"/>
          <w:color w:val="231F20"/>
          <w:w w:val="80"/>
        </w:rPr>
        <w:t>more</w:t>
      </w:r>
      <w:r>
        <w:rPr>
          <w:b w:val="0"/>
          <w:color w:val="231F20"/>
          <w:spacing w:val="-16"/>
          <w:w w:val="80"/>
        </w:rPr>
        <w:t> </w:t>
      </w:r>
      <w:r>
        <w:rPr>
          <w:b w:val="0"/>
          <w:color w:val="231F20"/>
          <w:w w:val="80"/>
        </w:rPr>
        <w:t>infor- mation on the Company’s revolving credit</w:t>
      </w:r>
      <w:r>
        <w:rPr>
          <w:b w:val="0"/>
          <w:color w:val="231F20"/>
          <w:spacing w:val="38"/>
          <w:w w:val="80"/>
        </w:rPr>
        <w:t> </w:t>
      </w:r>
      <w:r>
        <w:rPr>
          <w:b w:val="0"/>
          <w:color w:val="231F20"/>
          <w:w w:val="80"/>
        </w:rPr>
        <w:t>facility.</w:t>
      </w:r>
    </w:p>
    <w:p>
      <w:pPr>
        <w:pStyle w:val="BodyText"/>
        <w:spacing w:before="3"/>
        <w:rPr>
          <w:b w:val="0"/>
        </w:rPr>
      </w:pPr>
    </w:p>
    <w:p>
      <w:pPr>
        <w:pStyle w:val="BodyText"/>
        <w:spacing w:line="247" w:lineRule="auto"/>
        <w:ind w:left="119" w:firstLine="400"/>
        <w:jc w:val="both"/>
        <w:rPr>
          <w:b w:val="0"/>
        </w:rPr>
      </w:pPr>
      <w:r>
        <w:rPr>
          <w:b w:val="0"/>
          <w:color w:val="231F20"/>
          <w:w w:val="80"/>
        </w:rPr>
        <w:t>In</w:t>
      </w:r>
      <w:r>
        <w:rPr>
          <w:b w:val="0"/>
          <w:color w:val="231F20"/>
          <w:spacing w:val="-20"/>
          <w:w w:val="80"/>
        </w:rPr>
        <w:t> </w:t>
      </w:r>
      <w:r>
        <w:rPr>
          <w:b w:val="0"/>
          <w:color w:val="231F20"/>
          <w:w w:val="80"/>
        </w:rPr>
        <w:t>January</w:t>
      </w:r>
      <w:r>
        <w:rPr>
          <w:b w:val="0"/>
          <w:color w:val="231F20"/>
          <w:spacing w:val="-20"/>
          <w:w w:val="80"/>
        </w:rPr>
        <w:t> </w:t>
      </w:r>
      <w:r>
        <w:rPr>
          <w:b w:val="0"/>
          <w:color w:val="231F20"/>
          <w:w w:val="80"/>
        </w:rPr>
        <w:t>2004,</w:t>
      </w:r>
      <w:r>
        <w:rPr>
          <w:b w:val="0"/>
          <w:color w:val="231F20"/>
          <w:spacing w:val="-20"/>
          <w:w w:val="80"/>
        </w:rPr>
        <w:t> </w:t>
      </w:r>
      <w:r>
        <w:rPr>
          <w:b w:val="0"/>
          <w:color w:val="231F20"/>
          <w:w w:val="80"/>
        </w:rPr>
        <w:t>the</w:t>
      </w:r>
      <w:r>
        <w:rPr>
          <w:b w:val="0"/>
          <w:color w:val="231F20"/>
          <w:spacing w:val="-20"/>
          <w:w w:val="80"/>
        </w:rPr>
        <w:t> </w:t>
      </w:r>
      <w:r>
        <w:rPr>
          <w:b w:val="0"/>
          <w:color w:val="231F20"/>
          <w:w w:val="80"/>
        </w:rPr>
        <w:t>Company’s</w:t>
      </w:r>
      <w:r>
        <w:rPr>
          <w:b w:val="0"/>
          <w:color w:val="231F20"/>
          <w:spacing w:val="-22"/>
          <w:w w:val="80"/>
        </w:rPr>
        <w:t> </w:t>
      </w:r>
      <w:r>
        <w:rPr>
          <w:b w:val="0"/>
          <w:color w:val="231F20"/>
          <w:w w:val="80"/>
        </w:rPr>
        <w:t>Board</w:t>
      </w:r>
      <w:r>
        <w:rPr>
          <w:b w:val="0"/>
          <w:color w:val="231F20"/>
          <w:spacing w:val="-20"/>
          <w:w w:val="80"/>
        </w:rPr>
        <w:t> </w:t>
      </w:r>
      <w:r>
        <w:rPr>
          <w:b w:val="0"/>
          <w:color w:val="231F20"/>
          <w:w w:val="80"/>
        </w:rPr>
        <w:t>of</w:t>
      </w:r>
      <w:r>
        <w:rPr>
          <w:b w:val="0"/>
          <w:color w:val="231F20"/>
          <w:spacing w:val="-20"/>
          <w:w w:val="80"/>
        </w:rPr>
        <w:t> </w:t>
      </w:r>
      <w:r>
        <w:rPr>
          <w:b w:val="0"/>
          <w:color w:val="231F20"/>
          <w:w w:val="80"/>
        </w:rPr>
        <w:t>Directors </w:t>
      </w:r>
      <w:bookmarkStart w:name="Critical Accounting Policies and Estimat" w:id="29"/>
      <w:bookmarkEnd w:id="29"/>
      <w:r>
        <w:rPr>
          <w:b w:val="0"/>
          <w:color w:val="231F20"/>
          <w:w w:val="80"/>
        </w:rPr>
      </w:r>
      <w:r>
        <w:rPr>
          <w:b w:val="0"/>
          <w:color w:val="231F20"/>
          <w:w w:val="85"/>
        </w:rPr>
        <w:t>authorized</w:t>
      </w:r>
      <w:r>
        <w:rPr>
          <w:b w:val="0"/>
          <w:color w:val="231F20"/>
          <w:spacing w:val="-23"/>
          <w:w w:val="85"/>
        </w:rPr>
        <w:t> </w:t>
      </w:r>
      <w:r>
        <w:rPr>
          <w:b w:val="0"/>
          <w:color w:val="231F20"/>
          <w:w w:val="85"/>
        </w:rPr>
        <w:t>the</w:t>
      </w:r>
      <w:r>
        <w:rPr>
          <w:b w:val="0"/>
          <w:color w:val="231F20"/>
          <w:spacing w:val="-22"/>
          <w:w w:val="85"/>
        </w:rPr>
        <w:t> </w:t>
      </w:r>
      <w:r>
        <w:rPr>
          <w:b w:val="0"/>
          <w:color w:val="231F20"/>
          <w:w w:val="85"/>
        </w:rPr>
        <w:t>repurchase</w:t>
      </w:r>
      <w:r>
        <w:rPr>
          <w:b w:val="0"/>
          <w:color w:val="231F20"/>
          <w:spacing w:val="-22"/>
          <w:w w:val="85"/>
        </w:rPr>
        <w:t> </w:t>
      </w:r>
      <w:r>
        <w:rPr>
          <w:b w:val="0"/>
          <w:color w:val="231F20"/>
          <w:w w:val="85"/>
        </w:rPr>
        <w:t>of</w:t>
      </w:r>
      <w:r>
        <w:rPr>
          <w:b w:val="0"/>
          <w:color w:val="231F20"/>
          <w:spacing w:val="-22"/>
          <w:w w:val="85"/>
        </w:rPr>
        <w:t> </w:t>
      </w:r>
      <w:r>
        <w:rPr>
          <w:b w:val="0"/>
          <w:color w:val="231F20"/>
          <w:w w:val="85"/>
        </w:rPr>
        <w:t>up</w:t>
      </w:r>
      <w:r>
        <w:rPr>
          <w:b w:val="0"/>
          <w:color w:val="231F20"/>
          <w:spacing w:val="-22"/>
          <w:w w:val="85"/>
        </w:rPr>
        <w:t> </w:t>
      </w:r>
      <w:r>
        <w:rPr>
          <w:b w:val="0"/>
          <w:color w:val="231F20"/>
          <w:w w:val="85"/>
        </w:rPr>
        <w:t>to</w:t>
      </w:r>
      <w:r>
        <w:rPr>
          <w:b w:val="0"/>
          <w:color w:val="231F20"/>
          <w:spacing w:val="-21"/>
          <w:w w:val="85"/>
        </w:rPr>
        <w:t> </w:t>
      </w:r>
      <w:r>
        <w:rPr>
          <w:b w:val="0"/>
          <w:color w:val="231F20"/>
          <w:w w:val="85"/>
        </w:rPr>
        <w:t>$300</w:t>
      </w:r>
      <w:r>
        <w:rPr>
          <w:b w:val="0"/>
          <w:color w:val="231F20"/>
          <w:spacing w:val="-22"/>
          <w:w w:val="85"/>
        </w:rPr>
        <w:t> </w:t>
      </w:r>
      <w:r>
        <w:rPr>
          <w:b w:val="0"/>
          <w:color w:val="231F20"/>
          <w:w w:val="85"/>
        </w:rPr>
        <w:t>million</w:t>
      </w:r>
      <w:r>
        <w:rPr>
          <w:b w:val="0"/>
          <w:color w:val="231F20"/>
          <w:spacing w:val="-22"/>
          <w:w w:val="85"/>
        </w:rPr>
        <w:t> </w:t>
      </w:r>
      <w:r>
        <w:rPr>
          <w:b w:val="0"/>
          <w:color w:val="231F20"/>
          <w:w w:val="85"/>
        </w:rPr>
        <w:t>of</w:t>
      </w:r>
      <w:r>
        <w:rPr>
          <w:b w:val="0"/>
          <w:color w:val="231F20"/>
          <w:spacing w:val="-22"/>
          <w:w w:val="85"/>
        </w:rPr>
        <w:t> </w:t>
      </w:r>
      <w:r>
        <w:rPr>
          <w:b w:val="0"/>
          <w:color w:val="231F20"/>
          <w:w w:val="85"/>
        </w:rPr>
        <w:t>the </w:t>
      </w:r>
      <w:r>
        <w:rPr>
          <w:b w:val="0"/>
          <w:color w:val="231F20"/>
          <w:w w:val="80"/>
        </w:rPr>
        <w:t>Company’s common stock, utilizing present and antic- </w:t>
      </w:r>
      <w:r>
        <w:rPr>
          <w:b w:val="0"/>
          <w:color w:val="231F20"/>
          <w:w w:val="85"/>
        </w:rPr>
        <w:t>ipated proceeds from the exercise of Employee</w:t>
      </w:r>
      <w:r>
        <w:rPr>
          <w:b w:val="0"/>
          <w:color w:val="231F20"/>
          <w:spacing w:val="-16"/>
          <w:w w:val="85"/>
        </w:rPr>
        <w:t> </w:t>
      </w:r>
      <w:r>
        <w:rPr>
          <w:b w:val="0"/>
          <w:color w:val="231F20"/>
          <w:w w:val="85"/>
        </w:rPr>
        <w:t>stock options.</w:t>
      </w:r>
      <w:r>
        <w:rPr>
          <w:b w:val="0"/>
          <w:color w:val="231F20"/>
          <w:spacing w:val="-6"/>
          <w:w w:val="85"/>
        </w:rPr>
        <w:t> </w:t>
      </w:r>
      <w:r>
        <w:rPr>
          <w:b w:val="0"/>
          <w:color w:val="231F20"/>
          <w:w w:val="85"/>
        </w:rPr>
        <w:t>Repurchases</w:t>
      </w:r>
      <w:r>
        <w:rPr>
          <w:b w:val="0"/>
          <w:color w:val="231F20"/>
          <w:spacing w:val="-7"/>
          <w:w w:val="85"/>
        </w:rPr>
        <w:t> </w:t>
      </w:r>
      <w:r>
        <w:rPr>
          <w:b w:val="0"/>
          <w:color w:val="231F20"/>
          <w:w w:val="85"/>
        </w:rPr>
        <w:t>were</w:t>
      </w:r>
      <w:r>
        <w:rPr>
          <w:b w:val="0"/>
          <w:color w:val="231F20"/>
          <w:spacing w:val="-8"/>
          <w:w w:val="85"/>
        </w:rPr>
        <w:t> </w:t>
      </w:r>
      <w:r>
        <w:rPr>
          <w:b w:val="0"/>
          <w:color w:val="231F20"/>
          <w:w w:val="85"/>
        </w:rPr>
        <w:t>made</w:t>
      </w:r>
      <w:r>
        <w:rPr>
          <w:b w:val="0"/>
          <w:color w:val="231F20"/>
          <w:spacing w:val="-8"/>
          <w:w w:val="85"/>
        </w:rPr>
        <w:t> </w:t>
      </w:r>
      <w:r>
        <w:rPr>
          <w:b w:val="0"/>
          <w:color w:val="231F20"/>
          <w:w w:val="85"/>
        </w:rPr>
        <w:t>in</w:t>
      </w:r>
      <w:r>
        <w:rPr>
          <w:b w:val="0"/>
          <w:color w:val="231F20"/>
          <w:spacing w:val="-7"/>
          <w:w w:val="85"/>
        </w:rPr>
        <w:t> </w:t>
      </w:r>
      <w:r>
        <w:rPr>
          <w:b w:val="0"/>
          <w:color w:val="231F20"/>
          <w:w w:val="85"/>
        </w:rPr>
        <w:t>accordance</w:t>
      </w:r>
      <w:r>
        <w:rPr>
          <w:b w:val="0"/>
          <w:color w:val="231F20"/>
          <w:spacing w:val="-9"/>
          <w:w w:val="85"/>
        </w:rPr>
        <w:t> </w:t>
      </w:r>
      <w:r>
        <w:rPr>
          <w:b w:val="0"/>
          <w:color w:val="231F20"/>
          <w:w w:val="85"/>
        </w:rPr>
        <w:t>with </w:t>
      </w:r>
      <w:r>
        <w:rPr>
          <w:b w:val="0"/>
          <w:color w:val="231F20"/>
          <w:w w:val="80"/>
        </w:rPr>
        <w:t>applicable</w:t>
      </w:r>
      <w:r>
        <w:rPr>
          <w:b w:val="0"/>
          <w:color w:val="231F20"/>
          <w:spacing w:val="-27"/>
          <w:w w:val="80"/>
        </w:rPr>
        <w:t> </w:t>
      </w:r>
      <w:r>
        <w:rPr>
          <w:b w:val="0"/>
          <w:color w:val="231F20"/>
          <w:w w:val="80"/>
        </w:rPr>
        <w:t>securities</w:t>
      </w:r>
      <w:r>
        <w:rPr>
          <w:b w:val="0"/>
          <w:color w:val="231F20"/>
          <w:spacing w:val="-25"/>
          <w:w w:val="80"/>
        </w:rPr>
        <w:t> </w:t>
      </w:r>
      <w:r>
        <w:rPr>
          <w:b w:val="0"/>
          <w:color w:val="231F20"/>
          <w:w w:val="80"/>
        </w:rPr>
        <w:t>laws</w:t>
      </w:r>
      <w:r>
        <w:rPr>
          <w:b w:val="0"/>
          <w:color w:val="231F20"/>
          <w:spacing w:val="-25"/>
          <w:w w:val="80"/>
        </w:rPr>
        <w:t> </w:t>
      </w:r>
      <w:r>
        <w:rPr>
          <w:b w:val="0"/>
          <w:color w:val="231F20"/>
          <w:w w:val="80"/>
        </w:rPr>
        <w:t>in</w:t>
      </w:r>
      <w:r>
        <w:rPr>
          <w:b w:val="0"/>
          <w:color w:val="231F20"/>
          <w:spacing w:val="-25"/>
          <w:w w:val="80"/>
        </w:rPr>
        <w:t> </w:t>
      </w:r>
      <w:r>
        <w:rPr>
          <w:b w:val="0"/>
          <w:color w:val="231F20"/>
          <w:w w:val="80"/>
        </w:rPr>
        <w:t>the</w:t>
      </w:r>
      <w:r>
        <w:rPr>
          <w:b w:val="0"/>
          <w:color w:val="231F20"/>
          <w:spacing w:val="-25"/>
          <w:w w:val="80"/>
        </w:rPr>
        <w:t> </w:t>
      </w:r>
      <w:r>
        <w:rPr>
          <w:b w:val="0"/>
          <w:color w:val="231F20"/>
          <w:w w:val="80"/>
        </w:rPr>
        <w:t>open</w:t>
      </w:r>
      <w:r>
        <w:rPr>
          <w:b w:val="0"/>
          <w:color w:val="231F20"/>
          <w:spacing w:val="-26"/>
          <w:w w:val="80"/>
        </w:rPr>
        <w:t> </w:t>
      </w:r>
      <w:r>
        <w:rPr>
          <w:b w:val="0"/>
          <w:color w:val="231F20"/>
          <w:w w:val="80"/>
        </w:rPr>
        <w:t>market</w:t>
      </w:r>
      <w:r>
        <w:rPr>
          <w:b w:val="0"/>
          <w:color w:val="231F20"/>
          <w:spacing w:val="-25"/>
          <w:w w:val="80"/>
        </w:rPr>
        <w:t> </w:t>
      </w:r>
      <w:r>
        <w:rPr>
          <w:b w:val="0"/>
          <w:color w:val="231F20"/>
          <w:w w:val="80"/>
        </w:rPr>
        <w:t>or</w:t>
      </w:r>
      <w:r>
        <w:rPr>
          <w:b w:val="0"/>
          <w:color w:val="231F20"/>
          <w:spacing w:val="-25"/>
          <w:w w:val="80"/>
        </w:rPr>
        <w:t> </w:t>
      </w:r>
      <w:r>
        <w:rPr>
          <w:b w:val="0"/>
          <w:color w:val="231F20"/>
          <w:w w:val="80"/>
        </w:rPr>
        <w:t>in</w:t>
      </w:r>
      <w:r>
        <w:rPr>
          <w:b w:val="0"/>
          <w:color w:val="231F20"/>
          <w:spacing w:val="-25"/>
          <w:w w:val="80"/>
        </w:rPr>
        <w:t> </w:t>
      </w:r>
      <w:r>
        <w:rPr>
          <w:b w:val="0"/>
          <w:color w:val="231F20"/>
          <w:w w:val="80"/>
        </w:rPr>
        <w:t>private </w:t>
      </w:r>
      <w:r>
        <w:rPr>
          <w:b w:val="0"/>
          <w:color w:val="231F20"/>
          <w:w w:val="85"/>
        </w:rPr>
        <w:t>transactions</w:t>
      </w:r>
      <w:r>
        <w:rPr>
          <w:b w:val="0"/>
          <w:color w:val="231F20"/>
          <w:spacing w:val="-11"/>
          <w:w w:val="85"/>
        </w:rPr>
        <w:t> </w:t>
      </w:r>
      <w:r>
        <w:rPr>
          <w:b w:val="0"/>
          <w:color w:val="231F20"/>
          <w:w w:val="85"/>
        </w:rPr>
        <w:t>from</w:t>
      </w:r>
      <w:r>
        <w:rPr>
          <w:b w:val="0"/>
          <w:color w:val="231F20"/>
          <w:spacing w:val="-12"/>
          <w:w w:val="85"/>
        </w:rPr>
        <w:t> </w:t>
      </w:r>
      <w:r>
        <w:rPr>
          <w:b w:val="0"/>
          <w:color w:val="231F20"/>
          <w:w w:val="85"/>
        </w:rPr>
        <w:t>time</w:t>
      </w:r>
      <w:r>
        <w:rPr>
          <w:b w:val="0"/>
          <w:color w:val="231F20"/>
          <w:spacing w:val="-12"/>
          <w:w w:val="85"/>
        </w:rPr>
        <w:t> </w:t>
      </w:r>
      <w:r>
        <w:rPr>
          <w:b w:val="0"/>
          <w:color w:val="231F20"/>
          <w:w w:val="85"/>
        </w:rPr>
        <w:t>to</w:t>
      </w:r>
      <w:r>
        <w:rPr>
          <w:b w:val="0"/>
          <w:color w:val="231F20"/>
          <w:spacing w:val="-12"/>
          <w:w w:val="85"/>
        </w:rPr>
        <w:t> </w:t>
      </w:r>
      <w:r>
        <w:rPr>
          <w:b w:val="0"/>
          <w:color w:val="231F20"/>
          <w:w w:val="85"/>
        </w:rPr>
        <w:t>time,</w:t>
      </w:r>
      <w:r>
        <w:rPr>
          <w:b w:val="0"/>
          <w:color w:val="231F20"/>
          <w:spacing w:val="-12"/>
          <w:w w:val="85"/>
        </w:rPr>
        <w:t> </w:t>
      </w:r>
      <w:r>
        <w:rPr>
          <w:b w:val="0"/>
          <w:color w:val="231F20"/>
          <w:w w:val="85"/>
        </w:rPr>
        <w:t>depending</w:t>
      </w:r>
      <w:r>
        <w:rPr>
          <w:b w:val="0"/>
          <w:color w:val="231F20"/>
          <w:spacing w:val="-13"/>
          <w:w w:val="85"/>
        </w:rPr>
        <w:t> </w:t>
      </w:r>
      <w:r>
        <w:rPr>
          <w:b w:val="0"/>
          <w:color w:val="231F20"/>
          <w:w w:val="85"/>
        </w:rPr>
        <w:t>on</w:t>
      </w:r>
      <w:r>
        <w:rPr>
          <w:b w:val="0"/>
          <w:color w:val="231F20"/>
          <w:spacing w:val="-12"/>
          <w:w w:val="85"/>
        </w:rPr>
        <w:t> </w:t>
      </w:r>
      <w:r>
        <w:rPr>
          <w:b w:val="0"/>
          <w:color w:val="231F20"/>
          <w:w w:val="85"/>
        </w:rPr>
        <w:t>market conditions. This program was completed during</w:t>
      </w:r>
      <w:r>
        <w:rPr>
          <w:b w:val="0"/>
          <w:color w:val="231F20"/>
          <w:spacing w:val="-33"/>
          <w:w w:val="85"/>
        </w:rPr>
        <w:t> </w:t>
      </w:r>
      <w:r>
        <w:rPr>
          <w:b w:val="0"/>
          <w:color w:val="231F20"/>
          <w:w w:val="85"/>
        </w:rPr>
        <w:t>first </w:t>
      </w:r>
      <w:r>
        <w:rPr>
          <w:b w:val="0"/>
          <w:color w:val="231F20"/>
          <w:w w:val="80"/>
        </w:rPr>
        <w:t>quarter</w:t>
      </w:r>
      <w:r>
        <w:rPr>
          <w:b w:val="0"/>
          <w:color w:val="231F20"/>
          <w:spacing w:val="-24"/>
          <w:w w:val="80"/>
        </w:rPr>
        <w:t> </w:t>
      </w:r>
      <w:r>
        <w:rPr>
          <w:b w:val="0"/>
          <w:color w:val="231F20"/>
          <w:w w:val="80"/>
        </w:rPr>
        <w:t>2005,</w:t>
      </w:r>
      <w:r>
        <w:rPr>
          <w:b w:val="0"/>
          <w:color w:val="231F20"/>
          <w:spacing w:val="-24"/>
          <w:w w:val="80"/>
        </w:rPr>
        <w:t> </w:t>
      </w:r>
      <w:r>
        <w:rPr>
          <w:b w:val="0"/>
          <w:color w:val="231F20"/>
          <w:w w:val="80"/>
        </w:rPr>
        <w:t>resulting</w:t>
      </w:r>
      <w:r>
        <w:rPr>
          <w:b w:val="0"/>
          <w:color w:val="231F20"/>
          <w:spacing w:val="-24"/>
          <w:w w:val="80"/>
        </w:rPr>
        <w:t> </w:t>
      </w:r>
      <w:r>
        <w:rPr>
          <w:b w:val="0"/>
          <w:color w:val="231F20"/>
          <w:w w:val="80"/>
        </w:rPr>
        <w:t>in</w:t>
      </w:r>
      <w:r>
        <w:rPr>
          <w:b w:val="0"/>
          <w:color w:val="231F20"/>
          <w:spacing w:val="-24"/>
          <w:w w:val="80"/>
        </w:rPr>
        <w:t> </w:t>
      </w:r>
      <w:r>
        <w:rPr>
          <w:b w:val="0"/>
          <w:color w:val="231F20"/>
          <w:w w:val="80"/>
        </w:rPr>
        <w:t>the</w:t>
      </w:r>
      <w:r>
        <w:rPr>
          <w:b w:val="0"/>
          <w:color w:val="231F20"/>
          <w:spacing w:val="-24"/>
          <w:w w:val="80"/>
        </w:rPr>
        <w:t> </w:t>
      </w:r>
      <w:r>
        <w:rPr>
          <w:b w:val="0"/>
          <w:color w:val="231F20"/>
          <w:w w:val="80"/>
        </w:rPr>
        <w:t>total</w:t>
      </w:r>
      <w:r>
        <w:rPr>
          <w:b w:val="0"/>
          <w:color w:val="231F20"/>
          <w:spacing w:val="-25"/>
          <w:w w:val="80"/>
        </w:rPr>
        <w:t> </w:t>
      </w:r>
      <w:r>
        <w:rPr>
          <w:b w:val="0"/>
          <w:color w:val="231F20"/>
          <w:w w:val="80"/>
        </w:rPr>
        <w:t>repurchase</w:t>
      </w:r>
      <w:r>
        <w:rPr>
          <w:b w:val="0"/>
          <w:color w:val="231F20"/>
          <w:spacing w:val="-26"/>
          <w:w w:val="80"/>
        </w:rPr>
        <w:t> </w:t>
      </w:r>
      <w:r>
        <w:rPr>
          <w:b w:val="0"/>
          <w:color w:val="231F20"/>
          <w:w w:val="80"/>
        </w:rPr>
        <w:t>of</w:t>
      </w:r>
      <w:r>
        <w:rPr>
          <w:b w:val="0"/>
          <w:color w:val="231F20"/>
          <w:spacing w:val="-24"/>
          <w:w w:val="80"/>
        </w:rPr>
        <w:t> </w:t>
      </w:r>
      <w:r>
        <w:rPr>
          <w:b w:val="0"/>
          <w:color w:val="231F20"/>
          <w:w w:val="80"/>
        </w:rPr>
        <w:t>approx- </w:t>
      </w:r>
      <w:r>
        <w:rPr>
          <w:b w:val="0"/>
          <w:color w:val="231F20"/>
          <w:w w:val="85"/>
        </w:rPr>
        <w:t>imately</w:t>
      </w:r>
      <w:r>
        <w:rPr>
          <w:b w:val="0"/>
          <w:color w:val="231F20"/>
          <w:spacing w:val="-34"/>
          <w:w w:val="85"/>
        </w:rPr>
        <w:t> </w:t>
      </w:r>
      <w:r>
        <w:rPr>
          <w:b w:val="0"/>
          <w:color w:val="231F20"/>
          <w:w w:val="85"/>
        </w:rPr>
        <w:t>21</w:t>
      </w:r>
      <w:r>
        <w:rPr>
          <w:b w:val="0"/>
          <w:color w:val="231F20"/>
          <w:spacing w:val="-33"/>
          <w:w w:val="85"/>
        </w:rPr>
        <w:t> </w:t>
      </w:r>
      <w:r>
        <w:rPr>
          <w:b w:val="0"/>
          <w:color w:val="231F20"/>
          <w:w w:val="85"/>
        </w:rPr>
        <w:t>million</w:t>
      </w:r>
      <w:r>
        <w:rPr>
          <w:b w:val="0"/>
          <w:color w:val="231F20"/>
          <w:spacing w:val="-33"/>
          <w:w w:val="85"/>
        </w:rPr>
        <w:t> </w:t>
      </w:r>
      <w:r>
        <w:rPr>
          <w:b w:val="0"/>
          <w:color w:val="231F20"/>
          <w:w w:val="85"/>
        </w:rPr>
        <w:t>of</w:t>
      </w:r>
      <w:r>
        <w:rPr>
          <w:b w:val="0"/>
          <w:color w:val="231F20"/>
          <w:spacing w:val="-33"/>
          <w:w w:val="85"/>
        </w:rPr>
        <w:t> </w:t>
      </w:r>
      <w:r>
        <w:rPr>
          <w:b w:val="0"/>
          <w:color w:val="231F20"/>
          <w:w w:val="85"/>
        </w:rPr>
        <w:t>the</w:t>
      </w:r>
      <w:r>
        <w:rPr>
          <w:b w:val="0"/>
          <w:color w:val="231F20"/>
          <w:spacing w:val="-33"/>
          <w:w w:val="85"/>
        </w:rPr>
        <w:t> </w:t>
      </w:r>
      <w:r>
        <w:rPr>
          <w:b w:val="0"/>
          <w:color w:val="231F20"/>
          <w:w w:val="85"/>
        </w:rPr>
        <w:t>Company’s</w:t>
      </w:r>
      <w:r>
        <w:rPr>
          <w:b w:val="0"/>
          <w:color w:val="231F20"/>
          <w:spacing w:val="-34"/>
          <w:w w:val="85"/>
        </w:rPr>
        <w:t> </w:t>
      </w:r>
      <w:r>
        <w:rPr>
          <w:b w:val="0"/>
          <w:color w:val="231F20"/>
          <w:w w:val="85"/>
        </w:rPr>
        <w:t>common</w:t>
      </w:r>
      <w:r>
        <w:rPr>
          <w:b w:val="0"/>
          <w:color w:val="231F20"/>
          <w:spacing w:val="-34"/>
          <w:w w:val="85"/>
        </w:rPr>
        <w:t> </w:t>
      </w:r>
      <w:r>
        <w:rPr>
          <w:b w:val="0"/>
          <w:color w:val="231F20"/>
          <w:w w:val="85"/>
        </w:rPr>
        <w:t>shares.</w:t>
      </w:r>
    </w:p>
    <w:p>
      <w:pPr>
        <w:pStyle w:val="BodyText"/>
        <w:spacing w:before="3"/>
        <w:rPr>
          <w:b w:val="0"/>
        </w:rPr>
      </w:pPr>
    </w:p>
    <w:p>
      <w:pPr>
        <w:pStyle w:val="BodyText"/>
        <w:spacing w:line="247" w:lineRule="auto"/>
        <w:ind w:left="119" w:firstLine="400"/>
        <w:jc w:val="both"/>
        <w:rPr>
          <w:b w:val="0"/>
        </w:rPr>
      </w:pPr>
      <w:r>
        <w:rPr>
          <w:b w:val="0"/>
          <w:color w:val="231F20"/>
          <w:w w:val="85"/>
        </w:rPr>
        <w:t>In</w:t>
      </w:r>
      <w:r>
        <w:rPr>
          <w:b w:val="0"/>
          <w:color w:val="231F20"/>
          <w:spacing w:val="-29"/>
          <w:w w:val="85"/>
        </w:rPr>
        <w:t> </w:t>
      </w:r>
      <w:r>
        <w:rPr>
          <w:b w:val="0"/>
          <w:color w:val="231F20"/>
          <w:w w:val="85"/>
        </w:rPr>
        <w:t>2006</w:t>
      </w:r>
      <w:r>
        <w:rPr>
          <w:b w:val="0"/>
          <w:color w:val="231F20"/>
          <w:spacing w:val="-30"/>
          <w:w w:val="85"/>
        </w:rPr>
        <w:t> </w:t>
      </w:r>
      <w:r>
        <w:rPr>
          <w:b w:val="0"/>
          <w:color w:val="231F20"/>
          <w:w w:val="85"/>
        </w:rPr>
        <w:t>and</w:t>
      </w:r>
      <w:r>
        <w:rPr>
          <w:b w:val="0"/>
          <w:color w:val="231F20"/>
          <w:spacing w:val="-31"/>
          <w:w w:val="85"/>
        </w:rPr>
        <w:t> </w:t>
      </w:r>
      <w:r>
        <w:rPr>
          <w:b w:val="0"/>
          <w:color w:val="231F20"/>
          <w:w w:val="85"/>
        </w:rPr>
        <w:t>2007,</w:t>
      </w:r>
      <w:r>
        <w:rPr>
          <w:b w:val="0"/>
          <w:color w:val="231F20"/>
          <w:spacing w:val="-30"/>
          <w:w w:val="85"/>
        </w:rPr>
        <w:t> </w:t>
      </w:r>
      <w:r>
        <w:rPr>
          <w:b w:val="0"/>
          <w:color w:val="231F20"/>
          <w:w w:val="85"/>
        </w:rPr>
        <w:t>the</w:t>
      </w:r>
      <w:r>
        <w:rPr>
          <w:b w:val="0"/>
          <w:color w:val="231F20"/>
          <w:spacing w:val="-30"/>
          <w:w w:val="85"/>
        </w:rPr>
        <w:t> </w:t>
      </w:r>
      <w:r>
        <w:rPr>
          <w:b w:val="0"/>
          <w:color w:val="231F20"/>
          <w:w w:val="85"/>
        </w:rPr>
        <w:t>Company’s</w:t>
      </w:r>
      <w:r>
        <w:rPr>
          <w:b w:val="0"/>
          <w:color w:val="231F20"/>
          <w:spacing w:val="-31"/>
          <w:w w:val="85"/>
        </w:rPr>
        <w:t> </w:t>
      </w:r>
      <w:r>
        <w:rPr>
          <w:b w:val="0"/>
          <w:color w:val="231F20"/>
          <w:w w:val="85"/>
        </w:rPr>
        <w:t>Board</w:t>
      </w:r>
      <w:r>
        <w:rPr>
          <w:b w:val="0"/>
          <w:color w:val="231F20"/>
          <w:spacing w:val="-30"/>
          <w:w w:val="85"/>
        </w:rPr>
        <w:t> </w:t>
      </w:r>
      <w:r>
        <w:rPr>
          <w:b w:val="0"/>
          <w:color w:val="231F20"/>
          <w:w w:val="85"/>
        </w:rPr>
        <w:t>of</w:t>
      </w:r>
      <w:r>
        <w:rPr>
          <w:b w:val="0"/>
          <w:color w:val="231F20"/>
          <w:spacing w:val="-30"/>
          <w:w w:val="85"/>
        </w:rPr>
        <w:t> </w:t>
      </w:r>
      <w:r>
        <w:rPr>
          <w:b w:val="0"/>
          <w:color w:val="231F20"/>
          <w:w w:val="85"/>
        </w:rPr>
        <w:t>Direc- </w:t>
      </w:r>
      <w:r>
        <w:rPr>
          <w:b w:val="0"/>
          <w:color w:val="231F20"/>
          <w:w w:val="80"/>
        </w:rPr>
        <w:t>tors</w:t>
      </w:r>
      <w:r>
        <w:rPr>
          <w:b w:val="0"/>
          <w:color w:val="231F20"/>
          <w:spacing w:val="-27"/>
          <w:w w:val="80"/>
        </w:rPr>
        <w:t> </w:t>
      </w:r>
      <w:r>
        <w:rPr>
          <w:b w:val="0"/>
          <w:color w:val="231F20"/>
          <w:w w:val="80"/>
        </w:rPr>
        <w:t>authorized</w:t>
      </w:r>
      <w:r>
        <w:rPr>
          <w:b w:val="0"/>
          <w:color w:val="231F20"/>
          <w:spacing w:val="-28"/>
          <w:w w:val="80"/>
        </w:rPr>
        <w:t> </w:t>
      </w:r>
      <w:r>
        <w:rPr>
          <w:b w:val="0"/>
          <w:color w:val="231F20"/>
          <w:w w:val="80"/>
        </w:rPr>
        <w:t>five</w:t>
      </w:r>
      <w:r>
        <w:rPr>
          <w:b w:val="0"/>
          <w:color w:val="231F20"/>
          <w:spacing w:val="-28"/>
          <w:w w:val="80"/>
        </w:rPr>
        <w:t> </w:t>
      </w:r>
      <w:r>
        <w:rPr>
          <w:b w:val="0"/>
          <w:color w:val="231F20"/>
          <w:w w:val="80"/>
        </w:rPr>
        <w:t>separate</w:t>
      </w:r>
      <w:r>
        <w:rPr>
          <w:b w:val="0"/>
          <w:color w:val="231F20"/>
          <w:spacing w:val="-28"/>
          <w:w w:val="80"/>
        </w:rPr>
        <w:t> </w:t>
      </w:r>
      <w:r>
        <w:rPr>
          <w:b w:val="0"/>
          <w:color w:val="231F20"/>
          <w:w w:val="80"/>
        </w:rPr>
        <w:t>programs</w:t>
      </w:r>
      <w:r>
        <w:rPr>
          <w:b w:val="0"/>
          <w:color w:val="231F20"/>
          <w:spacing w:val="-27"/>
          <w:w w:val="80"/>
        </w:rPr>
        <w:t> </w:t>
      </w:r>
      <w:r>
        <w:rPr>
          <w:b w:val="0"/>
          <w:color w:val="231F20"/>
          <w:w w:val="80"/>
        </w:rPr>
        <w:t>for</w:t>
      </w:r>
      <w:r>
        <w:rPr>
          <w:b w:val="0"/>
          <w:color w:val="231F20"/>
          <w:spacing w:val="-27"/>
          <w:w w:val="80"/>
        </w:rPr>
        <w:t> </w:t>
      </w:r>
      <w:r>
        <w:rPr>
          <w:b w:val="0"/>
          <w:color w:val="231F20"/>
          <w:w w:val="80"/>
        </w:rPr>
        <w:t>the</w:t>
      </w:r>
      <w:r>
        <w:rPr>
          <w:b w:val="0"/>
          <w:color w:val="231F20"/>
          <w:spacing w:val="-28"/>
          <w:w w:val="80"/>
        </w:rPr>
        <w:t> </w:t>
      </w:r>
      <w:r>
        <w:rPr>
          <w:b w:val="0"/>
          <w:color w:val="231F20"/>
          <w:w w:val="80"/>
        </w:rPr>
        <w:t>repurchase </w:t>
      </w:r>
      <w:r>
        <w:rPr>
          <w:b w:val="0"/>
          <w:color w:val="231F20"/>
          <w:w w:val="85"/>
        </w:rPr>
        <w:t>of</w:t>
      </w:r>
      <w:r>
        <w:rPr>
          <w:b w:val="0"/>
          <w:color w:val="231F20"/>
          <w:spacing w:val="-36"/>
          <w:w w:val="85"/>
        </w:rPr>
        <w:t> </w:t>
      </w:r>
      <w:r>
        <w:rPr>
          <w:b w:val="0"/>
          <w:color w:val="231F20"/>
          <w:w w:val="85"/>
        </w:rPr>
        <w:t>up</w:t>
      </w:r>
      <w:r>
        <w:rPr>
          <w:b w:val="0"/>
          <w:color w:val="231F20"/>
          <w:spacing w:val="-36"/>
          <w:w w:val="85"/>
        </w:rPr>
        <w:t> </w:t>
      </w:r>
      <w:r>
        <w:rPr>
          <w:b w:val="0"/>
          <w:color w:val="231F20"/>
          <w:w w:val="85"/>
        </w:rPr>
        <w:t>to</w:t>
      </w:r>
      <w:r>
        <w:rPr>
          <w:b w:val="0"/>
          <w:color w:val="231F20"/>
          <w:spacing w:val="-36"/>
          <w:w w:val="85"/>
        </w:rPr>
        <w:t> </w:t>
      </w:r>
      <w:r>
        <w:rPr>
          <w:b w:val="0"/>
          <w:color w:val="231F20"/>
          <w:w w:val="85"/>
        </w:rPr>
        <w:t>a</w:t>
      </w:r>
      <w:r>
        <w:rPr>
          <w:b w:val="0"/>
          <w:color w:val="231F20"/>
          <w:spacing w:val="-37"/>
          <w:w w:val="85"/>
        </w:rPr>
        <w:t> </w:t>
      </w:r>
      <w:r>
        <w:rPr>
          <w:b w:val="0"/>
          <w:color w:val="231F20"/>
          <w:w w:val="85"/>
        </w:rPr>
        <w:t>total</w:t>
      </w:r>
      <w:r>
        <w:rPr>
          <w:b w:val="0"/>
          <w:color w:val="231F20"/>
          <w:spacing w:val="-36"/>
          <w:w w:val="85"/>
        </w:rPr>
        <w:t> </w:t>
      </w:r>
      <w:r>
        <w:rPr>
          <w:b w:val="0"/>
          <w:color w:val="231F20"/>
          <w:w w:val="85"/>
        </w:rPr>
        <w:t>of</w:t>
      </w:r>
      <w:r>
        <w:rPr>
          <w:b w:val="0"/>
          <w:color w:val="231F20"/>
          <w:spacing w:val="-36"/>
          <w:w w:val="85"/>
        </w:rPr>
        <w:t> </w:t>
      </w:r>
      <w:r>
        <w:rPr>
          <w:b w:val="0"/>
          <w:color w:val="231F20"/>
          <w:w w:val="85"/>
        </w:rPr>
        <w:t>$1.8</w:t>
      </w:r>
      <w:r>
        <w:rPr>
          <w:b w:val="0"/>
          <w:color w:val="231F20"/>
          <w:spacing w:val="-36"/>
          <w:w w:val="85"/>
        </w:rPr>
        <w:t> </w:t>
      </w:r>
      <w:r>
        <w:rPr>
          <w:b w:val="0"/>
          <w:color w:val="231F20"/>
          <w:w w:val="85"/>
        </w:rPr>
        <w:t>billion</w:t>
      </w:r>
      <w:r>
        <w:rPr>
          <w:b w:val="0"/>
          <w:color w:val="231F20"/>
          <w:spacing w:val="-36"/>
          <w:w w:val="85"/>
        </w:rPr>
        <w:t> </w:t>
      </w:r>
      <w:r>
        <w:rPr>
          <w:b w:val="0"/>
          <w:color w:val="231F20"/>
          <w:w w:val="85"/>
        </w:rPr>
        <w:t>of</w:t>
      </w:r>
      <w:r>
        <w:rPr>
          <w:b w:val="0"/>
          <w:color w:val="231F20"/>
          <w:spacing w:val="-36"/>
          <w:w w:val="85"/>
        </w:rPr>
        <w:t> </w:t>
      </w:r>
      <w:r>
        <w:rPr>
          <w:b w:val="0"/>
          <w:color w:val="231F20"/>
          <w:w w:val="85"/>
        </w:rPr>
        <w:t>the</w:t>
      </w:r>
      <w:r>
        <w:rPr>
          <w:b w:val="0"/>
          <w:color w:val="231F20"/>
          <w:spacing w:val="-36"/>
          <w:w w:val="85"/>
        </w:rPr>
        <w:t> </w:t>
      </w:r>
      <w:r>
        <w:rPr>
          <w:b w:val="0"/>
          <w:color w:val="231F20"/>
          <w:w w:val="85"/>
        </w:rPr>
        <w:t>Company’s</w:t>
      </w:r>
      <w:r>
        <w:rPr>
          <w:b w:val="0"/>
          <w:color w:val="231F20"/>
          <w:spacing w:val="-37"/>
          <w:w w:val="85"/>
        </w:rPr>
        <w:t> </w:t>
      </w:r>
      <w:r>
        <w:rPr>
          <w:b w:val="0"/>
          <w:color w:val="231F20"/>
          <w:w w:val="85"/>
        </w:rPr>
        <w:t>Common Stock — $300 million authorized in January </w:t>
      </w:r>
      <w:r>
        <w:rPr>
          <w:b w:val="0"/>
          <w:color w:val="231F20"/>
          <w:spacing w:val="32"/>
          <w:w w:val="85"/>
        </w:rPr>
        <w:t> </w:t>
      </w:r>
      <w:r>
        <w:rPr>
          <w:b w:val="0"/>
          <w:color w:val="231F20"/>
          <w:w w:val="85"/>
        </w:rPr>
        <w:t>2006,</w:t>
      </w:r>
    </w:p>
    <w:p>
      <w:pPr>
        <w:pStyle w:val="BodyText"/>
        <w:spacing w:line="247" w:lineRule="auto"/>
        <w:ind w:left="119"/>
        <w:jc w:val="both"/>
        <w:rPr>
          <w:b w:val="0"/>
        </w:rPr>
      </w:pPr>
      <w:r>
        <w:rPr>
          <w:b w:val="0"/>
          <w:color w:val="231F20"/>
          <w:w w:val="90"/>
        </w:rPr>
        <w:t>$300</w:t>
      </w:r>
      <w:r>
        <w:rPr>
          <w:b w:val="0"/>
          <w:color w:val="231F20"/>
          <w:spacing w:val="-24"/>
          <w:w w:val="90"/>
        </w:rPr>
        <w:t> </w:t>
      </w:r>
      <w:r>
        <w:rPr>
          <w:b w:val="0"/>
          <w:color w:val="231F20"/>
          <w:w w:val="90"/>
        </w:rPr>
        <w:t>million</w:t>
      </w:r>
      <w:r>
        <w:rPr>
          <w:b w:val="0"/>
          <w:color w:val="231F20"/>
          <w:spacing w:val="-24"/>
          <w:w w:val="90"/>
        </w:rPr>
        <w:t> </w:t>
      </w:r>
      <w:r>
        <w:rPr>
          <w:b w:val="0"/>
          <w:color w:val="231F20"/>
          <w:w w:val="90"/>
        </w:rPr>
        <w:t>authorized</w:t>
      </w:r>
      <w:r>
        <w:rPr>
          <w:b w:val="0"/>
          <w:color w:val="231F20"/>
          <w:spacing w:val="-25"/>
          <w:w w:val="90"/>
        </w:rPr>
        <w:t> </w:t>
      </w:r>
      <w:r>
        <w:rPr>
          <w:b w:val="0"/>
          <w:color w:val="231F20"/>
          <w:w w:val="90"/>
        </w:rPr>
        <w:t>in</w:t>
      </w:r>
      <w:r>
        <w:rPr>
          <w:b w:val="0"/>
          <w:color w:val="231F20"/>
          <w:spacing w:val="-24"/>
          <w:w w:val="90"/>
        </w:rPr>
        <w:t> </w:t>
      </w:r>
      <w:r>
        <w:rPr>
          <w:b w:val="0"/>
          <w:color w:val="231F20"/>
          <w:w w:val="90"/>
        </w:rPr>
        <w:t>May</w:t>
      </w:r>
      <w:r>
        <w:rPr>
          <w:b w:val="0"/>
          <w:color w:val="231F20"/>
          <w:spacing w:val="-25"/>
          <w:w w:val="90"/>
        </w:rPr>
        <w:t> </w:t>
      </w:r>
      <w:r>
        <w:rPr>
          <w:b w:val="0"/>
          <w:color w:val="231F20"/>
          <w:w w:val="90"/>
        </w:rPr>
        <w:t>2006,</w:t>
      </w:r>
      <w:r>
        <w:rPr>
          <w:b w:val="0"/>
          <w:color w:val="231F20"/>
          <w:spacing w:val="-24"/>
          <w:w w:val="90"/>
        </w:rPr>
        <w:t> </w:t>
      </w:r>
      <w:r>
        <w:rPr>
          <w:b w:val="0"/>
          <w:color w:val="231F20"/>
          <w:w w:val="90"/>
        </w:rPr>
        <w:t>$400</w:t>
      </w:r>
      <w:r>
        <w:rPr>
          <w:b w:val="0"/>
          <w:color w:val="231F20"/>
          <w:spacing w:val="-24"/>
          <w:w w:val="90"/>
        </w:rPr>
        <w:t> </w:t>
      </w:r>
      <w:r>
        <w:rPr>
          <w:b w:val="0"/>
          <w:color w:val="231F20"/>
          <w:w w:val="90"/>
        </w:rPr>
        <w:t>million </w:t>
      </w:r>
      <w:r>
        <w:rPr>
          <w:b w:val="0"/>
          <w:color w:val="231F20"/>
          <w:w w:val="80"/>
        </w:rPr>
        <w:t>authorized in November 2006, $300 million authorized </w:t>
      </w:r>
      <w:r>
        <w:rPr>
          <w:b w:val="0"/>
          <w:color w:val="231F20"/>
          <w:w w:val="85"/>
        </w:rPr>
        <w:t>in March 2007, and $500 million authorized in May </w:t>
      </w:r>
      <w:r>
        <w:rPr>
          <w:b w:val="0"/>
          <w:color w:val="231F20"/>
          <w:w w:val="80"/>
        </w:rPr>
        <w:t>2007.</w:t>
      </w:r>
      <w:r>
        <w:rPr>
          <w:b w:val="0"/>
          <w:color w:val="231F20"/>
          <w:spacing w:val="-15"/>
          <w:w w:val="80"/>
        </w:rPr>
        <w:t> </w:t>
      </w:r>
      <w:r>
        <w:rPr>
          <w:b w:val="0"/>
          <w:color w:val="231F20"/>
          <w:w w:val="80"/>
        </w:rPr>
        <w:t>Repurchases</w:t>
      </w:r>
      <w:r>
        <w:rPr>
          <w:b w:val="0"/>
          <w:color w:val="231F20"/>
          <w:spacing w:val="-17"/>
          <w:w w:val="80"/>
        </w:rPr>
        <w:t> </w:t>
      </w:r>
      <w:r>
        <w:rPr>
          <w:b w:val="0"/>
          <w:color w:val="231F20"/>
          <w:w w:val="80"/>
        </w:rPr>
        <w:t>were</w:t>
      </w:r>
      <w:r>
        <w:rPr>
          <w:b w:val="0"/>
          <w:color w:val="231F20"/>
          <w:spacing w:val="-16"/>
          <w:w w:val="80"/>
        </w:rPr>
        <w:t> </w:t>
      </w:r>
      <w:r>
        <w:rPr>
          <w:b w:val="0"/>
          <w:color w:val="231F20"/>
          <w:w w:val="80"/>
        </w:rPr>
        <w:t>made</w:t>
      </w:r>
      <w:r>
        <w:rPr>
          <w:b w:val="0"/>
          <w:color w:val="231F20"/>
          <w:spacing w:val="-17"/>
          <w:w w:val="80"/>
        </w:rPr>
        <w:t> </w:t>
      </w:r>
      <w:r>
        <w:rPr>
          <w:b w:val="0"/>
          <w:color w:val="231F20"/>
          <w:w w:val="80"/>
        </w:rPr>
        <w:t>in</w:t>
      </w:r>
      <w:r>
        <w:rPr>
          <w:b w:val="0"/>
          <w:color w:val="231F20"/>
          <w:spacing w:val="-15"/>
          <w:w w:val="80"/>
        </w:rPr>
        <w:t> </w:t>
      </w:r>
      <w:r>
        <w:rPr>
          <w:b w:val="0"/>
          <w:color w:val="231F20"/>
          <w:w w:val="80"/>
        </w:rPr>
        <w:t>accordance</w:t>
      </w:r>
      <w:r>
        <w:rPr>
          <w:b w:val="0"/>
          <w:color w:val="231F20"/>
          <w:spacing w:val="-19"/>
          <w:w w:val="80"/>
        </w:rPr>
        <w:t> </w:t>
      </w:r>
      <w:r>
        <w:rPr>
          <w:b w:val="0"/>
          <w:color w:val="231F20"/>
          <w:w w:val="80"/>
        </w:rPr>
        <w:t>with</w:t>
      </w:r>
      <w:r>
        <w:rPr>
          <w:b w:val="0"/>
          <w:color w:val="231F20"/>
          <w:spacing w:val="-15"/>
          <w:w w:val="80"/>
        </w:rPr>
        <w:t> </w:t>
      </w:r>
      <w:r>
        <w:rPr>
          <w:b w:val="0"/>
          <w:color w:val="231F20"/>
          <w:w w:val="80"/>
        </w:rPr>
        <w:t>appli- </w:t>
      </w:r>
      <w:r>
        <w:rPr>
          <w:b w:val="0"/>
          <w:color w:val="231F20"/>
          <w:w w:val="85"/>
        </w:rPr>
        <w:t>cable</w:t>
      </w:r>
      <w:r>
        <w:rPr>
          <w:b w:val="0"/>
          <w:color w:val="231F20"/>
          <w:spacing w:val="-12"/>
          <w:w w:val="85"/>
        </w:rPr>
        <w:t> </w:t>
      </w:r>
      <w:r>
        <w:rPr>
          <w:b w:val="0"/>
          <w:color w:val="231F20"/>
          <w:w w:val="85"/>
        </w:rPr>
        <w:t>securities</w:t>
      </w:r>
      <w:r>
        <w:rPr>
          <w:b w:val="0"/>
          <w:color w:val="231F20"/>
          <w:spacing w:val="-11"/>
          <w:w w:val="85"/>
        </w:rPr>
        <w:t> </w:t>
      </w:r>
      <w:r>
        <w:rPr>
          <w:b w:val="0"/>
          <w:color w:val="231F20"/>
          <w:w w:val="85"/>
        </w:rPr>
        <w:t>laws</w:t>
      </w:r>
      <w:r>
        <w:rPr>
          <w:b w:val="0"/>
          <w:color w:val="231F20"/>
          <w:spacing w:val="-12"/>
          <w:w w:val="85"/>
        </w:rPr>
        <w:t> </w:t>
      </w:r>
      <w:r>
        <w:rPr>
          <w:b w:val="0"/>
          <w:color w:val="231F20"/>
          <w:w w:val="85"/>
        </w:rPr>
        <w:t>in</w:t>
      </w:r>
      <w:r>
        <w:rPr>
          <w:b w:val="0"/>
          <w:color w:val="231F20"/>
          <w:spacing w:val="-11"/>
          <w:w w:val="85"/>
        </w:rPr>
        <w:t> </w:t>
      </w:r>
      <w:r>
        <w:rPr>
          <w:b w:val="0"/>
          <w:color w:val="231F20"/>
          <w:w w:val="85"/>
        </w:rPr>
        <w:t>the</w:t>
      </w:r>
      <w:r>
        <w:rPr>
          <w:b w:val="0"/>
          <w:color w:val="231F20"/>
          <w:spacing w:val="-11"/>
          <w:w w:val="85"/>
        </w:rPr>
        <w:t> </w:t>
      </w:r>
      <w:r>
        <w:rPr>
          <w:b w:val="0"/>
          <w:color w:val="231F20"/>
          <w:w w:val="85"/>
        </w:rPr>
        <w:t>open</w:t>
      </w:r>
      <w:r>
        <w:rPr>
          <w:b w:val="0"/>
          <w:color w:val="231F20"/>
          <w:spacing w:val="-12"/>
          <w:w w:val="85"/>
        </w:rPr>
        <w:t> </w:t>
      </w:r>
      <w:r>
        <w:rPr>
          <w:b w:val="0"/>
          <w:color w:val="231F20"/>
          <w:w w:val="85"/>
        </w:rPr>
        <w:t>market</w:t>
      </w:r>
      <w:r>
        <w:rPr>
          <w:b w:val="0"/>
          <w:color w:val="231F20"/>
          <w:spacing w:val="-11"/>
          <w:w w:val="85"/>
        </w:rPr>
        <w:t> </w:t>
      </w:r>
      <w:r>
        <w:rPr>
          <w:b w:val="0"/>
          <w:color w:val="231F20"/>
          <w:w w:val="85"/>
        </w:rPr>
        <w:t>or</w:t>
      </w:r>
      <w:r>
        <w:rPr>
          <w:b w:val="0"/>
          <w:color w:val="231F20"/>
          <w:spacing w:val="-11"/>
          <w:w w:val="85"/>
        </w:rPr>
        <w:t> </w:t>
      </w:r>
      <w:r>
        <w:rPr>
          <w:b w:val="0"/>
          <w:color w:val="231F20"/>
          <w:w w:val="85"/>
        </w:rPr>
        <w:t>in</w:t>
      </w:r>
      <w:r>
        <w:rPr>
          <w:b w:val="0"/>
          <w:color w:val="231F20"/>
          <w:spacing w:val="-11"/>
          <w:w w:val="85"/>
        </w:rPr>
        <w:t> </w:t>
      </w:r>
      <w:r>
        <w:rPr>
          <w:b w:val="0"/>
          <w:color w:val="231F20"/>
          <w:w w:val="85"/>
        </w:rPr>
        <w:t>private transactions</w:t>
      </w:r>
      <w:r>
        <w:rPr>
          <w:b w:val="0"/>
          <w:color w:val="231F20"/>
          <w:spacing w:val="-11"/>
          <w:w w:val="85"/>
        </w:rPr>
        <w:t> </w:t>
      </w:r>
      <w:r>
        <w:rPr>
          <w:b w:val="0"/>
          <w:color w:val="231F20"/>
          <w:w w:val="85"/>
        </w:rPr>
        <w:t>from</w:t>
      </w:r>
      <w:r>
        <w:rPr>
          <w:b w:val="0"/>
          <w:color w:val="231F20"/>
          <w:spacing w:val="-12"/>
          <w:w w:val="85"/>
        </w:rPr>
        <w:t> </w:t>
      </w:r>
      <w:r>
        <w:rPr>
          <w:b w:val="0"/>
          <w:color w:val="231F20"/>
          <w:w w:val="85"/>
        </w:rPr>
        <w:t>time</w:t>
      </w:r>
      <w:r>
        <w:rPr>
          <w:b w:val="0"/>
          <w:color w:val="231F20"/>
          <w:spacing w:val="-12"/>
          <w:w w:val="85"/>
        </w:rPr>
        <w:t> </w:t>
      </w:r>
      <w:r>
        <w:rPr>
          <w:b w:val="0"/>
          <w:color w:val="231F20"/>
          <w:w w:val="85"/>
        </w:rPr>
        <w:t>to</w:t>
      </w:r>
      <w:r>
        <w:rPr>
          <w:b w:val="0"/>
          <w:color w:val="231F20"/>
          <w:spacing w:val="-12"/>
          <w:w w:val="85"/>
        </w:rPr>
        <w:t> </w:t>
      </w:r>
      <w:r>
        <w:rPr>
          <w:b w:val="0"/>
          <w:color w:val="231F20"/>
          <w:w w:val="85"/>
        </w:rPr>
        <w:t>time,</w:t>
      </w:r>
      <w:r>
        <w:rPr>
          <w:b w:val="0"/>
          <w:color w:val="231F20"/>
          <w:spacing w:val="-12"/>
          <w:w w:val="85"/>
        </w:rPr>
        <w:t> </w:t>
      </w:r>
      <w:r>
        <w:rPr>
          <w:b w:val="0"/>
          <w:color w:val="231F20"/>
          <w:w w:val="85"/>
        </w:rPr>
        <w:t>depending</w:t>
      </w:r>
      <w:r>
        <w:rPr>
          <w:b w:val="0"/>
          <w:color w:val="231F20"/>
          <w:spacing w:val="-13"/>
          <w:w w:val="85"/>
        </w:rPr>
        <w:t> </w:t>
      </w:r>
      <w:r>
        <w:rPr>
          <w:b w:val="0"/>
          <w:color w:val="231F20"/>
          <w:w w:val="85"/>
        </w:rPr>
        <w:t>on</w:t>
      </w:r>
      <w:r>
        <w:rPr>
          <w:b w:val="0"/>
          <w:color w:val="231F20"/>
          <w:spacing w:val="-12"/>
          <w:w w:val="85"/>
        </w:rPr>
        <w:t> </w:t>
      </w:r>
      <w:r>
        <w:rPr>
          <w:b w:val="0"/>
          <w:color w:val="231F20"/>
          <w:w w:val="85"/>
        </w:rPr>
        <w:t>market </w:t>
      </w:r>
      <w:r>
        <w:rPr>
          <w:b w:val="0"/>
          <w:color w:val="231F20"/>
          <w:w w:val="80"/>
        </w:rPr>
        <w:t>conditions. These programs, the last of which was</w:t>
      </w:r>
      <w:r>
        <w:rPr>
          <w:b w:val="0"/>
          <w:color w:val="231F20"/>
          <w:spacing w:val="-34"/>
          <w:w w:val="80"/>
        </w:rPr>
        <w:t> </w:t>
      </w:r>
      <w:r>
        <w:rPr>
          <w:b w:val="0"/>
          <w:color w:val="231F20"/>
          <w:w w:val="80"/>
        </w:rPr>
        <w:t>com- pleted during third quarter 2007, resulted in the</w:t>
      </w:r>
      <w:r>
        <w:rPr>
          <w:b w:val="0"/>
          <w:color w:val="231F20"/>
          <w:spacing w:val="-32"/>
          <w:w w:val="80"/>
        </w:rPr>
        <w:t> </w:t>
      </w:r>
      <w:r>
        <w:rPr>
          <w:b w:val="0"/>
          <w:color w:val="231F20"/>
          <w:w w:val="80"/>
        </w:rPr>
        <w:t>repur- chase of a total of approximately 116 million</w:t>
      </w:r>
      <w:r>
        <w:rPr>
          <w:b w:val="0"/>
          <w:color w:val="231F20"/>
          <w:spacing w:val="-12"/>
          <w:w w:val="80"/>
        </w:rPr>
        <w:t> </w:t>
      </w:r>
      <w:r>
        <w:rPr>
          <w:b w:val="0"/>
          <w:color w:val="231F20"/>
          <w:w w:val="80"/>
        </w:rPr>
        <w:t>shares.</w:t>
      </w:r>
    </w:p>
    <w:p>
      <w:pPr>
        <w:pStyle w:val="BodyText"/>
        <w:spacing w:line="244" w:lineRule="auto" w:before="173"/>
        <w:ind w:left="119" w:right="195" w:firstLine="400"/>
        <w:jc w:val="both"/>
        <w:rPr>
          <w:b w:val="0"/>
        </w:rPr>
      </w:pPr>
      <w:r>
        <w:rPr/>
        <w:br w:type="column"/>
      </w:r>
      <w:r>
        <w:rPr>
          <w:b w:val="0"/>
          <w:color w:val="231F20"/>
          <w:w w:val="85"/>
        </w:rPr>
        <w:t>During January 2008, the Company’s Board of </w:t>
      </w:r>
      <w:r>
        <w:rPr>
          <w:b w:val="0"/>
          <w:color w:val="231F20"/>
          <w:w w:val="80"/>
        </w:rPr>
        <w:t>Directors</w:t>
      </w:r>
      <w:r>
        <w:rPr>
          <w:b w:val="0"/>
          <w:color w:val="231F20"/>
          <w:spacing w:val="-27"/>
          <w:w w:val="80"/>
        </w:rPr>
        <w:t> </w:t>
      </w:r>
      <w:r>
        <w:rPr>
          <w:b w:val="0"/>
          <w:color w:val="231F20"/>
          <w:w w:val="80"/>
        </w:rPr>
        <w:t>authorized</w:t>
      </w:r>
      <w:r>
        <w:rPr>
          <w:b w:val="0"/>
          <w:color w:val="231F20"/>
          <w:spacing w:val="-29"/>
          <w:w w:val="80"/>
        </w:rPr>
        <w:t> </w:t>
      </w:r>
      <w:r>
        <w:rPr>
          <w:b w:val="0"/>
          <w:color w:val="231F20"/>
          <w:w w:val="80"/>
        </w:rPr>
        <w:t>an</w:t>
      </w:r>
      <w:r>
        <w:rPr>
          <w:b w:val="0"/>
          <w:color w:val="231F20"/>
          <w:spacing w:val="-28"/>
          <w:w w:val="80"/>
        </w:rPr>
        <w:t> </w:t>
      </w:r>
      <w:r>
        <w:rPr>
          <w:b w:val="0"/>
          <w:color w:val="231F20"/>
          <w:w w:val="80"/>
        </w:rPr>
        <w:t>additional</w:t>
      </w:r>
      <w:r>
        <w:rPr>
          <w:b w:val="0"/>
          <w:color w:val="231F20"/>
          <w:spacing w:val="-28"/>
          <w:w w:val="80"/>
        </w:rPr>
        <w:t> </w:t>
      </w:r>
      <w:r>
        <w:rPr>
          <w:b w:val="0"/>
          <w:color w:val="231F20"/>
          <w:w w:val="80"/>
        </w:rPr>
        <w:t>program</w:t>
      </w:r>
      <w:r>
        <w:rPr>
          <w:b w:val="0"/>
          <w:color w:val="231F20"/>
          <w:spacing w:val="-27"/>
          <w:w w:val="80"/>
        </w:rPr>
        <w:t> </w:t>
      </w:r>
      <w:r>
        <w:rPr>
          <w:b w:val="0"/>
          <w:color w:val="231F20"/>
          <w:w w:val="80"/>
        </w:rPr>
        <w:t>for</w:t>
      </w:r>
      <w:r>
        <w:rPr>
          <w:b w:val="0"/>
          <w:color w:val="231F20"/>
          <w:spacing w:val="-27"/>
          <w:w w:val="80"/>
        </w:rPr>
        <w:t> </w:t>
      </w:r>
      <w:r>
        <w:rPr>
          <w:b w:val="0"/>
          <w:color w:val="231F20"/>
          <w:w w:val="80"/>
        </w:rPr>
        <w:t>the</w:t>
      </w:r>
      <w:r>
        <w:rPr>
          <w:b w:val="0"/>
          <w:color w:val="231F20"/>
          <w:spacing w:val="-27"/>
          <w:w w:val="80"/>
        </w:rPr>
        <w:t> </w:t>
      </w:r>
      <w:r>
        <w:rPr>
          <w:b w:val="0"/>
          <w:color w:val="231F20"/>
          <w:w w:val="80"/>
        </w:rPr>
        <w:t>repur- </w:t>
      </w:r>
      <w:r>
        <w:rPr>
          <w:b w:val="0"/>
          <w:color w:val="231F20"/>
          <w:w w:val="85"/>
        </w:rPr>
        <w:t>chase</w:t>
      </w:r>
      <w:r>
        <w:rPr>
          <w:b w:val="0"/>
          <w:color w:val="231F20"/>
          <w:spacing w:val="-28"/>
          <w:w w:val="85"/>
        </w:rPr>
        <w:t> </w:t>
      </w:r>
      <w:r>
        <w:rPr>
          <w:b w:val="0"/>
          <w:color w:val="231F20"/>
          <w:w w:val="85"/>
        </w:rPr>
        <w:t>of</w:t>
      </w:r>
      <w:r>
        <w:rPr>
          <w:b w:val="0"/>
          <w:color w:val="231F20"/>
          <w:spacing w:val="-27"/>
          <w:w w:val="85"/>
        </w:rPr>
        <w:t> </w:t>
      </w:r>
      <w:r>
        <w:rPr>
          <w:b w:val="0"/>
          <w:color w:val="231F20"/>
          <w:w w:val="85"/>
        </w:rPr>
        <w:t>up</w:t>
      </w:r>
      <w:r>
        <w:rPr>
          <w:b w:val="0"/>
          <w:color w:val="231F20"/>
          <w:spacing w:val="-27"/>
          <w:w w:val="85"/>
        </w:rPr>
        <w:t> </w:t>
      </w:r>
      <w:r>
        <w:rPr>
          <w:b w:val="0"/>
          <w:color w:val="231F20"/>
          <w:w w:val="85"/>
        </w:rPr>
        <w:t>to</w:t>
      </w:r>
      <w:r>
        <w:rPr>
          <w:b w:val="0"/>
          <w:color w:val="231F20"/>
          <w:spacing w:val="-28"/>
          <w:w w:val="85"/>
        </w:rPr>
        <w:t> </w:t>
      </w:r>
      <w:r>
        <w:rPr>
          <w:b w:val="0"/>
          <w:color w:val="231F20"/>
          <w:w w:val="85"/>
        </w:rPr>
        <w:t>$500</w:t>
      </w:r>
      <w:r>
        <w:rPr>
          <w:b w:val="0"/>
          <w:color w:val="231F20"/>
          <w:spacing w:val="-27"/>
          <w:w w:val="85"/>
        </w:rPr>
        <w:t> </w:t>
      </w:r>
      <w:r>
        <w:rPr>
          <w:b w:val="0"/>
          <w:color w:val="231F20"/>
          <w:w w:val="85"/>
        </w:rPr>
        <w:t>million</w:t>
      </w:r>
      <w:r>
        <w:rPr>
          <w:b w:val="0"/>
          <w:color w:val="231F20"/>
          <w:spacing w:val="-28"/>
          <w:w w:val="85"/>
        </w:rPr>
        <w:t> </w:t>
      </w:r>
      <w:r>
        <w:rPr>
          <w:b w:val="0"/>
          <w:color w:val="231F20"/>
          <w:w w:val="85"/>
        </w:rPr>
        <w:t>of</w:t>
      </w:r>
      <w:r>
        <w:rPr>
          <w:b w:val="0"/>
          <w:color w:val="231F20"/>
          <w:spacing w:val="-28"/>
          <w:w w:val="85"/>
        </w:rPr>
        <w:t> </w:t>
      </w:r>
      <w:r>
        <w:rPr>
          <w:b w:val="0"/>
          <w:color w:val="231F20"/>
          <w:w w:val="85"/>
        </w:rPr>
        <w:t>the</w:t>
      </w:r>
      <w:r>
        <w:rPr>
          <w:b w:val="0"/>
          <w:color w:val="231F20"/>
          <w:spacing w:val="-27"/>
          <w:w w:val="85"/>
        </w:rPr>
        <w:t> </w:t>
      </w:r>
      <w:r>
        <w:rPr>
          <w:b w:val="0"/>
          <w:color w:val="231F20"/>
          <w:w w:val="85"/>
        </w:rPr>
        <w:t>Company’s</w:t>
      </w:r>
      <w:r>
        <w:rPr>
          <w:b w:val="0"/>
          <w:color w:val="231F20"/>
          <w:spacing w:val="-29"/>
          <w:w w:val="85"/>
        </w:rPr>
        <w:t> </w:t>
      </w:r>
      <w:r>
        <w:rPr>
          <w:b w:val="0"/>
          <w:color w:val="231F20"/>
          <w:w w:val="85"/>
        </w:rPr>
        <w:t>Common Stock.</w:t>
      </w:r>
      <w:r>
        <w:rPr>
          <w:b w:val="0"/>
          <w:color w:val="231F20"/>
          <w:spacing w:val="-7"/>
          <w:w w:val="85"/>
        </w:rPr>
        <w:t> </w:t>
      </w:r>
      <w:r>
        <w:rPr>
          <w:b w:val="0"/>
          <w:color w:val="231F20"/>
          <w:w w:val="85"/>
        </w:rPr>
        <w:t>Repurchases</w:t>
      </w:r>
      <w:r>
        <w:rPr>
          <w:b w:val="0"/>
          <w:color w:val="231F20"/>
          <w:spacing w:val="-7"/>
          <w:w w:val="85"/>
        </w:rPr>
        <w:t> </w:t>
      </w:r>
      <w:r>
        <w:rPr>
          <w:b w:val="0"/>
          <w:color w:val="231F20"/>
          <w:w w:val="85"/>
        </w:rPr>
        <w:t>will</w:t>
      </w:r>
      <w:r>
        <w:rPr>
          <w:b w:val="0"/>
          <w:color w:val="231F20"/>
          <w:spacing w:val="-6"/>
          <w:w w:val="85"/>
        </w:rPr>
        <w:t> </w:t>
      </w:r>
      <w:r>
        <w:rPr>
          <w:b w:val="0"/>
          <w:color w:val="231F20"/>
          <w:w w:val="85"/>
        </w:rPr>
        <w:t>be</w:t>
      </w:r>
      <w:r>
        <w:rPr>
          <w:b w:val="0"/>
          <w:color w:val="231F20"/>
          <w:spacing w:val="-7"/>
          <w:w w:val="85"/>
        </w:rPr>
        <w:t> </w:t>
      </w:r>
      <w:r>
        <w:rPr>
          <w:b w:val="0"/>
          <w:color w:val="231F20"/>
          <w:w w:val="85"/>
        </w:rPr>
        <w:t>made</w:t>
      </w:r>
      <w:r>
        <w:rPr>
          <w:b w:val="0"/>
          <w:color w:val="231F20"/>
          <w:spacing w:val="-7"/>
          <w:w w:val="85"/>
        </w:rPr>
        <w:t> </w:t>
      </w:r>
      <w:r>
        <w:rPr>
          <w:b w:val="0"/>
          <w:color w:val="231F20"/>
          <w:w w:val="85"/>
        </w:rPr>
        <w:t>in</w:t>
      </w:r>
      <w:r>
        <w:rPr>
          <w:b w:val="0"/>
          <w:color w:val="231F20"/>
          <w:spacing w:val="-6"/>
          <w:w w:val="85"/>
        </w:rPr>
        <w:t> </w:t>
      </w:r>
      <w:r>
        <w:rPr>
          <w:b w:val="0"/>
          <w:color w:val="231F20"/>
          <w:w w:val="85"/>
        </w:rPr>
        <w:t>accordance</w:t>
      </w:r>
      <w:r>
        <w:rPr>
          <w:b w:val="0"/>
          <w:color w:val="231F20"/>
          <w:spacing w:val="-8"/>
          <w:w w:val="85"/>
        </w:rPr>
        <w:t> </w:t>
      </w:r>
      <w:r>
        <w:rPr>
          <w:b w:val="0"/>
          <w:color w:val="231F20"/>
          <w:w w:val="85"/>
        </w:rPr>
        <w:t>with </w:t>
      </w:r>
      <w:r>
        <w:rPr>
          <w:b w:val="0"/>
          <w:color w:val="231F20"/>
          <w:w w:val="80"/>
        </w:rPr>
        <w:t>applicable</w:t>
      </w:r>
      <w:r>
        <w:rPr>
          <w:b w:val="0"/>
          <w:color w:val="231F20"/>
          <w:spacing w:val="-27"/>
          <w:w w:val="80"/>
        </w:rPr>
        <w:t> </w:t>
      </w:r>
      <w:r>
        <w:rPr>
          <w:b w:val="0"/>
          <w:color w:val="231F20"/>
          <w:w w:val="80"/>
        </w:rPr>
        <w:t>securities</w:t>
      </w:r>
      <w:r>
        <w:rPr>
          <w:b w:val="0"/>
          <w:color w:val="231F20"/>
          <w:spacing w:val="-25"/>
          <w:w w:val="80"/>
        </w:rPr>
        <w:t> </w:t>
      </w:r>
      <w:r>
        <w:rPr>
          <w:b w:val="0"/>
          <w:color w:val="231F20"/>
          <w:w w:val="80"/>
        </w:rPr>
        <w:t>laws</w:t>
      </w:r>
      <w:r>
        <w:rPr>
          <w:b w:val="0"/>
          <w:color w:val="231F20"/>
          <w:spacing w:val="-25"/>
          <w:w w:val="80"/>
        </w:rPr>
        <w:t> </w:t>
      </w:r>
      <w:r>
        <w:rPr>
          <w:b w:val="0"/>
          <w:color w:val="231F20"/>
          <w:w w:val="80"/>
        </w:rPr>
        <w:t>in</w:t>
      </w:r>
      <w:r>
        <w:rPr>
          <w:b w:val="0"/>
          <w:color w:val="231F20"/>
          <w:spacing w:val="-25"/>
          <w:w w:val="80"/>
        </w:rPr>
        <w:t> </w:t>
      </w:r>
      <w:r>
        <w:rPr>
          <w:b w:val="0"/>
          <w:color w:val="231F20"/>
          <w:w w:val="80"/>
        </w:rPr>
        <w:t>the</w:t>
      </w:r>
      <w:r>
        <w:rPr>
          <w:b w:val="0"/>
          <w:color w:val="231F20"/>
          <w:spacing w:val="-26"/>
          <w:w w:val="80"/>
        </w:rPr>
        <w:t> </w:t>
      </w:r>
      <w:r>
        <w:rPr>
          <w:b w:val="0"/>
          <w:color w:val="231F20"/>
          <w:w w:val="80"/>
        </w:rPr>
        <w:t>open</w:t>
      </w:r>
      <w:r>
        <w:rPr>
          <w:b w:val="0"/>
          <w:color w:val="231F20"/>
          <w:spacing w:val="-25"/>
          <w:w w:val="80"/>
        </w:rPr>
        <w:t> </w:t>
      </w:r>
      <w:r>
        <w:rPr>
          <w:b w:val="0"/>
          <w:color w:val="231F20"/>
          <w:w w:val="80"/>
        </w:rPr>
        <w:t>market</w:t>
      </w:r>
      <w:r>
        <w:rPr>
          <w:b w:val="0"/>
          <w:color w:val="231F20"/>
          <w:spacing w:val="-26"/>
          <w:w w:val="80"/>
        </w:rPr>
        <w:t> </w:t>
      </w:r>
      <w:r>
        <w:rPr>
          <w:b w:val="0"/>
          <w:color w:val="231F20"/>
          <w:w w:val="80"/>
        </w:rPr>
        <w:t>or</w:t>
      </w:r>
      <w:r>
        <w:rPr>
          <w:b w:val="0"/>
          <w:color w:val="231F20"/>
          <w:spacing w:val="-24"/>
          <w:w w:val="80"/>
        </w:rPr>
        <w:t> </w:t>
      </w:r>
      <w:r>
        <w:rPr>
          <w:b w:val="0"/>
          <w:color w:val="231F20"/>
          <w:w w:val="80"/>
        </w:rPr>
        <w:t>in</w:t>
      </w:r>
      <w:r>
        <w:rPr>
          <w:b w:val="0"/>
          <w:color w:val="231F20"/>
          <w:spacing w:val="-25"/>
          <w:w w:val="80"/>
        </w:rPr>
        <w:t> </w:t>
      </w:r>
      <w:r>
        <w:rPr>
          <w:b w:val="0"/>
          <w:color w:val="231F20"/>
          <w:w w:val="80"/>
        </w:rPr>
        <w:t>private </w:t>
      </w:r>
      <w:r>
        <w:rPr>
          <w:b w:val="0"/>
          <w:color w:val="231F20"/>
          <w:w w:val="85"/>
        </w:rPr>
        <w:t>transactions</w:t>
      </w:r>
      <w:r>
        <w:rPr>
          <w:b w:val="0"/>
          <w:color w:val="231F20"/>
          <w:spacing w:val="-12"/>
          <w:w w:val="85"/>
        </w:rPr>
        <w:t> </w:t>
      </w:r>
      <w:r>
        <w:rPr>
          <w:b w:val="0"/>
          <w:color w:val="231F20"/>
          <w:w w:val="85"/>
        </w:rPr>
        <w:t>from</w:t>
      </w:r>
      <w:r>
        <w:rPr>
          <w:b w:val="0"/>
          <w:color w:val="231F20"/>
          <w:spacing w:val="-12"/>
          <w:w w:val="85"/>
        </w:rPr>
        <w:t> </w:t>
      </w:r>
      <w:r>
        <w:rPr>
          <w:b w:val="0"/>
          <w:color w:val="231F20"/>
          <w:w w:val="85"/>
        </w:rPr>
        <w:t>time</w:t>
      </w:r>
      <w:r>
        <w:rPr>
          <w:b w:val="0"/>
          <w:color w:val="231F20"/>
          <w:spacing w:val="-12"/>
          <w:w w:val="85"/>
        </w:rPr>
        <w:t> </w:t>
      </w:r>
      <w:r>
        <w:rPr>
          <w:b w:val="0"/>
          <w:color w:val="231F20"/>
          <w:w w:val="85"/>
        </w:rPr>
        <w:t>to</w:t>
      </w:r>
      <w:r>
        <w:rPr>
          <w:b w:val="0"/>
          <w:color w:val="231F20"/>
          <w:spacing w:val="-12"/>
          <w:w w:val="85"/>
        </w:rPr>
        <w:t> </w:t>
      </w:r>
      <w:r>
        <w:rPr>
          <w:b w:val="0"/>
          <w:color w:val="231F20"/>
          <w:w w:val="85"/>
        </w:rPr>
        <w:t>time,</w:t>
      </w:r>
      <w:r>
        <w:rPr>
          <w:b w:val="0"/>
          <w:color w:val="231F20"/>
          <w:spacing w:val="-13"/>
          <w:w w:val="85"/>
        </w:rPr>
        <w:t> </w:t>
      </w:r>
      <w:r>
        <w:rPr>
          <w:b w:val="0"/>
          <w:color w:val="231F20"/>
          <w:w w:val="85"/>
        </w:rPr>
        <w:t>depending</w:t>
      </w:r>
      <w:r>
        <w:rPr>
          <w:b w:val="0"/>
          <w:color w:val="231F20"/>
          <w:spacing w:val="-13"/>
          <w:w w:val="85"/>
        </w:rPr>
        <w:t> </w:t>
      </w:r>
      <w:r>
        <w:rPr>
          <w:b w:val="0"/>
          <w:color w:val="231F20"/>
          <w:w w:val="85"/>
        </w:rPr>
        <w:t>on</w:t>
      </w:r>
      <w:r>
        <w:rPr>
          <w:b w:val="0"/>
          <w:color w:val="231F20"/>
          <w:spacing w:val="-12"/>
          <w:w w:val="85"/>
        </w:rPr>
        <w:t> </w:t>
      </w:r>
      <w:r>
        <w:rPr>
          <w:b w:val="0"/>
          <w:color w:val="231F20"/>
          <w:w w:val="85"/>
        </w:rPr>
        <w:t>market </w:t>
      </w:r>
      <w:r>
        <w:rPr>
          <w:b w:val="0"/>
          <w:color w:val="231F20"/>
          <w:w w:val="90"/>
        </w:rPr>
        <w:t>conditions.</w:t>
      </w:r>
    </w:p>
    <w:p>
      <w:pPr>
        <w:pStyle w:val="BodyText"/>
        <w:spacing w:before="3"/>
        <w:rPr>
          <w:b w:val="0"/>
          <w:sz w:val="29"/>
        </w:rPr>
      </w:pPr>
    </w:p>
    <w:p>
      <w:pPr>
        <w:pStyle w:val="Heading2"/>
        <w:ind w:left="119"/>
      </w:pPr>
      <w:r>
        <w:rPr>
          <w:color w:val="231F20"/>
          <w:w w:val="95"/>
        </w:rPr>
        <w:t>Critical Accounting Policies and Estimates</w:t>
      </w:r>
    </w:p>
    <w:p>
      <w:pPr>
        <w:pStyle w:val="BodyText"/>
        <w:spacing w:line="244" w:lineRule="auto" w:before="178"/>
        <w:ind w:left="119" w:right="195" w:firstLine="400"/>
        <w:jc w:val="both"/>
        <w:rPr>
          <w:b w:val="0"/>
        </w:rPr>
      </w:pPr>
      <w:r>
        <w:rPr>
          <w:b w:val="0"/>
          <w:color w:val="231F20"/>
          <w:w w:val="80"/>
        </w:rPr>
        <w:t>The</w:t>
      </w:r>
      <w:r>
        <w:rPr>
          <w:b w:val="0"/>
          <w:color w:val="231F20"/>
          <w:spacing w:val="-16"/>
          <w:w w:val="80"/>
        </w:rPr>
        <w:t> </w:t>
      </w:r>
      <w:r>
        <w:rPr>
          <w:b w:val="0"/>
          <w:color w:val="231F20"/>
          <w:w w:val="80"/>
        </w:rPr>
        <w:t>Company’s</w:t>
      </w:r>
      <w:r>
        <w:rPr>
          <w:b w:val="0"/>
          <w:color w:val="231F20"/>
          <w:spacing w:val="-16"/>
          <w:w w:val="80"/>
        </w:rPr>
        <w:t> </w:t>
      </w:r>
      <w:r>
        <w:rPr>
          <w:b w:val="0"/>
          <w:color w:val="231F20"/>
          <w:w w:val="80"/>
        </w:rPr>
        <w:t>Consolidated</w:t>
      </w:r>
      <w:r>
        <w:rPr>
          <w:b w:val="0"/>
          <w:color w:val="231F20"/>
          <w:spacing w:val="-16"/>
          <w:w w:val="80"/>
        </w:rPr>
        <w:t> </w:t>
      </w:r>
      <w:r>
        <w:rPr>
          <w:b w:val="0"/>
          <w:color w:val="231F20"/>
          <w:w w:val="80"/>
        </w:rPr>
        <w:t>Financial</w:t>
      </w:r>
      <w:r>
        <w:rPr>
          <w:b w:val="0"/>
          <w:color w:val="231F20"/>
          <w:spacing w:val="-17"/>
          <w:w w:val="80"/>
        </w:rPr>
        <w:t> </w:t>
      </w:r>
      <w:r>
        <w:rPr>
          <w:b w:val="0"/>
          <w:color w:val="231F20"/>
          <w:w w:val="80"/>
        </w:rPr>
        <w:t>Statements </w:t>
      </w:r>
      <w:r>
        <w:rPr>
          <w:b w:val="0"/>
          <w:color w:val="231F20"/>
          <w:w w:val="85"/>
        </w:rPr>
        <w:t>have</w:t>
      </w:r>
      <w:r>
        <w:rPr>
          <w:b w:val="0"/>
          <w:color w:val="231F20"/>
          <w:spacing w:val="-28"/>
          <w:w w:val="85"/>
        </w:rPr>
        <w:t> </w:t>
      </w:r>
      <w:r>
        <w:rPr>
          <w:b w:val="0"/>
          <w:color w:val="231F20"/>
          <w:w w:val="85"/>
        </w:rPr>
        <w:t>been</w:t>
      </w:r>
      <w:r>
        <w:rPr>
          <w:b w:val="0"/>
          <w:color w:val="231F20"/>
          <w:spacing w:val="-28"/>
          <w:w w:val="85"/>
        </w:rPr>
        <w:t> </w:t>
      </w:r>
      <w:r>
        <w:rPr>
          <w:b w:val="0"/>
          <w:color w:val="231F20"/>
          <w:w w:val="85"/>
        </w:rPr>
        <w:t>prepared</w:t>
      </w:r>
      <w:r>
        <w:rPr>
          <w:b w:val="0"/>
          <w:color w:val="231F20"/>
          <w:spacing w:val="-27"/>
          <w:w w:val="85"/>
        </w:rPr>
        <w:t> </w:t>
      </w:r>
      <w:r>
        <w:rPr>
          <w:b w:val="0"/>
          <w:color w:val="231F20"/>
          <w:w w:val="85"/>
        </w:rPr>
        <w:t>in</w:t>
      </w:r>
      <w:r>
        <w:rPr>
          <w:b w:val="0"/>
          <w:color w:val="231F20"/>
          <w:spacing w:val="-27"/>
          <w:w w:val="85"/>
        </w:rPr>
        <w:t> </w:t>
      </w:r>
      <w:r>
        <w:rPr>
          <w:b w:val="0"/>
          <w:color w:val="231F20"/>
          <w:w w:val="85"/>
        </w:rPr>
        <w:t>accordance</w:t>
      </w:r>
      <w:r>
        <w:rPr>
          <w:b w:val="0"/>
          <w:color w:val="231F20"/>
          <w:spacing w:val="-28"/>
          <w:w w:val="85"/>
        </w:rPr>
        <w:t> </w:t>
      </w:r>
      <w:r>
        <w:rPr>
          <w:b w:val="0"/>
          <w:color w:val="231F20"/>
          <w:w w:val="85"/>
        </w:rPr>
        <w:t>with</w:t>
      </w:r>
      <w:r>
        <w:rPr>
          <w:b w:val="0"/>
          <w:color w:val="231F20"/>
          <w:spacing w:val="-27"/>
          <w:w w:val="85"/>
        </w:rPr>
        <w:t> </w:t>
      </w:r>
      <w:r>
        <w:rPr>
          <w:b w:val="0"/>
          <w:color w:val="231F20"/>
          <w:w w:val="85"/>
        </w:rPr>
        <w:t>U.S.</w:t>
      </w:r>
      <w:r>
        <w:rPr>
          <w:b w:val="0"/>
          <w:color w:val="231F20"/>
          <w:spacing w:val="-27"/>
          <w:w w:val="85"/>
        </w:rPr>
        <w:t> </w:t>
      </w:r>
      <w:r>
        <w:rPr>
          <w:b w:val="0"/>
          <w:color w:val="231F20"/>
          <w:w w:val="85"/>
        </w:rPr>
        <w:t>Generally </w:t>
      </w:r>
      <w:r>
        <w:rPr>
          <w:b w:val="0"/>
          <w:color w:val="231F20"/>
          <w:w w:val="90"/>
        </w:rPr>
        <w:t>Accepted</w:t>
      </w:r>
      <w:r>
        <w:rPr>
          <w:b w:val="0"/>
          <w:color w:val="231F20"/>
          <w:spacing w:val="-16"/>
          <w:w w:val="90"/>
        </w:rPr>
        <w:t> </w:t>
      </w:r>
      <w:r>
        <w:rPr>
          <w:b w:val="0"/>
          <w:color w:val="231F20"/>
          <w:w w:val="90"/>
        </w:rPr>
        <w:t>Accounting</w:t>
      </w:r>
      <w:r>
        <w:rPr>
          <w:b w:val="0"/>
          <w:color w:val="231F20"/>
          <w:spacing w:val="-15"/>
          <w:w w:val="90"/>
        </w:rPr>
        <w:t> </w:t>
      </w:r>
      <w:r>
        <w:rPr>
          <w:b w:val="0"/>
          <w:color w:val="231F20"/>
          <w:w w:val="90"/>
        </w:rPr>
        <w:t>Principles</w:t>
      </w:r>
      <w:r>
        <w:rPr>
          <w:b w:val="0"/>
          <w:color w:val="231F20"/>
          <w:spacing w:val="-14"/>
          <w:w w:val="90"/>
        </w:rPr>
        <w:t> </w:t>
      </w:r>
      <w:r>
        <w:rPr>
          <w:b w:val="0"/>
          <w:color w:val="231F20"/>
          <w:w w:val="90"/>
        </w:rPr>
        <w:t>(GAAP).</w:t>
      </w:r>
      <w:r>
        <w:rPr>
          <w:b w:val="0"/>
          <w:color w:val="231F20"/>
          <w:spacing w:val="-15"/>
          <w:w w:val="90"/>
        </w:rPr>
        <w:t> </w:t>
      </w:r>
      <w:r>
        <w:rPr>
          <w:b w:val="0"/>
          <w:color w:val="231F20"/>
          <w:w w:val="90"/>
        </w:rPr>
        <w:t>The</w:t>
      </w:r>
      <w:r>
        <w:rPr>
          <w:b w:val="0"/>
          <w:color w:val="231F20"/>
          <w:spacing w:val="-15"/>
          <w:w w:val="90"/>
        </w:rPr>
        <w:t> </w:t>
      </w:r>
      <w:r>
        <w:rPr>
          <w:b w:val="0"/>
          <w:color w:val="231F20"/>
          <w:w w:val="90"/>
        </w:rPr>
        <w:t>Com- </w:t>
      </w:r>
      <w:r>
        <w:rPr>
          <w:b w:val="0"/>
          <w:color w:val="231F20"/>
          <w:w w:val="80"/>
        </w:rPr>
        <w:t>pany’s significant accounting policies are described in </w:t>
      </w:r>
      <w:r>
        <w:rPr>
          <w:b w:val="0"/>
          <w:color w:val="231F20"/>
          <w:w w:val="85"/>
        </w:rPr>
        <w:t>Note</w:t>
      </w:r>
      <w:r>
        <w:rPr>
          <w:b w:val="0"/>
          <w:color w:val="231F20"/>
          <w:spacing w:val="-17"/>
          <w:w w:val="85"/>
        </w:rPr>
        <w:t> </w:t>
      </w:r>
      <w:r>
        <w:rPr>
          <w:b w:val="0"/>
          <w:color w:val="231F20"/>
          <w:w w:val="85"/>
        </w:rPr>
        <w:t>1</w:t>
      </w:r>
      <w:r>
        <w:rPr>
          <w:b w:val="0"/>
          <w:color w:val="231F20"/>
          <w:spacing w:val="-17"/>
          <w:w w:val="85"/>
        </w:rPr>
        <w:t> </w:t>
      </w:r>
      <w:r>
        <w:rPr>
          <w:b w:val="0"/>
          <w:color w:val="231F20"/>
          <w:w w:val="85"/>
        </w:rPr>
        <w:t>to</w:t>
      </w:r>
      <w:r>
        <w:rPr>
          <w:b w:val="0"/>
          <w:color w:val="231F20"/>
          <w:spacing w:val="-16"/>
          <w:w w:val="85"/>
        </w:rPr>
        <w:t> </w:t>
      </w:r>
      <w:r>
        <w:rPr>
          <w:b w:val="0"/>
          <w:color w:val="231F20"/>
          <w:w w:val="85"/>
        </w:rPr>
        <w:t>the</w:t>
      </w:r>
      <w:r>
        <w:rPr>
          <w:b w:val="0"/>
          <w:color w:val="231F20"/>
          <w:spacing w:val="-17"/>
          <w:w w:val="85"/>
        </w:rPr>
        <w:t> </w:t>
      </w:r>
      <w:r>
        <w:rPr>
          <w:b w:val="0"/>
          <w:color w:val="231F20"/>
          <w:w w:val="85"/>
        </w:rPr>
        <w:t>Consolidated</w:t>
      </w:r>
      <w:r>
        <w:rPr>
          <w:b w:val="0"/>
          <w:color w:val="231F20"/>
          <w:spacing w:val="-18"/>
          <w:w w:val="85"/>
        </w:rPr>
        <w:t> </w:t>
      </w:r>
      <w:r>
        <w:rPr>
          <w:b w:val="0"/>
          <w:color w:val="231F20"/>
          <w:w w:val="85"/>
        </w:rPr>
        <w:t>Financial</w:t>
      </w:r>
      <w:r>
        <w:rPr>
          <w:b w:val="0"/>
          <w:color w:val="231F20"/>
          <w:spacing w:val="-18"/>
          <w:w w:val="85"/>
        </w:rPr>
        <w:t> </w:t>
      </w:r>
      <w:r>
        <w:rPr>
          <w:b w:val="0"/>
          <w:color w:val="231F20"/>
          <w:w w:val="85"/>
        </w:rPr>
        <w:t>Statements.</w:t>
      </w:r>
      <w:r>
        <w:rPr>
          <w:b w:val="0"/>
          <w:color w:val="231F20"/>
          <w:spacing w:val="-17"/>
          <w:w w:val="85"/>
        </w:rPr>
        <w:t> </w:t>
      </w:r>
      <w:r>
        <w:rPr>
          <w:b w:val="0"/>
          <w:color w:val="231F20"/>
          <w:w w:val="85"/>
        </w:rPr>
        <w:t>The </w:t>
      </w:r>
      <w:r>
        <w:rPr>
          <w:b w:val="0"/>
          <w:color w:val="231F20"/>
          <w:w w:val="80"/>
        </w:rPr>
        <w:t>preparation of financial statements in accordance with </w:t>
      </w:r>
      <w:r>
        <w:rPr>
          <w:b w:val="0"/>
          <w:color w:val="231F20"/>
          <w:w w:val="85"/>
        </w:rPr>
        <w:t>GAAP requires the Company’s management to</w:t>
      </w:r>
      <w:r>
        <w:rPr>
          <w:b w:val="0"/>
          <w:color w:val="231F20"/>
          <w:spacing w:val="-24"/>
          <w:w w:val="85"/>
        </w:rPr>
        <w:t> </w:t>
      </w:r>
      <w:r>
        <w:rPr>
          <w:b w:val="0"/>
          <w:color w:val="231F20"/>
          <w:w w:val="85"/>
        </w:rPr>
        <w:t>make estimates and assumptions that affect the amounts </w:t>
      </w:r>
      <w:r>
        <w:rPr>
          <w:b w:val="0"/>
          <w:color w:val="231F20"/>
          <w:w w:val="80"/>
        </w:rPr>
        <w:t>reported in the Consolidated Financial Statements and accompanying footnotes. The Company’s estimates</w:t>
      </w:r>
      <w:r>
        <w:rPr>
          <w:b w:val="0"/>
          <w:color w:val="231F20"/>
          <w:spacing w:val="-17"/>
          <w:w w:val="80"/>
        </w:rPr>
        <w:t> </w:t>
      </w:r>
      <w:r>
        <w:rPr>
          <w:b w:val="0"/>
          <w:color w:val="231F20"/>
          <w:w w:val="80"/>
        </w:rPr>
        <w:t>and </w:t>
      </w:r>
      <w:r>
        <w:rPr>
          <w:b w:val="0"/>
          <w:color w:val="231F20"/>
          <w:w w:val="85"/>
        </w:rPr>
        <w:t>assumptions are based on historical experience and </w:t>
      </w:r>
      <w:r>
        <w:rPr>
          <w:b w:val="0"/>
          <w:color w:val="231F20"/>
          <w:w w:val="80"/>
        </w:rPr>
        <w:t>changes in the business environment. However, actual results may differ from estimates under different</w:t>
      </w:r>
      <w:r>
        <w:rPr>
          <w:b w:val="0"/>
          <w:color w:val="231F20"/>
          <w:spacing w:val="-26"/>
          <w:w w:val="80"/>
        </w:rPr>
        <w:t> </w:t>
      </w:r>
      <w:r>
        <w:rPr>
          <w:b w:val="0"/>
          <w:color w:val="231F20"/>
          <w:w w:val="80"/>
        </w:rPr>
        <w:t>condi- tions,</w:t>
      </w:r>
      <w:r>
        <w:rPr>
          <w:b w:val="0"/>
          <w:color w:val="231F20"/>
          <w:spacing w:val="-10"/>
          <w:w w:val="80"/>
        </w:rPr>
        <w:t> </w:t>
      </w:r>
      <w:r>
        <w:rPr>
          <w:b w:val="0"/>
          <w:color w:val="231F20"/>
          <w:w w:val="80"/>
        </w:rPr>
        <w:t>sometimes</w:t>
      </w:r>
      <w:r>
        <w:rPr>
          <w:b w:val="0"/>
          <w:color w:val="231F20"/>
          <w:spacing w:val="-11"/>
          <w:w w:val="80"/>
        </w:rPr>
        <w:t> </w:t>
      </w:r>
      <w:r>
        <w:rPr>
          <w:b w:val="0"/>
          <w:color w:val="231F20"/>
          <w:w w:val="80"/>
        </w:rPr>
        <w:t>materially.</w:t>
      </w:r>
      <w:r>
        <w:rPr>
          <w:b w:val="0"/>
          <w:color w:val="231F20"/>
          <w:spacing w:val="-12"/>
          <w:w w:val="80"/>
        </w:rPr>
        <w:t> </w:t>
      </w:r>
      <w:r>
        <w:rPr>
          <w:b w:val="0"/>
          <w:color w:val="231F20"/>
          <w:w w:val="80"/>
        </w:rPr>
        <w:t>Critical</w:t>
      </w:r>
      <w:r>
        <w:rPr>
          <w:b w:val="0"/>
          <w:color w:val="231F20"/>
          <w:spacing w:val="-11"/>
          <w:w w:val="80"/>
        </w:rPr>
        <w:t> </w:t>
      </w:r>
      <w:r>
        <w:rPr>
          <w:b w:val="0"/>
          <w:color w:val="231F20"/>
          <w:w w:val="80"/>
        </w:rPr>
        <w:t>accounting</w:t>
      </w:r>
      <w:r>
        <w:rPr>
          <w:b w:val="0"/>
          <w:color w:val="231F20"/>
          <w:spacing w:val="-12"/>
          <w:w w:val="80"/>
        </w:rPr>
        <w:t> </w:t>
      </w:r>
      <w:r>
        <w:rPr>
          <w:b w:val="0"/>
          <w:color w:val="231F20"/>
          <w:w w:val="80"/>
        </w:rPr>
        <w:t>policies </w:t>
      </w:r>
      <w:r>
        <w:rPr>
          <w:b w:val="0"/>
          <w:color w:val="231F20"/>
          <w:w w:val="85"/>
        </w:rPr>
        <w:t>and</w:t>
      </w:r>
      <w:r>
        <w:rPr>
          <w:b w:val="0"/>
          <w:color w:val="231F20"/>
          <w:spacing w:val="-19"/>
          <w:w w:val="85"/>
        </w:rPr>
        <w:t> </w:t>
      </w:r>
      <w:r>
        <w:rPr>
          <w:b w:val="0"/>
          <w:color w:val="231F20"/>
          <w:w w:val="85"/>
        </w:rPr>
        <w:t>estimates</w:t>
      </w:r>
      <w:r>
        <w:rPr>
          <w:b w:val="0"/>
          <w:color w:val="231F20"/>
          <w:spacing w:val="-19"/>
          <w:w w:val="85"/>
        </w:rPr>
        <w:t> </w:t>
      </w:r>
      <w:r>
        <w:rPr>
          <w:b w:val="0"/>
          <w:color w:val="231F20"/>
          <w:w w:val="85"/>
        </w:rPr>
        <w:t>are</w:t>
      </w:r>
      <w:r>
        <w:rPr>
          <w:b w:val="0"/>
          <w:color w:val="231F20"/>
          <w:spacing w:val="-19"/>
          <w:w w:val="85"/>
        </w:rPr>
        <w:t> </w:t>
      </w:r>
      <w:r>
        <w:rPr>
          <w:b w:val="0"/>
          <w:color w:val="231F20"/>
          <w:w w:val="85"/>
        </w:rPr>
        <w:t>defined</w:t>
      </w:r>
      <w:r>
        <w:rPr>
          <w:b w:val="0"/>
          <w:color w:val="231F20"/>
          <w:spacing w:val="-19"/>
          <w:w w:val="85"/>
        </w:rPr>
        <w:t> </w:t>
      </w:r>
      <w:r>
        <w:rPr>
          <w:b w:val="0"/>
          <w:color w:val="231F20"/>
          <w:w w:val="85"/>
        </w:rPr>
        <w:t>as</w:t>
      </w:r>
      <w:r>
        <w:rPr>
          <w:b w:val="0"/>
          <w:color w:val="231F20"/>
          <w:spacing w:val="-18"/>
          <w:w w:val="85"/>
        </w:rPr>
        <w:t> </w:t>
      </w:r>
      <w:r>
        <w:rPr>
          <w:b w:val="0"/>
          <w:color w:val="231F20"/>
          <w:w w:val="85"/>
        </w:rPr>
        <w:t>those</w:t>
      </w:r>
      <w:r>
        <w:rPr>
          <w:b w:val="0"/>
          <w:color w:val="231F20"/>
          <w:spacing w:val="-19"/>
          <w:w w:val="85"/>
        </w:rPr>
        <w:t> </w:t>
      </w:r>
      <w:r>
        <w:rPr>
          <w:b w:val="0"/>
          <w:color w:val="231F20"/>
          <w:w w:val="85"/>
        </w:rPr>
        <w:t>that</w:t>
      </w:r>
      <w:r>
        <w:rPr>
          <w:b w:val="0"/>
          <w:color w:val="231F20"/>
          <w:spacing w:val="-19"/>
          <w:w w:val="85"/>
        </w:rPr>
        <w:t> </w:t>
      </w:r>
      <w:r>
        <w:rPr>
          <w:b w:val="0"/>
          <w:color w:val="231F20"/>
          <w:w w:val="85"/>
        </w:rPr>
        <w:t>are</w:t>
      </w:r>
      <w:r>
        <w:rPr>
          <w:b w:val="0"/>
          <w:color w:val="231F20"/>
          <w:spacing w:val="-19"/>
          <w:w w:val="85"/>
        </w:rPr>
        <w:t> </w:t>
      </w:r>
      <w:r>
        <w:rPr>
          <w:b w:val="0"/>
          <w:color w:val="231F20"/>
          <w:w w:val="85"/>
        </w:rPr>
        <w:t>both</w:t>
      </w:r>
      <w:r>
        <w:rPr>
          <w:b w:val="0"/>
          <w:color w:val="231F20"/>
          <w:spacing w:val="-19"/>
          <w:w w:val="85"/>
        </w:rPr>
        <w:t> </w:t>
      </w:r>
      <w:r>
        <w:rPr>
          <w:b w:val="0"/>
          <w:color w:val="231F20"/>
          <w:w w:val="85"/>
        </w:rPr>
        <w:t>most important</w:t>
      </w:r>
      <w:r>
        <w:rPr>
          <w:b w:val="0"/>
          <w:color w:val="231F20"/>
          <w:spacing w:val="-16"/>
          <w:w w:val="85"/>
        </w:rPr>
        <w:t> </w:t>
      </w:r>
      <w:r>
        <w:rPr>
          <w:b w:val="0"/>
          <w:color w:val="231F20"/>
          <w:w w:val="85"/>
        </w:rPr>
        <w:t>to</w:t>
      </w:r>
      <w:r>
        <w:rPr>
          <w:b w:val="0"/>
          <w:color w:val="231F20"/>
          <w:spacing w:val="-16"/>
          <w:w w:val="85"/>
        </w:rPr>
        <w:t> </w:t>
      </w:r>
      <w:r>
        <w:rPr>
          <w:b w:val="0"/>
          <w:color w:val="231F20"/>
          <w:w w:val="85"/>
        </w:rPr>
        <w:t>the</w:t>
      </w:r>
      <w:r>
        <w:rPr>
          <w:b w:val="0"/>
          <w:color w:val="231F20"/>
          <w:spacing w:val="-16"/>
          <w:w w:val="85"/>
        </w:rPr>
        <w:t> </w:t>
      </w:r>
      <w:r>
        <w:rPr>
          <w:b w:val="0"/>
          <w:color w:val="231F20"/>
          <w:w w:val="85"/>
        </w:rPr>
        <w:t>portrayal</w:t>
      </w:r>
      <w:r>
        <w:rPr>
          <w:b w:val="0"/>
          <w:color w:val="231F20"/>
          <w:spacing w:val="-16"/>
          <w:w w:val="85"/>
        </w:rPr>
        <w:t> </w:t>
      </w:r>
      <w:r>
        <w:rPr>
          <w:b w:val="0"/>
          <w:color w:val="231F20"/>
          <w:w w:val="85"/>
        </w:rPr>
        <w:t>of</w:t>
      </w:r>
      <w:r>
        <w:rPr>
          <w:b w:val="0"/>
          <w:color w:val="231F20"/>
          <w:spacing w:val="-16"/>
          <w:w w:val="85"/>
        </w:rPr>
        <w:t> </w:t>
      </w:r>
      <w:r>
        <w:rPr>
          <w:b w:val="0"/>
          <w:color w:val="231F20"/>
          <w:w w:val="85"/>
        </w:rPr>
        <w:t>the</w:t>
      </w:r>
      <w:r>
        <w:rPr>
          <w:b w:val="0"/>
          <w:color w:val="231F20"/>
          <w:spacing w:val="-16"/>
          <w:w w:val="85"/>
        </w:rPr>
        <w:t> </w:t>
      </w:r>
      <w:r>
        <w:rPr>
          <w:b w:val="0"/>
          <w:color w:val="231F20"/>
          <w:w w:val="85"/>
        </w:rPr>
        <w:t>Company’s</w:t>
      </w:r>
      <w:r>
        <w:rPr>
          <w:b w:val="0"/>
          <w:color w:val="231F20"/>
          <w:spacing w:val="-17"/>
          <w:w w:val="85"/>
        </w:rPr>
        <w:t> </w:t>
      </w:r>
      <w:r>
        <w:rPr>
          <w:b w:val="0"/>
          <w:color w:val="231F20"/>
          <w:w w:val="85"/>
        </w:rPr>
        <w:t>financial </w:t>
      </w:r>
      <w:r>
        <w:rPr>
          <w:b w:val="0"/>
          <w:color w:val="231F20"/>
          <w:w w:val="80"/>
        </w:rPr>
        <w:t>condition and results and require management’s most </w:t>
      </w:r>
      <w:r>
        <w:rPr>
          <w:b w:val="0"/>
          <w:color w:val="231F20"/>
          <w:w w:val="85"/>
        </w:rPr>
        <w:t>subjective judgments. The Company’s most critical </w:t>
      </w:r>
      <w:r>
        <w:rPr>
          <w:b w:val="0"/>
          <w:color w:val="231F20"/>
          <w:w w:val="80"/>
        </w:rPr>
        <w:t>accounting</w:t>
      </w:r>
      <w:r>
        <w:rPr>
          <w:b w:val="0"/>
          <w:color w:val="231F20"/>
          <w:spacing w:val="-14"/>
          <w:w w:val="80"/>
        </w:rPr>
        <w:t> </w:t>
      </w:r>
      <w:r>
        <w:rPr>
          <w:b w:val="0"/>
          <w:color w:val="231F20"/>
          <w:w w:val="80"/>
        </w:rPr>
        <w:t>policies</w:t>
      </w:r>
      <w:r>
        <w:rPr>
          <w:b w:val="0"/>
          <w:color w:val="231F20"/>
          <w:spacing w:val="-13"/>
          <w:w w:val="80"/>
        </w:rPr>
        <w:t> </w:t>
      </w:r>
      <w:r>
        <w:rPr>
          <w:b w:val="0"/>
          <w:color w:val="231F20"/>
          <w:w w:val="80"/>
        </w:rPr>
        <w:t>and</w:t>
      </w:r>
      <w:r>
        <w:rPr>
          <w:b w:val="0"/>
          <w:color w:val="231F20"/>
          <w:spacing w:val="-13"/>
          <w:w w:val="80"/>
        </w:rPr>
        <w:t> </w:t>
      </w:r>
      <w:r>
        <w:rPr>
          <w:b w:val="0"/>
          <w:color w:val="231F20"/>
          <w:w w:val="80"/>
        </w:rPr>
        <w:t>estimates</w:t>
      </w:r>
      <w:r>
        <w:rPr>
          <w:b w:val="0"/>
          <w:color w:val="231F20"/>
          <w:spacing w:val="-12"/>
          <w:w w:val="80"/>
        </w:rPr>
        <w:t> </w:t>
      </w:r>
      <w:r>
        <w:rPr>
          <w:b w:val="0"/>
          <w:color w:val="231F20"/>
          <w:w w:val="80"/>
        </w:rPr>
        <w:t>are</w:t>
      </w:r>
      <w:r>
        <w:rPr>
          <w:b w:val="0"/>
          <w:color w:val="231F20"/>
          <w:spacing w:val="-14"/>
          <w:w w:val="80"/>
        </w:rPr>
        <w:t> </w:t>
      </w:r>
      <w:r>
        <w:rPr>
          <w:b w:val="0"/>
          <w:color w:val="231F20"/>
          <w:w w:val="80"/>
        </w:rPr>
        <w:t>described</w:t>
      </w:r>
      <w:r>
        <w:rPr>
          <w:b w:val="0"/>
          <w:color w:val="231F20"/>
          <w:spacing w:val="-13"/>
          <w:w w:val="80"/>
        </w:rPr>
        <w:t> </w:t>
      </w:r>
      <w:r>
        <w:rPr>
          <w:b w:val="0"/>
          <w:color w:val="231F20"/>
          <w:w w:val="80"/>
        </w:rPr>
        <w:t>below.</w:t>
      </w:r>
    </w:p>
    <w:p>
      <w:pPr>
        <w:spacing w:after="0" w:line="244" w:lineRule="auto"/>
        <w:jc w:val="both"/>
        <w:sectPr>
          <w:type w:val="continuous"/>
          <w:pgSz w:w="12240" w:h="15840"/>
          <w:pgMar w:top="1140" w:bottom="280" w:left="1080" w:right="1720"/>
          <w:cols w:num="2" w:equalWidth="0">
            <w:col w:w="4442" w:space="358"/>
            <w:col w:w="4640"/>
          </w:cols>
        </w:sectPr>
      </w:pPr>
    </w:p>
    <w:p>
      <w:pPr>
        <w:pStyle w:val="BodyText"/>
        <w:spacing w:before="8"/>
        <w:rPr>
          <w:b w:val="0"/>
          <w:sz w:val="13"/>
        </w:rPr>
      </w:pPr>
    </w:p>
    <w:p>
      <w:pPr>
        <w:pStyle w:val="BodyText"/>
        <w:spacing w:before="77"/>
        <w:ind w:right="77"/>
        <w:jc w:val="center"/>
        <w:rPr>
          <w:b w:val="0"/>
        </w:rPr>
      </w:pPr>
      <w:r>
        <w:rPr>
          <w:b w:val="0"/>
          <w:color w:val="231F20"/>
          <w:w w:val="90"/>
        </w:rPr>
        <w:t>27</w:t>
      </w:r>
    </w:p>
    <w:p>
      <w:pPr>
        <w:spacing w:after="0"/>
        <w:jc w:val="center"/>
        <w:sectPr>
          <w:type w:val="continuous"/>
          <w:pgSz w:w="12240" w:h="15840"/>
          <w:pgMar w:top="1140" w:bottom="280" w:left="1080" w:right="1720"/>
        </w:sectPr>
      </w:pPr>
    </w:p>
    <w:p>
      <w:pPr>
        <w:pStyle w:val="BodyText"/>
        <w:rPr>
          <w:b w:val="0"/>
        </w:rPr>
      </w:pPr>
    </w:p>
    <w:p>
      <w:pPr>
        <w:spacing w:after="0"/>
        <w:sectPr>
          <w:footerReference w:type="default" r:id="rId118"/>
          <w:pgSz w:w="12240" w:h="15840"/>
          <w:pgMar w:footer="0" w:header="0" w:top="1500" w:bottom="280" w:left="1080" w:right="1720"/>
        </w:sectPr>
      </w:pPr>
    </w:p>
    <w:p>
      <w:pPr>
        <w:pStyle w:val="BodyText"/>
        <w:spacing w:before="4"/>
        <w:rPr>
          <w:b w:val="0"/>
          <w:sz w:val="21"/>
        </w:rPr>
      </w:pPr>
    </w:p>
    <w:p>
      <w:pPr>
        <w:pStyle w:val="Heading3"/>
        <w:rPr>
          <w:i/>
        </w:rPr>
      </w:pPr>
      <w:r>
        <w:rPr>
          <w:i/>
          <w:color w:val="231F20"/>
          <w:w w:val="90"/>
        </w:rPr>
        <w:t>Revenue Recognition</w:t>
      </w:r>
    </w:p>
    <w:p>
      <w:pPr>
        <w:pStyle w:val="BodyText"/>
        <w:spacing w:before="7"/>
        <w:rPr>
          <w:rFonts w:ascii="Times New Roman"/>
          <w:b/>
          <w:i/>
          <w:sz w:val="17"/>
        </w:rPr>
      </w:pPr>
    </w:p>
    <w:p>
      <w:pPr>
        <w:pStyle w:val="BodyText"/>
        <w:spacing w:line="244" w:lineRule="auto"/>
        <w:ind w:left="119" w:right="1" w:firstLine="400"/>
        <w:jc w:val="both"/>
        <w:rPr>
          <w:b w:val="0"/>
        </w:rPr>
      </w:pPr>
      <w:r>
        <w:rPr>
          <w:b w:val="0"/>
          <w:color w:val="231F20"/>
          <w:w w:val="85"/>
        </w:rPr>
        <w:t>As</w:t>
      </w:r>
      <w:r>
        <w:rPr>
          <w:b w:val="0"/>
          <w:color w:val="231F20"/>
          <w:spacing w:val="-26"/>
          <w:w w:val="85"/>
        </w:rPr>
        <w:t> </w:t>
      </w:r>
      <w:r>
        <w:rPr>
          <w:b w:val="0"/>
          <w:color w:val="231F20"/>
          <w:w w:val="85"/>
        </w:rPr>
        <w:t>described</w:t>
      </w:r>
      <w:r>
        <w:rPr>
          <w:b w:val="0"/>
          <w:color w:val="231F20"/>
          <w:spacing w:val="-27"/>
          <w:w w:val="85"/>
        </w:rPr>
        <w:t> </w:t>
      </w:r>
      <w:r>
        <w:rPr>
          <w:b w:val="0"/>
          <w:color w:val="231F20"/>
          <w:w w:val="85"/>
        </w:rPr>
        <w:t>in</w:t>
      </w:r>
      <w:r>
        <w:rPr>
          <w:b w:val="0"/>
          <w:color w:val="231F20"/>
          <w:spacing w:val="-27"/>
          <w:w w:val="85"/>
        </w:rPr>
        <w:t> </w:t>
      </w:r>
      <w:r>
        <w:rPr>
          <w:b w:val="0"/>
          <w:color w:val="231F20"/>
          <w:w w:val="85"/>
        </w:rPr>
        <w:t>Note</w:t>
      </w:r>
      <w:r>
        <w:rPr>
          <w:b w:val="0"/>
          <w:color w:val="231F20"/>
          <w:spacing w:val="-27"/>
          <w:w w:val="85"/>
        </w:rPr>
        <w:t> </w:t>
      </w:r>
      <w:r>
        <w:rPr>
          <w:b w:val="0"/>
          <w:color w:val="231F20"/>
          <w:w w:val="85"/>
        </w:rPr>
        <w:t>1</w:t>
      </w:r>
      <w:r>
        <w:rPr>
          <w:b w:val="0"/>
          <w:color w:val="231F20"/>
          <w:spacing w:val="-27"/>
          <w:w w:val="85"/>
        </w:rPr>
        <w:t> </w:t>
      </w:r>
      <w:r>
        <w:rPr>
          <w:b w:val="0"/>
          <w:color w:val="231F20"/>
          <w:w w:val="85"/>
        </w:rPr>
        <w:t>to</w:t>
      </w:r>
      <w:r>
        <w:rPr>
          <w:b w:val="0"/>
          <w:color w:val="231F20"/>
          <w:spacing w:val="-27"/>
          <w:w w:val="85"/>
        </w:rPr>
        <w:t> </w:t>
      </w:r>
      <w:r>
        <w:rPr>
          <w:b w:val="0"/>
          <w:color w:val="231F20"/>
          <w:w w:val="85"/>
        </w:rPr>
        <w:t>the</w:t>
      </w:r>
      <w:r>
        <w:rPr>
          <w:b w:val="0"/>
          <w:color w:val="231F20"/>
          <w:spacing w:val="-27"/>
          <w:w w:val="85"/>
        </w:rPr>
        <w:t> </w:t>
      </w:r>
      <w:r>
        <w:rPr>
          <w:b w:val="0"/>
          <w:color w:val="231F20"/>
          <w:w w:val="85"/>
        </w:rPr>
        <w:t>Consolidated</w:t>
      </w:r>
      <w:r>
        <w:rPr>
          <w:b w:val="0"/>
          <w:color w:val="231F20"/>
          <w:spacing w:val="-28"/>
          <w:w w:val="85"/>
        </w:rPr>
        <w:t> </w:t>
      </w:r>
      <w:r>
        <w:rPr>
          <w:b w:val="0"/>
          <w:color w:val="231F20"/>
          <w:w w:val="85"/>
        </w:rPr>
        <w:t>Finan- </w:t>
      </w:r>
      <w:r>
        <w:rPr>
          <w:b w:val="0"/>
          <w:color w:val="231F20"/>
          <w:w w:val="80"/>
        </w:rPr>
        <w:t>cial Statements, tickets sold for passenger air travel</w:t>
      </w:r>
      <w:r>
        <w:rPr>
          <w:b w:val="0"/>
          <w:color w:val="231F20"/>
          <w:spacing w:val="-32"/>
          <w:w w:val="80"/>
        </w:rPr>
        <w:t> </w:t>
      </w:r>
      <w:r>
        <w:rPr>
          <w:b w:val="0"/>
          <w:color w:val="231F20"/>
          <w:w w:val="80"/>
        </w:rPr>
        <w:t>are </w:t>
      </w:r>
      <w:r>
        <w:rPr>
          <w:b w:val="0"/>
          <w:color w:val="231F20"/>
          <w:w w:val="85"/>
        </w:rPr>
        <w:t>initially</w:t>
      </w:r>
      <w:r>
        <w:rPr>
          <w:b w:val="0"/>
          <w:color w:val="231F20"/>
          <w:spacing w:val="-34"/>
          <w:w w:val="85"/>
        </w:rPr>
        <w:t> </w:t>
      </w:r>
      <w:r>
        <w:rPr>
          <w:b w:val="0"/>
          <w:color w:val="231F20"/>
          <w:w w:val="85"/>
        </w:rPr>
        <w:t>deferred</w:t>
      </w:r>
      <w:r>
        <w:rPr>
          <w:b w:val="0"/>
          <w:color w:val="231F20"/>
          <w:spacing w:val="-35"/>
          <w:w w:val="85"/>
        </w:rPr>
        <w:t> </w:t>
      </w:r>
      <w:r>
        <w:rPr>
          <w:b w:val="0"/>
          <w:color w:val="231F20"/>
          <w:w w:val="85"/>
        </w:rPr>
        <w:t>as</w:t>
      </w:r>
      <w:r>
        <w:rPr>
          <w:b w:val="0"/>
          <w:color w:val="231F20"/>
          <w:spacing w:val="-34"/>
          <w:w w:val="85"/>
        </w:rPr>
        <w:t> </w:t>
      </w:r>
      <w:r>
        <w:rPr>
          <w:b w:val="0"/>
          <w:color w:val="231F20"/>
          <w:w w:val="85"/>
        </w:rPr>
        <w:t>“Air</w:t>
      </w:r>
      <w:r>
        <w:rPr>
          <w:b w:val="0"/>
          <w:color w:val="231F20"/>
          <w:spacing w:val="-34"/>
          <w:w w:val="85"/>
        </w:rPr>
        <w:t> </w:t>
      </w:r>
      <w:r>
        <w:rPr>
          <w:b w:val="0"/>
          <w:color w:val="231F20"/>
          <w:w w:val="85"/>
        </w:rPr>
        <w:t>traffic</w:t>
      </w:r>
      <w:r>
        <w:rPr>
          <w:b w:val="0"/>
          <w:color w:val="231F20"/>
          <w:spacing w:val="-34"/>
          <w:w w:val="85"/>
        </w:rPr>
        <w:t> </w:t>
      </w:r>
      <w:r>
        <w:rPr>
          <w:b w:val="0"/>
          <w:color w:val="231F20"/>
          <w:w w:val="85"/>
        </w:rPr>
        <w:t>liability.”</w:t>
      </w:r>
      <w:r>
        <w:rPr>
          <w:b w:val="0"/>
          <w:color w:val="231F20"/>
          <w:spacing w:val="-34"/>
          <w:w w:val="85"/>
        </w:rPr>
        <w:t> </w:t>
      </w:r>
      <w:r>
        <w:rPr>
          <w:b w:val="0"/>
          <w:color w:val="231F20"/>
          <w:w w:val="85"/>
        </w:rPr>
        <w:t>Passenger</w:t>
      </w:r>
      <w:r>
        <w:rPr>
          <w:b w:val="0"/>
          <w:color w:val="231F20"/>
          <w:spacing w:val="-34"/>
          <w:w w:val="85"/>
        </w:rPr>
        <w:t> </w:t>
      </w:r>
      <w:r>
        <w:rPr>
          <w:b w:val="0"/>
          <w:color w:val="231F20"/>
          <w:w w:val="85"/>
        </w:rPr>
        <w:t>rev- </w:t>
      </w:r>
      <w:r>
        <w:rPr>
          <w:b w:val="0"/>
          <w:color w:val="231F20"/>
          <w:w w:val="80"/>
        </w:rPr>
        <w:t>enue</w:t>
      </w:r>
      <w:r>
        <w:rPr>
          <w:b w:val="0"/>
          <w:color w:val="231F20"/>
          <w:spacing w:val="-23"/>
          <w:w w:val="80"/>
        </w:rPr>
        <w:t> </w:t>
      </w:r>
      <w:r>
        <w:rPr>
          <w:b w:val="0"/>
          <w:color w:val="231F20"/>
          <w:w w:val="80"/>
        </w:rPr>
        <w:t>is</w:t>
      </w:r>
      <w:r>
        <w:rPr>
          <w:b w:val="0"/>
          <w:color w:val="231F20"/>
          <w:spacing w:val="-22"/>
          <w:w w:val="80"/>
        </w:rPr>
        <w:t> </w:t>
      </w:r>
      <w:r>
        <w:rPr>
          <w:b w:val="0"/>
          <w:color w:val="231F20"/>
          <w:w w:val="80"/>
        </w:rPr>
        <w:t>recognized</w:t>
      </w:r>
      <w:r>
        <w:rPr>
          <w:b w:val="0"/>
          <w:color w:val="231F20"/>
          <w:spacing w:val="-25"/>
          <w:w w:val="80"/>
        </w:rPr>
        <w:t> </w:t>
      </w:r>
      <w:r>
        <w:rPr>
          <w:b w:val="0"/>
          <w:color w:val="231F20"/>
          <w:w w:val="80"/>
        </w:rPr>
        <w:t>and</w:t>
      </w:r>
      <w:r>
        <w:rPr>
          <w:b w:val="0"/>
          <w:color w:val="231F20"/>
          <w:spacing w:val="-23"/>
          <w:w w:val="80"/>
        </w:rPr>
        <w:t> </w:t>
      </w:r>
      <w:r>
        <w:rPr>
          <w:b w:val="0"/>
          <w:color w:val="231F20"/>
          <w:w w:val="80"/>
        </w:rPr>
        <w:t>air</w:t>
      </w:r>
      <w:r>
        <w:rPr>
          <w:b w:val="0"/>
          <w:color w:val="231F20"/>
          <w:spacing w:val="-23"/>
          <w:w w:val="80"/>
        </w:rPr>
        <w:t> </w:t>
      </w:r>
      <w:r>
        <w:rPr>
          <w:b w:val="0"/>
          <w:color w:val="231F20"/>
          <w:w w:val="80"/>
        </w:rPr>
        <w:t>traffic</w:t>
      </w:r>
      <w:r>
        <w:rPr>
          <w:b w:val="0"/>
          <w:color w:val="231F20"/>
          <w:spacing w:val="-23"/>
          <w:w w:val="80"/>
        </w:rPr>
        <w:t> </w:t>
      </w:r>
      <w:r>
        <w:rPr>
          <w:b w:val="0"/>
          <w:color w:val="231F20"/>
          <w:w w:val="80"/>
        </w:rPr>
        <w:t>liability</w:t>
      </w:r>
      <w:r>
        <w:rPr>
          <w:b w:val="0"/>
          <w:color w:val="231F20"/>
          <w:spacing w:val="-23"/>
          <w:w w:val="80"/>
        </w:rPr>
        <w:t> </w:t>
      </w:r>
      <w:r>
        <w:rPr>
          <w:b w:val="0"/>
          <w:color w:val="231F20"/>
          <w:w w:val="80"/>
        </w:rPr>
        <w:t>is</w:t>
      </w:r>
      <w:r>
        <w:rPr>
          <w:b w:val="0"/>
          <w:color w:val="231F20"/>
          <w:spacing w:val="-21"/>
          <w:w w:val="80"/>
        </w:rPr>
        <w:t> </w:t>
      </w:r>
      <w:r>
        <w:rPr>
          <w:b w:val="0"/>
          <w:color w:val="231F20"/>
          <w:w w:val="80"/>
        </w:rPr>
        <w:t>reduced</w:t>
      </w:r>
      <w:r>
        <w:rPr>
          <w:b w:val="0"/>
          <w:color w:val="231F20"/>
          <w:spacing w:val="-24"/>
          <w:w w:val="80"/>
        </w:rPr>
        <w:t> </w:t>
      </w:r>
      <w:r>
        <w:rPr>
          <w:b w:val="0"/>
          <w:color w:val="231F20"/>
          <w:w w:val="80"/>
        </w:rPr>
        <w:t>when </w:t>
      </w:r>
      <w:r>
        <w:rPr>
          <w:b w:val="0"/>
          <w:color w:val="231F20"/>
          <w:w w:val="85"/>
        </w:rPr>
        <w:t>the</w:t>
      </w:r>
      <w:r>
        <w:rPr>
          <w:b w:val="0"/>
          <w:color w:val="231F20"/>
          <w:spacing w:val="-36"/>
          <w:w w:val="85"/>
        </w:rPr>
        <w:t> </w:t>
      </w:r>
      <w:r>
        <w:rPr>
          <w:b w:val="0"/>
          <w:color w:val="231F20"/>
          <w:w w:val="85"/>
        </w:rPr>
        <w:t>service</w:t>
      </w:r>
      <w:r>
        <w:rPr>
          <w:b w:val="0"/>
          <w:color w:val="231F20"/>
          <w:spacing w:val="-37"/>
          <w:w w:val="85"/>
        </w:rPr>
        <w:t> </w:t>
      </w:r>
      <w:r>
        <w:rPr>
          <w:b w:val="0"/>
          <w:color w:val="231F20"/>
          <w:w w:val="85"/>
        </w:rPr>
        <w:t>is</w:t>
      </w:r>
      <w:r>
        <w:rPr>
          <w:b w:val="0"/>
          <w:color w:val="231F20"/>
          <w:spacing w:val="-36"/>
          <w:w w:val="85"/>
        </w:rPr>
        <w:t> </w:t>
      </w:r>
      <w:r>
        <w:rPr>
          <w:b w:val="0"/>
          <w:color w:val="231F20"/>
          <w:w w:val="85"/>
        </w:rPr>
        <w:t>provided</w:t>
      </w:r>
      <w:r>
        <w:rPr>
          <w:b w:val="0"/>
          <w:color w:val="231F20"/>
          <w:spacing w:val="-37"/>
          <w:w w:val="85"/>
        </w:rPr>
        <w:t> </w:t>
      </w:r>
      <w:r>
        <w:rPr>
          <w:b w:val="0"/>
          <w:color w:val="231F20"/>
          <w:w w:val="85"/>
        </w:rPr>
        <w:t>(i.e.,</w:t>
      </w:r>
      <w:r>
        <w:rPr>
          <w:b w:val="0"/>
          <w:color w:val="231F20"/>
          <w:spacing w:val="-37"/>
          <w:w w:val="85"/>
        </w:rPr>
        <w:t> </w:t>
      </w:r>
      <w:r>
        <w:rPr>
          <w:b w:val="0"/>
          <w:color w:val="231F20"/>
          <w:w w:val="85"/>
        </w:rPr>
        <w:t>when</w:t>
      </w:r>
      <w:r>
        <w:rPr>
          <w:b w:val="0"/>
          <w:color w:val="231F20"/>
          <w:spacing w:val="-37"/>
          <w:w w:val="85"/>
        </w:rPr>
        <w:t> </w:t>
      </w:r>
      <w:r>
        <w:rPr>
          <w:b w:val="0"/>
          <w:color w:val="231F20"/>
          <w:w w:val="85"/>
        </w:rPr>
        <w:t>the</w:t>
      </w:r>
      <w:r>
        <w:rPr>
          <w:b w:val="0"/>
          <w:color w:val="231F20"/>
          <w:spacing w:val="-37"/>
          <w:w w:val="85"/>
        </w:rPr>
        <w:t> </w:t>
      </w:r>
      <w:r>
        <w:rPr>
          <w:b w:val="0"/>
          <w:color w:val="231F20"/>
          <w:w w:val="85"/>
        </w:rPr>
        <w:t>flight</w:t>
      </w:r>
      <w:r>
        <w:rPr>
          <w:b w:val="0"/>
          <w:color w:val="231F20"/>
          <w:spacing w:val="-36"/>
          <w:w w:val="85"/>
        </w:rPr>
        <w:t> </w:t>
      </w:r>
      <w:r>
        <w:rPr>
          <w:b w:val="0"/>
          <w:color w:val="231F20"/>
          <w:w w:val="85"/>
        </w:rPr>
        <w:t>takes</w:t>
      </w:r>
      <w:r>
        <w:rPr>
          <w:b w:val="0"/>
          <w:color w:val="231F20"/>
          <w:spacing w:val="-37"/>
          <w:w w:val="85"/>
        </w:rPr>
        <w:t> </w:t>
      </w:r>
      <w:r>
        <w:rPr>
          <w:b w:val="0"/>
          <w:color w:val="231F20"/>
          <w:w w:val="85"/>
        </w:rPr>
        <w:t>place). “Air</w:t>
      </w:r>
      <w:r>
        <w:rPr>
          <w:b w:val="0"/>
          <w:color w:val="231F20"/>
          <w:spacing w:val="-6"/>
          <w:w w:val="85"/>
        </w:rPr>
        <w:t> </w:t>
      </w:r>
      <w:r>
        <w:rPr>
          <w:b w:val="0"/>
          <w:color w:val="231F20"/>
          <w:w w:val="85"/>
        </w:rPr>
        <w:t>traffic</w:t>
      </w:r>
      <w:r>
        <w:rPr>
          <w:b w:val="0"/>
          <w:color w:val="231F20"/>
          <w:spacing w:val="-7"/>
          <w:w w:val="85"/>
        </w:rPr>
        <w:t> </w:t>
      </w:r>
      <w:r>
        <w:rPr>
          <w:b w:val="0"/>
          <w:color w:val="231F20"/>
          <w:w w:val="85"/>
        </w:rPr>
        <w:t>liability”</w:t>
      </w:r>
      <w:r>
        <w:rPr>
          <w:b w:val="0"/>
          <w:color w:val="231F20"/>
          <w:spacing w:val="-7"/>
          <w:w w:val="85"/>
        </w:rPr>
        <w:t> </w:t>
      </w:r>
      <w:r>
        <w:rPr>
          <w:b w:val="0"/>
          <w:color w:val="231F20"/>
          <w:w w:val="85"/>
        </w:rPr>
        <w:t>represents</w:t>
      </w:r>
      <w:r>
        <w:rPr>
          <w:b w:val="0"/>
          <w:color w:val="231F20"/>
          <w:spacing w:val="-6"/>
          <w:w w:val="85"/>
        </w:rPr>
        <w:t> </w:t>
      </w:r>
      <w:r>
        <w:rPr>
          <w:b w:val="0"/>
          <w:color w:val="231F20"/>
          <w:w w:val="85"/>
        </w:rPr>
        <w:t>tickets</w:t>
      </w:r>
      <w:r>
        <w:rPr>
          <w:b w:val="0"/>
          <w:color w:val="231F20"/>
          <w:spacing w:val="-6"/>
          <w:w w:val="85"/>
        </w:rPr>
        <w:t> </w:t>
      </w:r>
      <w:r>
        <w:rPr>
          <w:b w:val="0"/>
          <w:color w:val="231F20"/>
          <w:w w:val="85"/>
        </w:rPr>
        <w:t>sold</w:t>
      </w:r>
      <w:r>
        <w:rPr>
          <w:b w:val="0"/>
          <w:color w:val="231F20"/>
          <w:spacing w:val="-6"/>
          <w:w w:val="85"/>
        </w:rPr>
        <w:t> </w:t>
      </w:r>
      <w:r>
        <w:rPr>
          <w:b w:val="0"/>
          <w:color w:val="231F20"/>
          <w:w w:val="85"/>
        </w:rPr>
        <w:t>for</w:t>
      </w:r>
      <w:r>
        <w:rPr>
          <w:b w:val="0"/>
          <w:color w:val="231F20"/>
          <w:spacing w:val="-6"/>
          <w:w w:val="85"/>
        </w:rPr>
        <w:t> </w:t>
      </w:r>
      <w:r>
        <w:rPr>
          <w:b w:val="0"/>
          <w:color w:val="231F20"/>
          <w:w w:val="85"/>
        </w:rPr>
        <w:t>future </w:t>
      </w:r>
      <w:r>
        <w:rPr>
          <w:b w:val="0"/>
          <w:color w:val="231F20"/>
          <w:w w:val="75"/>
        </w:rPr>
        <w:t>travel</w:t>
      </w:r>
      <w:r>
        <w:rPr>
          <w:b w:val="0"/>
          <w:color w:val="231F20"/>
          <w:spacing w:val="-8"/>
          <w:w w:val="75"/>
        </w:rPr>
        <w:t> </w:t>
      </w:r>
      <w:r>
        <w:rPr>
          <w:b w:val="0"/>
          <w:color w:val="231F20"/>
          <w:w w:val="75"/>
        </w:rPr>
        <w:t>dates</w:t>
      </w:r>
      <w:r>
        <w:rPr>
          <w:b w:val="0"/>
          <w:color w:val="231F20"/>
          <w:spacing w:val="-8"/>
          <w:w w:val="75"/>
        </w:rPr>
        <w:t> </w:t>
      </w:r>
      <w:r>
        <w:rPr>
          <w:b w:val="0"/>
          <w:color w:val="231F20"/>
          <w:w w:val="75"/>
        </w:rPr>
        <w:t>and</w:t>
      </w:r>
      <w:r>
        <w:rPr>
          <w:b w:val="0"/>
          <w:color w:val="231F20"/>
          <w:spacing w:val="-8"/>
          <w:w w:val="75"/>
        </w:rPr>
        <w:t> </w:t>
      </w:r>
      <w:r>
        <w:rPr>
          <w:b w:val="0"/>
          <w:color w:val="231F20"/>
          <w:w w:val="75"/>
        </w:rPr>
        <w:t>estimated</w:t>
      </w:r>
      <w:r>
        <w:rPr>
          <w:b w:val="0"/>
          <w:color w:val="231F20"/>
          <w:spacing w:val="-8"/>
          <w:w w:val="75"/>
        </w:rPr>
        <w:t> </w:t>
      </w:r>
      <w:r>
        <w:rPr>
          <w:b w:val="0"/>
          <w:color w:val="231F20"/>
          <w:w w:val="75"/>
        </w:rPr>
        <w:t>future</w:t>
      </w:r>
      <w:r>
        <w:rPr>
          <w:b w:val="0"/>
          <w:color w:val="231F20"/>
          <w:spacing w:val="-6"/>
          <w:w w:val="75"/>
        </w:rPr>
        <w:t> </w:t>
      </w:r>
      <w:r>
        <w:rPr>
          <w:b w:val="0"/>
          <w:color w:val="231F20"/>
          <w:w w:val="75"/>
        </w:rPr>
        <w:t>refunds</w:t>
      </w:r>
      <w:r>
        <w:rPr>
          <w:b w:val="0"/>
          <w:color w:val="231F20"/>
          <w:spacing w:val="-6"/>
          <w:w w:val="75"/>
        </w:rPr>
        <w:t> </w:t>
      </w:r>
      <w:r>
        <w:rPr>
          <w:b w:val="0"/>
          <w:color w:val="231F20"/>
          <w:w w:val="75"/>
        </w:rPr>
        <w:t>and</w:t>
      </w:r>
      <w:r>
        <w:rPr>
          <w:b w:val="0"/>
          <w:color w:val="231F20"/>
          <w:spacing w:val="-6"/>
          <w:w w:val="75"/>
        </w:rPr>
        <w:t> </w:t>
      </w:r>
      <w:r>
        <w:rPr>
          <w:b w:val="0"/>
          <w:color w:val="231F20"/>
          <w:w w:val="75"/>
        </w:rPr>
        <w:t>exchanges</w:t>
      </w:r>
      <w:r>
        <w:rPr>
          <w:b w:val="0"/>
          <w:color w:val="231F20"/>
          <w:spacing w:val="-11"/>
          <w:w w:val="75"/>
        </w:rPr>
        <w:t> </w:t>
      </w:r>
      <w:r>
        <w:rPr>
          <w:b w:val="0"/>
          <w:color w:val="231F20"/>
          <w:w w:val="75"/>
        </w:rPr>
        <w:t>of </w:t>
      </w:r>
      <w:r>
        <w:rPr>
          <w:b w:val="0"/>
          <w:color w:val="231F20"/>
          <w:w w:val="85"/>
        </w:rPr>
        <w:t>tickets sold for past travel dates. The balance in</w:t>
      </w:r>
      <w:r>
        <w:rPr>
          <w:b w:val="0"/>
          <w:color w:val="231F20"/>
          <w:spacing w:val="-30"/>
          <w:w w:val="85"/>
        </w:rPr>
        <w:t> </w:t>
      </w:r>
      <w:r>
        <w:rPr>
          <w:b w:val="0"/>
          <w:color w:val="231F20"/>
          <w:w w:val="85"/>
        </w:rPr>
        <w:t>“Air </w:t>
      </w:r>
      <w:r>
        <w:rPr>
          <w:b w:val="0"/>
          <w:color w:val="231F20"/>
          <w:w w:val="80"/>
        </w:rPr>
        <w:t>traffic</w:t>
      </w:r>
      <w:r>
        <w:rPr>
          <w:b w:val="0"/>
          <w:color w:val="231F20"/>
          <w:spacing w:val="-6"/>
          <w:w w:val="80"/>
        </w:rPr>
        <w:t> </w:t>
      </w:r>
      <w:r>
        <w:rPr>
          <w:b w:val="0"/>
          <w:color w:val="231F20"/>
          <w:w w:val="80"/>
        </w:rPr>
        <w:t>liability”</w:t>
      </w:r>
      <w:r>
        <w:rPr>
          <w:b w:val="0"/>
          <w:color w:val="231F20"/>
          <w:spacing w:val="-6"/>
          <w:w w:val="80"/>
        </w:rPr>
        <w:t> </w:t>
      </w:r>
      <w:r>
        <w:rPr>
          <w:b w:val="0"/>
          <w:color w:val="231F20"/>
          <w:w w:val="80"/>
        </w:rPr>
        <w:t>fluctuates</w:t>
      </w:r>
      <w:r>
        <w:rPr>
          <w:b w:val="0"/>
          <w:color w:val="231F20"/>
          <w:spacing w:val="-7"/>
          <w:w w:val="80"/>
        </w:rPr>
        <w:t> </w:t>
      </w:r>
      <w:r>
        <w:rPr>
          <w:b w:val="0"/>
          <w:color w:val="231F20"/>
          <w:w w:val="80"/>
        </w:rPr>
        <w:t>throughout</w:t>
      </w:r>
      <w:r>
        <w:rPr>
          <w:b w:val="0"/>
          <w:color w:val="231F20"/>
          <w:spacing w:val="-6"/>
          <w:w w:val="80"/>
        </w:rPr>
        <w:t> </w:t>
      </w:r>
      <w:r>
        <w:rPr>
          <w:b w:val="0"/>
          <w:color w:val="231F20"/>
          <w:w w:val="80"/>
        </w:rPr>
        <w:t>the</w:t>
      </w:r>
      <w:r>
        <w:rPr>
          <w:b w:val="0"/>
          <w:color w:val="231F20"/>
          <w:spacing w:val="-6"/>
          <w:w w:val="80"/>
        </w:rPr>
        <w:t> </w:t>
      </w:r>
      <w:r>
        <w:rPr>
          <w:b w:val="0"/>
          <w:color w:val="231F20"/>
          <w:w w:val="80"/>
        </w:rPr>
        <w:t>year</w:t>
      </w:r>
      <w:r>
        <w:rPr>
          <w:b w:val="0"/>
          <w:color w:val="231F20"/>
          <w:spacing w:val="-7"/>
          <w:w w:val="80"/>
        </w:rPr>
        <w:t> </w:t>
      </w:r>
      <w:r>
        <w:rPr>
          <w:b w:val="0"/>
          <w:color w:val="231F20"/>
          <w:w w:val="80"/>
        </w:rPr>
        <w:t>based</w:t>
      </w:r>
      <w:r>
        <w:rPr>
          <w:b w:val="0"/>
          <w:color w:val="231F20"/>
          <w:spacing w:val="-7"/>
          <w:w w:val="80"/>
        </w:rPr>
        <w:t> </w:t>
      </w:r>
      <w:r>
        <w:rPr>
          <w:b w:val="0"/>
          <w:color w:val="231F20"/>
          <w:w w:val="80"/>
        </w:rPr>
        <w:t>on seasonal</w:t>
      </w:r>
      <w:r>
        <w:rPr>
          <w:b w:val="0"/>
          <w:color w:val="231F20"/>
          <w:spacing w:val="-11"/>
          <w:w w:val="80"/>
        </w:rPr>
        <w:t> </w:t>
      </w:r>
      <w:r>
        <w:rPr>
          <w:b w:val="0"/>
          <w:color w:val="231F20"/>
          <w:w w:val="80"/>
        </w:rPr>
        <w:t>travel</w:t>
      </w:r>
      <w:r>
        <w:rPr>
          <w:b w:val="0"/>
          <w:color w:val="231F20"/>
          <w:spacing w:val="-13"/>
          <w:w w:val="80"/>
        </w:rPr>
        <w:t> </w:t>
      </w:r>
      <w:r>
        <w:rPr>
          <w:b w:val="0"/>
          <w:color w:val="231F20"/>
          <w:w w:val="80"/>
        </w:rPr>
        <w:t>patterns</w:t>
      </w:r>
      <w:r>
        <w:rPr>
          <w:b w:val="0"/>
          <w:color w:val="231F20"/>
          <w:spacing w:val="-11"/>
          <w:w w:val="80"/>
        </w:rPr>
        <w:t> </w:t>
      </w:r>
      <w:r>
        <w:rPr>
          <w:b w:val="0"/>
          <w:color w:val="231F20"/>
          <w:w w:val="80"/>
        </w:rPr>
        <w:t>and</w:t>
      </w:r>
      <w:r>
        <w:rPr>
          <w:b w:val="0"/>
          <w:color w:val="231F20"/>
          <w:spacing w:val="-11"/>
          <w:w w:val="80"/>
        </w:rPr>
        <w:t> </w:t>
      </w:r>
      <w:r>
        <w:rPr>
          <w:b w:val="0"/>
          <w:color w:val="231F20"/>
          <w:w w:val="80"/>
        </w:rPr>
        <w:t>fare</w:t>
      </w:r>
      <w:r>
        <w:rPr>
          <w:b w:val="0"/>
          <w:color w:val="231F20"/>
          <w:spacing w:val="-12"/>
          <w:w w:val="80"/>
        </w:rPr>
        <w:t> </w:t>
      </w:r>
      <w:r>
        <w:rPr>
          <w:b w:val="0"/>
          <w:color w:val="231F20"/>
          <w:w w:val="80"/>
        </w:rPr>
        <w:t>sale</w:t>
      </w:r>
      <w:r>
        <w:rPr>
          <w:b w:val="0"/>
          <w:color w:val="231F20"/>
          <w:spacing w:val="-12"/>
          <w:w w:val="80"/>
        </w:rPr>
        <w:t> </w:t>
      </w:r>
      <w:r>
        <w:rPr>
          <w:b w:val="0"/>
          <w:color w:val="231F20"/>
          <w:w w:val="80"/>
        </w:rPr>
        <w:t>activity.</w:t>
      </w:r>
      <w:r>
        <w:rPr>
          <w:b w:val="0"/>
          <w:color w:val="231F20"/>
          <w:spacing w:val="-13"/>
          <w:w w:val="80"/>
        </w:rPr>
        <w:t> </w:t>
      </w:r>
      <w:r>
        <w:rPr>
          <w:b w:val="0"/>
          <w:color w:val="231F20"/>
          <w:w w:val="80"/>
        </w:rPr>
        <w:t>The</w:t>
      </w:r>
      <w:r>
        <w:rPr>
          <w:b w:val="0"/>
          <w:color w:val="231F20"/>
          <w:spacing w:val="-11"/>
          <w:w w:val="80"/>
        </w:rPr>
        <w:t> </w:t>
      </w:r>
      <w:r>
        <w:rPr>
          <w:b w:val="0"/>
          <w:color w:val="231F20"/>
          <w:w w:val="80"/>
        </w:rPr>
        <w:t>Com- </w:t>
      </w:r>
      <w:r>
        <w:rPr>
          <w:b w:val="0"/>
          <w:color w:val="231F20"/>
          <w:w w:val="85"/>
        </w:rPr>
        <w:t>pany’s “Air traffic liability” balance at December 31, 2007</w:t>
      </w:r>
      <w:r>
        <w:rPr>
          <w:b w:val="0"/>
          <w:color w:val="231F20"/>
          <w:spacing w:val="-30"/>
          <w:w w:val="85"/>
        </w:rPr>
        <w:t> </w:t>
      </w:r>
      <w:r>
        <w:rPr>
          <w:b w:val="0"/>
          <w:color w:val="231F20"/>
          <w:w w:val="85"/>
        </w:rPr>
        <w:t>was</w:t>
      </w:r>
      <w:r>
        <w:rPr>
          <w:b w:val="0"/>
          <w:color w:val="231F20"/>
          <w:spacing w:val="-30"/>
          <w:w w:val="85"/>
        </w:rPr>
        <w:t> </w:t>
      </w:r>
      <w:r>
        <w:rPr>
          <w:b w:val="0"/>
          <w:color w:val="231F20"/>
          <w:w w:val="85"/>
        </w:rPr>
        <w:t>$931</w:t>
      </w:r>
      <w:r>
        <w:rPr>
          <w:b w:val="0"/>
          <w:color w:val="231F20"/>
          <w:spacing w:val="-30"/>
          <w:w w:val="85"/>
        </w:rPr>
        <w:t> </w:t>
      </w:r>
      <w:r>
        <w:rPr>
          <w:b w:val="0"/>
          <w:color w:val="231F20"/>
          <w:w w:val="85"/>
        </w:rPr>
        <w:t>million,</w:t>
      </w:r>
      <w:r>
        <w:rPr>
          <w:b w:val="0"/>
          <w:color w:val="231F20"/>
          <w:spacing w:val="-30"/>
          <w:w w:val="85"/>
        </w:rPr>
        <w:t> </w:t>
      </w:r>
      <w:r>
        <w:rPr>
          <w:b w:val="0"/>
          <w:color w:val="231F20"/>
          <w:w w:val="85"/>
        </w:rPr>
        <w:t>compared</w:t>
      </w:r>
      <w:r>
        <w:rPr>
          <w:b w:val="0"/>
          <w:color w:val="231F20"/>
          <w:spacing w:val="-30"/>
          <w:w w:val="85"/>
        </w:rPr>
        <w:t> </w:t>
      </w:r>
      <w:r>
        <w:rPr>
          <w:b w:val="0"/>
          <w:color w:val="231F20"/>
          <w:w w:val="85"/>
        </w:rPr>
        <w:t>to</w:t>
      </w:r>
      <w:r>
        <w:rPr>
          <w:b w:val="0"/>
          <w:color w:val="231F20"/>
          <w:spacing w:val="-30"/>
          <w:w w:val="85"/>
        </w:rPr>
        <w:t> </w:t>
      </w:r>
      <w:r>
        <w:rPr>
          <w:b w:val="0"/>
          <w:color w:val="231F20"/>
          <w:w w:val="85"/>
        </w:rPr>
        <w:t>$799</w:t>
      </w:r>
      <w:r>
        <w:rPr>
          <w:b w:val="0"/>
          <w:color w:val="231F20"/>
          <w:spacing w:val="-30"/>
          <w:w w:val="85"/>
        </w:rPr>
        <w:t> </w:t>
      </w:r>
      <w:r>
        <w:rPr>
          <w:b w:val="0"/>
          <w:color w:val="231F20"/>
          <w:w w:val="85"/>
        </w:rPr>
        <w:t>million</w:t>
      </w:r>
      <w:r>
        <w:rPr>
          <w:b w:val="0"/>
          <w:color w:val="231F20"/>
          <w:spacing w:val="-30"/>
          <w:w w:val="85"/>
        </w:rPr>
        <w:t> </w:t>
      </w:r>
      <w:r>
        <w:rPr>
          <w:b w:val="0"/>
          <w:color w:val="231F20"/>
          <w:w w:val="85"/>
        </w:rPr>
        <w:t>as</w:t>
      </w:r>
      <w:r>
        <w:rPr>
          <w:b w:val="0"/>
          <w:color w:val="231F20"/>
          <w:spacing w:val="-30"/>
          <w:w w:val="85"/>
        </w:rPr>
        <w:t> </w:t>
      </w:r>
      <w:r>
        <w:rPr>
          <w:b w:val="0"/>
          <w:color w:val="231F20"/>
          <w:w w:val="85"/>
        </w:rPr>
        <w:t>of </w:t>
      </w:r>
      <w:r>
        <w:rPr>
          <w:b w:val="0"/>
          <w:color w:val="231F20"/>
          <w:w w:val="80"/>
        </w:rPr>
        <w:t>December 31,</w:t>
      </w:r>
      <w:r>
        <w:rPr>
          <w:b w:val="0"/>
          <w:color w:val="231F20"/>
          <w:spacing w:val="26"/>
          <w:w w:val="80"/>
        </w:rPr>
        <w:t> </w:t>
      </w:r>
      <w:r>
        <w:rPr>
          <w:b w:val="0"/>
          <w:color w:val="231F20"/>
          <w:w w:val="80"/>
        </w:rPr>
        <w:t>2006.</w:t>
      </w:r>
    </w:p>
    <w:p>
      <w:pPr>
        <w:pStyle w:val="BodyText"/>
        <w:spacing w:before="8"/>
        <w:rPr>
          <w:b w:val="0"/>
          <w:sz w:val="16"/>
        </w:rPr>
      </w:pPr>
    </w:p>
    <w:p>
      <w:pPr>
        <w:pStyle w:val="BodyText"/>
        <w:spacing w:line="244" w:lineRule="auto" w:before="1"/>
        <w:ind w:left="119" w:firstLine="400"/>
        <w:jc w:val="both"/>
        <w:rPr>
          <w:b w:val="0"/>
        </w:rPr>
      </w:pPr>
      <w:r>
        <w:rPr>
          <w:b w:val="0"/>
          <w:color w:val="231F20"/>
          <w:w w:val="90"/>
        </w:rPr>
        <w:t>Estimating the </w:t>
      </w:r>
      <w:r>
        <w:rPr>
          <w:b w:val="0"/>
          <w:color w:val="231F20"/>
          <w:spacing w:val="-3"/>
          <w:w w:val="90"/>
        </w:rPr>
        <w:t>amount </w:t>
      </w:r>
      <w:r>
        <w:rPr>
          <w:b w:val="0"/>
          <w:color w:val="231F20"/>
          <w:w w:val="90"/>
        </w:rPr>
        <w:t>of tickets that will be </w:t>
      </w:r>
      <w:r>
        <w:rPr>
          <w:b w:val="0"/>
          <w:color w:val="231F20"/>
          <w:spacing w:val="-3"/>
          <w:w w:val="85"/>
        </w:rPr>
        <w:t>refunded,</w:t>
      </w:r>
      <w:r>
        <w:rPr>
          <w:b w:val="0"/>
          <w:color w:val="231F20"/>
          <w:spacing w:val="-23"/>
          <w:w w:val="85"/>
        </w:rPr>
        <w:t> </w:t>
      </w:r>
      <w:r>
        <w:rPr>
          <w:b w:val="0"/>
          <w:color w:val="231F20"/>
          <w:spacing w:val="-3"/>
          <w:w w:val="85"/>
        </w:rPr>
        <w:t>exchanged,</w:t>
      </w:r>
      <w:r>
        <w:rPr>
          <w:b w:val="0"/>
          <w:color w:val="231F20"/>
          <w:spacing w:val="-23"/>
          <w:w w:val="85"/>
        </w:rPr>
        <w:t> </w:t>
      </w:r>
      <w:r>
        <w:rPr>
          <w:b w:val="0"/>
          <w:color w:val="231F20"/>
          <w:w w:val="85"/>
        </w:rPr>
        <w:t>or</w:t>
      </w:r>
      <w:r>
        <w:rPr>
          <w:b w:val="0"/>
          <w:color w:val="231F20"/>
          <w:spacing w:val="-23"/>
          <w:w w:val="85"/>
        </w:rPr>
        <w:t> </w:t>
      </w:r>
      <w:r>
        <w:rPr>
          <w:b w:val="0"/>
          <w:color w:val="231F20"/>
          <w:w w:val="85"/>
        </w:rPr>
        <w:t>forfeited</w:t>
      </w:r>
      <w:r>
        <w:rPr>
          <w:b w:val="0"/>
          <w:color w:val="231F20"/>
          <w:spacing w:val="-23"/>
          <w:w w:val="85"/>
        </w:rPr>
        <w:t> </w:t>
      </w:r>
      <w:r>
        <w:rPr>
          <w:b w:val="0"/>
          <w:color w:val="231F20"/>
          <w:spacing w:val="-3"/>
          <w:w w:val="85"/>
        </w:rPr>
        <w:t>involves</w:t>
      </w:r>
      <w:r>
        <w:rPr>
          <w:b w:val="0"/>
          <w:color w:val="231F20"/>
          <w:spacing w:val="-22"/>
          <w:w w:val="85"/>
        </w:rPr>
        <w:t> </w:t>
      </w:r>
      <w:r>
        <w:rPr>
          <w:b w:val="0"/>
          <w:color w:val="231F20"/>
          <w:w w:val="85"/>
        </w:rPr>
        <w:t>some</w:t>
      </w:r>
      <w:r>
        <w:rPr>
          <w:b w:val="0"/>
          <w:color w:val="231F20"/>
          <w:spacing w:val="-23"/>
          <w:w w:val="85"/>
        </w:rPr>
        <w:t> </w:t>
      </w:r>
      <w:r>
        <w:rPr>
          <w:b w:val="0"/>
          <w:color w:val="231F20"/>
          <w:spacing w:val="-3"/>
          <w:w w:val="85"/>
        </w:rPr>
        <w:t>level</w:t>
      </w:r>
      <w:r>
        <w:rPr>
          <w:b w:val="0"/>
          <w:color w:val="231F20"/>
          <w:spacing w:val="-23"/>
          <w:w w:val="85"/>
        </w:rPr>
        <w:t> </w:t>
      </w:r>
      <w:r>
        <w:rPr>
          <w:b w:val="0"/>
          <w:color w:val="231F20"/>
          <w:w w:val="85"/>
        </w:rPr>
        <w:t>of </w:t>
      </w:r>
      <w:r>
        <w:rPr>
          <w:b w:val="0"/>
          <w:color w:val="231F20"/>
          <w:spacing w:val="-3"/>
          <w:w w:val="80"/>
        </w:rPr>
        <w:t>subjectivity</w:t>
      </w:r>
      <w:r>
        <w:rPr>
          <w:b w:val="0"/>
          <w:color w:val="231F20"/>
          <w:spacing w:val="-20"/>
          <w:w w:val="80"/>
        </w:rPr>
        <w:t> </w:t>
      </w:r>
      <w:r>
        <w:rPr>
          <w:b w:val="0"/>
          <w:color w:val="231F20"/>
          <w:w w:val="80"/>
        </w:rPr>
        <w:t>and</w:t>
      </w:r>
      <w:r>
        <w:rPr>
          <w:b w:val="0"/>
          <w:color w:val="231F20"/>
          <w:spacing w:val="-18"/>
          <w:w w:val="80"/>
        </w:rPr>
        <w:t> </w:t>
      </w:r>
      <w:r>
        <w:rPr>
          <w:b w:val="0"/>
          <w:color w:val="231F20"/>
          <w:spacing w:val="-3"/>
          <w:w w:val="80"/>
        </w:rPr>
        <w:t>judgment.</w:t>
      </w:r>
      <w:r>
        <w:rPr>
          <w:b w:val="0"/>
          <w:color w:val="231F20"/>
          <w:spacing w:val="-20"/>
          <w:w w:val="80"/>
        </w:rPr>
        <w:t> </w:t>
      </w:r>
      <w:r>
        <w:rPr>
          <w:b w:val="0"/>
          <w:color w:val="231F20"/>
          <w:w w:val="80"/>
        </w:rPr>
        <w:t>The</w:t>
      </w:r>
      <w:r>
        <w:rPr>
          <w:b w:val="0"/>
          <w:color w:val="231F20"/>
          <w:spacing w:val="-19"/>
          <w:w w:val="80"/>
        </w:rPr>
        <w:t> </w:t>
      </w:r>
      <w:r>
        <w:rPr>
          <w:b w:val="0"/>
          <w:color w:val="231F20"/>
          <w:w w:val="80"/>
        </w:rPr>
        <w:t>majority</w:t>
      </w:r>
      <w:r>
        <w:rPr>
          <w:b w:val="0"/>
          <w:color w:val="231F20"/>
          <w:spacing w:val="-20"/>
          <w:w w:val="80"/>
        </w:rPr>
        <w:t> </w:t>
      </w:r>
      <w:r>
        <w:rPr>
          <w:b w:val="0"/>
          <w:color w:val="231F20"/>
          <w:w w:val="80"/>
        </w:rPr>
        <w:t>of</w:t>
      </w:r>
      <w:r>
        <w:rPr>
          <w:b w:val="0"/>
          <w:color w:val="231F20"/>
          <w:spacing w:val="-20"/>
          <w:w w:val="80"/>
        </w:rPr>
        <w:t> </w:t>
      </w:r>
      <w:r>
        <w:rPr>
          <w:b w:val="0"/>
          <w:color w:val="231F20"/>
          <w:w w:val="80"/>
        </w:rPr>
        <w:t>the</w:t>
      </w:r>
      <w:r>
        <w:rPr>
          <w:b w:val="0"/>
          <w:color w:val="231F20"/>
          <w:spacing w:val="-19"/>
          <w:w w:val="80"/>
        </w:rPr>
        <w:t> </w:t>
      </w:r>
      <w:r>
        <w:rPr>
          <w:b w:val="0"/>
          <w:color w:val="231F20"/>
          <w:spacing w:val="-3"/>
          <w:w w:val="80"/>
        </w:rPr>
        <w:t>Company’s </w:t>
      </w:r>
      <w:r>
        <w:rPr>
          <w:b w:val="0"/>
          <w:color w:val="231F20"/>
          <w:w w:val="80"/>
        </w:rPr>
        <w:t>tickets</w:t>
      </w:r>
      <w:r>
        <w:rPr>
          <w:b w:val="0"/>
          <w:color w:val="231F20"/>
          <w:spacing w:val="-37"/>
          <w:w w:val="80"/>
        </w:rPr>
        <w:t> </w:t>
      </w:r>
      <w:r>
        <w:rPr>
          <w:b w:val="0"/>
          <w:color w:val="231F20"/>
          <w:w w:val="80"/>
        </w:rPr>
        <w:t>sold</w:t>
      </w:r>
      <w:r>
        <w:rPr>
          <w:b w:val="0"/>
          <w:color w:val="231F20"/>
          <w:spacing w:val="-38"/>
          <w:w w:val="80"/>
        </w:rPr>
        <w:t> </w:t>
      </w:r>
      <w:r>
        <w:rPr>
          <w:b w:val="0"/>
          <w:color w:val="231F20"/>
          <w:w w:val="80"/>
        </w:rPr>
        <w:t>are</w:t>
      </w:r>
      <w:r>
        <w:rPr>
          <w:b w:val="0"/>
          <w:color w:val="231F20"/>
          <w:spacing w:val="-37"/>
          <w:w w:val="80"/>
        </w:rPr>
        <w:t> </w:t>
      </w:r>
      <w:r>
        <w:rPr>
          <w:b w:val="0"/>
          <w:color w:val="231F20"/>
          <w:spacing w:val="-3"/>
          <w:w w:val="80"/>
        </w:rPr>
        <w:t>nonrefundable,</w:t>
      </w:r>
      <w:r>
        <w:rPr>
          <w:b w:val="0"/>
          <w:color w:val="231F20"/>
          <w:spacing w:val="-37"/>
          <w:w w:val="80"/>
        </w:rPr>
        <w:t> </w:t>
      </w:r>
      <w:r>
        <w:rPr>
          <w:b w:val="0"/>
          <w:color w:val="231F20"/>
          <w:spacing w:val="-3"/>
          <w:w w:val="80"/>
        </w:rPr>
        <w:t>which</w:t>
      </w:r>
      <w:r>
        <w:rPr>
          <w:b w:val="0"/>
          <w:color w:val="231F20"/>
          <w:spacing w:val="-38"/>
          <w:w w:val="80"/>
        </w:rPr>
        <w:t> </w:t>
      </w:r>
      <w:r>
        <w:rPr>
          <w:b w:val="0"/>
          <w:color w:val="231F20"/>
          <w:w w:val="80"/>
        </w:rPr>
        <w:t>is</w:t>
      </w:r>
      <w:r>
        <w:rPr>
          <w:b w:val="0"/>
          <w:color w:val="231F20"/>
          <w:spacing w:val="-38"/>
          <w:w w:val="80"/>
        </w:rPr>
        <w:t> </w:t>
      </w:r>
      <w:r>
        <w:rPr>
          <w:b w:val="0"/>
          <w:color w:val="231F20"/>
          <w:w w:val="80"/>
        </w:rPr>
        <w:t>the</w:t>
      </w:r>
      <w:r>
        <w:rPr>
          <w:b w:val="0"/>
          <w:color w:val="231F20"/>
          <w:spacing w:val="-37"/>
          <w:w w:val="80"/>
        </w:rPr>
        <w:t> </w:t>
      </w:r>
      <w:r>
        <w:rPr>
          <w:b w:val="0"/>
          <w:color w:val="231F20"/>
          <w:w w:val="80"/>
        </w:rPr>
        <w:t>primary</w:t>
      </w:r>
      <w:r>
        <w:rPr>
          <w:b w:val="0"/>
          <w:color w:val="231F20"/>
          <w:spacing w:val="-38"/>
          <w:w w:val="80"/>
        </w:rPr>
        <w:t> </w:t>
      </w:r>
      <w:r>
        <w:rPr>
          <w:b w:val="0"/>
          <w:color w:val="231F20"/>
          <w:w w:val="80"/>
        </w:rPr>
        <w:t>source </w:t>
      </w:r>
      <w:r>
        <w:rPr>
          <w:b w:val="0"/>
          <w:color w:val="231F20"/>
          <w:w w:val="85"/>
        </w:rPr>
        <w:t>of</w:t>
      </w:r>
      <w:r>
        <w:rPr>
          <w:b w:val="0"/>
          <w:color w:val="231F20"/>
          <w:spacing w:val="-13"/>
          <w:w w:val="85"/>
        </w:rPr>
        <w:t> </w:t>
      </w:r>
      <w:r>
        <w:rPr>
          <w:b w:val="0"/>
          <w:color w:val="231F20"/>
          <w:w w:val="85"/>
        </w:rPr>
        <w:t>forfeited</w:t>
      </w:r>
      <w:r>
        <w:rPr>
          <w:b w:val="0"/>
          <w:color w:val="231F20"/>
          <w:spacing w:val="-12"/>
          <w:w w:val="85"/>
        </w:rPr>
        <w:t> </w:t>
      </w:r>
      <w:r>
        <w:rPr>
          <w:b w:val="0"/>
          <w:color w:val="231F20"/>
          <w:w w:val="85"/>
        </w:rPr>
        <w:t>tickets.</w:t>
      </w:r>
      <w:r>
        <w:rPr>
          <w:b w:val="0"/>
          <w:color w:val="231F20"/>
          <w:spacing w:val="-12"/>
          <w:w w:val="85"/>
        </w:rPr>
        <w:t> </w:t>
      </w:r>
      <w:r>
        <w:rPr>
          <w:b w:val="0"/>
          <w:color w:val="231F20"/>
          <w:spacing w:val="-3"/>
          <w:w w:val="85"/>
        </w:rPr>
        <w:t>According</w:t>
      </w:r>
      <w:r>
        <w:rPr>
          <w:b w:val="0"/>
          <w:color w:val="231F20"/>
          <w:spacing w:val="-11"/>
          <w:w w:val="85"/>
        </w:rPr>
        <w:t> </w:t>
      </w:r>
      <w:r>
        <w:rPr>
          <w:b w:val="0"/>
          <w:color w:val="231F20"/>
          <w:w w:val="85"/>
        </w:rPr>
        <w:t>to</w:t>
      </w:r>
      <w:r>
        <w:rPr>
          <w:b w:val="0"/>
          <w:color w:val="231F20"/>
          <w:spacing w:val="-12"/>
          <w:w w:val="85"/>
        </w:rPr>
        <w:t> </w:t>
      </w:r>
      <w:r>
        <w:rPr>
          <w:b w:val="0"/>
          <w:color w:val="231F20"/>
          <w:w w:val="85"/>
        </w:rPr>
        <w:t>the</w:t>
      </w:r>
      <w:r>
        <w:rPr>
          <w:b w:val="0"/>
          <w:color w:val="231F20"/>
          <w:spacing w:val="-12"/>
          <w:w w:val="85"/>
        </w:rPr>
        <w:t> </w:t>
      </w:r>
      <w:r>
        <w:rPr>
          <w:b w:val="0"/>
          <w:color w:val="231F20"/>
          <w:spacing w:val="-3"/>
          <w:w w:val="85"/>
        </w:rPr>
        <w:t>Company’s</w:t>
      </w:r>
      <w:r>
        <w:rPr>
          <w:b w:val="0"/>
          <w:color w:val="231F20"/>
          <w:spacing w:val="-10"/>
          <w:w w:val="85"/>
        </w:rPr>
        <w:t> </w:t>
      </w:r>
      <w:r>
        <w:rPr>
          <w:b w:val="0"/>
          <w:color w:val="231F20"/>
          <w:w w:val="85"/>
        </w:rPr>
        <w:t>“Con- </w:t>
      </w:r>
      <w:r>
        <w:rPr>
          <w:b w:val="0"/>
          <w:color w:val="231F20"/>
          <w:w w:val="76"/>
        </w:rPr>
        <w:t>t</w:t>
      </w:r>
      <w:r>
        <w:rPr>
          <w:b w:val="0"/>
          <w:color w:val="231F20"/>
          <w:spacing w:val="-3"/>
          <w:w w:val="76"/>
        </w:rPr>
        <w:t>r</w:t>
      </w:r>
      <w:r>
        <w:rPr>
          <w:b w:val="0"/>
          <w:color w:val="231F20"/>
          <w:w w:val="74"/>
        </w:rPr>
        <w:t>a</w:t>
      </w:r>
      <w:r>
        <w:rPr>
          <w:b w:val="0"/>
          <w:color w:val="231F20"/>
          <w:spacing w:val="-6"/>
          <w:w w:val="74"/>
        </w:rPr>
        <w:t>c</w:t>
      </w:r>
      <w:r>
        <w:rPr>
          <w:b w:val="0"/>
          <w:color w:val="231F20"/>
          <w:w w:val="78"/>
        </w:rPr>
        <w:t>t</w:t>
      </w:r>
      <w:r>
        <w:rPr>
          <w:b w:val="0"/>
          <w:color w:val="231F20"/>
          <w:spacing w:val="-5"/>
        </w:rPr>
        <w:t> </w:t>
      </w:r>
      <w:r>
        <w:rPr>
          <w:b w:val="0"/>
          <w:color w:val="231F20"/>
          <w:w w:val="83"/>
        </w:rPr>
        <w:t>o</w:t>
      </w:r>
      <w:r>
        <w:rPr>
          <w:b w:val="0"/>
          <w:color w:val="231F20"/>
          <w:w w:val="87"/>
        </w:rPr>
        <w:t>f</w:t>
      </w:r>
      <w:r>
        <w:rPr>
          <w:b w:val="0"/>
          <w:color w:val="231F20"/>
          <w:spacing w:val="-7"/>
        </w:rPr>
        <w:t> </w:t>
      </w:r>
      <w:r>
        <w:rPr>
          <w:b w:val="0"/>
          <w:color w:val="231F20"/>
          <w:w w:val="90"/>
        </w:rPr>
        <w:t>C</w:t>
      </w:r>
      <w:r>
        <w:rPr>
          <w:b w:val="0"/>
          <w:color w:val="231F20"/>
          <w:spacing w:val="-6"/>
          <w:w w:val="70"/>
        </w:rPr>
        <w:t>a</w:t>
      </w:r>
      <w:r>
        <w:rPr>
          <w:b w:val="0"/>
          <w:color w:val="231F20"/>
          <w:w w:val="75"/>
        </w:rPr>
        <w:t>r</w:t>
      </w:r>
      <w:r>
        <w:rPr>
          <w:b w:val="0"/>
          <w:color w:val="231F20"/>
          <w:spacing w:val="-3"/>
          <w:w w:val="75"/>
        </w:rPr>
        <w:t>r</w:t>
      </w:r>
      <w:r>
        <w:rPr>
          <w:b w:val="0"/>
          <w:color w:val="231F20"/>
          <w:w w:val="86"/>
        </w:rPr>
        <w:t>i</w:t>
      </w:r>
      <w:r>
        <w:rPr>
          <w:b w:val="0"/>
          <w:color w:val="231F20"/>
          <w:spacing w:val="-5"/>
          <w:w w:val="70"/>
        </w:rPr>
        <w:t>a</w:t>
      </w:r>
      <w:r>
        <w:rPr>
          <w:b w:val="0"/>
          <w:color w:val="231F20"/>
          <w:w w:val="87"/>
        </w:rPr>
        <w:t>g</w:t>
      </w:r>
      <w:r>
        <w:rPr>
          <w:b w:val="0"/>
          <w:color w:val="231F20"/>
          <w:spacing w:val="-5"/>
          <w:w w:val="78"/>
        </w:rPr>
        <w:t>e</w:t>
      </w:r>
      <w:r>
        <w:rPr>
          <w:b w:val="0"/>
          <w:color w:val="231F20"/>
          <w:spacing w:val="-2"/>
          <w:w w:val="111"/>
        </w:rPr>
        <w:t>”</w:t>
      </w:r>
      <w:r>
        <w:rPr>
          <w:b w:val="0"/>
          <w:color w:val="231F20"/>
          <w:w w:val="78"/>
        </w:rPr>
        <w:t>,</w:t>
      </w:r>
      <w:r>
        <w:rPr>
          <w:b w:val="0"/>
          <w:color w:val="231F20"/>
          <w:spacing w:val="-6"/>
        </w:rPr>
        <w:t> </w:t>
      </w:r>
      <w:r>
        <w:rPr>
          <w:b w:val="0"/>
          <w:color w:val="231F20"/>
          <w:w w:val="78"/>
        </w:rPr>
        <w:t>t</w:t>
      </w:r>
      <w:r>
        <w:rPr>
          <w:b w:val="0"/>
          <w:color w:val="231F20"/>
          <w:spacing w:val="-4"/>
          <w:w w:val="86"/>
        </w:rPr>
        <w:t>i</w:t>
      </w:r>
      <w:r>
        <w:rPr>
          <w:b w:val="0"/>
          <w:color w:val="231F20"/>
          <w:w w:val="78"/>
        </w:rPr>
        <w:t>c</w:t>
      </w:r>
      <w:r>
        <w:rPr>
          <w:b w:val="0"/>
          <w:color w:val="231F20"/>
          <w:spacing w:val="-6"/>
          <w:w w:val="80"/>
        </w:rPr>
        <w:t>k</w:t>
      </w:r>
      <w:r>
        <w:rPr>
          <w:b w:val="0"/>
          <w:color w:val="231F20"/>
          <w:w w:val="78"/>
        </w:rPr>
        <w:t>e</w:t>
      </w:r>
      <w:r>
        <w:rPr>
          <w:b w:val="0"/>
          <w:color w:val="231F20"/>
          <w:spacing w:val="-4"/>
          <w:w w:val="78"/>
        </w:rPr>
        <w:t>t</w:t>
      </w:r>
      <w:r>
        <w:rPr>
          <w:b w:val="0"/>
          <w:color w:val="231F20"/>
          <w:w w:val="63"/>
        </w:rPr>
        <w:t>s</w:t>
      </w:r>
      <w:r>
        <w:rPr>
          <w:b w:val="0"/>
          <w:color w:val="231F20"/>
          <w:spacing w:val="-5"/>
        </w:rPr>
        <w:t> </w:t>
      </w:r>
      <w:r>
        <w:rPr>
          <w:b w:val="0"/>
          <w:color w:val="231F20"/>
          <w:spacing w:val="-3"/>
          <w:w w:val="166"/>
        </w:rPr>
        <w:t>(</w:t>
      </w:r>
      <w:r>
        <w:rPr>
          <w:b w:val="0"/>
          <w:color w:val="231F20"/>
          <w:w w:val="80"/>
        </w:rPr>
        <w:t>w</w:t>
      </w:r>
      <w:r>
        <w:rPr>
          <w:b w:val="0"/>
          <w:color w:val="231F20"/>
          <w:spacing w:val="-5"/>
          <w:w w:val="77"/>
        </w:rPr>
        <w:t>h</w:t>
      </w:r>
      <w:r>
        <w:rPr>
          <w:b w:val="0"/>
          <w:color w:val="231F20"/>
          <w:w w:val="78"/>
        </w:rPr>
        <w:t>e</w:t>
      </w:r>
      <w:r>
        <w:rPr>
          <w:b w:val="0"/>
          <w:color w:val="231F20"/>
          <w:spacing w:val="-5"/>
          <w:w w:val="78"/>
        </w:rPr>
        <w:t>t</w:t>
      </w:r>
      <w:r>
        <w:rPr>
          <w:b w:val="0"/>
          <w:color w:val="231F20"/>
          <w:w w:val="77"/>
        </w:rPr>
        <w:t>h</w:t>
      </w:r>
      <w:r>
        <w:rPr>
          <w:b w:val="0"/>
          <w:color w:val="231F20"/>
          <w:spacing w:val="-4"/>
          <w:w w:val="78"/>
        </w:rPr>
        <w:t>e</w:t>
      </w:r>
      <w:r>
        <w:rPr>
          <w:b w:val="0"/>
          <w:color w:val="231F20"/>
          <w:w w:val="75"/>
        </w:rPr>
        <w:t>r</w:t>
      </w:r>
      <w:r>
        <w:rPr>
          <w:b w:val="0"/>
          <w:color w:val="231F20"/>
          <w:spacing w:val="-5"/>
        </w:rPr>
        <w:t> </w:t>
      </w:r>
      <w:r>
        <w:rPr>
          <w:b w:val="0"/>
          <w:color w:val="231F20"/>
          <w:w w:val="77"/>
        </w:rPr>
        <w:t>r</w:t>
      </w:r>
      <w:r>
        <w:rPr>
          <w:b w:val="0"/>
          <w:color w:val="231F20"/>
          <w:spacing w:val="-5"/>
          <w:w w:val="77"/>
        </w:rPr>
        <w:t>e</w:t>
      </w:r>
      <w:r>
        <w:rPr>
          <w:b w:val="0"/>
          <w:color w:val="231F20"/>
          <w:spacing w:val="-3"/>
          <w:w w:val="87"/>
        </w:rPr>
        <w:t>f</w:t>
      </w:r>
      <w:r>
        <w:rPr>
          <w:b w:val="0"/>
          <w:color w:val="231F20"/>
          <w:w w:val="69"/>
        </w:rPr>
        <w:t>u</w:t>
      </w:r>
      <w:r>
        <w:rPr>
          <w:b w:val="0"/>
          <w:color w:val="231F20"/>
          <w:spacing w:val="-4"/>
          <w:w w:val="75"/>
        </w:rPr>
        <w:t>n</w:t>
      </w:r>
      <w:r>
        <w:rPr>
          <w:b w:val="0"/>
          <w:color w:val="231F20"/>
          <w:spacing w:val="-4"/>
          <w:w w:val="77"/>
        </w:rPr>
        <w:t>d</w:t>
      </w:r>
      <w:r>
        <w:rPr>
          <w:b w:val="0"/>
          <w:color w:val="231F20"/>
          <w:w w:val="74"/>
        </w:rPr>
        <w:t>a</w:t>
      </w:r>
      <w:r>
        <w:rPr>
          <w:b w:val="0"/>
          <w:color w:val="231F20"/>
          <w:spacing w:val="-5"/>
          <w:w w:val="74"/>
        </w:rPr>
        <w:t>b</w:t>
      </w:r>
      <w:r>
        <w:rPr>
          <w:b w:val="0"/>
          <w:color w:val="231F20"/>
          <w:w w:val="79"/>
        </w:rPr>
        <w:t>le</w:t>
      </w:r>
      <w:r>
        <w:rPr>
          <w:b w:val="0"/>
          <w:color w:val="231F20"/>
          <w:spacing w:val="-7"/>
        </w:rPr>
        <w:t> </w:t>
      </w:r>
      <w:r>
        <w:rPr>
          <w:b w:val="0"/>
          <w:color w:val="231F20"/>
          <w:spacing w:val="-4"/>
          <w:w w:val="83"/>
        </w:rPr>
        <w:t>o</w:t>
      </w:r>
      <w:r>
        <w:rPr>
          <w:b w:val="0"/>
          <w:color w:val="231F20"/>
          <w:w w:val="75"/>
        </w:rPr>
        <w:t>r</w:t>
      </w:r>
      <w:r>
        <w:rPr>
          <w:b w:val="0"/>
          <w:color w:val="231F20"/>
          <w:spacing w:val="-5"/>
        </w:rPr>
        <w:t> </w:t>
      </w:r>
      <w:r>
        <w:rPr>
          <w:b w:val="0"/>
          <w:color w:val="231F20"/>
          <w:w w:val="79"/>
        </w:rPr>
        <w:t>n</w:t>
      </w:r>
      <w:r>
        <w:rPr>
          <w:b w:val="0"/>
          <w:color w:val="231F20"/>
          <w:spacing w:val="-4"/>
          <w:w w:val="79"/>
        </w:rPr>
        <w:t>o</w:t>
      </w:r>
      <w:r>
        <w:rPr>
          <w:b w:val="0"/>
          <w:color w:val="231F20"/>
          <w:spacing w:val="-3"/>
          <w:w w:val="75"/>
        </w:rPr>
        <w:t>n</w:t>
      </w:r>
      <w:r>
        <w:rPr>
          <w:b w:val="0"/>
          <w:color w:val="231F20"/>
          <w:w w:val="75"/>
        </w:rPr>
        <w:t>r</w:t>
      </w:r>
      <w:r>
        <w:rPr>
          <w:b w:val="0"/>
          <w:color w:val="231F20"/>
          <w:spacing w:val="-5"/>
          <w:w w:val="78"/>
        </w:rPr>
        <w:t>e</w:t>
      </w:r>
      <w:r>
        <w:rPr>
          <w:b w:val="0"/>
          <w:color w:val="231F20"/>
          <w:w w:val="87"/>
        </w:rPr>
        <w:t>- </w:t>
      </w:r>
      <w:r>
        <w:rPr>
          <w:b w:val="0"/>
          <w:color w:val="231F20"/>
          <w:w w:val="75"/>
        </w:rPr>
        <w:t>f</w:t>
      </w:r>
      <w:r>
        <w:rPr>
          <w:b w:val="0"/>
          <w:color w:val="231F20"/>
          <w:spacing w:val="-4"/>
          <w:w w:val="75"/>
        </w:rPr>
        <w:t>u</w:t>
      </w:r>
      <w:r>
        <w:rPr>
          <w:b w:val="0"/>
          <w:color w:val="231F20"/>
          <w:w w:val="76"/>
        </w:rPr>
        <w:t>n</w:t>
      </w:r>
      <w:r>
        <w:rPr>
          <w:b w:val="0"/>
          <w:color w:val="231F20"/>
          <w:spacing w:val="-5"/>
          <w:w w:val="76"/>
        </w:rPr>
        <w:t>d</w:t>
      </w:r>
      <w:r>
        <w:rPr>
          <w:b w:val="0"/>
          <w:color w:val="231F20"/>
          <w:w w:val="74"/>
        </w:rPr>
        <w:t>a</w:t>
      </w:r>
      <w:r>
        <w:rPr>
          <w:b w:val="0"/>
          <w:color w:val="231F20"/>
          <w:spacing w:val="-5"/>
          <w:w w:val="74"/>
        </w:rPr>
        <w:t>b</w:t>
      </w:r>
      <w:r>
        <w:rPr>
          <w:b w:val="0"/>
          <w:color w:val="231F20"/>
          <w:w w:val="79"/>
        </w:rPr>
        <w:t>l</w:t>
      </w:r>
      <w:r>
        <w:rPr>
          <w:b w:val="0"/>
          <w:color w:val="231F20"/>
          <w:spacing w:val="-6"/>
          <w:w w:val="79"/>
        </w:rPr>
        <w:t>e</w:t>
      </w:r>
      <w:r>
        <w:rPr>
          <w:b w:val="0"/>
          <w:color w:val="231F20"/>
          <w:w w:val="166"/>
        </w:rPr>
        <w:t>)</w:t>
      </w:r>
      <w:r>
        <w:rPr>
          <w:b w:val="0"/>
          <w:color w:val="231F20"/>
          <w:spacing w:val="-24"/>
        </w:rPr>
        <w:t> </w:t>
      </w:r>
      <w:r>
        <w:rPr>
          <w:b w:val="0"/>
          <w:color w:val="231F20"/>
          <w:w w:val="78"/>
        </w:rPr>
        <w:t>t</w:t>
      </w:r>
      <w:r>
        <w:rPr>
          <w:b w:val="0"/>
          <w:color w:val="231F20"/>
          <w:spacing w:val="-4"/>
          <w:w w:val="77"/>
        </w:rPr>
        <w:t>h</w:t>
      </w:r>
      <w:r>
        <w:rPr>
          <w:b w:val="0"/>
          <w:color w:val="231F20"/>
          <w:w w:val="70"/>
        </w:rPr>
        <w:t>a</w:t>
      </w:r>
      <w:r>
        <w:rPr>
          <w:b w:val="0"/>
          <w:color w:val="231F20"/>
          <w:w w:val="78"/>
        </w:rPr>
        <w:t>t</w:t>
      </w:r>
      <w:r>
        <w:rPr>
          <w:b w:val="0"/>
          <w:color w:val="231F20"/>
          <w:spacing w:val="-26"/>
        </w:rPr>
        <w:t> </w:t>
      </w:r>
      <w:r>
        <w:rPr>
          <w:b w:val="0"/>
          <w:color w:val="231F20"/>
          <w:w w:val="70"/>
        </w:rPr>
        <w:t>a</w:t>
      </w:r>
      <w:r>
        <w:rPr>
          <w:b w:val="0"/>
          <w:color w:val="231F20"/>
          <w:spacing w:val="-5"/>
          <w:w w:val="75"/>
        </w:rPr>
        <w:t>r</w:t>
      </w:r>
      <w:r>
        <w:rPr>
          <w:b w:val="0"/>
          <w:color w:val="231F20"/>
          <w:w w:val="78"/>
        </w:rPr>
        <w:t>e</w:t>
      </w:r>
      <w:r>
        <w:rPr>
          <w:b w:val="0"/>
          <w:color w:val="231F20"/>
          <w:spacing w:val="-25"/>
        </w:rPr>
        <w:t> </w:t>
      </w:r>
      <w:r>
        <w:rPr>
          <w:b w:val="0"/>
          <w:color w:val="231F20"/>
          <w:w w:val="74"/>
        </w:rPr>
        <w:t>s</w:t>
      </w:r>
      <w:r>
        <w:rPr>
          <w:b w:val="0"/>
          <w:color w:val="231F20"/>
          <w:spacing w:val="-4"/>
          <w:w w:val="74"/>
        </w:rPr>
        <w:t>o</w:t>
      </w:r>
      <w:r>
        <w:rPr>
          <w:b w:val="0"/>
          <w:color w:val="231F20"/>
          <w:w w:val="78"/>
        </w:rPr>
        <w:t>ld</w:t>
      </w:r>
      <w:r>
        <w:rPr>
          <w:b w:val="0"/>
          <w:color w:val="231F20"/>
          <w:spacing w:val="-26"/>
        </w:rPr>
        <w:t> </w:t>
      </w:r>
      <w:r>
        <w:rPr>
          <w:b w:val="0"/>
          <w:color w:val="231F20"/>
          <w:spacing w:val="-4"/>
          <w:w w:val="77"/>
        </w:rPr>
        <w:t>b</w:t>
      </w:r>
      <w:r>
        <w:rPr>
          <w:b w:val="0"/>
          <w:color w:val="231F20"/>
          <w:w w:val="69"/>
        </w:rPr>
        <w:t>u</w:t>
      </w:r>
      <w:r>
        <w:rPr>
          <w:b w:val="0"/>
          <w:color w:val="231F20"/>
          <w:w w:val="78"/>
        </w:rPr>
        <w:t>t</w:t>
      </w:r>
      <w:r>
        <w:rPr>
          <w:b w:val="0"/>
          <w:color w:val="231F20"/>
          <w:spacing w:val="-26"/>
        </w:rPr>
        <w:t> </w:t>
      </w:r>
      <w:r>
        <w:rPr>
          <w:b w:val="0"/>
          <w:color w:val="231F20"/>
          <w:w w:val="75"/>
        </w:rPr>
        <w:t>n</w:t>
      </w:r>
      <w:r>
        <w:rPr>
          <w:b w:val="0"/>
          <w:color w:val="231F20"/>
          <w:spacing w:val="-4"/>
          <w:w w:val="83"/>
        </w:rPr>
        <w:t>o</w:t>
      </w:r>
      <w:r>
        <w:rPr>
          <w:b w:val="0"/>
          <w:color w:val="231F20"/>
          <w:w w:val="78"/>
        </w:rPr>
        <w:t>t</w:t>
      </w:r>
      <w:r>
        <w:rPr>
          <w:b w:val="0"/>
          <w:color w:val="231F20"/>
          <w:spacing w:val="-25"/>
        </w:rPr>
        <w:t> </w:t>
      </w:r>
      <w:r>
        <w:rPr>
          <w:b w:val="0"/>
          <w:color w:val="231F20"/>
          <w:w w:val="83"/>
        </w:rPr>
        <w:t>f</w:t>
      </w:r>
      <w:r>
        <w:rPr>
          <w:b w:val="0"/>
          <w:color w:val="231F20"/>
          <w:spacing w:val="-4"/>
          <w:w w:val="83"/>
        </w:rPr>
        <w:t>l</w:t>
      </w:r>
      <w:r>
        <w:rPr>
          <w:b w:val="0"/>
          <w:color w:val="231F20"/>
          <w:w w:val="82"/>
        </w:rPr>
        <w:t>o</w:t>
      </w:r>
      <w:r>
        <w:rPr>
          <w:b w:val="0"/>
          <w:color w:val="231F20"/>
          <w:spacing w:val="-6"/>
          <w:w w:val="82"/>
        </w:rPr>
        <w:t>w</w:t>
      </w:r>
      <w:r>
        <w:rPr>
          <w:b w:val="0"/>
          <w:color w:val="231F20"/>
          <w:w w:val="75"/>
        </w:rPr>
        <w:t>n</w:t>
      </w:r>
      <w:r>
        <w:rPr>
          <w:b w:val="0"/>
          <w:color w:val="231F20"/>
          <w:spacing w:val="-24"/>
        </w:rPr>
        <w:t> </w:t>
      </w:r>
      <w:r>
        <w:rPr>
          <w:b w:val="0"/>
          <w:color w:val="231F20"/>
          <w:w w:val="83"/>
        </w:rPr>
        <w:t>o</w:t>
      </w:r>
      <w:r>
        <w:rPr>
          <w:b w:val="0"/>
          <w:color w:val="231F20"/>
          <w:w w:val="75"/>
        </w:rPr>
        <w:t>n</w:t>
      </w:r>
      <w:r>
        <w:rPr>
          <w:b w:val="0"/>
          <w:color w:val="231F20"/>
          <w:spacing w:val="-26"/>
        </w:rPr>
        <w:t> </w:t>
      </w:r>
      <w:r>
        <w:rPr>
          <w:b w:val="0"/>
          <w:color w:val="231F20"/>
          <w:spacing w:val="-3"/>
          <w:w w:val="78"/>
        </w:rPr>
        <w:t>t</w:t>
      </w:r>
      <w:r>
        <w:rPr>
          <w:b w:val="0"/>
          <w:color w:val="231F20"/>
          <w:spacing w:val="-3"/>
          <w:w w:val="77"/>
        </w:rPr>
        <w:t>h</w:t>
      </w:r>
      <w:r>
        <w:rPr>
          <w:b w:val="0"/>
          <w:color w:val="231F20"/>
          <w:w w:val="78"/>
        </w:rPr>
        <w:t>e</w:t>
      </w:r>
      <w:r>
        <w:rPr>
          <w:b w:val="0"/>
          <w:color w:val="231F20"/>
          <w:spacing w:val="-24"/>
        </w:rPr>
        <w:t> </w:t>
      </w:r>
      <w:r>
        <w:rPr>
          <w:b w:val="0"/>
          <w:color w:val="231F20"/>
          <w:spacing w:val="-3"/>
          <w:w w:val="78"/>
        </w:rPr>
        <w:t>t</w:t>
      </w:r>
      <w:r>
        <w:rPr>
          <w:b w:val="0"/>
          <w:color w:val="231F20"/>
          <w:w w:val="75"/>
        </w:rPr>
        <w:t>r</w:t>
      </w:r>
      <w:r>
        <w:rPr>
          <w:b w:val="0"/>
          <w:color w:val="231F20"/>
          <w:spacing w:val="-5"/>
          <w:w w:val="70"/>
        </w:rPr>
        <w:t>a</w:t>
      </w:r>
      <w:r>
        <w:rPr>
          <w:b w:val="0"/>
          <w:color w:val="231F20"/>
          <w:w w:val="74"/>
        </w:rPr>
        <w:t>v</w:t>
      </w:r>
      <w:r>
        <w:rPr>
          <w:b w:val="0"/>
          <w:color w:val="231F20"/>
          <w:spacing w:val="-6"/>
          <w:w w:val="78"/>
        </w:rPr>
        <w:t>e</w:t>
      </w:r>
      <w:r>
        <w:rPr>
          <w:b w:val="0"/>
          <w:color w:val="231F20"/>
          <w:w w:val="80"/>
        </w:rPr>
        <w:t>l</w:t>
      </w:r>
      <w:r>
        <w:rPr>
          <w:b w:val="0"/>
          <w:color w:val="231F20"/>
          <w:spacing w:val="-24"/>
        </w:rPr>
        <w:t> </w:t>
      </w:r>
      <w:r>
        <w:rPr>
          <w:b w:val="0"/>
          <w:color w:val="231F20"/>
          <w:w w:val="74"/>
        </w:rPr>
        <w:t>d</w:t>
      </w:r>
      <w:r>
        <w:rPr>
          <w:b w:val="0"/>
          <w:color w:val="231F20"/>
          <w:spacing w:val="-5"/>
          <w:w w:val="74"/>
        </w:rPr>
        <w:t>a</w:t>
      </w:r>
      <w:r>
        <w:rPr>
          <w:b w:val="0"/>
          <w:color w:val="231F20"/>
          <w:spacing w:val="-3"/>
          <w:w w:val="78"/>
        </w:rPr>
        <w:t>t</w:t>
      </w:r>
      <w:r>
        <w:rPr>
          <w:b w:val="0"/>
          <w:color w:val="231F20"/>
          <w:w w:val="78"/>
        </w:rPr>
        <w:t>e</w:t>
      </w:r>
      <w:r>
        <w:rPr>
          <w:b w:val="0"/>
          <w:color w:val="231F20"/>
          <w:spacing w:val="-24"/>
        </w:rPr>
        <w:t> </w:t>
      </w:r>
      <w:r>
        <w:rPr>
          <w:b w:val="0"/>
          <w:color w:val="231F20"/>
          <w:w w:val="74"/>
        </w:rPr>
        <w:t>c</w:t>
      </w:r>
      <w:r>
        <w:rPr>
          <w:b w:val="0"/>
          <w:color w:val="231F20"/>
          <w:spacing w:val="-7"/>
          <w:w w:val="74"/>
        </w:rPr>
        <w:t>a</w:t>
      </w:r>
      <w:r>
        <w:rPr>
          <w:b w:val="0"/>
          <w:color w:val="231F20"/>
          <w:w w:val="75"/>
        </w:rPr>
        <w:t>n </w:t>
      </w:r>
      <w:r>
        <w:rPr>
          <w:b w:val="0"/>
          <w:color w:val="231F20"/>
          <w:w w:val="85"/>
        </w:rPr>
        <w:t>be</w:t>
      </w:r>
      <w:r>
        <w:rPr>
          <w:b w:val="0"/>
          <w:color w:val="231F20"/>
          <w:spacing w:val="-36"/>
          <w:w w:val="85"/>
        </w:rPr>
        <w:t> </w:t>
      </w:r>
      <w:r>
        <w:rPr>
          <w:b w:val="0"/>
          <w:color w:val="231F20"/>
          <w:w w:val="85"/>
        </w:rPr>
        <w:t>reused</w:t>
      </w:r>
      <w:r>
        <w:rPr>
          <w:b w:val="0"/>
          <w:color w:val="231F20"/>
          <w:spacing w:val="-37"/>
          <w:w w:val="85"/>
        </w:rPr>
        <w:t> </w:t>
      </w:r>
      <w:r>
        <w:rPr>
          <w:b w:val="0"/>
          <w:color w:val="231F20"/>
          <w:w w:val="85"/>
        </w:rPr>
        <w:t>for</w:t>
      </w:r>
      <w:r>
        <w:rPr>
          <w:b w:val="0"/>
          <w:color w:val="231F20"/>
          <w:spacing w:val="-35"/>
          <w:w w:val="85"/>
        </w:rPr>
        <w:t> </w:t>
      </w:r>
      <w:r>
        <w:rPr>
          <w:b w:val="0"/>
          <w:color w:val="231F20"/>
          <w:w w:val="85"/>
        </w:rPr>
        <w:t>another</w:t>
      </w:r>
      <w:r>
        <w:rPr>
          <w:b w:val="0"/>
          <w:color w:val="231F20"/>
          <w:spacing w:val="-36"/>
          <w:w w:val="85"/>
        </w:rPr>
        <w:t> </w:t>
      </w:r>
      <w:r>
        <w:rPr>
          <w:b w:val="0"/>
          <w:color w:val="231F20"/>
          <w:w w:val="85"/>
        </w:rPr>
        <w:t>flight,</w:t>
      </w:r>
      <w:r>
        <w:rPr>
          <w:b w:val="0"/>
          <w:color w:val="231F20"/>
          <w:spacing w:val="-36"/>
          <w:w w:val="85"/>
        </w:rPr>
        <w:t> </w:t>
      </w:r>
      <w:r>
        <w:rPr>
          <w:b w:val="0"/>
          <w:color w:val="231F20"/>
          <w:w w:val="85"/>
        </w:rPr>
        <w:t>up</w:t>
      </w:r>
      <w:r>
        <w:rPr>
          <w:b w:val="0"/>
          <w:color w:val="231F20"/>
          <w:spacing w:val="-37"/>
          <w:w w:val="85"/>
        </w:rPr>
        <w:t> </w:t>
      </w:r>
      <w:r>
        <w:rPr>
          <w:b w:val="0"/>
          <w:color w:val="231F20"/>
          <w:w w:val="85"/>
        </w:rPr>
        <w:t>to</w:t>
      </w:r>
      <w:r>
        <w:rPr>
          <w:b w:val="0"/>
          <w:color w:val="231F20"/>
          <w:spacing w:val="-36"/>
          <w:w w:val="85"/>
        </w:rPr>
        <w:t> </w:t>
      </w:r>
      <w:r>
        <w:rPr>
          <w:b w:val="0"/>
          <w:color w:val="231F20"/>
          <w:w w:val="85"/>
        </w:rPr>
        <w:t>a</w:t>
      </w:r>
      <w:r>
        <w:rPr>
          <w:b w:val="0"/>
          <w:color w:val="231F20"/>
          <w:spacing w:val="-36"/>
          <w:w w:val="85"/>
        </w:rPr>
        <w:t> </w:t>
      </w:r>
      <w:r>
        <w:rPr>
          <w:b w:val="0"/>
          <w:color w:val="231F20"/>
          <w:w w:val="85"/>
        </w:rPr>
        <w:t>year</w:t>
      </w:r>
      <w:r>
        <w:rPr>
          <w:b w:val="0"/>
          <w:color w:val="231F20"/>
          <w:spacing w:val="-36"/>
          <w:w w:val="85"/>
        </w:rPr>
        <w:t> </w:t>
      </w:r>
      <w:r>
        <w:rPr>
          <w:b w:val="0"/>
          <w:color w:val="231F20"/>
          <w:w w:val="85"/>
        </w:rPr>
        <w:t>from</w:t>
      </w:r>
      <w:r>
        <w:rPr>
          <w:b w:val="0"/>
          <w:color w:val="231F20"/>
          <w:spacing w:val="-35"/>
          <w:w w:val="85"/>
        </w:rPr>
        <w:t> </w:t>
      </w:r>
      <w:r>
        <w:rPr>
          <w:b w:val="0"/>
          <w:color w:val="231F20"/>
          <w:w w:val="85"/>
        </w:rPr>
        <w:t>the</w:t>
      </w:r>
      <w:r>
        <w:rPr>
          <w:b w:val="0"/>
          <w:color w:val="231F20"/>
          <w:spacing w:val="-37"/>
          <w:w w:val="85"/>
        </w:rPr>
        <w:t> </w:t>
      </w:r>
      <w:r>
        <w:rPr>
          <w:b w:val="0"/>
          <w:color w:val="231F20"/>
          <w:w w:val="85"/>
        </w:rPr>
        <w:t>date</w:t>
      </w:r>
      <w:r>
        <w:rPr>
          <w:b w:val="0"/>
          <w:color w:val="231F20"/>
          <w:spacing w:val="-36"/>
          <w:w w:val="85"/>
        </w:rPr>
        <w:t> </w:t>
      </w:r>
      <w:r>
        <w:rPr>
          <w:b w:val="0"/>
          <w:color w:val="231F20"/>
          <w:w w:val="85"/>
        </w:rPr>
        <w:t>of </w:t>
      </w:r>
      <w:r>
        <w:rPr>
          <w:b w:val="0"/>
          <w:color w:val="231F20"/>
          <w:w w:val="67"/>
        </w:rPr>
        <w:t>s</w:t>
      </w:r>
      <w:r>
        <w:rPr>
          <w:b w:val="0"/>
          <w:color w:val="231F20"/>
          <w:spacing w:val="-5"/>
          <w:w w:val="67"/>
        </w:rPr>
        <w:t>a</w:t>
      </w:r>
      <w:r>
        <w:rPr>
          <w:b w:val="0"/>
          <w:color w:val="231F20"/>
          <w:w w:val="79"/>
        </w:rPr>
        <w:t>l</w:t>
      </w:r>
      <w:r>
        <w:rPr>
          <w:b w:val="0"/>
          <w:color w:val="231F20"/>
          <w:spacing w:val="-5"/>
          <w:w w:val="79"/>
        </w:rPr>
        <w:t>e</w:t>
      </w:r>
      <w:r>
        <w:rPr>
          <w:b w:val="0"/>
          <w:color w:val="231F20"/>
          <w:w w:val="78"/>
        </w:rPr>
        <w:t>,</w:t>
      </w:r>
      <w:r>
        <w:rPr>
          <w:b w:val="0"/>
          <w:color w:val="231F20"/>
          <w:spacing w:val="5"/>
        </w:rPr>
        <w:t> </w:t>
      </w:r>
      <w:r>
        <w:rPr>
          <w:b w:val="0"/>
          <w:color w:val="231F20"/>
          <w:w w:val="83"/>
        </w:rPr>
        <w:t>o</w:t>
      </w:r>
      <w:r>
        <w:rPr>
          <w:b w:val="0"/>
          <w:color w:val="231F20"/>
          <w:w w:val="75"/>
        </w:rPr>
        <w:t>r</w:t>
      </w:r>
      <w:r>
        <w:rPr>
          <w:b w:val="0"/>
          <w:color w:val="231F20"/>
          <w:spacing w:val="5"/>
        </w:rPr>
        <w:t> </w:t>
      </w:r>
      <w:r>
        <w:rPr>
          <w:b w:val="0"/>
          <w:color w:val="231F20"/>
          <w:w w:val="78"/>
        </w:rPr>
        <w:t>c</w:t>
      </w:r>
      <w:r>
        <w:rPr>
          <w:b w:val="0"/>
          <w:color w:val="231F20"/>
          <w:spacing w:val="-6"/>
          <w:w w:val="70"/>
        </w:rPr>
        <w:t>a</w:t>
      </w:r>
      <w:r>
        <w:rPr>
          <w:b w:val="0"/>
          <w:color w:val="231F20"/>
          <w:w w:val="75"/>
        </w:rPr>
        <w:t>n</w:t>
      </w:r>
      <w:r>
        <w:rPr>
          <w:b w:val="0"/>
          <w:color w:val="231F20"/>
          <w:spacing w:val="4"/>
        </w:rPr>
        <w:t> </w:t>
      </w:r>
      <w:r>
        <w:rPr>
          <w:b w:val="0"/>
          <w:color w:val="231F20"/>
          <w:w w:val="78"/>
        </w:rPr>
        <w:t>be</w:t>
      </w:r>
      <w:r>
        <w:rPr>
          <w:b w:val="0"/>
          <w:color w:val="231F20"/>
          <w:spacing w:val="2"/>
        </w:rPr>
        <w:t> </w:t>
      </w:r>
      <w:r>
        <w:rPr>
          <w:b w:val="0"/>
          <w:color w:val="231F20"/>
          <w:w w:val="77"/>
        </w:rPr>
        <w:t>r</w:t>
      </w:r>
      <w:r>
        <w:rPr>
          <w:b w:val="0"/>
          <w:color w:val="231F20"/>
          <w:spacing w:val="-5"/>
          <w:w w:val="77"/>
        </w:rPr>
        <w:t>e</w:t>
      </w:r>
      <w:r>
        <w:rPr>
          <w:b w:val="0"/>
          <w:color w:val="231F20"/>
          <w:w w:val="75"/>
        </w:rPr>
        <w:t>f</w:t>
      </w:r>
      <w:r>
        <w:rPr>
          <w:b w:val="0"/>
          <w:color w:val="231F20"/>
          <w:spacing w:val="-4"/>
          <w:w w:val="75"/>
        </w:rPr>
        <w:t>u</w:t>
      </w:r>
      <w:r>
        <w:rPr>
          <w:b w:val="0"/>
          <w:color w:val="231F20"/>
          <w:spacing w:val="-3"/>
          <w:w w:val="75"/>
        </w:rPr>
        <w:t>n</w:t>
      </w:r>
      <w:r>
        <w:rPr>
          <w:b w:val="0"/>
          <w:color w:val="231F20"/>
          <w:w w:val="77"/>
        </w:rPr>
        <w:t>d</w:t>
      </w:r>
      <w:r>
        <w:rPr>
          <w:b w:val="0"/>
          <w:color w:val="231F20"/>
          <w:spacing w:val="-5"/>
          <w:w w:val="78"/>
        </w:rPr>
        <w:t>e</w:t>
      </w:r>
      <w:r>
        <w:rPr>
          <w:b w:val="0"/>
          <w:color w:val="231F20"/>
          <w:w w:val="77"/>
        </w:rPr>
        <w:t>d</w:t>
      </w:r>
      <w:r>
        <w:rPr>
          <w:b w:val="0"/>
          <w:color w:val="231F20"/>
          <w:spacing w:val="5"/>
        </w:rPr>
        <w:t> </w:t>
      </w:r>
      <w:r>
        <w:rPr>
          <w:b w:val="0"/>
          <w:color w:val="231F20"/>
          <w:w w:val="126"/>
        </w:rPr>
        <w:t>(</w:t>
      </w:r>
      <w:r>
        <w:rPr>
          <w:b w:val="0"/>
          <w:color w:val="231F20"/>
          <w:spacing w:val="-4"/>
          <w:w w:val="126"/>
        </w:rPr>
        <w:t>i</w:t>
      </w:r>
      <w:r>
        <w:rPr>
          <w:b w:val="0"/>
          <w:color w:val="231F20"/>
          <w:w w:val="87"/>
        </w:rPr>
        <w:t>f</w:t>
      </w:r>
      <w:r>
        <w:rPr>
          <w:b w:val="0"/>
          <w:color w:val="231F20"/>
          <w:spacing w:val="5"/>
        </w:rPr>
        <w:t> </w:t>
      </w:r>
      <w:r>
        <w:rPr>
          <w:b w:val="0"/>
          <w:color w:val="231F20"/>
          <w:w w:val="78"/>
        </w:rPr>
        <w:t>t</w:t>
      </w:r>
      <w:r>
        <w:rPr>
          <w:b w:val="0"/>
          <w:color w:val="231F20"/>
          <w:spacing w:val="-4"/>
          <w:w w:val="77"/>
        </w:rPr>
        <w:t>h</w:t>
      </w:r>
      <w:r>
        <w:rPr>
          <w:b w:val="0"/>
          <w:color w:val="231F20"/>
          <w:w w:val="78"/>
        </w:rPr>
        <w:t>e</w:t>
      </w:r>
      <w:r>
        <w:rPr>
          <w:b w:val="0"/>
          <w:color w:val="231F20"/>
          <w:spacing w:val="4"/>
        </w:rPr>
        <w:t> </w:t>
      </w:r>
      <w:r>
        <w:rPr>
          <w:b w:val="0"/>
          <w:color w:val="231F20"/>
          <w:w w:val="82"/>
        </w:rPr>
        <w:t>t</w:t>
      </w:r>
      <w:r>
        <w:rPr>
          <w:b w:val="0"/>
          <w:color w:val="231F20"/>
          <w:spacing w:val="-4"/>
          <w:w w:val="82"/>
        </w:rPr>
        <w:t>i</w:t>
      </w:r>
      <w:r>
        <w:rPr>
          <w:b w:val="0"/>
          <w:color w:val="231F20"/>
          <w:w w:val="79"/>
        </w:rPr>
        <w:t>c</w:t>
      </w:r>
      <w:r>
        <w:rPr>
          <w:b w:val="0"/>
          <w:color w:val="231F20"/>
          <w:spacing w:val="-6"/>
          <w:w w:val="79"/>
        </w:rPr>
        <w:t>k</w:t>
      </w:r>
      <w:r>
        <w:rPr>
          <w:b w:val="0"/>
          <w:color w:val="231F20"/>
          <w:w w:val="78"/>
        </w:rPr>
        <w:t>et</w:t>
      </w:r>
      <w:r>
        <w:rPr>
          <w:b w:val="0"/>
          <w:color w:val="231F20"/>
          <w:spacing w:val="3"/>
        </w:rPr>
        <w:t> </w:t>
      </w:r>
      <w:r>
        <w:rPr>
          <w:b w:val="0"/>
          <w:color w:val="231F20"/>
          <w:w w:val="71"/>
        </w:rPr>
        <w:t>is</w:t>
      </w:r>
      <w:r>
        <w:rPr>
          <w:b w:val="0"/>
          <w:color w:val="231F20"/>
          <w:spacing w:val="3"/>
        </w:rPr>
        <w:t> </w:t>
      </w:r>
      <w:r>
        <w:rPr>
          <w:b w:val="0"/>
          <w:color w:val="231F20"/>
          <w:w w:val="77"/>
        </w:rPr>
        <w:t>r</w:t>
      </w:r>
      <w:r>
        <w:rPr>
          <w:b w:val="0"/>
          <w:color w:val="231F20"/>
          <w:spacing w:val="-5"/>
          <w:w w:val="77"/>
        </w:rPr>
        <w:t>e</w:t>
      </w:r>
      <w:r>
        <w:rPr>
          <w:b w:val="0"/>
          <w:color w:val="231F20"/>
          <w:w w:val="75"/>
        </w:rPr>
        <w:t>f</w:t>
      </w:r>
      <w:r>
        <w:rPr>
          <w:b w:val="0"/>
          <w:color w:val="231F20"/>
          <w:spacing w:val="-4"/>
          <w:w w:val="75"/>
        </w:rPr>
        <w:t>u</w:t>
      </w:r>
      <w:r>
        <w:rPr>
          <w:b w:val="0"/>
          <w:color w:val="231F20"/>
          <w:w w:val="76"/>
        </w:rPr>
        <w:t>n</w:t>
      </w:r>
      <w:r>
        <w:rPr>
          <w:b w:val="0"/>
          <w:color w:val="231F20"/>
          <w:spacing w:val="-5"/>
          <w:w w:val="76"/>
        </w:rPr>
        <w:t>d</w:t>
      </w:r>
      <w:r>
        <w:rPr>
          <w:b w:val="0"/>
          <w:color w:val="231F20"/>
          <w:w w:val="74"/>
        </w:rPr>
        <w:t>a</w:t>
      </w:r>
      <w:r>
        <w:rPr>
          <w:b w:val="0"/>
          <w:color w:val="231F20"/>
          <w:spacing w:val="-5"/>
          <w:w w:val="74"/>
        </w:rPr>
        <w:t>b</w:t>
      </w:r>
      <w:r>
        <w:rPr>
          <w:b w:val="0"/>
          <w:color w:val="231F20"/>
          <w:spacing w:val="-3"/>
          <w:w w:val="80"/>
        </w:rPr>
        <w:t>l</w:t>
      </w:r>
      <w:r>
        <w:rPr>
          <w:b w:val="0"/>
          <w:color w:val="231F20"/>
          <w:w w:val="78"/>
        </w:rPr>
        <w:t>e</w:t>
      </w:r>
      <w:r>
        <w:rPr>
          <w:b w:val="0"/>
          <w:color w:val="231F20"/>
          <w:spacing w:val="-4"/>
          <w:w w:val="166"/>
        </w:rPr>
        <w:t>)</w:t>
      </w:r>
      <w:r>
        <w:rPr>
          <w:b w:val="0"/>
          <w:color w:val="231F20"/>
          <w:w w:val="78"/>
        </w:rPr>
        <w:t>.</w:t>
      </w:r>
      <w:r>
        <w:rPr>
          <w:b w:val="0"/>
          <w:color w:val="231F20"/>
          <w:spacing w:val="5"/>
        </w:rPr>
        <w:t> </w:t>
      </w:r>
      <w:r>
        <w:rPr>
          <w:b w:val="0"/>
          <w:color w:val="231F20"/>
          <w:w w:val="102"/>
        </w:rPr>
        <w:t>A </w:t>
      </w:r>
      <w:r>
        <w:rPr>
          <w:b w:val="0"/>
          <w:color w:val="231F20"/>
          <w:w w:val="85"/>
        </w:rPr>
        <w:t>small percentage of tickets (or partial tickets) </w:t>
      </w:r>
      <w:r>
        <w:rPr>
          <w:b w:val="0"/>
          <w:color w:val="231F20"/>
          <w:spacing w:val="-2"/>
          <w:w w:val="85"/>
        </w:rPr>
        <w:t>expire </w:t>
      </w:r>
      <w:r>
        <w:rPr>
          <w:b w:val="0"/>
          <w:color w:val="231F20"/>
          <w:w w:val="80"/>
        </w:rPr>
        <w:t>unused.</w:t>
      </w:r>
      <w:r>
        <w:rPr>
          <w:b w:val="0"/>
          <w:color w:val="231F20"/>
          <w:spacing w:val="-10"/>
          <w:w w:val="80"/>
        </w:rPr>
        <w:t> </w:t>
      </w:r>
      <w:r>
        <w:rPr>
          <w:b w:val="0"/>
          <w:color w:val="231F20"/>
          <w:w w:val="80"/>
        </w:rPr>
        <w:t>Fully</w:t>
      </w:r>
      <w:r>
        <w:rPr>
          <w:b w:val="0"/>
          <w:color w:val="231F20"/>
          <w:spacing w:val="-10"/>
          <w:w w:val="80"/>
        </w:rPr>
        <w:t> </w:t>
      </w:r>
      <w:r>
        <w:rPr>
          <w:b w:val="0"/>
          <w:color w:val="231F20"/>
          <w:spacing w:val="-3"/>
          <w:w w:val="80"/>
        </w:rPr>
        <w:t>refundable</w:t>
      </w:r>
      <w:r>
        <w:rPr>
          <w:b w:val="0"/>
          <w:color w:val="231F20"/>
          <w:spacing w:val="-10"/>
          <w:w w:val="80"/>
        </w:rPr>
        <w:t> </w:t>
      </w:r>
      <w:r>
        <w:rPr>
          <w:b w:val="0"/>
          <w:color w:val="231F20"/>
          <w:w w:val="80"/>
        </w:rPr>
        <w:t>tickets</w:t>
      </w:r>
      <w:r>
        <w:rPr>
          <w:b w:val="0"/>
          <w:color w:val="231F20"/>
          <w:spacing w:val="-10"/>
          <w:w w:val="80"/>
        </w:rPr>
        <w:t> </w:t>
      </w:r>
      <w:r>
        <w:rPr>
          <w:b w:val="0"/>
          <w:color w:val="231F20"/>
          <w:w w:val="80"/>
        </w:rPr>
        <w:t>are</w:t>
      </w:r>
      <w:r>
        <w:rPr>
          <w:b w:val="0"/>
          <w:color w:val="231F20"/>
          <w:spacing w:val="-10"/>
          <w:w w:val="80"/>
        </w:rPr>
        <w:t> </w:t>
      </w:r>
      <w:r>
        <w:rPr>
          <w:b w:val="0"/>
          <w:color w:val="231F20"/>
          <w:spacing w:val="-3"/>
          <w:w w:val="80"/>
        </w:rPr>
        <w:t>rarely</w:t>
      </w:r>
      <w:r>
        <w:rPr>
          <w:b w:val="0"/>
          <w:color w:val="231F20"/>
          <w:spacing w:val="-10"/>
          <w:w w:val="80"/>
        </w:rPr>
        <w:t> </w:t>
      </w:r>
      <w:r>
        <w:rPr>
          <w:b w:val="0"/>
          <w:color w:val="231F20"/>
          <w:w w:val="80"/>
        </w:rPr>
        <w:t>forfeited.</w:t>
      </w:r>
      <w:r>
        <w:rPr>
          <w:b w:val="0"/>
          <w:color w:val="231F20"/>
          <w:spacing w:val="-12"/>
          <w:w w:val="80"/>
        </w:rPr>
        <w:t> </w:t>
      </w:r>
      <w:r>
        <w:rPr>
          <w:b w:val="0"/>
          <w:color w:val="231F20"/>
          <w:w w:val="80"/>
        </w:rPr>
        <w:t>“Air </w:t>
      </w:r>
      <w:r>
        <w:rPr>
          <w:b w:val="0"/>
          <w:color w:val="231F20"/>
          <w:w w:val="85"/>
        </w:rPr>
        <w:t>traffic</w:t>
      </w:r>
      <w:r>
        <w:rPr>
          <w:b w:val="0"/>
          <w:color w:val="231F20"/>
          <w:spacing w:val="-9"/>
          <w:w w:val="85"/>
        </w:rPr>
        <w:t> </w:t>
      </w:r>
      <w:r>
        <w:rPr>
          <w:b w:val="0"/>
          <w:color w:val="231F20"/>
          <w:spacing w:val="-3"/>
          <w:w w:val="85"/>
        </w:rPr>
        <w:t>liability”</w:t>
      </w:r>
      <w:r>
        <w:rPr>
          <w:b w:val="0"/>
          <w:color w:val="231F20"/>
          <w:spacing w:val="-8"/>
          <w:w w:val="85"/>
        </w:rPr>
        <w:t> </w:t>
      </w:r>
      <w:r>
        <w:rPr>
          <w:b w:val="0"/>
          <w:color w:val="231F20"/>
          <w:w w:val="85"/>
        </w:rPr>
        <w:t>includes</w:t>
      </w:r>
      <w:r>
        <w:rPr>
          <w:b w:val="0"/>
          <w:color w:val="231F20"/>
          <w:spacing w:val="-10"/>
          <w:w w:val="85"/>
        </w:rPr>
        <w:t> </w:t>
      </w:r>
      <w:r>
        <w:rPr>
          <w:b w:val="0"/>
          <w:color w:val="231F20"/>
          <w:w w:val="85"/>
        </w:rPr>
        <w:t>an</w:t>
      </w:r>
      <w:r>
        <w:rPr>
          <w:b w:val="0"/>
          <w:color w:val="231F20"/>
          <w:spacing w:val="-10"/>
          <w:w w:val="85"/>
        </w:rPr>
        <w:t> </w:t>
      </w:r>
      <w:r>
        <w:rPr>
          <w:b w:val="0"/>
          <w:color w:val="231F20"/>
          <w:w w:val="85"/>
        </w:rPr>
        <w:t>estimate</w:t>
      </w:r>
      <w:r>
        <w:rPr>
          <w:b w:val="0"/>
          <w:color w:val="231F20"/>
          <w:spacing w:val="-9"/>
          <w:w w:val="85"/>
        </w:rPr>
        <w:t> </w:t>
      </w:r>
      <w:r>
        <w:rPr>
          <w:b w:val="0"/>
          <w:color w:val="231F20"/>
          <w:w w:val="85"/>
        </w:rPr>
        <w:t>of</w:t>
      </w:r>
      <w:r>
        <w:rPr>
          <w:b w:val="0"/>
          <w:color w:val="231F20"/>
          <w:spacing w:val="-9"/>
          <w:w w:val="85"/>
        </w:rPr>
        <w:t> </w:t>
      </w:r>
      <w:r>
        <w:rPr>
          <w:b w:val="0"/>
          <w:color w:val="231F20"/>
          <w:w w:val="85"/>
        </w:rPr>
        <w:t>the</w:t>
      </w:r>
      <w:r>
        <w:rPr>
          <w:b w:val="0"/>
          <w:color w:val="231F20"/>
          <w:spacing w:val="-9"/>
          <w:w w:val="85"/>
        </w:rPr>
        <w:t> </w:t>
      </w:r>
      <w:r>
        <w:rPr>
          <w:b w:val="0"/>
          <w:color w:val="231F20"/>
          <w:spacing w:val="-3"/>
          <w:w w:val="85"/>
        </w:rPr>
        <w:t>amount</w:t>
      </w:r>
      <w:r>
        <w:rPr>
          <w:b w:val="0"/>
          <w:color w:val="231F20"/>
          <w:spacing w:val="-8"/>
          <w:w w:val="85"/>
        </w:rPr>
        <w:t> </w:t>
      </w:r>
      <w:r>
        <w:rPr>
          <w:b w:val="0"/>
          <w:color w:val="231F20"/>
          <w:w w:val="85"/>
        </w:rPr>
        <w:t>of </w:t>
      </w:r>
      <w:r>
        <w:rPr>
          <w:b w:val="0"/>
          <w:color w:val="231F20"/>
          <w:w w:val="80"/>
        </w:rPr>
        <w:t>future refunds and </w:t>
      </w:r>
      <w:r>
        <w:rPr>
          <w:b w:val="0"/>
          <w:color w:val="231F20"/>
          <w:spacing w:val="-3"/>
          <w:w w:val="80"/>
        </w:rPr>
        <w:t>exchanges, </w:t>
      </w:r>
      <w:r>
        <w:rPr>
          <w:b w:val="0"/>
          <w:color w:val="231F20"/>
          <w:w w:val="80"/>
        </w:rPr>
        <w:t>net of forfeitures, for all </w:t>
      </w:r>
      <w:r>
        <w:rPr>
          <w:b w:val="0"/>
          <w:color w:val="231F20"/>
          <w:w w:val="85"/>
        </w:rPr>
        <w:t>unused</w:t>
      </w:r>
      <w:r>
        <w:rPr>
          <w:b w:val="0"/>
          <w:color w:val="231F20"/>
          <w:spacing w:val="-15"/>
          <w:w w:val="85"/>
        </w:rPr>
        <w:t> </w:t>
      </w:r>
      <w:r>
        <w:rPr>
          <w:b w:val="0"/>
          <w:color w:val="231F20"/>
          <w:spacing w:val="-3"/>
          <w:w w:val="85"/>
        </w:rPr>
        <w:t>tickets</w:t>
      </w:r>
      <w:r>
        <w:rPr>
          <w:b w:val="0"/>
          <w:color w:val="231F20"/>
          <w:spacing w:val="-14"/>
          <w:w w:val="85"/>
        </w:rPr>
        <w:t> </w:t>
      </w:r>
      <w:r>
        <w:rPr>
          <w:b w:val="0"/>
          <w:color w:val="231F20"/>
          <w:w w:val="85"/>
        </w:rPr>
        <w:t>once</w:t>
      </w:r>
      <w:r>
        <w:rPr>
          <w:b w:val="0"/>
          <w:color w:val="231F20"/>
          <w:spacing w:val="-16"/>
          <w:w w:val="85"/>
        </w:rPr>
        <w:t> </w:t>
      </w:r>
      <w:r>
        <w:rPr>
          <w:b w:val="0"/>
          <w:color w:val="231F20"/>
          <w:w w:val="85"/>
        </w:rPr>
        <w:t>the</w:t>
      </w:r>
      <w:r>
        <w:rPr>
          <w:b w:val="0"/>
          <w:color w:val="231F20"/>
          <w:spacing w:val="-15"/>
          <w:w w:val="85"/>
        </w:rPr>
        <w:t> </w:t>
      </w:r>
      <w:r>
        <w:rPr>
          <w:b w:val="0"/>
          <w:color w:val="231F20"/>
          <w:w w:val="85"/>
        </w:rPr>
        <w:t>flight</w:t>
      </w:r>
      <w:r>
        <w:rPr>
          <w:b w:val="0"/>
          <w:color w:val="231F20"/>
          <w:spacing w:val="-14"/>
          <w:w w:val="85"/>
        </w:rPr>
        <w:t> </w:t>
      </w:r>
      <w:r>
        <w:rPr>
          <w:b w:val="0"/>
          <w:color w:val="231F20"/>
          <w:w w:val="85"/>
        </w:rPr>
        <w:t>date</w:t>
      </w:r>
      <w:r>
        <w:rPr>
          <w:b w:val="0"/>
          <w:color w:val="231F20"/>
          <w:spacing w:val="-15"/>
          <w:w w:val="85"/>
        </w:rPr>
        <w:t> </w:t>
      </w:r>
      <w:r>
        <w:rPr>
          <w:b w:val="0"/>
          <w:color w:val="231F20"/>
          <w:w w:val="85"/>
        </w:rPr>
        <w:t>has</w:t>
      </w:r>
      <w:r>
        <w:rPr>
          <w:b w:val="0"/>
          <w:color w:val="231F20"/>
          <w:spacing w:val="-14"/>
          <w:w w:val="85"/>
        </w:rPr>
        <w:t> </w:t>
      </w:r>
      <w:r>
        <w:rPr>
          <w:b w:val="0"/>
          <w:color w:val="231F20"/>
          <w:w w:val="85"/>
        </w:rPr>
        <w:t>passed.</w:t>
      </w:r>
      <w:r>
        <w:rPr>
          <w:b w:val="0"/>
          <w:color w:val="231F20"/>
          <w:spacing w:val="-15"/>
          <w:w w:val="85"/>
        </w:rPr>
        <w:t> </w:t>
      </w:r>
      <w:r>
        <w:rPr>
          <w:b w:val="0"/>
          <w:color w:val="231F20"/>
          <w:w w:val="85"/>
        </w:rPr>
        <w:t>These </w:t>
      </w:r>
      <w:r>
        <w:rPr>
          <w:b w:val="0"/>
          <w:color w:val="231F20"/>
          <w:w w:val="80"/>
        </w:rPr>
        <w:t>estimates are based on historical </w:t>
      </w:r>
      <w:r>
        <w:rPr>
          <w:b w:val="0"/>
          <w:color w:val="231F20"/>
          <w:spacing w:val="-3"/>
          <w:w w:val="80"/>
        </w:rPr>
        <w:t>experience </w:t>
      </w:r>
      <w:r>
        <w:rPr>
          <w:b w:val="0"/>
          <w:color w:val="231F20"/>
          <w:w w:val="80"/>
        </w:rPr>
        <w:t>over many years.</w:t>
      </w:r>
      <w:r>
        <w:rPr>
          <w:b w:val="0"/>
          <w:color w:val="231F20"/>
          <w:spacing w:val="-20"/>
          <w:w w:val="80"/>
        </w:rPr>
        <w:t> </w:t>
      </w:r>
      <w:r>
        <w:rPr>
          <w:b w:val="0"/>
          <w:color w:val="231F20"/>
          <w:w w:val="80"/>
        </w:rPr>
        <w:t>The</w:t>
      </w:r>
      <w:r>
        <w:rPr>
          <w:b w:val="0"/>
          <w:color w:val="231F20"/>
          <w:spacing w:val="-20"/>
          <w:w w:val="80"/>
        </w:rPr>
        <w:t> </w:t>
      </w:r>
      <w:r>
        <w:rPr>
          <w:b w:val="0"/>
          <w:color w:val="231F20"/>
          <w:w w:val="80"/>
        </w:rPr>
        <w:t>Company</w:t>
      </w:r>
      <w:r>
        <w:rPr>
          <w:b w:val="0"/>
          <w:color w:val="231F20"/>
          <w:spacing w:val="-20"/>
          <w:w w:val="80"/>
        </w:rPr>
        <w:t> </w:t>
      </w:r>
      <w:r>
        <w:rPr>
          <w:b w:val="0"/>
          <w:color w:val="231F20"/>
          <w:w w:val="80"/>
        </w:rPr>
        <w:t>and</w:t>
      </w:r>
      <w:r>
        <w:rPr>
          <w:b w:val="0"/>
          <w:color w:val="231F20"/>
          <w:spacing w:val="-20"/>
          <w:w w:val="80"/>
        </w:rPr>
        <w:t> </w:t>
      </w:r>
      <w:r>
        <w:rPr>
          <w:b w:val="0"/>
          <w:color w:val="231F20"/>
          <w:w w:val="80"/>
        </w:rPr>
        <w:t>members</w:t>
      </w:r>
      <w:r>
        <w:rPr>
          <w:b w:val="0"/>
          <w:color w:val="231F20"/>
          <w:spacing w:val="-21"/>
          <w:w w:val="80"/>
        </w:rPr>
        <w:t> </w:t>
      </w:r>
      <w:r>
        <w:rPr>
          <w:b w:val="0"/>
          <w:color w:val="231F20"/>
          <w:w w:val="80"/>
        </w:rPr>
        <w:t>of</w:t>
      </w:r>
      <w:r>
        <w:rPr>
          <w:b w:val="0"/>
          <w:color w:val="231F20"/>
          <w:spacing w:val="-20"/>
          <w:w w:val="80"/>
        </w:rPr>
        <w:t> </w:t>
      </w:r>
      <w:r>
        <w:rPr>
          <w:b w:val="0"/>
          <w:color w:val="231F20"/>
          <w:w w:val="80"/>
        </w:rPr>
        <w:t>the</w:t>
      </w:r>
      <w:r>
        <w:rPr>
          <w:b w:val="0"/>
          <w:color w:val="231F20"/>
          <w:spacing w:val="-20"/>
          <w:w w:val="80"/>
        </w:rPr>
        <w:t> </w:t>
      </w:r>
      <w:r>
        <w:rPr>
          <w:b w:val="0"/>
          <w:color w:val="231F20"/>
          <w:w w:val="80"/>
        </w:rPr>
        <w:t>airline</w:t>
      </w:r>
      <w:r>
        <w:rPr>
          <w:b w:val="0"/>
          <w:color w:val="231F20"/>
          <w:spacing w:val="-20"/>
          <w:w w:val="80"/>
        </w:rPr>
        <w:t> </w:t>
      </w:r>
      <w:r>
        <w:rPr>
          <w:b w:val="0"/>
          <w:color w:val="231F20"/>
          <w:w w:val="80"/>
        </w:rPr>
        <w:t>industry have</w:t>
      </w:r>
      <w:r>
        <w:rPr>
          <w:b w:val="0"/>
          <w:color w:val="231F20"/>
          <w:spacing w:val="-15"/>
          <w:w w:val="80"/>
        </w:rPr>
        <w:t> </w:t>
      </w:r>
      <w:r>
        <w:rPr>
          <w:b w:val="0"/>
          <w:color w:val="231F20"/>
          <w:spacing w:val="-3"/>
          <w:w w:val="80"/>
        </w:rPr>
        <w:t>consistently</w:t>
      </w:r>
      <w:r>
        <w:rPr>
          <w:b w:val="0"/>
          <w:color w:val="231F20"/>
          <w:spacing w:val="-13"/>
          <w:w w:val="80"/>
        </w:rPr>
        <w:t> </w:t>
      </w:r>
      <w:r>
        <w:rPr>
          <w:b w:val="0"/>
          <w:color w:val="231F20"/>
          <w:w w:val="80"/>
        </w:rPr>
        <w:t>applied</w:t>
      </w:r>
      <w:r>
        <w:rPr>
          <w:b w:val="0"/>
          <w:color w:val="231F20"/>
          <w:spacing w:val="-15"/>
          <w:w w:val="80"/>
        </w:rPr>
        <w:t> </w:t>
      </w:r>
      <w:r>
        <w:rPr>
          <w:b w:val="0"/>
          <w:color w:val="231F20"/>
          <w:w w:val="80"/>
        </w:rPr>
        <w:t>this</w:t>
      </w:r>
      <w:r>
        <w:rPr>
          <w:b w:val="0"/>
          <w:color w:val="231F20"/>
          <w:spacing w:val="-14"/>
          <w:w w:val="80"/>
        </w:rPr>
        <w:t> </w:t>
      </w:r>
      <w:r>
        <w:rPr>
          <w:b w:val="0"/>
          <w:color w:val="231F20"/>
          <w:spacing w:val="-3"/>
          <w:w w:val="80"/>
        </w:rPr>
        <w:t>accounting</w:t>
      </w:r>
      <w:r>
        <w:rPr>
          <w:b w:val="0"/>
          <w:color w:val="231F20"/>
          <w:spacing w:val="-12"/>
          <w:w w:val="80"/>
        </w:rPr>
        <w:t> </w:t>
      </w:r>
      <w:r>
        <w:rPr>
          <w:b w:val="0"/>
          <w:color w:val="231F20"/>
          <w:w w:val="80"/>
        </w:rPr>
        <w:t>method</w:t>
      </w:r>
      <w:r>
        <w:rPr>
          <w:b w:val="0"/>
          <w:color w:val="231F20"/>
          <w:spacing w:val="-14"/>
          <w:w w:val="80"/>
        </w:rPr>
        <w:t> </w:t>
      </w:r>
      <w:r>
        <w:rPr>
          <w:b w:val="0"/>
          <w:color w:val="231F20"/>
          <w:w w:val="80"/>
        </w:rPr>
        <w:t>to</w:t>
      </w:r>
      <w:r>
        <w:rPr>
          <w:b w:val="0"/>
          <w:color w:val="231F20"/>
          <w:spacing w:val="-12"/>
          <w:w w:val="80"/>
        </w:rPr>
        <w:t> </w:t>
      </w:r>
      <w:r>
        <w:rPr>
          <w:b w:val="0"/>
          <w:color w:val="231F20"/>
          <w:w w:val="80"/>
        </w:rPr>
        <w:t>esti- </w:t>
      </w:r>
      <w:r>
        <w:rPr>
          <w:b w:val="0"/>
          <w:color w:val="231F20"/>
          <w:w w:val="85"/>
        </w:rPr>
        <w:t>mate</w:t>
      </w:r>
      <w:r>
        <w:rPr>
          <w:b w:val="0"/>
          <w:color w:val="231F20"/>
          <w:spacing w:val="-32"/>
          <w:w w:val="85"/>
        </w:rPr>
        <w:t> </w:t>
      </w:r>
      <w:r>
        <w:rPr>
          <w:b w:val="0"/>
          <w:color w:val="231F20"/>
          <w:spacing w:val="-3"/>
          <w:w w:val="85"/>
        </w:rPr>
        <w:t>revenue</w:t>
      </w:r>
      <w:r>
        <w:rPr>
          <w:b w:val="0"/>
          <w:color w:val="231F20"/>
          <w:spacing w:val="-32"/>
          <w:w w:val="85"/>
        </w:rPr>
        <w:t> </w:t>
      </w:r>
      <w:r>
        <w:rPr>
          <w:b w:val="0"/>
          <w:color w:val="231F20"/>
          <w:w w:val="85"/>
        </w:rPr>
        <w:t>from</w:t>
      </w:r>
      <w:r>
        <w:rPr>
          <w:b w:val="0"/>
          <w:color w:val="231F20"/>
          <w:spacing w:val="-33"/>
          <w:w w:val="85"/>
        </w:rPr>
        <w:t> </w:t>
      </w:r>
      <w:r>
        <w:rPr>
          <w:b w:val="0"/>
          <w:color w:val="231F20"/>
          <w:w w:val="85"/>
        </w:rPr>
        <w:t>forfeited</w:t>
      </w:r>
      <w:r>
        <w:rPr>
          <w:b w:val="0"/>
          <w:color w:val="231F20"/>
          <w:spacing w:val="-32"/>
          <w:w w:val="85"/>
        </w:rPr>
        <w:t> </w:t>
      </w:r>
      <w:r>
        <w:rPr>
          <w:b w:val="0"/>
          <w:color w:val="231F20"/>
          <w:w w:val="85"/>
        </w:rPr>
        <w:t>tickets</w:t>
      </w:r>
      <w:r>
        <w:rPr>
          <w:b w:val="0"/>
          <w:color w:val="231F20"/>
          <w:spacing w:val="-32"/>
          <w:w w:val="85"/>
        </w:rPr>
        <w:t> </w:t>
      </w:r>
      <w:r>
        <w:rPr>
          <w:b w:val="0"/>
          <w:color w:val="231F20"/>
          <w:w w:val="85"/>
        </w:rPr>
        <w:t>at</w:t>
      </w:r>
      <w:r>
        <w:rPr>
          <w:b w:val="0"/>
          <w:color w:val="231F20"/>
          <w:spacing w:val="-32"/>
          <w:w w:val="85"/>
        </w:rPr>
        <w:t> </w:t>
      </w:r>
      <w:r>
        <w:rPr>
          <w:b w:val="0"/>
          <w:color w:val="231F20"/>
          <w:w w:val="85"/>
        </w:rPr>
        <w:t>the</w:t>
      </w:r>
      <w:r>
        <w:rPr>
          <w:b w:val="0"/>
          <w:color w:val="231F20"/>
          <w:spacing w:val="-32"/>
          <w:w w:val="85"/>
        </w:rPr>
        <w:t> </w:t>
      </w:r>
      <w:r>
        <w:rPr>
          <w:b w:val="0"/>
          <w:color w:val="231F20"/>
          <w:w w:val="85"/>
        </w:rPr>
        <w:t>date</w:t>
      </w:r>
      <w:r>
        <w:rPr>
          <w:b w:val="0"/>
          <w:color w:val="231F20"/>
          <w:spacing w:val="-32"/>
          <w:w w:val="85"/>
        </w:rPr>
        <w:t> </w:t>
      </w:r>
      <w:r>
        <w:rPr>
          <w:b w:val="0"/>
          <w:color w:val="231F20"/>
          <w:w w:val="85"/>
        </w:rPr>
        <w:t>of</w:t>
      </w:r>
      <w:r>
        <w:rPr>
          <w:b w:val="0"/>
          <w:color w:val="231F20"/>
          <w:spacing w:val="-33"/>
          <w:w w:val="85"/>
        </w:rPr>
        <w:t> </w:t>
      </w:r>
      <w:r>
        <w:rPr>
          <w:b w:val="0"/>
          <w:color w:val="231F20"/>
          <w:w w:val="85"/>
        </w:rPr>
        <w:t>travel. </w:t>
      </w:r>
      <w:r>
        <w:rPr>
          <w:b w:val="0"/>
          <w:color w:val="231F20"/>
          <w:w w:val="75"/>
        </w:rPr>
        <w:t>Estimated</w:t>
      </w:r>
      <w:r>
        <w:rPr>
          <w:b w:val="0"/>
          <w:color w:val="231F20"/>
          <w:spacing w:val="-8"/>
          <w:w w:val="75"/>
        </w:rPr>
        <w:t> </w:t>
      </w:r>
      <w:r>
        <w:rPr>
          <w:b w:val="0"/>
          <w:color w:val="231F20"/>
          <w:w w:val="75"/>
        </w:rPr>
        <w:t>future</w:t>
      </w:r>
      <w:r>
        <w:rPr>
          <w:b w:val="0"/>
          <w:color w:val="231F20"/>
          <w:spacing w:val="-5"/>
          <w:w w:val="75"/>
        </w:rPr>
        <w:t> </w:t>
      </w:r>
      <w:r>
        <w:rPr>
          <w:b w:val="0"/>
          <w:color w:val="231F20"/>
          <w:spacing w:val="-3"/>
          <w:w w:val="75"/>
        </w:rPr>
        <w:t>refunds</w:t>
      </w:r>
      <w:r>
        <w:rPr>
          <w:b w:val="0"/>
          <w:color w:val="231F20"/>
          <w:spacing w:val="-4"/>
          <w:w w:val="75"/>
        </w:rPr>
        <w:t> </w:t>
      </w:r>
      <w:r>
        <w:rPr>
          <w:b w:val="0"/>
          <w:color w:val="231F20"/>
          <w:w w:val="75"/>
        </w:rPr>
        <w:t>and</w:t>
      </w:r>
      <w:r>
        <w:rPr>
          <w:b w:val="0"/>
          <w:color w:val="231F20"/>
          <w:spacing w:val="-5"/>
          <w:w w:val="75"/>
        </w:rPr>
        <w:t> </w:t>
      </w:r>
      <w:r>
        <w:rPr>
          <w:b w:val="0"/>
          <w:color w:val="231F20"/>
          <w:spacing w:val="-3"/>
          <w:w w:val="75"/>
        </w:rPr>
        <w:t>exchanges</w:t>
      </w:r>
      <w:r>
        <w:rPr>
          <w:b w:val="0"/>
          <w:color w:val="231F20"/>
          <w:spacing w:val="-4"/>
          <w:w w:val="75"/>
        </w:rPr>
        <w:t> </w:t>
      </w:r>
      <w:r>
        <w:rPr>
          <w:b w:val="0"/>
          <w:color w:val="231F20"/>
          <w:w w:val="75"/>
        </w:rPr>
        <w:t>included</w:t>
      </w:r>
      <w:r>
        <w:rPr>
          <w:b w:val="0"/>
          <w:color w:val="231F20"/>
          <w:spacing w:val="-8"/>
          <w:w w:val="75"/>
        </w:rPr>
        <w:t> </w:t>
      </w:r>
      <w:r>
        <w:rPr>
          <w:b w:val="0"/>
          <w:color w:val="231F20"/>
          <w:w w:val="75"/>
        </w:rPr>
        <w:t>in</w:t>
      </w:r>
      <w:r>
        <w:rPr>
          <w:b w:val="0"/>
          <w:color w:val="231F20"/>
          <w:spacing w:val="-8"/>
          <w:w w:val="75"/>
        </w:rPr>
        <w:t> </w:t>
      </w:r>
      <w:r>
        <w:rPr>
          <w:b w:val="0"/>
          <w:color w:val="231F20"/>
          <w:w w:val="75"/>
        </w:rPr>
        <w:t>the</w:t>
      </w:r>
      <w:r>
        <w:rPr>
          <w:b w:val="0"/>
          <w:color w:val="231F20"/>
          <w:spacing w:val="-5"/>
          <w:w w:val="75"/>
        </w:rPr>
        <w:t> </w:t>
      </w:r>
      <w:r>
        <w:rPr>
          <w:b w:val="0"/>
          <w:color w:val="231F20"/>
          <w:w w:val="75"/>
        </w:rPr>
        <w:t>air </w:t>
      </w:r>
      <w:r>
        <w:rPr>
          <w:b w:val="0"/>
          <w:color w:val="231F20"/>
          <w:w w:val="80"/>
        </w:rPr>
        <w:t>traffic</w:t>
      </w:r>
      <w:r>
        <w:rPr>
          <w:b w:val="0"/>
          <w:color w:val="231F20"/>
          <w:spacing w:val="-18"/>
          <w:w w:val="80"/>
        </w:rPr>
        <w:t> </w:t>
      </w:r>
      <w:r>
        <w:rPr>
          <w:b w:val="0"/>
          <w:color w:val="231F20"/>
          <w:w w:val="80"/>
        </w:rPr>
        <w:t>liability</w:t>
      </w:r>
      <w:r>
        <w:rPr>
          <w:b w:val="0"/>
          <w:color w:val="231F20"/>
          <w:spacing w:val="-18"/>
          <w:w w:val="80"/>
        </w:rPr>
        <w:t> </w:t>
      </w:r>
      <w:r>
        <w:rPr>
          <w:b w:val="0"/>
          <w:color w:val="231F20"/>
          <w:spacing w:val="-3"/>
          <w:w w:val="80"/>
        </w:rPr>
        <w:t>account</w:t>
      </w:r>
      <w:r>
        <w:rPr>
          <w:b w:val="0"/>
          <w:color w:val="231F20"/>
          <w:spacing w:val="-17"/>
          <w:w w:val="80"/>
        </w:rPr>
        <w:t> </w:t>
      </w:r>
      <w:r>
        <w:rPr>
          <w:b w:val="0"/>
          <w:color w:val="231F20"/>
          <w:w w:val="80"/>
        </w:rPr>
        <w:t>are</w:t>
      </w:r>
      <w:r>
        <w:rPr>
          <w:b w:val="0"/>
          <w:color w:val="231F20"/>
          <w:spacing w:val="-18"/>
          <w:w w:val="80"/>
        </w:rPr>
        <w:t> </w:t>
      </w:r>
      <w:r>
        <w:rPr>
          <w:b w:val="0"/>
          <w:color w:val="231F20"/>
          <w:w w:val="80"/>
        </w:rPr>
        <w:t>constantly</w:t>
      </w:r>
      <w:r>
        <w:rPr>
          <w:b w:val="0"/>
          <w:color w:val="231F20"/>
          <w:spacing w:val="-18"/>
          <w:w w:val="80"/>
        </w:rPr>
        <w:t> </w:t>
      </w:r>
      <w:r>
        <w:rPr>
          <w:b w:val="0"/>
          <w:color w:val="231F20"/>
          <w:spacing w:val="-3"/>
          <w:w w:val="80"/>
        </w:rPr>
        <w:t>evaluated</w:t>
      </w:r>
      <w:r>
        <w:rPr>
          <w:b w:val="0"/>
          <w:color w:val="231F20"/>
          <w:spacing w:val="-18"/>
          <w:w w:val="80"/>
        </w:rPr>
        <w:t> </w:t>
      </w:r>
      <w:r>
        <w:rPr>
          <w:b w:val="0"/>
          <w:color w:val="231F20"/>
          <w:w w:val="80"/>
        </w:rPr>
        <w:t>based</w:t>
      </w:r>
      <w:r>
        <w:rPr>
          <w:b w:val="0"/>
          <w:color w:val="231F20"/>
          <w:spacing w:val="-19"/>
          <w:w w:val="80"/>
        </w:rPr>
        <w:t> </w:t>
      </w:r>
      <w:r>
        <w:rPr>
          <w:b w:val="0"/>
          <w:color w:val="231F20"/>
          <w:w w:val="80"/>
        </w:rPr>
        <w:t>on </w:t>
      </w:r>
      <w:r>
        <w:rPr>
          <w:b w:val="0"/>
          <w:color w:val="231F20"/>
          <w:spacing w:val="-3"/>
          <w:w w:val="80"/>
        </w:rPr>
        <w:t>subsequent </w:t>
      </w:r>
      <w:r>
        <w:rPr>
          <w:b w:val="0"/>
          <w:color w:val="231F20"/>
          <w:w w:val="80"/>
        </w:rPr>
        <w:t>refund and </w:t>
      </w:r>
      <w:r>
        <w:rPr>
          <w:b w:val="0"/>
          <w:color w:val="231F20"/>
          <w:spacing w:val="-3"/>
          <w:w w:val="80"/>
        </w:rPr>
        <w:t>exchange activity </w:t>
      </w:r>
      <w:r>
        <w:rPr>
          <w:b w:val="0"/>
          <w:color w:val="231F20"/>
          <w:w w:val="80"/>
        </w:rPr>
        <w:t>to </w:t>
      </w:r>
      <w:r>
        <w:rPr>
          <w:b w:val="0"/>
          <w:color w:val="231F20"/>
          <w:spacing w:val="-3"/>
          <w:w w:val="80"/>
        </w:rPr>
        <w:t>validate </w:t>
      </w:r>
      <w:r>
        <w:rPr>
          <w:b w:val="0"/>
          <w:color w:val="231F20"/>
          <w:w w:val="80"/>
        </w:rPr>
        <w:t>the accuracy</w:t>
      </w:r>
      <w:r>
        <w:rPr>
          <w:b w:val="0"/>
          <w:color w:val="231F20"/>
          <w:spacing w:val="-14"/>
          <w:w w:val="80"/>
        </w:rPr>
        <w:t> </w:t>
      </w:r>
      <w:r>
        <w:rPr>
          <w:b w:val="0"/>
          <w:color w:val="231F20"/>
          <w:w w:val="80"/>
        </w:rPr>
        <w:t>of</w:t>
      </w:r>
      <w:r>
        <w:rPr>
          <w:b w:val="0"/>
          <w:color w:val="231F20"/>
          <w:spacing w:val="-13"/>
          <w:w w:val="80"/>
        </w:rPr>
        <w:t> </w:t>
      </w:r>
      <w:r>
        <w:rPr>
          <w:b w:val="0"/>
          <w:color w:val="231F20"/>
          <w:w w:val="80"/>
        </w:rPr>
        <w:t>the</w:t>
      </w:r>
      <w:r>
        <w:rPr>
          <w:b w:val="0"/>
          <w:color w:val="231F20"/>
          <w:spacing w:val="-13"/>
          <w:w w:val="80"/>
        </w:rPr>
        <w:t> </w:t>
      </w:r>
      <w:r>
        <w:rPr>
          <w:b w:val="0"/>
          <w:color w:val="231F20"/>
          <w:spacing w:val="-3"/>
          <w:w w:val="80"/>
        </w:rPr>
        <w:t>Company’s</w:t>
      </w:r>
      <w:r>
        <w:rPr>
          <w:b w:val="0"/>
          <w:color w:val="231F20"/>
          <w:spacing w:val="-10"/>
          <w:w w:val="80"/>
        </w:rPr>
        <w:t> </w:t>
      </w:r>
      <w:r>
        <w:rPr>
          <w:b w:val="0"/>
          <w:color w:val="231F20"/>
          <w:w w:val="80"/>
        </w:rPr>
        <w:t>estimates</w:t>
      </w:r>
      <w:r>
        <w:rPr>
          <w:b w:val="0"/>
          <w:color w:val="231F20"/>
          <w:spacing w:val="-13"/>
          <w:w w:val="80"/>
        </w:rPr>
        <w:t> </w:t>
      </w:r>
      <w:r>
        <w:rPr>
          <w:b w:val="0"/>
          <w:color w:val="231F20"/>
          <w:w w:val="80"/>
        </w:rPr>
        <w:t>with</w:t>
      </w:r>
      <w:r>
        <w:rPr>
          <w:b w:val="0"/>
          <w:color w:val="231F20"/>
          <w:spacing w:val="-12"/>
          <w:w w:val="80"/>
        </w:rPr>
        <w:t> </w:t>
      </w:r>
      <w:r>
        <w:rPr>
          <w:b w:val="0"/>
          <w:color w:val="231F20"/>
          <w:w w:val="80"/>
        </w:rPr>
        <w:t>respect</w:t>
      </w:r>
      <w:r>
        <w:rPr>
          <w:b w:val="0"/>
          <w:color w:val="231F20"/>
          <w:spacing w:val="-11"/>
          <w:w w:val="80"/>
        </w:rPr>
        <w:t> </w:t>
      </w:r>
      <w:r>
        <w:rPr>
          <w:b w:val="0"/>
          <w:color w:val="231F20"/>
          <w:w w:val="80"/>
        </w:rPr>
        <w:t>to</w:t>
      </w:r>
      <w:r>
        <w:rPr>
          <w:b w:val="0"/>
          <w:color w:val="231F20"/>
          <w:spacing w:val="-12"/>
          <w:w w:val="80"/>
        </w:rPr>
        <w:t> </w:t>
      </w:r>
      <w:r>
        <w:rPr>
          <w:b w:val="0"/>
          <w:color w:val="231F20"/>
          <w:w w:val="80"/>
        </w:rPr>
        <w:t>for- feited</w:t>
      </w:r>
      <w:r>
        <w:rPr>
          <w:b w:val="0"/>
          <w:color w:val="231F20"/>
          <w:spacing w:val="-8"/>
          <w:w w:val="80"/>
        </w:rPr>
        <w:t> </w:t>
      </w:r>
      <w:r>
        <w:rPr>
          <w:b w:val="0"/>
          <w:color w:val="231F20"/>
          <w:w w:val="80"/>
        </w:rPr>
        <w:t>tickets.</w:t>
      </w:r>
      <w:r>
        <w:rPr>
          <w:b w:val="0"/>
          <w:color w:val="231F20"/>
          <w:spacing w:val="-7"/>
          <w:w w:val="80"/>
        </w:rPr>
        <w:t> </w:t>
      </w:r>
      <w:r>
        <w:rPr>
          <w:b w:val="0"/>
          <w:color w:val="231F20"/>
          <w:w w:val="80"/>
        </w:rPr>
        <w:t>Holding</w:t>
      </w:r>
      <w:r>
        <w:rPr>
          <w:b w:val="0"/>
          <w:color w:val="231F20"/>
          <w:spacing w:val="-7"/>
          <w:w w:val="80"/>
        </w:rPr>
        <w:t> </w:t>
      </w:r>
      <w:r>
        <w:rPr>
          <w:b w:val="0"/>
          <w:color w:val="231F20"/>
          <w:w w:val="80"/>
        </w:rPr>
        <w:t>other</w:t>
      </w:r>
      <w:r>
        <w:rPr>
          <w:b w:val="0"/>
          <w:color w:val="231F20"/>
          <w:spacing w:val="-7"/>
          <w:w w:val="80"/>
        </w:rPr>
        <w:t> </w:t>
      </w:r>
      <w:r>
        <w:rPr>
          <w:b w:val="0"/>
          <w:color w:val="231F20"/>
          <w:w w:val="80"/>
        </w:rPr>
        <w:t>factors</w:t>
      </w:r>
      <w:r>
        <w:rPr>
          <w:b w:val="0"/>
          <w:color w:val="231F20"/>
          <w:spacing w:val="-6"/>
          <w:w w:val="80"/>
        </w:rPr>
        <w:t> </w:t>
      </w:r>
      <w:r>
        <w:rPr>
          <w:b w:val="0"/>
          <w:color w:val="231F20"/>
          <w:w w:val="80"/>
        </w:rPr>
        <w:t>constant,</w:t>
      </w:r>
      <w:r>
        <w:rPr>
          <w:b w:val="0"/>
          <w:color w:val="231F20"/>
          <w:spacing w:val="-6"/>
          <w:w w:val="80"/>
        </w:rPr>
        <w:t> </w:t>
      </w:r>
      <w:r>
        <w:rPr>
          <w:b w:val="0"/>
          <w:color w:val="231F20"/>
          <w:w w:val="80"/>
        </w:rPr>
        <w:t>a</w:t>
      </w:r>
      <w:r>
        <w:rPr>
          <w:b w:val="0"/>
          <w:color w:val="231F20"/>
          <w:spacing w:val="-7"/>
          <w:w w:val="80"/>
        </w:rPr>
        <w:t> </w:t>
      </w:r>
      <w:r>
        <w:rPr>
          <w:b w:val="0"/>
          <w:color w:val="231F20"/>
          <w:w w:val="80"/>
        </w:rPr>
        <w:t>ten-per- cent</w:t>
      </w:r>
      <w:r>
        <w:rPr>
          <w:b w:val="0"/>
          <w:color w:val="231F20"/>
          <w:spacing w:val="-7"/>
          <w:w w:val="80"/>
        </w:rPr>
        <w:t> </w:t>
      </w:r>
      <w:r>
        <w:rPr>
          <w:b w:val="0"/>
          <w:color w:val="231F20"/>
          <w:w w:val="80"/>
        </w:rPr>
        <w:t>change</w:t>
      </w:r>
      <w:r>
        <w:rPr>
          <w:b w:val="0"/>
          <w:color w:val="231F20"/>
          <w:spacing w:val="-8"/>
          <w:w w:val="80"/>
        </w:rPr>
        <w:t> </w:t>
      </w:r>
      <w:r>
        <w:rPr>
          <w:b w:val="0"/>
          <w:color w:val="231F20"/>
          <w:w w:val="80"/>
        </w:rPr>
        <w:t>in</w:t>
      </w:r>
      <w:r>
        <w:rPr>
          <w:b w:val="0"/>
          <w:color w:val="231F20"/>
          <w:spacing w:val="-8"/>
          <w:w w:val="80"/>
        </w:rPr>
        <w:t> </w:t>
      </w:r>
      <w:r>
        <w:rPr>
          <w:b w:val="0"/>
          <w:color w:val="231F20"/>
          <w:w w:val="80"/>
        </w:rPr>
        <w:t>the</w:t>
      </w:r>
      <w:r>
        <w:rPr>
          <w:b w:val="0"/>
          <w:color w:val="231F20"/>
          <w:spacing w:val="-6"/>
          <w:w w:val="80"/>
        </w:rPr>
        <w:t> </w:t>
      </w:r>
      <w:r>
        <w:rPr>
          <w:b w:val="0"/>
          <w:color w:val="231F20"/>
          <w:spacing w:val="-3"/>
          <w:w w:val="80"/>
        </w:rPr>
        <w:t>Company’s</w:t>
      </w:r>
      <w:r>
        <w:rPr>
          <w:b w:val="0"/>
          <w:color w:val="231F20"/>
          <w:spacing w:val="-7"/>
          <w:w w:val="80"/>
        </w:rPr>
        <w:t> </w:t>
      </w:r>
      <w:r>
        <w:rPr>
          <w:b w:val="0"/>
          <w:color w:val="231F20"/>
          <w:w w:val="80"/>
        </w:rPr>
        <w:t>estimate</w:t>
      </w:r>
      <w:r>
        <w:rPr>
          <w:b w:val="0"/>
          <w:color w:val="231F20"/>
          <w:spacing w:val="-7"/>
          <w:w w:val="80"/>
        </w:rPr>
        <w:t> </w:t>
      </w:r>
      <w:r>
        <w:rPr>
          <w:b w:val="0"/>
          <w:color w:val="231F20"/>
          <w:w w:val="80"/>
        </w:rPr>
        <w:t>of</w:t>
      </w:r>
      <w:r>
        <w:rPr>
          <w:b w:val="0"/>
          <w:color w:val="231F20"/>
          <w:spacing w:val="-8"/>
          <w:w w:val="80"/>
        </w:rPr>
        <w:t> </w:t>
      </w:r>
      <w:r>
        <w:rPr>
          <w:b w:val="0"/>
          <w:color w:val="231F20"/>
          <w:w w:val="80"/>
        </w:rPr>
        <w:t>the</w:t>
      </w:r>
      <w:r>
        <w:rPr>
          <w:b w:val="0"/>
          <w:color w:val="231F20"/>
          <w:spacing w:val="-7"/>
          <w:w w:val="80"/>
        </w:rPr>
        <w:t> </w:t>
      </w:r>
      <w:r>
        <w:rPr>
          <w:b w:val="0"/>
          <w:color w:val="231F20"/>
          <w:spacing w:val="-3"/>
          <w:w w:val="80"/>
        </w:rPr>
        <w:t>amount</w:t>
      </w:r>
      <w:r>
        <w:rPr>
          <w:b w:val="0"/>
          <w:color w:val="231F20"/>
          <w:spacing w:val="-6"/>
          <w:w w:val="80"/>
        </w:rPr>
        <w:t> </w:t>
      </w:r>
      <w:r>
        <w:rPr>
          <w:b w:val="0"/>
          <w:color w:val="231F20"/>
          <w:w w:val="80"/>
        </w:rPr>
        <w:t>of </w:t>
      </w:r>
      <w:r>
        <w:rPr>
          <w:b w:val="0"/>
          <w:color w:val="231F20"/>
          <w:spacing w:val="-3"/>
          <w:w w:val="80"/>
        </w:rPr>
        <w:t>refunded, exchanged, </w:t>
      </w:r>
      <w:r>
        <w:rPr>
          <w:b w:val="0"/>
          <w:color w:val="231F20"/>
          <w:w w:val="80"/>
        </w:rPr>
        <w:t>or forfeited </w:t>
      </w:r>
      <w:r>
        <w:rPr>
          <w:b w:val="0"/>
          <w:color w:val="231F20"/>
          <w:spacing w:val="-3"/>
          <w:w w:val="80"/>
        </w:rPr>
        <w:t>tickets </w:t>
      </w:r>
      <w:r>
        <w:rPr>
          <w:b w:val="0"/>
          <w:color w:val="231F20"/>
          <w:w w:val="80"/>
        </w:rPr>
        <w:t>for 2007 would have</w:t>
      </w:r>
      <w:r>
        <w:rPr>
          <w:b w:val="0"/>
          <w:color w:val="231F20"/>
          <w:spacing w:val="-33"/>
          <w:w w:val="80"/>
        </w:rPr>
        <w:t> </w:t>
      </w:r>
      <w:r>
        <w:rPr>
          <w:b w:val="0"/>
          <w:color w:val="231F20"/>
          <w:w w:val="80"/>
        </w:rPr>
        <w:t>resulted</w:t>
      </w:r>
      <w:r>
        <w:rPr>
          <w:b w:val="0"/>
          <w:color w:val="231F20"/>
          <w:spacing w:val="-31"/>
          <w:w w:val="80"/>
        </w:rPr>
        <w:t> </w:t>
      </w:r>
      <w:r>
        <w:rPr>
          <w:b w:val="0"/>
          <w:color w:val="231F20"/>
          <w:w w:val="80"/>
        </w:rPr>
        <w:t>in</w:t>
      </w:r>
      <w:r>
        <w:rPr>
          <w:b w:val="0"/>
          <w:color w:val="231F20"/>
          <w:spacing w:val="-31"/>
          <w:w w:val="80"/>
        </w:rPr>
        <w:t> </w:t>
      </w:r>
      <w:r>
        <w:rPr>
          <w:b w:val="0"/>
          <w:color w:val="231F20"/>
          <w:w w:val="80"/>
        </w:rPr>
        <w:t>a</w:t>
      </w:r>
      <w:r>
        <w:rPr>
          <w:b w:val="0"/>
          <w:color w:val="231F20"/>
          <w:spacing w:val="-31"/>
          <w:w w:val="80"/>
        </w:rPr>
        <w:t> </w:t>
      </w:r>
      <w:r>
        <w:rPr>
          <w:b w:val="0"/>
          <w:color w:val="231F20"/>
          <w:w w:val="80"/>
        </w:rPr>
        <w:t>$20</w:t>
      </w:r>
      <w:r>
        <w:rPr>
          <w:b w:val="0"/>
          <w:color w:val="231F20"/>
          <w:spacing w:val="-32"/>
          <w:w w:val="80"/>
        </w:rPr>
        <w:t> </w:t>
      </w:r>
      <w:r>
        <w:rPr>
          <w:b w:val="0"/>
          <w:color w:val="231F20"/>
          <w:w w:val="80"/>
        </w:rPr>
        <w:t>million,</w:t>
      </w:r>
      <w:r>
        <w:rPr>
          <w:b w:val="0"/>
          <w:color w:val="231F20"/>
          <w:spacing w:val="-31"/>
          <w:w w:val="80"/>
        </w:rPr>
        <w:t> </w:t>
      </w:r>
      <w:r>
        <w:rPr>
          <w:b w:val="0"/>
          <w:color w:val="231F20"/>
          <w:w w:val="80"/>
        </w:rPr>
        <w:t>or</w:t>
      </w:r>
      <w:r>
        <w:rPr>
          <w:b w:val="0"/>
          <w:color w:val="231F20"/>
          <w:spacing w:val="-31"/>
          <w:w w:val="80"/>
        </w:rPr>
        <w:t> </w:t>
      </w:r>
      <w:r>
        <w:rPr>
          <w:b w:val="0"/>
          <w:color w:val="231F20"/>
          <w:w w:val="80"/>
        </w:rPr>
        <w:t>.2%,</w:t>
      </w:r>
      <w:r>
        <w:rPr>
          <w:b w:val="0"/>
          <w:color w:val="231F20"/>
          <w:spacing w:val="-30"/>
          <w:w w:val="80"/>
        </w:rPr>
        <w:t> </w:t>
      </w:r>
      <w:r>
        <w:rPr>
          <w:b w:val="0"/>
          <w:color w:val="231F20"/>
          <w:w w:val="80"/>
        </w:rPr>
        <w:t>change</w:t>
      </w:r>
      <w:r>
        <w:rPr>
          <w:b w:val="0"/>
          <w:color w:val="231F20"/>
          <w:spacing w:val="-32"/>
          <w:w w:val="80"/>
        </w:rPr>
        <w:t> </w:t>
      </w:r>
      <w:r>
        <w:rPr>
          <w:b w:val="0"/>
          <w:color w:val="231F20"/>
          <w:w w:val="80"/>
        </w:rPr>
        <w:t>in</w:t>
      </w:r>
      <w:r>
        <w:rPr>
          <w:b w:val="0"/>
          <w:color w:val="231F20"/>
          <w:spacing w:val="-31"/>
          <w:w w:val="80"/>
        </w:rPr>
        <w:t> </w:t>
      </w:r>
      <w:r>
        <w:rPr>
          <w:b w:val="0"/>
          <w:color w:val="231F20"/>
          <w:spacing w:val="-3"/>
          <w:w w:val="80"/>
        </w:rPr>
        <w:t>Passenger </w:t>
      </w:r>
      <w:r>
        <w:rPr>
          <w:b w:val="0"/>
          <w:color w:val="231F20"/>
          <w:w w:val="80"/>
        </w:rPr>
        <w:t>revenues</w:t>
      </w:r>
      <w:r>
        <w:rPr>
          <w:b w:val="0"/>
          <w:color w:val="231F20"/>
          <w:spacing w:val="-22"/>
          <w:w w:val="80"/>
        </w:rPr>
        <w:t> </w:t>
      </w:r>
      <w:r>
        <w:rPr>
          <w:b w:val="0"/>
          <w:color w:val="231F20"/>
          <w:w w:val="80"/>
        </w:rPr>
        <w:t>recognized</w:t>
      </w:r>
      <w:r>
        <w:rPr>
          <w:b w:val="0"/>
          <w:color w:val="231F20"/>
          <w:spacing w:val="-22"/>
          <w:w w:val="80"/>
        </w:rPr>
        <w:t> </w:t>
      </w:r>
      <w:r>
        <w:rPr>
          <w:b w:val="0"/>
          <w:color w:val="231F20"/>
          <w:w w:val="80"/>
        </w:rPr>
        <w:t>for</w:t>
      </w:r>
      <w:r>
        <w:rPr>
          <w:b w:val="0"/>
          <w:color w:val="231F20"/>
          <w:spacing w:val="-20"/>
          <w:w w:val="80"/>
        </w:rPr>
        <w:t> </w:t>
      </w:r>
      <w:r>
        <w:rPr>
          <w:b w:val="0"/>
          <w:color w:val="231F20"/>
          <w:w w:val="80"/>
        </w:rPr>
        <w:t>that</w:t>
      </w:r>
      <w:r>
        <w:rPr>
          <w:b w:val="0"/>
          <w:color w:val="231F20"/>
          <w:spacing w:val="-20"/>
          <w:w w:val="80"/>
        </w:rPr>
        <w:t> </w:t>
      </w:r>
      <w:r>
        <w:rPr>
          <w:b w:val="0"/>
          <w:color w:val="231F20"/>
          <w:w w:val="80"/>
        </w:rPr>
        <w:t>period.</w:t>
      </w:r>
    </w:p>
    <w:p>
      <w:pPr>
        <w:pStyle w:val="BodyText"/>
        <w:spacing w:before="9"/>
        <w:rPr>
          <w:b w:val="0"/>
          <w:sz w:val="16"/>
        </w:rPr>
      </w:pPr>
    </w:p>
    <w:p>
      <w:pPr>
        <w:pStyle w:val="BodyText"/>
        <w:spacing w:line="244" w:lineRule="auto"/>
        <w:ind w:left="119" w:firstLine="400"/>
        <w:jc w:val="both"/>
        <w:rPr>
          <w:b w:val="0"/>
        </w:rPr>
      </w:pPr>
      <w:r>
        <w:rPr>
          <w:b w:val="0"/>
          <w:color w:val="231F20"/>
          <w:w w:val="80"/>
        </w:rPr>
        <w:t>Events</w:t>
      </w:r>
      <w:r>
        <w:rPr>
          <w:b w:val="0"/>
          <w:color w:val="231F20"/>
          <w:spacing w:val="-15"/>
          <w:w w:val="80"/>
        </w:rPr>
        <w:t> </w:t>
      </w:r>
      <w:r>
        <w:rPr>
          <w:b w:val="0"/>
          <w:color w:val="231F20"/>
          <w:w w:val="80"/>
        </w:rPr>
        <w:t>and</w:t>
      </w:r>
      <w:r>
        <w:rPr>
          <w:b w:val="0"/>
          <w:color w:val="231F20"/>
          <w:spacing w:val="-16"/>
          <w:w w:val="80"/>
        </w:rPr>
        <w:t> </w:t>
      </w:r>
      <w:r>
        <w:rPr>
          <w:b w:val="0"/>
          <w:color w:val="231F20"/>
          <w:w w:val="80"/>
        </w:rPr>
        <w:t>circumstances</w:t>
      </w:r>
      <w:r>
        <w:rPr>
          <w:b w:val="0"/>
          <w:color w:val="231F20"/>
          <w:spacing w:val="-16"/>
          <w:w w:val="80"/>
        </w:rPr>
        <w:t> </w:t>
      </w:r>
      <w:r>
        <w:rPr>
          <w:b w:val="0"/>
          <w:color w:val="231F20"/>
          <w:w w:val="80"/>
        </w:rPr>
        <w:t>outside</w:t>
      </w:r>
      <w:r>
        <w:rPr>
          <w:b w:val="0"/>
          <w:color w:val="231F20"/>
          <w:spacing w:val="-16"/>
          <w:w w:val="80"/>
        </w:rPr>
        <w:t> </w:t>
      </w:r>
      <w:r>
        <w:rPr>
          <w:b w:val="0"/>
          <w:color w:val="231F20"/>
          <w:w w:val="80"/>
        </w:rPr>
        <w:t>of</w:t>
      </w:r>
      <w:r>
        <w:rPr>
          <w:b w:val="0"/>
          <w:color w:val="231F20"/>
          <w:spacing w:val="-16"/>
          <w:w w:val="80"/>
        </w:rPr>
        <w:t> </w:t>
      </w:r>
      <w:r>
        <w:rPr>
          <w:b w:val="0"/>
          <w:color w:val="231F20"/>
          <w:w w:val="80"/>
        </w:rPr>
        <w:t>historical</w:t>
      </w:r>
      <w:r>
        <w:rPr>
          <w:b w:val="0"/>
          <w:color w:val="231F20"/>
          <w:spacing w:val="-16"/>
          <w:w w:val="80"/>
        </w:rPr>
        <w:t> </w:t>
      </w:r>
      <w:r>
        <w:rPr>
          <w:b w:val="0"/>
          <w:color w:val="231F20"/>
          <w:w w:val="80"/>
        </w:rPr>
        <w:t>fare sale activity or historical Customer travel patterns can result in actual refunds, exchanges, or forfeited tickets </w:t>
      </w:r>
      <w:r>
        <w:rPr>
          <w:b w:val="0"/>
          <w:color w:val="231F20"/>
          <w:w w:val="85"/>
        </w:rPr>
        <w:t>differing significantly from estimates. The Company </w:t>
      </w:r>
      <w:r>
        <w:rPr>
          <w:b w:val="0"/>
          <w:color w:val="231F20"/>
          <w:w w:val="80"/>
        </w:rPr>
        <w:t>evaluates</w:t>
      </w:r>
      <w:r>
        <w:rPr>
          <w:b w:val="0"/>
          <w:color w:val="231F20"/>
          <w:spacing w:val="-39"/>
          <w:w w:val="80"/>
        </w:rPr>
        <w:t> </w:t>
      </w:r>
      <w:r>
        <w:rPr>
          <w:b w:val="0"/>
          <w:color w:val="231F20"/>
          <w:w w:val="80"/>
        </w:rPr>
        <w:t>its</w:t>
      </w:r>
      <w:r>
        <w:rPr>
          <w:b w:val="0"/>
          <w:color w:val="231F20"/>
          <w:spacing w:val="-37"/>
          <w:w w:val="80"/>
        </w:rPr>
        <w:t> </w:t>
      </w:r>
      <w:r>
        <w:rPr>
          <w:b w:val="0"/>
          <w:color w:val="231F20"/>
          <w:w w:val="80"/>
        </w:rPr>
        <w:t>estimates</w:t>
      </w:r>
      <w:r>
        <w:rPr>
          <w:b w:val="0"/>
          <w:color w:val="231F20"/>
          <w:spacing w:val="-39"/>
          <w:w w:val="80"/>
        </w:rPr>
        <w:t> </w:t>
      </w:r>
      <w:r>
        <w:rPr>
          <w:b w:val="0"/>
          <w:color w:val="231F20"/>
          <w:w w:val="80"/>
        </w:rPr>
        <w:t>within</w:t>
      </w:r>
      <w:r>
        <w:rPr>
          <w:b w:val="0"/>
          <w:color w:val="231F20"/>
          <w:spacing w:val="-38"/>
          <w:w w:val="80"/>
        </w:rPr>
        <w:t> </w:t>
      </w:r>
      <w:r>
        <w:rPr>
          <w:b w:val="0"/>
          <w:color w:val="231F20"/>
          <w:w w:val="80"/>
        </w:rPr>
        <w:t>a</w:t>
      </w:r>
      <w:r>
        <w:rPr>
          <w:b w:val="0"/>
          <w:color w:val="231F20"/>
          <w:spacing w:val="-38"/>
          <w:w w:val="80"/>
        </w:rPr>
        <w:t> </w:t>
      </w:r>
      <w:r>
        <w:rPr>
          <w:b w:val="0"/>
          <w:color w:val="231F20"/>
          <w:w w:val="80"/>
        </w:rPr>
        <w:t>narrow</w:t>
      </w:r>
      <w:r>
        <w:rPr>
          <w:b w:val="0"/>
          <w:color w:val="231F20"/>
          <w:spacing w:val="-38"/>
          <w:w w:val="80"/>
        </w:rPr>
        <w:t> </w:t>
      </w:r>
      <w:r>
        <w:rPr>
          <w:b w:val="0"/>
          <w:color w:val="231F20"/>
          <w:w w:val="80"/>
        </w:rPr>
        <w:t>range</w:t>
      </w:r>
      <w:r>
        <w:rPr>
          <w:b w:val="0"/>
          <w:color w:val="231F20"/>
          <w:spacing w:val="-39"/>
          <w:w w:val="80"/>
        </w:rPr>
        <w:t> </w:t>
      </w:r>
      <w:r>
        <w:rPr>
          <w:b w:val="0"/>
          <w:color w:val="231F20"/>
          <w:w w:val="80"/>
        </w:rPr>
        <w:t>of</w:t>
      </w:r>
      <w:r>
        <w:rPr>
          <w:b w:val="0"/>
          <w:color w:val="231F20"/>
          <w:spacing w:val="-38"/>
          <w:w w:val="80"/>
        </w:rPr>
        <w:t> </w:t>
      </w:r>
      <w:r>
        <w:rPr>
          <w:b w:val="0"/>
          <w:color w:val="231F20"/>
          <w:w w:val="80"/>
        </w:rPr>
        <w:t>acceptable</w:t>
      </w:r>
      <w:r>
        <w:rPr>
          <w:b w:val="0"/>
          <w:color w:val="231F20"/>
          <w:w w:val="76"/>
        </w:rPr>
        <w:t> </w:t>
      </w:r>
      <w:r>
        <w:rPr>
          <w:b w:val="0"/>
          <w:color w:val="231F20"/>
          <w:w w:val="80"/>
        </w:rPr>
        <w:t>amounts.</w:t>
      </w:r>
      <w:r>
        <w:rPr>
          <w:b w:val="0"/>
          <w:color w:val="231F20"/>
          <w:spacing w:val="-26"/>
          <w:w w:val="80"/>
        </w:rPr>
        <w:t> </w:t>
      </w:r>
      <w:r>
        <w:rPr>
          <w:b w:val="0"/>
          <w:color w:val="231F20"/>
          <w:w w:val="80"/>
        </w:rPr>
        <w:t>If</w:t>
      </w:r>
      <w:r>
        <w:rPr>
          <w:b w:val="0"/>
          <w:color w:val="231F20"/>
          <w:spacing w:val="-26"/>
          <w:w w:val="80"/>
        </w:rPr>
        <w:t> </w:t>
      </w:r>
      <w:r>
        <w:rPr>
          <w:b w:val="0"/>
          <w:color w:val="231F20"/>
          <w:w w:val="80"/>
        </w:rPr>
        <w:t>actual</w:t>
      </w:r>
      <w:r>
        <w:rPr>
          <w:b w:val="0"/>
          <w:color w:val="231F20"/>
          <w:spacing w:val="-27"/>
          <w:w w:val="80"/>
        </w:rPr>
        <w:t> </w:t>
      </w:r>
      <w:r>
        <w:rPr>
          <w:b w:val="0"/>
          <w:color w:val="231F20"/>
          <w:w w:val="80"/>
        </w:rPr>
        <w:t>refunds,</w:t>
      </w:r>
      <w:r>
        <w:rPr>
          <w:b w:val="0"/>
          <w:color w:val="231F20"/>
          <w:spacing w:val="-26"/>
          <w:w w:val="80"/>
        </w:rPr>
        <w:t> </w:t>
      </w:r>
      <w:r>
        <w:rPr>
          <w:b w:val="0"/>
          <w:color w:val="231F20"/>
          <w:w w:val="80"/>
        </w:rPr>
        <w:t>exchanges,</w:t>
      </w:r>
      <w:r>
        <w:rPr>
          <w:b w:val="0"/>
          <w:color w:val="231F20"/>
          <w:spacing w:val="-29"/>
          <w:w w:val="80"/>
        </w:rPr>
        <w:t> </w:t>
      </w:r>
      <w:r>
        <w:rPr>
          <w:b w:val="0"/>
          <w:color w:val="231F20"/>
          <w:w w:val="80"/>
        </w:rPr>
        <w:t>or</w:t>
      </w:r>
      <w:r>
        <w:rPr>
          <w:b w:val="0"/>
          <w:color w:val="231F20"/>
          <w:spacing w:val="-26"/>
          <w:w w:val="80"/>
        </w:rPr>
        <w:t> </w:t>
      </w:r>
      <w:r>
        <w:rPr>
          <w:b w:val="0"/>
          <w:color w:val="231F20"/>
          <w:w w:val="80"/>
        </w:rPr>
        <w:t>forfeiture</w:t>
      </w:r>
      <w:r>
        <w:rPr>
          <w:b w:val="0"/>
          <w:color w:val="231F20"/>
          <w:spacing w:val="-26"/>
          <w:w w:val="80"/>
        </w:rPr>
        <w:t> </w:t>
      </w:r>
      <w:r>
        <w:rPr>
          <w:b w:val="0"/>
          <w:color w:val="231F20"/>
          <w:w w:val="80"/>
        </w:rPr>
        <w:t>expe- </w:t>
      </w:r>
      <w:r>
        <w:rPr>
          <w:b w:val="0"/>
          <w:color w:val="231F20"/>
          <w:w w:val="85"/>
        </w:rPr>
        <w:t>rience</w:t>
      </w:r>
      <w:r>
        <w:rPr>
          <w:b w:val="0"/>
          <w:color w:val="231F20"/>
          <w:spacing w:val="-25"/>
          <w:w w:val="85"/>
        </w:rPr>
        <w:t> </w:t>
      </w:r>
      <w:r>
        <w:rPr>
          <w:b w:val="0"/>
          <w:color w:val="231F20"/>
          <w:w w:val="85"/>
        </w:rPr>
        <w:t>results</w:t>
      </w:r>
      <w:r>
        <w:rPr>
          <w:b w:val="0"/>
          <w:color w:val="231F20"/>
          <w:spacing w:val="-24"/>
          <w:w w:val="85"/>
        </w:rPr>
        <w:t> </w:t>
      </w:r>
      <w:r>
        <w:rPr>
          <w:b w:val="0"/>
          <w:color w:val="231F20"/>
          <w:w w:val="85"/>
        </w:rPr>
        <w:t>in</w:t>
      </w:r>
      <w:r>
        <w:rPr>
          <w:b w:val="0"/>
          <w:color w:val="231F20"/>
          <w:spacing w:val="-25"/>
          <w:w w:val="85"/>
        </w:rPr>
        <w:t> </w:t>
      </w:r>
      <w:r>
        <w:rPr>
          <w:b w:val="0"/>
          <w:color w:val="231F20"/>
          <w:w w:val="85"/>
        </w:rPr>
        <w:t>an</w:t>
      </w:r>
      <w:r>
        <w:rPr>
          <w:b w:val="0"/>
          <w:color w:val="231F20"/>
          <w:spacing w:val="-25"/>
          <w:w w:val="85"/>
        </w:rPr>
        <w:t> </w:t>
      </w:r>
      <w:r>
        <w:rPr>
          <w:b w:val="0"/>
          <w:color w:val="231F20"/>
          <w:w w:val="85"/>
        </w:rPr>
        <w:t>amount</w:t>
      </w:r>
      <w:r>
        <w:rPr>
          <w:b w:val="0"/>
          <w:color w:val="231F20"/>
          <w:spacing w:val="-25"/>
          <w:w w:val="85"/>
        </w:rPr>
        <w:t> </w:t>
      </w:r>
      <w:r>
        <w:rPr>
          <w:b w:val="0"/>
          <w:color w:val="231F20"/>
          <w:w w:val="85"/>
        </w:rPr>
        <w:t>outside</w:t>
      </w:r>
      <w:r>
        <w:rPr>
          <w:b w:val="0"/>
          <w:color w:val="231F20"/>
          <w:spacing w:val="-25"/>
          <w:w w:val="85"/>
        </w:rPr>
        <w:t> </w:t>
      </w:r>
      <w:r>
        <w:rPr>
          <w:b w:val="0"/>
          <w:color w:val="231F20"/>
          <w:w w:val="85"/>
        </w:rPr>
        <w:t>of</w:t>
      </w:r>
      <w:r>
        <w:rPr>
          <w:b w:val="0"/>
          <w:color w:val="231F20"/>
          <w:spacing w:val="-24"/>
          <w:w w:val="85"/>
        </w:rPr>
        <w:t> </w:t>
      </w:r>
      <w:r>
        <w:rPr>
          <w:b w:val="0"/>
          <w:color w:val="231F20"/>
          <w:w w:val="85"/>
        </w:rPr>
        <w:t>this</w:t>
      </w:r>
      <w:r>
        <w:rPr>
          <w:b w:val="0"/>
          <w:color w:val="231F20"/>
          <w:spacing w:val="-24"/>
          <w:w w:val="85"/>
        </w:rPr>
        <w:t> </w:t>
      </w:r>
      <w:r>
        <w:rPr>
          <w:b w:val="0"/>
          <w:color w:val="231F20"/>
          <w:w w:val="85"/>
        </w:rPr>
        <w:t>range,</w:t>
      </w:r>
      <w:r>
        <w:rPr>
          <w:b w:val="0"/>
          <w:color w:val="231F20"/>
          <w:spacing w:val="-25"/>
          <w:w w:val="85"/>
        </w:rPr>
        <w:t> </w:t>
      </w:r>
      <w:r>
        <w:rPr>
          <w:b w:val="0"/>
          <w:color w:val="231F20"/>
          <w:w w:val="85"/>
        </w:rPr>
        <w:t>esti- </w:t>
      </w:r>
      <w:r>
        <w:rPr>
          <w:b w:val="0"/>
          <w:color w:val="231F20"/>
          <w:w w:val="80"/>
        </w:rPr>
        <w:t>mates</w:t>
      </w:r>
      <w:r>
        <w:rPr>
          <w:b w:val="0"/>
          <w:color w:val="231F20"/>
          <w:spacing w:val="-22"/>
          <w:w w:val="80"/>
        </w:rPr>
        <w:t> </w:t>
      </w:r>
      <w:r>
        <w:rPr>
          <w:b w:val="0"/>
          <w:color w:val="231F20"/>
          <w:w w:val="80"/>
        </w:rPr>
        <w:t>and</w:t>
      </w:r>
      <w:r>
        <w:rPr>
          <w:b w:val="0"/>
          <w:color w:val="231F20"/>
          <w:spacing w:val="-22"/>
          <w:w w:val="80"/>
        </w:rPr>
        <w:t> </w:t>
      </w:r>
      <w:r>
        <w:rPr>
          <w:b w:val="0"/>
          <w:color w:val="231F20"/>
          <w:w w:val="80"/>
        </w:rPr>
        <w:t>assumptions</w:t>
      </w:r>
      <w:r>
        <w:rPr>
          <w:b w:val="0"/>
          <w:color w:val="231F20"/>
          <w:spacing w:val="-22"/>
          <w:w w:val="80"/>
        </w:rPr>
        <w:t> </w:t>
      </w:r>
      <w:r>
        <w:rPr>
          <w:b w:val="0"/>
          <w:color w:val="231F20"/>
          <w:w w:val="80"/>
        </w:rPr>
        <w:t>are</w:t>
      </w:r>
      <w:r>
        <w:rPr>
          <w:b w:val="0"/>
          <w:color w:val="231F20"/>
          <w:spacing w:val="-23"/>
          <w:w w:val="80"/>
        </w:rPr>
        <w:t> </w:t>
      </w:r>
      <w:r>
        <w:rPr>
          <w:b w:val="0"/>
          <w:color w:val="231F20"/>
          <w:w w:val="80"/>
        </w:rPr>
        <w:t>reviewed</w:t>
      </w:r>
      <w:r>
        <w:rPr>
          <w:b w:val="0"/>
          <w:color w:val="231F20"/>
          <w:spacing w:val="-24"/>
          <w:w w:val="80"/>
        </w:rPr>
        <w:t> </w:t>
      </w:r>
      <w:r>
        <w:rPr>
          <w:b w:val="0"/>
          <w:color w:val="231F20"/>
          <w:w w:val="80"/>
        </w:rPr>
        <w:t>and</w:t>
      </w:r>
      <w:r>
        <w:rPr>
          <w:b w:val="0"/>
          <w:color w:val="231F20"/>
          <w:spacing w:val="-22"/>
          <w:w w:val="80"/>
        </w:rPr>
        <w:t> </w:t>
      </w:r>
      <w:r>
        <w:rPr>
          <w:b w:val="0"/>
          <w:color w:val="231F20"/>
          <w:w w:val="80"/>
        </w:rPr>
        <w:t>adjustments</w:t>
      </w:r>
      <w:r>
        <w:rPr>
          <w:b w:val="0"/>
          <w:color w:val="231F20"/>
          <w:spacing w:val="-22"/>
          <w:w w:val="80"/>
        </w:rPr>
        <w:t> </w:t>
      </w:r>
      <w:r>
        <w:rPr>
          <w:b w:val="0"/>
          <w:color w:val="231F20"/>
          <w:w w:val="80"/>
        </w:rPr>
        <w:t>to </w:t>
      </w:r>
      <w:r>
        <w:rPr>
          <w:b w:val="0"/>
          <w:color w:val="231F20"/>
          <w:w w:val="85"/>
        </w:rPr>
        <w:t>“Air traffic liability” and to “Passenger revenue” are </w:t>
      </w:r>
      <w:r>
        <w:rPr>
          <w:b w:val="0"/>
          <w:color w:val="231F20"/>
          <w:w w:val="80"/>
        </w:rPr>
        <w:t>recorded,</w:t>
      </w:r>
      <w:r>
        <w:rPr>
          <w:b w:val="0"/>
          <w:color w:val="231F20"/>
          <w:spacing w:val="-25"/>
          <w:w w:val="80"/>
        </w:rPr>
        <w:t> </w:t>
      </w:r>
      <w:r>
        <w:rPr>
          <w:b w:val="0"/>
          <w:color w:val="231F20"/>
          <w:w w:val="80"/>
        </w:rPr>
        <w:t>as</w:t>
      </w:r>
      <w:r>
        <w:rPr>
          <w:b w:val="0"/>
          <w:color w:val="231F20"/>
          <w:spacing w:val="-24"/>
          <w:w w:val="80"/>
        </w:rPr>
        <w:t> </w:t>
      </w:r>
      <w:r>
        <w:rPr>
          <w:b w:val="0"/>
          <w:color w:val="231F20"/>
          <w:w w:val="80"/>
        </w:rPr>
        <w:t>necessary.</w:t>
      </w:r>
      <w:r>
        <w:rPr>
          <w:b w:val="0"/>
          <w:color w:val="231F20"/>
          <w:spacing w:val="-25"/>
          <w:w w:val="80"/>
        </w:rPr>
        <w:t> </w:t>
      </w:r>
      <w:r>
        <w:rPr>
          <w:b w:val="0"/>
          <w:color w:val="231F20"/>
          <w:w w:val="80"/>
        </w:rPr>
        <w:t>Additional</w:t>
      </w:r>
      <w:r>
        <w:rPr>
          <w:b w:val="0"/>
          <w:color w:val="231F20"/>
          <w:spacing w:val="-25"/>
          <w:w w:val="80"/>
        </w:rPr>
        <w:t> </w:t>
      </w:r>
      <w:r>
        <w:rPr>
          <w:b w:val="0"/>
          <w:color w:val="231F20"/>
          <w:w w:val="80"/>
        </w:rPr>
        <w:t>factors</w:t>
      </w:r>
      <w:r>
        <w:rPr>
          <w:b w:val="0"/>
          <w:color w:val="231F20"/>
          <w:spacing w:val="-24"/>
          <w:w w:val="80"/>
        </w:rPr>
        <w:t> </w:t>
      </w:r>
      <w:r>
        <w:rPr>
          <w:b w:val="0"/>
          <w:color w:val="231F20"/>
          <w:w w:val="80"/>
        </w:rPr>
        <w:t>that</w:t>
      </w:r>
      <w:r>
        <w:rPr>
          <w:b w:val="0"/>
          <w:color w:val="231F20"/>
          <w:spacing w:val="-25"/>
          <w:w w:val="80"/>
        </w:rPr>
        <w:t> </w:t>
      </w:r>
      <w:r>
        <w:rPr>
          <w:b w:val="0"/>
          <w:color w:val="231F20"/>
          <w:w w:val="80"/>
        </w:rPr>
        <w:t>may</w:t>
      </w:r>
      <w:r>
        <w:rPr>
          <w:b w:val="0"/>
          <w:color w:val="231F20"/>
          <w:spacing w:val="-25"/>
          <w:w w:val="80"/>
        </w:rPr>
        <w:t> </w:t>
      </w:r>
      <w:r>
        <w:rPr>
          <w:b w:val="0"/>
          <w:color w:val="231F20"/>
          <w:w w:val="80"/>
        </w:rPr>
        <w:t>affect</w:t>
      </w:r>
    </w:p>
    <w:p>
      <w:pPr>
        <w:pStyle w:val="BodyText"/>
        <w:spacing w:before="2"/>
        <w:rPr>
          <w:b w:val="0"/>
          <w:sz w:val="21"/>
        </w:rPr>
      </w:pPr>
      <w:r>
        <w:rPr/>
        <w:br w:type="column"/>
      </w:r>
      <w:r>
        <w:rPr>
          <w:b w:val="0"/>
          <w:sz w:val="21"/>
        </w:rPr>
      </w:r>
    </w:p>
    <w:p>
      <w:pPr>
        <w:pStyle w:val="BodyText"/>
        <w:spacing w:line="244" w:lineRule="auto"/>
        <w:ind w:left="119" w:right="194"/>
        <w:jc w:val="both"/>
        <w:rPr>
          <w:b w:val="0"/>
        </w:rPr>
      </w:pPr>
      <w:r>
        <w:rPr>
          <w:b w:val="0"/>
          <w:color w:val="231F20"/>
          <w:w w:val="80"/>
        </w:rPr>
        <w:t>estimated</w:t>
      </w:r>
      <w:r>
        <w:rPr>
          <w:b w:val="0"/>
          <w:color w:val="231F20"/>
          <w:spacing w:val="-29"/>
          <w:w w:val="80"/>
        </w:rPr>
        <w:t> </w:t>
      </w:r>
      <w:r>
        <w:rPr>
          <w:b w:val="0"/>
          <w:color w:val="231F20"/>
          <w:w w:val="80"/>
        </w:rPr>
        <w:t>refunds</w:t>
      </w:r>
      <w:r>
        <w:rPr>
          <w:b w:val="0"/>
          <w:color w:val="231F20"/>
          <w:spacing w:val="-28"/>
          <w:w w:val="80"/>
        </w:rPr>
        <w:t> </w:t>
      </w:r>
      <w:r>
        <w:rPr>
          <w:b w:val="0"/>
          <w:color w:val="231F20"/>
          <w:w w:val="80"/>
        </w:rPr>
        <w:t>and</w:t>
      </w:r>
      <w:r>
        <w:rPr>
          <w:b w:val="0"/>
          <w:color w:val="231F20"/>
          <w:spacing w:val="-29"/>
          <w:w w:val="80"/>
        </w:rPr>
        <w:t> </w:t>
      </w:r>
      <w:r>
        <w:rPr>
          <w:b w:val="0"/>
          <w:color w:val="231F20"/>
          <w:w w:val="80"/>
        </w:rPr>
        <w:t>exchanges</w:t>
      </w:r>
      <w:r>
        <w:rPr>
          <w:b w:val="0"/>
          <w:color w:val="231F20"/>
          <w:spacing w:val="-30"/>
          <w:w w:val="80"/>
        </w:rPr>
        <w:t> </w:t>
      </w:r>
      <w:r>
        <w:rPr>
          <w:b w:val="0"/>
          <w:color w:val="231F20"/>
          <w:w w:val="80"/>
        </w:rPr>
        <w:t>include,</w:t>
      </w:r>
      <w:r>
        <w:rPr>
          <w:b w:val="0"/>
          <w:color w:val="231F20"/>
          <w:spacing w:val="-29"/>
          <w:w w:val="80"/>
        </w:rPr>
        <w:t> </w:t>
      </w:r>
      <w:r>
        <w:rPr>
          <w:b w:val="0"/>
          <w:color w:val="231F20"/>
          <w:w w:val="80"/>
        </w:rPr>
        <w:t>but</w:t>
      </w:r>
      <w:r>
        <w:rPr>
          <w:b w:val="0"/>
          <w:color w:val="231F20"/>
          <w:spacing w:val="-28"/>
          <w:w w:val="80"/>
        </w:rPr>
        <w:t> </w:t>
      </w:r>
      <w:r>
        <w:rPr>
          <w:b w:val="0"/>
          <w:color w:val="231F20"/>
          <w:w w:val="80"/>
        </w:rPr>
        <w:t>may</w:t>
      </w:r>
      <w:r>
        <w:rPr>
          <w:b w:val="0"/>
          <w:color w:val="231F20"/>
          <w:spacing w:val="-29"/>
          <w:w w:val="80"/>
        </w:rPr>
        <w:t> </w:t>
      </w:r>
      <w:r>
        <w:rPr>
          <w:b w:val="0"/>
          <w:color w:val="231F20"/>
          <w:w w:val="80"/>
        </w:rPr>
        <w:t>not</w:t>
      </w:r>
      <w:r>
        <w:rPr>
          <w:b w:val="0"/>
          <w:color w:val="231F20"/>
          <w:spacing w:val="-28"/>
          <w:w w:val="80"/>
        </w:rPr>
        <w:t> </w:t>
      </w:r>
      <w:r>
        <w:rPr>
          <w:b w:val="0"/>
          <w:color w:val="231F20"/>
          <w:w w:val="80"/>
        </w:rPr>
        <w:t>be </w:t>
      </w:r>
      <w:r>
        <w:rPr>
          <w:b w:val="0"/>
          <w:color w:val="231F20"/>
          <w:w w:val="85"/>
        </w:rPr>
        <w:t>limited</w:t>
      </w:r>
      <w:r>
        <w:rPr>
          <w:b w:val="0"/>
          <w:color w:val="231F20"/>
          <w:spacing w:val="-29"/>
          <w:w w:val="85"/>
        </w:rPr>
        <w:t> </w:t>
      </w:r>
      <w:r>
        <w:rPr>
          <w:b w:val="0"/>
          <w:color w:val="231F20"/>
          <w:w w:val="85"/>
        </w:rPr>
        <w:t>to,</w:t>
      </w:r>
      <w:r>
        <w:rPr>
          <w:b w:val="0"/>
          <w:color w:val="231F20"/>
          <w:spacing w:val="-29"/>
          <w:w w:val="85"/>
        </w:rPr>
        <w:t> </w:t>
      </w:r>
      <w:r>
        <w:rPr>
          <w:b w:val="0"/>
          <w:color w:val="231F20"/>
          <w:w w:val="85"/>
        </w:rPr>
        <w:t>the</w:t>
      </w:r>
      <w:r>
        <w:rPr>
          <w:b w:val="0"/>
          <w:color w:val="231F20"/>
          <w:spacing w:val="-29"/>
          <w:w w:val="85"/>
        </w:rPr>
        <w:t> </w:t>
      </w:r>
      <w:r>
        <w:rPr>
          <w:b w:val="0"/>
          <w:color w:val="231F20"/>
          <w:w w:val="85"/>
        </w:rPr>
        <w:t>Company’s</w:t>
      </w:r>
      <w:r>
        <w:rPr>
          <w:b w:val="0"/>
          <w:color w:val="231F20"/>
          <w:spacing w:val="-30"/>
          <w:w w:val="85"/>
        </w:rPr>
        <w:t> </w:t>
      </w:r>
      <w:r>
        <w:rPr>
          <w:b w:val="0"/>
          <w:color w:val="231F20"/>
          <w:w w:val="85"/>
        </w:rPr>
        <w:t>refund</w:t>
      </w:r>
      <w:r>
        <w:rPr>
          <w:b w:val="0"/>
          <w:color w:val="231F20"/>
          <w:spacing w:val="-29"/>
          <w:w w:val="85"/>
        </w:rPr>
        <w:t> </w:t>
      </w:r>
      <w:r>
        <w:rPr>
          <w:b w:val="0"/>
          <w:color w:val="231F20"/>
          <w:w w:val="85"/>
        </w:rPr>
        <w:t>and</w:t>
      </w:r>
      <w:r>
        <w:rPr>
          <w:b w:val="0"/>
          <w:color w:val="231F20"/>
          <w:spacing w:val="-29"/>
          <w:w w:val="85"/>
        </w:rPr>
        <w:t> </w:t>
      </w:r>
      <w:r>
        <w:rPr>
          <w:b w:val="0"/>
          <w:color w:val="231F20"/>
          <w:w w:val="85"/>
        </w:rPr>
        <w:t>exchange</w:t>
      </w:r>
      <w:r>
        <w:rPr>
          <w:b w:val="0"/>
          <w:color w:val="231F20"/>
          <w:spacing w:val="-31"/>
          <w:w w:val="85"/>
        </w:rPr>
        <w:t> </w:t>
      </w:r>
      <w:r>
        <w:rPr>
          <w:b w:val="0"/>
          <w:color w:val="231F20"/>
          <w:w w:val="85"/>
        </w:rPr>
        <w:t>policy, </w:t>
      </w:r>
      <w:r>
        <w:rPr>
          <w:b w:val="0"/>
          <w:color w:val="231F20"/>
          <w:w w:val="80"/>
        </w:rPr>
        <w:t>the</w:t>
      </w:r>
      <w:r>
        <w:rPr>
          <w:b w:val="0"/>
          <w:color w:val="231F20"/>
          <w:spacing w:val="-13"/>
          <w:w w:val="80"/>
        </w:rPr>
        <w:t> </w:t>
      </w:r>
      <w:r>
        <w:rPr>
          <w:b w:val="0"/>
          <w:color w:val="231F20"/>
          <w:w w:val="80"/>
        </w:rPr>
        <w:t>mix</w:t>
      </w:r>
      <w:r>
        <w:rPr>
          <w:b w:val="0"/>
          <w:color w:val="231F20"/>
          <w:spacing w:val="-13"/>
          <w:w w:val="80"/>
        </w:rPr>
        <w:t> </w:t>
      </w:r>
      <w:r>
        <w:rPr>
          <w:b w:val="0"/>
          <w:color w:val="231F20"/>
          <w:w w:val="80"/>
        </w:rPr>
        <w:t>of</w:t>
      </w:r>
      <w:r>
        <w:rPr>
          <w:b w:val="0"/>
          <w:color w:val="231F20"/>
          <w:spacing w:val="-13"/>
          <w:w w:val="80"/>
        </w:rPr>
        <w:t> </w:t>
      </w:r>
      <w:r>
        <w:rPr>
          <w:b w:val="0"/>
          <w:color w:val="231F20"/>
          <w:w w:val="80"/>
        </w:rPr>
        <w:t>refundable</w:t>
      </w:r>
      <w:r>
        <w:rPr>
          <w:b w:val="0"/>
          <w:color w:val="231F20"/>
          <w:spacing w:val="-14"/>
          <w:w w:val="80"/>
        </w:rPr>
        <w:t> </w:t>
      </w:r>
      <w:r>
        <w:rPr>
          <w:b w:val="0"/>
          <w:color w:val="231F20"/>
          <w:w w:val="80"/>
        </w:rPr>
        <w:t>and</w:t>
      </w:r>
      <w:r>
        <w:rPr>
          <w:b w:val="0"/>
          <w:color w:val="231F20"/>
          <w:spacing w:val="-13"/>
          <w:w w:val="80"/>
        </w:rPr>
        <w:t> </w:t>
      </w:r>
      <w:r>
        <w:rPr>
          <w:b w:val="0"/>
          <w:color w:val="231F20"/>
          <w:w w:val="80"/>
        </w:rPr>
        <w:t>nonrefundable</w:t>
      </w:r>
      <w:r>
        <w:rPr>
          <w:b w:val="0"/>
          <w:color w:val="231F20"/>
          <w:spacing w:val="-15"/>
          <w:w w:val="80"/>
        </w:rPr>
        <w:t> </w:t>
      </w:r>
      <w:r>
        <w:rPr>
          <w:b w:val="0"/>
          <w:color w:val="231F20"/>
          <w:w w:val="80"/>
        </w:rPr>
        <w:t>fares,</w:t>
      </w:r>
      <w:r>
        <w:rPr>
          <w:b w:val="0"/>
          <w:color w:val="231F20"/>
          <w:spacing w:val="-13"/>
          <w:w w:val="80"/>
        </w:rPr>
        <w:t> </w:t>
      </w:r>
      <w:r>
        <w:rPr>
          <w:b w:val="0"/>
          <w:color w:val="231F20"/>
          <w:w w:val="80"/>
        </w:rPr>
        <w:t>and</w:t>
      </w:r>
      <w:r>
        <w:rPr>
          <w:b w:val="0"/>
          <w:color w:val="231F20"/>
          <w:spacing w:val="-13"/>
          <w:w w:val="80"/>
        </w:rPr>
        <w:t> </w:t>
      </w:r>
      <w:r>
        <w:rPr>
          <w:b w:val="0"/>
          <w:color w:val="231F20"/>
          <w:w w:val="80"/>
        </w:rPr>
        <w:t>pro- motional fare activity. The Company’s estimation tech- niques</w:t>
      </w:r>
      <w:r>
        <w:rPr>
          <w:b w:val="0"/>
          <w:color w:val="231F20"/>
          <w:spacing w:val="-10"/>
          <w:w w:val="80"/>
        </w:rPr>
        <w:t> </w:t>
      </w:r>
      <w:r>
        <w:rPr>
          <w:b w:val="0"/>
          <w:color w:val="231F20"/>
          <w:w w:val="80"/>
        </w:rPr>
        <w:t>have</w:t>
      </w:r>
      <w:r>
        <w:rPr>
          <w:b w:val="0"/>
          <w:color w:val="231F20"/>
          <w:spacing w:val="-12"/>
          <w:w w:val="80"/>
        </w:rPr>
        <w:t> </w:t>
      </w:r>
      <w:r>
        <w:rPr>
          <w:b w:val="0"/>
          <w:color w:val="231F20"/>
          <w:w w:val="80"/>
        </w:rPr>
        <w:t>been</w:t>
      </w:r>
      <w:r>
        <w:rPr>
          <w:b w:val="0"/>
          <w:color w:val="231F20"/>
          <w:spacing w:val="-11"/>
          <w:w w:val="80"/>
        </w:rPr>
        <w:t> </w:t>
      </w:r>
      <w:r>
        <w:rPr>
          <w:b w:val="0"/>
          <w:color w:val="231F20"/>
          <w:w w:val="80"/>
        </w:rPr>
        <w:t>consistently</w:t>
      </w:r>
      <w:r>
        <w:rPr>
          <w:b w:val="0"/>
          <w:color w:val="231F20"/>
          <w:spacing w:val="-11"/>
          <w:w w:val="80"/>
        </w:rPr>
        <w:t> </w:t>
      </w:r>
      <w:r>
        <w:rPr>
          <w:b w:val="0"/>
          <w:color w:val="231F20"/>
          <w:w w:val="80"/>
        </w:rPr>
        <w:t>applied</w:t>
      </w:r>
      <w:r>
        <w:rPr>
          <w:b w:val="0"/>
          <w:color w:val="231F20"/>
          <w:spacing w:val="-11"/>
          <w:w w:val="80"/>
        </w:rPr>
        <w:t> </w:t>
      </w:r>
      <w:r>
        <w:rPr>
          <w:b w:val="0"/>
          <w:color w:val="231F20"/>
          <w:w w:val="80"/>
        </w:rPr>
        <w:t>from</w:t>
      </w:r>
      <w:r>
        <w:rPr>
          <w:b w:val="0"/>
          <w:color w:val="231F20"/>
          <w:spacing w:val="-10"/>
          <w:w w:val="80"/>
        </w:rPr>
        <w:t> </w:t>
      </w:r>
      <w:r>
        <w:rPr>
          <w:b w:val="0"/>
          <w:color w:val="231F20"/>
          <w:w w:val="80"/>
        </w:rPr>
        <w:t>year</w:t>
      </w:r>
      <w:r>
        <w:rPr>
          <w:b w:val="0"/>
          <w:color w:val="231F20"/>
          <w:spacing w:val="-11"/>
          <w:w w:val="80"/>
        </w:rPr>
        <w:t> </w:t>
      </w:r>
      <w:r>
        <w:rPr>
          <w:b w:val="0"/>
          <w:color w:val="231F20"/>
          <w:w w:val="80"/>
        </w:rPr>
        <w:t>to</w:t>
      </w:r>
      <w:r>
        <w:rPr>
          <w:b w:val="0"/>
          <w:color w:val="231F20"/>
          <w:spacing w:val="-10"/>
          <w:w w:val="80"/>
        </w:rPr>
        <w:t> </w:t>
      </w:r>
      <w:r>
        <w:rPr>
          <w:b w:val="0"/>
          <w:color w:val="231F20"/>
          <w:w w:val="80"/>
        </w:rPr>
        <w:t>year; however,</w:t>
      </w:r>
      <w:r>
        <w:rPr>
          <w:b w:val="0"/>
          <w:color w:val="231F20"/>
          <w:spacing w:val="-25"/>
          <w:w w:val="80"/>
        </w:rPr>
        <w:t> </w:t>
      </w:r>
      <w:r>
        <w:rPr>
          <w:b w:val="0"/>
          <w:color w:val="231F20"/>
          <w:w w:val="80"/>
        </w:rPr>
        <w:t>as</w:t>
      </w:r>
      <w:r>
        <w:rPr>
          <w:b w:val="0"/>
          <w:color w:val="231F20"/>
          <w:spacing w:val="-22"/>
          <w:w w:val="80"/>
        </w:rPr>
        <w:t> </w:t>
      </w:r>
      <w:r>
        <w:rPr>
          <w:b w:val="0"/>
          <w:color w:val="231F20"/>
          <w:w w:val="80"/>
        </w:rPr>
        <w:t>with</w:t>
      </w:r>
      <w:r>
        <w:rPr>
          <w:b w:val="0"/>
          <w:color w:val="231F20"/>
          <w:spacing w:val="-23"/>
          <w:w w:val="80"/>
        </w:rPr>
        <w:t> </w:t>
      </w:r>
      <w:r>
        <w:rPr>
          <w:b w:val="0"/>
          <w:color w:val="231F20"/>
          <w:w w:val="80"/>
        </w:rPr>
        <w:t>any</w:t>
      </w:r>
      <w:r>
        <w:rPr>
          <w:b w:val="0"/>
          <w:color w:val="231F20"/>
          <w:spacing w:val="-24"/>
          <w:w w:val="80"/>
        </w:rPr>
        <w:t> </w:t>
      </w:r>
      <w:r>
        <w:rPr>
          <w:b w:val="0"/>
          <w:color w:val="231F20"/>
          <w:w w:val="80"/>
        </w:rPr>
        <w:t>estimates,</w:t>
      </w:r>
      <w:r>
        <w:rPr>
          <w:b w:val="0"/>
          <w:color w:val="231F20"/>
          <w:spacing w:val="-22"/>
          <w:w w:val="80"/>
        </w:rPr>
        <w:t> </w:t>
      </w:r>
      <w:r>
        <w:rPr>
          <w:b w:val="0"/>
          <w:color w:val="231F20"/>
          <w:w w:val="80"/>
        </w:rPr>
        <w:t>actual</w:t>
      </w:r>
      <w:r>
        <w:rPr>
          <w:b w:val="0"/>
          <w:color w:val="231F20"/>
          <w:spacing w:val="-24"/>
          <w:w w:val="80"/>
        </w:rPr>
        <w:t> </w:t>
      </w:r>
      <w:r>
        <w:rPr>
          <w:b w:val="0"/>
          <w:color w:val="231F20"/>
          <w:w w:val="80"/>
        </w:rPr>
        <w:t>refund,</w:t>
      </w:r>
      <w:r>
        <w:rPr>
          <w:b w:val="0"/>
          <w:color w:val="231F20"/>
          <w:spacing w:val="-24"/>
          <w:w w:val="80"/>
        </w:rPr>
        <w:t> </w:t>
      </w:r>
      <w:r>
        <w:rPr>
          <w:b w:val="0"/>
          <w:color w:val="231F20"/>
          <w:w w:val="80"/>
        </w:rPr>
        <w:t>exchange, and</w:t>
      </w:r>
      <w:r>
        <w:rPr>
          <w:b w:val="0"/>
          <w:color w:val="231F20"/>
          <w:spacing w:val="-22"/>
          <w:w w:val="80"/>
        </w:rPr>
        <w:t> </w:t>
      </w:r>
      <w:r>
        <w:rPr>
          <w:b w:val="0"/>
          <w:color w:val="231F20"/>
          <w:w w:val="80"/>
        </w:rPr>
        <w:t>forfeiture</w:t>
      </w:r>
      <w:r>
        <w:rPr>
          <w:b w:val="0"/>
          <w:color w:val="231F20"/>
          <w:spacing w:val="-20"/>
          <w:w w:val="80"/>
        </w:rPr>
        <w:t> </w:t>
      </w:r>
      <w:r>
        <w:rPr>
          <w:b w:val="0"/>
          <w:color w:val="231F20"/>
          <w:w w:val="80"/>
        </w:rPr>
        <w:t>activity</w:t>
      </w:r>
      <w:r>
        <w:rPr>
          <w:b w:val="0"/>
          <w:color w:val="231F20"/>
          <w:spacing w:val="-21"/>
          <w:w w:val="80"/>
        </w:rPr>
        <w:t> </w:t>
      </w:r>
      <w:r>
        <w:rPr>
          <w:b w:val="0"/>
          <w:color w:val="231F20"/>
          <w:w w:val="80"/>
        </w:rPr>
        <w:t>may</w:t>
      </w:r>
      <w:r>
        <w:rPr>
          <w:b w:val="0"/>
          <w:color w:val="231F20"/>
          <w:spacing w:val="-22"/>
          <w:w w:val="80"/>
        </w:rPr>
        <w:t> </w:t>
      </w:r>
      <w:r>
        <w:rPr>
          <w:b w:val="0"/>
          <w:color w:val="231F20"/>
          <w:w w:val="80"/>
        </w:rPr>
        <w:t>vary</w:t>
      </w:r>
      <w:r>
        <w:rPr>
          <w:b w:val="0"/>
          <w:color w:val="231F20"/>
          <w:spacing w:val="-22"/>
          <w:w w:val="80"/>
        </w:rPr>
        <w:t> </w:t>
      </w:r>
      <w:r>
        <w:rPr>
          <w:b w:val="0"/>
          <w:color w:val="231F20"/>
          <w:w w:val="80"/>
        </w:rPr>
        <w:t>from</w:t>
      </w:r>
      <w:r>
        <w:rPr>
          <w:b w:val="0"/>
          <w:color w:val="231F20"/>
          <w:spacing w:val="-20"/>
          <w:w w:val="80"/>
        </w:rPr>
        <w:t> </w:t>
      </w:r>
      <w:r>
        <w:rPr>
          <w:b w:val="0"/>
          <w:color w:val="231F20"/>
          <w:w w:val="80"/>
        </w:rPr>
        <w:t>estimated</w:t>
      </w:r>
      <w:r>
        <w:rPr>
          <w:b w:val="0"/>
          <w:color w:val="231F20"/>
          <w:spacing w:val="-20"/>
          <w:w w:val="80"/>
        </w:rPr>
        <w:t> </w:t>
      </w:r>
      <w:r>
        <w:rPr>
          <w:b w:val="0"/>
          <w:color w:val="231F20"/>
          <w:w w:val="80"/>
        </w:rPr>
        <w:t>amounts. No material adjustments were recorded for years 2005, </w:t>
      </w:r>
      <w:r>
        <w:rPr>
          <w:b w:val="0"/>
          <w:color w:val="231F20"/>
          <w:w w:val="85"/>
        </w:rPr>
        <w:t>2006,</w:t>
      </w:r>
      <w:r>
        <w:rPr>
          <w:b w:val="0"/>
          <w:color w:val="231F20"/>
          <w:spacing w:val="-23"/>
          <w:w w:val="85"/>
        </w:rPr>
        <w:t> </w:t>
      </w:r>
      <w:r>
        <w:rPr>
          <w:b w:val="0"/>
          <w:color w:val="231F20"/>
          <w:w w:val="85"/>
        </w:rPr>
        <w:t>or</w:t>
      </w:r>
      <w:r>
        <w:rPr>
          <w:b w:val="0"/>
          <w:color w:val="231F20"/>
          <w:spacing w:val="-22"/>
          <w:w w:val="85"/>
        </w:rPr>
        <w:t> </w:t>
      </w:r>
      <w:r>
        <w:rPr>
          <w:b w:val="0"/>
          <w:color w:val="231F20"/>
          <w:w w:val="85"/>
        </w:rPr>
        <w:t>2007.</w:t>
      </w:r>
    </w:p>
    <w:p>
      <w:pPr>
        <w:pStyle w:val="BodyText"/>
        <w:spacing w:line="244" w:lineRule="auto" w:before="153"/>
        <w:ind w:left="119" w:right="195" w:firstLine="400"/>
        <w:jc w:val="both"/>
        <w:rPr>
          <w:b w:val="0"/>
        </w:rPr>
      </w:pPr>
      <w:r>
        <w:rPr>
          <w:b w:val="0"/>
          <w:color w:val="231F20"/>
          <w:w w:val="80"/>
        </w:rPr>
        <w:t>The</w:t>
      </w:r>
      <w:r>
        <w:rPr>
          <w:b w:val="0"/>
          <w:color w:val="231F20"/>
          <w:spacing w:val="-8"/>
          <w:w w:val="80"/>
        </w:rPr>
        <w:t> </w:t>
      </w:r>
      <w:r>
        <w:rPr>
          <w:b w:val="0"/>
          <w:color w:val="231F20"/>
          <w:w w:val="80"/>
        </w:rPr>
        <w:t>Company</w:t>
      </w:r>
      <w:r>
        <w:rPr>
          <w:b w:val="0"/>
          <w:color w:val="231F20"/>
          <w:spacing w:val="-8"/>
          <w:w w:val="80"/>
        </w:rPr>
        <w:t> </w:t>
      </w:r>
      <w:r>
        <w:rPr>
          <w:b w:val="0"/>
          <w:color w:val="231F20"/>
          <w:w w:val="80"/>
        </w:rPr>
        <w:t>believes</w:t>
      </w:r>
      <w:r>
        <w:rPr>
          <w:b w:val="0"/>
          <w:color w:val="231F20"/>
          <w:spacing w:val="-8"/>
          <w:w w:val="80"/>
        </w:rPr>
        <w:t> </w:t>
      </w:r>
      <w:r>
        <w:rPr>
          <w:b w:val="0"/>
          <w:color w:val="231F20"/>
          <w:w w:val="80"/>
        </w:rPr>
        <w:t>it</w:t>
      </w:r>
      <w:r>
        <w:rPr>
          <w:b w:val="0"/>
          <w:color w:val="231F20"/>
          <w:spacing w:val="-7"/>
          <w:w w:val="80"/>
        </w:rPr>
        <w:t> </w:t>
      </w:r>
      <w:r>
        <w:rPr>
          <w:b w:val="0"/>
          <w:color w:val="231F20"/>
          <w:w w:val="80"/>
        </w:rPr>
        <w:t>is</w:t>
      </w:r>
      <w:r>
        <w:rPr>
          <w:b w:val="0"/>
          <w:color w:val="231F20"/>
          <w:spacing w:val="-6"/>
          <w:w w:val="80"/>
        </w:rPr>
        <w:t> </w:t>
      </w:r>
      <w:r>
        <w:rPr>
          <w:b w:val="0"/>
          <w:color w:val="231F20"/>
          <w:w w:val="80"/>
        </w:rPr>
        <w:t>unlikely</w:t>
      </w:r>
      <w:r>
        <w:rPr>
          <w:b w:val="0"/>
          <w:color w:val="231F20"/>
          <w:spacing w:val="-8"/>
          <w:w w:val="80"/>
        </w:rPr>
        <w:t> </w:t>
      </w:r>
      <w:r>
        <w:rPr>
          <w:b w:val="0"/>
          <w:color w:val="231F20"/>
          <w:w w:val="80"/>
        </w:rPr>
        <w:t>that</w:t>
      </w:r>
      <w:r>
        <w:rPr>
          <w:b w:val="0"/>
          <w:color w:val="231F20"/>
          <w:spacing w:val="-7"/>
          <w:w w:val="80"/>
        </w:rPr>
        <w:t> </w:t>
      </w:r>
      <w:r>
        <w:rPr>
          <w:b w:val="0"/>
          <w:color w:val="231F20"/>
          <w:w w:val="80"/>
        </w:rPr>
        <w:t>materially different estimates for future refunds, exchanges, and </w:t>
      </w:r>
      <w:r>
        <w:rPr>
          <w:b w:val="0"/>
          <w:color w:val="231F20"/>
          <w:w w:val="85"/>
        </w:rPr>
        <w:t>forfeited</w:t>
      </w:r>
      <w:r>
        <w:rPr>
          <w:b w:val="0"/>
          <w:color w:val="231F20"/>
          <w:spacing w:val="-24"/>
          <w:w w:val="85"/>
        </w:rPr>
        <w:t> </w:t>
      </w:r>
      <w:r>
        <w:rPr>
          <w:b w:val="0"/>
          <w:color w:val="231F20"/>
          <w:w w:val="85"/>
        </w:rPr>
        <w:t>tickets</w:t>
      </w:r>
      <w:r>
        <w:rPr>
          <w:b w:val="0"/>
          <w:color w:val="231F20"/>
          <w:spacing w:val="-24"/>
          <w:w w:val="85"/>
        </w:rPr>
        <w:t> </w:t>
      </w:r>
      <w:r>
        <w:rPr>
          <w:b w:val="0"/>
          <w:color w:val="231F20"/>
          <w:w w:val="85"/>
        </w:rPr>
        <w:t>would</w:t>
      </w:r>
      <w:r>
        <w:rPr>
          <w:b w:val="0"/>
          <w:color w:val="231F20"/>
          <w:spacing w:val="-25"/>
          <w:w w:val="85"/>
        </w:rPr>
        <w:t> </w:t>
      </w:r>
      <w:r>
        <w:rPr>
          <w:b w:val="0"/>
          <w:color w:val="231F20"/>
          <w:w w:val="85"/>
        </w:rPr>
        <w:t>be</w:t>
      </w:r>
      <w:r>
        <w:rPr>
          <w:b w:val="0"/>
          <w:color w:val="231F20"/>
          <w:spacing w:val="-24"/>
          <w:w w:val="85"/>
        </w:rPr>
        <w:t> </w:t>
      </w:r>
      <w:r>
        <w:rPr>
          <w:b w:val="0"/>
          <w:color w:val="231F20"/>
          <w:w w:val="85"/>
        </w:rPr>
        <w:t>reported</w:t>
      </w:r>
      <w:r>
        <w:rPr>
          <w:b w:val="0"/>
          <w:color w:val="231F20"/>
          <w:spacing w:val="-24"/>
          <w:w w:val="85"/>
        </w:rPr>
        <w:t> </w:t>
      </w:r>
      <w:r>
        <w:rPr>
          <w:b w:val="0"/>
          <w:color w:val="231F20"/>
          <w:w w:val="85"/>
        </w:rPr>
        <w:t>based</w:t>
      </w:r>
      <w:r>
        <w:rPr>
          <w:b w:val="0"/>
          <w:color w:val="231F20"/>
          <w:spacing w:val="-24"/>
          <w:w w:val="85"/>
        </w:rPr>
        <w:t> </w:t>
      </w:r>
      <w:r>
        <w:rPr>
          <w:b w:val="0"/>
          <w:color w:val="231F20"/>
          <w:w w:val="85"/>
        </w:rPr>
        <w:t>on</w:t>
      </w:r>
      <w:r>
        <w:rPr>
          <w:b w:val="0"/>
          <w:color w:val="231F20"/>
          <w:spacing w:val="-24"/>
          <w:w w:val="85"/>
        </w:rPr>
        <w:t> </w:t>
      </w:r>
      <w:r>
        <w:rPr>
          <w:b w:val="0"/>
          <w:color w:val="231F20"/>
          <w:w w:val="85"/>
        </w:rPr>
        <w:t>other</w:t>
      </w:r>
      <w:r>
        <w:rPr>
          <w:b w:val="0"/>
          <w:color w:val="231F20"/>
          <w:spacing w:val="-24"/>
          <w:w w:val="85"/>
        </w:rPr>
        <w:t> </w:t>
      </w:r>
      <w:r>
        <w:rPr>
          <w:b w:val="0"/>
          <w:color w:val="231F20"/>
          <w:w w:val="85"/>
        </w:rPr>
        <w:t>rea- </w:t>
      </w:r>
      <w:r>
        <w:rPr>
          <w:b w:val="0"/>
          <w:color w:val="231F20"/>
          <w:w w:val="80"/>
        </w:rPr>
        <w:t>sonable assumptions or conditions suggested by</w:t>
      </w:r>
      <w:r>
        <w:rPr>
          <w:b w:val="0"/>
          <w:color w:val="231F20"/>
          <w:spacing w:val="-13"/>
          <w:w w:val="80"/>
        </w:rPr>
        <w:t> </w:t>
      </w:r>
      <w:r>
        <w:rPr>
          <w:b w:val="0"/>
          <w:color w:val="231F20"/>
          <w:w w:val="80"/>
        </w:rPr>
        <w:t>actual historical</w:t>
      </w:r>
      <w:r>
        <w:rPr>
          <w:b w:val="0"/>
          <w:color w:val="231F20"/>
          <w:spacing w:val="-16"/>
          <w:w w:val="80"/>
        </w:rPr>
        <w:t> </w:t>
      </w:r>
      <w:r>
        <w:rPr>
          <w:b w:val="0"/>
          <w:color w:val="231F20"/>
          <w:w w:val="80"/>
        </w:rPr>
        <w:t>experience</w:t>
      </w:r>
      <w:r>
        <w:rPr>
          <w:b w:val="0"/>
          <w:color w:val="231F20"/>
          <w:spacing w:val="-19"/>
          <w:w w:val="80"/>
        </w:rPr>
        <w:t> </w:t>
      </w:r>
      <w:r>
        <w:rPr>
          <w:b w:val="0"/>
          <w:color w:val="231F20"/>
          <w:w w:val="80"/>
        </w:rPr>
        <w:t>and</w:t>
      </w:r>
      <w:r>
        <w:rPr>
          <w:b w:val="0"/>
          <w:color w:val="231F20"/>
          <w:spacing w:val="-17"/>
          <w:w w:val="80"/>
        </w:rPr>
        <w:t> </w:t>
      </w:r>
      <w:r>
        <w:rPr>
          <w:b w:val="0"/>
          <w:color w:val="231F20"/>
          <w:w w:val="80"/>
        </w:rPr>
        <w:t>other</w:t>
      </w:r>
      <w:r>
        <w:rPr>
          <w:b w:val="0"/>
          <w:color w:val="231F20"/>
          <w:spacing w:val="-16"/>
          <w:w w:val="80"/>
        </w:rPr>
        <w:t> </w:t>
      </w:r>
      <w:r>
        <w:rPr>
          <w:b w:val="0"/>
          <w:color w:val="231F20"/>
          <w:w w:val="80"/>
        </w:rPr>
        <w:t>data</w:t>
      </w:r>
      <w:r>
        <w:rPr>
          <w:b w:val="0"/>
          <w:color w:val="231F20"/>
          <w:spacing w:val="-18"/>
          <w:w w:val="80"/>
        </w:rPr>
        <w:t> </w:t>
      </w:r>
      <w:r>
        <w:rPr>
          <w:b w:val="0"/>
          <w:color w:val="231F20"/>
          <w:w w:val="80"/>
        </w:rPr>
        <w:t>available</w:t>
      </w:r>
      <w:r>
        <w:rPr>
          <w:b w:val="0"/>
          <w:color w:val="231F20"/>
          <w:spacing w:val="-19"/>
          <w:w w:val="80"/>
        </w:rPr>
        <w:t> </w:t>
      </w:r>
      <w:r>
        <w:rPr>
          <w:b w:val="0"/>
          <w:color w:val="231F20"/>
          <w:w w:val="80"/>
        </w:rPr>
        <w:t>at</w:t>
      </w:r>
      <w:r>
        <w:rPr>
          <w:b w:val="0"/>
          <w:color w:val="231F20"/>
          <w:spacing w:val="-16"/>
          <w:w w:val="80"/>
        </w:rPr>
        <w:t> </w:t>
      </w:r>
      <w:r>
        <w:rPr>
          <w:b w:val="0"/>
          <w:color w:val="231F20"/>
          <w:w w:val="80"/>
        </w:rPr>
        <w:t>the</w:t>
      </w:r>
      <w:r>
        <w:rPr>
          <w:b w:val="0"/>
          <w:color w:val="231F20"/>
          <w:spacing w:val="-17"/>
          <w:w w:val="80"/>
        </w:rPr>
        <w:t> </w:t>
      </w:r>
      <w:r>
        <w:rPr>
          <w:b w:val="0"/>
          <w:color w:val="231F20"/>
          <w:w w:val="80"/>
        </w:rPr>
        <w:t>time estimates</w:t>
      </w:r>
      <w:r>
        <w:rPr>
          <w:b w:val="0"/>
          <w:color w:val="231F20"/>
          <w:spacing w:val="-22"/>
          <w:w w:val="80"/>
        </w:rPr>
        <w:t> </w:t>
      </w:r>
      <w:r>
        <w:rPr>
          <w:b w:val="0"/>
          <w:color w:val="231F20"/>
          <w:w w:val="80"/>
        </w:rPr>
        <w:t>were</w:t>
      </w:r>
      <w:r>
        <w:rPr>
          <w:b w:val="0"/>
          <w:color w:val="231F20"/>
          <w:spacing w:val="-23"/>
          <w:w w:val="80"/>
        </w:rPr>
        <w:t> </w:t>
      </w:r>
      <w:r>
        <w:rPr>
          <w:b w:val="0"/>
          <w:color w:val="231F20"/>
          <w:w w:val="80"/>
        </w:rPr>
        <w:t>made.</w:t>
      </w:r>
    </w:p>
    <w:p>
      <w:pPr>
        <w:pStyle w:val="BodyText"/>
        <w:spacing w:before="2"/>
        <w:rPr>
          <w:b w:val="0"/>
          <w:sz w:val="26"/>
        </w:rPr>
      </w:pPr>
    </w:p>
    <w:p>
      <w:pPr>
        <w:pStyle w:val="Heading3"/>
        <w:ind w:left="319"/>
        <w:rPr>
          <w:i/>
        </w:rPr>
      </w:pPr>
      <w:r>
        <w:rPr>
          <w:i/>
          <w:color w:val="231F20"/>
          <w:w w:val="95"/>
        </w:rPr>
        <w:t>Accounting for Long-Lived Assets</w:t>
      </w:r>
    </w:p>
    <w:p>
      <w:pPr>
        <w:pStyle w:val="BodyText"/>
        <w:spacing w:line="244" w:lineRule="auto" w:before="160"/>
        <w:ind w:left="119" w:right="196" w:firstLine="400"/>
        <w:jc w:val="both"/>
        <w:rPr>
          <w:b w:val="0"/>
        </w:rPr>
      </w:pPr>
      <w:r>
        <w:rPr>
          <w:b w:val="0"/>
          <w:color w:val="231F20"/>
          <w:w w:val="90"/>
        </w:rPr>
        <w:t>As of December 31, 2007, the Company had </w:t>
      </w:r>
      <w:r>
        <w:rPr>
          <w:b w:val="0"/>
          <w:color w:val="231F20"/>
          <w:w w:val="80"/>
        </w:rPr>
        <w:t>approximately</w:t>
      </w:r>
      <w:r>
        <w:rPr>
          <w:b w:val="0"/>
          <w:color w:val="231F20"/>
          <w:spacing w:val="-14"/>
          <w:w w:val="80"/>
        </w:rPr>
        <w:t> </w:t>
      </w:r>
      <w:r>
        <w:rPr>
          <w:b w:val="0"/>
          <w:color w:val="231F20"/>
          <w:w w:val="80"/>
        </w:rPr>
        <w:t>$15.2</w:t>
      </w:r>
      <w:r>
        <w:rPr>
          <w:b w:val="0"/>
          <w:color w:val="231F20"/>
          <w:spacing w:val="-13"/>
          <w:w w:val="80"/>
        </w:rPr>
        <w:t> </w:t>
      </w:r>
      <w:r>
        <w:rPr>
          <w:b w:val="0"/>
          <w:color w:val="231F20"/>
          <w:w w:val="80"/>
        </w:rPr>
        <w:t>billion</w:t>
      </w:r>
      <w:r>
        <w:rPr>
          <w:b w:val="0"/>
          <w:color w:val="231F20"/>
          <w:spacing w:val="-12"/>
          <w:w w:val="80"/>
        </w:rPr>
        <w:t> </w:t>
      </w:r>
      <w:r>
        <w:rPr>
          <w:b w:val="0"/>
          <w:color w:val="231F20"/>
          <w:w w:val="80"/>
        </w:rPr>
        <w:t>(at</w:t>
      </w:r>
      <w:r>
        <w:rPr>
          <w:b w:val="0"/>
          <w:color w:val="231F20"/>
          <w:spacing w:val="-12"/>
          <w:w w:val="80"/>
        </w:rPr>
        <w:t> </w:t>
      </w:r>
      <w:r>
        <w:rPr>
          <w:b w:val="0"/>
          <w:color w:val="231F20"/>
          <w:w w:val="80"/>
        </w:rPr>
        <w:t>cost)</w:t>
      </w:r>
      <w:r>
        <w:rPr>
          <w:b w:val="0"/>
          <w:color w:val="231F20"/>
          <w:spacing w:val="-11"/>
          <w:w w:val="80"/>
        </w:rPr>
        <w:t> </w:t>
      </w:r>
      <w:r>
        <w:rPr>
          <w:b w:val="0"/>
          <w:color w:val="231F20"/>
          <w:w w:val="80"/>
        </w:rPr>
        <w:t>of</w:t>
      </w:r>
      <w:r>
        <w:rPr>
          <w:b w:val="0"/>
          <w:color w:val="231F20"/>
          <w:spacing w:val="-12"/>
          <w:w w:val="80"/>
        </w:rPr>
        <w:t> </w:t>
      </w:r>
      <w:r>
        <w:rPr>
          <w:b w:val="0"/>
          <w:color w:val="231F20"/>
          <w:w w:val="80"/>
        </w:rPr>
        <w:t>long-lived</w:t>
      </w:r>
      <w:r>
        <w:rPr>
          <w:b w:val="0"/>
          <w:color w:val="231F20"/>
          <w:spacing w:val="-13"/>
          <w:w w:val="80"/>
        </w:rPr>
        <w:t> </w:t>
      </w:r>
      <w:r>
        <w:rPr>
          <w:b w:val="0"/>
          <w:color w:val="231F20"/>
          <w:w w:val="80"/>
        </w:rPr>
        <w:t>assets, </w:t>
      </w:r>
      <w:r>
        <w:rPr>
          <w:b w:val="0"/>
          <w:color w:val="231F20"/>
          <w:w w:val="85"/>
        </w:rPr>
        <w:t>including</w:t>
      </w:r>
      <w:r>
        <w:rPr>
          <w:b w:val="0"/>
          <w:color w:val="231F20"/>
          <w:spacing w:val="-35"/>
          <w:w w:val="85"/>
        </w:rPr>
        <w:t> </w:t>
      </w:r>
      <w:r>
        <w:rPr>
          <w:b w:val="0"/>
          <w:color w:val="231F20"/>
          <w:w w:val="85"/>
        </w:rPr>
        <w:t>$13.0</w:t>
      </w:r>
      <w:r>
        <w:rPr>
          <w:b w:val="0"/>
          <w:color w:val="231F20"/>
          <w:spacing w:val="-35"/>
          <w:w w:val="85"/>
        </w:rPr>
        <w:t> </w:t>
      </w:r>
      <w:r>
        <w:rPr>
          <w:b w:val="0"/>
          <w:color w:val="231F20"/>
          <w:w w:val="85"/>
        </w:rPr>
        <w:t>billion</w:t>
      </w:r>
      <w:r>
        <w:rPr>
          <w:b w:val="0"/>
          <w:color w:val="231F20"/>
          <w:spacing w:val="-35"/>
          <w:w w:val="85"/>
        </w:rPr>
        <w:t> </w:t>
      </w:r>
      <w:r>
        <w:rPr>
          <w:b w:val="0"/>
          <w:color w:val="231F20"/>
          <w:w w:val="85"/>
        </w:rPr>
        <w:t>(at</w:t>
      </w:r>
      <w:r>
        <w:rPr>
          <w:b w:val="0"/>
          <w:color w:val="231F20"/>
          <w:spacing w:val="-35"/>
          <w:w w:val="85"/>
        </w:rPr>
        <w:t> </w:t>
      </w:r>
      <w:r>
        <w:rPr>
          <w:b w:val="0"/>
          <w:color w:val="231F20"/>
          <w:w w:val="85"/>
        </w:rPr>
        <w:t>cost)</w:t>
      </w:r>
      <w:r>
        <w:rPr>
          <w:b w:val="0"/>
          <w:color w:val="231F20"/>
          <w:spacing w:val="-34"/>
          <w:w w:val="85"/>
        </w:rPr>
        <w:t> </w:t>
      </w:r>
      <w:r>
        <w:rPr>
          <w:b w:val="0"/>
          <w:color w:val="231F20"/>
          <w:w w:val="85"/>
        </w:rPr>
        <w:t>in</w:t>
      </w:r>
      <w:r>
        <w:rPr>
          <w:b w:val="0"/>
          <w:color w:val="231F20"/>
          <w:spacing w:val="-35"/>
          <w:w w:val="85"/>
        </w:rPr>
        <w:t> </w:t>
      </w:r>
      <w:r>
        <w:rPr>
          <w:b w:val="0"/>
          <w:color w:val="231F20"/>
          <w:w w:val="85"/>
        </w:rPr>
        <w:t>flight</w:t>
      </w:r>
      <w:r>
        <w:rPr>
          <w:b w:val="0"/>
          <w:color w:val="231F20"/>
          <w:spacing w:val="-34"/>
          <w:w w:val="85"/>
        </w:rPr>
        <w:t> </w:t>
      </w:r>
      <w:r>
        <w:rPr>
          <w:b w:val="0"/>
          <w:color w:val="231F20"/>
          <w:w w:val="85"/>
        </w:rPr>
        <w:t>equipment</w:t>
      </w:r>
      <w:r>
        <w:rPr>
          <w:b w:val="0"/>
          <w:color w:val="231F20"/>
          <w:spacing w:val="-36"/>
          <w:w w:val="85"/>
        </w:rPr>
        <w:t> </w:t>
      </w:r>
      <w:r>
        <w:rPr>
          <w:b w:val="0"/>
          <w:color w:val="231F20"/>
          <w:w w:val="85"/>
        </w:rPr>
        <w:t>and </w:t>
      </w:r>
      <w:r>
        <w:rPr>
          <w:b w:val="0"/>
          <w:color w:val="231F20"/>
          <w:w w:val="80"/>
        </w:rPr>
        <w:t>related assets. Flight equipment primarily relates to</w:t>
      </w:r>
      <w:r>
        <w:rPr>
          <w:b w:val="0"/>
          <w:color w:val="231F20"/>
          <w:spacing w:val="-35"/>
          <w:w w:val="80"/>
        </w:rPr>
        <w:t> </w:t>
      </w:r>
      <w:r>
        <w:rPr>
          <w:b w:val="0"/>
          <w:color w:val="231F20"/>
          <w:w w:val="80"/>
        </w:rPr>
        <w:t>the</w:t>
      </w:r>
    </w:p>
    <w:p>
      <w:pPr>
        <w:pStyle w:val="BodyText"/>
        <w:spacing w:line="244" w:lineRule="auto"/>
        <w:ind w:left="119" w:right="195"/>
        <w:jc w:val="both"/>
        <w:rPr>
          <w:b w:val="0"/>
        </w:rPr>
      </w:pPr>
      <w:r>
        <w:rPr>
          <w:b w:val="0"/>
          <w:color w:val="231F20"/>
          <w:w w:val="90"/>
        </w:rPr>
        <w:t>434 Boeing 737 aircraft in the Company’s fleet</w:t>
      </w:r>
      <w:r>
        <w:rPr>
          <w:b w:val="0"/>
          <w:color w:val="231F20"/>
          <w:spacing w:val="-10"/>
          <w:w w:val="90"/>
        </w:rPr>
        <w:t> </w:t>
      </w:r>
      <w:r>
        <w:rPr>
          <w:b w:val="0"/>
          <w:color w:val="231F20"/>
          <w:w w:val="90"/>
        </w:rPr>
        <w:t>at </w:t>
      </w:r>
      <w:r>
        <w:rPr>
          <w:b w:val="0"/>
          <w:color w:val="231F20"/>
          <w:w w:val="80"/>
        </w:rPr>
        <w:t>December</w:t>
      </w:r>
      <w:r>
        <w:rPr>
          <w:b w:val="0"/>
          <w:color w:val="231F20"/>
          <w:spacing w:val="-21"/>
          <w:w w:val="80"/>
        </w:rPr>
        <w:t> </w:t>
      </w:r>
      <w:r>
        <w:rPr>
          <w:b w:val="0"/>
          <w:color w:val="231F20"/>
          <w:w w:val="80"/>
        </w:rPr>
        <w:t>31,</w:t>
      </w:r>
      <w:r>
        <w:rPr>
          <w:b w:val="0"/>
          <w:color w:val="231F20"/>
          <w:spacing w:val="-18"/>
          <w:w w:val="80"/>
        </w:rPr>
        <w:t> </w:t>
      </w:r>
      <w:r>
        <w:rPr>
          <w:b w:val="0"/>
          <w:color w:val="231F20"/>
          <w:w w:val="80"/>
        </w:rPr>
        <w:t>2007,</w:t>
      </w:r>
      <w:r>
        <w:rPr>
          <w:b w:val="0"/>
          <w:color w:val="231F20"/>
          <w:spacing w:val="-19"/>
          <w:w w:val="80"/>
        </w:rPr>
        <w:t> </w:t>
      </w:r>
      <w:r>
        <w:rPr>
          <w:b w:val="0"/>
          <w:color w:val="231F20"/>
          <w:w w:val="80"/>
        </w:rPr>
        <w:t>which</w:t>
      </w:r>
      <w:r>
        <w:rPr>
          <w:b w:val="0"/>
          <w:color w:val="231F20"/>
          <w:spacing w:val="-19"/>
          <w:w w:val="80"/>
        </w:rPr>
        <w:t> </w:t>
      </w:r>
      <w:r>
        <w:rPr>
          <w:b w:val="0"/>
          <w:color w:val="231F20"/>
          <w:w w:val="80"/>
        </w:rPr>
        <w:t>are</w:t>
      </w:r>
      <w:r>
        <w:rPr>
          <w:b w:val="0"/>
          <w:color w:val="231F20"/>
          <w:spacing w:val="-19"/>
          <w:w w:val="80"/>
        </w:rPr>
        <w:t> </w:t>
      </w:r>
      <w:r>
        <w:rPr>
          <w:b w:val="0"/>
          <w:color w:val="231F20"/>
          <w:w w:val="80"/>
        </w:rPr>
        <w:t>either</w:t>
      </w:r>
      <w:r>
        <w:rPr>
          <w:b w:val="0"/>
          <w:color w:val="231F20"/>
          <w:spacing w:val="-18"/>
          <w:w w:val="80"/>
        </w:rPr>
        <w:t> </w:t>
      </w:r>
      <w:r>
        <w:rPr>
          <w:b w:val="0"/>
          <w:color w:val="231F20"/>
          <w:w w:val="80"/>
        </w:rPr>
        <w:t>owned</w:t>
      </w:r>
      <w:r>
        <w:rPr>
          <w:b w:val="0"/>
          <w:color w:val="231F20"/>
          <w:spacing w:val="-20"/>
          <w:w w:val="80"/>
        </w:rPr>
        <w:t> </w:t>
      </w:r>
      <w:r>
        <w:rPr>
          <w:b w:val="0"/>
          <w:color w:val="231F20"/>
          <w:w w:val="80"/>
        </w:rPr>
        <w:t>or</w:t>
      </w:r>
      <w:r>
        <w:rPr>
          <w:b w:val="0"/>
          <w:color w:val="231F20"/>
          <w:spacing w:val="-18"/>
          <w:w w:val="80"/>
        </w:rPr>
        <w:t> </w:t>
      </w:r>
      <w:r>
        <w:rPr>
          <w:b w:val="0"/>
          <w:color w:val="231F20"/>
          <w:w w:val="80"/>
        </w:rPr>
        <w:t>on</w:t>
      </w:r>
      <w:r>
        <w:rPr>
          <w:b w:val="0"/>
          <w:color w:val="231F20"/>
          <w:spacing w:val="-19"/>
          <w:w w:val="80"/>
        </w:rPr>
        <w:t> </w:t>
      </w:r>
      <w:r>
        <w:rPr>
          <w:b w:val="0"/>
          <w:color w:val="231F20"/>
          <w:w w:val="80"/>
        </w:rPr>
        <w:t>capital </w:t>
      </w:r>
      <w:r>
        <w:rPr>
          <w:b w:val="0"/>
          <w:color w:val="231F20"/>
          <w:w w:val="90"/>
        </w:rPr>
        <w:t>lease.</w:t>
      </w:r>
      <w:r>
        <w:rPr>
          <w:b w:val="0"/>
          <w:color w:val="231F20"/>
          <w:spacing w:val="-13"/>
          <w:w w:val="90"/>
        </w:rPr>
        <w:t> </w:t>
      </w:r>
      <w:r>
        <w:rPr>
          <w:b w:val="0"/>
          <w:color w:val="231F20"/>
          <w:w w:val="90"/>
        </w:rPr>
        <w:t>The</w:t>
      </w:r>
      <w:r>
        <w:rPr>
          <w:b w:val="0"/>
          <w:color w:val="231F20"/>
          <w:spacing w:val="-13"/>
          <w:w w:val="90"/>
        </w:rPr>
        <w:t> </w:t>
      </w:r>
      <w:r>
        <w:rPr>
          <w:b w:val="0"/>
          <w:color w:val="231F20"/>
          <w:w w:val="90"/>
        </w:rPr>
        <w:t>remaining</w:t>
      </w:r>
      <w:r>
        <w:rPr>
          <w:b w:val="0"/>
          <w:color w:val="231F20"/>
          <w:spacing w:val="-13"/>
          <w:w w:val="90"/>
        </w:rPr>
        <w:t> </w:t>
      </w:r>
      <w:r>
        <w:rPr>
          <w:b w:val="0"/>
          <w:color w:val="231F20"/>
          <w:w w:val="90"/>
        </w:rPr>
        <w:t>86</w:t>
      </w:r>
      <w:r>
        <w:rPr>
          <w:b w:val="0"/>
          <w:color w:val="231F20"/>
          <w:spacing w:val="-13"/>
          <w:w w:val="90"/>
        </w:rPr>
        <w:t> </w:t>
      </w:r>
      <w:r>
        <w:rPr>
          <w:b w:val="0"/>
          <w:color w:val="231F20"/>
          <w:w w:val="90"/>
        </w:rPr>
        <w:t>Boeing</w:t>
      </w:r>
      <w:r>
        <w:rPr>
          <w:b w:val="0"/>
          <w:color w:val="231F20"/>
          <w:spacing w:val="-13"/>
          <w:w w:val="90"/>
        </w:rPr>
        <w:t> </w:t>
      </w:r>
      <w:r>
        <w:rPr>
          <w:b w:val="0"/>
          <w:color w:val="231F20"/>
          <w:w w:val="90"/>
        </w:rPr>
        <w:t>737</w:t>
      </w:r>
      <w:r>
        <w:rPr>
          <w:b w:val="0"/>
          <w:color w:val="231F20"/>
          <w:spacing w:val="-13"/>
          <w:w w:val="90"/>
        </w:rPr>
        <w:t> </w:t>
      </w:r>
      <w:r>
        <w:rPr>
          <w:b w:val="0"/>
          <w:color w:val="231F20"/>
          <w:w w:val="90"/>
        </w:rPr>
        <w:t>aircraft</w:t>
      </w:r>
      <w:r>
        <w:rPr>
          <w:b w:val="0"/>
          <w:color w:val="231F20"/>
          <w:spacing w:val="-13"/>
          <w:w w:val="90"/>
        </w:rPr>
        <w:t> </w:t>
      </w:r>
      <w:r>
        <w:rPr>
          <w:b w:val="0"/>
          <w:color w:val="231F20"/>
          <w:w w:val="90"/>
        </w:rPr>
        <w:t>in</w:t>
      </w:r>
      <w:r>
        <w:rPr>
          <w:b w:val="0"/>
          <w:color w:val="231F20"/>
          <w:spacing w:val="-13"/>
          <w:w w:val="90"/>
        </w:rPr>
        <w:t> </w:t>
      </w:r>
      <w:r>
        <w:rPr>
          <w:b w:val="0"/>
          <w:color w:val="231F20"/>
          <w:w w:val="90"/>
        </w:rPr>
        <w:t>the </w:t>
      </w:r>
      <w:r>
        <w:rPr>
          <w:b w:val="0"/>
          <w:color w:val="231F20"/>
          <w:w w:val="80"/>
        </w:rPr>
        <w:t>Company’s</w:t>
      </w:r>
      <w:r>
        <w:rPr>
          <w:b w:val="0"/>
          <w:color w:val="231F20"/>
          <w:spacing w:val="-13"/>
          <w:w w:val="80"/>
        </w:rPr>
        <w:t> </w:t>
      </w:r>
      <w:r>
        <w:rPr>
          <w:b w:val="0"/>
          <w:color w:val="231F20"/>
          <w:w w:val="80"/>
        </w:rPr>
        <w:t>fleet</w:t>
      </w:r>
      <w:r>
        <w:rPr>
          <w:b w:val="0"/>
          <w:color w:val="231F20"/>
          <w:spacing w:val="-11"/>
          <w:w w:val="80"/>
        </w:rPr>
        <w:t> </w:t>
      </w:r>
      <w:r>
        <w:rPr>
          <w:b w:val="0"/>
          <w:color w:val="231F20"/>
          <w:w w:val="80"/>
        </w:rPr>
        <w:t>at</w:t>
      </w:r>
      <w:r>
        <w:rPr>
          <w:b w:val="0"/>
          <w:color w:val="231F20"/>
          <w:spacing w:val="-11"/>
          <w:w w:val="80"/>
        </w:rPr>
        <w:t> </w:t>
      </w:r>
      <w:r>
        <w:rPr>
          <w:b w:val="0"/>
          <w:color w:val="231F20"/>
          <w:w w:val="80"/>
        </w:rPr>
        <w:t>December</w:t>
      </w:r>
      <w:r>
        <w:rPr>
          <w:b w:val="0"/>
          <w:color w:val="231F20"/>
          <w:spacing w:val="-14"/>
          <w:w w:val="80"/>
        </w:rPr>
        <w:t> </w:t>
      </w:r>
      <w:r>
        <w:rPr>
          <w:b w:val="0"/>
          <w:color w:val="231F20"/>
          <w:w w:val="80"/>
        </w:rPr>
        <w:t>31,</w:t>
      </w:r>
      <w:r>
        <w:rPr>
          <w:b w:val="0"/>
          <w:color w:val="231F20"/>
          <w:spacing w:val="-11"/>
          <w:w w:val="80"/>
        </w:rPr>
        <w:t> </w:t>
      </w:r>
      <w:r>
        <w:rPr>
          <w:b w:val="0"/>
          <w:color w:val="231F20"/>
          <w:w w:val="80"/>
        </w:rPr>
        <w:t>2007,</w:t>
      </w:r>
      <w:r>
        <w:rPr>
          <w:b w:val="0"/>
          <w:color w:val="231F20"/>
          <w:spacing w:val="-11"/>
          <w:w w:val="80"/>
        </w:rPr>
        <w:t> </w:t>
      </w:r>
      <w:r>
        <w:rPr>
          <w:b w:val="0"/>
          <w:color w:val="231F20"/>
          <w:w w:val="80"/>
        </w:rPr>
        <w:t>are</w:t>
      </w:r>
      <w:r>
        <w:rPr>
          <w:b w:val="0"/>
          <w:color w:val="231F20"/>
          <w:spacing w:val="-12"/>
          <w:w w:val="80"/>
        </w:rPr>
        <w:t> </w:t>
      </w:r>
      <w:r>
        <w:rPr>
          <w:b w:val="0"/>
          <w:color w:val="231F20"/>
          <w:w w:val="80"/>
        </w:rPr>
        <w:t>on</w:t>
      </w:r>
      <w:r>
        <w:rPr>
          <w:b w:val="0"/>
          <w:color w:val="231F20"/>
          <w:spacing w:val="-11"/>
          <w:w w:val="80"/>
        </w:rPr>
        <w:t> </w:t>
      </w:r>
      <w:r>
        <w:rPr>
          <w:b w:val="0"/>
          <w:color w:val="231F20"/>
          <w:w w:val="80"/>
        </w:rPr>
        <w:t>operating lease. In accounting for long-lived assets, the Company must</w:t>
      </w:r>
      <w:r>
        <w:rPr>
          <w:b w:val="0"/>
          <w:color w:val="231F20"/>
          <w:spacing w:val="-35"/>
          <w:w w:val="80"/>
        </w:rPr>
        <w:t> </w:t>
      </w:r>
      <w:r>
        <w:rPr>
          <w:b w:val="0"/>
          <w:color w:val="231F20"/>
          <w:w w:val="80"/>
        </w:rPr>
        <w:t>make</w:t>
      </w:r>
      <w:r>
        <w:rPr>
          <w:b w:val="0"/>
          <w:color w:val="231F20"/>
          <w:spacing w:val="-36"/>
          <w:w w:val="80"/>
        </w:rPr>
        <w:t> </w:t>
      </w:r>
      <w:r>
        <w:rPr>
          <w:b w:val="0"/>
          <w:color w:val="231F20"/>
          <w:w w:val="80"/>
        </w:rPr>
        <w:t>estimates</w:t>
      </w:r>
      <w:r>
        <w:rPr>
          <w:b w:val="0"/>
          <w:color w:val="231F20"/>
          <w:spacing w:val="-35"/>
          <w:w w:val="80"/>
        </w:rPr>
        <w:t> </w:t>
      </w:r>
      <w:r>
        <w:rPr>
          <w:b w:val="0"/>
          <w:color w:val="231F20"/>
          <w:w w:val="80"/>
        </w:rPr>
        <w:t>about</w:t>
      </w:r>
      <w:r>
        <w:rPr>
          <w:b w:val="0"/>
          <w:color w:val="231F20"/>
          <w:spacing w:val="-35"/>
          <w:w w:val="80"/>
        </w:rPr>
        <w:t> </w:t>
      </w:r>
      <w:r>
        <w:rPr>
          <w:b w:val="0"/>
          <w:color w:val="231F20"/>
          <w:w w:val="80"/>
        </w:rPr>
        <w:t>the</w:t>
      </w:r>
      <w:r>
        <w:rPr>
          <w:b w:val="0"/>
          <w:color w:val="231F20"/>
          <w:spacing w:val="-35"/>
          <w:w w:val="80"/>
        </w:rPr>
        <w:t> </w:t>
      </w:r>
      <w:r>
        <w:rPr>
          <w:b w:val="0"/>
          <w:color w:val="231F20"/>
          <w:w w:val="80"/>
        </w:rPr>
        <w:t>expected</w:t>
      </w:r>
      <w:r>
        <w:rPr>
          <w:b w:val="0"/>
          <w:color w:val="231F20"/>
          <w:spacing w:val="-36"/>
          <w:w w:val="80"/>
        </w:rPr>
        <w:t> </w:t>
      </w:r>
      <w:r>
        <w:rPr>
          <w:b w:val="0"/>
          <w:color w:val="231F20"/>
          <w:w w:val="80"/>
        </w:rPr>
        <w:t>useful</w:t>
      </w:r>
      <w:r>
        <w:rPr>
          <w:b w:val="0"/>
          <w:color w:val="231F20"/>
          <w:spacing w:val="-35"/>
          <w:w w:val="80"/>
        </w:rPr>
        <w:t> </w:t>
      </w:r>
      <w:r>
        <w:rPr>
          <w:b w:val="0"/>
          <w:color w:val="231F20"/>
          <w:w w:val="80"/>
        </w:rPr>
        <w:t>lives</w:t>
      </w:r>
      <w:r>
        <w:rPr>
          <w:b w:val="0"/>
          <w:color w:val="231F20"/>
          <w:spacing w:val="-36"/>
          <w:w w:val="80"/>
        </w:rPr>
        <w:t> </w:t>
      </w:r>
      <w:r>
        <w:rPr>
          <w:b w:val="0"/>
          <w:color w:val="231F20"/>
          <w:w w:val="80"/>
        </w:rPr>
        <w:t>of</w:t>
      </w:r>
      <w:r>
        <w:rPr>
          <w:b w:val="0"/>
          <w:color w:val="231F20"/>
          <w:spacing w:val="-35"/>
          <w:w w:val="80"/>
        </w:rPr>
        <w:t> </w:t>
      </w:r>
      <w:r>
        <w:rPr>
          <w:b w:val="0"/>
          <w:color w:val="231F20"/>
          <w:w w:val="80"/>
        </w:rPr>
        <w:t>the assets,</w:t>
      </w:r>
      <w:r>
        <w:rPr>
          <w:b w:val="0"/>
          <w:color w:val="231F20"/>
          <w:spacing w:val="-24"/>
          <w:w w:val="80"/>
        </w:rPr>
        <w:t> </w:t>
      </w:r>
      <w:r>
        <w:rPr>
          <w:b w:val="0"/>
          <w:color w:val="231F20"/>
          <w:w w:val="80"/>
        </w:rPr>
        <w:t>the</w:t>
      </w:r>
      <w:r>
        <w:rPr>
          <w:b w:val="0"/>
          <w:color w:val="231F20"/>
          <w:spacing w:val="-25"/>
          <w:w w:val="80"/>
        </w:rPr>
        <w:t> </w:t>
      </w:r>
      <w:r>
        <w:rPr>
          <w:b w:val="0"/>
          <w:color w:val="231F20"/>
          <w:w w:val="80"/>
        </w:rPr>
        <w:t>expected</w:t>
      </w:r>
      <w:r>
        <w:rPr>
          <w:b w:val="0"/>
          <w:color w:val="231F20"/>
          <w:spacing w:val="-26"/>
          <w:w w:val="80"/>
        </w:rPr>
        <w:t> </w:t>
      </w:r>
      <w:r>
        <w:rPr>
          <w:b w:val="0"/>
          <w:color w:val="231F20"/>
          <w:w w:val="80"/>
        </w:rPr>
        <w:t>residual</w:t>
      </w:r>
      <w:r>
        <w:rPr>
          <w:b w:val="0"/>
          <w:color w:val="231F20"/>
          <w:spacing w:val="-25"/>
          <w:w w:val="80"/>
        </w:rPr>
        <w:t> </w:t>
      </w:r>
      <w:r>
        <w:rPr>
          <w:b w:val="0"/>
          <w:color w:val="231F20"/>
          <w:w w:val="80"/>
        </w:rPr>
        <w:t>values</w:t>
      </w:r>
      <w:r>
        <w:rPr>
          <w:b w:val="0"/>
          <w:color w:val="231F20"/>
          <w:spacing w:val="-26"/>
          <w:w w:val="80"/>
        </w:rPr>
        <w:t> </w:t>
      </w:r>
      <w:r>
        <w:rPr>
          <w:b w:val="0"/>
          <w:color w:val="231F20"/>
          <w:w w:val="80"/>
        </w:rPr>
        <w:t>of</w:t>
      </w:r>
      <w:r>
        <w:rPr>
          <w:b w:val="0"/>
          <w:color w:val="231F20"/>
          <w:spacing w:val="-24"/>
          <w:w w:val="80"/>
        </w:rPr>
        <w:t> </w:t>
      </w:r>
      <w:r>
        <w:rPr>
          <w:b w:val="0"/>
          <w:color w:val="231F20"/>
          <w:w w:val="80"/>
        </w:rPr>
        <w:t>the</w:t>
      </w:r>
      <w:r>
        <w:rPr>
          <w:b w:val="0"/>
          <w:color w:val="231F20"/>
          <w:spacing w:val="-24"/>
          <w:w w:val="80"/>
        </w:rPr>
        <w:t> </w:t>
      </w:r>
      <w:r>
        <w:rPr>
          <w:b w:val="0"/>
          <w:color w:val="231F20"/>
          <w:w w:val="80"/>
        </w:rPr>
        <w:t>assets,</w:t>
      </w:r>
      <w:r>
        <w:rPr>
          <w:b w:val="0"/>
          <w:color w:val="231F20"/>
          <w:spacing w:val="-24"/>
          <w:w w:val="80"/>
        </w:rPr>
        <w:t> </w:t>
      </w:r>
      <w:r>
        <w:rPr>
          <w:b w:val="0"/>
          <w:color w:val="231F20"/>
          <w:w w:val="80"/>
        </w:rPr>
        <w:t>and</w:t>
      </w:r>
      <w:r>
        <w:rPr>
          <w:b w:val="0"/>
          <w:color w:val="231F20"/>
          <w:spacing w:val="-25"/>
          <w:w w:val="80"/>
        </w:rPr>
        <w:t> </w:t>
      </w:r>
      <w:r>
        <w:rPr>
          <w:b w:val="0"/>
          <w:color w:val="231F20"/>
          <w:w w:val="80"/>
        </w:rPr>
        <w:t>the </w:t>
      </w:r>
      <w:r>
        <w:rPr>
          <w:b w:val="0"/>
          <w:color w:val="231F20"/>
          <w:w w:val="85"/>
        </w:rPr>
        <w:t>potential</w:t>
      </w:r>
      <w:r>
        <w:rPr>
          <w:b w:val="0"/>
          <w:color w:val="231F20"/>
          <w:spacing w:val="-21"/>
          <w:w w:val="85"/>
        </w:rPr>
        <w:t> </w:t>
      </w:r>
      <w:r>
        <w:rPr>
          <w:b w:val="0"/>
          <w:color w:val="231F20"/>
          <w:w w:val="85"/>
        </w:rPr>
        <w:t>for</w:t>
      </w:r>
      <w:r>
        <w:rPr>
          <w:b w:val="0"/>
          <w:color w:val="231F20"/>
          <w:spacing w:val="-20"/>
          <w:w w:val="85"/>
        </w:rPr>
        <w:t> </w:t>
      </w:r>
      <w:r>
        <w:rPr>
          <w:b w:val="0"/>
          <w:color w:val="231F20"/>
          <w:w w:val="85"/>
        </w:rPr>
        <w:t>impairment</w:t>
      </w:r>
      <w:r>
        <w:rPr>
          <w:b w:val="0"/>
          <w:color w:val="231F20"/>
          <w:spacing w:val="-21"/>
          <w:w w:val="85"/>
        </w:rPr>
        <w:t> </w:t>
      </w:r>
      <w:r>
        <w:rPr>
          <w:b w:val="0"/>
          <w:color w:val="231F20"/>
          <w:w w:val="85"/>
        </w:rPr>
        <w:t>based</w:t>
      </w:r>
      <w:r>
        <w:rPr>
          <w:b w:val="0"/>
          <w:color w:val="231F20"/>
          <w:spacing w:val="-21"/>
          <w:w w:val="85"/>
        </w:rPr>
        <w:t> </w:t>
      </w:r>
      <w:r>
        <w:rPr>
          <w:b w:val="0"/>
          <w:color w:val="231F20"/>
          <w:w w:val="85"/>
        </w:rPr>
        <w:t>on</w:t>
      </w:r>
      <w:r>
        <w:rPr>
          <w:b w:val="0"/>
          <w:color w:val="231F20"/>
          <w:spacing w:val="-21"/>
          <w:w w:val="85"/>
        </w:rPr>
        <w:t> </w:t>
      </w:r>
      <w:r>
        <w:rPr>
          <w:b w:val="0"/>
          <w:color w:val="231F20"/>
          <w:w w:val="85"/>
        </w:rPr>
        <w:t>the</w:t>
      </w:r>
      <w:r>
        <w:rPr>
          <w:b w:val="0"/>
          <w:color w:val="231F20"/>
          <w:spacing w:val="-21"/>
          <w:w w:val="85"/>
        </w:rPr>
        <w:t> </w:t>
      </w:r>
      <w:r>
        <w:rPr>
          <w:b w:val="0"/>
          <w:color w:val="231F20"/>
          <w:w w:val="85"/>
        </w:rPr>
        <w:t>fair</w:t>
      </w:r>
      <w:r>
        <w:rPr>
          <w:b w:val="0"/>
          <w:color w:val="231F20"/>
          <w:spacing w:val="-20"/>
          <w:w w:val="85"/>
        </w:rPr>
        <w:t> </w:t>
      </w:r>
      <w:r>
        <w:rPr>
          <w:b w:val="0"/>
          <w:color w:val="231F20"/>
          <w:w w:val="85"/>
        </w:rPr>
        <w:t>value</w:t>
      </w:r>
      <w:r>
        <w:rPr>
          <w:b w:val="0"/>
          <w:color w:val="231F20"/>
          <w:spacing w:val="-22"/>
          <w:w w:val="85"/>
        </w:rPr>
        <w:t> </w:t>
      </w:r>
      <w:r>
        <w:rPr>
          <w:b w:val="0"/>
          <w:color w:val="231F20"/>
          <w:w w:val="85"/>
        </w:rPr>
        <w:t>of</w:t>
      </w:r>
      <w:r>
        <w:rPr>
          <w:b w:val="0"/>
          <w:color w:val="231F20"/>
          <w:spacing w:val="-21"/>
          <w:w w:val="85"/>
        </w:rPr>
        <w:t> </w:t>
      </w:r>
      <w:r>
        <w:rPr>
          <w:b w:val="0"/>
          <w:color w:val="231F20"/>
          <w:w w:val="85"/>
        </w:rPr>
        <w:t>the </w:t>
      </w:r>
      <w:r>
        <w:rPr>
          <w:b w:val="0"/>
          <w:color w:val="231F20"/>
          <w:w w:val="80"/>
        </w:rPr>
        <w:t>assets</w:t>
      </w:r>
      <w:r>
        <w:rPr>
          <w:b w:val="0"/>
          <w:color w:val="231F20"/>
          <w:spacing w:val="-14"/>
          <w:w w:val="80"/>
        </w:rPr>
        <w:t> </w:t>
      </w:r>
      <w:r>
        <w:rPr>
          <w:b w:val="0"/>
          <w:color w:val="231F20"/>
          <w:w w:val="80"/>
        </w:rPr>
        <w:t>and</w:t>
      </w:r>
      <w:r>
        <w:rPr>
          <w:b w:val="0"/>
          <w:color w:val="231F20"/>
          <w:spacing w:val="-14"/>
          <w:w w:val="80"/>
        </w:rPr>
        <w:t> </w:t>
      </w:r>
      <w:r>
        <w:rPr>
          <w:b w:val="0"/>
          <w:color w:val="231F20"/>
          <w:w w:val="80"/>
        </w:rPr>
        <w:t>the</w:t>
      </w:r>
      <w:r>
        <w:rPr>
          <w:b w:val="0"/>
          <w:color w:val="231F20"/>
          <w:spacing w:val="-14"/>
          <w:w w:val="80"/>
        </w:rPr>
        <w:t> </w:t>
      </w:r>
      <w:r>
        <w:rPr>
          <w:b w:val="0"/>
          <w:color w:val="231F20"/>
          <w:w w:val="80"/>
        </w:rPr>
        <w:t>cash</w:t>
      </w:r>
      <w:r>
        <w:rPr>
          <w:b w:val="0"/>
          <w:color w:val="231F20"/>
          <w:spacing w:val="-15"/>
          <w:w w:val="80"/>
        </w:rPr>
        <w:t> </w:t>
      </w:r>
      <w:r>
        <w:rPr>
          <w:b w:val="0"/>
          <w:color w:val="231F20"/>
          <w:w w:val="80"/>
        </w:rPr>
        <w:t>flows</w:t>
      </w:r>
      <w:r>
        <w:rPr>
          <w:b w:val="0"/>
          <w:color w:val="231F20"/>
          <w:spacing w:val="-14"/>
          <w:w w:val="80"/>
        </w:rPr>
        <w:t> </w:t>
      </w:r>
      <w:r>
        <w:rPr>
          <w:b w:val="0"/>
          <w:color w:val="231F20"/>
          <w:w w:val="80"/>
        </w:rPr>
        <w:t>they</w:t>
      </w:r>
      <w:r>
        <w:rPr>
          <w:b w:val="0"/>
          <w:color w:val="231F20"/>
          <w:spacing w:val="-14"/>
          <w:w w:val="80"/>
        </w:rPr>
        <w:t> </w:t>
      </w:r>
      <w:r>
        <w:rPr>
          <w:b w:val="0"/>
          <w:color w:val="231F20"/>
          <w:w w:val="80"/>
        </w:rPr>
        <w:t>generate.</w:t>
      </w:r>
    </w:p>
    <w:p>
      <w:pPr>
        <w:pStyle w:val="BodyText"/>
        <w:spacing w:line="244" w:lineRule="auto" w:before="153"/>
        <w:ind w:left="119" w:right="197" w:firstLine="400"/>
        <w:jc w:val="both"/>
        <w:rPr>
          <w:b w:val="0"/>
        </w:rPr>
      </w:pPr>
      <w:r>
        <w:rPr>
          <w:b w:val="0"/>
          <w:color w:val="231F20"/>
          <w:w w:val="90"/>
        </w:rPr>
        <w:t>The</w:t>
      </w:r>
      <w:r>
        <w:rPr>
          <w:b w:val="0"/>
          <w:color w:val="231F20"/>
          <w:spacing w:val="-12"/>
          <w:w w:val="90"/>
        </w:rPr>
        <w:t> </w:t>
      </w:r>
      <w:r>
        <w:rPr>
          <w:b w:val="0"/>
          <w:color w:val="231F20"/>
          <w:w w:val="90"/>
        </w:rPr>
        <w:t>following</w:t>
      </w:r>
      <w:r>
        <w:rPr>
          <w:b w:val="0"/>
          <w:color w:val="231F20"/>
          <w:spacing w:val="-12"/>
          <w:w w:val="90"/>
        </w:rPr>
        <w:t> </w:t>
      </w:r>
      <w:r>
        <w:rPr>
          <w:b w:val="0"/>
          <w:color w:val="231F20"/>
          <w:w w:val="90"/>
        </w:rPr>
        <w:t>table</w:t>
      </w:r>
      <w:r>
        <w:rPr>
          <w:b w:val="0"/>
          <w:color w:val="231F20"/>
          <w:spacing w:val="-12"/>
          <w:w w:val="90"/>
        </w:rPr>
        <w:t> </w:t>
      </w:r>
      <w:r>
        <w:rPr>
          <w:b w:val="0"/>
          <w:color w:val="231F20"/>
          <w:w w:val="90"/>
        </w:rPr>
        <w:t>shows</w:t>
      </w:r>
      <w:r>
        <w:rPr>
          <w:b w:val="0"/>
          <w:color w:val="231F20"/>
          <w:spacing w:val="-11"/>
          <w:w w:val="90"/>
        </w:rPr>
        <w:t> </w:t>
      </w:r>
      <w:r>
        <w:rPr>
          <w:b w:val="0"/>
          <w:color w:val="231F20"/>
          <w:w w:val="90"/>
        </w:rPr>
        <w:t>a</w:t>
      </w:r>
      <w:r>
        <w:rPr>
          <w:b w:val="0"/>
          <w:color w:val="231F20"/>
          <w:spacing w:val="-12"/>
          <w:w w:val="90"/>
        </w:rPr>
        <w:t> </w:t>
      </w:r>
      <w:r>
        <w:rPr>
          <w:b w:val="0"/>
          <w:color w:val="231F20"/>
          <w:w w:val="90"/>
        </w:rPr>
        <w:t>breakdown</w:t>
      </w:r>
      <w:r>
        <w:rPr>
          <w:b w:val="0"/>
          <w:color w:val="231F20"/>
          <w:spacing w:val="-13"/>
          <w:w w:val="90"/>
        </w:rPr>
        <w:t> </w:t>
      </w:r>
      <w:r>
        <w:rPr>
          <w:b w:val="0"/>
          <w:color w:val="231F20"/>
          <w:w w:val="90"/>
        </w:rPr>
        <w:t>of</w:t>
      </w:r>
      <w:r>
        <w:rPr>
          <w:b w:val="0"/>
          <w:color w:val="231F20"/>
          <w:spacing w:val="-11"/>
          <w:w w:val="90"/>
        </w:rPr>
        <w:t> </w:t>
      </w:r>
      <w:r>
        <w:rPr>
          <w:b w:val="0"/>
          <w:color w:val="231F20"/>
          <w:w w:val="90"/>
        </w:rPr>
        <w:t>the </w:t>
      </w:r>
      <w:r>
        <w:rPr>
          <w:b w:val="0"/>
          <w:color w:val="231F20"/>
          <w:w w:val="80"/>
        </w:rPr>
        <w:t>Company’s long-lived asset groups along with informa- tion about estimated useful lives and residual values</w:t>
      </w:r>
      <w:r>
        <w:rPr>
          <w:b w:val="0"/>
          <w:color w:val="231F20"/>
          <w:spacing w:val="-8"/>
          <w:w w:val="80"/>
        </w:rPr>
        <w:t> </w:t>
      </w:r>
      <w:r>
        <w:rPr>
          <w:b w:val="0"/>
          <w:color w:val="231F20"/>
          <w:w w:val="80"/>
        </w:rPr>
        <w:t>of </w:t>
      </w:r>
      <w:r>
        <w:rPr>
          <w:b w:val="0"/>
          <w:color w:val="231F20"/>
          <w:w w:val="75"/>
        </w:rPr>
        <w:t>these</w:t>
      </w:r>
      <w:r>
        <w:rPr>
          <w:b w:val="0"/>
          <w:color w:val="231F20"/>
          <w:spacing w:val="26"/>
          <w:w w:val="75"/>
        </w:rPr>
        <w:t> </w:t>
      </w:r>
      <w:r>
        <w:rPr>
          <w:b w:val="0"/>
          <w:color w:val="231F20"/>
          <w:w w:val="75"/>
        </w:rPr>
        <w:t>groups:</w:t>
      </w:r>
    </w:p>
    <w:p>
      <w:pPr>
        <w:spacing w:line="160" w:lineRule="exact" w:before="134"/>
        <w:ind w:left="3847" w:right="199" w:hanging="47"/>
        <w:jc w:val="right"/>
        <w:rPr>
          <w:rFonts w:ascii="Times New Roman"/>
          <w:b/>
          <w:sz w:val="16"/>
        </w:rPr>
      </w:pPr>
      <w:r>
        <w:rPr>
          <w:rFonts w:ascii="Times New Roman"/>
          <w:b/>
          <w:color w:val="231F20"/>
          <w:w w:val="90"/>
          <w:sz w:val="16"/>
        </w:rPr>
        <w:t>Estimated Residual</w:t>
      </w:r>
    </w:p>
    <w:p>
      <w:pPr>
        <w:tabs>
          <w:tab w:pos="3954" w:val="left" w:leader="none"/>
        </w:tabs>
        <w:spacing w:line="162" w:lineRule="exact" w:before="0"/>
        <w:ind w:left="2101" w:right="0" w:firstLine="0"/>
        <w:jc w:val="left"/>
        <w:rPr>
          <w:rFonts w:ascii="Times New Roman"/>
          <w:b/>
          <w:sz w:val="16"/>
        </w:rPr>
      </w:pPr>
      <w:r>
        <w:rPr>
          <w:rFonts w:ascii="Times New Roman"/>
          <w:b/>
          <w:color w:val="231F20"/>
          <w:sz w:val="16"/>
          <w:u w:val="single" w:color="231F20"/>
        </w:rPr>
        <w:t>Estimated</w:t>
      </w:r>
      <w:r>
        <w:rPr>
          <w:rFonts w:ascii="Times New Roman"/>
          <w:b/>
          <w:color w:val="231F20"/>
          <w:spacing w:val="-15"/>
          <w:sz w:val="16"/>
          <w:u w:val="single" w:color="231F20"/>
        </w:rPr>
        <w:t> </w:t>
      </w:r>
      <w:r>
        <w:rPr>
          <w:rFonts w:ascii="Times New Roman"/>
          <w:b/>
          <w:color w:val="231F20"/>
          <w:sz w:val="16"/>
          <w:u w:val="single" w:color="231F20"/>
        </w:rPr>
        <w:t>Useful</w:t>
      </w:r>
      <w:r>
        <w:rPr>
          <w:rFonts w:ascii="Times New Roman"/>
          <w:b/>
          <w:color w:val="231F20"/>
          <w:spacing w:val="-16"/>
          <w:sz w:val="16"/>
          <w:u w:val="single" w:color="231F20"/>
        </w:rPr>
        <w:t> </w:t>
      </w:r>
      <w:r>
        <w:rPr>
          <w:rFonts w:ascii="Times New Roman"/>
          <w:b/>
          <w:color w:val="231F20"/>
          <w:sz w:val="16"/>
          <w:u w:val="single" w:color="231F20"/>
        </w:rPr>
        <w:t>Life</w:t>
      </w:r>
      <w:r>
        <w:rPr>
          <w:rFonts w:ascii="Times New Roman"/>
          <w:b/>
          <w:color w:val="231F20"/>
          <w:sz w:val="16"/>
        </w:rPr>
        <w:tab/>
        <w:t>value</w:t>
      </w:r>
    </w:p>
    <w:p>
      <w:pPr>
        <w:pStyle w:val="BodyText"/>
        <w:spacing w:line="20" w:lineRule="exact"/>
        <w:ind w:left="3795"/>
        <w:rPr>
          <w:rFonts w:ascii="Times New Roman"/>
          <w:sz w:val="2"/>
        </w:rPr>
      </w:pPr>
      <w:r>
        <w:rPr>
          <w:rFonts w:ascii="Times New Roman"/>
          <w:sz w:val="2"/>
        </w:rPr>
        <w:pict>
          <v:group style="width:32.5pt;height:.550pt;mso-position-horizontal-relative:char;mso-position-vertical-relative:line" coordorigin="0,0" coordsize="650,11">
            <v:line style="position:absolute" from="6,6" to="644,6" stroked="true" strokeweight=".51024pt" strokecolor="#231f20">
              <v:stroke dashstyle="solid"/>
            </v:line>
          </v:group>
        </w:pict>
      </w:r>
      <w:r>
        <w:rPr>
          <w:rFonts w:ascii="Times New Roman"/>
          <w:sz w:val="2"/>
        </w:rPr>
      </w:r>
    </w:p>
    <w:p>
      <w:pPr>
        <w:tabs>
          <w:tab w:pos="3801" w:val="left" w:leader="none"/>
        </w:tabs>
        <w:spacing w:line="295" w:lineRule="auto" w:before="35"/>
        <w:ind w:left="119" w:right="521" w:firstLine="0"/>
        <w:jc w:val="left"/>
        <w:rPr>
          <w:b w:val="0"/>
          <w:sz w:val="18"/>
        </w:rPr>
      </w:pPr>
      <w:r>
        <w:rPr>
          <w:b w:val="0"/>
          <w:color w:val="231F20"/>
          <w:w w:val="90"/>
          <w:sz w:val="18"/>
        </w:rPr>
        <w:t>Aircraft</w:t>
      </w:r>
      <w:r>
        <w:rPr>
          <w:b w:val="0"/>
          <w:color w:val="231F20"/>
          <w:spacing w:val="-20"/>
          <w:w w:val="90"/>
          <w:sz w:val="18"/>
        </w:rPr>
        <w:t> </w:t>
      </w:r>
      <w:r>
        <w:rPr>
          <w:b w:val="0"/>
          <w:color w:val="231F20"/>
          <w:w w:val="90"/>
          <w:sz w:val="18"/>
        </w:rPr>
        <w:t>and</w:t>
      </w:r>
      <w:r>
        <w:rPr>
          <w:b w:val="0"/>
          <w:color w:val="231F20"/>
          <w:spacing w:val="-20"/>
          <w:w w:val="90"/>
          <w:sz w:val="18"/>
        </w:rPr>
        <w:t> </w:t>
      </w:r>
      <w:r>
        <w:rPr>
          <w:b w:val="0"/>
          <w:color w:val="231F20"/>
          <w:w w:val="90"/>
          <w:sz w:val="18"/>
        </w:rPr>
        <w:t>engines</w:t>
      </w:r>
      <w:r>
        <w:rPr>
          <w:b w:val="0"/>
          <w:color w:val="231F20"/>
          <w:spacing w:val="3"/>
          <w:w w:val="90"/>
          <w:sz w:val="18"/>
        </w:rPr>
        <w:t> </w:t>
      </w:r>
      <w:r>
        <w:rPr>
          <w:b w:val="0"/>
          <w:color w:val="231F20"/>
          <w:w w:val="90"/>
          <w:sz w:val="18"/>
        </w:rPr>
        <w:t>.</w:t>
      </w:r>
      <w:r>
        <w:rPr>
          <w:b w:val="0"/>
          <w:color w:val="231F20"/>
          <w:spacing w:val="-18"/>
          <w:w w:val="90"/>
          <w:sz w:val="18"/>
        </w:rPr>
        <w:t> </w:t>
      </w:r>
      <w:r>
        <w:rPr>
          <w:b w:val="0"/>
          <w:color w:val="231F20"/>
          <w:w w:val="90"/>
          <w:sz w:val="18"/>
        </w:rPr>
        <w:t>.</w:t>
      </w:r>
      <w:r>
        <w:rPr>
          <w:b w:val="0"/>
          <w:color w:val="231F20"/>
          <w:spacing w:val="-19"/>
          <w:w w:val="90"/>
          <w:sz w:val="18"/>
        </w:rPr>
        <w:t> </w:t>
      </w:r>
      <w:r>
        <w:rPr>
          <w:b w:val="0"/>
          <w:color w:val="231F20"/>
          <w:w w:val="90"/>
          <w:sz w:val="18"/>
        </w:rPr>
        <w:t>.</w:t>
      </w:r>
      <w:r>
        <w:rPr>
          <w:b w:val="0"/>
          <w:color w:val="231F20"/>
          <w:spacing w:val="50"/>
          <w:w w:val="90"/>
          <w:sz w:val="18"/>
        </w:rPr>
        <w:t> </w:t>
      </w:r>
      <w:r>
        <w:rPr>
          <w:b w:val="0"/>
          <w:color w:val="231F20"/>
          <w:w w:val="90"/>
          <w:sz w:val="18"/>
        </w:rPr>
        <w:t>23</w:t>
      </w:r>
      <w:r>
        <w:rPr>
          <w:b w:val="0"/>
          <w:color w:val="231F20"/>
          <w:spacing w:val="-20"/>
          <w:w w:val="90"/>
          <w:sz w:val="18"/>
        </w:rPr>
        <w:t> </w:t>
      </w:r>
      <w:r>
        <w:rPr>
          <w:b w:val="0"/>
          <w:color w:val="231F20"/>
          <w:w w:val="90"/>
          <w:sz w:val="18"/>
        </w:rPr>
        <w:t>to</w:t>
      </w:r>
      <w:r>
        <w:rPr>
          <w:b w:val="0"/>
          <w:color w:val="231F20"/>
          <w:spacing w:val="-20"/>
          <w:w w:val="90"/>
          <w:sz w:val="18"/>
        </w:rPr>
        <w:t> </w:t>
      </w:r>
      <w:r>
        <w:rPr>
          <w:b w:val="0"/>
          <w:color w:val="231F20"/>
          <w:w w:val="90"/>
          <w:sz w:val="18"/>
        </w:rPr>
        <w:t>25</w:t>
      </w:r>
      <w:r>
        <w:rPr>
          <w:b w:val="0"/>
          <w:color w:val="231F20"/>
          <w:spacing w:val="-20"/>
          <w:w w:val="90"/>
          <w:sz w:val="18"/>
        </w:rPr>
        <w:t> </w:t>
      </w:r>
      <w:r>
        <w:rPr>
          <w:b w:val="0"/>
          <w:color w:val="231F20"/>
          <w:w w:val="90"/>
          <w:sz w:val="18"/>
        </w:rPr>
        <w:t>years</w:t>
        <w:tab/>
      </w:r>
      <w:r>
        <w:rPr>
          <w:b w:val="0"/>
          <w:color w:val="231F20"/>
          <w:w w:val="80"/>
          <w:sz w:val="18"/>
        </w:rPr>
        <w:t>15% </w:t>
      </w:r>
      <w:r>
        <w:rPr>
          <w:b w:val="0"/>
          <w:color w:val="231F20"/>
          <w:w w:val="90"/>
          <w:sz w:val="18"/>
        </w:rPr>
        <w:t>Aircraft parts . . . . . . . . Fleet</w:t>
      </w:r>
      <w:r>
        <w:rPr>
          <w:b w:val="0"/>
          <w:color w:val="231F20"/>
          <w:spacing w:val="-12"/>
          <w:w w:val="90"/>
          <w:sz w:val="18"/>
        </w:rPr>
        <w:t> </w:t>
      </w:r>
      <w:r>
        <w:rPr>
          <w:b w:val="0"/>
          <w:color w:val="231F20"/>
          <w:w w:val="90"/>
          <w:sz w:val="18"/>
        </w:rPr>
        <w:t>life</w:t>
        <w:tab/>
        <w:t>4%</w:t>
      </w:r>
    </w:p>
    <w:p>
      <w:pPr>
        <w:spacing w:line="205" w:lineRule="exact" w:before="2"/>
        <w:ind w:left="119" w:right="0" w:firstLine="0"/>
        <w:jc w:val="both"/>
        <w:rPr>
          <w:b w:val="0"/>
          <w:sz w:val="18"/>
        </w:rPr>
      </w:pPr>
      <w:r>
        <w:rPr>
          <w:b w:val="0"/>
          <w:color w:val="231F20"/>
          <w:w w:val="80"/>
          <w:sz w:val="18"/>
        </w:rPr>
        <w:t>Ground property and</w:t>
      </w:r>
    </w:p>
    <w:p>
      <w:pPr>
        <w:tabs>
          <w:tab w:pos="3801" w:val="left" w:leader="none"/>
        </w:tabs>
        <w:spacing w:line="205" w:lineRule="exact" w:before="0"/>
        <w:ind w:left="299" w:right="0" w:firstLine="0"/>
        <w:jc w:val="left"/>
        <w:rPr>
          <w:b w:val="0"/>
          <w:sz w:val="18"/>
        </w:rPr>
      </w:pPr>
      <w:r>
        <w:rPr>
          <w:b w:val="0"/>
          <w:color w:val="231F20"/>
          <w:w w:val="90"/>
          <w:sz w:val="18"/>
        </w:rPr>
        <w:t>equipment</w:t>
      </w:r>
      <w:r>
        <w:rPr>
          <w:b w:val="0"/>
          <w:color w:val="231F20"/>
          <w:spacing w:val="10"/>
          <w:w w:val="90"/>
          <w:sz w:val="18"/>
        </w:rPr>
        <w:t> </w:t>
      </w:r>
      <w:r>
        <w:rPr>
          <w:b w:val="0"/>
          <w:color w:val="231F20"/>
          <w:w w:val="90"/>
          <w:sz w:val="18"/>
        </w:rPr>
        <w:t>.</w:t>
      </w:r>
      <w:r>
        <w:rPr>
          <w:b w:val="0"/>
          <w:color w:val="231F20"/>
          <w:spacing w:val="-11"/>
          <w:w w:val="90"/>
          <w:sz w:val="18"/>
        </w:rPr>
        <w:t> </w:t>
      </w:r>
      <w:r>
        <w:rPr>
          <w:b w:val="0"/>
          <w:color w:val="231F20"/>
          <w:w w:val="90"/>
          <w:sz w:val="18"/>
        </w:rPr>
        <w:t>.</w:t>
      </w:r>
      <w:r>
        <w:rPr>
          <w:b w:val="0"/>
          <w:color w:val="231F20"/>
          <w:spacing w:val="-11"/>
          <w:w w:val="90"/>
          <w:sz w:val="18"/>
        </w:rPr>
        <w:t> </w:t>
      </w:r>
      <w:r>
        <w:rPr>
          <w:b w:val="0"/>
          <w:color w:val="231F20"/>
          <w:w w:val="90"/>
          <w:sz w:val="18"/>
        </w:rPr>
        <w:t>.</w:t>
      </w:r>
      <w:r>
        <w:rPr>
          <w:b w:val="0"/>
          <w:color w:val="231F20"/>
          <w:spacing w:val="-11"/>
          <w:w w:val="90"/>
          <w:sz w:val="18"/>
        </w:rPr>
        <w:t> </w:t>
      </w:r>
      <w:r>
        <w:rPr>
          <w:b w:val="0"/>
          <w:color w:val="231F20"/>
          <w:w w:val="90"/>
          <w:sz w:val="18"/>
        </w:rPr>
        <w:t>.</w:t>
      </w:r>
      <w:r>
        <w:rPr>
          <w:b w:val="0"/>
          <w:color w:val="231F20"/>
          <w:spacing w:val="-11"/>
          <w:w w:val="90"/>
          <w:sz w:val="18"/>
        </w:rPr>
        <w:t> </w:t>
      </w:r>
      <w:r>
        <w:rPr>
          <w:b w:val="0"/>
          <w:color w:val="231F20"/>
          <w:w w:val="90"/>
          <w:sz w:val="18"/>
        </w:rPr>
        <w:t>.</w:t>
      </w:r>
      <w:r>
        <w:rPr>
          <w:b w:val="0"/>
          <w:color w:val="231F20"/>
          <w:spacing w:val="-11"/>
          <w:w w:val="90"/>
          <w:sz w:val="18"/>
        </w:rPr>
        <w:t> </w:t>
      </w:r>
      <w:r>
        <w:rPr>
          <w:b w:val="0"/>
          <w:color w:val="231F20"/>
          <w:w w:val="90"/>
          <w:sz w:val="18"/>
        </w:rPr>
        <w:t>.</w:t>
      </w:r>
      <w:r>
        <w:rPr>
          <w:b w:val="0"/>
          <w:color w:val="231F20"/>
          <w:spacing w:val="-11"/>
          <w:w w:val="90"/>
          <w:sz w:val="18"/>
        </w:rPr>
        <w:t> </w:t>
      </w:r>
      <w:r>
        <w:rPr>
          <w:b w:val="0"/>
          <w:color w:val="231F20"/>
          <w:w w:val="90"/>
          <w:sz w:val="18"/>
        </w:rPr>
        <w:t>.</w:t>
      </w:r>
      <w:r>
        <w:rPr>
          <w:b w:val="0"/>
          <w:color w:val="231F20"/>
          <w:spacing w:val="-11"/>
          <w:w w:val="90"/>
          <w:sz w:val="18"/>
        </w:rPr>
        <w:t> </w:t>
      </w:r>
      <w:r>
        <w:rPr>
          <w:b w:val="0"/>
          <w:color w:val="231F20"/>
          <w:w w:val="90"/>
          <w:sz w:val="18"/>
        </w:rPr>
        <w:t>. </w:t>
      </w:r>
      <w:r>
        <w:rPr>
          <w:b w:val="0"/>
          <w:color w:val="231F20"/>
          <w:spacing w:val="21"/>
          <w:w w:val="90"/>
          <w:sz w:val="18"/>
        </w:rPr>
        <w:t> </w:t>
      </w:r>
      <w:r>
        <w:rPr>
          <w:b w:val="0"/>
          <w:color w:val="231F20"/>
          <w:w w:val="90"/>
          <w:sz w:val="18"/>
        </w:rPr>
        <w:t>5</w:t>
      </w:r>
      <w:r>
        <w:rPr>
          <w:b w:val="0"/>
          <w:color w:val="231F20"/>
          <w:spacing w:val="-13"/>
          <w:w w:val="90"/>
          <w:sz w:val="18"/>
        </w:rPr>
        <w:t> </w:t>
      </w:r>
      <w:r>
        <w:rPr>
          <w:b w:val="0"/>
          <w:color w:val="231F20"/>
          <w:w w:val="90"/>
          <w:sz w:val="18"/>
        </w:rPr>
        <w:t>to</w:t>
      </w:r>
      <w:r>
        <w:rPr>
          <w:b w:val="0"/>
          <w:color w:val="231F20"/>
          <w:spacing w:val="-12"/>
          <w:w w:val="90"/>
          <w:sz w:val="18"/>
        </w:rPr>
        <w:t> </w:t>
      </w:r>
      <w:r>
        <w:rPr>
          <w:b w:val="0"/>
          <w:color w:val="231F20"/>
          <w:w w:val="90"/>
          <w:sz w:val="18"/>
        </w:rPr>
        <w:t>30</w:t>
      </w:r>
      <w:r>
        <w:rPr>
          <w:b w:val="0"/>
          <w:color w:val="231F20"/>
          <w:spacing w:val="-12"/>
          <w:w w:val="90"/>
          <w:sz w:val="18"/>
        </w:rPr>
        <w:t> </w:t>
      </w:r>
      <w:r>
        <w:rPr>
          <w:b w:val="0"/>
          <w:color w:val="231F20"/>
          <w:w w:val="90"/>
          <w:sz w:val="18"/>
        </w:rPr>
        <w:t>years</w:t>
        <w:tab/>
        <w:t>0%-10%</w:t>
      </w:r>
    </w:p>
    <w:p>
      <w:pPr>
        <w:spacing w:line="205" w:lineRule="exact" w:before="50"/>
        <w:ind w:left="119" w:right="0" w:firstLine="0"/>
        <w:jc w:val="both"/>
        <w:rPr>
          <w:b w:val="0"/>
          <w:sz w:val="18"/>
        </w:rPr>
      </w:pPr>
      <w:r>
        <w:rPr>
          <w:b w:val="0"/>
          <w:color w:val="231F20"/>
          <w:w w:val="90"/>
          <w:sz w:val="18"/>
        </w:rPr>
        <w:t>Leasehold</w:t>
      </w:r>
    </w:p>
    <w:p>
      <w:pPr>
        <w:tabs>
          <w:tab w:pos="3801" w:val="left" w:leader="none"/>
        </w:tabs>
        <w:spacing w:line="205" w:lineRule="exact" w:before="0"/>
        <w:ind w:left="299" w:right="0" w:firstLine="0"/>
        <w:jc w:val="left"/>
        <w:rPr>
          <w:b w:val="0"/>
          <w:sz w:val="18"/>
        </w:rPr>
      </w:pPr>
      <w:r>
        <w:rPr>
          <w:b w:val="0"/>
          <w:color w:val="231F20"/>
          <w:w w:val="90"/>
          <w:sz w:val="18"/>
        </w:rPr>
        <w:t>improvements</w:t>
      </w:r>
      <w:r>
        <w:rPr>
          <w:b w:val="0"/>
          <w:color w:val="231F20"/>
          <w:spacing w:val="-22"/>
          <w:w w:val="90"/>
          <w:sz w:val="18"/>
        </w:rPr>
        <w:t> </w:t>
      </w:r>
      <w:r>
        <w:rPr>
          <w:b w:val="0"/>
          <w:color w:val="231F20"/>
          <w:w w:val="90"/>
          <w:sz w:val="18"/>
        </w:rPr>
        <w:t>.</w:t>
      </w:r>
      <w:r>
        <w:rPr>
          <w:b w:val="0"/>
          <w:color w:val="231F20"/>
          <w:spacing w:val="-21"/>
          <w:w w:val="90"/>
          <w:sz w:val="18"/>
        </w:rPr>
        <w:t> </w:t>
      </w:r>
      <w:r>
        <w:rPr>
          <w:b w:val="0"/>
          <w:color w:val="231F20"/>
          <w:w w:val="90"/>
          <w:sz w:val="18"/>
        </w:rPr>
        <w:t>.</w:t>
      </w:r>
      <w:r>
        <w:rPr>
          <w:b w:val="0"/>
          <w:color w:val="231F20"/>
          <w:spacing w:val="-22"/>
          <w:w w:val="90"/>
          <w:sz w:val="18"/>
        </w:rPr>
        <w:t> </w:t>
      </w:r>
      <w:r>
        <w:rPr>
          <w:b w:val="0"/>
          <w:color w:val="231F20"/>
          <w:w w:val="90"/>
          <w:sz w:val="18"/>
        </w:rPr>
        <w:t>.</w:t>
      </w:r>
      <w:r>
        <w:rPr>
          <w:b w:val="0"/>
          <w:color w:val="231F20"/>
          <w:spacing w:val="-21"/>
          <w:w w:val="90"/>
          <w:sz w:val="18"/>
        </w:rPr>
        <w:t> </w:t>
      </w:r>
      <w:r>
        <w:rPr>
          <w:b w:val="0"/>
          <w:color w:val="231F20"/>
          <w:w w:val="90"/>
          <w:sz w:val="18"/>
        </w:rPr>
        <w:t>.</w:t>
      </w:r>
      <w:r>
        <w:rPr>
          <w:b w:val="0"/>
          <w:color w:val="231F20"/>
          <w:spacing w:val="-21"/>
          <w:w w:val="90"/>
          <w:sz w:val="18"/>
        </w:rPr>
        <w:t> </w:t>
      </w:r>
      <w:r>
        <w:rPr>
          <w:b w:val="0"/>
          <w:color w:val="231F20"/>
          <w:w w:val="90"/>
          <w:sz w:val="18"/>
        </w:rPr>
        <w:t>.</w:t>
      </w:r>
      <w:r>
        <w:rPr>
          <w:b w:val="0"/>
          <w:color w:val="231F20"/>
          <w:spacing w:val="-22"/>
          <w:w w:val="90"/>
          <w:sz w:val="18"/>
        </w:rPr>
        <w:t> </w:t>
      </w:r>
      <w:r>
        <w:rPr>
          <w:b w:val="0"/>
          <w:color w:val="231F20"/>
          <w:w w:val="90"/>
          <w:sz w:val="18"/>
        </w:rPr>
        <w:t>.</w:t>
      </w:r>
      <w:r>
        <w:rPr>
          <w:b w:val="0"/>
          <w:color w:val="231F20"/>
          <w:spacing w:val="41"/>
          <w:w w:val="90"/>
          <w:sz w:val="18"/>
        </w:rPr>
        <w:t> </w:t>
      </w:r>
      <w:r>
        <w:rPr>
          <w:b w:val="0"/>
          <w:color w:val="231F20"/>
          <w:w w:val="90"/>
          <w:sz w:val="18"/>
        </w:rPr>
        <w:t>5</w:t>
      </w:r>
      <w:r>
        <w:rPr>
          <w:b w:val="0"/>
          <w:color w:val="231F20"/>
          <w:spacing w:val="-23"/>
          <w:w w:val="90"/>
          <w:sz w:val="18"/>
        </w:rPr>
        <w:t> </w:t>
      </w:r>
      <w:r>
        <w:rPr>
          <w:b w:val="0"/>
          <w:color w:val="231F20"/>
          <w:w w:val="90"/>
          <w:sz w:val="18"/>
        </w:rPr>
        <w:t>years</w:t>
      </w:r>
      <w:r>
        <w:rPr>
          <w:b w:val="0"/>
          <w:color w:val="231F20"/>
          <w:spacing w:val="-23"/>
          <w:w w:val="90"/>
          <w:sz w:val="18"/>
        </w:rPr>
        <w:t> </w:t>
      </w:r>
      <w:r>
        <w:rPr>
          <w:b w:val="0"/>
          <w:color w:val="231F20"/>
          <w:w w:val="90"/>
          <w:sz w:val="18"/>
        </w:rPr>
        <w:t>or</w:t>
      </w:r>
      <w:r>
        <w:rPr>
          <w:b w:val="0"/>
          <w:color w:val="231F20"/>
          <w:spacing w:val="-22"/>
          <w:w w:val="90"/>
          <w:sz w:val="18"/>
        </w:rPr>
        <w:t> </w:t>
      </w:r>
      <w:r>
        <w:rPr>
          <w:b w:val="0"/>
          <w:color w:val="231F20"/>
          <w:w w:val="90"/>
          <w:sz w:val="18"/>
        </w:rPr>
        <w:t>lease</w:t>
      </w:r>
      <w:r>
        <w:rPr>
          <w:b w:val="0"/>
          <w:color w:val="231F20"/>
          <w:spacing w:val="-23"/>
          <w:w w:val="90"/>
          <w:sz w:val="18"/>
        </w:rPr>
        <w:t> </w:t>
      </w:r>
      <w:r>
        <w:rPr>
          <w:b w:val="0"/>
          <w:color w:val="231F20"/>
          <w:w w:val="90"/>
          <w:sz w:val="18"/>
        </w:rPr>
        <w:t>term</w:t>
        <w:tab/>
        <w:t>0%</w:t>
      </w:r>
    </w:p>
    <w:p>
      <w:pPr>
        <w:pStyle w:val="BodyText"/>
        <w:spacing w:before="9"/>
        <w:rPr>
          <w:b w:val="0"/>
          <w:sz w:val="13"/>
        </w:rPr>
      </w:pPr>
    </w:p>
    <w:p>
      <w:pPr>
        <w:pStyle w:val="BodyText"/>
        <w:spacing w:line="244" w:lineRule="auto"/>
        <w:ind w:left="119" w:right="195" w:firstLine="400"/>
        <w:jc w:val="both"/>
        <w:rPr>
          <w:b w:val="0"/>
        </w:rPr>
      </w:pPr>
      <w:r>
        <w:rPr>
          <w:b w:val="0"/>
          <w:color w:val="231F20"/>
          <w:w w:val="80"/>
        </w:rPr>
        <w:t>In</w:t>
      </w:r>
      <w:r>
        <w:rPr>
          <w:b w:val="0"/>
          <w:color w:val="231F20"/>
          <w:spacing w:val="-18"/>
          <w:w w:val="80"/>
        </w:rPr>
        <w:t> </w:t>
      </w:r>
      <w:r>
        <w:rPr>
          <w:b w:val="0"/>
          <w:color w:val="231F20"/>
          <w:w w:val="80"/>
        </w:rPr>
        <w:t>estimating</w:t>
      </w:r>
      <w:r>
        <w:rPr>
          <w:b w:val="0"/>
          <w:color w:val="231F20"/>
          <w:spacing w:val="-18"/>
          <w:w w:val="80"/>
        </w:rPr>
        <w:t> </w:t>
      </w:r>
      <w:r>
        <w:rPr>
          <w:b w:val="0"/>
          <w:color w:val="231F20"/>
          <w:w w:val="80"/>
        </w:rPr>
        <w:t>the</w:t>
      </w:r>
      <w:r>
        <w:rPr>
          <w:b w:val="0"/>
          <w:color w:val="231F20"/>
          <w:spacing w:val="-18"/>
          <w:w w:val="80"/>
        </w:rPr>
        <w:t> </w:t>
      </w:r>
      <w:r>
        <w:rPr>
          <w:b w:val="0"/>
          <w:color w:val="231F20"/>
          <w:w w:val="80"/>
        </w:rPr>
        <w:t>lives</w:t>
      </w:r>
      <w:r>
        <w:rPr>
          <w:b w:val="0"/>
          <w:color w:val="231F20"/>
          <w:spacing w:val="-18"/>
          <w:w w:val="80"/>
        </w:rPr>
        <w:t> </w:t>
      </w:r>
      <w:r>
        <w:rPr>
          <w:b w:val="0"/>
          <w:color w:val="231F20"/>
          <w:w w:val="80"/>
        </w:rPr>
        <w:t>and</w:t>
      </w:r>
      <w:r>
        <w:rPr>
          <w:b w:val="0"/>
          <w:color w:val="231F20"/>
          <w:spacing w:val="-18"/>
          <w:w w:val="80"/>
        </w:rPr>
        <w:t> </w:t>
      </w:r>
      <w:r>
        <w:rPr>
          <w:b w:val="0"/>
          <w:color w:val="231F20"/>
          <w:w w:val="80"/>
        </w:rPr>
        <w:t>expected</w:t>
      </w:r>
      <w:r>
        <w:rPr>
          <w:b w:val="0"/>
          <w:color w:val="231F20"/>
          <w:spacing w:val="-20"/>
          <w:w w:val="80"/>
        </w:rPr>
        <w:t> </w:t>
      </w:r>
      <w:r>
        <w:rPr>
          <w:b w:val="0"/>
          <w:color w:val="231F20"/>
          <w:w w:val="80"/>
        </w:rPr>
        <w:t>residual</w:t>
      </w:r>
      <w:r>
        <w:rPr>
          <w:b w:val="0"/>
          <w:color w:val="231F20"/>
          <w:spacing w:val="-18"/>
          <w:w w:val="80"/>
        </w:rPr>
        <w:t> </w:t>
      </w:r>
      <w:r>
        <w:rPr>
          <w:b w:val="0"/>
          <w:color w:val="231F20"/>
          <w:w w:val="80"/>
        </w:rPr>
        <w:t>values </w:t>
      </w:r>
      <w:r>
        <w:rPr>
          <w:b w:val="0"/>
          <w:color w:val="231F20"/>
          <w:w w:val="85"/>
        </w:rPr>
        <w:t>of</w:t>
      </w:r>
      <w:r>
        <w:rPr>
          <w:b w:val="0"/>
          <w:color w:val="231F20"/>
          <w:spacing w:val="-16"/>
          <w:w w:val="85"/>
        </w:rPr>
        <w:t> </w:t>
      </w:r>
      <w:r>
        <w:rPr>
          <w:b w:val="0"/>
          <w:color w:val="231F20"/>
          <w:w w:val="85"/>
        </w:rPr>
        <w:t>its</w:t>
      </w:r>
      <w:r>
        <w:rPr>
          <w:b w:val="0"/>
          <w:color w:val="231F20"/>
          <w:spacing w:val="-16"/>
          <w:w w:val="85"/>
        </w:rPr>
        <w:t> </w:t>
      </w:r>
      <w:r>
        <w:rPr>
          <w:b w:val="0"/>
          <w:color w:val="231F20"/>
          <w:w w:val="85"/>
        </w:rPr>
        <w:t>aircraft,</w:t>
      </w:r>
      <w:r>
        <w:rPr>
          <w:b w:val="0"/>
          <w:color w:val="231F20"/>
          <w:spacing w:val="-15"/>
          <w:w w:val="85"/>
        </w:rPr>
        <w:t> </w:t>
      </w:r>
      <w:r>
        <w:rPr>
          <w:b w:val="0"/>
          <w:color w:val="231F20"/>
          <w:w w:val="85"/>
        </w:rPr>
        <w:t>the</w:t>
      </w:r>
      <w:r>
        <w:rPr>
          <w:b w:val="0"/>
          <w:color w:val="231F20"/>
          <w:spacing w:val="-16"/>
          <w:w w:val="85"/>
        </w:rPr>
        <w:t> </w:t>
      </w:r>
      <w:r>
        <w:rPr>
          <w:b w:val="0"/>
          <w:color w:val="231F20"/>
          <w:w w:val="85"/>
        </w:rPr>
        <w:t>Company</w:t>
      </w:r>
      <w:r>
        <w:rPr>
          <w:b w:val="0"/>
          <w:color w:val="231F20"/>
          <w:spacing w:val="-17"/>
          <w:w w:val="85"/>
        </w:rPr>
        <w:t> </w:t>
      </w:r>
      <w:r>
        <w:rPr>
          <w:b w:val="0"/>
          <w:color w:val="231F20"/>
          <w:w w:val="85"/>
        </w:rPr>
        <w:t>primarily</w:t>
      </w:r>
      <w:r>
        <w:rPr>
          <w:b w:val="0"/>
          <w:color w:val="231F20"/>
          <w:spacing w:val="-16"/>
          <w:w w:val="85"/>
        </w:rPr>
        <w:t> </w:t>
      </w:r>
      <w:r>
        <w:rPr>
          <w:b w:val="0"/>
          <w:color w:val="231F20"/>
          <w:w w:val="85"/>
        </w:rPr>
        <w:t>has</w:t>
      </w:r>
      <w:r>
        <w:rPr>
          <w:b w:val="0"/>
          <w:color w:val="231F20"/>
          <w:spacing w:val="-16"/>
          <w:w w:val="85"/>
        </w:rPr>
        <w:t> </w:t>
      </w:r>
      <w:r>
        <w:rPr>
          <w:b w:val="0"/>
          <w:color w:val="231F20"/>
          <w:w w:val="85"/>
        </w:rPr>
        <w:t>relied</w:t>
      </w:r>
      <w:r>
        <w:rPr>
          <w:b w:val="0"/>
          <w:color w:val="231F20"/>
          <w:spacing w:val="-17"/>
          <w:w w:val="85"/>
        </w:rPr>
        <w:t> </w:t>
      </w:r>
      <w:r>
        <w:rPr>
          <w:b w:val="0"/>
          <w:color w:val="231F20"/>
          <w:w w:val="85"/>
        </w:rPr>
        <w:t>upon </w:t>
      </w:r>
      <w:r>
        <w:rPr>
          <w:b w:val="0"/>
          <w:color w:val="231F20"/>
          <w:w w:val="80"/>
        </w:rPr>
        <w:t>actual</w:t>
      </w:r>
      <w:r>
        <w:rPr>
          <w:b w:val="0"/>
          <w:color w:val="231F20"/>
          <w:spacing w:val="-12"/>
          <w:w w:val="80"/>
        </w:rPr>
        <w:t> </w:t>
      </w:r>
      <w:r>
        <w:rPr>
          <w:b w:val="0"/>
          <w:color w:val="231F20"/>
          <w:w w:val="80"/>
        </w:rPr>
        <w:t>experience</w:t>
      </w:r>
      <w:r>
        <w:rPr>
          <w:b w:val="0"/>
          <w:color w:val="231F20"/>
          <w:spacing w:val="-14"/>
          <w:w w:val="80"/>
        </w:rPr>
        <w:t> </w:t>
      </w:r>
      <w:r>
        <w:rPr>
          <w:b w:val="0"/>
          <w:color w:val="231F20"/>
          <w:w w:val="80"/>
        </w:rPr>
        <w:t>with</w:t>
      </w:r>
      <w:r>
        <w:rPr>
          <w:b w:val="0"/>
          <w:color w:val="231F20"/>
          <w:spacing w:val="-10"/>
          <w:w w:val="80"/>
        </w:rPr>
        <w:t> </w:t>
      </w:r>
      <w:r>
        <w:rPr>
          <w:b w:val="0"/>
          <w:color w:val="231F20"/>
          <w:w w:val="80"/>
        </w:rPr>
        <w:t>the</w:t>
      </w:r>
      <w:r>
        <w:rPr>
          <w:b w:val="0"/>
          <w:color w:val="231F20"/>
          <w:spacing w:val="-12"/>
          <w:w w:val="80"/>
        </w:rPr>
        <w:t> </w:t>
      </w:r>
      <w:r>
        <w:rPr>
          <w:b w:val="0"/>
          <w:color w:val="231F20"/>
          <w:w w:val="80"/>
        </w:rPr>
        <w:t>same</w:t>
      </w:r>
      <w:r>
        <w:rPr>
          <w:b w:val="0"/>
          <w:color w:val="231F20"/>
          <w:spacing w:val="-12"/>
          <w:w w:val="80"/>
        </w:rPr>
        <w:t> </w:t>
      </w:r>
      <w:r>
        <w:rPr>
          <w:b w:val="0"/>
          <w:color w:val="231F20"/>
          <w:w w:val="80"/>
        </w:rPr>
        <w:t>or</w:t>
      </w:r>
      <w:r>
        <w:rPr>
          <w:b w:val="0"/>
          <w:color w:val="231F20"/>
          <w:spacing w:val="-10"/>
          <w:w w:val="80"/>
        </w:rPr>
        <w:t> </w:t>
      </w:r>
      <w:r>
        <w:rPr>
          <w:b w:val="0"/>
          <w:color w:val="231F20"/>
          <w:w w:val="80"/>
        </w:rPr>
        <w:t>similar</w:t>
      </w:r>
      <w:r>
        <w:rPr>
          <w:b w:val="0"/>
          <w:color w:val="231F20"/>
          <w:spacing w:val="-10"/>
          <w:w w:val="80"/>
        </w:rPr>
        <w:t> </w:t>
      </w:r>
      <w:r>
        <w:rPr>
          <w:b w:val="0"/>
          <w:color w:val="231F20"/>
          <w:w w:val="80"/>
        </w:rPr>
        <w:t>aircraft</w:t>
      </w:r>
      <w:r>
        <w:rPr>
          <w:b w:val="0"/>
          <w:color w:val="231F20"/>
          <w:spacing w:val="-11"/>
          <w:w w:val="80"/>
        </w:rPr>
        <w:t> </w:t>
      </w:r>
      <w:r>
        <w:rPr>
          <w:b w:val="0"/>
          <w:color w:val="231F20"/>
          <w:w w:val="80"/>
        </w:rPr>
        <w:t>types and recommendations from Boeing. Aircraft estimated </w:t>
      </w:r>
      <w:r>
        <w:rPr>
          <w:b w:val="0"/>
          <w:color w:val="231F20"/>
          <w:w w:val="85"/>
        </w:rPr>
        <w:t>useful</w:t>
      </w:r>
      <w:r>
        <w:rPr>
          <w:b w:val="0"/>
          <w:color w:val="231F20"/>
          <w:spacing w:val="-18"/>
          <w:w w:val="85"/>
        </w:rPr>
        <w:t> </w:t>
      </w:r>
      <w:r>
        <w:rPr>
          <w:b w:val="0"/>
          <w:color w:val="231F20"/>
          <w:w w:val="85"/>
        </w:rPr>
        <w:t>lives</w:t>
      </w:r>
      <w:r>
        <w:rPr>
          <w:b w:val="0"/>
          <w:color w:val="231F20"/>
          <w:spacing w:val="-18"/>
          <w:w w:val="85"/>
        </w:rPr>
        <w:t> </w:t>
      </w:r>
      <w:r>
        <w:rPr>
          <w:b w:val="0"/>
          <w:color w:val="231F20"/>
          <w:w w:val="85"/>
        </w:rPr>
        <w:t>are</w:t>
      </w:r>
      <w:r>
        <w:rPr>
          <w:b w:val="0"/>
          <w:color w:val="231F20"/>
          <w:spacing w:val="-18"/>
          <w:w w:val="85"/>
        </w:rPr>
        <w:t> </w:t>
      </w:r>
      <w:r>
        <w:rPr>
          <w:b w:val="0"/>
          <w:color w:val="231F20"/>
          <w:w w:val="85"/>
        </w:rPr>
        <w:t>based</w:t>
      </w:r>
      <w:r>
        <w:rPr>
          <w:b w:val="0"/>
          <w:color w:val="231F20"/>
          <w:spacing w:val="-18"/>
          <w:w w:val="85"/>
        </w:rPr>
        <w:t> </w:t>
      </w:r>
      <w:r>
        <w:rPr>
          <w:b w:val="0"/>
          <w:color w:val="231F20"/>
          <w:w w:val="85"/>
        </w:rPr>
        <w:t>on</w:t>
      </w:r>
      <w:r>
        <w:rPr>
          <w:b w:val="0"/>
          <w:color w:val="231F20"/>
          <w:spacing w:val="-18"/>
          <w:w w:val="85"/>
        </w:rPr>
        <w:t> </w:t>
      </w:r>
      <w:r>
        <w:rPr>
          <w:b w:val="0"/>
          <w:color w:val="231F20"/>
          <w:w w:val="85"/>
        </w:rPr>
        <w:t>the</w:t>
      </w:r>
      <w:r>
        <w:rPr>
          <w:b w:val="0"/>
          <w:color w:val="231F20"/>
          <w:spacing w:val="-18"/>
          <w:w w:val="85"/>
        </w:rPr>
        <w:t> </w:t>
      </w:r>
      <w:r>
        <w:rPr>
          <w:b w:val="0"/>
          <w:color w:val="231F20"/>
          <w:w w:val="85"/>
        </w:rPr>
        <w:t>number</w:t>
      </w:r>
      <w:r>
        <w:rPr>
          <w:b w:val="0"/>
          <w:color w:val="231F20"/>
          <w:spacing w:val="-18"/>
          <w:w w:val="85"/>
        </w:rPr>
        <w:t> </w:t>
      </w:r>
      <w:r>
        <w:rPr>
          <w:b w:val="0"/>
          <w:color w:val="231F20"/>
          <w:w w:val="85"/>
        </w:rPr>
        <w:t>of</w:t>
      </w:r>
      <w:r>
        <w:rPr>
          <w:b w:val="0"/>
          <w:color w:val="231F20"/>
          <w:spacing w:val="-17"/>
          <w:w w:val="85"/>
        </w:rPr>
        <w:t> </w:t>
      </w:r>
      <w:r>
        <w:rPr>
          <w:b w:val="0"/>
          <w:color w:val="231F20"/>
          <w:w w:val="85"/>
        </w:rPr>
        <w:t>“cycles”</w:t>
      </w:r>
      <w:r>
        <w:rPr>
          <w:b w:val="0"/>
          <w:color w:val="231F20"/>
          <w:spacing w:val="-18"/>
          <w:w w:val="85"/>
        </w:rPr>
        <w:t> </w:t>
      </w:r>
      <w:r>
        <w:rPr>
          <w:b w:val="0"/>
          <w:color w:val="231F20"/>
          <w:w w:val="85"/>
        </w:rPr>
        <w:t>flown (one</w:t>
      </w:r>
      <w:r>
        <w:rPr>
          <w:b w:val="0"/>
          <w:color w:val="231F20"/>
          <w:spacing w:val="-10"/>
          <w:w w:val="85"/>
        </w:rPr>
        <w:t> </w:t>
      </w:r>
      <w:r>
        <w:rPr>
          <w:b w:val="0"/>
          <w:color w:val="231F20"/>
          <w:w w:val="85"/>
        </w:rPr>
        <w:t>take-off</w:t>
      </w:r>
      <w:r>
        <w:rPr>
          <w:b w:val="0"/>
          <w:color w:val="231F20"/>
          <w:spacing w:val="-10"/>
          <w:w w:val="85"/>
        </w:rPr>
        <w:t> </w:t>
      </w:r>
      <w:r>
        <w:rPr>
          <w:b w:val="0"/>
          <w:color w:val="231F20"/>
          <w:w w:val="85"/>
        </w:rPr>
        <w:t>and</w:t>
      </w:r>
      <w:r>
        <w:rPr>
          <w:b w:val="0"/>
          <w:color w:val="231F20"/>
          <w:spacing w:val="-11"/>
          <w:w w:val="85"/>
        </w:rPr>
        <w:t> </w:t>
      </w:r>
      <w:r>
        <w:rPr>
          <w:b w:val="0"/>
          <w:color w:val="231F20"/>
          <w:w w:val="85"/>
        </w:rPr>
        <w:t>landing).</w:t>
      </w:r>
      <w:r>
        <w:rPr>
          <w:b w:val="0"/>
          <w:color w:val="231F20"/>
          <w:spacing w:val="-11"/>
          <w:w w:val="85"/>
        </w:rPr>
        <w:t> </w:t>
      </w:r>
      <w:r>
        <w:rPr>
          <w:b w:val="0"/>
          <w:color w:val="231F20"/>
          <w:w w:val="85"/>
        </w:rPr>
        <w:t>The</w:t>
      </w:r>
      <w:r>
        <w:rPr>
          <w:b w:val="0"/>
          <w:color w:val="231F20"/>
          <w:spacing w:val="-11"/>
          <w:w w:val="85"/>
        </w:rPr>
        <w:t> </w:t>
      </w:r>
      <w:r>
        <w:rPr>
          <w:b w:val="0"/>
          <w:color w:val="231F20"/>
          <w:w w:val="85"/>
        </w:rPr>
        <w:t>Company</w:t>
      </w:r>
      <w:r>
        <w:rPr>
          <w:b w:val="0"/>
          <w:color w:val="231F20"/>
          <w:spacing w:val="-11"/>
          <w:w w:val="85"/>
        </w:rPr>
        <w:t> </w:t>
      </w:r>
      <w:r>
        <w:rPr>
          <w:b w:val="0"/>
          <w:color w:val="231F20"/>
          <w:w w:val="85"/>
        </w:rPr>
        <w:t>has</w:t>
      </w:r>
      <w:r>
        <w:rPr>
          <w:b w:val="0"/>
          <w:color w:val="231F20"/>
          <w:spacing w:val="-9"/>
          <w:w w:val="85"/>
        </w:rPr>
        <w:t> </w:t>
      </w:r>
      <w:r>
        <w:rPr>
          <w:b w:val="0"/>
          <w:color w:val="231F20"/>
          <w:w w:val="85"/>
        </w:rPr>
        <w:t>made</w:t>
      </w:r>
      <w:r>
        <w:rPr>
          <w:b w:val="0"/>
          <w:color w:val="231F20"/>
          <w:spacing w:val="-11"/>
          <w:w w:val="85"/>
        </w:rPr>
        <w:t> </w:t>
      </w:r>
      <w:r>
        <w:rPr>
          <w:b w:val="0"/>
          <w:color w:val="231F20"/>
          <w:w w:val="85"/>
        </w:rPr>
        <w:t>a </w:t>
      </w:r>
      <w:r>
        <w:rPr>
          <w:b w:val="0"/>
          <w:color w:val="231F20"/>
          <w:w w:val="80"/>
        </w:rPr>
        <w:t>conversion</w:t>
      </w:r>
      <w:r>
        <w:rPr>
          <w:b w:val="0"/>
          <w:color w:val="231F20"/>
          <w:spacing w:val="-28"/>
          <w:w w:val="80"/>
        </w:rPr>
        <w:t> </w:t>
      </w:r>
      <w:r>
        <w:rPr>
          <w:b w:val="0"/>
          <w:color w:val="231F20"/>
          <w:w w:val="80"/>
        </w:rPr>
        <w:t>of</w:t>
      </w:r>
      <w:r>
        <w:rPr>
          <w:b w:val="0"/>
          <w:color w:val="231F20"/>
          <w:spacing w:val="-27"/>
          <w:w w:val="80"/>
        </w:rPr>
        <w:t> </w:t>
      </w:r>
      <w:r>
        <w:rPr>
          <w:b w:val="0"/>
          <w:color w:val="231F20"/>
          <w:w w:val="80"/>
        </w:rPr>
        <w:t>cycles</w:t>
      </w:r>
      <w:r>
        <w:rPr>
          <w:b w:val="0"/>
          <w:color w:val="231F20"/>
          <w:spacing w:val="-28"/>
          <w:w w:val="80"/>
        </w:rPr>
        <w:t> </w:t>
      </w:r>
      <w:r>
        <w:rPr>
          <w:b w:val="0"/>
          <w:color w:val="231F20"/>
          <w:w w:val="80"/>
        </w:rPr>
        <w:t>into</w:t>
      </w:r>
      <w:r>
        <w:rPr>
          <w:b w:val="0"/>
          <w:color w:val="231F20"/>
          <w:spacing w:val="-27"/>
          <w:w w:val="80"/>
        </w:rPr>
        <w:t> </w:t>
      </w:r>
      <w:r>
        <w:rPr>
          <w:b w:val="0"/>
          <w:color w:val="231F20"/>
          <w:w w:val="80"/>
        </w:rPr>
        <w:t>years</w:t>
      </w:r>
      <w:r>
        <w:rPr>
          <w:b w:val="0"/>
          <w:color w:val="231F20"/>
          <w:spacing w:val="-28"/>
          <w:w w:val="80"/>
        </w:rPr>
        <w:t> </w:t>
      </w:r>
      <w:r>
        <w:rPr>
          <w:b w:val="0"/>
          <w:color w:val="231F20"/>
          <w:w w:val="80"/>
        </w:rPr>
        <w:t>based</w:t>
      </w:r>
      <w:r>
        <w:rPr>
          <w:b w:val="0"/>
          <w:color w:val="231F20"/>
          <w:spacing w:val="-28"/>
          <w:w w:val="80"/>
        </w:rPr>
        <w:t> </w:t>
      </w:r>
      <w:r>
        <w:rPr>
          <w:b w:val="0"/>
          <w:color w:val="231F20"/>
          <w:w w:val="80"/>
        </w:rPr>
        <w:t>on</w:t>
      </w:r>
      <w:r>
        <w:rPr>
          <w:b w:val="0"/>
          <w:color w:val="231F20"/>
          <w:spacing w:val="-27"/>
          <w:w w:val="80"/>
        </w:rPr>
        <w:t> </w:t>
      </w:r>
      <w:r>
        <w:rPr>
          <w:b w:val="0"/>
          <w:color w:val="231F20"/>
          <w:w w:val="80"/>
        </w:rPr>
        <w:t>both</w:t>
      </w:r>
      <w:r>
        <w:rPr>
          <w:b w:val="0"/>
          <w:color w:val="231F20"/>
          <w:spacing w:val="-27"/>
          <w:w w:val="80"/>
        </w:rPr>
        <w:t> </w:t>
      </w:r>
      <w:r>
        <w:rPr>
          <w:b w:val="0"/>
          <w:color w:val="231F20"/>
          <w:w w:val="80"/>
        </w:rPr>
        <w:t>its</w:t>
      </w:r>
      <w:r>
        <w:rPr>
          <w:b w:val="0"/>
          <w:color w:val="231F20"/>
          <w:spacing w:val="-26"/>
          <w:w w:val="80"/>
        </w:rPr>
        <w:t> </w:t>
      </w:r>
      <w:r>
        <w:rPr>
          <w:b w:val="0"/>
          <w:color w:val="231F20"/>
          <w:w w:val="80"/>
        </w:rPr>
        <w:t>historical </w:t>
      </w:r>
      <w:r>
        <w:rPr>
          <w:b w:val="0"/>
          <w:color w:val="231F20"/>
          <w:w w:val="90"/>
        </w:rPr>
        <w:t>and anticipated future utilization of the </w:t>
      </w:r>
      <w:r>
        <w:rPr>
          <w:b w:val="0"/>
          <w:color w:val="231F20"/>
          <w:spacing w:val="30"/>
          <w:w w:val="90"/>
        </w:rPr>
        <w:t> </w:t>
      </w:r>
      <w:r>
        <w:rPr>
          <w:b w:val="0"/>
          <w:color w:val="231F20"/>
          <w:w w:val="90"/>
        </w:rPr>
        <w:t>aircraft.</w:t>
      </w:r>
    </w:p>
    <w:p>
      <w:pPr>
        <w:spacing w:after="0" w:line="244" w:lineRule="auto"/>
        <w:jc w:val="both"/>
        <w:sectPr>
          <w:type w:val="continuous"/>
          <w:pgSz w:w="12240" w:h="15840"/>
          <w:pgMar w:top="1140" w:bottom="280" w:left="1080" w:right="1720"/>
          <w:cols w:num="2" w:equalWidth="0">
            <w:col w:w="4445" w:space="356"/>
            <w:col w:w="4639"/>
          </w:cols>
        </w:sectPr>
      </w:pPr>
    </w:p>
    <w:p>
      <w:pPr>
        <w:pStyle w:val="BodyText"/>
        <w:spacing w:before="9"/>
        <w:rPr>
          <w:b w:val="0"/>
          <w:sz w:val="13"/>
        </w:rPr>
      </w:pPr>
    </w:p>
    <w:p>
      <w:pPr>
        <w:pStyle w:val="BodyText"/>
        <w:spacing w:before="78"/>
        <w:ind w:right="77"/>
        <w:jc w:val="center"/>
        <w:rPr>
          <w:b w:val="0"/>
        </w:rPr>
      </w:pPr>
      <w:r>
        <w:rPr>
          <w:b w:val="0"/>
          <w:color w:val="231F20"/>
          <w:w w:val="90"/>
        </w:rPr>
        <w:t>28</w:t>
      </w:r>
    </w:p>
    <w:p>
      <w:pPr>
        <w:spacing w:after="0"/>
        <w:jc w:val="center"/>
        <w:sectPr>
          <w:type w:val="continuous"/>
          <w:pgSz w:w="12240" w:h="15840"/>
          <w:pgMar w:top="1140" w:bottom="280" w:left="1080" w:right="1720"/>
        </w:sectPr>
      </w:pPr>
    </w:p>
    <w:p>
      <w:pPr>
        <w:pStyle w:val="BodyText"/>
        <w:rPr>
          <w:b w:val="0"/>
        </w:rPr>
      </w:pPr>
    </w:p>
    <w:p>
      <w:pPr>
        <w:spacing w:after="0"/>
        <w:sectPr>
          <w:footerReference w:type="default" r:id="rId119"/>
          <w:pgSz w:w="12240" w:h="15840"/>
          <w:pgMar w:footer="0" w:header="0" w:top="1500" w:bottom="280" w:left="1080" w:right="1720"/>
        </w:sectPr>
      </w:pPr>
    </w:p>
    <w:p>
      <w:pPr>
        <w:pStyle w:val="BodyText"/>
        <w:spacing w:before="2"/>
        <w:rPr>
          <w:b w:val="0"/>
          <w:sz w:val="21"/>
        </w:rPr>
      </w:pPr>
    </w:p>
    <w:p>
      <w:pPr>
        <w:pStyle w:val="BodyText"/>
        <w:spacing w:line="244" w:lineRule="auto"/>
        <w:ind w:left="119"/>
        <w:jc w:val="both"/>
        <w:rPr>
          <w:b w:val="0"/>
        </w:rPr>
      </w:pPr>
      <w:r>
        <w:rPr>
          <w:b w:val="0"/>
          <w:color w:val="231F20"/>
          <w:w w:val="80"/>
        </w:rPr>
        <w:t>Subsequent revisions to these estimates, which can be significant,</w:t>
      </w:r>
      <w:r>
        <w:rPr>
          <w:b w:val="0"/>
          <w:color w:val="231F20"/>
          <w:spacing w:val="-25"/>
          <w:w w:val="80"/>
        </w:rPr>
        <w:t> </w:t>
      </w:r>
      <w:r>
        <w:rPr>
          <w:b w:val="0"/>
          <w:color w:val="231F20"/>
          <w:w w:val="80"/>
        </w:rPr>
        <w:t>could</w:t>
      </w:r>
      <w:r>
        <w:rPr>
          <w:b w:val="0"/>
          <w:color w:val="231F20"/>
          <w:spacing w:val="-26"/>
          <w:w w:val="80"/>
        </w:rPr>
        <w:t> </w:t>
      </w:r>
      <w:r>
        <w:rPr>
          <w:b w:val="0"/>
          <w:color w:val="231F20"/>
          <w:w w:val="80"/>
        </w:rPr>
        <w:t>be</w:t>
      </w:r>
      <w:r>
        <w:rPr>
          <w:b w:val="0"/>
          <w:color w:val="231F20"/>
          <w:spacing w:val="-26"/>
          <w:w w:val="80"/>
        </w:rPr>
        <w:t> </w:t>
      </w:r>
      <w:r>
        <w:rPr>
          <w:b w:val="0"/>
          <w:color w:val="231F20"/>
          <w:w w:val="80"/>
        </w:rPr>
        <w:t>caused</w:t>
      </w:r>
      <w:r>
        <w:rPr>
          <w:b w:val="0"/>
          <w:color w:val="231F20"/>
          <w:spacing w:val="-26"/>
          <w:w w:val="80"/>
        </w:rPr>
        <w:t> </w:t>
      </w:r>
      <w:r>
        <w:rPr>
          <w:b w:val="0"/>
          <w:color w:val="231F20"/>
          <w:w w:val="80"/>
        </w:rPr>
        <w:t>by</w:t>
      </w:r>
      <w:r>
        <w:rPr>
          <w:b w:val="0"/>
          <w:color w:val="231F20"/>
          <w:spacing w:val="-26"/>
          <w:w w:val="80"/>
        </w:rPr>
        <w:t> </w:t>
      </w:r>
      <w:r>
        <w:rPr>
          <w:b w:val="0"/>
          <w:color w:val="231F20"/>
          <w:w w:val="80"/>
        </w:rPr>
        <w:t>changes</w:t>
      </w:r>
      <w:r>
        <w:rPr>
          <w:b w:val="0"/>
          <w:color w:val="231F20"/>
          <w:spacing w:val="-26"/>
          <w:w w:val="80"/>
        </w:rPr>
        <w:t> </w:t>
      </w:r>
      <w:r>
        <w:rPr>
          <w:b w:val="0"/>
          <w:color w:val="231F20"/>
          <w:w w:val="80"/>
        </w:rPr>
        <w:t>to</w:t>
      </w:r>
      <w:r>
        <w:rPr>
          <w:b w:val="0"/>
          <w:color w:val="231F20"/>
          <w:spacing w:val="-25"/>
          <w:w w:val="80"/>
        </w:rPr>
        <w:t> </w:t>
      </w:r>
      <w:r>
        <w:rPr>
          <w:b w:val="0"/>
          <w:color w:val="231F20"/>
          <w:w w:val="80"/>
        </w:rPr>
        <w:t>the</w:t>
      </w:r>
      <w:r>
        <w:rPr>
          <w:b w:val="0"/>
          <w:color w:val="231F20"/>
          <w:spacing w:val="-25"/>
          <w:w w:val="80"/>
        </w:rPr>
        <w:t> </w:t>
      </w:r>
      <w:r>
        <w:rPr>
          <w:b w:val="0"/>
          <w:color w:val="231F20"/>
          <w:w w:val="80"/>
        </w:rPr>
        <w:t>Company’s maintenance program, changes in utilization of the</w:t>
      </w:r>
      <w:r>
        <w:rPr>
          <w:b w:val="0"/>
          <w:color w:val="231F20"/>
          <w:spacing w:val="-8"/>
          <w:w w:val="80"/>
        </w:rPr>
        <w:t> </w:t>
      </w:r>
      <w:r>
        <w:rPr>
          <w:b w:val="0"/>
          <w:color w:val="231F20"/>
          <w:w w:val="80"/>
        </w:rPr>
        <w:t>air- </w:t>
      </w:r>
      <w:r>
        <w:rPr>
          <w:b w:val="0"/>
          <w:color w:val="231F20"/>
          <w:w w:val="85"/>
        </w:rPr>
        <w:t>craft</w:t>
      </w:r>
      <w:r>
        <w:rPr>
          <w:b w:val="0"/>
          <w:color w:val="231F20"/>
          <w:spacing w:val="-20"/>
          <w:w w:val="85"/>
        </w:rPr>
        <w:t> </w:t>
      </w:r>
      <w:r>
        <w:rPr>
          <w:b w:val="0"/>
          <w:color w:val="231F20"/>
          <w:w w:val="85"/>
        </w:rPr>
        <w:t>(actual</w:t>
      </w:r>
      <w:r>
        <w:rPr>
          <w:b w:val="0"/>
          <w:color w:val="231F20"/>
          <w:spacing w:val="-21"/>
          <w:w w:val="85"/>
        </w:rPr>
        <w:t> </w:t>
      </w:r>
      <w:r>
        <w:rPr>
          <w:b w:val="0"/>
          <w:color w:val="231F20"/>
          <w:w w:val="85"/>
        </w:rPr>
        <w:t>cycles</w:t>
      </w:r>
      <w:r>
        <w:rPr>
          <w:b w:val="0"/>
          <w:color w:val="231F20"/>
          <w:spacing w:val="-21"/>
          <w:w w:val="85"/>
        </w:rPr>
        <w:t> </w:t>
      </w:r>
      <w:r>
        <w:rPr>
          <w:b w:val="0"/>
          <w:color w:val="231F20"/>
          <w:w w:val="85"/>
        </w:rPr>
        <w:t>during</w:t>
      </w:r>
      <w:r>
        <w:rPr>
          <w:b w:val="0"/>
          <w:color w:val="231F20"/>
          <w:spacing w:val="-19"/>
          <w:w w:val="85"/>
        </w:rPr>
        <w:t> </w:t>
      </w:r>
      <w:r>
        <w:rPr>
          <w:b w:val="0"/>
          <w:color w:val="231F20"/>
          <w:w w:val="85"/>
        </w:rPr>
        <w:t>a</w:t>
      </w:r>
      <w:r>
        <w:rPr>
          <w:b w:val="0"/>
          <w:color w:val="231F20"/>
          <w:spacing w:val="-20"/>
          <w:w w:val="85"/>
        </w:rPr>
        <w:t> </w:t>
      </w:r>
      <w:r>
        <w:rPr>
          <w:b w:val="0"/>
          <w:color w:val="231F20"/>
          <w:w w:val="85"/>
        </w:rPr>
        <w:t>given</w:t>
      </w:r>
      <w:r>
        <w:rPr>
          <w:b w:val="0"/>
          <w:color w:val="231F20"/>
          <w:spacing w:val="-21"/>
          <w:w w:val="85"/>
        </w:rPr>
        <w:t> </w:t>
      </w:r>
      <w:r>
        <w:rPr>
          <w:b w:val="0"/>
          <w:color w:val="231F20"/>
          <w:w w:val="85"/>
        </w:rPr>
        <w:t>period</w:t>
      </w:r>
      <w:r>
        <w:rPr>
          <w:b w:val="0"/>
          <w:color w:val="231F20"/>
          <w:spacing w:val="-20"/>
          <w:w w:val="85"/>
        </w:rPr>
        <w:t> </w:t>
      </w:r>
      <w:r>
        <w:rPr>
          <w:b w:val="0"/>
          <w:color w:val="231F20"/>
          <w:w w:val="85"/>
        </w:rPr>
        <w:t>of</w:t>
      </w:r>
      <w:r>
        <w:rPr>
          <w:b w:val="0"/>
          <w:color w:val="231F20"/>
          <w:spacing w:val="-20"/>
          <w:w w:val="85"/>
        </w:rPr>
        <w:t> </w:t>
      </w:r>
      <w:r>
        <w:rPr>
          <w:b w:val="0"/>
          <w:color w:val="231F20"/>
          <w:w w:val="85"/>
        </w:rPr>
        <w:t>time),</w:t>
      </w:r>
      <w:r>
        <w:rPr>
          <w:b w:val="0"/>
          <w:color w:val="231F20"/>
          <w:spacing w:val="-19"/>
          <w:w w:val="85"/>
        </w:rPr>
        <w:t> </w:t>
      </w:r>
      <w:r>
        <w:rPr>
          <w:b w:val="0"/>
          <w:color w:val="231F20"/>
          <w:w w:val="85"/>
        </w:rPr>
        <w:t>gov- </w:t>
      </w:r>
      <w:r>
        <w:rPr>
          <w:b w:val="0"/>
          <w:color w:val="231F20"/>
          <w:w w:val="80"/>
        </w:rPr>
        <w:t>ernmental regulations on aging aircraft, and changing </w:t>
      </w:r>
      <w:r>
        <w:rPr>
          <w:b w:val="0"/>
          <w:color w:val="231F20"/>
          <w:w w:val="85"/>
        </w:rPr>
        <w:t>market</w:t>
      </w:r>
      <w:r>
        <w:rPr>
          <w:b w:val="0"/>
          <w:color w:val="231F20"/>
          <w:spacing w:val="-13"/>
          <w:w w:val="85"/>
        </w:rPr>
        <w:t> </w:t>
      </w:r>
      <w:r>
        <w:rPr>
          <w:b w:val="0"/>
          <w:color w:val="231F20"/>
          <w:w w:val="85"/>
        </w:rPr>
        <w:t>prices</w:t>
      </w:r>
      <w:r>
        <w:rPr>
          <w:b w:val="0"/>
          <w:color w:val="231F20"/>
          <w:spacing w:val="-14"/>
          <w:w w:val="85"/>
        </w:rPr>
        <w:t> </w:t>
      </w:r>
      <w:r>
        <w:rPr>
          <w:b w:val="0"/>
          <w:color w:val="231F20"/>
          <w:w w:val="85"/>
        </w:rPr>
        <w:t>of</w:t>
      </w:r>
      <w:r>
        <w:rPr>
          <w:b w:val="0"/>
          <w:color w:val="231F20"/>
          <w:spacing w:val="-14"/>
          <w:w w:val="85"/>
        </w:rPr>
        <w:t> </w:t>
      </w:r>
      <w:r>
        <w:rPr>
          <w:b w:val="0"/>
          <w:color w:val="231F20"/>
          <w:w w:val="85"/>
        </w:rPr>
        <w:t>new</w:t>
      </w:r>
      <w:r>
        <w:rPr>
          <w:b w:val="0"/>
          <w:color w:val="231F20"/>
          <w:spacing w:val="-14"/>
          <w:w w:val="85"/>
        </w:rPr>
        <w:t> </w:t>
      </w:r>
      <w:r>
        <w:rPr>
          <w:b w:val="0"/>
          <w:color w:val="231F20"/>
          <w:w w:val="85"/>
        </w:rPr>
        <w:t>and</w:t>
      </w:r>
      <w:r>
        <w:rPr>
          <w:b w:val="0"/>
          <w:color w:val="231F20"/>
          <w:spacing w:val="-15"/>
          <w:w w:val="85"/>
        </w:rPr>
        <w:t> </w:t>
      </w:r>
      <w:r>
        <w:rPr>
          <w:b w:val="0"/>
          <w:color w:val="231F20"/>
          <w:w w:val="85"/>
        </w:rPr>
        <w:t>used</w:t>
      </w:r>
      <w:r>
        <w:rPr>
          <w:b w:val="0"/>
          <w:color w:val="231F20"/>
          <w:spacing w:val="-14"/>
          <w:w w:val="85"/>
        </w:rPr>
        <w:t> </w:t>
      </w:r>
      <w:r>
        <w:rPr>
          <w:b w:val="0"/>
          <w:color w:val="231F20"/>
          <w:w w:val="85"/>
        </w:rPr>
        <w:t>aircraft</w:t>
      </w:r>
      <w:r>
        <w:rPr>
          <w:b w:val="0"/>
          <w:color w:val="231F20"/>
          <w:spacing w:val="-14"/>
          <w:w w:val="85"/>
        </w:rPr>
        <w:t> </w:t>
      </w:r>
      <w:r>
        <w:rPr>
          <w:b w:val="0"/>
          <w:color w:val="231F20"/>
          <w:w w:val="85"/>
        </w:rPr>
        <w:t>of</w:t>
      </w:r>
      <w:r>
        <w:rPr>
          <w:b w:val="0"/>
          <w:color w:val="231F20"/>
          <w:spacing w:val="-14"/>
          <w:w w:val="85"/>
        </w:rPr>
        <w:t> </w:t>
      </w:r>
      <w:r>
        <w:rPr>
          <w:b w:val="0"/>
          <w:color w:val="231F20"/>
          <w:w w:val="85"/>
        </w:rPr>
        <w:t>the</w:t>
      </w:r>
      <w:r>
        <w:rPr>
          <w:b w:val="0"/>
          <w:color w:val="231F20"/>
          <w:spacing w:val="-14"/>
          <w:w w:val="85"/>
        </w:rPr>
        <w:t> </w:t>
      </w:r>
      <w:r>
        <w:rPr>
          <w:b w:val="0"/>
          <w:color w:val="231F20"/>
          <w:w w:val="85"/>
        </w:rPr>
        <w:t>same</w:t>
      </w:r>
      <w:r>
        <w:rPr>
          <w:b w:val="0"/>
          <w:color w:val="231F20"/>
          <w:spacing w:val="-14"/>
          <w:w w:val="85"/>
        </w:rPr>
        <w:t> </w:t>
      </w:r>
      <w:r>
        <w:rPr>
          <w:b w:val="0"/>
          <w:color w:val="231F20"/>
          <w:w w:val="85"/>
        </w:rPr>
        <w:t>or </w:t>
      </w:r>
      <w:r>
        <w:rPr>
          <w:b w:val="0"/>
          <w:color w:val="231F20"/>
          <w:w w:val="80"/>
        </w:rPr>
        <w:t>similar</w:t>
      </w:r>
      <w:r>
        <w:rPr>
          <w:b w:val="0"/>
          <w:color w:val="231F20"/>
          <w:spacing w:val="-6"/>
          <w:w w:val="80"/>
        </w:rPr>
        <w:t> </w:t>
      </w:r>
      <w:r>
        <w:rPr>
          <w:b w:val="0"/>
          <w:color w:val="231F20"/>
          <w:w w:val="80"/>
        </w:rPr>
        <w:t>types.</w:t>
      </w:r>
      <w:r>
        <w:rPr>
          <w:b w:val="0"/>
          <w:color w:val="231F20"/>
          <w:spacing w:val="-6"/>
          <w:w w:val="80"/>
        </w:rPr>
        <w:t> </w:t>
      </w:r>
      <w:r>
        <w:rPr>
          <w:b w:val="0"/>
          <w:color w:val="231F20"/>
          <w:w w:val="80"/>
        </w:rPr>
        <w:t>The</w:t>
      </w:r>
      <w:r>
        <w:rPr>
          <w:b w:val="0"/>
          <w:color w:val="231F20"/>
          <w:spacing w:val="-7"/>
          <w:w w:val="80"/>
        </w:rPr>
        <w:t> </w:t>
      </w:r>
      <w:r>
        <w:rPr>
          <w:b w:val="0"/>
          <w:color w:val="231F20"/>
          <w:w w:val="80"/>
        </w:rPr>
        <w:t>Company</w:t>
      </w:r>
      <w:r>
        <w:rPr>
          <w:b w:val="0"/>
          <w:color w:val="231F20"/>
          <w:spacing w:val="-8"/>
          <w:w w:val="80"/>
        </w:rPr>
        <w:t> </w:t>
      </w:r>
      <w:r>
        <w:rPr>
          <w:b w:val="0"/>
          <w:color w:val="231F20"/>
          <w:w w:val="80"/>
        </w:rPr>
        <w:t>evaluates</w:t>
      </w:r>
      <w:r>
        <w:rPr>
          <w:b w:val="0"/>
          <w:color w:val="231F20"/>
          <w:spacing w:val="-8"/>
          <w:w w:val="80"/>
        </w:rPr>
        <w:t> </w:t>
      </w:r>
      <w:r>
        <w:rPr>
          <w:b w:val="0"/>
          <w:color w:val="231F20"/>
          <w:w w:val="80"/>
        </w:rPr>
        <w:t>its</w:t>
      </w:r>
      <w:r>
        <w:rPr>
          <w:b w:val="0"/>
          <w:color w:val="231F20"/>
          <w:spacing w:val="-5"/>
          <w:w w:val="80"/>
        </w:rPr>
        <w:t> </w:t>
      </w:r>
      <w:r>
        <w:rPr>
          <w:b w:val="0"/>
          <w:color w:val="231F20"/>
          <w:w w:val="80"/>
        </w:rPr>
        <w:t>estimates</w:t>
      </w:r>
      <w:r>
        <w:rPr>
          <w:b w:val="0"/>
          <w:color w:val="231F20"/>
          <w:spacing w:val="-7"/>
          <w:w w:val="80"/>
        </w:rPr>
        <w:t> </w:t>
      </w:r>
      <w:r>
        <w:rPr>
          <w:b w:val="0"/>
          <w:color w:val="231F20"/>
          <w:w w:val="80"/>
        </w:rPr>
        <w:t>and assumptions</w:t>
      </w:r>
      <w:r>
        <w:rPr>
          <w:b w:val="0"/>
          <w:color w:val="231F20"/>
          <w:spacing w:val="-29"/>
          <w:w w:val="80"/>
        </w:rPr>
        <w:t> </w:t>
      </w:r>
      <w:r>
        <w:rPr>
          <w:b w:val="0"/>
          <w:color w:val="231F20"/>
          <w:w w:val="80"/>
        </w:rPr>
        <w:t>each</w:t>
      </w:r>
      <w:r>
        <w:rPr>
          <w:b w:val="0"/>
          <w:color w:val="231F20"/>
          <w:spacing w:val="-31"/>
          <w:w w:val="80"/>
        </w:rPr>
        <w:t> </w:t>
      </w:r>
      <w:r>
        <w:rPr>
          <w:b w:val="0"/>
          <w:color w:val="231F20"/>
          <w:w w:val="80"/>
        </w:rPr>
        <w:t>reporting</w:t>
      </w:r>
      <w:r>
        <w:rPr>
          <w:b w:val="0"/>
          <w:color w:val="231F20"/>
          <w:spacing w:val="-30"/>
          <w:w w:val="80"/>
        </w:rPr>
        <w:t> </w:t>
      </w:r>
      <w:r>
        <w:rPr>
          <w:b w:val="0"/>
          <w:color w:val="231F20"/>
          <w:w w:val="80"/>
        </w:rPr>
        <w:t>period</w:t>
      </w:r>
      <w:r>
        <w:rPr>
          <w:b w:val="0"/>
          <w:color w:val="231F20"/>
          <w:spacing w:val="-30"/>
          <w:w w:val="80"/>
        </w:rPr>
        <w:t> </w:t>
      </w:r>
      <w:r>
        <w:rPr>
          <w:b w:val="0"/>
          <w:color w:val="231F20"/>
          <w:w w:val="80"/>
        </w:rPr>
        <w:t>and,</w:t>
      </w:r>
      <w:r>
        <w:rPr>
          <w:b w:val="0"/>
          <w:color w:val="231F20"/>
          <w:spacing w:val="-31"/>
          <w:w w:val="80"/>
        </w:rPr>
        <w:t> </w:t>
      </w:r>
      <w:r>
        <w:rPr>
          <w:b w:val="0"/>
          <w:color w:val="231F20"/>
          <w:w w:val="80"/>
        </w:rPr>
        <w:t>when</w:t>
      </w:r>
      <w:r>
        <w:rPr>
          <w:b w:val="0"/>
          <w:color w:val="231F20"/>
          <w:spacing w:val="-30"/>
          <w:w w:val="80"/>
        </w:rPr>
        <w:t> </w:t>
      </w:r>
      <w:r>
        <w:rPr>
          <w:b w:val="0"/>
          <w:color w:val="231F20"/>
          <w:w w:val="80"/>
        </w:rPr>
        <w:t>warranted, </w:t>
      </w:r>
      <w:r>
        <w:rPr>
          <w:b w:val="0"/>
          <w:color w:val="231F20"/>
          <w:w w:val="75"/>
        </w:rPr>
        <w:t>adjusts these estimates and assumptions. Generally,</w:t>
      </w:r>
      <w:r>
        <w:rPr>
          <w:b w:val="0"/>
          <w:color w:val="231F20"/>
          <w:spacing w:val="-6"/>
          <w:w w:val="75"/>
        </w:rPr>
        <w:t> </w:t>
      </w:r>
      <w:r>
        <w:rPr>
          <w:b w:val="0"/>
          <w:color w:val="231F20"/>
          <w:w w:val="75"/>
        </w:rPr>
        <w:t>these </w:t>
      </w:r>
      <w:r>
        <w:rPr>
          <w:b w:val="0"/>
          <w:color w:val="231F20"/>
          <w:w w:val="85"/>
        </w:rPr>
        <w:t>adjustments</w:t>
      </w:r>
      <w:r>
        <w:rPr>
          <w:b w:val="0"/>
          <w:color w:val="231F20"/>
          <w:spacing w:val="-16"/>
          <w:w w:val="85"/>
        </w:rPr>
        <w:t> </w:t>
      </w:r>
      <w:r>
        <w:rPr>
          <w:b w:val="0"/>
          <w:color w:val="231F20"/>
          <w:w w:val="85"/>
        </w:rPr>
        <w:t>are</w:t>
      </w:r>
      <w:r>
        <w:rPr>
          <w:b w:val="0"/>
          <w:color w:val="231F20"/>
          <w:spacing w:val="-17"/>
          <w:w w:val="85"/>
        </w:rPr>
        <w:t> </w:t>
      </w:r>
      <w:r>
        <w:rPr>
          <w:b w:val="0"/>
          <w:color w:val="231F20"/>
          <w:w w:val="85"/>
        </w:rPr>
        <w:t>accounted</w:t>
      </w:r>
      <w:r>
        <w:rPr>
          <w:b w:val="0"/>
          <w:color w:val="231F20"/>
          <w:spacing w:val="-18"/>
          <w:w w:val="85"/>
        </w:rPr>
        <w:t> </w:t>
      </w:r>
      <w:r>
        <w:rPr>
          <w:b w:val="0"/>
          <w:color w:val="231F20"/>
          <w:w w:val="85"/>
        </w:rPr>
        <w:t>for</w:t>
      </w:r>
      <w:r>
        <w:rPr>
          <w:b w:val="0"/>
          <w:color w:val="231F20"/>
          <w:spacing w:val="-16"/>
          <w:w w:val="85"/>
        </w:rPr>
        <w:t> </w:t>
      </w:r>
      <w:r>
        <w:rPr>
          <w:b w:val="0"/>
          <w:color w:val="231F20"/>
          <w:w w:val="85"/>
        </w:rPr>
        <w:t>on</w:t>
      </w:r>
      <w:r>
        <w:rPr>
          <w:b w:val="0"/>
          <w:color w:val="231F20"/>
          <w:spacing w:val="-17"/>
          <w:w w:val="85"/>
        </w:rPr>
        <w:t> </w:t>
      </w:r>
      <w:r>
        <w:rPr>
          <w:b w:val="0"/>
          <w:color w:val="231F20"/>
          <w:w w:val="85"/>
        </w:rPr>
        <w:t>a</w:t>
      </w:r>
      <w:r>
        <w:rPr>
          <w:b w:val="0"/>
          <w:color w:val="231F20"/>
          <w:spacing w:val="-17"/>
          <w:w w:val="85"/>
        </w:rPr>
        <w:t> </w:t>
      </w:r>
      <w:r>
        <w:rPr>
          <w:b w:val="0"/>
          <w:color w:val="231F20"/>
          <w:w w:val="85"/>
        </w:rPr>
        <w:t>prospective</w:t>
      </w:r>
      <w:r>
        <w:rPr>
          <w:b w:val="0"/>
          <w:color w:val="231F20"/>
          <w:spacing w:val="-18"/>
          <w:w w:val="85"/>
        </w:rPr>
        <w:t> </w:t>
      </w:r>
      <w:r>
        <w:rPr>
          <w:b w:val="0"/>
          <w:color w:val="231F20"/>
          <w:w w:val="85"/>
        </w:rPr>
        <w:t>basis through depreciation and amortization expense, as required by</w:t>
      </w:r>
      <w:r>
        <w:rPr>
          <w:b w:val="0"/>
          <w:color w:val="231F20"/>
          <w:spacing w:val="-6"/>
          <w:w w:val="85"/>
        </w:rPr>
        <w:t> </w:t>
      </w:r>
      <w:r>
        <w:rPr>
          <w:b w:val="0"/>
          <w:color w:val="231F20"/>
          <w:w w:val="85"/>
        </w:rPr>
        <w:t>GAAP.</w:t>
      </w:r>
    </w:p>
    <w:p>
      <w:pPr>
        <w:pStyle w:val="BodyText"/>
        <w:spacing w:line="244" w:lineRule="auto" w:before="137"/>
        <w:ind w:left="119" w:firstLine="400"/>
        <w:jc w:val="both"/>
        <w:rPr>
          <w:b w:val="0"/>
        </w:rPr>
      </w:pPr>
      <w:r>
        <w:rPr>
          <w:b w:val="0"/>
          <w:color w:val="231F20"/>
          <w:w w:val="80"/>
        </w:rPr>
        <w:t>When</w:t>
      </w:r>
      <w:r>
        <w:rPr>
          <w:b w:val="0"/>
          <w:color w:val="231F20"/>
          <w:spacing w:val="-18"/>
          <w:w w:val="80"/>
        </w:rPr>
        <w:t> </w:t>
      </w:r>
      <w:r>
        <w:rPr>
          <w:b w:val="0"/>
          <w:color w:val="231F20"/>
          <w:w w:val="80"/>
        </w:rPr>
        <w:t>appropriate,</w:t>
      </w:r>
      <w:r>
        <w:rPr>
          <w:b w:val="0"/>
          <w:color w:val="231F20"/>
          <w:spacing w:val="-18"/>
          <w:w w:val="80"/>
        </w:rPr>
        <w:t> </w:t>
      </w:r>
      <w:r>
        <w:rPr>
          <w:b w:val="0"/>
          <w:color w:val="231F20"/>
          <w:w w:val="80"/>
        </w:rPr>
        <w:t>the</w:t>
      </w:r>
      <w:r>
        <w:rPr>
          <w:b w:val="0"/>
          <w:color w:val="231F20"/>
          <w:spacing w:val="-18"/>
          <w:w w:val="80"/>
        </w:rPr>
        <w:t> </w:t>
      </w:r>
      <w:r>
        <w:rPr>
          <w:b w:val="0"/>
          <w:color w:val="231F20"/>
          <w:w w:val="80"/>
        </w:rPr>
        <w:t>Company</w:t>
      </w:r>
      <w:r>
        <w:rPr>
          <w:b w:val="0"/>
          <w:color w:val="231F20"/>
          <w:spacing w:val="-18"/>
          <w:w w:val="80"/>
        </w:rPr>
        <w:t> </w:t>
      </w:r>
      <w:r>
        <w:rPr>
          <w:b w:val="0"/>
          <w:color w:val="231F20"/>
          <w:w w:val="80"/>
        </w:rPr>
        <w:t>evaluates</w:t>
      </w:r>
      <w:r>
        <w:rPr>
          <w:b w:val="0"/>
          <w:color w:val="231F20"/>
          <w:spacing w:val="-20"/>
          <w:w w:val="80"/>
        </w:rPr>
        <w:t> </w:t>
      </w:r>
      <w:r>
        <w:rPr>
          <w:b w:val="0"/>
          <w:color w:val="231F20"/>
          <w:w w:val="80"/>
        </w:rPr>
        <w:t>its</w:t>
      </w:r>
      <w:r>
        <w:rPr>
          <w:b w:val="0"/>
          <w:color w:val="231F20"/>
          <w:spacing w:val="-17"/>
          <w:w w:val="80"/>
        </w:rPr>
        <w:t> </w:t>
      </w:r>
      <w:r>
        <w:rPr>
          <w:b w:val="0"/>
          <w:color w:val="231F20"/>
          <w:w w:val="80"/>
        </w:rPr>
        <w:t>long- lived</w:t>
      </w:r>
      <w:r>
        <w:rPr>
          <w:b w:val="0"/>
          <w:color w:val="231F20"/>
          <w:spacing w:val="-8"/>
          <w:w w:val="80"/>
        </w:rPr>
        <w:t> </w:t>
      </w:r>
      <w:r>
        <w:rPr>
          <w:b w:val="0"/>
          <w:color w:val="231F20"/>
          <w:w w:val="80"/>
        </w:rPr>
        <w:t>assets</w:t>
      </w:r>
      <w:r>
        <w:rPr>
          <w:b w:val="0"/>
          <w:color w:val="231F20"/>
          <w:spacing w:val="-7"/>
          <w:w w:val="80"/>
        </w:rPr>
        <w:t> </w:t>
      </w:r>
      <w:r>
        <w:rPr>
          <w:b w:val="0"/>
          <w:color w:val="231F20"/>
          <w:w w:val="80"/>
        </w:rPr>
        <w:t>for</w:t>
      </w:r>
      <w:r>
        <w:rPr>
          <w:b w:val="0"/>
          <w:color w:val="231F20"/>
          <w:spacing w:val="-7"/>
          <w:w w:val="80"/>
        </w:rPr>
        <w:t> </w:t>
      </w:r>
      <w:r>
        <w:rPr>
          <w:b w:val="0"/>
          <w:color w:val="231F20"/>
          <w:w w:val="80"/>
        </w:rPr>
        <w:t>impairment.</w:t>
      </w:r>
      <w:r>
        <w:rPr>
          <w:b w:val="0"/>
          <w:color w:val="231F20"/>
          <w:spacing w:val="-8"/>
          <w:w w:val="80"/>
        </w:rPr>
        <w:t> </w:t>
      </w:r>
      <w:r>
        <w:rPr>
          <w:b w:val="0"/>
          <w:color w:val="231F20"/>
          <w:w w:val="80"/>
        </w:rPr>
        <w:t>Factors</w:t>
      </w:r>
      <w:r>
        <w:rPr>
          <w:b w:val="0"/>
          <w:color w:val="231F20"/>
          <w:spacing w:val="-8"/>
          <w:w w:val="80"/>
        </w:rPr>
        <w:t> </w:t>
      </w:r>
      <w:r>
        <w:rPr>
          <w:b w:val="0"/>
          <w:color w:val="231F20"/>
          <w:w w:val="80"/>
        </w:rPr>
        <w:t>that</w:t>
      </w:r>
      <w:r>
        <w:rPr>
          <w:b w:val="0"/>
          <w:color w:val="231F20"/>
          <w:spacing w:val="-8"/>
          <w:w w:val="80"/>
        </w:rPr>
        <w:t> </w:t>
      </w:r>
      <w:r>
        <w:rPr>
          <w:b w:val="0"/>
          <w:color w:val="231F20"/>
          <w:w w:val="80"/>
        </w:rPr>
        <w:t>would</w:t>
      </w:r>
      <w:r>
        <w:rPr>
          <w:b w:val="0"/>
          <w:color w:val="231F20"/>
          <w:spacing w:val="-8"/>
          <w:w w:val="80"/>
        </w:rPr>
        <w:t> </w:t>
      </w:r>
      <w:r>
        <w:rPr>
          <w:b w:val="0"/>
          <w:color w:val="231F20"/>
          <w:w w:val="80"/>
        </w:rPr>
        <w:t>indicate potential</w:t>
      </w:r>
      <w:r>
        <w:rPr>
          <w:b w:val="0"/>
          <w:color w:val="231F20"/>
          <w:spacing w:val="-20"/>
          <w:w w:val="80"/>
        </w:rPr>
        <w:t> </w:t>
      </w:r>
      <w:r>
        <w:rPr>
          <w:b w:val="0"/>
          <w:color w:val="231F20"/>
          <w:w w:val="80"/>
        </w:rPr>
        <w:t>impairment</w:t>
      </w:r>
      <w:r>
        <w:rPr>
          <w:b w:val="0"/>
          <w:color w:val="231F20"/>
          <w:spacing w:val="-20"/>
          <w:w w:val="80"/>
        </w:rPr>
        <w:t> </w:t>
      </w:r>
      <w:r>
        <w:rPr>
          <w:b w:val="0"/>
          <w:color w:val="231F20"/>
          <w:w w:val="80"/>
        </w:rPr>
        <w:t>may</w:t>
      </w:r>
      <w:r>
        <w:rPr>
          <w:b w:val="0"/>
          <w:color w:val="231F20"/>
          <w:spacing w:val="-20"/>
          <w:w w:val="80"/>
        </w:rPr>
        <w:t> </w:t>
      </w:r>
      <w:r>
        <w:rPr>
          <w:b w:val="0"/>
          <w:color w:val="231F20"/>
          <w:w w:val="80"/>
        </w:rPr>
        <w:t>include,</w:t>
      </w:r>
      <w:r>
        <w:rPr>
          <w:b w:val="0"/>
          <w:color w:val="231F20"/>
          <w:spacing w:val="-21"/>
          <w:w w:val="80"/>
        </w:rPr>
        <w:t> </w:t>
      </w:r>
      <w:r>
        <w:rPr>
          <w:b w:val="0"/>
          <w:color w:val="231F20"/>
          <w:w w:val="80"/>
        </w:rPr>
        <w:t>but</w:t>
      </w:r>
      <w:r>
        <w:rPr>
          <w:b w:val="0"/>
          <w:color w:val="231F20"/>
          <w:spacing w:val="-20"/>
          <w:w w:val="80"/>
        </w:rPr>
        <w:t> </w:t>
      </w:r>
      <w:r>
        <w:rPr>
          <w:b w:val="0"/>
          <w:color w:val="231F20"/>
          <w:w w:val="80"/>
        </w:rPr>
        <w:t>are</w:t>
      </w:r>
      <w:r>
        <w:rPr>
          <w:b w:val="0"/>
          <w:color w:val="231F20"/>
          <w:spacing w:val="-20"/>
          <w:w w:val="80"/>
        </w:rPr>
        <w:t> </w:t>
      </w:r>
      <w:r>
        <w:rPr>
          <w:b w:val="0"/>
          <w:color w:val="231F20"/>
          <w:w w:val="80"/>
        </w:rPr>
        <w:t>not</w:t>
      </w:r>
      <w:r>
        <w:rPr>
          <w:b w:val="0"/>
          <w:color w:val="231F20"/>
          <w:spacing w:val="-20"/>
          <w:w w:val="80"/>
        </w:rPr>
        <w:t> </w:t>
      </w:r>
      <w:r>
        <w:rPr>
          <w:b w:val="0"/>
          <w:color w:val="231F20"/>
          <w:w w:val="80"/>
        </w:rPr>
        <w:t>limited</w:t>
      </w:r>
      <w:r>
        <w:rPr>
          <w:b w:val="0"/>
          <w:color w:val="231F20"/>
          <w:spacing w:val="-19"/>
          <w:w w:val="80"/>
        </w:rPr>
        <w:t> </w:t>
      </w:r>
      <w:r>
        <w:rPr>
          <w:b w:val="0"/>
          <w:color w:val="231F20"/>
          <w:w w:val="80"/>
        </w:rPr>
        <w:t>to, significant</w:t>
      </w:r>
      <w:r>
        <w:rPr>
          <w:b w:val="0"/>
          <w:color w:val="231F20"/>
          <w:spacing w:val="-23"/>
          <w:w w:val="80"/>
        </w:rPr>
        <w:t> </w:t>
      </w:r>
      <w:r>
        <w:rPr>
          <w:b w:val="0"/>
          <w:color w:val="231F20"/>
          <w:w w:val="80"/>
        </w:rPr>
        <w:t>decreases</w:t>
      </w:r>
      <w:r>
        <w:rPr>
          <w:b w:val="0"/>
          <w:color w:val="231F20"/>
          <w:spacing w:val="-24"/>
          <w:w w:val="80"/>
        </w:rPr>
        <w:t> </w:t>
      </w:r>
      <w:r>
        <w:rPr>
          <w:b w:val="0"/>
          <w:color w:val="231F20"/>
          <w:w w:val="80"/>
        </w:rPr>
        <w:t>in</w:t>
      </w:r>
      <w:r>
        <w:rPr>
          <w:b w:val="0"/>
          <w:color w:val="231F20"/>
          <w:spacing w:val="-23"/>
          <w:w w:val="80"/>
        </w:rPr>
        <w:t> </w:t>
      </w:r>
      <w:r>
        <w:rPr>
          <w:b w:val="0"/>
          <w:color w:val="231F20"/>
          <w:w w:val="80"/>
        </w:rPr>
        <w:t>the</w:t>
      </w:r>
      <w:r>
        <w:rPr>
          <w:b w:val="0"/>
          <w:color w:val="231F20"/>
          <w:spacing w:val="-23"/>
          <w:w w:val="80"/>
        </w:rPr>
        <w:t> </w:t>
      </w:r>
      <w:r>
        <w:rPr>
          <w:b w:val="0"/>
          <w:color w:val="231F20"/>
          <w:w w:val="80"/>
        </w:rPr>
        <w:t>market</w:t>
      </w:r>
      <w:r>
        <w:rPr>
          <w:b w:val="0"/>
          <w:color w:val="231F20"/>
          <w:spacing w:val="-24"/>
          <w:w w:val="80"/>
        </w:rPr>
        <w:t> </w:t>
      </w:r>
      <w:r>
        <w:rPr>
          <w:b w:val="0"/>
          <w:color w:val="231F20"/>
          <w:w w:val="80"/>
        </w:rPr>
        <w:t>value</w:t>
      </w:r>
      <w:r>
        <w:rPr>
          <w:b w:val="0"/>
          <w:color w:val="231F20"/>
          <w:spacing w:val="-25"/>
          <w:w w:val="80"/>
        </w:rPr>
        <w:t> </w:t>
      </w:r>
      <w:r>
        <w:rPr>
          <w:b w:val="0"/>
          <w:color w:val="231F20"/>
          <w:w w:val="80"/>
        </w:rPr>
        <w:t>of</w:t>
      </w:r>
      <w:r>
        <w:rPr>
          <w:b w:val="0"/>
          <w:color w:val="231F20"/>
          <w:spacing w:val="-23"/>
          <w:w w:val="80"/>
        </w:rPr>
        <w:t> </w:t>
      </w:r>
      <w:r>
        <w:rPr>
          <w:b w:val="0"/>
          <w:color w:val="231F20"/>
          <w:w w:val="80"/>
        </w:rPr>
        <w:t>the</w:t>
      </w:r>
      <w:r>
        <w:rPr>
          <w:b w:val="0"/>
          <w:color w:val="231F20"/>
          <w:spacing w:val="-23"/>
          <w:w w:val="80"/>
        </w:rPr>
        <w:t> </w:t>
      </w:r>
      <w:r>
        <w:rPr>
          <w:b w:val="0"/>
          <w:color w:val="231F20"/>
          <w:w w:val="80"/>
        </w:rPr>
        <w:t>long-lived </w:t>
      </w:r>
      <w:r>
        <w:rPr>
          <w:b w:val="0"/>
          <w:color w:val="231F20"/>
          <w:w w:val="85"/>
        </w:rPr>
        <w:t>asset(s),</w:t>
      </w:r>
      <w:r>
        <w:rPr>
          <w:b w:val="0"/>
          <w:color w:val="231F20"/>
          <w:spacing w:val="-10"/>
          <w:w w:val="85"/>
        </w:rPr>
        <w:t> </w:t>
      </w:r>
      <w:r>
        <w:rPr>
          <w:b w:val="0"/>
          <w:color w:val="231F20"/>
          <w:w w:val="85"/>
        </w:rPr>
        <w:t>a</w:t>
      </w:r>
      <w:r>
        <w:rPr>
          <w:b w:val="0"/>
          <w:color w:val="231F20"/>
          <w:spacing w:val="-11"/>
          <w:w w:val="85"/>
        </w:rPr>
        <w:t> </w:t>
      </w:r>
      <w:r>
        <w:rPr>
          <w:b w:val="0"/>
          <w:color w:val="231F20"/>
          <w:w w:val="85"/>
        </w:rPr>
        <w:t>significant</w:t>
      </w:r>
      <w:r>
        <w:rPr>
          <w:b w:val="0"/>
          <w:color w:val="231F20"/>
          <w:spacing w:val="-10"/>
          <w:w w:val="85"/>
        </w:rPr>
        <w:t> </w:t>
      </w:r>
      <w:r>
        <w:rPr>
          <w:b w:val="0"/>
          <w:color w:val="231F20"/>
          <w:w w:val="85"/>
        </w:rPr>
        <w:t>change</w:t>
      </w:r>
      <w:r>
        <w:rPr>
          <w:b w:val="0"/>
          <w:color w:val="231F20"/>
          <w:spacing w:val="-12"/>
          <w:w w:val="85"/>
        </w:rPr>
        <w:t> </w:t>
      </w:r>
      <w:r>
        <w:rPr>
          <w:b w:val="0"/>
          <w:color w:val="231F20"/>
          <w:w w:val="85"/>
        </w:rPr>
        <w:t>in</w:t>
      </w:r>
      <w:r>
        <w:rPr>
          <w:b w:val="0"/>
          <w:color w:val="231F20"/>
          <w:spacing w:val="-10"/>
          <w:w w:val="85"/>
        </w:rPr>
        <w:t> </w:t>
      </w:r>
      <w:r>
        <w:rPr>
          <w:b w:val="0"/>
          <w:color w:val="231F20"/>
          <w:w w:val="85"/>
        </w:rPr>
        <w:t>the</w:t>
      </w:r>
      <w:r>
        <w:rPr>
          <w:b w:val="0"/>
          <w:color w:val="231F20"/>
          <w:spacing w:val="-11"/>
          <w:w w:val="85"/>
        </w:rPr>
        <w:t> </w:t>
      </w:r>
      <w:r>
        <w:rPr>
          <w:b w:val="0"/>
          <w:color w:val="231F20"/>
          <w:w w:val="85"/>
        </w:rPr>
        <w:t>long-lived</w:t>
      </w:r>
      <w:r>
        <w:rPr>
          <w:b w:val="0"/>
          <w:color w:val="231F20"/>
          <w:spacing w:val="-11"/>
          <w:w w:val="85"/>
        </w:rPr>
        <w:t> </w:t>
      </w:r>
      <w:r>
        <w:rPr>
          <w:b w:val="0"/>
          <w:color w:val="231F20"/>
          <w:w w:val="85"/>
        </w:rPr>
        <w:t>asset’s physical</w:t>
      </w:r>
      <w:r>
        <w:rPr>
          <w:b w:val="0"/>
          <w:color w:val="231F20"/>
          <w:spacing w:val="-10"/>
          <w:w w:val="85"/>
        </w:rPr>
        <w:t> </w:t>
      </w:r>
      <w:r>
        <w:rPr>
          <w:b w:val="0"/>
          <w:color w:val="231F20"/>
          <w:w w:val="85"/>
        </w:rPr>
        <w:t>condition,</w:t>
      </w:r>
      <w:r>
        <w:rPr>
          <w:b w:val="0"/>
          <w:color w:val="231F20"/>
          <w:spacing w:val="-10"/>
          <w:w w:val="85"/>
        </w:rPr>
        <w:t> </w:t>
      </w:r>
      <w:r>
        <w:rPr>
          <w:b w:val="0"/>
          <w:color w:val="231F20"/>
          <w:w w:val="85"/>
        </w:rPr>
        <w:t>and</w:t>
      </w:r>
      <w:r>
        <w:rPr>
          <w:b w:val="0"/>
          <w:color w:val="231F20"/>
          <w:spacing w:val="-10"/>
          <w:w w:val="85"/>
        </w:rPr>
        <w:t> </w:t>
      </w:r>
      <w:r>
        <w:rPr>
          <w:b w:val="0"/>
          <w:color w:val="231F20"/>
          <w:w w:val="85"/>
        </w:rPr>
        <w:t>operating</w:t>
      </w:r>
      <w:r>
        <w:rPr>
          <w:b w:val="0"/>
          <w:color w:val="231F20"/>
          <w:spacing w:val="-10"/>
          <w:w w:val="85"/>
        </w:rPr>
        <w:t> </w:t>
      </w:r>
      <w:r>
        <w:rPr>
          <w:b w:val="0"/>
          <w:color w:val="231F20"/>
          <w:w w:val="85"/>
        </w:rPr>
        <w:t>or</w:t>
      </w:r>
      <w:r>
        <w:rPr>
          <w:b w:val="0"/>
          <w:color w:val="231F20"/>
          <w:spacing w:val="-9"/>
          <w:w w:val="85"/>
        </w:rPr>
        <w:t> </w:t>
      </w:r>
      <w:r>
        <w:rPr>
          <w:b w:val="0"/>
          <w:color w:val="231F20"/>
          <w:w w:val="85"/>
        </w:rPr>
        <w:t>cash</w:t>
      </w:r>
      <w:r>
        <w:rPr>
          <w:b w:val="0"/>
          <w:color w:val="231F20"/>
          <w:spacing w:val="-10"/>
          <w:w w:val="85"/>
        </w:rPr>
        <w:t> </w:t>
      </w:r>
      <w:r>
        <w:rPr>
          <w:b w:val="0"/>
          <w:color w:val="231F20"/>
          <w:w w:val="85"/>
        </w:rPr>
        <w:t>flow</w:t>
      </w:r>
      <w:r>
        <w:rPr>
          <w:b w:val="0"/>
          <w:color w:val="231F20"/>
          <w:spacing w:val="-10"/>
          <w:w w:val="85"/>
        </w:rPr>
        <w:t> </w:t>
      </w:r>
      <w:r>
        <w:rPr>
          <w:b w:val="0"/>
          <w:color w:val="231F20"/>
          <w:w w:val="85"/>
        </w:rPr>
        <w:t>losses associated</w:t>
      </w:r>
      <w:r>
        <w:rPr>
          <w:b w:val="0"/>
          <w:color w:val="231F20"/>
          <w:spacing w:val="-9"/>
          <w:w w:val="85"/>
        </w:rPr>
        <w:t> </w:t>
      </w:r>
      <w:r>
        <w:rPr>
          <w:b w:val="0"/>
          <w:color w:val="231F20"/>
          <w:w w:val="85"/>
        </w:rPr>
        <w:t>with</w:t>
      </w:r>
      <w:r>
        <w:rPr>
          <w:b w:val="0"/>
          <w:color w:val="231F20"/>
          <w:spacing w:val="-9"/>
          <w:w w:val="85"/>
        </w:rPr>
        <w:t> </w:t>
      </w:r>
      <w:r>
        <w:rPr>
          <w:b w:val="0"/>
          <w:color w:val="231F20"/>
          <w:w w:val="85"/>
        </w:rPr>
        <w:t>the</w:t>
      </w:r>
      <w:r>
        <w:rPr>
          <w:b w:val="0"/>
          <w:color w:val="231F20"/>
          <w:spacing w:val="-8"/>
          <w:w w:val="85"/>
        </w:rPr>
        <w:t> </w:t>
      </w:r>
      <w:r>
        <w:rPr>
          <w:b w:val="0"/>
          <w:color w:val="231F20"/>
          <w:w w:val="85"/>
        </w:rPr>
        <w:t>use</w:t>
      </w:r>
      <w:r>
        <w:rPr>
          <w:b w:val="0"/>
          <w:color w:val="231F20"/>
          <w:spacing w:val="-8"/>
          <w:w w:val="85"/>
        </w:rPr>
        <w:t> </w:t>
      </w:r>
      <w:r>
        <w:rPr>
          <w:b w:val="0"/>
          <w:color w:val="231F20"/>
          <w:w w:val="85"/>
        </w:rPr>
        <w:t>of</w:t>
      </w:r>
      <w:r>
        <w:rPr>
          <w:b w:val="0"/>
          <w:color w:val="231F20"/>
          <w:spacing w:val="-8"/>
          <w:w w:val="85"/>
        </w:rPr>
        <w:t> </w:t>
      </w:r>
      <w:r>
        <w:rPr>
          <w:b w:val="0"/>
          <w:color w:val="231F20"/>
          <w:w w:val="85"/>
        </w:rPr>
        <w:t>the</w:t>
      </w:r>
      <w:r>
        <w:rPr>
          <w:b w:val="0"/>
          <w:color w:val="231F20"/>
          <w:spacing w:val="-8"/>
          <w:w w:val="85"/>
        </w:rPr>
        <w:t> </w:t>
      </w:r>
      <w:r>
        <w:rPr>
          <w:b w:val="0"/>
          <w:color w:val="231F20"/>
          <w:w w:val="85"/>
        </w:rPr>
        <w:t>long-lived</w:t>
      </w:r>
      <w:r>
        <w:rPr>
          <w:b w:val="0"/>
          <w:color w:val="231F20"/>
          <w:spacing w:val="-9"/>
          <w:w w:val="85"/>
        </w:rPr>
        <w:t> </w:t>
      </w:r>
      <w:r>
        <w:rPr>
          <w:b w:val="0"/>
          <w:color w:val="231F20"/>
          <w:w w:val="85"/>
        </w:rPr>
        <w:t>asset.</w:t>
      </w:r>
      <w:r>
        <w:rPr>
          <w:b w:val="0"/>
          <w:color w:val="231F20"/>
          <w:spacing w:val="-8"/>
          <w:w w:val="85"/>
        </w:rPr>
        <w:t> </w:t>
      </w:r>
      <w:r>
        <w:rPr>
          <w:b w:val="0"/>
          <w:color w:val="231F20"/>
          <w:w w:val="85"/>
        </w:rPr>
        <w:t>While </w:t>
      </w:r>
      <w:r>
        <w:rPr>
          <w:b w:val="0"/>
          <w:color w:val="231F20"/>
          <w:w w:val="80"/>
        </w:rPr>
        <w:t>the</w:t>
      </w:r>
      <w:r>
        <w:rPr>
          <w:b w:val="0"/>
          <w:color w:val="231F20"/>
          <w:spacing w:val="-6"/>
          <w:w w:val="80"/>
        </w:rPr>
        <w:t> </w:t>
      </w:r>
      <w:r>
        <w:rPr>
          <w:b w:val="0"/>
          <w:color w:val="231F20"/>
          <w:w w:val="80"/>
        </w:rPr>
        <w:t>airline</w:t>
      </w:r>
      <w:r>
        <w:rPr>
          <w:b w:val="0"/>
          <w:color w:val="231F20"/>
          <w:spacing w:val="-6"/>
          <w:w w:val="80"/>
        </w:rPr>
        <w:t> </w:t>
      </w:r>
      <w:r>
        <w:rPr>
          <w:b w:val="0"/>
          <w:color w:val="231F20"/>
          <w:w w:val="80"/>
        </w:rPr>
        <w:t>industry</w:t>
      </w:r>
      <w:r>
        <w:rPr>
          <w:b w:val="0"/>
          <w:color w:val="231F20"/>
          <w:spacing w:val="-5"/>
          <w:w w:val="80"/>
        </w:rPr>
        <w:t> </w:t>
      </w:r>
      <w:r>
        <w:rPr>
          <w:b w:val="0"/>
          <w:color w:val="231F20"/>
          <w:w w:val="80"/>
        </w:rPr>
        <w:t>as</w:t>
      </w:r>
      <w:r>
        <w:rPr>
          <w:b w:val="0"/>
          <w:color w:val="231F20"/>
          <w:spacing w:val="-7"/>
          <w:w w:val="80"/>
        </w:rPr>
        <w:t> </w:t>
      </w:r>
      <w:r>
        <w:rPr>
          <w:b w:val="0"/>
          <w:color w:val="231F20"/>
          <w:w w:val="80"/>
        </w:rPr>
        <w:t>a</w:t>
      </w:r>
      <w:r>
        <w:rPr>
          <w:b w:val="0"/>
          <w:color w:val="231F20"/>
          <w:spacing w:val="-6"/>
          <w:w w:val="80"/>
        </w:rPr>
        <w:t> </w:t>
      </w:r>
      <w:r>
        <w:rPr>
          <w:b w:val="0"/>
          <w:color w:val="231F20"/>
          <w:w w:val="80"/>
        </w:rPr>
        <w:t>whole</w:t>
      </w:r>
      <w:r>
        <w:rPr>
          <w:b w:val="0"/>
          <w:color w:val="231F20"/>
          <w:spacing w:val="-8"/>
          <w:w w:val="80"/>
        </w:rPr>
        <w:t> </w:t>
      </w:r>
      <w:r>
        <w:rPr>
          <w:b w:val="0"/>
          <w:color w:val="231F20"/>
          <w:w w:val="80"/>
        </w:rPr>
        <w:t>has</w:t>
      </w:r>
      <w:r>
        <w:rPr>
          <w:b w:val="0"/>
          <w:color w:val="231F20"/>
          <w:spacing w:val="-7"/>
          <w:w w:val="80"/>
        </w:rPr>
        <w:t> </w:t>
      </w:r>
      <w:r>
        <w:rPr>
          <w:b w:val="0"/>
          <w:color w:val="231F20"/>
          <w:w w:val="80"/>
        </w:rPr>
        <w:t>experienced</w:t>
      </w:r>
      <w:r>
        <w:rPr>
          <w:b w:val="0"/>
          <w:color w:val="231F20"/>
          <w:spacing w:val="-8"/>
          <w:w w:val="80"/>
        </w:rPr>
        <w:t> </w:t>
      </w:r>
      <w:r>
        <w:rPr>
          <w:b w:val="0"/>
          <w:color w:val="231F20"/>
          <w:w w:val="80"/>
        </w:rPr>
        <w:t>many</w:t>
      </w:r>
      <w:r>
        <w:rPr>
          <w:b w:val="0"/>
          <w:color w:val="231F20"/>
          <w:spacing w:val="-8"/>
          <w:w w:val="80"/>
        </w:rPr>
        <w:t> </w:t>
      </w:r>
      <w:r>
        <w:rPr>
          <w:b w:val="0"/>
          <w:color w:val="231F20"/>
          <w:w w:val="80"/>
        </w:rPr>
        <w:t>of these</w:t>
      </w:r>
      <w:r>
        <w:rPr>
          <w:b w:val="0"/>
          <w:color w:val="231F20"/>
          <w:spacing w:val="-36"/>
          <w:w w:val="80"/>
        </w:rPr>
        <w:t> </w:t>
      </w:r>
      <w:r>
        <w:rPr>
          <w:b w:val="0"/>
          <w:color w:val="231F20"/>
          <w:w w:val="80"/>
        </w:rPr>
        <w:t>indicators,</w:t>
      </w:r>
      <w:r>
        <w:rPr>
          <w:b w:val="0"/>
          <w:color w:val="231F20"/>
          <w:spacing w:val="-36"/>
          <w:w w:val="80"/>
        </w:rPr>
        <w:t> </w:t>
      </w:r>
      <w:r>
        <w:rPr>
          <w:b w:val="0"/>
          <w:color w:val="231F20"/>
          <w:w w:val="80"/>
        </w:rPr>
        <w:t>Southwest</w:t>
      </w:r>
      <w:r>
        <w:rPr>
          <w:b w:val="0"/>
          <w:color w:val="231F20"/>
          <w:spacing w:val="-36"/>
          <w:w w:val="80"/>
        </w:rPr>
        <w:t> </w:t>
      </w:r>
      <w:r>
        <w:rPr>
          <w:b w:val="0"/>
          <w:color w:val="231F20"/>
          <w:w w:val="80"/>
        </w:rPr>
        <w:t>has</w:t>
      </w:r>
      <w:r>
        <w:rPr>
          <w:b w:val="0"/>
          <w:color w:val="231F20"/>
          <w:spacing w:val="-36"/>
          <w:w w:val="80"/>
        </w:rPr>
        <w:t> </w:t>
      </w:r>
      <w:r>
        <w:rPr>
          <w:b w:val="0"/>
          <w:color w:val="231F20"/>
          <w:w w:val="80"/>
        </w:rPr>
        <w:t>continued</w:t>
      </w:r>
      <w:r>
        <w:rPr>
          <w:b w:val="0"/>
          <w:color w:val="231F20"/>
          <w:spacing w:val="-37"/>
          <w:w w:val="80"/>
        </w:rPr>
        <w:t> </w:t>
      </w:r>
      <w:r>
        <w:rPr>
          <w:b w:val="0"/>
          <w:color w:val="231F20"/>
          <w:w w:val="80"/>
        </w:rPr>
        <w:t>to</w:t>
      </w:r>
      <w:r>
        <w:rPr>
          <w:b w:val="0"/>
          <w:color w:val="231F20"/>
          <w:spacing w:val="-36"/>
          <w:w w:val="80"/>
        </w:rPr>
        <w:t> </w:t>
      </w:r>
      <w:r>
        <w:rPr>
          <w:b w:val="0"/>
          <w:color w:val="231F20"/>
          <w:w w:val="80"/>
        </w:rPr>
        <w:t>operate</w:t>
      </w:r>
      <w:r>
        <w:rPr>
          <w:b w:val="0"/>
          <w:color w:val="231F20"/>
          <w:spacing w:val="-37"/>
          <w:w w:val="80"/>
        </w:rPr>
        <w:t> </w:t>
      </w:r>
      <w:r>
        <w:rPr>
          <w:b w:val="0"/>
          <w:color w:val="231F20"/>
          <w:w w:val="80"/>
        </w:rPr>
        <w:t>all</w:t>
      </w:r>
      <w:r>
        <w:rPr>
          <w:b w:val="0"/>
          <w:color w:val="231F20"/>
          <w:spacing w:val="-36"/>
          <w:w w:val="80"/>
        </w:rPr>
        <w:t> </w:t>
      </w:r>
      <w:r>
        <w:rPr>
          <w:b w:val="0"/>
          <w:color w:val="231F20"/>
          <w:w w:val="80"/>
        </w:rPr>
        <w:t>of </w:t>
      </w:r>
      <w:r>
        <w:rPr>
          <w:b w:val="0"/>
          <w:color w:val="231F20"/>
          <w:w w:val="85"/>
        </w:rPr>
        <w:t>its aircraft, generate positive cash flow, and</w:t>
      </w:r>
      <w:r>
        <w:rPr>
          <w:b w:val="0"/>
          <w:color w:val="231F20"/>
          <w:spacing w:val="-27"/>
          <w:w w:val="85"/>
        </w:rPr>
        <w:t> </w:t>
      </w:r>
      <w:r>
        <w:rPr>
          <w:b w:val="0"/>
          <w:color w:val="231F20"/>
          <w:w w:val="85"/>
        </w:rPr>
        <w:t>produce </w:t>
      </w:r>
      <w:r>
        <w:rPr>
          <w:b w:val="0"/>
          <w:color w:val="231F20"/>
          <w:w w:val="80"/>
        </w:rPr>
        <w:t>profits. Consequently, the Company has not identified any</w:t>
      </w:r>
      <w:r>
        <w:rPr>
          <w:b w:val="0"/>
          <w:color w:val="231F20"/>
          <w:spacing w:val="-12"/>
          <w:w w:val="80"/>
        </w:rPr>
        <w:t> </w:t>
      </w:r>
      <w:r>
        <w:rPr>
          <w:b w:val="0"/>
          <w:color w:val="231F20"/>
          <w:w w:val="80"/>
        </w:rPr>
        <w:t>impairments</w:t>
      </w:r>
      <w:r>
        <w:rPr>
          <w:b w:val="0"/>
          <w:color w:val="231F20"/>
          <w:spacing w:val="-10"/>
          <w:w w:val="80"/>
        </w:rPr>
        <w:t> </w:t>
      </w:r>
      <w:r>
        <w:rPr>
          <w:b w:val="0"/>
          <w:color w:val="231F20"/>
          <w:w w:val="80"/>
        </w:rPr>
        <w:t>related</w:t>
      </w:r>
      <w:r>
        <w:rPr>
          <w:b w:val="0"/>
          <w:color w:val="231F20"/>
          <w:spacing w:val="-13"/>
          <w:w w:val="80"/>
        </w:rPr>
        <w:t> </w:t>
      </w:r>
      <w:r>
        <w:rPr>
          <w:b w:val="0"/>
          <w:color w:val="231F20"/>
          <w:w w:val="80"/>
        </w:rPr>
        <w:t>to</w:t>
      </w:r>
      <w:r>
        <w:rPr>
          <w:b w:val="0"/>
          <w:color w:val="231F20"/>
          <w:spacing w:val="-11"/>
          <w:w w:val="80"/>
        </w:rPr>
        <w:t> </w:t>
      </w:r>
      <w:r>
        <w:rPr>
          <w:b w:val="0"/>
          <w:color w:val="231F20"/>
          <w:w w:val="80"/>
        </w:rPr>
        <w:t>its</w:t>
      </w:r>
      <w:r>
        <w:rPr>
          <w:b w:val="0"/>
          <w:color w:val="231F20"/>
          <w:spacing w:val="-10"/>
          <w:w w:val="80"/>
        </w:rPr>
        <w:t> </w:t>
      </w:r>
      <w:r>
        <w:rPr>
          <w:b w:val="0"/>
          <w:color w:val="231F20"/>
          <w:w w:val="80"/>
        </w:rPr>
        <w:t>existing</w:t>
      </w:r>
      <w:r>
        <w:rPr>
          <w:b w:val="0"/>
          <w:color w:val="231F20"/>
          <w:spacing w:val="-12"/>
          <w:w w:val="80"/>
        </w:rPr>
        <w:t> </w:t>
      </w:r>
      <w:r>
        <w:rPr>
          <w:b w:val="0"/>
          <w:color w:val="231F20"/>
          <w:w w:val="80"/>
        </w:rPr>
        <w:t>aircraft</w:t>
      </w:r>
      <w:r>
        <w:rPr>
          <w:b w:val="0"/>
          <w:color w:val="231F20"/>
          <w:spacing w:val="-11"/>
          <w:w w:val="80"/>
        </w:rPr>
        <w:t> </w:t>
      </w:r>
      <w:r>
        <w:rPr>
          <w:b w:val="0"/>
          <w:color w:val="231F20"/>
          <w:w w:val="80"/>
        </w:rPr>
        <w:t>fleet.</w:t>
      </w:r>
      <w:r>
        <w:rPr>
          <w:b w:val="0"/>
          <w:color w:val="231F20"/>
          <w:spacing w:val="-12"/>
          <w:w w:val="80"/>
        </w:rPr>
        <w:t> </w:t>
      </w:r>
      <w:r>
        <w:rPr>
          <w:b w:val="0"/>
          <w:color w:val="231F20"/>
          <w:w w:val="80"/>
        </w:rPr>
        <w:t>The </w:t>
      </w:r>
      <w:r>
        <w:rPr>
          <w:b w:val="0"/>
          <w:color w:val="231F20"/>
          <w:w w:val="85"/>
        </w:rPr>
        <w:t>Company</w:t>
      </w:r>
      <w:r>
        <w:rPr>
          <w:b w:val="0"/>
          <w:color w:val="231F20"/>
          <w:spacing w:val="-29"/>
          <w:w w:val="85"/>
        </w:rPr>
        <w:t> </w:t>
      </w:r>
      <w:r>
        <w:rPr>
          <w:b w:val="0"/>
          <w:color w:val="231F20"/>
          <w:w w:val="85"/>
        </w:rPr>
        <w:t>will</w:t>
      </w:r>
      <w:r>
        <w:rPr>
          <w:b w:val="0"/>
          <w:color w:val="231F20"/>
          <w:spacing w:val="-29"/>
          <w:w w:val="85"/>
        </w:rPr>
        <w:t> </w:t>
      </w:r>
      <w:r>
        <w:rPr>
          <w:b w:val="0"/>
          <w:color w:val="231F20"/>
          <w:w w:val="85"/>
        </w:rPr>
        <w:t>continue</w:t>
      </w:r>
      <w:r>
        <w:rPr>
          <w:b w:val="0"/>
          <w:color w:val="231F20"/>
          <w:spacing w:val="-29"/>
          <w:w w:val="85"/>
        </w:rPr>
        <w:t> </w:t>
      </w:r>
      <w:r>
        <w:rPr>
          <w:b w:val="0"/>
          <w:color w:val="231F20"/>
          <w:w w:val="85"/>
        </w:rPr>
        <w:t>to</w:t>
      </w:r>
      <w:r>
        <w:rPr>
          <w:b w:val="0"/>
          <w:color w:val="231F20"/>
          <w:spacing w:val="-29"/>
          <w:w w:val="85"/>
        </w:rPr>
        <w:t> </w:t>
      </w:r>
      <w:r>
        <w:rPr>
          <w:b w:val="0"/>
          <w:color w:val="231F20"/>
          <w:w w:val="85"/>
        </w:rPr>
        <w:t>monitor</w:t>
      </w:r>
      <w:r>
        <w:rPr>
          <w:b w:val="0"/>
          <w:color w:val="231F20"/>
          <w:spacing w:val="-28"/>
          <w:w w:val="85"/>
        </w:rPr>
        <w:t> </w:t>
      </w:r>
      <w:r>
        <w:rPr>
          <w:b w:val="0"/>
          <w:color w:val="231F20"/>
          <w:w w:val="85"/>
        </w:rPr>
        <w:t>its</w:t>
      </w:r>
      <w:r>
        <w:rPr>
          <w:b w:val="0"/>
          <w:color w:val="231F20"/>
          <w:spacing w:val="-28"/>
          <w:w w:val="85"/>
        </w:rPr>
        <w:t> </w:t>
      </w:r>
      <w:r>
        <w:rPr>
          <w:b w:val="0"/>
          <w:color w:val="231F20"/>
          <w:w w:val="85"/>
        </w:rPr>
        <w:t>long-lived</w:t>
      </w:r>
      <w:r>
        <w:rPr>
          <w:b w:val="0"/>
          <w:color w:val="231F20"/>
          <w:spacing w:val="-29"/>
          <w:w w:val="85"/>
        </w:rPr>
        <w:t> </w:t>
      </w:r>
      <w:r>
        <w:rPr>
          <w:b w:val="0"/>
          <w:color w:val="231F20"/>
          <w:w w:val="85"/>
        </w:rPr>
        <w:t>assets </w:t>
      </w:r>
      <w:r>
        <w:rPr>
          <w:b w:val="0"/>
          <w:color w:val="231F20"/>
          <w:w w:val="80"/>
        </w:rPr>
        <w:t>and the airline operating</w:t>
      </w:r>
      <w:r>
        <w:rPr>
          <w:b w:val="0"/>
          <w:color w:val="231F20"/>
          <w:spacing w:val="-23"/>
          <w:w w:val="80"/>
        </w:rPr>
        <w:t> </w:t>
      </w:r>
      <w:r>
        <w:rPr>
          <w:b w:val="0"/>
          <w:color w:val="231F20"/>
          <w:w w:val="80"/>
        </w:rPr>
        <w:t>environment.</w:t>
      </w:r>
    </w:p>
    <w:p>
      <w:pPr>
        <w:pStyle w:val="BodyText"/>
        <w:spacing w:line="244" w:lineRule="auto" w:before="137"/>
        <w:ind w:left="119" w:firstLine="400"/>
        <w:jc w:val="both"/>
        <w:rPr>
          <w:b w:val="0"/>
        </w:rPr>
      </w:pPr>
      <w:r>
        <w:rPr>
          <w:b w:val="0"/>
          <w:color w:val="231F20"/>
          <w:w w:val="85"/>
        </w:rPr>
        <w:t>The</w:t>
      </w:r>
      <w:r>
        <w:rPr>
          <w:b w:val="0"/>
          <w:color w:val="231F20"/>
          <w:spacing w:val="-17"/>
          <w:w w:val="85"/>
        </w:rPr>
        <w:t> </w:t>
      </w:r>
      <w:r>
        <w:rPr>
          <w:b w:val="0"/>
          <w:color w:val="231F20"/>
          <w:w w:val="85"/>
        </w:rPr>
        <w:t>Company</w:t>
      </w:r>
      <w:r>
        <w:rPr>
          <w:b w:val="0"/>
          <w:color w:val="231F20"/>
          <w:spacing w:val="-18"/>
          <w:w w:val="85"/>
        </w:rPr>
        <w:t> </w:t>
      </w:r>
      <w:r>
        <w:rPr>
          <w:b w:val="0"/>
          <w:color w:val="231F20"/>
          <w:w w:val="85"/>
        </w:rPr>
        <w:t>believes</w:t>
      </w:r>
      <w:r>
        <w:rPr>
          <w:b w:val="0"/>
          <w:color w:val="231F20"/>
          <w:spacing w:val="-18"/>
          <w:w w:val="85"/>
        </w:rPr>
        <w:t> </w:t>
      </w:r>
      <w:r>
        <w:rPr>
          <w:b w:val="0"/>
          <w:color w:val="231F20"/>
          <w:w w:val="85"/>
        </w:rPr>
        <w:t>it</w:t>
      </w:r>
      <w:r>
        <w:rPr>
          <w:b w:val="0"/>
          <w:color w:val="231F20"/>
          <w:spacing w:val="-16"/>
          <w:w w:val="85"/>
        </w:rPr>
        <w:t> </w:t>
      </w:r>
      <w:r>
        <w:rPr>
          <w:b w:val="0"/>
          <w:color w:val="231F20"/>
          <w:w w:val="85"/>
        </w:rPr>
        <w:t>unlikely</w:t>
      </w:r>
      <w:r>
        <w:rPr>
          <w:b w:val="0"/>
          <w:color w:val="231F20"/>
          <w:spacing w:val="-18"/>
          <w:w w:val="85"/>
        </w:rPr>
        <w:t> </w:t>
      </w:r>
      <w:r>
        <w:rPr>
          <w:b w:val="0"/>
          <w:color w:val="231F20"/>
          <w:w w:val="85"/>
        </w:rPr>
        <w:t>that</w:t>
      </w:r>
      <w:r>
        <w:rPr>
          <w:b w:val="0"/>
          <w:color w:val="231F20"/>
          <w:spacing w:val="-17"/>
          <w:w w:val="85"/>
        </w:rPr>
        <w:t> </w:t>
      </w:r>
      <w:r>
        <w:rPr>
          <w:b w:val="0"/>
          <w:color w:val="231F20"/>
          <w:w w:val="85"/>
        </w:rPr>
        <w:t>materially </w:t>
      </w:r>
      <w:r>
        <w:rPr>
          <w:b w:val="0"/>
          <w:color w:val="231F20"/>
          <w:w w:val="80"/>
        </w:rPr>
        <w:t>different estimates for expected lives, expected residual values, and impairment evaluations would be made or reported</w:t>
      </w:r>
      <w:r>
        <w:rPr>
          <w:b w:val="0"/>
          <w:color w:val="231F20"/>
          <w:spacing w:val="-16"/>
          <w:w w:val="80"/>
        </w:rPr>
        <w:t> </w:t>
      </w:r>
      <w:r>
        <w:rPr>
          <w:b w:val="0"/>
          <w:color w:val="231F20"/>
          <w:w w:val="80"/>
        </w:rPr>
        <w:t>based</w:t>
      </w:r>
      <w:r>
        <w:rPr>
          <w:b w:val="0"/>
          <w:color w:val="231F20"/>
          <w:spacing w:val="-17"/>
          <w:w w:val="80"/>
        </w:rPr>
        <w:t> </w:t>
      </w:r>
      <w:r>
        <w:rPr>
          <w:b w:val="0"/>
          <w:color w:val="231F20"/>
          <w:w w:val="80"/>
        </w:rPr>
        <w:t>on</w:t>
      </w:r>
      <w:r>
        <w:rPr>
          <w:b w:val="0"/>
          <w:color w:val="231F20"/>
          <w:spacing w:val="-17"/>
          <w:w w:val="80"/>
        </w:rPr>
        <w:t> </w:t>
      </w:r>
      <w:r>
        <w:rPr>
          <w:b w:val="0"/>
          <w:color w:val="231F20"/>
          <w:w w:val="80"/>
        </w:rPr>
        <w:t>other</w:t>
      </w:r>
      <w:r>
        <w:rPr>
          <w:b w:val="0"/>
          <w:color w:val="231F20"/>
          <w:spacing w:val="-15"/>
          <w:w w:val="80"/>
        </w:rPr>
        <w:t> </w:t>
      </w:r>
      <w:r>
        <w:rPr>
          <w:b w:val="0"/>
          <w:color w:val="231F20"/>
          <w:w w:val="80"/>
        </w:rPr>
        <w:t>reasonable</w:t>
      </w:r>
      <w:r>
        <w:rPr>
          <w:b w:val="0"/>
          <w:color w:val="231F20"/>
          <w:spacing w:val="-18"/>
          <w:w w:val="80"/>
        </w:rPr>
        <w:t> </w:t>
      </w:r>
      <w:r>
        <w:rPr>
          <w:b w:val="0"/>
          <w:color w:val="231F20"/>
          <w:w w:val="80"/>
        </w:rPr>
        <w:t>assumptions</w:t>
      </w:r>
      <w:r>
        <w:rPr>
          <w:b w:val="0"/>
          <w:color w:val="231F20"/>
          <w:spacing w:val="-16"/>
          <w:w w:val="80"/>
        </w:rPr>
        <w:t> </w:t>
      </w:r>
      <w:r>
        <w:rPr>
          <w:b w:val="0"/>
          <w:color w:val="231F20"/>
          <w:w w:val="80"/>
        </w:rPr>
        <w:t>or</w:t>
      </w:r>
      <w:r>
        <w:rPr>
          <w:b w:val="0"/>
          <w:color w:val="231F20"/>
          <w:spacing w:val="-15"/>
          <w:w w:val="80"/>
        </w:rPr>
        <w:t> </w:t>
      </w:r>
      <w:r>
        <w:rPr>
          <w:b w:val="0"/>
          <w:color w:val="231F20"/>
          <w:w w:val="80"/>
        </w:rPr>
        <w:t>con- </w:t>
      </w:r>
      <w:r>
        <w:rPr>
          <w:b w:val="0"/>
          <w:color w:val="231F20"/>
          <w:w w:val="85"/>
        </w:rPr>
        <w:t>ditions</w:t>
      </w:r>
      <w:r>
        <w:rPr>
          <w:b w:val="0"/>
          <w:color w:val="231F20"/>
          <w:spacing w:val="-13"/>
          <w:w w:val="85"/>
        </w:rPr>
        <w:t> </w:t>
      </w:r>
      <w:r>
        <w:rPr>
          <w:b w:val="0"/>
          <w:color w:val="231F20"/>
          <w:w w:val="85"/>
        </w:rPr>
        <w:t>suggested</w:t>
      </w:r>
      <w:r>
        <w:rPr>
          <w:b w:val="0"/>
          <w:color w:val="231F20"/>
          <w:spacing w:val="-14"/>
          <w:w w:val="85"/>
        </w:rPr>
        <w:t> </w:t>
      </w:r>
      <w:r>
        <w:rPr>
          <w:b w:val="0"/>
          <w:color w:val="231F20"/>
          <w:w w:val="85"/>
        </w:rPr>
        <w:t>by</w:t>
      </w:r>
      <w:r>
        <w:rPr>
          <w:b w:val="0"/>
          <w:color w:val="231F20"/>
          <w:spacing w:val="-14"/>
          <w:w w:val="85"/>
        </w:rPr>
        <w:t> </w:t>
      </w:r>
      <w:r>
        <w:rPr>
          <w:b w:val="0"/>
          <w:color w:val="231F20"/>
          <w:w w:val="85"/>
        </w:rPr>
        <w:t>actual</w:t>
      </w:r>
      <w:r>
        <w:rPr>
          <w:b w:val="0"/>
          <w:color w:val="231F20"/>
          <w:spacing w:val="-15"/>
          <w:w w:val="85"/>
        </w:rPr>
        <w:t> </w:t>
      </w:r>
      <w:r>
        <w:rPr>
          <w:b w:val="0"/>
          <w:color w:val="231F20"/>
          <w:w w:val="85"/>
        </w:rPr>
        <w:t>historical</w:t>
      </w:r>
      <w:r>
        <w:rPr>
          <w:b w:val="0"/>
          <w:color w:val="231F20"/>
          <w:spacing w:val="-14"/>
          <w:w w:val="85"/>
        </w:rPr>
        <w:t> </w:t>
      </w:r>
      <w:r>
        <w:rPr>
          <w:b w:val="0"/>
          <w:color w:val="231F20"/>
          <w:w w:val="85"/>
        </w:rPr>
        <w:t>experience</w:t>
      </w:r>
      <w:r>
        <w:rPr>
          <w:b w:val="0"/>
          <w:color w:val="231F20"/>
          <w:spacing w:val="-15"/>
          <w:w w:val="85"/>
        </w:rPr>
        <w:t> </w:t>
      </w:r>
      <w:r>
        <w:rPr>
          <w:b w:val="0"/>
          <w:color w:val="231F20"/>
          <w:w w:val="85"/>
        </w:rPr>
        <w:t>and </w:t>
      </w:r>
      <w:r>
        <w:rPr>
          <w:b w:val="0"/>
          <w:color w:val="231F20"/>
          <w:w w:val="80"/>
        </w:rPr>
        <w:t>other</w:t>
      </w:r>
      <w:r>
        <w:rPr>
          <w:b w:val="0"/>
          <w:color w:val="231F20"/>
          <w:spacing w:val="-7"/>
          <w:w w:val="80"/>
        </w:rPr>
        <w:t> </w:t>
      </w:r>
      <w:r>
        <w:rPr>
          <w:b w:val="0"/>
          <w:color w:val="231F20"/>
          <w:w w:val="80"/>
        </w:rPr>
        <w:t>data</w:t>
      </w:r>
      <w:r>
        <w:rPr>
          <w:b w:val="0"/>
          <w:color w:val="231F20"/>
          <w:spacing w:val="-8"/>
          <w:w w:val="80"/>
        </w:rPr>
        <w:t> </w:t>
      </w:r>
      <w:r>
        <w:rPr>
          <w:b w:val="0"/>
          <w:color w:val="231F20"/>
          <w:w w:val="80"/>
        </w:rPr>
        <w:t>available</w:t>
      </w:r>
      <w:r>
        <w:rPr>
          <w:b w:val="0"/>
          <w:color w:val="231F20"/>
          <w:spacing w:val="-11"/>
          <w:w w:val="80"/>
        </w:rPr>
        <w:t> </w:t>
      </w:r>
      <w:r>
        <w:rPr>
          <w:b w:val="0"/>
          <w:color w:val="231F20"/>
          <w:w w:val="80"/>
        </w:rPr>
        <w:t>at</w:t>
      </w:r>
      <w:r>
        <w:rPr>
          <w:b w:val="0"/>
          <w:color w:val="231F20"/>
          <w:spacing w:val="-8"/>
          <w:w w:val="80"/>
        </w:rPr>
        <w:t> </w:t>
      </w:r>
      <w:r>
        <w:rPr>
          <w:b w:val="0"/>
          <w:color w:val="231F20"/>
          <w:w w:val="80"/>
        </w:rPr>
        <w:t>the</w:t>
      </w:r>
      <w:r>
        <w:rPr>
          <w:b w:val="0"/>
          <w:color w:val="231F20"/>
          <w:spacing w:val="-7"/>
          <w:w w:val="80"/>
        </w:rPr>
        <w:t> </w:t>
      </w:r>
      <w:r>
        <w:rPr>
          <w:b w:val="0"/>
          <w:color w:val="231F20"/>
          <w:w w:val="80"/>
        </w:rPr>
        <w:t>time</w:t>
      </w:r>
      <w:r>
        <w:rPr>
          <w:b w:val="0"/>
          <w:color w:val="231F20"/>
          <w:spacing w:val="-8"/>
          <w:w w:val="80"/>
        </w:rPr>
        <w:t> </w:t>
      </w:r>
      <w:r>
        <w:rPr>
          <w:b w:val="0"/>
          <w:color w:val="231F20"/>
          <w:w w:val="80"/>
        </w:rPr>
        <w:t>estimates</w:t>
      </w:r>
      <w:r>
        <w:rPr>
          <w:b w:val="0"/>
          <w:color w:val="231F20"/>
          <w:spacing w:val="-7"/>
          <w:w w:val="80"/>
        </w:rPr>
        <w:t> </w:t>
      </w:r>
      <w:r>
        <w:rPr>
          <w:b w:val="0"/>
          <w:color w:val="231F20"/>
          <w:w w:val="80"/>
        </w:rPr>
        <w:t>were</w:t>
      </w:r>
      <w:r>
        <w:rPr>
          <w:b w:val="0"/>
          <w:color w:val="231F20"/>
          <w:spacing w:val="-9"/>
          <w:w w:val="80"/>
        </w:rPr>
        <w:t> </w:t>
      </w:r>
      <w:r>
        <w:rPr>
          <w:b w:val="0"/>
          <w:color w:val="231F20"/>
          <w:w w:val="80"/>
        </w:rPr>
        <w:t>made.</w:t>
      </w:r>
    </w:p>
    <w:p>
      <w:pPr>
        <w:pStyle w:val="BodyText"/>
        <w:spacing w:before="7"/>
        <w:rPr>
          <w:b w:val="0"/>
          <w:sz w:val="23"/>
        </w:rPr>
      </w:pPr>
    </w:p>
    <w:p>
      <w:pPr>
        <w:pStyle w:val="Heading3"/>
        <w:spacing w:before="1"/>
        <w:rPr>
          <w:i/>
        </w:rPr>
      </w:pPr>
      <w:r>
        <w:rPr>
          <w:i/>
          <w:color w:val="231F20"/>
          <w:w w:val="95"/>
        </w:rPr>
        <w:t>Financial Derivative Instruments</w:t>
      </w:r>
    </w:p>
    <w:p>
      <w:pPr>
        <w:pStyle w:val="BodyText"/>
        <w:spacing w:line="244" w:lineRule="auto" w:before="146"/>
        <w:ind w:left="119" w:firstLine="400"/>
        <w:jc w:val="both"/>
        <w:rPr>
          <w:b w:val="0"/>
        </w:rPr>
      </w:pPr>
      <w:r>
        <w:rPr>
          <w:b w:val="0"/>
          <w:color w:val="231F20"/>
          <w:w w:val="85"/>
        </w:rPr>
        <w:t>The</w:t>
      </w:r>
      <w:r>
        <w:rPr>
          <w:b w:val="0"/>
          <w:color w:val="231F20"/>
          <w:spacing w:val="-26"/>
          <w:w w:val="85"/>
        </w:rPr>
        <w:t> </w:t>
      </w:r>
      <w:r>
        <w:rPr>
          <w:b w:val="0"/>
          <w:color w:val="231F20"/>
          <w:w w:val="85"/>
        </w:rPr>
        <w:t>Company</w:t>
      </w:r>
      <w:r>
        <w:rPr>
          <w:b w:val="0"/>
          <w:color w:val="231F20"/>
          <w:spacing w:val="-26"/>
          <w:w w:val="85"/>
        </w:rPr>
        <w:t> </w:t>
      </w:r>
      <w:r>
        <w:rPr>
          <w:b w:val="0"/>
          <w:color w:val="231F20"/>
          <w:w w:val="85"/>
        </w:rPr>
        <w:t>utilizes</w:t>
      </w:r>
      <w:r>
        <w:rPr>
          <w:b w:val="0"/>
          <w:color w:val="231F20"/>
          <w:spacing w:val="-26"/>
          <w:w w:val="85"/>
        </w:rPr>
        <w:t> </w:t>
      </w:r>
      <w:r>
        <w:rPr>
          <w:b w:val="0"/>
          <w:color w:val="231F20"/>
          <w:w w:val="85"/>
        </w:rPr>
        <w:t>financial</w:t>
      </w:r>
      <w:r>
        <w:rPr>
          <w:b w:val="0"/>
          <w:color w:val="231F20"/>
          <w:spacing w:val="-26"/>
          <w:w w:val="85"/>
        </w:rPr>
        <w:t> </w:t>
      </w:r>
      <w:r>
        <w:rPr>
          <w:b w:val="0"/>
          <w:color w:val="231F20"/>
          <w:w w:val="85"/>
        </w:rPr>
        <w:t>derivative</w:t>
      </w:r>
      <w:r>
        <w:rPr>
          <w:b w:val="0"/>
          <w:color w:val="231F20"/>
          <w:spacing w:val="-27"/>
          <w:w w:val="85"/>
        </w:rPr>
        <w:t> </w:t>
      </w:r>
      <w:r>
        <w:rPr>
          <w:b w:val="0"/>
          <w:color w:val="231F20"/>
          <w:w w:val="85"/>
        </w:rPr>
        <w:t>instru- </w:t>
      </w:r>
      <w:r>
        <w:rPr>
          <w:b w:val="0"/>
          <w:color w:val="231F20"/>
          <w:w w:val="80"/>
        </w:rPr>
        <w:t>ments</w:t>
      </w:r>
      <w:r>
        <w:rPr>
          <w:b w:val="0"/>
          <w:color w:val="231F20"/>
          <w:spacing w:val="-29"/>
          <w:w w:val="80"/>
        </w:rPr>
        <w:t> </w:t>
      </w:r>
      <w:r>
        <w:rPr>
          <w:b w:val="0"/>
          <w:color w:val="231F20"/>
          <w:w w:val="80"/>
        </w:rPr>
        <w:t>primarily</w:t>
      </w:r>
      <w:r>
        <w:rPr>
          <w:b w:val="0"/>
          <w:color w:val="231F20"/>
          <w:spacing w:val="-30"/>
          <w:w w:val="80"/>
        </w:rPr>
        <w:t> </w:t>
      </w:r>
      <w:r>
        <w:rPr>
          <w:b w:val="0"/>
          <w:color w:val="231F20"/>
          <w:w w:val="80"/>
        </w:rPr>
        <w:t>to</w:t>
      </w:r>
      <w:r>
        <w:rPr>
          <w:b w:val="0"/>
          <w:color w:val="231F20"/>
          <w:spacing w:val="-29"/>
          <w:w w:val="80"/>
        </w:rPr>
        <w:t> </w:t>
      </w:r>
      <w:r>
        <w:rPr>
          <w:b w:val="0"/>
          <w:color w:val="231F20"/>
          <w:w w:val="80"/>
        </w:rPr>
        <w:t>manage</w:t>
      </w:r>
      <w:r>
        <w:rPr>
          <w:b w:val="0"/>
          <w:color w:val="231F20"/>
          <w:spacing w:val="-31"/>
          <w:w w:val="80"/>
        </w:rPr>
        <w:t> </w:t>
      </w:r>
      <w:r>
        <w:rPr>
          <w:b w:val="0"/>
          <w:color w:val="231F20"/>
          <w:w w:val="80"/>
        </w:rPr>
        <w:t>its</w:t>
      </w:r>
      <w:r>
        <w:rPr>
          <w:b w:val="0"/>
          <w:color w:val="231F20"/>
          <w:spacing w:val="-29"/>
          <w:w w:val="80"/>
        </w:rPr>
        <w:t> </w:t>
      </w:r>
      <w:r>
        <w:rPr>
          <w:b w:val="0"/>
          <w:color w:val="231F20"/>
          <w:w w:val="80"/>
        </w:rPr>
        <w:t>risk</w:t>
      </w:r>
      <w:r>
        <w:rPr>
          <w:b w:val="0"/>
          <w:color w:val="231F20"/>
          <w:spacing w:val="-29"/>
          <w:w w:val="80"/>
        </w:rPr>
        <w:t> </w:t>
      </w:r>
      <w:r>
        <w:rPr>
          <w:b w:val="0"/>
          <w:color w:val="231F20"/>
          <w:w w:val="80"/>
        </w:rPr>
        <w:t>associated</w:t>
      </w:r>
      <w:r>
        <w:rPr>
          <w:b w:val="0"/>
          <w:color w:val="231F20"/>
          <w:spacing w:val="-31"/>
          <w:w w:val="80"/>
        </w:rPr>
        <w:t> </w:t>
      </w:r>
      <w:r>
        <w:rPr>
          <w:b w:val="0"/>
          <w:color w:val="231F20"/>
          <w:w w:val="80"/>
        </w:rPr>
        <w:t>with</w:t>
      </w:r>
      <w:r>
        <w:rPr>
          <w:b w:val="0"/>
          <w:color w:val="231F20"/>
          <w:spacing w:val="-30"/>
          <w:w w:val="80"/>
        </w:rPr>
        <w:t> </w:t>
      </w:r>
      <w:r>
        <w:rPr>
          <w:b w:val="0"/>
          <w:color w:val="231F20"/>
          <w:w w:val="80"/>
        </w:rPr>
        <w:t>chang- ing</w:t>
      </w:r>
      <w:r>
        <w:rPr>
          <w:b w:val="0"/>
          <w:color w:val="231F20"/>
          <w:spacing w:val="-30"/>
          <w:w w:val="80"/>
        </w:rPr>
        <w:t> </w:t>
      </w:r>
      <w:r>
        <w:rPr>
          <w:b w:val="0"/>
          <w:color w:val="231F20"/>
          <w:w w:val="80"/>
        </w:rPr>
        <w:t>jet</w:t>
      </w:r>
      <w:r>
        <w:rPr>
          <w:b w:val="0"/>
          <w:color w:val="231F20"/>
          <w:spacing w:val="-30"/>
          <w:w w:val="80"/>
        </w:rPr>
        <w:t> </w:t>
      </w:r>
      <w:r>
        <w:rPr>
          <w:b w:val="0"/>
          <w:color w:val="231F20"/>
          <w:w w:val="80"/>
        </w:rPr>
        <w:t>fuel</w:t>
      </w:r>
      <w:r>
        <w:rPr>
          <w:b w:val="0"/>
          <w:color w:val="231F20"/>
          <w:spacing w:val="-31"/>
          <w:w w:val="80"/>
        </w:rPr>
        <w:t> </w:t>
      </w:r>
      <w:r>
        <w:rPr>
          <w:b w:val="0"/>
          <w:color w:val="231F20"/>
          <w:w w:val="80"/>
        </w:rPr>
        <w:t>prices,</w:t>
      </w:r>
      <w:r>
        <w:rPr>
          <w:b w:val="0"/>
          <w:color w:val="231F20"/>
          <w:spacing w:val="-30"/>
          <w:w w:val="80"/>
        </w:rPr>
        <w:t> </w:t>
      </w:r>
      <w:r>
        <w:rPr>
          <w:b w:val="0"/>
          <w:color w:val="231F20"/>
          <w:w w:val="80"/>
        </w:rPr>
        <w:t>and</w:t>
      </w:r>
      <w:r>
        <w:rPr>
          <w:b w:val="0"/>
          <w:color w:val="231F20"/>
          <w:spacing w:val="-31"/>
          <w:w w:val="80"/>
        </w:rPr>
        <w:t> </w:t>
      </w:r>
      <w:r>
        <w:rPr>
          <w:b w:val="0"/>
          <w:color w:val="231F20"/>
          <w:w w:val="80"/>
        </w:rPr>
        <w:t>accounts</w:t>
      </w:r>
      <w:r>
        <w:rPr>
          <w:b w:val="0"/>
          <w:color w:val="231F20"/>
          <w:spacing w:val="-31"/>
          <w:w w:val="80"/>
        </w:rPr>
        <w:t> </w:t>
      </w:r>
      <w:r>
        <w:rPr>
          <w:b w:val="0"/>
          <w:color w:val="231F20"/>
          <w:w w:val="80"/>
        </w:rPr>
        <w:t>for</w:t>
      </w:r>
      <w:r>
        <w:rPr>
          <w:b w:val="0"/>
          <w:color w:val="231F20"/>
          <w:spacing w:val="-30"/>
          <w:w w:val="80"/>
        </w:rPr>
        <w:t> </w:t>
      </w:r>
      <w:r>
        <w:rPr>
          <w:b w:val="0"/>
          <w:color w:val="231F20"/>
          <w:w w:val="80"/>
        </w:rPr>
        <w:t>them</w:t>
      </w:r>
      <w:r>
        <w:rPr>
          <w:b w:val="0"/>
          <w:color w:val="231F20"/>
          <w:spacing w:val="-30"/>
          <w:w w:val="80"/>
        </w:rPr>
        <w:t> </w:t>
      </w:r>
      <w:r>
        <w:rPr>
          <w:b w:val="0"/>
          <w:color w:val="231F20"/>
          <w:w w:val="80"/>
        </w:rPr>
        <w:t>under</w:t>
      </w:r>
      <w:r>
        <w:rPr>
          <w:b w:val="0"/>
          <w:color w:val="231F20"/>
          <w:spacing w:val="-30"/>
          <w:w w:val="80"/>
        </w:rPr>
        <w:t> </w:t>
      </w:r>
      <w:r>
        <w:rPr>
          <w:b w:val="0"/>
          <w:color w:val="231F20"/>
          <w:w w:val="80"/>
        </w:rPr>
        <w:t>Statement </w:t>
      </w:r>
      <w:r>
        <w:rPr>
          <w:b w:val="0"/>
          <w:color w:val="231F20"/>
          <w:w w:val="85"/>
        </w:rPr>
        <w:t>of</w:t>
      </w:r>
      <w:r>
        <w:rPr>
          <w:b w:val="0"/>
          <w:color w:val="231F20"/>
          <w:spacing w:val="-31"/>
          <w:w w:val="85"/>
        </w:rPr>
        <w:t> </w:t>
      </w:r>
      <w:r>
        <w:rPr>
          <w:b w:val="0"/>
          <w:color w:val="231F20"/>
          <w:w w:val="85"/>
        </w:rPr>
        <w:t>Financial</w:t>
      </w:r>
      <w:r>
        <w:rPr>
          <w:b w:val="0"/>
          <w:color w:val="231F20"/>
          <w:spacing w:val="-31"/>
          <w:w w:val="85"/>
        </w:rPr>
        <w:t> </w:t>
      </w:r>
      <w:r>
        <w:rPr>
          <w:b w:val="0"/>
          <w:color w:val="231F20"/>
          <w:w w:val="85"/>
        </w:rPr>
        <w:t>Accounting</w:t>
      </w:r>
      <w:r>
        <w:rPr>
          <w:b w:val="0"/>
          <w:color w:val="231F20"/>
          <w:spacing w:val="-31"/>
          <w:w w:val="85"/>
        </w:rPr>
        <w:t> </w:t>
      </w:r>
      <w:r>
        <w:rPr>
          <w:b w:val="0"/>
          <w:color w:val="231F20"/>
          <w:w w:val="85"/>
        </w:rPr>
        <w:t>Standards</w:t>
      </w:r>
      <w:r>
        <w:rPr>
          <w:b w:val="0"/>
          <w:color w:val="231F20"/>
          <w:spacing w:val="-31"/>
          <w:w w:val="85"/>
        </w:rPr>
        <w:t> </w:t>
      </w:r>
      <w:r>
        <w:rPr>
          <w:b w:val="0"/>
          <w:color w:val="231F20"/>
          <w:w w:val="85"/>
        </w:rPr>
        <w:t>No.</w:t>
      </w:r>
      <w:r>
        <w:rPr>
          <w:b w:val="0"/>
          <w:color w:val="231F20"/>
          <w:spacing w:val="-31"/>
          <w:w w:val="85"/>
        </w:rPr>
        <w:t> </w:t>
      </w:r>
      <w:r>
        <w:rPr>
          <w:b w:val="0"/>
          <w:color w:val="231F20"/>
          <w:w w:val="85"/>
        </w:rPr>
        <w:t>133,</w:t>
      </w:r>
      <w:r>
        <w:rPr>
          <w:b w:val="0"/>
          <w:color w:val="231F20"/>
          <w:spacing w:val="-31"/>
          <w:w w:val="85"/>
        </w:rPr>
        <w:t> </w:t>
      </w:r>
      <w:r>
        <w:rPr>
          <w:b w:val="0"/>
          <w:color w:val="231F20"/>
          <w:w w:val="85"/>
        </w:rPr>
        <w:t>“Account- ing</w:t>
      </w:r>
      <w:r>
        <w:rPr>
          <w:b w:val="0"/>
          <w:color w:val="231F20"/>
          <w:spacing w:val="-35"/>
          <w:w w:val="85"/>
        </w:rPr>
        <w:t> </w:t>
      </w:r>
      <w:r>
        <w:rPr>
          <w:b w:val="0"/>
          <w:color w:val="231F20"/>
          <w:w w:val="85"/>
        </w:rPr>
        <w:t>for</w:t>
      </w:r>
      <w:r>
        <w:rPr>
          <w:b w:val="0"/>
          <w:color w:val="231F20"/>
          <w:spacing w:val="-35"/>
          <w:w w:val="85"/>
        </w:rPr>
        <w:t> </w:t>
      </w:r>
      <w:r>
        <w:rPr>
          <w:b w:val="0"/>
          <w:color w:val="231F20"/>
          <w:w w:val="85"/>
        </w:rPr>
        <w:t>Derivative</w:t>
      </w:r>
      <w:r>
        <w:rPr>
          <w:b w:val="0"/>
          <w:color w:val="231F20"/>
          <w:spacing w:val="-36"/>
          <w:w w:val="85"/>
        </w:rPr>
        <w:t> </w:t>
      </w:r>
      <w:r>
        <w:rPr>
          <w:b w:val="0"/>
          <w:color w:val="231F20"/>
          <w:w w:val="85"/>
        </w:rPr>
        <w:t>Instruments</w:t>
      </w:r>
      <w:r>
        <w:rPr>
          <w:b w:val="0"/>
          <w:color w:val="231F20"/>
          <w:spacing w:val="-34"/>
          <w:w w:val="85"/>
        </w:rPr>
        <w:t> </w:t>
      </w:r>
      <w:r>
        <w:rPr>
          <w:b w:val="0"/>
          <w:color w:val="231F20"/>
          <w:w w:val="85"/>
        </w:rPr>
        <w:t>and</w:t>
      </w:r>
      <w:r>
        <w:rPr>
          <w:b w:val="0"/>
          <w:color w:val="231F20"/>
          <w:spacing w:val="-35"/>
          <w:w w:val="85"/>
        </w:rPr>
        <w:t> </w:t>
      </w:r>
      <w:r>
        <w:rPr>
          <w:b w:val="0"/>
          <w:color w:val="231F20"/>
          <w:w w:val="85"/>
        </w:rPr>
        <w:t>Hedging</w:t>
      </w:r>
      <w:r>
        <w:rPr>
          <w:b w:val="0"/>
          <w:color w:val="231F20"/>
          <w:spacing w:val="-35"/>
          <w:w w:val="85"/>
        </w:rPr>
        <w:t> </w:t>
      </w:r>
      <w:r>
        <w:rPr>
          <w:b w:val="0"/>
          <w:color w:val="231F20"/>
          <w:w w:val="85"/>
        </w:rPr>
        <w:t>Activities”, as</w:t>
      </w:r>
      <w:r>
        <w:rPr>
          <w:b w:val="0"/>
          <w:color w:val="231F20"/>
          <w:spacing w:val="-14"/>
          <w:w w:val="85"/>
        </w:rPr>
        <w:t> </w:t>
      </w:r>
      <w:r>
        <w:rPr>
          <w:b w:val="0"/>
          <w:color w:val="231F20"/>
          <w:w w:val="85"/>
        </w:rPr>
        <w:t>amended</w:t>
      </w:r>
      <w:r>
        <w:rPr>
          <w:b w:val="0"/>
          <w:color w:val="231F20"/>
          <w:spacing w:val="-16"/>
          <w:w w:val="85"/>
        </w:rPr>
        <w:t> </w:t>
      </w:r>
      <w:r>
        <w:rPr>
          <w:b w:val="0"/>
          <w:color w:val="231F20"/>
          <w:w w:val="85"/>
        </w:rPr>
        <w:t>(SFAS</w:t>
      </w:r>
      <w:r>
        <w:rPr>
          <w:b w:val="0"/>
          <w:color w:val="231F20"/>
          <w:spacing w:val="-15"/>
          <w:w w:val="85"/>
        </w:rPr>
        <w:t> </w:t>
      </w:r>
      <w:r>
        <w:rPr>
          <w:b w:val="0"/>
          <w:color w:val="231F20"/>
          <w:w w:val="85"/>
        </w:rPr>
        <w:t>133).</w:t>
      </w:r>
      <w:r>
        <w:rPr>
          <w:b w:val="0"/>
          <w:color w:val="231F20"/>
          <w:spacing w:val="-15"/>
          <w:w w:val="85"/>
        </w:rPr>
        <w:t> </w:t>
      </w:r>
      <w:r>
        <w:rPr>
          <w:b w:val="0"/>
          <w:color w:val="231F20"/>
          <w:w w:val="85"/>
        </w:rPr>
        <w:t>See</w:t>
      </w:r>
      <w:r>
        <w:rPr>
          <w:b w:val="0"/>
          <w:color w:val="231F20"/>
          <w:spacing w:val="-16"/>
          <w:w w:val="85"/>
        </w:rPr>
        <w:t> </w:t>
      </w:r>
      <w:r>
        <w:rPr>
          <w:b w:val="0"/>
          <w:color w:val="231F20"/>
          <w:w w:val="85"/>
        </w:rPr>
        <w:t>“Quantitative</w:t>
      </w:r>
      <w:r>
        <w:rPr>
          <w:b w:val="0"/>
          <w:color w:val="231F20"/>
          <w:spacing w:val="-16"/>
          <w:w w:val="85"/>
        </w:rPr>
        <w:t> </w:t>
      </w:r>
      <w:r>
        <w:rPr>
          <w:b w:val="0"/>
          <w:color w:val="231F20"/>
          <w:w w:val="85"/>
        </w:rPr>
        <w:t>and</w:t>
      </w:r>
      <w:r>
        <w:rPr>
          <w:b w:val="0"/>
          <w:color w:val="231F20"/>
          <w:spacing w:val="-15"/>
          <w:w w:val="85"/>
        </w:rPr>
        <w:t> </w:t>
      </w:r>
      <w:r>
        <w:rPr>
          <w:b w:val="0"/>
          <w:color w:val="231F20"/>
          <w:w w:val="85"/>
        </w:rPr>
        <w:t>Qual- itative</w:t>
      </w:r>
      <w:r>
        <w:rPr>
          <w:b w:val="0"/>
          <w:color w:val="231F20"/>
          <w:spacing w:val="-20"/>
          <w:w w:val="85"/>
        </w:rPr>
        <w:t> </w:t>
      </w:r>
      <w:r>
        <w:rPr>
          <w:b w:val="0"/>
          <w:color w:val="231F20"/>
          <w:w w:val="85"/>
        </w:rPr>
        <w:t>Disclosures</w:t>
      </w:r>
      <w:r>
        <w:rPr>
          <w:b w:val="0"/>
          <w:color w:val="231F20"/>
          <w:spacing w:val="-19"/>
          <w:w w:val="85"/>
        </w:rPr>
        <w:t> </w:t>
      </w:r>
      <w:r>
        <w:rPr>
          <w:b w:val="0"/>
          <w:color w:val="231F20"/>
          <w:w w:val="85"/>
        </w:rPr>
        <w:t>about</w:t>
      </w:r>
      <w:r>
        <w:rPr>
          <w:b w:val="0"/>
          <w:color w:val="231F20"/>
          <w:spacing w:val="-20"/>
          <w:w w:val="85"/>
        </w:rPr>
        <w:t> </w:t>
      </w:r>
      <w:r>
        <w:rPr>
          <w:b w:val="0"/>
          <w:color w:val="231F20"/>
          <w:w w:val="85"/>
        </w:rPr>
        <w:t>Market</w:t>
      </w:r>
      <w:r>
        <w:rPr>
          <w:b w:val="0"/>
          <w:color w:val="231F20"/>
          <w:spacing w:val="-19"/>
          <w:w w:val="85"/>
        </w:rPr>
        <w:t> </w:t>
      </w:r>
      <w:r>
        <w:rPr>
          <w:b w:val="0"/>
          <w:color w:val="231F20"/>
          <w:w w:val="85"/>
        </w:rPr>
        <w:t>Risk”</w:t>
      </w:r>
      <w:r>
        <w:rPr>
          <w:b w:val="0"/>
          <w:color w:val="231F20"/>
          <w:spacing w:val="-20"/>
          <w:w w:val="85"/>
        </w:rPr>
        <w:t> </w:t>
      </w:r>
      <w:r>
        <w:rPr>
          <w:b w:val="0"/>
          <w:color w:val="231F20"/>
          <w:w w:val="85"/>
        </w:rPr>
        <w:t>for</w:t>
      </w:r>
      <w:r>
        <w:rPr>
          <w:b w:val="0"/>
          <w:color w:val="231F20"/>
          <w:spacing w:val="-19"/>
          <w:w w:val="85"/>
        </w:rPr>
        <w:t> </w:t>
      </w:r>
      <w:r>
        <w:rPr>
          <w:b w:val="0"/>
          <w:color w:val="231F20"/>
          <w:w w:val="85"/>
        </w:rPr>
        <w:t>more</w:t>
      </w:r>
      <w:r>
        <w:rPr>
          <w:b w:val="0"/>
          <w:color w:val="231F20"/>
          <w:spacing w:val="-19"/>
          <w:w w:val="85"/>
        </w:rPr>
        <w:t> </w:t>
      </w:r>
      <w:r>
        <w:rPr>
          <w:b w:val="0"/>
          <w:color w:val="231F20"/>
          <w:w w:val="85"/>
        </w:rPr>
        <w:t>infor- mation on these risk management activities and see Note</w:t>
      </w:r>
      <w:r>
        <w:rPr>
          <w:b w:val="0"/>
          <w:color w:val="231F20"/>
          <w:spacing w:val="-13"/>
          <w:w w:val="85"/>
        </w:rPr>
        <w:t> </w:t>
      </w:r>
      <w:r>
        <w:rPr>
          <w:b w:val="0"/>
          <w:color w:val="231F20"/>
          <w:w w:val="85"/>
        </w:rPr>
        <w:t>10</w:t>
      </w:r>
      <w:r>
        <w:rPr>
          <w:b w:val="0"/>
          <w:color w:val="231F20"/>
          <w:spacing w:val="-13"/>
          <w:w w:val="85"/>
        </w:rPr>
        <w:t> </w:t>
      </w:r>
      <w:r>
        <w:rPr>
          <w:b w:val="0"/>
          <w:color w:val="231F20"/>
          <w:w w:val="85"/>
        </w:rPr>
        <w:t>to</w:t>
      </w:r>
      <w:r>
        <w:rPr>
          <w:b w:val="0"/>
          <w:color w:val="231F20"/>
          <w:spacing w:val="-13"/>
          <w:w w:val="85"/>
        </w:rPr>
        <w:t> </w:t>
      </w:r>
      <w:r>
        <w:rPr>
          <w:b w:val="0"/>
          <w:color w:val="231F20"/>
          <w:w w:val="85"/>
        </w:rPr>
        <w:t>the</w:t>
      </w:r>
      <w:r>
        <w:rPr>
          <w:b w:val="0"/>
          <w:color w:val="231F20"/>
          <w:spacing w:val="-13"/>
          <w:w w:val="85"/>
        </w:rPr>
        <w:t> </w:t>
      </w:r>
      <w:r>
        <w:rPr>
          <w:b w:val="0"/>
          <w:color w:val="231F20"/>
          <w:w w:val="85"/>
        </w:rPr>
        <w:t>Consolidated</w:t>
      </w:r>
      <w:r>
        <w:rPr>
          <w:b w:val="0"/>
          <w:color w:val="231F20"/>
          <w:spacing w:val="-14"/>
          <w:w w:val="85"/>
        </w:rPr>
        <w:t> </w:t>
      </w:r>
      <w:r>
        <w:rPr>
          <w:b w:val="0"/>
          <w:color w:val="231F20"/>
          <w:w w:val="85"/>
        </w:rPr>
        <w:t>Financial</w:t>
      </w:r>
      <w:r>
        <w:rPr>
          <w:b w:val="0"/>
          <w:color w:val="231F20"/>
          <w:spacing w:val="-14"/>
          <w:w w:val="85"/>
        </w:rPr>
        <w:t> </w:t>
      </w:r>
      <w:r>
        <w:rPr>
          <w:b w:val="0"/>
          <w:color w:val="231F20"/>
          <w:w w:val="85"/>
        </w:rPr>
        <w:t>Statements</w:t>
      </w:r>
      <w:r>
        <w:rPr>
          <w:b w:val="0"/>
          <w:color w:val="231F20"/>
          <w:spacing w:val="-13"/>
          <w:w w:val="85"/>
        </w:rPr>
        <w:t> </w:t>
      </w:r>
      <w:r>
        <w:rPr>
          <w:b w:val="0"/>
          <w:color w:val="231F20"/>
          <w:w w:val="85"/>
        </w:rPr>
        <w:t>for more information on SFAS 133, the Company’s fuel </w:t>
      </w:r>
      <w:r>
        <w:rPr>
          <w:b w:val="0"/>
          <w:color w:val="231F20"/>
          <w:w w:val="80"/>
        </w:rPr>
        <w:t>hedging</w:t>
      </w:r>
      <w:r>
        <w:rPr>
          <w:b w:val="0"/>
          <w:color w:val="231F20"/>
          <w:spacing w:val="-16"/>
          <w:w w:val="80"/>
        </w:rPr>
        <w:t> </w:t>
      </w:r>
      <w:r>
        <w:rPr>
          <w:b w:val="0"/>
          <w:color w:val="231F20"/>
          <w:w w:val="80"/>
        </w:rPr>
        <w:t>program,</w:t>
      </w:r>
      <w:r>
        <w:rPr>
          <w:b w:val="0"/>
          <w:color w:val="231F20"/>
          <w:spacing w:val="-16"/>
          <w:w w:val="80"/>
        </w:rPr>
        <w:t> </w:t>
      </w:r>
      <w:r>
        <w:rPr>
          <w:b w:val="0"/>
          <w:color w:val="231F20"/>
          <w:w w:val="80"/>
        </w:rPr>
        <w:t>and</w:t>
      </w:r>
      <w:r>
        <w:rPr>
          <w:b w:val="0"/>
          <w:color w:val="231F20"/>
          <w:spacing w:val="-16"/>
          <w:w w:val="80"/>
        </w:rPr>
        <w:t> </w:t>
      </w:r>
      <w:r>
        <w:rPr>
          <w:b w:val="0"/>
          <w:color w:val="231F20"/>
          <w:w w:val="80"/>
        </w:rPr>
        <w:t>financial</w:t>
      </w:r>
      <w:r>
        <w:rPr>
          <w:b w:val="0"/>
          <w:color w:val="231F20"/>
          <w:spacing w:val="-16"/>
          <w:w w:val="80"/>
        </w:rPr>
        <w:t> </w:t>
      </w:r>
      <w:r>
        <w:rPr>
          <w:b w:val="0"/>
          <w:color w:val="231F20"/>
          <w:w w:val="80"/>
        </w:rPr>
        <w:t>derivative</w:t>
      </w:r>
      <w:r>
        <w:rPr>
          <w:b w:val="0"/>
          <w:color w:val="231F20"/>
          <w:spacing w:val="-17"/>
          <w:w w:val="80"/>
        </w:rPr>
        <w:t> </w:t>
      </w:r>
      <w:r>
        <w:rPr>
          <w:b w:val="0"/>
          <w:color w:val="231F20"/>
          <w:w w:val="80"/>
        </w:rPr>
        <w:t>instruments.</w:t>
      </w:r>
    </w:p>
    <w:p>
      <w:pPr>
        <w:pStyle w:val="BodyText"/>
        <w:spacing w:line="244" w:lineRule="auto" w:before="138"/>
        <w:ind w:left="119" w:firstLine="400"/>
        <w:jc w:val="both"/>
        <w:rPr>
          <w:b w:val="0"/>
        </w:rPr>
      </w:pPr>
      <w:r>
        <w:rPr>
          <w:b w:val="0"/>
          <w:color w:val="231F20"/>
          <w:w w:val="80"/>
        </w:rPr>
        <w:t>SFAS</w:t>
      </w:r>
      <w:r>
        <w:rPr>
          <w:b w:val="0"/>
          <w:color w:val="231F20"/>
          <w:spacing w:val="-25"/>
          <w:w w:val="80"/>
        </w:rPr>
        <w:t> </w:t>
      </w:r>
      <w:r>
        <w:rPr>
          <w:b w:val="0"/>
          <w:color w:val="231F20"/>
          <w:w w:val="80"/>
        </w:rPr>
        <w:t>133</w:t>
      </w:r>
      <w:r>
        <w:rPr>
          <w:b w:val="0"/>
          <w:color w:val="231F20"/>
          <w:spacing w:val="-24"/>
          <w:w w:val="80"/>
        </w:rPr>
        <w:t> </w:t>
      </w:r>
      <w:r>
        <w:rPr>
          <w:b w:val="0"/>
          <w:color w:val="231F20"/>
          <w:w w:val="80"/>
        </w:rPr>
        <w:t>requires</w:t>
      </w:r>
      <w:r>
        <w:rPr>
          <w:b w:val="0"/>
          <w:color w:val="231F20"/>
          <w:spacing w:val="-24"/>
          <w:w w:val="80"/>
        </w:rPr>
        <w:t> </w:t>
      </w:r>
      <w:r>
        <w:rPr>
          <w:b w:val="0"/>
          <w:color w:val="231F20"/>
          <w:w w:val="80"/>
        </w:rPr>
        <w:t>that</w:t>
      </w:r>
      <w:r>
        <w:rPr>
          <w:b w:val="0"/>
          <w:color w:val="231F20"/>
          <w:spacing w:val="-24"/>
          <w:w w:val="80"/>
        </w:rPr>
        <w:t> </w:t>
      </w:r>
      <w:r>
        <w:rPr>
          <w:b w:val="0"/>
          <w:color w:val="231F20"/>
          <w:w w:val="80"/>
        </w:rPr>
        <w:t>all</w:t>
      </w:r>
      <w:r>
        <w:rPr>
          <w:b w:val="0"/>
          <w:color w:val="231F20"/>
          <w:spacing w:val="-25"/>
          <w:w w:val="80"/>
        </w:rPr>
        <w:t> </w:t>
      </w:r>
      <w:r>
        <w:rPr>
          <w:b w:val="0"/>
          <w:color w:val="231F20"/>
          <w:w w:val="80"/>
        </w:rPr>
        <w:t>derivatives</w:t>
      </w:r>
      <w:r>
        <w:rPr>
          <w:b w:val="0"/>
          <w:color w:val="231F20"/>
          <w:spacing w:val="-25"/>
          <w:w w:val="80"/>
        </w:rPr>
        <w:t> </w:t>
      </w:r>
      <w:r>
        <w:rPr>
          <w:b w:val="0"/>
          <w:color w:val="231F20"/>
          <w:w w:val="80"/>
        </w:rPr>
        <w:t>be</w:t>
      </w:r>
      <w:r>
        <w:rPr>
          <w:b w:val="0"/>
          <w:color w:val="231F20"/>
          <w:spacing w:val="-25"/>
          <w:w w:val="80"/>
        </w:rPr>
        <w:t> </w:t>
      </w:r>
      <w:r>
        <w:rPr>
          <w:b w:val="0"/>
          <w:color w:val="231F20"/>
          <w:w w:val="80"/>
        </w:rPr>
        <w:t>reflected</w:t>
      </w:r>
      <w:r>
        <w:rPr>
          <w:b w:val="0"/>
          <w:color w:val="231F20"/>
          <w:spacing w:val="-25"/>
          <w:w w:val="80"/>
        </w:rPr>
        <w:t> </w:t>
      </w:r>
      <w:r>
        <w:rPr>
          <w:b w:val="0"/>
          <w:color w:val="231F20"/>
          <w:w w:val="80"/>
        </w:rPr>
        <w:t>at </w:t>
      </w:r>
      <w:r>
        <w:rPr>
          <w:b w:val="0"/>
          <w:color w:val="231F20"/>
          <w:w w:val="85"/>
        </w:rPr>
        <w:t>market</w:t>
      </w:r>
      <w:r>
        <w:rPr>
          <w:b w:val="0"/>
          <w:color w:val="231F20"/>
          <w:spacing w:val="-9"/>
          <w:w w:val="85"/>
        </w:rPr>
        <w:t> </w:t>
      </w:r>
      <w:r>
        <w:rPr>
          <w:b w:val="0"/>
          <w:color w:val="231F20"/>
          <w:w w:val="85"/>
        </w:rPr>
        <w:t>(fair</w:t>
      </w:r>
      <w:r>
        <w:rPr>
          <w:b w:val="0"/>
          <w:color w:val="231F20"/>
          <w:spacing w:val="-9"/>
          <w:w w:val="85"/>
        </w:rPr>
        <w:t> </w:t>
      </w:r>
      <w:r>
        <w:rPr>
          <w:b w:val="0"/>
          <w:color w:val="231F20"/>
          <w:w w:val="85"/>
        </w:rPr>
        <w:t>value)</w:t>
      </w:r>
      <w:r>
        <w:rPr>
          <w:b w:val="0"/>
          <w:color w:val="231F20"/>
          <w:spacing w:val="-11"/>
          <w:w w:val="85"/>
        </w:rPr>
        <w:t> </w:t>
      </w:r>
      <w:r>
        <w:rPr>
          <w:b w:val="0"/>
          <w:color w:val="231F20"/>
          <w:w w:val="85"/>
        </w:rPr>
        <w:t>and</w:t>
      </w:r>
      <w:r>
        <w:rPr>
          <w:b w:val="0"/>
          <w:color w:val="231F20"/>
          <w:spacing w:val="-10"/>
          <w:w w:val="85"/>
        </w:rPr>
        <w:t> </w:t>
      </w:r>
      <w:r>
        <w:rPr>
          <w:b w:val="0"/>
          <w:color w:val="231F20"/>
          <w:w w:val="85"/>
        </w:rPr>
        <w:t>recorded</w:t>
      </w:r>
      <w:r>
        <w:rPr>
          <w:b w:val="0"/>
          <w:color w:val="231F20"/>
          <w:spacing w:val="-10"/>
          <w:w w:val="85"/>
        </w:rPr>
        <w:t> </w:t>
      </w:r>
      <w:r>
        <w:rPr>
          <w:b w:val="0"/>
          <w:color w:val="231F20"/>
          <w:w w:val="85"/>
        </w:rPr>
        <w:t>on</w:t>
      </w:r>
      <w:r>
        <w:rPr>
          <w:b w:val="0"/>
          <w:color w:val="231F20"/>
          <w:spacing w:val="-9"/>
          <w:w w:val="85"/>
        </w:rPr>
        <w:t> </w:t>
      </w:r>
      <w:r>
        <w:rPr>
          <w:b w:val="0"/>
          <w:color w:val="231F20"/>
          <w:w w:val="85"/>
        </w:rPr>
        <w:t>the</w:t>
      </w:r>
      <w:r>
        <w:rPr>
          <w:b w:val="0"/>
          <w:color w:val="231F20"/>
          <w:spacing w:val="-9"/>
          <w:w w:val="85"/>
        </w:rPr>
        <w:t> </w:t>
      </w:r>
      <w:r>
        <w:rPr>
          <w:b w:val="0"/>
          <w:color w:val="231F20"/>
          <w:w w:val="85"/>
        </w:rPr>
        <w:t>Consolidated </w:t>
      </w:r>
      <w:r>
        <w:rPr>
          <w:b w:val="0"/>
          <w:color w:val="231F20"/>
          <w:w w:val="80"/>
        </w:rPr>
        <w:t>Balance</w:t>
      </w:r>
      <w:r>
        <w:rPr>
          <w:b w:val="0"/>
          <w:color w:val="231F20"/>
          <w:spacing w:val="-19"/>
          <w:w w:val="80"/>
        </w:rPr>
        <w:t> </w:t>
      </w:r>
      <w:r>
        <w:rPr>
          <w:b w:val="0"/>
          <w:color w:val="231F20"/>
          <w:w w:val="80"/>
        </w:rPr>
        <w:t>Sheet.</w:t>
      </w:r>
      <w:r>
        <w:rPr>
          <w:b w:val="0"/>
          <w:color w:val="231F20"/>
          <w:spacing w:val="-19"/>
          <w:w w:val="80"/>
        </w:rPr>
        <w:t> </w:t>
      </w:r>
      <w:r>
        <w:rPr>
          <w:b w:val="0"/>
          <w:color w:val="231F20"/>
          <w:w w:val="80"/>
        </w:rPr>
        <w:t>At</w:t>
      </w:r>
      <w:r>
        <w:rPr>
          <w:b w:val="0"/>
          <w:color w:val="231F20"/>
          <w:spacing w:val="-18"/>
          <w:w w:val="80"/>
        </w:rPr>
        <w:t> </w:t>
      </w:r>
      <w:r>
        <w:rPr>
          <w:b w:val="0"/>
          <w:color w:val="231F20"/>
          <w:w w:val="80"/>
        </w:rPr>
        <w:t>December</w:t>
      </w:r>
      <w:r>
        <w:rPr>
          <w:b w:val="0"/>
          <w:color w:val="231F20"/>
          <w:spacing w:val="-20"/>
          <w:w w:val="80"/>
        </w:rPr>
        <w:t> </w:t>
      </w:r>
      <w:r>
        <w:rPr>
          <w:b w:val="0"/>
          <w:color w:val="231F20"/>
          <w:w w:val="80"/>
        </w:rPr>
        <w:t>31,</w:t>
      </w:r>
      <w:r>
        <w:rPr>
          <w:b w:val="0"/>
          <w:color w:val="231F20"/>
          <w:spacing w:val="-18"/>
          <w:w w:val="80"/>
        </w:rPr>
        <w:t> </w:t>
      </w:r>
      <w:r>
        <w:rPr>
          <w:b w:val="0"/>
          <w:color w:val="231F20"/>
          <w:w w:val="80"/>
        </w:rPr>
        <w:t>2007,</w:t>
      </w:r>
      <w:r>
        <w:rPr>
          <w:b w:val="0"/>
          <w:color w:val="231F20"/>
          <w:spacing w:val="-18"/>
          <w:w w:val="80"/>
        </w:rPr>
        <w:t> </w:t>
      </w:r>
      <w:r>
        <w:rPr>
          <w:b w:val="0"/>
          <w:color w:val="231F20"/>
          <w:w w:val="80"/>
        </w:rPr>
        <w:t>the</w:t>
      </w:r>
      <w:r>
        <w:rPr>
          <w:b w:val="0"/>
          <w:color w:val="231F20"/>
          <w:spacing w:val="-18"/>
          <w:w w:val="80"/>
        </w:rPr>
        <w:t> </w:t>
      </w:r>
      <w:r>
        <w:rPr>
          <w:b w:val="0"/>
          <w:color w:val="231F20"/>
          <w:w w:val="80"/>
        </w:rPr>
        <w:t>Company</w:t>
      </w:r>
      <w:r>
        <w:rPr>
          <w:b w:val="0"/>
          <w:color w:val="231F20"/>
          <w:spacing w:val="-20"/>
          <w:w w:val="80"/>
        </w:rPr>
        <w:t> </w:t>
      </w:r>
      <w:r>
        <w:rPr>
          <w:b w:val="0"/>
          <w:color w:val="231F20"/>
          <w:w w:val="80"/>
        </w:rPr>
        <w:t>was </w:t>
      </w:r>
      <w:r>
        <w:rPr>
          <w:b w:val="0"/>
          <w:color w:val="231F20"/>
          <w:w w:val="85"/>
        </w:rPr>
        <w:t>a party to over 346 financial derivative</w:t>
      </w:r>
      <w:r>
        <w:rPr>
          <w:b w:val="0"/>
          <w:color w:val="231F20"/>
          <w:spacing w:val="-9"/>
          <w:w w:val="85"/>
        </w:rPr>
        <w:t> </w:t>
      </w:r>
      <w:r>
        <w:rPr>
          <w:b w:val="0"/>
          <w:color w:val="231F20"/>
          <w:w w:val="85"/>
        </w:rPr>
        <w:t>instruments, related</w:t>
      </w:r>
      <w:r>
        <w:rPr>
          <w:b w:val="0"/>
          <w:color w:val="231F20"/>
          <w:spacing w:val="-16"/>
          <w:w w:val="85"/>
        </w:rPr>
        <w:t> </w:t>
      </w:r>
      <w:r>
        <w:rPr>
          <w:b w:val="0"/>
          <w:color w:val="231F20"/>
          <w:w w:val="85"/>
        </w:rPr>
        <w:t>to</w:t>
      </w:r>
      <w:r>
        <w:rPr>
          <w:b w:val="0"/>
          <w:color w:val="231F20"/>
          <w:spacing w:val="-16"/>
          <w:w w:val="85"/>
        </w:rPr>
        <w:t> </w:t>
      </w:r>
      <w:r>
        <w:rPr>
          <w:b w:val="0"/>
          <w:color w:val="231F20"/>
          <w:w w:val="85"/>
        </w:rPr>
        <w:t>its</w:t>
      </w:r>
      <w:r>
        <w:rPr>
          <w:b w:val="0"/>
          <w:color w:val="231F20"/>
          <w:spacing w:val="-15"/>
          <w:w w:val="85"/>
        </w:rPr>
        <w:t> </w:t>
      </w:r>
      <w:r>
        <w:rPr>
          <w:b w:val="0"/>
          <w:color w:val="231F20"/>
          <w:w w:val="85"/>
        </w:rPr>
        <w:t>fuel</w:t>
      </w:r>
      <w:r>
        <w:rPr>
          <w:b w:val="0"/>
          <w:color w:val="231F20"/>
          <w:spacing w:val="-16"/>
          <w:w w:val="85"/>
        </w:rPr>
        <w:t> </w:t>
      </w:r>
      <w:r>
        <w:rPr>
          <w:b w:val="0"/>
          <w:color w:val="231F20"/>
          <w:w w:val="85"/>
        </w:rPr>
        <w:t>hedging</w:t>
      </w:r>
      <w:r>
        <w:rPr>
          <w:b w:val="0"/>
          <w:color w:val="231F20"/>
          <w:spacing w:val="-16"/>
          <w:w w:val="85"/>
        </w:rPr>
        <w:t> </w:t>
      </w:r>
      <w:r>
        <w:rPr>
          <w:b w:val="0"/>
          <w:color w:val="231F20"/>
          <w:w w:val="85"/>
        </w:rPr>
        <w:t>program,</w:t>
      </w:r>
      <w:r>
        <w:rPr>
          <w:b w:val="0"/>
          <w:color w:val="231F20"/>
          <w:spacing w:val="-15"/>
          <w:w w:val="85"/>
        </w:rPr>
        <w:t> </w:t>
      </w:r>
      <w:r>
        <w:rPr>
          <w:b w:val="0"/>
          <w:color w:val="231F20"/>
          <w:w w:val="85"/>
        </w:rPr>
        <w:t>for</w:t>
      </w:r>
      <w:r>
        <w:rPr>
          <w:b w:val="0"/>
          <w:color w:val="231F20"/>
          <w:spacing w:val="-15"/>
          <w:w w:val="85"/>
        </w:rPr>
        <w:t> </w:t>
      </w:r>
      <w:r>
        <w:rPr>
          <w:b w:val="0"/>
          <w:color w:val="231F20"/>
          <w:w w:val="85"/>
        </w:rPr>
        <w:t>year</w:t>
      </w:r>
      <w:r>
        <w:rPr>
          <w:b w:val="0"/>
          <w:color w:val="231F20"/>
          <w:spacing w:val="-16"/>
          <w:w w:val="85"/>
        </w:rPr>
        <w:t> </w:t>
      </w:r>
      <w:r>
        <w:rPr>
          <w:b w:val="0"/>
          <w:color w:val="231F20"/>
          <w:w w:val="85"/>
        </w:rPr>
        <w:t>2008</w:t>
      </w:r>
      <w:r>
        <w:rPr>
          <w:b w:val="0"/>
          <w:color w:val="231F20"/>
          <w:spacing w:val="-16"/>
          <w:w w:val="85"/>
        </w:rPr>
        <w:t> </w:t>
      </w:r>
      <w:r>
        <w:rPr>
          <w:b w:val="0"/>
          <w:color w:val="231F20"/>
          <w:w w:val="85"/>
        </w:rPr>
        <w:t>and beyond.</w:t>
      </w:r>
      <w:r>
        <w:rPr>
          <w:b w:val="0"/>
          <w:color w:val="231F20"/>
          <w:spacing w:val="-12"/>
          <w:w w:val="85"/>
        </w:rPr>
        <w:t> </w:t>
      </w:r>
      <w:r>
        <w:rPr>
          <w:b w:val="0"/>
          <w:color w:val="231F20"/>
          <w:w w:val="85"/>
        </w:rPr>
        <w:t>The</w:t>
      </w:r>
      <w:r>
        <w:rPr>
          <w:b w:val="0"/>
          <w:color w:val="231F20"/>
          <w:spacing w:val="-11"/>
          <w:w w:val="85"/>
        </w:rPr>
        <w:t> </w:t>
      </w:r>
      <w:r>
        <w:rPr>
          <w:b w:val="0"/>
          <w:color w:val="231F20"/>
          <w:w w:val="85"/>
        </w:rPr>
        <w:t>fair</w:t>
      </w:r>
      <w:r>
        <w:rPr>
          <w:b w:val="0"/>
          <w:color w:val="231F20"/>
          <w:spacing w:val="-11"/>
          <w:w w:val="85"/>
        </w:rPr>
        <w:t> </w:t>
      </w:r>
      <w:r>
        <w:rPr>
          <w:b w:val="0"/>
          <w:color w:val="231F20"/>
          <w:w w:val="85"/>
        </w:rPr>
        <w:t>value</w:t>
      </w:r>
      <w:r>
        <w:rPr>
          <w:b w:val="0"/>
          <w:color w:val="231F20"/>
          <w:spacing w:val="-12"/>
          <w:w w:val="85"/>
        </w:rPr>
        <w:t> </w:t>
      </w:r>
      <w:r>
        <w:rPr>
          <w:b w:val="0"/>
          <w:color w:val="231F20"/>
          <w:w w:val="85"/>
        </w:rPr>
        <w:t>of</w:t>
      </w:r>
      <w:r>
        <w:rPr>
          <w:b w:val="0"/>
          <w:color w:val="231F20"/>
          <w:spacing w:val="-11"/>
          <w:w w:val="85"/>
        </w:rPr>
        <w:t> </w:t>
      </w:r>
      <w:r>
        <w:rPr>
          <w:b w:val="0"/>
          <w:color w:val="231F20"/>
          <w:w w:val="85"/>
        </w:rPr>
        <w:t>the</w:t>
      </w:r>
      <w:r>
        <w:rPr>
          <w:b w:val="0"/>
          <w:color w:val="231F20"/>
          <w:spacing w:val="-11"/>
          <w:w w:val="85"/>
        </w:rPr>
        <w:t> </w:t>
      </w:r>
      <w:r>
        <w:rPr>
          <w:b w:val="0"/>
          <w:color w:val="231F20"/>
          <w:w w:val="85"/>
        </w:rPr>
        <w:t>Company’s</w:t>
      </w:r>
      <w:r>
        <w:rPr>
          <w:b w:val="0"/>
          <w:color w:val="231F20"/>
          <w:spacing w:val="-12"/>
          <w:w w:val="85"/>
        </w:rPr>
        <w:t> </w:t>
      </w:r>
      <w:r>
        <w:rPr>
          <w:b w:val="0"/>
          <w:color w:val="231F20"/>
          <w:w w:val="85"/>
        </w:rPr>
        <w:t>fuel</w:t>
      </w:r>
      <w:r>
        <w:rPr>
          <w:b w:val="0"/>
          <w:color w:val="231F20"/>
          <w:spacing w:val="-11"/>
          <w:w w:val="85"/>
        </w:rPr>
        <w:t> </w:t>
      </w:r>
      <w:r>
        <w:rPr>
          <w:b w:val="0"/>
          <w:color w:val="231F20"/>
          <w:w w:val="85"/>
        </w:rPr>
        <w:t>hedging</w:t>
      </w:r>
    </w:p>
    <w:p>
      <w:pPr>
        <w:pStyle w:val="BodyText"/>
        <w:spacing w:before="2"/>
        <w:rPr>
          <w:b w:val="0"/>
          <w:sz w:val="21"/>
        </w:rPr>
      </w:pPr>
      <w:r>
        <w:rPr/>
        <w:br w:type="column"/>
      </w:r>
      <w:r>
        <w:rPr>
          <w:b w:val="0"/>
          <w:sz w:val="21"/>
        </w:rPr>
      </w:r>
    </w:p>
    <w:p>
      <w:pPr>
        <w:pStyle w:val="BodyText"/>
        <w:spacing w:line="244" w:lineRule="auto"/>
        <w:ind w:left="119" w:right="195"/>
        <w:jc w:val="both"/>
        <w:rPr>
          <w:b w:val="0"/>
        </w:rPr>
      </w:pPr>
      <w:r>
        <w:rPr>
          <w:b w:val="0"/>
          <w:color w:val="231F20"/>
          <w:w w:val="80"/>
        </w:rPr>
        <w:t>financial</w:t>
      </w:r>
      <w:r>
        <w:rPr>
          <w:b w:val="0"/>
          <w:color w:val="231F20"/>
          <w:spacing w:val="-19"/>
          <w:w w:val="80"/>
        </w:rPr>
        <w:t> </w:t>
      </w:r>
      <w:r>
        <w:rPr>
          <w:b w:val="0"/>
          <w:color w:val="231F20"/>
          <w:w w:val="80"/>
        </w:rPr>
        <w:t>derivative</w:t>
      </w:r>
      <w:r>
        <w:rPr>
          <w:b w:val="0"/>
          <w:color w:val="231F20"/>
          <w:spacing w:val="-21"/>
          <w:w w:val="80"/>
        </w:rPr>
        <w:t> </w:t>
      </w:r>
      <w:r>
        <w:rPr>
          <w:b w:val="0"/>
          <w:color w:val="231F20"/>
          <w:w w:val="80"/>
        </w:rPr>
        <w:t>instruments</w:t>
      </w:r>
      <w:r>
        <w:rPr>
          <w:b w:val="0"/>
          <w:color w:val="231F20"/>
          <w:spacing w:val="-17"/>
          <w:w w:val="80"/>
        </w:rPr>
        <w:t> </w:t>
      </w:r>
      <w:r>
        <w:rPr>
          <w:b w:val="0"/>
          <w:color w:val="231F20"/>
          <w:w w:val="80"/>
        </w:rPr>
        <w:t>recorded</w:t>
      </w:r>
      <w:r>
        <w:rPr>
          <w:b w:val="0"/>
          <w:color w:val="231F20"/>
          <w:spacing w:val="-19"/>
          <w:w w:val="80"/>
        </w:rPr>
        <w:t> </w:t>
      </w:r>
      <w:r>
        <w:rPr>
          <w:b w:val="0"/>
          <w:color w:val="231F20"/>
          <w:w w:val="80"/>
        </w:rPr>
        <w:t>on</w:t>
      </w:r>
      <w:r>
        <w:rPr>
          <w:b w:val="0"/>
          <w:color w:val="231F20"/>
          <w:spacing w:val="-19"/>
          <w:w w:val="80"/>
        </w:rPr>
        <w:t> </w:t>
      </w:r>
      <w:r>
        <w:rPr>
          <w:b w:val="0"/>
          <w:color w:val="231F20"/>
          <w:w w:val="80"/>
        </w:rPr>
        <w:t>the</w:t>
      </w:r>
      <w:r>
        <w:rPr>
          <w:b w:val="0"/>
          <w:color w:val="231F20"/>
          <w:spacing w:val="-18"/>
          <w:w w:val="80"/>
        </w:rPr>
        <w:t> </w:t>
      </w:r>
      <w:r>
        <w:rPr>
          <w:b w:val="0"/>
          <w:color w:val="231F20"/>
          <w:w w:val="80"/>
        </w:rPr>
        <w:t>Compa- </w:t>
      </w:r>
      <w:r>
        <w:rPr>
          <w:b w:val="0"/>
          <w:color w:val="231F20"/>
          <w:w w:val="85"/>
        </w:rPr>
        <w:t>ny’s Consolidated Balance Sheet as of December</w:t>
      </w:r>
      <w:r>
        <w:rPr>
          <w:b w:val="0"/>
          <w:color w:val="231F20"/>
          <w:spacing w:val="-32"/>
          <w:w w:val="85"/>
        </w:rPr>
        <w:t> </w:t>
      </w:r>
      <w:r>
        <w:rPr>
          <w:b w:val="0"/>
          <w:color w:val="231F20"/>
          <w:w w:val="85"/>
        </w:rPr>
        <w:t>31, 2007, was $2.4 billion, compared to $999 million at </w:t>
      </w:r>
      <w:r>
        <w:rPr>
          <w:b w:val="0"/>
          <w:color w:val="231F20"/>
          <w:w w:val="80"/>
        </w:rPr>
        <w:t>December</w:t>
      </w:r>
      <w:r>
        <w:rPr>
          <w:b w:val="0"/>
          <w:color w:val="231F20"/>
          <w:spacing w:val="-9"/>
          <w:w w:val="80"/>
        </w:rPr>
        <w:t> </w:t>
      </w:r>
      <w:r>
        <w:rPr>
          <w:b w:val="0"/>
          <w:color w:val="231F20"/>
          <w:w w:val="80"/>
        </w:rPr>
        <w:t>31,</w:t>
      </w:r>
      <w:r>
        <w:rPr>
          <w:b w:val="0"/>
          <w:color w:val="231F20"/>
          <w:spacing w:val="-9"/>
          <w:w w:val="80"/>
        </w:rPr>
        <w:t> </w:t>
      </w:r>
      <w:r>
        <w:rPr>
          <w:b w:val="0"/>
          <w:color w:val="231F20"/>
          <w:w w:val="80"/>
        </w:rPr>
        <w:t>2006.</w:t>
      </w:r>
      <w:r>
        <w:rPr>
          <w:b w:val="0"/>
          <w:color w:val="231F20"/>
          <w:spacing w:val="-8"/>
          <w:w w:val="80"/>
        </w:rPr>
        <w:t> </w:t>
      </w:r>
      <w:r>
        <w:rPr>
          <w:b w:val="0"/>
          <w:color w:val="231F20"/>
          <w:w w:val="80"/>
        </w:rPr>
        <w:t>The</w:t>
      </w:r>
      <w:r>
        <w:rPr>
          <w:b w:val="0"/>
          <w:color w:val="231F20"/>
          <w:spacing w:val="-9"/>
          <w:w w:val="80"/>
        </w:rPr>
        <w:t> </w:t>
      </w:r>
      <w:r>
        <w:rPr>
          <w:b w:val="0"/>
          <w:color w:val="231F20"/>
          <w:w w:val="80"/>
        </w:rPr>
        <w:t>large</w:t>
      </w:r>
      <w:r>
        <w:rPr>
          <w:b w:val="0"/>
          <w:color w:val="231F20"/>
          <w:spacing w:val="-8"/>
          <w:w w:val="80"/>
        </w:rPr>
        <w:t> </w:t>
      </w:r>
      <w:r>
        <w:rPr>
          <w:b w:val="0"/>
          <w:color w:val="231F20"/>
          <w:w w:val="80"/>
        </w:rPr>
        <w:t>increase</w:t>
      </w:r>
      <w:r>
        <w:rPr>
          <w:b w:val="0"/>
          <w:color w:val="231F20"/>
          <w:spacing w:val="-9"/>
          <w:w w:val="80"/>
        </w:rPr>
        <w:t> </w:t>
      </w:r>
      <w:r>
        <w:rPr>
          <w:b w:val="0"/>
          <w:color w:val="231F20"/>
          <w:w w:val="80"/>
        </w:rPr>
        <w:t>in</w:t>
      </w:r>
      <w:r>
        <w:rPr>
          <w:b w:val="0"/>
          <w:color w:val="231F20"/>
          <w:spacing w:val="-7"/>
          <w:w w:val="80"/>
        </w:rPr>
        <w:t> </w:t>
      </w:r>
      <w:r>
        <w:rPr>
          <w:b w:val="0"/>
          <w:color w:val="231F20"/>
          <w:w w:val="80"/>
        </w:rPr>
        <w:t>fair</w:t>
      </w:r>
      <w:r>
        <w:rPr>
          <w:b w:val="0"/>
          <w:color w:val="231F20"/>
          <w:spacing w:val="-8"/>
          <w:w w:val="80"/>
        </w:rPr>
        <w:t> </w:t>
      </w:r>
      <w:r>
        <w:rPr>
          <w:b w:val="0"/>
          <w:color w:val="231F20"/>
          <w:w w:val="80"/>
        </w:rPr>
        <w:t>value</w:t>
      </w:r>
      <w:r>
        <w:rPr>
          <w:b w:val="0"/>
          <w:color w:val="231F20"/>
          <w:spacing w:val="-9"/>
          <w:w w:val="80"/>
        </w:rPr>
        <w:t> </w:t>
      </w:r>
      <w:r>
        <w:rPr>
          <w:b w:val="0"/>
          <w:color w:val="231F20"/>
          <w:w w:val="80"/>
        </w:rPr>
        <w:t>was due</w:t>
      </w:r>
      <w:r>
        <w:rPr>
          <w:b w:val="0"/>
          <w:color w:val="231F20"/>
          <w:spacing w:val="-13"/>
          <w:w w:val="80"/>
        </w:rPr>
        <w:t> </w:t>
      </w:r>
      <w:r>
        <w:rPr>
          <w:b w:val="0"/>
          <w:color w:val="231F20"/>
          <w:w w:val="80"/>
        </w:rPr>
        <w:t>primarily</w:t>
      </w:r>
      <w:r>
        <w:rPr>
          <w:b w:val="0"/>
          <w:color w:val="231F20"/>
          <w:spacing w:val="-11"/>
          <w:w w:val="80"/>
        </w:rPr>
        <w:t> </w:t>
      </w:r>
      <w:r>
        <w:rPr>
          <w:b w:val="0"/>
          <w:color w:val="231F20"/>
          <w:w w:val="80"/>
        </w:rPr>
        <w:t>to</w:t>
      </w:r>
      <w:r>
        <w:rPr>
          <w:b w:val="0"/>
          <w:color w:val="231F20"/>
          <w:spacing w:val="-12"/>
          <w:w w:val="80"/>
        </w:rPr>
        <w:t> </w:t>
      </w:r>
      <w:r>
        <w:rPr>
          <w:b w:val="0"/>
          <w:color w:val="231F20"/>
          <w:w w:val="80"/>
        </w:rPr>
        <w:t>the</w:t>
      </w:r>
      <w:r>
        <w:rPr>
          <w:b w:val="0"/>
          <w:color w:val="231F20"/>
          <w:spacing w:val="-11"/>
          <w:w w:val="80"/>
        </w:rPr>
        <w:t> </w:t>
      </w:r>
      <w:r>
        <w:rPr>
          <w:b w:val="0"/>
          <w:color w:val="231F20"/>
          <w:w w:val="80"/>
        </w:rPr>
        <w:t>significant</w:t>
      </w:r>
      <w:r>
        <w:rPr>
          <w:b w:val="0"/>
          <w:color w:val="231F20"/>
          <w:spacing w:val="-12"/>
          <w:w w:val="80"/>
        </w:rPr>
        <w:t> </w:t>
      </w:r>
      <w:r>
        <w:rPr>
          <w:b w:val="0"/>
          <w:color w:val="231F20"/>
          <w:w w:val="80"/>
        </w:rPr>
        <w:t>increase</w:t>
      </w:r>
      <w:r>
        <w:rPr>
          <w:b w:val="0"/>
          <w:color w:val="231F20"/>
          <w:spacing w:val="-13"/>
          <w:w w:val="80"/>
        </w:rPr>
        <w:t> </w:t>
      </w:r>
      <w:r>
        <w:rPr>
          <w:b w:val="0"/>
          <w:color w:val="231F20"/>
          <w:w w:val="80"/>
        </w:rPr>
        <w:t>in</w:t>
      </w:r>
      <w:r>
        <w:rPr>
          <w:b w:val="0"/>
          <w:color w:val="231F20"/>
          <w:spacing w:val="-12"/>
          <w:w w:val="80"/>
        </w:rPr>
        <w:t> </w:t>
      </w:r>
      <w:r>
        <w:rPr>
          <w:b w:val="0"/>
          <w:color w:val="231F20"/>
          <w:w w:val="80"/>
        </w:rPr>
        <w:t>energy</w:t>
      </w:r>
      <w:r>
        <w:rPr>
          <w:b w:val="0"/>
          <w:color w:val="231F20"/>
          <w:spacing w:val="-13"/>
          <w:w w:val="80"/>
        </w:rPr>
        <w:t> </w:t>
      </w:r>
      <w:r>
        <w:rPr>
          <w:b w:val="0"/>
          <w:color w:val="231F20"/>
          <w:w w:val="80"/>
        </w:rPr>
        <w:t>prices </w:t>
      </w:r>
      <w:r>
        <w:rPr>
          <w:b w:val="0"/>
          <w:color w:val="231F20"/>
          <w:w w:val="90"/>
        </w:rPr>
        <w:t>in</w:t>
      </w:r>
      <w:r>
        <w:rPr>
          <w:b w:val="0"/>
          <w:color w:val="231F20"/>
          <w:spacing w:val="-30"/>
          <w:w w:val="90"/>
        </w:rPr>
        <w:t> </w:t>
      </w:r>
      <w:r>
        <w:rPr>
          <w:b w:val="0"/>
          <w:color w:val="231F20"/>
          <w:w w:val="90"/>
        </w:rPr>
        <w:t>the</w:t>
      </w:r>
      <w:r>
        <w:rPr>
          <w:b w:val="0"/>
          <w:color w:val="231F20"/>
          <w:spacing w:val="-30"/>
          <w:w w:val="90"/>
        </w:rPr>
        <w:t> </w:t>
      </w:r>
      <w:r>
        <w:rPr>
          <w:b w:val="0"/>
          <w:color w:val="231F20"/>
          <w:w w:val="90"/>
        </w:rPr>
        <w:t>second</w:t>
      </w:r>
      <w:r>
        <w:rPr>
          <w:b w:val="0"/>
          <w:color w:val="231F20"/>
          <w:spacing w:val="-30"/>
          <w:w w:val="90"/>
        </w:rPr>
        <w:t> </w:t>
      </w:r>
      <w:r>
        <w:rPr>
          <w:b w:val="0"/>
          <w:color w:val="231F20"/>
          <w:w w:val="90"/>
        </w:rPr>
        <w:t>half</w:t>
      </w:r>
      <w:r>
        <w:rPr>
          <w:b w:val="0"/>
          <w:color w:val="231F20"/>
          <w:spacing w:val="-30"/>
          <w:w w:val="90"/>
        </w:rPr>
        <w:t> </w:t>
      </w:r>
      <w:r>
        <w:rPr>
          <w:b w:val="0"/>
          <w:color w:val="231F20"/>
          <w:w w:val="90"/>
        </w:rPr>
        <w:t>of</w:t>
      </w:r>
      <w:r>
        <w:rPr>
          <w:b w:val="0"/>
          <w:color w:val="231F20"/>
          <w:spacing w:val="-30"/>
          <w:w w:val="90"/>
        </w:rPr>
        <w:t> </w:t>
      </w:r>
      <w:r>
        <w:rPr>
          <w:b w:val="0"/>
          <w:color w:val="231F20"/>
          <w:w w:val="90"/>
        </w:rPr>
        <w:t>2007,</w:t>
      </w:r>
      <w:r>
        <w:rPr>
          <w:b w:val="0"/>
          <w:color w:val="231F20"/>
          <w:spacing w:val="-30"/>
          <w:w w:val="90"/>
        </w:rPr>
        <w:t> </w:t>
      </w:r>
      <w:r>
        <w:rPr>
          <w:b w:val="0"/>
          <w:color w:val="231F20"/>
          <w:w w:val="90"/>
        </w:rPr>
        <w:t>net</w:t>
      </w:r>
      <w:r>
        <w:rPr>
          <w:b w:val="0"/>
          <w:color w:val="231F20"/>
          <w:spacing w:val="-30"/>
          <w:w w:val="90"/>
        </w:rPr>
        <w:t> </w:t>
      </w:r>
      <w:r>
        <w:rPr>
          <w:b w:val="0"/>
          <w:color w:val="231F20"/>
          <w:w w:val="90"/>
        </w:rPr>
        <w:t>of</w:t>
      </w:r>
      <w:r>
        <w:rPr>
          <w:b w:val="0"/>
          <w:color w:val="231F20"/>
          <w:spacing w:val="-30"/>
          <w:w w:val="90"/>
        </w:rPr>
        <w:t> </w:t>
      </w:r>
      <w:r>
        <w:rPr>
          <w:b w:val="0"/>
          <w:color w:val="231F20"/>
          <w:w w:val="90"/>
        </w:rPr>
        <w:t>the</w:t>
      </w:r>
      <w:r>
        <w:rPr>
          <w:b w:val="0"/>
          <w:color w:val="231F20"/>
          <w:spacing w:val="-30"/>
          <w:w w:val="90"/>
        </w:rPr>
        <w:t> </w:t>
      </w:r>
      <w:r>
        <w:rPr>
          <w:b w:val="0"/>
          <w:color w:val="231F20"/>
          <w:w w:val="90"/>
        </w:rPr>
        <w:t>expiration</w:t>
      </w:r>
      <w:r>
        <w:rPr>
          <w:b w:val="0"/>
          <w:color w:val="231F20"/>
          <w:spacing w:val="-30"/>
          <w:w w:val="90"/>
        </w:rPr>
        <w:t> </w:t>
      </w:r>
      <w:r>
        <w:rPr>
          <w:b w:val="0"/>
          <w:color w:val="231F20"/>
          <w:w w:val="90"/>
        </w:rPr>
        <w:t>(i.e., </w:t>
      </w:r>
      <w:r>
        <w:rPr>
          <w:b w:val="0"/>
          <w:color w:val="231F20"/>
          <w:w w:val="85"/>
        </w:rPr>
        <w:t>settlement)</w:t>
      </w:r>
      <w:r>
        <w:rPr>
          <w:b w:val="0"/>
          <w:color w:val="231F20"/>
          <w:spacing w:val="-36"/>
          <w:w w:val="85"/>
        </w:rPr>
        <w:t> </w:t>
      </w:r>
      <w:r>
        <w:rPr>
          <w:b w:val="0"/>
          <w:color w:val="231F20"/>
          <w:w w:val="85"/>
        </w:rPr>
        <w:t>of</w:t>
      </w:r>
      <w:r>
        <w:rPr>
          <w:b w:val="0"/>
          <w:color w:val="231F20"/>
          <w:spacing w:val="-36"/>
          <w:w w:val="85"/>
        </w:rPr>
        <w:t> </w:t>
      </w:r>
      <w:r>
        <w:rPr>
          <w:b w:val="0"/>
          <w:color w:val="231F20"/>
          <w:w w:val="85"/>
        </w:rPr>
        <w:t>approximately</w:t>
      </w:r>
      <w:r>
        <w:rPr>
          <w:b w:val="0"/>
          <w:color w:val="231F20"/>
          <w:spacing w:val="-37"/>
          <w:w w:val="85"/>
        </w:rPr>
        <w:t> </w:t>
      </w:r>
      <w:r>
        <w:rPr>
          <w:b w:val="0"/>
          <w:color w:val="231F20"/>
          <w:w w:val="85"/>
        </w:rPr>
        <w:t>$727</w:t>
      </w:r>
      <w:r>
        <w:rPr>
          <w:b w:val="0"/>
          <w:color w:val="231F20"/>
          <w:spacing w:val="-36"/>
          <w:w w:val="85"/>
        </w:rPr>
        <w:t> </w:t>
      </w:r>
      <w:r>
        <w:rPr>
          <w:b w:val="0"/>
          <w:color w:val="231F20"/>
          <w:w w:val="85"/>
        </w:rPr>
        <w:t>million</w:t>
      </w:r>
      <w:r>
        <w:rPr>
          <w:b w:val="0"/>
          <w:color w:val="231F20"/>
          <w:spacing w:val="-36"/>
          <w:w w:val="85"/>
        </w:rPr>
        <w:t> </w:t>
      </w:r>
      <w:r>
        <w:rPr>
          <w:b w:val="0"/>
          <w:color w:val="231F20"/>
          <w:w w:val="85"/>
        </w:rPr>
        <w:t>in</w:t>
      </w:r>
      <w:r>
        <w:rPr>
          <w:b w:val="0"/>
          <w:color w:val="231F20"/>
          <w:spacing w:val="-36"/>
          <w:w w:val="85"/>
        </w:rPr>
        <w:t> </w:t>
      </w:r>
      <w:r>
        <w:rPr>
          <w:b w:val="0"/>
          <w:color w:val="231F20"/>
          <w:w w:val="85"/>
        </w:rPr>
        <w:t>fuel</w:t>
      </w:r>
      <w:r>
        <w:rPr>
          <w:b w:val="0"/>
          <w:color w:val="231F20"/>
          <w:spacing w:val="-36"/>
          <w:w w:val="85"/>
        </w:rPr>
        <w:t> </w:t>
      </w:r>
      <w:r>
        <w:rPr>
          <w:b w:val="0"/>
          <w:color w:val="231F20"/>
          <w:w w:val="85"/>
        </w:rPr>
        <w:t>deriv- ative</w:t>
      </w:r>
      <w:r>
        <w:rPr>
          <w:b w:val="0"/>
          <w:color w:val="231F20"/>
          <w:spacing w:val="-16"/>
          <w:w w:val="85"/>
        </w:rPr>
        <w:t> </w:t>
      </w:r>
      <w:r>
        <w:rPr>
          <w:b w:val="0"/>
          <w:color w:val="231F20"/>
          <w:w w:val="85"/>
        </w:rPr>
        <w:t>instruments</w:t>
      </w:r>
      <w:r>
        <w:rPr>
          <w:b w:val="0"/>
          <w:color w:val="231F20"/>
          <w:spacing w:val="-14"/>
          <w:w w:val="85"/>
        </w:rPr>
        <w:t> </w:t>
      </w:r>
      <w:r>
        <w:rPr>
          <w:b w:val="0"/>
          <w:color w:val="231F20"/>
          <w:w w:val="85"/>
        </w:rPr>
        <w:t>that</w:t>
      </w:r>
      <w:r>
        <w:rPr>
          <w:b w:val="0"/>
          <w:color w:val="231F20"/>
          <w:spacing w:val="-15"/>
          <w:w w:val="85"/>
        </w:rPr>
        <w:t> </w:t>
      </w:r>
      <w:r>
        <w:rPr>
          <w:b w:val="0"/>
          <w:color w:val="231F20"/>
          <w:w w:val="85"/>
        </w:rPr>
        <w:t>related</w:t>
      </w:r>
      <w:r>
        <w:rPr>
          <w:b w:val="0"/>
          <w:color w:val="231F20"/>
          <w:spacing w:val="-16"/>
          <w:w w:val="85"/>
        </w:rPr>
        <w:t> </w:t>
      </w:r>
      <w:r>
        <w:rPr>
          <w:b w:val="0"/>
          <w:color w:val="231F20"/>
          <w:w w:val="85"/>
        </w:rPr>
        <w:t>to</w:t>
      </w:r>
      <w:r>
        <w:rPr>
          <w:b w:val="0"/>
          <w:color w:val="231F20"/>
          <w:spacing w:val="-16"/>
          <w:w w:val="85"/>
        </w:rPr>
        <w:t> </w:t>
      </w:r>
      <w:r>
        <w:rPr>
          <w:b w:val="0"/>
          <w:color w:val="231F20"/>
          <w:w w:val="85"/>
        </w:rPr>
        <w:t>2007</w:t>
      </w:r>
      <w:r>
        <w:rPr>
          <w:b w:val="0"/>
          <w:color w:val="231F20"/>
          <w:spacing w:val="-15"/>
          <w:w w:val="85"/>
        </w:rPr>
        <w:t> </w:t>
      </w:r>
      <w:r>
        <w:rPr>
          <w:b w:val="0"/>
          <w:color w:val="231F20"/>
          <w:w w:val="85"/>
        </w:rPr>
        <w:t>and</w:t>
      </w:r>
      <w:r>
        <w:rPr>
          <w:b w:val="0"/>
          <w:color w:val="231F20"/>
          <w:spacing w:val="-16"/>
          <w:w w:val="85"/>
        </w:rPr>
        <w:t> </w:t>
      </w:r>
      <w:r>
        <w:rPr>
          <w:b w:val="0"/>
          <w:color w:val="231F20"/>
          <w:w w:val="85"/>
        </w:rPr>
        <w:t>net</w:t>
      </w:r>
      <w:r>
        <w:rPr>
          <w:b w:val="0"/>
          <w:color w:val="231F20"/>
          <w:spacing w:val="-15"/>
          <w:w w:val="85"/>
        </w:rPr>
        <w:t> </w:t>
      </w:r>
      <w:r>
        <w:rPr>
          <w:b w:val="0"/>
          <w:color w:val="231F20"/>
          <w:w w:val="85"/>
        </w:rPr>
        <w:t>of</w:t>
      </w:r>
      <w:r>
        <w:rPr>
          <w:b w:val="0"/>
          <w:color w:val="231F20"/>
          <w:spacing w:val="-15"/>
          <w:w w:val="85"/>
        </w:rPr>
        <w:t> </w:t>
      </w:r>
      <w:r>
        <w:rPr>
          <w:b w:val="0"/>
          <w:color w:val="231F20"/>
          <w:w w:val="85"/>
        </w:rPr>
        <w:t>new derivative</w:t>
      </w:r>
      <w:r>
        <w:rPr>
          <w:b w:val="0"/>
          <w:color w:val="231F20"/>
          <w:spacing w:val="-21"/>
          <w:w w:val="85"/>
        </w:rPr>
        <w:t> </w:t>
      </w:r>
      <w:r>
        <w:rPr>
          <w:b w:val="0"/>
          <w:color w:val="231F20"/>
          <w:w w:val="85"/>
        </w:rPr>
        <w:t>instruments</w:t>
      </w:r>
      <w:r>
        <w:rPr>
          <w:b w:val="0"/>
          <w:color w:val="231F20"/>
          <w:spacing w:val="-19"/>
          <w:w w:val="85"/>
        </w:rPr>
        <w:t> </w:t>
      </w:r>
      <w:r>
        <w:rPr>
          <w:b w:val="0"/>
          <w:color w:val="231F20"/>
          <w:w w:val="85"/>
        </w:rPr>
        <w:t>the</w:t>
      </w:r>
      <w:r>
        <w:rPr>
          <w:b w:val="0"/>
          <w:color w:val="231F20"/>
          <w:spacing w:val="-20"/>
          <w:w w:val="85"/>
        </w:rPr>
        <w:t> </w:t>
      </w:r>
      <w:r>
        <w:rPr>
          <w:b w:val="0"/>
          <w:color w:val="231F20"/>
          <w:w w:val="85"/>
        </w:rPr>
        <w:t>Company</w:t>
      </w:r>
      <w:r>
        <w:rPr>
          <w:b w:val="0"/>
          <w:color w:val="231F20"/>
          <w:spacing w:val="-21"/>
          <w:w w:val="85"/>
        </w:rPr>
        <w:t> </w:t>
      </w:r>
      <w:r>
        <w:rPr>
          <w:b w:val="0"/>
          <w:color w:val="231F20"/>
          <w:w w:val="85"/>
        </w:rPr>
        <w:t>added</w:t>
      </w:r>
      <w:r>
        <w:rPr>
          <w:b w:val="0"/>
          <w:color w:val="231F20"/>
          <w:spacing w:val="-21"/>
          <w:w w:val="85"/>
        </w:rPr>
        <w:t> </w:t>
      </w:r>
      <w:r>
        <w:rPr>
          <w:b w:val="0"/>
          <w:color w:val="231F20"/>
          <w:w w:val="85"/>
        </w:rPr>
        <w:t>for</w:t>
      </w:r>
      <w:r>
        <w:rPr>
          <w:b w:val="0"/>
          <w:color w:val="231F20"/>
          <w:spacing w:val="-20"/>
          <w:w w:val="85"/>
        </w:rPr>
        <w:t> </w:t>
      </w:r>
      <w:r>
        <w:rPr>
          <w:b w:val="0"/>
          <w:color w:val="231F20"/>
          <w:w w:val="85"/>
        </w:rPr>
        <w:t>future years.</w:t>
      </w:r>
      <w:r>
        <w:rPr>
          <w:b w:val="0"/>
          <w:color w:val="231F20"/>
          <w:spacing w:val="-25"/>
          <w:w w:val="85"/>
        </w:rPr>
        <w:t> </w:t>
      </w:r>
      <w:r>
        <w:rPr>
          <w:b w:val="0"/>
          <w:color w:val="231F20"/>
          <w:w w:val="85"/>
        </w:rPr>
        <w:t>Of</w:t>
      </w:r>
      <w:r>
        <w:rPr>
          <w:b w:val="0"/>
          <w:color w:val="231F20"/>
          <w:spacing w:val="-25"/>
          <w:w w:val="85"/>
        </w:rPr>
        <w:t> </w:t>
      </w:r>
      <w:r>
        <w:rPr>
          <w:b w:val="0"/>
          <w:color w:val="231F20"/>
          <w:w w:val="85"/>
        </w:rPr>
        <w:t>the</w:t>
      </w:r>
      <w:r>
        <w:rPr>
          <w:b w:val="0"/>
          <w:color w:val="231F20"/>
          <w:spacing w:val="-25"/>
          <w:w w:val="85"/>
        </w:rPr>
        <w:t> </w:t>
      </w:r>
      <w:r>
        <w:rPr>
          <w:b w:val="0"/>
          <w:color w:val="231F20"/>
          <w:w w:val="85"/>
        </w:rPr>
        <w:t>remaining</w:t>
      </w:r>
      <w:r>
        <w:rPr>
          <w:b w:val="0"/>
          <w:color w:val="231F20"/>
          <w:spacing w:val="-26"/>
          <w:w w:val="85"/>
        </w:rPr>
        <w:t> </w:t>
      </w:r>
      <w:r>
        <w:rPr>
          <w:b w:val="0"/>
          <w:color w:val="231F20"/>
          <w:w w:val="85"/>
        </w:rPr>
        <w:t>$2.4</w:t>
      </w:r>
      <w:r>
        <w:rPr>
          <w:b w:val="0"/>
          <w:color w:val="231F20"/>
          <w:spacing w:val="-25"/>
          <w:w w:val="85"/>
        </w:rPr>
        <w:t> </w:t>
      </w:r>
      <w:r>
        <w:rPr>
          <w:b w:val="0"/>
          <w:color w:val="231F20"/>
          <w:w w:val="85"/>
        </w:rPr>
        <w:t>billion</w:t>
      </w:r>
      <w:r>
        <w:rPr>
          <w:b w:val="0"/>
          <w:color w:val="231F20"/>
          <w:spacing w:val="-26"/>
          <w:w w:val="85"/>
        </w:rPr>
        <w:t> </w:t>
      </w:r>
      <w:r>
        <w:rPr>
          <w:b w:val="0"/>
          <w:color w:val="231F20"/>
          <w:w w:val="85"/>
        </w:rPr>
        <w:t>in</w:t>
      </w:r>
      <w:r>
        <w:rPr>
          <w:b w:val="0"/>
          <w:color w:val="231F20"/>
          <w:spacing w:val="-25"/>
          <w:w w:val="85"/>
        </w:rPr>
        <w:t> </w:t>
      </w:r>
      <w:r>
        <w:rPr>
          <w:b w:val="0"/>
          <w:color w:val="231F20"/>
          <w:w w:val="85"/>
        </w:rPr>
        <w:t>fair</w:t>
      </w:r>
      <w:r>
        <w:rPr>
          <w:b w:val="0"/>
          <w:color w:val="231F20"/>
          <w:spacing w:val="-25"/>
          <w:w w:val="85"/>
        </w:rPr>
        <w:t> </w:t>
      </w:r>
      <w:r>
        <w:rPr>
          <w:b w:val="0"/>
          <w:color w:val="231F20"/>
          <w:w w:val="85"/>
        </w:rPr>
        <w:t>value</w:t>
      </w:r>
      <w:r>
        <w:rPr>
          <w:b w:val="0"/>
          <w:color w:val="231F20"/>
          <w:spacing w:val="-26"/>
          <w:w w:val="85"/>
        </w:rPr>
        <w:t> </w:t>
      </w:r>
      <w:r>
        <w:rPr>
          <w:b w:val="0"/>
          <w:color w:val="231F20"/>
          <w:w w:val="85"/>
        </w:rPr>
        <w:t>of</w:t>
      </w:r>
      <w:r>
        <w:rPr>
          <w:b w:val="0"/>
          <w:color w:val="231F20"/>
          <w:spacing w:val="-25"/>
          <w:w w:val="85"/>
        </w:rPr>
        <w:t> </w:t>
      </w:r>
      <w:r>
        <w:rPr>
          <w:b w:val="0"/>
          <w:color w:val="231F20"/>
          <w:w w:val="85"/>
        </w:rPr>
        <w:t>fuel </w:t>
      </w:r>
      <w:r>
        <w:rPr>
          <w:b w:val="0"/>
          <w:color w:val="231F20"/>
          <w:w w:val="80"/>
        </w:rPr>
        <w:t>hedging</w:t>
      </w:r>
      <w:r>
        <w:rPr>
          <w:b w:val="0"/>
          <w:color w:val="231F20"/>
          <w:spacing w:val="-29"/>
          <w:w w:val="80"/>
        </w:rPr>
        <w:t> </w:t>
      </w:r>
      <w:r>
        <w:rPr>
          <w:b w:val="0"/>
          <w:color w:val="231F20"/>
          <w:w w:val="80"/>
        </w:rPr>
        <w:t>financial</w:t>
      </w:r>
      <w:r>
        <w:rPr>
          <w:b w:val="0"/>
          <w:color w:val="231F20"/>
          <w:spacing w:val="-29"/>
          <w:w w:val="80"/>
        </w:rPr>
        <w:t> </w:t>
      </w:r>
      <w:r>
        <w:rPr>
          <w:b w:val="0"/>
          <w:color w:val="231F20"/>
          <w:w w:val="80"/>
        </w:rPr>
        <w:t>derivative</w:t>
      </w:r>
      <w:r>
        <w:rPr>
          <w:b w:val="0"/>
          <w:color w:val="231F20"/>
          <w:spacing w:val="-30"/>
          <w:w w:val="80"/>
        </w:rPr>
        <w:t> </w:t>
      </w:r>
      <w:r>
        <w:rPr>
          <w:b w:val="0"/>
          <w:color w:val="231F20"/>
          <w:w w:val="80"/>
        </w:rPr>
        <w:t>instruments</w:t>
      </w:r>
      <w:r>
        <w:rPr>
          <w:b w:val="0"/>
          <w:color w:val="231F20"/>
          <w:spacing w:val="-28"/>
          <w:w w:val="80"/>
        </w:rPr>
        <w:t> </w:t>
      </w:r>
      <w:r>
        <w:rPr>
          <w:b w:val="0"/>
          <w:color w:val="231F20"/>
          <w:w w:val="80"/>
        </w:rPr>
        <w:t>at</w:t>
      </w:r>
      <w:r>
        <w:rPr>
          <w:b w:val="0"/>
          <w:color w:val="231F20"/>
          <w:spacing w:val="-29"/>
          <w:w w:val="80"/>
        </w:rPr>
        <w:t> </w:t>
      </w:r>
      <w:r>
        <w:rPr>
          <w:b w:val="0"/>
          <w:color w:val="231F20"/>
          <w:w w:val="80"/>
        </w:rPr>
        <w:t>December</w:t>
      </w:r>
      <w:r>
        <w:rPr>
          <w:b w:val="0"/>
          <w:color w:val="231F20"/>
          <w:spacing w:val="-30"/>
          <w:w w:val="80"/>
        </w:rPr>
        <w:t> </w:t>
      </w:r>
      <w:r>
        <w:rPr>
          <w:b w:val="0"/>
          <w:color w:val="231F20"/>
          <w:w w:val="80"/>
        </w:rPr>
        <w:t>31, 2007,</w:t>
      </w:r>
      <w:r>
        <w:rPr>
          <w:b w:val="0"/>
          <w:color w:val="231F20"/>
          <w:spacing w:val="-9"/>
          <w:w w:val="80"/>
        </w:rPr>
        <w:t> </w:t>
      </w:r>
      <w:r>
        <w:rPr>
          <w:b w:val="0"/>
          <w:color w:val="231F20"/>
          <w:w w:val="80"/>
        </w:rPr>
        <w:t>approximately</w:t>
      </w:r>
      <w:r>
        <w:rPr>
          <w:b w:val="0"/>
          <w:color w:val="231F20"/>
          <w:spacing w:val="-13"/>
          <w:w w:val="80"/>
        </w:rPr>
        <w:t> </w:t>
      </w:r>
      <w:r>
        <w:rPr>
          <w:b w:val="0"/>
          <w:color w:val="231F20"/>
          <w:w w:val="80"/>
        </w:rPr>
        <w:t>$1.1</w:t>
      </w:r>
      <w:r>
        <w:rPr>
          <w:b w:val="0"/>
          <w:color w:val="231F20"/>
          <w:spacing w:val="-9"/>
          <w:w w:val="80"/>
        </w:rPr>
        <w:t> </w:t>
      </w:r>
      <w:r>
        <w:rPr>
          <w:b w:val="0"/>
          <w:color w:val="231F20"/>
          <w:w w:val="80"/>
        </w:rPr>
        <w:t>billion</w:t>
      </w:r>
      <w:r>
        <w:rPr>
          <w:b w:val="0"/>
          <w:color w:val="231F20"/>
          <w:spacing w:val="-10"/>
          <w:w w:val="80"/>
        </w:rPr>
        <w:t> </w:t>
      </w:r>
      <w:r>
        <w:rPr>
          <w:b w:val="0"/>
          <w:color w:val="231F20"/>
          <w:w w:val="80"/>
        </w:rPr>
        <w:t>is</w:t>
      </w:r>
      <w:r>
        <w:rPr>
          <w:b w:val="0"/>
          <w:color w:val="231F20"/>
          <w:spacing w:val="-9"/>
          <w:w w:val="80"/>
        </w:rPr>
        <w:t> </w:t>
      </w:r>
      <w:r>
        <w:rPr>
          <w:b w:val="0"/>
          <w:color w:val="231F20"/>
          <w:w w:val="80"/>
        </w:rPr>
        <w:t>expected</w:t>
      </w:r>
      <w:r>
        <w:rPr>
          <w:b w:val="0"/>
          <w:color w:val="231F20"/>
          <w:spacing w:val="-13"/>
          <w:w w:val="80"/>
        </w:rPr>
        <w:t> </w:t>
      </w:r>
      <w:r>
        <w:rPr>
          <w:b w:val="0"/>
          <w:color w:val="231F20"/>
          <w:w w:val="80"/>
        </w:rPr>
        <w:t>to</w:t>
      </w:r>
      <w:r>
        <w:rPr>
          <w:b w:val="0"/>
          <w:color w:val="231F20"/>
          <w:spacing w:val="-9"/>
          <w:w w:val="80"/>
        </w:rPr>
        <w:t> </w:t>
      </w:r>
      <w:r>
        <w:rPr>
          <w:b w:val="0"/>
          <w:color w:val="231F20"/>
          <w:w w:val="80"/>
        </w:rPr>
        <w:t>settle,</w:t>
      </w:r>
      <w:r>
        <w:rPr>
          <w:b w:val="0"/>
          <w:color w:val="231F20"/>
          <w:spacing w:val="-10"/>
          <w:w w:val="80"/>
        </w:rPr>
        <w:t> </w:t>
      </w:r>
      <w:r>
        <w:rPr>
          <w:b w:val="0"/>
          <w:color w:val="231F20"/>
          <w:w w:val="80"/>
        </w:rPr>
        <w:t>or </w:t>
      </w:r>
      <w:r>
        <w:rPr>
          <w:b w:val="0"/>
          <w:color w:val="231F20"/>
          <w:w w:val="85"/>
        </w:rPr>
        <w:t>expire</w:t>
      </w:r>
      <w:r>
        <w:rPr>
          <w:b w:val="0"/>
          <w:color w:val="231F20"/>
          <w:spacing w:val="-28"/>
          <w:w w:val="85"/>
        </w:rPr>
        <w:t> </w:t>
      </w:r>
      <w:r>
        <w:rPr>
          <w:b w:val="0"/>
          <w:color w:val="231F20"/>
          <w:w w:val="85"/>
        </w:rPr>
        <w:t>during</w:t>
      </w:r>
      <w:r>
        <w:rPr>
          <w:b w:val="0"/>
          <w:color w:val="231F20"/>
          <w:spacing w:val="-28"/>
          <w:w w:val="85"/>
        </w:rPr>
        <w:t> </w:t>
      </w:r>
      <w:r>
        <w:rPr>
          <w:b w:val="0"/>
          <w:color w:val="231F20"/>
          <w:w w:val="85"/>
        </w:rPr>
        <w:t>2008.</w:t>
      </w:r>
      <w:r>
        <w:rPr>
          <w:b w:val="0"/>
          <w:color w:val="231F20"/>
          <w:spacing w:val="-27"/>
          <w:w w:val="85"/>
        </w:rPr>
        <w:t> </w:t>
      </w:r>
      <w:r>
        <w:rPr>
          <w:b w:val="0"/>
          <w:color w:val="231F20"/>
          <w:w w:val="85"/>
        </w:rPr>
        <w:t>Changes</w:t>
      </w:r>
      <w:r>
        <w:rPr>
          <w:b w:val="0"/>
          <w:color w:val="231F20"/>
          <w:spacing w:val="-28"/>
          <w:w w:val="85"/>
        </w:rPr>
        <w:t> </w:t>
      </w:r>
      <w:r>
        <w:rPr>
          <w:b w:val="0"/>
          <w:color w:val="231F20"/>
          <w:w w:val="85"/>
        </w:rPr>
        <w:t>in</w:t>
      </w:r>
      <w:r>
        <w:rPr>
          <w:b w:val="0"/>
          <w:color w:val="231F20"/>
          <w:spacing w:val="-28"/>
          <w:w w:val="85"/>
        </w:rPr>
        <w:t> </w:t>
      </w:r>
      <w:r>
        <w:rPr>
          <w:b w:val="0"/>
          <w:color w:val="231F20"/>
          <w:w w:val="85"/>
        </w:rPr>
        <w:t>the</w:t>
      </w:r>
      <w:r>
        <w:rPr>
          <w:b w:val="0"/>
          <w:color w:val="231F20"/>
          <w:spacing w:val="-28"/>
          <w:w w:val="85"/>
        </w:rPr>
        <w:t> </w:t>
      </w:r>
      <w:r>
        <w:rPr>
          <w:b w:val="0"/>
          <w:color w:val="231F20"/>
          <w:w w:val="85"/>
        </w:rPr>
        <w:t>fair</w:t>
      </w:r>
      <w:r>
        <w:rPr>
          <w:b w:val="0"/>
          <w:color w:val="231F20"/>
          <w:spacing w:val="-27"/>
          <w:w w:val="85"/>
        </w:rPr>
        <w:t> </w:t>
      </w:r>
      <w:r>
        <w:rPr>
          <w:b w:val="0"/>
          <w:color w:val="231F20"/>
          <w:w w:val="85"/>
        </w:rPr>
        <w:t>values</w:t>
      </w:r>
      <w:r>
        <w:rPr>
          <w:b w:val="0"/>
          <w:color w:val="231F20"/>
          <w:spacing w:val="-28"/>
          <w:w w:val="85"/>
        </w:rPr>
        <w:t> </w:t>
      </w:r>
      <w:r>
        <w:rPr>
          <w:b w:val="0"/>
          <w:color w:val="231F20"/>
          <w:w w:val="85"/>
        </w:rPr>
        <w:t>of</w:t>
      </w:r>
      <w:r>
        <w:rPr>
          <w:b w:val="0"/>
          <w:color w:val="231F20"/>
          <w:spacing w:val="-28"/>
          <w:w w:val="85"/>
        </w:rPr>
        <w:t> </w:t>
      </w:r>
      <w:r>
        <w:rPr>
          <w:b w:val="0"/>
          <w:color w:val="231F20"/>
          <w:w w:val="85"/>
        </w:rPr>
        <w:t>these </w:t>
      </w:r>
      <w:r>
        <w:rPr>
          <w:b w:val="0"/>
          <w:color w:val="231F20"/>
          <w:w w:val="80"/>
        </w:rPr>
        <w:t>instruments</w:t>
      </w:r>
      <w:r>
        <w:rPr>
          <w:b w:val="0"/>
          <w:color w:val="231F20"/>
          <w:spacing w:val="-27"/>
          <w:w w:val="80"/>
        </w:rPr>
        <w:t> </w:t>
      </w:r>
      <w:r>
        <w:rPr>
          <w:b w:val="0"/>
          <w:color w:val="231F20"/>
          <w:w w:val="80"/>
        </w:rPr>
        <w:t>can</w:t>
      </w:r>
      <w:r>
        <w:rPr>
          <w:b w:val="0"/>
          <w:color w:val="231F20"/>
          <w:spacing w:val="-28"/>
          <w:w w:val="80"/>
        </w:rPr>
        <w:t> </w:t>
      </w:r>
      <w:r>
        <w:rPr>
          <w:b w:val="0"/>
          <w:color w:val="231F20"/>
          <w:w w:val="80"/>
        </w:rPr>
        <w:t>vary</w:t>
      </w:r>
      <w:r>
        <w:rPr>
          <w:b w:val="0"/>
          <w:color w:val="231F20"/>
          <w:spacing w:val="-29"/>
          <w:w w:val="80"/>
        </w:rPr>
        <w:t> </w:t>
      </w:r>
      <w:r>
        <w:rPr>
          <w:b w:val="0"/>
          <w:color w:val="231F20"/>
          <w:w w:val="80"/>
        </w:rPr>
        <w:t>dramatically,</w:t>
      </w:r>
      <w:r>
        <w:rPr>
          <w:b w:val="0"/>
          <w:color w:val="231F20"/>
          <w:spacing w:val="-29"/>
          <w:w w:val="80"/>
        </w:rPr>
        <w:t> </w:t>
      </w:r>
      <w:r>
        <w:rPr>
          <w:b w:val="0"/>
          <w:color w:val="231F20"/>
          <w:w w:val="80"/>
        </w:rPr>
        <w:t>as</w:t>
      </w:r>
      <w:r>
        <w:rPr>
          <w:b w:val="0"/>
          <w:color w:val="231F20"/>
          <w:spacing w:val="-28"/>
          <w:w w:val="80"/>
        </w:rPr>
        <w:t> </w:t>
      </w:r>
      <w:r>
        <w:rPr>
          <w:b w:val="0"/>
          <w:color w:val="231F20"/>
          <w:w w:val="80"/>
        </w:rPr>
        <w:t>was</w:t>
      </w:r>
      <w:r>
        <w:rPr>
          <w:b w:val="0"/>
          <w:color w:val="231F20"/>
          <w:spacing w:val="-28"/>
          <w:w w:val="80"/>
        </w:rPr>
        <w:t> </w:t>
      </w:r>
      <w:r>
        <w:rPr>
          <w:b w:val="0"/>
          <w:color w:val="231F20"/>
          <w:w w:val="80"/>
        </w:rPr>
        <w:t>evident</w:t>
      </w:r>
      <w:r>
        <w:rPr>
          <w:b w:val="0"/>
          <w:color w:val="231F20"/>
          <w:spacing w:val="-29"/>
          <w:w w:val="80"/>
        </w:rPr>
        <w:t> </w:t>
      </w:r>
      <w:r>
        <w:rPr>
          <w:b w:val="0"/>
          <w:color w:val="231F20"/>
          <w:w w:val="80"/>
        </w:rPr>
        <w:t>during </w:t>
      </w:r>
      <w:r>
        <w:rPr>
          <w:b w:val="0"/>
          <w:color w:val="231F20"/>
          <w:w w:val="85"/>
        </w:rPr>
        <w:t>recent</w:t>
      </w:r>
      <w:r>
        <w:rPr>
          <w:b w:val="0"/>
          <w:color w:val="231F20"/>
          <w:spacing w:val="-30"/>
          <w:w w:val="85"/>
        </w:rPr>
        <w:t> </w:t>
      </w:r>
      <w:r>
        <w:rPr>
          <w:b w:val="0"/>
          <w:color w:val="231F20"/>
          <w:w w:val="85"/>
        </w:rPr>
        <w:t>years,</w:t>
      </w:r>
      <w:r>
        <w:rPr>
          <w:b w:val="0"/>
          <w:color w:val="231F20"/>
          <w:spacing w:val="-30"/>
          <w:w w:val="85"/>
        </w:rPr>
        <w:t> </w:t>
      </w:r>
      <w:r>
        <w:rPr>
          <w:b w:val="0"/>
          <w:color w:val="231F20"/>
          <w:w w:val="85"/>
        </w:rPr>
        <w:t>based</w:t>
      </w:r>
      <w:r>
        <w:rPr>
          <w:b w:val="0"/>
          <w:color w:val="231F20"/>
          <w:spacing w:val="-30"/>
          <w:w w:val="85"/>
        </w:rPr>
        <w:t> </w:t>
      </w:r>
      <w:r>
        <w:rPr>
          <w:b w:val="0"/>
          <w:color w:val="231F20"/>
          <w:w w:val="85"/>
        </w:rPr>
        <w:t>on</w:t>
      </w:r>
      <w:r>
        <w:rPr>
          <w:b w:val="0"/>
          <w:color w:val="231F20"/>
          <w:spacing w:val="-30"/>
          <w:w w:val="85"/>
        </w:rPr>
        <w:t> </w:t>
      </w:r>
      <w:r>
        <w:rPr>
          <w:b w:val="0"/>
          <w:color w:val="231F20"/>
          <w:w w:val="85"/>
        </w:rPr>
        <w:t>changes</w:t>
      </w:r>
      <w:r>
        <w:rPr>
          <w:b w:val="0"/>
          <w:color w:val="231F20"/>
          <w:spacing w:val="-30"/>
          <w:w w:val="85"/>
        </w:rPr>
        <w:t> </w:t>
      </w:r>
      <w:r>
        <w:rPr>
          <w:b w:val="0"/>
          <w:color w:val="231F20"/>
          <w:w w:val="85"/>
        </w:rPr>
        <w:t>in</w:t>
      </w:r>
      <w:r>
        <w:rPr>
          <w:b w:val="0"/>
          <w:color w:val="231F20"/>
          <w:spacing w:val="-30"/>
          <w:w w:val="85"/>
        </w:rPr>
        <w:t> </w:t>
      </w:r>
      <w:r>
        <w:rPr>
          <w:b w:val="0"/>
          <w:color w:val="231F20"/>
          <w:w w:val="85"/>
        </w:rPr>
        <w:t>the</w:t>
      </w:r>
      <w:r>
        <w:rPr>
          <w:b w:val="0"/>
          <w:color w:val="231F20"/>
          <w:spacing w:val="-30"/>
          <w:w w:val="85"/>
        </w:rPr>
        <w:t> </w:t>
      </w:r>
      <w:r>
        <w:rPr>
          <w:b w:val="0"/>
          <w:color w:val="231F20"/>
          <w:w w:val="85"/>
        </w:rPr>
        <w:t>underlying</w:t>
      </w:r>
      <w:r>
        <w:rPr>
          <w:b w:val="0"/>
          <w:color w:val="231F20"/>
          <w:spacing w:val="-30"/>
          <w:w w:val="85"/>
        </w:rPr>
        <w:t> </w:t>
      </w:r>
      <w:r>
        <w:rPr>
          <w:b w:val="0"/>
          <w:color w:val="231F20"/>
          <w:w w:val="85"/>
        </w:rPr>
        <w:t>com- modity</w:t>
      </w:r>
      <w:r>
        <w:rPr>
          <w:b w:val="0"/>
          <w:color w:val="231F20"/>
          <w:spacing w:val="-16"/>
          <w:w w:val="85"/>
        </w:rPr>
        <w:t> </w:t>
      </w:r>
      <w:r>
        <w:rPr>
          <w:b w:val="0"/>
          <w:color w:val="231F20"/>
          <w:w w:val="85"/>
        </w:rPr>
        <w:t>prices.</w:t>
      </w:r>
      <w:r>
        <w:rPr>
          <w:b w:val="0"/>
          <w:color w:val="231F20"/>
          <w:spacing w:val="-15"/>
          <w:w w:val="85"/>
        </w:rPr>
        <w:t> </w:t>
      </w:r>
      <w:r>
        <w:rPr>
          <w:b w:val="0"/>
          <w:color w:val="231F20"/>
          <w:w w:val="85"/>
        </w:rPr>
        <w:t>Market</w:t>
      </w:r>
      <w:r>
        <w:rPr>
          <w:b w:val="0"/>
          <w:color w:val="231F20"/>
          <w:spacing w:val="-15"/>
          <w:w w:val="85"/>
        </w:rPr>
        <w:t> </w:t>
      </w:r>
      <w:r>
        <w:rPr>
          <w:b w:val="0"/>
          <w:color w:val="231F20"/>
          <w:w w:val="85"/>
        </w:rPr>
        <w:t>price</w:t>
      </w:r>
      <w:r>
        <w:rPr>
          <w:b w:val="0"/>
          <w:color w:val="231F20"/>
          <w:spacing w:val="-16"/>
          <w:w w:val="85"/>
        </w:rPr>
        <w:t> </w:t>
      </w:r>
      <w:r>
        <w:rPr>
          <w:b w:val="0"/>
          <w:color w:val="231F20"/>
          <w:w w:val="85"/>
        </w:rPr>
        <w:t>changes</w:t>
      </w:r>
      <w:r>
        <w:rPr>
          <w:b w:val="0"/>
          <w:color w:val="231F20"/>
          <w:spacing w:val="-15"/>
          <w:w w:val="85"/>
        </w:rPr>
        <w:t> </w:t>
      </w:r>
      <w:r>
        <w:rPr>
          <w:b w:val="0"/>
          <w:color w:val="231F20"/>
          <w:w w:val="85"/>
        </w:rPr>
        <w:t>can</w:t>
      </w:r>
      <w:r>
        <w:rPr>
          <w:b w:val="0"/>
          <w:color w:val="231F20"/>
          <w:spacing w:val="-16"/>
          <w:w w:val="85"/>
        </w:rPr>
        <w:t> </w:t>
      </w:r>
      <w:r>
        <w:rPr>
          <w:b w:val="0"/>
          <w:color w:val="231F20"/>
          <w:w w:val="85"/>
        </w:rPr>
        <w:t>be</w:t>
      </w:r>
      <w:r>
        <w:rPr>
          <w:b w:val="0"/>
          <w:color w:val="231F20"/>
          <w:spacing w:val="-15"/>
          <w:w w:val="85"/>
        </w:rPr>
        <w:t> </w:t>
      </w:r>
      <w:r>
        <w:rPr>
          <w:b w:val="0"/>
          <w:color w:val="231F20"/>
          <w:w w:val="85"/>
        </w:rPr>
        <w:t>driven</w:t>
      </w:r>
      <w:r>
        <w:rPr>
          <w:b w:val="0"/>
          <w:color w:val="231F20"/>
          <w:spacing w:val="-16"/>
          <w:w w:val="85"/>
        </w:rPr>
        <w:t> </w:t>
      </w:r>
      <w:r>
        <w:rPr>
          <w:b w:val="0"/>
          <w:color w:val="231F20"/>
          <w:w w:val="85"/>
        </w:rPr>
        <w:t>by factors</w:t>
      </w:r>
      <w:r>
        <w:rPr>
          <w:b w:val="0"/>
          <w:color w:val="231F20"/>
          <w:spacing w:val="-14"/>
          <w:w w:val="85"/>
        </w:rPr>
        <w:t> </w:t>
      </w:r>
      <w:r>
        <w:rPr>
          <w:b w:val="0"/>
          <w:color w:val="231F20"/>
          <w:w w:val="85"/>
        </w:rPr>
        <w:t>such</w:t>
      </w:r>
      <w:r>
        <w:rPr>
          <w:b w:val="0"/>
          <w:color w:val="231F20"/>
          <w:spacing w:val="-15"/>
          <w:w w:val="85"/>
        </w:rPr>
        <w:t> </w:t>
      </w:r>
      <w:r>
        <w:rPr>
          <w:b w:val="0"/>
          <w:color w:val="231F20"/>
          <w:w w:val="85"/>
        </w:rPr>
        <w:t>as</w:t>
      </w:r>
      <w:r>
        <w:rPr>
          <w:b w:val="0"/>
          <w:color w:val="231F20"/>
          <w:spacing w:val="-15"/>
          <w:w w:val="85"/>
        </w:rPr>
        <w:t> </w:t>
      </w:r>
      <w:r>
        <w:rPr>
          <w:b w:val="0"/>
          <w:color w:val="231F20"/>
          <w:w w:val="85"/>
        </w:rPr>
        <w:t>supply</w:t>
      </w:r>
      <w:r>
        <w:rPr>
          <w:b w:val="0"/>
          <w:color w:val="231F20"/>
          <w:spacing w:val="-15"/>
          <w:w w:val="85"/>
        </w:rPr>
        <w:t> </w:t>
      </w:r>
      <w:r>
        <w:rPr>
          <w:b w:val="0"/>
          <w:color w:val="231F20"/>
          <w:w w:val="85"/>
        </w:rPr>
        <w:t>and</w:t>
      </w:r>
      <w:r>
        <w:rPr>
          <w:b w:val="0"/>
          <w:color w:val="231F20"/>
          <w:spacing w:val="-15"/>
          <w:w w:val="85"/>
        </w:rPr>
        <w:t> </w:t>
      </w:r>
      <w:r>
        <w:rPr>
          <w:b w:val="0"/>
          <w:color w:val="231F20"/>
          <w:w w:val="85"/>
        </w:rPr>
        <w:t>demand,</w:t>
      </w:r>
      <w:r>
        <w:rPr>
          <w:b w:val="0"/>
          <w:color w:val="231F20"/>
          <w:spacing w:val="-15"/>
          <w:w w:val="85"/>
        </w:rPr>
        <w:t> </w:t>
      </w:r>
      <w:r>
        <w:rPr>
          <w:b w:val="0"/>
          <w:color w:val="231F20"/>
          <w:w w:val="85"/>
        </w:rPr>
        <w:t>inventory</w:t>
      </w:r>
      <w:r>
        <w:rPr>
          <w:b w:val="0"/>
          <w:color w:val="231F20"/>
          <w:spacing w:val="-15"/>
          <w:w w:val="85"/>
        </w:rPr>
        <w:t> </w:t>
      </w:r>
      <w:r>
        <w:rPr>
          <w:b w:val="0"/>
          <w:color w:val="231F20"/>
          <w:w w:val="85"/>
        </w:rPr>
        <w:t>levels, </w:t>
      </w:r>
      <w:r>
        <w:rPr>
          <w:b w:val="0"/>
          <w:color w:val="231F20"/>
          <w:w w:val="80"/>
        </w:rPr>
        <w:t>weather</w:t>
      </w:r>
      <w:r>
        <w:rPr>
          <w:b w:val="0"/>
          <w:color w:val="231F20"/>
          <w:spacing w:val="-11"/>
          <w:w w:val="80"/>
        </w:rPr>
        <w:t> </w:t>
      </w:r>
      <w:r>
        <w:rPr>
          <w:b w:val="0"/>
          <w:color w:val="231F20"/>
          <w:w w:val="80"/>
        </w:rPr>
        <w:t>events,</w:t>
      </w:r>
      <w:r>
        <w:rPr>
          <w:b w:val="0"/>
          <w:color w:val="231F20"/>
          <w:spacing w:val="-11"/>
          <w:w w:val="80"/>
        </w:rPr>
        <w:t> </w:t>
      </w:r>
      <w:r>
        <w:rPr>
          <w:b w:val="0"/>
          <w:color w:val="231F20"/>
          <w:w w:val="80"/>
        </w:rPr>
        <w:t>refinery</w:t>
      </w:r>
      <w:r>
        <w:rPr>
          <w:b w:val="0"/>
          <w:color w:val="231F20"/>
          <w:spacing w:val="-10"/>
          <w:w w:val="80"/>
        </w:rPr>
        <w:t> </w:t>
      </w:r>
      <w:r>
        <w:rPr>
          <w:b w:val="0"/>
          <w:color w:val="231F20"/>
          <w:w w:val="80"/>
        </w:rPr>
        <w:t>capacity,</w:t>
      </w:r>
      <w:r>
        <w:rPr>
          <w:b w:val="0"/>
          <w:color w:val="231F20"/>
          <w:spacing w:val="-12"/>
          <w:w w:val="80"/>
        </w:rPr>
        <w:t> </w:t>
      </w:r>
      <w:r>
        <w:rPr>
          <w:b w:val="0"/>
          <w:color w:val="231F20"/>
          <w:w w:val="80"/>
        </w:rPr>
        <w:t>political</w:t>
      </w:r>
      <w:r>
        <w:rPr>
          <w:b w:val="0"/>
          <w:color w:val="231F20"/>
          <w:spacing w:val="-11"/>
          <w:w w:val="80"/>
        </w:rPr>
        <w:t> </w:t>
      </w:r>
      <w:r>
        <w:rPr>
          <w:b w:val="0"/>
          <w:color w:val="231F20"/>
          <w:w w:val="80"/>
        </w:rPr>
        <w:t>agendas,</w:t>
      </w:r>
      <w:r>
        <w:rPr>
          <w:b w:val="0"/>
          <w:color w:val="231F20"/>
          <w:spacing w:val="-11"/>
          <w:w w:val="80"/>
        </w:rPr>
        <w:t> </w:t>
      </w:r>
      <w:r>
        <w:rPr>
          <w:b w:val="0"/>
          <w:color w:val="231F20"/>
          <w:w w:val="80"/>
        </w:rPr>
        <w:t>and </w:t>
      </w:r>
      <w:r>
        <w:rPr>
          <w:b w:val="0"/>
          <w:color w:val="231F20"/>
          <w:w w:val="85"/>
        </w:rPr>
        <w:t>general</w:t>
      </w:r>
      <w:r>
        <w:rPr>
          <w:b w:val="0"/>
          <w:color w:val="231F20"/>
          <w:spacing w:val="-20"/>
          <w:w w:val="85"/>
        </w:rPr>
        <w:t> </w:t>
      </w:r>
      <w:r>
        <w:rPr>
          <w:b w:val="0"/>
          <w:color w:val="231F20"/>
          <w:w w:val="85"/>
        </w:rPr>
        <w:t>economic</w:t>
      </w:r>
      <w:r>
        <w:rPr>
          <w:b w:val="0"/>
          <w:color w:val="231F20"/>
          <w:spacing w:val="-20"/>
          <w:w w:val="85"/>
        </w:rPr>
        <w:t> </w:t>
      </w:r>
      <w:r>
        <w:rPr>
          <w:b w:val="0"/>
          <w:color w:val="231F20"/>
          <w:w w:val="85"/>
        </w:rPr>
        <w:t>conditions,</w:t>
      </w:r>
      <w:r>
        <w:rPr>
          <w:b w:val="0"/>
          <w:color w:val="231F20"/>
          <w:spacing w:val="-19"/>
          <w:w w:val="85"/>
        </w:rPr>
        <w:t> </w:t>
      </w:r>
      <w:r>
        <w:rPr>
          <w:b w:val="0"/>
          <w:color w:val="231F20"/>
          <w:w w:val="85"/>
        </w:rPr>
        <w:t>among</w:t>
      </w:r>
      <w:r>
        <w:rPr>
          <w:b w:val="0"/>
          <w:color w:val="231F20"/>
          <w:spacing w:val="-19"/>
          <w:w w:val="85"/>
        </w:rPr>
        <w:t> </w:t>
      </w:r>
      <w:r>
        <w:rPr>
          <w:b w:val="0"/>
          <w:color w:val="231F20"/>
          <w:w w:val="85"/>
        </w:rPr>
        <w:t>other</w:t>
      </w:r>
      <w:r>
        <w:rPr>
          <w:b w:val="0"/>
          <w:color w:val="231F20"/>
          <w:spacing w:val="-18"/>
          <w:w w:val="85"/>
        </w:rPr>
        <w:t> </w:t>
      </w:r>
      <w:r>
        <w:rPr>
          <w:b w:val="0"/>
          <w:color w:val="231F20"/>
          <w:w w:val="85"/>
        </w:rPr>
        <w:t>items.</w:t>
      </w:r>
      <w:r>
        <w:rPr>
          <w:b w:val="0"/>
          <w:color w:val="231F20"/>
          <w:spacing w:val="-19"/>
          <w:w w:val="85"/>
        </w:rPr>
        <w:t> </w:t>
      </w:r>
      <w:r>
        <w:rPr>
          <w:b w:val="0"/>
          <w:color w:val="231F20"/>
          <w:w w:val="85"/>
        </w:rPr>
        <w:t>The </w:t>
      </w:r>
      <w:r>
        <w:rPr>
          <w:b w:val="0"/>
          <w:color w:val="231F20"/>
          <w:w w:val="80"/>
        </w:rPr>
        <w:t>financial</w:t>
      </w:r>
      <w:r>
        <w:rPr>
          <w:b w:val="0"/>
          <w:color w:val="231F20"/>
          <w:spacing w:val="-21"/>
          <w:w w:val="80"/>
        </w:rPr>
        <w:t> </w:t>
      </w:r>
      <w:r>
        <w:rPr>
          <w:b w:val="0"/>
          <w:color w:val="231F20"/>
          <w:w w:val="80"/>
        </w:rPr>
        <w:t>derivative</w:t>
      </w:r>
      <w:r>
        <w:rPr>
          <w:b w:val="0"/>
          <w:color w:val="231F20"/>
          <w:spacing w:val="-23"/>
          <w:w w:val="80"/>
        </w:rPr>
        <w:t> </w:t>
      </w:r>
      <w:r>
        <w:rPr>
          <w:b w:val="0"/>
          <w:color w:val="231F20"/>
          <w:w w:val="80"/>
        </w:rPr>
        <w:t>instruments</w:t>
      </w:r>
      <w:r>
        <w:rPr>
          <w:b w:val="0"/>
          <w:color w:val="231F20"/>
          <w:spacing w:val="-19"/>
          <w:w w:val="80"/>
        </w:rPr>
        <w:t> </w:t>
      </w:r>
      <w:r>
        <w:rPr>
          <w:b w:val="0"/>
          <w:color w:val="231F20"/>
          <w:w w:val="80"/>
        </w:rPr>
        <w:t>utilized</w:t>
      </w:r>
      <w:r>
        <w:rPr>
          <w:b w:val="0"/>
          <w:color w:val="231F20"/>
          <w:spacing w:val="-21"/>
          <w:w w:val="80"/>
        </w:rPr>
        <w:t> </w:t>
      </w:r>
      <w:r>
        <w:rPr>
          <w:b w:val="0"/>
          <w:color w:val="231F20"/>
          <w:w w:val="80"/>
        </w:rPr>
        <w:t>by</w:t>
      </w:r>
      <w:r>
        <w:rPr>
          <w:b w:val="0"/>
          <w:color w:val="231F20"/>
          <w:spacing w:val="-21"/>
          <w:w w:val="80"/>
        </w:rPr>
        <w:t> </w:t>
      </w:r>
      <w:r>
        <w:rPr>
          <w:b w:val="0"/>
          <w:color w:val="231F20"/>
          <w:w w:val="80"/>
        </w:rPr>
        <w:t>the</w:t>
      </w:r>
      <w:r>
        <w:rPr>
          <w:b w:val="0"/>
          <w:color w:val="231F20"/>
          <w:spacing w:val="-21"/>
          <w:w w:val="80"/>
        </w:rPr>
        <w:t> </w:t>
      </w:r>
      <w:r>
        <w:rPr>
          <w:b w:val="0"/>
          <w:color w:val="231F20"/>
          <w:w w:val="80"/>
        </w:rPr>
        <w:t>Company </w:t>
      </w:r>
      <w:r>
        <w:rPr>
          <w:b w:val="0"/>
          <w:color w:val="231F20"/>
          <w:w w:val="85"/>
        </w:rPr>
        <w:t>primarily</w:t>
      </w:r>
      <w:r>
        <w:rPr>
          <w:b w:val="0"/>
          <w:color w:val="231F20"/>
          <w:spacing w:val="-18"/>
          <w:w w:val="85"/>
        </w:rPr>
        <w:t> </w:t>
      </w:r>
      <w:r>
        <w:rPr>
          <w:b w:val="0"/>
          <w:color w:val="231F20"/>
          <w:w w:val="85"/>
        </w:rPr>
        <w:t>are</w:t>
      </w:r>
      <w:r>
        <w:rPr>
          <w:b w:val="0"/>
          <w:color w:val="231F20"/>
          <w:spacing w:val="-19"/>
          <w:w w:val="85"/>
        </w:rPr>
        <w:t> </w:t>
      </w:r>
      <w:r>
        <w:rPr>
          <w:b w:val="0"/>
          <w:color w:val="231F20"/>
          <w:w w:val="85"/>
        </w:rPr>
        <w:t>a</w:t>
      </w:r>
      <w:r>
        <w:rPr>
          <w:b w:val="0"/>
          <w:color w:val="231F20"/>
          <w:spacing w:val="-18"/>
          <w:w w:val="85"/>
        </w:rPr>
        <w:t> </w:t>
      </w:r>
      <w:r>
        <w:rPr>
          <w:b w:val="0"/>
          <w:color w:val="231F20"/>
          <w:w w:val="85"/>
        </w:rPr>
        <w:t>combination</w:t>
      </w:r>
      <w:r>
        <w:rPr>
          <w:b w:val="0"/>
          <w:color w:val="231F20"/>
          <w:spacing w:val="-19"/>
          <w:w w:val="85"/>
        </w:rPr>
        <w:t> </w:t>
      </w:r>
      <w:r>
        <w:rPr>
          <w:b w:val="0"/>
          <w:color w:val="231F20"/>
          <w:w w:val="85"/>
        </w:rPr>
        <w:t>of</w:t>
      </w:r>
      <w:r>
        <w:rPr>
          <w:b w:val="0"/>
          <w:color w:val="231F20"/>
          <w:spacing w:val="-18"/>
          <w:w w:val="85"/>
        </w:rPr>
        <w:t> </w:t>
      </w:r>
      <w:r>
        <w:rPr>
          <w:b w:val="0"/>
          <w:color w:val="231F20"/>
          <w:w w:val="85"/>
        </w:rPr>
        <w:t>collars,</w:t>
      </w:r>
      <w:r>
        <w:rPr>
          <w:b w:val="0"/>
          <w:color w:val="231F20"/>
          <w:spacing w:val="-18"/>
          <w:w w:val="85"/>
        </w:rPr>
        <w:t> </w:t>
      </w:r>
      <w:r>
        <w:rPr>
          <w:b w:val="0"/>
          <w:color w:val="231F20"/>
          <w:w w:val="85"/>
        </w:rPr>
        <w:t>purchased</w:t>
      </w:r>
      <w:r>
        <w:rPr>
          <w:b w:val="0"/>
          <w:color w:val="231F20"/>
          <w:spacing w:val="-19"/>
          <w:w w:val="85"/>
        </w:rPr>
        <w:t> </w:t>
      </w:r>
      <w:r>
        <w:rPr>
          <w:b w:val="0"/>
          <w:color w:val="231F20"/>
          <w:w w:val="85"/>
        </w:rPr>
        <w:t>call </w:t>
      </w:r>
      <w:r>
        <w:rPr>
          <w:b w:val="0"/>
          <w:color w:val="231F20"/>
          <w:w w:val="80"/>
        </w:rPr>
        <w:t>options,</w:t>
      </w:r>
      <w:r>
        <w:rPr>
          <w:b w:val="0"/>
          <w:color w:val="231F20"/>
          <w:spacing w:val="-14"/>
          <w:w w:val="80"/>
        </w:rPr>
        <w:t> </w:t>
      </w:r>
      <w:r>
        <w:rPr>
          <w:b w:val="0"/>
          <w:color w:val="231F20"/>
          <w:w w:val="80"/>
        </w:rPr>
        <w:t>and</w:t>
      </w:r>
      <w:r>
        <w:rPr>
          <w:b w:val="0"/>
          <w:color w:val="231F20"/>
          <w:spacing w:val="-14"/>
          <w:w w:val="80"/>
        </w:rPr>
        <w:t> </w:t>
      </w:r>
      <w:r>
        <w:rPr>
          <w:b w:val="0"/>
          <w:color w:val="231F20"/>
          <w:w w:val="80"/>
        </w:rPr>
        <w:t>fixed</w:t>
      </w:r>
      <w:r>
        <w:rPr>
          <w:b w:val="0"/>
          <w:color w:val="231F20"/>
          <w:spacing w:val="-14"/>
          <w:w w:val="80"/>
        </w:rPr>
        <w:t> </w:t>
      </w:r>
      <w:r>
        <w:rPr>
          <w:b w:val="0"/>
          <w:color w:val="231F20"/>
          <w:w w:val="80"/>
        </w:rPr>
        <w:t>price</w:t>
      </w:r>
      <w:r>
        <w:rPr>
          <w:b w:val="0"/>
          <w:color w:val="231F20"/>
          <w:spacing w:val="-15"/>
          <w:w w:val="80"/>
        </w:rPr>
        <w:t> </w:t>
      </w:r>
      <w:r>
        <w:rPr>
          <w:b w:val="0"/>
          <w:color w:val="231F20"/>
          <w:w w:val="80"/>
        </w:rPr>
        <w:t>swap</w:t>
      </w:r>
      <w:r>
        <w:rPr>
          <w:b w:val="0"/>
          <w:color w:val="231F20"/>
          <w:spacing w:val="-14"/>
          <w:w w:val="80"/>
        </w:rPr>
        <w:t> </w:t>
      </w:r>
      <w:r>
        <w:rPr>
          <w:b w:val="0"/>
          <w:color w:val="231F20"/>
          <w:w w:val="80"/>
        </w:rPr>
        <w:t>agreements.</w:t>
      </w:r>
      <w:r>
        <w:rPr>
          <w:b w:val="0"/>
          <w:color w:val="231F20"/>
          <w:spacing w:val="-15"/>
          <w:w w:val="80"/>
        </w:rPr>
        <w:t> </w:t>
      </w:r>
      <w:r>
        <w:rPr>
          <w:b w:val="0"/>
          <w:color w:val="231F20"/>
          <w:w w:val="80"/>
        </w:rPr>
        <w:t>The</w:t>
      </w:r>
      <w:r>
        <w:rPr>
          <w:b w:val="0"/>
          <w:color w:val="231F20"/>
          <w:spacing w:val="-15"/>
          <w:w w:val="80"/>
        </w:rPr>
        <w:t> </w:t>
      </w:r>
      <w:r>
        <w:rPr>
          <w:b w:val="0"/>
          <w:color w:val="231F20"/>
          <w:w w:val="80"/>
        </w:rPr>
        <w:t>Company does</w:t>
      </w:r>
      <w:r>
        <w:rPr>
          <w:b w:val="0"/>
          <w:color w:val="231F20"/>
          <w:spacing w:val="-18"/>
          <w:w w:val="80"/>
        </w:rPr>
        <w:t> </w:t>
      </w:r>
      <w:r>
        <w:rPr>
          <w:b w:val="0"/>
          <w:color w:val="231F20"/>
          <w:w w:val="80"/>
        </w:rPr>
        <w:t>not</w:t>
      </w:r>
      <w:r>
        <w:rPr>
          <w:b w:val="0"/>
          <w:color w:val="231F20"/>
          <w:spacing w:val="-17"/>
          <w:w w:val="80"/>
        </w:rPr>
        <w:t> </w:t>
      </w:r>
      <w:r>
        <w:rPr>
          <w:b w:val="0"/>
          <w:color w:val="231F20"/>
          <w:w w:val="80"/>
        </w:rPr>
        <w:t>purchase</w:t>
      </w:r>
      <w:r>
        <w:rPr>
          <w:b w:val="0"/>
          <w:color w:val="231F20"/>
          <w:spacing w:val="-18"/>
          <w:w w:val="80"/>
        </w:rPr>
        <w:t> </w:t>
      </w:r>
      <w:r>
        <w:rPr>
          <w:b w:val="0"/>
          <w:color w:val="231F20"/>
          <w:w w:val="80"/>
        </w:rPr>
        <w:t>or</w:t>
      </w:r>
      <w:r>
        <w:rPr>
          <w:b w:val="0"/>
          <w:color w:val="231F20"/>
          <w:spacing w:val="-17"/>
          <w:w w:val="80"/>
        </w:rPr>
        <w:t> </w:t>
      </w:r>
      <w:r>
        <w:rPr>
          <w:b w:val="0"/>
          <w:color w:val="231F20"/>
          <w:w w:val="80"/>
        </w:rPr>
        <w:t>hold</w:t>
      </w:r>
      <w:r>
        <w:rPr>
          <w:b w:val="0"/>
          <w:color w:val="231F20"/>
          <w:spacing w:val="-18"/>
          <w:w w:val="80"/>
        </w:rPr>
        <w:t> </w:t>
      </w:r>
      <w:r>
        <w:rPr>
          <w:b w:val="0"/>
          <w:color w:val="231F20"/>
          <w:w w:val="80"/>
        </w:rPr>
        <w:t>any</w:t>
      </w:r>
      <w:r>
        <w:rPr>
          <w:b w:val="0"/>
          <w:color w:val="231F20"/>
          <w:spacing w:val="-18"/>
          <w:w w:val="80"/>
        </w:rPr>
        <w:t> </w:t>
      </w:r>
      <w:r>
        <w:rPr>
          <w:b w:val="0"/>
          <w:color w:val="231F20"/>
          <w:w w:val="80"/>
        </w:rPr>
        <w:t>derivative</w:t>
      </w:r>
      <w:r>
        <w:rPr>
          <w:b w:val="0"/>
          <w:color w:val="231F20"/>
          <w:spacing w:val="-19"/>
          <w:w w:val="80"/>
        </w:rPr>
        <w:t> </w:t>
      </w:r>
      <w:r>
        <w:rPr>
          <w:b w:val="0"/>
          <w:color w:val="231F20"/>
          <w:w w:val="80"/>
        </w:rPr>
        <w:t>instruments</w:t>
      </w:r>
      <w:r>
        <w:rPr>
          <w:b w:val="0"/>
          <w:color w:val="231F20"/>
          <w:spacing w:val="-16"/>
          <w:w w:val="80"/>
        </w:rPr>
        <w:t> </w:t>
      </w:r>
      <w:r>
        <w:rPr>
          <w:b w:val="0"/>
          <w:color w:val="231F20"/>
          <w:w w:val="80"/>
        </w:rPr>
        <w:t>for </w:t>
      </w:r>
      <w:r>
        <w:rPr>
          <w:b w:val="0"/>
          <w:color w:val="231F20"/>
          <w:w w:val="75"/>
        </w:rPr>
        <w:t>trading</w:t>
      </w:r>
      <w:r>
        <w:rPr>
          <w:b w:val="0"/>
          <w:color w:val="231F20"/>
          <w:spacing w:val="31"/>
          <w:w w:val="75"/>
        </w:rPr>
        <w:t> </w:t>
      </w:r>
      <w:r>
        <w:rPr>
          <w:b w:val="0"/>
          <w:color w:val="231F20"/>
          <w:w w:val="75"/>
        </w:rPr>
        <w:t>purposes.</w:t>
      </w:r>
    </w:p>
    <w:p>
      <w:pPr>
        <w:pStyle w:val="BodyText"/>
        <w:spacing w:line="244" w:lineRule="auto" w:before="173"/>
        <w:ind w:left="119" w:right="194" w:firstLine="400"/>
        <w:jc w:val="both"/>
        <w:rPr>
          <w:b w:val="0"/>
        </w:rPr>
      </w:pPr>
      <w:r>
        <w:rPr>
          <w:b w:val="0"/>
          <w:color w:val="231F20"/>
          <w:w w:val="85"/>
        </w:rPr>
        <w:t>The Company enters into financial derivative </w:t>
      </w:r>
      <w:r>
        <w:rPr>
          <w:b w:val="0"/>
          <w:color w:val="231F20"/>
          <w:w w:val="80"/>
        </w:rPr>
        <w:t>instruments with third party institutions in “over-the- counter” markets. Since the majority of the Company’s financial</w:t>
      </w:r>
      <w:r>
        <w:rPr>
          <w:b w:val="0"/>
          <w:color w:val="231F20"/>
          <w:spacing w:val="-20"/>
          <w:w w:val="80"/>
        </w:rPr>
        <w:t> </w:t>
      </w:r>
      <w:r>
        <w:rPr>
          <w:b w:val="0"/>
          <w:color w:val="231F20"/>
          <w:w w:val="80"/>
        </w:rPr>
        <w:t>derivative</w:t>
      </w:r>
      <w:r>
        <w:rPr>
          <w:b w:val="0"/>
          <w:color w:val="231F20"/>
          <w:spacing w:val="-20"/>
          <w:w w:val="80"/>
        </w:rPr>
        <w:t> </w:t>
      </w:r>
      <w:r>
        <w:rPr>
          <w:b w:val="0"/>
          <w:color w:val="231F20"/>
          <w:w w:val="80"/>
        </w:rPr>
        <w:t>instruments</w:t>
      </w:r>
      <w:r>
        <w:rPr>
          <w:b w:val="0"/>
          <w:color w:val="231F20"/>
          <w:spacing w:val="-18"/>
          <w:w w:val="80"/>
        </w:rPr>
        <w:t> </w:t>
      </w:r>
      <w:r>
        <w:rPr>
          <w:b w:val="0"/>
          <w:color w:val="231F20"/>
          <w:w w:val="80"/>
        </w:rPr>
        <w:t>are</w:t>
      </w:r>
      <w:r>
        <w:rPr>
          <w:b w:val="0"/>
          <w:color w:val="231F20"/>
          <w:spacing w:val="-20"/>
          <w:w w:val="80"/>
        </w:rPr>
        <w:t> </w:t>
      </w:r>
      <w:r>
        <w:rPr>
          <w:b w:val="0"/>
          <w:color w:val="231F20"/>
          <w:w w:val="80"/>
        </w:rPr>
        <w:t>not</w:t>
      </w:r>
      <w:r>
        <w:rPr>
          <w:b w:val="0"/>
          <w:color w:val="231F20"/>
          <w:spacing w:val="-18"/>
          <w:w w:val="80"/>
        </w:rPr>
        <w:t> </w:t>
      </w:r>
      <w:r>
        <w:rPr>
          <w:b w:val="0"/>
          <w:color w:val="231F20"/>
          <w:w w:val="80"/>
        </w:rPr>
        <w:t>traded</w:t>
      </w:r>
      <w:r>
        <w:rPr>
          <w:b w:val="0"/>
          <w:color w:val="231F20"/>
          <w:spacing w:val="-20"/>
          <w:w w:val="80"/>
        </w:rPr>
        <w:t> </w:t>
      </w:r>
      <w:r>
        <w:rPr>
          <w:b w:val="0"/>
          <w:color w:val="231F20"/>
          <w:w w:val="80"/>
        </w:rPr>
        <w:t>on</w:t>
      </w:r>
      <w:r>
        <w:rPr>
          <w:b w:val="0"/>
          <w:color w:val="231F20"/>
          <w:spacing w:val="-19"/>
          <w:w w:val="80"/>
        </w:rPr>
        <w:t> </w:t>
      </w:r>
      <w:r>
        <w:rPr>
          <w:b w:val="0"/>
          <w:color w:val="231F20"/>
          <w:w w:val="80"/>
        </w:rPr>
        <w:t>a</w:t>
      </w:r>
      <w:r>
        <w:rPr>
          <w:b w:val="0"/>
          <w:color w:val="231F20"/>
          <w:spacing w:val="-19"/>
          <w:w w:val="80"/>
        </w:rPr>
        <w:t> </w:t>
      </w:r>
      <w:r>
        <w:rPr>
          <w:b w:val="0"/>
          <w:color w:val="231F20"/>
          <w:w w:val="80"/>
        </w:rPr>
        <w:t>mar- ket exchange, the Company estimates their fair values. </w:t>
      </w:r>
      <w:r>
        <w:rPr>
          <w:b w:val="0"/>
          <w:color w:val="231F20"/>
          <w:w w:val="85"/>
        </w:rPr>
        <w:t>Depending on the type of instrument, the values</w:t>
      </w:r>
      <w:r>
        <w:rPr>
          <w:b w:val="0"/>
          <w:color w:val="231F20"/>
          <w:spacing w:val="-20"/>
          <w:w w:val="85"/>
        </w:rPr>
        <w:t> </w:t>
      </w:r>
      <w:r>
        <w:rPr>
          <w:b w:val="0"/>
          <w:color w:val="231F20"/>
          <w:w w:val="85"/>
        </w:rPr>
        <w:t>are </w:t>
      </w:r>
      <w:r>
        <w:rPr>
          <w:b w:val="0"/>
          <w:color w:val="231F20"/>
          <w:w w:val="80"/>
        </w:rPr>
        <w:t>determined</w:t>
      </w:r>
      <w:r>
        <w:rPr>
          <w:b w:val="0"/>
          <w:color w:val="231F20"/>
          <w:spacing w:val="-14"/>
          <w:w w:val="80"/>
        </w:rPr>
        <w:t> </w:t>
      </w:r>
      <w:r>
        <w:rPr>
          <w:b w:val="0"/>
          <w:color w:val="231F20"/>
          <w:w w:val="80"/>
        </w:rPr>
        <w:t>by</w:t>
      </w:r>
      <w:r>
        <w:rPr>
          <w:b w:val="0"/>
          <w:color w:val="231F20"/>
          <w:spacing w:val="-14"/>
          <w:w w:val="80"/>
        </w:rPr>
        <w:t> </w:t>
      </w:r>
      <w:r>
        <w:rPr>
          <w:b w:val="0"/>
          <w:color w:val="231F20"/>
          <w:w w:val="80"/>
        </w:rPr>
        <w:t>the</w:t>
      </w:r>
      <w:r>
        <w:rPr>
          <w:b w:val="0"/>
          <w:color w:val="231F20"/>
          <w:spacing w:val="-14"/>
          <w:w w:val="80"/>
        </w:rPr>
        <w:t> </w:t>
      </w:r>
      <w:r>
        <w:rPr>
          <w:b w:val="0"/>
          <w:color w:val="231F20"/>
          <w:w w:val="80"/>
        </w:rPr>
        <w:t>use</w:t>
      </w:r>
      <w:r>
        <w:rPr>
          <w:b w:val="0"/>
          <w:color w:val="231F20"/>
          <w:spacing w:val="-13"/>
          <w:w w:val="80"/>
        </w:rPr>
        <w:t> </w:t>
      </w:r>
      <w:r>
        <w:rPr>
          <w:b w:val="0"/>
          <w:color w:val="231F20"/>
          <w:w w:val="80"/>
        </w:rPr>
        <w:t>of</w:t>
      </w:r>
      <w:r>
        <w:rPr>
          <w:b w:val="0"/>
          <w:color w:val="231F20"/>
          <w:spacing w:val="-13"/>
          <w:w w:val="80"/>
        </w:rPr>
        <w:t> </w:t>
      </w:r>
      <w:r>
        <w:rPr>
          <w:b w:val="0"/>
          <w:color w:val="231F20"/>
          <w:w w:val="80"/>
        </w:rPr>
        <w:t>present</w:t>
      </w:r>
      <w:r>
        <w:rPr>
          <w:b w:val="0"/>
          <w:color w:val="231F20"/>
          <w:spacing w:val="-13"/>
          <w:w w:val="80"/>
        </w:rPr>
        <w:t> </w:t>
      </w:r>
      <w:r>
        <w:rPr>
          <w:b w:val="0"/>
          <w:color w:val="231F20"/>
          <w:w w:val="80"/>
        </w:rPr>
        <w:t>value</w:t>
      </w:r>
      <w:r>
        <w:rPr>
          <w:b w:val="0"/>
          <w:color w:val="231F20"/>
          <w:spacing w:val="-16"/>
          <w:w w:val="80"/>
        </w:rPr>
        <w:t> </w:t>
      </w:r>
      <w:r>
        <w:rPr>
          <w:b w:val="0"/>
          <w:color w:val="231F20"/>
          <w:w w:val="80"/>
        </w:rPr>
        <w:t>methods</w:t>
      </w:r>
      <w:r>
        <w:rPr>
          <w:b w:val="0"/>
          <w:color w:val="231F20"/>
          <w:spacing w:val="-13"/>
          <w:w w:val="80"/>
        </w:rPr>
        <w:t> </w:t>
      </w:r>
      <w:r>
        <w:rPr>
          <w:b w:val="0"/>
          <w:color w:val="231F20"/>
          <w:w w:val="80"/>
        </w:rPr>
        <w:t>or</w:t>
      </w:r>
      <w:r>
        <w:rPr>
          <w:b w:val="0"/>
          <w:color w:val="231F20"/>
          <w:spacing w:val="-13"/>
          <w:w w:val="80"/>
        </w:rPr>
        <w:t> </w:t>
      </w:r>
      <w:r>
        <w:rPr>
          <w:b w:val="0"/>
          <w:color w:val="231F20"/>
          <w:w w:val="80"/>
        </w:rPr>
        <w:t>stan- dard</w:t>
      </w:r>
      <w:r>
        <w:rPr>
          <w:b w:val="0"/>
          <w:color w:val="231F20"/>
          <w:spacing w:val="-6"/>
          <w:w w:val="80"/>
        </w:rPr>
        <w:t> </w:t>
      </w:r>
      <w:r>
        <w:rPr>
          <w:b w:val="0"/>
          <w:color w:val="231F20"/>
          <w:w w:val="80"/>
        </w:rPr>
        <w:t>option</w:t>
      </w:r>
      <w:r>
        <w:rPr>
          <w:b w:val="0"/>
          <w:color w:val="231F20"/>
          <w:spacing w:val="-7"/>
          <w:w w:val="80"/>
        </w:rPr>
        <w:t> </w:t>
      </w:r>
      <w:r>
        <w:rPr>
          <w:b w:val="0"/>
          <w:color w:val="231F20"/>
          <w:w w:val="80"/>
        </w:rPr>
        <w:t>value</w:t>
      </w:r>
      <w:r>
        <w:rPr>
          <w:b w:val="0"/>
          <w:color w:val="231F20"/>
          <w:spacing w:val="-8"/>
          <w:w w:val="80"/>
        </w:rPr>
        <w:t> </w:t>
      </w:r>
      <w:r>
        <w:rPr>
          <w:b w:val="0"/>
          <w:color w:val="231F20"/>
          <w:w w:val="80"/>
        </w:rPr>
        <w:t>models</w:t>
      </w:r>
      <w:r>
        <w:rPr>
          <w:b w:val="0"/>
          <w:color w:val="231F20"/>
          <w:spacing w:val="-7"/>
          <w:w w:val="80"/>
        </w:rPr>
        <w:t> </w:t>
      </w:r>
      <w:r>
        <w:rPr>
          <w:b w:val="0"/>
          <w:color w:val="231F20"/>
          <w:w w:val="80"/>
        </w:rPr>
        <w:t>with</w:t>
      </w:r>
      <w:r>
        <w:rPr>
          <w:b w:val="0"/>
          <w:color w:val="231F20"/>
          <w:spacing w:val="-6"/>
          <w:w w:val="80"/>
        </w:rPr>
        <w:t> </w:t>
      </w:r>
      <w:r>
        <w:rPr>
          <w:b w:val="0"/>
          <w:color w:val="231F20"/>
          <w:w w:val="80"/>
        </w:rPr>
        <w:t>assumptions</w:t>
      </w:r>
      <w:r>
        <w:rPr>
          <w:b w:val="0"/>
          <w:color w:val="231F20"/>
          <w:spacing w:val="-6"/>
          <w:w w:val="80"/>
        </w:rPr>
        <w:t> </w:t>
      </w:r>
      <w:r>
        <w:rPr>
          <w:b w:val="0"/>
          <w:color w:val="231F20"/>
          <w:w w:val="80"/>
        </w:rPr>
        <w:t>about</w:t>
      </w:r>
      <w:r>
        <w:rPr>
          <w:b w:val="0"/>
          <w:color w:val="231F20"/>
          <w:spacing w:val="-7"/>
          <w:w w:val="80"/>
        </w:rPr>
        <w:t> </w:t>
      </w:r>
      <w:r>
        <w:rPr>
          <w:b w:val="0"/>
          <w:color w:val="231F20"/>
          <w:w w:val="80"/>
        </w:rPr>
        <w:t>com- </w:t>
      </w:r>
      <w:r>
        <w:rPr>
          <w:b w:val="0"/>
          <w:color w:val="231F20"/>
          <w:w w:val="85"/>
        </w:rPr>
        <w:t>modity</w:t>
      </w:r>
      <w:r>
        <w:rPr>
          <w:b w:val="0"/>
          <w:color w:val="231F20"/>
          <w:spacing w:val="-9"/>
          <w:w w:val="85"/>
        </w:rPr>
        <w:t> </w:t>
      </w:r>
      <w:r>
        <w:rPr>
          <w:b w:val="0"/>
          <w:color w:val="231F20"/>
          <w:w w:val="85"/>
        </w:rPr>
        <w:t>prices</w:t>
      </w:r>
      <w:r>
        <w:rPr>
          <w:b w:val="0"/>
          <w:color w:val="231F20"/>
          <w:spacing w:val="-9"/>
          <w:w w:val="85"/>
        </w:rPr>
        <w:t> </w:t>
      </w:r>
      <w:r>
        <w:rPr>
          <w:b w:val="0"/>
          <w:color w:val="231F20"/>
          <w:w w:val="85"/>
        </w:rPr>
        <w:t>based</w:t>
      </w:r>
      <w:r>
        <w:rPr>
          <w:b w:val="0"/>
          <w:color w:val="231F20"/>
          <w:spacing w:val="-9"/>
          <w:w w:val="85"/>
        </w:rPr>
        <w:t> </w:t>
      </w:r>
      <w:r>
        <w:rPr>
          <w:b w:val="0"/>
          <w:color w:val="231F20"/>
          <w:w w:val="85"/>
        </w:rPr>
        <w:t>on</w:t>
      </w:r>
      <w:r>
        <w:rPr>
          <w:b w:val="0"/>
          <w:color w:val="231F20"/>
          <w:spacing w:val="-9"/>
          <w:w w:val="85"/>
        </w:rPr>
        <w:t> </w:t>
      </w:r>
      <w:r>
        <w:rPr>
          <w:b w:val="0"/>
          <w:color w:val="231F20"/>
          <w:w w:val="85"/>
        </w:rPr>
        <w:t>those</w:t>
      </w:r>
      <w:r>
        <w:rPr>
          <w:b w:val="0"/>
          <w:color w:val="231F20"/>
          <w:spacing w:val="-8"/>
          <w:w w:val="85"/>
        </w:rPr>
        <w:t> </w:t>
      </w:r>
      <w:r>
        <w:rPr>
          <w:b w:val="0"/>
          <w:color w:val="231F20"/>
          <w:w w:val="85"/>
        </w:rPr>
        <w:t>observed</w:t>
      </w:r>
      <w:r>
        <w:rPr>
          <w:b w:val="0"/>
          <w:color w:val="231F20"/>
          <w:spacing w:val="-9"/>
          <w:w w:val="85"/>
        </w:rPr>
        <w:t> </w:t>
      </w:r>
      <w:r>
        <w:rPr>
          <w:b w:val="0"/>
          <w:color w:val="231F20"/>
          <w:w w:val="85"/>
        </w:rPr>
        <w:t>in</w:t>
      </w:r>
      <w:r>
        <w:rPr>
          <w:b w:val="0"/>
          <w:color w:val="231F20"/>
          <w:spacing w:val="-9"/>
          <w:w w:val="85"/>
        </w:rPr>
        <w:t> </w:t>
      </w:r>
      <w:r>
        <w:rPr>
          <w:b w:val="0"/>
          <w:color w:val="231F20"/>
          <w:w w:val="85"/>
        </w:rPr>
        <w:t>underlying </w:t>
      </w:r>
      <w:r>
        <w:rPr>
          <w:b w:val="0"/>
          <w:color w:val="231F20"/>
          <w:w w:val="80"/>
        </w:rPr>
        <w:t>markets.</w:t>
      </w:r>
      <w:r>
        <w:rPr>
          <w:b w:val="0"/>
          <w:color w:val="231F20"/>
          <w:spacing w:val="-25"/>
          <w:w w:val="80"/>
        </w:rPr>
        <w:t> </w:t>
      </w:r>
      <w:r>
        <w:rPr>
          <w:b w:val="0"/>
          <w:color w:val="231F20"/>
          <w:w w:val="80"/>
        </w:rPr>
        <w:t>Also,</w:t>
      </w:r>
      <w:r>
        <w:rPr>
          <w:b w:val="0"/>
          <w:color w:val="231F20"/>
          <w:spacing w:val="-26"/>
          <w:w w:val="80"/>
        </w:rPr>
        <w:t> </w:t>
      </w:r>
      <w:r>
        <w:rPr>
          <w:b w:val="0"/>
          <w:color w:val="231F20"/>
          <w:w w:val="80"/>
        </w:rPr>
        <w:t>since</w:t>
      </w:r>
      <w:r>
        <w:rPr>
          <w:b w:val="0"/>
          <w:color w:val="231F20"/>
          <w:spacing w:val="-26"/>
          <w:w w:val="80"/>
        </w:rPr>
        <w:t> </w:t>
      </w:r>
      <w:r>
        <w:rPr>
          <w:b w:val="0"/>
          <w:color w:val="231F20"/>
          <w:w w:val="80"/>
        </w:rPr>
        <w:t>there</w:t>
      </w:r>
      <w:r>
        <w:rPr>
          <w:b w:val="0"/>
          <w:color w:val="231F20"/>
          <w:spacing w:val="-27"/>
          <w:w w:val="80"/>
        </w:rPr>
        <w:t> </w:t>
      </w:r>
      <w:r>
        <w:rPr>
          <w:b w:val="0"/>
          <w:color w:val="231F20"/>
          <w:w w:val="80"/>
        </w:rPr>
        <w:t>is</w:t>
      </w:r>
      <w:r>
        <w:rPr>
          <w:b w:val="0"/>
          <w:color w:val="231F20"/>
          <w:spacing w:val="-25"/>
          <w:w w:val="80"/>
        </w:rPr>
        <w:t> </w:t>
      </w:r>
      <w:r>
        <w:rPr>
          <w:b w:val="0"/>
          <w:color w:val="231F20"/>
          <w:w w:val="80"/>
        </w:rPr>
        <w:t>not</w:t>
      </w:r>
      <w:r>
        <w:rPr>
          <w:b w:val="0"/>
          <w:color w:val="231F20"/>
          <w:spacing w:val="-25"/>
          <w:w w:val="80"/>
        </w:rPr>
        <w:t> </w:t>
      </w:r>
      <w:r>
        <w:rPr>
          <w:b w:val="0"/>
          <w:color w:val="231F20"/>
          <w:w w:val="80"/>
        </w:rPr>
        <w:t>a</w:t>
      </w:r>
      <w:r>
        <w:rPr>
          <w:b w:val="0"/>
          <w:color w:val="231F20"/>
          <w:spacing w:val="-26"/>
          <w:w w:val="80"/>
        </w:rPr>
        <w:t> </w:t>
      </w:r>
      <w:r>
        <w:rPr>
          <w:b w:val="0"/>
          <w:color w:val="231F20"/>
          <w:w w:val="80"/>
        </w:rPr>
        <w:t>reliable</w:t>
      </w:r>
      <w:r>
        <w:rPr>
          <w:b w:val="0"/>
          <w:color w:val="231F20"/>
          <w:spacing w:val="-27"/>
          <w:w w:val="80"/>
        </w:rPr>
        <w:t> </w:t>
      </w:r>
      <w:r>
        <w:rPr>
          <w:b w:val="0"/>
          <w:color w:val="231F20"/>
          <w:w w:val="80"/>
        </w:rPr>
        <w:t>forward</w:t>
      </w:r>
      <w:r>
        <w:rPr>
          <w:b w:val="0"/>
          <w:color w:val="231F20"/>
          <w:spacing w:val="-27"/>
          <w:w w:val="80"/>
        </w:rPr>
        <w:t> </w:t>
      </w:r>
      <w:r>
        <w:rPr>
          <w:b w:val="0"/>
          <w:color w:val="231F20"/>
          <w:w w:val="80"/>
        </w:rPr>
        <w:t>market for</w:t>
      </w:r>
      <w:r>
        <w:rPr>
          <w:b w:val="0"/>
          <w:color w:val="231F20"/>
          <w:spacing w:val="-16"/>
          <w:w w:val="80"/>
        </w:rPr>
        <w:t> </w:t>
      </w:r>
      <w:r>
        <w:rPr>
          <w:b w:val="0"/>
          <w:color w:val="231F20"/>
          <w:w w:val="80"/>
        </w:rPr>
        <w:t>jet</w:t>
      </w:r>
      <w:r>
        <w:rPr>
          <w:b w:val="0"/>
          <w:color w:val="231F20"/>
          <w:spacing w:val="-16"/>
          <w:w w:val="80"/>
        </w:rPr>
        <w:t> </w:t>
      </w:r>
      <w:r>
        <w:rPr>
          <w:b w:val="0"/>
          <w:color w:val="231F20"/>
          <w:w w:val="80"/>
        </w:rPr>
        <w:t>fuel,</w:t>
      </w:r>
      <w:r>
        <w:rPr>
          <w:b w:val="0"/>
          <w:color w:val="231F20"/>
          <w:spacing w:val="-18"/>
          <w:w w:val="80"/>
        </w:rPr>
        <w:t> </w:t>
      </w:r>
      <w:r>
        <w:rPr>
          <w:b w:val="0"/>
          <w:color w:val="231F20"/>
          <w:w w:val="80"/>
        </w:rPr>
        <w:t>the</w:t>
      </w:r>
      <w:r>
        <w:rPr>
          <w:b w:val="0"/>
          <w:color w:val="231F20"/>
          <w:spacing w:val="-17"/>
          <w:w w:val="80"/>
        </w:rPr>
        <w:t> </w:t>
      </w:r>
      <w:r>
        <w:rPr>
          <w:b w:val="0"/>
          <w:color w:val="231F20"/>
          <w:w w:val="80"/>
        </w:rPr>
        <w:t>Company</w:t>
      </w:r>
      <w:r>
        <w:rPr>
          <w:b w:val="0"/>
          <w:color w:val="231F20"/>
          <w:spacing w:val="-18"/>
          <w:w w:val="80"/>
        </w:rPr>
        <w:t> </w:t>
      </w:r>
      <w:r>
        <w:rPr>
          <w:b w:val="0"/>
          <w:color w:val="231F20"/>
          <w:w w:val="80"/>
        </w:rPr>
        <w:t>must</w:t>
      </w:r>
      <w:r>
        <w:rPr>
          <w:b w:val="0"/>
          <w:color w:val="231F20"/>
          <w:spacing w:val="-16"/>
          <w:w w:val="80"/>
        </w:rPr>
        <w:t> </w:t>
      </w:r>
      <w:r>
        <w:rPr>
          <w:b w:val="0"/>
          <w:color w:val="231F20"/>
          <w:w w:val="80"/>
        </w:rPr>
        <w:t>estimate</w:t>
      </w:r>
      <w:r>
        <w:rPr>
          <w:b w:val="0"/>
          <w:color w:val="231F20"/>
          <w:spacing w:val="-17"/>
          <w:w w:val="80"/>
        </w:rPr>
        <w:t> </w:t>
      </w:r>
      <w:r>
        <w:rPr>
          <w:b w:val="0"/>
          <w:color w:val="231F20"/>
          <w:w w:val="80"/>
        </w:rPr>
        <w:t>the</w:t>
      </w:r>
      <w:r>
        <w:rPr>
          <w:b w:val="0"/>
          <w:color w:val="231F20"/>
          <w:spacing w:val="-17"/>
          <w:w w:val="80"/>
        </w:rPr>
        <w:t> </w:t>
      </w:r>
      <w:r>
        <w:rPr>
          <w:b w:val="0"/>
          <w:color w:val="231F20"/>
          <w:w w:val="80"/>
        </w:rPr>
        <w:t>future</w:t>
      </w:r>
      <w:r>
        <w:rPr>
          <w:b w:val="0"/>
          <w:color w:val="231F20"/>
          <w:spacing w:val="-16"/>
          <w:w w:val="80"/>
        </w:rPr>
        <w:t> </w:t>
      </w:r>
      <w:r>
        <w:rPr>
          <w:b w:val="0"/>
          <w:color w:val="231F20"/>
          <w:w w:val="80"/>
        </w:rPr>
        <w:t>prices </w:t>
      </w:r>
      <w:r>
        <w:rPr>
          <w:b w:val="0"/>
          <w:color w:val="231F20"/>
          <w:w w:val="85"/>
        </w:rPr>
        <w:t>of</w:t>
      </w:r>
      <w:r>
        <w:rPr>
          <w:b w:val="0"/>
          <w:color w:val="231F20"/>
          <w:spacing w:val="-8"/>
          <w:w w:val="85"/>
        </w:rPr>
        <w:t> </w:t>
      </w:r>
      <w:r>
        <w:rPr>
          <w:b w:val="0"/>
          <w:color w:val="231F20"/>
          <w:w w:val="85"/>
        </w:rPr>
        <w:t>jet</w:t>
      </w:r>
      <w:r>
        <w:rPr>
          <w:b w:val="0"/>
          <w:color w:val="231F20"/>
          <w:spacing w:val="-10"/>
          <w:w w:val="85"/>
        </w:rPr>
        <w:t> </w:t>
      </w:r>
      <w:r>
        <w:rPr>
          <w:b w:val="0"/>
          <w:color w:val="231F20"/>
          <w:w w:val="85"/>
        </w:rPr>
        <w:t>fuel</w:t>
      </w:r>
      <w:r>
        <w:rPr>
          <w:b w:val="0"/>
          <w:color w:val="231F20"/>
          <w:spacing w:val="-9"/>
          <w:w w:val="85"/>
        </w:rPr>
        <w:t> </w:t>
      </w:r>
      <w:r>
        <w:rPr>
          <w:b w:val="0"/>
          <w:color w:val="231F20"/>
          <w:w w:val="85"/>
        </w:rPr>
        <w:t>in</w:t>
      </w:r>
      <w:r>
        <w:rPr>
          <w:b w:val="0"/>
          <w:color w:val="231F20"/>
          <w:spacing w:val="-8"/>
          <w:w w:val="85"/>
        </w:rPr>
        <w:t> </w:t>
      </w:r>
      <w:r>
        <w:rPr>
          <w:b w:val="0"/>
          <w:color w:val="231F20"/>
          <w:w w:val="85"/>
        </w:rPr>
        <w:t>order</w:t>
      </w:r>
      <w:r>
        <w:rPr>
          <w:b w:val="0"/>
          <w:color w:val="231F20"/>
          <w:spacing w:val="-8"/>
          <w:w w:val="85"/>
        </w:rPr>
        <w:t> </w:t>
      </w:r>
      <w:r>
        <w:rPr>
          <w:b w:val="0"/>
          <w:color w:val="231F20"/>
          <w:w w:val="85"/>
        </w:rPr>
        <w:t>to</w:t>
      </w:r>
      <w:r>
        <w:rPr>
          <w:b w:val="0"/>
          <w:color w:val="231F20"/>
          <w:spacing w:val="-8"/>
          <w:w w:val="85"/>
        </w:rPr>
        <w:t> </w:t>
      </w:r>
      <w:r>
        <w:rPr>
          <w:b w:val="0"/>
          <w:color w:val="231F20"/>
          <w:w w:val="85"/>
        </w:rPr>
        <w:t>measure</w:t>
      </w:r>
      <w:r>
        <w:rPr>
          <w:b w:val="0"/>
          <w:color w:val="231F20"/>
          <w:spacing w:val="-10"/>
          <w:w w:val="85"/>
        </w:rPr>
        <w:t> </w:t>
      </w:r>
      <w:r>
        <w:rPr>
          <w:b w:val="0"/>
          <w:color w:val="231F20"/>
          <w:w w:val="85"/>
        </w:rPr>
        <w:t>the</w:t>
      </w:r>
      <w:r>
        <w:rPr>
          <w:b w:val="0"/>
          <w:color w:val="231F20"/>
          <w:spacing w:val="-9"/>
          <w:w w:val="85"/>
        </w:rPr>
        <w:t> </w:t>
      </w:r>
      <w:r>
        <w:rPr>
          <w:b w:val="0"/>
          <w:color w:val="231F20"/>
          <w:w w:val="85"/>
        </w:rPr>
        <w:t>effectiveness</w:t>
      </w:r>
      <w:r>
        <w:rPr>
          <w:b w:val="0"/>
          <w:color w:val="231F20"/>
          <w:spacing w:val="-10"/>
          <w:w w:val="85"/>
        </w:rPr>
        <w:t> </w:t>
      </w:r>
      <w:r>
        <w:rPr>
          <w:b w:val="0"/>
          <w:color w:val="231F20"/>
          <w:w w:val="85"/>
        </w:rPr>
        <w:t>of</w:t>
      </w:r>
      <w:r>
        <w:rPr>
          <w:b w:val="0"/>
          <w:color w:val="231F20"/>
          <w:spacing w:val="-8"/>
          <w:w w:val="85"/>
        </w:rPr>
        <w:t> </w:t>
      </w:r>
      <w:r>
        <w:rPr>
          <w:b w:val="0"/>
          <w:color w:val="231F20"/>
          <w:w w:val="85"/>
        </w:rPr>
        <w:t>the </w:t>
      </w:r>
      <w:r>
        <w:rPr>
          <w:b w:val="0"/>
          <w:color w:val="231F20"/>
          <w:w w:val="80"/>
        </w:rPr>
        <w:t>hedging</w:t>
      </w:r>
      <w:r>
        <w:rPr>
          <w:b w:val="0"/>
          <w:color w:val="231F20"/>
          <w:spacing w:val="-32"/>
          <w:w w:val="80"/>
        </w:rPr>
        <w:t> </w:t>
      </w:r>
      <w:r>
        <w:rPr>
          <w:b w:val="0"/>
          <w:color w:val="231F20"/>
          <w:w w:val="80"/>
        </w:rPr>
        <w:t>instruments</w:t>
      </w:r>
      <w:r>
        <w:rPr>
          <w:b w:val="0"/>
          <w:color w:val="231F20"/>
          <w:spacing w:val="-30"/>
          <w:w w:val="80"/>
        </w:rPr>
        <w:t> </w:t>
      </w:r>
      <w:r>
        <w:rPr>
          <w:b w:val="0"/>
          <w:color w:val="231F20"/>
          <w:w w:val="80"/>
        </w:rPr>
        <w:t>in</w:t>
      </w:r>
      <w:r>
        <w:rPr>
          <w:b w:val="0"/>
          <w:color w:val="231F20"/>
          <w:spacing w:val="-31"/>
          <w:w w:val="80"/>
        </w:rPr>
        <w:t> </w:t>
      </w:r>
      <w:r>
        <w:rPr>
          <w:b w:val="0"/>
          <w:color w:val="231F20"/>
          <w:w w:val="80"/>
        </w:rPr>
        <w:t>offsetting</w:t>
      </w:r>
      <w:r>
        <w:rPr>
          <w:b w:val="0"/>
          <w:color w:val="231F20"/>
          <w:spacing w:val="-31"/>
          <w:w w:val="80"/>
        </w:rPr>
        <w:t> </w:t>
      </w:r>
      <w:r>
        <w:rPr>
          <w:b w:val="0"/>
          <w:color w:val="231F20"/>
          <w:w w:val="80"/>
        </w:rPr>
        <w:t>changes</w:t>
      </w:r>
      <w:r>
        <w:rPr>
          <w:b w:val="0"/>
          <w:color w:val="231F20"/>
          <w:spacing w:val="-33"/>
          <w:w w:val="80"/>
        </w:rPr>
        <w:t> </w:t>
      </w:r>
      <w:r>
        <w:rPr>
          <w:b w:val="0"/>
          <w:color w:val="231F20"/>
          <w:w w:val="80"/>
        </w:rPr>
        <w:t>to</w:t>
      </w:r>
      <w:r>
        <w:rPr>
          <w:b w:val="0"/>
          <w:color w:val="231F20"/>
          <w:spacing w:val="-31"/>
          <w:w w:val="80"/>
        </w:rPr>
        <w:t> </w:t>
      </w:r>
      <w:r>
        <w:rPr>
          <w:b w:val="0"/>
          <w:color w:val="231F20"/>
          <w:w w:val="80"/>
        </w:rPr>
        <w:t>those</w:t>
      </w:r>
      <w:r>
        <w:rPr>
          <w:b w:val="0"/>
          <w:color w:val="231F20"/>
          <w:spacing w:val="-31"/>
          <w:w w:val="80"/>
        </w:rPr>
        <w:t> </w:t>
      </w:r>
      <w:r>
        <w:rPr>
          <w:b w:val="0"/>
          <w:color w:val="231F20"/>
          <w:w w:val="80"/>
        </w:rPr>
        <w:t>prices, </w:t>
      </w:r>
      <w:r>
        <w:rPr>
          <w:b w:val="0"/>
          <w:color w:val="231F20"/>
          <w:w w:val="85"/>
        </w:rPr>
        <w:t>as required by SFAS 133. Forward jet fuel prices</w:t>
      </w:r>
      <w:r>
        <w:rPr>
          <w:b w:val="0"/>
          <w:color w:val="231F20"/>
          <w:spacing w:val="-34"/>
          <w:w w:val="85"/>
        </w:rPr>
        <w:t> </w:t>
      </w:r>
      <w:r>
        <w:rPr>
          <w:b w:val="0"/>
          <w:color w:val="231F20"/>
          <w:w w:val="85"/>
        </w:rPr>
        <w:t>are </w:t>
      </w:r>
      <w:r>
        <w:rPr>
          <w:b w:val="0"/>
          <w:color w:val="231F20"/>
          <w:w w:val="80"/>
        </w:rPr>
        <w:t>estimated</w:t>
      </w:r>
      <w:r>
        <w:rPr>
          <w:b w:val="0"/>
          <w:color w:val="231F20"/>
          <w:spacing w:val="-12"/>
          <w:w w:val="80"/>
        </w:rPr>
        <w:t> </w:t>
      </w:r>
      <w:r>
        <w:rPr>
          <w:b w:val="0"/>
          <w:color w:val="231F20"/>
          <w:w w:val="80"/>
        </w:rPr>
        <w:t>through</w:t>
      </w:r>
      <w:r>
        <w:rPr>
          <w:b w:val="0"/>
          <w:color w:val="231F20"/>
          <w:spacing w:val="-12"/>
          <w:w w:val="80"/>
        </w:rPr>
        <w:t> </w:t>
      </w:r>
      <w:r>
        <w:rPr>
          <w:b w:val="0"/>
          <w:color w:val="231F20"/>
          <w:w w:val="80"/>
        </w:rPr>
        <w:t>the</w:t>
      </w:r>
      <w:r>
        <w:rPr>
          <w:b w:val="0"/>
          <w:color w:val="231F20"/>
          <w:spacing w:val="-12"/>
          <w:w w:val="80"/>
        </w:rPr>
        <w:t> </w:t>
      </w:r>
      <w:r>
        <w:rPr>
          <w:b w:val="0"/>
          <w:color w:val="231F20"/>
          <w:w w:val="80"/>
        </w:rPr>
        <w:t>observation</w:t>
      </w:r>
      <w:r>
        <w:rPr>
          <w:b w:val="0"/>
          <w:color w:val="231F20"/>
          <w:spacing w:val="-12"/>
          <w:w w:val="80"/>
        </w:rPr>
        <w:t> </w:t>
      </w:r>
      <w:r>
        <w:rPr>
          <w:b w:val="0"/>
          <w:color w:val="231F20"/>
          <w:w w:val="80"/>
        </w:rPr>
        <w:t>of</w:t>
      </w:r>
      <w:r>
        <w:rPr>
          <w:b w:val="0"/>
          <w:color w:val="231F20"/>
          <w:spacing w:val="-12"/>
          <w:w w:val="80"/>
        </w:rPr>
        <w:t> </w:t>
      </w:r>
      <w:r>
        <w:rPr>
          <w:b w:val="0"/>
          <w:color w:val="231F20"/>
          <w:w w:val="80"/>
        </w:rPr>
        <w:t>similar</w:t>
      </w:r>
      <w:r>
        <w:rPr>
          <w:b w:val="0"/>
          <w:color w:val="231F20"/>
          <w:spacing w:val="-11"/>
          <w:w w:val="80"/>
        </w:rPr>
        <w:t> </w:t>
      </w:r>
      <w:r>
        <w:rPr>
          <w:b w:val="0"/>
          <w:color w:val="231F20"/>
          <w:w w:val="80"/>
        </w:rPr>
        <w:t>commodity futures</w:t>
      </w:r>
      <w:r>
        <w:rPr>
          <w:b w:val="0"/>
          <w:color w:val="231F20"/>
          <w:spacing w:val="-33"/>
          <w:w w:val="80"/>
        </w:rPr>
        <w:t> </w:t>
      </w:r>
      <w:r>
        <w:rPr>
          <w:b w:val="0"/>
          <w:color w:val="231F20"/>
          <w:w w:val="80"/>
        </w:rPr>
        <w:t>prices</w:t>
      </w:r>
      <w:r>
        <w:rPr>
          <w:b w:val="0"/>
          <w:color w:val="231F20"/>
          <w:spacing w:val="-33"/>
          <w:w w:val="80"/>
        </w:rPr>
        <w:t> </w:t>
      </w:r>
      <w:r>
        <w:rPr>
          <w:b w:val="0"/>
          <w:color w:val="231F20"/>
          <w:w w:val="80"/>
        </w:rPr>
        <w:t>(such</w:t>
      </w:r>
      <w:r>
        <w:rPr>
          <w:b w:val="0"/>
          <w:color w:val="231F20"/>
          <w:spacing w:val="-33"/>
          <w:w w:val="80"/>
        </w:rPr>
        <w:t> </w:t>
      </w:r>
      <w:r>
        <w:rPr>
          <w:b w:val="0"/>
          <w:color w:val="231F20"/>
          <w:w w:val="80"/>
        </w:rPr>
        <w:t>as</w:t>
      </w:r>
      <w:r>
        <w:rPr>
          <w:b w:val="0"/>
          <w:color w:val="231F20"/>
          <w:spacing w:val="-33"/>
          <w:w w:val="80"/>
        </w:rPr>
        <w:t> </w:t>
      </w:r>
      <w:r>
        <w:rPr>
          <w:b w:val="0"/>
          <w:color w:val="231F20"/>
          <w:w w:val="80"/>
        </w:rPr>
        <w:t>crude</w:t>
      </w:r>
      <w:r>
        <w:rPr>
          <w:b w:val="0"/>
          <w:color w:val="231F20"/>
          <w:spacing w:val="-34"/>
          <w:w w:val="80"/>
        </w:rPr>
        <w:t> </w:t>
      </w:r>
      <w:r>
        <w:rPr>
          <w:b w:val="0"/>
          <w:color w:val="231F20"/>
          <w:w w:val="80"/>
        </w:rPr>
        <w:t>oil,</w:t>
      </w:r>
      <w:r>
        <w:rPr>
          <w:b w:val="0"/>
          <w:color w:val="231F20"/>
          <w:spacing w:val="-33"/>
          <w:w w:val="80"/>
        </w:rPr>
        <w:t> </w:t>
      </w:r>
      <w:r>
        <w:rPr>
          <w:b w:val="0"/>
          <w:color w:val="231F20"/>
          <w:w w:val="80"/>
        </w:rPr>
        <w:t>heating</w:t>
      </w:r>
      <w:r>
        <w:rPr>
          <w:b w:val="0"/>
          <w:color w:val="231F20"/>
          <w:spacing w:val="-33"/>
          <w:w w:val="80"/>
        </w:rPr>
        <w:t> </w:t>
      </w:r>
      <w:r>
        <w:rPr>
          <w:b w:val="0"/>
          <w:color w:val="231F20"/>
          <w:w w:val="80"/>
        </w:rPr>
        <w:t>oil,</w:t>
      </w:r>
      <w:r>
        <w:rPr>
          <w:b w:val="0"/>
          <w:color w:val="231F20"/>
          <w:spacing w:val="-33"/>
          <w:w w:val="80"/>
        </w:rPr>
        <w:t> </w:t>
      </w:r>
      <w:r>
        <w:rPr>
          <w:b w:val="0"/>
          <w:color w:val="231F20"/>
          <w:w w:val="80"/>
        </w:rPr>
        <w:t>and</w:t>
      </w:r>
      <w:r>
        <w:rPr>
          <w:b w:val="0"/>
          <w:color w:val="231F20"/>
          <w:spacing w:val="-33"/>
          <w:w w:val="80"/>
        </w:rPr>
        <w:t> </w:t>
      </w:r>
      <w:r>
        <w:rPr>
          <w:b w:val="0"/>
          <w:color w:val="231F20"/>
          <w:w w:val="80"/>
        </w:rPr>
        <w:t>unleaded gasoline) and adjusted based on variations of those</w:t>
      </w:r>
      <w:r>
        <w:rPr>
          <w:b w:val="0"/>
          <w:color w:val="231F20"/>
          <w:spacing w:val="-17"/>
          <w:w w:val="80"/>
        </w:rPr>
        <w:t> </w:t>
      </w:r>
      <w:r>
        <w:rPr>
          <w:b w:val="0"/>
          <w:color w:val="231F20"/>
          <w:w w:val="80"/>
        </w:rPr>
        <w:t>like commodities</w:t>
      </w:r>
      <w:r>
        <w:rPr>
          <w:b w:val="0"/>
          <w:color w:val="231F20"/>
          <w:spacing w:val="-22"/>
          <w:w w:val="80"/>
        </w:rPr>
        <w:t> </w:t>
      </w:r>
      <w:r>
        <w:rPr>
          <w:b w:val="0"/>
          <w:color w:val="231F20"/>
          <w:w w:val="80"/>
        </w:rPr>
        <w:t>to</w:t>
      </w:r>
      <w:r>
        <w:rPr>
          <w:b w:val="0"/>
          <w:color w:val="231F20"/>
          <w:spacing w:val="-22"/>
          <w:w w:val="80"/>
        </w:rPr>
        <w:t> </w:t>
      </w:r>
      <w:r>
        <w:rPr>
          <w:b w:val="0"/>
          <w:color w:val="231F20"/>
          <w:w w:val="80"/>
        </w:rPr>
        <w:t>the</w:t>
      </w:r>
      <w:r>
        <w:rPr>
          <w:b w:val="0"/>
          <w:color w:val="231F20"/>
          <w:spacing w:val="-21"/>
          <w:w w:val="80"/>
        </w:rPr>
        <w:t> </w:t>
      </w:r>
      <w:r>
        <w:rPr>
          <w:b w:val="0"/>
          <w:color w:val="231F20"/>
          <w:w w:val="80"/>
        </w:rPr>
        <w:t>Company’s</w:t>
      </w:r>
      <w:r>
        <w:rPr>
          <w:b w:val="0"/>
          <w:color w:val="231F20"/>
          <w:spacing w:val="-23"/>
          <w:w w:val="80"/>
        </w:rPr>
        <w:t> </w:t>
      </w:r>
      <w:r>
        <w:rPr>
          <w:b w:val="0"/>
          <w:color w:val="231F20"/>
          <w:w w:val="80"/>
        </w:rPr>
        <w:t>ultimate</w:t>
      </w:r>
      <w:r>
        <w:rPr>
          <w:b w:val="0"/>
          <w:color w:val="231F20"/>
          <w:spacing w:val="-23"/>
          <w:w w:val="80"/>
        </w:rPr>
        <w:t> </w:t>
      </w:r>
      <w:r>
        <w:rPr>
          <w:b w:val="0"/>
          <w:color w:val="231F20"/>
          <w:w w:val="80"/>
        </w:rPr>
        <w:t>expected</w:t>
      </w:r>
      <w:r>
        <w:rPr>
          <w:b w:val="0"/>
          <w:color w:val="231F20"/>
          <w:spacing w:val="-24"/>
          <w:w w:val="80"/>
        </w:rPr>
        <w:t> </w:t>
      </w:r>
      <w:r>
        <w:rPr>
          <w:b w:val="0"/>
          <w:color w:val="231F20"/>
          <w:w w:val="80"/>
        </w:rPr>
        <w:t>price</w:t>
      </w:r>
      <w:r>
        <w:rPr>
          <w:b w:val="0"/>
          <w:color w:val="231F20"/>
          <w:spacing w:val="-22"/>
          <w:w w:val="80"/>
        </w:rPr>
        <w:t> </w:t>
      </w:r>
      <w:r>
        <w:rPr>
          <w:b w:val="0"/>
          <w:color w:val="231F20"/>
          <w:w w:val="80"/>
        </w:rPr>
        <w:t>to </w:t>
      </w:r>
      <w:r>
        <w:rPr>
          <w:b w:val="0"/>
          <w:color w:val="231F20"/>
          <w:w w:val="85"/>
        </w:rPr>
        <w:t>be</w:t>
      </w:r>
      <w:r>
        <w:rPr>
          <w:b w:val="0"/>
          <w:color w:val="231F20"/>
          <w:spacing w:val="-27"/>
          <w:w w:val="85"/>
        </w:rPr>
        <w:t> </w:t>
      </w:r>
      <w:r>
        <w:rPr>
          <w:b w:val="0"/>
          <w:color w:val="231F20"/>
          <w:w w:val="85"/>
        </w:rPr>
        <w:t>paid</w:t>
      </w:r>
      <w:r>
        <w:rPr>
          <w:b w:val="0"/>
          <w:color w:val="231F20"/>
          <w:spacing w:val="-26"/>
          <w:w w:val="85"/>
        </w:rPr>
        <w:t> </w:t>
      </w:r>
      <w:r>
        <w:rPr>
          <w:b w:val="0"/>
          <w:color w:val="231F20"/>
          <w:w w:val="85"/>
        </w:rPr>
        <w:t>for</w:t>
      </w:r>
      <w:r>
        <w:rPr>
          <w:b w:val="0"/>
          <w:color w:val="231F20"/>
          <w:spacing w:val="-26"/>
          <w:w w:val="85"/>
        </w:rPr>
        <w:t> </w:t>
      </w:r>
      <w:r>
        <w:rPr>
          <w:b w:val="0"/>
          <w:color w:val="231F20"/>
          <w:w w:val="85"/>
        </w:rPr>
        <w:t>jet</w:t>
      </w:r>
      <w:r>
        <w:rPr>
          <w:b w:val="0"/>
          <w:color w:val="231F20"/>
          <w:spacing w:val="-26"/>
          <w:w w:val="85"/>
        </w:rPr>
        <w:t> </w:t>
      </w:r>
      <w:r>
        <w:rPr>
          <w:b w:val="0"/>
          <w:color w:val="231F20"/>
          <w:w w:val="85"/>
        </w:rPr>
        <w:t>fuel</w:t>
      </w:r>
      <w:r>
        <w:rPr>
          <w:b w:val="0"/>
          <w:color w:val="231F20"/>
          <w:spacing w:val="-27"/>
          <w:w w:val="85"/>
        </w:rPr>
        <w:t> </w:t>
      </w:r>
      <w:r>
        <w:rPr>
          <w:b w:val="0"/>
          <w:color w:val="231F20"/>
          <w:w w:val="85"/>
        </w:rPr>
        <w:t>at</w:t>
      </w:r>
      <w:r>
        <w:rPr>
          <w:b w:val="0"/>
          <w:color w:val="231F20"/>
          <w:spacing w:val="-26"/>
          <w:w w:val="85"/>
        </w:rPr>
        <w:t> </w:t>
      </w:r>
      <w:r>
        <w:rPr>
          <w:b w:val="0"/>
          <w:color w:val="231F20"/>
          <w:w w:val="85"/>
        </w:rPr>
        <w:t>the</w:t>
      </w:r>
      <w:r>
        <w:rPr>
          <w:b w:val="0"/>
          <w:color w:val="231F20"/>
          <w:spacing w:val="-26"/>
          <w:w w:val="85"/>
        </w:rPr>
        <w:t> </w:t>
      </w:r>
      <w:r>
        <w:rPr>
          <w:b w:val="0"/>
          <w:color w:val="231F20"/>
          <w:w w:val="85"/>
        </w:rPr>
        <w:t>specific</w:t>
      </w:r>
      <w:r>
        <w:rPr>
          <w:b w:val="0"/>
          <w:color w:val="231F20"/>
          <w:spacing w:val="-27"/>
          <w:w w:val="85"/>
        </w:rPr>
        <w:t> </w:t>
      </w:r>
      <w:r>
        <w:rPr>
          <w:b w:val="0"/>
          <w:color w:val="231F20"/>
          <w:w w:val="85"/>
        </w:rPr>
        <w:t>locations</w:t>
      </w:r>
      <w:r>
        <w:rPr>
          <w:b w:val="0"/>
          <w:color w:val="231F20"/>
          <w:spacing w:val="-26"/>
          <w:w w:val="85"/>
        </w:rPr>
        <w:t> </w:t>
      </w:r>
      <w:r>
        <w:rPr>
          <w:b w:val="0"/>
          <w:color w:val="231F20"/>
          <w:w w:val="85"/>
        </w:rPr>
        <w:t>in</w:t>
      </w:r>
      <w:r>
        <w:rPr>
          <w:b w:val="0"/>
          <w:color w:val="231F20"/>
          <w:spacing w:val="-26"/>
          <w:w w:val="85"/>
        </w:rPr>
        <w:t> </w:t>
      </w:r>
      <w:r>
        <w:rPr>
          <w:b w:val="0"/>
          <w:color w:val="231F20"/>
          <w:w w:val="85"/>
        </w:rPr>
        <w:t>which</w:t>
      </w:r>
      <w:r>
        <w:rPr>
          <w:b w:val="0"/>
          <w:color w:val="231F20"/>
          <w:spacing w:val="-27"/>
          <w:w w:val="85"/>
        </w:rPr>
        <w:t> </w:t>
      </w:r>
      <w:r>
        <w:rPr>
          <w:b w:val="0"/>
          <w:color w:val="231F20"/>
          <w:w w:val="85"/>
        </w:rPr>
        <w:t>the </w:t>
      </w:r>
      <w:r>
        <w:rPr>
          <w:b w:val="0"/>
          <w:color w:val="231F20"/>
          <w:w w:val="80"/>
        </w:rPr>
        <w:t>Company</w:t>
      </w:r>
      <w:r>
        <w:rPr>
          <w:b w:val="0"/>
          <w:color w:val="231F20"/>
          <w:spacing w:val="-8"/>
          <w:w w:val="80"/>
        </w:rPr>
        <w:t> </w:t>
      </w:r>
      <w:r>
        <w:rPr>
          <w:b w:val="0"/>
          <w:color w:val="231F20"/>
          <w:w w:val="80"/>
        </w:rPr>
        <w:t>hedges.</w:t>
      </w:r>
    </w:p>
    <w:p>
      <w:pPr>
        <w:pStyle w:val="BodyText"/>
        <w:spacing w:line="244" w:lineRule="auto" w:before="174"/>
        <w:ind w:left="119" w:right="194" w:firstLine="400"/>
        <w:jc w:val="both"/>
        <w:rPr>
          <w:b w:val="0"/>
        </w:rPr>
      </w:pPr>
      <w:r>
        <w:rPr>
          <w:b w:val="0"/>
          <w:color w:val="231F20"/>
          <w:w w:val="80"/>
        </w:rPr>
        <w:t>Fair</w:t>
      </w:r>
      <w:r>
        <w:rPr>
          <w:b w:val="0"/>
          <w:color w:val="231F20"/>
          <w:spacing w:val="-16"/>
          <w:w w:val="80"/>
        </w:rPr>
        <w:t> </w:t>
      </w:r>
      <w:r>
        <w:rPr>
          <w:b w:val="0"/>
          <w:color w:val="231F20"/>
          <w:w w:val="80"/>
        </w:rPr>
        <w:t>values</w:t>
      </w:r>
      <w:r>
        <w:rPr>
          <w:b w:val="0"/>
          <w:color w:val="231F20"/>
          <w:spacing w:val="-17"/>
          <w:w w:val="80"/>
        </w:rPr>
        <w:t> </w:t>
      </w:r>
      <w:r>
        <w:rPr>
          <w:b w:val="0"/>
          <w:color w:val="231F20"/>
          <w:w w:val="80"/>
        </w:rPr>
        <w:t>for</w:t>
      </w:r>
      <w:r>
        <w:rPr>
          <w:b w:val="0"/>
          <w:color w:val="231F20"/>
          <w:spacing w:val="-15"/>
          <w:w w:val="80"/>
        </w:rPr>
        <w:t> </w:t>
      </w:r>
      <w:r>
        <w:rPr>
          <w:b w:val="0"/>
          <w:color w:val="231F20"/>
          <w:w w:val="80"/>
        </w:rPr>
        <w:t>financial</w:t>
      </w:r>
      <w:r>
        <w:rPr>
          <w:b w:val="0"/>
          <w:color w:val="231F20"/>
          <w:spacing w:val="-17"/>
          <w:w w:val="80"/>
        </w:rPr>
        <w:t> </w:t>
      </w:r>
      <w:r>
        <w:rPr>
          <w:b w:val="0"/>
          <w:color w:val="231F20"/>
          <w:w w:val="80"/>
        </w:rPr>
        <w:t>derivative</w:t>
      </w:r>
      <w:r>
        <w:rPr>
          <w:b w:val="0"/>
          <w:color w:val="231F20"/>
          <w:spacing w:val="-17"/>
          <w:w w:val="80"/>
        </w:rPr>
        <w:t> </w:t>
      </w:r>
      <w:r>
        <w:rPr>
          <w:b w:val="0"/>
          <w:color w:val="231F20"/>
          <w:w w:val="80"/>
        </w:rPr>
        <w:t>instruments</w:t>
      </w:r>
      <w:r>
        <w:rPr>
          <w:b w:val="0"/>
          <w:color w:val="231F20"/>
          <w:spacing w:val="-15"/>
          <w:w w:val="80"/>
        </w:rPr>
        <w:t> </w:t>
      </w:r>
      <w:r>
        <w:rPr>
          <w:b w:val="0"/>
          <w:color w:val="231F20"/>
          <w:w w:val="80"/>
        </w:rPr>
        <w:t>and forward</w:t>
      </w:r>
      <w:r>
        <w:rPr>
          <w:b w:val="0"/>
          <w:color w:val="231F20"/>
          <w:spacing w:val="-23"/>
          <w:w w:val="80"/>
        </w:rPr>
        <w:t> </w:t>
      </w:r>
      <w:r>
        <w:rPr>
          <w:b w:val="0"/>
          <w:color w:val="231F20"/>
          <w:w w:val="80"/>
        </w:rPr>
        <w:t>jet</w:t>
      </w:r>
      <w:r>
        <w:rPr>
          <w:b w:val="0"/>
          <w:color w:val="231F20"/>
          <w:spacing w:val="-23"/>
          <w:w w:val="80"/>
        </w:rPr>
        <w:t> </w:t>
      </w:r>
      <w:r>
        <w:rPr>
          <w:b w:val="0"/>
          <w:color w:val="231F20"/>
          <w:w w:val="80"/>
        </w:rPr>
        <w:t>fuel</w:t>
      </w:r>
      <w:r>
        <w:rPr>
          <w:b w:val="0"/>
          <w:color w:val="231F20"/>
          <w:spacing w:val="-24"/>
          <w:w w:val="80"/>
        </w:rPr>
        <w:t> </w:t>
      </w:r>
      <w:r>
        <w:rPr>
          <w:b w:val="0"/>
          <w:color w:val="231F20"/>
          <w:w w:val="80"/>
        </w:rPr>
        <w:t>prices</w:t>
      </w:r>
      <w:r>
        <w:rPr>
          <w:b w:val="0"/>
          <w:color w:val="231F20"/>
          <w:spacing w:val="-22"/>
          <w:w w:val="80"/>
        </w:rPr>
        <w:t> </w:t>
      </w:r>
      <w:r>
        <w:rPr>
          <w:b w:val="0"/>
          <w:color w:val="231F20"/>
          <w:w w:val="80"/>
        </w:rPr>
        <w:t>are</w:t>
      </w:r>
      <w:r>
        <w:rPr>
          <w:b w:val="0"/>
          <w:color w:val="231F20"/>
          <w:spacing w:val="-24"/>
          <w:w w:val="80"/>
        </w:rPr>
        <w:t> </w:t>
      </w:r>
      <w:r>
        <w:rPr>
          <w:b w:val="0"/>
          <w:color w:val="231F20"/>
          <w:w w:val="80"/>
        </w:rPr>
        <w:t>both</w:t>
      </w:r>
      <w:r>
        <w:rPr>
          <w:b w:val="0"/>
          <w:color w:val="231F20"/>
          <w:spacing w:val="-22"/>
          <w:w w:val="80"/>
        </w:rPr>
        <w:t> </w:t>
      </w:r>
      <w:r>
        <w:rPr>
          <w:b w:val="0"/>
          <w:color w:val="231F20"/>
          <w:w w:val="80"/>
        </w:rPr>
        <w:t>estimated</w:t>
      </w:r>
      <w:r>
        <w:rPr>
          <w:b w:val="0"/>
          <w:color w:val="231F20"/>
          <w:spacing w:val="-23"/>
          <w:w w:val="80"/>
        </w:rPr>
        <w:t> </w:t>
      </w:r>
      <w:r>
        <w:rPr>
          <w:b w:val="0"/>
          <w:color w:val="231F20"/>
          <w:w w:val="80"/>
        </w:rPr>
        <w:t>prior</w:t>
      </w:r>
      <w:r>
        <w:rPr>
          <w:b w:val="0"/>
          <w:color w:val="231F20"/>
          <w:spacing w:val="-22"/>
          <w:w w:val="80"/>
        </w:rPr>
        <w:t> </w:t>
      </w:r>
      <w:r>
        <w:rPr>
          <w:b w:val="0"/>
          <w:color w:val="231F20"/>
          <w:w w:val="80"/>
        </w:rPr>
        <w:t>to</w:t>
      </w:r>
      <w:r>
        <w:rPr>
          <w:b w:val="0"/>
          <w:color w:val="231F20"/>
          <w:spacing w:val="-23"/>
          <w:w w:val="80"/>
        </w:rPr>
        <w:t> </w:t>
      </w:r>
      <w:r>
        <w:rPr>
          <w:b w:val="0"/>
          <w:color w:val="231F20"/>
          <w:w w:val="80"/>
        </w:rPr>
        <w:t>the</w:t>
      </w:r>
      <w:r>
        <w:rPr>
          <w:b w:val="0"/>
          <w:color w:val="231F20"/>
          <w:spacing w:val="-23"/>
          <w:w w:val="80"/>
        </w:rPr>
        <w:t> </w:t>
      </w:r>
      <w:r>
        <w:rPr>
          <w:b w:val="0"/>
          <w:color w:val="231F20"/>
          <w:w w:val="80"/>
        </w:rPr>
        <w:t>time that the financial derivative instruments settle, and</w:t>
      </w:r>
      <w:r>
        <w:rPr>
          <w:b w:val="0"/>
          <w:color w:val="231F20"/>
          <w:spacing w:val="-14"/>
          <w:w w:val="80"/>
        </w:rPr>
        <w:t> </w:t>
      </w:r>
      <w:r>
        <w:rPr>
          <w:b w:val="0"/>
          <w:color w:val="231F20"/>
          <w:w w:val="80"/>
        </w:rPr>
        <w:t>the time</w:t>
      </w:r>
      <w:r>
        <w:rPr>
          <w:b w:val="0"/>
          <w:color w:val="231F20"/>
          <w:spacing w:val="-38"/>
          <w:w w:val="80"/>
        </w:rPr>
        <w:t> </w:t>
      </w:r>
      <w:r>
        <w:rPr>
          <w:b w:val="0"/>
          <w:color w:val="231F20"/>
          <w:w w:val="80"/>
        </w:rPr>
        <w:t>that</w:t>
      </w:r>
      <w:r>
        <w:rPr>
          <w:b w:val="0"/>
          <w:color w:val="231F20"/>
          <w:spacing w:val="-38"/>
          <w:w w:val="80"/>
        </w:rPr>
        <w:t> </w:t>
      </w:r>
      <w:r>
        <w:rPr>
          <w:b w:val="0"/>
          <w:color w:val="231F20"/>
          <w:w w:val="80"/>
        </w:rPr>
        <w:t>jet</w:t>
      </w:r>
      <w:r>
        <w:rPr>
          <w:b w:val="0"/>
          <w:color w:val="231F20"/>
          <w:spacing w:val="-38"/>
          <w:w w:val="80"/>
        </w:rPr>
        <w:t> </w:t>
      </w:r>
      <w:r>
        <w:rPr>
          <w:b w:val="0"/>
          <w:color w:val="231F20"/>
          <w:w w:val="80"/>
        </w:rPr>
        <w:t>fuel</w:t>
      </w:r>
      <w:r>
        <w:rPr>
          <w:b w:val="0"/>
          <w:color w:val="231F20"/>
          <w:spacing w:val="-38"/>
          <w:w w:val="80"/>
        </w:rPr>
        <w:t> </w:t>
      </w:r>
      <w:r>
        <w:rPr>
          <w:b w:val="0"/>
          <w:color w:val="231F20"/>
          <w:w w:val="80"/>
        </w:rPr>
        <w:t>is</w:t>
      </w:r>
      <w:r>
        <w:rPr>
          <w:b w:val="0"/>
          <w:color w:val="231F20"/>
          <w:spacing w:val="-38"/>
          <w:w w:val="80"/>
        </w:rPr>
        <w:t> </w:t>
      </w:r>
      <w:r>
        <w:rPr>
          <w:b w:val="0"/>
          <w:color w:val="231F20"/>
          <w:w w:val="80"/>
        </w:rPr>
        <w:t>purchased</w:t>
      </w:r>
      <w:r>
        <w:rPr>
          <w:b w:val="0"/>
          <w:color w:val="231F20"/>
          <w:spacing w:val="-39"/>
          <w:w w:val="80"/>
        </w:rPr>
        <w:t> </w:t>
      </w:r>
      <w:r>
        <w:rPr>
          <w:b w:val="0"/>
          <w:color w:val="231F20"/>
          <w:w w:val="80"/>
        </w:rPr>
        <w:t>and</w:t>
      </w:r>
      <w:r>
        <w:rPr>
          <w:b w:val="0"/>
          <w:color w:val="231F20"/>
          <w:spacing w:val="-38"/>
          <w:w w:val="80"/>
        </w:rPr>
        <w:t> </w:t>
      </w:r>
      <w:r>
        <w:rPr>
          <w:b w:val="0"/>
          <w:color w:val="231F20"/>
          <w:w w:val="80"/>
        </w:rPr>
        <w:t>consumed,</w:t>
      </w:r>
      <w:r>
        <w:rPr>
          <w:b w:val="0"/>
          <w:color w:val="231F20"/>
          <w:spacing w:val="-38"/>
          <w:w w:val="80"/>
        </w:rPr>
        <w:t> </w:t>
      </w:r>
      <w:r>
        <w:rPr>
          <w:b w:val="0"/>
          <w:color w:val="231F20"/>
          <w:w w:val="80"/>
        </w:rPr>
        <w:t>respectively. </w:t>
      </w:r>
      <w:r>
        <w:rPr>
          <w:b w:val="0"/>
          <w:color w:val="231F20"/>
          <w:w w:val="85"/>
        </w:rPr>
        <w:t>However, once settlement of the financial derivative </w:t>
      </w:r>
      <w:r>
        <w:rPr>
          <w:b w:val="0"/>
          <w:color w:val="231F20"/>
          <w:w w:val="80"/>
        </w:rPr>
        <w:t>instruments</w:t>
      </w:r>
      <w:r>
        <w:rPr>
          <w:b w:val="0"/>
          <w:color w:val="231F20"/>
          <w:spacing w:val="-13"/>
          <w:w w:val="80"/>
        </w:rPr>
        <w:t> </w:t>
      </w:r>
      <w:r>
        <w:rPr>
          <w:b w:val="0"/>
          <w:color w:val="231F20"/>
          <w:w w:val="80"/>
        </w:rPr>
        <w:t>occurs</w:t>
      </w:r>
      <w:r>
        <w:rPr>
          <w:b w:val="0"/>
          <w:color w:val="231F20"/>
          <w:spacing w:val="-14"/>
          <w:w w:val="80"/>
        </w:rPr>
        <w:t> </w:t>
      </w:r>
      <w:r>
        <w:rPr>
          <w:b w:val="0"/>
          <w:color w:val="231F20"/>
          <w:w w:val="80"/>
        </w:rPr>
        <w:t>and</w:t>
      </w:r>
      <w:r>
        <w:rPr>
          <w:b w:val="0"/>
          <w:color w:val="231F20"/>
          <w:spacing w:val="-14"/>
          <w:w w:val="80"/>
        </w:rPr>
        <w:t> </w:t>
      </w:r>
      <w:r>
        <w:rPr>
          <w:b w:val="0"/>
          <w:color w:val="231F20"/>
          <w:w w:val="80"/>
        </w:rPr>
        <w:t>the</w:t>
      </w:r>
      <w:r>
        <w:rPr>
          <w:b w:val="0"/>
          <w:color w:val="231F20"/>
          <w:spacing w:val="-14"/>
          <w:w w:val="80"/>
        </w:rPr>
        <w:t> </w:t>
      </w:r>
      <w:r>
        <w:rPr>
          <w:b w:val="0"/>
          <w:color w:val="231F20"/>
          <w:w w:val="80"/>
        </w:rPr>
        <w:t>hedged</w:t>
      </w:r>
      <w:r>
        <w:rPr>
          <w:b w:val="0"/>
          <w:color w:val="231F20"/>
          <w:spacing w:val="-15"/>
          <w:w w:val="80"/>
        </w:rPr>
        <w:t> </w:t>
      </w:r>
      <w:r>
        <w:rPr>
          <w:b w:val="0"/>
          <w:color w:val="231F20"/>
          <w:w w:val="80"/>
        </w:rPr>
        <w:t>jet</w:t>
      </w:r>
      <w:r>
        <w:rPr>
          <w:b w:val="0"/>
          <w:color w:val="231F20"/>
          <w:spacing w:val="-14"/>
          <w:w w:val="80"/>
        </w:rPr>
        <w:t> </w:t>
      </w:r>
      <w:r>
        <w:rPr>
          <w:b w:val="0"/>
          <w:color w:val="231F20"/>
          <w:w w:val="80"/>
        </w:rPr>
        <w:t>fuel</w:t>
      </w:r>
      <w:r>
        <w:rPr>
          <w:b w:val="0"/>
          <w:color w:val="231F20"/>
          <w:spacing w:val="-14"/>
          <w:w w:val="80"/>
        </w:rPr>
        <w:t> </w:t>
      </w:r>
      <w:r>
        <w:rPr>
          <w:b w:val="0"/>
          <w:color w:val="231F20"/>
          <w:w w:val="80"/>
        </w:rPr>
        <w:t>is</w:t>
      </w:r>
      <w:r>
        <w:rPr>
          <w:b w:val="0"/>
          <w:color w:val="231F20"/>
          <w:spacing w:val="-14"/>
          <w:w w:val="80"/>
        </w:rPr>
        <w:t> </w:t>
      </w:r>
      <w:r>
        <w:rPr>
          <w:b w:val="0"/>
          <w:color w:val="231F20"/>
          <w:w w:val="80"/>
        </w:rPr>
        <w:t>purchased and</w:t>
      </w:r>
      <w:r>
        <w:rPr>
          <w:b w:val="0"/>
          <w:color w:val="231F20"/>
          <w:spacing w:val="-7"/>
          <w:w w:val="80"/>
        </w:rPr>
        <w:t> </w:t>
      </w:r>
      <w:r>
        <w:rPr>
          <w:b w:val="0"/>
          <w:color w:val="231F20"/>
          <w:w w:val="80"/>
        </w:rPr>
        <w:t>consumed,</w:t>
      </w:r>
      <w:r>
        <w:rPr>
          <w:b w:val="0"/>
          <w:color w:val="231F20"/>
          <w:spacing w:val="-7"/>
          <w:w w:val="80"/>
        </w:rPr>
        <w:t> </w:t>
      </w:r>
      <w:r>
        <w:rPr>
          <w:b w:val="0"/>
          <w:color w:val="231F20"/>
          <w:w w:val="80"/>
        </w:rPr>
        <w:t>all</w:t>
      </w:r>
      <w:r>
        <w:rPr>
          <w:b w:val="0"/>
          <w:color w:val="231F20"/>
          <w:spacing w:val="-7"/>
          <w:w w:val="80"/>
        </w:rPr>
        <w:t> </w:t>
      </w:r>
      <w:r>
        <w:rPr>
          <w:b w:val="0"/>
          <w:color w:val="231F20"/>
          <w:w w:val="80"/>
        </w:rPr>
        <w:t>values</w:t>
      </w:r>
      <w:r>
        <w:rPr>
          <w:b w:val="0"/>
          <w:color w:val="231F20"/>
          <w:spacing w:val="-7"/>
          <w:w w:val="80"/>
        </w:rPr>
        <w:t> </w:t>
      </w:r>
      <w:r>
        <w:rPr>
          <w:b w:val="0"/>
          <w:color w:val="231F20"/>
          <w:w w:val="80"/>
        </w:rPr>
        <w:t>and</w:t>
      </w:r>
      <w:r>
        <w:rPr>
          <w:b w:val="0"/>
          <w:color w:val="231F20"/>
          <w:spacing w:val="-7"/>
          <w:w w:val="80"/>
        </w:rPr>
        <w:t> </w:t>
      </w:r>
      <w:r>
        <w:rPr>
          <w:b w:val="0"/>
          <w:color w:val="231F20"/>
          <w:w w:val="80"/>
        </w:rPr>
        <w:t>prices</w:t>
      </w:r>
      <w:r>
        <w:rPr>
          <w:b w:val="0"/>
          <w:color w:val="231F20"/>
          <w:spacing w:val="-7"/>
          <w:w w:val="80"/>
        </w:rPr>
        <w:t> </w:t>
      </w:r>
      <w:r>
        <w:rPr>
          <w:b w:val="0"/>
          <w:color w:val="231F20"/>
          <w:w w:val="80"/>
        </w:rPr>
        <w:t>are</w:t>
      </w:r>
      <w:r>
        <w:rPr>
          <w:b w:val="0"/>
          <w:color w:val="231F20"/>
          <w:spacing w:val="-7"/>
          <w:w w:val="80"/>
        </w:rPr>
        <w:t> </w:t>
      </w:r>
      <w:r>
        <w:rPr>
          <w:b w:val="0"/>
          <w:color w:val="231F20"/>
          <w:w w:val="80"/>
        </w:rPr>
        <w:t>known</w:t>
      </w:r>
      <w:r>
        <w:rPr>
          <w:b w:val="0"/>
          <w:color w:val="231F20"/>
          <w:spacing w:val="-7"/>
          <w:w w:val="80"/>
        </w:rPr>
        <w:t> </w:t>
      </w:r>
      <w:r>
        <w:rPr>
          <w:b w:val="0"/>
          <w:color w:val="231F20"/>
          <w:w w:val="80"/>
        </w:rPr>
        <w:t>and</w:t>
      </w:r>
      <w:r>
        <w:rPr>
          <w:b w:val="0"/>
          <w:color w:val="231F20"/>
          <w:spacing w:val="-7"/>
          <w:w w:val="80"/>
        </w:rPr>
        <w:t> </w:t>
      </w:r>
      <w:r>
        <w:rPr>
          <w:b w:val="0"/>
          <w:color w:val="231F20"/>
          <w:w w:val="80"/>
        </w:rPr>
        <w:t>are recognized in the financial statements. In recent</w:t>
      </w:r>
      <w:r>
        <w:rPr>
          <w:b w:val="0"/>
          <w:color w:val="231F20"/>
          <w:spacing w:val="25"/>
          <w:w w:val="80"/>
        </w:rPr>
        <w:t> </w:t>
      </w:r>
      <w:r>
        <w:rPr>
          <w:b w:val="0"/>
          <w:color w:val="231F20"/>
          <w:w w:val="80"/>
        </w:rPr>
        <w:t>years,</w:t>
      </w:r>
    </w:p>
    <w:p>
      <w:pPr>
        <w:spacing w:after="0" w:line="244" w:lineRule="auto"/>
        <w:jc w:val="both"/>
        <w:sectPr>
          <w:type w:val="continuous"/>
          <w:pgSz w:w="12240" w:h="15840"/>
          <w:pgMar w:top="1140" w:bottom="280" w:left="1080" w:right="1720"/>
          <w:cols w:num="2" w:equalWidth="0">
            <w:col w:w="4443" w:space="358"/>
            <w:col w:w="4639"/>
          </w:cols>
        </w:sectPr>
      </w:pPr>
    </w:p>
    <w:p>
      <w:pPr>
        <w:pStyle w:val="BodyText"/>
        <w:spacing w:before="9"/>
        <w:rPr>
          <w:b w:val="0"/>
          <w:sz w:val="13"/>
        </w:rPr>
      </w:pPr>
    </w:p>
    <w:p>
      <w:pPr>
        <w:pStyle w:val="BodyText"/>
        <w:spacing w:before="78"/>
        <w:ind w:right="77"/>
        <w:jc w:val="center"/>
        <w:rPr>
          <w:b w:val="0"/>
        </w:rPr>
      </w:pPr>
      <w:r>
        <w:rPr>
          <w:b w:val="0"/>
          <w:color w:val="231F20"/>
          <w:w w:val="90"/>
        </w:rPr>
        <w:t>29</w:t>
      </w:r>
    </w:p>
    <w:p>
      <w:pPr>
        <w:spacing w:after="0"/>
        <w:jc w:val="center"/>
        <w:sectPr>
          <w:type w:val="continuous"/>
          <w:pgSz w:w="12240" w:h="15840"/>
          <w:pgMar w:top="1140" w:bottom="280" w:left="1080" w:right="1720"/>
        </w:sectPr>
      </w:pPr>
    </w:p>
    <w:p>
      <w:pPr>
        <w:pStyle w:val="BodyText"/>
        <w:rPr>
          <w:b w:val="0"/>
        </w:rPr>
      </w:pPr>
    </w:p>
    <w:p>
      <w:pPr>
        <w:spacing w:after="0"/>
        <w:sectPr>
          <w:footerReference w:type="default" r:id="rId120"/>
          <w:pgSz w:w="12240" w:h="15840"/>
          <w:pgMar w:footer="0" w:header="0" w:top="1500" w:bottom="280" w:left="1080" w:right="1720"/>
        </w:sectPr>
      </w:pPr>
    </w:p>
    <w:p>
      <w:pPr>
        <w:pStyle w:val="BodyText"/>
        <w:spacing w:before="2"/>
        <w:rPr>
          <w:b w:val="0"/>
          <w:sz w:val="21"/>
        </w:rPr>
      </w:pPr>
    </w:p>
    <w:p>
      <w:pPr>
        <w:pStyle w:val="BodyText"/>
        <w:spacing w:line="247" w:lineRule="auto"/>
        <w:ind w:left="119"/>
        <w:jc w:val="both"/>
        <w:rPr>
          <w:b w:val="0"/>
        </w:rPr>
      </w:pPr>
      <w:r>
        <w:rPr>
          <w:b w:val="0"/>
          <w:color w:val="231F20"/>
          <w:w w:val="85"/>
        </w:rPr>
        <w:t>because</w:t>
      </w:r>
      <w:r>
        <w:rPr>
          <w:b w:val="0"/>
          <w:color w:val="231F20"/>
          <w:spacing w:val="-15"/>
          <w:w w:val="85"/>
        </w:rPr>
        <w:t> </w:t>
      </w:r>
      <w:r>
        <w:rPr>
          <w:b w:val="0"/>
          <w:color w:val="231F20"/>
          <w:w w:val="85"/>
        </w:rPr>
        <w:t>of</w:t>
      </w:r>
      <w:r>
        <w:rPr>
          <w:b w:val="0"/>
          <w:color w:val="231F20"/>
          <w:spacing w:val="-14"/>
          <w:w w:val="85"/>
        </w:rPr>
        <w:t> </w:t>
      </w:r>
      <w:r>
        <w:rPr>
          <w:b w:val="0"/>
          <w:color w:val="231F20"/>
          <w:w w:val="85"/>
        </w:rPr>
        <w:t>increased</w:t>
      </w:r>
      <w:r>
        <w:rPr>
          <w:b w:val="0"/>
          <w:color w:val="231F20"/>
          <w:spacing w:val="-15"/>
          <w:w w:val="85"/>
        </w:rPr>
        <w:t> </w:t>
      </w:r>
      <w:r>
        <w:rPr>
          <w:b w:val="0"/>
          <w:color w:val="231F20"/>
          <w:w w:val="85"/>
        </w:rPr>
        <w:t>volatility</w:t>
      </w:r>
      <w:r>
        <w:rPr>
          <w:b w:val="0"/>
          <w:color w:val="231F20"/>
          <w:spacing w:val="-15"/>
          <w:w w:val="85"/>
        </w:rPr>
        <w:t> </w:t>
      </w:r>
      <w:r>
        <w:rPr>
          <w:b w:val="0"/>
          <w:color w:val="231F20"/>
          <w:w w:val="85"/>
        </w:rPr>
        <w:t>in</w:t>
      </w:r>
      <w:r>
        <w:rPr>
          <w:b w:val="0"/>
          <w:color w:val="231F20"/>
          <w:spacing w:val="-13"/>
          <w:w w:val="85"/>
        </w:rPr>
        <w:t> </w:t>
      </w:r>
      <w:r>
        <w:rPr>
          <w:b w:val="0"/>
          <w:color w:val="231F20"/>
          <w:w w:val="85"/>
        </w:rPr>
        <w:t>energy</w:t>
      </w:r>
      <w:r>
        <w:rPr>
          <w:b w:val="0"/>
          <w:color w:val="231F20"/>
          <w:spacing w:val="-14"/>
          <w:w w:val="85"/>
        </w:rPr>
        <w:t> </w:t>
      </w:r>
      <w:r>
        <w:rPr>
          <w:b w:val="0"/>
          <w:color w:val="231F20"/>
          <w:w w:val="85"/>
        </w:rPr>
        <w:t>markets,</w:t>
      </w:r>
      <w:r>
        <w:rPr>
          <w:b w:val="0"/>
          <w:color w:val="231F20"/>
          <w:spacing w:val="-14"/>
          <w:w w:val="85"/>
        </w:rPr>
        <w:t> </w:t>
      </w:r>
      <w:r>
        <w:rPr>
          <w:b w:val="0"/>
          <w:color w:val="231F20"/>
          <w:w w:val="85"/>
        </w:rPr>
        <w:t>the Company’s</w:t>
      </w:r>
      <w:r>
        <w:rPr>
          <w:b w:val="0"/>
          <w:color w:val="231F20"/>
          <w:spacing w:val="-25"/>
          <w:w w:val="85"/>
        </w:rPr>
        <w:t> </w:t>
      </w:r>
      <w:r>
        <w:rPr>
          <w:b w:val="0"/>
          <w:color w:val="231F20"/>
          <w:w w:val="85"/>
        </w:rPr>
        <w:t>estimates</w:t>
      </w:r>
      <w:r>
        <w:rPr>
          <w:b w:val="0"/>
          <w:color w:val="231F20"/>
          <w:spacing w:val="-24"/>
          <w:w w:val="85"/>
        </w:rPr>
        <w:t> </w:t>
      </w:r>
      <w:r>
        <w:rPr>
          <w:b w:val="0"/>
          <w:color w:val="231F20"/>
          <w:w w:val="85"/>
        </w:rPr>
        <w:t>of</w:t>
      </w:r>
      <w:r>
        <w:rPr>
          <w:b w:val="0"/>
          <w:color w:val="231F20"/>
          <w:spacing w:val="-24"/>
          <w:w w:val="85"/>
        </w:rPr>
        <w:t> </w:t>
      </w:r>
      <w:r>
        <w:rPr>
          <w:b w:val="0"/>
          <w:color w:val="231F20"/>
          <w:w w:val="85"/>
        </w:rPr>
        <w:t>the</w:t>
      </w:r>
      <w:r>
        <w:rPr>
          <w:b w:val="0"/>
          <w:color w:val="231F20"/>
          <w:spacing w:val="-25"/>
          <w:w w:val="85"/>
        </w:rPr>
        <w:t> </w:t>
      </w:r>
      <w:r>
        <w:rPr>
          <w:b w:val="0"/>
          <w:color w:val="231F20"/>
          <w:w w:val="85"/>
        </w:rPr>
        <w:t>presumed</w:t>
      </w:r>
      <w:r>
        <w:rPr>
          <w:b w:val="0"/>
          <w:color w:val="231F20"/>
          <w:spacing w:val="-24"/>
          <w:w w:val="85"/>
        </w:rPr>
        <w:t> </w:t>
      </w:r>
      <w:r>
        <w:rPr>
          <w:b w:val="0"/>
          <w:color w:val="231F20"/>
          <w:w w:val="85"/>
        </w:rPr>
        <w:t>effectiveness</w:t>
      </w:r>
      <w:r>
        <w:rPr>
          <w:b w:val="0"/>
          <w:color w:val="231F20"/>
          <w:spacing w:val="-25"/>
          <w:w w:val="85"/>
        </w:rPr>
        <w:t> </w:t>
      </w:r>
      <w:r>
        <w:rPr>
          <w:b w:val="0"/>
          <w:color w:val="231F20"/>
          <w:w w:val="85"/>
        </w:rPr>
        <w:t>of its</w:t>
      </w:r>
      <w:r>
        <w:rPr>
          <w:b w:val="0"/>
          <w:color w:val="231F20"/>
          <w:spacing w:val="-4"/>
          <w:w w:val="85"/>
        </w:rPr>
        <w:t> </w:t>
      </w:r>
      <w:r>
        <w:rPr>
          <w:b w:val="0"/>
          <w:color w:val="231F20"/>
          <w:w w:val="85"/>
        </w:rPr>
        <w:t>hedges</w:t>
      </w:r>
      <w:r>
        <w:rPr>
          <w:b w:val="0"/>
          <w:color w:val="231F20"/>
          <w:spacing w:val="-5"/>
          <w:w w:val="85"/>
        </w:rPr>
        <w:t> </w:t>
      </w:r>
      <w:r>
        <w:rPr>
          <w:b w:val="0"/>
          <w:color w:val="231F20"/>
          <w:w w:val="85"/>
        </w:rPr>
        <w:t>made</w:t>
      </w:r>
      <w:r>
        <w:rPr>
          <w:b w:val="0"/>
          <w:color w:val="231F20"/>
          <w:spacing w:val="-5"/>
          <w:w w:val="85"/>
        </w:rPr>
        <w:t> </w:t>
      </w:r>
      <w:r>
        <w:rPr>
          <w:b w:val="0"/>
          <w:color w:val="231F20"/>
          <w:w w:val="85"/>
        </w:rPr>
        <w:t>at</w:t>
      </w:r>
      <w:r>
        <w:rPr>
          <w:b w:val="0"/>
          <w:color w:val="231F20"/>
          <w:spacing w:val="-5"/>
          <w:w w:val="85"/>
        </w:rPr>
        <w:t> </w:t>
      </w:r>
      <w:r>
        <w:rPr>
          <w:b w:val="0"/>
          <w:color w:val="231F20"/>
          <w:w w:val="85"/>
        </w:rPr>
        <w:t>the</w:t>
      </w:r>
      <w:r>
        <w:rPr>
          <w:b w:val="0"/>
          <w:color w:val="231F20"/>
          <w:spacing w:val="-4"/>
          <w:w w:val="85"/>
        </w:rPr>
        <w:t> </w:t>
      </w:r>
      <w:r>
        <w:rPr>
          <w:b w:val="0"/>
          <w:color w:val="231F20"/>
          <w:w w:val="85"/>
        </w:rPr>
        <w:t>time</w:t>
      </w:r>
      <w:r>
        <w:rPr>
          <w:b w:val="0"/>
          <w:color w:val="231F20"/>
          <w:spacing w:val="-5"/>
          <w:w w:val="85"/>
        </w:rPr>
        <w:t> </w:t>
      </w:r>
      <w:r>
        <w:rPr>
          <w:b w:val="0"/>
          <w:color w:val="231F20"/>
          <w:w w:val="85"/>
        </w:rPr>
        <w:t>the</w:t>
      </w:r>
      <w:r>
        <w:rPr>
          <w:b w:val="0"/>
          <w:color w:val="231F20"/>
          <w:spacing w:val="-4"/>
          <w:w w:val="85"/>
        </w:rPr>
        <w:t> </w:t>
      </w:r>
      <w:r>
        <w:rPr>
          <w:b w:val="0"/>
          <w:color w:val="231F20"/>
          <w:w w:val="85"/>
        </w:rPr>
        <w:t>hedges</w:t>
      </w:r>
      <w:r>
        <w:rPr>
          <w:b w:val="0"/>
          <w:color w:val="231F20"/>
          <w:spacing w:val="-5"/>
          <w:w w:val="85"/>
        </w:rPr>
        <w:t> </w:t>
      </w:r>
      <w:r>
        <w:rPr>
          <w:b w:val="0"/>
          <w:color w:val="231F20"/>
          <w:w w:val="85"/>
        </w:rPr>
        <w:t>were</w:t>
      </w:r>
      <w:r>
        <w:rPr>
          <w:b w:val="0"/>
          <w:color w:val="231F20"/>
          <w:spacing w:val="-5"/>
          <w:w w:val="85"/>
        </w:rPr>
        <w:t> </w:t>
      </w:r>
      <w:r>
        <w:rPr>
          <w:b w:val="0"/>
          <w:color w:val="231F20"/>
          <w:w w:val="85"/>
        </w:rPr>
        <w:t>initially </w:t>
      </w:r>
      <w:r>
        <w:rPr>
          <w:b w:val="0"/>
          <w:color w:val="231F20"/>
          <w:w w:val="80"/>
        </w:rPr>
        <w:t>designated have materially differed from actual results, resulting</w:t>
      </w:r>
      <w:r>
        <w:rPr>
          <w:b w:val="0"/>
          <w:color w:val="231F20"/>
          <w:spacing w:val="-26"/>
          <w:w w:val="80"/>
        </w:rPr>
        <w:t> </w:t>
      </w:r>
      <w:r>
        <w:rPr>
          <w:b w:val="0"/>
          <w:color w:val="231F20"/>
          <w:w w:val="80"/>
        </w:rPr>
        <w:t>in</w:t>
      </w:r>
      <w:r>
        <w:rPr>
          <w:b w:val="0"/>
          <w:color w:val="231F20"/>
          <w:spacing w:val="-26"/>
          <w:w w:val="80"/>
        </w:rPr>
        <w:t> </w:t>
      </w:r>
      <w:r>
        <w:rPr>
          <w:b w:val="0"/>
          <w:color w:val="231F20"/>
          <w:w w:val="80"/>
        </w:rPr>
        <w:t>increased</w:t>
      </w:r>
      <w:r>
        <w:rPr>
          <w:b w:val="0"/>
          <w:color w:val="231F20"/>
          <w:spacing w:val="-28"/>
          <w:w w:val="80"/>
        </w:rPr>
        <w:t> </w:t>
      </w:r>
      <w:r>
        <w:rPr>
          <w:b w:val="0"/>
          <w:color w:val="231F20"/>
          <w:w w:val="80"/>
        </w:rPr>
        <w:t>volatility</w:t>
      </w:r>
      <w:r>
        <w:rPr>
          <w:b w:val="0"/>
          <w:color w:val="231F20"/>
          <w:spacing w:val="-28"/>
          <w:w w:val="80"/>
        </w:rPr>
        <w:t> </w:t>
      </w:r>
      <w:r>
        <w:rPr>
          <w:b w:val="0"/>
          <w:color w:val="231F20"/>
          <w:w w:val="80"/>
        </w:rPr>
        <w:t>in</w:t>
      </w:r>
      <w:r>
        <w:rPr>
          <w:b w:val="0"/>
          <w:color w:val="231F20"/>
          <w:spacing w:val="-26"/>
          <w:w w:val="80"/>
        </w:rPr>
        <w:t> </w:t>
      </w:r>
      <w:r>
        <w:rPr>
          <w:b w:val="0"/>
          <w:color w:val="231F20"/>
          <w:w w:val="80"/>
        </w:rPr>
        <w:t>the</w:t>
      </w:r>
      <w:r>
        <w:rPr>
          <w:b w:val="0"/>
          <w:color w:val="231F20"/>
          <w:spacing w:val="-26"/>
          <w:w w:val="80"/>
        </w:rPr>
        <w:t> </w:t>
      </w:r>
      <w:r>
        <w:rPr>
          <w:b w:val="0"/>
          <w:color w:val="231F20"/>
          <w:w w:val="80"/>
        </w:rPr>
        <w:t>Company’s</w:t>
      </w:r>
      <w:r>
        <w:rPr>
          <w:b w:val="0"/>
          <w:color w:val="231F20"/>
          <w:spacing w:val="-28"/>
          <w:w w:val="80"/>
        </w:rPr>
        <w:t> </w:t>
      </w:r>
      <w:r>
        <w:rPr>
          <w:b w:val="0"/>
          <w:color w:val="231F20"/>
          <w:w w:val="80"/>
        </w:rPr>
        <w:t>periodic financial results. For example, historical data had</w:t>
      </w:r>
      <w:r>
        <w:rPr>
          <w:b w:val="0"/>
          <w:color w:val="231F20"/>
          <w:spacing w:val="-7"/>
          <w:w w:val="80"/>
        </w:rPr>
        <w:t> </w:t>
      </w:r>
      <w:r>
        <w:rPr>
          <w:b w:val="0"/>
          <w:color w:val="231F20"/>
          <w:w w:val="80"/>
        </w:rPr>
        <w:t>been </w:t>
      </w:r>
      <w:r>
        <w:rPr>
          <w:b w:val="0"/>
          <w:color w:val="231F20"/>
          <w:w w:val="85"/>
        </w:rPr>
        <w:t>utilized</w:t>
      </w:r>
      <w:r>
        <w:rPr>
          <w:b w:val="0"/>
          <w:color w:val="231F20"/>
          <w:spacing w:val="-11"/>
          <w:w w:val="85"/>
        </w:rPr>
        <w:t> </w:t>
      </w:r>
      <w:r>
        <w:rPr>
          <w:b w:val="0"/>
          <w:color w:val="231F20"/>
          <w:w w:val="85"/>
        </w:rPr>
        <w:t>in</w:t>
      </w:r>
      <w:r>
        <w:rPr>
          <w:b w:val="0"/>
          <w:color w:val="231F20"/>
          <w:spacing w:val="-11"/>
          <w:w w:val="85"/>
        </w:rPr>
        <w:t> </w:t>
      </w:r>
      <w:r>
        <w:rPr>
          <w:b w:val="0"/>
          <w:color w:val="231F20"/>
          <w:w w:val="85"/>
        </w:rPr>
        <w:t>qualifying</w:t>
      </w:r>
      <w:r>
        <w:rPr>
          <w:b w:val="0"/>
          <w:color w:val="231F20"/>
          <w:spacing w:val="-12"/>
          <w:w w:val="85"/>
        </w:rPr>
        <w:t> </w:t>
      </w:r>
      <w:r>
        <w:rPr>
          <w:b w:val="0"/>
          <w:color w:val="231F20"/>
          <w:w w:val="85"/>
        </w:rPr>
        <w:t>unleaded</w:t>
      </w:r>
      <w:r>
        <w:rPr>
          <w:b w:val="0"/>
          <w:color w:val="231F20"/>
          <w:spacing w:val="-12"/>
          <w:w w:val="85"/>
        </w:rPr>
        <w:t> </w:t>
      </w:r>
      <w:r>
        <w:rPr>
          <w:b w:val="0"/>
          <w:color w:val="231F20"/>
          <w:w w:val="85"/>
        </w:rPr>
        <w:t>gasoline</w:t>
      </w:r>
      <w:r>
        <w:rPr>
          <w:b w:val="0"/>
          <w:color w:val="231F20"/>
          <w:spacing w:val="-12"/>
          <w:w w:val="85"/>
        </w:rPr>
        <w:t> </w:t>
      </w:r>
      <w:r>
        <w:rPr>
          <w:b w:val="0"/>
          <w:color w:val="231F20"/>
          <w:w w:val="85"/>
        </w:rPr>
        <w:t>for</w:t>
      </w:r>
      <w:r>
        <w:rPr>
          <w:b w:val="0"/>
          <w:color w:val="231F20"/>
          <w:spacing w:val="-11"/>
          <w:w w:val="85"/>
        </w:rPr>
        <w:t> </w:t>
      </w:r>
      <w:r>
        <w:rPr>
          <w:b w:val="0"/>
          <w:color w:val="231F20"/>
          <w:w w:val="85"/>
        </w:rPr>
        <w:t>SFAS</w:t>
      </w:r>
      <w:r>
        <w:rPr>
          <w:b w:val="0"/>
          <w:color w:val="231F20"/>
          <w:spacing w:val="-12"/>
          <w:w w:val="85"/>
        </w:rPr>
        <w:t> </w:t>
      </w:r>
      <w:r>
        <w:rPr>
          <w:b w:val="0"/>
          <w:color w:val="231F20"/>
          <w:w w:val="85"/>
        </w:rPr>
        <w:t>133 </w:t>
      </w:r>
      <w:r>
        <w:rPr>
          <w:b w:val="0"/>
          <w:color w:val="231F20"/>
          <w:w w:val="80"/>
        </w:rPr>
        <w:t>hedge</w:t>
      </w:r>
      <w:r>
        <w:rPr>
          <w:b w:val="0"/>
          <w:color w:val="231F20"/>
          <w:spacing w:val="-30"/>
          <w:w w:val="80"/>
        </w:rPr>
        <w:t> </w:t>
      </w:r>
      <w:r>
        <w:rPr>
          <w:b w:val="0"/>
          <w:color w:val="231F20"/>
          <w:w w:val="80"/>
        </w:rPr>
        <w:t>accounting</w:t>
      </w:r>
      <w:r>
        <w:rPr>
          <w:b w:val="0"/>
          <w:color w:val="231F20"/>
          <w:spacing w:val="-31"/>
          <w:w w:val="80"/>
        </w:rPr>
        <w:t> </w:t>
      </w:r>
      <w:r>
        <w:rPr>
          <w:b w:val="0"/>
          <w:color w:val="231F20"/>
          <w:w w:val="80"/>
        </w:rPr>
        <w:t>under</w:t>
      </w:r>
      <w:r>
        <w:rPr>
          <w:b w:val="0"/>
          <w:color w:val="231F20"/>
          <w:spacing w:val="-30"/>
          <w:w w:val="80"/>
        </w:rPr>
        <w:t> </w:t>
      </w:r>
      <w:r>
        <w:rPr>
          <w:b w:val="0"/>
          <w:color w:val="231F20"/>
          <w:w w:val="80"/>
        </w:rPr>
        <w:t>the</w:t>
      </w:r>
      <w:r>
        <w:rPr>
          <w:b w:val="0"/>
          <w:color w:val="231F20"/>
          <w:spacing w:val="-30"/>
          <w:w w:val="80"/>
        </w:rPr>
        <w:t> </w:t>
      </w:r>
      <w:r>
        <w:rPr>
          <w:b w:val="0"/>
          <w:color w:val="231F20"/>
          <w:w w:val="80"/>
        </w:rPr>
        <w:t>presumption</w:t>
      </w:r>
      <w:r>
        <w:rPr>
          <w:b w:val="0"/>
          <w:color w:val="231F20"/>
          <w:spacing w:val="-30"/>
          <w:w w:val="80"/>
        </w:rPr>
        <w:t> </w:t>
      </w:r>
      <w:r>
        <w:rPr>
          <w:b w:val="0"/>
          <w:color w:val="231F20"/>
          <w:w w:val="80"/>
        </w:rPr>
        <w:t>that</w:t>
      </w:r>
      <w:r>
        <w:rPr>
          <w:b w:val="0"/>
          <w:color w:val="231F20"/>
          <w:spacing w:val="-30"/>
          <w:w w:val="80"/>
        </w:rPr>
        <w:t> </w:t>
      </w:r>
      <w:r>
        <w:rPr>
          <w:b w:val="0"/>
          <w:color w:val="231F20"/>
          <w:w w:val="80"/>
        </w:rPr>
        <w:t>derivatives </w:t>
      </w:r>
      <w:r>
        <w:rPr>
          <w:b w:val="0"/>
          <w:color w:val="231F20"/>
          <w:w w:val="85"/>
        </w:rPr>
        <w:t>of</w:t>
      </w:r>
      <w:r>
        <w:rPr>
          <w:b w:val="0"/>
          <w:color w:val="231F20"/>
          <w:spacing w:val="-26"/>
          <w:w w:val="85"/>
        </w:rPr>
        <w:t> </w:t>
      </w:r>
      <w:r>
        <w:rPr>
          <w:b w:val="0"/>
          <w:color w:val="231F20"/>
          <w:w w:val="85"/>
        </w:rPr>
        <w:t>such</w:t>
      </w:r>
      <w:r>
        <w:rPr>
          <w:b w:val="0"/>
          <w:color w:val="231F20"/>
          <w:spacing w:val="-26"/>
          <w:w w:val="85"/>
        </w:rPr>
        <w:t> </w:t>
      </w:r>
      <w:r>
        <w:rPr>
          <w:b w:val="0"/>
          <w:color w:val="231F20"/>
          <w:w w:val="85"/>
        </w:rPr>
        <w:t>commodity</w:t>
      </w:r>
      <w:r>
        <w:rPr>
          <w:b w:val="0"/>
          <w:color w:val="231F20"/>
          <w:spacing w:val="-27"/>
          <w:w w:val="85"/>
        </w:rPr>
        <w:t> </w:t>
      </w:r>
      <w:r>
        <w:rPr>
          <w:b w:val="0"/>
          <w:color w:val="231F20"/>
          <w:w w:val="85"/>
        </w:rPr>
        <w:t>would</w:t>
      </w:r>
      <w:r>
        <w:rPr>
          <w:b w:val="0"/>
          <w:color w:val="231F20"/>
          <w:spacing w:val="-27"/>
          <w:w w:val="85"/>
        </w:rPr>
        <w:t> </w:t>
      </w:r>
      <w:r>
        <w:rPr>
          <w:b w:val="0"/>
          <w:color w:val="231F20"/>
          <w:w w:val="85"/>
        </w:rPr>
        <w:t>result</w:t>
      </w:r>
      <w:r>
        <w:rPr>
          <w:b w:val="0"/>
          <w:color w:val="231F20"/>
          <w:spacing w:val="-26"/>
          <w:w w:val="85"/>
        </w:rPr>
        <w:t> </w:t>
      </w:r>
      <w:r>
        <w:rPr>
          <w:b w:val="0"/>
          <w:color w:val="231F20"/>
          <w:w w:val="85"/>
        </w:rPr>
        <w:t>in</w:t>
      </w:r>
      <w:r>
        <w:rPr>
          <w:b w:val="0"/>
          <w:color w:val="231F20"/>
          <w:spacing w:val="-26"/>
          <w:w w:val="85"/>
        </w:rPr>
        <w:t> </w:t>
      </w:r>
      <w:r>
        <w:rPr>
          <w:b w:val="0"/>
          <w:color w:val="231F20"/>
          <w:w w:val="85"/>
        </w:rPr>
        <w:t>effective</w:t>
      </w:r>
      <w:r>
        <w:rPr>
          <w:b w:val="0"/>
          <w:color w:val="231F20"/>
          <w:spacing w:val="-27"/>
          <w:w w:val="85"/>
        </w:rPr>
        <w:t> </w:t>
      </w:r>
      <w:r>
        <w:rPr>
          <w:b w:val="0"/>
          <w:color w:val="231F20"/>
          <w:w w:val="85"/>
        </w:rPr>
        <w:t>hedges,</w:t>
      </w:r>
      <w:r>
        <w:rPr>
          <w:b w:val="0"/>
          <w:color w:val="231F20"/>
          <w:spacing w:val="-26"/>
          <w:w w:val="85"/>
        </w:rPr>
        <w:t> </w:t>
      </w:r>
      <w:r>
        <w:rPr>
          <w:b w:val="0"/>
          <w:color w:val="231F20"/>
          <w:w w:val="85"/>
        </w:rPr>
        <w:t>as </w:t>
      </w:r>
      <w:r>
        <w:rPr>
          <w:b w:val="0"/>
          <w:color w:val="231F20"/>
          <w:w w:val="80"/>
        </w:rPr>
        <w:t>defined. This historical data is updated every quarterly </w:t>
      </w:r>
      <w:r>
        <w:rPr>
          <w:b w:val="0"/>
          <w:color w:val="231F20"/>
          <w:w w:val="85"/>
        </w:rPr>
        <w:t>reporting</w:t>
      </w:r>
      <w:r>
        <w:rPr>
          <w:b w:val="0"/>
          <w:color w:val="231F20"/>
          <w:spacing w:val="-26"/>
          <w:w w:val="85"/>
        </w:rPr>
        <w:t> </w:t>
      </w:r>
      <w:r>
        <w:rPr>
          <w:b w:val="0"/>
          <w:color w:val="231F20"/>
          <w:w w:val="85"/>
        </w:rPr>
        <w:t>period</w:t>
      </w:r>
      <w:r>
        <w:rPr>
          <w:b w:val="0"/>
          <w:color w:val="231F20"/>
          <w:spacing w:val="-27"/>
          <w:w w:val="85"/>
        </w:rPr>
        <w:t> </w:t>
      </w:r>
      <w:r>
        <w:rPr>
          <w:b w:val="0"/>
          <w:color w:val="231F20"/>
          <w:w w:val="85"/>
        </w:rPr>
        <w:t>to</w:t>
      </w:r>
      <w:r>
        <w:rPr>
          <w:b w:val="0"/>
          <w:color w:val="231F20"/>
          <w:spacing w:val="-27"/>
          <w:w w:val="85"/>
        </w:rPr>
        <w:t> </w:t>
      </w:r>
      <w:r>
        <w:rPr>
          <w:b w:val="0"/>
          <w:color w:val="231F20"/>
          <w:w w:val="85"/>
        </w:rPr>
        <w:t>ascertain</w:t>
      </w:r>
      <w:r>
        <w:rPr>
          <w:b w:val="0"/>
          <w:color w:val="231F20"/>
          <w:spacing w:val="-27"/>
          <w:w w:val="85"/>
        </w:rPr>
        <w:t> </w:t>
      </w:r>
      <w:r>
        <w:rPr>
          <w:b w:val="0"/>
          <w:color w:val="231F20"/>
          <w:w w:val="85"/>
        </w:rPr>
        <w:t>whether</w:t>
      </w:r>
      <w:r>
        <w:rPr>
          <w:b w:val="0"/>
          <w:color w:val="231F20"/>
          <w:spacing w:val="-28"/>
          <w:w w:val="85"/>
        </w:rPr>
        <w:t> </w:t>
      </w:r>
      <w:r>
        <w:rPr>
          <w:b w:val="0"/>
          <w:color w:val="231F20"/>
          <w:w w:val="85"/>
        </w:rPr>
        <w:t>SFAS</w:t>
      </w:r>
      <w:r>
        <w:rPr>
          <w:b w:val="0"/>
          <w:color w:val="231F20"/>
          <w:spacing w:val="-27"/>
          <w:w w:val="85"/>
        </w:rPr>
        <w:t> </w:t>
      </w:r>
      <w:r>
        <w:rPr>
          <w:b w:val="0"/>
          <w:color w:val="231F20"/>
          <w:w w:val="85"/>
        </w:rPr>
        <w:t>133</w:t>
      </w:r>
      <w:r>
        <w:rPr>
          <w:b w:val="0"/>
          <w:color w:val="231F20"/>
          <w:spacing w:val="-27"/>
          <w:w w:val="85"/>
        </w:rPr>
        <w:t> </w:t>
      </w:r>
      <w:r>
        <w:rPr>
          <w:b w:val="0"/>
          <w:color w:val="231F20"/>
          <w:w w:val="85"/>
        </w:rPr>
        <w:t>hedge </w:t>
      </w:r>
      <w:r>
        <w:rPr>
          <w:b w:val="0"/>
          <w:color w:val="231F20"/>
          <w:w w:val="80"/>
        </w:rPr>
        <w:t>accounting</w:t>
      </w:r>
      <w:r>
        <w:rPr>
          <w:b w:val="0"/>
          <w:color w:val="231F20"/>
          <w:spacing w:val="-14"/>
          <w:w w:val="80"/>
        </w:rPr>
        <w:t> </w:t>
      </w:r>
      <w:r>
        <w:rPr>
          <w:b w:val="0"/>
          <w:color w:val="231F20"/>
          <w:w w:val="80"/>
        </w:rPr>
        <w:t>is</w:t>
      </w:r>
      <w:r>
        <w:rPr>
          <w:b w:val="0"/>
          <w:color w:val="231F20"/>
          <w:spacing w:val="-11"/>
          <w:w w:val="80"/>
        </w:rPr>
        <w:t> </w:t>
      </w:r>
      <w:r>
        <w:rPr>
          <w:b w:val="0"/>
          <w:color w:val="231F20"/>
          <w:w w:val="80"/>
        </w:rPr>
        <w:t>allowed</w:t>
      </w:r>
      <w:r>
        <w:rPr>
          <w:b w:val="0"/>
          <w:color w:val="231F20"/>
          <w:spacing w:val="-14"/>
          <w:w w:val="80"/>
        </w:rPr>
        <w:t> </w:t>
      </w:r>
      <w:r>
        <w:rPr>
          <w:b w:val="0"/>
          <w:color w:val="231F20"/>
          <w:w w:val="80"/>
        </w:rPr>
        <w:t>for</w:t>
      </w:r>
      <w:r>
        <w:rPr>
          <w:b w:val="0"/>
          <w:color w:val="231F20"/>
          <w:spacing w:val="-11"/>
          <w:w w:val="80"/>
        </w:rPr>
        <w:t> </w:t>
      </w:r>
      <w:r>
        <w:rPr>
          <w:b w:val="0"/>
          <w:color w:val="231F20"/>
          <w:w w:val="80"/>
        </w:rPr>
        <w:t>every</w:t>
      </w:r>
      <w:r>
        <w:rPr>
          <w:b w:val="0"/>
          <w:color w:val="231F20"/>
          <w:spacing w:val="-15"/>
          <w:w w:val="80"/>
        </w:rPr>
        <w:t> </w:t>
      </w:r>
      <w:r>
        <w:rPr>
          <w:b w:val="0"/>
          <w:color w:val="231F20"/>
          <w:w w:val="80"/>
        </w:rPr>
        <w:t>commodity</w:t>
      </w:r>
      <w:r>
        <w:rPr>
          <w:b w:val="0"/>
          <w:color w:val="231F20"/>
          <w:spacing w:val="-13"/>
          <w:w w:val="80"/>
        </w:rPr>
        <w:t> </w:t>
      </w:r>
      <w:r>
        <w:rPr>
          <w:b w:val="0"/>
          <w:color w:val="231F20"/>
          <w:w w:val="80"/>
        </w:rPr>
        <w:t>the</w:t>
      </w:r>
      <w:r>
        <w:rPr>
          <w:b w:val="0"/>
          <w:color w:val="231F20"/>
          <w:spacing w:val="-11"/>
          <w:w w:val="80"/>
        </w:rPr>
        <w:t> </w:t>
      </w:r>
      <w:r>
        <w:rPr>
          <w:b w:val="0"/>
          <w:color w:val="231F20"/>
          <w:w w:val="80"/>
        </w:rPr>
        <w:t>Company uses</w:t>
      </w:r>
      <w:r>
        <w:rPr>
          <w:b w:val="0"/>
          <w:color w:val="231F20"/>
          <w:spacing w:val="-26"/>
          <w:w w:val="80"/>
        </w:rPr>
        <w:t> </w:t>
      </w:r>
      <w:r>
        <w:rPr>
          <w:b w:val="0"/>
          <w:color w:val="231F20"/>
          <w:w w:val="80"/>
        </w:rPr>
        <w:t>in</w:t>
      </w:r>
      <w:r>
        <w:rPr>
          <w:b w:val="0"/>
          <w:color w:val="231F20"/>
          <w:spacing w:val="-26"/>
          <w:w w:val="80"/>
        </w:rPr>
        <w:t> </w:t>
      </w:r>
      <w:r>
        <w:rPr>
          <w:b w:val="0"/>
          <w:color w:val="231F20"/>
          <w:w w:val="80"/>
        </w:rPr>
        <w:t>its</w:t>
      </w:r>
      <w:r>
        <w:rPr>
          <w:b w:val="0"/>
          <w:color w:val="231F20"/>
          <w:spacing w:val="-26"/>
          <w:w w:val="80"/>
        </w:rPr>
        <w:t> </w:t>
      </w:r>
      <w:r>
        <w:rPr>
          <w:b w:val="0"/>
          <w:color w:val="231F20"/>
          <w:w w:val="80"/>
        </w:rPr>
        <w:t>hedging</w:t>
      </w:r>
      <w:r>
        <w:rPr>
          <w:b w:val="0"/>
          <w:color w:val="231F20"/>
          <w:spacing w:val="-28"/>
          <w:w w:val="80"/>
        </w:rPr>
        <w:t> </w:t>
      </w:r>
      <w:r>
        <w:rPr>
          <w:b w:val="0"/>
          <w:color w:val="231F20"/>
          <w:w w:val="80"/>
        </w:rPr>
        <w:t>program.</w:t>
      </w:r>
      <w:r>
        <w:rPr>
          <w:b w:val="0"/>
          <w:color w:val="231F20"/>
          <w:spacing w:val="-26"/>
          <w:w w:val="80"/>
        </w:rPr>
        <w:t> </w:t>
      </w:r>
      <w:r>
        <w:rPr>
          <w:b w:val="0"/>
          <w:color w:val="231F20"/>
          <w:w w:val="80"/>
        </w:rPr>
        <w:t>During</w:t>
      </w:r>
      <w:r>
        <w:rPr>
          <w:b w:val="0"/>
          <w:color w:val="231F20"/>
          <w:spacing w:val="-27"/>
          <w:w w:val="80"/>
        </w:rPr>
        <w:t> </w:t>
      </w:r>
      <w:r>
        <w:rPr>
          <w:b w:val="0"/>
          <w:color w:val="231F20"/>
          <w:w w:val="80"/>
        </w:rPr>
        <w:t>2006,</w:t>
      </w:r>
      <w:r>
        <w:rPr>
          <w:b w:val="0"/>
          <w:color w:val="231F20"/>
          <w:spacing w:val="-27"/>
          <w:w w:val="80"/>
        </w:rPr>
        <w:t> </w:t>
      </w:r>
      <w:r>
        <w:rPr>
          <w:b w:val="0"/>
          <w:color w:val="231F20"/>
          <w:w w:val="80"/>
        </w:rPr>
        <w:t>based</w:t>
      </w:r>
      <w:r>
        <w:rPr>
          <w:b w:val="0"/>
          <w:color w:val="231F20"/>
          <w:spacing w:val="-27"/>
          <w:w w:val="80"/>
        </w:rPr>
        <w:t> </w:t>
      </w:r>
      <w:r>
        <w:rPr>
          <w:b w:val="0"/>
          <w:color w:val="231F20"/>
          <w:w w:val="80"/>
        </w:rPr>
        <w:t>on</w:t>
      </w:r>
      <w:r>
        <w:rPr>
          <w:b w:val="0"/>
          <w:color w:val="231F20"/>
          <w:spacing w:val="-27"/>
          <w:w w:val="80"/>
        </w:rPr>
        <w:t> </w:t>
      </w:r>
      <w:r>
        <w:rPr>
          <w:b w:val="0"/>
          <w:color w:val="231F20"/>
          <w:w w:val="80"/>
        </w:rPr>
        <w:t>these </w:t>
      </w:r>
      <w:r>
        <w:rPr>
          <w:b w:val="0"/>
          <w:color w:val="231F20"/>
          <w:w w:val="85"/>
        </w:rPr>
        <w:t>updates, the Company in fact lost SFAS 133 hedge </w:t>
      </w:r>
      <w:r>
        <w:rPr>
          <w:b w:val="0"/>
          <w:color w:val="231F20"/>
          <w:w w:val="80"/>
        </w:rPr>
        <w:t>accounting for all unleaded gasoline derivative instru- ments,</w:t>
      </w:r>
      <w:r>
        <w:rPr>
          <w:b w:val="0"/>
          <w:color w:val="231F20"/>
          <w:spacing w:val="-35"/>
          <w:w w:val="80"/>
        </w:rPr>
        <w:t> </w:t>
      </w:r>
      <w:r>
        <w:rPr>
          <w:b w:val="0"/>
          <w:color w:val="231F20"/>
          <w:w w:val="80"/>
        </w:rPr>
        <w:t>and</w:t>
      </w:r>
      <w:r>
        <w:rPr>
          <w:b w:val="0"/>
          <w:color w:val="231F20"/>
          <w:spacing w:val="-36"/>
          <w:w w:val="80"/>
        </w:rPr>
        <w:t> </w:t>
      </w:r>
      <w:r>
        <w:rPr>
          <w:b w:val="0"/>
          <w:color w:val="231F20"/>
          <w:w w:val="80"/>
        </w:rPr>
        <w:t>thus</w:t>
      </w:r>
      <w:r>
        <w:rPr>
          <w:b w:val="0"/>
          <w:color w:val="231F20"/>
          <w:spacing w:val="-35"/>
          <w:w w:val="80"/>
        </w:rPr>
        <w:t> </w:t>
      </w:r>
      <w:r>
        <w:rPr>
          <w:b w:val="0"/>
          <w:color w:val="231F20"/>
          <w:w w:val="80"/>
        </w:rPr>
        <w:t>has</w:t>
      </w:r>
      <w:r>
        <w:rPr>
          <w:b w:val="0"/>
          <w:color w:val="231F20"/>
          <w:spacing w:val="-36"/>
          <w:w w:val="80"/>
        </w:rPr>
        <w:t> </w:t>
      </w:r>
      <w:r>
        <w:rPr>
          <w:b w:val="0"/>
          <w:color w:val="231F20"/>
          <w:w w:val="80"/>
        </w:rPr>
        <w:t>marked</w:t>
      </w:r>
      <w:r>
        <w:rPr>
          <w:b w:val="0"/>
          <w:color w:val="231F20"/>
          <w:spacing w:val="-36"/>
          <w:w w:val="80"/>
        </w:rPr>
        <w:t> </w:t>
      </w:r>
      <w:r>
        <w:rPr>
          <w:b w:val="0"/>
          <w:color w:val="231F20"/>
          <w:w w:val="80"/>
        </w:rPr>
        <w:t>all</w:t>
      </w:r>
      <w:r>
        <w:rPr>
          <w:b w:val="0"/>
          <w:color w:val="231F20"/>
          <w:spacing w:val="-36"/>
          <w:w w:val="80"/>
        </w:rPr>
        <w:t> </w:t>
      </w:r>
      <w:r>
        <w:rPr>
          <w:b w:val="0"/>
          <w:color w:val="231F20"/>
          <w:w w:val="80"/>
        </w:rPr>
        <w:t>such</w:t>
      </w:r>
      <w:r>
        <w:rPr>
          <w:b w:val="0"/>
          <w:color w:val="231F20"/>
          <w:spacing w:val="-36"/>
          <w:w w:val="80"/>
        </w:rPr>
        <w:t> </w:t>
      </w:r>
      <w:r>
        <w:rPr>
          <w:b w:val="0"/>
          <w:color w:val="231F20"/>
          <w:w w:val="80"/>
        </w:rPr>
        <w:t>derivatives</w:t>
      </w:r>
      <w:r>
        <w:rPr>
          <w:b w:val="0"/>
          <w:color w:val="231F20"/>
          <w:spacing w:val="-37"/>
          <w:w w:val="80"/>
        </w:rPr>
        <w:t> </w:t>
      </w:r>
      <w:r>
        <w:rPr>
          <w:b w:val="0"/>
          <w:color w:val="231F20"/>
          <w:w w:val="80"/>
        </w:rPr>
        <w:t>to</w:t>
      </w:r>
      <w:r>
        <w:rPr>
          <w:b w:val="0"/>
          <w:color w:val="231F20"/>
          <w:spacing w:val="-35"/>
          <w:w w:val="80"/>
        </w:rPr>
        <w:t> </w:t>
      </w:r>
      <w:r>
        <w:rPr>
          <w:b w:val="0"/>
          <w:color w:val="231F20"/>
          <w:w w:val="80"/>
        </w:rPr>
        <w:t>market value</w:t>
      </w:r>
      <w:r>
        <w:rPr>
          <w:b w:val="0"/>
          <w:color w:val="231F20"/>
          <w:spacing w:val="-33"/>
          <w:w w:val="80"/>
        </w:rPr>
        <w:t> </w:t>
      </w:r>
      <w:r>
        <w:rPr>
          <w:b w:val="0"/>
          <w:color w:val="231F20"/>
          <w:w w:val="80"/>
        </w:rPr>
        <w:t>in</w:t>
      </w:r>
      <w:r>
        <w:rPr>
          <w:b w:val="0"/>
          <w:color w:val="231F20"/>
          <w:spacing w:val="-31"/>
          <w:w w:val="80"/>
        </w:rPr>
        <w:t> </w:t>
      </w:r>
      <w:r>
        <w:rPr>
          <w:b w:val="0"/>
          <w:color w:val="231F20"/>
          <w:w w:val="80"/>
        </w:rPr>
        <w:t>each</w:t>
      </w:r>
      <w:r>
        <w:rPr>
          <w:b w:val="0"/>
          <w:color w:val="231F20"/>
          <w:spacing w:val="-32"/>
          <w:w w:val="80"/>
        </w:rPr>
        <w:t> </w:t>
      </w:r>
      <w:r>
        <w:rPr>
          <w:b w:val="0"/>
          <w:color w:val="231F20"/>
          <w:w w:val="80"/>
        </w:rPr>
        <w:t>subsequent</w:t>
      </w:r>
      <w:r>
        <w:rPr>
          <w:b w:val="0"/>
          <w:color w:val="231F20"/>
          <w:spacing w:val="-32"/>
          <w:w w:val="80"/>
        </w:rPr>
        <w:t> </w:t>
      </w:r>
      <w:r>
        <w:rPr>
          <w:b w:val="0"/>
          <w:color w:val="231F20"/>
          <w:w w:val="80"/>
        </w:rPr>
        <w:t>quarterly</w:t>
      </w:r>
      <w:r>
        <w:rPr>
          <w:b w:val="0"/>
          <w:color w:val="231F20"/>
          <w:spacing w:val="-32"/>
          <w:w w:val="80"/>
        </w:rPr>
        <w:t> </w:t>
      </w:r>
      <w:r>
        <w:rPr>
          <w:b w:val="0"/>
          <w:color w:val="231F20"/>
          <w:w w:val="80"/>
        </w:rPr>
        <w:t>period</w:t>
      </w:r>
      <w:r>
        <w:rPr>
          <w:b w:val="0"/>
          <w:color w:val="231F20"/>
          <w:spacing w:val="-31"/>
          <w:w w:val="80"/>
        </w:rPr>
        <w:t> </w:t>
      </w:r>
      <w:r>
        <w:rPr>
          <w:b w:val="0"/>
          <w:color w:val="231F20"/>
          <w:w w:val="80"/>
        </w:rPr>
        <w:t>since</w:t>
      </w:r>
      <w:r>
        <w:rPr>
          <w:b w:val="0"/>
          <w:color w:val="231F20"/>
          <w:spacing w:val="-32"/>
          <w:w w:val="80"/>
        </w:rPr>
        <w:t> </w:t>
      </w:r>
      <w:r>
        <w:rPr>
          <w:b w:val="0"/>
          <w:color w:val="231F20"/>
          <w:w w:val="80"/>
        </w:rPr>
        <w:t>that</w:t>
      </w:r>
      <w:r>
        <w:rPr>
          <w:b w:val="0"/>
          <w:color w:val="231F20"/>
          <w:spacing w:val="-32"/>
          <w:w w:val="80"/>
        </w:rPr>
        <w:t> </w:t>
      </w:r>
      <w:r>
        <w:rPr>
          <w:b w:val="0"/>
          <w:color w:val="231F20"/>
          <w:w w:val="80"/>
        </w:rPr>
        <w:t>time, </w:t>
      </w:r>
      <w:r>
        <w:rPr>
          <w:b w:val="0"/>
          <w:color w:val="231F20"/>
          <w:w w:val="85"/>
        </w:rPr>
        <w:t>with</w:t>
      </w:r>
      <w:r>
        <w:rPr>
          <w:b w:val="0"/>
          <w:color w:val="231F20"/>
          <w:spacing w:val="-8"/>
          <w:w w:val="85"/>
        </w:rPr>
        <w:t> </w:t>
      </w:r>
      <w:r>
        <w:rPr>
          <w:b w:val="0"/>
          <w:color w:val="231F20"/>
          <w:w w:val="85"/>
        </w:rPr>
        <w:t>all</w:t>
      </w:r>
      <w:r>
        <w:rPr>
          <w:b w:val="0"/>
          <w:color w:val="231F20"/>
          <w:spacing w:val="-9"/>
          <w:w w:val="85"/>
        </w:rPr>
        <w:t> </w:t>
      </w:r>
      <w:r>
        <w:rPr>
          <w:b w:val="0"/>
          <w:color w:val="231F20"/>
          <w:w w:val="85"/>
        </w:rPr>
        <w:t>changes</w:t>
      </w:r>
      <w:r>
        <w:rPr>
          <w:b w:val="0"/>
          <w:color w:val="231F20"/>
          <w:spacing w:val="-10"/>
          <w:w w:val="85"/>
        </w:rPr>
        <w:t> </w:t>
      </w:r>
      <w:r>
        <w:rPr>
          <w:b w:val="0"/>
          <w:color w:val="231F20"/>
          <w:w w:val="85"/>
        </w:rPr>
        <w:t>in</w:t>
      </w:r>
      <w:r>
        <w:rPr>
          <w:b w:val="0"/>
          <w:color w:val="231F20"/>
          <w:spacing w:val="-8"/>
          <w:w w:val="85"/>
        </w:rPr>
        <w:t> </w:t>
      </w:r>
      <w:r>
        <w:rPr>
          <w:b w:val="0"/>
          <w:color w:val="231F20"/>
          <w:w w:val="85"/>
        </w:rPr>
        <w:t>value</w:t>
      </w:r>
      <w:r>
        <w:rPr>
          <w:b w:val="0"/>
          <w:color w:val="231F20"/>
          <w:spacing w:val="-9"/>
          <w:w w:val="85"/>
        </w:rPr>
        <w:t> </w:t>
      </w:r>
      <w:r>
        <w:rPr>
          <w:b w:val="0"/>
          <w:color w:val="231F20"/>
          <w:w w:val="85"/>
        </w:rPr>
        <w:t>reflected</w:t>
      </w:r>
      <w:r>
        <w:rPr>
          <w:b w:val="0"/>
          <w:color w:val="231F20"/>
          <w:spacing w:val="-9"/>
          <w:w w:val="85"/>
        </w:rPr>
        <w:t> </w:t>
      </w:r>
      <w:r>
        <w:rPr>
          <w:b w:val="0"/>
          <w:color w:val="231F20"/>
          <w:w w:val="85"/>
        </w:rPr>
        <w:t>as</w:t>
      </w:r>
      <w:r>
        <w:rPr>
          <w:b w:val="0"/>
          <w:color w:val="231F20"/>
          <w:spacing w:val="-9"/>
          <w:w w:val="85"/>
        </w:rPr>
        <w:t> </w:t>
      </w:r>
      <w:r>
        <w:rPr>
          <w:b w:val="0"/>
          <w:color w:val="231F20"/>
          <w:w w:val="85"/>
        </w:rPr>
        <w:t>a</w:t>
      </w:r>
      <w:r>
        <w:rPr>
          <w:b w:val="0"/>
          <w:color w:val="231F20"/>
          <w:spacing w:val="-9"/>
          <w:w w:val="85"/>
        </w:rPr>
        <w:t> </w:t>
      </w:r>
      <w:r>
        <w:rPr>
          <w:b w:val="0"/>
          <w:color w:val="231F20"/>
          <w:w w:val="85"/>
        </w:rPr>
        <w:t>component</w:t>
      </w:r>
      <w:r>
        <w:rPr>
          <w:b w:val="0"/>
          <w:color w:val="231F20"/>
          <w:spacing w:val="-9"/>
          <w:w w:val="85"/>
        </w:rPr>
        <w:t> </w:t>
      </w:r>
      <w:r>
        <w:rPr>
          <w:b w:val="0"/>
          <w:color w:val="231F20"/>
          <w:w w:val="85"/>
        </w:rPr>
        <w:t>of Other gains/losses in the Consolidated Statement</w:t>
      </w:r>
      <w:r>
        <w:rPr>
          <w:b w:val="0"/>
          <w:color w:val="231F20"/>
          <w:spacing w:val="-37"/>
          <w:w w:val="85"/>
        </w:rPr>
        <w:t> </w:t>
      </w:r>
      <w:r>
        <w:rPr>
          <w:b w:val="0"/>
          <w:color w:val="231F20"/>
          <w:w w:val="85"/>
        </w:rPr>
        <w:t>of Income.</w:t>
      </w:r>
      <w:r>
        <w:rPr>
          <w:b w:val="0"/>
          <w:color w:val="231F20"/>
          <w:spacing w:val="-14"/>
          <w:w w:val="85"/>
        </w:rPr>
        <w:t> </w:t>
      </w:r>
      <w:r>
        <w:rPr>
          <w:b w:val="0"/>
          <w:color w:val="231F20"/>
          <w:w w:val="85"/>
        </w:rPr>
        <w:t>Although</w:t>
      </w:r>
      <w:r>
        <w:rPr>
          <w:b w:val="0"/>
          <w:color w:val="231F20"/>
          <w:spacing w:val="-15"/>
          <w:w w:val="85"/>
        </w:rPr>
        <w:t> </w:t>
      </w:r>
      <w:r>
        <w:rPr>
          <w:b w:val="0"/>
          <w:color w:val="231F20"/>
          <w:w w:val="85"/>
        </w:rPr>
        <w:t>commodities</w:t>
      </w:r>
      <w:r>
        <w:rPr>
          <w:b w:val="0"/>
          <w:color w:val="231F20"/>
          <w:spacing w:val="-15"/>
          <w:w w:val="85"/>
        </w:rPr>
        <w:t> </w:t>
      </w:r>
      <w:r>
        <w:rPr>
          <w:b w:val="0"/>
          <w:color w:val="231F20"/>
          <w:w w:val="85"/>
        </w:rPr>
        <w:t>such</w:t>
      </w:r>
      <w:r>
        <w:rPr>
          <w:b w:val="0"/>
          <w:color w:val="231F20"/>
          <w:spacing w:val="-14"/>
          <w:w w:val="85"/>
        </w:rPr>
        <w:t> </w:t>
      </w:r>
      <w:r>
        <w:rPr>
          <w:b w:val="0"/>
          <w:color w:val="231F20"/>
          <w:w w:val="85"/>
        </w:rPr>
        <w:t>as</w:t>
      </w:r>
      <w:r>
        <w:rPr>
          <w:b w:val="0"/>
          <w:color w:val="231F20"/>
          <w:spacing w:val="-15"/>
          <w:w w:val="85"/>
        </w:rPr>
        <w:t> </w:t>
      </w:r>
      <w:r>
        <w:rPr>
          <w:b w:val="0"/>
          <w:color w:val="231F20"/>
          <w:w w:val="85"/>
        </w:rPr>
        <w:t>crude</w:t>
      </w:r>
      <w:r>
        <w:rPr>
          <w:b w:val="0"/>
          <w:color w:val="231F20"/>
          <w:spacing w:val="-15"/>
          <w:w w:val="85"/>
        </w:rPr>
        <w:t> </w:t>
      </w:r>
      <w:r>
        <w:rPr>
          <w:b w:val="0"/>
          <w:color w:val="231F20"/>
          <w:w w:val="85"/>
        </w:rPr>
        <w:t>oil</w:t>
      </w:r>
      <w:r>
        <w:rPr>
          <w:b w:val="0"/>
          <w:color w:val="231F20"/>
          <w:spacing w:val="-14"/>
          <w:w w:val="85"/>
        </w:rPr>
        <w:t> </w:t>
      </w:r>
      <w:r>
        <w:rPr>
          <w:b w:val="0"/>
          <w:color w:val="231F20"/>
          <w:w w:val="85"/>
        </w:rPr>
        <w:t>and </w:t>
      </w:r>
      <w:r>
        <w:rPr>
          <w:b w:val="0"/>
          <w:color w:val="231F20"/>
          <w:w w:val="80"/>
        </w:rPr>
        <w:t>heating</w:t>
      </w:r>
      <w:r>
        <w:rPr>
          <w:b w:val="0"/>
          <w:color w:val="231F20"/>
          <w:spacing w:val="-5"/>
          <w:w w:val="80"/>
        </w:rPr>
        <w:t> </w:t>
      </w:r>
      <w:r>
        <w:rPr>
          <w:b w:val="0"/>
          <w:color w:val="231F20"/>
          <w:w w:val="80"/>
        </w:rPr>
        <w:t>oil</w:t>
      </w:r>
      <w:r>
        <w:rPr>
          <w:b w:val="0"/>
          <w:color w:val="231F20"/>
          <w:spacing w:val="-6"/>
          <w:w w:val="80"/>
        </w:rPr>
        <w:t> </w:t>
      </w:r>
      <w:r>
        <w:rPr>
          <w:b w:val="0"/>
          <w:color w:val="231F20"/>
          <w:w w:val="80"/>
        </w:rPr>
        <w:t>have</w:t>
      </w:r>
      <w:r>
        <w:rPr>
          <w:b w:val="0"/>
          <w:color w:val="231F20"/>
          <w:spacing w:val="-7"/>
          <w:w w:val="80"/>
        </w:rPr>
        <w:t> </w:t>
      </w:r>
      <w:r>
        <w:rPr>
          <w:b w:val="0"/>
          <w:color w:val="231F20"/>
          <w:w w:val="80"/>
        </w:rPr>
        <w:t>continued</w:t>
      </w:r>
      <w:r>
        <w:rPr>
          <w:b w:val="0"/>
          <w:color w:val="231F20"/>
          <w:spacing w:val="-6"/>
          <w:w w:val="80"/>
        </w:rPr>
        <w:t> </w:t>
      </w:r>
      <w:r>
        <w:rPr>
          <w:b w:val="0"/>
          <w:color w:val="231F20"/>
          <w:w w:val="80"/>
        </w:rPr>
        <w:t>to</w:t>
      </w:r>
      <w:r>
        <w:rPr>
          <w:b w:val="0"/>
          <w:color w:val="231F20"/>
          <w:spacing w:val="-6"/>
          <w:w w:val="80"/>
        </w:rPr>
        <w:t> </w:t>
      </w:r>
      <w:r>
        <w:rPr>
          <w:b w:val="0"/>
          <w:color w:val="231F20"/>
          <w:w w:val="80"/>
        </w:rPr>
        <w:t>qualify</w:t>
      </w:r>
      <w:r>
        <w:rPr>
          <w:b w:val="0"/>
          <w:color w:val="231F20"/>
          <w:spacing w:val="-7"/>
          <w:w w:val="80"/>
        </w:rPr>
        <w:t> </w:t>
      </w:r>
      <w:r>
        <w:rPr>
          <w:b w:val="0"/>
          <w:color w:val="231F20"/>
          <w:w w:val="80"/>
        </w:rPr>
        <w:t>for</w:t>
      </w:r>
      <w:r>
        <w:rPr>
          <w:b w:val="0"/>
          <w:color w:val="231F20"/>
          <w:spacing w:val="-4"/>
          <w:w w:val="80"/>
        </w:rPr>
        <w:t> </w:t>
      </w:r>
      <w:r>
        <w:rPr>
          <w:b w:val="0"/>
          <w:color w:val="231F20"/>
          <w:w w:val="80"/>
        </w:rPr>
        <w:t>hedge</w:t>
      </w:r>
      <w:r>
        <w:rPr>
          <w:b w:val="0"/>
          <w:color w:val="231F20"/>
          <w:spacing w:val="-7"/>
          <w:w w:val="80"/>
        </w:rPr>
        <w:t> </w:t>
      </w:r>
      <w:r>
        <w:rPr>
          <w:b w:val="0"/>
          <w:color w:val="231F20"/>
          <w:w w:val="80"/>
        </w:rPr>
        <w:t>account- ing</w:t>
      </w:r>
      <w:r>
        <w:rPr>
          <w:b w:val="0"/>
          <w:color w:val="231F20"/>
          <w:spacing w:val="-20"/>
          <w:w w:val="80"/>
        </w:rPr>
        <w:t> </w:t>
      </w:r>
      <w:r>
        <w:rPr>
          <w:b w:val="0"/>
          <w:color w:val="231F20"/>
          <w:w w:val="80"/>
        </w:rPr>
        <w:t>in</w:t>
      </w:r>
      <w:r>
        <w:rPr>
          <w:b w:val="0"/>
          <w:color w:val="231F20"/>
          <w:spacing w:val="-20"/>
          <w:w w:val="80"/>
        </w:rPr>
        <w:t> </w:t>
      </w:r>
      <w:r>
        <w:rPr>
          <w:b w:val="0"/>
          <w:color w:val="231F20"/>
          <w:w w:val="80"/>
        </w:rPr>
        <w:t>most</w:t>
      </w:r>
      <w:r>
        <w:rPr>
          <w:b w:val="0"/>
          <w:color w:val="231F20"/>
          <w:spacing w:val="-20"/>
          <w:w w:val="80"/>
        </w:rPr>
        <w:t> </w:t>
      </w:r>
      <w:r>
        <w:rPr>
          <w:b w:val="0"/>
          <w:color w:val="231F20"/>
          <w:w w:val="80"/>
        </w:rPr>
        <w:t>cases,</w:t>
      </w:r>
      <w:r>
        <w:rPr>
          <w:b w:val="0"/>
          <w:color w:val="231F20"/>
          <w:spacing w:val="-21"/>
          <w:w w:val="80"/>
        </w:rPr>
        <w:t> </w:t>
      </w:r>
      <w:r>
        <w:rPr>
          <w:b w:val="0"/>
          <w:color w:val="231F20"/>
          <w:w w:val="80"/>
        </w:rPr>
        <w:t>there</w:t>
      </w:r>
      <w:r>
        <w:rPr>
          <w:b w:val="0"/>
          <w:color w:val="231F20"/>
          <w:spacing w:val="-21"/>
          <w:w w:val="80"/>
        </w:rPr>
        <w:t> </w:t>
      </w:r>
      <w:r>
        <w:rPr>
          <w:b w:val="0"/>
          <w:color w:val="231F20"/>
          <w:w w:val="80"/>
        </w:rPr>
        <w:t>have</w:t>
      </w:r>
      <w:r>
        <w:rPr>
          <w:b w:val="0"/>
          <w:color w:val="231F20"/>
          <w:spacing w:val="-22"/>
          <w:w w:val="80"/>
        </w:rPr>
        <w:t> </w:t>
      </w:r>
      <w:r>
        <w:rPr>
          <w:b w:val="0"/>
          <w:color w:val="231F20"/>
          <w:w w:val="80"/>
        </w:rPr>
        <w:t>been</w:t>
      </w:r>
      <w:r>
        <w:rPr>
          <w:b w:val="0"/>
          <w:color w:val="231F20"/>
          <w:spacing w:val="-21"/>
          <w:w w:val="80"/>
        </w:rPr>
        <w:t> </w:t>
      </w:r>
      <w:r>
        <w:rPr>
          <w:b w:val="0"/>
          <w:color w:val="231F20"/>
          <w:w w:val="80"/>
        </w:rPr>
        <w:t>instances</w:t>
      </w:r>
      <w:r>
        <w:rPr>
          <w:b w:val="0"/>
          <w:color w:val="231F20"/>
          <w:spacing w:val="-20"/>
          <w:w w:val="80"/>
        </w:rPr>
        <w:t> </w:t>
      </w:r>
      <w:r>
        <w:rPr>
          <w:b w:val="0"/>
          <w:color w:val="231F20"/>
          <w:w w:val="80"/>
        </w:rPr>
        <w:t>in</w:t>
      </w:r>
      <w:r>
        <w:rPr>
          <w:b w:val="0"/>
          <w:color w:val="231F20"/>
          <w:spacing w:val="-20"/>
          <w:w w:val="80"/>
        </w:rPr>
        <w:t> </w:t>
      </w:r>
      <w:r>
        <w:rPr>
          <w:b w:val="0"/>
          <w:color w:val="231F20"/>
          <w:w w:val="80"/>
        </w:rPr>
        <w:t>which</w:t>
      </w:r>
      <w:r>
        <w:rPr>
          <w:b w:val="0"/>
          <w:color w:val="231F20"/>
          <w:spacing w:val="-21"/>
          <w:w w:val="80"/>
        </w:rPr>
        <w:t> </w:t>
      </w:r>
      <w:r>
        <w:rPr>
          <w:b w:val="0"/>
          <w:color w:val="231F20"/>
          <w:w w:val="80"/>
        </w:rPr>
        <w:t>the </w:t>
      </w:r>
      <w:r>
        <w:rPr>
          <w:b w:val="0"/>
          <w:color w:val="231F20"/>
          <w:w w:val="85"/>
        </w:rPr>
        <w:t>Company has also lost hedge accounting in specific geographic locations for these commodities. In</w:t>
      </w:r>
      <w:r>
        <w:rPr>
          <w:b w:val="0"/>
          <w:color w:val="231F20"/>
          <w:spacing w:val="-28"/>
          <w:w w:val="85"/>
        </w:rPr>
        <w:t> </w:t>
      </w:r>
      <w:r>
        <w:rPr>
          <w:b w:val="0"/>
          <w:color w:val="231F20"/>
          <w:w w:val="85"/>
        </w:rPr>
        <w:t>these </w:t>
      </w:r>
      <w:r>
        <w:rPr>
          <w:b w:val="0"/>
          <w:color w:val="231F20"/>
          <w:w w:val="80"/>
        </w:rPr>
        <w:t>instances,</w:t>
      </w:r>
      <w:r>
        <w:rPr>
          <w:b w:val="0"/>
          <w:color w:val="231F20"/>
          <w:spacing w:val="-33"/>
          <w:w w:val="80"/>
        </w:rPr>
        <w:t> </w:t>
      </w:r>
      <w:r>
        <w:rPr>
          <w:b w:val="0"/>
          <w:color w:val="231F20"/>
          <w:w w:val="80"/>
        </w:rPr>
        <w:t>the</w:t>
      </w:r>
      <w:r>
        <w:rPr>
          <w:b w:val="0"/>
          <w:color w:val="231F20"/>
          <w:spacing w:val="-33"/>
          <w:w w:val="80"/>
        </w:rPr>
        <w:t> </w:t>
      </w:r>
      <w:r>
        <w:rPr>
          <w:b w:val="0"/>
          <w:color w:val="231F20"/>
          <w:w w:val="80"/>
        </w:rPr>
        <w:t>Company</w:t>
      </w:r>
      <w:r>
        <w:rPr>
          <w:b w:val="0"/>
          <w:color w:val="231F20"/>
          <w:spacing w:val="-34"/>
          <w:w w:val="80"/>
        </w:rPr>
        <w:t> </w:t>
      </w:r>
      <w:r>
        <w:rPr>
          <w:b w:val="0"/>
          <w:color w:val="231F20"/>
          <w:w w:val="80"/>
        </w:rPr>
        <w:t>has</w:t>
      </w:r>
      <w:r>
        <w:rPr>
          <w:b w:val="0"/>
          <w:color w:val="231F20"/>
          <w:spacing w:val="-33"/>
          <w:w w:val="80"/>
        </w:rPr>
        <w:t> </w:t>
      </w:r>
      <w:r>
        <w:rPr>
          <w:b w:val="0"/>
          <w:color w:val="231F20"/>
          <w:w w:val="80"/>
        </w:rPr>
        <w:t>also</w:t>
      </w:r>
      <w:r>
        <w:rPr>
          <w:b w:val="0"/>
          <w:color w:val="231F20"/>
          <w:spacing w:val="-33"/>
          <w:w w:val="80"/>
        </w:rPr>
        <w:t> </w:t>
      </w:r>
      <w:r>
        <w:rPr>
          <w:b w:val="0"/>
          <w:color w:val="231F20"/>
          <w:w w:val="80"/>
        </w:rPr>
        <w:t>marked</w:t>
      </w:r>
      <w:r>
        <w:rPr>
          <w:b w:val="0"/>
          <w:color w:val="231F20"/>
          <w:spacing w:val="-34"/>
          <w:w w:val="80"/>
        </w:rPr>
        <w:t> </w:t>
      </w:r>
      <w:r>
        <w:rPr>
          <w:b w:val="0"/>
          <w:color w:val="231F20"/>
          <w:w w:val="80"/>
        </w:rPr>
        <w:t>such</w:t>
      </w:r>
      <w:r>
        <w:rPr>
          <w:b w:val="0"/>
          <w:color w:val="231F20"/>
          <w:spacing w:val="-34"/>
          <w:w w:val="80"/>
        </w:rPr>
        <w:t> </w:t>
      </w:r>
      <w:r>
        <w:rPr>
          <w:b w:val="0"/>
          <w:color w:val="231F20"/>
          <w:w w:val="80"/>
        </w:rPr>
        <w:t>derivatives</w:t>
      </w:r>
      <w:r>
        <w:rPr>
          <w:b w:val="0"/>
          <w:color w:val="231F20"/>
          <w:w w:val="76"/>
        </w:rPr>
        <w:t> </w:t>
      </w:r>
      <w:r>
        <w:rPr>
          <w:b w:val="0"/>
          <w:color w:val="231F20"/>
          <w:w w:val="85"/>
        </w:rPr>
        <w:t>to</w:t>
      </w:r>
      <w:r>
        <w:rPr>
          <w:b w:val="0"/>
          <w:color w:val="231F20"/>
          <w:spacing w:val="-9"/>
          <w:w w:val="85"/>
        </w:rPr>
        <w:t> </w:t>
      </w:r>
      <w:r>
        <w:rPr>
          <w:b w:val="0"/>
          <w:color w:val="231F20"/>
          <w:w w:val="85"/>
        </w:rPr>
        <w:t>market</w:t>
      </w:r>
      <w:r>
        <w:rPr>
          <w:b w:val="0"/>
          <w:color w:val="231F20"/>
          <w:spacing w:val="-10"/>
          <w:w w:val="85"/>
        </w:rPr>
        <w:t> </w:t>
      </w:r>
      <w:r>
        <w:rPr>
          <w:b w:val="0"/>
          <w:color w:val="231F20"/>
          <w:w w:val="85"/>
        </w:rPr>
        <w:t>value</w:t>
      </w:r>
      <w:r>
        <w:rPr>
          <w:b w:val="0"/>
          <w:color w:val="231F20"/>
          <w:spacing w:val="-10"/>
          <w:w w:val="85"/>
        </w:rPr>
        <w:t> </w:t>
      </w:r>
      <w:r>
        <w:rPr>
          <w:b w:val="0"/>
          <w:color w:val="231F20"/>
          <w:w w:val="85"/>
        </w:rPr>
        <w:t>with</w:t>
      </w:r>
      <w:r>
        <w:rPr>
          <w:b w:val="0"/>
          <w:color w:val="231F20"/>
          <w:spacing w:val="-9"/>
          <w:w w:val="85"/>
        </w:rPr>
        <w:t> </w:t>
      </w:r>
      <w:r>
        <w:rPr>
          <w:b w:val="0"/>
          <w:color w:val="231F20"/>
          <w:w w:val="85"/>
        </w:rPr>
        <w:t>changes</w:t>
      </w:r>
      <w:r>
        <w:rPr>
          <w:b w:val="0"/>
          <w:color w:val="231F20"/>
          <w:spacing w:val="-10"/>
          <w:w w:val="85"/>
        </w:rPr>
        <w:t> </w:t>
      </w:r>
      <w:r>
        <w:rPr>
          <w:b w:val="0"/>
          <w:color w:val="231F20"/>
          <w:w w:val="85"/>
        </w:rPr>
        <w:t>reflected</w:t>
      </w:r>
      <w:r>
        <w:rPr>
          <w:b w:val="0"/>
          <w:color w:val="231F20"/>
          <w:spacing w:val="-10"/>
          <w:w w:val="85"/>
        </w:rPr>
        <w:t> </w:t>
      </w:r>
      <w:r>
        <w:rPr>
          <w:b w:val="0"/>
          <w:color w:val="231F20"/>
          <w:w w:val="85"/>
        </w:rPr>
        <w:t>in</w:t>
      </w:r>
      <w:r>
        <w:rPr>
          <w:b w:val="0"/>
          <w:color w:val="231F20"/>
          <w:spacing w:val="-9"/>
          <w:w w:val="85"/>
        </w:rPr>
        <w:t> </w:t>
      </w:r>
      <w:r>
        <w:rPr>
          <w:b w:val="0"/>
          <w:color w:val="231F20"/>
          <w:w w:val="85"/>
        </w:rPr>
        <w:t>the</w:t>
      </w:r>
      <w:r>
        <w:rPr>
          <w:b w:val="0"/>
          <w:color w:val="231F20"/>
          <w:spacing w:val="-10"/>
          <w:w w:val="85"/>
        </w:rPr>
        <w:t> </w:t>
      </w:r>
      <w:r>
        <w:rPr>
          <w:b w:val="0"/>
          <w:color w:val="231F20"/>
          <w:w w:val="85"/>
        </w:rPr>
        <w:t>income </w:t>
      </w:r>
      <w:r>
        <w:rPr>
          <w:b w:val="0"/>
          <w:color w:val="231F20"/>
          <w:w w:val="80"/>
        </w:rPr>
        <w:t>statement each reporting period. Although the Compa- ny’s</w:t>
      </w:r>
      <w:r>
        <w:rPr>
          <w:b w:val="0"/>
          <w:color w:val="231F20"/>
          <w:spacing w:val="-7"/>
          <w:w w:val="80"/>
        </w:rPr>
        <w:t> </w:t>
      </w:r>
      <w:r>
        <w:rPr>
          <w:b w:val="0"/>
          <w:color w:val="231F20"/>
          <w:w w:val="80"/>
        </w:rPr>
        <w:t>prospective</w:t>
      </w:r>
      <w:r>
        <w:rPr>
          <w:b w:val="0"/>
          <w:color w:val="231F20"/>
          <w:spacing w:val="-9"/>
          <w:w w:val="80"/>
        </w:rPr>
        <w:t> </w:t>
      </w:r>
      <w:r>
        <w:rPr>
          <w:b w:val="0"/>
          <w:color w:val="231F20"/>
          <w:w w:val="80"/>
        </w:rPr>
        <w:t>assessment</w:t>
      </w:r>
      <w:r>
        <w:rPr>
          <w:b w:val="0"/>
          <w:color w:val="231F20"/>
          <w:spacing w:val="-8"/>
          <w:w w:val="80"/>
        </w:rPr>
        <w:t> </w:t>
      </w:r>
      <w:r>
        <w:rPr>
          <w:b w:val="0"/>
          <w:color w:val="231F20"/>
          <w:w w:val="80"/>
        </w:rPr>
        <w:t>has</w:t>
      </w:r>
      <w:r>
        <w:rPr>
          <w:b w:val="0"/>
          <w:color w:val="231F20"/>
          <w:spacing w:val="-7"/>
          <w:w w:val="80"/>
        </w:rPr>
        <w:t> </w:t>
      </w:r>
      <w:r>
        <w:rPr>
          <w:b w:val="0"/>
          <w:color w:val="231F20"/>
          <w:w w:val="80"/>
        </w:rPr>
        <w:t>been</w:t>
      </w:r>
      <w:r>
        <w:rPr>
          <w:b w:val="0"/>
          <w:color w:val="231F20"/>
          <w:spacing w:val="-9"/>
          <w:w w:val="80"/>
        </w:rPr>
        <w:t> </w:t>
      </w:r>
      <w:r>
        <w:rPr>
          <w:b w:val="0"/>
          <w:color w:val="231F20"/>
          <w:w w:val="80"/>
        </w:rPr>
        <w:t>utilized</w:t>
      </w:r>
      <w:r>
        <w:rPr>
          <w:b w:val="0"/>
          <w:color w:val="231F20"/>
          <w:spacing w:val="-8"/>
          <w:w w:val="80"/>
        </w:rPr>
        <w:t> </w:t>
      </w:r>
      <w:r>
        <w:rPr>
          <w:b w:val="0"/>
          <w:color w:val="231F20"/>
          <w:w w:val="80"/>
        </w:rPr>
        <w:t>to</w:t>
      </w:r>
      <w:r>
        <w:rPr>
          <w:b w:val="0"/>
          <w:color w:val="231F20"/>
          <w:spacing w:val="-7"/>
          <w:w w:val="80"/>
        </w:rPr>
        <w:t> </w:t>
      </w:r>
      <w:r>
        <w:rPr>
          <w:b w:val="0"/>
          <w:color w:val="231F20"/>
          <w:w w:val="80"/>
        </w:rPr>
        <w:t>ensure that</w:t>
      </w:r>
      <w:r>
        <w:rPr>
          <w:b w:val="0"/>
          <w:color w:val="231F20"/>
          <w:spacing w:val="-23"/>
          <w:w w:val="80"/>
        </w:rPr>
        <w:t> </w:t>
      </w:r>
      <w:r>
        <w:rPr>
          <w:b w:val="0"/>
          <w:color w:val="231F20"/>
          <w:w w:val="80"/>
        </w:rPr>
        <w:t>crude</w:t>
      </w:r>
      <w:r>
        <w:rPr>
          <w:b w:val="0"/>
          <w:color w:val="231F20"/>
          <w:spacing w:val="-24"/>
          <w:w w:val="80"/>
        </w:rPr>
        <w:t> </w:t>
      </w:r>
      <w:r>
        <w:rPr>
          <w:b w:val="0"/>
          <w:color w:val="231F20"/>
          <w:w w:val="80"/>
        </w:rPr>
        <w:t>oil</w:t>
      </w:r>
      <w:r>
        <w:rPr>
          <w:b w:val="0"/>
          <w:color w:val="231F20"/>
          <w:spacing w:val="-23"/>
          <w:w w:val="80"/>
        </w:rPr>
        <w:t> </w:t>
      </w:r>
      <w:r>
        <w:rPr>
          <w:b w:val="0"/>
          <w:color w:val="231F20"/>
          <w:w w:val="80"/>
        </w:rPr>
        <w:t>and</w:t>
      </w:r>
      <w:r>
        <w:rPr>
          <w:b w:val="0"/>
          <w:color w:val="231F20"/>
          <w:spacing w:val="-24"/>
          <w:w w:val="80"/>
        </w:rPr>
        <w:t> </w:t>
      </w:r>
      <w:r>
        <w:rPr>
          <w:b w:val="0"/>
          <w:color w:val="231F20"/>
          <w:w w:val="80"/>
        </w:rPr>
        <w:t>heating</w:t>
      </w:r>
      <w:r>
        <w:rPr>
          <w:b w:val="0"/>
          <w:color w:val="231F20"/>
          <w:spacing w:val="-23"/>
          <w:w w:val="80"/>
        </w:rPr>
        <w:t> </w:t>
      </w:r>
      <w:r>
        <w:rPr>
          <w:b w:val="0"/>
          <w:color w:val="231F20"/>
          <w:w w:val="80"/>
        </w:rPr>
        <w:t>oil</w:t>
      </w:r>
      <w:r>
        <w:rPr>
          <w:b w:val="0"/>
          <w:color w:val="231F20"/>
          <w:spacing w:val="-23"/>
          <w:w w:val="80"/>
        </w:rPr>
        <w:t> </w:t>
      </w:r>
      <w:r>
        <w:rPr>
          <w:b w:val="0"/>
          <w:color w:val="231F20"/>
          <w:w w:val="80"/>
        </w:rPr>
        <w:t>in</w:t>
      </w:r>
      <w:r>
        <w:rPr>
          <w:b w:val="0"/>
          <w:color w:val="231F20"/>
          <w:spacing w:val="-23"/>
          <w:w w:val="80"/>
        </w:rPr>
        <w:t> </w:t>
      </w:r>
      <w:r>
        <w:rPr>
          <w:b w:val="0"/>
          <w:color w:val="231F20"/>
          <w:w w:val="80"/>
        </w:rPr>
        <w:t>most</w:t>
      </w:r>
      <w:r>
        <w:rPr>
          <w:b w:val="0"/>
          <w:color w:val="231F20"/>
          <w:spacing w:val="-23"/>
          <w:w w:val="80"/>
        </w:rPr>
        <w:t> </w:t>
      </w:r>
      <w:r>
        <w:rPr>
          <w:b w:val="0"/>
          <w:color w:val="231F20"/>
          <w:w w:val="80"/>
        </w:rPr>
        <w:t>cases</w:t>
      </w:r>
      <w:r>
        <w:rPr>
          <w:b w:val="0"/>
          <w:color w:val="231F20"/>
          <w:spacing w:val="-23"/>
          <w:w w:val="80"/>
        </w:rPr>
        <w:t> </w:t>
      </w:r>
      <w:r>
        <w:rPr>
          <w:b w:val="0"/>
          <w:color w:val="231F20"/>
          <w:w w:val="80"/>
        </w:rPr>
        <w:t>still</w:t>
      </w:r>
      <w:r>
        <w:rPr>
          <w:b w:val="0"/>
          <w:color w:val="231F20"/>
          <w:spacing w:val="-23"/>
          <w:w w:val="80"/>
        </w:rPr>
        <w:t> </w:t>
      </w:r>
      <w:r>
        <w:rPr>
          <w:b w:val="0"/>
          <w:color w:val="231F20"/>
          <w:w w:val="80"/>
        </w:rPr>
        <w:t>qualify</w:t>
      </w:r>
      <w:r>
        <w:rPr>
          <w:b w:val="0"/>
          <w:color w:val="231F20"/>
          <w:spacing w:val="-23"/>
          <w:w w:val="80"/>
        </w:rPr>
        <w:t> </w:t>
      </w:r>
      <w:r>
        <w:rPr>
          <w:b w:val="0"/>
          <w:color w:val="231F20"/>
          <w:w w:val="80"/>
        </w:rPr>
        <w:t>for SFAS 133 hedge accounting in specific locations where the</w:t>
      </w:r>
      <w:r>
        <w:rPr>
          <w:b w:val="0"/>
          <w:color w:val="231F20"/>
          <w:spacing w:val="-18"/>
          <w:w w:val="80"/>
        </w:rPr>
        <w:t> </w:t>
      </w:r>
      <w:r>
        <w:rPr>
          <w:b w:val="0"/>
          <w:color w:val="231F20"/>
          <w:w w:val="80"/>
        </w:rPr>
        <w:t>Company</w:t>
      </w:r>
      <w:r>
        <w:rPr>
          <w:b w:val="0"/>
          <w:color w:val="231F20"/>
          <w:spacing w:val="-19"/>
          <w:w w:val="80"/>
        </w:rPr>
        <w:t> </w:t>
      </w:r>
      <w:r>
        <w:rPr>
          <w:b w:val="0"/>
          <w:color w:val="231F20"/>
          <w:w w:val="80"/>
        </w:rPr>
        <w:t>hedges,</w:t>
      </w:r>
      <w:r>
        <w:rPr>
          <w:b w:val="0"/>
          <w:color w:val="231F20"/>
          <w:spacing w:val="-18"/>
          <w:w w:val="80"/>
        </w:rPr>
        <w:t> </w:t>
      </w:r>
      <w:r>
        <w:rPr>
          <w:b w:val="0"/>
          <w:color w:val="231F20"/>
          <w:w w:val="80"/>
        </w:rPr>
        <w:t>there</w:t>
      </w:r>
      <w:r>
        <w:rPr>
          <w:b w:val="0"/>
          <w:color w:val="231F20"/>
          <w:spacing w:val="-18"/>
          <w:w w:val="80"/>
        </w:rPr>
        <w:t> </w:t>
      </w:r>
      <w:r>
        <w:rPr>
          <w:b w:val="0"/>
          <w:color w:val="231F20"/>
          <w:w w:val="80"/>
        </w:rPr>
        <w:t>are</w:t>
      </w:r>
      <w:r>
        <w:rPr>
          <w:b w:val="0"/>
          <w:color w:val="231F20"/>
          <w:spacing w:val="-18"/>
          <w:w w:val="80"/>
        </w:rPr>
        <w:t> </w:t>
      </w:r>
      <w:r>
        <w:rPr>
          <w:b w:val="0"/>
          <w:color w:val="231F20"/>
          <w:w w:val="80"/>
        </w:rPr>
        <w:t>no</w:t>
      </w:r>
      <w:r>
        <w:rPr>
          <w:b w:val="0"/>
          <w:color w:val="231F20"/>
          <w:spacing w:val="-18"/>
          <w:w w:val="80"/>
        </w:rPr>
        <w:t> </w:t>
      </w:r>
      <w:r>
        <w:rPr>
          <w:b w:val="0"/>
          <w:color w:val="231F20"/>
          <w:w w:val="80"/>
        </w:rPr>
        <w:t>assurances</w:t>
      </w:r>
      <w:r>
        <w:rPr>
          <w:b w:val="0"/>
          <w:color w:val="231F20"/>
          <w:spacing w:val="-18"/>
          <w:w w:val="80"/>
        </w:rPr>
        <w:t> </w:t>
      </w:r>
      <w:r>
        <w:rPr>
          <w:b w:val="0"/>
          <w:color w:val="231F20"/>
          <w:w w:val="80"/>
        </w:rPr>
        <w:t>that</w:t>
      </w:r>
      <w:r>
        <w:rPr>
          <w:b w:val="0"/>
          <w:color w:val="231F20"/>
          <w:spacing w:val="-18"/>
          <w:w w:val="80"/>
        </w:rPr>
        <w:t> </w:t>
      </w:r>
      <w:r>
        <w:rPr>
          <w:b w:val="0"/>
          <w:color w:val="231F20"/>
          <w:w w:val="80"/>
        </w:rPr>
        <w:t>these commodities</w:t>
      </w:r>
      <w:r>
        <w:rPr>
          <w:b w:val="0"/>
          <w:color w:val="231F20"/>
          <w:spacing w:val="-19"/>
          <w:w w:val="80"/>
        </w:rPr>
        <w:t> </w:t>
      </w:r>
      <w:r>
        <w:rPr>
          <w:b w:val="0"/>
          <w:color w:val="231F20"/>
          <w:w w:val="80"/>
        </w:rPr>
        <w:t>will</w:t>
      </w:r>
      <w:r>
        <w:rPr>
          <w:b w:val="0"/>
          <w:color w:val="231F20"/>
          <w:spacing w:val="-19"/>
          <w:w w:val="80"/>
        </w:rPr>
        <w:t> </w:t>
      </w:r>
      <w:r>
        <w:rPr>
          <w:b w:val="0"/>
          <w:color w:val="231F20"/>
          <w:w w:val="80"/>
        </w:rPr>
        <w:t>continue</w:t>
      </w:r>
      <w:r>
        <w:rPr>
          <w:b w:val="0"/>
          <w:color w:val="231F20"/>
          <w:spacing w:val="-20"/>
          <w:w w:val="80"/>
        </w:rPr>
        <w:t> </w:t>
      </w:r>
      <w:r>
        <w:rPr>
          <w:b w:val="0"/>
          <w:color w:val="231F20"/>
          <w:w w:val="80"/>
        </w:rPr>
        <w:t>to</w:t>
      </w:r>
      <w:r>
        <w:rPr>
          <w:b w:val="0"/>
          <w:color w:val="231F20"/>
          <w:spacing w:val="-18"/>
          <w:w w:val="80"/>
        </w:rPr>
        <w:t> </w:t>
      </w:r>
      <w:r>
        <w:rPr>
          <w:b w:val="0"/>
          <w:color w:val="231F20"/>
          <w:w w:val="80"/>
        </w:rPr>
        <w:t>qualify</w:t>
      </w:r>
      <w:r>
        <w:rPr>
          <w:b w:val="0"/>
          <w:color w:val="231F20"/>
          <w:spacing w:val="-20"/>
          <w:w w:val="80"/>
        </w:rPr>
        <w:t> </w:t>
      </w:r>
      <w:r>
        <w:rPr>
          <w:b w:val="0"/>
          <w:color w:val="231F20"/>
          <w:w w:val="80"/>
        </w:rPr>
        <w:t>in</w:t>
      </w:r>
      <w:r>
        <w:rPr>
          <w:b w:val="0"/>
          <w:color w:val="231F20"/>
          <w:spacing w:val="-19"/>
          <w:w w:val="80"/>
        </w:rPr>
        <w:t> </w:t>
      </w:r>
      <w:r>
        <w:rPr>
          <w:b w:val="0"/>
          <w:color w:val="231F20"/>
          <w:w w:val="80"/>
        </w:rPr>
        <w:t>the</w:t>
      </w:r>
      <w:r>
        <w:rPr>
          <w:b w:val="0"/>
          <w:color w:val="231F20"/>
          <w:spacing w:val="-19"/>
          <w:w w:val="80"/>
        </w:rPr>
        <w:t> </w:t>
      </w:r>
      <w:r>
        <w:rPr>
          <w:b w:val="0"/>
          <w:color w:val="231F20"/>
          <w:w w:val="80"/>
        </w:rPr>
        <w:t>future.</w:t>
      </w:r>
      <w:r>
        <w:rPr>
          <w:b w:val="0"/>
          <w:color w:val="231F20"/>
          <w:spacing w:val="-18"/>
          <w:w w:val="80"/>
        </w:rPr>
        <w:t> </w:t>
      </w:r>
      <w:r>
        <w:rPr>
          <w:b w:val="0"/>
          <w:color w:val="231F20"/>
          <w:w w:val="80"/>
        </w:rPr>
        <w:t>This</w:t>
      </w:r>
      <w:r>
        <w:rPr>
          <w:b w:val="0"/>
          <w:color w:val="231F20"/>
          <w:spacing w:val="-19"/>
          <w:w w:val="80"/>
        </w:rPr>
        <w:t> </w:t>
      </w:r>
      <w:r>
        <w:rPr>
          <w:b w:val="0"/>
          <w:color w:val="231F20"/>
          <w:w w:val="80"/>
        </w:rPr>
        <w:t>is due</w:t>
      </w:r>
      <w:r>
        <w:rPr>
          <w:b w:val="0"/>
          <w:color w:val="231F20"/>
          <w:spacing w:val="-12"/>
          <w:w w:val="80"/>
        </w:rPr>
        <w:t> </w:t>
      </w:r>
      <w:r>
        <w:rPr>
          <w:b w:val="0"/>
          <w:color w:val="231F20"/>
          <w:w w:val="80"/>
        </w:rPr>
        <w:t>to</w:t>
      </w:r>
      <w:r>
        <w:rPr>
          <w:b w:val="0"/>
          <w:color w:val="231F20"/>
          <w:spacing w:val="-11"/>
          <w:w w:val="80"/>
        </w:rPr>
        <w:t> </w:t>
      </w:r>
      <w:r>
        <w:rPr>
          <w:b w:val="0"/>
          <w:color w:val="231F20"/>
          <w:w w:val="80"/>
        </w:rPr>
        <w:t>the</w:t>
      </w:r>
      <w:r>
        <w:rPr>
          <w:b w:val="0"/>
          <w:color w:val="231F20"/>
          <w:spacing w:val="-11"/>
          <w:w w:val="80"/>
        </w:rPr>
        <w:t> </w:t>
      </w:r>
      <w:r>
        <w:rPr>
          <w:b w:val="0"/>
          <w:color w:val="231F20"/>
          <w:w w:val="80"/>
        </w:rPr>
        <w:t>fact</w:t>
      </w:r>
      <w:r>
        <w:rPr>
          <w:b w:val="0"/>
          <w:color w:val="231F20"/>
          <w:spacing w:val="-12"/>
          <w:w w:val="80"/>
        </w:rPr>
        <w:t> </w:t>
      </w:r>
      <w:r>
        <w:rPr>
          <w:b w:val="0"/>
          <w:color w:val="231F20"/>
          <w:w w:val="80"/>
        </w:rPr>
        <w:t>that</w:t>
      </w:r>
      <w:r>
        <w:rPr>
          <w:b w:val="0"/>
          <w:color w:val="231F20"/>
          <w:spacing w:val="-11"/>
          <w:w w:val="80"/>
        </w:rPr>
        <w:t> </w:t>
      </w:r>
      <w:r>
        <w:rPr>
          <w:b w:val="0"/>
          <w:color w:val="231F20"/>
          <w:w w:val="80"/>
        </w:rPr>
        <w:t>future</w:t>
      </w:r>
      <w:r>
        <w:rPr>
          <w:b w:val="0"/>
          <w:color w:val="231F20"/>
          <w:spacing w:val="-12"/>
          <w:w w:val="80"/>
        </w:rPr>
        <w:t> </w:t>
      </w:r>
      <w:r>
        <w:rPr>
          <w:b w:val="0"/>
          <w:color w:val="231F20"/>
          <w:w w:val="80"/>
        </w:rPr>
        <w:t>price</w:t>
      </w:r>
      <w:r>
        <w:rPr>
          <w:b w:val="0"/>
          <w:color w:val="231F20"/>
          <w:spacing w:val="-11"/>
          <w:w w:val="80"/>
        </w:rPr>
        <w:t> </w:t>
      </w:r>
      <w:r>
        <w:rPr>
          <w:b w:val="0"/>
          <w:color w:val="231F20"/>
          <w:w w:val="80"/>
        </w:rPr>
        <w:t>changes</w:t>
      </w:r>
      <w:r>
        <w:rPr>
          <w:b w:val="0"/>
          <w:color w:val="231F20"/>
          <w:spacing w:val="-13"/>
          <w:w w:val="80"/>
        </w:rPr>
        <w:t> </w:t>
      </w:r>
      <w:r>
        <w:rPr>
          <w:b w:val="0"/>
          <w:color w:val="231F20"/>
          <w:w w:val="80"/>
        </w:rPr>
        <w:t>in</w:t>
      </w:r>
      <w:r>
        <w:rPr>
          <w:b w:val="0"/>
          <w:color w:val="231F20"/>
          <w:spacing w:val="-11"/>
          <w:w w:val="80"/>
        </w:rPr>
        <w:t> </w:t>
      </w:r>
      <w:r>
        <w:rPr>
          <w:b w:val="0"/>
          <w:color w:val="231F20"/>
          <w:w w:val="80"/>
        </w:rPr>
        <w:t>these</w:t>
      </w:r>
      <w:r>
        <w:rPr>
          <w:b w:val="0"/>
          <w:color w:val="231F20"/>
          <w:spacing w:val="-12"/>
          <w:w w:val="80"/>
        </w:rPr>
        <w:t> </w:t>
      </w:r>
      <w:r>
        <w:rPr>
          <w:b w:val="0"/>
          <w:color w:val="231F20"/>
          <w:w w:val="80"/>
        </w:rPr>
        <w:t>refined </w:t>
      </w:r>
      <w:r>
        <w:rPr>
          <w:b w:val="0"/>
          <w:color w:val="231F20"/>
          <w:w w:val="85"/>
        </w:rPr>
        <w:t>products may not be consistent with historical</w:t>
      </w:r>
      <w:r>
        <w:rPr>
          <w:b w:val="0"/>
          <w:color w:val="231F20"/>
          <w:spacing w:val="-11"/>
          <w:w w:val="85"/>
        </w:rPr>
        <w:t> </w:t>
      </w:r>
      <w:r>
        <w:rPr>
          <w:b w:val="0"/>
          <w:color w:val="231F20"/>
          <w:w w:val="85"/>
        </w:rPr>
        <w:t>price </w:t>
      </w:r>
      <w:r>
        <w:rPr>
          <w:b w:val="0"/>
          <w:color w:val="231F20"/>
          <w:w w:val="80"/>
        </w:rPr>
        <w:t>changes.</w:t>
      </w:r>
      <w:r>
        <w:rPr>
          <w:b w:val="0"/>
          <w:color w:val="231F20"/>
          <w:spacing w:val="-9"/>
          <w:w w:val="80"/>
        </w:rPr>
        <w:t> </w:t>
      </w:r>
      <w:r>
        <w:rPr>
          <w:b w:val="0"/>
          <w:color w:val="231F20"/>
          <w:w w:val="80"/>
        </w:rPr>
        <w:t>If</w:t>
      </w:r>
      <w:r>
        <w:rPr>
          <w:b w:val="0"/>
          <w:color w:val="231F20"/>
          <w:spacing w:val="-7"/>
          <w:w w:val="80"/>
        </w:rPr>
        <w:t> </w:t>
      </w:r>
      <w:r>
        <w:rPr>
          <w:b w:val="0"/>
          <w:color w:val="231F20"/>
          <w:w w:val="80"/>
        </w:rPr>
        <w:t>recent</w:t>
      </w:r>
      <w:r>
        <w:rPr>
          <w:b w:val="0"/>
          <w:color w:val="231F20"/>
          <w:spacing w:val="-9"/>
          <w:w w:val="80"/>
        </w:rPr>
        <w:t> </w:t>
      </w:r>
      <w:r>
        <w:rPr>
          <w:b w:val="0"/>
          <w:color w:val="231F20"/>
          <w:w w:val="80"/>
        </w:rPr>
        <w:t>volatility</w:t>
      </w:r>
      <w:r>
        <w:rPr>
          <w:b w:val="0"/>
          <w:color w:val="231F20"/>
          <w:spacing w:val="-9"/>
          <w:w w:val="80"/>
        </w:rPr>
        <w:t> </w:t>
      </w:r>
      <w:r>
        <w:rPr>
          <w:b w:val="0"/>
          <w:color w:val="231F20"/>
          <w:w w:val="80"/>
        </w:rPr>
        <w:t>in</w:t>
      </w:r>
      <w:r>
        <w:rPr>
          <w:b w:val="0"/>
          <w:color w:val="231F20"/>
          <w:spacing w:val="-8"/>
          <w:w w:val="80"/>
        </w:rPr>
        <w:t> </w:t>
      </w:r>
      <w:r>
        <w:rPr>
          <w:b w:val="0"/>
          <w:color w:val="231F20"/>
          <w:w w:val="80"/>
        </w:rPr>
        <w:t>these</w:t>
      </w:r>
      <w:r>
        <w:rPr>
          <w:b w:val="0"/>
          <w:color w:val="231F20"/>
          <w:spacing w:val="-9"/>
          <w:w w:val="80"/>
        </w:rPr>
        <w:t> </w:t>
      </w:r>
      <w:r>
        <w:rPr>
          <w:b w:val="0"/>
          <w:color w:val="231F20"/>
          <w:w w:val="80"/>
        </w:rPr>
        <w:t>commodity</w:t>
      </w:r>
      <w:r>
        <w:rPr>
          <w:b w:val="0"/>
          <w:color w:val="231F20"/>
          <w:spacing w:val="-9"/>
          <w:w w:val="80"/>
        </w:rPr>
        <w:t> </w:t>
      </w:r>
      <w:r>
        <w:rPr>
          <w:b w:val="0"/>
          <w:color w:val="231F20"/>
          <w:w w:val="80"/>
        </w:rPr>
        <w:t>markets continues</w:t>
      </w:r>
      <w:r>
        <w:rPr>
          <w:b w:val="0"/>
          <w:color w:val="231F20"/>
          <w:spacing w:val="-26"/>
          <w:w w:val="80"/>
        </w:rPr>
        <w:t> </w:t>
      </w:r>
      <w:r>
        <w:rPr>
          <w:b w:val="0"/>
          <w:color w:val="231F20"/>
          <w:w w:val="80"/>
        </w:rPr>
        <w:t>for</w:t>
      </w:r>
      <w:r>
        <w:rPr>
          <w:b w:val="0"/>
          <w:color w:val="231F20"/>
          <w:spacing w:val="-24"/>
          <w:w w:val="80"/>
        </w:rPr>
        <w:t> </w:t>
      </w:r>
      <w:r>
        <w:rPr>
          <w:b w:val="0"/>
          <w:color w:val="231F20"/>
          <w:w w:val="80"/>
        </w:rPr>
        <w:t>an</w:t>
      </w:r>
      <w:r>
        <w:rPr>
          <w:b w:val="0"/>
          <w:color w:val="231F20"/>
          <w:spacing w:val="-26"/>
          <w:w w:val="80"/>
        </w:rPr>
        <w:t> </w:t>
      </w:r>
      <w:r>
        <w:rPr>
          <w:b w:val="0"/>
          <w:color w:val="231F20"/>
          <w:w w:val="80"/>
        </w:rPr>
        <w:t>extended</w:t>
      </w:r>
      <w:r>
        <w:rPr>
          <w:b w:val="0"/>
          <w:color w:val="231F20"/>
          <w:spacing w:val="-28"/>
          <w:w w:val="80"/>
        </w:rPr>
        <w:t> </w:t>
      </w:r>
      <w:r>
        <w:rPr>
          <w:b w:val="0"/>
          <w:color w:val="231F20"/>
          <w:w w:val="80"/>
        </w:rPr>
        <w:t>period</w:t>
      </w:r>
      <w:r>
        <w:rPr>
          <w:b w:val="0"/>
          <w:color w:val="231F20"/>
          <w:spacing w:val="-26"/>
          <w:w w:val="80"/>
        </w:rPr>
        <w:t> </w:t>
      </w:r>
      <w:r>
        <w:rPr>
          <w:b w:val="0"/>
          <w:color w:val="231F20"/>
          <w:w w:val="80"/>
        </w:rPr>
        <w:t>of</w:t>
      </w:r>
      <w:r>
        <w:rPr>
          <w:b w:val="0"/>
          <w:color w:val="231F20"/>
          <w:spacing w:val="-25"/>
          <w:w w:val="80"/>
        </w:rPr>
        <w:t> </w:t>
      </w:r>
      <w:r>
        <w:rPr>
          <w:b w:val="0"/>
          <w:color w:val="231F20"/>
          <w:w w:val="80"/>
        </w:rPr>
        <w:t>time</w:t>
      </w:r>
      <w:r>
        <w:rPr>
          <w:b w:val="0"/>
          <w:color w:val="231F20"/>
          <w:spacing w:val="-26"/>
          <w:w w:val="80"/>
        </w:rPr>
        <w:t> </w:t>
      </w:r>
      <w:r>
        <w:rPr>
          <w:b w:val="0"/>
          <w:color w:val="231F20"/>
          <w:w w:val="80"/>
        </w:rPr>
        <w:t>or</w:t>
      </w:r>
      <w:r>
        <w:rPr>
          <w:b w:val="0"/>
          <w:color w:val="231F20"/>
          <w:spacing w:val="-24"/>
          <w:w w:val="80"/>
        </w:rPr>
        <w:t> </w:t>
      </w:r>
      <w:r>
        <w:rPr>
          <w:b w:val="0"/>
          <w:color w:val="231F20"/>
          <w:w w:val="80"/>
        </w:rPr>
        <w:t>worsens</w:t>
      </w:r>
      <w:r>
        <w:rPr>
          <w:b w:val="0"/>
          <w:color w:val="231F20"/>
          <w:spacing w:val="-25"/>
          <w:w w:val="80"/>
        </w:rPr>
        <w:t> </w:t>
      </w:r>
      <w:r>
        <w:rPr>
          <w:b w:val="0"/>
          <w:color w:val="231F20"/>
          <w:w w:val="80"/>
        </w:rPr>
        <w:t>in</w:t>
      </w:r>
      <w:r>
        <w:rPr>
          <w:b w:val="0"/>
          <w:color w:val="231F20"/>
          <w:spacing w:val="-25"/>
          <w:w w:val="80"/>
        </w:rPr>
        <w:t> </w:t>
      </w:r>
      <w:r>
        <w:rPr>
          <w:b w:val="0"/>
          <w:color w:val="231F20"/>
          <w:w w:val="80"/>
        </w:rPr>
        <w:t>the near future, the Company could lose hedge accounting </w:t>
      </w:r>
      <w:r>
        <w:rPr>
          <w:b w:val="0"/>
          <w:color w:val="231F20"/>
          <w:w w:val="85"/>
        </w:rPr>
        <w:t>altogether</w:t>
      </w:r>
      <w:r>
        <w:rPr>
          <w:b w:val="0"/>
          <w:color w:val="231F20"/>
          <w:spacing w:val="-15"/>
          <w:w w:val="85"/>
        </w:rPr>
        <w:t> </w:t>
      </w:r>
      <w:r>
        <w:rPr>
          <w:b w:val="0"/>
          <w:color w:val="231F20"/>
          <w:w w:val="85"/>
        </w:rPr>
        <w:t>for</w:t>
      </w:r>
      <w:r>
        <w:rPr>
          <w:b w:val="0"/>
          <w:color w:val="231F20"/>
          <w:spacing w:val="-14"/>
          <w:w w:val="85"/>
        </w:rPr>
        <w:t> </w:t>
      </w:r>
      <w:r>
        <w:rPr>
          <w:b w:val="0"/>
          <w:color w:val="231F20"/>
          <w:w w:val="85"/>
        </w:rPr>
        <w:t>all</w:t>
      </w:r>
      <w:r>
        <w:rPr>
          <w:b w:val="0"/>
          <w:color w:val="231F20"/>
          <w:spacing w:val="-14"/>
          <w:w w:val="85"/>
        </w:rPr>
        <w:t> </w:t>
      </w:r>
      <w:r>
        <w:rPr>
          <w:b w:val="0"/>
          <w:color w:val="231F20"/>
          <w:w w:val="85"/>
        </w:rPr>
        <w:t>crude</w:t>
      </w:r>
      <w:r>
        <w:rPr>
          <w:b w:val="0"/>
          <w:color w:val="231F20"/>
          <w:spacing w:val="-15"/>
          <w:w w:val="85"/>
        </w:rPr>
        <w:t> </w:t>
      </w:r>
      <w:r>
        <w:rPr>
          <w:b w:val="0"/>
          <w:color w:val="231F20"/>
          <w:w w:val="85"/>
        </w:rPr>
        <w:t>oil</w:t>
      </w:r>
      <w:r>
        <w:rPr>
          <w:b w:val="0"/>
          <w:color w:val="231F20"/>
          <w:spacing w:val="-14"/>
          <w:w w:val="85"/>
        </w:rPr>
        <w:t> </w:t>
      </w:r>
      <w:r>
        <w:rPr>
          <w:b w:val="0"/>
          <w:color w:val="231F20"/>
          <w:w w:val="85"/>
        </w:rPr>
        <w:t>and</w:t>
      </w:r>
      <w:r>
        <w:rPr>
          <w:b w:val="0"/>
          <w:color w:val="231F20"/>
          <w:spacing w:val="-15"/>
          <w:w w:val="85"/>
        </w:rPr>
        <w:t> </w:t>
      </w:r>
      <w:r>
        <w:rPr>
          <w:b w:val="0"/>
          <w:color w:val="231F20"/>
          <w:w w:val="85"/>
        </w:rPr>
        <w:t>heating</w:t>
      </w:r>
      <w:r>
        <w:rPr>
          <w:b w:val="0"/>
          <w:color w:val="231F20"/>
          <w:spacing w:val="-15"/>
          <w:w w:val="85"/>
        </w:rPr>
        <w:t> </w:t>
      </w:r>
      <w:r>
        <w:rPr>
          <w:b w:val="0"/>
          <w:color w:val="231F20"/>
          <w:w w:val="85"/>
        </w:rPr>
        <w:t>oil</w:t>
      </w:r>
      <w:r>
        <w:rPr>
          <w:b w:val="0"/>
          <w:color w:val="231F20"/>
          <w:spacing w:val="-14"/>
          <w:w w:val="85"/>
        </w:rPr>
        <w:t> </w:t>
      </w:r>
      <w:r>
        <w:rPr>
          <w:b w:val="0"/>
          <w:color w:val="231F20"/>
          <w:w w:val="85"/>
        </w:rPr>
        <w:t>derivatives, which</w:t>
      </w:r>
      <w:r>
        <w:rPr>
          <w:b w:val="0"/>
          <w:color w:val="231F20"/>
          <w:spacing w:val="-28"/>
          <w:w w:val="85"/>
        </w:rPr>
        <w:t> </w:t>
      </w:r>
      <w:r>
        <w:rPr>
          <w:b w:val="0"/>
          <w:color w:val="231F20"/>
          <w:w w:val="85"/>
        </w:rPr>
        <w:t>would</w:t>
      </w:r>
      <w:r>
        <w:rPr>
          <w:b w:val="0"/>
          <w:color w:val="231F20"/>
          <w:spacing w:val="-29"/>
          <w:w w:val="85"/>
        </w:rPr>
        <w:t> </w:t>
      </w:r>
      <w:r>
        <w:rPr>
          <w:b w:val="0"/>
          <w:color w:val="231F20"/>
          <w:w w:val="85"/>
        </w:rPr>
        <w:t>create</w:t>
      </w:r>
      <w:r>
        <w:rPr>
          <w:b w:val="0"/>
          <w:color w:val="231F20"/>
          <w:spacing w:val="-29"/>
          <w:w w:val="85"/>
        </w:rPr>
        <w:t> </w:t>
      </w:r>
      <w:r>
        <w:rPr>
          <w:b w:val="0"/>
          <w:color w:val="231F20"/>
          <w:w w:val="85"/>
        </w:rPr>
        <w:t>further</w:t>
      </w:r>
      <w:r>
        <w:rPr>
          <w:b w:val="0"/>
          <w:color w:val="231F20"/>
          <w:spacing w:val="-27"/>
          <w:w w:val="85"/>
        </w:rPr>
        <w:t> </w:t>
      </w:r>
      <w:r>
        <w:rPr>
          <w:b w:val="0"/>
          <w:color w:val="231F20"/>
          <w:w w:val="85"/>
        </w:rPr>
        <w:t>volatility</w:t>
      </w:r>
      <w:r>
        <w:rPr>
          <w:b w:val="0"/>
          <w:color w:val="231F20"/>
          <w:spacing w:val="-28"/>
          <w:w w:val="85"/>
        </w:rPr>
        <w:t> </w:t>
      </w:r>
      <w:r>
        <w:rPr>
          <w:b w:val="0"/>
          <w:color w:val="231F20"/>
          <w:w w:val="85"/>
        </w:rPr>
        <w:t>in</w:t>
      </w:r>
      <w:r>
        <w:rPr>
          <w:b w:val="0"/>
          <w:color w:val="231F20"/>
          <w:spacing w:val="-28"/>
          <w:w w:val="85"/>
        </w:rPr>
        <w:t> </w:t>
      </w:r>
      <w:r>
        <w:rPr>
          <w:b w:val="0"/>
          <w:color w:val="231F20"/>
          <w:w w:val="85"/>
        </w:rPr>
        <w:t>the</w:t>
      </w:r>
      <w:r>
        <w:rPr>
          <w:b w:val="0"/>
          <w:color w:val="231F20"/>
          <w:spacing w:val="-27"/>
          <w:w w:val="85"/>
        </w:rPr>
        <w:t> </w:t>
      </w:r>
      <w:r>
        <w:rPr>
          <w:b w:val="0"/>
          <w:color w:val="231F20"/>
          <w:w w:val="85"/>
        </w:rPr>
        <w:t>Company’s </w:t>
      </w:r>
      <w:r>
        <w:rPr>
          <w:b w:val="0"/>
          <w:color w:val="231F20"/>
          <w:w w:val="75"/>
        </w:rPr>
        <w:t>financial</w:t>
      </w:r>
      <w:r>
        <w:rPr>
          <w:b w:val="0"/>
          <w:color w:val="231F20"/>
          <w:spacing w:val="15"/>
          <w:w w:val="75"/>
        </w:rPr>
        <w:t> </w:t>
      </w:r>
      <w:r>
        <w:rPr>
          <w:b w:val="0"/>
          <w:color w:val="231F20"/>
          <w:w w:val="75"/>
        </w:rPr>
        <w:t>results.</w:t>
      </w:r>
    </w:p>
    <w:p>
      <w:pPr>
        <w:pStyle w:val="BodyText"/>
        <w:spacing w:before="2"/>
        <w:rPr>
          <w:b w:val="0"/>
        </w:rPr>
      </w:pPr>
    </w:p>
    <w:p>
      <w:pPr>
        <w:pStyle w:val="BodyText"/>
        <w:spacing w:line="247" w:lineRule="auto"/>
        <w:ind w:left="119" w:firstLine="400"/>
        <w:jc w:val="both"/>
        <w:rPr>
          <w:b w:val="0"/>
        </w:rPr>
      </w:pPr>
      <w:r>
        <w:rPr>
          <w:b w:val="0"/>
          <w:color w:val="231F20"/>
          <w:w w:val="85"/>
        </w:rPr>
        <w:t>Estimating</w:t>
      </w:r>
      <w:r>
        <w:rPr>
          <w:b w:val="0"/>
          <w:color w:val="231F20"/>
          <w:spacing w:val="-6"/>
          <w:w w:val="85"/>
        </w:rPr>
        <w:t> </w:t>
      </w:r>
      <w:r>
        <w:rPr>
          <w:b w:val="0"/>
          <w:color w:val="231F20"/>
          <w:w w:val="85"/>
        </w:rPr>
        <w:t>the</w:t>
      </w:r>
      <w:r>
        <w:rPr>
          <w:b w:val="0"/>
          <w:color w:val="231F20"/>
          <w:spacing w:val="-7"/>
          <w:w w:val="85"/>
        </w:rPr>
        <w:t> </w:t>
      </w:r>
      <w:r>
        <w:rPr>
          <w:b w:val="0"/>
          <w:color w:val="231F20"/>
          <w:w w:val="85"/>
        </w:rPr>
        <w:t>fair</w:t>
      </w:r>
      <w:r>
        <w:rPr>
          <w:b w:val="0"/>
          <w:color w:val="231F20"/>
          <w:spacing w:val="-7"/>
          <w:w w:val="85"/>
        </w:rPr>
        <w:t> </w:t>
      </w:r>
      <w:r>
        <w:rPr>
          <w:b w:val="0"/>
          <w:color w:val="231F20"/>
          <w:w w:val="85"/>
        </w:rPr>
        <w:t>value</w:t>
      </w:r>
      <w:r>
        <w:rPr>
          <w:b w:val="0"/>
          <w:color w:val="231F20"/>
          <w:spacing w:val="-9"/>
          <w:w w:val="85"/>
        </w:rPr>
        <w:t> </w:t>
      </w:r>
      <w:r>
        <w:rPr>
          <w:b w:val="0"/>
          <w:color w:val="231F20"/>
          <w:w w:val="85"/>
        </w:rPr>
        <w:t>of</w:t>
      </w:r>
      <w:r>
        <w:rPr>
          <w:b w:val="0"/>
          <w:color w:val="231F20"/>
          <w:spacing w:val="-7"/>
          <w:w w:val="85"/>
        </w:rPr>
        <w:t> </w:t>
      </w:r>
      <w:r>
        <w:rPr>
          <w:b w:val="0"/>
          <w:color w:val="231F20"/>
          <w:w w:val="85"/>
        </w:rPr>
        <w:t>these</w:t>
      </w:r>
      <w:r>
        <w:rPr>
          <w:b w:val="0"/>
          <w:color w:val="231F20"/>
          <w:spacing w:val="-7"/>
          <w:w w:val="85"/>
        </w:rPr>
        <w:t> </w:t>
      </w:r>
      <w:r>
        <w:rPr>
          <w:b w:val="0"/>
          <w:color w:val="231F20"/>
          <w:w w:val="85"/>
        </w:rPr>
        <w:t>fuel</w:t>
      </w:r>
      <w:r>
        <w:rPr>
          <w:b w:val="0"/>
          <w:color w:val="231F20"/>
          <w:spacing w:val="-7"/>
          <w:w w:val="85"/>
        </w:rPr>
        <w:t> </w:t>
      </w:r>
      <w:r>
        <w:rPr>
          <w:b w:val="0"/>
          <w:color w:val="231F20"/>
          <w:w w:val="85"/>
        </w:rPr>
        <w:t>derivative </w:t>
      </w:r>
      <w:r>
        <w:rPr>
          <w:b w:val="0"/>
          <w:color w:val="231F20"/>
          <w:w w:val="80"/>
        </w:rPr>
        <w:t>instruments</w:t>
      </w:r>
      <w:r>
        <w:rPr>
          <w:b w:val="0"/>
          <w:color w:val="231F20"/>
          <w:spacing w:val="-21"/>
          <w:w w:val="80"/>
        </w:rPr>
        <w:t> </w:t>
      </w:r>
      <w:r>
        <w:rPr>
          <w:b w:val="0"/>
          <w:color w:val="231F20"/>
          <w:w w:val="80"/>
        </w:rPr>
        <w:t>and</w:t>
      </w:r>
      <w:r>
        <w:rPr>
          <w:b w:val="0"/>
          <w:color w:val="231F20"/>
          <w:spacing w:val="-23"/>
          <w:w w:val="80"/>
        </w:rPr>
        <w:t> </w:t>
      </w:r>
      <w:r>
        <w:rPr>
          <w:b w:val="0"/>
          <w:color w:val="231F20"/>
          <w:w w:val="80"/>
        </w:rPr>
        <w:t>forward</w:t>
      </w:r>
      <w:r>
        <w:rPr>
          <w:b w:val="0"/>
          <w:color w:val="231F20"/>
          <w:spacing w:val="-22"/>
          <w:w w:val="80"/>
        </w:rPr>
        <w:t> </w:t>
      </w:r>
      <w:r>
        <w:rPr>
          <w:b w:val="0"/>
          <w:color w:val="231F20"/>
          <w:w w:val="80"/>
        </w:rPr>
        <w:t>prices</w:t>
      </w:r>
      <w:r>
        <w:rPr>
          <w:b w:val="0"/>
          <w:color w:val="231F20"/>
          <w:spacing w:val="-22"/>
          <w:w w:val="80"/>
        </w:rPr>
        <w:t> </w:t>
      </w:r>
      <w:r>
        <w:rPr>
          <w:b w:val="0"/>
          <w:color w:val="231F20"/>
          <w:w w:val="80"/>
        </w:rPr>
        <w:t>for</w:t>
      </w:r>
      <w:r>
        <w:rPr>
          <w:b w:val="0"/>
          <w:color w:val="231F20"/>
          <w:spacing w:val="-22"/>
          <w:w w:val="80"/>
        </w:rPr>
        <w:t> </w:t>
      </w:r>
      <w:r>
        <w:rPr>
          <w:b w:val="0"/>
          <w:color w:val="231F20"/>
          <w:w w:val="80"/>
        </w:rPr>
        <w:t>jet</w:t>
      </w:r>
      <w:r>
        <w:rPr>
          <w:b w:val="0"/>
          <w:color w:val="231F20"/>
          <w:spacing w:val="-23"/>
          <w:w w:val="80"/>
        </w:rPr>
        <w:t> </w:t>
      </w:r>
      <w:r>
        <w:rPr>
          <w:b w:val="0"/>
          <w:color w:val="231F20"/>
          <w:w w:val="80"/>
        </w:rPr>
        <w:t>fuel</w:t>
      </w:r>
      <w:r>
        <w:rPr>
          <w:b w:val="0"/>
          <w:color w:val="231F20"/>
          <w:spacing w:val="-23"/>
          <w:w w:val="80"/>
        </w:rPr>
        <w:t> </w:t>
      </w:r>
      <w:r>
        <w:rPr>
          <w:b w:val="0"/>
          <w:color w:val="231F20"/>
          <w:w w:val="80"/>
        </w:rPr>
        <w:t>will</w:t>
      </w:r>
      <w:r>
        <w:rPr>
          <w:b w:val="0"/>
          <w:color w:val="231F20"/>
          <w:spacing w:val="-22"/>
          <w:w w:val="80"/>
        </w:rPr>
        <w:t> </w:t>
      </w:r>
      <w:r>
        <w:rPr>
          <w:b w:val="0"/>
          <w:color w:val="231F20"/>
          <w:w w:val="80"/>
        </w:rPr>
        <w:t>also</w:t>
      </w:r>
      <w:r>
        <w:rPr>
          <w:b w:val="0"/>
          <w:color w:val="231F20"/>
          <w:spacing w:val="-22"/>
          <w:w w:val="80"/>
        </w:rPr>
        <w:t> </w:t>
      </w:r>
      <w:r>
        <w:rPr>
          <w:b w:val="0"/>
          <w:color w:val="231F20"/>
          <w:w w:val="80"/>
        </w:rPr>
        <w:t>result in</w:t>
      </w:r>
      <w:r>
        <w:rPr>
          <w:b w:val="0"/>
          <w:color w:val="231F20"/>
          <w:spacing w:val="-16"/>
          <w:w w:val="80"/>
        </w:rPr>
        <w:t> </w:t>
      </w:r>
      <w:r>
        <w:rPr>
          <w:b w:val="0"/>
          <w:color w:val="231F20"/>
          <w:w w:val="80"/>
        </w:rPr>
        <w:t>changes</w:t>
      </w:r>
      <w:r>
        <w:rPr>
          <w:b w:val="0"/>
          <w:color w:val="231F20"/>
          <w:spacing w:val="-17"/>
          <w:w w:val="80"/>
        </w:rPr>
        <w:t> </w:t>
      </w:r>
      <w:r>
        <w:rPr>
          <w:b w:val="0"/>
          <w:color w:val="231F20"/>
          <w:w w:val="80"/>
        </w:rPr>
        <w:t>in</w:t>
      </w:r>
      <w:r>
        <w:rPr>
          <w:b w:val="0"/>
          <w:color w:val="231F20"/>
          <w:spacing w:val="-16"/>
          <w:w w:val="80"/>
        </w:rPr>
        <w:t> </w:t>
      </w:r>
      <w:r>
        <w:rPr>
          <w:b w:val="0"/>
          <w:color w:val="231F20"/>
          <w:w w:val="80"/>
        </w:rPr>
        <w:t>their</w:t>
      </w:r>
      <w:r>
        <w:rPr>
          <w:b w:val="0"/>
          <w:color w:val="231F20"/>
          <w:spacing w:val="-16"/>
          <w:w w:val="80"/>
        </w:rPr>
        <w:t> </w:t>
      </w:r>
      <w:r>
        <w:rPr>
          <w:b w:val="0"/>
          <w:color w:val="231F20"/>
          <w:w w:val="80"/>
        </w:rPr>
        <w:t>values</w:t>
      </w:r>
      <w:r>
        <w:rPr>
          <w:b w:val="0"/>
          <w:color w:val="231F20"/>
          <w:spacing w:val="-18"/>
          <w:w w:val="80"/>
        </w:rPr>
        <w:t> </w:t>
      </w:r>
      <w:r>
        <w:rPr>
          <w:b w:val="0"/>
          <w:color w:val="231F20"/>
          <w:w w:val="80"/>
        </w:rPr>
        <w:t>from</w:t>
      </w:r>
      <w:r>
        <w:rPr>
          <w:b w:val="0"/>
          <w:color w:val="231F20"/>
          <w:spacing w:val="-15"/>
          <w:w w:val="80"/>
        </w:rPr>
        <w:t> </w:t>
      </w:r>
      <w:r>
        <w:rPr>
          <w:b w:val="0"/>
          <w:color w:val="231F20"/>
          <w:w w:val="80"/>
        </w:rPr>
        <w:t>period</w:t>
      </w:r>
      <w:r>
        <w:rPr>
          <w:b w:val="0"/>
          <w:color w:val="231F20"/>
          <w:spacing w:val="-16"/>
          <w:w w:val="80"/>
        </w:rPr>
        <w:t> </w:t>
      </w:r>
      <w:r>
        <w:rPr>
          <w:b w:val="0"/>
          <w:color w:val="231F20"/>
          <w:w w:val="80"/>
        </w:rPr>
        <w:t>to</w:t>
      </w:r>
      <w:r>
        <w:rPr>
          <w:b w:val="0"/>
          <w:color w:val="231F20"/>
          <w:spacing w:val="-15"/>
          <w:w w:val="80"/>
        </w:rPr>
        <w:t> </w:t>
      </w:r>
      <w:r>
        <w:rPr>
          <w:b w:val="0"/>
          <w:color w:val="231F20"/>
          <w:w w:val="80"/>
        </w:rPr>
        <w:t>period</w:t>
      </w:r>
      <w:r>
        <w:rPr>
          <w:b w:val="0"/>
          <w:color w:val="231F20"/>
          <w:spacing w:val="-16"/>
          <w:w w:val="80"/>
        </w:rPr>
        <w:t> </w:t>
      </w:r>
      <w:r>
        <w:rPr>
          <w:b w:val="0"/>
          <w:color w:val="231F20"/>
          <w:w w:val="80"/>
        </w:rPr>
        <w:t>and</w:t>
      </w:r>
      <w:r>
        <w:rPr>
          <w:b w:val="0"/>
          <w:color w:val="231F20"/>
          <w:spacing w:val="-16"/>
          <w:w w:val="80"/>
        </w:rPr>
        <w:t> </w:t>
      </w:r>
      <w:r>
        <w:rPr>
          <w:b w:val="0"/>
          <w:color w:val="231F20"/>
          <w:w w:val="80"/>
        </w:rPr>
        <w:t>thus determine how they are accounted for under SFAS</w:t>
      </w:r>
      <w:r>
        <w:rPr>
          <w:b w:val="0"/>
          <w:color w:val="231F20"/>
          <w:spacing w:val="-35"/>
          <w:w w:val="80"/>
        </w:rPr>
        <w:t> </w:t>
      </w:r>
      <w:r>
        <w:rPr>
          <w:b w:val="0"/>
          <w:color w:val="231F20"/>
          <w:w w:val="80"/>
        </w:rPr>
        <w:t>133. </w:t>
      </w:r>
      <w:r>
        <w:rPr>
          <w:b w:val="0"/>
          <w:color w:val="231F20"/>
          <w:w w:val="85"/>
        </w:rPr>
        <w:t>To</w:t>
      </w:r>
      <w:r>
        <w:rPr>
          <w:b w:val="0"/>
          <w:color w:val="231F20"/>
          <w:spacing w:val="-36"/>
          <w:w w:val="85"/>
        </w:rPr>
        <w:t> </w:t>
      </w:r>
      <w:r>
        <w:rPr>
          <w:b w:val="0"/>
          <w:color w:val="231F20"/>
          <w:w w:val="85"/>
        </w:rPr>
        <w:t>the</w:t>
      </w:r>
      <w:r>
        <w:rPr>
          <w:b w:val="0"/>
          <w:color w:val="231F20"/>
          <w:spacing w:val="-36"/>
          <w:w w:val="85"/>
        </w:rPr>
        <w:t> </w:t>
      </w:r>
      <w:r>
        <w:rPr>
          <w:b w:val="0"/>
          <w:color w:val="231F20"/>
          <w:w w:val="85"/>
        </w:rPr>
        <w:t>extent</w:t>
      </w:r>
      <w:r>
        <w:rPr>
          <w:b w:val="0"/>
          <w:color w:val="231F20"/>
          <w:spacing w:val="-36"/>
          <w:w w:val="85"/>
        </w:rPr>
        <w:t> </w:t>
      </w:r>
      <w:r>
        <w:rPr>
          <w:b w:val="0"/>
          <w:color w:val="231F20"/>
          <w:w w:val="85"/>
        </w:rPr>
        <w:t>that</w:t>
      </w:r>
      <w:r>
        <w:rPr>
          <w:b w:val="0"/>
          <w:color w:val="231F20"/>
          <w:spacing w:val="-35"/>
          <w:w w:val="85"/>
        </w:rPr>
        <w:t> </w:t>
      </w:r>
      <w:r>
        <w:rPr>
          <w:b w:val="0"/>
          <w:color w:val="231F20"/>
          <w:w w:val="85"/>
        </w:rPr>
        <w:t>the</w:t>
      </w:r>
      <w:r>
        <w:rPr>
          <w:b w:val="0"/>
          <w:color w:val="231F20"/>
          <w:spacing w:val="-36"/>
          <w:w w:val="85"/>
        </w:rPr>
        <w:t> </w:t>
      </w:r>
      <w:r>
        <w:rPr>
          <w:b w:val="0"/>
          <w:color w:val="231F20"/>
          <w:w w:val="85"/>
        </w:rPr>
        <w:t>change</w:t>
      </w:r>
      <w:r>
        <w:rPr>
          <w:b w:val="0"/>
          <w:color w:val="231F20"/>
          <w:spacing w:val="-37"/>
          <w:w w:val="85"/>
        </w:rPr>
        <w:t> </w:t>
      </w:r>
      <w:r>
        <w:rPr>
          <w:b w:val="0"/>
          <w:color w:val="231F20"/>
          <w:w w:val="85"/>
        </w:rPr>
        <w:t>in</w:t>
      </w:r>
      <w:r>
        <w:rPr>
          <w:b w:val="0"/>
          <w:color w:val="231F20"/>
          <w:spacing w:val="-36"/>
          <w:w w:val="85"/>
        </w:rPr>
        <w:t> </w:t>
      </w:r>
      <w:r>
        <w:rPr>
          <w:b w:val="0"/>
          <w:color w:val="231F20"/>
          <w:w w:val="85"/>
        </w:rPr>
        <w:t>the</w:t>
      </w:r>
      <w:r>
        <w:rPr>
          <w:b w:val="0"/>
          <w:color w:val="231F20"/>
          <w:spacing w:val="-36"/>
          <w:w w:val="85"/>
        </w:rPr>
        <w:t> </w:t>
      </w:r>
      <w:r>
        <w:rPr>
          <w:b w:val="0"/>
          <w:color w:val="231F20"/>
          <w:w w:val="85"/>
        </w:rPr>
        <w:t>estimated</w:t>
      </w:r>
      <w:r>
        <w:rPr>
          <w:b w:val="0"/>
          <w:color w:val="231F20"/>
          <w:spacing w:val="-36"/>
          <w:w w:val="85"/>
        </w:rPr>
        <w:t> </w:t>
      </w:r>
      <w:r>
        <w:rPr>
          <w:b w:val="0"/>
          <w:color w:val="231F20"/>
          <w:w w:val="85"/>
        </w:rPr>
        <w:t>fair</w:t>
      </w:r>
      <w:r>
        <w:rPr>
          <w:b w:val="0"/>
          <w:color w:val="231F20"/>
          <w:spacing w:val="-36"/>
          <w:w w:val="85"/>
        </w:rPr>
        <w:t> </w:t>
      </w:r>
      <w:r>
        <w:rPr>
          <w:b w:val="0"/>
          <w:color w:val="231F20"/>
          <w:w w:val="85"/>
        </w:rPr>
        <w:t>value </w:t>
      </w:r>
      <w:r>
        <w:rPr>
          <w:b w:val="0"/>
          <w:color w:val="231F20"/>
          <w:w w:val="80"/>
        </w:rPr>
        <w:t>of</w:t>
      </w:r>
      <w:r>
        <w:rPr>
          <w:b w:val="0"/>
          <w:color w:val="231F20"/>
          <w:spacing w:val="-12"/>
          <w:w w:val="80"/>
        </w:rPr>
        <w:t> </w:t>
      </w:r>
      <w:r>
        <w:rPr>
          <w:b w:val="0"/>
          <w:color w:val="231F20"/>
          <w:w w:val="80"/>
        </w:rPr>
        <w:t>a</w:t>
      </w:r>
      <w:r>
        <w:rPr>
          <w:b w:val="0"/>
          <w:color w:val="231F20"/>
          <w:spacing w:val="-12"/>
          <w:w w:val="80"/>
        </w:rPr>
        <w:t> </w:t>
      </w:r>
      <w:r>
        <w:rPr>
          <w:b w:val="0"/>
          <w:color w:val="231F20"/>
          <w:w w:val="80"/>
        </w:rPr>
        <w:t>fuel</w:t>
      </w:r>
      <w:r>
        <w:rPr>
          <w:b w:val="0"/>
          <w:color w:val="231F20"/>
          <w:spacing w:val="-12"/>
          <w:w w:val="80"/>
        </w:rPr>
        <w:t> </w:t>
      </w:r>
      <w:r>
        <w:rPr>
          <w:b w:val="0"/>
          <w:color w:val="231F20"/>
          <w:w w:val="80"/>
        </w:rPr>
        <w:t>derivative</w:t>
      </w:r>
      <w:r>
        <w:rPr>
          <w:b w:val="0"/>
          <w:color w:val="231F20"/>
          <w:spacing w:val="-14"/>
          <w:w w:val="80"/>
        </w:rPr>
        <w:t> </w:t>
      </w:r>
      <w:r>
        <w:rPr>
          <w:b w:val="0"/>
          <w:color w:val="231F20"/>
          <w:w w:val="80"/>
        </w:rPr>
        <w:t>instrument</w:t>
      </w:r>
      <w:r>
        <w:rPr>
          <w:b w:val="0"/>
          <w:color w:val="231F20"/>
          <w:spacing w:val="-11"/>
          <w:w w:val="80"/>
        </w:rPr>
        <w:t> </w:t>
      </w:r>
      <w:r>
        <w:rPr>
          <w:b w:val="0"/>
          <w:color w:val="231F20"/>
          <w:w w:val="80"/>
        </w:rPr>
        <w:t>differs</w:t>
      </w:r>
      <w:r>
        <w:rPr>
          <w:b w:val="0"/>
          <w:color w:val="231F20"/>
          <w:spacing w:val="-11"/>
          <w:w w:val="80"/>
        </w:rPr>
        <w:t> </w:t>
      </w:r>
      <w:r>
        <w:rPr>
          <w:b w:val="0"/>
          <w:color w:val="231F20"/>
          <w:w w:val="80"/>
        </w:rPr>
        <w:t>from</w:t>
      </w:r>
      <w:r>
        <w:rPr>
          <w:b w:val="0"/>
          <w:color w:val="231F20"/>
          <w:spacing w:val="-11"/>
          <w:w w:val="80"/>
        </w:rPr>
        <w:t> </w:t>
      </w:r>
      <w:r>
        <w:rPr>
          <w:b w:val="0"/>
          <w:color w:val="231F20"/>
          <w:w w:val="80"/>
        </w:rPr>
        <w:t>the</w:t>
      </w:r>
      <w:r>
        <w:rPr>
          <w:b w:val="0"/>
          <w:color w:val="231F20"/>
          <w:spacing w:val="-11"/>
          <w:w w:val="80"/>
        </w:rPr>
        <w:t> </w:t>
      </w:r>
      <w:r>
        <w:rPr>
          <w:b w:val="0"/>
          <w:color w:val="231F20"/>
          <w:w w:val="80"/>
        </w:rPr>
        <w:t>change</w:t>
      </w:r>
      <w:r>
        <w:rPr>
          <w:b w:val="0"/>
          <w:color w:val="231F20"/>
          <w:spacing w:val="-14"/>
          <w:w w:val="80"/>
        </w:rPr>
        <w:t> </w:t>
      </w:r>
      <w:r>
        <w:rPr>
          <w:b w:val="0"/>
          <w:color w:val="231F20"/>
          <w:w w:val="80"/>
        </w:rPr>
        <w:t>in </w:t>
      </w:r>
      <w:r>
        <w:rPr>
          <w:b w:val="0"/>
          <w:color w:val="231F20"/>
          <w:w w:val="85"/>
        </w:rPr>
        <w:t>the</w:t>
      </w:r>
      <w:r>
        <w:rPr>
          <w:b w:val="0"/>
          <w:color w:val="231F20"/>
          <w:spacing w:val="-22"/>
          <w:w w:val="85"/>
        </w:rPr>
        <w:t> </w:t>
      </w:r>
      <w:r>
        <w:rPr>
          <w:b w:val="0"/>
          <w:color w:val="231F20"/>
          <w:w w:val="85"/>
        </w:rPr>
        <w:t>estimated</w:t>
      </w:r>
      <w:r>
        <w:rPr>
          <w:b w:val="0"/>
          <w:color w:val="231F20"/>
          <w:spacing w:val="-22"/>
          <w:w w:val="85"/>
        </w:rPr>
        <w:t> </w:t>
      </w:r>
      <w:r>
        <w:rPr>
          <w:b w:val="0"/>
          <w:color w:val="231F20"/>
          <w:w w:val="85"/>
        </w:rPr>
        <w:t>price</w:t>
      </w:r>
      <w:r>
        <w:rPr>
          <w:b w:val="0"/>
          <w:color w:val="231F20"/>
          <w:spacing w:val="-22"/>
          <w:w w:val="85"/>
        </w:rPr>
        <w:t> </w:t>
      </w:r>
      <w:r>
        <w:rPr>
          <w:b w:val="0"/>
          <w:color w:val="231F20"/>
          <w:w w:val="85"/>
        </w:rPr>
        <w:t>of</w:t>
      </w:r>
      <w:r>
        <w:rPr>
          <w:b w:val="0"/>
          <w:color w:val="231F20"/>
          <w:spacing w:val="-22"/>
          <w:w w:val="85"/>
        </w:rPr>
        <w:t> </w:t>
      </w:r>
      <w:r>
        <w:rPr>
          <w:b w:val="0"/>
          <w:color w:val="231F20"/>
          <w:w w:val="85"/>
        </w:rPr>
        <w:t>the</w:t>
      </w:r>
      <w:r>
        <w:rPr>
          <w:b w:val="0"/>
          <w:color w:val="231F20"/>
          <w:spacing w:val="-22"/>
          <w:w w:val="85"/>
        </w:rPr>
        <w:t> </w:t>
      </w:r>
      <w:r>
        <w:rPr>
          <w:b w:val="0"/>
          <w:color w:val="231F20"/>
          <w:w w:val="85"/>
        </w:rPr>
        <w:t>associated</w:t>
      </w:r>
      <w:r>
        <w:rPr>
          <w:b w:val="0"/>
          <w:color w:val="231F20"/>
          <w:spacing w:val="-23"/>
          <w:w w:val="85"/>
        </w:rPr>
        <w:t> </w:t>
      </w:r>
      <w:r>
        <w:rPr>
          <w:b w:val="0"/>
          <w:color w:val="231F20"/>
          <w:w w:val="85"/>
        </w:rPr>
        <w:t>jet</w:t>
      </w:r>
      <w:r>
        <w:rPr>
          <w:b w:val="0"/>
          <w:color w:val="231F20"/>
          <w:spacing w:val="-22"/>
          <w:w w:val="85"/>
        </w:rPr>
        <w:t> </w:t>
      </w:r>
      <w:r>
        <w:rPr>
          <w:b w:val="0"/>
          <w:color w:val="231F20"/>
          <w:w w:val="85"/>
        </w:rPr>
        <w:t>fuel</w:t>
      </w:r>
      <w:r>
        <w:rPr>
          <w:b w:val="0"/>
          <w:color w:val="231F20"/>
          <w:spacing w:val="-22"/>
          <w:w w:val="85"/>
        </w:rPr>
        <w:t> </w:t>
      </w:r>
      <w:r>
        <w:rPr>
          <w:b w:val="0"/>
          <w:color w:val="231F20"/>
          <w:w w:val="85"/>
        </w:rPr>
        <w:t>to</w:t>
      </w:r>
      <w:r>
        <w:rPr>
          <w:b w:val="0"/>
          <w:color w:val="231F20"/>
          <w:spacing w:val="-22"/>
          <w:w w:val="85"/>
        </w:rPr>
        <w:t> </w:t>
      </w:r>
      <w:r>
        <w:rPr>
          <w:b w:val="0"/>
          <w:color w:val="231F20"/>
          <w:w w:val="85"/>
        </w:rPr>
        <w:t>be</w:t>
      </w:r>
      <w:r>
        <w:rPr>
          <w:b w:val="0"/>
          <w:color w:val="231F20"/>
          <w:spacing w:val="-23"/>
          <w:w w:val="85"/>
        </w:rPr>
        <w:t> </w:t>
      </w:r>
      <w:r>
        <w:rPr>
          <w:b w:val="0"/>
          <w:color w:val="231F20"/>
          <w:w w:val="85"/>
        </w:rPr>
        <w:t>pur- chased,</w:t>
      </w:r>
      <w:r>
        <w:rPr>
          <w:b w:val="0"/>
          <w:color w:val="231F20"/>
          <w:spacing w:val="-8"/>
          <w:w w:val="85"/>
        </w:rPr>
        <w:t> </w:t>
      </w:r>
      <w:r>
        <w:rPr>
          <w:b w:val="0"/>
          <w:color w:val="231F20"/>
          <w:w w:val="85"/>
        </w:rPr>
        <w:t>both</w:t>
      </w:r>
      <w:r>
        <w:rPr>
          <w:b w:val="0"/>
          <w:color w:val="231F20"/>
          <w:spacing w:val="-7"/>
          <w:w w:val="85"/>
        </w:rPr>
        <w:t> </w:t>
      </w:r>
      <w:r>
        <w:rPr>
          <w:b w:val="0"/>
          <w:color w:val="231F20"/>
          <w:w w:val="85"/>
        </w:rPr>
        <w:t>on</w:t>
      </w:r>
      <w:r>
        <w:rPr>
          <w:b w:val="0"/>
          <w:color w:val="231F20"/>
          <w:spacing w:val="-7"/>
          <w:w w:val="85"/>
        </w:rPr>
        <w:t> </w:t>
      </w:r>
      <w:r>
        <w:rPr>
          <w:b w:val="0"/>
          <w:color w:val="231F20"/>
          <w:w w:val="85"/>
        </w:rPr>
        <w:t>a</w:t>
      </w:r>
      <w:r>
        <w:rPr>
          <w:b w:val="0"/>
          <w:color w:val="231F20"/>
          <w:spacing w:val="-8"/>
          <w:w w:val="85"/>
        </w:rPr>
        <w:t> </w:t>
      </w:r>
      <w:r>
        <w:rPr>
          <w:b w:val="0"/>
          <w:color w:val="231F20"/>
          <w:w w:val="85"/>
        </w:rPr>
        <w:t>cumulative</w:t>
      </w:r>
      <w:r>
        <w:rPr>
          <w:b w:val="0"/>
          <w:color w:val="231F20"/>
          <w:spacing w:val="-9"/>
          <w:w w:val="85"/>
        </w:rPr>
        <w:t> </w:t>
      </w:r>
      <w:r>
        <w:rPr>
          <w:b w:val="0"/>
          <w:color w:val="231F20"/>
          <w:w w:val="85"/>
        </w:rPr>
        <w:t>and</w:t>
      </w:r>
      <w:r>
        <w:rPr>
          <w:b w:val="0"/>
          <w:color w:val="231F20"/>
          <w:spacing w:val="-8"/>
          <w:w w:val="85"/>
        </w:rPr>
        <w:t> </w:t>
      </w:r>
      <w:r>
        <w:rPr>
          <w:b w:val="0"/>
          <w:color w:val="231F20"/>
          <w:w w:val="85"/>
        </w:rPr>
        <w:t>a</w:t>
      </w:r>
      <w:r>
        <w:rPr>
          <w:b w:val="0"/>
          <w:color w:val="231F20"/>
          <w:spacing w:val="-7"/>
          <w:w w:val="85"/>
        </w:rPr>
        <w:t> </w:t>
      </w:r>
      <w:r>
        <w:rPr>
          <w:b w:val="0"/>
          <w:color w:val="231F20"/>
          <w:w w:val="85"/>
        </w:rPr>
        <w:t>period-to-period basis,</w:t>
      </w:r>
      <w:r>
        <w:rPr>
          <w:b w:val="0"/>
          <w:color w:val="231F20"/>
          <w:spacing w:val="-5"/>
          <w:w w:val="85"/>
        </w:rPr>
        <w:t> </w:t>
      </w:r>
      <w:r>
        <w:rPr>
          <w:b w:val="0"/>
          <w:color w:val="231F20"/>
          <w:w w:val="85"/>
        </w:rPr>
        <w:t>ineffectiveness</w:t>
      </w:r>
      <w:r>
        <w:rPr>
          <w:b w:val="0"/>
          <w:color w:val="231F20"/>
          <w:spacing w:val="-6"/>
          <w:w w:val="85"/>
        </w:rPr>
        <w:t> </w:t>
      </w:r>
      <w:r>
        <w:rPr>
          <w:b w:val="0"/>
          <w:color w:val="231F20"/>
          <w:w w:val="85"/>
        </w:rPr>
        <w:t>of</w:t>
      </w:r>
      <w:r>
        <w:rPr>
          <w:b w:val="0"/>
          <w:color w:val="231F20"/>
          <w:spacing w:val="-5"/>
          <w:w w:val="85"/>
        </w:rPr>
        <w:t> </w:t>
      </w:r>
      <w:r>
        <w:rPr>
          <w:b w:val="0"/>
          <w:color w:val="231F20"/>
          <w:w w:val="85"/>
        </w:rPr>
        <w:t>the</w:t>
      </w:r>
      <w:r>
        <w:rPr>
          <w:b w:val="0"/>
          <w:color w:val="231F20"/>
          <w:spacing w:val="-6"/>
          <w:w w:val="85"/>
        </w:rPr>
        <w:t> </w:t>
      </w:r>
      <w:r>
        <w:rPr>
          <w:b w:val="0"/>
          <w:color w:val="231F20"/>
          <w:w w:val="85"/>
        </w:rPr>
        <w:t>fuel</w:t>
      </w:r>
      <w:r>
        <w:rPr>
          <w:b w:val="0"/>
          <w:color w:val="231F20"/>
          <w:spacing w:val="-5"/>
          <w:w w:val="85"/>
        </w:rPr>
        <w:t> </w:t>
      </w:r>
      <w:r>
        <w:rPr>
          <w:b w:val="0"/>
          <w:color w:val="231F20"/>
          <w:w w:val="85"/>
        </w:rPr>
        <w:t>hedge</w:t>
      </w:r>
      <w:r>
        <w:rPr>
          <w:b w:val="0"/>
          <w:color w:val="231F20"/>
          <w:spacing w:val="-7"/>
          <w:w w:val="85"/>
        </w:rPr>
        <w:t> </w:t>
      </w:r>
      <w:r>
        <w:rPr>
          <w:b w:val="0"/>
          <w:color w:val="231F20"/>
          <w:w w:val="85"/>
        </w:rPr>
        <w:t>can</w:t>
      </w:r>
      <w:r>
        <w:rPr>
          <w:b w:val="0"/>
          <w:color w:val="231F20"/>
          <w:spacing w:val="-6"/>
          <w:w w:val="85"/>
        </w:rPr>
        <w:t> </w:t>
      </w:r>
      <w:r>
        <w:rPr>
          <w:b w:val="0"/>
          <w:color w:val="231F20"/>
          <w:w w:val="85"/>
        </w:rPr>
        <w:t>result,</w:t>
      </w:r>
      <w:r>
        <w:rPr>
          <w:b w:val="0"/>
          <w:color w:val="231F20"/>
          <w:spacing w:val="-5"/>
          <w:w w:val="85"/>
        </w:rPr>
        <w:t> </w:t>
      </w:r>
      <w:r>
        <w:rPr>
          <w:b w:val="0"/>
          <w:color w:val="231F20"/>
          <w:w w:val="85"/>
        </w:rPr>
        <w:t>as </w:t>
      </w:r>
      <w:r>
        <w:rPr>
          <w:b w:val="0"/>
          <w:color w:val="231F20"/>
          <w:w w:val="80"/>
        </w:rPr>
        <w:t>defined</w:t>
      </w:r>
      <w:r>
        <w:rPr>
          <w:b w:val="0"/>
          <w:color w:val="231F20"/>
          <w:spacing w:val="-14"/>
          <w:w w:val="80"/>
        </w:rPr>
        <w:t> </w:t>
      </w:r>
      <w:r>
        <w:rPr>
          <w:b w:val="0"/>
          <w:color w:val="231F20"/>
          <w:w w:val="80"/>
        </w:rPr>
        <w:t>by</w:t>
      </w:r>
      <w:r>
        <w:rPr>
          <w:b w:val="0"/>
          <w:color w:val="231F20"/>
          <w:spacing w:val="-13"/>
          <w:w w:val="80"/>
        </w:rPr>
        <w:t> </w:t>
      </w:r>
      <w:r>
        <w:rPr>
          <w:b w:val="0"/>
          <w:color w:val="231F20"/>
          <w:w w:val="80"/>
        </w:rPr>
        <w:t>SFAS</w:t>
      </w:r>
      <w:r>
        <w:rPr>
          <w:b w:val="0"/>
          <w:color w:val="231F20"/>
          <w:spacing w:val="-12"/>
          <w:w w:val="80"/>
        </w:rPr>
        <w:t> </w:t>
      </w:r>
      <w:r>
        <w:rPr>
          <w:b w:val="0"/>
          <w:color w:val="231F20"/>
          <w:w w:val="80"/>
        </w:rPr>
        <w:t>133.</w:t>
      </w:r>
      <w:r>
        <w:rPr>
          <w:b w:val="0"/>
          <w:color w:val="231F20"/>
          <w:spacing w:val="-12"/>
          <w:w w:val="80"/>
        </w:rPr>
        <w:t> </w:t>
      </w:r>
      <w:r>
        <w:rPr>
          <w:b w:val="0"/>
          <w:color w:val="231F20"/>
          <w:w w:val="80"/>
        </w:rPr>
        <w:t>This</w:t>
      </w:r>
      <w:r>
        <w:rPr>
          <w:b w:val="0"/>
          <w:color w:val="231F20"/>
          <w:spacing w:val="-13"/>
          <w:w w:val="80"/>
        </w:rPr>
        <w:t> </w:t>
      </w:r>
      <w:r>
        <w:rPr>
          <w:b w:val="0"/>
          <w:color w:val="231F20"/>
          <w:w w:val="80"/>
        </w:rPr>
        <w:t>could</w:t>
      </w:r>
      <w:r>
        <w:rPr>
          <w:b w:val="0"/>
          <w:color w:val="231F20"/>
          <w:spacing w:val="-13"/>
          <w:w w:val="80"/>
        </w:rPr>
        <w:t> </w:t>
      </w:r>
      <w:r>
        <w:rPr>
          <w:b w:val="0"/>
          <w:color w:val="231F20"/>
          <w:w w:val="80"/>
        </w:rPr>
        <w:t>result</w:t>
      </w:r>
      <w:r>
        <w:rPr>
          <w:b w:val="0"/>
          <w:color w:val="231F20"/>
          <w:spacing w:val="-12"/>
          <w:w w:val="80"/>
        </w:rPr>
        <w:t> </w:t>
      </w:r>
      <w:r>
        <w:rPr>
          <w:b w:val="0"/>
          <w:color w:val="231F20"/>
          <w:w w:val="80"/>
        </w:rPr>
        <w:t>in</w:t>
      </w:r>
      <w:r>
        <w:rPr>
          <w:b w:val="0"/>
          <w:color w:val="231F20"/>
          <w:spacing w:val="-12"/>
          <w:w w:val="80"/>
        </w:rPr>
        <w:t> </w:t>
      </w:r>
      <w:r>
        <w:rPr>
          <w:b w:val="0"/>
          <w:color w:val="231F20"/>
          <w:w w:val="80"/>
        </w:rPr>
        <w:t>the</w:t>
      </w:r>
      <w:r>
        <w:rPr>
          <w:b w:val="0"/>
          <w:color w:val="231F20"/>
          <w:spacing w:val="-12"/>
          <w:w w:val="80"/>
        </w:rPr>
        <w:t> </w:t>
      </w:r>
      <w:r>
        <w:rPr>
          <w:b w:val="0"/>
          <w:color w:val="231F20"/>
          <w:w w:val="80"/>
        </w:rPr>
        <w:t>immediate recording</w:t>
      </w:r>
      <w:r>
        <w:rPr>
          <w:b w:val="0"/>
          <w:color w:val="231F20"/>
          <w:spacing w:val="-26"/>
          <w:w w:val="80"/>
        </w:rPr>
        <w:t> </w:t>
      </w:r>
      <w:r>
        <w:rPr>
          <w:b w:val="0"/>
          <w:color w:val="231F20"/>
          <w:w w:val="80"/>
        </w:rPr>
        <w:t>of</w:t>
      </w:r>
      <w:r>
        <w:rPr>
          <w:b w:val="0"/>
          <w:color w:val="231F20"/>
          <w:spacing w:val="-27"/>
          <w:w w:val="80"/>
        </w:rPr>
        <w:t> </w:t>
      </w:r>
      <w:r>
        <w:rPr>
          <w:b w:val="0"/>
          <w:color w:val="231F20"/>
          <w:w w:val="80"/>
        </w:rPr>
        <w:t>noncash</w:t>
      </w:r>
      <w:r>
        <w:rPr>
          <w:b w:val="0"/>
          <w:color w:val="231F20"/>
          <w:spacing w:val="-27"/>
          <w:w w:val="80"/>
        </w:rPr>
        <w:t> </w:t>
      </w:r>
      <w:r>
        <w:rPr>
          <w:b w:val="0"/>
          <w:color w:val="231F20"/>
          <w:w w:val="80"/>
        </w:rPr>
        <w:t>charges</w:t>
      </w:r>
      <w:r>
        <w:rPr>
          <w:b w:val="0"/>
          <w:color w:val="231F20"/>
          <w:spacing w:val="-27"/>
          <w:w w:val="80"/>
        </w:rPr>
        <w:t> </w:t>
      </w:r>
      <w:r>
        <w:rPr>
          <w:b w:val="0"/>
          <w:color w:val="231F20"/>
          <w:w w:val="80"/>
        </w:rPr>
        <w:t>or</w:t>
      </w:r>
      <w:r>
        <w:rPr>
          <w:b w:val="0"/>
          <w:color w:val="231F20"/>
          <w:spacing w:val="-27"/>
          <w:w w:val="80"/>
        </w:rPr>
        <w:t> </w:t>
      </w:r>
      <w:r>
        <w:rPr>
          <w:b w:val="0"/>
          <w:color w:val="231F20"/>
          <w:w w:val="80"/>
        </w:rPr>
        <w:t>income,</w:t>
      </w:r>
      <w:r>
        <w:rPr>
          <w:b w:val="0"/>
          <w:color w:val="231F20"/>
          <w:spacing w:val="-28"/>
          <w:w w:val="80"/>
        </w:rPr>
        <w:t> </w:t>
      </w:r>
      <w:r>
        <w:rPr>
          <w:b w:val="0"/>
          <w:color w:val="231F20"/>
          <w:w w:val="80"/>
        </w:rPr>
        <w:t>representing</w:t>
      </w:r>
      <w:r>
        <w:rPr>
          <w:b w:val="0"/>
          <w:color w:val="231F20"/>
          <w:spacing w:val="-26"/>
          <w:w w:val="80"/>
        </w:rPr>
        <w:t> </w:t>
      </w:r>
      <w:r>
        <w:rPr>
          <w:b w:val="0"/>
          <w:color w:val="231F20"/>
          <w:w w:val="80"/>
        </w:rPr>
        <w:t>the change</w:t>
      </w:r>
      <w:r>
        <w:rPr>
          <w:b w:val="0"/>
          <w:color w:val="231F20"/>
          <w:spacing w:val="-20"/>
          <w:w w:val="80"/>
        </w:rPr>
        <w:t> </w:t>
      </w:r>
      <w:r>
        <w:rPr>
          <w:b w:val="0"/>
          <w:color w:val="231F20"/>
          <w:w w:val="80"/>
        </w:rPr>
        <w:t>in</w:t>
      </w:r>
      <w:r>
        <w:rPr>
          <w:b w:val="0"/>
          <w:color w:val="231F20"/>
          <w:spacing w:val="-18"/>
          <w:w w:val="80"/>
        </w:rPr>
        <w:t> </w:t>
      </w:r>
      <w:r>
        <w:rPr>
          <w:b w:val="0"/>
          <w:color w:val="231F20"/>
          <w:w w:val="80"/>
        </w:rPr>
        <w:t>the</w:t>
      </w:r>
      <w:r>
        <w:rPr>
          <w:b w:val="0"/>
          <w:color w:val="231F20"/>
          <w:spacing w:val="-19"/>
          <w:w w:val="80"/>
        </w:rPr>
        <w:t> </w:t>
      </w:r>
      <w:r>
        <w:rPr>
          <w:b w:val="0"/>
          <w:color w:val="231F20"/>
          <w:w w:val="80"/>
        </w:rPr>
        <w:t>fair</w:t>
      </w:r>
      <w:r>
        <w:rPr>
          <w:b w:val="0"/>
          <w:color w:val="231F20"/>
          <w:spacing w:val="-18"/>
          <w:w w:val="80"/>
        </w:rPr>
        <w:t> </w:t>
      </w:r>
      <w:r>
        <w:rPr>
          <w:b w:val="0"/>
          <w:color w:val="231F20"/>
          <w:w w:val="80"/>
        </w:rPr>
        <w:t>value</w:t>
      </w:r>
      <w:r>
        <w:rPr>
          <w:b w:val="0"/>
          <w:color w:val="231F20"/>
          <w:spacing w:val="-20"/>
          <w:w w:val="80"/>
        </w:rPr>
        <w:t> </w:t>
      </w:r>
      <w:r>
        <w:rPr>
          <w:b w:val="0"/>
          <w:color w:val="231F20"/>
          <w:w w:val="80"/>
        </w:rPr>
        <w:t>of</w:t>
      </w:r>
      <w:r>
        <w:rPr>
          <w:b w:val="0"/>
          <w:color w:val="231F20"/>
          <w:spacing w:val="-18"/>
          <w:w w:val="80"/>
        </w:rPr>
        <w:t> </w:t>
      </w:r>
      <w:r>
        <w:rPr>
          <w:b w:val="0"/>
          <w:color w:val="231F20"/>
          <w:w w:val="80"/>
        </w:rPr>
        <w:t>the</w:t>
      </w:r>
      <w:r>
        <w:rPr>
          <w:b w:val="0"/>
          <w:color w:val="231F20"/>
          <w:spacing w:val="-19"/>
          <w:w w:val="80"/>
        </w:rPr>
        <w:t> </w:t>
      </w:r>
      <w:r>
        <w:rPr>
          <w:b w:val="0"/>
          <w:color w:val="231F20"/>
          <w:w w:val="80"/>
        </w:rPr>
        <w:t>derivative,</w:t>
      </w:r>
      <w:r>
        <w:rPr>
          <w:b w:val="0"/>
          <w:color w:val="231F20"/>
          <w:spacing w:val="-20"/>
          <w:w w:val="80"/>
        </w:rPr>
        <w:t> </w:t>
      </w:r>
      <w:r>
        <w:rPr>
          <w:b w:val="0"/>
          <w:color w:val="231F20"/>
          <w:w w:val="80"/>
        </w:rPr>
        <w:t>even</w:t>
      </w:r>
      <w:r>
        <w:rPr>
          <w:b w:val="0"/>
          <w:color w:val="231F20"/>
          <w:spacing w:val="-20"/>
          <w:w w:val="80"/>
        </w:rPr>
        <w:t> </w:t>
      </w:r>
      <w:r>
        <w:rPr>
          <w:b w:val="0"/>
          <w:color w:val="231F20"/>
          <w:w w:val="80"/>
        </w:rPr>
        <w:t>though</w:t>
      </w:r>
      <w:r>
        <w:rPr>
          <w:b w:val="0"/>
          <w:color w:val="231F20"/>
          <w:spacing w:val="-19"/>
          <w:w w:val="80"/>
        </w:rPr>
        <w:t> </w:t>
      </w:r>
      <w:r>
        <w:rPr>
          <w:b w:val="0"/>
          <w:color w:val="231F20"/>
          <w:w w:val="80"/>
        </w:rPr>
        <w:t>the</w:t>
      </w:r>
    </w:p>
    <w:p>
      <w:pPr>
        <w:pStyle w:val="BodyText"/>
        <w:spacing w:before="2"/>
        <w:rPr>
          <w:b w:val="0"/>
          <w:sz w:val="21"/>
        </w:rPr>
      </w:pPr>
      <w:r>
        <w:rPr/>
        <w:br w:type="column"/>
      </w:r>
      <w:r>
        <w:rPr>
          <w:b w:val="0"/>
          <w:sz w:val="21"/>
        </w:rPr>
      </w:r>
    </w:p>
    <w:p>
      <w:pPr>
        <w:pStyle w:val="BodyText"/>
        <w:spacing w:line="244" w:lineRule="auto" w:before="1"/>
        <w:ind w:left="119" w:right="195"/>
        <w:jc w:val="both"/>
        <w:rPr>
          <w:b w:val="0"/>
        </w:rPr>
      </w:pPr>
      <w:r>
        <w:rPr>
          <w:b w:val="0"/>
          <w:color w:val="231F20"/>
          <w:w w:val="80"/>
        </w:rPr>
        <w:t>derivative</w:t>
      </w:r>
      <w:r>
        <w:rPr>
          <w:b w:val="0"/>
          <w:color w:val="231F20"/>
          <w:spacing w:val="-29"/>
          <w:w w:val="80"/>
        </w:rPr>
        <w:t> </w:t>
      </w:r>
      <w:r>
        <w:rPr>
          <w:b w:val="0"/>
          <w:color w:val="231F20"/>
          <w:w w:val="80"/>
        </w:rPr>
        <w:t>instrument</w:t>
      </w:r>
      <w:r>
        <w:rPr>
          <w:b w:val="0"/>
          <w:color w:val="231F20"/>
          <w:spacing w:val="-26"/>
          <w:w w:val="80"/>
        </w:rPr>
        <w:t> </w:t>
      </w:r>
      <w:r>
        <w:rPr>
          <w:b w:val="0"/>
          <w:color w:val="231F20"/>
          <w:w w:val="80"/>
        </w:rPr>
        <w:t>may</w:t>
      </w:r>
      <w:r>
        <w:rPr>
          <w:b w:val="0"/>
          <w:color w:val="231F20"/>
          <w:spacing w:val="-28"/>
          <w:w w:val="80"/>
        </w:rPr>
        <w:t> </w:t>
      </w:r>
      <w:r>
        <w:rPr>
          <w:b w:val="0"/>
          <w:color w:val="231F20"/>
          <w:w w:val="80"/>
        </w:rPr>
        <w:t>not</w:t>
      </w:r>
      <w:r>
        <w:rPr>
          <w:b w:val="0"/>
          <w:color w:val="231F20"/>
          <w:spacing w:val="-27"/>
          <w:w w:val="80"/>
        </w:rPr>
        <w:t> </w:t>
      </w:r>
      <w:r>
        <w:rPr>
          <w:b w:val="0"/>
          <w:color w:val="231F20"/>
          <w:w w:val="80"/>
        </w:rPr>
        <w:t>expire/settle</w:t>
      </w:r>
      <w:r>
        <w:rPr>
          <w:b w:val="0"/>
          <w:color w:val="231F20"/>
          <w:spacing w:val="-28"/>
          <w:w w:val="80"/>
        </w:rPr>
        <w:t> </w:t>
      </w:r>
      <w:r>
        <w:rPr>
          <w:b w:val="0"/>
          <w:color w:val="231F20"/>
          <w:w w:val="80"/>
        </w:rPr>
        <w:t>until</w:t>
      </w:r>
      <w:r>
        <w:rPr>
          <w:b w:val="0"/>
          <w:color w:val="231F20"/>
          <w:spacing w:val="-27"/>
          <w:w w:val="80"/>
        </w:rPr>
        <w:t> </w:t>
      </w:r>
      <w:r>
        <w:rPr>
          <w:b w:val="0"/>
          <w:color w:val="231F20"/>
          <w:w w:val="80"/>
        </w:rPr>
        <w:t>a</w:t>
      </w:r>
      <w:r>
        <w:rPr>
          <w:b w:val="0"/>
          <w:color w:val="231F20"/>
          <w:spacing w:val="-27"/>
          <w:w w:val="80"/>
        </w:rPr>
        <w:t> </w:t>
      </w:r>
      <w:r>
        <w:rPr>
          <w:b w:val="0"/>
          <w:color w:val="231F20"/>
          <w:w w:val="80"/>
        </w:rPr>
        <w:t>future period.</w:t>
      </w:r>
      <w:r>
        <w:rPr>
          <w:b w:val="0"/>
          <w:color w:val="231F20"/>
          <w:spacing w:val="-15"/>
          <w:w w:val="80"/>
        </w:rPr>
        <w:t> </w:t>
      </w:r>
      <w:r>
        <w:rPr>
          <w:b w:val="0"/>
          <w:color w:val="231F20"/>
          <w:w w:val="80"/>
        </w:rPr>
        <w:t>Likewise,</w:t>
      </w:r>
      <w:r>
        <w:rPr>
          <w:b w:val="0"/>
          <w:color w:val="231F20"/>
          <w:spacing w:val="-17"/>
          <w:w w:val="80"/>
        </w:rPr>
        <w:t> </w:t>
      </w:r>
      <w:r>
        <w:rPr>
          <w:b w:val="0"/>
          <w:color w:val="231F20"/>
          <w:w w:val="80"/>
        </w:rPr>
        <w:t>if</w:t>
      </w:r>
      <w:r>
        <w:rPr>
          <w:b w:val="0"/>
          <w:color w:val="231F20"/>
          <w:spacing w:val="-15"/>
          <w:w w:val="80"/>
        </w:rPr>
        <w:t> </w:t>
      </w:r>
      <w:r>
        <w:rPr>
          <w:b w:val="0"/>
          <w:color w:val="231F20"/>
          <w:w w:val="80"/>
        </w:rPr>
        <w:t>a</w:t>
      </w:r>
      <w:r>
        <w:rPr>
          <w:b w:val="0"/>
          <w:color w:val="231F20"/>
          <w:spacing w:val="-16"/>
          <w:w w:val="80"/>
        </w:rPr>
        <w:t> </w:t>
      </w:r>
      <w:r>
        <w:rPr>
          <w:b w:val="0"/>
          <w:color w:val="231F20"/>
          <w:w w:val="80"/>
        </w:rPr>
        <w:t>derivative</w:t>
      </w:r>
      <w:r>
        <w:rPr>
          <w:b w:val="0"/>
          <w:color w:val="231F20"/>
          <w:spacing w:val="-18"/>
          <w:w w:val="80"/>
        </w:rPr>
        <w:t> </w:t>
      </w:r>
      <w:r>
        <w:rPr>
          <w:b w:val="0"/>
          <w:color w:val="231F20"/>
          <w:w w:val="80"/>
        </w:rPr>
        <w:t>contract</w:t>
      </w:r>
      <w:r>
        <w:rPr>
          <w:b w:val="0"/>
          <w:color w:val="231F20"/>
          <w:spacing w:val="-16"/>
          <w:w w:val="80"/>
        </w:rPr>
        <w:t> </w:t>
      </w:r>
      <w:r>
        <w:rPr>
          <w:b w:val="0"/>
          <w:color w:val="231F20"/>
          <w:w w:val="80"/>
        </w:rPr>
        <w:t>ceases</w:t>
      </w:r>
      <w:r>
        <w:rPr>
          <w:b w:val="0"/>
          <w:color w:val="231F20"/>
          <w:spacing w:val="-18"/>
          <w:w w:val="80"/>
        </w:rPr>
        <w:t> </w:t>
      </w:r>
      <w:r>
        <w:rPr>
          <w:b w:val="0"/>
          <w:color w:val="231F20"/>
          <w:w w:val="80"/>
        </w:rPr>
        <w:t>to</w:t>
      </w:r>
      <w:r>
        <w:rPr>
          <w:b w:val="0"/>
          <w:color w:val="231F20"/>
          <w:spacing w:val="-15"/>
          <w:w w:val="80"/>
        </w:rPr>
        <w:t> </w:t>
      </w:r>
      <w:r>
        <w:rPr>
          <w:b w:val="0"/>
          <w:color w:val="231F20"/>
          <w:w w:val="80"/>
        </w:rPr>
        <w:t>qualify for</w:t>
      </w:r>
      <w:r>
        <w:rPr>
          <w:b w:val="0"/>
          <w:color w:val="231F20"/>
          <w:spacing w:val="-13"/>
          <w:w w:val="80"/>
        </w:rPr>
        <w:t> </w:t>
      </w:r>
      <w:r>
        <w:rPr>
          <w:b w:val="0"/>
          <w:color w:val="231F20"/>
          <w:w w:val="80"/>
        </w:rPr>
        <w:t>hedge</w:t>
      </w:r>
      <w:r>
        <w:rPr>
          <w:b w:val="0"/>
          <w:color w:val="231F20"/>
          <w:spacing w:val="-15"/>
          <w:w w:val="80"/>
        </w:rPr>
        <w:t> </w:t>
      </w:r>
      <w:r>
        <w:rPr>
          <w:b w:val="0"/>
          <w:color w:val="231F20"/>
          <w:w w:val="80"/>
        </w:rPr>
        <w:t>accounting,</w:t>
      </w:r>
      <w:r>
        <w:rPr>
          <w:b w:val="0"/>
          <w:color w:val="231F20"/>
          <w:spacing w:val="-15"/>
          <w:w w:val="80"/>
        </w:rPr>
        <w:t> </w:t>
      </w:r>
      <w:r>
        <w:rPr>
          <w:b w:val="0"/>
          <w:color w:val="231F20"/>
          <w:w w:val="80"/>
        </w:rPr>
        <w:t>the</w:t>
      </w:r>
      <w:r>
        <w:rPr>
          <w:b w:val="0"/>
          <w:color w:val="231F20"/>
          <w:spacing w:val="-15"/>
          <w:w w:val="80"/>
        </w:rPr>
        <w:t> </w:t>
      </w:r>
      <w:r>
        <w:rPr>
          <w:b w:val="0"/>
          <w:color w:val="231F20"/>
          <w:w w:val="80"/>
        </w:rPr>
        <w:t>changes</w:t>
      </w:r>
      <w:r>
        <w:rPr>
          <w:b w:val="0"/>
          <w:color w:val="231F20"/>
          <w:spacing w:val="-15"/>
          <w:w w:val="80"/>
        </w:rPr>
        <w:t> </w:t>
      </w:r>
      <w:r>
        <w:rPr>
          <w:b w:val="0"/>
          <w:color w:val="231F20"/>
          <w:w w:val="80"/>
        </w:rPr>
        <w:t>in</w:t>
      </w:r>
      <w:r>
        <w:rPr>
          <w:b w:val="0"/>
          <w:color w:val="231F20"/>
          <w:spacing w:val="-14"/>
          <w:w w:val="80"/>
        </w:rPr>
        <w:t> </w:t>
      </w:r>
      <w:r>
        <w:rPr>
          <w:b w:val="0"/>
          <w:color w:val="231F20"/>
          <w:w w:val="80"/>
        </w:rPr>
        <w:t>the</w:t>
      </w:r>
      <w:r>
        <w:rPr>
          <w:b w:val="0"/>
          <w:color w:val="231F20"/>
          <w:spacing w:val="-15"/>
          <w:w w:val="80"/>
        </w:rPr>
        <w:t> </w:t>
      </w:r>
      <w:r>
        <w:rPr>
          <w:b w:val="0"/>
          <w:color w:val="231F20"/>
          <w:w w:val="80"/>
        </w:rPr>
        <w:t>fair</w:t>
      </w:r>
      <w:r>
        <w:rPr>
          <w:b w:val="0"/>
          <w:color w:val="231F20"/>
          <w:spacing w:val="-13"/>
          <w:w w:val="80"/>
        </w:rPr>
        <w:t> </w:t>
      </w:r>
      <w:r>
        <w:rPr>
          <w:b w:val="0"/>
          <w:color w:val="231F20"/>
          <w:w w:val="80"/>
        </w:rPr>
        <w:t>value</w:t>
      </w:r>
      <w:r>
        <w:rPr>
          <w:b w:val="0"/>
          <w:color w:val="231F20"/>
          <w:spacing w:val="-16"/>
          <w:w w:val="80"/>
        </w:rPr>
        <w:t> </w:t>
      </w:r>
      <w:r>
        <w:rPr>
          <w:b w:val="0"/>
          <w:color w:val="231F20"/>
          <w:w w:val="80"/>
        </w:rPr>
        <w:t>of</w:t>
      </w:r>
      <w:r>
        <w:rPr>
          <w:b w:val="0"/>
          <w:color w:val="231F20"/>
          <w:spacing w:val="-14"/>
          <w:w w:val="80"/>
        </w:rPr>
        <w:t> </w:t>
      </w:r>
      <w:r>
        <w:rPr>
          <w:b w:val="0"/>
          <w:color w:val="231F20"/>
          <w:w w:val="80"/>
        </w:rPr>
        <w:t>the derivative</w:t>
      </w:r>
      <w:r>
        <w:rPr>
          <w:b w:val="0"/>
          <w:color w:val="231F20"/>
          <w:spacing w:val="-7"/>
          <w:w w:val="80"/>
        </w:rPr>
        <w:t> </w:t>
      </w:r>
      <w:r>
        <w:rPr>
          <w:b w:val="0"/>
          <w:color w:val="231F20"/>
          <w:w w:val="80"/>
        </w:rPr>
        <w:t>instrument</w:t>
      </w:r>
      <w:r>
        <w:rPr>
          <w:b w:val="0"/>
          <w:color w:val="231F20"/>
          <w:spacing w:val="-5"/>
          <w:w w:val="80"/>
        </w:rPr>
        <w:t> </w:t>
      </w:r>
      <w:r>
        <w:rPr>
          <w:b w:val="0"/>
          <w:color w:val="231F20"/>
          <w:w w:val="80"/>
        </w:rPr>
        <w:t>is</w:t>
      </w:r>
      <w:r>
        <w:rPr>
          <w:b w:val="0"/>
          <w:color w:val="231F20"/>
          <w:spacing w:val="-5"/>
          <w:w w:val="80"/>
        </w:rPr>
        <w:t> </w:t>
      </w:r>
      <w:r>
        <w:rPr>
          <w:b w:val="0"/>
          <w:color w:val="231F20"/>
          <w:w w:val="80"/>
        </w:rPr>
        <w:t>recorded</w:t>
      </w:r>
      <w:r>
        <w:rPr>
          <w:b w:val="0"/>
          <w:color w:val="231F20"/>
          <w:spacing w:val="-7"/>
          <w:w w:val="80"/>
        </w:rPr>
        <w:t> </w:t>
      </w:r>
      <w:r>
        <w:rPr>
          <w:b w:val="0"/>
          <w:color w:val="231F20"/>
          <w:w w:val="80"/>
        </w:rPr>
        <w:t>every</w:t>
      </w:r>
      <w:r>
        <w:rPr>
          <w:b w:val="0"/>
          <w:color w:val="231F20"/>
          <w:spacing w:val="-6"/>
          <w:w w:val="80"/>
        </w:rPr>
        <w:t> </w:t>
      </w:r>
      <w:r>
        <w:rPr>
          <w:b w:val="0"/>
          <w:color w:val="231F20"/>
          <w:w w:val="80"/>
        </w:rPr>
        <w:t>period</w:t>
      </w:r>
      <w:r>
        <w:rPr>
          <w:b w:val="0"/>
          <w:color w:val="231F20"/>
          <w:spacing w:val="-6"/>
          <w:w w:val="80"/>
        </w:rPr>
        <w:t> </w:t>
      </w:r>
      <w:r>
        <w:rPr>
          <w:b w:val="0"/>
          <w:color w:val="231F20"/>
          <w:w w:val="80"/>
        </w:rPr>
        <w:t>to</w:t>
      </w:r>
      <w:r>
        <w:rPr>
          <w:b w:val="0"/>
          <w:color w:val="231F20"/>
          <w:spacing w:val="-5"/>
          <w:w w:val="80"/>
        </w:rPr>
        <w:t> </w:t>
      </w:r>
      <w:r>
        <w:rPr>
          <w:b w:val="0"/>
          <w:color w:val="231F20"/>
          <w:w w:val="80"/>
        </w:rPr>
        <w:t>“Other gains</w:t>
      </w:r>
      <w:r>
        <w:rPr>
          <w:b w:val="0"/>
          <w:color w:val="231F20"/>
          <w:spacing w:val="-22"/>
          <w:w w:val="80"/>
        </w:rPr>
        <w:t> </w:t>
      </w:r>
      <w:r>
        <w:rPr>
          <w:b w:val="0"/>
          <w:color w:val="231F20"/>
          <w:w w:val="80"/>
        </w:rPr>
        <w:t>and</w:t>
      </w:r>
      <w:r>
        <w:rPr>
          <w:b w:val="0"/>
          <w:color w:val="231F20"/>
          <w:spacing w:val="-22"/>
          <w:w w:val="80"/>
        </w:rPr>
        <w:t> </w:t>
      </w:r>
      <w:r>
        <w:rPr>
          <w:b w:val="0"/>
          <w:color w:val="231F20"/>
          <w:w w:val="80"/>
        </w:rPr>
        <w:t>losses”</w:t>
      </w:r>
      <w:r>
        <w:rPr>
          <w:b w:val="0"/>
          <w:color w:val="231F20"/>
          <w:spacing w:val="-21"/>
          <w:w w:val="80"/>
        </w:rPr>
        <w:t> </w:t>
      </w:r>
      <w:r>
        <w:rPr>
          <w:b w:val="0"/>
          <w:color w:val="231F20"/>
          <w:w w:val="80"/>
        </w:rPr>
        <w:t>in</w:t>
      </w:r>
      <w:r>
        <w:rPr>
          <w:b w:val="0"/>
          <w:color w:val="231F20"/>
          <w:spacing w:val="-22"/>
          <w:w w:val="80"/>
        </w:rPr>
        <w:t> </w:t>
      </w:r>
      <w:r>
        <w:rPr>
          <w:b w:val="0"/>
          <w:color w:val="231F20"/>
          <w:w w:val="80"/>
        </w:rPr>
        <w:t>the</w:t>
      </w:r>
      <w:r>
        <w:rPr>
          <w:b w:val="0"/>
          <w:color w:val="231F20"/>
          <w:spacing w:val="-22"/>
          <w:w w:val="80"/>
        </w:rPr>
        <w:t> </w:t>
      </w:r>
      <w:r>
        <w:rPr>
          <w:b w:val="0"/>
          <w:color w:val="231F20"/>
          <w:w w:val="80"/>
        </w:rPr>
        <w:t>income</w:t>
      </w:r>
      <w:r>
        <w:rPr>
          <w:b w:val="0"/>
          <w:color w:val="231F20"/>
          <w:spacing w:val="-24"/>
          <w:w w:val="80"/>
        </w:rPr>
        <w:t> </w:t>
      </w:r>
      <w:r>
        <w:rPr>
          <w:b w:val="0"/>
          <w:color w:val="231F20"/>
          <w:w w:val="80"/>
        </w:rPr>
        <w:t>statement</w:t>
      </w:r>
      <w:r>
        <w:rPr>
          <w:b w:val="0"/>
          <w:color w:val="231F20"/>
          <w:spacing w:val="-22"/>
          <w:w w:val="80"/>
        </w:rPr>
        <w:t> </w:t>
      </w:r>
      <w:r>
        <w:rPr>
          <w:b w:val="0"/>
          <w:color w:val="231F20"/>
          <w:w w:val="80"/>
        </w:rPr>
        <w:t>in</w:t>
      </w:r>
      <w:r>
        <w:rPr>
          <w:b w:val="0"/>
          <w:color w:val="231F20"/>
          <w:spacing w:val="-22"/>
          <w:w w:val="80"/>
        </w:rPr>
        <w:t> </w:t>
      </w:r>
      <w:r>
        <w:rPr>
          <w:b w:val="0"/>
          <w:color w:val="231F20"/>
          <w:w w:val="80"/>
        </w:rPr>
        <w:t>the</w:t>
      </w:r>
      <w:r>
        <w:rPr>
          <w:b w:val="0"/>
          <w:color w:val="231F20"/>
          <w:spacing w:val="-22"/>
          <w:w w:val="80"/>
        </w:rPr>
        <w:t> </w:t>
      </w:r>
      <w:r>
        <w:rPr>
          <w:b w:val="0"/>
          <w:color w:val="231F20"/>
          <w:w w:val="80"/>
        </w:rPr>
        <w:t>period</w:t>
      </w:r>
      <w:r>
        <w:rPr>
          <w:b w:val="0"/>
          <w:color w:val="231F20"/>
          <w:spacing w:val="-22"/>
          <w:w w:val="80"/>
        </w:rPr>
        <w:t> </w:t>
      </w:r>
      <w:r>
        <w:rPr>
          <w:b w:val="0"/>
          <w:color w:val="231F20"/>
          <w:w w:val="80"/>
        </w:rPr>
        <w:t>of the</w:t>
      </w:r>
      <w:r>
        <w:rPr>
          <w:b w:val="0"/>
          <w:color w:val="231F20"/>
          <w:spacing w:val="-10"/>
          <w:w w:val="80"/>
        </w:rPr>
        <w:t> </w:t>
      </w:r>
      <w:r>
        <w:rPr>
          <w:b w:val="0"/>
          <w:color w:val="231F20"/>
          <w:w w:val="80"/>
        </w:rPr>
        <w:t>change.</w:t>
      </w:r>
    </w:p>
    <w:p>
      <w:pPr>
        <w:pStyle w:val="BodyText"/>
        <w:spacing w:line="244" w:lineRule="auto" w:before="174"/>
        <w:ind w:left="119" w:right="195" w:firstLine="400"/>
        <w:jc w:val="both"/>
        <w:rPr>
          <w:b w:val="0"/>
        </w:rPr>
      </w:pPr>
      <w:r>
        <w:rPr>
          <w:b w:val="0"/>
          <w:color w:val="231F20"/>
          <w:w w:val="85"/>
        </w:rPr>
        <w:t>Ineffectiveness</w:t>
      </w:r>
      <w:r>
        <w:rPr>
          <w:b w:val="0"/>
          <w:color w:val="231F20"/>
          <w:spacing w:val="-30"/>
          <w:w w:val="85"/>
        </w:rPr>
        <w:t> </w:t>
      </w:r>
      <w:r>
        <w:rPr>
          <w:b w:val="0"/>
          <w:color w:val="231F20"/>
          <w:w w:val="85"/>
        </w:rPr>
        <w:t>is</w:t>
      </w:r>
      <w:r>
        <w:rPr>
          <w:b w:val="0"/>
          <w:color w:val="231F20"/>
          <w:spacing w:val="-30"/>
          <w:w w:val="85"/>
        </w:rPr>
        <w:t> </w:t>
      </w:r>
      <w:r>
        <w:rPr>
          <w:b w:val="0"/>
          <w:color w:val="231F20"/>
          <w:w w:val="85"/>
        </w:rPr>
        <w:t>inherent</w:t>
      </w:r>
      <w:r>
        <w:rPr>
          <w:b w:val="0"/>
          <w:color w:val="231F20"/>
          <w:spacing w:val="-30"/>
          <w:w w:val="85"/>
        </w:rPr>
        <w:t> </w:t>
      </w:r>
      <w:r>
        <w:rPr>
          <w:b w:val="0"/>
          <w:color w:val="231F20"/>
          <w:w w:val="85"/>
        </w:rPr>
        <w:t>in</w:t>
      </w:r>
      <w:r>
        <w:rPr>
          <w:b w:val="0"/>
          <w:color w:val="231F20"/>
          <w:spacing w:val="-30"/>
          <w:w w:val="85"/>
        </w:rPr>
        <w:t> </w:t>
      </w:r>
      <w:r>
        <w:rPr>
          <w:b w:val="0"/>
          <w:color w:val="231F20"/>
          <w:w w:val="85"/>
        </w:rPr>
        <w:t>hedging</w:t>
      </w:r>
      <w:r>
        <w:rPr>
          <w:b w:val="0"/>
          <w:color w:val="231F20"/>
          <w:spacing w:val="-30"/>
          <w:w w:val="85"/>
        </w:rPr>
        <w:t> </w:t>
      </w:r>
      <w:r>
        <w:rPr>
          <w:b w:val="0"/>
          <w:color w:val="231F20"/>
          <w:w w:val="85"/>
        </w:rPr>
        <w:t>jet</w:t>
      </w:r>
      <w:r>
        <w:rPr>
          <w:b w:val="0"/>
          <w:color w:val="231F20"/>
          <w:spacing w:val="-30"/>
          <w:w w:val="85"/>
        </w:rPr>
        <w:t> </w:t>
      </w:r>
      <w:r>
        <w:rPr>
          <w:b w:val="0"/>
          <w:color w:val="231F20"/>
          <w:w w:val="85"/>
        </w:rPr>
        <w:t>fuel</w:t>
      </w:r>
      <w:r>
        <w:rPr>
          <w:b w:val="0"/>
          <w:color w:val="231F20"/>
          <w:spacing w:val="-30"/>
          <w:w w:val="85"/>
        </w:rPr>
        <w:t> </w:t>
      </w:r>
      <w:r>
        <w:rPr>
          <w:b w:val="0"/>
          <w:color w:val="231F20"/>
          <w:w w:val="85"/>
        </w:rPr>
        <w:t>with </w:t>
      </w:r>
      <w:r>
        <w:rPr>
          <w:b w:val="0"/>
          <w:color w:val="231F20"/>
          <w:w w:val="80"/>
        </w:rPr>
        <w:t>derivative</w:t>
      </w:r>
      <w:r>
        <w:rPr>
          <w:b w:val="0"/>
          <w:color w:val="231F20"/>
          <w:spacing w:val="-18"/>
          <w:w w:val="80"/>
        </w:rPr>
        <w:t> </w:t>
      </w:r>
      <w:r>
        <w:rPr>
          <w:b w:val="0"/>
          <w:color w:val="231F20"/>
          <w:w w:val="80"/>
        </w:rPr>
        <w:t>positions</w:t>
      </w:r>
      <w:r>
        <w:rPr>
          <w:b w:val="0"/>
          <w:color w:val="231F20"/>
          <w:spacing w:val="-15"/>
          <w:w w:val="80"/>
        </w:rPr>
        <w:t> </w:t>
      </w:r>
      <w:r>
        <w:rPr>
          <w:b w:val="0"/>
          <w:color w:val="231F20"/>
          <w:w w:val="80"/>
        </w:rPr>
        <w:t>based</w:t>
      </w:r>
      <w:r>
        <w:rPr>
          <w:b w:val="0"/>
          <w:color w:val="231F20"/>
          <w:spacing w:val="-16"/>
          <w:w w:val="80"/>
        </w:rPr>
        <w:t> </w:t>
      </w:r>
      <w:r>
        <w:rPr>
          <w:b w:val="0"/>
          <w:color w:val="231F20"/>
          <w:w w:val="80"/>
        </w:rPr>
        <w:t>in</w:t>
      </w:r>
      <w:r>
        <w:rPr>
          <w:b w:val="0"/>
          <w:color w:val="231F20"/>
          <w:spacing w:val="-16"/>
          <w:w w:val="80"/>
        </w:rPr>
        <w:t> </w:t>
      </w:r>
      <w:r>
        <w:rPr>
          <w:b w:val="0"/>
          <w:color w:val="231F20"/>
          <w:w w:val="80"/>
        </w:rPr>
        <w:t>other</w:t>
      </w:r>
      <w:r>
        <w:rPr>
          <w:b w:val="0"/>
          <w:color w:val="231F20"/>
          <w:spacing w:val="-16"/>
          <w:w w:val="80"/>
        </w:rPr>
        <w:t> </w:t>
      </w:r>
      <w:r>
        <w:rPr>
          <w:b w:val="0"/>
          <w:color w:val="231F20"/>
          <w:w w:val="80"/>
        </w:rPr>
        <w:t>crude</w:t>
      </w:r>
      <w:r>
        <w:rPr>
          <w:b w:val="0"/>
          <w:color w:val="231F20"/>
          <w:spacing w:val="-16"/>
          <w:w w:val="80"/>
        </w:rPr>
        <w:t> </w:t>
      </w:r>
      <w:r>
        <w:rPr>
          <w:b w:val="0"/>
          <w:color w:val="231F20"/>
          <w:w w:val="80"/>
        </w:rPr>
        <w:t>oil</w:t>
      </w:r>
      <w:r>
        <w:rPr>
          <w:b w:val="0"/>
          <w:color w:val="231F20"/>
          <w:spacing w:val="-16"/>
          <w:w w:val="80"/>
        </w:rPr>
        <w:t> </w:t>
      </w:r>
      <w:r>
        <w:rPr>
          <w:b w:val="0"/>
          <w:color w:val="231F20"/>
          <w:w w:val="80"/>
        </w:rPr>
        <w:t>related</w:t>
      </w:r>
      <w:r>
        <w:rPr>
          <w:b w:val="0"/>
          <w:color w:val="231F20"/>
          <w:spacing w:val="-17"/>
          <w:w w:val="80"/>
        </w:rPr>
        <w:t> </w:t>
      </w:r>
      <w:r>
        <w:rPr>
          <w:b w:val="0"/>
          <w:color w:val="231F20"/>
          <w:w w:val="80"/>
        </w:rPr>
        <w:t>com- modities, especially given the magnitude of the current fair market value of the Company’s fuel derivatives and the</w:t>
      </w:r>
      <w:r>
        <w:rPr>
          <w:b w:val="0"/>
          <w:color w:val="231F20"/>
          <w:spacing w:val="-18"/>
          <w:w w:val="80"/>
        </w:rPr>
        <w:t> </w:t>
      </w:r>
      <w:r>
        <w:rPr>
          <w:b w:val="0"/>
          <w:color w:val="231F20"/>
          <w:w w:val="80"/>
        </w:rPr>
        <w:t>recent</w:t>
      </w:r>
      <w:r>
        <w:rPr>
          <w:b w:val="0"/>
          <w:color w:val="231F20"/>
          <w:spacing w:val="-19"/>
          <w:w w:val="80"/>
        </w:rPr>
        <w:t> </w:t>
      </w:r>
      <w:r>
        <w:rPr>
          <w:b w:val="0"/>
          <w:color w:val="231F20"/>
          <w:w w:val="80"/>
        </w:rPr>
        <w:t>volatility</w:t>
      </w:r>
      <w:r>
        <w:rPr>
          <w:b w:val="0"/>
          <w:color w:val="231F20"/>
          <w:spacing w:val="-20"/>
          <w:w w:val="80"/>
        </w:rPr>
        <w:t> </w:t>
      </w:r>
      <w:r>
        <w:rPr>
          <w:b w:val="0"/>
          <w:color w:val="231F20"/>
          <w:w w:val="80"/>
        </w:rPr>
        <w:t>in</w:t>
      </w:r>
      <w:r>
        <w:rPr>
          <w:b w:val="0"/>
          <w:color w:val="231F20"/>
          <w:spacing w:val="-17"/>
          <w:w w:val="80"/>
        </w:rPr>
        <w:t> </w:t>
      </w:r>
      <w:r>
        <w:rPr>
          <w:b w:val="0"/>
          <w:color w:val="231F20"/>
          <w:w w:val="80"/>
        </w:rPr>
        <w:t>the</w:t>
      </w:r>
      <w:r>
        <w:rPr>
          <w:b w:val="0"/>
          <w:color w:val="231F20"/>
          <w:spacing w:val="-18"/>
          <w:w w:val="80"/>
        </w:rPr>
        <w:t> </w:t>
      </w:r>
      <w:r>
        <w:rPr>
          <w:b w:val="0"/>
          <w:color w:val="231F20"/>
          <w:w w:val="80"/>
        </w:rPr>
        <w:t>prices</w:t>
      </w:r>
      <w:r>
        <w:rPr>
          <w:b w:val="0"/>
          <w:color w:val="231F20"/>
          <w:spacing w:val="-19"/>
          <w:w w:val="80"/>
        </w:rPr>
        <w:t> </w:t>
      </w:r>
      <w:r>
        <w:rPr>
          <w:b w:val="0"/>
          <w:color w:val="231F20"/>
          <w:w w:val="80"/>
        </w:rPr>
        <w:t>of</w:t>
      </w:r>
      <w:r>
        <w:rPr>
          <w:b w:val="0"/>
          <w:color w:val="231F20"/>
          <w:spacing w:val="-19"/>
          <w:w w:val="80"/>
        </w:rPr>
        <w:t> </w:t>
      </w:r>
      <w:r>
        <w:rPr>
          <w:b w:val="0"/>
          <w:color w:val="231F20"/>
          <w:w w:val="80"/>
        </w:rPr>
        <w:t>refined</w:t>
      </w:r>
      <w:r>
        <w:rPr>
          <w:b w:val="0"/>
          <w:color w:val="231F20"/>
          <w:spacing w:val="-18"/>
          <w:w w:val="80"/>
        </w:rPr>
        <w:t> </w:t>
      </w:r>
      <w:r>
        <w:rPr>
          <w:b w:val="0"/>
          <w:color w:val="231F20"/>
          <w:w w:val="80"/>
        </w:rPr>
        <w:t>products.</w:t>
      </w:r>
      <w:r>
        <w:rPr>
          <w:b w:val="0"/>
          <w:color w:val="231F20"/>
          <w:spacing w:val="-18"/>
          <w:w w:val="80"/>
        </w:rPr>
        <w:t> </w:t>
      </w:r>
      <w:r>
        <w:rPr>
          <w:b w:val="0"/>
          <w:color w:val="231F20"/>
          <w:w w:val="80"/>
        </w:rPr>
        <w:t>Due </w:t>
      </w:r>
      <w:r>
        <w:rPr>
          <w:b w:val="0"/>
          <w:color w:val="231F20"/>
          <w:w w:val="90"/>
        </w:rPr>
        <w:t>to</w:t>
      </w:r>
      <w:r>
        <w:rPr>
          <w:b w:val="0"/>
          <w:color w:val="231F20"/>
          <w:spacing w:val="-20"/>
          <w:w w:val="90"/>
        </w:rPr>
        <w:t> </w:t>
      </w:r>
      <w:r>
        <w:rPr>
          <w:b w:val="0"/>
          <w:color w:val="231F20"/>
          <w:w w:val="90"/>
        </w:rPr>
        <w:t>the</w:t>
      </w:r>
      <w:r>
        <w:rPr>
          <w:b w:val="0"/>
          <w:color w:val="231F20"/>
          <w:spacing w:val="-20"/>
          <w:w w:val="90"/>
        </w:rPr>
        <w:t> </w:t>
      </w:r>
      <w:r>
        <w:rPr>
          <w:b w:val="0"/>
          <w:color w:val="231F20"/>
          <w:w w:val="90"/>
        </w:rPr>
        <w:t>volatility</w:t>
      </w:r>
      <w:r>
        <w:rPr>
          <w:b w:val="0"/>
          <w:color w:val="231F20"/>
          <w:spacing w:val="-20"/>
          <w:w w:val="90"/>
        </w:rPr>
        <w:t> </w:t>
      </w:r>
      <w:r>
        <w:rPr>
          <w:b w:val="0"/>
          <w:color w:val="231F20"/>
          <w:w w:val="90"/>
        </w:rPr>
        <w:t>in</w:t>
      </w:r>
      <w:r>
        <w:rPr>
          <w:b w:val="0"/>
          <w:color w:val="231F20"/>
          <w:spacing w:val="-20"/>
          <w:w w:val="90"/>
        </w:rPr>
        <w:t> </w:t>
      </w:r>
      <w:r>
        <w:rPr>
          <w:b w:val="0"/>
          <w:color w:val="231F20"/>
          <w:w w:val="90"/>
        </w:rPr>
        <w:t>markets</w:t>
      </w:r>
      <w:r>
        <w:rPr>
          <w:b w:val="0"/>
          <w:color w:val="231F20"/>
          <w:spacing w:val="-19"/>
          <w:w w:val="90"/>
        </w:rPr>
        <w:t> </w:t>
      </w:r>
      <w:r>
        <w:rPr>
          <w:b w:val="0"/>
          <w:color w:val="231F20"/>
          <w:w w:val="90"/>
        </w:rPr>
        <w:t>for</w:t>
      </w:r>
      <w:r>
        <w:rPr>
          <w:b w:val="0"/>
          <w:color w:val="231F20"/>
          <w:spacing w:val="-19"/>
          <w:w w:val="90"/>
        </w:rPr>
        <w:t> </w:t>
      </w:r>
      <w:r>
        <w:rPr>
          <w:b w:val="0"/>
          <w:color w:val="231F20"/>
          <w:w w:val="90"/>
        </w:rPr>
        <w:t>crude</w:t>
      </w:r>
      <w:r>
        <w:rPr>
          <w:b w:val="0"/>
          <w:color w:val="231F20"/>
          <w:spacing w:val="-20"/>
          <w:w w:val="90"/>
        </w:rPr>
        <w:t> </w:t>
      </w:r>
      <w:r>
        <w:rPr>
          <w:b w:val="0"/>
          <w:color w:val="231F20"/>
          <w:w w:val="90"/>
        </w:rPr>
        <w:t>oil</w:t>
      </w:r>
      <w:r>
        <w:rPr>
          <w:b w:val="0"/>
          <w:color w:val="231F20"/>
          <w:spacing w:val="-20"/>
          <w:w w:val="90"/>
        </w:rPr>
        <w:t> </w:t>
      </w:r>
      <w:r>
        <w:rPr>
          <w:b w:val="0"/>
          <w:color w:val="231F20"/>
          <w:w w:val="90"/>
        </w:rPr>
        <w:t>and</w:t>
      </w:r>
      <w:r>
        <w:rPr>
          <w:b w:val="0"/>
          <w:color w:val="231F20"/>
          <w:spacing w:val="-20"/>
          <w:w w:val="90"/>
        </w:rPr>
        <w:t> </w:t>
      </w:r>
      <w:r>
        <w:rPr>
          <w:b w:val="0"/>
          <w:color w:val="231F20"/>
          <w:w w:val="90"/>
        </w:rPr>
        <w:t>related </w:t>
      </w:r>
      <w:r>
        <w:rPr>
          <w:b w:val="0"/>
          <w:color w:val="231F20"/>
          <w:w w:val="80"/>
        </w:rPr>
        <w:t>products,</w:t>
      </w:r>
      <w:r>
        <w:rPr>
          <w:b w:val="0"/>
          <w:color w:val="231F20"/>
          <w:spacing w:val="-6"/>
          <w:w w:val="80"/>
        </w:rPr>
        <w:t> </w:t>
      </w:r>
      <w:r>
        <w:rPr>
          <w:b w:val="0"/>
          <w:color w:val="231F20"/>
          <w:w w:val="80"/>
        </w:rPr>
        <w:t>the</w:t>
      </w:r>
      <w:r>
        <w:rPr>
          <w:b w:val="0"/>
          <w:color w:val="231F20"/>
          <w:spacing w:val="-6"/>
          <w:w w:val="80"/>
        </w:rPr>
        <w:t> </w:t>
      </w:r>
      <w:r>
        <w:rPr>
          <w:b w:val="0"/>
          <w:color w:val="231F20"/>
          <w:w w:val="80"/>
        </w:rPr>
        <w:t>Company</w:t>
      </w:r>
      <w:r>
        <w:rPr>
          <w:b w:val="0"/>
          <w:color w:val="231F20"/>
          <w:spacing w:val="-9"/>
          <w:w w:val="80"/>
        </w:rPr>
        <w:t> </w:t>
      </w:r>
      <w:r>
        <w:rPr>
          <w:b w:val="0"/>
          <w:color w:val="231F20"/>
          <w:w w:val="80"/>
        </w:rPr>
        <w:t>is</w:t>
      </w:r>
      <w:r>
        <w:rPr>
          <w:b w:val="0"/>
          <w:color w:val="231F20"/>
          <w:spacing w:val="-5"/>
          <w:w w:val="80"/>
        </w:rPr>
        <w:t> </w:t>
      </w:r>
      <w:r>
        <w:rPr>
          <w:b w:val="0"/>
          <w:color w:val="231F20"/>
          <w:w w:val="80"/>
        </w:rPr>
        <w:t>unable</w:t>
      </w:r>
      <w:r>
        <w:rPr>
          <w:b w:val="0"/>
          <w:color w:val="231F20"/>
          <w:spacing w:val="-7"/>
          <w:w w:val="80"/>
        </w:rPr>
        <w:t> </w:t>
      </w:r>
      <w:r>
        <w:rPr>
          <w:b w:val="0"/>
          <w:color w:val="231F20"/>
          <w:w w:val="80"/>
        </w:rPr>
        <w:t>to</w:t>
      </w:r>
      <w:r>
        <w:rPr>
          <w:b w:val="0"/>
          <w:color w:val="231F20"/>
          <w:spacing w:val="-6"/>
          <w:w w:val="80"/>
        </w:rPr>
        <w:t> </w:t>
      </w:r>
      <w:r>
        <w:rPr>
          <w:b w:val="0"/>
          <w:color w:val="231F20"/>
          <w:w w:val="80"/>
        </w:rPr>
        <w:t>predict</w:t>
      </w:r>
      <w:r>
        <w:rPr>
          <w:b w:val="0"/>
          <w:color w:val="231F20"/>
          <w:spacing w:val="-7"/>
          <w:w w:val="80"/>
        </w:rPr>
        <w:t> </w:t>
      </w:r>
      <w:r>
        <w:rPr>
          <w:b w:val="0"/>
          <w:color w:val="231F20"/>
          <w:w w:val="80"/>
        </w:rPr>
        <w:t>the</w:t>
      </w:r>
      <w:r>
        <w:rPr>
          <w:b w:val="0"/>
          <w:color w:val="231F20"/>
          <w:spacing w:val="-7"/>
          <w:w w:val="80"/>
        </w:rPr>
        <w:t> </w:t>
      </w:r>
      <w:r>
        <w:rPr>
          <w:b w:val="0"/>
          <w:color w:val="231F20"/>
          <w:w w:val="80"/>
        </w:rPr>
        <w:t>amount of</w:t>
      </w:r>
      <w:r>
        <w:rPr>
          <w:b w:val="0"/>
          <w:color w:val="231F20"/>
          <w:spacing w:val="-20"/>
          <w:w w:val="80"/>
        </w:rPr>
        <w:t> </w:t>
      </w:r>
      <w:r>
        <w:rPr>
          <w:b w:val="0"/>
          <w:color w:val="231F20"/>
          <w:w w:val="80"/>
        </w:rPr>
        <w:t>ineffectiveness</w:t>
      </w:r>
      <w:r>
        <w:rPr>
          <w:b w:val="0"/>
          <w:color w:val="231F20"/>
          <w:spacing w:val="-21"/>
          <w:w w:val="80"/>
        </w:rPr>
        <w:t> </w:t>
      </w:r>
      <w:r>
        <w:rPr>
          <w:b w:val="0"/>
          <w:color w:val="231F20"/>
          <w:w w:val="80"/>
        </w:rPr>
        <w:t>each</w:t>
      </w:r>
      <w:r>
        <w:rPr>
          <w:b w:val="0"/>
          <w:color w:val="231F20"/>
          <w:spacing w:val="-21"/>
          <w:w w:val="80"/>
        </w:rPr>
        <w:t> </w:t>
      </w:r>
      <w:r>
        <w:rPr>
          <w:b w:val="0"/>
          <w:color w:val="231F20"/>
          <w:w w:val="80"/>
        </w:rPr>
        <w:t>period,</w:t>
      </w:r>
      <w:r>
        <w:rPr>
          <w:b w:val="0"/>
          <w:color w:val="231F20"/>
          <w:spacing w:val="-20"/>
          <w:w w:val="80"/>
        </w:rPr>
        <w:t> </w:t>
      </w:r>
      <w:r>
        <w:rPr>
          <w:b w:val="0"/>
          <w:color w:val="231F20"/>
          <w:w w:val="80"/>
        </w:rPr>
        <w:t>including</w:t>
      </w:r>
      <w:r>
        <w:rPr>
          <w:b w:val="0"/>
          <w:color w:val="231F20"/>
          <w:spacing w:val="-21"/>
          <w:w w:val="80"/>
        </w:rPr>
        <w:t> </w:t>
      </w:r>
      <w:r>
        <w:rPr>
          <w:b w:val="0"/>
          <w:color w:val="231F20"/>
          <w:w w:val="80"/>
        </w:rPr>
        <w:t>the</w:t>
      </w:r>
      <w:r>
        <w:rPr>
          <w:b w:val="0"/>
          <w:color w:val="231F20"/>
          <w:spacing w:val="-19"/>
          <w:w w:val="80"/>
        </w:rPr>
        <w:t> </w:t>
      </w:r>
      <w:r>
        <w:rPr>
          <w:b w:val="0"/>
          <w:color w:val="231F20"/>
          <w:w w:val="80"/>
        </w:rPr>
        <w:t>loss</w:t>
      </w:r>
      <w:r>
        <w:rPr>
          <w:b w:val="0"/>
          <w:color w:val="231F20"/>
          <w:spacing w:val="-19"/>
          <w:w w:val="80"/>
        </w:rPr>
        <w:t> </w:t>
      </w:r>
      <w:r>
        <w:rPr>
          <w:b w:val="0"/>
          <w:color w:val="231F20"/>
          <w:w w:val="80"/>
        </w:rPr>
        <w:t>of</w:t>
      </w:r>
      <w:r>
        <w:rPr>
          <w:b w:val="0"/>
          <w:color w:val="231F20"/>
          <w:spacing w:val="-19"/>
          <w:w w:val="80"/>
        </w:rPr>
        <w:t> </w:t>
      </w:r>
      <w:r>
        <w:rPr>
          <w:b w:val="0"/>
          <w:color w:val="231F20"/>
          <w:w w:val="80"/>
        </w:rPr>
        <w:t>hedge accounting,</w:t>
      </w:r>
      <w:r>
        <w:rPr>
          <w:b w:val="0"/>
          <w:color w:val="231F20"/>
          <w:spacing w:val="-25"/>
          <w:w w:val="80"/>
        </w:rPr>
        <w:t> </w:t>
      </w:r>
      <w:r>
        <w:rPr>
          <w:b w:val="0"/>
          <w:color w:val="231F20"/>
          <w:w w:val="80"/>
        </w:rPr>
        <w:t>which</w:t>
      </w:r>
      <w:r>
        <w:rPr>
          <w:b w:val="0"/>
          <w:color w:val="231F20"/>
          <w:spacing w:val="-25"/>
          <w:w w:val="80"/>
        </w:rPr>
        <w:t> </w:t>
      </w:r>
      <w:r>
        <w:rPr>
          <w:b w:val="0"/>
          <w:color w:val="231F20"/>
          <w:w w:val="80"/>
        </w:rPr>
        <w:t>could</w:t>
      </w:r>
      <w:r>
        <w:rPr>
          <w:b w:val="0"/>
          <w:color w:val="231F20"/>
          <w:spacing w:val="-24"/>
          <w:w w:val="80"/>
        </w:rPr>
        <w:t> </w:t>
      </w:r>
      <w:r>
        <w:rPr>
          <w:b w:val="0"/>
          <w:color w:val="231F20"/>
          <w:w w:val="80"/>
        </w:rPr>
        <w:t>be</w:t>
      </w:r>
      <w:r>
        <w:rPr>
          <w:b w:val="0"/>
          <w:color w:val="231F20"/>
          <w:spacing w:val="-24"/>
          <w:w w:val="80"/>
        </w:rPr>
        <w:t> </w:t>
      </w:r>
      <w:r>
        <w:rPr>
          <w:b w:val="0"/>
          <w:color w:val="231F20"/>
          <w:w w:val="80"/>
        </w:rPr>
        <w:t>determined</w:t>
      </w:r>
      <w:r>
        <w:rPr>
          <w:b w:val="0"/>
          <w:color w:val="231F20"/>
          <w:spacing w:val="-24"/>
          <w:w w:val="80"/>
        </w:rPr>
        <w:t> </w:t>
      </w:r>
      <w:r>
        <w:rPr>
          <w:b w:val="0"/>
          <w:color w:val="231F20"/>
          <w:w w:val="80"/>
        </w:rPr>
        <w:t>on</w:t>
      </w:r>
      <w:r>
        <w:rPr>
          <w:b w:val="0"/>
          <w:color w:val="231F20"/>
          <w:spacing w:val="-24"/>
          <w:w w:val="80"/>
        </w:rPr>
        <w:t> </w:t>
      </w:r>
      <w:r>
        <w:rPr>
          <w:b w:val="0"/>
          <w:color w:val="231F20"/>
          <w:w w:val="80"/>
        </w:rPr>
        <w:t>a</w:t>
      </w:r>
      <w:r>
        <w:rPr>
          <w:b w:val="0"/>
          <w:color w:val="231F20"/>
          <w:spacing w:val="-24"/>
          <w:w w:val="80"/>
        </w:rPr>
        <w:t> </w:t>
      </w:r>
      <w:r>
        <w:rPr>
          <w:b w:val="0"/>
          <w:color w:val="231F20"/>
          <w:w w:val="80"/>
        </w:rPr>
        <w:t>derivative</w:t>
      </w:r>
      <w:r>
        <w:rPr>
          <w:b w:val="0"/>
          <w:color w:val="231F20"/>
          <w:spacing w:val="-26"/>
          <w:w w:val="80"/>
        </w:rPr>
        <w:t> </w:t>
      </w:r>
      <w:r>
        <w:rPr>
          <w:b w:val="0"/>
          <w:color w:val="231F20"/>
          <w:w w:val="80"/>
        </w:rPr>
        <w:t>by </w:t>
      </w:r>
      <w:r>
        <w:rPr>
          <w:b w:val="0"/>
          <w:color w:val="231F20"/>
          <w:w w:val="85"/>
        </w:rPr>
        <w:t>derivative</w:t>
      </w:r>
      <w:r>
        <w:rPr>
          <w:b w:val="0"/>
          <w:color w:val="231F20"/>
          <w:spacing w:val="-17"/>
          <w:w w:val="85"/>
        </w:rPr>
        <w:t> </w:t>
      </w:r>
      <w:r>
        <w:rPr>
          <w:b w:val="0"/>
          <w:color w:val="231F20"/>
          <w:w w:val="85"/>
        </w:rPr>
        <w:t>basis</w:t>
      </w:r>
      <w:r>
        <w:rPr>
          <w:b w:val="0"/>
          <w:color w:val="231F20"/>
          <w:spacing w:val="-15"/>
          <w:w w:val="85"/>
        </w:rPr>
        <w:t> </w:t>
      </w:r>
      <w:r>
        <w:rPr>
          <w:b w:val="0"/>
          <w:color w:val="231F20"/>
          <w:w w:val="85"/>
        </w:rPr>
        <w:t>or</w:t>
      </w:r>
      <w:r>
        <w:rPr>
          <w:b w:val="0"/>
          <w:color w:val="231F20"/>
          <w:spacing w:val="-15"/>
          <w:w w:val="85"/>
        </w:rPr>
        <w:t> </w:t>
      </w:r>
      <w:r>
        <w:rPr>
          <w:b w:val="0"/>
          <w:color w:val="231F20"/>
          <w:w w:val="85"/>
        </w:rPr>
        <w:t>in</w:t>
      </w:r>
      <w:r>
        <w:rPr>
          <w:b w:val="0"/>
          <w:color w:val="231F20"/>
          <w:spacing w:val="-15"/>
          <w:w w:val="85"/>
        </w:rPr>
        <w:t> </w:t>
      </w:r>
      <w:r>
        <w:rPr>
          <w:b w:val="0"/>
          <w:color w:val="231F20"/>
          <w:w w:val="85"/>
        </w:rPr>
        <w:t>the</w:t>
      </w:r>
      <w:r>
        <w:rPr>
          <w:b w:val="0"/>
          <w:color w:val="231F20"/>
          <w:spacing w:val="-16"/>
          <w:w w:val="85"/>
        </w:rPr>
        <w:t> </w:t>
      </w:r>
      <w:r>
        <w:rPr>
          <w:b w:val="0"/>
          <w:color w:val="231F20"/>
          <w:w w:val="85"/>
        </w:rPr>
        <w:t>aggregate</w:t>
      </w:r>
      <w:r>
        <w:rPr>
          <w:b w:val="0"/>
          <w:color w:val="231F20"/>
          <w:spacing w:val="-16"/>
          <w:w w:val="85"/>
        </w:rPr>
        <w:t> </w:t>
      </w:r>
      <w:r>
        <w:rPr>
          <w:b w:val="0"/>
          <w:color w:val="231F20"/>
          <w:w w:val="85"/>
        </w:rPr>
        <w:t>for</w:t>
      </w:r>
      <w:r>
        <w:rPr>
          <w:b w:val="0"/>
          <w:color w:val="231F20"/>
          <w:spacing w:val="-15"/>
          <w:w w:val="85"/>
        </w:rPr>
        <w:t> </w:t>
      </w:r>
      <w:r>
        <w:rPr>
          <w:b w:val="0"/>
          <w:color w:val="231F20"/>
          <w:w w:val="85"/>
        </w:rPr>
        <w:t>a</w:t>
      </w:r>
      <w:r>
        <w:rPr>
          <w:b w:val="0"/>
          <w:color w:val="231F20"/>
          <w:spacing w:val="-15"/>
          <w:w w:val="85"/>
        </w:rPr>
        <w:t> </w:t>
      </w:r>
      <w:r>
        <w:rPr>
          <w:b w:val="0"/>
          <w:color w:val="231F20"/>
          <w:w w:val="85"/>
        </w:rPr>
        <w:t>specific</w:t>
      </w:r>
      <w:r>
        <w:rPr>
          <w:b w:val="0"/>
          <w:color w:val="231F20"/>
          <w:spacing w:val="-16"/>
          <w:w w:val="85"/>
        </w:rPr>
        <w:t> </w:t>
      </w:r>
      <w:r>
        <w:rPr>
          <w:b w:val="0"/>
          <w:color w:val="231F20"/>
          <w:w w:val="85"/>
        </w:rPr>
        <w:t>com- </w:t>
      </w:r>
      <w:r>
        <w:rPr>
          <w:b w:val="0"/>
          <w:color w:val="231F20"/>
          <w:w w:val="80"/>
        </w:rPr>
        <w:t>modity. This may result, and has resulted, in</w:t>
      </w:r>
      <w:r>
        <w:rPr>
          <w:b w:val="0"/>
          <w:color w:val="231F20"/>
          <w:spacing w:val="-17"/>
          <w:w w:val="80"/>
        </w:rPr>
        <w:t> </w:t>
      </w:r>
      <w:r>
        <w:rPr>
          <w:b w:val="0"/>
          <w:color w:val="231F20"/>
          <w:w w:val="80"/>
        </w:rPr>
        <w:t>increased </w:t>
      </w:r>
      <w:r>
        <w:rPr>
          <w:b w:val="0"/>
          <w:color w:val="231F20"/>
          <w:w w:val="85"/>
        </w:rPr>
        <w:t>volatility</w:t>
      </w:r>
      <w:r>
        <w:rPr>
          <w:b w:val="0"/>
          <w:color w:val="231F20"/>
          <w:spacing w:val="-9"/>
          <w:w w:val="85"/>
        </w:rPr>
        <w:t> </w:t>
      </w:r>
      <w:r>
        <w:rPr>
          <w:b w:val="0"/>
          <w:color w:val="231F20"/>
          <w:w w:val="85"/>
        </w:rPr>
        <w:t>in</w:t>
      </w:r>
      <w:r>
        <w:rPr>
          <w:b w:val="0"/>
          <w:color w:val="231F20"/>
          <w:spacing w:val="-8"/>
          <w:w w:val="85"/>
        </w:rPr>
        <w:t> </w:t>
      </w:r>
      <w:r>
        <w:rPr>
          <w:b w:val="0"/>
          <w:color w:val="231F20"/>
          <w:w w:val="85"/>
        </w:rPr>
        <w:t>the</w:t>
      </w:r>
      <w:r>
        <w:rPr>
          <w:b w:val="0"/>
          <w:color w:val="231F20"/>
          <w:spacing w:val="-8"/>
          <w:w w:val="85"/>
        </w:rPr>
        <w:t> </w:t>
      </w:r>
      <w:r>
        <w:rPr>
          <w:b w:val="0"/>
          <w:color w:val="231F20"/>
          <w:w w:val="85"/>
        </w:rPr>
        <w:t>Company’s</w:t>
      </w:r>
      <w:r>
        <w:rPr>
          <w:b w:val="0"/>
          <w:color w:val="231F20"/>
          <w:spacing w:val="-10"/>
          <w:w w:val="85"/>
        </w:rPr>
        <w:t> </w:t>
      </w:r>
      <w:r>
        <w:rPr>
          <w:b w:val="0"/>
          <w:color w:val="231F20"/>
          <w:w w:val="85"/>
        </w:rPr>
        <w:t>financial</w:t>
      </w:r>
      <w:r>
        <w:rPr>
          <w:b w:val="0"/>
          <w:color w:val="231F20"/>
          <w:spacing w:val="-9"/>
          <w:w w:val="85"/>
        </w:rPr>
        <w:t> </w:t>
      </w:r>
      <w:r>
        <w:rPr>
          <w:b w:val="0"/>
          <w:color w:val="231F20"/>
          <w:w w:val="85"/>
        </w:rPr>
        <w:t>statements.</w:t>
      </w:r>
      <w:r>
        <w:rPr>
          <w:b w:val="0"/>
          <w:color w:val="231F20"/>
          <w:spacing w:val="-8"/>
          <w:w w:val="85"/>
        </w:rPr>
        <w:t> </w:t>
      </w:r>
      <w:r>
        <w:rPr>
          <w:b w:val="0"/>
          <w:color w:val="231F20"/>
          <w:w w:val="85"/>
        </w:rPr>
        <w:t>The significant</w:t>
      </w:r>
      <w:r>
        <w:rPr>
          <w:b w:val="0"/>
          <w:color w:val="231F20"/>
          <w:spacing w:val="-32"/>
          <w:w w:val="85"/>
        </w:rPr>
        <w:t> </w:t>
      </w:r>
      <w:r>
        <w:rPr>
          <w:b w:val="0"/>
          <w:color w:val="231F20"/>
          <w:w w:val="85"/>
        </w:rPr>
        <w:t>increase</w:t>
      </w:r>
      <w:r>
        <w:rPr>
          <w:b w:val="0"/>
          <w:color w:val="231F20"/>
          <w:spacing w:val="-32"/>
          <w:w w:val="85"/>
        </w:rPr>
        <w:t> </w:t>
      </w:r>
      <w:r>
        <w:rPr>
          <w:b w:val="0"/>
          <w:color w:val="231F20"/>
          <w:w w:val="85"/>
        </w:rPr>
        <w:t>in</w:t>
      </w:r>
      <w:r>
        <w:rPr>
          <w:b w:val="0"/>
          <w:color w:val="231F20"/>
          <w:spacing w:val="-31"/>
          <w:w w:val="85"/>
        </w:rPr>
        <w:t> </w:t>
      </w:r>
      <w:r>
        <w:rPr>
          <w:b w:val="0"/>
          <w:color w:val="231F20"/>
          <w:w w:val="85"/>
        </w:rPr>
        <w:t>the</w:t>
      </w:r>
      <w:r>
        <w:rPr>
          <w:b w:val="0"/>
          <w:color w:val="231F20"/>
          <w:spacing w:val="-32"/>
          <w:w w:val="85"/>
        </w:rPr>
        <w:t> </w:t>
      </w:r>
      <w:r>
        <w:rPr>
          <w:b w:val="0"/>
          <w:color w:val="231F20"/>
          <w:w w:val="85"/>
        </w:rPr>
        <w:t>amount</w:t>
      </w:r>
      <w:r>
        <w:rPr>
          <w:b w:val="0"/>
          <w:color w:val="231F20"/>
          <w:spacing w:val="-32"/>
          <w:w w:val="85"/>
        </w:rPr>
        <w:t> </w:t>
      </w:r>
      <w:r>
        <w:rPr>
          <w:b w:val="0"/>
          <w:color w:val="231F20"/>
          <w:w w:val="85"/>
        </w:rPr>
        <w:t>of</w:t>
      </w:r>
      <w:r>
        <w:rPr>
          <w:b w:val="0"/>
          <w:color w:val="231F20"/>
          <w:spacing w:val="-32"/>
          <w:w w:val="85"/>
        </w:rPr>
        <w:t> </w:t>
      </w:r>
      <w:r>
        <w:rPr>
          <w:b w:val="0"/>
          <w:color w:val="231F20"/>
          <w:w w:val="85"/>
        </w:rPr>
        <w:t>hedge</w:t>
      </w:r>
      <w:r>
        <w:rPr>
          <w:b w:val="0"/>
          <w:color w:val="231F20"/>
          <w:spacing w:val="-33"/>
          <w:w w:val="85"/>
        </w:rPr>
        <w:t> </w:t>
      </w:r>
      <w:r>
        <w:rPr>
          <w:b w:val="0"/>
          <w:color w:val="231F20"/>
          <w:w w:val="85"/>
        </w:rPr>
        <w:t>ineffective- ness</w:t>
      </w:r>
      <w:r>
        <w:rPr>
          <w:b w:val="0"/>
          <w:color w:val="231F20"/>
          <w:spacing w:val="-24"/>
          <w:w w:val="85"/>
        </w:rPr>
        <w:t> </w:t>
      </w:r>
      <w:r>
        <w:rPr>
          <w:b w:val="0"/>
          <w:color w:val="231F20"/>
          <w:w w:val="85"/>
        </w:rPr>
        <w:t>and</w:t>
      </w:r>
      <w:r>
        <w:rPr>
          <w:b w:val="0"/>
          <w:color w:val="231F20"/>
          <w:spacing w:val="-24"/>
          <w:w w:val="85"/>
        </w:rPr>
        <w:t> </w:t>
      </w:r>
      <w:r>
        <w:rPr>
          <w:b w:val="0"/>
          <w:color w:val="231F20"/>
          <w:w w:val="85"/>
        </w:rPr>
        <w:t>unrealized</w:t>
      </w:r>
      <w:r>
        <w:rPr>
          <w:b w:val="0"/>
          <w:color w:val="231F20"/>
          <w:spacing w:val="-25"/>
          <w:w w:val="85"/>
        </w:rPr>
        <w:t> </w:t>
      </w:r>
      <w:r>
        <w:rPr>
          <w:b w:val="0"/>
          <w:color w:val="231F20"/>
          <w:w w:val="85"/>
        </w:rPr>
        <w:t>gains</w:t>
      </w:r>
      <w:r>
        <w:rPr>
          <w:b w:val="0"/>
          <w:color w:val="231F20"/>
          <w:spacing w:val="-24"/>
          <w:w w:val="85"/>
        </w:rPr>
        <w:t> </w:t>
      </w:r>
      <w:r>
        <w:rPr>
          <w:b w:val="0"/>
          <w:color w:val="231F20"/>
          <w:w w:val="85"/>
        </w:rPr>
        <w:t>and</w:t>
      </w:r>
      <w:r>
        <w:rPr>
          <w:b w:val="0"/>
          <w:color w:val="231F20"/>
          <w:spacing w:val="-24"/>
          <w:w w:val="85"/>
        </w:rPr>
        <w:t> </w:t>
      </w:r>
      <w:r>
        <w:rPr>
          <w:b w:val="0"/>
          <w:color w:val="231F20"/>
          <w:w w:val="85"/>
        </w:rPr>
        <w:t>losses</w:t>
      </w:r>
      <w:r>
        <w:rPr>
          <w:b w:val="0"/>
          <w:color w:val="231F20"/>
          <w:spacing w:val="-24"/>
          <w:w w:val="85"/>
        </w:rPr>
        <w:t> </w:t>
      </w:r>
      <w:r>
        <w:rPr>
          <w:b w:val="0"/>
          <w:color w:val="231F20"/>
          <w:w w:val="85"/>
        </w:rPr>
        <w:t>on</w:t>
      </w:r>
      <w:r>
        <w:rPr>
          <w:b w:val="0"/>
          <w:color w:val="231F20"/>
          <w:spacing w:val="-24"/>
          <w:w w:val="85"/>
        </w:rPr>
        <w:t> </w:t>
      </w:r>
      <w:r>
        <w:rPr>
          <w:b w:val="0"/>
          <w:color w:val="231F20"/>
          <w:w w:val="85"/>
        </w:rPr>
        <w:t>the</w:t>
      </w:r>
      <w:r>
        <w:rPr>
          <w:b w:val="0"/>
          <w:color w:val="231F20"/>
          <w:spacing w:val="-24"/>
          <w:w w:val="85"/>
        </w:rPr>
        <w:t> </w:t>
      </w:r>
      <w:r>
        <w:rPr>
          <w:b w:val="0"/>
          <w:color w:val="231F20"/>
          <w:w w:val="85"/>
        </w:rPr>
        <w:t>change</w:t>
      </w:r>
      <w:r>
        <w:rPr>
          <w:b w:val="0"/>
          <w:color w:val="231F20"/>
          <w:spacing w:val="-25"/>
          <w:w w:val="85"/>
        </w:rPr>
        <w:t> </w:t>
      </w:r>
      <w:r>
        <w:rPr>
          <w:b w:val="0"/>
          <w:color w:val="231F20"/>
          <w:w w:val="85"/>
        </w:rPr>
        <w:t>in value</w:t>
      </w:r>
      <w:r>
        <w:rPr>
          <w:b w:val="0"/>
          <w:color w:val="231F20"/>
          <w:spacing w:val="-19"/>
          <w:w w:val="85"/>
        </w:rPr>
        <w:t> </w:t>
      </w:r>
      <w:r>
        <w:rPr>
          <w:b w:val="0"/>
          <w:color w:val="231F20"/>
          <w:w w:val="85"/>
        </w:rPr>
        <w:t>of</w:t>
      </w:r>
      <w:r>
        <w:rPr>
          <w:b w:val="0"/>
          <w:color w:val="231F20"/>
          <w:spacing w:val="-17"/>
          <w:w w:val="85"/>
        </w:rPr>
        <w:t> </w:t>
      </w:r>
      <w:r>
        <w:rPr>
          <w:b w:val="0"/>
          <w:color w:val="231F20"/>
          <w:w w:val="85"/>
        </w:rPr>
        <w:t>derivative</w:t>
      </w:r>
      <w:r>
        <w:rPr>
          <w:b w:val="0"/>
          <w:color w:val="231F20"/>
          <w:spacing w:val="-19"/>
          <w:w w:val="85"/>
        </w:rPr>
        <w:t> </w:t>
      </w:r>
      <w:r>
        <w:rPr>
          <w:b w:val="0"/>
          <w:color w:val="231F20"/>
          <w:w w:val="85"/>
        </w:rPr>
        <w:t>contracts</w:t>
      </w:r>
      <w:r>
        <w:rPr>
          <w:b w:val="0"/>
          <w:color w:val="231F20"/>
          <w:spacing w:val="-18"/>
          <w:w w:val="85"/>
        </w:rPr>
        <w:t> </w:t>
      </w:r>
      <w:r>
        <w:rPr>
          <w:b w:val="0"/>
          <w:color w:val="231F20"/>
          <w:w w:val="85"/>
        </w:rPr>
        <w:t>settling</w:t>
      </w:r>
      <w:r>
        <w:rPr>
          <w:b w:val="0"/>
          <w:color w:val="231F20"/>
          <w:spacing w:val="-17"/>
          <w:w w:val="85"/>
        </w:rPr>
        <w:t> </w:t>
      </w:r>
      <w:r>
        <w:rPr>
          <w:b w:val="0"/>
          <w:color w:val="231F20"/>
          <w:w w:val="85"/>
        </w:rPr>
        <w:t>in</w:t>
      </w:r>
      <w:r>
        <w:rPr>
          <w:b w:val="0"/>
          <w:color w:val="231F20"/>
          <w:spacing w:val="-17"/>
          <w:w w:val="85"/>
        </w:rPr>
        <w:t> </w:t>
      </w:r>
      <w:r>
        <w:rPr>
          <w:b w:val="0"/>
          <w:color w:val="231F20"/>
          <w:w w:val="85"/>
        </w:rPr>
        <w:t>future</w:t>
      </w:r>
      <w:r>
        <w:rPr>
          <w:b w:val="0"/>
          <w:color w:val="231F20"/>
          <w:spacing w:val="-18"/>
          <w:w w:val="85"/>
        </w:rPr>
        <w:t> </w:t>
      </w:r>
      <w:r>
        <w:rPr>
          <w:b w:val="0"/>
          <w:color w:val="231F20"/>
          <w:w w:val="85"/>
        </w:rPr>
        <w:t>periods </w:t>
      </w:r>
      <w:r>
        <w:rPr>
          <w:b w:val="0"/>
          <w:color w:val="231F20"/>
          <w:w w:val="80"/>
        </w:rPr>
        <w:t>recorded</w:t>
      </w:r>
      <w:r>
        <w:rPr>
          <w:b w:val="0"/>
          <w:color w:val="231F20"/>
          <w:spacing w:val="-24"/>
          <w:w w:val="80"/>
        </w:rPr>
        <w:t> </w:t>
      </w:r>
      <w:r>
        <w:rPr>
          <w:b w:val="0"/>
          <w:color w:val="231F20"/>
          <w:w w:val="80"/>
        </w:rPr>
        <w:t>during</w:t>
      </w:r>
      <w:r>
        <w:rPr>
          <w:b w:val="0"/>
          <w:color w:val="231F20"/>
          <w:spacing w:val="-23"/>
          <w:w w:val="80"/>
        </w:rPr>
        <w:t> </w:t>
      </w:r>
      <w:r>
        <w:rPr>
          <w:b w:val="0"/>
          <w:color w:val="231F20"/>
          <w:w w:val="80"/>
        </w:rPr>
        <w:t>recent</w:t>
      </w:r>
      <w:r>
        <w:rPr>
          <w:b w:val="0"/>
          <w:color w:val="231F20"/>
          <w:spacing w:val="-23"/>
          <w:w w:val="80"/>
        </w:rPr>
        <w:t> </w:t>
      </w:r>
      <w:r>
        <w:rPr>
          <w:b w:val="0"/>
          <w:color w:val="231F20"/>
          <w:w w:val="80"/>
        </w:rPr>
        <w:t>periods</w:t>
      </w:r>
      <w:r>
        <w:rPr>
          <w:b w:val="0"/>
          <w:color w:val="231F20"/>
          <w:spacing w:val="-22"/>
          <w:w w:val="80"/>
        </w:rPr>
        <w:t> </w:t>
      </w:r>
      <w:r>
        <w:rPr>
          <w:b w:val="0"/>
          <w:color w:val="231F20"/>
          <w:w w:val="80"/>
        </w:rPr>
        <w:t>has</w:t>
      </w:r>
      <w:r>
        <w:rPr>
          <w:b w:val="0"/>
          <w:color w:val="231F20"/>
          <w:spacing w:val="-22"/>
          <w:w w:val="80"/>
        </w:rPr>
        <w:t> </w:t>
      </w:r>
      <w:r>
        <w:rPr>
          <w:b w:val="0"/>
          <w:color w:val="231F20"/>
          <w:w w:val="80"/>
        </w:rPr>
        <w:t>been</w:t>
      </w:r>
      <w:r>
        <w:rPr>
          <w:b w:val="0"/>
          <w:color w:val="231F20"/>
          <w:spacing w:val="-24"/>
          <w:w w:val="80"/>
        </w:rPr>
        <w:t> </w:t>
      </w:r>
      <w:r>
        <w:rPr>
          <w:b w:val="0"/>
          <w:color w:val="231F20"/>
          <w:w w:val="80"/>
        </w:rPr>
        <w:t>due</w:t>
      </w:r>
      <w:r>
        <w:rPr>
          <w:b w:val="0"/>
          <w:color w:val="231F20"/>
          <w:spacing w:val="-24"/>
          <w:w w:val="80"/>
        </w:rPr>
        <w:t> </w:t>
      </w:r>
      <w:r>
        <w:rPr>
          <w:b w:val="0"/>
          <w:color w:val="231F20"/>
          <w:w w:val="80"/>
        </w:rPr>
        <w:t>to</w:t>
      </w:r>
      <w:r>
        <w:rPr>
          <w:b w:val="0"/>
          <w:color w:val="231F20"/>
          <w:spacing w:val="-23"/>
          <w:w w:val="80"/>
        </w:rPr>
        <w:t> </w:t>
      </w:r>
      <w:r>
        <w:rPr>
          <w:b w:val="0"/>
          <w:color w:val="231F20"/>
          <w:w w:val="80"/>
        </w:rPr>
        <w:t>a</w:t>
      </w:r>
      <w:r>
        <w:rPr>
          <w:b w:val="0"/>
          <w:color w:val="231F20"/>
          <w:spacing w:val="-23"/>
          <w:w w:val="80"/>
        </w:rPr>
        <w:t> </w:t>
      </w:r>
      <w:r>
        <w:rPr>
          <w:b w:val="0"/>
          <w:color w:val="231F20"/>
          <w:w w:val="80"/>
        </w:rPr>
        <w:t>number of factors. These factors include: the significant fluctu- ation</w:t>
      </w:r>
      <w:r>
        <w:rPr>
          <w:b w:val="0"/>
          <w:color w:val="231F20"/>
          <w:spacing w:val="-18"/>
          <w:w w:val="80"/>
        </w:rPr>
        <w:t> </w:t>
      </w:r>
      <w:r>
        <w:rPr>
          <w:b w:val="0"/>
          <w:color w:val="231F20"/>
          <w:w w:val="80"/>
        </w:rPr>
        <w:t>in</w:t>
      </w:r>
      <w:r>
        <w:rPr>
          <w:b w:val="0"/>
          <w:color w:val="231F20"/>
          <w:spacing w:val="-18"/>
          <w:w w:val="80"/>
        </w:rPr>
        <w:t> </w:t>
      </w:r>
      <w:r>
        <w:rPr>
          <w:b w:val="0"/>
          <w:color w:val="231F20"/>
          <w:w w:val="80"/>
        </w:rPr>
        <w:t>energy</w:t>
      </w:r>
      <w:r>
        <w:rPr>
          <w:b w:val="0"/>
          <w:color w:val="231F20"/>
          <w:spacing w:val="-19"/>
          <w:w w:val="80"/>
        </w:rPr>
        <w:t> </w:t>
      </w:r>
      <w:r>
        <w:rPr>
          <w:b w:val="0"/>
          <w:color w:val="231F20"/>
          <w:w w:val="80"/>
        </w:rPr>
        <w:t>prices,</w:t>
      </w:r>
      <w:r>
        <w:rPr>
          <w:b w:val="0"/>
          <w:color w:val="231F20"/>
          <w:spacing w:val="-18"/>
          <w:w w:val="80"/>
        </w:rPr>
        <w:t> </w:t>
      </w:r>
      <w:r>
        <w:rPr>
          <w:b w:val="0"/>
          <w:color w:val="231F20"/>
          <w:w w:val="80"/>
        </w:rPr>
        <w:t>the</w:t>
      </w:r>
      <w:r>
        <w:rPr>
          <w:b w:val="0"/>
          <w:color w:val="231F20"/>
          <w:spacing w:val="-18"/>
          <w:w w:val="80"/>
        </w:rPr>
        <w:t> </w:t>
      </w:r>
      <w:r>
        <w:rPr>
          <w:b w:val="0"/>
          <w:color w:val="231F20"/>
          <w:w w:val="80"/>
        </w:rPr>
        <w:t>number</w:t>
      </w:r>
      <w:r>
        <w:rPr>
          <w:b w:val="0"/>
          <w:color w:val="231F20"/>
          <w:spacing w:val="-18"/>
          <w:w w:val="80"/>
        </w:rPr>
        <w:t> </w:t>
      </w:r>
      <w:r>
        <w:rPr>
          <w:b w:val="0"/>
          <w:color w:val="231F20"/>
          <w:w w:val="80"/>
        </w:rPr>
        <w:t>of</w:t>
      </w:r>
      <w:r>
        <w:rPr>
          <w:b w:val="0"/>
          <w:color w:val="231F20"/>
          <w:spacing w:val="-18"/>
          <w:w w:val="80"/>
        </w:rPr>
        <w:t> </w:t>
      </w:r>
      <w:r>
        <w:rPr>
          <w:b w:val="0"/>
          <w:color w:val="231F20"/>
          <w:w w:val="80"/>
        </w:rPr>
        <w:t>derivative</w:t>
      </w:r>
      <w:r>
        <w:rPr>
          <w:b w:val="0"/>
          <w:color w:val="231F20"/>
          <w:spacing w:val="-19"/>
          <w:w w:val="80"/>
        </w:rPr>
        <w:t> </w:t>
      </w:r>
      <w:r>
        <w:rPr>
          <w:b w:val="0"/>
          <w:color w:val="231F20"/>
          <w:w w:val="80"/>
        </w:rPr>
        <w:t>positions the</w:t>
      </w:r>
      <w:r>
        <w:rPr>
          <w:b w:val="0"/>
          <w:color w:val="231F20"/>
          <w:spacing w:val="-17"/>
          <w:w w:val="80"/>
        </w:rPr>
        <w:t> </w:t>
      </w:r>
      <w:r>
        <w:rPr>
          <w:b w:val="0"/>
          <w:color w:val="231F20"/>
          <w:w w:val="80"/>
        </w:rPr>
        <w:t>Company</w:t>
      </w:r>
      <w:r>
        <w:rPr>
          <w:b w:val="0"/>
          <w:color w:val="231F20"/>
          <w:spacing w:val="-19"/>
          <w:w w:val="80"/>
        </w:rPr>
        <w:t> </w:t>
      </w:r>
      <w:r>
        <w:rPr>
          <w:b w:val="0"/>
          <w:color w:val="231F20"/>
          <w:w w:val="80"/>
        </w:rPr>
        <w:t>holds,</w:t>
      </w:r>
      <w:r>
        <w:rPr>
          <w:b w:val="0"/>
          <w:color w:val="231F20"/>
          <w:spacing w:val="-17"/>
          <w:w w:val="80"/>
        </w:rPr>
        <w:t> </w:t>
      </w:r>
      <w:r>
        <w:rPr>
          <w:b w:val="0"/>
          <w:color w:val="231F20"/>
          <w:w w:val="80"/>
        </w:rPr>
        <w:t>significant</w:t>
      </w:r>
      <w:r>
        <w:rPr>
          <w:b w:val="0"/>
          <w:color w:val="231F20"/>
          <w:spacing w:val="-17"/>
          <w:w w:val="80"/>
        </w:rPr>
        <w:t> </w:t>
      </w:r>
      <w:r>
        <w:rPr>
          <w:b w:val="0"/>
          <w:color w:val="231F20"/>
          <w:w w:val="80"/>
        </w:rPr>
        <w:t>weather</w:t>
      </w:r>
      <w:r>
        <w:rPr>
          <w:b w:val="0"/>
          <w:color w:val="231F20"/>
          <w:spacing w:val="-19"/>
          <w:w w:val="80"/>
        </w:rPr>
        <w:t> </w:t>
      </w:r>
      <w:r>
        <w:rPr>
          <w:b w:val="0"/>
          <w:color w:val="231F20"/>
          <w:w w:val="80"/>
        </w:rPr>
        <w:t>events</w:t>
      </w:r>
      <w:r>
        <w:rPr>
          <w:b w:val="0"/>
          <w:color w:val="231F20"/>
          <w:spacing w:val="-18"/>
          <w:w w:val="80"/>
        </w:rPr>
        <w:t> </w:t>
      </w:r>
      <w:r>
        <w:rPr>
          <w:b w:val="0"/>
          <w:color w:val="231F20"/>
          <w:w w:val="80"/>
        </w:rPr>
        <w:t>that</w:t>
      </w:r>
      <w:r>
        <w:rPr>
          <w:b w:val="0"/>
          <w:color w:val="231F20"/>
          <w:spacing w:val="-17"/>
          <w:w w:val="80"/>
        </w:rPr>
        <w:t> </w:t>
      </w:r>
      <w:r>
        <w:rPr>
          <w:b w:val="0"/>
          <w:color w:val="231F20"/>
          <w:w w:val="80"/>
        </w:rPr>
        <w:t>have affected refinery capacity and the production of refined </w:t>
      </w:r>
      <w:r>
        <w:rPr>
          <w:b w:val="0"/>
          <w:color w:val="231F20"/>
          <w:w w:val="90"/>
        </w:rPr>
        <w:t>products,</w:t>
      </w:r>
      <w:r>
        <w:rPr>
          <w:b w:val="0"/>
          <w:color w:val="231F20"/>
          <w:spacing w:val="-18"/>
          <w:w w:val="90"/>
        </w:rPr>
        <w:t> </w:t>
      </w:r>
      <w:r>
        <w:rPr>
          <w:b w:val="0"/>
          <w:color w:val="231F20"/>
          <w:w w:val="90"/>
        </w:rPr>
        <w:t>and</w:t>
      </w:r>
      <w:r>
        <w:rPr>
          <w:b w:val="0"/>
          <w:color w:val="231F20"/>
          <w:spacing w:val="-18"/>
          <w:w w:val="90"/>
        </w:rPr>
        <w:t> </w:t>
      </w:r>
      <w:r>
        <w:rPr>
          <w:b w:val="0"/>
          <w:color w:val="231F20"/>
          <w:w w:val="90"/>
        </w:rPr>
        <w:t>the</w:t>
      </w:r>
      <w:r>
        <w:rPr>
          <w:b w:val="0"/>
          <w:color w:val="231F20"/>
          <w:spacing w:val="-18"/>
          <w:w w:val="90"/>
        </w:rPr>
        <w:t> </w:t>
      </w:r>
      <w:r>
        <w:rPr>
          <w:b w:val="0"/>
          <w:color w:val="231F20"/>
          <w:w w:val="90"/>
        </w:rPr>
        <w:t>volatility</w:t>
      </w:r>
      <w:r>
        <w:rPr>
          <w:b w:val="0"/>
          <w:color w:val="231F20"/>
          <w:spacing w:val="-18"/>
          <w:w w:val="90"/>
        </w:rPr>
        <w:t> </w:t>
      </w:r>
      <w:r>
        <w:rPr>
          <w:b w:val="0"/>
          <w:color w:val="231F20"/>
          <w:w w:val="90"/>
        </w:rPr>
        <w:t>of</w:t>
      </w:r>
      <w:r>
        <w:rPr>
          <w:b w:val="0"/>
          <w:color w:val="231F20"/>
          <w:spacing w:val="-18"/>
          <w:w w:val="90"/>
        </w:rPr>
        <w:t> </w:t>
      </w:r>
      <w:r>
        <w:rPr>
          <w:b w:val="0"/>
          <w:color w:val="231F20"/>
          <w:w w:val="90"/>
        </w:rPr>
        <w:t>the</w:t>
      </w:r>
      <w:r>
        <w:rPr>
          <w:b w:val="0"/>
          <w:color w:val="231F20"/>
          <w:spacing w:val="-18"/>
          <w:w w:val="90"/>
        </w:rPr>
        <w:t> </w:t>
      </w:r>
      <w:r>
        <w:rPr>
          <w:b w:val="0"/>
          <w:color w:val="231F20"/>
          <w:w w:val="90"/>
        </w:rPr>
        <w:t>different</w:t>
      </w:r>
      <w:r>
        <w:rPr>
          <w:b w:val="0"/>
          <w:color w:val="231F20"/>
          <w:spacing w:val="-18"/>
          <w:w w:val="90"/>
        </w:rPr>
        <w:t> </w:t>
      </w:r>
      <w:r>
        <w:rPr>
          <w:b w:val="0"/>
          <w:color w:val="231F20"/>
          <w:w w:val="90"/>
        </w:rPr>
        <w:t>types</w:t>
      </w:r>
      <w:r>
        <w:rPr>
          <w:b w:val="0"/>
          <w:color w:val="231F20"/>
          <w:spacing w:val="-18"/>
          <w:w w:val="90"/>
        </w:rPr>
        <w:t> </w:t>
      </w:r>
      <w:r>
        <w:rPr>
          <w:b w:val="0"/>
          <w:color w:val="231F20"/>
          <w:w w:val="90"/>
        </w:rPr>
        <w:t>of </w:t>
      </w:r>
      <w:r>
        <w:rPr>
          <w:b w:val="0"/>
          <w:color w:val="231F20"/>
          <w:w w:val="80"/>
        </w:rPr>
        <w:t>products</w:t>
      </w:r>
      <w:r>
        <w:rPr>
          <w:b w:val="0"/>
          <w:color w:val="231F20"/>
          <w:spacing w:val="-6"/>
          <w:w w:val="80"/>
        </w:rPr>
        <w:t> </w:t>
      </w:r>
      <w:r>
        <w:rPr>
          <w:b w:val="0"/>
          <w:color w:val="231F20"/>
          <w:w w:val="80"/>
        </w:rPr>
        <w:t>the</w:t>
      </w:r>
      <w:r>
        <w:rPr>
          <w:b w:val="0"/>
          <w:color w:val="231F20"/>
          <w:spacing w:val="-7"/>
          <w:w w:val="80"/>
        </w:rPr>
        <w:t> </w:t>
      </w:r>
      <w:r>
        <w:rPr>
          <w:b w:val="0"/>
          <w:color w:val="231F20"/>
          <w:w w:val="80"/>
        </w:rPr>
        <w:t>Company</w:t>
      </w:r>
      <w:r>
        <w:rPr>
          <w:b w:val="0"/>
          <w:color w:val="231F20"/>
          <w:spacing w:val="-8"/>
          <w:w w:val="80"/>
        </w:rPr>
        <w:t> </w:t>
      </w:r>
      <w:r>
        <w:rPr>
          <w:b w:val="0"/>
          <w:color w:val="231F20"/>
          <w:w w:val="80"/>
        </w:rPr>
        <w:t>uses</w:t>
      </w:r>
      <w:r>
        <w:rPr>
          <w:b w:val="0"/>
          <w:color w:val="231F20"/>
          <w:spacing w:val="-6"/>
          <w:w w:val="80"/>
        </w:rPr>
        <w:t> </w:t>
      </w:r>
      <w:r>
        <w:rPr>
          <w:b w:val="0"/>
          <w:color w:val="231F20"/>
          <w:w w:val="80"/>
        </w:rPr>
        <w:t>for</w:t>
      </w:r>
      <w:r>
        <w:rPr>
          <w:b w:val="0"/>
          <w:color w:val="231F20"/>
          <w:spacing w:val="-5"/>
          <w:w w:val="80"/>
        </w:rPr>
        <w:t> </w:t>
      </w:r>
      <w:r>
        <w:rPr>
          <w:b w:val="0"/>
          <w:color w:val="231F20"/>
          <w:w w:val="80"/>
        </w:rPr>
        <w:t>protection.</w:t>
      </w:r>
      <w:r>
        <w:rPr>
          <w:b w:val="0"/>
          <w:color w:val="231F20"/>
          <w:spacing w:val="-7"/>
          <w:w w:val="80"/>
        </w:rPr>
        <w:t> </w:t>
      </w:r>
      <w:r>
        <w:rPr>
          <w:b w:val="0"/>
          <w:color w:val="231F20"/>
          <w:w w:val="80"/>
        </w:rPr>
        <w:t>The</w:t>
      </w:r>
      <w:r>
        <w:rPr>
          <w:b w:val="0"/>
          <w:color w:val="231F20"/>
          <w:spacing w:val="-7"/>
          <w:w w:val="80"/>
        </w:rPr>
        <w:t> </w:t>
      </w:r>
      <w:r>
        <w:rPr>
          <w:b w:val="0"/>
          <w:color w:val="231F20"/>
          <w:w w:val="80"/>
        </w:rPr>
        <w:t>number </w:t>
      </w:r>
      <w:r>
        <w:rPr>
          <w:b w:val="0"/>
          <w:color w:val="231F20"/>
          <w:w w:val="85"/>
        </w:rPr>
        <w:t>of</w:t>
      </w:r>
      <w:r>
        <w:rPr>
          <w:b w:val="0"/>
          <w:color w:val="231F20"/>
          <w:spacing w:val="-13"/>
          <w:w w:val="85"/>
        </w:rPr>
        <w:t> </w:t>
      </w:r>
      <w:r>
        <w:rPr>
          <w:b w:val="0"/>
          <w:color w:val="231F20"/>
          <w:w w:val="85"/>
        </w:rPr>
        <w:t>instances</w:t>
      </w:r>
      <w:r>
        <w:rPr>
          <w:b w:val="0"/>
          <w:color w:val="231F20"/>
          <w:spacing w:val="-13"/>
          <w:w w:val="85"/>
        </w:rPr>
        <w:t> </w:t>
      </w:r>
      <w:r>
        <w:rPr>
          <w:b w:val="0"/>
          <w:color w:val="231F20"/>
          <w:w w:val="85"/>
        </w:rPr>
        <w:t>in</w:t>
      </w:r>
      <w:r>
        <w:rPr>
          <w:b w:val="0"/>
          <w:color w:val="231F20"/>
          <w:spacing w:val="-13"/>
          <w:w w:val="85"/>
        </w:rPr>
        <w:t> </w:t>
      </w:r>
      <w:r>
        <w:rPr>
          <w:b w:val="0"/>
          <w:color w:val="231F20"/>
          <w:w w:val="85"/>
        </w:rPr>
        <w:t>which</w:t>
      </w:r>
      <w:r>
        <w:rPr>
          <w:b w:val="0"/>
          <w:color w:val="231F20"/>
          <w:spacing w:val="-14"/>
          <w:w w:val="85"/>
        </w:rPr>
        <w:t> </w:t>
      </w:r>
      <w:r>
        <w:rPr>
          <w:b w:val="0"/>
          <w:color w:val="231F20"/>
          <w:w w:val="85"/>
        </w:rPr>
        <w:t>the</w:t>
      </w:r>
      <w:r>
        <w:rPr>
          <w:b w:val="0"/>
          <w:color w:val="231F20"/>
          <w:spacing w:val="-13"/>
          <w:w w:val="85"/>
        </w:rPr>
        <w:t> </w:t>
      </w:r>
      <w:r>
        <w:rPr>
          <w:b w:val="0"/>
          <w:color w:val="231F20"/>
          <w:w w:val="85"/>
        </w:rPr>
        <w:t>Company</w:t>
      </w:r>
      <w:r>
        <w:rPr>
          <w:b w:val="0"/>
          <w:color w:val="231F20"/>
          <w:spacing w:val="-14"/>
          <w:w w:val="85"/>
        </w:rPr>
        <w:t> </w:t>
      </w:r>
      <w:r>
        <w:rPr>
          <w:b w:val="0"/>
          <w:color w:val="231F20"/>
          <w:w w:val="85"/>
        </w:rPr>
        <w:t>has</w:t>
      </w:r>
      <w:r>
        <w:rPr>
          <w:b w:val="0"/>
          <w:color w:val="231F20"/>
          <w:spacing w:val="-13"/>
          <w:w w:val="85"/>
        </w:rPr>
        <w:t> </w:t>
      </w:r>
      <w:r>
        <w:rPr>
          <w:b w:val="0"/>
          <w:color w:val="231F20"/>
          <w:w w:val="85"/>
        </w:rPr>
        <w:t>discontinued hedge accounting for specific hedges and for</w:t>
      </w:r>
      <w:r>
        <w:rPr>
          <w:b w:val="0"/>
          <w:color w:val="231F20"/>
          <w:spacing w:val="-35"/>
          <w:w w:val="85"/>
        </w:rPr>
        <w:t> </w:t>
      </w:r>
      <w:r>
        <w:rPr>
          <w:b w:val="0"/>
          <w:color w:val="231F20"/>
          <w:w w:val="85"/>
        </w:rPr>
        <w:t>specific </w:t>
      </w:r>
      <w:r>
        <w:rPr>
          <w:b w:val="0"/>
          <w:color w:val="231F20"/>
          <w:w w:val="75"/>
        </w:rPr>
        <w:t>refined products, such as unleaded gasoline, has</w:t>
      </w:r>
      <w:r>
        <w:rPr>
          <w:b w:val="0"/>
          <w:color w:val="231F20"/>
          <w:spacing w:val="-33"/>
          <w:w w:val="75"/>
        </w:rPr>
        <w:t> </w:t>
      </w:r>
      <w:r>
        <w:rPr>
          <w:b w:val="0"/>
          <w:color w:val="231F20"/>
          <w:w w:val="75"/>
        </w:rPr>
        <w:t>increased </w:t>
      </w:r>
      <w:r>
        <w:rPr>
          <w:b w:val="0"/>
          <w:color w:val="231F20"/>
          <w:w w:val="80"/>
        </w:rPr>
        <w:t>recently,</w:t>
      </w:r>
      <w:r>
        <w:rPr>
          <w:b w:val="0"/>
          <w:color w:val="231F20"/>
          <w:spacing w:val="-7"/>
          <w:w w:val="80"/>
        </w:rPr>
        <w:t> </w:t>
      </w:r>
      <w:r>
        <w:rPr>
          <w:b w:val="0"/>
          <w:color w:val="231F20"/>
          <w:w w:val="80"/>
        </w:rPr>
        <w:t>primarily</w:t>
      </w:r>
      <w:r>
        <w:rPr>
          <w:b w:val="0"/>
          <w:color w:val="231F20"/>
          <w:spacing w:val="-6"/>
          <w:w w:val="80"/>
        </w:rPr>
        <w:t> </w:t>
      </w:r>
      <w:r>
        <w:rPr>
          <w:b w:val="0"/>
          <w:color w:val="231F20"/>
          <w:w w:val="80"/>
        </w:rPr>
        <w:t>due</w:t>
      </w:r>
      <w:r>
        <w:rPr>
          <w:b w:val="0"/>
          <w:color w:val="231F20"/>
          <w:spacing w:val="-7"/>
          <w:w w:val="80"/>
        </w:rPr>
        <w:t> </w:t>
      </w:r>
      <w:r>
        <w:rPr>
          <w:b w:val="0"/>
          <w:color w:val="231F20"/>
          <w:w w:val="80"/>
        </w:rPr>
        <w:t>to</w:t>
      </w:r>
      <w:r>
        <w:rPr>
          <w:b w:val="0"/>
          <w:color w:val="231F20"/>
          <w:spacing w:val="-6"/>
          <w:w w:val="80"/>
        </w:rPr>
        <w:t> </w:t>
      </w:r>
      <w:r>
        <w:rPr>
          <w:b w:val="0"/>
          <w:color w:val="231F20"/>
          <w:w w:val="80"/>
        </w:rPr>
        <w:t>these</w:t>
      </w:r>
      <w:r>
        <w:rPr>
          <w:b w:val="0"/>
          <w:color w:val="231F20"/>
          <w:spacing w:val="-6"/>
          <w:w w:val="80"/>
        </w:rPr>
        <w:t> </w:t>
      </w:r>
      <w:r>
        <w:rPr>
          <w:b w:val="0"/>
          <w:color w:val="231F20"/>
          <w:w w:val="80"/>
        </w:rPr>
        <w:t>reasons.</w:t>
      </w:r>
      <w:r>
        <w:rPr>
          <w:b w:val="0"/>
          <w:color w:val="231F20"/>
          <w:spacing w:val="-6"/>
          <w:w w:val="80"/>
        </w:rPr>
        <w:t> </w:t>
      </w:r>
      <w:r>
        <w:rPr>
          <w:b w:val="0"/>
          <w:color w:val="231F20"/>
          <w:w w:val="80"/>
        </w:rPr>
        <w:t>In</w:t>
      </w:r>
      <w:r>
        <w:rPr>
          <w:b w:val="0"/>
          <w:color w:val="231F20"/>
          <w:spacing w:val="-5"/>
          <w:w w:val="80"/>
        </w:rPr>
        <w:t> </w:t>
      </w:r>
      <w:r>
        <w:rPr>
          <w:b w:val="0"/>
          <w:color w:val="231F20"/>
          <w:w w:val="80"/>
        </w:rPr>
        <w:t>these</w:t>
      </w:r>
      <w:r>
        <w:rPr>
          <w:b w:val="0"/>
          <w:color w:val="231F20"/>
          <w:spacing w:val="-6"/>
          <w:w w:val="80"/>
        </w:rPr>
        <w:t> </w:t>
      </w:r>
      <w:r>
        <w:rPr>
          <w:b w:val="0"/>
          <w:color w:val="231F20"/>
          <w:w w:val="80"/>
        </w:rPr>
        <w:t>cases, the</w:t>
      </w:r>
      <w:r>
        <w:rPr>
          <w:b w:val="0"/>
          <w:color w:val="231F20"/>
          <w:spacing w:val="-6"/>
          <w:w w:val="80"/>
        </w:rPr>
        <w:t> </w:t>
      </w:r>
      <w:r>
        <w:rPr>
          <w:b w:val="0"/>
          <w:color w:val="231F20"/>
          <w:w w:val="80"/>
        </w:rPr>
        <w:t>Company</w:t>
      </w:r>
      <w:r>
        <w:rPr>
          <w:b w:val="0"/>
          <w:color w:val="231F20"/>
          <w:spacing w:val="-8"/>
          <w:w w:val="80"/>
        </w:rPr>
        <w:t> </w:t>
      </w:r>
      <w:r>
        <w:rPr>
          <w:b w:val="0"/>
          <w:color w:val="231F20"/>
          <w:w w:val="80"/>
        </w:rPr>
        <w:t>has</w:t>
      </w:r>
      <w:r>
        <w:rPr>
          <w:b w:val="0"/>
          <w:color w:val="231F20"/>
          <w:spacing w:val="-5"/>
          <w:w w:val="80"/>
        </w:rPr>
        <w:t> </w:t>
      </w:r>
      <w:r>
        <w:rPr>
          <w:b w:val="0"/>
          <w:color w:val="231F20"/>
          <w:w w:val="80"/>
        </w:rPr>
        <w:t>determined</w:t>
      </w:r>
      <w:r>
        <w:rPr>
          <w:b w:val="0"/>
          <w:color w:val="231F20"/>
          <w:spacing w:val="-8"/>
          <w:w w:val="80"/>
        </w:rPr>
        <w:t> </w:t>
      </w:r>
      <w:r>
        <w:rPr>
          <w:b w:val="0"/>
          <w:color w:val="231F20"/>
          <w:w w:val="80"/>
        </w:rPr>
        <w:t>the</w:t>
      </w:r>
      <w:r>
        <w:rPr>
          <w:b w:val="0"/>
          <w:color w:val="231F20"/>
          <w:spacing w:val="-6"/>
          <w:w w:val="80"/>
        </w:rPr>
        <w:t> </w:t>
      </w:r>
      <w:r>
        <w:rPr>
          <w:b w:val="0"/>
          <w:color w:val="231F20"/>
          <w:w w:val="80"/>
        </w:rPr>
        <w:t>hedges</w:t>
      </w:r>
      <w:r>
        <w:rPr>
          <w:b w:val="0"/>
          <w:color w:val="231F20"/>
          <w:spacing w:val="-7"/>
          <w:w w:val="80"/>
        </w:rPr>
        <w:t> </w:t>
      </w:r>
      <w:r>
        <w:rPr>
          <w:b w:val="0"/>
          <w:color w:val="231F20"/>
          <w:w w:val="80"/>
        </w:rPr>
        <w:t>will</w:t>
      </w:r>
      <w:r>
        <w:rPr>
          <w:b w:val="0"/>
          <w:color w:val="231F20"/>
          <w:spacing w:val="-7"/>
          <w:w w:val="80"/>
        </w:rPr>
        <w:t> </w:t>
      </w:r>
      <w:r>
        <w:rPr>
          <w:b w:val="0"/>
          <w:color w:val="231F20"/>
          <w:w w:val="80"/>
        </w:rPr>
        <w:t>not</w:t>
      </w:r>
      <w:r>
        <w:rPr>
          <w:b w:val="0"/>
          <w:color w:val="231F20"/>
          <w:spacing w:val="-6"/>
          <w:w w:val="80"/>
        </w:rPr>
        <w:t> </w:t>
      </w:r>
      <w:r>
        <w:rPr>
          <w:b w:val="0"/>
          <w:color w:val="231F20"/>
          <w:w w:val="80"/>
        </w:rPr>
        <w:t>regain </w:t>
      </w:r>
      <w:r>
        <w:rPr>
          <w:b w:val="0"/>
          <w:color w:val="231F20"/>
          <w:w w:val="85"/>
        </w:rPr>
        <w:t>effectiveness</w:t>
      </w:r>
      <w:r>
        <w:rPr>
          <w:b w:val="0"/>
          <w:color w:val="231F20"/>
          <w:spacing w:val="-24"/>
          <w:w w:val="85"/>
        </w:rPr>
        <w:t> </w:t>
      </w:r>
      <w:r>
        <w:rPr>
          <w:b w:val="0"/>
          <w:color w:val="231F20"/>
          <w:w w:val="85"/>
        </w:rPr>
        <w:t>in</w:t>
      </w:r>
      <w:r>
        <w:rPr>
          <w:b w:val="0"/>
          <w:color w:val="231F20"/>
          <w:spacing w:val="-23"/>
          <w:w w:val="85"/>
        </w:rPr>
        <w:t> </w:t>
      </w:r>
      <w:r>
        <w:rPr>
          <w:b w:val="0"/>
          <w:color w:val="231F20"/>
          <w:w w:val="85"/>
        </w:rPr>
        <w:t>the</w:t>
      </w:r>
      <w:r>
        <w:rPr>
          <w:b w:val="0"/>
          <w:color w:val="231F20"/>
          <w:spacing w:val="-24"/>
          <w:w w:val="85"/>
        </w:rPr>
        <w:t> </w:t>
      </w:r>
      <w:r>
        <w:rPr>
          <w:b w:val="0"/>
          <w:color w:val="231F20"/>
          <w:w w:val="85"/>
        </w:rPr>
        <w:t>time</w:t>
      </w:r>
      <w:r>
        <w:rPr>
          <w:b w:val="0"/>
          <w:color w:val="231F20"/>
          <w:spacing w:val="-24"/>
          <w:w w:val="85"/>
        </w:rPr>
        <w:t> </w:t>
      </w:r>
      <w:r>
        <w:rPr>
          <w:b w:val="0"/>
          <w:color w:val="231F20"/>
          <w:w w:val="85"/>
        </w:rPr>
        <w:t>period</w:t>
      </w:r>
      <w:r>
        <w:rPr>
          <w:b w:val="0"/>
          <w:color w:val="231F20"/>
          <w:spacing w:val="-24"/>
          <w:w w:val="85"/>
        </w:rPr>
        <w:t> </w:t>
      </w:r>
      <w:r>
        <w:rPr>
          <w:b w:val="0"/>
          <w:color w:val="231F20"/>
          <w:w w:val="85"/>
        </w:rPr>
        <w:t>remaining</w:t>
      </w:r>
      <w:r>
        <w:rPr>
          <w:b w:val="0"/>
          <w:color w:val="231F20"/>
          <w:spacing w:val="-24"/>
          <w:w w:val="85"/>
        </w:rPr>
        <w:t> </w:t>
      </w:r>
      <w:r>
        <w:rPr>
          <w:b w:val="0"/>
          <w:color w:val="231F20"/>
          <w:w w:val="85"/>
        </w:rPr>
        <w:t>until</w:t>
      </w:r>
      <w:r>
        <w:rPr>
          <w:b w:val="0"/>
          <w:color w:val="231F20"/>
          <w:spacing w:val="-23"/>
          <w:w w:val="85"/>
        </w:rPr>
        <w:t> </w:t>
      </w:r>
      <w:r>
        <w:rPr>
          <w:b w:val="0"/>
          <w:color w:val="231F20"/>
          <w:w w:val="85"/>
        </w:rPr>
        <w:t>settle- ment and therefore must discontinue special hedge </w:t>
      </w:r>
      <w:r>
        <w:rPr>
          <w:b w:val="0"/>
          <w:color w:val="231F20"/>
          <w:w w:val="80"/>
        </w:rPr>
        <w:t>accounting,</w:t>
      </w:r>
      <w:r>
        <w:rPr>
          <w:b w:val="0"/>
          <w:color w:val="231F20"/>
          <w:spacing w:val="-24"/>
          <w:w w:val="80"/>
        </w:rPr>
        <w:t> </w:t>
      </w:r>
      <w:r>
        <w:rPr>
          <w:b w:val="0"/>
          <w:color w:val="231F20"/>
          <w:w w:val="80"/>
        </w:rPr>
        <w:t>as</w:t>
      </w:r>
      <w:r>
        <w:rPr>
          <w:b w:val="0"/>
          <w:color w:val="231F20"/>
          <w:spacing w:val="-22"/>
          <w:w w:val="80"/>
        </w:rPr>
        <w:t> </w:t>
      </w:r>
      <w:r>
        <w:rPr>
          <w:b w:val="0"/>
          <w:color w:val="231F20"/>
          <w:w w:val="80"/>
        </w:rPr>
        <w:t>defined</w:t>
      </w:r>
      <w:r>
        <w:rPr>
          <w:b w:val="0"/>
          <w:color w:val="231F20"/>
          <w:spacing w:val="-22"/>
          <w:w w:val="80"/>
        </w:rPr>
        <w:t> </w:t>
      </w:r>
      <w:r>
        <w:rPr>
          <w:b w:val="0"/>
          <w:color w:val="231F20"/>
          <w:w w:val="80"/>
        </w:rPr>
        <w:t>by</w:t>
      </w:r>
      <w:r>
        <w:rPr>
          <w:b w:val="0"/>
          <w:color w:val="231F20"/>
          <w:spacing w:val="-22"/>
          <w:w w:val="80"/>
        </w:rPr>
        <w:t> </w:t>
      </w:r>
      <w:r>
        <w:rPr>
          <w:b w:val="0"/>
          <w:color w:val="231F20"/>
          <w:w w:val="80"/>
        </w:rPr>
        <w:t>SFAS</w:t>
      </w:r>
      <w:r>
        <w:rPr>
          <w:b w:val="0"/>
          <w:color w:val="231F20"/>
          <w:spacing w:val="-22"/>
          <w:w w:val="80"/>
        </w:rPr>
        <w:t> </w:t>
      </w:r>
      <w:r>
        <w:rPr>
          <w:b w:val="0"/>
          <w:color w:val="231F20"/>
          <w:w w:val="80"/>
        </w:rPr>
        <w:t>133.</w:t>
      </w:r>
      <w:r>
        <w:rPr>
          <w:b w:val="0"/>
          <w:color w:val="231F20"/>
          <w:spacing w:val="-21"/>
          <w:w w:val="80"/>
        </w:rPr>
        <w:t> </w:t>
      </w:r>
      <w:r>
        <w:rPr>
          <w:b w:val="0"/>
          <w:color w:val="231F20"/>
          <w:w w:val="80"/>
        </w:rPr>
        <w:t>When</w:t>
      </w:r>
      <w:r>
        <w:rPr>
          <w:b w:val="0"/>
          <w:color w:val="231F20"/>
          <w:spacing w:val="-23"/>
          <w:w w:val="80"/>
        </w:rPr>
        <w:t> </w:t>
      </w:r>
      <w:r>
        <w:rPr>
          <w:b w:val="0"/>
          <w:color w:val="231F20"/>
          <w:w w:val="80"/>
        </w:rPr>
        <w:t>this</w:t>
      </w:r>
      <w:r>
        <w:rPr>
          <w:b w:val="0"/>
          <w:color w:val="231F20"/>
          <w:spacing w:val="-21"/>
          <w:w w:val="80"/>
        </w:rPr>
        <w:t> </w:t>
      </w:r>
      <w:r>
        <w:rPr>
          <w:b w:val="0"/>
          <w:color w:val="231F20"/>
          <w:w w:val="80"/>
        </w:rPr>
        <w:t>happens, any</w:t>
      </w:r>
      <w:r>
        <w:rPr>
          <w:b w:val="0"/>
          <w:color w:val="231F20"/>
          <w:spacing w:val="-28"/>
          <w:w w:val="80"/>
        </w:rPr>
        <w:t> </w:t>
      </w:r>
      <w:r>
        <w:rPr>
          <w:b w:val="0"/>
          <w:color w:val="231F20"/>
          <w:w w:val="80"/>
        </w:rPr>
        <w:t>changes</w:t>
      </w:r>
      <w:r>
        <w:rPr>
          <w:b w:val="0"/>
          <w:color w:val="231F20"/>
          <w:spacing w:val="-29"/>
          <w:w w:val="80"/>
        </w:rPr>
        <w:t> </w:t>
      </w:r>
      <w:r>
        <w:rPr>
          <w:b w:val="0"/>
          <w:color w:val="231F20"/>
          <w:w w:val="80"/>
        </w:rPr>
        <w:t>in</w:t>
      </w:r>
      <w:r>
        <w:rPr>
          <w:b w:val="0"/>
          <w:color w:val="231F20"/>
          <w:spacing w:val="-28"/>
          <w:w w:val="80"/>
        </w:rPr>
        <w:t> </w:t>
      </w:r>
      <w:r>
        <w:rPr>
          <w:b w:val="0"/>
          <w:color w:val="231F20"/>
          <w:w w:val="80"/>
        </w:rPr>
        <w:t>fair</w:t>
      </w:r>
      <w:r>
        <w:rPr>
          <w:b w:val="0"/>
          <w:color w:val="231F20"/>
          <w:spacing w:val="-28"/>
          <w:w w:val="80"/>
        </w:rPr>
        <w:t> </w:t>
      </w:r>
      <w:r>
        <w:rPr>
          <w:b w:val="0"/>
          <w:color w:val="231F20"/>
          <w:w w:val="80"/>
        </w:rPr>
        <w:t>value</w:t>
      </w:r>
      <w:r>
        <w:rPr>
          <w:b w:val="0"/>
          <w:color w:val="231F20"/>
          <w:spacing w:val="-29"/>
          <w:w w:val="80"/>
        </w:rPr>
        <w:t> </w:t>
      </w:r>
      <w:r>
        <w:rPr>
          <w:b w:val="0"/>
          <w:color w:val="231F20"/>
          <w:w w:val="80"/>
        </w:rPr>
        <w:t>of</w:t>
      </w:r>
      <w:r>
        <w:rPr>
          <w:b w:val="0"/>
          <w:color w:val="231F20"/>
          <w:spacing w:val="-27"/>
          <w:w w:val="80"/>
        </w:rPr>
        <w:t> </w:t>
      </w:r>
      <w:r>
        <w:rPr>
          <w:b w:val="0"/>
          <w:color w:val="231F20"/>
          <w:w w:val="80"/>
        </w:rPr>
        <w:t>the</w:t>
      </w:r>
      <w:r>
        <w:rPr>
          <w:b w:val="0"/>
          <w:color w:val="231F20"/>
          <w:spacing w:val="-28"/>
          <w:w w:val="80"/>
        </w:rPr>
        <w:t> </w:t>
      </w:r>
      <w:r>
        <w:rPr>
          <w:b w:val="0"/>
          <w:color w:val="231F20"/>
          <w:w w:val="80"/>
        </w:rPr>
        <w:t>derivative</w:t>
      </w:r>
      <w:r>
        <w:rPr>
          <w:b w:val="0"/>
          <w:color w:val="231F20"/>
          <w:spacing w:val="-29"/>
          <w:w w:val="80"/>
        </w:rPr>
        <w:t> </w:t>
      </w:r>
      <w:r>
        <w:rPr>
          <w:b w:val="0"/>
          <w:color w:val="231F20"/>
          <w:w w:val="80"/>
        </w:rPr>
        <w:t>instruments</w:t>
      </w:r>
      <w:r>
        <w:rPr>
          <w:b w:val="0"/>
          <w:color w:val="231F20"/>
          <w:spacing w:val="-26"/>
          <w:w w:val="80"/>
        </w:rPr>
        <w:t> </w:t>
      </w:r>
      <w:r>
        <w:rPr>
          <w:b w:val="0"/>
          <w:color w:val="231F20"/>
          <w:w w:val="80"/>
        </w:rPr>
        <w:t>are </w:t>
      </w:r>
      <w:r>
        <w:rPr>
          <w:b w:val="0"/>
          <w:color w:val="231F20"/>
          <w:w w:val="85"/>
        </w:rPr>
        <w:t>marked to market through earnings in the period of change.</w:t>
      </w:r>
      <w:r>
        <w:rPr>
          <w:b w:val="0"/>
          <w:color w:val="231F20"/>
          <w:spacing w:val="-27"/>
          <w:w w:val="85"/>
        </w:rPr>
        <w:t> </w:t>
      </w:r>
      <w:r>
        <w:rPr>
          <w:b w:val="0"/>
          <w:color w:val="231F20"/>
          <w:w w:val="85"/>
        </w:rPr>
        <w:t>As</w:t>
      </w:r>
      <w:r>
        <w:rPr>
          <w:b w:val="0"/>
          <w:color w:val="231F20"/>
          <w:spacing w:val="-25"/>
          <w:w w:val="85"/>
        </w:rPr>
        <w:t> </w:t>
      </w:r>
      <w:r>
        <w:rPr>
          <w:b w:val="0"/>
          <w:color w:val="231F20"/>
          <w:w w:val="85"/>
        </w:rPr>
        <w:t>the</w:t>
      </w:r>
      <w:r>
        <w:rPr>
          <w:b w:val="0"/>
          <w:color w:val="231F20"/>
          <w:spacing w:val="-26"/>
          <w:w w:val="85"/>
        </w:rPr>
        <w:t> </w:t>
      </w:r>
      <w:r>
        <w:rPr>
          <w:b w:val="0"/>
          <w:color w:val="231F20"/>
          <w:w w:val="85"/>
        </w:rPr>
        <w:t>fair</w:t>
      </w:r>
      <w:r>
        <w:rPr>
          <w:b w:val="0"/>
          <w:color w:val="231F20"/>
          <w:spacing w:val="-25"/>
          <w:w w:val="85"/>
        </w:rPr>
        <w:t> </w:t>
      </w:r>
      <w:r>
        <w:rPr>
          <w:b w:val="0"/>
          <w:color w:val="231F20"/>
          <w:w w:val="85"/>
        </w:rPr>
        <w:t>value</w:t>
      </w:r>
      <w:r>
        <w:rPr>
          <w:b w:val="0"/>
          <w:color w:val="231F20"/>
          <w:spacing w:val="-27"/>
          <w:w w:val="85"/>
        </w:rPr>
        <w:t> </w:t>
      </w:r>
      <w:r>
        <w:rPr>
          <w:b w:val="0"/>
          <w:color w:val="231F20"/>
          <w:w w:val="85"/>
        </w:rPr>
        <w:t>of</w:t>
      </w:r>
      <w:r>
        <w:rPr>
          <w:b w:val="0"/>
          <w:color w:val="231F20"/>
          <w:spacing w:val="-25"/>
          <w:w w:val="85"/>
        </w:rPr>
        <w:t> </w:t>
      </w:r>
      <w:r>
        <w:rPr>
          <w:b w:val="0"/>
          <w:color w:val="231F20"/>
          <w:w w:val="85"/>
        </w:rPr>
        <w:t>the</w:t>
      </w:r>
      <w:r>
        <w:rPr>
          <w:b w:val="0"/>
          <w:color w:val="231F20"/>
          <w:spacing w:val="-25"/>
          <w:w w:val="85"/>
        </w:rPr>
        <w:t> </w:t>
      </w:r>
      <w:r>
        <w:rPr>
          <w:b w:val="0"/>
          <w:color w:val="231F20"/>
          <w:w w:val="85"/>
        </w:rPr>
        <w:t>Company’s</w:t>
      </w:r>
      <w:r>
        <w:rPr>
          <w:b w:val="0"/>
          <w:color w:val="231F20"/>
          <w:spacing w:val="-27"/>
          <w:w w:val="85"/>
        </w:rPr>
        <w:t> </w:t>
      </w:r>
      <w:r>
        <w:rPr>
          <w:b w:val="0"/>
          <w:color w:val="231F20"/>
          <w:w w:val="85"/>
        </w:rPr>
        <w:t>hedge</w:t>
      </w:r>
      <w:r>
        <w:rPr>
          <w:b w:val="0"/>
          <w:color w:val="231F20"/>
          <w:spacing w:val="-27"/>
          <w:w w:val="85"/>
        </w:rPr>
        <w:t> </w:t>
      </w:r>
      <w:r>
        <w:rPr>
          <w:b w:val="0"/>
          <w:color w:val="231F20"/>
          <w:w w:val="85"/>
        </w:rPr>
        <w:t>posi- </w:t>
      </w:r>
      <w:r>
        <w:rPr>
          <w:b w:val="0"/>
          <w:color w:val="231F20"/>
          <w:w w:val="80"/>
        </w:rPr>
        <w:t>tions</w:t>
      </w:r>
      <w:r>
        <w:rPr>
          <w:b w:val="0"/>
          <w:color w:val="231F20"/>
          <w:spacing w:val="-20"/>
          <w:w w:val="80"/>
        </w:rPr>
        <w:t> </w:t>
      </w:r>
      <w:r>
        <w:rPr>
          <w:b w:val="0"/>
          <w:color w:val="231F20"/>
          <w:w w:val="80"/>
        </w:rPr>
        <w:t>can</w:t>
      </w:r>
      <w:r>
        <w:rPr>
          <w:b w:val="0"/>
          <w:color w:val="231F20"/>
          <w:spacing w:val="-22"/>
          <w:w w:val="80"/>
        </w:rPr>
        <w:t> </w:t>
      </w:r>
      <w:r>
        <w:rPr>
          <w:b w:val="0"/>
          <w:color w:val="231F20"/>
          <w:w w:val="80"/>
        </w:rPr>
        <w:t>fluctuate</w:t>
      </w:r>
      <w:r>
        <w:rPr>
          <w:b w:val="0"/>
          <w:color w:val="231F20"/>
          <w:spacing w:val="-23"/>
          <w:w w:val="80"/>
        </w:rPr>
        <w:t> </w:t>
      </w:r>
      <w:r>
        <w:rPr>
          <w:b w:val="0"/>
          <w:color w:val="231F20"/>
          <w:w w:val="80"/>
        </w:rPr>
        <w:t>significantly</w:t>
      </w:r>
      <w:r>
        <w:rPr>
          <w:b w:val="0"/>
          <w:color w:val="231F20"/>
          <w:spacing w:val="-22"/>
          <w:w w:val="80"/>
        </w:rPr>
        <w:t> </w:t>
      </w:r>
      <w:r>
        <w:rPr>
          <w:b w:val="0"/>
          <w:color w:val="231F20"/>
          <w:w w:val="80"/>
        </w:rPr>
        <w:t>in</w:t>
      </w:r>
      <w:r>
        <w:rPr>
          <w:b w:val="0"/>
          <w:color w:val="231F20"/>
          <w:spacing w:val="-21"/>
          <w:w w:val="80"/>
        </w:rPr>
        <w:t> </w:t>
      </w:r>
      <w:r>
        <w:rPr>
          <w:b w:val="0"/>
          <w:color w:val="231F20"/>
          <w:w w:val="80"/>
        </w:rPr>
        <w:t>amount</w:t>
      </w:r>
      <w:r>
        <w:rPr>
          <w:b w:val="0"/>
          <w:color w:val="231F20"/>
          <w:spacing w:val="-21"/>
          <w:w w:val="80"/>
        </w:rPr>
        <w:t> </w:t>
      </w:r>
      <w:r>
        <w:rPr>
          <w:b w:val="0"/>
          <w:color w:val="231F20"/>
          <w:w w:val="80"/>
        </w:rPr>
        <w:t>from</w:t>
      </w:r>
      <w:r>
        <w:rPr>
          <w:b w:val="0"/>
          <w:color w:val="231F20"/>
          <w:spacing w:val="-21"/>
          <w:w w:val="80"/>
        </w:rPr>
        <w:t> </w:t>
      </w:r>
      <w:r>
        <w:rPr>
          <w:b w:val="0"/>
          <w:color w:val="231F20"/>
          <w:w w:val="80"/>
        </w:rPr>
        <w:t>period</w:t>
      </w:r>
      <w:r>
        <w:rPr>
          <w:b w:val="0"/>
          <w:color w:val="231F20"/>
          <w:spacing w:val="-22"/>
          <w:w w:val="80"/>
        </w:rPr>
        <w:t> </w:t>
      </w:r>
      <w:r>
        <w:rPr>
          <w:b w:val="0"/>
          <w:color w:val="231F20"/>
          <w:w w:val="80"/>
        </w:rPr>
        <w:t>to </w:t>
      </w:r>
      <w:r>
        <w:rPr>
          <w:b w:val="0"/>
          <w:color w:val="231F20"/>
          <w:w w:val="85"/>
        </w:rPr>
        <w:t>period,</w:t>
      </w:r>
      <w:r>
        <w:rPr>
          <w:b w:val="0"/>
          <w:color w:val="231F20"/>
          <w:spacing w:val="-30"/>
          <w:w w:val="85"/>
        </w:rPr>
        <w:t> </w:t>
      </w:r>
      <w:r>
        <w:rPr>
          <w:b w:val="0"/>
          <w:color w:val="231F20"/>
          <w:w w:val="85"/>
        </w:rPr>
        <w:t>it</w:t>
      </w:r>
      <w:r>
        <w:rPr>
          <w:b w:val="0"/>
          <w:color w:val="231F20"/>
          <w:spacing w:val="-29"/>
          <w:w w:val="85"/>
        </w:rPr>
        <w:t> </w:t>
      </w:r>
      <w:r>
        <w:rPr>
          <w:b w:val="0"/>
          <w:color w:val="231F20"/>
          <w:w w:val="85"/>
        </w:rPr>
        <w:t>is</w:t>
      </w:r>
      <w:r>
        <w:rPr>
          <w:b w:val="0"/>
          <w:color w:val="231F20"/>
          <w:spacing w:val="-29"/>
          <w:w w:val="85"/>
        </w:rPr>
        <w:t> </w:t>
      </w:r>
      <w:r>
        <w:rPr>
          <w:b w:val="0"/>
          <w:color w:val="231F20"/>
          <w:w w:val="85"/>
        </w:rPr>
        <w:t>probable</w:t>
      </w:r>
      <w:r>
        <w:rPr>
          <w:b w:val="0"/>
          <w:color w:val="231F20"/>
          <w:spacing w:val="-30"/>
          <w:w w:val="85"/>
        </w:rPr>
        <w:t> </w:t>
      </w:r>
      <w:r>
        <w:rPr>
          <w:b w:val="0"/>
          <w:color w:val="231F20"/>
          <w:w w:val="85"/>
        </w:rPr>
        <w:t>there</w:t>
      </w:r>
      <w:r>
        <w:rPr>
          <w:b w:val="0"/>
          <w:color w:val="231F20"/>
          <w:spacing w:val="-29"/>
          <w:w w:val="85"/>
        </w:rPr>
        <w:t> </w:t>
      </w:r>
      <w:r>
        <w:rPr>
          <w:b w:val="0"/>
          <w:color w:val="231F20"/>
          <w:w w:val="85"/>
        </w:rPr>
        <w:t>will</w:t>
      </w:r>
      <w:r>
        <w:rPr>
          <w:b w:val="0"/>
          <w:color w:val="231F20"/>
          <w:spacing w:val="-30"/>
          <w:w w:val="85"/>
        </w:rPr>
        <w:t> </w:t>
      </w:r>
      <w:r>
        <w:rPr>
          <w:b w:val="0"/>
          <w:color w:val="231F20"/>
          <w:w w:val="85"/>
        </w:rPr>
        <w:t>be</w:t>
      </w:r>
      <w:r>
        <w:rPr>
          <w:b w:val="0"/>
          <w:color w:val="231F20"/>
          <w:spacing w:val="-30"/>
          <w:w w:val="85"/>
        </w:rPr>
        <w:t> </w:t>
      </w:r>
      <w:r>
        <w:rPr>
          <w:b w:val="0"/>
          <w:color w:val="231F20"/>
          <w:w w:val="85"/>
        </w:rPr>
        <w:t>continued</w:t>
      </w:r>
      <w:r>
        <w:rPr>
          <w:b w:val="0"/>
          <w:color w:val="231F20"/>
          <w:spacing w:val="-30"/>
          <w:w w:val="85"/>
        </w:rPr>
        <w:t> </w:t>
      </w:r>
      <w:r>
        <w:rPr>
          <w:b w:val="0"/>
          <w:color w:val="231F20"/>
          <w:w w:val="85"/>
        </w:rPr>
        <w:t>variability </w:t>
      </w:r>
      <w:r>
        <w:rPr>
          <w:b w:val="0"/>
          <w:color w:val="231F20"/>
          <w:w w:val="80"/>
        </w:rPr>
        <w:t>recorded</w:t>
      </w:r>
      <w:r>
        <w:rPr>
          <w:b w:val="0"/>
          <w:color w:val="231F20"/>
          <w:spacing w:val="-21"/>
          <w:w w:val="80"/>
        </w:rPr>
        <w:t> </w:t>
      </w:r>
      <w:r>
        <w:rPr>
          <w:b w:val="0"/>
          <w:color w:val="231F20"/>
          <w:w w:val="80"/>
        </w:rPr>
        <w:t>in</w:t>
      </w:r>
      <w:r>
        <w:rPr>
          <w:b w:val="0"/>
          <w:color w:val="231F20"/>
          <w:spacing w:val="-20"/>
          <w:w w:val="80"/>
        </w:rPr>
        <w:t> </w:t>
      </w:r>
      <w:r>
        <w:rPr>
          <w:b w:val="0"/>
          <w:color w:val="231F20"/>
          <w:w w:val="80"/>
        </w:rPr>
        <w:t>the</w:t>
      </w:r>
      <w:r>
        <w:rPr>
          <w:b w:val="0"/>
          <w:color w:val="231F20"/>
          <w:spacing w:val="-20"/>
          <w:w w:val="80"/>
        </w:rPr>
        <w:t> </w:t>
      </w:r>
      <w:r>
        <w:rPr>
          <w:b w:val="0"/>
          <w:color w:val="231F20"/>
          <w:w w:val="80"/>
        </w:rPr>
        <w:t>income</w:t>
      </w:r>
      <w:r>
        <w:rPr>
          <w:b w:val="0"/>
          <w:color w:val="231F20"/>
          <w:spacing w:val="-21"/>
          <w:w w:val="80"/>
        </w:rPr>
        <w:t> </w:t>
      </w:r>
      <w:r>
        <w:rPr>
          <w:b w:val="0"/>
          <w:color w:val="231F20"/>
          <w:w w:val="80"/>
        </w:rPr>
        <w:t>statement</w:t>
      </w:r>
      <w:r>
        <w:rPr>
          <w:b w:val="0"/>
          <w:color w:val="231F20"/>
          <w:spacing w:val="-21"/>
          <w:w w:val="80"/>
        </w:rPr>
        <w:t> </w:t>
      </w:r>
      <w:r>
        <w:rPr>
          <w:b w:val="0"/>
          <w:color w:val="231F20"/>
          <w:w w:val="80"/>
        </w:rPr>
        <w:t>and</w:t>
      </w:r>
      <w:r>
        <w:rPr>
          <w:b w:val="0"/>
          <w:color w:val="231F20"/>
          <w:spacing w:val="-21"/>
          <w:w w:val="80"/>
        </w:rPr>
        <w:t> </w:t>
      </w:r>
      <w:r>
        <w:rPr>
          <w:b w:val="0"/>
          <w:color w:val="231F20"/>
          <w:w w:val="80"/>
        </w:rPr>
        <w:t>that</w:t>
      </w:r>
      <w:r>
        <w:rPr>
          <w:b w:val="0"/>
          <w:color w:val="231F20"/>
          <w:spacing w:val="-20"/>
          <w:w w:val="80"/>
        </w:rPr>
        <w:t> </w:t>
      </w:r>
      <w:r>
        <w:rPr>
          <w:b w:val="0"/>
          <w:color w:val="231F20"/>
          <w:w w:val="80"/>
        </w:rPr>
        <w:t>the</w:t>
      </w:r>
      <w:r>
        <w:rPr>
          <w:b w:val="0"/>
          <w:color w:val="231F20"/>
          <w:spacing w:val="-20"/>
          <w:w w:val="80"/>
        </w:rPr>
        <w:t> </w:t>
      </w:r>
      <w:r>
        <w:rPr>
          <w:b w:val="0"/>
          <w:color w:val="231F20"/>
          <w:w w:val="80"/>
        </w:rPr>
        <w:t>amount</w:t>
      </w:r>
      <w:r>
        <w:rPr>
          <w:b w:val="0"/>
          <w:color w:val="231F20"/>
          <w:spacing w:val="-21"/>
          <w:w w:val="80"/>
        </w:rPr>
        <w:t> </w:t>
      </w:r>
      <w:r>
        <w:rPr>
          <w:b w:val="0"/>
          <w:color w:val="231F20"/>
          <w:w w:val="80"/>
        </w:rPr>
        <w:t>of </w:t>
      </w:r>
      <w:r>
        <w:rPr>
          <w:b w:val="0"/>
          <w:color w:val="231F20"/>
          <w:w w:val="85"/>
        </w:rPr>
        <w:t>hedge ineffectiveness and unrealized gains or losses recorded</w:t>
      </w:r>
      <w:r>
        <w:rPr>
          <w:b w:val="0"/>
          <w:color w:val="231F20"/>
          <w:spacing w:val="-22"/>
          <w:w w:val="85"/>
        </w:rPr>
        <w:t> </w:t>
      </w:r>
      <w:r>
        <w:rPr>
          <w:b w:val="0"/>
          <w:color w:val="231F20"/>
          <w:w w:val="85"/>
        </w:rPr>
        <w:t>in</w:t>
      </w:r>
      <w:r>
        <w:rPr>
          <w:b w:val="0"/>
          <w:color w:val="231F20"/>
          <w:spacing w:val="-21"/>
          <w:w w:val="85"/>
        </w:rPr>
        <w:t> </w:t>
      </w:r>
      <w:r>
        <w:rPr>
          <w:b w:val="0"/>
          <w:color w:val="231F20"/>
          <w:w w:val="85"/>
        </w:rPr>
        <w:t>future</w:t>
      </w:r>
      <w:r>
        <w:rPr>
          <w:b w:val="0"/>
          <w:color w:val="231F20"/>
          <w:spacing w:val="-22"/>
          <w:w w:val="85"/>
        </w:rPr>
        <w:t> </w:t>
      </w:r>
      <w:r>
        <w:rPr>
          <w:b w:val="0"/>
          <w:color w:val="231F20"/>
          <w:w w:val="85"/>
        </w:rPr>
        <w:t>periods</w:t>
      </w:r>
      <w:r>
        <w:rPr>
          <w:b w:val="0"/>
          <w:color w:val="231F20"/>
          <w:spacing w:val="-21"/>
          <w:w w:val="85"/>
        </w:rPr>
        <w:t> </w:t>
      </w:r>
      <w:r>
        <w:rPr>
          <w:b w:val="0"/>
          <w:color w:val="231F20"/>
          <w:w w:val="85"/>
        </w:rPr>
        <w:t>will</w:t>
      </w:r>
      <w:r>
        <w:rPr>
          <w:b w:val="0"/>
          <w:color w:val="231F20"/>
          <w:spacing w:val="-22"/>
          <w:w w:val="85"/>
        </w:rPr>
        <w:t> </w:t>
      </w:r>
      <w:r>
        <w:rPr>
          <w:b w:val="0"/>
          <w:color w:val="231F20"/>
          <w:w w:val="85"/>
        </w:rPr>
        <w:t>be</w:t>
      </w:r>
      <w:r>
        <w:rPr>
          <w:b w:val="0"/>
          <w:color w:val="231F20"/>
          <w:spacing w:val="-22"/>
          <w:w w:val="85"/>
        </w:rPr>
        <w:t> </w:t>
      </w:r>
      <w:r>
        <w:rPr>
          <w:b w:val="0"/>
          <w:color w:val="231F20"/>
          <w:w w:val="85"/>
        </w:rPr>
        <w:t>material.</w:t>
      </w:r>
      <w:r>
        <w:rPr>
          <w:b w:val="0"/>
          <w:color w:val="231F20"/>
          <w:spacing w:val="-22"/>
          <w:w w:val="85"/>
        </w:rPr>
        <w:t> </w:t>
      </w:r>
      <w:r>
        <w:rPr>
          <w:b w:val="0"/>
          <w:color w:val="231F20"/>
          <w:w w:val="85"/>
        </w:rPr>
        <w:t>This</w:t>
      </w:r>
      <w:r>
        <w:rPr>
          <w:b w:val="0"/>
          <w:color w:val="231F20"/>
          <w:spacing w:val="-22"/>
          <w:w w:val="85"/>
        </w:rPr>
        <w:t> </w:t>
      </w:r>
      <w:r>
        <w:rPr>
          <w:b w:val="0"/>
          <w:color w:val="231F20"/>
          <w:w w:val="85"/>
        </w:rPr>
        <w:t>is</w:t>
      </w:r>
      <w:r>
        <w:rPr>
          <w:b w:val="0"/>
          <w:color w:val="231F20"/>
          <w:spacing w:val="-21"/>
          <w:w w:val="85"/>
        </w:rPr>
        <w:t> </w:t>
      </w:r>
      <w:r>
        <w:rPr>
          <w:b w:val="0"/>
          <w:color w:val="231F20"/>
          <w:w w:val="85"/>
        </w:rPr>
        <w:t>pri- marily</w:t>
      </w:r>
      <w:r>
        <w:rPr>
          <w:b w:val="0"/>
          <w:color w:val="231F20"/>
          <w:spacing w:val="-11"/>
          <w:w w:val="85"/>
        </w:rPr>
        <w:t> </w:t>
      </w:r>
      <w:r>
        <w:rPr>
          <w:b w:val="0"/>
          <w:color w:val="231F20"/>
          <w:w w:val="85"/>
        </w:rPr>
        <w:t>because</w:t>
      </w:r>
      <w:r>
        <w:rPr>
          <w:b w:val="0"/>
          <w:color w:val="231F20"/>
          <w:spacing w:val="-12"/>
          <w:w w:val="85"/>
        </w:rPr>
        <w:t> </w:t>
      </w:r>
      <w:r>
        <w:rPr>
          <w:b w:val="0"/>
          <w:color w:val="231F20"/>
          <w:w w:val="85"/>
        </w:rPr>
        <w:t>small</w:t>
      </w:r>
      <w:r>
        <w:rPr>
          <w:b w:val="0"/>
          <w:color w:val="231F20"/>
          <w:spacing w:val="-11"/>
          <w:w w:val="85"/>
        </w:rPr>
        <w:t> </w:t>
      </w:r>
      <w:r>
        <w:rPr>
          <w:b w:val="0"/>
          <w:color w:val="231F20"/>
          <w:w w:val="85"/>
        </w:rPr>
        <w:t>differences</w:t>
      </w:r>
      <w:r>
        <w:rPr>
          <w:b w:val="0"/>
          <w:color w:val="231F20"/>
          <w:spacing w:val="-11"/>
          <w:w w:val="85"/>
        </w:rPr>
        <w:t> </w:t>
      </w:r>
      <w:r>
        <w:rPr>
          <w:b w:val="0"/>
          <w:color w:val="231F20"/>
          <w:w w:val="85"/>
        </w:rPr>
        <w:t>in</w:t>
      </w:r>
      <w:r>
        <w:rPr>
          <w:b w:val="0"/>
          <w:color w:val="231F20"/>
          <w:spacing w:val="-11"/>
          <w:w w:val="85"/>
        </w:rPr>
        <w:t> </w:t>
      </w:r>
      <w:r>
        <w:rPr>
          <w:b w:val="0"/>
          <w:color w:val="231F20"/>
          <w:w w:val="85"/>
        </w:rPr>
        <w:t>the</w:t>
      </w:r>
      <w:r>
        <w:rPr>
          <w:b w:val="0"/>
          <w:color w:val="231F20"/>
          <w:spacing w:val="-11"/>
          <w:w w:val="85"/>
        </w:rPr>
        <w:t> </w:t>
      </w:r>
      <w:r>
        <w:rPr>
          <w:b w:val="0"/>
          <w:color w:val="231F20"/>
          <w:w w:val="85"/>
        </w:rPr>
        <w:t>correlation</w:t>
      </w:r>
      <w:r>
        <w:rPr>
          <w:b w:val="0"/>
          <w:color w:val="231F20"/>
          <w:spacing w:val="-11"/>
          <w:w w:val="85"/>
        </w:rPr>
        <w:t> </w:t>
      </w:r>
      <w:r>
        <w:rPr>
          <w:b w:val="0"/>
          <w:color w:val="231F20"/>
          <w:w w:val="85"/>
        </w:rPr>
        <w:t>of </w:t>
      </w:r>
      <w:r>
        <w:rPr>
          <w:b w:val="0"/>
          <w:color w:val="231F20"/>
          <w:w w:val="80"/>
        </w:rPr>
        <w:t>crude</w:t>
      </w:r>
      <w:r>
        <w:rPr>
          <w:b w:val="0"/>
          <w:color w:val="231F20"/>
          <w:spacing w:val="-11"/>
          <w:w w:val="80"/>
        </w:rPr>
        <w:t> </w:t>
      </w:r>
      <w:r>
        <w:rPr>
          <w:b w:val="0"/>
          <w:color w:val="231F20"/>
          <w:w w:val="80"/>
        </w:rPr>
        <w:t>oil</w:t>
      </w:r>
      <w:r>
        <w:rPr>
          <w:b w:val="0"/>
          <w:color w:val="231F20"/>
          <w:spacing w:val="-10"/>
          <w:w w:val="80"/>
        </w:rPr>
        <w:t> </w:t>
      </w:r>
      <w:r>
        <w:rPr>
          <w:b w:val="0"/>
          <w:color w:val="231F20"/>
          <w:w w:val="80"/>
        </w:rPr>
        <w:t>related</w:t>
      </w:r>
      <w:r>
        <w:rPr>
          <w:b w:val="0"/>
          <w:color w:val="231F20"/>
          <w:spacing w:val="-12"/>
          <w:w w:val="80"/>
        </w:rPr>
        <w:t> </w:t>
      </w:r>
      <w:r>
        <w:rPr>
          <w:b w:val="0"/>
          <w:color w:val="231F20"/>
          <w:w w:val="80"/>
        </w:rPr>
        <w:t>products</w:t>
      </w:r>
      <w:r>
        <w:rPr>
          <w:b w:val="0"/>
          <w:color w:val="231F20"/>
          <w:spacing w:val="-10"/>
          <w:w w:val="80"/>
        </w:rPr>
        <w:t> </w:t>
      </w:r>
      <w:r>
        <w:rPr>
          <w:b w:val="0"/>
          <w:color w:val="231F20"/>
          <w:w w:val="80"/>
        </w:rPr>
        <w:t>are</w:t>
      </w:r>
      <w:r>
        <w:rPr>
          <w:b w:val="0"/>
          <w:color w:val="231F20"/>
          <w:spacing w:val="-10"/>
          <w:w w:val="80"/>
        </w:rPr>
        <w:t> </w:t>
      </w:r>
      <w:r>
        <w:rPr>
          <w:b w:val="0"/>
          <w:color w:val="231F20"/>
          <w:w w:val="80"/>
        </w:rPr>
        <w:t>leveraged</w:t>
      </w:r>
      <w:r>
        <w:rPr>
          <w:b w:val="0"/>
          <w:color w:val="231F20"/>
          <w:spacing w:val="-13"/>
          <w:w w:val="80"/>
        </w:rPr>
        <w:t> </w:t>
      </w:r>
      <w:r>
        <w:rPr>
          <w:b w:val="0"/>
          <w:color w:val="231F20"/>
          <w:w w:val="80"/>
        </w:rPr>
        <w:t>over</w:t>
      </w:r>
      <w:r>
        <w:rPr>
          <w:b w:val="0"/>
          <w:color w:val="231F20"/>
          <w:spacing w:val="-11"/>
          <w:w w:val="80"/>
        </w:rPr>
        <w:t> </w:t>
      </w:r>
      <w:r>
        <w:rPr>
          <w:b w:val="0"/>
          <w:color w:val="231F20"/>
          <w:w w:val="80"/>
        </w:rPr>
        <w:t>large</w:t>
      </w:r>
      <w:r>
        <w:rPr>
          <w:b w:val="0"/>
          <w:color w:val="231F20"/>
          <w:spacing w:val="-11"/>
          <w:w w:val="80"/>
        </w:rPr>
        <w:t> </w:t>
      </w:r>
      <w:r>
        <w:rPr>
          <w:b w:val="0"/>
          <w:color w:val="231F20"/>
          <w:w w:val="80"/>
        </w:rPr>
        <w:t>dollar </w:t>
      </w:r>
      <w:r>
        <w:rPr>
          <w:b w:val="0"/>
          <w:color w:val="231F20"/>
          <w:w w:val="90"/>
        </w:rPr>
        <w:t>volumes.</w:t>
      </w:r>
    </w:p>
    <w:p>
      <w:pPr>
        <w:pStyle w:val="BodyText"/>
        <w:spacing w:line="244" w:lineRule="auto" w:before="174"/>
        <w:ind w:left="119" w:right="195" w:firstLine="400"/>
        <w:jc w:val="both"/>
        <w:rPr>
          <w:b w:val="0"/>
        </w:rPr>
      </w:pPr>
      <w:r>
        <w:rPr>
          <w:b w:val="0"/>
          <w:color w:val="231F20"/>
          <w:w w:val="85"/>
        </w:rPr>
        <w:t>SFAS</w:t>
      </w:r>
      <w:r>
        <w:rPr>
          <w:b w:val="0"/>
          <w:color w:val="231F20"/>
          <w:spacing w:val="-25"/>
          <w:w w:val="85"/>
        </w:rPr>
        <w:t> </w:t>
      </w:r>
      <w:r>
        <w:rPr>
          <w:b w:val="0"/>
          <w:color w:val="231F20"/>
          <w:w w:val="85"/>
        </w:rPr>
        <w:t>133</w:t>
      </w:r>
      <w:r>
        <w:rPr>
          <w:b w:val="0"/>
          <w:color w:val="231F20"/>
          <w:spacing w:val="-25"/>
          <w:w w:val="85"/>
        </w:rPr>
        <w:t> </w:t>
      </w:r>
      <w:r>
        <w:rPr>
          <w:b w:val="0"/>
          <w:color w:val="231F20"/>
          <w:w w:val="85"/>
        </w:rPr>
        <w:t>is</w:t>
      </w:r>
      <w:r>
        <w:rPr>
          <w:b w:val="0"/>
          <w:color w:val="231F20"/>
          <w:spacing w:val="-25"/>
          <w:w w:val="85"/>
        </w:rPr>
        <w:t> </w:t>
      </w:r>
      <w:r>
        <w:rPr>
          <w:b w:val="0"/>
          <w:color w:val="231F20"/>
          <w:w w:val="85"/>
        </w:rPr>
        <w:t>a</w:t>
      </w:r>
      <w:r>
        <w:rPr>
          <w:b w:val="0"/>
          <w:color w:val="231F20"/>
          <w:spacing w:val="-25"/>
          <w:w w:val="85"/>
        </w:rPr>
        <w:t> </w:t>
      </w:r>
      <w:r>
        <w:rPr>
          <w:b w:val="0"/>
          <w:color w:val="231F20"/>
          <w:w w:val="85"/>
        </w:rPr>
        <w:t>complex</w:t>
      </w:r>
      <w:r>
        <w:rPr>
          <w:b w:val="0"/>
          <w:color w:val="231F20"/>
          <w:spacing w:val="-26"/>
          <w:w w:val="85"/>
        </w:rPr>
        <w:t> </w:t>
      </w:r>
      <w:r>
        <w:rPr>
          <w:b w:val="0"/>
          <w:color w:val="231F20"/>
          <w:w w:val="85"/>
        </w:rPr>
        <w:t>accounting</w:t>
      </w:r>
      <w:r>
        <w:rPr>
          <w:b w:val="0"/>
          <w:color w:val="231F20"/>
          <w:spacing w:val="-26"/>
          <w:w w:val="85"/>
        </w:rPr>
        <w:t> </w:t>
      </w:r>
      <w:r>
        <w:rPr>
          <w:b w:val="0"/>
          <w:color w:val="231F20"/>
          <w:w w:val="85"/>
        </w:rPr>
        <w:t>standard</w:t>
      </w:r>
      <w:r>
        <w:rPr>
          <w:b w:val="0"/>
          <w:color w:val="231F20"/>
          <w:spacing w:val="-25"/>
          <w:w w:val="85"/>
        </w:rPr>
        <w:t> </w:t>
      </w:r>
      <w:r>
        <w:rPr>
          <w:b w:val="0"/>
          <w:color w:val="231F20"/>
          <w:w w:val="85"/>
        </w:rPr>
        <w:t>with </w:t>
      </w:r>
      <w:r>
        <w:rPr>
          <w:b w:val="0"/>
          <w:color w:val="231F20"/>
          <w:w w:val="80"/>
        </w:rPr>
        <w:t>stringent</w:t>
      </w:r>
      <w:r>
        <w:rPr>
          <w:b w:val="0"/>
          <w:color w:val="231F20"/>
          <w:spacing w:val="-29"/>
          <w:w w:val="80"/>
        </w:rPr>
        <w:t> </w:t>
      </w:r>
      <w:r>
        <w:rPr>
          <w:b w:val="0"/>
          <w:color w:val="231F20"/>
          <w:w w:val="80"/>
        </w:rPr>
        <w:t>requirements,</w:t>
      </w:r>
      <w:r>
        <w:rPr>
          <w:b w:val="0"/>
          <w:color w:val="231F20"/>
          <w:spacing w:val="-29"/>
          <w:w w:val="80"/>
        </w:rPr>
        <w:t> </w:t>
      </w:r>
      <w:r>
        <w:rPr>
          <w:b w:val="0"/>
          <w:color w:val="231F20"/>
          <w:w w:val="80"/>
        </w:rPr>
        <w:t>including</w:t>
      </w:r>
      <w:r>
        <w:rPr>
          <w:b w:val="0"/>
          <w:color w:val="231F20"/>
          <w:spacing w:val="-30"/>
          <w:w w:val="80"/>
        </w:rPr>
        <w:t> </w:t>
      </w:r>
      <w:r>
        <w:rPr>
          <w:b w:val="0"/>
          <w:color w:val="231F20"/>
          <w:w w:val="80"/>
        </w:rPr>
        <w:t>the</w:t>
      </w:r>
      <w:r>
        <w:rPr>
          <w:b w:val="0"/>
          <w:color w:val="231F20"/>
          <w:spacing w:val="-29"/>
          <w:w w:val="80"/>
        </w:rPr>
        <w:t> </w:t>
      </w:r>
      <w:r>
        <w:rPr>
          <w:b w:val="0"/>
          <w:color w:val="231F20"/>
          <w:w w:val="80"/>
        </w:rPr>
        <w:t>documentation</w:t>
      </w:r>
      <w:r>
        <w:rPr>
          <w:b w:val="0"/>
          <w:color w:val="231F20"/>
          <w:spacing w:val="-30"/>
          <w:w w:val="80"/>
        </w:rPr>
        <w:t> </w:t>
      </w:r>
      <w:r>
        <w:rPr>
          <w:b w:val="0"/>
          <w:color w:val="231F20"/>
          <w:w w:val="80"/>
        </w:rPr>
        <w:t>of</w:t>
      </w:r>
      <w:r>
        <w:rPr>
          <w:b w:val="0"/>
          <w:color w:val="231F20"/>
          <w:spacing w:val="-29"/>
          <w:w w:val="80"/>
        </w:rPr>
        <w:t> </w:t>
      </w:r>
      <w:r>
        <w:rPr>
          <w:b w:val="0"/>
          <w:color w:val="231F20"/>
          <w:w w:val="80"/>
        </w:rPr>
        <w:t>a Company</w:t>
      </w:r>
      <w:r>
        <w:rPr>
          <w:b w:val="0"/>
          <w:color w:val="231F20"/>
          <w:spacing w:val="-36"/>
          <w:w w:val="80"/>
        </w:rPr>
        <w:t> </w:t>
      </w:r>
      <w:r>
        <w:rPr>
          <w:b w:val="0"/>
          <w:color w:val="231F20"/>
          <w:w w:val="80"/>
        </w:rPr>
        <w:t>hedging</w:t>
      </w:r>
      <w:r>
        <w:rPr>
          <w:b w:val="0"/>
          <w:color w:val="231F20"/>
          <w:spacing w:val="-35"/>
          <w:w w:val="80"/>
        </w:rPr>
        <w:t> </w:t>
      </w:r>
      <w:r>
        <w:rPr>
          <w:b w:val="0"/>
          <w:color w:val="231F20"/>
          <w:w w:val="80"/>
        </w:rPr>
        <w:t>strategy,</w:t>
      </w:r>
      <w:r>
        <w:rPr>
          <w:b w:val="0"/>
          <w:color w:val="231F20"/>
          <w:spacing w:val="-35"/>
          <w:w w:val="80"/>
        </w:rPr>
        <w:t> </w:t>
      </w:r>
      <w:r>
        <w:rPr>
          <w:b w:val="0"/>
          <w:color w:val="231F20"/>
          <w:w w:val="80"/>
        </w:rPr>
        <w:t>statistical</w:t>
      </w:r>
      <w:r>
        <w:rPr>
          <w:b w:val="0"/>
          <w:color w:val="231F20"/>
          <w:spacing w:val="-35"/>
          <w:w w:val="80"/>
        </w:rPr>
        <w:t> </w:t>
      </w:r>
      <w:r>
        <w:rPr>
          <w:b w:val="0"/>
          <w:color w:val="231F20"/>
          <w:w w:val="80"/>
        </w:rPr>
        <w:t>analysis</w:t>
      </w:r>
      <w:r>
        <w:rPr>
          <w:b w:val="0"/>
          <w:color w:val="231F20"/>
          <w:spacing w:val="-35"/>
          <w:w w:val="80"/>
        </w:rPr>
        <w:t> </w:t>
      </w:r>
      <w:r>
        <w:rPr>
          <w:b w:val="0"/>
          <w:color w:val="231F20"/>
          <w:w w:val="80"/>
        </w:rPr>
        <w:t>to</w:t>
      </w:r>
      <w:r>
        <w:rPr>
          <w:b w:val="0"/>
          <w:color w:val="231F20"/>
          <w:spacing w:val="-35"/>
          <w:w w:val="80"/>
        </w:rPr>
        <w:t> </w:t>
      </w:r>
      <w:r>
        <w:rPr>
          <w:b w:val="0"/>
          <w:color w:val="231F20"/>
          <w:w w:val="80"/>
        </w:rPr>
        <w:t>qualify</w:t>
      </w:r>
      <w:r>
        <w:rPr>
          <w:b w:val="0"/>
          <w:color w:val="231F20"/>
          <w:spacing w:val="-35"/>
          <w:w w:val="80"/>
        </w:rPr>
        <w:t> </w:t>
      </w:r>
      <w:r>
        <w:rPr>
          <w:b w:val="0"/>
          <w:color w:val="231F20"/>
          <w:w w:val="80"/>
        </w:rPr>
        <w:t>a commodity</w:t>
      </w:r>
      <w:r>
        <w:rPr>
          <w:b w:val="0"/>
          <w:color w:val="231F20"/>
          <w:spacing w:val="-21"/>
          <w:w w:val="80"/>
        </w:rPr>
        <w:t> </w:t>
      </w:r>
      <w:r>
        <w:rPr>
          <w:b w:val="0"/>
          <w:color w:val="231F20"/>
          <w:w w:val="80"/>
        </w:rPr>
        <w:t>for</w:t>
      </w:r>
      <w:r>
        <w:rPr>
          <w:b w:val="0"/>
          <w:color w:val="231F20"/>
          <w:spacing w:val="-18"/>
          <w:w w:val="80"/>
        </w:rPr>
        <w:t> </w:t>
      </w:r>
      <w:r>
        <w:rPr>
          <w:b w:val="0"/>
          <w:color w:val="231F20"/>
          <w:w w:val="80"/>
        </w:rPr>
        <w:t>hedge</w:t>
      </w:r>
      <w:r>
        <w:rPr>
          <w:b w:val="0"/>
          <w:color w:val="231F20"/>
          <w:spacing w:val="-21"/>
          <w:w w:val="80"/>
        </w:rPr>
        <w:t> </w:t>
      </w:r>
      <w:r>
        <w:rPr>
          <w:b w:val="0"/>
          <w:color w:val="231F20"/>
          <w:w w:val="80"/>
        </w:rPr>
        <w:t>accounting</w:t>
      </w:r>
      <w:r>
        <w:rPr>
          <w:b w:val="0"/>
          <w:color w:val="231F20"/>
          <w:spacing w:val="-21"/>
          <w:w w:val="80"/>
        </w:rPr>
        <w:t> </w:t>
      </w:r>
      <w:r>
        <w:rPr>
          <w:b w:val="0"/>
          <w:color w:val="231F20"/>
          <w:w w:val="80"/>
        </w:rPr>
        <w:t>both</w:t>
      </w:r>
      <w:r>
        <w:rPr>
          <w:b w:val="0"/>
          <w:color w:val="231F20"/>
          <w:spacing w:val="-18"/>
          <w:w w:val="80"/>
        </w:rPr>
        <w:t> </w:t>
      </w:r>
      <w:r>
        <w:rPr>
          <w:b w:val="0"/>
          <w:color w:val="231F20"/>
          <w:w w:val="80"/>
        </w:rPr>
        <w:t>on</w:t>
      </w:r>
      <w:r>
        <w:rPr>
          <w:b w:val="0"/>
          <w:color w:val="231F20"/>
          <w:spacing w:val="-20"/>
          <w:w w:val="80"/>
        </w:rPr>
        <w:t> </w:t>
      </w:r>
      <w:r>
        <w:rPr>
          <w:b w:val="0"/>
          <w:color w:val="231F20"/>
          <w:w w:val="80"/>
        </w:rPr>
        <w:t>a</w:t>
      </w:r>
      <w:r>
        <w:rPr>
          <w:b w:val="0"/>
          <w:color w:val="231F20"/>
          <w:spacing w:val="-20"/>
          <w:w w:val="80"/>
        </w:rPr>
        <w:t> </w:t>
      </w:r>
      <w:r>
        <w:rPr>
          <w:b w:val="0"/>
          <w:color w:val="231F20"/>
          <w:w w:val="80"/>
        </w:rPr>
        <w:t>historical</w:t>
      </w:r>
      <w:r>
        <w:rPr>
          <w:b w:val="0"/>
          <w:color w:val="231F20"/>
          <w:spacing w:val="-18"/>
          <w:w w:val="80"/>
        </w:rPr>
        <w:t> </w:t>
      </w:r>
      <w:r>
        <w:rPr>
          <w:b w:val="0"/>
          <w:color w:val="231F20"/>
          <w:w w:val="80"/>
        </w:rPr>
        <w:t>and </w:t>
      </w:r>
      <w:r>
        <w:rPr>
          <w:b w:val="0"/>
          <w:color w:val="231F20"/>
          <w:w w:val="85"/>
        </w:rPr>
        <w:t>a  prospective  basis,  and  strict </w:t>
      </w:r>
      <w:r>
        <w:rPr>
          <w:b w:val="0"/>
          <w:color w:val="231F20"/>
          <w:spacing w:val="22"/>
          <w:w w:val="85"/>
        </w:rPr>
        <w:t> </w:t>
      </w:r>
      <w:r>
        <w:rPr>
          <w:b w:val="0"/>
          <w:color w:val="231F20"/>
          <w:w w:val="85"/>
        </w:rPr>
        <w:t>contemporaneous</w:t>
      </w:r>
    </w:p>
    <w:p>
      <w:pPr>
        <w:spacing w:after="0" w:line="244" w:lineRule="auto"/>
        <w:jc w:val="both"/>
        <w:sectPr>
          <w:type w:val="continuous"/>
          <w:pgSz w:w="12240" w:h="15840"/>
          <w:pgMar w:top="1140" w:bottom="280" w:left="1080" w:right="1720"/>
          <w:cols w:num="2" w:equalWidth="0">
            <w:col w:w="4444" w:space="357"/>
            <w:col w:w="4639"/>
          </w:cols>
        </w:sectPr>
      </w:pPr>
    </w:p>
    <w:p>
      <w:pPr>
        <w:pStyle w:val="BodyText"/>
        <w:spacing w:before="7"/>
        <w:rPr>
          <w:b w:val="0"/>
          <w:sz w:val="13"/>
        </w:rPr>
      </w:pPr>
    </w:p>
    <w:p>
      <w:pPr>
        <w:pStyle w:val="BodyText"/>
        <w:spacing w:before="77"/>
        <w:ind w:right="77"/>
        <w:jc w:val="center"/>
        <w:rPr>
          <w:b w:val="0"/>
        </w:rPr>
      </w:pPr>
      <w:r>
        <w:rPr>
          <w:b w:val="0"/>
          <w:color w:val="231F20"/>
          <w:w w:val="90"/>
        </w:rPr>
        <w:t>30</w:t>
      </w:r>
    </w:p>
    <w:p>
      <w:pPr>
        <w:spacing w:after="0"/>
        <w:jc w:val="center"/>
        <w:sectPr>
          <w:type w:val="continuous"/>
          <w:pgSz w:w="12240" w:h="15840"/>
          <w:pgMar w:top="1140" w:bottom="280" w:left="1080" w:right="1720"/>
        </w:sectPr>
      </w:pPr>
    </w:p>
    <w:p>
      <w:pPr>
        <w:pStyle w:val="BodyText"/>
        <w:rPr>
          <w:b w:val="0"/>
        </w:rPr>
      </w:pPr>
    </w:p>
    <w:p>
      <w:pPr>
        <w:spacing w:after="0"/>
        <w:sectPr>
          <w:footerReference w:type="default" r:id="rId121"/>
          <w:pgSz w:w="12240" w:h="15840"/>
          <w:pgMar w:footer="0" w:header="0" w:top="1500" w:bottom="280" w:left="1080" w:right="1720"/>
        </w:sectPr>
      </w:pPr>
    </w:p>
    <w:p>
      <w:pPr>
        <w:pStyle w:val="BodyText"/>
        <w:spacing w:before="2"/>
        <w:rPr>
          <w:b w:val="0"/>
          <w:sz w:val="21"/>
        </w:rPr>
      </w:pPr>
    </w:p>
    <w:p>
      <w:pPr>
        <w:pStyle w:val="BodyText"/>
        <w:spacing w:line="247" w:lineRule="auto"/>
        <w:ind w:left="119" w:right="1"/>
        <w:jc w:val="both"/>
        <w:rPr>
          <w:b w:val="0"/>
        </w:rPr>
      </w:pPr>
      <w:r>
        <w:rPr>
          <w:b w:val="0"/>
          <w:color w:val="231F20"/>
          <w:w w:val="80"/>
        </w:rPr>
        <w:t>documentation</w:t>
      </w:r>
      <w:r>
        <w:rPr>
          <w:b w:val="0"/>
          <w:color w:val="231F20"/>
          <w:spacing w:val="-15"/>
          <w:w w:val="80"/>
        </w:rPr>
        <w:t> </w:t>
      </w:r>
      <w:r>
        <w:rPr>
          <w:b w:val="0"/>
          <w:color w:val="231F20"/>
          <w:w w:val="80"/>
        </w:rPr>
        <w:t>that</w:t>
      </w:r>
      <w:r>
        <w:rPr>
          <w:b w:val="0"/>
          <w:color w:val="231F20"/>
          <w:spacing w:val="-14"/>
          <w:w w:val="80"/>
        </w:rPr>
        <w:t> </w:t>
      </w:r>
      <w:r>
        <w:rPr>
          <w:b w:val="0"/>
          <w:color w:val="231F20"/>
          <w:w w:val="80"/>
        </w:rPr>
        <w:t>is</w:t>
      </w:r>
      <w:r>
        <w:rPr>
          <w:b w:val="0"/>
          <w:color w:val="231F20"/>
          <w:spacing w:val="-14"/>
          <w:w w:val="80"/>
        </w:rPr>
        <w:t> </w:t>
      </w:r>
      <w:r>
        <w:rPr>
          <w:b w:val="0"/>
          <w:color w:val="231F20"/>
          <w:w w:val="80"/>
        </w:rPr>
        <w:t>required</w:t>
      </w:r>
      <w:r>
        <w:rPr>
          <w:b w:val="0"/>
          <w:color w:val="231F20"/>
          <w:spacing w:val="-14"/>
          <w:w w:val="80"/>
        </w:rPr>
        <w:t> </w:t>
      </w:r>
      <w:r>
        <w:rPr>
          <w:b w:val="0"/>
          <w:color w:val="231F20"/>
          <w:w w:val="80"/>
        </w:rPr>
        <w:t>at</w:t>
      </w:r>
      <w:r>
        <w:rPr>
          <w:b w:val="0"/>
          <w:color w:val="231F20"/>
          <w:spacing w:val="-15"/>
          <w:w w:val="80"/>
        </w:rPr>
        <w:t> </w:t>
      </w:r>
      <w:r>
        <w:rPr>
          <w:b w:val="0"/>
          <w:color w:val="231F20"/>
          <w:w w:val="80"/>
        </w:rPr>
        <w:t>the</w:t>
      </w:r>
      <w:r>
        <w:rPr>
          <w:b w:val="0"/>
          <w:color w:val="231F20"/>
          <w:spacing w:val="-14"/>
          <w:w w:val="80"/>
        </w:rPr>
        <w:t> </w:t>
      </w:r>
      <w:r>
        <w:rPr>
          <w:b w:val="0"/>
          <w:color w:val="231F20"/>
          <w:w w:val="80"/>
        </w:rPr>
        <w:t>time</w:t>
      </w:r>
      <w:r>
        <w:rPr>
          <w:b w:val="0"/>
          <w:color w:val="231F20"/>
          <w:spacing w:val="-14"/>
          <w:w w:val="80"/>
        </w:rPr>
        <w:t> </w:t>
      </w:r>
      <w:r>
        <w:rPr>
          <w:b w:val="0"/>
          <w:color w:val="231F20"/>
          <w:w w:val="80"/>
        </w:rPr>
        <w:t>each</w:t>
      </w:r>
      <w:r>
        <w:rPr>
          <w:b w:val="0"/>
          <w:color w:val="231F20"/>
          <w:spacing w:val="-15"/>
          <w:w w:val="80"/>
        </w:rPr>
        <w:t> </w:t>
      </w:r>
      <w:r>
        <w:rPr>
          <w:b w:val="0"/>
          <w:color w:val="231F20"/>
          <w:w w:val="80"/>
        </w:rPr>
        <w:t>hedge</w:t>
      </w:r>
      <w:r>
        <w:rPr>
          <w:b w:val="0"/>
          <w:color w:val="231F20"/>
          <w:spacing w:val="-16"/>
          <w:w w:val="80"/>
        </w:rPr>
        <w:t> </w:t>
      </w:r>
      <w:r>
        <w:rPr>
          <w:b w:val="0"/>
          <w:color w:val="231F20"/>
          <w:w w:val="80"/>
        </w:rPr>
        <w:t>is </w:t>
      </w:r>
      <w:r>
        <w:rPr>
          <w:b w:val="0"/>
          <w:color w:val="231F20"/>
          <w:w w:val="85"/>
        </w:rPr>
        <w:t>designated</w:t>
      </w:r>
      <w:r>
        <w:rPr>
          <w:b w:val="0"/>
          <w:color w:val="231F20"/>
          <w:spacing w:val="-30"/>
          <w:w w:val="85"/>
        </w:rPr>
        <w:t> </w:t>
      </w:r>
      <w:r>
        <w:rPr>
          <w:b w:val="0"/>
          <w:color w:val="231F20"/>
          <w:w w:val="85"/>
        </w:rPr>
        <w:t>by</w:t>
      </w:r>
      <w:r>
        <w:rPr>
          <w:b w:val="0"/>
          <w:color w:val="231F20"/>
          <w:spacing w:val="-29"/>
          <w:w w:val="85"/>
        </w:rPr>
        <w:t> </w:t>
      </w:r>
      <w:r>
        <w:rPr>
          <w:b w:val="0"/>
          <w:color w:val="231F20"/>
          <w:w w:val="85"/>
        </w:rPr>
        <w:t>the</w:t>
      </w:r>
      <w:r>
        <w:rPr>
          <w:b w:val="0"/>
          <w:color w:val="231F20"/>
          <w:spacing w:val="-29"/>
          <w:w w:val="85"/>
        </w:rPr>
        <w:t> </w:t>
      </w:r>
      <w:r>
        <w:rPr>
          <w:b w:val="0"/>
          <w:color w:val="231F20"/>
          <w:w w:val="85"/>
        </w:rPr>
        <w:t>Company.</w:t>
      </w:r>
      <w:r>
        <w:rPr>
          <w:b w:val="0"/>
          <w:color w:val="231F20"/>
          <w:spacing w:val="-30"/>
          <w:w w:val="85"/>
        </w:rPr>
        <w:t> </w:t>
      </w:r>
      <w:r>
        <w:rPr>
          <w:b w:val="0"/>
          <w:color w:val="231F20"/>
          <w:w w:val="85"/>
        </w:rPr>
        <w:t>As</w:t>
      </w:r>
      <w:r>
        <w:rPr>
          <w:b w:val="0"/>
          <w:color w:val="231F20"/>
          <w:spacing w:val="-29"/>
          <w:w w:val="85"/>
        </w:rPr>
        <w:t> </w:t>
      </w:r>
      <w:r>
        <w:rPr>
          <w:b w:val="0"/>
          <w:color w:val="231F20"/>
          <w:w w:val="85"/>
        </w:rPr>
        <w:t>required</w:t>
      </w:r>
      <w:r>
        <w:rPr>
          <w:b w:val="0"/>
          <w:color w:val="231F20"/>
          <w:spacing w:val="-29"/>
          <w:w w:val="85"/>
        </w:rPr>
        <w:t> </w:t>
      </w:r>
      <w:r>
        <w:rPr>
          <w:b w:val="0"/>
          <w:color w:val="231F20"/>
          <w:w w:val="85"/>
        </w:rPr>
        <w:t>by</w:t>
      </w:r>
      <w:r>
        <w:rPr>
          <w:b w:val="0"/>
          <w:color w:val="231F20"/>
          <w:spacing w:val="-29"/>
          <w:w w:val="85"/>
        </w:rPr>
        <w:t> </w:t>
      </w:r>
      <w:r>
        <w:rPr>
          <w:b w:val="0"/>
          <w:color w:val="231F20"/>
          <w:w w:val="85"/>
        </w:rPr>
        <w:t>SFAS</w:t>
      </w:r>
      <w:r>
        <w:rPr>
          <w:b w:val="0"/>
          <w:color w:val="231F20"/>
          <w:spacing w:val="-29"/>
          <w:w w:val="85"/>
        </w:rPr>
        <w:t> </w:t>
      </w:r>
      <w:r>
        <w:rPr>
          <w:b w:val="0"/>
          <w:color w:val="231F20"/>
          <w:w w:val="85"/>
        </w:rPr>
        <w:t>133, the</w:t>
      </w:r>
      <w:r>
        <w:rPr>
          <w:b w:val="0"/>
          <w:color w:val="231F20"/>
          <w:spacing w:val="-11"/>
          <w:w w:val="85"/>
        </w:rPr>
        <w:t> </w:t>
      </w:r>
      <w:r>
        <w:rPr>
          <w:b w:val="0"/>
          <w:color w:val="231F20"/>
          <w:w w:val="85"/>
        </w:rPr>
        <w:t>Company</w:t>
      </w:r>
      <w:r>
        <w:rPr>
          <w:b w:val="0"/>
          <w:color w:val="231F20"/>
          <w:spacing w:val="-12"/>
          <w:w w:val="85"/>
        </w:rPr>
        <w:t> </w:t>
      </w:r>
      <w:r>
        <w:rPr>
          <w:b w:val="0"/>
          <w:color w:val="231F20"/>
          <w:w w:val="85"/>
        </w:rPr>
        <w:t>assesses</w:t>
      </w:r>
      <w:r>
        <w:rPr>
          <w:b w:val="0"/>
          <w:color w:val="231F20"/>
          <w:spacing w:val="-10"/>
          <w:w w:val="85"/>
        </w:rPr>
        <w:t> </w:t>
      </w:r>
      <w:r>
        <w:rPr>
          <w:b w:val="0"/>
          <w:color w:val="231F20"/>
          <w:w w:val="85"/>
        </w:rPr>
        <w:t>the</w:t>
      </w:r>
      <w:r>
        <w:rPr>
          <w:b w:val="0"/>
          <w:color w:val="231F20"/>
          <w:spacing w:val="-11"/>
          <w:w w:val="85"/>
        </w:rPr>
        <w:t> </w:t>
      </w:r>
      <w:r>
        <w:rPr>
          <w:b w:val="0"/>
          <w:color w:val="231F20"/>
          <w:w w:val="85"/>
        </w:rPr>
        <w:t>effectiveness</w:t>
      </w:r>
      <w:r>
        <w:rPr>
          <w:b w:val="0"/>
          <w:color w:val="231F20"/>
          <w:spacing w:val="-12"/>
          <w:w w:val="85"/>
        </w:rPr>
        <w:t> </w:t>
      </w:r>
      <w:r>
        <w:rPr>
          <w:b w:val="0"/>
          <w:color w:val="231F20"/>
          <w:w w:val="85"/>
        </w:rPr>
        <w:t>of</w:t>
      </w:r>
      <w:r>
        <w:rPr>
          <w:b w:val="0"/>
          <w:color w:val="231F20"/>
          <w:spacing w:val="-11"/>
          <w:w w:val="85"/>
        </w:rPr>
        <w:t> </w:t>
      </w:r>
      <w:r>
        <w:rPr>
          <w:b w:val="0"/>
          <w:color w:val="231F20"/>
          <w:w w:val="85"/>
        </w:rPr>
        <w:t>each</w:t>
      </w:r>
      <w:r>
        <w:rPr>
          <w:b w:val="0"/>
          <w:color w:val="231F20"/>
          <w:spacing w:val="-12"/>
          <w:w w:val="85"/>
        </w:rPr>
        <w:t> </w:t>
      </w:r>
      <w:r>
        <w:rPr>
          <w:b w:val="0"/>
          <w:color w:val="231F20"/>
          <w:w w:val="85"/>
        </w:rPr>
        <w:t>of</w:t>
      </w:r>
      <w:r>
        <w:rPr>
          <w:b w:val="0"/>
          <w:color w:val="231F20"/>
          <w:spacing w:val="-11"/>
          <w:w w:val="85"/>
        </w:rPr>
        <w:t> </w:t>
      </w:r>
      <w:r>
        <w:rPr>
          <w:b w:val="0"/>
          <w:color w:val="231F20"/>
          <w:w w:val="85"/>
        </w:rPr>
        <w:t>its </w:t>
      </w:r>
      <w:r>
        <w:rPr>
          <w:b w:val="0"/>
          <w:color w:val="231F20"/>
          <w:w w:val="80"/>
        </w:rPr>
        <w:t>individual</w:t>
      </w:r>
      <w:r>
        <w:rPr>
          <w:b w:val="0"/>
          <w:color w:val="231F20"/>
          <w:spacing w:val="-28"/>
          <w:w w:val="80"/>
        </w:rPr>
        <w:t> </w:t>
      </w:r>
      <w:r>
        <w:rPr>
          <w:b w:val="0"/>
          <w:color w:val="231F20"/>
          <w:w w:val="80"/>
        </w:rPr>
        <w:t>hedges</w:t>
      </w:r>
      <w:r>
        <w:rPr>
          <w:b w:val="0"/>
          <w:color w:val="231F20"/>
          <w:spacing w:val="-28"/>
          <w:w w:val="80"/>
        </w:rPr>
        <w:t> </w:t>
      </w:r>
      <w:r>
        <w:rPr>
          <w:b w:val="0"/>
          <w:color w:val="231F20"/>
          <w:w w:val="80"/>
        </w:rPr>
        <w:t>on</w:t>
      </w:r>
      <w:r>
        <w:rPr>
          <w:b w:val="0"/>
          <w:color w:val="231F20"/>
          <w:spacing w:val="-26"/>
          <w:w w:val="80"/>
        </w:rPr>
        <w:t> </w:t>
      </w:r>
      <w:r>
        <w:rPr>
          <w:b w:val="0"/>
          <w:color w:val="231F20"/>
          <w:w w:val="80"/>
        </w:rPr>
        <w:t>a</w:t>
      </w:r>
      <w:r>
        <w:rPr>
          <w:b w:val="0"/>
          <w:color w:val="231F20"/>
          <w:spacing w:val="-28"/>
          <w:w w:val="80"/>
        </w:rPr>
        <w:t> </w:t>
      </w:r>
      <w:r>
        <w:rPr>
          <w:b w:val="0"/>
          <w:color w:val="231F20"/>
          <w:w w:val="80"/>
        </w:rPr>
        <w:t>quarterly</w:t>
      </w:r>
      <w:r>
        <w:rPr>
          <w:b w:val="0"/>
          <w:color w:val="231F20"/>
          <w:spacing w:val="-28"/>
          <w:w w:val="80"/>
        </w:rPr>
        <w:t> </w:t>
      </w:r>
      <w:r>
        <w:rPr>
          <w:b w:val="0"/>
          <w:color w:val="231F20"/>
          <w:w w:val="80"/>
        </w:rPr>
        <w:t>basis.</w:t>
      </w:r>
      <w:r>
        <w:rPr>
          <w:b w:val="0"/>
          <w:color w:val="231F20"/>
          <w:spacing w:val="-26"/>
          <w:w w:val="80"/>
        </w:rPr>
        <w:t> </w:t>
      </w:r>
      <w:r>
        <w:rPr>
          <w:b w:val="0"/>
          <w:color w:val="231F20"/>
          <w:w w:val="80"/>
        </w:rPr>
        <w:t>The</w:t>
      </w:r>
      <w:r>
        <w:rPr>
          <w:b w:val="0"/>
          <w:color w:val="231F20"/>
          <w:spacing w:val="-28"/>
          <w:w w:val="80"/>
        </w:rPr>
        <w:t> </w:t>
      </w:r>
      <w:r>
        <w:rPr>
          <w:b w:val="0"/>
          <w:color w:val="231F20"/>
          <w:w w:val="80"/>
        </w:rPr>
        <w:t>Company</w:t>
      </w:r>
      <w:r>
        <w:rPr>
          <w:b w:val="0"/>
          <w:color w:val="231F20"/>
          <w:spacing w:val="-28"/>
          <w:w w:val="80"/>
        </w:rPr>
        <w:t> </w:t>
      </w:r>
      <w:r>
        <w:rPr>
          <w:b w:val="0"/>
          <w:color w:val="231F20"/>
          <w:w w:val="80"/>
        </w:rPr>
        <w:t>also examines</w:t>
      </w:r>
      <w:r>
        <w:rPr>
          <w:b w:val="0"/>
          <w:color w:val="231F20"/>
          <w:spacing w:val="-10"/>
          <w:w w:val="80"/>
        </w:rPr>
        <w:t> </w:t>
      </w:r>
      <w:r>
        <w:rPr>
          <w:b w:val="0"/>
          <w:color w:val="231F20"/>
          <w:w w:val="80"/>
        </w:rPr>
        <w:t>the</w:t>
      </w:r>
      <w:r>
        <w:rPr>
          <w:b w:val="0"/>
          <w:color w:val="231F20"/>
          <w:spacing w:val="-10"/>
          <w:w w:val="80"/>
        </w:rPr>
        <w:t> </w:t>
      </w:r>
      <w:r>
        <w:rPr>
          <w:b w:val="0"/>
          <w:color w:val="231F20"/>
          <w:w w:val="80"/>
        </w:rPr>
        <w:t>effectiveness</w:t>
      </w:r>
      <w:r>
        <w:rPr>
          <w:b w:val="0"/>
          <w:color w:val="231F20"/>
          <w:spacing w:val="-11"/>
          <w:w w:val="80"/>
        </w:rPr>
        <w:t> </w:t>
      </w:r>
      <w:r>
        <w:rPr>
          <w:b w:val="0"/>
          <w:color w:val="231F20"/>
          <w:w w:val="80"/>
        </w:rPr>
        <w:t>of</w:t>
      </w:r>
      <w:r>
        <w:rPr>
          <w:b w:val="0"/>
          <w:color w:val="231F20"/>
          <w:spacing w:val="-9"/>
          <w:w w:val="80"/>
        </w:rPr>
        <w:t> </w:t>
      </w:r>
      <w:r>
        <w:rPr>
          <w:b w:val="0"/>
          <w:color w:val="231F20"/>
          <w:w w:val="80"/>
        </w:rPr>
        <w:t>its</w:t>
      </w:r>
      <w:r>
        <w:rPr>
          <w:b w:val="0"/>
          <w:color w:val="231F20"/>
          <w:spacing w:val="-8"/>
          <w:w w:val="80"/>
        </w:rPr>
        <w:t> </w:t>
      </w:r>
      <w:r>
        <w:rPr>
          <w:b w:val="0"/>
          <w:color w:val="231F20"/>
          <w:w w:val="80"/>
        </w:rPr>
        <w:t>entire</w:t>
      </w:r>
      <w:r>
        <w:rPr>
          <w:b w:val="0"/>
          <w:color w:val="231F20"/>
          <w:spacing w:val="-10"/>
          <w:w w:val="80"/>
        </w:rPr>
        <w:t> </w:t>
      </w:r>
      <w:r>
        <w:rPr>
          <w:b w:val="0"/>
          <w:color w:val="231F20"/>
          <w:w w:val="80"/>
        </w:rPr>
        <w:t>hedging</w:t>
      </w:r>
      <w:r>
        <w:rPr>
          <w:b w:val="0"/>
          <w:color w:val="231F20"/>
          <w:spacing w:val="-11"/>
          <w:w w:val="80"/>
        </w:rPr>
        <w:t> </w:t>
      </w:r>
      <w:r>
        <w:rPr>
          <w:b w:val="0"/>
          <w:color w:val="231F20"/>
          <w:w w:val="80"/>
        </w:rPr>
        <w:t>program </w:t>
      </w:r>
      <w:r>
        <w:rPr>
          <w:b w:val="0"/>
          <w:color w:val="231F20"/>
          <w:w w:val="85"/>
        </w:rPr>
        <w:t>on</w:t>
      </w:r>
      <w:r>
        <w:rPr>
          <w:b w:val="0"/>
          <w:color w:val="231F20"/>
          <w:spacing w:val="-18"/>
          <w:w w:val="85"/>
        </w:rPr>
        <w:t> </w:t>
      </w:r>
      <w:r>
        <w:rPr>
          <w:b w:val="0"/>
          <w:color w:val="231F20"/>
          <w:w w:val="85"/>
        </w:rPr>
        <w:t>a</w:t>
      </w:r>
      <w:r>
        <w:rPr>
          <w:b w:val="0"/>
          <w:color w:val="231F20"/>
          <w:spacing w:val="-18"/>
          <w:w w:val="85"/>
        </w:rPr>
        <w:t> </w:t>
      </w:r>
      <w:r>
        <w:rPr>
          <w:b w:val="0"/>
          <w:color w:val="231F20"/>
          <w:w w:val="85"/>
        </w:rPr>
        <w:t>quarterly</w:t>
      </w:r>
      <w:r>
        <w:rPr>
          <w:b w:val="0"/>
          <w:color w:val="231F20"/>
          <w:spacing w:val="-18"/>
          <w:w w:val="85"/>
        </w:rPr>
        <w:t> </w:t>
      </w:r>
      <w:r>
        <w:rPr>
          <w:b w:val="0"/>
          <w:color w:val="231F20"/>
          <w:w w:val="85"/>
        </w:rPr>
        <w:t>basis</w:t>
      </w:r>
      <w:r>
        <w:rPr>
          <w:b w:val="0"/>
          <w:color w:val="231F20"/>
          <w:spacing w:val="-18"/>
          <w:w w:val="85"/>
        </w:rPr>
        <w:t> </w:t>
      </w:r>
      <w:r>
        <w:rPr>
          <w:b w:val="0"/>
          <w:color w:val="231F20"/>
          <w:w w:val="85"/>
        </w:rPr>
        <w:t>utilizing</w:t>
      </w:r>
      <w:r>
        <w:rPr>
          <w:b w:val="0"/>
          <w:color w:val="231F20"/>
          <w:spacing w:val="-18"/>
          <w:w w:val="85"/>
        </w:rPr>
        <w:t> </w:t>
      </w:r>
      <w:r>
        <w:rPr>
          <w:b w:val="0"/>
          <w:color w:val="231F20"/>
          <w:w w:val="85"/>
        </w:rPr>
        <w:t>statistical</w:t>
      </w:r>
      <w:r>
        <w:rPr>
          <w:b w:val="0"/>
          <w:color w:val="231F20"/>
          <w:spacing w:val="-18"/>
          <w:w w:val="85"/>
        </w:rPr>
        <w:t> </w:t>
      </w:r>
      <w:r>
        <w:rPr>
          <w:b w:val="0"/>
          <w:color w:val="231F20"/>
          <w:w w:val="85"/>
        </w:rPr>
        <w:t>analysis.</w:t>
      </w:r>
      <w:r>
        <w:rPr>
          <w:b w:val="0"/>
          <w:color w:val="231F20"/>
          <w:spacing w:val="-19"/>
          <w:w w:val="85"/>
        </w:rPr>
        <w:t> </w:t>
      </w:r>
      <w:r>
        <w:rPr>
          <w:b w:val="0"/>
          <w:color w:val="231F20"/>
          <w:w w:val="85"/>
        </w:rPr>
        <w:t>This </w:t>
      </w:r>
      <w:r>
        <w:rPr>
          <w:b w:val="0"/>
          <w:color w:val="231F20"/>
          <w:w w:val="80"/>
        </w:rPr>
        <w:t>analysis</w:t>
      </w:r>
      <w:r>
        <w:rPr>
          <w:b w:val="0"/>
          <w:color w:val="231F20"/>
          <w:spacing w:val="-26"/>
          <w:w w:val="80"/>
        </w:rPr>
        <w:t> </w:t>
      </w:r>
      <w:r>
        <w:rPr>
          <w:b w:val="0"/>
          <w:color w:val="231F20"/>
          <w:w w:val="80"/>
        </w:rPr>
        <w:t>involves</w:t>
      </w:r>
      <w:r>
        <w:rPr>
          <w:b w:val="0"/>
          <w:color w:val="231F20"/>
          <w:spacing w:val="-26"/>
          <w:w w:val="80"/>
        </w:rPr>
        <w:t> </w:t>
      </w:r>
      <w:r>
        <w:rPr>
          <w:b w:val="0"/>
          <w:color w:val="231F20"/>
          <w:w w:val="80"/>
        </w:rPr>
        <w:t>utilizing</w:t>
      </w:r>
      <w:r>
        <w:rPr>
          <w:b w:val="0"/>
          <w:color w:val="231F20"/>
          <w:spacing w:val="-26"/>
          <w:w w:val="80"/>
        </w:rPr>
        <w:t> </w:t>
      </w:r>
      <w:r>
        <w:rPr>
          <w:b w:val="0"/>
          <w:color w:val="231F20"/>
          <w:w w:val="80"/>
        </w:rPr>
        <w:t>regression</w:t>
      </w:r>
      <w:r>
        <w:rPr>
          <w:b w:val="0"/>
          <w:color w:val="231F20"/>
          <w:spacing w:val="-25"/>
          <w:w w:val="80"/>
        </w:rPr>
        <w:t> </w:t>
      </w:r>
      <w:r>
        <w:rPr>
          <w:b w:val="0"/>
          <w:color w:val="231F20"/>
          <w:w w:val="80"/>
        </w:rPr>
        <w:t>and</w:t>
      </w:r>
      <w:r>
        <w:rPr>
          <w:b w:val="0"/>
          <w:color w:val="231F20"/>
          <w:spacing w:val="-26"/>
          <w:w w:val="80"/>
        </w:rPr>
        <w:t> </w:t>
      </w:r>
      <w:r>
        <w:rPr>
          <w:b w:val="0"/>
          <w:color w:val="231F20"/>
          <w:w w:val="80"/>
        </w:rPr>
        <w:t>other</w:t>
      </w:r>
      <w:r>
        <w:rPr>
          <w:b w:val="0"/>
          <w:color w:val="231F20"/>
          <w:spacing w:val="-26"/>
          <w:w w:val="80"/>
        </w:rPr>
        <w:t> </w:t>
      </w:r>
      <w:r>
        <w:rPr>
          <w:b w:val="0"/>
          <w:color w:val="231F20"/>
          <w:w w:val="80"/>
        </w:rPr>
        <w:t>statistical </w:t>
      </w:r>
      <w:r>
        <w:rPr>
          <w:b w:val="0"/>
          <w:color w:val="231F20"/>
          <w:w w:val="85"/>
        </w:rPr>
        <w:t>analyses</w:t>
      </w:r>
      <w:r>
        <w:rPr>
          <w:b w:val="0"/>
          <w:color w:val="231F20"/>
          <w:spacing w:val="-34"/>
          <w:w w:val="85"/>
        </w:rPr>
        <w:t> </w:t>
      </w:r>
      <w:r>
        <w:rPr>
          <w:b w:val="0"/>
          <w:color w:val="231F20"/>
          <w:w w:val="85"/>
        </w:rPr>
        <w:t>that</w:t>
      </w:r>
      <w:r>
        <w:rPr>
          <w:b w:val="0"/>
          <w:color w:val="231F20"/>
          <w:spacing w:val="-33"/>
          <w:w w:val="85"/>
        </w:rPr>
        <w:t> </w:t>
      </w:r>
      <w:r>
        <w:rPr>
          <w:b w:val="0"/>
          <w:color w:val="231F20"/>
          <w:w w:val="85"/>
        </w:rPr>
        <w:t>compare</w:t>
      </w:r>
      <w:r>
        <w:rPr>
          <w:b w:val="0"/>
          <w:color w:val="231F20"/>
          <w:spacing w:val="-34"/>
          <w:w w:val="85"/>
        </w:rPr>
        <w:t> </w:t>
      </w:r>
      <w:r>
        <w:rPr>
          <w:b w:val="0"/>
          <w:color w:val="231F20"/>
          <w:w w:val="85"/>
        </w:rPr>
        <w:t>changes</w:t>
      </w:r>
      <w:r>
        <w:rPr>
          <w:b w:val="0"/>
          <w:color w:val="231F20"/>
          <w:spacing w:val="-34"/>
          <w:w w:val="85"/>
        </w:rPr>
        <w:t> </w:t>
      </w:r>
      <w:r>
        <w:rPr>
          <w:b w:val="0"/>
          <w:color w:val="231F20"/>
          <w:w w:val="85"/>
        </w:rPr>
        <w:t>in</w:t>
      </w:r>
      <w:r>
        <w:rPr>
          <w:b w:val="0"/>
          <w:color w:val="231F20"/>
          <w:spacing w:val="-34"/>
          <w:w w:val="85"/>
        </w:rPr>
        <w:t> </w:t>
      </w:r>
      <w:r>
        <w:rPr>
          <w:b w:val="0"/>
          <w:color w:val="231F20"/>
          <w:w w:val="85"/>
        </w:rPr>
        <w:t>the</w:t>
      </w:r>
      <w:r>
        <w:rPr>
          <w:b w:val="0"/>
          <w:color w:val="231F20"/>
          <w:spacing w:val="-33"/>
          <w:w w:val="85"/>
        </w:rPr>
        <w:t> </w:t>
      </w:r>
      <w:r>
        <w:rPr>
          <w:b w:val="0"/>
          <w:color w:val="231F20"/>
          <w:w w:val="85"/>
        </w:rPr>
        <w:t>price</w:t>
      </w:r>
      <w:r>
        <w:rPr>
          <w:b w:val="0"/>
          <w:color w:val="231F20"/>
          <w:spacing w:val="-34"/>
          <w:w w:val="85"/>
        </w:rPr>
        <w:t> </w:t>
      </w:r>
      <w:r>
        <w:rPr>
          <w:b w:val="0"/>
          <w:color w:val="231F20"/>
          <w:w w:val="85"/>
        </w:rPr>
        <w:t>of</w:t>
      </w:r>
      <w:r>
        <w:rPr>
          <w:b w:val="0"/>
          <w:color w:val="231F20"/>
          <w:spacing w:val="-33"/>
          <w:w w:val="85"/>
        </w:rPr>
        <w:t> </w:t>
      </w:r>
      <w:r>
        <w:rPr>
          <w:b w:val="0"/>
          <w:color w:val="231F20"/>
          <w:w w:val="85"/>
        </w:rPr>
        <w:t>jet</w:t>
      </w:r>
      <w:r>
        <w:rPr>
          <w:b w:val="0"/>
          <w:color w:val="231F20"/>
          <w:spacing w:val="-33"/>
          <w:w w:val="85"/>
        </w:rPr>
        <w:t> </w:t>
      </w:r>
      <w:r>
        <w:rPr>
          <w:b w:val="0"/>
          <w:color w:val="231F20"/>
          <w:w w:val="85"/>
        </w:rPr>
        <w:t>fuel</w:t>
      </w:r>
      <w:r>
        <w:rPr>
          <w:b w:val="0"/>
          <w:color w:val="231F20"/>
          <w:spacing w:val="-33"/>
          <w:w w:val="85"/>
        </w:rPr>
        <w:t> </w:t>
      </w:r>
      <w:r>
        <w:rPr>
          <w:b w:val="0"/>
          <w:color w:val="231F20"/>
          <w:w w:val="85"/>
        </w:rPr>
        <w:t>to </w:t>
      </w:r>
      <w:r>
        <w:rPr>
          <w:b w:val="0"/>
          <w:color w:val="231F20"/>
          <w:w w:val="80"/>
        </w:rPr>
        <w:t>changes</w:t>
      </w:r>
      <w:r>
        <w:rPr>
          <w:b w:val="0"/>
          <w:color w:val="231F20"/>
          <w:spacing w:val="-27"/>
          <w:w w:val="80"/>
        </w:rPr>
        <w:t> </w:t>
      </w:r>
      <w:r>
        <w:rPr>
          <w:b w:val="0"/>
          <w:color w:val="231F20"/>
          <w:w w:val="80"/>
        </w:rPr>
        <w:t>in</w:t>
      </w:r>
      <w:r>
        <w:rPr>
          <w:b w:val="0"/>
          <w:color w:val="231F20"/>
          <w:spacing w:val="-25"/>
          <w:w w:val="80"/>
        </w:rPr>
        <w:t> </w:t>
      </w:r>
      <w:r>
        <w:rPr>
          <w:b w:val="0"/>
          <w:color w:val="231F20"/>
          <w:w w:val="80"/>
        </w:rPr>
        <w:t>the</w:t>
      </w:r>
      <w:r>
        <w:rPr>
          <w:b w:val="0"/>
          <w:color w:val="231F20"/>
          <w:spacing w:val="-26"/>
          <w:w w:val="80"/>
        </w:rPr>
        <w:t> </w:t>
      </w:r>
      <w:r>
        <w:rPr>
          <w:b w:val="0"/>
          <w:color w:val="231F20"/>
          <w:w w:val="80"/>
        </w:rPr>
        <w:t>prices</w:t>
      </w:r>
      <w:r>
        <w:rPr>
          <w:b w:val="0"/>
          <w:color w:val="231F20"/>
          <w:spacing w:val="-26"/>
          <w:w w:val="80"/>
        </w:rPr>
        <w:t> </w:t>
      </w:r>
      <w:r>
        <w:rPr>
          <w:b w:val="0"/>
          <w:color w:val="231F20"/>
          <w:w w:val="80"/>
        </w:rPr>
        <w:t>of</w:t>
      </w:r>
      <w:r>
        <w:rPr>
          <w:b w:val="0"/>
          <w:color w:val="231F20"/>
          <w:spacing w:val="-25"/>
          <w:w w:val="80"/>
        </w:rPr>
        <w:t> </w:t>
      </w:r>
      <w:r>
        <w:rPr>
          <w:b w:val="0"/>
          <w:color w:val="231F20"/>
          <w:w w:val="80"/>
        </w:rPr>
        <w:t>the</w:t>
      </w:r>
      <w:r>
        <w:rPr>
          <w:b w:val="0"/>
          <w:color w:val="231F20"/>
          <w:spacing w:val="-26"/>
          <w:w w:val="80"/>
        </w:rPr>
        <w:t> </w:t>
      </w:r>
      <w:r>
        <w:rPr>
          <w:b w:val="0"/>
          <w:color w:val="231F20"/>
          <w:w w:val="80"/>
        </w:rPr>
        <w:t>commodities</w:t>
      </w:r>
      <w:r>
        <w:rPr>
          <w:b w:val="0"/>
          <w:color w:val="231F20"/>
          <w:spacing w:val="-26"/>
          <w:w w:val="80"/>
        </w:rPr>
        <w:t> </w:t>
      </w:r>
      <w:r>
        <w:rPr>
          <w:b w:val="0"/>
          <w:color w:val="231F20"/>
          <w:w w:val="80"/>
        </w:rPr>
        <w:t>used</w:t>
      </w:r>
      <w:r>
        <w:rPr>
          <w:b w:val="0"/>
          <w:color w:val="231F20"/>
          <w:spacing w:val="-26"/>
          <w:w w:val="80"/>
        </w:rPr>
        <w:t> </w:t>
      </w:r>
      <w:r>
        <w:rPr>
          <w:b w:val="0"/>
          <w:color w:val="231F20"/>
          <w:w w:val="80"/>
        </w:rPr>
        <w:t>for</w:t>
      </w:r>
      <w:r>
        <w:rPr>
          <w:b w:val="0"/>
          <w:color w:val="231F20"/>
          <w:spacing w:val="-26"/>
          <w:w w:val="80"/>
        </w:rPr>
        <w:t> </w:t>
      </w:r>
      <w:r>
        <w:rPr>
          <w:b w:val="0"/>
          <w:color w:val="231F20"/>
          <w:w w:val="80"/>
        </w:rPr>
        <w:t>hedging </w:t>
      </w:r>
      <w:r>
        <w:rPr>
          <w:b w:val="0"/>
          <w:color w:val="231F20"/>
          <w:w w:val="90"/>
        </w:rPr>
        <w:t>purposes.</w:t>
      </w:r>
    </w:p>
    <w:p>
      <w:pPr>
        <w:pStyle w:val="BodyText"/>
        <w:spacing w:before="2"/>
        <w:rPr>
          <w:b w:val="0"/>
        </w:rPr>
      </w:pPr>
    </w:p>
    <w:p>
      <w:pPr>
        <w:pStyle w:val="BodyText"/>
        <w:spacing w:line="247" w:lineRule="auto"/>
        <w:ind w:left="119" w:firstLine="400"/>
        <w:jc w:val="both"/>
        <w:rPr>
          <w:b w:val="0"/>
        </w:rPr>
      </w:pPr>
      <w:r>
        <w:rPr>
          <w:b w:val="0"/>
          <w:color w:val="231F20"/>
          <w:w w:val="80"/>
        </w:rPr>
        <w:t>The</w:t>
      </w:r>
      <w:r>
        <w:rPr>
          <w:b w:val="0"/>
          <w:color w:val="231F20"/>
          <w:spacing w:val="-17"/>
          <w:w w:val="80"/>
        </w:rPr>
        <w:t> </w:t>
      </w:r>
      <w:r>
        <w:rPr>
          <w:b w:val="0"/>
          <w:color w:val="231F20"/>
          <w:w w:val="80"/>
        </w:rPr>
        <w:t>Company</w:t>
      </w:r>
      <w:r>
        <w:rPr>
          <w:b w:val="0"/>
          <w:color w:val="231F20"/>
          <w:spacing w:val="-19"/>
          <w:w w:val="80"/>
        </w:rPr>
        <w:t> </w:t>
      </w:r>
      <w:r>
        <w:rPr>
          <w:b w:val="0"/>
          <w:color w:val="231F20"/>
          <w:w w:val="80"/>
        </w:rPr>
        <w:t>continually</w:t>
      </w:r>
      <w:r>
        <w:rPr>
          <w:b w:val="0"/>
          <w:color w:val="231F20"/>
          <w:spacing w:val="-19"/>
          <w:w w:val="80"/>
        </w:rPr>
        <w:t> </w:t>
      </w:r>
      <w:r>
        <w:rPr>
          <w:b w:val="0"/>
          <w:color w:val="231F20"/>
          <w:w w:val="80"/>
        </w:rPr>
        <w:t>looks</w:t>
      </w:r>
      <w:r>
        <w:rPr>
          <w:b w:val="0"/>
          <w:color w:val="231F20"/>
          <w:spacing w:val="-16"/>
          <w:w w:val="80"/>
        </w:rPr>
        <w:t> </w:t>
      </w:r>
      <w:r>
        <w:rPr>
          <w:b w:val="0"/>
          <w:color w:val="231F20"/>
          <w:w w:val="80"/>
        </w:rPr>
        <w:t>for</w:t>
      </w:r>
      <w:r>
        <w:rPr>
          <w:b w:val="0"/>
          <w:color w:val="231F20"/>
          <w:spacing w:val="-16"/>
          <w:w w:val="80"/>
        </w:rPr>
        <w:t> </w:t>
      </w:r>
      <w:r>
        <w:rPr>
          <w:b w:val="0"/>
          <w:color w:val="231F20"/>
          <w:w w:val="80"/>
        </w:rPr>
        <w:t>better</w:t>
      </w:r>
      <w:r>
        <w:rPr>
          <w:b w:val="0"/>
          <w:color w:val="231F20"/>
          <w:spacing w:val="-16"/>
          <w:w w:val="80"/>
        </w:rPr>
        <w:t> </w:t>
      </w:r>
      <w:r>
        <w:rPr>
          <w:b w:val="0"/>
          <w:color w:val="231F20"/>
          <w:w w:val="80"/>
        </w:rPr>
        <w:t>and</w:t>
      </w:r>
      <w:r>
        <w:rPr>
          <w:b w:val="0"/>
          <w:color w:val="231F20"/>
          <w:spacing w:val="-18"/>
          <w:w w:val="80"/>
        </w:rPr>
        <w:t> </w:t>
      </w:r>
      <w:r>
        <w:rPr>
          <w:b w:val="0"/>
          <w:color w:val="231F20"/>
          <w:w w:val="80"/>
        </w:rPr>
        <w:t>more accurate methodologies in forecasting future cash</w:t>
      </w:r>
      <w:r>
        <w:rPr>
          <w:b w:val="0"/>
          <w:color w:val="231F20"/>
          <w:spacing w:val="-32"/>
          <w:w w:val="80"/>
        </w:rPr>
        <w:t> </w:t>
      </w:r>
      <w:r>
        <w:rPr>
          <w:b w:val="0"/>
          <w:color w:val="231F20"/>
          <w:w w:val="80"/>
        </w:rPr>
        <w:t>flows relating</w:t>
      </w:r>
      <w:r>
        <w:rPr>
          <w:b w:val="0"/>
          <w:color w:val="231F20"/>
          <w:spacing w:val="-5"/>
          <w:w w:val="80"/>
        </w:rPr>
        <w:t> </w:t>
      </w:r>
      <w:r>
        <w:rPr>
          <w:b w:val="0"/>
          <w:color w:val="231F20"/>
          <w:w w:val="80"/>
        </w:rPr>
        <w:t>to</w:t>
      </w:r>
      <w:r>
        <w:rPr>
          <w:b w:val="0"/>
          <w:color w:val="231F20"/>
          <w:spacing w:val="-6"/>
          <w:w w:val="80"/>
        </w:rPr>
        <w:t> </w:t>
      </w:r>
      <w:r>
        <w:rPr>
          <w:b w:val="0"/>
          <w:color w:val="231F20"/>
          <w:w w:val="80"/>
        </w:rPr>
        <w:t>its</w:t>
      </w:r>
      <w:r>
        <w:rPr>
          <w:b w:val="0"/>
          <w:color w:val="231F20"/>
          <w:spacing w:val="-4"/>
          <w:w w:val="80"/>
        </w:rPr>
        <w:t> </w:t>
      </w:r>
      <w:r>
        <w:rPr>
          <w:b w:val="0"/>
          <w:color w:val="231F20"/>
          <w:w w:val="80"/>
        </w:rPr>
        <w:t>jet</w:t>
      </w:r>
      <w:r>
        <w:rPr>
          <w:b w:val="0"/>
          <w:color w:val="231F20"/>
          <w:spacing w:val="-5"/>
          <w:w w:val="80"/>
        </w:rPr>
        <w:t> </w:t>
      </w:r>
      <w:r>
        <w:rPr>
          <w:b w:val="0"/>
          <w:color w:val="231F20"/>
          <w:w w:val="80"/>
        </w:rPr>
        <w:t>fuel</w:t>
      </w:r>
      <w:r>
        <w:rPr>
          <w:b w:val="0"/>
          <w:color w:val="231F20"/>
          <w:spacing w:val="-6"/>
          <w:w w:val="80"/>
        </w:rPr>
        <w:t> </w:t>
      </w:r>
      <w:r>
        <w:rPr>
          <w:b w:val="0"/>
          <w:color w:val="231F20"/>
          <w:w w:val="80"/>
        </w:rPr>
        <w:t>hedging</w:t>
      </w:r>
      <w:r>
        <w:rPr>
          <w:b w:val="0"/>
          <w:color w:val="231F20"/>
          <w:spacing w:val="-6"/>
          <w:w w:val="80"/>
        </w:rPr>
        <w:t> </w:t>
      </w:r>
      <w:r>
        <w:rPr>
          <w:b w:val="0"/>
          <w:color w:val="231F20"/>
          <w:w w:val="80"/>
        </w:rPr>
        <w:t>program.</w:t>
      </w:r>
      <w:r>
        <w:rPr>
          <w:b w:val="0"/>
          <w:color w:val="231F20"/>
          <w:spacing w:val="-4"/>
          <w:w w:val="80"/>
        </w:rPr>
        <w:t> </w:t>
      </w:r>
      <w:r>
        <w:rPr>
          <w:b w:val="0"/>
          <w:color w:val="231F20"/>
          <w:w w:val="80"/>
        </w:rPr>
        <w:t>These</w:t>
      </w:r>
      <w:r>
        <w:rPr>
          <w:b w:val="0"/>
          <w:color w:val="231F20"/>
          <w:spacing w:val="-6"/>
          <w:w w:val="80"/>
        </w:rPr>
        <w:t> </w:t>
      </w:r>
      <w:r>
        <w:rPr>
          <w:b w:val="0"/>
          <w:color w:val="231F20"/>
          <w:w w:val="80"/>
        </w:rPr>
        <w:t>estimates are</w:t>
      </w:r>
      <w:r>
        <w:rPr>
          <w:b w:val="0"/>
          <w:color w:val="231F20"/>
          <w:spacing w:val="-22"/>
          <w:w w:val="80"/>
        </w:rPr>
        <w:t> </w:t>
      </w:r>
      <w:r>
        <w:rPr>
          <w:b w:val="0"/>
          <w:color w:val="231F20"/>
          <w:w w:val="80"/>
        </w:rPr>
        <w:t>an</w:t>
      </w:r>
      <w:r>
        <w:rPr>
          <w:b w:val="0"/>
          <w:color w:val="231F20"/>
          <w:spacing w:val="-22"/>
          <w:w w:val="80"/>
        </w:rPr>
        <w:t> </w:t>
      </w:r>
      <w:r>
        <w:rPr>
          <w:b w:val="0"/>
          <w:color w:val="231F20"/>
          <w:w w:val="80"/>
        </w:rPr>
        <w:t>important</w:t>
      </w:r>
      <w:r>
        <w:rPr>
          <w:b w:val="0"/>
          <w:color w:val="231F20"/>
          <w:spacing w:val="-21"/>
          <w:w w:val="80"/>
        </w:rPr>
        <w:t> </w:t>
      </w:r>
      <w:r>
        <w:rPr>
          <w:b w:val="0"/>
          <w:color w:val="231F20"/>
          <w:w w:val="80"/>
        </w:rPr>
        <w:t>component</w:t>
      </w:r>
      <w:r>
        <w:rPr>
          <w:b w:val="0"/>
          <w:color w:val="231F20"/>
          <w:spacing w:val="-22"/>
          <w:w w:val="80"/>
        </w:rPr>
        <w:t> </w:t>
      </w:r>
      <w:r>
        <w:rPr>
          <w:b w:val="0"/>
          <w:color w:val="231F20"/>
          <w:w w:val="80"/>
        </w:rPr>
        <w:t>used</w:t>
      </w:r>
      <w:r>
        <w:rPr>
          <w:b w:val="0"/>
          <w:color w:val="231F20"/>
          <w:spacing w:val="-22"/>
          <w:w w:val="80"/>
        </w:rPr>
        <w:t> </w:t>
      </w:r>
      <w:r>
        <w:rPr>
          <w:b w:val="0"/>
          <w:color w:val="231F20"/>
          <w:w w:val="80"/>
        </w:rPr>
        <w:t>in</w:t>
      </w:r>
      <w:r>
        <w:rPr>
          <w:b w:val="0"/>
          <w:color w:val="231F20"/>
          <w:spacing w:val="-21"/>
          <w:w w:val="80"/>
        </w:rPr>
        <w:t> </w:t>
      </w:r>
      <w:r>
        <w:rPr>
          <w:b w:val="0"/>
          <w:color w:val="231F20"/>
          <w:w w:val="80"/>
        </w:rPr>
        <w:t>the</w:t>
      </w:r>
      <w:r>
        <w:rPr>
          <w:b w:val="0"/>
          <w:color w:val="231F20"/>
          <w:spacing w:val="-22"/>
          <w:w w:val="80"/>
        </w:rPr>
        <w:t> </w:t>
      </w:r>
      <w:r>
        <w:rPr>
          <w:b w:val="0"/>
          <w:color w:val="231F20"/>
          <w:w w:val="80"/>
        </w:rPr>
        <w:t>measurement</w:t>
      </w:r>
      <w:r>
        <w:rPr>
          <w:b w:val="0"/>
          <w:color w:val="231F20"/>
          <w:spacing w:val="-22"/>
          <w:w w:val="80"/>
        </w:rPr>
        <w:t> </w:t>
      </w:r>
      <w:r>
        <w:rPr>
          <w:b w:val="0"/>
          <w:color w:val="231F20"/>
          <w:w w:val="80"/>
        </w:rPr>
        <w:t>of effectiveness</w:t>
      </w:r>
      <w:r>
        <w:rPr>
          <w:b w:val="0"/>
          <w:color w:val="231F20"/>
          <w:spacing w:val="-10"/>
          <w:w w:val="80"/>
        </w:rPr>
        <w:t> </w:t>
      </w:r>
      <w:r>
        <w:rPr>
          <w:b w:val="0"/>
          <w:color w:val="231F20"/>
          <w:w w:val="80"/>
        </w:rPr>
        <w:t>for</w:t>
      </w:r>
      <w:r>
        <w:rPr>
          <w:b w:val="0"/>
          <w:color w:val="231F20"/>
          <w:spacing w:val="-8"/>
          <w:w w:val="80"/>
        </w:rPr>
        <w:t> </w:t>
      </w:r>
      <w:r>
        <w:rPr>
          <w:b w:val="0"/>
          <w:color w:val="231F20"/>
          <w:w w:val="80"/>
        </w:rPr>
        <w:t>the</w:t>
      </w:r>
      <w:r>
        <w:rPr>
          <w:b w:val="0"/>
          <w:color w:val="231F20"/>
          <w:spacing w:val="-8"/>
          <w:w w:val="80"/>
        </w:rPr>
        <w:t> </w:t>
      </w:r>
      <w:r>
        <w:rPr>
          <w:b w:val="0"/>
          <w:color w:val="231F20"/>
          <w:w w:val="80"/>
        </w:rPr>
        <w:t>Company’s</w:t>
      </w:r>
      <w:r>
        <w:rPr>
          <w:b w:val="0"/>
          <w:color w:val="231F20"/>
          <w:spacing w:val="-10"/>
          <w:w w:val="80"/>
        </w:rPr>
        <w:t> </w:t>
      </w:r>
      <w:r>
        <w:rPr>
          <w:b w:val="0"/>
          <w:color w:val="231F20"/>
          <w:w w:val="80"/>
        </w:rPr>
        <w:t>fuel</w:t>
      </w:r>
      <w:r>
        <w:rPr>
          <w:b w:val="0"/>
          <w:color w:val="231F20"/>
          <w:spacing w:val="-8"/>
          <w:w w:val="80"/>
        </w:rPr>
        <w:t> </w:t>
      </w:r>
      <w:r>
        <w:rPr>
          <w:b w:val="0"/>
          <w:color w:val="231F20"/>
          <w:w w:val="80"/>
        </w:rPr>
        <w:t>hedges,</w:t>
      </w:r>
      <w:r>
        <w:rPr>
          <w:b w:val="0"/>
          <w:color w:val="231F20"/>
          <w:spacing w:val="-9"/>
          <w:w w:val="80"/>
        </w:rPr>
        <w:t> </w:t>
      </w:r>
      <w:r>
        <w:rPr>
          <w:b w:val="0"/>
          <w:color w:val="231F20"/>
          <w:w w:val="80"/>
        </w:rPr>
        <w:t>as</w:t>
      </w:r>
      <w:r>
        <w:rPr>
          <w:b w:val="0"/>
          <w:color w:val="231F20"/>
          <w:spacing w:val="-8"/>
          <w:w w:val="80"/>
        </w:rPr>
        <w:t> </w:t>
      </w:r>
      <w:r>
        <w:rPr>
          <w:b w:val="0"/>
          <w:color w:val="231F20"/>
          <w:w w:val="80"/>
        </w:rPr>
        <w:t>required </w:t>
      </w:r>
      <w:r>
        <w:rPr>
          <w:b w:val="0"/>
          <w:color w:val="231F20"/>
          <w:w w:val="85"/>
        </w:rPr>
        <w:t>by</w:t>
      </w:r>
      <w:r>
        <w:rPr>
          <w:b w:val="0"/>
          <w:color w:val="231F20"/>
          <w:spacing w:val="-24"/>
          <w:w w:val="85"/>
        </w:rPr>
        <w:t> </w:t>
      </w:r>
      <w:r>
        <w:rPr>
          <w:b w:val="0"/>
          <w:color w:val="231F20"/>
          <w:w w:val="85"/>
        </w:rPr>
        <w:t>SFAS</w:t>
      </w:r>
      <w:r>
        <w:rPr>
          <w:b w:val="0"/>
          <w:color w:val="231F20"/>
          <w:spacing w:val="-24"/>
          <w:w w:val="85"/>
        </w:rPr>
        <w:t> </w:t>
      </w:r>
      <w:r>
        <w:rPr>
          <w:b w:val="0"/>
          <w:color w:val="231F20"/>
          <w:w w:val="85"/>
        </w:rPr>
        <w:t>133.</w:t>
      </w:r>
      <w:r>
        <w:rPr>
          <w:b w:val="0"/>
          <w:color w:val="231F20"/>
          <w:spacing w:val="-25"/>
          <w:w w:val="85"/>
        </w:rPr>
        <w:t> </w:t>
      </w:r>
      <w:r>
        <w:rPr>
          <w:b w:val="0"/>
          <w:color w:val="231F20"/>
          <w:w w:val="85"/>
        </w:rPr>
        <w:t>During</w:t>
      </w:r>
      <w:r>
        <w:rPr>
          <w:b w:val="0"/>
          <w:color w:val="231F20"/>
          <w:spacing w:val="-24"/>
          <w:w w:val="85"/>
        </w:rPr>
        <w:t> </w:t>
      </w:r>
      <w:r>
        <w:rPr>
          <w:b w:val="0"/>
          <w:color w:val="231F20"/>
          <w:w w:val="85"/>
        </w:rPr>
        <w:t>first</w:t>
      </w:r>
      <w:r>
        <w:rPr>
          <w:b w:val="0"/>
          <w:color w:val="231F20"/>
          <w:spacing w:val="-23"/>
          <w:w w:val="85"/>
        </w:rPr>
        <w:t> </w:t>
      </w:r>
      <w:r>
        <w:rPr>
          <w:b w:val="0"/>
          <w:color w:val="231F20"/>
          <w:w w:val="85"/>
        </w:rPr>
        <w:t>quarter</w:t>
      </w:r>
      <w:r>
        <w:rPr>
          <w:b w:val="0"/>
          <w:color w:val="231F20"/>
          <w:spacing w:val="-24"/>
          <w:w w:val="85"/>
        </w:rPr>
        <w:t> </w:t>
      </w:r>
      <w:r>
        <w:rPr>
          <w:b w:val="0"/>
          <w:color w:val="231F20"/>
          <w:w w:val="85"/>
        </w:rPr>
        <w:t>2006,</w:t>
      </w:r>
      <w:r>
        <w:rPr>
          <w:b w:val="0"/>
          <w:color w:val="231F20"/>
          <w:spacing w:val="-24"/>
          <w:w w:val="85"/>
        </w:rPr>
        <w:t> </w:t>
      </w:r>
      <w:r>
        <w:rPr>
          <w:b w:val="0"/>
          <w:color w:val="231F20"/>
          <w:w w:val="85"/>
        </w:rPr>
        <w:t>the</w:t>
      </w:r>
      <w:r>
        <w:rPr>
          <w:b w:val="0"/>
          <w:color w:val="231F20"/>
          <w:spacing w:val="-25"/>
          <w:w w:val="85"/>
        </w:rPr>
        <w:t> </w:t>
      </w:r>
      <w:r>
        <w:rPr>
          <w:b w:val="0"/>
          <w:color w:val="231F20"/>
          <w:w w:val="85"/>
        </w:rPr>
        <w:t>Company did</w:t>
      </w:r>
      <w:r>
        <w:rPr>
          <w:b w:val="0"/>
          <w:color w:val="231F20"/>
          <w:spacing w:val="-20"/>
          <w:w w:val="85"/>
        </w:rPr>
        <w:t> </w:t>
      </w:r>
      <w:r>
        <w:rPr>
          <w:b w:val="0"/>
          <w:color w:val="231F20"/>
          <w:w w:val="85"/>
        </w:rPr>
        <w:t>revise</w:t>
      </w:r>
      <w:r>
        <w:rPr>
          <w:b w:val="0"/>
          <w:color w:val="231F20"/>
          <w:spacing w:val="-21"/>
          <w:w w:val="85"/>
        </w:rPr>
        <w:t> </w:t>
      </w:r>
      <w:r>
        <w:rPr>
          <w:b w:val="0"/>
          <w:color w:val="231F20"/>
          <w:w w:val="85"/>
        </w:rPr>
        <w:t>its</w:t>
      </w:r>
      <w:r>
        <w:rPr>
          <w:b w:val="0"/>
          <w:color w:val="231F20"/>
          <w:spacing w:val="-20"/>
          <w:w w:val="85"/>
        </w:rPr>
        <w:t> </w:t>
      </w:r>
      <w:r>
        <w:rPr>
          <w:b w:val="0"/>
          <w:color w:val="231F20"/>
          <w:w w:val="85"/>
        </w:rPr>
        <w:t>method</w:t>
      </w:r>
      <w:r>
        <w:rPr>
          <w:b w:val="0"/>
          <w:color w:val="231F20"/>
          <w:spacing w:val="-21"/>
          <w:w w:val="85"/>
        </w:rPr>
        <w:t> </w:t>
      </w:r>
      <w:r>
        <w:rPr>
          <w:b w:val="0"/>
          <w:color w:val="231F20"/>
          <w:w w:val="85"/>
        </w:rPr>
        <w:t>for</w:t>
      </w:r>
      <w:r>
        <w:rPr>
          <w:b w:val="0"/>
          <w:color w:val="231F20"/>
          <w:spacing w:val="-20"/>
          <w:w w:val="85"/>
        </w:rPr>
        <w:t> </w:t>
      </w:r>
      <w:r>
        <w:rPr>
          <w:b w:val="0"/>
          <w:color w:val="231F20"/>
          <w:w w:val="85"/>
        </w:rPr>
        <w:t>forecasting</w:t>
      </w:r>
      <w:r>
        <w:rPr>
          <w:b w:val="0"/>
          <w:color w:val="231F20"/>
          <w:spacing w:val="-21"/>
          <w:w w:val="85"/>
        </w:rPr>
        <w:t> </w:t>
      </w:r>
      <w:r>
        <w:rPr>
          <w:b w:val="0"/>
          <w:color w:val="231F20"/>
          <w:w w:val="85"/>
        </w:rPr>
        <w:t>these</w:t>
      </w:r>
      <w:r>
        <w:rPr>
          <w:b w:val="0"/>
          <w:color w:val="231F20"/>
          <w:spacing w:val="-20"/>
          <w:w w:val="85"/>
        </w:rPr>
        <w:t> </w:t>
      </w:r>
      <w:r>
        <w:rPr>
          <w:b w:val="0"/>
          <w:color w:val="231F20"/>
          <w:w w:val="85"/>
        </w:rPr>
        <w:t>future</w:t>
      </w:r>
      <w:r>
        <w:rPr>
          <w:b w:val="0"/>
          <w:color w:val="231F20"/>
          <w:spacing w:val="-21"/>
          <w:w w:val="85"/>
        </w:rPr>
        <w:t> </w:t>
      </w:r>
      <w:r>
        <w:rPr>
          <w:b w:val="0"/>
          <w:color w:val="231F20"/>
          <w:w w:val="85"/>
        </w:rPr>
        <w:t>cash </w:t>
      </w:r>
      <w:r>
        <w:rPr>
          <w:b w:val="0"/>
          <w:color w:val="231F20"/>
          <w:w w:val="80"/>
        </w:rPr>
        <w:t>flows.</w:t>
      </w:r>
      <w:r>
        <w:rPr>
          <w:b w:val="0"/>
          <w:color w:val="231F20"/>
          <w:spacing w:val="-6"/>
          <w:w w:val="80"/>
        </w:rPr>
        <w:t> </w:t>
      </w:r>
      <w:r>
        <w:rPr>
          <w:b w:val="0"/>
          <w:color w:val="231F20"/>
          <w:w w:val="80"/>
        </w:rPr>
        <w:t>Prior</w:t>
      </w:r>
      <w:r>
        <w:rPr>
          <w:b w:val="0"/>
          <w:color w:val="231F20"/>
          <w:spacing w:val="-5"/>
          <w:w w:val="80"/>
        </w:rPr>
        <w:t> </w:t>
      </w:r>
      <w:r>
        <w:rPr>
          <w:b w:val="0"/>
          <w:color w:val="231F20"/>
          <w:w w:val="80"/>
        </w:rPr>
        <w:t>to</w:t>
      </w:r>
      <w:r>
        <w:rPr>
          <w:b w:val="0"/>
          <w:color w:val="231F20"/>
          <w:spacing w:val="-6"/>
          <w:w w:val="80"/>
        </w:rPr>
        <w:t> </w:t>
      </w:r>
      <w:r>
        <w:rPr>
          <w:b w:val="0"/>
          <w:color w:val="231F20"/>
          <w:w w:val="80"/>
        </w:rPr>
        <w:t>2006,</w:t>
      </w:r>
      <w:r>
        <w:rPr>
          <w:b w:val="0"/>
          <w:color w:val="231F20"/>
          <w:spacing w:val="-6"/>
          <w:w w:val="80"/>
        </w:rPr>
        <w:t> </w:t>
      </w:r>
      <w:r>
        <w:rPr>
          <w:b w:val="0"/>
          <w:color w:val="231F20"/>
          <w:w w:val="80"/>
        </w:rPr>
        <w:t>the</w:t>
      </w:r>
      <w:r>
        <w:rPr>
          <w:b w:val="0"/>
          <w:color w:val="231F20"/>
          <w:spacing w:val="-6"/>
          <w:w w:val="80"/>
        </w:rPr>
        <w:t> </w:t>
      </w:r>
      <w:r>
        <w:rPr>
          <w:b w:val="0"/>
          <w:color w:val="231F20"/>
          <w:w w:val="80"/>
        </w:rPr>
        <w:t>Company</w:t>
      </w:r>
      <w:r>
        <w:rPr>
          <w:b w:val="0"/>
          <w:color w:val="231F20"/>
          <w:spacing w:val="-9"/>
          <w:w w:val="80"/>
        </w:rPr>
        <w:t> </w:t>
      </w:r>
      <w:r>
        <w:rPr>
          <w:b w:val="0"/>
          <w:color w:val="231F20"/>
          <w:w w:val="80"/>
        </w:rPr>
        <w:t>had</w:t>
      </w:r>
      <w:r>
        <w:rPr>
          <w:b w:val="0"/>
          <w:color w:val="231F20"/>
          <w:spacing w:val="-7"/>
          <w:w w:val="80"/>
        </w:rPr>
        <w:t> </w:t>
      </w:r>
      <w:r>
        <w:rPr>
          <w:b w:val="0"/>
          <w:color w:val="231F20"/>
          <w:w w:val="80"/>
        </w:rPr>
        <w:t>estimated</w:t>
      </w:r>
      <w:r>
        <w:rPr>
          <w:b w:val="0"/>
          <w:color w:val="231F20"/>
          <w:spacing w:val="-7"/>
          <w:w w:val="80"/>
        </w:rPr>
        <w:t> </w:t>
      </w:r>
      <w:r>
        <w:rPr>
          <w:b w:val="0"/>
          <w:color w:val="231F20"/>
          <w:w w:val="80"/>
        </w:rPr>
        <w:t>future cash</w:t>
      </w:r>
      <w:r>
        <w:rPr>
          <w:b w:val="0"/>
          <w:color w:val="231F20"/>
          <w:spacing w:val="-15"/>
          <w:w w:val="80"/>
        </w:rPr>
        <w:t> </w:t>
      </w:r>
      <w:r>
        <w:rPr>
          <w:b w:val="0"/>
          <w:color w:val="231F20"/>
          <w:w w:val="80"/>
        </w:rPr>
        <w:t>flows</w:t>
      </w:r>
      <w:r>
        <w:rPr>
          <w:b w:val="0"/>
          <w:color w:val="231F20"/>
          <w:spacing w:val="-15"/>
          <w:w w:val="80"/>
        </w:rPr>
        <w:t> </w:t>
      </w:r>
      <w:r>
        <w:rPr>
          <w:b w:val="0"/>
          <w:color w:val="231F20"/>
          <w:w w:val="80"/>
        </w:rPr>
        <w:t>using</w:t>
      </w:r>
      <w:r>
        <w:rPr>
          <w:b w:val="0"/>
          <w:color w:val="231F20"/>
          <w:spacing w:val="-15"/>
          <w:w w:val="80"/>
        </w:rPr>
        <w:t> </w:t>
      </w:r>
      <w:r>
        <w:rPr>
          <w:b w:val="0"/>
          <w:color w:val="231F20"/>
          <w:w w:val="80"/>
        </w:rPr>
        <w:t>actual</w:t>
      </w:r>
      <w:r>
        <w:rPr>
          <w:b w:val="0"/>
          <w:color w:val="231F20"/>
          <w:spacing w:val="-16"/>
          <w:w w:val="80"/>
        </w:rPr>
        <w:t> </w:t>
      </w:r>
      <w:r>
        <w:rPr>
          <w:b w:val="0"/>
          <w:color w:val="231F20"/>
          <w:w w:val="80"/>
        </w:rPr>
        <w:t>market</w:t>
      </w:r>
      <w:r>
        <w:rPr>
          <w:b w:val="0"/>
          <w:color w:val="231F20"/>
          <w:spacing w:val="-15"/>
          <w:w w:val="80"/>
        </w:rPr>
        <w:t> </w:t>
      </w:r>
      <w:r>
        <w:rPr>
          <w:b w:val="0"/>
          <w:color w:val="231F20"/>
          <w:w w:val="80"/>
        </w:rPr>
        <w:t>forward</w:t>
      </w:r>
      <w:r>
        <w:rPr>
          <w:b w:val="0"/>
          <w:color w:val="231F20"/>
          <w:spacing w:val="-15"/>
          <w:w w:val="80"/>
        </w:rPr>
        <w:t> </w:t>
      </w:r>
      <w:r>
        <w:rPr>
          <w:b w:val="0"/>
          <w:color w:val="231F20"/>
          <w:w w:val="80"/>
        </w:rPr>
        <w:t>prices</w:t>
      </w:r>
      <w:r>
        <w:rPr>
          <w:b w:val="0"/>
          <w:color w:val="231F20"/>
          <w:spacing w:val="-15"/>
          <w:w w:val="80"/>
        </w:rPr>
        <w:t> </w:t>
      </w:r>
      <w:r>
        <w:rPr>
          <w:b w:val="0"/>
          <w:color w:val="231F20"/>
          <w:w w:val="80"/>
        </w:rPr>
        <w:t>of</w:t>
      </w:r>
      <w:r>
        <w:rPr>
          <w:b w:val="0"/>
          <w:color w:val="231F20"/>
          <w:spacing w:val="-14"/>
          <w:w w:val="80"/>
        </w:rPr>
        <w:t> </w:t>
      </w:r>
      <w:r>
        <w:rPr>
          <w:b w:val="0"/>
          <w:color w:val="231F20"/>
          <w:w w:val="80"/>
        </w:rPr>
        <w:t>a</w:t>
      </w:r>
      <w:r>
        <w:rPr>
          <w:b w:val="0"/>
          <w:color w:val="231F20"/>
          <w:spacing w:val="-15"/>
          <w:w w:val="80"/>
        </w:rPr>
        <w:t> </w:t>
      </w:r>
      <w:r>
        <w:rPr>
          <w:b w:val="0"/>
          <w:color w:val="231F20"/>
          <w:w w:val="80"/>
        </w:rPr>
        <w:t>single like commodity and adjusting for historical differences from</w:t>
      </w:r>
      <w:r>
        <w:rPr>
          <w:b w:val="0"/>
          <w:color w:val="231F20"/>
          <w:spacing w:val="-7"/>
          <w:w w:val="80"/>
        </w:rPr>
        <w:t> </w:t>
      </w:r>
      <w:r>
        <w:rPr>
          <w:b w:val="0"/>
          <w:color w:val="231F20"/>
          <w:w w:val="80"/>
        </w:rPr>
        <w:t>the</w:t>
      </w:r>
      <w:r>
        <w:rPr>
          <w:b w:val="0"/>
          <w:color w:val="231F20"/>
          <w:spacing w:val="-8"/>
          <w:w w:val="80"/>
        </w:rPr>
        <w:t> </w:t>
      </w:r>
      <w:r>
        <w:rPr>
          <w:b w:val="0"/>
          <w:color w:val="231F20"/>
          <w:w w:val="80"/>
        </w:rPr>
        <w:t>Company’s</w:t>
      </w:r>
      <w:r>
        <w:rPr>
          <w:b w:val="0"/>
          <w:color w:val="231F20"/>
          <w:spacing w:val="-10"/>
          <w:w w:val="80"/>
        </w:rPr>
        <w:t> </w:t>
      </w:r>
      <w:r>
        <w:rPr>
          <w:b w:val="0"/>
          <w:color w:val="231F20"/>
          <w:w w:val="80"/>
        </w:rPr>
        <w:t>actual</w:t>
      </w:r>
      <w:r>
        <w:rPr>
          <w:b w:val="0"/>
          <w:color w:val="231F20"/>
          <w:spacing w:val="-10"/>
          <w:w w:val="80"/>
        </w:rPr>
        <w:t> </w:t>
      </w:r>
      <w:r>
        <w:rPr>
          <w:b w:val="0"/>
          <w:color w:val="231F20"/>
          <w:w w:val="80"/>
        </w:rPr>
        <w:t>jet</w:t>
      </w:r>
      <w:r>
        <w:rPr>
          <w:b w:val="0"/>
          <w:color w:val="231F20"/>
          <w:spacing w:val="-8"/>
          <w:w w:val="80"/>
        </w:rPr>
        <w:t> </w:t>
      </w:r>
      <w:r>
        <w:rPr>
          <w:b w:val="0"/>
          <w:color w:val="231F20"/>
          <w:w w:val="80"/>
        </w:rPr>
        <w:t>fuel</w:t>
      </w:r>
      <w:r>
        <w:rPr>
          <w:b w:val="0"/>
          <w:color w:val="231F20"/>
          <w:spacing w:val="-9"/>
          <w:w w:val="80"/>
        </w:rPr>
        <w:t> </w:t>
      </w:r>
      <w:r>
        <w:rPr>
          <w:b w:val="0"/>
          <w:color w:val="231F20"/>
          <w:w w:val="80"/>
        </w:rPr>
        <w:t>purchase</w:t>
      </w:r>
      <w:r>
        <w:rPr>
          <w:b w:val="0"/>
          <w:color w:val="231F20"/>
          <w:spacing w:val="-9"/>
          <w:w w:val="80"/>
        </w:rPr>
        <w:t> </w:t>
      </w:r>
      <w:r>
        <w:rPr>
          <w:b w:val="0"/>
          <w:color w:val="231F20"/>
          <w:w w:val="80"/>
        </w:rPr>
        <w:t>prices.</w:t>
      </w:r>
      <w:r>
        <w:rPr>
          <w:b w:val="0"/>
          <w:color w:val="231F20"/>
          <w:spacing w:val="-8"/>
          <w:w w:val="80"/>
        </w:rPr>
        <w:t> </w:t>
      </w:r>
      <w:r>
        <w:rPr>
          <w:b w:val="0"/>
          <w:color w:val="231F20"/>
          <w:w w:val="80"/>
        </w:rPr>
        <w:t>The Company implemented an improved model for</w:t>
      </w:r>
      <w:r>
        <w:rPr>
          <w:b w:val="0"/>
          <w:color w:val="231F20"/>
          <w:spacing w:val="-24"/>
          <w:w w:val="80"/>
        </w:rPr>
        <w:t> </w:t>
      </w:r>
      <w:r>
        <w:rPr>
          <w:b w:val="0"/>
          <w:color w:val="231F20"/>
          <w:w w:val="80"/>
        </w:rPr>
        <w:t>forecast- </w:t>
      </w:r>
      <w:r>
        <w:rPr>
          <w:b w:val="0"/>
          <w:color w:val="231F20"/>
          <w:w w:val="85"/>
        </w:rPr>
        <w:t>ing</w:t>
      </w:r>
      <w:r>
        <w:rPr>
          <w:b w:val="0"/>
          <w:color w:val="231F20"/>
          <w:spacing w:val="-19"/>
          <w:w w:val="85"/>
        </w:rPr>
        <w:t> </w:t>
      </w:r>
      <w:r>
        <w:rPr>
          <w:b w:val="0"/>
          <w:color w:val="231F20"/>
          <w:w w:val="85"/>
        </w:rPr>
        <w:t>forward</w:t>
      </w:r>
      <w:r>
        <w:rPr>
          <w:b w:val="0"/>
          <w:color w:val="231F20"/>
          <w:spacing w:val="-20"/>
          <w:w w:val="85"/>
        </w:rPr>
        <w:t> </w:t>
      </w:r>
      <w:r>
        <w:rPr>
          <w:b w:val="0"/>
          <w:color w:val="231F20"/>
          <w:w w:val="85"/>
        </w:rPr>
        <w:t>jet</w:t>
      </w:r>
      <w:r>
        <w:rPr>
          <w:b w:val="0"/>
          <w:color w:val="231F20"/>
          <w:spacing w:val="-20"/>
          <w:w w:val="85"/>
        </w:rPr>
        <w:t> </w:t>
      </w:r>
      <w:r>
        <w:rPr>
          <w:b w:val="0"/>
          <w:color w:val="231F20"/>
          <w:w w:val="85"/>
        </w:rPr>
        <w:t>fuel</w:t>
      </w:r>
      <w:r>
        <w:rPr>
          <w:b w:val="0"/>
          <w:color w:val="231F20"/>
          <w:spacing w:val="-20"/>
          <w:w w:val="85"/>
        </w:rPr>
        <w:t> </w:t>
      </w:r>
      <w:r>
        <w:rPr>
          <w:b w:val="0"/>
          <w:color w:val="231F20"/>
          <w:w w:val="85"/>
        </w:rPr>
        <w:t>prices</w:t>
      </w:r>
      <w:r>
        <w:rPr>
          <w:b w:val="0"/>
          <w:color w:val="231F20"/>
          <w:spacing w:val="-20"/>
          <w:w w:val="85"/>
        </w:rPr>
        <w:t> </w:t>
      </w:r>
      <w:r>
        <w:rPr>
          <w:b w:val="0"/>
          <w:color w:val="231F20"/>
          <w:w w:val="85"/>
        </w:rPr>
        <w:t>during</w:t>
      </w:r>
      <w:r>
        <w:rPr>
          <w:b w:val="0"/>
          <w:color w:val="231F20"/>
          <w:spacing w:val="-19"/>
          <w:w w:val="85"/>
        </w:rPr>
        <w:t> </w:t>
      </w:r>
      <w:r>
        <w:rPr>
          <w:b w:val="0"/>
          <w:color w:val="231F20"/>
          <w:w w:val="85"/>
        </w:rPr>
        <w:t>2006,</w:t>
      </w:r>
      <w:r>
        <w:rPr>
          <w:b w:val="0"/>
          <w:color w:val="231F20"/>
          <w:spacing w:val="-19"/>
          <w:w w:val="85"/>
        </w:rPr>
        <w:t> </w:t>
      </w:r>
      <w:r>
        <w:rPr>
          <w:b w:val="0"/>
          <w:color w:val="231F20"/>
          <w:w w:val="85"/>
        </w:rPr>
        <w:t>due</w:t>
      </w:r>
      <w:r>
        <w:rPr>
          <w:b w:val="0"/>
          <w:color w:val="231F20"/>
          <w:spacing w:val="-20"/>
          <w:w w:val="85"/>
        </w:rPr>
        <w:t> </w:t>
      </w:r>
      <w:r>
        <w:rPr>
          <w:b w:val="0"/>
          <w:color w:val="231F20"/>
          <w:w w:val="85"/>
        </w:rPr>
        <w:t>to</w:t>
      </w:r>
      <w:r>
        <w:rPr>
          <w:b w:val="0"/>
          <w:color w:val="231F20"/>
          <w:spacing w:val="-19"/>
          <w:w w:val="85"/>
        </w:rPr>
        <w:t> </w:t>
      </w:r>
      <w:r>
        <w:rPr>
          <w:b w:val="0"/>
          <w:color w:val="231F20"/>
          <w:w w:val="85"/>
        </w:rPr>
        <w:t>the</w:t>
      </w:r>
      <w:r>
        <w:rPr>
          <w:b w:val="0"/>
          <w:color w:val="231F20"/>
          <w:spacing w:val="-20"/>
          <w:w w:val="85"/>
        </w:rPr>
        <w:t> </w:t>
      </w:r>
      <w:r>
        <w:rPr>
          <w:b w:val="0"/>
          <w:color w:val="231F20"/>
          <w:w w:val="85"/>
        </w:rPr>
        <w:t>fact </w:t>
      </w:r>
      <w:r>
        <w:rPr>
          <w:b w:val="0"/>
          <w:color w:val="231F20"/>
          <w:w w:val="80"/>
        </w:rPr>
        <w:t>that</w:t>
      </w:r>
      <w:r>
        <w:rPr>
          <w:b w:val="0"/>
          <w:color w:val="231F20"/>
          <w:spacing w:val="-21"/>
          <w:w w:val="80"/>
        </w:rPr>
        <w:t> </w:t>
      </w:r>
      <w:r>
        <w:rPr>
          <w:b w:val="0"/>
          <w:color w:val="231F20"/>
          <w:w w:val="80"/>
        </w:rPr>
        <w:t>different</w:t>
      </w:r>
      <w:r>
        <w:rPr>
          <w:b w:val="0"/>
          <w:color w:val="231F20"/>
          <w:spacing w:val="-21"/>
          <w:w w:val="80"/>
        </w:rPr>
        <w:t> </w:t>
      </w:r>
      <w:r>
        <w:rPr>
          <w:b w:val="0"/>
          <w:color w:val="231F20"/>
          <w:w w:val="80"/>
        </w:rPr>
        <w:t>types</w:t>
      </w:r>
      <w:r>
        <w:rPr>
          <w:b w:val="0"/>
          <w:color w:val="231F20"/>
          <w:spacing w:val="-22"/>
          <w:w w:val="80"/>
        </w:rPr>
        <w:t> </w:t>
      </w:r>
      <w:r>
        <w:rPr>
          <w:b w:val="0"/>
          <w:color w:val="231F20"/>
          <w:w w:val="80"/>
        </w:rPr>
        <w:t>of</w:t>
      </w:r>
      <w:r>
        <w:rPr>
          <w:b w:val="0"/>
          <w:color w:val="231F20"/>
          <w:spacing w:val="-22"/>
          <w:w w:val="80"/>
        </w:rPr>
        <w:t> </w:t>
      </w:r>
      <w:r>
        <w:rPr>
          <w:b w:val="0"/>
          <w:color w:val="231F20"/>
          <w:w w:val="80"/>
        </w:rPr>
        <w:t>commodities</w:t>
      </w:r>
      <w:r>
        <w:rPr>
          <w:b w:val="0"/>
          <w:color w:val="231F20"/>
          <w:spacing w:val="-23"/>
          <w:w w:val="80"/>
        </w:rPr>
        <w:t> </w:t>
      </w:r>
      <w:r>
        <w:rPr>
          <w:b w:val="0"/>
          <w:color w:val="231F20"/>
          <w:w w:val="80"/>
        </w:rPr>
        <w:t>are</w:t>
      </w:r>
      <w:r>
        <w:rPr>
          <w:b w:val="0"/>
          <w:color w:val="231F20"/>
          <w:spacing w:val="-22"/>
          <w:w w:val="80"/>
        </w:rPr>
        <w:t> </w:t>
      </w:r>
      <w:r>
        <w:rPr>
          <w:b w:val="0"/>
          <w:color w:val="231F20"/>
          <w:w w:val="80"/>
        </w:rPr>
        <w:t>statistically</w:t>
      </w:r>
      <w:r>
        <w:rPr>
          <w:b w:val="0"/>
          <w:color w:val="231F20"/>
          <w:spacing w:val="-22"/>
          <w:w w:val="80"/>
        </w:rPr>
        <w:t> </w:t>
      </w:r>
      <w:r>
        <w:rPr>
          <w:b w:val="0"/>
          <w:color w:val="231F20"/>
          <w:w w:val="80"/>
        </w:rPr>
        <w:t>better predictors</w:t>
      </w:r>
      <w:r>
        <w:rPr>
          <w:b w:val="0"/>
          <w:color w:val="231F20"/>
          <w:spacing w:val="-25"/>
          <w:w w:val="80"/>
        </w:rPr>
        <w:t> </w:t>
      </w:r>
      <w:r>
        <w:rPr>
          <w:b w:val="0"/>
          <w:color w:val="231F20"/>
          <w:w w:val="80"/>
        </w:rPr>
        <w:t>of</w:t>
      </w:r>
      <w:r>
        <w:rPr>
          <w:b w:val="0"/>
          <w:color w:val="231F20"/>
          <w:spacing w:val="-25"/>
          <w:w w:val="80"/>
        </w:rPr>
        <w:t> </w:t>
      </w:r>
      <w:r>
        <w:rPr>
          <w:b w:val="0"/>
          <w:color w:val="231F20"/>
          <w:w w:val="80"/>
        </w:rPr>
        <w:t>forward</w:t>
      </w:r>
      <w:r>
        <w:rPr>
          <w:b w:val="0"/>
          <w:color w:val="231F20"/>
          <w:spacing w:val="-26"/>
          <w:w w:val="80"/>
        </w:rPr>
        <w:t> </w:t>
      </w:r>
      <w:r>
        <w:rPr>
          <w:b w:val="0"/>
          <w:color w:val="231F20"/>
          <w:w w:val="80"/>
        </w:rPr>
        <w:t>jet</w:t>
      </w:r>
      <w:r>
        <w:rPr>
          <w:b w:val="0"/>
          <w:color w:val="231F20"/>
          <w:spacing w:val="-25"/>
          <w:w w:val="80"/>
        </w:rPr>
        <w:t> </w:t>
      </w:r>
      <w:r>
        <w:rPr>
          <w:b w:val="0"/>
          <w:color w:val="231F20"/>
          <w:w w:val="80"/>
        </w:rPr>
        <w:t>fuel</w:t>
      </w:r>
      <w:r>
        <w:rPr>
          <w:b w:val="0"/>
          <w:color w:val="231F20"/>
          <w:spacing w:val="-26"/>
          <w:w w:val="80"/>
        </w:rPr>
        <w:t> </w:t>
      </w:r>
      <w:r>
        <w:rPr>
          <w:b w:val="0"/>
          <w:color w:val="231F20"/>
          <w:w w:val="80"/>
        </w:rPr>
        <w:t>prices,</w:t>
      </w:r>
      <w:r>
        <w:rPr>
          <w:b w:val="0"/>
          <w:color w:val="231F20"/>
          <w:spacing w:val="-26"/>
          <w:w w:val="80"/>
        </w:rPr>
        <w:t> </w:t>
      </w:r>
      <w:r>
        <w:rPr>
          <w:b w:val="0"/>
          <w:color w:val="231F20"/>
          <w:w w:val="80"/>
        </w:rPr>
        <w:t>depending</w:t>
      </w:r>
      <w:r>
        <w:rPr>
          <w:b w:val="0"/>
          <w:color w:val="231F20"/>
          <w:spacing w:val="-26"/>
          <w:w w:val="80"/>
        </w:rPr>
        <w:t> </w:t>
      </w:r>
      <w:r>
        <w:rPr>
          <w:b w:val="0"/>
          <w:color w:val="231F20"/>
          <w:w w:val="80"/>
        </w:rPr>
        <w:t>on</w:t>
      </w:r>
      <w:r>
        <w:rPr>
          <w:b w:val="0"/>
          <w:color w:val="231F20"/>
          <w:spacing w:val="-26"/>
          <w:w w:val="80"/>
        </w:rPr>
        <w:t> </w:t>
      </w:r>
      <w:r>
        <w:rPr>
          <w:b w:val="0"/>
          <w:color w:val="231F20"/>
          <w:w w:val="80"/>
        </w:rPr>
        <w:t>specific </w:t>
      </w:r>
      <w:r>
        <w:rPr>
          <w:b w:val="0"/>
          <w:color w:val="231F20"/>
          <w:w w:val="85"/>
        </w:rPr>
        <w:t>geographic</w:t>
      </w:r>
      <w:r>
        <w:rPr>
          <w:b w:val="0"/>
          <w:color w:val="231F20"/>
          <w:spacing w:val="-31"/>
          <w:w w:val="85"/>
        </w:rPr>
        <w:t> </w:t>
      </w:r>
      <w:r>
        <w:rPr>
          <w:b w:val="0"/>
          <w:color w:val="231F20"/>
          <w:w w:val="85"/>
        </w:rPr>
        <w:t>locations</w:t>
      </w:r>
      <w:r>
        <w:rPr>
          <w:b w:val="0"/>
          <w:color w:val="231F20"/>
          <w:spacing w:val="-31"/>
          <w:w w:val="85"/>
        </w:rPr>
        <w:t> </w:t>
      </w:r>
      <w:r>
        <w:rPr>
          <w:b w:val="0"/>
          <w:color w:val="231F20"/>
          <w:w w:val="85"/>
        </w:rPr>
        <w:t>in</w:t>
      </w:r>
      <w:r>
        <w:rPr>
          <w:b w:val="0"/>
          <w:color w:val="231F20"/>
          <w:spacing w:val="-31"/>
          <w:w w:val="85"/>
        </w:rPr>
        <w:t> </w:t>
      </w:r>
      <w:r>
        <w:rPr>
          <w:b w:val="0"/>
          <w:color w:val="231F20"/>
          <w:w w:val="85"/>
        </w:rPr>
        <w:t>which</w:t>
      </w:r>
      <w:r>
        <w:rPr>
          <w:b w:val="0"/>
          <w:color w:val="231F20"/>
          <w:spacing w:val="-31"/>
          <w:w w:val="85"/>
        </w:rPr>
        <w:t> </w:t>
      </w:r>
      <w:r>
        <w:rPr>
          <w:b w:val="0"/>
          <w:color w:val="231F20"/>
          <w:w w:val="85"/>
        </w:rPr>
        <w:t>the</w:t>
      </w:r>
      <w:r>
        <w:rPr>
          <w:b w:val="0"/>
          <w:color w:val="231F20"/>
          <w:spacing w:val="-31"/>
          <w:w w:val="85"/>
        </w:rPr>
        <w:t> </w:t>
      </w:r>
      <w:r>
        <w:rPr>
          <w:b w:val="0"/>
          <w:color w:val="231F20"/>
          <w:w w:val="85"/>
        </w:rPr>
        <w:t>Company</w:t>
      </w:r>
      <w:r>
        <w:rPr>
          <w:b w:val="0"/>
          <w:color w:val="231F20"/>
          <w:spacing w:val="-31"/>
          <w:w w:val="85"/>
        </w:rPr>
        <w:t> </w:t>
      </w:r>
      <w:r>
        <w:rPr>
          <w:b w:val="0"/>
          <w:color w:val="231F20"/>
          <w:w w:val="85"/>
        </w:rPr>
        <w:t>hedges.</w:t>
      </w:r>
      <w:r>
        <w:rPr>
          <w:b w:val="0"/>
          <w:color w:val="231F20"/>
          <w:spacing w:val="-31"/>
          <w:w w:val="85"/>
        </w:rPr>
        <w:t> </w:t>
      </w:r>
      <w:r>
        <w:rPr>
          <w:b w:val="0"/>
          <w:color w:val="231F20"/>
          <w:w w:val="85"/>
        </w:rPr>
        <w:t>In </w:t>
      </w:r>
      <w:r>
        <w:rPr>
          <w:b w:val="0"/>
          <w:color w:val="231F20"/>
          <w:w w:val="80"/>
        </w:rPr>
        <w:t>accordance</w:t>
      </w:r>
      <w:r>
        <w:rPr>
          <w:b w:val="0"/>
          <w:color w:val="231F20"/>
          <w:spacing w:val="-30"/>
          <w:w w:val="80"/>
        </w:rPr>
        <w:t> </w:t>
      </w:r>
      <w:r>
        <w:rPr>
          <w:b w:val="0"/>
          <w:color w:val="231F20"/>
          <w:w w:val="80"/>
        </w:rPr>
        <w:t>with</w:t>
      </w:r>
      <w:r>
        <w:rPr>
          <w:b w:val="0"/>
          <w:color w:val="231F20"/>
          <w:spacing w:val="-27"/>
          <w:w w:val="80"/>
        </w:rPr>
        <w:t> </w:t>
      </w:r>
      <w:r>
        <w:rPr>
          <w:b w:val="0"/>
          <w:color w:val="231F20"/>
          <w:w w:val="80"/>
        </w:rPr>
        <w:t>SFAS</w:t>
      </w:r>
      <w:r>
        <w:rPr>
          <w:b w:val="0"/>
          <w:color w:val="231F20"/>
          <w:spacing w:val="-28"/>
          <w:w w:val="80"/>
        </w:rPr>
        <w:t> </w:t>
      </w:r>
      <w:r>
        <w:rPr>
          <w:b w:val="0"/>
          <w:color w:val="231F20"/>
          <w:w w:val="80"/>
        </w:rPr>
        <w:t>133,</w:t>
      </w:r>
      <w:r>
        <w:rPr>
          <w:b w:val="0"/>
          <w:color w:val="231F20"/>
          <w:spacing w:val="-28"/>
          <w:w w:val="80"/>
        </w:rPr>
        <w:t> </w:t>
      </w:r>
      <w:r>
        <w:rPr>
          <w:b w:val="0"/>
          <w:color w:val="231F20"/>
          <w:w w:val="80"/>
        </w:rPr>
        <w:t>the</w:t>
      </w:r>
      <w:r>
        <w:rPr>
          <w:b w:val="0"/>
          <w:color w:val="231F20"/>
          <w:spacing w:val="-27"/>
          <w:w w:val="80"/>
        </w:rPr>
        <w:t> </w:t>
      </w:r>
      <w:r>
        <w:rPr>
          <w:b w:val="0"/>
          <w:color w:val="231F20"/>
          <w:w w:val="80"/>
        </w:rPr>
        <w:t>Company</w:t>
      </w:r>
      <w:r>
        <w:rPr>
          <w:b w:val="0"/>
          <w:color w:val="231F20"/>
          <w:spacing w:val="-29"/>
          <w:w w:val="80"/>
        </w:rPr>
        <w:t> </w:t>
      </w:r>
      <w:r>
        <w:rPr>
          <w:b w:val="0"/>
          <w:color w:val="231F20"/>
          <w:w w:val="80"/>
        </w:rPr>
        <w:t>then</w:t>
      </w:r>
      <w:r>
        <w:rPr>
          <w:b w:val="0"/>
          <w:color w:val="231F20"/>
          <w:spacing w:val="-28"/>
          <w:w w:val="80"/>
        </w:rPr>
        <w:t> </w:t>
      </w:r>
      <w:r>
        <w:rPr>
          <w:b w:val="0"/>
          <w:color w:val="231F20"/>
          <w:w w:val="80"/>
        </w:rPr>
        <w:t>adjusts</w:t>
      </w:r>
      <w:r>
        <w:rPr>
          <w:b w:val="0"/>
          <w:color w:val="231F20"/>
          <w:spacing w:val="-26"/>
          <w:w w:val="80"/>
        </w:rPr>
        <w:t> </w:t>
      </w:r>
      <w:r>
        <w:rPr>
          <w:b w:val="0"/>
          <w:color w:val="231F20"/>
          <w:w w:val="80"/>
        </w:rPr>
        <w:t>for </w:t>
      </w:r>
      <w:r>
        <w:rPr>
          <w:b w:val="0"/>
          <w:color w:val="231F20"/>
          <w:w w:val="75"/>
        </w:rPr>
        <w:t>certain items, such as transportation costs, that are</w:t>
      </w:r>
      <w:r>
        <w:rPr>
          <w:b w:val="0"/>
          <w:color w:val="231F20"/>
          <w:spacing w:val="-11"/>
          <w:w w:val="75"/>
        </w:rPr>
        <w:t> </w:t>
      </w:r>
      <w:r>
        <w:rPr>
          <w:b w:val="0"/>
          <w:color w:val="231F20"/>
          <w:w w:val="75"/>
        </w:rPr>
        <w:t>stated </w:t>
      </w:r>
      <w:r>
        <w:rPr>
          <w:b w:val="0"/>
          <w:color w:val="231F20"/>
          <w:w w:val="80"/>
        </w:rPr>
        <w:t>in</w:t>
      </w:r>
      <w:r>
        <w:rPr>
          <w:b w:val="0"/>
          <w:color w:val="231F20"/>
          <w:spacing w:val="-12"/>
          <w:w w:val="80"/>
        </w:rPr>
        <w:t> </w:t>
      </w:r>
      <w:r>
        <w:rPr>
          <w:b w:val="0"/>
          <w:color w:val="231F20"/>
          <w:w w:val="80"/>
        </w:rPr>
        <w:t>fuel</w:t>
      </w:r>
      <w:r>
        <w:rPr>
          <w:b w:val="0"/>
          <w:color w:val="231F20"/>
          <w:spacing w:val="-14"/>
          <w:w w:val="80"/>
        </w:rPr>
        <w:t> </w:t>
      </w:r>
      <w:r>
        <w:rPr>
          <w:b w:val="0"/>
          <w:color w:val="231F20"/>
          <w:w w:val="80"/>
        </w:rPr>
        <w:t>purchasing</w:t>
      </w:r>
      <w:r>
        <w:rPr>
          <w:b w:val="0"/>
          <w:color w:val="231F20"/>
          <w:spacing w:val="-13"/>
          <w:w w:val="80"/>
        </w:rPr>
        <w:t> </w:t>
      </w:r>
      <w:r>
        <w:rPr>
          <w:b w:val="0"/>
          <w:color w:val="231F20"/>
          <w:w w:val="80"/>
        </w:rPr>
        <w:t>contracts</w:t>
      </w:r>
      <w:r>
        <w:rPr>
          <w:b w:val="0"/>
          <w:color w:val="231F20"/>
          <w:spacing w:val="-13"/>
          <w:w w:val="80"/>
        </w:rPr>
        <w:t> </w:t>
      </w:r>
      <w:r>
        <w:rPr>
          <w:b w:val="0"/>
          <w:color w:val="231F20"/>
          <w:w w:val="80"/>
        </w:rPr>
        <w:t>with</w:t>
      </w:r>
      <w:r>
        <w:rPr>
          <w:b w:val="0"/>
          <w:color w:val="231F20"/>
          <w:spacing w:val="-13"/>
          <w:w w:val="80"/>
        </w:rPr>
        <w:t> </w:t>
      </w:r>
      <w:r>
        <w:rPr>
          <w:b w:val="0"/>
          <w:color w:val="231F20"/>
          <w:w w:val="80"/>
        </w:rPr>
        <w:t>its</w:t>
      </w:r>
      <w:r>
        <w:rPr>
          <w:b w:val="0"/>
          <w:color w:val="231F20"/>
          <w:spacing w:val="-12"/>
          <w:w w:val="80"/>
        </w:rPr>
        <w:t> </w:t>
      </w:r>
      <w:r>
        <w:rPr>
          <w:b w:val="0"/>
          <w:color w:val="231F20"/>
          <w:w w:val="80"/>
        </w:rPr>
        <w:t>vendors,</w:t>
      </w:r>
      <w:r>
        <w:rPr>
          <w:b w:val="0"/>
          <w:color w:val="231F20"/>
          <w:spacing w:val="-13"/>
          <w:w w:val="80"/>
        </w:rPr>
        <w:t> </w:t>
      </w:r>
      <w:r>
        <w:rPr>
          <w:b w:val="0"/>
          <w:color w:val="231F20"/>
          <w:w w:val="80"/>
        </w:rPr>
        <w:t>in</w:t>
      </w:r>
      <w:r>
        <w:rPr>
          <w:b w:val="0"/>
          <w:color w:val="231F20"/>
          <w:spacing w:val="-13"/>
          <w:w w:val="80"/>
        </w:rPr>
        <w:t> </w:t>
      </w:r>
      <w:r>
        <w:rPr>
          <w:b w:val="0"/>
          <w:color w:val="231F20"/>
          <w:w w:val="80"/>
        </w:rPr>
        <w:t>order</w:t>
      </w:r>
      <w:r>
        <w:rPr>
          <w:b w:val="0"/>
          <w:color w:val="231F20"/>
          <w:spacing w:val="-12"/>
          <w:w w:val="80"/>
        </w:rPr>
        <w:t> </w:t>
      </w:r>
      <w:r>
        <w:rPr>
          <w:b w:val="0"/>
          <w:color w:val="231F20"/>
          <w:w w:val="80"/>
        </w:rPr>
        <w:t>to estimate</w:t>
      </w:r>
      <w:r>
        <w:rPr>
          <w:b w:val="0"/>
          <w:color w:val="231F20"/>
          <w:spacing w:val="-13"/>
          <w:w w:val="80"/>
        </w:rPr>
        <w:t> </w:t>
      </w:r>
      <w:r>
        <w:rPr>
          <w:b w:val="0"/>
          <w:color w:val="231F20"/>
          <w:w w:val="80"/>
        </w:rPr>
        <w:t>the</w:t>
      </w:r>
      <w:r>
        <w:rPr>
          <w:b w:val="0"/>
          <w:color w:val="231F20"/>
          <w:spacing w:val="-12"/>
          <w:w w:val="80"/>
        </w:rPr>
        <w:t> </w:t>
      </w:r>
      <w:r>
        <w:rPr>
          <w:b w:val="0"/>
          <w:color w:val="231F20"/>
          <w:w w:val="80"/>
        </w:rPr>
        <w:t>actual</w:t>
      </w:r>
      <w:r>
        <w:rPr>
          <w:b w:val="0"/>
          <w:color w:val="231F20"/>
          <w:spacing w:val="-14"/>
          <w:w w:val="80"/>
        </w:rPr>
        <w:t> </w:t>
      </w:r>
      <w:r>
        <w:rPr>
          <w:b w:val="0"/>
          <w:color w:val="231F20"/>
          <w:w w:val="80"/>
        </w:rPr>
        <w:t>price</w:t>
      </w:r>
      <w:r>
        <w:rPr>
          <w:b w:val="0"/>
          <w:color w:val="231F20"/>
          <w:spacing w:val="-13"/>
          <w:w w:val="80"/>
        </w:rPr>
        <w:t> </w:t>
      </w:r>
      <w:r>
        <w:rPr>
          <w:b w:val="0"/>
          <w:color w:val="231F20"/>
          <w:w w:val="80"/>
        </w:rPr>
        <w:t>paid</w:t>
      </w:r>
      <w:r>
        <w:rPr>
          <w:b w:val="0"/>
          <w:color w:val="231F20"/>
          <w:spacing w:val="-13"/>
          <w:w w:val="80"/>
        </w:rPr>
        <w:t> </w:t>
      </w:r>
      <w:r>
        <w:rPr>
          <w:b w:val="0"/>
          <w:color w:val="231F20"/>
          <w:w w:val="80"/>
        </w:rPr>
        <w:t>for</w:t>
      </w:r>
      <w:r>
        <w:rPr>
          <w:b w:val="0"/>
          <w:color w:val="231F20"/>
          <w:spacing w:val="-12"/>
          <w:w w:val="80"/>
        </w:rPr>
        <w:t> </w:t>
      </w:r>
      <w:r>
        <w:rPr>
          <w:b w:val="0"/>
          <w:color w:val="231F20"/>
          <w:w w:val="80"/>
        </w:rPr>
        <w:t>jet</w:t>
      </w:r>
      <w:r>
        <w:rPr>
          <w:b w:val="0"/>
          <w:color w:val="231F20"/>
          <w:spacing w:val="-12"/>
          <w:w w:val="80"/>
        </w:rPr>
        <w:t> </w:t>
      </w:r>
      <w:r>
        <w:rPr>
          <w:b w:val="0"/>
          <w:color w:val="231F20"/>
          <w:w w:val="80"/>
        </w:rPr>
        <w:t>fuel</w:t>
      </w:r>
      <w:r>
        <w:rPr>
          <w:b w:val="0"/>
          <w:color w:val="231F20"/>
          <w:spacing w:val="-14"/>
          <w:w w:val="80"/>
        </w:rPr>
        <w:t> </w:t>
      </w:r>
      <w:r>
        <w:rPr>
          <w:b w:val="0"/>
          <w:color w:val="231F20"/>
          <w:w w:val="80"/>
        </w:rPr>
        <w:t>associated</w:t>
      </w:r>
      <w:r>
        <w:rPr>
          <w:b w:val="0"/>
          <w:color w:val="231F20"/>
          <w:spacing w:val="-14"/>
          <w:w w:val="80"/>
        </w:rPr>
        <w:t> </w:t>
      </w:r>
      <w:r>
        <w:rPr>
          <w:b w:val="0"/>
          <w:color w:val="231F20"/>
          <w:w w:val="80"/>
        </w:rPr>
        <w:t>with each hedge. This improved methodology for estimating </w:t>
      </w:r>
      <w:r>
        <w:rPr>
          <w:b w:val="0"/>
          <w:color w:val="231F20"/>
          <w:w w:val="85"/>
        </w:rPr>
        <w:t>future</w:t>
      </w:r>
      <w:r>
        <w:rPr>
          <w:b w:val="0"/>
          <w:color w:val="231F20"/>
          <w:spacing w:val="-19"/>
          <w:w w:val="85"/>
        </w:rPr>
        <w:t> </w:t>
      </w:r>
      <w:r>
        <w:rPr>
          <w:b w:val="0"/>
          <w:color w:val="231F20"/>
          <w:w w:val="85"/>
        </w:rPr>
        <w:t>cash</w:t>
      </w:r>
      <w:r>
        <w:rPr>
          <w:b w:val="0"/>
          <w:color w:val="231F20"/>
          <w:spacing w:val="-20"/>
          <w:w w:val="85"/>
        </w:rPr>
        <w:t> </w:t>
      </w:r>
      <w:r>
        <w:rPr>
          <w:b w:val="0"/>
          <w:color w:val="231F20"/>
          <w:w w:val="85"/>
        </w:rPr>
        <w:t>flows</w:t>
      </w:r>
      <w:r>
        <w:rPr>
          <w:b w:val="0"/>
          <w:color w:val="231F20"/>
          <w:spacing w:val="-20"/>
          <w:w w:val="85"/>
        </w:rPr>
        <w:t> </w:t>
      </w:r>
      <w:r>
        <w:rPr>
          <w:b w:val="0"/>
          <w:color w:val="231F20"/>
          <w:w w:val="85"/>
        </w:rPr>
        <w:t>(i.e.,</w:t>
      </w:r>
      <w:r>
        <w:rPr>
          <w:b w:val="0"/>
          <w:color w:val="231F20"/>
          <w:spacing w:val="-20"/>
          <w:w w:val="85"/>
        </w:rPr>
        <w:t> </w:t>
      </w:r>
      <w:r>
        <w:rPr>
          <w:b w:val="0"/>
          <w:color w:val="231F20"/>
          <w:w w:val="85"/>
        </w:rPr>
        <w:t>jet</w:t>
      </w:r>
      <w:r>
        <w:rPr>
          <w:b w:val="0"/>
          <w:color w:val="231F20"/>
          <w:spacing w:val="-20"/>
          <w:w w:val="85"/>
        </w:rPr>
        <w:t> </w:t>
      </w:r>
      <w:r>
        <w:rPr>
          <w:b w:val="0"/>
          <w:color w:val="231F20"/>
          <w:w w:val="85"/>
        </w:rPr>
        <w:t>fuel</w:t>
      </w:r>
      <w:r>
        <w:rPr>
          <w:b w:val="0"/>
          <w:color w:val="231F20"/>
          <w:spacing w:val="-20"/>
          <w:w w:val="85"/>
        </w:rPr>
        <w:t> </w:t>
      </w:r>
      <w:r>
        <w:rPr>
          <w:b w:val="0"/>
          <w:color w:val="231F20"/>
          <w:w w:val="85"/>
        </w:rPr>
        <w:t>prices)</w:t>
      </w:r>
      <w:r>
        <w:rPr>
          <w:b w:val="0"/>
          <w:color w:val="231F20"/>
          <w:spacing w:val="-20"/>
          <w:w w:val="85"/>
        </w:rPr>
        <w:t> </w:t>
      </w:r>
      <w:r>
        <w:rPr>
          <w:b w:val="0"/>
          <w:color w:val="231F20"/>
          <w:w w:val="85"/>
        </w:rPr>
        <w:t>was</w:t>
      </w:r>
      <w:r>
        <w:rPr>
          <w:b w:val="0"/>
          <w:color w:val="231F20"/>
          <w:spacing w:val="-20"/>
          <w:w w:val="85"/>
        </w:rPr>
        <w:t> </w:t>
      </w:r>
      <w:r>
        <w:rPr>
          <w:b w:val="0"/>
          <w:color w:val="231F20"/>
          <w:w w:val="85"/>
        </w:rPr>
        <w:t>applied</w:t>
      </w:r>
      <w:r>
        <w:rPr>
          <w:b w:val="0"/>
          <w:color w:val="231F20"/>
          <w:spacing w:val="-21"/>
          <w:w w:val="85"/>
        </w:rPr>
        <w:t> </w:t>
      </w:r>
      <w:r>
        <w:rPr>
          <w:b w:val="0"/>
          <w:color w:val="231F20"/>
          <w:w w:val="85"/>
        </w:rPr>
        <w:t>pro- </w:t>
      </w:r>
      <w:r>
        <w:rPr>
          <w:b w:val="0"/>
          <w:color w:val="231F20"/>
          <w:w w:val="80"/>
        </w:rPr>
        <w:t>spectively, in accordance with the Company’s interpre- </w:t>
      </w:r>
      <w:r>
        <w:rPr>
          <w:b w:val="0"/>
          <w:color w:val="231F20"/>
          <w:w w:val="85"/>
        </w:rPr>
        <w:t>tation of SFAS 133. The Company did not, however, change its method for either assessing or</w:t>
      </w:r>
      <w:r>
        <w:rPr>
          <w:b w:val="0"/>
          <w:color w:val="231F20"/>
          <w:spacing w:val="-30"/>
          <w:w w:val="85"/>
        </w:rPr>
        <w:t> </w:t>
      </w:r>
      <w:r>
        <w:rPr>
          <w:b w:val="0"/>
          <w:color w:val="231F20"/>
          <w:w w:val="85"/>
        </w:rPr>
        <w:t>measuring hedge</w:t>
      </w:r>
      <w:r>
        <w:rPr>
          <w:b w:val="0"/>
          <w:color w:val="231F20"/>
          <w:spacing w:val="-10"/>
          <w:w w:val="85"/>
        </w:rPr>
        <w:t> </w:t>
      </w:r>
      <w:r>
        <w:rPr>
          <w:b w:val="0"/>
          <w:color w:val="231F20"/>
          <w:w w:val="85"/>
        </w:rPr>
        <w:t>ineffectiveness.</w:t>
      </w:r>
      <w:r>
        <w:rPr>
          <w:b w:val="0"/>
          <w:color w:val="231F20"/>
          <w:spacing w:val="-11"/>
          <w:w w:val="85"/>
        </w:rPr>
        <w:t> </w:t>
      </w:r>
      <w:r>
        <w:rPr>
          <w:b w:val="0"/>
          <w:color w:val="231F20"/>
          <w:w w:val="85"/>
        </w:rPr>
        <w:t>As</w:t>
      </w:r>
      <w:r>
        <w:rPr>
          <w:b w:val="0"/>
          <w:color w:val="231F20"/>
          <w:spacing w:val="-9"/>
          <w:w w:val="85"/>
        </w:rPr>
        <w:t> </w:t>
      </w:r>
      <w:r>
        <w:rPr>
          <w:b w:val="0"/>
          <w:color w:val="231F20"/>
          <w:w w:val="85"/>
        </w:rPr>
        <w:t>a</w:t>
      </w:r>
      <w:r>
        <w:rPr>
          <w:b w:val="0"/>
          <w:color w:val="231F20"/>
          <w:spacing w:val="-9"/>
          <w:w w:val="85"/>
        </w:rPr>
        <w:t> </w:t>
      </w:r>
      <w:r>
        <w:rPr>
          <w:b w:val="0"/>
          <w:color w:val="231F20"/>
          <w:w w:val="85"/>
        </w:rPr>
        <w:t>result</w:t>
      </w:r>
      <w:r>
        <w:rPr>
          <w:b w:val="0"/>
          <w:color w:val="231F20"/>
          <w:spacing w:val="-9"/>
          <w:w w:val="85"/>
        </w:rPr>
        <w:t> </w:t>
      </w:r>
      <w:r>
        <w:rPr>
          <w:b w:val="0"/>
          <w:color w:val="231F20"/>
          <w:w w:val="85"/>
        </w:rPr>
        <w:t>of</w:t>
      </w:r>
      <w:r>
        <w:rPr>
          <w:b w:val="0"/>
          <w:color w:val="231F20"/>
          <w:spacing w:val="-9"/>
          <w:w w:val="85"/>
        </w:rPr>
        <w:t> </w:t>
      </w:r>
      <w:r>
        <w:rPr>
          <w:b w:val="0"/>
          <w:color w:val="231F20"/>
          <w:w w:val="85"/>
        </w:rPr>
        <w:t>this</w:t>
      </w:r>
      <w:r>
        <w:rPr>
          <w:b w:val="0"/>
          <w:color w:val="231F20"/>
          <w:spacing w:val="-8"/>
          <w:w w:val="85"/>
        </w:rPr>
        <w:t> </w:t>
      </w:r>
      <w:r>
        <w:rPr>
          <w:b w:val="0"/>
          <w:color w:val="231F20"/>
          <w:w w:val="85"/>
        </w:rPr>
        <w:t>new</w:t>
      </w:r>
      <w:r>
        <w:rPr>
          <w:b w:val="0"/>
          <w:color w:val="231F20"/>
          <w:spacing w:val="-10"/>
          <w:w w:val="85"/>
        </w:rPr>
        <w:t> </w:t>
      </w:r>
      <w:r>
        <w:rPr>
          <w:b w:val="0"/>
          <w:color w:val="231F20"/>
          <w:w w:val="85"/>
        </w:rPr>
        <w:t>method for forecasting future jet fuel prices, the Company believes</w:t>
      </w:r>
      <w:r>
        <w:rPr>
          <w:b w:val="0"/>
          <w:color w:val="231F20"/>
          <w:spacing w:val="-10"/>
          <w:w w:val="85"/>
        </w:rPr>
        <w:t> </w:t>
      </w:r>
      <w:r>
        <w:rPr>
          <w:b w:val="0"/>
          <w:color w:val="231F20"/>
          <w:w w:val="85"/>
        </w:rPr>
        <w:t>its</w:t>
      </w:r>
      <w:r>
        <w:rPr>
          <w:b w:val="0"/>
          <w:color w:val="231F20"/>
          <w:spacing w:val="-8"/>
          <w:w w:val="85"/>
        </w:rPr>
        <w:t> </w:t>
      </w:r>
      <w:r>
        <w:rPr>
          <w:b w:val="0"/>
          <w:color w:val="231F20"/>
          <w:w w:val="85"/>
        </w:rPr>
        <w:t>hedges</w:t>
      </w:r>
      <w:r>
        <w:rPr>
          <w:b w:val="0"/>
          <w:color w:val="231F20"/>
          <w:spacing w:val="-10"/>
          <w:w w:val="85"/>
        </w:rPr>
        <w:t> </w:t>
      </w:r>
      <w:r>
        <w:rPr>
          <w:b w:val="0"/>
          <w:color w:val="231F20"/>
          <w:w w:val="85"/>
        </w:rPr>
        <w:t>are</w:t>
      </w:r>
      <w:r>
        <w:rPr>
          <w:b w:val="0"/>
          <w:color w:val="231F20"/>
          <w:spacing w:val="-10"/>
          <w:w w:val="85"/>
        </w:rPr>
        <w:t> </w:t>
      </w:r>
      <w:r>
        <w:rPr>
          <w:b w:val="0"/>
          <w:color w:val="231F20"/>
          <w:w w:val="85"/>
        </w:rPr>
        <w:t>more</w:t>
      </w:r>
      <w:r>
        <w:rPr>
          <w:b w:val="0"/>
          <w:color w:val="231F20"/>
          <w:spacing w:val="-9"/>
          <w:w w:val="85"/>
        </w:rPr>
        <w:t> </w:t>
      </w:r>
      <w:r>
        <w:rPr>
          <w:b w:val="0"/>
          <w:color w:val="231F20"/>
          <w:w w:val="85"/>
        </w:rPr>
        <w:t>likely</w:t>
      </w:r>
      <w:r>
        <w:rPr>
          <w:b w:val="0"/>
          <w:color w:val="231F20"/>
          <w:spacing w:val="-10"/>
          <w:w w:val="85"/>
        </w:rPr>
        <w:t> </w:t>
      </w:r>
      <w:r>
        <w:rPr>
          <w:b w:val="0"/>
          <w:color w:val="231F20"/>
          <w:w w:val="85"/>
        </w:rPr>
        <w:t>to</w:t>
      </w:r>
      <w:r>
        <w:rPr>
          <w:b w:val="0"/>
          <w:color w:val="231F20"/>
          <w:spacing w:val="-9"/>
          <w:w w:val="85"/>
        </w:rPr>
        <w:t> </w:t>
      </w:r>
      <w:r>
        <w:rPr>
          <w:b w:val="0"/>
          <w:color w:val="231F20"/>
          <w:w w:val="85"/>
        </w:rPr>
        <w:t>be</w:t>
      </w:r>
      <w:r>
        <w:rPr>
          <w:b w:val="0"/>
          <w:color w:val="231F20"/>
          <w:spacing w:val="-10"/>
          <w:w w:val="85"/>
        </w:rPr>
        <w:t> </w:t>
      </w:r>
      <w:r>
        <w:rPr>
          <w:b w:val="0"/>
          <w:color w:val="231F20"/>
          <w:w w:val="85"/>
        </w:rPr>
        <w:t>effective</w:t>
      </w:r>
      <w:r>
        <w:rPr>
          <w:b w:val="0"/>
          <w:color w:val="231F20"/>
          <w:spacing w:val="-11"/>
          <w:w w:val="85"/>
        </w:rPr>
        <w:t> </w:t>
      </w:r>
      <w:r>
        <w:rPr>
          <w:b w:val="0"/>
          <w:color w:val="231F20"/>
          <w:w w:val="85"/>
        </w:rPr>
        <w:t>over </w:t>
      </w:r>
      <w:r>
        <w:rPr>
          <w:b w:val="0"/>
          <w:color w:val="231F20"/>
          <w:w w:val="80"/>
        </w:rPr>
        <w:t>the</w:t>
      </w:r>
      <w:r>
        <w:rPr>
          <w:b w:val="0"/>
          <w:color w:val="231F20"/>
          <w:spacing w:val="11"/>
          <w:w w:val="80"/>
        </w:rPr>
        <w:t> </w:t>
      </w:r>
      <w:r>
        <w:rPr>
          <w:b w:val="0"/>
          <w:color w:val="231F20"/>
          <w:w w:val="80"/>
        </w:rPr>
        <w:t>long-term.</w:t>
      </w:r>
    </w:p>
    <w:p>
      <w:pPr>
        <w:pStyle w:val="BodyText"/>
        <w:spacing w:before="3"/>
        <w:rPr>
          <w:b w:val="0"/>
        </w:rPr>
      </w:pPr>
    </w:p>
    <w:p>
      <w:pPr>
        <w:pStyle w:val="BodyText"/>
        <w:spacing w:line="247" w:lineRule="auto"/>
        <w:ind w:left="119" w:firstLine="400"/>
        <w:jc w:val="both"/>
        <w:rPr>
          <w:b w:val="0"/>
        </w:rPr>
      </w:pPr>
      <w:r>
        <w:rPr>
          <w:b w:val="0"/>
          <w:color w:val="231F20"/>
          <w:w w:val="85"/>
        </w:rPr>
        <w:t>The Company also utilizes financial derivative </w:t>
      </w:r>
      <w:r>
        <w:rPr>
          <w:b w:val="0"/>
          <w:color w:val="231F20"/>
          <w:w w:val="80"/>
        </w:rPr>
        <w:t>instruments</w:t>
      </w:r>
      <w:r>
        <w:rPr>
          <w:b w:val="0"/>
          <w:color w:val="231F20"/>
          <w:spacing w:val="-25"/>
          <w:w w:val="80"/>
        </w:rPr>
        <w:t> </w:t>
      </w:r>
      <w:r>
        <w:rPr>
          <w:b w:val="0"/>
          <w:color w:val="231F20"/>
          <w:w w:val="80"/>
        </w:rPr>
        <w:t>in</w:t>
      </w:r>
      <w:r>
        <w:rPr>
          <w:b w:val="0"/>
          <w:color w:val="231F20"/>
          <w:spacing w:val="-26"/>
          <w:w w:val="80"/>
        </w:rPr>
        <w:t> </w:t>
      </w:r>
      <w:r>
        <w:rPr>
          <w:b w:val="0"/>
          <w:color w:val="231F20"/>
          <w:w w:val="80"/>
        </w:rPr>
        <w:t>the</w:t>
      </w:r>
      <w:r>
        <w:rPr>
          <w:b w:val="0"/>
          <w:color w:val="231F20"/>
          <w:spacing w:val="-27"/>
          <w:w w:val="80"/>
        </w:rPr>
        <w:t> </w:t>
      </w:r>
      <w:r>
        <w:rPr>
          <w:b w:val="0"/>
          <w:color w:val="231F20"/>
          <w:w w:val="80"/>
        </w:rPr>
        <w:t>form</w:t>
      </w:r>
      <w:r>
        <w:rPr>
          <w:b w:val="0"/>
          <w:color w:val="231F20"/>
          <w:spacing w:val="-26"/>
          <w:w w:val="80"/>
        </w:rPr>
        <w:t> </w:t>
      </w:r>
      <w:r>
        <w:rPr>
          <w:b w:val="0"/>
          <w:color w:val="231F20"/>
          <w:w w:val="80"/>
        </w:rPr>
        <w:t>of</w:t>
      </w:r>
      <w:r>
        <w:rPr>
          <w:b w:val="0"/>
          <w:color w:val="231F20"/>
          <w:spacing w:val="-26"/>
          <w:w w:val="80"/>
        </w:rPr>
        <w:t> </w:t>
      </w:r>
      <w:r>
        <w:rPr>
          <w:b w:val="0"/>
          <w:color w:val="231F20"/>
          <w:w w:val="80"/>
        </w:rPr>
        <w:t>interest</w:t>
      </w:r>
      <w:r>
        <w:rPr>
          <w:b w:val="0"/>
          <w:color w:val="231F20"/>
          <w:spacing w:val="-26"/>
          <w:w w:val="80"/>
        </w:rPr>
        <w:t> </w:t>
      </w:r>
      <w:r>
        <w:rPr>
          <w:b w:val="0"/>
          <w:color w:val="231F20"/>
          <w:w w:val="80"/>
        </w:rPr>
        <w:t>rate</w:t>
      </w:r>
      <w:r>
        <w:rPr>
          <w:b w:val="0"/>
          <w:color w:val="231F20"/>
          <w:spacing w:val="-27"/>
          <w:w w:val="80"/>
        </w:rPr>
        <w:t> </w:t>
      </w:r>
      <w:r>
        <w:rPr>
          <w:b w:val="0"/>
          <w:color w:val="231F20"/>
          <w:w w:val="80"/>
        </w:rPr>
        <w:t>swap</w:t>
      </w:r>
      <w:r>
        <w:rPr>
          <w:b w:val="0"/>
          <w:color w:val="231F20"/>
          <w:spacing w:val="-27"/>
          <w:w w:val="80"/>
        </w:rPr>
        <w:t> </w:t>
      </w:r>
      <w:r>
        <w:rPr>
          <w:b w:val="0"/>
          <w:color w:val="231F20"/>
          <w:w w:val="80"/>
        </w:rPr>
        <w:t>agreements. </w:t>
      </w:r>
      <w:r>
        <w:rPr>
          <w:b w:val="0"/>
          <w:color w:val="231F20"/>
          <w:w w:val="85"/>
        </w:rPr>
        <w:t>The</w:t>
      </w:r>
      <w:r>
        <w:rPr>
          <w:b w:val="0"/>
          <w:color w:val="231F20"/>
          <w:spacing w:val="-35"/>
          <w:w w:val="85"/>
        </w:rPr>
        <w:t> </w:t>
      </w:r>
      <w:r>
        <w:rPr>
          <w:b w:val="0"/>
          <w:color w:val="231F20"/>
          <w:w w:val="85"/>
        </w:rPr>
        <w:t>primary</w:t>
      </w:r>
      <w:r>
        <w:rPr>
          <w:b w:val="0"/>
          <w:color w:val="231F20"/>
          <w:spacing w:val="-35"/>
          <w:w w:val="85"/>
        </w:rPr>
        <w:t> </w:t>
      </w:r>
      <w:r>
        <w:rPr>
          <w:b w:val="0"/>
          <w:color w:val="231F20"/>
          <w:w w:val="85"/>
        </w:rPr>
        <w:t>objective</w:t>
      </w:r>
      <w:r>
        <w:rPr>
          <w:b w:val="0"/>
          <w:color w:val="231F20"/>
          <w:spacing w:val="-35"/>
          <w:w w:val="85"/>
        </w:rPr>
        <w:t> </w:t>
      </w:r>
      <w:r>
        <w:rPr>
          <w:b w:val="0"/>
          <w:color w:val="231F20"/>
          <w:w w:val="85"/>
        </w:rPr>
        <w:t>for</w:t>
      </w:r>
      <w:r>
        <w:rPr>
          <w:b w:val="0"/>
          <w:color w:val="231F20"/>
          <w:spacing w:val="-34"/>
          <w:w w:val="85"/>
        </w:rPr>
        <w:t> </w:t>
      </w:r>
      <w:r>
        <w:rPr>
          <w:b w:val="0"/>
          <w:color w:val="231F20"/>
          <w:w w:val="85"/>
        </w:rPr>
        <w:t>the</w:t>
      </w:r>
      <w:r>
        <w:rPr>
          <w:b w:val="0"/>
          <w:color w:val="231F20"/>
          <w:spacing w:val="-35"/>
          <w:w w:val="85"/>
        </w:rPr>
        <w:t> </w:t>
      </w:r>
      <w:r>
        <w:rPr>
          <w:b w:val="0"/>
          <w:color w:val="231F20"/>
          <w:w w:val="85"/>
        </w:rPr>
        <w:t>Company’s</w:t>
      </w:r>
      <w:r>
        <w:rPr>
          <w:b w:val="0"/>
          <w:color w:val="231F20"/>
          <w:spacing w:val="-35"/>
          <w:w w:val="85"/>
        </w:rPr>
        <w:t> </w:t>
      </w:r>
      <w:r>
        <w:rPr>
          <w:b w:val="0"/>
          <w:color w:val="231F20"/>
          <w:w w:val="85"/>
        </w:rPr>
        <w:t>use</w:t>
      </w:r>
      <w:r>
        <w:rPr>
          <w:b w:val="0"/>
          <w:color w:val="231F20"/>
          <w:spacing w:val="-35"/>
          <w:w w:val="85"/>
        </w:rPr>
        <w:t> </w:t>
      </w:r>
      <w:r>
        <w:rPr>
          <w:b w:val="0"/>
          <w:color w:val="231F20"/>
          <w:w w:val="85"/>
        </w:rPr>
        <w:t>of</w:t>
      </w:r>
      <w:r>
        <w:rPr>
          <w:b w:val="0"/>
          <w:color w:val="231F20"/>
          <w:spacing w:val="-35"/>
          <w:w w:val="85"/>
        </w:rPr>
        <w:t> </w:t>
      </w:r>
      <w:r>
        <w:rPr>
          <w:b w:val="0"/>
          <w:color w:val="231F20"/>
          <w:w w:val="85"/>
        </w:rPr>
        <w:t>interest </w:t>
      </w:r>
      <w:r>
        <w:rPr>
          <w:b w:val="0"/>
          <w:color w:val="231F20"/>
          <w:w w:val="90"/>
        </w:rPr>
        <w:t>rate</w:t>
      </w:r>
      <w:r>
        <w:rPr>
          <w:b w:val="0"/>
          <w:color w:val="231F20"/>
          <w:spacing w:val="-23"/>
          <w:w w:val="90"/>
        </w:rPr>
        <w:t> </w:t>
      </w:r>
      <w:r>
        <w:rPr>
          <w:b w:val="0"/>
          <w:color w:val="231F20"/>
          <w:w w:val="90"/>
        </w:rPr>
        <w:t>hedges</w:t>
      </w:r>
      <w:r>
        <w:rPr>
          <w:b w:val="0"/>
          <w:color w:val="231F20"/>
          <w:spacing w:val="-23"/>
          <w:w w:val="90"/>
        </w:rPr>
        <w:t> </w:t>
      </w:r>
      <w:r>
        <w:rPr>
          <w:b w:val="0"/>
          <w:color w:val="231F20"/>
          <w:w w:val="90"/>
        </w:rPr>
        <w:t>is</w:t>
      </w:r>
      <w:r>
        <w:rPr>
          <w:b w:val="0"/>
          <w:color w:val="231F20"/>
          <w:spacing w:val="-22"/>
          <w:w w:val="90"/>
        </w:rPr>
        <w:t> </w:t>
      </w:r>
      <w:r>
        <w:rPr>
          <w:b w:val="0"/>
          <w:color w:val="231F20"/>
          <w:w w:val="90"/>
        </w:rPr>
        <w:t>to</w:t>
      </w:r>
      <w:r>
        <w:rPr>
          <w:b w:val="0"/>
          <w:color w:val="231F20"/>
          <w:spacing w:val="-23"/>
          <w:w w:val="90"/>
        </w:rPr>
        <w:t> </w:t>
      </w:r>
      <w:r>
        <w:rPr>
          <w:b w:val="0"/>
          <w:color w:val="231F20"/>
          <w:w w:val="90"/>
        </w:rPr>
        <w:t>reduce</w:t>
      </w:r>
      <w:r>
        <w:rPr>
          <w:b w:val="0"/>
          <w:color w:val="231F20"/>
          <w:spacing w:val="-23"/>
          <w:w w:val="90"/>
        </w:rPr>
        <w:t> </w:t>
      </w:r>
      <w:r>
        <w:rPr>
          <w:b w:val="0"/>
          <w:color w:val="231F20"/>
          <w:w w:val="90"/>
        </w:rPr>
        <w:t>the</w:t>
      </w:r>
      <w:r>
        <w:rPr>
          <w:b w:val="0"/>
          <w:color w:val="231F20"/>
          <w:spacing w:val="-22"/>
          <w:w w:val="90"/>
        </w:rPr>
        <w:t> </w:t>
      </w:r>
      <w:r>
        <w:rPr>
          <w:b w:val="0"/>
          <w:color w:val="231F20"/>
          <w:w w:val="90"/>
        </w:rPr>
        <w:t>volatility</w:t>
      </w:r>
      <w:r>
        <w:rPr>
          <w:b w:val="0"/>
          <w:color w:val="231F20"/>
          <w:spacing w:val="-23"/>
          <w:w w:val="90"/>
        </w:rPr>
        <w:t> </w:t>
      </w:r>
      <w:r>
        <w:rPr>
          <w:b w:val="0"/>
          <w:color w:val="231F20"/>
          <w:w w:val="90"/>
        </w:rPr>
        <w:t>of</w:t>
      </w:r>
      <w:r>
        <w:rPr>
          <w:b w:val="0"/>
          <w:color w:val="231F20"/>
          <w:spacing w:val="-22"/>
          <w:w w:val="90"/>
        </w:rPr>
        <w:t> </w:t>
      </w:r>
      <w:r>
        <w:rPr>
          <w:b w:val="0"/>
          <w:color w:val="231F20"/>
          <w:w w:val="90"/>
        </w:rPr>
        <w:t>net</w:t>
      </w:r>
      <w:r>
        <w:rPr>
          <w:b w:val="0"/>
          <w:color w:val="231F20"/>
          <w:spacing w:val="-22"/>
          <w:w w:val="90"/>
        </w:rPr>
        <w:t> </w:t>
      </w:r>
      <w:r>
        <w:rPr>
          <w:b w:val="0"/>
          <w:color w:val="231F20"/>
          <w:w w:val="90"/>
        </w:rPr>
        <w:t>interest </w:t>
      </w:r>
      <w:r>
        <w:rPr>
          <w:b w:val="0"/>
          <w:color w:val="231F20"/>
          <w:w w:val="85"/>
        </w:rPr>
        <w:t>income</w:t>
      </w:r>
      <w:r>
        <w:rPr>
          <w:b w:val="0"/>
          <w:color w:val="231F20"/>
          <w:spacing w:val="-7"/>
          <w:w w:val="85"/>
        </w:rPr>
        <w:t> </w:t>
      </w:r>
      <w:r>
        <w:rPr>
          <w:b w:val="0"/>
          <w:color w:val="231F20"/>
          <w:w w:val="85"/>
        </w:rPr>
        <w:t>by</w:t>
      </w:r>
      <w:r>
        <w:rPr>
          <w:b w:val="0"/>
          <w:color w:val="231F20"/>
          <w:spacing w:val="-6"/>
          <w:w w:val="85"/>
        </w:rPr>
        <w:t> </w:t>
      </w:r>
      <w:r>
        <w:rPr>
          <w:b w:val="0"/>
          <w:color w:val="231F20"/>
          <w:w w:val="85"/>
        </w:rPr>
        <w:t>better</w:t>
      </w:r>
      <w:r>
        <w:rPr>
          <w:b w:val="0"/>
          <w:color w:val="231F20"/>
          <w:spacing w:val="-6"/>
          <w:w w:val="85"/>
        </w:rPr>
        <w:t> </w:t>
      </w:r>
      <w:r>
        <w:rPr>
          <w:b w:val="0"/>
          <w:color w:val="231F20"/>
          <w:w w:val="85"/>
        </w:rPr>
        <w:t>matching</w:t>
      </w:r>
      <w:r>
        <w:rPr>
          <w:b w:val="0"/>
          <w:color w:val="231F20"/>
          <w:spacing w:val="-7"/>
          <w:w w:val="85"/>
        </w:rPr>
        <w:t> </w:t>
      </w:r>
      <w:r>
        <w:rPr>
          <w:b w:val="0"/>
          <w:color w:val="231F20"/>
          <w:w w:val="85"/>
        </w:rPr>
        <w:t>the</w:t>
      </w:r>
      <w:r>
        <w:rPr>
          <w:b w:val="0"/>
          <w:color w:val="231F20"/>
          <w:spacing w:val="-6"/>
          <w:w w:val="85"/>
        </w:rPr>
        <w:t> </w:t>
      </w:r>
      <w:r>
        <w:rPr>
          <w:b w:val="0"/>
          <w:color w:val="231F20"/>
          <w:w w:val="85"/>
        </w:rPr>
        <w:t>repricing</w:t>
      </w:r>
      <w:r>
        <w:rPr>
          <w:b w:val="0"/>
          <w:color w:val="231F20"/>
          <w:spacing w:val="-6"/>
          <w:w w:val="85"/>
        </w:rPr>
        <w:t> </w:t>
      </w:r>
      <w:r>
        <w:rPr>
          <w:b w:val="0"/>
          <w:color w:val="231F20"/>
          <w:w w:val="85"/>
        </w:rPr>
        <w:t>of</w:t>
      </w:r>
      <w:r>
        <w:rPr>
          <w:b w:val="0"/>
          <w:color w:val="231F20"/>
          <w:spacing w:val="-6"/>
          <w:w w:val="85"/>
        </w:rPr>
        <w:t> </w:t>
      </w:r>
      <w:r>
        <w:rPr>
          <w:b w:val="0"/>
          <w:color w:val="231F20"/>
          <w:w w:val="85"/>
        </w:rPr>
        <w:t>its</w:t>
      </w:r>
      <w:r>
        <w:rPr>
          <w:b w:val="0"/>
          <w:color w:val="231F20"/>
          <w:spacing w:val="-6"/>
          <w:w w:val="85"/>
        </w:rPr>
        <w:t> </w:t>
      </w:r>
      <w:r>
        <w:rPr>
          <w:b w:val="0"/>
          <w:color w:val="231F20"/>
          <w:w w:val="85"/>
        </w:rPr>
        <w:t>assets </w:t>
      </w:r>
      <w:r>
        <w:rPr>
          <w:b w:val="0"/>
          <w:color w:val="231F20"/>
          <w:w w:val="80"/>
        </w:rPr>
        <w:t>and</w:t>
      </w:r>
      <w:r>
        <w:rPr>
          <w:b w:val="0"/>
          <w:color w:val="231F20"/>
          <w:spacing w:val="-25"/>
          <w:w w:val="80"/>
        </w:rPr>
        <w:t> </w:t>
      </w:r>
      <w:r>
        <w:rPr>
          <w:b w:val="0"/>
          <w:color w:val="231F20"/>
          <w:w w:val="80"/>
        </w:rPr>
        <w:t>liabilities.</w:t>
      </w:r>
      <w:r>
        <w:rPr>
          <w:b w:val="0"/>
          <w:color w:val="231F20"/>
          <w:spacing w:val="-24"/>
          <w:w w:val="80"/>
        </w:rPr>
        <w:t> </w:t>
      </w:r>
      <w:r>
        <w:rPr>
          <w:b w:val="0"/>
          <w:color w:val="231F20"/>
          <w:w w:val="80"/>
        </w:rPr>
        <w:t>The</w:t>
      </w:r>
      <w:r>
        <w:rPr>
          <w:b w:val="0"/>
          <w:color w:val="231F20"/>
          <w:spacing w:val="-24"/>
          <w:w w:val="80"/>
        </w:rPr>
        <w:t> </w:t>
      </w:r>
      <w:r>
        <w:rPr>
          <w:b w:val="0"/>
          <w:color w:val="231F20"/>
          <w:w w:val="80"/>
        </w:rPr>
        <w:t>Company</w:t>
      </w:r>
      <w:r>
        <w:rPr>
          <w:b w:val="0"/>
          <w:color w:val="231F20"/>
          <w:spacing w:val="-26"/>
          <w:w w:val="80"/>
        </w:rPr>
        <w:t> </w:t>
      </w:r>
      <w:r>
        <w:rPr>
          <w:b w:val="0"/>
          <w:color w:val="231F20"/>
          <w:w w:val="80"/>
        </w:rPr>
        <w:t>currently</w:t>
      </w:r>
      <w:r>
        <w:rPr>
          <w:b w:val="0"/>
          <w:color w:val="231F20"/>
          <w:spacing w:val="-24"/>
          <w:w w:val="80"/>
        </w:rPr>
        <w:t> </w:t>
      </w:r>
      <w:r>
        <w:rPr>
          <w:b w:val="0"/>
          <w:color w:val="231F20"/>
          <w:w w:val="80"/>
        </w:rPr>
        <w:t>holds</w:t>
      </w:r>
      <w:r>
        <w:rPr>
          <w:b w:val="0"/>
          <w:color w:val="231F20"/>
          <w:spacing w:val="-24"/>
          <w:w w:val="80"/>
        </w:rPr>
        <w:t> </w:t>
      </w:r>
      <w:r>
        <w:rPr>
          <w:b w:val="0"/>
          <w:color w:val="231F20"/>
          <w:w w:val="80"/>
        </w:rPr>
        <w:t>interest</w:t>
      </w:r>
      <w:r>
        <w:rPr>
          <w:b w:val="0"/>
          <w:color w:val="231F20"/>
          <w:spacing w:val="-24"/>
          <w:w w:val="80"/>
        </w:rPr>
        <w:t> </w:t>
      </w:r>
      <w:r>
        <w:rPr>
          <w:b w:val="0"/>
          <w:color w:val="231F20"/>
          <w:w w:val="80"/>
        </w:rPr>
        <w:t>rate swap</w:t>
      </w:r>
      <w:r>
        <w:rPr>
          <w:b w:val="0"/>
          <w:color w:val="231F20"/>
          <w:spacing w:val="-11"/>
          <w:w w:val="80"/>
        </w:rPr>
        <w:t> </w:t>
      </w:r>
      <w:r>
        <w:rPr>
          <w:b w:val="0"/>
          <w:color w:val="231F20"/>
          <w:w w:val="80"/>
        </w:rPr>
        <w:t>agreements</w:t>
      </w:r>
      <w:r>
        <w:rPr>
          <w:b w:val="0"/>
          <w:color w:val="231F20"/>
          <w:spacing w:val="-11"/>
          <w:w w:val="80"/>
        </w:rPr>
        <w:t> </w:t>
      </w:r>
      <w:r>
        <w:rPr>
          <w:b w:val="0"/>
          <w:color w:val="231F20"/>
          <w:w w:val="80"/>
        </w:rPr>
        <w:t>related</w:t>
      </w:r>
      <w:r>
        <w:rPr>
          <w:b w:val="0"/>
          <w:color w:val="231F20"/>
          <w:spacing w:val="-11"/>
          <w:w w:val="80"/>
        </w:rPr>
        <w:t> </w:t>
      </w:r>
      <w:r>
        <w:rPr>
          <w:b w:val="0"/>
          <w:color w:val="231F20"/>
          <w:w w:val="80"/>
        </w:rPr>
        <w:t>to</w:t>
      </w:r>
      <w:r>
        <w:rPr>
          <w:b w:val="0"/>
          <w:color w:val="231F20"/>
          <w:spacing w:val="-10"/>
          <w:w w:val="80"/>
        </w:rPr>
        <w:t> </w:t>
      </w:r>
      <w:r>
        <w:rPr>
          <w:b w:val="0"/>
          <w:color w:val="231F20"/>
          <w:w w:val="80"/>
        </w:rPr>
        <w:t>its</w:t>
      </w:r>
      <w:r>
        <w:rPr>
          <w:b w:val="0"/>
          <w:color w:val="231F20"/>
          <w:spacing w:val="-9"/>
          <w:w w:val="80"/>
        </w:rPr>
        <w:t> </w:t>
      </w:r>
      <w:r>
        <w:rPr>
          <w:b w:val="0"/>
          <w:color w:val="231F20"/>
          <w:w w:val="80"/>
        </w:rPr>
        <w:t>$385</w:t>
      </w:r>
      <w:r>
        <w:rPr>
          <w:b w:val="0"/>
          <w:color w:val="231F20"/>
          <w:spacing w:val="-11"/>
          <w:w w:val="80"/>
        </w:rPr>
        <w:t> </w:t>
      </w:r>
      <w:r>
        <w:rPr>
          <w:b w:val="0"/>
          <w:color w:val="231F20"/>
          <w:w w:val="80"/>
        </w:rPr>
        <w:t>million</w:t>
      </w:r>
      <w:r>
        <w:rPr>
          <w:b w:val="0"/>
          <w:color w:val="231F20"/>
          <w:spacing w:val="-10"/>
          <w:w w:val="80"/>
        </w:rPr>
        <w:t> </w:t>
      </w:r>
      <w:r>
        <w:rPr>
          <w:b w:val="0"/>
          <w:color w:val="231F20"/>
          <w:w w:val="80"/>
        </w:rPr>
        <w:t>6.5%</w:t>
      </w:r>
      <w:r>
        <w:rPr>
          <w:b w:val="0"/>
          <w:color w:val="231F20"/>
          <w:spacing w:val="-10"/>
          <w:w w:val="80"/>
        </w:rPr>
        <w:t> </w:t>
      </w:r>
      <w:r>
        <w:rPr>
          <w:b w:val="0"/>
          <w:color w:val="231F20"/>
          <w:w w:val="80"/>
        </w:rPr>
        <w:t>senior unsecured</w:t>
      </w:r>
      <w:r>
        <w:rPr>
          <w:b w:val="0"/>
          <w:color w:val="231F20"/>
          <w:spacing w:val="-24"/>
          <w:w w:val="80"/>
        </w:rPr>
        <w:t> </w:t>
      </w:r>
      <w:r>
        <w:rPr>
          <w:b w:val="0"/>
          <w:color w:val="231F20"/>
          <w:w w:val="80"/>
        </w:rPr>
        <w:t>notes</w:t>
      </w:r>
      <w:r>
        <w:rPr>
          <w:b w:val="0"/>
          <w:color w:val="231F20"/>
          <w:spacing w:val="-22"/>
          <w:w w:val="80"/>
        </w:rPr>
        <w:t> </w:t>
      </w:r>
      <w:r>
        <w:rPr>
          <w:b w:val="0"/>
          <w:color w:val="231F20"/>
          <w:w w:val="80"/>
        </w:rPr>
        <w:t>due</w:t>
      </w:r>
      <w:r>
        <w:rPr>
          <w:b w:val="0"/>
          <w:color w:val="231F20"/>
          <w:spacing w:val="-24"/>
          <w:w w:val="80"/>
        </w:rPr>
        <w:t> </w:t>
      </w:r>
      <w:r>
        <w:rPr>
          <w:b w:val="0"/>
          <w:color w:val="231F20"/>
          <w:w w:val="80"/>
        </w:rPr>
        <w:t>2012,</w:t>
      </w:r>
      <w:r>
        <w:rPr>
          <w:b w:val="0"/>
          <w:color w:val="231F20"/>
          <w:spacing w:val="-22"/>
          <w:w w:val="80"/>
        </w:rPr>
        <w:t> </w:t>
      </w:r>
      <w:r>
        <w:rPr>
          <w:b w:val="0"/>
          <w:color w:val="231F20"/>
          <w:w w:val="80"/>
        </w:rPr>
        <w:t>its</w:t>
      </w:r>
      <w:r>
        <w:rPr>
          <w:b w:val="0"/>
          <w:color w:val="231F20"/>
          <w:spacing w:val="-22"/>
          <w:w w:val="80"/>
        </w:rPr>
        <w:t> </w:t>
      </w:r>
      <w:r>
        <w:rPr>
          <w:b w:val="0"/>
          <w:color w:val="231F20"/>
          <w:w w:val="80"/>
        </w:rPr>
        <w:t>$350</w:t>
      </w:r>
      <w:r>
        <w:rPr>
          <w:b w:val="0"/>
          <w:color w:val="231F20"/>
          <w:spacing w:val="-22"/>
          <w:w w:val="80"/>
        </w:rPr>
        <w:t> </w:t>
      </w:r>
      <w:r>
        <w:rPr>
          <w:b w:val="0"/>
          <w:color w:val="231F20"/>
          <w:w w:val="80"/>
        </w:rPr>
        <w:t>million</w:t>
      </w:r>
      <w:r>
        <w:rPr>
          <w:b w:val="0"/>
          <w:color w:val="231F20"/>
          <w:spacing w:val="-22"/>
          <w:w w:val="80"/>
        </w:rPr>
        <w:t> </w:t>
      </w:r>
      <w:r>
        <w:rPr>
          <w:b w:val="0"/>
          <w:color w:val="231F20"/>
          <w:w w:val="80"/>
        </w:rPr>
        <w:t>5.25%</w:t>
      </w:r>
      <w:r>
        <w:rPr>
          <w:b w:val="0"/>
          <w:color w:val="231F20"/>
          <w:spacing w:val="-22"/>
          <w:w w:val="80"/>
        </w:rPr>
        <w:t> </w:t>
      </w:r>
      <w:r>
        <w:rPr>
          <w:b w:val="0"/>
          <w:color w:val="231F20"/>
          <w:w w:val="80"/>
        </w:rPr>
        <w:t>senior unsecured</w:t>
      </w:r>
      <w:r>
        <w:rPr>
          <w:b w:val="0"/>
          <w:color w:val="231F20"/>
          <w:spacing w:val="-35"/>
          <w:w w:val="80"/>
        </w:rPr>
        <w:t> </w:t>
      </w:r>
      <w:r>
        <w:rPr>
          <w:b w:val="0"/>
          <w:color w:val="231F20"/>
          <w:w w:val="80"/>
        </w:rPr>
        <w:t>notes</w:t>
      </w:r>
      <w:r>
        <w:rPr>
          <w:b w:val="0"/>
          <w:color w:val="231F20"/>
          <w:spacing w:val="-34"/>
          <w:w w:val="80"/>
        </w:rPr>
        <w:t> </w:t>
      </w:r>
      <w:r>
        <w:rPr>
          <w:b w:val="0"/>
          <w:color w:val="231F20"/>
          <w:w w:val="80"/>
        </w:rPr>
        <w:t>due</w:t>
      </w:r>
      <w:r>
        <w:rPr>
          <w:b w:val="0"/>
          <w:color w:val="231F20"/>
          <w:spacing w:val="-36"/>
          <w:w w:val="80"/>
        </w:rPr>
        <w:t> </w:t>
      </w:r>
      <w:r>
        <w:rPr>
          <w:b w:val="0"/>
          <w:color w:val="231F20"/>
          <w:w w:val="80"/>
        </w:rPr>
        <w:t>2014,</w:t>
      </w:r>
      <w:r>
        <w:rPr>
          <w:b w:val="0"/>
          <w:color w:val="231F20"/>
          <w:spacing w:val="-35"/>
          <w:w w:val="80"/>
        </w:rPr>
        <w:t> </w:t>
      </w:r>
      <w:r>
        <w:rPr>
          <w:b w:val="0"/>
          <w:color w:val="231F20"/>
          <w:w w:val="80"/>
        </w:rPr>
        <w:t>its</w:t>
      </w:r>
      <w:r>
        <w:rPr>
          <w:b w:val="0"/>
          <w:color w:val="231F20"/>
          <w:spacing w:val="-34"/>
          <w:w w:val="80"/>
        </w:rPr>
        <w:t> </w:t>
      </w:r>
      <w:r>
        <w:rPr>
          <w:b w:val="0"/>
          <w:color w:val="231F20"/>
          <w:w w:val="80"/>
        </w:rPr>
        <w:t>$300</w:t>
      </w:r>
      <w:r>
        <w:rPr>
          <w:b w:val="0"/>
          <w:color w:val="231F20"/>
          <w:spacing w:val="-34"/>
          <w:w w:val="80"/>
        </w:rPr>
        <w:t> </w:t>
      </w:r>
      <w:r>
        <w:rPr>
          <w:b w:val="0"/>
          <w:color w:val="231F20"/>
          <w:w w:val="80"/>
        </w:rPr>
        <w:t>million</w:t>
      </w:r>
      <w:r>
        <w:rPr>
          <w:b w:val="0"/>
          <w:color w:val="231F20"/>
          <w:spacing w:val="-35"/>
          <w:w w:val="80"/>
        </w:rPr>
        <w:t> </w:t>
      </w:r>
      <w:r>
        <w:rPr>
          <w:b w:val="0"/>
          <w:color w:val="231F20"/>
          <w:w w:val="80"/>
        </w:rPr>
        <w:t>5.125%</w:t>
      </w:r>
      <w:r>
        <w:rPr>
          <w:b w:val="0"/>
          <w:color w:val="231F20"/>
          <w:spacing w:val="-35"/>
          <w:w w:val="80"/>
        </w:rPr>
        <w:t> </w:t>
      </w:r>
      <w:r>
        <w:rPr>
          <w:b w:val="0"/>
          <w:color w:val="231F20"/>
          <w:w w:val="80"/>
        </w:rPr>
        <w:t>senior </w:t>
      </w:r>
      <w:r>
        <w:rPr>
          <w:b w:val="0"/>
          <w:color w:val="231F20"/>
          <w:w w:val="90"/>
        </w:rPr>
        <w:t>unsecured notes due 2017, and its $100 million </w:t>
      </w:r>
      <w:r>
        <w:rPr>
          <w:b w:val="0"/>
          <w:color w:val="231F20"/>
          <w:w w:val="85"/>
        </w:rPr>
        <w:t>7.375%</w:t>
      </w:r>
      <w:r>
        <w:rPr>
          <w:b w:val="0"/>
          <w:color w:val="231F20"/>
          <w:spacing w:val="-7"/>
          <w:w w:val="85"/>
        </w:rPr>
        <w:t> </w:t>
      </w:r>
      <w:r>
        <w:rPr>
          <w:b w:val="0"/>
          <w:color w:val="231F20"/>
          <w:w w:val="85"/>
        </w:rPr>
        <w:t>senior</w:t>
      </w:r>
      <w:r>
        <w:rPr>
          <w:b w:val="0"/>
          <w:color w:val="231F20"/>
          <w:spacing w:val="-8"/>
          <w:w w:val="85"/>
        </w:rPr>
        <w:t> </w:t>
      </w:r>
      <w:r>
        <w:rPr>
          <w:b w:val="0"/>
          <w:color w:val="231F20"/>
          <w:w w:val="85"/>
        </w:rPr>
        <w:t>unsecured</w:t>
      </w:r>
      <w:r>
        <w:rPr>
          <w:b w:val="0"/>
          <w:color w:val="231F20"/>
          <w:spacing w:val="-8"/>
          <w:w w:val="85"/>
        </w:rPr>
        <w:t> </w:t>
      </w:r>
      <w:r>
        <w:rPr>
          <w:b w:val="0"/>
          <w:color w:val="231F20"/>
          <w:w w:val="85"/>
        </w:rPr>
        <w:t>debentures</w:t>
      </w:r>
      <w:r>
        <w:rPr>
          <w:b w:val="0"/>
          <w:color w:val="231F20"/>
          <w:spacing w:val="-8"/>
          <w:w w:val="85"/>
        </w:rPr>
        <w:t> </w:t>
      </w:r>
      <w:r>
        <w:rPr>
          <w:b w:val="0"/>
          <w:color w:val="231F20"/>
          <w:w w:val="85"/>
        </w:rPr>
        <w:t>due</w:t>
      </w:r>
      <w:r>
        <w:rPr>
          <w:b w:val="0"/>
          <w:color w:val="231F20"/>
          <w:spacing w:val="-8"/>
          <w:w w:val="85"/>
        </w:rPr>
        <w:t> </w:t>
      </w:r>
      <w:r>
        <w:rPr>
          <w:b w:val="0"/>
          <w:color w:val="231F20"/>
          <w:w w:val="85"/>
        </w:rPr>
        <w:t>2027.</w:t>
      </w:r>
      <w:r>
        <w:rPr>
          <w:b w:val="0"/>
          <w:color w:val="231F20"/>
          <w:spacing w:val="-8"/>
          <w:w w:val="85"/>
        </w:rPr>
        <w:t> </w:t>
      </w:r>
      <w:r>
        <w:rPr>
          <w:b w:val="0"/>
          <w:color w:val="231F20"/>
          <w:w w:val="85"/>
        </w:rPr>
        <w:t>The interest rate swaps associated with the $300</w:t>
      </w:r>
      <w:r>
        <w:rPr>
          <w:b w:val="0"/>
          <w:color w:val="231F20"/>
          <w:spacing w:val="-21"/>
          <w:w w:val="85"/>
        </w:rPr>
        <w:t> </w:t>
      </w:r>
      <w:r>
        <w:rPr>
          <w:b w:val="0"/>
          <w:color w:val="231F20"/>
          <w:w w:val="85"/>
        </w:rPr>
        <w:t>million</w:t>
      </w:r>
    </w:p>
    <w:p>
      <w:pPr>
        <w:pStyle w:val="BodyText"/>
        <w:spacing w:before="3"/>
        <w:rPr>
          <w:b w:val="0"/>
          <w:sz w:val="21"/>
        </w:rPr>
      </w:pPr>
      <w:r>
        <w:rPr/>
        <w:br w:type="column"/>
      </w:r>
      <w:r>
        <w:rPr>
          <w:b w:val="0"/>
          <w:sz w:val="21"/>
        </w:rPr>
      </w:r>
    </w:p>
    <w:p>
      <w:pPr>
        <w:pStyle w:val="BodyText"/>
        <w:spacing w:line="244" w:lineRule="auto"/>
        <w:ind w:left="119" w:right="195"/>
        <w:jc w:val="both"/>
        <w:rPr>
          <w:b w:val="0"/>
        </w:rPr>
      </w:pPr>
      <w:r>
        <w:rPr>
          <w:b w:val="0"/>
          <w:color w:val="231F20"/>
          <w:w w:val="80"/>
        </w:rPr>
        <w:t>5.125%</w:t>
      </w:r>
      <w:r>
        <w:rPr>
          <w:b w:val="0"/>
          <w:color w:val="231F20"/>
          <w:spacing w:val="-16"/>
          <w:w w:val="80"/>
        </w:rPr>
        <w:t> </w:t>
      </w:r>
      <w:r>
        <w:rPr>
          <w:b w:val="0"/>
          <w:color w:val="231F20"/>
          <w:w w:val="80"/>
        </w:rPr>
        <w:t>notes</w:t>
      </w:r>
      <w:r>
        <w:rPr>
          <w:b w:val="0"/>
          <w:color w:val="231F20"/>
          <w:spacing w:val="-18"/>
          <w:w w:val="80"/>
        </w:rPr>
        <w:t> </w:t>
      </w:r>
      <w:r>
        <w:rPr>
          <w:b w:val="0"/>
          <w:color w:val="231F20"/>
          <w:w w:val="80"/>
        </w:rPr>
        <w:t>and</w:t>
      </w:r>
      <w:r>
        <w:rPr>
          <w:b w:val="0"/>
          <w:color w:val="231F20"/>
          <w:spacing w:val="-17"/>
          <w:w w:val="80"/>
        </w:rPr>
        <w:t> </w:t>
      </w:r>
      <w:r>
        <w:rPr>
          <w:b w:val="0"/>
          <w:color w:val="231F20"/>
          <w:w w:val="80"/>
        </w:rPr>
        <w:t>$100</w:t>
      </w:r>
      <w:r>
        <w:rPr>
          <w:b w:val="0"/>
          <w:color w:val="231F20"/>
          <w:spacing w:val="-17"/>
          <w:w w:val="80"/>
        </w:rPr>
        <w:t> </w:t>
      </w:r>
      <w:r>
        <w:rPr>
          <w:b w:val="0"/>
          <w:color w:val="231F20"/>
          <w:w w:val="80"/>
        </w:rPr>
        <w:t>million</w:t>
      </w:r>
      <w:r>
        <w:rPr>
          <w:b w:val="0"/>
          <w:color w:val="231F20"/>
          <w:spacing w:val="-17"/>
          <w:w w:val="80"/>
        </w:rPr>
        <w:t> </w:t>
      </w:r>
      <w:r>
        <w:rPr>
          <w:b w:val="0"/>
          <w:color w:val="231F20"/>
          <w:w w:val="80"/>
        </w:rPr>
        <w:t>7.375%</w:t>
      </w:r>
      <w:r>
        <w:rPr>
          <w:b w:val="0"/>
          <w:color w:val="231F20"/>
          <w:spacing w:val="-16"/>
          <w:w w:val="80"/>
        </w:rPr>
        <w:t> </w:t>
      </w:r>
      <w:r>
        <w:rPr>
          <w:b w:val="0"/>
          <w:color w:val="231F20"/>
          <w:w w:val="80"/>
        </w:rPr>
        <w:t>debentures</w:t>
      </w:r>
      <w:r>
        <w:rPr>
          <w:b w:val="0"/>
          <w:color w:val="231F20"/>
          <w:spacing w:val="-18"/>
          <w:w w:val="80"/>
        </w:rPr>
        <w:t> </w:t>
      </w:r>
      <w:r>
        <w:rPr>
          <w:b w:val="0"/>
          <w:color w:val="231F20"/>
          <w:w w:val="80"/>
        </w:rPr>
        <w:t>were entered into during</w:t>
      </w:r>
      <w:r>
        <w:rPr>
          <w:b w:val="0"/>
          <w:color w:val="231F20"/>
          <w:spacing w:val="5"/>
          <w:w w:val="80"/>
        </w:rPr>
        <w:t> </w:t>
      </w:r>
      <w:r>
        <w:rPr>
          <w:b w:val="0"/>
          <w:color w:val="231F20"/>
          <w:w w:val="80"/>
        </w:rPr>
        <w:t>2007.</w:t>
      </w:r>
    </w:p>
    <w:p>
      <w:pPr>
        <w:pStyle w:val="BodyText"/>
        <w:spacing w:line="244" w:lineRule="auto" w:before="173"/>
        <w:ind w:left="119" w:right="194" w:firstLine="400"/>
        <w:jc w:val="both"/>
        <w:rPr>
          <w:b w:val="0"/>
        </w:rPr>
      </w:pPr>
      <w:r>
        <w:rPr>
          <w:b w:val="0"/>
          <w:color w:val="231F20"/>
          <w:w w:val="85"/>
        </w:rPr>
        <w:t>The</w:t>
      </w:r>
      <w:r>
        <w:rPr>
          <w:b w:val="0"/>
          <w:color w:val="231F20"/>
          <w:spacing w:val="-18"/>
          <w:w w:val="85"/>
        </w:rPr>
        <w:t> </w:t>
      </w:r>
      <w:r>
        <w:rPr>
          <w:b w:val="0"/>
          <w:color w:val="231F20"/>
          <w:w w:val="85"/>
        </w:rPr>
        <w:t>floating</w:t>
      </w:r>
      <w:r>
        <w:rPr>
          <w:b w:val="0"/>
          <w:color w:val="231F20"/>
          <w:spacing w:val="-19"/>
          <w:w w:val="85"/>
        </w:rPr>
        <w:t> </w:t>
      </w:r>
      <w:r>
        <w:rPr>
          <w:b w:val="0"/>
          <w:color w:val="231F20"/>
          <w:w w:val="85"/>
        </w:rPr>
        <w:t>rate</w:t>
      </w:r>
      <w:r>
        <w:rPr>
          <w:b w:val="0"/>
          <w:color w:val="231F20"/>
          <w:spacing w:val="-18"/>
          <w:w w:val="85"/>
        </w:rPr>
        <w:t> </w:t>
      </w:r>
      <w:r>
        <w:rPr>
          <w:b w:val="0"/>
          <w:color w:val="231F20"/>
          <w:w w:val="85"/>
        </w:rPr>
        <w:t>paid</w:t>
      </w:r>
      <w:r>
        <w:rPr>
          <w:b w:val="0"/>
          <w:color w:val="231F20"/>
          <w:spacing w:val="-18"/>
          <w:w w:val="85"/>
        </w:rPr>
        <w:t> </w:t>
      </w:r>
      <w:r>
        <w:rPr>
          <w:b w:val="0"/>
          <w:color w:val="231F20"/>
          <w:w w:val="85"/>
        </w:rPr>
        <w:t>under</w:t>
      </w:r>
      <w:r>
        <w:rPr>
          <w:b w:val="0"/>
          <w:color w:val="231F20"/>
          <w:spacing w:val="-18"/>
          <w:w w:val="85"/>
        </w:rPr>
        <w:t> </w:t>
      </w:r>
      <w:r>
        <w:rPr>
          <w:b w:val="0"/>
          <w:color w:val="231F20"/>
          <w:w w:val="85"/>
        </w:rPr>
        <w:t>the</w:t>
      </w:r>
      <w:r>
        <w:rPr>
          <w:b w:val="0"/>
          <w:color w:val="231F20"/>
          <w:spacing w:val="-18"/>
          <w:w w:val="85"/>
        </w:rPr>
        <w:t> </w:t>
      </w:r>
      <w:r>
        <w:rPr>
          <w:b w:val="0"/>
          <w:color w:val="231F20"/>
          <w:w w:val="85"/>
        </w:rPr>
        <w:t>swap</w:t>
      </w:r>
      <w:r>
        <w:rPr>
          <w:b w:val="0"/>
          <w:color w:val="231F20"/>
          <w:spacing w:val="-18"/>
          <w:w w:val="85"/>
        </w:rPr>
        <w:t> </w:t>
      </w:r>
      <w:r>
        <w:rPr>
          <w:b w:val="0"/>
          <w:color w:val="231F20"/>
          <w:w w:val="85"/>
        </w:rPr>
        <w:t>associated </w:t>
      </w:r>
      <w:r>
        <w:rPr>
          <w:b w:val="0"/>
          <w:color w:val="231F20"/>
          <w:w w:val="80"/>
        </w:rPr>
        <w:t>with the $385 million 6.5% senior unsecured notes</w:t>
      </w:r>
      <w:r>
        <w:rPr>
          <w:b w:val="0"/>
          <w:color w:val="231F20"/>
          <w:spacing w:val="-27"/>
          <w:w w:val="80"/>
        </w:rPr>
        <w:t> </w:t>
      </w:r>
      <w:r>
        <w:rPr>
          <w:b w:val="0"/>
          <w:color w:val="231F20"/>
          <w:w w:val="80"/>
        </w:rPr>
        <w:t>due </w:t>
      </w:r>
      <w:r>
        <w:rPr>
          <w:b w:val="0"/>
          <w:color w:val="231F20"/>
          <w:w w:val="85"/>
        </w:rPr>
        <w:t>2012</w:t>
      </w:r>
      <w:r>
        <w:rPr>
          <w:b w:val="0"/>
          <w:color w:val="231F20"/>
          <w:spacing w:val="-18"/>
          <w:w w:val="85"/>
        </w:rPr>
        <w:t> </w:t>
      </w:r>
      <w:r>
        <w:rPr>
          <w:b w:val="0"/>
          <w:color w:val="231F20"/>
          <w:w w:val="85"/>
        </w:rPr>
        <w:t>is</w:t>
      </w:r>
      <w:r>
        <w:rPr>
          <w:b w:val="0"/>
          <w:color w:val="231F20"/>
          <w:spacing w:val="-17"/>
          <w:w w:val="85"/>
        </w:rPr>
        <w:t> </w:t>
      </w:r>
      <w:r>
        <w:rPr>
          <w:b w:val="0"/>
          <w:color w:val="231F20"/>
          <w:w w:val="85"/>
        </w:rPr>
        <w:t>set</w:t>
      </w:r>
      <w:r>
        <w:rPr>
          <w:b w:val="0"/>
          <w:color w:val="231F20"/>
          <w:spacing w:val="-17"/>
          <w:w w:val="85"/>
        </w:rPr>
        <w:t> </w:t>
      </w:r>
      <w:r>
        <w:rPr>
          <w:b w:val="0"/>
          <w:color w:val="231F20"/>
          <w:w w:val="85"/>
        </w:rPr>
        <w:t>in</w:t>
      </w:r>
      <w:r>
        <w:rPr>
          <w:b w:val="0"/>
          <w:color w:val="231F20"/>
          <w:spacing w:val="-18"/>
          <w:w w:val="85"/>
        </w:rPr>
        <w:t> </w:t>
      </w:r>
      <w:r>
        <w:rPr>
          <w:b w:val="0"/>
          <w:color w:val="231F20"/>
          <w:w w:val="85"/>
        </w:rPr>
        <w:t>arrears.</w:t>
      </w:r>
      <w:r>
        <w:rPr>
          <w:b w:val="0"/>
          <w:color w:val="231F20"/>
          <w:spacing w:val="-17"/>
          <w:w w:val="85"/>
        </w:rPr>
        <w:t> </w:t>
      </w:r>
      <w:r>
        <w:rPr>
          <w:b w:val="0"/>
          <w:color w:val="231F20"/>
          <w:w w:val="85"/>
        </w:rPr>
        <w:t>The</w:t>
      </w:r>
      <w:r>
        <w:rPr>
          <w:b w:val="0"/>
          <w:color w:val="231F20"/>
          <w:spacing w:val="-18"/>
          <w:w w:val="85"/>
        </w:rPr>
        <w:t> </w:t>
      </w:r>
      <w:r>
        <w:rPr>
          <w:b w:val="0"/>
          <w:color w:val="231F20"/>
          <w:w w:val="85"/>
        </w:rPr>
        <w:t>Company</w:t>
      </w:r>
      <w:r>
        <w:rPr>
          <w:b w:val="0"/>
          <w:color w:val="231F20"/>
          <w:spacing w:val="-19"/>
          <w:w w:val="85"/>
        </w:rPr>
        <w:t> </w:t>
      </w:r>
      <w:r>
        <w:rPr>
          <w:b w:val="0"/>
          <w:color w:val="231F20"/>
          <w:w w:val="85"/>
        </w:rPr>
        <w:t>pays</w:t>
      </w:r>
      <w:r>
        <w:rPr>
          <w:b w:val="0"/>
          <w:color w:val="231F20"/>
          <w:spacing w:val="-18"/>
          <w:w w:val="85"/>
        </w:rPr>
        <w:t> </w:t>
      </w:r>
      <w:r>
        <w:rPr>
          <w:b w:val="0"/>
          <w:color w:val="231F20"/>
          <w:w w:val="85"/>
        </w:rPr>
        <w:t>the</w:t>
      </w:r>
      <w:r>
        <w:rPr>
          <w:b w:val="0"/>
          <w:color w:val="231F20"/>
          <w:spacing w:val="-18"/>
          <w:w w:val="85"/>
        </w:rPr>
        <w:t> </w:t>
      </w:r>
      <w:r>
        <w:rPr>
          <w:b w:val="0"/>
          <w:color w:val="231F20"/>
          <w:w w:val="85"/>
        </w:rPr>
        <w:t>London InterBank</w:t>
      </w:r>
      <w:r>
        <w:rPr>
          <w:b w:val="0"/>
          <w:color w:val="231F20"/>
          <w:spacing w:val="-36"/>
          <w:w w:val="85"/>
        </w:rPr>
        <w:t> </w:t>
      </w:r>
      <w:r>
        <w:rPr>
          <w:b w:val="0"/>
          <w:color w:val="231F20"/>
          <w:w w:val="85"/>
        </w:rPr>
        <w:t>Offered</w:t>
      </w:r>
      <w:r>
        <w:rPr>
          <w:b w:val="0"/>
          <w:color w:val="231F20"/>
          <w:spacing w:val="-36"/>
          <w:w w:val="85"/>
        </w:rPr>
        <w:t> </w:t>
      </w:r>
      <w:r>
        <w:rPr>
          <w:b w:val="0"/>
          <w:color w:val="231F20"/>
          <w:w w:val="85"/>
        </w:rPr>
        <w:t>Rate</w:t>
      </w:r>
      <w:r>
        <w:rPr>
          <w:b w:val="0"/>
          <w:color w:val="231F20"/>
          <w:spacing w:val="-37"/>
          <w:w w:val="85"/>
        </w:rPr>
        <w:t> </w:t>
      </w:r>
      <w:r>
        <w:rPr>
          <w:b w:val="0"/>
          <w:color w:val="231F20"/>
          <w:w w:val="85"/>
        </w:rPr>
        <w:t>(LIBOR)</w:t>
      </w:r>
      <w:r>
        <w:rPr>
          <w:b w:val="0"/>
          <w:color w:val="231F20"/>
          <w:spacing w:val="-36"/>
          <w:w w:val="85"/>
        </w:rPr>
        <w:t> </w:t>
      </w:r>
      <w:r>
        <w:rPr>
          <w:b w:val="0"/>
          <w:color w:val="231F20"/>
          <w:w w:val="85"/>
        </w:rPr>
        <w:t>plus</w:t>
      </w:r>
      <w:r>
        <w:rPr>
          <w:b w:val="0"/>
          <w:color w:val="231F20"/>
          <w:spacing w:val="-36"/>
          <w:w w:val="85"/>
        </w:rPr>
        <w:t> </w:t>
      </w:r>
      <w:r>
        <w:rPr>
          <w:b w:val="0"/>
          <w:color w:val="231F20"/>
          <w:w w:val="85"/>
        </w:rPr>
        <w:t>a</w:t>
      </w:r>
      <w:r>
        <w:rPr>
          <w:b w:val="0"/>
          <w:color w:val="231F20"/>
          <w:spacing w:val="-37"/>
          <w:w w:val="85"/>
        </w:rPr>
        <w:t> </w:t>
      </w:r>
      <w:r>
        <w:rPr>
          <w:b w:val="0"/>
          <w:color w:val="231F20"/>
          <w:w w:val="85"/>
        </w:rPr>
        <w:t>margin</w:t>
      </w:r>
      <w:r>
        <w:rPr>
          <w:b w:val="0"/>
          <w:color w:val="231F20"/>
          <w:spacing w:val="-37"/>
          <w:w w:val="85"/>
        </w:rPr>
        <w:t> </w:t>
      </w:r>
      <w:r>
        <w:rPr>
          <w:b w:val="0"/>
          <w:color w:val="231F20"/>
          <w:w w:val="85"/>
        </w:rPr>
        <w:t>every</w:t>
      </w:r>
      <w:r>
        <w:rPr>
          <w:b w:val="0"/>
          <w:color w:val="231F20"/>
          <w:spacing w:val="-38"/>
          <w:w w:val="85"/>
        </w:rPr>
        <w:t> </w:t>
      </w:r>
      <w:r>
        <w:rPr>
          <w:b w:val="0"/>
          <w:color w:val="231F20"/>
          <w:w w:val="85"/>
        </w:rPr>
        <w:t>six months</w:t>
      </w:r>
      <w:r>
        <w:rPr>
          <w:b w:val="0"/>
          <w:color w:val="231F20"/>
          <w:spacing w:val="-29"/>
          <w:w w:val="85"/>
        </w:rPr>
        <w:t> </w:t>
      </w:r>
      <w:r>
        <w:rPr>
          <w:b w:val="0"/>
          <w:color w:val="231F20"/>
          <w:w w:val="85"/>
        </w:rPr>
        <w:t>and</w:t>
      </w:r>
      <w:r>
        <w:rPr>
          <w:b w:val="0"/>
          <w:color w:val="231F20"/>
          <w:spacing w:val="-30"/>
          <w:w w:val="85"/>
        </w:rPr>
        <w:t> </w:t>
      </w:r>
      <w:r>
        <w:rPr>
          <w:b w:val="0"/>
          <w:color w:val="231F20"/>
          <w:w w:val="85"/>
        </w:rPr>
        <w:t>receives</w:t>
      </w:r>
      <w:r>
        <w:rPr>
          <w:b w:val="0"/>
          <w:color w:val="231F20"/>
          <w:spacing w:val="-30"/>
          <w:w w:val="85"/>
        </w:rPr>
        <w:t> </w:t>
      </w:r>
      <w:r>
        <w:rPr>
          <w:b w:val="0"/>
          <w:color w:val="231F20"/>
          <w:w w:val="85"/>
        </w:rPr>
        <w:t>6.5</w:t>
      </w:r>
      <w:r>
        <w:rPr>
          <w:b w:val="0"/>
          <w:color w:val="231F20"/>
          <w:spacing w:val="-30"/>
          <w:w w:val="85"/>
        </w:rPr>
        <w:t> </w:t>
      </w:r>
      <w:r>
        <w:rPr>
          <w:b w:val="0"/>
          <w:color w:val="231F20"/>
          <w:w w:val="85"/>
        </w:rPr>
        <w:t>percent</w:t>
      </w:r>
      <w:r>
        <w:rPr>
          <w:b w:val="0"/>
          <w:color w:val="231F20"/>
          <w:spacing w:val="-30"/>
          <w:w w:val="85"/>
        </w:rPr>
        <w:t> </w:t>
      </w:r>
      <w:r>
        <w:rPr>
          <w:b w:val="0"/>
          <w:color w:val="231F20"/>
          <w:w w:val="85"/>
        </w:rPr>
        <w:t>every</w:t>
      </w:r>
      <w:r>
        <w:rPr>
          <w:b w:val="0"/>
          <w:color w:val="231F20"/>
          <w:spacing w:val="-30"/>
          <w:w w:val="85"/>
        </w:rPr>
        <w:t> </w:t>
      </w:r>
      <w:r>
        <w:rPr>
          <w:b w:val="0"/>
          <w:color w:val="231F20"/>
          <w:w w:val="85"/>
        </w:rPr>
        <w:t>six</w:t>
      </w:r>
      <w:r>
        <w:rPr>
          <w:b w:val="0"/>
          <w:color w:val="231F20"/>
          <w:spacing w:val="-30"/>
          <w:w w:val="85"/>
        </w:rPr>
        <w:t> </w:t>
      </w:r>
      <w:r>
        <w:rPr>
          <w:b w:val="0"/>
          <w:color w:val="231F20"/>
          <w:w w:val="85"/>
        </w:rPr>
        <w:t>months</w:t>
      </w:r>
      <w:r>
        <w:rPr>
          <w:b w:val="0"/>
          <w:color w:val="231F20"/>
          <w:spacing w:val="-29"/>
          <w:w w:val="85"/>
        </w:rPr>
        <w:t> </w:t>
      </w:r>
      <w:r>
        <w:rPr>
          <w:b w:val="0"/>
          <w:color w:val="231F20"/>
          <w:w w:val="85"/>
        </w:rPr>
        <w:t>on</w:t>
      </w:r>
      <w:r>
        <w:rPr>
          <w:b w:val="0"/>
          <w:color w:val="231F20"/>
          <w:spacing w:val="-29"/>
          <w:w w:val="85"/>
        </w:rPr>
        <w:t> </w:t>
      </w:r>
      <w:r>
        <w:rPr>
          <w:b w:val="0"/>
          <w:color w:val="231F20"/>
          <w:w w:val="85"/>
        </w:rPr>
        <w:t>a </w:t>
      </w:r>
      <w:r>
        <w:rPr>
          <w:b w:val="0"/>
          <w:color w:val="231F20"/>
          <w:w w:val="80"/>
        </w:rPr>
        <w:t>notional</w:t>
      </w:r>
      <w:r>
        <w:rPr>
          <w:b w:val="0"/>
          <w:color w:val="231F20"/>
          <w:spacing w:val="-15"/>
          <w:w w:val="80"/>
        </w:rPr>
        <w:t> </w:t>
      </w:r>
      <w:r>
        <w:rPr>
          <w:b w:val="0"/>
          <w:color w:val="231F20"/>
          <w:w w:val="80"/>
        </w:rPr>
        <w:t>amount</w:t>
      </w:r>
      <w:r>
        <w:rPr>
          <w:b w:val="0"/>
          <w:color w:val="231F20"/>
          <w:spacing w:val="-15"/>
          <w:w w:val="80"/>
        </w:rPr>
        <w:t> </w:t>
      </w:r>
      <w:r>
        <w:rPr>
          <w:b w:val="0"/>
          <w:color w:val="231F20"/>
          <w:w w:val="80"/>
        </w:rPr>
        <w:t>of</w:t>
      </w:r>
      <w:r>
        <w:rPr>
          <w:b w:val="0"/>
          <w:color w:val="231F20"/>
          <w:spacing w:val="-15"/>
          <w:w w:val="80"/>
        </w:rPr>
        <w:t> </w:t>
      </w:r>
      <w:r>
        <w:rPr>
          <w:b w:val="0"/>
          <w:color w:val="231F20"/>
          <w:w w:val="80"/>
        </w:rPr>
        <w:t>$385</w:t>
      </w:r>
      <w:r>
        <w:rPr>
          <w:b w:val="0"/>
          <w:color w:val="231F20"/>
          <w:spacing w:val="-14"/>
          <w:w w:val="80"/>
        </w:rPr>
        <w:t> </w:t>
      </w:r>
      <w:r>
        <w:rPr>
          <w:b w:val="0"/>
          <w:color w:val="231F20"/>
          <w:w w:val="80"/>
        </w:rPr>
        <w:t>million</w:t>
      </w:r>
      <w:r>
        <w:rPr>
          <w:b w:val="0"/>
          <w:color w:val="231F20"/>
          <w:spacing w:val="-14"/>
          <w:w w:val="80"/>
        </w:rPr>
        <w:t> </w:t>
      </w:r>
      <w:r>
        <w:rPr>
          <w:b w:val="0"/>
          <w:color w:val="231F20"/>
          <w:w w:val="80"/>
        </w:rPr>
        <w:t>until</w:t>
      </w:r>
      <w:r>
        <w:rPr>
          <w:b w:val="0"/>
          <w:color w:val="231F20"/>
          <w:spacing w:val="-14"/>
          <w:w w:val="80"/>
        </w:rPr>
        <w:t> </w:t>
      </w:r>
      <w:r>
        <w:rPr>
          <w:b w:val="0"/>
          <w:color w:val="231F20"/>
          <w:w w:val="80"/>
        </w:rPr>
        <w:t>2012.</w:t>
      </w:r>
      <w:r>
        <w:rPr>
          <w:b w:val="0"/>
          <w:color w:val="231F20"/>
          <w:spacing w:val="-14"/>
          <w:w w:val="80"/>
        </w:rPr>
        <w:t> </w:t>
      </w:r>
      <w:r>
        <w:rPr>
          <w:b w:val="0"/>
          <w:color w:val="231F20"/>
          <w:w w:val="80"/>
        </w:rPr>
        <w:t>The</w:t>
      </w:r>
      <w:r>
        <w:rPr>
          <w:b w:val="0"/>
          <w:color w:val="231F20"/>
          <w:spacing w:val="-16"/>
          <w:w w:val="80"/>
        </w:rPr>
        <w:t> </w:t>
      </w:r>
      <w:r>
        <w:rPr>
          <w:b w:val="0"/>
          <w:color w:val="231F20"/>
          <w:w w:val="80"/>
        </w:rPr>
        <w:t>average </w:t>
      </w:r>
      <w:r>
        <w:rPr>
          <w:b w:val="0"/>
          <w:color w:val="231F20"/>
          <w:w w:val="85"/>
        </w:rPr>
        <w:t>floating</w:t>
      </w:r>
      <w:r>
        <w:rPr>
          <w:b w:val="0"/>
          <w:color w:val="231F20"/>
          <w:spacing w:val="-27"/>
          <w:w w:val="85"/>
        </w:rPr>
        <w:t> </w:t>
      </w:r>
      <w:r>
        <w:rPr>
          <w:b w:val="0"/>
          <w:color w:val="231F20"/>
          <w:w w:val="85"/>
        </w:rPr>
        <w:t>rate</w:t>
      </w:r>
      <w:r>
        <w:rPr>
          <w:b w:val="0"/>
          <w:color w:val="231F20"/>
          <w:spacing w:val="-27"/>
          <w:w w:val="85"/>
        </w:rPr>
        <w:t> </w:t>
      </w:r>
      <w:r>
        <w:rPr>
          <w:b w:val="0"/>
          <w:color w:val="231F20"/>
          <w:w w:val="85"/>
        </w:rPr>
        <w:t>paid</w:t>
      </w:r>
      <w:r>
        <w:rPr>
          <w:b w:val="0"/>
          <w:color w:val="231F20"/>
          <w:spacing w:val="-27"/>
          <w:w w:val="85"/>
        </w:rPr>
        <w:t> </w:t>
      </w:r>
      <w:r>
        <w:rPr>
          <w:b w:val="0"/>
          <w:color w:val="231F20"/>
          <w:w w:val="85"/>
        </w:rPr>
        <w:t>under</w:t>
      </w:r>
      <w:r>
        <w:rPr>
          <w:b w:val="0"/>
          <w:color w:val="231F20"/>
          <w:spacing w:val="-27"/>
          <w:w w:val="85"/>
        </w:rPr>
        <w:t> </w:t>
      </w:r>
      <w:r>
        <w:rPr>
          <w:b w:val="0"/>
          <w:color w:val="231F20"/>
          <w:w w:val="85"/>
        </w:rPr>
        <w:t>this</w:t>
      </w:r>
      <w:r>
        <w:rPr>
          <w:b w:val="0"/>
          <w:color w:val="231F20"/>
          <w:spacing w:val="-26"/>
          <w:w w:val="85"/>
        </w:rPr>
        <w:t> </w:t>
      </w:r>
      <w:r>
        <w:rPr>
          <w:b w:val="0"/>
          <w:color w:val="231F20"/>
          <w:w w:val="85"/>
        </w:rPr>
        <w:t>agreement</w:t>
      </w:r>
      <w:r>
        <w:rPr>
          <w:b w:val="0"/>
          <w:color w:val="231F20"/>
          <w:spacing w:val="-28"/>
          <w:w w:val="85"/>
        </w:rPr>
        <w:t> </w:t>
      </w:r>
      <w:r>
        <w:rPr>
          <w:b w:val="0"/>
          <w:color w:val="231F20"/>
          <w:w w:val="85"/>
        </w:rPr>
        <w:t>during</w:t>
      </w:r>
      <w:r>
        <w:rPr>
          <w:b w:val="0"/>
          <w:color w:val="231F20"/>
          <w:spacing w:val="-27"/>
          <w:w w:val="85"/>
        </w:rPr>
        <w:t> </w:t>
      </w:r>
      <w:r>
        <w:rPr>
          <w:b w:val="0"/>
          <w:color w:val="231F20"/>
          <w:w w:val="85"/>
        </w:rPr>
        <w:t>2007</w:t>
      </w:r>
      <w:r>
        <w:rPr>
          <w:b w:val="0"/>
          <w:color w:val="231F20"/>
          <w:spacing w:val="-27"/>
          <w:w w:val="85"/>
        </w:rPr>
        <w:t> </w:t>
      </w:r>
      <w:r>
        <w:rPr>
          <w:b w:val="0"/>
          <w:color w:val="231F20"/>
          <w:w w:val="85"/>
        </w:rPr>
        <w:t>is </w:t>
      </w:r>
      <w:r>
        <w:rPr>
          <w:b w:val="0"/>
          <w:color w:val="231F20"/>
          <w:w w:val="80"/>
        </w:rPr>
        <w:t>estimated</w:t>
      </w:r>
      <w:r>
        <w:rPr>
          <w:b w:val="0"/>
          <w:color w:val="231F20"/>
          <w:spacing w:val="-23"/>
          <w:w w:val="80"/>
        </w:rPr>
        <w:t> </w:t>
      </w:r>
      <w:r>
        <w:rPr>
          <w:b w:val="0"/>
          <w:color w:val="231F20"/>
          <w:w w:val="80"/>
        </w:rPr>
        <w:t>to</w:t>
      </w:r>
      <w:r>
        <w:rPr>
          <w:b w:val="0"/>
          <w:color w:val="231F20"/>
          <w:spacing w:val="-23"/>
          <w:w w:val="80"/>
        </w:rPr>
        <w:t> </w:t>
      </w:r>
      <w:r>
        <w:rPr>
          <w:b w:val="0"/>
          <w:color w:val="231F20"/>
          <w:w w:val="80"/>
        </w:rPr>
        <w:t>be</w:t>
      </w:r>
      <w:r>
        <w:rPr>
          <w:b w:val="0"/>
          <w:color w:val="231F20"/>
          <w:spacing w:val="-23"/>
          <w:w w:val="80"/>
        </w:rPr>
        <w:t> </w:t>
      </w:r>
      <w:r>
        <w:rPr>
          <w:b w:val="0"/>
          <w:color w:val="231F20"/>
          <w:w w:val="80"/>
        </w:rPr>
        <w:t>7.31</w:t>
      </w:r>
      <w:r>
        <w:rPr>
          <w:b w:val="0"/>
          <w:color w:val="231F20"/>
          <w:spacing w:val="-23"/>
          <w:w w:val="80"/>
        </w:rPr>
        <w:t> </w:t>
      </w:r>
      <w:r>
        <w:rPr>
          <w:b w:val="0"/>
          <w:color w:val="231F20"/>
          <w:w w:val="80"/>
        </w:rPr>
        <w:t>percent</w:t>
      </w:r>
      <w:r>
        <w:rPr>
          <w:b w:val="0"/>
          <w:color w:val="231F20"/>
          <w:spacing w:val="-24"/>
          <w:w w:val="80"/>
        </w:rPr>
        <w:t> </w:t>
      </w:r>
      <w:r>
        <w:rPr>
          <w:b w:val="0"/>
          <w:color w:val="231F20"/>
          <w:w w:val="80"/>
        </w:rPr>
        <w:t>based</w:t>
      </w:r>
      <w:r>
        <w:rPr>
          <w:b w:val="0"/>
          <w:color w:val="231F20"/>
          <w:spacing w:val="-23"/>
          <w:w w:val="80"/>
        </w:rPr>
        <w:t> </w:t>
      </w:r>
      <w:r>
        <w:rPr>
          <w:b w:val="0"/>
          <w:color w:val="231F20"/>
          <w:w w:val="80"/>
        </w:rPr>
        <w:t>on</w:t>
      </w:r>
      <w:r>
        <w:rPr>
          <w:b w:val="0"/>
          <w:color w:val="231F20"/>
          <w:spacing w:val="-23"/>
          <w:w w:val="80"/>
        </w:rPr>
        <w:t> </w:t>
      </w:r>
      <w:r>
        <w:rPr>
          <w:b w:val="0"/>
          <w:color w:val="231F20"/>
          <w:w w:val="80"/>
        </w:rPr>
        <w:t>actual</w:t>
      </w:r>
      <w:r>
        <w:rPr>
          <w:b w:val="0"/>
          <w:color w:val="231F20"/>
          <w:spacing w:val="-23"/>
          <w:w w:val="80"/>
        </w:rPr>
        <w:t> </w:t>
      </w:r>
      <w:r>
        <w:rPr>
          <w:b w:val="0"/>
          <w:color w:val="231F20"/>
          <w:w w:val="80"/>
        </w:rPr>
        <w:t>and</w:t>
      </w:r>
      <w:r>
        <w:rPr>
          <w:b w:val="0"/>
          <w:color w:val="231F20"/>
          <w:spacing w:val="-23"/>
          <w:w w:val="80"/>
        </w:rPr>
        <w:t> </w:t>
      </w:r>
      <w:r>
        <w:rPr>
          <w:b w:val="0"/>
          <w:color w:val="231F20"/>
          <w:w w:val="80"/>
        </w:rPr>
        <w:t>forward </w:t>
      </w:r>
      <w:r>
        <w:rPr>
          <w:b w:val="0"/>
          <w:color w:val="231F20"/>
          <w:w w:val="85"/>
        </w:rPr>
        <w:t>rates</w:t>
      </w:r>
      <w:r>
        <w:rPr>
          <w:b w:val="0"/>
          <w:color w:val="231F20"/>
          <w:spacing w:val="-6"/>
          <w:w w:val="85"/>
        </w:rPr>
        <w:t> </w:t>
      </w:r>
      <w:r>
        <w:rPr>
          <w:b w:val="0"/>
          <w:color w:val="231F20"/>
          <w:w w:val="85"/>
        </w:rPr>
        <w:t>at</w:t>
      </w:r>
      <w:r>
        <w:rPr>
          <w:b w:val="0"/>
          <w:color w:val="231F20"/>
          <w:spacing w:val="-7"/>
          <w:w w:val="85"/>
        </w:rPr>
        <w:t> </w:t>
      </w:r>
      <w:r>
        <w:rPr>
          <w:b w:val="0"/>
          <w:color w:val="231F20"/>
          <w:w w:val="85"/>
        </w:rPr>
        <w:t>December</w:t>
      </w:r>
      <w:r>
        <w:rPr>
          <w:b w:val="0"/>
          <w:color w:val="231F20"/>
          <w:spacing w:val="-8"/>
          <w:w w:val="85"/>
        </w:rPr>
        <w:t> </w:t>
      </w:r>
      <w:r>
        <w:rPr>
          <w:b w:val="0"/>
          <w:color w:val="231F20"/>
          <w:w w:val="85"/>
        </w:rPr>
        <w:t>31,</w:t>
      </w:r>
      <w:r>
        <w:rPr>
          <w:b w:val="0"/>
          <w:color w:val="231F20"/>
          <w:spacing w:val="-7"/>
          <w:w w:val="85"/>
        </w:rPr>
        <w:t> </w:t>
      </w:r>
      <w:r>
        <w:rPr>
          <w:b w:val="0"/>
          <w:color w:val="231F20"/>
          <w:w w:val="85"/>
        </w:rPr>
        <w:t>2007.</w:t>
      </w:r>
      <w:r>
        <w:rPr>
          <w:b w:val="0"/>
          <w:color w:val="231F20"/>
          <w:spacing w:val="-6"/>
          <w:w w:val="85"/>
        </w:rPr>
        <w:t> </w:t>
      </w:r>
      <w:r>
        <w:rPr>
          <w:b w:val="0"/>
          <w:color w:val="231F20"/>
          <w:w w:val="85"/>
        </w:rPr>
        <w:t>The</w:t>
      </w:r>
      <w:r>
        <w:rPr>
          <w:b w:val="0"/>
          <w:color w:val="231F20"/>
          <w:spacing w:val="-7"/>
          <w:w w:val="85"/>
        </w:rPr>
        <w:t> </w:t>
      </w:r>
      <w:r>
        <w:rPr>
          <w:b w:val="0"/>
          <w:color w:val="231F20"/>
          <w:w w:val="85"/>
        </w:rPr>
        <w:t>floating</w:t>
      </w:r>
      <w:r>
        <w:rPr>
          <w:b w:val="0"/>
          <w:color w:val="231F20"/>
          <w:spacing w:val="-7"/>
          <w:w w:val="85"/>
        </w:rPr>
        <w:t> </w:t>
      </w:r>
      <w:r>
        <w:rPr>
          <w:b w:val="0"/>
          <w:color w:val="231F20"/>
          <w:w w:val="85"/>
        </w:rPr>
        <w:t>rate</w:t>
      </w:r>
      <w:r>
        <w:rPr>
          <w:b w:val="0"/>
          <w:color w:val="231F20"/>
          <w:spacing w:val="-7"/>
          <w:w w:val="85"/>
        </w:rPr>
        <w:t> </w:t>
      </w:r>
      <w:r>
        <w:rPr>
          <w:b w:val="0"/>
          <w:color w:val="231F20"/>
          <w:w w:val="85"/>
        </w:rPr>
        <w:t>for</w:t>
      </w:r>
      <w:r>
        <w:rPr>
          <w:b w:val="0"/>
          <w:color w:val="231F20"/>
          <w:spacing w:val="-6"/>
          <w:w w:val="85"/>
        </w:rPr>
        <w:t> </w:t>
      </w:r>
      <w:r>
        <w:rPr>
          <w:b w:val="0"/>
          <w:color w:val="231F20"/>
          <w:w w:val="85"/>
        </w:rPr>
        <w:t>the </w:t>
      </w:r>
      <w:r>
        <w:rPr>
          <w:b w:val="0"/>
          <w:color w:val="231F20"/>
          <w:w w:val="80"/>
        </w:rPr>
        <w:t>swap</w:t>
      </w:r>
      <w:r>
        <w:rPr>
          <w:b w:val="0"/>
          <w:color w:val="231F20"/>
          <w:spacing w:val="-20"/>
          <w:w w:val="80"/>
        </w:rPr>
        <w:t> </w:t>
      </w:r>
      <w:r>
        <w:rPr>
          <w:b w:val="0"/>
          <w:color w:val="231F20"/>
          <w:w w:val="80"/>
        </w:rPr>
        <w:t>agreement</w:t>
      </w:r>
      <w:r>
        <w:rPr>
          <w:b w:val="0"/>
          <w:color w:val="231F20"/>
          <w:spacing w:val="-22"/>
          <w:w w:val="80"/>
        </w:rPr>
        <w:t> </w:t>
      </w:r>
      <w:r>
        <w:rPr>
          <w:b w:val="0"/>
          <w:color w:val="231F20"/>
          <w:w w:val="80"/>
        </w:rPr>
        <w:t>relating</w:t>
      </w:r>
      <w:r>
        <w:rPr>
          <w:b w:val="0"/>
          <w:color w:val="231F20"/>
          <w:spacing w:val="-20"/>
          <w:w w:val="80"/>
        </w:rPr>
        <w:t> </w:t>
      </w:r>
      <w:r>
        <w:rPr>
          <w:b w:val="0"/>
          <w:color w:val="231F20"/>
          <w:w w:val="80"/>
        </w:rPr>
        <w:t>to</w:t>
      </w:r>
      <w:r>
        <w:rPr>
          <w:b w:val="0"/>
          <w:color w:val="231F20"/>
          <w:spacing w:val="-19"/>
          <w:w w:val="80"/>
        </w:rPr>
        <w:t> </w:t>
      </w:r>
      <w:r>
        <w:rPr>
          <w:b w:val="0"/>
          <w:color w:val="231F20"/>
          <w:w w:val="80"/>
        </w:rPr>
        <w:t>its</w:t>
      </w:r>
      <w:r>
        <w:rPr>
          <w:b w:val="0"/>
          <w:color w:val="231F20"/>
          <w:spacing w:val="-18"/>
          <w:w w:val="80"/>
        </w:rPr>
        <w:t> </w:t>
      </w:r>
      <w:r>
        <w:rPr>
          <w:b w:val="0"/>
          <w:color w:val="231F20"/>
          <w:w w:val="80"/>
        </w:rPr>
        <w:t>$350</w:t>
      </w:r>
      <w:r>
        <w:rPr>
          <w:b w:val="0"/>
          <w:color w:val="231F20"/>
          <w:spacing w:val="-19"/>
          <w:w w:val="80"/>
        </w:rPr>
        <w:t> </w:t>
      </w:r>
      <w:r>
        <w:rPr>
          <w:b w:val="0"/>
          <w:color w:val="231F20"/>
          <w:w w:val="80"/>
        </w:rPr>
        <w:t>million</w:t>
      </w:r>
      <w:r>
        <w:rPr>
          <w:b w:val="0"/>
          <w:color w:val="231F20"/>
          <w:spacing w:val="-19"/>
          <w:w w:val="80"/>
        </w:rPr>
        <w:t> </w:t>
      </w:r>
      <w:r>
        <w:rPr>
          <w:b w:val="0"/>
          <w:color w:val="231F20"/>
          <w:w w:val="80"/>
        </w:rPr>
        <w:t>5.25%</w:t>
      </w:r>
      <w:r>
        <w:rPr>
          <w:b w:val="0"/>
          <w:color w:val="231F20"/>
          <w:spacing w:val="-19"/>
          <w:w w:val="80"/>
        </w:rPr>
        <w:t> </w:t>
      </w:r>
      <w:r>
        <w:rPr>
          <w:b w:val="0"/>
          <w:color w:val="231F20"/>
          <w:w w:val="80"/>
        </w:rPr>
        <w:t>senior unsecured</w:t>
      </w:r>
      <w:r>
        <w:rPr>
          <w:b w:val="0"/>
          <w:color w:val="231F20"/>
          <w:spacing w:val="-18"/>
          <w:w w:val="80"/>
        </w:rPr>
        <w:t> </w:t>
      </w:r>
      <w:r>
        <w:rPr>
          <w:b w:val="0"/>
          <w:color w:val="231F20"/>
          <w:w w:val="80"/>
        </w:rPr>
        <w:t>notes</w:t>
      </w:r>
      <w:r>
        <w:rPr>
          <w:b w:val="0"/>
          <w:color w:val="231F20"/>
          <w:spacing w:val="-17"/>
          <w:w w:val="80"/>
        </w:rPr>
        <w:t> </w:t>
      </w:r>
      <w:r>
        <w:rPr>
          <w:b w:val="0"/>
          <w:color w:val="231F20"/>
          <w:w w:val="80"/>
        </w:rPr>
        <w:t>due</w:t>
      </w:r>
      <w:r>
        <w:rPr>
          <w:b w:val="0"/>
          <w:color w:val="231F20"/>
          <w:spacing w:val="-17"/>
          <w:w w:val="80"/>
        </w:rPr>
        <w:t> </w:t>
      </w:r>
      <w:r>
        <w:rPr>
          <w:b w:val="0"/>
          <w:color w:val="231F20"/>
          <w:w w:val="80"/>
        </w:rPr>
        <w:t>2014</w:t>
      </w:r>
      <w:r>
        <w:rPr>
          <w:b w:val="0"/>
          <w:color w:val="231F20"/>
          <w:spacing w:val="-16"/>
          <w:w w:val="80"/>
        </w:rPr>
        <w:t> </w:t>
      </w:r>
      <w:r>
        <w:rPr>
          <w:b w:val="0"/>
          <w:color w:val="231F20"/>
          <w:w w:val="80"/>
        </w:rPr>
        <w:t>is</w:t>
      </w:r>
      <w:r>
        <w:rPr>
          <w:b w:val="0"/>
          <w:color w:val="231F20"/>
          <w:spacing w:val="-17"/>
          <w:w w:val="80"/>
        </w:rPr>
        <w:t> </w:t>
      </w:r>
      <w:r>
        <w:rPr>
          <w:b w:val="0"/>
          <w:color w:val="231F20"/>
          <w:w w:val="80"/>
        </w:rPr>
        <w:t>set</w:t>
      </w:r>
      <w:r>
        <w:rPr>
          <w:b w:val="0"/>
          <w:color w:val="231F20"/>
          <w:spacing w:val="-16"/>
          <w:w w:val="80"/>
        </w:rPr>
        <w:t> </w:t>
      </w:r>
      <w:r>
        <w:rPr>
          <w:b w:val="0"/>
          <w:color w:val="231F20"/>
          <w:w w:val="80"/>
        </w:rPr>
        <w:t>at</w:t>
      </w:r>
      <w:r>
        <w:rPr>
          <w:b w:val="0"/>
          <w:color w:val="231F20"/>
          <w:spacing w:val="-17"/>
          <w:w w:val="80"/>
        </w:rPr>
        <w:t> </w:t>
      </w:r>
      <w:r>
        <w:rPr>
          <w:b w:val="0"/>
          <w:color w:val="231F20"/>
          <w:w w:val="80"/>
        </w:rPr>
        <w:t>the</w:t>
      </w:r>
      <w:r>
        <w:rPr>
          <w:b w:val="0"/>
          <w:color w:val="231F20"/>
          <w:spacing w:val="-17"/>
          <w:w w:val="80"/>
        </w:rPr>
        <w:t> </w:t>
      </w:r>
      <w:r>
        <w:rPr>
          <w:b w:val="0"/>
          <w:color w:val="231F20"/>
          <w:w w:val="80"/>
        </w:rPr>
        <w:t>beginning</w:t>
      </w:r>
      <w:r>
        <w:rPr>
          <w:b w:val="0"/>
          <w:color w:val="231F20"/>
          <w:spacing w:val="-18"/>
          <w:w w:val="80"/>
        </w:rPr>
        <w:t> </w:t>
      </w:r>
      <w:r>
        <w:rPr>
          <w:b w:val="0"/>
          <w:color w:val="231F20"/>
          <w:w w:val="80"/>
        </w:rPr>
        <w:t>of</w:t>
      </w:r>
      <w:r>
        <w:rPr>
          <w:b w:val="0"/>
          <w:color w:val="231F20"/>
          <w:spacing w:val="-17"/>
          <w:w w:val="80"/>
        </w:rPr>
        <w:t> </w:t>
      </w:r>
      <w:r>
        <w:rPr>
          <w:b w:val="0"/>
          <w:color w:val="231F20"/>
          <w:w w:val="80"/>
        </w:rPr>
        <w:t>each </w:t>
      </w:r>
      <w:r>
        <w:rPr>
          <w:b w:val="0"/>
          <w:color w:val="231F20"/>
          <w:w w:val="85"/>
        </w:rPr>
        <w:t>six</w:t>
      </w:r>
      <w:r>
        <w:rPr>
          <w:b w:val="0"/>
          <w:color w:val="231F20"/>
          <w:spacing w:val="-31"/>
          <w:w w:val="85"/>
        </w:rPr>
        <w:t> </w:t>
      </w:r>
      <w:r>
        <w:rPr>
          <w:b w:val="0"/>
          <w:color w:val="231F20"/>
          <w:w w:val="85"/>
        </w:rPr>
        <w:t>month</w:t>
      </w:r>
      <w:r>
        <w:rPr>
          <w:b w:val="0"/>
          <w:color w:val="231F20"/>
          <w:spacing w:val="-31"/>
          <w:w w:val="85"/>
        </w:rPr>
        <w:t> </w:t>
      </w:r>
      <w:r>
        <w:rPr>
          <w:b w:val="0"/>
          <w:color w:val="231F20"/>
          <w:w w:val="85"/>
        </w:rPr>
        <w:t>period.</w:t>
      </w:r>
      <w:r>
        <w:rPr>
          <w:b w:val="0"/>
          <w:color w:val="231F20"/>
          <w:spacing w:val="-31"/>
          <w:w w:val="85"/>
        </w:rPr>
        <w:t> </w:t>
      </w:r>
      <w:r>
        <w:rPr>
          <w:b w:val="0"/>
          <w:color w:val="231F20"/>
          <w:w w:val="85"/>
        </w:rPr>
        <w:t>Under</w:t>
      </w:r>
      <w:r>
        <w:rPr>
          <w:b w:val="0"/>
          <w:color w:val="231F20"/>
          <w:spacing w:val="-32"/>
          <w:w w:val="85"/>
        </w:rPr>
        <w:t> </w:t>
      </w:r>
      <w:r>
        <w:rPr>
          <w:b w:val="0"/>
          <w:color w:val="231F20"/>
          <w:w w:val="85"/>
        </w:rPr>
        <w:t>this</w:t>
      </w:r>
      <w:r>
        <w:rPr>
          <w:b w:val="0"/>
          <w:color w:val="231F20"/>
          <w:spacing w:val="-31"/>
          <w:w w:val="85"/>
        </w:rPr>
        <w:t> </w:t>
      </w:r>
      <w:r>
        <w:rPr>
          <w:b w:val="0"/>
          <w:color w:val="231F20"/>
          <w:w w:val="85"/>
        </w:rPr>
        <w:t>agreement,</w:t>
      </w:r>
      <w:r>
        <w:rPr>
          <w:b w:val="0"/>
          <w:color w:val="231F20"/>
          <w:spacing w:val="-32"/>
          <w:w w:val="85"/>
        </w:rPr>
        <w:t> </w:t>
      </w:r>
      <w:r>
        <w:rPr>
          <w:b w:val="0"/>
          <w:color w:val="231F20"/>
          <w:w w:val="85"/>
        </w:rPr>
        <w:t>the</w:t>
      </w:r>
      <w:r>
        <w:rPr>
          <w:b w:val="0"/>
          <w:color w:val="231F20"/>
          <w:spacing w:val="-31"/>
          <w:w w:val="85"/>
        </w:rPr>
        <w:t> </w:t>
      </w:r>
      <w:r>
        <w:rPr>
          <w:b w:val="0"/>
          <w:color w:val="231F20"/>
          <w:w w:val="85"/>
        </w:rPr>
        <w:t>Company </w:t>
      </w:r>
      <w:r>
        <w:rPr>
          <w:b w:val="0"/>
          <w:color w:val="231F20"/>
          <w:w w:val="80"/>
        </w:rPr>
        <w:t>pays</w:t>
      </w:r>
      <w:r>
        <w:rPr>
          <w:b w:val="0"/>
          <w:color w:val="231F20"/>
          <w:spacing w:val="-16"/>
          <w:w w:val="80"/>
        </w:rPr>
        <w:t> </w:t>
      </w:r>
      <w:r>
        <w:rPr>
          <w:b w:val="0"/>
          <w:color w:val="231F20"/>
          <w:w w:val="80"/>
        </w:rPr>
        <w:t>LIBOR</w:t>
      </w:r>
      <w:r>
        <w:rPr>
          <w:b w:val="0"/>
          <w:color w:val="231F20"/>
          <w:spacing w:val="-16"/>
          <w:w w:val="80"/>
        </w:rPr>
        <w:t> </w:t>
      </w:r>
      <w:r>
        <w:rPr>
          <w:b w:val="0"/>
          <w:color w:val="231F20"/>
          <w:w w:val="80"/>
        </w:rPr>
        <w:t>plus</w:t>
      </w:r>
      <w:r>
        <w:rPr>
          <w:b w:val="0"/>
          <w:color w:val="231F20"/>
          <w:spacing w:val="-15"/>
          <w:w w:val="80"/>
        </w:rPr>
        <w:t> </w:t>
      </w:r>
      <w:r>
        <w:rPr>
          <w:b w:val="0"/>
          <w:color w:val="231F20"/>
          <w:w w:val="80"/>
        </w:rPr>
        <w:t>a</w:t>
      </w:r>
      <w:r>
        <w:rPr>
          <w:b w:val="0"/>
          <w:color w:val="231F20"/>
          <w:spacing w:val="-16"/>
          <w:w w:val="80"/>
        </w:rPr>
        <w:t> </w:t>
      </w:r>
      <w:r>
        <w:rPr>
          <w:b w:val="0"/>
          <w:color w:val="231F20"/>
          <w:w w:val="80"/>
        </w:rPr>
        <w:t>margin</w:t>
      </w:r>
      <w:r>
        <w:rPr>
          <w:b w:val="0"/>
          <w:color w:val="231F20"/>
          <w:spacing w:val="-15"/>
          <w:w w:val="80"/>
        </w:rPr>
        <w:t> </w:t>
      </w:r>
      <w:r>
        <w:rPr>
          <w:b w:val="0"/>
          <w:color w:val="231F20"/>
          <w:w w:val="80"/>
        </w:rPr>
        <w:t>every</w:t>
      </w:r>
      <w:r>
        <w:rPr>
          <w:b w:val="0"/>
          <w:color w:val="231F20"/>
          <w:spacing w:val="-17"/>
          <w:w w:val="80"/>
        </w:rPr>
        <w:t> </w:t>
      </w:r>
      <w:r>
        <w:rPr>
          <w:b w:val="0"/>
          <w:color w:val="231F20"/>
          <w:w w:val="80"/>
        </w:rPr>
        <w:t>six</w:t>
      </w:r>
      <w:r>
        <w:rPr>
          <w:b w:val="0"/>
          <w:color w:val="231F20"/>
          <w:spacing w:val="-16"/>
          <w:w w:val="80"/>
        </w:rPr>
        <w:t> </w:t>
      </w:r>
      <w:r>
        <w:rPr>
          <w:b w:val="0"/>
          <w:color w:val="231F20"/>
          <w:w w:val="80"/>
        </w:rPr>
        <w:t>months</w:t>
      </w:r>
      <w:r>
        <w:rPr>
          <w:b w:val="0"/>
          <w:color w:val="231F20"/>
          <w:spacing w:val="-15"/>
          <w:w w:val="80"/>
        </w:rPr>
        <w:t> </w:t>
      </w:r>
      <w:r>
        <w:rPr>
          <w:b w:val="0"/>
          <w:color w:val="231F20"/>
          <w:w w:val="80"/>
        </w:rPr>
        <w:t>and</w:t>
      </w:r>
      <w:r>
        <w:rPr>
          <w:b w:val="0"/>
          <w:color w:val="231F20"/>
          <w:spacing w:val="-16"/>
          <w:w w:val="80"/>
        </w:rPr>
        <w:t> </w:t>
      </w:r>
      <w:r>
        <w:rPr>
          <w:b w:val="0"/>
          <w:color w:val="231F20"/>
          <w:w w:val="80"/>
        </w:rPr>
        <w:t>receives</w:t>
      </w:r>
    </w:p>
    <w:p>
      <w:pPr>
        <w:pStyle w:val="BodyText"/>
        <w:ind w:left="119"/>
        <w:jc w:val="both"/>
        <w:rPr>
          <w:b w:val="0"/>
        </w:rPr>
      </w:pPr>
      <w:r>
        <w:rPr>
          <w:b w:val="0"/>
          <w:color w:val="231F20"/>
          <w:w w:val="85"/>
        </w:rPr>
        <w:t>5.25</w:t>
      </w:r>
      <w:r>
        <w:rPr>
          <w:b w:val="0"/>
          <w:color w:val="231F20"/>
          <w:spacing w:val="-28"/>
          <w:w w:val="85"/>
        </w:rPr>
        <w:t> </w:t>
      </w:r>
      <w:r>
        <w:rPr>
          <w:b w:val="0"/>
          <w:color w:val="231F20"/>
          <w:w w:val="85"/>
        </w:rPr>
        <w:t>percent</w:t>
      </w:r>
      <w:r>
        <w:rPr>
          <w:b w:val="0"/>
          <w:color w:val="231F20"/>
          <w:spacing w:val="-28"/>
          <w:w w:val="85"/>
        </w:rPr>
        <w:t> </w:t>
      </w:r>
      <w:r>
        <w:rPr>
          <w:b w:val="0"/>
          <w:color w:val="231F20"/>
          <w:w w:val="85"/>
        </w:rPr>
        <w:t>every</w:t>
      </w:r>
      <w:r>
        <w:rPr>
          <w:b w:val="0"/>
          <w:color w:val="231F20"/>
          <w:spacing w:val="-28"/>
          <w:w w:val="85"/>
        </w:rPr>
        <w:t> </w:t>
      </w:r>
      <w:r>
        <w:rPr>
          <w:b w:val="0"/>
          <w:color w:val="231F20"/>
          <w:w w:val="85"/>
        </w:rPr>
        <w:t>six</w:t>
      </w:r>
      <w:r>
        <w:rPr>
          <w:b w:val="0"/>
          <w:color w:val="231F20"/>
          <w:spacing w:val="-27"/>
          <w:w w:val="85"/>
        </w:rPr>
        <w:t> </w:t>
      </w:r>
      <w:r>
        <w:rPr>
          <w:b w:val="0"/>
          <w:color w:val="231F20"/>
          <w:w w:val="85"/>
        </w:rPr>
        <w:t>months</w:t>
      </w:r>
      <w:r>
        <w:rPr>
          <w:b w:val="0"/>
          <w:color w:val="231F20"/>
          <w:spacing w:val="-27"/>
          <w:w w:val="85"/>
        </w:rPr>
        <w:t> </w:t>
      </w:r>
      <w:r>
        <w:rPr>
          <w:b w:val="0"/>
          <w:color w:val="231F20"/>
          <w:w w:val="85"/>
        </w:rPr>
        <w:t>on</w:t>
      </w:r>
      <w:r>
        <w:rPr>
          <w:b w:val="0"/>
          <w:color w:val="231F20"/>
          <w:spacing w:val="-28"/>
          <w:w w:val="85"/>
        </w:rPr>
        <w:t> </w:t>
      </w:r>
      <w:r>
        <w:rPr>
          <w:b w:val="0"/>
          <w:color w:val="231F20"/>
          <w:w w:val="85"/>
        </w:rPr>
        <w:t>a</w:t>
      </w:r>
      <w:r>
        <w:rPr>
          <w:b w:val="0"/>
          <w:color w:val="231F20"/>
          <w:spacing w:val="-28"/>
          <w:w w:val="85"/>
        </w:rPr>
        <w:t> </w:t>
      </w:r>
      <w:r>
        <w:rPr>
          <w:b w:val="0"/>
          <w:color w:val="231F20"/>
          <w:w w:val="85"/>
        </w:rPr>
        <w:t>notional</w:t>
      </w:r>
      <w:r>
        <w:rPr>
          <w:b w:val="0"/>
          <w:color w:val="231F20"/>
          <w:spacing w:val="-28"/>
          <w:w w:val="85"/>
        </w:rPr>
        <w:t> </w:t>
      </w:r>
      <w:r>
        <w:rPr>
          <w:b w:val="0"/>
          <w:color w:val="231F20"/>
          <w:w w:val="85"/>
        </w:rPr>
        <w:t>amount</w:t>
      </w:r>
      <w:r>
        <w:rPr>
          <w:b w:val="0"/>
          <w:color w:val="231F20"/>
          <w:spacing w:val="-28"/>
          <w:w w:val="85"/>
        </w:rPr>
        <w:t> </w:t>
      </w:r>
      <w:r>
        <w:rPr>
          <w:b w:val="0"/>
          <w:color w:val="231F20"/>
          <w:w w:val="85"/>
        </w:rPr>
        <w:t>of</w:t>
      </w:r>
    </w:p>
    <w:p>
      <w:pPr>
        <w:pStyle w:val="BodyText"/>
        <w:spacing w:line="244" w:lineRule="auto" w:before="6"/>
        <w:ind w:left="119" w:right="194"/>
        <w:jc w:val="both"/>
        <w:rPr>
          <w:b w:val="0"/>
        </w:rPr>
      </w:pPr>
      <w:r>
        <w:rPr>
          <w:b w:val="0"/>
          <w:color w:val="231F20"/>
          <w:w w:val="85"/>
        </w:rPr>
        <w:t>$350</w:t>
      </w:r>
      <w:r>
        <w:rPr>
          <w:b w:val="0"/>
          <w:color w:val="231F20"/>
          <w:spacing w:val="-27"/>
          <w:w w:val="85"/>
        </w:rPr>
        <w:t> </w:t>
      </w:r>
      <w:r>
        <w:rPr>
          <w:b w:val="0"/>
          <w:color w:val="231F20"/>
          <w:w w:val="85"/>
        </w:rPr>
        <w:t>million</w:t>
      </w:r>
      <w:r>
        <w:rPr>
          <w:b w:val="0"/>
          <w:color w:val="231F20"/>
          <w:spacing w:val="-27"/>
          <w:w w:val="85"/>
        </w:rPr>
        <w:t> </w:t>
      </w:r>
      <w:r>
        <w:rPr>
          <w:b w:val="0"/>
          <w:color w:val="231F20"/>
          <w:w w:val="85"/>
        </w:rPr>
        <w:t>until</w:t>
      </w:r>
      <w:r>
        <w:rPr>
          <w:b w:val="0"/>
          <w:color w:val="231F20"/>
          <w:spacing w:val="-27"/>
          <w:w w:val="85"/>
        </w:rPr>
        <w:t> </w:t>
      </w:r>
      <w:r>
        <w:rPr>
          <w:b w:val="0"/>
          <w:color w:val="231F20"/>
          <w:w w:val="85"/>
        </w:rPr>
        <w:t>2014.</w:t>
      </w:r>
      <w:r>
        <w:rPr>
          <w:b w:val="0"/>
          <w:color w:val="231F20"/>
          <w:spacing w:val="-27"/>
          <w:w w:val="85"/>
        </w:rPr>
        <w:t> </w:t>
      </w:r>
      <w:r>
        <w:rPr>
          <w:b w:val="0"/>
          <w:color w:val="231F20"/>
          <w:w w:val="85"/>
        </w:rPr>
        <w:t>The</w:t>
      </w:r>
      <w:r>
        <w:rPr>
          <w:b w:val="0"/>
          <w:color w:val="231F20"/>
          <w:spacing w:val="-28"/>
          <w:w w:val="85"/>
        </w:rPr>
        <w:t> </w:t>
      </w:r>
      <w:r>
        <w:rPr>
          <w:b w:val="0"/>
          <w:color w:val="231F20"/>
          <w:w w:val="85"/>
        </w:rPr>
        <w:t>average</w:t>
      </w:r>
      <w:r>
        <w:rPr>
          <w:b w:val="0"/>
          <w:color w:val="231F20"/>
          <w:spacing w:val="-29"/>
          <w:w w:val="85"/>
        </w:rPr>
        <w:t> </w:t>
      </w:r>
      <w:r>
        <w:rPr>
          <w:b w:val="0"/>
          <w:color w:val="231F20"/>
          <w:w w:val="85"/>
        </w:rPr>
        <w:t>floating</w:t>
      </w:r>
      <w:r>
        <w:rPr>
          <w:b w:val="0"/>
          <w:color w:val="231F20"/>
          <w:spacing w:val="-27"/>
          <w:w w:val="85"/>
        </w:rPr>
        <w:t> </w:t>
      </w:r>
      <w:r>
        <w:rPr>
          <w:b w:val="0"/>
          <w:color w:val="231F20"/>
          <w:w w:val="85"/>
        </w:rPr>
        <w:t>rate</w:t>
      </w:r>
      <w:r>
        <w:rPr>
          <w:b w:val="0"/>
          <w:color w:val="231F20"/>
          <w:spacing w:val="-27"/>
          <w:w w:val="85"/>
        </w:rPr>
        <w:t> </w:t>
      </w:r>
      <w:r>
        <w:rPr>
          <w:b w:val="0"/>
          <w:color w:val="231F20"/>
          <w:w w:val="85"/>
        </w:rPr>
        <w:t>paid </w:t>
      </w:r>
      <w:r>
        <w:rPr>
          <w:b w:val="0"/>
          <w:color w:val="231F20"/>
          <w:w w:val="80"/>
        </w:rPr>
        <w:t>under</w:t>
      </w:r>
      <w:r>
        <w:rPr>
          <w:b w:val="0"/>
          <w:color w:val="231F20"/>
          <w:spacing w:val="-17"/>
          <w:w w:val="80"/>
        </w:rPr>
        <w:t> </w:t>
      </w:r>
      <w:r>
        <w:rPr>
          <w:b w:val="0"/>
          <w:color w:val="231F20"/>
          <w:w w:val="80"/>
        </w:rPr>
        <w:t>this</w:t>
      </w:r>
      <w:r>
        <w:rPr>
          <w:b w:val="0"/>
          <w:color w:val="231F20"/>
          <w:spacing w:val="-17"/>
          <w:w w:val="80"/>
        </w:rPr>
        <w:t> </w:t>
      </w:r>
      <w:r>
        <w:rPr>
          <w:b w:val="0"/>
          <w:color w:val="231F20"/>
          <w:w w:val="80"/>
        </w:rPr>
        <w:t>agreement</w:t>
      </w:r>
      <w:r>
        <w:rPr>
          <w:b w:val="0"/>
          <w:color w:val="231F20"/>
          <w:spacing w:val="-19"/>
          <w:w w:val="80"/>
        </w:rPr>
        <w:t> </w:t>
      </w:r>
      <w:r>
        <w:rPr>
          <w:b w:val="0"/>
          <w:color w:val="231F20"/>
          <w:w w:val="80"/>
        </w:rPr>
        <w:t>during</w:t>
      </w:r>
      <w:r>
        <w:rPr>
          <w:b w:val="0"/>
          <w:color w:val="231F20"/>
          <w:spacing w:val="-17"/>
          <w:w w:val="80"/>
        </w:rPr>
        <w:t> </w:t>
      </w:r>
      <w:r>
        <w:rPr>
          <w:b w:val="0"/>
          <w:color w:val="231F20"/>
          <w:w w:val="80"/>
        </w:rPr>
        <w:t>2007</w:t>
      </w:r>
      <w:r>
        <w:rPr>
          <w:b w:val="0"/>
          <w:color w:val="231F20"/>
          <w:spacing w:val="-17"/>
          <w:w w:val="80"/>
        </w:rPr>
        <w:t> </w:t>
      </w:r>
      <w:r>
        <w:rPr>
          <w:b w:val="0"/>
          <w:color w:val="231F20"/>
          <w:w w:val="80"/>
        </w:rPr>
        <w:t>was</w:t>
      </w:r>
      <w:r>
        <w:rPr>
          <w:b w:val="0"/>
          <w:color w:val="231F20"/>
          <w:spacing w:val="-17"/>
          <w:w w:val="80"/>
        </w:rPr>
        <w:t> </w:t>
      </w:r>
      <w:r>
        <w:rPr>
          <w:b w:val="0"/>
          <w:color w:val="231F20"/>
          <w:w w:val="80"/>
        </w:rPr>
        <w:t>6.02</w:t>
      </w:r>
      <w:r>
        <w:rPr>
          <w:b w:val="0"/>
          <w:color w:val="231F20"/>
          <w:spacing w:val="-17"/>
          <w:w w:val="80"/>
        </w:rPr>
        <w:t> </w:t>
      </w:r>
      <w:r>
        <w:rPr>
          <w:b w:val="0"/>
          <w:color w:val="231F20"/>
          <w:w w:val="80"/>
        </w:rPr>
        <w:t>percent.</w:t>
      </w:r>
      <w:r>
        <w:rPr>
          <w:b w:val="0"/>
          <w:color w:val="231F20"/>
          <w:spacing w:val="-19"/>
          <w:w w:val="80"/>
        </w:rPr>
        <w:t> </w:t>
      </w:r>
      <w:r>
        <w:rPr>
          <w:b w:val="0"/>
          <w:color w:val="231F20"/>
          <w:w w:val="80"/>
        </w:rPr>
        <w:t>For both</w:t>
      </w:r>
      <w:r>
        <w:rPr>
          <w:b w:val="0"/>
          <w:color w:val="231F20"/>
          <w:spacing w:val="-13"/>
          <w:w w:val="80"/>
        </w:rPr>
        <w:t> </w:t>
      </w:r>
      <w:r>
        <w:rPr>
          <w:b w:val="0"/>
          <w:color w:val="231F20"/>
          <w:w w:val="80"/>
        </w:rPr>
        <w:t>the</w:t>
      </w:r>
      <w:r>
        <w:rPr>
          <w:b w:val="0"/>
          <w:color w:val="231F20"/>
          <w:spacing w:val="-13"/>
          <w:w w:val="80"/>
        </w:rPr>
        <w:t> </w:t>
      </w:r>
      <w:r>
        <w:rPr>
          <w:b w:val="0"/>
          <w:color w:val="231F20"/>
          <w:w w:val="80"/>
        </w:rPr>
        <w:t>swap</w:t>
      </w:r>
      <w:r>
        <w:rPr>
          <w:b w:val="0"/>
          <w:color w:val="231F20"/>
          <w:spacing w:val="-14"/>
          <w:w w:val="80"/>
        </w:rPr>
        <w:t> </w:t>
      </w:r>
      <w:r>
        <w:rPr>
          <w:b w:val="0"/>
          <w:color w:val="231F20"/>
          <w:w w:val="80"/>
        </w:rPr>
        <w:t>agreements</w:t>
      </w:r>
      <w:r>
        <w:rPr>
          <w:b w:val="0"/>
          <w:color w:val="231F20"/>
          <w:spacing w:val="-15"/>
          <w:w w:val="80"/>
        </w:rPr>
        <w:t> </w:t>
      </w:r>
      <w:r>
        <w:rPr>
          <w:b w:val="0"/>
          <w:color w:val="231F20"/>
          <w:w w:val="80"/>
        </w:rPr>
        <w:t>associated</w:t>
      </w:r>
      <w:r>
        <w:rPr>
          <w:b w:val="0"/>
          <w:color w:val="231F20"/>
          <w:spacing w:val="-14"/>
          <w:w w:val="80"/>
        </w:rPr>
        <w:t> </w:t>
      </w:r>
      <w:r>
        <w:rPr>
          <w:b w:val="0"/>
          <w:color w:val="231F20"/>
          <w:w w:val="80"/>
        </w:rPr>
        <w:t>with</w:t>
      </w:r>
      <w:r>
        <w:rPr>
          <w:b w:val="0"/>
          <w:color w:val="231F20"/>
          <w:spacing w:val="-14"/>
          <w:w w:val="80"/>
        </w:rPr>
        <w:t> </w:t>
      </w:r>
      <w:r>
        <w:rPr>
          <w:b w:val="0"/>
          <w:color w:val="231F20"/>
          <w:w w:val="80"/>
        </w:rPr>
        <w:t>the</w:t>
      </w:r>
      <w:r>
        <w:rPr>
          <w:b w:val="0"/>
          <w:color w:val="231F20"/>
          <w:spacing w:val="-13"/>
          <w:w w:val="80"/>
        </w:rPr>
        <w:t> </w:t>
      </w:r>
      <w:r>
        <w:rPr>
          <w:b w:val="0"/>
          <w:color w:val="231F20"/>
          <w:w w:val="80"/>
        </w:rPr>
        <w:t>$300</w:t>
      </w:r>
      <w:r>
        <w:rPr>
          <w:b w:val="0"/>
          <w:color w:val="231F20"/>
          <w:spacing w:val="-13"/>
          <w:w w:val="80"/>
        </w:rPr>
        <w:t> </w:t>
      </w:r>
      <w:r>
        <w:rPr>
          <w:b w:val="0"/>
          <w:color w:val="231F20"/>
          <w:w w:val="80"/>
        </w:rPr>
        <w:t>mil- lion</w:t>
      </w:r>
      <w:r>
        <w:rPr>
          <w:b w:val="0"/>
          <w:color w:val="231F20"/>
          <w:spacing w:val="-14"/>
          <w:w w:val="80"/>
        </w:rPr>
        <w:t> </w:t>
      </w:r>
      <w:r>
        <w:rPr>
          <w:b w:val="0"/>
          <w:color w:val="231F20"/>
          <w:w w:val="80"/>
        </w:rPr>
        <w:t>5.125%</w:t>
      </w:r>
      <w:r>
        <w:rPr>
          <w:b w:val="0"/>
          <w:color w:val="231F20"/>
          <w:spacing w:val="-14"/>
          <w:w w:val="80"/>
        </w:rPr>
        <w:t> </w:t>
      </w:r>
      <w:r>
        <w:rPr>
          <w:b w:val="0"/>
          <w:color w:val="231F20"/>
          <w:w w:val="80"/>
        </w:rPr>
        <w:t>notes</w:t>
      </w:r>
      <w:r>
        <w:rPr>
          <w:b w:val="0"/>
          <w:color w:val="231F20"/>
          <w:spacing w:val="-14"/>
          <w:w w:val="80"/>
        </w:rPr>
        <w:t> </w:t>
      </w:r>
      <w:r>
        <w:rPr>
          <w:b w:val="0"/>
          <w:color w:val="231F20"/>
          <w:w w:val="80"/>
        </w:rPr>
        <w:t>and</w:t>
      </w:r>
      <w:r>
        <w:rPr>
          <w:b w:val="0"/>
          <w:color w:val="231F20"/>
          <w:spacing w:val="-15"/>
          <w:w w:val="80"/>
        </w:rPr>
        <w:t> </w:t>
      </w:r>
      <w:r>
        <w:rPr>
          <w:b w:val="0"/>
          <w:color w:val="231F20"/>
          <w:w w:val="80"/>
        </w:rPr>
        <w:t>$100</w:t>
      </w:r>
      <w:r>
        <w:rPr>
          <w:b w:val="0"/>
          <w:color w:val="231F20"/>
          <w:spacing w:val="-15"/>
          <w:w w:val="80"/>
        </w:rPr>
        <w:t> </w:t>
      </w:r>
      <w:r>
        <w:rPr>
          <w:b w:val="0"/>
          <w:color w:val="231F20"/>
          <w:w w:val="80"/>
        </w:rPr>
        <w:t>million</w:t>
      </w:r>
      <w:r>
        <w:rPr>
          <w:b w:val="0"/>
          <w:color w:val="231F20"/>
          <w:spacing w:val="-14"/>
          <w:w w:val="80"/>
        </w:rPr>
        <w:t> </w:t>
      </w:r>
      <w:r>
        <w:rPr>
          <w:b w:val="0"/>
          <w:color w:val="231F20"/>
          <w:w w:val="80"/>
        </w:rPr>
        <w:t>7.375%</w:t>
      </w:r>
      <w:r>
        <w:rPr>
          <w:b w:val="0"/>
          <w:color w:val="231F20"/>
          <w:spacing w:val="-15"/>
          <w:w w:val="80"/>
        </w:rPr>
        <w:t> </w:t>
      </w:r>
      <w:r>
        <w:rPr>
          <w:b w:val="0"/>
          <w:color w:val="231F20"/>
          <w:w w:val="80"/>
        </w:rPr>
        <w:t>debentures, </w:t>
      </w:r>
      <w:r>
        <w:rPr>
          <w:b w:val="0"/>
          <w:color w:val="231F20"/>
          <w:w w:val="85"/>
        </w:rPr>
        <w:t>the</w:t>
      </w:r>
      <w:r>
        <w:rPr>
          <w:b w:val="0"/>
          <w:color w:val="231F20"/>
          <w:spacing w:val="-15"/>
          <w:w w:val="85"/>
        </w:rPr>
        <w:t> </w:t>
      </w:r>
      <w:r>
        <w:rPr>
          <w:b w:val="0"/>
          <w:color w:val="231F20"/>
          <w:w w:val="85"/>
        </w:rPr>
        <w:t>Company</w:t>
      </w:r>
      <w:r>
        <w:rPr>
          <w:b w:val="0"/>
          <w:color w:val="231F20"/>
          <w:spacing w:val="-16"/>
          <w:w w:val="85"/>
        </w:rPr>
        <w:t> </w:t>
      </w:r>
      <w:r>
        <w:rPr>
          <w:b w:val="0"/>
          <w:color w:val="231F20"/>
          <w:w w:val="85"/>
        </w:rPr>
        <w:t>pays</w:t>
      </w:r>
      <w:r>
        <w:rPr>
          <w:b w:val="0"/>
          <w:color w:val="231F20"/>
          <w:spacing w:val="-15"/>
          <w:w w:val="85"/>
        </w:rPr>
        <w:t> </w:t>
      </w:r>
      <w:r>
        <w:rPr>
          <w:b w:val="0"/>
          <w:color w:val="231F20"/>
          <w:w w:val="85"/>
        </w:rPr>
        <w:t>the</w:t>
      </w:r>
      <w:r>
        <w:rPr>
          <w:b w:val="0"/>
          <w:color w:val="231F20"/>
          <w:spacing w:val="-15"/>
          <w:w w:val="85"/>
        </w:rPr>
        <w:t> </w:t>
      </w:r>
      <w:r>
        <w:rPr>
          <w:b w:val="0"/>
          <w:color w:val="231F20"/>
          <w:w w:val="85"/>
        </w:rPr>
        <w:t>LIBOR</w:t>
      </w:r>
      <w:r>
        <w:rPr>
          <w:b w:val="0"/>
          <w:color w:val="231F20"/>
          <w:spacing w:val="-14"/>
          <w:w w:val="85"/>
        </w:rPr>
        <w:t> </w:t>
      </w:r>
      <w:r>
        <w:rPr>
          <w:b w:val="0"/>
          <w:color w:val="231F20"/>
          <w:w w:val="85"/>
        </w:rPr>
        <w:t>plus</w:t>
      </w:r>
      <w:r>
        <w:rPr>
          <w:b w:val="0"/>
          <w:color w:val="231F20"/>
          <w:spacing w:val="-14"/>
          <w:w w:val="85"/>
        </w:rPr>
        <w:t> </w:t>
      </w:r>
      <w:r>
        <w:rPr>
          <w:b w:val="0"/>
          <w:color w:val="231F20"/>
          <w:w w:val="85"/>
        </w:rPr>
        <w:t>a</w:t>
      </w:r>
      <w:r>
        <w:rPr>
          <w:b w:val="0"/>
          <w:color w:val="231F20"/>
          <w:spacing w:val="-15"/>
          <w:w w:val="85"/>
        </w:rPr>
        <w:t> </w:t>
      </w:r>
      <w:r>
        <w:rPr>
          <w:b w:val="0"/>
          <w:color w:val="231F20"/>
          <w:w w:val="85"/>
        </w:rPr>
        <w:t>margin</w:t>
      </w:r>
      <w:r>
        <w:rPr>
          <w:b w:val="0"/>
          <w:color w:val="231F20"/>
          <w:spacing w:val="-15"/>
          <w:w w:val="85"/>
        </w:rPr>
        <w:t> </w:t>
      </w:r>
      <w:r>
        <w:rPr>
          <w:b w:val="0"/>
          <w:color w:val="231F20"/>
          <w:w w:val="85"/>
        </w:rPr>
        <w:t>every</w:t>
      </w:r>
      <w:r>
        <w:rPr>
          <w:b w:val="0"/>
          <w:color w:val="231F20"/>
          <w:spacing w:val="-16"/>
          <w:w w:val="85"/>
        </w:rPr>
        <w:t> </w:t>
      </w:r>
      <w:r>
        <w:rPr>
          <w:b w:val="0"/>
          <w:color w:val="231F20"/>
          <w:w w:val="85"/>
        </w:rPr>
        <w:t>six </w:t>
      </w:r>
      <w:r>
        <w:rPr>
          <w:b w:val="0"/>
          <w:color w:val="231F20"/>
          <w:w w:val="80"/>
        </w:rPr>
        <w:t>months</w:t>
      </w:r>
      <w:r>
        <w:rPr>
          <w:b w:val="0"/>
          <w:color w:val="231F20"/>
          <w:spacing w:val="-14"/>
          <w:w w:val="80"/>
        </w:rPr>
        <w:t> </w:t>
      </w:r>
      <w:r>
        <w:rPr>
          <w:b w:val="0"/>
          <w:color w:val="231F20"/>
          <w:w w:val="80"/>
        </w:rPr>
        <w:t>on</w:t>
      </w:r>
      <w:r>
        <w:rPr>
          <w:b w:val="0"/>
          <w:color w:val="231F20"/>
          <w:spacing w:val="-15"/>
          <w:w w:val="80"/>
        </w:rPr>
        <w:t> </w:t>
      </w:r>
      <w:r>
        <w:rPr>
          <w:b w:val="0"/>
          <w:color w:val="231F20"/>
          <w:w w:val="80"/>
        </w:rPr>
        <w:t>the</w:t>
      </w:r>
      <w:r>
        <w:rPr>
          <w:b w:val="0"/>
          <w:color w:val="231F20"/>
          <w:spacing w:val="-15"/>
          <w:w w:val="80"/>
        </w:rPr>
        <w:t> </w:t>
      </w:r>
      <w:r>
        <w:rPr>
          <w:b w:val="0"/>
          <w:color w:val="231F20"/>
          <w:w w:val="80"/>
        </w:rPr>
        <w:t>notional</w:t>
      </w:r>
      <w:r>
        <w:rPr>
          <w:b w:val="0"/>
          <w:color w:val="231F20"/>
          <w:spacing w:val="-15"/>
          <w:w w:val="80"/>
        </w:rPr>
        <w:t> </w:t>
      </w:r>
      <w:r>
        <w:rPr>
          <w:b w:val="0"/>
          <w:color w:val="231F20"/>
          <w:w w:val="80"/>
        </w:rPr>
        <w:t>amount</w:t>
      </w:r>
      <w:r>
        <w:rPr>
          <w:b w:val="0"/>
          <w:color w:val="231F20"/>
          <w:spacing w:val="-15"/>
          <w:w w:val="80"/>
        </w:rPr>
        <w:t> </w:t>
      </w:r>
      <w:r>
        <w:rPr>
          <w:b w:val="0"/>
          <w:color w:val="231F20"/>
          <w:w w:val="80"/>
        </w:rPr>
        <w:t>of</w:t>
      </w:r>
      <w:r>
        <w:rPr>
          <w:b w:val="0"/>
          <w:color w:val="231F20"/>
          <w:spacing w:val="-15"/>
          <w:w w:val="80"/>
        </w:rPr>
        <w:t> </w:t>
      </w:r>
      <w:r>
        <w:rPr>
          <w:b w:val="0"/>
          <w:color w:val="231F20"/>
          <w:w w:val="80"/>
        </w:rPr>
        <w:t>the</w:t>
      </w:r>
      <w:r>
        <w:rPr>
          <w:b w:val="0"/>
          <w:color w:val="231F20"/>
          <w:spacing w:val="-14"/>
          <w:w w:val="80"/>
        </w:rPr>
        <w:t> </w:t>
      </w:r>
      <w:r>
        <w:rPr>
          <w:b w:val="0"/>
          <w:color w:val="231F20"/>
          <w:w w:val="80"/>
        </w:rPr>
        <w:t>debt,</w:t>
      </w:r>
      <w:r>
        <w:rPr>
          <w:b w:val="0"/>
          <w:color w:val="231F20"/>
          <w:spacing w:val="-15"/>
          <w:w w:val="80"/>
        </w:rPr>
        <w:t> </w:t>
      </w:r>
      <w:r>
        <w:rPr>
          <w:b w:val="0"/>
          <w:color w:val="231F20"/>
          <w:w w:val="80"/>
        </w:rPr>
        <w:t>and</w:t>
      </w:r>
      <w:r>
        <w:rPr>
          <w:b w:val="0"/>
          <w:color w:val="231F20"/>
          <w:spacing w:val="-16"/>
          <w:w w:val="80"/>
        </w:rPr>
        <w:t> </w:t>
      </w:r>
      <w:r>
        <w:rPr>
          <w:b w:val="0"/>
          <w:color w:val="231F20"/>
          <w:w w:val="80"/>
        </w:rPr>
        <w:t>receives </w:t>
      </w:r>
      <w:r>
        <w:rPr>
          <w:b w:val="0"/>
          <w:color w:val="231F20"/>
          <w:w w:val="85"/>
        </w:rPr>
        <w:t>the</w:t>
      </w:r>
      <w:r>
        <w:rPr>
          <w:b w:val="0"/>
          <w:color w:val="231F20"/>
          <w:spacing w:val="-35"/>
          <w:w w:val="85"/>
        </w:rPr>
        <w:t> </w:t>
      </w:r>
      <w:r>
        <w:rPr>
          <w:b w:val="0"/>
          <w:color w:val="231F20"/>
          <w:w w:val="85"/>
        </w:rPr>
        <w:t>fixed</w:t>
      </w:r>
      <w:r>
        <w:rPr>
          <w:b w:val="0"/>
          <w:color w:val="231F20"/>
          <w:spacing w:val="-35"/>
          <w:w w:val="85"/>
        </w:rPr>
        <w:t> </w:t>
      </w:r>
      <w:r>
        <w:rPr>
          <w:b w:val="0"/>
          <w:color w:val="231F20"/>
          <w:w w:val="85"/>
        </w:rPr>
        <w:t>stated</w:t>
      </w:r>
      <w:r>
        <w:rPr>
          <w:b w:val="0"/>
          <w:color w:val="231F20"/>
          <w:spacing w:val="-35"/>
          <w:w w:val="85"/>
        </w:rPr>
        <w:t> </w:t>
      </w:r>
      <w:r>
        <w:rPr>
          <w:b w:val="0"/>
          <w:color w:val="231F20"/>
          <w:w w:val="85"/>
        </w:rPr>
        <w:t>rate</w:t>
      </w:r>
      <w:r>
        <w:rPr>
          <w:b w:val="0"/>
          <w:color w:val="231F20"/>
          <w:spacing w:val="-35"/>
          <w:w w:val="85"/>
        </w:rPr>
        <w:t> </w:t>
      </w:r>
      <w:r>
        <w:rPr>
          <w:b w:val="0"/>
          <w:color w:val="231F20"/>
          <w:w w:val="85"/>
        </w:rPr>
        <w:t>of</w:t>
      </w:r>
      <w:r>
        <w:rPr>
          <w:b w:val="0"/>
          <w:color w:val="231F20"/>
          <w:spacing w:val="-35"/>
          <w:w w:val="85"/>
        </w:rPr>
        <w:t> </w:t>
      </w:r>
      <w:r>
        <w:rPr>
          <w:b w:val="0"/>
          <w:color w:val="231F20"/>
          <w:w w:val="85"/>
        </w:rPr>
        <w:t>the</w:t>
      </w:r>
      <w:r>
        <w:rPr>
          <w:b w:val="0"/>
          <w:color w:val="231F20"/>
          <w:spacing w:val="-35"/>
          <w:w w:val="85"/>
        </w:rPr>
        <w:t> </w:t>
      </w:r>
      <w:r>
        <w:rPr>
          <w:b w:val="0"/>
          <w:color w:val="231F20"/>
          <w:w w:val="85"/>
        </w:rPr>
        <w:t>notes</w:t>
      </w:r>
      <w:r>
        <w:rPr>
          <w:b w:val="0"/>
          <w:color w:val="231F20"/>
          <w:spacing w:val="-35"/>
          <w:w w:val="85"/>
        </w:rPr>
        <w:t> </w:t>
      </w:r>
      <w:r>
        <w:rPr>
          <w:b w:val="0"/>
          <w:color w:val="231F20"/>
          <w:w w:val="85"/>
        </w:rPr>
        <w:t>or</w:t>
      </w:r>
      <w:r>
        <w:rPr>
          <w:b w:val="0"/>
          <w:color w:val="231F20"/>
          <w:spacing w:val="-35"/>
          <w:w w:val="85"/>
        </w:rPr>
        <w:t> </w:t>
      </w:r>
      <w:r>
        <w:rPr>
          <w:b w:val="0"/>
          <w:color w:val="231F20"/>
          <w:w w:val="85"/>
        </w:rPr>
        <w:t>debentures</w:t>
      </w:r>
      <w:r>
        <w:rPr>
          <w:b w:val="0"/>
          <w:color w:val="231F20"/>
          <w:spacing w:val="-35"/>
          <w:w w:val="85"/>
        </w:rPr>
        <w:t> </w:t>
      </w:r>
      <w:r>
        <w:rPr>
          <w:b w:val="0"/>
          <w:color w:val="231F20"/>
          <w:w w:val="85"/>
        </w:rPr>
        <w:t>every</w:t>
      </w:r>
      <w:r>
        <w:rPr>
          <w:b w:val="0"/>
          <w:color w:val="231F20"/>
          <w:spacing w:val="-36"/>
          <w:w w:val="85"/>
        </w:rPr>
        <w:t> </w:t>
      </w:r>
      <w:r>
        <w:rPr>
          <w:b w:val="0"/>
          <w:color w:val="231F20"/>
          <w:w w:val="85"/>
        </w:rPr>
        <w:t>six months</w:t>
      </w:r>
      <w:r>
        <w:rPr>
          <w:b w:val="0"/>
          <w:color w:val="231F20"/>
          <w:spacing w:val="-26"/>
          <w:w w:val="85"/>
        </w:rPr>
        <w:t> </w:t>
      </w:r>
      <w:r>
        <w:rPr>
          <w:b w:val="0"/>
          <w:color w:val="231F20"/>
          <w:w w:val="85"/>
        </w:rPr>
        <w:t>until</w:t>
      </w:r>
      <w:r>
        <w:rPr>
          <w:b w:val="0"/>
          <w:color w:val="231F20"/>
          <w:spacing w:val="-25"/>
          <w:w w:val="85"/>
        </w:rPr>
        <w:t> </w:t>
      </w:r>
      <w:r>
        <w:rPr>
          <w:b w:val="0"/>
          <w:color w:val="231F20"/>
          <w:w w:val="85"/>
        </w:rPr>
        <w:t>the</w:t>
      </w:r>
      <w:r>
        <w:rPr>
          <w:b w:val="0"/>
          <w:color w:val="231F20"/>
          <w:spacing w:val="-26"/>
          <w:w w:val="85"/>
        </w:rPr>
        <w:t> </w:t>
      </w:r>
      <w:r>
        <w:rPr>
          <w:b w:val="0"/>
          <w:color w:val="231F20"/>
          <w:w w:val="85"/>
        </w:rPr>
        <w:t>date</w:t>
      </w:r>
      <w:r>
        <w:rPr>
          <w:b w:val="0"/>
          <w:color w:val="231F20"/>
          <w:spacing w:val="-26"/>
          <w:w w:val="85"/>
        </w:rPr>
        <w:t> </w:t>
      </w:r>
      <w:r>
        <w:rPr>
          <w:b w:val="0"/>
          <w:color w:val="231F20"/>
          <w:w w:val="85"/>
        </w:rPr>
        <w:t>the</w:t>
      </w:r>
      <w:r>
        <w:rPr>
          <w:b w:val="0"/>
          <w:color w:val="231F20"/>
          <w:spacing w:val="-26"/>
          <w:w w:val="85"/>
        </w:rPr>
        <w:t> </w:t>
      </w:r>
      <w:r>
        <w:rPr>
          <w:b w:val="0"/>
          <w:color w:val="231F20"/>
          <w:w w:val="85"/>
        </w:rPr>
        <w:t>notes</w:t>
      </w:r>
      <w:r>
        <w:rPr>
          <w:b w:val="0"/>
          <w:color w:val="231F20"/>
          <w:spacing w:val="-26"/>
          <w:w w:val="85"/>
        </w:rPr>
        <w:t> </w:t>
      </w:r>
      <w:r>
        <w:rPr>
          <w:b w:val="0"/>
          <w:color w:val="231F20"/>
          <w:w w:val="85"/>
        </w:rPr>
        <w:t>or</w:t>
      </w:r>
      <w:r>
        <w:rPr>
          <w:b w:val="0"/>
          <w:color w:val="231F20"/>
          <w:spacing w:val="-25"/>
          <w:w w:val="85"/>
        </w:rPr>
        <w:t> </w:t>
      </w:r>
      <w:r>
        <w:rPr>
          <w:b w:val="0"/>
          <w:color w:val="231F20"/>
          <w:w w:val="85"/>
        </w:rPr>
        <w:t>debentures</w:t>
      </w:r>
      <w:r>
        <w:rPr>
          <w:b w:val="0"/>
          <w:color w:val="231F20"/>
          <w:spacing w:val="-26"/>
          <w:w w:val="85"/>
        </w:rPr>
        <w:t> </w:t>
      </w:r>
      <w:r>
        <w:rPr>
          <w:b w:val="0"/>
          <w:color w:val="231F20"/>
          <w:w w:val="85"/>
        </w:rPr>
        <w:t>become </w:t>
      </w:r>
      <w:r>
        <w:rPr>
          <w:b w:val="0"/>
          <w:color w:val="231F20"/>
          <w:w w:val="80"/>
        </w:rPr>
        <w:t>due.</w:t>
      </w:r>
      <w:r>
        <w:rPr>
          <w:b w:val="0"/>
          <w:color w:val="231F20"/>
          <w:spacing w:val="-26"/>
          <w:w w:val="80"/>
        </w:rPr>
        <w:t> </w:t>
      </w:r>
      <w:r>
        <w:rPr>
          <w:b w:val="0"/>
          <w:color w:val="231F20"/>
          <w:w w:val="80"/>
        </w:rPr>
        <w:t>The</w:t>
      </w:r>
      <w:r>
        <w:rPr>
          <w:b w:val="0"/>
          <w:color w:val="231F20"/>
          <w:spacing w:val="-26"/>
          <w:w w:val="80"/>
        </w:rPr>
        <w:t> </w:t>
      </w:r>
      <w:r>
        <w:rPr>
          <w:b w:val="0"/>
          <w:color w:val="231F20"/>
          <w:w w:val="80"/>
        </w:rPr>
        <w:t>average</w:t>
      </w:r>
      <w:r>
        <w:rPr>
          <w:b w:val="0"/>
          <w:color w:val="231F20"/>
          <w:spacing w:val="-27"/>
          <w:w w:val="80"/>
        </w:rPr>
        <w:t> </w:t>
      </w:r>
      <w:r>
        <w:rPr>
          <w:b w:val="0"/>
          <w:color w:val="231F20"/>
          <w:w w:val="80"/>
        </w:rPr>
        <w:t>floating</w:t>
      </w:r>
      <w:r>
        <w:rPr>
          <w:b w:val="0"/>
          <w:color w:val="231F20"/>
          <w:spacing w:val="-26"/>
          <w:w w:val="80"/>
        </w:rPr>
        <w:t> </w:t>
      </w:r>
      <w:r>
        <w:rPr>
          <w:b w:val="0"/>
          <w:color w:val="231F20"/>
          <w:w w:val="80"/>
        </w:rPr>
        <w:t>rate</w:t>
      </w:r>
      <w:r>
        <w:rPr>
          <w:b w:val="0"/>
          <w:color w:val="231F20"/>
          <w:spacing w:val="-26"/>
          <w:w w:val="80"/>
        </w:rPr>
        <w:t> </w:t>
      </w:r>
      <w:r>
        <w:rPr>
          <w:b w:val="0"/>
          <w:color w:val="231F20"/>
          <w:w w:val="80"/>
        </w:rPr>
        <w:t>paid</w:t>
      </w:r>
      <w:r>
        <w:rPr>
          <w:b w:val="0"/>
          <w:color w:val="231F20"/>
          <w:spacing w:val="-25"/>
          <w:w w:val="80"/>
        </w:rPr>
        <w:t> </w:t>
      </w:r>
      <w:r>
        <w:rPr>
          <w:b w:val="0"/>
          <w:color w:val="231F20"/>
          <w:w w:val="80"/>
        </w:rPr>
        <w:t>during</w:t>
      </w:r>
      <w:r>
        <w:rPr>
          <w:b w:val="0"/>
          <w:color w:val="231F20"/>
          <w:spacing w:val="-25"/>
          <w:w w:val="80"/>
        </w:rPr>
        <w:t> </w:t>
      </w:r>
      <w:r>
        <w:rPr>
          <w:b w:val="0"/>
          <w:color w:val="231F20"/>
          <w:w w:val="80"/>
        </w:rPr>
        <w:t>2007</w:t>
      </w:r>
      <w:r>
        <w:rPr>
          <w:b w:val="0"/>
          <w:color w:val="231F20"/>
          <w:spacing w:val="-26"/>
          <w:w w:val="80"/>
        </w:rPr>
        <w:t> </w:t>
      </w:r>
      <w:r>
        <w:rPr>
          <w:b w:val="0"/>
          <w:color w:val="231F20"/>
          <w:w w:val="80"/>
        </w:rPr>
        <w:t>under</w:t>
      </w:r>
      <w:r>
        <w:rPr>
          <w:b w:val="0"/>
          <w:color w:val="231F20"/>
          <w:spacing w:val="-25"/>
          <w:w w:val="80"/>
        </w:rPr>
        <w:t> </w:t>
      </w:r>
      <w:r>
        <w:rPr>
          <w:b w:val="0"/>
          <w:color w:val="231F20"/>
          <w:w w:val="80"/>
        </w:rPr>
        <w:t>the agreement</w:t>
      </w:r>
      <w:r>
        <w:rPr>
          <w:b w:val="0"/>
          <w:color w:val="231F20"/>
          <w:spacing w:val="-32"/>
          <w:w w:val="80"/>
        </w:rPr>
        <w:t> </w:t>
      </w:r>
      <w:r>
        <w:rPr>
          <w:b w:val="0"/>
          <w:color w:val="231F20"/>
          <w:w w:val="80"/>
        </w:rPr>
        <w:t>associated</w:t>
      </w:r>
      <w:r>
        <w:rPr>
          <w:b w:val="0"/>
          <w:color w:val="231F20"/>
          <w:spacing w:val="-30"/>
          <w:w w:val="80"/>
        </w:rPr>
        <w:t> </w:t>
      </w:r>
      <w:r>
        <w:rPr>
          <w:b w:val="0"/>
          <w:color w:val="231F20"/>
          <w:w w:val="80"/>
        </w:rPr>
        <w:t>with</w:t>
      </w:r>
      <w:r>
        <w:rPr>
          <w:b w:val="0"/>
          <w:color w:val="231F20"/>
          <w:spacing w:val="-30"/>
          <w:w w:val="80"/>
        </w:rPr>
        <w:t> </w:t>
      </w:r>
      <w:r>
        <w:rPr>
          <w:b w:val="0"/>
          <w:color w:val="231F20"/>
          <w:w w:val="80"/>
        </w:rPr>
        <w:t>the</w:t>
      </w:r>
      <w:r>
        <w:rPr>
          <w:b w:val="0"/>
          <w:color w:val="231F20"/>
          <w:spacing w:val="-30"/>
          <w:w w:val="80"/>
        </w:rPr>
        <w:t> </w:t>
      </w:r>
      <w:r>
        <w:rPr>
          <w:b w:val="0"/>
          <w:color w:val="231F20"/>
          <w:w w:val="80"/>
        </w:rPr>
        <w:t>$300</w:t>
      </w:r>
      <w:r>
        <w:rPr>
          <w:b w:val="0"/>
          <w:color w:val="231F20"/>
          <w:spacing w:val="-29"/>
          <w:w w:val="80"/>
        </w:rPr>
        <w:t> </w:t>
      </w:r>
      <w:r>
        <w:rPr>
          <w:b w:val="0"/>
          <w:color w:val="231F20"/>
          <w:w w:val="80"/>
        </w:rPr>
        <w:t>million</w:t>
      </w:r>
      <w:r>
        <w:rPr>
          <w:b w:val="0"/>
          <w:color w:val="231F20"/>
          <w:spacing w:val="-30"/>
          <w:w w:val="80"/>
        </w:rPr>
        <w:t> </w:t>
      </w:r>
      <w:r>
        <w:rPr>
          <w:b w:val="0"/>
          <w:color w:val="231F20"/>
          <w:w w:val="80"/>
        </w:rPr>
        <w:t>5.125%</w:t>
      </w:r>
      <w:r>
        <w:rPr>
          <w:b w:val="0"/>
          <w:color w:val="231F20"/>
          <w:spacing w:val="-30"/>
          <w:w w:val="80"/>
        </w:rPr>
        <w:t> </w:t>
      </w:r>
      <w:r>
        <w:rPr>
          <w:b w:val="0"/>
          <w:color w:val="231F20"/>
          <w:w w:val="80"/>
        </w:rPr>
        <w:t>notes due</w:t>
      </w:r>
      <w:r>
        <w:rPr>
          <w:b w:val="0"/>
          <w:color w:val="231F20"/>
          <w:spacing w:val="-25"/>
          <w:w w:val="80"/>
        </w:rPr>
        <w:t> </w:t>
      </w:r>
      <w:r>
        <w:rPr>
          <w:b w:val="0"/>
          <w:color w:val="231F20"/>
          <w:w w:val="80"/>
        </w:rPr>
        <w:t>2016</w:t>
      </w:r>
      <w:r>
        <w:rPr>
          <w:b w:val="0"/>
          <w:color w:val="231F20"/>
          <w:spacing w:val="-25"/>
          <w:w w:val="80"/>
        </w:rPr>
        <w:t> </w:t>
      </w:r>
      <w:r>
        <w:rPr>
          <w:b w:val="0"/>
          <w:color w:val="231F20"/>
          <w:w w:val="80"/>
        </w:rPr>
        <w:t>was</w:t>
      </w:r>
      <w:r>
        <w:rPr>
          <w:b w:val="0"/>
          <w:color w:val="231F20"/>
          <w:spacing w:val="-25"/>
          <w:w w:val="80"/>
        </w:rPr>
        <w:t> </w:t>
      </w:r>
      <w:r>
        <w:rPr>
          <w:b w:val="0"/>
          <w:color w:val="231F20"/>
          <w:w w:val="80"/>
        </w:rPr>
        <w:t>4.64</w:t>
      </w:r>
      <w:r>
        <w:rPr>
          <w:b w:val="0"/>
          <w:color w:val="231F20"/>
          <w:spacing w:val="-25"/>
          <w:w w:val="80"/>
        </w:rPr>
        <w:t> </w:t>
      </w:r>
      <w:r>
        <w:rPr>
          <w:b w:val="0"/>
          <w:color w:val="231F20"/>
          <w:w w:val="80"/>
        </w:rPr>
        <w:t>percent.</w:t>
      </w:r>
      <w:r>
        <w:rPr>
          <w:b w:val="0"/>
          <w:color w:val="231F20"/>
          <w:spacing w:val="-25"/>
          <w:w w:val="80"/>
        </w:rPr>
        <w:t> </w:t>
      </w:r>
      <w:r>
        <w:rPr>
          <w:b w:val="0"/>
          <w:color w:val="231F20"/>
          <w:w w:val="80"/>
        </w:rPr>
        <w:t>The</w:t>
      </w:r>
      <w:r>
        <w:rPr>
          <w:b w:val="0"/>
          <w:color w:val="231F20"/>
          <w:spacing w:val="-26"/>
          <w:w w:val="80"/>
        </w:rPr>
        <w:t> </w:t>
      </w:r>
      <w:r>
        <w:rPr>
          <w:b w:val="0"/>
          <w:color w:val="231F20"/>
          <w:w w:val="80"/>
        </w:rPr>
        <w:t>average</w:t>
      </w:r>
      <w:r>
        <w:rPr>
          <w:b w:val="0"/>
          <w:color w:val="231F20"/>
          <w:spacing w:val="-27"/>
          <w:w w:val="80"/>
        </w:rPr>
        <w:t> </w:t>
      </w:r>
      <w:r>
        <w:rPr>
          <w:b w:val="0"/>
          <w:color w:val="231F20"/>
          <w:w w:val="80"/>
        </w:rPr>
        <w:t>floating</w:t>
      </w:r>
      <w:r>
        <w:rPr>
          <w:b w:val="0"/>
          <w:color w:val="231F20"/>
          <w:spacing w:val="-25"/>
          <w:w w:val="80"/>
        </w:rPr>
        <w:t> </w:t>
      </w:r>
      <w:r>
        <w:rPr>
          <w:b w:val="0"/>
          <w:color w:val="231F20"/>
          <w:w w:val="80"/>
        </w:rPr>
        <w:t>rate</w:t>
      </w:r>
      <w:r>
        <w:rPr>
          <w:b w:val="0"/>
          <w:color w:val="231F20"/>
          <w:spacing w:val="-25"/>
          <w:w w:val="80"/>
        </w:rPr>
        <w:t> </w:t>
      </w:r>
      <w:r>
        <w:rPr>
          <w:b w:val="0"/>
          <w:color w:val="231F20"/>
          <w:w w:val="80"/>
        </w:rPr>
        <w:t>paid </w:t>
      </w:r>
      <w:r>
        <w:rPr>
          <w:b w:val="0"/>
          <w:color w:val="231F20"/>
          <w:w w:val="85"/>
        </w:rPr>
        <w:t>during</w:t>
      </w:r>
      <w:r>
        <w:rPr>
          <w:b w:val="0"/>
          <w:color w:val="231F20"/>
          <w:spacing w:val="-23"/>
          <w:w w:val="85"/>
        </w:rPr>
        <w:t> </w:t>
      </w:r>
      <w:r>
        <w:rPr>
          <w:b w:val="0"/>
          <w:color w:val="231F20"/>
          <w:w w:val="85"/>
        </w:rPr>
        <w:t>2007</w:t>
      </w:r>
      <w:r>
        <w:rPr>
          <w:b w:val="0"/>
          <w:color w:val="231F20"/>
          <w:spacing w:val="-23"/>
          <w:w w:val="85"/>
        </w:rPr>
        <w:t> </w:t>
      </w:r>
      <w:r>
        <w:rPr>
          <w:b w:val="0"/>
          <w:color w:val="231F20"/>
          <w:w w:val="85"/>
        </w:rPr>
        <w:t>under</w:t>
      </w:r>
      <w:r>
        <w:rPr>
          <w:b w:val="0"/>
          <w:color w:val="231F20"/>
          <w:spacing w:val="-23"/>
          <w:w w:val="85"/>
        </w:rPr>
        <w:t> </w:t>
      </w:r>
      <w:r>
        <w:rPr>
          <w:b w:val="0"/>
          <w:color w:val="231F20"/>
          <w:w w:val="85"/>
        </w:rPr>
        <w:t>the</w:t>
      </w:r>
      <w:r>
        <w:rPr>
          <w:b w:val="0"/>
          <w:color w:val="231F20"/>
          <w:spacing w:val="-23"/>
          <w:w w:val="85"/>
        </w:rPr>
        <w:t> </w:t>
      </w:r>
      <w:r>
        <w:rPr>
          <w:b w:val="0"/>
          <w:color w:val="231F20"/>
          <w:w w:val="85"/>
        </w:rPr>
        <w:t>agreement</w:t>
      </w:r>
      <w:r>
        <w:rPr>
          <w:b w:val="0"/>
          <w:color w:val="231F20"/>
          <w:spacing w:val="-23"/>
          <w:w w:val="85"/>
        </w:rPr>
        <w:t> </w:t>
      </w:r>
      <w:r>
        <w:rPr>
          <w:b w:val="0"/>
          <w:color w:val="231F20"/>
          <w:w w:val="85"/>
        </w:rPr>
        <w:t>associated</w:t>
      </w:r>
      <w:r>
        <w:rPr>
          <w:b w:val="0"/>
          <w:color w:val="231F20"/>
          <w:spacing w:val="-24"/>
          <w:w w:val="85"/>
        </w:rPr>
        <w:t> </w:t>
      </w:r>
      <w:r>
        <w:rPr>
          <w:b w:val="0"/>
          <w:color w:val="231F20"/>
          <w:w w:val="85"/>
        </w:rPr>
        <w:t>with</w:t>
      </w:r>
      <w:r>
        <w:rPr>
          <w:b w:val="0"/>
          <w:color w:val="231F20"/>
          <w:spacing w:val="-23"/>
          <w:w w:val="85"/>
        </w:rPr>
        <w:t> </w:t>
      </w:r>
      <w:r>
        <w:rPr>
          <w:b w:val="0"/>
          <w:color w:val="231F20"/>
          <w:w w:val="85"/>
        </w:rPr>
        <w:t>the</w:t>
      </w:r>
    </w:p>
    <w:p>
      <w:pPr>
        <w:pStyle w:val="BodyText"/>
        <w:spacing w:before="1"/>
        <w:ind w:left="119"/>
        <w:jc w:val="both"/>
        <w:rPr>
          <w:b w:val="0"/>
        </w:rPr>
      </w:pPr>
      <w:r>
        <w:rPr>
          <w:b w:val="0"/>
          <w:color w:val="231F20"/>
          <w:w w:val="85"/>
        </w:rPr>
        <w:t>$100  million  7.375%  debentures  due  2027   was</w:t>
      </w:r>
    </w:p>
    <w:p>
      <w:pPr>
        <w:pStyle w:val="BodyText"/>
        <w:spacing w:before="5"/>
        <w:ind w:left="119"/>
        <w:jc w:val="both"/>
        <w:rPr>
          <w:b w:val="0"/>
        </w:rPr>
      </w:pPr>
      <w:r>
        <w:rPr>
          <w:b w:val="0"/>
          <w:color w:val="231F20"/>
          <w:w w:val="80"/>
        </w:rPr>
        <w:t>6.73 percent.</w:t>
      </w:r>
    </w:p>
    <w:p>
      <w:pPr>
        <w:pStyle w:val="BodyText"/>
        <w:spacing w:line="244" w:lineRule="auto" w:before="178"/>
        <w:ind w:left="119" w:right="194" w:firstLine="400"/>
        <w:jc w:val="both"/>
        <w:rPr>
          <w:b w:val="0"/>
        </w:rPr>
      </w:pPr>
      <w:r>
        <w:rPr>
          <w:b w:val="0"/>
          <w:color w:val="231F20"/>
          <w:w w:val="80"/>
        </w:rPr>
        <w:t>The</w:t>
      </w:r>
      <w:r>
        <w:rPr>
          <w:b w:val="0"/>
          <w:color w:val="231F20"/>
          <w:spacing w:val="-25"/>
          <w:w w:val="80"/>
        </w:rPr>
        <w:t> </w:t>
      </w:r>
      <w:r>
        <w:rPr>
          <w:b w:val="0"/>
          <w:color w:val="231F20"/>
          <w:w w:val="80"/>
        </w:rPr>
        <w:t>Company’s</w:t>
      </w:r>
      <w:r>
        <w:rPr>
          <w:b w:val="0"/>
          <w:color w:val="231F20"/>
          <w:spacing w:val="-25"/>
          <w:w w:val="80"/>
        </w:rPr>
        <w:t> </w:t>
      </w:r>
      <w:r>
        <w:rPr>
          <w:b w:val="0"/>
          <w:color w:val="231F20"/>
          <w:w w:val="80"/>
        </w:rPr>
        <w:t>interest</w:t>
      </w:r>
      <w:r>
        <w:rPr>
          <w:b w:val="0"/>
          <w:color w:val="231F20"/>
          <w:spacing w:val="-23"/>
          <w:w w:val="80"/>
        </w:rPr>
        <w:t> </w:t>
      </w:r>
      <w:r>
        <w:rPr>
          <w:b w:val="0"/>
          <w:color w:val="231F20"/>
          <w:w w:val="80"/>
        </w:rPr>
        <w:t>rate</w:t>
      </w:r>
      <w:r>
        <w:rPr>
          <w:b w:val="0"/>
          <w:color w:val="231F20"/>
          <w:spacing w:val="-24"/>
          <w:w w:val="80"/>
        </w:rPr>
        <w:t> </w:t>
      </w:r>
      <w:r>
        <w:rPr>
          <w:b w:val="0"/>
          <w:color w:val="231F20"/>
          <w:w w:val="80"/>
        </w:rPr>
        <w:t>swap</w:t>
      </w:r>
      <w:r>
        <w:rPr>
          <w:b w:val="0"/>
          <w:color w:val="231F20"/>
          <w:spacing w:val="-24"/>
          <w:w w:val="80"/>
        </w:rPr>
        <w:t> </w:t>
      </w:r>
      <w:r>
        <w:rPr>
          <w:b w:val="0"/>
          <w:color w:val="231F20"/>
          <w:w w:val="80"/>
        </w:rPr>
        <w:t>agreements</w:t>
      </w:r>
      <w:r>
        <w:rPr>
          <w:b w:val="0"/>
          <w:color w:val="231F20"/>
          <w:spacing w:val="-25"/>
          <w:w w:val="80"/>
        </w:rPr>
        <w:t> </w:t>
      </w:r>
      <w:r>
        <w:rPr>
          <w:b w:val="0"/>
          <w:color w:val="231F20"/>
          <w:w w:val="80"/>
        </w:rPr>
        <w:t>qual- </w:t>
      </w:r>
      <w:r>
        <w:rPr>
          <w:b w:val="0"/>
          <w:color w:val="231F20"/>
          <w:w w:val="85"/>
        </w:rPr>
        <w:t>ify as fair value hedges, as defined by SFAS 133. In </w:t>
      </w:r>
      <w:r>
        <w:rPr>
          <w:b w:val="0"/>
          <w:color w:val="231F20"/>
          <w:w w:val="80"/>
        </w:rPr>
        <w:t>addition,</w:t>
      </w:r>
      <w:r>
        <w:rPr>
          <w:b w:val="0"/>
          <w:color w:val="231F20"/>
          <w:spacing w:val="-13"/>
          <w:w w:val="80"/>
        </w:rPr>
        <w:t> </w:t>
      </w:r>
      <w:r>
        <w:rPr>
          <w:b w:val="0"/>
          <w:color w:val="231F20"/>
          <w:w w:val="80"/>
        </w:rPr>
        <w:t>these</w:t>
      </w:r>
      <w:r>
        <w:rPr>
          <w:b w:val="0"/>
          <w:color w:val="231F20"/>
          <w:spacing w:val="-13"/>
          <w:w w:val="80"/>
        </w:rPr>
        <w:t> </w:t>
      </w:r>
      <w:r>
        <w:rPr>
          <w:b w:val="0"/>
          <w:color w:val="231F20"/>
          <w:w w:val="80"/>
        </w:rPr>
        <w:t>interest</w:t>
      </w:r>
      <w:r>
        <w:rPr>
          <w:b w:val="0"/>
          <w:color w:val="231F20"/>
          <w:spacing w:val="-12"/>
          <w:w w:val="80"/>
        </w:rPr>
        <w:t> </w:t>
      </w:r>
      <w:r>
        <w:rPr>
          <w:b w:val="0"/>
          <w:color w:val="231F20"/>
          <w:w w:val="80"/>
        </w:rPr>
        <w:t>rate</w:t>
      </w:r>
      <w:r>
        <w:rPr>
          <w:b w:val="0"/>
          <w:color w:val="231F20"/>
          <w:spacing w:val="-13"/>
          <w:w w:val="80"/>
        </w:rPr>
        <w:t> </w:t>
      </w:r>
      <w:r>
        <w:rPr>
          <w:b w:val="0"/>
          <w:color w:val="231F20"/>
          <w:w w:val="80"/>
        </w:rPr>
        <w:t>swap</w:t>
      </w:r>
      <w:r>
        <w:rPr>
          <w:b w:val="0"/>
          <w:color w:val="231F20"/>
          <w:spacing w:val="-13"/>
          <w:w w:val="80"/>
        </w:rPr>
        <w:t> </w:t>
      </w:r>
      <w:r>
        <w:rPr>
          <w:b w:val="0"/>
          <w:color w:val="231F20"/>
          <w:w w:val="80"/>
        </w:rPr>
        <w:t>agreements</w:t>
      </w:r>
      <w:r>
        <w:rPr>
          <w:b w:val="0"/>
          <w:color w:val="231F20"/>
          <w:spacing w:val="-13"/>
          <w:w w:val="80"/>
        </w:rPr>
        <w:t> </w:t>
      </w:r>
      <w:r>
        <w:rPr>
          <w:b w:val="0"/>
          <w:color w:val="231F20"/>
          <w:w w:val="80"/>
        </w:rPr>
        <w:t>qualify</w:t>
      </w:r>
      <w:r>
        <w:rPr>
          <w:b w:val="0"/>
          <w:color w:val="231F20"/>
          <w:spacing w:val="-14"/>
          <w:w w:val="80"/>
        </w:rPr>
        <w:t> </w:t>
      </w:r>
      <w:r>
        <w:rPr>
          <w:b w:val="0"/>
          <w:color w:val="231F20"/>
          <w:w w:val="80"/>
        </w:rPr>
        <w:t>for </w:t>
      </w:r>
      <w:r>
        <w:rPr>
          <w:b w:val="0"/>
          <w:color w:val="231F20"/>
          <w:w w:val="85"/>
        </w:rPr>
        <w:t>the “shortcut” method of accounting for hedges, as defined by SFAS 133. Under the “shortcut” method, </w:t>
      </w:r>
      <w:r>
        <w:rPr>
          <w:b w:val="0"/>
          <w:color w:val="231F20"/>
          <w:w w:val="80"/>
        </w:rPr>
        <w:t>the</w:t>
      </w:r>
      <w:r>
        <w:rPr>
          <w:b w:val="0"/>
          <w:color w:val="231F20"/>
          <w:spacing w:val="-35"/>
          <w:w w:val="80"/>
        </w:rPr>
        <w:t> </w:t>
      </w:r>
      <w:r>
        <w:rPr>
          <w:b w:val="0"/>
          <w:color w:val="231F20"/>
          <w:w w:val="80"/>
        </w:rPr>
        <w:t>hedges</w:t>
      </w:r>
      <w:r>
        <w:rPr>
          <w:b w:val="0"/>
          <w:color w:val="231F20"/>
          <w:spacing w:val="-35"/>
          <w:w w:val="80"/>
        </w:rPr>
        <w:t> </w:t>
      </w:r>
      <w:r>
        <w:rPr>
          <w:b w:val="0"/>
          <w:color w:val="231F20"/>
          <w:w w:val="80"/>
        </w:rPr>
        <w:t>are</w:t>
      </w:r>
      <w:r>
        <w:rPr>
          <w:b w:val="0"/>
          <w:color w:val="231F20"/>
          <w:spacing w:val="-35"/>
          <w:w w:val="80"/>
        </w:rPr>
        <w:t> </w:t>
      </w:r>
      <w:r>
        <w:rPr>
          <w:b w:val="0"/>
          <w:color w:val="231F20"/>
          <w:w w:val="80"/>
        </w:rPr>
        <w:t>assumed</w:t>
      </w:r>
      <w:r>
        <w:rPr>
          <w:b w:val="0"/>
          <w:color w:val="231F20"/>
          <w:spacing w:val="-35"/>
          <w:w w:val="80"/>
        </w:rPr>
        <w:t> </w:t>
      </w:r>
      <w:r>
        <w:rPr>
          <w:b w:val="0"/>
          <w:color w:val="231F20"/>
          <w:w w:val="80"/>
        </w:rPr>
        <w:t>to</w:t>
      </w:r>
      <w:r>
        <w:rPr>
          <w:b w:val="0"/>
          <w:color w:val="231F20"/>
          <w:spacing w:val="-35"/>
          <w:w w:val="80"/>
        </w:rPr>
        <w:t> </w:t>
      </w:r>
      <w:r>
        <w:rPr>
          <w:b w:val="0"/>
          <w:color w:val="231F20"/>
          <w:w w:val="80"/>
        </w:rPr>
        <w:t>be</w:t>
      </w:r>
      <w:r>
        <w:rPr>
          <w:b w:val="0"/>
          <w:color w:val="231F20"/>
          <w:spacing w:val="-35"/>
          <w:w w:val="80"/>
        </w:rPr>
        <w:t> </w:t>
      </w:r>
      <w:r>
        <w:rPr>
          <w:b w:val="0"/>
          <w:color w:val="231F20"/>
          <w:w w:val="80"/>
        </w:rPr>
        <w:t>perfectly</w:t>
      </w:r>
      <w:r>
        <w:rPr>
          <w:b w:val="0"/>
          <w:color w:val="231F20"/>
          <w:spacing w:val="-36"/>
          <w:w w:val="80"/>
        </w:rPr>
        <w:t> </w:t>
      </w:r>
      <w:r>
        <w:rPr>
          <w:b w:val="0"/>
          <w:color w:val="231F20"/>
          <w:w w:val="80"/>
        </w:rPr>
        <w:t>effective,</w:t>
      </w:r>
      <w:r>
        <w:rPr>
          <w:b w:val="0"/>
          <w:color w:val="231F20"/>
          <w:spacing w:val="-36"/>
          <w:w w:val="80"/>
        </w:rPr>
        <w:t> </w:t>
      </w:r>
      <w:r>
        <w:rPr>
          <w:b w:val="0"/>
          <w:color w:val="231F20"/>
          <w:w w:val="80"/>
        </w:rPr>
        <w:t>and,</w:t>
      </w:r>
      <w:r>
        <w:rPr>
          <w:b w:val="0"/>
          <w:color w:val="231F20"/>
          <w:spacing w:val="-35"/>
          <w:w w:val="80"/>
        </w:rPr>
        <w:t> </w:t>
      </w:r>
      <w:r>
        <w:rPr>
          <w:b w:val="0"/>
          <w:color w:val="231F20"/>
          <w:w w:val="80"/>
        </w:rPr>
        <w:t>thus, there</w:t>
      </w:r>
      <w:r>
        <w:rPr>
          <w:b w:val="0"/>
          <w:color w:val="231F20"/>
          <w:spacing w:val="-21"/>
          <w:w w:val="80"/>
        </w:rPr>
        <w:t> </w:t>
      </w:r>
      <w:r>
        <w:rPr>
          <w:b w:val="0"/>
          <w:color w:val="231F20"/>
          <w:w w:val="80"/>
        </w:rPr>
        <w:t>is</w:t>
      </w:r>
      <w:r>
        <w:rPr>
          <w:b w:val="0"/>
          <w:color w:val="231F20"/>
          <w:spacing w:val="-21"/>
          <w:w w:val="80"/>
        </w:rPr>
        <w:t> </w:t>
      </w:r>
      <w:r>
        <w:rPr>
          <w:b w:val="0"/>
          <w:color w:val="231F20"/>
          <w:w w:val="80"/>
        </w:rPr>
        <w:t>no</w:t>
      </w:r>
      <w:r>
        <w:rPr>
          <w:b w:val="0"/>
          <w:color w:val="231F20"/>
          <w:spacing w:val="-21"/>
          <w:w w:val="80"/>
        </w:rPr>
        <w:t> </w:t>
      </w:r>
      <w:r>
        <w:rPr>
          <w:b w:val="0"/>
          <w:color w:val="231F20"/>
          <w:w w:val="80"/>
        </w:rPr>
        <w:t>ineffectiveness</w:t>
      </w:r>
      <w:r>
        <w:rPr>
          <w:b w:val="0"/>
          <w:color w:val="231F20"/>
          <w:spacing w:val="-23"/>
          <w:w w:val="80"/>
        </w:rPr>
        <w:t> </w:t>
      </w:r>
      <w:r>
        <w:rPr>
          <w:b w:val="0"/>
          <w:color w:val="231F20"/>
          <w:w w:val="80"/>
        </w:rPr>
        <w:t>to</w:t>
      </w:r>
      <w:r>
        <w:rPr>
          <w:b w:val="0"/>
          <w:color w:val="231F20"/>
          <w:spacing w:val="-21"/>
          <w:w w:val="80"/>
        </w:rPr>
        <w:t> </w:t>
      </w:r>
      <w:r>
        <w:rPr>
          <w:b w:val="0"/>
          <w:color w:val="231F20"/>
          <w:w w:val="80"/>
        </w:rPr>
        <w:t>be</w:t>
      </w:r>
      <w:r>
        <w:rPr>
          <w:b w:val="0"/>
          <w:color w:val="231F20"/>
          <w:spacing w:val="-21"/>
          <w:w w:val="80"/>
        </w:rPr>
        <w:t> </w:t>
      </w:r>
      <w:r>
        <w:rPr>
          <w:b w:val="0"/>
          <w:color w:val="231F20"/>
          <w:w w:val="80"/>
        </w:rPr>
        <w:t>recorded</w:t>
      </w:r>
      <w:r>
        <w:rPr>
          <w:b w:val="0"/>
          <w:color w:val="231F20"/>
          <w:spacing w:val="-23"/>
          <w:w w:val="80"/>
        </w:rPr>
        <w:t> </w:t>
      </w:r>
      <w:r>
        <w:rPr>
          <w:b w:val="0"/>
          <w:color w:val="231F20"/>
          <w:w w:val="80"/>
        </w:rPr>
        <w:t>in</w:t>
      </w:r>
      <w:r>
        <w:rPr>
          <w:b w:val="0"/>
          <w:color w:val="231F20"/>
          <w:spacing w:val="-21"/>
          <w:w w:val="80"/>
        </w:rPr>
        <w:t> </w:t>
      </w:r>
      <w:r>
        <w:rPr>
          <w:b w:val="0"/>
          <w:color w:val="231F20"/>
          <w:w w:val="80"/>
        </w:rPr>
        <w:t>earnings.</w:t>
      </w:r>
      <w:r>
        <w:rPr>
          <w:b w:val="0"/>
          <w:color w:val="231F20"/>
          <w:spacing w:val="-21"/>
          <w:w w:val="80"/>
        </w:rPr>
        <w:t> </w:t>
      </w:r>
      <w:r>
        <w:rPr>
          <w:b w:val="0"/>
          <w:color w:val="231F20"/>
          <w:w w:val="80"/>
        </w:rPr>
        <w:t>The fair</w:t>
      </w:r>
      <w:r>
        <w:rPr>
          <w:b w:val="0"/>
          <w:color w:val="231F20"/>
          <w:spacing w:val="-29"/>
          <w:w w:val="80"/>
        </w:rPr>
        <w:t> </w:t>
      </w:r>
      <w:r>
        <w:rPr>
          <w:b w:val="0"/>
          <w:color w:val="231F20"/>
          <w:w w:val="80"/>
        </w:rPr>
        <w:t>values</w:t>
      </w:r>
      <w:r>
        <w:rPr>
          <w:b w:val="0"/>
          <w:color w:val="231F20"/>
          <w:spacing w:val="-30"/>
          <w:w w:val="80"/>
        </w:rPr>
        <w:t> </w:t>
      </w:r>
      <w:r>
        <w:rPr>
          <w:b w:val="0"/>
          <w:color w:val="231F20"/>
          <w:w w:val="80"/>
        </w:rPr>
        <w:t>of</w:t>
      </w:r>
      <w:r>
        <w:rPr>
          <w:b w:val="0"/>
          <w:color w:val="231F20"/>
          <w:spacing w:val="-29"/>
          <w:w w:val="80"/>
        </w:rPr>
        <w:t> </w:t>
      </w:r>
      <w:r>
        <w:rPr>
          <w:b w:val="0"/>
          <w:color w:val="231F20"/>
          <w:w w:val="80"/>
        </w:rPr>
        <w:t>the</w:t>
      </w:r>
      <w:r>
        <w:rPr>
          <w:b w:val="0"/>
          <w:color w:val="231F20"/>
          <w:spacing w:val="-29"/>
          <w:w w:val="80"/>
        </w:rPr>
        <w:t> </w:t>
      </w:r>
      <w:r>
        <w:rPr>
          <w:b w:val="0"/>
          <w:color w:val="231F20"/>
          <w:w w:val="80"/>
        </w:rPr>
        <w:t>interest</w:t>
      </w:r>
      <w:r>
        <w:rPr>
          <w:b w:val="0"/>
          <w:color w:val="231F20"/>
          <w:spacing w:val="-29"/>
          <w:w w:val="80"/>
        </w:rPr>
        <w:t> </w:t>
      </w:r>
      <w:r>
        <w:rPr>
          <w:b w:val="0"/>
          <w:color w:val="231F20"/>
          <w:w w:val="80"/>
        </w:rPr>
        <w:t>rate</w:t>
      </w:r>
      <w:r>
        <w:rPr>
          <w:b w:val="0"/>
          <w:color w:val="231F20"/>
          <w:spacing w:val="-29"/>
          <w:w w:val="80"/>
        </w:rPr>
        <w:t> </w:t>
      </w:r>
      <w:r>
        <w:rPr>
          <w:b w:val="0"/>
          <w:color w:val="231F20"/>
          <w:w w:val="80"/>
        </w:rPr>
        <w:t>swap</w:t>
      </w:r>
      <w:r>
        <w:rPr>
          <w:b w:val="0"/>
          <w:color w:val="231F20"/>
          <w:spacing w:val="-30"/>
          <w:w w:val="80"/>
        </w:rPr>
        <w:t> </w:t>
      </w:r>
      <w:r>
        <w:rPr>
          <w:b w:val="0"/>
          <w:color w:val="231F20"/>
          <w:w w:val="80"/>
        </w:rPr>
        <w:t>agreements,</w:t>
      </w:r>
      <w:r>
        <w:rPr>
          <w:b w:val="0"/>
          <w:color w:val="231F20"/>
          <w:spacing w:val="-30"/>
          <w:w w:val="80"/>
        </w:rPr>
        <w:t> </w:t>
      </w:r>
      <w:r>
        <w:rPr>
          <w:b w:val="0"/>
          <w:color w:val="231F20"/>
          <w:w w:val="80"/>
        </w:rPr>
        <w:t>which</w:t>
      </w:r>
      <w:r>
        <w:rPr>
          <w:b w:val="0"/>
          <w:color w:val="231F20"/>
          <w:spacing w:val="-30"/>
          <w:w w:val="80"/>
        </w:rPr>
        <w:t> </w:t>
      </w:r>
      <w:r>
        <w:rPr>
          <w:b w:val="0"/>
          <w:color w:val="231F20"/>
          <w:w w:val="80"/>
        </w:rPr>
        <w:t>are adjusted regularly, is recorded in the Consolidated</w:t>
      </w:r>
      <w:r>
        <w:rPr>
          <w:b w:val="0"/>
          <w:color w:val="231F20"/>
          <w:spacing w:val="-13"/>
          <w:w w:val="80"/>
        </w:rPr>
        <w:t> </w:t>
      </w:r>
      <w:r>
        <w:rPr>
          <w:b w:val="0"/>
          <w:color w:val="231F20"/>
          <w:w w:val="80"/>
        </w:rPr>
        <w:t>Bal- ance Sheet, as necessary, with a corresponding adjust- </w:t>
      </w:r>
      <w:r>
        <w:rPr>
          <w:b w:val="0"/>
          <w:color w:val="231F20"/>
          <w:w w:val="85"/>
        </w:rPr>
        <w:t>ment</w:t>
      </w:r>
      <w:r>
        <w:rPr>
          <w:b w:val="0"/>
          <w:color w:val="231F20"/>
          <w:spacing w:val="-10"/>
          <w:w w:val="85"/>
        </w:rPr>
        <w:t> </w:t>
      </w:r>
      <w:r>
        <w:rPr>
          <w:b w:val="0"/>
          <w:color w:val="231F20"/>
          <w:w w:val="85"/>
        </w:rPr>
        <w:t>to</w:t>
      </w:r>
      <w:r>
        <w:rPr>
          <w:b w:val="0"/>
          <w:color w:val="231F20"/>
          <w:spacing w:val="-10"/>
          <w:w w:val="85"/>
        </w:rPr>
        <w:t> </w:t>
      </w:r>
      <w:r>
        <w:rPr>
          <w:b w:val="0"/>
          <w:color w:val="231F20"/>
          <w:w w:val="85"/>
        </w:rPr>
        <w:t>the</w:t>
      </w:r>
      <w:r>
        <w:rPr>
          <w:b w:val="0"/>
          <w:color w:val="231F20"/>
          <w:spacing w:val="-10"/>
          <w:w w:val="85"/>
        </w:rPr>
        <w:t> </w:t>
      </w:r>
      <w:r>
        <w:rPr>
          <w:b w:val="0"/>
          <w:color w:val="231F20"/>
          <w:w w:val="85"/>
        </w:rPr>
        <w:t>carrying</w:t>
      </w:r>
      <w:r>
        <w:rPr>
          <w:b w:val="0"/>
          <w:color w:val="231F20"/>
          <w:spacing w:val="-11"/>
          <w:w w:val="85"/>
        </w:rPr>
        <w:t> </w:t>
      </w:r>
      <w:r>
        <w:rPr>
          <w:b w:val="0"/>
          <w:color w:val="231F20"/>
          <w:w w:val="85"/>
        </w:rPr>
        <w:t>value</w:t>
      </w:r>
      <w:r>
        <w:rPr>
          <w:b w:val="0"/>
          <w:color w:val="231F20"/>
          <w:spacing w:val="-12"/>
          <w:w w:val="85"/>
        </w:rPr>
        <w:t> </w:t>
      </w:r>
      <w:r>
        <w:rPr>
          <w:b w:val="0"/>
          <w:color w:val="231F20"/>
          <w:w w:val="85"/>
        </w:rPr>
        <w:t>of</w:t>
      </w:r>
      <w:r>
        <w:rPr>
          <w:b w:val="0"/>
          <w:color w:val="231F20"/>
          <w:spacing w:val="-10"/>
          <w:w w:val="85"/>
        </w:rPr>
        <w:t> </w:t>
      </w:r>
      <w:r>
        <w:rPr>
          <w:b w:val="0"/>
          <w:color w:val="231F20"/>
          <w:w w:val="85"/>
        </w:rPr>
        <w:t>the</w:t>
      </w:r>
      <w:r>
        <w:rPr>
          <w:b w:val="0"/>
          <w:color w:val="231F20"/>
          <w:spacing w:val="-10"/>
          <w:w w:val="85"/>
        </w:rPr>
        <w:t> </w:t>
      </w:r>
      <w:r>
        <w:rPr>
          <w:b w:val="0"/>
          <w:color w:val="231F20"/>
          <w:w w:val="85"/>
        </w:rPr>
        <w:t>long-term</w:t>
      </w:r>
      <w:r>
        <w:rPr>
          <w:b w:val="0"/>
          <w:color w:val="231F20"/>
          <w:spacing w:val="-10"/>
          <w:w w:val="85"/>
        </w:rPr>
        <w:t> </w:t>
      </w:r>
      <w:r>
        <w:rPr>
          <w:b w:val="0"/>
          <w:color w:val="231F20"/>
          <w:w w:val="85"/>
        </w:rPr>
        <w:t>debt.</w:t>
      </w:r>
      <w:r>
        <w:rPr>
          <w:b w:val="0"/>
          <w:color w:val="231F20"/>
          <w:spacing w:val="-10"/>
          <w:w w:val="85"/>
        </w:rPr>
        <w:t> </w:t>
      </w:r>
      <w:r>
        <w:rPr>
          <w:b w:val="0"/>
          <w:color w:val="231F20"/>
          <w:w w:val="85"/>
        </w:rPr>
        <w:t>The total fair value of the interest rate swap</w:t>
      </w:r>
      <w:r>
        <w:rPr>
          <w:b w:val="0"/>
          <w:color w:val="231F20"/>
          <w:spacing w:val="-17"/>
          <w:w w:val="85"/>
        </w:rPr>
        <w:t> </w:t>
      </w:r>
      <w:r>
        <w:rPr>
          <w:b w:val="0"/>
          <w:color w:val="231F20"/>
          <w:w w:val="85"/>
        </w:rPr>
        <w:t>agreements, </w:t>
      </w:r>
      <w:r>
        <w:rPr>
          <w:b w:val="0"/>
          <w:color w:val="231F20"/>
          <w:w w:val="80"/>
        </w:rPr>
        <w:t>excluding accrued interest, at December 31, 2007, was an</w:t>
      </w:r>
      <w:r>
        <w:rPr>
          <w:b w:val="0"/>
          <w:color w:val="231F20"/>
          <w:spacing w:val="-22"/>
          <w:w w:val="80"/>
        </w:rPr>
        <w:t> </w:t>
      </w:r>
      <w:r>
        <w:rPr>
          <w:b w:val="0"/>
          <w:color w:val="231F20"/>
          <w:w w:val="80"/>
        </w:rPr>
        <w:t>asset</w:t>
      </w:r>
      <w:r>
        <w:rPr>
          <w:b w:val="0"/>
          <w:color w:val="231F20"/>
          <w:spacing w:val="-22"/>
          <w:w w:val="80"/>
        </w:rPr>
        <w:t> </w:t>
      </w:r>
      <w:r>
        <w:rPr>
          <w:b w:val="0"/>
          <w:color w:val="231F20"/>
          <w:w w:val="80"/>
        </w:rPr>
        <w:t>of</w:t>
      </w:r>
      <w:r>
        <w:rPr>
          <w:b w:val="0"/>
          <w:color w:val="231F20"/>
          <w:spacing w:val="-22"/>
          <w:w w:val="80"/>
        </w:rPr>
        <w:t> </w:t>
      </w:r>
      <w:r>
        <w:rPr>
          <w:b w:val="0"/>
          <w:color w:val="231F20"/>
          <w:w w:val="80"/>
        </w:rPr>
        <w:t>approximately</w:t>
      </w:r>
      <w:r>
        <w:rPr>
          <w:b w:val="0"/>
          <w:color w:val="231F20"/>
          <w:spacing w:val="-24"/>
          <w:w w:val="80"/>
        </w:rPr>
        <w:t> </w:t>
      </w:r>
      <w:r>
        <w:rPr>
          <w:b w:val="0"/>
          <w:color w:val="231F20"/>
          <w:w w:val="80"/>
        </w:rPr>
        <w:t>$16</w:t>
      </w:r>
      <w:r>
        <w:rPr>
          <w:b w:val="0"/>
          <w:color w:val="231F20"/>
          <w:spacing w:val="-22"/>
          <w:w w:val="80"/>
        </w:rPr>
        <w:t> </w:t>
      </w:r>
      <w:r>
        <w:rPr>
          <w:b w:val="0"/>
          <w:color w:val="231F20"/>
          <w:w w:val="80"/>
        </w:rPr>
        <w:t>million.</w:t>
      </w:r>
      <w:r>
        <w:rPr>
          <w:b w:val="0"/>
          <w:color w:val="231F20"/>
          <w:spacing w:val="-22"/>
          <w:w w:val="80"/>
        </w:rPr>
        <w:t> </w:t>
      </w:r>
      <w:r>
        <w:rPr>
          <w:b w:val="0"/>
          <w:color w:val="231F20"/>
          <w:w w:val="80"/>
        </w:rPr>
        <w:t>The</w:t>
      </w:r>
      <w:r>
        <w:rPr>
          <w:b w:val="0"/>
          <w:color w:val="231F20"/>
          <w:spacing w:val="-24"/>
          <w:w w:val="80"/>
        </w:rPr>
        <w:t> </w:t>
      </w:r>
      <w:r>
        <w:rPr>
          <w:b w:val="0"/>
          <w:color w:val="231F20"/>
          <w:w w:val="80"/>
        </w:rPr>
        <w:t>total</w:t>
      </w:r>
      <w:r>
        <w:rPr>
          <w:b w:val="0"/>
          <w:color w:val="231F20"/>
          <w:spacing w:val="-22"/>
          <w:w w:val="80"/>
        </w:rPr>
        <w:t> </w:t>
      </w:r>
      <w:r>
        <w:rPr>
          <w:b w:val="0"/>
          <w:color w:val="231F20"/>
          <w:w w:val="80"/>
        </w:rPr>
        <w:t>fair</w:t>
      </w:r>
      <w:r>
        <w:rPr>
          <w:b w:val="0"/>
          <w:color w:val="231F20"/>
          <w:spacing w:val="-22"/>
          <w:w w:val="80"/>
        </w:rPr>
        <w:t> </w:t>
      </w:r>
      <w:r>
        <w:rPr>
          <w:b w:val="0"/>
          <w:color w:val="231F20"/>
          <w:w w:val="80"/>
        </w:rPr>
        <w:t>value of</w:t>
      </w:r>
      <w:r>
        <w:rPr>
          <w:b w:val="0"/>
          <w:color w:val="231F20"/>
          <w:spacing w:val="-24"/>
          <w:w w:val="80"/>
        </w:rPr>
        <w:t> </w:t>
      </w:r>
      <w:r>
        <w:rPr>
          <w:b w:val="0"/>
          <w:color w:val="231F20"/>
          <w:w w:val="80"/>
        </w:rPr>
        <w:t>the</w:t>
      </w:r>
      <w:r>
        <w:rPr>
          <w:b w:val="0"/>
          <w:color w:val="231F20"/>
          <w:spacing w:val="-25"/>
          <w:w w:val="80"/>
        </w:rPr>
        <w:t> </w:t>
      </w:r>
      <w:r>
        <w:rPr>
          <w:b w:val="0"/>
          <w:color w:val="231F20"/>
          <w:w w:val="80"/>
        </w:rPr>
        <w:t>swap</w:t>
      </w:r>
      <w:r>
        <w:rPr>
          <w:b w:val="0"/>
          <w:color w:val="231F20"/>
          <w:spacing w:val="-25"/>
          <w:w w:val="80"/>
        </w:rPr>
        <w:t> </w:t>
      </w:r>
      <w:r>
        <w:rPr>
          <w:b w:val="0"/>
          <w:color w:val="231F20"/>
          <w:w w:val="80"/>
        </w:rPr>
        <w:t>agreements</w:t>
      </w:r>
      <w:r>
        <w:rPr>
          <w:b w:val="0"/>
          <w:color w:val="231F20"/>
          <w:spacing w:val="-25"/>
          <w:w w:val="80"/>
        </w:rPr>
        <w:t> </w:t>
      </w:r>
      <w:r>
        <w:rPr>
          <w:b w:val="0"/>
          <w:color w:val="231F20"/>
          <w:w w:val="80"/>
        </w:rPr>
        <w:t>held</w:t>
      </w:r>
      <w:r>
        <w:rPr>
          <w:b w:val="0"/>
          <w:color w:val="231F20"/>
          <w:spacing w:val="-25"/>
          <w:w w:val="80"/>
        </w:rPr>
        <w:t> </w:t>
      </w:r>
      <w:r>
        <w:rPr>
          <w:b w:val="0"/>
          <w:color w:val="231F20"/>
          <w:w w:val="80"/>
        </w:rPr>
        <w:t>at</w:t>
      </w:r>
      <w:r>
        <w:rPr>
          <w:b w:val="0"/>
          <w:color w:val="231F20"/>
          <w:spacing w:val="-25"/>
          <w:w w:val="80"/>
        </w:rPr>
        <w:t> </w:t>
      </w:r>
      <w:r>
        <w:rPr>
          <w:b w:val="0"/>
          <w:color w:val="231F20"/>
          <w:w w:val="80"/>
        </w:rPr>
        <w:t>December</w:t>
      </w:r>
      <w:r>
        <w:rPr>
          <w:b w:val="0"/>
          <w:color w:val="231F20"/>
          <w:spacing w:val="-26"/>
          <w:w w:val="80"/>
        </w:rPr>
        <w:t> </w:t>
      </w:r>
      <w:r>
        <w:rPr>
          <w:b w:val="0"/>
          <w:color w:val="231F20"/>
          <w:w w:val="80"/>
        </w:rPr>
        <w:t>31,</w:t>
      </w:r>
      <w:r>
        <w:rPr>
          <w:b w:val="0"/>
          <w:color w:val="231F20"/>
          <w:spacing w:val="-24"/>
          <w:w w:val="80"/>
        </w:rPr>
        <w:t> </w:t>
      </w:r>
      <w:r>
        <w:rPr>
          <w:b w:val="0"/>
          <w:color w:val="231F20"/>
          <w:w w:val="80"/>
        </w:rPr>
        <w:t>2006,</w:t>
      </w:r>
      <w:r>
        <w:rPr>
          <w:b w:val="0"/>
          <w:color w:val="231F20"/>
          <w:spacing w:val="-25"/>
          <w:w w:val="80"/>
        </w:rPr>
        <w:t> </w:t>
      </w:r>
      <w:r>
        <w:rPr>
          <w:b w:val="0"/>
          <w:color w:val="231F20"/>
          <w:w w:val="80"/>
        </w:rPr>
        <w:t>was</w:t>
      </w:r>
      <w:r>
        <w:rPr>
          <w:b w:val="0"/>
          <w:color w:val="231F20"/>
          <w:spacing w:val="-25"/>
          <w:w w:val="80"/>
        </w:rPr>
        <w:t> </w:t>
      </w:r>
      <w:r>
        <w:rPr>
          <w:b w:val="0"/>
          <w:color w:val="231F20"/>
          <w:w w:val="80"/>
        </w:rPr>
        <w:t>a </w:t>
      </w:r>
      <w:r>
        <w:rPr>
          <w:b w:val="0"/>
          <w:color w:val="231F20"/>
          <w:w w:val="85"/>
        </w:rPr>
        <w:t>liability</w:t>
      </w:r>
      <w:r>
        <w:rPr>
          <w:b w:val="0"/>
          <w:color w:val="231F20"/>
          <w:spacing w:val="-16"/>
          <w:w w:val="85"/>
        </w:rPr>
        <w:t> </w:t>
      </w:r>
      <w:r>
        <w:rPr>
          <w:b w:val="0"/>
          <w:color w:val="231F20"/>
          <w:w w:val="85"/>
        </w:rPr>
        <w:t>of</w:t>
      </w:r>
      <w:r>
        <w:rPr>
          <w:b w:val="0"/>
          <w:color w:val="231F20"/>
          <w:spacing w:val="-16"/>
          <w:w w:val="85"/>
        </w:rPr>
        <w:t> </w:t>
      </w:r>
      <w:r>
        <w:rPr>
          <w:b w:val="0"/>
          <w:color w:val="231F20"/>
          <w:w w:val="85"/>
        </w:rPr>
        <w:t>$30</w:t>
      </w:r>
      <w:r>
        <w:rPr>
          <w:b w:val="0"/>
          <w:color w:val="231F20"/>
          <w:spacing w:val="-15"/>
          <w:w w:val="85"/>
        </w:rPr>
        <w:t> </w:t>
      </w:r>
      <w:r>
        <w:rPr>
          <w:b w:val="0"/>
          <w:color w:val="231F20"/>
          <w:w w:val="85"/>
        </w:rPr>
        <w:t>million.</w:t>
      </w:r>
      <w:r>
        <w:rPr>
          <w:b w:val="0"/>
          <w:color w:val="231F20"/>
          <w:spacing w:val="-16"/>
          <w:w w:val="85"/>
        </w:rPr>
        <w:t> </w:t>
      </w:r>
      <w:r>
        <w:rPr>
          <w:b w:val="0"/>
          <w:color w:val="231F20"/>
          <w:w w:val="85"/>
        </w:rPr>
        <w:t>The</w:t>
      </w:r>
      <w:r>
        <w:rPr>
          <w:b w:val="0"/>
          <w:color w:val="231F20"/>
          <w:spacing w:val="-16"/>
          <w:w w:val="85"/>
        </w:rPr>
        <w:t> </w:t>
      </w:r>
      <w:r>
        <w:rPr>
          <w:b w:val="0"/>
          <w:color w:val="231F20"/>
          <w:w w:val="85"/>
        </w:rPr>
        <w:t>long-term</w:t>
      </w:r>
      <w:r>
        <w:rPr>
          <w:b w:val="0"/>
          <w:color w:val="231F20"/>
          <w:spacing w:val="-16"/>
          <w:w w:val="85"/>
        </w:rPr>
        <w:t> </w:t>
      </w:r>
      <w:r>
        <w:rPr>
          <w:b w:val="0"/>
          <w:color w:val="231F20"/>
          <w:w w:val="85"/>
        </w:rPr>
        <w:t>portion</w:t>
      </w:r>
      <w:r>
        <w:rPr>
          <w:b w:val="0"/>
          <w:color w:val="231F20"/>
          <w:spacing w:val="-15"/>
          <w:w w:val="85"/>
        </w:rPr>
        <w:t> </w:t>
      </w:r>
      <w:r>
        <w:rPr>
          <w:b w:val="0"/>
          <w:color w:val="231F20"/>
          <w:w w:val="85"/>
        </w:rPr>
        <w:t>of</w:t>
      </w:r>
      <w:r>
        <w:rPr>
          <w:b w:val="0"/>
          <w:color w:val="231F20"/>
          <w:spacing w:val="-16"/>
          <w:w w:val="85"/>
        </w:rPr>
        <w:t> </w:t>
      </w:r>
      <w:r>
        <w:rPr>
          <w:b w:val="0"/>
          <w:color w:val="231F20"/>
          <w:w w:val="85"/>
        </w:rPr>
        <w:t>these </w:t>
      </w:r>
      <w:r>
        <w:rPr>
          <w:b w:val="0"/>
          <w:color w:val="231F20"/>
          <w:w w:val="80"/>
        </w:rPr>
        <w:t>amounts</w:t>
      </w:r>
      <w:r>
        <w:rPr>
          <w:b w:val="0"/>
          <w:color w:val="231F20"/>
          <w:spacing w:val="-10"/>
          <w:w w:val="80"/>
        </w:rPr>
        <w:t> </w:t>
      </w:r>
      <w:r>
        <w:rPr>
          <w:b w:val="0"/>
          <w:color w:val="231F20"/>
          <w:w w:val="80"/>
        </w:rPr>
        <w:t>is</w:t>
      </w:r>
      <w:r>
        <w:rPr>
          <w:b w:val="0"/>
          <w:color w:val="231F20"/>
          <w:spacing w:val="-9"/>
          <w:w w:val="80"/>
        </w:rPr>
        <w:t> </w:t>
      </w:r>
      <w:r>
        <w:rPr>
          <w:b w:val="0"/>
          <w:color w:val="231F20"/>
          <w:w w:val="80"/>
        </w:rPr>
        <w:t>recorded</w:t>
      </w:r>
      <w:r>
        <w:rPr>
          <w:b w:val="0"/>
          <w:color w:val="231F20"/>
          <w:spacing w:val="-10"/>
          <w:w w:val="80"/>
        </w:rPr>
        <w:t> </w:t>
      </w:r>
      <w:r>
        <w:rPr>
          <w:b w:val="0"/>
          <w:color w:val="231F20"/>
          <w:w w:val="80"/>
        </w:rPr>
        <w:t>in</w:t>
      </w:r>
      <w:r>
        <w:rPr>
          <w:b w:val="0"/>
          <w:color w:val="231F20"/>
          <w:spacing w:val="-10"/>
          <w:w w:val="80"/>
        </w:rPr>
        <w:t> </w:t>
      </w:r>
      <w:r>
        <w:rPr>
          <w:b w:val="0"/>
          <w:color w:val="231F20"/>
          <w:w w:val="80"/>
        </w:rPr>
        <w:t>“Other</w:t>
      </w:r>
      <w:r>
        <w:rPr>
          <w:b w:val="0"/>
          <w:color w:val="231F20"/>
          <w:spacing w:val="-9"/>
          <w:w w:val="80"/>
        </w:rPr>
        <w:t> </w:t>
      </w:r>
      <w:r>
        <w:rPr>
          <w:b w:val="0"/>
          <w:color w:val="231F20"/>
          <w:w w:val="80"/>
        </w:rPr>
        <w:t>deferred</w:t>
      </w:r>
      <w:r>
        <w:rPr>
          <w:b w:val="0"/>
          <w:color w:val="231F20"/>
          <w:spacing w:val="-10"/>
          <w:w w:val="80"/>
        </w:rPr>
        <w:t> </w:t>
      </w:r>
      <w:r>
        <w:rPr>
          <w:b w:val="0"/>
          <w:color w:val="231F20"/>
          <w:w w:val="80"/>
        </w:rPr>
        <w:t>liabilities”</w:t>
      </w:r>
      <w:r>
        <w:rPr>
          <w:b w:val="0"/>
          <w:color w:val="231F20"/>
          <w:spacing w:val="-9"/>
          <w:w w:val="80"/>
        </w:rPr>
        <w:t> </w:t>
      </w:r>
      <w:r>
        <w:rPr>
          <w:b w:val="0"/>
          <w:color w:val="231F20"/>
          <w:w w:val="80"/>
        </w:rPr>
        <w:t>in</w:t>
      </w:r>
      <w:r>
        <w:rPr>
          <w:b w:val="0"/>
          <w:color w:val="231F20"/>
          <w:spacing w:val="-10"/>
          <w:w w:val="80"/>
        </w:rPr>
        <w:t> </w:t>
      </w:r>
      <w:r>
        <w:rPr>
          <w:b w:val="0"/>
          <w:color w:val="231F20"/>
          <w:w w:val="80"/>
        </w:rPr>
        <w:t>the Consolidated Balance Sheet for each respective year.</w:t>
      </w:r>
      <w:r>
        <w:rPr>
          <w:b w:val="0"/>
          <w:color w:val="231F20"/>
          <w:spacing w:val="-19"/>
          <w:w w:val="80"/>
        </w:rPr>
        <w:t> </w:t>
      </w:r>
      <w:r>
        <w:rPr>
          <w:b w:val="0"/>
          <w:color w:val="231F20"/>
          <w:w w:val="80"/>
        </w:rPr>
        <w:t>In accordance</w:t>
      </w:r>
      <w:r>
        <w:rPr>
          <w:b w:val="0"/>
          <w:color w:val="231F20"/>
          <w:spacing w:val="-24"/>
          <w:w w:val="80"/>
        </w:rPr>
        <w:t> </w:t>
      </w:r>
      <w:r>
        <w:rPr>
          <w:b w:val="0"/>
          <w:color w:val="231F20"/>
          <w:w w:val="80"/>
        </w:rPr>
        <w:t>with</w:t>
      </w:r>
      <w:r>
        <w:rPr>
          <w:b w:val="0"/>
          <w:color w:val="231F20"/>
          <w:spacing w:val="-20"/>
          <w:w w:val="80"/>
        </w:rPr>
        <w:t> </w:t>
      </w:r>
      <w:r>
        <w:rPr>
          <w:b w:val="0"/>
          <w:color w:val="231F20"/>
          <w:w w:val="80"/>
        </w:rPr>
        <w:t>fair</w:t>
      </w:r>
      <w:r>
        <w:rPr>
          <w:b w:val="0"/>
          <w:color w:val="231F20"/>
          <w:spacing w:val="-20"/>
          <w:w w:val="80"/>
        </w:rPr>
        <w:t> </w:t>
      </w:r>
      <w:r>
        <w:rPr>
          <w:b w:val="0"/>
          <w:color w:val="231F20"/>
          <w:w w:val="80"/>
        </w:rPr>
        <w:t>value</w:t>
      </w:r>
      <w:r>
        <w:rPr>
          <w:b w:val="0"/>
          <w:color w:val="231F20"/>
          <w:spacing w:val="-22"/>
          <w:w w:val="80"/>
        </w:rPr>
        <w:t> </w:t>
      </w:r>
      <w:r>
        <w:rPr>
          <w:b w:val="0"/>
          <w:color w:val="231F20"/>
          <w:w w:val="80"/>
        </w:rPr>
        <w:t>hedging,</w:t>
      </w:r>
      <w:r>
        <w:rPr>
          <w:b w:val="0"/>
          <w:color w:val="231F20"/>
          <w:spacing w:val="-21"/>
          <w:w w:val="80"/>
        </w:rPr>
        <w:t> </w:t>
      </w:r>
      <w:r>
        <w:rPr>
          <w:b w:val="0"/>
          <w:color w:val="231F20"/>
          <w:w w:val="80"/>
        </w:rPr>
        <w:t>the</w:t>
      </w:r>
      <w:r>
        <w:rPr>
          <w:b w:val="0"/>
          <w:color w:val="231F20"/>
          <w:spacing w:val="-20"/>
          <w:w w:val="80"/>
        </w:rPr>
        <w:t> </w:t>
      </w:r>
      <w:r>
        <w:rPr>
          <w:b w:val="0"/>
          <w:color w:val="231F20"/>
          <w:w w:val="80"/>
        </w:rPr>
        <w:t>offsetting</w:t>
      </w:r>
      <w:r>
        <w:rPr>
          <w:b w:val="0"/>
          <w:color w:val="231F20"/>
          <w:spacing w:val="-20"/>
          <w:w w:val="80"/>
        </w:rPr>
        <w:t> </w:t>
      </w:r>
      <w:r>
        <w:rPr>
          <w:b w:val="0"/>
          <w:color w:val="231F20"/>
          <w:w w:val="80"/>
        </w:rPr>
        <w:t>entry</w:t>
      </w:r>
      <w:r>
        <w:rPr>
          <w:b w:val="0"/>
          <w:color w:val="231F20"/>
          <w:spacing w:val="-20"/>
          <w:w w:val="80"/>
        </w:rPr>
        <w:t> </w:t>
      </w:r>
      <w:r>
        <w:rPr>
          <w:b w:val="0"/>
          <w:color w:val="231F20"/>
          <w:w w:val="80"/>
        </w:rPr>
        <w:t>is an</w:t>
      </w:r>
      <w:r>
        <w:rPr>
          <w:b w:val="0"/>
          <w:color w:val="231F20"/>
          <w:spacing w:val="-27"/>
          <w:w w:val="80"/>
        </w:rPr>
        <w:t> </w:t>
      </w:r>
      <w:r>
        <w:rPr>
          <w:b w:val="0"/>
          <w:color w:val="231F20"/>
          <w:w w:val="80"/>
        </w:rPr>
        <w:t>adjustment</w:t>
      </w:r>
      <w:r>
        <w:rPr>
          <w:b w:val="0"/>
          <w:color w:val="231F20"/>
          <w:spacing w:val="-27"/>
          <w:w w:val="80"/>
        </w:rPr>
        <w:t> </w:t>
      </w:r>
      <w:r>
        <w:rPr>
          <w:b w:val="0"/>
          <w:color w:val="231F20"/>
          <w:w w:val="80"/>
        </w:rPr>
        <w:t>to</w:t>
      </w:r>
      <w:r>
        <w:rPr>
          <w:b w:val="0"/>
          <w:color w:val="231F20"/>
          <w:spacing w:val="-27"/>
          <w:w w:val="80"/>
        </w:rPr>
        <w:t> </w:t>
      </w:r>
      <w:r>
        <w:rPr>
          <w:b w:val="0"/>
          <w:color w:val="231F20"/>
          <w:w w:val="80"/>
        </w:rPr>
        <w:t>decrease</w:t>
      </w:r>
      <w:r>
        <w:rPr>
          <w:b w:val="0"/>
          <w:color w:val="231F20"/>
          <w:spacing w:val="-29"/>
          <w:w w:val="80"/>
        </w:rPr>
        <w:t> </w:t>
      </w:r>
      <w:r>
        <w:rPr>
          <w:b w:val="0"/>
          <w:color w:val="231F20"/>
          <w:w w:val="80"/>
        </w:rPr>
        <w:t>the</w:t>
      </w:r>
      <w:r>
        <w:rPr>
          <w:b w:val="0"/>
          <w:color w:val="231F20"/>
          <w:spacing w:val="-27"/>
          <w:w w:val="80"/>
        </w:rPr>
        <w:t> </w:t>
      </w:r>
      <w:r>
        <w:rPr>
          <w:b w:val="0"/>
          <w:color w:val="231F20"/>
          <w:w w:val="80"/>
        </w:rPr>
        <w:t>carrying</w:t>
      </w:r>
      <w:r>
        <w:rPr>
          <w:b w:val="0"/>
          <w:color w:val="231F20"/>
          <w:spacing w:val="-27"/>
          <w:w w:val="80"/>
        </w:rPr>
        <w:t> </w:t>
      </w:r>
      <w:r>
        <w:rPr>
          <w:b w:val="0"/>
          <w:color w:val="231F20"/>
          <w:w w:val="80"/>
        </w:rPr>
        <w:t>value</w:t>
      </w:r>
      <w:r>
        <w:rPr>
          <w:b w:val="0"/>
          <w:color w:val="231F20"/>
          <w:spacing w:val="-29"/>
          <w:w w:val="80"/>
        </w:rPr>
        <w:t> </w:t>
      </w:r>
      <w:r>
        <w:rPr>
          <w:b w:val="0"/>
          <w:color w:val="231F20"/>
          <w:w w:val="80"/>
        </w:rPr>
        <w:t>of</w:t>
      </w:r>
      <w:r>
        <w:rPr>
          <w:b w:val="0"/>
          <w:color w:val="231F20"/>
          <w:spacing w:val="-27"/>
          <w:w w:val="80"/>
        </w:rPr>
        <w:t> </w:t>
      </w:r>
      <w:r>
        <w:rPr>
          <w:b w:val="0"/>
          <w:color w:val="231F20"/>
          <w:w w:val="80"/>
        </w:rPr>
        <w:t>long-term </w:t>
      </w:r>
      <w:r>
        <w:rPr>
          <w:b w:val="0"/>
          <w:color w:val="231F20"/>
          <w:w w:val="85"/>
        </w:rPr>
        <w:t>debt. See Note 10 to the Consolidated Financial Statements.</w:t>
      </w:r>
    </w:p>
    <w:p>
      <w:pPr>
        <w:spacing w:after="0" w:line="244" w:lineRule="auto"/>
        <w:jc w:val="both"/>
        <w:sectPr>
          <w:type w:val="continuous"/>
          <w:pgSz w:w="12240" w:h="15840"/>
          <w:pgMar w:top="1140" w:bottom="280" w:left="1080" w:right="1720"/>
          <w:cols w:num="2" w:equalWidth="0">
            <w:col w:w="4444" w:space="357"/>
            <w:col w:w="4639"/>
          </w:cols>
        </w:sectPr>
      </w:pPr>
    </w:p>
    <w:p>
      <w:pPr>
        <w:pStyle w:val="BodyText"/>
        <w:spacing w:before="7"/>
        <w:rPr>
          <w:b w:val="0"/>
          <w:sz w:val="13"/>
        </w:rPr>
      </w:pPr>
    </w:p>
    <w:p>
      <w:pPr>
        <w:pStyle w:val="BodyText"/>
        <w:spacing w:before="77"/>
        <w:ind w:right="77"/>
        <w:jc w:val="center"/>
        <w:rPr>
          <w:b w:val="0"/>
        </w:rPr>
      </w:pPr>
      <w:r>
        <w:rPr>
          <w:b w:val="0"/>
          <w:color w:val="231F20"/>
          <w:w w:val="90"/>
        </w:rPr>
        <w:t>31</w:t>
      </w:r>
    </w:p>
    <w:p>
      <w:pPr>
        <w:spacing w:after="0"/>
        <w:jc w:val="center"/>
        <w:sectPr>
          <w:type w:val="continuous"/>
          <w:pgSz w:w="12240" w:h="15840"/>
          <w:pgMar w:top="1140" w:bottom="280" w:left="1080" w:right="1720"/>
        </w:sectPr>
      </w:pPr>
    </w:p>
    <w:p>
      <w:pPr>
        <w:pStyle w:val="BodyText"/>
        <w:rPr>
          <w:b w:val="0"/>
        </w:rPr>
      </w:pPr>
    </w:p>
    <w:p>
      <w:pPr>
        <w:spacing w:after="0"/>
        <w:sectPr>
          <w:footerReference w:type="default" r:id="rId122"/>
          <w:pgSz w:w="12240" w:h="15840"/>
          <w:pgMar w:footer="0" w:header="0" w:top="1500" w:bottom="280" w:left="1080" w:right="1720"/>
        </w:sectPr>
      </w:pPr>
    </w:p>
    <w:p>
      <w:pPr>
        <w:pStyle w:val="BodyText"/>
        <w:spacing w:before="2"/>
        <w:rPr>
          <w:b w:val="0"/>
          <w:sz w:val="21"/>
        </w:rPr>
      </w:pPr>
    </w:p>
    <w:p>
      <w:pPr>
        <w:pStyle w:val="BodyText"/>
        <w:spacing w:line="244" w:lineRule="auto"/>
        <w:ind w:left="119" w:right="1" w:firstLine="400"/>
        <w:jc w:val="both"/>
        <w:rPr>
          <w:b w:val="0"/>
        </w:rPr>
      </w:pPr>
      <w:r>
        <w:rPr>
          <w:b w:val="0"/>
          <w:color w:val="231F20"/>
          <w:w w:val="80"/>
        </w:rPr>
        <w:t>The</w:t>
      </w:r>
      <w:r>
        <w:rPr>
          <w:b w:val="0"/>
          <w:color w:val="231F20"/>
          <w:spacing w:val="-8"/>
          <w:w w:val="80"/>
        </w:rPr>
        <w:t> </w:t>
      </w:r>
      <w:r>
        <w:rPr>
          <w:b w:val="0"/>
          <w:color w:val="231F20"/>
          <w:w w:val="80"/>
        </w:rPr>
        <w:t>Company</w:t>
      </w:r>
      <w:r>
        <w:rPr>
          <w:b w:val="0"/>
          <w:color w:val="231F20"/>
          <w:spacing w:val="-9"/>
          <w:w w:val="80"/>
        </w:rPr>
        <w:t> </w:t>
      </w:r>
      <w:r>
        <w:rPr>
          <w:b w:val="0"/>
          <w:color w:val="231F20"/>
          <w:w w:val="80"/>
        </w:rPr>
        <w:t>believes</w:t>
      </w:r>
      <w:r>
        <w:rPr>
          <w:b w:val="0"/>
          <w:color w:val="231F20"/>
          <w:spacing w:val="-8"/>
          <w:w w:val="80"/>
        </w:rPr>
        <w:t> </w:t>
      </w:r>
      <w:r>
        <w:rPr>
          <w:b w:val="0"/>
          <w:color w:val="231F20"/>
          <w:w w:val="80"/>
        </w:rPr>
        <w:t>it</w:t>
      </w:r>
      <w:r>
        <w:rPr>
          <w:b w:val="0"/>
          <w:color w:val="231F20"/>
          <w:spacing w:val="-7"/>
          <w:w w:val="80"/>
        </w:rPr>
        <w:t> </w:t>
      </w:r>
      <w:r>
        <w:rPr>
          <w:b w:val="0"/>
          <w:color w:val="231F20"/>
          <w:w w:val="80"/>
        </w:rPr>
        <w:t>is</w:t>
      </w:r>
      <w:r>
        <w:rPr>
          <w:b w:val="0"/>
          <w:color w:val="231F20"/>
          <w:spacing w:val="-6"/>
          <w:w w:val="80"/>
        </w:rPr>
        <w:t> </w:t>
      </w:r>
      <w:r>
        <w:rPr>
          <w:b w:val="0"/>
          <w:color w:val="231F20"/>
          <w:w w:val="80"/>
        </w:rPr>
        <w:t>unlikely</w:t>
      </w:r>
      <w:r>
        <w:rPr>
          <w:b w:val="0"/>
          <w:color w:val="231F20"/>
          <w:spacing w:val="-8"/>
          <w:w w:val="80"/>
        </w:rPr>
        <w:t> </w:t>
      </w:r>
      <w:r>
        <w:rPr>
          <w:b w:val="0"/>
          <w:color w:val="231F20"/>
          <w:w w:val="80"/>
        </w:rPr>
        <w:t>that</w:t>
      </w:r>
      <w:r>
        <w:rPr>
          <w:b w:val="0"/>
          <w:color w:val="231F20"/>
          <w:spacing w:val="-7"/>
          <w:w w:val="80"/>
        </w:rPr>
        <w:t> </w:t>
      </w:r>
      <w:r>
        <w:rPr>
          <w:b w:val="0"/>
          <w:color w:val="231F20"/>
          <w:w w:val="80"/>
        </w:rPr>
        <w:t>materially different</w:t>
      </w:r>
      <w:r>
        <w:rPr>
          <w:b w:val="0"/>
          <w:color w:val="231F20"/>
          <w:spacing w:val="-24"/>
          <w:w w:val="80"/>
        </w:rPr>
        <w:t> </w:t>
      </w:r>
      <w:r>
        <w:rPr>
          <w:b w:val="0"/>
          <w:color w:val="231F20"/>
          <w:w w:val="80"/>
        </w:rPr>
        <w:t>estimates</w:t>
      </w:r>
      <w:r>
        <w:rPr>
          <w:b w:val="0"/>
          <w:color w:val="231F20"/>
          <w:spacing w:val="-25"/>
          <w:w w:val="80"/>
        </w:rPr>
        <w:t> </w:t>
      </w:r>
      <w:r>
        <w:rPr>
          <w:b w:val="0"/>
          <w:color w:val="231F20"/>
          <w:w w:val="80"/>
        </w:rPr>
        <w:t>for</w:t>
      </w:r>
      <w:r>
        <w:rPr>
          <w:b w:val="0"/>
          <w:color w:val="231F20"/>
          <w:spacing w:val="-24"/>
          <w:w w:val="80"/>
        </w:rPr>
        <w:t> </w:t>
      </w:r>
      <w:r>
        <w:rPr>
          <w:b w:val="0"/>
          <w:color w:val="231F20"/>
          <w:w w:val="80"/>
        </w:rPr>
        <w:t>the</w:t>
      </w:r>
      <w:r>
        <w:rPr>
          <w:b w:val="0"/>
          <w:color w:val="231F20"/>
          <w:spacing w:val="-25"/>
          <w:w w:val="80"/>
        </w:rPr>
        <w:t> </w:t>
      </w:r>
      <w:r>
        <w:rPr>
          <w:b w:val="0"/>
          <w:color w:val="231F20"/>
          <w:w w:val="80"/>
        </w:rPr>
        <w:t>fair</w:t>
      </w:r>
      <w:r>
        <w:rPr>
          <w:b w:val="0"/>
          <w:color w:val="231F20"/>
          <w:spacing w:val="-24"/>
          <w:w w:val="80"/>
        </w:rPr>
        <w:t> </w:t>
      </w:r>
      <w:r>
        <w:rPr>
          <w:b w:val="0"/>
          <w:color w:val="231F20"/>
          <w:w w:val="80"/>
        </w:rPr>
        <w:t>value</w:t>
      </w:r>
      <w:r>
        <w:rPr>
          <w:b w:val="0"/>
          <w:color w:val="231F20"/>
          <w:spacing w:val="-25"/>
          <w:w w:val="80"/>
        </w:rPr>
        <w:t> </w:t>
      </w:r>
      <w:r>
        <w:rPr>
          <w:b w:val="0"/>
          <w:color w:val="231F20"/>
          <w:w w:val="80"/>
        </w:rPr>
        <w:t>of</w:t>
      </w:r>
      <w:r>
        <w:rPr>
          <w:b w:val="0"/>
          <w:color w:val="231F20"/>
          <w:spacing w:val="-25"/>
          <w:w w:val="80"/>
        </w:rPr>
        <w:t> </w:t>
      </w:r>
      <w:r>
        <w:rPr>
          <w:b w:val="0"/>
          <w:color w:val="231F20"/>
          <w:w w:val="80"/>
        </w:rPr>
        <w:t>financial</w:t>
      </w:r>
      <w:r>
        <w:rPr>
          <w:b w:val="0"/>
          <w:color w:val="231F20"/>
          <w:spacing w:val="-25"/>
          <w:w w:val="80"/>
        </w:rPr>
        <w:t> </w:t>
      </w:r>
      <w:r>
        <w:rPr>
          <w:b w:val="0"/>
          <w:color w:val="231F20"/>
          <w:w w:val="80"/>
        </w:rPr>
        <w:t>derivative instruments,</w:t>
      </w:r>
      <w:r>
        <w:rPr>
          <w:b w:val="0"/>
          <w:color w:val="231F20"/>
          <w:spacing w:val="-31"/>
          <w:w w:val="80"/>
        </w:rPr>
        <w:t> </w:t>
      </w:r>
      <w:r>
        <w:rPr>
          <w:b w:val="0"/>
          <w:color w:val="231F20"/>
          <w:w w:val="80"/>
        </w:rPr>
        <w:t>and</w:t>
      </w:r>
      <w:r>
        <w:rPr>
          <w:b w:val="0"/>
          <w:color w:val="231F20"/>
          <w:spacing w:val="-32"/>
          <w:w w:val="80"/>
        </w:rPr>
        <w:t> </w:t>
      </w:r>
      <w:r>
        <w:rPr>
          <w:b w:val="0"/>
          <w:color w:val="231F20"/>
          <w:w w:val="80"/>
        </w:rPr>
        <w:t>forward</w:t>
      </w:r>
      <w:r>
        <w:rPr>
          <w:b w:val="0"/>
          <w:color w:val="231F20"/>
          <w:spacing w:val="-33"/>
          <w:w w:val="80"/>
        </w:rPr>
        <w:t> </w:t>
      </w:r>
      <w:r>
        <w:rPr>
          <w:b w:val="0"/>
          <w:color w:val="231F20"/>
          <w:w w:val="80"/>
        </w:rPr>
        <w:t>jet</w:t>
      </w:r>
      <w:r>
        <w:rPr>
          <w:b w:val="0"/>
          <w:color w:val="231F20"/>
          <w:spacing w:val="-32"/>
          <w:w w:val="80"/>
        </w:rPr>
        <w:t> </w:t>
      </w:r>
      <w:r>
        <w:rPr>
          <w:b w:val="0"/>
          <w:color w:val="231F20"/>
          <w:w w:val="80"/>
        </w:rPr>
        <w:t>fuel</w:t>
      </w:r>
      <w:r>
        <w:rPr>
          <w:b w:val="0"/>
          <w:color w:val="231F20"/>
          <w:spacing w:val="-33"/>
          <w:w w:val="80"/>
        </w:rPr>
        <w:t> </w:t>
      </w:r>
      <w:r>
        <w:rPr>
          <w:b w:val="0"/>
          <w:color w:val="231F20"/>
          <w:w w:val="80"/>
        </w:rPr>
        <w:t>prices,</w:t>
      </w:r>
      <w:r>
        <w:rPr>
          <w:b w:val="0"/>
          <w:color w:val="231F20"/>
          <w:spacing w:val="-32"/>
          <w:w w:val="80"/>
        </w:rPr>
        <w:t> </w:t>
      </w:r>
      <w:r>
        <w:rPr>
          <w:b w:val="0"/>
          <w:color w:val="231F20"/>
          <w:w w:val="80"/>
        </w:rPr>
        <w:t>would</w:t>
      </w:r>
      <w:r>
        <w:rPr>
          <w:b w:val="0"/>
          <w:color w:val="231F20"/>
          <w:spacing w:val="-33"/>
          <w:w w:val="80"/>
        </w:rPr>
        <w:t> </w:t>
      </w:r>
      <w:r>
        <w:rPr>
          <w:b w:val="0"/>
          <w:color w:val="231F20"/>
          <w:w w:val="80"/>
        </w:rPr>
        <w:t>be</w:t>
      </w:r>
      <w:r>
        <w:rPr>
          <w:b w:val="0"/>
          <w:color w:val="231F20"/>
          <w:spacing w:val="-32"/>
          <w:w w:val="80"/>
        </w:rPr>
        <w:t> </w:t>
      </w:r>
      <w:r>
        <w:rPr>
          <w:b w:val="0"/>
          <w:color w:val="231F20"/>
          <w:w w:val="80"/>
        </w:rPr>
        <w:t>made</w:t>
      </w:r>
      <w:r>
        <w:rPr>
          <w:b w:val="0"/>
          <w:color w:val="231F20"/>
          <w:spacing w:val="-33"/>
          <w:w w:val="80"/>
        </w:rPr>
        <w:t> </w:t>
      </w:r>
      <w:r>
        <w:rPr>
          <w:b w:val="0"/>
          <w:color w:val="231F20"/>
          <w:w w:val="80"/>
        </w:rPr>
        <w:t>or reported</w:t>
      </w:r>
      <w:r>
        <w:rPr>
          <w:b w:val="0"/>
          <w:color w:val="231F20"/>
          <w:spacing w:val="-16"/>
          <w:w w:val="80"/>
        </w:rPr>
        <w:t> </w:t>
      </w:r>
      <w:r>
        <w:rPr>
          <w:b w:val="0"/>
          <w:color w:val="231F20"/>
          <w:w w:val="80"/>
        </w:rPr>
        <w:t>based</w:t>
      </w:r>
      <w:r>
        <w:rPr>
          <w:b w:val="0"/>
          <w:color w:val="231F20"/>
          <w:spacing w:val="-17"/>
          <w:w w:val="80"/>
        </w:rPr>
        <w:t> </w:t>
      </w:r>
      <w:r>
        <w:rPr>
          <w:b w:val="0"/>
          <w:color w:val="231F20"/>
          <w:w w:val="80"/>
        </w:rPr>
        <w:t>on</w:t>
      </w:r>
      <w:r>
        <w:rPr>
          <w:b w:val="0"/>
          <w:color w:val="231F20"/>
          <w:spacing w:val="-17"/>
          <w:w w:val="80"/>
        </w:rPr>
        <w:t> </w:t>
      </w:r>
      <w:r>
        <w:rPr>
          <w:b w:val="0"/>
          <w:color w:val="231F20"/>
          <w:w w:val="80"/>
        </w:rPr>
        <w:t>other</w:t>
      </w:r>
      <w:r>
        <w:rPr>
          <w:b w:val="0"/>
          <w:color w:val="231F20"/>
          <w:spacing w:val="-15"/>
          <w:w w:val="80"/>
        </w:rPr>
        <w:t> </w:t>
      </w:r>
      <w:r>
        <w:rPr>
          <w:b w:val="0"/>
          <w:color w:val="231F20"/>
          <w:w w:val="80"/>
        </w:rPr>
        <w:t>reasonable</w:t>
      </w:r>
      <w:r>
        <w:rPr>
          <w:b w:val="0"/>
          <w:color w:val="231F20"/>
          <w:spacing w:val="-18"/>
          <w:w w:val="80"/>
        </w:rPr>
        <w:t> </w:t>
      </w:r>
      <w:r>
        <w:rPr>
          <w:b w:val="0"/>
          <w:color w:val="231F20"/>
          <w:w w:val="80"/>
        </w:rPr>
        <w:t>assumptions</w:t>
      </w:r>
      <w:r>
        <w:rPr>
          <w:b w:val="0"/>
          <w:color w:val="231F20"/>
          <w:spacing w:val="-16"/>
          <w:w w:val="80"/>
        </w:rPr>
        <w:t> </w:t>
      </w:r>
      <w:r>
        <w:rPr>
          <w:b w:val="0"/>
          <w:color w:val="231F20"/>
          <w:w w:val="80"/>
        </w:rPr>
        <w:t>or</w:t>
      </w:r>
      <w:r>
        <w:rPr>
          <w:b w:val="0"/>
          <w:color w:val="231F20"/>
          <w:spacing w:val="-15"/>
          <w:w w:val="80"/>
        </w:rPr>
        <w:t> </w:t>
      </w:r>
      <w:r>
        <w:rPr>
          <w:b w:val="0"/>
          <w:color w:val="231F20"/>
          <w:w w:val="80"/>
        </w:rPr>
        <w:t>con- </w:t>
      </w:r>
      <w:r>
        <w:rPr>
          <w:b w:val="0"/>
          <w:color w:val="231F20"/>
          <w:w w:val="85"/>
        </w:rPr>
        <w:t>ditions</w:t>
      </w:r>
      <w:r>
        <w:rPr>
          <w:b w:val="0"/>
          <w:color w:val="231F20"/>
          <w:spacing w:val="-13"/>
          <w:w w:val="85"/>
        </w:rPr>
        <w:t> </w:t>
      </w:r>
      <w:r>
        <w:rPr>
          <w:b w:val="0"/>
          <w:color w:val="231F20"/>
          <w:w w:val="85"/>
        </w:rPr>
        <w:t>suggested</w:t>
      </w:r>
      <w:r>
        <w:rPr>
          <w:b w:val="0"/>
          <w:color w:val="231F20"/>
          <w:spacing w:val="-14"/>
          <w:w w:val="85"/>
        </w:rPr>
        <w:t> </w:t>
      </w:r>
      <w:r>
        <w:rPr>
          <w:b w:val="0"/>
          <w:color w:val="231F20"/>
          <w:w w:val="85"/>
        </w:rPr>
        <w:t>by</w:t>
      </w:r>
      <w:r>
        <w:rPr>
          <w:b w:val="0"/>
          <w:color w:val="231F20"/>
          <w:spacing w:val="-14"/>
          <w:w w:val="85"/>
        </w:rPr>
        <w:t> </w:t>
      </w:r>
      <w:r>
        <w:rPr>
          <w:b w:val="0"/>
          <w:color w:val="231F20"/>
          <w:w w:val="85"/>
        </w:rPr>
        <w:t>actual</w:t>
      </w:r>
      <w:r>
        <w:rPr>
          <w:b w:val="0"/>
          <w:color w:val="231F20"/>
          <w:spacing w:val="-15"/>
          <w:w w:val="85"/>
        </w:rPr>
        <w:t> </w:t>
      </w:r>
      <w:r>
        <w:rPr>
          <w:b w:val="0"/>
          <w:color w:val="231F20"/>
          <w:w w:val="85"/>
        </w:rPr>
        <w:t>historical</w:t>
      </w:r>
      <w:r>
        <w:rPr>
          <w:b w:val="0"/>
          <w:color w:val="231F20"/>
          <w:spacing w:val="-14"/>
          <w:w w:val="85"/>
        </w:rPr>
        <w:t> </w:t>
      </w:r>
      <w:r>
        <w:rPr>
          <w:b w:val="0"/>
          <w:color w:val="231F20"/>
          <w:w w:val="85"/>
        </w:rPr>
        <w:t>experience</w:t>
      </w:r>
      <w:r>
        <w:rPr>
          <w:b w:val="0"/>
          <w:color w:val="231F20"/>
          <w:spacing w:val="-15"/>
          <w:w w:val="85"/>
        </w:rPr>
        <w:t> </w:t>
      </w:r>
      <w:r>
        <w:rPr>
          <w:b w:val="0"/>
          <w:color w:val="231F20"/>
          <w:w w:val="85"/>
        </w:rPr>
        <w:t>and </w:t>
      </w:r>
      <w:r>
        <w:rPr>
          <w:b w:val="0"/>
          <w:color w:val="231F20"/>
          <w:w w:val="80"/>
        </w:rPr>
        <w:t>other</w:t>
      </w:r>
      <w:r>
        <w:rPr>
          <w:b w:val="0"/>
          <w:color w:val="231F20"/>
          <w:spacing w:val="-7"/>
          <w:w w:val="80"/>
        </w:rPr>
        <w:t> </w:t>
      </w:r>
      <w:r>
        <w:rPr>
          <w:b w:val="0"/>
          <w:color w:val="231F20"/>
          <w:w w:val="80"/>
        </w:rPr>
        <w:t>data</w:t>
      </w:r>
      <w:r>
        <w:rPr>
          <w:b w:val="0"/>
          <w:color w:val="231F20"/>
          <w:spacing w:val="-8"/>
          <w:w w:val="80"/>
        </w:rPr>
        <w:t> </w:t>
      </w:r>
      <w:r>
        <w:rPr>
          <w:b w:val="0"/>
          <w:color w:val="231F20"/>
          <w:w w:val="80"/>
        </w:rPr>
        <w:t>available</w:t>
      </w:r>
      <w:r>
        <w:rPr>
          <w:b w:val="0"/>
          <w:color w:val="231F20"/>
          <w:spacing w:val="-11"/>
          <w:w w:val="80"/>
        </w:rPr>
        <w:t> </w:t>
      </w:r>
      <w:r>
        <w:rPr>
          <w:b w:val="0"/>
          <w:color w:val="231F20"/>
          <w:w w:val="80"/>
        </w:rPr>
        <w:t>at</w:t>
      </w:r>
      <w:r>
        <w:rPr>
          <w:b w:val="0"/>
          <w:color w:val="231F20"/>
          <w:spacing w:val="-8"/>
          <w:w w:val="80"/>
        </w:rPr>
        <w:t> </w:t>
      </w:r>
      <w:r>
        <w:rPr>
          <w:b w:val="0"/>
          <w:color w:val="231F20"/>
          <w:w w:val="80"/>
        </w:rPr>
        <w:t>the</w:t>
      </w:r>
      <w:r>
        <w:rPr>
          <w:b w:val="0"/>
          <w:color w:val="231F20"/>
          <w:spacing w:val="-7"/>
          <w:w w:val="80"/>
        </w:rPr>
        <w:t> </w:t>
      </w:r>
      <w:r>
        <w:rPr>
          <w:b w:val="0"/>
          <w:color w:val="231F20"/>
          <w:w w:val="80"/>
        </w:rPr>
        <w:t>time</w:t>
      </w:r>
      <w:r>
        <w:rPr>
          <w:b w:val="0"/>
          <w:color w:val="231F20"/>
          <w:spacing w:val="-8"/>
          <w:w w:val="80"/>
        </w:rPr>
        <w:t> </w:t>
      </w:r>
      <w:r>
        <w:rPr>
          <w:b w:val="0"/>
          <w:color w:val="231F20"/>
          <w:w w:val="80"/>
        </w:rPr>
        <w:t>estimates</w:t>
      </w:r>
      <w:r>
        <w:rPr>
          <w:b w:val="0"/>
          <w:color w:val="231F20"/>
          <w:spacing w:val="-7"/>
          <w:w w:val="80"/>
        </w:rPr>
        <w:t> </w:t>
      </w:r>
      <w:r>
        <w:rPr>
          <w:b w:val="0"/>
          <w:color w:val="231F20"/>
          <w:w w:val="80"/>
        </w:rPr>
        <w:t>were</w:t>
      </w:r>
      <w:r>
        <w:rPr>
          <w:b w:val="0"/>
          <w:color w:val="231F20"/>
          <w:spacing w:val="-9"/>
          <w:w w:val="80"/>
        </w:rPr>
        <w:t> </w:t>
      </w:r>
      <w:r>
        <w:rPr>
          <w:b w:val="0"/>
          <w:color w:val="231F20"/>
          <w:w w:val="80"/>
        </w:rPr>
        <w:t>made.</w:t>
      </w:r>
    </w:p>
    <w:p>
      <w:pPr>
        <w:pStyle w:val="BodyText"/>
        <w:spacing w:before="4"/>
        <w:rPr>
          <w:b w:val="0"/>
          <w:sz w:val="28"/>
        </w:rPr>
      </w:pPr>
    </w:p>
    <w:p>
      <w:pPr>
        <w:pStyle w:val="Heading3"/>
        <w:rPr>
          <w:i/>
        </w:rPr>
      </w:pPr>
      <w:r>
        <w:rPr>
          <w:i/>
          <w:color w:val="231F20"/>
          <w:w w:val="90"/>
        </w:rPr>
        <w:t>Share-Based  Compensation</w:t>
      </w:r>
    </w:p>
    <w:p>
      <w:pPr>
        <w:pStyle w:val="BodyText"/>
        <w:spacing w:line="244" w:lineRule="auto" w:before="172"/>
        <w:ind w:left="119" w:right="1" w:firstLine="400"/>
        <w:jc w:val="both"/>
        <w:rPr>
          <w:b w:val="0"/>
        </w:rPr>
      </w:pPr>
      <w:r>
        <w:rPr>
          <w:b w:val="0"/>
          <w:color w:val="231F20"/>
          <w:w w:val="80"/>
        </w:rPr>
        <w:t>The</w:t>
      </w:r>
      <w:r>
        <w:rPr>
          <w:b w:val="0"/>
          <w:color w:val="231F20"/>
          <w:spacing w:val="-25"/>
          <w:w w:val="80"/>
        </w:rPr>
        <w:t> </w:t>
      </w:r>
      <w:r>
        <w:rPr>
          <w:b w:val="0"/>
          <w:color w:val="231F20"/>
          <w:w w:val="80"/>
        </w:rPr>
        <w:t>Company</w:t>
      </w:r>
      <w:r>
        <w:rPr>
          <w:b w:val="0"/>
          <w:color w:val="231F20"/>
          <w:spacing w:val="-26"/>
          <w:w w:val="80"/>
        </w:rPr>
        <w:t> </w:t>
      </w:r>
      <w:r>
        <w:rPr>
          <w:b w:val="0"/>
          <w:color w:val="231F20"/>
          <w:w w:val="80"/>
        </w:rPr>
        <w:t>has</w:t>
      </w:r>
      <w:r>
        <w:rPr>
          <w:b w:val="0"/>
          <w:color w:val="231F20"/>
          <w:spacing w:val="-25"/>
          <w:w w:val="80"/>
        </w:rPr>
        <w:t> </w:t>
      </w:r>
      <w:r>
        <w:rPr>
          <w:b w:val="0"/>
          <w:color w:val="231F20"/>
          <w:w w:val="80"/>
        </w:rPr>
        <w:t>share-based</w:t>
      </w:r>
      <w:r>
        <w:rPr>
          <w:b w:val="0"/>
          <w:color w:val="231F20"/>
          <w:spacing w:val="-25"/>
          <w:w w:val="80"/>
        </w:rPr>
        <w:t> </w:t>
      </w:r>
      <w:r>
        <w:rPr>
          <w:b w:val="0"/>
          <w:color w:val="231F20"/>
          <w:w w:val="80"/>
        </w:rPr>
        <w:t>compensation</w:t>
      </w:r>
      <w:r>
        <w:rPr>
          <w:b w:val="0"/>
          <w:color w:val="231F20"/>
          <w:spacing w:val="-26"/>
          <w:w w:val="80"/>
        </w:rPr>
        <w:t> </w:t>
      </w:r>
      <w:r>
        <w:rPr>
          <w:b w:val="0"/>
          <w:color w:val="231F20"/>
          <w:w w:val="80"/>
        </w:rPr>
        <w:t>plans covering the majority of its Employee groups, including plans adopted via collective bargaining, a plan covering </w:t>
      </w:r>
      <w:r>
        <w:rPr>
          <w:b w:val="0"/>
          <w:color w:val="231F20"/>
          <w:w w:val="85"/>
        </w:rPr>
        <w:t>the</w:t>
      </w:r>
      <w:r>
        <w:rPr>
          <w:b w:val="0"/>
          <w:color w:val="231F20"/>
          <w:spacing w:val="-33"/>
          <w:w w:val="85"/>
        </w:rPr>
        <w:t> </w:t>
      </w:r>
      <w:r>
        <w:rPr>
          <w:b w:val="0"/>
          <w:color w:val="231F20"/>
          <w:w w:val="85"/>
        </w:rPr>
        <w:t>Company’s</w:t>
      </w:r>
      <w:r>
        <w:rPr>
          <w:b w:val="0"/>
          <w:color w:val="231F20"/>
          <w:spacing w:val="-34"/>
          <w:w w:val="85"/>
        </w:rPr>
        <w:t> </w:t>
      </w:r>
      <w:r>
        <w:rPr>
          <w:b w:val="0"/>
          <w:color w:val="231F20"/>
          <w:w w:val="85"/>
        </w:rPr>
        <w:t>Board</w:t>
      </w:r>
      <w:r>
        <w:rPr>
          <w:b w:val="0"/>
          <w:color w:val="231F20"/>
          <w:spacing w:val="-33"/>
          <w:w w:val="85"/>
        </w:rPr>
        <w:t> </w:t>
      </w:r>
      <w:r>
        <w:rPr>
          <w:b w:val="0"/>
          <w:color w:val="231F20"/>
          <w:w w:val="85"/>
        </w:rPr>
        <w:t>of</w:t>
      </w:r>
      <w:r>
        <w:rPr>
          <w:b w:val="0"/>
          <w:color w:val="231F20"/>
          <w:spacing w:val="-33"/>
          <w:w w:val="85"/>
        </w:rPr>
        <w:t> </w:t>
      </w:r>
      <w:r>
        <w:rPr>
          <w:b w:val="0"/>
          <w:color w:val="231F20"/>
          <w:w w:val="85"/>
        </w:rPr>
        <w:t>Directors,</w:t>
      </w:r>
      <w:r>
        <w:rPr>
          <w:b w:val="0"/>
          <w:color w:val="231F20"/>
          <w:spacing w:val="-33"/>
          <w:w w:val="85"/>
        </w:rPr>
        <w:t> </w:t>
      </w:r>
      <w:r>
        <w:rPr>
          <w:b w:val="0"/>
          <w:color w:val="231F20"/>
          <w:w w:val="85"/>
        </w:rPr>
        <w:t>and</w:t>
      </w:r>
      <w:r>
        <w:rPr>
          <w:b w:val="0"/>
          <w:color w:val="231F20"/>
          <w:spacing w:val="-33"/>
          <w:w w:val="85"/>
        </w:rPr>
        <w:t> </w:t>
      </w:r>
      <w:r>
        <w:rPr>
          <w:b w:val="0"/>
          <w:color w:val="231F20"/>
          <w:w w:val="85"/>
        </w:rPr>
        <w:t>plans</w:t>
      </w:r>
      <w:r>
        <w:rPr>
          <w:b w:val="0"/>
          <w:color w:val="231F20"/>
          <w:spacing w:val="-33"/>
          <w:w w:val="85"/>
        </w:rPr>
        <w:t> </w:t>
      </w:r>
      <w:r>
        <w:rPr>
          <w:b w:val="0"/>
          <w:color w:val="231F20"/>
          <w:w w:val="85"/>
        </w:rPr>
        <w:t>related</w:t>
      </w:r>
      <w:r>
        <w:rPr>
          <w:b w:val="0"/>
          <w:color w:val="231F20"/>
          <w:spacing w:val="-33"/>
          <w:w w:val="85"/>
        </w:rPr>
        <w:t> </w:t>
      </w:r>
      <w:r>
        <w:rPr>
          <w:b w:val="0"/>
          <w:color w:val="231F20"/>
          <w:w w:val="85"/>
        </w:rPr>
        <w:t>to </w:t>
      </w:r>
      <w:r>
        <w:rPr>
          <w:b w:val="0"/>
          <w:color w:val="231F20"/>
          <w:w w:val="80"/>
        </w:rPr>
        <w:t>employment contracts with the Executive Chairman of </w:t>
      </w:r>
      <w:r>
        <w:rPr>
          <w:b w:val="0"/>
          <w:color w:val="231F20"/>
          <w:w w:val="85"/>
        </w:rPr>
        <w:t>the</w:t>
      </w:r>
      <w:r>
        <w:rPr>
          <w:b w:val="0"/>
          <w:color w:val="231F20"/>
          <w:spacing w:val="-21"/>
          <w:w w:val="85"/>
        </w:rPr>
        <w:t> </w:t>
      </w:r>
      <w:r>
        <w:rPr>
          <w:b w:val="0"/>
          <w:color w:val="231F20"/>
          <w:w w:val="85"/>
        </w:rPr>
        <w:t>Company.</w:t>
      </w:r>
      <w:r>
        <w:rPr>
          <w:b w:val="0"/>
          <w:color w:val="231F20"/>
          <w:spacing w:val="-23"/>
          <w:w w:val="85"/>
        </w:rPr>
        <w:t> </w:t>
      </w:r>
      <w:r>
        <w:rPr>
          <w:b w:val="0"/>
          <w:color w:val="231F20"/>
          <w:w w:val="85"/>
        </w:rPr>
        <w:t>Prior</w:t>
      </w:r>
      <w:r>
        <w:rPr>
          <w:b w:val="0"/>
          <w:color w:val="231F20"/>
          <w:spacing w:val="-20"/>
          <w:w w:val="85"/>
        </w:rPr>
        <w:t> </w:t>
      </w:r>
      <w:r>
        <w:rPr>
          <w:b w:val="0"/>
          <w:color w:val="231F20"/>
          <w:w w:val="85"/>
        </w:rPr>
        <w:t>to</w:t>
      </w:r>
      <w:r>
        <w:rPr>
          <w:b w:val="0"/>
          <w:color w:val="231F20"/>
          <w:spacing w:val="-21"/>
          <w:w w:val="85"/>
        </w:rPr>
        <w:t> </w:t>
      </w:r>
      <w:r>
        <w:rPr>
          <w:b w:val="0"/>
          <w:color w:val="231F20"/>
          <w:w w:val="85"/>
        </w:rPr>
        <w:t>January</w:t>
      </w:r>
      <w:r>
        <w:rPr>
          <w:b w:val="0"/>
          <w:color w:val="231F20"/>
          <w:spacing w:val="-22"/>
          <w:w w:val="85"/>
        </w:rPr>
        <w:t> </w:t>
      </w:r>
      <w:r>
        <w:rPr>
          <w:b w:val="0"/>
          <w:color w:val="231F20"/>
          <w:w w:val="85"/>
        </w:rPr>
        <w:t>1,</w:t>
      </w:r>
      <w:r>
        <w:rPr>
          <w:b w:val="0"/>
          <w:color w:val="231F20"/>
          <w:spacing w:val="-21"/>
          <w:w w:val="85"/>
        </w:rPr>
        <w:t> </w:t>
      </w:r>
      <w:r>
        <w:rPr>
          <w:b w:val="0"/>
          <w:color w:val="231F20"/>
          <w:w w:val="85"/>
        </w:rPr>
        <w:t>2006,</w:t>
      </w:r>
      <w:r>
        <w:rPr>
          <w:b w:val="0"/>
          <w:color w:val="231F20"/>
          <w:spacing w:val="-21"/>
          <w:w w:val="85"/>
        </w:rPr>
        <w:t> </w:t>
      </w:r>
      <w:r>
        <w:rPr>
          <w:b w:val="0"/>
          <w:color w:val="231F20"/>
          <w:w w:val="85"/>
        </w:rPr>
        <w:t>the</w:t>
      </w:r>
      <w:r>
        <w:rPr>
          <w:b w:val="0"/>
          <w:color w:val="231F20"/>
          <w:spacing w:val="-21"/>
          <w:w w:val="85"/>
        </w:rPr>
        <w:t> </w:t>
      </w:r>
      <w:r>
        <w:rPr>
          <w:b w:val="0"/>
          <w:color w:val="231F20"/>
          <w:w w:val="85"/>
        </w:rPr>
        <w:t>Company </w:t>
      </w:r>
      <w:r>
        <w:rPr>
          <w:b w:val="0"/>
          <w:color w:val="231F20"/>
          <w:w w:val="80"/>
        </w:rPr>
        <w:t>accounted for stock-based compensation utilizing the intrinsic</w:t>
      </w:r>
      <w:r>
        <w:rPr>
          <w:b w:val="0"/>
          <w:color w:val="231F20"/>
          <w:spacing w:val="-16"/>
          <w:w w:val="80"/>
        </w:rPr>
        <w:t> </w:t>
      </w:r>
      <w:r>
        <w:rPr>
          <w:b w:val="0"/>
          <w:color w:val="231F20"/>
          <w:w w:val="80"/>
        </w:rPr>
        <w:t>value</w:t>
      </w:r>
      <w:r>
        <w:rPr>
          <w:b w:val="0"/>
          <w:color w:val="231F20"/>
          <w:spacing w:val="-19"/>
          <w:w w:val="80"/>
        </w:rPr>
        <w:t> </w:t>
      </w:r>
      <w:r>
        <w:rPr>
          <w:b w:val="0"/>
          <w:color w:val="231F20"/>
          <w:w w:val="80"/>
        </w:rPr>
        <w:t>method</w:t>
      </w:r>
      <w:r>
        <w:rPr>
          <w:b w:val="0"/>
          <w:color w:val="231F20"/>
          <w:spacing w:val="-18"/>
          <w:w w:val="80"/>
        </w:rPr>
        <w:t> </w:t>
      </w:r>
      <w:r>
        <w:rPr>
          <w:b w:val="0"/>
          <w:color w:val="231F20"/>
          <w:w w:val="80"/>
        </w:rPr>
        <w:t>in</w:t>
      </w:r>
      <w:r>
        <w:rPr>
          <w:b w:val="0"/>
          <w:color w:val="231F20"/>
          <w:spacing w:val="-17"/>
          <w:w w:val="80"/>
        </w:rPr>
        <w:t> </w:t>
      </w:r>
      <w:r>
        <w:rPr>
          <w:b w:val="0"/>
          <w:color w:val="231F20"/>
          <w:w w:val="80"/>
        </w:rPr>
        <w:t>accordance</w:t>
      </w:r>
      <w:r>
        <w:rPr>
          <w:b w:val="0"/>
          <w:color w:val="231F20"/>
          <w:spacing w:val="-20"/>
          <w:w w:val="80"/>
        </w:rPr>
        <w:t> </w:t>
      </w:r>
      <w:r>
        <w:rPr>
          <w:b w:val="0"/>
          <w:color w:val="231F20"/>
          <w:w w:val="80"/>
        </w:rPr>
        <w:t>with</w:t>
      </w:r>
      <w:r>
        <w:rPr>
          <w:b w:val="0"/>
          <w:color w:val="231F20"/>
          <w:spacing w:val="-18"/>
          <w:w w:val="80"/>
        </w:rPr>
        <w:t> </w:t>
      </w:r>
      <w:r>
        <w:rPr>
          <w:b w:val="0"/>
          <w:color w:val="231F20"/>
          <w:w w:val="80"/>
        </w:rPr>
        <w:t>the</w:t>
      </w:r>
      <w:r>
        <w:rPr>
          <w:b w:val="0"/>
          <w:color w:val="231F20"/>
          <w:spacing w:val="-18"/>
          <w:w w:val="80"/>
        </w:rPr>
        <w:t> </w:t>
      </w:r>
      <w:r>
        <w:rPr>
          <w:b w:val="0"/>
          <w:color w:val="231F20"/>
          <w:w w:val="80"/>
        </w:rPr>
        <w:t>provisions </w:t>
      </w:r>
      <w:r>
        <w:rPr>
          <w:b w:val="0"/>
          <w:color w:val="231F20"/>
          <w:w w:val="85"/>
        </w:rPr>
        <w:t>of Accounting Principles Board Opinion No. 25</w:t>
      </w:r>
      <w:r>
        <w:rPr>
          <w:b w:val="0"/>
          <w:color w:val="231F20"/>
          <w:spacing w:val="-11"/>
          <w:w w:val="85"/>
        </w:rPr>
        <w:t> </w:t>
      </w:r>
      <w:r>
        <w:rPr>
          <w:b w:val="0"/>
          <w:color w:val="231F20"/>
          <w:w w:val="85"/>
        </w:rPr>
        <w:t>(APB 25),</w:t>
      </w:r>
      <w:r>
        <w:rPr>
          <w:b w:val="0"/>
          <w:color w:val="231F20"/>
          <w:spacing w:val="-7"/>
          <w:w w:val="85"/>
        </w:rPr>
        <w:t> </w:t>
      </w:r>
      <w:r>
        <w:rPr>
          <w:b w:val="0"/>
          <w:color w:val="231F20"/>
          <w:w w:val="85"/>
        </w:rPr>
        <w:t>“Accounting</w:t>
      </w:r>
      <w:r>
        <w:rPr>
          <w:b w:val="0"/>
          <w:color w:val="231F20"/>
          <w:spacing w:val="-8"/>
          <w:w w:val="85"/>
        </w:rPr>
        <w:t> </w:t>
      </w:r>
      <w:r>
        <w:rPr>
          <w:b w:val="0"/>
          <w:color w:val="231F20"/>
          <w:w w:val="85"/>
        </w:rPr>
        <w:t>for</w:t>
      </w:r>
      <w:r>
        <w:rPr>
          <w:b w:val="0"/>
          <w:color w:val="231F20"/>
          <w:spacing w:val="-7"/>
          <w:w w:val="85"/>
        </w:rPr>
        <w:t> </w:t>
      </w:r>
      <w:r>
        <w:rPr>
          <w:b w:val="0"/>
          <w:color w:val="231F20"/>
          <w:w w:val="85"/>
        </w:rPr>
        <w:t>Stock</w:t>
      </w:r>
      <w:r>
        <w:rPr>
          <w:b w:val="0"/>
          <w:color w:val="231F20"/>
          <w:spacing w:val="-8"/>
          <w:w w:val="85"/>
        </w:rPr>
        <w:t> </w:t>
      </w:r>
      <w:r>
        <w:rPr>
          <w:b w:val="0"/>
          <w:color w:val="231F20"/>
          <w:w w:val="85"/>
        </w:rPr>
        <w:t>Issued</w:t>
      </w:r>
      <w:r>
        <w:rPr>
          <w:b w:val="0"/>
          <w:color w:val="231F20"/>
          <w:spacing w:val="-7"/>
          <w:w w:val="85"/>
        </w:rPr>
        <w:t> </w:t>
      </w:r>
      <w:r>
        <w:rPr>
          <w:b w:val="0"/>
          <w:color w:val="231F20"/>
          <w:w w:val="85"/>
        </w:rPr>
        <w:t>to</w:t>
      </w:r>
      <w:r>
        <w:rPr>
          <w:b w:val="0"/>
          <w:color w:val="231F20"/>
          <w:spacing w:val="-7"/>
          <w:w w:val="85"/>
        </w:rPr>
        <w:t> </w:t>
      </w:r>
      <w:r>
        <w:rPr>
          <w:b w:val="0"/>
          <w:color w:val="231F20"/>
          <w:w w:val="85"/>
        </w:rPr>
        <w:t>Employees”</w:t>
      </w:r>
      <w:r>
        <w:rPr>
          <w:b w:val="0"/>
          <w:color w:val="231F20"/>
          <w:spacing w:val="-8"/>
          <w:w w:val="85"/>
        </w:rPr>
        <w:t> </w:t>
      </w:r>
      <w:r>
        <w:rPr>
          <w:b w:val="0"/>
          <w:color w:val="231F20"/>
          <w:w w:val="85"/>
        </w:rPr>
        <w:t>and </w:t>
      </w:r>
      <w:r>
        <w:rPr>
          <w:b w:val="0"/>
          <w:color w:val="231F20"/>
          <w:w w:val="80"/>
        </w:rPr>
        <w:t>related Interpretations. Accordingly, no compensation </w:t>
      </w:r>
      <w:r>
        <w:rPr>
          <w:b w:val="0"/>
          <w:color w:val="231F20"/>
          <w:w w:val="85"/>
        </w:rPr>
        <w:t>expense</w:t>
      </w:r>
      <w:r>
        <w:rPr>
          <w:b w:val="0"/>
          <w:color w:val="231F20"/>
          <w:spacing w:val="-29"/>
          <w:w w:val="85"/>
        </w:rPr>
        <w:t> </w:t>
      </w:r>
      <w:r>
        <w:rPr>
          <w:b w:val="0"/>
          <w:color w:val="231F20"/>
          <w:w w:val="85"/>
        </w:rPr>
        <w:t>was</w:t>
      </w:r>
      <w:r>
        <w:rPr>
          <w:b w:val="0"/>
          <w:color w:val="231F20"/>
          <w:spacing w:val="-28"/>
          <w:w w:val="85"/>
        </w:rPr>
        <w:t> </w:t>
      </w:r>
      <w:r>
        <w:rPr>
          <w:b w:val="0"/>
          <w:color w:val="231F20"/>
          <w:w w:val="85"/>
        </w:rPr>
        <w:t>recognized</w:t>
      </w:r>
      <w:r>
        <w:rPr>
          <w:b w:val="0"/>
          <w:color w:val="231F20"/>
          <w:spacing w:val="-29"/>
          <w:w w:val="85"/>
        </w:rPr>
        <w:t> </w:t>
      </w:r>
      <w:r>
        <w:rPr>
          <w:b w:val="0"/>
          <w:color w:val="231F20"/>
          <w:w w:val="85"/>
        </w:rPr>
        <w:t>for</w:t>
      </w:r>
      <w:r>
        <w:rPr>
          <w:b w:val="0"/>
          <w:color w:val="231F20"/>
          <w:spacing w:val="-27"/>
          <w:w w:val="85"/>
        </w:rPr>
        <w:t> </w:t>
      </w:r>
      <w:r>
        <w:rPr>
          <w:b w:val="0"/>
          <w:color w:val="231F20"/>
          <w:w w:val="85"/>
        </w:rPr>
        <w:t>fixed</w:t>
      </w:r>
      <w:r>
        <w:rPr>
          <w:b w:val="0"/>
          <w:color w:val="231F20"/>
          <w:spacing w:val="-28"/>
          <w:w w:val="85"/>
        </w:rPr>
        <w:t> </w:t>
      </w:r>
      <w:r>
        <w:rPr>
          <w:b w:val="0"/>
          <w:color w:val="231F20"/>
          <w:w w:val="85"/>
        </w:rPr>
        <w:t>option</w:t>
      </w:r>
      <w:r>
        <w:rPr>
          <w:b w:val="0"/>
          <w:color w:val="231F20"/>
          <w:spacing w:val="-28"/>
          <w:w w:val="85"/>
        </w:rPr>
        <w:t> </w:t>
      </w:r>
      <w:r>
        <w:rPr>
          <w:b w:val="0"/>
          <w:color w:val="231F20"/>
          <w:w w:val="85"/>
        </w:rPr>
        <w:t>plans</w:t>
      </w:r>
      <w:r>
        <w:rPr>
          <w:b w:val="0"/>
          <w:color w:val="231F20"/>
          <w:spacing w:val="-28"/>
          <w:w w:val="85"/>
        </w:rPr>
        <w:t> </w:t>
      </w:r>
      <w:r>
        <w:rPr>
          <w:b w:val="0"/>
          <w:color w:val="231F20"/>
          <w:w w:val="85"/>
        </w:rPr>
        <w:t>because</w:t>
      </w:r>
      <w:r>
        <w:rPr>
          <w:b w:val="0"/>
          <w:color w:val="231F20"/>
          <w:w w:val="73"/>
        </w:rPr>
        <w:t> </w:t>
      </w:r>
      <w:r>
        <w:rPr>
          <w:b w:val="0"/>
          <w:color w:val="231F20"/>
          <w:w w:val="80"/>
        </w:rPr>
        <w:t>the</w:t>
      </w:r>
      <w:r>
        <w:rPr>
          <w:b w:val="0"/>
          <w:color w:val="231F20"/>
          <w:spacing w:val="-11"/>
          <w:w w:val="80"/>
        </w:rPr>
        <w:t> </w:t>
      </w:r>
      <w:r>
        <w:rPr>
          <w:b w:val="0"/>
          <w:color w:val="231F20"/>
          <w:w w:val="80"/>
        </w:rPr>
        <w:t>exercise</w:t>
      </w:r>
      <w:r>
        <w:rPr>
          <w:b w:val="0"/>
          <w:color w:val="231F20"/>
          <w:spacing w:val="-12"/>
          <w:w w:val="80"/>
        </w:rPr>
        <w:t> </w:t>
      </w:r>
      <w:r>
        <w:rPr>
          <w:b w:val="0"/>
          <w:color w:val="231F20"/>
          <w:w w:val="80"/>
        </w:rPr>
        <w:t>prices</w:t>
      </w:r>
      <w:r>
        <w:rPr>
          <w:b w:val="0"/>
          <w:color w:val="231F20"/>
          <w:spacing w:val="-12"/>
          <w:w w:val="80"/>
        </w:rPr>
        <w:t> </w:t>
      </w:r>
      <w:r>
        <w:rPr>
          <w:b w:val="0"/>
          <w:color w:val="231F20"/>
          <w:w w:val="80"/>
        </w:rPr>
        <w:t>of</w:t>
      </w:r>
      <w:r>
        <w:rPr>
          <w:b w:val="0"/>
          <w:color w:val="231F20"/>
          <w:spacing w:val="-12"/>
          <w:w w:val="80"/>
        </w:rPr>
        <w:t> </w:t>
      </w:r>
      <w:r>
        <w:rPr>
          <w:b w:val="0"/>
          <w:color w:val="231F20"/>
          <w:w w:val="80"/>
        </w:rPr>
        <w:t>Employee</w:t>
      </w:r>
      <w:r>
        <w:rPr>
          <w:b w:val="0"/>
          <w:color w:val="231F20"/>
          <w:spacing w:val="-12"/>
          <w:w w:val="80"/>
        </w:rPr>
        <w:t> </w:t>
      </w:r>
      <w:r>
        <w:rPr>
          <w:b w:val="0"/>
          <w:color w:val="231F20"/>
          <w:w w:val="80"/>
        </w:rPr>
        <w:t>stock</w:t>
      </w:r>
      <w:r>
        <w:rPr>
          <w:b w:val="0"/>
          <w:color w:val="231F20"/>
          <w:spacing w:val="-11"/>
          <w:w w:val="80"/>
        </w:rPr>
        <w:t> </w:t>
      </w:r>
      <w:r>
        <w:rPr>
          <w:b w:val="0"/>
          <w:color w:val="231F20"/>
          <w:w w:val="80"/>
        </w:rPr>
        <w:t>options</w:t>
      </w:r>
      <w:r>
        <w:rPr>
          <w:b w:val="0"/>
          <w:color w:val="231F20"/>
          <w:spacing w:val="-11"/>
          <w:w w:val="80"/>
        </w:rPr>
        <w:t> </w:t>
      </w:r>
      <w:r>
        <w:rPr>
          <w:b w:val="0"/>
          <w:color w:val="231F20"/>
          <w:w w:val="80"/>
        </w:rPr>
        <w:t>equaled</w:t>
      </w:r>
      <w:r>
        <w:rPr>
          <w:b w:val="0"/>
          <w:color w:val="231F20"/>
          <w:spacing w:val="-14"/>
          <w:w w:val="80"/>
        </w:rPr>
        <w:t> </w:t>
      </w:r>
      <w:r>
        <w:rPr>
          <w:b w:val="0"/>
          <w:color w:val="231F20"/>
          <w:w w:val="80"/>
        </w:rPr>
        <w:t>or exceeded</w:t>
      </w:r>
      <w:r>
        <w:rPr>
          <w:b w:val="0"/>
          <w:color w:val="231F20"/>
          <w:spacing w:val="-26"/>
          <w:w w:val="80"/>
        </w:rPr>
        <w:t> </w:t>
      </w:r>
      <w:r>
        <w:rPr>
          <w:b w:val="0"/>
          <w:color w:val="231F20"/>
          <w:w w:val="80"/>
        </w:rPr>
        <w:t>the</w:t>
      </w:r>
      <w:r>
        <w:rPr>
          <w:b w:val="0"/>
          <w:color w:val="231F20"/>
          <w:spacing w:val="-24"/>
          <w:w w:val="80"/>
        </w:rPr>
        <w:t> </w:t>
      </w:r>
      <w:r>
        <w:rPr>
          <w:b w:val="0"/>
          <w:color w:val="231F20"/>
          <w:w w:val="80"/>
        </w:rPr>
        <w:t>market</w:t>
      </w:r>
      <w:r>
        <w:rPr>
          <w:b w:val="0"/>
          <w:color w:val="231F20"/>
          <w:spacing w:val="-24"/>
          <w:w w:val="80"/>
        </w:rPr>
        <w:t> </w:t>
      </w:r>
      <w:r>
        <w:rPr>
          <w:b w:val="0"/>
          <w:color w:val="231F20"/>
          <w:w w:val="80"/>
        </w:rPr>
        <w:t>prices</w:t>
      </w:r>
      <w:r>
        <w:rPr>
          <w:b w:val="0"/>
          <w:color w:val="231F20"/>
          <w:spacing w:val="-24"/>
          <w:w w:val="80"/>
        </w:rPr>
        <w:t> </w:t>
      </w:r>
      <w:r>
        <w:rPr>
          <w:b w:val="0"/>
          <w:color w:val="231F20"/>
          <w:w w:val="80"/>
        </w:rPr>
        <w:t>of</w:t>
      </w:r>
      <w:r>
        <w:rPr>
          <w:b w:val="0"/>
          <w:color w:val="231F20"/>
          <w:spacing w:val="-23"/>
          <w:w w:val="80"/>
        </w:rPr>
        <w:t> </w:t>
      </w:r>
      <w:r>
        <w:rPr>
          <w:b w:val="0"/>
          <w:color w:val="231F20"/>
          <w:w w:val="80"/>
        </w:rPr>
        <w:t>the</w:t>
      </w:r>
      <w:r>
        <w:rPr>
          <w:b w:val="0"/>
          <w:color w:val="231F20"/>
          <w:spacing w:val="-24"/>
          <w:w w:val="80"/>
        </w:rPr>
        <w:t> </w:t>
      </w:r>
      <w:r>
        <w:rPr>
          <w:b w:val="0"/>
          <w:color w:val="231F20"/>
          <w:w w:val="80"/>
        </w:rPr>
        <w:t>underlying</w:t>
      </w:r>
      <w:r>
        <w:rPr>
          <w:b w:val="0"/>
          <w:color w:val="231F20"/>
          <w:spacing w:val="-24"/>
          <w:w w:val="80"/>
        </w:rPr>
        <w:t> </w:t>
      </w:r>
      <w:r>
        <w:rPr>
          <w:b w:val="0"/>
          <w:color w:val="231F20"/>
          <w:w w:val="80"/>
        </w:rPr>
        <w:t>stock</w:t>
      </w:r>
      <w:r>
        <w:rPr>
          <w:b w:val="0"/>
          <w:color w:val="231F20"/>
          <w:spacing w:val="-23"/>
          <w:w w:val="80"/>
        </w:rPr>
        <w:t> </w:t>
      </w:r>
      <w:r>
        <w:rPr>
          <w:b w:val="0"/>
          <w:color w:val="231F20"/>
          <w:w w:val="80"/>
        </w:rPr>
        <w:t>on</w:t>
      </w:r>
      <w:r>
        <w:rPr>
          <w:b w:val="0"/>
          <w:color w:val="231F20"/>
          <w:spacing w:val="-24"/>
          <w:w w:val="80"/>
        </w:rPr>
        <w:t> </w:t>
      </w:r>
      <w:r>
        <w:rPr>
          <w:b w:val="0"/>
          <w:color w:val="231F20"/>
          <w:w w:val="80"/>
        </w:rPr>
        <w:t>the dates</w:t>
      </w:r>
      <w:r>
        <w:rPr>
          <w:b w:val="0"/>
          <w:color w:val="231F20"/>
          <w:spacing w:val="-15"/>
          <w:w w:val="80"/>
        </w:rPr>
        <w:t> </w:t>
      </w:r>
      <w:r>
        <w:rPr>
          <w:b w:val="0"/>
          <w:color w:val="231F20"/>
          <w:w w:val="80"/>
        </w:rPr>
        <w:t>of</w:t>
      </w:r>
      <w:r>
        <w:rPr>
          <w:b w:val="0"/>
          <w:color w:val="231F20"/>
          <w:spacing w:val="-13"/>
          <w:w w:val="80"/>
        </w:rPr>
        <w:t> </w:t>
      </w:r>
      <w:r>
        <w:rPr>
          <w:b w:val="0"/>
          <w:color w:val="231F20"/>
          <w:w w:val="80"/>
        </w:rPr>
        <w:t>grant.</w:t>
      </w:r>
      <w:r>
        <w:rPr>
          <w:b w:val="0"/>
          <w:color w:val="231F20"/>
          <w:spacing w:val="-15"/>
          <w:w w:val="80"/>
        </w:rPr>
        <w:t> </w:t>
      </w:r>
      <w:r>
        <w:rPr>
          <w:b w:val="0"/>
          <w:color w:val="231F20"/>
          <w:w w:val="80"/>
        </w:rPr>
        <w:t>However,</w:t>
      </w:r>
      <w:r>
        <w:rPr>
          <w:b w:val="0"/>
          <w:color w:val="231F20"/>
          <w:spacing w:val="-17"/>
          <w:w w:val="80"/>
        </w:rPr>
        <w:t> </w:t>
      </w:r>
      <w:r>
        <w:rPr>
          <w:b w:val="0"/>
          <w:color w:val="231F20"/>
          <w:w w:val="80"/>
        </w:rPr>
        <w:t>prior</w:t>
      </w:r>
      <w:r>
        <w:rPr>
          <w:b w:val="0"/>
          <w:color w:val="231F20"/>
          <w:spacing w:val="-13"/>
          <w:w w:val="80"/>
        </w:rPr>
        <w:t> </w:t>
      </w:r>
      <w:r>
        <w:rPr>
          <w:b w:val="0"/>
          <w:color w:val="231F20"/>
          <w:w w:val="80"/>
        </w:rPr>
        <w:t>to</w:t>
      </w:r>
      <w:r>
        <w:rPr>
          <w:b w:val="0"/>
          <w:color w:val="231F20"/>
          <w:spacing w:val="-14"/>
          <w:w w:val="80"/>
        </w:rPr>
        <w:t> </w:t>
      </w:r>
      <w:r>
        <w:rPr>
          <w:b w:val="0"/>
          <w:color w:val="231F20"/>
          <w:w w:val="80"/>
        </w:rPr>
        <w:t>adoption</w:t>
      </w:r>
      <w:r>
        <w:rPr>
          <w:b w:val="0"/>
          <w:color w:val="231F20"/>
          <w:spacing w:val="-16"/>
          <w:w w:val="80"/>
        </w:rPr>
        <w:t> </w:t>
      </w:r>
      <w:r>
        <w:rPr>
          <w:b w:val="0"/>
          <w:color w:val="231F20"/>
          <w:w w:val="80"/>
        </w:rPr>
        <w:t>of</w:t>
      </w:r>
      <w:r>
        <w:rPr>
          <w:b w:val="0"/>
          <w:color w:val="231F20"/>
          <w:spacing w:val="-15"/>
          <w:w w:val="80"/>
        </w:rPr>
        <w:t> </w:t>
      </w:r>
      <w:r>
        <w:rPr>
          <w:b w:val="0"/>
          <w:color w:val="231F20"/>
          <w:w w:val="80"/>
        </w:rPr>
        <w:t>SFAS</w:t>
      </w:r>
      <w:r>
        <w:rPr>
          <w:b w:val="0"/>
          <w:color w:val="231F20"/>
          <w:spacing w:val="-15"/>
          <w:w w:val="80"/>
        </w:rPr>
        <w:t> </w:t>
      </w:r>
      <w:r>
        <w:rPr>
          <w:b w:val="0"/>
          <w:color w:val="231F20"/>
          <w:w w:val="80"/>
        </w:rPr>
        <w:t>123R, </w:t>
      </w:r>
      <w:r>
        <w:rPr>
          <w:b w:val="0"/>
          <w:color w:val="231F20"/>
          <w:w w:val="85"/>
        </w:rPr>
        <w:t>share-based</w:t>
      </w:r>
      <w:r>
        <w:rPr>
          <w:b w:val="0"/>
          <w:color w:val="231F20"/>
          <w:spacing w:val="-8"/>
          <w:w w:val="85"/>
        </w:rPr>
        <w:t> </w:t>
      </w:r>
      <w:r>
        <w:rPr>
          <w:b w:val="0"/>
          <w:color w:val="231F20"/>
          <w:w w:val="85"/>
        </w:rPr>
        <w:t>compensation</w:t>
      </w:r>
      <w:r>
        <w:rPr>
          <w:b w:val="0"/>
          <w:color w:val="231F20"/>
          <w:spacing w:val="-9"/>
          <w:w w:val="85"/>
        </w:rPr>
        <w:t> </w:t>
      </w:r>
      <w:r>
        <w:rPr>
          <w:b w:val="0"/>
          <w:color w:val="231F20"/>
          <w:w w:val="85"/>
        </w:rPr>
        <w:t>had</w:t>
      </w:r>
      <w:r>
        <w:rPr>
          <w:b w:val="0"/>
          <w:color w:val="231F20"/>
          <w:spacing w:val="-8"/>
          <w:w w:val="85"/>
        </w:rPr>
        <w:t> </w:t>
      </w:r>
      <w:r>
        <w:rPr>
          <w:b w:val="0"/>
          <w:color w:val="231F20"/>
          <w:w w:val="85"/>
        </w:rPr>
        <w:t>been</w:t>
      </w:r>
      <w:r>
        <w:rPr>
          <w:b w:val="0"/>
          <w:color w:val="231F20"/>
          <w:spacing w:val="-9"/>
          <w:w w:val="85"/>
        </w:rPr>
        <w:t> </w:t>
      </w:r>
      <w:r>
        <w:rPr>
          <w:b w:val="0"/>
          <w:color w:val="231F20"/>
          <w:w w:val="85"/>
        </w:rPr>
        <w:t>included</w:t>
      </w:r>
      <w:r>
        <w:rPr>
          <w:b w:val="0"/>
          <w:color w:val="231F20"/>
          <w:spacing w:val="-9"/>
          <w:w w:val="85"/>
        </w:rPr>
        <w:t> </w:t>
      </w:r>
      <w:r>
        <w:rPr>
          <w:b w:val="0"/>
          <w:color w:val="231F20"/>
          <w:w w:val="85"/>
        </w:rPr>
        <w:t>in</w:t>
      </w:r>
      <w:r>
        <w:rPr>
          <w:b w:val="0"/>
          <w:color w:val="231F20"/>
          <w:spacing w:val="-8"/>
          <w:w w:val="85"/>
        </w:rPr>
        <w:t> </w:t>
      </w:r>
      <w:r>
        <w:rPr>
          <w:b w:val="0"/>
          <w:color w:val="231F20"/>
          <w:w w:val="85"/>
        </w:rPr>
        <w:t>pro </w:t>
      </w:r>
      <w:r>
        <w:rPr>
          <w:b w:val="0"/>
          <w:color w:val="231F20"/>
          <w:w w:val="80"/>
        </w:rPr>
        <w:t>forma disclosures in the financial statement footnotes </w:t>
      </w:r>
      <w:r>
        <w:rPr>
          <w:b w:val="0"/>
          <w:color w:val="231F20"/>
          <w:w w:val="85"/>
        </w:rPr>
        <w:t>for</w:t>
      </w:r>
      <w:r>
        <w:rPr>
          <w:b w:val="0"/>
          <w:color w:val="231F20"/>
          <w:spacing w:val="-20"/>
          <w:w w:val="85"/>
        </w:rPr>
        <w:t> </w:t>
      </w:r>
      <w:r>
        <w:rPr>
          <w:b w:val="0"/>
          <w:color w:val="231F20"/>
          <w:w w:val="85"/>
        </w:rPr>
        <w:t>periods</w:t>
      </w:r>
      <w:r>
        <w:rPr>
          <w:b w:val="0"/>
          <w:color w:val="231F20"/>
          <w:spacing w:val="-21"/>
          <w:w w:val="85"/>
        </w:rPr>
        <w:t> </w:t>
      </w:r>
      <w:r>
        <w:rPr>
          <w:b w:val="0"/>
          <w:color w:val="231F20"/>
          <w:w w:val="85"/>
        </w:rPr>
        <w:t>prior</w:t>
      </w:r>
      <w:r>
        <w:rPr>
          <w:b w:val="0"/>
          <w:color w:val="231F20"/>
          <w:spacing w:val="-20"/>
          <w:w w:val="85"/>
        </w:rPr>
        <w:t> </w:t>
      </w:r>
      <w:r>
        <w:rPr>
          <w:b w:val="0"/>
          <w:color w:val="231F20"/>
          <w:w w:val="85"/>
        </w:rPr>
        <w:t>to</w:t>
      </w:r>
      <w:r>
        <w:rPr>
          <w:b w:val="0"/>
          <w:color w:val="231F20"/>
          <w:spacing w:val="-21"/>
          <w:w w:val="85"/>
        </w:rPr>
        <w:t> </w:t>
      </w:r>
      <w:r>
        <w:rPr>
          <w:b w:val="0"/>
          <w:color w:val="231F20"/>
          <w:w w:val="85"/>
        </w:rPr>
        <w:t>2006.</w:t>
      </w:r>
    </w:p>
    <w:p>
      <w:pPr>
        <w:pStyle w:val="BodyText"/>
        <w:spacing w:line="244" w:lineRule="auto" w:before="166"/>
        <w:ind w:left="119" w:firstLine="400"/>
        <w:jc w:val="both"/>
        <w:rPr>
          <w:b w:val="0"/>
        </w:rPr>
      </w:pPr>
      <w:r>
        <w:rPr>
          <w:b w:val="0"/>
          <w:color w:val="231F20"/>
          <w:w w:val="85"/>
        </w:rPr>
        <w:t>Effective</w:t>
      </w:r>
      <w:r>
        <w:rPr>
          <w:b w:val="0"/>
          <w:color w:val="231F20"/>
          <w:spacing w:val="-26"/>
          <w:w w:val="85"/>
        </w:rPr>
        <w:t> </w:t>
      </w:r>
      <w:r>
        <w:rPr>
          <w:b w:val="0"/>
          <w:color w:val="231F20"/>
          <w:w w:val="85"/>
        </w:rPr>
        <w:t>January</w:t>
      </w:r>
      <w:r>
        <w:rPr>
          <w:b w:val="0"/>
          <w:color w:val="231F20"/>
          <w:spacing w:val="-26"/>
          <w:w w:val="85"/>
        </w:rPr>
        <w:t> </w:t>
      </w:r>
      <w:r>
        <w:rPr>
          <w:b w:val="0"/>
          <w:color w:val="231F20"/>
          <w:w w:val="85"/>
        </w:rPr>
        <w:t>1,</w:t>
      </w:r>
      <w:r>
        <w:rPr>
          <w:b w:val="0"/>
          <w:color w:val="231F20"/>
          <w:spacing w:val="-25"/>
          <w:w w:val="85"/>
        </w:rPr>
        <w:t> </w:t>
      </w:r>
      <w:r>
        <w:rPr>
          <w:b w:val="0"/>
          <w:color w:val="231F20"/>
          <w:w w:val="85"/>
        </w:rPr>
        <w:t>2006,</w:t>
      </w:r>
      <w:r>
        <w:rPr>
          <w:b w:val="0"/>
          <w:color w:val="231F20"/>
          <w:spacing w:val="-25"/>
          <w:w w:val="85"/>
        </w:rPr>
        <w:t> </w:t>
      </w:r>
      <w:r>
        <w:rPr>
          <w:b w:val="0"/>
          <w:color w:val="231F20"/>
          <w:w w:val="85"/>
        </w:rPr>
        <w:t>the</w:t>
      </w:r>
      <w:r>
        <w:rPr>
          <w:b w:val="0"/>
          <w:color w:val="231F20"/>
          <w:spacing w:val="-25"/>
          <w:w w:val="85"/>
        </w:rPr>
        <w:t> </w:t>
      </w:r>
      <w:r>
        <w:rPr>
          <w:b w:val="0"/>
          <w:color w:val="231F20"/>
          <w:w w:val="85"/>
        </w:rPr>
        <w:t>Company</w:t>
      </w:r>
      <w:r>
        <w:rPr>
          <w:b w:val="0"/>
          <w:color w:val="231F20"/>
          <w:spacing w:val="-26"/>
          <w:w w:val="85"/>
        </w:rPr>
        <w:t> </w:t>
      </w:r>
      <w:r>
        <w:rPr>
          <w:b w:val="0"/>
          <w:color w:val="231F20"/>
          <w:w w:val="85"/>
        </w:rPr>
        <w:t>adopted</w:t>
      </w:r>
      <w:r>
        <w:rPr>
          <w:b w:val="0"/>
          <w:color w:val="231F20"/>
          <w:w w:val="77"/>
        </w:rPr>
        <w:t> </w:t>
      </w:r>
      <w:r>
        <w:rPr>
          <w:b w:val="0"/>
          <w:color w:val="231F20"/>
          <w:w w:val="85"/>
        </w:rPr>
        <w:t>the</w:t>
      </w:r>
      <w:r>
        <w:rPr>
          <w:b w:val="0"/>
          <w:color w:val="231F20"/>
          <w:spacing w:val="-30"/>
          <w:w w:val="85"/>
        </w:rPr>
        <w:t> </w:t>
      </w:r>
      <w:r>
        <w:rPr>
          <w:b w:val="0"/>
          <w:color w:val="231F20"/>
          <w:w w:val="85"/>
        </w:rPr>
        <w:t>fair</w:t>
      </w:r>
      <w:r>
        <w:rPr>
          <w:b w:val="0"/>
          <w:color w:val="231F20"/>
          <w:spacing w:val="-30"/>
          <w:w w:val="85"/>
        </w:rPr>
        <w:t> </w:t>
      </w:r>
      <w:r>
        <w:rPr>
          <w:b w:val="0"/>
          <w:color w:val="231F20"/>
          <w:w w:val="85"/>
        </w:rPr>
        <w:t>value</w:t>
      </w:r>
      <w:r>
        <w:rPr>
          <w:b w:val="0"/>
          <w:color w:val="231F20"/>
          <w:spacing w:val="-32"/>
          <w:w w:val="85"/>
        </w:rPr>
        <w:t> </w:t>
      </w:r>
      <w:r>
        <w:rPr>
          <w:b w:val="0"/>
          <w:color w:val="231F20"/>
          <w:w w:val="85"/>
        </w:rPr>
        <w:t>recognition</w:t>
      </w:r>
      <w:r>
        <w:rPr>
          <w:b w:val="0"/>
          <w:color w:val="231F20"/>
          <w:spacing w:val="-31"/>
          <w:w w:val="85"/>
        </w:rPr>
        <w:t> </w:t>
      </w:r>
      <w:r>
        <w:rPr>
          <w:b w:val="0"/>
          <w:color w:val="231F20"/>
          <w:w w:val="85"/>
        </w:rPr>
        <w:t>provisions</w:t>
      </w:r>
      <w:r>
        <w:rPr>
          <w:b w:val="0"/>
          <w:color w:val="231F20"/>
          <w:spacing w:val="-30"/>
          <w:w w:val="85"/>
        </w:rPr>
        <w:t> </w:t>
      </w:r>
      <w:r>
        <w:rPr>
          <w:b w:val="0"/>
          <w:color w:val="231F20"/>
          <w:w w:val="85"/>
        </w:rPr>
        <w:t>of</w:t>
      </w:r>
      <w:r>
        <w:rPr>
          <w:b w:val="0"/>
          <w:color w:val="231F20"/>
          <w:spacing w:val="-30"/>
          <w:w w:val="85"/>
        </w:rPr>
        <w:t> </w:t>
      </w:r>
      <w:r>
        <w:rPr>
          <w:b w:val="0"/>
          <w:color w:val="231F20"/>
          <w:w w:val="85"/>
        </w:rPr>
        <w:t>SFAS</w:t>
      </w:r>
      <w:r>
        <w:rPr>
          <w:b w:val="0"/>
          <w:color w:val="231F20"/>
          <w:spacing w:val="-31"/>
          <w:w w:val="85"/>
        </w:rPr>
        <w:t> </w:t>
      </w:r>
      <w:r>
        <w:rPr>
          <w:b w:val="0"/>
          <w:color w:val="231F20"/>
          <w:w w:val="85"/>
        </w:rPr>
        <w:t>No.</w:t>
      </w:r>
      <w:r>
        <w:rPr>
          <w:b w:val="0"/>
          <w:color w:val="231F20"/>
          <w:spacing w:val="-31"/>
          <w:w w:val="85"/>
        </w:rPr>
        <w:t> </w:t>
      </w:r>
      <w:r>
        <w:rPr>
          <w:b w:val="0"/>
          <w:color w:val="231F20"/>
          <w:w w:val="85"/>
        </w:rPr>
        <w:t>123R, </w:t>
      </w:r>
      <w:r>
        <w:rPr>
          <w:b w:val="0"/>
          <w:color w:val="231F20"/>
          <w:w w:val="80"/>
        </w:rPr>
        <w:t>“Share-Based</w:t>
      </w:r>
      <w:r>
        <w:rPr>
          <w:b w:val="0"/>
          <w:color w:val="231F20"/>
          <w:spacing w:val="-18"/>
          <w:w w:val="80"/>
        </w:rPr>
        <w:t> </w:t>
      </w:r>
      <w:r>
        <w:rPr>
          <w:b w:val="0"/>
          <w:color w:val="231F20"/>
          <w:w w:val="80"/>
        </w:rPr>
        <w:t>Payment”</w:t>
      </w:r>
      <w:r>
        <w:rPr>
          <w:b w:val="0"/>
          <w:color w:val="231F20"/>
          <w:spacing w:val="-18"/>
          <w:w w:val="80"/>
        </w:rPr>
        <w:t> </w:t>
      </w:r>
      <w:r>
        <w:rPr>
          <w:b w:val="0"/>
          <w:color w:val="231F20"/>
          <w:w w:val="80"/>
        </w:rPr>
        <w:t>using</w:t>
      </w:r>
      <w:r>
        <w:rPr>
          <w:b w:val="0"/>
          <w:color w:val="231F20"/>
          <w:spacing w:val="-18"/>
          <w:w w:val="80"/>
        </w:rPr>
        <w:t> </w:t>
      </w:r>
      <w:r>
        <w:rPr>
          <w:b w:val="0"/>
          <w:color w:val="231F20"/>
          <w:w w:val="80"/>
        </w:rPr>
        <w:t>the</w:t>
      </w:r>
      <w:r>
        <w:rPr>
          <w:b w:val="0"/>
          <w:color w:val="231F20"/>
          <w:spacing w:val="-18"/>
          <w:w w:val="80"/>
        </w:rPr>
        <w:t> </w:t>
      </w:r>
      <w:r>
        <w:rPr>
          <w:b w:val="0"/>
          <w:color w:val="231F20"/>
          <w:w w:val="80"/>
        </w:rPr>
        <w:t>modified</w:t>
      </w:r>
      <w:r>
        <w:rPr>
          <w:b w:val="0"/>
          <w:color w:val="231F20"/>
          <w:spacing w:val="-19"/>
          <w:w w:val="80"/>
        </w:rPr>
        <w:t> </w:t>
      </w:r>
      <w:r>
        <w:rPr>
          <w:b w:val="0"/>
          <w:color w:val="231F20"/>
          <w:w w:val="80"/>
        </w:rPr>
        <w:t>retrospective </w:t>
      </w:r>
      <w:r>
        <w:rPr>
          <w:b w:val="0"/>
          <w:color w:val="231F20"/>
          <w:w w:val="85"/>
        </w:rPr>
        <w:t>transition method. Among other items, SFAS 123R eliminates the use of APB 25 and the intrinsic</w:t>
      </w:r>
      <w:r>
        <w:rPr>
          <w:b w:val="0"/>
          <w:color w:val="231F20"/>
          <w:spacing w:val="-3"/>
          <w:w w:val="85"/>
        </w:rPr>
        <w:t> </w:t>
      </w:r>
      <w:r>
        <w:rPr>
          <w:b w:val="0"/>
          <w:color w:val="231F20"/>
          <w:w w:val="85"/>
        </w:rPr>
        <w:t>value </w:t>
      </w:r>
      <w:r>
        <w:rPr>
          <w:b w:val="0"/>
          <w:color w:val="231F20"/>
          <w:w w:val="80"/>
        </w:rPr>
        <w:t>method</w:t>
      </w:r>
      <w:r>
        <w:rPr>
          <w:b w:val="0"/>
          <w:color w:val="231F20"/>
          <w:spacing w:val="-12"/>
          <w:w w:val="80"/>
        </w:rPr>
        <w:t> </w:t>
      </w:r>
      <w:r>
        <w:rPr>
          <w:b w:val="0"/>
          <w:color w:val="231F20"/>
          <w:w w:val="80"/>
        </w:rPr>
        <w:t>of</w:t>
      </w:r>
      <w:r>
        <w:rPr>
          <w:b w:val="0"/>
          <w:color w:val="231F20"/>
          <w:spacing w:val="-11"/>
          <w:w w:val="80"/>
        </w:rPr>
        <w:t> </w:t>
      </w:r>
      <w:r>
        <w:rPr>
          <w:b w:val="0"/>
          <w:color w:val="231F20"/>
          <w:w w:val="80"/>
        </w:rPr>
        <w:t>accounting,</w:t>
      </w:r>
      <w:r>
        <w:rPr>
          <w:b w:val="0"/>
          <w:color w:val="231F20"/>
          <w:spacing w:val="-14"/>
          <w:w w:val="80"/>
        </w:rPr>
        <w:t> </w:t>
      </w:r>
      <w:r>
        <w:rPr>
          <w:b w:val="0"/>
          <w:color w:val="231F20"/>
          <w:w w:val="80"/>
        </w:rPr>
        <w:t>and</w:t>
      </w:r>
      <w:r>
        <w:rPr>
          <w:b w:val="0"/>
          <w:color w:val="231F20"/>
          <w:spacing w:val="-12"/>
          <w:w w:val="80"/>
        </w:rPr>
        <w:t> </w:t>
      </w:r>
      <w:r>
        <w:rPr>
          <w:b w:val="0"/>
          <w:color w:val="231F20"/>
          <w:w w:val="80"/>
        </w:rPr>
        <w:t>requires</w:t>
      </w:r>
      <w:r>
        <w:rPr>
          <w:b w:val="0"/>
          <w:color w:val="231F20"/>
          <w:spacing w:val="-11"/>
          <w:w w:val="80"/>
        </w:rPr>
        <w:t> </w:t>
      </w:r>
      <w:r>
        <w:rPr>
          <w:b w:val="0"/>
          <w:color w:val="231F20"/>
          <w:w w:val="80"/>
        </w:rPr>
        <w:t>companies</w:t>
      </w:r>
      <w:r>
        <w:rPr>
          <w:b w:val="0"/>
          <w:color w:val="231F20"/>
          <w:spacing w:val="-14"/>
          <w:w w:val="80"/>
        </w:rPr>
        <w:t> </w:t>
      </w:r>
      <w:r>
        <w:rPr>
          <w:b w:val="0"/>
          <w:color w:val="231F20"/>
          <w:w w:val="80"/>
        </w:rPr>
        <w:t>to</w:t>
      </w:r>
      <w:r>
        <w:rPr>
          <w:b w:val="0"/>
          <w:color w:val="231F20"/>
          <w:spacing w:val="-11"/>
          <w:w w:val="80"/>
        </w:rPr>
        <w:t> </w:t>
      </w:r>
      <w:r>
        <w:rPr>
          <w:b w:val="0"/>
          <w:color w:val="231F20"/>
          <w:w w:val="80"/>
        </w:rPr>
        <w:t>recog- </w:t>
      </w:r>
      <w:r>
        <w:rPr>
          <w:b w:val="0"/>
          <w:color w:val="231F20"/>
          <w:w w:val="85"/>
        </w:rPr>
        <w:t>nize</w:t>
      </w:r>
      <w:r>
        <w:rPr>
          <w:b w:val="0"/>
          <w:color w:val="231F20"/>
          <w:spacing w:val="-34"/>
          <w:w w:val="85"/>
        </w:rPr>
        <w:t> </w:t>
      </w:r>
      <w:r>
        <w:rPr>
          <w:b w:val="0"/>
          <w:color w:val="231F20"/>
          <w:w w:val="85"/>
        </w:rPr>
        <w:t>the</w:t>
      </w:r>
      <w:r>
        <w:rPr>
          <w:b w:val="0"/>
          <w:color w:val="231F20"/>
          <w:spacing w:val="-34"/>
          <w:w w:val="85"/>
        </w:rPr>
        <w:t> </w:t>
      </w:r>
      <w:r>
        <w:rPr>
          <w:b w:val="0"/>
          <w:color w:val="231F20"/>
          <w:w w:val="85"/>
        </w:rPr>
        <w:t>cost</w:t>
      </w:r>
      <w:r>
        <w:rPr>
          <w:b w:val="0"/>
          <w:color w:val="231F20"/>
          <w:spacing w:val="-33"/>
          <w:w w:val="85"/>
        </w:rPr>
        <w:t> </w:t>
      </w:r>
      <w:r>
        <w:rPr>
          <w:b w:val="0"/>
          <w:color w:val="231F20"/>
          <w:w w:val="85"/>
        </w:rPr>
        <w:t>of</w:t>
      </w:r>
      <w:r>
        <w:rPr>
          <w:b w:val="0"/>
          <w:color w:val="231F20"/>
          <w:spacing w:val="-34"/>
          <w:w w:val="85"/>
        </w:rPr>
        <w:t> </w:t>
      </w:r>
      <w:r>
        <w:rPr>
          <w:b w:val="0"/>
          <w:color w:val="231F20"/>
          <w:w w:val="85"/>
        </w:rPr>
        <w:t>Employee</w:t>
      </w:r>
      <w:r>
        <w:rPr>
          <w:b w:val="0"/>
          <w:color w:val="231F20"/>
          <w:spacing w:val="-34"/>
          <w:w w:val="85"/>
        </w:rPr>
        <w:t> </w:t>
      </w:r>
      <w:r>
        <w:rPr>
          <w:b w:val="0"/>
          <w:color w:val="231F20"/>
          <w:w w:val="85"/>
        </w:rPr>
        <w:t>services</w:t>
      </w:r>
      <w:r>
        <w:rPr>
          <w:b w:val="0"/>
          <w:color w:val="231F20"/>
          <w:spacing w:val="-34"/>
          <w:w w:val="85"/>
        </w:rPr>
        <w:t> </w:t>
      </w:r>
      <w:r>
        <w:rPr>
          <w:b w:val="0"/>
          <w:color w:val="231F20"/>
          <w:w w:val="85"/>
        </w:rPr>
        <w:t>received</w:t>
      </w:r>
      <w:r>
        <w:rPr>
          <w:b w:val="0"/>
          <w:color w:val="231F20"/>
          <w:spacing w:val="-34"/>
          <w:w w:val="85"/>
        </w:rPr>
        <w:t> </w:t>
      </w:r>
      <w:r>
        <w:rPr>
          <w:b w:val="0"/>
          <w:color w:val="231F20"/>
          <w:w w:val="85"/>
        </w:rPr>
        <w:t>in</w:t>
      </w:r>
      <w:r>
        <w:rPr>
          <w:b w:val="0"/>
          <w:color w:val="231F20"/>
          <w:spacing w:val="-34"/>
          <w:w w:val="85"/>
        </w:rPr>
        <w:t> </w:t>
      </w:r>
      <w:r>
        <w:rPr>
          <w:b w:val="0"/>
          <w:color w:val="231F20"/>
          <w:w w:val="85"/>
        </w:rPr>
        <w:t>exchange</w:t>
      </w:r>
      <w:r>
        <w:rPr>
          <w:b w:val="0"/>
          <w:color w:val="231F20"/>
          <w:w w:val="78"/>
        </w:rPr>
        <w:t> </w:t>
      </w:r>
      <w:r>
        <w:rPr>
          <w:b w:val="0"/>
          <w:color w:val="231F20"/>
          <w:w w:val="80"/>
        </w:rPr>
        <w:t>for</w:t>
      </w:r>
      <w:r>
        <w:rPr>
          <w:b w:val="0"/>
          <w:color w:val="231F20"/>
          <w:spacing w:val="-22"/>
          <w:w w:val="80"/>
        </w:rPr>
        <w:t> </w:t>
      </w:r>
      <w:r>
        <w:rPr>
          <w:b w:val="0"/>
          <w:color w:val="231F20"/>
          <w:w w:val="80"/>
        </w:rPr>
        <w:t>awards</w:t>
      </w:r>
      <w:r>
        <w:rPr>
          <w:b w:val="0"/>
          <w:color w:val="231F20"/>
          <w:spacing w:val="-24"/>
          <w:w w:val="80"/>
        </w:rPr>
        <w:t> </w:t>
      </w:r>
      <w:r>
        <w:rPr>
          <w:b w:val="0"/>
          <w:color w:val="231F20"/>
          <w:w w:val="80"/>
        </w:rPr>
        <w:t>of</w:t>
      </w:r>
      <w:r>
        <w:rPr>
          <w:b w:val="0"/>
          <w:color w:val="231F20"/>
          <w:spacing w:val="-23"/>
          <w:w w:val="80"/>
        </w:rPr>
        <w:t> </w:t>
      </w:r>
      <w:r>
        <w:rPr>
          <w:b w:val="0"/>
          <w:color w:val="231F20"/>
          <w:w w:val="80"/>
        </w:rPr>
        <w:t>equity</w:t>
      </w:r>
      <w:r>
        <w:rPr>
          <w:b w:val="0"/>
          <w:color w:val="231F20"/>
          <w:spacing w:val="-23"/>
          <w:w w:val="80"/>
        </w:rPr>
        <w:t> </w:t>
      </w:r>
      <w:r>
        <w:rPr>
          <w:b w:val="0"/>
          <w:color w:val="231F20"/>
          <w:w w:val="80"/>
        </w:rPr>
        <w:t>instruments,</w:t>
      </w:r>
      <w:r>
        <w:rPr>
          <w:b w:val="0"/>
          <w:color w:val="231F20"/>
          <w:spacing w:val="-22"/>
          <w:w w:val="80"/>
        </w:rPr>
        <w:t> </w:t>
      </w:r>
      <w:r>
        <w:rPr>
          <w:b w:val="0"/>
          <w:color w:val="231F20"/>
          <w:w w:val="80"/>
        </w:rPr>
        <w:t>based</w:t>
      </w:r>
      <w:r>
        <w:rPr>
          <w:b w:val="0"/>
          <w:color w:val="231F20"/>
          <w:spacing w:val="-23"/>
          <w:w w:val="80"/>
        </w:rPr>
        <w:t> </w:t>
      </w:r>
      <w:r>
        <w:rPr>
          <w:b w:val="0"/>
          <w:color w:val="231F20"/>
          <w:w w:val="80"/>
        </w:rPr>
        <w:t>on</w:t>
      </w:r>
      <w:r>
        <w:rPr>
          <w:b w:val="0"/>
          <w:color w:val="231F20"/>
          <w:spacing w:val="-23"/>
          <w:w w:val="80"/>
        </w:rPr>
        <w:t> </w:t>
      </w:r>
      <w:r>
        <w:rPr>
          <w:b w:val="0"/>
          <w:color w:val="231F20"/>
          <w:w w:val="80"/>
        </w:rPr>
        <w:t>the</w:t>
      </w:r>
      <w:r>
        <w:rPr>
          <w:b w:val="0"/>
          <w:color w:val="231F20"/>
          <w:spacing w:val="-23"/>
          <w:w w:val="80"/>
        </w:rPr>
        <w:t> </w:t>
      </w:r>
      <w:r>
        <w:rPr>
          <w:b w:val="0"/>
          <w:color w:val="231F20"/>
          <w:w w:val="80"/>
        </w:rPr>
        <w:t>grant</w:t>
      </w:r>
      <w:r>
        <w:rPr>
          <w:b w:val="0"/>
          <w:color w:val="231F20"/>
          <w:spacing w:val="-22"/>
          <w:w w:val="80"/>
        </w:rPr>
        <w:t> </w:t>
      </w:r>
      <w:r>
        <w:rPr>
          <w:b w:val="0"/>
          <w:color w:val="231F20"/>
          <w:w w:val="80"/>
        </w:rPr>
        <w:t>date fair</w:t>
      </w:r>
      <w:r>
        <w:rPr>
          <w:b w:val="0"/>
          <w:color w:val="231F20"/>
          <w:spacing w:val="-11"/>
          <w:w w:val="80"/>
        </w:rPr>
        <w:t> </w:t>
      </w:r>
      <w:r>
        <w:rPr>
          <w:b w:val="0"/>
          <w:color w:val="231F20"/>
          <w:w w:val="80"/>
        </w:rPr>
        <w:t>value</w:t>
      </w:r>
      <w:r>
        <w:rPr>
          <w:b w:val="0"/>
          <w:color w:val="231F20"/>
          <w:spacing w:val="-12"/>
          <w:w w:val="80"/>
        </w:rPr>
        <w:t> </w:t>
      </w:r>
      <w:r>
        <w:rPr>
          <w:b w:val="0"/>
          <w:color w:val="231F20"/>
          <w:w w:val="80"/>
        </w:rPr>
        <w:t>of</w:t>
      </w:r>
      <w:r>
        <w:rPr>
          <w:b w:val="0"/>
          <w:color w:val="231F20"/>
          <w:spacing w:val="-11"/>
          <w:w w:val="80"/>
        </w:rPr>
        <w:t> </w:t>
      </w:r>
      <w:r>
        <w:rPr>
          <w:b w:val="0"/>
          <w:color w:val="231F20"/>
          <w:w w:val="80"/>
        </w:rPr>
        <w:t>those</w:t>
      </w:r>
      <w:r>
        <w:rPr>
          <w:b w:val="0"/>
          <w:color w:val="231F20"/>
          <w:spacing w:val="-11"/>
          <w:w w:val="80"/>
        </w:rPr>
        <w:t> </w:t>
      </w:r>
      <w:r>
        <w:rPr>
          <w:b w:val="0"/>
          <w:color w:val="231F20"/>
          <w:w w:val="80"/>
        </w:rPr>
        <w:t>awards,</w:t>
      </w:r>
      <w:r>
        <w:rPr>
          <w:b w:val="0"/>
          <w:color w:val="231F20"/>
          <w:spacing w:val="-11"/>
          <w:w w:val="80"/>
        </w:rPr>
        <w:t> </w:t>
      </w:r>
      <w:r>
        <w:rPr>
          <w:b w:val="0"/>
          <w:color w:val="231F20"/>
          <w:w w:val="80"/>
        </w:rPr>
        <w:t>in</w:t>
      </w:r>
      <w:r>
        <w:rPr>
          <w:b w:val="0"/>
          <w:color w:val="231F20"/>
          <w:spacing w:val="-11"/>
          <w:w w:val="80"/>
        </w:rPr>
        <w:t> </w:t>
      </w:r>
      <w:r>
        <w:rPr>
          <w:b w:val="0"/>
          <w:color w:val="231F20"/>
          <w:w w:val="80"/>
        </w:rPr>
        <w:t>the</w:t>
      </w:r>
      <w:r>
        <w:rPr>
          <w:b w:val="0"/>
          <w:color w:val="231F20"/>
          <w:spacing w:val="-11"/>
          <w:w w:val="80"/>
        </w:rPr>
        <w:t> </w:t>
      </w:r>
      <w:r>
        <w:rPr>
          <w:b w:val="0"/>
          <w:color w:val="231F20"/>
          <w:w w:val="80"/>
        </w:rPr>
        <w:t>financial</w:t>
      </w:r>
      <w:r>
        <w:rPr>
          <w:b w:val="0"/>
          <w:color w:val="231F20"/>
          <w:spacing w:val="-12"/>
          <w:w w:val="80"/>
        </w:rPr>
        <w:t> </w:t>
      </w:r>
      <w:r>
        <w:rPr>
          <w:b w:val="0"/>
          <w:color w:val="231F20"/>
          <w:w w:val="80"/>
        </w:rPr>
        <w:t>statements.</w:t>
      </w:r>
    </w:p>
    <w:p>
      <w:pPr>
        <w:pStyle w:val="BodyText"/>
        <w:spacing w:line="244" w:lineRule="auto" w:before="166"/>
        <w:ind w:left="119" w:right="1" w:firstLine="400"/>
        <w:jc w:val="both"/>
        <w:rPr>
          <w:b w:val="0"/>
        </w:rPr>
      </w:pPr>
      <w:r>
        <w:rPr>
          <w:b w:val="0"/>
          <w:color w:val="231F20"/>
          <w:w w:val="80"/>
        </w:rPr>
        <w:t>Under</w:t>
      </w:r>
      <w:r>
        <w:rPr>
          <w:b w:val="0"/>
          <w:color w:val="231F20"/>
          <w:spacing w:val="-10"/>
          <w:w w:val="80"/>
        </w:rPr>
        <w:t> </w:t>
      </w:r>
      <w:r>
        <w:rPr>
          <w:b w:val="0"/>
          <w:color w:val="231F20"/>
          <w:w w:val="80"/>
        </w:rPr>
        <w:t>the</w:t>
      </w:r>
      <w:r>
        <w:rPr>
          <w:b w:val="0"/>
          <w:color w:val="231F20"/>
          <w:spacing w:val="-11"/>
          <w:w w:val="80"/>
        </w:rPr>
        <w:t> </w:t>
      </w:r>
      <w:r>
        <w:rPr>
          <w:b w:val="0"/>
          <w:color w:val="231F20"/>
          <w:w w:val="80"/>
        </w:rPr>
        <w:t>modified</w:t>
      </w:r>
      <w:r>
        <w:rPr>
          <w:b w:val="0"/>
          <w:color w:val="231F20"/>
          <w:spacing w:val="-11"/>
          <w:w w:val="80"/>
        </w:rPr>
        <w:t> </w:t>
      </w:r>
      <w:r>
        <w:rPr>
          <w:b w:val="0"/>
          <w:color w:val="231F20"/>
          <w:w w:val="80"/>
        </w:rPr>
        <w:t>retrospective</w:t>
      </w:r>
      <w:r>
        <w:rPr>
          <w:b w:val="0"/>
          <w:color w:val="231F20"/>
          <w:spacing w:val="-11"/>
          <w:w w:val="80"/>
        </w:rPr>
        <w:t> </w:t>
      </w:r>
      <w:r>
        <w:rPr>
          <w:b w:val="0"/>
          <w:color w:val="231F20"/>
          <w:w w:val="80"/>
        </w:rPr>
        <w:t>method,</w:t>
      </w:r>
      <w:r>
        <w:rPr>
          <w:b w:val="0"/>
          <w:color w:val="231F20"/>
          <w:spacing w:val="-11"/>
          <w:w w:val="80"/>
        </w:rPr>
        <w:t> </w:t>
      </w:r>
      <w:r>
        <w:rPr>
          <w:b w:val="0"/>
          <w:color w:val="231F20"/>
          <w:w w:val="80"/>
        </w:rPr>
        <w:t>compen- </w:t>
      </w:r>
      <w:r>
        <w:rPr>
          <w:b w:val="0"/>
          <w:color w:val="231F20"/>
          <w:w w:val="85"/>
        </w:rPr>
        <w:t>sation cost is recognized in the financial statements beginning</w:t>
      </w:r>
      <w:r>
        <w:rPr>
          <w:b w:val="0"/>
          <w:color w:val="231F20"/>
          <w:spacing w:val="-32"/>
          <w:w w:val="85"/>
        </w:rPr>
        <w:t> </w:t>
      </w:r>
      <w:r>
        <w:rPr>
          <w:b w:val="0"/>
          <w:color w:val="231F20"/>
          <w:w w:val="85"/>
        </w:rPr>
        <w:t>with</w:t>
      </w:r>
      <w:r>
        <w:rPr>
          <w:b w:val="0"/>
          <w:color w:val="231F20"/>
          <w:spacing w:val="-32"/>
          <w:w w:val="85"/>
        </w:rPr>
        <w:t> </w:t>
      </w:r>
      <w:r>
        <w:rPr>
          <w:b w:val="0"/>
          <w:color w:val="231F20"/>
          <w:w w:val="85"/>
        </w:rPr>
        <w:t>the</w:t>
      </w:r>
      <w:r>
        <w:rPr>
          <w:b w:val="0"/>
          <w:color w:val="231F20"/>
          <w:spacing w:val="-32"/>
          <w:w w:val="85"/>
        </w:rPr>
        <w:t> </w:t>
      </w:r>
      <w:r>
        <w:rPr>
          <w:b w:val="0"/>
          <w:color w:val="231F20"/>
          <w:w w:val="85"/>
        </w:rPr>
        <w:t>effective</w:t>
      </w:r>
      <w:r>
        <w:rPr>
          <w:b w:val="0"/>
          <w:color w:val="231F20"/>
          <w:spacing w:val="-32"/>
          <w:w w:val="85"/>
        </w:rPr>
        <w:t> </w:t>
      </w:r>
      <w:r>
        <w:rPr>
          <w:b w:val="0"/>
          <w:color w:val="231F20"/>
          <w:w w:val="85"/>
        </w:rPr>
        <w:t>date,</w:t>
      </w:r>
      <w:r>
        <w:rPr>
          <w:b w:val="0"/>
          <w:color w:val="231F20"/>
          <w:spacing w:val="-32"/>
          <w:w w:val="85"/>
        </w:rPr>
        <w:t> </w:t>
      </w:r>
      <w:r>
        <w:rPr>
          <w:b w:val="0"/>
          <w:color w:val="231F20"/>
          <w:w w:val="85"/>
        </w:rPr>
        <w:t>based</w:t>
      </w:r>
      <w:r>
        <w:rPr>
          <w:b w:val="0"/>
          <w:color w:val="231F20"/>
          <w:spacing w:val="-32"/>
          <w:w w:val="85"/>
        </w:rPr>
        <w:t> </w:t>
      </w:r>
      <w:r>
        <w:rPr>
          <w:b w:val="0"/>
          <w:color w:val="231F20"/>
          <w:w w:val="85"/>
        </w:rPr>
        <w:t>on</w:t>
      </w:r>
      <w:r>
        <w:rPr>
          <w:b w:val="0"/>
          <w:color w:val="231F20"/>
          <w:spacing w:val="-32"/>
          <w:w w:val="85"/>
        </w:rPr>
        <w:t> </w:t>
      </w:r>
      <w:r>
        <w:rPr>
          <w:b w:val="0"/>
          <w:color w:val="231F20"/>
          <w:w w:val="85"/>
        </w:rPr>
        <w:t>the</w:t>
      </w:r>
      <w:r>
        <w:rPr>
          <w:b w:val="0"/>
          <w:color w:val="231F20"/>
          <w:spacing w:val="-32"/>
          <w:w w:val="85"/>
        </w:rPr>
        <w:t> </w:t>
      </w:r>
      <w:r>
        <w:rPr>
          <w:b w:val="0"/>
          <w:color w:val="231F20"/>
          <w:w w:val="85"/>
        </w:rPr>
        <w:t>require- </w:t>
      </w:r>
      <w:r>
        <w:rPr>
          <w:b w:val="0"/>
          <w:color w:val="231F20"/>
          <w:w w:val="90"/>
        </w:rPr>
        <w:t>ments</w:t>
      </w:r>
      <w:r>
        <w:rPr>
          <w:b w:val="0"/>
          <w:color w:val="231F20"/>
          <w:spacing w:val="-15"/>
          <w:w w:val="90"/>
        </w:rPr>
        <w:t> </w:t>
      </w:r>
      <w:r>
        <w:rPr>
          <w:b w:val="0"/>
          <w:color w:val="231F20"/>
          <w:w w:val="90"/>
        </w:rPr>
        <w:t>of</w:t>
      </w:r>
      <w:r>
        <w:rPr>
          <w:b w:val="0"/>
          <w:color w:val="231F20"/>
          <w:spacing w:val="-16"/>
          <w:w w:val="90"/>
        </w:rPr>
        <w:t> </w:t>
      </w:r>
      <w:r>
        <w:rPr>
          <w:b w:val="0"/>
          <w:color w:val="231F20"/>
          <w:w w:val="90"/>
        </w:rPr>
        <w:t>SFAS</w:t>
      </w:r>
      <w:r>
        <w:rPr>
          <w:b w:val="0"/>
          <w:color w:val="231F20"/>
          <w:spacing w:val="-16"/>
          <w:w w:val="90"/>
        </w:rPr>
        <w:t> </w:t>
      </w:r>
      <w:r>
        <w:rPr>
          <w:b w:val="0"/>
          <w:color w:val="231F20"/>
          <w:w w:val="90"/>
        </w:rPr>
        <w:t>123R</w:t>
      </w:r>
      <w:r>
        <w:rPr>
          <w:b w:val="0"/>
          <w:color w:val="231F20"/>
          <w:spacing w:val="-16"/>
          <w:w w:val="90"/>
        </w:rPr>
        <w:t> </w:t>
      </w:r>
      <w:r>
        <w:rPr>
          <w:b w:val="0"/>
          <w:color w:val="231F20"/>
          <w:w w:val="90"/>
        </w:rPr>
        <w:t>for</w:t>
      </w:r>
      <w:r>
        <w:rPr>
          <w:b w:val="0"/>
          <w:color w:val="231F20"/>
          <w:spacing w:val="-16"/>
          <w:w w:val="90"/>
        </w:rPr>
        <w:t> </w:t>
      </w:r>
      <w:r>
        <w:rPr>
          <w:b w:val="0"/>
          <w:color w:val="231F20"/>
          <w:w w:val="90"/>
        </w:rPr>
        <w:t>all</w:t>
      </w:r>
      <w:r>
        <w:rPr>
          <w:b w:val="0"/>
          <w:color w:val="231F20"/>
          <w:spacing w:val="-16"/>
          <w:w w:val="90"/>
        </w:rPr>
        <w:t> </w:t>
      </w:r>
      <w:r>
        <w:rPr>
          <w:b w:val="0"/>
          <w:color w:val="231F20"/>
          <w:w w:val="90"/>
        </w:rPr>
        <w:t>share-based</w:t>
      </w:r>
      <w:r>
        <w:rPr>
          <w:b w:val="0"/>
          <w:color w:val="231F20"/>
          <w:spacing w:val="-16"/>
          <w:w w:val="90"/>
        </w:rPr>
        <w:t> </w:t>
      </w:r>
      <w:r>
        <w:rPr>
          <w:b w:val="0"/>
          <w:color w:val="231F20"/>
          <w:w w:val="90"/>
        </w:rPr>
        <w:t>payments</w:t>
      </w:r>
      <w:r>
        <w:rPr>
          <w:b w:val="0"/>
          <w:color w:val="231F20"/>
          <w:w w:val="76"/>
        </w:rPr>
        <w:t> </w:t>
      </w:r>
      <w:r>
        <w:rPr>
          <w:b w:val="0"/>
          <w:color w:val="231F20"/>
          <w:w w:val="80"/>
        </w:rPr>
        <w:t>granted after that date, and based on the requirements </w:t>
      </w:r>
      <w:r>
        <w:rPr>
          <w:b w:val="0"/>
          <w:color w:val="231F20"/>
          <w:w w:val="85"/>
        </w:rPr>
        <w:t>of</w:t>
      </w:r>
      <w:r>
        <w:rPr>
          <w:b w:val="0"/>
          <w:color w:val="231F20"/>
          <w:spacing w:val="-38"/>
          <w:w w:val="85"/>
        </w:rPr>
        <w:t> </w:t>
      </w:r>
      <w:r>
        <w:rPr>
          <w:b w:val="0"/>
          <w:color w:val="231F20"/>
          <w:w w:val="85"/>
        </w:rPr>
        <w:t>SFAS</w:t>
      </w:r>
      <w:r>
        <w:rPr>
          <w:b w:val="0"/>
          <w:color w:val="231F20"/>
          <w:spacing w:val="-38"/>
          <w:w w:val="85"/>
        </w:rPr>
        <w:t> </w:t>
      </w:r>
      <w:r>
        <w:rPr>
          <w:b w:val="0"/>
          <w:color w:val="231F20"/>
          <w:w w:val="85"/>
        </w:rPr>
        <w:t>123</w:t>
      </w:r>
      <w:r>
        <w:rPr>
          <w:b w:val="0"/>
          <w:color w:val="231F20"/>
          <w:spacing w:val="-38"/>
          <w:w w:val="85"/>
        </w:rPr>
        <w:t> </w:t>
      </w:r>
      <w:r>
        <w:rPr>
          <w:b w:val="0"/>
          <w:color w:val="231F20"/>
          <w:w w:val="85"/>
        </w:rPr>
        <w:t>for</w:t>
      </w:r>
      <w:r>
        <w:rPr>
          <w:b w:val="0"/>
          <w:color w:val="231F20"/>
          <w:spacing w:val="-38"/>
          <w:w w:val="85"/>
        </w:rPr>
        <w:t> </w:t>
      </w:r>
      <w:r>
        <w:rPr>
          <w:b w:val="0"/>
          <w:color w:val="231F20"/>
          <w:w w:val="85"/>
        </w:rPr>
        <w:t>all</w:t>
      </w:r>
      <w:r>
        <w:rPr>
          <w:b w:val="0"/>
          <w:color w:val="231F20"/>
          <w:spacing w:val="-38"/>
          <w:w w:val="85"/>
        </w:rPr>
        <w:t> </w:t>
      </w:r>
      <w:r>
        <w:rPr>
          <w:b w:val="0"/>
          <w:color w:val="231F20"/>
          <w:w w:val="85"/>
        </w:rPr>
        <w:t>unvested</w:t>
      </w:r>
      <w:r>
        <w:rPr>
          <w:b w:val="0"/>
          <w:color w:val="231F20"/>
          <w:spacing w:val="-38"/>
          <w:w w:val="85"/>
        </w:rPr>
        <w:t> </w:t>
      </w:r>
      <w:r>
        <w:rPr>
          <w:b w:val="0"/>
          <w:color w:val="231F20"/>
          <w:w w:val="85"/>
        </w:rPr>
        <w:t>awards</w:t>
      </w:r>
      <w:r>
        <w:rPr>
          <w:b w:val="0"/>
          <w:color w:val="231F20"/>
          <w:spacing w:val="-38"/>
          <w:w w:val="85"/>
        </w:rPr>
        <w:t> </w:t>
      </w:r>
      <w:r>
        <w:rPr>
          <w:b w:val="0"/>
          <w:color w:val="231F20"/>
          <w:w w:val="85"/>
        </w:rPr>
        <w:t>granted</w:t>
      </w:r>
      <w:r>
        <w:rPr>
          <w:b w:val="0"/>
          <w:color w:val="231F20"/>
          <w:spacing w:val="-38"/>
          <w:w w:val="85"/>
        </w:rPr>
        <w:t> </w:t>
      </w:r>
      <w:r>
        <w:rPr>
          <w:b w:val="0"/>
          <w:color w:val="231F20"/>
          <w:w w:val="85"/>
        </w:rPr>
        <w:t>prior</w:t>
      </w:r>
      <w:r>
        <w:rPr>
          <w:b w:val="0"/>
          <w:color w:val="231F20"/>
          <w:spacing w:val="-37"/>
          <w:w w:val="85"/>
        </w:rPr>
        <w:t> </w:t>
      </w:r>
      <w:r>
        <w:rPr>
          <w:b w:val="0"/>
          <w:color w:val="231F20"/>
          <w:w w:val="85"/>
        </w:rPr>
        <w:t>to</w:t>
      </w:r>
      <w:r>
        <w:rPr>
          <w:b w:val="0"/>
          <w:color w:val="231F20"/>
          <w:spacing w:val="-38"/>
          <w:w w:val="85"/>
        </w:rPr>
        <w:t> </w:t>
      </w:r>
      <w:r>
        <w:rPr>
          <w:b w:val="0"/>
          <w:color w:val="231F20"/>
          <w:w w:val="85"/>
        </w:rPr>
        <w:t>the </w:t>
      </w:r>
      <w:r>
        <w:rPr>
          <w:b w:val="0"/>
          <w:color w:val="231F20"/>
          <w:w w:val="80"/>
        </w:rPr>
        <w:t>effective</w:t>
      </w:r>
      <w:r>
        <w:rPr>
          <w:b w:val="0"/>
          <w:color w:val="231F20"/>
          <w:spacing w:val="-15"/>
          <w:w w:val="80"/>
        </w:rPr>
        <w:t> </w:t>
      </w:r>
      <w:r>
        <w:rPr>
          <w:b w:val="0"/>
          <w:color w:val="231F20"/>
          <w:w w:val="80"/>
        </w:rPr>
        <w:t>date</w:t>
      </w:r>
      <w:r>
        <w:rPr>
          <w:b w:val="0"/>
          <w:color w:val="231F20"/>
          <w:spacing w:val="-15"/>
          <w:w w:val="80"/>
        </w:rPr>
        <w:t> </w:t>
      </w:r>
      <w:r>
        <w:rPr>
          <w:b w:val="0"/>
          <w:color w:val="231F20"/>
          <w:w w:val="80"/>
        </w:rPr>
        <w:t>of</w:t>
      </w:r>
      <w:r>
        <w:rPr>
          <w:b w:val="0"/>
          <w:color w:val="231F20"/>
          <w:spacing w:val="-14"/>
          <w:w w:val="80"/>
        </w:rPr>
        <w:t> </w:t>
      </w:r>
      <w:r>
        <w:rPr>
          <w:b w:val="0"/>
          <w:color w:val="231F20"/>
          <w:w w:val="80"/>
        </w:rPr>
        <w:t>SFAS</w:t>
      </w:r>
      <w:r>
        <w:rPr>
          <w:b w:val="0"/>
          <w:color w:val="231F20"/>
          <w:spacing w:val="-14"/>
          <w:w w:val="80"/>
        </w:rPr>
        <w:t> </w:t>
      </w:r>
      <w:r>
        <w:rPr>
          <w:b w:val="0"/>
          <w:color w:val="231F20"/>
          <w:w w:val="80"/>
        </w:rPr>
        <w:t>123R.</w:t>
      </w:r>
      <w:r>
        <w:rPr>
          <w:b w:val="0"/>
          <w:color w:val="231F20"/>
          <w:spacing w:val="-14"/>
          <w:w w:val="80"/>
        </w:rPr>
        <w:t> </w:t>
      </w:r>
      <w:r>
        <w:rPr>
          <w:b w:val="0"/>
          <w:color w:val="231F20"/>
          <w:w w:val="80"/>
        </w:rPr>
        <w:t>In</w:t>
      </w:r>
      <w:r>
        <w:rPr>
          <w:b w:val="0"/>
          <w:color w:val="231F20"/>
          <w:spacing w:val="-13"/>
          <w:w w:val="80"/>
        </w:rPr>
        <w:t> </w:t>
      </w:r>
      <w:r>
        <w:rPr>
          <w:b w:val="0"/>
          <w:color w:val="231F20"/>
          <w:w w:val="80"/>
        </w:rPr>
        <w:t>addition,</w:t>
      </w:r>
      <w:r>
        <w:rPr>
          <w:b w:val="0"/>
          <w:color w:val="231F20"/>
          <w:spacing w:val="-14"/>
          <w:w w:val="80"/>
        </w:rPr>
        <w:t> </w:t>
      </w:r>
      <w:r>
        <w:rPr>
          <w:b w:val="0"/>
          <w:color w:val="231F20"/>
          <w:w w:val="80"/>
        </w:rPr>
        <w:t>results</w:t>
      </w:r>
      <w:r>
        <w:rPr>
          <w:b w:val="0"/>
          <w:color w:val="231F20"/>
          <w:spacing w:val="-13"/>
          <w:w w:val="80"/>
        </w:rPr>
        <w:t> </w:t>
      </w:r>
      <w:r>
        <w:rPr>
          <w:b w:val="0"/>
          <w:color w:val="231F20"/>
          <w:w w:val="80"/>
        </w:rPr>
        <w:t>for</w:t>
      </w:r>
      <w:r>
        <w:rPr>
          <w:b w:val="0"/>
          <w:color w:val="231F20"/>
          <w:spacing w:val="-13"/>
          <w:w w:val="80"/>
        </w:rPr>
        <w:t> </w:t>
      </w:r>
      <w:r>
        <w:rPr>
          <w:b w:val="0"/>
          <w:color w:val="231F20"/>
          <w:w w:val="80"/>
        </w:rPr>
        <w:t>prior periods</w:t>
      </w:r>
      <w:r>
        <w:rPr>
          <w:b w:val="0"/>
          <w:color w:val="231F20"/>
          <w:spacing w:val="-29"/>
          <w:w w:val="80"/>
        </w:rPr>
        <w:t> </w:t>
      </w:r>
      <w:r>
        <w:rPr>
          <w:b w:val="0"/>
          <w:color w:val="231F20"/>
          <w:w w:val="80"/>
        </w:rPr>
        <w:t>were</w:t>
      </w:r>
      <w:r>
        <w:rPr>
          <w:b w:val="0"/>
          <w:color w:val="231F20"/>
          <w:spacing w:val="-30"/>
          <w:w w:val="80"/>
        </w:rPr>
        <w:t> </w:t>
      </w:r>
      <w:r>
        <w:rPr>
          <w:b w:val="0"/>
          <w:color w:val="231F20"/>
          <w:w w:val="80"/>
        </w:rPr>
        <w:t>retroactively</w:t>
      </w:r>
      <w:r>
        <w:rPr>
          <w:b w:val="0"/>
          <w:color w:val="231F20"/>
          <w:spacing w:val="-31"/>
          <w:w w:val="80"/>
        </w:rPr>
        <w:t> </w:t>
      </w:r>
      <w:r>
        <w:rPr>
          <w:b w:val="0"/>
          <w:color w:val="231F20"/>
          <w:w w:val="80"/>
        </w:rPr>
        <w:t>adjusted</w:t>
      </w:r>
      <w:r>
        <w:rPr>
          <w:b w:val="0"/>
          <w:color w:val="231F20"/>
          <w:spacing w:val="-29"/>
          <w:w w:val="80"/>
        </w:rPr>
        <w:t> </w:t>
      </w:r>
      <w:r>
        <w:rPr>
          <w:b w:val="0"/>
          <w:color w:val="231F20"/>
          <w:w w:val="80"/>
        </w:rPr>
        <w:t>utilizing</w:t>
      </w:r>
      <w:r>
        <w:rPr>
          <w:b w:val="0"/>
          <w:color w:val="231F20"/>
          <w:spacing w:val="-29"/>
          <w:w w:val="80"/>
        </w:rPr>
        <w:t> </w:t>
      </w:r>
      <w:r>
        <w:rPr>
          <w:b w:val="0"/>
          <w:color w:val="231F20"/>
          <w:w w:val="80"/>
        </w:rPr>
        <w:t>the</w:t>
      </w:r>
      <w:r>
        <w:rPr>
          <w:b w:val="0"/>
          <w:color w:val="231F20"/>
          <w:spacing w:val="-29"/>
          <w:w w:val="80"/>
        </w:rPr>
        <w:t> </w:t>
      </w:r>
      <w:r>
        <w:rPr>
          <w:b w:val="0"/>
          <w:color w:val="231F20"/>
          <w:w w:val="80"/>
        </w:rPr>
        <w:t>pro</w:t>
      </w:r>
      <w:r>
        <w:rPr>
          <w:b w:val="0"/>
          <w:color w:val="231F20"/>
          <w:spacing w:val="-28"/>
          <w:w w:val="80"/>
        </w:rPr>
        <w:t> </w:t>
      </w:r>
      <w:r>
        <w:rPr>
          <w:b w:val="0"/>
          <w:color w:val="231F20"/>
          <w:w w:val="80"/>
        </w:rPr>
        <w:t>forma disclosures</w:t>
      </w:r>
      <w:r>
        <w:rPr>
          <w:b w:val="0"/>
          <w:color w:val="231F20"/>
          <w:spacing w:val="-22"/>
          <w:w w:val="80"/>
        </w:rPr>
        <w:t> </w:t>
      </w:r>
      <w:r>
        <w:rPr>
          <w:b w:val="0"/>
          <w:color w:val="231F20"/>
          <w:w w:val="80"/>
        </w:rPr>
        <w:t>in</w:t>
      </w:r>
      <w:r>
        <w:rPr>
          <w:b w:val="0"/>
          <w:color w:val="231F20"/>
          <w:spacing w:val="-22"/>
          <w:w w:val="80"/>
        </w:rPr>
        <w:t> </w:t>
      </w:r>
      <w:r>
        <w:rPr>
          <w:b w:val="0"/>
          <w:color w:val="231F20"/>
          <w:w w:val="80"/>
        </w:rPr>
        <w:t>those</w:t>
      </w:r>
      <w:r>
        <w:rPr>
          <w:b w:val="0"/>
          <w:color w:val="231F20"/>
          <w:spacing w:val="-22"/>
          <w:w w:val="80"/>
        </w:rPr>
        <w:t> </w:t>
      </w:r>
      <w:r>
        <w:rPr>
          <w:b w:val="0"/>
          <w:color w:val="231F20"/>
          <w:w w:val="80"/>
        </w:rPr>
        <w:t>prior</w:t>
      </w:r>
      <w:r>
        <w:rPr>
          <w:b w:val="0"/>
          <w:color w:val="231F20"/>
          <w:spacing w:val="-21"/>
          <w:w w:val="80"/>
        </w:rPr>
        <w:t> </w:t>
      </w:r>
      <w:r>
        <w:rPr>
          <w:b w:val="0"/>
          <w:color w:val="231F20"/>
          <w:w w:val="80"/>
        </w:rPr>
        <w:t>financial</w:t>
      </w:r>
      <w:r>
        <w:rPr>
          <w:b w:val="0"/>
          <w:color w:val="231F20"/>
          <w:spacing w:val="-23"/>
          <w:w w:val="80"/>
        </w:rPr>
        <w:t> </w:t>
      </w:r>
      <w:r>
        <w:rPr>
          <w:b w:val="0"/>
          <w:color w:val="231F20"/>
          <w:w w:val="80"/>
        </w:rPr>
        <w:t>statements.</w:t>
      </w:r>
      <w:r>
        <w:rPr>
          <w:b w:val="0"/>
          <w:color w:val="231F20"/>
          <w:spacing w:val="-22"/>
          <w:w w:val="80"/>
        </w:rPr>
        <w:t> </w:t>
      </w:r>
      <w:r>
        <w:rPr>
          <w:b w:val="0"/>
          <w:color w:val="231F20"/>
          <w:w w:val="80"/>
        </w:rPr>
        <w:t>As</w:t>
      </w:r>
      <w:r>
        <w:rPr>
          <w:b w:val="0"/>
          <w:color w:val="231F20"/>
          <w:spacing w:val="-22"/>
          <w:w w:val="80"/>
        </w:rPr>
        <w:t> </w:t>
      </w:r>
      <w:r>
        <w:rPr>
          <w:b w:val="0"/>
          <w:color w:val="231F20"/>
          <w:w w:val="80"/>
        </w:rPr>
        <w:t>part</w:t>
      </w:r>
      <w:r>
        <w:rPr>
          <w:b w:val="0"/>
          <w:color w:val="231F20"/>
          <w:spacing w:val="-22"/>
          <w:w w:val="80"/>
        </w:rPr>
        <w:t> </w:t>
      </w:r>
      <w:r>
        <w:rPr>
          <w:b w:val="0"/>
          <w:color w:val="231F20"/>
          <w:w w:val="80"/>
        </w:rPr>
        <w:t>of this revision, the Company recorded cumulative share- </w:t>
      </w:r>
      <w:r>
        <w:rPr>
          <w:b w:val="0"/>
          <w:color w:val="231F20"/>
          <w:w w:val="85"/>
        </w:rPr>
        <w:t>based compensation expense of $409 million for</w:t>
      </w:r>
      <w:r>
        <w:rPr>
          <w:b w:val="0"/>
          <w:color w:val="231F20"/>
          <w:spacing w:val="-5"/>
          <w:w w:val="85"/>
        </w:rPr>
        <w:t> </w:t>
      </w:r>
      <w:r>
        <w:rPr>
          <w:b w:val="0"/>
          <w:color w:val="231F20"/>
          <w:w w:val="85"/>
        </w:rPr>
        <w:t>the period</w:t>
      </w:r>
      <w:r>
        <w:rPr>
          <w:b w:val="0"/>
          <w:color w:val="231F20"/>
          <w:spacing w:val="-33"/>
          <w:w w:val="85"/>
        </w:rPr>
        <w:t> </w:t>
      </w:r>
      <w:r>
        <w:rPr>
          <w:b w:val="0"/>
          <w:color w:val="231F20"/>
          <w:w w:val="85"/>
        </w:rPr>
        <w:t>1995-2005,</w:t>
      </w:r>
      <w:r>
        <w:rPr>
          <w:b w:val="0"/>
          <w:color w:val="231F20"/>
          <w:spacing w:val="-33"/>
          <w:w w:val="85"/>
        </w:rPr>
        <w:t> </w:t>
      </w:r>
      <w:r>
        <w:rPr>
          <w:b w:val="0"/>
          <w:color w:val="231F20"/>
          <w:w w:val="85"/>
        </w:rPr>
        <w:t>resulting</w:t>
      </w:r>
      <w:r>
        <w:rPr>
          <w:b w:val="0"/>
          <w:color w:val="231F20"/>
          <w:spacing w:val="-33"/>
          <w:w w:val="85"/>
        </w:rPr>
        <w:t> </w:t>
      </w:r>
      <w:r>
        <w:rPr>
          <w:b w:val="0"/>
          <w:color w:val="231F20"/>
          <w:w w:val="85"/>
        </w:rPr>
        <w:t>in</w:t>
      </w:r>
      <w:r>
        <w:rPr>
          <w:b w:val="0"/>
          <w:color w:val="231F20"/>
          <w:spacing w:val="-33"/>
          <w:w w:val="85"/>
        </w:rPr>
        <w:t> </w:t>
      </w:r>
      <w:r>
        <w:rPr>
          <w:b w:val="0"/>
          <w:color w:val="231F20"/>
          <w:w w:val="85"/>
        </w:rPr>
        <w:t>a</w:t>
      </w:r>
      <w:r>
        <w:rPr>
          <w:b w:val="0"/>
          <w:color w:val="231F20"/>
          <w:spacing w:val="-33"/>
          <w:w w:val="85"/>
        </w:rPr>
        <w:t> </w:t>
      </w:r>
      <w:r>
        <w:rPr>
          <w:b w:val="0"/>
          <w:color w:val="231F20"/>
          <w:w w:val="85"/>
        </w:rPr>
        <w:t>reduction</w:t>
      </w:r>
      <w:r>
        <w:rPr>
          <w:b w:val="0"/>
          <w:color w:val="231F20"/>
          <w:spacing w:val="-33"/>
          <w:w w:val="85"/>
        </w:rPr>
        <w:t> </w:t>
      </w:r>
      <w:r>
        <w:rPr>
          <w:b w:val="0"/>
          <w:color w:val="231F20"/>
          <w:w w:val="85"/>
        </w:rPr>
        <w:t>to</w:t>
      </w:r>
      <w:r>
        <w:rPr>
          <w:b w:val="0"/>
          <w:color w:val="231F20"/>
          <w:spacing w:val="-33"/>
          <w:w w:val="85"/>
        </w:rPr>
        <w:t> </w:t>
      </w:r>
      <w:r>
        <w:rPr>
          <w:b w:val="0"/>
          <w:color w:val="231F20"/>
          <w:w w:val="85"/>
        </w:rPr>
        <w:t>Retained</w:t>
      </w:r>
      <w:r>
        <w:rPr>
          <w:b w:val="0"/>
          <w:color w:val="231F20"/>
          <w:w w:val="79"/>
        </w:rPr>
        <w:t> </w:t>
      </w:r>
      <w:r>
        <w:rPr>
          <w:b w:val="0"/>
          <w:color w:val="231F20"/>
          <w:w w:val="80"/>
        </w:rPr>
        <w:t>earnings</w:t>
      </w:r>
      <w:r>
        <w:rPr>
          <w:b w:val="0"/>
          <w:color w:val="231F20"/>
          <w:spacing w:val="-19"/>
          <w:w w:val="80"/>
        </w:rPr>
        <w:t> </w:t>
      </w:r>
      <w:r>
        <w:rPr>
          <w:b w:val="0"/>
          <w:color w:val="231F20"/>
          <w:w w:val="80"/>
        </w:rPr>
        <w:t>in</w:t>
      </w:r>
      <w:r>
        <w:rPr>
          <w:b w:val="0"/>
          <w:color w:val="231F20"/>
          <w:spacing w:val="-19"/>
          <w:w w:val="80"/>
        </w:rPr>
        <w:t> </w:t>
      </w:r>
      <w:r>
        <w:rPr>
          <w:b w:val="0"/>
          <w:color w:val="231F20"/>
          <w:w w:val="80"/>
        </w:rPr>
        <w:t>the</w:t>
      </w:r>
      <w:r>
        <w:rPr>
          <w:b w:val="0"/>
          <w:color w:val="231F20"/>
          <w:spacing w:val="-19"/>
          <w:w w:val="80"/>
        </w:rPr>
        <w:t> </w:t>
      </w:r>
      <w:r>
        <w:rPr>
          <w:b w:val="0"/>
          <w:color w:val="231F20"/>
          <w:w w:val="80"/>
        </w:rPr>
        <w:t>Consolidated</w:t>
      </w:r>
      <w:r>
        <w:rPr>
          <w:b w:val="0"/>
          <w:color w:val="231F20"/>
          <w:spacing w:val="-22"/>
          <w:w w:val="80"/>
        </w:rPr>
        <w:t> </w:t>
      </w:r>
      <w:r>
        <w:rPr>
          <w:b w:val="0"/>
          <w:color w:val="231F20"/>
          <w:w w:val="80"/>
        </w:rPr>
        <w:t>Balance</w:t>
      </w:r>
      <w:r>
        <w:rPr>
          <w:b w:val="0"/>
          <w:color w:val="231F20"/>
          <w:spacing w:val="-22"/>
          <w:w w:val="80"/>
        </w:rPr>
        <w:t> </w:t>
      </w:r>
      <w:r>
        <w:rPr>
          <w:b w:val="0"/>
          <w:color w:val="231F20"/>
          <w:w w:val="80"/>
        </w:rPr>
        <w:t>Sheet</w:t>
      </w:r>
      <w:r>
        <w:rPr>
          <w:b w:val="0"/>
          <w:color w:val="231F20"/>
          <w:spacing w:val="-19"/>
          <w:w w:val="80"/>
        </w:rPr>
        <w:t> </w:t>
      </w:r>
      <w:r>
        <w:rPr>
          <w:b w:val="0"/>
          <w:color w:val="231F20"/>
          <w:w w:val="80"/>
        </w:rPr>
        <w:t>as</w:t>
      </w:r>
      <w:r>
        <w:rPr>
          <w:b w:val="0"/>
          <w:color w:val="231F20"/>
          <w:spacing w:val="-20"/>
          <w:w w:val="80"/>
        </w:rPr>
        <w:t> </w:t>
      </w:r>
      <w:r>
        <w:rPr>
          <w:b w:val="0"/>
          <w:color w:val="231F20"/>
          <w:w w:val="80"/>
        </w:rPr>
        <w:t>of</w:t>
      </w:r>
      <w:r>
        <w:rPr>
          <w:b w:val="0"/>
          <w:color w:val="231F20"/>
          <w:spacing w:val="-19"/>
          <w:w w:val="80"/>
        </w:rPr>
        <w:t> </w:t>
      </w:r>
      <w:r>
        <w:rPr>
          <w:b w:val="0"/>
          <w:color w:val="231F20"/>
          <w:w w:val="80"/>
        </w:rPr>
        <w:t>Decem- ber</w:t>
      </w:r>
      <w:r>
        <w:rPr>
          <w:b w:val="0"/>
          <w:color w:val="231F20"/>
          <w:spacing w:val="-18"/>
          <w:w w:val="80"/>
        </w:rPr>
        <w:t> </w:t>
      </w:r>
      <w:r>
        <w:rPr>
          <w:b w:val="0"/>
          <w:color w:val="231F20"/>
          <w:w w:val="80"/>
        </w:rPr>
        <w:t>31,</w:t>
      </w:r>
      <w:r>
        <w:rPr>
          <w:b w:val="0"/>
          <w:color w:val="231F20"/>
          <w:spacing w:val="-17"/>
          <w:w w:val="80"/>
        </w:rPr>
        <w:t> </w:t>
      </w:r>
      <w:r>
        <w:rPr>
          <w:b w:val="0"/>
          <w:color w:val="231F20"/>
          <w:w w:val="80"/>
        </w:rPr>
        <w:t>2005.</w:t>
      </w:r>
      <w:r>
        <w:rPr>
          <w:b w:val="0"/>
          <w:color w:val="231F20"/>
          <w:spacing w:val="-18"/>
          <w:w w:val="80"/>
        </w:rPr>
        <w:t> </w:t>
      </w:r>
      <w:r>
        <w:rPr>
          <w:b w:val="0"/>
          <w:color w:val="231F20"/>
          <w:w w:val="80"/>
        </w:rPr>
        <w:t>This</w:t>
      </w:r>
      <w:r>
        <w:rPr>
          <w:b w:val="0"/>
          <w:color w:val="231F20"/>
          <w:spacing w:val="-17"/>
          <w:w w:val="80"/>
        </w:rPr>
        <w:t> </w:t>
      </w:r>
      <w:r>
        <w:rPr>
          <w:b w:val="0"/>
          <w:color w:val="231F20"/>
          <w:w w:val="80"/>
        </w:rPr>
        <w:t>adjustment,</w:t>
      </w:r>
      <w:r>
        <w:rPr>
          <w:b w:val="0"/>
          <w:color w:val="231F20"/>
          <w:spacing w:val="-19"/>
          <w:w w:val="80"/>
        </w:rPr>
        <w:t> </w:t>
      </w:r>
      <w:r>
        <w:rPr>
          <w:b w:val="0"/>
          <w:color w:val="231F20"/>
          <w:w w:val="80"/>
        </w:rPr>
        <w:t>along</w:t>
      </w:r>
      <w:r>
        <w:rPr>
          <w:b w:val="0"/>
          <w:color w:val="231F20"/>
          <w:spacing w:val="-18"/>
          <w:w w:val="80"/>
        </w:rPr>
        <w:t> </w:t>
      </w:r>
      <w:r>
        <w:rPr>
          <w:b w:val="0"/>
          <w:color w:val="231F20"/>
          <w:w w:val="80"/>
        </w:rPr>
        <w:t>with</w:t>
      </w:r>
      <w:r>
        <w:rPr>
          <w:b w:val="0"/>
          <w:color w:val="231F20"/>
          <w:spacing w:val="-19"/>
          <w:w w:val="80"/>
        </w:rPr>
        <w:t> </w:t>
      </w:r>
      <w:r>
        <w:rPr>
          <w:b w:val="0"/>
          <w:color w:val="231F20"/>
          <w:w w:val="80"/>
        </w:rPr>
        <w:t>the</w:t>
      </w:r>
      <w:r>
        <w:rPr>
          <w:b w:val="0"/>
          <w:color w:val="231F20"/>
          <w:spacing w:val="-18"/>
          <w:w w:val="80"/>
        </w:rPr>
        <w:t> </w:t>
      </w:r>
      <w:r>
        <w:rPr>
          <w:b w:val="0"/>
          <w:color w:val="231F20"/>
          <w:w w:val="80"/>
        </w:rPr>
        <w:t>creation</w:t>
      </w:r>
      <w:r>
        <w:rPr>
          <w:b w:val="0"/>
          <w:color w:val="231F20"/>
          <w:spacing w:val="-19"/>
          <w:w w:val="80"/>
        </w:rPr>
        <w:t> </w:t>
      </w:r>
      <w:r>
        <w:rPr>
          <w:b w:val="0"/>
          <w:color w:val="231F20"/>
          <w:w w:val="80"/>
        </w:rPr>
        <w:t>of </w:t>
      </w:r>
      <w:r>
        <w:rPr>
          <w:b w:val="0"/>
          <w:color w:val="231F20"/>
          <w:w w:val="90"/>
        </w:rPr>
        <w:t>a net Deferred income tax asset in the amount</w:t>
      </w:r>
      <w:r>
        <w:rPr>
          <w:b w:val="0"/>
          <w:color w:val="231F20"/>
          <w:spacing w:val="6"/>
          <w:w w:val="90"/>
        </w:rPr>
        <w:t> </w:t>
      </w:r>
      <w:r>
        <w:rPr>
          <w:b w:val="0"/>
          <w:color w:val="231F20"/>
          <w:w w:val="90"/>
        </w:rPr>
        <w:t>of</w:t>
      </w:r>
    </w:p>
    <w:p>
      <w:pPr>
        <w:pStyle w:val="BodyText"/>
        <w:spacing w:before="1"/>
        <w:ind w:left="119"/>
        <w:rPr>
          <w:b w:val="0"/>
        </w:rPr>
      </w:pPr>
      <w:r>
        <w:rPr>
          <w:b w:val="0"/>
          <w:color w:val="231F20"/>
          <w:w w:val="80"/>
        </w:rPr>
        <w:t>$130</w:t>
      </w:r>
      <w:r>
        <w:rPr>
          <w:b w:val="0"/>
          <w:color w:val="231F20"/>
          <w:spacing w:val="-18"/>
          <w:w w:val="80"/>
        </w:rPr>
        <w:t> </w:t>
      </w:r>
      <w:r>
        <w:rPr>
          <w:b w:val="0"/>
          <w:color w:val="231F20"/>
          <w:w w:val="80"/>
        </w:rPr>
        <w:t>million,</w:t>
      </w:r>
      <w:r>
        <w:rPr>
          <w:b w:val="0"/>
          <w:color w:val="231F20"/>
          <w:spacing w:val="-19"/>
          <w:w w:val="80"/>
        </w:rPr>
        <w:t> </w:t>
      </w:r>
      <w:r>
        <w:rPr>
          <w:b w:val="0"/>
          <w:color w:val="231F20"/>
          <w:w w:val="80"/>
        </w:rPr>
        <w:t>resulted</w:t>
      </w:r>
      <w:r>
        <w:rPr>
          <w:b w:val="0"/>
          <w:color w:val="231F20"/>
          <w:spacing w:val="-18"/>
          <w:w w:val="80"/>
        </w:rPr>
        <w:t> </w:t>
      </w:r>
      <w:r>
        <w:rPr>
          <w:b w:val="0"/>
          <w:color w:val="231F20"/>
          <w:w w:val="80"/>
        </w:rPr>
        <w:t>in</w:t>
      </w:r>
      <w:r>
        <w:rPr>
          <w:b w:val="0"/>
          <w:color w:val="231F20"/>
          <w:spacing w:val="-19"/>
          <w:w w:val="80"/>
        </w:rPr>
        <w:t> </w:t>
      </w:r>
      <w:r>
        <w:rPr>
          <w:b w:val="0"/>
          <w:color w:val="231F20"/>
          <w:w w:val="80"/>
        </w:rPr>
        <w:t>an</w:t>
      </w:r>
      <w:r>
        <w:rPr>
          <w:b w:val="0"/>
          <w:color w:val="231F20"/>
          <w:spacing w:val="-19"/>
          <w:w w:val="80"/>
        </w:rPr>
        <w:t> </w:t>
      </w:r>
      <w:r>
        <w:rPr>
          <w:b w:val="0"/>
          <w:color w:val="231F20"/>
          <w:w w:val="80"/>
        </w:rPr>
        <w:t>offsetting</w:t>
      </w:r>
      <w:r>
        <w:rPr>
          <w:b w:val="0"/>
          <w:color w:val="231F20"/>
          <w:spacing w:val="-18"/>
          <w:w w:val="80"/>
        </w:rPr>
        <w:t> </w:t>
      </w:r>
      <w:r>
        <w:rPr>
          <w:b w:val="0"/>
          <w:color w:val="231F20"/>
          <w:w w:val="80"/>
        </w:rPr>
        <w:t>increase</w:t>
      </w:r>
      <w:r>
        <w:rPr>
          <w:b w:val="0"/>
          <w:color w:val="231F20"/>
          <w:spacing w:val="-20"/>
          <w:w w:val="80"/>
        </w:rPr>
        <w:t> </w:t>
      </w:r>
      <w:r>
        <w:rPr>
          <w:b w:val="0"/>
          <w:color w:val="231F20"/>
          <w:w w:val="80"/>
        </w:rPr>
        <w:t>to</w:t>
      </w:r>
      <w:r>
        <w:rPr>
          <w:b w:val="0"/>
          <w:color w:val="231F20"/>
          <w:spacing w:val="-18"/>
          <w:w w:val="80"/>
        </w:rPr>
        <w:t> </w:t>
      </w:r>
      <w:r>
        <w:rPr>
          <w:b w:val="0"/>
          <w:color w:val="231F20"/>
          <w:w w:val="80"/>
        </w:rPr>
        <w:t>Capital</w:t>
      </w:r>
    </w:p>
    <w:p>
      <w:pPr>
        <w:pStyle w:val="BodyText"/>
        <w:spacing w:before="2"/>
        <w:rPr>
          <w:b w:val="0"/>
          <w:sz w:val="21"/>
        </w:rPr>
      </w:pPr>
      <w:r>
        <w:rPr/>
        <w:br w:type="column"/>
      </w:r>
      <w:r>
        <w:rPr>
          <w:b w:val="0"/>
          <w:sz w:val="21"/>
        </w:rPr>
      </w:r>
    </w:p>
    <w:p>
      <w:pPr>
        <w:pStyle w:val="BodyText"/>
        <w:spacing w:line="244" w:lineRule="auto"/>
        <w:ind w:left="119" w:right="197"/>
        <w:jc w:val="both"/>
        <w:rPr>
          <w:b w:val="0"/>
        </w:rPr>
      </w:pPr>
      <w:r>
        <w:rPr>
          <w:b w:val="0"/>
          <w:color w:val="231F20"/>
          <w:w w:val="80"/>
        </w:rPr>
        <w:t>in</w:t>
      </w:r>
      <w:r>
        <w:rPr>
          <w:b w:val="0"/>
          <w:color w:val="231F20"/>
          <w:spacing w:val="-22"/>
          <w:w w:val="80"/>
        </w:rPr>
        <w:t> </w:t>
      </w:r>
      <w:r>
        <w:rPr>
          <w:b w:val="0"/>
          <w:color w:val="231F20"/>
          <w:w w:val="80"/>
        </w:rPr>
        <w:t>excess</w:t>
      </w:r>
      <w:r>
        <w:rPr>
          <w:b w:val="0"/>
          <w:color w:val="231F20"/>
          <w:spacing w:val="-23"/>
          <w:w w:val="80"/>
        </w:rPr>
        <w:t> </w:t>
      </w:r>
      <w:r>
        <w:rPr>
          <w:b w:val="0"/>
          <w:color w:val="231F20"/>
          <w:w w:val="80"/>
        </w:rPr>
        <w:t>of</w:t>
      </w:r>
      <w:r>
        <w:rPr>
          <w:b w:val="0"/>
          <w:color w:val="231F20"/>
          <w:spacing w:val="-22"/>
          <w:w w:val="80"/>
        </w:rPr>
        <w:t> </w:t>
      </w:r>
      <w:r>
        <w:rPr>
          <w:b w:val="0"/>
          <w:color w:val="231F20"/>
          <w:w w:val="80"/>
        </w:rPr>
        <w:t>par</w:t>
      </w:r>
      <w:r>
        <w:rPr>
          <w:b w:val="0"/>
          <w:color w:val="231F20"/>
          <w:spacing w:val="-22"/>
          <w:w w:val="80"/>
        </w:rPr>
        <w:t> </w:t>
      </w:r>
      <w:r>
        <w:rPr>
          <w:b w:val="0"/>
          <w:color w:val="231F20"/>
          <w:w w:val="80"/>
        </w:rPr>
        <w:t>value</w:t>
      </w:r>
      <w:r>
        <w:rPr>
          <w:b w:val="0"/>
          <w:color w:val="231F20"/>
          <w:spacing w:val="-25"/>
          <w:w w:val="80"/>
        </w:rPr>
        <w:t> </w:t>
      </w:r>
      <w:r>
        <w:rPr>
          <w:b w:val="0"/>
          <w:color w:val="231F20"/>
          <w:w w:val="80"/>
        </w:rPr>
        <w:t>in</w:t>
      </w:r>
      <w:r>
        <w:rPr>
          <w:b w:val="0"/>
          <w:color w:val="231F20"/>
          <w:spacing w:val="-22"/>
          <w:w w:val="80"/>
        </w:rPr>
        <w:t> </w:t>
      </w:r>
      <w:r>
        <w:rPr>
          <w:b w:val="0"/>
          <w:color w:val="231F20"/>
          <w:w w:val="80"/>
        </w:rPr>
        <w:t>the</w:t>
      </w:r>
      <w:r>
        <w:rPr>
          <w:b w:val="0"/>
          <w:color w:val="231F20"/>
          <w:spacing w:val="-22"/>
          <w:w w:val="80"/>
        </w:rPr>
        <w:t> </w:t>
      </w:r>
      <w:r>
        <w:rPr>
          <w:b w:val="0"/>
          <w:color w:val="231F20"/>
          <w:w w:val="80"/>
        </w:rPr>
        <w:t>amount</w:t>
      </w:r>
      <w:r>
        <w:rPr>
          <w:b w:val="0"/>
          <w:color w:val="231F20"/>
          <w:spacing w:val="-23"/>
          <w:w w:val="80"/>
        </w:rPr>
        <w:t> </w:t>
      </w:r>
      <w:r>
        <w:rPr>
          <w:b w:val="0"/>
          <w:color w:val="231F20"/>
          <w:w w:val="80"/>
        </w:rPr>
        <w:t>of</w:t>
      </w:r>
      <w:r>
        <w:rPr>
          <w:b w:val="0"/>
          <w:color w:val="231F20"/>
          <w:spacing w:val="-22"/>
          <w:w w:val="80"/>
        </w:rPr>
        <w:t> </w:t>
      </w:r>
      <w:r>
        <w:rPr>
          <w:b w:val="0"/>
          <w:color w:val="231F20"/>
          <w:w w:val="80"/>
        </w:rPr>
        <w:t>$539</w:t>
      </w:r>
      <w:r>
        <w:rPr>
          <w:b w:val="0"/>
          <w:color w:val="231F20"/>
          <w:spacing w:val="-22"/>
          <w:w w:val="80"/>
        </w:rPr>
        <w:t> </w:t>
      </w:r>
      <w:r>
        <w:rPr>
          <w:b w:val="0"/>
          <w:color w:val="231F20"/>
          <w:w w:val="80"/>
        </w:rPr>
        <w:t>million</w:t>
      </w:r>
      <w:r>
        <w:rPr>
          <w:b w:val="0"/>
          <w:color w:val="231F20"/>
          <w:spacing w:val="-23"/>
          <w:w w:val="80"/>
        </w:rPr>
        <w:t> </w:t>
      </w:r>
      <w:r>
        <w:rPr>
          <w:b w:val="0"/>
          <w:color w:val="231F20"/>
          <w:w w:val="80"/>
        </w:rPr>
        <w:t>in</w:t>
      </w:r>
      <w:r>
        <w:rPr>
          <w:b w:val="0"/>
          <w:color w:val="231F20"/>
          <w:spacing w:val="-22"/>
          <w:w w:val="80"/>
        </w:rPr>
        <w:t> </w:t>
      </w:r>
      <w:r>
        <w:rPr>
          <w:b w:val="0"/>
          <w:color w:val="231F20"/>
          <w:w w:val="80"/>
        </w:rPr>
        <w:t>the </w:t>
      </w:r>
      <w:r>
        <w:rPr>
          <w:b w:val="0"/>
          <w:color w:val="231F20"/>
          <w:w w:val="85"/>
        </w:rPr>
        <w:t>Consolidated</w:t>
      </w:r>
      <w:r>
        <w:rPr>
          <w:b w:val="0"/>
          <w:color w:val="231F20"/>
          <w:spacing w:val="-26"/>
          <w:w w:val="85"/>
        </w:rPr>
        <w:t> </w:t>
      </w:r>
      <w:r>
        <w:rPr>
          <w:b w:val="0"/>
          <w:color w:val="231F20"/>
          <w:w w:val="85"/>
        </w:rPr>
        <w:t>Balance</w:t>
      </w:r>
      <w:r>
        <w:rPr>
          <w:b w:val="0"/>
          <w:color w:val="231F20"/>
          <w:spacing w:val="-26"/>
          <w:w w:val="85"/>
        </w:rPr>
        <w:t> </w:t>
      </w:r>
      <w:r>
        <w:rPr>
          <w:b w:val="0"/>
          <w:color w:val="231F20"/>
          <w:w w:val="85"/>
        </w:rPr>
        <w:t>Sheet</w:t>
      </w:r>
      <w:r>
        <w:rPr>
          <w:b w:val="0"/>
          <w:color w:val="231F20"/>
          <w:spacing w:val="-26"/>
          <w:w w:val="85"/>
        </w:rPr>
        <w:t> </w:t>
      </w:r>
      <w:r>
        <w:rPr>
          <w:b w:val="0"/>
          <w:color w:val="231F20"/>
          <w:w w:val="85"/>
        </w:rPr>
        <w:t>as</w:t>
      </w:r>
      <w:r>
        <w:rPr>
          <w:b w:val="0"/>
          <w:color w:val="231F20"/>
          <w:spacing w:val="-25"/>
          <w:w w:val="85"/>
        </w:rPr>
        <w:t> </w:t>
      </w:r>
      <w:r>
        <w:rPr>
          <w:b w:val="0"/>
          <w:color w:val="231F20"/>
          <w:w w:val="85"/>
        </w:rPr>
        <w:t>of</w:t>
      </w:r>
      <w:r>
        <w:rPr>
          <w:b w:val="0"/>
          <w:color w:val="231F20"/>
          <w:spacing w:val="-25"/>
          <w:w w:val="85"/>
        </w:rPr>
        <w:t> </w:t>
      </w:r>
      <w:r>
        <w:rPr>
          <w:b w:val="0"/>
          <w:color w:val="231F20"/>
          <w:w w:val="85"/>
        </w:rPr>
        <w:t>December</w:t>
      </w:r>
      <w:r>
        <w:rPr>
          <w:b w:val="0"/>
          <w:color w:val="231F20"/>
          <w:spacing w:val="-27"/>
          <w:w w:val="85"/>
        </w:rPr>
        <w:t> </w:t>
      </w:r>
      <w:r>
        <w:rPr>
          <w:b w:val="0"/>
          <w:color w:val="231F20"/>
          <w:w w:val="85"/>
        </w:rPr>
        <w:t>31,</w:t>
      </w:r>
      <w:r>
        <w:rPr>
          <w:b w:val="0"/>
          <w:color w:val="231F20"/>
          <w:spacing w:val="-25"/>
          <w:w w:val="85"/>
        </w:rPr>
        <w:t> </w:t>
      </w:r>
      <w:r>
        <w:rPr>
          <w:b w:val="0"/>
          <w:color w:val="231F20"/>
          <w:w w:val="85"/>
        </w:rPr>
        <w:t>2005. The Deferred tax asset represents the portion of the cumulative</w:t>
      </w:r>
      <w:r>
        <w:rPr>
          <w:b w:val="0"/>
          <w:color w:val="231F20"/>
          <w:spacing w:val="-10"/>
          <w:w w:val="85"/>
        </w:rPr>
        <w:t> </w:t>
      </w:r>
      <w:r>
        <w:rPr>
          <w:b w:val="0"/>
          <w:color w:val="231F20"/>
          <w:w w:val="85"/>
        </w:rPr>
        <w:t>expense</w:t>
      </w:r>
      <w:r>
        <w:rPr>
          <w:b w:val="0"/>
          <w:color w:val="231F20"/>
          <w:spacing w:val="-9"/>
          <w:w w:val="85"/>
        </w:rPr>
        <w:t> </w:t>
      </w:r>
      <w:r>
        <w:rPr>
          <w:b w:val="0"/>
          <w:color w:val="231F20"/>
          <w:w w:val="85"/>
        </w:rPr>
        <w:t>related</w:t>
      </w:r>
      <w:r>
        <w:rPr>
          <w:b w:val="0"/>
          <w:color w:val="231F20"/>
          <w:spacing w:val="-9"/>
          <w:w w:val="85"/>
        </w:rPr>
        <w:t> </w:t>
      </w:r>
      <w:r>
        <w:rPr>
          <w:b w:val="0"/>
          <w:color w:val="231F20"/>
          <w:w w:val="85"/>
        </w:rPr>
        <w:t>to</w:t>
      </w:r>
      <w:r>
        <w:rPr>
          <w:b w:val="0"/>
          <w:color w:val="231F20"/>
          <w:spacing w:val="-8"/>
          <w:w w:val="85"/>
        </w:rPr>
        <w:t> </w:t>
      </w:r>
      <w:r>
        <w:rPr>
          <w:b w:val="0"/>
          <w:color w:val="231F20"/>
          <w:w w:val="85"/>
        </w:rPr>
        <w:t>stock</w:t>
      </w:r>
      <w:r>
        <w:rPr>
          <w:b w:val="0"/>
          <w:color w:val="231F20"/>
          <w:spacing w:val="-8"/>
          <w:w w:val="85"/>
        </w:rPr>
        <w:t> </w:t>
      </w:r>
      <w:r>
        <w:rPr>
          <w:b w:val="0"/>
          <w:color w:val="231F20"/>
          <w:w w:val="85"/>
        </w:rPr>
        <w:t>options</w:t>
      </w:r>
      <w:r>
        <w:rPr>
          <w:b w:val="0"/>
          <w:color w:val="231F20"/>
          <w:spacing w:val="-8"/>
          <w:w w:val="85"/>
        </w:rPr>
        <w:t> </w:t>
      </w:r>
      <w:r>
        <w:rPr>
          <w:b w:val="0"/>
          <w:color w:val="231F20"/>
          <w:w w:val="85"/>
        </w:rPr>
        <w:t>that</w:t>
      </w:r>
      <w:r>
        <w:rPr>
          <w:b w:val="0"/>
          <w:color w:val="231F20"/>
          <w:spacing w:val="-9"/>
          <w:w w:val="85"/>
        </w:rPr>
        <w:t> </w:t>
      </w:r>
      <w:r>
        <w:rPr>
          <w:b w:val="0"/>
          <w:color w:val="231F20"/>
          <w:w w:val="85"/>
        </w:rPr>
        <w:t>will </w:t>
      </w:r>
      <w:r>
        <w:rPr>
          <w:b w:val="0"/>
          <w:color w:val="231F20"/>
          <w:w w:val="80"/>
        </w:rPr>
        <w:t>result</w:t>
      </w:r>
      <w:r>
        <w:rPr>
          <w:b w:val="0"/>
          <w:color w:val="231F20"/>
          <w:spacing w:val="-12"/>
          <w:w w:val="80"/>
        </w:rPr>
        <w:t> </w:t>
      </w:r>
      <w:r>
        <w:rPr>
          <w:b w:val="0"/>
          <w:color w:val="231F20"/>
          <w:w w:val="80"/>
        </w:rPr>
        <w:t>in</w:t>
      </w:r>
      <w:r>
        <w:rPr>
          <w:b w:val="0"/>
          <w:color w:val="231F20"/>
          <w:spacing w:val="-12"/>
          <w:w w:val="80"/>
        </w:rPr>
        <w:t> </w:t>
      </w:r>
      <w:r>
        <w:rPr>
          <w:b w:val="0"/>
          <w:color w:val="231F20"/>
          <w:w w:val="80"/>
        </w:rPr>
        <w:t>a</w:t>
      </w:r>
      <w:r>
        <w:rPr>
          <w:b w:val="0"/>
          <w:color w:val="231F20"/>
          <w:spacing w:val="-12"/>
          <w:w w:val="80"/>
        </w:rPr>
        <w:t> </w:t>
      </w:r>
      <w:r>
        <w:rPr>
          <w:b w:val="0"/>
          <w:color w:val="231F20"/>
          <w:w w:val="80"/>
        </w:rPr>
        <w:t>future</w:t>
      </w:r>
      <w:r>
        <w:rPr>
          <w:b w:val="0"/>
          <w:color w:val="231F20"/>
          <w:spacing w:val="-12"/>
          <w:w w:val="80"/>
        </w:rPr>
        <w:t> </w:t>
      </w:r>
      <w:r>
        <w:rPr>
          <w:b w:val="0"/>
          <w:color w:val="231F20"/>
          <w:w w:val="80"/>
        </w:rPr>
        <w:t>tax</w:t>
      </w:r>
      <w:r>
        <w:rPr>
          <w:b w:val="0"/>
          <w:color w:val="231F20"/>
          <w:spacing w:val="-13"/>
          <w:w w:val="80"/>
        </w:rPr>
        <w:t> </w:t>
      </w:r>
      <w:r>
        <w:rPr>
          <w:b w:val="0"/>
          <w:color w:val="231F20"/>
          <w:w w:val="80"/>
        </w:rPr>
        <w:t>deduction.</w:t>
      </w:r>
    </w:p>
    <w:p>
      <w:pPr>
        <w:pStyle w:val="BodyText"/>
        <w:spacing w:before="7"/>
        <w:rPr>
          <w:b w:val="0"/>
          <w:sz w:val="16"/>
        </w:rPr>
      </w:pPr>
    </w:p>
    <w:p>
      <w:pPr>
        <w:pStyle w:val="BodyText"/>
        <w:spacing w:line="244" w:lineRule="auto" w:before="1"/>
        <w:ind w:left="119" w:right="193" w:firstLine="400"/>
        <w:jc w:val="both"/>
        <w:rPr>
          <w:b w:val="0"/>
        </w:rPr>
      </w:pPr>
      <w:r>
        <w:rPr>
          <w:b w:val="0"/>
          <w:color w:val="231F20"/>
          <w:w w:val="85"/>
        </w:rPr>
        <w:t>The Company estimates the fair value of stock option</w:t>
      </w:r>
      <w:r>
        <w:rPr>
          <w:b w:val="0"/>
          <w:color w:val="231F20"/>
          <w:spacing w:val="-22"/>
          <w:w w:val="85"/>
        </w:rPr>
        <w:t> </w:t>
      </w:r>
      <w:r>
        <w:rPr>
          <w:b w:val="0"/>
          <w:color w:val="231F20"/>
          <w:w w:val="85"/>
        </w:rPr>
        <w:t>awards</w:t>
      </w:r>
      <w:r>
        <w:rPr>
          <w:b w:val="0"/>
          <w:color w:val="231F20"/>
          <w:spacing w:val="-22"/>
          <w:w w:val="85"/>
        </w:rPr>
        <w:t> </w:t>
      </w:r>
      <w:r>
        <w:rPr>
          <w:b w:val="0"/>
          <w:color w:val="231F20"/>
          <w:w w:val="85"/>
        </w:rPr>
        <w:t>on</w:t>
      </w:r>
      <w:r>
        <w:rPr>
          <w:b w:val="0"/>
          <w:color w:val="231F20"/>
          <w:spacing w:val="-22"/>
          <w:w w:val="85"/>
        </w:rPr>
        <w:t> </w:t>
      </w:r>
      <w:r>
        <w:rPr>
          <w:b w:val="0"/>
          <w:color w:val="231F20"/>
          <w:w w:val="85"/>
        </w:rPr>
        <w:t>the</w:t>
      </w:r>
      <w:r>
        <w:rPr>
          <w:b w:val="0"/>
          <w:color w:val="231F20"/>
          <w:spacing w:val="-22"/>
          <w:w w:val="85"/>
        </w:rPr>
        <w:t> </w:t>
      </w:r>
      <w:r>
        <w:rPr>
          <w:b w:val="0"/>
          <w:color w:val="231F20"/>
          <w:w w:val="85"/>
        </w:rPr>
        <w:t>date</w:t>
      </w:r>
      <w:r>
        <w:rPr>
          <w:b w:val="0"/>
          <w:color w:val="231F20"/>
          <w:spacing w:val="-22"/>
          <w:w w:val="85"/>
        </w:rPr>
        <w:t> </w:t>
      </w:r>
      <w:r>
        <w:rPr>
          <w:b w:val="0"/>
          <w:color w:val="231F20"/>
          <w:w w:val="85"/>
        </w:rPr>
        <w:t>of</w:t>
      </w:r>
      <w:r>
        <w:rPr>
          <w:b w:val="0"/>
          <w:color w:val="231F20"/>
          <w:spacing w:val="-21"/>
          <w:w w:val="85"/>
        </w:rPr>
        <w:t> </w:t>
      </w:r>
      <w:r>
        <w:rPr>
          <w:b w:val="0"/>
          <w:color w:val="231F20"/>
          <w:w w:val="85"/>
        </w:rPr>
        <w:t>grant</w:t>
      </w:r>
      <w:r>
        <w:rPr>
          <w:b w:val="0"/>
          <w:color w:val="231F20"/>
          <w:spacing w:val="-21"/>
          <w:w w:val="85"/>
        </w:rPr>
        <w:t> </w:t>
      </w:r>
      <w:r>
        <w:rPr>
          <w:b w:val="0"/>
          <w:color w:val="231F20"/>
          <w:w w:val="85"/>
        </w:rPr>
        <w:t>utilizing</w:t>
      </w:r>
      <w:r>
        <w:rPr>
          <w:b w:val="0"/>
          <w:color w:val="231F20"/>
          <w:spacing w:val="-22"/>
          <w:w w:val="85"/>
        </w:rPr>
        <w:t> </w:t>
      </w:r>
      <w:r>
        <w:rPr>
          <w:b w:val="0"/>
          <w:color w:val="231F20"/>
          <w:w w:val="85"/>
        </w:rPr>
        <w:t>a</w:t>
      </w:r>
      <w:r>
        <w:rPr>
          <w:b w:val="0"/>
          <w:color w:val="231F20"/>
          <w:spacing w:val="-22"/>
          <w:w w:val="85"/>
        </w:rPr>
        <w:t> </w:t>
      </w:r>
      <w:r>
        <w:rPr>
          <w:b w:val="0"/>
          <w:color w:val="231F20"/>
          <w:w w:val="85"/>
        </w:rPr>
        <w:t>modified </w:t>
      </w:r>
      <w:r>
        <w:rPr>
          <w:b w:val="0"/>
          <w:color w:val="231F20"/>
          <w:w w:val="80"/>
        </w:rPr>
        <w:t>Black-Scholes option pricing model. The Black-Scholes option</w:t>
      </w:r>
      <w:r>
        <w:rPr>
          <w:b w:val="0"/>
          <w:color w:val="231F20"/>
          <w:spacing w:val="-17"/>
          <w:w w:val="80"/>
        </w:rPr>
        <w:t> </w:t>
      </w:r>
      <w:r>
        <w:rPr>
          <w:b w:val="0"/>
          <w:color w:val="231F20"/>
          <w:w w:val="80"/>
        </w:rPr>
        <w:t>valuation</w:t>
      </w:r>
      <w:r>
        <w:rPr>
          <w:b w:val="0"/>
          <w:color w:val="231F20"/>
          <w:spacing w:val="-18"/>
          <w:w w:val="80"/>
        </w:rPr>
        <w:t> </w:t>
      </w:r>
      <w:r>
        <w:rPr>
          <w:b w:val="0"/>
          <w:color w:val="231F20"/>
          <w:w w:val="80"/>
        </w:rPr>
        <w:t>model</w:t>
      </w:r>
      <w:r>
        <w:rPr>
          <w:b w:val="0"/>
          <w:color w:val="231F20"/>
          <w:spacing w:val="-17"/>
          <w:w w:val="80"/>
        </w:rPr>
        <w:t> </w:t>
      </w:r>
      <w:r>
        <w:rPr>
          <w:b w:val="0"/>
          <w:color w:val="231F20"/>
          <w:w w:val="80"/>
        </w:rPr>
        <w:t>was</w:t>
      </w:r>
      <w:r>
        <w:rPr>
          <w:b w:val="0"/>
          <w:color w:val="231F20"/>
          <w:spacing w:val="-18"/>
          <w:w w:val="80"/>
        </w:rPr>
        <w:t> </w:t>
      </w:r>
      <w:r>
        <w:rPr>
          <w:b w:val="0"/>
          <w:color w:val="231F20"/>
          <w:w w:val="80"/>
        </w:rPr>
        <w:t>developed</w:t>
      </w:r>
      <w:r>
        <w:rPr>
          <w:b w:val="0"/>
          <w:color w:val="231F20"/>
          <w:spacing w:val="-19"/>
          <w:w w:val="80"/>
        </w:rPr>
        <w:t> </w:t>
      </w:r>
      <w:r>
        <w:rPr>
          <w:b w:val="0"/>
          <w:color w:val="231F20"/>
          <w:w w:val="80"/>
        </w:rPr>
        <w:t>for</w:t>
      </w:r>
      <w:r>
        <w:rPr>
          <w:b w:val="0"/>
          <w:color w:val="231F20"/>
          <w:spacing w:val="-16"/>
          <w:w w:val="80"/>
        </w:rPr>
        <w:t> </w:t>
      </w:r>
      <w:r>
        <w:rPr>
          <w:b w:val="0"/>
          <w:color w:val="231F20"/>
          <w:w w:val="80"/>
        </w:rPr>
        <w:t>use</w:t>
      </w:r>
      <w:r>
        <w:rPr>
          <w:b w:val="0"/>
          <w:color w:val="231F20"/>
          <w:spacing w:val="-17"/>
          <w:w w:val="80"/>
        </w:rPr>
        <w:t> </w:t>
      </w:r>
      <w:r>
        <w:rPr>
          <w:b w:val="0"/>
          <w:color w:val="231F20"/>
          <w:w w:val="80"/>
        </w:rPr>
        <w:t>in</w:t>
      </w:r>
      <w:r>
        <w:rPr>
          <w:b w:val="0"/>
          <w:color w:val="231F20"/>
          <w:spacing w:val="-17"/>
          <w:w w:val="80"/>
        </w:rPr>
        <w:t> </w:t>
      </w:r>
      <w:r>
        <w:rPr>
          <w:b w:val="0"/>
          <w:color w:val="231F20"/>
          <w:w w:val="80"/>
        </w:rPr>
        <w:t>estimat- ing</w:t>
      </w:r>
      <w:r>
        <w:rPr>
          <w:b w:val="0"/>
          <w:color w:val="231F20"/>
          <w:spacing w:val="-6"/>
          <w:w w:val="80"/>
        </w:rPr>
        <w:t> </w:t>
      </w:r>
      <w:r>
        <w:rPr>
          <w:b w:val="0"/>
          <w:color w:val="231F20"/>
          <w:w w:val="80"/>
        </w:rPr>
        <w:t>the</w:t>
      </w:r>
      <w:r>
        <w:rPr>
          <w:b w:val="0"/>
          <w:color w:val="231F20"/>
          <w:spacing w:val="-7"/>
          <w:w w:val="80"/>
        </w:rPr>
        <w:t> </w:t>
      </w:r>
      <w:r>
        <w:rPr>
          <w:b w:val="0"/>
          <w:color w:val="231F20"/>
          <w:w w:val="80"/>
        </w:rPr>
        <w:t>fair</w:t>
      </w:r>
      <w:r>
        <w:rPr>
          <w:b w:val="0"/>
          <w:color w:val="231F20"/>
          <w:spacing w:val="-6"/>
          <w:w w:val="80"/>
        </w:rPr>
        <w:t> </w:t>
      </w:r>
      <w:r>
        <w:rPr>
          <w:b w:val="0"/>
          <w:color w:val="231F20"/>
          <w:w w:val="80"/>
        </w:rPr>
        <w:t>value</w:t>
      </w:r>
      <w:r>
        <w:rPr>
          <w:b w:val="0"/>
          <w:color w:val="231F20"/>
          <w:spacing w:val="-8"/>
          <w:w w:val="80"/>
        </w:rPr>
        <w:t> </w:t>
      </w:r>
      <w:r>
        <w:rPr>
          <w:b w:val="0"/>
          <w:color w:val="231F20"/>
          <w:w w:val="80"/>
        </w:rPr>
        <w:t>of</w:t>
      </w:r>
      <w:r>
        <w:rPr>
          <w:b w:val="0"/>
          <w:color w:val="231F20"/>
          <w:spacing w:val="-7"/>
          <w:w w:val="80"/>
        </w:rPr>
        <w:t> </w:t>
      </w:r>
      <w:r>
        <w:rPr>
          <w:b w:val="0"/>
          <w:color w:val="231F20"/>
          <w:w w:val="80"/>
        </w:rPr>
        <w:t>short-term</w:t>
      </w:r>
      <w:r>
        <w:rPr>
          <w:b w:val="0"/>
          <w:color w:val="231F20"/>
          <w:spacing w:val="-4"/>
          <w:w w:val="80"/>
        </w:rPr>
        <w:t> </w:t>
      </w:r>
      <w:r>
        <w:rPr>
          <w:b w:val="0"/>
          <w:color w:val="231F20"/>
          <w:w w:val="80"/>
        </w:rPr>
        <w:t>traded</w:t>
      </w:r>
      <w:r>
        <w:rPr>
          <w:b w:val="0"/>
          <w:color w:val="231F20"/>
          <w:spacing w:val="-8"/>
          <w:w w:val="80"/>
        </w:rPr>
        <w:t> </w:t>
      </w:r>
      <w:r>
        <w:rPr>
          <w:b w:val="0"/>
          <w:color w:val="231F20"/>
          <w:w w:val="80"/>
        </w:rPr>
        <w:t>options</w:t>
      </w:r>
      <w:r>
        <w:rPr>
          <w:b w:val="0"/>
          <w:color w:val="231F20"/>
          <w:spacing w:val="-6"/>
          <w:w w:val="80"/>
        </w:rPr>
        <w:t> </w:t>
      </w:r>
      <w:r>
        <w:rPr>
          <w:b w:val="0"/>
          <w:color w:val="231F20"/>
          <w:w w:val="80"/>
        </w:rPr>
        <w:t>that</w:t>
      </w:r>
      <w:r>
        <w:rPr>
          <w:b w:val="0"/>
          <w:color w:val="231F20"/>
          <w:spacing w:val="-6"/>
          <w:w w:val="80"/>
        </w:rPr>
        <w:t> </w:t>
      </w:r>
      <w:r>
        <w:rPr>
          <w:b w:val="0"/>
          <w:color w:val="231F20"/>
          <w:w w:val="80"/>
        </w:rPr>
        <w:t>have no vesting restrictions and are fully transferable. How- </w:t>
      </w:r>
      <w:r>
        <w:rPr>
          <w:b w:val="0"/>
          <w:color w:val="231F20"/>
          <w:w w:val="85"/>
        </w:rPr>
        <w:t>ever,</w:t>
      </w:r>
      <w:r>
        <w:rPr>
          <w:b w:val="0"/>
          <w:color w:val="231F20"/>
          <w:spacing w:val="-8"/>
          <w:w w:val="85"/>
        </w:rPr>
        <w:t> </w:t>
      </w:r>
      <w:r>
        <w:rPr>
          <w:b w:val="0"/>
          <w:color w:val="231F20"/>
          <w:w w:val="85"/>
        </w:rPr>
        <w:t>certain</w:t>
      </w:r>
      <w:r>
        <w:rPr>
          <w:b w:val="0"/>
          <w:color w:val="231F20"/>
          <w:spacing w:val="-8"/>
          <w:w w:val="85"/>
        </w:rPr>
        <w:t> </w:t>
      </w:r>
      <w:r>
        <w:rPr>
          <w:b w:val="0"/>
          <w:color w:val="231F20"/>
          <w:w w:val="85"/>
        </w:rPr>
        <w:t>assumptions</w:t>
      </w:r>
      <w:r>
        <w:rPr>
          <w:b w:val="0"/>
          <w:color w:val="231F20"/>
          <w:spacing w:val="-7"/>
          <w:w w:val="85"/>
        </w:rPr>
        <w:t> </w:t>
      </w:r>
      <w:r>
        <w:rPr>
          <w:b w:val="0"/>
          <w:color w:val="231F20"/>
          <w:w w:val="85"/>
        </w:rPr>
        <w:t>used</w:t>
      </w:r>
      <w:r>
        <w:rPr>
          <w:b w:val="0"/>
          <w:color w:val="231F20"/>
          <w:spacing w:val="-8"/>
          <w:w w:val="85"/>
        </w:rPr>
        <w:t> </w:t>
      </w:r>
      <w:r>
        <w:rPr>
          <w:b w:val="0"/>
          <w:color w:val="231F20"/>
          <w:w w:val="85"/>
        </w:rPr>
        <w:t>in</w:t>
      </w:r>
      <w:r>
        <w:rPr>
          <w:b w:val="0"/>
          <w:color w:val="231F20"/>
          <w:spacing w:val="-7"/>
          <w:w w:val="85"/>
        </w:rPr>
        <w:t> </w:t>
      </w:r>
      <w:r>
        <w:rPr>
          <w:b w:val="0"/>
          <w:color w:val="231F20"/>
          <w:w w:val="85"/>
        </w:rPr>
        <w:t>the</w:t>
      </w:r>
      <w:r>
        <w:rPr>
          <w:b w:val="0"/>
          <w:color w:val="231F20"/>
          <w:spacing w:val="-8"/>
          <w:w w:val="85"/>
        </w:rPr>
        <w:t> </w:t>
      </w:r>
      <w:r>
        <w:rPr>
          <w:b w:val="0"/>
          <w:color w:val="231F20"/>
          <w:w w:val="85"/>
        </w:rPr>
        <w:t>Black-Scholes </w:t>
      </w:r>
      <w:r>
        <w:rPr>
          <w:b w:val="0"/>
          <w:color w:val="231F20"/>
          <w:w w:val="80"/>
        </w:rPr>
        <w:t>model,</w:t>
      </w:r>
      <w:r>
        <w:rPr>
          <w:b w:val="0"/>
          <w:color w:val="231F20"/>
          <w:spacing w:val="-8"/>
          <w:w w:val="80"/>
        </w:rPr>
        <w:t> </w:t>
      </w:r>
      <w:r>
        <w:rPr>
          <w:b w:val="0"/>
          <w:color w:val="231F20"/>
          <w:w w:val="80"/>
        </w:rPr>
        <w:t>such</w:t>
      </w:r>
      <w:r>
        <w:rPr>
          <w:b w:val="0"/>
          <w:color w:val="231F20"/>
          <w:spacing w:val="-8"/>
          <w:w w:val="80"/>
        </w:rPr>
        <w:t> </w:t>
      </w:r>
      <w:r>
        <w:rPr>
          <w:b w:val="0"/>
          <w:color w:val="231F20"/>
          <w:w w:val="80"/>
        </w:rPr>
        <w:t>as</w:t>
      </w:r>
      <w:r>
        <w:rPr>
          <w:b w:val="0"/>
          <w:color w:val="231F20"/>
          <w:spacing w:val="-8"/>
          <w:w w:val="80"/>
        </w:rPr>
        <w:t> </w:t>
      </w:r>
      <w:r>
        <w:rPr>
          <w:b w:val="0"/>
          <w:color w:val="231F20"/>
          <w:w w:val="80"/>
        </w:rPr>
        <w:t>expected</w:t>
      </w:r>
      <w:r>
        <w:rPr>
          <w:b w:val="0"/>
          <w:color w:val="231F20"/>
          <w:spacing w:val="-10"/>
          <w:w w:val="80"/>
        </w:rPr>
        <w:t> </w:t>
      </w:r>
      <w:r>
        <w:rPr>
          <w:b w:val="0"/>
          <w:color w:val="231F20"/>
          <w:w w:val="80"/>
        </w:rPr>
        <w:t>term,</w:t>
      </w:r>
      <w:r>
        <w:rPr>
          <w:b w:val="0"/>
          <w:color w:val="231F20"/>
          <w:spacing w:val="-7"/>
          <w:w w:val="80"/>
        </w:rPr>
        <w:t> </w:t>
      </w:r>
      <w:r>
        <w:rPr>
          <w:b w:val="0"/>
          <w:color w:val="231F20"/>
          <w:w w:val="80"/>
        </w:rPr>
        <w:t>can</w:t>
      </w:r>
      <w:r>
        <w:rPr>
          <w:b w:val="0"/>
          <w:color w:val="231F20"/>
          <w:spacing w:val="-8"/>
          <w:w w:val="80"/>
        </w:rPr>
        <w:t> </w:t>
      </w:r>
      <w:r>
        <w:rPr>
          <w:b w:val="0"/>
          <w:color w:val="231F20"/>
          <w:w w:val="80"/>
        </w:rPr>
        <w:t>be</w:t>
      </w:r>
      <w:r>
        <w:rPr>
          <w:b w:val="0"/>
          <w:color w:val="231F20"/>
          <w:spacing w:val="-8"/>
          <w:w w:val="80"/>
        </w:rPr>
        <w:t> </w:t>
      </w:r>
      <w:r>
        <w:rPr>
          <w:b w:val="0"/>
          <w:color w:val="231F20"/>
          <w:w w:val="80"/>
        </w:rPr>
        <w:t>adjusted</w:t>
      </w:r>
      <w:r>
        <w:rPr>
          <w:b w:val="0"/>
          <w:color w:val="231F20"/>
          <w:spacing w:val="-9"/>
          <w:w w:val="80"/>
        </w:rPr>
        <w:t> </w:t>
      </w:r>
      <w:r>
        <w:rPr>
          <w:b w:val="0"/>
          <w:color w:val="231F20"/>
          <w:w w:val="80"/>
        </w:rPr>
        <w:t>to</w:t>
      </w:r>
      <w:r>
        <w:rPr>
          <w:b w:val="0"/>
          <w:color w:val="231F20"/>
          <w:spacing w:val="-7"/>
          <w:w w:val="80"/>
        </w:rPr>
        <w:t> </w:t>
      </w:r>
      <w:r>
        <w:rPr>
          <w:b w:val="0"/>
          <w:color w:val="231F20"/>
          <w:w w:val="80"/>
        </w:rPr>
        <w:t>incor- porate</w:t>
      </w:r>
      <w:r>
        <w:rPr>
          <w:b w:val="0"/>
          <w:color w:val="231F20"/>
          <w:spacing w:val="-22"/>
          <w:w w:val="80"/>
        </w:rPr>
        <w:t> </w:t>
      </w:r>
      <w:r>
        <w:rPr>
          <w:b w:val="0"/>
          <w:color w:val="231F20"/>
          <w:w w:val="80"/>
        </w:rPr>
        <w:t>the</w:t>
      </w:r>
      <w:r>
        <w:rPr>
          <w:b w:val="0"/>
          <w:color w:val="231F20"/>
          <w:spacing w:val="-21"/>
          <w:w w:val="80"/>
        </w:rPr>
        <w:t> </w:t>
      </w:r>
      <w:r>
        <w:rPr>
          <w:b w:val="0"/>
          <w:color w:val="231F20"/>
          <w:w w:val="80"/>
        </w:rPr>
        <w:t>unique</w:t>
      </w:r>
      <w:r>
        <w:rPr>
          <w:b w:val="0"/>
          <w:color w:val="231F20"/>
          <w:spacing w:val="-22"/>
          <w:w w:val="80"/>
        </w:rPr>
        <w:t> </w:t>
      </w:r>
      <w:r>
        <w:rPr>
          <w:b w:val="0"/>
          <w:color w:val="231F20"/>
          <w:w w:val="80"/>
        </w:rPr>
        <w:t>characteristics</w:t>
      </w:r>
      <w:r>
        <w:rPr>
          <w:b w:val="0"/>
          <w:color w:val="231F20"/>
          <w:spacing w:val="-22"/>
          <w:w w:val="80"/>
        </w:rPr>
        <w:t> </w:t>
      </w:r>
      <w:r>
        <w:rPr>
          <w:b w:val="0"/>
          <w:color w:val="231F20"/>
          <w:w w:val="80"/>
        </w:rPr>
        <w:t>of</w:t>
      </w:r>
      <w:r>
        <w:rPr>
          <w:b w:val="0"/>
          <w:color w:val="231F20"/>
          <w:spacing w:val="-21"/>
          <w:w w:val="80"/>
        </w:rPr>
        <w:t> </w:t>
      </w:r>
      <w:r>
        <w:rPr>
          <w:b w:val="0"/>
          <w:color w:val="231F20"/>
          <w:w w:val="80"/>
        </w:rPr>
        <w:t>the</w:t>
      </w:r>
      <w:r>
        <w:rPr>
          <w:b w:val="0"/>
          <w:color w:val="231F20"/>
          <w:spacing w:val="-21"/>
          <w:w w:val="80"/>
        </w:rPr>
        <w:t> </w:t>
      </w:r>
      <w:r>
        <w:rPr>
          <w:b w:val="0"/>
          <w:color w:val="231F20"/>
          <w:w w:val="80"/>
        </w:rPr>
        <w:t>Company’s</w:t>
      </w:r>
      <w:r>
        <w:rPr>
          <w:b w:val="0"/>
          <w:color w:val="231F20"/>
          <w:spacing w:val="-22"/>
          <w:w w:val="80"/>
        </w:rPr>
        <w:t> </w:t>
      </w:r>
      <w:r>
        <w:rPr>
          <w:b w:val="0"/>
          <w:color w:val="231F20"/>
          <w:w w:val="80"/>
        </w:rPr>
        <w:t>stock option</w:t>
      </w:r>
      <w:r>
        <w:rPr>
          <w:b w:val="0"/>
          <w:color w:val="231F20"/>
          <w:spacing w:val="-27"/>
          <w:w w:val="80"/>
        </w:rPr>
        <w:t> </w:t>
      </w:r>
      <w:r>
        <w:rPr>
          <w:b w:val="0"/>
          <w:color w:val="231F20"/>
          <w:w w:val="80"/>
        </w:rPr>
        <w:t>awards.</w:t>
      </w:r>
      <w:r>
        <w:rPr>
          <w:b w:val="0"/>
          <w:color w:val="231F20"/>
          <w:spacing w:val="-28"/>
          <w:w w:val="80"/>
        </w:rPr>
        <w:t> </w:t>
      </w:r>
      <w:r>
        <w:rPr>
          <w:b w:val="0"/>
          <w:color w:val="231F20"/>
          <w:w w:val="80"/>
        </w:rPr>
        <w:t>Option</w:t>
      </w:r>
      <w:r>
        <w:rPr>
          <w:b w:val="0"/>
          <w:color w:val="231F20"/>
          <w:spacing w:val="-27"/>
          <w:w w:val="80"/>
        </w:rPr>
        <w:t> </w:t>
      </w:r>
      <w:r>
        <w:rPr>
          <w:b w:val="0"/>
          <w:color w:val="231F20"/>
          <w:w w:val="80"/>
        </w:rPr>
        <w:t>valuation</w:t>
      </w:r>
      <w:r>
        <w:rPr>
          <w:b w:val="0"/>
          <w:color w:val="231F20"/>
          <w:spacing w:val="-28"/>
          <w:w w:val="80"/>
        </w:rPr>
        <w:t> </w:t>
      </w:r>
      <w:r>
        <w:rPr>
          <w:b w:val="0"/>
          <w:color w:val="231F20"/>
          <w:w w:val="80"/>
        </w:rPr>
        <w:t>models</w:t>
      </w:r>
      <w:r>
        <w:rPr>
          <w:b w:val="0"/>
          <w:color w:val="231F20"/>
          <w:spacing w:val="-27"/>
          <w:w w:val="80"/>
        </w:rPr>
        <w:t> </w:t>
      </w:r>
      <w:r>
        <w:rPr>
          <w:b w:val="0"/>
          <w:color w:val="231F20"/>
          <w:w w:val="80"/>
        </w:rPr>
        <w:t>require</w:t>
      </w:r>
      <w:r>
        <w:rPr>
          <w:b w:val="0"/>
          <w:color w:val="231F20"/>
          <w:spacing w:val="-27"/>
          <w:w w:val="80"/>
        </w:rPr>
        <w:t> </w:t>
      </w:r>
      <w:r>
        <w:rPr>
          <w:b w:val="0"/>
          <w:color w:val="231F20"/>
          <w:w w:val="80"/>
        </w:rPr>
        <w:t>the</w:t>
      </w:r>
      <w:r>
        <w:rPr>
          <w:b w:val="0"/>
          <w:color w:val="231F20"/>
          <w:spacing w:val="-27"/>
          <w:w w:val="80"/>
        </w:rPr>
        <w:t> </w:t>
      </w:r>
      <w:r>
        <w:rPr>
          <w:b w:val="0"/>
          <w:color w:val="231F20"/>
          <w:w w:val="80"/>
        </w:rPr>
        <w:t>input of</w:t>
      </w:r>
      <w:r>
        <w:rPr>
          <w:b w:val="0"/>
          <w:color w:val="231F20"/>
          <w:spacing w:val="-13"/>
          <w:w w:val="80"/>
        </w:rPr>
        <w:t> </w:t>
      </w:r>
      <w:r>
        <w:rPr>
          <w:b w:val="0"/>
          <w:color w:val="231F20"/>
          <w:w w:val="80"/>
        </w:rPr>
        <w:t>somewhat</w:t>
      </w:r>
      <w:r>
        <w:rPr>
          <w:b w:val="0"/>
          <w:color w:val="231F20"/>
          <w:spacing w:val="-13"/>
          <w:w w:val="80"/>
        </w:rPr>
        <w:t> </w:t>
      </w:r>
      <w:r>
        <w:rPr>
          <w:b w:val="0"/>
          <w:color w:val="231F20"/>
          <w:w w:val="80"/>
        </w:rPr>
        <w:t>subjective</w:t>
      </w:r>
      <w:r>
        <w:rPr>
          <w:b w:val="0"/>
          <w:color w:val="231F20"/>
          <w:spacing w:val="-14"/>
          <w:w w:val="80"/>
        </w:rPr>
        <w:t> </w:t>
      </w:r>
      <w:r>
        <w:rPr>
          <w:b w:val="0"/>
          <w:color w:val="231F20"/>
          <w:w w:val="80"/>
        </w:rPr>
        <w:t>assumptions</w:t>
      </w:r>
      <w:r>
        <w:rPr>
          <w:b w:val="0"/>
          <w:color w:val="231F20"/>
          <w:spacing w:val="-12"/>
          <w:w w:val="80"/>
        </w:rPr>
        <w:t> </w:t>
      </w:r>
      <w:r>
        <w:rPr>
          <w:b w:val="0"/>
          <w:color w:val="231F20"/>
          <w:w w:val="80"/>
        </w:rPr>
        <w:t>including</w:t>
      </w:r>
      <w:r>
        <w:rPr>
          <w:b w:val="0"/>
          <w:color w:val="231F20"/>
          <w:spacing w:val="-14"/>
          <w:w w:val="80"/>
        </w:rPr>
        <w:t> </w:t>
      </w:r>
      <w:r>
        <w:rPr>
          <w:b w:val="0"/>
          <w:color w:val="231F20"/>
          <w:w w:val="80"/>
        </w:rPr>
        <w:t>expected </w:t>
      </w:r>
      <w:r>
        <w:rPr>
          <w:b w:val="0"/>
          <w:color w:val="231F20"/>
          <w:w w:val="85"/>
        </w:rPr>
        <w:t>stock</w:t>
      </w:r>
      <w:r>
        <w:rPr>
          <w:b w:val="0"/>
          <w:color w:val="231F20"/>
          <w:spacing w:val="-21"/>
          <w:w w:val="85"/>
        </w:rPr>
        <w:t> </w:t>
      </w:r>
      <w:r>
        <w:rPr>
          <w:b w:val="0"/>
          <w:color w:val="231F20"/>
          <w:w w:val="85"/>
        </w:rPr>
        <w:t>price</w:t>
      </w:r>
      <w:r>
        <w:rPr>
          <w:b w:val="0"/>
          <w:color w:val="231F20"/>
          <w:spacing w:val="-22"/>
          <w:w w:val="85"/>
        </w:rPr>
        <w:t> </w:t>
      </w:r>
      <w:r>
        <w:rPr>
          <w:b w:val="0"/>
          <w:color w:val="231F20"/>
          <w:w w:val="85"/>
        </w:rPr>
        <w:t>volatility</w:t>
      </w:r>
      <w:r>
        <w:rPr>
          <w:b w:val="0"/>
          <w:color w:val="231F20"/>
          <w:spacing w:val="-22"/>
          <w:w w:val="85"/>
        </w:rPr>
        <w:t> </w:t>
      </w:r>
      <w:r>
        <w:rPr>
          <w:b w:val="0"/>
          <w:color w:val="231F20"/>
          <w:w w:val="85"/>
        </w:rPr>
        <w:t>and</w:t>
      </w:r>
      <w:r>
        <w:rPr>
          <w:b w:val="0"/>
          <w:color w:val="231F20"/>
          <w:spacing w:val="-22"/>
          <w:w w:val="85"/>
        </w:rPr>
        <w:t> </w:t>
      </w:r>
      <w:r>
        <w:rPr>
          <w:b w:val="0"/>
          <w:color w:val="231F20"/>
          <w:w w:val="85"/>
        </w:rPr>
        <w:t>expected</w:t>
      </w:r>
      <w:r>
        <w:rPr>
          <w:b w:val="0"/>
          <w:color w:val="231F20"/>
          <w:spacing w:val="-23"/>
          <w:w w:val="85"/>
        </w:rPr>
        <w:t> </w:t>
      </w:r>
      <w:r>
        <w:rPr>
          <w:b w:val="0"/>
          <w:color w:val="231F20"/>
          <w:w w:val="85"/>
        </w:rPr>
        <w:t>term.</w:t>
      </w:r>
      <w:r>
        <w:rPr>
          <w:b w:val="0"/>
          <w:color w:val="231F20"/>
          <w:spacing w:val="-21"/>
          <w:w w:val="85"/>
        </w:rPr>
        <w:t> </w:t>
      </w:r>
      <w:r>
        <w:rPr>
          <w:b w:val="0"/>
          <w:color w:val="231F20"/>
          <w:w w:val="85"/>
        </w:rPr>
        <w:t>For</w:t>
      </w:r>
      <w:r>
        <w:rPr>
          <w:b w:val="0"/>
          <w:color w:val="231F20"/>
          <w:spacing w:val="-21"/>
          <w:w w:val="85"/>
        </w:rPr>
        <w:t> </w:t>
      </w:r>
      <w:r>
        <w:rPr>
          <w:b w:val="0"/>
          <w:color w:val="231F20"/>
          <w:w w:val="85"/>
        </w:rPr>
        <w:t>2006</w:t>
      </w:r>
      <w:r>
        <w:rPr>
          <w:b w:val="0"/>
          <w:color w:val="231F20"/>
          <w:spacing w:val="-21"/>
          <w:w w:val="85"/>
        </w:rPr>
        <w:t> </w:t>
      </w:r>
      <w:r>
        <w:rPr>
          <w:b w:val="0"/>
          <w:color w:val="231F20"/>
          <w:w w:val="85"/>
        </w:rPr>
        <w:t>and </w:t>
      </w:r>
      <w:r>
        <w:rPr>
          <w:b w:val="0"/>
          <w:color w:val="231F20"/>
          <w:w w:val="80"/>
        </w:rPr>
        <w:t>2007,</w:t>
      </w:r>
      <w:r>
        <w:rPr>
          <w:b w:val="0"/>
          <w:color w:val="231F20"/>
          <w:spacing w:val="-11"/>
          <w:w w:val="80"/>
        </w:rPr>
        <w:t> </w:t>
      </w:r>
      <w:r>
        <w:rPr>
          <w:b w:val="0"/>
          <w:color w:val="231F20"/>
          <w:w w:val="80"/>
        </w:rPr>
        <w:t>the</w:t>
      </w:r>
      <w:r>
        <w:rPr>
          <w:b w:val="0"/>
          <w:color w:val="231F20"/>
          <w:spacing w:val="-12"/>
          <w:w w:val="80"/>
        </w:rPr>
        <w:t> </w:t>
      </w:r>
      <w:r>
        <w:rPr>
          <w:b w:val="0"/>
          <w:color w:val="231F20"/>
          <w:w w:val="80"/>
        </w:rPr>
        <w:t>Company</w:t>
      </w:r>
      <w:r>
        <w:rPr>
          <w:b w:val="0"/>
          <w:color w:val="231F20"/>
          <w:spacing w:val="-14"/>
          <w:w w:val="80"/>
        </w:rPr>
        <w:t> </w:t>
      </w:r>
      <w:r>
        <w:rPr>
          <w:b w:val="0"/>
          <w:color w:val="231F20"/>
          <w:w w:val="80"/>
        </w:rPr>
        <w:t>has</w:t>
      </w:r>
      <w:r>
        <w:rPr>
          <w:b w:val="0"/>
          <w:color w:val="231F20"/>
          <w:spacing w:val="-11"/>
          <w:w w:val="80"/>
        </w:rPr>
        <w:t> </w:t>
      </w:r>
      <w:r>
        <w:rPr>
          <w:b w:val="0"/>
          <w:color w:val="231F20"/>
          <w:w w:val="80"/>
        </w:rPr>
        <w:t>relied</w:t>
      </w:r>
      <w:r>
        <w:rPr>
          <w:b w:val="0"/>
          <w:color w:val="231F20"/>
          <w:spacing w:val="-12"/>
          <w:w w:val="80"/>
        </w:rPr>
        <w:t> </w:t>
      </w:r>
      <w:r>
        <w:rPr>
          <w:b w:val="0"/>
          <w:color w:val="231F20"/>
          <w:w w:val="80"/>
        </w:rPr>
        <w:t>on</w:t>
      </w:r>
      <w:r>
        <w:rPr>
          <w:b w:val="0"/>
          <w:color w:val="231F20"/>
          <w:spacing w:val="-11"/>
          <w:w w:val="80"/>
        </w:rPr>
        <w:t> </w:t>
      </w:r>
      <w:r>
        <w:rPr>
          <w:b w:val="0"/>
          <w:color w:val="231F20"/>
          <w:w w:val="80"/>
        </w:rPr>
        <w:t>observations</w:t>
      </w:r>
      <w:r>
        <w:rPr>
          <w:b w:val="0"/>
          <w:color w:val="231F20"/>
          <w:spacing w:val="-12"/>
          <w:w w:val="80"/>
        </w:rPr>
        <w:t> </w:t>
      </w:r>
      <w:r>
        <w:rPr>
          <w:b w:val="0"/>
          <w:color w:val="231F20"/>
          <w:w w:val="80"/>
        </w:rPr>
        <w:t>of</w:t>
      </w:r>
      <w:r>
        <w:rPr>
          <w:b w:val="0"/>
          <w:color w:val="231F20"/>
          <w:spacing w:val="-12"/>
          <w:w w:val="80"/>
        </w:rPr>
        <w:t> </w:t>
      </w:r>
      <w:r>
        <w:rPr>
          <w:b w:val="0"/>
          <w:color w:val="231F20"/>
          <w:w w:val="80"/>
        </w:rPr>
        <w:t>histor- ical</w:t>
      </w:r>
      <w:r>
        <w:rPr>
          <w:b w:val="0"/>
          <w:color w:val="231F20"/>
          <w:spacing w:val="-32"/>
          <w:w w:val="80"/>
        </w:rPr>
        <w:t> </w:t>
      </w:r>
      <w:r>
        <w:rPr>
          <w:b w:val="0"/>
          <w:color w:val="231F20"/>
          <w:w w:val="80"/>
        </w:rPr>
        <w:t>volatility</w:t>
      </w:r>
      <w:r>
        <w:rPr>
          <w:b w:val="0"/>
          <w:color w:val="231F20"/>
          <w:spacing w:val="-33"/>
          <w:w w:val="80"/>
        </w:rPr>
        <w:t> </w:t>
      </w:r>
      <w:r>
        <w:rPr>
          <w:b w:val="0"/>
          <w:color w:val="231F20"/>
          <w:w w:val="80"/>
        </w:rPr>
        <w:t>trends,</w:t>
      </w:r>
      <w:r>
        <w:rPr>
          <w:b w:val="0"/>
          <w:color w:val="231F20"/>
          <w:spacing w:val="-31"/>
          <w:w w:val="80"/>
        </w:rPr>
        <w:t> </w:t>
      </w:r>
      <w:r>
        <w:rPr>
          <w:b w:val="0"/>
          <w:color w:val="231F20"/>
          <w:w w:val="80"/>
        </w:rPr>
        <w:t>implied</w:t>
      </w:r>
      <w:r>
        <w:rPr>
          <w:b w:val="0"/>
          <w:color w:val="231F20"/>
          <w:spacing w:val="-32"/>
          <w:w w:val="80"/>
        </w:rPr>
        <w:t> </w:t>
      </w:r>
      <w:r>
        <w:rPr>
          <w:b w:val="0"/>
          <w:color w:val="231F20"/>
          <w:w w:val="80"/>
        </w:rPr>
        <w:t>future</w:t>
      </w:r>
      <w:r>
        <w:rPr>
          <w:b w:val="0"/>
          <w:color w:val="231F20"/>
          <w:spacing w:val="-32"/>
          <w:w w:val="80"/>
        </w:rPr>
        <w:t> </w:t>
      </w:r>
      <w:r>
        <w:rPr>
          <w:b w:val="0"/>
          <w:color w:val="231F20"/>
          <w:w w:val="80"/>
        </w:rPr>
        <w:t>volatility</w:t>
      </w:r>
      <w:r>
        <w:rPr>
          <w:b w:val="0"/>
          <w:color w:val="231F20"/>
          <w:spacing w:val="-33"/>
          <w:w w:val="80"/>
        </w:rPr>
        <w:t> </w:t>
      </w:r>
      <w:r>
        <w:rPr>
          <w:b w:val="0"/>
          <w:color w:val="231F20"/>
          <w:w w:val="80"/>
        </w:rPr>
        <w:t>observations as</w:t>
      </w:r>
      <w:r>
        <w:rPr>
          <w:b w:val="0"/>
          <w:color w:val="231F20"/>
          <w:spacing w:val="-14"/>
          <w:w w:val="80"/>
        </w:rPr>
        <w:t> </w:t>
      </w:r>
      <w:r>
        <w:rPr>
          <w:b w:val="0"/>
          <w:color w:val="231F20"/>
          <w:w w:val="80"/>
        </w:rPr>
        <w:t>determined</w:t>
      </w:r>
      <w:r>
        <w:rPr>
          <w:b w:val="0"/>
          <w:color w:val="231F20"/>
          <w:spacing w:val="-16"/>
          <w:w w:val="80"/>
        </w:rPr>
        <w:t> </w:t>
      </w:r>
      <w:r>
        <w:rPr>
          <w:b w:val="0"/>
          <w:color w:val="231F20"/>
          <w:w w:val="80"/>
        </w:rPr>
        <w:t>by</w:t>
      </w:r>
      <w:r>
        <w:rPr>
          <w:b w:val="0"/>
          <w:color w:val="231F20"/>
          <w:spacing w:val="-15"/>
          <w:w w:val="80"/>
        </w:rPr>
        <w:t> </w:t>
      </w:r>
      <w:r>
        <w:rPr>
          <w:b w:val="0"/>
          <w:color w:val="231F20"/>
          <w:w w:val="80"/>
        </w:rPr>
        <w:t>independent</w:t>
      </w:r>
      <w:r>
        <w:rPr>
          <w:b w:val="0"/>
          <w:color w:val="231F20"/>
          <w:spacing w:val="-16"/>
          <w:w w:val="80"/>
        </w:rPr>
        <w:t> </w:t>
      </w:r>
      <w:r>
        <w:rPr>
          <w:b w:val="0"/>
          <w:color w:val="231F20"/>
          <w:w w:val="80"/>
        </w:rPr>
        <w:t>third</w:t>
      </w:r>
      <w:r>
        <w:rPr>
          <w:b w:val="0"/>
          <w:color w:val="231F20"/>
          <w:spacing w:val="-14"/>
          <w:w w:val="80"/>
        </w:rPr>
        <w:t> </w:t>
      </w:r>
      <w:r>
        <w:rPr>
          <w:b w:val="0"/>
          <w:color w:val="231F20"/>
          <w:w w:val="80"/>
        </w:rPr>
        <w:t>parties,</w:t>
      </w:r>
      <w:r>
        <w:rPr>
          <w:b w:val="0"/>
          <w:color w:val="231F20"/>
          <w:spacing w:val="-14"/>
          <w:w w:val="80"/>
        </w:rPr>
        <w:t> </w:t>
      </w:r>
      <w:r>
        <w:rPr>
          <w:b w:val="0"/>
          <w:color w:val="231F20"/>
          <w:w w:val="80"/>
        </w:rPr>
        <w:t>and</w:t>
      </w:r>
      <w:r>
        <w:rPr>
          <w:b w:val="0"/>
          <w:color w:val="231F20"/>
          <w:spacing w:val="-15"/>
          <w:w w:val="80"/>
        </w:rPr>
        <w:t> </w:t>
      </w:r>
      <w:r>
        <w:rPr>
          <w:b w:val="0"/>
          <w:color w:val="231F20"/>
          <w:w w:val="80"/>
        </w:rPr>
        <w:t>implied </w:t>
      </w:r>
      <w:r>
        <w:rPr>
          <w:b w:val="0"/>
          <w:color w:val="231F20"/>
          <w:w w:val="85"/>
        </w:rPr>
        <w:t>volatility</w:t>
      </w:r>
      <w:r>
        <w:rPr>
          <w:b w:val="0"/>
          <w:color w:val="231F20"/>
          <w:spacing w:val="-27"/>
          <w:w w:val="85"/>
        </w:rPr>
        <w:t> </w:t>
      </w:r>
      <w:r>
        <w:rPr>
          <w:b w:val="0"/>
          <w:color w:val="231F20"/>
          <w:w w:val="85"/>
        </w:rPr>
        <w:t>from</w:t>
      </w:r>
      <w:r>
        <w:rPr>
          <w:b w:val="0"/>
          <w:color w:val="231F20"/>
          <w:spacing w:val="-26"/>
          <w:w w:val="85"/>
        </w:rPr>
        <w:t> </w:t>
      </w:r>
      <w:r>
        <w:rPr>
          <w:b w:val="0"/>
          <w:color w:val="231F20"/>
          <w:w w:val="85"/>
        </w:rPr>
        <w:t>traded</w:t>
      </w:r>
      <w:r>
        <w:rPr>
          <w:b w:val="0"/>
          <w:color w:val="231F20"/>
          <w:spacing w:val="-26"/>
          <w:w w:val="85"/>
        </w:rPr>
        <w:t> </w:t>
      </w:r>
      <w:r>
        <w:rPr>
          <w:b w:val="0"/>
          <w:color w:val="231F20"/>
          <w:w w:val="85"/>
        </w:rPr>
        <w:t>options</w:t>
      </w:r>
      <w:r>
        <w:rPr>
          <w:b w:val="0"/>
          <w:color w:val="231F20"/>
          <w:spacing w:val="-26"/>
          <w:w w:val="85"/>
        </w:rPr>
        <w:t> </w:t>
      </w:r>
      <w:r>
        <w:rPr>
          <w:b w:val="0"/>
          <w:color w:val="231F20"/>
          <w:w w:val="85"/>
        </w:rPr>
        <w:t>on</w:t>
      </w:r>
      <w:r>
        <w:rPr>
          <w:b w:val="0"/>
          <w:color w:val="231F20"/>
          <w:spacing w:val="-26"/>
          <w:w w:val="85"/>
        </w:rPr>
        <w:t> </w:t>
      </w:r>
      <w:r>
        <w:rPr>
          <w:b w:val="0"/>
          <w:color w:val="231F20"/>
          <w:w w:val="85"/>
        </w:rPr>
        <w:t>the</w:t>
      </w:r>
      <w:r>
        <w:rPr>
          <w:b w:val="0"/>
          <w:color w:val="231F20"/>
          <w:spacing w:val="-26"/>
          <w:w w:val="85"/>
        </w:rPr>
        <w:t> </w:t>
      </w:r>
      <w:r>
        <w:rPr>
          <w:b w:val="0"/>
          <w:color w:val="231F20"/>
          <w:w w:val="85"/>
        </w:rPr>
        <w:t>Company’s</w:t>
      </w:r>
      <w:r>
        <w:rPr>
          <w:b w:val="0"/>
          <w:color w:val="231F20"/>
          <w:spacing w:val="-27"/>
          <w:w w:val="85"/>
        </w:rPr>
        <w:t> </w:t>
      </w:r>
      <w:r>
        <w:rPr>
          <w:b w:val="0"/>
          <w:color w:val="231F20"/>
          <w:w w:val="85"/>
        </w:rPr>
        <w:t>stock. For</w:t>
      </w:r>
      <w:r>
        <w:rPr>
          <w:b w:val="0"/>
          <w:color w:val="231F20"/>
          <w:spacing w:val="-28"/>
          <w:w w:val="85"/>
        </w:rPr>
        <w:t> </w:t>
      </w:r>
      <w:r>
        <w:rPr>
          <w:b w:val="0"/>
          <w:color w:val="231F20"/>
          <w:w w:val="85"/>
        </w:rPr>
        <w:t>both</w:t>
      </w:r>
      <w:r>
        <w:rPr>
          <w:b w:val="0"/>
          <w:color w:val="231F20"/>
          <w:spacing w:val="-28"/>
          <w:w w:val="85"/>
        </w:rPr>
        <w:t> </w:t>
      </w:r>
      <w:r>
        <w:rPr>
          <w:b w:val="0"/>
          <w:color w:val="231F20"/>
          <w:w w:val="85"/>
        </w:rPr>
        <w:t>2007</w:t>
      </w:r>
      <w:r>
        <w:rPr>
          <w:b w:val="0"/>
          <w:color w:val="231F20"/>
          <w:spacing w:val="-28"/>
          <w:w w:val="85"/>
        </w:rPr>
        <w:t> </w:t>
      </w:r>
      <w:r>
        <w:rPr>
          <w:b w:val="0"/>
          <w:color w:val="231F20"/>
          <w:w w:val="85"/>
        </w:rPr>
        <w:t>and</w:t>
      </w:r>
      <w:r>
        <w:rPr>
          <w:b w:val="0"/>
          <w:color w:val="231F20"/>
          <w:spacing w:val="-29"/>
          <w:w w:val="85"/>
        </w:rPr>
        <w:t> </w:t>
      </w:r>
      <w:r>
        <w:rPr>
          <w:b w:val="0"/>
          <w:color w:val="231F20"/>
          <w:w w:val="85"/>
        </w:rPr>
        <w:t>2006</w:t>
      </w:r>
      <w:r>
        <w:rPr>
          <w:b w:val="0"/>
          <w:color w:val="231F20"/>
          <w:spacing w:val="-28"/>
          <w:w w:val="85"/>
        </w:rPr>
        <w:t> </w:t>
      </w:r>
      <w:r>
        <w:rPr>
          <w:b w:val="0"/>
          <w:color w:val="231F20"/>
          <w:w w:val="85"/>
        </w:rPr>
        <w:t>stock</w:t>
      </w:r>
      <w:r>
        <w:rPr>
          <w:b w:val="0"/>
          <w:color w:val="231F20"/>
          <w:spacing w:val="-28"/>
          <w:w w:val="85"/>
        </w:rPr>
        <w:t> </w:t>
      </w:r>
      <w:r>
        <w:rPr>
          <w:b w:val="0"/>
          <w:color w:val="231F20"/>
          <w:w w:val="85"/>
        </w:rPr>
        <w:t>option</w:t>
      </w:r>
      <w:r>
        <w:rPr>
          <w:b w:val="0"/>
          <w:color w:val="231F20"/>
          <w:spacing w:val="-28"/>
          <w:w w:val="85"/>
        </w:rPr>
        <w:t> </w:t>
      </w:r>
      <w:r>
        <w:rPr>
          <w:b w:val="0"/>
          <w:color w:val="231F20"/>
          <w:w w:val="85"/>
        </w:rPr>
        <w:t>grants,</w:t>
      </w:r>
      <w:r>
        <w:rPr>
          <w:b w:val="0"/>
          <w:color w:val="231F20"/>
          <w:spacing w:val="-28"/>
          <w:w w:val="85"/>
        </w:rPr>
        <w:t> </w:t>
      </w:r>
      <w:r>
        <w:rPr>
          <w:b w:val="0"/>
          <w:color w:val="231F20"/>
          <w:w w:val="85"/>
        </w:rPr>
        <w:t>the</w:t>
      </w:r>
      <w:r>
        <w:rPr>
          <w:b w:val="0"/>
          <w:color w:val="231F20"/>
          <w:spacing w:val="-28"/>
          <w:w w:val="85"/>
        </w:rPr>
        <w:t> </w:t>
      </w:r>
      <w:r>
        <w:rPr>
          <w:b w:val="0"/>
          <w:color w:val="231F20"/>
          <w:w w:val="85"/>
        </w:rPr>
        <w:t>Com- </w:t>
      </w:r>
      <w:r>
        <w:rPr>
          <w:b w:val="0"/>
          <w:color w:val="231F20"/>
          <w:w w:val="80"/>
        </w:rPr>
        <w:t>pany</w:t>
      </w:r>
      <w:r>
        <w:rPr>
          <w:b w:val="0"/>
          <w:color w:val="231F20"/>
          <w:spacing w:val="-26"/>
          <w:w w:val="80"/>
        </w:rPr>
        <w:t> </w:t>
      </w:r>
      <w:r>
        <w:rPr>
          <w:b w:val="0"/>
          <w:color w:val="231F20"/>
          <w:w w:val="80"/>
        </w:rPr>
        <w:t>utilized</w:t>
      </w:r>
      <w:r>
        <w:rPr>
          <w:b w:val="0"/>
          <w:color w:val="231F20"/>
          <w:spacing w:val="-26"/>
          <w:w w:val="80"/>
        </w:rPr>
        <w:t> </w:t>
      </w:r>
      <w:r>
        <w:rPr>
          <w:b w:val="0"/>
          <w:color w:val="231F20"/>
          <w:w w:val="80"/>
        </w:rPr>
        <w:t>expected</w:t>
      </w:r>
      <w:r>
        <w:rPr>
          <w:b w:val="0"/>
          <w:color w:val="231F20"/>
          <w:spacing w:val="-28"/>
          <w:w w:val="80"/>
        </w:rPr>
        <w:t> </w:t>
      </w:r>
      <w:r>
        <w:rPr>
          <w:b w:val="0"/>
          <w:color w:val="231F20"/>
          <w:w w:val="80"/>
        </w:rPr>
        <w:t>volatility</w:t>
      </w:r>
      <w:r>
        <w:rPr>
          <w:b w:val="0"/>
          <w:color w:val="231F20"/>
          <w:spacing w:val="-26"/>
          <w:w w:val="80"/>
        </w:rPr>
        <w:t> </w:t>
      </w:r>
      <w:r>
        <w:rPr>
          <w:b w:val="0"/>
          <w:color w:val="231F20"/>
          <w:w w:val="80"/>
        </w:rPr>
        <w:t>based</w:t>
      </w:r>
      <w:r>
        <w:rPr>
          <w:b w:val="0"/>
          <w:color w:val="231F20"/>
          <w:spacing w:val="-26"/>
          <w:w w:val="80"/>
        </w:rPr>
        <w:t> </w:t>
      </w:r>
      <w:r>
        <w:rPr>
          <w:b w:val="0"/>
          <w:color w:val="231F20"/>
          <w:w w:val="80"/>
        </w:rPr>
        <w:t>on</w:t>
      </w:r>
      <w:r>
        <w:rPr>
          <w:b w:val="0"/>
          <w:color w:val="231F20"/>
          <w:spacing w:val="-25"/>
          <w:w w:val="80"/>
        </w:rPr>
        <w:t> </w:t>
      </w:r>
      <w:r>
        <w:rPr>
          <w:b w:val="0"/>
          <w:color w:val="231F20"/>
          <w:w w:val="80"/>
        </w:rPr>
        <w:t>the</w:t>
      </w:r>
      <w:r>
        <w:rPr>
          <w:b w:val="0"/>
          <w:color w:val="231F20"/>
          <w:spacing w:val="-25"/>
          <w:w w:val="80"/>
        </w:rPr>
        <w:t> </w:t>
      </w:r>
      <w:r>
        <w:rPr>
          <w:b w:val="0"/>
          <w:color w:val="231F20"/>
          <w:w w:val="80"/>
        </w:rPr>
        <w:t>expected</w:t>
      </w:r>
      <w:r>
        <w:rPr>
          <w:b w:val="0"/>
          <w:color w:val="231F20"/>
          <w:spacing w:val="-28"/>
          <w:w w:val="80"/>
        </w:rPr>
        <w:t> </w:t>
      </w:r>
      <w:r>
        <w:rPr>
          <w:b w:val="0"/>
          <w:color w:val="231F20"/>
          <w:w w:val="80"/>
        </w:rPr>
        <w:t>life </w:t>
      </w:r>
      <w:r>
        <w:rPr>
          <w:b w:val="0"/>
          <w:color w:val="231F20"/>
          <w:w w:val="85"/>
        </w:rPr>
        <w:t>of the option, but within a range of 24  percent to </w:t>
      </w:r>
      <w:r>
        <w:rPr>
          <w:b w:val="0"/>
          <w:color w:val="231F20"/>
          <w:w w:val="80"/>
        </w:rPr>
        <w:t>27</w:t>
      </w:r>
      <w:r>
        <w:rPr>
          <w:b w:val="0"/>
          <w:color w:val="231F20"/>
          <w:spacing w:val="-22"/>
          <w:w w:val="80"/>
        </w:rPr>
        <w:t> </w:t>
      </w:r>
      <w:r>
        <w:rPr>
          <w:b w:val="0"/>
          <w:color w:val="231F20"/>
          <w:w w:val="80"/>
        </w:rPr>
        <w:t>percent.</w:t>
      </w:r>
      <w:r>
        <w:rPr>
          <w:b w:val="0"/>
          <w:color w:val="231F20"/>
          <w:spacing w:val="-22"/>
          <w:w w:val="80"/>
        </w:rPr>
        <w:t> </w:t>
      </w:r>
      <w:r>
        <w:rPr>
          <w:b w:val="0"/>
          <w:color w:val="231F20"/>
          <w:w w:val="80"/>
        </w:rPr>
        <w:t>Prior</w:t>
      </w:r>
      <w:r>
        <w:rPr>
          <w:b w:val="0"/>
          <w:color w:val="231F20"/>
          <w:spacing w:val="-19"/>
          <w:w w:val="80"/>
        </w:rPr>
        <w:t> </w:t>
      </w:r>
      <w:r>
        <w:rPr>
          <w:b w:val="0"/>
          <w:color w:val="231F20"/>
          <w:w w:val="80"/>
        </w:rPr>
        <w:t>to</w:t>
      </w:r>
      <w:r>
        <w:rPr>
          <w:b w:val="0"/>
          <w:color w:val="231F20"/>
          <w:spacing w:val="-21"/>
          <w:w w:val="80"/>
        </w:rPr>
        <w:t> </w:t>
      </w:r>
      <w:r>
        <w:rPr>
          <w:b w:val="0"/>
          <w:color w:val="231F20"/>
          <w:w w:val="80"/>
        </w:rPr>
        <w:t>2005,</w:t>
      </w:r>
      <w:r>
        <w:rPr>
          <w:b w:val="0"/>
          <w:color w:val="231F20"/>
          <w:spacing w:val="-22"/>
          <w:w w:val="80"/>
        </w:rPr>
        <w:t> </w:t>
      </w:r>
      <w:r>
        <w:rPr>
          <w:b w:val="0"/>
          <w:color w:val="231F20"/>
          <w:w w:val="80"/>
        </w:rPr>
        <w:t>the</w:t>
      </w:r>
      <w:r>
        <w:rPr>
          <w:b w:val="0"/>
          <w:color w:val="231F20"/>
          <w:spacing w:val="-21"/>
          <w:w w:val="80"/>
        </w:rPr>
        <w:t> </w:t>
      </w:r>
      <w:r>
        <w:rPr>
          <w:b w:val="0"/>
          <w:color w:val="231F20"/>
          <w:w w:val="80"/>
        </w:rPr>
        <w:t>Company</w:t>
      </w:r>
      <w:r>
        <w:rPr>
          <w:b w:val="0"/>
          <w:color w:val="231F20"/>
          <w:spacing w:val="-23"/>
          <w:w w:val="80"/>
        </w:rPr>
        <w:t> </w:t>
      </w:r>
      <w:r>
        <w:rPr>
          <w:b w:val="0"/>
          <w:color w:val="231F20"/>
          <w:w w:val="80"/>
        </w:rPr>
        <w:t>relied</w:t>
      </w:r>
      <w:r>
        <w:rPr>
          <w:b w:val="0"/>
          <w:color w:val="231F20"/>
          <w:spacing w:val="-22"/>
          <w:w w:val="80"/>
        </w:rPr>
        <w:t> </w:t>
      </w:r>
      <w:r>
        <w:rPr>
          <w:b w:val="0"/>
          <w:color w:val="231F20"/>
          <w:w w:val="80"/>
        </w:rPr>
        <w:t>exclusively </w:t>
      </w:r>
      <w:r>
        <w:rPr>
          <w:b w:val="0"/>
          <w:color w:val="231F20"/>
          <w:w w:val="85"/>
        </w:rPr>
        <w:t>on</w:t>
      </w:r>
      <w:r>
        <w:rPr>
          <w:b w:val="0"/>
          <w:color w:val="231F20"/>
          <w:spacing w:val="-18"/>
          <w:w w:val="85"/>
        </w:rPr>
        <w:t> </w:t>
      </w:r>
      <w:r>
        <w:rPr>
          <w:b w:val="0"/>
          <w:color w:val="231F20"/>
          <w:w w:val="85"/>
        </w:rPr>
        <w:t>historical</w:t>
      </w:r>
      <w:r>
        <w:rPr>
          <w:b w:val="0"/>
          <w:color w:val="231F20"/>
          <w:spacing w:val="-18"/>
          <w:w w:val="85"/>
        </w:rPr>
        <w:t> </w:t>
      </w:r>
      <w:r>
        <w:rPr>
          <w:b w:val="0"/>
          <w:color w:val="231F20"/>
          <w:w w:val="85"/>
        </w:rPr>
        <w:t>volatility</w:t>
      </w:r>
      <w:r>
        <w:rPr>
          <w:b w:val="0"/>
          <w:color w:val="231F20"/>
          <w:spacing w:val="-18"/>
          <w:w w:val="85"/>
        </w:rPr>
        <w:t> </w:t>
      </w:r>
      <w:r>
        <w:rPr>
          <w:b w:val="0"/>
          <w:color w:val="231F20"/>
          <w:w w:val="85"/>
        </w:rPr>
        <w:t>as</w:t>
      </w:r>
      <w:r>
        <w:rPr>
          <w:b w:val="0"/>
          <w:color w:val="231F20"/>
          <w:spacing w:val="-18"/>
          <w:w w:val="85"/>
        </w:rPr>
        <w:t> </w:t>
      </w:r>
      <w:r>
        <w:rPr>
          <w:b w:val="0"/>
          <w:color w:val="231F20"/>
          <w:w w:val="85"/>
        </w:rPr>
        <w:t>an</w:t>
      </w:r>
      <w:r>
        <w:rPr>
          <w:b w:val="0"/>
          <w:color w:val="231F20"/>
          <w:spacing w:val="-18"/>
          <w:w w:val="85"/>
        </w:rPr>
        <w:t> </w:t>
      </w:r>
      <w:r>
        <w:rPr>
          <w:b w:val="0"/>
          <w:color w:val="231F20"/>
          <w:w w:val="85"/>
        </w:rPr>
        <w:t>input</w:t>
      </w:r>
      <w:r>
        <w:rPr>
          <w:b w:val="0"/>
          <w:color w:val="231F20"/>
          <w:spacing w:val="-17"/>
          <w:w w:val="85"/>
        </w:rPr>
        <w:t> </w:t>
      </w:r>
      <w:r>
        <w:rPr>
          <w:b w:val="0"/>
          <w:color w:val="231F20"/>
          <w:w w:val="85"/>
        </w:rPr>
        <w:t>for</w:t>
      </w:r>
      <w:r>
        <w:rPr>
          <w:b w:val="0"/>
          <w:color w:val="231F20"/>
          <w:spacing w:val="-18"/>
          <w:w w:val="85"/>
        </w:rPr>
        <w:t> </w:t>
      </w:r>
      <w:r>
        <w:rPr>
          <w:b w:val="0"/>
          <w:color w:val="231F20"/>
          <w:w w:val="85"/>
        </w:rPr>
        <w:t>determining</w:t>
      </w:r>
      <w:r>
        <w:rPr>
          <w:b w:val="0"/>
          <w:color w:val="231F20"/>
          <w:spacing w:val="-18"/>
          <w:w w:val="85"/>
        </w:rPr>
        <w:t> </w:t>
      </w:r>
      <w:r>
        <w:rPr>
          <w:b w:val="0"/>
          <w:color w:val="231F20"/>
          <w:w w:val="85"/>
        </w:rPr>
        <w:t>the </w:t>
      </w:r>
      <w:r>
        <w:rPr>
          <w:b w:val="0"/>
          <w:color w:val="231F20"/>
          <w:w w:val="80"/>
        </w:rPr>
        <w:t>estimated</w:t>
      </w:r>
      <w:r>
        <w:rPr>
          <w:b w:val="0"/>
          <w:color w:val="231F20"/>
          <w:spacing w:val="-9"/>
          <w:w w:val="80"/>
        </w:rPr>
        <w:t> </w:t>
      </w:r>
      <w:r>
        <w:rPr>
          <w:b w:val="0"/>
          <w:color w:val="231F20"/>
          <w:w w:val="80"/>
        </w:rPr>
        <w:t>fair</w:t>
      </w:r>
      <w:r>
        <w:rPr>
          <w:b w:val="0"/>
          <w:color w:val="231F20"/>
          <w:spacing w:val="-9"/>
          <w:w w:val="80"/>
        </w:rPr>
        <w:t> </w:t>
      </w:r>
      <w:r>
        <w:rPr>
          <w:b w:val="0"/>
          <w:color w:val="231F20"/>
          <w:w w:val="80"/>
        </w:rPr>
        <w:t>value</w:t>
      </w:r>
      <w:r>
        <w:rPr>
          <w:b w:val="0"/>
          <w:color w:val="231F20"/>
          <w:spacing w:val="-10"/>
          <w:w w:val="80"/>
        </w:rPr>
        <w:t> </w:t>
      </w:r>
      <w:r>
        <w:rPr>
          <w:b w:val="0"/>
          <w:color w:val="231F20"/>
          <w:w w:val="80"/>
        </w:rPr>
        <w:t>of</w:t>
      </w:r>
      <w:r>
        <w:rPr>
          <w:b w:val="0"/>
          <w:color w:val="231F20"/>
          <w:spacing w:val="-8"/>
          <w:w w:val="80"/>
        </w:rPr>
        <w:t> </w:t>
      </w:r>
      <w:r>
        <w:rPr>
          <w:b w:val="0"/>
          <w:color w:val="231F20"/>
          <w:w w:val="80"/>
        </w:rPr>
        <w:t>stock</w:t>
      </w:r>
      <w:r>
        <w:rPr>
          <w:b w:val="0"/>
          <w:color w:val="231F20"/>
          <w:spacing w:val="-9"/>
          <w:w w:val="80"/>
        </w:rPr>
        <w:t> </w:t>
      </w:r>
      <w:r>
        <w:rPr>
          <w:b w:val="0"/>
          <w:color w:val="231F20"/>
          <w:w w:val="80"/>
        </w:rPr>
        <w:t>options.</w:t>
      </w:r>
      <w:r>
        <w:rPr>
          <w:b w:val="0"/>
          <w:color w:val="231F20"/>
          <w:spacing w:val="-7"/>
          <w:w w:val="80"/>
        </w:rPr>
        <w:t> </w:t>
      </w:r>
      <w:r>
        <w:rPr>
          <w:b w:val="0"/>
          <w:color w:val="231F20"/>
          <w:w w:val="80"/>
        </w:rPr>
        <w:t>In</w:t>
      </w:r>
      <w:r>
        <w:rPr>
          <w:b w:val="0"/>
          <w:color w:val="231F20"/>
          <w:spacing w:val="-8"/>
          <w:w w:val="80"/>
        </w:rPr>
        <w:t> </w:t>
      </w:r>
      <w:r>
        <w:rPr>
          <w:b w:val="0"/>
          <w:color w:val="231F20"/>
          <w:w w:val="80"/>
        </w:rPr>
        <w:t>determining</w:t>
      </w:r>
      <w:r>
        <w:rPr>
          <w:b w:val="0"/>
          <w:color w:val="231F20"/>
          <w:spacing w:val="-9"/>
          <w:w w:val="80"/>
        </w:rPr>
        <w:t> </w:t>
      </w:r>
      <w:r>
        <w:rPr>
          <w:b w:val="0"/>
          <w:color w:val="231F20"/>
          <w:w w:val="80"/>
        </w:rPr>
        <w:t>the </w:t>
      </w:r>
      <w:r>
        <w:rPr>
          <w:b w:val="0"/>
          <w:color w:val="231F20"/>
          <w:w w:val="85"/>
        </w:rPr>
        <w:t>expected</w:t>
      </w:r>
      <w:r>
        <w:rPr>
          <w:b w:val="0"/>
          <w:color w:val="231F20"/>
          <w:spacing w:val="-14"/>
          <w:w w:val="85"/>
        </w:rPr>
        <w:t> </w:t>
      </w:r>
      <w:r>
        <w:rPr>
          <w:b w:val="0"/>
          <w:color w:val="231F20"/>
          <w:w w:val="85"/>
        </w:rPr>
        <w:t>term</w:t>
      </w:r>
      <w:r>
        <w:rPr>
          <w:b w:val="0"/>
          <w:color w:val="231F20"/>
          <w:spacing w:val="-13"/>
          <w:w w:val="85"/>
        </w:rPr>
        <w:t> </w:t>
      </w:r>
      <w:r>
        <w:rPr>
          <w:b w:val="0"/>
          <w:color w:val="231F20"/>
          <w:w w:val="85"/>
        </w:rPr>
        <w:t>of</w:t>
      </w:r>
      <w:r>
        <w:rPr>
          <w:b w:val="0"/>
          <w:color w:val="231F20"/>
          <w:spacing w:val="-13"/>
          <w:w w:val="85"/>
        </w:rPr>
        <w:t> </w:t>
      </w:r>
      <w:r>
        <w:rPr>
          <w:b w:val="0"/>
          <w:color w:val="231F20"/>
          <w:w w:val="85"/>
        </w:rPr>
        <w:t>the</w:t>
      </w:r>
      <w:r>
        <w:rPr>
          <w:b w:val="0"/>
          <w:color w:val="231F20"/>
          <w:spacing w:val="-13"/>
          <w:w w:val="85"/>
        </w:rPr>
        <w:t> </w:t>
      </w:r>
      <w:r>
        <w:rPr>
          <w:b w:val="0"/>
          <w:color w:val="231F20"/>
          <w:w w:val="85"/>
        </w:rPr>
        <w:t>option</w:t>
      </w:r>
      <w:r>
        <w:rPr>
          <w:b w:val="0"/>
          <w:color w:val="231F20"/>
          <w:spacing w:val="-13"/>
          <w:w w:val="85"/>
        </w:rPr>
        <w:t> </w:t>
      </w:r>
      <w:r>
        <w:rPr>
          <w:b w:val="0"/>
          <w:color w:val="231F20"/>
          <w:w w:val="85"/>
        </w:rPr>
        <w:t>grants,</w:t>
      </w:r>
      <w:r>
        <w:rPr>
          <w:b w:val="0"/>
          <w:color w:val="231F20"/>
          <w:spacing w:val="-13"/>
          <w:w w:val="85"/>
        </w:rPr>
        <w:t> </w:t>
      </w:r>
      <w:r>
        <w:rPr>
          <w:b w:val="0"/>
          <w:color w:val="231F20"/>
          <w:w w:val="85"/>
        </w:rPr>
        <w:t>the</w:t>
      </w:r>
      <w:r>
        <w:rPr>
          <w:b w:val="0"/>
          <w:color w:val="231F20"/>
          <w:spacing w:val="-13"/>
          <w:w w:val="85"/>
        </w:rPr>
        <w:t> </w:t>
      </w:r>
      <w:r>
        <w:rPr>
          <w:b w:val="0"/>
          <w:color w:val="231F20"/>
          <w:w w:val="85"/>
        </w:rPr>
        <w:t>Company</w:t>
      </w:r>
      <w:r>
        <w:rPr>
          <w:b w:val="0"/>
          <w:color w:val="231F20"/>
          <w:spacing w:val="-14"/>
          <w:w w:val="85"/>
        </w:rPr>
        <w:t> </w:t>
      </w:r>
      <w:r>
        <w:rPr>
          <w:b w:val="0"/>
          <w:color w:val="231F20"/>
          <w:w w:val="85"/>
        </w:rPr>
        <w:t>has observed</w:t>
      </w:r>
      <w:r>
        <w:rPr>
          <w:b w:val="0"/>
          <w:color w:val="231F20"/>
          <w:spacing w:val="-17"/>
          <w:w w:val="85"/>
        </w:rPr>
        <w:t> </w:t>
      </w:r>
      <w:r>
        <w:rPr>
          <w:b w:val="0"/>
          <w:color w:val="231F20"/>
          <w:w w:val="85"/>
        </w:rPr>
        <w:t>the</w:t>
      </w:r>
      <w:r>
        <w:rPr>
          <w:b w:val="0"/>
          <w:color w:val="231F20"/>
          <w:spacing w:val="-15"/>
          <w:w w:val="85"/>
        </w:rPr>
        <w:t> </w:t>
      </w:r>
      <w:r>
        <w:rPr>
          <w:b w:val="0"/>
          <w:color w:val="231F20"/>
          <w:w w:val="85"/>
        </w:rPr>
        <w:t>actual</w:t>
      </w:r>
      <w:r>
        <w:rPr>
          <w:b w:val="0"/>
          <w:color w:val="231F20"/>
          <w:spacing w:val="-17"/>
          <w:w w:val="85"/>
        </w:rPr>
        <w:t> </w:t>
      </w:r>
      <w:r>
        <w:rPr>
          <w:b w:val="0"/>
          <w:color w:val="231F20"/>
          <w:w w:val="85"/>
        </w:rPr>
        <w:t>terms</w:t>
      </w:r>
      <w:r>
        <w:rPr>
          <w:b w:val="0"/>
          <w:color w:val="231F20"/>
          <w:spacing w:val="-15"/>
          <w:w w:val="85"/>
        </w:rPr>
        <w:t> </w:t>
      </w:r>
      <w:r>
        <w:rPr>
          <w:b w:val="0"/>
          <w:color w:val="231F20"/>
          <w:w w:val="85"/>
        </w:rPr>
        <w:t>of</w:t>
      </w:r>
      <w:r>
        <w:rPr>
          <w:b w:val="0"/>
          <w:color w:val="231F20"/>
          <w:spacing w:val="-15"/>
          <w:w w:val="85"/>
        </w:rPr>
        <w:t> </w:t>
      </w:r>
      <w:r>
        <w:rPr>
          <w:b w:val="0"/>
          <w:color w:val="231F20"/>
          <w:w w:val="85"/>
        </w:rPr>
        <w:t>prior</w:t>
      </w:r>
      <w:r>
        <w:rPr>
          <w:b w:val="0"/>
          <w:color w:val="231F20"/>
          <w:spacing w:val="-15"/>
          <w:w w:val="85"/>
        </w:rPr>
        <w:t> </w:t>
      </w:r>
      <w:r>
        <w:rPr>
          <w:b w:val="0"/>
          <w:color w:val="231F20"/>
          <w:w w:val="85"/>
        </w:rPr>
        <w:t>grants</w:t>
      </w:r>
      <w:r>
        <w:rPr>
          <w:b w:val="0"/>
          <w:color w:val="231F20"/>
          <w:spacing w:val="-15"/>
          <w:w w:val="85"/>
        </w:rPr>
        <w:t> </w:t>
      </w:r>
      <w:r>
        <w:rPr>
          <w:b w:val="0"/>
          <w:color w:val="231F20"/>
          <w:w w:val="85"/>
        </w:rPr>
        <w:t>with</w:t>
      </w:r>
      <w:r>
        <w:rPr>
          <w:b w:val="0"/>
          <w:color w:val="231F20"/>
          <w:spacing w:val="-16"/>
          <w:w w:val="85"/>
        </w:rPr>
        <w:t> </w:t>
      </w:r>
      <w:r>
        <w:rPr>
          <w:b w:val="0"/>
          <w:color w:val="231F20"/>
          <w:w w:val="85"/>
        </w:rPr>
        <w:t>similar </w:t>
      </w:r>
      <w:r>
        <w:rPr>
          <w:b w:val="0"/>
          <w:color w:val="231F20"/>
          <w:w w:val="80"/>
        </w:rPr>
        <w:t>characteristics,</w:t>
      </w:r>
      <w:r>
        <w:rPr>
          <w:b w:val="0"/>
          <w:color w:val="231F20"/>
          <w:spacing w:val="-11"/>
          <w:w w:val="80"/>
        </w:rPr>
        <w:t> </w:t>
      </w:r>
      <w:r>
        <w:rPr>
          <w:b w:val="0"/>
          <w:color w:val="231F20"/>
          <w:w w:val="80"/>
        </w:rPr>
        <w:t>the</w:t>
      </w:r>
      <w:r>
        <w:rPr>
          <w:b w:val="0"/>
          <w:color w:val="231F20"/>
          <w:spacing w:val="-11"/>
          <w:w w:val="80"/>
        </w:rPr>
        <w:t> </w:t>
      </w:r>
      <w:r>
        <w:rPr>
          <w:b w:val="0"/>
          <w:color w:val="231F20"/>
          <w:w w:val="80"/>
        </w:rPr>
        <w:t>actual</w:t>
      </w:r>
      <w:r>
        <w:rPr>
          <w:b w:val="0"/>
          <w:color w:val="231F20"/>
          <w:spacing w:val="-13"/>
          <w:w w:val="80"/>
        </w:rPr>
        <w:t> </w:t>
      </w:r>
      <w:r>
        <w:rPr>
          <w:b w:val="0"/>
          <w:color w:val="231F20"/>
          <w:w w:val="80"/>
        </w:rPr>
        <w:t>vesting</w:t>
      </w:r>
      <w:r>
        <w:rPr>
          <w:b w:val="0"/>
          <w:color w:val="231F20"/>
          <w:spacing w:val="-11"/>
          <w:w w:val="80"/>
        </w:rPr>
        <w:t> </w:t>
      </w:r>
      <w:r>
        <w:rPr>
          <w:b w:val="0"/>
          <w:color w:val="231F20"/>
          <w:w w:val="80"/>
        </w:rPr>
        <w:t>schedule</w:t>
      </w:r>
      <w:r>
        <w:rPr>
          <w:b w:val="0"/>
          <w:color w:val="231F20"/>
          <w:spacing w:val="-12"/>
          <w:w w:val="80"/>
        </w:rPr>
        <w:t> </w:t>
      </w:r>
      <w:r>
        <w:rPr>
          <w:b w:val="0"/>
          <w:color w:val="231F20"/>
          <w:w w:val="80"/>
        </w:rPr>
        <w:t>of</w:t>
      </w:r>
      <w:r>
        <w:rPr>
          <w:b w:val="0"/>
          <w:color w:val="231F20"/>
          <w:spacing w:val="-11"/>
          <w:w w:val="80"/>
        </w:rPr>
        <w:t> </w:t>
      </w:r>
      <w:r>
        <w:rPr>
          <w:b w:val="0"/>
          <w:color w:val="231F20"/>
          <w:w w:val="80"/>
        </w:rPr>
        <w:t>the</w:t>
      </w:r>
      <w:r>
        <w:rPr>
          <w:b w:val="0"/>
          <w:color w:val="231F20"/>
          <w:spacing w:val="-11"/>
          <w:w w:val="80"/>
        </w:rPr>
        <w:t> </w:t>
      </w:r>
      <w:r>
        <w:rPr>
          <w:b w:val="0"/>
          <w:color w:val="231F20"/>
          <w:w w:val="80"/>
        </w:rPr>
        <w:t>grant, </w:t>
      </w:r>
      <w:r>
        <w:rPr>
          <w:b w:val="0"/>
          <w:color w:val="231F20"/>
          <w:w w:val="85"/>
        </w:rPr>
        <w:t>and assessed the expected risk tolerance of</w:t>
      </w:r>
      <w:r>
        <w:rPr>
          <w:b w:val="0"/>
          <w:color w:val="231F20"/>
          <w:spacing w:val="-23"/>
          <w:w w:val="85"/>
        </w:rPr>
        <w:t> </w:t>
      </w:r>
      <w:r>
        <w:rPr>
          <w:b w:val="0"/>
          <w:color w:val="231F20"/>
          <w:w w:val="85"/>
        </w:rPr>
        <w:t>different </w:t>
      </w:r>
      <w:r>
        <w:rPr>
          <w:b w:val="0"/>
          <w:color w:val="231F20"/>
          <w:w w:val="80"/>
        </w:rPr>
        <w:t>optionee</w:t>
      </w:r>
      <w:r>
        <w:rPr>
          <w:b w:val="0"/>
          <w:color w:val="231F20"/>
          <w:spacing w:val="-14"/>
          <w:w w:val="80"/>
        </w:rPr>
        <w:t> </w:t>
      </w:r>
      <w:r>
        <w:rPr>
          <w:b w:val="0"/>
          <w:color w:val="231F20"/>
          <w:w w:val="80"/>
        </w:rPr>
        <w:t>groups.</w:t>
      </w:r>
    </w:p>
    <w:p>
      <w:pPr>
        <w:pStyle w:val="BodyText"/>
        <w:spacing w:before="8"/>
        <w:rPr>
          <w:b w:val="0"/>
          <w:sz w:val="16"/>
        </w:rPr>
      </w:pPr>
    </w:p>
    <w:p>
      <w:pPr>
        <w:pStyle w:val="BodyText"/>
        <w:spacing w:line="244" w:lineRule="auto"/>
        <w:ind w:left="119" w:right="194" w:firstLine="400"/>
        <w:jc w:val="both"/>
        <w:rPr>
          <w:b w:val="0"/>
        </w:rPr>
      </w:pPr>
      <w:r>
        <w:rPr>
          <w:b w:val="0"/>
          <w:color w:val="231F20"/>
          <w:w w:val="80"/>
        </w:rPr>
        <w:t>Other</w:t>
      </w:r>
      <w:r>
        <w:rPr>
          <w:b w:val="0"/>
          <w:color w:val="231F20"/>
          <w:spacing w:val="-34"/>
          <w:w w:val="80"/>
        </w:rPr>
        <w:t> </w:t>
      </w:r>
      <w:r>
        <w:rPr>
          <w:b w:val="0"/>
          <w:color w:val="231F20"/>
          <w:w w:val="80"/>
        </w:rPr>
        <w:t>assumptions</w:t>
      </w:r>
      <w:r>
        <w:rPr>
          <w:b w:val="0"/>
          <w:color w:val="231F20"/>
          <w:spacing w:val="-34"/>
          <w:w w:val="80"/>
        </w:rPr>
        <w:t> </w:t>
      </w:r>
      <w:r>
        <w:rPr>
          <w:b w:val="0"/>
          <w:color w:val="231F20"/>
          <w:w w:val="80"/>
        </w:rPr>
        <w:t>required</w:t>
      </w:r>
      <w:r>
        <w:rPr>
          <w:b w:val="0"/>
          <w:color w:val="231F20"/>
          <w:spacing w:val="-34"/>
          <w:w w:val="80"/>
        </w:rPr>
        <w:t> </w:t>
      </w:r>
      <w:r>
        <w:rPr>
          <w:b w:val="0"/>
          <w:color w:val="231F20"/>
          <w:w w:val="80"/>
        </w:rPr>
        <w:t>for</w:t>
      </w:r>
      <w:r>
        <w:rPr>
          <w:b w:val="0"/>
          <w:color w:val="231F20"/>
          <w:spacing w:val="-34"/>
          <w:w w:val="80"/>
        </w:rPr>
        <w:t> </w:t>
      </w:r>
      <w:r>
        <w:rPr>
          <w:b w:val="0"/>
          <w:color w:val="231F20"/>
          <w:w w:val="80"/>
        </w:rPr>
        <w:t>estimating</w:t>
      </w:r>
      <w:r>
        <w:rPr>
          <w:b w:val="0"/>
          <w:color w:val="231F20"/>
          <w:spacing w:val="-34"/>
          <w:w w:val="80"/>
        </w:rPr>
        <w:t> </w:t>
      </w:r>
      <w:r>
        <w:rPr>
          <w:b w:val="0"/>
          <w:color w:val="231F20"/>
          <w:w w:val="80"/>
        </w:rPr>
        <w:t>fair</w:t>
      </w:r>
      <w:r>
        <w:rPr>
          <w:b w:val="0"/>
          <w:color w:val="231F20"/>
          <w:spacing w:val="-34"/>
          <w:w w:val="80"/>
        </w:rPr>
        <w:t> </w:t>
      </w:r>
      <w:r>
        <w:rPr>
          <w:b w:val="0"/>
          <w:color w:val="231F20"/>
          <w:w w:val="80"/>
        </w:rPr>
        <w:t>value with the Black-Scholes model are the expected</w:t>
      </w:r>
      <w:r>
        <w:rPr>
          <w:b w:val="0"/>
          <w:color w:val="231F20"/>
          <w:spacing w:val="-35"/>
          <w:w w:val="80"/>
        </w:rPr>
        <w:t> </w:t>
      </w:r>
      <w:r>
        <w:rPr>
          <w:b w:val="0"/>
          <w:color w:val="231F20"/>
          <w:w w:val="80"/>
        </w:rPr>
        <w:t>risk-free </w:t>
      </w:r>
      <w:r>
        <w:rPr>
          <w:b w:val="0"/>
          <w:color w:val="231F20"/>
          <w:w w:val="85"/>
        </w:rPr>
        <w:t>interest</w:t>
      </w:r>
      <w:r>
        <w:rPr>
          <w:b w:val="0"/>
          <w:color w:val="231F20"/>
          <w:spacing w:val="-34"/>
          <w:w w:val="85"/>
        </w:rPr>
        <w:t> </w:t>
      </w:r>
      <w:r>
        <w:rPr>
          <w:b w:val="0"/>
          <w:color w:val="231F20"/>
          <w:w w:val="85"/>
        </w:rPr>
        <w:t>rate</w:t>
      </w:r>
      <w:r>
        <w:rPr>
          <w:b w:val="0"/>
          <w:color w:val="231F20"/>
          <w:spacing w:val="-34"/>
          <w:w w:val="85"/>
        </w:rPr>
        <w:t> </w:t>
      </w:r>
      <w:r>
        <w:rPr>
          <w:b w:val="0"/>
          <w:color w:val="231F20"/>
          <w:w w:val="85"/>
        </w:rPr>
        <w:t>and</w:t>
      </w:r>
      <w:r>
        <w:rPr>
          <w:b w:val="0"/>
          <w:color w:val="231F20"/>
          <w:spacing w:val="-35"/>
          <w:w w:val="85"/>
        </w:rPr>
        <w:t> </w:t>
      </w:r>
      <w:r>
        <w:rPr>
          <w:b w:val="0"/>
          <w:color w:val="231F20"/>
          <w:w w:val="85"/>
        </w:rPr>
        <w:t>expected</w:t>
      </w:r>
      <w:r>
        <w:rPr>
          <w:b w:val="0"/>
          <w:color w:val="231F20"/>
          <w:spacing w:val="-36"/>
          <w:w w:val="85"/>
        </w:rPr>
        <w:t> </w:t>
      </w:r>
      <w:r>
        <w:rPr>
          <w:b w:val="0"/>
          <w:color w:val="231F20"/>
          <w:w w:val="85"/>
        </w:rPr>
        <w:t>dividend</w:t>
      </w:r>
      <w:r>
        <w:rPr>
          <w:b w:val="0"/>
          <w:color w:val="231F20"/>
          <w:spacing w:val="-35"/>
          <w:w w:val="85"/>
        </w:rPr>
        <w:t> </w:t>
      </w:r>
      <w:r>
        <w:rPr>
          <w:b w:val="0"/>
          <w:color w:val="231F20"/>
          <w:w w:val="85"/>
        </w:rPr>
        <w:t>yield</w:t>
      </w:r>
      <w:r>
        <w:rPr>
          <w:b w:val="0"/>
          <w:color w:val="231F20"/>
          <w:spacing w:val="-35"/>
          <w:w w:val="85"/>
        </w:rPr>
        <w:t> </w:t>
      </w:r>
      <w:r>
        <w:rPr>
          <w:b w:val="0"/>
          <w:color w:val="231F20"/>
          <w:w w:val="85"/>
        </w:rPr>
        <w:t>of</w:t>
      </w:r>
      <w:r>
        <w:rPr>
          <w:b w:val="0"/>
          <w:color w:val="231F20"/>
          <w:spacing w:val="-34"/>
          <w:w w:val="85"/>
        </w:rPr>
        <w:t> </w:t>
      </w:r>
      <w:r>
        <w:rPr>
          <w:b w:val="0"/>
          <w:color w:val="231F20"/>
          <w:w w:val="85"/>
        </w:rPr>
        <w:t>the</w:t>
      </w:r>
      <w:r>
        <w:rPr>
          <w:b w:val="0"/>
          <w:color w:val="231F20"/>
          <w:spacing w:val="-35"/>
          <w:w w:val="85"/>
        </w:rPr>
        <w:t> </w:t>
      </w:r>
      <w:r>
        <w:rPr>
          <w:b w:val="0"/>
          <w:color w:val="231F20"/>
          <w:w w:val="85"/>
        </w:rPr>
        <w:t>Compa- </w:t>
      </w:r>
      <w:r>
        <w:rPr>
          <w:b w:val="0"/>
          <w:color w:val="231F20"/>
          <w:w w:val="80"/>
        </w:rPr>
        <w:t>ny’s stock. The risk-free interest rates used were</w:t>
      </w:r>
      <w:r>
        <w:rPr>
          <w:b w:val="0"/>
          <w:color w:val="231F20"/>
          <w:spacing w:val="-19"/>
          <w:w w:val="80"/>
        </w:rPr>
        <w:t> </w:t>
      </w:r>
      <w:r>
        <w:rPr>
          <w:b w:val="0"/>
          <w:color w:val="231F20"/>
          <w:w w:val="80"/>
        </w:rPr>
        <w:t>actual</w:t>
      </w:r>
    </w:p>
    <w:p>
      <w:pPr>
        <w:pStyle w:val="BodyText"/>
        <w:spacing w:line="244" w:lineRule="auto"/>
        <w:ind w:left="119" w:right="195"/>
        <w:jc w:val="both"/>
        <w:rPr>
          <w:b w:val="0"/>
        </w:rPr>
      </w:pPr>
      <w:r>
        <w:rPr>
          <w:b w:val="0"/>
          <w:color w:val="231F20"/>
          <w:w w:val="80"/>
        </w:rPr>
        <w:t>U.S.</w:t>
      </w:r>
      <w:r>
        <w:rPr>
          <w:b w:val="0"/>
          <w:color w:val="231F20"/>
          <w:spacing w:val="-13"/>
          <w:w w:val="80"/>
        </w:rPr>
        <w:t> </w:t>
      </w:r>
      <w:r>
        <w:rPr>
          <w:b w:val="0"/>
          <w:color w:val="231F20"/>
          <w:w w:val="80"/>
        </w:rPr>
        <w:t>Treasury</w:t>
      </w:r>
      <w:r>
        <w:rPr>
          <w:b w:val="0"/>
          <w:color w:val="231F20"/>
          <w:spacing w:val="-14"/>
          <w:w w:val="80"/>
        </w:rPr>
        <w:t> </w:t>
      </w:r>
      <w:r>
        <w:rPr>
          <w:b w:val="0"/>
          <w:color w:val="231F20"/>
          <w:w w:val="80"/>
        </w:rPr>
        <w:t>zero-coupon</w:t>
      </w:r>
      <w:r>
        <w:rPr>
          <w:b w:val="0"/>
          <w:color w:val="231F20"/>
          <w:spacing w:val="-14"/>
          <w:w w:val="80"/>
        </w:rPr>
        <w:t> </w:t>
      </w:r>
      <w:r>
        <w:rPr>
          <w:b w:val="0"/>
          <w:color w:val="231F20"/>
          <w:w w:val="80"/>
        </w:rPr>
        <w:t>rates</w:t>
      </w:r>
      <w:r>
        <w:rPr>
          <w:b w:val="0"/>
          <w:color w:val="231F20"/>
          <w:spacing w:val="-12"/>
          <w:w w:val="80"/>
        </w:rPr>
        <w:t> </w:t>
      </w:r>
      <w:r>
        <w:rPr>
          <w:b w:val="0"/>
          <w:color w:val="231F20"/>
          <w:w w:val="80"/>
        </w:rPr>
        <w:t>for</w:t>
      </w:r>
      <w:r>
        <w:rPr>
          <w:b w:val="0"/>
          <w:color w:val="231F20"/>
          <w:spacing w:val="-13"/>
          <w:w w:val="80"/>
        </w:rPr>
        <w:t> </w:t>
      </w:r>
      <w:r>
        <w:rPr>
          <w:b w:val="0"/>
          <w:color w:val="231F20"/>
          <w:w w:val="80"/>
        </w:rPr>
        <w:t>bonds</w:t>
      </w:r>
      <w:r>
        <w:rPr>
          <w:b w:val="0"/>
          <w:color w:val="231F20"/>
          <w:spacing w:val="-12"/>
          <w:w w:val="80"/>
        </w:rPr>
        <w:t> </w:t>
      </w:r>
      <w:r>
        <w:rPr>
          <w:b w:val="0"/>
          <w:color w:val="231F20"/>
          <w:w w:val="80"/>
        </w:rPr>
        <w:t>matching</w:t>
      </w:r>
      <w:r>
        <w:rPr>
          <w:b w:val="0"/>
          <w:color w:val="231F20"/>
          <w:spacing w:val="-14"/>
          <w:w w:val="80"/>
        </w:rPr>
        <w:t> </w:t>
      </w:r>
      <w:r>
        <w:rPr>
          <w:b w:val="0"/>
          <w:color w:val="231F20"/>
          <w:w w:val="80"/>
        </w:rPr>
        <w:t>the </w:t>
      </w:r>
      <w:r>
        <w:rPr>
          <w:b w:val="0"/>
          <w:color w:val="231F20"/>
          <w:w w:val="90"/>
        </w:rPr>
        <w:t>expected</w:t>
      </w:r>
      <w:r>
        <w:rPr>
          <w:b w:val="0"/>
          <w:color w:val="231F20"/>
          <w:spacing w:val="-33"/>
          <w:w w:val="90"/>
        </w:rPr>
        <w:t> </w:t>
      </w:r>
      <w:r>
        <w:rPr>
          <w:b w:val="0"/>
          <w:color w:val="231F20"/>
          <w:w w:val="90"/>
        </w:rPr>
        <w:t>term</w:t>
      </w:r>
      <w:r>
        <w:rPr>
          <w:b w:val="0"/>
          <w:color w:val="231F20"/>
          <w:spacing w:val="-31"/>
          <w:w w:val="90"/>
        </w:rPr>
        <w:t> </w:t>
      </w:r>
      <w:r>
        <w:rPr>
          <w:b w:val="0"/>
          <w:color w:val="231F20"/>
          <w:w w:val="90"/>
        </w:rPr>
        <w:t>of</w:t>
      </w:r>
      <w:r>
        <w:rPr>
          <w:b w:val="0"/>
          <w:color w:val="231F20"/>
          <w:spacing w:val="-31"/>
          <w:w w:val="90"/>
        </w:rPr>
        <w:t> </w:t>
      </w:r>
      <w:r>
        <w:rPr>
          <w:b w:val="0"/>
          <w:color w:val="231F20"/>
          <w:w w:val="90"/>
        </w:rPr>
        <w:t>the</w:t>
      </w:r>
      <w:r>
        <w:rPr>
          <w:b w:val="0"/>
          <w:color w:val="231F20"/>
          <w:spacing w:val="-32"/>
          <w:w w:val="90"/>
        </w:rPr>
        <w:t> </w:t>
      </w:r>
      <w:r>
        <w:rPr>
          <w:b w:val="0"/>
          <w:color w:val="231F20"/>
          <w:w w:val="90"/>
        </w:rPr>
        <w:t>option</w:t>
      </w:r>
      <w:r>
        <w:rPr>
          <w:b w:val="0"/>
          <w:color w:val="231F20"/>
          <w:spacing w:val="-31"/>
          <w:w w:val="90"/>
        </w:rPr>
        <w:t> </w:t>
      </w:r>
      <w:r>
        <w:rPr>
          <w:b w:val="0"/>
          <w:color w:val="231F20"/>
          <w:w w:val="90"/>
        </w:rPr>
        <w:t>on</w:t>
      </w:r>
      <w:r>
        <w:rPr>
          <w:b w:val="0"/>
          <w:color w:val="231F20"/>
          <w:spacing w:val="-32"/>
          <w:w w:val="90"/>
        </w:rPr>
        <w:t> </w:t>
      </w:r>
      <w:r>
        <w:rPr>
          <w:b w:val="0"/>
          <w:color w:val="231F20"/>
          <w:w w:val="90"/>
        </w:rPr>
        <w:t>the</w:t>
      </w:r>
      <w:r>
        <w:rPr>
          <w:b w:val="0"/>
          <w:color w:val="231F20"/>
          <w:spacing w:val="-32"/>
          <w:w w:val="90"/>
        </w:rPr>
        <w:t> </w:t>
      </w:r>
      <w:r>
        <w:rPr>
          <w:b w:val="0"/>
          <w:color w:val="231F20"/>
          <w:w w:val="90"/>
        </w:rPr>
        <w:t>date</w:t>
      </w:r>
      <w:r>
        <w:rPr>
          <w:b w:val="0"/>
          <w:color w:val="231F20"/>
          <w:spacing w:val="-32"/>
          <w:w w:val="90"/>
        </w:rPr>
        <w:t> </w:t>
      </w:r>
      <w:r>
        <w:rPr>
          <w:b w:val="0"/>
          <w:color w:val="231F20"/>
          <w:w w:val="90"/>
        </w:rPr>
        <w:t>of</w:t>
      </w:r>
      <w:r>
        <w:rPr>
          <w:b w:val="0"/>
          <w:color w:val="231F20"/>
          <w:spacing w:val="-31"/>
          <w:w w:val="90"/>
        </w:rPr>
        <w:t> </w:t>
      </w:r>
      <w:r>
        <w:rPr>
          <w:b w:val="0"/>
          <w:color w:val="231F20"/>
          <w:w w:val="90"/>
        </w:rPr>
        <w:t>grant.</w:t>
      </w:r>
      <w:r>
        <w:rPr>
          <w:b w:val="0"/>
          <w:color w:val="231F20"/>
          <w:spacing w:val="-32"/>
          <w:w w:val="90"/>
        </w:rPr>
        <w:t> </w:t>
      </w:r>
      <w:r>
        <w:rPr>
          <w:b w:val="0"/>
          <w:color w:val="231F20"/>
          <w:w w:val="90"/>
        </w:rPr>
        <w:t>The </w:t>
      </w:r>
      <w:r>
        <w:rPr>
          <w:b w:val="0"/>
          <w:color w:val="231F20"/>
          <w:w w:val="80"/>
        </w:rPr>
        <w:t>expected</w:t>
      </w:r>
      <w:r>
        <w:rPr>
          <w:b w:val="0"/>
          <w:color w:val="231F20"/>
          <w:spacing w:val="-15"/>
          <w:w w:val="80"/>
        </w:rPr>
        <w:t> </w:t>
      </w:r>
      <w:r>
        <w:rPr>
          <w:b w:val="0"/>
          <w:color w:val="231F20"/>
          <w:w w:val="80"/>
        </w:rPr>
        <w:t>dividend</w:t>
      </w:r>
      <w:r>
        <w:rPr>
          <w:b w:val="0"/>
          <w:color w:val="231F20"/>
          <w:spacing w:val="-14"/>
          <w:w w:val="80"/>
        </w:rPr>
        <w:t> </w:t>
      </w:r>
      <w:r>
        <w:rPr>
          <w:b w:val="0"/>
          <w:color w:val="231F20"/>
          <w:w w:val="80"/>
        </w:rPr>
        <w:t>yield</w:t>
      </w:r>
      <w:r>
        <w:rPr>
          <w:b w:val="0"/>
          <w:color w:val="231F20"/>
          <w:spacing w:val="-13"/>
          <w:w w:val="80"/>
        </w:rPr>
        <w:t> </w:t>
      </w:r>
      <w:r>
        <w:rPr>
          <w:b w:val="0"/>
          <w:color w:val="231F20"/>
          <w:w w:val="80"/>
        </w:rPr>
        <w:t>of</w:t>
      </w:r>
      <w:r>
        <w:rPr>
          <w:b w:val="0"/>
          <w:color w:val="231F20"/>
          <w:spacing w:val="-11"/>
          <w:w w:val="80"/>
        </w:rPr>
        <w:t> </w:t>
      </w:r>
      <w:r>
        <w:rPr>
          <w:b w:val="0"/>
          <w:color w:val="231F20"/>
          <w:w w:val="80"/>
        </w:rPr>
        <w:t>the</w:t>
      </w:r>
      <w:r>
        <w:rPr>
          <w:b w:val="0"/>
          <w:color w:val="231F20"/>
          <w:spacing w:val="-12"/>
          <w:w w:val="80"/>
        </w:rPr>
        <w:t> </w:t>
      </w:r>
      <w:r>
        <w:rPr>
          <w:b w:val="0"/>
          <w:color w:val="231F20"/>
          <w:w w:val="80"/>
        </w:rPr>
        <w:t>Company’s</w:t>
      </w:r>
      <w:r>
        <w:rPr>
          <w:b w:val="0"/>
          <w:color w:val="231F20"/>
          <w:spacing w:val="-14"/>
          <w:w w:val="80"/>
        </w:rPr>
        <w:t> </w:t>
      </w:r>
      <w:r>
        <w:rPr>
          <w:b w:val="0"/>
          <w:color w:val="231F20"/>
          <w:w w:val="80"/>
        </w:rPr>
        <w:t>common</w:t>
      </w:r>
      <w:r>
        <w:rPr>
          <w:b w:val="0"/>
          <w:color w:val="231F20"/>
          <w:spacing w:val="-13"/>
          <w:w w:val="80"/>
        </w:rPr>
        <w:t> </w:t>
      </w:r>
      <w:r>
        <w:rPr>
          <w:b w:val="0"/>
          <w:color w:val="231F20"/>
          <w:w w:val="80"/>
        </w:rPr>
        <w:t>stock </w:t>
      </w:r>
      <w:r>
        <w:rPr>
          <w:b w:val="0"/>
          <w:color w:val="231F20"/>
          <w:w w:val="85"/>
        </w:rPr>
        <w:t>over</w:t>
      </w:r>
      <w:r>
        <w:rPr>
          <w:b w:val="0"/>
          <w:color w:val="231F20"/>
          <w:spacing w:val="-33"/>
          <w:w w:val="85"/>
        </w:rPr>
        <w:t> </w:t>
      </w:r>
      <w:r>
        <w:rPr>
          <w:b w:val="0"/>
          <w:color w:val="231F20"/>
          <w:w w:val="85"/>
        </w:rPr>
        <w:t>the</w:t>
      </w:r>
      <w:r>
        <w:rPr>
          <w:b w:val="0"/>
          <w:color w:val="231F20"/>
          <w:spacing w:val="-33"/>
          <w:w w:val="85"/>
        </w:rPr>
        <w:t> </w:t>
      </w:r>
      <w:r>
        <w:rPr>
          <w:b w:val="0"/>
          <w:color w:val="231F20"/>
          <w:w w:val="85"/>
        </w:rPr>
        <w:t>expected</w:t>
      </w:r>
      <w:r>
        <w:rPr>
          <w:b w:val="0"/>
          <w:color w:val="231F20"/>
          <w:spacing w:val="-35"/>
          <w:w w:val="85"/>
        </w:rPr>
        <w:t> </w:t>
      </w:r>
      <w:r>
        <w:rPr>
          <w:b w:val="0"/>
          <w:color w:val="231F20"/>
          <w:w w:val="85"/>
        </w:rPr>
        <w:t>term</w:t>
      </w:r>
      <w:r>
        <w:rPr>
          <w:b w:val="0"/>
          <w:color w:val="231F20"/>
          <w:spacing w:val="-33"/>
          <w:w w:val="85"/>
        </w:rPr>
        <w:t> </w:t>
      </w:r>
      <w:r>
        <w:rPr>
          <w:b w:val="0"/>
          <w:color w:val="231F20"/>
          <w:w w:val="85"/>
        </w:rPr>
        <w:t>of</w:t>
      </w:r>
      <w:r>
        <w:rPr>
          <w:b w:val="0"/>
          <w:color w:val="231F20"/>
          <w:spacing w:val="-33"/>
          <w:w w:val="85"/>
        </w:rPr>
        <w:t> </w:t>
      </w:r>
      <w:r>
        <w:rPr>
          <w:b w:val="0"/>
          <w:color w:val="231F20"/>
          <w:w w:val="85"/>
        </w:rPr>
        <w:t>the</w:t>
      </w:r>
      <w:r>
        <w:rPr>
          <w:b w:val="0"/>
          <w:color w:val="231F20"/>
          <w:spacing w:val="-33"/>
          <w:w w:val="85"/>
        </w:rPr>
        <w:t> </w:t>
      </w:r>
      <w:r>
        <w:rPr>
          <w:b w:val="0"/>
          <w:color w:val="231F20"/>
          <w:w w:val="85"/>
        </w:rPr>
        <w:t>option</w:t>
      </w:r>
      <w:r>
        <w:rPr>
          <w:b w:val="0"/>
          <w:color w:val="231F20"/>
          <w:spacing w:val="-33"/>
          <w:w w:val="85"/>
        </w:rPr>
        <w:t> </w:t>
      </w:r>
      <w:r>
        <w:rPr>
          <w:b w:val="0"/>
          <w:color w:val="231F20"/>
          <w:w w:val="85"/>
        </w:rPr>
        <w:t>on</w:t>
      </w:r>
      <w:r>
        <w:rPr>
          <w:b w:val="0"/>
          <w:color w:val="231F20"/>
          <w:spacing w:val="-33"/>
          <w:w w:val="85"/>
        </w:rPr>
        <w:t> </w:t>
      </w:r>
      <w:r>
        <w:rPr>
          <w:b w:val="0"/>
          <w:color w:val="231F20"/>
          <w:w w:val="85"/>
        </w:rPr>
        <w:t>the</w:t>
      </w:r>
      <w:r>
        <w:rPr>
          <w:b w:val="0"/>
          <w:color w:val="231F20"/>
          <w:spacing w:val="-33"/>
          <w:w w:val="85"/>
        </w:rPr>
        <w:t> </w:t>
      </w:r>
      <w:r>
        <w:rPr>
          <w:b w:val="0"/>
          <w:color w:val="231F20"/>
          <w:w w:val="85"/>
        </w:rPr>
        <w:t>date</w:t>
      </w:r>
      <w:r>
        <w:rPr>
          <w:b w:val="0"/>
          <w:color w:val="231F20"/>
          <w:spacing w:val="-33"/>
          <w:w w:val="85"/>
        </w:rPr>
        <w:t> </w:t>
      </w:r>
      <w:r>
        <w:rPr>
          <w:b w:val="0"/>
          <w:color w:val="231F20"/>
          <w:w w:val="85"/>
        </w:rPr>
        <w:t>of</w:t>
      </w:r>
      <w:r>
        <w:rPr>
          <w:b w:val="0"/>
          <w:color w:val="231F20"/>
          <w:spacing w:val="-33"/>
          <w:w w:val="85"/>
        </w:rPr>
        <w:t> </w:t>
      </w:r>
      <w:r>
        <w:rPr>
          <w:b w:val="0"/>
          <w:color w:val="231F20"/>
          <w:w w:val="85"/>
        </w:rPr>
        <w:t>grant </w:t>
      </w:r>
      <w:r>
        <w:rPr>
          <w:b w:val="0"/>
          <w:color w:val="231F20"/>
          <w:w w:val="80"/>
        </w:rPr>
        <w:t>was</w:t>
      </w:r>
      <w:r>
        <w:rPr>
          <w:b w:val="0"/>
          <w:color w:val="231F20"/>
          <w:spacing w:val="-17"/>
          <w:w w:val="80"/>
        </w:rPr>
        <w:t> </w:t>
      </w:r>
      <w:r>
        <w:rPr>
          <w:b w:val="0"/>
          <w:color w:val="231F20"/>
          <w:w w:val="80"/>
        </w:rPr>
        <w:t>estimated</w:t>
      </w:r>
      <w:r>
        <w:rPr>
          <w:b w:val="0"/>
          <w:color w:val="231F20"/>
          <w:spacing w:val="-16"/>
          <w:w w:val="80"/>
        </w:rPr>
        <w:t> </w:t>
      </w:r>
      <w:r>
        <w:rPr>
          <w:b w:val="0"/>
          <w:color w:val="231F20"/>
          <w:w w:val="80"/>
        </w:rPr>
        <w:t>based</w:t>
      </w:r>
      <w:r>
        <w:rPr>
          <w:b w:val="0"/>
          <w:color w:val="231F20"/>
          <w:spacing w:val="-16"/>
          <w:w w:val="80"/>
        </w:rPr>
        <w:t> </w:t>
      </w:r>
      <w:r>
        <w:rPr>
          <w:b w:val="0"/>
          <w:color w:val="231F20"/>
          <w:w w:val="80"/>
        </w:rPr>
        <w:t>on</w:t>
      </w:r>
      <w:r>
        <w:rPr>
          <w:b w:val="0"/>
          <w:color w:val="231F20"/>
          <w:spacing w:val="-16"/>
          <w:w w:val="80"/>
        </w:rPr>
        <w:t> </w:t>
      </w:r>
      <w:r>
        <w:rPr>
          <w:b w:val="0"/>
          <w:color w:val="231F20"/>
          <w:w w:val="80"/>
        </w:rPr>
        <w:t>the</w:t>
      </w:r>
      <w:r>
        <w:rPr>
          <w:b w:val="0"/>
          <w:color w:val="231F20"/>
          <w:spacing w:val="-16"/>
          <w:w w:val="80"/>
        </w:rPr>
        <w:t> </w:t>
      </w:r>
      <w:r>
        <w:rPr>
          <w:b w:val="0"/>
          <w:color w:val="231F20"/>
          <w:w w:val="80"/>
        </w:rPr>
        <w:t>Company’s</w:t>
      </w:r>
      <w:r>
        <w:rPr>
          <w:b w:val="0"/>
          <w:color w:val="231F20"/>
          <w:spacing w:val="-18"/>
          <w:w w:val="80"/>
        </w:rPr>
        <w:t> </w:t>
      </w:r>
      <w:r>
        <w:rPr>
          <w:b w:val="0"/>
          <w:color w:val="231F20"/>
          <w:w w:val="80"/>
        </w:rPr>
        <w:t>current</w:t>
      </w:r>
      <w:r>
        <w:rPr>
          <w:b w:val="0"/>
          <w:color w:val="231F20"/>
          <w:spacing w:val="-16"/>
          <w:w w:val="80"/>
        </w:rPr>
        <w:t> </w:t>
      </w:r>
      <w:r>
        <w:rPr>
          <w:b w:val="0"/>
          <w:color w:val="231F20"/>
          <w:w w:val="80"/>
        </w:rPr>
        <w:t>dividend yield,</w:t>
      </w:r>
      <w:r>
        <w:rPr>
          <w:b w:val="0"/>
          <w:color w:val="231F20"/>
          <w:spacing w:val="-16"/>
          <w:w w:val="80"/>
        </w:rPr>
        <w:t> </w:t>
      </w:r>
      <w:r>
        <w:rPr>
          <w:b w:val="0"/>
          <w:color w:val="231F20"/>
          <w:w w:val="80"/>
        </w:rPr>
        <w:t>and</w:t>
      </w:r>
      <w:r>
        <w:rPr>
          <w:b w:val="0"/>
          <w:color w:val="231F20"/>
          <w:spacing w:val="-15"/>
          <w:w w:val="80"/>
        </w:rPr>
        <w:t> </w:t>
      </w:r>
      <w:r>
        <w:rPr>
          <w:b w:val="0"/>
          <w:color w:val="231F20"/>
          <w:w w:val="80"/>
        </w:rPr>
        <w:t>adjusted</w:t>
      </w:r>
      <w:r>
        <w:rPr>
          <w:b w:val="0"/>
          <w:color w:val="231F20"/>
          <w:spacing w:val="-15"/>
          <w:w w:val="80"/>
        </w:rPr>
        <w:t> </w:t>
      </w:r>
      <w:r>
        <w:rPr>
          <w:b w:val="0"/>
          <w:color w:val="231F20"/>
          <w:w w:val="80"/>
        </w:rPr>
        <w:t>for</w:t>
      </w:r>
      <w:r>
        <w:rPr>
          <w:b w:val="0"/>
          <w:color w:val="231F20"/>
          <w:spacing w:val="-15"/>
          <w:w w:val="80"/>
        </w:rPr>
        <w:t> </w:t>
      </w:r>
      <w:r>
        <w:rPr>
          <w:b w:val="0"/>
          <w:color w:val="231F20"/>
          <w:w w:val="80"/>
        </w:rPr>
        <w:t>anticipated</w:t>
      </w:r>
      <w:r>
        <w:rPr>
          <w:b w:val="0"/>
          <w:color w:val="231F20"/>
          <w:spacing w:val="-16"/>
          <w:w w:val="80"/>
        </w:rPr>
        <w:t> </w:t>
      </w:r>
      <w:r>
        <w:rPr>
          <w:b w:val="0"/>
          <w:color w:val="231F20"/>
          <w:w w:val="80"/>
        </w:rPr>
        <w:t>future</w:t>
      </w:r>
      <w:r>
        <w:rPr>
          <w:b w:val="0"/>
          <w:color w:val="231F20"/>
          <w:spacing w:val="-15"/>
          <w:w w:val="80"/>
        </w:rPr>
        <w:t> </w:t>
      </w:r>
      <w:r>
        <w:rPr>
          <w:b w:val="0"/>
          <w:color w:val="231F20"/>
          <w:w w:val="80"/>
        </w:rPr>
        <w:t>changes.</w:t>
      </w:r>
    </w:p>
    <w:p>
      <w:pPr>
        <w:pStyle w:val="BodyText"/>
        <w:spacing w:before="7"/>
        <w:rPr>
          <w:b w:val="0"/>
          <w:sz w:val="16"/>
        </w:rPr>
      </w:pPr>
    </w:p>
    <w:p>
      <w:pPr>
        <w:pStyle w:val="BodyText"/>
        <w:spacing w:line="244" w:lineRule="auto"/>
        <w:ind w:left="119" w:right="196" w:firstLine="400"/>
        <w:jc w:val="both"/>
        <w:rPr>
          <w:b w:val="0"/>
        </w:rPr>
      </w:pPr>
      <w:r>
        <w:rPr>
          <w:b w:val="0"/>
          <w:color w:val="231F20"/>
          <w:w w:val="80"/>
        </w:rPr>
        <w:t>Vesting</w:t>
      </w:r>
      <w:r>
        <w:rPr>
          <w:b w:val="0"/>
          <w:color w:val="231F20"/>
          <w:spacing w:val="-20"/>
          <w:w w:val="80"/>
        </w:rPr>
        <w:t> </w:t>
      </w:r>
      <w:r>
        <w:rPr>
          <w:b w:val="0"/>
          <w:color w:val="231F20"/>
          <w:w w:val="80"/>
        </w:rPr>
        <w:t>terms</w:t>
      </w:r>
      <w:r>
        <w:rPr>
          <w:b w:val="0"/>
          <w:color w:val="231F20"/>
          <w:spacing w:val="-17"/>
          <w:w w:val="80"/>
        </w:rPr>
        <w:t> </w:t>
      </w:r>
      <w:r>
        <w:rPr>
          <w:b w:val="0"/>
          <w:color w:val="231F20"/>
          <w:w w:val="80"/>
        </w:rPr>
        <w:t>for</w:t>
      </w:r>
      <w:r>
        <w:rPr>
          <w:b w:val="0"/>
          <w:color w:val="231F20"/>
          <w:spacing w:val="-18"/>
          <w:w w:val="80"/>
        </w:rPr>
        <w:t> </w:t>
      </w:r>
      <w:r>
        <w:rPr>
          <w:b w:val="0"/>
          <w:color w:val="231F20"/>
          <w:w w:val="80"/>
        </w:rPr>
        <w:t>the</w:t>
      </w:r>
      <w:r>
        <w:rPr>
          <w:b w:val="0"/>
          <w:color w:val="231F20"/>
          <w:spacing w:val="-19"/>
          <w:w w:val="80"/>
        </w:rPr>
        <w:t> </w:t>
      </w:r>
      <w:r>
        <w:rPr>
          <w:b w:val="0"/>
          <w:color w:val="231F20"/>
          <w:w w:val="80"/>
        </w:rPr>
        <w:t>Company’s</w:t>
      </w:r>
      <w:r>
        <w:rPr>
          <w:b w:val="0"/>
          <w:color w:val="231F20"/>
          <w:spacing w:val="-20"/>
          <w:w w:val="80"/>
        </w:rPr>
        <w:t> </w:t>
      </w:r>
      <w:r>
        <w:rPr>
          <w:b w:val="0"/>
          <w:color w:val="231F20"/>
          <w:w w:val="80"/>
        </w:rPr>
        <w:t>stock</w:t>
      </w:r>
      <w:r>
        <w:rPr>
          <w:b w:val="0"/>
          <w:color w:val="231F20"/>
          <w:spacing w:val="-18"/>
          <w:w w:val="80"/>
        </w:rPr>
        <w:t> </w:t>
      </w:r>
      <w:r>
        <w:rPr>
          <w:b w:val="0"/>
          <w:color w:val="231F20"/>
          <w:w w:val="80"/>
        </w:rPr>
        <w:t>option</w:t>
      </w:r>
      <w:r>
        <w:rPr>
          <w:b w:val="0"/>
          <w:color w:val="231F20"/>
          <w:spacing w:val="-19"/>
          <w:w w:val="80"/>
        </w:rPr>
        <w:t> </w:t>
      </w:r>
      <w:r>
        <w:rPr>
          <w:b w:val="0"/>
          <w:color w:val="231F20"/>
          <w:w w:val="80"/>
        </w:rPr>
        <w:t>plans </w:t>
      </w:r>
      <w:r>
        <w:rPr>
          <w:b w:val="0"/>
          <w:color w:val="231F20"/>
          <w:w w:val="85"/>
        </w:rPr>
        <w:t>differ</w:t>
      </w:r>
      <w:r>
        <w:rPr>
          <w:b w:val="0"/>
          <w:color w:val="231F20"/>
          <w:spacing w:val="-26"/>
          <w:w w:val="85"/>
        </w:rPr>
        <w:t> </w:t>
      </w:r>
      <w:r>
        <w:rPr>
          <w:b w:val="0"/>
          <w:color w:val="231F20"/>
          <w:w w:val="85"/>
        </w:rPr>
        <w:t>based</w:t>
      </w:r>
      <w:r>
        <w:rPr>
          <w:b w:val="0"/>
          <w:color w:val="231F20"/>
          <w:spacing w:val="-27"/>
          <w:w w:val="85"/>
        </w:rPr>
        <w:t> </w:t>
      </w:r>
      <w:r>
        <w:rPr>
          <w:b w:val="0"/>
          <w:color w:val="231F20"/>
          <w:w w:val="85"/>
        </w:rPr>
        <w:t>on</w:t>
      </w:r>
      <w:r>
        <w:rPr>
          <w:b w:val="0"/>
          <w:color w:val="231F20"/>
          <w:spacing w:val="-26"/>
          <w:w w:val="85"/>
        </w:rPr>
        <w:t> </w:t>
      </w:r>
      <w:r>
        <w:rPr>
          <w:b w:val="0"/>
          <w:color w:val="231F20"/>
          <w:w w:val="85"/>
        </w:rPr>
        <w:t>the</w:t>
      </w:r>
      <w:r>
        <w:rPr>
          <w:b w:val="0"/>
          <w:color w:val="231F20"/>
          <w:spacing w:val="-26"/>
          <w:w w:val="85"/>
        </w:rPr>
        <w:t> </w:t>
      </w:r>
      <w:r>
        <w:rPr>
          <w:b w:val="0"/>
          <w:color w:val="231F20"/>
          <w:w w:val="85"/>
        </w:rPr>
        <w:t>type</w:t>
      </w:r>
      <w:r>
        <w:rPr>
          <w:b w:val="0"/>
          <w:color w:val="231F20"/>
          <w:spacing w:val="-27"/>
          <w:w w:val="85"/>
        </w:rPr>
        <w:t> </w:t>
      </w:r>
      <w:r>
        <w:rPr>
          <w:b w:val="0"/>
          <w:color w:val="231F20"/>
          <w:w w:val="85"/>
        </w:rPr>
        <w:t>of</w:t>
      </w:r>
      <w:r>
        <w:rPr>
          <w:b w:val="0"/>
          <w:color w:val="231F20"/>
          <w:spacing w:val="-26"/>
          <w:w w:val="85"/>
        </w:rPr>
        <w:t> </w:t>
      </w:r>
      <w:r>
        <w:rPr>
          <w:b w:val="0"/>
          <w:color w:val="231F20"/>
          <w:w w:val="85"/>
        </w:rPr>
        <w:t>grant</w:t>
      </w:r>
      <w:r>
        <w:rPr>
          <w:b w:val="0"/>
          <w:color w:val="231F20"/>
          <w:spacing w:val="-26"/>
          <w:w w:val="85"/>
        </w:rPr>
        <w:t> </w:t>
      </w:r>
      <w:r>
        <w:rPr>
          <w:b w:val="0"/>
          <w:color w:val="231F20"/>
          <w:w w:val="85"/>
        </w:rPr>
        <w:t>made</w:t>
      </w:r>
      <w:r>
        <w:rPr>
          <w:b w:val="0"/>
          <w:color w:val="231F20"/>
          <w:spacing w:val="-27"/>
          <w:w w:val="85"/>
        </w:rPr>
        <w:t> </w:t>
      </w:r>
      <w:r>
        <w:rPr>
          <w:b w:val="0"/>
          <w:color w:val="231F20"/>
          <w:w w:val="85"/>
        </w:rPr>
        <w:t>and</w:t>
      </w:r>
      <w:r>
        <w:rPr>
          <w:b w:val="0"/>
          <w:color w:val="231F20"/>
          <w:spacing w:val="-27"/>
          <w:w w:val="85"/>
        </w:rPr>
        <w:t> </w:t>
      </w:r>
      <w:r>
        <w:rPr>
          <w:b w:val="0"/>
          <w:color w:val="231F20"/>
          <w:w w:val="85"/>
        </w:rPr>
        <w:t>the</w:t>
      </w:r>
      <w:r>
        <w:rPr>
          <w:b w:val="0"/>
          <w:color w:val="231F20"/>
          <w:spacing w:val="-26"/>
          <w:w w:val="85"/>
        </w:rPr>
        <w:t> </w:t>
      </w:r>
      <w:r>
        <w:rPr>
          <w:b w:val="0"/>
          <w:color w:val="231F20"/>
          <w:w w:val="85"/>
        </w:rPr>
        <w:t>group</w:t>
      </w:r>
      <w:r>
        <w:rPr>
          <w:b w:val="0"/>
          <w:color w:val="231F20"/>
          <w:spacing w:val="-26"/>
          <w:w w:val="85"/>
        </w:rPr>
        <w:t> </w:t>
      </w:r>
      <w:r>
        <w:rPr>
          <w:b w:val="0"/>
          <w:color w:val="231F20"/>
          <w:w w:val="85"/>
        </w:rPr>
        <w:t>to </w:t>
      </w:r>
      <w:r>
        <w:rPr>
          <w:b w:val="0"/>
          <w:color w:val="231F20"/>
          <w:w w:val="90"/>
        </w:rPr>
        <w:t>which</w:t>
      </w:r>
      <w:r>
        <w:rPr>
          <w:b w:val="0"/>
          <w:color w:val="231F20"/>
          <w:spacing w:val="-14"/>
          <w:w w:val="90"/>
        </w:rPr>
        <w:t> </w:t>
      </w:r>
      <w:r>
        <w:rPr>
          <w:b w:val="0"/>
          <w:color w:val="231F20"/>
          <w:w w:val="90"/>
        </w:rPr>
        <w:t>the</w:t>
      </w:r>
      <w:r>
        <w:rPr>
          <w:b w:val="0"/>
          <w:color w:val="231F20"/>
          <w:spacing w:val="-14"/>
          <w:w w:val="90"/>
        </w:rPr>
        <w:t> </w:t>
      </w:r>
      <w:r>
        <w:rPr>
          <w:b w:val="0"/>
          <w:color w:val="231F20"/>
          <w:w w:val="90"/>
        </w:rPr>
        <w:t>options</w:t>
      </w:r>
      <w:r>
        <w:rPr>
          <w:b w:val="0"/>
          <w:color w:val="231F20"/>
          <w:spacing w:val="-14"/>
          <w:w w:val="90"/>
        </w:rPr>
        <w:t> </w:t>
      </w:r>
      <w:r>
        <w:rPr>
          <w:b w:val="0"/>
          <w:color w:val="231F20"/>
          <w:w w:val="90"/>
        </w:rPr>
        <w:t>are</w:t>
      </w:r>
      <w:r>
        <w:rPr>
          <w:b w:val="0"/>
          <w:color w:val="231F20"/>
          <w:spacing w:val="-14"/>
          <w:w w:val="90"/>
        </w:rPr>
        <w:t> </w:t>
      </w:r>
      <w:r>
        <w:rPr>
          <w:b w:val="0"/>
          <w:color w:val="231F20"/>
          <w:w w:val="90"/>
        </w:rPr>
        <w:t>granted.</w:t>
      </w:r>
      <w:r>
        <w:rPr>
          <w:b w:val="0"/>
          <w:color w:val="231F20"/>
          <w:spacing w:val="-14"/>
          <w:w w:val="90"/>
        </w:rPr>
        <w:t> </w:t>
      </w:r>
      <w:r>
        <w:rPr>
          <w:b w:val="0"/>
          <w:color w:val="231F20"/>
          <w:w w:val="90"/>
        </w:rPr>
        <w:t>For</w:t>
      </w:r>
      <w:r>
        <w:rPr>
          <w:b w:val="0"/>
          <w:color w:val="231F20"/>
          <w:spacing w:val="-13"/>
          <w:w w:val="90"/>
        </w:rPr>
        <w:t> </w:t>
      </w:r>
      <w:r>
        <w:rPr>
          <w:b w:val="0"/>
          <w:color w:val="231F20"/>
          <w:w w:val="90"/>
        </w:rPr>
        <w:t>grants</w:t>
      </w:r>
      <w:r>
        <w:rPr>
          <w:b w:val="0"/>
          <w:color w:val="231F20"/>
          <w:spacing w:val="-14"/>
          <w:w w:val="90"/>
        </w:rPr>
        <w:t> </w:t>
      </w:r>
      <w:r>
        <w:rPr>
          <w:b w:val="0"/>
          <w:color w:val="231F20"/>
          <w:w w:val="90"/>
        </w:rPr>
        <w:t>made</w:t>
      </w:r>
      <w:r>
        <w:rPr>
          <w:b w:val="0"/>
          <w:color w:val="231F20"/>
          <w:spacing w:val="-14"/>
          <w:w w:val="90"/>
        </w:rPr>
        <w:t> </w:t>
      </w:r>
      <w:r>
        <w:rPr>
          <w:b w:val="0"/>
          <w:color w:val="231F20"/>
          <w:w w:val="90"/>
        </w:rPr>
        <w:t>to </w:t>
      </w:r>
      <w:r>
        <w:rPr>
          <w:b w:val="0"/>
          <w:color w:val="231F20"/>
          <w:w w:val="85"/>
        </w:rPr>
        <w:t>Employees</w:t>
      </w:r>
      <w:r>
        <w:rPr>
          <w:b w:val="0"/>
          <w:color w:val="231F20"/>
          <w:spacing w:val="-15"/>
          <w:w w:val="85"/>
        </w:rPr>
        <w:t> </w:t>
      </w:r>
      <w:r>
        <w:rPr>
          <w:b w:val="0"/>
          <w:color w:val="231F20"/>
          <w:w w:val="85"/>
        </w:rPr>
        <w:t>under</w:t>
      </w:r>
      <w:r>
        <w:rPr>
          <w:b w:val="0"/>
          <w:color w:val="231F20"/>
          <w:spacing w:val="-14"/>
          <w:w w:val="85"/>
        </w:rPr>
        <w:t> </w:t>
      </w:r>
      <w:r>
        <w:rPr>
          <w:b w:val="0"/>
          <w:color w:val="231F20"/>
          <w:w w:val="85"/>
        </w:rPr>
        <w:t>collective</w:t>
      </w:r>
      <w:r>
        <w:rPr>
          <w:b w:val="0"/>
          <w:color w:val="231F20"/>
          <w:spacing w:val="-16"/>
          <w:w w:val="85"/>
        </w:rPr>
        <w:t> </w:t>
      </w:r>
      <w:r>
        <w:rPr>
          <w:b w:val="0"/>
          <w:color w:val="231F20"/>
          <w:w w:val="85"/>
        </w:rPr>
        <w:t>bargaining</w:t>
      </w:r>
      <w:r>
        <w:rPr>
          <w:b w:val="0"/>
          <w:color w:val="231F20"/>
          <w:spacing w:val="-15"/>
          <w:w w:val="85"/>
        </w:rPr>
        <w:t> </w:t>
      </w:r>
      <w:r>
        <w:rPr>
          <w:b w:val="0"/>
          <w:color w:val="231F20"/>
          <w:w w:val="85"/>
        </w:rPr>
        <w:t>plans,</w:t>
      </w:r>
      <w:r>
        <w:rPr>
          <w:b w:val="0"/>
          <w:color w:val="231F20"/>
          <w:spacing w:val="-15"/>
          <w:w w:val="85"/>
        </w:rPr>
        <w:t> </w:t>
      </w:r>
      <w:r>
        <w:rPr>
          <w:b w:val="0"/>
          <w:color w:val="231F20"/>
          <w:w w:val="85"/>
        </w:rPr>
        <w:t>vesting has</w:t>
      </w:r>
      <w:r>
        <w:rPr>
          <w:b w:val="0"/>
          <w:color w:val="231F20"/>
          <w:spacing w:val="-31"/>
          <w:w w:val="85"/>
        </w:rPr>
        <w:t> </w:t>
      </w:r>
      <w:r>
        <w:rPr>
          <w:b w:val="0"/>
          <w:color w:val="231F20"/>
          <w:w w:val="85"/>
        </w:rPr>
        <w:t>ranged</w:t>
      </w:r>
      <w:r>
        <w:rPr>
          <w:b w:val="0"/>
          <w:color w:val="231F20"/>
          <w:spacing w:val="-32"/>
          <w:w w:val="85"/>
        </w:rPr>
        <w:t> </w:t>
      </w:r>
      <w:r>
        <w:rPr>
          <w:b w:val="0"/>
          <w:color w:val="231F20"/>
          <w:w w:val="85"/>
        </w:rPr>
        <w:t>in</w:t>
      </w:r>
      <w:r>
        <w:rPr>
          <w:b w:val="0"/>
          <w:color w:val="231F20"/>
          <w:spacing w:val="-31"/>
          <w:w w:val="85"/>
        </w:rPr>
        <w:t> </w:t>
      </w:r>
      <w:r>
        <w:rPr>
          <w:b w:val="0"/>
          <w:color w:val="231F20"/>
          <w:w w:val="85"/>
        </w:rPr>
        <w:t>length</w:t>
      </w:r>
      <w:r>
        <w:rPr>
          <w:b w:val="0"/>
          <w:color w:val="231F20"/>
          <w:spacing w:val="-31"/>
          <w:w w:val="85"/>
        </w:rPr>
        <w:t> </w:t>
      </w:r>
      <w:r>
        <w:rPr>
          <w:b w:val="0"/>
          <w:color w:val="231F20"/>
          <w:w w:val="85"/>
        </w:rPr>
        <w:t>from</w:t>
      </w:r>
      <w:r>
        <w:rPr>
          <w:b w:val="0"/>
          <w:color w:val="231F20"/>
          <w:spacing w:val="-31"/>
          <w:w w:val="85"/>
        </w:rPr>
        <w:t> </w:t>
      </w:r>
      <w:r>
        <w:rPr>
          <w:b w:val="0"/>
          <w:color w:val="231F20"/>
          <w:w w:val="85"/>
        </w:rPr>
        <w:t>immediate</w:t>
      </w:r>
      <w:r>
        <w:rPr>
          <w:b w:val="0"/>
          <w:color w:val="231F20"/>
          <w:spacing w:val="-32"/>
          <w:w w:val="85"/>
        </w:rPr>
        <w:t> </w:t>
      </w:r>
      <w:r>
        <w:rPr>
          <w:b w:val="0"/>
          <w:color w:val="231F20"/>
          <w:w w:val="85"/>
        </w:rPr>
        <w:t>vesting</w:t>
      </w:r>
      <w:r>
        <w:rPr>
          <w:b w:val="0"/>
          <w:color w:val="231F20"/>
          <w:spacing w:val="-31"/>
          <w:w w:val="85"/>
        </w:rPr>
        <w:t> </w:t>
      </w:r>
      <w:r>
        <w:rPr>
          <w:b w:val="0"/>
          <w:color w:val="231F20"/>
          <w:w w:val="85"/>
        </w:rPr>
        <w:t>to</w:t>
      </w:r>
      <w:r>
        <w:rPr>
          <w:b w:val="0"/>
          <w:color w:val="231F20"/>
          <w:spacing w:val="-31"/>
          <w:w w:val="85"/>
        </w:rPr>
        <w:t> </w:t>
      </w:r>
      <w:r>
        <w:rPr>
          <w:b w:val="0"/>
          <w:color w:val="231F20"/>
          <w:w w:val="85"/>
        </w:rPr>
        <w:t>vesting periods</w:t>
      </w:r>
      <w:r>
        <w:rPr>
          <w:b w:val="0"/>
          <w:color w:val="231F20"/>
          <w:spacing w:val="-7"/>
          <w:w w:val="85"/>
        </w:rPr>
        <w:t> </w:t>
      </w:r>
      <w:r>
        <w:rPr>
          <w:b w:val="0"/>
          <w:color w:val="231F20"/>
          <w:w w:val="85"/>
        </w:rPr>
        <w:t>in</w:t>
      </w:r>
      <w:r>
        <w:rPr>
          <w:b w:val="0"/>
          <w:color w:val="231F20"/>
          <w:spacing w:val="-7"/>
          <w:w w:val="85"/>
        </w:rPr>
        <w:t> </w:t>
      </w:r>
      <w:r>
        <w:rPr>
          <w:b w:val="0"/>
          <w:color w:val="231F20"/>
          <w:w w:val="85"/>
        </w:rPr>
        <w:t>accordance</w:t>
      </w:r>
      <w:r>
        <w:rPr>
          <w:b w:val="0"/>
          <w:color w:val="231F20"/>
          <w:spacing w:val="-10"/>
          <w:w w:val="85"/>
        </w:rPr>
        <w:t> </w:t>
      </w:r>
      <w:r>
        <w:rPr>
          <w:b w:val="0"/>
          <w:color w:val="231F20"/>
          <w:w w:val="85"/>
        </w:rPr>
        <w:t>with</w:t>
      </w:r>
      <w:r>
        <w:rPr>
          <w:b w:val="0"/>
          <w:color w:val="231F20"/>
          <w:spacing w:val="-8"/>
          <w:w w:val="85"/>
        </w:rPr>
        <w:t> </w:t>
      </w:r>
      <w:r>
        <w:rPr>
          <w:b w:val="0"/>
          <w:color w:val="231F20"/>
          <w:w w:val="85"/>
        </w:rPr>
        <w:t>the</w:t>
      </w:r>
      <w:r>
        <w:rPr>
          <w:b w:val="0"/>
          <w:color w:val="231F20"/>
          <w:spacing w:val="-7"/>
          <w:w w:val="85"/>
        </w:rPr>
        <w:t> </w:t>
      </w:r>
      <w:r>
        <w:rPr>
          <w:b w:val="0"/>
          <w:color w:val="231F20"/>
          <w:w w:val="85"/>
        </w:rPr>
        <w:t>period</w:t>
      </w:r>
      <w:r>
        <w:rPr>
          <w:b w:val="0"/>
          <w:color w:val="231F20"/>
          <w:spacing w:val="-8"/>
          <w:w w:val="85"/>
        </w:rPr>
        <w:t> </w:t>
      </w:r>
      <w:r>
        <w:rPr>
          <w:b w:val="0"/>
          <w:color w:val="231F20"/>
          <w:w w:val="85"/>
        </w:rPr>
        <w:t>covered</w:t>
      </w:r>
      <w:r>
        <w:rPr>
          <w:b w:val="0"/>
          <w:color w:val="231F20"/>
          <w:spacing w:val="-9"/>
          <w:w w:val="85"/>
        </w:rPr>
        <w:t> </w:t>
      </w:r>
      <w:r>
        <w:rPr>
          <w:b w:val="0"/>
          <w:color w:val="231F20"/>
          <w:w w:val="85"/>
        </w:rPr>
        <w:t>by</w:t>
      </w:r>
      <w:r>
        <w:rPr>
          <w:b w:val="0"/>
          <w:color w:val="231F20"/>
          <w:spacing w:val="-9"/>
          <w:w w:val="85"/>
        </w:rPr>
        <w:t> </w:t>
      </w:r>
      <w:r>
        <w:rPr>
          <w:b w:val="0"/>
          <w:color w:val="231F20"/>
          <w:w w:val="85"/>
        </w:rPr>
        <w:t>the </w:t>
      </w:r>
      <w:r>
        <w:rPr>
          <w:b w:val="0"/>
          <w:color w:val="231F20"/>
          <w:w w:val="80"/>
        </w:rPr>
        <w:t>respective collective bargaining agreement. For “Other Employee</w:t>
      </w:r>
      <w:r>
        <w:rPr>
          <w:b w:val="0"/>
          <w:color w:val="231F20"/>
          <w:spacing w:val="-23"/>
          <w:w w:val="80"/>
        </w:rPr>
        <w:t> </w:t>
      </w:r>
      <w:r>
        <w:rPr>
          <w:b w:val="0"/>
          <w:color w:val="231F20"/>
          <w:w w:val="80"/>
        </w:rPr>
        <w:t>Plans,”</w:t>
      </w:r>
      <w:r>
        <w:rPr>
          <w:b w:val="0"/>
          <w:color w:val="231F20"/>
          <w:spacing w:val="-21"/>
          <w:w w:val="80"/>
        </w:rPr>
        <w:t> </w:t>
      </w:r>
      <w:r>
        <w:rPr>
          <w:b w:val="0"/>
          <w:color w:val="231F20"/>
          <w:w w:val="80"/>
        </w:rPr>
        <w:t>options</w:t>
      </w:r>
      <w:r>
        <w:rPr>
          <w:b w:val="0"/>
          <w:color w:val="231F20"/>
          <w:spacing w:val="-22"/>
          <w:w w:val="80"/>
        </w:rPr>
        <w:t> </w:t>
      </w:r>
      <w:r>
        <w:rPr>
          <w:b w:val="0"/>
          <w:color w:val="231F20"/>
          <w:w w:val="80"/>
        </w:rPr>
        <w:t>generally</w:t>
      </w:r>
      <w:r>
        <w:rPr>
          <w:b w:val="0"/>
          <w:color w:val="231F20"/>
          <w:spacing w:val="-24"/>
          <w:w w:val="80"/>
        </w:rPr>
        <w:t> </w:t>
      </w:r>
      <w:r>
        <w:rPr>
          <w:b w:val="0"/>
          <w:color w:val="231F20"/>
          <w:w w:val="80"/>
        </w:rPr>
        <w:t>vest</w:t>
      </w:r>
      <w:r>
        <w:rPr>
          <w:b w:val="0"/>
          <w:color w:val="231F20"/>
          <w:spacing w:val="-23"/>
          <w:w w:val="80"/>
        </w:rPr>
        <w:t> </w:t>
      </w:r>
      <w:r>
        <w:rPr>
          <w:b w:val="0"/>
          <w:color w:val="231F20"/>
          <w:w w:val="80"/>
        </w:rPr>
        <w:t>and</w:t>
      </w:r>
      <w:r>
        <w:rPr>
          <w:b w:val="0"/>
          <w:color w:val="231F20"/>
          <w:spacing w:val="-22"/>
          <w:w w:val="80"/>
        </w:rPr>
        <w:t> </w:t>
      </w:r>
      <w:r>
        <w:rPr>
          <w:b w:val="0"/>
          <w:color w:val="231F20"/>
          <w:w w:val="80"/>
        </w:rPr>
        <w:t>become</w:t>
      </w:r>
      <w:r>
        <w:rPr>
          <w:b w:val="0"/>
          <w:color w:val="231F20"/>
          <w:spacing w:val="-25"/>
          <w:w w:val="80"/>
        </w:rPr>
        <w:t> </w:t>
      </w:r>
      <w:r>
        <w:rPr>
          <w:b w:val="0"/>
          <w:color w:val="231F20"/>
          <w:w w:val="80"/>
        </w:rPr>
        <w:t>fully </w:t>
      </w:r>
      <w:r>
        <w:rPr>
          <w:b w:val="0"/>
          <w:color w:val="231F20"/>
          <w:w w:val="85"/>
        </w:rPr>
        <w:t>exercisable</w:t>
      </w:r>
      <w:r>
        <w:rPr>
          <w:b w:val="0"/>
          <w:color w:val="231F20"/>
          <w:spacing w:val="-10"/>
          <w:w w:val="85"/>
        </w:rPr>
        <w:t> </w:t>
      </w:r>
      <w:r>
        <w:rPr>
          <w:b w:val="0"/>
          <w:color w:val="231F20"/>
          <w:w w:val="85"/>
        </w:rPr>
        <w:t>over</w:t>
      </w:r>
      <w:r>
        <w:rPr>
          <w:b w:val="0"/>
          <w:color w:val="231F20"/>
          <w:spacing w:val="-8"/>
          <w:w w:val="85"/>
        </w:rPr>
        <w:t> </w:t>
      </w:r>
      <w:r>
        <w:rPr>
          <w:b w:val="0"/>
          <w:color w:val="231F20"/>
          <w:w w:val="85"/>
        </w:rPr>
        <w:t>three,</w:t>
      </w:r>
      <w:r>
        <w:rPr>
          <w:b w:val="0"/>
          <w:color w:val="231F20"/>
          <w:spacing w:val="-9"/>
          <w:w w:val="85"/>
        </w:rPr>
        <w:t> </w:t>
      </w:r>
      <w:r>
        <w:rPr>
          <w:b w:val="0"/>
          <w:color w:val="231F20"/>
          <w:w w:val="85"/>
        </w:rPr>
        <w:t>five,</w:t>
      </w:r>
      <w:r>
        <w:rPr>
          <w:b w:val="0"/>
          <w:color w:val="231F20"/>
          <w:spacing w:val="-8"/>
          <w:w w:val="85"/>
        </w:rPr>
        <w:t> </w:t>
      </w:r>
      <w:r>
        <w:rPr>
          <w:b w:val="0"/>
          <w:color w:val="231F20"/>
          <w:w w:val="85"/>
        </w:rPr>
        <w:t>or</w:t>
      </w:r>
      <w:r>
        <w:rPr>
          <w:b w:val="0"/>
          <w:color w:val="231F20"/>
          <w:spacing w:val="-8"/>
          <w:w w:val="85"/>
        </w:rPr>
        <w:t> </w:t>
      </w:r>
      <w:r>
        <w:rPr>
          <w:b w:val="0"/>
          <w:color w:val="231F20"/>
          <w:w w:val="85"/>
        </w:rPr>
        <w:t>ten</w:t>
      </w:r>
      <w:r>
        <w:rPr>
          <w:b w:val="0"/>
          <w:color w:val="231F20"/>
          <w:spacing w:val="-8"/>
          <w:w w:val="85"/>
        </w:rPr>
        <w:t> </w:t>
      </w:r>
      <w:r>
        <w:rPr>
          <w:b w:val="0"/>
          <w:color w:val="231F20"/>
          <w:w w:val="85"/>
        </w:rPr>
        <w:t>years</w:t>
      </w:r>
      <w:r>
        <w:rPr>
          <w:b w:val="0"/>
          <w:color w:val="231F20"/>
          <w:spacing w:val="-8"/>
          <w:w w:val="85"/>
        </w:rPr>
        <w:t> </w:t>
      </w:r>
      <w:r>
        <w:rPr>
          <w:b w:val="0"/>
          <w:color w:val="231F20"/>
          <w:w w:val="85"/>
        </w:rPr>
        <w:t>of</w:t>
      </w:r>
      <w:r>
        <w:rPr>
          <w:b w:val="0"/>
          <w:color w:val="231F20"/>
          <w:spacing w:val="-8"/>
          <w:w w:val="85"/>
        </w:rPr>
        <w:t> </w:t>
      </w:r>
      <w:r>
        <w:rPr>
          <w:b w:val="0"/>
          <w:color w:val="231F20"/>
          <w:w w:val="85"/>
        </w:rPr>
        <w:t>continued</w:t>
      </w:r>
    </w:p>
    <w:p>
      <w:pPr>
        <w:spacing w:after="0" w:line="244" w:lineRule="auto"/>
        <w:jc w:val="both"/>
        <w:sectPr>
          <w:type w:val="continuous"/>
          <w:pgSz w:w="12240" w:h="15840"/>
          <w:pgMar w:top="1140" w:bottom="280" w:left="1080" w:right="1720"/>
          <w:cols w:num="2" w:equalWidth="0">
            <w:col w:w="4444" w:space="356"/>
            <w:col w:w="4640"/>
          </w:cols>
        </w:sectPr>
      </w:pPr>
    </w:p>
    <w:p>
      <w:pPr>
        <w:pStyle w:val="BodyText"/>
        <w:spacing w:before="9"/>
        <w:rPr>
          <w:b w:val="0"/>
          <w:sz w:val="13"/>
        </w:rPr>
      </w:pPr>
    </w:p>
    <w:p>
      <w:pPr>
        <w:pStyle w:val="BodyText"/>
        <w:spacing w:before="78"/>
        <w:ind w:right="77"/>
        <w:jc w:val="center"/>
        <w:rPr>
          <w:b w:val="0"/>
        </w:rPr>
      </w:pPr>
      <w:r>
        <w:rPr>
          <w:b w:val="0"/>
          <w:color w:val="231F20"/>
          <w:w w:val="90"/>
        </w:rPr>
        <w:t>32</w:t>
      </w:r>
    </w:p>
    <w:p>
      <w:pPr>
        <w:spacing w:after="0"/>
        <w:jc w:val="center"/>
        <w:sectPr>
          <w:type w:val="continuous"/>
          <w:pgSz w:w="12240" w:h="15840"/>
          <w:pgMar w:top="1140" w:bottom="280" w:left="1080" w:right="1720"/>
        </w:sectPr>
      </w:pPr>
    </w:p>
    <w:p>
      <w:pPr>
        <w:pStyle w:val="BodyText"/>
        <w:rPr>
          <w:b w:val="0"/>
        </w:rPr>
      </w:pPr>
    </w:p>
    <w:p>
      <w:pPr>
        <w:spacing w:after="0"/>
        <w:sectPr>
          <w:footerReference w:type="default" r:id="rId123"/>
          <w:pgSz w:w="12240" w:h="15840"/>
          <w:pgMar w:footer="0" w:header="0" w:top="1500" w:bottom="280" w:left="1080" w:right="1720"/>
        </w:sectPr>
      </w:pPr>
    </w:p>
    <w:p>
      <w:pPr>
        <w:pStyle w:val="BodyText"/>
        <w:spacing w:before="2"/>
        <w:rPr>
          <w:b w:val="0"/>
          <w:sz w:val="21"/>
        </w:rPr>
      </w:pPr>
    </w:p>
    <w:p>
      <w:pPr>
        <w:pStyle w:val="BodyText"/>
        <w:spacing w:line="244" w:lineRule="auto"/>
        <w:ind w:left="119"/>
        <w:jc w:val="both"/>
        <w:rPr>
          <w:b w:val="0"/>
        </w:rPr>
      </w:pPr>
      <w:r>
        <w:rPr>
          <w:b w:val="0"/>
          <w:color w:val="231F20"/>
          <w:w w:val="80"/>
        </w:rPr>
        <w:t>employment,</w:t>
      </w:r>
      <w:r>
        <w:rPr>
          <w:b w:val="0"/>
          <w:color w:val="231F20"/>
          <w:spacing w:val="-11"/>
          <w:w w:val="80"/>
        </w:rPr>
        <w:t> </w:t>
      </w:r>
      <w:r>
        <w:rPr>
          <w:b w:val="0"/>
          <w:color w:val="231F20"/>
          <w:w w:val="80"/>
        </w:rPr>
        <w:t>depending</w:t>
      </w:r>
      <w:r>
        <w:rPr>
          <w:b w:val="0"/>
          <w:color w:val="231F20"/>
          <w:spacing w:val="-11"/>
          <w:w w:val="80"/>
        </w:rPr>
        <w:t> </w:t>
      </w:r>
      <w:r>
        <w:rPr>
          <w:b w:val="0"/>
          <w:color w:val="231F20"/>
          <w:w w:val="80"/>
        </w:rPr>
        <w:t>upon</w:t>
      </w:r>
      <w:r>
        <w:rPr>
          <w:b w:val="0"/>
          <w:color w:val="231F20"/>
          <w:spacing w:val="-11"/>
          <w:w w:val="80"/>
        </w:rPr>
        <w:t> </w:t>
      </w:r>
      <w:r>
        <w:rPr>
          <w:b w:val="0"/>
          <w:color w:val="231F20"/>
          <w:w w:val="80"/>
        </w:rPr>
        <w:t>the</w:t>
      </w:r>
      <w:r>
        <w:rPr>
          <w:b w:val="0"/>
          <w:color w:val="231F20"/>
          <w:spacing w:val="-10"/>
          <w:w w:val="80"/>
        </w:rPr>
        <w:t> </w:t>
      </w:r>
      <w:r>
        <w:rPr>
          <w:b w:val="0"/>
          <w:color w:val="231F20"/>
          <w:w w:val="80"/>
        </w:rPr>
        <w:t>grant</w:t>
      </w:r>
      <w:r>
        <w:rPr>
          <w:b w:val="0"/>
          <w:color w:val="231F20"/>
          <w:spacing w:val="-10"/>
          <w:w w:val="80"/>
        </w:rPr>
        <w:t> </w:t>
      </w:r>
      <w:r>
        <w:rPr>
          <w:b w:val="0"/>
          <w:color w:val="231F20"/>
          <w:w w:val="80"/>
        </w:rPr>
        <w:t>type.</w:t>
      </w:r>
      <w:r>
        <w:rPr>
          <w:b w:val="0"/>
          <w:color w:val="231F20"/>
          <w:spacing w:val="-10"/>
          <w:w w:val="80"/>
        </w:rPr>
        <w:t> </w:t>
      </w:r>
      <w:r>
        <w:rPr>
          <w:b w:val="0"/>
          <w:color w:val="231F20"/>
          <w:w w:val="80"/>
        </w:rPr>
        <w:t>For</w:t>
      </w:r>
      <w:r>
        <w:rPr>
          <w:b w:val="0"/>
          <w:color w:val="231F20"/>
          <w:spacing w:val="-10"/>
          <w:w w:val="80"/>
        </w:rPr>
        <w:t> </w:t>
      </w:r>
      <w:r>
        <w:rPr>
          <w:b w:val="0"/>
          <w:color w:val="231F20"/>
          <w:w w:val="80"/>
        </w:rPr>
        <w:t>grants in</w:t>
      </w:r>
      <w:r>
        <w:rPr>
          <w:b w:val="0"/>
          <w:color w:val="231F20"/>
          <w:spacing w:val="-12"/>
          <w:w w:val="80"/>
        </w:rPr>
        <w:t> </w:t>
      </w:r>
      <w:r>
        <w:rPr>
          <w:b w:val="0"/>
          <w:color w:val="231F20"/>
          <w:w w:val="80"/>
        </w:rPr>
        <w:t>any</w:t>
      </w:r>
      <w:r>
        <w:rPr>
          <w:b w:val="0"/>
          <w:color w:val="231F20"/>
          <w:spacing w:val="-14"/>
          <w:w w:val="80"/>
        </w:rPr>
        <w:t> </w:t>
      </w:r>
      <w:r>
        <w:rPr>
          <w:b w:val="0"/>
          <w:color w:val="231F20"/>
          <w:w w:val="80"/>
        </w:rPr>
        <w:t>of</w:t>
      </w:r>
      <w:r>
        <w:rPr>
          <w:b w:val="0"/>
          <w:color w:val="231F20"/>
          <w:spacing w:val="-13"/>
          <w:w w:val="80"/>
        </w:rPr>
        <w:t> </w:t>
      </w:r>
      <w:r>
        <w:rPr>
          <w:b w:val="0"/>
          <w:color w:val="231F20"/>
          <w:w w:val="80"/>
        </w:rPr>
        <w:t>the</w:t>
      </w:r>
      <w:r>
        <w:rPr>
          <w:b w:val="0"/>
          <w:color w:val="231F20"/>
          <w:spacing w:val="-13"/>
          <w:w w:val="80"/>
        </w:rPr>
        <w:t> </w:t>
      </w:r>
      <w:r>
        <w:rPr>
          <w:b w:val="0"/>
          <w:color w:val="231F20"/>
          <w:w w:val="80"/>
        </w:rPr>
        <w:t>Company’s</w:t>
      </w:r>
      <w:r>
        <w:rPr>
          <w:b w:val="0"/>
          <w:color w:val="231F20"/>
          <w:spacing w:val="-14"/>
          <w:w w:val="80"/>
        </w:rPr>
        <w:t> </w:t>
      </w:r>
      <w:r>
        <w:rPr>
          <w:b w:val="0"/>
          <w:color w:val="231F20"/>
          <w:w w:val="80"/>
        </w:rPr>
        <w:t>plans</w:t>
      </w:r>
      <w:r>
        <w:rPr>
          <w:b w:val="0"/>
          <w:color w:val="231F20"/>
          <w:spacing w:val="-13"/>
          <w:w w:val="80"/>
        </w:rPr>
        <w:t> </w:t>
      </w:r>
      <w:r>
        <w:rPr>
          <w:b w:val="0"/>
          <w:color w:val="231F20"/>
          <w:w w:val="80"/>
        </w:rPr>
        <w:t>that</w:t>
      </w:r>
      <w:r>
        <w:rPr>
          <w:b w:val="0"/>
          <w:color w:val="231F20"/>
          <w:spacing w:val="-13"/>
          <w:w w:val="80"/>
        </w:rPr>
        <w:t> </w:t>
      </w:r>
      <w:r>
        <w:rPr>
          <w:b w:val="0"/>
          <w:color w:val="231F20"/>
          <w:w w:val="80"/>
        </w:rPr>
        <w:t>are</w:t>
      </w:r>
      <w:r>
        <w:rPr>
          <w:b w:val="0"/>
          <w:color w:val="231F20"/>
          <w:spacing w:val="-13"/>
          <w:w w:val="80"/>
        </w:rPr>
        <w:t> </w:t>
      </w:r>
      <w:r>
        <w:rPr>
          <w:b w:val="0"/>
          <w:color w:val="231F20"/>
          <w:w w:val="80"/>
        </w:rPr>
        <w:t>subject</w:t>
      </w:r>
      <w:r>
        <w:rPr>
          <w:b w:val="0"/>
          <w:color w:val="231F20"/>
          <w:spacing w:val="-13"/>
          <w:w w:val="80"/>
        </w:rPr>
        <w:t> </w:t>
      </w:r>
      <w:r>
        <w:rPr>
          <w:b w:val="0"/>
          <w:color w:val="231F20"/>
          <w:w w:val="80"/>
        </w:rPr>
        <w:t>to</w:t>
      </w:r>
      <w:r>
        <w:rPr>
          <w:b w:val="0"/>
          <w:color w:val="231F20"/>
          <w:spacing w:val="-13"/>
          <w:w w:val="80"/>
        </w:rPr>
        <w:t> </w:t>
      </w:r>
      <w:r>
        <w:rPr>
          <w:b w:val="0"/>
          <w:color w:val="231F20"/>
          <w:w w:val="80"/>
        </w:rPr>
        <w:t>graded </w:t>
      </w:r>
      <w:r>
        <w:rPr>
          <w:b w:val="0"/>
          <w:color w:val="231F20"/>
          <w:w w:val="85"/>
        </w:rPr>
        <w:t>vesting</w:t>
      </w:r>
      <w:r>
        <w:rPr>
          <w:b w:val="0"/>
          <w:color w:val="231F20"/>
          <w:spacing w:val="-21"/>
          <w:w w:val="85"/>
        </w:rPr>
        <w:t> </w:t>
      </w:r>
      <w:r>
        <w:rPr>
          <w:b w:val="0"/>
          <w:color w:val="231F20"/>
          <w:w w:val="85"/>
        </w:rPr>
        <w:t>over</w:t>
      </w:r>
      <w:r>
        <w:rPr>
          <w:b w:val="0"/>
          <w:color w:val="231F20"/>
          <w:spacing w:val="-21"/>
          <w:w w:val="85"/>
        </w:rPr>
        <w:t> </w:t>
      </w:r>
      <w:r>
        <w:rPr>
          <w:b w:val="0"/>
          <w:color w:val="231F20"/>
          <w:w w:val="85"/>
        </w:rPr>
        <w:t>a</w:t>
      </w:r>
      <w:r>
        <w:rPr>
          <w:b w:val="0"/>
          <w:color w:val="231F20"/>
          <w:spacing w:val="-21"/>
          <w:w w:val="85"/>
        </w:rPr>
        <w:t> </w:t>
      </w:r>
      <w:r>
        <w:rPr>
          <w:b w:val="0"/>
          <w:color w:val="231F20"/>
          <w:w w:val="85"/>
        </w:rPr>
        <w:t>service</w:t>
      </w:r>
      <w:r>
        <w:rPr>
          <w:b w:val="0"/>
          <w:color w:val="231F20"/>
          <w:spacing w:val="-21"/>
          <w:w w:val="85"/>
        </w:rPr>
        <w:t> </w:t>
      </w:r>
      <w:r>
        <w:rPr>
          <w:b w:val="0"/>
          <w:color w:val="231F20"/>
          <w:w w:val="85"/>
        </w:rPr>
        <w:t>period,</w:t>
      </w:r>
      <w:r>
        <w:rPr>
          <w:b w:val="0"/>
          <w:color w:val="231F20"/>
          <w:spacing w:val="-21"/>
          <w:w w:val="85"/>
        </w:rPr>
        <w:t> </w:t>
      </w:r>
      <w:r>
        <w:rPr>
          <w:b w:val="0"/>
          <w:color w:val="231F20"/>
          <w:w w:val="85"/>
        </w:rPr>
        <w:t>the</w:t>
      </w:r>
      <w:r>
        <w:rPr>
          <w:b w:val="0"/>
          <w:color w:val="231F20"/>
          <w:spacing w:val="-21"/>
          <w:w w:val="85"/>
        </w:rPr>
        <w:t> </w:t>
      </w:r>
      <w:r>
        <w:rPr>
          <w:b w:val="0"/>
          <w:color w:val="231F20"/>
          <w:w w:val="85"/>
        </w:rPr>
        <w:t>Company</w:t>
      </w:r>
      <w:r>
        <w:rPr>
          <w:b w:val="0"/>
          <w:color w:val="231F20"/>
          <w:spacing w:val="-21"/>
          <w:w w:val="85"/>
        </w:rPr>
        <w:t> </w:t>
      </w:r>
      <w:r>
        <w:rPr>
          <w:b w:val="0"/>
          <w:color w:val="231F20"/>
          <w:w w:val="85"/>
        </w:rPr>
        <w:t>recognizes</w:t>
      </w:r>
      <w:r>
        <w:rPr>
          <w:b w:val="0"/>
          <w:color w:val="231F20"/>
          <w:w w:val="79"/>
        </w:rPr>
        <w:t> </w:t>
      </w:r>
      <w:r>
        <w:rPr>
          <w:b w:val="0"/>
          <w:color w:val="231F20"/>
          <w:w w:val="80"/>
        </w:rPr>
        <w:t>expense</w:t>
      </w:r>
      <w:r>
        <w:rPr>
          <w:b w:val="0"/>
          <w:color w:val="231F20"/>
          <w:spacing w:val="-21"/>
          <w:w w:val="80"/>
        </w:rPr>
        <w:t> </w:t>
      </w:r>
      <w:r>
        <w:rPr>
          <w:b w:val="0"/>
          <w:color w:val="231F20"/>
          <w:w w:val="80"/>
        </w:rPr>
        <w:t>on</w:t>
      </w:r>
      <w:r>
        <w:rPr>
          <w:b w:val="0"/>
          <w:color w:val="231F20"/>
          <w:spacing w:val="-20"/>
          <w:w w:val="80"/>
        </w:rPr>
        <w:t> </w:t>
      </w:r>
      <w:r>
        <w:rPr>
          <w:b w:val="0"/>
          <w:color w:val="231F20"/>
          <w:w w:val="80"/>
        </w:rPr>
        <w:t>a</w:t>
      </w:r>
      <w:r>
        <w:rPr>
          <w:b w:val="0"/>
          <w:color w:val="231F20"/>
          <w:spacing w:val="-20"/>
          <w:w w:val="80"/>
        </w:rPr>
        <w:t> </w:t>
      </w:r>
      <w:r>
        <w:rPr>
          <w:b w:val="0"/>
          <w:color w:val="231F20"/>
          <w:w w:val="80"/>
        </w:rPr>
        <w:t>straight-line</w:t>
      </w:r>
      <w:r>
        <w:rPr>
          <w:b w:val="0"/>
          <w:color w:val="231F20"/>
          <w:spacing w:val="-19"/>
          <w:w w:val="80"/>
        </w:rPr>
        <w:t> </w:t>
      </w:r>
      <w:r>
        <w:rPr>
          <w:b w:val="0"/>
          <w:color w:val="231F20"/>
          <w:w w:val="80"/>
        </w:rPr>
        <w:t>basis</w:t>
      </w:r>
      <w:r>
        <w:rPr>
          <w:b w:val="0"/>
          <w:color w:val="231F20"/>
          <w:spacing w:val="-19"/>
          <w:w w:val="80"/>
        </w:rPr>
        <w:t> </w:t>
      </w:r>
      <w:r>
        <w:rPr>
          <w:b w:val="0"/>
          <w:color w:val="231F20"/>
          <w:w w:val="80"/>
        </w:rPr>
        <w:t>over</w:t>
      </w:r>
      <w:r>
        <w:rPr>
          <w:b w:val="0"/>
          <w:color w:val="231F20"/>
          <w:spacing w:val="-20"/>
          <w:w w:val="80"/>
        </w:rPr>
        <w:t> </w:t>
      </w:r>
      <w:r>
        <w:rPr>
          <w:b w:val="0"/>
          <w:color w:val="231F20"/>
          <w:w w:val="80"/>
        </w:rPr>
        <w:t>the</w:t>
      </w:r>
      <w:r>
        <w:rPr>
          <w:b w:val="0"/>
          <w:color w:val="231F20"/>
          <w:spacing w:val="-20"/>
          <w:w w:val="80"/>
        </w:rPr>
        <w:t> </w:t>
      </w:r>
      <w:r>
        <w:rPr>
          <w:b w:val="0"/>
          <w:color w:val="231F20"/>
          <w:w w:val="80"/>
        </w:rPr>
        <w:t>requisite</w:t>
      </w:r>
      <w:r>
        <w:rPr>
          <w:b w:val="0"/>
          <w:color w:val="231F20"/>
          <w:spacing w:val="-20"/>
          <w:w w:val="80"/>
        </w:rPr>
        <w:t> </w:t>
      </w:r>
      <w:r>
        <w:rPr>
          <w:b w:val="0"/>
          <w:color w:val="231F20"/>
          <w:w w:val="80"/>
        </w:rPr>
        <w:t>service </w:t>
      </w:r>
      <w:r>
        <w:rPr>
          <w:b w:val="0"/>
          <w:color w:val="231F20"/>
          <w:w w:val="85"/>
        </w:rPr>
        <w:t>period for the entire award. None of the Company’s </w:t>
      </w:r>
      <w:r>
        <w:rPr>
          <w:b w:val="0"/>
          <w:color w:val="231F20"/>
          <w:w w:val="80"/>
        </w:rPr>
        <w:t>grants</w:t>
      </w:r>
      <w:r>
        <w:rPr>
          <w:b w:val="0"/>
          <w:color w:val="231F20"/>
          <w:spacing w:val="-25"/>
          <w:w w:val="80"/>
        </w:rPr>
        <w:t> </w:t>
      </w:r>
      <w:r>
        <w:rPr>
          <w:b w:val="0"/>
          <w:color w:val="231F20"/>
          <w:w w:val="80"/>
        </w:rPr>
        <w:t>include</w:t>
      </w:r>
      <w:r>
        <w:rPr>
          <w:b w:val="0"/>
          <w:color w:val="231F20"/>
          <w:spacing w:val="-25"/>
          <w:w w:val="80"/>
        </w:rPr>
        <w:t> </w:t>
      </w:r>
      <w:r>
        <w:rPr>
          <w:b w:val="0"/>
          <w:color w:val="231F20"/>
          <w:w w:val="80"/>
        </w:rPr>
        <w:t>performance-based</w:t>
      </w:r>
      <w:r>
        <w:rPr>
          <w:b w:val="0"/>
          <w:color w:val="231F20"/>
          <w:spacing w:val="-26"/>
          <w:w w:val="80"/>
        </w:rPr>
        <w:t> </w:t>
      </w:r>
      <w:r>
        <w:rPr>
          <w:b w:val="0"/>
          <w:color w:val="231F20"/>
          <w:w w:val="80"/>
        </w:rPr>
        <w:t>or</w:t>
      </w:r>
      <w:r>
        <w:rPr>
          <w:b w:val="0"/>
          <w:color w:val="231F20"/>
          <w:spacing w:val="-25"/>
          <w:w w:val="80"/>
        </w:rPr>
        <w:t> </w:t>
      </w:r>
      <w:r>
        <w:rPr>
          <w:b w:val="0"/>
          <w:color w:val="231F20"/>
          <w:w w:val="80"/>
        </w:rPr>
        <w:t>market-based</w:t>
      </w:r>
      <w:r>
        <w:rPr>
          <w:b w:val="0"/>
          <w:color w:val="231F20"/>
          <w:spacing w:val="-25"/>
          <w:w w:val="80"/>
        </w:rPr>
        <w:t> </w:t>
      </w:r>
      <w:r>
        <w:rPr>
          <w:b w:val="0"/>
          <w:color w:val="231F20"/>
          <w:w w:val="80"/>
        </w:rPr>
        <w:t>vest- </w:t>
      </w:r>
      <w:bookmarkStart w:name="Item 7A. Quantitative and Qualitative Di" w:id="30"/>
      <w:bookmarkEnd w:id="30"/>
      <w:r>
        <w:rPr>
          <w:b w:val="0"/>
          <w:color w:val="231F20"/>
          <w:w w:val="80"/>
        </w:rPr>
      </w:r>
      <w:r>
        <w:rPr>
          <w:b w:val="0"/>
          <w:color w:val="231F20"/>
          <w:w w:val="80"/>
        </w:rPr>
        <w:t>ing conditions, as</w:t>
      </w:r>
      <w:r>
        <w:rPr>
          <w:b w:val="0"/>
          <w:color w:val="231F20"/>
          <w:spacing w:val="-10"/>
          <w:w w:val="80"/>
        </w:rPr>
        <w:t> </w:t>
      </w:r>
      <w:r>
        <w:rPr>
          <w:b w:val="0"/>
          <w:color w:val="231F20"/>
          <w:w w:val="80"/>
        </w:rPr>
        <w:t>defined.</w:t>
      </w:r>
    </w:p>
    <w:p>
      <w:pPr>
        <w:pStyle w:val="BodyText"/>
        <w:spacing w:before="137"/>
        <w:ind w:left="119"/>
        <w:jc w:val="right"/>
        <w:rPr>
          <w:b w:val="0"/>
        </w:rPr>
      </w:pPr>
      <w:r>
        <w:rPr>
          <w:b w:val="0"/>
          <w:color w:val="231F20"/>
          <w:w w:val="90"/>
        </w:rPr>
        <w:t>As of December 31, 2007, the Company had</w:t>
      </w:r>
    </w:p>
    <w:p>
      <w:pPr>
        <w:pStyle w:val="BodyText"/>
        <w:spacing w:line="244" w:lineRule="auto" w:before="5"/>
        <w:ind w:left="119"/>
        <w:jc w:val="right"/>
        <w:rPr>
          <w:b w:val="0"/>
        </w:rPr>
      </w:pPr>
      <w:r>
        <w:rPr>
          <w:b w:val="0"/>
          <w:color w:val="231F20"/>
          <w:w w:val="85"/>
        </w:rPr>
        <w:t>$37</w:t>
      </w:r>
      <w:r>
        <w:rPr>
          <w:b w:val="0"/>
          <w:color w:val="231F20"/>
          <w:spacing w:val="-22"/>
          <w:w w:val="85"/>
        </w:rPr>
        <w:t> </w:t>
      </w:r>
      <w:r>
        <w:rPr>
          <w:b w:val="0"/>
          <w:color w:val="231F20"/>
          <w:w w:val="85"/>
        </w:rPr>
        <w:t>million</w:t>
      </w:r>
      <w:r>
        <w:rPr>
          <w:b w:val="0"/>
          <w:color w:val="231F20"/>
          <w:spacing w:val="-22"/>
          <w:w w:val="85"/>
        </w:rPr>
        <w:t> </w:t>
      </w:r>
      <w:r>
        <w:rPr>
          <w:b w:val="0"/>
          <w:color w:val="231F20"/>
          <w:w w:val="85"/>
        </w:rPr>
        <w:t>in</w:t>
      </w:r>
      <w:r>
        <w:rPr>
          <w:b w:val="0"/>
          <w:color w:val="231F20"/>
          <w:spacing w:val="-22"/>
          <w:w w:val="85"/>
        </w:rPr>
        <w:t> </w:t>
      </w:r>
      <w:r>
        <w:rPr>
          <w:b w:val="0"/>
          <w:color w:val="231F20"/>
          <w:w w:val="85"/>
        </w:rPr>
        <w:t>remaining</w:t>
      </w:r>
      <w:r>
        <w:rPr>
          <w:b w:val="0"/>
          <w:color w:val="231F20"/>
          <w:spacing w:val="-22"/>
          <w:w w:val="85"/>
        </w:rPr>
        <w:t> </w:t>
      </w:r>
      <w:r>
        <w:rPr>
          <w:b w:val="0"/>
          <w:color w:val="231F20"/>
          <w:w w:val="85"/>
        </w:rPr>
        <w:t>unrecognized</w:t>
      </w:r>
      <w:r>
        <w:rPr>
          <w:b w:val="0"/>
          <w:color w:val="231F20"/>
          <w:spacing w:val="-23"/>
          <w:w w:val="85"/>
        </w:rPr>
        <w:t> </w:t>
      </w:r>
      <w:r>
        <w:rPr>
          <w:b w:val="0"/>
          <w:color w:val="231F20"/>
          <w:w w:val="85"/>
        </w:rPr>
        <w:t>compensation</w:t>
      </w:r>
      <w:r>
        <w:rPr>
          <w:b w:val="0"/>
          <w:color w:val="231F20"/>
          <w:w w:val="77"/>
        </w:rPr>
        <w:t> </w:t>
      </w:r>
      <w:r>
        <w:rPr>
          <w:b w:val="0"/>
          <w:color w:val="231F20"/>
          <w:w w:val="85"/>
        </w:rPr>
        <w:t>cost related to past grants of stock options,</w:t>
      </w:r>
      <w:r>
        <w:rPr>
          <w:b w:val="0"/>
          <w:color w:val="231F20"/>
          <w:spacing w:val="-19"/>
          <w:w w:val="85"/>
        </w:rPr>
        <w:t> </w:t>
      </w:r>
      <w:r>
        <w:rPr>
          <w:b w:val="0"/>
          <w:color w:val="231F20"/>
          <w:w w:val="85"/>
        </w:rPr>
        <w:t>which</w:t>
      </w:r>
      <w:r>
        <w:rPr>
          <w:b w:val="0"/>
          <w:color w:val="231F20"/>
          <w:spacing w:val="-4"/>
          <w:w w:val="85"/>
        </w:rPr>
        <w:t> </w:t>
      </w:r>
      <w:r>
        <w:rPr>
          <w:b w:val="0"/>
          <w:color w:val="231F20"/>
          <w:w w:val="85"/>
        </w:rPr>
        <w:t>is</w:t>
      </w:r>
      <w:r>
        <w:rPr>
          <w:b w:val="0"/>
          <w:color w:val="231F20"/>
          <w:w w:val="71"/>
        </w:rPr>
        <w:t> </w:t>
      </w:r>
      <w:r>
        <w:rPr>
          <w:b w:val="0"/>
          <w:color w:val="231F20"/>
          <w:w w:val="80"/>
        </w:rPr>
        <w:t>expected</w:t>
      </w:r>
      <w:r>
        <w:rPr>
          <w:b w:val="0"/>
          <w:color w:val="231F20"/>
          <w:spacing w:val="-21"/>
          <w:w w:val="80"/>
        </w:rPr>
        <w:t> </w:t>
      </w:r>
      <w:r>
        <w:rPr>
          <w:b w:val="0"/>
          <w:color w:val="231F20"/>
          <w:w w:val="80"/>
        </w:rPr>
        <w:t>to</w:t>
      </w:r>
      <w:r>
        <w:rPr>
          <w:b w:val="0"/>
          <w:color w:val="231F20"/>
          <w:spacing w:val="-19"/>
          <w:w w:val="80"/>
        </w:rPr>
        <w:t> </w:t>
      </w:r>
      <w:r>
        <w:rPr>
          <w:b w:val="0"/>
          <w:color w:val="231F20"/>
          <w:w w:val="80"/>
        </w:rPr>
        <w:t>be</w:t>
      </w:r>
      <w:r>
        <w:rPr>
          <w:b w:val="0"/>
          <w:color w:val="231F20"/>
          <w:spacing w:val="-19"/>
          <w:w w:val="80"/>
        </w:rPr>
        <w:t> </w:t>
      </w:r>
      <w:r>
        <w:rPr>
          <w:b w:val="0"/>
          <w:color w:val="231F20"/>
          <w:w w:val="80"/>
        </w:rPr>
        <w:t>recognized</w:t>
      </w:r>
      <w:r>
        <w:rPr>
          <w:b w:val="0"/>
          <w:color w:val="231F20"/>
          <w:spacing w:val="-21"/>
          <w:w w:val="80"/>
        </w:rPr>
        <w:t> </w:t>
      </w:r>
      <w:r>
        <w:rPr>
          <w:b w:val="0"/>
          <w:color w:val="231F20"/>
          <w:w w:val="80"/>
        </w:rPr>
        <w:t>over</w:t>
      </w:r>
      <w:r>
        <w:rPr>
          <w:b w:val="0"/>
          <w:color w:val="231F20"/>
          <w:spacing w:val="-19"/>
          <w:w w:val="80"/>
        </w:rPr>
        <w:t> </w:t>
      </w:r>
      <w:r>
        <w:rPr>
          <w:b w:val="0"/>
          <w:color w:val="231F20"/>
          <w:w w:val="80"/>
        </w:rPr>
        <w:t>a</w:t>
      </w:r>
      <w:r>
        <w:rPr>
          <w:b w:val="0"/>
          <w:color w:val="231F20"/>
          <w:spacing w:val="-19"/>
          <w:w w:val="80"/>
        </w:rPr>
        <w:t> </w:t>
      </w:r>
      <w:r>
        <w:rPr>
          <w:b w:val="0"/>
          <w:color w:val="231F20"/>
          <w:w w:val="80"/>
        </w:rPr>
        <w:t>weighted-average</w:t>
      </w:r>
      <w:r>
        <w:rPr>
          <w:b w:val="0"/>
          <w:color w:val="231F20"/>
          <w:spacing w:val="-22"/>
          <w:w w:val="80"/>
        </w:rPr>
        <w:t> </w:t>
      </w:r>
      <w:r>
        <w:rPr>
          <w:b w:val="0"/>
          <w:color w:val="231F20"/>
          <w:w w:val="80"/>
        </w:rPr>
        <w:t>period</w:t>
      </w:r>
      <w:r>
        <w:rPr>
          <w:b w:val="0"/>
          <w:color w:val="231F20"/>
          <w:w w:val="79"/>
        </w:rPr>
        <w:t> </w:t>
      </w:r>
      <w:r>
        <w:rPr>
          <w:b w:val="0"/>
          <w:color w:val="231F20"/>
          <w:w w:val="90"/>
        </w:rPr>
        <w:t>of 2.25 years. The total recognition period</w:t>
      </w:r>
      <w:r>
        <w:rPr>
          <w:b w:val="0"/>
          <w:color w:val="231F20"/>
          <w:spacing w:val="9"/>
          <w:w w:val="90"/>
        </w:rPr>
        <w:t> </w:t>
      </w:r>
      <w:r>
        <w:rPr>
          <w:b w:val="0"/>
          <w:color w:val="231F20"/>
          <w:w w:val="90"/>
        </w:rPr>
        <w:t>for</w:t>
      </w:r>
      <w:r>
        <w:rPr>
          <w:b w:val="0"/>
          <w:color w:val="231F20"/>
          <w:spacing w:val="2"/>
          <w:w w:val="90"/>
        </w:rPr>
        <w:t> </w:t>
      </w:r>
      <w:r>
        <w:rPr>
          <w:b w:val="0"/>
          <w:color w:val="231F20"/>
          <w:w w:val="90"/>
        </w:rPr>
        <w:t>the</w:t>
      </w:r>
      <w:r>
        <w:rPr>
          <w:b w:val="0"/>
          <w:color w:val="231F20"/>
          <w:w w:val="78"/>
        </w:rPr>
        <w:t> </w:t>
      </w:r>
      <w:r>
        <w:rPr>
          <w:b w:val="0"/>
          <w:color w:val="231F20"/>
          <w:w w:val="80"/>
        </w:rPr>
        <w:t>remaining</w:t>
      </w:r>
      <w:r>
        <w:rPr>
          <w:b w:val="0"/>
          <w:color w:val="231F20"/>
          <w:spacing w:val="-17"/>
          <w:w w:val="80"/>
        </w:rPr>
        <w:t> </w:t>
      </w:r>
      <w:r>
        <w:rPr>
          <w:b w:val="0"/>
          <w:color w:val="231F20"/>
          <w:w w:val="80"/>
        </w:rPr>
        <w:t>unrecognized</w:t>
      </w:r>
      <w:r>
        <w:rPr>
          <w:b w:val="0"/>
          <w:color w:val="231F20"/>
          <w:spacing w:val="-18"/>
          <w:w w:val="80"/>
        </w:rPr>
        <w:t> </w:t>
      </w:r>
      <w:r>
        <w:rPr>
          <w:b w:val="0"/>
          <w:color w:val="231F20"/>
          <w:w w:val="80"/>
        </w:rPr>
        <w:t>compensation</w:t>
      </w:r>
      <w:r>
        <w:rPr>
          <w:b w:val="0"/>
          <w:color w:val="231F20"/>
          <w:spacing w:val="-18"/>
          <w:w w:val="80"/>
        </w:rPr>
        <w:t> </w:t>
      </w:r>
      <w:r>
        <w:rPr>
          <w:b w:val="0"/>
          <w:color w:val="231F20"/>
          <w:w w:val="80"/>
        </w:rPr>
        <w:t>cost</w:t>
      </w:r>
      <w:r>
        <w:rPr>
          <w:b w:val="0"/>
          <w:color w:val="231F20"/>
          <w:spacing w:val="-16"/>
          <w:w w:val="80"/>
        </w:rPr>
        <w:t> </w:t>
      </w:r>
      <w:r>
        <w:rPr>
          <w:b w:val="0"/>
          <w:color w:val="231F20"/>
          <w:w w:val="80"/>
        </w:rPr>
        <w:t>was</w:t>
      </w:r>
      <w:r>
        <w:rPr>
          <w:b w:val="0"/>
          <w:color w:val="231F20"/>
          <w:spacing w:val="-17"/>
          <w:w w:val="80"/>
        </w:rPr>
        <w:t> </w:t>
      </w:r>
      <w:r>
        <w:rPr>
          <w:b w:val="0"/>
          <w:color w:val="231F20"/>
          <w:w w:val="80"/>
        </w:rPr>
        <w:t>approx-</w:t>
      </w:r>
      <w:r>
        <w:rPr>
          <w:b w:val="0"/>
          <w:color w:val="231F20"/>
          <w:w w:val="78"/>
        </w:rPr>
        <w:t> </w:t>
      </w:r>
      <w:r>
        <w:rPr>
          <w:b w:val="0"/>
          <w:color w:val="231F20"/>
          <w:w w:val="80"/>
        </w:rPr>
        <w:t>imately</w:t>
      </w:r>
      <w:r>
        <w:rPr>
          <w:b w:val="0"/>
          <w:color w:val="231F20"/>
          <w:spacing w:val="-20"/>
          <w:w w:val="80"/>
        </w:rPr>
        <w:t> </w:t>
      </w:r>
      <w:r>
        <w:rPr>
          <w:b w:val="0"/>
          <w:color w:val="231F20"/>
          <w:w w:val="80"/>
        </w:rPr>
        <w:t>eight</w:t>
      </w:r>
      <w:r>
        <w:rPr>
          <w:b w:val="0"/>
          <w:color w:val="231F20"/>
          <w:spacing w:val="-20"/>
          <w:w w:val="80"/>
        </w:rPr>
        <w:t> </w:t>
      </w:r>
      <w:r>
        <w:rPr>
          <w:b w:val="0"/>
          <w:color w:val="231F20"/>
          <w:w w:val="80"/>
        </w:rPr>
        <w:t>years;</w:t>
      </w:r>
      <w:r>
        <w:rPr>
          <w:b w:val="0"/>
          <w:color w:val="231F20"/>
          <w:spacing w:val="-20"/>
          <w:w w:val="80"/>
        </w:rPr>
        <w:t> </w:t>
      </w:r>
      <w:r>
        <w:rPr>
          <w:b w:val="0"/>
          <w:color w:val="231F20"/>
          <w:w w:val="80"/>
        </w:rPr>
        <w:t>however,</w:t>
      </w:r>
      <w:r>
        <w:rPr>
          <w:b w:val="0"/>
          <w:color w:val="231F20"/>
          <w:spacing w:val="-22"/>
          <w:w w:val="80"/>
        </w:rPr>
        <w:t> </w:t>
      </w:r>
      <w:r>
        <w:rPr>
          <w:b w:val="0"/>
          <w:color w:val="231F20"/>
          <w:w w:val="80"/>
        </w:rPr>
        <w:t>the</w:t>
      </w:r>
      <w:r>
        <w:rPr>
          <w:b w:val="0"/>
          <w:color w:val="231F20"/>
          <w:spacing w:val="-20"/>
          <w:w w:val="80"/>
        </w:rPr>
        <w:t> </w:t>
      </w:r>
      <w:r>
        <w:rPr>
          <w:b w:val="0"/>
          <w:color w:val="231F20"/>
          <w:w w:val="80"/>
        </w:rPr>
        <w:t>majority</w:t>
      </w:r>
      <w:r>
        <w:rPr>
          <w:b w:val="0"/>
          <w:color w:val="231F20"/>
          <w:spacing w:val="-20"/>
          <w:w w:val="80"/>
        </w:rPr>
        <w:t> </w:t>
      </w:r>
      <w:r>
        <w:rPr>
          <w:b w:val="0"/>
          <w:color w:val="231F20"/>
          <w:w w:val="80"/>
        </w:rPr>
        <w:t>of</w:t>
      </w:r>
      <w:r>
        <w:rPr>
          <w:b w:val="0"/>
          <w:color w:val="231F20"/>
          <w:spacing w:val="-20"/>
          <w:w w:val="80"/>
        </w:rPr>
        <w:t> </w:t>
      </w:r>
      <w:r>
        <w:rPr>
          <w:b w:val="0"/>
          <w:color w:val="231F20"/>
          <w:w w:val="80"/>
        </w:rPr>
        <w:t>this</w:t>
      </w:r>
      <w:r>
        <w:rPr>
          <w:b w:val="0"/>
          <w:color w:val="231F20"/>
          <w:spacing w:val="-18"/>
          <w:w w:val="80"/>
        </w:rPr>
        <w:t> </w:t>
      </w:r>
      <w:r>
        <w:rPr>
          <w:b w:val="0"/>
          <w:color w:val="231F20"/>
          <w:w w:val="80"/>
        </w:rPr>
        <w:t>cost</w:t>
      </w:r>
      <w:r>
        <w:rPr>
          <w:b w:val="0"/>
          <w:color w:val="231F20"/>
          <w:spacing w:val="-20"/>
          <w:w w:val="80"/>
        </w:rPr>
        <w:t> </w:t>
      </w:r>
      <w:r>
        <w:rPr>
          <w:b w:val="0"/>
          <w:color w:val="231F20"/>
          <w:w w:val="80"/>
        </w:rPr>
        <w:t>will</w:t>
      </w:r>
      <w:r>
        <w:rPr>
          <w:b w:val="0"/>
          <w:color w:val="231F20"/>
          <w:w w:val="81"/>
        </w:rPr>
        <w:t> </w:t>
      </w:r>
      <w:r>
        <w:rPr>
          <w:b w:val="0"/>
          <w:color w:val="231F20"/>
          <w:w w:val="80"/>
        </w:rPr>
        <w:t>be</w:t>
      </w:r>
      <w:r>
        <w:rPr>
          <w:b w:val="0"/>
          <w:color w:val="231F20"/>
          <w:spacing w:val="-21"/>
          <w:w w:val="80"/>
        </w:rPr>
        <w:t> </w:t>
      </w:r>
      <w:r>
        <w:rPr>
          <w:b w:val="0"/>
          <w:color w:val="231F20"/>
          <w:w w:val="80"/>
        </w:rPr>
        <w:t>recognized</w:t>
      </w:r>
      <w:r>
        <w:rPr>
          <w:b w:val="0"/>
          <w:color w:val="231F20"/>
          <w:spacing w:val="-22"/>
          <w:w w:val="80"/>
        </w:rPr>
        <w:t> </w:t>
      </w:r>
      <w:r>
        <w:rPr>
          <w:b w:val="0"/>
          <w:color w:val="231F20"/>
          <w:w w:val="80"/>
        </w:rPr>
        <w:t>over</w:t>
      </w:r>
      <w:r>
        <w:rPr>
          <w:b w:val="0"/>
          <w:color w:val="231F20"/>
          <w:spacing w:val="-21"/>
          <w:w w:val="80"/>
        </w:rPr>
        <w:t> </w:t>
      </w:r>
      <w:r>
        <w:rPr>
          <w:b w:val="0"/>
          <w:color w:val="231F20"/>
          <w:w w:val="80"/>
        </w:rPr>
        <w:t>the</w:t>
      </w:r>
      <w:r>
        <w:rPr>
          <w:b w:val="0"/>
          <w:color w:val="231F20"/>
          <w:spacing w:val="-20"/>
          <w:w w:val="80"/>
        </w:rPr>
        <w:t> </w:t>
      </w:r>
      <w:r>
        <w:rPr>
          <w:b w:val="0"/>
          <w:color w:val="231F20"/>
          <w:w w:val="80"/>
        </w:rPr>
        <w:t>next</w:t>
      </w:r>
      <w:r>
        <w:rPr>
          <w:b w:val="0"/>
          <w:color w:val="231F20"/>
          <w:spacing w:val="-21"/>
          <w:w w:val="80"/>
        </w:rPr>
        <w:t> </w:t>
      </w:r>
      <w:r>
        <w:rPr>
          <w:b w:val="0"/>
          <w:color w:val="231F20"/>
          <w:w w:val="80"/>
        </w:rPr>
        <w:t>two</w:t>
      </w:r>
      <w:r>
        <w:rPr>
          <w:b w:val="0"/>
          <w:color w:val="231F20"/>
          <w:spacing w:val="-21"/>
          <w:w w:val="80"/>
        </w:rPr>
        <w:t> </w:t>
      </w:r>
      <w:r>
        <w:rPr>
          <w:b w:val="0"/>
          <w:color w:val="231F20"/>
          <w:w w:val="80"/>
        </w:rPr>
        <w:t>years,</w:t>
      </w:r>
      <w:r>
        <w:rPr>
          <w:b w:val="0"/>
          <w:color w:val="231F20"/>
          <w:spacing w:val="-21"/>
          <w:w w:val="80"/>
        </w:rPr>
        <w:t> </w:t>
      </w:r>
      <w:r>
        <w:rPr>
          <w:b w:val="0"/>
          <w:color w:val="231F20"/>
          <w:w w:val="80"/>
        </w:rPr>
        <w:t>in</w:t>
      </w:r>
      <w:r>
        <w:rPr>
          <w:b w:val="0"/>
          <w:color w:val="231F20"/>
          <w:spacing w:val="-20"/>
          <w:w w:val="80"/>
        </w:rPr>
        <w:t> </w:t>
      </w:r>
      <w:r>
        <w:rPr>
          <w:b w:val="0"/>
          <w:color w:val="231F20"/>
          <w:w w:val="80"/>
        </w:rPr>
        <w:t>accordance</w:t>
      </w:r>
      <w:r>
        <w:rPr>
          <w:b w:val="0"/>
          <w:color w:val="231F20"/>
          <w:spacing w:val="-24"/>
          <w:w w:val="80"/>
        </w:rPr>
        <w:t> </w:t>
      </w:r>
      <w:r>
        <w:rPr>
          <w:b w:val="0"/>
          <w:color w:val="231F20"/>
          <w:w w:val="80"/>
        </w:rPr>
        <w:t>with</w:t>
      </w:r>
      <w:r>
        <w:rPr>
          <w:b w:val="0"/>
          <w:color w:val="231F20"/>
          <w:w w:val="80"/>
        </w:rPr>
        <w:t> </w:t>
      </w:r>
      <w:r>
        <w:rPr>
          <w:b w:val="0"/>
          <w:color w:val="231F20"/>
          <w:w w:val="85"/>
        </w:rPr>
        <w:t>vesting</w:t>
      </w:r>
      <w:r>
        <w:rPr>
          <w:b w:val="0"/>
          <w:color w:val="231F20"/>
          <w:spacing w:val="-9"/>
          <w:w w:val="85"/>
        </w:rPr>
        <w:t> </w:t>
      </w:r>
      <w:r>
        <w:rPr>
          <w:b w:val="0"/>
          <w:color w:val="231F20"/>
          <w:w w:val="85"/>
        </w:rPr>
        <w:t>provisions.</w:t>
      </w:r>
      <w:r>
        <w:rPr>
          <w:b w:val="0"/>
          <w:color w:val="231F20"/>
          <w:spacing w:val="-8"/>
          <w:w w:val="85"/>
        </w:rPr>
        <w:t> </w:t>
      </w:r>
      <w:r>
        <w:rPr>
          <w:b w:val="0"/>
          <w:color w:val="231F20"/>
          <w:w w:val="85"/>
        </w:rPr>
        <w:t>The</w:t>
      </w:r>
      <w:r>
        <w:rPr>
          <w:b w:val="0"/>
          <w:color w:val="231F20"/>
          <w:spacing w:val="-9"/>
          <w:w w:val="85"/>
        </w:rPr>
        <w:t> </w:t>
      </w:r>
      <w:r>
        <w:rPr>
          <w:b w:val="0"/>
          <w:color w:val="231F20"/>
          <w:w w:val="85"/>
        </w:rPr>
        <w:t>majority</w:t>
      </w:r>
      <w:r>
        <w:rPr>
          <w:b w:val="0"/>
          <w:color w:val="231F20"/>
          <w:spacing w:val="-9"/>
          <w:w w:val="85"/>
        </w:rPr>
        <w:t> </w:t>
      </w:r>
      <w:r>
        <w:rPr>
          <w:b w:val="0"/>
          <w:color w:val="231F20"/>
          <w:w w:val="85"/>
        </w:rPr>
        <w:t>of</w:t>
      </w:r>
      <w:r>
        <w:rPr>
          <w:b w:val="0"/>
          <w:color w:val="231F20"/>
          <w:spacing w:val="-9"/>
          <w:w w:val="85"/>
        </w:rPr>
        <w:t> </w:t>
      </w:r>
      <w:r>
        <w:rPr>
          <w:b w:val="0"/>
          <w:color w:val="231F20"/>
          <w:w w:val="85"/>
        </w:rPr>
        <w:t>the</w:t>
      </w:r>
      <w:r>
        <w:rPr>
          <w:b w:val="0"/>
          <w:color w:val="231F20"/>
          <w:spacing w:val="-8"/>
          <w:w w:val="85"/>
        </w:rPr>
        <w:t> </w:t>
      </w:r>
      <w:r>
        <w:rPr>
          <w:b w:val="0"/>
          <w:color w:val="231F20"/>
          <w:w w:val="85"/>
        </w:rPr>
        <w:t>$37</w:t>
      </w:r>
      <w:r>
        <w:rPr>
          <w:b w:val="0"/>
          <w:color w:val="231F20"/>
          <w:spacing w:val="-9"/>
          <w:w w:val="85"/>
        </w:rPr>
        <w:t> </w:t>
      </w:r>
      <w:r>
        <w:rPr>
          <w:b w:val="0"/>
          <w:color w:val="231F20"/>
          <w:w w:val="85"/>
        </w:rPr>
        <w:t>million</w:t>
      </w:r>
      <w:r>
        <w:rPr>
          <w:b w:val="0"/>
          <w:color w:val="231F20"/>
          <w:spacing w:val="-9"/>
          <w:w w:val="85"/>
        </w:rPr>
        <w:t> </w:t>
      </w:r>
      <w:r>
        <w:rPr>
          <w:b w:val="0"/>
          <w:color w:val="231F20"/>
          <w:w w:val="85"/>
        </w:rPr>
        <w:t>in</w:t>
      </w:r>
      <w:r>
        <w:rPr>
          <w:b w:val="0"/>
          <w:color w:val="231F20"/>
          <w:w w:val="79"/>
        </w:rPr>
        <w:t> </w:t>
      </w:r>
      <w:r>
        <w:rPr>
          <w:b w:val="0"/>
          <w:color w:val="231F20"/>
          <w:w w:val="80"/>
        </w:rPr>
        <w:t>share-based</w:t>
      </w:r>
      <w:r>
        <w:rPr>
          <w:b w:val="0"/>
          <w:color w:val="231F20"/>
          <w:spacing w:val="-18"/>
          <w:w w:val="80"/>
        </w:rPr>
        <w:t> </w:t>
      </w:r>
      <w:r>
        <w:rPr>
          <w:b w:val="0"/>
          <w:color w:val="231F20"/>
          <w:w w:val="80"/>
        </w:rPr>
        <w:t>compensation</w:t>
      </w:r>
      <w:r>
        <w:rPr>
          <w:b w:val="0"/>
          <w:color w:val="231F20"/>
          <w:spacing w:val="-19"/>
          <w:w w:val="80"/>
        </w:rPr>
        <w:t> </w:t>
      </w:r>
      <w:r>
        <w:rPr>
          <w:b w:val="0"/>
          <w:color w:val="231F20"/>
          <w:w w:val="80"/>
        </w:rPr>
        <w:t>expense</w:t>
      </w:r>
      <w:r>
        <w:rPr>
          <w:b w:val="0"/>
          <w:color w:val="231F20"/>
          <w:spacing w:val="-19"/>
          <w:w w:val="80"/>
        </w:rPr>
        <w:t> </w:t>
      </w:r>
      <w:r>
        <w:rPr>
          <w:b w:val="0"/>
          <w:color w:val="231F20"/>
          <w:w w:val="80"/>
        </w:rPr>
        <w:t>reflected</w:t>
      </w:r>
      <w:r>
        <w:rPr>
          <w:b w:val="0"/>
          <w:color w:val="231F20"/>
          <w:spacing w:val="-19"/>
          <w:w w:val="80"/>
        </w:rPr>
        <w:t> </w:t>
      </w:r>
      <w:r>
        <w:rPr>
          <w:b w:val="0"/>
          <w:color w:val="231F20"/>
          <w:w w:val="80"/>
        </w:rPr>
        <w:t>in</w:t>
      </w:r>
      <w:r>
        <w:rPr>
          <w:b w:val="0"/>
          <w:color w:val="231F20"/>
          <w:spacing w:val="-18"/>
          <w:w w:val="80"/>
        </w:rPr>
        <w:t> </w:t>
      </w:r>
      <w:r>
        <w:rPr>
          <w:b w:val="0"/>
          <w:color w:val="231F20"/>
          <w:w w:val="80"/>
        </w:rPr>
        <w:t>the</w:t>
      </w:r>
      <w:r>
        <w:rPr>
          <w:b w:val="0"/>
          <w:color w:val="231F20"/>
          <w:spacing w:val="-18"/>
          <w:w w:val="80"/>
        </w:rPr>
        <w:t> </w:t>
      </w:r>
      <w:r>
        <w:rPr>
          <w:b w:val="0"/>
          <w:color w:val="231F20"/>
          <w:w w:val="80"/>
        </w:rPr>
        <w:t>Con-</w:t>
      </w:r>
      <w:r>
        <w:rPr>
          <w:b w:val="0"/>
          <w:color w:val="231F20"/>
          <w:w w:val="84"/>
        </w:rPr>
        <w:t> </w:t>
      </w:r>
      <w:r>
        <w:rPr>
          <w:b w:val="0"/>
          <w:color w:val="231F20"/>
          <w:w w:val="80"/>
        </w:rPr>
        <w:t>solidated</w:t>
      </w:r>
      <w:r>
        <w:rPr>
          <w:b w:val="0"/>
          <w:color w:val="231F20"/>
          <w:spacing w:val="-20"/>
          <w:w w:val="80"/>
        </w:rPr>
        <w:t> </w:t>
      </w:r>
      <w:r>
        <w:rPr>
          <w:b w:val="0"/>
          <w:color w:val="231F20"/>
          <w:w w:val="80"/>
        </w:rPr>
        <w:t>Statement</w:t>
      </w:r>
      <w:r>
        <w:rPr>
          <w:b w:val="0"/>
          <w:color w:val="231F20"/>
          <w:spacing w:val="-22"/>
          <w:w w:val="80"/>
        </w:rPr>
        <w:t> </w:t>
      </w:r>
      <w:r>
        <w:rPr>
          <w:b w:val="0"/>
          <w:color w:val="231F20"/>
          <w:w w:val="80"/>
        </w:rPr>
        <w:t>of</w:t>
      </w:r>
      <w:r>
        <w:rPr>
          <w:b w:val="0"/>
          <w:color w:val="231F20"/>
          <w:spacing w:val="-19"/>
          <w:w w:val="80"/>
        </w:rPr>
        <w:t> </w:t>
      </w:r>
      <w:r>
        <w:rPr>
          <w:b w:val="0"/>
          <w:color w:val="231F20"/>
          <w:w w:val="80"/>
        </w:rPr>
        <w:t>Income</w:t>
      </w:r>
      <w:r>
        <w:rPr>
          <w:b w:val="0"/>
          <w:color w:val="231F20"/>
          <w:spacing w:val="-21"/>
          <w:w w:val="80"/>
        </w:rPr>
        <w:t> </w:t>
      </w:r>
      <w:r>
        <w:rPr>
          <w:b w:val="0"/>
          <w:color w:val="231F20"/>
          <w:w w:val="80"/>
        </w:rPr>
        <w:t>for</w:t>
      </w:r>
      <w:r>
        <w:rPr>
          <w:b w:val="0"/>
          <w:color w:val="231F20"/>
          <w:spacing w:val="-20"/>
          <w:w w:val="80"/>
        </w:rPr>
        <w:t> </w:t>
      </w:r>
      <w:r>
        <w:rPr>
          <w:b w:val="0"/>
          <w:color w:val="231F20"/>
          <w:w w:val="80"/>
        </w:rPr>
        <w:t>the</w:t>
      </w:r>
      <w:r>
        <w:rPr>
          <w:b w:val="0"/>
          <w:color w:val="231F20"/>
          <w:spacing w:val="-20"/>
          <w:w w:val="80"/>
        </w:rPr>
        <w:t> </w:t>
      </w:r>
      <w:r>
        <w:rPr>
          <w:b w:val="0"/>
          <w:color w:val="231F20"/>
          <w:w w:val="80"/>
        </w:rPr>
        <w:t>year</w:t>
      </w:r>
      <w:r>
        <w:rPr>
          <w:b w:val="0"/>
          <w:color w:val="231F20"/>
          <w:spacing w:val="-21"/>
          <w:w w:val="80"/>
        </w:rPr>
        <w:t> </w:t>
      </w:r>
      <w:r>
        <w:rPr>
          <w:b w:val="0"/>
          <w:color w:val="231F20"/>
          <w:w w:val="80"/>
        </w:rPr>
        <w:t>ended</w:t>
      </w:r>
      <w:r>
        <w:rPr>
          <w:b w:val="0"/>
          <w:color w:val="231F20"/>
          <w:spacing w:val="-22"/>
          <w:w w:val="80"/>
        </w:rPr>
        <w:t> </w:t>
      </w:r>
      <w:r>
        <w:rPr>
          <w:b w:val="0"/>
          <w:color w:val="231F20"/>
          <w:w w:val="80"/>
        </w:rPr>
        <w:t>Decem-</w:t>
      </w:r>
      <w:r>
        <w:rPr>
          <w:b w:val="0"/>
          <w:color w:val="231F20"/>
          <w:w w:val="82"/>
        </w:rPr>
        <w:t> </w:t>
      </w:r>
      <w:r>
        <w:rPr>
          <w:b w:val="0"/>
          <w:color w:val="231F20"/>
          <w:w w:val="85"/>
        </w:rPr>
        <w:t>ber</w:t>
      </w:r>
      <w:r>
        <w:rPr>
          <w:b w:val="0"/>
          <w:color w:val="231F20"/>
          <w:spacing w:val="-37"/>
          <w:w w:val="85"/>
        </w:rPr>
        <w:t> </w:t>
      </w:r>
      <w:r>
        <w:rPr>
          <w:b w:val="0"/>
          <w:color w:val="231F20"/>
          <w:w w:val="85"/>
        </w:rPr>
        <w:t>31,</w:t>
      </w:r>
      <w:r>
        <w:rPr>
          <w:b w:val="0"/>
          <w:color w:val="231F20"/>
          <w:spacing w:val="-37"/>
          <w:w w:val="85"/>
        </w:rPr>
        <w:t> </w:t>
      </w:r>
      <w:r>
        <w:rPr>
          <w:b w:val="0"/>
          <w:color w:val="231F20"/>
          <w:w w:val="85"/>
        </w:rPr>
        <w:t>2007,</w:t>
      </w:r>
      <w:r>
        <w:rPr>
          <w:b w:val="0"/>
          <w:color w:val="231F20"/>
          <w:spacing w:val="-37"/>
          <w:w w:val="85"/>
        </w:rPr>
        <w:t> </w:t>
      </w:r>
      <w:r>
        <w:rPr>
          <w:b w:val="0"/>
          <w:color w:val="231F20"/>
          <w:w w:val="85"/>
        </w:rPr>
        <w:t>was</w:t>
      </w:r>
      <w:r>
        <w:rPr>
          <w:b w:val="0"/>
          <w:color w:val="231F20"/>
          <w:spacing w:val="-37"/>
          <w:w w:val="85"/>
        </w:rPr>
        <w:t> </w:t>
      </w:r>
      <w:r>
        <w:rPr>
          <w:b w:val="0"/>
          <w:color w:val="231F20"/>
          <w:w w:val="85"/>
        </w:rPr>
        <w:t>related</w:t>
      </w:r>
      <w:r>
        <w:rPr>
          <w:b w:val="0"/>
          <w:color w:val="231F20"/>
          <w:spacing w:val="-37"/>
          <w:w w:val="85"/>
        </w:rPr>
        <w:t> </w:t>
      </w:r>
      <w:r>
        <w:rPr>
          <w:b w:val="0"/>
          <w:color w:val="231F20"/>
          <w:w w:val="85"/>
        </w:rPr>
        <w:t>to</w:t>
      </w:r>
      <w:r>
        <w:rPr>
          <w:b w:val="0"/>
          <w:color w:val="231F20"/>
          <w:spacing w:val="-37"/>
          <w:w w:val="85"/>
        </w:rPr>
        <w:t> </w:t>
      </w:r>
      <w:r>
        <w:rPr>
          <w:b w:val="0"/>
          <w:color w:val="231F20"/>
          <w:w w:val="85"/>
        </w:rPr>
        <w:t>options</w:t>
      </w:r>
      <w:r>
        <w:rPr>
          <w:b w:val="0"/>
          <w:color w:val="231F20"/>
          <w:spacing w:val="-36"/>
          <w:w w:val="85"/>
        </w:rPr>
        <w:t> </w:t>
      </w:r>
      <w:r>
        <w:rPr>
          <w:b w:val="0"/>
          <w:color w:val="231F20"/>
          <w:w w:val="85"/>
        </w:rPr>
        <w:t>granted</w:t>
      </w:r>
      <w:r>
        <w:rPr>
          <w:b w:val="0"/>
          <w:color w:val="231F20"/>
          <w:spacing w:val="-37"/>
          <w:w w:val="85"/>
        </w:rPr>
        <w:t> </w:t>
      </w:r>
      <w:r>
        <w:rPr>
          <w:b w:val="0"/>
          <w:color w:val="231F20"/>
          <w:w w:val="85"/>
        </w:rPr>
        <w:t>prior</w:t>
      </w:r>
      <w:r>
        <w:rPr>
          <w:b w:val="0"/>
          <w:color w:val="231F20"/>
          <w:spacing w:val="-36"/>
          <w:w w:val="85"/>
        </w:rPr>
        <w:t> </w:t>
      </w:r>
      <w:r>
        <w:rPr>
          <w:b w:val="0"/>
          <w:color w:val="231F20"/>
          <w:w w:val="85"/>
        </w:rPr>
        <w:t>to</w:t>
      </w:r>
      <w:r>
        <w:rPr>
          <w:b w:val="0"/>
          <w:color w:val="231F20"/>
          <w:spacing w:val="-36"/>
          <w:w w:val="85"/>
        </w:rPr>
        <w:t> </w:t>
      </w:r>
      <w:r>
        <w:rPr>
          <w:b w:val="0"/>
          <w:color w:val="231F20"/>
          <w:w w:val="85"/>
        </w:rPr>
        <w:t>the</w:t>
      </w:r>
      <w:r>
        <w:rPr>
          <w:b w:val="0"/>
          <w:color w:val="231F20"/>
          <w:w w:val="78"/>
        </w:rPr>
        <w:t> </w:t>
      </w:r>
      <w:r>
        <w:rPr>
          <w:b w:val="0"/>
          <w:color w:val="231F20"/>
          <w:w w:val="90"/>
        </w:rPr>
        <w:t>adoption</w:t>
      </w:r>
      <w:r>
        <w:rPr>
          <w:b w:val="0"/>
          <w:color w:val="231F20"/>
          <w:spacing w:val="-12"/>
          <w:w w:val="90"/>
        </w:rPr>
        <w:t> </w:t>
      </w:r>
      <w:r>
        <w:rPr>
          <w:b w:val="0"/>
          <w:color w:val="231F20"/>
          <w:w w:val="90"/>
        </w:rPr>
        <w:t>of</w:t>
      </w:r>
      <w:r>
        <w:rPr>
          <w:b w:val="0"/>
          <w:color w:val="231F20"/>
          <w:spacing w:val="-13"/>
          <w:w w:val="90"/>
        </w:rPr>
        <w:t> </w:t>
      </w:r>
      <w:r>
        <w:rPr>
          <w:b w:val="0"/>
          <w:color w:val="231F20"/>
          <w:w w:val="90"/>
        </w:rPr>
        <w:t>SFAS</w:t>
      </w:r>
      <w:r>
        <w:rPr>
          <w:b w:val="0"/>
          <w:color w:val="231F20"/>
          <w:spacing w:val="-13"/>
          <w:w w:val="90"/>
        </w:rPr>
        <w:t> </w:t>
      </w:r>
      <w:r>
        <w:rPr>
          <w:b w:val="0"/>
          <w:color w:val="231F20"/>
          <w:w w:val="90"/>
        </w:rPr>
        <w:t>123R.</w:t>
      </w:r>
      <w:r>
        <w:rPr>
          <w:b w:val="0"/>
          <w:color w:val="231F20"/>
          <w:spacing w:val="-12"/>
          <w:w w:val="90"/>
        </w:rPr>
        <w:t> </w:t>
      </w:r>
      <w:r>
        <w:rPr>
          <w:b w:val="0"/>
          <w:color w:val="231F20"/>
          <w:w w:val="90"/>
        </w:rPr>
        <w:t>Based</w:t>
      </w:r>
      <w:r>
        <w:rPr>
          <w:b w:val="0"/>
          <w:color w:val="231F20"/>
          <w:spacing w:val="-13"/>
          <w:w w:val="90"/>
        </w:rPr>
        <w:t> </w:t>
      </w:r>
      <w:r>
        <w:rPr>
          <w:b w:val="0"/>
          <w:color w:val="231F20"/>
          <w:w w:val="90"/>
        </w:rPr>
        <w:t>on</w:t>
      </w:r>
      <w:r>
        <w:rPr>
          <w:b w:val="0"/>
          <w:color w:val="231F20"/>
          <w:spacing w:val="-12"/>
          <w:w w:val="90"/>
        </w:rPr>
        <w:t> </w:t>
      </w:r>
      <w:r>
        <w:rPr>
          <w:b w:val="0"/>
          <w:color w:val="231F20"/>
          <w:w w:val="90"/>
        </w:rPr>
        <w:t>Employee</w:t>
      </w:r>
      <w:r>
        <w:rPr>
          <w:b w:val="0"/>
          <w:color w:val="231F20"/>
          <w:spacing w:val="-13"/>
          <w:w w:val="90"/>
        </w:rPr>
        <w:t> </w:t>
      </w:r>
      <w:r>
        <w:rPr>
          <w:b w:val="0"/>
          <w:color w:val="231F20"/>
          <w:w w:val="90"/>
        </w:rPr>
        <w:t>stock</w:t>
      </w:r>
      <w:r>
        <w:rPr>
          <w:b w:val="0"/>
          <w:color w:val="231F20"/>
          <w:w w:val="77"/>
        </w:rPr>
        <w:t> </w:t>
      </w:r>
      <w:r>
        <w:rPr>
          <w:b w:val="0"/>
          <w:color w:val="231F20"/>
          <w:w w:val="80"/>
        </w:rPr>
        <w:t>options</w:t>
      </w:r>
      <w:r>
        <w:rPr>
          <w:b w:val="0"/>
          <w:color w:val="231F20"/>
          <w:spacing w:val="-23"/>
          <w:w w:val="80"/>
        </w:rPr>
        <w:t> </w:t>
      </w:r>
      <w:r>
        <w:rPr>
          <w:b w:val="0"/>
          <w:color w:val="231F20"/>
          <w:w w:val="80"/>
        </w:rPr>
        <w:t>expected</w:t>
      </w:r>
      <w:r>
        <w:rPr>
          <w:b w:val="0"/>
          <w:color w:val="231F20"/>
          <w:spacing w:val="-26"/>
          <w:w w:val="80"/>
        </w:rPr>
        <w:t> </w:t>
      </w:r>
      <w:r>
        <w:rPr>
          <w:b w:val="0"/>
          <w:color w:val="231F20"/>
          <w:w w:val="80"/>
        </w:rPr>
        <w:t>to</w:t>
      </w:r>
      <w:r>
        <w:rPr>
          <w:b w:val="0"/>
          <w:color w:val="231F20"/>
          <w:spacing w:val="-22"/>
          <w:w w:val="80"/>
        </w:rPr>
        <w:t> </w:t>
      </w:r>
      <w:r>
        <w:rPr>
          <w:b w:val="0"/>
          <w:color w:val="231F20"/>
          <w:w w:val="80"/>
        </w:rPr>
        <w:t>vest</w:t>
      </w:r>
      <w:r>
        <w:rPr>
          <w:b w:val="0"/>
          <w:color w:val="231F20"/>
          <w:spacing w:val="-24"/>
          <w:w w:val="80"/>
        </w:rPr>
        <w:t> </w:t>
      </w:r>
      <w:r>
        <w:rPr>
          <w:b w:val="0"/>
          <w:color w:val="231F20"/>
          <w:w w:val="80"/>
        </w:rPr>
        <w:t>during</w:t>
      </w:r>
      <w:r>
        <w:rPr>
          <w:b w:val="0"/>
          <w:color w:val="231F20"/>
          <w:spacing w:val="-23"/>
          <w:w w:val="80"/>
        </w:rPr>
        <w:t> </w:t>
      </w:r>
      <w:r>
        <w:rPr>
          <w:b w:val="0"/>
          <w:color w:val="231F20"/>
          <w:w w:val="80"/>
        </w:rPr>
        <w:t>2008,</w:t>
      </w:r>
      <w:r>
        <w:rPr>
          <w:b w:val="0"/>
          <w:color w:val="231F20"/>
          <w:spacing w:val="-23"/>
          <w:w w:val="80"/>
        </w:rPr>
        <w:t> </w:t>
      </w:r>
      <w:r>
        <w:rPr>
          <w:b w:val="0"/>
          <w:color w:val="231F20"/>
          <w:w w:val="80"/>
        </w:rPr>
        <w:t>and</w:t>
      </w:r>
      <w:r>
        <w:rPr>
          <w:b w:val="0"/>
          <w:color w:val="231F20"/>
          <w:spacing w:val="-23"/>
          <w:w w:val="80"/>
        </w:rPr>
        <w:t> </w:t>
      </w:r>
      <w:r>
        <w:rPr>
          <w:b w:val="0"/>
          <w:color w:val="231F20"/>
          <w:w w:val="80"/>
        </w:rPr>
        <w:t>the</w:t>
      </w:r>
      <w:r>
        <w:rPr>
          <w:b w:val="0"/>
          <w:color w:val="231F20"/>
          <w:spacing w:val="-23"/>
          <w:w w:val="80"/>
        </w:rPr>
        <w:t> </w:t>
      </w:r>
      <w:r>
        <w:rPr>
          <w:b w:val="0"/>
          <w:color w:val="231F20"/>
          <w:w w:val="80"/>
        </w:rPr>
        <w:t>Company’s</w:t>
      </w:r>
      <w:r>
        <w:rPr>
          <w:b w:val="0"/>
          <w:color w:val="231F20"/>
          <w:w w:val="79"/>
        </w:rPr>
        <w:t> </w:t>
      </w:r>
      <w:r>
        <w:rPr>
          <w:b w:val="0"/>
          <w:color w:val="231F20"/>
          <w:w w:val="85"/>
        </w:rPr>
        <w:t>expectation</w:t>
      </w:r>
      <w:r>
        <w:rPr>
          <w:b w:val="0"/>
          <w:color w:val="231F20"/>
          <w:spacing w:val="-30"/>
          <w:w w:val="85"/>
        </w:rPr>
        <w:t> </w:t>
      </w:r>
      <w:r>
        <w:rPr>
          <w:b w:val="0"/>
          <w:color w:val="231F20"/>
          <w:w w:val="85"/>
        </w:rPr>
        <w:t>of</w:t>
      </w:r>
      <w:r>
        <w:rPr>
          <w:b w:val="0"/>
          <w:color w:val="231F20"/>
          <w:spacing w:val="-29"/>
          <w:w w:val="85"/>
        </w:rPr>
        <w:t> </w:t>
      </w:r>
      <w:r>
        <w:rPr>
          <w:b w:val="0"/>
          <w:color w:val="231F20"/>
          <w:w w:val="85"/>
        </w:rPr>
        <w:t>future</w:t>
      </w:r>
      <w:r>
        <w:rPr>
          <w:b w:val="0"/>
          <w:color w:val="231F20"/>
          <w:spacing w:val="-29"/>
          <w:w w:val="85"/>
        </w:rPr>
        <w:t> </w:t>
      </w:r>
      <w:r>
        <w:rPr>
          <w:b w:val="0"/>
          <w:color w:val="231F20"/>
          <w:w w:val="85"/>
        </w:rPr>
        <w:t>grants,</w:t>
      </w:r>
      <w:r>
        <w:rPr>
          <w:b w:val="0"/>
          <w:color w:val="231F20"/>
          <w:spacing w:val="-29"/>
          <w:w w:val="85"/>
        </w:rPr>
        <w:t> </w:t>
      </w:r>
      <w:r>
        <w:rPr>
          <w:b w:val="0"/>
          <w:color w:val="231F20"/>
          <w:w w:val="85"/>
        </w:rPr>
        <w:t>the</w:t>
      </w:r>
      <w:r>
        <w:rPr>
          <w:b w:val="0"/>
          <w:color w:val="231F20"/>
          <w:spacing w:val="-29"/>
          <w:w w:val="85"/>
        </w:rPr>
        <w:t> </w:t>
      </w:r>
      <w:r>
        <w:rPr>
          <w:b w:val="0"/>
          <w:color w:val="231F20"/>
          <w:w w:val="85"/>
        </w:rPr>
        <w:t>Company</w:t>
      </w:r>
      <w:r>
        <w:rPr>
          <w:b w:val="0"/>
          <w:color w:val="231F20"/>
          <w:spacing w:val="-30"/>
          <w:w w:val="85"/>
        </w:rPr>
        <w:t> </w:t>
      </w:r>
      <w:r>
        <w:rPr>
          <w:b w:val="0"/>
          <w:color w:val="231F20"/>
          <w:w w:val="85"/>
        </w:rPr>
        <w:t>expects</w:t>
      </w:r>
      <w:r>
        <w:rPr>
          <w:b w:val="0"/>
          <w:color w:val="231F20"/>
          <w:spacing w:val="-29"/>
          <w:w w:val="85"/>
        </w:rPr>
        <w:t> </w:t>
      </w:r>
      <w:r>
        <w:rPr>
          <w:b w:val="0"/>
          <w:color w:val="231F20"/>
          <w:w w:val="85"/>
        </w:rPr>
        <w:t>the</w:t>
      </w:r>
      <w:r>
        <w:rPr>
          <w:b w:val="0"/>
          <w:color w:val="231F20"/>
          <w:w w:val="78"/>
        </w:rPr>
        <w:t> </w:t>
      </w:r>
      <w:r>
        <w:rPr>
          <w:b w:val="0"/>
          <w:color w:val="231F20"/>
          <w:w w:val="85"/>
        </w:rPr>
        <w:t>expense</w:t>
      </w:r>
      <w:r>
        <w:rPr>
          <w:b w:val="0"/>
          <w:color w:val="231F20"/>
          <w:spacing w:val="-21"/>
          <w:w w:val="85"/>
        </w:rPr>
        <w:t> </w:t>
      </w:r>
      <w:r>
        <w:rPr>
          <w:b w:val="0"/>
          <w:color w:val="231F20"/>
          <w:w w:val="85"/>
        </w:rPr>
        <w:t>related</w:t>
      </w:r>
      <w:r>
        <w:rPr>
          <w:b w:val="0"/>
          <w:color w:val="231F20"/>
          <w:spacing w:val="-22"/>
          <w:w w:val="85"/>
        </w:rPr>
        <w:t> </w:t>
      </w:r>
      <w:r>
        <w:rPr>
          <w:b w:val="0"/>
          <w:color w:val="231F20"/>
          <w:w w:val="85"/>
        </w:rPr>
        <w:t>to</w:t>
      </w:r>
      <w:r>
        <w:rPr>
          <w:b w:val="0"/>
          <w:color w:val="231F20"/>
          <w:spacing w:val="-21"/>
          <w:w w:val="85"/>
        </w:rPr>
        <w:t> </w:t>
      </w:r>
      <w:r>
        <w:rPr>
          <w:b w:val="0"/>
          <w:color w:val="231F20"/>
          <w:w w:val="85"/>
        </w:rPr>
        <w:t>share-based</w:t>
      </w:r>
      <w:r>
        <w:rPr>
          <w:b w:val="0"/>
          <w:color w:val="231F20"/>
          <w:spacing w:val="-21"/>
          <w:w w:val="85"/>
        </w:rPr>
        <w:t> </w:t>
      </w:r>
      <w:r>
        <w:rPr>
          <w:b w:val="0"/>
          <w:color w:val="231F20"/>
          <w:w w:val="85"/>
        </w:rPr>
        <w:t>compensation</w:t>
      </w:r>
      <w:r>
        <w:rPr>
          <w:b w:val="0"/>
          <w:color w:val="231F20"/>
          <w:spacing w:val="-21"/>
          <w:w w:val="85"/>
        </w:rPr>
        <w:t> </w:t>
      </w:r>
      <w:r>
        <w:rPr>
          <w:b w:val="0"/>
          <w:color w:val="231F20"/>
          <w:w w:val="85"/>
        </w:rPr>
        <w:t>to</w:t>
      </w:r>
      <w:r>
        <w:rPr>
          <w:b w:val="0"/>
          <w:color w:val="231F20"/>
          <w:spacing w:val="-21"/>
          <w:w w:val="85"/>
        </w:rPr>
        <w:t> </w:t>
      </w:r>
      <w:r>
        <w:rPr>
          <w:b w:val="0"/>
          <w:color w:val="231F20"/>
          <w:w w:val="85"/>
        </w:rPr>
        <w:t>once</w:t>
      </w:r>
      <w:r>
        <w:rPr>
          <w:b w:val="0"/>
          <w:color w:val="231F20"/>
          <w:w w:val="79"/>
        </w:rPr>
        <w:t> </w:t>
      </w:r>
      <w:r>
        <w:rPr>
          <w:b w:val="0"/>
          <w:color w:val="231F20"/>
          <w:w w:val="80"/>
        </w:rPr>
        <w:t>again</w:t>
      </w:r>
      <w:r>
        <w:rPr>
          <w:b w:val="0"/>
          <w:color w:val="231F20"/>
          <w:spacing w:val="-8"/>
          <w:w w:val="80"/>
        </w:rPr>
        <w:t> </w:t>
      </w:r>
      <w:r>
        <w:rPr>
          <w:b w:val="0"/>
          <w:color w:val="231F20"/>
          <w:w w:val="80"/>
        </w:rPr>
        <w:t>decrease</w:t>
      </w:r>
      <w:r>
        <w:rPr>
          <w:b w:val="0"/>
          <w:color w:val="231F20"/>
          <w:spacing w:val="-9"/>
          <w:w w:val="80"/>
        </w:rPr>
        <w:t> </w:t>
      </w:r>
      <w:r>
        <w:rPr>
          <w:b w:val="0"/>
          <w:color w:val="231F20"/>
          <w:w w:val="80"/>
        </w:rPr>
        <w:t>during</w:t>
      </w:r>
      <w:r>
        <w:rPr>
          <w:b w:val="0"/>
          <w:color w:val="231F20"/>
          <w:spacing w:val="-7"/>
          <w:w w:val="80"/>
        </w:rPr>
        <w:t> </w:t>
      </w:r>
      <w:r>
        <w:rPr>
          <w:b w:val="0"/>
          <w:color w:val="231F20"/>
          <w:w w:val="80"/>
        </w:rPr>
        <w:t>2008</w:t>
      </w:r>
      <w:r>
        <w:rPr>
          <w:b w:val="0"/>
          <w:color w:val="231F20"/>
          <w:spacing w:val="-8"/>
          <w:w w:val="80"/>
        </w:rPr>
        <w:t> </w:t>
      </w:r>
      <w:r>
        <w:rPr>
          <w:b w:val="0"/>
          <w:color w:val="231F20"/>
          <w:w w:val="80"/>
        </w:rPr>
        <w:t>compared</w:t>
      </w:r>
      <w:r>
        <w:rPr>
          <w:b w:val="0"/>
          <w:color w:val="231F20"/>
          <w:spacing w:val="-8"/>
          <w:w w:val="80"/>
        </w:rPr>
        <w:t> </w:t>
      </w:r>
      <w:r>
        <w:rPr>
          <w:b w:val="0"/>
          <w:color w:val="231F20"/>
          <w:w w:val="80"/>
        </w:rPr>
        <w:t>to</w:t>
      </w:r>
      <w:r>
        <w:rPr>
          <w:b w:val="0"/>
          <w:color w:val="231F20"/>
          <w:spacing w:val="-7"/>
          <w:w w:val="80"/>
        </w:rPr>
        <w:t> </w:t>
      </w:r>
      <w:r>
        <w:rPr>
          <w:b w:val="0"/>
          <w:color w:val="231F20"/>
          <w:w w:val="80"/>
        </w:rPr>
        <w:t>2007</w:t>
      </w:r>
      <w:r>
        <w:rPr>
          <w:b w:val="0"/>
          <w:color w:val="231F20"/>
          <w:spacing w:val="-8"/>
          <w:w w:val="80"/>
        </w:rPr>
        <w:t> </w:t>
      </w:r>
      <w:r>
        <w:rPr>
          <w:b w:val="0"/>
          <w:color w:val="231F20"/>
          <w:w w:val="80"/>
        </w:rPr>
        <w:t>expense.</w:t>
      </w:r>
    </w:p>
    <w:p>
      <w:pPr>
        <w:pStyle w:val="BodyText"/>
        <w:spacing w:line="244" w:lineRule="auto" w:before="139"/>
        <w:ind w:left="119" w:right="1" w:firstLine="400"/>
        <w:jc w:val="both"/>
        <w:rPr>
          <w:b w:val="0"/>
        </w:rPr>
      </w:pPr>
      <w:r>
        <w:rPr>
          <w:b w:val="0"/>
          <w:color w:val="231F20"/>
          <w:w w:val="80"/>
        </w:rPr>
        <w:t>The</w:t>
      </w:r>
      <w:r>
        <w:rPr>
          <w:b w:val="0"/>
          <w:color w:val="231F20"/>
          <w:spacing w:val="-8"/>
          <w:w w:val="80"/>
        </w:rPr>
        <w:t> </w:t>
      </w:r>
      <w:r>
        <w:rPr>
          <w:b w:val="0"/>
          <w:color w:val="231F20"/>
          <w:w w:val="80"/>
        </w:rPr>
        <w:t>Company</w:t>
      </w:r>
      <w:r>
        <w:rPr>
          <w:b w:val="0"/>
          <w:color w:val="231F20"/>
          <w:spacing w:val="-9"/>
          <w:w w:val="80"/>
        </w:rPr>
        <w:t> </w:t>
      </w:r>
      <w:r>
        <w:rPr>
          <w:b w:val="0"/>
          <w:color w:val="231F20"/>
          <w:w w:val="80"/>
        </w:rPr>
        <w:t>believes</w:t>
      </w:r>
      <w:r>
        <w:rPr>
          <w:b w:val="0"/>
          <w:color w:val="231F20"/>
          <w:spacing w:val="-8"/>
          <w:w w:val="80"/>
        </w:rPr>
        <w:t> </w:t>
      </w:r>
      <w:r>
        <w:rPr>
          <w:b w:val="0"/>
          <w:color w:val="231F20"/>
          <w:w w:val="80"/>
        </w:rPr>
        <w:t>it</w:t>
      </w:r>
      <w:r>
        <w:rPr>
          <w:b w:val="0"/>
          <w:color w:val="231F20"/>
          <w:spacing w:val="-7"/>
          <w:w w:val="80"/>
        </w:rPr>
        <w:t> </w:t>
      </w:r>
      <w:r>
        <w:rPr>
          <w:b w:val="0"/>
          <w:color w:val="231F20"/>
          <w:w w:val="80"/>
        </w:rPr>
        <w:t>is</w:t>
      </w:r>
      <w:r>
        <w:rPr>
          <w:b w:val="0"/>
          <w:color w:val="231F20"/>
          <w:spacing w:val="-6"/>
          <w:w w:val="80"/>
        </w:rPr>
        <w:t> </w:t>
      </w:r>
      <w:r>
        <w:rPr>
          <w:b w:val="0"/>
          <w:color w:val="231F20"/>
          <w:w w:val="80"/>
        </w:rPr>
        <w:t>unlikely</w:t>
      </w:r>
      <w:r>
        <w:rPr>
          <w:b w:val="0"/>
          <w:color w:val="231F20"/>
          <w:spacing w:val="-8"/>
          <w:w w:val="80"/>
        </w:rPr>
        <w:t> </w:t>
      </w:r>
      <w:r>
        <w:rPr>
          <w:b w:val="0"/>
          <w:color w:val="231F20"/>
          <w:w w:val="80"/>
        </w:rPr>
        <w:t>that</w:t>
      </w:r>
      <w:r>
        <w:rPr>
          <w:b w:val="0"/>
          <w:color w:val="231F20"/>
          <w:spacing w:val="-7"/>
          <w:w w:val="80"/>
        </w:rPr>
        <w:t> </w:t>
      </w:r>
      <w:r>
        <w:rPr>
          <w:b w:val="0"/>
          <w:color w:val="231F20"/>
          <w:w w:val="80"/>
        </w:rPr>
        <w:t>materially different</w:t>
      </w:r>
      <w:r>
        <w:rPr>
          <w:b w:val="0"/>
          <w:color w:val="231F20"/>
          <w:spacing w:val="-36"/>
          <w:w w:val="80"/>
        </w:rPr>
        <w:t> </w:t>
      </w:r>
      <w:r>
        <w:rPr>
          <w:b w:val="0"/>
          <w:color w:val="231F20"/>
          <w:w w:val="80"/>
        </w:rPr>
        <w:t>estimates</w:t>
      </w:r>
      <w:r>
        <w:rPr>
          <w:b w:val="0"/>
          <w:color w:val="231F20"/>
          <w:spacing w:val="-36"/>
          <w:w w:val="80"/>
        </w:rPr>
        <w:t> </w:t>
      </w:r>
      <w:r>
        <w:rPr>
          <w:b w:val="0"/>
          <w:color w:val="231F20"/>
          <w:w w:val="80"/>
        </w:rPr>
        <w:t>for</w:t>
      </w:r>
      <w:r>
        <w:rPr>
          <w:b w:val="0"/>
          <w:color w:val="231F20"/>
          <w:spacing w:val="-36"/>
          <w:w w:val="80"/>
        </w:rPr>
        <w:t> </w:t>
      </w:r>
      <w:r>
        <w:rPr>
          <w:b w:val="0"/>
          <w:color w:val="231F20"/>
          <w:w w:val="80"/>
        </w:rPr>
        <w:t>the</w:t>
      </w:r>
      <w:r>
        <w:rPr>
          <w:b w:val="0"/>
          <w:color w:val="231F20"/>
          <w:spacing w:val="-36"/>
          <w:w w:val="80"/>
        </w:rPr>
        <w:t> </w:t>
      </w:r>
      <w:r>
        <w:rPr>
          <w:b w:val="0"/>
          <w:color w:val="231F20"/>
          <w:w w:val="80"/>
        </w:rPr>
        <w:t>assumptions</w:t>
      </w:r>
      <w:r>
        <w:rPr>
          <w:b w:val="0"/>
          <w:color w:val="231F20"/>
          <w:spacing w:val="-36"/>
          <w:w w:val="80"/>
        </w:rPr>
        <w:t> </w:t>
      </w:r>
      <w:r>
        <w:rPr>
          <w:b w:val="0"/>
          <w:color w:val="231F20"/>
          <w:w w:val="80"/>
        </w:rPr>
        <w:t>used</w:t>
      </w:r>
      <w:r>
        <w:rPr>
          <w:b w:val="0"/>
          <w:color w:val="231F20"/>
          <w:spacing w:val="-36"/>
          <w:w w:val="80"/>
        </w:rPr>
        <w:t> </w:t>
      </w:r>
      <w:r>
        <w:rPr>
          <w:b w:val="0"/>
          <w:color w:val="231F20"/>
          <w:w w:val="80"/>
        </w:rPr>
        <w:t>in</w:t>
      </w:r>
      <w:r>
        <w:rPr>
          <w:b w:val="0"/>
          <w:color w:val="231F20"/>
          <w:spacing w:val="-36"/>
          <w:w w:val="80"/>
        </w:rPr>
        <w:t> </w:t>
      </w:r>
      <w:r>
        <w:rPr>
          <w:b w:val="0"/>
          <w:color w:val="231F20"/>
          <w:w w:val="80"/>
        </w:rPr>
        <w:t>estimating </w:t>
      </w:r>
      <w:r>
        <w:rPr>
          <w:b w:val="0"/>
          <w:color w:val="231F20"/>
          <w:w w:val="85"/>
        </w:rPr>
        <w:t>the</w:t>
      </w:r>
      <w:r>
        <w:rPr>
          <w:b w:val="0"/>
          <w:color w:val="231F20"/>
          <w:spacing w:val="-16"/>
          <w:w w:val="85"/>
        </w:rPr>
        <w:t> </w:t>
      </w:r>
      <w:r>
        <w:rPr>
          <w:b w:val="0"/>
          <w:color w:val="231F20"/>
          <w:w w:val="85"/>
        </w:rPr>
        <w:t>fair</w:t>
      </w:r>
      <w:r>
        <w:rPr>
          <w:b w:val="0"/>
          <w:color w:val="231F20"/>
          <w:spacing w:val="-16"/>
          <w:w w:val="85"/>
        </w:rPr>
        <w:t> </w:t>
      </w:r>
      <w:r>
        <w:rPr>
          <w:b w:val="0"/>
          <w:color w:val="231F20"/>
          <w:w w:val="85"/>
        </w:rPr>
        <w:t>value</w:t>
      </w:r>
      <w:r>
        <w:rPr>
          <w:b w:val="0"/>
          <w:color w:val="231F20"/>
          <w:spacing w:val="-17"/>
          <w:w w:val="85"/>
        </w:rPr>
        <w:t> </w:t>
      </w:r>
      <w:r>
        <w:rPr>
          <w:b w:val="0"/>
          <w:color w:val="231F20"/>
          <w:w w:val="85"/>
        </w:rPr>
        <w:t>of</w:t>
      </w:r>
      <w:r>
        <w:rPr>
          <w:b w:val="0"/>
          <w:color w:val="231F20"/>
          <w:spacing w:val="-16"/>
          <w:w w:val="85"/>
        </w:rPr>
        <w:t> </w:t>
      </w:r>
      <w:r>
        <w:rPr>
          <w:b w:val="0"/>
          <w:color w:val="231F20"/>
          <w:w w:val="85"/>
        </w:rPr>
        <w:t>stock</w:t>
      </w:r>
      <w:r>
        <w:rPr>
          <w:b w:val="0"/>
          <w:color w:val="231F20"/>
          <w:spacing w:val="-16"/>
          <w:w w:val="85"/>
        </w:rPr>
        <w:t> </w:t>
      </w:r>
      <w:r>
        <w:rPr>
          <w:b w:val="0"/>
          <w:color w:val="231F20"/>
          <w:w w:val="85"/>
        </w:rPr>
        <w:t>options</w:t>
      </w:r>
      <w:r>
        <w:rPr>
          <w:b w:val="0"/>
          <w:color w:val="231F20"/>
          <w:spacing w:val="-16"/>
          <w:w w:val="85"/>
        </w:rPr>
        <w:t> </w:t>
      </w:r>
      <w:r>
        <w:rPr>
          <w:b w:val="0"/>
          <w:color w:val="231F20"/>
          <w:w w:val="85"/>
        </w:rPr>
        <w:t>granted</w:t>
      </w:r>
      <w:r>
        <w:rPr>
          <w:b w:val="0"/>
          <w:color w:val="231F20"/>
          <w:spacing w:val="-17"/>
          <w:w w:val="85"/>
        </w:rPr>
        <w:t> </w:t>
      </w:r>
      <w:r>
        <w:rPr>
          <w:b w:val="0"/>
          <w:color w:val="231F20"/>
          <w:w w:val="85"/>
        </w:rPr>
        <w:t>would</w:t>
      </w:r>
      <w:r>
        <w:rPr>
          <w:b w:val="0"/>
          <w:color w:val="231F20"/>
          <w:spacing w:val="-16"/>
          <w:w w:val="85"/>
        </w:rPr>
        <w:t> </w:t>
      </w:r>
      <w:r>
        <w:rPr>
          <w:b w:val="0"/>
          <w:color w:val="231F20"/>
          <w:w w:val="85"/>
        </w:rPr>
        <w:t>be</w:t>
      </w:r>
      <w:r>
        <w:rPr>
          <w:b w:val="0"/>
          <w:color w:val="231F20"/>
          <w:spacing w:val="-17"/>
          <w:w w:val="85"/>
        </w:rPr>
        <w:t> </w:t>
      </w:r>
      <w:r>
        <w:rPr>
          <w:b w:val="0"/>
          <w:color w:val="231F20"/>
          <w:w w:val="85"/>
        </w:rPr>
        <w:t>made </w:t>
      </w:r>
      <w:r>
        <w:rPr>
          <w:b w:val="0"/>
          <w:color w:val="231F20"/>
          <w:w w:val="80"/>
        </w:rPr>
        <w:t>based on the conditions suggested by actual historical experience</w:t>
      </w:r>
      <w:r>
        <w:rPr>
          <w:b w:val="0"/>
          <w:color w:val="231F20"/>
          <w:spacing w:val="-20"/>
          <w:w w:val="80"/>
        </w:rPr>
        <w:t> </w:t>
      </w:r>
      <w:r>
        <w:rPr>
          <w:b w:val="0"/>
          <w:color w:val="231F20"/>
          <w:w w:val="80"/>
        </w:rPr>
        <w:t>and</w:t>
      </w:r>
      <w:r>
        <w:rPr>
          <w:b w:val="0"/>
          <w:color w:val="231F20"/>
          <w:spacing w:val="-19"/>
          <w:w w:val="80"/>
        </w:rPr>
        <w:t> </w:t>
      </w:r>
      <w:r>
        <w:rPr>
          <w:b w:val="0"/>
          <w:color w:val="231F20"/>
          <w:w w:val="80"/>
        </w:rPr>
        <w:t>other</w:t>
      </w:r>
      <w:r>
        <w:rPr>
          <w:b w:val="0"/>
          <w:color w:val="231F20"/>
          <w:spacing w:val="-18"/>
          <w:w w:val="80"/>
        </w:rPr>
        <w:t> </w:t>
      </w:r>
      <w:r>
        <w:rPr>
          <w:b w:val="0"/>
          <w:color w:val="231F20"/>
          <w:w w:val="80"/>
        </w:rPr>
        <w:t>data</w:t>
      </w:r>
      <w:r>
        <w:rPr>
          <w:b w:val="0"/>
          <w:color w:val="231F20"/>
          <w:spacing w:val="-19"/>
          <w:w w:val="80"/>
        </w:rPr>
        <w:t> </w:t>
      </w:r>
      <w:r>
        <w:rPr>
          <w:b w:val="0"/>
          <w:color w:val="231F20"/>
          <w:w w:val="80"/>
        </w:rPr>
        <w:t>available</w:t>
      </w:r>
      <w:r>
        <w:rPr>
          <w:b w:val="0"/>
          <w:color w:val="231F20"/>
          <w:spacing w:val="-22"/>
          <w:w w:val="80"/>
        </w:rPr>
        <w:t> </w:t>
      </w:r>
      <w:r>
        <w:rPr>
          <w:b w:val="0"/>
          <w:color w:val="231F20"/>
          <w:w w:val="80"/>
        </w:rPr>
        <w:t>at</w:t>
      </w:r>
      <w:r>
        <w:rPr>
          <w:b w:val="0"/>
          <w:color w:val="231F20"/>
          <w:spacing w:val="-19"/>
          <w:w w:val="80"/>
        </w:rPr>
        <w:t> </w:t>
      </w:r>
      <w:r>
        <w:rPr>
          <w:b w:val="0"/>
          <w:color w:val="231F20"/>
          <w:w w:val="80"/>
        </w:rPr>
        <w:t>the</w:t>
      </w:r>
      <w:r>
        <w:rPr>
          <w:b w:val="0"/>
          <w:color w:val="231F20"/>
          <w:spacing w:val="-19"/>
          <w:w w:val="80"/>
        </w:rPr>
        <w:t> </w:t>
      </w:r>
      <w:r>
        <w:rPr>
          <w:b w:val="0"/>
          <w:color w:val="231F20"/>
          <w:w w:val="80"/>
        </w:rPr>
        <w:t>time</w:t>
      </w:r>
      <w:r>
        <w:rPr>
          <w:b w:val="0"/>
          <w:color w:val="231F20"/>
          <w:spacing w:val="-19"/>
          <w:w w:val="80"/>
        </w:rPr>
        <w:t> </w:t>
      </w:r>
      <w:r>
        <w:rPr>
          <w:b w:val="0"/>
          <w:color w:val="231F20"/>
          <w:w w:val="80"/>
        </w:rPr>
        <w:t>estimates were</w:t>
      </w:r>
      <w:r>
        <w:rPr>
          <w:b w:val="0"/>
          <w:color w:val="231F20"/>
          <w:spacing w:val="-12"/>
          <w:w w:val="80"/>
        </w:rPr>
        <w:t> </w:t>
      </w:r>
      <w:r>
        <w:rPr>
          <w:b w:val="0"/>
          <w:color w:val="231F20"/>
          <w:w w:val="80"/>
        </w:rPr>
        <w:t>made.</w:t>
      </w:r>
    </w:p>
    <w:p>
      <w:pPr>
        <w:pStyle w:val="BodyText"/>
        <w:spacing w:before="8"/>
        <w:rPr>
          <w:b w:val="0"/>
          <w:sz w:val="23"/>
        </w:rPr>
      </w:pPr>
    </w:p>
    <w:p>
      <w:pPr>
        <w:pStyle w:val="Heading3"/>
        <w:rPr>
          <w:i/>
        </w:rPr>
      </w:pPr>
      <w:r>
        <w:rPr>
          <w:i/>
          <w:color w:val="231F20"/>
          <w:w w:val="90"/>
        </w:rPr>
        <w:t>Recent  Accounting Developments</w:t>
      </w:r>
    </w:p>
    <w:p>
      <w:pPr>
        <w:pStyle w:val="BodyText"/>
        <w:spacing w:line="244" w:lineRule="auto" w:before="145"/>
        <w:ind w:left="119" w:firstLine="400"/>
        <w:jc w:val="both"/>
        <w:rPr>
          <w:b w:val="0"/>
        </w:rPr>
      </w:pPr>
      <w:r>
        <w:rPr>
          <w:b w:val="0"/>
          <w:color w:val="231F20"/>
          <w:w w:val="85"/>
        </w:rPr>
        <w:t>In September 2006, the FASB issued</w:t>
      </w:r>
      <w:r>
        <w:rPr>
          <w:b w:val="0"/>
          <w:color w:val="231F20"/>
          <w:spacing w:val="-34"/>
          <w:w w:val="85"/>
        </w:rPr>
        <w:t> </w:t>
      </w:r>
      <w:r>
        <w:rPr>
          <w:b w:val="0"/>
          <w:color w:val="231F20"/>
          <w:w w:val="85"/>
        </w:rPr>
        <w:t>statement </w:t>
      </w:r>
      <w:r>
        <w:rPr>
          <w:b w:val="0"/>
          <w:color w:val="231F20"/>
          <w:w w:val="90"/>
        </w:rPr>
        <w:t>No. 157, “Fair Value Measurements”</w:t>
      </w:r>
      <w:r>
        <w:rPr>
          <w:b w:val="0"/>
          <w:i/>
          <w:color w:val="231F20"/>
          <w:w w:val="90"/>
        </w:rPr>
        <w:t>, </w:t>
      </w:r>
      <w:r>
        <w:rPr>
          <w:b w:val="0"/>
          <w:color w:val="231F20"/>
          <w:w w:val="90"/>
        </w:rPr>
        <w:t>(SFAS</w:t>
      </w:r>
      <w:r>
        <w:rPr>
          <w:b w:val="0"/>
          <w:color w:val="231F20"/>
          <w:spacing w:val="-29"/>
          <w:w w:val="90"/>
        </w:rPr>
        <w:t> </w:t>
      </w:r>
      <w:r>
        <w:rPr>
          <w:b w:val="0"/>
          <w:color w:val="231F20"/>
          <w:w w:val="90"/>
        </w:rPr>
        <w:t>157). </w:t>
      </w:r>
      <w:r>
        <w:rPr>
          <w:b w:val="0"/>
          <w:color w:val="231F20"/>
          <w:w w:val="85"/>
        </w:rPr>
        <w:t>SFAS</w:t>
      </w:r>
      <w:r>
        <w:rPr>
          <w:b w:val="0"/>
          <w:color w:val="231F20"/>
          <w:spacing w:val="-14"/>
          <w:w w:val="85"/>
        </w:rPr>
        <w:t> </w:t>
      </w:r>
      <w:r>
        <w:rPr>
          <w:b w:val="0"/>
          <w:color w:val="231F20"/>
          <w:w w:val="85"/>
        </w:rPr>
        <w:t>157</w:t>
      </w:r>
      <w:r>
        <w:rPr>
          <w:b w:val="0"/>
          <w:color w:val="231F20"/>
          <w:spacing w:val="-14"/>
          <w:w w:val="85"/>
        </w:rPr>
        <w:t> </w:t>
      </w:r>
      <w:r>
        <w:rPr>
          <w:b w:val="0"/>
          <w:color w:val="231F20"/>
          <w:w w:val="85"/>
        </w:rPr>
        <w:t>defines</w:t>
      </w:r>
      <w:r>
        <w:rPr>
          <w:b w:val="0"/>
          <w:color w:val="231F20"/>
          <w:spacing w:val="-14"/>
          <w:w w:val="85"/>
        </w:rPr>
        <w:t> </w:t>
      </w:r>
      <w:r>
        <w:rPr>
          <w:b w:val="0"/>
          <w:color w:val="231F20"/>
          <w:w w:val="85"/>
        </w:rPr>
        <w:t>fair</w:t>
      </w:r>
      <w:r>
        <w:rPr>
          <w:b w:val="0"/>
          <w:color w:val="231F20"/>
          <w:spacing w:val="-14"/>
          <w:w w:val="85"/>
        </w:rPr>
        <w:t> </w:t>
      </w:r>
      <w:r>
        <w:rPr>
          <w:b w:val="0"/>
          <w:color w:val="231F20"/>
          <w:w w:val="85"/>
        </w:rPr>
        <w:t>value,</w:t>
      </w:r>
      <w:r>
        <w:rPr>
          <w:b w:val="0"/>
          <w:color w:val="231F20"/>
          <w:spacing w:val="-15"/>
          <w:w w:val="85"/>
        </w:rPr>
        <w:t> </w:t>
      </w:r>
      <w:r>
        <w:rPr>
          <w:b w:val="0"/>
          <w:color w:val="231F20"/>
          <w:w w:val="85"/>
        </w:rPr>
        <w:t>establishes</w:t>
      </w:r>
      <w:r>
        <w:rPr>
          <w:b w:val="0"/>
          <w:color w:val="231F20"/>
          <w:spacing w:val="-14"/>
          <w:w w:val="85"/>
        </w:rPr>
        <w:t> </w:t>
      </w:r>
      <w:r>
        <w:rPr>
          <w:b w:val="0"/>
          <w:color w:val="231F20"/>
          <w:w w:val="85"/>
        </w:rPr>
        <w:t>a</w:t>
      </w:r>
      <w:r>
        <w:rPr>
          <w:b w:val="0"/>
          <w:color w:val="231F20"/>
          <w:spacing w:val="-14"/>
          <w:w w:val="85"/>
        </w:rPr>
        <w:t> </w:t>
      </w:r>
      <w:r>
        <w:rPr>
          <w:b w:val="0"/>
          <w:color w:val="231F20"/>
          <w:w w:val="85"/>
        </w:rPr>
        <w:t>framework </w:t>
      </w:r>
      <w:r>
        <w:rPr>
          <w:b w:val="0"/>
          <w:color w:val="231F20"/>
          <w:w w:val="80"/>
        </w:rPr>
        <w:t>for measuring fair value in accordance with accounting principles generally accepted in the United States, and expands</w:t>
      </w:r>
      <w:r>
        <w:rPr>
          <w:b w:val="0"/>
          <w:color w:val="231F20"/>
          <w:spacing w:val="-25"/>
          <w:w w:val="80"/>
        </w:rPr>
        <w:t> </w:t>
      </w:r>
      <w:r>
        <w:rPr>
          <w:b w:val="0"/>
          <w:color w:val="231F20"/>
          <w:w w:val="80"/>
        </w:rPr>
        <w:t>disclosures</w:t>
      </w:r>
      <w:r>
        <w:rPr>
          <w:b w:val="0"/>
          <w:color w:val="231F20"/>
          <w:spacing w:val="-24"/>
          <w:w w:val="80"/>
        </w:rPr>
        <w:t> </w:t>
      </w:r>
      <w:r>
        <w:rPr>
          <w:b w:val="0"/>
          <w:color w:val="231F20"/>
          <w:w w:val="80"/>
        </w:rPr>
        <w:t>about</w:t>
      </w:r>
      <w:r>
        <w:rPr>
          <w:b w:val="0"/>
          <w:color w:val="231F20"/>
          <w:spacing w:val="-24"/>
          <w:w w:val="80"/>
        </w:rPr>
        <w:t> </w:t>
      </w:r>
      <w:r>
        <w:rPr>
          <w:b w:val="0"/>
          <w:color w:val="231F20"/>
          <w:w w:val="80"/>
        </w:rPr>
        <w:t>fair</w:t>
      </w:r>
      <w:r>
        <w:rPr>
          <w:b w:val="0"/>
          <w:color w:val="231F20"/>
          <w:spacing w:val="-24"/>
          <w:w w:val="80"/>
        </w:rPr>
        <w:t> </w:t>
      </w:r>
      <w:r>
        <w:rPr>
          <w:b w:val="0"/>
          <w:color w:val="231F20"/>
          <w:w w:val="80"/>
        </w:rPr>
        <w:t>value</w:t>
      </w:r>
      <w:r>
        <w:rPr>
          <w:b w:val="0"/>
          <w:color w:val="231F20"/>
          <w:spacing w:val="-25"/>
          <w:w w:val="80"/>
        </w:rPr>
        <w:t> </w:t>
      </w:r>
      <w:r>
        <w:rPr>
          <w:b w:val="0"/>
          <w:color w:val="231F20"/>
          <w:w w:val="80"/>
        </w:rPr>
        <w:t>measurements.</w:t>
      </w:r>
      <w:r>
        <w:rPr>
          <w:b w:val="0"/>
          <w:color w:val="231F20"/>
          <w:spacing w:val="-25"/>
          <w:w w:val="80"/>
        </w:rPr>
        <w:t> </w:t>
      </w:r>
      <w:r>
        <w:rPr>
          <w:b w:val="0"/>
          <w:color w:val="231F20"/>
          <w:w w:val="80"/>
        </w:rPr>
        <w:t>The Company</w:t>
      </w:r>
      <w:r>
        <w:rPr>
          <w:b w:val="0"/>
          <w:color w:val="231F20"/>
          <w:spacing w:val="-17"/>
          <w:w w:val="80"/>
        </w:rPr>
        <w:t> </w:t>
      </w:r>
      <w:r>
        <w:rPr>
          <w:b w:val="0"/>
          <w:color w:val="231F20"/>
          <w:w w:val="80"/>
        </w:rPr>
        <w:t>is</w:t>
      </w:r>
      <w:r>
        <w:rPr>
          <w:b w:val="0"/>
          <w:color w:val="231F20"/>
          <w:spacing w:val="-13"/>
          <w:w w:val="80"/>
        </w:rPr>
        <w:t> </w:t>
      </w:r>
      <w:r>
        <w:rPr>
          <w:b w:val="0"/>
          <w:color w:val="231F20"/>
          <w:w w:val="80"/>
        </w:rPr>
        <w:t>subject</w:t>
      </w:r>
      <w:r>
        <w:rPr>
          <w:b w:val="0"/>
          <w:color w:val="231F20"/>
          <w:spacing w:val="-16"/>
          <w:w w:val="80"/>
        </w:rPr>
        <w:t> </w:t>
      </w:r>
      <w:r>
        <w:rPr>
          <w:b w:val="0"/>
          <w:color w:val="231F20"/>
          <w:w w:val="80"/>
        </w:rPr>
        <w:t>to</w:t>
      </w:r>
      <w:r>
        <w:rPr>
          <w:b w:val="0"/>
          <w:color w:val="231F20"/>
          <w:spacing w:val="-14"/>
          <w:w w:val="80"/>
        </w:rPr>
        <w:t> </w:t>
      </w:r>
      <w:r>
        <w:rPr>
          <w:b w:val="0"/>
          <w:color w:val="231F20"/>
          <w:w w:val="80"/>
        </w:rPr>
        <w:t>the</w:t>
      </w:r>
      <w:r>
        <w:rPr>
          <w:b w:val="0"/>
          <w:color w:val="231F20"/>
          <w:spacing w:val="-16"/>
          <w:w w:val="80"/>
        </w:rPr>
        <w:t> </w:t>
      </w:r>
      <w:r>
        <w:rPr>
          <w:b w:val="0"/>
          <w:color w:val="231F20"/>
          <w:w w:val="80"/>
        </w:rPr>
        <w:t>provisions</w:t>
      </w:r>
      <w:r>
        <w:rPr>
          <w:b w:val="0"/>
          <w:color w:val="231F20"/>
          <w:spacing w:val="-14"/>
          <w:w w:val="80"/>
        </w:rPr>
        <w:t> </w:t>
      </w:r>
      <w:r>
        <w:rPr>
          <w:b w:val="0"/>
          <w:color w:val="231F20"/>
          <w:w w:val="80"/>
        </w:rPr>
        <w:t>of</w:t>
      </w:r>
      <w:r>
        <w:rPr>
          <w:b w:val="0"/>
          <w:color w:val="231F20"/>
          <w:spacing w:val="-15"/>
          <w:w w:val="80"/>
        </w:rPr>
        <w:t> </w:t>
      </w:r>
      <w:r>
        <w:rPr>
          <w:b w:val="0"/>
          <w:color w:val="231F20"/>
          <w:w w:val="80"/>
        </w:rPr>
        <w:t>SFAS</w:t>
      </w:r>
      <w:r>
        <w:rPr>
          <w:b w:val="0"/>
          <w:color w:val="231F20"/>
          <w:spacing w:val="-15"/>
          <w:w w:val="80"/>
        </w:rPr>
        <w:t> </w:t>
      </w:r>
      <w:r>
        <w:rPr>
          <w:b w:val="0"/>
          <w:color w:val="231F20"/>
          <w:w w:val="80"/>
        </w:rPr>
        <w:t>157</w:t>
      </w:r>
      <w:r>
        <w:rPr>
          <w:b w:val="0"/>
          <w:color w:val="231F20"/>
          <w:spacing w:val="-15"/>
          <w:w w:val="80"/>
        </w:rPr>
        <w:t> </w:t>
      </w:r>
      <w:r>
        <w:rPr>
          <w:b w:val="0"/>
          <w:color w:val="231F20"/>
          <w:w w:val="80"/>
        </w:rPr>
        <w:t>begin- </w:t>
      </w:r>
      <w:r>
        <w:rPr>
          <w:b w:val="0"/>
          <w:color w:val="231F20"/>
          <w:w w:val="85"/>
        </w:rPr>
        <w:t>ning</w:t>
      </w:r>
      <w:r>
        <w:rPr>
          <w:b w:val="0"/>
          <w:color w:val="231F20"/>
          <w:spacing w:val="-29"/>
          <w:w w:val="85"/>
        </w:rPr>
        <w:t> </w:t>
      </w:r>
      <w:r>
        <w:rPr>
          <w:b w:val="0"/>
          <w:color w:val="231F20"/>
          <w:w w:val="85"/>
        </w:rPr>
        <w:t>January</w:t>
      </w:r>
      <w:r>
        <w:rPr>
          <w:b w:val="0"/>
          <w:color w:val="231F20"/>
          <w:spacing w:val="-30"/>
          <w:w w:val="85"/>
        </w:rPr>
        <w:t> </w:t>
      </w:r>
      <w:r>
        <w:rPr>
          <w:b w:val="0"/>
          <w:color w:val="231F20"/>
          <w:w w:val="85"/>
        </w:rPr>
        <w:t>1,</w:t>
      </w:r>
      <w:r>
        <w:rPr>
          <w:b w:val="0"/>
          <w:color w:val="231F20"/>
          <w:spacing w:val="-29"/>
          <w:w w:val="85"/>
        </w:rPr>
        <w:t> </w:t>
      </w:r>
      <w:r>
        <w:rPr>
          <w:b w:val="0"/>
          <w:color w:val="231F20"/>
          <w:w w:val="85"/>
        </w:rPr>
        <w:t>2008.</w:t>
      </w:r>
      <w:r>
        <w:rPr>
          <w:b w:val="0"/>
          <w:color w:val="231F20"/>
          <w:spacing w:val="-30"/>
          <w:w w:val="85"/>
        </w:rPr>
        <w:t> </w:t>
      </w:r>
      <w:r>
        <w:rPr>
          <w:b w:val="0"/>
          <w:color w:val="231F20"/>
          <w:w w:val="85"/>
        </w:rPr>
        <w:t>The</w:t>
      </w:r>
      <w:r>
        <w:rPr>
          <w:b w:val="0"/>
          <w:color w:val="231F20"/>
          <w:spacing w:val="-30"/>
          <w:w w:val="85"/>
        </w:rPr>
        <w:t> </w:t>
      </w:r>
      <w:r>
        <w:rPr>
          <w:b w:val="0"/>
          <w:color w:val="231F20"/>
          <w:w w:val="85"/>
        </w:rPr>
        <w:t>Company</w:t>
      </w:r>
      <w:r>
        <w:rPr>
          <w:b w:val="0"/>
          <w:color w:val="231F20"/>
          <w:spacing w:val="-31"/>
          <w:w w:val="85"/>
        </w:rPr>
        <w:t> </w:t>
      </w:r>
      <w:r>
        <w:rPr>
          <w:b w:val="0"/>
          <w:color w:val="231F20"/>
          <w:w w:val="85"/>
        </w:rPr>
        <w:t>has</w:t>
      </w:r>
      <w:r>
        <w:rPr>
          <w:b w:val="0"/>
          <w:color w:val="231F20"/>
          <w:spacing w:val="-30"/>
          <w:w w:val="85"/>
        </w:rPr>
        <w:t> </w:t>
      </w:r>
      <w:r>
        <w:rPr>
          <w:b w:val="0"/>
          <w:color w:val="231F20"/>
          <w:w w:val="85"/>
        </w:rPr>
        <w:t>not</w:t>
      </w:r>
      <w:r>
        <w:rPr>
          <w:b w:val="0"/>
          <w:color w:val="231F20"/>
          <w:spacing w:val="-29"/>
          <w:w w:val="85"/>
        </w:rPr>
        <w:t> </w:t>
      </w:r>
      <w:r>
        <w:rPr>
          <w:b w:val="0"/>
          <w:color w:val="231F20"/>
          <w:w w:val="85"/>
        </w:rPr>
        <w:t>yet</w:t>
      </w:r>
      <w:r>
        <w:rPr>
          <w:b w:val="0"/>
          <w:color w:val="231F20"/>
          <w:spacing w:val="-30"/>
          <w:w w:val="85"/>
        </w:rPr>
        <w:t> </w:t>
      </w:r>
      <w:r>
        <w:rPr>
          <w:b w:val="0"/>
          <w:color w:val="231F20"/>
          <w:w w:val="85"/>
        </w:rPr>
        <w:t>deter- </w:t>
      </w:r>
      <w:r>
        <w:rPr>
          <w:b w:val="0"/>
          <w:color w:val="231F20"/>
          <w:w w:val="80"/>
        </w:rPr>
        <w:t>mined</w:t>
      </w:r>
      <w:r>
        <w:rPr>
          <w:b w:val="0"/>
          <w:color w:val="231F20"/>
          <w:spacing w:val="-10"/>
          <w:w w:val="80"/>
        </w:rPr>
        <w:t> </w:t>
      </w:r>
      <w:r>
        <w:rPr>
          <w:b w:val="0"/>
          <w:color w:val="231F20"/>
          <w:w w:val="80"/>
        </w:rPr>
        <w:t>whether</w:t>
      </w:r>
      <w:r>
        <w:rPr>
          <w:b w:val="0"/>
          <w:color w:val="231F20"/>
          <w:spacing w:val="-11"/>
          <w:w w:val="80"/>
        </w:rPr>
        <w:t> </w:t>
      </w:r>
      <w:r>
        <w:rPr>
          <w:b w:val="0"/>
          <w:color w:val="231F20"/>
          <w:w w:val="80"/>
        </w:rPr>
        <w:t>SFAS</w:t>
      </w:r>
      <w:r>
        <w:rPr>
          <w:b w:val="0"/>
          <w:color w:val="231F20"/>
          <w:spacing w:val="-10"/>
          <w:w w:val="80"/>
        </w:rPr>
        <w:t> </w:t>
      </w:r>
      <w:r>
        <w:rPr>
          <w:b w:val="0"/>
          <w:color w:val="231F20"/>
          <w:w w:val="80"/>
        </w:rPr>
        <w:t>157</w:t>
      </w:r>
      <w:r>
        <w:rPr>
          <w:b w:val="0"/>
          <w:color w:val="231F20"/>
          <w:spacing w:val="-9"/>
          <w:w w:val="80"/>
        </w:rPr>
        <w:t> </w:t>
      </w:r>
      <w:r>
        <w:rPr>
          <w:b w:val="0"/>
          <w:color w:val="231F20"/>
          <w:w w:val="80"/>
        </w:rPr>
        <w:t>will</w:t>
      </w:r>
      <w:r>
        <w:rPr>
          <w:b w:val="0"/>
          <w:color w:val="231F20"/>
          <w:spacing w:val="-10"/>
          <w:w w:val="80"/>
        </w:rPr>
        <w:t> </w:t>
      </w:r>
      <w:r>
        <w:rPr>
          <w:b w:val="0"/>
          <w:color w:val="231F20"/>
          <w:w w:val="80"/>
        </w:rPr>
        <w:t>have</w:t>
      </w:r>
      <w:r>
        <w:rPr>
          <w:b w:val="0"/>
          <w:color w:val="231F20"/>
          <w:spacing w:val="-11"/>
          <w:w w:val="80"/>
        </w:rPr>
        <w:t> </w:t>
      </w:r>
      <w:r>
        <w:rPr>
          <w:b w:val="0"/>
          <w:color w:val="231F20"/>
          <w:w w:val="80"/>
        </w:rPr>
        <w:t>a</w:t>
      </w:r>
      <w:r>
        <w:rPr>
          <w:b w:val="0"/>
          <w:color w:val="231F20"/>
          <w:spacing w:val="-10"/>
          <w:w w:val="80"/>
        </w:rPr>
        <w:t> </w:t>
      </w:r>
      <w:r>
        <w:rPr>
          <w:b w:val="0"/>
          <w:color w:val="231F20"/>
          <w:w w:val="80"/>
        </w:rPr>
        <w:t>material</w:t>
      </w:r>
      <w:r>
        <w:rPr>
          <w:b w:val="0"/>
          <w:color w:val="231F20"/>
          <w:spacing w:val="-11"/>
          <w:w w:val="80"/>
        </w:rPr>
        <w:t> </w:t>
      </w:r>
      <w:r>
        <w:rPr>
          <w:b w:val="0"/>
          <w:color w:val="231F20"/>
          <w:w w:val="80"/>
        </w:rPr>
        <w:t>impact</w:t>
      </w:r>
      <w:r>
        <w:rPr>
          <w:b w:val="0"/>
          <w:color w:val="231F20"/>
          <w:spacing w:val="-10"/>
          <w:w w:val="80"/>
        </w:rPr>
        <w:t> </w:t>
      </w:r>
      <w:r>
        <w:rPr>
          <w:b w:val="0"/>
          <w:color w:val="231F20"/>
          <w:w w:val="80"/>
        </w:rPr>
        <w:t>on its</w:t>
      </w:r>
      <w:r>
        <w:rPr>
          <w:b w:val="0"/>
          <w:color w:val="231F20"/>
          <w:spacing w:val="-22"/>
          <w:w w:val="80"/>
        </w:rPr>
        <w:t> </w:t>
      </w:r>
      <w:r>
        <w:rPr>
          <w:b w:val="0"/>
          <w:color w:val="231F20"/>
          <w:w w:val="80"/>
        </w:rPr>
        <w:t>financial</w:t>
      </w:r>
      <w:r>
        <w:rPr>
          <w:b w:val="0"/>
          <w:color w:val="231F20"/>
          <w:spacing w:val="-24"/>
          <w:w w:val="80"/>
        </w:rPr>
        <w:t> </w:t>
      </w:r>
      <w:r>
        <w:rPr>
          <w:b w:val="0"/>
          <w:color w:val="231F20"/>
          <w:w w:val="80"/>
        </w:rPr>
        <w:t>condition,</w:t>
      </w:r>
      <w:r>
        <w:rPr>
          <w:b w:val="0"/>
          <w:color w:val="231F20"/>
          <w:spacing w:val="-24"/>
          <w:w w:val="80"/>
        </w:rPr>
        <w:t> </w:t>
      </w:r>
      <w:r>
        <w:rPr>
          <w:b w:val="0"/>
          <w:color w:val="231F20"/>
          <w:w w:val="80"/>
        </w:rPr>
        <w:t>results</w:t>
      </w:r>
      <w:r>
        <w:rPr>
          <w:b w:val="0"/>
          <w:color w:val="231F20"/>
          <w:spacing w:val="-22"/>
          <w:w w:val="80"/>
        </w:rPr>
        <w:t> </w:t>
      </w:r>
      <w:r>
        <w:rPr>
          <w:b w:val="0"/>
          <w:color w:val="231F20"/>
          <w:w w:val="80"/>
        </w:rPr>
        <w:t>of</w:t>
      </w:r>
      <w:r>
        <w:rPr>
          <w:b w:val="0"/>
          <w:color w:val="231F20"/>
          <w:spacing w:val="-22"/>
          <w:w w:val="80"/>
        </w:rPr>
        <w:t> </w:t>
      </w:r>
      <w:r>
        <w:rPr>
          <w:b w:val="0"/>
          <w:color w:val="231F20"/>
          <w:w w:val="80"/>
        </w:rPr>
        <w:t>operations,</w:t>
      </w:r>
      <w:r>
        <w:rPr>
          <w:b w:val="0"/>
          <w:color w:val="231F20"/>
          <w:spacing w:val="-22"/>
          <w:w w:val="80"/>
        </w:rPr>
        <w:t> </w:t>
      </w:r>
      <w:r>
        <w:rPr>
          <w:b w:val="0"/>
          <w:color w:val="231F20"/>
          <w:w w:val="80"/>
        </w:rPr>
        <w:t>or</w:t>
      </w:r>
      <w:r>
        <w:rPr>
          <w:b w:val="0"/>
          <w:color w:val="231F20"/>
          <w:spacing w:val="-22"/>
          <w:w w:val="80"/>
        </w:rPr>
        <w:t> </w:t>
      </w:r>
      <w:r>
        <w:rPr>
          <w:b w:val="0"/>
          <w:color w:val="231F20"/>
          <w:w w:val="80"/>
        </w:rPr>
        <w:t>cash</w:t>
      </w:r>
      <w:r>
        <w:rPr>
          <w:b w:val="0"/>
          <w:color w:val="231F20"/>
          <w:spacing w:val="-23"/>
          <w:w w:val="80"/>
        </w:rPr>
        <w:t> </w:t>
      </w:r>
      <w:r>
        <w:rPr>
          <w:b w:val="0"/>
          <w:color w:val="231F20"/>
          <w:w w:val="80"/>
        </w:rPr>
        <w:t>flow. However,</w:t>
      </w:r>
      <w:r>
        <w:rPr>
          <w:b w:val="0"/>
          <w:color w:val="231F20"/>
          <w:spacing w:val="-6"/>
          <w:w w:val="80"/>
        </w:rPr>
        <w:t> </w:t>
      </w:r>
      <w:r>
        <w:rPr>
          <w:b w:val="0"/>
          <w:color w:val="231F20"/>
          <w:w w:val="80"/>
        </w:rPr>
        <w:t>the</w:t>
      </w:r>
      <w:r>
        <w:rPr>
          <w:b w:val="0"/>
          <w:color w:val="231F20"/>
          <w:spacing w:val="-4"/>
          <w:w w:val="80"/>
        </w:rPr>
        <w:t> </w:t>
      </w:r>
      <w:r>
        <w:rPr>
          <w:b w:val="0"/>
          <w:color w:val="231F20"/>
          <w:w w:val="80"/>
        </w:rPr>
        <w:t>Company</w:t>
      </w:r>
      <w:r>
        <w:rPr>
          <w:b w:val="0"/>
          <w:color w:val="231F20"/>
          <w:spacing w:val="-7"/>
          <w:w w:val="80"/>
        </w:rPr>
        <w:t> </w:t>
      </w:r>
      <w:r>
        <w:rPr>
          <w:b w:val="0"/>
          <w:color w:val="231F20"/>
          <w:w w:val="80"/>
        </w:rPr>
        <w:t>believes</w:t>
      </w:r>
      <w:r>
        <w:rPr>
          <w:b w:val="0"/>
          <w:color w:val="231F20"/>
          <w:spacing w:val="-7"/>
          <w:w w:val="80"/>
        </w:rPr>
        <w:t> </w:t>
      </w:r>
      <w:r>
        <w:rPr>
          <w:b w:val="0"/>
          <w:color w:val="231F20"/>
          <w:w w:val="80"/>
        </w:rPr>
        <w:t>it</w:t>
      </w:r>
      <w:r>
        <w:rPr>
          <w:b w:val="0"/>
          <w:color w:val="231F20"/>
          <w:spacing w:val="-3"/>
          <w:w w:val="80"/>
        </w:rPr>
        <w:t> </w:t>
      </w:r>
      <w:r>
        <w:rPr>
          <w:b w:val="0"/>
          <w:color w:val="231F20"/>
          <w:w w:val="80"/>
        </w:rPr>
        <w:t>will</w:t>
      </w:r>
      <w:r>
        <w:rPr>
          <w:b w:val="0"/>
          <w:color w:val="231F20"/>
          <w:spacing w:val="-4"/>
          <w:w w:val="80"/>
        </w:rPr>
        <w:t> </w:t>
      </w:r>
      <w:r>
        <w:rPr>
          <w:b w:val="0"/>
          <w:color w:val="231F20"/>
          <w:w w:val="80"/>
        </w:rPr>
        <w:t>likely</w:t>
      </w:r>
      <w:r>
        <w:rPr>
          <w:b w:val="0"/>
          <w:color w:val="231F20"/>
          <w:spacing w:val="-5"/>
          <w:w w:val="80"/>
        </w:rPr>
        <w:t> </w:t>
      </w:r>
      <w:r>
        <w:rPr>
          <w:b w:val="0"/>
          <w:color w:val="231F20"/>
          <w:w w:val="80"/>
        </w:rPr>
        <w:t>be</w:t>
      </w:r>
      <w:r>
        <w:rPr>
          <w:b w:val="0"/>
          <w:color w:val="231F20"/>
          <w:spacing w:val="-4"/>
          <w:w w:val="80"/>
        </w:rPr>
        <w:t> </w:t>
      </w:r>
      <w:r>
        <w:rPr>
          <w:b w:val="0"/>
          <w:color w:val="231F20"/>
          <w:w w:val="80"/>
        </w:rPr>
        <w:t>required to</w:t>
      </w:r>
      <w:r>
        <w:rPr>
          <w:b w:val="0"/>
          <w:color w:val="231F20"/>
          <w:spacing w:val="-34"/>
          <w:w w:val="80"/>
        </w:rPr>
        <w:t> </w:t>
      </w:r>
      <w:r>
        <w:rPr>
          <w:b w:val="0"/>
          <w:color w:val="231F20"/>
          <w:w w:val="80"/>
        </w:rPr>
        <w:t>provide</w:t>
      </w:r>
      <w:r>
        <w:rPr>
          <w:b w:val="0"/>
          <w:color w:val="231F20"/>
          <w:spacing w:val="-35"/>
          <w:w w:val="80"/>
        </w:rPr>
        <w:t> </w:t>
      </w:r>
      <w:r>
        <w:rPr>
          <w:b w:val="0"/>
          <w:color w:val="231F20"/>
          <w:w w:val="80"/>
        </w:rPr>
        <w:t>additional</w:t>
      </w:r>
      <w:r>
        <w:rPr>
          <w:b w:val="0"/>
          <w:color w:val="231F20"/>
          <w:spacing w:val="-35"/>
          <w:w w:val="80"/>
        </w:rPr>
        <w:t> </w:t>
      </w:r>
      <w:r>
        <w:rPr>
          <w:b w:val="0"/>
          <w:color w:val="231F20"/>
          <w:w w:val="80"/>
        </w:rPr>
        <w:t>disclosures</w:t>
      </w:r>
      <w:r>
        <w:rPr>
          <w:b w:val="0"/>
          <w:color w:val="231F20"/>
          <w:spacing w:val="-34"/>
          <w:w w:val="80"/>
        </w:rPr>
        <w:t> </w:t>
      </w:r>
      <w:r>
        <w:rPr>
          <w:b w:val="0"/>
          <w:color w:val="231F20"/>
          <w:w w:val="80"/>
        </w:rPr>
        <w:t>as</w:t>
      </w:r>
      <w:r>
        <w:rPr>
          <w:b w:val="0"/>
          <w:color w:val="231F20"/>
          <w:spacing w:val="-34"/>
          <w:w w:val="80"/>
        </w:rPr>
        <w:t> </w:t>
      </w:r>
      <w:r>
        <w:rPr>
          <w:b w:val="0"/>
          <w:color w:val="231F20"/>
          <w:w w:val="80"/>
        </w:rPr>
        <w:t>part</w:t>
      </w:r>
      <w:r>
        <w:rPr>
          <w:b w:val="0"/>
          <w:color w:val="231F20"/>
          <w:spacing w:val="-35"/>
          <w:w w:val="80"/>
        </w:rPr>
        <w:t> </w:t>
      </w:r>
      <w:r>
        <w:rPr>
          <w:b w:val="0"/>
          <w:color w:val="231F20"/>
          <w:w w:val="80"/>
        </w:rPr>
        <w:t>of</w:t>
      </w:r>
      <w:r>
        <w:rPr>
          <w:b w:val="0"/>
          <w:color w:val="231F20"/>
          <w:spacing w:val="-35"/>
          <w:w w:val="80"/>
        </w:rPr>
        <w:t> </w:t>
      </w:r>
      <w:r>
        <w:rPr>
          <w:b w:val="0"/>
          <w:color w:val="231F20"/>
          <w:w w:val="80"/>
        </w:rPr>
        <w:t>future</w:t>
      </w:r>
      <w:r>
        <w:rPr>
          <w:b w:val="0"/>
          <w:color w:val="231F20"/>
          <w:spacing w:val="-34"/>
          <w:w w:val="80"/>
        </w:rPr>
        <w:t> </w:t>
      </w:r>
      <w:r>
        <w:rPr>
          <w:b w:val="0"/>
          <w:color w:val="231F20"/>
          <w:w w:val="80"/>
        </w:rPr>
        <w:t>financial</w:t>
      </w:r>
      <w:r>
        <w:rPr>
          <w:b w:val="0"/>
          <w:color w:val="231F20"/>
          <w:w w:val="77"/>
        </w:rPr>
        <w:t> </w:t>
      </w:r>
      <w:r>
        <w:rPr>
          <w:b w:val="0"/>
          <w:color w:val="231F20"/>
          <w:w w:val="80"/>
        </w:rPr>
        <w:t>statements,</w:t>
      </w:r>
      <w:r>
        <w:rPr>
          <w:b w:val="0"/>
          <w:color w:val="231F20"/>
          <w:spacing w:val="-8"/>
          <w:w w:val="80"/>
        </w:rPr>
        <w:t> </w:t>
      </w:r>
      <w:r>
        <w:rPr>
          <w:b w:val="0"/>
          <w:color w:val="231F20"/>
          <w:w w:val="80"/>
        </w:rPr>
        <w:t>beginning</w:t>
      </w:r>
      <w:r>
        <w:rPr>
          <w:b w:val="0"/>
          <w:color w:val="231F20"/>
          <w:spacing w:val="-10"/>
          <w:w w:val="80"/>
        </w:rPr>
        <w:t> </w:t>
      </w:r>
      <w:r>
        <w:rPr>
          <w:b w:val="0"/>
          <w:color w:val="231F20"/>
          <w:w w:val="80"/>
        </w:rPr>
        <w:t>with</w:t>
      </w:r>
      <w:r>
        <w:rPr>
          <w:b w:val="0"/>
          <w:color w:val="231F20"/>
          <w:spacing w:val="-9"/>
          <w:w w:val="80"/>
        </w:rPr>
        <w:t> </w:t>
      </w:r>
      <w:r>
        <w:rPr>
          <w:b w:val="0"/>
          <w:color w:val="231F20"/>
          <w:w w:val="80"/>
        </w:rPr>
        <w:t>first</w:t>
      </w:r>
      <w:r>
        <w:rPr>
          <w:b w:val="0"/>
          <w:color w:val="231F20"/>
          <w:spacing w:val="-7"/>
          <w:w w:val="80"/>
        </w:rPr>
        <w:t> </w:t>
      </w:r>
      <w:r>
        <w:rPr>
          <w:b w:val="0"/>
          <w:color w:val="231F20"/>
          <w:w w:val="80"/>
        </w:rPr>
        <w:t>quarter</w:t>
      </w:r>
      <w:r>
        <w:rPr>
          <w:b w:val="0"/>
          <w:color w:val="231F20"/>
          <w:spacing w:val="-9"/>
          <w:w w:val="80"/>
        </w:rPr>
        <w:t> </w:t>
      </w:r>
      <w:r>
        <w:rPr>
          <w:b w:val="0"/>
          <w:color w:val="231F20"/>
          <w:w w:val="80"/>
        </w:rPr>
        <w:t>2008.</w:t>
      </w:r>
    </w:p>
    <w:p>
      <w:pPr>
        <w:pStyle w:val="BodyText"/>
        <w:spacing w:line="244" w:lineRule="auto" w:before="137"/>
        <w:ind w:left="119" w:firstLine="400"/>
        <w:jc w:val="both"/>
        <w:rPr>
          <w:b w:val="0"/>
        </w:rPr>
      </w:pPr>
      <w:r>
        <w:rPr>
          <w:b w:val="0"/>
          <w:color w:val="231F20"/>
          <w:w w:val="85"/>
        </w:rPr>
        <w:t>In February 2007, the FASB issued Statement No. 159, “The Fair Value Option for Financial</w:t>
      </w:r>
      <w:r>
        <w:rPr>
          <w:b w:val="0"/>
          <w:color w:val="231F20"/>
          <w:spacing w:val="-38"/>
          <w:w w:val="85"/>
        </w:rPr>
        <w:t> </w:t>
      </w:r>
      <w:r>
        <w:rPr>
          <w:b w:val="0"/>
          <w:color w:val="231F20"/>
          <w:w w:val="85"/>
        </w:rPr>
        <w:t>Assets and</w:t>
      </w:r>
      <w:r>
        <w:rPr>
          <w:b w:val="0"/>
          <w:color w:val="231F20"/>
          <w:spacing w:val="-18"/>
          <w:w w:val="85"/>
        </w:rPr>
        <w:t> </w:t>
      </w:r>
      <w:r>
        <w:rPr>
          <w:b w:val="0"/>
          <w:color w:val="231F20"/>
          <w:w w:val="85"/>
        </w:rPr>
        <w:t>Financial</w:t>
      </w:r>
      <w:r>
        <w:rPr>
          <w:b w:val="0"/>
          <w:color w:val="231F20"/>
          <w:spacing w:val="-18"/>
          <w:w w:val="85"/>
        </w:rPr>
        <w:t> </w:t>
      </w:r>
      <w:r>
        <w:rPr>
          <w:b w:val="0"/>
          <w:color w:val="231F20"/>
          <w:w w:val="85"/>
        </w:rPr>
        <w:t>Liabilities”</w:t>
      </w:r>
      <w:r>
        <w:rPr>
          <w:b w:val="0"/>
          <w:color w:val="231F20"/>
          <w:spacing w:val="-18"/>
          <w:w w:val="85"/>
        </w:rPr>
        <w:t> </w:t>
      </w:r>
      <w:r>
        <w:rPr>
          <w:b w:val="0"/>
          <w:color w:val="231F20"/>
          <w:w w:val="85"/>
        </w:rPr>
        <w:t>(Statement</w:t>
      </w:r>
      <w:r>
        <w:rPr>
          <w:b w:val="0"/>
          <w:color w:val="231F20"/>
          <w:spacing w:val="-19"/>
          <w:w w:val="85"/>
        </w:rPr>
        <w:t> </w:t>
      </w:r>
      <w:r>
        <w:rPr>
          <w:b w:val="0"/>
          <w:color w:val="231F20"/>
          <w:w w:val="85"/>
        </w:rPr>
        <w:t>159).</w:t>
      </w:r>
      <w:r>
        <w:rPr>
          <w:b w:val="0"/>
          <w:color w:val="231F20"/>
          <w:spacing w:val="-18"/>
          <w:w w:val="85"/>
        </w:rPr>
        <w:t> </w:t>
      </w:r>
      <w:r>
        <w:rPr>
          <w:b w:val="0"/>
          <w:color w:val="231F20"/>
          <w:w w:val="85"/>
        </w:rPr>
        <w:t>Statement </w:t>
      </w:r>
      <w:r>
        <w:rPr>
          <w:b w:val="0"/>
          <w:color w:val="231F20"/>
          <w:w w:val="80"/>
        </w:rPr>
        <w:t>159 allows entities the option to measure eligible</w:t>
      </w:r>
      <w:r>
        <w:rPr>
          <w:b w:val="0"/>
          <w:color w:val="231F20"/>
          <w:spacing w:val="-25"/>
          <w:w w:val="80"/>
        </w:rPr>
        <w:t> </w:t>
      </w:r>
      <w:r>
        <w:rPr>
          <w:b w:val="0"/>
          <w:color w:val="231F20"/>
          <w:w w:val="80"/>
        </w:rPr>
        <w:t>finan- cial</w:t>
      </w:r>
      <w:r>
        <w:rPr>
          <w:b w:val="0"/>
          <w:color w:val="231F20"/>
          <w:spacing w:val="-9"/>
          <w:w w:val="80"/>
        </w:rPr>
        <w:t> </w:t>
      </w:r>
      <w:r>
        <w:rPr>
          <w:b w:val="0"/>
          <w:color w:val="231F20"/>
          <w:w w:val="80"/>
        </w:rPr>
        <w:t>instruments</w:t>
      </w:r>
      <w:r>
        <w:rPr>
          <w:b w:val="0"/>
          <w:color w:val="231F20"/>
          <w:spacing w:val="-7"/>
          <w:w w:val="80"/>
        </w:rPr>
        <w:t> </w:t>
      </w:r>
      <w:r>
        <w:rPr>
          <w:b w:val="0"/>
          <w:color w:val="231F20"/>
          <w:w w:val="80"/>
        </w:rPr>
        <w:t>at</w:t>
      </w:r>
      <w:r>
        <w:rPr>
          <w:b w:val="0"/>
          <w:color w:val="231F20"/>
          <w:spacing w:val="-9"/>
          <w:w w:val="80"/>
        </w:rPr>
        <w:t> </w:t>
      </w:r>
      <w:r>
        <w:rPr>
          <w:b w:val="0"/>
          <w:color w:val="231F20"/>
          <w:w w:val="80"/>
        </w:rPr>
        <w:t>fair</w:t>
      </w:r>
      <w:r>
        <w:rPr>
          <w:b w:val="0"/>
          <w:color w:val="231F20"/>
          <w:spacing w:val="-8"/>
          <w:w w:val="80"/>
        </w:rPr>
        <w:t> </w:t>
      </w:r>
      <w:r>
        <w:rPr>
          <w:b w:val="0"/>
          <w:color w:val="231F20"/>
          <w:w w:val="80"/>
        </w:rPr>
        <w:t>value</w:t>
      </w:r>
      <w:r>
        <w:rPr>
          <w:b w:val="0"/>
          <w:color w:val="231F20"/>
          <w:spacing w:val="-10"/>
          <w:w w:val="80"/>
        </w:rPr>
        <w:t> </w:t>
      </w:r>
      <w:r>
        <w:rPr>
          <w:b w:val="0"/>
          <w:color w:val="231F20"/>
          <w:w w:val="80"/>
        </w:rPr>
        <w:t>as</w:t>
      </w:r>
      <w:r>
        <w:rPr>
          <w:b w:val="0"/>
          <w:color w:val="231F20"/>
          <w:spacing w:val="-9"/>
          <w:w w:val="80"/>
        </w:rPr>
        <w:t> </w:t>
      </w:r>
      <w:r>
        <w:rPr>
          <w:b w:val="0"/>
          <w:color w:val="231F20"/>
          <w:w w:val="80"/>
        </w:rPr>
        <w:t>of</w:t>
      </w:r>
      <w:r>
        <w:rPr>
          <w:b w:val="0"/>
          <w:color w:val="231F20"/>
          <w:spacing w:val="-9"/>
          <w:w w:val="80"/>
        </w:rPr>
        <w:t> </w:t>
      </w:r>
      <w:r>
        <w:rPr>
          <w:b w:val="0"/>
          <w:color w:val="231F20"/>
          <w:w w:val="80"/>
        </w:rPr>
        <w:t>specified</w:t>
      </w:r>
      <w:r>
        <w:rPr>
          <w:b w:val="0"/>
          <w:color w:val="231F20"/>
          <w:spacing w:val="-9"/>
          <w:w w:val="80"/>
        </w:rPr>
        <w:t> </w:t>
      </w:r>
      <w:r>
        <w:rPr>
          <w:b w:val="0"/>
          <w:color w:val="231F20"/>
          <w:w w:val="80"/>
        </w:rPr>
        <w:t>dates.</w:t>
      </w:r>
      <w:r>
        <w:rPr>
          <w:b w:val="0"/>
          <w:color w:val="231F20"/>
          <w:spacing w:val="-9"/>
          <w:w w:val="80"/>
        </w:rPr>
        <w:t> </w:t>
      </w:r>
      <w:r>
        <w:rPr>
          <w:b w:val="0"/>
          <w:color w:val="231F20"/>
          <w:w w:val="80"/>
        </w:rPr>
        <w:t>Such </w:t>
      </w:r>
      <w:r>
        <w:rPr>
          <w:b w:val="0"/>
          <w:color w:val="231F20"/>
          <w:w w:val="85"/>
        </w:rPr>
        <w:t>election, which may be applied on an instrument</w:t>
      </w:r>
      <w:r>
        <w:rPr>
          <w:b w:val="0"/>
          <w:color w:val="231F20"/>
          <w:spacing w:val="-5"/>
          <w:w w:val="85"/>
        </w:rPr>
        <w:t> </w:t>
      </w:r>
      <w:r>
        <w:rPr>
          <w:b w:val="0"/>
          <w:color w:val="231F20"/>
          <w:w w:val="85"/>
        </w:rPr>
        <w:t>by</w:t>
      </w:r>
    </w:p>
    <w:p>
      <w:pPr>
        <w:pStyle w:val="BodyText"/>
        <w:spacing w:before="2"/>
        <w:rPr>
          <w:b w:val="0"/>
          <w:sz w:val="21"/>
        </w:rPr>
      </w:pPr>
      <w:r>
        <w:rPr/>
        <w:br w:type="column"/>
      </w:r>
      <w:r>
        <w:rPr>
          <w:b w:val="0"/>
          <w:sz w:val="21"/>
        </w:rPr>
      </w:r>
    </w:p>
    <w:p>
      <w:pPr>
        <w:pStyle w:val="BodyText"/>
        <w:spacing w:line="244" w:lineRule="auto"/>
        <w:ind w:left="119" w:right="194"/>
        <w:jc w:val="both"/>
        <w:rPr>
          <w:b w:val="0"/>
        </w:rPr>
      </w:pPr>
      <w:r>
        <w:rPr>
          <w:b w:val="0"/>
          <w:color w:val="231F20"/>
          <w:w w:val="80"/>
        </w:rPr>
        <w:t>instrument basis, is typically irrevocable once elected. Statement</w:t>
      </w:r>
      <w:r>
        <w:rPr>
          <w:b w:val="0"/>
          <w:color w:val="231F20"/>
          <w:spacing w:val="-15"/>
          <w:w w:val="80"/>
        </w:rPr>
        <w:t> </w:t>
      </w:r>
      <w:r>
        <w:rPr>
          <w:b w:val="0"/>
          <w:color w:val="231F20"/>
          <w:w w:val="80"/>
        </w:rPr>
        <w:t>159</w:t>
      </w:r>
      <w:r>
        <w:rPr>
          <w:b w:val="0"/>
          <w:color w:val="231F20"/>
          <w:spacing w:val="-14"/>
          <w:w w:val="80"/>
        </w:rPr>
        <w:t> </w:t>
      </w:r>
      <w:r>
        <w:rPr>
          <w:b w:val="0"/>
          <w:color w:val="231F20"/>
          <w:w w:val="80"/>
        </w:rPr>
        <w:t>is</w:t>
      </w:r>
      <w:r>
        <w:rPr>
          <w:b w:val="0"/>
          <w:color w:val="231F20"/>
          <w:spacing w:val="-13"/>
          <w:w w:val="80"/>
        </w:rPr>
        <w:t> </w:t>
      </w:r>
      <w:r>
        <w:rPr>
          <w:b w:val="0"/>
          <w:color w:val="231F20"/>
          <w:w w:val="80"/>
        </w:rPr>
        <w:t>effective</w:t>
      </w:r>
      <w:r>
        <w:rPr>
          <w:b w:val="0"/>
          <w:color w:val="231F20"/>
          <w:spacing w:val="-16"/>
          <w:w w:val="80"/>
        </w:rPr>
        <w:t> </w:t>
      </w:r>
      <w:r>
        <w:rPr>
          <w:b w:val="0"/>
          <w:color w:val="231F20"/>
          <w:w w:val="80"/>
        </w:rPr>
        <w:t>for</w:t>
      </w:r>
      <w:r>
        <w:rPr>
          <w:b w:val="0"/>
          <w:color w:val="231F20"/>
          <w:spacing w:val="-13"/>
          <w:w w:val="80"/>
        </w:rPr>
        <w:t> </w:t>
      </w:r>
      <w:r>
        <w:rPr>
          <w:b w:val="0"/>
          <w:color w:val="231F20"/>
          <w:w w:val="80"/>
        </w:rPr>
        <w:t>fiscal</w:t>
      </w:r>
      <w:r>
        <w:rPr>
          <w:b w:val="0"/>
          <w:color w:val="231F20"/>
          <w:spacing w:val="-14"/>
          <w:w w:val="80"/>
        </w:rPr>
        <w:t> </w:t>
      </w:r>
      <w:r>
        <w:rPr>
          <w:b w:val="0"/>
          <w:color w:val="231F20"/>
          <w:w w:val="80"/>
        </w:rPr>
        <w:t>years</w:t>
      </w:r>
      <w:r>
        <w:rPr>
          <w:b w:val="0"/>
          <w:color w:val="231F20"/>
          <w:spacing w:val="-14"/>
          <w:w w:val="80"/>
        </w:rPr>
        <w:t> </w:t>
      </w:r>
      <w:r>
        <w:rPr>
          <w:b w:val="0"/>
          <w:color w:val="231F20"/>
          <w:w w:val="80"/>
        </w:rPr>
        <w:t>beginning</w:t>
      </w:r>
      <w:r>
        <w:rPr>
          <w:b w:val="0"/>
          <w:color w:val="231F20"/>
          <w:spacing w:val="-15"/>
          <w:w w:val="80"/>
        </w:rPr>
        <w:t> </w:t>
      </w:r>
      <w:r>
        <w:rPr>
          <w:b w:val="0"/>
          <w:color w:val="231F20"/>
          <w:w w:val="80"/>
        </w:rPr>
        <w:t>after </w:t>
      </w:r>
      <w:r>
        <w:rPr>
          <w:b w:val="0"/>
          <w:color w:val="231F20"/>
          <w:w w:val="90"/>
        </w:rPr>
        <w:t>November</w:t>
      </w:r>
      <w:r>
        <w:rPr>
          <w:b w:val="0"/>
          <w:color w:val="231F20"/>
          <w:spacing w:val="-27"/>
          <w:w w:val="90"/>
        </w:rPr>
        <w:t> </w:t>
      </w:r>
      <w:r>
        <w:rPr>
          <w:b w:val="0"/>
          <w:color w:val="231F20"/>
          <w:w w:val="90"/>
        </w:rPr>
        <w:t>15,</w:t>
      </w:r>
      <w:r>
        <w:rPr>
          <w:b w:val="0"/>
          <w:color w:val="231F20"/>
          <w:spacing w:val="-26"/>
          <w:w w:val="90"/>
        </w:rPr>
        <w:t> </w:t>
      </w:r>
      <w:r>
        <w:rPr>
          <w:b w:val="0"/>
          <w:color w:val="231F20"/>
          <w:w w:val="90"/>
        </w:rPr>
        <w:t>2007.</w:t>
      </w:r>
      <w:r>
        <w:rPr>
          <w:b w:val="0"/>
          <w:color w:val="231F20"/>
          <w:spacing w:val="-26"/>
          <w:w w:val="90"/>
        </w:rPr>
        <w:t> </w:t>
      </w:r>
      <w:r>
        <w:rPr>
          <w:b w:val="0"/>
          <w:color w:val="231F20"/>
          <w:w w:val="90"/>
        </w:rPr>
        <w:t>The</w:t>
      </w:r>
      <w:r>
        <w:rPr>
          <w:b w:val="0"/>
          <w:color w:val="231F20"/>
          <w:spacing w:val="-26"/>
          <w:w w:val="90"/>
        </w:rPr>
        <w:t> </w:t>
      </w:r>
      <w:r>
        <w:rPr>
          <w:b w:val="0"/>
          <w:color w:val="231F20"/>
          <w:w w:val="90"/>
        </w:rPr>
        <w:t>Company</w:t>
      </w:r>
      <w:r>
        <w:rPr>
          <w:b w:val="0"/>
          <w:color w:val="231F20"/>
          <w:spacing w:val="-27"/>
          <w:w w:val="90"/>
        </w:rPr>
        <w:t> </w:t>
      </w:r>
      <w:r>
        <w:rPr>
          <w:b w:val="0"/>
          <w:color w:val="231F20"/>
          <w:w w:val="90"/>
        </w:rPr>
        <w:t>does</w:t>
      </w:r>
      <w:r>
        <w:rPr>
          <w:b w:val="0"/>
          <w:color w:val="231F20"/>
          <w:spacing w:val="-26"/>
          <w:w w:val="90"/>
        </w:rPr>
        <w:t> </w:t>
      </w:r>
      <w:r>
        <w:rPr>
          <w:b w:val="0"/>
          <w:color w:val="231F20"/>
          <w:w w:val="90"/>
        </w:rPr>
        <w:t>not</w:t>
      </w:r>
      <w:r>
        <w:rPr>
          <w:b w:val="0"/>
          <w:color w:val="231F20"/>
          <w:spacing w:val="-26"/>
          <w:w w:val="90"/>
        </w:rPr>
        <w:t> </w:t>
      </w:r>
      <w:r>
        <w:rPr>
          <w:b w:val="0"/>
          <w:color w:val="231F20"/>
          <w:w w:val="90"/>
        </w:rPr>
        <w:t>believe </w:t>
      </w:r>
      <w:r>
        <w:rPr>
          <w:b w:val="0"/>
          <w:color w:val="231F20"/>
          <w:w w:val="85"/>
        </w:rPr>
        <w:t>Statement</w:t>
      </w:r>
      <w:r>
        <w:rPr>
          <w:b w:val="0"/>
          <w:color w:val="231F20"/>
          <w:spacing w:val="-10"/>
          <w:w w:val="85"/>
        </w:rPr>
        <w:t> </w:t>
      </w:r>
      <w:r>
        <w:rPr>
          <w:b w:val="0"/>
          <w:color w:val="231F20"/>
          <w:w w:val="85"/>
        </w:rPr>
        <w:t>159</w:t>
      </w:r>
      <w:r>
        <w:rPr>
          <w:b w:val="0"/>
          <w:color w:val="231F20"/>
          <w:spacing w:val="-9"/>
          <w:w w:val="85"/>
        </w:rPr>
        <w:t> </w:t>
      </w:r>
      <w:r>
        <w:rPr>
          <w:b w:val="0"/>
          <w:color w:val="231F20"/>
          <w:w w:val="85"/>
        </w:rPr>
        <w:t>will</w:t>
      </w:r>
      <w:r>
        <w:rPr>
          <w:b w:val="0"/>
          <w:color w:val="231F20"/>
          <w:spacing w:val="-10"/>
          <w:w w:val="85"/>
        </w:rPr>
        <w:t> </w:t>
      </w:r>
      <w:r>
        <w:rPr>
          <w:b w:val="0"/>
          <w:color w:val="231F20"/>
          <w:w w:val="85"/>
        </w:rPr>
        <w:t>result</w:t>
      </w:r>
      <w:r>
        <w:rPr>
          <w:b w:val="0"/>
          <w:color w:val="231F20"/>
          <w:spacing w:val="-8"/>
          <w:w w:val="85"/>
        </w:rPr>
        <w:t> </w:t>
      </w:r>
      <w:r>
        <w:rPr>
          <w:b w:val="0"/>
          <w:color w:val="231F20"/>
          <w:w w:val="85"/>
        </w:rPr>
        <w:t>in</w:t>
      </w:r>
      <w:r>
        <w:rPr>
          <w:b w:val="0"/>
          <w:color w:val="231F20"/>
          <w:spacing w:val="-10"/>
          <w:w w:val="85"/>
        </w:rPr>
        <w:t> </w:t>
      </w:r>
      <w:r>
        <w:rPr>
          <w:b w:val="0"/>
          <w:color w:val="231F20"/>
          <w:w w:val="85"/>
        </w:rPr>
        <w:t>a</w:t>
      </w:r>
      <w:r>
        <w:rPr>
          <w:b w:val="0"/>
          <w:color w:val="231F20"/>
          <w:spacing w:val="-9"/>
          <w:w w:val="85"/>
        </w:rPr>
        <w:t> </w:t>
      </w:r>
      <w:r>
        <w:rPr>
          <w:b w:val="0"/>
          <w:color w:val="231F20"/>
          <w:w w:val="85"/>
        </w:rPr>
        <w:t>material</w:t>
      </w:r>
      <w:r>
        <w:rPr>
          <w:b w:val="0"/>
          <w:color w:val="231F20"/>
          <w:spacing w:val="-10"/>
          <w:w w:val="85"/>
        </w:rPr>
        <w:t> </w:t>
      </w:r>
      <w:r>
        <w:rPr>
          <w:b w:val="0"/>
          <w:color w:val="231F20"/>
          <w:w w:val="85"/>
        </w:rPr>
        <w:t>adverse</w:t>
      </w:r>
      <w:r>
        <w:rPr>
          <w:b w:val="0"/>
          <w:color w:val="231F20"/>
          <w:spacing w:val="-10"/>
          <w:w w:val="85"/>
        </w:rPr>
        <w:t> </w:t>
      </w:r>
      <w:r>
        <w:rPr>
          <w:b w:val="0"/>
          <w:color w:val="231F20"/>
          <w:w w:val="85"/>
        </w:rPr>
        <w:t>effect </w:t>
      </w:r>
      <w:r>
        <w:rPr>
          <w:b w:val="0"/>
          <w:color w:val="231F20"/>
          <w:w w:val="80"/>
        </w:rPr>
        <w:t>on its financial condition, results of operations, or</w:t>
      </w:r>
      <w:r>
        <w:rPr>
          <w:b w:val="0"/>
          <w:color w:val="231F20"/>
          <w:spacing w:val="-11"/>
          <w:w w:val="80"/>
        </w:rPr>
        <w:t> </w:t>
      </w:r>
      <w:r>
        <w:rPr>
          <w:b w:val="0"/>
          <w:color w:val="231F20"/>
          <w:w w:val="80"/>
        </w:rPr>
        <w:t>cash </w:t>
      </w:r>
      <w:r>
        <w:rPr>
          <w:b w:val="0"/>
          <w:color w:val="231F20"/>
          <w:w w:val="90"/>
        </w:rPr>
        <w:t>flow.</w:t>
      </w:r>
    </w:p>
    <w:p>
      <w:pPr>
        <w:pStyle w:val="BodyText"/>
        <w:spacing w:before="2"/>
        <w:rPr>
          <w:b w:val="0"/>
          <w:sz w:val="26"/>
        </w:rPr>
      </w:pPr>
    </w:p>
    <w:p>
      <w:pPr>
        <w:pStyle w:val="Heading3"/>
        <w:spacing w:line="252" w:lineRule="auto"/>
        <w:ind w:left="1048" w:right="355" w:hanging="929"/>
      </w:pPr>
      <w:r>
        <w:rPr>
          <w:i w:val="0"/>
          <w:color w:val="231F20"/>
        </w:rPr>
        <w:t>Item 7A. </w:t>
      </w:r>
      <w:r>
        <w:rPr>
          <w:i/>
          <w:color w:val="231F20"/>
        </w:rPr>
        <w:t>Quantitative and Qualitative Disclosures </w:t>
      </w:r>
      <w:r>
        <w:rPr>
          <w:color w:val="231F20"/>
          <w:w w:val="95"/>
        </w:rPr>
        <w:t>About Market Risk</w:t>
      </w:r>
    </w:p>
    <w:p>
      <w:pPr>
        <w:pStyle w:val="BodyText"/>
        <w:spacing w:line="244" w:lineRule="auto" w:before="149"/>
        <w:ind w:left="119" w:right="194" w:firstLine="400"/>
        <w:jc w:val="both"/>
        <w:rPr>
          <w:b w:val="0"/>
        </w:rPr>
      </w:pPr>
      <w:r>
        <w:rPr>
          <w:b w:val="0"/>
          <w:color w:val="231F20"/>
          <w:w w:val="80"/>
        </w:rPr>
        <w:t>Southwest has interest rate risk in its floating</w:t>
      </w:r>
      <w:r>
        <w:rPr>
          <w:b w:val="0"/>
          <w:color w:val="231F20"/>
          <w:spacing w:val="-32"/>
          <w:w w:val="80"/>
        </w:rPr>
        <w:t> </w:t>
      </w:r>
      <w:r>
        <w:rPr>
          <w:b w:val="0"/>
          <w:color w:val="231F20"/>
          <w:w w:val="80"/>
        </w:rPr>
        <w:t>rate debt obligations and interest rate swaps, and has com- modity</w:t>
      </w:r>
      <w:r>
        <w:rPr>
          <w:b w:val="0"/>
          <w:color w:val="231F20"/>
          <w:spacing w:val="-21"/>
          <w:w w:val="80"/>
        </w:rPr>
        <w:t> </w:t>
      </w:r>
      <w:r>
        <w:rPr>
          <w:b w:val="0"/>
          <w:color w:val="231F20"/>
          <w:w w:val="80"/>
        </w:rPr>
        <w:t>price</w:t>
      </w:r>
      <w:r>
        <w:rPr>
          <w:b w:val="0"/>
          <w:color w:val="231F20"/>
          <w:spacing w:val="-21"/>
          <w:w w:val="80"/>
        </w:rPr>
        <w:t> </w:t>
      </w:r>
      <w:r>
        <w:rPr>
          <w:b w:val="0"/>
          <w:color w:val="231F20"/>
          <w:w w:val="80"/>
        </w:rPr>
        <w:t>risk</w:t>
      </w:r>
      <w:r>
        <w:rPr>
          <w:b w:val="0"/>
          <w:color w:val="231F20"/>
          <w:spacing w:val="-19"/>
          <w:w w:val="80"/>
        </w:rPr>
        <w:t> </w:t>
      </w:r>
      <w:r>
        <w:rPr>
          <w:b w:val="0"/>
          <w:color w:val="231F20"/>
          <w:w w:val="80"/>
        </w:rPr>
        <w:t>in</w:t>
      </w:r>
      <w:r>
        <w:rPr>
          <w:b w:val="0"/>
          <w:color w:val="231F20"/>
          <w:spacing w:val="-19"/>
          <w:w w:val="80"/>
        </w:rPr>
        <w:t> </w:t>
      </w:r>
      <w:r>
        <w:rPr>
          <w:b w:val="0"/>
          <w:color w:val="231F20"/>
          <w:w w:val="80"/>
        </w:rPr>
        <w:t>jet</w:t>
      </w:r>
      <w:r>
        <w:rPr>
          <w:b w:val="0"/>
          <w:color w:val="231F20"/>
          <w:spacing w:val="-21"/>
          <w:w w:val="80"/>
        </w:rPr>
        <w:t> </w:t>
      </w:r>
      <w:r>
        <w:rPr>
          <w:b w:val="0"/>
          <w:color w:val="231F20"/>
          <w:w w:val="80"/>
        </w:rPr>
        <w:t>fuel</w:t>
      </w:r>
      <w:r>
        <w:rPr>
          <w:b w:val="0"/>
          <w:color w:val="231F20"/>
          <w:spacing w:val="-20"/>
          <w:w w:val="80"/>
        </w:rPr>
        <w:t> </w:t>
      </w:r>
      <w:r>
        <w:rPr>
          <w:b w:val="0"/>
          <w:color w:val="231F20"/>
          <w:w w:val="80"/>
        </w:rPr>
        <w:t>required</w:t>
      </w:r>
      <w:r>
        <w:rPr>
          <w:b w:val="0"/>
          <w:color w:val="231F20"/>
          <w:spacing w:val="-21"/>
          <w:w w:val="80"/>
        </w:rPr>
        <w:t> </w:t>
      </w:r>
      <w:r>
        <w:rPr>
          <w:b w:val="0"/>
          <w:color w:val="231F20"/>
          <w:w w:val="80"/>
        </w:rPr>
        <w:t>to</w:t>
      </w:r>
      <w:r>
        <w:rPr>
          <w:b w:val="0"/>
          <w:color w:val="231F20"/>
          <w:spacing w:val="-19"/>
          <w:w w:val="80"/>
        </w:rPr>
        <w:t> </w:t>
      </w:r>
      <w:r>
        <w:rPr>
          <w:b w:val="0"/>
          <w:color w:val="231F20"/>
          <w:w w:val="80"/>
        </w:rPr>
        <w:t>operate</w:t>
      </w:r>
      <w:r>
        <w:rPr>
          <w:b w:val="0"/>
          <w:color w:val="231F20"/>
          <w:spacing w:val="-21"/>
          <w:w w:val="80"/>
        </w:rPr>
        <w:t> </w:t>
      </w:r>
      <w:r>
        <w:rPr>
          <w:b w:val="0"/>
          <w:color w:val="231F20"/>
          <w:w w:val="80"/>
        </w:rPr>
        <w:t>its</w:t>
      </w:r>
      <w:r>
        <w:rPr>
          <w:b w:val="0"/>
          <w:color w:val="231F20"/>
          <w:spacing w:val="-18"/>
          <w:w w:val="80"/>
        </w:rPr>
        <w:t> </w:t>
      </w:r>
      <w:r>
        <w:rPr>
          <w:b w:val="0"/>
          <w:color w:val="231F20"/>
          <w:w w:val="80"/>
        </w:rPr>
        <w:t>aircraft fleet.</w:t>
      </w:r>
      <w:r>
        <w:rPr>
          <w:b w:val="0"/>
          <w:color w:val="231F20"/>
          <w:spacing w:val="-11"/>
          <w:w w:val="80"/>
        </w:rPr>
        <w:t> </w:t>
      </w:r>
      <w:r>
        <w:rPr>
          <w:b w:val="0"/>
          <w:color w:val="231F20"/>
          <w:w w:val="80"/>
        </w:rPr>
        <w:t>The</w:t>
      </w:r>
      <w:r>
        <w:rPr>
          <w:b w:val="0"/>
          <w:color w:val="231F20"/>
          <w:spacing w:val="-12"/>
          <w:w w:val="80"/>
        </w:rPr>
        <w:t> </w:t>
      </w:r>
      <w:r>
        <w:rPr>
          <w:b w:val="0"/>
          <w:color w:val="231F20"/>
          <w:w w:val="80"/>
        </w:rPr>
        <w:t>Company</w:t>
      </w:r>
      <w:r>
        <w:rPr>
          <w:b w:val="0"/>
          <w:color w:val="231F20"/>
          <w:spacing w:val="-13"/>
          <w:w w:val="80"/>
        </w:rPr>
        <w:t> </w:t>
      </w:r>
      <w:r>
        <w:rPr>
          <w:b w:val="0"/>
          <w:color w:val="231F20"/>
          <w:w w:val="80"/>
        </w:rPr>
        <w:t>purchases</w:t>
      </w:r>
      <w:r>
        <w:rPr>
          <w:b w:val="0"/>
          <w:color w:val="231F20"/>
          <w:spacing w:val="-11"/>
          <w:w w:val="80"/>
        </w:rPr>
        <w:t> </w:t>
      </w:r>
      <w:r>
        <w:rPr>
          <w:b w:val="0"/>
          <w:color w:val="231F20"/>
          <w:w w:val="80"/>
        </w:rPr>
        <w:t>jet</w:t>
      </w:r>
      <w:r>
        <w:rPr>
          <w:b w:val="0"/>
          <w:color w:val="231F20"/>
          <w:spacing w:val="-11"/>
          <w:w w:val="80"/>
        </w:rPr>
        <w:t> </w:t>
      </w:r>
      <w:r>
        <w:rPr>
          <w:b w:val="0"/>
          <w:color w:val="231F20"/>
          <w:w w:val="80"/>
        </w:rPr>
        <w:t>fuel</w:t>
      </w:r>
      <w:r>
        <w:rPr>
          <w:b w:val="0"/>
          <w:color w:val="231F20"/>
          <w:spacing w:val="-11"/>
          <w:w w:val="80"/>
        </w:rPr>
        <w:t> </w:t>
      </w:r>
      <w:r>
        <w:rPr>
          <w:b w:val="0"/>
          <w:color w:val="231F20"/>
          <w:w w:val="80"/>
        </w:rPr>
        <w:t>at</w:t>
      </w:r>
      <w:r>
        <w:rPr>
          <w:b w:val="0"/>
          <w:color w:val="231F20"/>
          <w:spacing w:val="-11"/>
          <w:w w:val="80"/>
        </w:rPr>
        <w:t> </w:t>
      </w:r>
      <w:r>
        <w:rPr>
          <w:b w:val="0"/>
          <w:color w:val="231F20"/>
          <w:w w:val="80"/>
        </w:rPr>
        <w:t>prevailing</w:t>
      </w:r>
      <w:r>
        <w:rPr>
          <w:b w:val="0"/>
          <w:color w:val="231F20"/>
          <w:spacing w:val="-12"/>
          <w:w w:val="80"/>
        </w:rPr>
        <w:t> </w:t>
      </w:r>
      <w:r>
        <w:rPr>
          <w:b w:val="0"/>
          <w:color w:val="231F20"/>
          <w:w w:val="80"/>
        </w:rPr>
        <w:t>mar- </w:t>
      </w:r>
      <w:r>
        <w:rPr>
          <w:b w:val="0"/>
          <w:color w:val="231F20"/>
          <w:w w:val="85"/>
        </w:rPr>
        <w:t>ket</w:t>
      </w:r>
      <w:r>
        <w:rPr>
          <w:b w:val="0"/>
          <w:color w:val="231F20"/>
          <w:spacing w:val="-7"/>
          <w:w w:val="85"/>
        </w:rPr>
        <w:t> </w:t>
      </w:r>
      <w:r>
        <w:rPr>
          <w:b w:val="0"/>
          <w:color w:val="231F20"/>
          <w:w w:val="85"/>
        </w:rPr>
        <w:t>prices,</w:t>
      </w:r>
      <w:r>
        <w:rPr>
          <w:b w:val="0"/>
          <w:color w:val="231F20"/>
          <w:spacing w:val="-8"/>
          <w:w w:val="85"/>
        </w:rPr>
        <w:t> </w:t>
      </w:r>
      <w:r>
        <w:rPr>
          <w:b w:val="0"/>
          <w:color w:val="231F20"/>
          <w:w w:val="85"/>
        </w:rPr>
        <w:t>but</w:t>
      </w:r>
      <w:r>
        <w:rPr>
          <w:b w:val="0"/>
          <w:color w:val="231F20"/>
          <w:spacing w:val="-7"/>
          <w:w w:val="85"/>
        </w:rPr>
        <w:t> </w:t>
      </w:r>
      <w:r>
        <w:rPr>
          <w:b w:val="0"/>
          <w:color w:val="231F20"/>
          <w:w w:val="85"/>
        </w:rPr>
        <w:t>seeks</w:t>
      </w:r>
      <w:r>
        <w:rPr>
          <w:b w:val="0"/>
          <w:color w:val="231F20"/>
          <w:spacing w:val="-7"/>
          <w:w w:val="85"/>
        </w:rPr>
        <w:t> </w:t>
      </w:r>
      <w:r>
        <w:rPr>
          <w:b w:val="0"/>
          <w:color w:val="231F20"/>
          <w:w w:val="85"/>
        </w:rPr>
        <w:t>to</w:t>
      </w:r>
      <w:r>
        <w:rPr>
          <w:b w:val="0"/>
          <w:color w:val="231F20"/>
          <w:spacing w:val="-7"/>
          <w:w w:val="85"/>
        </w:rPr>
        <w:t> </w:t>
      </w:r>
      <w:r>
        <w:rPr>
          <w:b w:val="0"/>
          <w:color w:val="231F20"/>
          <w:w w:val="85"/>
        </w:rPr>
        <w:t>manage</w:t>
      </w:r>
      <w:r>
        <w:rPr>
          <w:b w:val="0"/>
          <w:color w:val="231F20"/>
          <w:spacing w:val="-9"/>
          <w:w w:val="85"/>
        </w:rPr>
        <w:t> </w:t>
      </w:r>
      <w:r>
        <w:rPr>
          <w:b w:val="0"/>
          <w:color w:val="231F20"/>
          <w:w w:val="85"/>
        </w:rPr>
        <w:t>market</w:t>
      </w:r>
      <w:r>
        <w:rPr>
          <w:b w:val="0"/>
          <w:color w:val="231F20"/>
          <w:spacing w:val="-7"/>
          <w:w w:val="85"/>
        </w:rPr>
        <w:t> </w:t>
      </w:r>
      <w:r>
        <w:rPr>
          <w:b w:val="0"/>
          <w:color w:val="231F20"/>
          <w:w w:val="85"/>
        </w:rPr>
        <w:t>risk</w:t>
      </w:r>
      <w:r>
        <w:rPr>
          <w:b w:val="0"/>
          <w:color w:val="231F20"/>
          <w:spacing w:val="-7"/>
          <w:w w:val="85"/>
        </w:rPr>
        <w:t> </w:t>
      </w:r>
      <w:r>
        <w:rPr>
          <w:b w:val="0"/>
          <w:color w:val="231F20"/>
          <w:w w:val="85"/>
        </w:rPr>
        <w:t>through </w:t>
      </w:r>
      <w:r>
        <w:rPr>
          <w:b w:val="0"/>
          <w:color w:val="231F20"/>
          <w:w w:val="80"/>
        </w:rPr>
        <w:t>execution</w:t>
      </w:r>
      <w:r>
        <w:rPr>
          <w:b w:val="0"/>
          <w:color w:val="231F20"/>
          <w:spacing w:val="-10"/>
          <w:w w:val="80"/>
        </w:rPr>
        <w:t> </w:t>
      </w:r>
      <w:r>
        <w:rPr>
          <w:b w:val="0"/>
          <w:color w:val="231F20"/>
          <w:w w:val="80"/>
        </w:rPr>
        <w:t>of</w:t>
      </w:r>
      <w:r>
        <w:rPr>
          <w:b w:val="0"/>
          <w:color w:val="231F20"/>
          <w:spacing w:val="-7"/>
          <w:w w:val="80"/>
        </w:rPr>
        <w:t> </w:t>
      </w:r>
      <w:r>
        <w:rPr>
          <w:b w:val="0"/>
          <w:color w:val="231F20"/>
          <w:w w:val="80"/>
        </w:rPr>
        <w:t>a</w:t>
      </w:r>
      <w:r>
        <w:rPr>
          <w:b w:val="0"/>
          <w:color w:val="231F20"/>
          <w:spacing w:val="-8"/>
          <w:w w:val="80"/>
        </w:rPr>
        <w:t> </w:t>
      </w:r>
      <w:r>
        <w:rPr>
          <w:b w:val="0"/>
          <w:color w:val="231F20"/>
          <w:w w:val="80"/>
        </w:rPr>
        <w:t>documented</w:t>
      </w:r>
      <w:r>
        <w:rPr>
          <w:b w:val="0"/>
          <w:color w:val="231F20"/>
          <w:spacing w:val="-10"/>
          <w:w w:val="80"/>
        </w:rPr>
        <w:t> </w:t>
      </w:r>
      <w:r>
        <w:rPr>
          <w:b w:val="0"/>
          <w:color w:val="231F20"/>
          <w:w w:val="80"/>
        </w:rPr>
        <w:t>hedging</w:t>
      </w:r>
      <w:r>
        <w:rPr>
          <w:b w:val="0"/>
          <w:color w:val="231F20"/>
          <w:spacing w:val="-8"/>
          <w:w w:val="80"/>
        </w:rPr>
        <w:t> </w:t>
      </w:r>
      <w:r>
        <w:rPr>
          <w:b w:val="0"/>
          <w:color w:val="231F20"/>
          <w:w w:val="80"/>
        </w:rPr>
        <w:t>strategy.</w:t>
      </w:r>
      <w:r>
        <w:rPr>
          <w:b w:val="0"/>
          <w:color w:val="231F20"/>
          <w:spacing w:val="-8"/>
          <w:w w:val="80"/>
        </w:rPr>
        <w:t> </w:t>
      </w:r>
      <w:r>
        <w:rPr>
          <w:b w:val="0"/>
          <w:color w:val="231F20"/>
          <w:w w:val="80"/>
        </w:rPr>
        <w:t>Southwest has</w:t>
      </w:r>
      <w:r>
        <w:rPr>
          <w:b w:val="0"/>
          <w:color w:val="231F20"/>
          <w:spacing w:val="-22"/>
          <w:w w:val="80"/>
        </w:rPr>
        <w:t> </w:t>
      </w:r>
      <w:r>
        <w:rPr>
          <w:b w:val="0"/>
          <w:color w:val="231F20"/>
          <w:w w:val="80"/>
        </w:rPr>
        <w:t>market</w:t>
      </w:r>
      <w:r>
        <w:rPr>
          <w:b w:val="0"/>
          <w:color w:val="231F20"/>
          <w:spacing w:val="-23"/>
          <w:w w:val="80"/>
        </w:rPr>
        <w:t> </w:t>
      </w:r>
      <w:r>
        <w:rPr>
          <w:b w:val="0"/>
          <w:color w:val="231F20"/>
          <w:w w:val="80"/>
        </w:rPr>
        <w:t>sensitive</w:t>
      </w:r>
      <w:r>
        <w:rPr>
          <w:b w:val="0"/>
          <w:color w:val="231F20"/>
          <w:spacing w:val="-24"/>
          <w:w w:val="80"/>
        </w:rPr>
        <w:t> </w:t>
      </w:r>
      <w:r>
        <w:rPr>
          <w:b w:val="0"/>
          <w:color w:val="231F20"/>
          <w:w w:val="80"/>
        </w:rPr>
        <w:t>instruments</w:t>
      </w:r>
      <w:r>
        <w:rPr>
          <w:b w:val="0"/>
          <w:color w:val="231F20"/>
          <w:spacing w:val="-22"/>
          <w:w w:val="80"/>
        </w:rPr>
        <w:t> </w:t>
      </w:r>
      <w:r>
        <w:rPr>
          <w:b w:val="0"/>
          <w:color w:val="231F20"/>
          <w:w w:val="80"/>
        </w:rPr>
        <w:t>in</w:t>
      </w:r>
      <w:r>
        <w:rPr>
          <w:b w:val="0"/>
          <w:color w:val="231F20"/>
          <w:spacing w:val="-22"/>
          <w:w w:val="80"/>
        </w:rPr>
        <w:t> </w:t>
      </w:r>
      <w:r>
        <w:rPr>
          <w:b w:val="0"/>
          <w:color w:val="231F20"/>
          <w:w w:val="80"/>
        </w:rPr>
        <w:t>the</w:t>
      </w:r>
      <w:r>
        <w:rPr>
          <w:b w:val="0"/>
          <w:color w:val="231F20"/>
          <w:spacing w:val="-23"/>
          <w:w w:val="80"/>
        </w:rPr>
        <w:t> </w:t>
      </w:r>
      <w:r>
        <w:rPr>
          <w:b w:val="0"/>
          <w:color w:val="231F20"/>
          <w:w w:val="80"/>
        </w:rPr>
        <w:t>form</w:t>
      </w:r>
      <w:r>
        <w:rPr>
          <w:b w:val="0"/>
          <w:color w:val="231F20"/>
          <w:spacing w:val="-23"/>
          <w:w w:val="80"/>
        </w:rPr>
        <w:t> </w:t>
      </w:r>
      <w:r>
        <w:rPr>
          <w:b w:val="0"/>
          <w:color w:val="231F20"/>
          <w:w w:val="80"/>
        </w:rPr>
        <w:t>of</w:t>
      </w:r>
      <w:r>
        <w:rPr>
          <w:b w:val="0"/>
          <w:color w:val="231F20"/>
          <w:spacing w:val="-22"/>
          <w:w w:val="80"/>
        </w:rPr>
        <w:t> </w:t>
      </w:r>
      <w:r>
        <w:rPr>
          <w:b w:val="0"/>
          <w:color w:val="231F20"/>
          <w:w w:val="80"/>
        </w:rPr>
        <w:t>fixed</w:t>
      </w:r>
      <w:r>
        <w:rPr>
          <w:b w:val="0"/>
          <w:color w:val="231F20"/>
          <w:spacing w:val="-24"/>
          <w:w w:val="80"/>
        </w:rPr>
        <w:t> </w:t>
      </w:r>
      <w:r>
        <w:rPr>
          <w:b w:val="0"/>
          <w:color w:val="231F20"/>
          <w:w w:val="80"/>
        </w:rPr>
        <w:t>rate debt instruments and financial derivative instruments </w:t>
      </w:r>
      <w:r>
        <w:rPr>
          <w:b w:val="0"/>
          <w:color w:val="231F20"/>
          <w:w w:val="85"/>
        </w:rPr>
        <w:t>used</w:t>
      </w:r>
      <w:r>
        <w:rPr>
          <w:b w:val="0"/>
          <w:color w:val="231F20"/>
          <w:spacing w:val="-9"/>
          <w:w w:val="85"/>
        </w:rPr>
        <w:t> </w:t>
      </w:r>
      <w:r>
        <w:rPr>
          <w:b w:val="0"/>
          <w:color w:val="231F20"/>
          <w:w w:val="85"/>
        </w:rPr>
        <w:t>to</w:t>
      </w:r>
      <w:r>
        <w:rPr>
          <w:b w:val="0"/>
          <w:color w:val="231F20"/>
          <w:spacing w:val="-10"/>
          <w:w w:val="85"/>
        </w:rPr>
        <w:t> </w:t>
      </w:r>
      <w:r>
        <w:rPr>
          <w:b w:val="0"/>
          <w:color w:val="231F20"/>
          <w:w w:val="85"/>
        </w:rPr>
        <w:t>hedge</w:t>
      </w:r>
      <w:r>
        <w:rPr>
          <w:b w:val="0"/>
          <w:color w:val="231F20"/>
          <w:spacing w:val="-10"/>
          <w:w w:val="85"/>
        </w:rPr>
        <w:t> </w:t>
      </w:r>
      <w:r>
        <w:rPr>
          <w:b w:val="0"/>
          <w:color w:val="231F20"/>
          <w:w w:val="85"/>
        </w:rPr>
        <w:t>its</w:t>
      </w:r>
      <w:r>
        <w:rPr>
          <w:b w:val="0"/>
          <w:color w:val="231F20"/>
          <w:spacing w:val="-9"/>
          <w:w w:val="85"/>
        </w:rPr>
        <w:t> </w:t>
      </w:r>
      <w:r>
        <w:rPr>
          <w:b w:val="0"/>
          <w:color w:val="231F20"/>
          <w:w w:val="85"/>
        </w:rPr>
        <w:t>exposure</w:t>
      </w:r>
      <w:r>
        <w:rPr>
          <w:b w:val="0"/>
          <w:color w:val="231F20"/>
          <w:spacing w:val="-10"/>
          <w:w w:val="85"/>
        </w:rPr>
        <w:t> </w:t>
      </w:r>
      <w:r>
        <w:rPr>
          <w:b w:val="0"/>
          <w:color w:val="231F20"/>
          <w:w w:val="85"/>
        </w:rPr>
        <w:t>to</w:t>
      </w:r>
      <w:r>
        <w:rPr>
          <w:b w:val="0"/>
          <w:color w:val="231F20"/>
          <w:spacing w:val="-9"/>
          <w:w w:val="85"/>
        </w:rPr>
        <w:t> </w:t>
      </w:r>
      <w:r>
        <w:rPr>
          <w:b w:val="0"/>
          <w:color w:val="231F20"/>
          <w:w w:val="85"/>
        </w:rPr>
        <w:t>jet</w:t>
      </w:r>
      <w:r>
        <w:rPr>
          <w:b w:val="0"/>
          <w:color w:val="231F20"/>
          <w:spacing w:val="-10"/>
          <w:w w:val="85"/>
        </w:rPr>
        <w:t> </w:t>
      </w:r>
      <w:r>
        <w:rPr>
          <w:b w:val="0"/>
          <w:color w:val="231F20"/>
          <w:w w:val="85"/>
        </w:rPr>
        <w:t>fuel</w:t>
      </w:r>
      <w:r>
        <w:rPr>
          <w:b w:val="0"/>
          <w:color w:val="231F20"/>
          <w:spacing w:val="-9"/>
          <w:w w:val="85"/>
        </w:rPr>
        <w:t> </w:t>
      </w:r>
      <w:r>
        <w:rPr>
          <w:b w:val="0"/>
          <w:color w:val="231F20"/>
          <w:w w:val="85"/>
        </w:rPr>
        <w:t>price</w:t>
      </w:r>
      <w:r>
        <w:rPr>
          <w:b w:val="0"/>
          <w:color w:val="231F20"/>
          <w:spacing w:val="-10"/>
          <w:w w:val="85"/>
        </w:rPr>
        <w:t> </w:t>
      </w:r>
      <w:r>
        <w:rPr>
          <w:b w:val="0"/>
          <w:color w:val="231F20"/>
          <w:w w:val="85"/>
        </w:rPr>
        <w:t>increases. </w:t>
      </w:r>
      <w:r>
        <w:rPr>
          <w:b w:val="0"/>
          <w:color w:val="231F20"/>
          <w:w w:val="80"/>
        </w:rPr>
        <w:t>The Company also operates 95 aircraft under</w:t>
      </w:r>
      <w:r>
        <w:rPr>
          <w:b w:val="0"/>
          <w:color w:val="231F20"/>
          <w:spacing w:val="-18"/>
          <w:w w:val="80"/>
        </w:rPr>
        <w:t> </w:t>
      </w:r>
      <w:r>
        <w:rPr>
          <w:b w:val="0"/>
          <w:color w:val="231F20"/>
          <w:w w:val="80"/>
        </w:rPr>
        <w:t>operating and capital leases. However, leases are not considered market</w:t>
      </w:r>
      <w:r>
        <w:rPr>
          <w:b w:val="0"/>
          <w:color w:val="231F20"/>
          <w:spacing w:val="-33"/>
          <w:w w:val="80"/>
        </w:rPr>
        <w:t> </w:t>
      </w:r>
      <w:r>
        <w:rPr>
          <w:b w:val="0"/>
          <w:color w:val="231F20"/>
          <w:w w:val="80"/>
        </w:rPr>
        <w:t>sensitive</w:t>
      </w:r>
      <w:r>
        <w:rPr>
          <w:b w:val="0"/>
          <w:color w:val="231F20"/>
          <w:spacing w:val="-33"/>
          <w:w w:val="80"/>
        </w:rPr>
        <w:t> </w:t>
      </w:r>
      <w:r>
        <w:rPr>
          <w:b w:val="0"/>
          <w:color w:val="231F20"/>
          <w:w w:val="80"/>
        </w:rPr>
        <w:t>financial</w:t>
      </w:r>
      <w:r>
        <w:rPr>
          <w:b w:val="0"/>
          <w:color w:val="231F20"/>
          <w:spacing w:val="-35"/>
          <w:w w:val="80"/>
        </w:rPr>
        <w:t> </w:t>
      </w:r>
      <w:r>
        <w:rPr>
          <w:b w:val="0"/>
          <w:color w:val="231F20"/>
          <w:w w:val="80"/>
        </w:rPr>
        <w:t>instruments</w:t>
      </w:r>
      <w:r>
        <w:rPr>
          <w:b w:val="0"/>
          <w:color w:val="231F20"/>
          <w:spacing w:val="-33"/>
          <w:w w:val="80"/>
        </w:rPr>
        <w:t> </w:t>
      </w:r>
      <w:r>
        <w:rPr>
          <w:b w:val="0"/>
          <w:color w:val="231F20"/>
          <w:w w:val="80"/>
        </w:rPr>
        <w:t>and,</w:t>
      </w:r>
      <w:r>
        <w:rPr>
          <w:b w:val="0"/>
          <w:color w:val="231F20"/>
          <w:spacing w:val="-34"/>
          <w:w w:val="80"/>
        </w:rPr>
        <w:t> </w:t>
      </w:r>
      <w:r>
        <w:rPr>
          <w:b w:val="0"/>
          <w:color w:val="231F20"/>
          <w:w w:val="80"/>
        </w:rPr>
        <w:t>therefore,</w:t>
      </w:r>
      <w:r>
        <w:rPr>
          <w:b w:val="0"/>
          <w:color w:val="231F20"/>
          <w:spacing w:val="-33"/>
          <w:w w:val="80"/>
        </w:rPr>
        <w:t> </w:t>
      </w:r>
      <w:r>
        <w:rPr>
          <w:b w:val="0"/>
          <w:color w:val="231F20"/>
          <w:w w:val="80"/>
        </w:rPr>
        <w:t>are not</w:t>
      </w:r>
      <w:r>
        <w:rPr>
          <w:b w:val="0"/>
          <w:color w:val="231F20"/>
          <w:spacing w:val="-32"/>
          <w:w w:val="80"/>
        </w:rPr>
        <w:t> </w:t>
      </w:r>
      <w:r>
        <w:rPr>
          <w:b w:val="0"/>
          <w:color w:val="231F20"/>
          <w:w w:val="80"/>
        </w:rPr>
        <w:t>included</w:t>
      </w:r>
      <w:r>
        <w:rPr>
          <w:b w:val="0"/>
          <w:color w:val="231F20"/>
          <w:spacing w:val="-33"/>
          <w:w w:val="80"/>
        </w:rPr>
        <w:t> </w:t>
      </w:r>
      <w:r>
        <w:rPr>
          <w:b w:val="0"/>
          <w:color w:val="231F20"/>
          <w:w w:val="80"/>
        </w:rPr>
        <w:t>in</w:t>
      </w:r>
      <w:r>
        <w:rPr>
          <w:b w:val="0"/>
          <w:color w:val="231F20"/>
          <w:spacing w:val="-32"/>
          <w:w w:val="80"/>
        </w:rPr>
        <w:t> </w:t>
      </w:r>
      <w:r>
        <w:rPr>
          <w:b w:val="0"/>
          <w:color w:val="231F20"/>
          <w:w w:val="80"/>
        </w:rPr>
        <w:t>the</w:t>
      </w:r>
      <w:r>
        <w:rPr>
          <w:b w:val="0"/>
          <w:color w:val="231F20"/>
          <w:spacing w:val="-32"/>
          <w:w w:val="80"/>
        </w:rPr>
        <w:t> </w:t>
      </w:r>
      <w:r>
        <w:rPr>
          <w:b w:val="0"/>
          <w:color w:val="231F20"/>
          <w:w w:val="80"/>
        </w:rPr>
        <w:t>interest</w:t>
      </w:r>
      <w:r>
        <w:rPr>
          <w:b w:val="0"/>
          <w:color w:val="231F20"/>
          <w:spacing w:val="-31"/>
          <w:w w:val="80"/>
        </w:rPr>
        <w:t> </w:t>
      </w:r>
      <w:r>
        <w:rPr>
          <w:b w:val="0"/>
          <w:color w:val="231F20"/>
          <w:w w:val="80"/>
        </w:rPr>
        <w:t>rate</w:t>
      </w:r>
      <w:r>
        <w:rPr>
          <w:b w:val="0"/>
          <w:color w:val="231F20"/>
          <w:spacing w:val="-32"/>
          <w:w w:val="80"/>
        </w:rPr>
        <w:t> </w:t>
      </w:r>
      <w:r>
        <w:rPr>
          <w:b w:val="0"/>
          <w:color w:val="231F20"/>
          <w:w w:val="80"/>
        </w:rPr>
        <w:t>sensitivity</w:t>
      </w:r>
      <w:r>
        <w:rPr>
          <w:b w:val="0"/>
          <w:color w:val="231F20"/>
          <w:spacing w:val="-32"/>
          <w:w w:val="80"/>
        </w:rPr>
        <w:t> </w:t>
      </w:r>
      <w:r>
        <w:rPr>
          <w:b w:val="0"/>
          <w:color w:val="231F20"/>
          <w:w w:val="80"/>
        </w:rPr>
        <w:t>analysis</w:t>
      </w:r>
      <w:r>
        <w:rPr>
          <w:b w:val="0"/>
          <w:color w:val="231F20"/>
          <w:spacing w:val="-32"/>
          <w:w w:val="80"/>
        </w:rPr>
        <w:t> </w:t>
      </w:r>
      <w:r>
        <w:rPr>
          <w:b w:val="0"/>
          <w:color w:val="231F20"/>
          <w:w w:val="80"/>
        </w:rPr>
        <w:t>below. Commitments</w:t>
      </w:r>
      <w:r>
        <w:rPr>
          <w:b w:val="0"/>
          <w:color w:val="231F20"/>
          <w:spacing w:val="-13"/>
          <w:w w:val="80"/>
        </w:rPr>
        <w:t> </w:t>
      </w:r>
      <w:r>
        <w:rPr>
          <w:b w:val="0"/>
          <w:color w:val="231F20"/>
          <w:w w:val="80"/>
        </w:rPr>
        <w:t>related</w:t>
      </w:r>
      <w:r>
        <w:rPr>
          <w:b w:val="0"/>
          <w:color w:val="231F20"/>
          <w:spacing w:val="-15"/>
          <w:w w:val="80"/>
        </w:rPr>
        <w:t> </w:t>
      </w:r>
      <w:r>
        <w:rPr>
          <w:b w:val="0"/>
          <w:color w:val="231F20"/>
          <w:w w:val="80"/>
        </w:rPr>
        <w:t>to</w:t>
      </w:r>
      <w:r>
        <w:rPr>
          <w:b w:val="0"/>
          <w:color w:val="231F20"/>
          <w:spacing w:val="-14"/>
          <w:w w:val="80"/>
        </w:rPr>
        <w:t> </w:t>
      </w:r>
      <w:r>
        <w:rPr>
          <w:b w:val="0"/>
          <w:color w:val="231F20"/>
          <w:w w:val="80"/>
        </w:rPr>
        <w:t>leases</w:t>
      </w:r>
      <w:r>
        <w:rPr>
          <w:b w:val="0"/>
          <w:color w:val="231F20"/>
          <w:spacing w:val="-14"/>
          <w:w w:val="80"/>
        </w:rPr>
        <w:t> </w:t>
      </w:r>
      <w:r>
        <w:rPr>
          <w:b w:val="0"/>
          <w:color w:val="231F20"/>
          <w:w w:val="80"/>
        </w:rPr>
        <w:t>are</w:t>
      </w:r>
      <w:r>
        <w:rPr>
          <w:b w:val="0"/>
          <w:color w:val="231F20"/>
          <w:spacing w:val="-15"/>
          <w:w w:val="80"/>
        </w:rPr>
        <w:t> </w:t>
      </w:r>
      <w:r>
        <w:rPr>
          <w:b w:val="0"/>
          <w:color w:val="231F20"/>
          <w:w w:val="80"/>
        </w:rPr>
        <w:t>disclosed</w:t>
      </w:r>
      <w:r>
        <w:rPr>
          <w:b w:val="0"/>
          <w:color w:val="231F20"/>
          <w:spacing w:val="-14"/>
          <w:w w:val="80"/>
        </w:rPr>
        <w:t> </w:t>
      </w:r>
      <w:r>
        <w:rPr>
          <w:b w:val="0"/>
          <w:color w:val="231F20"/>
          <w:w w:val="80"/>
        </w:rPr>
        <w:t>in</w:t>
      </w:r>
      <w:r>
        <w:rPr>
          <w:b w:val="0"/>
          <w:color w:val="231F20"/>
          <w:spacing w:val="-13"/>
          <w:w w:val="80"/>
        </w:rPr>
        <w:t> </w:t>
      </w:r>
      <w:r>
        <w:rPr>
          <w:b w:val="0"/>
          <w:color w:val="231F20"/>
          <w:w w:val="80"/>
        </w:rPr>
        <w:t>Note</w:t>
      </w:r>
      <w:r>
        <w:rPr>
          <w:b w:val="0"/>
          <w:color w:val="231F20"/>
          <w:spacing w:val="-14"/>
          <w:w w:val="80"/>
        </w:rPr>
        <w:t> </w:t>
      </w:r>
      <w:r>
        <w:rPr>
          <w:b w:val="0"/>
          <w:color w:val="231F20"/>
          <w:w w:val="80"/>
        </w:rPr>
        <w:t>8</w:t>
      </w:r>
      <w:r>
        <w:rPr>
          <w:b w:val="0"/>
          <w:color w:val="231F20"/>
          <w:spacing w:val="-14"/>
          <w:w w:val="80"/>
        </w:rPr>
        <w:t> </w:t>
      </w:r>
      <w:r>
        <w:rPr>
          <w:b w:val="0"/>
          <w:color w:val="231F20"/>
          <w:w w:val="80"/>
        </w:rPr>
        <w:t>to the Consolidated Financial Statements. The Company does</w:t>
      </w:r>
      <w:r>
        <w:rPr>
          <w:b w:val="0"/>
          <w:color w:val="231F20"/>
          <w:spacing w:val="-23"/>
          <w:w w:val="80"/>
        </w:rPr>
        <w:t> </w:t>
      </w:r>
      <w:r>
        <w:rPr>
          <w:b w:val="0"/>
          <w:color w:val="231F20"/>
          <w:w w:val="80"/>
        </w:rPr>
        <w:t>not</w:t>
      </w:r>
      <w:r>
        <w:rPr>
          <w:b w:val="0"/>
          <w:color w:val="231F20"/>
          <w:spacing w:val="-22"/>
          <w:w w:val="80"/>
        </w:rPr>
        <w:t> </w:t>
      </w:r>
      <w:r>
        <w:rPr>
          <w:b w:val="0"/>
          <w:color w:val="231F20"/>
          <w:w w:val="80"/>
        </w:rPr>
        <w:t>purchase</w:t>
      </w:r>
      <w:r>
        <w:rPr>
          <w:b w:val="0"/>
          <w:color w:val="231F20"/>
          <w:spacing w:val="-23"/>
          <w:w w:val="80"/>
        </w:rPr>
        <w:t> </w:t>
      </w:r>
      <w:r>
        <w:rPr>
          <w:b w:val="0"/>
          <w:color w:val="231F20"/>
          <w:w w:val="80"/>
        </w:rPr>
        <w:t>or</w:t>
      </w:r>
      <w:r>
        <w:rPr>
          <w:b w:val="0"/>
          <w:color w:val="231F20"/>
          <w:spacing w:val="-23"/>
          <w:w w:val="80"/>
        </w:rPr>
        <w:t> </w:t>
      </w:r>
      <w:r>
        <w:rPr>
          <w:b w:val="0"/>
          <w:color w:val="231F20"/>
          <w:w w:val="80"/>
        </w:rPr>
        <w:t>hold</w:t>
      </w:r>
      <w:r>
        <w:rPr>
          <w:b w:val="0"/>
          <w:color w:val="231F20"/>
          <w:spacing w:val="-23"/>
          <w:w w:val="80"/>
        </w:rPr>
        <w:t> </w:t>
      </w:r>
      <w:r>
        <w:rPr>
          <w:b w:val="0"/>
          <w:color w:val="231F20"/>
          <w:w w:val="80"/>
        </w:rPr>
        <w:t>any</w:t>
      </w:r>
      <w:r>
        <w:rPr>
          <w:b w:val="0"/>
          <w:color w:val="231F20"/>
          <w:spacing w:val="-23"/>
          <w:w w:val="80"/>
        </w:rPr>
        <w:t> </w:t>
      </w:r>
      <w:r>
        <w:rPr>
          <w:b w:val="0"/>
          <w:color w:val="231F20"/>
          <w:w w:val="80"/>
        </w:rPr>
        <w:t>derivative</w:t>
      </w:r>
      <w:r>
        <w:rPr>
          <w:b w:val="0"/>
          <w:color w:val="231F20"/>
          <w:spacing w:val="-25"/>
          <w:w w:val="80"/>
        </w:rPr>
        <w:t> </w:t>
      </w:r>
      <w:r>
        <w:rPr>
          <w:b w:val="0"/>
          <w:color w:val="231F20"/>
          <w:w w:val="80"/>
        </w:rPr>
        <w:t>financial</w:t>
      </w:r>
      <w:r>
        <w:rPr>
          <w:b w:val="0"/>
          <w:color w:val="231F20"/>
          <w:spacing w:val="-24"/>
          <w:w w:val="80"/>
        </w:rPr>
        <w:t> </w:t>
      </w:r>
      <w:r>
        <w:rPr>
          <w:b w:val="0"/>
          <w:color w:val="231F20"/>
          <w:w w:val="80"/>
        </w:rPr>
        <w:t>instru- </w:t>
      </w:r>
      <w:r>
        <w:rPr>
          <w:b w:val="0"/>
          <w:color w:val="231F20"/>
          <w:w w:val="85"/>
        </w:rPr>
        <w:t>ments</w:t>
      </w:r>
      <w:r>
        <w:rPr>
          <w:b w:val="0"/>
          <w:color w:val="231F20"/>
          <w:spacing w:val="-29"/>
          <w:w w:val="85"/>
        </w:rPr>
        <w:t> </w:t>
      </w:r>
      <w:r>
        <w:rPr>
          <w:b w:val="0"/>
          <w:color w:val="231F20"/>
          <w:w w:val="85"/>
        </w:rPr>
        <w:t>for</w:t>
      </w:r>
      <w:r>
        <w:rPr>
          <w:b w:val="0"/>
          <w:color w:val="231F20"/>
          <w:spacing w:val="-29"/>
          <w:w w:val="85"/>
        </w:rPr>
        <w:t> </w:t>
      </w:r>
      <w:r>
        <w:rPr>
          <w:b w:val="0"/>
          <w:color w:val="231F20"/>
          <w:w w:val="85"/>
        </w:rPr>
        <w:t>trading</w:t>
      </w:r>
      <w:r>
        <w:rPr>
          <w:b w:val="0"/>
          <w:color w:val="231F20"/>
          <w:spacing w:val="-29"/>
          <w:w w:val="85"/>
        </w:rPr>
        <w:t> </w:t>
      </w:r>
      <w:r>
        <w:rPr>
          <w:b w:val="0"/>
          <w:color w:val="231F20"/>
          <w:w w:val="85"/>
        </w:rPr>
        <w:t>purposes.</w:t>
      </w:r>
      <w:r>
        <w:rPr>
          <w:b w:val="0"/>
          <w:color w:val="231F20"/>
          <w:spacing w:val="-28"/>
          <w:w w:val="85"/>
        </w:rPr>
        <w:t> </w:t>
      </w:r>
      <w:r>
        <w:rPr>
          <w:b w:val="0"/>
          <w:color w:val="231F20"/>
          <w:w w:val="85"/>
        </w:rPr>
        <w:t>See</w:t>
      </w:r>
      <w:r>
        <w:rPr>
          <w:b w:val="0"/>
          <w:color w:val="231F20"/>
          <w:spacing w:val="-29"/>
          <w:w w:val="85"/>
        </w:rPr>
        <w:t> </w:t>
      </w:r>
      <w:r>
        <w:rPr>
          <w:b w:val="0"/>
          <w:color w:val="231F20"/>
          <w:w w:val="85"/>
        </w:rPr>
        <w:t>Note</w:t>
      </w:r>
      <w:r>
        <w:rPr>
          <w:b w:val="0"/>
          <w:color w:val="231F20"/>
          <w:spacing w:val="-29"/>
          <w:w w:val="85"/>
        </w:rPr>
        <w:t> </w:t>
      </w:r>
      <w:r>
        <w:rPr>
          <w:b w:val="0"/>
          <w:color w:val="231F20"/>
          <w:w w:val="85"/>
        </w:rPr>
        <w:t>10</w:t>
      </w:r>
      <w:r>
        <w:rPr>
          <w:b w:val="0"/>
          <w:color w:val="231F20"/>
          <w:spacing w:val="-29"/>
          <w:w w:val="85"/>
        </w:rPr>
        <w:t> </w:t>
      </w:r>
      <w:r>
        <w:rPr>
          <w:b w:val="0"/>
          <w:color w:val="231F20"/>
          <w:w w:val="85"/>
        </w:rPr>
        <w:t>to</w:t>
      </w:r>
      <w:r>
        <w:rPr>
          <w:b w:val="0"/>
          <w:color w:val="231F20"/>
          <w:spacing w:val="-29"/>
          <w:w w:val="85"/>
        </w:rPr>
        <w:t> </w:t>
      </w:r>
      <w:r>
        <w:rPr>
          <w:b w:val="0"/>
          <w:color w:val="231F20"/>
          <w:w w:val="85"/>
        </w:rPr>
        <w:t>the</w:t>
      </w:r>
      <w:r>
        <w:rPr>
          <w:b w:val="0"/>
          <w:color w:val="231F20"/>
          <w:spacing w:val="-29"/>
          <w:w w:val="85"/>
        </w:rPr>
        <w:t> </w:t>
      </w:r>
      <w:r>
        <w:rPr>
          <w:b w:val="0"/>
          <w:color w:val="231F20"/>
          <w:w w:val="85"/>
        </w:rPr>
        <w:t>Consol- idated Financial Statements for information on the Company’s</w:t>
      </w:r>
      <w:r>
        <w:rPr>
          <w:b w:val="0"/>
          <w:color w:val="231F20"/>
          <w:spacing w:val="-31"/>
          <w:w w:val="85"/>
        </w:rPr>
        <w:t> </w:t>
      </w:r>
      <w:r>
        <w:rPr>
          <w:b w:val="0"/>
          <w:color w:val="231F20"/>
          <w:w w:val="85"/>
        </w:rPr>
        <w:t>accounting</w:t>
      </w:r>
      <w:r>
        <w:rPr>
          <w:b w:val="0"/>
          <w:color w:val="231F20"/>
          <w:spacing w:val="-32"/>
          <w:w w:val="85"/>
        </w:rPr>
        <w:t> </w:t>
      </w:r>
      <w:r>
        <w:rPr>
          <w:b w:val="0"/>
          <w:color w:val="231F20"/>
          <w:w w:val="85"/>
        </w:rPr>
        <w:t>for</w:t>
      </w:r>
      <w:r>
        <w:rPr>
          <w:b w:val="0"/>
          <w:color w:val="231F20"/>
          <w:spacing w:val="-30"/>
          <w:w w:val="85"/>
        </w:rPr>
        <w:t> </w:t>
      </w:r>
      <w:r>
        <w:rPr>
          <w:b w:val="0"/>
          <w:color w:val="231F20"/>
          <w:w w:val="85"/>
        </w:rPr>
        <w:t>its</w:t>
      </w:r>
      <w:r>
        <w:rPr>
          <w:b w:val="0"/>
          <w:color w:val="231F20"/>
          <w:spacing w:val="-30"/>
          <w:w w:val="85"/>
        </w:rPr>
        <w:t> </w:t>
      </w:r>
      <w:r>
        <w:rPr>
          <w:b w:val="0"/>
          <w:color w:val="231F20"/>
          <w:w w:val="85"/>
        </w:rPr>
        <w:t>hedging</w:t>
      </w:r>
      <w:r>
        <w:rPr>
          <w:b w:val="0"/>
          <w:color w:val="231F20"/>
          <w:spacing w:val="-31"/>
          <w:w w:val="85"/>
        </w:rPr>
        <w:t> </w:t>
      </w:r>
      <w:r>
        <w:rPr>
          <w:b w:val="0"/>
          <w:color w:val="231F20"/>
          <w:w w:val="85"/>
        </w:rPr>
        <w:t>program</w:t>
      </w:r>
      <w:r>
        <w:rPr>
          <w:b w:val="0"/>
          <w:color w:val="231F20"/>
          <w:spacing w:val="-31"/>
          <w:w w:val="85"/>
        </w:rPr>
        <w:t> </w:t>
      </w:r>
      <w:r>
        <w:rPr>
          <w:b w:val="0"/>
          <w:color w:val="231F20"/>
          <w:w w:val="85"/>
        </w:rPr>
        <w:t>and</w:t>
      </w:r>
      <w:r>
        <w:rPr>
          <w:b w:val="0"/>
          <w:color w:val="231F20"/>
          <w:spacing w:val="-31"/>
          <w:w w:val="85"/>
        </w:rPr>
        <w:t> </w:t>
      </w:r>
      <w:r>
        <w:rPr>
          <w:b w:val="0"/>
          <w:color w:val="231F20"/>
          <w:w w:val="85"/>
        </w:rPr>
        <w:t>for further</w:t>
      </w:r>
      <w:r>
        <w:rPr>
          <w:b w:val="0"/>
          <w:color w:val="231F20"/>
          <w:spacing w:val="-6"/>
          <w:w w:val="85"/>
        </w:rPr>
        <w:t> </w:t>
      </w:r>
      <w:r>
        <w:rPr>
          <w:b w:val="0"/>
          <w:color w:val="231F20"/>
          <w:w w:val="85"/>
        </w:rPr>
        <w:t>details</w:t>
      </w:r>
      <w:r>
        <w:rPr>
          <w:b w:val="0"/>
          <w:color w:val="231F20"/>
          <w:spacing w:val="-7"/>
          <w:w w:val="85"/>
        </w:rPr>
        <w:t> </w:t>
      </w:r>
      <w:r>
        <w:rPr>
          <w:b w:val="0"/>
          <w:color w:val="231F20"/>
          <w:w w:val="85"/>
        </w:rPr>
        <w:t>on</w:t>
      </w:r>
      <w:r>
        <w:rPr>
          <w:b w:val="0"/>
          <w:color w:val="231F20"/>
          <w:spacing w:val="-7"/>
          <w:w w:val="85"/>
        </w:rPr>
        <w:t> </w:t>
      </w:r>
      <w:r>
        <w:rPr>
          <w:b w:val="0"/>
          <w:color w:val="231F20"/>
          <w:w w:val="85"/>
        </w:rPr>
        <w:t>the</w:t>
      </w:r>
      <w:r>
        <w:rPr>
          <w:b w:val="0"/>
          <w:color w:val="231F20"/>
          <w:spacing w:val="-7"/>
          <w:w w:val="85"/>
        </w:rPr>
        <w:t> </w:t>
      </w:r>
      <w:r>
        <w:rPr>
          <w:b w:val="0"/>
          <w:color w:val="231F20"/>
          <w:w w:val="85"/>
        </w:rPr>
        <w:t>Company’s</w:t>
      </w:r>
      <w:r>
        <w:rPr>
          <w:b w:val="0"/>
          <w:color w:val="231F20"/>
          <w:spacing w:val="-8"/>
          <w:w w:val="85"/>
        </w:rPr>
        <w:t> </w:t>
      </w:r>
      <w:r>
        <w:rPr>
          <w:b w:val="0"/>
          <w:color w:val="231F20"/>
          <w:w w:val="85"/>
        </w:rPr>
        <w:t>financial</w:t>
      </w:r>
      <w:r>
        <w:rPr>
          <w:b w:val="0"/>
          <w:color w:val="231F20"/>
          <w:spacing w:val="-7"/>
          <w:w w:val="85"/>
        </w:rPr>
        <w:t> </w:t>
      </w:r>
      <w:r>
        <w:rPr>
          <w:b w:val="0"/>
          <w:color w:val="231F20"/>
          <w:w w:val="85"/>
        </w:rPr>
        <w:t>derivative </w:t>
      </w:r>
      <w:r>
        <w:rPr>
          <w:b w:val="0"/>
          <w:color w:val="231F20"/>
          <w:w w:val="90"/>
        </w:rPr>
        <w:t>instruments.</w:t>
      </w:r>
    </w:p>
    <w:p>
      <w:pPr>
        <w:pStyle w:val="BodyText"/>
        <w:spacing w:before="2"/>
        <w:rPr>
          <w:b w:val="0"/>
          <w:sz w:val="26"/>
        </w:rPr>
      </w:pPr>
    </w:p>
    <w:p>
      <w:pPr>
        <w:pStyle w:val="Heading3"/>
        <w:ind w:left="319"/>
        <w:rPr>
          <w:i/>
        </w:rPr>
      </w:pPr>
      <w:r>
        <w:rPr>
          <w:i/>
          <w:color w:val="231F20"/>
          <w:w w:val="90"/>
        </w:rPr>
        <w:t>Fuel Hedging</w:t>
      </w:r>
    </w:p>
    <w:p>
      <w:pPr>
        <w:pStyle w:val="BodyText"/>
        <w:spacing w:line="244" w:lineRule="auto" w:before="159"/>
        <w:ind w:left="119" w:right="196" w:firstLine="400"/>
        <w:jc w:val="both"/>
        <w:rPr>
          <w:b w:val="0"/>
        </w:rPr>
      </w:pPr>
      <w:r>
        <w:rPr>
          <w:b w:val="0"/>
          <w:color w:val="231F20"/>
          <w:w w:val="85"/>
        </w:rPr>
        <w:t>The</w:t>
      </w:r>
      <w:r>
        <w:rPr>
          <w:b w:val="0"/>
          <w:color w:val="231F20"/>
          <w:spacing w:val="-26"/>
          <w:w w:val="85"/>
        </w:rPr>
        <w:t> </w:t>
      </w:r>
      <w:r>
        <w:rPr>
          <w:b w:val="0"/>
          <w:color w:val="231F20"/>
          <w:w w:val="85"/>
        </w:rPr>
        <w:t>Company</w:t>
      </w:r>
      <w:r>
        <w:rPr>
          <w:b w:val="0"/>
          <w:color w:val="231F20"/>
          <w:spacing w:val="-27"/>
          <w:w w:val="85"/>
        </w:rPr>
        <w:t> </w:t>
      </w:r>
      <w:r>
        <w:rPr>
          <w:b w:val="0"/>
          <w:color w:val="231F20"/>
          <w:w w:val="85"/>
        </w:rPr>
        <w:t>utilizes</w:t>
      </w:r>
      <w:r>
        <w:rPr>
          <w:b w:val="0"/>
          <w:color w:val="231F20"/>
          <w:spacing w:val="-26"/>
          <w:w w:val="85"/>
        </w:rPr>
        <w:t> </w:t>
      </w:r>
      <w:r>
        <w:rPr>
          <w:b w:val="0"/>
          <w:color w:val="231F20"/>
          <w:w w:val="85"/>
        </w:rPr>
        <w:t>financial</w:t>
      </w:r>
      <w:r>
        <w:rPr>
          <w:b w:val="0"/>
          <w:color w:val="231F20"/>
          <w:spacing w:val="-26"/>
          <w:w w:val="85"/>
        </w:rPr>
        <w:t> </w:t>
      </w:r>
      <w:r>
        <w:rPr>
          <w:b w:val="0"/>
          <w:color w:val="231F20"/>
          <w:w w:val="85"/>
        </w:rPr>
        <w:t>derivative</w:t>
      </w:r>
      <w:r>
        <w:rPr>
          <w:b w:val="0"/>
          <w:color w:val="231F20"/>
          <w:spacing w:val="-27"/>
          <w:w w:val="85"/>
        </w:rPr>
        <w:t> </w:t>
      </w:r>
      <w:r>
        <w:rPr>
          <w:b w:val="0"/>
          <w:color w:val="231F20"/>
          <w:w w:val="85"/>
        </w:rPr>
        <w:t>instru- </w:t>
      </w:r>
      <w:r>
        <w:rPr>
          <w:b w:val="0"/>
          <w:color w:val="231F20"/>
          <w:w w:val="80"/>
        </w:rPr>
        <w:t>ments,</w:t>
      </w:r>
      <w:r>
        <w:rPr>
          <w:b w:val="0"/>
          <w:color w:val="231F20"/>
          <w:spacing w:val="-9"/>
          <w:w w:val="80"/>
        </w:rPr>
        <w:t> </w:t>
      </w:r>
      <w:r>
        <w:rPr>
          <w:b w:val="0"/>
          <w:color w:val="231F20"/>
          <w:w w:val="80"/>
        </w:rPr>
        <w:t>on</w:t>
      </w:r>
      <w:r>
        <w:rPr>
          <w:b w:val="0"/>
          <w:color w:val="231F20"/>
          <w:spacing w:val="-9"/>
          <w:w w:val="80"/>
        </w:rPr>
        <w:t> </w:t>
      </w:r>
      <w:r>
        <w:rPr>
          <w:b w:val="0"/>
          <w:color w:val="231F20"/>
          <w:w w:val="80"/>
        </w:rPr>
        <w:t>both</w:t>
      </w:r>
      <w:r>
        <w:rPr>
          <w:b w:val="0"/>
          <w:color w:val="231F20"/>
          <w:spacing w:val="-9"/>
          <w:w w:val="80"/>
        </w:rPr>
        <w:t> </w:t>
      </w:r>
      <w:r>
        <w:rPr>
          <w:b w:val="0"/>
          <w:color w:val="231F20"/>
          <w:w w:val="80"/>
        </w:rPr>
        <w:t>a</w:t>
      </w:r>
      <w:r>
        <w:rPr>
          <w:b w:val="0"/>
          <w:color w:val="231F20"/>
          <w:spacing w:val="-10"/>
          <w:w w:val="80"/>
        </w:rPr>
        <w:t> </w:t>
      </w:r>
      <w:r>
        <w:rPr>
          <w:b w:val="0"/>
          <w:color w:val="231F20"/>
          <w:w w:val="80"/>
        </w:rPr>
        <w:t>short-term</w:t>
      </w:r>
      <w:r>
        <w:rPr>
          <w:b w:val="0"/>
          <w:color w:val="231F20"/>
          <w:spacing w:val="-7"/>
          <w:w w:val="80"/>
        </w:rPr>
        <w:t> </w:t>
      </w:r>
      <w:r>
        <w:rPr>
          <w:b w:val="0"/>
          <w:color w:val="231F20"/>
          <w:w w:val="80"/>
        </w:rPr>
        <w:t>and</w:t>
      </w:r>
      <w:r>
        <w:rPr>
          <w:b w:val="0"/>
          <w:color w:val="231F20"/>
          <w:spacing w:val="-10"/>
          <w:w w:val="80"/>
        </w:rPr>
        <w:t> </w:t>
      </w:r>
      <w:r>
        <w:rPr>
          <w:b w:val="0"/>
          <w:color w:val="231F20"/>
          <w:w w:val="80"/>
        </w:rPr>
        <w:t>a</w:t>
      </w:r>
      <w:r>
        <w:rPr>
          <w:b w:val="0"/>
          <w:color w:val="231F20"/>
          <w:spacing w:val="-10"/>
          <w:w w:val="80"/>
        </w:rPr>
        <w:t> </w:t>
      </w:r>
      <w:r>
        <w:rPr>
          <w:b w:val="0"/>
          <w:color w:val="231F20"/>
          <w:w w:val="80"/>
        </w:rPr>
        <w:t>long-term</w:t>
      </w:r>
      <w:r>
        <w:rPr>
          <w:b w:val="0"/>
          <w:color w:val="231F20"/>
          <w:spacing w:val="-9"/>
          <w:w w:val="80"/>
        </w:rPr>
        <w:t> </w:t>
      </w:r>
      <w:r>
        <w:rPr>
          <w:b w:val="0"/>
          <w:color w:val="231F20"/>
          <w:w w:val="80"/>
        </w:rPr>
        <w:t>basis,</w:t>
      </w:r>
      <w:r>
        <w:rPr>
          <w:b w:val="0"/>
          <w:color w:val="231F20"/>
          <w:spacing w:val="-9"/>
          <w:w w:val="80"/>
        </w:rPr>
        <w:t> </w:t>
      </w:r>
      <w:r>
        <w:rPr>
          <w:b w:val="0"/>
          <w:color w:val="231F20"/>
          <w:w w:val="80"/>
        </w:rPr>
        <w:t>as</w:t>
      </w:r>
      <w:r>
        <w:rPr>
          <w:b w:val="0"/>
          <w:color w:val="231F20"/>
          <w:spacing w:val="-9"/>
          <w:w w:val="80"/>
        </w:rPr>
        <w:t> </w:t>
      </w:r>
      <w:r>
        <w:rPr>
          <w:b w:val="0"/>
          <w:color w:val="231F20"/>
          <w:w w:val="80"/>
        </w:rPr>
        <w:t>a </w:t>
      </w:r>
      <w:r>
        <w:rPr>
          <w:b w:val="0"/>
          <w:color w:val="231F20"/>
          <w:w w:val="85"/>
        </w:rPr>
        <w:t>form</w:t>
      </w:r>
      <w:r>
        <w:rPr>
          <w:b w:val="0"/>
          <w:color w:val="231F20"/>
          <w:spacing w:val="-20"/>
          <w:w w:val="85"/>
        </w:rPr>
        <w:t> </w:t>
      </w:r>
      <w:r>
        <w:rPr>
          <w:b w:val="0"/>
          <w:color w:val="231F20"/>
          <w:w w:val="85"/>
        </w:rPr>
        <w:t>of</w:t>
      </w:r>
      <w:r>
        <w:rPr>
          <w:b w:val="0"/>
          <w:color w:val="231F20"/>
          <w:spacing w:val="-21"/>
          <w:w w:val="85"/>
        </w:rPr>
        <w:t> </w:t>
      </w:r>
      <w:r>
        <w:rPr>
          <w:b w:val="0"/>
          <w:color w:val="231F20"/>
          <w:w w:val="85"/>
        </w:rPr>
        <w:t>insurance</w:t>
      </w:r>
      <w:r>
        <w:rPr>
          <w:b w:val="0"/>
          <w:color w:val="231F20"/>
          <w:spacing w:val="-21"/>
          <w:w w:val="85"/>
        </w:rPr>
        <w:t> </w:t>
      </w:r>
      <w:r>
        <w:rPr>
          <w:b w:val="0"/>
          <w:color w:val="231F20"/>
          <w:w w:val="85"/>
        </w:rPr>
        <w:t>against</w:t>
      </w:r>
      <w:r>
        <w:rPr>
          <w:b w:val="0"/>
          <w:color w:val="231F20"/>
          <w:spacing w:val="-21"/>
          <w:w w:val="85"/>
        </w:rPr>
        <w:t> </w:t>
      </w:r>
      <w:r>
        <w:rPr>
          <w:b w:val="0"/>
          <w:color w:val="231F20"/>
          <w:w w:val="85"/>
        </w:rPr>
        <w:t>significant</w:t>
      </w:r>
      <w:r>
        <w:rPr>
          <w:b w:val="0"/>
          <w:color w:val="231F20"/>
          <w:spacing w:val="-21"/>
          <w:w w:val="85"/>
        </w:rPr>
        <w:t> </w:t>
      </w:r>
      <w:r>
        <w:rPr>
          <w:b w:val="0"/>
          <w:color w:val="231F20"/>
          <w:w w:val="85"/>
        </w:rPr>
        <w:t>increases</w:t>
      </w:r>
      <w:r>
        <w:rPr>
          <w:b w:val="0"/>
          <w:color w:val="231F20"/>
          <w:spacing w:val="-21"/>
          <w:w w:val="85"/>
        </w:rPr>
        <w:t> </w:t>
      </w:r>
      <w:r>
        <w:rPr>
          <w:b w:val="0"/>
          <w:color w:val="231F20"/>
          <w:w w:val="85"/>
        </w:rPr>
        <w:t>in</w:t>
      </w:r>
      <w:r>
        <w:rPr>
          <w:b w:val="0"/>
          <w:color w:val="231F20"/>
          <w:spacing w:val="-21"/>
          <w:w w:val="85"/>
        </w:rPr>
        <w:t> </w:t>
      </w:r>
      <w:r>
        <w:rPr>
          <w:b w:val="0"/>
          <w:color w:val="231F20"/>
          <w:w w:val="85"/>
        </w:rPr>
        <w:t>fuel </w:t>
      </w:r>
      <w:r>
        <w:rPr>
          <w:b w:val="0"/>
          <w:color w:val="231F20"/>
          <w:w w:val="80"/>
        </w:rPr>
        <w:t>prices.</w:t>
      </w:r>
      <w:r>
        <w:rPr>
          <w:b w:val="0"/>
          <w:color w:val="231F20"/>
          <w:spacing w:val="-6"/>
          <w:w w:val="80"/>
        </w:rPr>
        <w:t> </w:t>
      </w:r>
      <w:r>
        <w:rPr>
          <w:b w:val="0"/>
          <w:color w:val="231F20"/>
          <w:w w:val="80"/>
        </w:rPr>
        <w:t>The</w:t>
      </w:r>
      <w:r>
        <w:rPr>
          <w:b w:val="0"/>
          <w:color w:val="231F20"/>
          <w:spacing w:val="-8"/>
          <w:w w:val="80"/>
        </w:rPr>
        <w:t> </w:t>
      </w:r>
      <w:r>
        <w:rPr>
          <w:b w:val="0"/>
          <w:color w:val="231F20"/>
          <w:w w:val="80"/>
        </w:rPr>
        <w:t>Company</w:t>
      </w:r>
      <w:r>
        <w:rPr>
          <w:b w:val="0"/>
          <w:color w:val="231F20"/>
          <w:spacing w:val="-8"/>
          <w:w w:val="80"/>
        </w:rPr>
        <w:t> </w:t>
      </w:r>
      <w:r>
        <w:rPr>
          <w:b w:val="0"/>
          <w:color w:val="231F20"/>
          <w:w w:val="80"/>
        </w:rPr>
        <w:t>believes</w:t>
      </w:r>
      <w:r>
        <w:rPr>
          <w:b w:val="0"/>
          <w:color w:val="231F20"/>
          <w:spacing w:val="-9"/>
          <w:w w:val="80"/>
        </w:rPr>
        <w:t> </w:t>
      </w:r>
      <w:r>
        <w:rPr>
          <w:b w:val="0"/>
          <w:color w:val="231F20"/>
          <w:w w:val="80"/>
        </w:rPr>
        <w:t>there</w:t>
      </w:r>
      <w:r>
        <w:rPr>
          <w:b w:val="0"/>
          <w:color w:val="231F20"/>
          <w:spacing w:val="-7"/>
          <w:w w:val="80"/>
        </w:rPr>
        <w:t> </w:t>
      </w:r>
      <w:r>
        <w:rPr>
          <w:b w:val="0"/>
          <w:color w:val="231F20"/>
          <w:w w:val="80"/>
        </w:rPr>
        <w:t>is</w:t>
      </w:r>
      <w:r>
        <w:rPr>
          <w:b w:val="0"/>
          <w:color w:val="231F20"/>
          <w:spacing w:val="-6"/>
          <w:w w:val="80"/>
        </w:rPr>
        <w:t> </w:t>
      </w:r>
      <w:r>
        <w:rPr>
          <w:b w:val="0"/>
          <w:color w:val="231F20"/>
          <w:w w:val="80"/>
        </w:rPr>
        <w:t>significant</w:t>
      </w:r>
      <w:r>
        <w:rPr>
          <w:b w:val="0"/>
          <w:color w:val="231F20"/>
          <w:spacing w:val="-6"/>
          <w:w w:val="80"/>
        </w:rPr>
        <w:t> </w:t>
      </w:r>
      <w:r>
        <w:rPr>
          <w:b w:val="0"/>
          <w:color w:val="231F20"/>
          <w:w w:val="80"/>
        </w:rPr>
        <w:t>risk</w:t>
      </w:r>
      <w:r>
        <w:rPr>
          <w:b w:val="0"/>
          <w:color w:val="231F20"/>
          <w:spacing w:val="-6"/>
          <w:w w:val="80"/>
        </w:rPr>
        <w:t> </w:t>
      </w:r>
      <w:r>
        <w:rPr>
          <w:b w:val="0"/>
          <w:color w:val="231F20"/>
          <w:w w:val="80"/>
        </w:rPr>
        <w:t>in </w:t>
      </w:r>
      <w:r>
        <w:rPr>
          <w:b w:val="0"/>
          <w:color w:val="231F20"/>
          <w:w w:val="85"/>
        </w:rPr>
        <w:t>not hedging against the possibility of such fuel</w:t>
      </w:r>
      <w:r>
        <w:rPr>
          <w:b w:val="0"/>
          <w:color w:val="231F20"/>
          <w:spacing w:val="-26"/>
          <w:w w:val="85"/>
        </w:rPr>
        <w:t> </w:t>
      </w:r>
      <w:r>
        <w:rPr>
          <w:b w:val="0"/>
          <w:color w:val="231F20"/>
          <w:w w:val="85"/>
        </w:rPr>
        <w:t>price increases.</w:t>
      </w:r>
      <w:r>
        <w:rPr>
          <w:b w:val="0"/>
          <w:color w:val="231F20"/>
          <w:spacing w:val="-26"/>
          <w:w w:val="85"/>
        </w:rPr>
        <w:t> </w:t>
      </w:r>
      <w:r>
        <w:rPr>
          <w:b w:val="0"/>
          <w:color w:val="231F20"/>
          <w:w w:val="85"/>
        </w:rPr>
        <w:t>The</w:t>
      </w:r>
      <w:r>
        <w:rPr>
          <w:b w:val="0"/>
          <w:color w:val="231F20"/>
          <w:spacing w:val="-26"/>
          <w:w w:val="85"/>
        </w:rPr>
        <w:t> </w:t>
      </w:r>
      <w:r>
        <w:rPr>
          <w:b w:val="0"/>
          <w:color w:val="231F20"/>
          <w:w w:val="85"/>
        </w:rPr>
        <w:t>Company</w:t>
      </w:r>
      <w:r>
        <w:rPr>
          <w:b w:val="0"/>
          <w:color w:val="231F20"/>
          <w:spacing w:val="-26"/>
          <w:w w:val="85"/>
        </w:rPr>
        <w:t> </w:t>
      </w:r>
      <w:r>
        <w:rPr>
          <w:b w:val="0"/>
          <w:color w:val="231F20"/>
          <w:w w:val="85"/>
        </w:rPr>
        <w:t>expects</w:t>
      </w:r>
      <w:r>
        <w:rPr>
          <w:b w:val="0"/>
          <w:color w:val="231F20"/>
          <w:spacing w:val="-26"/>
          <w:w w:val="85"/>
        </w:rPr>
        <w:t> </w:t>
      </w:r>
      <w:r>
        <w:rPr>
          <w:b w:val="0"/>
          <w:color w:val="231F20"/>
          <w:w w:val="85"/>
        </w:rPr>
        <w:t>to</w:t>
      </w:r>
      <w:r>
        <w:rPr>
          <w:b w:val="0"/>
          <w:color w:val="231F20"/>
          <w:spacing w:val="-25"/>
          <w:w w:val="85"/>
        </w:rPr>
        <w:t> </w:t>
      </w:r>
      <w:r>
        <w:rPr>
          <w:b w:val="0"/>
          <w:color w:val="231F20"/>
          <w:w w:val="85"/>
        </w:rPr>
        <w:t>consume</w:t>
      </w:r>
      <w:r>
        <w:rPr>
          <w:b w:val="0"/>
          <w:color w:val="231F20"/>
          <w:spacing w:val="-26"/>
          <w:w w:val="85"/>
        </w:rPr>
        <w:t> </w:t>
      </w:r>
      <w:r>
        <w:rPr>
          <w:b w:val="0"/>
          <w:color w:val="231F20"/>
          <w:w w:val="85"/>
        </w:rPr>
        <w:t>approxi- </w:t>
      </w:r>
      <w:r>
        <w:rPr>
          <w:b w:val="0"/>
          <w:color w:val="231F20"/>
          <w:w w:val="80"/>
        </w:rPr>
        <w:t>mately</w:t>
      </w:r>
      <w:r>
        <w:rPr>
          <w:b w:val="0"/>
          <w:color w:val="231F20"/>
          <w:spacing w:val="-24"/>
          <w:w w:val="80"/>
        </w:rPr>
        <w:t> </w:t>
      </w:r>
      <w:r>
        <w:rPr>
          <w:b w:val="0"/>
          <w:color w:val="231F20"/>
          <w:w w:val="80"/>
        </w:rPr>
        <w:t>1.5</w:t>
      </w:r>
      <w:r>
        <w:rPr>
          <w:b w:val="0"/>
          <w:color w:val="231F20"/>
          <w:spacing w:val="-23"/>
          <w:w w:val="80"/>
        </w:rPr>
        <w:t> </w:t>
      </w:r>
      <w:r>
        <w:rPr>
          <w:b w:val="0"/>
          <w:color w:val="231F20"/>
          <w:w w:val="80"/>
        </w:rPr>
        <w:t>billion</w:t>
      </w:r>
      <w:r>
        <w:rPr>
          <w:b w:val="0"/>
          <w:color w:val="231F20"/>
          <w:spacing w:val="-23"/>
          <w:w w:val="80"/>
        </w:rPr>
        <w:t> </w:t>
      </w:r>
      <w:r>
        <w:rPr>
          <w:b w:val="0"/>
          <w:color w:val="231F20"/>
          <w:w w:val="80"/>
        </w:rPr>
        <w:t>gallons</w:t>
      </w:r>
      <w:r>
        <w:rPr>
          <w:b w:val="0"/>
          <w:color w:val="231F20"/>
          <w:spacing w:val="-23"/>
          <w:w w:val="80"/>
        </w:rPr>
        <w:t> </w:t>
      </w:r>
      <w:r>
        <w:rPr>
          <w:b w:val="0"/>
          <w:color w:val="231F20"/>
          <w:w w:val="80"/>
        </w:rPr>
        <w:t>of</w:t>
      </w:r>
      <w:r>
        <w:rPr>
          <w:b w:val="0"/>
          <w:color w:val="231F20"/>
          <w:spacing w:val="-23"/>
          <w:w w:val="80"/>
        </w:rPr>
        <w:t> </w:t>
      </w:r>
      <w:r>
        <w:rPr>
          <w:b w:val="0"/>
          <w:color w:val="231F20"/>
          <w:w w:val="80"/>
        </w:rPr>
        <w:t>jet</w:t>
      </w:r>
      <w:r>
        <w:rPr>
          <w:b w:val="0"/>
          <w:color w:val="231F20"/>
          <w:spacing w:val="-23"/>
          <w:w w:val="80"/>
        </w:rPr>
        <w:t> </w:t>
      </w:r>
      <w:r>
        <w:rPr>
          <w:b w:val="0"/>
          <w:color w:val="231F20"/>
          <w:w w:val="80"/>
        </w:rPr>
        <w:t>fuel</w:t>
      </w:r>
      <w:r>
        <w:rPr>
          <w:b w:val="0"/>
          <w:color w:val="231F20"/>
          <w:spacing w:val="-23"/>
          <w:w w:val="80"/>
        </w:rPr>
        <w:t> </w:t>
      </w:r>
      <w:r>
        <w:rPr>
          <w:b w:val="0"/>
          <w:color w:val="231F20"/>
          <w:w w:val="80"/>
        </w:rPr>
        <w:t>in</w:t>
      </w:r>
      <w:r>
        <w:rPr>
          <w:b w:val="0"/>
          <w:color w:val="231F20"/>
          <w:spacing w:val="-23"/>
          <w:w w:val="80"/>
        </w:rPr>
        <w:t> </w:t>
      </w:r>
      <w:r>
        <w:rPr>
          <w:b w:val="0"/>
          <w:color w:val="231F20"/>
          <w:w w:val="80"/>
        </w:rPr>
        <w:t>2008.</w:t>
      </w:r>
      <w:r>
        <w:rPr>
          <w:b w:val="0"/>
          <w:color w:val="231F20"/>
          <w:spacing w:val="-23"/>
          <w:w w:val="80"/>
        </w:rPr>
        <w:t> </w:t>
      </w:r>
      <w:r>
        <w:rPr>
          <w:b w:val="0"/>
          <w:color w:val="231F20"/>
          <w:w w:val="80"/>
        </w:rPr>
        <w:t>Based</w:t>
      </w:r>
      <w:r>
        <w:rPr>
          <w:b w:val="0"/>
          <w:color w:val="231F20"/>
          <w:spacing w:val="-23"/>
          <w:w w:val="80"/>
        </w:rPr>
        <w:t> </w:t>
      </w:r>
      <w:r>
        <w:rPr>
          <w:b w:val="0"/>
          <w:color w:val="231F20"/>
          <w:w w:val="80"/>
        </w:rPr>
        <w:t>on</w:t>
      </w:r>
      <w:r>
        <w:rPr>
          <w:b w:val="0"/>
          <w:color w:val="231F20"/>
          <w:spacing w:val="-23"/>
          <w:w w:val="80"/>
        </w:rPr>
        <w:t> </w:t>
      </w:r>
      <w:r>
        <w:rPr>
          <w:b w:val="0"/>
          <w:color w:val="231F20"/>
          <w:w w:val="80"/>
        </w:rPr>
        <w:t>this usage,</w:t>
      </w:r>
      <w:r>
        <w:rPr>
          <w:b w:val="0"/>
          <w:color w:val="231F20"/>
          <w:spacing w:val="-28"/>
          <w:w w:val="80"/>
        </w:rPr>
        <w:t> </w:t>
      </w:r>
      <w:r>
        <w:rPr>
          <w:b w:val="0"/>
          <w:color w:val="231F20"/>
          <w:w w:val="80"/>
        </w:rPr>
        <w:t>a</w:t>
      </w:r>
      <w:r>
        <w:rPr>
          <w:b w:val="0"/>
          <w:color w:val="231F20"/>
          <w:spacing w:val="-29"/>
          <w:w w:val="80"/>
        </w:rPr>
        <w:t> </w:t>
      </w:r>
      <w:r>
        <w:rPr>
          <w:b w:val="0"/>
          <w:color w:val="231F20"/>
          <w:w w:val="80"/>
        </w:rPr>
        <w:t>change</w:t>
      </w:r>
      <w:r>
        <w:rPr>
          <w:b w:val="0"/>
          <w:color w:val="231F20"/>
          <w:spacing w:val="-30"/>
          <w:w w:val="80"/>
        </w:rPr>
        <w:t> </w:t>
      </w:r>
      <w:r>
        <w:rPr>
          <w:b w:val="0"/>
          <w:color w:val="231F20"/>
          <w:w w:val="80"/>
        </w:rPr>
        <w:t>in</w:t>
      </w:r>
      <w:r>
        <w:rPr>
          <w:b w:val="0"/>
          <w:color w:val="231F20"/>
          <w:spacing w:val="-27"/>
          <w:w w:val="80"/>
        </w:rPr>
        <w:t> </w:t>
      </w:r>
      <w:r>
        <w:rPr>
          <w:b w:val="0"/>
          <w:color w:val="231F20"/>
          <w:w w:val="80"/>
        </w:rPr>
        <w:t>jet</w:t>
      </w:r>
      <w:r>
        <w:rPr>
          <w:b w:val="0"/>
          <w:color w:val="231F20"/>
          <w:spacing w:val="-28"/>
          <w:w w:val="80"/>
        </w:rPr>
        <w:t> </w:t>
      </w:r>
      <w:r>
        <w:rPr>
          <w:b w:val="0"/>
          <w:color w:val="231F20"/>
          <w:w w:val="80"/>
        </w:rPr>
        <w:t>fuel</w:t>
      </w:r>
      <w:r>
        <w:rPr>
          <w:b w:val="0"/>
          <w:color w:val="231F20"/>
          <w:spacing w:val="-28"/>
          <w:w w:val="80"/>
        </w:rPr>
        <w:t> </w:t>
      </w:r>
      <w:r>
        <w:rPr>
          <w:b w:val="0"/>
          <w:color w:val="231F20"/>
          <w:w w:val="80"/>
        </w:rPr>
        <w:t>prices</w:t>
      </w:r>
      <w:r>
        <w:rPr>
          <w:b w:val="0"/>
          <w:color w:val="231F20"/>
          <w:spacing w:val="-28"/>
          <w:w w:val="80"/>
        </w:rPr>
        <w:t> </w:t>
      </w:r>
      <w:r>
        <w:rPr>
          <w:b w:val="0"/>
          <w:color w:val="231F20"/>
          <w:w w:val="80"/>
        </w:rPr>
        <w:t>of</w:t>
      </w:r>
      <w:r>
        <w:rPr>
          <w:b w:val="0"/>
          <w:color w:val="231F20"/>
          <w:spacing w:val="-27"/>
          <w:w w:val="80"/>
        </w:rPr>
        <w:t> </w:t>
      </w:r>
      <w:r>
        <w:rPr>
          <w:b w:val="0"/>
          <w:color w:val="231F20"/>
          <w:w w:val="80"/>
        </w:rPr>
        <w:t>just</w:t>
      </w:r>
      <w:r>
        <w:rPr>
          <w:b w:val="0"/>
          <w:color w:val="231F20"/>
          <w:spacing w:val="-27"/>
          <w:w w:val="80"/>
        </w:rPr>
        <w:t> </w:t>
      </w:r>
      <w:r>
        <w:rPr>
          <w:b w:val="0"/>
          <w:color w:val="231F20"/>
          <w:w w:val="80"/>
        </w:rPr>
        <w:t>one</w:t>
      </w:r>
      <w:r>
        <w:rPr>
          <w:b w:val="0"/>
          <w:color w:val="231F20"/>
          <w:spacing w:val="-28"/>
          <w:w w:val="80"/>
        </w:rPr>
        <w:t> </w:t>
      </w:r>
      <w:r>
        <w:rPr>
          <w:b w:val="0"/>
          <w:color w:val="231F20"/>
          <w:w w:val="80"/>
        </w:rPr>
        <w:t>cent</w:t>
      </w:r>
      <w:r>
        <w:rPr>
          <w:b w:val="0"/>
          <w:color w:val="231F20"/>
          <w:spacing w:val="-28"/>
          <w:w w:val="80"/>
        </w:rPr>
        <w:t> </w:t>
      </w:r>
      <w:r>
        <w:rPr>
          <w:b w:val="0"/>
          <w:color w:val="231F20"/>
          <w:w w:val="80"/>
        </w:rPr>
        <w:t>per</w:t>
      </w:r>
      <w:r>
        <w:rPr>
          <w:b w:val="0"/>
          <w:color w:val="231F20"/>
          <w:spacing w:val="-28"/>
          <w:w w:val="80"/>
        </w:rPr>
        <w:t> </w:t>
      </w:r>
      <w:r>
        <w:rPr>
          <w:b w:val="0"/>
          <w:color w:val="231F20"/>
          <w:w w:val="80"/>
        </w:rPr>
        <w:t>gallon </w:t>
      </w:r>
      <w:r>
        <w:rPr>
          <w:b w:val="0"/>
          <w:color w:val="231F20"/>
          <w:w w:val="85"/>
        </w:rPr>
        <w:t>would</w:t>
      </w:r>
      <w:r>
        <w:rPr>
          <w:b w:val="0"/>
          <w:color w:val="231F20"/>
          <w:spacing w:val="-31"/>
          <w:w w:val="85"/>
        </w:rPr>
        <w:t> </w:t>
      </w:r>
      <w:r>
        <w:rPr>
          <w:b w:val="0"/>
          <w:color w:val="231F20"/>
          <w:w w:val="85"/>
        </w:rPr>
        <w:t>impact</w:t>
      </w:r>
      <w:r>
        <w:rPr>
          <w:b w:val="0"/>
          <w:color w:val="231F20"/>
          <w:spacing w:val="-30"/>
          <w:w w:val="85"/>
        </w:rPr>
        <w:t> </w:t>
      </w:r>
      <w:r>
        <w:rPr>
          <w:b w:val="0"/>
          <w:color w:val="231F20"/>
          <w:w w:val="85"/>
        </w:rPr>
        <w:t>the</w:t>
      </w:r>
      <w:r>
        <w:rPr>
          <w:b w:val="0"/>
          <w:color w:val="231F20"/>
          <w:spacing w:val="-30"/>
          <w:w w:val="85"/>
        </w:rPr>
        <w:t> </w:t>
      </w:r>
      <w:r>
        <w:rPr>
          <w:b w:val="0"/>
          <w:color w:val="231F20"/>
          <w:w w:val="85"/>
        </w:rPr>
        <w:t>Company’s</w:t>
      </w:r>
      <w:r>
        <w:rPr>
          <w:b w:val="0"/>
          <w:color w:val="231F20"/>
          <w:spacing w:val="-30"/>
          <w:w w:val="85"/>
        </w:rPr>
        <w:t> </w:t>
      </w:r>
      <w:r>
        <w:rPr>
          <w:b w:val="0"/>
          <w:color w:val="231F20"/>
          <w:w w:val="85"/>
        </w:rPr>
        <w:t>“Fuel</w:t>
      </w:r>
      <w:r>
        <w:rPr>
          <w:b w:val="0"/>
          <w:color w:val="231F20"/>
          <w:spacing w:val="-30"/>
          <w:w w:val="85"/>
        </w:rPr>
        <w:t> </w:t>
      </w:r>
      <w:r>
        <w:rPr>
          <w:b w:val="0"/>
          <w:color w:val="231F20"/>
          <w:w w:val="85"/>
        </w:rPr>
        <w:t>and</w:t>
      </w:r>
      <w:r>
        <w:rPr>
          <w:b w:val="0"/>
          <w:color w:val="231F20"/>
          <w:spacing w:val="-30"/>
          <w:w w:val="85"/>
        </w:rPr>
        <w:t> </w:t>
      </w:r>
      <w:r>
        <w:rPr>
          <w:b w:val="0"/>
          <w:color w:val="231F20"/>
          <w:w w:val="85"/>
        </w:rPr>
        <w:t>oil</w:t>
      </w:r>
      <w:r>
        <w:rPr>
          <w:b w:val="0"/>
          <w:color w:val="231F20"/>
          <w:spacing w:val="-30"/>
          <w:w w:val="85"/>
        </w:rPr>
        <w:t> </w:t>
      </w:r>
      <w:r>
        <w:rPr>
          <w:b w:val="0"/>
          <w:color w:val="231F20"/>
          <w:w w:val="85"/>
        </w:rPr>
        <w:t>expense”</w:t>
      </w:r>
      <w:r>
        <w:rPr>
          <w:b w:val="0"/>
          <w:color w:val="231F20"/>
          <w:spacing w:val="-30"/>
          <w:w w:val="85"/>
        </w:rPr>
        <w:t> </w:t>
      </w:r>
      <w:r>
        <w:rPr>
          <w:b w:val="0"/>
          <w:color w:val="231F20"/>
          <w:w w:val="85"/>
        </w:rPr>
        <w:t>by </w:t>
      </w:r>
      <w:r>
        <w:rPr>
          <w:b w:val="0"/>
          <w:color w:val="231F20"/>
          <w:w w:val="80"/>
        </w:rPr>
        <w:t>approximately</w:t>
      </w:r>
      <w:r>
        <w:rPr>
          <w:b w:val="0"/>
          <w:color w:val="231F20"/>
          <w:spacing w:val="-29"/>
          <w:w w:val="80"/>
        </w:rPr>
        <w:t> </w:t>
      </w:r>
      <w:r>
        <w:rPr>
          <w:b w:val="0"/>
          <w:color w:val="231F20"/>
          <w:w w:val="80"/>
        </w:rPr>
        <w:t>$15</w:t>
      </w:r>
      <w:r>
        <w:rPr>
          <w:b w:val="0"/>
          <w:color w:val="231F20"/>
          <w:spacing w:val="-27"/>
          <w:w w:val="80"/>
        </w:rPr>
        <w:t> </w:t>
      </w:r>
      <w:r>
        <w:rPr>
          <w:b w:val="0"/>
          <w:color w:val="231F20"/>
          <w:w w:val="80"/>
        </w:rPr>
        <w:t>million</w:t>
      </w:r>
      <w:r>
        <w:rPr>
          <w:b w:val="0"/>
          <w:color w:val="231F20"/>
          <w:spacing w:val="-28"/>
          <w:w w:val="80"/>
        </w:rPr>
        <w:t> </w:t>
      </w:r>
      <w:r>
        <w:rPr>
          <w:b w:val="0"/>
          <w:color w:val="231F20"/>
          <w:w w:val="80"/>
        </w:rPr>
        <w:t>per</w:t>
      </w:r>
      <w:r>
        <w:rPr>
          <w:b w:val="0"/>
          <w:color w:val="231F20"/>
          <w:spacing w:val="-28"/>
          <w:w w:val="80"/>
        </w:rPr>
        <w:t> </w:t>
      </w:r>
      <w:r>
        <w:rPr>
          <w:b w:val="0"/>
          <w:color w:val="231F20"/>
          <w:w w:val="80"/>
        </w:rPr>
        <w:t>year,</w:t>
      </w:r>
      <w:r>
        <w:rPr>
          <w:b w:val="0"/>
          <w:color w:val="231F20"/>
          <w:spacing w:val="-28"/>
          <w:w w:val="80"/>
        </w:rPr>
        <w:t> </w:t>
      </w:r>
      <w:r>
        <w:rPr>
          <w:b w:val="0"/>
          <w:color w:val="231F20"/>
          <w:w w:val="80"/>
        </w:rPr>
        <w:t>excluding</w:t>
      </w:r>
      <w:r>
        <w:rPr>
          <w:b w:val="0"/>
          <w:color w:val="231F20"/>
          <w:spacing w:val="-30"/>
          <w:w w:val="80"/>
        </w:rPr>
        <w:t> </w:t>
      </w:r>
      <w:r>
        <w:rPr>
          <w:b w:val="0"/>
          <w:color w:val="231F20"/>
          <w:w w:val="80"/>
        </w:rPr>
        <w:t>any</w:t>
      </w:r>
      <w:r>
        <w:rPr>
          <w:b w:val="0"/>
          <w:color w:val="231F20"/>
          <w:spacing w:val="-28"/>
          <w:w w:val="80"/>
        </w:rPr>
        <w:t> </w:t>
      </w:r>
      <w:r>
        <w:rPr>
          <w:b w:val="0"/>
          <w:color w:val="231F20"/>
          <w:w w:val="80"/>
        </w:rPr>
        <w:t>impact of</w:t>
      </w:r>
      <w:r>
        <w:rPr>
          <w:b w:val="0"/>
          <w:color w:val="231F20"/>
          <w:spacing w:val="-10"/>
          <w:w w:val="80"/>
        </w:rPr>
        <w:t> </w:t>
      </w:r>
      <w:r>
        <w:rPr>
          <w:b w:val="0"/>
          <w:color w:val="231F20"/>
          <w:w w:val="80"/>
        </w:rPr>
        <w:t>the</w:t>
      </w:r>
      <w:r>
        <w:rPr>
          <w:b w:val="0"/>
          <w:color w:val="231F20"/>
          <w:spacing w:val="-10"/>
          <w:w w:val="80"/>
        </w:rPr>
        <w:t> </w:t>
      </w:r>
      <w:r>
        <w:rPr>
          <w:b w:val="0"/>
          <w:color w:val="231F20"/>
          <w:w w:val="80"/>
        </w:rPr>
        <w:t>Company’s</w:t>
      </w:r>
      <w:r>
        <w:rPr>
          <w:b w:val="0"/>
          <w:color w:val="231F20"/>
          <w:spacing w:val="-11"/>
          <w:w w:val="80"/>
        </w:rPr>
        <w:t> </w:t>
      </w:r>
      <w:r>
        <w:rPr>
          <w:b w:val="0"/>
          <w:color w:val="231F20"/>
          <w:w w:val="80"/>
        </w:rPr>
        <w:t>derivative</w:t>
      </w:r>
      <w:r>
        <w:rPr>
          <w:b w:val="0"/>
          <w:color w:val="231F20"/>
          <w:spacing w:val="-12"/>
          <w:w w:val="80"/>
        </w:rPr>
        <w:t> </w:t>
      </w:r>
      <w:r>
        <w:rPr>
          <w:b w:val="0"/>
          <w:color w:val="231F20"/>
          <w:w w:val="80"/>
        </w:rPr>
        <w:t>instruments.</w:t>
      </w:r>
    </w:p>
    <w:p>
      <w:pPr>
        <w:pStyle w:val="BodyText"/>
        <w:spacing w:line="244" w:lineRule="auto" w:before="152"/>
        <w:ind w:left="119" w:right="194" w:firstLine="400"/>
        <w:jc w:val="both"/>
        <w:rPr>
          <w:b w:val="0"/>
        </w:rPr>
      </w:pPr>
      <w:r>
        <w:rPr>
          <w:b w:val="0"/>
          <w:color w:val="231F20"/>
          <w:w w:val="80"/>
        </w:rPr>
        <w:t>The fair values of outstanding financial derivative </w:t>
      </w:r>
      <w:r>
        <w:rPr>
          <w:b w:val="0"/>
          <w:color w:val="231F20"/>
          <w:w w:val="85"/>
        </w:rPr>
        <w:t>instruments</w:t>
      </w:r>
      <w:r>
        <w:rPr>
          <w:b w:val="0"/>
          <w:color w:val="231F20"/>
          <w:spacing w:val="-13"/>
          <w:w w:val="85"/>
        </w:rPr>
        <w:t> </w:t>
      </w:r>
      <w:r>
        <w:rPr>
          <w:b w:val="0"/>
          <w:color w:val="231F20"/>
          <w:w w:val="85"/>
        </w:rPr>
        <w:t>related</w:t>
      </w:r>
      <w:r>
        <w:rPr>
          <w:b w:val="0"/>
          <w:color w:val="231F20"/>
          <w:spacing w:val="-15"/>
          <w:w w:val="85"/>
        </w:rPr>
        <w:t> </w:t>
      </w:r>
      <w:r>
        <w:rPr>
          <w:b w:val="0"/>
          <w:color w:val="231F20"/>
          <w:w w:val="85"/>
        </w:rPr>
        <w:t>to</w:t>
      </w:r>
      <w:r>
        <w:rPr>
          <w:b w:val="0"/>
          <w:color w:val="231F20"/>
          <w:spacing w:val="-13"/>
          <w:w w:val="85"/>
        </w:rPr>
        <w:t> </w:t>
      </w:r>
      <w:r>
        <w:rPr>
          <w:b w:val="0"/>
          <w:color w:val="231F20"/>
          <w:w w:val="85"/>
        </w:rPr>
        <w:t>the</w:t>
      </w:r>
      <w:r>
        <w:rPr>
          <w:b w:val="0"/>
          <w:color w:val="231F20"/>
          <w:spacing w:val="-14"/>
          <w:w w:val="85"/>
        </w:rPr>
        <w:t> </w:t>
      </w:r>
      <w:r>
        <w:rPr>
          <w:b w:val="0"/>
          <w:color w:val="231F20"/>
          <w:w w:val="85"/>
        </w:rPr>
        <w:t>Company’s</w:t>
      </w:r>
      <w:r>
        <w:rPr>
          <w:b w:val="0"/>
          <w:color w:val="231F20"/>
          <w:spacing w:val="-14"/>
          <w:w w:val="85"/>
        </w:rPr>
        <w:t> </w:t>
      </w:r>
      <w:r>
        <w:rPr>
          <w:b w:val="0"/>
          <w:color w:val="231F20"/>
          <w:w w:val="85"/>
        </w:rPr>
        <w:t>jet</w:t>
      </w:r>
      <w:r>
        <w:rPr>
          <w:b w:val="0"/>
          <w:color w:val="231F20"/>
          <w:spacing w:val="-14"/>
          <w:w w:val="85"/>
        </w:rPr>
        <w:t> </w:t>
      </w:r>
      <w:r>
        <w:rPr>
          <w:b w:val="0"/>
          <w:color w:val="231F20"/>
          <w:w w:val="85"/>
        </w:rPr>
        <w:t>fuel</w:t>
      </w:r>
      <w:r>
        <w:rPr>
          <w:b w:val="0"/>
          <w:color w:val="231F20"/>
          <w:spacing w:val="-14"/>
          <w:w w:val="85"/>
        </w:rPr>
        <w:t> </w:t>
      </w:r>
      <w:r>
        <w:rPr>
          <w:b w:val="0"/>
          <w:color w:val="231F20"/>
          <w:w w:val="85"/>
        </w:rPr>
        <w:t>market price risk at December 31, 2007, were net assets</w:t>
      </w:r>
      <w:r>
        <w:rPr>
          <w:b w:val="0"/>
          <w:color w:val="231F20"/>
          <w:spacing w:val="49"/>
          <w:w w:val="85"/>
        </w:rPr>
        <w:t> </w:t>
      </w:r>
      <w:r>
        <w:rPr>
          <w:b w:val="0"/>
          <w:color w:val="231F20"/>
          <w:w w:val="85"/>
        </w:rPr>
        <w:t>of</w:t>
      </w:r>
    </w:p>
    <w:p>
      <w:pPr>
        <w:pStyle w:val="BodyText"/>
        <w:spacing w:line="244" w:lineRule="auto" w:before="1"/>
        <w:ind w:left="119" w:right="194"/>
        <w:jc w:val="both"/>
        <w:rPr>
          <w:b w:val="0"/>
        </w:rPr>
      </w:pPr>
      <w:r>
        <w:rPr>
          <w:b w:val="0"/>
          <w:color w:val="231F20"/>
          <w:w w:val="80"/>
        </w:rPr>
        <w:t>$2.4</w:t>
      </w:r>
      <w:r>
        <w:rPr>
          <w:b w:val="0"/>
          <w:color w:val="231F20"/>
          <w:spacing w:val="-12"/>
          <w:w w:val="80"/>
        </w:rPr>
        <w:t> </w:t>
      </w:r>
      <w:r>
        <w:rPr>
          <w:b w:val="0"/>
          <w:color w:val="231F20"/>
          <w:w w:val="80"/>
        </w:rPr>
        <w:t>billion.</w:t>
      </w:r>
      <w:r>
        <w:rPr>
          <w:b w:val="0"/>
          <w:color w:val="231F20"/>
          <w:spacing w:val="-12"/>
          <w:w w:val="80"/>
        </w:rPr>
        <w:t> </w:t>
      </w:r>
      <w:r>
        <w:rPr>
          <w:b w:val="0"/>
          <w:color w:val="231F20"/>
          <w:w w:val="80"/>
        </w:rPr>
        <w:t>The</w:t>
      </w:r>
      <w:r>
        <w:rPr>
          <w:b w:val="0"/>
          <w:color w:val="231F20"/>
          <w:spacing w:val="-13"/>
          <w:w w:val="80"/>
        </w:rPr>
        <w:t> </w:t>
      </w:r>
      <w:r>
        <w:rPr>
          <w:b w:val="0"/>
          <w:color w:val="231F20"/>
          <w:w w:val="80"/>
        </w:rPr>
        <w:t>current</w:t>
      </w:r>
      <w:r>
        <w:rPr>
          <w:b w:val="0"/>
          <w:color w:val="231F20"/>
          <w:spacing w:val="-11"/>
          <w:w w:val="80"/>
        </w:rPr>
        <w:t> </w:t>
      </w:r>
      <w:r>
        <w:rPr>
          <w:b w:val="0"/>
          <w:color w:val="231F20"/>
          <w:w w:val="80"/>
        </w:rPr>
        <w:t>portion</w:t>
      </w:r>
      <w:r>
        <w:rPr>
          <w:b w:val="0"/>
          <w:color w:val="231F20"/>
          <w:spacing w:val="-12"/>
          <w:w w:val="80"/>
        </w:rPr>
        <w:t> </w:t>
      </w:r>
      <w:r>
        <w:rPr>
          <w:b w:val="0"/>
          <w:color w:val="231F20"/>
          <w:w w:val="80"/>
        </w:rPr>
        <w:t>of</w:t>
      </w:r>
      <w:r>
        <w:rPr>
          <w:b w:val="0"/>
          <w:color w:val="231F20"/>
          <w:spacing w:val="-12"/>
          <w:w w:val="80"/>
        </w:rPr>
        <w:t> </w:t>
      </w:r>
      <w:r>
        <w:rPr>
          <w:b w:val="0"/>
          <w:color w:val="231F20"/>
          <w:w w:val="80"/>
        </w:rPr>
        <w:t>these</w:t>
      </w:r>
      <w:r>
        <w:rPr>
          <w:b w:val="0"/>
          <w:color w:val="231F20"/>
          <w:spacing w:val="-12"/>
          <w:w w:val="80"/>
        </w:rPr>
        <w:t> </w:t>
      </w:r>
      <w:r>
        <w:rPr>
          <w:b w:val="0"/>
          <w:color w:val="231F20"/>
          <w:w w:val="80"/>
        </w:rPr>
        <w:t>financial</w:t>
      </w:r>
      <w:r>
        <w:rPr>
          <w:b w:val="0"/>
          <w:color w:val="231F20"/>
          <w:spacing w:val="-13"/>
          <w:w w:val="80"/>
        </w:rPr>
        <w:t> </w:t>
      </w:r>
      <w:r>
        <w:rPr>
          <w:b w:val="0"/>
          <w:color w:val="231F20"/>
          <w:w w:val="80"/>
        </w:rPr>
        <w:t>deriv- </w:t>
      </w:r>
      <w:r>
        <w:rPr>
          <w:b w:val="0"/>
          <w:color w:val="231F20"/>
          <w:w w:val="85"/>
        </w:rPr>
        <w:t>ative</w:t>
      </w:r>
      <w:r>
        <w:rPr>
          <w:b w:val="0"/>
          <w:color w:val="231F20"/>
          <w:spacing w:val="-28"/>
          <w:w w:val="85"/>
        </w:rPr>
        <w:t> </w:t>
      </w:r>
      <w:r>
        <w:rPr>
          <w:b w:val="0"/>
          <w:color w:val="231F20"/>
          <w:w w:val="85"/>
        </w:rPr>
        <w:t>instruments,</w:t>
      </w:r>
      <w:r>
        <w:rPr>
          <w:b w:val="0"/>
          <w:color w:val="231F20"/>
          <w:spacing w:val="-27"/>
          <w:w w:val="85"/>
        </w:rPr>
        <w:t> </w:t>
      </w:r>
      <w:r>
        <w:rPr>
          <w:b w:val="0"/>
          <w:color w:val="231F20"/>
          <w:w w:val="85"/>
        </w:rPr>
        <w:t>or</w:t>
      </w:r>
      <w:r>
        <w:rPr>
          <w:b w:val="0"/>
          <w:color w:val="231F20"/>
          <w:spacing w:val="-27"/>
          <w:w w:val="85"/>
        </w:rPr>
        <w:t> </w:t>
      </w:r>
      <w:r>
        <w:rPr>
          <w:b w:val="0"/>
          <w:color w:val="231F20"/>
          <w:w w:val="85"/>
        </w:rPr>
        <w:t>$1.1</w:t>
      </w:r>
      <w:r>
        <w:rPr>
          <w:b w:val="0"/>
          <w:color w:val="231F20"/>
          <w:spacing w:val="-27"/>
          <w:w w:val="85"/>
        </w:rPr>
        <w:t> </w:t>
      </w:r>
      <w:r>
        <w:rPr>
          <w:b w:val="0"/>
          <w:color w:val="231F20"/>
          <w:w w:val="85"/>
        </w:rPr>
        <w:t>billion,</w:t>
      </w:r>
      <w:r>
        <w:rPr>
          <w:b w:val="0"/>
          <w:color w:val="231F20"/>
          <w:spacing w:val="-27"/>
          <w:w w:val="85"/>
        </w:rPr>
        <w:t> </w:t>
      </w:r>
      <w:r>
        <w:rPr>
          <w:b w:val="0"/>
          <w:color w:val="231F20"/>
          <w:w w:val="85"/>
        </w:rPr>
        <w:t>is</w:t>
      </w:r>
      <w:r>
        <w:rPr>
          <w:b w:val="0"/>
          <w:color w:val="231F20"/>
          <w:spacing w:val="-27"/>
          <w:w w:val="85"/>
        </w:rPr>
        <w:t> </w:t>
      </w:r>
      <w:r>
        <w:rPr>
          <w:b w:val="0"/>
          <w:color w:val="231F20"/>
          <w:w w:val="85"/>
        </w:rPr>
        <w:t>classified</w:t>
      </w:r>
      <w:r>
        <w:rPr>
          <w:b w:val="0"/>
          <w:color w:val="231F20"/>
          <w:spacing w:val="-27"/>
          <w:w w:val="85"/>
        </w:rPr>
        <w:t> </w:t>
      </w:r>
      <w:r>
        <w:rPr>
          <w:b w:val="0"/>
          <w:color w:val="231F20"/>
          <w:w w:val="85"/>
        </w:rPr>
        <w:t>as</w:t>
      </w:r>
      <w:r>
        <w:rPr>
          <w:b w:val="0"/>
          <w:color w:val="231F20"/>
          <w:spacing w:val="-27"/>
          <w:w w:val="85"/>
        </w:rPr>
        <w:t> </w:t>
      </w:r>
      <w:r>
        <w:rPr>
          <w:b w:val="0"/>
          <w:color w:val="231F20"/>
          <w:w w:val="85"/>
        </w:rPr>
        <w:t>“Fuel </w:t>
      </w:r>
      <w:r>
        <w:rPr>
          <w:b w:val="0"/>
          <w:color w:val="231F20"/>
          <w:w w:val="80"/>
        </w:rPr>
        <w:t>derivative</w:t>
      </w:r>
      <w:r>
        <w:rPr>
          <w:b w:val="0"/>
          <w:color w:val="231F20"/>
          <w:spacing w:val="-13"/>
          <w:w w:val="80"/>
        </w:rPr>
        <w:t> </w:t>
      </w:r>
      <w:r>
        <w:rPr>
          <w:b w:val="0"/>
          <w:color w:val="231F20"/>
          <w:w w:val="80"/>
        </w:rPr>
        <w:t>contracts”</w:t>
      </w:r>
      <w:r>
        <w:rPr>
          <w:b w:val="0"/>
          <w:color w:val="231F20"/>
          <w:spacing w:val="-10"/>
          <w:w w:val="80"/>
        </w:rPr>
        <w:t> </w:t>
      </w:r>
      <w:r>
        <w:rPr>
          <w:b w:val="0"/>
          <w:color w:val="231F20"/>
          <w:w w:val="80"/>
        </w:rPr>
        <w:t>in</w:t>
      </w:r>
      <w:r>
        <w:rPr>
          <w:b w:val="0"/>
          <w:color w:val="231F20"/>
          <w:spacing w:val="-10"/>
          <w:w w:val="80"/>
        </w:rPr>
        <w:t> </w:t>
      </w:r>
      <w:r>
        <w:rPr>
          <w:b w:val="0"/>
          <w:color w:val="231F20"/>
          <w:w w:val="80"/>
        </w:rPr>
        <w:t>the</w:t>
      </w:r>
      <w:r>
        <w:rPr>
          <w:b w:val="0"/>
          <w:color w:val="231F20"/>
          <w:spacing w:val="-11"/>
          <w:w w:val="80"/>
        </w:rPr>
        <w:t> </w:t>
      </w:r>
      <w:r>
        <w:rPr>
          <w:b w:val="0"/>
          <w:color w:val="231F20"/>
          <w:w w:val="80"/>
        </w:rPr>
        <w:t>Consolidated</w:t>
      </w:r>
      <w:r>
        <w:rPr>
          <w:b w:val="0"/>
          <w:color w:val="231F20"/>
          <w:spacing w:val="-12"/>
          <w:w w:val="80"/>
        </w:rPr>
        <w:t> </w:t>
      </w:r>
      <w:r>
        <w:rPr>
          <w:b w:val="0"/>
          <w:color w:val="231F20"/>
          <w:w w:val="80"/>
        </w:rPr>
        <w:t>Balance</w:t>
      </w:r>
      <w:r>
        <w:rPr>
          <w:b w:val="0"/>
          <w:color w:val="231F20"/>
          <w:spacing w:val="-12"/>
          <w:w w:val="80"/>
        </w:rPr>
        <w:t> </w:t>
      </w:r>
      <w:r>
        <w:rPr>
          <w:b w:val="0"/>
          <w:color w:val="231F20"/>
          <w:w w:val="80"/>
        </w:rPr>
        <w:t>Sheet. </w:t>
      </w:r>
      <w:r>
        <w:rPr>
          <w:b w:val="0"/>
          <w:color w:val="231F20"/>
          <w:w w:val="90"/>
        </w:rPr>
        <w:t>The</w:t>
      </w:r>
      <w:r>
        <w:rPr>
          <w:b w:val="0"/>
          <w:color w:val="231F20"/>
          <w:spacing w:val="-11"/>
          <w:w w:val="90"/>
        </w:rPr>
        <w:t> </w:t>
      </w:r>
      <w:r>
        <w:rPr>
          <w:b w:val="0"/>
          <w:color w:val="231F20"/>
          <w:w w:val="90"/>
        </w:rPr>
        <w:t>long-term</w:t>
      </w:r>
      <w:r>
        <w:rPr>
          <w:b w:val="0"/>
          <w:color w:val="231F20"/>
          <w:spacing w:val="-11"/>
          <w:w w:val="90"/>
        </w:rPr>
        <w:t> </w:t>
      </w:r>
      <w:r>
        <w:rPr>
          <w:b w:val="0"/>
          <w:color w:val="231F20"/>
          <w:w w:val="90"/>
        </w:rPr>
        <w:t>portion</w:t>
      </w:r>
      <w:r>
        <w:rPr>
          <w:b w:val="0"/>
          <w:color w:val="231F20"/>
          <w:spacing w:val="-11"/>
          <w:w w:val="90"/>
        </w:rPr>
        <w:t> </w:t>
      </w:r>
      <w:r>
        <w:rPr>
          <w:b w:val="0"/>
          <w:color w:val="231F20"/>
          <w:w w:val="90"/>
        </w:rPr>
        <w:t>of</w:t>
      </w:r>
      <w:r>
        <w:rPr>
          <w:b w:val="0"/>
          <w:color w:val="231F20"/>
          <w:spacing w:val="-11"/>
          <w:w w:val="90"/>
        </w:rPr>
        <w:t> </w:t>
      </w:r>
      <w:r>
        <w:rPr>
          <w:b w:val="0"/>
          <w:color w:val="231F20"/>
          <w:w w:val="90"/>
        </w:rPr>
        <w:t>these</w:t>
      </w:r>
      <w:r>
        <w:rPr>
          <w:b w:val="0"/>
          <w:color w:val="231F20"/>
          <w:spacing w:val="-11"/>
          <w:w w:val="90"/>
        </w:rPr>
        <w:t> </w:t>
      </w:r>
      <w:r>
        <w:rPr>
          <w:b w:val="0"/>
          <w:color w:val="231F20"/>
          <w:w w:val="90"/>
        </w:rPr>
        <w:t>financial</w:t>
      </w:r>
      <w:r>
        <w:rPr>
          <w:b w:val="0"/>
          <w:color w:val="231F20"/>
          <w:spacing w:val="-12"/>
          <w:w w:val="90"/>
        </w:rPr>
        <w:t> </w:t>
      </w:r>
      <w:r>
        <w:rPr>
          <w:b w:val="0"/>
          <w:color w:val="231F20"/>
          <w:w w:val="90"/>
        </w:rPr>
        <w:t>derivative </w:t>
      </w:r>
      <w:r>
        <w:rPr>
          <w:b w:val="0"/>
          <w:color w:val="231F20"/>
          <w:w w:val="80"/>
        </w:rPr>
        <w:t>instruments,</w:t>
      </w:r>
      <w:r>
        <w:rPr>
          <w:b w:val="0"/>
          <w:color w:val="231F20"/>
          <w:spacing w:val="-27"/>
          <w:w w:val="80"/>
        </w:rPr>
        <w:t> </w:t>
      </w:r>
      <w:r>
        <w:rPr>
          <w:b w:val="0"/>
          <w:color w:val="231F20"/>
          <w:w w:val="80"/>
        </w:rPr>
        <w:t>or</w:t>
      </w:r>
      <w:r>
        <w:rPr>
          <w:b w:val="0"/>
          <w:color w:val="231F20"/>
          <w:spacing w:val="-29"/>
          <w:w w:val="80"/>
        </w:rPr>
        <w:t> </w:t>
      </w:r>
      <w:r>
        <w:rPr>
          <w:b w:val="0"/>
          <w:color w:val="231F20"/>
          <w:w w:val="80"/>
        </w:rPr>
        <w:t>$1.3</w:t>
      </w:r>
      <w:r>
        <w:rPr>
          <w:b w:val="0"/>
          <w:color w:val="231F20"/>
          <w:spacing w:val="-29"/>
          <w:w w:val="80"/>
        </w:rPr>
        <w:t> </w:t>
      </w:r>
      <w:r>
        <w:rPr>
          <w:b w:val="0"/>
          <w:color w:val="231F20"/>
          <w:w w:val="80"/>
        </w:rPr>
        <w:t>billion,</w:t>
      </w:r>
      <w:r>
        <w:rPr>
          <w:b w:val="0"/>
          <w:color w:val="231F20"/>
          <w:spacing w:val="-30"/>
          <w:w w:val="80"/>
        </w:rPr>
        <w:t> </w:t>
      </w:r>
      <w:r>
        <w:rPr>
          <w:b w:val="0"/>
          <w:color w:val="231F20"/>
          <w:w w:val="80"/>
        </w:rPr>
        <w:t>is</w:t>
      </w:r>
      <w:r>
        <w:rPr>
          <w:b w:val="0"/>
          <w:color w:val="231F20"/>
          <w:spacing w:val="-28"/>
          <w:w w:val="80"/>
        </w:rPr>
        <w:t> </w:t>
      </w:r>
      <w:r>
        <w:rPr>
          <w:b w:val="0"/>
          <w:color w:val="231F20"/>
          <w:w w:val="80"/>
        </w:rPr>
        <w:t>included</w:t>
      </w:r>
      <w:r>
        <w:rPr>
          <w:b w:val="0"/>
          <w:color w:val="231F20"/>
          <w:spacing w:val="-31"/>
          <w:w w:val="80"/>
        </w:rPr>
        <w:t> </w:t>
      </w:r>
      <w:r>
        <w:rPr>
          <w:b w:val="0"/>
          <w:color w:val="231F20"/>
          <w:w w:val="80"/>
        </w:rPr>
        <w:t>in</w:t>
      </w:r>
      <w:r>
        <w:rPr>
          <w:b w:val="0"/>
          <w:color w:val="231F20"/>
          <w:spacing w:val="-29"/>
          <w:w w:val="80"/>
        </w:rPr>
        <w:t> </w:t>
      </w:r>
      <w:r>
        <w:rPr>
          <w:b w:val="0"/>
          <w:color w:val="231F20"/>
          <w:w w:val="80"/>
        </w:rPr>
        <w:t>“Other</w:t>
      </w:r>
      <w:r>
        <w:rPr>
          <w:b w:val="0"/>
          <w:color w:val="231F20"/>
          <w:spacing w:val="-29"/>
          <w:w w:val="80"/>
        </w:rPr>
        <w:t> </w:t>
      </w:r>
      <w:r>
        <w:rPr>
          <w:b w:val="0"/>
          <w:color w:val="231F20"/>
          <w:w w:val="80"/>
        </w:rPr>
        <w:t>assets.”</w:t>
      </w:r>
    </w:p>
    <w:p>
      <w:pPr>
        <w:spacing w:after="0" w:line="244" w:lineRule="auto"/>
        <w:jc w:val="both"/>
        <w:sectPr>
          <w:type w:val="continuous"/>
          <w:pgSz w:w="12240" w:h="15840"/>
          <w:pgMar w:top="1140" w:bottom="280" w:left="1080" w:right="1720"/>
          <w:cols w:num="2" w:equalWidth="0">
            <w:col w:w="4443" w:space="358"/>
            <w:col w:w="4639"/>
          </w:cols>
        </w:sectPr>
      </w:pPr>
    </w:p>
    <w:p>
      <w:pPr>
        <w:pStyle w:val="BodyText"/>
        <w:spacing w:before="9"/>
        <w:rPr>
          <w:b w:val="0"/>
          <w:sz w:val="13"/>
        </w:rPr>
      </w:pPr>
    </w:p>
    <w:p>
      <w:pPr>
        <w:pStyle w:val="BodyText"/>
        <w:spacing w:before="78"/>
        <w:ind w:right="77"/>
        <w:jc w:val="center"/>
        <w:rPr>
          <w:b w:val="0"/>
        </w:rPr>
      </w:pPr>
      <w:r>
        <w:rPr>
          <w:b w:val="0"/>
          <w:color w:val="231F20"/>
          <w:w w:val="90"/>
        </w:rPr>
        <w:t>33</w:t>
      </w:r>
    </w:p>
    <w:p>
      <w:pPr>
        <w:spacing w:after="0"/>
        <w:jc w:val="center"/>
        <w:sectPr>
          <w:type w:val="continuous"/>
          <w:pgSz w:w="12240" w:h="15840"/>
          <w:pgMar w:top="1140" w:bottom="280" w:left="1080" w:right="1720"/>
        </w:sectPr>
      </w:pPr>
    </w:p>
    <w:p>
      <w:pPr>
        <w:pStyle w:val="BodyText"/>
        <w:rPr>
          <w:b w:val="0"/>
        </w:rPr>
      </w:pPr>
    </w:p>
    <w:p>
      <w:pPr>
        <w:spacing w:after="0"/>
        <w:sectPr>
          <w:footerReference w:type="default" r:id="rId124"/>
          <w:pgSz w:w="12240" w:h="15840"/>
          <w:pgMar w:footer="566" w:header="0" w:top="1500" w:bottom="760" w:left="1080" w:right="1720"/>
          <w:pgNumType w:start="34"/>
        </w:sectPr>
      </w:pPr>
    </w:p>
    <w:p>
      <w:pPr>
        <w:pStyle w:val="BodyText"/>
        <w:spacing w:before="2"/>
        <w:rPr>
          <w:b w:val="0"/>
          <w:sz w:val="21"/>
        </w:rPr>
      </w:pPr>
    </w:p>
    <w:p>
      <w:pPr>
        <w:pStyle w:val="BodyText"/>
        <w:spacing w:line="244" w:lineRule="auto"/>
        <w:ind w:left="119"/>
        <w:jc w:val="both"/>
        <w:rPr>
          <w:b w:val="0"/>
        </w:rPr>
      </w:pPr>
      <w:r>
        <w:rPr>
          <w:b w:val="0"/>
          <w:color w:val="231F20"/>
          <w:w w:val="80"/>
        </w:rPr>
        <w:t>The</w:t>
      </w:r>
      <w:r>
        <w:rPr>
          <w:b w:val="0"/>
          <w:color w:val="231F20"/>
          <w:spacing w:val="-8"/>
          <w:w w:val="80"/>
        </w:rPr>
        <w:t> </w:t>
      </w:r>
      <w:r>
        <w:rPr>
          <w:b w:val="0"/>
          <w:color w:val="231F20"/>
          <w:w w:val="80"/>
        </w:rPr>
        <w:t>fair</w:t>
      </w:r>
      <w:r>
        <w:rPr>
          <w:b w:val="0"/>
          <w:color w:val="231F20"/>
          <w:spacing w:val="-7"/>
          <w:w w:val="80"/>
        </w:rPr>
        <w:t> </w:t>
      </w:r>
      <w:r>
        <w:rPr>
          <w:b w:val="0"/>
          <w:color w:val="231F20"/>
          <w:w w:val="80"/>
        </w:rPr>
        <w:t>values</w:t>
      </w:r>
      <w:r>
        <w:rPr>
          <w:b w:val="0"/>
          <w:color w:val="231F20"/>
          <w:spacing w:val="-9"/>
          <w:w w:val="80"/>
        </w:rPr>
        <w:t> </w:t>
      </w:r>
      <w:r>
        <w:rPr>
          <w:b w:val="0"/>
          <w:color w:val="231F20"/>
          <w:w w:val="80"/>
        </w:rPr>
        <w:t>of</w:t>
      </w:r>
      <w:r>
        <w:rPr>
          <w:b w:val="0"/>
          <w:color w:val="231F20"/>
          <w:spacing w:val="-7"/>
          <w:w w:val="80"/>
        </w:rPr>
        <w:t> </w:t>
      </w:r>
      <w:r>
        <w:rPr>
          <w:b w:val="0"/>
          <w:color w:val="231F20"/>
          <w:w w:val="80"/>
        </w:rPr>
        <w:t>the</w:t>
      </w:r>
      <w:r>
        <w:rPr>
          <w:b w:val="0"/>
          <w:color w:val="231F20"/>
          <w:spacing w:val="-7"/>
          <w:w w:val="80"/>
        </w:rPr>
        <w:t> </w:t>
      </w:r>
      <w:r>
        <w:rPr>
          <w:b w:val="0"/>
          <w:color w:val="231F20"/>
          <w:w w:val="80"/>
        </w:rPr>
        <w:t>derivative</w:t>
      </w:r>
      <w:r>
        <w:rPr>
          <w:b w:val="0"/>
          <w:color w:val="231F20"/>
          <w:spacing w:val="-9"/>
          <w:w w:val="80"/>
        </w:rPr>
        <w:t> </w:t>
      </w:r>
      <w:r>
        <w:rPr>
          <w:b w:val="0"/>
          <w:color w:val="231F20"/>
          <w:w w:val="80"/>
        </w:rPr>
        <w:t>instruments,</w:t>
      </w:r>
      <w:r>
        <w:rPr>
          <w:b w:val="0"/>
          <w:color w:val="231F20"/>
          <w:spacing w:val="-6"/>
          <w:w w:val="80"/>
        </w:rPr>
        <w:t> </w:t>
      </w:r>
      <w:r>
        <w:rPr>
          <w:b w:val="0"/>
          <w:color w:val="231F20"/>
          <w:w w:val="80"/>
        </w:rPr>
        <w:t>depending </w:t>
      </w:r>
      <w:r>
        <w:rPr>
          <w:b w:val="0"/>
          <w:color w:val="231F20"/>
          <w:w w:val="85"/>
        </w:rPr>
        <w:t>on</w:t>
      </w:r>
      <w:r>
        <w:rPr>
          <w:b w:val="0"/>
          <w:color w:val="231F20"/>
          <w:spacing w:val="-10"/>
          <w:w w:val="85"/>
        </w:rPr>
        <w:t> </w:t>
      </w:r>
      <w:r>
        <w:rPr>
          <w:b w:val="0"/>
          <w:color w:val="231F20"/>
          <w:w w:val="85"/>
        </w:rPr>
        <w:t>the</w:t>
      </w:r>
      <w:r>
        <w:rPr>
          <w:b w:val="0"/>
          <w:color w:val="231F20"/>
          <w:spacing w:val="-10"/>
          <w:w w:val="85"/>
        </w:rPr>
        <w:t> </w:t>
      </w:r>
      <w:r>
        <w:rPr>
          <w:b w:val="0"/>
          <w:color w:val="231F20"/>
          <w:w w:val="85"/>
        </w:rPr>
        <w:t>type</w:t>
      </w:r>
      <w:r>
        <w:rPr>
          <w:b w:val="0"/>
          <w:color w:val="231F20"/>
          <w:spacing w:val="-10"/>
          <w:w w:val="85"/>
        </w:rPr>
        <w:t> </w:t>
      </w:r>
      <w:r>
        <w:rPr>
          <w:b w:val="0"/>
          <w:color w:val="231F20"/>
          <w:w w:val="85"/>
        </w:rPr>
        <w:t>of</w:t>
      </w:r>
      <w:r>
        <w:rPr>
          <w:b w:val="0"/>
          <w:color w:val="231F20"/>
          <w:spacing w:val="-10"/>
          <w:w w:val="85"/>
        </w:rPr>
        <w:t> </w:t>
      </w:r>
      <w:r>
        <w:rPr>
          <w:b w:val="0"/>
          <w:color w:val="231F20"/>
          <w:w w:val="85"/>
        </w:rPr>
        <w:t>instrument,</w:t>
      </w:r>
      <w:r>
        <w:rPr>
          <w:b w:val="0"/>
          <w:color w:val="231F20"/>
          <w:spacing w:val="-10"/>
          <w:w w:val="85"/>
        </w:rPr>
        <w:t> </w:t>
      </w:r>
      <w:r>
        <w:rPr>
          <w:b w:val="0"/>
          <w:color w:val="231F20"/>
          <w:w w:val="85"/>
        </w:rPr>
        <w:t>were</w:t>
      </w:r>
      <w:r>
        <w:rPr>
          <w:b w:val="0"/>
          <w:color w:val="231F20"/>
          <w:spacing w:val="-11"/>
          <w:w w:val="85"/>
        </w:rPr>
        <w:t> </w:t>
      </w:r>
      <w:r>
        <w:rPr>
          <w:b w:val="0"/>
          <w:color w:val="231F20"/>
          <w:w w:val="85"/>
        </w:rPr>
        <w:t>determined</w:t>
      </w:r>
      <w:r>
        <w:rPr>
          <w:b w:val="0"/>
          <w:color w:val="231F20"/>
          <w:spacing w:val="-11"/>
          <w:w w:val="85"/>
        </w:rPr>
        <w:t> </w:t>
      </w:r>
      <w:r>
        <w:rPr>
          <w:b w:val="0"/>
          <w:color w:val="231F20"/>
          <w:w w:val="85"/>
        </w:rPr>
        <w:t>by</w:t>
      </w:r>
      <w:r>
        <w:rPr>
          <w:b w:val="0"/>
          <w:color w:val="231F20"/>
          <w:spacing w:val="-10"/>
          <w:w w:val="85"/>
        </w:rPr>
        <w:t> </w:t>
      </w:r>
      <w:r>
        <w:rPr>
          <w:b w:val="0"/>
          <w:color w:val="231F20"/>
          <w:w w:val="85"/>
        </w:rPr>
        <w:t>use</w:t>
      </w:r>
      <w:r>
        <w:rPr>
          <w:b w:val="0"/>
          <w:color w:val="231F20"/>
          <w:spacing w:val="-10"/>
          <w:w w:val="85"/>
        </w:rPr>
        <w:t> </w:t>
      </w:r>
      <w:r>
        <w:rPr>
          <w:b w:val="0"/>
          <w:color w:val="231F20"/>
          <w:w w:val="85"/>
        </w:rPr>
        <w:t>of </w:t>
      </w:r>
      <w:r>
        <w:rPr>
          <w:b w:val="0"/>
          <w:color w:val="231F20"/>
          <w:w w:val="80"/>
        </w:rPr>
        <w:t>present</w:t>
      </w:r>
      <w:r>
        <w:rPr>
          <w:b w:val="0"/>
          <w:color w:val="231F20"/>
          <w:spacing w:val="-5"/>
          <w:w w:val="80"/>
        </w:rPr>
        <w:t> </w:t>
      </w:r>
      <w:r>
        <w:rPr>
          <w:b w:val="0"/>
          <w:color w:val="231F20"/>
          <w:w w:val="80"/>
        </w:rPr>
        <w:t>value</w:t>
      </w:r>
      <w:r>
        <w:rPr>
          <w:b w:val="0"/>
          <w:color w:val="231F20"/>
          <w:spacing w:val="-8"/>
          <w:w w:val="80"/>
        </w:rPr>
        <w:t> </w:t>
      </w:r>
      <w:r>
        <w:rPr>
          <w:b w:val="0"/>
          <w:color w:val="231F20"/>
          <w:w w:val="80"/>
        </w:rPr>
        <w:t>methods</w:t>
      </w:r>
      <w:r>
        <w:rPr>
          <w:b w:val="0"/>
          <w:color w:val="231F20"/>
          <w:spacing w:val="-5"/>
          <w:w w:val="80"/>
        </w:rPr>
        <w:t> </w:t>
      </w:r>
      <w:r>
        <w:rPr>
          <w:b w:val="0"/>
          <w:color w:val="231F20"/>
          <w:w w:val="80"/>
        </w:rPr>
        <w:t>or</w:t>
      </w:r>
      <w:r>
        <w:rPr>
          <w:b w:val="0"/>
          <w:color w:val="231F20"/>
          <w:spacing w:val="-5"/>
          <w:w w:val="80"/>
        </w:rPr>
        <w:t> </w:t>
      </w:r>
      <w:r>
        <w:rPr>
          <w:b w:val="0"/>
          <w:color w:val="231F20"/>
          <w:w w:val="80"/>
        </w:rPr>
        <w:t>standard</w:t>
      </w:r>
      <w:r>
        <w:rPr>
          <w:b w:val="0"/>
          <w:color w:val="231F20"/>
          <w:spacing w:val="-5"/>
          <w:w w:val="80"/>
        </w:rPr>
        <w:t> </w:t>
      </w:r>
      <w:r>
        <w:rPr>
          <w:b w:val="0"/>
          <w:color w:val="231F20"/>
          <w:w w:val="80"/>
        </w:rPr>
        <w:t>option</w:t>
      </w:r>
      <w:r>
        <w:rPr>
          <w:b w:val="0"/>
          <w:color w:val="231F20"/>
          <w:spacing w:val="-5"/>
          <w:w w:val="80"/>
        </w:rPr>
        <w:t> </w:t>
      </w:r>
      <w:r>
        <w:rPr>
          <w:b w:val="0"/>
          <w:color w:val="231F20"/>
          <w:w w:val="80"/>
        </w:rPr>
        <w:t>value</w:t>
      </w:r>
      <w:r>
        <w:rPr>
          <w:b w:val="0"/>
          <w:color w:val="231F20"/>
          <w:spacing w:val="-8"/>
          <w:w w:val="80"/>
        </w:rPr>
        <w:t> </w:t>
      </w:r>
      <w:r>
        <w:rPr>
          <w:b w:val="0"/>
          <w:color w:val="231F20"/>
          <w:w w:val="80"/>
        </w:rPr>
        <w:t>models with</w:t>
      </w:r>
      <w:r>
        <w:rPr>
          <w:b w:val="0"/>
          <w:color w:val="231F20"/>
          <w:spacing w:val="-33"/>
          <w:w w:val="80"/>
        </w:rPr>
        <w:t> </w:t>
      </w:r>
      <w:r>
        <w:rPr>
          <w:b w:val="0"/>
          <w:color w:val="231F20"/>
          <w:w w:val="80"/>
        </w:rPr>
        <w:t>assumptions</w:t>
      </w:r>
      <w:r>
        <w:rPr>
          <w:b w:val="0"/>
          <w:color w:val="231F20"/>
          <w:spacing w:val="-33"/>
          <w:w w:val="80"/>
        </w:rPr>
        <w:t> </w:t>
      </w:r>
      <w:r>
        <w:rPr>
          <w:b w:val="0"/>
          <w:color w:val="231F20"/>
          <w:w w:val="80"/>
        </w:rPr>
        <w:t>about</w:t>
      </w:r>
      <w:r>
        <w:rPr>
          <w:b w:val="0"/>
          <w:color w:val="231F20"/>
          <w:spacing w:val="-34"/>
          <w:w w:val="80"/>
        </w:rPr>
        <w:t> </w:t>
      </w:r>
      <w:r>
        <w:rPr>
          <w:b w:val="0"/>
          <w:color w:val="231F20"/>
          <w:w w:val="80"/>
        </w:rPr>
        <w:t>commodity</w:t>
      </w:r>
      <w:r>
        <w:rPr>
          <w:b w:val="0"/>
          <w:color w:val="231F20"/>
          <w:spacing w:val="-34"/>
          <w:w w:val="80"/>
        </w:rPr>
        <w:t> </w:t>
      </w:r>
      <w:r>
        <w:rPr>
          <w:b w:val="0"/>
          <w:color w:val="231F20"/>
          <w:w w:val="80"/>
        </w:rPr>
        <w:t>prices</w:t>
      </w:r>
      <w:r>
        <w:rPr>
          <w:b w:val="0"/>
          <w:color w:val="231F20"/>
          <w:spacing w:val="-34"/>
          <w:w w:val="80"/>
        </w:rPr>
        <w:t> </w:t>
      </w:r>
      <w:r>
        <w:rPr>
          <w:b w:val="0"/>
          <w:color w:val="231F20"/>
          <w:w w:val="80"/>
        </w:rPr>
        <w:t>based</w:t>
      </w:r>
      <w:r>
        <w:rPr>
          <w:b w:val="0"/>
          <w:color w:val="231F20"/>
          <w:spacing w:val="-34"/>
          <w:w w:val="80"/>
        </w:rPr>
        <w:t> </w:t>
      </w:r>
      <w:r>
        <w:rPr>
          <w:b w:val="0"/>
          <w:color w:val="231F20"/>
          <w:w w:val="80"/>
        </w:rPr>
        <w:t>on</w:t>
      </w:r>
      <w:r>
        <w:rPr>
          <w:b w:val="0"/>
          <w:color w:val="231F20"/>
          <w:spacing w:val="-34"/>
          <w:w w:val="80"/>
        </w:rPr>
        <w:t> </w:t>
      </w:r>
      <w:r>
        <w:rPr>
          <w:b w:val="0"/>
          <w:color w:val="231F20"/>
          <w:w w:val="80"/>
        </w:rPr>
        <w:t>those observed in underlying markets. An immediate</w:t>
      </w:r>
      <w:r>
        <w:rPr>
          <w:b w:val="0"/>
          <w:color w:val="231F20"/>
          <w:spacing w:val="-27"/>
          <w:w w:val="80"/>
        </w:rPr>
        <w:t> </w:t>
      </w:r>
      <w:r>
        <w:rPr>
          <w:b w:val="0"/>
          <w:color w:val="231F20"/>
          <w:w w:val="80"/>
        </w:rPr>
        <w:t>ten-per- cent</w:t>
      </w:r>
      <w:r>
        <w:rPr>
          <w:b w:val="0"/>
          <w:color w:val="231F20"/>
          <w:spacing w:val="-19"/>
          <w:w w:val="80"/>
        </w:rPr>
        <w:t> </w:t>
      </w:r>
      <w:r>
        <w:rPr>
          <w:b w:val="0"/>
          <w:color w:val="231F20"/>
          <w:w w:val="80"/>
        </w:rPr>
        <w:t>increase</w:t>
      </w:r>
      <w:r>
        <w:rPr>
          <w:b w:val="0"/>
          <w:color w:val="231F20"/>
          <w:spacing w:val="-20"/>
          <w:w w:val="80"/>
        </w:rPr>
        <w:t> </w:t>
      </w:r>
      <w:r>
        <w:rPr>
          <w:b w:val="0"/>
          <w:color w:val="231F20"/>
          <w:w w:val="80"/>
        </w:rPr>
        <w:t>or</w:t>
      </w:r>
      <w:r>
        <w:rPr>
          <w:b w:val="0"/>
          <w:color w:val="231F20"/>
          <w:spacing w:val="-19"/>
          <w:w w:val="80"/>
        </w:rPr>
        <w:t> </w:t>
      </w:r>
      <w:r>
        <w:rPr>
          <w:b w:val="0"/>
          <w:color w:val="231F20"/>
          <w:w w:val="80"/>
        </w:rPr>
        <w:t>decrease</w:t>
      </w:r>
      <w:r>
        <w:rPr>
          <w:b w:val="0"/>
          <w:color w:val="231F20"/>
          <w:spacing w:val="-20"/>
          <w:w w:val="80"/>
        </w:rPr>
        <w:t> </w:t>
      </w:r>
      <w:r>
        <w:rPr>
          <w:b w:val="0"/>
          <w:color w:val="231F20"/>
          <w:w w:val="80"/>
        </w:rPr>
        <w:t>in</w:t>
      </w:r>
      <w:r>
        <w:rPr>
          <w:b w:val="0"/>
          <w:color w:val="231F20"/>
          <w:spacing w:val="-19"/>
          <w:w w:val="80"/>
        </w:rPr>
        <w:t> </w:t>
      </w:r>
      <w:r>
        <w:rPr>
          <w:b w:val="0"/>
          <w:color w:val="231F20"/>
          <w:w w:val="80"/>
        </w:rPr>
        <w:t>underlying</w:t>
      </w:r>
      <w:r>
        <w:rPr>
          <w:b w:val="0"/>
          <w:color w:val="231F20"/>
          <w:spacing w:val="-20"/>
          <w:w w:val="80"/>
        </w:rPr>
        <w:t> </w:t>
      </w:r>
      <w:r>
        <w:rPr>
          <w:b w:val="0"/>
          <w:color w:val="231F20"/>
          <w:w w:val="80"/>
        </w:rPr>
        <w:t>fuel-related</w:t>
      </w:r>
      <w:r>
        <w:rPr>
          <w:b w:val="0"/>
          <w:color w:val="231F20"/>
          <w:spacing w:val="-19"/>
          <w:w w:val="80"/>
        </w:rPr>
        <w:t> </w:t>
      </w:r>
      <w:r>
        <w:rPr>
          <w:b w:val="0"/>
          <w:color w:val="231F20"/>
          <w:w w:val="80"/>
        </w:rPr>
        <w:t>com- modity</w:t>
      </w:r>
      <w:r>
        <w:rPr>
          <w:b w:val="0"/>
          <w:color w:val="231F20"/>
          <w:spacing w:val="-15"/>
          <w:w w:val="80"/>
        </w:rPr>
        <w:t> </w:t>
      </w:r>
      <w:r>
        <w:rPr>
          <w:b w:val="0"/>
          <w:color w:val="231F20"/>
          <w:w w:val="80"/>
        </w:rPr>
        <w:t>prices</w:t>
      </w:r>
      <w:r>
        <w:rPr>
          <w:b w:val="0"/>
          <w:color w:val="231F20"/>
          <w:spacing w:val="-16"/>
          <w:w w:val="80"/>
        </w:rPr>
        <w:t> </w:t>
      </w:r>
      <w:r>
        <w:rPr>
          <w:b w:val="0"/>
          <w:color w:val="231F20"/>
          <w:w w:val="80"/>
        </w:rPr>
        <w:t>from</w:t>
      </w:r>
      <w:r>
        <w:rPr>
          <w:b w:val="0"/>
          <w:color w:val="231F20"/>
          <w:spacing w:val="-15"/>
          <w:w w:val="80"/>
        </w:rPr>
        <w:t> </w:t>
      </w:r>
      <w:r>
        <w:rPr>
          <w:b w:val="0"/>
          <w:color w:val="231F20"/>
          <w:w w:val="80"/>
        </w:rPr>
        <w:t>the</w:t>
      </w:r>
      <w:r>
        <w:rPr>
          <w:b w:val="0"/>
          <w:color w:val="231F20"/>
          <w:spacing w:val="-16"/>
          <w:w w:val="80"/>
        </w:rPr>
        <w:t> </w:t>
      </w:r>
      <w:r>
        <w:rPr>
          <w:b w:val="0"/>
          <w:color w:val="231F20"/>
          <w:w w:val="80"/>
        </w:rPr>
        <w:t>December</w:t>
      </w:r>
      <w:r>
        <w:rPr>
          <w:b w:val="0"/>
          <w:color w:val="231F20"/>
          <w:spacing w:val="-16"/>
          <w:w w:val="80"/>
        </w:rPr>
        <w:t> </w:t>
      </w:r>
      <w:r>
        <w:rPr>
          <w:b w:val="0"/>
          <w:color w:val="231F20"/>
          <w:w w:val="80"/>
        </w:rPr>
        <w:t>31,</w:t>
      </w:r>
      <w:r>
        <w:rPr>
          <w:b w:val="0"/>
          <w:color w:val="231F20"/>
          <w:spacing w:val="-16"/>
          <w:w w:val="80"/>
        </w:rPr>
        <w:t> </w:t>
      </w:r>
      <w:r>
        <w:rPr>
          <w:b w:val="0"/>
          <w:color w:val="231F20"/>
          <w:w w:val="80"/>
        </w:rPr>
        <w:t>2007,</w:t>
      </w:r>
      <w:r>
        <w:rPr>
          <w:b w:val="0"/>
          <w:color w:val="231F20"/>
          <w:spacing w:val="-15"/>
          <w:w w:val="80"/>
        </w:rPr>
        <w:t> </w:t>
      </w:r>
      <w:r>
        <w:rPr>
          <w:b w:val="0"/>
          <w:color w:val="231F20"/>
          <w:w w:val="80"/>
        </w:rPr>
        <w:t>prices</w:t>
      </w:r>
      <w:r>
        <w:rPr>
          <w:b w:val="0"/>
          <w:color w:val="231F20"/>
          <w:spacing w:val="-16"/>
          <w:w w:val="80"/>
        </w:rPr>
        <w:t> </w:t>
      </w:r>
      <w:r>
        <w:rPr>
          <w:b w:val="0"/>
          <w:color w:val="231F20"/>
          <w:w w:val="80"/>
        </w:rPr>
        <w:t>would correspondingly change the fair value of the</w:t>
      </w:r>
      <w:r>
        <w:rPr>
          <w:b w:val="0"/>
          <w:color w:val="231F20"/>
          <w:spacing w:val="-21"/>
          <w:w w:val="80"/>
        </w:rPr>
        <w:t> </w:t>
      </w:r>
      <w:r>
        <w:rPr>
          <w:b w:val="0"/>
          <w:color w:val="231F20"/>
          <w:w w:val="80"/>
        </w:rPr>
        <w:t>commodity </w:t>
      </w:r>
      <w:r>
        <w:rPr>
          <w:b w:val="0"/>
          <w:color w:val="231F20"/>
          <w:w w:val="85"/>
        </w:rPr>
        <w:t>derivative</w:t>
      </w:r>
      <w:r>
        <w:rPr>
          <w:b w:val="0"/>
          <w:color w:val="231F20"/>
          <w:spacing w:val="-20"/>
          <w:w w:val="85"/>
        </w:rPr>
        <w:t> </w:t>
      </w:r>
      <w:r>
        <w:rPr>
          <w:b w:val="0"/>
          <w:color w:val="231F20"/>
          <w:w w:val="85"/>
        </w:rPr>
        <w:t>instruments</w:t>
      </w:r>
      <w:r>
        <w:rPr>
          <w:b w:val="0"/>
          <w:color w:val="231F20"/>
          <w:spacing w:val="-18"/>
          <w:w w:val="85"/>
        </w:rPr>
        <w:t> </w:t>
      </w:r>
      <w:r>
        <w:rPr>
          <w:b w:val="0"/>
          <w:color w:val="231F20"/>
          <w:w w:val="85"/>
        </w:rPr>
        <w:t>in</w:t>
      </w:r>
      <w:r>
        <w:rPr>
          <w:b w:val="0"/>
          <w:color w:val="231F20"/>
          <w:spacing w:val="-19"/>
          <w:w w:val="85"/>
        </w:rPr>
        <w:t> </w:t>
      </w:r>
      <w:r>
        <w:rPr>
          <w:b w:val="0"/>
          <w:color w:val="231F20"/>
          <w:w w:val="85"/>
        </w:rPr>
        <w:t>place</w:t>
      </w:r>
      <w:r>
        <w:rPr>
          <w:b w:val="0"/>
          <w:color w:val="231F20"/>
          <w:spacing w:val="-21"/>
          <w:w w:val="85"/>
        </w:rPr>
        <w:t> </w:t>
      </w:r>
      <w:r>
        <w:rPr>
          <w:b w:val="0"/>
          <w:color w:val="231F20"/>
          <w:w w:val="85"/>
        </w:rPr>
        <w:t>by</w:t>
      </w:r>
      <w:r>
        <w:rPr>
          <w:b w:val="0"/>
          <w:color w:val="231F20"/>
          <w:spacing w:val="-20"/>
          <w:w w:val="85"/>
        </w:rPr>
        <w:t> </w:t>
      </w:r>
      <w:r>
        <w:rPr>
          <w:b w:val="0"/>
          <w:color w:val="231F20"/>
          <w:w w:val="85"/>
        </w:rPr>
        <w:t>up</w:t>
      </w:r>
      <w:r>
        <w:rPr>
          <w:b w:val="0"/>
          <w:color w:val="231F20"/>
          <w:spacing w:val="-19"/>
          <w:w w:val="85"/>
        </w:rPr>
        <w:t> </w:t>
      </w:r>
      <w:r>
        <w:rPr>
          <w:b w:val="0"/>
          <w:color w:val="231F20"/>
          <w:w w:val="85"/>
        </w:rPr>
        <w:t>to</w:t>
      </w:r>
      <w:r>
        <w:rPr>
          <w:b w:val="0"/>
          <w:color w:val="231F20"/>
          <w:spacing w:val="-19"/>
          <w:w w:val="85"/>
        </w:rPr>
        <w:t> </w:t>
      </w:r>
      <w:r>
        <w:rPr>
          <w:b w:val="0"/>
          <w:color w:val="231F20"/>
          <w:w w:val="85"/>
        </w:rPr>
        <w:t>$658</w:t>
      </w:r>
      <w:r>
        <w:rPr>
          <w:b w:val="0"/>
          <w:color w:val="231F20"/>
          <w:spacing w:val="-19"/>
          <w:w w:val="85"/>
        </w:rPr>
        <w:t> </w:t>
      </w:r>
      <w:r>
        <w:rPr>
          <w:b w:val="0"/>
          <w:color w:val="231F20"/>
          <w:w w:val="85"/>
        </w:rPr>
        <w:t>million. </w:t>
      </w:r>
      <w:r>
        <w:rPr>
          <w:b w:val="0"/>
          <w:color w:val="231F20"/>
          <w:w w:val="80"/>
        </w:rPr>
        <w:t>Changes</w:t>
      </w:r>
      <w:r>
        <w:rPr>
          <w:b w:val="0"/>
          <w:color w:val="231F20"/>
          <w:spacing w:val="-15"/>
          <w:w w:val="80"/>
        </w:rPr>
        <w:t> </w:t>
      </w:r>
      <w:r>
        <w:rPr>
          <w:b w:val="0"/>
          <w:color w:val="231F20"/>
          <w:w w:val="80"/>
        </w:rPr>
        <w:t>in</w:t>
      </w:r>
      <w:r>
        <w:rPr>
          <w:b w:val="0"/>
          <w:color w:val="231F20"/>
          <w:spacing w:val="-15"/>
          <w:w w:val="80"/>
        </w:rPr>
        <w:t> </w:t>
      </w:r>
      <w:r>
        <w:rPr>
          <w:b w:val="0"/>
          <w:color w:val="231F20"/>
          <w:w w:val="80"/>
        </w:rPr>
        <w:t>the</w:t>
      </w:r>
      <w:r>
        <w:rPr>
          <w:b w:val="0"/>
          <w:color w:val="231F20"/>
          <w:spacing w:val="-15"/>
          <w:w w:val="80"/>
        </w:rPr>
        <w:t> </w:t>
      </w:r>
      <w:r>
        <w:rPr>
          <w:b w:val="0"/>
          <w:color w:val="231F20"/>
          <w:w w:val="80"/>
        </w:rPr>
        <w:t>related</w:t>
      </w:r>
      <w:r>
        <w:rPr>
          <w:b w:val="0"/>
          <w:color w:val="231F20"/>
          <w:spacing w:val="-15"/>
          <w:w w:val="80"/>
        </w:rPr>
        <w:t> </w:t>
      </w:r>
      <w:r>
        <w:rPr>
          <w:b w:val="0"/>
          <w:color w:val="231F20"/>
          <w:w w:val="80"/>
        </w:rPr>
        <w:t>commodity</w:t>
      </w:r>
      <w:r>
        <w:rPr>
          <w:b w:val="0"/>
          <w:color w:val="231F20"/>
          <w:spacing w:val="-16"/>
          <w:w w:val="80"/>
        </w:rPr>
        <w:t> </w:t>
      </w:r>
      <w:r>
        <w:rPr>
          <w:b w:val="0"/>
          <w:color w:val="231F20"/>
          <w:w w:val="80"/>
        </w:rPr>
        <w:t>derivative</w:t>
      </w:r>
      <w:r>
        <w:rPr>
          <w:b w:val="0"/>
          <w:color w:val="231F20"/>
          <w:spacing w:val="-17"/>
          <w:w w:val="80"/>
        </w:rPr>
        <w:t> </w:t>
      </w:r>
      <w:r>
        <w:rPr>
          <w:b w:val="0"/>
          <w:color w:val="231F20"/>
          <w:w w:val="80"/>
        </w:rPr>
        <w:t>instrument cash</w:t>
      </w:r>
      <w:r>
        <w:rPr>
          <w:b w:val="0"/>
          <w:color w:val="231F20"/>
          <w:spacing w:val="-16"/>
          <w:w w:val="80"/>
        </w:rPr>
        <w:t> </w:t>
      </w:r>
      <w:r>
        <w:rPr>
          <w:b w:val="0"/>
          <w:color w:val="231F20"/>
          <w:w w:val="80"/>
        </w:rPr>
        <w:t>flows</w:t>
      </w:r>
      <w:r>
        <w:rPr>
          <w:b w:val="0"/>
          <w:color w:val="231F20"/>
          <w:spacing w:val="-15"/>
          <w:w w:val="80"/>
        </w:rPr>
        <w:t> </w:t>
      </w:r>
      <w:r>
        <w:rPr>
          <w:b w:val="0"/>
          <w:color w:val="231F20"/>
          <w:w w:val="80"/>
        </w:rPr>
        <w:t>may</w:t>
      </w:r>
      <w:r>
        <w:rPr>
          <w:b w:val="0"/>
          <w:color w:val="231F20"/>
          <w:spacing w:val="-16"/>
          <w:w w:val="80"/>
        </w:rPr>
        <w:t> </w:t>
      </w:r>
      <w:r>
        <w:rPr>
          <w:b w:val="0"/>
          <w:color w:val="231F20"/>
          <w:w w:val="80"/>
        </w:rPr>
        <w:t>change</w:t>
      </w:r>
      <w:r>
        <w:rPr>
          <w:b w:val="0"/>
          <w:color w:val="231F20"/>
          <w:spacing w:val="-16"/>
          <w:w w:val="80"/>
        </w:rPr>
        <w:t> </w:t>
      </w:r>
      <w:r>
        <w:rPr>
          <w:b w:val="0"/>
          <w:color w:val="231F20"/>
          <w:w w:val="80"/>
        </w:rPr>
        <w:t>by</w:t>
      </w:r>
      <w:r>
        <w:rPr>
          <w:b w:val="0"/>
          <w:color w:val="231F20"/>
          <w:spacing w:val="-16"/>
          <w:w w:val="80"/>
        </w:rPr>
        <w:t> </w:t>
      </w:r>
      <w:r>
        <w:rPr>
          <w:b w:val="0"/>
          <w:color w:val="231F20"/>
          <w:w w:val="80"/>
        </w:rPr>
        <w:t>more</w:t>
      </w:r>
      <w:r>
        <w:rPr>
          <w:b w:val="0"/>
          <w:color w:val="231F20"/>
          <w:spacing w:val="-16"/>
          <w:w w:val="80"/>
        </w:rPr>
        <w:t> </w:t>
      </w:r>
      <w:r>
        <w:rPr>
          <w:b w:val="0"/>
          <w:color w:val="231F20"/>
          <w:w w:val="80"/>
        </w:rPr>
        <w:t>or</w:t>
      </w:r>
      <w:r>
        <w:rPr>
          <w:b w:val="0"/>
          <w:color w:val="231F20"/>
          <w:spacing w:val="-15"/>
          <w:w w:val="80"/>
        </w:rPr>
        <w:t> </w:t>
      </w:r>
      <w:r>
        <w:rPr>
          <w:b w:val="0"/>
          <w:color w:val="231F20"/>
          <w:w w:val="80"/>
        </w:rPr>
        <w:t>less</w:t>
      </w:r>
      <w:r>
        <w:rPr>
          <w:b w:val="0"/>
          <w:color w:val="231F20"/>
          <w:spacing w:val="-14"/>
          <w:w w:val="80"/>
        </w:rPr>
        <w:t> </w:t>
      </w:r>
      <w:r>
        <w:rPr>
          <w:b w:val="0"/>
          <w:color w:val="231F20"/>
          <w:w w:val="80"/>
        </w:rPr>
        <w:t>than</w:t>
      </w:r>
      <w:r>
        <w:rPr>
          <w:b w:val="0"/>
          <w:color w:val="231F20"/>
          <w:spacing w:val="-16"/>
          <w:w w:val="80"/>
        </w:rPr>
        <w:t> </w:t>
      </w:r>
      <w:r>
        <w:rPr>
          <w:b w:val="0"/>
          <w:color w:val="231F20"/>
          <w:w w:val="80"/>
        </w:rPr>
        <w:t>this</w:t>
      </w:r>
      <w:r>
        <w:rPr>
          <w:b w:val="0"/>
          <w:color w:val="231F20"/>
          <w:spacing w:val="-14"/>
          <w:w w:val="80"/>
        </w:rPr>
        <w:t> </w:t>
      </w:r>
      <w:r>
        <w:rPr>
          <w:b w:val="0"/>
          <w:color w:val="231F20"/>
          <w:w w:val="80"/>
        </w:rPr>
        <w:t>amount based</w:t>
      </w:r>
      <w:r>
        <w:rPr>
          <w:b w:val="0"/>
          <w:color w:val="231F20"/>
          <w:spacing w:val="-38"/>
          <w:w w:val="80"/>
        </w:rPr>
        <w:t> </w:t>
      </w:r>
      <w:r>
        <w:rPr>
          <w:b w:val="0"/>
          <w:color w:val="231F20"/>
          <w:w w:val="80"/>
        </w:rPr>
        <w:t>upon</w:t>
      </w:r>
      <w:r>
        <w:rPr>
          <w:b w:val="0"/>
          <w:color w:val="231F20"/>
          <w:spacing w:val="-38"/>
          <w:w w:val="80"/>
        </w:rPr>
        <w:t> </w:t>
      </w:r>
      <w:r>
        <w:rPr>
          <w:b w:val="0"/>
          <w:color w:val="231F20"/>
          <w:w w:val="80"/>
        </w:rPr>
        <w:t>further</w:t>
      </w:r>
      <w:r>
        <w:rPr>
          <w:b w:val="0"/>
          <w:color w:val="231F20"/>
          <w:spacing w:val="-37"/>
          <w:w w:val="80"/>
        </w:rPr>
        <w:t> </w:t>
      </w:r>
      <w:r>
        <w:rPr>
          <w:b w:val="0"/>
          <w:color w:val="231F20"/>
          <w:w w:val="80"/>
        </w:rPr>
        <w:t>fluctuations</w:t>
      </w:r>
      <w:r>
        <w:rPr>
          <w:b w:val="0"/>
          <w:color w:val="231F20"/>
          <w:spacing w:val="-38"/>
          <w:w w:val="80"/>
        </w:rPr>
        <w:t> </w:t>
      </w:r>
      <w:r>
        <w:rPr>
          <w:b w:val="0"/>
          <w:color w:val="231F20"/>
          <w:w w:val="80"/>
        </w:rPr>
        <w:t>in</w:t>
      </w:r>
      <w:r>
        <w:rPr>
          <w:b w:val="0"/>
          <w:color w:val="231F20"/>
          <w:spacing w:val="-37"/>
          <w:w w:val="80"/>
        </w:rPr>
        <w:t> </w:t>
      </w:r>
      <w:r>
        <w:rPr>
          <w:b w:val="0"/>
          <w:color w:val="231F20"/>
          <w:w w:val="80"/>
        </w:rPr>
        <w:t>futures</w:t>
      </w:r>
      <w:r>
        <w:rPr>
          <w:b w:val="0"/>
          <w:color w:val="231F20"/>
          <w:spacing w:val="-37"/>
          <w:w w:val="80"/>
        </w:rPr>
        <w:t> </w:t>
      </w:r>
      <w:r>
        <w:rPr>
          <w:b w:val="0"/>
          <w:color w:val="231F20"/>
          <w:w w:val="80"/>
        </w:rPr>
        <w:t>prices</w:t>
      </w:r>
      <w:r>
        <w:rPr>
          <w:b w:val="0"/>
          <w:color w:val="231F20"/>
          <w:spacing w:val="-38"/>
          <w:w w:val="80"/>
        </w:rPr>
        <w:t> </w:t>
      </w:r>
      <w:r>
        <w:rPr>
          <w:b w:val="0"/>
          <w:color w:val="231F20"/>
          <w:w w:val="80"/>
        </w:rPr>
        <w:t>as</w:t>
      </w:r>
      <w:r>
        <w:rPr>
          <w:b w:val="0"/>
          <w:color w:val="231F20"/>
          <w:spacing w:val="-38"/>
          <w:w w:val="80"/>
        </w:rPr>
        <w:t> </w:t>
      </w:r>
      <w:r>
        <w:rPr>
          <w:b w:val="0"/>
          <w:color w:val="231F20"/>
          <w:w w:val="80"/>
        </w:rPr>
        <w:t>well</w:t>
      </w:r>
      <w:r>
        <w:rPr>
          <w:b w:val="0"/>
          <w:color w:val="231F20"/>
          <w:spacing w:val="-38"/>
          <w:w w:val="80"/>
        </w:rPr>
        <w:t> </w:t>
      </w:r>
      <w:r>
        <w:rPr>
          <w:b w:val="0"/>
          <w:color w:val="231F20"/>
          <w:w w:val="80"/>
        </w:rPr>
        <w:t>as related</w:t>
      </w:r>
      <w:r>
        <w:rPr>
          <w:b w:val="0"/>
          <w:color w:val="231F20"/>
          <w:spacing w:val="-8"/>
          <w:w w:val="80"/>
        </w:rPr>
        <w:t> </w:t>
      </w:r>
      <w:r>
        <w:rPr>
          <w:b w:val="0"/>
          <w:color w:val="231F20"/>
          <w:w w:val="80"/>
        </w:rPr>
        <w:t>income</w:t>
      </w:r>
      <w:r>
        <w:rPr>
          <w:b w:val="0"/>
          <w:color w:val="231F20"/>
          <w:spacing w:val="-8"/>
          <w:w w:val="80"/>
        </w:rPr>
        <w:t> </w:t>
      </w:r>
      <w:r>
        <w:rPr>
          <w:b w:val="0"/>
          <w:color w:val="231F20"/>
          <w:w w:val="80"/>
        </w:rPr>
        <w:t>tax</w:t>
      </w:r>
      <w:r>
        <w:rPr>
          <w:b w:val="0"/>
          <w:color w:val="231F20"/>
          <w:spacing w:val="-8"/>
          <w:w w:val="80"/>
        </w:rPr>
        <w:t> </w:t>
      </w:r>
      <w:r>
        <w:rPr>
          <w:b w:val="0"/>
          <w:color w:val="231F20"/>
          <w:w w:val="80"/>
        </w:rPr>
        <w:t>effects.</w:t>
      </w:r>
      <w:r>
        <w:rPr>
          <w:b w:val="0"/>
          <w:color w:val="231F20"/>
          <w:spacing w:val="-8"/>
          <w:w w:val="80"/>
        </w:rPr>
        <w:t> </w:t>
      </w:r>
      <w:r>
        <w:rPr>
          <w:b w:val="0"/>
          <w:color w:val="231F20"/>
          <w:w w:val="80"/>
        </w:rPr>
        <w:t>This</w:t>
      </w:r>
      <w:r>
        <w:rPr>
          <w:b w:val="0"/>
          <w:color w:val="231F20"/>
          <w:spacing w:val="-8"/>
          <w:w w:val="80"/>
        </w:rPr>
        <w:t> </w:t>
      </w:r>
      <w:r>
        <w:rPr>
          <w:b w:val="0"/>
          <w:color w:val="231F20"/>
          <w:w w:val="80"/>
        </w:rPr>
        <w:t>sensitivity</w:t>
      </w:r>
      <w:r>
        <w:rPr>
          <w:b w:val="0"/>
          <w:color w:val="231F20"/>
          <w:spacing w:val="-8"/>
          <w:w w:val="80"/>
        </w:rPr>
        <w:t> </w:t>
      </w:r>
      <w:r>
        <w:rPr>
          <w:b w:val="0"/>
          <w:color w:val="231F20"/>
          <w:w w:val="80"/>
        </w:rPr>
        <w:t>analysis</w:t>
      </w:r>
      <w:r>
        <w:rPr>
          <w:b w:val="0"/>
          <w:color w:val="231F20"/>
          <w:spacing w:val="-8"/>
          <w:w w:val="80"/>
        </w:rPr>
        <w:t> </w:t>
      </w:r>
      <w:r>
        <w:rPr>
          <w:b w:val="0"/>
          <w:color w:val="231F20"/>
          <w:w w:val="80"/>
        </w:rPr>
        <w:t>uses industry</w:t>
      </w:r>
      <w:r>
        <w:rPr>
          <w:b w:val="0"/>
          <w:color w:val="231F20"/>
          <w:spacing w:val="-15"/>
          <w:w w:val="80"/>
        </w:rPr>
        <w:t> </w:t>
      </w:r>
      <w:r>
        <w:rPr>
          <w:b w:val="0"/>
          <w:color w:val="231F20"/>
          <w:w w:val="80"/>
        </w:rPr>
        <w:t>standard</w:t>
      </w:r>
      <w:r>
        <w:rPr>
          <w:b w:val="0"/>
          <w:color w:val="231F20"/>
          <w:spacing w:val="-16"/>
          <w:w w:val="80"/>
        </w:rPr>
        <w:t> </w:t>
      </w:r>
      <w:r>
        <w:rPr>
          <w:b w:val="0"/>
          <w:color w:val="231F20"/>
          <w:w w:val="80"/>
        </w:rPr>
        <w:t>valuation</w:t>
      </w:r>
      <w:r>
        <w:rPr>
          <w:b w:val="0"/>
          <w:color w:val="231F20"/>
          <w:spacing w:val="-17"/>
          <w:w w:val="80"/>
        </w:rPr>
        <w:t> </w:t>
      </w:r>
      <w:r>
        <w:rPr>
          <w:b w:val="0"/>
          <w:color w:val="231F20"/>
          <w:w w:val="80"/>
        </w:rPr>
        <w:t>models</w:t>
      </w:r>
      <w:r>
        <w:rPr>
          <w:b w:val="0"/>
          <w:color w:val="231F20"/>
          <w:spacing w:val="-16"/>
          <w:w w:val="80"/>
        </w:rPr>
        <w:t> </w:t>
      </w:r>
      <w:r>
        <w:rPr>
          <w:b w:val="0"/>
          <w:color w:val="231F20"/>
          <w:w w:val="80"/>
        </w:rPr>
        <w:t>and</w:t>
      </w:r>
      <w:r>
        <w:rPr>
          <w:b w:val="0"/>
          <w:color w:val="231F20"/>
          <w:spacing w:val="-16"/>
          <w:w w:val="80"/>
        </w:rPr>
        <w:t> </w:t>
      </w:r>
      <w:r>
        <w:rPr>
          <w:b w:val="0"/>
          <w:color w:val="231F20"/>
          <w:w w:val="80"/>
        </w:rPr>
        <w:t>holds</w:t>
      </w:r>
      <w:r>
        <w:rPr>
          <w:b w:val="0"/>
          <w:color w:val="231F20"/>
          <w:spacing w:val="-15"/>
          <w:w w:val="80"/>
        </w:rPr>
        <w:t> </w:t>
      </w:r>
      <w:r>
        <w:rPr>
          <w:b w:val="0"/>
          <w:color w:val="231F20"/>
          <w:w w:val="80"/>
        </w:rPr>
        <w:t>all</w:t>
      </w:r>
      <w:r>
        <w:rPr>
          <w:b w:val="0"/>
          <w:color w:val="231F20"/>
          <w:spacing w:val="-16"/>
          <w:w w:val="80"/>
        </w:rPr>
        <w:t> </w:t>
      </w:r>
      <w:r>
        <w:rPr>
          <w:b w:val="0"/>
          <w:color w:val="231F20"/>
          <w:w w:val="80"/>
        </w:rPr>
        <w:t>inputs constant</w:t>
      </w:r>
      <w:r>
        <w:rPr>
          <w:b w:val="0"/>
          <w:color w:val="231F20"/>
          <w:spacing w:val="-24"/>
          <w:w w:val="80"/>
        </w:rPr>
        <w:t> </w:t>
      </w:r>
      <w:r>
        <w:rPr>
          <w:b w:val="0"/>
          <w:color w:val="231F20"/>
          <w:w w:val="80"/>
        </w:rPr>
        <w:t>at</w:t>
      </w:r>
      <w:r>
        <w:rPr>
          <w:b w:val="0"/>
          <w:color w:val="231F20"/>
          <w:spacing w:val="-25"/>
          <w:w w:val="80"/>
        </w:rPr>
        <w:t> </w:t>
      </w:r>
      <w:r>
        <w:rPr>
          <w:b w:val="0"/>
          <w:color w:val="231F20"/>
          <w:w w:val="80"/>
        </w:rPr>
        <w:t>December</w:t>
      </w:r>
      <w:r>
        <w:rPr>
          <w:b w:val="0"/>
          <w:color w:val="231F20"/>
          <w:spacing w:val="-26"/>
          <w:w w:val="80"/>
        </w:rPr>
        <w:t> </w:t>
      </w:r>
      <w:r>
        <w:rPr>
          <w:b w:val="0"/>
          <w:color w:val="231F20"/>
          <w:w w:val="80"/>
        </w:rPr>
        <w:t>31,</w:t>
      </w:r>
      <w:r>
        <w:rPr>
          <w:b w:val="0"/>
          <w:color w:val="231F20"/>
          <w:spacing w:val="-24"/>
          <w:w w:val="80"/>
        </w:rPr>
        <w:t> </w:t>
      </w:r>
      <w:r>
        <w:rPr>
          <w:b w:val="0"/>
          <w:color w:val="231F20"/>
          <w:w w:val="80"/>
        </w:rPr>
        <w:t>2007,</w:t>
      </w:r>
      <w:r>
        <w:rPr>
          <w:b w:val="0"/>
          <w:color w:val="231F20"/>
          <w:spacing w:val="-24"/>
          <w:w w:val="80"/>
        </w:rPr>
        <w:t> </w:t>
      </w:r>
      <w:r>
        <w:rPr>
          <w:b w:val="0"/>
          <w:color w:val="231F20"/>
          <w:w w:val="80"/>
        </w:rPr>
        <w:t>levels,</w:t>
      </w:r>
      <w:r>
        <w:rPr>
          <w:b w:val="0"/>
          <w:color w:val="231F20"/>
          <w:spacing w:val="-26"/>
          <w:w w:val="80"/>
        </w:rPr>
        <w:t> </w:t>
      </w:r>
      <w:r>
        <w:rPr>
          <w:b w:val="0"/>
          <w:color w:val="231F20"/>
          <w:w w:val="80"/>
        </w:rPr>
        <w:t>except</w:t>
      </w:r>
      <w:r>
        <w:rPr>
          <w:b w:val="0"/>
          <w:color w:val="231F20"/>
          <w:spacing w:val="-26"/>
          <w:w w:val="80"/>
        </w:rPr>
        <w:t> </w:t>
      </w:r>
      <w:r>
        <w:rPr>
          <w:b w:val="0"/>
          <w:color w:val="231F20"/>
          <w:w w:val="80"/>
        </w:rPr>
        <w:t>underlying </w:t>
      </w:r>
      <w:r>
        <w:rPr>
          <w:b w:val="0"/>
          <w:color w:val="231F20"/>
          <w:w w:val="75"/>
        </w:rPr>
        <w:t>futures</w:t>
      </w:r>
      <w:r>
        <w:rPr>
          <w:b w:val="0"/>
          <w:color w:val="231F20"/>
          <w:spacing w:val="13"/>
          <w:w w:val="75"/>
        </w:rPr>
        <w:t> </w:t>
      </w:r>
      <w:r>
        <w:rPr>
          <w:b w:val="0"/>
          <w:color w:val="231F20"/>
          <w:w w:val="75"/>
        </w:rPr>
        <w:t>prices.</w:t>
      </w:r>
    </w:p>
    <w:p>
      <w:pPr>
        <w:pStyle w:val="BodyText"/>
        <w:spacing w:line="244" w:lineRule="auto" w:before="146"/>
        <w:ind w:left="119" w:firstLine="400"/>
        <w:jc w:val="both"/>
        <w:rPr>
          <w:b w:val="0"/>
        </w:rPr>
      </w:pPr>
      <w:r>
        <w:rPr>
          <w:b w:val="0"/>
          <w:color w:val="231F20"/>
          <w:w w:val="75"/>
        </w:rPr>
        <w:t>Outstanding financial derivative instruments expose </w:t>
      </w:r>
      <w:r>
        <w:rPr>
          <w:b w:val="0"/>
          <w:color w:val="231F20"/>
          <w:w w:val="85"/>
        </w:rPr>
        <w:t>the</w:t>
      </w:r>
      <w:r>
        <w:rPr>
          <w:b w:val="0"/>
          <w:color w:val="231F20"/>
          <w:spacing w:val="-10"/>
          <w:w w:val="85"/>
        </w:rPr>
        <w:t> </w:t>
      </w:r>
      <w:r>
        <w:rPr>
          <w:b w:val="0"/>
          <w:color w:val="231F20"/>
          <w:w w:val="85"/>
        </w:rPr>
        <w:t>Company</w:t>
      </w:r>
      <w:r>
        <w:rPr>
          <w:b w:val="0"/>
          <w:color w:val="231F20"/>
          <w:spacing w:val="-10"/>
          <w:w w:val="85"/>
        </w:rPr>
        <w:t> </w:t>
      </w:r>
      <w:r>
        <w:rPr>
          <w:b w:val="0"/>
          <w:color w:val="231F20"/>
          <w:w w:val="85"/>
        </w:rPr>
        <w:t>to</w:t>
      </w:r>
      <w:r>
        <w:rPr>
          <w:b w:val="0"/>
          <w:color w:val="231F20"/>
          <w:spacing w:val="-9"/>
          <w:w w:val="85"/>
        </w:rPr>
        <w:t> </w:t>
      </w:r>
      <w:r>
        <w:rPr>
          <w:b w:val="0"/>
          <w:color w:val="231F20"/>
          <w:w w:val="85"/>
        </w:rPr>
        <w:t>credit</w:t>
      </w:r>
      <w:r>
        <w:rPr>
          <w:b w:val="0"/>
          <w:color w:val="231F20"/>
          <w:spacing w:val="-10"/>
          <w:w w:val="85"/>
        </w:rPr>
        <w:t> </w:t>
      </w:r>
      <w:r>
        <w:rPr>
          <w:b w:val="0"/>
          <w:color w:val="231F20"/>
          <w:w w:val="85"/>
        </w:rPr>
        <w:t>loss</w:t>
      </w:r>
      <w:r>
        <w:rPr>
          <w:b w:val="0"/>
          <w:color w:val="231F20"/>
          <w:spacing w:val="-9"/>
          <w:w w:val="85"/>
        </w:rPr>
        <w:t> </w:t>
      </w:r>
      <w:r>
        <w:rPr>
          <w:b w:val="0"/>
          <w:color w:val="231F20"/>
          <w:w w:val="85"/>
        </w:rPr>
        <w:t>in</w:t>
      </w:r>
      <w:r>
        <w:rPr>
          <w:b w:val="0"/>
          <w:color w:val="231F20"/>
          <w:spacing w:val="-8"/>
          <w:w w:val="85"/>
        </w:rPr>
        <w:t> </w:t>
      </w:r>
      <w:r>
        <w:rPr>
          <w:b w:val="0"/>
          <w:color w:val="231F20"/>
          <w:w w:val="85"/>
        </w:rPr>
        <w:t>the</w:t>
      </w:r>
      <w:r>
        <w:rPr>
          <w:b w:val="0"/>
          <w:color w:val="231F20"/>
          <w:spacing w:val="-10"/>
          <w:w w:val="85"/>
        </w:rPr>
        <w:t> </w:t>
      </w:r>
      <w:r>
        <w:rPr>
          <w:b w:val="0"/>
          <w:color w:val="231F20"/>
          <w:w w:val="85"/>
        </w:rPr>
        <w:t>event</w:t>
      </w:r>
      <w:r>
        <w:rPr>
          <w:b w:val="0"/>
          <w:color w:val="231F20"/>
          <w:spacing w:val="-10"/>
          <w:w w:val="85"/>
        </w:rPr>
        <w:t> </w:t>
      </w:r>
      <w:r>
        <w:rPr>
          <w:b w:val="0"/>
          <w:color w:val="231F20"/>
          <w:w w:val="85"/>
        </w:rPr>
        <w:t>of</w:t>
      </w:r>
      <w:r>
        <w:rPr>
          <w:b w:val="0"/>
          <w:color w:val="231F20"/>
          <w:spacing w:val="-10"/>
          <w:w w:val="85"/>
        </w:rPr>
        <w:t> </w:t>
      </w:r>
      <w:r>
        <w:rPr>
          <w:b w:val="0"/>
          <w:color w:val="231F20"/>
          <w:w w:val="85"/>
        </w:rPr>
        <w:t>nonperfor- </w:t>
      </w:r>
      <w:r>
        <w:rPr>
          <w:b w:val="0"/>
          <w:color w:val="231F20"/>
          <w:w w:val="80"/>
        </w:rPr>
        <w:t>mance</w:t>
      </w:r>
      <w:r>
        <w:rPr>
          <w:b w:val="0"/>
          <w:color w:val="231F20"/>
          <w:spacing w:val="-28"/>
          <w:w w:val="80"/>
        </w:rPr>
        <w:t> </w:t>
      </w:r>
      <w:r>
        <w:rPr>
          <w:b w:val="0"/>
          <w:color w:val="231F20"/>
          <w:w w:val="80"/>
        </w:rPr>
        <w:t>by</w:t>
      </w:r>
      <w:r>
        <w:rPr>
          <w:b w:val="0"/>
          <w:color w:val="231F20"/>
          <w:spacing w:val="-28"/>
          <w:w w:val="80"/>
        </w:rPr>
        <w:t> </w:t>
      </w:r>
      <w:r>
        <w:rPr>
          <w:b w:val="0"/>
          <w:color w:val="231F20"/>
          <w:w w:val="80"/>
        </w:rPr>
        <w:t>the</w:t>
      </w:r>
      <w:r>
        <w:rPr>
          <w:b w:val="0"/>
          <w:color w:val="231F20"/>
          <w:spacing w:val="-27"/>
          <w:w w:val="80"/>
        </w:rPr>
        <w:t> </w:t>
      </w:r>
      <w:r>
        <w:rPr>
          <w:b w:val="0"/>
          <w:color w:val="231F20"/>
          <w:w w:val="80"/>
        </w:rPr>
        <w:t>counterparties</w:t>
      </w:r>
      <w:r>
        <w:rPr>
          <w:b w:val="0"/>
          <w:color w:val="231F20"/>
          <w:spacing w:val="-28"/>
          <w:w w:val="80"/>
        </w:rPr>
        <w:t> </w:t>
      </w:r>
      <w:r>
        <w:rPr>
          <w:b w:val="0"/>
          <w:color w:val="231F20"/>
          <w:w w:val="80"/>
        </w:rPr>
        <w:t>to</w:t>
      </w:r>
      <w:r>
        <w:rPr>
          <w:b w:val="0"/>
          <w:color w:val="231F20"/>
          <w:spacing w:val="-27"/>
          <w:w w:val="80"/>
        </w:rPr>
        <w:t> </w:t>
      </w:r>
      <w:r>
        <w:rPr>
          <w:b w:val="0"/>
          <w:color w:val="231F20"/>
          <w:w w:val="80"/>
        </w:rPr>
        <w:t>the</w:t>
      </w:r>
      <w:r>
        <w:rPr>
          <w:b w:val="0"/>
          <w:color w:val="231F20"/>
          <w:spacing w:val="-27"/>
          <w:w w:val="80"/>
        </w:rPr>
        <w:t> </w:t>
      </w:r>
      <w:r>
        <w:rPr>
          <w:b w:val="0"/>
          <w:color w:val="231F20"/>
          <w:w w:val="80"/>
        </w:rPr>
        <w:t>agreements.</w:t>
      </w:r>
      <w:r>
        <w:rPr>
          <w:b w:val="0"/>
          <w:color w:val="231F20"/>
          <w:spacing w:val="-28"/>
          <w:w w:val="80"/>
        </w:rPr>
        <w:t> </w:t>
      </w:r>
      <w:r>
        <w:rPr>
          <w:b w:val="0"/>
          <w:color w:val="231F20"/>
          <w:w w:val="80"/>
        </w:rPr>
        <w:t>However, the</w:t>
      </w:r>
      <w:r>
        <w:rPr>
          <w:b w:val="0"/>
          <w:color w:val="231F20"/>
          <w:spacing w:val="-23"/>
          <w:w w:val="80"/>
        </w:rPr>
        <w:t> </w:t>
      </w:r>
      <w:r>
        <w:rPr>
          <w:b w:val="0"/>
          <w:color w:val="231F20"/>
          <w:w w:val="80"/>
        </w:rPr>
        <w:t>Company</w:t>
      </w:r>
      <w:r>
        <w:rPr>
          <w:b w:val="0"/>
          <w:color w:val="231F20"/>
          <w:spacing w:val="-25"/>
          <w:w w:val="80"/>
        </w:rPr>
        <w:t> </w:t>
      </w:r>
      <w:r>
        <w:rPr>
          <w:b w:val="0"/>
          <w:color w:val="231F20"/>
          <w:w w:val="80"/>
        </w:rPr>
        <w:t>does</w:t>
      </w:r>
      <w:r>
        <w:rPr>
          <w:b w:val="0"/>
          <w:color w:val="231F20"/>
          <w:spacing w:val="-23"/>
          <w:w w:val="80"/>
        </w:rPr>
        <w:t> </w:t>
      </w:r>
      <w:r>
        <w:rPr>
          <w:b w:val="0"/>
          <w:color w:val="231F20"/>
          <w:w w:val="80"/>
        </w:rPr>
        <w:t>not</w:t>
      </w:r>
      <w:r>
        <w:rPr>
          <w:b w:val="0"/>
          <w:color w:val="231F20"/>
          <w:spacing w:val="-23"/>
          <w:w w:val="80"/>
        </w:rPr>
        <w:t> </w:t>
      </w:r>
      <w:r>
        <w:rPr>
          <w:b w:val="0"/>
          <w:color w:val="231F20"/>
          <w:w w:val="80"/>
        </w:rPr>
        <w:t>expect</w:t>
      </w:r>
      <w:r>
        <w:rPr>
          <w:b w:val="0"/>
          <w:color w:val="231F20"/>
          <w:spacing w:val="-25"/>
          <w:w w:val="80"/>
        </w:rPr>
        <w:t> </w:t>
      </w:r>
      <w:r>
        <w:rPr>
          <w:b w:val="0"/>
          <w:color w:val="231F20"/>
          <w:w w:val="80"/>
        </w:rPr>
        <w:t>any</w:t>
      </w:r>
      <w:r>
        <w:rPr>
          <w:b w:val="0"/>
          <w:color w:val="231F20"/>
          <w:spacing w:val="-24"/>
          <w:w w:val="80"/>
        </w:rPr>
        <w:t> </w:t>
      </w:r>
      <w:r>
        <w:rPr>
          <w:b w:val="0"/>
          <w:color w:val="231F20"/>
          <w:w w:val="80"/>
        </w:rPr>
        <w:t>of</w:t>
      </w:r>
      <w:r>
        <w:rPr>
          <w:b w:val="0"/>
          <w:color w:val="231F20"/>
          <w:spacing w:val="-22"/>
          <w:w w:val="80"/>
        </w:rPr>
        <w:t> </w:t>
      </w:r>
      <w:r>
        <w:rPr>
          <w:b w:val="0"/>
          <w:color w:val="231F20"/>
          <w:w w:val="80"/>
        </w:rPr>
        <w:t>the</w:t>
      </w:r>
      <w:r>
        <w:rPr>
          <w:b w:val="0"/>
          <w:color w:val="231F20"/>
          <w:spacing w:val="-24"/>
          <w:w w:val="80"/>
        </w:rPr>
        <w:t> </w:t>
      </w:r>
      <w:r>
        <w:rPr>
          <w:b w:val="0"/>
          <w:color w:val="231F20"/>
          <w:w w:val="80"/>
        </w:rPr>
        <w:t>counterparties</w:t>
      </w:r>
      <w:r>
        <w:rPr>
          <w:b w:val="0"/>
          <w:color w:val="231F20"/>
          <w:spacing w:val="-23"/>
          <w:w w:val="80"/>
        </w:rPr>
        <w:t> </w:t>
      </w:r>
      <w:r>
        <w:rPr>
          <w:b w:val="0"/>
          <w:color w:val="231F20"/>
          <w:w w:val="80"/>
        </w:rPr>
        <w:t>to fail</w:t>
      </w:r>
      <w:r>
        <w:rPr>
          <w:b w:val="0"/>
          <w:color w:val="231F20"/>
          <w:spacing w:val="-15"/>
          <w:w w:val="80"/>
        </w:rPr>
        <w:t> </w:t>
      </w:r>
      <w:r>
        <w:rPr>
          <w:b w:val="0"/>
          <w:color w:val="231F20"/>
          <w:w w:val="80"/>
        </w:rPr>
        <w:t>to</w:t>
      </w:r>
      <w:r>
        <w:rPr>
          <w:b w:val="0"/>
          <w:color w:val="231F20"/>
          <w:spacing w:val="-15"/>
          <w:w w:val="80"/>
        </w:rPr>
        <w:t> </w:t>
      </w:r>
      <w:r>
        <w:rPr>
          <w:b w:val="0"/>
          <w:color w:val="231F20"/>
          <w:w w:val="80"/>
        </w:rPr>
        <w:t>meet</w:t>
      </w:r>
      <w:r>
        <w:rPr>
          <w:b w:val="0"/>
          <w:color w:val="231F20"/>
          <w:spacing w:val="-16"/>
          <w:w w:val="80"/>
        </w:rPr>
        <w:t> </w:t>
      </w:r>
      <w:r>
        <w:rPr>
          <w:b w:val="0"/>
          <w:color w:val="231F20"/>
          <w:w w:val="80"/>
        </w:rPr>
        <w:t>its</w:t>
      </w:r>
      <w:r>
        <w:rPr>
          <w:b w:val="0"/>
          <w:color w:val="231F20"/>
          <w:spacing w:val="-14"/>
          <w:w w:val="80"/>
        </w:rPr>
        <w:t> </w:t>
      </w:r>
      <w:r>
        <w:rPr>
          <w:b w:val="0"/>
          <w:color w:val="231F20"/>
          <w:w w:val="80"/>
        </w:rPr>
        <w:t>obligations.</w:t>
      </w:r>
      <w:r>
        <w:rPr>
          <w:b w:val="0"/>
          <w:color w:val="231F20"/>
          <w:spacing w:val="-16"/>
          <w:w w:val="80"/>
        </w:rPr>
        <w:t> </w:t>
      </w:r>
      <w:r>
        <w:rPr>
          <w:b w:val="0"/>
          <w:color w:val="231F20"/>
          <w:w w:val="80"/>
        </w:rPr>
        <w:t>The</w:t>
      </w:r>
      <w:r>
        <w:rPr>
          <w:b w:val="0"/>
          <w:color w:val="231F20"/>
          <w:spacing w:val="-16"/>
          <w:w w:val="80"/>
        </w:rPr>
        <w:t> </w:t>
      </w:r>
      <w:r>
        <w:rPr>
          <w:b w:val="0"/>
          <w:color w:val="231F20"/>
          <w:w w:val="80"/>
        </w:rPr>
        <w:t>credit</w:t>
      </w:r>
      <w:r>
        <w:rPr>
          <w:b w:val="0"/>
          <w:color w:val="231F20"/>
          <w:spacing w:val="-16"/>
          <w:w w:val="80"/>
        </w:rPr>
        <w:t> </w:t>
      </w:r>
      <w:r>
        <w:rPr>
          <w:b w:val="0"/>
          <w:color w:val="231F20"/>
          <w:w w:val="80"/>
        </w:rPr>
        <w:t>exposure</w:t>
      </w:r>
      <w:r>
        <w:rPr>
          <w:b w:val="0"/>
          <w:color w:val="231F20"/>
          <w:spacing w:val="-16"/>
          <w:w w:val="80"/>
        </w:rPr>
        <w:t> </w:t>
      </w:r>
      <w:r>
        <w:rPr>
          <w:b w:val="0"/>
          <w:color w:val="231F20"/>
          <w:w w:val="80"/>
        </w:rPr>
        <w:t>related</w:t>
      </w:r>
      <w:r>
        <w:rPr>
          <w:b w:val="0"/>
          <w:color w:val="231F20"/>
          <w:spacing w:val="-16"/>
          <w:w w:val="80"/>
        </w:rPr>
        <w:t> </w:t>
      </w:r>
      <w:r>
        <w:rPr>
          <w:b w:val="0"/>
          <w:color w:val="231F20"/>
          <w:w w:val="80"/>
        </w:rPr>
        <w:t>to these</w:t>
      </w:r>
      <w:r>
        <w:rPr>
          <w:b w:val="0"/>
          <w:color w:val="231F20"/>
          <w:spacing w:val="-38"/>
          <w:w w:val="80"/>
        </w:rPr>
        <w:t> </w:t>
      </w:r>
      <w:r>
        <w:rPr>
          <w:b w:val="0"/>
          <w:color w:val="231F20"/>
          <w:w w:val="80"/>
        </w:rPr>
        <w:t>financial</w:t>
      </w:r>
      <w:r>
        <w:rPr>
          <w:b w:val="0"/>
          <w:color w:val="231F20"/>
          <w:spacing w:val="-39"/>
          <w:w w:val="80"/>
        </w:rPr>
        <w:t> </w:t>
      </w:r>
      <w:r>
        <w:rPr>
          <w:b w:val="0"/>
          <w:color w:val="231F20"/>
          <w:w w:val="80"/>
        </w:rPr>
        <w:t>instruments</w:t>
      </w:r>
      <w:r>
        <w:rPr>
          <w:b w:val="0"/>
          <w:color w:val="231F20"/>
          <w:spacing w:val="-38"/>
          <w:w w:val="80"/>
        </w:rPr>
        <w:t> </w:t>
      </w:r>
      <w:r>
        <w:rPr>
          <w:b w:val="0"/>
          <w:color w:val="231F20"/>
          <w:w w:val="80"/>
        </w:rPr>
        <w:t>is</w:t>
      </w:r>
      <w:r>
        <w:rPr>
          <w:b w:val="0"/>
          <w:color w:val="231F20"/>
          <w:spacing w:val="-38"/>
          <w:w w:val="80"/>
        </w:rPr>
        <w:t> </w:t>
      </w:r>
      <w:r>
        <w:rPr>
          <w:b w:val="0"/>
          <w:color w:val="231F20"/>
          <w:w w:val="80"/>
        </w:rPr>
        <w:t>represented</w:t>
      </w:r>
      <w:r>
        <w:rPr>
          <w:b w:val="0"/>
          <w:color w:val="231F20"/>
          <w:spacing w:val="-39"/>
          <w:w w:val="80"/>
        </w:rPr>
        <w:t> </w:t>
      </w:r>
      <w:r>
        <w:rPr>
          <w:b w:val="0"/>
          <w:color w:val="231F20"/>
          <w:w w:val="80"/>
        </w:rPr>
        <w:t>by</w:t>
      </w:r>
      <w:r>
        <w:rPr>
          <w:b w:val="0"/>
          <w:color w:val="231F20"/>
          <w:spacing w:val="-39"/>
          <w:w w:val="80"/>
        </w:rPr>
        <w:t> </w:t>
      </w:r>
      <w:r>
        <w:rPr>
          <w:b w:val="0"/>
          <w:color w:val="231F20"/>
          <w:w w:val="80"/>
        </w:rPr>
        <w:t>the</w:t>
      </w:r>
      <w:r>
        <w:rPr>
          <w:b w:val="0"/>
          <w:color w:val="231F20"/>
          <w:spacing w:val="-39"/>
          <w:w w:val="80"/>
        </w:rPr>
        <w:t> </w:t>
      </w:r>
      <w:r>
        <w:rPr>
          <w:b w:val="0"/>
          <w:color w:val="231F20"/>
          <w:w w:val="80"/>
        </w:rPr>
        <w:t>fair</w:t>
      </w:r>
      <w:r>
        <w:rPr>
          <w:b w:val="0"/>
          <w:color w:val="231F20"/>
          <w:spacing w:val="-39"/>
          <w:w w:val="80"/>
        </w:rPr>
        <w:t> </w:t>
      </w:r>
      <w:r>
        <w:rPr>
          <w:b w:val="0"/>
          <w:color w:val="231F20"/>
          <w:w w:val="80"/>
        </w:rPr>
        <w:t>value of</w:t>
      </w:r>
      <w:r>
        <w:rPr>
          <w:b w:val="0"/>
          <w:color w:val="231F20"/>
          <w:spacing w:val="-27"/>
          <w:w w:val="80"/>
        </w:rPr>
        <w:t> </w:t>
      </w:r>
      <w:r>
        <w:rPr>
          <w:b w:val="0"/>
          <w:color w:val="231F20"/>
          <w:w w:val="80"/>
        </w:rPr>
        <w:t>contracts</w:t>
      </w:r>
      <w:r>
        <w:rPr>
          <w:b w:val="0"/>
          <w:color w:val="231F20"/>
          <w:spacing w:val="-29"/>
          <w:w w:val="80"/>
        </w:rPr>
        <w:t> </w:t>
      </w:r>
      <w:r>
        <w:rPr>
          <w:b w:val="0"/>
          <w:color w:val="231F20"/>
          <w:w w:val="80"/>
        </w:rPr>
        <w:t>with</w:t>
      </w:r>
      <w:r>
        <w:rPr>
          <w:b w:val="0"/>
          <w:color w:val="231F20"/>
          <w:spacing w:val="-27"/>
          <w:w w:val="80"/>
        </w:rPr>
        <w:t> </w:t>
      </w:r>
      <w:r>
        <w:rPr>
          <w:b w:val="0"/>
          <w:color w:val="231F20"/>
          <w:w w:val="80"/>
        </w:rPr>
        <w:t>a</w:t>
      </w:r>
      <w:r>
        <w:rPr>
          <w:b w:val="0"/>
          <w:color w:val="231F20"/>
          <w:spacing w:val="-29"/>
          <w:w w:val="80"/>
        </w:rPr>
        <w:t> </w:t>
      </w:r>
      <w:r>
        <w:rPr>
          <w:b w:val="0"/>
          <w:color w:val="231F20"/>
          <w:w w:val="80"/>
        </w:rPr>
        <w:t>positive</w:t>
      </w:r>
      <w:r>
        <w:rPr>
          <w:b w:val="0"/>
          <w:color w:val="231F20"/>
          <w:spacing w:val="-27"/>
          <w:w w:val="80"/>
        </w:rPr>
        <w:t> </w:t>
      </w:r>
      <w:r>
        <w:rPr>
          <w:b w:val="0"/>
          <w:color w:val="231F20"/>
          <w:w w:val="80"/>
        </w:rPr>
        <w:t>fair</w:t>
      </w:r>
      <w:r>
        <w:rPr>
          <w:b w:val="0"/>
          <w:color w:val="231F20"/>
          <w:spacing w:val="-27"/>
          <w:w w:val="80"/>
        </w:rPr>
        <w:t> </w:t>
      </w:r>
      <w:r>
        <w:rPr>
          <w:b w:val="0"/>
          <w:color w:val="231F20"/>
          <w:w w:val="80"/>
        </w:rPr>
        <w:t>value</w:t>
      </w:r>
      <w:r>
        <w:rPr>
          <w:b w:val="0"/>
          <w:color w:val="231F20"/>
          <w:spacing w:val="-29"/>
          <w:w w:val="80"/>
        </w:rPr>
        <w:t> </w:t>
      </w:r>
      <w:r>
        <w:rPr>
          <w:b w:val="0"/>
          <w:color w:val="231F20"/>
          <w:w w:val="80"/>
        </w:rPr>
        <w:t>at</w:t>
      </w:r>
      <w:r>
        <w:rPr>
          <w:b w:val="0"/>
          <w:color w:val="231F20"/>
          <w:spacing w:val="-28"/>
          <w:w w:val="80"/>
        </w:rPr>
        <w:t> </w:t>
      </w:r>
      <w:r>
        <w:rPr>
          <w:b w:val="0"/>
          <w:color w:val="231F20"/>
          <w:w w:val="80"/>
        </w:rPr>
        <w:t>the</w:t>
      </w:r>
      <w:r>
        <w:rPr>
          <w:b w:val="0"/>
          <w:color w:val="231F20"/>
          <w:spacing w:val="-27"/>
          <w:w w:val="80"/>
        </w:rPr>
        <w:t> </w:t>
      </w:r>
      <w:r>
        <w:rPr>
          <w:b w:val="0"/>
          <w:color w:val="231F20"/>
          <w:w w:val="80"/>
        </w:rPr>
        <w:t>reporting</w:t>
      </w:r>
      <w:r>
        <w:rPr>
          <w:b w:val="0"/>
          <w:color w:val="231F20"/>
          <w:spacing w:val="-27"/>
          <w:w w:val="80"/>
        </w:rPr>
        <w:t> </w:t>
      </w:r>
      <w:r>
        <w:rPr>
          <w:b w:val="0"/>
          <w:color w:val="231F20"/>
          <w:w w:val="80"/>
        </w:rPr>
        <w:t>date. </w:t>
      </w:r>
      <w:r>
        <w:rPr>
          <w:b w:val="0"/>
          <w:color w:val="231F20"/>
          <w:w w:val="85"/>
        </w:rPr>
        <w:t>To manage credit risk, the Company selects and</w:t>
      </w:r>
      <w:r>
        <w:rPr>
          <w:b w:val="0"/>
          <w:color w:val="231F20"/>
          <w:spacing w:val="-24"/>
          <w:w w:val="85"/>
        </w:rPr>
        <w:t> </w:t>
      </w:r>
      <w:r>
        <w:rPr>
          <w:b w:val="0"/>
          <w:color w:val="231F20"/>
          <w:w w:val="85"/>
        </w:rPr>
        <w:t>will </w:t>
      </w:r>
      <w:r>
        <w:rPr>
          <w:b w:val="0"/>
          <w:color w:val="231F20"/>
          <w:w w:val="80"/>
        </w:rPr>
        <w:t>periodically</w:t>
      </w:r>
      <w:r>
        <w:rPr>
          <w:b w:val="0"/>
          <w:color w:val="231F20"/>
          <w:spacing w:val="-36"/>
          <w:w w:val="80"/>
        </w:rPr>
        <w:t> </w:t>
      </w:r>
      <w:r>
        <w:rPr>
          <w:b w:val="0"/>
          <w:color w:val="231F20"/>
          <w:w w:val="80"/>
        </w:rPr>
        <w:t>review</w:t>
      </w:r>
      <w:r>
        <w:rPr>
          <w:b w:val="0"/>
          <w:color w:val="231F20"/>
          <w:spacing w:val="-36"/>
          <w:w w:val="80"/>
        </w:rPr>
        <w:t> </w:t>
      </w:r>
      <w:r>
        <w:rPr>
          <w:b w:val="0"/>
          <w:color w:val="231F20"/>
          <w:w w:val="80"/>
        </w:rPr>
        <w:t>counterparties</w:t>
      </w:r>
      <w:r>
        <w:rPr>
          <w:b w:val="0"/>
          <w:color w:val="231F20"/>
          <w:spacing w:val="-35"/>
          <w:w w:val="80"/>
        </w:rPr>
        <w:t> </w:t>
      </w:r>
      <w:r>
        <w:rPr>
          <w:b w:val="0"/>
          <w:color w:val="231F20"/>
          <w:w w:val="80"/>
        </w:rPr>
        <w:t>based</w:t>
      </w:r>
      <w:r>
        <w:rPr>
          <w:b w:val="0"/>
          <w:color w:val="231F20"/>
          <w:spacing w:val="-35"/>
          <w:w w:val="80"/>
        </w:rPr>
        <w:t> </w:t>
      </w:r>
      <w:r>
        <w:rPr>
          <w:b w:val="0"/>
          <w:color w:val="231F20"/>
          <w:w w:val="80"/>
        </w:rPr>
        <w:t>on</w:t>
      </w:r>
      <w:r>
        <w:rPr>
          <w:b w:val="0"/>
          <w:color w:val="231F20"/>
          <w:spacing w:val="-35"/>
          <w:w w:val="80"/>
        </w:rPr>
        <w:t> </w:t>
      </w:r>
      <w:r>
        <w:rPr>
          <w:b w:val="0"/>
          <w:color w:val="231F20"/>
          <w:w w:val="80"/>
        </w:rPr>
        <w:t>credit</w:t>
      </w:r>
      <w:r>
        <w:rPr>
          <w:b w:val="0"/>
          <w:color w:val="231F20"/>
          <w:spacing w:val="-35"/>
          <w:w w:val="80"/>
        </w:rPr>
        <w:t> </w:t>
      </w:r>
      <w:r>
        <w:rPr>
          <w:b w:val="0"/>
          <w:color w:val="231F20"/>
          <w:w w:val="80"/>
        </w:rPr>
        <w:t>ratings, limits</w:t>
      </w:r>
      <w:r>
        <w:rPr>
          <w:b w:val="0"/>
          <w:color w:val="231F20"/>
          <w:spacing w:val="-22"/>
          <w:w w:val="80"/>
        </w:rPr>
        <w:t> </w:t>
      </w:r>
      <w:r>
        <w:rPr>
          <w:b w:val="0"/>
          <w:color w:val="231F20"/>
          <w:w w:val="80"/>
        </w:rPr>
        <w:t>its</w:t>
      </w:r>
      <w:r>
        <w:rPr>
          <w:b w:val="0"/>
          <w:color w:val="231F20"/>
          <w:spacing w:val="-23"/>
          <w:w w:val="80"/>
        </w:rPr>
        <w:t> </w:t>
      </w:r>
      <w:r>
        <w:rPr>
          <w:b w:val="0"/>
          <w:color w:val="231F20"/>
          <w:w w:val="80"/>
        </w:rPr>
        <w:t>exposure</w:t>
      </w:r>
      <w:r>
        <w:rPr>
          <w:b w:val="0"/>
          <w:color w:val="231F20"/>
          <w:spacing w:val="-24"/>
          <w:w w:val="80"/>
        </w:rPr>
        <w:t> </w:t>
      </w:r>
      <w:r>
        <w:rPr>
          <w:b w:val="0"/>
          <w:color w:val="231F20"/>
          <w:w w:val="80"/>
        </w:rPr>
        <w:t>to</w:t>
      </w:r>
      <w:r>
        <w:rPr>
          <w:b w:val="0"/>
          <w:color w:val="231F20"/>
          <w:spacing w:val="-24"/>
          <w:w w:val="80"/>
        </w:rPr>
        <w:t> </w:t>
      </w:r>
      <w:r>
        <w:rPr>
          <w:b w:val="0"/>
          <w:color w:val="231F20"/>
          <w:w w:val="80"/>
        </w:rPr>
        <w:t>a</w:t>
      </w:r>
      <w:r>
        <w:rPr>
          <w:b w:val="0"/>
          <w:color w:val="231F20"/>
          <w:spacing w:val="-23"/>
          <w:w w:val="80"/>
        </w:rPr>
        <w:t> </w:t>
      </w:r>
      <w:r>
        <w:rPr>
          <w:b w:val="0"/>
          <w:color w:val="231F20"/>
          <w:w w:val="80"/>
        </w:rPr>
        <w:t>single</w:t>
      </w:r>
      <w:r>
        <w:rPr>
          <w:b w:val="0"/>
          <w:color w:val="231F20"/>
          <w:spacing w:val="-24"/>
          <w:w w:val="80"/>
        </w:rPr>
        <w:t> </w:t>
      </w:r>
      <w:r>
        <w:rPr>
          <w:b w:val="0"/>
          <w:color w:val="231F20"/>
          <w:w w:val="80"/>
        </w:rPr>
        <w:t>counterparty,</w:t>
      </w:r>
      <w:r>
        <w:rPr>
          <w:b w:val="0"/>
          <w:color w:val="231F20"/>
          <w:spacing w:val="-24"/>
          <w:w w:val="80"/>
        </w:rPr>
        <w:t> </w:t>
      </w:r>
      <w:r>
        <w:rPr>
          <w:b w:val="0"/>
          <w:color w:val="231F20"/>
          <w:w w:val="80"/>
        </w:rPr>
        <w:t>and</w:t>
      </w:r>
      <w:r>
        <w:rPr>
          <w:b w:val="0"/>
          <w:color w:val="231F20"/>
          <w:spacing w:val="-24"/>
          <w:w w:val="80"/>
        </w:rPr>
        <w:t> </w:t>
      </w:r>
      <w:r>
        <w:rPr>
          <w:b w:val="0"/>
          <w:color w:val="231F20"/>
          <w:w w:val="80"/>
        </w:rPr>
        <w:t>monitors the</w:t>
      </w:r>
      <w:r>
        <w:rPr>
          <w:b w:val="0"/>
          <w:color w:val="231F20"/>
          <w:spacing w:val="-26"/>
          <w:w w:val="80"/>
        </w:rPr>
        <w:t> </w:t>
      </w:r>
      <w:r>
        <w:rPr>
          <w:b w:val="0"/>
          <w:color w:val="231F20"/>
          <w:w w:val="80"/>
        </w:rPr>
        <w:t>market</w:t>
      </w:r>
      <w:r>
        <w:rPr>
          <w:b w:val="0"/>
          <w:color w:val="231F20"/>
          <w:spacing w:val="-28"/>
          <w:w w:val="80"/>
        </w:rPr>
        <w:t> </w:t>
      </w:r>
      <w:r>
        <w:rPr>
          <w:b w:val="0"/>
          <w:color w:val="231F20"/>
          <w:w w:val="80"/>
        </w:rPr>
        <w:t>position</w:t>
      </w:r>
      <w:r>
        <w:rPr>
          <w:b w:val="0"/>
          <w:color w:val="231F20"/>
          <w:spacing w:val="-26"/>
          <w:w w:val="80"/>
        </w:rPr>
        <w:t> </w:t>
      </w:r>
      <w:r>
        <w:rPr>
          <w:b w:val="0"/>
          <w:color w:val="231F20"/>
          <w:w w:val="80"/>
        </w:rPr>
        <w:t>of</w:t>
      </w:r>
      <w:r>
        <w:rPr>
          <w:b w:val="0"/>
          <w:color w:val="231F20"/>
          <w:spacing w:val="-26"/>
          <w:w w:val="80"/>
        </w:rPr>
        <w:t> </w:t>
      </w:r>
      <w:r>
        <w:rPr>
          <w:b w:val="0"/>
          <w:color w:val="231F20"/>
          <w:w w:val="80"/>
        </w:rPr>
        <w:t>the</w:t>
      </w:r>
      <w:r>
        <w:rPr>
          <w:b w:val="0"/>
          <w:color w:val="231F20"/>
          <w:spacing w:val="-27"/>
          <w:w w:val="80"/>
        </w:rPr>
        <w:t> </w:t>
      </w:r>
      <w:r>
        <w:rPr>
          <w:b w:val="0"/>
          <w:color w:val="231F20"/>
          <w:w w:val="80"/>
        </w:rPr>
        <w:t>program</w:t>
      </w:r>
      <w:r>
        <w:rPr>
          <w:b w:val="0"/>
          <w:color w:val="231F20"/>
          <w:spacing w:val="-26"/>
          <w:w w:val="80"/>
        </w:rPr>
        <w:t> </w:t>
      </w:r>
      <w:r>
        <w:rPr>
          <w:b w:val="0"/>
          <w:color w:val="231F20"/>
          <w:w w:val="80"/>
        </w:rPr>
        <w:t>and</w:t>
      </w:r>
      <w:r>
        <w:rPr>
          <w:b w:val="0"/>
          <w:color w:val="231F20"/>
          <w:spacing w:val="-27"/>
          <w:w w:val="80"/>
        </w:rPr>
        <w:t> </w:t>
      </w:r>
      <w:r>
        <w:rPr>
          <w:b w:val="0"/>
          <w:color w:val="231F20"/>
          <w:w w:val="80"/>
        </w:rPr>
        <w:t>its</w:t>
      </w:r>
      <w:r>
        <w:rPr>
          <w:b w:val="0"/>
          <w:color w:val="231F20"/>
          <w:spacing w:val="-26"/>
          <w:w w:val="80"/>
        </w:rPr>
        <w:t> </w:t>
      </w:r>
      <w:r>
        <w:rPr>
          <w:b w:val="0"/>
          <w:color w:val="231F20"/>
          <w:w w:val="80"/>
        </w:rPr>
        <w:t>relative</w:t>
      </w:r>
      <w:r>
        <w:rPr>
          <w:b w:val="0"/>
          <w:color w:val="231F20"/>
          <w:spacing w:val="-28"/>
          <w:w w:val="80"/>
        </w:rPr>
        <w:t> </w:t>
      </w:r>
      <w:r>
        <w:rPr>
          <w:b w:val="0"/>
          <w:color w:val="231F20"/>
          <w:w w:val="80"/>
        </w:rPr>
        <w:t>market position</w:t>
      </w:r>
      <w:r>
        <w:rPr>
          <w:b w:val="0"/>
          <w:color w:val="231F20"/>
          <w:spacing w:val="-9"/>
          <w:w w:val="80"/>
        </w:rPr>
        <w:t> </w:t>
      </w:r>
      <w:r>
        <w:rPr>
          <w:b w:val="0"/>
          <w:color w:val="231F20"/>
          <w:w w:val="80"/>
        </w:rPr>
        <w:t>with</w:t>
      </w:r>
      <w:r>
        <w:rPr>
          <w:b w:val="0"/>
          <w:color w:val="231F20"/>
          <w:spacing w:val="-12"/>
          <w:w w:val="80"/>
        </w:rPr>
        <w:t> </w:t>
      </w:r>
      <w:r>
        <w:rPr>
          <w:b w:val="0"/>
          <w:color w:val="231F20"/>
          <w:w w:val="80"/>
        </w:rPr>
        <w:t>each</w:t>
      </w:r>
      <w:r>
        <w:rPr>
          <w:b w:val="0"/>
          <w:color w:val="231F20"/>
          <w:spacing w:val="-12"/>
          <w:w w:val="80"/>
        </w:rPr>
        <w:t> </w:t>
      </w:r>
      <w:r>
        <w:rPr>
          <w:b w:val="0"/>
          <w:color w:val="231F20"/>
          <w:w w:val="80"/>
        </w:rPr>
        <w:t>counterparty.</w:t>
      </w:r>
      <w:r>
        <w:rPr>
          <w:b w:val="0"/>
          <w:color w:val="231F20"/>
          <w:spacing w:val="-12"/>
          <w:w w:val="80"/>
        </w:rPr>
        <w:t> </w:t>
      </w:r>
      <w:r>
        <w:rPr>
          <w:b w:val="0"/>
          <w:color w:val="231F20"/>
          <w:w w:val="80"/>
        </w:rPr>
        <w:t>At</w:t>
      </w:r>
      <w:r>
        <w:rPr>
          <w:b w:val="0"/>
          <w:color w:val="231F20"/>
          <w:spacing w:val="-12"/>
          <w:w w:val="80"/>
        </w:rPr>
        <w:t> </w:t>
      </w:r>
      <w:r>
        <w:rPr>
          <w:b w:val="0"/>
          <w:color w:val="231F20"/>
          <w:w w:val="80"/>
        </w:rPr>
        <w:t>December</w:t>
      </w:r>
      <w:r>
        <w:rPr>
          <w:b w:val="0"/>
          <w:color w:val="231F20"/>
          <w:spacing w:val="-13"/>
          <w:w w:val="80"/>
        </w:rPr>
        <w:t> </w:t>
      </w:r>
      <w:r>
        <w:rPr>
          <w:b w:val="0"/>
          <w:color w:val="231F20"/>
          <w:w w:val="80"/>
        </w:rPr>
        <w:t>31,</w:t>
      </w:r>
      <w:r>
        <w:rPr>
          <w:b w:val="0"/>
          <w:color w:val="231F20"/>
          <w:spacing w:val="-11"/>
          <w:w w:val="80"/>
        </w:rPr>
        <w:t> </w:t>
      </w:r>
      <w:r>
        <w:rPr>
          <w:b w:val="0"/>
          <w:color w:val="231F20"/>
          <w:w w:val="80"/>
        </w:rPr>
        <w:t>2007, the Company had agreements with nine counterparties containing</w:t>
      </w:r>
      <w:r>
        <w:rPr>
          <w:b w:val="0"/>
          <w:color w:val="231F20"/>
          <w:spacing w:val="-8"/>
          <w:w w:val="80"/>
        </w:rPr>
        <w:t> </w:t>
      </w:r>
      <w:r>
        <w:rPr>
          <w:b w:val="0"/>
          <w:color w:val="231F20"/>
          <w:w w:val="80"/>
        </w:rPr>
        <w:t>early</w:t>
      </w:r>
      <w:r>
        <w:rPr>
          <w:b w:val="0"/>
          <w:color w:val="231F20"/>
          <w:spacing w:val="-8"/>
          <w:w w:val="80"/>
        </w:rPr>
        <w:t> </w:t>
      </w:r>
      <w:r>
        <w:rPr>
          <w:b w:val="0"/>
          <w:color w:val="231F20"/>
          <w:w w:val="80"/>
        </w:rPr>
        <w:t>termination</w:t>
      </w:r>
      <w:r>
        <w:rPr>
          <w:b w:val="0"/>
          <w:color w:val="231F20"/>
          <w:spacing w:val="-8"/>
          <w:w w:val="80"/>
        </w:rPr>
        <w:t> </w:t>
      </w:r>
      <w:r>
        <w:rPr>
          <w:b w:val="0"/>
          <w:color w:val="231F20"/>
          <w:w w:val="80"/>
        </w:rPr>
        <w:t>rights</w:t>
      </w:r>
      <w:r>
        <w:rPr>
          <w:b w:val="0"/>
          <w:color w:val="231F20"/>
          <w:spacing w:val="-6"/>
          <w:w w:val="80"/>
        </w:rPr>
        <w:t> </w:t>
      </w:r>
      <w:r>
        <w:rPr>
          <w:b w:val="0"/>
          <w:color w:val="231F20"/>
          <w:w w:val="80"/>
        </w:rPr>
        <w:t>and/or</w:t>
      </w:r>
      <w:r>
        <w:rPr>
          <w:b w:val="0"/>
          <w:color w:val="231F20"/>
          <w:spacing w:val="-8"/>
          <w:w w:val="80"/>
        </w:rPr>
        <w:t> </w:t>
      </w:r>
      <w:r>
        <w:rPr>
          <w:b w:val="0"/>
          <w:color w:val="231F20"/>
          <w:w w:val="80"/>
        </w:rPr>
        <w:t>bilateral</w:t>
      </w:r>
      <w:r>
        <w:rPr>
          <w:b w:val="0"/>
          <w:color w:val="231F20"/>
          <w:spacing w:val="-8"/>
          <w:w w:val="80"/>
        </w:rPr>
        <w:t> </w:t>
      </w:r>
      <w:r>
        <w:rPr>
          <w:b w:val="0"/>
          <w:color w:val="231F20"/>
          <w:w w:val="80"/>
        </w:rPr>
        <w:t>col- lateral</w:t>
      </w:r>
      <w:r>
        <w:rPr>
          <w:b w:val="0"/>
          <w:color w:val="231F20"/>
          <w:spacing w:val="-8"/>
          <w:w w:val="80"/>
        </w:rPr>
        <w:t> </w:t>
      </w:r>
      <w:r>
        <w:rPr>
          <w:b w:val="0"/>
          <w:color w:val="231F20"/>
          <w:w w:val="80"/>
        </w:rPr>
        <w:t>provisions</w:t>
      </w:r>
      <w:r>
        <w:rPr>
          <w:b w:val="0"/>
          <w:color w:val="231F20"/>
          <w:spacing w:val="-7"/>
          <w:w w:val="80"/>
        </w:rPr>
        <w:t> </w:t>
      </w:r>
      <w:r>
        <w:rPr>
          <w:b w:val="0"/>
          <w:color w:val="231F20"/>
          <w:w w:val="80"/>
        </w:rPr>
        <w:t>whereby</w:t>
      </w:r>
      <w:r>
        <w:rPr>
          <w:b w:val="0"/>
          <w:color w:val="231F20"/>
          <w:spacing w:val="-9"/>
          <w:w w:val="80"/>
        </w:rPr>
        <w:t> </w:t>
      </w:r>
      <w:r>
        <w:rPr>
          <w:b w:val="0"/>
          <w:color w:val="231F20"/>
          <w:w w:val="80"/>
        </w:rPr>
        <w:t>security</w:t>
      </w:r>
      <w:r>
        <w:rPr>
          <w:b w:val="0"/>
          <w:color w:val="231F20"/>
          <w:spacing w:val="-9"/>
          <w:w w:val="80"/>
        </w:rPr>
        <w:t> </w:t>
      </w:r>
      <w:r>
        <w:rPr>
          <w:b w:val="0"/>
          <w:color w:val="231F20"/>
          <w:w w:val="80"/>
        </w:rPr>
        <w:t>is</w:t>
      </w:r>
      <w:r>
        <w:rPr>
          <w:b w:val="0"/>
          <w:color w:val="231F20"/>
          <w:spacing w:val="-7"/>
          <w:w w:val="80"/>
        </w:rPr>
        <w:t> </w:t>
      </w:r>
      <w:r>
        <w:rPr>
          <w:b w:val="0"/>
          <w:color w:val="231F20"/>
          <w:w w:val="80"/>
        </w:rPr>
        <w:t>required</w:t>
      </w:r>
      <w:r>
        <w:rPr>
          <w:b w:val="0"/>
          <w:color w:val="231F20"/>
          <w:spacing w:val="-9"/>
          <w:w w:val="80"/>
        </w:rPr>
        <w:t> </w:t>
      </w:r>
      <w:r>
        <w:rPr>
          <w:b w:val="0"/>
          <w:color w:val="231F20"/>
          <w:w w:val="80"/>
        </w:rPr>
        <w:t>if</w:t>
      </w:r>
      <w:r>
        <w:rPr>
          <w:b w:val="0"/>
          <w:color w:val="231F20"/>
          <w:spacing w:val="-7"/>
          <w:w w:val="80"/>
        </w:rPr>
        <w:t> </w:t>
      </w:r>
      <w:r>
        <w:rPr>
          <w:b w:val="0"/>
          <w:color w:val="231F20"/>
          <w:w w:val="80"/>
        </w:rPr>
        <w:t>market risk exposure exceeds a specified threshold amount or </w:t>
      </w:r>
      <w:r>
        <w:rPr>
          <w:b w:val="0"/>
          <w:color w:val="231F20"/>
          <w:w w:val="85"/>
        </w:rPr>
        <w:t>credit</w:t>
      </w:r>
      <w:r>
        <w:rPr>
          <w:b w:val="0"/>
          <w:color w:val="231F20"/>
          <w:spacing w:val="-33"/>
          <w:w w:val="85"/>
        </w:rPr>
        <w:t> </w:t>
      </w:r>
      <w:r>
        <w:rPr>
          <w:b w:val="0"/>
          <w:color w:val="231F20"/>
          <w:w w:val="85"/>
        </w:rPr>
        <w:t>ratings</w:t>
      </w:r>
      <w:r>
        <w:rPr>
          <w:b w:val="0"/>
          <w:color w:val="231F20"/>
          <w:spacing w:val="-32"/>
          <w:w w:val="85"/>
        </w:rPr>
        <w:t> </w:t>
      </w:r>
      <w:r>
        <w:rPr>
          <w:b w:val="0"/>
          <w:color w:val="231F20"/>
          <w:w w:val="85"/>
        </w:rPr>
        <w:t>fall</w:t>
      </w:r>
      <w:r>
        <w:rPr>
          <w:b w:val="0"/>
          <w:color w:val="231F20"/>
          <w:spacing w:val="-33"/>
          <w:w w:val="85"/>
        </w:rPr>
        <w:t> </w:t>
      </w:r>
      <w:r>
        <w:rPr>
          <w:b w:val="0"/>
          <w:color w:val="231F20"/>
          <w:w w:val="85"/>
        </w:rPr>
        <w:t>below</w:t>
      </w:r>
      <w:r>
        <w:rPr>
          <w:b w:val="0"/>
          <w:color w:val="231F20"/>
          <w:spacing w:val="-33"/>
          <w:w w:val="85"/>
        </w:rPr>
        <w:t> </w:t>
      </w:r>
      <w:r>
        <w:rPr>
          <w:b w:val="0"/>
          <w:color w:val="231F20"/>
          <w:w w:val="85"/>
        </w:rPr>
        <w:t>certain</w:t>
      </w:r>
      <w:r>
        <w:rPr>
          <w:b w:val="0"/>
          <w:color w:val="231F20"/>
          <w:spacing w:val="-33"/>
          <w:w w:val="85"/>
        </w:rPr>
        <w:t> </w:t>
      </w:r>
      <w:r>
        <w:rPr>
          <w:b w:val="0"/>
          <w:color w:val="231F20"/>
          <w:w w:val="85"/>
        </w:rPr>
        <w:t>levels.</w:t>
      </w:r>
      <w:r>
        <w:rPr>
          <w:b w:val="0"/>
          <w:color w:val="231F20"/>
          <w:spacing w:val="-33"/>
          <w:w w:val="85"/>
        </w:rPr>
        <w:t> </w:t>
      </w:r>
      <w:r>
        <w:rPr>
          <w:b w:val="0"/>
          <w:color w:val="231F20"/>
          <w:w w:val="85"/>
        </w:rPr>
        <w:t>At</w:t>
      </w:r>
      <w:r>
        <w:rPr>
          <w:b w:val="0"/>
          <w:color w:val="231F20"/>
          <w:spacing w:val="-33"/>
          <w:w w:val="85"/>
        </w:rPr>
        <w:t> </w:t>
      </w:r>
      <w:r>
        <w:rPr>
          <w:b w:val="0"/>
          <w:color w:val="231F20"/>
          <w:w w:val="85"/>
        </w:rPr>
        <w:t>December</w:t>
      </w:r>
      <w:r>
        <w:rPr>
          <w:b w:val="0"/>
          <w:color w:val="231F20"/>
          <w:spacing w:val="-33"/>
          <w:w w:val="85"/>
        </w:rPr>
        <w:t> </w:t>
      </w:r>
      <w:r>
        <w:rPr>
          <w:b w:val="0"/>
          <w:color w:val="231F20"/>
          <w:w w:val="85"/>
        </w:rPr>
        <w:t>31, 2007,</w:t>
      </w:r>
      <w:r>
        <w:rPr>
          <w:b w:val="0"/>
          <w:color w:val="231F20"/>
          <w:spacing w:val="-25"/>
          <w:w w:val="85"/>
        </w:rPr>
        <w:t> </w:t>
      </w:r>
      <w:r>
        <w:rPr>
          <w:b w:val="0"/>
          <w:color w:val="231F20"/>
          <w:w w:val="85"/>
        </w:rPr>
        <w:t>the</w:t>
      </w:r>
      <w:r>
        <w:rPr>
          <w:b w:val="0"/>
          <w:color w:val="231F20"/>
          <w:spacing w:val="-25"/>
          <w:w w:val="85"/>
        </w:rPr>
        <w:t> </w:t>
      </w:r>
      <w:r>
        <w:rPr>
          <w:b w:val="0"/>
          <w:color w:val="231F20"/>
          <w:w w:val="85"/>
        </w:rPr>
        <w:t>Company</w:t>
      </w:r>
      <w:r>
        <w:rPr>
          <w:b w:val="0"/>
          <w:color w:val="231F20"/>
          <w:spacing w:val="-26"/>
          <w:w w:val="85"/>
        </w:rPr>
        <w:t> </w:t>
      </w:r>
      <w:r>
        <w:rPr>
          <w:b w:val="0"/>
          <w:color w:val="231F20"/>
          <w:w w:val="85"/>
        </w:rPr>
        <w:t>held</w:t>
      </w:r>
      <w:r>
        <w:rPr>
          <w:b w:val="0"/>
          <w:color w:val="231F20"/>
          <w:spacing w:val="-26"/>
          <w:w w:val="85"/>
        </w:rPr>
        <w:t> </w:t>
      </w:r>
      <w:r>
        <w:rPr>
          <w:b w:val="0"/>
          <w:color w:val="231F20"/>
          <w:w w:val="85"/>
        </w:rPr>
        <w:t>$2.0</w:t>
      </w:r>
      <w:r>
        <w:rPr>
          <w:b w:val="0"/>
          <w:color w:val="231F20"/>
          <w:spacing w:val="-25"/>
          <w:w w:val="85"/>
        </w:rPr>
        <w:t> </w:t>
      </w:r>
      <w:r>
        <w:rPr>
          <w:b w:val="0"/>
          <w:color w:val="231F20"/>
          <w:w w:val="85"/>
        </w:rPr>
        <w:t>billion</w:t>
      </w:r>
      <w:r>
        <w:rPr>
          <w:b w:val="0"/>
          <w:color w:val="231F20"/>
          <w:spacing w:val="-25"/>
          <w:w w:val="85"/>
        </w:rPr>
        <w:t> </w:t>
      </w:r>
      <w:r>
        <w:rPr>
          <w:b w:val="0"/>
          <w:color w:val="231F20"/>
          <w:w w:val="85"/>
        </w:rPr>
        <w:t>in</w:t>
      </w:r>
      <w:r>
        <w:rPr>
          <w:b w:val="0"/>
          <w:color w:val="231F20"/>
          <w:spacing w:val="-25"/>
          <w:w w:val="85"/>
        </w:rPr>
        <w:t> </w:t>
      </w:r>
      <w:r>
        <w:rPr>
          <w:b w:val="0"/>
          <w:color w:val="231F20"/>
          <w:w w:val="85"/>
        </w:rPr>
        <w:t>cash</w:t>
      </w:r>
      <w:r>
        <w:rPr>
          <w:b w:val="0"/>
          <w:color w:val="231F20"/>
          <w:spacing w:val="-25"/>
          <w:w w:val="85"/>
        </w:rPr>
        <w:t> </w:t>
      </w:r>
      <w:r>
        <w:rPr>
          <w:b w:val="0"/>
          <w:color w:val="231F20"/>
          <w:w w:val="85"/>
        </w:rPr>
        <w:t>collateral </w:t>
      </w:r>
      <w:r>
        <w:rPr>
          <w:b w:val="0"/>
          <w:color w:val="231F20"/>
          <w:w w:val="80"/>
        </w:rPr>
        <w:t>deposits</w:t>
      </w:r>
      <w:r>
        <w:rPr>
          <w:b w:val="0"/>
          <w:color w:val="231F20"/>
          <w:spacing w:val="-30"/>
          <w:w w:val="80"/>
        </w:rPr>
        <w:t> </w:t>
      </w:r>
      <w:r>
        <w:rPr>
          <w:b w:val="0"/>
          <w:color w:val="231F20"/>
          <w:w w:val="80"/>
        </w:rPr>
        <w:t>under</w:t>
      </w:r>
      <w:r>
        <w:rPr>
          <w:b w:val="0"/>
          <w:color w:val="231F20"/>
          <w:spacing w:val="-31"/>
          <w:w w:val="80"/>
        </w:rPr>
        <w:t> </w:t>
      </w:r>
      <w:r>
        <w:rPr>
          <w:b w:val="0"/>
          <w:color w:val="231F20"/>
          <w:w w:val="80"/>
        </w:rPr>
        <w:t>these</w:t>
      </w:r>
      <w:r>
        <w:rPr>
          <w:b w:val="0"/>
          <w:color w:val="231F20"/>
          <w:spacing w:val="-30"/>
          <w:w w:val="80"/>
        </w:rPr>
        <w:t> </w:t>
      </w:r>
      <w:r>
        <w:rPr>
          <w:b w:val="0"/>
          <w:color w:val="231F20"/>
          <w:w w:val="80"/>
        </w:rPr>
        <w:t>bilateral</w:t>
      </w:r>
      <w:r>
        <w:rPr>
          <w:b w:val="0"/>
          <w:color w:val="231F20"/>
          <w:spacing w:val="-31"/>
          <w:w w:val="80"/>
        </w:rPr>
        <w:t> </w:t>
      </w:r>
      <w:r>
        <w:rPr>
          <w:b w:val="0"/>
          <w:color w:val="231F20"/>
          <w:w w:val="80"/>
        </w:rPr>
        <w:t>collateral</w:t>
      </w:r>
      <w:r>
        <w:rPr>
          <w:b w:val="0"/>
          <w:color w:val="231F20"/>
          <w:spacing w:val="-31"/>
          <w:w w:val="80"/>
        </w:rPr>
        <w:t> </w:t>
      </w:r>
      <w:r>
        <w:rPr>
          <w:b w:val="0"/>
          <w:color w:val="231F20"/>
          <w:w w:val="80"/>
        </w:rPr>
        <w:t>provisions.</w:t>
      </w:r>
      <w:r>
        <w:rPr>
          <w:b w:val="0"/>
          <w:color w:val="231F20"/>
          <w:spacing w:val="-30"/>
          <w:w w:val="80"/>
        </w:rPr>
        <w:t> </w:t>
      </w:r>
      <w:r>
        <w:rPr>
          <w:b w:val="0"/>
          <w:color w:val="231F20"/>
          <w:w w:val="80"/>
        </w:rPr>
        <w:t>These</w:t>
      </w:r>
      <w:r>
        <w:rPr>
          <w:b w:val="0"/>
          <w:color w:val="231F20"/>
          <w:w w:val="81"/>
        </w:rPr>
        <w:t> </w:t>
      </w:r>
      <w:r>
        <w:rPr>
          <w:b w:val="0"/>
          <w:color w:val="231F20"/>
          <w:w w:val="80"/>
        </w:rPr>
        <w:t>collateral</w:t>
      </w:r>
      <w:r>
        <w:rPr>
          <w:b w:val="0"/>
          <w:color w:val="231F20"/>
          <w:spacing w:val="-19"/>
          <w:w w:val="80"/>
        </w:rPr>
        <w:t> </w:t>
      </w:r>
      <w:r>
        <w:rPr>
          <w:b w:val="0"/>
          <w:color w:val="231F20"/>
          <w:w w:val="80"/>
        </w:rPr>
        <w:t>deposits</w:t>
      </w:r>
      <w:r>
        <w:rPr>
          <w:b w:val="0"/>
          <w:color w:val="231F20"/>
          <w:spacing w:val="-18"/>
          <w:w w:val="80"/>
        </w:rPr>
        <w:t> </w:t>
      </w:r>
      <w:r>
        <w:rPr>
          <w:b w:val="0"/>
          <w:color w:val="231F20"/>
          <w:w w:val="80"/>
        </w:rPr>
        <w:t>serve</w:t>
      </w:r>
      <w:r>
        <w:rPr>
          <w:b w:val="0"/>
          <w:color w:val="231F20"/>
          <w:spacing w:val="-18"/>
          <w:w w:val="80"/>
        </w:rPr>
        <w:t> </w:t>
      </w:r>
      <w:r>
        <w:rPr>
          <w:b w:val="0"/>
          <w:color w:val="231F20"/>
          <w:w w:val="80"/>
        </w:rPr>
        <w:t>to</w:t>
      </w:r>
      <w:r>
        <w:rPr>
          <w:b w:val="0"/>
          <w:color w:val="231F20"/>
          <w:spacing w:val="-18"/>
          <w:w w:val="80"/>
        </w:rPr>
        <w:t> </w:t>
      </w:r>
      <w:r>
        <w:rPr>
          <w:b w:val="0"/>
          <w:color w:val="231F20"/>
          <w:w w:val="80"/>
        </w:rPr>
        <w:t>decrease,</w:t>
      </w:r>
      <w:r>
        <w:rPr>
          <w:b w:val="0"/>
          <w:color w:val="231F20"/>
          <w:spacing w:val="-19"/>
          <w:w w:val="80"/>
        </w:rPr>
        <w:t> </w:t>
      </w:r>
      <w:r>
        <w:rPr>
          <w:b w:val="0"/>
          <w:color w:val="231F20"/>
          <w:w w:val="80"/>
        </w:rPr>
        <w:t>but</w:t>
      </w:r>
      <w:r>
        <w:rPr>
          <w:b w:val="0"/>
          <w:color w:val="231F20"/>
          <w:spacing w:val="-18"/>
          <w:w w:val="80"/>
        </w:rPr>
        <w:t> </w:t>
      </w:r>
      <w:r>
        <w:rPr>
          <w:b w:val="0"/>
          <w:color w:val="231F20"/>
          <w:w w:val="80"/>
        </w:rPr>
        <w:t>not</w:t>
      </w:r>
      <w:r>
        <w:rPr>
          <w:b w:val="0"/>
          <w:color w:val="231F20"/>
          <w:spacing w:val="-17"/>
          <w:w w:val="80"/>
        </w:rPr>
        <w:t> </w:t>
      </w:r>
      <w:r>
        <w:rPr>
          <w:b w:val="0"/>
          <w:color w:val="231F20"/>
          <w:w w:val="80"/>
        </w:rPr>
        <w:t>totally</w:t>
      </w:r>
      <w:r>
        <w:rPr>
          <w:b w:val="0"/>
          <w:color w:val="231F20"/>
          <w:spacing w:val="-18"/>
          <w:w w:val="80"/>
        </w:rPr>
        <w:t> </w:t>
      </w:r>
      <w:r>
        <w:rPr>
          <w:b w:val="0"/>
          <w:color w:val="231F20"/>
          <w:w w:val="80"/>
        </w:rPr>
        <w:t>elim- </w:t>
      </w:r>
      <w:r>
        <w:rPr>
          <w:b w:val="0"/>
          <w:color w:val="231F20"/>
          <w:w w:val="85"/>
        </w:rPr>
        <w:t>inate, the credit risk associated with the Company’s </w:t>
      </w:r>
      <w:r>
        <w:rPr>
          <w:b w:val="0"/>
          <w:color w:val="231F20"/>
          <w:w w:val="80"/>
        </w:rPr>
        <w:t>hedging</w:t>
      </w:r>
      <w:r>
        <w:rPr>
          <w:b w:val="0"/>
          <w:color w:val="231F20"/>
          <w:spacing w:val="-11"/>
          <w:w w:val="80"/>
        </w:rPr>
        <w:t> </w:t>
      </w:r>
      <w:r>
        <w:rPr>
          <w:b w:val="0"/>
          <w:color w:val="231F20"/>
          <w:w w:val="80"/>
        </w:rPr>
        <w:t>program.</w:t>
      </w:r>
      <w:r>
        <w:rPr>
          <w:b w:val="0"/>
          <w:color w:val="231F20"/>
          <w:spacing w:val="-11"/>
          <w:w w:val="80"/>
        </w:rPr>
        <w:t> </w:t>
      </w:r>
      <w:r>
        <w:rPr>
          <w:b w:val="0"/>
          <w:color w:val="231F20"/>
          <w:w w:val="80"/>
        </w:rPr>
        <w:t>The</w:t>
      </w:r>
      <w:r>
        <w:rPr>
          <w:b w:val="0"/>
          <w:color w:val="231F20"/>
          <w:spacing w:val="-12"/>
          <w:w w:val="80"/>
        </w:rPr>
        <w:t> </w:t>
      </w:r>
      <w:r>
        <w:rPr>
          <w:b w:val="0"/>
          <w:color w:val="231F20"/>
          <w:w w:val="80"/>
        </w:rPr>
        <w:t>deposits</w:t>
      </w:r>
      <w:r>
        <w:rPr>
          <w:b w:val="0"/>
          <w:color w:val="231F20"/>
          <w:spacing w:val="-11"/>
          <w:w w:val="80"/>
        </w:rPr>
        <w:t> </w:t>
      </w:r>
      <w:r>
        <w:rPr>
          <w:b w:val="0"/>
          <w:color w:val="231F20"/>
          <w:w w:val="80"/>
        </w:rPr>
        <w:t>are</w:t>
      </w:r>
      <w:r>
        <w:rPr>
          <w:b w:val="0"/>
          <w:color w:val="231F20"/>
          <w:spacing w:val="-11"/>
          <w:w w:val="80"/>
        </w:rPr>
        <w:t> </w:t>
      </w:r>
      <w:r>
        <w:rPr>
          <w:b w:val="0"/>
          <w:color w:val="231F20"/>
          <w:w w:val="80"/>
        </w:rPr>
        <w:t>included</w:t>
      </w:r>
      <w:r>
        <w:rPr>
          <w:b w:val="0"/>
          <w:color w:val="231F20"/>
          <w:spacing w:val="-13"/>
          <w:w w:val="80"/>
        </w:rPr>
        <w:t> </w:t>
      </w:r>
      <w:r>
        <w:rPr>
          <w:b w:val="0"/>
          <w:color w:val="231F20"/>
          <w:w w:val="80"/>
        </w:rPr>
        <w:t>in</w:t>
      </w:r>
      <w:r>
        <w:rPr>
          <w:b w:val="0"/>
          <w:color w:val="231F20"/>
          <w:spacing w:val="-10"/>
          <w:w w:val="80"/>
        </w:rPr>
        <w:t> </w:t>
      </w:r>
      <w:r>
        <w:rPr>
          <w:b w:val="0"/>
          <w:color w:val="231F20"/>
          <w:w w:val="80"/>
        </w:rPr>
        <w:t>“Accrued liabilities” on the Consolidated Balance Sheet. See also Note 10 to the Consolidated Financial</w:t>
      </w:r>
      <w:r>
        <w:rPr>
          <w:b w:val="0"/>
          <w:color w:val="231F20"/>
          <w:spacing w:val="13"/>
          <w:w w:val="80"/>
        </w:rPr>
        <w:t> </w:t>
      </w:r>
      <w:r>
        <w:rPr>
          <w:b w:val="0"/>
          <w:color w:val="231F20"/>
          <w:w w:val="80"/>
        </w:rPr>
        <w:t>Statements.</w:t>
      </w:r>
    </w:p>
    <w:p>
      <w:pPr>
        <w:pStyle w:val="BodyText"/>
        <w:spacing w:before="2"/>
        <w:rPr>
          <w:b w:val="0"/>
          <w:sz w:val="25"/>
        </w:rPr>
      </w:pPr>
    </w:p>
    <w:p>
      <w:pPr>
        <w:pStyle w:val="Heading3"/>
        <w:rPr>
          <w:i/>
        </w:rPr>
      </w:pPr>
      <w:r>
        <w:rPr>
          <w:i/>
          <w:color w:val="231F20"/>
          <w:w w:val="95"/>
        </w:rPr>
        <w:t>Financial Market Risk</w:t>
      </w:r>
    </w:p>
    <w:p>
      <w:pPr>
        <w:pStyle w:val="BodyText"/>
        <w:spacing w:line="244" w:lineRule="auto" w:before="154"/>
        <w:ind w:left="119" w:firstLine="400"/>
        <w:jc w:val="both"/>
        <w:rPr>
          <w:b w:val="0"/>
        </w:rPr>
      </w:pPr>
      <w:r>
        <w:rPr>
          <w:b w:val="0"/>
          <w:color w:val="231F20"/>
          <w:w w:val="85"/>
        </w:rPr>
        <w:t>The</w:t>
      </w:r>
      <w:r>
        <w:rPr>
          <w:b w:val="0"/>
          <w:color w:val="231F20"/>
          <w:spacing w:val="-32"/>
          <w:w w:val="85"/>
        </w:rPr>
        <w:t> </w:t>
      </w:r>
      <w:r>
        <w:rPr>
          <w:b w:val="0"/>
          <w:color w:val="231F20"/>
          <w:w w:val="85"/>
        </w:rPr>
        <w:t>vast</w:t>
      </w:r>
      <w:r>
        <w:rPr>
          <w:b w:val="0"/>
          <w:color w:val="231F20"/>
          <w:spacing w:val="-31"/>
          <w:w w:val="85"/>
        </w:rPr>
        <w:t> </w:t>
      </w:r>
      <w:r>
        <w:rPr>
          <w:b w:val="0"/>
          <w:color w:val="231F20"/>
          <w:w w:val="85"/>
        </w:rPr>
        <w:t>majority</w:t>
      </w:r>
      <w:r>
        <w:rPr>
          <w:b w:val="0"/>
          <w:color w:val="231F20"/>
          <w:spacing w:val="-31"/>
          <w:w w:val="85"/>
        </w:rPr>
        <w:t> </w:t>
      </w:r>
      <w:r>
        <w:rPr>
          <w:b w:val="0"/>
          <w:color w:val="231F20"/>
          <w:w w:val="85"/>
        </w:rPr>
        <w:t>of</w:t>
      </w:r>
      <w:r>
        <w:rPr>
          <w:b w:val="0"/>
          <w:color w:val="231F20"/>
          <w:spacing w:val="-31"/>
          <w:w w:val="85"/>
        </w:rPr>
        <w:t> </w:t>
      </w:r>
      <w:r>
        <w:rPr>
          <w:b w:val="0"/>
          <w:color w:val="231F20"/>
          <w:w w:val="85"/>
        </w:rPr>
        <w:t>the</w:t>
      </w:r>
      <w:r>
        <w:rPr>
          <w:b w:val="0"/>
          <w:color w:val="231F20"/>
          <w:spacing w:val="-31"/>
          <w:w w:val="85"/>
        </w:rPr>
        <w:t> </w:t>
      </w:r>
      <w:r>
        <w:rPr>
          <w:b w:val="0"/>
          <w:color w:val="231F20"/>
          <w:w w:val="85"/>
        </w:rPr>
        <w:t>Company’s</w:t>
      </w:r>
      <w:r>
        <w:rPr>
          <w:b w:val="0"/>
          <w:color w:val="231F20"/>
          <w:spacing w:val="-32"/>
          <w:w w:val="85"/>
        </w:rPr>
        <w:t> </w:t>
      </w:r>
      <w:r>
        <w:rPr>
          <w:b w:val="0"/>
          <w:color w:val="231F20"/>
          <w:w w:val="85"/>
        </w:rPr>
        <w:t>assets</w:t>
      </w:r>
      <w:r>
        <w:rPr>
          <w:b w:val="0"/>
          <w:color w:val="231F20"/>
          <w:spacing w:val="-31"/>
          <w:w w:val="85"/>
        </w:rPr>
        <w:t> </w:t>
      </w:r>
      <w:r>
        <w:rPr>
          <w:b w:val="0"/>
          <w:color w:val="231F20"/>
          <w:w w:val="85"/>
        </w:rPr>
        <w:t>are</w:t>
      </w:r>
      <w:r>
        <w:rPr>
          <w:b w:val="0"/>
          <w:color w:val="231F20"/>
          <w:spacing w:val="-31"/>
          <w:w w:val="85"/>
        </w:rPr>
        <w:t> </w:t>
      </w:r>
      <w:r>
        <w:rPr>
          <w:b w:val="0"/>
          <w:color w:val="231F20"/>
          <w:w w:val="85"/>
        </w:rPr>
        <w:t>air- </w:t>
      </w:r>
      <w:r>
        <w:rPr>
          <w:b w:val="0"/>
          <w:color w:val="231F20"/>
          <w:w w:val="80"/>
        </w:rPr>
        <w:t>craft,</w:t>
      </w:r>
      <w:r>
        <w:rPr>
          <w:b w:val="0"/>
          <w:color w:val="231F20"/>
          <w:spacing w:val="-9"/>
          <w:w w:val="80"/>
        </w:rPr>
        <w:t> </w:t>
      </w:r>
      <w:r>
        <w:rPr>
          <w:b w:val="0"/>
          <w:color w:val="231F20"/>
          <w:w w:val="80"/>
        </w:rPr>
        <w:t>which</w:t>
      </w:r>
      <w:r>
        <w:rPr>
          <w:b w:val="0"/>
          <w:color w:val="231F20"/>
          <w:spacing w:val="-10"/>
          <w:w w:val="80"/>
        </w:rPr>
        <w:t> </w:t>
      </w:r>
      <w:r>
        <w:rPr>
          <w:b w:val="0"/>
          <w:color w:val="231F20"/>
          <w:w w:val="80"/>
        </w:rPr>
        <w:t>are</w:t>
      </w:r>
      <w:r>
        <w:rPr>
          <w:b w:val="0"/>
          <w:color w:val="231F20"/>
          <w:spacing w:val="-10"/>
          <w:w w:val="80"/>
        </w:rPr>
        <w:t> </w:t>
      </w:r>
      <w:r>
        <w:rPr>
          <w:b w:val="0"/>
          <w:color w:val="231F20"/>
          <w:w w:val="80"/>
        </w:rPr>
        <w:t>long-lived.</w:t>
      </w:r>
      <w:r>
        <w:rPr>
          <w:b w:val="0"/>
          <w:color w:val="231F20"/>
          <w:spacing w:val="-10"/>
          <w:w w:val="80"/>
        </w:rPr>
        <w:t> </w:t>
      </w:r>
      <w:r>
        <w:rPr>
          <w:b w:val="0"/>
          <w:color w:val="231F20"/>
          <w:w w:val="80"/>
        </w:rPr>
        <w:t>The</w:t>
      </w:r>
      <w:r>
        <w:rPr>
          <w:b w:val="0"/>
          <w:color w:val="231F20"/>
          <w:spacing w:val="-10"/>
          <w:w w:val="80"/>
        </w:rPr>
        <w:t> </w:t>
      </w:r>
      <w:r>
        <w:rPr>
          <w:b w:val="0"/>
          <w:color w:val="231F20"/>
          <w:w w:val="80"/>
        </w:rPr>
        <w:t>Company’s</w:t>
      </w:r>
      <w:r>
        <w:rPr>
          <w:b w:val="0"/>
          <w:color w:val="231F20"/>
          <w:spacing w:val="-11"/>
          <w:w w:val="80"/>
        </w:rPr>
        <w:t> </w:t>
      </w:r>
      <w:r>
        <w:rPr>
          <w:b w:val="0"/>
          <w:color w:val="231F20"/>
          <w:w w:val="80"/>
        </w:rPr>
        <w:t>strategy</w:t>
      </w:r>
      <w:r>
        <w:rPr>
          <w:b w:val="0"/>
          <w:color w:val="231F20"/>
          <w:spacing w:val="-10"/>
          <w:w w:val="80"/>
        </w:rPr>
        <w:t> </w:t>
      </w:r>
      <w:r>
        <w:rPr>
          <w:b w:val="0"/>
          <w:color w:val="231F20"/>
          <w:w w:val="80"/>
        </w:rPr>
        <w:t>is</w:t>
      </w:r>
      <w:r>
        <w:rPr>
          <w:b w:val="0"/>
          <w:color w:val="231F20"/>
          <w:spacing w:val="-8"/>
          <w:w w:val="80"/>
        </w:rPr>
        <w:t> </w:t>
      </w:r>
      <w:r>
        <w:rPr>
          <w:b w:val="0"/>
          <w:color w:val="231F20"/>
          <w:w w:val="80"/>
        </w:rPr>
        <w:t>to maintain</w:t>
      </w:r>
      <w:r>
        <w:rPr>
          <w:b w:val="0"/>
          <w:color w:val="231F20"/>
          <w:spacing w:val="-19"/>
          <w:w w:val="80"/>
        </w:rPr>
        <w:t> </w:t>
      </w:r>
      <w:r>
        <w:rPr>
          <w:b w:val="0"/>
          <w:color w:val="231F20"/>
          <w:w w:val="80"/>
        </w:rPr>
        <w:t>a</w:t>
      </w:r>
      <w:r>
        <w:rPr>
          <w:b w:val="0"/>
          <w:color w:val="231F20"/>
          <w:spacing w:val="-20"/>
          <w:w w:val="80"/>
        </w:rPr>
        <w:t> </w:t>
      </w:r>
      <w:r>
        <w:rPr>
          <w:b w:val="0"/>
          <w:color w:val="231F20"/>
          <w:w w:val="80"/>
        </w:rPr>
        <w:t>conservative</w:t>
      </w:r>
      <w:r>
        <w:rPr>
          <w:b w:val="0"/>
          <w:color w:val="231F20"/>
          <w:spacing w:val="-20"/>
          <w:w w:val="80"/>
        </w:rPr>
        <w:t> </w:t>
      </w:r>
      <w:r>
        <w:rPr>
          <w:b w:val="0"/>
          <w:color w:val="231F20"/>
          <w:w w:val="80"/>
        </w:rPr>
        <w:t>balance</w:t>
      </w:r>
      <w:r>
        <w:rPr>
          <w:b w:val="0"/>
          <w:color w:val="231F20"/>
          <w:spacing w:val="-20"/>
          <w:w w:val="80"/>
        </w:rPr>
        <w:t> </w:t>
      </w:r>
      <w:r>
        <w:rPr>
          <w:b w:val="0"/>
          <w:color w:val="231F20"/>
          <w:w w:val="80"/>
        </w:rPr>
        <w:t>sheet</w:t>
      </w:r>
      <w:r>
        <w:rPr>
          <w:b w:val="0"/>
          <w:color w:val="231F20"/>
          <w:spacing w:val="-19"/>
          <w:w w:val="80"/>
        </w:rPr>
        <w:t> </w:t>
      </w:r>
      <w:r>
        <w:rPr>
          <w:b w:val="0"/>
          <w:color w:val="231F20"/>
          <w:w w:val="80"/>
        </w:rPr>
        <w:t>and</w:t>
      </w:r>
      <w:r>
        <w:rPr>
          <w:b w:val="0"/>
          <w:color w:val="231F20"/>
          <w:spacing w:val="-19"/>
          <w:w w:val="80"/>
        </w:rPr>
        <w:t> </w:t>
      </w:r>
      <w:r>
        <w:rPr>
          <w:b w:val="0"/>
          <w:color w:val="231F20"/>
          <w:w w:val="80"/>
        </w:rPr>
        <w:t>grow</w:t>
      </w:r>
      <w:r>
        <w:rPr>
          <w:b w:val="0"/>
          <w:color w:val="231F20"/>
          <w:spacing w:val="-20"/>
          <w:w w:val="80"/>
        </w:rPr>
        <w:t> </w:t>
      </w:r>
      <w:r>
        <w:rPr>
          <w:b w:val="0"/>
          <w:color w:val="231F20"/>
          <w:w w:val="80"/>
        </w:rPr>
        <w:t>capacity steadily</w:t>
      </w:r>
      <w:r>
        <w:rPr>
          <w:b w:val="0"/>
          <w:color w:val="231F20"/>
          <w:spacing w:val="-28"/>
          <w:w w:val="80"/>
        </w:rPr>
        <w:t> </w:t>
      </w:r>
      <w:r>
        <w:rPr>
          <w:b w:val="0"/>
          <w:color w:val="231F20"/>
          <w:w w:val="80"/>
        </w:rPr>
        <w:t>and</w:t>
      </w:r>
      <w:r>
        <w:rPr>
          <w:b w:val="0"/>
          <w:color w:val="231F20"/>
          <w:spacing w:val="-28"/>
          <w:w w:val="80"/>
        </w:rPr>
        <w:t> </w:t>
      </w:r>
      <w:r>
        <w:rPr>
          <w:b w:val="0"/>
          <w:color w:val="231F20"/>
          <w:w w:val="80"/>
        </w:rPr>
        <w:t>profitably.</w:t>
      </w:r>
      <w:r>
        <w:rPr>
          <w:b w:val="0"/>
          <w:color w:val="231F20"/>
          <w:spacing w:val="-28"/>
          <w:w w:val="80"/>
        </w:rPr>
        <w:t> </w:t>
      </w:r>
      <w:r>
        <w:rPr>
          <w:b w:val="0"/>
          <w:color w:val="231F20"/>
          <w:w w:val="80"/>
        </w:rPr>
        <w:t>While</w:t>
      </w:r>
      <w:r>
        <w:rPr>
          <w:b w:val="0"/>
          <w:color w:val="231F20"/>
          <w:spacing w:val="-30"/>
          <w:w w:val="80"/>
        </w:rPr>
        <w:t> </w:t>
      </w:r>
      <w:r>
        <w:rPr>
          <w:b w:val="0"/>
          <w:color w:val="231F20"/>
          <w:w w:val="80"/>
        </w:rPr>
        <w:t>the</w:t>
      </w:r>
      <w:r>
        <w:rPr>
          <w:b w:val="0"/>
          <w:color w:val="231F20"/>
          <w:spacing w:val="-28"/>
          <w:w w:val="80"/>
        </w:rPr>
        <w:t> </w:t>
      </w:r>
      <w:r>
        <w:rPr>
          <w:b w:val="0"/>
          <w:color w:val="231F20"/>
          <w:w w:val="80"/>
        </w:rPr>
        <w:t>Company</w:t>
      </w:r>
      <w:r>
        <w:rPr>
          <w:b w:val="0"/>
          <w:color w:val="231F20"/>
          <w:spacing w:val="-30"/>
          <w:w w:val="80"/>
        </w:rPr>
        <w:t> </w:t>
      </w:r>
      <w:r>
        <w:rPr>
          <w:b w:val="0"/>
          <w:color w:val="231F20"/>
          <w:w w:val="80"/>
        </w:rPr>
        <w:t>uses</w:t>
      </w:r>
      <w:r>
        <w:rPr>
          <w:b w:val="0"/>
          <w:color w:val="231F20"/>
          <w:spacing w:val="-28"/>
          <w:w w:val="80"/>
        </w:rPr>
        <w:t> </w:t>
      </w:r>
      <w:r>
        <w:rPr>
          <w:b w:val="0"/>
          <w:color w:val="231F20"/>
          <w:w w:val="80"/>
        </w:rPr>
        <w:t>financial leverage,</w:t>
      </w:r>
      <w:r>
        <w:rPr>
          <w:b w:val="0"/>
          <w:color w:val="231F20"/>
          <w:spacing w:val="-24"/>
          <w:w w:val="80"/>
        </w:rPr>
        <w:t> </w:t>
      </w:r>
      <w:r>
        <w:rPr>
          <w:b w:val="0"/>
          <w:color w:val="231F20"/>
          <w:w w:val="80"/>
        </w:rPr>
        <w:t>it</w:t>
      </w:r>
      <w:r>
        <w:rPr>
          <w:b w:val="0"/>
          <w:color w:val="231F20"/>
          <w:spacing w:val="-22"/>
          <w:w w:val="80"/>
        </w:rPr>
        <w:t> </w:t>
      </w:r>
      <w:r>
        <w:rPr>
          <w:b w:val="0"/>
          <w:color w:val="231F20"/>
          <w:w w:val="80"/>
        </w:rPr>
        <w:t>has</w:t>
      </w:r>
      <w:r>
        <w:rPr>
          <w:b w:val="0"/>
          <w:color w:val="231F20"/>
          <w:spacing w:val="-23"/>
          <w:w w:val="80"/>
        </w:rPr>
        <w:t> </w:t>
      </w:r>
      <w:r>
        <w:rPr>
          <w:b w:val="0"/>
          <w:color w:val="231F20"/>
          <w:w w:val="80"/>
        </w:rPr>
        <w:t>maintained</w:t>
      </w:r>
      <w:r>
        <w:rPr>
          <w:b w:val="0"/>
          <w:color w:val="231F20"/>
          <w:spacing w:val="-24"/>
          <w:w w:val="80"/>
        </w:rPr>
        <w:t> </w:t>
      </w:r>
      <w:r>
        <w:rPr>
          <w:b w:val="0"/>
          <w:color w:val="231F20"/>
          <w:w w:val="80"/>
        </w:rPr>
        <w:t>a</w:t>
      </w:r>
      <w:r>
        <w:rPr>
          <w:b w:val="0"/>
          <w:color w:val="231F20"/>
          <w:spacing w:val="-23"/>
          <w:w w:val="80"/>
        </w:rPr>
        <w:t> </w:t>
      </w:r>
      <w:r>
        <w:rPr>
          <w:b w:val="0"/>
          <w:color w:val="231F20"/>
          <w:w w:val="80"/>
        </w:rPr>
        <w:t>strong</w:t>
      </w:r>
      <w:r>
        <w:rPr>
          <w:b w:val="0"/>
          <w:color w:val="231F20"/>
          <w:spacing w:val="-22"/>
          <w:w w:val="80"/>
        </w:rPr>
        <w:t> </w:t>
      </w:r>
      <w:r>
        <w:rPr>
          <w:b w:val="0"/>
          <w:color w:val="231F20"/>
          <w:w w:val="80"/>
        </w:rPr>
        <w:t>balance</w:t>
      </w:r>
      <w:r>
        <w:rPr>
          <w:b w:val="0"/>
          <w:color w:val="231F20"/>
          <w:spacing w:val="-25"/>
          <w:w w:val="80"/>
        </w:rPr>
        <w:t> </w:t>
      </w:r>
      <w:r>
        <w:rPr>
          <w:b w:val="0"/>
          <w:color w:val="231F20"/>
          <w:w w:val="80"/>
        </w:rPr>
        <w:t>sheet</w:t>
      </w:r>
      <w:r>
        <w:rPr>
          <w:b w:val="0"/>
          <w:color w:val="231F20"/>
          <w:spacing w:val="-23"/>
          <w:w w:val="80"/>
        </w:rPr>
        <w:t> </w:t>
      </w:r>
      <w:r>
        <w:rPr>
          <w:b w:val="0"/>
          <w:color w:val="231F20"/>
          <w:w w:val="80"/>
        </w:rPr>
        <w:t>and</w:t>
      </w:r>
      <w:r>
        <w:rPr>
          <w:b w:val="0"/>
          <w:color w:val="231F20"/>
          <w:spacing w:val="-23"/>
          <w:w w:val="80"/>
        </w:rPr>
        <w:t> </w:t>
      </w:r>
      <w:r>
        <w:rPr>
          <w:b w:val="0"/>
          <w:color w:val="231F20"/>
          <w:w w:val="80"/>
        </w:rPr>
        <w:t>an </w:t>
      </w:r>
      <w:r>
        <w:rPr>
          <w:b w:val="0"/>
          <w:color w:val="231F20"/>
          <w:w w:val="85"/>
        </w:rPr>
        <w:t>“A”</w:t>
      </w:r>
      <w:r>
        <w:rPr>
          <w:b w:val="0"/>
          <w:color w:val="231F20"/>
          <w:spacing w:val="-35"/>
          <w:w w:val="85"/>
        </w:rPr>
        <w:t> </w:t>
      </w:r>
      <w:r>
        <w:rPr>
          <w:b w:val="0"/>
          <w:color w:val="231F20"/>
          <w:w w:val="85"/>
        </w:rPr>
        <w:t>credit</w:t>
      </w:r>
      <w:r>
        <w:rPr>
          <w:b w:val="0"/>
          <w:color w:val="231F20"/>
          <w:spacing w:val="-36"/>
          <w:w w:val="85"/>
        </w:rPr>
        <w:t> </w:t>
      </w:r>
      <w:r>
        <w:rPr>
          <w:b w:val="0"/>
          <w:color w:val="231F20"/>
          <w:w w:val="85"/>
        </w:rPr>
        <w:t>rating</w:t>
      </w:r>
      <w:r>
        <w:rPr>
          <w:b w:val="0"/>
          <w:color w:val="231F20"/>
          <w:spacing w:val="-35"/>
          <w:w w:val="85"/>
        </w:rPr>
        <w:t> </w:t>
      </w:r>
      <w:r>
        <w:rPr>
          <w:b w:val="0"/>
          <w:color w:val="231F20"/>
          <w:w w:val="85"/>
        </w:rPr>
        <w:t>on</w:t>
      </w:r>
      <w:r>
        <w:rPr>
          <w:b w:val="0"/>
          <w:color w:val="231F20"/>
          <w:spacing w:val="-36"/>
          <w:w w:val="85"/>
        </w:rPr>
        <w:t> </w:t>
      </w:r>
      <w:r>
        <w:rPr>
          <w:b w:val="0"/>
          <w:color w:val="231F20"/>
          <w:w w:val="85"/>
        </w:rPr>
        <w:t>its</w:t>
      </w:r>
      <w:r>
        <w:rPr>
          <w:b w:val="0"/>
          <w:color w:val="231F20"/>
          <w:spacing w:val="-35"/>
          <w:w w:val="85"/>
        </w:rPr>
        <w:t> </w:t>
      </w:r>
      <w:r>
        <w:rPr>
          <w:b w:val="0"/>
          <w:color w:val="231F20"/>
          <w:w w:val="85"/>
        </w:rPr>
        <w:t>senior</w:t>
      </w:r>
      <w:r>
        <w:rPr>
          <w:b w:val="0"/>
          <w:color w:val="231F20"/>
          <w:spacing w:val="-36"/>
          <w:w w:val="85"/>
        </w:rPr>
        <w:t> </w:t>
      </w:r>
      <w:r>
        <w:rPr>
          <w:b w:val="0"/>
          <w:color w:val="231F20"/>
          <w:w w:val="85"/>
        </w:rPr>
        <w:t>unsecured</w:t>
      </w:r>
      <w:r>
        <w:rPr>
          <w:b w:val="0"/>
          <w:color w:val="231F20"/>
          <w:spacing w:val="-36"/>
          <w:w w:val="85"/>
        </w:rPr>
        <w:t> </w:t>
      </w:r>
      <w:r>
        <w:rPr>
          <w:b w:val="0"/>
          <w:color w:val="231F20"/>
          <w:w w:val="85"/>
        </w:rPr>
        <w:t>fixed-rate</w:t>
      </w:r>
      <w:r>
        <w:rPr>
          <w:b w:val="0"/>
          <w:color w:val="231F20"/>
          <w:spacing w:val="-36"/>
          <w:w w:val="85"/>
        </w:rPr>
        <w:t> </w:t>
      </w:r>
      <w:r>
        <w:rPr>
          <w:b w:val="0"/>
          <w:color w:val="231F20"/>
          <w:w w:val="85"/>
        </w:rPr>
        <w:t>debt </w:t>
      </w:r>
      <w:r>
        <w:rPr>
          <w:b w:val="0"/>
          <w:color w:val="231F20"/>
          <w:w w:val="80"/>
        </w:rPr>
        <w:t>with</w:t>
      </w:r>
      <w:r>
        <w:rPr>
          <w:b w:val="0"/>
          <w:color w:val="231F20"/>
          <w:spacing w:val="-18"/>
          <w:w w:val="80"/>
        </w:rPr>
        <w:t> </w:t>
      </w:r>
      <w:r>
        <w:rPr>
          <w:b w:val="0"/>
          <w:color w:val="231F20"/>
          <w:w w:val="80"/>
        </w:rPr>
        <w:t>Standard</w:t>
      </w:r>
      <w:r>
        <w:rPr>
          <w:b w:val="0"/>
          <w:color w:val="231F20"/>
          <w:spacing w:val="-18"/>
          <w:w w:val="80"/>
        </w:rPr>
        <w:t> </w:t>
      </w:r>
      <w:r>
        <w:rPr>
          <w:b w:val="0"/>
          <w:color w:val="231F20"/>
          <w:w w:val="80"/>
        </w:rPr>
        <w:t>&amp;</w:t>
      </w:r>
      <w:r>
        <w:rPr>
          <w:b w:val="0"/>
          <w:color w:val="231F20"/>
          <w:spacing w:val="-18"/>
          <w:w w:val="80"/>
        </w:rPr>
        <w:t> </w:t>
      </w:r>
      <w:r>
        <w:rPr>
          <w:b w:val="0"/>
          <w:color w:val="231F20"/>
          <w:w w:val="80"/>
        </w:rPr>
        <w:t>Poor’s</w:t>
      </w:r>
      <w:r>
        <w:rPr>
          <w:b w:val="0"/>
          <w:color w:val="231F20"/>
          <w:spacing w:val="-16"/>
          <w:w w:val="80"/>
        </w:rPr>
        <w:t> </w:t>
      </w:r>
      <w:r>
        <w:rPr>
          <w:b w:val="0"/>
          <w:color w:val="231F20"/>
          <w:w w:val="80"/>
        </w:rPr>
        <w:t>and</w:t>
      </w:r>
      <w:r>
        <w:rPr>
          <w:b w:val="0"/>
          <w:color w:val="231F20"/>
          <w:spacing w:val="-18"/>
          <w:w w:val="80"/>
        </w:rPr>
        <w:t> </w:t>
      </w:r>
      <w:r>
        <w:rPr>
          <w:b w:val="0"/>
          <w:color w:val="231F20"/>
          <w:w w:val="80"/>
        </w:rPr>
        <w:t>Fitch</w:t>
      </w:r>
      <w:r>
        <w:rPr>
          <w:b w:val="0"/>
          <w:color w:val="231F20"/>
          <w:spacing w:val="-18"/>
          <w:w w:val="80"/>
        </w:rPr>
        <w:t> </w:t>
      </w:r>
      <w:r>
        <w:rPr>
          <w:b w:val="0"/>
          <w:color w:val="231F20"/>
          <w:w w:val="80"/>
        </w:rPr>
        <w:t>ratings</w:t>
      </w:r>
      <w:r>
        <w:rPr>
          <w:b w:val="0"/>
          <w:color w:val="231F20"/>
          <w:spacing w:val="-16"/>
          <w:w w:val="80"/>
        </w:rPr>
        <w:t> </w:t>
      </w:r>
      <w:r>
        <w:rPr>
          <w:b w:val="0"/>
          <w:color w:val="231F20"/>
          <w:w w:val="80"/>
        </w:rPr>
        <w:t>agencies,</w:t>
      </w:r>
      <w:r>
        <w:rPr>
          <w:b w:val="0"/>
          <w:color w:val="231F20"/>
          <w:spacing w:val="-20"/>
          <w:w w:val="80"/>
        </w:rPr>
        <w:t> </w:t>
      </w:r>
      <w:r>
        <w:rPr>
          <w:b w:val="0"/>
          <w:color w:val="231F20"/>
          <w:w w:val="80"/>
        </w:rPr>
        <w:t>and</w:t>
      </w:r>
      <w:r>
        <w:rPr>
          <w:b w:val="0"/>
          <w:color w:val="231F20"/>
          <w:spacing w:val="-18"/>
          <w:w w:val="80"/>
        </w:rPr>
        <w:t> </w:t>
      </w:r>
      <w:r>
        <w:rPr>
          <w:b w:val="0"/>
          <w:color w:val="231F20"/>
          <w:w w:val="80"/>
        </w:rPr>
        <w:t>a </w:t>
      </w:r>
      <w:r>
        <w:rPr>
          <w:b w:val="0"/>
          <w:color w:val="231F20"/>
          <w:w w:val="85"/>
        </w:rPr>
        <w:t>“Baa1”</w:t>
      </w:r>
      <w:r>
        <w:rPr>
          <w:b w:val="0"/>
          <w:color w:val="231F20"/>
          <w:spacing w:val="-10"/>
          <w:w w:val="85"/>
        </w:rPr>
        <w:t> </w:t>
      </w:r>
      <w:r>
        <w:rPr>
          <w:b w:val="0"/>
          <w:color w:val="231F20"/>
          <w:w w:val="85"/>
        </w:rPr>
        <w:t>credit</w:t>
      </w:r>
      <w:r>
        <w:rPr>
          <w:b w:val="0"/>
          <w:color w:val="231F20"/>
          <w:spacing w:val="-10"/>
          <w:w w:val="85"/>
        </w:rPr>
        <w:t> </w:t>
      </w:r>
      <w:r>
        <w:rPr>
          <w:b w:val="0"/>
          <w:color w:val="231F20"/>
          <w:w w:val="85"/>
        </w:rPr>
        <w:t>rating</w:t>
      </w:r>
      <w:r>
        <w:rPr>
          <w:b w:val="0"/>
          <w:color w:val="231F20"/>
          <w:spacing w:val="-10"/>
          <w:w w:val="85"/>
        </w:rPr>
        <w:t> </w:t>
      </w:r>
      <w:r>
        <w:rPr>
          <w:b w:val="0"/>
          <w:color w:val="231F20"/>
          <w:w w:val="85"/>
        </w:rPr>
        <w:t>with</w:t>
      </w:r>
      <w:r>
        <w:rPr>
          <w:b w:val="0"/>
          <w:color w:val="231F20"/>
          <w:spacing w:val="-10"/>
          <w:w w:val="85"/>
        </w:rPr>
        <w:t> </w:t>
      </w:r>
      <w:r>
        <w:rPr>
          <w:b w:val="0"/>
          <w:color w:val="231F20"/>
          <w:w w:val="85"/>
        </w:rPr>
        <w:t>Moody’s</w:t>
      </w:r>
      <w:r>
        <w:rPr>
          <w:b w:val="0"/>
          <w:color w:val="231F20"/>
          <w:spacing w:val="-10"/>
          <w:w w:val="85"/>
        </w:rPr>
        <w:t> </w:t>
      </w:r>
      <w:r>
        <w:rPr>
          <w:b w:val="0"/>
          <w:color w:val="231F20"/>
          <w:w w:val="85"/>
        </w:rPr>
        <w:t>rating</w:t>
      </w:r>
      <w:r>
        <w:rPr>
          <w:b w:val="0"/>
          <w:color w:val="231F20"/>
          <w:spacing w:val="-10"/>
          <w:w w:val="85"/>
        </w:rPr>
        <w:t> </w:t>
      </w:r>
      <w:r>
        <w:rPr>
          <w:b w:val="0"/>
          <w:color w:val="231F20"/>
          <w:w w:val="85"/>
        </w:rPr>
        <w:t>agency</w:t>
      </w:r>
      <w:r>
        <w:rPr>
          <w:b w:val="0"/>
          <w:color w:val="231F20"/>
          <w:spacing w:val="-11"/>
          <w:w w:val="85"/>
        </w:rPr>
        <w:t> </w:t>
      </w:r>
      <w:r>
        <w:rPr>
          <w:b w:val="0"/>
          <w:color w:val="231F20"/>
          <w:w w:val="85"/>
        </w:rPr>
        <w:t>as</w:t>
      </w:r>
      <w:r>
        <w:rPr>
          <w:b w:val="0"/>
          <w:color w:val="231F20"/>
          <w:spacing w:val="-10"/>
          <w:w w:val="85"/>
        </w:rPr>
        <w:t> </w:t>
      </w:r>
      <w:r>
        <w:rPr>
          <w:b w:val="0"/>
          <w:color w:val="231F20"/>
          <w:w w:val="85"/>
        </w:rPr>
        <w:t>of </w:t>
      </w:r>
      <w:r>
        <w:rPr>
          <w:b w:val="0"/>
          <w:color w:val="231F20"/>
          <w:w w:val="80"/>
        </w:rPr>
        <w:t>December</w:t>
      </w:r>
      <w:r>
        <w:rPr>
          <w:b w:val="0"/>
          <w:color w:val="231F20"/>
          <w:spacing w:val="-27"/>
          <w:w w:val="80"/>
        </w:rPr>
        <w:t> </w:t>
      </w:r>
      <w:r>
        <w:rPr>
          <w:b w:val="0"/>
          <w:color w:val="231F20"/>
          <w:w w:val="80"/>
        </w:rPr>
        <w:t>31,</w:t>
      </w:r>
      <w:r>
        <w:rPr>
          <w:b w:val="0"/>
          <w:color w:val="231F20"/>
          <w:spacing w:val="-25"/>
          <w:w w:val="80"/>
        </w:rPr>
        <w:t> </w:t>
      </w:r>
      <w:r>
        <w:rPr>
          <w:b w:val="0"/>
          <w:color w:val="231F20"/>
          <w:w w:val="80"/>
        </w:rPr>
        <w:t>2007.</w:t>
      </w:r>
      <w:r>
        <w:rPr>
          <w:b w:val="0"/>
          <w:color w:val="231F20"/>
          <w:spacing w:val="-24"/>
          <w:w w:val="80"/>
        </w:rPr>
        <w:t> </w:t>
      </w:r>
      <w:r>
        <w:rPr>
          <w:b w:val="0"/>
          <w:color w:val="231F20"/>
          <w:w w:val="80"/>
        </w:rPr>
        <w:t>In</w:t>
      </w:r>
      <w:r>
        <w:rPr>
          <w:b w:val="0"/>
          <w:color w:val="231F20"/>
          <w:spacing w:val="-25"/>
          <w:w w:val="80"/>
        </w:rPr>
        <w:t> </w:t>
      </w:r>
      <w:r>
        <w:rPr>
          <w:b w:val="0"/>
          <w:color w:val="231F20"/>
          <w:w w:val="80"/>
        </w:rPr>
        <w:t>January</w:t>
      </w:r>
      <w:r>
        <w:rPr>
          <w:b w:val="0"/>
          <w:color w:val="231F20"/>
          <w:spacing w:val="-25"/>
          <w:w w:val="80"/>
        </w:rPr>
        <w:t> </w:t>
      </w:r>
      <w:r>
        <w:rPr>
          <w:b w:val="0"/>
          <w:color w:val="231F20"/>
          <w:w w:val="80"/>
        </w:rPr>
        <w:t>2008,</w:t>
      </w:r>
      <w:r>
        <w:rPr>
          <w:b w:val="0"/>
          <w:color w:val="231F20"/>
          <w:spacing w:val="-24"/>
          <w:w w:val="80"/>
        </w:rPr>
        <w:t> </w:t>
      </w:r>
      <w:r>
        <w:rPr>
          <w:b w:val="0"/>
          <w:color w:val="231F20"/>
          <w:w w:val="80"/>
        </w:rPr>
        <w:t>Fitch</w:t>
      </w:r>
      <w:r>
        <w:rPr>
          <w:b w:val="0"/>
          <w:color w:val="231F20"/>
          <w:spacing w:val="-25"/>
          <w:w w:val="80"/>
        </w:rPr>
        <w:t> </w:t>
      </w:r>
      <w:r>
        <w:rPr>
          <w:b w:val="0"/>
          <w:color w:val="231F20"/>
          <w:w w:val="80"/>
        </w:rPr>
        <w:t>announced</w:t>
      </w:r>
      <w:r>
        <w:rPr>
          <w:b w:val="0"/>
          <w:color w:val="231F20"/>
          <w:spacing w:val="-27"/>
          <w:w w:val="80"/>
        </w:rPr>
        <w:t> </w:t>
      </w:r>
      <w:r>
        <w:rPr>
          <w:b w:val="0"/>
          <w:color w:val="231F20"/>
          <w:w w:val="80"/>
        </w:rPr>
        <w:t>a </w:t>
      </w:r>
      <w:r>
        <w:rPr>
          <w:b w:val="0"/>
          <w:color w:val="231F20"/>
          <w:w w:val="85"/>
        </w:rPr>
        <w:t>cut</w:t>
      </w:r>
      <w:r>
        <w:rPr>
          <w:b w:val="0"/>
          <w:color w:val="231F20"/>
          <w:spacing w:val="-17"/>
          <w:w w:val="85"/>
        </w:rPr>
        <w:t> </w:t>
      </w:r>
      <w:r>
        <w:rPr>
          <w:b w:val="0"/>
          <w:color w:val="231F20"/>
          <w:w w:val="85"/>
        </w:rPr>
        <w:t>in</w:t>
      </w:r>
      <w:r>
        <w:rPr>
          <w:b w:val="0"/>
          <w:color w:val="231F20"/>
          <w:spacing w:val="-18"/>
          <w:w w:val="85"/>
        </w:rPr>
        <w:t> </w:t>
      </w:r>
      <w:r>
        <w:rPr>
          <w:b w:val="0"/>
          <w:color w:val="231F20"/>
          <w:w w:val="85"/>
        </w:rPr>
        <w:t>the</w:t>
      </w:r>
      <w:r>
        <w:rPr>
          <w:b w:val="0"/>
          <w:color w:val="231F20"/>
          <w:spacing w:val="-17"/>
          <w:w w:val="85"/>
        </w:rPr>
        <w:t> </w:t>
      </w:r>
      <w:r>
        <w:rPr>
          <w:b w:val="0"/>
          <w:color w:val="231F20"/>
          <w:w w:val="85"/>
        </w:rPr>
        <w:t>Company’s</w:t>
      </w:r>
      <w:r>
        <w:rPr>
          <w:b w:val="0"/>
          <w:color w:val="231F20"/>
          <w:spacing w:val="-18"/>
          <w:w w:val="85"/>
        </w:rPr>
        <w:t> </w:t>
      </w:r>
      <w:r>
        <w:rPr>
          <w:b w:val="0"/>
          <w:color w:val="231F20"/>
          <w:w w:val="85"/>
        </w:rPr>
        <w:t>senior</w:t>
      </w:r>
      <w:r>
        <w:rPr>
          <w:b w:val="0"/>
          <w:color w:val="231F20"/>
          <w:spacing w:val="-17"/>
          <w:w w:val="85"/>
        </w:rPr>
        <w:t> </w:t>
      </w:r>
      <w:r>
        <w:rPr>
          <w:b w:val="0"/>
          <w:color w:val="231F20"/>
          <w:w w:val="85"/>
        </w:rPr>
        <w:t>unsecured</w:t>
      </w:r>
      <w:r>
        <w:rPr>
          <w:b w:val="0"/>
          <w:color w:val="231F20"/>
          <w:spacing w:val="-18"/>
          <w:w w:val="85"/>
        </w:rPr>
        <w:t> </w:t>
      </w:r>
      <w:r>
        <w:rPr>
          <w:b w:val="0"/>
          <w:color w:val="231F20"/>
          <w:w w:val="85"/>
        </w:rPr>
        <w:t>debt</w:t>
      </w:r>
      <w:r>
        <w:rPr>
          <w:b w:val="0"/>
          <w:color w:val="231F20"/>
          <w:spacing w:val="-18"/>
          <w:w w:val="85"/>
        </w:rPr>
        <w:t> </w:t>
      </w:r>
      <w:r>
        <w:rPr>
          <w:b w:val="0"/>
          <w:color w:val="231F20"/>
          <w:w w:val="85"/>
        </w:rPr>
        <w:t>rating</w:t>
      </w:r>
      <w:r>
        <w:rPr>
          <w:b w:val="0"/>
          <w:color w:val="231F20"/>
          <w:spacing w:val="-17"/>
          <w:w w:val="85"/>
        </w:rPr>
        <w:t> </w:t>
      </w:r>
      <w:r>
        <w:rPr>
          <w:b w:val="0"/>
          <w:color w:val="231F20"/>
          <w:w w:val="85"/>
        </w:rPr>
        <w:t>to</w:t>
      </w:r>
    </w:p>
    <w:p>
      <w:pPr>
        <w:pStyle w:val="BodyText"/>
        <w:spacing w:before="2"/>
        <w:rPr>
          <w:b w:val="0"/>
          <w:sz w:val="21"/>
        </w:rPr>
      </w:pPr>
      <w:r>
        <w:rPr/>
        <w:br w:type="column"/>
      </w:r>
      <w:r>
        <w:rPr>
          <w:b w:val="0"/>
          <w:sz w:val="21"/>
        </w:rPr>
      </w:r>
    </w:p>
    <w:p>
      <w:pPr>
        <w:pStyle w:val="BodyText"/>
        <w:spacing w:line="244" w:lineRule="auto"/>
        <w:ind w:left="119" w:right="196"/>
        <w:jc w:val="both"/>
        <w:rPr>
          <w:b w:val="0"/>
        </w:rPr>
      </w:pPr>
      <w:r>
        <w:rPr>
          <w:b w:val="0"/>
          <w:color w:val="231F20"/>
          <w:w w:val="105"/>
        </w:rPr>
        <w:t>“A</w:t>
      </w:r>
      <w:r>
        <w:rPr>
          <w:rFonts w:ascii="Arial" w:hAnsi="Arial"/>
          <w:color w:val="231F20"/>
          <w:w w:val="250"/>
        </w:rPr>
        <w:t>-</w:t>
      </w:r>
      <w:r>
        <w:rPr>
          <w:b w:val="0"/>
          <w:color w:val="231F20"/>
          <w:w w:val="96"/>
        </w:rPr>
        <w:t>”.</w:t>
      </w:r>
      <w:r>
        <w:rPr>
          <w:b w:val="0"/>
          <w:color w:val="231F20"/>
          <w:spacing w:val="9"/>
        </w:rPr>
        <w:t> </w:t>
      </w:r>
      <w:r>
        <w:rPr>
          <w:b w:val="0"/>
          <w:color w:val="231F20"/>
          <w:w w:val="87"/>
        </w:rPr>
        <w:t>The</w:t>
      </w:r>
      <w:r>
        <w:rPr>
          <w:b w:val="0"/>
          <w:color w:val="231F20"/>
          <w:spacing w:val="6"/>
        </w:rPr>
        <w:t> </w:t>
      </w:r>
      <w:r>
        <w:rPr>
          <w:b w:val="0"/>
          <w:color w:val="231F20"/>
          <w:w w:val="79"/>
        </w:rPr>
        <w:t>Company’s</w:t>
      </w:r>
      <w:r>
        <w:rPr>
          <w:b w:val="0"/>
          <w:color w:val="231F20"/>
          <w:spacing w:val="5"/>
        </w:rPr>
        <w:t> </w:t>
      </w:r>
      <w:r>
        <w:rPr>
          <w:b w:val="0"/>
          <w:color w:val="231F20"/>
          <w:w w:val="80"/>
        </w:rPr>
        <w:t>1999</w:t>
      </w:r>
      <w:r>
        <w:rPr>
          <w:b w:val="0"/>
          <w:color w:val="231F20"/>
          <w:spacing w:val="7"/>
        </w:rPr>
        <w:t> </w:t>
      </w:r>
      <w:r>
        <w:rPr>
          <w:b w:val="0"/>
          <w:color w:val="231F20"/>
          <w:w w:val="74"/>
        </w:rPr>
        <w:t>and</w:t>
      </w:r>
      <w:r>
        <w:rPr>
          <w:b w:val="0"/>
          <w:color w:val="231F20"/>
          <w:spacing w:val="7"/>
        </w:rPr>
        <w:t> </w:t>
      </w:r>
      <w:r>
        <w:rPr>
          <w:b w:val="0"/>
          <w:color w:val="231F20"/>
          <w:w w:val="80"/>
        </w:rPr>
        <w:t>2004</w:t>
      </w:r>
      <w:r>
        <w:rPr>
          <w:b w:val="0"/>
          <w:color w:val="231F20"/>
          <w:spacing w:val="7"/>
        </w:rPr>
        <w:t> </w:t>
      </w:r>
      <w:r>
        <w:rPr>
          <w:b w:val="0"/>
          <w:color w:val="231F20"/>
          <w:w w:val="78"/>
        </w:rPr>
        <w:t>French</w:t>
      </w:r>
      <w:r>
        <w:rPr>
          <w:b w:val="0"/>
          <w:color w:val="231F20"/>
          <w:spacing w:val="7"/>
        </w:rPr>
        <w:t> </w:t>
      </w:r>
      <w:r>
        <w:rPr>
          <w:b w:val="0"/>
          <w:color w:val="231F20"/>
          <w:w w:val="81"/>
        </w:rPr>
        <w:t>Credit </w:t>
      </w:r>
      <w:r>
        <w:rPr>
          <w:b w:val="0"/>
          <w:color w:val="231F20"/>
          <w:w w:val="85"/>
        </w:rPr>
        <w:t>Agreements</w:t>
      </w:r>
      <w:r>
        <w:rPr>
          <w:b w:val="0"/>
          <w:color w:val="231F20"/>
          <w:spacing w:val="-34"/>
          <w:w w:val="85"/>
        </w:rPr>
        <w:t> </w:t>
      </w:r>
      <w:r>
        <w:rPr>
          <w:b w:val="0"/>
          <w:color w:val="231F20"/>
          <w:w w:val="85"/>
        </w:rPr>
        <w:t>do</w:t>
      </w:r>
      <w:r>
        <w:rPr>
          <w:b w:val="0"/>
          <w:color w:val="231F20"/>
          <w:spacing w:val="-33"/>
          <w:w w:val="85"/>
        </w:rPr>
        <w:t> </w:t>
      </w:r>
      <w:r>
        <w:rPr>
          <w:b w:val="0"/>
          <w:color w:val="231F20"/>
          <w:w w:val="85"/>
        </w:rPr>
        <w:t>not</w:t>
      </w:r>
      <w:r>
        <w:rPr>
          <w:b w:val="0"/>
          <w:color w:val="231F20"/>
          <w:spacing w:val="-34"/>
          <w:w w:val="85"/>
        </w:rPr>
        <w:t> </w:t>
      </w:r>
      <w:r>
        <w:rPr>
          <w:b w:val="0"/>
          <w:color w:val="231F20"/>
          <w:w w:val="85"/>
        </w:rPr>
        <w:t>give</w:t>
      </w:r>
      <w:r>
        <w:rPr>
          <w:b w:val="0"/>
          <w:color w:val="231F20"/>
          <w:spacing w:val="-34"/>
          <w:w w:val="85"/>
        </w:rPr>
        <w:t> </w:t>
      </w:r>
      <w:r>
        <w:rPr>
          <w:b w:val="0"/>
          <w:color w:val="231F20"/>
          <w:w w:val="85"/>
        </w:rPr>
        <w:t>rise</w:t>
      </w:r>
      <w:r>
        <w:rPr>
          <w:b w:val="0"/>
          <w:color w:val="231F20"/>
          <w:spacing w:val="-33"/>
          <w:w w:val="85"/>
        </w:rPr>
        <w:t> </w:t>
      </w:r>
      <w:r>
        <w:rPr>
          <w:b w:val="0"/>
          <w:color w:val="231F20"/>
          <w:w w:val="85"/>
        </w:rPr>
        <w:t>to</w:t>
      </w:r>
      <w:r>
        <w:rPr>
          <w:b w:val="0"/>
          <w:color w:val="231F20"/>
          <w:spacing w:val="-34"/>
          <w:w w:val="85"/>
        </w:rPr>
        <w:t> </w:t>
      </w:r>
      <w:r>
        <w:rPr>
          <w:b w:val="0"/>
          <w:color w:val="231F20"/>
          <w:w w:val="85"/>
        </w:rPr>
        <w:t>significant</w:t>
      </w:r>
      <w:r>
        <w:rPr>
          <w:b w:val="0"/>
          <w:color w:val="231F20"/>
          <w:spacing w:val="-34"/>
          <w:w w:val="85"/>
        </w:rPr>
        <w:t> </w:t>
      </w:r>
      <w:r>
        <w:rPr>
          <w:b w:val="0"/>
          <w:color w:val="231F20"/>
          <w:w w:val="85"/>
        </w:rPr>
        <w:t>fair</w:t>
      </w:r>
      <w:r>
        <w:rPr>
          <w:b w:val="0"/>
          <w:color w:val="231F20"/>
          <w:spacing w:val="-34"/>
          <w:w w:val="85"/>
        </w:rPr>
        <w:t> </w:t>
      </w:r>
      <w:r>
        <w:rPr>
          <w:b w:val="0"/>
          <w:color w:val="231F20"/>
          <w:w w:val="85"/>
        </w:rPr>
        <w:t>value</w:t>
      </w:r>
      <w:r>
        <w:rPr>
          <w:b w:val="0"/>
          <w:color w:val="231F20"/>
          <w:spacing w:val="-34"/>
          <w:w w:val="85"/>
        </w:rPr>
        <w:t> </w:t>
      </w:r>
      <w:r>
        <w:rPr>
          <w:b w:val="0"/>
          <w:color w:val="231F20"/>
          <w:w w:val="85"/>
        </w:rPr>
        <w:t>risk but</w:t>
      </w:r>
      <w:r>
        <w:rPr>
          <w:b w:val="0"/>
          <w:color w:val="231F20"/>
          <w:spacing w:val="-24"/>
          <w:w w:val="85"/>
        </w:rPr>
        <w:t> </w:t>
      </w:r>
      <w:r>
        <w:rPr>
          <w:b w:val="0"/>
          <w:color w:val="231F20"/>
          <w:w w:val="85"/>
        </w:rPr>
        <w:t>do</w:t>
      </w:r>
      <w:r>
        <w:rPr>
          <w:b w:val="0"/>
          <w:color w:val="231F20"/>
          <w:spacing w:val="-24"/>
          <w:w w:val="85"/>
        </w:rPr>
        <w:t> </w:t>
      </w:r>
      <w:r>
        <w:rPr>
          <w:b w:val="0"/>
          <w:color w:val="231F20"/>
          <w:w w:val="85"/>
        </w:rPr>
        <w:t>give</w:t>
      </w:r>
      <w:r>
        <w:rPr>
          <w:b w:val="0"/>
          <w:color w:val="231F20"/>
          <w:spacing w:val="-24"/>
          <w:w w:val="85"/>
        </w:rPr>
        <w:t> </w:t>
      </w:r>
      <w:r>
        <w:rPr>
          <w:b w:val="0"/>
          <w:color w:val="231F20"/>
          <w:w w:val="85"/>
        </w:rPr>
        <w:t>rise</w:t>
      </w:r>
      <w:r>
        <w:rPr>
          <w:b w:val="0"/>
          <w:color w:val="231F20"/>
          <w:spacing w:val="-23"/>
          <w:w w:val="85"/>
        </w:rPr>
        <w:t> </w:t>
      </w:r>
      <w:r>
        <w:rPr>
          <w:b w:val="0"/>
          <w:color w:val="231F20"/>
          <w:w w:val="85"/>
        </w:rPr>
        <w:t>to</w:t>
      </w:r>
      <w:r>
        <w:rPr>
          <w:b w:val="0"/>
          <w:color w:val="231F20"/>
          <w:spacing w:val="-23"/>
          <w:w w:val="85"/>
        </w:rPr>
        <w:t> </w:t>
      </w:r>
      <w:r>
        <w:rPr>
          <w:b w:val="0"/>
          <w:color w:val="231F20"/>
          <w:w w:val="85"/>
        </w:rPr>
        <w:t>interest</w:t>
      </w:r>
      <w:r>
        <w:rPr>
          <w:b w:val="0"/>
          <w:color w:val="231F20"/>
          <w:spacing w:val="-23"/>
          <w:w w:val="85"/>
        </w:rPr>
        <w:t> </w:t>
      </w:r>
      <w:r>
        <w:rPr>
          <w:b w:val="0"/>
          <w:color w:val="231F20"/>
          <w:w w:val="85"/>
        </w:rPr>
        <w:t>rate</w:t>
      </w:r>
      <w:r>
        <w:rPr>
          <w:b w:val="0"/>
          <w:color w:val="231F20"/>
          <w:spacing w:val="-23"/>
          <w:w w:val="85"/>
        </w:rPr>
        <w:t> </w:t>
      </w:r>
      <w:r>
        <w:rPr>
          <w:b w:val="0"/>
          <w:color w:val="231F20"/>
          <w:w w:val="85"/>
        </w:rPr>
        <w:t>risk</w:t>
      </w:r>
      <w:r>
        <w:rPr>
          <w:b w:val="0"/>
          <w:color w:val="231F20"/>
          <w:spacing w:val="-23"/>
          <w:w w:val="85"/>
        </w:rPr>
        <w:t> </w:t>
      </w:r>
      <w:r>
        <w:rPr>
          <w:b w:val="0"/>
          <w:color w:val="231F20"/>
          <w:w w:val="85"/>
        </w:rPr>
        <w:t>because</w:t>
      </w:r>
      <w:r>
        <w:rPr>
          <w:b w:val="0"/>
          <w:color w:val="231F20"/>
          <w:spacing w:val="-24"/>
          <w:w w:val="85"/>
        </w:rPr>
        <w:t> </w:t>
      </w:r>
      <w:r>
        <w:rPr>
          <w:b w:val="0"/>
          <w:color w:val="231F20"/>
          <w:w w:val="85"/>
        </w:rPr>
        <w:t>these</w:t>
      </w:r>
      <w:r>
        <w:rPr>
          <w:b w:val="0"/>
          <w:color w:val="231F20"/>
          <w:spacing w:val="-24"/>
          <w:w w:val="85"/>
        </w:rPr>
        <w:t> </w:t>
      </w:r>
      <w:r>
        <w:rPr>
          <w:b w:val="0"/>
          <w:color w:val="231F20"/>
          <w:w w:val="85"/>
        </w:rPr>
        <w:t>bor- </w:t>
      </w:r>
      <w:r>
        <w:rPr>
          <w:b w:val="0"/>
          <w:color w:val="231F20"/>
          <w:w w:val="80"/>
        </w:rPr>
        <w:t>rowings</w:t>
      </w:r>
      <w:r>
        <w:rPr>
          <w:b w:val="0"/>
          <w:color w:val="231F20"/>
          <w:spacing w:val="-24"/>
          <w:w w:val="80"/>
        </w:rPr>
        <w:t> </w:t>
      </w:r>
      <w:r>
        <w:rPr>
          <w:b w:val="0"/>
          <w:color w:val="231F20"/>
          <w:w w:val="80"/>
        </w:rPr>
        <w:t>are</w:t>
      </w:r>
      <w:r>
        <w:rPr>
          <w:b w:val="0"/>
          <w:color w:val="231F20"/>
          <w:spacing w:val="-24"/>
          <w:w w:val="80"/>
        </w:rPr>
        <w:t> </w:t>
      </w:r>
      <w:r>
        <w:rPr>
          <w:b w:val="0"/>
          <w:color w:val="231F20"/>
          <w:w w:val="80"/>
        </w:rPr>
        <w:t>floating-rate</w:t>
      </w:r>
      <w:r>
        <w:rPr>
          <w:b w:val="0"/>
          <w:color w:val="231F20"/>
          <w:spacing w:val="-24"/>
          <w:w w:val="80"/>
        </w:rPr>
        <w:t> </w:t>
      </w:r>
      <w:r>
        <w:rPr>
          <w:b w:val="0"/>
          <w:color w:val="231F20"/>
          <w:w w:val="80"/>
        </w:rPr>
        <w:t>debt.</w:t>
      </w:r>
      <w:r>
        <w:rPr>
          <w:b w:val="0"/>
          <w:color w:val="231F20"/>
          <w:spacing w:val="-25"/>
          <w:w w:val="80"/>
        </w:rPr>
        <w:t> </w:t>
      </w:r>
      <w:r>
        <w:rPr>
          <w:b w:val="0"/>
          <w:color w:val="231F20"/>
          <w:w w:val="80"/>
        </w:rPr>
        <w:t>In</w:t>
      </w:r>
      <w:r>
        <w:rPr>
          <w:b w:val="0"/>
          <w:color w:val="231F20"/>
          <w:spacing w:val="-24"/>
          <w:w w:val="80"/>
        </w:rPr>
        <w:t> </w:t>
      </w:r>
      <w:r>
        <w:rPr>
          <w:b w:val="0"/>
          <w:color w:val="231F20"/>
          <w:w w:val="80"/>
        </w:rPr>
        <w:t>addition,</w:t>
      </w:r>
      <w:r>
        <w:rPr>
          <w:b w:val="0"/>
          <w:color w:val="231F20"/>
          <w:spacing w:val="-25"/>
          <w:w w:val="80"/>
        </w:rPr>
        <w:t> </w:t>
      </w:r>
      <w:r>
        <w:rPr>
          <w:b w:val="0"/>
          <w:color w:val="231F20"/>
          <w:w w:val="80"/>
        </w:rPr>
        <w:t>as</w:t>
      </w:r>
      <w:r>
        <w:rPr>
          <w:b w:val="0"/>
          <w:color w:val="231F20"/>
          <w:spacing w:val="-24"/>
          <w:w w:val="80"/>
        </w:rPr>
        <w:t> </w:t>
      </w:r>
      <w:r>
        <w:rPr>
          <w:b w:val="0"/>
          <w:color w:val="231F20"/>
          <w:w w:val="80"/>
        </w:rPr>
        <w:t>disclosed</w:t>
      </w:r>
      <w:r>
        <w:rPr>
          <w:b w:val="0"/>
          <w:color w:val="231F20"/>
          <w:spacing w:val="-25"/>
          <w:w w:val="80"/>
        </w:rPr>
        <w:t> </w:t>
      </w:r>
      <w:r>
        <w:rPr>
          <w:b w:val="0"/>
          <w:color w:val="231F20"/>
          <w:w w:val="80"/>
        </w:rPr>
        <w:t>in </w:t>
      </w:r>
      <w:r>
        <w:rPr>
          <w:b w:val="0"/>
          <w:color w:val="231F20"/>
          <w:w w:val="85"/>
        </w:rPr>
        <w:t>Note</w:t>
      </w:r>
      <w:r>
        <w:rPr>
          <w:b w:val="0"/>
          <w:color w:val="231F20"/>
          <w:spacing w:val="-27"/>
          <w:w w:val="85"/>
        </w:rPr>
        <w:t> </w:t>
      </w:r>
      <w:r>
        <w:rPr>
          <w:b w:val="0"/>
          <w:color w:val="231F20"/>
          <w:w w:val="85"/>
        </w:rPr>
        <w:t>10</w:t>
      </w:r>
      <w:r>
        <w:rPr>
          <w:b w:val="0"/>
          <w:color w:val="231F20"/>
          <w:spacing w:val="-26"/>
          <w:w w:val="85"/>
        </w:rPr>
        <w:t> </w:t>
      </w:r>
      <w:r>
        <w:rPr>
          <w:b w:val="0"/>
          <w:color w:val="231F20"/>
          <w:w w:val="85"/>
        </w:rPr>
        <w:t>to</w:t>
      </w:r>
      <w:r>
        <w:rPr>
          <w:b w:val="0"/>
          <w:color w:val="231F20"/>
          <w:spacing w:val="-26"/>
          <w:w w:val="85"/>
        </w:rPr>
        <w:t> </w:t>
      </w:r>
      <w:r>
        <w:rPr>
          <w:b w:val="0"/>
          <w:color w:val="231F20"/>
          <w:w w:val="85"/>
        </w:rPr>
        <w:t>the</w:t>
      </w:r>
      <w:r>
        <w:rPr>
          <w:b w:val="0"/>
          <w:color w:val="231F20"/>
          <w:spacing w:val="-27"/>
          <w:w w:val="85"/>
        </w:rPr>
        <w:t> </w:t>
      </w:r>
      <w:r>
        <w:rPr>
          <w:b w:val="0"/>
          <w:color w:val="231F20"/>
          <w:w w:val="85"/>
        </w:rPr>
        <w:t>Consolidated</w:t>
      </w:r>
      <w:r>
        <w:rPr>
          <w:b w:val="0"/>
          <w:color w:val="231F20"/>
          <w:spacing w:val="-27"/>
          <w:w w:val="85"/>
        </w:rPr>
        <w:t> </w:t>
      </w:r>
      <w:r>
        <w:rPr>
          <w:b w:val="0"/>
          <w:color w:val="231F20"/>
          <w:w w:val="85"/>
        </w:rPr>
        <w:t>Financial</w:t>
      </w:r>
      <w:r>
        <w:rPr>
          <w:b w:val="0"/>
          <w:color w:val="231F20"/>
          <w:spacing w:val="-27"/>
          <w:w w:val="85"/>
        </w:rPr>
        <w:t> </w:t>
      </w:r>
      <w:r>
        <w:rPr>
          <w:b w:val="0"/>
          <w:color w:val="231F20"/>
          <w:w w:val="85"/>
        </w:rPr>
        <w:t>Statements,</w:t>
      </w:r>
      <w:r>
        <w:rPr>
          <w:b w:val="0"/>
          <w:color w:val="231F20"/>
          <w:spacing w:val="-27"/>
          <w:w w:val="85"/>
        </w:rPr>
        <w:t> </w:t>
      </w:r>
      <w:r>
        <w:rPr>
          <w:b w:val="0"/>
          <w:color w:val="231F20"/>
          <w:w w:val="85"/>
        </w:rPr>
        <w:t>the Company</w:t>
      </w:r>
      <w:r>
        <w:rPr>
          <w:b w:val="0"/>
          <w:color w:val="231F20"/>
          <w:spacing w:val="-35"/>
          <w:w w:val="85"/>
        </w:rPr>
        <w:t> </w:t>
      </w:r>
      <w:r>
        <w:rPr>
          <w:b w:val="0"/>
          <w:color w:val="231F20"/>
          <w:w w:val="85"/>
        </w:rPr>
        <w:t>has</w:t>
      </w:r>
      <w:r>
        <w:rPr>
          <w:b w:val="0"/>
          <w:color w:val="231F20"/>
          <w:spacing w:val="-34"/>
          <w:w w:val="85"/>
        </w:rPr>
        <w:t> </w:t>
      </w:r>
      <w:r>
        <w:rPr>
          <w:b w:val="0"/>
          <w:color w:val="231F20"/>
          <w:w w:val="85"/>
        </w:rPr>
        <w:t>converted</w:t>
      </w:r>
      <w:r>
        <w:rPr>
          <w:b w:val="0"/>
          <w:color w:val="231F20"/>
          <w:spacing w:val="-35"/>
          <w:w w:val="85"/>
        </w:rPr>
        <w:t> </w:t>
      </w:r>
      <w:r>
        <w:rPr>
          <w:b w:val="0"/>
          <w:color w:val="231F20"/>
          <w:w w:val="85"/>
        </w:rPr>
        <w:t>certain</w:t>
      </w:r>
      <w:r>
        <w:rPr>
          <w:b w:val="0"/>
          <w:color w:val="231F20"/>
          <w:spacing w:val="-34"/>
          <w:w w:val="85"/>
        </w:rPr>
        <w:t> </w:t>
      </w:r>
      <w:r>
        <w:rPr>
          <w:b w:val="0"/>
          <w:color w:val="231F20"/>
          <w:w w:val="85"/>
        </w:rPr>
        <w:t>of</w:t>
      </w:r>
      <w:r>
        <w:rPr>
          <w:b w:val="0"/>
          <w:color w:val="231F20"/>
          <w:spacing w:val="-34"/>
          <w:w w:val="85"/>
        </w:rPr>
        <w:t> </w:t>
      </w:r>
      <w:r>
        <w:rPr>
          <w:b w:val="0"/>
          <w:color w:val="231F20"/>
          <w:w w:val="85"/>
        </w:rPr>
        <w:t>its</w:t>
      </w:r>
      <w:r>
        <w:rPr>
          <w:b w:val="0"/>
          <w:color w:val="231F20"/>
          <w:spacing w:val="-33"/>
          <w:w w:val="85"/>
        </w:rPr>
        <w:t> </w:t>
      </w:r>
      <w:r>
        <w:rPr>
          <w:b w:val="0"/>
          <w:color w:val="231F20"/>
          <w:w w:val="85"/>
        </w:rPr>
        <w:t>long-term</w:t>
      </w:r>
      <w:r>
        <w:rPr>
          <w:b w:val="0"/>
          <w:color w:val="231F20"/>
          <w:spacing w:val="-34"/>
          <w:w w:val="85"/>
        </w:rPr>
        <w:t> </w:t>
      </w:r>
      <w:r>
        <w:rPr>
          <w:b w:val="0"/>
          <w:color w:val="231F20"/>
          <w:w w:val="85"/>
        </w:rPr>
        <w:t>debt</w:t>
      </w:r>
      <w:r>
        <w:rPr>
          <w:b w:val="0"/>
          <w:color w:val="231F20"/>
          <w:spacing w:val="-34"/>
          <w:w w:val="85"/>
        </w:rPr>
        <w:t> </w:t>
      </w:r>
      <w:r>
        <w:rPr>
          <w:b w:val="0"/>
          <w:color w:val="231F20"/>
          <w:w w:val="85"/>
        </w:rPr>
        <w:t>to floating rate debt by entering into interest rate</w:t>
      </w:r>
      <w:r>
        <w:rPr>
          <w:b w:val="0"/>
          <w:color w:val="231F20"/>
          <w:spacing w:val="-11"/>
          <w:w w:val="85"/>
        </w:rPr>
        <w:t> </w:t>
      </w:r>
      <w:r>
        <w:rPr>
          <w:b w:val="0"/>
          <w:color w:val="231F20"/>
          <w:w w:val="85"/>
        </w:rPr>
        <w:t>swap </w:t>
      </w:r>
      <w:r>
        <w:rPr>
          <w:b w:val="0"/>
          <w:color w:val="231F20"/>
          <w:w w:val="80"/>
        </w:rPr>
        <w:t>agreements. This includes the Company’s $385 million 6.5%</w:t>
      </w:r>
      <w:r>
        <w:rPr>
          <w:b w:val="0"/>
          <w:color w:val="231F20"/>
          <w:spacing w:val="-17"/>
          <w:w w:val="80"/>
        </w:rPr>
        <w:t> </w:t>
      </w:r>
      <w:r>
        <w:rPr>
          <w:b w:val="0"/>
          <w:color w:val="231F20"/>
          <w:w w:val="80"/>
        </w:rPr>
        <w:t>senior</w:t>
      </w:r>
      <w:r>
        <w:rPr>
          <w:b w:val="0"/>
          <w:color w:val="231F20"/>
          <w:spacing w:val="-17"/>
          <w:w w:val="80"/>
        </w:rPr>
        <w:t> </w:t>
      </w:r>
      <w:r>
        <w:rPr>
          <w:b w:val="0"/>
          <w:color w:val="231F20"/>
          <w:w w:val="80"/>
        </w:rPr>
        <w:t>unsecured</w:t>
      </w:r>
      <w:r>
        <w:rPr>
          <w:b w:val="0"/>
          <w:color w:val="231F20"/>
          <w:spacing w:val="-19"/>
          <w:w w:val="80"/>
        </w:rPr>
        <w:t> </w:t>
      </w:r>
      <w:r>
        <w:rPr>
          <w:b w:val="0"/>
          <w:color w:val="231F20"/>
          <w:w w:val="80"/>
        </w:rPr>
        <w:t>notes</w:t>
      </w:r>
      <w:r>
        <w:rPr>
          <w:b w:val="0"/>
          <w:color w:val="231F20"/>
          <w:spacing w:val="-17"/>
          <w:w w:val="80"/>
        </w:rPr>
        <w:t> </w:t>
      </w:r>
      <w:r>
        <w:rPr>
          <w:b w:val="0"/>
          <w:color w:val="231F20"/>
          <w:w w:val="80"/>
        </w:rPr>
        <w:t>due</w:t>
      </w:r>
      <w:r>
        <w:rPr>
          <w:b w:val="0"/>
          <w:color w:val="231F20"/>
          <w:spacing w:val="-19"/>
          <w:w w:val="80"/>
        </w:rPr>
        <w:t> </w:t>
      </w:r>
      <w:r>
        <w:rPr>
          <w:b w:val="0"/>
          <w:color w:val="231F20"/>
          <w:w w:val="80"/>
        </w:rPr>
        <w:t>2012,</w:t>
      </w:r>
      <w:r>
        <w:rPr>
          <w:b w:val="0"/>
          <w:color w:val="231F20"/>
          <w:spacing w:val="-17"/>
          <w:w w:val="80"/>
        </w:rPr>
        <w:t> </w:t>
      </w:r>
      <w:r>
        <w:rPr>
          <w:b w:val="0"/>
          <w:color w:val="231F20"/>
          <w:w w:val="80"/>
        </w:rPr>
        <w:t>the</w:t>
      </w:r>
      <w:r>
        <w:rPr>
          <w:b w:val="0"/>
          <w:color w:val="231F20"/>
          <w:spacing w:val="-17"/>
          <w:w w:val="80"/>
        </w:rPr>
        <w:t> </w:t>
      </w:r>
      <w:r>
        <w:rPr>
          <w:b w:val="0"/>
          <w:color w:val="231F20"/>
          <w:w w:val="80"/>
        </w:rPr>
        <w:t>$350</w:t>
      </w:r>
      <w:r>
        <w:rPr>
          <w:b w:val="0"/>
          <w:color w:val="231F20"/>
          <w:spacing w:val="-17"/>
          <w:w w:val="80"/>
        </w:rPr>
        <w:t> </w:t>
      </w:r>
      <w:r>
        <w:rPr>
          <w:b w:val="0"/>
          <w:color w:val="231F20"/>
          <w:w w:val="80"/>
        </w:rPr>
        <w:t>million 5.25%</w:t>
      </w:r>
      <w:r>
        <w:rPr>
          <w:b w:val="0"/>
          <w:color w:val="231F20"/>
          <w:spacing w:val="-29"/>
          <w:w w:val="80"/>
        </w:rPr>
        <w:t> </w:t>
      </w:r>
      <w:r>
        <w:rPr>
          <w:b w:val="0"/>
          <w:color w:val="231F20"/>
          <w:w w:val="80"/>
        </w:rPr>
        <w:t>senior</w:t>
      </w:r>
      <w:r>
        <w:rPr>
          <w:b w:val="0"/>
          <w:color w:val="231F20"/>
          <w:spacing w:val="-29"/>
          <w:w w:val="80"/>
        </w:rPr>
        <w:t> </w:t>
      </w:r>
      <w:r>
        <w:rPr>
          <w:b w:val="0"/>
          <w:color w:val="231F20"/>
          <w:w w:val="80"/>
        </w:rPr>
        <w:t>unsecured</w:t>
      </w:r>
      <w:r>
        <w:rPr>
          <w:b w:val="0"/>
          <w:color w:val="231F20"/>
          <w:spacing w:val="-31"/>
          <w:w w:val="80"/>
        </w:rPr>
        <w:t> </w:t>
      </w:r>
      <w:r>
        <w:rPr>
          <w:b w:val="0"/>
          <w:color w:val="231F20"/>
          <w:w w:val="80"/>
        </w:rPr>
        <w:t>notes</w:t>
      </w:r>
      <w:r>
        <w:rPr>
          <w:b w:val="0"/>
          <w:color w:val="231F20"/>
          <w:spacing w:val="-29"/>
          <w:w w:val="80"/>
        </w:rPr>
        <w:t> </w:t>
      </w:r>
      <w:r>
        <w:rPr>
          <w:b w:val="0"/>
          <w:color w:val="231F20"/>
          <w:w w:val="80"/>
        </w:rPr>
        <w:t>due</w:t>
      </w:r>
      <w:r>
        <w:rPr>
          <w:b w:val="0"/>
          <w:color w:val="231F20"/>
          <w:spacing w:val="-31"/>
          <w:w w:val="80"/>
        </w:rPr>
        <w:t> </w:t>
      </w:r>
      <w:r>
        <w:rPr>
          <w:b w:val="0"/>
          <w:color w:val="231F20"/>
          <w:w w:val="80"/>
        </w:rPr>
        <w:t>2014,</w:t>
      </w:r>
      <w:r>
        <w:rPr>
          <w:b w:val="0"/>
          <w:color w:val="231F20"/>
          <w:spacing w:val="-29"/>
          <w:w w:val="80"/>
        </w:rPr>
        <w:t> </w:t>
      </w:r>
      <w:r>
        <w:rPr>
          <w:b w:val="0"/>
          <w:color w:val="231F20"/>
          <w:w w:val="80"/>
        </w:rPr>
        <w:t>the</w:t>
      </w:r>
      <w:r>
        <w:rPr>
          <w:b w:val="0"/>
          <w:color w:val="231F20"/>
          <w:spacing w:val="-29"/>
          <w:w w:val="80"/>
        </w:rPr>
        <w:t> </w:t>
      </w:r>
      <w:r>
        <w:rPr>
          <w:b w:val="0"/>
          <w:color w:val="231F20"/>
          <w:w w:val="80"/>
        </w:rPr>
        <w:t>$300</w:t>
      </w:r>
      <w:r>
        <w:rPr>
          <w:b w:val="0"/>
          <w:color w:val="231F20"/>
          <w:spacing w:val="-29"/>
          <w:w w:val="80"/>
        </w:rPr>
        <w:t> </w:t>
      </w:r>
      <w:r>
        <w:rPr>
          <w:b w:val="0"/>
          <w:color w:val="231F20"/>
          <w:w w:val="80"/>
        </w:rPr>
        <w:t>million </w:t>
      </w:r>
      <w:r>
        <w:rPr>
          <w:b w:val="0"/>
          <w:color w:val="231F20"/>
          <w:w w:val="85"/>
        </w:rPr>
        <w:t>5.125% senior unsecured notes due 2017, and </w:t>
      </w:r>
      <w:r>
        <w:rPr>
          <w:b w:val="0"/>
          <w:color w:val="231F20"/>
          <w:spacing w:val="50"/>
          <w:w w:val="85"/>
        </w:rPr>
        <w:t> </w:t>
      </w:r>
      <w:r>
        <w:rPr>
          <w:b w:val="0"/>
          <w:color w:val="231F20"/>
          <w:w w:val="85"/>
        </w:rPr>
        <w:t>the</w:t>
      </w:r>
    </w:p>
    <w:p>
      <w:pPr>
        <w:pStyle w:val="BodyText"/>
        <w:spacing w:line="244" w:lineRule="auto"/>
        <w:ind w:left="119" w:right="196"/>
        <w:jc w:val="both"/>
        <w:rPr>
          <w:b w:val="0"/>
        </w:rPr>
      </w:pPr>
      <w:r>
        <w:rPr>
          <w:b w:val="0"/>
          <w:color w:val="231F20"/>
          <w:w w:val="80"/>
        </w:rPr>
        <w:t>$100 million 7.375% senior unsecured debentures due 2027.</w:t>
      </w:r>
      <w:r>
        <w:rPr>
          <w:b w:val="0"/>
          <w:color w:val="231F20"/>
          <w:spacing w:val="-19"/>
          <w:w w:val="80"/>
        </w:rPr>
        <w:t> </w:t>
      </w:r>
      <w:r>
        <w:rPr>
          <w:b w:val="0"/>
          <w:color w:val="231F20"/>
          <w:w w:val="80"/>
        </w:rPr>
        <w:t>Although</w:t>
      </w:r>
      <w:r>
        <w:rPr>
          <w:b w:val="0"/>
          <w:color w:val="231F20"/>
          <w:spacing w:val="-19"/>
          <w:w w:val="80"/>
        </w:rPr>
        <w:t> </w:t>
      </w:r>
      <w:r>
        <w:rPr>
          <w:b w:val="0"/>
          <w:color w:val="231F20"/>
          <w:w w:val="80"/>
        </w:rPr>
        <w:t>there</w:t>
      </w:r>
      <w:r>
        <w:rPr>
          <w:b w:val="0"/>
          <w:color w:val="231F20"/>
          <w:spacing w:val="-19"/>
          <w:w w:val="80"/>
        </w:rPr>
        <w:t> </w:t>
      </w:r>
      <w:r>
        <w:rPr>
          <w:b w:val="0"/>
          <w:color w:val="231F20"/>
          <w:w w:val="80"/>
        </w:rPr>
        <w:t>is</w:t>
      </w:r>
      <w:r>
        <w:rPr>
          <w:b w:val="0"/>
          <w:color w:val="231F20"/>
          <w:spacing w:val="-18"/>
          <w:w w:val="80"/>
        </w:rPr>
        <w:t> </w:t>
      </w:r>
      <w:r>
        <w:rPr>
          <w:b w:val="0"/>
          <w:color w:val="231F20"/>
          <w:w w:val="80"/>
        </w:rPr>
        <w:t>interest</w:t>
      </w:r>
      <w:r>
        <w:rPr>
          <w:b w:val="0"/>
          <w:color w:val="231F20"/>
          <w:spacing w:val="-19"/>
          <w:w w:val="80"/>
        </w:rPr>
        <w:t> </w:t>
      </w:r>
      <w:r>
        <w:rPr>
          <w:b w:val="0"/>
          <w:color w:val="231F20"/>
          <w:w w:val="80"/>
        </w:rPr>
        <w:t>rate</w:t>
      </w:r>
      <w:r>
        <w:rPr>
          <w:b w:val="0"/>
          <w:color w:val="231F20"/>
          <w:spacing w:val="-19"/>
          <w:w w:val="80"/>
        </w:rPr>
        <w:t> </w:t>
      </w:r>
      <w:r>
        <w:rPr>
          <w:b w:val="0"/>
          <w:color w:val="231F20"/>
          <w:w w:val="80"/>
        </w:rPr>
        <w:t>risk</w:t>
      </w:r>
      <w:r>
        <w:rPr>
          <w:b w:val="0"/>
          <w:color w:val="231F20"/>
          <w:spacing w:val="-17"/>
          <w:w w:val="80"/>
        </w:rPr>
        <w:t> </w:t>
      </w:r>
      <w:r>
        <w:rPr>
          <w:b w:val="0"/>
          <w:color w:val="231F20"/>
          <w:w w:val="80"/>
        </w:rPr>
        <w:t>associated</w:t>
      </w:r>
      <w:r>
        <w:rPr>
          <w:b w:val="0"/>
          <w:color w:val="231F20"/>
          <w:spacing w:val="-20"/>
          <w:w w:val="80"/>
        </w:rPr>
        <w:t> </w:t>
      </w:r>
      <w:r>
        <w:rPr>
          <w:b w:val="0"/>
          <w:color w:val="231F20"/>
          <w:w w:val="80"/>
        </w:rPr>
        <w:t>with these</w:t>
      </w:r>
      <w:r>
        <w:rPr>
          <w:b w:val="0"/>
          <w:color w:val="231F20"/>
          <w:spacing w:val="-9"/>
          <w:w w:val="80"/>
        </w:rPr>
        <w:t> </w:t>
      </w:r>
      <w:r>
        <w:rPr>
          <w:b w:val="0"/>
          <w:color w:val="231F20"/>
          <w:w w:val="80"/>
        </w:rPr>
        <w:t>floating</w:t>
      </w:r>
      <w:r>
        <w:rPr>
          <w:b w:val="0"/>
          <w:color w:val="231F20"/>
          <w:spacing w:val="-9"/>
          <w:w w:val="80"/>
        </w:rPr>
        <w:t> </w:t>
      </w:r>
      <w:r>
        <w:rPr>
          <w:b w:val="0"/>
          <w:color w:val="231F20"/>
          <w:w w:val="80"/>
        </w:rPr>
        <w:t>rate</w:t>
      </w:r>
      <w:r>
        <w:rPr>
          <w:b w:val="0"/>
          <w:color w:val="231F20"/>
          <w:spacing w:val="-9"/>
          <w:w w:val="80"/>
        </w:rPr>
        <w:t> </w:t>
      </w:r>
      <w:r>
        <w:rPr>
          <w:b w:val="0"/>
          <w:color w:val="231F20"/>
          <w:w w:val="80"/>
        </w:rPr>
        <w:t>borrowings,</w:t>
      </w:r>
      <w:r>
        <w:rPr>
          <w:b w:val="0"/>
          <w:color w:val="231F20"/>
          <w:spacing w:val="-8"/>
          <w:w w:val="80"/>
        </w:rPr>
        <w:t> </w:t>
      </w:r>
      <w:r>
        <w:rPr>
          <w:b w:val="0"/>
          <w:color w:val="231F20"/>
          <w:w w:val="80"/>
        </w:rPr>
        <w:t>the</w:t>
      </w:r>
      <w:r>
        <w:rPr>
          <w:b w:val="0"/>
          <w:color w:val="231F20"/>
          <w:spacing w:val="-9"/>
          <w:w w:val="80"/>
        </w:rPr>
        <w:t> </w:t>
      </w:r>
      <w:r>
        <w:rPr>
          <w:b w:val="0"/>
          <w:color w:val="231F20"/>
          <w:w w:val="80"/>
        </w:rPr>
        <w:t>risk</w:t>
      </w:r>
      <w:r>
        <w:rPr>
          <w:b w:val="0"/>
          <w:color w:val="231F20"/>
          <w:spacing w:val="-7"/>
          <w:w w:val="80"/>
        </w:rPr>
        <w:t> </w:t>
      </w:r>
      <w:r>
        <w:rPr>
          <w:b w:val="0"/>
          <w:color w:val="231F20"/>
          <w:w w:val="80"/>
        </w:rPr>
        <w:t>for</w:t>
      </w:r>
      <w:r>
        <w:rPr>
          <w:b w:val="0"/>
          <w:color w:val="231F20"/>
          <w:spacing w:val="-7"/>
          <w:w w:val="80"/>
        </w:rPr>
        <w:t> </w:t>
      </w:r>
      <w:r>
        <w:rPr>
          <w:b w:val="0"/>
          <w:color w:val="231F20"/>
          <w:w w:val="80"/>
        </w:rPr>
        <w:t>the</w:t>
      </w:r>
      <w:r>
        <w:rPr>
          <w:b w:val="0"/>
          <w:color w:val="231F20"/>
          <w:spacing w:val="-9"/>
          <w:w w:val="80"/>
        </w:rPr>
        <w:t> </w:t>
      </w:r>
      <w:r>
        <w:rPr>
          <w:b w:val="0"/>
          <w:color w:val="231F20"/>
          <w:w w:val="80"/>
        </w:rPr>
        <w:t>1999</w:t>
      </w:r>
      <w:r>
        <w:rPr>
          <w:b w:val="0"/>
          <w:color w:val="231F20"/>
          <w:spacing w:val="-9"/>
          <w:w w:val="80"/>
        </w:rPr>
        <w:t> </w:t>
      </w:r>
      <w:r>
        <w:rPr>
          <w:b w:val="0"/>
          <w:color w:val="231F20"/>
          <w:w w:val="80"/>
        </w:rPr>
        <w:t>and 2004 French Credit Agreements is somewhat mitigated by</w:t>
      </w:r>
      <w:r>
        <w:rPr>
          <w:b w:val="0"/>
          <w:color w:val="231F20"/>
          <w:spacing w:val="-21"/>
          <w:w w:val="80"/>
        </w:rPr>
        <w:t> </w:t>
      </w:r>
      <w:r>
        <w:rPr>
          <w:b w:val="0"/>
          <w:color w:val="231F20"/>
          <w:w w:val="80"/>
        </w:rPr>
        <w:t>the</w:t>
      </w:r>
      <w:r>
        <w:rPr>
          <w:b w:val="0"/>
          <w:color w:val="231F20"/>
          <w:spacing w:val="-19"/>
          <w:w w:val="80"/>
        </w:rPr>
        <w:t> </w:t>
      </w:r>
      <w:r>
        <w:rPr>
          <w:b w:val="0"/>
          <w:color w:val="231F20"/>
          <w:w w:val="80"/>
        </w:rPr>
        <w:t>fact</w:t>
      </w:r>
      <w:r>
        <w:rPr>
          <w:b w:val="0"/>
          <w:color w:val="231F20"/>
          <w:spacing w:val="-21"/>
          <w:w w:val="80"/>
        </w:rPr>
        <w:t> </w:t>
      </w:r>
      <w:r>
        <w:rPr>
          <w:b w:val="0"/>
          <w:color w:val="231F20"/>
          <w:w w:val="80"/>
        </w:rPr>
        <w:t>that</w:t>
      </w:r>
      <w:r>
        <w:rPr>
          <w:b w:val="0"/>
          <w:color w:val="231F20"/>
          <w:spacing w:val="-19"/>
          <w:w w:val="80"/>
        </w:rPr>
        <w:t> </w:t>
      </w:r>
      <w:r>
        <w:rPr>
          <w:b w:val="0"/>
          <w:color w:val="231F20"/>
          <w:w w:val="80"/>
        </w:rPr>
        <w:t>the</w:t>
      </w:r>
      <w:r>
        <w:rPr>
          <w:b w:val="0"/>
          <w:color w:val="231F20"/>
          <w:spacing w:val="-19"/>
          <w:w w:val="80"/>
        </w:rPr>
        <w:t> </w:t>
      </w:r>
      <w:r>
        <w:rPr>
          <w:b w:val="0"/>
          <w:color w:val="231F20"/>
          <w:w w:val="80"/>
        </w:rPr>
        <w:t>Company</w:t>
      </w:r>
      <w:r>
        <w:rPr>
          <w:b w:val="0"/>
          <w:color w:val="231F20"/>
          <w:spacing w:val="-22"/>
          <w:w w:val="80"/>
        </w:rPr>
        <w:t> </w:t>
      </w:r>
      <w:r>
        <w:rPr>
          <w:b w:val="0"/>
          <w:color w:val="231F20"/>
          <w:w w:val="80"/>
        </w:rPr>
        <w:t>may</w:t>
      </w:r>
      <w:r>
        <w:rPr>
          <w:b w:val="0"/>
          <w:color w:val="231F20"/>
          <w:spacing w:val="-21"/>
          <w:w w:val="80"/>
        </w:rPr>
        <w:t> </w:t>
      </w:r>
      <w:r>
        <w:rPr>
          <w:b w:val="0"/>
          <w:color w:val="231F20"/>
          <w:w w:val="80"/>
        </w:rPr>
        <w:t>prepay</w:t>
      </w:r>
      <w:r>
        <w:rPr>
          <w:b w:val="0"/>
          <w:color w:val="231F20"/>
          <w:spacing w:val="-21"/>
          <w:w w:val="80"/>
        </w:rPr>
        <w:t> </w:t>
      </w:r>
      <w:r>
        <w:rPr>
          <w:b w:val="0"/>
          <w:color w:val="231F20"/>
          <w:w w:val="80"/>
        </w:rPr>
        <w:t>this</w:t>
      </w:r>
      <w:r>
        <w:rPr>
          <w:b w:val="0"/>
          <w:color w:val="231F20"/>
          <w:spacing w:val="-18"/>
          <w:w w:val="80"/>
        </w:rPr>
        <w:t> </w:t>
      </w:r>
      <w:r>
        <w:rPr>
          <w:b w:val="0"/>
          <w:color w:val="231F20"/>
          <w:w w:val="80"/>
        </w:rPr>
        <w:t>debt</w:t>
      </w:r>
      <w:r>
        <w:rPr>
          <w:b w:val="0"/>
          <w:color w:val="231F20"/>
          <w:spacing w:val="-21"/>
          <w:w w:val="80"/>
        </w:rPr>
        <w:t> </w:t>
      </w:r>
      <w:r>
        <w:rPr>
          <w:b w:val="0"/>
          <w:color w:val="231F20"/>
          <w:w w:val="80"/>
        </w:rPr>
        <w:t>under certain</w:t>
      </w:r>
      <w:r>
        <w:rPr>
          <w:b w:val="0"/>
          <w:color w:val="231F20"/>
          <w:spacing w:val="-20"/>
          <w:w w:val="80"/>
        </w:rPr>
        <w:t> </w:t>
      </w:r>
      <w:r>
        <w:rPr>
          <w:b w:val="0"/>
          <w:color w:val="231F20"/>
          <w:w w:val="80"/>
        </w:rPr>
        <w:t>conditions.</w:t>
      </w:r>
      <w:r>
        <w:rPr>
          <w:b w:val="0"/>
          <w:color w:val="231F20"/>
          <w:spacing w:val="-20"/>
          <w:w w:val="80"/>
        </w:rPr>
        <w:t> </w:t>
      </w:r>
      <w:r>
        <w:rPr>
          <w:b w:val="0"/>
          <w:color w:val="231F20"/>
          <w:w w:val="80"/>
        </w:rPr>
        <w:t>See</w:t>
      </w:r>
      <w:r>
        <w:rPr>
          <w:b w:val="0"/>
          <w:color w:val="231F20"/>
          <w:spacing w:val="-20"/>
          <w:w w:val="80"/>
        </w:rPr>
        <w:t> </w:t>
      </w:r>
      <w:r>
        <w:rPr>
          <w:b w:val="0"/>
          <w:color w:val="231F20"/>
          <w:w w:val="80"/>
        </w:rPr>
        <w:t>Notes</w:t>
      </w:r>
      <w:r>
        <w:rPr>
          <w:b w:val="0"/>
          <w:color w:val="231F20"/>
          <w:spacing w:val="-20"/>
          <w:w w:val="80"/>
        </w:rPr>
        <w:t> </w:t>
      </w:r>
      <w:r>
        <w:rPr>
          <w:b w:val="0"/>
          <w:color w:val="231F20"/>
          <w:w w:val="80"/>
        </w:rPr>
        <w:t>6</w:t>
      </w:r>
      <w:r>
        <w:rPr>
          <w:b w:val="0"/>
          <w:color w:val="231F20"/>
          <w:spacing w:val="-19"/>
          <w:w w:val="80"/>
        </w:rPr>
        <w:t> </w:t>
      </w:r>
      <w:r>
        <w:rPr>
          <w:b w:val="0"/>
          <w:color w:val="231F20"/>
          <w:w w:val="80"/>
        </w:rPr>
        <w:t>and</w:t>
      </w:r>
      <w:r>
        <w:rPr>
          <w:b w:val="0"/>
          <w:color w:val="231F20"/>
          <w:spacing w:val="-20"/>
          <w:w w:val="80"/>
        </w:rPr>
        <w:t> </w:t>
      </w:r>
      <w:r>
        <w:rPr>
          <w:b w:val="0"/>
          <w:color w:val="231F20"/>
          <w:w w:val="80"/>
        </w:rPr>
        <w:t>7</w:t>
      </w:r>
      <w:r>
        <w:rPr>
          <w:b w:val="0"/>
          <w:color w:val="231F20"/>
          <w:spacing w:val="-19"/>
          <w:w w:val="80"/>
        </w:rPr>
        <w:t> </w:t>
      </w:r>
      <w:r>
        <w:rPr>
          <w:b w:val="0"/>
          <w:color w:val="231F20"/>
          <w:w w:val="80"/>
        </w:rPr>
        <w:t>to</w:t>
      </w:r>
      <w:r>
        <w:rPr>
          <w:b w:val="0"/>
          <w:color w:val="231F20"/>
          <w:spacing w:val="-19"/>
          <w:w w:val="80"/>
        </w:rPr>
        <w:t> </w:t>
      </w:r>
      <w:r>
        <w:rPr>
          <w:b w:val="0"/>
          <w:color w:val="231F20"/>
          <w:w w:val="80"/>
        </w:rPr>
        <w:t>the</w:t>
      </w:r>
      <w:r>
        <w:rPr>
          <w:b w:val="0"/>
          <w:color w:val="231F20"/>
          <w:spacing w:val="-20"/>
          <w:w w:val="80"/>
        </w:rPr>
        <w:t> </w:t>
      </w:r>
      <w:r>
        <w:rPr>
          <w:b w:val="0"/>
          <w:color w:val="231F20"/>
          <w:w w:val="80"/>
        </w:rPr>
        <w:t>Consolidated Financial</w:t>
      </w:r>
      <w:r>
        <w:rPr>
          <w:b w:val="0"/>
          <w:color w:val="231F20"/>
          <w:spacing w:val="-11"/>
          <w:w w:val="80"/>
        </w:rPr>
        <w:t> </w:t>
      </w:r>
      <w:r>
        <w:rPr>
          <w:b w:val="0"/>
          <w:color w:val="231F20"/>
          <w:w w:val="80"/>
        </w:rPr>
        <w:t>Statements</w:t>
      </w:r>
      <w:r>
        <w:rPr>
          <w:b w:val="0"/>
          <w:color w:val="231F20"/>
          <w:spacing w:val="-10"/>
          <w:w w:val="80"/>
        </w:rPr>
        <w:t> </w:t>
      </w:r>
      <w:r>
        <w:rPr>
          <w:b w:val="0"/>
          <w:color w:val="231F20"/>
          <w:w w:val="80"/>
        </w:rPr>
        <w:t>for</w:t>
      </w:r>
      <w:r>
        <w:rPr>
          <w:b w:val="0"/>
          <w:color w:val="231F20"/>
          <w:spacing w:val="-9"/>
          <w:w w:val="80"/>
        </w:rPr>
        <w:t> </w:t>
      </w:r>
      <w:r>
        <w:rPr>
          <w:b w:val="0"/>
          <w:color w:val="231F20"/>
          <w:w w:val="80"/>
        </w:rPr>
        <w:t>more</w:t>
      </w:r>
      <w:r>
        <w:rPr>
          <w:b w:val="0"/>
          <w:color w:val="231F20"/>
          <w:spacing w:val="-10"/>
          <w:w w:val="80"/>
        </w:rPr>
        <w:t> </w:t>
      </w:r>
      <w:r>
        <w:rPr>
          <w:b w:val="0"/>
          <w:color w:val="231F20"/>
          <w:w w:val="80"/>
        </w:rPr>
        <w:t>information</w:t>
      </w:r>
      <w:r>
        <w:rPr>
          <w:b w:val="0"/>
          <w:color w:val="231F20"/>
          <w:spacing w:val="-9"/>
          <w:w w:val="80"/>
        </w:rPr>
        <w:t> </w:t>
      </w:r>
      <w:r>
        <w:rPr>
          <w:b w:val="0"/>
          <w:color w:val="231F20"/>
          <w:w w:val="80"/>
        </w:rPr>
        <w:t>on</w:t>
      </w:r>
      <w:r>
        <w:rPr>
          <w:b w:val="0"/>
          <w:color w:val="231F20"/>
          <w:spacing w:val="-10"/>
          <w:w w:val="80"/>
        </w:rPr>
        <w:t> </w:t>
      </w:r>
      <w:r>
        <w:rPr>
          <w:b w:val="0"/>
          <w:color w:val="231F20"/>
          <w:w w:val="80"/>
        </w:rPr>
        <w:t>the</w:t>
      </w:r>
      <w:r>
        <w:rPr>
          <w:b w:val="0"/>
          <w:color w:val="231F20"/>
          <w:spacing w:val="-10"/>
          <w:w w:val="80"/>
        </w:rPr>
        <w:t> </w:t>
      </w:r>
      <w:r>
        <w:rPr>
          <w:b w:val="0"/>
          <w:color w:val="231F20"/>
          <w:w w:val="80"/>
        </w:rPr>
        <w:t>mate- </w:t>
      </w:r>
      <w:r>
        <w:rPr>
          <w:b w:val="0"/>
          <w:color w:val="231F20"/>
          <w:w w:val="85"/>
        </w:rPr>
        <w:t>rial</w:t>
      </w:r>
      <w:r>
        <w:rPr>
          <w:b w:val="0"/>
          <w:color w:val="231F20"/>
          <w:spacing w:val="-22"/>
          <w:w w:val="85"/>
        </w:rPr>
        <w:t> </w:t>
      </w:r>
      <w:r>
        <w:rPr>
          <w:b w:val="0"/>
          <w:color w:val="231F20"/>
          <w:w w:val="85"/>
        </w:rPr>
        <w:t>terms</w:t>
      </w:r>
      <w:r>
        <w:rPr>
          <w:b w:val="0"/>
          <w:color w:val="231F20"/>
          <w:spacing w:val="-22"/>
          <w:w w:val="85"/>
        </w:rPr>
        <w:t> </w:t>
      </w:r>
      <w:r>
        <w:rPr>
          <w:b w:val="0"/>
          <w:color w:val="231F20"/>
          <w:w w:val="85"/>
        </w:rPr>
        <w:t>of</w:t>
      </w:r>
      <w:r>
        <w:rPr>
          <w:b w:val="0"/>
          <w:color w:val="231F20"/>
          <w:spacing w:val="-22"/>
          <w:w w:val="85"/>
        </w:rPr>
        <w:t> </w:t>
      </w:r>
      <w:r>
        <w:rPr>
          <w:b w:val="0"/>
          <w:color w:val="231F20"/>
          <w:w w:val="85"/>
        </w:rPr>
        <w:t>the</w:t>
      </w:r>
      <w:r>
        <w:rPr>
          <w:b w:val="0"/>
          <w:color w:val="231F20"/>
          <w:spacing w:val="-23"/>
          <w:w w:val="85"/>
        </w:rPr>
        <w:t> </w:t>
      </w:r>
      <w:r>
        <w:rPr>
          <w:b w:val="0"/>
          <w:color w:val="231F20"/>
          <w:w w:val="85"/>
        </w:rPr>
        <w:t>Company’s</w:t>
      </w:r>
      <w:r>
        <w:rPr>
          <w:b w:val="0"/>
          <w:color w:val="231F20"/>
          <w:spacing w:val="-23"/>
          <w:w w:val="85"/>
        </w:rPr>
        <w:t> </w:t>
      </w:r>
      <w:r>
        <w:rPr>
          <w:b w:val="0"/>
          <w:color w:val="231F20"/>
          <w:w w:val="85"/>
        </w:rPr>
        <w:t>short-term</w:t>
      </w:r>
      <w:r>
        <w:rPr>
          <w:b w:val="0"/>
          <w:color w:val="231F20"/>
          <w:spacing w:val="-22"/>
          <w:w w:val="85"/>
        </w:rPr>
        <w:t> </w:t>
      </w:r>
      <w:r>
        <w:rPr>
          <w:b w:val="0"/>
          <w:color w:val="231F20"/>
          <w:w w:val="85"/>
        </w:rPr>
        <w:t>and</w:t>
      </w:r>
      <w:r>
        <w:rPr>
          <w:b w:val="0"/>
          <w:color w:val="231F20"/>
          <w:spacing w:val="-23"/>
          <w:w w:val="85"/>
        </w:rPr>
        <w:t> </w:t>
      </w:r>
      <w:r>
        <w:rPr>
          <w:b w:val="0"/>
          <w:color w:val="231F20"/>
          <w:w w:val="85"/>
        </w:rPr>
        <w:t>long-term </w:t>
      </w:r>
      <w:r>
        <w:rPr>
          <w:b w:val="0"/>
          <w:color w:val="231F20"/>
          <w:w w:val="90"/>
        </w:rPr>
        <w:t>debt.</w:t>
      </w:r>
    </w:p>
    <w:p>
      <w:pPr>
        <w:pStyle w:val="BodyText"/>
        <w:spacing w:line="244" w:lineRule="auto" w:before="174"/>
        <w:ind w:left="119" w:right="196" w:firstLine="400"/>
        <w:jc w:val="both"/>
        <w:rPr>
          <w:b w:val="0"/>
        </w:rPr>
      </w:pPr>
      <w:r>
        <w:rPr>
          <w:b w:val="0"/>
          <w:color w:val="231F20"/>
          <w:w w:val="85"/>
        </w:rPr>
        <w:t>Excluding</w:t>
      </w:r>
      <w:r>
        <w:rPr>
          <w:b w:val="0"/>
          <w:color w:val="231F20"/>
          <w:spacing w:val="-29"/>
          <w:w w:val="85"/>
        </w:rPr>
        <w:t> </w:t>
      </w:r>
      <w:r>
        <w:rPr>
          <w:b w:val="0"/>
          <w:color w:val="231F20"/>
          <w:w w:val="85"/>
        </w:rPr>
        <w:t>the</w:t>
      </w:r>
      <w:r>
        <w:rPr>
          <w:b w:val="0"/>
          <w:color w:val="231F20"/>
          <w:spacing w:val="-28"/>
          <w:w w:val="85"/>
        </w:rPr>
        <w:t> </w:t>
      </w:r>
      <w:r>
        <w:rPr>
          <w:b w:val="0"/>
          <w:color w:val="231F20"/>
          <w:w w:val="85"/>
        </w:rPr>
        <w:t>notes</w:t>
      </w:r>
      <w:r>
        <w:rPr>
          <w:b w:val="0"/>
          <w:color w:val="231F20"/>
          <w:spacing w:val="-28"/>
          <w:w w:val="85"/>
        </w:rPr>
        <w:t> </w:t>
      </w:r>
      <w:r>
        <w:rPr>
          <w:b w:val="0"/>
          <w:color w:val="231F20"/>
          <w:w w:val="85"/>
        </w:rPr>
        <w:t>or</w:t>
      </w:r>
      <w:r>
        <w:rPr>
          <w:b w:val="0"/>
          <w:color w:val="231F20"/>
          <w:spacing w:val="-28"/>
          <w:w w:val="85"/>
        </w:rPr>
        <w:t> </w:t>
      </w:r>
      <w:r>
        <w:rPr>
          <w:b w:val="0"/>
          <w:color w:val="231F20"/>
          <w:w w:val="85"/>
        </w:rPr>
        <w:t>debentures</w:t>
      </w:r>
      <w:r>
        <w:rPr>
          <w:b w:val="0"/>
          <w:color w:val="231F20"/>
          <w:spacing w:val="-29"/>
          <w:w w:val="85"/>
        </w:rPr>
        <w:t> </w:t>
      </w:r>
      <w:r>
        <w:rPr>
          <w:b w:val="0"/>
          <w:color w:val="231F20"/>
          <w:w w:val="85"/>
        </w:rPr>
        <w:t>that</w:t>
      </w:r>
      <w:r>
        <w:rPr>
          <w:b w:val="0"/>
          <w:color w:val="231F20"/>
          <w:spacing w:val="-28"/>
          <w:w w:val="85"/>
        </w:rPr>
        <w:t> </w:t>
      </w:r>
      <w:r>
        <w:rPr>
          <w:b w:val="0"/>
          <w:color w:val="231F20"/>
          <w:w w:val="85"/>
        </w:rPr>
        <w:t>were</w:t>
      </w:r>
      <w:r>
        <w:rPr>
          <w:b w:val="0"/>
          <w:color w:val="231F20"/>
          <w:spacing w:val="-29"/>
          <w:w w:val="85"/>
        </w:rPr>
        <w:t> </w:t>
      </w:r>
      <w:r>
        <w:rPr>
          <w:b w:val="0"/>
          <w:color w:val="231F20"/>
          <w:w w:val="85"/>
        </w:rPr>
        <w:t>con- </w:t>
      </w:r>
      <w:r>
        <w:rPr>
          <w:b w:val="0"/>
          <w:color w:val="231F20"/>
          <w:w w:val="80"/>
        </w:rPr>
        <w:t>verted</w:t>
      </w:r>
      <w:r>
        <w:rPr>
          <w:b w:val="0"/>
          <w:color w:val="231F20"/>
          <w:spacing w:val="-11"/>
          <w:w w:val="80"/>
        </w:rPr>
        <w:t> </w:t>
      </w:r>
      <w:r>
        <w:rPr>
          <w:b w:val="0"/>
          <w:color w:val="231F20"/>
          <w:w w:val="80"/>
        </w:rPr>
        <w:t>to</w:t>
      </w:r>
      <w:r>
        <w:rPr>
          <w:b w:val="0"/>
          <w:color w:val="231F20"/>
          <w:spacing w:val="-9"/>
          <w:w w:val="80"/>
        </w:rPr>
        <w:t> </w:t>
      </w:r>
      <w:r>
        <w:rPr>
          <w:b w:val="0"/>
          <w:color w:val="231F20"/>
          <w:w w:val="80"/>
        </w:rPr>
        <w:t>a</w:t>
      </w:r>
      <w:r>
        <w:rPr>
          <w:b w:val="0"/>
          <w:color w:val="231F20"/>
          <w:spacing w:val="-11"/>
          <w:w w:val="80"/>
        </w:rPr>
        <w:t> </w:t>
      </w:r>
      <w:r>
        <w:rPr>
          <w:b w:val="0"/>
          <w:color w:val="231F20"/>
          <w:w w:val="80"/>
        </w:rPr>
        <w:t>floating</w:t>
      </w:r>
      <w:r>
        <w:rPr>
          <w:b w:val="0"/>
          <w:color w:val="231F20"/>
          <w:spacing w:val="-10"/>
          <w:w w:val="80"/>
        </w:rPr>
        <w:t> </w:t>
      </w:r>
      <w:r>
        <w:rPr>
          <w:b w:val="0"/>
          <w:color w:val="231F20"/>
          <w:w w:val="80"/>
        </w:rPr>
        <w:t>rate</w:t>
      </w:r>
      <w:r>
        <w:rPr>
          <w:b w:val="0"/>
          <w:color w:val="231F20"/>
          <w:spacing w:val="-10"/>
          <w:w w:val="80"/>
        </w:rPr>
        <w:t> </w:t>
      </w:r>
      <w:r>
        <w:rPr>
          <w:b w:val="0"/>
          <w:color w:val="231F20"/>
          <w:w w:val="80"/>
        </w:rPr>
        <w:t>as</w:t>
      </w:r>
      <w:r>
        <w:rPr>
          <w:b w:val="0"/>
          <w:color w:val="231F20"/>
          <w:spacing w:val="-10"/>
          <w:w w:val="80"/>
        </w:rPr>
        <w:t> </w:t>
      </w:r>
      <w:r>
        <w:rPr>
          <w:b w:val="0"/>
          <w:color w:val="231F20"/>
          <w:w w:val="80"/>
        </w:rPr>
        <w:t>previously</w:t>
      </w:r>
      <w:r>
        <w:rPr>
          <w:b w:val="0"/>
          <w:color w:val="231F20"/>
          <w:spacing w:val="-11"/>
          <w:w w:val="80"/>
        </w:rPr>
        <w:t> </w:t>
      </w:r>
      <w:r>
        <w:rPr>
          <w:b w:val="0"/>
          <w:color w:val="231F20"/>
          <w:w w:val="80"/>
        </w:rPr>
        <w:t>noted,</w:t>
      </w:r>
      <w:r>
        <w:rPr>
          <w:b w:val="0"/>
          <w:color w:val="231F20"/>
          <w:spacing w:val="-10"/>
          <w:w w:val="80"/>
        </w:rPr>
        <w:t> </w:t>
      </w:r>
      <w:r>
        <w:rPr>
          <w:b w:val="0"/>
          <w:color w:val="231F20"/>
          <w:w w:val="80"/>
        </w:rPr>
        <w:t>the</w:t>
      </w:r>
      <w:r>
        <w:rPr>
          <w:b w:val="0"/>
          <w:color w:val="231F20"/>
          <w:spacing w:val="-10"/>
          <w:w w:val="80"/>
        </w:rPr>
        <w:t> </w:t>
      </w:r>
      <w:r>
        <w:rPr>
          <w:b w:val="0"/>
          <w:color w:val="231F20"/>
          <w:w w:val="80"/>
        </w:rPr>
        <w:t>Compa- </w:t>
      </w:r>
      <w:r>
        <w:rPr>
          <w:b w:val="0"/>
          <w:color w:val="231F20"/>
          <w:w w:val="85"/>
        </w:rPr>
        <w:t>ny’s only fixed-rate senior unsecured notes at December 31, 2007 were its $300 million notes due </w:t>
      </w:r>
      <w:r>
        <w:rPr>
          <w:b w:val="0"/>
          <w:color w:val="231F20"/>
          <w:w w:val="80"/>
        </w:rPr>
        <w:t>2016.</w:t>
      </w:r>
      <w:r>
        <w:rPr>
          <w:b w:val="0"/>
          <w:color w:val="231F20"/>
          <w:spacing w:val="-7"/>
          <w:w w:val="80"/>
        </w:rPr>
        <w:t> </w:t>
      </w:r>
      <w:r>
        <w:rPr>
          <w:b w:val="0"/>
          <w:color w:val="231F20"/>
          <w:w w:val="80"/>
        </w:rPr>
        <w:t>These</w:t>
      </w:r>
      <w:r>
        <w:rPr>
          <w:b w:val="0"/>
          <w:color w:val="231F20"/>
          <w:spacing w:val="-10"/>
          <w:w w:val="80"/>
        </w:rPr>
        <w:t> </w:t>
      </w:r>
      <w:r>
        <w:rPr>
          <w:b w:val="0"/>
          <w:color w:val="231F20"/>
          <w:w w:val="80"/>
        </w:rPr>
        <w:t>senior</w:t>
      </w:r>
      <w:r>
        <w:rPr>
          <w:b w:val="0"/>
          <w:color w:val="231F20"/>
          <w:spacing w:val="-7"/>
          <w:w w:val="80"/>
        </w:rPr>
        <w:t> </w:t>
      </w:r>
      <w:r>
        <w:rPr>
          <w:b w:val="0"/>
          <w:color w:val="231F20"/>
          <w:w w:val="80"/>
        </w:rPr>
        <w:t>unsecured</w:t>
      </w:r>
      <w:r>
        <w:rPr>
          <w:b w:val="0"/>
          <w:color w:val="231F20"/>
          <w:spacing w:val="-9"/>
          <w:w w:val="80"/>
        </w:rPr>
        <w:t> </w:t>
      </w:r>
      <w:r>
        <w:rPr>
          <w:b w:val="0"/>
          <w:color w:val="231F20"/>
          <w:w w:val="80"/>
        </w:rPr>
        <w:t>notes</w:t>
      </w:r>
      <w:r>
        <w:rPr>
          <w:b w:val="0"/>
          <w:color w:val="231F20"/>
          <w:spacing w:val="-8"/>
          <w:w w:val="80"/>
        </w:rPr>
        <w:t> </w:t>
      </w:r>
      <w:r>
        <w:rPr>
          <w:b w:val="0"/>
          <w:color w:val="231F20"/>
          <w:w w:val="80"/>
        </w:rPr>
        <w:t>have</w:t>
      </w:r>
      <w:r>
        <w:rPr>
          <w:b w:val="0"/>
          <w:color w:val="231F20"/>
          <w:spacing w:val="-10"/>
          <w:w w:val="80"/>
        </w:rPr>
        <w:t> </w:t>
      </w:r>
      <w:r>
        <w:rPr>
          <w:b w:val="0"/>
          <w:color w:val="231F20"/>
          <w:w w:val="80"/>
        </w:rPr>
        <w:t>a</w:t>
      </w:r>
      <w:r>
        <w:rPr>
          <w:b w:val="0"/>
          <w:color w:val="231F20"/>
          <w:spacing w:val="-9"/>
          <w:w w:val="80"/>
        </w:rPr>
        <w:t> </w:t>
      </w:r>
      <w:r>
        <w:rPr>
          <w:b w:val="0"/>
          <w:color w:val="231F20"/>
          <w:w w:val="80"/>
        </w:rPr>
        <w:t>fixed-rate</w:t>
      </w:r>
      <w:r>
        <w:rPr>
          <w:b w:val="0"/>
          <w:color w:val="231F20"/>
          <w:spacing w:val="-8"/>
          <w:w w:val="80"/>
        </w:rPr>
        <w:t> </w:t>
      </w:r>
      <w:r>
        <w:rPr>
          <w:b w:val="0"/>
          <w:color w:val="231F20"/>
          <w:w w:val="80"/>
        </w:rPr>
        <w:t>of</w:t>
      </w:r>
    </w:p>
    <w:p>
      <w:pPr>
        <w:pStyle w:val="BodyText"/>
        <w:spacing w:line="244" w:lineRule="auto" w:before="1"/>
        <w:ind w:left="119" w:right="194"/>
        <w:jc w:val="both"/>
        <w:rPr>
          <w:b w:val="0"/>
        </w:rPr>
      </w:pPr>
      <w:r>
        <w:rPr>
          <w:b w:val="0"/>
          <w:color w:val="231F20"/>
          <w:w w:val="80"/>
        </w:rPr>
        <w:t>5.75 percent, which is comparable to average rates</w:t>
      </w:r>
      <w:r>
        <w:rPr>
          <w:b w:val="0"/>
          <w:color w:val="231F20"/>
          <w:spacing w:val="-35"/>
          <w:w w:val="80"/>
        </w:rPr>
        <w:t> </w:t>
      </w:r>
      <w:r>
        <w:rPr>
          <w:b w:val="0"/>
          <w:color w:val="231F20"/>
          <w:w w:val="80"/>
        </w:rPr>
        <w:t>pre- vailing</w:t>
      </w:r>
      <w:r>
        <w:rPr>
          <w:b w:val="0"/>
          <w:color w:val="231F20"/>
          <w:spacing w:val="-33"/>
          <w:w w:val="80"/>
        </w:rPr>
        <w:t> </w:t>
      </w:r>
      <w:r>
        <w:rPr>
          <w:b w:val="0"/>
          <w:color w:val="231F20"/>
          <w:w w:val="80"/>
        </w:rPr>
        <w:t>for</w:t>
      </w:r>
      <w:r>
        <w:rPr>
          <w:b w:val="0"/>
          <w:color w:val="231F20"/>
          <w:spacing w:val="-32"/>
          <w:w w:val="80"/>
        </w:rPr>
        <w:t> </w:t>
      </w:r>
      <w:r>
        <w:rPr>
          <w:b w:val="0"/>
          <w:color w:val="231F20"/>
          <w:w w:val="80"/>
        </w:rPr>
        <w:t>similar</w:t>
      </w:r>
      <w:r>
        <w:rPr>
          <w:b w:val="0"/>
          <w:color w:val="231F20"/>
          <w:spacing w:val="-32"/>
          <w:w w:val="80"/>
        </w:rPr>
        <w:t> </w:t>
      </w:r>
      <w:r>
        <w:rPr>
          <w:b w:val="0"/>
          <w:color w:val="231F20"/>
          <w:w w:val="80"/>
        </w:rPr>
        <w:t>debt</w:t>
      </w:r>
      <w:r>
        <w:rPr>
          <w:b w:val="0"/>
          <w:color w:val="231F20"/>
          <w:spacing w:val="-32"/>
          <w:w w:val="80"/>
        </w:rPr>
        <w:t> </w:t>
      </w:r>
      <w:r>
        <w:rPr>
          <w:b w:val="0"/>
          <w:color w:val="231F20"/>
          <w:w w:val="80"/>
        </w:rPr>
        <w:t>instruments</w:t>
      </w:r>
      <w:r>
        <w:rPr>
          <w:b w:val="0"/>
          <w:color w:val="231F20"/>
          <w:spacing w:val="-31"/>
          <w:w w:val="80"/>
        </w:rPr>
        <w:t> </w:t>
      </w:r>
      <w:r>
        <w:rPr>
          <w:b w:val="0"/>
          <w:color w:val="231F20"/>
          <w:w w:val="80"/>
        </w:rPr>
        <w:t>over</w:t>
      </w:r>
      <w:r>
        <w:rPr>
          <w:b w:val="0"/>
          <w:color w:val="231F20"/>
          <w:spacing w:val="-33"/>
          <w:w w:val="80"/>
        </w:rPr>
        <w:t> </w:t>
      </w:r>
      <w:r>
        <w:rPr>
          <w:b w:val="0"/>
          <w:color w:val="231F20"/>
          <w:w w:val="80"/>
        </w:rPr>
        <w:t>the</w:t>
      </w:r>
      <w:r>
        <w:rPr>
          <w:b w:val="0"/>
          <w:color w:val="231F20"/>
          <w:spacing w:val="-32"/>
          <w:w w:val="80"/>
        </w:rPr>
        <w:t> </w:t>
      </w:r>
      <w:r>
        <w:rPr>
          <w:b w:val="0"/>
          <w:color w:val="231F20"/>
          <w:w w:val="80"/>
        </w:rPr>
        <w:t>last</w:t>
      </w:r>
      <w:r>
        <w:rPr>
          <w:b w:val="0"/>
          <w:color w:val="231F20"/>
          <w:spacing w:val="-32"/>
          <w:w w:val="80"/>
        </w:rPr>
        <w:t> </w:t>
      </w:r>
      <w:r>
        <w:rPr>
          <w:b w:val="0"/>
          <w:color w:val="231F20"/>
          <w:w w:val="80"/>
        </w:rPr>
        <w:t>ten</w:t>
      </w:r>
      <w:r>
        <w:rPr>
          <w:b w:val="0"/>
          <w:color w:val="231F20"/>
          <w:spacing w:val="-32"/>
          <w:w w:val="80"/>
        </w:rPr>
        <w:t> </w:t>
      </w:r>
      <w:r>
        <w:rPr>
          <w:b w:val="0"/>
          <w:color w:val="231F20"/>
          <w:w w:val="80"/>
        </w:rPr>
        <w:t>years. The</w:t>
      </w:r>
      <w:r>
        <w:rPr>
          <w:b w:val="0"/>
          <w:color w:val="231F20"/>
          <w:spacing w:val="-13"/>
          <w:w w:val="80"/>
        </w:rPr>
        <w:t> </w:t>
      </w:r>
      <w:r>
        <w:rPr>
          <w:b w:val="0"/>
          <w:color w:val="231F20"/>
          <w:w w:val="80"/>
        </w:rPr>
        <w:t>Company’s</w:t>
      </w:r>
      <w:r>
        <w:rPr>
          <w:b w:val="0"/>
          <w:color w:val="231F20"/>
          <w:spacing w:val="-13"/>
          <w:w w:val="80"/>
        </w:rPr>
        <w:t> </w:t>
      </w:r>
      <w:r>
        <w:rPr>
          <w:b w:val="0"/>
          <w:color w:val="231F20"/>
          <w:w w:val="80"/>
        </w:rPr>
        <w:t>outstanding</w:t>
      </w:r>
      <w:r>
        <w:rPr>
          <w:b w:val="0"/>
          <w:color w:val="231F20"/>
          <w:spacing w:val="-10"/>
          <w:w w:val="80"/>
        </w:rPr>
        <w:t> </w:t>
      </w:r>
      <w:r>
        <w:rPr>
          <w:b w:val="0"/>
          <w:color w:val="231F20"/>
          <w:w w:val="80"/>
        </w:rPr>
        <w:t>$500</w:t>
      </w:r>
      <w:r>
        <w:rPr>
          <w:b w:val="0"/>
          <w:color w:val="231F20"/>
          <w:spacing w:val="-10"/>
          <w:w w:val="80"/>
        </w:rPr>
        <w:t> </w:t>
      </w:r>
      <w:r>
        <w:rPr>
          <w:b w:val="0"/>
          <w:color w:val="231F20"/>
          <w:w w:val="80"/>
        </w:rPr>
        <w:t>million</w:t>
      </w:r>
      <w:r>
        <w:rPr>
          <w:b w:val="0"/>
          <w:color w:val="231F20"/>
          <w:spacing w:val="-10"/>
          <w:w w:val="80"/>
        </w:rPr>
        <w:t> </w:t>
      </w:r>
      <w:r>
        <w:rPr>
          <w:b w:val="0"/>
          <w:color w:val="231F20"/>
          <w:w w:val="80"/>
        </w:rPr>
        <w:t>EETCs,</w:t>
      </w:r>
      <w:r>
        <w:rPr>
          <w:b w:val="0"/>
          <w:color w:val="231F20"/>
          <w:spacing w:val="-10"/>
          <w:w w:val="80"/>
        </w:rPr>
        <w:t> </w:t>
      </w:r>
      <w:r>
        <w:rPr>
          <w:b w:val="0"/>
          <w:color w:val="231F20"/>
          <w:w w:val="80"/>
        </w:rPr>
        <w:t>which </w:t>
      </w:r>
      <w:r>
        <w:rPr>
          <w:b w:val="0"/>
          <w:color w:val="231F20"/>
          <w:w w:val="90"/>
        </w:rPr>
        <w:t>are</w:t>
      </w:r>
      <w:r>
        <w:rPr>
          <w:b w:val="0"/>
          <w:color w:val="231F20"/>
          <w:spacing w:val="-17"/>
          <w:w w:val="90"/>
        </w:rPr>
        <w:t> </w:t>
      </w:r>
      <w:r>
        <w:rPr>
          <w:b w:val="0"/>
          <w:color w:val="231F20"/>
          <w:w w:val="90"/>
        </w:rPr>
        <w:t>secured</w:t>
      </w:r>
      <w:r>
        <w:rPr>
          <w:b w:val="0"/>
          <w:color w:val="231F20"/>
          <w:spacing w:val="-17"/>
          <w:w w:val="90"/>
        </w:rPr>
        <w:t> </w:t>
      </w:r>
      <w:r>
        <w:rPr>
          <w:b w:val="0"/>
          <w:color w:val="231F20"/>
          <w:w w:val="90"/>
        </w:rPr>
        <w:t>by</w:t>
      </w:r>
      <w:r>
        <w:rPr>
          <w:b w:val="0"/>
          <w:color w:val="231F20"/>
          <w:spacing w:val="-17"/>
          <w:w w:val="90"/>
        </w:rPr>
        <w:t> </w:t>
      </w:r>
      <w:r>
        <w:rPr>
          <w:b w:val="0"/>
          <w:color w:val="231F20"/>
          <w:w w:val="90"/>
        </w:rPr>
        <w:t>16</w:t>
      </w:r>
      <w:r>
        <w:rPr>
          <w:b w:val="0"/>
          <w:color w:val="231F20"/>
          <w:spacing w:val="-17"/>
          <w:w w:val="90"/>
        </w:rPr>
        <w:t> </w:t>
      </w:r>
      <w:r>
        <w:rPr>
          <w:b w:val="0"/>
          <w:color w:val="231F20"/>
          <w:w w:val="90"/>
        </w:rPr>
        <w:t>Boeing</w:t>
      </w:r>
      <w:r>
        <w:rPr>
          <w:b w:val="0"/>
          <w:color w:val="231F20"/>
          <w:spacing w:val="-16"/>
          <w:w w:val="90"/>
        </w:rPr>
        <w:t> </w:t>
      </w:r>
      <w:r>
        <w:rPr>
          <w:b w:val="0"/>
          <w:color w:val="231F20"/>
          <w:w w:val="90"/>
        </w:rPr>
        <w:t>737-700</w:t>
      </w:r>
      <w:r>
        <w:rPr>
          <w:b w:val="0"/>
          <w:color w:val="231F20"/>
          <w:spacing w:val="-16"/>
          <w:w w:val="90"/>
        </w:rPr>
        <w:t> </w:t>
      </w:r>
      <w:r>
        <w:rPr>
          <w:b w:val="0"/>
          <w:color w:val="231F20"/>
          <w:w w:val="90"/>
        </w:rPr>
        <w:t>aircraft,</w:t>
      </w:r>
      <w:r>
        <w:rPr>
          <w:b w:val="0"/>
          <w:color w:val="231F20"/>
          <w:spacing w:val="-16"/>
          <w:w w:val="90"/>
        </w:rPr>
        <w:t> </w:t>
      </w:r>
      <w:r>
        <w:rPr>
          <w:b w:val="0"/>
          <w:color w:val="231F20"/>
          <w:w w:val="90"/>
        </w:rPr>
        <w:t>had</w:t>
      </w:r>
      <w:r>
        <w:rPr>
          <w:b w:val="0"/>
          <w:color w:val="231F20"/>
          <w:spacing w:val="-17"/>
          <w:w w:val="90"/>
        </w:rPr>
        <w:t> </w:t>
      </w:r>
      <w:r>
        <w:rPr>
          <w:b w:val="0"/>
          <w:color w:val="231F20"/>
          <w:w w:val="90"/>
        </w:rPr>
        <w:t>an </w:t>
      </w:r>
      <w:r>
        <w:rPr>
          <w:b w:val="0"/>
          <w:color w:val="231F20"/>
          <w:w w:val="85"/>
        </w:rPr>
        <w:t>effective</w:t>
      </w:r>
      <w:r>
        <w:rPr>
          <w:b w:val="0"/>
          <w:color w:val="231F20"/>
          <w:spacing w:val="-22"/>
          <w:w w:val="85"/>
        </w:rPr>
        <w:t> </w:t>
      </w:r>
      <w:r>
        <w:rPr>
          <w:b w:val="0"/>
          <w:color w:val="231F20"/>
          <w:w w:val="85"/>
        </w:rPr>
        <w:t>fixed-rate</w:t>
      </w:r>
      <w:r>
        <w:rPr>
          <w:b w:val="0"/>
          <w:color w:val="231F20"/>
          <w:spacing w:val="-20"/>
          <w:w w:val="85"/>
        </w:rPr>
        <w:t> </w:t>
      </w:r>
      <w:r>
        <w:rPr>
          <w:b w:val="0"/>
          <w:color w:val="231F20"/>
          <w:w w:val="85"/>
        </w:rPr>
        <w:t>of</w:t>
      </w:r>
      <w:r>
        <w:rPr>
          <w:b w:val="0"/>
          <w:color w:val="231F20"/>
          <w:spacing w:val="-20"/>
          <w:w w:val="85"/>
        </w:rPr>
        <w:t> </w:t>
      </w:r>
      <w:r>
        <w:rPr>
          <w:b w:val="0"/>
          <w:color w:val="231F20"/>
          <w:w w:val="85"/>
        </w:rPr>
        <w:t>6.24</w:t>
      </w:r>
      <w:r>
        <w:rPr>
          <w:b w:val="0"/>
          <w:color w:val="231F20"/>
          <w:spacing w:val="-20"/>
          <w:w w:val="85"/>
        </w:rPr>
        <w:t> </w:t>
      </w:r>
      <w:r>
        <w:rPr>
          <w:b w:val="0"/>
          <w:color w:val="231F20"/>
          <w:w w:val="85"/>
        </w:rPr>
        <w:t>percent.</w:t>
      </w:r>
      <w:r>
        <w:rPr>
          <w:b w:val="0"/>
          <w:color w:val="231F20"/>
          <w:spacing w:val="-21"/>
          <w:w w:val="85"/>
        </w:rPr>
        <w:t> </w:t>
      </w:r>
      <w:r>
        <w:rPr>
          <w:b w:val="0"/>
          <w:color w:val="231F20"/>
          <w:w w:val="85"/>
        </w:rPr>
        <w:t>The</w:t>
      </w:r>
      <w:r>
        <w:rPr>
          <w:b w:val="0"/>
          <w:color w:val="231F20"/>
          <w:spacing w:val="-21"/>
          <w:w w:val="85"/>
        </w:rPr>
        <w:t> </w:t>
      </w:r>
      <w:r>
        <w:rPr>
          <w:b w:val="0"/>
          <w:color w:val="231F20"/>
          <w:w w:val="85"/>
        </w:rPr>
        <w:t>carrying</w:t>
      </w:r>
      <w:r>
        <w:rPr>
          <w:b w:val="0"/>
          <w:color w:val="231F20"/>
          <w:spacing w:val="-21"/>
          <w:w w:val="85"/>
        </w:rPr>
        <w:t> </w:t>
      </w:r>
      <w:r>
        <w:rPr>
          <w:b w:val="0"/>
          <w:color w:val="231F20"/>
          <w:w w:val="85"/>
        </w:rPr>
        <w:t>value of</w:t>
      </w:r>
      <w:r>
        <w:rPr>
          <w:b w:val="0"/>
          <w:color w:val="231F20"/>
          <w:spacing w:val="-33"/>
          <w:w w:val="85"/>
        </w:rPr>
        <w:t> </w:t>
      </w:r>
      <w:r>
        <w:rPr>
          <w:b w:val="0"/>
          <w:color w:val="231F20"/>
          <w:w w:val="85"/>
        </w:rPr>
        <w:t>the</w:t>
      </w:r>
      <w:r>
        <w:rPr>
          <w:b w:val="0"/>
          <w:color w:val="231F20"/>
          <w:spacing w:val="-33"/>
          <w:w w:val="85"/>
        </w:rPr>
        <w:t> </w:t>
      </w:r>
      <w:r>
        <w:rPr>
          <w:b w:val="0"/>
          <w:color w:val="231F20"/>
          <w:w w:val="85"/>
        </w:rPr>
        <w:t>Company’s</w:t>
      </w:r>
      <w:r>
        <w:rPr>
          <w:b w:val="0"/>
          <w:color w:val="231F20"/>
          <w:spacing w:val="-33"/>
          <w:w w:val="85"/>
        </w:rPr>
        <w:t> </w:t>
      </w:r>
      <w:r>
        <w:rPr>
          <w:b w:val="0"/>
          <w:color w:val="231F20"/>
          <w:w w:val="85"/>
        </w:rPr>
        <w:t>floating</w:t>
      </w:r>
      <w:r>
        <w:rPr>
          <w:b w:val="0"/>
          <w:color w:val="231F20"/>
          <w:spacing w:val="-33"/>
          <w:w w:val="85"/>
        </w:rPr>
        <w:t> </w:t>
      </w:r>
      <w:r>
        <w:rPr>
          <w:b w:val="0"/>
          <w:color w:val="231F20"/>
          <w:w w:val="85"/>
        </w:rPr>
        <w:t>rate</w:t>
      </w:r>
      <w:r>
        <w:rPr>
          <w:b w:val="0"/>
          <w:color w:val="231F20"/>
          <w:spacing w:val="-33"/>
          <w:w w:val="85"/>
        </w:rPr>
        <w:t> </w:t>
      </w:r>
      <w:r>
        <w:rPr>
          <w:b w:val="0"/>
          <w:color w:val="231F20"/>
          <w:w w:val="85"/>
        </w:rPr>
        <w:t>debt</w:t>
      </w:r>
      <w:r>
        <w:rPr>
          <w:b w:val="0"/>
          <w:color w:val="231F20"/>
          <w:spacing w:val="-33"/>
          <w:w w:val="85"/>
        </w:rPr>
        <w:t> </w:t>
      </w:r>
      <w:r>
        <w:rPr>
          <w:b w:val="0"/>
          <w:color w:val="231F20"/>
          <w:w w:val="85"/>
        </w:rPr>
        <w:t>totaled</w:t>
      </w:r>
      <w:r>
        <w:rPr>
          <w:b w:val="0"/>
          <w:color w:val="231F20"/>
          <w:spacing w:val="-33"/>
          <w:w w:val="85"/>
        </w:rPr>
        <w:t> </w:t>
      </w:r>
      <w:r>
        <w:rPr>
          <w:b w:val="0"/>
          <w:color w:val="231F20"/>
          <w:w w:val="85"/>
        </w:rPr>
        <w:t>$1.3</w:t>
      </w:r>
      <w:r>
        <w:rPr>
          <w:b w:val="0"/>
          <w:color w:val="231F20"/>
          <w:spacing w:val="-33"/>
          <w:w w:val="85"/>
        </w:rPr>
        <w:t> </w:t>
      </w:r>
      <w:r>
        <w:rPr>
          <w:b w:val="0"/>
          <w:color w:val="231F20"/>
          <w:w w:val="85"/>
        </w:rPr>
        <w:t>billion, </w:t>
      </w:r>
      <w:r>
        <w:rPr>
          <w:b w:val="0"/>
          <w:color w:val="231F20"/>
          <w:w w:val="80"/>
        </w:rPr>
        <w:t>and</w:t>
      </w:r>
      <w:r>
        <w:rPr>
          <w:b w:val="0"/>
          <w:color w:val="231F20"/>
          <w:spacing w:val="-34"/>
          <w:w w:val="80"/>
        </w:rPr>
        <w:t> </w:t>
      </w:r>
      <w:r>
        <w:rPr>
          <w:b w:val="0"/>
          <w:color w:val="231F20"/>
          <w:w w:val="80"/>
        </w:rPr>
        <w:t>this</w:t>
      </w:r>
      <w:r>
        <w:rPr>
          <w:b w:val="0"/>
          <w:color w:val="231F20"/>
          <w:spacing w:val="-32"/>
          <w:w w:val="80"/>
        </w:rPr>
        <w:t> </w:t>
      </w:r>
      <w:r>
        <w:rPr>
          <w:b w:val="0"/>
          <w:color w:val="231F20"/>
          <w:w w:val="80"/>
        </w:rPr>
        <w:t>debt</w:t>
      </w:r>
      <w:r>
        <w:rPr>
          <w:b w:val="0"/>
          <w:color w:val="231F20"/>
          <w:spacing w:val="-34"/>
          <w:w w:val="80"/>
        </w:rPr>
        <w:t> </w:t>
      </w:r>
      <w:r>
        <w:rPr>
          <w:b w:val="0"/>
          <w:color w:val="231F20"/>
          <w:w w:val="80"/>
        </w:rPr>
        <w:t>had</w:t>
      </w:r>
      <w:r>
        <w:rPr>
          <w:b w:val="0"/>
          <w:color w:val="231F20"/>
          <w:spacing w:val="-33"/>
          <w:w w:val="80"/>
        </w:rPr>
        <w:t> </w:t>
      </w:r>
      <w:r>
        <w:rPr>
          <w:b w:val="0"/>
          <w:color w:val="231F20"/>
          <w:w w:val="80"/>
        </w:rPr>
        <w:t>a</w:t>
      </w:r>
      <w:r>
        <w:rPr>
          <w:b w:val="0"/>
          <w:color w:val="231F20"/>
          <w:spacing w:val="-34"/>
          <w:w w:val="80"/>
        </w:rPr>
        <w:t> </w:t>
      </w:r>
      <w:r>
        <w:rPr>
          <w:b w:val="0"/>
          <w:color w:val="231F20"/>
          <w:w w:val="80"/>
        </w:rPr>
        <w:t>weighted-average</w:t>
      </w:r>
      <w:r>
        <w:rPr>
          <w:b w:val="0"/>
          <w:color w:val="231F20"/>
          <w:spacing w:val="-36"/>
          <w:w w:val="80"/>
        </w:rPr>
        <w:t> </w:t>
      </w:r>
      <w:r>
        <w:rPr>
          <w:b w:val="0"/>
          <w:color w:val="231F20"/>
          <w:w w:val="80"/>
        </w:rPr>
        <w:t>maturity</w:t>
      </w:r>
      <w:r>
        <w:rPr>
          <w:b w:val="0"/>
          <w:color w:val="231F20"/>
          <w:spacing w:val="-33"/>
          <w:w w:val="80"/>
        </w:rPr>
        <w:t> </w:t>
      </w:r>
      <w:r>
        <w:rPr>
          <w:b w:val="0"/>
          <w:color w:val="231F20"/>
          <w:w w:val="80"/>
        </w:rPr>
        <w:t>of</w:t>
      </w:r>
      <w:r>
        <w:rPr>
          <w:b w:val="0"/>
          <w:color w:val="231F20"/>
          <w:spacing w:val="-33"/>
          <w:w w:val="80"/>
        </w:rPr>
        <w:t> </w:t>
      </w:r>
      <w:r>
        <w:rPr>
          <w:b w:val="0"/>
          <w:color w:val="231F20"/>
          <w:w w:val="80"/>
        </w:rPr>
        <w:t>6.1</w:t>
      </w:r>
      <w:r>
        <w:rPr>
          <w:b w:val="0"/>
          <w:color w:val="231F20"/>
          <w:spacing w:val="-33"/>
          <w:w w:val="80"/>
        </w:rPr>
        <w:t> </w:t>
      </w:r>
      <w:r>
        <w:rPr>
          <w:b w:val="0"/>
          <w:color w:val="231F20"/>
          <w:w w:val="80"/>
        </w:rPr>
        <w:t>years </w:t>
      </w:r>
      <w:r>
        <w:rPr>
          <w:b w:val="0"/>
          <w:color w:val="231F20"/>
          <w:w w:val="85"/>
        </w:rPr>
        <w:t>at</w:t>
      </w:r>
      <w:r>
        <w:rPr>
          <w:b w:val="0"/>
          <w:color w:val="231F20"/>
          <w:spacing w:val="-13"/>
          <w:w w:val="85"/>
        </w:rPr>
        <w:t> </w:t>
      </w:r>
      <w:r>
        <w:rPr>
          <w:b w:val="0"/>
          <w:color w:val="231F20"/>
          <w:w w:val="85"/>
        </w:rPr>
        <w:t>floating</w:t>
      </w:r>
      <w:r>
        <w:rPr>
          <w:b w:val="0"/>
          <w:color w:val="231F20"/>
          <w:spacing w:val="-13"/>
          <w:w w:val="85"/>
        </w:rPr>
        <w:t> </w:t>
      </w:r>
      <w:r>
        <w:rPr>
          <w:b w:val="0"/>
          <w:color w:val="231F20"/>
          <w:w w:val="85"/>
        </w:rPr>
        <w:t>rates</w:t>
      </w:r>
      <w:r>
        <w:rPr>
          <w:b w:val="0"/>
          <w:color w:val="231F20"/>
          <w:spacing w:val="-13"/>
          <w:w w:val="85"/>
        </w:rPr>
        <w:t> </w:t>
      </w:r>
      <w:r>
        <w:rPr>
          <w:b w:val="0"/>
          <w:color w:val="231F20"/>
          <w:w w:val="85"/>
        </w:rPr>
        <w:t>averaging</w:t>
      </w:r>
      <w:r>
        <w:rPr>
          <w:b w:val="0"/>
          <w:color w:val="231F20"/>
          <w:spacing w:val="-14"/>
          <w:w w:val="85"/>
        </w:rPr>
        <w:t> </w:t>
      </w:r>
      <w:r>
        <w:rPr>
          <w:b w:val="0"/>
          <w:color w:val="231F20"/>
          <w:w w:val="85"/>
        </w:rPr>
        <w:t>5.68</w:t>
      </w:r>
      <w:r>
        <w:rPr>
          <w:b w:val="0"/>
          <w:color w:val="231F20"/>
          <w:spacing w:val="-13"/>
          <w:w w:val="85"/>
        </w:rPr>
        <w:t> </w:t>
      </w:r>
      <w:r>
        <w:rPr>
          <w:b w:val="0"/>
          <w:color w:val="231F20"/>
          <w:w w:val="85"/>
        </w:rPr>
        <w:t>percent</w:t>
      </w:r>
      <w:r>
        <w:rPr>
          <w:b w:val="0"/>
          <w:color w:val="231F20"/>
          <w:spacing w:val="-14"/>
          <w:w w:val="85"/>
        </w:rPr>
        <w:t> </w:t>
      </w:r>
      <w:r>
        <w:rPr>
          <w:b w:val="0"/>
          <w:color w:val="231F20"/>
          <w:w w:val="85"/>
        </w:rPr>
        <w:t>for</w:t>
      </w:r>
      <w:r>
        <w:rPr>
          <w:b w:val="0"/>
          <w:color w:val="231F20"/>
          <w:spacing w:val="-12"/>
          <w:w w:val="85"/>
        </w:rPr>
        <w:t> </w:t>
      </w:r>
      <w:r>
        <w:rPr>
          <w:b w:val="0"/>
          <w:color w:val="231F20"/>
          <w:w w:val="85"/>
        </w:rPr>
        <w:t>the</w:t>
      </w:r>
      <w:r>
        <w:rPr>
          <w:b w:val="0"/>
          <w:color w:val="231F20"/>
          <w:spacing w:val="-13"/>
          <w:w w:val="85"/>
        </w:rPr>
        <w:t> </w:t>
      </w:r>
      <w:r>
        <w:rPr>
          <w:b w:val="0"/>
          <w:color w:val="231F20"/>
          <w:w w:val="85"/>
        </w:rPr>
        <w:t>twelve months</w:t>
      </w:r>
      <w:r>
        <w:rPr>
          <w:b w:val="0"/>
          <w:color w:val="231F20"/>
          <w:spacing w:val="-16"/>
          <w:w w:val="85"/>
        </w:rPr>
        <w:t> </w:t>
      </w:r>
      <w:r>
        <w:rPr>
          <w:b w:val="0"/>
          <w:color w:val="231F20"/>
          <w:w w:val="85"/>
        </w:rPr>
        <w:t>ended</w:t>
      </w:r>
      <w:r>
        <w:rPr>
          <w:b w:val="0"/>
          <w:color w:val="231F20"/>
          <w:spacing w:val="-18"/>
          <w:w w:val="85"/>
        </w:rPr>
        <w:t> </w:t>
      </w:r>
      <w:r>
        <w:rPr>
          <w:b w:val="0"/>
          <w:color w:val="231F20"/>
          <w:w w:val="85"/>
        </w:rPr>
        <w:t>December</w:t>
      </w:r>
      <w:r>
        <w:rPr>
          <w:b w:val="0"/>
          <w:color w:val="231F20"/>
          <w:spacing w:val="-18"/>
          <w:w w:val="85"/>
        </w:rPr>
        <w:t> </w:t>
      </w:r>
      <w:r>
        <w:rPr>
          <w:b w:val="0"/>
          <w:color w:val="231F20"/>
          <w:w w:val="85"/>
        </w:rPr>
        <w:t>31,</w:t>
      </w:r>
      <w:r>
        <w:rPr>
          <w:b w:val="0"/>
          <w:color w:val="231F20"/>
          <w:spacing w:val="-17"/>
          <w:w w:val="85"/>
        </w:rPr>
        <w:t> </w:t>
      </w:r>
      <w:r>
        <w:rPr>
          <w:b w:val="0"/>
          <w:color w:val="231F20"/>
          <w:w w:val="85"/>
        </w:rPr>
        <w:t>2007.</w:t>
      </w:r>
      <w:r>
        <w:rPr>
          <w:b w:val="0"/>
          <w:color w:val="231F20"/>
          <w:spacing w:val="-16"/>
          <w:w w:val="85"/>
        </w:rPr>
        <w:t> </w:t>
      </w:r>
      <w:r>
        <w:rPr>
          <w:b w:val="0"/>
          <w:color w:val="231F20"/>
          <w:w w:val="85"/>
        </w:rPr>
        <w:t>In</w:t>
      </w:r>
      <w:r>
        <w:rPr>
          <w:b w:val="0"/>
          <w:color w:val="231F20"/>
          <w:spacing w:val="-16"/>
          <w:w w:val="85"/>
        </w:rPr>
        <w:t> </w:t>
      </w:r>
      <w:r>
        <w:rPr>
          <w:b w:val="0"/>
          <w:color w:val="231F20"/>
          <w:w w:val="85"/>
        </w:rPr>
        <w:t>total,</w:t>
      </w:r>
      <w:r>
        <w:rPr>
          <w:b w:val="0"/>
          <w:color w:val="231F20"/>
          <w:spacing w:val="-17"/>
          <w:w w:val="85"/>
        </w:rPr>
        <w:t> </w:t>
      </w:r>
      <w:r>
        <w:rPr>
          <w:b w:val="0"/>
          <w:color w:val="231F20"/>
          <w:w w:val="85"/>
        </w:rPr>
        <w:t>the</w:t>
      </w:r>
      <w:r>
        <w:rPr>
          <w:b w:val="0"/>
          <w:color w:val="231F20"/>
          <w:spacing w:val="-16"/>
          <w:w w:val="85"/>
        </w:rPr>
        <w:t> </w:t>
      </w:r>
      <w:r>
        <w:rPr>
          <w:b w:val="0"/>
          <w:color w:val="231F20"/>
          <w:w w:val="85"/>
        </w:rPr>
        <w:t>Com- </w:t>
      </w:r>
      <w:r>
        <w:rPr>
          <w:b w:val="0"/>
          <w:color w:val="231F20"/>
          <w:w w:val="80"/>
        </w:rPr>
        <w:t>pany’s</w:t>
      </w:r>
      <w:r>
        <w:rPr>
          <w:b w:val="0"/>
          <w:color w:val="231F20"/>
          <w:spacing w:val="-9"/>
          <w:w w:val="80"/>
        </w:rPr>
        <w:t> </w:t>
      </w:r>
      <w:r>
        <w:rPr>
          <w:b w:val="0"/>
          <w:color w:val="231F20"/>
          <w:w w:val="80"/>
        </w:rPr>
        <w:t>fixed</w:t>
      </w:r>
      <w:r>
        <w:rPr>
          <w:b w:val="0"/>
          <w:color w:val="231F20"/>
          <w:spacing w:val="-9"/>
          <w:w w:val="80"/>
        </w:rPr>
        <w:t> </w:t>
      </w:r>
      <w:r>
        <w:rPr>
          <w:b w:val="0"/>
          <w:color w:val="231F20"/>
          <w:w w:val="80"/>
        </w:rPr>
        <w:t>rate</w:t>
      </w:r>
      <w:r>
        <w:rPr>
          <w:b w:val="0"/>
          <w:color w:val="231F20"/>
          <w:spacing w:val="-9"/>
          <w:w w:val="80"/>
        </w:rPr>
        <w:t> </w:t>
      </w:r>
      <w:r>
        <w:rPr>
          <w:b w:val="0"/>
          <w:color w:val="231F20"/>
          <w:w w:val="80"/>
        </w:rPr>
        <w:t>debt</w:t>
      </w:r>
      <w:r>
        <w:rPr>
          <w:b w:val="0"/>
          <w:color w:val="231F20"/>
          <w:spacing w:val="-9"/>
          <w:w w:val="80"/>
        </w:rPr>
        <w:t> </w:t>
      </w:r>
      <w:r>
        <w:rPr>
          <w:b w:val="0"/>
          <w:color w:val="231F20"/>
          <w:w w:val="80"/>
        </w:rPr>
        <w:t>and</w:t>
      </w:r>
      <w:r>
        <w:rPr>
          <w:b w:val="0"/>
          <w:color w:val="231F20"/>
          <w:spacing w:val="-9"/>
          <w:w w:val="80"/>
        </w:rPr>
        <w:t> </w:t>
      </w:r>
      <w:r>
        <w:rPr>
          <w:b w:val="0"/>
          <w:color w:val="231F20"/>
          <w:w w:val="80"/>
        </w:rPr>
        <w:t>floating</w:t>
      </w:r>
      <w:r>
        <w:rPr>
          <w:b w:val="0"/>
          <w:color w:val="231F20"/>
          <w:spacing w:val="-9"/>
          <w:w w:val="80"/>
        </w:rPr>
        <w:t> </w:t>
      </w:r>
      <w:r>
        <w:rPr>
          <w:b w:val="0"/>
          <w:color w:val="231F20"/>
          <w:w w:val="80"/>
        </w:rPr>
        <w:t>rate</w:t>
      </w:r>
      <w:r>
        <w:rPr>
          <w:b w:val="0"/>
          <w:color w:val="231F20"/>
          <w:spacing w:val="-9"/>
          <w:w w:val="80"/>
        </w:rPr>
        <w:t> </w:t>
      </w:r>
      <w:r>
        <w:rPr>
          <w:b w:val="0"/>
          <w:color w:val="231F20"/>
          <w:w w:val="80"/>
        </w:rPr>
        <w:t>debt</w:t>
      </w:r>
      <w:r>
        <w:rPr>
          <w:b w:val="0"/>
          <w:color w:val="231F20"/>
          <w:spacing w:val="-9"/>
          <w:w w:val="80"/>
        </w:rPr>
        <w:t> </w:t>
      </w:r>
      <w:r>
        <w:rPr>
          <w:b w:val="0"/>
          <w:color w:val="231F20"/>
          <w:w w:val="80"/>
        </w:rPr>
        <w:t>represented</w:t>
      </w:r>
    </w:p>
    <w:p>
      <w:pPr>
        <w:pStyle w:val="BodyText"/>
        <w:spacing w:line="244" w:lineRule="auto" w:before="1"/>
        <w:ind w:left="119" w:right="197"/>
        <w:jc w:val="both"/>
        <w:rPr>
          <w:b w:val="0"/>
        </w:rPr>
      </w:pPr>
      <w:r>
        <w:rPr>
          <w:b w:val="0"/>
          <w:color w:val="231F20"/>
          <w:w w:val="80"/>
        </w:rPr>
        <w:t>6.5 percent and 10.3 percent, respectively, of total</w:t>
      </w:r>
      <w:r>
        <w:rPr>
          <w:b w:val="0"/>
          <w:color w:val="231F20"/>
          <w:spacing w:val="-32"/>
          <w:w w:val="80"/>
        </w:rPr>
        <w:t> </w:t>
      </w:r>
      <w:r>
        <w:rPr>
          <w:b w:val="0"/>
          <w:color w:val="231F20"/>
          <w:w w:val="80"/>
        </w:rPr>
        <w:t>non- current</w:t>
      </w:r>
      <w:r>
        <w:rPr>
          <w:b w:val="0"/>
          <w:color w:val="231F20"/>
          <w:spacing w:val="-9"/>
          <w:w w:val="80"/>
        </w:rPr>
        <w:t> </w:t>
      </w:r>
      <w:r>
        <w:rPr>
          <w:b w:val="0"/>
          <w:color w:val="231F20"/>
          <w:w w:val="80"/>
        </w:rPr>
        <w:t>assets</w:t>
      </w:r>
      <w:r>
        <w:rPr>
          <w:b w:val="0"/>
          <w:color w:val="231F20"/>
          <w:spacing w:val="-9"/>
          <w:w w:val="80"/>
        </w:rPr>
        <w:t> </w:t>
      </w:r>
      <w:r>
        <w:rPr>
          <w:b w:val="0"/>
          <w:color w:val="231F20"/>
          <w:w w:val="80"/>
        </w:rPr>
        <w:t>at</w:t>
      </w:r>
      <w:r>
        <w:rPr>
          <w:b w:val="0"/>
          <w:color w:val="231F20"/>
          <w:spacing w:val="-10"/>
          <w:w w:val="80"/>
        </w:rPr>
        <w:t> </w:t>
      </w:r>
      <w:r>
        <w:rPr>
          <w:b w:val="0"/>
          <w:color w:val="231F20"/>
          <w:w w:val="80"/>
        </w:rPr>
        <w:t>December</w:t>
      </w:r>
      <w:r>
        <w:rPr>
          <w:b w:val="0"/>
          <w:color w:val="231F20"/>
          <w:spacing w:val="-11"/>
          <w:w w:val="80"/>
        </w:rPr>
        <w:t> </w:t>
      </w:r>
      <w:r>
        <w:rPr>
          <w:b w:val="0"/>
          <w:color w:val="231F20"/>
          <w:w w:val="80"/>
        </w:rPr>
        <w:t>31,</w:t>
      </w:r>
      <w:r>
        <w:rPr>
          <w:b w:val="0"/>
          <w:color w:val="231F20"/>
          <w:spacing w:val="-9"/>
          <w:w w:val="80"/>
        </w:rPr>
        <w:t> </w:t>
      </w:r>
      <w:r>
        <w:rPr>
          <w:b w:val="0"/>
          <w:color w:val="231F20"/>
          <w:w w:val="80"/>
        </w:rPr>
        <w:t>2007.</w:t>
      </w:r>
    </w:p>
    <w:p>
      <w:pPr>
        <w:pStyle w:val="BodyText"/>
        <w:spacing w:line="244" w:lineRule="auto" w:before="173"/>
        <w:ind w:left="119" w:right="195" w:firstLine="400"/>
        <w:jc w:val="both"/>
        <w:rPr>
          <w:b w:val="0"/>
        </w:rPr>
      </w:pPr>
      <w:r>
        <w:rPr>
          <w:b w:val="0"/>
          <w:color w:val="231F20"/>
          <w:w w:val="85"/>
        </w:rPr>
        <w:t>The</w:t>
      </w:r>
      <w:r>
        <w:rPr>
          <w:b w:val="0"/>
          <w:color w:val="231F20"/>
          <w:spacing w:val="-24"/>
          <w:w w:val="85"/>
        </w:rPr>
        <w:t> </w:t>
      </w:r>
      <w:r>
        <w:rPr>
          <w:b w:val="0"/>
          <w:color w:val="231F20"/>
          <w:w w:val="85"/>
        </w:rPr>
        <w:t>Company</w:t>
      </w:r>
      <w:r>
        <w:rPr>
          <w:b w:val="0"/>
          <w:color w:val="231F20"/>
          <w:spacing w:val="-25"/>
          <w:w w:val="85"/>
        </w:rPr>
        <w:t> </w:t>
      </w:r>
      <w:r>
        <w:rPr>
          <w:b w:val="0"/>
          <w:color w:val="231F20"/>
          <w:w w:val="85"/>
        </w:rPr>
        <w:t>also</w:t>
      </w:r>
      <w:r>
        <w:rPr>
          <w:b w:val="0"/>
          <w:color w:val="231F20"/>
          <w:spacing w:val="-24"/>
          <w:w w:val="85"/>
        </w:rPr>
        <w:t> </w:t>
      </w:r>
      <w:r>
        <w:rPr>
          <w:b w:val="0"/>
          <w:color w:val="231F20"/>
          <w:w w:val="85"/>
        </w:rPr>
        <w:t>has</w:t>
      </w:r>
      <w:r>
        <w:rPr>
          <w:b w:val="0"/>
          <w:color w:val="231F20"/>
          <w:spacing w:val="-24"/>
          <w:w w:val="85"/>
        </w:rPr>
        <w:t> </w:t>
      </w:r>
      <w:r>
        <w:rPr>
          <w:b w:val="0"/>
          <w:color w:val="231F20"/>
          <w:w w:val="85"/>
        </w:rPr>
        <w:t>some</w:t>
      </w:r>
      <w:r>
        <w:rPr>
          <w:b w:val="0"/>
          <w:color w:val="231F20"/>
          <w:spacing w:val="-24"/>
          <w:w w:val="85"/>
        </w:rPr>
        <w:t> </w:t>
      </w:r>
      <w:r>
        <w:rPr>
          <w:b w:val="0"/>
          <w:color w:val="231F20"/>
          <w:w w:val="85"/>
        </w:rPr>
        <w:t>risk</w:t>
      </w:r>
      <w:r>
        <w:rPr>
          <w:b w:val="0"/>
          <w:color w:val="231F20"/>
          <w:spacing w:val="-23"/>
          <w:w w:val="85"/>
        </w:rPr>
        <w:t> </w:t>
      </w:r>
      <w:r>
        <w:rPr>
          <w:b w:val="0"/>
          <w:color w:val="231F20"/>
          <w:w w:val="85"/>
        </w:rPr>
        <w:t>associated</w:t>
      </w:r>
      <w:r>
        <w:rPr>
          <w:b w:val="0"/>
          <w:color w:val="231F20"/>
          <w:spacing w:val="-24"/>
          <w:w w:val="85"/>
        </w:rPr>
        <w:t> </w:t>
      </w:r>
      <w:r>
        <w:rPr>
          <w:b w:val="0"/>
          <w:color w:val="231F20"/>
          <w:w w:val="85"/>
        </w:rPr>
        <w:t>with </w:t>
      </w:r>
      <w:r>
        <w:rPr>
          <w:b w:val="0"/>
          <w:color w:val="231F20"/>
          <w:w w:val="80"/>
        </w:rPr>
        <w:t>changing</w:t>
      </w:r>
      <w:r>
        <w:rPr>
          <w:b w:val="0"/>
          <w:color w:val="231F20"/>
          <w:spacing w:val="-27"/>
          <w:w w:val="80"/>
        </w:rPr>
        <w:t> </w:t>
      </w:r>
      <w:r>
        <w:rPr>
          <w:b w:val="0"/>
          <w:color w:val="231F20"/>
          <w:w w:val="80"/>
        </w:rPr>
        <w:t>interest</w:t>
      </w:r>
      <w:r>
        <w:rPr>
          <w:b w:val="0"/>
          <w:color w:val="231F20"/>
          <w:spacing w:val="-25"/>
          <w:w w:val="80"/>
        </w:rPr>
        <w:t> </w:t>
      </w:r>
      <w:r>
        <w:rPr>
          <w:b w:val="0"/>
          <w:color w:val="231F20"/>
          <w:w w:val="80"/>
        </w:rPr>
        <w:t>rates</w:t>
      </w:r>
      <w:r>
        <w:rPr>
          <w:b w:val="0"/>
          <w:color w:val="231F20"/>
          <w:spacing w:val="-25"/>
          <w:w w:val="80"/>
        </w:rPr>
        <w:t> </w:t>
      </w:r>
      <w:r>
        <w:rPr>
          <w:b w:val="0"/>
          <w:color w:val="231F20"/>
          <w:w w:val="80"/>
        </w:rPr>
        <w:t>due</w:t>
      </w:r>
      <w:r>
        <w:rPr>
          <w:b w:val="0"/>
          <w:color w:val="231F20"/>
          <w:spacing w:val="-26"/>
          <w:w w:val="80"/>
        </w:rPr>
        <w:t> </w:t>
      </w:r>
      <w:r>
        <w:rPr>
          <w:b w:val="0"/>
          <w:color w:val="231F20"/>
          <w:w w:val="80"/>
        </w:rPr>
        <w:t>to</w:t>
      </w:r>
      <w:r>
        <w:rPr>
          <w:b w:val="0"/>
          <w:color w:val="231F20"/>
          <w:spacing w:val="-25"/>
          <w:w w:val="80"/>
        </w:rPr>
        <w:t> </w:t>
      </w:r>
      <w:r>
        <w:rPr>
          <w:b w:val="0"/>
          <w:color w:val="231F20"/>
          <w:w w:val="80"/>
        </w:rPr>
        <w:t>the</w:t>
      </w:r>
      <w:r>
        <w:rPr>
          <w:b w:val="0"/>
          <w:color w:val="231F20"/>
          <w:spacing w:val="-25"/>
          <w:w w:val="80"/>
        </w:rPr>
        <w:t> </w:t>
      </w:r>
      <w:r>
        <w:rPr>
          <w:b w:val="0"/>
          <w:color w:val="231F20"/>
          <w:w w:val="80"/>
        </w:rPr>
        <w:t>short-term</w:t>
      </w:r>
      <w:r>
        <w:rPr>
          <w:b w:val="0"/>
          <w:color w:val="231F20"/>
          <w:spacing w:val="-24"/>
          <w:w w:val="80"/>
        </w:rPr>
        <w:t> </w:t>
      </w:r>
      <w:r>
        <w:rPr>
          <w:b w:val="0"/>
          <w:color w:val="231F20"/>
          <w:w w:val="80"/>
        </w:rPr>
        <w:t>nature</w:t>
      </w:r>
      <w:r>
        <w:rPr>
          <w:b w:val="0"/>
          <w:color w:val="231F20"/>
          <w:spacing w:val="-25"/>
          <w:w w:val="80"/>
        </w:rPr>
        <w:t> </w:t>
      </w:r>
      <w:r>
        <w:rPr>
          <w:b w:val="0"/>
          <w:color w:val="231F20"/>
          <w:w w:val="80"/>
        </w:rPr>
        <w:t>of</w:t>
      </w:r>
      <w:r>
        <w:rPr>
          <w:b w:val="0"/>
          <w:color w:val="231F20"/>
          <w:spacing w:val="-26"/>
          <w:w w:val="80"/>
        </w:rPr>
        <w:t> </w:t>
      </w:r>
      <w:r>
        <w:rPr>
          <w:b w:val="0"/>
          <w:color w:val="231F20"/>
          <w:w w:val="80"/>
        </w:rPr>
        <w:t>its invested</w:t>
      </w:r>
      <w:r>
        <w:rPr>
          <w:b w:val="0"/>
          <w:color w:val="231F20"/>
          <w:spacing w:val="-19"/>
          <w:w w:val="80"/>
        </w:rPr>
        <w:t> </w:t>
      </w:r>
      <w:r>
        <w:rPr>
          <w:b w:val="0"/>
          <w:color w:val="231F20"/>
          <w:w w:val="80"/>
        </w:rPr>
        <w:t>cash,</w:t>
      </w:r>
      <w:r>
        <w:rPr>
          <w:b w:val="0"/>
          <w:color w:val="231F20"/>
          <w:spacing w:val="-18"/>
          <w:w w:val="80"/>
        </w:rPr>
        <w:t> </w:t>
      </w:r>
      <w:r>
        <w:rPr>
          <w:b w:val="0"/>
          <w:color w:val="231F20"/>
          <w:w w:val="80"/>
        </w:rPr>
        <w:t>which</w:t>
      </w:r>
      <w:r>
        <w:rPr>
          <w:b w:val="0"/>
          <w:color w:val="231F20"/>
          <w:spacing w:val="-19"/>
          <w:w w:val="80"/>
        </w:rPr>
        <w:t> </w:t>
      </w:r>
      <w:r>
        <w:rPr>
          <w:b w:val="0"/>
          <w:color w:val="231F20"/>
          <w:w w:val="80"/>
        </w:rPr>
        <w:t>totaled</w:t>
      </w:r>
      <w:r>
        <w:rPr>
          <w:b w:val="0"/>
          <w:color w:val="231F20"/>
          <w:spacing w:val="-19"/>
          <w:w w:val="80"/>
        </w:rPr>
        <w:t> </w:t>
      </w:r>
      <w:r>
        <w:rPr>
          <w:b w:val="0"/>
          <w:color w:val="231F20"/>
          <w:w w:val="80"/>
        </w:rPr>
        <w:t>$2.2</w:t>
      </w:r>
      <w:r>
        <w:rPr>
          <w:b w:val="0"/>
          <w:color w:val="231F20"/>
          <w:spacing w:val="-18"/>
          <w:w w:val="80"/>
        </w:rPr>
        <w:t> </w:t>
      </w:r>
      <w:r>
        <w:rPr>
          <w:b w:val="0"/>
          <w:color w:val="231F20"/>
          <w:w w:val="80"/>
        </w:rPr>
        <w:t>billion,</w:t>
      </w:r>
      <w:r>
        <w:rPr>
          <w:b w:val="0"/>
          <w:color w:val="231F20"/>
          <w:spacing w:val="-18"/>
          <w:w w:val="80"/>
        </w:rPr>
        <w:t> </w:t>
      </w:r>
      <w:r>
        <w:rPr>
          <w:b w:val="0"/>
          <w:color w:val="231F20"/>
          <w:w w:val="80"/>
        </w:rPr>
        <w:t>and</w:t>
      </w:r>
      <w:r>
        <w:rPr>
          <w:b w:val="0"/>
          <w:color w:val="231F20"/>
          <w:spacing w:val="-19"/>
          <w:w w:val="80"/>
        </w:rPr>
        <w:t> </w:t>
      </w:r>
      <w:r>
        <w:rPr>
          <w:b w:val="0"/>
          <w:color w:val="231F20"/>
          <w:w w:val="80"/>
        </w:rPr>
        <w:t>short-term investments,</w:t>
      </w:r>
      <w:r>
        <w:rPr>
          <w:b w:val="0"/>
          <w:color w:val="231F20"/>
          <w:spacing w:val="-30"/>
          <w:w w:val="80"/>
        </w:rPr>
        <w:t> </w:t>
      </w:r>
      <w:r>
        <w:rPr>
          <w:b w:val="0"/>
          <w:color w:val="231F20"/>
          <w:w w:val="80"/>
        </w:rPr>
        <w:t>which</w:t>
      </w:r>
      <w:r>
        <w:rPr>
          <w:b w:val="0"/>
          <w:color w:val="231F20"/>
          <w:spacing w:val="-31"/>
          <w:w w:val="80"/>
        </w:rPr>
        <w:t> </w:t>
      </w:r>
      <w:r>
        <w:rPr>
          <w:b w:val="0"/>
          <w:color w:val="231F20"/>
          <w:w w:val="80"/>
        </w:rPr>
        <w:t>totaled</w:t>
      </w:r>
      <w:r>
        <w:rPr>
          <w:b w:val="0"/>
          <w:color w:val="231F20"/>
          <w:spacing w:val="-30"/>
          <w:w w:val="80"/>
        </w:rPr>
        <w:t> </w:t>
      </w:r>
      <w:r>
        <w:rPr>
          <w:b w:val="0"/>
          <w:color w:val="231F20"/>
          <w:w w:val="80"/>
        </w:rPr>
        <w:t>$566</w:t>
      </w:r>
      <w:r>
        <w:rPr>
          <w:b w:val="0"/>
          <w:color w:val="231F20"/>
          <w:spacing w:val="-30"/>
          <w:w w:val="80"/>
        </w:rPr>
        <w:t> </w:t>
      </w:r>
      <w:r>
        <w:rPr>
          <w:b w:val="0"/>
          <w:color w:val="231F20"/>
          <w:w w:val="80"/>
        </w:rPr>
        <w:t>million,</w:t>
      </w:r>
      <w:r>
        <w:rPr>
          <w:b w:val="0"/>
          <w:color w:val="231F20"/>
          <w:spacing w:val="-29"/>
          <w:w w:val="80"/>
        </w:rPr>
        <w:t> </w:t>
      </w:r>
      <w:r>
        <w:rPr>
          <w:b w:val="0"/>
          <w:color w:val="231F20"/>
          <w:w w:val="80"/>
        </w:rPr>
        <w:t>at</w:t>
      </w:r>
      <w:r>
        <w:rPr>
          <w:b w:val="0"/>
          <w:color w:val="231F20"/>
          <w:spacing w:val="-30"/>
          <w:w w:val="80"/>
        </w:rPr>
        <w:t> </w:t>
      </w:r>
      <w:r>
        <w:rPr>
          <w:b w:val="0"/>
          <w:color w:val="231F20"/>
          <w:w w:val="80"/>
        </w:rPr>
        <w:t>December</w:t>
      </w:r>
      <w:r>
        <w:rPr>
          <w:b w:val="0"/>
          <w:color w:val="231F20"/>
          <w:spacing w:val="-32"/>
          <w:w w:val="80"/>
        </w:rPr>
        <w:t> </w:t>
      </w:r>
      <w:r>
        <w:rPr>
          <w:b w:val="0"/>
          <w:color w:val="231F20"/>
          <w:w w:val="80"/>
        </w:rPr>
        <w:t>31, </w:t>
      </w:r>
      <w:r>
        <w:rPr>
          <w:b w:val="0"/>
          <w:color w:val="231F20"/>
          <w:w w:val="85"/>
        </w:rPr>
        <w:t>2007.</w:t>
      </w:r>
      <w:r>
        <w:rPr>
          <w:b w:val="0"/>
          <w:color w:val="231F20"/>
          <w:spacing w:val="-33"/>
          <w:w w:val="85"/>
        </w:rPr>
        <w:t> </w:t>
      </w:r>
      <w:r>
        <w:rPr>
          <w:b w:val="0"/>
          <w:color w:val="231F20"/>
          <w:w w:val="85"/>
        </w:rPr>
        <w:t>However,</w:t>
      </w:r>
      <w:r>
        <w:rPr>
          <w:b w:val="0"/>
          <w:color w:val="231F20"/>
          <w:spacing w:val="-35"/>
          <w:w w:val="85"/>
        </w:rPr>
        <w:t> </w:t>
      </w:r>
      <w:r>
        <w:rPr>
          <w:b w:val="0"/>
          <w:color w:val="231F20"/>
          <w:w w:val="85"/>
        </w:rPr>
        <w:t>the</w:t>
      </w:r>
      <w:r>
        <w:rPr>
          <w:b w:val="0"/>
          <w:color w:val="231F20"/>
          <w:spacing w:val="-33"/>
          <w:w w:val="85"/>
        </w:rPr>
        <w:t> </w:t>
      </w:r>
      <w:r>
        <w:rPr>
          <w:b w:val="0"/>
          <w:color w:val="231F20"/>
          <w:w w:val="85"/>
        </w:rPr>
        <w:t>Company</w:t>
      </w:r>
      <w:r>
        <w:rPr>
          <w:b w:val="0"/>
          <w:color w:val="231F20"/>
          <w:spacing w:val="-34"/>
          <w:w w:val="85"/>
        </w:rPr>
        <w:t> </w:t>
      </w:r>
      <w:r>
        <w:rPr>
          <w:b w:val="0"/>
          <w:color w:val="231F20"/>
          <w:w w:val="85"/>
        </w:rPr>
        <w:t>generally</w:t>
      </w:r>
      <w:r>
        <w:rPr>
          <w:b w:val="0"/>
          <w:color w:val="231F20"/>
          <w:spacing w:val="-34"/>
          <w:w w:val="85"/>
        </w:rPr>
        <w:t> </w:t>
      </w:r>
      <w:r>
        <w:rPr>
          <w:b w:val="0"/>
          <w:color w:val="231F20"/>
          <w:w w:val="85"/>
        </w:rPr>
        <w:t>does</w:t>
      </w:r>
      <w:r>
        <w:rPr>
          <w:b w:val="0"/>
          <w:color w:val="231F20"/>
          <w:spacing w:val="-33"/>
          <w:w w:val="85"/>
        </w:rPr>
        <w:t> </w:t>
      </w:r>
      <w:r>
        <w:rPr>
          <w:b w:val="0"/>
          <w:color w:val="231F20"/>
          <w:w w:val="85"/>
        </w:rPr>
        <w:t>not</w:t>
      </w:r>
      <w:r>
        <w:rPr>
          <w:b w:val="0"/>
          <w:color w:val="231F20"/>
          <w:spacing w:val="-33"/>
          <w:w w:val="85"/>
        </w:rPr>
        <w:t> </w:t>
      </w:r>
      <w:r>
        <w:rPr>
          <w:b w:val="0"/>
          <w:color w:val="231F20"/>
          <w:w w:val="85"/>
        </w:rPr>
        <w:t>retain </w:t>
      </w:r>
      <w:r>
        <w:rPr>
          <w:b w:val="0"/>
          <w:color w:val="231F20"/>
          <w:w w:val="80"/>
        </w:rPr>
        <w:t>the</w:t>
      </w:r>
      <w:r>
        <w:rPr>
          <w:b w:val="0"/>
          <w:color w:val="231F20"/>
          <w:spacing w:val="-20"/>
          <w:w w:val="80"/>
        </w:rPr>
        <w:t> </w:t>
      </w:r>
      <w:r>
        <w:rPr>
          <w:b w:val="0"/>
          <w:color w:val="231F20"/>
          <w:w w:val="80"/>
        </w:rPr>
        <w:t>interest</w:t>
      </w:r>
      <w:r>
        <w:rPr>
          <w:b w:val="0"/>
          <w:color w:val="231F20"/>
          <w:spacing w:val="-20"/>
          <w:w w:val="80"/>
        </w:rPr>
        <w:t> </w:t>
      </w:r>
      <w:r>
        <w:rPr>
          <w:b w:val="0"/>
          <w:color w:val="231F20"/>
          <w:w w:val="80"/>
        </w:rPr>
        <w:t>earnings</w:t>
      </w:r>
      <w:r>
        <w:rPr>
          <w:b w:val="0"/>
          <w:color w:val="231F20"/>
          <w:spacing w:val="-20"/>
          <w:w w:val="80"/>
        </w:rPr>
        <w:t> </w:t>
      </w:r>
      <w:r>
        <w:rPr>
          <w:b w:val="0"/>
          <w:color w:val="231F20"/>
          <w:w w:val="80"/>
        </w:rPr>
        <w:t>on</w:t>
      </w:r>
      <w:r>
        <w:rPr>
          <w:b w:val="0"/>
          <w:color w:val="231F20"/>
          <w:spacing w:val="-20"/>
          <w:w w:val="80"/>
        </w:rPr>
        <w:t> </w:t>
      </w:r>
      <w:r>
        <w:rPr>
          <w:b w:val="0"/>
          <w:color w:val="231F20"/>
          <w:w w:val="80"/>
        </w:rPr>
        <w:t>the</w:t>
      </w:r>
      <w:r>
        <w:rPr>
          <w:b w:val="0"/>
          <w:color w:val="231F20"/>
          <w:spacing w:val="-20"/>
          <w:w w:val="80"/>
        </w:rPr>
        <w:t> </w:t>
      </w:r>
      <w:r>
        <w:rPr>
          <w:b w:val="0"/>
          <w:color w:val="231F20"/>
          <w:w w:val="80"/>
        </w:rPr>
        <w:t>$2.0</w:t>
      </w:r>
      <w:r>
        <w:rPr>
          <w:b w:val="0"/>
          <w:color w:val="231F20"/>
          <w:spacing w:val="-20"/>
          <w:w w:val="80"/>
        </w:rPr>
        <w:t> </w:t>
      </w:r>
      <w:r>
        <w:rPr>
          <w:b w:val="0"/>
          <w:color w:val="231F20"/>
          <w:w w:val="80"/>
        </w:rPr>
        <w:t>billion</w:t>
      </w:r>
      <w:r>
        <w:rPr>
          <w:b w:val="0"/>
          <w:color w:val="231F20"/>
          <w:spacing w:val="-20"/>
          <w:w w:val="80"/>
        </w:rPr>
        <w:t> </w:t>
      </w:r>
      <w:r>
        <w:rPr>
          <w:b w:val="0"/>
          <w:color w:val="231F20"/>
          <w:w w:val="80"/>
        </w:rPr>
        <w:t>in</w:t>
      </w:r>
      <w:r>
        <w:rPr>
          <w:b w:val="0"/>
          <w:color w:val="231F20"/>
          <w:spacing w:val="-20"/>
          <w:w w:val="80"/>
        </w:rPr>
        <w:t> </w:t>
      </w:r>
      <w:r>
        <w:rPr>
          <w:b w:val="0"/>
          <w:color w:val="231F20"/>
          <w:w w:val="80"/>
        </w:rPr>
        <w:t>cash</w:t>
      </w:r>
      <w:r>
        <w:rPr>
          <w:b w:val="0"/>
          <w:color w:val="231F20"/>
          <w:spacing w:val="-20"/>
          <w:w w:val="80"/>
        </w:rPr>
        <w:t> </w:t>
      </w:r>
      <w:r>
        <w:rPr>
          <w:b w:val="0"/>
          <w:color w:val="231F20"/>
          <w:w w:val="80"/>
        </w:rPr>
        <w:t>collateral deposits</w:t>
      </w:r>
      <w:r>
        <w:rPr>
          <w:b w:val="0"/>
          <w:color w:val="231F20"/>
          <w:spacing w:val="-25"/>
          <w:w w:val="80"/>
        </w:rPr>
        <w:t> </w:t>
      </w:r>
      <w:r>
        <w:rPr>
          <w:b w:val="0"/>
          <w:color w:val="231F20"/>
          <w:w w:val="80"/>
        </w:rPr>
        <w:t>from</w:t>
      </w:r>
      <w:r>
        <w:rPr>
          <w:b w:val="0"/>
          <w:color w:val="231F20"/>
          <w:spacing w:val="-26"/>
          <w:w w:val="80"/>
        </w:rPr>
        <w:t> </w:t>
      </w:r>
      <w:r>
        <w:rPr>
          <w:b w:val="0"/>
          <w:color w:val="231F20"/>
          <w:w w:val="80"/>
        </w:rPr>
        <w:t>counterparties</w:t>
      </w:r>
      <w:r>
        <w:rPr>
          <w:b w:val="0"/>
          <w:color w:val="231F20"/>
          <w:spacing w:val="-26"/>
          <w:w w:val="80"/>
        </w:rPr>
        <w:t> </w:t>
      </w:r>
      <w:r>
        <w:rPr>
          <w:b w:val="0"/>
          <w:color w:val="231F20"/>
          <w:w w:val="80"/>
        </w:rPr>
        <w:t>associated</w:t>
      </w:r>
      <w:r>
        <w:rPr>
          <w:b w:val="0"/>
          <w:color w:val="231F20"/>
          <w:spacing w:val="-26"/>
          <w:w w:val="80"/>
        </w:rPr>
        <w:t> </w:t>
      </w:r>
      <w:r>
        <w:rPr>
          <w:b w:val="0"/>
          <w:color w:val="231F20"/>
          <w:w w:val="80"/>
        </w:rPr>
        <w:t>with</w:t>
      </w:r>
      <w:r>
        <w:rPr>
          <w:b w:val="0"/>
          <w:color w:val="231F20"/>
          <w:spacing w:val="-26"/>
          <w:w w:val="80"/>
        </w:rPr>
        <w:t> </w:t>
      </w:r>
      <w:r>
        <w:rPr>
          <w:b w:val="0"/>
          <w:color w:val="231F20"/>
          <w:w w:val="80"/>
        </w:rPr>
        <w:t>the</w:t>
      </w:r>
      <w:r>
        <w:rPr>
          <w:b w:val="0"/>
          <w:color w:val="231F20"/>
          <w:spacing w:val="-26"/>
          <w:w w:val="80"/>
        </w:rPr>
        <w:t> </w:t>
      </w:r>
      <w:r>
        <w:rPr>
          <w:b w:val="0"/>
          <w:color w:val="231F20"/>
          <w:w w:val="80"/>
        </w:rPr>
        <w:t>Compa- ny’s</w:t>
      </w:r>
      <w:r>
        <w:rPr>
          <w:b w:val="0"/>
          <w:color w:val="231F20"/>
          <w:spacing w:val="-26"/>
          <w:w w:val="80"/>
        </w:rPr>
        <w:t> </w:t>
      </w:r>
      <w:r>
        <w:rPr>
          <w:b w:val="0"/>
          <w:color w:val="231F20"/>
          <w:w w:val="80"/>
        </w:rPr>
        <w:t>fuel</w:t>
      </w:r>
      <w:r>
        <w:rPr>
          <w:b w:val="0"/>
          <w:color w:val="231F20"/>
          <w:spacing w:val="-27"/>
          <w:w w:val="80"/>
        </w:rPr>
        <w:t> </w:t>
      </w:r>
      <w:r>
        <w:rPr>
          <w:b w:val="0"/>
          <w:color w:val="231F20"/>
          <w:w w:val="80"/>
        </w:rPr>
        <w:t>derivative</w:t>
      </w:r>
      <w:r>
        <w:rPr>
          <w:b w:val="0"/>
          <w:color w:val="231F20"/>
          <w:spacing w:val="-28"/>
          <w:w w:val="80"/>
        </w:rPr>
        <w:t> </w:t>
      </w:r>
      <w:r>
        <w:rPr>
          <w:b w:val="0"/>
          <w:color w:val="231F20"/>
          <w:w w:val="80"/>
        </w:rPr>
        <w:t>instruments.</w:t>
      </w:r>
      <w:r>
        <w:rPr>
          <w:b w:val="0"/>
          <w:color w:val="231F20"/>
          <w:spacing w:val="-25"/>
          <w:w w:val="80"/>
        </w:rPr>
        <w:t> </w:t>
      </w:r>
      <w:r>
        <w:rPr>
          <w:b w:val="0"/>
          <w:color w:val="231F20"/>
          <w:w w:val="80"/>
        </w:rPr>
        <w:t>See</w:t>
      </w:r>
      <w:r>
        <w:rPr>
          <w:b w:val="0"/>
          <w:color w:val="231F20"/>
          <w:spacing w:val="-27"/>
          <w:w w:val="80"/>
        </w:rPr>
        <w:t> </w:t>
      </w:r>
      <w:r>
        <w:rPr>
          <w:b w:val="0"/>
          <w:color w:val="231F20"/>
          <w:w w:val="80"/>
        </w:rPr>
        <w:t>Notes</w:t>
      </w:r>
      <w:r>
        <w:rPr>
          <w:b w:val="0"/>
          <w:color w:val="231F20"/>
          <w:spacing w:val="-26"/>
          <w:w w:val="80"/>
        </w:rPr>
        <w:t> </w:t>
      </w:r>
      <w:r>
        <w:rPr>
          <w:b w:val="0"/>
          <w:color w:val="231F20"/>
          <w:w w:val="80"/>
        </w:rPr>
        <w:t>1</w:t>
      </w:r>
      <w:r>
        <w:rPr>
          <w:b w:val="0"/>
          <w:color w:val="231F20"/>
          <w:spacing w:val="-26"/>
          <w:w w:val="80"/>
        </w:rPr>
        <w:t> </w:t>
      </w:r>
      <w:r>
        <w:rPr>
          <w:b w:val="0"/>
          <w:color w:val="231F20"/>
          <w:w w:val="80"/>
        </w:rPr>
        <w:t>and</w:t>
      </w:r>
      <w:r>
        <w:rPr>
          <w:b w:val="0"/>
          <w:color w:val="231F20"/>
          <w:spacing w:val="-27"/>
          <w:w w:val="80"/>
        </w:rPr>
        <w:t> </w:t>
      </w:r>
      <w:r>
        <w:rPr>
          <w:b w:val="0"/>
          <w:color w:val="231F20"/>
          <w:w w:val="80"/>
        </w:rPr>
        <w:t>10</w:t>
      </w:r>
      <w:r>
        <w:rPr>
          <w:b w:val="0"/>
          <w:color w:val="231F20"/>
          <w:spacing w:val="-26"/>
          <w:w w:val="80"/>
        </w:rPr>
        <w:t> </w:t>
      </w:r>
      <w:r>
        <w:rPr>
          <w:b w:val="0"/>
          <w:color w:val="231F20"/>
          <w:w w:val="80"/>
        </w:rPr>
        <w:t>to</w:t>
      </w:r>
      <w:r>
        <w:rPr>
          <w:b w:val="0"/>
          <w:color w:val="231F20"/>
          <w:spacing w:val="-26"/>
          <w:w w:val="80"/>
        </w:rPr>
        <w:t> </w:t>
      </w:r>
      <w:r>
        <w:rPr>
          <w:b w:val="0"/>
          <w:color w:val="231F20"/>
          <w:w w:val="80"/>
        </w:rPr>
        <w:t>the Consolidated Financial Statements for further informa- tion.</w:t>
      </w:r>
      <w:r>
        <w:rPr>
          <w:b w:val="0"/>
          <w:color w:val="231F20"/>
          <w:spacing w:val="-27"/>
          <w:w w:val="80"/>
        </w:rPr>
        <w:t> </w:t>
      </w:r>
      <w:r>
        <w:rPr>
          <w:b w:val="0"/>
          <w:color w:val="231F20"/>
          <w:w w:val="80"/>
        </w:rPr>
        <w:t>The</w:t>
      </w:r>
      <w:r>
        <w:rPr>
          <w:b w:val="0"/>
          <w:color w:val="231F20"/>
          <w:spacing w:val="-28"/>
          <w:w w:val="80"/>
        </w:rPr>
        <w:t> </w:t>
      </w:r>
      <w:r>
        <w:rPr>
          <w:b w:val="0"/>
          <w:color w:val="231F20"/>
          <w:w w:val="80"/>
        </w:rPr>
        <w:t>Company</w:t>
      </w:r>
      <w:r>
        <w:rPr>
          <w:b w:val="0"/>
          <w:color w:val="231F20"/>
          <w:spacing w:val="-29"/>
          <w:w w:val="80"/>
        </w:rPr>
        <w:t> </w:t>
      </w:r>
      <w:r>
        <w:rPr>
          <w:b w:val="0"/>
          <w:color w:val="231F20"/>
          <w:w w:val="80"/>
        </w:rPr>
        <w:t>invests</w:t>
      </w:r>
      <w:r>
        <w:rPr>
          <w:b w:val="0"/>
          <w:color w:val="231F20"/>
          <w:spacing w:val="-27"/>
          <w:w w:val="80"/>
        </w:rPr>
        <w:t> </w:t>
      </w:r>
      <w:r>
        <w:rPr>
          <w:b w:val="0"/>
          <w:color w:val="231F20"/>
          <w:w w:val="80"/>
        </w:rPr>
        <w:t>available</w:t>
      </w:r>
      <w:r>
        <w:rPr>
          <w:b w:val="0"/>
          <w:color w:val="231F20"/>
          <w:spacing w:val="-30"/>
          <w:w w:val="80"/>
        </w:rPr>
        <w:t> </w:t>
      </w:r>
      <w:r>
        <w:rPr>
          <w:b w:val="0"/>
          <w:color w:val="231F20"/>
          <w:w w:val="80"/>
        </w:rPr>
        <w:t>cash</w:t>
      </w:r>
      <w:r>
        <w:rPr>
          <w:b w:val="0"/>
          <w:color w:val="231F20"/>
          <w:spacing w:val="-27"/>
          <w:w w:val="80"/>
        </w:rPr>
        <w:t> </w:t>
      </w:r>
      <w:r>
        <w:rPr>
          <w:b w:val="0"/>
          <w:color w:val="231F20"/>
          <w:w w:val="80"/>
        </w:rPr>
        <w:t>in</w:t>
      </w:r>
      <w:r>
        <w:rPr>
          <w:b w:val="0"/>
          <w:color w:val="231F20"/>
          <w:spacing w:val="-27"/>
          <w:w w:val="80"/>
        </w:rPr>
        <w:t> </w:t>
      </w:r>
      <w:r>
        <w:rPr>
          <w:b w:val="0"/>
          <w:color w:val="231F20"/>
          <w:w w:val="80"/>
        </w:rPr>
        <w:t>certificates</w:t>
      </w:r>
      <w:r>
        <w:rPr>
          <w:b w:val="0"/>
          <w:color w:val="231F20"/>
          <w:spacing w:val="-28"/>
          <w:w w:val="80"/>
        </w:rPr>
        <w:t> </w:t>
      </w:r>
      <w:r>
        <w:rPr>
          <w:b w:val="0"/>
          <w:color w:val="231F20"/>
          <w:w w:val="80"/>
        </w:rPr>
        <w:t>of deposit,</w:t>
      </w:r>
      <w:r>
        <w:rPr>
          <w:b w:val="0"/>
          <w:color w:val="231F20"/>
          <w:spacing w:val="-17"/>
          <w:w w:val="80"/>
        </w:rPr>
        <w:t> </w:t>
      </w:r>
      <w:r>
        <w:rPr>
          <w:b w:val="0"/>
          <w:color w:val="231F20"/>
          <w:w w:val="80"/>
        </w:rPr>
        <w:t>highly</w:t>
      </w:r>
      <w:r>
        <w:rPr>
          <w:b w:val="0"/>
          <w:color w:val="231F20"/>
          <w:spacing w:val="-17"/>
          <w:w w:val="80"/>
        </w:rPr>
        <w:t> </w:t>
      </w:r>
      <w:r>
        <w:rPr>
          <w:b w:val="0"/>
          <w:color w:val="231F20"/>
          <w:w w:val="80"/>
        </w:rPr>
        <w:t>rated</w:t>
      </w:r>
      <w:r>
        <w:rPr>
          <w:b w:val="0"/>
          <w:color w:val="231F20"/>
          <w:spacing w:val="-17"/>
          <w:w w:val="80"/>
        </w:rPr>
        <w:t> </w:t>
      </w:r>
      <w:r>
        <w:rPr>
          <w:b w:val="0"/>
          <w:color w:val="231F20"/>
          <w:w w:val="80"/>
        </w:rPr>
        <w:t>money</w:t>
      </w:r>
      <w:r>
        <w:rPr>
          <w:b w:val="0"/>
          <w:color w:val="231F20"/>
          <w:spacing w:val="-18"/>
          <w:w w:val="80"/>
        </w:rPr>
        <w:t> </w:t>
      </w:r>
      <w:r>
        <w:rPr>
          <w:b w:val="0"/>
          <w:color w:val="231F20"/>
          <w:w w:val="80"/>
        </w:rPr>
        <w:t>market</w:t>
      </w:r>
      <w:r>
        <w:rPr>
          <w:b w:val="0"/>
          <w:color w:val="231F20"/>
          <w:spacing w:val="-17"/>
          <w:w w:val="80"/>
        </w:rPr>
        <w:t> </w:t>
      </w:r>
      <w:r>
        <w:rPr>
          <w:b w:val="0"/>
          <w:color w:val="231F20"/>
          <w:w w:val="80"/>
        </w:rPr>
        <w:t>instruments,</w:t>
      </w:r>
      <w:r>
        <w:rPr>
          <w:b w:val="0"/>
          <w:color w:val="231F20"/>
          <w:spacing w:val="-16"/>
          <w:w w:val="80"/>
        </w:rPr>
        <w:t> </w:t>
      </w:r>
      <w:r>
        <w:rPr>
          <w:b w:val="0"/>
          <w:color w:val="231F20"/>
          <w:w w:val="80"/>
        </w:rPr>
        <w:t>invest- ment</w:t>
      </w:r>
      <w:r>
        <w:rPr>
          <w:b w:val="0"/>
          <w:color w:val="231F20"/>
          <w:spacing w:val="-38"/>
          <w:w w:val="80"/>
        </w:rPr>
        <w:t> </w:t>
      </w:r>
      <w:r>
        <w:rPr>
          <w:b w:val="0"/>
          <w:color w:val="231F20"/>
          <w:w w:val="80"/>
        </w:rPr>
        <w:t>grade</w:t>
      </w:r>
      <w:r>
        <w:rPr>
          <w:b w:val="0"/>
          <w:color w:val="231F20"/>
          <w:spacing w:val="-38"/>
          <w:w w:val="80"/>
        </w:rPr>
        <w:t> </w:t>
      </w:r>
      <w:r>
        <w:rPr>
          <w:b w:val="0"/>
          <w:color w:val="231F20"/>
          <w:w w:val="80"/>
        </w:rPr>
        <w:t>commercial</w:t>
      </w:r>
      <w:r>
        <w:rPr>
          <w:b w:val="0"/>
          <w:color w:val="231F20"/>
          <w:spacing w:val="-38"/>
          <w:w w:val="80"/>
        </w:rPr>
        <w:t> </w:t>
      </w:r>
      <w:r>
        <w:rPr>
          <w:b w:val="0"/>
          <w:color w:val="231F20"/>
          <w:w w:val="80"/>
        </w:rPr>
        <w:t>paper,</w:t>
      </w:r>
      <w:r>
        <w:rPr>
          <w:b w:val="0"/>
          <w:color w:val="231F20"/>
          <w:spacing w:val="-38"/>
          <w:w w:val="80"/>
        </w:rPr>
        <w:t> </w:t>
      </w:r>
      <w:r>
        <w:rPr>
          <w:b w:val="0"/>
          <w:color w:val="231F20"/>
          <w:w w:val="80"/>
        </w:rPr>
        <w:t>auction</w:t>
      </w:r>
      <w:r>
        <w:rPr>
          <w:b w:val="0"/>
          <w:color w:val="231F20"/>
          <w:spacing w:val="-38"/>
          <w:w w:val="80"/>
        </w:rPr>
        <w:t> </w:t>
      </w:r>
      <w:r>
        <w:rPr>
          <w:b w:val="0"/>
          <w:color w:val="231F20"/>
          <w:w w:val="80"/>
        </w:rPr>
        <w:t>rate</w:t>
      </w:r>
      <w:r>
        <w:rPr>
          <w:b w:val="0"/>
          <w:color w:val="231F20"/>
          <w:spacing w:val="-38"/>
          <w:w w:val="80"/>
        </w:rPr>
        <w:t> </w:t>
      </w:r>
      <w:r>
        <w:rPr>
          <w:b w:val="0"/>
          <w:color w:val="231F20"/>
          <w:w w:val="80"/>
        </w:rPr>
        <w:t>securities,</w:t>
      </w:r>
      <w:r>
        <w:rPr>
          <w:b w:val="0"/>
          <w:color w:val="231F20"/>
          <w:spacing w:val="-37"/>
          <w:w w:val="80"/>
        </w:rPr>
        <w:t> </w:t>
      </w:r>
      <w:r>
        <w:rPr>
          <w:b w:val="0"/>
          <w:color w:val="231F20"/>
          <w:w w:val="80"/>
        </w:rPr>
        <w:t>and other</w:t>
      </w:r>
      <w:r>
        <w:rPr>
          <w:b w:val="0"/>
          <w:color w:val="231F20"/>
          <w:spacing w:val="-9"/>
          <w:w w:val="80"/>
        </w:rPr>
        <w:t> </w:t>
      </w:r>
      <w:r>
        <w:rPr>
          <w:b w:val="0"/>
          <w:color w:val="231F20"/>
          <w:w w:val="80"/>
        </w:rPr>
        <w:t>highly</w:t>
      </w:r>
      <w:r>
        <w:rPr>
          <w:b w:val="0"/>
          <w:color w:val="231F20"/>
          <w:spacing w:val="-10"/>
          <w:w w:val="80"/>
        </w:rPr>
        <w:t> </w:t>
      </w:r>
      <w:r>
        <w:rPr>
          <w:b w:val="0"/>
          <w:color w:val="231F20"/>
          <w:w w:val="80"/>
        </w:rPr>
        <w:t>rated</w:t>
      </w:r>
      <w:r>
        <w:rPr>
          <w:b w:val="0"/>
          <w:color w:val="231F20"/>
          <w:spacing w:val="-10"/>
          <w:w w:val="80"/>
        </w:rPr>
        <w:t> </w:t>
      </w:r>
      <w:r>
        <w:rPr>
          <w:b w:val="0"/>
          <w:color w:val="231F20"/>
          <w:w w:val="80"/>
        </w:rPr>
        <w:t>financial</w:t>
      </w:r>
      <w:r>
        <w:rPr>
          <w:b w:val="0"/>
          <w:color w:val="231F20"/>
          <w:spacing w:val="-11"/>
          <w:w w:val="80"/>
        </w:rPr>
        <w:t> </w:t>
      </w:r>
      <w:r>
        <w:rPr>
          <w:b w:val="0"/>
          <w:color w:val="231F20"/>
          <w:w w:val="80"/>
        </w:rPr>
        <w:t>instruments.</w:t>
      </w:r>
      <w:r>
        <w:rPr>
          <w:b w:val="0"/>
          <w:color w:val="231F20"/>
          <w:spacing w:val="-8"/>
          <w:w w:val="80"/>
        </w:rPr>
        <w:t> </w:t>
      </w:r>
      <w:r>
        <w:rPr>
          <w:b w:val="0"/>
          <w:color w:val="231F20"/>
          <w:w w:val="80"/>
        </w:rPr>
        <w:t>Because</w:t>
      </w:r>
      <w:r>
        <w:rPr>
          <w:b w:val="0"/>
          <w:color w:val="231F20"/>
          <w:spacing w:val="-11"/>
          <w:w w:val="80"/>
        </w:rPr>
        <w:t> </w:t>
      </w:r>
      <w:r>
        <w:rPr>
          <w:b w:val="0"/>
          <w:color w:val="231F20"/>
          <w:w w:val="80"/>
        </w:rPr>
        <w:t>of</w:t>
      </w:r>
      <w:r>
        <w:rPr>
          <w:b w:val="0"/>
          <w:color w:val="231F20"/>
          <w:spacing w:val="-10"/>
          <w:w w:val="80"/>
        </w:rPr>
        <w:t> </w:t>
      </w:r>
      <w:r>
        <w:rPr>
          <w:b w:val="0"/>
          <w:color w:val="231F20"/>
          <w:w w:val="80"/>
        </w:rPr>
        <w:t>the </w:t>
      </w:r>
      <w:r>
        <w:rPr>
          <w:b w:val="0"/>
          <w:color w:val="231F20"/>
          <w:w w:val="85"/>
        </w:rPr>
        <w:t>short-term nature of these investments, the returns </w:t>
      </w:r>
      <w:r>
        <w:rPr>
          <w:b w:val="0"/>
          <w:color w:val="231F20"/>
          <w:w w:val="80"/>
        </w:rPr>
        <w:t>earned parallel closely with short-term floating</w:t>
      </w:r>
      <w:r>
        <w:rPr>
          <w:b w:val="0"/>
          <w:color w:val="231F20"/>
          <w:spacing w:val="15"/>
          <w:w w:val="80"/>
        </w:rPr>
        <w:t> </w:t>
      </w:r>
      <w:r>
        <w:rPr>
          <w:b w:val="0"/>
          <w:color w:val="231F20"/>
          <w:w w:val="80"/>
        </w:rPr>
        <w:t>interest</w:t>
      </w:r>
    </w:p>
    <w:p>
      <w:pPr>
        <w:spacing w:after="0" w:line="244" w:lineRule="auto"/>
        <w:jc w:val="both"/>
        <w:sectPr>
          <w:type w:val="continuous"/>
          <w:pgSz w:w="12240" w:h="15840"/>
          <w:pgMar w:top="1140" w:bottom="280" w:left="1080" w:right="1720"/>
          <w:cols w:num="2" w:equalWidth="0">
            <w:col w:w="4444" w:space="357"/>
            <w:col w:w="4639"/>
          </w:cols>
        </w:sectPr>
      </w:pPr>
    </w:p>
    <w:p>
      <w:pPr>
        <w:pStyle w:val="BodyText"/>
        <w:rPr>
          <w:b w:val="0"/>
        </w:rPr>
      </w:pPr>
    </w:p>
    <w:p>
      <w:pPr>
        <w:spacing w:after="0"/>
        <w:sectPr>
          <w:pgSz w:w="12240" w:h="15840"/>
          <w:pgMar w:header="0" w:footer="566" w:top="1500" w:bottom="760" w:left="1080" w:right="1720"/>
        </w:sectPr>
      </w:pPr>
    </w:p>
    <w:p>
      <w:pPr>
        <w:pStyle w:val="BodyText"/>
        <w:spacing w:before="2"/>
        <w:rPr>
          <w:b w:val="0"/>
          <w:sz w:val="21"/>
        </w:rPr>
      </w:pPr>
    </w:p>
    <w:p>
      <w:pPr>
        <w:pStyle w:val="BodyText"/>
        <w:spacing w:line="244" w:lineRule="auto"/>
        <w:ind w:left="119" w:right="1"/>
        <w:jc w:val="both"/>
        <w:rPr>
          <w:b w:val="0"/>
        </w:rPr>
      </w:pPr>
      <w:r>
        <w:rPr>
          <w:b w:val="0"/>
          <w:color w:val="231F20"/>
          <w:w w:val="80"/>
        </w:rPr>
        <w:t>rates. The Company has not undertaken any</w:t>
      </w:r>
      <w:r>
        <w:rPr>
          <w:b w:val="0"/>
          <w:color w:val="231F20"/>
          <w:spacing w:val="-26"/>
          <w:w w:val="80"/>
        </w:rPr>
        <w:t> </w:t>
      </w:r>
      <w:r>
        <w:rPr>
          <w:b w:val="0"/>
          <w:color w:val="231F20"/>
          <w:w w:val="80"/>
        </w:rPr>
        <w:t>additional actions</w:t>
      </w:r>
      <w:r>
        <w:rPr>
          <w:b w:val="0"/>
          <w:color w:val="231F20"/>
          <w:spacing w:val="-29"/>
          <w:w w:val="80"/>
        </w:rPr>
        <w:t> </w:t>
      </w:r>
      <w:r>
        <w:rPr>
          <w:b w:val="0"/>
          <w:color w:val="231F20"/>
          <w:w w:val="80"/>
        </w:rPr>
        <w:t>to</w:t>
      </w:r>
      <w:r>
        <w:rPr>
          <w:b w:val="0"/>
          <w:color w:val="231F20"/>
          <w:spacing w:val="-29"/>
          <w:w w:val="80"/>
        </w:rPr>
        <w:t> </w:t>
      </w:r>
      <w:r>
        <w:rPr>
          <w:b w:val="0"/>
          <w:color w:val="231F20"/>
          <w:w w:val="80"/>
        </w:rPr>
        <w:t>cover</w:t>
      </w:r>
      <w:r>
        <w:rPr>
          <w:b w:val="0"/>
          <w:color w:val="231F20"/>
          <w:spacing w:val="-31"/>
          <w:w w:val="80"/>
        </w:rPr>
        <w:t> </w:t>
      </w:r>
      <w:r>
        <w:rPr>
          <w:b w:val="0"/>
          <w:color w:val="231F20"/>
          <w:w w:val="80"/>
        </w:rPr>
        <w:t>interest</w:t>
      </w:r>
      <w:r>
        <w:rPr>
          <w:b w:val="0"/>
          <w:color w:val="231F20"/>
          <w:spacing w:val="-28"/>
          <w:w w:val="80"/>
        </w:rPr>
        <w:t> </w:t>
      </w:r>
      <w:r>
        <w:rPr>
          <w:b w:val="0"/>
          <w:color w:val="231F20"/>
          <w:w w:val="80"/>
        </w:rPr>
        <w:t>rate</w:t>
      </w:r>
      <w:r>
        <w:rPr>
          <w:b w:val="0"/>
          <w:color w:val="231F20"/>
          <w:spacing w:val="-29"/>
          <w:w w:val="80"/>
        </w:rPr>
        <w:t> </w:t>
      </w:r>
      <w:r>
        <w:rPr>
          <w:b w:val="0"/>
          <w:color w:val="231F20"/>
          <w:w w:val="80"/>
        </w:rPr>
        <w:t>market</w:t>
      </w:r>
      <w:r>
        <w:rPr>
          <w:b w:val="0"/>
          <w:color w:val="231F20"/>
          <w:spacing w:val="-30"/>
          <w:w w:val="80"/>
        </w:rPr>
        <w:t> </w:t>
      </w:r>
      <w:r>
        <w:rPr>
          <w:b w:val="0"/>
          <w:color w:val="231F20"/>
          <w:w w:val="80"/>
        </w:rPr>
        <w:t>risk</w:t>
      </w:r>
      <w:r>
        <w:rPr>
          <w:b w:val="0"/>
          <w:color w:val="231F20"/>
          <w:spacing w:val="-28"/>
          <w:w w:val="80"/>
        </w:rPr>
        <w:t> </w:t>
      </w:r>
      <w:r>
        <w:rPr>
          <w:b w:val="0"/>
          <w:color w:val="231F20"/>
          <w:w w:val="80"/>
        </w:rPr>
        <w:t>and</w:t>
      </w:r>
      <w:r>
        <w:rPr>
          <w:b w:val="0"/>
          <w:color w:val="231F20"/>
          <w:spacing w:val="-29"/>
          <w:w w:val="80"/>
        </w:rPr>
        <w:t> </w:t>
      </w:r>
      <w:r>
        <w:rPr>
          <w:b w:val="0"/>
          <w:color w:val="231F20"/>
          <w:w w:val="80"/>
        </w:rPr>
        <w:t>is</w:t>
      </w:r>
      <w:r>
        <w:rPr>
          <w:b w:val="0"/>
          <w:color w:val="231F20"/>
          <w:spacing w:val="-29"/>
          <w:w w:val="80"/>
        </w:rPr>
        <w:t> </w:t>
      </w:r>
      <w:r>
        <w:rPr>
          <w:b w:val="0"/>
          <w:color w:val="231F20"/>
          <w:w w:val="80"/>
        </w:rPr>
        <w:t>not</w:t>
      </w:r>
      <w:r>
        <w:rPr>
          <w:b w:val="0"/>
          <w:color w:val="231F20"/>
          <w:spacing w:val="-28"/>
          <w:w w:val="80"/>
        </w:rPr>
        <w:t> </w:t>
      </w:r>
      <w:r>
        <w:rPr>
          <w:b w:val="0"/>
          <w:color w:val="231F20"/>
          <w:w w:val="80"/>
        </w:rPr>
        <w:t>a</w:t>
      </w:r>
      <w:r>
        <w:rPr>
          <w:b w:val="0"/>
          <w:color w:val="231F20"/>
          <w:spacing w:val="-30"/>
          <w:w w:val="80"/>
        </w:rPr>
        <w:t> </w:t>
      </w:r>
      <w:r>
        <w:rPr>
          <w:b w:val="0"/>
          <w:color w:val="231F20"/>
          <w:w w:val="80"/>
        </w:rPr>
        <w:t>party to any other material market interest rate risk</w:t>
      </w:r>
      <w:r>
        <w:rPr>
          <w:b w:val="0"/>
          <w:color w:val="231F20"/>
          <w:spacing w:val="-16"/>
          <w:w w:val="80"/>
        </w:rPr>
        <w:t> </w:t>
      </w:r>
      <w:r>
        <w:rPr>
          <w:b w:val="0"/>
          <w:color w:val="231F20"/>
          <w:w w:val="80"/>
        </w:rPr>
        <w:t>manage- ment</w:t>
      </w:r>
      <w:r>
        <w:rPr>
          <w:b w:val="0"/>
          <w:color w:val="231F20"/>
          <w:spacing w:val="-23"/>
          <w:w w:val="80"/>
        </w:rPr>
        <w:t> </w:t>
      </w:r>
      <w:r>
        <w:rPr>
          <w:b w:val="0"/>
          <w:color w:val="231F20"/>
          <w:w w:val="80"/>
        </w:rPr>
        <w:t>activities.</w:t>
      </w:r>
    </w:p>
    <w:p>
      <w:pPr>
        <w:pStyle w:val="BodyText"/>
        <w:spacing w:line="244" w:lineRule="auto" w:before="120"/>
        <w:ind w:left="119" w:firstLine="400"/>
        <w:jc w:val="both"/>
        <w:rPr>
          <w:b w:val="0"/>
        </w:rPr>
      </w:pPr>
      <w:r>
        <w:rPr>
          <w:b w:val="0"/>
          <w:color w:val="231F20"/>
          <w:w w:val="80"/>
        </w:rPr>
        <w:t>A</w:t>
      </w:r>
      <w:r>
        <w:rPr>
          <w:b w:val="0"/>
          <w:color w:val="231F20"/>
          <w:spacing w:val="-7"/>
          <w:w w:val="80"/>
        </w:rPr>
        <w:t> </w:t>
      </w:r>
      <w:r>
        <w:rPr>
          <w:b w:val="0"/>
          <w:color w:val="231F20"/>
          <w:w w:val="80"/>
        </w:rPr>
        <w:t>hypothetical</w:t>
      </w:r>
      <w:r>
        <w:rPr>
          <w:b w:val="0"/>
          <w:color w:val="231F20"/>
          <w:spacing w:val="-8"/>
          <w:w w:val="80"/>
        </w:rPr>
        <w:t> </w:t>
      </w:r>
      <w:r>
        <w:rPr>
          <w:b w:val="0"/>
          <w:color w:val="231F20"/>
          <w:w w:val="80"/>
        </w:rPr>
        <w:t>ten</w:t>
      </w:r>
      <w:r>
        <w:rPr>
          <w:b w:val="0"/>
          <w:color w:val="231F20"/>
          <w:spacing w:val="-8"/>
          <w:w w:val="80"/>
        </w:rPr>
        <w:t> </w:t>
      </w:r>
      <w:r>
        <w:rPr>
          <w:b w:val="0"/>
          <w:color w:val="231F20"/>
          <w:w w:val="80"/>
        </w:rPr>
        <w:t>percent</w:t>
      </w:r>
      <w:r>
        <w:rPr>
          <w:b w:val="0"/>
          <w:color w:val="231F20"/>
          <w:spacing w:val="-7"/>
          <w:w w:val="80"/>
        </w:rPr>
        <w:t> </w:t>
      </w:r>
      <w:r>
        <w:rPr>
          <w:b w:val="0"/>
          <w:color w:val="231F20"/>
          <w:w w:val="80"/>
        </w:rPr>
        <w:t>change</w:t>
      </w:r>
      <w:r>
        <w:rPr>
          <w:b w:val="0"/>
          <w:color w:val="231F20"/>
          <w:spacing w:val="-9"/>
          <w:w w:val="80"/>
        </w:rPr>
        <w:t> </w:t>
      </w:r>
      <w:r>
        <w:rPr>
          <w:b w:val="0"/>
          <w:color w:val="231F20"/>
          <w:w w:val="80"/>
        </w:rPr>
        <w:t>in</w:t>
      </w:r>
      <w:r>
        <w:rPr>
          <w:b w:val="0"/>
          <w:color w:val="231F20"/>
          <w:spacing w:val="-6"/>
          <w:w w:val="80"/>
        </w:rPr>
        <w:t> </w:t>
      </w:r>
      <w:r>
        <w:rPr>
          <w:b w:val="0"/>
          <w:color w:val="231F20"/>
          <w:w w:val="80"/>
        </w:rPr>
        <w:t>market</w:t>
      </w:r>
      <w:r>
        <w:rPr>
          <w:b w:val="0"/>
          <w:color w:val="231F20"/>
          <w:spacing w:val="-8"/>
          <w:w w:val="80"/>
        </w:rPr>
        <w:t> </w:t>
      </w:r>
      <w:r>
        <w:rPr>
          <w:b w:val="0"/>
          <w:color w:val="231F20"/>
          <w:w w:val="80"/>
        </w:rPr>
        <w:t>inter- </w:t>
      </w:r>
      <w:r>
        <w:rPr>
          <w:b w:val="0"/>
          <w:color w:val="231F20"/>
          <w:w w:val="85"/>
        </w:rPr>
        <w:t>est</w:t>
      </w:r>
      <w:r>
        <w:rPr>
          <w:b w:val="0"/>
          <w:color w:val="231F20"/>
          <w:spacing w:val="-4"/>
          <w:w w:val="85"/>
        </w:rPr>
        <w:t> </w:t>
      </w:r>
      <w:r>
        <w:rPr>
          <w:b w:val="0"/>
          <w:color w:val="231F20"/>
          <w:w w:val="85"/>
        </w:rPr>
        <w:t>rates</w:t>
      </w:r>
      <w:r>
        <w:rPr>
          <w:b w:val="0"/>
          <w:color w:val="231F20"/>
          <w:spacing w:val="-5"/>
          <w:w w:val="85"/>
        </w:rPr>
        <w:t> </w:t>
      </w:r>
      <w:r>
        <w:rPr>
          <w:b w:val="0"/>
          <w:color w:val="231F20"/>
          <w:w w:val="85"/>
        </w:rPr>
        <w:t>as</w:t>
      </w:r>
      <w:r>
        <w:rPr>
          <w:b w:val="0"/>
          <w:color w:val="231F20"/>
          <w:spacing w:val="-5"/>
          <w:w w:val="85"/>
        </w:rPr>
        <w:t> </w:t>
      </w:r>
      <w:r>
        <w:rPr>
          <w:b w:val="0"/>
          <w:color w:val="231F20"/>
          <w:w w:val="85"/>
        </w:rPr>
        <w:t>of</w:t>
      </w:r>
      <w:r>
        <w:rPr>
          <w:b w:val="0"/>
          <w:color w:val="231F20"/>
          <w:spacing w:val="-5"/>
          <w:w w:val="85"/>
        </w:rPr>
        <w:t> </w:t>
      </w:r>
      <w:r>
        <w:rPr>
          <w:b w:val="0"/>
          <w:color w:val="231F20"/>
          <w:w w:val="85"/>
        </w:rPr>
        <w:t>December</w:t>
      </w:r>
      <w:r>
        <w:rPr>
          <w:b w:val="0"/>
          <w:color w:val="231F20"/>
          <w:spacing w:val="-7"/>
          <w:w w:val="85"/>
        </w:rPr>
        <w:t> </w:t>
      </w:r>
      <w:r>
        <w:rPr>
          <w:b w:val="0"/>
          <w:color w:val="231F20"/>
          <w:w w:val="85"/>
        </w:rPr>
        <w:t>31,</w:t>
      </w:r>
      <w:r>
        <w:rPr>
          <w:b w:val="0"/>
          <w:color w:val="231F20"/>
          <w:spacing w:val="-5"/>
          <w:w w:val="85"/>
        </w:rPr>
        <w:t> </w:t>
      </w:r>
      <w:r>
        <w:rPr>
          <w:b w:val="0"/>
          <w:color w:val="231F20"/>
          <w:w w:val="85"/>
        </w:rPr>
        <w:t>2007,</w:t>
      </w:r>
      <w:r>
        <w:rPr>
          <w:b w:val="0"/>
          <w:color w:val="231F20"/>
          <w:spacing w:val="-5"/>
          <w:w w:val="85"/>
        </w:rPr>
        <w:t> </w:t>
      </w:r>
      <w:r>
        <w:rPr>
          <w:b w:val="0"/>
          <w:color w:val="231F20"/>
          <w:w w:val="85"/>
        </w:rPr>
        <w:t>would</w:t>
      </w:r>
      <w:r>
        <w:rPr>
          <w:b w:val="0"/>
          <w:color w:val="231F20"/>
          <w:spacing w:val="-6"/>
          <w:w w:val="85"/>
        </w:rPr>
        <w:t> </w:t>
      </w:r>
      <w:r>
        <w:rPr>
          <w:b w:val="0"/>
          <w:color w:val="231F20"/>
          <w:w w:val="85"/>
        </w:rPr>
        <w:t>not</w:t>
      </w:r>
      <w:r>
        <w:rPr>
          <w:b w:val="0"/>
          <w:color w:val="231F20"/>
          <w:spacing w:val="-4"/>
          <w:w w:val="85"/>
        </w:rPr>
        <w:t> </w:t>
      </w:r>
      <w:r>
        <w:rPr>
          <w:b w:val="0"/>
          <w:color w:val="231F20"/>
          <w:w w:val="85"/>
        </w:rPr>
        <w:t>have</w:t>
      </w:r>
      <w:r>
        <w:rPr>
          <w:b w:val="0"/>
          <w:color w:val="231F20"/>
          <w:spacing w:val="-6"/>
          <w:w w:val="85"/>
        </w:rPr>
        <w:t> </w:t>
      </w:r>
      <w:r>
        <w:rPr>
          <w:b w:val="0"/>
          <w:color w:val="231F20"/>
          <w:w w:val="85"/>
        </w:rPr>
        <w:t>a material</w:t>
      </w:r>
      <w:r>
        <w:rPr>
          <w:b w:val="0"/>
          <w:color w:val="231F20"/>
          <w:spacing w:val="-25"/>
          <w:w w:val="85"/>
        </w:rPr>
        <w:t> </w:t>
      </w:r>
      <w:r>
        <w:rPr>
          <w:b w:val="0"/>
          <w:color w:val="231F20"/>
          <w:w w:val="85"/>
        </w:rPr>
        <w:t>affect</w:t>
      </w:r>
      <w:r>
        <w:rPr>
          <w:b w:val="0"/>
          <w:color w:val="231F20"/>
          <w:spacing w:val="-25"/>
          <w:w w:val="85"/>
        </w:rPr>
        <w:t> </w:t>
      </w:r>
      <w:r>
        <w:rPr>
          <w:b w:val="0"/>
          <w:color w:val="231F20"/>
          <w:w w:val="85"/>
        </w:rPr>
        <w:t>on</w:t>
      </w:r>
      <w:r>
        <w:rPr>
          <w:b w:val="0"/>
          <w:color w:val="231F20"/>
          <w:spacing w:val="-25"/>
          <w:w w:val="85"/>
        </w:rPr>
        <w:t> </w:t>
      </w:r>
      <w:r>
        <w:rPr>
          <w:b w:val="0"/>
          <w:color w:val="231F20"/>
          <w:w w:val="85"/>
        </w:rPr>
        <w:t>the</w:t>
      </w:r>
      <w:r>
        <w:rPr>
          <w:b w:val="0"/>
          <w:color w:val="231F20"/>
          <w:spacing w:val="-25"/>
          <w:w w:val="85"/>
        </w:rPr>
        <w:t> </w:t>
      </w:r>
      <w:r>
        <w:rPr>
          <w:b w:val="0"/>
          <w:color w:val="231F20"/>
          <w:w w:val="85"/>
        </w:rPr>
        <w:t>fair</w:t>
      </w:r>
      <w:r>
        <w:rPr>
          <w:b w:val="0"/>
          <w:color w:val="231F20"/>
          <w:spacing w:val="-25"/>
          <w:w w:val="85"/>
        </w:rPr>
        <w:t> </w:t>
      </w:r>
      <w:r>
        <w:rPr>
          <w:b w:val="0"/>
          <w:color w:val="231F20"/>
          <w:w w:val="85"/>
        </w:rPr>
        <w:t>value</w:t>
      </w:r>
      <w:r>
        <w:rPr>
          <w:b w:val="0"/>
          <w:color w:val="231F20"/>
          <w:spacing w:val="-26"/>
          <w:w w:val="85"/>
        </w:rPr>
        <w:t> </w:t>
      </w:r>
      <w:r>
        <w:rPr>
          <w:b w:val="0"/>
          <w:color w:val="231F20"/>
          <w:w w:val="85"/>
        </w:rPr>
        <w:t>of</w:t>
      </w:r>
      <w:r>
        <w:rPr>
          <w:b w:val="0"/>
          <w:color w:val="231F20"/>
          <w:spacing w:val="-24"/>
          <w:w w:val="85"/>
        </w:rPr>
        <w:t> </w:t>
      </w:r>
      <w:r>
        <w:rPr>
          <w:b w:val="0"/>
          <w:color w:val="231F20"/>
          <w:w w:val="85"/>
        </w:rPr>
        <w:t>the</w:t>
      </w:r>
      <w:r>
        <w:rPr>
          <w:b w:val="0"/>
          <w:color w:val="231F20"/>
          <w:spacing w:val="-25"/>
          <w:w w:val="85"/>
        </w:rPr>
        <w:t> </w:t>
      </w:r>
      <w:r>
        <w:rPr>
          <w:b w:val="0"/>
          <w:color w:val="231F20"/>
          <w:w w:val="85"/>
        </w:rPr>
        <w:t>Company’s</w:t>
      </w:r>
      <w:r>
        <w:rPr>
          <w:b w:val="0"/>
          <w:color w:val="231F20"/>
          <w:spacing w:val="-26"/>
          <w:w w:val="85"/>
        </w:rPr>
        <w:t> </w:t>
      </w:r>
      <w:r>
        <w:rPr>
          <w:b w:val="0"/>
          <w:color w:val="231F20"/>
          <w:w w:val="85"/>
        </w:rPr>
        <w:t>fixed rate</w:t>
      </w:r>
      <w:r>
        <w:rPr>
          <w:b w:val="0"/>
          <w:color w:val="231F20"/>
          <w:spacing w:val="-33"/>
          <w:w w:val="85"/>
        </w:rPr>
        <w:t> </w:t>
      </w:r>
      <w:r>
        <w:rPr>
          <w:b w:val="0"/>
          <w:color w:val="231F20"/>
          <w:w w:val="85"/>
        </w:rPr>
        <w:t>debt</w:t>
      </w:r>
      <w:r>
        <w:rPr>
          <w:b w:val="0"/>
          <w:color w:val="231F20"/>
          <w:spacing w:val="-33"/>
          <w:w w:val="85"/>
        </w:rPr>
        <w:t> </w:t>
      </w:r>
      <w:r>
        <w:rPr>
          <w:b w:val="0"/>
          <w:color w:val="231F20"/>
          <w:w w:val="85"/>
        </w:rPr>
        <w:t>instruments.</w:t>
      </w:r>
      <w:r>
        <w:rPr>
          <w:b w:val="0"/>
          <w:color w:val="231F20"/>
          <w:spacing w:val="-32"/>
          <w:w w:val="85"/>
        </w:rPr>
        <w:t> </w:t>
      </w:r>
      <w:r>
        <w:rPr>
          <w:b w:val="0"/>
          <w:color w:val="231F20"/>
          <w:w w:val="85"/>
        </w:rPr>
        <w:t>See</w:t>
      </w:r>
      <w:r>
        <w:rPr>
          <w:b w:val="0"/>
          <w:color w:val="231F20"/>
          <w:spacing w:val="-34"/>
          <w:w w:val="85"/>
        </w:rPr>
        <w:t> </w:t>
      </w:r>
      <w:r>
        <w:rPr>
          <w:b w:val="0"/>
          <w:color w:val="231F20"/>
          <w:w w:val="85"/>
        </w:rPr>
        <w:t>Note</w:t>
      </w:r>
      <w:r>
        <w:rPr>
          <w:b w:val="0"/>
          <w:color w:val="231F20"/>
          <w:spacing w:val="-33"/>
          <w:w w:val="85"/>
        </w:rPr>
        <w:t> </w:t>
      </w:r>
      <w:r>
        <w:rPr>
          <w:b w:val="0"/>
          <w:color w:val="231F20"/>
          <w:w w:val="85"/>
        </w:rPr>
        <w:t>10</w:t>
      </w:r>
      <w:r>
        <w:rPr>
          <w:b w:val="0"/>
          <w:color w:val="231F20"/>
          <w:spacing w:val="-33"/>
          <w:w w:val="85"/>
        </w:rPr>
        <w:t> </w:t>
      </w:r>
      <w:r>
        <w:rPr>
          <w:b w:val="0"/>
          <w:color w:val="231F20"/>
          <w:w w:val="85"/>
        </w:rPr>
        <w:t>to</w:t>
      </w:r>
      <w:r>
        <w:rPr>
          <w:b w:val="0"/>
          <w:color w:val="231F20"/>
          <w:spacing w:val="-33"/>
          <w:w w:val="85"/>
        </w:rPr>
        <w:t> </w:t>
      </w:r>
      <w:r>
        <w:rPr>
          <w:b w:val="0"/>
          <w:color w:val="231F20"/>
          <w:w w:val="85"/>
        </w:rPr>
        <w:t>the</w:t>
      </w:r>
      <w:r>
        <w:rPr>
          <w:b w:val="0"/>
          <w:color w:val="231F20"/>
          <w:spacing w:val="-33"/>
          <w:w w:val="85"/>
        </w:rPr>
        <w:t> </w:t>
      </w:r>
      <w:r>
        <w:rPr>
          <w:b w:val="0"/>
          <w:color w:val="231F20"/>
          <w:w w:val="85"/>
        </w:rPr>
        <w:t>Consolidated </w:t>
      </w:r>
      <w:r>
        <w:rPr>
          <w:b w:val="0"/>
          <w:color w:val="231F20"/>
          <w:w w:val="80"/>
        </w:rPr>
        <w:t>Financial Statements for further information on the</w:t>
      </w:r>
      <w:r>
        <w:rPr>
          <w:b w:val="0"/>
          <w:color w:val="231F20"/>
          <w:spacing w:val="-34"/>
          <w:w w:val="80"/>
        </w:rPr>
        <w:t> </w:t>
      </w:r>
      <w:r>
        <w:rPr>
          <w:b w:val="0"/>
          <w:color w:val="231F20"/>
          <w:w w:val="80"/>
        </w:rPr>
        <w:t>fair value</w:t>
      </w:r>
      <w:r>
        <w:rPr>
          <w:b w:val="0"/>
          <w:color w:val="231F20"/>
          <w:spacing w:val="-10"/>
          <w:w w:val="80"/>
        </w:rPr>
        <w:t> </w:t>
      </w:r>
      <w:r>
        <w:rPr>
          <w:b w:val="0"/>
          <w:color w:val="231F20"/>
          <w:w w:val="80"/>
        </w:rPr>
        <w:t>of</w:t>
      </w:r>
      <w:r>
        <w:rPr>
          <w:b w:val="0"/>
          <w:color w:val="231F20"/>
          <w:spacing w:val="-8"/>
          <w:w w:val="80"/>
        </w:rPr>
        <w:t> </w:t>
      </w:r>
      <w:r>
        <w:rPr>
          <w:b w:val="0"/>
          <w:color w:val="231F20"/>
          <w:w w:val="80"/>
        </w:rPr>
        <w:t>the</w:t>
      </w:r>
      <w:r>
        <w:rPr>
          <w:b w:val="0"/>
          <w:color w:val="231F20"/>
          <w:spacing w:val="-9"/>
          <w:w w:val="80"/>
        </w:rPr>
        <w:t> </w:t>
      </w:r>
      <w:r>
        <w:rPr>
          <w:b w:val="0"/>
          <w:color w:val="231F20"/>
          <w:w w:val="80"/>
        </w:rPr>
        <w:t>Company’s</w:t>
      </w:r>
      <w:r>
        <w:rPr>
          <w:b w:val="0"/>
          <w:color w:val="231F20"/>
          <w:spacing w:val="-9"/>
          <w:w w:val="80"/>
        </w:rPr>
        <w:t> </w:t>
      </w:r>
      <w:r>
        <w:rPr>
          <w:b w:val="0"/>
          <w:color w:val="231F20"/>
          <w:w w:val="80"/>
        </w:rPr>
        <w:t>financial</w:t>
      </w:r>
      <w:r>
        <w:rPr>
          <w:b w:val="0"/>
          <w:color w:val="231F20"/>
          <w:spacing w:val="-9"/>
          <w:w w:val="80"/>
        </w:rPr>
        <w:t> </w:t>
      </w:r>
      <w:r>
        <w:rPr>
          <w:b w:val="0"/>
          <w:color w:val="231F20"/>
          <w:w w:val="80"/>
        </w:rPr>
        <w:t>instruments.</w:t>
      </w:r>
      <w:r>
        <w:rPr>
          <w:b w:val="0"/>
          <w:color w:val="231F20"/>
          <w:spacing w:val="-7"/>
          <w:w w:val="80"/>
        </w:rPr>
        <w:t> </w:t>
      </w:r>
      <w:r>
        <w:rPr>
          <w:b w:val="0"/>
          <w:color w:val="231F20"/>
          <w:w w:val="80"/>
        </w:rPr>
        <w:t>A</w:t>
      </w:r>
      <w:r>
        <w:rPr>
          <w:b w:val="0"/>
          <w:color w:val="231F20"/>
          <w:spacing w:val="-8"/>
          <w:w w:val="80"/>
        </w:rPr>
        <w:t> </w:t>
      </w:r>
      <w:r>
        <w:rPr>
          <w:b w:val="0"/>
          <w:color w:val="231F20"/>
          <w:w w:val="80"/>
        </w:rPr>
        <w:t>change </w:t>
      </w:r>
      <w:r>
        <w:rPr>
          <w:b w:val="0"/>
          <w:color w:val="231F20"/>
          <w:w w:val="85"/>
        </w:rPr>
        <w:t>in</w:t>
      </w:r>
      <w:r>
        <w:rPr>
          <w:b w:val="0"/>
          <w:color w:val="231F20"/>
          <w:spacing w:val="-17"/>
          <w:w w:val="85"/>
        </w:rPr>
        <w:t> </w:t>
      </w:r>
      <w:r>
        <w:rPr>
          <w:b w:val="0"/>
          <w:color w:val="231F20"/>
          <w:w w:val="85"/>
        </w:rPr>
        <w:t>market</w:t>
      </w:r>
      <w:r>
        <w:rPr>
          <w:b w:val="0"/>
          <w:color w:val="231F20"/>
          <w:spacing w:val="-18"/>
          <w:w w:val="85"/>
        </w:rPr>
        <w:t> </w:t>
      </w:r>
      <w:r>
        <w:rPr>
          <w:b w:val="0"/>
          <w:color w:val="231F20"/>
          <w:w w:val="85"/>
        </w:rPr>
        <w:t>interest</w:t>
      </w:r>
      <w:r>
        <w:rPr>
          <w:b w:val="0"/>
          <w:color w:val="231F20"/>
          <w:spacing w:val="-17"/>
          <w:w w:val="85"/>
        </w:rPr>
        <w:t> </w:t>
      </w:r>
      <w:r>
        <w:rPr>
          <w:b w:val="0"/>
          <w:color w:val="231F20"/>
          <w:w w:val="85"/>
        </w:rPr>
        <w:t>rates</w:t>
      </w:r>
      <w:r>
        <w:rPr>
          <w:b w:val="0"/>
          <w:color w:val="231F20"/>
          <w:spacing w:val="-17"/>
          <w:w w:val="85"/>
        </w:rPr>
        <w:t> </w:t>
      </w:r>
      <w:r>
        <w:rPr>
          <w:b w:val="0"/>
          <w:color w:val="231F20"/>
          <w:w w:val="85"/>
        </w:rPr>
        <w:t>could,</w:t>
      </w:r>
      <w:r>
        <w:rPr>
          <w:b w:val="0"/>
          <w:color w:val="231F20"/>
          <w:spacing w:val="-18"/>
          <w:w w:val="85"/>
        </w:rPr>
        <w:t> </w:t>
      </w:r>
      <w:r>
        <w:rPr>
          <w:b w:val="0"/>
          <w:color w:val="231F20"/>
          <w:w w:val="85"/>
        </w:rPr>
        <w:t>however,</w:t>
      </w:r>
      <w:r>
        <w:rPr>
          <w:b w:val="0"/>
          <w:color w:val="231F20"/>
          <w:spacing w:val="-19"/>
          <w:w w:val="85"/>
        </w:rPr>
        <w:t> </w:t>
      </w:r>
      <w:r>
        <w:rPr>
          <w:b w:val="0"/>
          <w:color w:val="231F20"/>
          <w:w w:val="85"/>
        </w:rPr>
        <w:t>have</w:t>
      </w:r>
      <w:r>
        <w:rPr>
          <w:b w:val="0"/>
          <w:color w:val="231F20"/>
          <w:spacing w:val="-18"/>
          <w:w w:val="85"/>
        </w:rPr>
        <w:t> </w:t>
      </w:r>
      <w:r>
        <w:rPr>
          <w:b w:val="0"/>
          <w:color w:val="231F20"/>
          <w:w w:val="85"/>
        </w:rPr>
        <w:t>a</w:t>
      </w:r>
      <w:r>
        <w:rPr>
          <w:b w:val="0"/>
          <w:color w:val="231F20"/>
          <w:spacing w:val="-17"/>
          <w:w w:val="85"/>
        </w:rPr>
        <w:t> </w:t>
      </w:r>
      <w:r>
        <w:rPr>
          <w:b w:val="0"/>
          <w:color w:val="231F20"/>
          <w:w w:val="85"/>
        </w:rPr>
        <w:t>corre- sponding</w:t>
      </w:r>
      <w:r>
        <w:rPr>
          <w:b w:val="0"/>
          <w:color w:val="231F20"/>
          <w:spacing w:val="-10"/>
          <w:w w:val="85"/>
        </w:rPr>
        <w:t> </w:t>
      </w:r>
      <w:r>
        <w:rPr>
          <w:b w:val="0"/>
          <w:color w:val="231F20"/>
          <w:w w:val="85"/>
        </w:rPr>
        <w:t>effect</w:t>
      </w:r>
      <w:r>
        <w:rPr>
          <w:b w:val="0"/>
          <w:color w:val="231F20"/>
          <w:spacing w:val="-11"/>
          <w:w w:val="85"/>
        </w:rPr>
        <w:t> </w:t>
      </w:r>
      <w:r>
        <w:rPr>
          <w:b w:val="0"/>
          <w:color w:val="231F20"/>
          <w:w w:val="85"/>
        </w:rPr>
        <w:t>on</w:t>
      </w:r>
      <w:r>
        <w:rPr>
          <w:b w:val="0"/>
          <w:color w:val="231F20"/>
          <w:spacing w:val="-10"/>
          <w:w w:val="85"/>
        </w:rPr>
        <w:t> </w:t>
      </w:r>
      <w:r>
        <w:rPr>
          <w:b w:val="0"/>
          <w:color w:val="231F20"/>
          <w:w w:val="85"/>
        </w:rPr>
        <w:t>the</w:t>
      </w:r>
      <w:r>
        <w:rPr>
          <w:b w:val="0"/>
          <w:color w:val="231F20"/>
          <w:spacing w:val="-10"/>
          <w:w w:val="85"/>
        </w:rPr>
        <w:t> </w:t>
      </w:r>
      <w:r>
        <w:rPr>
          <w:b w:val="0"/>
          <w:color w:val="231F20"/>
          <w:w w:val="85"/>
        </w:rPr>
        <w:t>Company’s</w:t>
      </w:r>
      <w:r>
        <w:rPr>
          <w:b w:val="0"/>
          <w:color w:val="231F20"/>
          <w:spacing w:val="-11"/>
          <w:w w:val="85"/>
        </w:rPr>
        <w:t> </w:t>
      </w:r>
      <w:r>
        <w:rPr>
          <w:b w:val="0"/>
          <w:color w:val="231F20"/>
          <w:w w:val="85"/>
        </w:rPr>
        <w:t>earnings</w:t>
      </w:r>
      <w:r>
        <w:rPr>
          <w:b w:val="0"/>
          <w:color w:val="231F20"/>
          <w:spacing w:val="-10"/>
          <w:w w:val="85"/>
        </w:rPr>
        <w:t> </w:t>
      </w:r>
      <w:r>
        <w:rPr>
          <w:b w:val="0"/>
          <w:color w:val="231F20"/>
          <w:w w:val="85"/>
        </w:rPr>
        <w:t>and</w:t>
      </w:r>
      <w:r>
        <w:rPr>
          <w:b w:val="0"/>
          <w:color w:val="231F20"/>
          <w:spacing w:val="-11"/>
          <w:w w:val="85"/>
        </w:rPr>
        <w:t> </w:t>
      </w:r>
      <w:r>
        <w:rPr>
          <w:b w:val="0"/>
          <w:color w:val="231F20"/>
          <w:w w:val="85"/>
        </w:rPr>
        <w:t>cash </w:t>
      </w:r>
      <w:r>
        <w:rPr>
          <w:b w:val="0"/>
          <w:color w:val="231F20"/>
          <w:w w:val="80"/>
        </w:rPr>
        <w:t>flows</w:t>
      </w:r>
      <w:r>
        <w:rPr>
          <w:b w:val="0"/>
          <w:color w:val="231F20"/>
          <w:spacing w:val="-16"/>
          <w:w w:val="80"/>
        </w:rPr>
        <w:t> </w:t>
      </w:r>
      <w:r>
        <w:rPr>
          <w:b w:val="0"/>
          <w:color w:val="231F20"/>
          <w:w w:val="80"/>
        </w:rPr>
        <w:t>associated</w:t>
      </w:r>
      <w:r>
        <w:rPr>
          <w:b w:val="0"/>
          <w:color w:val="231F20"/>
          <w:spacing w:val="-17"/>
          <w:w w:val="80"/>
        </w:rPr>
        <w:t> </w:t>
      </w:r>
      <w:r>
        <w:rPr>
          <w:b w:val="0"/>
          <w:color w:val="231F20"/>
          <w:w w:val="80"/>
        </w:rPr>
        <w:t>with</w:t>
      </w:r>
      <w:r>
        <w:rPr>
          <w:b w:val="0"/>
          <w:color w:val="231F20"/>
          <w:spacing w:val="-16"/>
          <w:w w:val="80"/>
        </w:rPr>
        <w:t> </w:t>
      </w:r>
      <w:r>
        <w:rPr>
          <w:b w:val="0"/>
          <w:color w:val="231F20"/>
          <w:w w:val="80"/>
        </w:rPr>
        <w:t>its</w:t>
      </w:r>
      <w:r>
        <w:rPr>
          <w:b w:val="0"/>
          <w:color w:val="231F20"/>
          <w:spacing w:val="-16"/>
          <w:w w:val="80"/>
        </w:rPr>
        <w:t> </w:t>
      </w:r>
      <w:r>
        <w:rPr>
          <w:b w:val="0"/>
          <w:color w:val="231F20"/>
          <w:w w:val="80"/>
        </w:rPr>
        <w:t>floating</w:t>
      </w:r>
      <w:r>
        <w:rPr>
          <w:b w:val="0"/>
          <w:color w:val="231F20"/>
          <w:spacing w:val="-16"/>
          <w:w w:val="80"/>
        </w:rPr>
        <w:t> </w:t>
      </w:r>
      <w:r>
        <w:rPr>
          <w:b w:val="0"/>
          <w:color w:val="231F20"/>
          <w:w w:val="80"/>
        </w:rPr>
        <w:t>rate</w:t>
      </w:r>
      <w:r>
        <w:rPr>
          <w:b w:val="0"/>
          <w:color w:val="231F20"/>
          <w:spacing w:val="-16"/>
          <w:w w:val="80"/>
        </w:rPr>
        <w:t> </w:t>
      </w:r>
      <w:r>
        <w:rPr>
          <w:b w:val="0"/>
          <w:color w:val="231F20"/>
          <w:w w:val="80"/>
        </w:rPr>
        <w:t>debt,</w:t>
      </w:r>
      <w:r>
        <w:rPr>
          <w:b w:val="0"/>
          <w:color w:val="231F20"/>
          <w:spacing w:val="-17"/>
          <w:w w:val="80"/>
        </w:rPr>
        <w:t> </w:t>
      </w:r>
      <w:r>
        <w:rPr>
          <w:b w:val="0"/>
          <w:color w:val="231F20"/>
          <w:w w:val="80"/>
        </w:rPr>
        <w:t>invested</w:t>
      </w:r>
      <w:r>
        <w:rPr>
          <w:b w:val="0"/>
          <w:color w:val="231F20"/>
          <w:spacing w:val="-17"/>
          <w:w w:val="80"/>
        </w:rPr>
        <w:t> </w:t>
      </w:r>
      <w:r>
        <w:rPr>
          <w:b w:val="0"/>
          <w:color w:val="231F20"/>
          <w:w w:val="80"/>
        </w:rPr>
        <w:t>cash </w:t>
      </w:r>
      <w:r>
        <w:rPr>
          <w:b w:val="0"/>
          <w:color w:val="231F20"/>
          <w:w w:val="85"/>
        </w:rPr>
        <w:t>(excluding cash collateral deposits), and short-term </w:t>
      </w:r>
      <w:r>
        <w:rPr>
          <w:b w:val="0"/>
          <w:color w:val="231F20"/>
          <w:w w:val="80"/>
        </w:rPr>
        <w:t>investments</w:t>
      </w:r>
      <w:r>
        <w:rPr>
          <w:b w:val="0"/>
          <w:color w:val="231F20"/>
          <w:spacing w:val="-6"/>
          <w:w w:val="80"/>
        </w:rPr>
        <w:t> </w:t>
      </w:r>
      <w:r>
        <w:rPr>
          <w:b w:val="0"/>
          <w:color w:val="231F20"/>
          <w:w w:val="80"/>
        </w:rPr>
        <w:t>because</w:t>
      </w:r>
      <w:r>
        <w:rPr>
          <w:b w:val="0"/>
          <w:color w:val="231F20"/>
          <w:spacing w:val="-8"/>
          <w:w w:val="80"/>
        </w:rPr>
        <w:t> </w:t>
      </w:r>
      <w:r>
        <w:rPr>
          <w:b w:val="0"/>
          <w:color w:val="231F20"/>
          <w:w w:val="80"/>
        </w:rPr>
        <w:t>of</w:t>
      </w:r>
      <w:r>
        <w:rPr>
          <w:b w:val="0"/>
          <w:color w:val="231F20"/>
          <w:spacing w:val="-7"/>
          <w:w w:val="80"/>
        </w:rPr>
        <w:t> </w:t>
      </w:r>
      <w:r>
        <w:rPr>
          <w:b w:val="0"/>
          <w:color w:val="231F20"/>
          <w:w w:val="80"/>
        </w:rPr>
        <w:t>the</w:t>
      </w:r>
      <w:r>
        <w:rPr>
          <w:b w:val="0"/>
          <w:color w:val="231F20"/>
          <w:spacing w:val="-6"/>
          <w:w w:val="80"/>
        </w:rPr>
        <w:t> </w:t>
      </w:r>
      <w:r>
        <w:rPr>
          <w:b w:val="0"/>
          <w:color w:val="231F20"/>
          <w:w w:val="80"/>
        </w:rPr>
        <w:t>floating-rate</w:t>
      </w:r>
      <w:r>
        <w:rPr>
          <w:b w:val="0"/>
          <w:color w:val="231F20"/>
          <w:spacing w:val="-7"/>
          <w:w w:val="80"/>
        </w:rPr>
        <w:t> </w:t>
      </w:r>
      <w:r>
        <w:rPr>
          <w:b w:val="0"/>
          <w:color w:val="231F20"/>
          <w:w w:val="80"/>
        </w:rPr>
        <w:t>nature</w:t>
      </w:r>
      <w:r>
        <w:rPr>
          <w:b w:val="0"/>
          <w:color w:val="231F20"/>
          <w:spacing w:val="-6"/>
          <w:w w:val="80"/>
        </w:rPr>
        <w:t> </w:t>
      </w:r>
      <w:r>
        <w:rPr>
          <w:b w:val="0"/>
          <w:color w:val="231F20"/>
          <w:w w:val="80"/>
        </w:rPr>
        <w:t>of</w:t>
      </w:r>
      <w:r>
        <w:rPr>
          <w:b w:val="0"/>
          <w:color w:val="231F20"/>
          <w:spacing w:val="-7"/>
          <w:w w:val="80"/>
        </w:rPr>
        <w:t> </w:t>
      </w:r>
      <w:r>
        <w:rPr>
          <w:b w:val="0"/>
          <w:color w:val="231F20"/>
          <w:w w:val="80"/>
        </w:rPr>
        <w:t>these </w:t>
      </w:r>
      <w:r>
        <w:rPr>
          <w:b w:val="0"/>
          <w:color w:val="231F20"/>
          <w:w w:val="85"/>
        </w:rPr>
        <w:t>items. Assuming floating market rates in effect as</w:t>
      </w:r>
      <w:r>
        <w:rPr>
          <w:b w:val="0"/>
          <w:color w:val="231F20"/>
          <w:spacing w:val="-8"/>
          <w:w w:val="85"/>
        </w:rPr>
        <w:t> </w:t>
      </w:r>
      <w:r>
        <w:rPr>
          <w:b w:val="0"/>
          <w:color w:val="231F20"/>
          <w:w w:val="85"/>
        </w:rPr>
        <w:t>of December</w:t>
      </w:r>
      <w:r>
        <w:rPr>
          <w:b w:val="0"/>
          <w:color w:val="231F20"/>
          <w:spacing w:val="-21"/>
          <w:w w:val="85"/>
        </w:rPr>
        <w:t> </w:t>
      </w:r>
      <w:r>
        <w:rPr>
          <w:b w:val="0"/>
          <w:color w:val="231F20"/>
          <w:w w:val="85"/>
        </w:rPr>
        <w:t>31,</w:t>
      </w:r>
      <w:r>
        <w:rPr>
          <w:b w:val="0"/>
          <w:color w:val="231F20"/>
          <w:spacing w:val="-19"/>
          <w:w w:val="85"/>
        </w:rPr>
        <w:t> </w:t>
      </w:r>
      <w:r>
        <w:rPr>
          <w:b w:val="0"/>
          <w:color w:val="231F20"/>
          <w:w w:val="85"/>
        </w:rPr>
        <w:t>2007,</w:t>
      </w:r>
      <w:r>
        <w:rPr>
          <w:b w:val="0"/>
          <w:color w:val="231F20"/>
          <w:spacing w:val="-20"/>
          <w:w w:val="85"/>
        </w:rPr>
        <w:t> </w:t>
      </w:r>
      <w:r>
        <w:rPr>
          <w:b w:val="0"/>
          <w:color w:val="231F20"/>
          <w:w w:val="85"/>
        </w:rPr>
        <w:t>were</w:t>
      </w:r>
      <w:r>
        <w:rPr>
          <w:b w:val="0"/>
          <w:color w:val="231F20"/>
          <w:spacing w:val="-20"/>
          <w:w w:val="85"/>
        </w:rPr>
        <w:t> </w:t>
      </w:r>
      <w:r>
        <w:rPr>
          <w:b w:val="0"/>
          <w:color w:val="231F20"/>
          <w:w w:val="85"/>
        </w:rPr>
        <w:t>held</w:t>
      </w:r>
      <w:r>
        <w:rPr>
          <w:b w:val="0"/>
          <w:color w:val="231F20"/>
          <w:spacing w:val="-20"/>
          <w:w w:val="85"/>
        </w:rPr>
        <w:t> </w:t>
      </w:r>
      <w:r>
        <w:rPr>
          <w:b w:val="0"/>
          <w:color w:val="231F20"/>
          <w:w w:val="85"/>
        </w:rPr>
        <w:t>constant</w:t>
      </w:r>
      <w:r>
        <w:rPr>
          <w:b w:val="0"/>
          <w:color w:val="231F20"/>
          <w:spacing w:val="-20"/>
          <w:w w:val="85"/>
        </w:rPr>
        <w:t> </w:t>
      </w:r>
      <w:r>
        <w:rPr>
          <w:b w:val="0"/>
          <w:color w:val="231F20"/>
          <w:w w:val="85"/>
        </w:rPr>
        <w:t>throughout</w:t>
      </w:r>
      <w:r>
        <w:rPr>
          <w:b w:val="0"/>
          <w:color w:val="231F20"/>
          <w:spacing w:val="-19"/>
          <w:w w:val="85"/>
        </w:rPr>
        <w:t> </w:t>
      </w:r>
      <w:r>
        <w:rPr>
          <w:b w:val="0"/>
          <w:color w:val="231F20"/>
          <w:w w:val="85"/>
        </w:rPr>
        <w:t>a 12-month</w:t>
      </w:r>
      <w:r>
        <w:rPr>
          <w:b w:val="0"/>
          <w:color w:val="231F20"/>
          <w:spacing w:val="-31"/>
          <w:w w:val="85"/>
        </w:rPr>
        <w:t> </w:t>
      </w:r>
      <w:r>
        <w:rPr>
          <w:b w:val="0"/>
          <w:color w:val="231F20"/>
          <w:w w:val="85"/>
        </w:rPr>
        <w:t>period,</w:t>
      </w:r>
      <w:r>
        <w:rPr>
          <w:b w:val="0"/>
          <w:color w:val="231F20"/>
          <w:spacing w:val="-32"/>
          <w:w w:val="85"/>
        </w:rPr>
        <w:t> </w:t>
      </w:r>
      <w:r>
        <w:rPr>
          <w:b w:val="0"/>
          <w:color w:val="231F20"/>
          <w:w w:val="85"/>
        </w:rPr>
        <w:t>a</w:t>
      </w:r>
      <w:r>
        <w:rPr>
          <w:b w:val="0"/>
          <w:color w:val="231F20"/>
          <w:spacing w:val="-32"/>
          <w:w w:val="85"/>
        </w:rPr>
        <w:t> </w:t>
      </w:r>
      <w:r>
        <w:rPr>
          <w:b w:val="0"/>
          <w:color w:val="231F20"/>
          <w:w w:val="85"/>
        </w:rPr>
        <w:t>hypothetical</w:t>
      </w:r>
      <w:r>
        <w:rPr>
          <w:b w:val="0"/>
          <w:color w:val="231F20"/>
          <w:spacing w:val="-33"/>
          <w:w w:val="85"/>
        </w:rPr>
        <w:t> </w:t>
      </w:r>
      <w:r>
        <w:rPr>
          <w:b w:val="0"/>
          <w:color w:val="231F20"/>
          <w:w w:val="85"/>
        </w:rPr>
        <w:t>ten</w:t>
      </w:r>
      <w:r>
        <w:rPr>
          <w:b w:val="0"/>
          <w:color w:val="231F20"/>
          <w:spacing w:val="-32"/>
          <w:w w:val="85"/>
        </w:rPr>
        <w:t> </w:t>
      </w:r>
      <w:r>
        <w:rPr>
          <w:b w:val="0"/>
          <w:color w:val="231F20"/>
          <w:w w:val="85"/>
        </w:rPr>
        <w:t>percent</w:t>
      </w:r>
      <w:r>
        <w:rPr>
          <w:b w:val="0"/>
          <w:color w:val="231F20"/>
          <w:spacing w:val="-32"/>
          <w:w w:val="85"/>
        </w:rPr>
        <w:t> </w:t>
      </w:r>
      <w:r>
        <w:rPr>
          <w:b w:val="0"/>
          <w:color w:val="231F20"/>
          <w:w w:val="85"/>
        </w:rPr>
        <w:t>change</w:t>
      </w:r>
      <w:r>
        <w:rPr>
          <w:b w:val="0"/>
          <w:color w:val="231F20"/>
          <w:spacing w:val="-33"/>
          <w:w w:val="85"/>
        </w:rPr>
        <w:t> </w:t>
      </w:r>
      <w:r>
        <w:rPr>
          <w:b w:val="0"/>
          <w:color w:val="231F20"/>
          <w:w w:val="85"/>
        </w:rPr>
        <w:t>in </w:t>
      </w:r>
      <w:r>
        <w:rPr>
          <w:b w:val="0"/>
          <w:color w:val="231F20"/>
          <w:w w:val="80"/>
        </w:rPr>
        <w:t>those</w:t>
      </w:r>
      <w:r>
        <w:rPr>
          <w:b w:val="0"/>
          <w:color w:val="231F20"/>
          <w:spacing w:val="-30"/>
          <w:w w:val="80"/>
        </w:rPr>
        <w:t> </w:t>
      </w:r>
      <w:r>
        <w:rPr>
          <w:b w:val="0"/>
          <w:color w:val="231F20"/>
          <w:w w:val="80"/>
        </w:rPr>
        <w:t>rates</w:t>
      </w:r>
      <w:r>
        <w:rPr>
          <w:b w:val="0"/>
          <w:color w:val="231F20"/>
          <w:spacing w:val="-31"/>
          <w:w w:val="80"/>
        </w:rPr>
        <w:t> </w:t>
      </w:r>
      <w:r>
        <w:rPr>
          <w:b w:val="0"/>
          <w:color w:val="231F20"/>
          <w:w w:val="80"/>
        </w:rPr>
        <w:t>would</w:t>
      </w:r>
      <w:r>
        <w:rPr>
          <w:b w:val="0"/>
          <w:color w:val="231F20"/>
          <w:spacing w:val="-31"/>
          <w:w w:val="80"/>
        </w:rPr>
        <w:t> </w:t>
      </w:r>
      <w:r>
        <w:rPr>
          <w:b w:val="0"/>
          <w:color w:val="231F20"/>
          <w:w w:val="80"/>
        </w:rPr>
        <w:t>correspondingly</w:t>
      </w:r>
      <w:r>
        <w:rPr>
          <w:b w:val="0"/>
          <w:color w:val="231F20"/>
          <w:spacing w:val="-31"/>
          <w:w w:val="80"/>
        </w:rPr>
        <w:t> </w:t>
      </w:r>
      <w:r>
        <w:rPr>
          <w:b w:val="0"/>
          <w:color w:val="231F20"/>
          <w:w w:val="80"/>
        </w:rPr>
        <w:t>change</w:t>
      </w:r>
      <w:r>
        <w:rPr>
          <w:b w:val="0"/>
          <w:color w:val="231F20"/>
          <w:spacing w:val="-32"/>
          <w:w w:val="80"/>
        </w:rPr>
        <w:t> </w:t>
      </w:r>
      <w:r>
        <w:rPr>
          <w:b w:val="0"/>
          <w:color w:val="231F20"/>
          <w:w w:val="80"/>
        </w:rPr>
        <w:t>the</w:t>
      </w:r>
      <w:r>
        <w:rPr>
          <w:b w:val="0"/>
          <w:color w:val="231F20"/>
          <w:spacing w:val="-31"/>
          <w:w w:val="80"/>
        </w:rPr>
        <w:t> </w:t>
      </w:r>
      <w:r>
        <w:rPr>
          <w:b w:val="0"/>
          <w:color w:val="231F20"/>
          <w:w w:val="80"/>
        </w:rPr>
        <w:t>Company’s net</w:t>
      </w:r>
      <w:r>
        <w:rPr>
          <w:b w:val="0"/>
          <w:color w:val="231F20"/>
          <w:spacing w:val="-34"/>
          <w:w w:val="80"/>
        </w:rPr>
        <w:t> </w:t>
      </w:r>
      <w:r>
        <w:rPr>
          <w:b w:val="0"/>
          <w:color w:val="231F20"/>
          <w:w w:val="80"/>
        </w:rPr>
        <w:t>earnings</w:t>
      </w:r>
      <w:r>
        <w:rPr>
          <w:b w:val="0"/>
          <w:color w:val="231F20"/>
          <w:spacing w:val="-34"/>
          <w:w w:val="80"/>
        </w:rPr>
        <w:t> </w:t>
      </w:r>
      <w:r>
        <w:rPr>
          <w:b w:val="0"/>
          <w:color w:val="231F20"/>
          <w:w w:val="80"/>
        </w:rPr>
        <w:t>and</w:t>
      </w:r>
      <w:r>
        <w:rPr>
          <w:b w:val="0"/>
          <w:color w:val="231F20"/>
          <w:spacing w:val="-35"/>
          <w:w w:val="80"/>
        </w:rPr>
        <w:t> </w:t>
      </w:r>
      <w:r>
        <w:rPr>
          <w:b w:val="0"/>
          <w:color w:val="231F20"/>
          <w:w w:val="80"/>
        </w:rPr>
        <w:t>cash</w:t>
      </w:r>
      <w:r>
        <w:rPr>
          <w:b w:val="0"/>
          <w:color w:val="231F20"/>
          <w:spacing w:val="-35"/>
          <w:w w:val="80"/>
        </w:rPr>
        <w:t> </w:t>
      </w:r>
      <w:r>
        <w:rPr>
          <w:b w:val="0"/>
          <w:color w:val="231F20"/>
          <w:w w:val="80"/>
        </w:rPr>
        <w:t>flows</w:t>
      </w:r>
      <w:r>
        <w:rPr>
          <w:b w:val="0"/>
          <w:color w:val="231F20"/>
          <w:spacing w:val="-34"/>
          <w:w w:val="80"/>
        </w:rPr>
        <w:t> </w:t>
      </w:r>
      <w:r>
        <w:rPr>
          <w:b w:val="0"/>
          <w:color w:val="231F20"/>
          <w:w w:val="80"/>
        </w:rPr>
        <w:t>associated</w:t>
      </w:r>
      <w:r>
        <w:rPr>
          <w:b w:val="0"/>
          <w:color w:val="231F20"/>
          <w:spacing w:val="-35"/>
          <w:w w:val="80"/>
        </w:rPr>
        <w:t> </w:t>
      </w:r>
      <w:r>
        <w:rPr>
          <w:b w:val="0"/>
          <w:color w:val="231F20"/>
          <w:w w:val="80"/>
        </w:rPr>
        <w:t>with</w:t>
      </w:r>
      <w:r>
        <w:rPr>
          <w:b w:val="0"/>
          <w:color w:val="231F20"/>
          <w:spacing w:val="-34"/>
          <w:w w:val="80"/>
        </w:rPr>
        <w:t> </w:t>
      </w:r>
      <w:r>
        <w:rPr>
          <w:b w:val="0"/>
          <w:color w:val="231F20"/>
          <w:w w:val="80"/>
        </w:rPr>
        <w:t>these</w:t>
      </w:r>
      <w:r>
        <w:rPr>
          <w:b w:val="0"/>
          <w:color w:val="231F20"/>
          <w:spacing w:val="-35"/>
          <w:w w:val="80"/>
        </w:rPr>
        <w:t> </w:t>
      </w:r>
      <w:r>
        <w:rPr>
          <w:b w:val="0"/>
          <w:color w:val="231F20"/>
          <w:w w:val="80"/>
        </w:rPr>
        <w:t>items</w:t>
      </w:r>
      <w:r>
        <w:rPr>
          <w:b w:val="0"/>
          <w:color w:val="231F20"/>
          <w:spacing w:val="-34"/>
          <w:w w:val="80"/>
        </w:rPr>
        <w:t> </w:t>
      </w:r>
      <w:r>
        <w:rPr>
          <w:b w:val="0"/>
          <w:color w:val="231F20"/>
          <w:w w:val="80"/>
        </w:rPr>
        <w:t>by </w:t>
      </w:r>
      <w:r>
        <w:rPr>
          <w:b w:val="0"/>
          <w:color w:val="231F20"/>
          <w:w w:val="85"/>
        </w:rPr>
        <w:t>less</w:t>
      </w:r>
      <w:r>
        <w:rPr>
          <w:b w:val="0"/>
          <w:color w:val="231F20"/>
          <w:spacing w:val="-16"/>
          <w:w w:val="85"/>
        </w:rPr>
        <w:t> </w:t>
      </w:r>
      <w:r>
        <w:rPr>
          <w:b w:val="0"/>
          <w:color w:val="231F20"/>
          <w:w w:val="85"/>
        </w:rPr>
        <w:t>than</w:t>
      </w:r>
      <w:r>
        <w:rPr>
          <w:b w:val="0"/>
          <w:color w:val="231F20"/>
          <w:spacing w:val="-17"/>
          <w:w w:val="85"/>
        </w:rPr>
        <w:t> </w:t>
      </w:r>
      <w:r>
        <w:rPr>
          <w:b w:val="0"/>
          <w:color w:val="231F20"/>
          <w:w w:val="85"/>
        </w:rPr>
        <w:t>$3</w:t>
      </w:r>
      <w:r>
        <w:rPr>
          <w:b w:val="0"/>
          <w:color w:val="231F20"/>
          <w:spacing w:val="-16"/>
          <w:w w:val="85"/>
        </w:rPr>
        <w:t> </w:t>
      </w:r>
      <w:r>
        <w:rPr>
          <w:b w:val="0"/>
          <w:color w:val="231F20"/>
          <w:w w:val="85"/>
        </w:rPr>
        <w:t>million.</w:t>
      </w:r>
      <w:r>
        <w:rPr>
          <w:b w:val="0"/>
          <w:color w:val="231F20"/>
          <w:spacing w:val="-17"/>
          <w:w w:val="85"/>
        </w:rPr>
        <w:t> </w:t>
      </w:r>
      <w:r>
        <w:rPr>
          <w:b w:val="0"/>
          <w:color w:val="231F20"/>
          <w:w w:val="85"/>
        </w:rPr>
        <w:t>Utilizing</w:t>
      </w:r>
      <w:r>
        <w:rPr>
          <w:b w:val="0"/>
          <w:color w:val="231F20"/>
          <w:spacing w:val="-17"/>
          <w:w w:val="85"/>
        </w:rPr>
        <w:t> </w:t>
      </w:r>
      <w:r>
        <w:rPr>
          <w:b w:val="0"/>
          <w:color w:val="231F20"/>
          <w:w w:val="85"/>
        </w:rPr>
        <w:t>these</w:t>
      </w:r>
      <w:r>
        <w:rPr>
          <w:b w:val="0"/>
          <w:color w:val="231F20"/>
          <w:spacing w:val="-16"/>
          <w:w w:val="85"/>
        </w:rPr>
        <w:t> </w:t>
      </w:r>
      <w:r>
        <w:rPr>
          <w:b w:val="0"/>
          <w:color w:val="231F20"/>
          <w:w w:val="85"/>
        </w:rPr>
        <w:t>assumptions</w:t>
      </w:r>
      <w:r>
        <w:rPr>
          <w:b w:val="0"/>
          <w:color w:val="231F20"/>
          <w:spacing w:val="-16"/>
          <w:w w:val="85"/>
        </w:rPr>
        <w:t> </w:t>
      </w:r>
      <w:r>
        <w:rPr>
          <w:b w:val="0"/>
          <w:color w:val="231F20"/>
          <w:w w:val="85"/>
        </w:rPr>
        <w:t>and </w:t>
      </w:r>
      <w:r>
        <w:rPr>
          <w:b w:val="0"/>
          <w:color w:val="231F20"/>
          <w:w w:val="80"/>
        </w:rPr>
        <w:t>considering</w:t>
      </w:r>
      <w:r>
        <w:rPr>
          <w:b w:val="0"/>
          <w:color w:val="231F20"/>
          <w:spacing w:val="-22"/>
          <w:w w:val="80"/>
        </w:rPr>
        <w:t> </w:t>
      </w:r>
      <w:r>
        <w:rPr>
          <w:b w:val="0"/>
          <w:color w:val="231F20"/>
          <w:w w:val="80"/>
        </w:rPr>
        <w:t>the</w:t>
      </w:r>
      <w:r>
        <w:rPr>
          <w:b w:val="0"/>
          <w:color w:val="231F20"/>
          <w:spacing w:val="-22"/>
          <w:w w:val="80"/>
        </w:rPr>
        <w:t> </w:t>
      </w:r>
      <w:r>
        <w:rPr>
          <w:b w:val="0"/>
          <w:color w:val="231F20"/>
          <w:w w:val="80"/>
        </w:rPr>
        <w:t>Company’s</w:t>
      </w:r>
      <w:r>
        <w:rPr>
          <w:b w:val="0"/>
          <w:color w:val="231F20"/>
          <w:spacing w:val="-23"/>
          <w:w w:val="80"/>
        </w:rPr>
        <w:t> </w:t>
      </w:r>
      <w:r>
        <w:rPr>
          <w:b w:val="0"/>
          <w:color w:val="231F20"/>
          <w:w w:val="80"/>
        </w:rPr>
        <w:t>cash</w:t>
      </w:r>
      <w:r>
        <w:rPr>
          <w:b w:val="0"/>
          <w:color w:val="231F20"/>
          <w:spacing w:val="-23"/>
          <w:w w:val="80"/>
        </w:rPr>
        <w:t> </w:t>
      </w:r>
      <w:r>
        <w:rPr>
          <w:b w:val="0"/>
          <w:color w:val="231F20"/>
          <w:w w:val="80"/>
        </w:rPr>
        <w:t>balance</w:t>
      </w:r>
      <w:r>
        <w:rPr>
          <w:b w:val="0"/>
          <w:color w:val="231F20"/>
          <w:spacing w:val="-24"/>
          <w:w w:val="80"/>
        </w:rPr>
        <w:t> </w:t>
      </w:r>
      <w:r>
        <w:rPr>
          <w:b w:val="0"/>
          <w:color w:val="231F20"/>
          <w:w w:val="80"/>
        </w:rPr>
        <w:t>(excluding</w:t>
      </w:r>
      <w:r>
        <w:rPr>
          <w:b w:val="0"/>
          <w:color w:val="231F20"/>
          <w:spacing w:val="-24"/>
          <w:w w:val="80"/>
        </w:rPr>
        <w:t> </w:t>
      </w:r>
      <w:r>
        <w:rPr>
          <w:b w:val="0"/>
          <w:color w:val="231F20"/>
          <w:w w:val="80"/>
        </w:rPr>
        <w:t>cash </w:t>
      </w:r>
      <w:r>
        <w:rPr>
          <w:b w:val="0"/>
          <w:color w:val="231F20"/>
          <w:w w:val="85"/>
        </w:rPr>
        <w:t>collateral  deposits),  short-term  investments,  </w:t>
      </w:r>
      <w:r>
        <w:rPr>
          <w:b w:val="0"/>
          <w:color w:val="231F20"/>
          <w:spacing w:val="8"/>
          <w:w w:val="85"/>
        </w:rPr>
        <w:t> </w:t>
      </w:r>
      <w:r>
        <w:rPr>
          <w:b w:val="0"/>
          <w:color w:val="231F20"/>
          <w:w w:val="85"/>
        </w:rPr>
        <w:t>and</w:t>
      </w:r>
    </w:p>
    <w:p>
      <w:pPr>
        <w:pStyle w:val="BodyText"/>
        <w:spacing w:before="2"/>
        <w:rPr>
          <w:b w:val="0"/>
          <w:sz w:val="21"/>
        </w:rPr>
      </w:pPr>
      <w:r>
        <w:rPr/>
        <w:br w:type="column"/>
      </w:r>
      <w:r>
        <w:rPr>
          <w:b w:val="0"/>
          <w:sz w:val="21"/>
        </w:rPr>
      </w:r>
    </w:p>
    <w:p>
      <w:pPr>
        <w:pStyle w:val="BodyText"/>
        <w:spacing w:line="252" w:lineRule="auto"/>
        <w:ind w:left="119" w:right="195"/>
        <w:jc w:val="both"/>
        <w:rPr>
          <w:b w:val="0"/>
        </w:rPr>
      </w:pPr>
      <w:r>
        <w:rPr>
          <w:b w:val="0"/>
          <w:color w:val="231F20"/>
          <w:w w:val="85"/>
        </w:rPr>
        <w:t>floating-rate</w:t>
      </w:r>
      <w:r>
        <w:rPr>
          <w:b w:val="0"/>
          <w:color w:val="231F20"/>
          <w:spacing w:val="-20"/>
          <w:w w:val="85"/>
        </w:rPr>
        <w:t> </w:t>
      </w:r>
      <w:r>
        <w:rPr>
          <w:b w:val="0"/>
          <w:color w:val="231F20"/>
          <w:w w:val="85"/>
        </w:rPr>
        <w:t>debt</w:t>
      </w:r>
      <w:r>
        <w:rPr>
          <w:b w:val="0"/>
          <w:color w:val="231F20"/>
          <w:spacing w:val="-20"/>
          <w:w w:val="85"/>
        </w:rPr>
        <w:t> </w:t>
      </w:r>
      <w:r>
        <w:rPr>
          <w:b w:val="0"/>
          <w:color w:val="231F20"/>
          <w:w w:val="85"/>
        </w:rPr>
        <w:t>outstanding</w:t>
      </w:r>
      <w:r>
        <w:rPr>
          <w:b w:val="0"/>
          <w:color w:val="231F20"/>
          <w:spacing w:val="-20"/>
          <w:w w:val="85"/>
        </w:rPr>
        <w:t> </w:t>
      </w:r>
      <w:r>
        <w:rPr>
          <w:b w:val="0"/>
          <w:color w:val="231F20"/>
          <w:w w:val="85"/>
        </w:rPr>
        <w:t>at</w:t>
      </w:r>
      <w:r>
        <w:rPr>
          <w:b w:val="0"/>
          <w:color w:val="231F20"/>
          <w:spacing w:val="-19"/>
          <w:w w:val="85"/>
        </w:rPr>
        <w:t> </w:t>
      </w:r>
      <w:r>
        <w:rPr>
          <w:b w:val="0"/>
          <w:color w:val="231F20"/>
          <w:w w:val="85"/>
        </w:rPr>
        <w:t>December</w:t>
      </w:r>
      <w:r>
        <w:rPr>
          <w:b w:val="0"/>
          <w:color w:val="231F20"/>
          <w:spacing w:val="-20"/>
          <w:w w:val="85"/>
        </w:rPr>
        <w:t> </w:t>
      </w:r>
      <w:r>
        <w:rPr>
          <w:b w:val="0"/>
          <w:color w:val="231F20"/>
          <w:w w:val="85"/>
        </w:rPr>
        <w:t>31,</w:t>
      </w:r>
      <w:r>
        <w:rPr>
          <w:b w:val="0"/>
          <w:color w:val="231F20"/>
          <w:spacing w:val="-20"/>
          <w:w w:val="85"/>
        </w:rPr>
        <w:t> </w:t>
      </w:r>
      <w:r>
        <w:rPr>
          <w:b w:val="0"/>
          <w:color w:val="231F20"/>
          <w:w w:val="85"/>
        </w:rPr>
        <w:t>2007, </w:t>
      </w:r>
      <w:r>
        <w:rPr>
          <w:b w:val="0"/>
          <w:color w:val="231F20"/>
          <w:w w:val="80"/>
        </w:rPr>
        <w:t>an</w:t>
      </w:r>
      <w:r>
        <w:rPr>
          <w:b w:val="0"/>
          <w:color w:val="231F20"/>
          <w:spacing w:val="-25"/>
          <w:w w:val="80"/>
        </w:rPr>
        <w:t> </w:t>
      </w:r>
      <w:r>
        <w:rPr>
          <w:b w:val="0"/>
          <w:color w:val="231F20"/>
          <w:w w:val="80"/>
        </w:rPr>
        <w:t>increase</w:t>
      </w:r>
      <w:r>
        <w:rPr>
          <w:b w:val="0"/>
          <w:color w:val="231F20"/>
          <w:spacing w:val="-25"/>
          <w:w w:val="80"/>
        </w:rPr>
        <w:t> </w:t>
      </w:r>
      <w:r>
        <w:rPr>
          <w:b w:val="0"/>
          <w:color w:val="231F20"/>
          <w:w w:val="80"/>
        </w:rPr>
        <w:t>in</w:t>
      </w:r>
      <w:r>
        <w:rPr>
          <w:b w:val="0"/>
          <w:color w:val="231F20"/>
          <w:spacing w:val="-25"/>
          <w:w w:val="80"/>
        </w:rPr>
        <w:t> </w:t>
      </w:r>
      <w:r>
        <w:rPr>
          <w:b w:val="0"/>
          <w:color w:val="231F20"/>
          <w:w w:val="80"/>
        </w:rPr>
        <w:t>rates</w:t>
      </w:r>
      <w:r>
        <w:rPr>
          <w:b w:val="0"/>
          <w:color w:val="231F20"/>
          <w:spacing w:val="-25"/>
          <w:w w:val="80"/>
        </w:rPr>
        <w:t> </w:t>
      </w:r>
      <w:r>
        <w:rPr>
          <w:b w:val="0"/>
          <w:color w:val="231F20"/>
          <w:w w:val="80"/>
        </w:rPr>
        <w:t>would</w:t>
      </w:r>
      <w:r>
        <w:rPr>
          <w:b w:val="0"/>
          <w:color w:val="231F20"/>
          <w:spacing w:val="-25"/>
          <w:w w:val="80"/>
        </w:rPr>
        <w:t> </w:t>
      </w:r>
      <w:r>
        <w:rPr>
          <w:b w:val="0"/>
          <w:color w:val="231F20"/>
          <w:w w:val="80"/>
        </w:rPr>
        <w:t>have</w:t>
      </w:r>
      <w:r>
        <w:rPr>
          <w:b w:val="0"/>
          <w:color w:val="231F20"/>
          <w:spacing w:val="-26"/>
          <w:w w:val="80"/>
        </w:rPr>
        <w:t> </w:t>
      </w:r>
      <w:r>
        <w:rPr>
          <w:b w:val="0"/>
          <w:color w:val="231F20"/>
          <w:w w:val="80"/>
        </w:rPr>
        <w:t>a</w:t>
      </w:r>
      <w:r>
        <w:rPr>
          <w:b w:val="0"/>
          <w:color w:val="231F20"/>
          <w:spacing w:val="-25"/>
          <w:w w:val="80"/>
        </w:rPr>
        <w:t> </w:t>
      </w:r>
      <w:r>
        <w:rPr>
          <w:b w:val="0"/>
          <w:color w:val="231F20"/>
          <w:w w:val="80"/>
        </w:rPr>
        <w:t>net</w:t>
      </w:r>
      <w:r>
        <w:rPr>
          <w:b w:val="0"/>
          <w:color w:val="231F20"/>
          <w:spacing w:val="-24"/>
          <w:w w:val="80"/>
        </w:rPr>
        <w:t> </w:t>
      </w:r>
      <w:r>
        <w:rPr>
          <w:b w:val="0"/>
          <w:color w:val="231F20"/>
          <w:w w:val="80"/>
        </w:rPr>
        <w:t>positive</w:t>
      </w:r>
      <w:r>
        <w:rPr>
          <w:b w:val="0"/>
          <w:color w:val="231F20"/>
          <w:spacing w:val="-25"/>
          <w:w w:val="80"/>
        </w:rPr>
        <w:t> </w:t>
      </w:r>
      <w:r>
        <w:rPr>
          <w:b w:val="0"/>
          <w:color w:val="231F20"/>
          <w:w w:val="80"/>
        </w:rPr>
        <w:t>effect</w:t>
      </w:r>
      <w:r>
        <w:rPr>
          <w:b w:val="0"/>
          <w:color w:val="231F20"/>
          <w:spacing w:val="-25"/>
          <w:w w:val="80"/>
        </w:rPr>
        <w:t> </w:t>
      </w:r>
      <w:r>
        <w:rPr>
          <w:b w:val="0"/>
          <w:color w:val="231F20"/>
          <w:w w:val="80"/>
        </w:rPr>
        <w:t>on</w:t>
      </w:r>
      <w:r>
        <w:rPr>
          <w:b w:val="0"/>
          <w:color w:val="231F20"/>
          <w:spacing w:val="-25"/>
          <w:w w:val="80"/>
        </w:rPr>
        <w:t> </w:t>
      </w:r>
      <w:r>
        <w:rPr>
          <w:b w:val="0"/>
          <w:color w:val="231F20"/>
          <w:w w:val="80"/>
        </w:rPr>
        <w:t>the Company’s</w:t>
      </w:r>
      <w:r>
        <w:rPr>
          <w:b w:val="0"/>
          <w:color w:val="231F20"/>
          <w:spacing w:val="-10"/>
          <w:w w:val="80"/>
        </w:rPr>
        <w:t> </w:t>
      </w:r>
      <w:r>
        <w:rPr>
          <w:b w:val="0"/>
          <w:color w:val="231F20"/>
          <w:w w:val="80"/>
        </w:rPr>
        <w:t>earnings</w:t>
      </w:r>
      <w:r>
        <w:rPr>
          <w:b w:val="0"/>
          <w:color w:val="231F20"/>
          <w:spacing w:val="-10"/>
          <w:w w:val="80"/>
        </w:rPr>
        <w:t> </w:t>
      </w:r>
      <w:r>
        <w:rPr>
          <w:b w:val="0"/>
          <w:color w:val="231F20"/>
          <w:w w:val="80"/>
        </w:rPr>
        <w:t>and</w:t>
      </w:r>
      <w:r>
        <w:rPr>
          <w:b w:val="0"/>
          <w:color w:val="231F20"/>
          <w:spacing w:val="-9"/>
          <w:w w:val="80"/>
        </w:rPr>
        <w:t> </w:t>
      </w:r>
      <w:r>
        <w:rPr>
          <w:b w:val="0"/>
          <w:color w:val="231F20"/>
          <w:w w:val="80"/>
        </w:rPr>
        <w:t>cash</w:t>
      </w:r>
      <w:r>
        <w:rPr>
          <w:b w:val="0"/>
          <w:color w:val="231F20"/>
          <w:spacing w:val="-9"/>
          <w:w w:val="80"/>
        </w:rPr>
        <w:t> </w:t>
      </w:r>
      <w:r>
        <w:rPr>
          <w:b w:val="0"/>
          <w:color w:val="231F20"/>
          <w:w w:val="80"/>
        </w:rPr>
        <w:t>flows,</w:t>
      </w:r>
      <w:r>
        <w:rPr>
          <w:b w:val="0"/>
          <w:color w:val="231F20"/>
          <w:spacing w:val="-9"/>
          <w:w w:val="80"/>
        </w:rPr>
        <w:t> </w:t>
      </w:r>
      <w:r>
        <w:rPr>
          <w:b w:val="0"/>
          <w:color w:val="231F20"/>
          <w:w w:val="80"/>
        </w:rPr>
        <w:t>while</w:t>
      </w:r>
      <w:r>
        <w:rPr>
          <w:b w:val="0"/>
          <w:color w:val="231F20"/>
          <w:spacing w:val="-10"/>
          <w:w w:val="80"/>
        </w:rPr>
        <w:t> </w:t>
      </w:r>
      <w:r>
        <w:rPr>
          <w:b w:val="0"/>
          <w:color w:val="231F20"/>
          <w:w w:val="80"/>
        </w:rPr>
        <w:t>a</w:t>
      </w:r>
      <w:r>
        <w:rPr>
          <w:b w:val="0"/>
          <w:color w:val="231F20"/>
          <w:spacing w:val="-10"/>
          <w:w w:val="80"/>
        </w:rPr>
        <w:t> </w:t>
      </w:r>
      <w:r>
        <w:rPr>
          <w:b w:val="0"/>
          <w:color w:val="231F20"/>
          <w:w w:val="80"/>
        </w:rPr>
        <w:t>decrease</w:t>
      </w:r>
      <w:r>
        <w:rPr>
          <w:b w:val="0"/>
          <w:color w:val="231F20"/>
          <w:spacing w:val="-10"/>
          <w:w w:val="80"/>
        </w:rPr>
        <w:t> </w:t>
      </w:r>
      <w:r>
        <w:rPr>
          <w:b w:val="0"/>
          <w:color w:val="231F20"/>
          <w:w w:val="80"/>
        </w:rPr>
        <w:t>in rates</w:t>
      </w:r>
      <w:r>
        <w:rPr>
          <w:b w:val="0"/>
          <w:color w:val="231F20"/>
          <w:spacing w:val="-7"/>
          <w:w w:val="80"/>
        </w:rPr>
        <w:t> </w:t>
      </w:r>
      <w:r>
        <w:rPr>
          <w:b w:val="0"/>
          <w:color w:val="231F20"/>
          <w:w w:val="80"/>
        </w:rPr>
        <w:t>would</w:t>
      </w:r>
      <w:r>
        <w:rPr>
          <w:b w:val="0"/>
          <w:color w:val="231F20"/>
          <w:spacing w:val="-10"/>
          <w:w w:val="80"/>
        </w:rPr>
        <w:t> </w:t>
      </w:r>
      <w:r>
        <w:rPr>
          <w:b w:val="0"/>
          <w:color w:val="231F20"/>
          <w:w w:val="80"/>
        </w:rPr>
        <w:t>have</w:t>
      </w:r>
      <w:r>
        <w:rPr>
          <w:b w:val="0"/>
          <w:color w:val="231F20"/>
          <w:spacing w:val="-10"/>
          <w:w w:val="80"/>
        </w:rPr>
        <w:t> </w:t>
      </w:r>
      <w:r>
        <w:rPr>
          <w:b w:val="0"/>
          <w:color w:val="231F20"/>
          <w:w w:val="80"/>
        </w:rPr>
        <w:t>a</w:t>
      </w:r>
      <w:r>
        <w:rPr>
          <w:b w:val="0"/>
          <w:color w:val="231F20"/>
          <w:spacing w:val="-8"/>
          <w:w w:val="80"/>
        </w:rPr>
        <w:t> </w:t>
      </w:r>
      <w:r>
        <w:rPr>
          <w:b w:val="0"/>
          <w:color w:val="231F20"/>
          <w:w w:val="80"/>
        </w:rPr>
        <w:t>net</w:t>
      </w:r>
      <w:r>
        <w:rPr>
          <w:b w:val="0"/>
          <w:color w:val="231F20"/>
          <w:spacing w:val="-8"/>
          <w:w w:val="80"/>
        </w:rPr>
        <w:t> </w:t>
      </w:r>
      <w:r>
        <w:rPr>
          <w:b w:val="0"/>
          <w:color w:val="231F20"/>
          <w:w w:val="80"/>
        </w:rPr>
        <w:t>negative</w:t>
      </w:r>
      <w:r>
        <w:rPr>
          <w:b w:val="0"/>
          <w:color w:val="231F20"/>
          <w:spacing w:val="-10"/>
          <w:w w:val="80"/>
        </w:rPr>
        <w:t> </w:t>
      </w:r>
      <w:r>
        <w:rPr>
          <w:b w:val="0"/>
          <w:color w:val="231F20"/>
          <w:w w:val="80"/>
        </w:rPr>
        <w:t>effect</w:t>
      </w:r>
      <w:r>
        <w:rPr>
          <w:b w:val="0"/>
          <w:color w:val="231F20"/>
          <w:spacing w:val="-9"/>
          <w:w w:val="80"/>
        </w:rPr>
        <w:t> </w:t>
      </w:r>
      <w:r>
        <w:rPr>
          <w:b w:val="0"/>
          <w:color w:val="231F20"/>
          <w:w w:val="80"/>
        </w:rPr>
        <w:t>on</w:t>
      </w:r>
      <w:r>
        <w:rPr>
          <w:b w:val="0"/>
          <w:color w:val="231F20"/>
          <w:spacing w:val="-8"/>
          <w:w w:val="80"/>
        </w:rPr>
        <w:t> </w:t>
      </w:r>
      <w:r>
        <w:rPr>
          <w:b w:val="0"/>
          <w:color w:val="231F20"/>
          <w:w w:val="80"/>
        </w:rPr>
        <w:t>the</w:t>
      </w:r>
      <w:r>
        <w:rPr>
          <w:b w:val="0"/>
          <w:color w:val="231F20"/>
          <w:spacing w:val="-8"/>
          <w:w w:val="80"/>
        </w:rPr>
        <w:t> </w:t>
      </w:r>
      <w:r>
        <w:rPr>
          <w:b w:val="0"/>
          <w:color w:val="231F20"/>
          <w:w w:val="80"/>
        </w:rPr>
        <w:t>Company’s earnings</w:t>
      </w:r>
      <w:r>
        <w:rPr>
          <w:b w:val="0"/>
          <w:color w:val="231F20"/>
          <w:spacing w:val="-9"/>
          <w:w w:val="80"/>
        </w:rPr>
        <w:t> </w:t>
      </w:r>
      <w:r>
        <w:rPr>
          <w:b w:val="0"/>
          <w:color w:val="231F20"/>
          <w:w w:val="80"/>
        </w:rPr>
        <w:t>and</w:t>
      </w:r>
      <w:r>
        <w:rPr>
          <w:b w:val="0"/>
          <w:color w:val="231F20"/>
          <w:spacing w:val="-10"/>
          <w:w w:val="80"/>
        </w:rPr>
        <w:t> </w:t>
      </w:r>
      <w:r>
        <w:rPr>
          <w:b w:val="0"/>
          <w:color w:val="231F20"/>
          <w:w w:val="80"/>
        </w:rPr>
        <w:t>cash</w:t>
      </w:r>
      <w:r>
        <w:rPr>
          <w:b w:val="0"/>
          <w:color w:val="231F20"/>
          <w:spacing w:val="-10"/>
          <w:w w:val="80"/>
        </w:rPr>
        <w:t> </w:t>
      </w:r>
      <w:r>
        <w:rPr>
          <w:b w:val="0"/>
          <w:color w:val="231F20"/>
          <w:w w:val="80"/>
        </w:rPr>
        <w:t>flows.</w:t>
      </w:r>
      <w:r>
        <w:rPr>
          <w:b w:val="0"/>
          <w:color w:val="231F20"/>
          <w:spacing w:val="-9"/>
          <w:w w:val="80"/>
        </w:rPr>
        <w:t> </w:t>
      </w:r>
      <w:r>
        <w:rPr>
          <w:b w:val="0"/>
          <w:color w:val="231F20"/>
          <w:w w:val="80"/>
        </w:rPr>
        <w:t>However,</w:t>
      </w:r>
      <w:r>
        <w:rPr>
          <w:b w:val="0"/>
          <w:color w:val="231F20"/>
          <w:spacing w:val="-11"/>
          <w:w w:val="80"/>
        </w:rPr>
        <w:t> </w:t>
      </w:r>
      <w:r>
        <w:rPr>
          <w:b w:val="0"/>
          <w:color w:val="231F20"/>
          <w:w w:val="80"/>
        </w:rPr>
        <w:t>a</w:t>
      </w:r>
      <w:r>
        <w:rPr>
          <w:b w:val="0"/>
          <w:color w:val="231F20"/>
          <w:spacing w:val="-10"/>
          <w:w w:val="80"/>
        </w:rPr>
        <w:t> </w:t>
      </w:r>
      <w:r>
        <w:rPr>
          <w:b w:val="0"/>
          <w:color w:val="231F20"/>
          <w:w w:val="80"/>
        </w:rPr>
        <w:t>ten</w:t>
      </w:r>
      <w:r>
        <w:rPr>
          <w:b w:val="0"/>
          <w:color w:val="231F20"/>
          <w:spacing w:val="-9"/>
          <w:w w:val="80"/>
        </w:rPr>
        <w:t> </w:t>
      </w:r>
      <w:r>
        <w:rPr>
          <w:b w:val="0"/>
          <w:color w:val="231F20"/>
          <w:w w:val="80"/>
        </w:rPr>
        <w:t>percent</w:t>
      </w:r>
      <w:r>
        <w:rPr>
          <w:b w:val="0"/>
          <w:color w:val="231F20"/>
          <w:spacing w:val="-10"/>
          <w:w w:val="80"/>
        </w:rPr>
        <w:t> </w:t>
      </w:r>
      <w:r>
        <w:rPr>
          <w:b w:val="0"/>
          <w:color w:val="231F20"/>
          <w:w w:val="80"/>
        </w:rPr>
        <w:t>change in</w:t>
      </w:r>
      <w:r>
        <w:rPr>
          <w:b w:val="0"/>
          <w:color w:val="231F20"/>
          <w:spacing w:val="-29"/>
          <w:w w:val="80"/>
        </w:rPr>
        <w:t> </w:t>
      </w:r>
      <w:r>
        <w:rPr>
          <w:b w:val="0"/>
          <w:color w:val="231F20"/>
          <w:w w:val="80"/>
        </w:rPr>
        <w:t>market</w:t>
      </w:r>
      <w:r>
        <w:rPr>
          <w:b w:val="0"/>
          <w:color w:val="231F20"/>
          <w:spacing w:val="-31"/>
          <w:w w:val="80"/>
        </w:rPr>
        <w:t> </w:t>
      </w:r>
      <w:r>
        <w:rPr>
          <w:b w:val="0"/>
          <w:color w:val="231F20"/>
          <w:w w:val="80"/>
        </w:rPr>
        <w:t>rates</w:t>
      </w:r>
      <w:r>
        <w:rPr>
          <w:b w:val="0"/>
          <w:color w:val="231F20"/>
          <w:spacing w:val="-29"/>
          <w:w w:val="80"/>
        </w:rPr>
        <w:t> </w:t>
      </w:r>
      <w:r>
        <w:rPr>
          <w:b w:val="0"/>
          <w:color w:val="231F20"/>
          <w:w w:val="80"/>
        </w:rPr>
        <w:t>would</w:t>
      </w:r>
      <w:r>
        <w:rPr>
          <w:b w:val="0"/>
          <w:color w:val="231F20"/>
          <w:spacing w:val="-31"/>
          <w:w w:val="80"/>
        </w:rPr>
        <w:t> </w:t>
      </w:r>
      <w:r>
        <w:rPr>
          <w:b w:val="0"/>
          <w:color w:val="231F20"/>
          <w:w w:val="80"/>
        </w:rPr>
        <w:t>not</w:t>
      </w:r>
      <w:r>
        <w:rPr>
          <w:b w:val="0"/>
          <w:color w:val="231F20"/>
          <w:spacing w:val="-30"/>
          <w:w w:val="80"/>
        </w:rPr>
        <w:t> </w:t>
      </w:r>
      <w:r>
        <w:rPr>
          <w:b w:val="0"/>
          <w:color w:val="231F20"/>
          <w:w w:val="80"/>
        </w:rPr>
        <w:t>impact</w:t>
      </w:r>
      <w:r>
        <w:rPr>
          <w:b w:val="0"/>
          <w:color w:val="231F20"/>
          <w:spacing w:val="-30"/>
          <w:w w:val="80"/>
        </w:rPr>
        <w:t> </w:t>
      </w:r>
      <w:r>
        <w:rPr>
          <w:b w:val="0"/>
          <w:color w:val="231F20"/>
          <w:w w:val="80"/>
        </w:rPr>
        <w:t>the</w:t>
      </w:r>
      <w:r>
        <w:rPr>
          <w:b w:val="0"/>
          <w:color w:val="231F20"/>
          <w:spacing w:val="-29"/>
          <w:w w:val="80"/>
        </w:rPr>
        <w:t> </w:t>
      </w:r>
      <w:r>
        <w:rPr>
          <w:b w:val="0"/>
          <w:color w:val="231F20"/>
          <w:w w:val="80"/>
        </w:rPr>
        <w:t>Company’s</w:t>
      </w:r>
      <w:r>
        <w:rPr>
          <w:b w:val="0"/>
          <w:color w:val="231F20"/>
          <w:spacing w:val="-31"/>
          <w:w w:val="80"/>
        </w:rPr>
        <w:t> </w:t>
      </w:r>
      <w:r>
        <w:rPr>
          <w:b w:val="0"/>
          <w:color w:val="231F20"/>
          <w:w w:val="80"/>
        </w:rPr>
        <w:t>earnings </w:t>
      </w:r>
      <w:r>
        <w:rPr>
          <w:b w:val="0"/>
          <w:color w:val="231F20"/>
          <w:w w:val="85"/>
        </w:rPr>
        <w:t>or cash flow associated with the Company’s</w:t>
      </w:r>
      <w:r>
        <w:rPr>
          <w:b w:val="0"/>
          <w:color w:val="231F20"/>
          <w:spacing w:val="-18"/>
          <w:w w:val="85"/>
        </w:rPr>
        <w:t> </w:t>
      </w:r>
      <w:r>
        <w:rPr>
          <w:b w:val="0"/>
          <w:color w:val="231F20"/>
          <w:w w:val="85"/>
        </w:rPr>
        <w:t>publicly </w:t>
      </w:r>
      <w:r>
        <w:rPr>
          <w:b w:val="0"/>
          <w:color w:val="231F20"/>
          <w:w w:val="80"/>
        </w:rPr>
        <w:t>traded fixed-rate</w:t>
      </w:r>
      <w:r>
        <w:rPr>
          <w:b w:val="0"/>
          <w:color w:val="231F20"/>
          <w:spacing w:val="-18"/>
          <w:w w:val="80"/>
        </w:rPr>
        <w:t> </w:t>
      </w:r>
      <w:r>
        <w:rPr>
          <w:b w:val="0"/>
          <w:color w:val="231F20"/>
          <w:w w:val="80"/>
        </w:rPr>
        <w:t>debt.</w:t>
      </w:r>
    </w:p>
    <w:p>
      <w:pPr>
        <w:pStyle w:val="BodyText"/>
        <w:spacing w:before="10"/>
        <w:rPr>
          <w:b w:val="0"/>
          <w:sz w:val="19"/>
        </w:rPr>
      </w:pPr>
    </w:p>
    <w:p>
      <w:pPr>
        <w:pStyle w:val="BodyText"/>
        <w:spacing w:line="252" w:lineRule="auto"/>
        <w:ind w:left="119" w:right="194" w:firstLine="400"/>
        <w:jc w:val="both"/>
        <w:rPr>
          <w:b w:val="0"/>
        </w:rPr>
      </w:pPr>
      <w:r>
        <w:rPr>
          <w:b w:val="0"/>
          <w:color w:val="231F20"/>
          <w:w w:val="85"/>
        </w:rPr>
        <w:t>The</w:t>
      </w:r>
      <w:r>
        <w:rPr>
          <w:b w:val="0"/>
          <w:color w:val="231F20"/>
          <w:spacing w:val="-17"/>
          <w:w w:val="85"/>
        </w:rPr>
        <w:t> </w:t>
      </w:r>
      <w:r>
        <w:rPr>
          <w:b w:val="0"/>
          <w:color w:val="231F20"/>
          <w:w w:val="85"/>
        </w:rPr>
        <w:t>Company</w:t>
      </w:r>
      <w:r>
        <w:rPr>
          <w:b w:val="0"/>
          <w:color w:val="231F20"/>
          <w:spacing w:val="-17"/>
          <w:w w:val="85"/>
        </w:rPr>
        <w:t> </w:t>
      </w:r>
      <w:r>
        <w:rPr>
          <w:b w:val="0"/>
          <w:color w:val="231F20"/>
          <w:w w:val="85"/>
        </w:rPr>
        <w:t>is</w:t>
      </w:r>
      <w:r>
        <w:rPr>
          <w:b w:val="0"/>
          <w:color w:val="231F20"/>
          <w:spacing w:val="-16"/>
          <w:w w:val="85"/>
        </w:rPr>
        <w:t> </w:t>
      </w:r>
      <w:r>
        <w:rPr>
          <w:b w:val="0"/>
          <w:color w:val="231F20"/>
          <w:w w:val="85"/>
        </w:rPr>
        <w:t>also</w:t>
      </w:r>
      <w:r>
        <w:rPr>
          <w:b w:val="0"/>
          <w:color w:val="231F20"/>
          <w:spacing w:val="-17"/>
          <w:w w:val="85"/>
        </w:rPr>
        <w:t> </w:t>
      </w:r>
      <w:r>
        <w:rPr>
          <w:b w:val="0"/>
          <w:color w:val="231F20"/>
          <w:w w:val="85"/>
        </w:rPr>
        <w:t>subject</w:t>
      </w:r>
      <w:r>
        <w:rPr>
          <w:b w:val="0"/>
          <w:color w:val="231F20"/>
          <w:spacing w:val="-17"/>
          <w:w w:val="85"/>
        </w:rPr>
        <w:t> </w:t>
      </w:r>
      <w:r>
        <w:rPr>
          <w:b w:val="0"/>
          <w:color w:val="231F20"/>
          <w:w w:val="85"/>
        </w:rPr>
        <w:t>to</w:t>
      </w:r>
      <w:r>
        <w:rPr>
          <w:b w:val="0"/>
          <w:color w:val="231F20"/>
          <w:spacing w:val="-17"/>
          <w:w w:val="85"/>
        </w:rPr>
        <w:t> </w:t>
      </w:r>
      <w:r>
        <w:rPr>
          <w:b w:val="0"/>
          <w:color w:val="231F20"/>
          <w:w w:val="85"/>
        </w:rPr>
        <w:t>various</w:t>
      </w:r>
      <w:r>
        <w:rPr>
          <w:b w:val="0"/>
          <w:color w:val="231F20"/>
          <w:spacing w:val="-17"/>
          <w:w w:val="85"/>
        </w:rPr>
        <w:t> </w:t>
      </w:r>
      <w:r>
        <w:rPr>
          <w:b w:val="0"/>
          <w:color w:val="231F20"/>
          <w:w w:val="85"/>
        </w:rPr>
        <w:t>financial </w:t>
      </w:r>
      <w:r>
        <w:rPr>
          <w:b w:val="0"/>
          <w:color w:val="231F20"/>
          <w:w w:val="80"/>
        </w:rPr>
        <w:t>covenants</w:t>
      </w:r>
      <w:r>
        <w:rPr>
          <w:b w:val="0"/>
          <w:color w:val="231F20"/>
          <w:spacing w:val="-27"/>
          <w:w w:val="80"/>
        </w:rPr>
        <w:t> </w:t>
      </w:r>
      <w:r>
        <w:rPr>
          <w:b w:val="0"/>
          <w:color w:val="231F20"/>
          <w:w w:val="80"/>
        </w:rPr>
        <w:t>included</w:t>
      </w:r>
      <w:r>
        <w:rPr>
          <w:b w:val="0"/>
          <w:color w:val="231F20"/>
          <w:spacing w:val="-28"/>
          <w:w w:val="80"/>
        </w:rPr>
        <w:t> </w:t>
      </w:r>
      <w:r>
        <w:rPr>
          <w:b w:val="0"/>
          <w:color w:val="231F20"/>
          <w:w w:val="80"/>
        </w:rPr>
        <w:t>in</w:t>
      </w:r>
      <w:r>
        <w:rPr>
          <w:b w:val="0"/>
          <w:color w:val="231F20"/>
          <w:spacing w:val="-26"/>
          <w:w w:val="80"/>
        </w:rPr>
        <w:t> </w:t>
      </w:r>
      <w:r>
        <w:rPr>
          <w:b w:val="0"/>
          <w:color w:val="231F20"/>
          <w:w w:val="80"/>
        </w:rPr>
        <w:t>its</w:t>
      </w:r>
      <w:r>
        <w:rPr>
          <w:b w:val="0"/>
          <w:color w:val="231F20"/>
          <w:spacing w:val="-26"/>
          <w:w w:val="80"/>
        </w:rPr>
        <w:t> </w:t>
      </w:r>
      <w:r>
        <w:rPr>
          <w:b w:val="0"/>
          <w:color w:val="231F20"/>
          <w:w w:val="80"/>
        </w:rPr>
        <w:t>credit</w:t>
      </w:r>
      <w:r>
        <w:rPr>
          <w:b w:val="0"/>
          <w:color w:val="231F20"/>
          <w:spacing w:val="-27"/>
          <w:w w:val="80"/>
        </w:rPr>
        <w:t> </w:t>
      </w:r>
      <w:r>
        <w:rPr>
          <w:b w:val="0"/>
          <w:color w:val="231F20"/>
          <w:w w:val="80"/>
        </w:rPr>
        <w:t>card</w:t>
      </w:r>
      <w:r>
        <w:rPr>
          <w:b w:val="0"/>
          <w:color w:val="231F20"/>
          <w:spacing w:val="-27"/>
          <w:w w:val="80"/>
        </w:rPr>
        <w:t> </w:t>
      </w:r>
      <w:r>
        <w:rPr>
          <w:b w:val="0"/>
          <w:color w:val="231F20"/>
          <w:w w:val="80"/>
        </w:rPr>
        <w:t>transaction</w:t>
      </w:r>
      <w:r>
        <w:rPr>
          <w:b w:val="0"/>
          <w:color w:val="231F20"/>
          <w:spacing w:val="-26"/>
          <w:w w:val="80"/>
        </w:rPr>
        <w:t> </w:t>
      </w:r>
      <w:r>
        <w:rPr>
          <w:b w:val="0"/>
          <w:color w:val="231F20"/>
          <w:w w:val="80"/>
        </w:rPr>
        <w:t>process- ing</w:t>
      </w:r>
      <w:r>
        <w:rPr>
          <w:b w:val="0"/>
          <w:color w:val="231F20"/>
          <w:spacing w:val="-25"/>
          <w:w w:val="80"/>
        </w:rPr>
        <w:t> </w:t>
      </w:r>
      <w:r>
        <w:rPr>
          <w:b w:val="0"/>
          <w:color w:val="231F20"/>
          <w:w w:val="80"/>
        </w:rPr>
        <w:t>agreement,</w:t>
      </w:r>
      <w:r>
        <w:rPr>
          <w:b w:val="0"/>
          <w:color w:val="231F20"/>
          <w:spacing w:val="-25"/>
          <w:w w:val="80"/>
        </w:rPr>
        <w:t> </w:t>
      </w:r>
      <w:r>
        <w:rPr>
          <w:b w:val="0"/>
          <w:color w:val="231F20"/>
          <w:w w:val="80"/>
        </w:rPr>
        <w:t>the</w:t>
      </w:r>
      <w:r>
        <w:rPr>
          <w:b w:val="0"/>
          <w:color w:val="231F20"/>
          <w:spacing w:val="-24"/>
          <w:w w:val="80"/>
        </w:rPr>
        <w:t> </w:t>
      </w:r>
      <w:r>
        <w:rPr>
          <w:b w:val="0"/>
          <w:color w:val="231F20"/>
          <w:w w:val="80"/>
        </w:rPr>
        <w:t>revolving</w:t>
      </w:r>
      <w:r>
        <w:rPr>
          <w:b w:val="0"/>
          <w:color w:val="231F20"/>
          <w:spacing w:val="-25"/>
          <w:w w:val="80"/>
        </w:rPr>
        <w:t> </w:t>
      </w:r>
      <w:r>
        <w:rPr>
          <w:b w:val="0"/>
          <w:color w:val="231F20"/>
          <w:w w:val="80"/>
        </w:rPr>
        <w:t>credit</w:t>
      </w:r>
      <w:r>
        <w:rPr>
          <w:b w:val="0"/>
          <w:color w:val="231F20"/>
          <w:spacing w:val="-25"/>
          <w:w w:val="80"/>
        </w:rPr>
        <w:t> </w:t>
      </w:r>
      <w:r>
        <w:rPr>
          <w:b w:val="0"/>
          <w:color w:val="231F20"/>
          <w:w w:val="80"/>
        </w:rPr>
        <w:t>facility,</w:t>
      </w:r>
      <w:r>
        <w:rPr>
          <w:b w:val="0"/>
          <w:color w:val="231F20"/>
          <w:spacing w:val="-25"/>
          <w:w w:val="80"/>
        </w:rPr>
        <w:t> </w:t>
      </w:r>
      <w:r>
        <w:rPr>
          <w:b w:val="0"/>
          <w:color w:val="231F20"/>
          <w:w w:val="80"/>
        </w:rPr>
        <w:t>and</w:t>
      </w:r>
      <w:r>
        <w:rPr>
          <w:b w:val="0"/>
          <w:color w:val="231F20"/>
          <w:spacing w:val="-25"/>
          <w:w w:val="80"/>
        </w:rPr>
        <w:t> </w:t>
      </w:r>
      <w:r>
        <w:rPr>
          <w:b w:val="0"/>
          <w:color w:val="231F20"/>
          <w:w w:val="80"/>
        </w:rPr>
        <w:t>outstand- ing</w:t>
      </w:r>
      <w:r>
        <w:rPr>
          <w:b w:val="0"/>
          <w:color w:val="231F20"/>
          <w:spacing w:val="-29"/>
          <w:w w:val="80"/>
        </w:rPr>
        <w:t> </w:t>
      </w:r>
      <w:r>
        <w:rPr>
          <w:b w:val="0"/>
          <w:color w:val="231F20"/>
          <w:w w:val="80"/>
        </w:rPr>
        <w:t>debt</w:t>
      </w:r>
      <w:r>
        <w:rPr>
          <w:b w:val="0"/>
          <w:color w:val="231F20"/>
          <w:spacing w:val="-30"/>
          <w:w w:val="80"/>
        </w:rPr>
        <w:t> </w:t>
      </w:r>
      <w:r>
        <w:rPr>
          <w:b w:val="0"/>
          <w:color w:val="231F20"/>
          <w:w w:val="80"/>
        </w:rPr>
        <w:t>agreements.</w:t>
      </w:r>
      <w:r>
        <w:rPr>
          <w:b w:val="0"/>
          <w:color w:val="231F20"/>
          <w:spacing w:val="-29"/>
          <w:w w:val="80"/>
        </w:rPr>
        <w:t> </w:t>
      </w:r>
      <w:r>
        <w:rPr>
          <w:b w:val="0"/>
          <w:color w:val="231F20"/>
          <w:w w:val="80"/>
        </w:rPr>
        <w:t>Covenants</w:t>
      </w:r>
      <w:r>
        <w:rPr>
          <w:b w:val="0"/>
          <w:color w:val="231F20"/>
          <w:spacing w:val="-31"/>
          <w:w w:val="80"/>
        </w:rPr>
        <w:t> </w:t>
      </w:r>
      <w:r>
        <w:rPr>
          <w:b w:val="0"/>
          <w:color w:val="231F20"/>
          <w:w w:val="80"/>
        </w:rPr>
        <w:t>include</w:t>
      </w:r>
      <w:r>
        <w:rPr>
          <w:b w:val="0"/>
          <w:color w:val="231F20"/>
          <w:spacing w:val="-30"/>
          <w:w w:val="80"/>
        </w:rPr>
        <w:t> </w:t>
      </w:r>
      <w:r>
        <w:rPr>
          <w:b w:val="0"/>
          <w:color w:val="231F20"/>
          <w:w w:val="80"/>
        </w:rPr>
        <w:t>the</w:t>
      </w:r>
      <w:r>
        <w:rPr>
          <w:b w:val="0"/>
          <w:color w:val="231F20"/>
          <w:spacing w:val="-29"/>
          <w:w w:val="80"/>
        </w:rPr>
        <w:t> </w:t>
      </w:r>
      <w:r>
        <w:rPr>
          <w:b w:val="0"/>
          <w:color w:val="231F20"/>
          <w:w w:val="80"/>
        </w:rPr>
        <w:t>maintenance </w:t>
      </w:r>
      <w:r>
        <w:rPr>
          <w:b w:val="0"/>
          <w:color w:val="231F20"/>
          <w:w w:val="85"/>
        </w:rPr>
        <w:t>of minimum credit ratings. For the revolving credit facility,</w:t>
      </w:r>
      <w:r>
        <w:rPr>
          <w:b w:val="0"/>
          <w:color w:val="231F20"/>
          <w:spacing w:val="-27"/>
          <w:w w:val="85"/>
        </w:rPr>
        <w:t> </w:t>
      </w:r>
      <w:r>
        <w:rPr>
          <w:b w:val="0"/>
          <w:color w:val="231F20"/>
          <w:w w:val="85"/>
        </w:rPr>
        <w:t>the</w:t>
      </w:r>
      <w:r>
        <w:rPr>
          <w:b w:val="0"/>
          <w:color w:val="231F20"/>
          <w:spacing w:val="-26"/>
          <w:w w:val="85"/>
        </w:rPr>
        <w:t> </w:t>
      </w:r>
      <w:r>
        <w:rPr>
          <w:b w:val="0"/>
          <w:color w:val="231F20"/>
          <w:w w:val="85"/>
        </w:rPr>
        <w:t>Company</w:t>
      </w:r>
      <w:r>
        <w:rPr>
          <w:b w:val="0"/>
          <w:color w:val="231F20"/>
          <w:spacing w:val="-27"/>
          <w:w w:val="85"/>
        </w:rPr>
        <w:t> </w:t>
      </w:r>
      <w:r>
        <w:rPr>
          <w:b w:val="0"/>
          <w:color w:val="231F20"/>
          <w:w w:val="85"/>
        </w:rPr>
        <w:t>must</w:t>
      </w:r>
      <w:r>
        <w:rPr>
          <w:b w:val="0"/>
          <w:color w:val="231F20"/>
          <w:spacing w:val="-26"/>
          <w:w w:val="85"/>
        </w:rPr>
        <w:t> </w:t>
      </w:r>
      <w:r>
        <w:rPr>
          <w:b w:val="0"/>
          <w:color w:val="231F20"/>
          <w:w w:val="85"/>
        </w:rPr>
        <w:t>also</w:t>
      </w:r>
      <w:r>
        <w:rPr>
          <w:b w:val="0"/>
          <w:color w:val="231F20"/>
          <w:spacing w:val="-26"/>
          <w:w w:val="85"/>
        </w:rPr>
        <w:t> </w:t>
      </w:r>
      <w:r>
        <w:rPr>
          <w:b w:val="0"/>
          <w:color w:val="231F20"/>
          <w:w w:val="85"/>
        </w:rPr>
        <w:t>maintain,</w:t>
      </w:r>
      <w:r>
        <w:rPr>
          <w:b w:val="0"/>
          <w:color w:val="231F20"/>
          <w:spacing w:val="-27"/>
          <w:w w:val="85"/>
        </w:rPr>
        <w:t> </w:t>
      </w:r>
      <w:r>
        <w:rPr>
          <w:b w:val="0"/>
          <w:color w:val="231F20"/>
          <w:w w:val="85"/>
        </w:rPr>
        <w:t>at</w:t>
      </w:r>
      <w:r>
        <w:rPr>
          <w:b w:val="0"/>
          <w:color w:val="231F20"/>
          <w:spacing w:val="-26"/>
          <w:w w:val="85"/>
        </w:rPr>
        <w:t> </w:t>
      </w:r>
      <w:r>
        <w:rPr>
          <w:b w:val="0"/>
          <w:color w:val="231F20"/>
          <w:w w:val="85"/>
        </w:rPr>
        <w:t>all</w:t>
      </w:r>
      <w:r>
        <w:rPr>
          <w:b w:val="0"/>
          <w:color w:val="231F20"/>
          <w:spacing w:val="-27"/>
          <w:w w:val="85"/>
        </w:rPr>
        <w:t> </w:t>
      </w:r>
      <w:r>
        <w:rPr>
          <w:b w:val="0"/>
          <w:color w:val="231F20"/>
          <w:w w:val="85"/>
        </w:rPr>
        <w:t>times, </w:t>
      </w:r>
      <w:r>
        <w:rPr>
          <w:b w:val="0"/>
          <w:color w:val="231F20"/>
          <w:w w:val="80"/>
        </w:rPr>
        <w:t>a</w:t>
      </w:r>
      <w:r>
        <w:rPr>
          <w:b w:val="0"/>
          <w:color w:val="231F20"/>
          <w:spacing w:val="-17"/>
          <w:w w:val="80"/>
        </w:rPr>
        <w:t> </w:t>
      </w:r>
      <w:r>
        <w:rPr>
          <w:b w:val="0"/>
          <w:color w:val="231F20"/>
          <w:w w:val="80"/>
        </w:rPr>
        <w:t>Coverage</w:t>
      </w:r>
      <w:r>
        <w:rPr>
          <w:b w:val="0"/>
          <w:color w:val="231F20"/>
          <w:spacing w:val="-19"/>
          <w:w w:val="80"/>
        </w:rPr>
        <w:t> </w:t>
      </w:r>
      <w:r>
        <w:rPr>
          <w:b w:val="0"/>
          <w:color w:val="231F20"/>
          <w:w w:val="80"/>
        </w:rPr>
        <w:t>Ratio,</w:t>
      </w:r>
      <w:r>
        <w:rPr>
          <w:b w:val="0"/>
          <w:color w:val="231F20"/>
          <w:spacing w:val="-17"/>
          <w:w w:val="80"/>
        </w:rPr>
        <w:t> </w:t>
      </w:r>
      <w:r>
        <w:rPr>
          <w:b w:val="0"/>
          <w:color w:val="231F20"/>
          <w:w w:val="80"/>
        </w:rPr>
        <w:t>as</w:t>
      </w:r>
      <w:r>
        <w:rPr>
          <w:b w:val="0"/>
          <w:color w:val="231F20"/>
          <w:spacing w:val="-16"/>
          <w:w w:val="80"/>
        </w:rPr>
        <w:t> </w:t>
      </w:r>
      <w:r>
        <w:rPr>
          <w:b w:val="0"/>
          <w:color w:val="231F20"/>
          <w:w w:val="80"/>
        </w:rPr>
        <w:t>defined</w:t>
      </w:r>
      <w:r>
        <w:rPr>
          <w:b w:val="0"/>
          <w:color w:val="231F20"/>
          <w:spacing w:val="-17"/>
          <w:w w:val="80"/>
        </w:rPr>
        <w:t> </w:t>
      </w:r>
      <w:r>
        <w:rPr>
          <w:b w:val="0"/>
          <w:color w:val="231F20"/>
          <w:w w:val="80"/>
        </w:rPr>
        <w:t>in</w:t>
      </w:r>
      <w:r>
        <w:rPr>
          <w:b w:val="0"/>
          <w:color w:val="231F20"/>
          <w:spacing w:val="-16"/>
          <w:w w:val="80"/>
        </w:rPr>
        <w:t> </w:t>
      </w:r>
      <w:r>
        <w:rPr>
          <w:b w:val="0"/>
          <w:color w:val="231F20"/>
          <w:w w:val="80"/>
        </w:rPr>
        <w:t>the</w:t>
      </w:r>
      <w:r>
        <w:rPr>
          <w:b w:val="0"/>
          <w:color w:val="231F20"/>
          <w:spacing w:val="-16"/>
          <w:w w:val="80"/>
        </w:rPr>
        <w:t> </w:t>
      </w:r>
      <w:r>
        <w:rPr>
          <w:b w:val="0"/>
          <w:color w:val="231F20"/>
          <w:w w:val="80"/>
        </w:rPr>
        <w:t>agreement,</w:t>
      </w:r>
      <w:r>
        <w:rPr>
          <w:b w:val="0"/>
          <w:color w:val="231F20"/>
          <w:spacing w:val="-17"/>
          <w:w w:val="80"/>
        </w:rPr>
        <w:t> </w:t>
      </w:r>
      <w:r>
        <w:rPr>
          <w:b w:val="0"/>
          <w:color w:val="231F20"/>
          <w:w w:val="80"/>
        </w:rPr>
        <w:t>of</w:t>
      </w:r>
      <w:r>
        <w:rPr>
          <w:b w:val="0"/>
          <w:color w:val="231F20"/>
          <w:spacing w:val="-15"/>
          <w:w w:val="80"/>
        </w:rPr>
        <w:t> </w:t>
      </w:r>
      <w:r>
        <w:rPr>
          <w:b w:val="0"/>
          <w:color w:val="231F20"/>
          <w:w w:val="80"/>
        </w:rPr>
        <w:t>not</w:t>
      </w:r>
      <w:r>
        <w:rPr>
          <w:b w:val="0"/>
          <w:color w:val="231F20"/>
          <w:spacing w:val="-16"/>
          <w:w w:val="80"/>
        </w:rPr>
        <w:t> </w:t>
      </w:r>
      <w:r>
        <w:rPr>
          <w:b w:val="0"/>
          <w:color w:val="231F20"/>
          <w:w w:val="80"/>
        </w:rPr>
        <w:t>less </w:t>
      </w:r>
      <w:r>
        <w:rPr>
          <w:b w:val="0"/>
          <w:color w:val="231F20"/>
          <w:w w:val="85"/>
        </w:rPr>
        <w:t>than</w:t>
      </w:r>
      <w:r>
        <w:rPr>
          <w:b w:val="0"/>
          <w:color w:val="231F20"/>
          <w:spacing w:val="-12"/>
          <w:w w:val="85"/>
        </w:rPr>
        <w:t> </w:t>
      </w:r>
      <w:r>
        <w:rPr>
          <w:b w:val="0"/>
          <w:color w:val="231F20"/>
          <w:w w:val="85"/>
        </w:rPr>
        <w:t>1.00</w:t>
      </w:r>
      <w:r>
        <w:rPr>
          <w:b w:val="0"/>
          <w:color w:val="231F20"/>
          <w:spacing w:val="-11"/>
          <w:w w:val="85"/>
        </w:rPr>
        <w:t> </w:t>
      </w:r>
      <w:r>
        <w:rPr>
          <w:b w:val="0"/>
          <w:color w:val="231F20"/>
          <w:w w:val="85"/>
        </w:rPr>
        <w:t>to</w:t>
      </w:r>
      <w:r>
        <w:rPr>
          <w:b w:val="0"/>
          <w:color w:val="231F20"/>
          <w:spacing w:val="-11"/>
          <w:w w:val="85"/>
        </w:rPr>
        <w:t> </w:t>
      </w:r>
      <w:r>
        <w:rPr>
          <w:b w:val="0"/>
          <w:color w:val="231F20"/>
          <w:w w:val="85"/>
        </w:rPr>
        <w:t>1.25.</w:t>
      </w:r>
      <w:r>
        <w:rPr>
          <w:b w:val="0"/>
          <w:color w:val="231F20"/>
          <w:spacing w:val="-11"/>
          <w:w w:val="85"/>
        </w:rPr>
        <w:t> </w:t>
      </w:r>
      <w:r>
        <w:rPr>
          <w:b w:val="0"/>
          <w:color w:val="231F20"/>
          <w:w w:val="85"/>
        </w:rPr>
        <w:t>The</w:t>
      </w:r>
      <w:r>
        <w:rPr>
          <w:b w:val="0"/>
          <w:color w:val="231F20"/>
          <w:spacing w:val="-12"/>
          <w:w w:val="85"/>
        </w:rPr>
        <w:t> </w:t>
      </w:r>
      <w:r>
        <w:rPr>
          <w:b w:val="0"/>
          <w:color w:val="231F20"/>
          <w:w w:val="85"/>
        </w:rPr>
        <w:t>Company</w:t>
      </w:r>
      <w:r>
        <w:rPr>
          <w:b w:val="0"/>
          <w:color w:val="231F20"/>
          <w:spacing w:val="-13"/>
          <w:w w:val="85"/>
        </w:rPr>
        <w:t> </w:t>
      </w:r>
      <w:r>
        <w:rPr>
          <w:b w:val="0"/>
          <w:color w:val="231F20"/>
          <w:w w:val="85"/>
        </w:rPr>
        <w:t>met</w:t>
      </w:r>
      <w:r>
        <w:rPr>
          <w:b w:val="0"/>
          <w:color w:val="231F20"/>
          <w:spacing w:val="-11"/>
          <w:w w:val="85"/>
        </w:rPr>
        <w:t> </w:t>
      </w:r>
      <w:r>
        <w:rPr>
          <w:b w:val="0"/>
          <w:color w:val="231F20"/>
          <w:w w:val="85"/>
        </w:rPr>
        <w:t>or</w:t>
      </w:r>
      <w:r>
        <w:rPr>
          <w:b w:val="0"/>
          <w:color w:val="231F20"/>
          <w:spacing w:val="-11"/>
          <w:w w:val="85"/>
        </w:rPr>
        <w:t> </w:t>
      </w:r>
      <w:r>
        <w:rPr>
          <w:b w:val="0"/>
          <w:color w:val="231F20"/>
          <w:w w:val="85"/>
        </w:rPr>
        <w:t>exceeded</w:t>
      </w:r>
      <w:r>
        <w:rPr>
          <w:b w:val="0"/>
          <w:color w:val="231F20"/>
          <w:spacing w:val="-14"/>
          <w:w w:val="85"/>
        </w:rPr>
        <w:t> </w:t>
      </w:r>
      <w:r>
        <w:rPr>
          <w:b w:val="0"/>
          <w:color w:val="231F20"/>
          <w:w w:val="85"/>
        </w:rPr>
        <w:t>the </w:t>
      </w:r>
      <w:r>
        <w:rPr>
          <w:b w:val="0"/>
          <w:color w:val="231F20"/>
          <w:w w:val="80"/>
        </w:rPr>
        <w:t>minimum standards set forth in these agreements as</w:t>
      </w:r>
      <w:r>
        <w:rPr>
          <w:b w:val="0"/>
          <w:color w:val="231F20"/>
          <w:spacing w:val="-30"/>
          <w:w w:val="80"/>
        </w:rPr>
        <w:t> </w:t>
      </w:r>
      <w:r>
        <w:rPr>
          <w:b w:val="0"/>
          <w:color w:val="231F20"/>
          <w:w w:val="80"/>
        </w:rPr>
        <w:t>of December 31, 2007. However, if conditions change and </w:t>
      </w:r>
      <w:r>
        <w:rPr>
          <w:b w:val="0"/>
          <w:color w:val="231F20"/>
          <w:w w:val="85"/>
        </w:rPr>
        <w:t>the</w:t>
      </w:r>
      <w:r>
        <w:rPr>
          <w:b w:val="0"/>
          <w:color w:val="231F20"/>
          <w:spacing w:val="-28"/>
          <w:w w:val="85"/>
        </w:rPr>
        <w:t> </w:t>
      </w:r>
      <w:r>
        <w:rPr>
          <w:b w:val="0"/>
          <w:color w:val="231F20"/>
          <w:w w:val="85"/>
        </w:rPr>
        <w:t>Company</w:t>
      </w:r>
      <w:r>
        <w:rPr>
          <w:b w:val="0"/>
          <w:color w:val="231F20"/>
          <w:spacing w:val="-29"/>
          <w:w w:val="85"/>
        </w:rPr>
        <w:t> </w:t>
      </w:r>
      <w:r>
        <w:rPr>
          <w:b w:val="0"/>
          <w:color w:val="231F20"/>
          <w:w w:val="85"/>
        </w:rPr>
        <w:t>fails</w:t>
      </w:r>
      <w:r>
        <w:rPr>
          <w:b w:val="0"/>
          <w:color w:val="231F20"/>
          <w:spacing w:val="-28"/>
          <w:w w:val="85"/>
        </w:rPr>
        <w:t> </w:t>
      </w:r>
      <w:r>
        <w:rPr>
          <w:b w:val="0"/>
          <w:color w:val="231F20"/>
          <w:w w:val="85"/>
        </w:rPr>
        <w:t>to</w:t>
      </w:r>
      <w:r>
        <w:rPr>
          <w:b w:val="0"/>
          <w:color w:val="231F20"/>
          <w:spacing w:val="-28"/>
          <w:w w:val="85"/>
        </w:rPr>
        <w:t> </w:t>
      </w:r>
      <w:r>
        <w:rPr>
          <w:b w:val="0"/>
          <w:color w:val="231F20"/>
          <w:w w:val="85"/>
        </w:rPr>
        <w:t>meet</w:t>
      </w:r>
      <w:r>
        <w:rPr>
          <w:b w:val="0"/>
          <w:color w:val="231F20"/>
          <w:spacing w:val="-29"/>
          <w:w w:val="85"/>
        </w:rPr>
        <w:t> </w:t>
      </w:r>
      <w:r>
        <w:rPr>
          <w:b w:val="0"/>
          <w:color w:val="231F20"/>
          <w:w w:val="85"/>
        </w:rPr>
        <w:t>the</w:t>
      </w:r>
      <w:r>
        <w:rPr>
          <w:b w:val="0"/>
          <w:color w:val="231F20"/>
          <w:spacing w:val="-28"/>
          <w:w w:val="85"/>
        </w:rPr>
        <w:t> </w:t>
      </w:r>
      <w:r>
        <w:rPr>
          <w:b w:val="0"/>
          <w:color w:val="231F20"/>
          <w:w w:val="85"/>
        </w:rPr>
        <w:t>minimum</w:t>
      </w:r>
      <w:r>
        <w:rPr>
          <w:b w:val="0"/>
          <w:color w:val="231F20"/>
          <w:spacing w:val="-29"/>
          <w:w w:val="85"/>
        </w:rPr>
        <w:t> </w:t>
      </w:r>
      <w:r>
        <w:rPr>
          <w:b w:val="0"/>
          <w:color w:val="231F20"/>
          <w:w w:val="85"/>
        </w:rPr>
        <w:t>standards</w:t>
      </w:r>
      <w:r>
        <w:rPr>
          <w:b w:val="0"/>
          <w:color w:val="231F20"/>
          <w:spacing w:val="-28"/>
          <w:w w:val="85"/>
        </w:rPr>
        <w:t> </w:t>
      </w:r>
      <w:r>
        <w:rPr>
          <w:b w:val="0"/>
          <w:color w:val="231F20"/>
          <w:w w:val="85"/>
        </w:rPr>
        <w:t>set </w:t>
      </w:r>
      <w:r>
        <w:rPr>
          <w:b w:val="0"/>
          <w:color w:val="231F20"/>
          <w:w w:val="80"/>
        </w:rPr>
        <w:t>forth</w:t>
      </w:r>
      <w:r>
        <w:rPr>
          <w:b w:val="0"/>
          <w:color w:val="231F20"/>
          <w:spacing w:val="-18"/>
          <w:w w:val="80"/>
        </w:rPr>
        <w:t> </w:t>
      </w:r>
      <w:r>
        <w:rPr>
          <w:b w:val="0"/>
          <w:color w:val="231F20"/>
          <w:w w:val="80"/>
        </w:rPr>
        <w:t>in</w:t>
      </w:r>
      <w:r>
        <w:rPr>
          <w:b w:val="0"/>
          <w:color w:val="231F20"/>
          <w:spacing w:val="-19"/>
          <w:w w:val="80"/>
        </w:rPr>
        <w:t> </w:t>
      </w:r>
      <w:r>
        <w:rPr>
          <w:b w:val="0"/>
          <w:color w:val="231F20"/>
          <w:w w:val="80"/>
        </w:rPr>
        <w:t>the</w:t>
      </w:r>
      <w:r>
        <w:rPr>
          <w:b w:val="0"/>
          <w:color w:val="231F20"/>
          <w:spacing w:val="-19"/>
          <w:w w:val="80"/>
        </w:rPr>
        <w:t> </w:t>
      </w:r>
      <w:r>
        <w:rPr>
          <w:b w:val="0"/>
          <w:color w:val="231F20"/>
          <w:w w:val="80"/>
        </w:rPr>
        <w:t>agreements,</w:t>
      </w:r>
      <w:r>
        <w:rPr>
          <w:b w:val="0"/>
          <w:color w:val="231F20"/>
          <w:spacing w:val="-21"/>
          <w:w w:val="80"/>
        </w:rPr>
        <w:t> </w:t>
      </w:r>
      <w:r>
        <w:rPr>
          <w:b w:val="0"/>
          <w:color w:val="231F20"/>
          <w:w w:val="80"/>
        </w:rPr>
        <w:t>it</w:t>
      </w:r>
      <w:r>
        <w:rPr>
          <w:b w:val="0"/>
          <w:color w:val="231F20"/>
          <w:spacing w:val="-19"/>
          <w:w w:val="80"/>
        </w:rPr>
        <w:t> </w:t>
      </w:r>
      <w:r>
        <w:rPr>
          <w:b w:val="0"/>
          <w:color w:val="231F20"/>
          <w:w w:val="80"/>
        </w:rPr>
        <w:t>could</w:t>
      </w:r>
      <w:r>
        <w:rPr>
          <w:b w:val="0"/>
          <w:color w:val="231F20"/>
          <w:spacing w:val="-21"/>
          <w:w w:val="80"/>
        </w:rPr>
        <w:t> </w:t>
      </w:r>
      <w:r>
        <w:rPr>
          <w:b w:val="0"/>
          <w:color w:val="231F20"/>
          <w:w w:val="80"/>
        </w:rPr>
        <w:t>reduce</w:t>
      </w:r>
      <w:r>
        <w:rPr>
          <w:b w:val="0"/>
          <w:color w:val="231F20"/>
          <w:spacing w:val="-21"/>
          <w:w w:val="80"/>
        </w:rPr>
        <w:t> </w:t>
      </w:r>
      <w:r>
        <w:rPr>
          <w:b w:val="0"/>
          <w:color w:val="231F20"/>
          <w:w w:val="80"/>
        </w:rPr>
        <w:t>the</w:t>
      </w:r>
      <w:r>
        <w:rPr>
          <w:b w:val="0"/>
          <w:color w:val="231F20"/>
          <w:spacing w:val="-19"/>
          <w:w w:val="80"/>
        </w:rPr>
        <w:t> </w:t>
      </w:r>
      <w:r>
        <w:rPr>
          <w:b w:val="0"/>
          <w:color w:val="231F20"/>
          <w:w w:val="80"/>
        </w:rPr>
        <w:t>availability</w:t>
      </w:r>
      <w:r>
        <w:rPr>
          <w:b w:val="0"/>
          <w:color w:val="231F20"/>
          <w:spacing w:val="-22"/>
          <w:w w:val="80"/>
        </w:rPr>
        <w:t> </w:t>
      </w:r>
      <w:r>
        <w:rPr>
          <w:b w:val="0"/>
          <w:color w:val="231F20"/>
          <w:w w:val="80"/>
        </w:rPr>
        <w:t>of cash</w:t>
      </w:r>
      <w:r>
        <w:rPr>
          <w:b w:val="0"/>
          <w:color w:val="231F20"/>
          <w:spacing w:val="-11"/>
          <w:w w:val="80"/>
        </w:rPr>
        <w:t> </w:t>
      </w:r>
      <w:r>
        <w:rPr>
          <w:b w:val="0"/>
          <w:color w:val="231F20"/>
          <w:w w:val="80"/>
        </w:rPr>
        <w:t>under</w:t>
      </w:r>
      <w:r>
        <w:rPr>
          <w:b w:val="0"/>
          <w:color w:val="231F20"/>
          <w:spacing w:val="-12"/>
          <w:w w:val="80"/>
        </w:rPr>
        <w:t> </w:t>
      </w:r>
      <w:r>
        <w:rPr>
          <w:b w:val="0"/>
          <w:color w:val="231F20"/>
          <w:w w:val="80"/>
        </w:rPr>
        <w:t>the</w:t>
      </w:r>
      <w:r>
        <w:rPr>
          <w:b w:val="0"/>
          <w:color w:val="231F20"/>
          <w:spacing w:val="-10"/>
          <w:w w:val="80"/>
        </w:rPr>
        <w:t> </w:t>
      </w:r>
      <w:r>
        <w:rPr>
          <w:b w:val="0"/>
          <w:color w:val="231F20"/>
          <w:w w:val="80"/>
        </w:rPr>
        <w:t>agreements</w:t>
      </w:r>
      <w:r>
        <w:rPr>
          <w:b w:val="0"/>
          <w:color w:val="231F20"/>
          <w:spacing w:val="-12"/>
          <w:w w:val="80"/>
        </w:rPr>
        <w:t> </w:t>
      </w:r>
      <w:r>
        <w:rPr>
          <w:b w:val="0"/>
          <w:color w:val="231F20"/>
          <w:w w:val="80"/>
        </w:rPr>
        <w:t>or</w:t>
      </w:r>
      <w:r>
        <w:rPr>
          <w:b w:val="0"/>
          <w:color w:val="231F20"/>
          <w:spacing w:val="-10"/>
          <w:w w:val="80"/>
        </w:rPr>
        <w:t> </w:t>
      </w:r>
      <w:r>
        <w:rPr>
          <w:b w:val="0"/>
          <w:color w:val="231F20"/>
          <w:w w:val="80"/>
        </w:rPr>
        <w:t>increase</w:t>
      </w:r>
      <w:r>
        <w:rPr>
          <w:b w:val="0"/>
          <w:color w:val="231F20"/>
          <w:spacing w:val="-12"/>
          <w:w w:val="80"/>
        </w:rPr>
        <w:t> </w:t>
      </w:r>
      <w:r>
        <w:rPr>
          <w:b w:val="0"/>
          <w:color w:val="231F20"/>
          <w:w w:val="80"/>
        </w:rPr>
        <w:t>the</w:t>
      </w:r>
      <w:r>
        <w:rPr>
          <w:b w:val="0"/>
          <w:color w:val="231F20"/>
          <w:spacing w:val="-10"/>
          <w:w w:val="80"/>
        </w:rPr>
        <w:t> </w:t>
      </w:r>
      <w:r>
        <w:rPr>
          <w:b w:val="0"/>
          <w:color w:val="231F20"/>
          <w:w w:val="80"/>
        </w:rPr>
        <w:t>costs</w:t>
      </w:r>
      <w:r>
        <w:rPr>
          <w:b w:val="0"/>
          <w:color w:val="231F20"/>
          <w:spacing w:val="-10"/>
          <w:w w:val="80"/>
        </w:rPr>
        <w:t> </w:t>
      </w:r>
      <w:r>
        <w:rPr>
          <w:b w:val="0"/>
          <w:color w:val="231F20"/>
          <w:w w:val="80"/>
        </w:rPr>
        <w:t>to</w:t>
      </w:r>
      <w:r>
        <w:rPr>
          <w:b w:val="0"/>
          <w:color w:val="231F20"/>
          <w:spacing w:val="-11"/>
          <w:w w:val="80"/>
        </w:rPr>
        <w:t> </w:t>
      </w:r>
      <w:r>
        <w:rPr>
          <w:b w:val="0"/>
          <w:color w:val="231F20"/>
          <w:w w:val="80"/>
        </w:rPr>
        <w:t>keep these</w:t>
      </w:r>
      <w:r>
        <w:rPr>
          <w:b w:val="0"/>
          <w:color w:val="231F20"/>
          <w:spacing w:val="-17"/>
          <w:w w:val="80"/>
        </w:rPr>
        <w:t> </w:t>
      </w:r>
      <w:r>
        <w:rPr>
          <w:b w:val="0"/>
          <w:color w:val="231F20"/>
          <w:w w:val="80"/>
        </w:rPr>
        <w:t>agreements</w:t>
      </w:r>
      <w:r>
        <w:rPr>
          <w:b w:val="0"/>
          <w:color w:val="231F20"/>
          <w:spacing w:val="-17"/>
          <w:w w:val="80"/>
        </w:rPr>
        <w:t> </w:t>
      </w:r>
      <w:r>
        <w:rPr>
          <w:b w:val="0"/>
          <w:color w:val="231F20"/>
          <w:w w:val="80"/>
        </w:rPr>
        <w:t>intact</w:t>
      </w:r>
      <w:r>
        <w:rPr>
          <w:b w:val="0"/>
          <w:color w:val="231F20"/>
          <w:spacing w:val="-16"/>
          <w:w w:val="80"/>
        </w:rPr>
        <w:t> </w:t>
      </w:r>
      <w:r>
        <w:rPr>
          <w:b w:val="0"/>
          <w:color w:val="231F20"/>
          <w:w w:val="80"/>
        </w:rPr>
        <w:t>as</w:t>
      </w:r>
      <w:r>
        <w:rPr>
          <w:b w:val="0"/>
          <w:color w:val="231F20"/>
          <w:spacing w:val="-17"/>
          <w:w w:val="80"/>
        </w:rPr>
        <w:t> </w:t>
      </w:r>
      <w:r>
        <w:rPr>
          <w:b w:val="0"/>
          <w:color w:val="231F20"/>
          <w:w w:val="80"/>
        </w:rPr>
        <w:t>written.</w:t>
      </w:r>
    </w:p>
    <w:p>
      <w:pPr>
        <w:spacing w:after="0" w:line="252" w:lineRule="auto"/>
        <w:jc w:val="both"/>
        <w:sectPr>
          <w:type w:val="continuous"/>
          <w:pgSz w:w="12240" w:h="15840"/>
          <w:pgMar w:top="1140" w:bottom="280" w:left="1080" w:right="1720"/>
          <w:cols w:num="2" w:equalWidth="0">
            <w:col w:w="4443" w:space="357"/>
            <w:col w:w="4640"/>
          </w:cols>
        </w:sectPr>
      </w:pPr>
    </w:p>
    <w:p>
      <w:pPr>
        <w:pStyle w:val="BodyText"/>
        <w:rPr>
          <w:b w:val="0"/>
        </w:rPr>
      </w:pPr>
    </w:p>
    <w:p>
      <w:pPr>
        <w:pStyle w:val="BodyText"/>
        <w:spacing w:before="4"/>
        <w:rPr>
          <w:b w:val="0"/>
          <w:sz w:val="21"/>
        </w:rPr>
      </w:pPr>
    </w:p>
    <w:p>
      <w:pPr>
        <w:pStyle w:val="Heading3"/>
        <w:tabs>
          <w:tab w:pos="929" w:val="left" w:leader="none"/>
        </w:tabs>
        <w:ind w:left="140"/>
        <w:rPr>
          <w:i/>
        </w:rPr>
      </w:pPr>
      <w:bookmarkStart w:name="Item 8. Financial Statements and Supplem" w:id="31"/>
      <w:bookmarkEnd w:id="31"/>
      <w:r>
        <w:rPr>
          <w:b w:val="0"/>
          <w:i w:val="0"/>
        </w:rPr>
      </w:r>
      <w:r>
        <w:rPr>
          <w:i w:val="0"/>
          <w:color w:val="231F20"/>
        </w:rPr>
        <w:t>Item</w:t>
      </w:r>
      <w:r>
        <w:rPr>
          <w:i w:val="0"/>
          <w:color w:val="231F20"/>
          <w:spacing w:val="4"/>
        </w:rPr>
        <w:t> </w:t>
      </w:r>
      <w:r>
        <w:rPr>
          <w:i w:val="0"/>
          <w:color w:val="231F20"/>
        </w:rPr>
        <w:t>8.</w:t>
        <w:tab/>
      </w:r>
      <w:r>
        <w:rPr>
          <w:i/>
          <w:color w:val="231F20"/>
          <w:w w:val="95"/>
        </w:rPr>
        <w:t>Financial Statements and Supplementary</w:t>
      </w:r>
      <w:r>
        <w:rPr>
          <w:i/>
          <w:color w:val="231F20"/>
          <w:spacing w:val="44"/>
          <w:w w:val="95"/>
        </w:rPr>
        <w:t> </w:t>
      </w:r>
      <w:r>
        <w:rPr>
          <w:i/>
          <w:color w:val="231F20"/>
          <w:w w:val="95"/>
        </w:rPr>
        <w:t>Data</w:t>
      </w:r>
    </w:p>
    <w:p>
      <w:pPr>
        <w:pStyle w:val="BodyText"/>
        <w:spacing w:before="10"/>
        <w:rPr>
          <w:rFonts w:ascii="Times New Roman"/>
          <w:b/>
          <w:i/>
          <w:sz w:val="24"/>
        </w:rPr>
      </w:pPr>
    </w:p>
    <w:p>
      <w:pPr>
        <w:spacing w:after="0"/>
        <w:rPr>
          <w:rFonts w:ascii="Times New Roman"/>
          <w:sz w:val="24"/>
        </w:rPr>
        <w:sectPr>
          <w:footerReference w:type="default" r:id="rId125"/>
          <w:pgSz w:w="12240" w:h="15840"/>
          <w:pgMar w:footer="1045" w:header="0" w:top="1500" w:bottom="1240" w:left="1060" w:right="1680"/>
          <w:pgNumType w:start="36"/>
        </w:sectPr>
      </w:pPr>
    </w:p>
    <w:p>
      <w:pPr>
        <w:pStyle w:val="BodyText"/>
        <w:rPr>
          <w:rFonts w:ascii="Times New Roman"/>
          <w:b/>
          <w:i/>
        </w:rPr>
      </w:pPr>
    </w:p>
    <w:p>
      <w:pPr>
        <w:pStyle w:val="BodyText"/>
        <w:rPr>
          <w:rFonts w:ascii="Times New Roman"/>
          <w:b/>
          <w:i/>
        </w:rPr>
      </w:pPr>
    </w:p>
    <w:p>
      <w:pPr>
        <w:pStyle w:val="BodyText"/>
        <w:rPr>
          <w:rFonts w:ascii="Times New Roman"/>
          <w:b/>
          <w:i/>
        </w:rPr>
      </w:pPr>
    </w:p>
    <w:p>
      <w:pPr>
        <w:pStyle w:val="BodyText"/>
        <w:rPr>
          <w:rFonts w:ascii="Times New Roman"/>
          <w:b/>
          <w:i/>
        </w:rPr>
      </w:pPr>
    </w:p>
    <w:p>
      <w:pPr>
        <w:pStyle w:val="BodyText"/>
        <w:rPr>
          <w:rFonts w:ascii="Times New Roman"/>
          <w:b/>
          <w:i/>
        </w:rPr>
      </w:pPr>
    </w:p>
    <w:p>
      <w:pPr>
        <w:pStyle w:val="BodyText"/>
        <w:rPr>
          <w:rFonts w:ascii="Times New Roman"/>
          <w:b/>
          <w:i/>
        </w:rPr>
      </w:pPr>
    </w:p>
    <w:p>
      <w:pPr>
        <w:pStyle w:val="BodyText"/>
        <w:rPr>
          <w:rFonts w:ascii="Times New Roman"/>
          <w:b/>
          <w:i/>
        </w:rPr>
      </w:pPr>
    </w:p>
    <w:p>
      <w:pPr>
        <w:pStyle w:val="BodyText"/>
        <w:spacing w:before="2"/>
        <w:rPr>
          <w:rFonts w:ascii="Times New Roman"/>
          <w:b/>
          <w:i/>
        </w:rPr>
      </w:pPr>
    </w:p>
    <w:p>
      <w:pPr>
        <w:pStyle w:val="BodyText"/>
        <w:ind w:left="140"/>
        <w:rPr>
          <w:b w:val="0"/>
        </w:rPr>
      </w:pPr>
      <w:bookmarkStart w:name="CONSOLIDATED BALANCE SHEET" w:id="32"/>
      <w:bookmarkEnd w:id="32"/>
      <w:r>
        <w:rPr/>
      </w:r>
      <w:r>
        <w:rPr>
          <w:b w:val="0"/>
          <w:color w:val="231F20"/>
          <w:w w:val="75"/>
        </w:rPr>
        <w:t>Current assets:</w:t>
      </w:r>
    </w:p>
    <w:p>
      <w:pPr>
        <w:pStyle w:val="Heading2"/>
        <w:spacing w:line="376" w:lineRule="auto" w:before="83"/>
        <w:ind w:left="140" w:firstLine="2"/>
        <w:jc w:val="center"/>
      </w:pPr>
      <w:r>
        <w:rPr>
          <w:b w:val="0"/>
        </w:rPr>
        <w:br w:type="column"/>
      </w:r>
      <w:r>
        <w:rPr>
          <w:color w:val="231F20"/>
        </w:rPr>
        <w:t>SOUTHWEST AIRLINES CO. </w:t>
      </w:r>
      <w:r>
        <w:rPr>
          <w:color w:val="231F20"/>
          <w:w w:val="95"/>
        </w:rPr>
        <w:t>CONSOLIDATED BALANCE</w:t>
      </w:r>
      <w:r>
        <w:rPr>
          <w:color w:val="231F20"/>
          <w:spacing w:val="-20"/>
          <w:w w:val="95"/>
        </w:rPr>
        <w:t> </w:t>
      </w:r>
      <w:r>
        <w:rPr>
          <w:color w:val="231F20"/>
          <w:w w:val="95"/>
        </w:rPr>
        <w:t>SHEET</w:t>
      </w:r>
    </w:p>
    <w:p>
      <w:pPr>
        <w:pStyle w:val="BodyText"/>
        <w:rPr>
          <w:rFonts w:ascii="Times New Roman"/>
          <w:b/>
          <w:sz w:val="22"/>
        </w:rPr>
      </w:pPr>
    </w:p>
    <w:p>
      <w:pPr>
        <w:pStyle w:val="BodyText"/>
        <w:rPr>
          <w:rFonts w:ascii="Times New Roman"/>
          <w:b/>
          <w:sz w:val="22"/>
        </w:rPr>
      </w:pPr>
    </w:p>
    <w:p>
      <w:pPr>
        <w:pStyle w:val="BodyText"/>
        <w:spacing w:before="9"/>
        <w:rPr>
          <w:rFonts w:ascii="Times New Roman"/>
          <w:b/>
          <w:sz w:val="25"/>
        </w:rPr>
      </w:pPr>
    </w:p>
    <w:p>
      <w:pPr>
        <w:spacing w:before="1"/>
        <w:ind w:left="1340" w:right="1197" w:firstLine="0"/>
        <w:jc w:val="center"/>
        <w:rPr>
          <w:rFonts w:ascii="Times New Roman"/>
          <w:b/>
          <w:sz w:val="20"/>
        </w:rPr>
      </w:pPr>
      <w:r>
        <w:rPr>
          <w:rFonts w:ascii="Times New Roman"/>
          <w:b/>
          <w:color w:val="231F20"/>
          <w:sz w:val="20"/>
        </w:rPr>
        <w:t>ASSETS</w:t>
      </w:r>
    </w:p>
    <w:p>
      <w:pPr>
        <w:pStyle w:val="BodyText"/>
        <w:rPr>
          <w:rFonts w:ascii="Times New Roman"/>
          <w:b/>
          <w:sz w:val="16"/>
        </w:rPr>
      </w:pPr>
      <w:r>
        <w:rPr/>
        <w:br w:type="column"/>
      </w:r>
      <w:r>
        <w:rPr>
          <w:rFonts w:ascii="Times New Roman"/>
          <w:b/>
          <w:sz w:val="16"/>
        </w:rPr>
      </w:r>
    </w:p>
    <w:p>
      <w:pPr>
        <w:pStyle w:val="BodyText"/>
        <w:rPr>
          <w:rFonts w:ascii="Times New Roman"/>
          <w:b/>
          <w:sz w:val="16"/>
        </w:rPr>
      </w:pPr>
    </w:p>
    <w:p>
      <w:pPr>
        <w:pStyle w:val="BodyText"/>
        <w:rPr>
          <w:rFonts w:ascii="Times New Roman"/>
          <w:b/>
          <w:sz w:val="16"/>
        </w:rPr>
      </w:pPr>
    </w:p>
    <w:p>
      <w:pPr>
        <w:pStyle w:val="BodyText"/>
        <w:spacing w:before="2"/>
        <w:rPr>
          <w:rFonts w:ascii="Times New Roman"/>
          <w:b/>
          <w:sz w:val="18"/>
        </w:rPr>
      </w:pPr>
    </w:p>
    <w:p>
      <w:pPr>
        <w:spacing w:before="0"/>
        <w:ind w:left="0" w:right="250" w:firstLine="0"/>
        <w:jc w:val="center"/>
        <w:rPr>
          <w:rFonts w:ascii="Times New Roman"/>
          <w:b/>
          <w:sz w:val="16"/>
        </w:rPr>
      </w:pPr>
      <w:r>
        <w:rPr>
          <w:rFonts w:ascii="Times New Roman"/>
          <w:b/>
          <w:color w:val="231F20"/>
          <w:w w:val="95"/>
          <w:sz w:val="16"/>
        </w:rPr>
        <w:t>December 31,</w:t>
      </w:r>
    </w:p>
    <w:p>
      <w:pPr>
        <w:tabs>
          <w:tab w:pos="950" w:val="left" w:leader="none"/>
        </w:tabs>
        <w:spacing w:before="35"/>
        <w:ind w:left="0" w:right="251" w:firstLine="0"/>
        <w:jc w:val="center"/>
        <w:rPr>
          <w:rFonts w:ascii="Times New Roman"/>
          <w:b/>
          <w:sz w:val="16"/>
        </w:rPr>
      </w:pPr>
      <w:r>
        <w:rPr/>
        <w:pict>
          <v:line style="position:absolute;mso-position-horizontal-relative:page;mso-position-vertical-relative:paragraph;z-index:6040" from="436.024994pt,11.968338pt" to="468.509994pt,11.968338pt" stroked="true" strokeweight=".51025pt" strokecolor="#231f20">
            <v:stroke dashstyle="solid"/>
            <w10:wrap type="none"/>
          </v:line>
        </w:pict>
      </w:r>
      <w:r>
        <w:rPr/>
        <w:pict>
          <v:line style="position:absolute;mso-position-horizontal-relative:page;mso-position-vertical-relative:paragraph;z-index:6064" from="436.024994pt,.970338pt" to="516.018994pt,.970338pt" stroked="true" strokeweight=".51025pt" strokecolor="#231f20">
            <v:stroke dashstyle="solid"/>
            <w10:wrap type="none"/>
          </v:line>
        </w:pict>
      </w:r>
      <w:r>
        <w:rPr>
          <w:rFonts w:ascii="Times New Roman"/>
          <w:b/>
          <w:color w:val="231F20"/>
          <w:sz w:val="16"/>
        </w:rPr>
        <w:t>2007</w:t>
        <w:tab/>
        <w:t>2006</w:t>
      </w:r>
    </w:p>
    <w:p>
      <w:pPr>
        <w:pStyle w:val="BodyText"/>
        <w:spacing w:line="20" w:lineRule="exact"/>
        <w:ind w:left="931"/>
        <w:rPr>
          <w:rFonts w:ascii="Times New Roman"/>
          <w:sz w:val="2"/>
        </w:rPr>
      </w:pPr>
      <w:r>
        <w:rPr>
          <w:rFonts w:ascii="Times New Roman"/>
          <w:sz w:val="2"/>
        </w:rPr>
        <w:pict>
          <v:group style="width:33.050pt;height:.550pt;mso-position-horizontal-relative:char;mso-position-vertical-relative:line" coordorigin="0,0" coordsize="661,11">
            <v:line style="position:absolute" from="6,6" to="655,6" stroked="true" strokeweight=".51025pt" strokecolor="#231f20">
              <v:stroke dashstyle="solid"/>
            </v:line>
          </v:group>
        </w:pict>
      </w:r>
      <w:r>
        <w:rPr>
          <w:rFonts w:ascii="Times New Roman"/>
          <w:sz w:val="2"/>
        </w:rPr>
      </w:r>
    </w:p>
    <w:p>
      <w:pPr>
        <w:spacing w:line="160" w:lineRule="exact" w:before="36"/>
        <w:ind w:left="0" w:right="251" w:firstLine="0"/>
        <w:jc w:val="center"/>
        <w:rPr>
          <w:rFonts w:ascii="Times New Roman"/>
          <w:b/>
          <w:sz w:val="16"/>
        </w:rPr>
      </w:pPr>
      <w:r>
        <w:rPr>
          <w:rFonts w:ascii="Times New Roman"/>
          <w:b/>
          <w:color w:val="231F20"/>
          <w:sz w:val="16"/>
        </w:rPr>
        <w:t>(In millions, except</w:t>
      </w:r>
      <w:r>
        <w:rPr>
          <w:rFonts w:ascii="Times New Roman"/>
          <w:b/>
          <w:color w:val="231F20"/>
          <w:w w:val="95"/>
          <w:sz w:val="16"/>
        </w:rPr>
        <w:t> </w:t>
      </w:r>
      <w:r>
        <w:rPr>
          <w:rFonts w:ascii="Times New Roman"/>
          <w:b/>
          <w:color w:val="231F20"/>
          <w:w w:val="95"/>
          <w:sz w:val="16"/>
        </w:rPr>
        <w:t>share data)</w:t>
      </w:r>
    </w:p>
    <w:p>
      <w:pPr>
        <w:spacing w:after="0" w:line="160" w:lineRule="exact"/>
        <w:jc w:val="center"/>
        <w:rPr>
          <w:rFonts w:ascii="Times New Roman"/>
          <w:sz w:val="16"/>
        </w:rPr>
        <w:sectPr>
          <w:type w:val="continuous"/>
          <w:pgSz w:w="12240" w:h="15840"/>
          <w:pgMar w:top="1140" w:bottom="280" w:left="1060" w:right="1680"/>
          <w:cols w:num="3" w:equalWidth="0">
            <w:col w:w="1279" w:space="1690"/>
            <w:col w:w="3322" w:space="1383"/>
            <w:col w:w="1826"/>
          </w:cols>
        </w:sectPr>
      </w:pPr>
    </w:p>
    <w:p>
      <w:pPr>
        <w:pStyle w:val="BodyText"/>
        <w:tabs>
          <w:tab w:pos="7660" w:val="left" w:leader="none"/>
          <w:tab w:pos="8610" w:val="left" w:leader="none"/>
        </w:tabs>
        <w:spacing w:before="4"/>
        <w:ind w:left="340"/>
        <w:rPr>
          <w:b w:val="0"/>
        </w:rPr>
      </w:pPr>
      <w:r>
        <w:rPr>
          <w:b w:val="0"/>
          <w:color w:val="231F20"/>
          <w:w w:val="80"/>
        </w:rPr>
        <w:t>Cash and cash equivalents</w:t>
      </w:r>
      <w:r>
        <w:rPr>
          <w:b w:val="0"/>
          <w:color w:val="231F20"/>
          <w:spacing w:val="-16"/>
          <w:w w:val="80"/>
        </w:rPr>
        <w:t> </w:t>
      </w:r>
      <w:r>
        <w:rPr>
          <w:b w:val="0"/>
          <w:color w:val="231F20"/>
          <w:spacing w:val="53"/>
          <w:w w:val="80"/>
        </w:rPr>
        <w:t>.........</w:t>
      </w:r>
      <w:r>
        <w:rPr>
          <w:b w:val="0"/>
          <w:color w:val="231F20"/>
          <w:spacing w:val="-12"/>
          <w:w w:val="80"/>
        </w:rPr>
        <w:t> </w:t>
      </w:r>
      <w:r>
        <w:rPr>
          <w:b w:val="0"/>
          <w:color w:val="231F20"/>
          <w:spacing w:val="58"/>
          <w:w w:val="80"/>
        </w:rPr>
        <w:t>.....................................</w:t>
        <w:tab/>
      </w:r>
      <w:r>
        <w:rPr>
          <w:rFonts w:ascii="Times New Roman"/>
          <w:b/>
          <w:color w:val="231F20"/>
          <w:w w:val="90"/>
        </w:rPr>
        <w:t>$ </w:t>
      </w:r>
      <w:r>
        <w:rPr>
          <w:rFonts w:ascii="Times New Roman"/>
          <w:b/>
          <w:color w:val="231F20"/>
          <w:spacing w:val="34"/>
          <w:w w:val="90"/>
        </w:rPr>
        <w:t> </w:t>
      </w:r>
      <w:r>
        <w:rPr>
          <w:rFonts w:ascii="Times New Roman"/>
          <w:b/>
          <w:color w:val="231F20"/>
          <w:w w:val="90"/>
        </w:rPr>
        <w:t>2,213</w:t>
        <w:tab/>
      </w:r>
      <w:r>
        <w:rPr>
          <w:b w:val="0"/>
          <w:color w:val="231F20"/>
          <w:w w:val="90"/>
        </w:rPr>
        <w:t>$</w:t>
      </w:r>
      <w:r>
        <w:rPr>
          <w:b w:val="0"/>
          <w:color w:val="231F20"/>
          <w:spacing w:val="-25"/>
          <w:w w:val="90"/>
        </w:rPr>
        <w:t> </w:t>
      </w:r>
      <w:r>
        <w:rPr>
          <w:b w:val="0"/>
          <w:color w:val="231F20"/>
          <w:w w:val="90"/>
        </w:rPr>
        <w:t>1,390</w:t>
      </w:r>
    </w:p>
    <w:p>
      <w:pPr>
        <w:pStyle w:val="BodyText"/>
        <w:tabs>
          <w:tab w:pos="8009" w:val="left" w:leader="none"/>
          <w:tab w:pos="9259" w:val="right" w:leader="none"/>
        </w:tabs>
        <w:spacing w:before="5"/>
        <w:ind w:left="340"/>
        <w:rPr>
          <w:b w:val="0"/>
        </w:rPr>
      </w:pPr>
      <w:r>
        <w:rPr>
          <w:b w:val="0"/>
          <w:color w:val="231F20"/>
          <w:w w:val="80"/>
        </w:rPr>
        <w:t>Short-term investments</w:t>
      </w:r>
      <w:r>
        <w:rPr>
          <w:b w:val="0"/>
          <w:color w:val="231F20"/>
          <w:spacing w:val="6"/>
          <w:w w:val="80"/>
        </w:rPr>
        <w:t> </w:t>
      </w:r>
      <w:r>
        <w:rPr>
          <w:b w:val="0"/>
          <w:color w:val="231F20"/>
          <w:spacing w:val="54"/>
          <w:w w:val="80"/>
        </w:rPr>
        <w:t>...........</w:t>
      </w:r>
      <w:r>
        <w:rPr>
          <w:b w:val="0"/>
          <w:color w:val="231F20"/>
          <w:spacing w:val="-10"/>
          <w:w w:val="80"/>
        </w:rPr>
        <w:t> </w:t>
      </w:r>
      <w:r>
        <w:rPr>
          <w:b w:val="0"/>
          <w:color w:val="231F20"/>
          <w:spacing w:val="58"/>
          <w:w w:val="80"/>
        </w:rPr>
        <w:t>.....................................</w:t>
        <w:tab/>
      </w:r>
      <w:r>
        <w:rPr>
          <w:rFonts w:ascii="Times New Roman"/>
          <w:b/>
          <w:color w:val="231F20"/>
          <w:w w:val="90"/>
        </w:rPr>
        <w:t>566</w:t>
      </w:r>
      <w:r>
        <w:rPr>
          <w:b w:val="0"/>
          <w:color w:val="231F20"/>
          <w:w w:val="90"/>
        </w:rPr>
        <w:tab/>
        <w:t>369</w:t>
      </w:r>
    </w:p>
    <w:p>
      <w:pPr>
        <w:pStyle w:val="BodyText"/>
        <w:tabs>
          <w:tab w:pos="8009" w:val="left" w:leader="none"/>
          <w:tab w:pos="9259" w:val="right" w:leader="none"/>
        </w:tabs>
        <w:spacing w:before="5"/>
        <w:ind w:left="340"/>
        <w:rPr>
          <w:b w:val="0"/>
        </w:rPr>
      </w:pPr>
      <w:r>
        <w:rPr>
          <w:b w:val="0"/>
          <w:color w:val="231F20"/>
          <w:w w:val="80"/>
        </w:rPr>
        <w:t>Accounts and other receivables</w:t>
      </w:r>
      <w:r>
        <w:rPr>
          <w:b w:val="0"/>
          <w:color w:val="231F20"/>
          <w:spacing w:val="-35"/>
          <w:w w:val="80"/>
        </w:rPr>
        <w:t> </w:t>
      </w:r>
      <w:r>
        <w:rPr>
          <w:b w:val="0"/>
          <w:color w:val="231F20"/>
          <w:spacing w:val="50"/>
          <w:w w:val="80"/>
        </w:rPr>
        <w:t>......</w:t>
      </w:r>
      <w:r>
        <w:rPr>
          <w:b w:val="0"/>
          <w:color w:val="231F20"/>
          <w:spacing w:val="-7"/>
          <w:w w:val="80"/>
        </w:rPr>
        <w:t> </w:t>
      </w:r>
      <w:r>
        <w:rPr>
          <w:b w:val="0"/>
          <w:color w:val="231F20"/>
          <w:spacing w:val="58"/>
          <w:w w:val="80"/>
        </w:rPr>
        <w:t>.....................................</w:t>
        <w:tab/>
      </w:r>
      <w:r>
        <w:rPr>
          <w:rFonts w:ascii="Times New Roman"/>
          <w:b/>
          <w:color w:val="231F20"/>
          <w:w w:val="90"/>
        </w:rPr>
        <w:t>279</w:t>
      </w:r>
      <w:r>
        <w:rPr>
          <w:b w:val="0"/>
          <w:color w:val="231F20"/>
          <w:w w:val="90"/>
        </w:rPr>
        <w:tab/>
        <w:t>241</w:t>
      </w:r>
    </w:p>
    <w:p>
      <w:pPr>
        <w:pStyle w:val="BodyText"/>
        <w:tabs>
          <w:tab w:pos="8009" w:val="left" w:leader="none"/>
          <w:tab w:pos="9259" w:val="right" w:leader="none"/>
        </w:tabs>
        <w:spacing w:before="4"/>
        <w:ind w:left="340"/>
        <w:rPr>
          <w:b w:val="0"/>
        </w:rPr>
      </w:pPr>
      <w:r>
        <w:rPr>
          <w:b w:val="0"/>
          <w:color w:val="231F20"/>
          <w:w w:val="80"/>
        </w:rPr>
        <w:t>Inventories</w:t>
      </w:r>
      <w:r>
        <w:rPr>
          <w:b w:val="0"/>
          <w:color w:val="231F20"/>
          <w:spacing w:val="-7"/>
          <w:w w:val="80"/>
        </w:rPr>
        <w:t> </w:t>
      </w:r>
      <w:r>
        <w:rPr>
          <w:b w:val="0"/>
          <w:color w:val="231F20"/>
          <w:w w:val="80"/>
        </w:rPr>
        <w:t>of</w:t>
      </w:r>
      <w:r>
        <w:rPr>
          <w:b w:val="0"/>
          <w:color w:val="231F20"/>
          <w:spacing w:val="-6"/>
          <w:w w:val="80"/>
        </w:rPr>
        <w:t> </w:t>
      </w:r>
      <w:r>
        <w:rPr>
          <w:b w:val="0"/>
          <w:color w:val="231F20"/>
          <w:w w:val="80"/>
        </w:rPr>
        <w:t>parts</w:t>
      </w:r>
      <w:r>
        <w:rPr>
          <w:b w:val="0"/>
          <w:color w:val="231F20"/>
          <w:spacing w:val="-6"/>
          <w:w w:val="80"/>
        </w:rPr>
        <w:t> </w:t>
      </w:r>
      <w:r>
        <w:rPr>
          <w:b w:val="0"/>
          <w:color w:val="231F20"/>
          <w:w w:val="80"/>
        </w:rPr>
        <w:t>and</w:t>
      </w:r>
      <w:r>
        <w:rPr>
          <w:b w:val="0"/>
          <w:color w:val="231F20"/>
          <w:spacing w:val="-8"/>
          <w:w w:val="80"/>
        </w:rPr>
        <w:t> </w:t>
      </w:r>
      <w:r>
        <w:rPr>
          <w:b w:val="0"/>
          <w:color w:val="231F20"/>
          <w:w w:val="80"/>
        </w:rPr>
        <w:t>supplies,</w:t>
      </w:r>
      <w:r>
        <w:rPr>
          <w:b w:val="0"/>
          <w:color w:val="231F20"/>
          <w:spacing w:val="-6"/>
          <w:w w:val="80"/>
        </w:rPr>
        <w:t> </w:t>
      </w:r>
      <w:r>
        <w:rPr>
          <w:b w:val="0"/>
          <w:color w:val="231F20"/>
          <w:w w:val="80"/>
        </w:rPr>
        <w:t>at</w:t>
      </w:r>
      <w:r>
        <w:rPr>
          <w:b w:val="0"/>
          <w:color w:val="231F20"/>
          <w:spacing w:val="-7"/>
          <w:w w:val="80"/>
        </w:rPr>
        <w:t> </w:t>
      </w:r>
      <w:r>
        <w:rPr>
          <w:b w:val="0"/>
          <w:color w:val="231F20"/>
          <w:w w:val="80"/>
        </w:rPr>
        <w:t>cost</w:t>
      </w:r>
      <w:r>
        <w:rPr>
          <w:b w:val="0"/>
          <w:color w:val="231F20"/>
          <w:spacing w:val="12"/>
          <w:w w:val="80"/>
        </w:rPr>
        <w:t> </w:t>
      </w:r>
      <w:r>
        <w:rPr>
          <w:b w:val="0"/>
          <w:color w:val="231F20"/>
          <w:spacing w:val="58"/>
          <w:w w:val="80"/>
        </w:rPr>
        <w:t>....................................</w:t>
        <w:tab/>
      </w:r>
      <w:r>
        <w:rPr>
          <w:rFonts w:ascii="Times New Roman"/>
          <w:b/>
          <w:color w:val="231F20"/>
          <w:w w:val="90"/>
        </w:rPr>
        <w:t>259</w:t>
      </w:r>
      <w:r>
        <w:rPr>
          <w:b w:val="0"/>
          <w:color w:val="231F20"/>
          <w:w w:val="90"/>
        </w:rPr>
        <w:tab/>
        <w:t>181</w:t>
      </w:r>
    </w:p>
    <w:p>
      <w:pPr>
        <w:pStyle w:val="BodyText"/>
        <w:tabs>
          <w:tab w:pos="7860" w:val="left" w:leader="none"/>
          <w:tab w:pos="9259" w:val="right" w:leader="none"/>
        </w:tabs>
        <w:spacing w:before="5"/>
        <w:ind w:left="340"/>
        <w:rPr>
          <w:b w:val="0"/>
        </w:rPr>
      </w:pPr>
      <w:r>
        <w:rPr>
          <w:b w:val="0"/>
          <w:color w:val="231F20"/>
          <w:w w:val="80"/>
        </w:rPr>
        <w:t>Fuel</w:t>
      </w:r>
      <w:r>
        <w:rPr>
          <w:b w:val="0"/>
          <w:color w:val="231F20"/>
          <w:spacing w:val="-10"/>
          <w:w w:val="80"/>
        </w:rPr>
        <w:t> </w:t>
      </w:r>
      <w:r>
        <w:rPr>
          <w:b w:val="0"/>
          <w:color w:val="231F20"/>
          <w:w w:val="80"/>
        </w:rPr>
        <w:t>derivative</w:t>
      </w:r>
      <w:r>
        <w:rPr>
          <w:b w:val="0"/>
          <w:color w:val="231F20"/>
          <w:spacing w:val="-12"/>
          <w:w w:val="80"/>
        </w:rPr>
        <w:t> </w:t>
      </w:r>
      <w:r>
        <w:rPr>
          <w:b w:val="0"/>
          <w:color w:val="231F20"/>
          <w:w w:val="80"/>
        </w:rPr>
        <w:t>contracts</w:t>
      </w:r>
      <w:r>
        <w:rPr>
          <w:b w:val="0"/>
          <w:color w:val="231F20"/>
          <w:spacing w:val="-38"/>
          <w:w w:val="80"/>
        </w:rPr>
        <w:t> </w:t>
      </w:r>
      <w:r>
        <w:rPr>
          <w:b w:val="0"/>
          <w:color w:val="231F20"/>
          <w:spacing w:val="54"/>
          <w:w w:val="80"/>
        </w:rPr>
        <w:t>...........</w:t>
      </w:r>
      <w:r>
        <w:rPr>
          <w:b w:val="0"/>
          <w:color w:val="231F20"/>
          <w:spacing w:val="-11"/>
          <w:w w:val="80"/>
        </w:rPr>
        <w:t> </w:t>
      </w:r>
      <w:r>
        <w:rPr>
          <w:b w:val="0"/>
          <w:color w:val="231F20"/>
          <w:spacing w:val="58"/>
          <w:w w:val="80"/>
        </w:rPr>
        <w:t>.....................................</w:t>
        <w:tab/>
      </w:r>
      <w:r>
        <w:rPr>
          <w:rFonts w:ascii="Times New Roman"/>
          <w:b/>
          <w:color w:val="231F20"/>
          <w:w w:val="90"/>
        </w:rPr>
        <w:t>1,069</w:t>
      </w:r>
      <w:r>
        <w:rPr>
          <w:b w:val="0"/>
          <w:color w:val="231F20"/>
          <w:w w:val="90"/>
        </w:rPr>
        <w:tab/>
        <w:t>369</w:t>
      </w:r>
    </w:p>
    <w:p>
      <w:pPr>
        <w:pStyle w:val="BodyText"/>
        <w:tabs>
          <w:tab w:pos="7660" w:val="left" w:leader="none"/>
          <w:tab w:pos="7860" w:val="left" w:leader="none"/>
          <w:tab w:pos="8110" w:val="left" w:leader="none"/>
          <w:tab w:pos="8610" w:val="left" w:leader="none"/>
          <w:tab w:pos="8810" w:val="left" w:leader="none"/>
          <w:tab w:pos="9060" w:val="left" w:leader="none"/>
        </w:tabs>
        <w:spacing w:line="307" w:lineRule="auto" w:before="5"/>
        <w:ind w:left="539" w:right="237" w:hanging="200"/>
        <w:rPr>
          <w:b w:val="0"/>
        </w:rPr>
      </w:pPr>
      <w:r>
        <w:rPr>
          <w:b w:val="0"/>
          <w:color w:val="231F20"/>
          <w:w w:val="80"/>
        </w:rPr>
        <w:t>Prepaid</w:t>
      </w:r>
      <w:r>
        <w:rPr>
          <w:b w:val="0"/>
          <w:color w:val="231F20"/>
          <w:spacing w:val="-12"/>
          <w:w w:val="80"/>
        </w:rPr>
        <w:t> </w:t>
      </w:r>
      <w:r>
        <w:rPr>
          <w:b w:val="0"/>
          <w:color w:val="231F20"/>
          <w:w w:val="80"/>
        </w:rPr>
        <w:t>expenses</w:t>
      </w:r>
      <w:r>
        <w:rPr>
          <w:b w:val="0"/>
          <w:color w:val="231F20"/>
          <w:spacing w:val="-13"/>
          <w:w w:val="80"/>
        </w:rPr>
        <w:t> </w:t>
      </w:r>
      <w:r>
        <w:rPr>
          <w:b w:val="0"/>
          <w:color w:val="231F20"/>
          <w:w w:val="80"/>
        </w:rPr>
        <w:t>and</w:t>
      </w:r>
      <w:r>
        <w:rPr>
          <w:b w:val="0"/>
          <w:color w:val="231F20"/>
          <w:spacing w:val="-12"/>
          <w:w w:val="80"/>
        </w:rPr>
        <w:t> </w:t>
      </w:r>
      <w:r>
        <w:rPr>
          <w:b w:val="0"/>
          <w:color w:val="231F20"/>
          <w:w w:val="80"/>
        </w:rPr>
        <w:t>other</w:t>
      </w:r>
      <w:r>
        <w:rPr>
          <w:b w:val="0"/>
          <w:color w:val="231F20"/>
          <w:spacing w:val="-12"/>
          <w:w w:val="80"/>
        </w:rPr>
        <w:t> </w:t>
      </w:r>
      <w:r>
        <w:rPr>
          <w:b w:val="0"/>
          <w:color w:val="231F20"/>
          <w:w w:val="80"/>
        </w:rPr>
        <w:t>current</w:t>
      </w:r>
      <w:r>
        <w:rPr>
          <w:b w:val="0"/>
          <w:color w:val="231F20"/>
          <w:spacing w:val="-12"/>
          <w:w w:val="80"/>
        </w:rPr>
        <w:t> </w:t>
      </w:r>
      <w:r>
        <w:rPr>
          <w:b w:val="0"/>
          <w:color w:val="231F20"/>
          <w:w w:val="80"/>
        </w:rPr>
        <w:t>assets</w:t>
      </w:r>
      <w:r>
        <w:rPr>
          <w:b w:val="0"/>
          <w:color w:val="231F20"/>
          <w:spacing w:val="13"/>
          <w:w w:val="80"/>
        </w:rPr>
        <w:t> </w:t>
      </w:r>
      <w:r>
        <w:rPr>
          <w:b w:val="0"/>
          <w:color w:val="231F20"/>
          <w:spacing w:val="58"/>
          <w:w w:val="80"/>
        </w:rPr>
        <w:t>...................................</w:t>
        <w:tab/>
      </w:r>
      <w:r>
        <w:rPr>
          <w:rFonts w:ascii="Times New Roman"/>
          <w:b/>
          <w:color w:val="231F20"/>
          <w:spacing w:val="58"/>
          <w:w w:val="80"/>
          <w:u w:val="single" w:color="231F20"/>
        </w:rPr>
        <w:t> </w:t>
        <w:tab/>
        <w:tab/>
      </w:r>
      <w:r>
        <w:rPr>
          <w:rFonts w:ascii="Times New Roman"/>
          <w:b/>
          <w:color w:val="231F20"/>
          <w:w w:val="90"/>
          <w:u w:val="single" w:color="231F20"/>
        </w:rPr>
        <w:t>57</w:t>
      </w:r>
      <w:r>
        <w:rPr>
          <w:rFonts w:ascii="Times New Roman"/>
          <w:b/>
          <w:color w:val="231F20"/>
          <w:w w:val="90"/>
        </w:rPr>
        <w:tab/>
      </w:r>
      <w:r>
        <w:rPr>
          <w:b w:val="0"/>
          <w:color w:val="231F20"/>
          <w:w w:val="90"/>
          <w:u w:val="single" w:color="231F20"/>
        </w:rPr>
        <w:t> </w:t>
        <w:tab/>
        <w:tab/>
      </w:r>
      <w:r>
        <w:rPr>
          <w:b w:val="0"/>
          <w:color w:val="231F20"/>
          <w:w w:val="80"/>
          <w:u w:val="single" w:color="231F20"/>
        </w:rPr>
        <w:t>51 </w:t>
      </w:r>
      <w:r>
        <w:rPr>
          <w:b w:val="0"/>
          <w:color w:val="231F20"/>
          <w:w w:val="80"/>
        </w:rPr>
        <w:t>Total current assets</w:t>
      </w:r>
      <w:r>
        <w:rPr>
          <w:b w:val="0"/>
          <w:color w:val="231F20"/>
          <w:spacing w:val="-15"/>
          <w:w w:val="80"/>
        </w:rPr>
        <w:t> </w:t>
      </w:r>
      <w:r>
        <w:rPr>
          <w:b w:val="0"/>
          <w:color w:val="231F20"/>
          <w:spacing w:val="55"/>
          <w:w w:val="80"/>
        </w:rPr>
        <w:t>............</w:t>
      </w:r>
      <w:r>
        <w:rPr>
          <w:b w:val="0"/>
          <w:color w:val="231F20"/>
          <w:spacing w:val="-9"/>
          <w:w w:val="80"/>
        </w:rPr>
        <w:t> </w:t>
      </w:r>
      <w:r>
        <w:rPr>
          <w:b w:val="0"/>
          <w:color w:val="231F20"/>
          <w:spacing w:val="58"/>
          <w:w w:val="80"/>
        </w:rPr>
        <w:t>.....................................</w:t>
        <w:tab/>
        <w:tab/>
      </w:r>
      <w:r>
        <w:rPr>
          <w:rFonts w:ascii="Times New Roman"/>
          <w:b/>
          <w:color w:val="231F20"/>
          <w:w w:val="90"/>
        </w:rPr>
        <w:t>4,443</w:t>
        <w:tab/>
        <w:tab/>
      </w:r>
      <w:r>
        <w:rPr>
          <w:b w:val="0"/>
          <w:color w:val="231F20"/>
          <w:w w:val="80"/>
        </w:rPr>
        <w:t>2,601</w:t>
      </w:r>
    </w:p>
    <w:p>
      <w:pPr>
        <w:pStyle w:val="BodyText"/>
        <w:spacing w:line="177" w:lineRule="exact" w:after="25"/>
        <w:ind w:left="140"/>
        <w:rPr>
          <w:b w:val="0"/>
        </w:rPr>
      </w:pPr>
      <w:r>
        <w:rPr>
          <w:b w:val="0"/>
          <w:color w:val="231F20"/>
          <w:w w:val="80"/>
        </w:rPr>
        <w:t>Property and equipment, at cost:</w:t>
      </w:r>
    </w:p>
    <w:tbl>
      <w:tblPr>
        <w:tblW w:w="0" w:type="auto"/>
        <w:jc w:val="left"/>
        <w:tblInd w:w="110" w:type="dxa"/>
        <w:tblBorders>
          <w:top w:val="nil"/>
          <w:left w:val="nil"/>
          <w:bottom w:val="nil"/>
          <w:right w:val="nil"/>
          <w:insideH w:val="nil"/>
          <w:insideV w:val="nil"/>
        </w:tblBorders>
        <w:tblLayout w:type="fixed"/>
        <w:tblCellMar>
          <w:top w:w="0" w:type="dxa"/>
          <w:left w:w="0" w:type="dxa"/>
          <w:bottom w:w="0" w:type="dxa"/>
          <w:right w:w="0" w:type="dxa"/>
        </w:tblCellMar>
        <w:tblLook w:val="01E0"/>
      </w:tblPr>
      <w:tblGrid>
        <w:gridCol w:w="7550"/>
        <w:gridCol w:w="650"/>
        <w:gridCol w:w="300"/>
        <w:gridCol w:w="681"/>
      </w:tblGrid>
      <w:tr>
        <w:trPr>
          <w:trHeight w:val="228" w:hRule="exact"/>
        </w:trPr>
        <w:tc>
          <w:tcPr>
            <w:tcW w:w="7550" w:type="dxa"/>
          </w:tcPr>
          <w:p>
            <w:pPr>
              <w:pStyle w:val="TableParagraph"/>
              <w:spacing w:line="216" w:lineRule="exact"/>
              <w:ind w:right="138"/>
              <w:jc w:val="right"/>
              <w:rPr>
                <w:b w:val="0"/>
                <w:sz w:val="20"/>
              </w:rPr>
            </w:pPr>
            <w:r>
              <w:rPr>
                <w:b w:val="0"/>
                <w:color w:val="231F20"/>
                <w:w w:val="80"/>
                <w:sz w:val="20"/>
              </w:rPr>
              <w:t>Flight </w:t>
            </w:r>
            <w:r>
              <w:rPr>
                <w:b w:val="0"/>
                <w:color w:val="231F20"/>
                <w:spacing w:val="36"/>
                <w:w w:val="80"/>
                <w:sz w:val="20"/>
              </w:rPr>
              <w:t>equipment................</w:t>
            </w:r>
            <w:r>
              <w:rPr>
                <w:b w:val="0"/>
                <w:color w:val="231F20"/>
                <w:spacing w:val="-25"/>
                <w:w w:val="80"/>
                <w:sz w:val="20"/>
              </w:rPr>
              <w:t> </w:t>
            </w:r>
            <w:r>
              <w:rPr>
                <w:b w:val="0"/>
                <w:color w:val="231F20"/>
                <w:spacing w:val="58"/>
                <w:w w:val="80"/>
                <w:sz w:val="20"/>
              </w:rPr>
              <w:t>.....................................</w:t>
            </w:r>
            <w:r>
              <w:rPr>
                <w:b w:val="0"/>
                <w:color w:val="231F20"/>
                <w:spacing w:val="-4"/>
                <w:sz w:val="20"/>
              </w:rPr>
              <w:t> </w:t>
            </w:r>
          </w:p>
        </w:tc>
        <w:tc>
          <w:tcPr>
            <w:tcW w:w="650" w:type="dxa"/>
          </w:tcPr>
          <w:p>
            <w:pPr>
              <w:pStyle w:val="TableParagraph"/>
              <w:spacing w:line="213" w:lineRule="exact"/>
              <w:jc w:val="right"/>
              <w:rPr>
                <w:rFonts w:ascii="Times New Roman"/>
                <w:b/>
                <w:sz w:val="20"/>
              </w:rPr>
            </w:pPr>
            <w:r>
              <w:rPr>
                <w:rFonts w:ascii="Times New Roman"/>
                <w:b/>
                <w:color w:val="231F20"/>
                <w:sz w:val="20"/>
              </w:rPr>
              <w:t>13,019</w:t>
            </w:r>
          </w:p>
        </w:tc>
        <w:tc>
          <w:tcPr>
            <w:tcW w:w="300" w:type="dxa"/>
          </w:tcPr>
          <w:p>
            <w:pPr/>
          </w:p>
        </w:tc>
        <w:tc>
          <w:tcPr>
            <w:tcW w:w="681" w:type="dxa"/>
          </w:tcPr>
          <w:p>
            <w:pPr>
              <w:pStyle w:val="TableParagraph"/>
              <w:spacing w:line="216" w:lineRule="exact"/>
              <w:ind w:right="28"/>
              <w:jc w:val="right"/>
              <w:rPr>
                <w:b w:val="0"/>
                <w:sz w:val="20"/>
              </w:rPr>
            </w:pPr>
            <w:r>
              <w:rPr>
                <w:b w:val="0"/>
                <w:color w:val="231F20"/>
                <w:w w:val="80"/>
                <w:sz w:val="20"/>
              </w:rPr>
              <w:t>11,769</w:t>
            </w:r>
          </w:p>
        </w:tc>
      </w:tr>
      <w:tr>
        <w:trPr>
          <w:trHeight w:val="240" w:hRule="exact"/>
        </w:trPr>
        <w:tc>
          <w:tcPr>
            <w:tcW w:w="7550" w:type="dxa"/>
          </w:tcPr>
          <w:p>
            <w:pPr>
              <w:pStyle w:val="TableParagraph"/>
              <w:spacing w:line="227" w:lineRule="exact"/>
              <w:ind w:right="138"/>
              <w:jc w:val="right"/>
              <w:rPr>
                <w:b w:val="0"/>
                <w:sz w:val="20"/>
              </w:rPr>
            </w:pPr>
            <w:r>
              <w:rPr>
                <w:b w:val="0"/>
                <w:color w:val="231F20"/>
                <w:w w:val="80"/>
                <w:sz w:val="20"/>
              </w:rPr>
              <w:t>Ground property and equipment </w:t>
            </w:r>
            <w:r>
              <w:rPr>
                <w:b w:val="0"/>
                <w:color w:val="231F20"/>
                <w:spacing w:val="48"/>
                <w:w w:val="80"/>
                <w:sz w:val="20"/>
              </w:rPr>
              <w:t>.....</w:t>
            </w:r>
            <w:r>
              <w:rPr>
                <w:b w:val="0"/>
                <w:color w:val="231F20"/>
                <w:spacing w:val="-11"/>
                <w:w w:val="80"/>
                <w:sz w:val="20"/>
              </w:rPr>
              <w:t> </w:t>
            </w:r>
            <w:r>
              <w:rPr>
                <w:b w:val="0"/>
                <w:color w:val="231F20"/>
                <w:spacing w:val="58"/>
                <w:w w:val="80"/>
                <w:sz w:val="20"/>
              </w:rPr>
              <w:t>.....................................</w:t>
            </w:r>
            <w:r>
              <w:rPr>
                <w:b w:val="0"/>
                <w:color w:val="231F20"/>
                <w:spacing w:val="-4"/>
                <w:sz w:val="20"/>
              </w:rPr>
              <w:t> </w:t>
            </w:r>
          </w:p>
        </w:tc>
        <w:tc>
          <w:tcPr>
            <w:tcW w:w="650" w:type="dxa"/>
          </w:tcPr>
          <w:p>
            <w:pPr>
              <w:pStyle w:val="TableParagraph"/>
              <w:spacing w:line="224" w:lineRule="exact"/>
              <w:jc w:val="right"/>
              <w:rPr>
                <w:rFonts w:ascii="Times New Roman"/>
                <w:b/>
                <w:sz w:val="20"/>
              </w:rPr>
            </w:pPr>
            <w:r>
              <w:rPr>
                <w:rFonts w:ascii="Times New Roman"/>
                <w:b/>
                <w:color w:val="231F20"/>
                <w:sz w:val="20"/>
              </w:rPr>
              <w:t>1,515</w:t>
            </w:r>
          </w:p>
        </w:tc>
        <w:tc>
          <w:tcPr>
            <w:tcW w:w="300" w:type="dxa"/>
          </w:tcPr>
          <w:p>
            <w:pPr/>
          </w:p>
        </w:tc>
        <w:tc>
          <w:tcPr>
            <w:tcW w:w="681" w:type="dxa"/>
          </w:tcPr>
          <w:p>
            <w:pPr>
              <w:pStyle w:val="TableParagraph"/>
              <w:spacing w:line="227" w:lineRule="exact"/>
              <w:ind w:right="29"/>
              <w:jc w:val="right"/>
              <w:rPr>
                <w:b w:val="0"/>
                <w:sz w:val="20"/>
              </w:rPr>
            </w:pPr>
            <w:r>
              <w:rPr>
                <w:b w:val="0"/>
                <w:color w:val="231F20"/>
                <w:w w:val="80"/>
                <w:sz w:val="20"/>
              </w:rPr>
              <w:t>1,356</w:t>
            </w:r>
          </w:p>
        </w:tc>
      </w:tr>
      <w:tr>
        <w:trPr>
          <w:trHeight w:val="270" w:hRule="exact"/>
        </w:trPr>
        <w:tc>
          <w:tcPr>
            <w:tcW w:w="7550" w:type="dxa"/>
          </w:tcPr>
          <w:p>
            <w:pPr>
              <w:pStyle w:val="TableParagraph"/>
              <w:spacing w:line="228" w:lineRule="exact"/>
              <w:ind w:right="138"/>
              <w:jc w:val="right"/>
              <w:rPr>
                <w:b w:val="0"/>
                <w:sz w:val="20"/>
              </w:rPr>
            </w:pPr>
            <w:r>
              <w:rPr>
                <w:b w:val="0"/>
                <w:color w:val="231F20"/>
                <w:w w:val="80"/>
                <w:sz w:val="20"/>
              </w:rPr>
              <w:t>Deposits on flight equipment purchase </w:t>
            </w:r>
            <w:r>
              <w:rPr>
                <w:b w:val="0"/>
                <w:color w:val="231F20"/>
                <w:spacing w:val="45"/>
                <w:w w:val="80"/>
                <w:sz w:val="20"/>
              </w:rPr>
              <w:t>contracts...............................</w:t>
            </w:r>
            <w:r>
              <w:rPr>
                <w:b w:val="0"/>
                <w:color w:val="231F20"/>
                <w:spacing w:val="-4"/>
                <w:sz w:val="20"/>
              </w:rPr>
              <w:t> </w:t>
            </w:r>
          </w:p>
        </w:tc>
        <w:tc>
          <w:tcPr>
            <w:tcW w:w="650" w:type="dxa"/>
          </w:tcPr>
          <w:p>
            <w:pPr>
              <w:pStyle w:val="TableParagraph"/>
              <w:tabs>
                <w:tab w:pos="349" w:val="left" w:leader="none"/>
              </w:tabs>
              <w:spacing w:line="225" w:lineRule="exact"/>
              <w:jc w:val="right"/>
              <w:rPr>
                <w:rFonts w:ascii="Times New Roman"/>
                <w:b/>
                <w:sz w:val="20"/>
              </w:rPr>
            </w:pPr>
            <w:r>
              <w:rPr>
                <w:rFonts w:ascii="Times New Roman"/>
                <w:b/>
                <w:color w:val="231F20"/>
                <w:w w:val="140"/>
                <w:sz w:val="20"/>
                <w:u w:val="single" w:color="231F20"/>
              </w:rPr>
              <w:t> </w:t>
            </w:r>
            <w:r>
              <w:rPr>
                <w:rFonts w:ascii="Times New Roman"/>
                <w:b/>
                <w:color w:val="231F20"/>
                <w:sz w:val="20"/>
                <w:u w:val="single" w:color="231F20"/>
              </w:rPr>
              <w:tab/>
            </w:r>
            <w:r>
              <w:rPr>
                <w:rFonts w:ascii="Times New Roman"/>
                <w:b/>
                <w:color w:val="231F20"/>
                <w:spacing w:val="-1"/>
                <w:sz w:val="20"/>
                <w:u w:val="single" w:color="231F20"/>
              </w:rPr>
              <w:t>626</w:t>
            </w:r>
          </w:p>
        </w:tc>
        <w:tc>
          <w:tcPr>
            <w:tcW w:w="300" w:type="dxa"/>
          </w:tcPr>
          <w:p>
            <w:pPr/>
          </w:p>
        </w:tc>
        <w:tc>
          <w:tcPr>
            <w:tcW w:w="681" w:type="dxa"/>
          </w:tcPr>
          <w:p>
            <w:pPr>
              <w:pStyle w:val="TableParagraph"/>
              <w:tabs>
                <w:tab w:pos="349" w:val="left" w:leader="none"/>
              </w:tabs>
              <w:spacing w:line="228" w:lineRule="exact"/>
              <w:ind w:right="29"/>
              <w:jc w:val="right"/>
              <w:rPr>
                <w:b w:val="0"/>
                <w:sz w:val="20"/>
              </w:rPr>
            </w:pPr>
            <w:r>
              <w:rPr>
                <w:b w:val="0"/>
                <w:color w:val="231F20"/>
                <w:w w:val="109"/>
                <w:sz w:val="20"/>
                <w:u w:val="single" w:color="231F20"/>
              </w:rPr>
              <w:t> </w:t>
            </w:r>
            <w:r>
              <w:rPr>
                <w:b w:val="0"/>
                <w:color w:val="231F20"/>
                <w:sz w:val="20"/>
                <w:u w:val="single" w:color="231F20"/>
              </w:rPr>
              <w:tab/>
            </w:r>
            <w:r>
              <w:rPr>
                <w:b w:val="0"/>
                <w:color w:val="231F20"/>
                <w:spacing w:val="-1"/>
                <w:w w:val="80"/>
                <w:sz w:val="20"/>
                <w:u w:val="single" w:color="231F20"/>
              </w:rPr>
              <w:t>734</w:t>
            </w:r>
          </w:p>
        </w:tc>
      </w:tr>
      <w:tr>
        <w:trPr>
          <w:trHeight w:val="270" w:hRule="exact"/>
        </w:trPr>
        <w:tc>
          <w:tcPr>
            <w:tcW w:w="7550" w:type="dxa"/>
          </w:tcPr>
          <w:p>
            <w:pPr/>
          </w:p>
        </w:tc>
        <w:tc>
          <w:tcPr>
            <w:tcW w:w="650" w:type="dxa"/>
          </w:tcPr>
          <w:p>
            <w:pPr>
              <w:pStyle w:val="TableParagraph"/>
              <w:spacing w:before="25"/>
              <w:jc w:val="right"/>
              <w:rPr>
                <w:rFonts w:ascii="Times New Roman"/>
                <w:b/>
                <w:sz w:val="20"/>
              </w:rPr>
            </w:pPr>
            <w:r>
              <w:rPr>
                <w:rFonts w:ascii="Times New Roman"/>
                <w:b/>
                <w:color w:val="231F20"/>
                <w:sz w:val="20"/>
              </w:rPr>
              <w:t>15,160</w:t>
            </w:r>
          </w:p>
        </w:tc>
        <w:tc>
          <w:tcPr>
            <w:tcW w:w="300" w:type="dxa"/>
          </w:tcPr>
          <w:p>
            <w:pPr/>
          </w:p>
        </w:tc>
        <w:tc>
          <w:tcPr>
            <w:tcW w:w="681" w:type="dxa"/>
          </w:tcPr>
          <w:p>
            <w:pPr>
              <w:pStyle w:val="TableParagraph"/>
              <w:spacing w:before="23"/>
              <w:ind w:right="28"/>
              <w:jc w:val="right"/>
              <w:rPr>
                <w:b w:val="0"/>
                <w:sz w:val="20"/>
              </w:rPr>
            </w:pPr>
            <w:r>
              <w:rPr>
                <w:b w:val="0"/>
                <w:color w:val="231F20"/>
                <w:w w:val="80"/>
                <w:sz w:val="20"/>
              </w:rPr>
              <w:t>13,859</w:t>
            </w:r>
          </w:p>
        </w:tc>
      </w:tr>
      <w:tr>
        <w:trPr>
          <w:trHeight w:val="270" w:hRule="exact"/>
        </w:trPr>
        <w:tc>
          <w:tcPr>
            <w:tcW w:w="7550" w:type="dxa"/>
          </w:tcPr>
          <w:p>
            <w:pPr>
              <w:pStyle w:val="TableParagraph"/>
              <w:spacing w:line="227" w:lineRule="exact"/>
              <w:ind w:right="138"/>
              <w:jc w:val="right"/>
              <w:rPr>
                <w:b w:val="0"/>
                <w:sz w:val="20"/>
              </w:rPr>
            </w:pPr>
            <w:r>
              <w:rPr>
                <w:b w:val="0"/>
                <w:color w:val="231F20"/>
                <w:w w:val="80"/>
                <w:sz w:val="20"/>
              </w:rPr>
              <w:t>Less allowance for depreciation and amortization </w:t>
            </w:r>
            <w:r>
              <w:rPr>
                <w:b w:val="0"/>
                <w:color w:val="231F20"/>
                <w:spacing w:val="58"/>
                <w:w w:val="80"/>
                <w:sz w:val="20"/>
              </w:rPr>
              <w:t>..............................</w:t>
            </w:r>
            <w:r>
              <w:rPr>
                <w:b w:val="0"/>
                <w:color w:val="231F20"/>
                <w:spacing w:val="-4"/>
                <w:sz w:val="20"/>
              </w:rPr>
              <w:t> </w:t>
            </w:r>
          </w:p>
        </w:tc>
        <w:tc>
          <w:tcPr>
            <w:tcW w:w="650" w:type="dxa"/>
          </w:tcPr>
          <w:p>
            <w:pPr>
              <w:pStyle w:val="TableParagraph"/>
              <w:spacing w:line="224" w:lineRule="exact"/>
              <w:jc w:val="right"/>
              <w:rPr>
                <w:rFonts w:ascii="Times New Roman"/>
                <w:b/>
                <w:sz w:val="20"/>
              </w:rPr>
            </w:pPr>
            <w:r>
              <w:rPr>
                <w:rFonts w:ascii="Times New Roman"/>
                <w:b/>
                <w:color w:val="231F20"/>
                <w:w w:val="140"/>
                <w:sz w:val="20"/>
                <w:u w:val="single" w:color="231F20"/>
              </w:rPr>
              <w:t> </w:t>
            </w:r>
            <w:r>
              <w:rPr>
                <w:rFonts w:ascii="Times New Roman"/>
                <w:b/>
                <w:color w:val="231F20"/>
                <w:sz w:val="20"/>
                <w:u w:val="single" w:color="231F20"/>
              </w:rPr>
              <w:t>  </w:t>
            </w:r>
            <w:r>
              <w:rPr>
                <w:rFonts w:ascii="Times New Roman"/>
                <w:b/>
                <w:color w:val="231F20"/>
                <w:spacing w:val="-21"/>
                <w:sz w:val="20"/>
                <w:u w:val="single" w:color="231F20"/>
              </w:rPr>
              <w:t> </w:t>
            </w:r>
            <w:r>
              <w:rPr>
                <w:rFonts w:ascii="Times New Roman"/>
                <w:b/>
                <w:color w:val="231F20"/>
                <w:sz w:val="20"/>
                <w:u w:val="single" w:color="231F20"/>
              </w:rPr>
              <w:t>4,286</w:t>
            </w:r>
          </w:p>
        </w:tc>
        <w:tc>
          <w:tcPr>
            <w:tcW w:w="300" w:type="dxa"/>
          </w:tcPr>
          <w:p>
            <w:pPr/>
          </w:p>
        </w:tc>
        <w:tc>
          <w:tcPr>
            <w:tcW w:w="681" w:type="dxa"/>
          </w:tcPr>
          <w:p>
            <w:pPr>
              <w:pStyle w:val="TableParagraph"/>
              <w:spacing w:line="227" w:lineRule="exact"/>
              <w:ind w:right="30"/>
              <w:jc w:val="right"/>
              <w:rPr>
                <w:b w:val="0"/>
                <w:sz w:val="20"/>
              </w:rPr>
            </w:pPr>
            <w:r>
              <w:rPr>
                <w:b w:val="0"/>
                <w:color w:val="231F20"/>
                <w:w w:val="109"/>
                <w:sz w:val="20"/>
                <w:u w:val="single" w:color="231F20"/>
              </w:rPr>
              <w:t> </w:t>
            </w:r>
            <w:r>
              <w:rPr>
                <w:b w:val="0"/>
                <w:color w:val="231F20"/>
                <w:sz w:val="20"/>
                <w:u w:val="single" w:color="231F20"/>
              </w:rPr>
              <w:t>  </w:t>
            </w:r>
            <w:r>
              <w:rPr>
                <w:b w:val="0"/>
                <w:color w:val="231F20"/>
                <w:w w:val="80"/>
                <w:sz w:val="20"/>
                <w:u w:val="single" w:color="231F20"/>
              </w:rPr>
              <w:t>3,765</w:t>
            </w:r>
          </w:p>
        </w:tc>
      </w:tr>
      <w:tr>
        <w:trPr>
          <w:trHeight w:val="270" w:hRule="exact"/>
        </w:trPr>
        <w:tc>
          <w:tcPr>
            <w:tcW w:w="7550" w:type="dxa"/>
          </w:tcPr>
          <w:p>
            <w:pPr/>
          </w:p>
        </w:tc>
        <w:tc>
          <w:tcPr>
            <w:tcW w:w="650" w:type="dxa"/>
          </w:tcPr>
          <w:p>
            <w:pPr>
              <w:pStyle w:val="TableParagraph"/>
              <w:spacing w:before="25"/>
              <w:jc w:val="right"/>
              <w:rPr>
                <w:rFonts w:ascii="Times New Roman"/>
                <w:b/>
                <w:sz w:val="20"/>
              </w:rPr>
            </w:pPr>
            <w:r>
              <w:rPr>
                <w:rFonts w:ascii="Times New Roman"/>
                <w:b/>
                <w:color w:val="231F20"/>
                <w:sz w:val="20"/>
              </w:rPr>
              <w:t>10,874</w:t>
            </w:r>
          </w:p>
        </w:tc>
        <w:tc>
          <w:tcPr>
            <w:tcW w:w="300" w:type="dxa"/>
          </w:tcPr>
          <w:p>
            <w:pPr/>
          </w:p>
        </w:tc>
        <w:tc>
          <w:tcPr>
            <w:tcW w:w="681" w:type="dxa"/>
          </w:tcPr>
          <w:p>
            <w:pPr>
              <w:pStyle w:val="TableParagraph"/>
              <w:spacing w:before="23"/>
              <w:ind w:right="28"/>
              <w:jc w:val="right"/>
              <w:rPr>
                <w:b w:val="0"/>
                <w:sz w:val="20"/>
              </w:rPr>
            </w:pPr>
            <w:r>
              <w:rPr>
                <w:b w:val="0"/>
                <w:color w:val="231F20"/>
                <w:w w:val="80"/>
                <w:sz w:val="20"/>
              </w:rPr>
              <w:t>10,094</w:t>
            </w:r>
          </w:p>
        </w:tc>
      </w:tr>
      <w:tr>
        <w:trPr>
          <w:trHeight w:val="270" w:hRule="exact"/>
        </w:trPr>
        <w:tc>
          <w:tcPr>
            <w:tcW w:w="7550" w:type="dxa"/>
          </w:tcPr>
          <w:p>
            <w:pPr>
              <w:pStyle w:val="TableParagraph"/>
              <w:spacing w:line="228" w:lineRule="exact"/>
              <w:ind w:right="138"/>
              <w:jc w:val="right"/>
              <w:rPr>
                <w:b w:val="0"/>
                <w:sz w:val="20"/>
              </w:rPr>
            </w:pPr>
            <w:r>
              <w:rPr>
                <w:b w:val="0"/>
                <w:color w:val="231F20"/>
                <w:w w:val="80"/>
                <w:sz w:val="20"/>
              </w:rPr>
              <w:t>Other assets </w:t>
            </w:r>
            <w:r>
              <w:rPr>
                <w:b w:val="0"/>
                <w:color w:val="231F20"/>
                <w:spacing w:val="57"/>
                <w:w w:val="80"/>
                <w:sz w:val="20"/>
              </w:rPr>
              <w:t>.....................</w:t>
            </w:r>
            <w:r>
              <w:rPr>
                <w:b w:val="0"/>
                <w:color w:val="231F20"/>
                <w:spacing w:val="-27"/>
                <w:w w:val="80"/>
                <w:sz w:val="20"/>
              </w:rPr>
              <w:t> </w:t>
            </w:r>
            <w:r>
              <w:rPr>
                <w:b w:val="0"/>
                <w:color w:val="231F20"/>
                <w:spacing w:val="58"/>
                <w:w w:val="80"/>
                <w:sz w:val="20"/>
              </w:rPr>
              <w:t>.....................................</w:t>
            </w:r>
            <w:r>
              <w:rPr>
                <w:b w:val="0"/>
                <w:color w:val="231F20"/>
                <w:spacing w:val="-4"/>
                <w:sz w:val="20"/>
              </w:rPr>
              <w:t> </w:t>
            </w:r>
          </w:p>
        </w:tc>
        <w:tc>
          <w:tcPr>
            <w:tcW w:w="650" w:type="dxa"/>
          </w:tcPr>
          <w:p>
            <w:pPr>
              <w:pStyle w:val="TableParagraph"/>
              <w:spacing w:line="225" w:lineRule="exact"/>
              <w:jc w:val="right"/>
              <w:rPr>
                <w:rFonts w:ascii="Times New Roman"/>
                <w:b/>
                <w:sz w:val="20"/>
              </w:rPr>
            </w:pPr>
            <w:r>
              <w:rPr>
                <w:rFonts w:ascii="Times New Roman"/>
                <w:b/>
                <w:color w:val="231F20"/>
                <w:w w:val="140"/>
                <w:sz w:val="20"/>
                <w:u w:val="single" w:color="231F20"/>
              </w:rPr>
              <w:t> </w:t>
            </w:r>
            <w:r>
              <w:rPr>
                <w:rFonts w:ascii="Times New Roman"/>
                <w:b/>
                <w:color w:val="231F20"/>
                <w:sz w:val="20"/>
                <w:u w:val="single" w:color="231F20"/>
              </w:rPr>
              <w:t>  </w:t>
            </w:r>
            <w:r>
              <w:rPr>
                <w:rFonts w:ascii="Times New Roman"/>
                <w:b/>
                <w:color w:val="231F20"/>
                <w:spacing w:val="-21"/>
                <w:sz w:val="20"/>
                <w:u w:val="single" w:color="231F20"/>
              </w:rPr>
              <w:t> </w:t>
            </w:r>
            <w:r>
              <w:rPr>
                <w:rFonts w:ascii="Times New Roman"/>
                <w:b/>
                <w:color w:val="231F20"/>
                <w:sz w:val="20"/>
                <w:u w:val="single" w:color="231F20"/>
              </w:rPr>
              <w:t>1,455</w:t>
            </w:r>
          </w:p>
        </w:tc>
        <w:tc>
          <w:tcPr>
            <w:tcW w:w="300" w:type="dxa"/>
          </w:tcPr>
          <w:p>
            <w:pPr/>
          </w:p>
        </w:tc>
        <w:tc>
          <w:tcPr>
            <w:tcW w:w="681" w:type="dxa"/>
          </w:tcPr>
          <w:p>
            <w:pPr>
              <w:pStyle w:val="TableParagraph"/>
              <w:tabs>
                <w:tab w:pos="349" w:val="left" w:leader="none"/>
              </w:tabs>
              <w:spacing w:line="228" w:lineRule="exact"/>
              <w:ind w:right="29"/>
              <w:jc w:val="right"/>
              <w:rPr>
                <w:b w:val="0"/>
                <w:sz w:val="20"/>
              </w:rPr>
            </w:pPr>
            <w:r>
              <w:rPr>
                <w:b w:val="0"/>
                <w:color w:val="231F20"/>
                <w:w w:val="109"/>
                <w:sz w:val="20"/>
                <w:u w:val="single" w:color="231F20"/>
              </w:rPr>
              <w:t> </w:t>
            </w:r>
            <w:r>
              <w:rPr>
                <w:b w:val="0"/>
                <w:color w:val="231F20"/>
                <w:sz w:val="20"/>
                <w:u w:val="single" w:color="231F20"/>
              </w:rPr>
              <w:tab/>
            </w:r>
            <w:r>
              <w:rPr>
                <w:b w:val="0"/>
                <w:color w:val="231F20"/>
                <w:spacing w:val="-1"/>
                <w:w w:val="80"/>
                <w:sz w:val="20"/>
                <w:u w:val="single" w:color="231F20"/>
              </w:rPr>
              <w:t>765</w:t>
            </w:r>
          </w:p>
        </w:tc>
      </w:tr>
      <w:tr>
        <w:trPr>
          <w:trHeight w:val="307" w:hRule="exact"/>
        </w:trPr>
        <w:tc>
          <w:tcPr>
            <w:tcW w:w="7550" w:type="dxa"/>
          </w:tcPr>
          <w:p>
            <w:pPr/>
          </w:p>
        </w:tc>
        <w:tc>
          <w:tcPr>
            <w:tcW w:w="650" w:type="dxa"/>
            <w:tcBorders>
              <w:bottom w:val="single" w:sz="4" w:space="0" w:color="231F20"/>
            </w:tcBorders>
          </w:tcPr>
          <w:p>
            <w:pPr>
              <w:pStyle w:val="TableParagraph"/>
              <w:spacing w:before="24"/>
              <w:jc w:val="right"/>
              <w:rPr>
                <w:rFonts w:ascii="Times New Roman"/>
                <w:b/>
                <w:sz w:val="20"/>
              </w:rPr>
            </w:pPr>
            <w:r>
              <w:rPr>
                <w:rFonts w:ascii="Times New Roman"/>
                <w:b/>
                <w:color w:val="231F20"/>
                <w:sz w:val="20"/>
                <w:u w:val="single" w:color="231F20"/>
              </w:rPr>
              <w:t>$16,772</w:t>
            </w:r>
          </w:p>
        </w:tc>
        <w:tc>
          <w:tcPr>
            <w:tcW w:w="300" w:type="dxa"/>
          </w:tcPr>
          <w:p>
            <w:pPr/>
          </w:p>
        </w:tc>
        <w:tc>
          <w:tcPr>
            <w:tcW w:w="681" w:type="dxa"/>
            <w:tcBorders>
              <w:bottom w:val="single" w:sz="4" w:space="0" w:color="231F20"/>
            </w:tcBorders>
          </w:tcPr>
          <w:p>
            <w:pPr>
              <w:pStyle w:val="TableParagraph"/>
              <w:spacing w:before="22"/>
              <w:ind w:right="28"/>
              <w:jc w:val="right"/>
              <w:rPr>
                <w:b w:val="0"/>
                <w:sz w:val="20"/>
              </w:rPr>
            </w:pPr>
            <w:r>
              <w:rPr>
                <w:b w:val="0"/>
                <w:color w:val="231F20"/>
                <w:w w:val="80"/>
                <w:sz w:val="20"/>
                <w:u w:val="single" w:color="231F20"/>
              </w:rPr>
              <w:t>$13,460</w:t>
            </w:r>
          </w:p>
        </w:tc>
      </w:tr>
    </w:tbl>
    <w:p>
      <w:pPr>
        <w:pStyle w:val="BodyText"/>
        <w:spacing w:before="7"/>
        <w:rPr>
          <w:b w:val="0"/>
          <w:sz w:val="17"/>
        </w:rPr>
      </w:pPr>
    </w:p>
    <w:p>
      <w:pPr>
        <w:pStyle w:val="Heading2"/>
        <w:ind w:left="2660"/>
      </w:pPr>
      <w:r>
        <w:rPr>
          <w:color w:val="231F20"/>
          <w:w w:val="95"/>
        </w:rPr>
        <w:t>LIABILITIES AND STOCKHOLDERS’ EQUITY</w:t>
      </w:r>
    </w:p>
    <w:p>
      <w:pPr>
        <w:pStyle w:val="BodyText"/>
        <w:spacing w:before="8" w:after="25"/>
        <w:ind w:left="140"/>
        <w:rPr>
          <w:b w:val="0"/>
        </w:rPr>
      </w:pPr>
      <w:r>
        <w:rPr>
          <w:b w:val="0"/>
          <w:color w:val="231F20"/>
          <w:w w:val="80"/>
        </w:rPr>
        <w:t>Current liabilities:</w:t>
      </w:r>
    </w:p>
    <w:tbl>
      <w:tblPr>
        <w:tblW w:w="0" w:type="auto"/>
        <w:jc w:val="left"/>
        <w:tblInd w:w="110" w:type="dxa"/>
        <w:tblBorders>
          <w:top w:val="nil"/>
          <w:left w:val="nil"/>
          <w:bottom w:val="nil"/>
          <w:right w:val="nil"/>
          <w:insideH w:val="nil"/>
          <w:insideV w:val="nil"/>
        </w:tblBorders>
        <w:tblLayout w:type="fixed"/>
        <w:tblCellMar>
          <w:top w:w="0" w:type="dxa"/>
          <w:left w:w="0" w:type="dxa"/>
          <w:bottom w:w="0" w:type="dxa"/>
          <w:right w:w="0" w:type="dxa"/>
        </w:tblCellMar>
        <w:tblLook w:val="01E0"/>
      </w:tblPr>
      <w:tblGrid>
        <w:gridCol w:w="7550"/>
        <w:gridCol w:w="950"/>
        <w:gridCol w:w="780"/>
      </w:tblGrid>
      <w:tr>
        <w:trPr>
          <w:trHeight w:val="228" w:hRule="exact"/>
        </w:trPr>
        <w:tc>
          <w:tcPr>
            <w:tcW w:w="7550" w:type="dxa"/>
          </w:tcPr>
          <w:p>
            <w:pPr>
              <w:pStyle w:val="TableParagraph"/>
              <w:spacing w:line="216" w:lineRule="exact"/>
              <w:ind w:right="138"/>
              <w:jc w:val="right"/>
              <w:rPr>
                <w:b w:val="0"/>
                <w:sz w:val="20"/>
              </w:rPr>
            </w:pPr>
            <w:r>
              <w:rPr>
                <w:b w:val="0"/>
                <w:color w:val="231F20"/>
                <w:w w:val="80"/>
                <w:sz w:val="20"/>
              </w:rPr>
              <w:t>Accounts payable </w:t>
            </w:r>
            <w:r>
              <w:rPr>
                <w:b w:val="0"/>
                <w:color w:val="231F20"/>
                <w:spacing w:val="56"/>
                <w:w w:val="80"/>
                <w:sz w:val="20"/>
              </w:rPr>
              <w:t>...............</w:t>
            </w:r>
            <w:r>
              <w:rPr>
                <w:b w:val="0"/>
                <w:color w:val="231F20"/>
                <w:spacing w:val="-6"/>
                <w:w w:val="80"/>
                <w:sz w:val="20"/>
              </w:rPr>
              <w:t> </w:t>
            </w:r>
            <w:r>
              <w:rPr>
                <w:b w:val="0"/>
                <w:color w:val="231F20"/>
                <w:spacing w:val="58"/>
                <w:w w:val="80"/>
                <w:sz w:val="20"/>
              </w:rPr>
              <w:t>.....................................</w:t>
            </w:r>
            <w:r>
              <w:rPr>
                <w:b w:val="0"/>
                <w:color w:val="231F20"/>
                <w:spacing w:val="-4"/>
                <w:sz w:val="20"/>
              </w:rPr>
              <w:t> </w:t>
            </w:r>
          </w:p>
        </w:tc>
        <w:tc>
          <w:tcPr>
            <w:tcW w:w="950" w:type="dxa"/>
          </w:tcPr>
          <w:p>
            <w:pPr>
              <w:pStyle w:val="TableParagraph"/>
              <w:tabs>
                <w:tab w:pos="349" w:val="left" w:leader="none"/>
              </w:tabs>
              <w:spacing w:line="213" w:lineRule="exact"/>
              <w:rPr>
                <w:rFonts w:ascii="Times New Roman"/>
                <w:b/>
                <w:sz w:val="20"/>
              </w:rPr>
            </w:pPr>
            <w:r>
              <w:rPr>
                <w:rFonts w:ascii="Times New Roman"/>
                <w:b/>
                <w:color w:val="231F20"/>
                <w:sz w:val="20"/>
              </w:rPr>
              <w:t>$</w:t>
              <w:tab/>
              <w:t>759</w:t>
            </w:r>
          </w:p>
        </w:tc>
        <w:tc>
          <w:tcPr>
            <w:tcW w:w="780" w:type="dxa"/>
          </w:tcPr>
          <w:p>
            <w:pPr>
              <w:pStyle w:val="TableParagraph"/>
              <w:tabs>
                <w:tab w:pos="349" w:val="left" w:leader="none"/>
              </w:tabs>
              <w:spacing w:line="216" w:lineRule="exact"/>
              <w:rPr>
                <w:b w:val="0"/>
                <w:sz w:val="20"/>
              </w:rPr>
            </w:pPr>
            <w:r>
              <w:rPr>
                <w:b w:val="0"/>
                <w:color w:val="231F20"/>
                <w:w w:val="90"/>
                <w:sz w:val="20"/>
              </w:rPr>
              <w:t>$</w:t>
              <w:tab/>
              <w:t>643</w:t>
            </w:r>
          </w:p>
        </w:tc>
      </w:tr>
      <w:tr>
        <w:trPr>
          <w:trHeight w:val="240" w:hRule="exact"/>
        </w:trPr>
        <w:tc>
          <w:tcPr>
            <w:tcW w:w="7550" w:type="dxa"/>
          </w:tcPr>
          <w:p>
            <w:pPr>
              <w:pStyle w:val="TableParagraph"/>
              <w:spacing w:line="227" w:lineRule="exact"/>
              <w:ind w:right="138"/>
              <w:jc w:val="right"/>
              <w:rPr>
                <w:b w:val="0"/>
                <w:sz w:val="20"/>
              </w:rPr>
            </w:pPr>
            <w:r>
              <w:rPr>
                <w:b w:val="0"/>
                <w:color w:val="231F20"/>
                <w:w w:val="80"/>
                <w:sz w:val="20"/>
              </w:rPr>
              <w:t>Accrued liabilities </w:t>
            </w:r>
            <w:r>
              <w:rPr>
                <w:b w:val="0"/>
                <w:color w:val="231F20"/>
                <w:spacing w:val="56"/>
                <w:w w:val="80"/>
                <w:sz w:val="20"/>
              </w:rPr>
              <w:t>...............</w:t>
            </w:r>
            <w:r>
              <w:rPr>
                <w:b w:val="0"/>
                <w:color w:val="231F20"/>
                <w:spacing w:val="-25"/>
                <w:w w:val="80"/>
                <w:sz w:val="20"/>
              </w:rPr>
              <w:t> </w:t>
            </w:r>
            <w:r>
              <w:rPr>
                <w:b w:val="0"/>
                <w:color w:val="231F20"/>
                <w:spacing w:val="58"/>
                <w:w w:val="80"/>
                <w:sz w:val="20"/>
              </w:rPr>
              <w:t>.....................................</w:t>
            </w:r>
            <w:r>
              <w:rPr>
                <w:b w:val="0"/>
                <w:color w:val="231F20"/>
                <w:spacing w:val="-4"/>
                <w:sz w:val="20"/>
              </w:rPr>
              <w:t> </w:t>
            </w:r>
          </w:p>
        </w:tc>
        <w:tc>
          <w:tcPr>
            <w:tcW w:w="950" w:type="dxa"/>
          </w:tcPr>
          <w:p>
            <w:pPr>
              <w:pStyle w:val="TableParagraph"/>
              <w:spacing w:line="224" w:lineRule="exact"/>
              <w:ind w:left="199"/>
              <w:rPr>
                <w:rFonts w:ascii="Times New Roman"/>
                <w:b/>
                <w:sz w:val="20"/>
              </w:rPr>
            </w:pPr>
            <w:r>
              <w:rPr>
                <w:rFonts w:ascii="Times New Roman"/>
                <w:b/>
                <w:color w:val="231F20"/>
                <w:sz w:val="20"/>
              </w:rPr>
              <w:t>3,107</w:t>
            </w:r>
          </w:p>
        </w:tc>
        <w:tc>
          <w:tcPr>
            <w:tcW w:w="780" w:type="dxa"/>
          </w:tcPr>
          <w:p>
            <w:pPr>
              <w:pStyle w:val="TableParagraph"/>
              <w:spacing w:line="227" w:lineRule="exact"/>
              <w:ind w:left="199"/>
              <w:rPr>
                <w:b w:val="0"/>
                <w:sz w:val="20"/>
              </w:rPr>
            </w:pPr>
            <w:r>
              <w:rPr>
                <w:b w:val="0"/>
                <w:color w:val="231F20"/>
                <w:w w:val="90"/>
                <w:sz w:val="20"/>
              </w:rPr>
              <w:t>1,323</w:t>
            </w:r>
          </w:p>
        </w:tc>
      </w:tr>
      <w:tr>
        <w:trPr>
          <w:trHeight w:val="240" w:hRule="exact"/>
        </w:trPr>
        <w:tc>
          <w:tcPr>
            <w:tcW w:w="7550" w:type="dxa"/>
          </w:tcPr>
          <w:p>
            <w:pPr>
              <w:pStyle w:val="TableParagraph"/>
              <w:spacing w:line="228" w:lineRule="exact"/>
              <w:ind w:right="138"/>
              <w:jc w:val="right"/>
              <w:rPr>
                <w:b w:val="0"/>
                <w:sz w:val="20"/>
              </w:rPr>
            </w:pPr>
            <w:r>
              <w:rPr>
                <w:b w:val="0"/>
                <w:color w:val="231F20"/>
                <w:w w:val="80"/>
                <w:sz w:val="20"/>
              </w:rPr>
              <w:t>Air traffic liability </w:t>
            </w:r>
            <w:r>
              <w:rPr>
                <w:b w:val="0"/>
                <w:color w:val="231F20"/>
                <w:spacing w:val="56"/>
                <w:w w:val="80"/>
                <w:sz w:val="20"/>
              </w:rPr>
              <w:t>...............</w:t>
            </w:r>
            <w:r>
              <w:rPr>
                <w:b w:val="0"/>
                <w:color w:val="231F20"/>
                <w:spacing w:val="4"/>
                <w:w w:val="80"/>
                <w:sz w:val="20"/>
              </w:rPr>
              <w:t> </w:t>
            </w:r>
            <w:r>
              <w:rPr>
                <w:b w:val="0"/>
                <w:color w:val="231F20"/>
                <w:spacing w:val="58"/>
                <w:w w:val="80"/>
                <w:sz w:val="20"/>
              </w:rPr>
              <w:t>.....................................</w:t>
            </w:r>
            <w:r>
              <w:rPr>
                <w:b w:val="0"/>
                <w:color w:val="231F20"/>
                <w:spacing w:val="-4"/>
                <w:sz w:val="20"/>
              </w:rPr>
              <w:t> </w:t>
            </w:r>
          </w:p>
        </w:tc>
        <w:tc>
          <w:tcPr>
            <w:tcW w:w="950" w:type="dxa"/>
          </w:tcPr>
          <w:p>
            <w:pPr>
              <w:pStyle w:val="TableParagraph"/>
              <w:spacing w:line="225" w:lineRule="exact"/>
              <w:ind w:left="349"/>
              <w:rPr>
                <w:rFonts w:ascii="Times New Roman"/>
                <w:b/>
                <w:sz w:val="20"/>
              </w:rPr>
            </w:pPr>
            <w:r>
              <w:rPr>
                <w:rFonts w:ascii="Times New Roman"/>
                <w:b/>
                <w:color w:val="231F20"/>
                <w:sz w:val="20"/>
              </w:rPr>
              <w:t>931</w:t>
            </w:r>
          </w:p>
        </w:tc>
        <w:tc>
          <w:tcPr>
            <w:tcW w:w="780" w:type="dxa"/>
          </w:tcPr>
          <w:p>
            <w:pPr>
              <w:pStyle w:val="TableParagraph"/>
              <w:spacing w:line="228" w:lineRule="exact"/>
              <w:ind w:left="349"/>
              <w:rPr>
                <w:b w:val="0"/>
                <w:sz w:val="20"/>
              </w:rPr>
            </w:pPr>
            <w:r>
              <w:rPr>
                <w:b w:val="0"/>
                <w:color w:val="231F20"/>
                <w:w w:val="90"/>
                <w:sz w:val="20"/>
              </w:rPr>
              <w:t>799</w:t>
            </w:r>
          </w:p>
        </w:tc>
      </w:tr>
      <w:tr>
        <w:trPr>
          <w:trHeight w:val="270" w:hRule="exact"/>
        </w:trPr>
        <w:tc>
          <w:tcPr>
            <w:tcW w:w="7550" w:type="dxa"/>
          </w:tcPr>
          <w:p>
            <w:pPr>
              <w:pStyle w:val="TableParagraph"/>
              <w:spacing w:line="228" w:lineRule="exact"/>
              <w:ind w:right="138"/>
              <w:jc w:val="right"/>
              <w:rPr>
                <w:b w:val="0"/>
                <w:sz w:val="20"/>
              </w:rPr>
            </w:pPr>
            <w:r>
              <w:rPr>
                <w:b w:val="0"/>
                <w:color w:val="231F20"/>
                <w:w w:val="80"/>
                <w:sz w:val="20"/>
              </w:rPr>
              <w:t>Current maturities of long-term </w:t>
            </w:r>
            <w:r>
              <w:rPr>
                <w:b w:val="0"/>
                <w:color w:val="231F20"/>
                <w:spacing w:val="3"/>
                <w:w w:val="80"/>
                <w:sz w:val="20"/>
              </w:rPr>
              <w:t>debt. </w:t>
            </w:r>
            <w:r>
              <w:rPr>
                <w:b w:val="0"/>
                <w:color w:val="231F20"/>
                <w:w w:val="80"/>
                <w:sz w:val="20"/>
              </w:rPr>
              <w:t>. </w:t>
            </w:r>
            <w:r>
              <w:rPr>
                <w:b w:val="0"/>
                <w:color w:val="231F20"/>
                <w:spacing w:val="58"/>
                <w:w w:val="80"/>
                <w:sz w:val="20"/>
              </w:rPr>
              <w:t>.....................................</w:t>
            </w:r>
            <w:r>
              <w:rPr>
                <w:b w:val="0"/>
                <w:color w:val="231F20"/>
                <w:spacing w:val="-4"/>
                <w:sz w:val="20"/>
              </w:rPr>
              <w:t> </w:t>
            </w:r>
          </w:p>
        </w:tc>
        <w:tc>
          <w:tcPr>
            <w:tcW w:w="950" w:type="dxa"/>
          </w:tcPr>
          <w:p>
            <w:pPr>
              <w:pStyle w:val="TableParagraph"/>
              <w:tabs>
                <w:tab w:pos="450" w:val="left" w:leader="none"/>
              </w:tabs>
              <w:spacing w:line="225" w:lineRule="exact"/>
              <w:rPr>
                <w:rFonts w:ascii="Times New Roman"/>
                <w:b/>
                <w:sz w:val="20"/>
              </w:rPr>
            </w:pPr>
            <w:r>
              <w:rPr>
                <w:rFonts w:ascii="Times New Roman"/>
                <w:b/>
                <w:color w:val="231F20"/>
                <w:w w:val="140"/>
                <w:sz w:val="20"/>
                <w:u w:val="single" w:color="231F20"/>
              </w:rPr>
              <w:t> </w:t>
            </w:r>
            <w:r>
              <w:rPr>
                <w:rFonts w:ascii="Times New Roman"/>
                <w:b/>
                <w:color w:val="231F20"/>
                <w:sz w:val="20"/>
                <w:u w:val="single" w:color="231F20"/>
              </w:rPr>
              <w:tab/>
              <w:t>41</w:t>
            </w:r>
          </w:p>
        </w:tc>
        <w:tc>
          <w:tcPr>
            <w:tcW w:w="780" w:type="dxa"/>
          </w:tcPr>
          <w:p>
            <w:pPr>
              <w:pStyle w:val="TableParagraph"/>
              <w:tabs>
                <w:tab w:pos="349" w:val="left" w:leader="none"/>
              </w:tabs>
              <w:spacing w:line="228" w:lineRule="exact"/>
              <w:rPr>
                <w:b w:val="0"/>
                <w:sz w:val="20"/>
              </w:rPr>
            </w:pPr>
            <w:r>
              <w:rPr>
                <w:b w:val="0"/>
                <w:color w:val="231F20"/>
                <w:w w:val="109"/>
                <w:sz w:val="20"/>
                <w:u w:val="single" w:color="231F20"/>
              </w:rPr>
              <w:t> </w:t>
            </w:r>
            <w:r>
              <w:rPr>
                <w:b w:val="0"/>
                <w:color w:val="231F20"/>
                <w:sz w:val="20"/>
                <w:u w:val="single" w:color="231F20"/>
              </w:rPr>
              <w:tab/>
            </w:r>
            <w:r>
              <w:rPr>
                <w:b w:val="0"/>
                <w:color w:val="231F20"/>
                <w:w w:val="90"/>
                <w:sz w:val="20"/>
                <w:u w:val="single" w:color="231F20"/>
              </w:rPr>
              <w:t>122</w:t>
            </w:r>
          </w:p>
        </w:tc>
      </w:tr>
      <w:tr>
        <w:trPr>
          <w:trHeight w:val="270" w:hRule="exact"/>
        </w:trPr>
        <w:tc>
          <w:tcPr>
            <w:tcW w:w="7550" w:type="dxa"/>
          </w:tcPr>
          <w:p>
            <w:pPr>
              <w:pStyle w:val="TableParagraph"/>
              <w:spacing w:before="22"/>
              <w:ind w:right="138"/>
              <w:jc w:val="right"/>
              <w:rPr>
                <w:b w:val="0"/>
                <w:sz w:val="20"/>
              </w:rPr>
            </w:pPr>
            <w:r>
              <w:rPr>
                <w:b w:val="0"/>
                <w:color w:val="231F20"/>
                <w:w w:val="80"/>
                <w:sz w:val="20"/>
              </w:rPr>
              <w:t>Total current liabilities </w:t>
            </w:r>
            <w:r>
              <w:rPr>
                <w:b w:val="0"/>
                <w:color w:val="231F20"/>
                <w:spacing w:val="54"/>
                <w:w w:val="80"/>
                <w:sz w:val="20"/>
              </w:rPr>
              <w:t>..........</w:t>
            </w:r>
            <w:r>
              <w:rPr>
                <w:b w:val="0"/>
                <w:color w:val="231F20"/>
                <w:spacing w:val="-9"/>
                <w:w w:val="80"/>
                <w:sz w:val="20"/>
              </w:rPr>
              <w:t> </w:t>
            </w:r>
            <w:r>
              <w:rPr>
                <w:b w:val="0"/>
                <w:color w:val="231F20"/>
                <w:spacing w:val="58"/>
                <w:w w:val="80"/>
                <w:sz w:val="20"/>
              </w:rPr>
              <w:t>.....................................</w:t>
            </w:r>
            <w:r>
              <w:rPr>
                <w:b w:val="0"/>
                <w:color w:val="231F20"/>
                <w:spacing w:val="-4"/>
                <w:sz w:val="20"/>
              </w:rPr>
              <w:t> </w:t>
            </w:r>
          </w:p>
        </w:tc>
        <w:tc>
          <w:tcPr>
            <w:tcW w:w="950" w:type="dxa"/>
          </w:tcPr>
          <w:p>
            <w:pPr>
              <w:pStyle w:val="TableParagraph"/>
              <w:spacing w:before="24"/>
              <w:ind w:left="199"/>
              <w:rPr>
                <w:rFonts w:ascii="Times New Roman"/>
                <w:b/>
                <w:sz w:val="20"/>
              </w:rPr>
            </w:pPr>
            <w:r>
              <w:rPr>
                <w:rFonts w:ascii="Times New Roman"/>
                <w:b/>
                <w:color w:val="231F20"/>
                <w:sz w:val="20"/>
              </w:rPr>
              <w:t>4,838</w:t>
            </w:r>
          </w:p>
        </w:tc>
        <w:tc>
          <w:tcPr>
            <w:tcW w:w="780" w:type="dxa"/>
          </w:tcPr>
          <w:p>
            <w:pPr>
              <w:pStyle w:val="TableParagraph"/>
              <w:spacing w:before="22"/>
              <w:ind w:left="199"/>
              <w:rPr>
                <w:b w:val="0"/>
                <w:sz w:val="20"/>
              </w:rPr>
            </w:pPr>
            <w:r>
              <w:rPr>
                <w:b w:val="0"/>
                <w:color w:val="231F20"/>
                <w:w w:val="90"/>
                <w:sz w:val="20"/>
              </w:rPr>
              <w:t>2,887</w:t>
            </w:r>
          </w:p>
        </w:tc>
      </w:tr>
      <w:tr>
        <w:trPr>
          <w:trHeight w:val="240" w:hRule="exact"/>
        </w:trPr>
        <w:tc>
          <w:tcPr>
            <w:tcW w:w="7550" w:type="dxa"/>
          </w:tcPr>
          <w:p>
            <w:pPr>
              <w:pStyle w:val="TableParagraph"/>
              <w:spacing w:line="228" w:lineRule="exact"/>
              <w:ind w:left="30"/>
              <w:rPr>
                <w:b w:val="0"/>
                <w:sz w:val="20"/>
              </w:rPr>
            </w:pPr>
            <w:r>
              <w:rPr>
                <w:b w:val="0"/>
                <w:color w:val="231F20"/>
                <w:w w:val="80"/>
                <w:sz w:val="20"/>
              </w:rPr>
              <w:t>Long-term debt less current maturities . . </w:t>
            </w:r>
            <w:r>
              <w:rPr>
                <w:b w:val="0"/>
                <w:color w:val="231F20"/>
                <w:spacing w:val="58"/>
                <w:w w:val="80"/>
                <w:sz w:val="20"/>
              </w:rPr>
              <w:t>.....................................</w:t>
            </w:r>
            <w:r>
              <w:rPr>
                <w:b w:val="0"/>
                <w:color w:val="231F20"/>
                <w:spacing w:val="-4"/>
                <w:sz w:val="20"/>
              </w:rPr>
              <w:t> </w:t>
            </w:r>
          </w:p>
        </w:tc>
        <w:tc>
          <w:tcPr>
            <w:tcW w:w="950" w:type="dxa"/>
          </w:tcPr>
          <w:p>
            <w:pPr>
              <w:pStyle w:val="TableParagraph"/>
              <w:spacing w:line="225" w:lineRule="exact"/>
              <w:ind w:left="199"/>
              <w:rPr>
                <w:rFonts w:ascii="Times New Roman"/>
                <w:b/>
                <w:sz w:val="20"/>
              </w:rPr>
            </w:pPr>
            <w:r>
              <w:rPr>
                <w:rFonts w:ascii="Times New Roman"/>
                <w:b/>
                <w:color w:val="231F20"/>
                <w:sz w:val="20"/>
              </w:rPr>
              <w:t>2,050</w:t>
            </w:r>
          </w:p>
        </w:tc>
        <w:tc>
          <w:tcPr>
            <w:tcW w:w="780" w:type="dxa"/>
          </w:tcPr>
          <w:p>
            <w:pPr>
              <w:pStyle w:val="TableParagraph"/>
              <w:spacing w:line="228" w:lineRule="exact"/>
              <w:ind w:left="199"/>
              <w:rPr>
                <w:b w:val="0"/>
                <w:sz w:val="20"/>
              </w:rPr>
            </w:pPr>
            <w:r>
              <w:rPr>
                <w:b w:val="0"/>
                <w:color w:val="231F20"/>
                <w:w w:val="90"/>
                <w:sz w:val="20"/>
              </w:rPr>
              <w:t>1,567</w:t>
            </w:r>
          </w:p>
        </w:tc>
      </w:tr>
      <w:tr>
        <w:trPr>
          <w:trHeight w:val="240" w:hRule="exact"/>
        </w:trPr>
        <w:tc>
          <w:tcPr>
            <w:tcW w:w="7550" w:type="dxa"/>
          </w:tcPr>
          <w:p>
            <w:pPr>
              <w:pStyle w:val="TableParagraph"/>
              <w:spacing w:line="228" w:lineRule="exact"/>
              <w:ind w:left="30"/>
              <w:rPr>
                <w:b w:val="0"/>
                <w:sz w:val="20"/>
              </w:rPr>
            </w:pPr>
            <w:r>
              <w:rPr>
                <w:b w:val="0"/>
                <w:color w:val="231F20"/>
                <w:w w:val="80"/>
                <w:sz w:val="20"/>
              </w:rPr>
              <w:t>Deferred income taxes </w:t>
            </w:r>
            <w:r>
              <w:rPr>
                <w:b w:val="0"/>
                <w:color w:val="231F20"/>
                <w:spacing w:val="55"/>
                <w:w w:val="80"/>
                <w:sz w:val="20"/>
              </w:rPr>
              <w:t>..............</w:t>
            </w:r>
            <w:r>
              <w:rPr>
                <w:b w:val="0"/>
                <w:color w:val="231F20"/>
                <w:spacing w:val="-9"/>
                <w:w w:val="80"/>
                <w:sz w:val="20"/>
              </w:rPr>
              <w:t> </w:t>
            </w:r>
            <w:r>
              <w:rPr>
                <w:b w:val="0"/>
                <w:color w:val="231F20"/>
                <w:spacing w:val="58"/>
                <w:w w:val="80"/>
                <w:sz w:val="20"/>
              </w:rPr>
              <w:t>.....................................</w:t>
            </w:r>
            <w:r>
              <w:rPr>
                <w:b w:val="0"/>
                <w:color w:val="231F20"/>
                <w:spacing w:val="-4"/>
                <w:sz w:val="20"/>
              </w:rPr>
              <w:t> </w:t>
            </w:r>
          </w:p>
        </w:tc>
        <w:tc>
          <w:tcPr>
            <w:tcW w:w="950" w:type="dxa"/>
          </w:tcPr>
          <w:p>
            <w:pPr>
              <w:pStyle w:val="TableParagraph"/>
              <w:spacing w:line="225" w:lineRule="exact"/>
              <w:ind w:left="199"/>
              <w:rPr>
                <w:rFonts w:ascii="Times New Roman"/>
                <w:b/>
                <w:sz w:val="20"/>
              </w:rPr>
            </w:pPr>
            <w:r>
              <w:rPr>
                <w:rFonts w:ascii="Times New Roman"/>
                <w:b/>
                <w:color w:val="231F20"/>
                <w:sz w:val="20"/>
              </w:rPr>
              <w:t>2,535</w:t>
            </w:r>
          </w:p>
        </w:tc>
        <w:tc>
          <w:tcPr>
            <w:tcW w:w="780" w:type="dxa"/>
          </w:tcPr>
          <w:p>
            <w:pPr>
              <w:pStyle w:val="TableParagraph"/>
              <w:spacing w:line="228" w:lineRule="exact"/>
              <w:ind w:left="199"/>
              <w:rPr>
                <w:b w:val="0"/>
                <w:sz w:val="20"/>
              </w:rPr>
            </w:pPr>
            <w:r>
              <w:rPr>
                <w:b w:val="0"/>
                <w:color w:val="231F20"/>
                <w:w w:val="90"/>
                <w:sz w:val="20"/>
              </w:rPr>
              <w:t>2,104</w:t>
            </w:r>
          </w:p>
        </w:tc>
      </w:tr>
      <w:tr>
        <w:trPr>
          <w:trHeight w:val="240" w:hRule="exact"/>
        </w:trPr>
        <w:tc>
          <w:tcPr>
            <w:tcW w:w="7550" w:type="dxa"/>
          </w:tcPr>
          <w:p>
            <w:pPr>
              <w:pStyle w:val="TableParagraph"/>
              <w:spacing w:line="227" w:lineRule="exact"/>
              <w:ind w:left="30"/>
              <w:rPr>
                <w:b w:val="0"/>
                <w:sz w:val="20"/>
              </w:rPr>
            </w:pPr>
            <w:r>
              <w:rPr>
                <w:b w:val="0"/>
                <w:color w:val="231F20"/>
                <w:w w:val="80"/>
                <w:sz w:val="20"/>
              </w:rPr>
              <w:t>Deferred gains from sale and leaseback of </w:t>
            </w:r>
            <w:r>
              <w:rPr>
                <w:b w:val="0"/>
                <w:color w:val="231F20"/>
                <w:spacing w:val="46"/>
                <w:w w:val="80"/>
                <w:sz w:val="20"/>
              </w:rPr>
              <w:t>aircraft................................</w:t>
            </w:r>
            <w:r>
              <w:rPr>
                <w:b w:val="0"/>
                <w:color w:val="231F20"/>
                <w:spacing w:val="-4"/>
                <w:sz w:val="20"/>
              </w:rPr>
              <w:t> </w:t>
            </w:r>
          </w:p>
        </w:tc>
        <w:tc>
          <w:tcPr>
            <w:tcW w:w="950" w:type="dxa"/>
          </w:tcPr>
          <w:p>
            <w:pPr>
              <w:pStyle w:val="TableParagraph"/>
              <w:spacing w:line="224" w:lineRule="exact"/>
              <w:ind w:left="349"/>
              <w:rPr>
                <w:rFonts w:ascii="Times New Roman"/>
                <w:b/>
                <w:sz w:val="20"/>
              </w:rPr>
            </w:pPr>
            <w:r>
              <w:rPr>
                <w:rFonts w:ascii="Times New Roman"/>
                <w:b/>
                <w:color w:val="231F20"/>
                <w:sz w:val="20"/>
              </w:rPr>
              <w:t>106</w:t>
            </w:r>
          </w:p>
        </w:tc>
        <w:tc>
          <w:tcPr>
            <w:tcW w:w="780" w:type="dxa"/>
          </w:tcPr>
          <w:p>
            <w:pPr>
              <w:pStyle w:val="TableParagraph"/>
              <w:spacing w:line="227" w:lineRule="exact"/>
              <w:ind w:left="349"/>
              <w:rPr>
                <w:b w:val="0"/>
                <w:sz w:val="20"/>
              </w:rPr>
            </w:pPr>
            <w:r>
              <w:rPr>
                <w:b w:val="0"/>
                <w:color w:val="231F20"/>
                <w:w w:val="90"/>
                <w:sz w:val="20"/>
              </w:rPr>
              <w:t>120</w:t>
            </w:r>
          </w:p>
        </w:tc>
      </w:tr>
      <w:tr>
        <w:trPr>
          <w:trHeight w:val="242" w:hRule="exact"/>
        </w:trPr>
        <w:tc>
          <w:tcPr>
            <w:tcW w:w="7550" w:type="dxa"/>
          </w:tcPr>
          <w:p>
            <w:pPr>
              <w:pStyle w:val="TableParagraph"/>
              <w:spacing w:line="228" w:lineRule="exact"/>
              <w:ind w:left="30"/>
              <w:rPr>
                <w:b w:val="0"/>
                <w:sz w:val="20"/>
              </w:rPr>
            </w:pPr>
            <w:r>
              <w:rPr>
                <w:b w:val="0"/>
                <w:color w:val="231F20"/>
                <w:w w:val="80"/>
                <w:sz w:val="20"/>
              </w:rPr>
              <w:t>Other deferred liabilities </w:t>
            </w:r>
            <w:r>
              <w:rPr>
                <w:b w:val="0"/>
                <w:color w:val="231F20"/>
                <w:spacing w:val="55"/>
                <w:w w:val="80"/>
                <w:sz w:val="20"/>
              </w:rPr>
              <w:t>............</w:t>
            </w:r>
            <w:r>
              <w:rPr>
                <w:b w:val="0"/>
                <w:color w:val="231F20"/>
                <w:spacing w:val="5"/>
                <w:w w:val="80"/>
                <w:sz w:val="20"/>
              </w:rPr>
              <w:t> </w:t>
            </w:r>
            <w:r>
              <w:rPr>
                <w:b w:val="0"/>
                <w:color w:val="231F20"/>
                <w:spacing w:val="58"/>
                <w:w w:val="80"/>
                <w:sz w:val="20"/>
              </w:rPr>
              <w:t>.....................................</w:t>
            </w:r>
            <w:r>
              <w:rPr>
                <w:b w:val="0"/>
                <w:color w:val="231F20"/>
                <w:spacing w:val="-4"/>
                <w:sz w:val="20"/>
              </w:rPr>
              <w:t> </w:t>
            </w:r>
          </w:p>
        </w:tc>
        <w:tc>
          <w:tcPr>
            <w:tcW w:w="950" w:type="dxa"/>
          </w:tcPr>
          <w:p>
            <w:pPr>
              <w:pStyle w:val="TableParagraph"/>
              <w:spacing w:line="225" w:lineRule="exact"/>
              <w:ind w:left="349"/>
              <w:rPr>
                <w:rFonts w:ascii="Times New Roman"/>
                <w:b/>
                <w:sz w:val="20"/>
              </w:rPr>
            </w:pPr>
            <w:r>
              <w:rPr>
                <w:rFonts w:ascii="Times New Roman"/>
                <w:b/>
                <w:color w:val="231F20"/>
                <w:sz w:val="20"/>
              </w:rPr>
              <w:t>302</w:t>
            </w:r>
          </w:p>
        </w:tc>
        <w:tc>
          <w:tcPr>
            <w:tcW w:w="780" w:type="dxa"/>
          </w:tcPr>
          <w:p>
            <w:pPr>
              <w:pStyle w:val="TableParagraph"/>
              <w:spacing w:line="228" w:lineRule="exact"/>
              <w:ind w:left="349"/>
              <w:rPr>
                <w:b w:val="0"/>
                <w:sz w:val="20"/>
              </w:rPr>
            </w:pPr>
            <w:r>
              <w:rPr>
                <w:b w:val="0"/>
                <w:color w:val="231F20"/>
                <w:w w:val="90"/>
                <w:sz w:val="20"/>
              </w:rPr>
              <w:t>333</w:t>
            </w:r>
          </w:p>
        </w:tc>
      </w:tr>
      <w:tr>
        <w:trPr>
          <w:trHeight w:val="240" w:hRule="exact"/>
        </w:trPr>
        <w:tc>
          <w:tcPr>
            <w:tcW w:w="7550" w:type="dxa"/>
          </w:tcPr>
          <w:p>
            <w:pPr>
              <w:pStyle w:val="TableParagraph"/>
              <w:spacing w:line="226" w:lineRule="exact"/>
              <w:ind w:left="30"/>
              <w:rPr>
                <w:b w:val="0"/>
                <w:sz w:val="20"/>
              </w:rPr>
            </w:pPr>
            <w:r>
              <w:rPr>
                <w:b w:val="0"/>
                <w:color w:val="231F20"/>
                <w:w w:val="80"/>
                <w:sz w:val="20"/>
              </w:rPr>
              <w:t>Commitments and contingencies</w:t>
            </w:r>
          </w:p>
        </w:tc>
        <w:tc>
          <w:tcPr>
            <w:tcW w:w="950" w:type="dxa"/>
          </w:tcPr>
          <w:p>
            <w:pPr/>
          </w:p>
        </w:tc>
        <w:tc>
          <w:tcPr>
            <w:tcW w:w="780" w:type="dxa"/>
          </w:tcPr>
          <w:p>
            <w:pPr/>
          </w:p>
        </w:tc>
      </w:tr>
      <w:tr>
        <w:trPr>
          <w:trHeight w:val="240" w:hRule="exact"/>
        </w:trPr>
        <w:tc>
          <w:tcPr>
            <w:tcW w:w="7550" w:type="dxa"/>
          </w:tcPr>
          <w:p>
            <w:pPr>
              <w:pStyle w:val="TableParagraph"/>
              <w:spacing w:line="226" w:lineRule="exact"/>
              <w:ind w:left="30"/>
              <w:rPr>
                <w:b w:val="0"/>
                <w:sz w:val="20"/>
              </w:rPr>
            </w:pPr>
            <w:r>
              <w:rPr>
                <w:b w:val="0"/>
                <w:color w:val="231F20"/>
                <w:w w:val="80"/>
                <w:sz w:val="20"/>
              </w:rPr>
              <w:t>Stockholders’ equity:</w:t>
            </w:r>
          </w:p>
        </w:tc>
        <w:tc>
          <w:tcPr>
            <w:tcW w:w="950" w:type="dxa"/>
          </w:tcPr>
          <w:p>
            <w:pPr/>
          </w:p>
        </w:tc>
        <w:tc>
          <w:tcPr>
            <w:tcW w:w="780" w:type="dxa"/>
          </w:tcPr>
          <w:p>
            <w:pPr/>
          </w:p>
        </w:tc>
      </w:tr>
      <w:tr>
        <w:trPr>
          <w:trHeight w:val="459" w:hRule="exact"/>
        </w:trPr>
        <w:tc>
          <w:tcPr>
            <w:tcW w:w="7550" w:type="dxa"/>
          </w:tcPr>
          <w:p>
            <w:pPr>
              <w:pStyle w:val="TableParagraph"/>
              <w:spacing w:line="219" w:lineRule="exact"/>
              <w:ind w:left="30"/>
              <w:rPr>
                <w:b w:val="0"/>
                <w:sz w:val="20"/>
              </w:rPr>
            </w:pPr>
            <w:r>
              <w:rPr>
                <w:b w:val="0"/>
                <w:color w:val="231F20"/>
                <w:w w:val="80"/>
                <w:sz w:val="20"/>
              </w:rPr>
              <w:t>Common stock, $1.00 par value: 2,000,000,000 shares authorized; 807,611,634 shares</w:t>
            </w:r>
          </w:p>
          <w:p>
            <w:pPr>
              <w:pStyle w:val="TableParagraph"/>
              <w:spacing w:line="227" w:lineRule="exact"/>
              <w:ind w:left="230"/>
              <w:rPr>
                <w:b w:val="0"/>
                <w:sz w:val="20"/>
              </w:rPr>
            </w:pPr>
            <w:r>
              <w:rPr>
                <w:b w:val="0"/>
                <w:color w:val="231F20"/>
                <w:w w:val="80"/>
                <w:sz w:val="20"/>
              </w:rPr>
              <w:t>issued in 2007 and 2006 </w:t>
            </w:r>
            <w:r>
              <w:rPr>
                <w:b w:val="0"/>
                <w:color w:val="231F20"/>
                <w:spacing w:val="54"/>
                <w:w w:val="80"/>
                <w:sz w:val="20"/>
              </w:rPr>
              <w:t>..........</w:t>
            </w:r>
            <w:r>
              <w:rPr>
                <w:b w:val="0"/>
                <w:color w:val="231F20"/>
                <w:spacing w:val="-31"/>
                <w:w w:val="80"/>
                <w:sz w:val="20"/>
              </w:rPr>
              <w:t> </w:t>
            </w:r>
            <w:r>
              <w:rPr>
                <w:b w:val="0"/>
                <w:color w:val="231F20"/>
                <w:spacing w:val="58"/>
                <w:w w:val="80"/>
                <w:sz w:val="20"/>
              </w:rPr>
              <w:t>.....................................</w:t>
            </w:r>
            <w:r>
              <w:rPr>
                <w:b w:val="0"/>
                <w:color w:val="231F20"/>
                <w:spacing w:val="-4"/>
                <w:sz w:val="20"/>
              </w:rPr>
              <w:t> </w:t>
            </w:r>
          </w:p>
        </w:tc>
        <w:tc>
          <w:tcPr>
            <w:tcW w:w="950" w:type="dxa"/>
          </w:tcPr>
          <w:p>
            <w:pPr>
              <w:pStyle w:val="TableParagraph"/>
              <w:spacing w:before="2"/>
              <w:rPr>
                <w:b w:val="0"/>
                <w:sz w:val="18"/>
              </w:rPr>
            </w:pPr>
          </w:p>
          <w:p>
            <w:pPr>
              <w:pStyle w:val="TableParagraph"/>
              <w:ind w:left="349"/>
              <w:rPr>
                <w:rFonts w:ascii="Times New Roman"/>
                <w:b/>
                <w:sz w:val="20"/>
              </w:rPr>
            </w:pPr>
            <w:r>
              <w:rPr>
                <w:rFonts w:ascii="Times New Roman"/>
                <w:b/>
                <w:color w:val="231F20"/>
                <w:sz w:val="20"/>
              </w:rPr>
              <w:t>808</w:t>
            </w:r>
          </w:p>
        </w:tc>
        <w:tc>
          <w:tcPr>
            <w:tcW w:w="780" w:type="dxa"/>
          </w:tcPr>
          <w:p>
            <w:pPr>
              <w:pStyle w:val="TableParagraph"/>
              <w:rPr>
                <w:b w:val="0"/>
                <w:sz w:val="18"/>
              </w:rPr>
            </w:pPr>
          </w:p>
          <w:p>
            <w:pPr>
              <w:pStyle w:val="TableParagraph"/>
              <w:ind w:left="349"/>
              <w:rPr>
                <w:b w:val="0"/>
                <w:sz w:val="20"/>
              </w:rPr>
            </w:pPr>
            <w:r>
              <w:rPr>
                <w:b w:val="0"/>
                <w:color w:val="231F20"/>
                <w:w w:val="90"/>
                <w:sz w:val="20"/>
              </w:rPr>
              <w:t>808</w:t>
            </w:r>
          </w:p>
        </w:tc>
      </w:tr>
      <w:tr>
        <w:trPr>
          <w:trHeight w:val="240" w:hRule="exact"/>
        </w:trPr>
        <w:tc>
          <w:tcPr>
            <w:tcW w:w="7550" w:type="dxa"/>
          </w:tcPr>
          <w:p>
            <w:pPr>
              <w:pStyle w:val="TableParagraph"/>
              <w:spacing w:line="228" w:lineRule="exact"/>
              <w:ind w:right="138"/>
              <w:jc w:val="right"/>
              <w:rPr>
                <w:b w:val="0"/>
                <w:sz w:val="20"/>
              </w:rPr>
            </w:pPr>
            <w:r>
              <w:rPr>
                <w:b w:val="0"/>
                <w:color w:val="231F20"/>
                <w:w w:val="80"/>
                <w:sz w:val="20"/>
              </w:rPr>
              <w:t>Capital in excess of par value </w:t>
            </w:r>
            <w:r>
              <w:rPr>
                <w:b w:val="0"/>
                <w:color w:val="231F20"/>
                <w:spacing w:val="51"/>
                <w:w w:val="80"/>
                <w:sz w:val="20"/>
              </w:rPr>
              <w:t>.......</w:t>
            </w:r>
            <w:r>
              <w:rPr>
                <w:b w:val="0"/>
                <w:color w:val="231F20"/>
                <w:spacing w:val="-35"/>
                <w:w w:val="80"/>
                <w:sz w:val="20"/>
              </w:rPr>
              <w:t> </w:t>
            </w:r>
            <w:r>
              <w:rPr>
                <w:b w:val="0"/>
                <w:color w:val="231F20"/>
                <w:spacing w:val="58"/>
                <w:w w:val="80"/>
                <w:sz w:val="20"/>
              </w:rPr>
              <w:t>.....................................</w:t>
            </w:r>
            <w:r>
              <w:rPr>
                <w:b w:val="0"/>
                <w:color w:val="231F20"/>
                <w:spacing w:val="-4"/>
                <w:sz w:val="20"/>
              </w:rPr>
              <w:t> </w:t>
            </w:r>
          </w:p>
        </w:tc>
        <w:tc>
          <w:tcPr>
            <w:tcW w:w="950" w:type="dxa"/>
          </w:tcPr>
          <w:p>
            <w:pPr>
              <w:pStyle w:val="TableParagraph"/>
              <w:spacing w:line="225" w:lineRule="exact"/>
              <w:ind w:left="199"/>
              <w:rPr>
                <w:rFonts w:ascii="Times New Roman"/>
                <w:b/>
                <w:sz w:val="20"/>
              </w:rPr>
            </w:pPr>
            <w:r>
              <w:rPr>
                <w:rFonts w:ascii="Times New Roman"/>
                <w:b/>
                <w:color w:val="231F20"/>
                <w:sz w:val="20"/>
              </w:rPr>
              <w:t>1,207</w:t>
            </w:r>
          </w:p>
        </w:tc>
        <w:tc>
          <w:tcPr>
            <w:tcW w:w="780" w:type="dxa"/>
          </w:tcPr>
          <w:p>
            <w:pPr>
              <w:pStyle w:val="TableParagraph"/>
              <w:spacing w:line="228" w:lineRule="exact"/>
              <w:ind w:left="199"/>
              <w:rPr>
                <w:b w:val="0"/>
                <w:sz w:val="20"/>
              </w:rPr>
            </w:pPr>
            <w:r>
              <w:rPr>
                <w:b w:val="0"/>
                <w:color w:val="231F20"/>
                <w:w w:val="90"/>
                <w:sz w:val="20"/>
              </w:rPr>
              <w:t>1,142</w:t>
            </w:r>
          </w:p>
        </w:tc>
      </w:tr>
      <w:tr>
        <w:trPr>
          <w:trHeight w:val="240" w:hRule="exact"/>
        </w:trPr>
        <w:tc>
          <w:tcPr>
            <w:tcW w:w="7550" w:type="dxa"/>
          </w:tcPr>
          <w:p>
            <w:pPr>
              <w:pStyle w:val="TableParagraph"/>
              <w:spacing w:line="228" w:lineRule="exact"/>
              <w:ind w:right="138"/>
              <w:jc w:val="right"/>
              <w:rPr>
                <w:b w:val="0"/>
                <w:sz w:val="20"/>
              </w:rPr>
            </w:pPr>
            <w:r>
              <w:rPr>
                <w:b w:val="0"/>
                <w:color w:val="231F20"/>
                <w:w w:val="80"/>
                <w:sz w:val="20"/>
              </w:rPr>
              <w:t>Retained earnings </w:t>
            </w:r>
            <w:r>
              <w:rPr>
                <w:b w:val="0"/>
                <w:color w:val="231F20"/>
                <w:spacing w:val="56"/>
                <w:w w:val="80"/>
                <w:sz w:val="20"/>
              </w:rPr>
              <w:t>...............</w:t>
            </w:r>
            <w:r>
              <w:rPr>
                <w:b w:val="0"/>
                <w:color w:val="231F20"/>
                <w:spacing w:val="-17"/>
                <w:w w:val="80"/>
                <w:sz w:val="20"/>
              </w:rPr>
              <w:t> </w:t>
            </w:r>
            <w:r>
              <w:rPr>
                <w:b w:val="0"/>
                <w:color w:val="231F20"/>
                <w:spacing w:val="58"/>
                <w:w w:val="80"/>
                <w:sz w:val="20"/>
              </w:rPr>
              <w:t>.....................................</w:t>
            </w:r>
            <w:r>
              <w:rPr>
                <w:b w:val="0"/>
                <w:color w:val="231F20"/>
                <w:spacing w:val="-4"/>
                <w:sz w:val="20"/>
              </w:rPr>
              <w:t> </w:t>
            </w:r>
          </w:p>
        </w:tc>
        <w:tc>
          <w:tcPr>
            <w:tcW w:w="950" w:type="dxa"/>
          </w:tcPr>
          <w:p>
            <w:pPr>
              <w:pStyle w:val="TableParagraph"/>
              <w:spacing w:line="225" w:lineRule="exact"/>
              <w:ind w:left="199"/>
              <w:rPr>
                <w:rFonts w:ascii="Times New Roman"/>
                <w:b/>
                <w:sz w:val="20"/>
              </w:rPr>
            </w:pPr>
            <w:r>
              <w:rPr>
                <w:rFonts w:ascii="Times New Roman"/>
                <w:b/>
                <w:color w:val="231F20"/>
                <w:sz w:val="20"/>
              </w:rPr>
              <w:t>4,788</w:t>
            </w:r>
          </w:p>
        </w:tc>
        <w:tc>
          <w:tcPr>
            <w:tcW w:w="780" w:type="dxa"/>
          </w:tcPr>
          <w:p>
            <w:pPr>
              <w:pStyle w:val="TableParagraph"/>
              <w:spacing w:line="228" w:lineRule="exact"/>
              <w:ind w:left="199"/>
              <w:rPr>
                <w:b w:val="0"/>
                <w:sz w:val="20"/>
              </w:rPr>
            </w:pPr>
            <w:r>
              <w:rPr>
                <w:b w:val="0"/>
                <w:color w:val="231F20"/>
                <w:w w:val="90"/>
                <w:sz w:val="20"/>
              </w:rPr>
              <w:t>4,307</w:t>
            </w:r>
          </w:p>
        </w:tc>
      </w:tr>
      <w:tr>
        <w:trPr>
          <w:trHeight w:val="242" w:hRule="exact"/>
        </w:trPr>
        <w:tc>
          <w:tcPr>
            <w:tcW w:w="7550" w:type="dxa"/>
          </w:tcPr>
          <w:p>
            <w:pPr>
              <w:pStyle w:val="TableParagraph"/>
              <w:spacing w:line="227" w:lineRule="exact"/>
              <w:ind w:right="138"/>
              <w:jc w:val="right"/>
              <w:rPr>
                <w:b w:val="0"/>
                <w:sz w:val="20"/>
              </w:rPr>
            </w:pPr>
            <w:r>
              <w:rPr>
                <w:b w:val="0"/>
                <w:color w:val="231F20"/>
                <w:w w:val="80"/>
                <w:sz w:val="20"/>
              </w:rPr>
              <w:t>Accumulated other comprehensive income </w:t>
            </w:r>
            <w:r>
              <w:rPr>
                <w:b w:val="0"/>
                <w:color w:val="231F20"/>
                <w:spacing w:val="58"/>
                <w:w w:val="80"/>
                <w:sz w:val="20"/>
              </w:rPr>
              <w:t>...................................</w:t>
            </w:r>
            <w:r>
              <w:rPr>
                <w:b w:val="0"/>
                <w:color w:val="231F20"/>
                <w:spacing w:val="-4"/>
                <w:sz w:val="20"/>
              </w:rPr>
              <w:t> </w:t>
            </w:r>
          </w:p>
        </w:tc>
        <w:tc>
          <w:tcPr>
            <w:tcW w:w="950" w:type="dxa"/>
          </w:tcPr>
          <w:p>
            <w:pPr>
              <w:pStyle w:val="TableParagraph"/>
              <w:spacing w:line="224" w:lineRule="exact"/>
              <w:ind w:left="199"/>
              <w:rPr>
                <w:rFonts w:ascii="Times New Roman"/>
                <w:b/>
                <w:sz w:val="20"/>
              </w:rPr>
            </w:pPr>
            <w:r>
              <w:rPr>
                <w:rFonts w:ascii="Times New Roman"/>
                <w:b/>
                <w:color w:val="231F20"/>
                <w:sz w:val="20"/>
              </w:rPr>
              <w:t>1,241</w:t>
            </w:r>
          </w:p>
        </w:tc>
        <w:tc>
          <w:tcPr>
            <w:tcW w:w="780" w:type="dxa"/>
          </w:tcPr>
          <w:p>
            <w:pPr>
              <w:pStyle w:val="TableParagraph"/>
              <w:spacing w:line="227" w:lineRule="exact"/>
              <w:ind w:left="349"/>
              <w:rPr>
                <w:b w:val="0"/>
                <w:sz w:val="20"/>
              </w:rPr>
            </w:pPr>
            <w:r>
              <w:rPr>
                <w:b w:val="0"/>
                <w:color w:val="231F20"/>
                <w:w w:val="90"/>
                <w:sz w:val="20"/>
              </w:rPr>
              <w:t>582</w:t>
            </w:r>
          </w:p>
        </w:tc>
      </w:tr>
      <w:tr>
        <w:trPr>
          <w:trHeight w:val="489" w:hRule="exact"/>
        </w:trPr>
        <w:tc>
          <w:tcPr>
            <w:tcW w:w="7550" w:type="dxa"/>
          </w:tcPr>
          <w:p>
            <w:pPr>
              <w:pStyle w:val="TableParagraph"/>
              <w:spacing w:line="219" w:lineRule="exact"/>
              <w:ind w:left="229"/>
              <w:rPr>
                <w:b w:val="0"/>
                <w:sz w:val="20"/>
              </w:rPr>
            </w:pPr>
            <w:r>
              <w:rPr>
                <w:b w:val="0"/>
                <w:color w:val="231F20"/>
                <w:w w:val="80"/>
                <w:sz w:val="20"/>
              </w:rPr>
              <w:t>Treasury stock, at cost: 72,814,104 and 24,302,215 shares in 2007 and 2006,</w:t>
            </w:r>
          </w:p>
          <w:p>
            <w:pPr>
              <w:pStyle w:val="TableParagraph"/>
              <w:spacing w:line="227" w:lineRule="exact"/>
              <w:ind w:left="429"/>
              <w:rPr>
                <w:b w:val="0"/>
                <w:sz w:val="20"/>
              </w:rPr>
            </w:pPr>
            <w:r>
              <w:rPr>
                <w:b w:val="0"/>
                <w:color w:val="231F20"/>
                <w:w w:val="80"/>
                <w:sz w:val="20"/>
              </w:rPr>
              <w:t>respectively </w:t>
            </w:r>
            <w:r>
              <w:rPr>
                <w:b w:val="0"/>
                <w:color w:val="231F20"/>
                <w:spacing w:val="56"/>
                <w:w w:val="80"/>
                <w:sz w:val="20"/>
              </w:rPr>
              <w:t>..................</w:t>
            </w:r>
            <w:r>
              <w:rPr>
                <w:b w:val="0"/>
                <w:color w:val="231F20"/>
                <w:spacing w:val="-29"/>
                <w:w w:val="80"/>
                <w:sz w:val="20"/>
              </w:rPr>
              <w:t> </w:t>
            </w:r>
            <w:r>
              <w:rPr>
                <w:b w:val="0"/>
                <w:color w:val="231F20"/>
                <w:spacing w:val="58"/>
                <w:w w:val="80"/>
                <w:sz w:val="20"/>
              </w:rPr>
              <w:t>.....................................</w:t>
            </w:r>
            <w:r>
              <w:rPr>
                <w:b w:val="0"/>
                <w:color w:val="231F20"/>
                <w:spacing w:val="-4"/>
                <w:sz w:val="20"/>
              </w:rPr>
              <w:t> </w:t>
            </w:r>
          </w:p>
        </w:tc>
        <w:tc>
          <w:tcPr>
            <w:tcW w:w="950" w:type="dxa"/>
          </w:tcPr>
          <w:p>
            <w:pPr>
              <w:pStyle w:val="TableParagraph"/>
              <w:spacing w:before="1"/>
              <w:rPr>
                <w:b w:val="0"/>
                <w:sz w:val="18"/>
              </w:rPr>
            </w:pPr>
          </w:p>
          <w:p>
            <w:pPr>
              <w:pStyle w:val="TableParagraph"/>
              <w:spacing w:before="1"/>
              <w:rPr>
                <w:rFonts w:ascii="Times New Roman"/>
                <w:b/>
                <w:sz w:val="20"/>
              </w:rPr>
            </w:pPr>
            <w:r>
              <w:rPr>
                <w:rFonts w:ascii="Times New Roman"/>
                <w:b/>
                <w:color w:val="231F20"/>
                <w:w w:val="140"/>
                <w:sz w:val="20"/>
                <w:u w:val="single" w:color="231F20"/>
              </w:rPr>
              <w:t> </w:t>
            </w:r>
            <w:r>
              <w:rPr>
                <w:rFonts w:ascii="Times New Roman"/>
                <w:b/>
                <w:color w:val="231F20"/>
                <w:w w:val="115"/>
                <w:sz w:val="20"/>
                <w:u w:val="single" w:color="231F20"/>
              </w:rPr>
              <w:t>(1,103</w:t>
            </w:r>
            <w:r>
              <w:rPr>
                <w:rFonts w:ascii="Times New Roman"/>
                <w:b/>
                <w:color w:val="231F20"/>
                <w:w w:val="115"/>
                <w:sz w:val="20"/>
              </w:rPr>
              <w:t>)</w:t>
            </w:r>
          </w:p>
        </w:tc>
        <w:tc>
          <w:tcPr>
            <w:tcW w:w="780" w:type="dxa"/>
          </w:tcPr>
          <w:p>
            <w:pPr>
              <w:pStyle w:val="TableParagraph"/>
              <w:rPr>
                <w:b w:val="0"/>
                <w:sz w:val="18"/>
              </w:rPr>
            </w:pPr>
          </w:p>
          <w:p>
            <w:pPr>
              <w:pStyle w:val="TableParagraph"/>
              <w:rPr>
                <w:b w:val="0"/>
                <w:sz w:val="20"/>
              </w:rPr>
            </w:pPr>
            <w:r>
              <w:rPr>
                <w:b w:val="0"/>
                <w:color w:val="231F20"/>
                <w:w w:val="109"/>
                <w:sz w:val="20"/>
                <w:u w:val="single" w:color="231F20"/>
              </w:rPr>
              <w:t> </w:t>
            </w:r>
            <w:r>
              <w:rPr>
                <w:b w:val="0"/>
                <w:color w:val="231F20"/>
                <w:sz w:val="20"/>
                <w:u w:val="single" w:color="231F20"/>
              </w:rPr>
              <w:t>   </w:t>
            </w:r>
            <w:r>
              <w:rPr>
                <w:b w:val="0"/>
                <w:color w:val="231F20"/>
                <w:w w:val="105"/>
                <w:sz w:val="20"/>
                <w:u w:val="single" w:color="231F20"/>
              </w:rPr>
              <w:t>(390</w:t>
            </w:r>
            <w:r>
              <w:rPr>
                <w:b w:val="0"/>
                <w:color w:val="231F20"/>
                <w:w w:val="105"/>
                <w:sz w:val="20"/>
              </w:rPr>
              <w:t>)</w:t>
            </w:r>
          </w:p>
        </w:tc>
      </w:tr>
      <w:tr>
        <w:trPr>
          <w:trHeight w:val="300" w:hRule="exact"/>
        </w:trPr>
        <w:tc>
          <w:tcPr>
            <w:tcW w:w="7550" w:type="dxa"/>
          </w:tcPr>
          <w:p>
            <w:pPr>
              <w:pStyle w:val="TableParagraph"/>
              <w:spacing w:before="23"/>
              <w:ind w:right="138"/>
              <w:jc w:val="right"/>
              <w:rPr>
                <w:b w:val="0"/>
                <w:sz w:val="20"/>
              </w:rPr>
            </w:pPr>
            <w:r>
              <w:rPr>
                <w:b w:val="0"/>
                <w:color w:val="231F20"/>
                <w:w w:val="80"/>
                <w:sz w:val="20"/>
              </w:rPr>
              <w:t>Total stockholders’ </w:t>
            </w:r>
            <w:r>
              <w:rPr>
                <w:b w:val="0"/>
                <w:color w:val="231F20"/>
                <w:spacing w:val="30"/>
                <w:w w:val="80"/>
                <w:sz w:val="20"/>
              </w:rPr>
              <w:t>equity........ </w:t>
            </w:r>
            <w:r>
              <w:rPr>
                <w:b w:val="0"/>
                <w:color w:val="231F20"/>
                <w:spacing w:val="58"/>
                <w:w w:val="80"/>
                <w:sz w:val="20"/>
              </w:rPr>
              <w:t>.....................................</w:t>
            </w:r>
            <w:r>
              <w:rPr>
                <w:b w:val="0"/>
                <w:color w:val="231F20"/>
                <w:spacing w:val="-4"/>
                <w:sz w:val="20"/>
              </w:rPr>
              <w:t> </w:t>
            </w:r>
          </w:p>
        </w:tc>
        <w:tc>
          <w:tcPr>
            <w:tcW w:w="950" w:type="dxa"/>
          </w:tcPr>
          <w:p>
            <w:pPr>
              <w:pStyle w:val="TableParagraph"/>
              <w:spacing w:before="25"/>
              <w:rPr>
                <w:rFonts w:ascii="Times New Roman"/>
                <w:b/>
                <w:sz w:val="20"/>
              </w:rPr>
            </w:pPr>
            <w:r>
              <w:rPr>
                <w:rFonts w:ascii="Times New Roman"/>
                <w:b/>
                <w:color w:val="231F20"/>
                <w:w w:val="140"/>
                <w:sz w:val="20"/>
                <w:u w:val="single" w:color="231F20"/>
              </w:rPr>
              <w:t> </w:t>
            </w:r>
            <w:r>
              <w:rPr>
                <w:rFonts w:ascii="Times New Roman"/>
                <w:b/>
                <w:color w:val="231F20"/>
                <w:sz w:val="20"/>
                <w:u w:val="single" w:color="231F20"/>
              </w:rPr>
              <w:t>   6,941</w:t>
            </w:r>
          </w:p>
        </w:tc>
        <w:tc>
          <w:tcPr>
            <w:tcW w:w="780" w:type="dxa"/>
          </w:tcPr>
          <w:p>
            <w:pPr>
              <w:pStyle w:val="TableParagraph"/>
              <w:spacing w:before="23"/>
              <w:rPr>
                <w:b w:val="0"/>
                <w:sz w:val="20"/>
              </w:rPr>
            </w:pPr>
            <w:r>
              <w:rPr>
                <w:b w:val="0"/>
                <w:color w:val="231F20"/>
                <w:w w:val="109"/>
                <w:sz w:val="20"/>
                <w:u w:val="single" w:color="231F20"/>
              </w:rPr>
              <w:t> </w:t>
            </w:r>
            <w:r>
              <w:rPr>
                <w:b w:val="0"/>
                <w:color w:val="231F20"/>
                <w:sz w:val="20"/>
                <w:u w:val="single" w:color="231F20"/>
              </w:rPr>
              <w:t>  </w:t>
            </w:r>
            <w:r>
              <w:rPr>
                <w:b w:val="0"/>
                <w:color w:val="231F20"/>
                <w:w w:val="90"/>
                <w:sz w:val="20"/>
                <w:u w:val="single" w:color="231F20"/>
              </w:rPr>
              <w:t>6,449</w:t>
            </w:r>
          </w:p>
        </w:tc>
      </w:tr>
      <w:tr>
        <w:trPr>
          <w:trHeight w:val="306" w:hRule="exact"/>
        </w:trPr>
        <w:tc>
          <w:tcPr>
            <w:tcW w:w="7550" w:type="dxa"/>
          </w:tcPr>
          <w:p>
            <w:pPr/>
          </w:p>
        </w:tc>
        <w:tc>
          <w:tcPr>
            <w:tcW w:w="950" w:type="dxa"/>
            <w:tcBorders>
              <w:bottom w:val="single" w:sz="4" w:space="0" w:color="231F20"/>
            </w:tcBorders>
          </w:tcPr>
          <w:p>
            <w:pPr>
              <w:pStyle w:val="TableParagraph"/>
              <w:spacing w:before="24"/>
              <w:rPr>
                <w:rFonts w:ascii="Times New Roman"/>
                <w:b/>
                <w:sz w:val="20"/>
              </w:rPr>
            </w:pPr>
            <w:r>
              <w:rPr>
                <w:rFonts w:ascii="Times New Roman"/>
                <w:b/>
                <w:color w:val="231F20"/>
                <w:sz w:val="20"/>
                <w:u w:val="single" w:color="231F20"/>
              </w:rPr>
              <w:t>$16,772</w:t>
            </w:r>
          </w:p>
        </w:tc>
        <w:tc>
          <w:tcPr>
            <w:tcW w:w="780" w:type="dxa"/>
            <w:tcBorders>
              <w:bottom w:val="single" w:sz="4" w:space="0" w:color="231F20"/>
            </w:tcBorders>
          </w:tcPr>
          <w:p>
            <w:pPr>
              <w:pStyle w:val="TableParagraph"/>
              <w:spacing w:before="22"/>
              <w:rPr>
                <w:b w:val="0"/>
                <w:sz w:val="20"/>
              </w:rPr>
            </w:pPr>
            <w:r>
              <w:rPr>
                <w:b w:val="0"/>
                <w:color w:val="231F20"/>
                <w:w w:val="90"/>
                <w:sz w:val="20"/>
                <w:u w:val="single" w:color="231F20"/>
              </w:rPr>
              <w:t>$13,460</w:t>
            </w:r>
          </w:p>
        </w:tc>
      </w:tr>
    </w:tbl>
    <w:p>
      <w:pPr>
        <w:spacing w:after="0"/>
        <w:rPr>
          <w:sz w:val="20"/>
        </w:rPr>
        <w:sectPr>
          <w:type w:val="continuous"/>
          <w:pgSz w:w="12240" w:h="15840"/>
          <w:pgMar w:top="1140" w:bottom="280" w:left="1060" w:right="1680"/>
        </w:sectPr>
      </w:pPr>
    </w:p>
    <w:p>
      <w:pPr>
        <w:pStyle w:val="BodyText"/>
        <w:rPr>
          <w:b w:val="0"/>
        </w:rPr>
      </w:pPr>
    </w:p>
    <w:p>
      <w:pPr>
        <w:spacing w:after="0"/>
        <w:sectPr>
          <w:pgSz w:w="12240" w:h="15840"/>
          <w:pgMar w:header="0" w:footer="1045" w:top="1500" w:bottom="1240" w:left="1060" w:right="1680"/>
        </w:sectPr>
      </w:pPr>
    </w:p>
    <w:p>
      <w:pPr>
        <w:pStyle w:val="BodyText"/>
        <w:rPr>
          <w:b w:val="0"/>
          <w:sz w:val="22"/>
        </w:rPr>
      </w:pPr>
    </w:p>
    <w:p>
      <w:pPr>
        <w:pStyle w:val="BodyText"/>
        <w:rPr>
          <w:b w:val="0"/>
          <w:sz w:val="22"/>
        </w:rPr>
      </w:pPr>
    </w:p>
    <w:p>
      <w:pPr>
        <w:pStyle w:val="BodyText"/>
        <w:rPr>
          <w:b w:val="0"/>
          <w:sz w:val="22"/>
        </w:rPr>
      </w:pPr>
    </w:p>
    <w:p>
      <w:pPr>
        <w:pStyle w:val="BodyText"/>
        <w:rPr>
          <w:b w:val="0"/>
          <w:sz w:val="22"/>
        </w:rPr>
      </w:pPr>
    </w:p>
    <w:p>
      <w:pPr>
        <w:pStyle w:val="BodyText"/>
        <w:rPr>
          <w:b w:val="0"/>
          <w:sz w:val="22"/>
        </w:rPr>
      </w:pPr>
    </w:p>
    <w:p>
      <w:pPr>
        <w:pStyle w:val="BodyText"/>
        <w:rPr>
          <w:b w:val="0"/>
          <w:sz w:val="22"/>
        </w:rPr>
      </w:pPr>
    </w:p>
    <w:p>
      <w:pPr>
        <w:pStyle w:val="BodyText"/>
        <w:spacing w:before="10"/>
        <w:rPr>
          <w:b w:val="0"/>
          <w:sz w:val="18"/>
        </w:rPr>
      </w:pPr>
    </w:p>
    <w:p>
      <w:pPr>
        <w:pStyle w:val="Heading2"/>
        <w:ind w:left="140"/>
      </w:pPr>
      <w:bookmarkStart w:name="CONSOLIDATED STATEMENT OF INCOME" w:id="33"/>
      <w:bookmarkEnd w:id="33"/>
      <w:r>
        <w:rPr>
          <w:b w:val="0"/>
        </w:rPr>
      </w:r>
      <w:r>
        <w:rPr>
          <w:color w:val="231F20"/>
          <w:w w:val="90"/>
        </w:rPr>
        <w:t>OPERATING  REVENUES:</w:t>
      </w:r>
    </w:p>
    <w:p>
      <w:pPr>
        <w:pStyle w:val="BodyText"/>
        <w:spacing w:before="9"/>
        <w:rPr>
          <w:rFonts w:ascii="Times New Roman"/>
          <w:b/>
          <w:sz w:val="21"/>
        </w:rPr>
      </w:pPr>
      <w:r>
        <w:rPr/>
        <w:br w:type="column"/>
      </w:r>
      <w:r>
        <w:rPr>
          <w:rFonts w:ascii="Times New Roman"/>
          <w:b/>
          <w:sz w:val="21"/>
        </w:rPr>
      </w:r>
    </w:p>
    <w:p>
      <w:pPr>
        <w:spacing w:line="376" w:lineRule="auto" w:before="0"/>
        <w:ind w:left="140" w:right="-18" w:firstLine="703"/>
        <w:jc w:val="left"/>
        <w:rPr>
          <w:rFonts w:ascii="Times New Roman"/>
          <w:b/>
          <w:sz w:val="20"/>
        </w:rPr>
      </w:pPr>
      <w:r>
        <w:rPr>
          <w:rFonts w:ascii="Times New Roman"/>
          <w:b/>
          <w:color w:val="231F20"/>
          <w:sz w:val="20"/>
        </w:rPr>
        <w:t>SOUTHWEST AIRLINES CO. </w:t>
      </w:r>
      <w:r>
        <w:rPr>
          <w:rFonts w:ascii="Times New Roman"/>
          <w:b/>
          <w:color w:val="231F20"/>
          <w:w w:val="95"/>
          <w:sz w:val="20"/>
        </w:rPr>
        <w:t>CONSOLIDATED STATEMENT OF</w:t>
      </w:r>
      <w:r>
        <w:rPr>
          <w:rFonts w:ascii="Times New Roman"/>
          <w:b/>
          <w:color w:val="231F20"/>
          <w:spacing w:val="-11"/>
          <w:w w:val="95"/>
          <w:sz w:val="20"/>
        </w:rPr>
        <w:t> </w:t>
      </w:r>
      <w:r>
        <w:rPr>
          <w:rFonts w:ascii="Times New Roman"/>
          <w:b/>
          <w:color w:val="231F20"/>
          <w:w w:val="95"/>
          <w:sz w:val="20"/>
        </w:rPr>
        <w:t>INCOME</w:t>
      </w:r>
    </w:p>
    <w:p>
      <w:pPr>
        <w:pStyle w:val="BodyText"/>
        <w:rPr>
          <w:rFonts w:ascii="Times New Roman"/>
          <w:b/>
          <w:sz w:val="16"/>
        </w:rPr>
      </w:pPr>
      <w:r>
        <w:rPr/>
        <w:br w:type="column"/>
      </w:r>
      <w:r>
        <w:rPr>
          <w:rFonts w:ascii="Times New Roman"/>
          <w:b/>
          <w:sz w:val="16"/>
        </w:rPr>
      </w:r>
    </w:p>
    <w:p>
      <w:pPr>
        <w:pStyle w:val="BodyText"/>
        <w:rPr>
          <w:rFonts w:ascii="Times New Roman"/>
          <w:b/>
          <w:sz w:val="16"/>
        </w:rPr>
      </w:pPr>
    </w:p>
    <w:p>
      <w:pPr>
        <w:pStyle w:val="BodyText"/>
        <w:rPr>
          <w:rFonts w:ascii="Times New Roman"/>
          <w:b/>
          <w:sz w:val="16"/>
        </w:rPr>
      </w:pPr>
    </w:p>
    <w:p>
      <w:pPr>
        <w:pStyle w:val="BodyText"/>
        <w:rPr>
          <w:rFonts w:ascii="Times New Roman"/>
          <w:b/>
          <w:sz w:val="16"/>
        </w:rPr>
      </w:pPr>
    </w:p>
    <w:p>
      <w:pPr>
        <w:pStyle w:val="BodyText"/>
        <w:spacing w:before="9"/>
        <w:rPr>
          <w:rFonts w:ascii="Times New Roman"/>
          <w:b/>
          <w:sz w:val="16"/>
        </w:rPr>
      </w:pPr>
    </w:p>
    <w:p>
      <w:pPr>
        <w:tabs>
          <w:tab w:pos="991" w:val="left" w:leader="none"/>
          <w:tab w:pos="1840" w:val="left" w:leader="none"/>
        </w:tabs>
        <w:spacing w:line="288" w:lineRule="auto" w:before="0"/>
        <w:ind w:left="140" w:right="352" w:firstLine="0"/>
        <w:jc w:val="center"/>
        <w:rPr>
          <w:rFonts w:ascii="Times New Roman"/>
          <w:b/>
          <w:sz w:val="16"/>
        </w:rPr>
      </w:pPr>
      <w:r>
        <w:rPr/>
        <w:pict>
          <v:line style="position:absolute;mso-position-horizontal-relative:page;mso-position-vertical-relative:paragraph;z-index:-313120" from="403.483002pt,21.21623pt" to="431.036002pt,21.21623pt" stroked="true" strokeweight=".51025pt" strokecolor="#231f20">
            <v:stroke dashstyle="solid"/>
            <w10:wrap type="none"/>
          </v:line>
        </w:pict>
      </w:r>
      <w:r>
        <w:rPr/>
        <w:pict>
          <v:line style="position:absolute;mso-position-horizontal-relative:page;mso-position-vertical-relative:paragraph;z-index:-313096" from="446.002991pt,21.21623pt" to="473.498991pt,21.21623pt" stroked="true" strokeweight=".51025pt" strokecolor="#231f20">
            <v:stroke dashstyle="solid"/>
            <w10:wrap type="none"/>
          </v:line>
        </w:pict>
      </w:r>
      <w:r>
        <w:rPr/>
        <w:pict>
          <v:line style="position:absolute;mso-position-horizontal-relative:page;mso-position-vertical-relative:paragraph;z-index:-313072" from="488.52301pt,21.21623pt" to="516.01901pt,21.21623pt" stroked="true" strokeweight=".51025pt" strokecolor="#231f20">
            <v:stroke dashstyle="solid"/>
            <w10:wrap type="none"/>
          </v:line>
        </w:pict>
      </w:r>
      <w:r>
        <w:rPr/>
        <w:pict>
          <v:line style="position:absolute;mso-position-horizontal-relative:page;mso-position-vertical-relative:paragraph;z-index:-313048" from="403.484009pt,10.189580pt" to="516.019009pt,10.189580pt" stroked="true" strokeweight=".45355pt" strokecolor="#231f20">
            <v:stroke dashstyle="solid"/>
            <w10:wrap type="none"/>
          </v:line>
        </w:pict>
      </w:r>
      <w:r>
        <w:rPr>
          <w:rFonts w:ascii="Times New Roman"/>
          <w:b/>
          <w:color w:val="231F20"/>
          <w:sz w:val="16"/>
        </w:rPr>
        <w:t>Years Ended December 31, 2007</w:t>
        <w:tab/>
        <w:t>2006</w:t>
        <w:tab/>
        <w:t>2005</w:t>
      </w:r>
    </w:p>
    <w:p>
      <w:pPr>
        <w:spacing w:line="160" w:lineRule="exact" w:before="22"/>
        <w:ind w:left="482" w:right="694" w:firstLine="0"/>
        <w:jc w:val="center"/>
        <w:rPr>
          <w:rFonts w:ascii="Times New Roman"/>
          <w:b/>
          <w:sz w:val="16"/>
        </w:rPr>
      </w:pPr>
      <w:r>
        <w:rPr>
          <w:rFonts w:ascii="Times New Roman"/>
          <w:b/>
          <w:color w:val="231F20"/>
          <w:sz w:val="16"/>
        </w:rPr>
        <w:t>(In millions, except</w:t>
      </w:r>
      <w:r>
        <w:rPr>
          <w:rFonts w:ascii="Times New Roman"/>
          <w:b/>
          <w:color w:val="231F20"/>
          <w:w w:val="95"/>
          <w:sz w:val="16"/>
        </w:rPr>
        <w:t> </w:t>
      </w:r>
      <w:r>
        <w:rPr>
          <w:rFonts w:ascii="Times New Roman"/>
          <w:b/>
          <w:color w:val="231F20"/>
          <w:w w:val="95"/>
          <w:sz w:val="16"/>
        </w:rPr>
        <w:t>per share amounts)</w:t>
      </w:r>
    </w:p>
    <w:p>
      <w:pPr>
        <w:spacing w:after="0" w:line="160" w:lineRule="exact"/>
        <w:jc w:val="center"/>
        <w:rPr>
          <w:rFonts w:ascii="Times New Roman"/>
          <w:sz w:val="16"/>
        </w:rPr>
        <w:sectPr>
          <w:type w:val="continuous"/>
          <w:pgSz w:w="12240" w:h="15840"/>
          <w:pgMar w:top="1140" w:bottom="280" w:left="1060" w:right="1680"/>
          <w:cols w:num="3" w:equalWidth="0">
            <w:col w:w="2394" w:space="198"/>
            <w:col w:w="4075" w:space="317"/>
            <w:col w:w="2516"/>
          </w:cols>
        </w:sectPr>
      </w:pPr>
    </w:p>
    <w:p>
      <w:pPr>
        <w:pStyle w:val="BodyText"/>
        <w:spacing w:before="2"/>
        <w:rPr>
          <w:rFonts w:ascii="Times New Roman"/>
          <w:b/>
          <w:sz w:val="2"/>
        </w:rPr>
      </w:pPr>
    </w:p>
    <w:tbl>
      <w:tblPr>
        <w:tblW w:w="0" w:type="auto"/>
        <w:jc w:val="left"/>
        <w:tblInd w:w="110" w:type="dxa"/>
        <w:tblBorders>
          <w:top w:val="nil"/>
          <w:left w:val="nil"/>
          <w:bottom w:val="nil"/>
          <w:right w:val="nil"/>
          <w:insideH w:val="nil"/>
          <w:insideV w:val="nil"/>
        </w:tblBorders>
        <w:tblLayout w:type="fixed"/>
        <w:tblCellMar>
          <w:top w:w="0" w:type="dxa"/>
          <w:left w:w="0" w:type="dxa"/>
          <w:bottom w:w="0" w:type="dxa"/>
          <w:right w:w="0" w:type="dxa"/>
        </w:tblCellMar>
        <w:tblLook w:val="01E0"/>
      </w:tblPr>
      <w:tblGrid>
        <w:gridCol w:w="6899"/>
        <w:gridCol w:w="850"/>
        <w:gridCol w:w="850"/>
        <w:gridCol w:w="680"/>
      </w:tblGrid>
      <w:tr>
        <w:trPr>
          <w:trHeight w:val="228" w:hRule="exact"/>
        </w:trPr>
        <w:tc>
          <w:tcPr>
            <w:tcW w:w="6899" w:type="dxa"/>
          </w:tcPr>
          <w:p>
            <w:pPr>
              <w:pStyle w:val="TableParagraph"/>
              <w:spacing w:line="216" w:lineRule="exact"/>
              <w:ind w:right="137"/>
              <w:jc w:val="right"/>
              <w:rPr>
                <w:b w:val="0"/>
                <w:sz w:val="20"/>
              </w:rPr>
            </w:pPr>
            <w:r>
              <w:rPr>
                <w:b w:val="0"/>
                <w:color w:val="231F20"/>
                <w:w w:val="75"/>
                <w:sz w:val="20"/>
              </w:rPr>
              <w:t>Passenger ............................... .....................</w:t>
            </w:r>
            <w:r>
              <w:rPr>
                <w:b w:val="0"/>
                <w:color w:val="231F20"/>
                <w:sz w:val="20"/>
              </w:rPr>
              <w:t> </w:t>
            </w:r>
          </w:p>
        </w:tc>
        <w:tc>
          <w:tcPr>
            <w:tcW w:w="850" w:type="dxa"/>
          </w:tcPr>
          <w:p>
            <w:pPr>
              <w:pStyle w:val="TableParagraph"/>
              <w:spacing w:line="213" w:lineRule="exact"/>
              <w:rPr>
                <w:rFonts w:ascii="Times New Roman"/>
                <w:b/>
                <w:sz w:val="20"/>
              </w:rPr>
            </w:pPr>
            <w:r>
              <w:rPr>
                <w:rFonts w:ascii="Times New Roman"/>
                <w:b/>
                <w:color w:val="231F20"/>
                <w:sz w:val="20"/>
              </w:rPr>
              <w:t>$9,457</w:t>
            </w:r>
          </w:p>
        </w:tc>
        <w:tc>
          <w:tcPr>
            <w:tcW w:w="850" w:type="dxa"/>
          </w:tcPr>
          <w:p>
            <w:pPr>
              <w:pStyle w:val="TableParagraph"/>
              <w:spacing w:line="216" w:lineRule="exact"/>
              <w:rPr>
                <w:b w:val="0"/>
                <w:sz w:val="20"/>
              </w:rPr>
            </w:pPr>
            <w:r>
              <w:rPr>
                <w:b w:val="0"/>
                <w:color w:val="231F20"/>
                <w:w w:val="90"/>
                <w:sz w:val="20"/>
              </w:rPr>
              <w:t>$8,750</w:t>
            </w:r>
          </w:p>
        </w:tc>
        <w:tc>
          <w:tcPr>
            <w:tcW w:w="680" w:type="dxa"/>
          </w:tcPr>
          <w:p>
            <w:pPr>
              <w:pStyle w:val="TableParagraph"/>
              <w:spacing w:line="216" w:lineRule="exact"/>
              <w:rPr>
                <w:b w:val="0"/>
                <w:sz w:val="20"/>
              </w:rPr>
            </w:pPr>
            <w:r>
              <w:rPr>
                <w:b w:val="0"/>
                <w:color w:val="231F20"/>
                <w:w w:val="90"/>
                <w:sz w:val="20"/>
              </w:rPr>
              <w:t>$7,279</w:t>
            </w:r>
          </w:p>
        </w:tc>
      </w:tr>
      <w:tr>
        <w:trPr>
          <w:trHeight w:val="240" w:hRule="exact"/>
        </w:trPr>
        <w:tc>
          <w:tcPr>
            <w:tcW w:w="6899" w:type="dxa"/>
          </w:tcPr>
          <w:p>
            <w:pPr>
              <w:pStyle w:val="TableParagraph"/>
              <w:spacing w:line="228" w:lineRule="exact"/>
              <w:ind w:right="137"/>
              <w:jc w:val="right"/>
              <w:rPr>
                <w:b w:val="0"/>
                <w:sz w:val="20"/>
              </w:rPr>
            </w:pPr>
            <w:r>
              <w:rPr>
                <w:b w:val="0"/>
                <w:color w:val="231F20"/>
                <w:w w:val="80"/>
                <w:sz w:val="20"/>
              </w:rPr>
              <w:t>Freight </w:t>
            </w:r>
            <w:r>
              <w:rPr>
                <w:b w:val="0"/>
                <w:color w:val="231F20"/>
                <w:spacing w:val="58"/>
                <w:w w:val="80"/>
                <w:sz w:val="20"/>
              </w:rPr>
              <w:t>.................................</w:t>
            </w:r>
            <w:r>
              <w:rPr>
                <w:b w:val="0"/>
                <w:color w:val="231F20"/>
                <w:spacing w:val="-23"/>
                <w:w w:val="80"/>
                <w:sz w:val="20"/>
              </w:rPr>
              <w:t> </w:t>
            </w:r>
            <w:r>
              <w:rPr>
                <w:b w:val="0"/>
                <w:color w:val="231F20"/>
                <w:spacing w:val="57"/>
                <w:w w:val="80"/>
                <w:sz w:val="20"/>
              </w:rPr>
              <w:t>.....................</w:t>
            </w:r>
            <w:r>
              <w:rPr>
                <w:b w:val="0"/>
                <w:color w:val="231F20"/>
                <w:spacing w:val="-4"/>
                <w:sz w:val="20"/>
              </w:rPr>
              <w:t> </w:t>
            </w:r>
          </w:p>
        </w:tc>
        <w:tc>
          <w:tcPr>
            <w:tcW w:w="850" w:type="dxa"/>
          </w:tcPr>
          <w:p>
            <w:pPr>
              <w:pStyle w:val="TableParagraph"/>
              <w:spacing w:line="225" w:lineRule="exact"/>
              <w:ind w:left="250"/>
              <w:rPr>
                <w:rFonts w:ascii="Times New Roman"/>
                <w:b/>
                <w:sz w:val="20"/>
              </w:rPr>
            </w:pPr>
            <w:r>
              <w:rPr>
                <w:rFonts w:ascii="Times New Roman"/>
                <w:b/>
                <w:color w:val="231F20"/>
                <w:sz w:val="20"/>
              </w:rPr>
              <w:t>130</w:t>
            </w:r>
          </w:p>
        </w:tc>
        <w:tc>
          <w:tcPr>
            <w:tcW w:w="850" w:type="dxa"/>
          </w:tcPr>
          <w:p>
            <w:pPr>
              <w:pStyle w:val="TableParagraph"/>
              <w:spacing w:line="228" w:lineRule="exact"/>
              <w:ind w:left="250"/>
              <w:rPr>
                <w:b w:val="0"/>
                <w:sz w:val="20"/>
              </w:rPr>
            </w:pPr>
            <w:r>
              <w:rPr>
                <w:b w:val="0"/>
                <w:color w:val="231F20"/>
                <w:w w:val="90"/>
                <w:sz w:val="20"/>
              </w:rPr>
              <w:t>134</w:t>
            </w:r>
          </w:p>
        </w:tc>
        <w:tc>
          <w:tcPr>
            <w:tcW w:w="680" w:type="dxa"/>
          </w:tcPr>
          <w:p>
            <w:pPr>
              <w:pStyle w:val="TableParagraph"/>
              <w:spacing w:line="228" w:lineRule="exact"/>
              <w:ind w:left="249"/>
              <w:rPr>
                <w:b w:val="0"/>
                <w:sz w:val="20"/>
              </w:rPr>
            </w:pPr>
            <w:r>
              <w:rPr>
                <w:b w:val="0"/>
                <w:color w:val="231F20"/>
                <w:w w:val="90"/>
                <w:sz w:val="20"/>
              </w:rPr>
              <w:t>133</w:t>
            </w:r>
          </w:p>
        </w:tc>
      </w:tr>
      <w:tr>
        <w:trPr>
          <w:trHeight w:val="270" w:hRule="exact"/>
        </w:trPr>
        <w:tc>
          <w:tcPr>
            <w:tcW w:w="6899" w:type="dxa"/>
          </w:tcPr>
          <w:p>
            <w:pPr>
              <w:pStyle w:val="TableParagraph"/>
              <w:spacing w:line="228" w:lineRule="exact"/>
              <w:ind w:right="137"/>
              <w:jc w:val="right"/>
              <w:rPr>
                <w:b w:val="0"/>
                <w:sz w:val="20"/>
              </w:rPr>
            </w:pPr>
            <w:r>
              <w:rPr>
                <w:b w:val="0"/>
                <w:color w:val="231F20"/>
                <w:w w:val="80"/>
                <w:sz w:val="20"/>
              </w:rPr>
              <w:t>Other </w:t>
            </w:r>
            <w:r>
              <w:rPr>
                <w:b w:val="0"/>
                <w:color w:val="231F20"/>
                <w:spacing w:val="58"/>
                <w:w w:val="80"/>
                <w:sz w:val="20"/>
              </w:rPr>
              <w:t>..................................</w:t>
            </w:r>
            <w:r>
              <w:rPr>
                <w:b w:val="0"/>
                <w:color w:val="231F20"/>
                <w:spacing w:val="-24"/>
                <w:w w:val="80"/>
                <w:sz w:val="20"/>
              </w:rPr>
              <w:t> </w:t>
            </w:r>
            <w:r>
              <w:rPr>
                <w:b w:val="0"/>
                <w:color w:val="231F20"/>
                <w:spacing w:val="57"/>
                <w:w w:val="80"/>
                <w:sz w:val="20"/>
              </w:rPr>
              <w:t>.....................</w:t>
            </w:r>
            <w:r>
              <w:rPr>
                <w:b w:val="0"/>
                <w:color w:val="231F20"/>
                <w:spacing w:val="-4"/>
                <w:sz w:val="20"/>
              </w:rPr>
              <w:t> </w:t>
            </w:r>
          </w:p>
        </w:tc>
        <w:tc>
          <w:tcPr>
            <w:tcW w:w="850" w:type="dxa"/>
          </w:tcPr>
          <w:p>
            <w:pPr>
              <w:pStyle w:val="TableParagraph"/>
              <w:spacing w:line="225" w:lineRule="exact"/>
              <w:rPr>
                <w:rFonts w:ascii="Times New Roman"/>
                <w:b/>
                <w:sz w:val="20"/>
              </w:rPr>
            </w:pPr>
            <w:r>
              <w:rPr>
                <w:rFonts w:ascii="Times New Roman"/>
                <w:b/>
                <w:color w:val="231F20"/>
                <w:w w:val="140"/>
                <w:sz w:val="20"/>
                <w:u w:val="single" w:color="231F20"/>
              </w:rPr>
              <w:t> </w:t>
            </w:r>
            <w:r>
              <w:rPr>
                <w:rFonts w:ascii="Times New Roman"/>
                <w:b/>
                <w:color w:val="231F20"/>
                <w:sz w:val="20"/>
                <w:u w:val="single" w:color="231F20"/>
              </w:rPr>
              <w:t>    274</w:t>
            </w:r>
          </w:p>
        </w:tc>
        <w:tc>
          <w:tcPr>
            <w:tcW w:w="850" w:type="dxa"/>
          </w:tcPr>
          <w:p>
            <w:pPr>
              <w:pStyle w:val="TableParagraph"/>
              <w:spacing w:line="228" w:lineRule="exact"/>
              <w:rPr>
                <w:b w:val="0"/>
                <w:sz w:val="20"/>
              </w:rPr>
            </w:pPr>
            <w:r>
              <w:rPr>
                <w:b w:val="0"/>
                <w:color w:val="231F20"/>
                <w:w w:val="109"/>
                <w:sz w:val="20"/>
                <w:u w:val="single" w:color="231F20"/>
              </w:rPr>
              <w:t> </w:t>
            </w:r>
            <w:r>
              <w:rPr>
                <w:b w:val="0"/>
                <w:color w:val="231F20"/>
                <w:sz w:val="20"/>
                <w:u w:val="single" w:color="231F20"/>
              </w:rPr>
              <w:t>   </w:t>
            </w:r>
            <w:r>
              <w:rPr>
                <w:b w:val="0"/>
                <w:color w:val="231F20"/>
                <w:w w:val="90"/>
                <w:sz w:val="20"/>
                <w:u w:val="single" w:color="231F20"/>
              </w:rPr>
              <w:t>202</w:t>
            </w:r>
          </w:p>
        </w:tc>
        <w:tc>
          <w:tcPr>
            <w:tcW w:w="680" w:type="dxa"/>
          </w:tcPr>
          <w:p>
            <w:pPr>
              <w:pStyle w:val="TableParagraph"/>
              <w:spacing w:line="228" w:lineRule="exact"/>
              <w:rPr>
                <w:b w:val="0"/>
                <w:sz w:val="20"/>
              </w:rPr>
            </w:pPr>
            <w:r>
              <w:rPr>
                <w:b w:val="0"/>
                <w:color w:val="231F20"/>
                <w:w w:val="109"/>
                <w:sz w:val="20"/>
                <w:u w:val="single" w:color="231F20"/>
              </w:rPr>
              <w:t> </w:t>
            </w:r>
            <w:r>
              <w:rPr>
                <w:b w:val="0"/>
                <w:color w:val="231F20"/>
                <w:sz w:val="20"/>
                <w:u w:val="single" w:color="231F20"/>
              </w:rPr>
              <w:t>   </w:t>
            </w:r>
            <w:r>
              <w:rPr>
                <w:b w:val="0"/>
                <w:color w:val="231F20"/>
                <w:w w:val="90"/>
                <w:sz w:val="20"/>
                <w:u w:val="single" w:color="231F20"/>
              </w:rPr>
              <w:t>172</w:t>
            </w:r>
          </w:p>
        </w:tc>
      </w:tr>
      <w:tr>
        <w:trPr>
          <w:trHeight w:val="258" w:hRule="exact"/>
        </w:trPr>
        <w:tc>
          <w:tcPr>
            <w:tcW w:w="6899" w:type="dxa"/>
          </w:tcPr>
          <w:p>
            <w:pPr>
              <w:pStyle w:val="TableParagraph"/>
              <w:spacing w:before="22"/>
              <w:ind w:right="137"/>
              <w:jc w:val="right"/>
              <w:rPr>
                <w:b w:val="0"/>
                <w:sz w:val="20"/>
              </w:rPr>
            </w:pPr>
            <w:r>
              <w:rPr>
                <w:b w:val="0"/>
                <w:color w:val="231F20"/>
                <w:w w:val="80"/>
                <w:sz w:val="20"/>
              </w:rPr>
              <w:t>Total operating </w:t>
            </w:r>
            <w:r>
              <w:rPr>
                <w:b w:val="0"/>
                <w:color w:val="231F20"/>
                <w:spacing w:val="40"/>
                <w:w w:val="80"/>
                <w:sz w:val="20"/>
              </w:rPr>
              <w:t>revenues...................</w:t>
            </w:r>
            <w:r>
              <w:rPr>
                <w:b w:val="0"/>
                <w:color w:val="231F20"/>
                <w:spacing w:val="-36"/>
                <w:w w:val="80"/>
                <w:sz w:val="20"/>
              </w:rPr>
              <w:t> </w:t>
            </w:r>
            <w:r>
              <w:rPr>
                <w:b w:val="0"/>
                <w:color w:val="231F20"/>
                <w:spacing w:val="57"/>
                <w:w w:val="80"/>
                <w:sz w:val="20"/>
              </w:rPr>
              <w:t>.....................</w:t>
            </w:r>
            <w:r>
              <w:rPr>
                <w:b w:val="0"/>
                <w:color w:val="231F20"/>
                <w:spacing w:val="-4"/>
                <w:sz w:val="20"/>
              </w:rPr>
              <w:t> </w:t>
            </w:r>
          </w:p>
        </w:tc>
        <w:tc>
          <w:tcPr>
            <w:tcW w:w="850" w:type="dxa"/>
          </w:tcPr>
          <w:p>
            <w:pPr>
              <w:pStyle w:val="TableParagraph"/>
              <w:spacing w:before="24"/>
              <w:ind w:left="100"/>
              <w:rPr>
                <w:rFonts w:ascii="Times New Roman"/>
                <w:b/>
                <w:sz w:val="20"/>
              </w:rPr>
            </w:pPr>
            <w:r>
              <w:rPr>
                <w:rFonts w:ascii="Times New Roman"/>
                <w:b/>
                <w:color w:val="231F20"/>
                <w:sz w:val="20"/>
              </w:rPr>
              <w:t>9,861</w:t>
            </w:r>
          </w:p>
        </w:tc>
        <w:tc>
          <w:tcPr>
            <w:tcW w:w="850" w:type="dxa"/>
          </w:tcPr>
          <w:p>
            <w:pPr>
              <w:pStyle w:val="TableParagraph"/>
              <w:spacing w:before="22"/>
              <w:ind w:left="99"/>
              <w:rPr>
                <w:b w:val="0"/>
                <w:sz w:val="20"/>
              </w:rPr>
            </w:pPr>
            <w:r>
              <w:rPr>
                <w:b w:val="0"/>
                <w:color w:val="231F20"/>
                <w:w w:val="90"/>
                <w:sz w:val="20"/>
              </w:rPr>
              <w:t>9,086</w:t>
            </w:r>
          </w:p>
        </w:tc>
        <w:tc>
          <w:tcPr>
            <w:tcW w:w="680" w:type="dxa"/>
          </w:tcPr>
          <w:p>
            <w:pPr>
              <w:pStyle w:val="TableParagraph"/>
              <w:spacing w:before="22"/>
              <w:ind w:left="99"/>
              <w:rPr>
                <w:b w:val="0"/>
                <w:sz w:val="20"/>
              </w:rPr>
            </w:pPr>
            <w:r>
              <w:rPr>
                <w:b w:val="0"/>
                <w:color w:val="231F20"/>
                <w:w w:val="90"/>
                <w:sz w:val="20"/>
              </w:rPr>
              <w:t>7,584</w:t>
            </w:r>
          </w:p>
        </w:tc>
      </w:tr>
      <w:tr>
        <w:trPr>
          <w:trHeight w:val="252" w:hRule="exact"/>
        </w:trPr>
        <w:tc>
          <w:tcPr>
            <w:tcW w:w="6899" w:type="dxa"/>
          </w:tcPr>
          <w:p>
            <w:pPr>
              <w:pStyle w:val="TableParagraph"/>
              <w:spacing w:before="7"/>
              <w:ind w:left="30"/>
              <w:rPr>
                <w:rFonts w:ascii="Times New Roman"/>
                <w:b/>
                <w:sz w:val="20"/>
              </w:rPr>
            </w:pPr>
            <w:r>
              <w:rPr>
                <w:rFonts w:ascii="Times New Roman"/>
                <w:b/>
                <w:color w:val="231F20"/>
                <w:w w:val="90"/>
                <w:sz w:val="20"/>
              </w:rPr>
              <w:t>OPERATING  EXPENSES:</w:t>
            </w:r>
          </w:p>
        </w:tc>
        <w:tc>
          <w:tcPr>
            <w:tcW w:w="850" w:type="dxa"/>
          </w:tcPr>
          <w:p>
            <w:pPr/>
          </w:p>
        </w:tc>
        <w:tc>
          <w:tcPr>
            <w:tcW w:w="850" w:type="dxa"/>
          </w:tcPr>
          <w:p>
            <w:pPr/>
          </w:p>
        </w:tc>
        <w:tc>
          <w:tcPr>
            <w:tcW w:w="680" w:type="dxa"/>
          </w:tcPr>
          <w:p>
            <w:pPr/>
          </w:p>
        </w:tc>
      </w:tr>
      <w:tr>
        <w:trPr>
          <w:trHeight w:val="240" w:hRule="exact"/>
        </w:trPr>
        <w:tc>
          <w:tcPr>
            <w:tcW w:w="6899" w:type="dxa"/>
          </w:tcPr>
          <w:p>
            <w:pPr>
              <w:pStyle w:val="TableParagraph"/>
              <w:spacing w:line="216" w:lineRule="exact"/>
              <w:ind w:right="137"/>
              <w:jc w:val="right"/>
              <w:rPr>
                <w:b w:val="0"/>
                <w:sz w:val="20"/>
              </w:rPr>
            </w:pPr>
            <w:r>
              <w:rPr>
                <w:b w:val="0"/>
                <w:color w:val="231F20"/>
                <w:w w:val="80"/>
                <w:sz w:val="20"/>
              </w:rPr>
              <w:t>Salaries, wages, and benefits </w:t>
            </w:r>
            <w:r>
              <w:rPr>
                <w:b w:val="0"/>
                <w:color w:val="231F20"/>
                <w:spacing w:val="56"/>
                <w:w w:val="80"/>
                <w:sz w:val="20"/>
              </w:rPr>
              <w:t>..................</w:t>
            </w:r>
            <w:r>
              <w:rPr>
                <w:b w:val="0"/>
                <w:color w:val="231F20"/>
                <w:spacing w:val="-20"/>
                <w:w w:val="80"/>
                <w:sz w:val="20"/>
              </w:rPr>
              <w:t> </w:t>
            </w:r>
            <w:r>
              <w:rPr>
                <w:b w:val="0"/>
                <w:color w:val="231F20"/>
                <w:spacing w:val="57"/>
                <w:w w:val="80"/>
                <w:sz w:val="20"/>
              </w:rPr>
              <w:t>.....................</w:t>
            </w:r>
            <w:r>
              <w:rPr>
                <w:b w:val="0"/>
                <w:color w:val="231F20"/>
                <w:spacing w:val="-4"/>
                <w:sz w:val="20"/>
              </w:rPr>
              <w:t> </w:t>
            </w:r>
          </w:p>
        </w:tc>
        <w:tc>
          <w:tcPr>
            <w:tcW w:w="850" w:type="dxa"/>
          </w:tcPr>
          <w:p>
            <w:pPr>
              <w:pStyle w:val="TableParagraph"/>
              <w:spacing w:line="213" w:lineRule="exact"/>
              <w:ind w:left="100"/>
              <w:rPr>
                <w:rFonts w:ascii="Times New Roman"/>
                <w:b/>
                <w:sz w:val="20"/>
              </w:rPr>
            </w:pPr>
            <w:r>
              <w:rPr>
                <w:rFonts w:ascii="Times New Roman"/>
                <w:b/>
                <w:color w:val="231F20"/>
                <w:sz w:val="20"/>
              </w:rPr>
              <w:t>3,213</w:t>
            </w:r>
          </w:p>
        </w:tc>
        <w:tc>
          <w:tcPr>
            <w:tcW w:w="850" w:type="dxa"/>
          </w:tcPr>
          <w:p>
            <w:pPr>
              <w:pStyle w:val="TableParagraph"/>
              <w:spacing w:line="216" w:lineRule="exact"/>
              <w:ind w:left="99"/>
              <w:rPr>
                <w:b w:val="0"/>
                <w:sz w:val="20"/>
              </w:rPr>
            </w:pPr>
            <w:r>
              <w:rPr>
                <w:b w:val="0"/>
                <w:color w:val="231F20"/>
                <w:w w:val="90"/>
                <w:sz w:val="20"/>
              </w:rPr>
              <w:t>3,052</w:t>
            </w:r>
          </w:p>
        </w:tc>
        <w:tc>
          <w:tcPr>
            <w:tcW w:w="680" w:type="dxa"/>
          </w:tcPr>
          <w:p>
            <w:pPr>
              <w:pStyle w:val="TableParagraph"/>
              <w:spacing w:line="216" w:lineRule="exact"/>
              <w:ind w:left="99"/>
              <w:rPr>
                <w:b w:val="0"/>
                <w:sz w:val="20"/>
              </w:rPr>
            </w:pPr>
            <w:r>
              <w:rPr>
                <w:b w:val="0"/>
                <w:color w:val="231F20"/>
                <w:w w:val="90"/>
                <w:sz w:val="20"/>
              </w:rPr>
              <w:t>2,782</w:t>
            </w:r>
          </w:p>
        </w:tc>
      </w:tr>
      <w:tr>
        <w:trPr>
          <w:trHeight w:val="240" w:hRule="exact"/>
        </w:trPr>
        <w:tc>
          <w:tcPr>
            <w:tcW w:w="6899" w:type="dxa"/>
          </w:tcPr>
          <w:p>
            <w:pPr>
              <w:pStyle w:val="TableParagraph"/>
              <w:spacing w:line="227" w:lineRule="exact"/>
              <w:ind w:right="137"/>
              <w:jc w:val="right"/>
              <w:rPr>
                <w:b w:val="0"/>
                <w:sz w:val="20"/>
              </w:rPr>
            </w:pPr>
            <w:r>
              <w:rPr>
                <w:b w:val="0"/>
                <w:color w:val="231F20"/>
                <w:w w:val="80"/>
                <w:sz w:val="20"/>
              </w:rPr>
              <w:t>Fuel and oil  </w:t>
            </w:r>
            <w:r>
              <w:rPr>
                <w:b w:val="0"/>
                <w:color w:val="231F20"/>
                <w:spacing w:val="57"/>
                <w:w w:val="80"/>
                <w:sz w:val="20"/>
              </w:rPr>
              <w:t>.............................</w:t>
            </w:r>
            <w:r>
              <w:rPr>
                <w:b w:val="0"/>
                <w:color w:val="231F20"/>
                <w:spacing w:val="-22"/>
                <w:w w:val="80"/>
                <w:sz w:val="20"/>
              </w:rPr>
              <w:t> </w:t>
            </w:r>
            <w:r>
              <w:rPr>
                <w:b w:val="0"/>
                <w:color w:val="231F20"/>
                <w:spacing w:val="57"/>
                <w:w w:val="80"/>
                <w:sz w:val="20"/>
              </w:rPr>
              <w:t>.....................</w:t>
            </w:r>
            <w:r>
              <w:rPr>
                <w:b w:val="0"/>
                <w:color w:val="231F20"/>
                <w:spacing w:val="-4"/>
                <w:sz w:val="20"/>
              </w:rPr>
              <w:t> </w:t>
            </w:r>
          </w:p>
        </w:tc>
        <w:tc>
          <w:tcPr>
            <w:tcW w:w="850" w:type="dxa"/>
          </w:tcPr>
          <w:p>
            <w:pPr>
              <w:pStyle w:val="TableParagraph"/>
              <w:spacing w:line="224" w:lineRule="exact"/>
              <w:ind w:left="100"/>
              <w:rPr>
                <w:rFonts w:ascii="Times New Roman"/>
                <w:b/>
                <w:sz w:val="20"/>
              </w:rPr>
            </w:pPr>
            <w:r>
              <w:rPr>
                <w:rFonts w:ascii="Times New Roman"/>
                <w:b/>
                <w:color w:val="231F20"/>
                <w:sz w:val="20"/>
              </w:rPr>
              <w:t>2,536</w:t>
            </w:r>
          </w:p>
        </w:tc>
        <w:tc>
          <w:tcPr>
            <w:tcW w:w="850" w:type="dxa"/>
          </w:tcPr>
          <w:p>
            <w:pPr>
              <w:pStyle w:val="TableParagraph"/>
              <w:spacing w:line="227" w:lineRule="exact"/>
              <w:ind w:left="99"/>
              <w:rPr>
                <w:b w:val="0"/>
                <w:sz w:val="20"/>
              </w:rPr>
            </w:pPr>
            <w:r>
              <w:rPr>
                <w:b w:val="0"/>
                <w:color w:val="231F20"/>
                <w:w w:val="90"/>
                <w:sz w:val="20"/>
              </w:rPr>
              <w:t>2,138</w:t>
            </w:r>
          </w:p>
        </w:tc>
        <w:tc>
          <w:tcPr>
            <w:tcW w:w="680" w:type="dxa"/>
          </w:tcPr>
          <w:p>
            <w:pPr>
              <w:pStyle w:val="TableParagraph"/>
              <w:spacing w:line="227" w:lineRule="exact"/>
              <w:ind w:left="99"/>
              <w:rPr>
                <w:b w:val="0"/>
                <w:sz w:val="20"/>
              </w:rPr>
            </w:pPr>
            <w:r>
              <w:rPr>
                <w:b w:val="0"/>
                <w:color w:val="231F20"/>
                <w:w w:val="90"/>
                <w:sz w:val="20"/>
              </w:rPr>
              <w:t>1,341</w:t>
            </w:r>
          </w:p>
        </w:tc>
      </w:tr>
      <w:tr>
        <w:trPr>
          <w:trHeight w:val="240" w:hRule="exact"/>
        </w:trPr>
        <w:tc>
          <w:tcPr>
            <w:tcW w:w="6899" w:type="dxa"/>
          </w:tcPr>
          <w:p>
            <w:pPr>
              <w:pStyle w:val="TableParagraph"/>
              <w:spacing w:line="228" w:lineRule="exact"/>
              <w:ind w:right="137"/>
              <w:jc w:val="right"/>
              <w:rPr>
                <w:b w:val="0"/>
                <w:sz w:val="20"/>
              </w:rPr>
            </w:pPr>
            <w:r>
              <w:rPr>
                <w:b w:val="0"/>
                <w:color w:val="231F20"/>
                <w:w w:val="80"/>
                <w:sz w:val="20"/>
              </w:rPr>
              <w:t>Maintenance materials and repairs </w:t>
            </w:r>
            <w:r>
              <w:rPr>
                <w:b w:val="0"/>
                <w:color w:val="231F20"/>
                <w:spacing w:val="55"/>
                <w:w w:val="80"/>
                <w:sz w:val="20"/>
              </w:rPr>
              <w:t>..............</w:t>
            </w:r>
            <w:r>
              <w:rPr>
                <w:b w:val="0"/>
                <w:color w:val="231F20"/>
                <w:spacing w:val="-23"/>
                <w:w w:val="80"/>
                <w:sz w:val="20"/>
              </w:rPr>
              <w:t> </w:t>
            </w:r>
            <w:r>
              <w:rPr>
                <w:b w:val="0"/>
                <w:color w:val="231F20"/>
                <w:spacing w:val="57"/>
                <w:w w:val="80"/>
                <w:sz w:val="20"/>
              </w:rPr>
              <w:t>.....................</w:t>
            </w:r>
            <w:r>
              <w:rPr>
                <w:b w:val="0"/>
                <w:color w:val="231F20"/>
                <w:spacing w:val="-4"/>
                <w:sz w:val="20"/>
              </w:rPr>
              <w:t> </w:t>
            </w:r>
          </w:p>
        </w:tc>
        <w:tc>
          <w:tcPr>
            <w:tcW w:w="850" w:type="dxa"/>
          </w:tcPr>
          <w:p>
            <w:pPr>
              <w:pStyle w:val="TableParagraph"/>
              <w:spacing w:line="225" w:lineRule="exact"/>
              <w:ind w:left="250"/>
              <w:rPr>
                <w:rFonts w:ascii="Times New Roman"/>
                <w:b/>
                <w:sz w:val="20"/>
              </w:rPr>
            </w:pPr>
            <w:r>
              <w:rPr>
                <w:rFonts w:ascii="Times New Roman"/>
                <w:b/>
                <w:color w:val="231F20"/>
                <w:sz w:val="20"/>
              </w:rPr>
              <w:t>616</w:t>
            </w:r>
          </w:p>
        </w:tc>
        <w:tc>
          <w:tcPr>
            <w:tcW w:w="850" w:type="dxa"/>
          </w:tcPr>
          <w:p>
            <w:pPr>
              <w:pStyle w:val="TableParagraph"/>
              <w:spacing w:line="228" w:lineRule="exact"/>
              <w:ind w:left="250"/>
              <w:rPr>
                <w:b w:val="0"/>
                <w:sz w:val="20"/>
              </w:rPr>
            </w:pPr>
            <w:r>
              <w:rPr>
                <w:b w:val="0"/>
                <w:color w:val="231F20"/>
                <w:w w:val="90"/>
                <w:sz w:val="20"/>
              </w:rPr>
              <w:t>468</w:t>
            </w:r>
          </w:p>
        </w:tc>
        <w:tc>
          <w:tcPr>
            <w:tcW w:w="680" w:type="dxa"/>
          </w:tcPr>
          <w:p>
            <w:pPr>
              <w:pStyle w:val="TableParagraph"/>
              <w:spacing w:line="228" w:lineRule="exact"/>
              <w:ind w:left="249"/>
              <w:rPr>
                <w:b w:val="0"/>
                <w:sz w:val="20"/>
              </w:rPr>
            </w:pPr>
            <w:r>
              <w:rPr>
                <w:b w:val="0"/>
                <w:color w:val="231F20"/>
                <w:w w:val="90"/>
                <w:sz w:val="20"/>
              </w:rPr>
              <w:t>446</w:t>
            </w:r>
          </w:p>
        </w:tc>
      </w:tr>
      <w:tr>
        <w:trPr>
          <w:trHeight w:val="240" w:hRule="exact"/>
        </w:trPr>
        <w:tc>
          <w:tcPr>
            <w:tcW w:w="6899" w:type="dxa"/>
          </w:tcPr>
          <w:p>
            <w:pPr>
              <w:pStyle w:val="TableParagraph"/>
              <w:spacing w:line="228" w:lineRule="exact"/>
              <w:ind w:right="137"/>
              <w:jc w:val="right"/>
              <w:rPr>
                <w:b w:val="0"/>
                <w:sz w:val="20"/>
              </w:rPr>
            </w:pPr>
            <w:r>
              <w:rPr>
                <w:b w:val="0"/>
                <w:color w:val="231F20"/>
                <w:w w:val="80"/>
                <w:sz w:val="20"/>
              </w:rPr>
              <w:t>Aircraft rentals </w:t>
            </w:r>
            <w:r>
              <w:rPr>
                <w:b w:val="0"/>
                <w:color w:val="231F20"/>
                <w:spacing w:val="57"/>
                <w:w w:val="80"/>
                <w:sz w:val="20"/>
              </w:rPr>
              <w:t>...........................</w:t>
            </w:r>
            <w:r>
              <w:rPr>
                <w:b w:val="0"/>
                <w:color w:val="231F20"/>
                <w:spacing w:val="-7"/>
                <w:w w:val="80"/>
                <w:sz w:val="20"/>
              </w:rPr>
              <w:t> </w:t>
            </w:r>
            <w:r>
              <w:rPr>
                <w:b w:val="0"/>
                <w:color w:val="231F20"/>
                <w:spacing w:val="57"/>
                <w:w w:val="80"/>
                <w:sz w:val="20"/>
              </w:rPr>
              <w:t>.....................</w:t>
            </w:r>
            <w:r>
              <w:rPr>
                <w:b w:val="0"/>
                <w:color w:val="231F20"/>
                <w:spacing w:val="-4"/>
                <w:sz w:val="20"/>
              </w:rPr>
              <w:t> </w:t>
            </w:r>
          </w:p>
        </w:tc>
        <w:tc>
          <w:tcPr>
            <w:tcW w:w="850" w:type="dxa"/>
          </w:tcPr>
          <w:p>
            <w:pPr>
              <w:pStyle w:val="TableParagraph"/>
              <w:spacing w:line="225" w:lineRule="exact"/>
              <w:ind w:left="250"/>
              <w:rPr>
                <w:rFonts w:ascii="Times New Roman"/>
                <w:b/>
                <w:sz w:val="20"/>
              </w:rPr>
            </w:pPr>
            <w:r>
              <w:rPr>
                <w:rFonts w:ascii="Times New Roman"/>
                <w:b/>
                <w:color w:val="231F20"/>
                <w:sz w:val="20"/>
              </w:rPr>
              <w:t>156</w:t>
            </w:r>
          </w:p>
        </w:tc>
        <w:tc>
          <w:tcPr>
            <w:tcW w:w="850" w:type="dxa"/>
          </w:tcPr>
          <w:p>
            <w:pPr>
              <w:pStyle w:val="TableParagraph"/>
              <w:spacing w:line="228" w:lineRule="exact"/>
              <w:ind w:left="250"/>
              <w:rPr>
                <w:b w:val="0"/>
                <w:sz w:val="20"/>
              </w:rPr>
            </w:pPr>
            <w:r>
              <w:rPr>
                <w:b w:val="0"/>
                <w:color w:val="231F20"/>
                <w:w w:val="90"/>
                <w:sz w:val="20"/>
              </w:rPr>
              <w:t>158</w:t>
            </w:r>
          </w:p>
        </w:tc>
        <w:tc>
          <w:tcPr>
            <w:tcW w:w="680" w:type="dxa"/>
          </w:tcPr>
          <w:p>
            <w:pPr>
              <w:pStyle w:val="TableParagraph"/>
              <w:spacing w:line="228" w:lineRule="exact"/>
              <w:ind w:left="249"/>
              <w:rPr>
                <w:b w:val="0"/>
                <w:sz w:val="20"/>
              </w:rPr>
            </w:pPr>
            <w:r>
              <w:rPr>
                <w:b w:val="0"/>
                <w:color w:val="231F20"/>
                <w:w w:val="90"/>
                <w:sz w:val="20"/>
              </w:rPr>
              <w:t>163</w:t>
            </w:r>
          </w:p>
        </w:tc>
      </w:tr>
      <w:tr>
        <w:trPr>
          <w:trHeight w:val="240" w:hRule="exact"/>
        </w:trPr>
        <w:tc>
          <w:tcPr>
            <w:tcW w:w="6899" w:type="dxa"/>
          </w:tcPr>
          <w:p>
            <w:pPr>
              <w:pStyle w:val="TableParagraph"/>
              <w:spacing w:line="227" w:lineRule="exact"/>
              <w:ind w:right="137"/>
              <w:jc w:val="right"/>
              <w:rPr>
                <w:b w:val="0"/>
                <w:sz w:val="20"/>
              </w:rPr>
            </w:pPr>
            <w:r>
              <w:rPr>
                <w:b w:val="0"/>
                <w:color w:val="231F20"/>
                <w:w w:val="80"/>
                <w:sz w:val="20"/>
              </w:rPr>
              <w:t>Landing fees and other rentals </w:t>
            </w:r>
            <w:r>
              <w:rPr>
                <w:b w:val="0"/>
                <w:color w:val="231F20"/>
                <w:spacing w:val="56"/>
                <w:w w:val="80"/>
                <w:sz w:val="20"/>
              </w:rPr>
              <w:t>................</w:t>
            </w:r>
            <w:r>
              <w:rPr>
                <w:b w:val="0"/>
                <w:color w:val="231F20"/>
                <w:spacing w:val="-11"/>
                <w:w w:val="80"/>
                <w:sz w:val="20"/>
              </w:rPr>
              <w:t> </w:t>
            </w:r>
            <w:r>
              <w:rPr>
                <w:b w:val="0"/>
                <w:color w:val="231F20"/>
                <w:spacing w:val="57"/>
                <w:w w:val="80"/>
                <w:sz w:val="20"/>
              </w:rPr>
              <w:t>.....................</w:t>
            </w:r>
            <w:r>
              <w:rPr>
                <w:b w:val="0"/>
                <w:color w:val="231F20"/>
                <w:spacing w:val="-4"/>
                <w:sz w:val="20"/>
              </w:rPr>
              <w:t> </w:t>
            </w:r>
          </w:p>
        </w:tc>
        <w:tc>
          <w:tcPr>
            <w:tcW w:w="850" w:type="dxa"/>
          </w:tcPr>
          <w:p>
            <w:pPr>
              <w:pStyle w:val="TableParagraph"/>
              <w:spacing w:line="224" w:lineRule="exact"/>
              <w:ind w:left="250"/>
              <w:rPr>
                <w:rFonts w:ascii="Times New Roman"/>
                <w:b/>
                <w:sz w:val="20"/>
              </w:rPr>
            </w:pPr>
            <w:r>
              <w:rPr>
                <w:rFonts w:ascii="Times New Roman"/>
                <w:b/>
                <w:color w:val="231F20"/>
                <w:sz w:val="20"/>
              </w:rPr>
              <w:t>560</w:t>
            </w:r>
          </w:p>
        </w:tc>
        <w:tc>
          <w:tcPr>
            <w:tcW w:w="850" w:type="dxa"/>
          </w:tcPr>
          <w:p>
            <w:pPr>
              <w:pStyle w:val="TableParagraph"/>
              <w:spacing w:line="227" w:lineRule="exact"/>
              <w:ind w:left="250"/>
              <w:rPr>
                <w:b w:val="0"/>
                <w:sz w:val="20"/>
              </w:rPr>
            </w:pPr>
            <w:r>
              <w:rPr>
                <w:b w:val="0"/>
                <w:color w:val="231F20"/>
                <w:w w:val="90"/>
                <w:sz w:val="20"/>
              </w:rPr>
              <w:t>495</w:t>
            </w:r>
          </w:p>
        </w:tc>
        <w:tc>
          <w:tcPr>
            <w:tcW w:w="680" w:type="dxa"/>
          </w:tcPr>
          <w:p>
            <w:pPr>
              <w:pStyle w:val="TableParagraph"/>
              <w:spacing w:line="227" w:lineRule="exact"/>
              <w:ind w:left="249"/>
              <w:rPr>
                <w:b w:val="0"/>
                <w:sz w:val="20"/>
              </w:rPr>
            </w:pPr>
            <w:r>
              <w:rPr>
                <w:b w:val="0"/>
                <w:color w:val="231F20"/>
                <w:w w:val="90"/>
                <w:sz w:val="20"/>
              </w:rPr>
              <w:t>454</w:t>
            </w:r>
          </w:p>
        </w:tc>
      </w:tr>
      <w:tr>
        <w:trPr>
          <w:trHeight w:val="240" w:hRule="exact"/>
        </w:trPr>
        <w:tc>
          <w:tcPr>
            <w:tcW w:w="6899" w:type="dxa"/>
          </w:tcPr>
          <w:p>
            <w:pPr>
              <w:pStyle w:val="TableParagraph"/>
              <w:spacing w:line="228" w:lineRule="exact"/>
              <w:ind w:right="137"/>
              <w:jc w:val="right"/>
              <w:rPr>
                <w:b w:val="0"/>
                <w:sz w:val="20"/>
              </w:rPr>
            </w:pPr>
            <w:r>
              <w:rPr>
                <w:b w:val="0"/>
                <w:color w:val="231F20"/>
                <w:w w:val="80"/>
                <w:sz w:val="20"/>
              </w:rPr>
              <w:t>Depreciation and amortization </w:t>
            </w:r>
            <w:r>
              <w:rPr>
                <w:b w:val="0"/>
                <w:color w:val="231F20"/>
                <w:spacing w:val="56"/>
                <w:w w:val="80"/>
                <w:sz w:val="20"/>
              </w:rPr>
              <w:t>................</w:t>
            </w:r>
            <w:r>
              <w:rPr>
                <w:b w:val="0"/>
                <w:color w:val="231F20"/>
                <w:spacing w:val="2"/>
                <w:w w:val="80"/>
                <w:sz w:val="20"/>
              </w:rPr>
              <w:t> </w:t>
            </w:r>
            <w:r>
              <w:rPr>
                <w:b w:val="0"/>
                <w:color w:val="231F20"/>
                <w:spacing w:val="57"/>
                <w:w w:val="80"/>
                <w:sz w:val="20"/>
              </w:rPr>
              <w:t>.....................</w:t>
            </w:r>
            <w:r>
              <w:rPr>
                <w:b w:val="0"/>
                <w:color w:val="231F20"/>
                <w:spacing w:val="-4"/>
                <w:sz w:val="20"/>
              </w:rPr>
              <w:t> </w:t>
            </w:r>
          </w:p>
        </w:tc>
        <w:tc>
          <w:tcPr>
            <w:tcW w:w="850" w:type="dxa"/>
          </w:tcPr>
          <w:p>
            <w:pPr>
              <w:pStyle w:val="TableParagraph"/>
              <w:spacing w:line="225" w:lineRule="exact"/>
              <w:ind w:left="250"/>
              <w:rPr>
                <w:rFonts w:ascii="Times New Roman"/>
                <w:b/>
                <w:sz w:val="20"/>
              </w:rPr>
            </w:pPr>
            <w:r>
              <w:rPr>
                <w:rFonts w:ascii="Times New Roman"/>
                <w:b/>
                <w:color w:val="231F20"/>
                <w:sz w:val="20"/>
              </w:rPr>
              <w:t>555</w:t>
            </w:r>
          </w:p>
        </w:tc>
        <w:tc>
          <w:tcPr>
            <w:tcW w:w="850" w:type="dxa"/>
          </w:tcPr>
          <w:p>
            <w:pPr>
              <w:pStyle w:val="TableParagraph"/>
              <w:spacing w:line="228" w:lineRule="exact"/>
              <w:ind w:left="250"/>
              <w:rPr>
                <w:b w:val="0"/>
                <w:sz w:val="20"/>
              </w:rPr>
            </w:pPr>
            <w:r>
              <w:rPr>
                <w:b w:val="0"/>
                <w:color w:val="231F20"/>
                <w:w w:val="90"/>
                <w:sz w:val="20"/>
              </w:rPr>
              <w:t>515</w:t>
            </w:r>
          </w:p>
        </w:tc>
        <w:tc>
          <w:tcPr>
            <w:tcW w:w="680" w:type="dxa"/>
          </w:tcPr>
          <w:p>
            <w:pPr>
              <w:pStyle w:val="TableParagraph"/>
              <w:spacing w:line="228" w:lineRule="exact"/>
              <w:ind w:left="249"/>
              <w:rPr>
                <w:b w:val="0"/>
                <w:sz w:val="20"/>
              </w:rPr>
            </w:pPr>
            <w:r>
              <w:rPr>
                <w:b w:val="0"/>
                <w:color w:val="231F20"/>
                <w:w w:val="90"/>
                <w:sz w:val="20"/>
              </w:rPr>
              <w:t>469</w:t>
            </w:r>
          </w:p>
        </w:tc>
      </w:tr>
      <w:tr>
        <w:trPr>
          <w:trHeight w:val="270" w:hRule="exact"/>
        </w:trPr>
        <w:tc>
          <w:tcPr>
            <w:tcW w:w="6899" w:type="dxa"/>
          </w:tcPr>
          <w:p>
            <w:pPr>
              <w:pStyle w:val="TableParagraph"/>
              <w:spacing w:line="228" w:lineRule="exact"/>
              <w:ind w:right="137"/>
              <w:jc w:val="right"/>
              <w:rPr>
                <w:b w:val="0"/>
                <w:sz w:val="20"/>
              </w:rPr>
            </w:pPr>
            <w:r>
              <w:rPr>
                <w:b w:val="0"/>
                <w:color w:val="231F20"/>
                <w:w w:val="80"/>
                <w:sz w:val="20"/>
              </w:rPr>
              <w:t>Other operating expenses </w:t>
            </w:r>
            <w:r>
              <w:rPr>
                <w:b w:val="0"/>
                <w:color w:val="231F20"/>
                <w:spacing w:val="57"/>
                <w:w w:val="80"/>
                <w:sz w:val="20"/>
              </w:rPr>
              <w:t>....................</w:t>
            </w:r>
            <w:r>
              <w:rPr>
                <w:b w:val="0"/>
                <w:color w:val="231F20"/>
                <w:spacing w:val="-15"/>
                <w:w w:val="80"/>
                <w:sz w:val="20"/>
              </w:rPr>
              <w:t> </w:t>
            </w:r>
            <w:r>
              <w:rPr>
                <w:b w:val="0"/>
                <w:color w:val="231F20"/>
                <w:spacing w:val="57"/>
                <w:w w:val="80"/>
                <w:sz w:val="20"/>
              </w:rPr>
              <w:t>.....................</w:t>
            </w:r>
            <w:r>
              <w:rPr>
                <w:b w:val="0"/>
                <w:color w:val="231F20"/>
                <w:spacing w:val="-4"/>
                <w:sz w:val="20"/>
              </w:rPr>
              <w:t> </w:t>
            </w:r>
          </w:p>
        </w:tc>
        <w:tc>
          <w:tcPr>
            <w:tcW w:w="850" w:type="dxa"/>
          </w:tcPr>
          <w:p>
            <w:pPr>
              <w:pStyle w:val="TableParagraph"/>
              <w:spacing w:line="225" w:lineRule="exact"/>
              <w:rPr>
                <w:rFonts w:ascii="Times New Roman"/>
                <w:b/>
                <w:sz w:val="20"/>
              </w:rPr>
            </w:pPr>
            <w:r>
              <w:rPr>
                <w:rFonts w:ascii="Times New Roman"/>
                <w:b/>
                <w:color w:val="231F20"/>
                <w:w w:val="140"/>
                <w:sz w:val="20"/>
                <w:u w:val="single" w:color="231F20"/>
              </w:rPr>
              <w:t> </w:t>
            </w:r>
            <w:r>
              <w:rPr>
                <w:rFonts w:ascii="Times New Roman"/>
                <w:b/>
                <w:color w:val="231F20"/>
                <w:sz w:val="20"/>
                <w:u w:val="single" w:color="231F20"/>
              </w:rPr>
              <w:t> 1,434</w:t>
            </w:r>
          </w:p>
        </w:tc>
        <w:tc>
          <w:tcPr>
            <w:tcW w:w="850" w:type="dxa"/>
          </w:tcPr>
          <w:p>
            <w:pPr>
              <w:pStyle w:val="TableParagraph"/>
              <w:spacing w:line="228" w:lineRule="exact"/>
              <w:rPr>
                <w:b w:val="0"/>
                <w:sz w:val="20"/>
              </w:rPr>
            </w:pPr>
            <w:r>
              <w:rPr>
                <w:b w:val="0"/>
                <w:color w:val="231F20"/>
                <w:w w:val="109"/>
                <w:sz w:val="20"/>
                <w:u w:val="single" w:color="231F20"/>
              </w:rPr>
              <w:t> </w:t>
            </w:r>
            <w:r>
              <w:rPr>
                <w:b w:val="0"/>
                <w:color w:val="231F20"/>
                <w:sz w:val="20"/>
                <w:u w:val="single" w:color="231F20"/>
              </w:rPr>
              <w:t> </w:t>
            </w:r>
            <w:r>
              <w:rPr>
                <w:b w:val="0"/>
                <w:color w:val="231F20"/>
                <w:w w:val="90"/>
                <w:sz w:val="20"/>
                <w:u w:val="single" w:color="231F20"/>
              </w:rPr>
              <w:t>1,326</w:t>
            </w:r>
          </w:p>
        </w:tc>
        <w:tc>
          <w:tcPr>
            <w:tcW w:w="680" w:type="dxa"/>
          </w:tcPr>
          <w:p>
            <w:pPr>
              <w:pStyle w:val="TableParagraph"/>
              <w:spacing w:line="228" w:lineRule="exact"/>
              <w:rPr>
                <w:b w:val="0"/>
                <w:sz w:val="20"/>
              </w:rPr>
            </w:pPr>
            <w:r>
              <w:rPr>
                <w:b w:val="0"/>
                <w:color w:val="231F20"/>
                <w:w w:val="109"/>
                <w:sz w:val="20"/>
                <w:u w:val="single" w:color="231F20"/>
              </w:rPr>
              <w:t> </w:t>
            </w:r>
            <w:r>
              <w:rPr>
                <w:b w:val="0"/>
                <w:color w:val="231F20"/>
                <w:sz w:val="20"/>
                <w:u w:val="single" w:color="231F20"/>
              </w:rPr>
              <w:t> </w:t>
            </w:r>
            <w:r>
              <w:rPr>
                <w:b w:val="0"/>
                <w:color w:val="231F20"/>
                <w:w w:val="90"/>
                <w:sz w:val="20"/>
                <w:u w:val="single" w:color="231F20"/>
              </w:rPr>
              <w:t>1,204</w:t>
            </w:r>
          </w:p>
        </w:tc>
      </w:tr>
      <w:tr>
        <w:trPr>
          <w:trHeight w:val="300" w:hRule="exact"/>
        </w:trPr>
        <w:tc>
          <w:tcPr>
            <w:tcW w:w="6899" w:type="dxa"/>
          </w:tcPr>
          <w:p>
            <w:pPr>
              <w:pStyle w:val="TableParagraph"/>
              <w:spacing w:before="22"/>
              <w:ind w:right="137"/>
              <w:jc w:val="right"/>
              <w:rPr>
                <w:b w:val="0"/>
                <w:sz w:val="20"/>
              </w:rPr>
            </w:pPr>
            <w:r>
              <w:rPr>
                <w:b w:val="0"/>
                <w:color w:val="231F20"/>
                <w:w w:val="80"/>
                <w:sz w:val="20"/>
              </w:rPr>
              <w:t>Total operating expenses  </w:t>
            </w:r>
            <w:r>
              <w:rPr>
                <w:b w:val="0"/>
                <w:color w:val="231F20"/>
                <w:spacing w:val="56"/>
                <w:w w:val="80"/>
                <w:sz w:val="20"/>
              </w:rPr>
              <w:t>..................</w:t>
            </w:r>
            <w:r>
              <w:rPr>
                <w:b w:val="0"/>
                <w:color w:val="231F20"/>
                <w:spacing w:val="-25"/>
                <w:w w:val="80"/>
                <w:sz w:val="20"/>
              </w:rPr>
              <w:t> </w:t>
            </w:r>
            <w:r>
              <w:rPr>
                <w:b w:val="0"/>
                <w:color w:val="231F20"/>
                <w:spacing w:val="57"/>
                <w:w w:val="80"/>
                <w:sz w:val="20"/>
              </w:rPr>
              <w:t>.....................</w:t>
            </w:r>
            <w:r>
              <w:rPr>
                <w:b w:val="0"/>
                <w:color w:val="231F20"/>
                <w:spacing w:val="-4"/>
                <w:sz w:val="20"/>
              </w:rPr>
              <w:t> </w:t>
            </w:r>
          </w:p>
        </w:tc>
        <w:tc>
          <w:tcPr>
            <w:tcW w:w="850" w:type="dxa"/>
          </w:tcPr>
          <w:p>
            <w:pPr>
              <w:pStyle w:val="TableParagraph"/>
              <w:spacing w:before="24"/>
              <w:rPr>
                <w:rFonts w:ascii="Times New Roman"/>
                <w:b/>
                <w:sz w:val="20"/>
              </w:rPr>
            </w:pPr>
            <w:r>
              <w:rPr>
                <w:rFonts w:ascii="Times New Roman"/>
                <w:b/>
                <w:color w:val="231F20"/>
                <w:w w:val="140"/>
                <w:sz w:val="20"/>
                <w:u w:val="single" w:color="231F20"/>
              </w:rPr>
              <w:t> </w:t>
            </w:r>
            <w:r>
              <w:rPr>
                <w:rFonts w:ascii="Times New Roman"/>
                <w:b/>
                <w:color w:val="231F20"/>
                <w:sz w:val="20"/>
                <w:u w:val="single" w:color="231F20"/>
              </w:rPr>
              <w:t> 9,070</w:t>
            </w:r>
          </w:p>
        </w:tc>
        <w:tc>
          <w:tcPr>
            <w:tcW w:w="850" w:type="dxa"/>
          </w:tcPr>
          <w:p>
            <w:pPr>
              <w:pStyle w:val="TableParagraph"/>
              <w:spacing w:before="22"/>
              <w:rPr>
                <w:b w:val="0"/>
                <w:sz w:val="20"/>
              </w:rPr>
            </w:pPr>
            <w:r>
              <w:rPr>
                <w:b w:val="0"/>
                <w:color w:val="231F20"/>
                <w:w w:val="109"/>
                <w:sz w:val="20"/>
                <w:u w:val="single" w:color="231F20"/>
              </w:rPr>
              <w:t> </w:t>
            </w:r>
            <w:r>
              <w:rPr>
                <w:b w:val="0"/>
                <w:color w:val="231F20"/>
                <w:sz w:val="20"/>
                <w:u w:val="single" w:color="231F20"/>
              </w:rPr>
              <w:t> </w:t>
            </w:r>
            <w:r>
              <w:rPr>
                <w:b w:val="0"/>
                <w:color w:val="231F20"/>
                <w:w w:val="90"/>
                <w:sz w:val="20"/>
                <w:u w:val="single" w:color="231F20"/>
              </w:rPr>
              <w:t>8,152</w:t>
            </w:r>
          </w:p>
        </w:tc>
        <w:tc>
          <w:tcPr>
            <w:tcW w:w="680" w:type="dxa"/>
          </w:tcPr>
          <w:p>
            <w:pPr>
              <w:pStyle w:val="TableParagraph"/>
              <w:spacing w:before="22"/>
              <w:rPr>
                <w:b w:val="0"/>
                <w:sz w:val="20"/>
              </w:rPr>
            </w:pPr>
            <w:r>
              <w:rPr>
                <w:b w:val="0"/>
                <w:color w:val="231F20"/>
                <w:w w:val="109"/>
                <w:sz w:val="20"/>
                <w:u w:val="single" w:color="231F20"/>
              </w:rPr>
              <w:t> </w:t>
            </w:r>
            <w:r>
              <w:rPr>
                <w:b w:val="0"/>
                <w:color w:val="231F20"/>
                <w:sz w:val="20"/>
                <w:u w:val="single" w:color="231F20"/>
              </w:rPr>
              <w:t> </w:t>
            </w:r>
            <w:r>
              <w:rPr>
                <w:b w:val="0"/>
                <w:color w:val="231F20"/>
                <w:w w:val="90"/>
                <w:sz w:val="20"/>
                <w:u w:val="single" w:color="231F20"/>
              </w:rPr>
              <w:t>6,859</w:t>
            </w:r>
          </w:p>
        </w:tc>
      </w:tr>
      <w:tr>
        <w:trPr>
          <w:trHeight w:val="270" w:hRule="exact"/>
        </w:trPr>
        <w:tc>
          <w:tcPr>
            <w:tcW w:w="6899" w:type="dxa"/>
          </w:tcPr>
          <w:p>
            <w:pPr>
              <w:pStyle w:val="TableParagraph"/>
              <w:spacing w:before="23"/>
              <w:ind w:left="30"/>
              <w:rPr>
                <w:b w:val="0"/>
                <w:sz w:val="20"/>
              </w:rPr>
            </w:pPr>
            <w:r>
              <w:rPr>
                <w:rFonts w:ascii="Times New Roman"/>
                <w:b/>
                <w:color w:val="231F20"/>
                <w:w w:val="85"/>
                <w:sz w:val="20"/>
              </w:rPr>
              <w:t>OPERATING  </w:t>
            </w:r>
            <w:r>
              <w:rPr>
                <w:rFonts w:ascii="Times New Roman"/>
                <w:b/>
                <w:color w:val="231F20"/>
                <w:spacing w:val="45"/>
                <w:w w:val="85"/>
                <w:sz w:val="20"/>
              </w:rPr>
              <w:t>INCOME</w:t>
            </w:r>
            <w:r>
              <w:rPr>
                <w:b w:val="0"/>
                <w:color w:val="231F20"/>
                <w:spacing w:val="45"/>
                <w:w w:val="85"/>
                <w:sz w:val="20"/>
              </w:rPr>
              <w:t>......................</w:t>
            </w:r>
            <w:r>
              <w:rPr>
                <w:b w:val="0"/>
                <w:color w:val="231F20"/>
                <w:spacing w:val="-13"/>
                <w:w w:val="85"/>
                <w:sz w:val="20"/>
              </w:rPr>
              <w:t> </w:t>
            </w:r>
            <w:r>
              <w:rPr>
                <w:b w:val="0"/>
                <w:color w:val="231F20"/>
                <w:spacing w:val="57"/>
                <w:w w:val="85"/>
                <w:sz w:val="20"/>
              </w:rPr>
              <w:t>.....................</w:t>
            </w:r>
            <w:r>
              <w:rPr>
                <w:b w:val="0"/>
                <w:color w:val="231F20"/>
                <w:spacing w:val="-4"/>
                <w:sz w:val="20"/>
              </w:rPr>
              <w:t> </w:t>
            </w:r>
          </w:p>
        </w:tc>
        <w:tc>
          <w:tcPr>
            <w:tcW w:w="850" w:type="dxa"/>
          </w:tcPr>
          <w:p>
            <w:pPr>
              <w:pStyle w:val="TableParagraph"/>
              <w:spacing w:before="25"/>
              <w:ind w:left="250"/>
              <w:rPr>
                <w:rFonts w:ascii="Times New Roman"/>
                <w:b/>
                <w:sz w:val="20"/>
              </w:rPr>
            </w:pPr>
            <w:r>
              <w:rPr>
                <w:rFonts w:ascii="Times New Roman"/>
                <w:b/>
                <w:color w:val="231F20"/>
                <w:sz w:val="20"/>
              </w:rPr>
              <w:t>791</w:t>
            </w:r>
          </w:p>
        </w:tc>
        <w:tc>
          <w:tcPr>
            <w:tcW w:w="850" w:type="dxa"/>
          </w:tcPr>
          <w:p>
            <w:pPr>
              <w:pStyle w:val="TableParagraph"/>
              <w:spacing w:before="23"/>
              <w:ind w:left="250"/>
              <w:rPr>
                <w:b w:val="0"/>
                <w:sz w:val="20"/>
              </w:rPr>
            </w:pPr>
            <w:r>
              <w:rPr>
                <w:b w:val="0"/>
                <w:color w:val="231F20"/>
                <w:w w:val="90"/>
                <w:sz w:val="20"/>
              </w:rPr>
              <w:t>934</w:t>
            </w:r>
          </w:p>
        </w:tc>
        <w:tc>
          <w:tcPr>
            <w:tcW w:w="680" w:type="dxa"/>
          </w:tcPr>
          <w:p>
            <w:pPr>
              <w:pStyle w:val="TableParagraph"/>
              <w:spacing w:before="23"/>
              <w:ind w:left="249"/>
              <w:rPr>
                <w:b w:val="0"/>
                <w:sz w:val="20"/>
              </w:rPr>
            </w:pPr>
            <w:r>
              <w:rPr>
                <w:b w:val="0"/>
                <w:color w:val="231F20"/>
                <w:w w:val="90"/>
                <w:sz w:val="20"/>
              </w:rPr>
              <w:t>725</w:t>
            </w:r>
          </w:p>
        </w:tc>
      </w:tr>
      <w:tr>
        <w:trPr>
          <w:trHeight w:val="480" w:hRule="exact"/>
        </w:trPr>
        <w:tc>
          <w:tcPr>
            <w:tcW w:w="6899" w:type="dxa"/>
          </w:tcPr>
          <w:p>
            <w:pPr>
              <w:pStyle w:val="TableParagraph"/>
              <w:spacing w:line="225" w:lineRule="exact"/>
              <w:ind w:left="30"/>
              <w:rPr>
                <w:rFonts w:ascii="Times New Roman"/>
                <w:b/>
                <w:sz w:val="20"/>
              </w:rPr>
            </w:pPr>
            <w:r>
              <w:rPr>
                <w:rFonts w:ascii="Times New Roman"/>
                <w:b/>
                <w:color w:val="231F20"/>
                <w:w w:val="95"/>
                <w:sz w:val="20"/>
              </w:rPr>
              <w:t>OTHER EXPENSES (INCOME):</w:t>
            </w:r>
          </w:p>
          <w:p>
            <w:pPr>
              <w:pStyle w:val="TableParagraph"/>
              <w:spacing w:before="7"/>
              <w:ind w:left="230"/>
              <w:rPr>
                <w:b w:val="0"/>
                <w:sz w:val="20"/>
              </w:rPr>
            </w:pPr>
            <w:r>
              <w:rPr>
                <w:b w:val="0"/>
                <w:color w:val="231F20"/>
                <w:w w:val="80"/>
                <w:sz w:val="20"/>
              </w:rPr>
              <w:t>Interest expense </w:t>
            </w:r>
            <w:r>
              <w:rPr>
                <w:b w:val="0"/>
                <w:color w:val="231F20"/>
                <w:spacing w:val="57"/>
                <w:w w:val="80"/>
                <w:sz w:val="20"/>
              </w:rPr>
              <w:t>..........................</w:t>
            </w:r>
            <w:r>
              <w:rPr>
                <w:b w:val="0"/>
                <w:color w:val="231F20"/>
                <w:spacing w:val="2"/>
                <w:w w:val="80"/>
                <w:sz w:val="20"/>
              </w:rPr>
              <w:t> </w:t>
            </w:r>
            <w:r>
              <w:rPr>
                <w:b w:val="0"/>
                <w:color w:val="231F20"/>
                <w:spacing w:val="57"/>
                <w:w w:val="80"/>
                <w:sz w:val="20"/>
              </w:rPr>
              <w:t>.....................</w:t>
            </w:r>
            <w:r>
              <w:rPr>
                <w:b w:val="0"/>
                <w:color w:val="231F20"/>
                <w:spacing w:val="-4"/>
                <w:sz w:val="20"/>
              </w:rPr>
              <w:t> </w:t>
            </w:r>
          </w:p>
        </w:tc>
        <w:tc>
          <w:tcPr>
            <w:tcW w:w="850" w:type="dxa"/>
          </w:tcPr>
          <w:p>
            <w:pPr>
              <w:pStyle w:val="TableParagraph"/>
              <w:spacing w:before="4"/>
              <w:rPr>
                <w:rFonts w:ascii="Times New Roman"/>
                <w:b/>
                <w:sz w:val="20"/>
              </w:rPr>
            </w:pPr>
          </w:p>
          <w:p>
            <w:pPr>
              <w:pStyle w:val="TableParagraph"/>
              <w:ind w:left="250"/>
              <w:rPr>
                <w:rFonts w:ascii="Times New Roman"/>
                <w:b/>
                <w:sz w:val="20"/>
              </w:rPr>
            </w:pPr>
            <w:r>
              <w:rPr>
                <w:rFonts w:ascii="Times New Roman"/>
                <w:b/>
                <w:color w:val="231F20"/>
                <w:sz w:val="20"/>
              </w:rPr>
              <w:t>119</w:t>
            </w:r>
          </w:p>
        </w:tc>
        <w:tc>
          <w:tcPr>
            <w:tcW w:w="850" w:type="dxa"/>
          </w:tcPr>
          <w:p>
            <w:pPr>
              <w:pStyle w:val="TableParagraph"/>
              <w:spacing w:before="2"/>
              <w:rPr>
                <w:rFonts w:ascii="Times New Roman"/>
                <w:b/>
                <w:sz w:val="20"/>
              </w:rPr>
            </w:pPr>
          </w:p>
          <w:p>
            <w:pPr>
              <w:pStyle w:val="TableParagraph"/>
              <w:ind w:left="250"/>
              <w:rPr>
                <w:b w:val="0"/>
                <w:sz w:val="20"/>
              </w:rPr>
            </w:pPr>
            <w:r>
              <w:rPr>
                <w:b w:val="0"/>
                <w:color w:val="231F20"/>
                <w:w w:val="90"/>
                <w:sz w:val="20"/>
              </w:rPr>
              <w:t>128</w:t>
            </w:r>
          </w:p>
        </w:tc>
        <w:tc>
          <w:tcPr>
            <w:tcW w:w="680" w:type="dxa"/>
          </w:tcPr>
          <w:p>
            <w:pPr>
              <w:pStyle w:val="TableParagraph"/>
              <w:spacing w:before="2"/>
              <w:rPr>
                <w:rFonts w:ascii="Times New Roman"/>
                <w:b/>
                <w:sz w:val="20"/>
              </w:rPr>
            </w:pPr>
          </w:p>
          <w:p>
            <w:pPr>
              <w:pStyle w:val="TableParagraph"/>
              <w:ind w:left="249"/>
              <w:rPr>
                <w:b w:val="0"/>
                <w:sz w:val="20"/>
              </w:rPr>
            </w:pPr>
            <w:r>
              <w:rPr>
                <w:b w:val="0"/>
                <w:color w:val="231F20"/>
                <w:w w:val="90"/>
                <w:sz w:val="20"/>
              </w:rPr>
              <w:t>122</w:t>
            </w:r>
          </w:p>
        </w:tc>
      </w:tr>
      <w:tr>
        <w:trPr>
          <w:trHeight w:val="240" w:hRule="exact"/>
        </w:trPr>
        <w:tc>
          <w:tcPr>
            <w:tcW w:w="6899" w:type="dxa"/>
          </w:tcPr>
          <w:p>
            <w:pPr>
              <w:pStyle w:val="TableParagraph"/>
              <w:spacing w:line="228" w:lineRule="exact"/>
              <w:ind w:right="137"/>
              <w:jc w:val="right"/>
              <w:rPr>
                <w:b w:val="0"/>
                <w:sz w:val="20"/>
              </w:rPr>
            </w:pPr>
            <w:r>
              <w:rPr>
                <w:b w:val="0"/>
                <w:color w:val="231F20"/>
                <w:w w:val="80"/>
                <w:sz w:val="20"/>
              </w:rPr>
              <w:t>Capitalized interest </w:t>
            </w:r>
            <w:r>
              <w:rPr>
                <w:b w:val="0"/>
                <w:color w:val="231F20"/>
                <w:spacing w:val="57"/>
                <w:w w:val="80"/>
                <w:sz w:val="20"/>
              </w:rPr>
              <w:t>........................</w:t>
            </w:r>
            <w:r>
              <w:rPr>
                <w:b w:val="0"/>
                <w:color w:val="231F20"/>
                <w:spacing w:val="-15"/>
                <w:w w:val="80"/>
                <w:sz w:val="20"/>
              </w:rPr>
              <w:t> </w:t>
            </w:r>
            <w:r>
              <w:rPr>
                <w:b w:val="0"/>
                <w:color w:val="231F20"/>
                <w:spacing w:val="57"/>
                <w:w w:val="80"/>
                <w:sz w:val="20"/>
              </w:rPr>
              <w:t>.....................</w:t>
            </w:r>
            <w:r>
              <w:rPr>
                <w:b w:val="0"/>
                <w:color w:val="231F20"/>
                <w:spacing w:val="-4"/>
                <w:sz w:val="20"/>
              </w:rPr>
              <w:t> </w:t>
            </w:r>
          </w:p>
        </w:tc>
        <w:tc>
          <w:tcPr>
            <w:tcW w:w="850" w:type="dxa"/>
          </w:tcPr>
          <w:p>
            <w:pPr>
              <w:pStyle w:val="TableParagraph"/>
              <w:spacing w:line="225" w:lineRule="exact"/>
              <w:ind w:right="197"/>
              <w:jc w:val="right"/>
              <w:rPr>
                <w:rFonts w:ascii="Times New Roman"/>
                <w:b/>
                <w:sz w:val="20"/>
              </w:rPr>
            </w:pPr>
            <w:r>
              <w:rPr>
                <w:rFonts w:ascii="Times New Roman"/>
                <w:b/>
                <w:color w:val="231F20"/>
                <w:w w:val="120"/>
                <w:sz w:val="20"/>
              </w:rPr>
              <w:t>(50)</w:t>
            </w:r>
          </w:p>
        </w:tc>
        <w:tc>
          <w:tcPr>
            <w:tcW w:w="850" w:type="dxa"/>
          </w:tcPr>
          <w:p>
            <w:pPr>
              <w:pStyle w:val="TableParagraph"/>
              <w:spacing w:line="228" w:lineRule="exact"/>
              <w:ind w:right="197"/>
              <w:jc w:val="right"/>
              <w:rPr>
                <w:b w:val="0"/>
                <w:sz w:val="20"/>
              </w:rPr>
            </w:pPr>
            <w:r>
              <w:rPr>
                <w:b w:val="0"/>
                <w:color w:val="231F20"/>
                <w:w w:val="105"/>
                <w:sz w:val="20"/>
              </w:rPr>
              <w:t>(51)</w:t>
            </w:r>
          </w:p>
        </w:tc>
        <w:tc>
          <w:tcPr>
            <w:tcW w:w="680" w:type="dxa"/>
          </w:tcPr>
          <w:p>
            <w:pPr>
              <w:pStyle w:val="TableParagraph"/>
              <w:spacing w:line="228" w:lineRule="exact"/>
              <w:ind w:right="28"/>
              <w:jc w:val="right"/>
              <w:rPr>
                <w:b w:val="0"/>
                <w:sz w:val="20"/>
              </w:rPr>
            </w:pPr>
            <w:r>
              <w:rPr>
                <w:b w:val="0"/>
                <w:color w:val="231F20"/>
                <w:w w:val="105"/>
                <w:sz w:val="20"/>
              </w:rPr>
              <w:t>(39)</w:t>
            </w:r>
          </w:p>
        </w:tc>
      </w:tr>
      <w:tr>
        <w:trPr>
          <w:trHeight w:val="240" w:hRule="exact"/>
        </w:trPr>
        <w:tc>
          <w:tcPr>
            <w:tcW w:w="6899" w:type="dxa"/>
          </w:tcPr>
          <w:p>
            <w:pPr>
              <w:pStyle w:val="TableParagraph"/>
              <w:spacing w:line="228" w:lineRule="exact"/>
              <w:ind w:right="137"/>
              <w:jc w:val="right"/>
              <w:rPr>
                <w:b w:val="0"/>
                <w:sz w:val="20"/>
              </w:rPr>
            </w:pPr>
            <w:r>
              <w:rPr>
                <w:b w:val="0"/>
                <w:color w:val="231F20"/>
                <w:w w:val="80"/>
                <w:sz w:val="20"/>
              </w:rPr>
              <w:t>Interest income </w:t>
            </w:r>
            <w:r>
              <w:rPr>
                <w:b w:val="0"/>
                <w:color w:val="231F20"/>
                <w:spacing w:val="57"/>
                <w:w w:val="80"/>
                <w:sz w:val="20"/>
              </w:rPr>
              <w:t>...........................</w:t>
            </w:r>
            <w:r>
              <w:rPr>
                <w:b w:val="0"/>
                <w:color w:val="231F20"/>
                <w:spacing w:val="-9"/>
                <w:w w:val="80"/>
                <w:sz w:val="20"/>
              </w:rPr>
              <w:t> </w:t>
            </w:r>
            <w:r>
              <w:rPr>
                <w:b w:val="0"/>
                <w:color w:val="231F20"/>
                <w:spacing w:val="57"/>
                <w:w w:val="80"/>
                <w:sz w:val="20"/>
              </w:rPr>
              <w:t>.....................</w:t>
            </w:r>
            <w:r>
              <w:rPr>
                <w:b w:val="0"/>
                <w:color w:val="231F20"/>
                <w:spacing w:val="-4"/>
                <w:sz w:val="20"/>
              </w:rPr>
              <w:t> </w:t>
            </w:r>
          </w:p>
        </w:tc>
        <w:tc>
          <w:tcPr>
            <w:tcW w:w="850" w:type="dxa"/>
          </w:tcPr>
          <w:p>
            <w:pPr>
              <w:pStyle w:val="TableParagraph"/>
              <w:spacing w:line="225" w:lineRule="exact"/>
              <w:ind w:right="197"/>
              <w:jc w:val="right"/>
              <w:rPr>
                <w:rFonts w:ascii="Times New Roman"/>
                <w:b/>
                <w:sz w:val="20"/>
              </w:rPr>
            </w:pPr>
            <w:r>
              <w:rPr>
                <w:rFonts w:ascii="Times New Roman"/>
                <w:b/>
                <w:color w:val="231F20"/>
                <w:w w:val="120"/>
                <w:sz w:val="20"/>
              </w:rPr>
              <w:t>(44)</w:t>
            </w:r>
          </w:p>
        </w:tc>
        <w:tc>
          <w:tcPr>
            <w:tcW w:w="850" w:type="dxa"/>
          </w:tcPr>
          <w:p>
            <w:pPr>
              <w:pStyle w:val="TableParagraph"/>
              <w:spacing w:line="228" w:lineRule="exact"/>
              <w:ind w:right="197"/>
              <w:jc w:val="right"/>
              <w:rPr>
                <w:b w:val="0"/>
                <w:sz w:val="20"/>
              </w:rPr>
            </w:pPr>
            <w:r>
              <w:rPr>
                <w:b w:val="0"/>
                <w:color w:val="231F20"/>
                <w:w w:val="105"/>
                <w:sz w:val="20"/>
              </w:rPr>
              <w:t>(84)</w:t>
            </w:r>
          </w:p>
        </w:tc>
        <w:tc>
          <w:tcPr>
            <w:tcW w:w="680" w:type="dxa"/>
          </w:tcPr>
          <w:p>
            <w:pPr>
              <w:pStyle w:val="TableParagraph"/>
              <w:spacing w:line="228" w:lineRule="exact"/>
              <w:ind w:right="28"/>
              <w:jc w:val="right"/>
              <w:rPr>
                <w:b w:val="0"/>
                <w:sz w:val="20"/>
              </w:rPr>
            </w:pPr>
            <w:r>
              <w:rPr>
                <w:b w:val="0"/>
                <w:color w:val="231F20"/>
                <w:w w:val="105"/>
                <w:sz w:val="20"/>
              </w:rPr>
              <w:t>(47)</w:t>
            </w:r>
          </w:p>
        </w:tc>
      </w:tr>
      <w:tr>
        <w:trPr>
          <w:trHeight w:val="270" w:hRule="exact"/>
        </w:trPr>
        <w:tc>
          <w:tcPr>
            <w:tcW w:w="6899" w:type="dxa"/>
          </w:tcPr>
          <w:p>
            <w:pPr>
              <w:pStyle w:val="TableParagraph"/>
              <w:spacing w:line="228" w:lineRule="exact"/>
              <w:ind w:right="137"/>
              <w:jc w:val="right"/>
              <w:rPr>
                <w:b w:val="0"/>
                <w:sz w:val="20"/>
              </w:rPr>
            </w:pPr>
            <w:r>
              <w:rPr>
                <w:b w:val="0"/>
                <w:color w:val="231F20"/>
                <w:w w:val="80"/>
                <w:sz w:val="20"/>
              </w:rPr>
              <w:t>Other (gains) losses, net </w:t>
            </w:r>
            <w:r>
              <w:rPr>
                <w:b w:val="0"/>
                <w:color w:val="231F20"/>
                <w:spacing w:val="57"/>
                <w:w w:val="80"/>
                <w:sz w:val="20"/>
              </w:rPr>
              <w:t>.................... .....................</w:t>
            </w:r>
            <w:r>
              <w:rPr>
                <w:b w:val="0"/>
                <w:color w:val="231F20"/>
                <w:spacing w:val="-4"/>
                <w:sz w:val="20"/>
              </w:rPr>
              <w:t> </w:t>
            </w:r>
          </w:p>
        </w:tc>
        <w:tc>
          <w:tcPr>
            <w:tcW w:w="850" w:type="dxa"/>
          </w:tcPr>
          <w:p>
            <w:pPr>
              <w:pStyle w:val="TableParagraph"/>
              <w:spacing w:line="225" w:lineRule="exact"/>
              <w:rPr>
                <w:rFonts w:ascii="Times New Roman"/>
                <w:b/>
                <w:sz w:val="20"/>
              </w:rPr>
            </w:pPr>
            <w:r>
              <w:rPr>
                <w:rFonts w:ascii="Times New Roman"/>
                <w:b/>
                <w:color w:val="231F20"/>
                <w:w w:val="140"/>
                <w:sz w:val="20"/>
                <w:u w:val="single" w:color="231F20"/>
              </w:rPr>
              <w:t> </w:t>
            </w:r>
            <w:r>
              <w:rPr>
                <w:rFonts w:ascii="Times New Roman"/>
                <w:b/>
                <w:color w:val="231F20"/>
                <w:sz w:val="20"/>
                <w:u w:val="single" w:color="231F20"/>
              </w:rPr>
              <w:t>  </w:t>
            </w:r>
            <w:r>
              <w:rPr>
                <w:rFonts w:ascii="Times New Roman"/>
                <w:b/>
                <w:color w:val="231F20"/>
                <w:w w:val="115"/>
                <w:sz w:val="20"/>
                <w:u w:val="single" w:color="231F20"/>
              </w:rPr>
              <w:t>(292</w:t>
            </w:r>
            <w:r>
              <w:rPr>
                <w:rFonts w:ascii="Times New Roman"/>
                <w:b/>
                <w:color w:val="231F20"/>
                <w:w w:val="115"/>
                <w:sz w:val="20"/>
              </w:rPr>
              <w:t>)</w:t>
            </w:r>
          </w:p>
        </w:tc>
        <w:tc>
          <w:tcPr>
            <w:tcW w:w="850" w:type="dxa"/>
          </w:tcPr>
          <w:p>
            <w:pPr>
              <w:pStyle w:val="TableParagraph"/>
              <w:spacing w:line="228" w:lineRule="exact"/>
              <w:rPr>
                <w:b w:val="0"/>
                <w:sz w:val="20"/>
              </w:rPr>
            </w:pPr>
            <w:r>
              <w:rPr>
                <w:b w:val="0"/>
                <w:color w:val="231F20"/>
                <w:w w:val="109"/>
                <w:sz w:val="20"/>
                <w:u w:val="single" w:color="231F20"/>
              </w:rPr>
              <w:t> </w:t>
            </w:r>
            <w:r>
              <w:rPr>
                <w:b w:val="0"/>
                <w:color w:val="231F20"/>
                <w:sz w:val="20"/>
                <w:u w:val="single" w:color="231F20"/>
              </w:rPr>
              <w:t>   </w:t>
            </w:r>
            <w:r>
              <w:rPr>
                <w:b w:val="0"/>
                <w:color w:val="231F20"/>
                <w:w w:val="90"/>
                <w:sz w:val="20"/>
                <w:u w:val="single" w:color="231F20"/>
              </w:rPr>
              <w:t>151</w:t>
            </w:r>
          </w:p>
        </w:tc>
        <w:tc>
          <w:tcPr>
            <w:tcW w:w="680" w:type="dxa"/>
          </w:tcPr>
          <w:p>
            <w:pPr>
              <w:pStyle w:val="TableParagraph"/>
              <w:spacing w:line="228" w:lineRule="exact"/>
              <w:rPr>
                <w:b w:val="0"/>
                <w:sz w:val="20"/>
              </w:rPr>
            </w:pPr>
            <w:r>
              <w:rPr>
                <w:b w:val="0"/>
                <w:color w:val="231F20"/>
                <w:w w:val="109"/>
                <w:sz w:val="20"/>
                <w:u w:val="single" w:color="231F20"/>
              </w:rPr>
              <w:t> </w:t>
            </w:r>
            <w:r>
              <w:rPr>
                <w:b w:val="0"/>
                <w:color w:val="231F20"/>
                <w:sz w:val="20"/>
                <w:u w:val="single" w:color="231F20"/>
              </w:rPr>
              <w:t>  </w:t>
            </w:r>
            <w:r>
              <w:rPr>
                <w:b w:val="0"/>
                <w:color w:val="231F20"/>
                <w:spacing w:val="-13"/>
                <w:sz w:val="20"/>
                <w:u w:val="single" w:color="231F20"/>
              </w:rPr>
              <w:t> </w:t>
            </w:r>
            <w:r>
              <w:rPr>
                <w:b w:val="0"/>
                <w:color w:val="231F20"/>
                <w:spacing w:val="-1"/>
                <w:w w:val="115"/>
                <w:sz w:val="20"/>
                <w:u w:val="single" w:color="231F20"/>
              </w:rPr>
              <w:t>(90</w:t>
            </w:r>
            <w:r>
              <w:rPr>
                <w:b w:val="0"/>
                <w:color w:val="231F20"/>
                <w:spacing w:val="-1"/>
                <w:w w:val="115"/>
                <w:sz w:val="20"/>
              </w:rPr>
              <w:t>)</w:t>
            </w:r>
          </w:p>
        </w:tc>
      </w:tr>
      <w:tr>
        <w:trPr>
          <w:trHeight w:val="300" w:hRule="exact"/>
        </w:trPr>
        <w:tc>
          <w:tcPr>
            <w:tcW w:w="6899" w:type="dxa"/>
          </w:tcPr>
          <w:p>
            <w:pPr>
              <w:pStyle w:val="TableParagraph"/>
              <w:spacing w:before="22"/>
              <w:ind w:right="137"/>
              <w:jc w:val="right"/>
              <w:rPr>
                <w:b w:val="0"/>
                <w:sz w:val="20"/>
              </w:rPr>
            </w:pPr>
            <w:r>
              <w:rPr>
                <w:b w:val="0"/>
                <w:color w:val="231F20"/>
                <w:w w:val="80"/>
                <w:sz w:val="20"/>
              </w:rPr>
              <w:t>Total other expenses (income) </w:t>
            </w:r>
            <w:r>
              <w:rPr>
                <w:b w:val="0"/>
                <w:color w:val="231F20"/>
                <w:spacing w:val="55"/>
                <w:w w:val="80"/>
                <w:sz w:val="20"/>
              </w:rPr>
              <w:t>.............. </w:t>
            </w:r>
            <w:r>
              <w:rPr>
                <w:b w:val="0"/>
                <w:color w:val="231F20"/>
                <w:spacing w:val="57"/>
                <w:w w:val="80"/>
                <w:sz w:val="20"/>
              </w:rPr>
              <w:t>.....................</w:t>
            </w:r>
            <w:r>
              <w:rPr>
                <w:b w:val="0"/>
                <w:color w:val="231F20"/>
                <w:spacing w:val="-4"/>
                <w:sz w:val="20"/>
              </w:rPr>
              <w:t> </w:t>
            </w:r>
          </w:p>
        </w:tc>
        <w:tc>
          <w:tcPr>
            <w:tcW w:w="850" w:type="dxa"/>
          </w:tcPr>
          <w:p>
            <w:pPr>
              <w:pStyle w:val="TableParagraph"/>
              <w:spacing w:before="24"/>
              <w:rPr>
                <w:rFonts w:ascii="Times New Roman"/>
                <w:b/>
                <w:sz w:val="20"/>
              </w:rPr>
            </w:pPr>
            <w:r>
              <w:rPr>
                <w:rFonts w:ascii="Times New Roman"/>
                <w:b/>
                <w:color w:val="231F20"/>
                <w:w w:val="140"/>
                <w:sz w:val="20"/>
                <w:u w:val="single" w:color="231F20"/>
              </w:rPr>
              <w:t> </w:t>
            </w:r>
            <w:r>
              <w:rPr>
                <w:rFonts w:ascii="Times New Roman"/>
                <w:b/>
                <w:color w:val="231F20"/>
                <w:sz w:val="20"/>
                <w:u w:val="single" w:color="231F20"/>
              </w:rPr>
              <w:t>  </w:t>
            </w:r>
            <w:r>
              <w:rPr>
                <w:rFonts w:ascii="Times New Roman"/>
                <w:b/>
                <w:color w:val="231F20"/>
                <w:w w:val="115"/>
                <w:sz w:val="20"/>
                <w:u w:val="single" w:color="231F20"/>
              </w:rPr>
              <w:t>(267</w:t>
            </w:r>
            <w:r>
              <w:rPr>
                <w:rFonts w:ascii="Times New Roman"/>
                <w:b/>
                <w:color w:val="231F20"/>
                <w:w w:val="115"/>
                <w:sz w:val="20"/>
              </w:rPr>
              <w:t>)</w:t>
            </w:r>
          </w:p>
        </w:tc>
        <w:tc>
          <w:tcPr>
            <w:tcW w:w="850" w:type="dxa"/>
          </w:tcPr>
          <w:p>
            <w:pPr>
              <w:pStyle w:val="TableParagraph"/>
              <w:spacing w:before="22"/>
              <w:rPr>
                <w:b w:val="0"/>
                <w:sz w:val="20"/>
              </w:rPr>
            </w:pPr>
            <w:r>
              <w:rPr>
                <w:b w:val="0"/>
                <w:color w:val="231F20"/>
                <w:w w:val="109"/>
                <w:sz w:val="20"/>
                <w:u w:val="single" w:color="231F20"/>
              </w:rPr>
              <w:t> </w:t>
            </w:r>
            <w:r>
              <w:rPr>
                <w:b w:val="0"/>
                <w:color w:val="231F20"/>
                <w:sz w:val="20"/>
                <w:u w:val="single" w:color="231F20"/>
              </w:rPr>
              <w:t>   </w:t>
            </w:r>
            <w:r>
              <w:rPr>
                <w:b w:val="0"/>
                <w:color w:val="231F20"/>
                <w:w w:val="90"/>
                <w:sz w:val="20"/>
                <w:u w:val="single" w:color="231F20"/>
              </w:rPr>
              <w:t>144</w:t>
            </w:r>
          </w:p>
        </w:tc>
        <w:tc>
          <w:tcPr>
            <w:tcW w:w="680" w:type="dxa"/>
          </w:tcPr>
          <w:p>
            <w:pPr>
              <w:pStyle w:val="TableParagraph"/>
              <w:spacing w:before="22"/>
              <w:rPr>
                <w:b w:val="0"/>
                <w:sz w:val="20"/>
              </w:rPr>
            </w:pPr>
            <w:r>
              <w:rPr>
                <w:b w:val="0"/>
                <w:color w:val="231F20"/>
                <w:w w:val="109"/>
                <w:sz w:val="20"/>
                <w:u w:val="single" w:color="231F20"/>
              </w:rPr>
              <w:t> </w:t>
            </w:r>
            <w:r>
              <w:rPr>
                <w:b w:val="0"/>
                <w:color w:val="231F20"/>
                <w:sz w:val="20"/>
                <w:u w:val="single" w:color="231F20"/>
              </w:rPr>
              <w:t>  </w:t>
            </w:r>
            <w:r>
              <w:rPr>
                <w:b w:val="0"/>
                <w:color w:val="231F20"/>
                <w:spacing w:val="-13"/>
                <w:sz w:val="20"/>
                <w:u w:val="single" w:color="231F20"/>
              </w:rPr>
              <w:t> </w:t>
            </w:r>
            <w:r>
              <w:rPr>
                <w:b w:val="0"/>
                <w:color w:val="231F20"/>
                <w:spacing w:val="-1"/>
                <w:w w:val="115"/>
                <w:sz w:val="20"/>
                <w:u w:val="single" w:color="231F20"/>
              </w:rPr>
              <w:t>(54</w:t>
            </w:r>
            <w:r>
              <w:rPr>
                <w:b w:val="0"/>
                <w:color w:val="231F20"/>
                <w:spacing w:val="-1"/>
                <w:w w:val="115"/>
                <w:sz w:val="20"/>
              </w:rPr>
              <w:t>)</w:t>
            </w:r>
          </w:p>
        </w:tc>
      </w:tr>
      <w:tr>
        <w:trPr>
          <w:trHeight w:val="270" w:hRule="exact"/>
        </w:trPr>
        <w:tc>
          <w:tcPr>
            <w:tcW w:w="6899" w:type="dxa"/>
          </w:tcPr>
          <w:p>
            <w:pPr>
              <w:pStyle w:val="TableParagraph"/>
              <w:spacing w:before="23"/>
              <w:ind w:left="30"/>
              <w:rPr>
                <w:b w:val="0"/>
                <w:sz w:val="20"/>
              </w:rPr>
            </w:pPr>
            <w:r>
              <w:rPr>
                <w:rFonts w:ascii="Times New Roman"/>
                <w:b/>
                <w:color w:val="231F20"/>
                <w:w w:val="90"/>
                <w:sz w:val="20"/>
              </w:rPr>
              <w:t>INCOME BEFORE INCOME TAXES </w:t>
            </w:r>
            <w:r>
              <w:rPr>
                <w:b w:val="0"/>
                <w:color w:val="231F20"/>
                <w:spacing w:val="54"/>
                <w:w w:val="90"/>
                <w:sz w:val="20"/>
              </w:rPr>
              <w:t>...........</w:t>
            </w:r>
            <w:r>
              <w:rPr>
                <w:b w:val="0"/>
                <w:color w:val="231F20"/>
                <w:spacing w:val="-27"/>
                <w:w w:val="90"/>
                <w:sz w:val="20"/>
              </w:rPr>
              <w:t> </w:t>
            </w:r>
            <w:r>
              <w:rPr>
                <w:b w:val="0"/>
                <w:color w:val="231F20"/>
                <w:spacing w:val="57"/>
                <w:w w:val="90"/>
                <w:sz w:val="20"/>
              </w:rPr>
              <w:t>.....................</w:t>
            </w:r>
            <w:r>
              <w:rPr>
                <w:b w:val="0"/>
                <w:color w:val="231F20"/>
                <w:spacing w:val="-4"/>
                <w:sz w:val="20"/>
              </w:rPr>
              <w:t> </w:t>
            </w:r>
          </w:p>
        </w:tc>
        <w:tc>
          <w:tcPr>
            <w:tcW w:w="850" w:type="dxa"/>
          </w:tcPr>
          <w:p>
            <w:pPr>
              <w:pStyle w:val="TableParagraph"/>
              <w:spacing w:before="25"/>
              <w:ind w:left="100"/>
              <w:rPr>
                <w:rFonts w:ascii="Times New Roman"/>
                <w:b/>
                <w:sz w:val="20"/>
              </w:rPr>
            </w:pPr>
            <w:r>
              <w:rPr>
                <w:rFonts w:ascii="Times New Roman"/>
                <w:b/>
                <w:color w:val="231F20"/>
                <w:sz w:val="20"/>
              </w:rPr>
              <w:t>1,058</w:t>
            </w:r>
          </w:p>
        </w:tc>
        <w:tc>
          <w:tcPr>
            <w:tcW w:w="850" w:type="dxa"/>
          </w:tcPr>
          <w:p>
            <w:pPr>
              <w:pStyle w:val="TableParagraph"/>
              <w:spacing w:before="23"/>
              <w:ind w:left="250"/>
              <w:rPr>
                <w:b w:val="0"/>
                <w:sz w:val="20"/>
              </w:rPr>
            </w:pPr>
            <w:r>
              <w:rPr>
                <w:b w:val="0"/>
                <w:color w:val="231F20"/>
                <w:w w:val="90"/>
                <w:sz w:val="20"/>
              </w:rPr>
              <w:t>790</w:t>
            </w:r>
          </w:p>
        </w:tc>
        <w:tc>
          <w:tcPr>
            <w:tcW w:w="680" w:type="dxa"/>
          </w:tcPr>
          <w:p>
            <w:pPr>
              <w:pStyle w:val="TableParagraph"/>
              <w:spacing w:before="23"/>
              <w:ind w:left="249"/>
              <w:rPr>
                <w:b w:val="0"/>
                <w:sz w:val="20"/>
              </w:rPr>
            </w:pPr>
            <w:r>
              <w:rPr>
                <w:b w:val="0"/>
                <w:color w:val="231F20"/>
                <w:w w:val="90"/>
                <w:sz w:val="20"/>
              </w:rPr>
              <w:t>779</w:t>
            </w:r>
          </w:p>
        </w:tc>
      </w:tr>
      <w:tr>
        <w:trPr>
          <w:trHeight w:val="270" w:hRule="exact"/>
        </w:trPr>
        <w:tc>
          <w:tcPr>
            <w:tcW w:w="6899" w:type="dxa"/>
          </w:tcPr>
          <w:p>
            <w:pPr>
              <w:pStyle w:val="TableParagraph"/>
              <w:spacing w:line="227" w:lineRule="exact"/>
              <w:ind w:left="30"/>
              <w:rPr>
                <w:b w:val="0"/>
                <w:sz w:val="20"/>
              </w:rPr>
            </w:pPr>
            <w:r>
              <w:rPr>
                <w:rFonts w:ascii="Times New Roman"/>
                <w:b/>
                <w:color w:val="231F20"/>
                <w:w w:val="90"/>
                <w:sz w:val="20"/>
              </w:rPr>
              <w:t>PROVISION FOR INCOME TAXES </w:t>
            </w:r>
            <w:r>
              <w:rPr>
                <w:b w:val="0"/>
                <w:color w:val="231F20"/>
                <w:spacing w:val="55"/>
                <w:w w:val="90"/>
                <w:sz w:val="20"/>
              </w:rPr>
              <w:t>............</w:t>
            </w:r>
            <w:r>
              <w:rPr>
                <w:b w:val="0"/>
                <w:color w:val="231F20"/>
                <w:spacing w:val="-29"/>
                <w:w w:val="90"/>
                <w:sz w:val="20"/>
              </w:rPr>
              <w:t> </w:t>
            </w:r>
            <w:r>
              <w:rPr>
                <w:b w:val="0"/>
                <w:color w:val="231F20"/>
                <w:spacing w:val="57"/>
                <w:w w:val="90"/>
                <w:sz w:val="20"/>
              </w:rPr>
              <w:t>.....................</w:t>
            </w:r>
            <w:r>
              <w:rPr>
                <w:b w:val="0"/>
                <w:color w:val="231F20"/>
                <w:spacing w:val="-4"/>
                <w:sz w:val="20"/>
              </w:rPr>
              <w:t> </w:t>
            </w:r>
          </w:p>
        </w:tc>
        <w:tc>
          <w:tcPr>
            <w:tcW w:w="850" w:type="dxa"/>
          </w:tcPr>
          <w:p>
            <w:pPr>
              <w:pStyle w:val="TableParagraph"/>
              <w:spacing w:line="224" w:lineRule="exact"/>
              <w:rPr>
                <w:rFonts w:ascii="Times New Roman"/>
                <w:b/>
                <w:sz w:val="20"/>
              </w:rPr>
            </w:pPr>
            <w:r>
              <w:rPr>
                <w:rFonts w:ascii="Times New Roman"/>
                <w:b/>
                <w:color w:val="231F20"/>
                <w:w w:val="140"/>
                <w:sz w:val="20"/>
                <w:u w:val="single" w:color="231F20"/>
              </w:rPr>
              <w:t> </w:t>
            </w:r>
            <w:r>
              <w:rPr>
                <w:rFonts w:ascii="Times New Roman"/>
                <w:b/>
                <w:color w:val="231F20"/>
                <w:sz w:val="20"/>
                <w:u w:val="single" w:color="231F20"/>
              </w:rPr>
              <w:t>    413</w:t>
            </w:r>
          </w:p>
        </w:tc>
        <w:tc>
          <w:tcPr>
            <w:tcW w:w="850" w:type="dxa"/>
          </w:tcPr>
          <w:p>
            <w:pPr>
              <w:pStyle w:val="TableParagraph"/>
              <w:spacing w:line="227" w:lineRule="exact"/>
              <w:rPr>
                <w:b w:val="0"/>
                <w:sz w:val="20"/>
              </w:rPr>
            </w:pPr>
            <w:r>
              <w:rPr>
                <w:b w:val="0"/>
                <w:color w:val="231F20"/>
                <w:w w:val="109"/>
                <w:sz w:val="20"/>
                <w:u w:val="single" w:color="231F20"/>
              </w:rPr>
              <w:t> </w:t>
            </w:r>
            <w:r>
              <w:rPr>
                <w:b w:val="0"/>
                <w:color w:val="231F20"/>
                <w:sz w:val="20"/>
                <w:u w:val="single" w:color="231F20"/>
              </w:rPr>
              <w:t>   </w:t>
            </w:r>
            <w:r>
              <w:rPr>
                <w:b w:val="0"/>
                <w:color w:val="231F20"/>
                <w:w w:val="90"/>
                <w:sz w:val="20"/>
                <w:u w:val="single" w:color="231F20"/>
              </w:rPr>
              <w:t>291</w:t>
            </w:r>
          </w:p>
        </w:tc>
        <w:tc>
          <w:tcPr>
            <w:tcW w:w="680" w:type="dxa"/>
          </w:tcPr>
          <w:p>
            <w:pPr>
              <w:pStyle w:val="TableParagraph"/>
              <w:spacing w:line="227" w:lineRule="exact"/>
              <w:rPr>
                <w:b w:val="0"/>
                <w:sz w:val="20"/>
              </w:rPr>
            </w:pPr>
            <w:r>
              <w:rPr>
                <w:b w:val="0"/>
                <w:color w:val="231F20"/>
                <w:w w:val="109"/>
                <w:sz w:val="20"/>
                <w:u w:val="single" w:color="231F20"/>
              </w:rPr>
              <w:t> </w:t>
            </w:r>
            <w:r>
              <w:rPr>
                <w:b w:val="0"/>
                <w:color w:val="231F20"/>
                <w:sz w:val="20"/>
                <w:u w:val="single" w:color="231F20"/>
              </w:rPr>
              <w:t>   </w:t>
            </w:r>
            <w:r>
              <w:rPr>
                <w:b w:val="0"/>
                <w:color w:val="231F20"/>
                <w:w w:val="90"/>
                <w:sz w:val="20"/>
                <w:u w:val="single" w:color="231F20"/>
              </w:rPr>
              <w:t>295</w:t>
            </w:r>
          </w:p>
        </w:tc>
      </w:tr>
      <w:tr>
        <w:trPr>
          <w:trHeight w:val="306" w:hRule="exact"/>
        </w:trPr>
        <w:tc>
          <w:tcPr>
            <w:tcW w:w="6899" w:type="dxa"/>
          </w:tcPr>
          <w:p>
            <w:pPr>
              <w:pStyle w:val="TableParagraph"/>
              <w:spacing w:before="23"/>
              <w:ind w:left="30"/>
              <w:rPr>
                <w:b w:val="0"/>
                <w:sz w:val="20"/>
              </w:rPr>
            </w:pPr>
            <w:r>
              <w:rPr>
                <w:rFonts w:ascii="Times New Roman"/>
                <w:b/>
                <w:color w:val="231F20"/>
                <w:w w:val="85"/>
                <w:sz w:val="20"/>
              </w:rPr>
              <w:t>NET INCOME  </w:t>
            </w:r>
            <w:r>
              <w:rPr>
                <w:b w:val="0"/>
                <w:color w:val="231F20"/>
                <w:spacing w:val="57"/>
                <w:w w:val="85"/>
                <w:sz w:val="20"/>
              </w:rPr>
              <w:t>............................</w:t>
            </w:r>
            <w:r>
              <w:rPr>
                <w:b w:val="0"/>
                <w:color w:val="231F20"/>
                <w:spacing w:val="-38"/>
                <w:w w:val="85"/>
                <w:sz w:val="20"/>
              </w:rPr>
              <w:t> </w:t>
            </w:r>
            <w:r>
              <w:rPr>
                <w:b w:val="0"/>
                <w:color w:val="231F20"/>
                <w:spacing w:val="57"/>
                <w:w w:val="85"/>
                <w:sz w:val="20"/>
              </w:rPr>
              <w:t>.....................</w:t>
            </w:r>
            <w:r>
              <w:rPr>
                <w:b w:val="0"/>
                <w:color w:val="231F20"/>
                <w:spacing w:val="-4"/>
                <w:sz w:val="20"/>
              </w:rPr>
              <w:t> </w:t>
            </w:r>
          </w:p>
        </w:tc>
        <w:tc>
          <w:tcPr>
            <w:tcW w:w="850" w:type="dxa"/>
            <w:tcBorders>
              <w:bottom w:val="single" w:sz="4" w:space="0" w:color="231F20"/>
            </w:tcBorders>
          </w:tcPr>
          <w:p>
            <w:pPr>
              <w:pStyle w:val="TableParagraph"/>
              <w:spacing w:before="25"/>
              <w:rPr>
                <w:rFonts w:ascii="Times New Roman"/>
                <w:b/>
                <w:sz w:val="20"/>
              </w:rPr>
            </w:pPr>
            <w:r>
              <w:rPr>
                <w:rFonts w:ascii="Times New Roman"/>
                <w:b/>
                <w:color w:val="231F20"/>
                <w:sz w:val="20"/>
                <w:u w:val="single" w:color="231F20"/>
              </w:rPr>
              <w:t>$   645</w:t>
            </w:r>
          </w:p>
        </w:tc>
        <w:tc>
          <w:tcPr>
            <w:tcW w:w="850" w:type="dxa"/>
            <w:tcBorders>
              <w:bottom w:val="single" w:sz="4" w:space="0" w:color="231F20"/>
            </w:tcBorders>
          </w:tcPr>
          <w:p>
            <w:pPr>
              <w:pStyle w:val="TableParagraph"/>
              <w:spacing w:before="23"/>
              <w:rPr>
                <w:b w:val="0"/>
                <w:sz w:val="20"/>
              </w:rPr>
            </w:pPr>
            <w:r>
              <w:rPr>
                <w:b w:val="0"/>
                <w:color w:val="231F20"/>
                <w:w w:val="90"/>
                <w:sz w:val="20"/>
                <w:u w:val="single" w:color="231F20"/>
              </w:rPr>
              <w:t>$ 499</w:t>
            </w:r>
          </w:p>
        </w:tc>
        <w:tc>
          <w:tcPr>
            <w:tcW w:w="680" w:type="dxa"/>
            <w:tcBorders>
              <w:bottom w:val="single" w:sz="4" w:space="0" w:color="231F20"/>
            </w:tcBorders>
          </w:tcPr>
          <w:p>
            <w:pPr>
              <w:pStyle w:val="TableParagraph"/>
              <w:spacing w:before="23"/>
              <w:rPr>
                <w:b w:val="0"/>
                <w:sz w:val="20"/>
              </w:rPr>
            </w:pPr>
            <w:r>
              <w:rPr>
                <w:b w:val="0"/>
                <w:color w:val="231F20"/>
                <w:w w:val="90"/>
                <w:sz w:val="20"/>
                <w:u w:val="single" w:color="231F20"/>
              </w:rPr>
              <w:t>$ 484</w:t>
            </w:r>
          </w:p>
        </w:tc>
      </w:tr>
      <w:tr>
        <w:trPr>
          <w:trHeight w:val="340" w:hRule="exact"/>
        </w:trPr>
        <w:tc>
          <w:tcPr>
            <w:tcW w:w="6899" w:type="dxa"/>
          </w:tcPr>
          <w:p>
            <w:pPr>
              <w:pStyle w:val="TableParagraph"/>
              <w:spacing w:before="57"/>
              <w:ind w:left="30"/>
              <w:rPr>
                <w:b w:val="0"/>
                <w:sz w:val="20"/>
              </w:rPr>
            </w:pPr>
            <w:r>
              <w:rPr>
                <w:rFonts w:ascii="Times New Roman"/>
                <w:b/>
                <w:color w:val="231F20"/>
                <w:w w:val="90"/>
                <w:sz w:val="20"/>
              </w:rPr>
              <w:t>NET INCOME PER SHARE, BASIC </w:t>
            </w:r>
            <w:r>
              <w:rPr>
                <w:b w:val="0"/>
                <w:color w:val="231F20"/>
                <w:spacing w:val="55"/>
                <w:w w:val="90"/>
                <w:sz w:val="20"/>
              </w:rPr>
              <w:t>............</w:t>
            </w:r>
            <w:r>
              <w:rPr>
                <w:b w:val="0"/>
                <w:color w:val="231F20"/>
                <w:spacing w:val="-24"/>
                <w:w w:val="90"/>
                <w:sz w:val="20"/>
              </w:rPr>
              <w:t> </w:t>
            </w:r>
            <w:r>
              <w:rPr>
                <w:b w:val="0"/>
                <w:color w:val="231F20"/>
                <w:spacing w:val="57"/>
                <w:w w:val="90"/>
                <w:sz w:val="20"/>
              </w:rPr>
              <w:t>.....................</w:t>
            </w:r>
            <w:r>
              <w:rPr>
                <w:b w:val="0"/>
                <w:color w:val="231F20"/>
                <w:spacing w:val="-4"/>
                <w:sz w:val="20"/>
              </w:rPr>
              <w:t> </w:t>
            </w:r>
          </w:p>
        </w:tc>
        <w:tc>
          <w:tcPr>
            <w:tcW w:w="850" w:type="dxa"/>
            <w:tcBorders>
              <w:top w:val="single" w:sz="4" w:space="0" w:color="231F20"/>
              <w:bottom w:val="single" w:sz="4" w:space="0" w:color="231F20"/>
            </w:tcBorders>
          </w:tcPr>
          <w:p>
            <w:pPr>
              <w:pStyle w:val="TableParagraph"/>
              <w:tabs>
                <w:tab w:pos="300" w:val="left" w:leader="none"/>
              </w:tabs>
              <w:spacing w:before="53"/>
              <w:rPr>
                <w:rFonts w:ascii="Times New Roman"/>
                <w:b/>
                <w:sz w:val="20"/>
              </w:rPr>
            </w:pPr>
            <w:r>
              <w:rPr>
                <w:rFonts w:ascii="Times New Roman"/>
                <w:b/>
                <w:color w:val="231F20"/>
                <w:sz w:val="20"/>
                <w:u w:val="single" w:color="231F20"/>
              </w:rPr>
              <w:t>$</w:t>
              <w:tab/>
              <w:t>.85</w:t>
            </w:r>
          </w:p>
        </w:tc>
        <w:tc>
          <w:tcPr>
            <w:tcW w:w="850" w:type="dxa"/>
            <w:tcBorders>
              <w:top w:val="single" w:sz="4" w:space="0" w:color="231F20"/>
              <w:bottom w:val="single" w:sz="4" w:space="0" w:color="231F20"/>
            </w:tcBorders>
          </w:tcPr>
          <w:p>
            <w:pPr>
              <w:pStyle w:val="TableParagraph"/>
              <w:tabs>
                <w:tab w:pos="300" w:val="left" w:leader="none"/>
              </w:tabs>
              <w:spacing w:before="51"/>
              <w:rPr>
                <w:b w:val="0"/>
                <w:sz w:val="20"/>
              </w:rPr>
            </w:pPr>
            <w:r>
              <w:rPr>
                <w:b w:val="0"/>
                <w:color w:val="231F20"/>
                <w:w w:val="90"/>
                <w:sz w:val="20"/>
                <w:u w:val="single" w:color="231F20"/>
              </w:rPr>
              <w:t>$</w:t>
              <w:tab/>
              <w:t>.63</w:t>
            </w:r>
          </w:p>
        </w:tc>
        <w:tc>
          <w:tcPr>
            <w:tcW w:w="680" w:type="dxa"/>
            <w:tcBorders>
              <w:top w:val="single" w:sz="4" w:space="0" w:color="231F20"/>
              <w:bottom w:val="single" w:sz="4" w:space="0" w:color="231F20"/>
            </w:tcBorders>
          </w:tcPr>
          <w:p>
            <w:pPr>
              <w:pStyle w:val="TableParagraph"/>
              <w:spacing w:before="51"/>
              <w:rPr>
                <w:b w:val="0"/>
                <w:sz w:val="20"/>
              </w:rPr>
            </w:pPr>
            <w:r>
              <w:rPr>
                <w:b w:val="0"/>
                <w:color w:val="231F20"/>
                <w:w w:val="90"/>
                <w:sz w:val="20"/>
                <w:u w:val="single" w:color="231F20"/>
              </w:rPr>
              <w:t>$  .61</w:t>
            </w:r>
          </w:p>
        </w:tc>
      </w:tr>
      <w:tr>
        <w:trPr>
          <w:trHeight w:val="340" w:hRule="exact"/>
        </w:trPr>
        <w:tc>
          <w:tcPr>
            <w:tcW w:w="6899" w:type="dxa"/>
          </w:tcPr>
          <w:p>
            <w:pPr>
              <w:pStyle w:val="TableParagraph"/>
              <w:spacing w:before="57"/>
              <w:ind w:left="30"/>
              <w:rPr>
                <w:b w:val="0"/>
                <w:sz w:val="20"/>
              </w:rPr>
            </w:pPr>
            <w:r>
              <w:rPr>
                <w:rFonts w:ascii="Times New Roman"/>
                <w:b/>
                <w:color w:val="231F20"/>
                <w:w w:val="90"/>
                <w:sz w:val="20"/>
              </w:rPr>
              <w:t>NET INCOME PER SHARE, DILUTED </w:t>
            </w:r>
            <w:r>
              <w:rPr>
                <w:b w:val="0"/>
                <w:color w:val="231F20"/>
                <w:spacing w:val="53"/>
                <w:w w:val="90"/>
                <w:sz w:val="20"/>
              </w:rPr>
              <w:t>......... </w:t>
            </w:r>
            <w:r>
              <w:rPr>
                <w:b w:val="0"/>
                <w:color w:val="231F20"/>
                <w:spacing w:val="57"/>
                <w:w w:val="90"/>
                <w:sz w:val="20"/>
              </w:rPr>
              <w:t>.....................</w:t>
            </w:r>
            <w:r>
              <w:rPr>
                <w:b w:val="0"/>
                <w:color w:val="231F20"/>
                <w:spacing w:val="-4"/>
                <w:sz w:val="20"/>
              </w:rPr>
              <w:t> </w:t>
            </w:r>
          </w:p>
        </w:tc>
        <w:tc>
          <w:tcPr>
            <w:tcW w:w="850" w:type="dxa"/>
            <w:tcBorders>
              <w:top w:val="single" w:sz="4" w:space="0" w:color="231F20"/>
              <w:bottom w:val="single" w:sz="4" w:space="0" w:color="231F20"/>
            </w:tcBorders>
          </w:tcPr>
          <w:p>
            <w:pPr>
              <w:pStyle w:val="TableParagraph"/>
              <w:tabs>
                <w:tab w:pos="300" w:val="left" w:leader="none"/>
              </w:tabs>
              <w:spacing w:before="53"/>
              <w:rPr>
                <w:rFonts w:ascii="Times New Roman"/>
                <w:b/>
                <w:sz w:val="20"/>
              </w:rPr>
            </w:pPr>
            <w:r>
              <w:rPr>
                <w:rFonts w:ascii="Times New Roman"/>
                <w:b/>
                <w:color w:val="231F20"/>
                <w:sz w:val="20"/>
                <w:u w:val="single" w:color="231F20"/>
              </w:rPr>
              <w:t>$</w:t>
              <w:tab/>
              <w:t>.84</w:t>
            </w:r>
          </w:p>
        </w:tc>
        <w:tc>
          <w:tcPr>
            <w:tcW w:w="850" w:type="dxa"/>
            <w:tcBorders>
              <w:top w:val="single" w:sz="4" w:space="0" w:color="231F20"/>
              <w:bottom w:val="single" w:sz="4" w:space="0" w:color="231F20"/>
            </w:tcBorders>
          </w:tcPr>
          <w:p>
            <w:pPr>
              <w:pStyle w:val="TableParagraph"/>
              <w:tabs>
                <w:tab w:pos="300" w:val="left" w:leader="none"/>
              </w:tabs>
              <w:spacing w:before="51"/>
              <w:rPr>
                <w:b w:val="0"/>
                <w:sz w:val="20"/>
              </w:rPr>
            </w:pPr>
            <w:r>
              <w:rPr>
                <w:b w:val="0"/>
                <w:color w:val="231F20"/>
                <w:w w:val="90"/>
                <w:sz w:val="20"/>
                <w:u w:val="single" w:color="231F20"/>
              </w:rPr>
              <w:t>$</w:t>
              <w:tab/>
              <w:t>.61</w:t>
            </w:r>
          </w:p>
        </w:tc>
        <w:tc>
          <w:tcPr>
            <w:tcW w:w="680" w:type="dxa"/>
            <w:tcBorders>
              <w:top w:val="single" w:sz="4" w:space="0" w:color="231F20"/>
              <w:bottom w:val="single" w:sz="4" w:space="0" w:color="231F20"/>
            </w:tcBorders>
          </w:tcPr>
          <w:p>
            <w:pPr>
              <w:pStyle w:val="TableParagraph"/>
              <w:spacing w:before="51"/>
              <w:rPr>
                <w:b w:val="0"/>
                <w:sz w:val="20"/>
              </w:rPr>
            </w:pPr>
            <w:r>
              <w:rPr>
                <w:b w:val="0"/>
                <w:color w:val="231F20"/>
                <w:w w:val="90"/>
                <w:sz w:val="20"/>
                <w:u w:val="single" w:color="231F20"/>
              </w:rPr>
              <w:t>$  .60</w:t>
            </w:r>
          </w:p>
        </w:tc>
      </w:tr>
    </w:tbl>
    <w:p>
      <w:pPr>
        <w:spacing w:after="0"/>
        <w:rPr>
          <w:sz w:val="20"/>
        </w:rPr>
        <w:sectPr>
          <w:type w:val="continuous"/>
          <w:pgSz w:w="12240" w:h="15840"/>
          <w:pgMar w:top="1140" w:bottom="280" w:left="1060" w:right="1680"/>
        </w:sectPr>
      </w:pPr>
    </w:p>
    <w:p>
      <w:pPr>
        <w:pStyle w:val="BodyText"/>
        <w:rPr>
          <w:rFonts w:ascii="Times New Roman"/>
          <w:b/>
        </w:rPr>
      </w:pPr>
    </w:p>
    <w:p>
      <w:pPr>
        <w:pStyle w:val="BodyText"/>
        <w:spacing w:before="2"/>
        <w:rPr>
          <w:rFonts w:ascii="Times New Roman"/>
          <w:b/>
          <w:sz w:val="22"/>
        </w:rPr>
      </w:pPr>
    </w:p>
    <w:p>
      <w:pPr>
        <w:pStyle w:val="Heading2"/>
        <w:spacing w:line="376" w:lineRule="auto"/>
        <w:ind w:left="1927" w:right="1957" w:firstLine="1508"/>
      </w:pPr>
      <w:r>
        <w:rPr>
          <w:color w:val="231F20"/>
        </w:rPr>
        <w:t>SOUTHWEST AIRLINES CO. </w:t>
      </w:r>
      <w:bookmarkStart w:name="CONSOLIDATED STATEMENT OF STOCKHOLDERS’ " w:id="34"/>
      <w:bookmarkEnd w:id="34"/>
      <w:r>
        <w:rPr>
          <w:color w:val="231F20"/>
        </w:rPr>
      </w:r>
      <w:r>
        <w:rPr>
          <w:color w:val="231F20"/>
          <w:w w:val="95"/>
        </w:rPr>
        <w:t>CONSOLIDATED STATEMENT OF STOCKHOLDERS’ EQUITY</w:t>
      </w:r>
    </w:p>
    <w:p>
      <w:pPr>
        <w:spacing w:line="145" w:lineRule="exact" w:before="0" w:after="16"/>
        <w:ind w:left="4847" w:right="0" w:firstLine="0"/>
        <w:jc w:val="left"/>
        <w:rPr>
          <w:rFonts w:ascii="Times New Roman"/>
          <w:b/>
          <w:sz w:val="16"/>
        </w:rPr>
      </w:pPr>
      <w:r>
        <w:rPr>
          <w:rFonts w:ascii="Times New Roman"/>
          <w:b/>
          <w:color w:val="231F20"/>
          <w:sz w:val="16"/>
        </w:rPr>
        <w:t>Years Ended December 31, 2007, 2006, and 2005</w:t>
      </w:r>
    </w:p>
    <w:p>
      <w:pPr>
        <w:pStyle w:val="BodyText"/>
        <w:spacing w:line="20" w:lineRule="exact"/>
        <w:ind w:left="3665"/>
        <w:rPr>
          <w:rFonts w:ascii="Times New Roman"/>
          <w:sz w:val="2"/>
        </w:rPr>
      </w:pPr>
      <w:r>
        <w:rPr>
          <w:rFonts w:ascii="Times New Roman"/>
          <w:sz w:val="2"/>
        </w:rPr>
        <w:pict>
          <v:group style="width:280pt;height:.5pt;mso-position-horizontal-relative:char;mso-position-vertical-relative:line" coordorigin="0,0" coordsize="5600,10">
            <v:line style="position:absolute" from="5,5" to="5595,5" stroked="true" strokeweight=".45355pt" strokecolor="#231f20">
              <v:stroke dashstyle="solid"/>
            </v:line>
          </v:group>
        </w:pict>
      </w:r>
      <w:r>
        <w:rPr>
          <w:rFonts w:ascii="Times New Roman"/>
          <w:sz w:val="2"/>
        </w:rPr>
      </w:r>
    </w:p>
    <w:p>
      <w:pPr>
        <w:spacing w:line="174" w:lineRule="exact" w:before="1"/>
        <w:ind w:left="0" w:right="2209" w:firstLine="0"/>
        <w:jc w:val="right"/>
        <w:rPr>
          <w:rFonts w:ascii="Times New Roman"/>
          <w:b/>
          <w:sz w:val="16"/>
        </w:rPr>
      </w:pPr>
      <w:r>
        <w:rPr/>
        <w:pict>
          <v:shape style="position:absolute;margin-left:58.512058pt;margin-top:24.715839pt;width:464.05pt;height:370.75pt;mso-position-horizontal-relative:page;mso-position-vertical-relative:paragraph;z-index:6400" type="#_x0000_t202" filled="false" stroked="false">
            <v:textbox inset="0,0,0,0">
              <w:txbxContent>
                <w:tbl>
                  <w:tblPr>
                    <w:tblW w:w="0" w:type="auto"/>
                    <w:jc w:val="left"/>
                    <w:tblBorders>
                      <w:top w:val="nil"/>
                      <w:left w:val="nil"/>
                      <w:bottom w:val="nil"/>
                      <w:right w:val="nil"/>
                      <w:insideH w:val="nil"/>
                      <w:insideV w:val="nil"/>
                    </w:tblBorders>
                    <w:tblLayout w:type="fixed"/>
                    <w:tblCellMar>
                      <w:top w:w="0" w:type="dxa"/>
                      <w:left w:w="0" w:type="dxa"/>
                      <w:bottom w:w="0" w:type="dxa"/>
                      <w:right w:w="0" w:type="dxa"/>
                    </w:tblCellMar>
                    <w:tblLook w:val="01E0"/>
                  </w:tblPr>
                  <w:tblGrid>
                    <w:gridCol w:w="3536"/>
                    <w:gridCol w:w="736"/>
                    <w:gridCol w:w="949"/>
                    <w:gridCol w:w="1045"/>
                    <w:gridCol w:w="1075"/>
                    <w:gridCol w:w="989"/>
                    <w:gridCol w:w="950"/>
                  </w:tblGrid>
                  <w:tr>
                    <w:trPr>
                      <w:trHeight w:val="465" w:hRule="exact"/>
                    </w:trPr>
                    <w:tc>
                      <w:tcPr>
                        <w:tcW w:w="3536" w:type="dxa"/>
                      </w:tcPr>
                      <w:p>
                        <w:pPr/>
                      </w:p>
                    </w:tc>
                    <w:tc>
                      <w:tcPr>
                        <w:tcW w:w="736" w:type="dxa"/>
                      </w:tcPr>
                      <w:p>
                        <w:pPr>
                          <w:pStyle w:val="TableParagraph"/>
                          <w:spacing w:line="170" w:lineRule="exact"/>
                          <w:ind w:right="238"/>
                          <w:jc w:val="right"/>
                          <w:rPr>
                            <w:rFonts w:ascii="Times New Roman"/>
                            <w:b/>
                            <w:sz w:val="16"/>
                          </w:rPr>
                        </w:pPr>
                        <w:r>
                          <w:rPr>
                            <w:rFonts w:ascii="Times New Roman"/>
                            <w:b/>
                            <w:color w:val="231F20"/>
                            <w:w w:val="90"/>
                            <w:sz w:val="16"/>
                          </w:rPr>
                          <w:t>Stock</w:t>
                        </w:r>
                      </w:p>
                    </w:tc>
                    <w:tc>
                      <w:tcPr>
                        <w:tcW w:w="4058" w:type="dxa"/>
                        <w:gridSpan w:val="4"/>
                      </w:tcPr>
                      <w:p>
                        <w:pPr>
                          <w:pStyle w:val="TableParagraph"/>
                          <w:tabs>
                            <w:tab w:pos="1123" w:val="left" w:leader="none"/>
                            <w:tab w:pos="2000" w:val="left" w:leader="none"/>
                            <w:tab w:pos="3423" w:val="left" w:leader="none"/>
                          </w:tabs>
                          <w:spacing w:line="170" w:lineRule="exact"/>
                          <w:ind w:left="172"/>
                          <w:rPr>
                            <w:rFonts w:ascii="Times New Roman"/>
                            <w:b/>
                            <w:sz w:val="16"/>
                          </w:rPr>
                        </w:pPr>
                        <w:r>
                          <w:rPr>
                            <w:rFonts w:ascii="Times New Roman"/>
                            <w:b/>
                            <w:color w:val="231F20"/>
                            <w:sz w:val="16"/>
                          </w:rPr>
                          <w:t>Par</w:t>
                        </w:r>
                        <w:r>
                          <w:rPr>
                            <w:rFonts w:ascii="Times New Roman"/>
                            <w:b/>
                            <w:color w:val="231F20"/>
                            <w:spacing w:val="-9"/>
                            <w:sz w:val="16"/>
                          </w:rPr>
                          <w:t> </w:t>
                        </w:r>
                        <w:r>
                          <w:rPr>
                            <w:rFonts w:ascii="Times New Roman"/>
                            <w:b/>
                            <w:color w:val="231F20"/>
                            <w:sz w:val="16"/>
                          </w:rPr>
                          <w:t>Value</w:t>
                          <w:tab/>
                        </w:r>
                        <w:r>
                          <w:rPr>
                            <w:rFonts w:ascii="Times New Roman"/>
                            <w:b/>
                            <w:color w:val="231F20"/>
                            <w:w w:val="95"/>
                            <w:sz w:val="16"/>
                          </w:rPr>
                          <w:t>Earnings</w:t>
                          <w:tab/>
                        </w:r>
                        <w:r>
                          <w:rPr>
                            <w:rFonts w:ascii="Times New Roman"/>
                            <w:b/>
                            <w:color w:val="231F20"/>
                            <w:sz w:val="16"/>
                          </w:rPr>
                          <w:t>Income</w:t>
                        </w:r>
                        <w:r>
                          <w:rPr>
                            <w:rFonts w:ascii="Times New Roman"/>
                            <w:b/>
                            <w:color w:val="231F20"/>
                            <w:spacing w:val="6"/>
                            <w:sz w:val="16"/>
                          </w:rPr>
                          <w:t> </w:t>
                        </w:r>
                        <w:r>
                          <w:rPr>
                            <w:rFonts w:ascii="Times New Roman"/>
                            <w:b/>
                            <w:color w:val="231F20"/>
                            <w:sz w:val="16"/>
                          </w:rPr>
                          <w:t>(Loss)</w:t>
                          <w:tab/>
                          <w:t>Stock</w:t>
                        </w:r>
                      </w:p>
                      <w:p>
                        <w:pPr>
                          <w:pStyle w:val="TableParagraph"/>
                          <w:spacing w:before="36"/>
                          <w:ind w:left="784"/>
                          <w:rPr>
                            <w:rFonts w:ascii="Times New Roman"/>
                            <w:b/>
                            <w:sz w:val="16"/>
                          </w:rPr>
                        </w:pPr>
                        <w:r>
                          <w:rPr>
                            <w:rFonts w:ascii="Times New Roman"/>
                            <w:b/>
                            <w:color w:val="231F20"/>
                            <w:sz w:val="16"/>
                          </w:rPr>
                          <w:t>(In millions, except per share amounts)</w:t>
                        </w:r>
                      </w:p>
                    </w:tc>
                    <w:tc>
                      <w:tcPr>
                        <w:tcW w:w="950" w:type="dxa"/>
                      </w:tcPr>
                      <w:p>
                        <w:pPr>
                          <w:pStyle w:val="TableParagraph"/>
                          <w:spacing w:line="170" w:lineRule="exact"/>
                          <w:ind w:left="321"/>
                          <w:rPr>
                            <w:rFonts w:ascii="Times New Roman"/>
                            <w:b/>
                            <w:sz w:val="16"/>
                          </w:rPr>
                        </w:pPr>
                        <w:r>
                          <w:rPr>
                            <w:rFonts w:ascii="Times New Roman"/>
                            <w:b/>
                            <w:color w:val="231F20"/>
                            <w:sz w:val="16"/>
                          </w:rPr>
                          <w:t>Total</w:t>
                        </w:r>
                      </w:p>
                    </w:tc>
                  </w:tr>
                  <w:tr>
                    <w:trPr>
                      <w:trHeight w:val="234" w:hRule="exact"/>
                    </w:trPr>
                    <w:tc>
                      <w:tcPr>
                        <w:tcW w:w="3536" w:type="dxa"/>
                      </w:tcPr>
                      <w:p>
                        <w:pPr>
                          <w:pStyle w:val="TableParagraph"/>
                          <w:spacing w:line="212" w:lineRule="exact"/>
                          <w:ind w:right="114"/>
                          <w:jc w:val="right"/>
                          <w:rPr>
                            <w:b w:val="0"/>
                            <w:sz w:val="20"/>
                          </w:rPr>
                        </w:pPr>
                        <w:r>
                          <w:rPr>
                            <w:b w:val="0"/>
                            <w:color w:val="231F20"/>
                            <w:w w:val="85"/>
                            <w:sz w:val="20"/>
                          </w:rPr>
                          <w:t>Balance</w:t>
                        </w:r>
                        <w:r>
                          <w:rPr>
                            <w:b w:val="0"/>
                            <w:color w:val="231F20"/>
                            <w:spacing w:val="-32"/>
                            <w:w w:val="85"/>
                            <w:sz w:val="20"/>
                          </w:rPr>
                          <w:t> </w:t>
                        </w:r>
                        <w:r>
                          <w:rPr>
                            <w:b w:val="0"/>
                            <w:color w:val="231F20"/>
                            <w:w w:val="85"/>
                            <w:sz w:val="20"/>
                          </w:rPr>
                          <w:t>at</w:t>
                        </w:r>
                        <w:r>
                          <w:rPr>
                            <w:b w:val="0"/>
                            <w:color w:val="231F20"/>
                            <w:spacing w:val="-30"/>
                            <w:w w:val="85"/>
                            <w:sz w:val="20"/>
                          </w:rPr>
                          <w:t> </w:t>
                        </w:r>
                        <w:r>
                          <w:rPr>
                            <w:b w:val="0"/>
                            <w:color w:val="231F20"/>
                            <w:w w:val="85"/>
                            <w:sz w:val="20"/>
                          </w:rPr>
                          <w:t>December</w:t>
                        </w:r>
                        <w:r>
                          <w:rPr>
                            <w:b w:val="0"/>
                            <w:color w:val="231F20"/>
                            <w:spacing w:val="-32"/>
                            <w:w w:val="85"/>
                            <w:sz w:val="20"/>
                          </w:rPr>
                          <w:t> </w:t>
                        </w:r>
                        <w:r>
                          <w:rPr>
                            <w:b w:val="0"/>
                            <w:color w:val="231F20"/>
                            <w:w w:val="85"/>
                            <w:sz w:val="20"/>
                          </w:rPr>
                          <w:t>31,</w:t>
                        </w:r>
                        <w:r>
                          <w:rPr>
                            <w:b w:val="0"/>
                            <w:color w:val="231F20"/>
                            <w:spacing w:val="-30"/>
                            <w:w w:val="85"/>
                            <w:sz w:val="20"/>
                          </w:rPr>
                          <w:t> </w:t>
                        </w:r>
                        <w:r>
                          <w:rPr>
                            <w:b w:val="0"/>
                            <w:color w:val="231F20"/>
                            <w:w w:val="85"/>
                            <w:sz w:val="20"/>
                          </w:rPr>
                          <w:t>2004</w:t>
                        </w:r>
                        <w:r>
                          <w:rPr>
                            <w:b w:val="0"/>
                            <w:color w:val="231F20"/>
                            <w:spacing w:val="-18"/>
                            <w:w w:val="85"/>
                            <w:sz w:val="20"/>
                          </w:rPr>
                          <w:t> </w:t>
                        </w:r>
                        <w:r>
                          <w:rPr>
                            <w:b w:val="0"/>
                            <w:color w:val="231F20"/>
                            <w:spacing w:val="52"/>
                            <w:w w:val="85"/>
                            <w:sz w:val="20"/>
                          </w:rPr>
                          <w:t>........</w:t>
                        </w:r>
                        <w:r>
                          <w:rPr>
                            <w:b w:val="0"/>
                            <w:color w:val="231F20"/>
                            <w:spacing w:val="-4"/>
                            <w:sz w:val="20"/>
                          </w:rPr>
                          <w:t> </w:t>
                        </w:r>
                      </w:p>
                    </w:tc>
                    <w:tc>
                      <w:tcPr>
                        <w:tcW w:w="736" w:type="dxa"/>
                      </w:tcPr>
                      <w:p>
                        <w:pPr>
                          <w:pStyle w:val="TableParagraph"/>
                          <w:spacing w:line="212" w:lineRule="exact"/>
                          <w:ind w:right="217"/>
                          <w:jc w:val="right"/>
                          <w:rPr>
                            <w:b w:val="0"/>
                            <w:sz w:val="20"/>
                          </w:rPr>
                        </w:pPr>
                        <w:r>
                          <w:rPr>
                            <w:b w:val="0"/>
                            <w:color w:val="231F20"/>
                            <w:w w:val="80"/>
                            <w:sz w:val="20"/>
                          </w:rPr>
                          <w:t>$790</w:t>
                        </w:r>
                      </w:p>
                    </w:tc>
                    <w:tc>
                      <w:tcPr>
                        <w:tcW w:w="949" w:type="dxa"/>
                      </w:tcPr>
                      <w:p>
                        <w:pPr>
                          <w:pStyle w:val="TableParagraph"/>
                          <w:spacing w:line="212" w:lineRule="exact"/>
                          <w:ind w:right="178"/>
                          <w:jc w:val="right"/>
                          <w:rPr>
                            <w:b w:val="0"/>
                            <w:sz w:val="20"/>
                          </w:rPr>
                        </w:pPr>
                        <w:r>
                          <w:rPr>
                            <w:b w:val="0"/>
                            <w:color w:val="231F20"/>
                            <w:w w:val="90"/>
                            <w:sz w:val="20"/>
                          </w:rPr>
                          <w:t>$ 777</w:t>
                        </w:r>
                      </w:p>
                    </w:tc>
                    <w:tc>
                      <w:tcPr>
                        <w:tcW w:w="1045" w:type="dxa"/>
                      </w:tcPr>
                      <w:p>
                        <w:pPr>
                          <w:pStyle w:val="TableParagraph"/>
                          <w:spacing w:line="212" w:lineRule="exact"/>
                          <w:ind w:left="179"/>
                          <w:rPr>
                            <w:b w:val="0"/>
                            <w:sz w:val="20"/>
                          </w:rPr>
                        </w:pPr>
                        <w:r>
                          <w:rPr>
                            <w:b w:val="0"/>
                            <w:color w:val="231F20"/>
                            <w:w w:val="90"/>
                            <w:sz w:val="20"/>
                          </w:rPr>
                          <w:t>$3,614</w:t>
                        </w:r>
                      </w:p>
                    </w:tc>
                    <w:tc>
                      <w:tcPr>
                        <w:tcW w:w="1075" w:type="dxa"/>
                      </w:tcPr>
                      <w:p>
                        <w:pPr>
                          <w:pStyle w:val="TableParagraph"/>
                          <w:spacing w:line="212" w:lineRule="exact"/>
                          <w:ind w:left="214"/>
                          <w:rPr>
                            <w:b w:val="0"/>
                            <w:sz w:val="20"/>
                          </w:rPr>
                        </w:pPr>
                        <w:r>
                          <w:rPr>
                            <w:b w:val="0"/>
                            <w:color w:val="231F20"/>
                            <w:w w:val="90"/>
                            <w:sz w:val="20"/>
                          </w:rPr>
                          <w:t>$ 417</w:t>
                        </w:r>
                      </w:p>
                    </w:tc>
                    <w:tc>
                      <w:tcPr>
                        <w:tcW w:w="1939" w:type="dxa"/>
                        <w:gridSpan w:val="2"/>
                      </w:tcPr>
                      <w:p>
                        <w:pPr>
                          <w:pStyle w:val="TableParagraph"/>
                          <w:tabs>
                            <w:tab w:pos="558" w:val="left" w:leader="none"/>
                            <w:tab w:pos="1159" w:val="left" w:leader="none"/>
                          </w:tabs>
                          <w:spacing w:line="212" w:lineRule="exact"/>
                          <w:ind w:left="209"/>
                          <w:rPr>
                            <w:b w:val="0"/>
                            <w:sz w:val="20"/>
                          </w:rPr>
                        </w:pPr>
                        <w:r>
                          <w:rPr>
                            <w:b w:val="0"/>
                            <w:color w:val="231F20"/>
                            <w:sz w:val="20"/>
                          </w:rPr>
                          <w:t>$</w:t>
                          <w:tab/>
                          <w:t>(71)</w:t>
                          <w:tab/>
                        </w:r>
                        <w:r>
                          <w:rPr>
                            <w:b w:val="0"/>
                            <w:color w:val="231F20"/>
                            <w:w w:val="90"/>
                            <w:sz w:val="20"/>
                          </w:rPr>
                          <w:t>$</w:t>
                        </w:r>
                        <w:r>
                          <w:rPr>
                            <w:b w:val="0"/>
                            <w:color w:val="231F20"/>
                            <w:spacing w:val="-25"/>
                            <w:w w:val="90"/>
                            <w:sz w:val="20"/>
                          </w:rPr>
                          <w:t> </w:t>
                        </w:r>
                        <w:r>
                          <w:rPr>
                            <w:b w:val="0"/>
                            <w:color w:val="231F20"/>
                            <w:w w:val="90"/>
                            <w:sz w:val="20"/>
                          </w:rPr>
                          <w:t>5,527</w:t>
                        </w:r>
                      </w:p>
                    </w:tc>
                  </w:tr>
                  <w:tr>
                    <w:trPr>
                      <w:trHeight w:val="256" w:hRule="exact"/>
                    </w:trPr>
                    <w:tc>
                      <w:tcPr>
                        <w:tcW w:w="3536" w:type="dxa"/>
                      </w:tcPr>
                      <w:p>
                        <w:pPr>
                          <w:pStyle w:val="TableParagraph"/>
                          <w:spacing w:line="234" w:lineRule="exact"/>
                          <w:ind w:right="174"/>
                          <w:jc w:val="right"/>
                          <w:rPr>
                            <w:b w:val="0"/>
                            <w:sz w:val="20"/>
                          </w:rPr>
                        </w:pPr>
                        <w:r>
                          <w:rPr>
                            <w:b w:val="0"/>
                            <w:color w:val="231F20"/>
                            <w:w w:val="85"/>
                            <w:sz w:val="20"/>
                          </w:rPr>
                          <w:t>Purchase of shares of treasury stock . . .</w:t>
                        </w:r>
                      </w:p>
                    </w:tc>
                    <w:tc>
                      <w:tcPr>
                        <w:tcW w:w="736" w:type="dxa"/>
                      </w:tcPr>
                      <w:p>
                        <w:pPr>
                          <w:pStyle w:val="TableParagraph"/>
                          <w:spacing w:line="234" w:lineRule="exact"/>
                          <w:ind w:right="218"/>
                          <w:jc w:val="right"/>
                          <w:rPr>
                            <w:b w:val="0"/>
                            <w:sz w:val="20"/>
                          </w:rPr>
                        </w:pPr>
                        <w:r>
                          <w:rPr>
                            <w:b w:val="0"/>
                            <w:color w:val="231F20"/>
                            <w:sz w:val="20"/>
                          </w:rPr>
                          <w:t>—</w:t>
                        </w:r>
                      </w:p>
                    </w:tc>
                    <w:tc>
                      <w:tcPr>
                        <w:tcW w:w="949" w:type="dxa"/>
                      </w:tcPr>
                      <w:p>
                        <w:pPr>
                          <w:pStyle w:val="TableParagraph"/>
                          <w:spacing w:line="234" w:lineRule="exact"/>
                          <w:ind w:right="178"/>
                          <w:jc w:val="right"/>
                          <w:rPr>
                            <w:b w:val="0"/>
                            <w:sz w:val="20"/>
                          </w:rPr>
                        </w:pPr>
                        <w:r>
                          <w:rPr>
                            <w:b w:val="0"/>
                            <w:color w:val="231F20"/>
                            <w:sz w:val="20"/>
                          </w:rPr>
                          <w:t>—</w:t>
                        </w:r>
                      </w:p>
                    </w:tc>
                    <w:tc>
                      <w:tcPr>
                        <w:tcW w:w="1045" w:type="dxa"/>
                      </w:tcPr>
                      <w:p>
                        <w:pPr>
                          <w:pStyle w:val="TableParagraph"/>
                          <w:spacing w:line="234" w:lineRule="exact"/>
                          <w:ind w:left="529"/>
                          <w:rPr>
                            <w:b w:val="0"/>
                            <w:sz w:val="20"/>
                          </w:rPr>
                        </w:pPr>
                        <w:r>
                          <w:rPr>
                            <w:b w:val="0"/>
                            <w:color w:val="231F20"/>
                            <w:sz w:val="20"/>
                          </w:rPr>
                          <w:t>—</w:t>
                        </w:r>
                      </w:p>
                    </w:tc>
                    <w:tc>
                      <w:tcPr>
                        <w:tcW w:w="1075" w:type="dxa"/>
                      </w:tcPr>
                      <w:p>
                        <w:pPr>
                          <w:pStyle w:val="TableParagraph"/>
                          <w:spacing w:line="234" w:lineRule="exact"/>
                          <w:ind w:right="307"/>
                          <w:jc w:val="right"/>
                          <w:rPr>
                            <w:b w:val="0"/>
                            <w:sz w:val="20"/>
                          </w:rPr>
                        </w:pPr>
                        <w:r>
                          <w:rPr>
                            <w:b w:val="0"/>
                            <w:color w:val="231F20"/>
                            <w:sz w:val="20"/>
                          </w:rPr>
                          <w:t>—</w:t>
                        </w:r>
                      </w:p>
                    </w:tc>
                    <w:tc>
                      <w:tcPr>
                        <w:tcW w:w="1939" w:type="dxa"/>
                        <w:gridSpan w:val="2"/>
                      </w:tcPr>
                      <w:p>
                        <w:pPr>
                          <w:pStyle w:val="TableParagraph"/>
                          <w:tabs>
                            <w:tab w:pos="1508" w:val="left" w:leader="none"/>
                          </w:tabs>
                          <w:spacing w:line="234" w:lineRule="exact"/>
                          <w:ind w:left="558"/>
                          <w:rPr>
                            <w:b w:val="0"/>
                            <w:sz w:val="20"/>
                          </w:rPr>
                        </w:pPr>
                        <w:r>
                          <w:rPr>
                            <w:b w:val="0"/>
                            <w:color w:val="231F20"/>
                            <w:w w:val="110"/>
                            <w:sz w:val="20"/>
                          </w:rPr>
                          <w:t>(55)</w:t>
                          <w:tab/>
                          <w:t>(55)</w:t>
                        </w:r>
                      </w:p>
                    </w:tc>
                  </w:tr>
                  <w:tr>
                    <w:trPr>
                      <w:trHeight w:val="234" w:hRule="exact"/>
                    </w:trPr>
                    <w:tc>
                      <w:tcPr>
                        <w:tcW w:w="3536" w:type="dxa"/>
                      </w:tcPr>
                      <w:p>
                        <w:pPr>
                          <w:pStyle w:val="TableParagraph"/>
                          <w:spacing w:line="234" w:lineRule="exact"/>
                          <w:ind w:left="230"/>
                          <w:rPr>
                            <w:b w:val="0"/>
                            <w:sz w:val="20"/>
                          </w:rPr>
                        </w:pPr>
                        <w:r>
                          <w:rPr>
                            <w:b w:val="0"/>
                            <w:color w:val="231F20"/>
                            <w:w w:val="80"/>
                            <w:sz w:val="20"/>
                          </w:rPr>
                          <w:t>Issuance of common and treasury stock</w:t>
                        </w:r>
                      </w:p>
                    </w:tc>
                    <w:tc>
                      <w:tcPr>
                        <w:tcW w:w="736" w:type="dxa"/>
                      </w:tcPr>
                      <w:p>
                        <w:pPr/>
                      </w:p>
                    </w:tc>
                    <w:tc>
                      <w:tcPr>
                        <w:tcW w:w="949" w:type="dxa"/>
                      </w:tcPr>
                      <w:p>
                        <w:pPr/>
                      </w:p>
                    </w:tc>
                    <w:tc>
                      <w:tcPr>
                        <w:tcW w:w="1045" w:type="dxa"/>
                      </w:tcPr>
                      <w:p>
                        <w:pPr/>
                      </w:p>
                    </w:tc>
                    <w:tc>
                      <w:tcPr>
                        <w:tcW w:w="1075" w:type="dxa"/>
                      </w:tcPr>
                      <w:p>
                        <w:pPr/>
                      </w:p>
                    </w:tc>
                    <w:tc>
                      <w:tcPr>
                        <w:tcW w:w="1939" w:type="dxa"/>
                        <w:gridSpan w:val="2"/>
                      </w:tcPr>
                      <w:p>
                        <w:pPr/>
                      </w:p>
                    </w:tc>
                  </w:tr>
                  <w:tr>
                    <w:trPr>
                      <w:trHeight w:val="238" w:hRule="exact"/>
                    </w:trPr>
                    <w:tc>
                      <w:tcPr>
                        <w:tcW w:w="3536" w:type="dxa"/>
                      </w:tcPr>
                      <w:p>
                        <w:pPr>
                          <w:pStyle w:val="TableParagraph"/>
                          <w:spacing w:line="212" w:lineRule="exact"/>
                          <w:ind w:right="174"/>
                          <w:jc w:val="right"/>
                          <w:rPr>
                            <w:b w:val="0"/>
                            <w:sz w:val="20"/>
                          </w:rPr>
                        </w:pPr>
                        <w:r>
                          <w:rPr>
                            <w:b w:val="0"/>
                            <w:color w:val="231F20"/>
                            <w:w w:val="80"/>
                            <w:sz w:val="20"/>
                          </w:rPr>
                          <w:t>pursuant to Employee stock plans . . .</w:t>
                        </w:r>
                      </w:p>
                    </w:tc>
                    <w:tc>
                      <w:tcPr>
                        <w:tcW w:w="736" w:type="dxa"/>
                      </w:tcPr>
                      <w:p>
                        <w:pPr>
                          <w:pStyle w:val="TableParagraph"/>
                          <w:spacing w:line="212" w:lineRule="exact"/>
                          <w:ind w:right="218"/>
                          <w:jc w:val="right"/>
                          <w:rPr>
                            <w:b w:val="0"/>
                            <w:sz w:val="20"/>
                          </w:rPr>
                        </w:pPr>
                        <w:r>
                          <w:rPr>
                            <w:b w:val="0"/>
                            <w:color w:val="231F20"/>
                            <w:w w:val="80"/>
                            <w:sz w:val="20"/>
                          </w:rPr>
                          <w:t>12</w:t>
                        </w:r>
                      </w:p>
                    </w:tc>
                    <w:tc>
                      <w:tcPr>
                        <w:tcW w:w="949" w:type="dxa"/>
                      </w:tcPr>
                      <w:p>
                        <w:pPr>
                          <w:pStyle w:val="TableParagraph"/>
                          <w:spacing w:line="212" w:lineRule="exact"/>
                          <w:ind w:right="178"/>
                          <w:jc w:val="right"/>
                          <w:rPr>
                            <w:b w:val="0"/>
                            <w:sz w:val="20"/>
                          </w:rPr>
                        </w:pPr>
                        <w:r>
                          <w:rPr>
                            <w:b w:val="0"/>
                            <w:color w:val="231F20"/>
                            <w:w w:val="80"/>
                            <w:sz w:val="20"/>
                          </w:rPr>
                          <w:t>59</w:t>
                        </w:r>
                      </w:p>
                    </w:tc>
                    <w:tc>
                      <w:tcPr>
                        <w:tcW w:w="1045" w:type="dxa"/>
                      </w:tcPr>
                      <w:p>
                        <w:pPr>
                          <w:pStyle w:val="TableParagraph"/>
                          <w:spacing w:line="212" w:lineRule="exact"/>
                          <w:ind w:right="213"/>
                          <w:jc w:val="right"/>
                          <w:rPr>
                            <w:b w:val="0"/>
                            <w:sz w:val="20"/>
                          </w:rPr>
                        </w:pPr>
                        <w:r>
                          <w:rPr>
                            <w:b w:val="0"/>
                            <w:color w:val="231F20"/>
                            <w:w w:val="105"/>
                            <w:sz w:val="20"/>
                          </w:rPr>
                          <w:t>(66)</w:t>
                        </w:r>
                      </w:p>
                    </w:tc>
                    <w:tc>
                      <w:tcPr>
                        <w:tcW w:w="2064" w:type="dxa"/>
                        <w:gridSpan w:val="2"/>
                      </w:tcPr>
                      <w:p>
                        <w:pPr>
                          <w:pStyle w:val="TableParagraph"/>
                          <w:tabs>
                            <w:tab w:pos="1633" w:val="left" w:leader="none"/>
                          </w:tabs>
                          <w:spacing w:line="212" w:lineRule="exact"/>
                          <w:ind w:left="565"/>
                          <w:rPr>
                            <w:b w:val="0"/>
                            <w:sz w:val="20"/>
                          </w:rPr>
                        </w:pPr>
                        <w:r>
                          <w:rPr>
                            <w:b w:val="0"/>
                            <w:color w:val="231F20"/>
                            <w:sz w:val="20"/>
                          </w:rPr>
                          <w:t>—</w:t>
                          <w:tab/>
                          <w:t>126</w:t>
                        </w:r>
                      </w:p>
                    </w:tc>
                    <w:tc>
                      <w:tcPr>
                        <w:tcW w:w="950" w:type="dxa"/>
                      </w:tcPr>
                      <w:p>
                        <w:pPr>
                          <w:pStyle w:val="TableParagraph"/>
                          <w:spacing w:line="212" w:lineRule="exact"/>
                          <w:ind w:right="128"/>
                          <w:jc w:val="right"/>
                          <w:rPr>
                            <w:b w:val="0"/>
                            <w:sz w:val="20"/>
                          </w:rPr>
                        </w:pPr>
                        <w:r>
                          <w:rPr>
                            <w:b w:val="0"/>
                            <w:color w:val="231F20"/>
                            <w:w w:val="80"/>
                            <w:sz w:val="20"/>
                          </w:rPr>
                          <w:t>131</w:t>
                        </w:r>
                      </w:p>
                    </w:tc>
                  </w:tr>
                  <w:tr>
                    <w:trPr>
                      <w:trHeight w:val="256" w:hRule="exact"/>
                    </w:trPr>
                    <w:tc>
                      <w:tcPr>
                        <w:tcW w:w="3536" w:type="dxa"/>
                      </w:tcPr>
                      <w:p>
                        <w:pPr>
                          <w:pStyle w:val="TableParagraph"/>
                          <w:spacing w:line="234" w:lineRule="exact"/>
                          <w:ind w:right="114"/>
                          <w:jc w:val="right"/>
                          <w:rPr>
                            <w:b w:val="0"/>
                            <w:sz w:val="20"/>
                          </w:rPr>
                        </w:pPr>
                        <w:r>
                          <w:rPr>
                            <w:b w:val="0"/>
                            <w:color w:val="231F20"/>
                            <w:w w:val="85"/>
                            <w:sz w:val="20"/>
                          </w:rPr>
                          <w:t>Tax benefit of options exercised </w:t>
                        </w:r>
                        <w:r>
                          <w:rPr>
                            <w:b w:val="0"/>
                            <w:color w:val="231F20"/>
                            <w:spacing w:val="50"/>
                            <w:w w:val="85"/>
                            <w:sz w:val="20"/>
                          </w:rPr>
                          <w:t>......</w:t>
                        </w:r>
                        <w:r>
                          <w:rPr>
                            <w:b w:val="0"/>
                            <w:color w:val="231F20"/>
                            <w:spacing w:val="-4"/>
                            <w:sz w:val="20"/>
                          </w:rPr>
                          <w:t> </w:t>
                        </w:r>
                      </w:p>
                    </w:tc>
                    <w:tc>
                      <w:tcPr>
                        <w:tcW w:w="736" w:type="dxa"/>
                      </w:tcPr>
                      <w:p>
                        <w:pPr>
                          <w:pStyle w:val="TableParagraph"/>
                          <w:spacing w:line="234" w:lineRule="exact"/>
                          <w:ind w:right="218"/>
                          <w:jc w:val="right"/>
                          <w:rPr>
                            <w:b w:val="0"/>
                            <w:sz w:val="20"/>
                          </w:rPr>
                        </w:pPr>
                        <w:r>
                          <w:rPr>
                            <w:b w:val="0"/>
                            <w:color w:val="231F20"/>
                            <w:sz w:val="20"/>
                          </w:rPr>
                          <w:t>—</w:t>
                        </w:r>
                      </w:p>
                    </w:tc>
                    <w:tc>
                      <w:tcPr>
                        <w:tcW w:w="949" w:type="dxa"/>
                      </w:tcPr>
                      <w:p>
                        <w:pPr>
                          <w:pStyle w:val="TableParagraph"/>
                          <w:spacing w:line="234" w:lineRule="exact"/>
                          <w:ind w:right="178"/>
                          <w:jc w:val="right"/>
                          <w:rPr>
                            <w:b w:val="0"/>
                            <w:sz w:val="20"/>
                          </w:rPr>
                        </w:pPr>
                        <w:r>
                          <w:rPr>
                            <w:b w:val="0"/>
                            <w:color w:val="231F20"/>
                            <w:w w:val="80"/>
                            <w:sz w:val="20"/>
                          </w:rPr>
                          <w:t>47</w:t>
                        </w:r>
                      </w:p>
                    </w:tc>
                    <w:tc>
                      <w:tcPr>
                        <w:tcW w:w="1045" w:type="dxa"/>
                      </w:tcPr>
                      <w:p>
                        <w:pPr>
                          <w:pStyle w:val="TableParagraph"/>
                          <w:spacing w:line="234" w:lineRule="exact"/>
                          <w:ind w:left="530"/>
                          <w:rPr>
                            <w:b w:val="0"/>
                            <w:sz w:val="20"/>
                          </w:rPr>
                        </w:pPr>
                        <w:r>
                          <w:rPr>
                            <w:b w:val="0"/>
                            <w:color w:val="231F20"/>
                            <w:sz w:val="20"/>
                          </w:rPr>
                          <w:t>—</w:t>
                        </w:r>
                      </w:p>
                    </w:tc>
                    <w:tc>
                      <w:tcPr>
                        <w:tcW w:w="2064" w:type="dxa"/>
                        <w:gridSpan w:val="2"/>
                      </w:tcPr>
                      <w:p>
                        <w:pPr>
                          <w:pStyle w:val="TableParagraph"/>
                          <w:tabs>
                            <w:tab w:pos="1734" w:val="left" w:leader="none"/>
                          </w:tabs>
                          <w:spacing w:line="234" w:lineRule="exact"/>
                          <w:ind w:left="565"/>
                          <w:rPr>
                            <w:b w:val="0"/>
                            <w:sz w:val="20"/>
                          </w:rPr>
                        </w:pPr>
                        <w:r>
                          <w:rPr>
                            <w:b w:val="0"/>
                            <w:color w:val="231F20"/>
                            <w:sz w:val="20"/>
                          </w:rPr>
                          <w:t>—</w:t>
                          <w:tab/>
                          <w:t>—</w:t>
                        </w:r>
                      </w:p>
                    </w:tc>
                    <w:tc>
                      <w:tcPr>
                        <w:tcW w:w="950" w:type="dxa"/>
                      </w:tcPr>
                      <w:p>
                        <w:pPr>
                          <w:pStyle w:val="TableParagraph"/>
                          <w:spacing w:line="234" w:lineRule="exact"/>
                          <w:ind w:right="127"/>
                          <w:jc w:val="right"/>
                          <w:rPr>
                            <w:b w:val="0"/>
                            <w:sz w:val="20"/>
                          </w:rPr>
                        </w:pPr>
                        <w:r>
                          <w:rPr>
                            <w:b w:val="0"/>
                            <w:color w:val="231F20"/>
                            <w:w w:val="80"/>
                            <w:sz w:val="20"/>
                          </w:rPr>
                          <w:t>47</w:t>
                        </w:r>
                      </w:p>
                    </w:tc>
                  </w:tr>
                  <w:tr>
                    <w:trPr>
                      <w:trHeight w:val="256" w:hRule="exact"/>
                    </w:trPr>
                    <w:tc>
                      <w:tcPr>
                        <w:tcW w:w="3536" w:type="dxa"/>
                      </w:tcPr>
                      <w:p>
                        <w:pPr>
                          <w:pStyle w:val="TableParagraph"/>
                          <w:spacing w:line="234" w:lineRule="exact"/>
                          <w:ind w:right="114"/>
                          <w:jc w:val="right"/>
                          <w:rPr>
                            <w:b w:val="0"/>
                            <w:sz w:val="20"/>
                          </w:rPr>
                        </w:pPr>
                        <w:r>
                          <w:rPr>
                            <w:b w:val="0"/>
                            <w:color w:val="231F20"/>
                            <w:w w:val="75"/>
                            <w:sz w:val="20"/>
                          </w:rPr>
                          <w:t>Share-based compensation ..........</w:t>
                        </w:r>
                        <w:r>
                          <w:rPr>
                            <w:b w:val="0"/>
                            <w:color w:val="231F20"/>
                            <w:sz w:val="20"/>
                          </w:rPr>
                          <w:t> </w:t>
                        </w:r>
                      </w:p>
                    </w:tc>
                    <w:tc>
                      <w:tcPr>
                        <w:tcW w:w="736" w:type="dxa"/>
                      </w:tcPr>
                      <w:p>
                        <w:pPr>
                          <w:pStyle w:val="TableParagraph"/>
                          <w:spacing w:line="234" w:lineRule="exact"/>
                          <w:ind w:right="218"/>
                          <w:jc w:val="right"/>
                          <w:rPr>
                            <w:b w:val="0"/>
                            <w:sz w:val="20"/>
                          </w:rPr>
                        </w:pPr>
                        <w:r>
                          <w:rPr>
                            <w:b w:val="0"/>
                            <w:color w:val="231F20"/>
                            <w:sz w:val="20"/>
                          </w:rPr>
                          <w:t>—</w:t>
                        </w:r>
                      </w:p>
                    </w:tc>
                    <w:tc>
                      <w:tcPr>
                        <w:tcW w:w="949" w:type="dxa"/>
                      </w:tcPr>
                      <w:p>
                        <w:pPr>
                          <w:pStyle w:val="TableParagraph"/>
                          <w:spacing w:line="234" w:lineRule="exact"/>
                          <w:ind w:right="178"/>
                          <w:jc w:val="right"/>
                          <w:rPr>
                            <w:b w:val="0"/>
                            <w:sz w:val="20"/>
                          </w:rPr>
                        </w:pPr>
                        <w:r>
                          <w:rPr>
                            <w:b w:val="0"/>
                            <w:color w:val="231F20"/>
                            <w:w w:val="80"/>
                            <w:sz w:val="20"/>
                          </w:rPr>
                          <w:t>80</w:t>
                        </w:r>
                      </w:p>
                    </w:tc>
                    <w:tc>
                      <w:tcPr>
                        <w:tcW w:w="1045" w:type="dxa"/>
                      </w:tcPr>
                      <w:p>
                        <w:pPr>
                          <w:pStyle w:val="TableParagraph"/>
                          <w:spacing w:line="234" w:lineRule="exact"/>
                          <w:ind w:left="530"/>
                          <w:rPr>
                            <w:b w:val="0"/>
                            <w:sz w:val="20"/>
                          </w:rPr>
                        </w:pPr>
                        <w:r>
                          <w:rPr>
                            <w:b w:val="0"/>
                            <w:color w:val="231F20"/>
                            <w:sz w:val="20"/>
                          </w:rPr>
                          <w:t>—</w:t>
                        </w:r>
                      </w:p>
                    </w:tc>
                    <w:tc>
                      <w:tcPr>
                        <w:tcW w:w="2064" w:type="dxa"/>
                        <w:gridSpan w:val="2"/>
                      </w:tcPr>
                      <w:p>
                        <w:pPr>
                          <w:pStyle w:val="TableParagraph"/>
                          <w:tabs>
                            <w:tab w:pos="1734" w:val="left" w:leader="none"/>
                          </w:tabs>
                          <w:spacing w:line="234" w:lineRule="exact"/>
                          <w:ind w:left="565"/>
                          <w:rPr>
                            <w:b w:val="0"/>
                            <w:sz w:val="20"/>
                          </w:rPr>
                        </w:pPr>
                        <w:r>
                          <w:rPr>
                            <w:b w:val="0"/>
                            <w:color w:val="231F20"/>
                            <w:sz w:val="20"/>
                          </w:rPr>
                          <w:t>—</w:t>
                          <w:tab/>
                          <w:t>—</w:t>
                        </w:r>
                      </w:p>
                    </w:tc>
                    <w:tc>
                      <w:tcPr>
                        <w:tcW w:w="950" w:type="dxa"/>
                      </w:tcPr>
                      <w:p>
                        <w:pPr>
                          <w:pStyle w:val="TableParagraph"/>
                          <w:spacing w:line="234" w:lineRule="exact"/>
                          <w:ind w:right="127"/>
                          <w:jc w:val="right"/>
                          <w:rPr>
                            <w:b w:val="0"/>
                            <w:sz w:val="20"/>
                          </w:rPr>
                        </w:pPr>
                        <w:r>
                          <w:rPr>
                            <w:b w:val="0"/>
                            <w:color w:val="231F20"/>
                            <w:w w:val="80"/>
                            <w:sz w:val="20"/>
                          </w:rPr>
                          <w:t>80</w:t>
                        </w:r>
                      </w:p>
                    </w:tc>
                  </w:tr>
                  <w:tr>
                    <w:trPr>
                      <w:trHeight w:val="256" w:hRule="exact"/>
                    </w:trPr>
                    <w:tc>
                      <w:tcPr>
                        <w:tcW w:w="3536" w:type="dxa"/>
                      </w:tcPr>
                      <w:p>
                        <w:pPr>
                          <w:pStyle w:val="TableParagraph"/>
                          <w:spacing w:line="234" w:lineRule="exact"/>
                          <w:ind w:right="114"/>
                          <w:jc w:val="right"/>
                          <w:rPr>
                            <w:b w:val="0"/>
                            <w:sz w:val="20"/>
                          </w:rPr>
                        </w:pPr>
                        <w:r>
                          <w:rPr>
                            <w:b w:val="0"/>
                            <w:color w:val="231F20"/>
                            <w:w w:val="80"/>
                            <w:sz w:val="20"/>
                          </w:rPr>
                          <w:t>Cash dividends, $.018 per share </w:t>
                        </w:r>
                        <w:r>
                          <w:rPr>
                            <w:b w:val="0"/>
                            <w:color w:val="231F20"/>
                            <w:spacing w:val="50"/>
                            <w:w w:val="80"/>
                            <w:sz w:val="20"/>
                          </w:rPr>
                          <w:t>......</w:t>
                        </w:r>
                        <w:r>
                          <w:rPr>
                            <w:b w:val="0"/>
                            <w:color w:val="231F20"/>
                            <w:spacing w:val="-4"/>
                            <w:sz w:val="20"/>
                          </w:rPr>
                          <w:t> </w:t>
                        </w:r>
                      </w:p>
                    </w:tc>
                    <w:tc>
                      <w:tcPr>
                        <w:tcW w:w="736" w:type="dxa"/>
                      </w:tcPr>
                      <w:p>
                        <w:pPr>
                          <w:pStyle w:val="TableParagraph"/>
                          <w:spacing w:line="234" w:lineRule="exact"/>
                          <w:ind w:right="218"/>
                          <w:jc w:val="right"/>
                          <w:rPr>
                            <w:b w:val="0"/>
                            <w:sz w:val="20"/>
                          </w:rPr>
                        </w:pPr>
                        <w:r>
                          <w:rPr>
                            <w:b w:val="0"/>
                            <w:color w:val="231F20"/>
                            <w:sz w:val="20"/>
                          </w:rPr>
                          <w:t>—</w:t>
                        </w:r>
                      </w:p>
                    </w:tc>
                    <w:tc>
                      <w:tcPr>
                        <w:tcW w:w="949" w:type="dxa"/>
                      </w:tcPr>
                      <w:p>
                        <w:pPr>
                          <w:pStyle w:val="TableParagraph"/>
                          <w:spacing w:line="234" w:lineRule="exact"/>
                          <w:ind w:right="178"/>
                          <w:jc w:val="right"/>
                          <w:rPr>
                            <w:b w:val="0"/>
                            <w:sz w:val="20"/>
                          </w:rPr>
                        </w:pPr>
                        <w:r>
                          <w:rPr>
                            <w:b w:val="0"/>
                            <w:color w:val="231F20"/>
                            <w:sz w:val="20"/>
                          </w:rPr>
                          <w:t>—</w:t>
                        </w:r>
                      </w:p>
                    </w:tc>
                    <w:tc>
                      <w:tcPr>
                        <w:tcW w:w="1045" w:type="dxa"/>
                      </w:tcPr>
                      <w:p>
                        <w:pPr>
                          <w:pStyle w:val="TableParagraph"/>
                          <w:spacing w:line="234" w:lineRule="exact"/>
                          <w:ind w:right="212"/>
                          <w:jc w:val="right"/>
                          <w:rPr>
                            <w:b w:val="0"/>
                            <w:sz w:val="20"/>
                          </w:rPr>
                        </w:pPr>
                        <w:r>
                          <w:rPr>
                            <w:b w:val="0"/>
                            <w:color w:val="231F20"/>
                            <w:w w:val="105"/>
                            <w:sz w:val="20"/>
                          </w:rPr>
                          <w:t>(14)</w:t>
                        </w:r>
                      </w:p>
                    </w:tc>
                    <w:tc>
                      <w:tcPr>
                        <w:tcW w:w="2064" w:type="dxa"/>
                        <w:gridSpan w:val="2"/>
                      </w:tcPr>
                      <w:p>
                        <w:pPr>
                          <w:pStyle w:val="TableParagraph"/>
                          <w:tabs>
                            <w:tab w:pos="1734" w:val="left" w:leader="none"/>
                          </w:tabs>
                          <w:spacing w:line="234" w:lineRule="exact"/>
                          <w:ind w:left="565"/>
                          <w:rPr>
                            <w:b w:val="0"/>
                            <w:sz w:val="20"/>
                          </w:rPr>
                        </w:pPr>
                        <w:r>
                          <w:rPr>
                            <w:b w:val="0"/>
                            <w:color w:val="231F20"/>
                            <w:sz w:val="20"/>
                          </w:rPr>
                          <w:t>—</w:t>
                          <w:tab/>
                          <w:t>—</w:t>
                        </w:r>
                      </w:p>
                    </w:tc>
                    <w:tc>
                      <w:tcPr>
                        <w:tcW w:w="950" w:type="dxa"/>
                      </w:tcPr>
                      <w:p>
                        <w:pPr>
                          <w:pStyle w:val="TableParagraph"/>
                          <w:spacing w:line="234" w:lineRule="exact"/>
                          <w:ind w:right="28"/>
                          <w:jc w:val="right"/>
                          <w:rPr>
                            <w:b w:val="0"/>
                            <w:sz w:val="20"/>
                          </w:rPr>
                        </w:pPr>
                        <w:r>
                          <w:rPr>
                            <w:b w:val="0"/>
                            <w:color w:val="231F20"/>
                            <w:w w:val="105"/>
                            <w:sz w:val="20"/>
                          </w:rPr>
                          <w:t>(14)</w:t>
                        </w:r>
                      </w:p>
                    </w:tc>
                  </w:tr>
                  <w:tr>
                    <w:trPr>
                      <w:trHeight w:val="234" w:hRule="exact"/>
                    </w:trPr>
                    <w:tc>
                      <w:tcPr>
                        <w:tcW w:w="3536" w:type="dxa"/>
                      </w:tcPr>
                      <w:p>
                        <w:pPr>
                          <w:pStyle w:val="TableParagraph"/>
                          <w:spacing w:line="234" w:lineRule="exact"/>
                          <w:ind w:left="230"/>
                          <w:rPr>
                            <w:b w:val="0"/>
                            <w:sz w:val="20"/>
                          </w:rPr>
                        </w:pPr>
                        <w:r>
                          <w:rPr>
                            <w:b w:val="0"/>
                            <w:color w:val="231F20"/>
                            <w:w w:val="85"/>
                            <w:sz w:val="20"/>
                          </w:rPr>
                          <w:t>Comprehensive income (loss)</w:t>
                        </w:r>
                      </w:p>
                    </w:tc>
                    <w:tc>
                      <w:tcPr>
                        <w:tcW w:w="736" w:type="dxa"/>
                      </w:tcPr>
                      <w:p>
                        <w:pPr/>
                      </w:p>
                    </w:tc>
                    <w:tc>
                      <w:tcPr>
                        <w:tcW w:w="949" w:type="dxa"/>
                      </w:tcPr>
                      <w:p>
                        <w:pPr/>
                      </w:p>
                    </w:tc>
                    <w:tc>
                      <w:tcPr>
                        <w:tcW w:w="1045" w:type="dxa"/>
                      </w:tcPr>
                      <w:p>
                        <w:pPr/>
                      </w:p>
                    </w:tc>
                    <w:tc>
                      <w:tcPr>
                        <w:tcW w:w="2064" w:type="dxa"/>
                        <w:gridSpan w:val="2"/>
                      </w:tcPr>
                      <w:p>
                        <w:pPr/>
                      </w:p>
                    </w:tc>
                    <w:tc>
                      <w:tcPr>
                        <w:tcW w:w="950" w:type="dxa"/>
                      </w:tcPr>
                      <w:p>
                        <w:pPr/>
                      </w:p>
                    </w:tc>
                  </w:tr>
                  <w:tr>
                    <w:trPr>
                      <w:trHeight w:val="511" w:hRule="exact"/>
                    </w:trPr>
                    <w:tc>
                      <w:tcPr>
                        <w:tcW w:w="3536" w:type="dxa"/>
                      </w:tcPr>
                      <w:p>
                        <w:pPr>
                          <w:pStyle w:val="TableParagraph"/>
                          <w:spacing w:before="20"/>
                          <w:ind w:left="429"/>
                          <w:rPr>
                            <w:b w:val="0"/>
                            <w:sz w:val="20"/>
                          </w:rPr>
                        </w:pPr>
                        <w:r>
                          <w:rPr>
                            <w:b w:val="0"/>
                            <w:color w:val="231F20"/>
                            <w:w w:val="85"/>
                            <w:sz w:val="20"/>
                          </w:rPr>
                          <w:t>Net income </w:t>
                        </w:r>
                        <w:r>
                          <w:rPr>
                            <w:b w:val="0"/>
                            <w:color w:val="231F20"/>
                            <w:spacing w:val="56"/>
                            <w:w w:val="85"/>
                            <w:sz w:val="20"/>
                          </w:rPr>
                          <w:t>..................</w:t>
                        </w:r>
                        <w:r>
                          <w:rPr>
                            <w:b w:val="0"/>
                            <w:color w:val="231F20"/>
                            <w:spacing w:val="-4"/>
                            <w:sz w:val="20"/>
                          </w:rPr>
                          <w:t> </w:t>
                        </w:r>
                      </w:p>
                      <w:p>
                        <w:pPr>
                          <w:pStyle w:val="TableParagraph"/>
                          <w:spacing w:before="21"/>
                          <w:ind w:left="429"/>
                          <w:rPr>
                            <w:b w:val="0"/>
                            <w:sz w:val="20"/>
                          </w:rPr>
                        </w:pPr>
                        <w:r>
                          <w:rPr>
                            <w:b w:val="0"/>
                            <w:color w:val="231F20"/>
                            <w:w w:val="80"/>
                            <w:sz w:val="20"/>
                          </w:rPr>
                          <w:t>Unrealized gain on derivative</w:t>
                        </w:r>
                      </w:p>
                    </w:tc>
                    <w:tc>
                      <w:tcPr>
                        <w:tcW w:w="736" w:type="dxa"/>
                      </w:tcPr>
                      <w:p>
                        <w:pPr>
                          <w:pStyle w:val="TableParagraph"/>
                          <w:spacing w:before="20"/>
                          <w:ind w:right="218"/>
                          <w:jc w:val="right"/>
                          <w:rPr>
                            <w:b w:val="0"/>
                            <w:sz w:val="20"/>
                          </w:rPr>
                        </w:pPr>
                        <w:r>
                          <w:rPr>
                            <w:b w:val="0"/>
                            <w:color w:val="231F20"/>
                            <w:sz w:val="20"/>
                          </w:rPr>
                          <w:t>—</w:t>
                        </w:r>
                      </w:p>
                    </w:tc>
                    <w:tc>
                      <w:tcPr>
                        <w:tcW w:w="949" w:type="dxa"/>
                      </w:tcPr>
                      <w:p>
                        <w:pPr>
                          <w:pStyle w:val="TableParagraph"/>
                          <w:spacing w:before="20"/>
                          <w:ind w:right="178"/>
                          <w:jc w:val="right"/>
                          <w:rPr>
                            <w:b w:val="0"/>
                            <w:sz w:val="20"/>
                          </w:rPr>
                        </w:pPr>
                        <w:r>
                          <w:rPr>
                            <w:b w:val="0"/>
                            <w:color w:val="231F20"/>
                            <w:sz w:val="20"/>
                          </w:rPr>
                          <w:t>—</w:t>
                        </w:r>
                      </w:p>
                    </w:tc>
                    <w:tc>
                      <w:tcPr>
                        <w:tcW w:w="1045" w:type="dxa"/>
                      </w:tcPr>
                      <w:p>
                        <w:pPr>
                          <w:pStyle w:val="TableParagraph"/>
                          <w:spacing w:before="20"/>
                          <w:ind w:left="430"/>
                          <w:rPr>
                            <w:b w:val="0"/>
                            <w:sz w:val="20"/>
                          </w:rPr>
                        </w:pPr>
                        <w:r>
                          <w:rPr>
                            <w:b w:val="0"/>
                            <w:color w:val="231F20"/>
                            <w:w w:val="90"/>
                            <w:sz w:val="20"/>
                          </w:rPr>
                          <w:t>484</w:t>
                        </w:r>
                      </w:p>
                    </w:tc>
                    <w:tc>
                      <w:tcPr>
                        <w:tcW w:w="1075" w:type="dxa"/>
                      </w:tcPr>
                      <w:p>
                        <w:pPr>
                          <w:pStyle w:val="TableParagraph"/>
                          <w:spacing w:before="20"/>
                          <w:ind w:right="307"/>
                          <w:jc w:val="right"/>
                          <w:rPr>
                            <w:b w:val="0"/>
                            <w:sz w:val="20"/>
                          </w:rPr>
                        </w:pPr>
                        <w:r>
                          <w:rPr>
                            <w:b w:val="0"/>
                            <w:color w:val="231F20"/>
                            <w:sz w:val="20"/>
                          </w:rPr>
                          <w:t>—</w:t>
                        </w:r>
                      </w:p>
                    </w:tc>
                    <w:tc>
                      <w:tcPr>
                        <w:tcW w:w="989" w:type="dxa"/>
                      </w:tcPr>
                      <w:p>
                        <w:pPr>
                          <w:pStyle w:val="TableParagraph"/>
                          <w:spacing w:before="20"/>
                          <w:ind w:right="127"/>
                          <w:jc w:val="right"/>
                          <w:rPr>
                            <w:b w:val="0"/>
                            <w:sz w:val="20"/>
                          </w:rPr>
                        </w:pPr>
                        <w:r>
                          <w:rPr>
                            <w:b w:val="0"/>
                            <w:color w:val="231F20"/>
                            <w:sz w:val="20"/>
                          </w:rPr>
                          <w:t>—</w:t>
                        </w:r>
                      </w:p>
                    </w:tc>
                    <w:tc>
                      <w:tcPr>
                        <w:tcW w:w="950" w:type="dxa"/>
                      </w:tcPr>
                      <w:p>
                        <w:pPr>
                          <w:pStyle w:val="TableParagraph"/>
                          <w:spacing w:before="20"/>
                          <w:ind w:right="128"/>
                          <w:jc w:val="right"/>
                          <w:rPr>
                            <w:b w:val="0"/>
                            <w:sz w:val="20"/>
                          </w:rPr>
                        </w:pPr>
                        <w:r>
                          <w:rPr>
                            <w:b w:val="0"/>
                            <w:color w:val="231F20"/>
                            <w:w w:val="80"/>
                            <w:sz w:val="20"/>
                          </w:rPr>
                          <w:t>484</w:t>
                        </w:r>
                      </w:p>
                    </w:tc>
                  </w:tr>
                  <w:tr>
                    <w:trPr>
                      <w:trHeight w:val="239" w:hRule="exact"/>
                    </w:trPr>
                    <w:tc>
                      <w:tcPr>
                        <w:tcW w:w="3536" w:type="dxa"/>
                      </w:tcPr>
                      <w:p>
                        <w:pPr>
                          <w:pStyle w:val="TableParagraph"/>
                          <w:spacing w:line="212" w:lineRule="exact"/>
                          <w:ind w:right="114"/>
                          <w:jc w:val="right"/>
                          <w:rPr>
                            <w:b w:val="0"/>
                            <w:sz w:val="20"/>
                          </w:rPr>
                        </w:pPr>
                        <w:r>
                          <w:rPr>
                            <w:b w:val="0"/>
                            <w:color w:val="231F20"/>
                            <w:w w:val="75"/>
                            <w:sz w:val="20"/>
                          </w:rPr>
                          <w:t>instruments .................</w:t>
                        </w:r>
                        <w:r>
                          <w:rPr>
                            <w:b w:val="0"/>
                            <w:color w:val="231F20"/>
                            <w:sz w:val="20"/>
                          </w:rPr>
                          <w:t> </w:t>
                        </w:r>
                      </w:p>
                    </w:tc>
                    <w:tc>
                      <w:tcPr>
                        <w:tcW w:w="736" w:type="dxa"/>
                      </w:tcPr>
                      <w:p>
                        <w:pPr>
                          <w:pStyle w:val="TableParagraph"/>
                          <w:spacing w:line="212" w:lineRule="exact"/>
                          <w:ind w:right="218"/>
                          <w:jc w:val="right"/>
                          <w:rPr>
                            <w:b w:val="0"/>
                            <w:sz w:val="20"/>
                          </w:rPr>
                        </w:pPr>
                        <w:r>
                          <w:rPr>
                            <w:b w:val="0"/>
                            <w:color w:val="231F20"/>
                            <w:sz w:val="20"/>
                          </w:rPr>
                          <w:t>—</w:t>
                        </w:r>
                      </w:p>
                    </w:tc>
                    <w:tc>
                      <w:tcPr>
                        <w:tcW w:w="949" w:type="dxa"/>
                      </w:tcPr>
                      <w:p>
                        <w:pPr>
                          <w:pStyle w:val="TableParagraph"/>
                          <w:spacing w:line="212" w:lineRule="exact"/>
                          <w:ind w:right="178"/>
                          <w:jc w:val="right"/>
                          <w:rPr>
                            <w:b w:val="0"/>
                            <w:sz w:val="20"/>
                          </w:rPr>
                        </w:pPr>
                        <w:r>
                          <w:rPr>
                            <w:b w:val="0"/>
                            <w:color w:val="231F20"/>
                            <w:sz w:val="20"/>
                          </w:rPr>
                          <w:t>—</w:t>
                        </w:r>
                      </w:p>
                    </w:tc>
                    <w:tc>
                      <w:tcPr>
                        <w:tcW w:w="1045" w:type="dxa"/>
                      </w:tcPr>
                      <w:p>
                        <w:pPr>
                          <w:pStyle w:val="TableParagraph"/>
                          <w:spacing w:line="212" w:lineRule="exact"/>
                          <w:ind w:left="530"/>
                          <w:rPr>
                            <w:b w:val="0"/>
                            <w:sz w:val="20"/>
                          </w:rPr>
                        </w:pPr>
                        <w:r>
                          <w:rPr>
                            <w:b w:val="0"/>
                            <w:color w:val="231F20"/>
                            <w:sz w:val="20"/>
                          </w:rPr>
                          <w:t>—</w:t>
                        </w:r>
                      </w:p>
                    </w:tc>
                    <w:tc>
                      <w:tcPr>
                        <w:tcW w:w="1075" w:type="dxa"/>
                      </w:tcPr>
                      <w:p>
                        <w:pPr>
                          <w:pStyle w:val="TableParagraph"/>
                          <w:spacing w:line="212" w:lineRule="exact"/>
                          <w:ind w:left="465"/>
                          <w:rPr>
                            <w:b w:val="0"/>
                            <w:sz w:val="20"/>
                          </w:rPr>
                        </w:pPr>
                        <w:r>
                          <w:rPr>
                            <w:b w:val="0"/>
                            <w:color w:val="231F20"/>
                            <w:w w:val="90"/>
                            <w:sz w:val="20"/>
                          </w:rPr>
                          <w:t>474</w:t>
                        </w:r>
                      </w:p>
                    </w:tc>
                    <w:tc>
                      <w:tcPr>
                        <w:tcW w:w="989" w:type="dxa"/>
                      </w:tcPr>
                      <w:p>
                        <w:pPr>
                          <w:pStyle w:val="TableParagraph"/>
                          <w:spacing w:line="212" w:lineRule="exact"/>
                          <w:ind w:right="127"/>
                          <w:jc w:val="right"/>
                          <w:rPr>
                            <w:b w:val="0"/>
                            <w:sz w:val="20"/>
                          </w:rPr>
                        </w:pPr>
                        <w:r>
                          <w:rPr>
                            <w:b w:val="0"/>
                            <w:color w:val="231F20"/>
                            <w:sz w:val="20"/>
                          </w:rPr>
                          <w:t>—</w:t>
                        </w:r>
                      </w:p>
                    </w:tc>
                    <w:tc>
                      <w:tcPr>
                        <w:tcW w:w="950" w:type="dxa"/>
                      </w:tcPr>
                      <w:p>
                        <w:pPr>
                          <w:pStyle w:val="TableParagraph"/>
                          <w:spacing w:line="212" w:lineRule="exact"/>
                          <w:ind w:right="128"/>
                          <w:jc w:val="right"/>
                          <w:rPr>
                            <w:b w:val="0"/>
                            <w:sz w:val="20"/>
                          </w:rPr>
                        </w:pPr>
                        <w:r>
                          <w:rPr>
                            <w:b w:val="0"/>
                            <w:color w:val="231F20"/>
                            <w:w w:val="80"/>
                            <w:sz w:val="20"/>
                          </w:rPr>
                          <w:t>474</w:t>
                        </w:r>
                      </w:p>
                    </w:tc>
                  </w:tr>
                  <w:tr>
                    <w:trPr>
                      <w:trHeight w:val="286" w:hRule="exact"/>
                    </w:trPr>
                    <w:tc>
                      <w:tcPr>
                        <w:tcW w:w="3536" w:type="dxa"/>
                      </w:tcPr>
                      <w:p>
                        <w:pPr>
                          <w:pStyle w:val="TableParagraph"/>
                          <w:spacing w:line="234" w:lineRule="exact"/>
                          <w:ind w:right="114"/>
                          <w:jc w:val="right"/>
                          <w:rPr>
                            <w:b w:val="0"/>
                            <w:sz w:val="20"/>
                          </w:rPr>
                        </w:pPr>
                        <w:r>
                          <w:rPr>
                            <w:b w:val="0"/>
                            <w:color w:val="231F20"/>
                            <w:w w:val="80"/>
                            <w:sz w:val="20"/>
                          </w:rPr>
                          <w:t>Other</w:t>
                        </w:r>
                        <w:r>
                          <w:rPr>
                            <w:b w:val="0"/>
                            <w:color w:val="231F20"/>
                            <w:spacing w:val="51"/>
                            <w:w w:val="80"/>
                            <w:sz w:val="20"/>
                          </w:rPr>
                          <w:t> </w:t>
                        </w:r>
                        <w:r>
                          <w:rPr>
                            <w:b w:val="0"/>
                            <w:color w:val="231F20"/>
                            <w:spacing w:val="57"/>
                            <w:w w:val="80"/>
                            <w:sz w:val="20"/>
                          </w:rPr>
                          <w:t>......................</w:t>
                        </w:r>
                        <w:r>
                          <w:rPr>
                            <w:b w:val="0"/>
                            <w:color w:val="231F20"/>
                            <w:spacing w:val="-4"/>
                            <w:sz w:val="20"/>
                          </w:rPr>
                          <w:t> </w:t>
                        </w:r>
                      </w:p>
                    </w:tc>
                    <w:tc>
                      <w:tcPr>
                        <w:tcW w:w="736" w:type="dxa"/>
                      </w:tcPr>
                      <w:p>
                        <w:pPr>
                          <w:pStyle w:val="TableParagraph"/>
                          <w:spacing w:line="234" w:lineRule="exact"/>
                          <w:ind w:right="218"/>
                          <w:jc w:val="right"/>
                          <w:rPr>
                            <w:b w:val="0"/>
                            <w:sz w:val="20"/>
                          </w:rPr>
                        </w:pPr>
                        <w:r>
                          <w:rPr>
                            <w:b w:val="0"/>
                            <w:color w:val="231F20"/>
                            <w:sz w:val="20"/>
                          </w:rPr>
                          <w:t>—</w:t>
                        </w:r>
                      </w:p>
                    </w:tc>
                    <w:tc>
                      <w:tcPr>
                        <w:tcW w:w="949" w:type="dxa"/>
                      </w:tcPr>
                      <w:p>
                        <w:pPr>
                          <w:pStyle w:val="TableParagraph"/>
                          <w:spacing w:line="234" w:lineRule="exact"/>
                          <w:ind w:right="178"/>
                          <w:jc w:val="right"/>
                          <w:rPr>
                            <w:b w:val="0"/>
                            <w:sz w:val="20"/>
                          </w:rPr>
                        </w:pPr>
                        <w:r>
                          <w:rPr>
                            <w:b w:val="0"/>
                            <w:color w:val="231F20"/>
                            <w:sz w:val="20"/>
                          </w:rPr>
                          <w:t>—</w:t>
                        </w:r>
                      </w:p>
                    </w:tc>
                    <w:tc>
                      <w:tcPr>
                        <w:tcW w:w="1045" w:type="dxa"/>
                      </w:tcPr>
                      <w:p>
                        <w:pPr>
                          <w:pStyle w:val="TableParagraph"/>
                          <w:spacing w:line="234" w:lineRule="exact"/>
                          <w:ind w:left="530"/>
                          <w:rPr>
                            <w:b w:val="0"/>
                            <w:sz w:val="20"/>
                          </w:rPr>
                        </w:pPr>
                        <w:r>
                          <w:rPr>
                            <w:b w:val="0"/>
                            <w:color w:val="231F20"/>
                            <w:sz w:val="20"/>
                          </w:rPr>
                          <w:t>—</w:t>
                        </w:r>
                      </w:p>
                    </w:tc>
                    <w:tc>
                      <w:tcPr>
                        <w:tcW w:w="1075" w:type="dxa"/>
                      </w:tcPr>
                      <w:p>
                        <w:pPr>
                          <w:pStyle w:val="TableParagraph"/>
                          <w:spacing w:line="234" w:lineRule="exact"/>
                          <w:ind w:right="307"/>
                          <w:jc w:val="right"/>
                          <w:rPr>
                            <w:b w:val="0"/>
                            <w:sz w:val="20"/>
                          </w:rPr>
                        </w:pPr>
                        <w:r>
                          <w:rPr>
                            <w:b w:val="0"/>
                            <w:color w:val="231F20"/>
                            <w:w w:val="80"/>
                            <w:sz w:val="20"/>
                          </w:rPr>
                          <w:t>1</w:t>
                        </w:r>
                      </w:p>
                    </w:tc>
                    <w:tc>
                      <w:tcPr>
                        <w:tcW w:w="989" w:type="dxa"/>
                      </w:tcPr>
                      <w:p>
                        <w:pPr>
                          <w:pStyle w:val="TableParagraph"/>
                          <w:spacing w:line="234" w:lineRule="exact"/>
                          <w:ind w:right="127"/>
                          <w:jc w:val="right"/>
                          <w:rPr>
                            <w:b w:val="0"/>
                            <w:sz w:val="20"/>
                          </w:rPr>
                        </w:pPr>
                        <w:r>
                          <w:rPr>
                            <w:b w:val="0"/>
                            <w:color w:val="231F20"/>
                            <w:sz w:val="20"/>
                          </w:rPr>
                          <w:t>—</w:t>
                        </w:r>
                      </w:p>
                    </w:tc>
                    <w:tc>
                      <w:tcPr>
                        <w:tcW w:w="950" w:type="dxa"/>
                      </w:tcPr>
                      <w:p>
                        <w:pPr>
                          <w:pStyle w:val="TableParagraph"/>
                          <w:tabs>
                            <w:tab w:pos="720" w:val="left" w:leader="none"/>
                          </w:tabs>
                          <w:spacing w:line="234" w:lineRule="exact"/>
                          <w:ind w:left="170"/>
                          <w:rPr>
                            <w:b w:val="0"/>
                            <w:sz w:val="20"/>
                          </w:rPr>
                        </w:pPr>
                        <w:r>
                          <w:rPr>
                            <w:b w:val="0"/>
                            <w:color w:val="231F20"/>
                            <w:w w:val="109"/>
                            <w:sz w:val="20"/>
                            <w:u w:val="single" w:color="231F20"/>
                          </w:rPr>
                          <w:t> </w:t>
                        </w:r>
                        <w:r>
                          <w:rPr>
                            <w:b w:val="0"/>
                            <w:color w:val="231F20"/>
                            <w:sz w:val="20"/>
                            <w:u w:val="single" w:color="231F20"/>
                          </w:rPr>
                          <w:tab/>
                        </w:r>
                        <w:r>
                          <w:rPr>
                            <w:b w:val="0"/>
                            <w:color w:val="231F20"/>
                            <w:w w:val="90"/>
                            <w:sz w:val="20"/>
                            <w:u w:val="single" w:color="231F20"/>
                          </w:rPr>
                          <w:t>1</w:t>
                        </w:r>
                      </w:p>
                    </w:tc>
                  </w:tr>
                  <w:tr>
                    <w:trPr>
                      <w:trHeight w:val="316" w:hRule="exact"/>
                    </w:trPr>
                    <w:tc>
                      <w:tcPr>
                        <w:tcW w:w="3536" w:type="dxa"/>
                      </w:tcPr>
                      <w:p>
                        <w:pPr>
                          <w:pStyle w:val="TableParagraph"/>
                          <w:spacing w:before="29"/>
                          <w:ind w:right="114"/>
                          <w:jc w:val="right"/>
                          <w:rPr>
                            <w:b w:val="0"/>
                            <w:sz w:val="20"/>
                          </w:rPr>
                        </w:pPr>
                        <w:r>
                          <w:rPr>
                            <w:b w:val="0"/>
                            <w:color w:val="231F20"/>
                            <w:w w:val="80"/>
                            <w:sz w:val="20"/>
                          </w:rPr>
                          <w:t>Total comprehensive income  ....</w:t>
                        </w:r>
                        <w:r>
                          <w:rPr>
                            <w:b w:val="0"/>
                            <w:color w:val="231F20"/>
                            <w:sz w:val="20"/>
                          </w:rPr>
                          <w:t> </w:t>
                        </w:r>
                      </w:p>
                    </w:tc>
                    <w:tc>
                      <w:tcPr>
                        <w:tcW w:w="736" w:type="dxa"/>
                      </w:tcPr>
                      <w:p>
                        <w:pPr>
                          <w:pStyle w:val="TableParagraph"/>
                          <w:tabs>
                            <w:tab w:pos="400" w:val="left" w:leader="none"/>
                          </w:tabs>
                          <w:spacing w:before="29"/>
                          <w:ind w:right="217"/>
                          <w:jc w:val="right"/>
                          <w:rPr>
                            <w:b w:val="0"/>
                            <w:sz w:val="20"/>
                          </w:rPr>
                        </w:pPr>
                        <w:r>
                          <w:rPr>
                            <w:b w:val="0"/>
                            <w:color w:val="231F20"/>
                            <w:w w:val="109"/>
                            <w:sz w:val="20"/>
                            <w:u w:val="single" w:color="231F20"/>
                          </w:rPr>
                          <w:t> </w:t>
                        </w:r>
                        <w:r>
                          <w:rPr>
                            <w:b w:val="0"/>
                            <w:color w:val="231F20"/>
                            <w:sz w:val="20"/>
                            <w:u w:val="single" w:color="231F20"/>
                          </w:rPr>
                          <w:tab/>
                        </w:r>
                      </w:p>
                    </w:tc>
                    <w:tc>
                      <w:tcPr>
                        <w:tcW w:w="949" w:type="dxa"/>
                      </w:tcPr>
                      <w:p>
                        <w:pPr>
                          <w:pStyle w:val="TableParagraph"/>
                          <w:tabs>
                            <w:tab w:pos="549" w:val="left" w:leader="none"/>
                          </w:tabs>
                          <w:spacing w:before="29"/>
                          <w:ind w:right="177"/>
                          <w:jc w:val="right"/>
                          <w:rPr>
                            <w:b w:val="0"/>
                            <w:sz w:val="20"/>
                          </w:rPr>
                        </w:pPr>
                        <w:r>
                          <w:rPr>
                            <w:b w:val="0"/>
                            <w:color w:val="231F20"/>
                            <w:w w:val="109"/>
                            <w:sz w:val="20"/>
                            <w:u w:val="single" w:color="231F20"/>
                          </w:rPr>
                          <w:t> </w:t>
                        </w:r>
                        <w:r>
                          <w:rPr>
                            <w:b w:val="0"/>
                            <w:color w:val="231F20"/>
                            <w:sz w:val="20"/>
                            <w:u w:val="single" w:color="231F20"/>
                          </w:rPr>
                          <w:tab/>
                        </w:r>
                      </w:p>
                    </w:tc>
                    <w:tc>
                      <w:tcPr>
                        <w:tcW w:w="1045" w:type="dxa"/>
                      </w:tcPr>
                      <w:p>
                        <w:pPr>
                          <w:pStyle w:val="TableParagraph"/>
                          <w:tabs>
                            <w:tab w:pos="729" w:val="left" w:leader="none"/>
                          </w:tabs>
                          <w:spacing w:before="29"/>
                          <w:ind w:left="179"/>
                          <w:rPr>
                            <w:b w:val="0"/>
                            <w:sz w:val="20"/>
                          </w:rPr>
                        </w:pPr>
                        <w:r>
                          <w:rPr>
                            <w:b w:val="0"/>
                            <w:color w:val="231F20"/>
                            <w:w w:val="109"/>
                            <w:sz w:val="20"/>
                            <w:u w:val="single" w:color="231F20"/>
                          </w:rPr>
                          <w:t> </w:t>
                        </w:r>
                        <w:r>
                          <w:rPr>
                            <w:b w:val="0"/>
                            <w:color w:val="231F20"/>
                            <w:sz w:val="20"/>
                            <w:u w:val="single" w:color="231F20"/>
                          </w:rPr>
                          <w:tab/>
                        </w:r>
                      </w:p>
                    </w:tc>
                    <w:tc>
                      <w:tcPr>
                        <w:tcW w:w="1075" w:type="dxa"/>
                      </w:tcPr>
                      <w:p>
                        <w:pPr>
                          <w:pStyle w:val="TableParagraph"/>
                          <w:tabs>
                            <w:tab w:pos="765" w:val="left" w:leader="none"/>
                          </w:tabs>
                          <w:spacing w:before="29"/>
                          <w:ind w:left="215"/>
                          <w:rPr>
                            <w:b w:val="0"/>
                            <w:sz w:val="20"/>
                          </w:rPr>
                        </w:pPr>
                        <w:r>
                          <w:rPr>
                            <w:b w:val="0"/>
                            <w:color w:val="231F20"/>
                            <w:w w:val="109"/>
                            <w:sz w:val="20"/>
                            <w:u w:val="single" w:color="231F20"/>
                          </w:rPr>
                          <w:t> </w:t>
                        </w:r>
                        <w:r>
                          <w:rPr>
                            <w:b w:val="0"/>
                            <w:color w:val="231F20"/>
                            <w:sz w:val="20"/>
                            <w:u w:val="single" w:color="231F20"/>
                          </w:rPr>
                          <w:tab/>
                        </w:r>
                      </w:p>
                    </w:tc>
                    <w:tc>
                      <w:tcPr>
                        <w:tcW w:w="989" w:type="dxa"/>
                      </w:tcPr>
                      <w:p>
                        <w:pPr>
                          <w:pStyle w:val="TableParagraph"/>
                          <w:tabs>
                            <w:tab w:pos="858" w:val="left" w:leader="none"/>
                          </w:tabs>
                          <w:spacing w:before="29"/>
                          <w:ind w:left="209"/>
                          <w:rPr>
                            <w:b w:val="0"/>
                            <w:sz w:val="20"/>
                          </w:rPr>
                        </w:pPr>
                        <w:r>
                          <w:rPr>
                            <w:b w:val="0"/>
                            <w:color w:val="231F20"/>
                            <w:w w:val="109"/>
                            <w:sz w:val="20"/>
                            <w:u w:val="single" w:color="231F20"/>
                          </w:rPr>
                          <w:t> </w:t>
                        </w:r>
                        <w:r>
                          <w:rPr>
                            <w:b w:val="0"/>
                            <w:color w:val="231F20"/>
                            <w:sz w:val="20"/>
                            <w:u w:val="single" w:color="231F20"/>
                          </w:rPr>
                          <w:tab/>
                        </w:r>
                      </w:p>
                    </w:tc>
                    <w:tc>
                      <w:tcPr>
                        <w:tcW w:w="950" w:type="dxa"/>
                      </w:tcPr>
                      <w:p>
                        <w:pPr>
                          <w:pStyle w:val="TableParagraph"/>
                          <w:tabs>
                            <w:tab w:pos="519" w:val="left" w:leader="none"/>
                          </w:tabs>
                          <w:spacing w:before="29"/>
                          <w:ind w:left="170"/>
                          <w:rPr>
                            <w:b w:val="0"/>
                            <w:sz w:val="20"/>
                          </w:rPr>
                        </w:pPr>
                        <w:r>
                          <w:rPr>
                            <w:b w:val="0"/>
                            <w:color w:val="231F20"/>
                            <w:w w:val="109"/>
                            <w:sz w:val="20"/>
                            <w:u w:val="single" w:color="231F20"/>
                          </w:rPr>
                          <w:t> </w:t>
                        </w:r>
                        <w:r>
                          <w:rPr>
                            <w:b w:val="0"/>
                            <w:color w:val="231F20"/>
                            <w:sz w:val="20"/>
                            <w:u w:val="single" w:color="231F20"/>
                          </w:rPr>
                          <w:tab/>
                        </w:r>
                        <w:r>
                          <w:rPr>
                            <w:b w:val="0"/>
                            <w:color w:val="231F20"/>
                            <w:w w:val="90"/>
                            <w:sz w:val="20"/>
                            <w:u w:val="single" w:color="231F20"/>
                          </w:rPr>
                          <w:t>959</w:t>
                        </w:r>
                      </w:p>
                    </w:tc>
                  </w:tr>
                  <w:tr>
                    <w:trPr>
                      <w:trHeight w:val="286" w:hRule="exact"/>
                    </w:trPr>
                    <w:tc>
                      <w:tcPr>
                        <w:tcW w:w="3536" w:type="dxa"/>
                      </w:tcPr>
                      <w:p>
                        <w:pPr>
                          <w:pStyle w:val="TableParagraph"/>
                          <w:spacing w:before="29"/>
                          <w:ind w:right="114"/>
                          <w:jc w:val="right"/>
                          <w:rPr>
                            <w:b w:val="0"/>
                            <w:sz w:val="20"/>
                          </w:rPr>
                        </w:pPr>
                        <w:r>
                          <w:rPr>
                            <w:b w:val="0"/>
                            <w:color w:val="231F20"/>
                            <w:w w:val="85"/>
                            <w:sz w:val="20"/>
                          </w:rPr>
                          <w:t>Balance</w:t>
                        </w:r>
                        <w:r>
                          <w:rPr>
                            <w:b w:val="0"/>
                            <w:color w:val="231F20"/>
                            <w:spacing w:val="-32"/>
                            <w:w w:val="85"/>
                            <w:sz w:val="20"/>
                          </w:rPr>
                          <w:t> </w:t>
                        </w:r>
                        <w:r>
                          <w:rPr>
                            <w:b w:val="0"/>
                            <w:color w:val="231F20"/>
                            <w:w w:val="85"/>
                            <w:sz w:val="20"/>
                          </w:rPr>
                          <w:t>at</w:t>
                        </w:r>
                        <w:r>
                          <w:rPr>
                            <w:b w:val="0"/>
                            <w:color w:val="231F20"/>
                            <w:spacing w:val="-30"/>
                            <w:w w:val="85"/>
                            <w:sz w:val="20"/>
                          </w:rPr>
                          <w:t> </w:t>
                        </w:r>
                        <w:r>
                          <w:rPr>
                            <w:b w:val="0"/>
                            <w:color w:val="231F20"/>
                            <w:w w:val="85"/>
                            <w:sz w:val="20"/>
                          </w:rPr>
                          <w:t>December</w:t>
                        </w:r>
                        <w:r>
                          <w:rPr>
                            <w:b w:val="0"/>
                            <w:color w:val="231F20"/>
                            <w:spacing w:val="-32"/>
                            <w:w w:val="85"/>
                            <w:sz w:val="20"/>
                          </w:rPr>
                          <w:t> </w:t>
                        </w:r>
                        <w:r>
                          <w:rPr>
                            <w:b w:val="0"/>
                            <w:color w:val="231F20"/>
                            <w:w w:val="85"/>
                            <w:sz w:val="20"/>
                          </w:rPr>
                          <w:t>31,</w:t>
                        </w:r>
                        <w:r>
                          <w:rPr>
                            <w:b w:val="0"/>
                            <w:color w:val="231F20"/>
                            <w:spacing w:val="-30"/>
                            <w:w w:val="85"/>
                            <w:sz w:val="20"/>
                          </w:rPr>
                          <w:t> </w:t>
                        </w:r>
                        <w:r>
                          <w:rPr>
                            <w:b w:val="0"/>
                            <w:color w:val="231F20"/>
                            <w:w w:val="85"/>
                            <w:sz w:val="20"/>
                          </w:rPr>
                          <w:t>2005</w:t>
                        </w:r>
                        <w:r>
                          <w:rPr>
                            <w:b w:val="0"/>
                            <w:color w:val="231F20"/>
                            <w:spacing w:val="-18"/>
                            <w:w w:val="85"/>
                            <w:sz w:val="20"/>
                          </w:rPr>
                          <w:t> </w:t>
                        </w:r>
                        <w:r>
                          <w:rPr>
                            <w:b w:val="0"/>
                            <w:color w:val="231F20"/>
                            <w:spacing w:val="52"/>
                            <w:w w:val="85"/>
                            <w:sz w:val="20"/>
                          </w:rPr>
                          <w:t>........</w:t>
                        </w:r>
                        <w:r>
                          <w:rPr>
                            <w:b w:val="0"/>
                            <w:color w:val="231F20"/>
                            <w:spacing w:val="-4"/>
                            <w:sz w:val="20"/>
                          </w:rPr>
                          <w:t> </w:t>
                        </w:r>
                      </w:p>
                    </w:tc>
                    <w:tc>
                      <w:tcPr>
                        <w:tcW w:w="736" w:type="dxa"/>
                      </w:tcPr>
                      <w:p>
                        <w:pPr>
                          <w:pStyle w:val="TableParagraph"/>
                          <w:spacing w:before="29"/>
                          <w:ind w:right="217"/>
                          <w:jc w:val="right"/>
                          <w:rPr>
                            <w:b w:val="0"/>
                            <w:sz w:val="20"/>
                          </w:rPr>
                        </w:pPr>
                        <w:r>
                          <w:rPr>
                            <w:b w:val="0"/>
                            <w:color w:val="231F20"/>
                            <w:w w:val="80"/>
                            <w:sz w:val="20"/>
                          </w:rPr>
                          <w:t>$802</w:t>
                        </w:r>
                      </w:p>
                    </w:tc>
                    <w:tc>
                      <w:tcPr>
                        <w:tcW w:w="949" w:type="dxa"/>
                      </w:tcPr>
                      <w:p>
                        <w:pPr>
                          <w:pStyle w:val="TableParagraph"/>
                          <w:spacing w:before="29"/>
                          <w:ind w:right="178"/>
                          <w:jc w:val="right"/>
                          <w:rPr>
                            <w:b w:val="0"/>
                            <w:sz w:val="20"/>
                          </w:rPr>
                        </w:pPr>
                        <w:r>
                          <w:rPr>
                            <w:b w:val="0"/>
                            <w:color w:val="231F20"/>
                            <w:w w:val="90"/>
                            <w:sz w:val="20"/>
                          </w:rPr>
                          <w:t>$ 963</w:t>
                        </w:r>
                      </w:p>
                    </w:tc>
                    <w:tc>
                      <w:tcPr>
                        <w:tcW w:w="1045" w:type="dxa"/>
                      </w:tcPr>
                      <w:p>
                        <w:pPr>
                          <w:pStyle w:val="TableParagraph"/>
                          <w:spacing w:before="29"/>
                          <w:ind w:left="179"/>
                          <w:rPr>
                            <w:b w:val="0"/>
                            <w:sz w:val="20"/>
                          </w:rPr>
                        </w:pPr>
                        <w:r>
                          <w:rPr>
                            <w:b w:val="0"/>
                            <w:color w:val="231F20"/>
                            <w:w w:val="90"/>
                            <w:sz w:val="20"/>
                          </w:rPr>
                          <w:t>$4,018</w:t>
                        </w:r>
                      </w:p>
                    </w:tc>
                    <w:tc>
                      <w:tcPr>
                        <w:tcW w:w="1075" w:type="dxa"/>
                      </w:tcPr>
                      <w:p>
                        <w:pPr>
                          <w:pStyle w:val="TableParagraph"/>
                          <w:spacing w:before="29"/>
                          <w:ind w:left="214"/>
                          <w:rPr>
                            <w:b w:val="0"/>
                            <w:sz w:val="20"/>
                          </w:rPr>
                        </w:pPr>
                        <w:r>
                          <w:rPr>
                            <w:b w:val="0"/>
                            <w:color w:val="231F20"/>
                            <w:w w:val="90"/>
                            <w:sz w:val="20"/>
                          </w:rPr>
                          <w:t>$ 892</w:t>
                        </w:r>
                      </w:p>
                    </w:tc>
                    <w:tc>
                      <w:tcPr>
                        <w:tcW w:w="1939" w:type="dxa"/>
                        <w:gridSpan w:val="2"/>
                      </w:tcPr>
                      <w:p>
                        <w:pPr>
                          <w:pStyle w:val="TableParagraph"/>
                          <w:tabs>
                            <w:tab w:pos="659" w:val="left" w:leader="none"/>
                            <w:tab w:pos="1159" w:val="left" w:leader="none"/>
                          </w:tabs>
                          <w:spacing w:before="29"/>
                          <w:ind w:left="209"/>
                          <w:rPr>
                            <w:b w:val="0"/>
                            <w:sz w:val="20"/>
                          </w:rPr>
                        </w:pPr>
                        <w:r>
                          <w:rPr>
                            <w:b w:val="0"/>
                            <w:color w:val="231F20"/>
                            <w:w w:val="95"/>
                            <w:sz w:val="20"/>
                          </w:rPr>
                          <w:t>$</w:t>
                          <w:tab/>
                          <w:t>—</w:t>
                          <w:tab/>
                        </w:r>
                        <w:r>
                          <w:rPr>
                            <w:b w:val="0"/>
                            <w:color w:val="231F20"/>
                            <w:w w:val="90"/>
                            <w:sz w:val="20"/>
                          </w:rPr>
                          <w:t>$</w:t>
                        </w:r>
                        <w:r>
                          <w:rPr>
                            <w:b w:val="0"/>
                            <w:color w:val="231F20"/>
                            <w:spacing w:val="-25"/>
                            <w:w w:val="90"/>
                            <w:sz w:val="20"/>
                          </w:rPr>
                          <w:t> </w:t>
                        </w:r>
                        <w:r>
                          <w:rPr>
                            <w:b w:val="0"/>
                            <w:color w:val="231F20"/>
                            <w:w w:val="90"/>
                            <w:sz w:val="20"/>
                          </w:rPr>
                          <w:t>6,675</w:t>
                        </w:r>
                      </w:p>
                    </w:tc>
                  </w:tr>
                  <w:tr>
                    <w:trPr>
                      <w:trHeight w:val="256" w:hRule="exact"/>
                    </w:trPr>
                    <w:tc>
                      <w:tcPr>
                        <w:tcW w:w="3536" w:type="dxa"/>
                      </w:tcPr>
                      <w:p>
                        <w:pPr>
                          <w:pStyle w:val="TableParagraph"/>
                          <w:spacing w:line="234" w:lineRule="exact"/>
                          <w:ind w:right="174"/>
                          <w:jc w:val="right"/>
                          <w:rPr>
                            <w:b w:val="0"/>
                            <w:sz w:val="20"/>
                          </w:rPr>
                        </w:pPr>
                        <w:r>
                          <w:rPr>
                            <w:b w:val="0"/>
                            <w:color w:val="231F20"/>
                            <w:w w:val="85"/>
                            <w:sz w:val="20"/>
                          </w:rPr>
                          <w:t>Purchase of shares of treasury stock . . .</w:t>
                        </w:r>
                      </w:p>
                    </w:tc>
                    <w:tc>
                      <w:tcPr>
                        <w:tcW w:w="736" w:type="dxa"/>
                      </w:tcPr>
                      <w:p>
                        <w:pPr>
                          <w:pStyle w:val="TableParagraph"/>
                          <w:spacing w:line="234" w:lineRule="exact"/>
                          <w:ind w:right="218"/>
                          <w:jc w:val="right"/>
                          <w:rPr>
                            <w:b w:val="0"/>
                            <w:sz w:val="20"/>
                          </w:rPr>
                        </w:pPr>
                        <w:r>
                          <w:rPr>
                            <w:b w:val="0"/>
                            <w:color w:val="231F20"/>
                            <w:sz w:val="20"/>
                          </w:rPr>
                          <w:t>—</w:t>
                        </w:r>
                      </w:p>
                    </w:tc>
                    <w:tc>
                      <w:tcPr>
                        <w:tcW w:w="949" w:type="dxa"/>
                      </w:tcPr>
                      <w:p>
                        <w:pPr>
                          <w:pStyle w:val="TableParagraph"/>
                          <w:spacing w:line="234" w:lineRule="exact"/>
                          <w:ind w:right="178"/>
                          <w:jc w:val="right"/>
                          <w:rPr>
                            <w:b w:val="0"/>
                            <w:sz w:val="20"/>
                          </w:rPr>
                        </w:pPr>
                        <w:r>
                          <w:rPr>
                            <w:b w:val="0"/>
                            <w:color w:val="231F20"/>
                            <w:sz w:val="20"/>
                          </w:rPr>
                          <w:t>—</w:t>
                        </w:r>
                      </w:p>
                    </w:tc>
                    <w:tc>
                      <w:tcPr>
                        <w:tcW w:w="1045" w:type="dxa"/>
                      </w:tcPr>
                      <w:p>
                        <w:pPr>
                          <w:pStyle w:val="TableParagraph"/>
                          <w:spacing w:line="234" w:lineRule="exact"/>
                          <w:ind w:left="529"/>
                          <w:rPr>
                            <w:b w:val="0"/>
                            <w:sz w:val="20"/>
                          </w:rPr>
                        </w:pPr>
                        <w:r>
                          <w:rPr>
                            <w:b w:val="0"/>
                            <w:color w:val="231F20"/>
                            <w:sz w:val="20"/>
                          </w:rPr>
                          <w:t>—</w:t>
                        </w:r>
                      </w:p>
                    </w:tc>
                    <w:tc>
                      <w:tcPr>
                        <w:tcW w:w="1075" w:type="dxa"/>
                      </w:tcPr>
                      <w:p>
                        <w:pPr>
                          <w:pStyle w:val="TableParagraph"/>
                          <w:spacing w:line="234" w:lineRule="exact"/>
                          <w:ind w:right="307"/>
                          <w:jc w:val="right"/>
                          <w:rPr>
                            <w:b w:val="0"/>
                            <w:sz w:val="20"/>
                          </w:rPr>
                        </w:pPr>
                        <w:r>
                          <w:rPr>
                            <w:b w:val="0"/>
                            <w:color w:val="231F20"/>
                            <w:sz w:val="20"/>
                          </w:rPr>
                          <w:t>—</w:t>
                        </w:r>
                      </w:p>
                    </w:tc>
                    <w:tc>
                      <w:tcPr>
                        <w:tcW w:w="1939" w:type="dxa"/>
                        <w:gridSpan w:val="2"/>
                      </w:tcPr>
                      <w:p>
                        <w:pPr>
                          <w:pStyle w:val="TableParagraph"/>
                          <w:tabs>
                            <w:tab w:pos="1408" w:val="left" w:leader="none"/>
                          </w:tabs>
                          <w:spacing w:line="234" w:lineRule="exact"/>
                          <w:ind w:left="458"/>
                          <w:rPr>
                            <w:b w:val="0"/>
                            <w:sz w:val="20"/>
                          </w:rPr>
                        </w:pPr>
                        <w:r>
                          <w:rPr>
                            <w:b w:val="0"/>
                            <w:color w:val="231F20"/>
                            <w:sz w:val="20"/>
                          </w:rPr>
                          <w:t>(800)</w:t>
                          <w:tab/>
                          <w:t>(800)</w:t>
                        </w:r>
                      </w:p>
                    </w:tc>
                  </w:tr>
                  <w:tr>
                    <w:trPr>
                      <w:trHeight w:val="234" w:hRule="exact"/>
                    </w:trPr>
                    <w:tc>
                      <w:tcPr>
                        <w:tcW w:w="3536" w:type="dxa"/>
                      </w:tcPr>
                      <w:p>
                        <w:pPr>
                          <w:pStyle w:val="TableParagraph"/>
                          <w:spacing w:line="234" w:lineRule="exact"/>
                          <w:ind w:left="230"/>
                          <w:rPr>
                            <w:b w:val="0"/>
                            <w:sz w:val="20"/>
                          </w:rPr>
                        </w:pPr>
                        <w:r>
                          <w:rPr>
                            <w:b w:val="0"/>
                            <w:color w:val="231F20"/>
                            <w:w w:val="80"/>
                            <w:sz w:val="20"/>
                          </w:rPr>
                          <w:t>Issuance of common and treasury stock</w:t>
                        </w:r>
                      </w:p>
                    </w:tc>
                    <w:tc>
                      <w:tcPr>
                        <w:tcW w:w="736" w:type="dxa"/>
                      </w:tcPr>
                      <w:p>
                        <w:pPr/>
                      </w:p>
                    </w:tc>
                    <w:tc>
                      <w:tcPr>
                        <w:tcW w:w="949" w:type="dxa"/>
                      </w:tcPr>
                      <w:p>
                        <w:pPr/>
                      </w:p>
                    </w:tc>
                    <w:tc>
                      <w:tcPr>
                        <w:tcW w:w="1045" w:type="dxa"/>
                      </w:tcPr>
                      <w:p>
                        <w:pPr/>
                      </w:p>
                    </w:tc>
                    <w:tc>
                      <w:tcPr>
                        <w:tcW w:w="1075" w:type="dxa"/>
                      </w:tcPr>
                      <w:p>
                        <w:pPr/>
                      </w:p>
                    </w:tc>
                    <w:tc>
                      <w:tcPr>
                        <w:tcW w:w="1939" w:type="dxa"/>
                        <w:gridSpan w:val="2"/>
                      </w:tcPr>
                      <w:p>
                        <w:pPr/>
                      </w:p>
                    </w:tc>
                  </w:tr>
                  <w:tr>
                    <w:trPr>
                      <w:trHeight w:val="237" w:hRule="exact"/>
                    </w:trPr>
                    <w:tc>
                      <w:tcPr>
                        <w:tcW w:w="4272" w:type="dxa"/>
                        <w:gridSpan w:val="2"/>
                      </w:tcPr>
                      <w:p>
                        <w:pPr>
                          <w:pStyle w:val="TableParagraph"/>
                          <w:tabs>
                            <w:tab w:pos="4051" w:val="right" w:leader="none"/>
                          </w:tabs>
                          <w:spacing w:line="212" w:lineRule="exact"/>
                          <w:ind w:left="429"/>
                          <w:rPr>
                            <w:b w:val="0"/>
                            <w:sz w:val="20"/>
                          </w:rPr>
                        </w:pPr>
                        <w:r>
                          <w:rPr>
                            <w:b w:val="0"/>
                            <w:color w:val="231F20"/>
                            <w:w w:val="90"/>
                            <w:sz w:val="20"/>
                          </w:rPr>
                          <w:t>pursuant</w:t>
                        </w:r>
                        <w:r>
                          <w:rPr>
                            <w:b w:val="0"/>
                            <w:color w:val="231F20"/>
                            <w:spacing w:val="-23"/>
                            <w:w w:val="90"/>
                            <w:sz w:val="20"/>
                          </w:rPr>
                          <w:t> </w:t>
                        </w:r>
                        <w:r>
                          <w:rPr>
                            <w:b w:val="0"/>
                            <w:color w:val="231F20"/>
                            <w:w w:val="90"/>
                            <w:sz w:val="20"/>
                          </w:rPr>
                          <w:t>to</w:t>
                        </w:r>
                        <w:r>
                          <w:rPr>
                            <w:b w:val="0"/>
                            <w:color w:val="231F20"/>
                            <w:spacing w:val="-23"/>
                            <w:w w:val="90"/>
                            <w:sz w:val="20"/>
                          </w:rPr>
                          <w:t> </w:t>
                        </w:r>
                        <w:r>
                          <w:rPr>
                            <w:b w:val="0"/>
                            <w:color w:val="231F20"/>
                            <w:w w:val="90"/>
                            <w:sz w:val="20"/>
                          </w:rPr>
                          <w:t>Employee</w:t>
                        </w:r>
                        <w:r>
                          <w:rPr>
                            <w:b w:val="0"/>
                            <w:color w:val="231F20"/>
                            <w:spacing w:val="-25"/>
                            <w:w w:val="90"/>
                            <w:sz w:val="20"/>
                          </w:rPr>
                          <w:t> </w:t>
                        </w:r>
                        <w:r>
                          <w:rPr>
                            <w:b w:val="0"/>
                            <w:color w:val="231F20"/>
                            <w:w w:val="90"/>
                            <w:sz w:val="20"/>
                          </w:rPr>
                          <w:t>stock</w:t>
                        </w:r>
                        <w:r>
                          <w:rPr>
                            <w:b w:val="0"/>
                            <w:color w:val="231F20"/>
                            <w:spacing w:val="-23"/>
                            <w:w w:val="90"/>
                            <w:sz w:val="20"/>
                          </w:rPr>
                          <w:t> </w:t>
                        </w:r>
                        <w:r>
                          <w:rPr>
                            <w:b w:val="0"/>
                            <w:color w:val="231F20"/>
                            <w:w w:val="90"/>
                            <w:sz w:val="20"/>
                          </w:rPr>
                          <w:t>plans</w:t>
                        </w:r>
                        <w:r>
                          <w:rPr>
                            <w:b w:val="0"/>
                            <w:color w:val="231F20"/>
                            <w:spacing w:val="-38"/>
                            <w:w w:val="90"/>
                            <w:sz w:val="20"/>
                          </w:rPr>
                          <w:t> </w:t>
                        </w:r>
                        <w:r>
                          <w:rPr>
                            <w:b w:val="0"/>
                            <w:color w:val="231F20"/>
                            <w:w w:val="90"/>
                            <w:sz w:val="20"/>
                          </w:rPr>
                          <w:t>.</w:t>
                        </w:r>
                        <w:r>
                          <w:rPr>
                            <w:b w:val="0"/>
                            <w:color w:val="231F20"/>
                            <w:spacing w:val="-25"/>
                            <w:w w:val="90"/>
                            <w:sz w:val="20"/>
                          </w:rPr>
                          <w:t> </w:t>
                        </w:r>
                        <w:r>
                          <w:rPr>
                            <w:b w:val="0"/>
                            <w:color w:val="231F20"/>
                            <w:w w:val="90"/>
                            <w:sz w:val="20"/>
                          </w:rPr>
                          <w:t>.</w:t>
                        </w:r>
                        <w:r>
                          <w:rPr>
                            <w:b w:val="0"/>
                            <w:color w:val="231F20"/>
                            <w:spacing w:val="-25"/>
                            <w:w w:val="90"/>
                            <w:sz w:val="20"/>
                          </w:rPr>
                          <w:t> </w:t>
                        </w:r>
                        <w:r>
                          <w:rPr>
                            <w:b w:val="0"/>
                            <w:color w:val="231F20"/>
                            <w:w w:val="90"/>
                            <w:sz w:val="20"/>
                          </w:rPr>
                          <w:t>.</w:t>
                          <w:tab/>
                          <w:t>6</w:t>
                        </w:r>
                      </w:p>
                    </w:tc>
                    <w:tc>
                      <w:tcPr>
                        <w:tcW w:w="949" w:type="dxa"/>
                      </w:tcPr>
                      <w:p>
                        <w:pPr>
                          <w:pStyle w:val="TableParagraph"/>
                          <w:spacing w:line="212" w:lineRule="exact"/>
                          <w:ind w:right="178"/>
                          <w:jc w:val="right"/>
                          <w:rPr>
                            <w:b w:val="0"/>
                            <w:sz w:val="20"/>
                          </w:rPr>
                        </w:pPr>
                        <w:r>
                          <w:rPr>
                            <w:b w:val="0"/>
                            <w:color w:val="231F20"/>
                            <w:w w:val="80"/>
                            <w:sz w:val="20"/>
                          </w:rPr>
                          <w:t>39</w:t>
                        </w:r>
                      </w:p>
                    </w:tc>
                    <w:tc>
                      <w:tcPr>
                        <w:tcW w:w="1045" w:type="dxa"/>
                      </w:tcPr>
                      <w:p>
                        <w:pPr>
                          <w:pStyle w:val="TableParagraph"/>
                          <w:spacing w:line="212" w:lineRule="exact"/>
                          <w:ind w:right="214"/>
                          <w:jc w:val="right"/>
                          <w:rPr>
                            <w:b w:val="0"/>
                            <w:sz w:val="20"/>
                          </w:rPr>
                        </w:pPr>
                        <w:r>
                          <w:rPr>
                            <w:b w:val="0"/>
                            <w:color w:val="231F20"/>
                            <w:sz w:val="20"/>
                          </w:rPr>
                          <w:t>(196)</w:t>
                        </w:r>
                      </w:p>
                    </w:tc>
                    <w:tc>
                      <w:tcPr>
                        <w:tcW w:w="1075" w:type="dxa"/>
                      </w:tcPr>
                      <w:p>
                        <w:pPr>
                          <w:pStyle w:val="TableParagraph"/>
                          <w:spacing w:line="212" w:lineRule="exact"/>
                          <w:ind w:right="307"/>
                          <w:jc w:val="right"/>
                          <w:rPr>
                            <w:b w:val="0"/>
                            <w:sz w:val="20"/>
                          </w:rPr>
                        </w:pPr>
                        <w:r>
                          <w:rPr>
                            <w:b w:val="0"/>
                            <w:color w:val="231F20"/>
                            <w:sz w:val="20"/>
                          </w:rPr>
                          <w:t>—</w:t>
                        </w:r>
                      </w:p>
                    </w:tc>
                    <w:tc>
                      <w:tcPr>
                        <w:tcW w:w="989" w:type="dxa"/>
                      </w:tcPr>
                      <w:p>
                        <w:pPr>
                          <w:pStyle w:val="TableParagraph"/>
                          <w:spacing w:line="212" w:lineRule="exact"/>
                          <w:ind w:right="128"/>
                          <w:jc w:val="right"/>
                          <w:rPr>
                            <w:b w:val="0"/>
                            <w:sz w:val="20"/>
                          </w:rPr>
                        </w:pPr>
                        <w:r>
                          <w:rPr>
                            <w:b w:val="0"/>
                            <w:color w:val="231F20"/>
                            <w:w w:val="80"/>
                            <w:sz w:val="20"/>
                          </w:rPr>
                          <w:t>410</w:t>
                        </w:r>
                      </w:p>
                    </w:tc>
                    <w:tc>
                      <w:tcPr>
                        <w:tcW w:w="950" w:type="dxa"/>
                      </w:tcPr>
                      <w:p>
                        <w:pPr>
                          <w:pStyle w:val="TableParagraph"/>
                          <w:spacing w:line="212" w:lineRule="exact"/>
                          <w:ind w:right="128"/>
                          <w:jc w:val="right"/>
                          <w:rPr>
                            <w:b w:val="0"/>
                            <w:sz w:val="20"/>
                          </w:rPr>
                        </w:pPr>
                        <w:r>
                          <w:rPr>
                            <w:b w:val="0"/>
                            <w:color w:val="231F20"/>
                            <w:w w:val="80"/>
                            <w:sz w:val="20"/>
                          </w:rPr>
                          <w:t>259</w:t>
                        </w:r>
                      </w:p>
                    </w:tc>
                  </w:tr>
                  <w:tr>
                    <w:trPr>
                      <w:trHeight w:val="256" w:hRule="exact"/>
                    </w:trPr>
                    <w:tc>
                      <w:tcPr>
                        <w:tcW w:w="4272" w:type="dxa"/>
                        <w:gridSpan w:val="2"/>
                      </w:tcPr>
                      <w:p>
                        <w:pPr>
                          <w:pStyle w:val="TableParagraph"/>
                          <w:tabs>
                            <w:tab w:pos="3851" w:val="left" w:leader="none"/>
                          </w:tabs>
                          <w:spacing w:line="234" w:lineRule="exact"/>
                          <w:ind w:left="230"/>
                          <w:rPr>
                            <w:b w:val="0"/>
                            <w:sz w:val="20"/>
                          </w:rPr>
                        </w:pPr>
                        <w:r>
                          <w:rPr>
                            <w:b w:val="0"/>
                            <w:color w:val="231F20"/>
                            <w:w w:val="85"/>
                            <w:sz w:val="20"/>
                          </w:rPr>
                          <w:t>Tax</w:t>
                        </w:r>
                        <w:r>
                          <w:rPr>
                            <w:b w:val="0"/>
                            <w:color w:val="231F20"/>
                            <w:spacing w:val="-21"/>
                            <w:w w:val="85"/>
                            <w:sz w:val="20"/>
                          </w:rPr>
                          <w:t> </w:t>
                        </w:r>
                        <w:r>
                          <w:rPr>
                            <w:b w:val="0"/>
                            <w:color w:val="231F20"/>
                            <w:w w:val="85"/>
                            <w:sz w:val="20"/>
                          </w:rPr>
                          <w:t>benefit</w:t>
                        </w:r>
                        <w:r>
                          <w:rPr>
                            <w:b w:val="0"/>
                            <w:color w:val="231F20"/>
                            <w:spacing w:val="-20"/>
                            <w:w w:val="85"/>
                            <w:sz w:val="20"/>
                          </w:rPr>
                          <w:t> </w:t>
                        </w:r>
                        <w:r>
                          <w:rPr>
                            <w:b w:val="0"/>
                            <w:color w:val="231F20"/>
                            <w:w w:val="85"/>
                            <w:sz w:val="20"/>
                          </w:rPr>
                          <w:t>of</w:t>
                        </w:r>
                        <w:r>
                          <w:rPr>
                            <w:b w:val="0"/>
                            <w:color w:val="231F20"/>
                            <w:spacing w:val="-19"/>
                            <w:w w:val="85"/>
                            <w:sz w:val="20"/>
                          </w:rPr>
                          <w:t> </w:t>
                        </w:r>
                        <w:r>
                          <w:rPr>
                            <w:b w:val="0"/>
                            <w:color w:val="231F20"/>
                            <w:w w:val="85"/>
                            <w:sz w:val="20"/>
                          </w:rPr>
                          <w:t>options</w:t>
                        </w:r>
                        <w:r>
                          <w:rPr>
                            <w:b w:val="0"/>
                            <w:color w:val="231F20"/>
                            <w:spacing w:val="-19"/>
                            <w:w w:val="85"/>
                            <w:sz w:val="20"/>
                          </w:rPr>
                          <w:t> </w:t>
                        </w:r>
                        <w:r>
                          <w:rPr>
                            <w:b w:val="0"/>
                            <w:color w:val="231F20"/>
                            <w:w w:val="85"/>
                            <w:sz w:val="20"/>
                          </w:rPr>
                          <w:t>exercised</w:t>
                        </w:r>
                        <w:r>
                          <w:rPr>
                            <w:b w:val="0"/>
                            <w:color w:val="231F20"/>
                            <w:spacing w:val="-35"/>
                            <w:w w:val="85"/>
                            <w:sz w:val="20"/>
                          </w:rPr>
                          <w:t> </w:t>
                        </w:r>
                        <w:r>
                          <w:rPr>
                            <w:b w:val="0"/>
                            <w:color w:val="231F20"/>
                            <w:spacing w:val="50"/>
                            <w:w w:val="85"/>
                            <w:sz w:val="20"/>
                          </w:rPr>
                          <w:t>......</w:t>
                          <w:tab/>
                        </w:r>
                        <w:r>
                          <w:rPr>
                            <w:b w:val="0"/>
                            <w:color w:val="231F20"/>
                            <w:w w:val="95"/>
                            <w:sz w:val="20"/>
                          </w:rPr>
                          <w:t>—</w:t>
                        </w:r>
                      </w:p>
                    </w:tc>
                    <w:tc>
                      <w:tcPr>
                        <w:tcW w:w="949" w:type="dxa"/>
                      </w:tcPr>
                      <w:p>
                        <w:pPr>
                          <w:pStyle w:val="TableParagraph"/>
                          <w:spacing w:line="234" w:lineRule="exact"/>
                          <w:ind w:right="178"/>
                          <w:jc w:val="right"/>
                          <w:rPr>
                            <w:b w:val="0"/>
                            <w:sz w:val="20"/>
                          </w:rPr>
                        </w:pPr>
                        <w:r>
                          <w:rPr>
                            <w:b w:val="0"/>
                            <w:color w:val="231F20"/>
                            <w:w w:val="80"/>
                            <w:sz w:val="20"/>
                          </w:rPr>
                          <w:t>60</w:t>
                        </w:r>
                      </w:p>
                    </w:tc>
                    <w:tc>
                      <w:tcPr>
                        <w:tcW w:w="1045" w:type="dxa"/>
                      </w:tcPr>
                      <w:p>
                        <w:pPr>
                          <w:pStyle w:val="TableParagraph"/>
                          <w:spacing w:line="234" w:lineRule="exact"/>
                          <w:ind w:left="530"/>
                          <w:rPr>
                            <w:b w:val="0"/>
                            <w:sz w:val="20"/>
                          </w:rPr>
                        </w:pPr>
                        <w:r>
                          <w:rPr>
                            <w:b w:val="0"/>
                            <w:color w:val="231F20"/>
                            <w:sz w:val="20"/>
                          </w:rPr>
                          <w:t>—</w:t>
                        </w:r>
                      </w:p>
                    </w:tc>
                    <w:tc>
                      <w:tcPr>
                        <w:tcW w:w="1075" w:type="dxa"/>
                      </w:tcPr>
                      <w:p>
                        <w:pPr>
                          <w:pStyle w:val="TableParagraph"/>
                          <w:spacing w:line="234" w:lineRule="exact"/>
                          <w:ind w:right="307"/>
                          <w:jc w:val="right"/>
                          <w:rPr>
                            <w:b w:val="0"/>
                            <w:sz w:val="20"/>
                          </w:rPr>
                        </w:pPr>
                        <w:r>
                          <w:rPr>
                            <w:b w:val="0"/>
                            <w:color w:val="231F20"/>
                            <w:sz w:val="20"/>
                          </w:rPr>
                          <w:t>—</w:t>
                        </w:r>
                      </w:p>
                    </w:tc>
                    <w:tc>
                      <w:tcPr>
                        <w:tcW w:w="989" w:type="dxa"/>
                      </w:tcPr>
                      <w:p>
                        <w:pPr>
                          <w:pStyle w:val="TableParagraph"/>
                          <w:spacing w:line="234" w:lineRule="exact"/>
                          <w:ind w:right="127"/>
                          <w:jc w:val="right"/>
                          <w:rPr>
                            <w:b w:val="0"/>
                            <w:sz w:val="20"/>
                          </w:rPr>
                        </w:pPr>
                        <w:r>
                          <w:rPr>
                            <w:b w:val="0"/>
                            <w:color w:val="231F20"/>
                            <w:sz w:val="20"/>
                          </w:rPr>
                          <w:t>—</w:t>
                        </w:r>
                      </w:p>
                    </w:tc>
                    <w:tc>
                      <w:tcPr>
                        <w:tcW w:w="950" w:type="dxa"/>
                      </w:tcPr>
                      <w:p>
                        <w:pPr>
                          <w:pStyle w:val="TableParagraph"/>
                          <w:spacing w:line="234" w:lineRule="exact"/>
                          <w:ind w:right="127"/>
                          <w:jc w:val="right"/>
                          <w:rPr>
                            <w:b w:val="0"/>
                            <w:sz w:val="20"/>
                          </w:rPr>
                        </w:pPr>
                        <w:r>
                          <w:rPr>
                            <w:b w:val="0"/>
                            <w:color w:val="231F20"/>
                            <w:w w:val="80"/>
                            <w:sz w:val="20"/>
                          </w:rPr>
                          <w:t>60</w:t>
                        </w:r>
                      </w:p>
                    </w:tc>
                  </w:tr>
                  <w:tr>
                    <w:trPr>
                      <w:trHeight w:val="256" w:hRule="exact"/>
                    </w:trPr>
                    <w:tc>
                      <w:tcPr>
                        <w:tcW w:w="4272" w:type="dxa"/>
                        <w:gridSpan w:val="2"/>
                      </w:tcPr>
                      <w:p>
                        <w:pPr>
                          <w:pStyle w:val="TableParagraph"/>
                          <w:tabs>
                            <w:tab w:pos="3851" w:val="left" w:leader="none"/>
                          </w:tabs>
                          <w:spacing w:line="234" w:lineRule="exact"/>
                          <w:ind w:left="230"/>
                          <w:rPr>
                            <w:b w:val="0"/>
                            <w:sz w:val="20"/>
                          </w:rPr>
                        </w:pPr>
                        <w:r>
                          <w:rPr>
                            <w:b w:val="0"/>
                            <w:color w:val="231F20"/>
                            <w:w w:val="80"/>
                            <w:sz w:val="20"/>
                          </w:rPr>
                          <w:t>Share-based</w:t>
                        </w:r>
                        <w:r>
                          <w:rPr>
                            <w:b w:val="0"/>
                            <w:color w:val="231F20"/>
                            <w:spacing w:val="-18"/>
                            <w:w w:val="80"/>
                            <w:sz w:val="20"/>
                          </w:rPr>
                          <w:t> </w:t>
                        </w:r>
                        <w:r>
                          <w:rPr>
                            <w:b w:val="0"/>
                            <w:color w:val="231F20"/>
                            <w:w w:val="80"/>
                            <w:sz w:val="20"/>
                          </w:rPr>
                          <w:t>compensation</w:t>
                        </w:r>
                        <w:r>
                          <w:rPr>
                            <w:b w:val="0"/>
                            <w:color w:val="231F20"/>
                            <w:spacing w:val="-26"/>
                            <w:w w:val="80"/>
                            <w:sz w:val="20"/>
                          </w:rPr>
                          <w:t> </w:t>
                        </w:r>
                        <w:r>
                          <w:rPr>
                            <w:b w:val="0"/>
                            <w:color w:val="231F20"/>
                            <w:spacing w:val="54"/>
                            <w:w w:val="80"/>
                            <w:sz w:val="20"/>
                          </w:rPr>
                          <w:t>..........</w:t>
                          <w:tab/>
                        </w:r>
                        <w:r>
                          <w:rPr>
                            <w:b w:val="0"/>
                            <w:color w:val="231F20"/>
                            <w:w w:val="90"/>
                            <w:sz w:val="20"/>
                          </w:rPr>
                          <w:t>—</w:t>
                        </w:r>
                      </w:p>
                    </w:tc>
                    <w:tc>
                      <w:tcPr>
                        <w:tcW w:w="949" w:type="dxa"/>
                      </w:tcPr>
                      <w:p>
                        <w:pPr>
                          <w:pStyle w:val="TableParagraph"/>
                          <w:spacing w:line="234" w:lineRule="exact"/>
                          <w:ind w:right="178"/>
                          <w:jc w:val="right"/>
                          <w:rPr>
                            <w:b w:val="0"/>
                            <w:sz w:val="20"/>
                          </w:rPr>
                        </w:pPr>
                        <w:r>
                          <w:rPr>
                            <w:b w:val="0"/>
                            <w:color w:val="231F20"/>
                            <w:w w:val="80"/>
                            <w:sz w:val="20"/>
                          </w:rPr>
                          <w:t>80</w:t>
                        </w:r>
                      </w:p>
                    </w:tc>
                    <w:tc>
                      <w:tcPr>
                        <w:tcW w:w="1045" w:type="dxa"/>
                      </w:tcPr>
                      <w:p>
                        <w:pPr>
                          <w:pStyle w:val="TableParagraph"/>
                          <w:spacing w:line="234" w:lineRule="exact"/>
                          <w:ind w:left="530"/>
                          <w:rPr>
                            <w:b w:val="0"/>
                            <w:sz w:val="20"/>
                          </w:rPr>
                        </w:pPr>
                        <w:r>
                          <w:rPr>
                            <w:b w:val="0"/>
                            <w:color w:val="231F20"/>
                            <w:sz w:val="20"/>
                          </w:rPr>
                          <w:t>—</w:t>
                        </w:r>
                      </w:p>
                    </w:tc>
                    <w:tc>
                      <w:tcPr>
                        <w:tcW w:w="1075" w:type="dxa"/>
                      </w:tcPr>
                      <w:p>
                        <w:pPr>
                          <w:pStyle w:val="TableParagraph"/>
                          <w:spacing w:line="234" w:lineRule="exact"/>
                          <w:ind w:right="307"/>
                          <w:jc w:val="right"/>
                          <w:rPr>
                            <w:b w:val="0"/>
                            <w:sz w:val="20"/>
                          </w:rPr>
                        </w:pPr>
                        <w:r>
                          <w:rPr>
                            <w:b w:val="0"/>
                            <w:color w:val="231F20"/>
                            <w:sz w:val="20"/>
                          </w:rPr>
                          <w:t>—</w:t>
                        </w:r>
                      </w:p>
                    </w:tc>
                    <w:tc>
                      <w:tcPr>
                        <w:tcW w:w="989" w:type="dxa"/>
                      </w:tcPr>
                      <w:p>
                        <w:pPr>
                          <w:pStyle w:val="TableParagraph"/>
                          <w:spacing w:line="234" w:lineRule="exact"/>
                          <w:ind w:right="127"/>
                          <w:jc w:val="right"/>
                          <w:rPr>
                            <w:b w:val="0"/>
                            <w:sz w:val="20"/>
                          </w:rPr>
                        </w:pPr>
                        <w:r>
                          <w:rPr>
                            <w:b w:val="0"/>
                            <w:color w:val="231F20"/>
                            <w:sz w:val="20"/>
                          </w:rPr>
                          <w:t>—</w:t>
                        </w:r>
                      </w:p>
                    </w:tc>
                    <w:tc>
                      <w:tcPr>
                        <w:tcW w:w="950" w:type="dxa"/>
                      </w:tcPr>
                      <w:p>
                        <w:pPr>
                          <w:pStyle w:val="TableParagraph"/>
                          <w:spacing w:line="234" w:lineRule="exact"/>
                          <w:ind w:right="127"/>
                          <w:jc w:val="right"/>
                          <w:rPr>
                            <w:b w:val="0"/>
                            <w:sz w:val="20"/>
                          </w:rPr>
                        </w:pPr>
                        <w:r>
                          <w:rPr>
                            <w:b w:val="0"/>
                            <w:color w:val="231F20"/>
                            <w:w w:val="80"/>
                            <w:sz w:val="20"/>
                          </w:rPr>
                          <w:t>80</w:t>
                        </w:r>
                      </w:p>
                    </w:tc>
                  </w:tr>
                  <w:tr>
                    <w:trPr>
                      <w:trHeight w:val="384" w:hRule="exact"/>
                    </w:trPr>
                    <w:tc>
                      <w:tcPr>
                        <w:tcW w:w="4272" w:type="dxa"/>
                        <w:gridSpan w:val="2"/>
                      </w:tcPr>
                      <w:p>
                        <w:pPr>
                          <w:pStyle w:val="TableParagraph"/>
                          <w:tabs>
                            <w:tab w:pos="3851" w:val="left" w:leader="none"/>
                          </w:tabs>
                          <w:spacing w:line="234" w:lineRule="exact"/>
                          <w:ind w:left="230"/>
                          <w:rPr>
                            <w:b w:val="0"/>
                            <w:sz w:val="20"/>
                          </w:rPr>
                        </w:pPr>
                        <w:r>
                          <w:rPr>
                            <w:b w:val="0"/>
                            <w:color w:val="231F20"/>
                            <w:w w:val="85"/>
                            <w:sz w:val="20"/>
                          </w:rPr>
                          <w:t>Cash</w:t>
                        </w:r>
                        <w:r>
                          <w:rPr>
                            <w:b w:val="0"/>
                            <w:color w:val="231F20"/>
                            <w:spacing w:val="-33"/>
                            <w:w w:val="85"/>
                            <w:sz w:val="20"/>
                          </w:rPr>
                          <w:t> </w:t>
                        </w:r>
                        <w:r>
                          <w:rPr>
                            <w:b w:val="0"/>
                            <w:color w:val="231F20"/>
                            <w:w w:val="85"/>
                            <w:sz w:val="20"/>
                          </w:rPr>
                          <w:t>dividends,</w:t>
                        </w:r>
                        <w:r>
                          <w:rPr>
                            <w:b w:val="0"/>
                            <w:color w:val="231F20"/>
                            <w:spacing w:val="-34"/>
                            <w:w w:val="85"/>
                            <w:sz w:val="20"/>
                          </w:rPr>
                          <w:t> </w:t>
                        </w:r>
                        <w:r>
                          <w:rPr>
                            <w:b w:val="0"/>
                            <w:color w:val="231F20"/>
                            <w:w w:val="85"/>
                            <w:sz w:val="20"/>
                          </w:rPr>
                          <w:t>$.018</w:t>
                        </w:r>
                        <w:r>
                          <w:rPr>
                            <w:b w:val="0"/>
                            <w:color w:val="231F20"/>
                            <w:spacing w:val="-33"/>
                            <w:w w:val="85"/>
                            <w:sz w:val="20"/>
                          </w:rPr>
                          <w:t> </w:t>
                        </w:r>
                        <w:r>
                          <w:rPr>
                            <w:b w:val="0"/>
                            <w:color w:val="231F20"/>
                            <w:w w:val="85"/>
                            <w:sz w:val="20"/>
                          </w:rPr>
                          <w:t>per</w:t>
                        </w:r>
                        <w:r>
                          <w:rPr>
                            <w:b w:val="0"/>
                            <w:color w:val="231F20"/>
                            <w:spacing w:val="-33"/>
                            <w:w w:val="85"/>
                            <w:sz w:val="20"/>
                          </w:rPr>
                          <w:t> </w:t>
                        </w:r>
                        <w:r>
                          <w:rPr>
                            <w:b w:val="0"/>
                            <w:color w:val="231F20"/>
                            <w:w w:val="85"/>
                            <w:sz w:val="20"/>
                          </w:rPr>
                          <w:t>share</w:t>
                        </w:r>
                        <w:r>
                          <w:rPr>
                            <w:b w:val="0"/>
                            <w:color w:val="231F20"/>
                            <w:spacing w:val="-45"/>
                            <w:w w:val="85"/>
                            <w:sz w:val="20"/>
                          </w:rPr>
                          <w:t> </w:t>
                        </w:r>
                        <w:r>
                          <w:rPr>
                            <w:b w:val="0"/>
                            <w:color w:val="231F20"/>
                            <w:spacing w:val="50"/>
                            <w:w w:val="85"/>
                            <w:sz w:val="20"/>
                          </w:rPr>
                          <w:t>......</w:t>
                          <w:tab/>
                        </w:r>
                        <w:r>
                          <w:rPr>
                            <w:b w:val="0"/>
                            <w:color w:val="231F20"/>
                            <w:w w:val="85"/>
                            <w:sz w:val="20"/>
                          </w:rPr>
                          <w:t>—</w:t>
                        </w:r>
                      </w:p>
                    </w:tc>
                    <w:tc>
                      <w:tcPr>
                        <w:tcW w:w="949" w:type="dxa"/>
                      </w:tcPr>
                      <w:p>
                        <w:pPr>
                          <w:pStyle w:val="TableParagraph"/>
                          <w:spacing w:line="234" w:lineRule="exact"/>
                          <w:ind w:right="178"/>
                          <w:jc w:val="right"/>
                          <w:rPr>
                            <w:b w:val="0"/>
                            <w:sz w:val="20"/>
                          </w:rPr>
                        </w:pPr>
                        <w:r>
                          <w:rPr>
                            <w:b w:val="0"/>
                            <w:color w:val="231F20"/>
                            <w:sz w:val="20"/>
                          </w:rPr>
                          <w:t>—</w:t>
                        </w:r>
                      </w:p>
                    </w:tc>
                    <w:tc>
                      <w:tcPr>
                        <w:tcW w:w="1045" w:type="dxa"/>
                      </w:tcPr>
                      <w:p>
                        <w:pPr>
                          <w:pStyle w:val="TableParagraph"/>
                          <w:spacing w:line="234" w:lineRule="exact"/>
                          <w:ind w:right="212"/>
                          <w:jc w:val="right"/>
                          <w:rPr>
                            <w:b w:val="0"/>
                            <w:sz w:val="20"/>
                          </w:rPr>
                        </w:pPr>
                        <w:r>
                          <w:rPr>
                            <w:b w:val="0"/>
                            <w:color w:val="231F20"/>
                            <w:w w:val="105"/>
                            <w:sz w:val="20"/>
                          </w:rPr>
                          <w:t>(14)</w:t>
                        </w:r>
                      </w:p>
                    </w:tc>
                    <w:tc>
                      <w:tcPr>
                        <w:tcW w:w="1075" w:type="dxa"/>
                      </w:tcPr>
                      <w:p>
                        <w:pPr>
                          <w:pStyle w:val="TableParagraph"/>
                          <w:spacing w:line="234" w:lineRule="exact"/>
                          <w:ind w:right="307"/>
                          <w:jc w:val="right"/>
                          <w:rPr>
                            <w:b w:val="0"/>
                            <w:sz w:val="20"/>
                          </w:rPr>
                        </w:pPr>
                        <w:r>
                          <w:rPr>
                            <w:b w:val="0"/>
                            <w:color w:val="231F20"/>
                            <w:sz w:val="20"/>
                          </w:rPr>
                          <w:t>—</w:t>
                        </w:r>
                      </w:p>
                    </w:tc>
                    <w:tc>
                      <w:tcPr>
                        <w:tcW w:w="989" w:type="dxa"/>
                      </w:tcPr>
                      <w:p>
                        <w:pPr>
                          <w:pStyle w:val="TableParagraph"/>
                          <w:spacing w:line="234" w:lineRule="exact"/>
                          <w:ind w:right="127"/>
                          <w:jc w:val="right"/>
                          <w:rPr>
                            <w:b w:val="0"/>
                            <w:sz w:val="20"/>
                          </w:rPr>
                        </w:pPr>
                        <w:r>
                          <w:rPr>
                            <w:b w:val="0"/>
                            <w:color w:val="231F20"/>
                            <w:sz w:val="20"/>
                          </w:rPr>
                          <w:t>—</w:t>
                        </w:r>
                      </w:p>
                    </w:tc>
                    <w:tc>
                      <w:tcPr>
                        <w:tcW w:w="950" w:type="dxa"/>
                      </w:tcPr>
                      <w:p>
                        <w:pPr>
                          <w:pStyle w:val="TableParagraph"/>
                          <w:spacing w:line="234" w:lineRule="exact"/>
                          <w:ind w:right="28"/>
                          <w:jc w:val="right"/>
                          <w:rPr>
                            <w:b w:val="0"/>
                            <w:sz w:val="20"/>
                          </w:rPr>
                        </w:pPr>
                        <w:r>
                          <w:rPr>
                            <w:b w:val="0"/>
                            <w:color w:val="231F20"/>
                            <w:w w:val="105"/>
                            <w:sz w:val="20"/>
                          </w:rPr>
                          <w:t>(14)</w:t>
                        </w:r>
                      </w:p>
                    </w:tc>
                  </w:tr>
                  <w:tr>
                    <w:trPr>
                      <w:trHeight w:val="492" w:hRule="exact"/>
                    </w:trPr>
                    <w:tc>
                      <w:tcPr>
                        <w:tcW w:w="4272" w:type="dxa"/>
                        <w:gridSpan w:val="2"/>
                      </w:tcPr>
                      <w:p>
                        <w:pPr>
                          <w:pStyle w:val="TableParagraph"/>
                          <w:tabs>
                            <w:tab w:pos="3851" w:val="left" w:leader="none"/>
                          </w:tabs>
                          <w:spacing w:before="127"/>
                          <w:ind w:left="429"/>
                          <w:rPr>
                            <w:b w:val="0"/>
                            <w:sz w:val="20"/>
                          </w:rPr>
                        </w:pPr>
                        <w:r>
                          <w:rPr>
                            <w:b w:val="0"/>
                            <w:color w:val="231F20"/>
                            <w:w w:val="85"/>
                            <w:sz w:val="20"/>
                          </w:rPr>
                          <w:t>Net</w:t>
                        </w:r>
                        <w:r>
                          <w:rPr>
                            <w:b w:val="0"/>
                            <w:color w:val="231F20"/>
                            <w:spacing w:val="-12"/>
                            <w:w w:val="85"/>
                            <w:sz w:val="20"/>
                          </w:rPr>
                          <w:t> </w:t>
                        </w:r>
                        <w:r>
                          <w:rPr>
                            <w:b w:val="0"/>
                            <w:color w:val="231F20"/>
                            <w:w w:val="85"/>
                            <w:sz w:val="20"/>
                          </w:rPr>
                          <w:t>income</w:t>
                        </w:r>
                        <w:r>
                          <w:rPr>
                            <w:b w:val="0"/>
                            <w:color w:val="231F20"/>
                            <w:spacing w:val="11"/>
                            <w:w w:val="85"/>
                            <w:sz w:val="20"/>
                          </w:rPr>
                          <w:t> </w:t>
                        </w:r>
                        <w:r>
                          <w:rPr>
                            <w:b w:val="0"/>
                            <w:color w:val="231F20"/>
                            <w:spacing w:val="56"/>
                            <w:w w:val="85"/>
                            <w:sz w:val="20"/>
                          </w:rPr>
                          <w:t>..................</w:t>
                          <w:tab/>
                        </w:r>
                        <w:r>
                          <w:rPr>
                            <w:b w:val="0"/>
                            <w:color w:val="231F20"/>
                            <w:w w:val="95"/>
                            <w:sz w:val="20"/>
                          </w:rPr>
                          <w:t>—</w:t>
                        </w:r>
                      </w:p>
                    </w:tc>
                    <w:tc>
                      <w:tcPr>
                        <w:tcW w:w="949" w:type="dxa"/>
                      </w:tcPr>
                      <w:p>
                        <w:pPr>
                          <w:pStyle w:val="TableParagraph"/>
                          <w:spacing w:before="127"/>
                          <w:ind w:right="178"/>
                          <w:jc w:val="right"/>
                          <w:rPr>
                            <w:b w:val="0"/>
                            <w:sz w:val="20"/>
                          </w:rPr>
                        </w:pPr>
                        <w:r>
                          <w:rPr>
                            <w:b w:val="0"/>
                            <w:color w:val="231F20"/>
                            <w:sz w:val="20"/>
                          </w:rPr>
                          <w:t>—</w:t>
                        </w:r>
                      </w:p>
                    </w:tc>
                    <w:tc>
                      <w:tcPr>
                        <w:tcW w:w="1045" w:type="dxa"/>
                      </w:tcPr>
                      <w:p>
                        <w:pPr>
                          <w:pStyle w:val="TableParagraph"/>
                          <w:spacing w:before="127"/>
                          <w:ind w:left="430"/>
                          <w:rPr>
                            <w:b w:val="0"/>
                            <w:sz w:val="20"/>
                          </w:rPr>
                        </w:pPr>
                        <w:r>
                          <w:rPr>
                            <w:b w:val="0"/>
                            <w:color w:val="231F20"/>
                            <w:w w:val="90"/>
                            <w:sz w:val="20"/>
                          </w:rPr>
                          <w:t>499</w:t>
                        </w:r>
                      </w:p>
                    </w:tc>
                    <w:tc>
                      <w:tcPr>
                        <w:tcW w:w="1075" w:type="dxa"/>
                      </w:tcPr>
                      <w:p>
                        <w:pPr>
                          <w:pStyle w:val="TableParagraph"/>
                          <w:spacing w:before="127"/>
                          <w:ind w:right="307"/>
                          <w:jc w:val="right"/>
                          <w:rPr>
                            <w:b w:val="0"/>
                            <w:sz w:val="20"/>
                          </w:rPr>
                        </w:pPr>
                        <w:r>
                          <w:rPr>
                            <w:b w:val="0"/>
                            <w:color w:val="231F20"/>
                            <w:sz w:val="20"/>
                          </w:rPr>
                          <w:t>—</w:t>
                        </w:r>
                      </w:p>
                    </w:tc>
                    <w:tc>
                      <w:tcPr>
                        <w:tcW w:w="989" w:type="dxa"/>
                      </w:tcPr>
                      <w:p>
                        <w:pPr>
                          <w:pStyle w:val="TableParagraph"/>
                          <w:spacing w:before="127"/>
                          <w:ind w:right="127"/>
                          <w:jc w:val="right"/>
                          <w:rPr>
                            <w:b w:val="0"/>
                            <w:sz w:val="20"/>
                          </w:rPr>
                        </w:pPr>
                        <w:r>
                          <w:rPr>
                            <w:b w:val="0"/>
                            <w:color w:val="231F20"/>
                            <w:sz w:val="20"/>
                          </w:rPr>
                          <w:t>—</w:t>
                        </w:r>
                      </w:p>
                    </w:tc>
                    <w:tc>
                      <w:tcPr>
                        <w:tcW w:w="950" w:type="dxa"/>
                      </w:tcPr>
                      <w:p>
                        <w:pPr>
                          <w:pStyle w:val="TableParagraph"/>
                          <w:spacing w:before="127"/>
                          <w:ind w:right="128"/>
                          <w:jc w:val="right"/>
                          <w:rPr>
                            <w:b w:val="0"/>
                            <w:sz w:val="20"/>
                          </w:rPr>
                        </w:pPr>
                        <w:r>
                          <w:rPr>
                            <w:b w:val="0"/>
                            <w:color w:val="231F20"/>
                            <w:w w:val="80"/>
                            <w:sz w:val="20"/>
                          </w:rPr>
                          <w:t>499</w:t>
                        </w:r>
                      </w:p>
                    </w:tc>
                  </w:tr>
                  <w:tr>
                    <w:trPr>
                      <w:trHeight w:val="342" w:hRule="exact"/>
                    </w:trPr>
                    <w:tc>
                      <w:tcPr>
                        <w:tcW w:w="4272" w:type="dxa"/>
                        <w:gridSpan w:val="2"/>
                      </w:tcPr>
                      <w:p>
                        <w:pPr>
                          <w:pStyle w:val="TableParagraph"/>
                          <w:spacing w:line="117" w:lineRule="exact"/>
                          <w:ind w:left="429"/>
                          <w:rPr>
                            <w:b w:val="0"/>
                            <w:sz w:val="20"/>
                          </w:rPr>
                        </w:pPr>
                        <w:r>
                          <w:rPr>
                            <w:b w:val="0"/>
                            <w:color w:val="231F20"/>
                            <w:w w:val="80"/>
                            <w:sz w:val="20"/>
                          </w:rPr>
                          <w:t>Unrealized loss on derivative</w:t>
                        </w:r>
                      </w:p>
                      <w:p>
                        <w:pPr>
                          <w:pStyle w:val="TableParagraph"/>
                          <w:tabs>
                            <w:tab w:pos="3851" w:val="left" w:leader="none"/>
                          </w:tabs>
                          <w:spacing w:line="225" w:lineRule="exact"/>
                          <w:ind w:left="630"/>
                          <w:rPr>
                            <w:b w:val="0"/>
                            <w:sz w:val="20"/>
                          </w:rPr>
                        </w:pPr>
                        <w:r>
                          <w:rPr>
                            <w:b w:val="0"/>
                            <w:color w:val="231F20"/>
                            <w:w w:val="80"/>
                            <w:sz w:val="20"/>
                          </w:rPr>
                          <w:t>instruments</w:t>
                        </w:r>
                        <w:r>
                          <w:rPr>
                            <w:b w:val="0"/>
                            <w:color w:val="231F20"/>
                            <w:spacing w:val="-41"/>
                            <w:w w:val="80"/>
                            <w:sz w:val="20"/>
                          </w:rPr>
                          <w:t> </w:t>
                        </w:r>
                        <w:r>
                          <w:rPr>
                            <w:b w:val="0"/>
                            <w:color w:val="231F20"/>
                            <w:spacing w:val="56"/>
                            <w:w w:val="80"/>
                            <w:sz w:val="20"/>
                          </w:rPr>
                          <w:t>.................</w:t>
                          <w:tab/>
                        </w:r>
                        <w:r>
                          <w:rPr>
                            <w:b w:val="0"/>
                            <w:color w:val="231F20"/>
                            <w:w w:val="95"/>
                            <w:sz w:val="20"/>
                          </w:rPr>
                          <w:t>—</w:t>
                        </w:r>
                      </w:p>
                    </w:tc>
                    <w:tc>
                      <w:tcPr>
                        <w:tcW w:w="949" w:type="dxa"/>
                      </w:tcPr>
                      <w:p>
                        <w:pPr>
                          <w:pStyle w:val="TableParagraph"/>
                          <w:spacing w:before="107"/>
                          <w:ind w:right="178"/>
                          <w:jc w:val="right"/>
                          <w:rPr>
                            <w:b w:val="0"/>
                            <w:sz w:val="20"/>
                          </w:rPr>
                        </w:pPr>
                        <w:r>
                          <w:rPr>
                            <w:b w:val="0"/>
                            <w:color w:val="231F20"/>
                            <w:sz w:val="20"/>
                          </w:rPr>
                          <w:t>—</w:t>
                        </w:r>
                      </w:p>
                    </w:tc>
                    <w:tc>
                      <w:tcPr>
                        <w:tcW w:w="1045" w:type="dxa"/>
                      </w:tcPr>
                      <w:p>
                        <w:pPr>
                          <w:pStyle w:val="TableParagraph"/>
                          <w:spacing w:before="107"/>
                          <w:ind w:left="530"/>
                          <w:rPr>
                            <w:b w:val="0"/>
                            <w:sz w:val="20"/>
                          </w:rPr>
                        </w:pPr>
                        <w:r>
                          <w:rPr>
                            <w:b w:val="0"/>
                            <w:color w:val="231F20"/>
                            <w:sz w:val="20"/>
                          </w:rPr>
                          <w:t>—</w:t>
                        </w:r>
                      </w:p>
                    </w:tc>
                    <w:tc>
                      <w:tcPr>
                        <w:tcW w:w="1075" w:type="dxa"/>
                      </w:tcPr>
                      <w:p>
                        <w:pPr>
                          <w:pStyle w:val="TableParagraph"/>
                          <w:spacing w:before="107"/>
                          <w:ind w:right="207"/>
                          <w:jc w:val="right"/>
                          <w:rPr>
                            <w:b w:val="0"/>
                            <w:sz w:val="20"/>
                          </w:rPr>
                        </w:pPr>
                        <w:r>
                          <w:rPr>
                            <w:b w:val="0"/>
                            <w:color w:val="231F20"/>
                            <w:sz w:val="20"/>
                          </w:rPr>
                          <w:t>(306)</w:t>
                        </w:r>
                      </w:p>
                    </w:tc>
                    <w:tc>
                      <w:tcPr>
                        <w:tcW w:w="989" w:type="dxa"/>
                      </w:tcPr>
                      <w:p>
                        <w:pPr>
                          <w:pStyle w:val="TableParagraph"/>
                          <w:spacing w:before="107"/>
                          <w:ind w:right="127"/>
                          <w:jc w:val="right"/>
                          <w:rPr>
                            <w:b w:val="0"/>
                            <w:sz w:val="20"/>
                          </w:rPr>
                        </w:pPr>
                        <w:r>
                          <w:rPr>
                            <w:b w:val="0"/>
                            <w:color w:val="231F20"/>
                            <w:sz w:val="20"/>
                          </w:rPr>
                          <w:t>—</w:t>
                        </w:r>
                      </w:p>
                    </w:tc>
                    <w:tc>
                      <w:tcPr>
                        <w:tcW w:w="950" w:type="dxa"/>
                      </w:tcPr>
                      <w:p>
                        <w:pPr>
                          <w:pStyle w:val="TableParagraph"/>
                          <w:spacing w:before="107"/>
                          <w:ind w:right="28"/>
                          <w:jc w:val="right"/>
                          <w:rPr>
                            <w:b w:val="0"/>
                            <w:sz w:val="20"/>
                          </w:rPr>
                        </w:pPr>
                        <w:r>
                          <w:rPr>
                            <w:b w:val="0"/>
                            <w:color w:val="231F20"/>
                            <w:sz w:val="20"/>
                          </w:rPr>
                          <w:t>(306)</w:t>
                        </w:r>
                      </w:p>
                    </w:tc>
                  </w:tr>
                  <w:tr>
                    <w:trPr>
                      <w:trHeight w:val="308" w:hRule="exact"/>
                    </w:trPr>
                    <w:tc>
                      <w:tcPr>
                        <w:tcW w:w="3536" w:type="dxa"/>
                      </w:tcPr>
                      <w:p>
                        <w:pPr>
                          <w:pStyle w:val="TableParagraph"/>
                          <w:spacing w:before="21"/>
                          <w:ind w:right="114"/>
                          <w:jc w:val="right"/>
                          <w:rPr>
                            <w:b w:val="0"/>
                            <w:sz w:val="20"/>
                          </w:rPr>
                        </w:pPr>
                        <w:r>
                          <w:rPr>
                            <w:b w:val="0"/>
                            <w:color w:val="231F20"/>
                            <w:w w:val="80"/>
                            <w:sz w:val="20"/>
                          </w:rPr>
                          <w:t>Other</w:t>
                        </w:r>
                        <w:r>
                          <w:rPr>
                            <w:b w:val="0"/>
                            <w:color w:val="231F20"/>
                            <w:spacing w:val="51"/>
                            <w:w w:val="80"/>
                            <w:sz w:val="20"/>
                          </w:rPr>
                          <w:t> </w:t>
                        </w:r>
                        <w:r>
                          <w:rPr>
                            <w:b w:val="0"/>
                            <w:color w:val="231F20"/>
                            <w:spacing w:val="57"/>
                            <w:w w:val="80"/>
                            <w:sz w:val="20"/>
                          </w:rPr>
                          <w:t>......................</w:t>
                        </w:r>
                        <w:r>
                          <w:rPr>
                            <w:b w:val="0"/>
                            <w:color w:val="231F20"/>
                            <w:spacing w:val="-4"/>
                            <w:sz w:val="20"/>
                          </w:rPr>
                          <w:t> </w:t>
                        </w:r>
                      </w:p>
                    </w:tc>
                    <w:tc>
                      <w:tcPr>
                        <w:tcW w:w="736" w:type="dxa"/>
                      </w:tcPr>
                      <w:p>
                        <w:pPr>
                          <w:pStyle w:val="TableParagraph"/>
                          <w:spacing w:before="21"/>
                          <w:ind w:right="218"/>
                          <w:jc w:val="right"/>
                          <w:rPr>
                            <w:b w:val="0"/>
                            <w:sz w:val="20"/>
                          </w:rPr>
                        </w:pPr>
                        <w:r>
                          <w:rPr>
                            <w:b w:val="0"/>
                            <w:color w:val="231F20"/>
                            <w:sz w:val="20"/>
                          </w:rPr>
                          <w:t>—</w:t>
                        </w:r>
                      </w:p>
                    </w:tc>
                    <w:tc>
                      <w:tcPr>
                        <w:tcW w:w="949" w:type="dxa"/>
                      </w:tcPr>
                      <w:p>
                        <w:pPr>
                          <w:pStyle w:val="TableParagraph"/>
                          <w:spacing w:before="21"/>
                          <w:ind w:right="178"/>
                          <w:jc w:val="right"/>
                          <w:rPr>
                            <w:b w:val="0"/>
                            <w:sz w:val="20"/>
                          </w:rPr>
                        </w:pPr>
                        <w:r>
                          <w:rPr>
                            <w:b w:val="0"/>
                            <w:color w:val="231F20"/>
                            <w:sz w:val="20"/>
                          </w:rPr>
                          <w:t>—</w:t>
                        </w:r>
                      </w:p>
                    </w:tc>
                    <w:tc>
                      <w:tcPr>
                        <w:tcW w:w="1045" w:type="dxa"/>
                      </w:tcPr>
                      <w:p>
                        <w:pPr>
                          <w:pStyle w:val="TableParagraph"/>
                          <w:spacing w:before="21"/>
                          <w:ind w:left="530"/>
                          <w:rPr>
                            <w:b w:val="0"/>
                            <w:sz w:val="20"/>
                          </w:rPr>
                        </w:pPr>
                        <w:r>
                          <w:rPr>
                            <w:b w:val="0"/>
                            <w:color w:val="231F20"/>
                            <w:sz w:val="20"/>
                          </w:rPr>
                          <w:t>—</w:t>
                        </w:r>
                      </w:p>
                    </w:tc>
                    <w:tc>
                      <w:tcPr>
                        <w:tcW w:w="1075" w:type="dxa"/>
                      </w:tcPr>
                      <w:p>
                        <w:pPr>
                          <w:pStyle w:val="TableParagraph"/>
                          <w:spacing w:before="21"/>
                          <w:ind w:right="207"/>
                          <w:jc w:val="right"/>
                          <w:rPr>
                            <w:b w:val="0"/>
                            <w:sz w:val="20"/>
                          </w:rPr>
                        </w:pPr>
                        <w:r>
                          <w:rPr>
                            <w:b w:val="0"/>
                            <w:color w:val="231F20"/>
                            <w:w w:val="166"/>
                            <w:sz w:val="20"/>
                          </w:rPr>
                          <w:t>(</w:t>
                        </w:r>
                        <w:r>
                          <w:rPr>
                            <w:b w:val="0"/>
                            <w:color w:val="231F20"/>
                            <w:w w:val="80"/>
                            <w:sz w:val="20"/>
                          </w:rPr>
                          <w:t>4</w:t>
                        </w:r>
                        <w:r>
                          <w:rPr>
                            <w:b w:val="0"/>
                            <w:color w:val="231F20"/>
                            <w:w w:val="166"/>
                            <w:sz w:val="20"/>
                          </w:rPr>
                          <w:t>)</w:t>
                        </w:r>
                      </w:p>
                    </w:tc>
                    <w:tc>
                      <w:tcPr>
                        <w:tcW w:w="989" w:type="dxa"/>
                      </w:tcPr>
                      <w:p>
                        <w:pPr>
                          <w:pStyle w:val="TableParagraph"/>
                          <w:spacing w:before="21"/>
                          <w:ind w:right="127"/>
                          <w:jc w:val="right"/>
                          <w:rPr>
                            <w:b w:val="0"/>
                            <w:sz w:val="20"/>
                          </w:rPr>
                        </w:pPr>
                        <w:r>
                          <w:rPr>
                            <w:b w:val="0"/>
                            <w:color w:val="231F20"/>
                            <w:sz w:val="20"/>
                          </w:rPr>
                          <w:t>—</w:t>
                        </w:r>
                      </w:p>
                    </w:tc>
                    <w:tc>
                      <w:tcPr>
                        <w:tcW w:w="950" w:type="dxa"/>
                      </w:tcPr>
                      <w:p>
                        <w:pPr>
                          <w:pStyle w:val="TableParagraph"/>
                          <w:tabs>
                            <w:tab w:pos="450" w:val="left" w:leader="none"/>
                          </w:tabs>
                          <w:spacing w:before="21"/>
                          <w:ind w:right="27"/>
                          <w:jc w:val="right"/>
                          <w:rPr>
                            <w:b w:val="0"/>
                            <w:sz w:val="20"/>
                          </w:rPr>
                        </w:pPr>
                        <w:r>
                          <w:rPr>
                            <w:b w:val="0"/>
                            <w:color w:val="231F20"/>
                            <w:w w:val="109"/>
                            <w:sz w:val="20"/>
                            <w:u w:val="single" w:color="231F20"/>
                          </w:rPr>
                          <w:t> </w:t>
                        </w:r>
                        <w:r>
                          <w:rPr>
                            <w:b w:val="0"/>
                            <w:color w:val="231F20"/>
                            <w:sz w:val="20"/>
                            <w:u w:val="single" w:color="231F20"/>
                          </w:rPr>
                          <w:tab/>
                        </w:r>
                        <w:r>
                          <w:rPr>
                            <w:b w:val="0"/>
                            <w:color w:val="231F20"/>
                            <w:w w:val="166"/>
                            <w:sz w:val="20"/>
                            <w:u w:val="single" w:color="231F20"/>
                          </w:rPr>
                          <w:t>(</w:t>
                        </w:r>
                        <w:r>
                          <w:rPr>
                            <w:b w:val="0"/>
                            <w:color w:val="231F20"/>
                            <w:w w:val="80"/>
                            <w:sz w:val="20"/>
                            <w:u w:val="single" w:color="231F20"/>
                          </w:rPr>
                          <w:t>4</w:t>
                        </w:r>
                        <w:r>
                          <w:rPr>
                            <w:b w:val="0"/>
                            <w:color w:val="231F20"/>
                            <w:w w:val="166"/>
                            <w:sz w:val="20"/>
                          </w:rPr>
                          <w:t>)</w:t>
                        </w:r>
                      </w:p>
                    </w:tc>
                  </w:tr>
                  <w:tr>
                    <w:trPr>
                      <w:trHeight w:val="316" w:hRule="exact"/>
                    </w:trPr>
                    <w:tc>
                      <w:tcPr>
                        <w:tcW w:w="3536" w:type="dxa"/>
                      </w:tcPr>
                      <w:p>
                        <w:pPr>
                          <w:pStyle w:val="TableParagraph"/>
                          <w:spacing w:before="29"/>
                          <w:ind w:right="114"/>
                          <w:jc w:val="right"/>
                          <w:rPr>
                            <w:b w:val="0"/>
                            <w:sz w:val="20"/>
                          </w:rPr>
                        </w:pPr>
                        <w:r>
                          <w:rPr>
                            <w:b w:val="0"/>
                            <w:color w:val="231F20"/>
                            <w:w w:val="80"/>
                            <w:sz w:val="20"/>
                          </w:rPr>
                          <w:t>Total comprehensive income  ....</w:t>
                        </w:r>
                        <w:r>
                          <w:rPr>
                            <w:b w:val="0"/>
                            <w:color w:val="231F20"/>
                            <w:sz w:val="20"/>
                          </w:rPr>
                          <w:t> </w:t>
                        </w:r>
                      </w:p>
                    </w:tc>
                    <w:tc>
                      <w:tcPr>
                        <w:tcW w:w="736" w:type="dxa"/>
                      </w:tcPr>
                      <w:p>
                        <w:pPr>
                          <w:pStyle w:val="TableParagraph"/>
                          <w:tabs>
                            <w:tab w:pos="400" w:val="left" w:leader="none"/>
                          </w:tabs>
                          <w:spacing w:before="29"/>
                          <w:ind w:right="217"/>
                          <w:jc w:val="right"/>
                          <w:rPr>
                            <w:b w:val="0"/>
                            <w:sz w:val="20"/>
                          </w:rPr>
                        </w:pPr>
                        <w:r>
                          <w:rPr>
                            <w:b w:val="0"/>
                            <w:color w:val="231F20"/>
                            <w:w w:val="109"/>
                            <w:sz w:val="20"/>
                            <w:u w:val="single" w:color="231F20"/>
                          </w:rPr>
                          <w:t> </w:t>
                        </w:r>
                        <w:r>
                          <w:rPr>
                            <w:b w:val="0"/>
                            <w:color w:val="231F20"/>
                            <w:sz w:val="20"/>
                            <w:u w:val="single" w:color="231F20"/>
                          </w:rPr>
                          <w:tab/>
                        </w:r>
                      </w:p>
                    </w:tc>
                    <w:tc>
                      <w:tcPr>
                        <w:tcW w:w="949" w:type="dxa"/>
                      </w:tcPr>
                      <w:p>
                        <w:pPr>
                          <w:pStyle w:val="TableParagraph"/>
                          <w:tabs>
                            <w:tab w:pos="549" w:val="left" w:leader="none"/>
                          </w:tabs>
                          <w:spacing w:before="29"/>
                          <w:ind w:right="177"/>
                          <w:jc w:val="right"/>
                          <w:rPr>
                            <w:b w:val="0"/>
                            <w:sz w:val="20"/>
                          </w:rPr>
                        </w:pPr>
                        <w:r>
                          <w:rPr>
                            <w:b w:val="0"/>
                            <w:color w:val="231F20"/>
                            <w:w w:val="109"/>
                            <w:sz w:val="20"/>
                            <w:u w:val="single" w:color="231F20"/>
                          </w:rPr>
                          <w:t> </w:t>
                        </w:r>
                        <w:r>
                          <w:rPr>
                            <w:b w:val="0"/>
                            <w:color w:val="231F20"/>
                            <w:sz w:val="20"/>
                            <w:u w:val="single" w:color="231F20"/>
                          </w:rPr>
                          <w:tab/>
                        </w:r>
                      </w:p>
                    </w:tc>
                    <w:tc>
                      <w:tcPr>
                        <w:tcW w:w="1045" w:type="dxa"/>
                      </w:tcPr>
                      <w:p>
                        <w:pPr>
                          <w:pStyle w:val="TableParagraph"/>
                          <w:tabs>
                            <w:tab w:pos="729" w:val="left" w:leader="none"/>
                          </w:tabs>
                          <w:spacing w:before="29"/>
                          <w:ind w:left="179"/>
                          <w:rPr>
                            <w:b w:val="0"/>
                            <w:sz w:val="20"/>
                          </w:rPr>
                        </w:pPr>
                        <w:r>
                          <w:rPr>
                            <w:b w:val="0"/>
                            <w:color w:val="231F20"/>
                            <w:w w:val="109"/>
                            <w:sz w:val="20"/>
                            <w:u w:val="single" w:color="231F20"/>
                          </w:rPr>
                          <w:t> </w:t>
                        </w:r>
                        <w:r>
                          <w:rPr>
                            <w:b w:val="0"/>
                            <w:color w:val="231F20"/>
                            <w:sz w:val="20"/>
                            <w:u w:val="single" w:color="231F20"/>
                          </w:rPr>
                          <w:tab/>
                        </w:r>
                      </w:p>
                    </w:tc>
                    <w:tc>
                      <w:tcPr>
                        <w:tcW w:w="1075" w:type="dxa"/>
                      </w:tcPr>
                      <w:p>
                        <w:pPr>
                          <w:pStyle w:val="TableParagraph"/>
                          <w:tabs>
                            <w:tab w:pos="765" w:val="left" w:leader="none"/>
                          </w:tabs>
                          <w:spacing w:before="29"/>
                          <w:ind w:left="215"/>
                          <w:rPr>
                            <w:b w:val="0"/>
                            <w:sz w:val="20"/>
                          </w:rPr>
                        </w:pPr>
                        <w:r>
                          <w:rPr>
                            <w:b w:val="0"/>
                            <w:color w:val="231F20"/>
                            <w:w w:val="109"/>
                            <w:sz w:val="20"/>
                            <w:u w:val="single" w:color="231F20"/>
                          </w:rPr>
                          <w:t> </w:t>
                        </w:r>
                        <w:r>
                          <w:rPr>
                            <w:b w:val="0"/>
                            <w:color w:val="231F20"/>
                            <w:sz w:val="20"/>
                            <w:u w:val="single" w:color="231F20"/>
                          </w:rPr>
                          <w:tab/>
                        </w:r>
                      </w:p>
                    </w:tc>
                    <w:tc>
                      <w:tcPr>
                        <w:tcW w:w="989" w:type="dxa"/>
                      </w:tcPr>
                      <w:p>
                        <w:pPr>
                          <w:pStyle w:val="TableParagraph"/>
                          <w:tabs>
                            <w:tab w:pos="858" w:val="left" w:leader="none"/>
                          </w:tabs>
                          <w:spacing w:before="29"/>
                          <w:ind w:left="209"/>
                          <w:rPr>
                            <w:b w:val="0"/>
                            <w:sz w:val="20"/>
                          </w:rPr>
                        </w:pPr>
                        <w:r>
                          <w:rPr>
                            <w:b w:val="0"/>
                            <w:color w:val="231F20"/>
                            <w:w w:val="109"/>
                            <w:sz w:val="20"/>
                            <w:u w:val="single" w:color="231F20"/>
                          </w:rPr>
                          <w:t> </w:t>
                        </w:r>
                        <w:r>
                          <w:rPr>
                            <w:b w:val="0"/>
                            <w:color w:val="231F20"/>
                            <w:sz w:val="20"/>
                            <w:u w:val="single" w:color="231F20"/>
                          </w:rPr>
                          <w:tab/>
                        </w:r>
                      </w:p>
                    </w:tc>
                    <w:tc>
                      <w:tcPr>
                        <w:tcW w:w="950" w:type="dxa"/>
                      </w:tcPr>
                      <w:p>
                        <w:pPr>
                          <w:pStyle w:val="TableParagraph"/>
                          <w:tabs>
                            <w:tab w:pos="519" w:val="left" w:leader="none"/>
                          </w:tabs>
                          <w:spacing w:before="29"/>
                          <w:ind w:left="170"/>
                          <w:rPr>
                            <w:b w:val="0"/>
                            <w:sz w:val="20"/>
                          </w:rPr>
                        </w:pPr>
                        <w:r>
                          <w:rPr>
                            <w:b w:val="0"/>
                            <w:color w:val="231F20"/>
                            <w:w w:val="109"/>
                            <w:sz w:val="20"/>
                            <w:u w:val="single" w:color="231F20"/>
                          </w:rPr>
                          <w:t> </w:t>
                        </w:r>
                        <w:r>
                          <w:rPr>
                            <w:b w:val="0"/>
                            <w:color w:val="231F20"/>
                            <w:sz w:val="20"/>
                            <w:u w:val="single" w:color="231F20"/>
                          </w:rPr>
                          <w:tab/>
                        </w:r>
                        <w:r>
                          <w:rPr>
                            <w:b w:val="0"/>
                            <w:color w:val="231F20"/>
                            <w:w w:val="90"/>
                            <w:sz w:val="20"/>
                            <w:u w:val="single" w:color="231F20"/>
                          </w:rPr>
                          <w:t>189</w:t>
                        </w:r>
                      </w:p>
                    </w:tc>
                  </w:tr>
                  <w:tr>
                    <w:trPr>
                      <w:trHeight w:val="264" w:hRule="exact"/>
                    </w:trPr>
                    <w:tc>
                      <w:tcPr>
                        <w:tcW w:w="3536" w:type="dxa"/>
                      </w:tcPr>
                      <w:p>
                        <w:pPr>
                          <w:pStyle w:val="TableParagraph"/>
                          <w:spacing w:before="29"/>
                          <w:ind w:right="114"/>
                          <w:jc w:val="right"/>
                          <w:rPr>
                            <w:b w:val="0"/>
                            <w:sz w:val="20"/>
                          </w:rPr>
                        </w:pPr>
                        <w:r>
                          <w:rPr>
                            <w:b w:val="0"/>
                            <w:color w:val="231F20"/>
                            <w:w w:val="85"/>
                            <w:sz w:val="20"/>
                          </w:rPr>
                          <w:t>Balance</w:t>
                        </w:r>
                        <w:r>
                          <w:rPr>
                            <w:b w:val="0"/>
                            <w:color w:val="231F20"/>
                            <w:spacing w:val="-32"/>
                            <w:w w:val="85"/>
                            <w:sz w:val="20"/>
                          </w:rPr>
                          <w:t> </w:t>
                        </w:r>
                        <w:r>
                          <w:rPr>
                            <w:b w:val="0"/>
                            <w:color w:val="231F20"/>
                            <w:w w:val="85"/>
                            <w:sz w:val="20"/>
                          </w:rPr>
                          <w:t>at</w:t>
                        </w:r>
                        <w:r>
                          <w:rPr>
                            <w:b w:val="0"/>
                            <w:color w:val="231F20"/>
                            <w:spacing w:val="-30"/>
                            <w:w w:val="85"/>
                            <w:sz w:val="20"/>
                          </w:rPr>
                          <w:t> </w:t>
                        </w:r>
                        <w:r>
                          <w:rPr>
                            <w:b w:val="0"/>
                            <w:color w:val="231F20"/>
                            <w:w w:val="85"/>
                            <w:sz w:val="20"/>
                          </w:rPr>
                          <w:t>December</w:t>
                        </w:r>
                        <w:r>
                          <w:rPr>
                            <w:b w:val="0"/>
                            <w:color w:val="231F20"/>
                            <w:spacing w:val="-32"/>
                            <w:w w:val="85"/>
                            <w:sz w:val="20"/>
                          </w:rPr>
                          <w:t> </w:t>
                        </w:r>
                        <w:r>
                          <w:rPr>
                            <w:b w:val="0"/>
                            <w:color w:val="231F20"/>
                            <w:w w:val="85"/>
                            <w:sz w:val="20"/>
                          </w:rPr>
                          <w:t>31,</w:t>
                        </w:r>
                        <w:r>
                          <w:rPr>
                            <w:b w:val="0"/>
                            <w:color w:val="231F20"/>
                            <w:spacing w:val="-30"/>
                            <w:w w:val="85"/>
                            <w:sz w:val="20"/>
                          </w:rPr>
                          <w:t> </w:t>
                        </w:r>
                        <w:r>
                          <w:rPr>
                            <w:b w:val="0"/>
                            <w:color w:val="231F20"/>
                            <w:w w:val="85"/>
                            <w:sz w:val="20"/>
                          </w:rPr>
                          <w:t>2006</w:t>
                        </w:r>
                        <w:r>
                          <w:rPr>
                            <w:b w:val="0"/>
                            <w:color w:val="231F20"/>
                            <w:spacing w:val="-18"/>
                            <w:w w:val="85"/>
                            <w:sz w:val="20"/>
                          </w:rPr>
                          <w:t> </w:t>
                        </w:r>
                        <w:r>
                          <w:rPr>
                            <w:b w:val="0"/>
                            <w:color w:val="231F20"/>
                            <w:spacing w:val="52"/>
                            <w:w w:val="85"/>
                            <w:sz w:val="20"/>
                          </w:rPr>
                          <w:t>........</w:t>
                        </w:r>
                        <w:r>
                          <w:rPr>
                            <w:b w:val="0"/>
                            <w:color w:val="231F20"/>
                            <w:spacing w:val="-4"/>
                            <w:sz w:val="20"/>
                          </w:rPr>
                          <w:t> </w:t>
                        </w:r>
                      </w:p>
                    </w:tc>
                    <w:tc>
                      <w:tcPr>
                        <w:tcW w:w="736" w:type="dxa"/>
                      </w:tcPr>
                      <w:p>
                        <w:pPr>
                          <w:pStyle w:val="TableParagraph"/>
                          <w:spacing w:before="29"/>
                          <w:ind w:right="217"/>
                          <w:jc w:val="right"/>
                          <w:rPr>
                            <w:b w:val="0"/>
                            <w:sz w:val="20"/>
                          </w:rPr>
                        </w:pPr>
                        <w:r>
                          <w:rPr>
                            <w:b w:val="0"/>
                            <w:color w:val="231F20"/>
                            <w:w w:val="80"/>
                            <w:sz w:val="20"/>
                            <w:u w:val="single" w:color="231F20"/>
                          </w:rPr>
                          <w:t>$808</w:t>
                        </w:r>
                      </w:p>
                    </w:tc>
                    <w:tc>
                      <w:tcPr>
                        <w:tcW w:w="949" w:type="dxa"/>
                      </w:tcPr>
                      <w:p>
                        <w:pPr>
                          <w:pStyle w:val="TableParagraph"/>
                          <w:spacing w:before="29"/>
                          <w:ind w:right="177"/>
                          <w:jc w:val="right"/>
                          <w:rPr>
                            <w:b w:val="0"/>
                            <w:sz w:val="20"/>
                          </w:rPr>
                        </w:pPr>
                        <w:r>
                          <w:rPr>
                            <w:b w:val="0"/>
                            <w:color w:val="231F20"/>
                            <w:w w:val="80"/>
                            <w:sz w:val="20"/>
                            <w:u w:val="single" w:color="231F20"/>
                          </w:rPr>
                          <w:t>$1,142</w:t>
                        </w:r>
                      </w:p>
                    </w:tc>
                    <w:tc>
                      <w:tcPr>
                        <w:tcW w:w="1045" w:type="dxa"/>
                      </w:tcPr>
                      <w:p>
                        <w:pPr>
                          <w:pStyle w:val="TableParagraph"/>
                          <w:spacing w:before="29"/>
                          <w:ind w:left="179"/>
                          <w:rPr>
                            <w:b w:val="0"/>
                            <w:sz w:val="20"/>
                          </w:rPr>
                        </w:pPr>
                        <w:r>
                          <w:rPr>
                            <w:b w:val="0"/>
                            <w:color w:val="231F20"/>
                            <w:w w:val="90"/>
                            <w:sz w:val="20"/>
                            <w:u w:val="single" w:color="231F20"/>
                          </w:rPr>
                          <w:t>$4,307</w:t>
                        </w:r>
                      </w:p>
                    </w:tc>
                    <w:tc>
                      <w:tcPr>
                        <w:tcW w:w="1075" w:type="dxa"/>
                      </w:tcPr>
                      <w:p>
                        <w:pPr>
                          <w:pStyle w:val="TableParagraph"/>
                          <w:spacing w:before="29"/>
                          <w:ind w:left="214"/>
                          <w:rPr>
                            <w:b w:val="0"/>
                            <w:sz w:val="20"/>
                          </w:rPr>
                        </w:pPr>
                        <w:r>
                          <w:rPr>
                            <w:b w:val="0"/>
                            <w:color w:val="231F20"/>
                            <w:w w:val="90"/>
                            <w:sz w:val="20"/>
                            <w:u w:val="single" w:color="231F20"/>
                          </w:rPr>
                          <w:t>$ 582</w:t>
                        </w:r>
                      </w:p>
                    </w:tc>
                    <w:tc>
                      <w:tcPr>
                        <w:tcW w:w="989" w:type="dxa"/>
                      </w:tcPr>
                      <w:p>
                        <w:pPr>
                          <w:pStyle w:val="TableParagraph"/>
                          <w:spacing w:before="29"/>
                          <w:ind w:right="28"/>
                          <w:jc w:val="right"/>
                          <w:rPr>
                            <w:b w:val="0"/>
                            <w:sz w:val="20"/>
                          </w:rPr>
                        </w:pPr>
                        <w:r>
                          <w:rPr>
                            <w:b w:val="0"/>
                            <w:color w:val="231F20"/>
                            <w:sz w:val="20"/>
                            <w:u w:val="single" w:color="231F20"/>
                          </w:rPr>
                          <w:t>$  (390</w:t>
                        </w:r>
                        <w:r>
                          <w:rPr>
                            <w:b w:val="0"/>
                            <w:color w:val="231F20"/>
                            <w:sz w:val="20"/>
                          </w:rPr>
                          <w:t>)</w:t>
                        </w:r>
                      </w:p>
                    </w:tc>
                    <w:tc>
                      <w:tcPr>
                        <w:tcW w:w="950" w:type="dxa"/>
                      </w:tcPr>
                      <w:p>
                        <w:pPr>
                          <w:pStyle w:val="TableParagraph"/>
                          <w:spacing w:before="29"/>
                          <w:ind w:left="170"/>
                          <w:rPr>
                            <w:b w:val="0"/>
                            <w:sz w:val="20"/>
                          </w:rPr>
                        </w:pPr>
                        <w:r>
                          <w:rPr>
                            <w:b w:val="0"/>
                            <w:color w:val="231F20"/>
                            <w:w w:val="90"/>
                            <w:sz w:val="20"/>
                            <w:u w:val="single" w:color="231F20"/>
                          </w:rPr>
                          <w:t>$ 6,449</w:t>
                        </w:r>
                      </w:p>
                    </w:tc>
                  </w:tr>
                </w:tbl>
                <w:p>
                  <w:pPr>
                    <w:pStyle w:val="BodyText"/>
                  </w:pPr>
                </w:p>
              </w:txbxContent>
            </v:textbox>
            <w10:wrap type="none"/>
          </v:shape>
        </w:pict>
      </w:r>
      <w:r>
        <w:rPr>
          <w:rFonts w:ascii="Times New Roman"/>
          <w:b/>
          <w:color w:val="231F20"/>
          <w:w w:val="90"/>
          <w:sz w:val="16"/>
        </w:rPr>
        <w:t>Accumulated</w:t>
      </w:r>
    </w:p>
    <w:p>
      <w:pPr>
        <w:spacing w:after="0" w:line="174" w:lineRule="exact"/>
        <w:jc w:val="right"/>
        <w:rPr>
          <w:rFonts w:ascii="Times New Roman"/>
          <w:sz w:val="16"/>
        </w:rPr>
        <w:sectPr>
          <w:pgSz w:w="12240" w:h="15840"/>
          <w:pgMar w:header="0" w:footer="1045" w:top="1500" w:bottom="1240" w:left="1060" w:right="1680"/>
        </w:sectPr>
      </w:pPr>
    </w:p>
    <w:p>
      <w:pPr>
        <w:pStyle w:val="BodyText"/>
        <w:spacing w:before="8"/>
        <w:rPr>
          <w:rFonts w:ascii="Times New Roman"/>
          <w:b/>
          <w:sz w:val="12"/>
        </w:rPr>
      </w:pPr>
    </w:p>
    <w:p>
      <w:pPr>
        <w:spacing w:before="0"/>
        <w:ind w:left="0" w:right="0" w:firstLine="0"/>
        <w:jc w:val="right"/>
        <w:rPr>
          <w:rFonts w:ascii="Times New Roman"/>
          <w:b/>
          <w:sz w:val="16"/>
        </w:rPr>
      </w:pPr>
      <w:r>
        <w:rPr>
          <w:rFonts w:ascii="Times New Roman"/>
          <w:b/>
          <w:color w:val="231F20"/>
          <w:w w:val="90"/>
          <w:sz w:val="16"/>
        </w:rPr>
        <w:t>Common</w:t>
      </w:r>
    </w:p>
    <w:p>
      <w:pPr>
        <w:spacing w:line="160" w:lineRule="exact" w:before="7"/>
        <w:ind w:left="286" w:right="-19" w:hanging="28"/>
        <w:jc w:val="left"/>
        <w:rPr>
          <w:rFonts w:ascii="Times New Roman"/>
          <w:b/>
          <w:sz w:val="16"/>
        </w:rPr>
      </w:pPr>
      <w:r>
        <w:rPr/>
        <w:br w:type="column"/>
      </w:r>
      <w:r>
        <w:rPr>
          <w:rFonts w:ascii="Times New Roman"/>
          <w:b/>
          <w:color w:val="231F20"/>
          <w:w w:val="95"/>
          <w:sz w:val="16"/>
        </w:rPr>
        <w:t>Capital</w:t>
      </w:r>
      <w:r>
        <w:rPr>
          <w:rFonts w:ascii="Times New Roman"/>
          <w:b/>
          <w:color w:val="231F20"/>
          <w:spacing w:val="-2"/>
          <w:w w:val="95"/>
          <w:sz w:val="16"/>
        </w:rPr>
        <w:t> </w:t>
      </w:r>
      <w:r>
        <w:rPr>
          <w:rFonts w:ascii="Times New Roman"/>
          <w:b/>
          <w:color w:val="231F20"/>
          <w:w w:val="95"/>
          <w:sz w:val="16"/>
        </w:rPr>
        <w:t>in</w:t>
      </w:r>
      <w:r>
        <w:rPr>
          <w:rFonts w:ascii="Times New Roman"/>
          <w:b/>
          <w:color w:val="231F20"/>
          <w:w w:val="95"/>
          <w:sz w:val="16"/>
        </w:rPr>
        <w:t> </w:t>
      </w:r>
      <w:r>
        <w:rPr>
          <w:rFonts w:ascii="Times New Roman"/>
          <w:b/>
          <w:color w:val="231F20"/>
          <w:w w:val="95"/>
          <w:sz w:val="16"/>
        </w:rPr>
        <w:t>Excess</w:t>
      </w:r>
      <w:r>
        <w:rPr>
          <w:rFonts w:ascii="Times New Roman"/>
          <w:b/>
          <w:color w:val="231F20"/>
          <w:spacing w:val="-6"/>
          <w:w w:val="95"/>
          <w:sz w:val="16"/>
        </w:rPr>
        <w:t> </w:t>
      </w:r>
      <w:r>
        <w:rPr>
          <w:rFonts w:ascii="Times New Roman"/>
          <w:b/>
          <w:color w:val="231F20"/>
          <w:w w:val="95"/>
          <w:sz w:val="16"/>
        </w:rPr>
        <w:t>of</w:t>
      </w:r>
    </w:p>
    <w:p>
      <w:pPr>
        <w:pStyle w:val="BodyText"/>
        <w:spacing w:before="8"/>
        <w:rPr>
          <w:rFonts w:ascii="Times New Roman"/>
          <w:b/>
          <w:sz w:val="12"/>
        </w:rPr>
      </w:pPr>
      <w:r>
        <w:rPr/>
        <w:br w:type="column"/>
      </w:r>
      <w:r>
        <w:rPr>
          <w:rFonts w:ascii="Times New Roman"/>
          <w:b/>
          <w:sz w:val="12"/>
        </w:rPr>
      </w:r>
    </w:p>
    <w:p>
      <w:pPr>
        <w:spacing w:before="0"/>
        <w:ind w:left="260" w:right="0" w:firstLine="0"/>
        <w:jc w:val="left"/>
        <w:rPr>
          <w:rFonts w:ascii="Times New Roman"/>
          <w:b/>
          <w:sz w:val="16"/>
        </w:rPr>
      </w:pPr>
      <w:r>
        <w:rPr>
          <w:rFonts w:ascii="Times New Roman"/>
          <w:b/>
          <w:color w:val="231F20"/>
          <w:w w:val="90"/>
          <w:sz w:val="16"/>
        </w:rPr>
        <w:t>Retained</w:t>
      </w:r>
    </w:p>
    <w:p>
      <w:pPr>
        <w:spacing w:line="160" w:lineRule="exact" w:before="7"/>
        <w:ind w:left="259" w:right="0" w:firstLine="303"/>
        <w:jc w:val="left"/>
        <w:rPr>
          <w:rFonts w:ascii="Times New Roman"/>
          <w:b/>
          <w:sz w:val="16"/>
        </w:rPr>
      </w:pPr>
      <w:r>
        <w:rPr/>
        <w:br w:type="column"/>
      </w:r>
      <w:r>
        <w:rPr>
          <w:rFonts w:ascii="Times New Roman"/>
          <w:b/>
          <w:color w:val="231F20"/>
          <w:sz w:val="16"/>
        </w:rPr>
        <w:t>Other </w:t>
      </w:r>
      <w:r>
        <w:rPr>
          <w:rFonts w:ascii="Times New Roman"/>
          <w:b/>
          <w:color w:val="231F20"/>
          <w:w w:val="90"/>
          <w:sz w:val="16"/>
        </w:rPr>
        <w:t>Comprehensive</w:t>
      </w:r>
    </w:p>
    <w:p>
      <w:pPr>
        <w:pStyle w:val="BodyText"/>
        <w:spacing w:before="8"/>
        <w:rPr>
          <w:rFonts w:ascii="Times New Roman"/>
          <w:b/>
          <w:sz w:val="12"/>
        </w:rPr>
      </w:pPr>
      <w:r>
        <w:rPr/>
        <w:br w:type="column"/>
      </w:r>
      <w:r>
        <w:rPr>
          <w:rFonts w:ascii="Times New Roman"/>
          <w:b/>
          <w:sz w:val="12"/>
        </w:rPr>
      </w:r>
    </w:p>
    <w:p>
      <w:pPr>
        <w:spacing w:before="0"/>
        <w:ind w:left="303" w:right="0" w:firstLine="0"/>
        <w:jc w:val="left"/>
        <w:rPr>
          <w:rFonts w:ascii="Times New Roman"/>
          <w:b/>
          <w:sz w:val="16"/>
        </w:rPr>
      </w:pPr>
      <w:r>
        <w:rPr>
          <w:rFonts w:ascii="Times New Roman"/>
          <w:b/>
          <w:color w:val="231F20"/>
          <w:sz w:val="16"/>
        </w:rPr>
        <w:t>Treasury</w:t>
      </w:r>
    </w:p>
    <w:p>
      <w:pPr>
        <w:spacing w:after="0"/>
        <w:jc w:val="left"/>
        <w:rPr>
          <w:rFonts w:ascii="Times New Roman"/>
          <w:sz w:val="16"/>
        </w:rPr>
        <w:sectPr>
          <w:type w:val="continuous"/>
          <w:pgSz w:w="12240" w:h="15840"/>
          <w:pgMar w:top="1140" w:bottom="280" w:left="1060" w:right="1680"/>
          <w:cols w:num="5" w:equalWidth="0">
            <w:col w:w="4255" w:space="40"/>
            <w:col w:w="904" w:space="40"/>
            <w:col w:w="837" w:space="40"/>
            <w:col w:w="1247" w:space="40"/>
            <w:col w:w="2097"/>
          </w:cols>
        </w:sectPr>
      </w:pPr>
    </w:p>
    <w:p>
      <w:pPr>
        <w:pStyle w:val="BodyText"/>
        <w:spacing w:before="2"/>
        <w:rPr>
          <w:rFonts w:ascii="Times New Roman"/>
          <w:b/>
          <w:sz w:val="15"/>
        </w:rPr>
      </w:pPr>
      <w:r>
        <w:rPr/>
        <w:pict>
          <v:line style="position:absolute;mso-position-horizontal-relative:page;mso-position-vertical-relative:page;z-index:-312856" from="241.115005pt,724.223999pt" to="261.128005pt,724.223999pt" stroked="true" strokeweight=".51pt" strokecolor="#231f20">
            <v:stroke dashstyle="solid"/>
            <w10:wrap type="none"/>
          </v:line>
        </w:pict>
      </w:r>
      <w:r>
        <w:rPr/>
        <w:pict>
          <v:line style="position:absolute;mso-position-horizontal-relative:page;mso-position-vertical-relative:page;z-index:-312832" from="382.563995pt,724.223999pt" to="410.116995pt,724.223999pt" stroked="true" strokeweight=".51pt" strokecolor="#231f20">
            <v:stroke dashstyle="solid"/>
            <w10:wrap type="none"/>
          </v:line>
        </w:pict>
      </w:r>
    </w:p>
    <w:p>
      <w:pPr>
        <w:tabs>
          <w:tab w:pos="4548" w:val="left" w:leader="none"/>
          <w:tab w:pos="5492" w:val="left" w:leader="none"/>
          <w:tab w:pos="6368" w:val="left" w:leader="none"/>
          <w:tab w:pos="7655" w:val="left" w:leader="none"/>
          <w:tab w:pos="8605" w:val="left" w:leader="none"/>
        </w:tabs>
        <w:spacing w:line="20" w:lineRule="exact"/>
        <w:ind w:left="3664" w:right="0" w:firstLine="0"/>
        <w:rPr>
          <w:rFonts w:ascii="Times New Roman"/>
          <w:sz w:val="2"/>
        </w:rPr>
      </w:pPr>
      <w:r>
        <w:rPr>
          <w:rFonts w:ascii="Times New Roman"/>
          <w:sz w:val="2"/>
        </w:rPr>
        <w:pict>
          <v:group style="width:29.7pt;height:.550pt;mso-position-horizontal-relative:char;mso-position-vertical-relative:line" coordorigin="0,0" coordsize="594,11">
            <v:line style="position:absolute" from="6,6" to="588,6" stroked="true" strokeweight=".51025pt" strokecolor="#231f20">
              <v:stroke dashstyle="solid"/>
            </v:line>
          </v:group>
        </w:pict>
      </w:r>
      <w:r>
        <w:rPr>
          <w:rFonts w:ascii="Times New Roman"/>
          <w:sz w:val="2"/>
        </w:rPr>
      </w:r>
      <w:r>
        <w:rPr>
          <w:rFonts w:ascii="Times New Roman"/>
          <w:sz w:val="2"/>
        </w:rPr>
        <w:tab/>
      </w:r>
      <w:r>
        <w:rPr>
          <w:rFonts w:ascii="Times New Roman"/>
          <w:sz w:val="2"/>
        </w:rPr>
        <w:pict>
          <v:group style="width:32.85pt;height:.550pt;mso-position-horizontal-relative:char;mso-position-vertical-relative:line" coordorigin="0,0" coordsize="657,11">
            <v:line style="position:absolute" from="6,6" to="651,6" stroked="true" strokeweight=".51025pt" strokecolor="#231f20">
              <v:stroke dashstyle="solid"/>
            </v:line>
          </v:group>
        </w:pict>
      </w:r>
      <w:r>
        <w:rPr>
          <w:rFonts w:ascii="Times New Roman"/>
          <w:sz w:val="2"/>
        </w:rPr>
      </w:r>
      <w:r>
        <w:rPr>
          <w:rFonts w:ascii="Times New Roman"/>
          <w:sz w:val="2"/>
        </w:rPr>
        <w:tab/>
      </w:r>
      <w:r>
        <w:rPr>
          <w:rFonts w:ascii="Times New Roman"/>
          <w:sz w:val="2"/>
        </w:rPr>
        <w:pict>
          <v:group style="width:29.3pt;height:.550pt;mso-position-horizontal-relative:char;mso-position-vertical-relative:line" coordorigin="0,0" coordsize="586,11">
            <v:line style="position:absolute" from="6,6" to="580,6" stroked="true" strokeweight=".51025pt" strokecolor="#231f20">
              <v:stroke dashstyle="solid"/>
            </v:line>
          </v:group>
        </w:pict>
      </w:r>
      <w:r>
        <w:rPr>
          <w:rFonts w:ascii="Times New Roman"/>
          <w:sz w:val="2"/>
        </w:rPr>
      </w:r>
      <w:r>
        <w:rPr>
          <w:rFonts w:ascii="Times New Roman"/>
          <w:sz w:val="2"/>
        </w:rPr>
        <w:tab/>
      </w:r>
      <w:r>
        <w:rPr>
          <w:rFonts w:ascii="Times New Roman"/>
          <w:sz w:val="2"/>
        </w:rPr>
        <w:pict>
          <v:group style="width:49.9pt;height:.550pt;mso-position-horizontal-relative:char;mso-position-vertical-relative:line" coordorigin="0,0" coordsize="998,11">
            <v:line style="position:absolute" from="6,6" to="992,6" stroked="true" strokeweight=".51025pt" strokecolor="#231f20">
              <v:stroke dashstyle="solid"/>
            </v:line>
          </v:group>
        </w:pict>
      </w:r>
      <w:r>
        <w:rPr>
          <w:rFonts w:ascii="Times New Roman"/>
          <w:sz w:val="2"/>
        </w:rPr>
      </w:r>
      <w:r>
        <w:rPr>
          <w:rFonts w:ascii="Times New Roman"/>
          <w:sz w:val="2"/>
        </w:rPr>
        <w:tab/>
      </w:r>
      <w:r>
        <w:rPr>
          <w:rFonts w:ascii="Times New Roman"/>
          <w:sz w:val="2"/>
        </w:rPr>
        <w:pict>
          <v:group style="width:33.050pt;height:.550pt;mso-position-horizontal-relative:char;mso-position-vertical-relative:line" coordorigin="0,0" coordsize="661,11">
            <v:line style="position:absolute" from="6,6" to="655,6" stroked="true" strokeweight=".51025pt" strokecolor="#231f20">
              <v:stroke dashstyle="solid"/>
            </v:line>
          </v:group>
        </w:pict>
      </w:r>
      <w:r>
        <w:rPr>
          <w:rFonts w:ascii="Times New Roman"/>
          <w:sz w:val="2"/>
        </w:rPr>
      </w:r>
      <w:r>
        <w:rPr>
          <w:rFonts w:ascii="Times New Roman"/>
          <w:sz w:val="2"/>
        </w:rPr>
        <w:tab/>
      </w:r>
      <w:r>
        <w:rPr>
          <w:rFonts w:ascii="Times New Roman"/>
          <w:sz w:val="2"/>
        </w:rPr>
        <w:pict>
          <v:group style="width:33.050pt;height:.550pt;mso-position-horizontal-relative:char;mso-position-vertical-relative:line" coordorigin="0,0" coordsize="661,11">
            <v:line style="position:absolute" from="6,6" to="655,6" stroked="true" strokeweight=".51025pt" strokecolor="#231f20">
              <v:stroke dashstyle="solid"/>
            </v:line>
          </v:group>
        </w:pict>
      </w:r>
      <w:r>
        <w:rPr>
          <w:rFonts w:ascii="Times New Roman"/>
          <w:sz w:val="2"/>
        </w:rPr>
      </w:r>
    </w:p>
    <w:p>
      <w:pPr>
        <w:pStyle w:val="BodyText"/>
        <w:rPr>
          <w:rFonts w:ascii="Times New Roman"/>
          <w:b/>
        </w:rPr>
      </w:pPr>
    </w:p>
    <w:p>
      <w:pPr>
        <w:pStyle w:val="BodyText"/>
        <w:rPr>
          <w:rFonts w:ascii="Times New Roman"/>
          <w:b/>
        </w:rPr>
      </w:pPr>
    </w:p>
    <w:p>
      <w:pPr>
        <w:pStyle w:val="BodyText"/>
        <w:rPr>
          <w:rFonts w:ascii="Times New Roman"/>
          <w:b/>
        </w:rPr>
      </w:pPr>
    </w:p>
    <w:p>
      <w:pPr>
        <w:pStyle w:val="BodyText"/>
        <w:rPr>
          <w:rFonts w:ascii="Times New Roman"/>
          <w:b/>
        </w:rPr>
      </w:pPr>
    </w:p>
    <w:p>
      <w:pPr>
        <w:pStyle w:val="BodyText"/>
        <w:rPr>
          <w:rFonts w:ascii="Times New Roman"/>
          <w:b/>
        </w:rPr>
      </w:pPr>
    </w:p>
    <w:p>
      <w:pPr>
        <w:pStyle w:val="BodyText"/>
        <w:rPr>
          <w:rFonts w:ascii="Times New Roman"/>
          <w:b/>
        </w:rPr>
      </w:pPr>
    </w:p>
    <w:p>
      <w:pPr>
        <w:pStyle w:val="BodyText"/>
        <w:rPr>
          <w:rFonts w:ascii="Times New Roman"/>
          <w:b/>
        </w:rPr>
      </w:pPr>
    </w:p>
    <w:p>
      <w:pPr>
        <w:pStyle w:val="BodyText"/>
        <w:rPr>
          <w:rFonts w:ascii="Times New Roman"/>
          <w:b/>
        </w:rPr>
      </w:pPr>
    </w:p>
    <w:p>
      <w:pPr>
        <w:pStyle w:val="BodyText"/>
        <w:rPr>
          <w:rFonts w:ascii="Times New Roman"/>
          <w:b/>
        </w:rPr>
      </w:pPr>
    </w:p>
    <w:p>
      <w:pPr>
        <w:pStyle w:val="BodyText"/>
        <w:rPr>
          <w:rFonts w:ascii="Times New Roman"/>
          <w:b/>
        </w:rPr>
      </w:pPr>
    </w:p>
    <w:p>
      <w:pPr>
        <w:pStyle w:val="BodyText"/>
        <w:rPr>
          <w:rFonts w:ascii="Times New Roman"/>
          <w:b/>
        </w:rPr>
      </w:pPr>
    </w:p>
    <w:p>
      <w:pPr>
        <w:pStyle w:val="BodyText"/>
        <w:rPr>
          <w:rFonts w:ascii="Times New Roman"/>
          <w:b/>
        </w:rPr>
      </w:pPr>
    </w:p>
    <w:p>
      <w:pPr>
        <w:pStyle w:val="BodyText"/>
        <w:rPr>
          <w:rFonts w:ascii="Times New Roman"/>
          <w:b/>
        </w:rPr>
      </w:pPr>
    </w:p>
    <w:p>
      <w:pPr>
        <w:pStyle w:val="BodyText"/>
        <w:rPr>
          <w:rFonts w:ascii="Times New Roman"/>
          <w:b/>
        </w:rPr>
      </w:pPr>
    </w:p>
    <w:p>
      <w:pPr>
        <w:pStyle w:val="BodyText"/>
        <w:rPr>
          <w:rFonts w:ascii="Times New Roman"/>
          <w:b/>
        </w:rPr>
      </w:pPr>
    </w:p>
    <w:p>
      <w:pPr>
        <w:pStyle w:val="BodyText"/>
        <w:rPr>
          <w:rFonts w:ascii="Times New Roman"/>
          <w:b/>
        </w:rPr>
      </w:pPr>
    </w:p>
    <w:p>
      <w:pPr>
        <w:pStyle w:val="BodyText"/>
        <w:rPr>
          <w:rFonts w:ascii="Times New Roman"/>
          <w:b/>
        </w:rPr>
      </w:pPr>
    </w:p>
    <w:p>
      <w:pPr>
        <w:pStyle w:val="BodyText"/>
        <w:rPr>
          <w:rFonts w:ascii="Times New Roman"/>
          <w:b/>
        </w:rPr>
      </w:pPr>
    </w:p>
    <w:p>
      <w:pPr>
        <w:pStyle w:val="BodyText"/>
        <w:rPr>
          <w:rFonts w:ascii="Times New Roman"/>
          <w:b/>
        </w:rPr>
      </w:pPr>
    </w:p>
    <w:p>
      <w:pPr>
        <w:pStyle w:val="BodyText"/>
        <w:rPr>
          <w:rFonts w:ascii="Times New Roman"/>
          <w:b/>
        </w:rPr>
      </w:pPr>
    </w:p>
    <w:p>
      <w:pPr>
        <w:pStyle w:val="BodyText"/>
        <w:rPr>
          <w:rFonts w:ascii="Times New Roman"/>
          <w:b/>
        </w:rPr>
      </w:pPr>
    </w:p>
    <w:p>
      <w:pPr>
        <w:pStyle w:val="BodyText"/>
        <w:rPr>
          <w:rFonts w:ascii="Times New Roman"/>
          <w:b/>
        </w:rPr>
      </w:pPr>
    </w:p>
    <w:p>
      <w:pPr>
        <w:pStyle w:val="BodyText"/>
        <w:spacing w:before="2"/>
        <w:rPr>
          <w:rFonts w:ascii="Times New Roman"/>
          <w:b/>
          <w:sz w:val="19"/>
        </w:rPr>
      </w:pPr>
    </w:p>
    <w:p>
      <w:pPr>
        <w:pStyle w:val="BodyText"/>
        <w:spacing w:before="78"/>
        <w:ind w:left="340"/>
        <w:rPr>
          <w:b w:val="0"/>
        </w:rPr>
      </w:pPr>
      <w:r>
        <w:rPr>
          <w:b w:val="0"/>
          <w:color w:val="231F20"/>
          <w:w w:val="85"/>
        </w:rPr>
        <w:t>Comprehensive income (loss)</w:t>
      </w:r>
    </w:p>
    <w:p>
      <w:pPr>
        <w:pStyle w:val="BodyText"/>
        <w:rPr>
          <w:b w:val="0"/>
        </w:rPr>
      </w:pPr>
    </w:p>
    <w:p>
      <w:pPr>
        <w:pStyle w:val="BodyText"/>
        <w:rPr>
          <w:b w:val="0"/>
        </w:rPr>
      </w:pPr>
    </w:p>
    <w:p>
      <w:pPr>
        <w:pStyle w:val="BodyText"/>
        <w:rPr>
          <w:b w:val="0"/>
        </w:rPr>
      </w:pPr>
    </w:p>
    <w:p>
      <w:pPr>
        <w:pStyle w:val="BodyText"/>
        <w:rPr>
          <w:b w:val="0"/>
        </w:rPr>
      </w:pPr>
    </w:p>
    <w:p>
      <w:pPr>
        <w:pStyle w:val="BodyText"/>
        <w:rPr>
          <w:b w:val="0"/>
        </w:rPr>
      </w:pPr>
    </w:p>
    <w:p>
      <w:pPr>
        <w:pStyle w:val="BodyText"/>
        <w:rPr>
          <w:b w:val="0"/>
        </w:rPr>
      </w:pPr>
    </w:p>
    <w:p>
      <w:pPr>
        <w:pStyle w:val="BodyText"/>
        <w:spacing w:before="7"/>
        <w:rPr>
          <w:b w:val="0"/>
          <w:sz w:val="24"/>
        </w:rPr>
      </w:pPr>
    </w:p>
    <w:p>
      <w:pPr>
        <w:pStyle w:val="Heading2"/>
        <w:tabs>
          <w:tab w:pos="3961" w:val="left" w:leader="none"/>
          <w:tab w:pos="4950" w:val="left" w:leader="none"/>
          <w:tab w:pos="5860" w:val="left" w:leader="none"/>
          <w:tab w:pos="6941" w:val="left" w:leader="none"/>
          <w:tab w:pos="7760" w:val="left" w:leader="none"/>
          <w:tab w:pos="8710" w:val="left" w:leader="none"/>
        </w:tabs>
        <w:ind w:left="340"/>
      </w:pPr>
      <w:r>
        <w:rPr>
          <w:color w:val="231F20"/>
        </w:rPr>
        <w:t>Purchase</w:t>
      </w:r>
      <w:r>
        <w:rPr>
          <w:color w:val="231F20"/>
          <w:spacing w:val="-23"/>
        </w:rPr>
        <w:t> </w:t>
      </w:r>
      <w:r>
        <w:rPr>
          <w:color w:val="231F20"/>
        </w:rPr>
        <w:t>of</w:t>
      </w:r>
      <w:r>
        <w:rPr>
          <w:color w:val="231F20"/>
          <w:spacing w:val="-22"/>
        </w:rPr>
        <w:t> </w:t>
      </w:r>
      <w:r>
        <w:rPr>
          <w:color w:val="231F20"/>
        </w:rPr>
        <w:t>shares</w:t>
      </w:r>
      <w:r>
        <w:rPr>
          <w:color w:val="231F20"/>
          <w:spacing w:val="-22"/>
        </w:rPr>
        <w:t> </w:t>
      </w:r>
      <w:r>
        <w:rPr>
          <w:color w:val="231F20"/>
        </w:rPr>
        <w:t>of</w:t>
      </w:r>
      <w:r>
        <w:rPr>
          <w:color w:val="231F20"/>
          <w:spacing w:val="-23"/>
        </w:rPr>
        <w:t> </w:t>
      </w:r>
      <w:r>
        <w:rPr>
          <w:color w:val="231F20"/>
        </w:rPr>
        <w:t>treasury</w:t>
      </w:r>
      <w:r>
        <w:rPr>
          <w:color w:val="231F20"/>
          <w:spacing w:val="-22"/>
        </w:rPr>
        <w:t> </w:t>
      </w:r>
      <w:r>
        <w:rPr>
          <w:color w:val="231F20"/>
        </w:rPr>
        <w:t>stock</w:t>
      </w:r>
      <w:r>
        <w:rPr>
          <w:color w:val="231F20"/>
          <w:spacing w:val="-16"/>
        </w:rPr>
        <w:t> </w:t>
      </w:r>
      <w:r>
        <w:rPr>
          <w:rFonts w:ascii="Bookman Old Style" w:hAnsi="Bookman Old Style"/>
          <w:b w:val="0"/>
          <w:color w:val="231F20"/>
          <w:spacing w:val="30"/>
        </w:rPr>
        <w:t>..</w:t>
        <w:tab/>
      </w:r>
      <w:r>
        <w:rPr>
          <w:color w:val="231F20"/>
        </w:rPr>
        <w:t>—</w:t>
        <w:tab/>
        <w:t>—</w:t>
        <w:tab/>
        <w:t>—</w:t>
        <w:tab/>
        <w:t>—</w:t>
        <w:tab/>
        <w:t>(1,001)</w:t>
        <w:tab/>
        <w:t>(1,001)</w:t>
      </w:r>
    </w:p>
    <w:p>
      <w:pPr>
        <w:spacing w:line="216" w:lineRule="exact" w:before="37" w:after="2"/>
        <w:ind w:left="539" w:right="6206" w:hanging="200"/>
        <w:jc w:val="left"/>
        <w:rPr>
          <w:rFonts w:ascii="Times New Roman"/>
          <w:b/>
          <w:sz w:val="20"/>
        </w:rPr>
      </w:pPr>
      <w:r>
        <w:rPr>
          <w:rFonts w:ascii="Times New Roman"/>
          <w:b/>
          <w:color w:val="231F20"/>
          <w:sz w:val="20"/>
        </w:rPr>
        <w:t>Issuance of common and treasury </w:t>
      </w:r>
      <w:r>
        <w:rPr>
          <w:rFonts w:ascii="Times New Roman"/>
          <w:b/>
          <w:color w:val="231F20"/>
          <w:w w:val="95"/>
          <w:sz w:val="20"/>
        </w:rPr>
        <w:t>stock pursuant to Employee stock</w:t>
      </w:r>
    </w:p>
    <w:tbl>
      <w:tblPr>
        <w:tblW w:w="0" w:type="auto"/>
        <w:jc w:val="left"/>
        <w:tblInd w:w="110" w:type="dxa"/>
        <w:tblBorders>
          <w:top w:val="nil"/>
          <w:left w:val="nil"/>
          <w:bottom w:val="nil"/>
          <w:right w:val="nil"/>
          <w:insideH w:val="nil"/>
          <w:insideV w:val="nil"/>
        </w:tblBorders>
        <w:tblLayout w:type="fixed"/>
        <w:tblCellMar>
          <w:top w:w="0" w:type="dxa"/>
          <w:left w:w="0" w:type="dxa"/>
          <w:bottom w:w="0" w:type="dxa"/>
          <w:right w:w="0" w:type="dxa"/>
        </w:tblCellMar>
        <w:tblLook w:val="01E0"/>
      </w:tblPr>
      <w:tblGrid>
        <w:gridCol w:w="3652"/>
        <w:gridCol w:w="1389"/>
        <w:gridCol w:w="359"/>
        <w:gridCol w:w="1081"/>
        <w:gridCol w:w="2019"/>
        <w:gridCol w:w="780"/>
      </w:tblGrid>
      <w:tr>
        <w:trPr>
          <w:trHeight w:val="236" w:hRule="exact"/>
        </w:trPr>
        <w:tc>
          <w:tcPr>
            <w:tcW w:w="3652" w:type="dxa"/>
          </w:tcPr>
          <w:p>
            <w:pPr>
              <w:pStyle w:val="TableParagraph"/>
              <w:spacing w:line="216" w:lineRule="exact"/>
              <w:ind w:right="230"/>
              <w:jc w:val="right"/>
              <w:rPr>
                <w:b w:val="0"/>
                <w:sz w:val="20"/>
              </w:rPr>
            </w:pPr>
            <w:r>
              <w:rPr>
                <w:rFonts w:ascii="Times New Roman"/>
                <w:b/>
                <w:color w:val="231F20"/>
                <w:w w:val="80"/>
                <w:sz w:val="20"/>
              </w:rPr>
              <w:t>plans </w:t>
            </w:r>
            <w:r>
              <w:rPr>
                <w:b w:val="0"/>
                <w:color w:val="231F20"/>
                <w:w w:val="80"/>
                <w:sz w:val="20"/>
              </w:rPr>
              <w:t>.......................</w:t>
            </w:r>
            <w:r>
              <w:rPr>
                <w:b w:val="0"/>
                <w:color w:val="231F20"/>
                <w:sz w:val="20"/>
              </w:rPr>
              <w:t> </w:t>
            </w:r>
          </w:p>
        </w:tc>
        <w:tc>
          <w:tcPr>
            <w:tcW w:w="1389" w:type="dxa"/>
          </w:tcPr>
          <w:p>
            <w:pPr>
              <w:pStyle w:val="TableParagraph"/>
              <w:tabs>
                <w:tab w:pos="988" w:val="left" w:leader="none"/>
              </w:tabs>
              <w:spacing w:line="213" w:lineRule="exact"/>
              <w:jc w:val="right"/>
              <w:rPr>
                <w:rFonts w:ascii="Times New Roman" w:hAnsi="Times New Roman"/>
                <w:b/>
                <w:sz w:val="20"/>
              </w:rPr>
            </w:pPr>
            <w:r>
              <w:rPr>
                <w:rFonts w:ascii="Times New Roman" w:hAnsi="Times New Roman"/>
                <w:b/>
                <w:color w:val="231F20"/>
                <w:sz w:val="20"/>
              </w:rPr>
              <w:t>—</w:t>
              <w:tab/>
              <w:t>—</w:t>
            </w:r>
          </w:p>
        </w:tc>
        <w:tc>
          <w:tcPr>
            <w:tcW w:w="359" w:type="dxa"/>
          </w:tcPr>
          <w:p>
            <w:pPr/>
          </w:p>
        </w:tc>
        <w:tc>
          <w:tcPr>
            <w:tcW w:w="1081" w:type="dxa"/>
          </w:tcPr>
          <w:p>
            <w:pPr>
              <w:pStyle w:val="TableParagraph"/>
              <w:spacing w:line="213" w:lineRule="exact"/>
              <w:ind w:right="428"/>
              <w:jc w:val="right"/>
              <w:rPr>
                <w:rFonts w:ascii="Times New Roman"/>
                <w:b/>
                <w:sz w:val="20"/>
              </w:rPr>
            </w:pPr>
            <w:r>
              <w:rPr>
                <w:rFonts w:ascii="Times New Roman"/>
                <w:b/>
                <w:color w:val="231F20"/>
                <w:w w:val="115"/>
                <w:sz w:val="20"/>
              </w:rPr>
              <w:t>(150)</w:t>
            </w:r>
          </w:p>
        </w:tc>
        <w:tc>
          <w:tcPr>
            <w:tcW w:w="2019" w:type="dxa"/>
          </w:tcPr>
          <w:p>
            <w:pPr>
              <w:pStyle w:val="TableParagraph"/>
              <w:tabs>
                <w:tab w:pos="1418" w:val="left" w:leader="none"/>
              </w:tabs>
              <w:spacing w:line="213" w:lineRule="exact"/>
              <w:ind w:left="350"/>
              <w:rPr>
                <w:rFonts w:ascii="Times New Roman" w:hAnsi="Times New Roman"/>
                <w:b/>
                <w:sz w:val="20"/>
              </w:rPr>
            </w:pPr>
            <w:r>
              <w:rPr>
                <w:rFonts w:ascii="Times New Roman" w:hAnsi="Times New Roman"/>
                <w:b/>
                <w:color w:val="231F20"/>
                <w:sz w:val="20"/>
              </w:rPr>
              <w:t>—</w:t>
              <w:tab/>
              <w:t>288</w:t>
            </w:r>
          </w:p>
        </w:tc>
        <w:tc>
          <w:tcPr>
            <w:tcW w:w="780" w:type="dxa"/>
          </w:tcPr>
          <w:p>
            <w:pPr>
              <w:pStyle w:val="TableParagraph"/>
              <w:spacing w:line="213" w:lineRule="exact"/>
              <w:ind w:left="349"/>
              <w:rPr>
                <w:rFonts w:ascii="Times New Roman"/>
                <w:b/>
                <w:sz w:val="20"/>
              </w:rPr>
            </w:pPr>
            <w:r>
              <w:rPr>
                <w:rFonts w:ascii="Times New Roman"/>
                <w:b/>
                <w:color w:val="231F20"/>
                <w:sz w:val="20"/>
              </w:rPr>
              <w:t>138</w:t>
            </w:r>
          </w:p>
        </w:tc>
      </w:tr>
      <w:tr>
        <w:trPr>
          <w:trHeight w:val="256" w:hRule="exact"/>
        </w:trPr>
        <w:tc>
          <w:tcPr>
            <w:tcW w:w="3652" w:type="dxa"/>
          </w:tcPr>
          <w:p>
            <w:pPr>
              <w:pStyle w:val="TableParagraph"/>
              <w:spacing w:before="1"/>
              <w:ind w:right="230"/>
              <w:jc w:val="right"/>
              <w:rPr>
                <w:b w:val="0"/>
                <w:sz w:val="20"/>
              </w:rPr>
            </w:pPr>
            <w:r>
              <w:rPr>
                <w:rFonts w:ascii="Times New Roman"/>
                <w:b/>
                <w:color w:val="231F20"/>
                <w:w w:val="95"/>
                <w:sz w:val="20"/>
              </w:rPr>
              <w:t>Tax benefit of options exercised </w:t>
            </w:r>
            <w:r>
              <w:rPr>
                <w:b w:val="0"/>
                <w:color w:val="231F20"/>
                <w:spacing w:val="48"/>
                <w:w w:val="95"/>
                <w:sz w:val="20"/>
              </w:rPr>
              <w:t>.....</w:t>
            </w:r>
            <w:r>
              <w:rPr>
                <w:b w:val="0"/>
                <w:color w:val="231F20"/>
                <w:spacing w:val="-4"/>
                <w:sz w:val="20"/>
              </w:rPr>
              <w:t> </w:t>
            </w:r>
          </w:p>
        </w:tc>
        <w:tc>
          <w:tcPr>
            <w:tcW w:w="1389" w:type="dxa"/>
          </w:tcPr>
          <w:p>
            <w:pPr>
              <w:pStyle w:val="TableParagraph"/>
              <w:tabs>
                <w:tab w:pos="988" w:val="left" w:leader="none"/>
              </w:tabs>
              <w:spacing w:before="3"/>
              <w:jc w:val="right"/>
              <w:rPr>
                <w:rFonts w:ascii="Times New Roman" w:hAnsi="Times New Roman"/>
                <w:b/>
                <w:sz w:val="20"/>
              </w:rPr>
            </w:pPr>
            <w:r>
              <w:rPr>
                <w:rFonts w:ascii="Times New Roman" w:hAnsi="Times New Roman"/>
                <w:b/>
                <w:color w:val="231F20"/>
                <w:sz w:val="20"/>
              </w:rPr>
              <w:t>—</w:t>
              <w:tab/>
              <w:t>28</w:t>
            </w:r>
          </w:p>
        </w:tc>
        <w:tc>
          <w:tcPr>
            <w:tcW w:w="359" w:type="dxa"/>
          </w:tcPr>
          <w:p>
            <w:pPr/>
          </w:p>
        </w:tc>
        <w:tc>
          <w:tcPr>
            <w:tcW w:w="1081" w:type="dxa"/>
          </w:tcPr>
          <w:p>
            <w:pPr>
              <w:pStyle w:val="TableParagraph"/>
              <w:spacing w:before="3"/>
              <w:ind w:left="350"/>
              <w:rPr>
                <w:rFonts w:ascii="Times New Roman" w:hAnsi="Times New Roman"/>
                <w:b/>
                <w:sz w:val="20"/>
              </w:rPr>
            </w:pPr>
            <w:r>
              <w:rPr>
                <w:rFonts w:ascii="Times New Roman" w:hAnsi="Times New Roman"/>
                <w:b/>
                <w:color w:val="231F20"/>
                <w:sz w:val="20"/>
              </w:rPr>
              <w:t>—</w:t>
            </w:r>
          </w:p>
        </w:tc>
        <w:tc>
          <w:tcPr>
            <w:tcW w:w="2019" w:type="dxa"/>
          </w:tcPr>
          <w:p>
            <w:pPr>
              <w:pStyle w:val="TableParagraph"/>
              <w:tabs>
                <w:tab w:pos="1519" w:val="left" w:leader="none"/>
              </w:tabs>
              <w:spacing w:before="3"/>
              <w:ind w:left="350"/>
              <w:rPr>
                <w:rFonts w:ascii="Times New Roman" w:hAnsi="Times New Roman"/>
                <w:b/>
                <w:sz w:val="20"/>
              </w:rPr>
            </w:pPr>
            <w:r>
              <w:rPr>
                <w:rFonts w:ascii="Times New Roman" w:hAnsi="Times New Roman"/>
                <w:b/>
                <w:color w:val="231F20"/>
                <w:sz w:val="20"/>
              </w:rPr>
              <w:t>—</w:t>
              <w:tab/>
              <w:t>—</w:t>
            </w:r>
          </w:p>
        </w:tc>
        <w:tc>
          <w:tcPr>
            <w:tcW w:w="780" w:type="dxa"/>
          </w:tcPr>
          <w:p>
            <w:pPr>
              <w:pStyle w:val="TableParagraph"/>
              <w:spacing w:before="3"/>
              <w:ind w:right="127"/>
              <w:jc w:val="right"/>
              <w:rPr>
                <w:rFonts w:ascii="Times New Roman"/>
                <w:b/>
                <w:sz w:val="20"/>
              </w:rPr>
            </w:pPr>
            <w:r>
              <w:rPr>
                <w:rFonts w:ascii="Times New Roman"/>
                <w:b/>
                <w:color w:val="231F20"/>
                <w:sz w:val="20"/>
              </w:rPr>
              <w:t>28</w:t>
            </w:r>
          </w:p>
        </w:tc>
      </w:tr>
      <w:tr>
        <w:trPr>
          <w:trHeight w:val="256" w:hRule="exact"/>
        </w:trPr>
        <w:tc>
          <w:tcPr>
            <w:tcW w:w="3652" w:type="dxa"/>
          </w:tcPr>
          <w:p>
            <w:pPr>
              <w:pStyle w:val="TableParagraph"/>
              <w:spacing w:before="1"/>
              <w:ind w:right="230"/>
              <w:jc w:val="right"/>
              <w:rPr>
                <w:b w:val="0"/>
                <w:sz w:val="20"/>
              </w:rPr>
            </w:pPr>
            <w:r>
              <w:rPr>
                <w:rFonts w:ascii="Times New Roman"/>
                <w:b/>
                <w:color w:val="231F20"/>
                <w:w w:val="90"/>
                <w:sz w:val="20"/>
              </w:rPr>
              <w:t>Share-based compensation </w:t>
            </w:r>
            <w:r>
              <w:rPr>
                <w:b w:val="0"/>
                <w:color w:val="231F20"/>
                <w:w w:val="90"/>
                <w:sz w:val="20"/>
              </w:rPr>
              <w:t>.........</w:t>
            </w:r>
            <w:r>
              <w:rPr>
                <w:b w:val="0"/>
                <w:color w:val="231F20"/>
                <w:sz w:val="20"/>
              </w:rPr>
              <w:t> </w:t>
            </w:r>
          </w:p>
        </w:tc>
        <w:tc>
          <w:tcPr>
            <w:tcW w:w="1389" w:type="dxa"/>
          </w:tcPr>
          <w:p>
            <w:pPr>
              <w:pStyle w:val="TableParagraph"/>
              <w:tabs>
                <w:tab w:pos="988" w:val="left" w:leader="none"/>
              </w:tabs>
              <w:spacing w:before="3"/>
              <w:jc w:val="right"/>
              <w:rPr>
                <w:rFonts w:ascii="Times New Roman" w:hAnsi="Times New Roman"/>
                <w:b/>
                <w:sz w:val="20"/>
              </w:rPr>
            </w:pPr>
            <w:r>
              <w:rPr>
                <w:rFonts w:ascii="Times New Roman" w:hAnsi="Times New Roman"/>
                <w:b/>
                <w:color w:val="231F20"/>
                <w:sz w:val="20"/>
              </w:rPr>
              <w:t>—</w:t>
              <w:tab/>
              <w:t>37</w:t>
            </w:r>
          </w:p>
        </w:tc>
        <w:tc>
          <w:tcPr>
            <w:tcW w:w="359" w:type="dxa"/>
          </w:tcPr>
          <w:p>
            <w:pPr/>
          </w:p>
        </w:tc>
        <w:tc>
          <w:tcPr>
            <w:tcW w:w="1081" w:type="dxa"/>
          </w:tcPr>
          <w:p>
            <w:pPr>
              <w:pStyle w:val="TableParagraph"/>
              <w:spacing w:before="3"/>
              <w:ind w:left="350"/>
              <w:rPr>
                <w:rFonts w:ascii="Times New Roman" w:hAnsi="Times New Roman"/>
                <w:b/>
                <w:sz w:val="20"/>
              </w:rPr>
            </w:pPr>
            <w:r>
              <w:rPr>
                <w:rFonts w:ascii="Times New Roman" w:hAnsi="Times New Roman"/>
                <w:b/>
                <w:color w:val="231F20"/>
                <w:sz w:val="20"/>
              </w:rPr>
              <w:t>—</w:t>
            </w:r>
          </w:p>
        </w:tc>
        <w:tc>
          <w:tcPr>
            <w:tcW w:w="2019" w:type="dxa"/>
          </w:tcPr>
          <w:p>
            <w:pPr>
              <w:pStyle w:val="TableParagraph"/>
              <w:tabs>
                <w:tab w:pos="1519" w:val="left" w:leader="none"/>
              </w:tabs>
              <w:spacing w:before="3"/>
              <w:ind w:left="350"/>
              <w:rPr>
                <w:rFonts w:ascii="Times New Roman" w:hAnsi="Times New Roman"/>
                <w:b/>
                <w:sz w:val="20"/>
              </w:rPr>
            </w:pPr>
            <w:r>
              <w:rPr>
                <w:rFonts w:ascii="Times New Roman" w:hAnsi="Times New Roman"/>
                <w:b/>
                <w:color w:val="231F20"/>
                <w:sz w:val="20"/>
              </w:rPr>
              <w:t>—</w:t>
              <w:tab/>
              <w:t>—</w:t>
            </w:r>
          </w:p>
        </w:tc>
        <w:tc>
          <w:tcPr>
            <w:tcW w:w="780" w:type="dxa"/>
          </w:tcPr>
          <w:p>
            <w:pPr>
              <w:pStyle w:val="TableParagraph"/>
              <w:spacing w:before="3"/>
              <w:ind w:right="127"/>
              <w:jc w:val="right"/>
              <w:rPr>
                <w:rFonts w:ascii="Times New Roman"/>
                <w:b/>
                <w:sz w:val="20"/>
              </w:rPr>
            </w:pPr>
            <w:r>
              <w:rPr>
                <w:rFonts w:ascii="Times New Roman"/>
                <w:b/>
                <w:color w:val="231F20"/>
                <w:sz w:val="20"/>
              </w:rPr>
              <w:t>37</w:t>
            </w:r>
          </w:p>
        </w:tc>
      </w:tr>
      <w:tr>
        <w:trPr>
          <w:trHeight w:val="256" w:hRule="exact"/>
        </w:trPr>
        <w:tc>
          <w:tcPr>
            <w:tcW w:w="3652" w:type="dxa"/>
          </w:tcPr>
          <w:p>
            <w:pPr>
              <w:pStyle w:val="TableParagraph"/>
              <w:spacing w:before="1"/>
              <w:ind w:right="230"/>
              <w:jc w:val="right"/>
              <w:rPr>
                <w:b w:val="0"/>
                <w:sz w:val="20"/>
              </w:rPr>
            </w:pPr>
            <w:r>
              <w:rPr>
                <w:rFonts w:ascii="Times New Roman"/>
                <w:b/>
                <w:color w:val="231F20"/>
                <w:w w:val="95"/>
                <w:sz w:val="20"/>
              </w:rPr>
              <w:t>Cash dividends, $.018 per share </w:t>
            </w:r>
            <w:r>
              <w:rPr>
                <w:b w:val="0"/>
                <w:color w:val="231F20"/>
                <w:spacing w:val="48"/>
                <w:w w:val="95"/>
                <w:sz w:val="20"/>
              </w:rPr>
              <w:t>.....</w:t>
            </w:r>
            <w:r>
              <w:rPr>
                <w:b w:val="0"/>
                <w:color w:val="231F20"/>
                <w:spacing w:val="-4"/>
                <w:sz w:val="20"/>
              </w:rPr>
              <w:t> </w:t>
            </w:r>
          </w:p>
        </w:tc>
        <w:tc>
          <w:tcPr>
            <w:tcW w:w="1389" w:type="dxa"/>
          </w:tcPr>
          <w:p>
            <w:pPr>
              <w:pStyle w:val="TableParagraph"/>
              <w:tabs>
                <w:tab w:pos="988" w:val="left" w:leader="none"/>
              </w:tabs>
              <w:spacing w:before="3"/>
              <w:jc w:val="right"/>
              <w:rPr>
                <w:rFonts w:ascii="Times New Roman" w:hAnsi="Times New Roman"/>
                <w:b/>
                <w:sz w:val="20"/>
              </w:rPr>
            </w:pPr>
            <w:r>
              <w:rPr>
                <w:rFonts w:ascii="Times New Roman" w:hAnsi="Times New Roman"/>
                <w:b/>
                <w:color w:val="231F20"/>
                <w:sz w:val="20"/>
              </w:rPr>
              <w:t>—</w:t>
              <w:tab/>
              <w:t>—</w:t>
            </w:r>
          </w:p>
        </w:tc>
        <w:tc>
          <w:tcPr>
            <w:tcW w:w="359" w:type="dxa"/>
          </w:tcPr>
          <w:p>
            <w:pPr/>
          </w:p>
        </w:tc>
        <w:tc>
          <w:tcPr>
            <w:tcW w:w="1081" w:type="dxa"/>
          </w:tcPr>
          <w:p>
            <w:pPr>
              <w:pStyle w:val="TableParagraph"/>
              <w:spacing w:before="3"/>
              <w:ind w:right="427"/>
              <w:jc w:val="right"/>
              <w:rPr>
                <w:rFonts w:ascii="Times New Roman"/>
                <w:b/>
                <w:sz w:val="20"/>
              </w:rPr>
            </w:pPr>
            <w:r>
              <w:rPr>
                <w:rFonts w:ascii="Times New Roman"/>
                <w:b/>
                <w:color w:val="231F20"/>
                <w:w w:val="120"/>
                <w:sz w:val="20"/>
              </w:rPr>
              <w:t>(14)</w:t>
            </w:r>
          </w:p>
        </w:tc>
        <w:tc>
          <w:tcPr>
            <w:tcW w:w="2019" w:type="dxa"/>
          </w:tcPr>
          <w:p>
            <w:pPr>
              <w:pStyle w:val="TableParagraph"/>
              <w:tabs>
                <w:tab w:pos="1519" w:val="left" w:leader="none"/>
              </w:tabs>
              <w:spacing w:before="3"/>
              <w:ind w:left="350"/>
              <w:rPr>
                <w:rFonts w:ascii="Times New Roman" w:hAnsi="Times New Roman"/>
                <w:b/>
                <w:sz w:val="20"/>
              </w:rPr>
            </w:pPr>
            <w:r>
              <w:rPr>
                <w:rFonts w:ascii="Times New Roman" w:hAnsi="Times New Roman"/>
                <w:b/>
                <w:color w:val="231F20"/>
                <w:sz w:val="20"/>
              </w:rPr>
              <w:t>—</w:t>
              <w:tab/>
              <w:t>—</w:t>
            </w:r>
          </w:p>
        </w:tc>
        <w:tc>
          <w:tcPr>
            <w:tcW w:w="780" w:type="dxa"/>
          </w:tcPr>
          <w:p>
            <w:pPr>
              <w:pStyle w:val="TableParagraph"/>
              <w:spacing w:before="3"/>
              <w:ind w:right="28"/>
              <w:jc w:val="right"/>
              <w:rPr>
                <w:rFonts w:ascii="Times New Roman"/>
                <w:b/>
                <w:sz w:val="20"/>
              </w:rPr>
            </w:pPr>
            <w:r>
              <w:rPr>
                <w:rFonts w:ascii="Times New Roman"/>
                <w:b/>
                <w:color w:val="231F20"/>
                <w:w w:val="120"/>
                <w:sz w:val="20"/>
              </w:rPr>
              <w:t>(14)</w:t>
            </w:r>
          </w:p>
        </w:tc>
      </w:tr>
      <w:tr>
        <w:trPr>
          <w:trHeight w:val="256" w:hRule="exact"/>
        </w:trPr>
        <w:tc>
          <w:tcPr>
            <w:tcW w:w="3652" w:type="dxa"/>
          </w:tcPr>
          <w:p>
            <w:pPr>
              <w:pStyle w:val="TableParagraph"/>
              <w:spacing w:before="2"/>
              <w:ind w:left="230"/>
              <w:rPr>
                <w:rFonts w:ascii="Times New Roman"/>
                <w:b/>
                <w:sz w:val="20"/>
              </w:rPr>
            </w:pPr>
            <w:r>
              <w:rPr>
                <w:rFonts w:ascii="Times New Roman"/>
                <w:b/>
                <w:color w:val="231F20"/>
                <w:w w:val="95"/>
                <w:sz w:val="20"/>
              </w:rPr>
              <w:t>Comprehensive  income (loss)</w:t>
            </w:r>
          </w:p>
        </w:tc>
        <w:tc>
          <w:tcPr>
            <w:tcW w:w="1389" w:type="dxa"/>
          </w:tcPr>
          <w:p>
            <w:pPr/>
          </w:p>
        </w:tc>
        <w:tc>
          <w:tcPr>
            <w:tcW w:w="359" w:type="dxa"/>
          </w:tcPr>
          <w:p>
            <w:pPr/>
          </w:p>
        </w:tc>
        <w:tc>
          <w:tcPr>
            <w:tcW w:w="1081" w:type="dxa"/>
          </w:tcPr>
          <w:p>
            <w:pPr/>
          </w:p>
        </w:tc>
        <w:tc>
          <w:tcPr>
            <w:tcW w:w="2019" w:type="dxa"/>
          </w:tcPr>
          <w:p>
            <w:pPr/>
          </w:p>
        </w:tc>
        <w:tc>
          <w:tcPr>
            <w:tcW w:w="780" w:type="dxa"/>
          </w:tcPr>
          <w:p>
            <w:pPr/>
          </w:p>
        </w:tc>
      </w:tr>
      <w:tr>
        <w:trPr>
          <w:trHeight w:val="256" w:hRule="exact"/>
        </w:trPr>
        <w:tc>
          <w:tcPr>
            <w:tcW w:w="3652" w:type="dxa"/>
          </w:tcPr>
          <w:p>
            <w:pPr>
              <w:pStyle w:val="TableParagraph"/>
              <w:spacing w:before="1"/>
              <w:ind w:right="230"/>
              <w:jc w:val="right"/>
              <w:rPr>
                <w:b w:val="0"/>
                <w:sz w:val="20"/>
              </w:rPr>
            </w:pPr>
            <w:r>
              <w:rPr>
                <w:rFonts w:ascii="Times New Roman"/>
                <w:b/>
                <w:color w:val="231F20"/>
                <w:w w:val="90"/>
                <w:sz w:val="20"/>
              </w:rPr>
              <w:t>Net income </w:t>
            </w:r>
            <w:r>
              <w:rPr>
                <w:b w:val="0"/>
                <w:color w:val="231F20"/>
                <w:spacing w:val="56"/>
                <w:w w:val="90"/>
                <w:sz w:val="20"/>
              </w:rPr>
              <w:t>..................</w:t>
            </w:r>
            <w:r>
              <w:rPr>
                <w:b w:val="0"/>
                <w:color w:val="231F20"/>
                <w:spacing w:val="-4"/>
                <w:sz w:val="20"/>
              </w:rPr>
              <w:t> </w:t>
            </w:r>
          </w:p>
        </w:tc>
        <w:tc>
          <w:tcPr>
            <w:tcW w:w="1389" w:type="dxa"/>
          </w:tcPr>
          <w:p>
            <w:pPr>
              <w:pStyle w:val="TableParagraph"/>
              <w:tabs>
                <w:tab w:pos="988" w:val="left" w:leader="none"/>
              </w:tabs>
              <w:spacing w:before="3"/>
              <w:jc w:val="right"/>
              <w:rPr>
                <w:rFonts w:ascii="Times New Roman" w:hAnsi="Times New Roman"/>
                <w:b/>
                <w:sz w:val="20"/>
              </w:rPr>
            </w:pPr>
            <w:r>
              <w:rPr>
                <w:rFonts w:ascii="Times New Roman" w:hAnsi="Times New Roman"/>
                <w:b/>
                <w:color w:val="231F20"/>
                <w:sz w:val="20"/>
              </w:rPr>
              <w:t>—</w:t>
              <w:tab/>
              <w:t>—</w:t>
            </w:r>
          </w:p>
        </w:tc>
        <w:tc>
          <w:tcPr>
            <w:tcW w:w="359" w:type="dxa"/>
          </w:tcPr>
          <w:p>
            <w:pPr/>
          </w:p>
        </w:tc>
        <w:tc>
          <w:tcPr>
            <w:tcW w:w="1081" w:type="dxa"/>
          </w:tcPr>
          <w:p>
            <w:pPr>
              <w:pStyle w:val="TableParagraph"/>
              <w:spacing w:before="3"/>
              <w:ind w:left="250"/>
              <w:rPr>
                <w:rFonts w:ascii="Times New Roman"/>
                <w:b/>
                <w:sz w:val="20"/>
              </w:rPr>
            </w:pPr>
            <w:r>
              <w:rPr>
                <w:rFonts w:ascii="Times New Roman"/>
                <w:b/>
                <w:color w:val="231F20"/>
                <w:sz w:val="20"/>
              </w:rPr>
              <w:t>645</w:t>
            </w:r>
          </w:p>
        </w:tc>
        <w:tc>
          <w:tcPr>
            <w:tcW w:w="2019" w:type="dxa"/>
          </w:tcPr>
          <w:p>
            <w:pPr>
              <w:pStyle w:val="TableParagraph"/>
              <w:tabs>
                <w:tab w:pos="1519" w:val="left" w:leader="none"/>
              </w:tabs>
              <w:spacing w:before="3"/>
              <w:ind w:left="350"/>
              <w:rPr>
                <w:rFonts w:ascii="Times New Roman" w:hAnsi="Times New Roman"/>
                <w:b/>
                <w:sz w:val="20"/>
              </w:rPr>
            </w:pPr>
            <w:r>
              <w:rPr>
                <w:rFonts w:ascii="Times New Roman" w:hAnsi="Times New Roman"/>
                <w:b/>
                <w:color w:val="231F20"/>
                <w:sz w:val="20"/>
              </w:rPr>
              <w:t>—</w:t>
              <w:tab/>
              <w:t>—</w:t>
            </w:r>
          </w:p>
        </w:tc>
        <w:tc>
          <w:tcPr>
            <w:tcW w:w="780" w:type="dxa"/>
          </w:tcPr>
          <w:p>
            <w:pPr>
              <w:pStyle w:val="TableParagraph"/>
              <w:spacing w:before="3"/>
              <w:ind w:left="349"/>
              <w:rPr>
                <w:rFonts w:ascii="Times New Roman"/>
                <w:b/>
                <w:sz w:val="20"/>
              </w:rPr>
            </w:pPr>
            <w:r>
              <w:rPr>
                <w:rFonts w:ascii="Times New Roman"/>
                <w:b/>
                <w:color w:val="231F20"/>
                <w:sz w:val="20"/>
              </w:rPr>
              <w:t>645</w:t>
            </w:r>
          </w:p>
        </w:tc>
      </w:tr>
      <w:tr>
        <w:trPr>
          <w:trHeight w:val="502" w:hRule="exact"/>
        </w:trPr>
        <w:tc>
          <w:tcPr>
            <w:tcW w:w="3652" w:type="dxa"/>
          </w:tcPr>
          <w:p>
            <w:pPr>
              <w:pStyle w:val="TableParagraph"/>
              <w:spacing w:line="216" w:lineRule="exact" w:before="17"/>
              <w:ind w:left="630" w:hanging="201"/>
              <w:rPr>
                <w:b w:val="0"/>
                <w:sz w:val="20"/>
              </w:rPr>
            </w:pPr>
            <w:r>
              <w:rPr>
                <w:rFonts w:ascii="Times New Roman"/>
                <w:b/>
                <w:color w:val="231F20"/>
                <w:sz w:val="20"/>
              </w:rPr>
              <w:t>Unrealized gain on derivative </w:t>
            </w:r>
            <w:r>
              <w:rPr>
                <w:rFonts w:ascii="Times New Roman"/>
                <w:b/>
                <w:color w:val="231F20"/>
                <w:w w:val="85"/>
                <w:sz w:val="20"/>
              </w:rPr>
              <w:t>instruments  </w:t>
            </w:r>
            <w:r>
              <w:rPr>
                <w:b w:val="0"/>
                <w:color w:val="231F20"/>
                <w:w w:val="85"/>
                <w:sz w:val="20"/>
              </w:rPr>
              <w:t>................</w:t>
            </w:r>
            <w:r>
              <w:rPr>
                <w:b w:val="0"/>
                <w:color w:val="231F20"/>
                <w:sz w:val="20"/>
              </w:rPr>
              <w:t> </w:t>
            </w:r>
          </w:p>
        </w:tc>
        <w:tc>
          <w:tcPr>
            <w:tcW w:w="1389" w:type="dxa"/>
          </w:tcPr>
          <w:p>
            <w:pPr>
              <w:pStyle w:val="TableParagraph"/>
              <w:spacing w:before="11"/>
              <w:rPr>
                <w:rFonts w:ascii="Times New Roman"/>
                <w:b/>
                <w:sz w:val="18"/>
              </w:rPr>
            </w:pPr>
          </w:p>
          <w:p>
            <w:pPr>
              <w:pStyle w:val="TableParagraph"/>
              <w:tabs>
                <w:tab w:pos="988" w:val="left" w:leader="none"/>
              </w:tabs>
              <w:jc w:val="right"/>
              <w:rPr>
                <w:rFonts w:ascii="Times New Roman" w:hAnsi="Times New Roman"/>
                <w:b/>
                <w:sz w:val="20"/>
              </w:rPr>
            </w:pPr>
            <w:r>
              <w:rPr>
                <w:rFonts w:ascii="Times New Roman" w:hAnsi="Times New Roman"/>
                <w:b/>
                <w:color w:val="231F20"/>
                <w:sz w:val="20"/>
              </w:rPr>
              <w:t>—</w:t>
              <w:tab/>
              <w:t>—</w:t>
            </w:r>
          </w:p>
        </w:tc>
        <w:tc>
          <w:tcPr>
            <w:tcW w:w="359" w:type="dxa"/>
          </w:tcPr>
          <w:p>
            <w:pPr/>
          </w:p>
        </w:tc>
        <w:tc>
          <w:tcPr>
            <w:tcW w:w="1081" w:type="dxa"/>
          </w:tcPr>
          <w:p>
            <w:pPr>
              <w:pStyle w:val="TableParagraph"/>
              <w:spacing w:before="11"/>
              <w:rPr>
                <w:rFonts w:ascii="Times New Roman"/>
                <w:b/>
                <w:sz w:val="18"/>
              </w:rPr>
            </w:pPr>
          </w:p>
          <w:p>
            <w:pPr>
              <w:pStyle w:val="TableParagraph"/>
              <w:ind w:left="350"/>
              <w:rPr>
                <w:rFonts w:ascii="Times New Roman" w:hAnsi="Times New Roman"/>
                <w:b/>
                <w:sz w:val="20"/>
              </w:rPr>
            </w:pPr>
            <w:r>
              <w:rPr>
                <w:rFonts w:ascii="Times New Roman" w:hAnsi="Times New Roman"/>
                <w:b/>
                <w:color w:val="231F20"/>
                <w:sz w:val="20"/>
              </w:rPr>
              <w:t>—</w:t>
            </w:r>
          </w:p>
        </w:tc>
        <w:tc>
          <w:tcPr>
            <w:tcW w:w="2019" w:type="dxa"/>
          </w:tcPr>
          <w:p>
            <w:pPr>
              <w:pStyle w:val="TableParagraph"/>
              <w:spacing w:before="11"/>
              <w:rPr>
                <w:rFonts w:ascii="Times New Roman"/>
                <w:b/>
                <w:sz w:val="18"/>
              </w:rPr>
            </w:pPr>
          </w:p>
          <w:p>
            <w:pPr>
              <w:pStyle w:val="TableParagraph"/>
              <w:tabs>
                <w:tab w:pos="1519" w:val="left" w:leader="none"/>
              </w:tabs>
              <w:ind w:left="250"/>
              <w:rPr>
                <w:rFonts w:ascii="Times New Roman" w:hAnsi="Times New Roman"/>
                <w:b/>
                <w:sz w:val="20"/>
              </w:rPr>
            </w:pPr>
            <w:r>
              <w:rPr>
                <w:rFonts w:ascii="Times New Roman" w:hAnsi="Times New Roman"/>
                <w:b/>
                <w:color w:val="231F20"/>
                <w:sz w:val="20"/>
              </w:rPr>
              <w:t>636</w:t>
              <w:tab/>
              <w:t>—</w:t>
            </w:r>
          </w:p>
        </w:tc>
        <w:tc>
          <w:tcPr>
            <w:tcW w:w="780" w:type="dxa"/>
          </w:tcPr>
          <w:p>
            <w:pPr>
              <w:pStyle w:val="TableParagraph"/>
              <w:spacing w:before="11"/>
              <w:rPr>
                <w:rFonts w:ascii="Times New Roman"/>
                <w:b/>
                <w:sz w:val="18"/>
              </w:rPr>
            </w:pPr>
          </w:p>
          <w:p>
            <w:pPr>
              <w:pStyle w:val="TableParagraph"/>
              <w:tabs>
                <w:tab w:pos="349" w:val="left" w:leader="none"/>
              </w:tabs>
              <w:rPr>
                <w:rFonts w:ascii="Times New Roman"/>
                <w:b/>
                <w:sz w:val="20"/>
              </w:rPr>
            </w:pPr>
            <w:r>
              <w:rPr>
                <w:rFonts w:ascii="Times New Roman"/>
                <w:b/>
                <w:color w:val="231F20"/>
                <w:w w:val="140"/>
                <w:sz w:val="20"/>
                <w:u w:val="single" w:color="231F20"/>
              </w:rPr>
              <w:t> </w:t>
            </w:r>
            <w:r>
              <w:rPr>
                <w:rFonts w:ascii="Times New Roman"/>
                <w:b/>
                <w:color w:val="231F20"/>
                <w:sz w:val="20"/>
                <w:u w:val="single" w:color="231F20"/>
              </w:rPr>
              <w:tab/>
              <w:t>636</w:t>
            </w:r>
          </w:p>
        </w:tc>
      </w:tr>
      <w:tr>
        <w:trPr>
          <w:trHeight w:val="286" w:hRule="exact"/>
        </w:trPr>
        <w:tc>
          <w:tcPr>
            <w:tcW w:w="3652" w:type="dxa"/>
          </w:tcPr>
          <w:p>
            <w:pPr>
              <w:pStyle w:val="TableParagraph"/>
              <w:spacing w:before="31"/>
              <w:ind w:right="230"/>
              <w:jc w:val="right"/>
              <w:rPr>
                <w:b w:val="0"/>
                <w:sz w:val="20"/>
              </w:rPr>
            </w:pPr>
            <w:r>
              <w:rPr>
                <w:rFonts w:ascii="Times New Roman"/>
                <w:b/>
                <w:color w:val="231F20"/>
                <w:w w:val="85"/>
                <w:sz w:val="20"/>
              </w:rPr>
              <w:t>Other </w:t>
            </w:r>
            <w:r>
              <w:rPr>
                <w:b w:val="0"/>
                <w:color w:val="231F20"/>
                <w:spacing w:val="57"/>
                <w:w w:val="85"/>
                <w:sz w:val="20"/>
              </w:rPr>
              <w:t>......................</w:t>
            </w:r>
            <w:r>
              <w:rPr>
                <w:b w:val="0"/>
                <w:color w:val="231F20"/>
                <w:spacing w:val="-4"/>
                <w:sz w:val="20"/>
              </w:rPr>
              <w:t> </w:t>
            </w:r>
          </w:p>
        </w:tc>
        <w:tc>
          <w:tcPr>
            <w:tcW w:w="1389" w:type="dxa"/>
          </w:tcPr>
          <w:p>
            <w:pPr>
              <w:pStyle w:val="TableParagraph"/>
              <w:tabs>
                <w:tab w:pos="988" w:val="left" w:leader="none"/>
              </w:tabs>
              <w:spacing w:before="33"/>
              <w:jc w:val="right"/>
              <w:rPr>
                <w:rFonts w:ascii="Times New Roman" w:hAnsi="Times New Roman"/>
                <w:b/>
                <w:sz w:val="20"/>
              </w:rPr>
            </w:pPr>
            <w:r>
              <w:rPr>
                <w:rFonts w:ascii="Times New Roman" w:hAnsi="Times New Roman"/>
                <w:b/>
                <w:color w:val="231F20"/>
                <w:sz w:val="20"/>
              </w:rPr>
              <w:t>—</w:t>
              <w:tab/>
              <w:t>—</w:t>
            </w:r>
          </w:p>
        </w:tc>
        <w:tc>
          <w:tcPr>
            <w:tcW w:w="359" w:type="dxa"/>
          </w:tcPr>
          <w:p>
            <w:pPr/>
          </w:p>
        </w:tc>
        <w:tc>
          <w:tcPr>
            <w:tcW w:w="1081" w:type="dxa"/>
          </w:tcPr>
          <w:p>
            <w:pPr>
              <w:pStyle w:val="TableParagraph"/>
              <w:spacing w:before="33"/>
              <w:ind w:left="350"/>
              <w:rPr>
                <w:rFonts w:ascii="Times New Roman" w:hAnsi="Times New Roman"/>
                <w:b/>
                <w:sz w:val="20"/>
              </w:rPr>
            </w:pPr>
            <w:r>
              <w:rPr>
                <w:rFonts w:ascii="Times New Roman" w:hAnsi="Times New Roman"/>
                <w:b/>
                <w:color w:val="231F20"/>
                <w:sz w:val="20"/>
              </w:rPr>
              <w:t>—</w:t>
            </w:r>
          </w:p>
        </w:tc>
        <w:tc>
          <w:tcPr>
            <w:tcW w:w="2019" w:type="dxa"/>
          </w:tcPr>
          <w:p>
            <w:pPr>
              <w:pStyle w:val="TableParagraph"/>
              <w:tabs>
                <w:tab w:pos="1519" w:val="left" w:leader="none"/>
              </w:tabs>
              <w:spacing w:before="33"/>
              <w:ind w:left="350"/>
              <w:rPr>
                <w:rFonts w:ascii="Times New Roman" w:hAnsi="Times New Roman"/>
                <w:b/>
                <w:sz w:val="20"/>
              </w:rPr>
            </w:pPr>
            <w:r>
              <w:rPr>
                <w:rFonts w:ascii="Times New Roman" w:hAnsi="Times New Roman"/>
                <w:b/>
                <w:color w:val="231F20"/>
                <w:sz w:val="20"/>
              </w:rPr>
              <w:t>23</w:t>
              <w:tab/>
              <w:t>—</w:t>
            </w:r>
          </w:p>
        </w:tc>
        <w:tc>
          <w:tcPr>
            <w:tcW w:w="780" w:type="dxa"/>
          </w:tcPr>
          <w:p>
            <w:pPr>
              <w:pStyle w:val="TableParagraph"/>
              <w:spacing w:before="33"/>
              <w:ind w:right="127"/>
              <w:jc w:val="right"/>
              <w:rPr>
                <w:rFonts w:ascii="Times New Roman"/>
                <w:b/>
                <w:sz w:val="20"/>
              </w:rPr>
            </w:pPr>
            <w:r>
              <w:rPr>
                <w:rFonts w:ascii="Times New Roman"/>
                <w:b/>
                <w:color w:val="231F20"/>
                <w:sz w:val="20"/>
              </w:rPr>
              <w:t>23</w:t>
            </w:r>
          </w:p>
        </w:tc>
      </w:tr>
      <w:tr>
        <w:trPr>
          <w:trHeight w:val="286" w:hRule="exact"/>
        </w:trPr>
        <w:tc>
          <w:tcPr>
            <w:tcW w:w="3652" w:type="dxa"/>
          </w:tcPr>
          <w:p>
            <w:pPr>
              <w:pStyle w:val="TableParagraph"/>
              <w:spacing w:before="1"/>
              <w:ind w:right="230"/>
              <w:jc w:val="right"/>
              <w:rPr>
                <w:b w:val="0"/>
                <w:sz w:val="20"/>
              </w:rPr>
            </w:pPr>
            <w:r>
              <w:rPr>
                <w:rFonts w:ascii="Times New Roman"/>
                <w:b/>
                <w:color w:val="231F20"/>
                <w:w w:val="95"/>
                <w:sz w:val="20"/>
              </w:rPr>
              <w:t>Total comprehensive income </w:t>
            </w:r>
            <w:r>
              <w:rPr>
                <w:b w:val="0"/>
                <w:color w:val="231F20"/>
                <w:spacing w:val="45"/>
                <w:w w:val="95"/>
                <w:sz w:val="20"/>
              </w:rPr>
              <w:t>....</w:t>
            </w:r>
            <w:r>
              <w:rPr>
                <w:b w:val="0"/>
                <w:color w:val="231F20"/>
                <w:spacing w:val="-4"/>
                <w:sz w:val="20"/>
              </w:rPr>
              <w:t> </w:t>
            </w:r>
          </w:p>
        </w:tc>
        <w:tc>
          <w:tcPr>
            <w:tcW w:w="1389" w:type="dxa"/>
          </w:tcPr>
          <w:p>
            <w:pPr>
              <w:pStyle w:val="TableParagraph"/>
              <w:tabs>
                <w:tab w:pos="400" w:val="left" w:leader="none"/>
                <w:tab w:pos="838" w:val="left" w:leader="none"/>
                <w:tab w:pos="1388" w:val="left" w:leader="none"/>
              </w:tabs>
              <w:spacing w:before="1"/>
              <w:jc w:val="right"/>
              <w:rPr>
                <w:b w:val="0"/>
                <w:sz w:val="20"/>
              </w:rPr>
            </w:pPr>
            <w:r>
              <w:rPr>
                <w:b w:val="0"/>
                <w:color w:val="231F20"/>
                <w:w w:val="109"/>
                <w:sz w:val="20"/>
                <w:u w:val="single" w:color="231F20"/>
              </w:rPr>
              <w:t> </w:t>
            </w:r>
            <w:r>
              <w:rPr>
                <w:b w:val="0"/>
                <w:color w:val="231F20"/>
                <w:sz w:val="20"/>
                <w:u w:val="single" w:color="231F20"/>
              </w:rPr>
              <w:tab/>
            </w:r>
            <w:r>
              <w:rPr>
                <w:b w:val="0"/>
                <w:color w:val="231F20"/>
                <w:sz w:val="20"/>
              </w:rPr>
              <w:tab/>
            </w:r>
            <w:r>
              <w:rPr>
                <w:b w:val="0"/>
                <w:color w:val="231F20"/>
                <w:w w:val="109"/>
                <w:sz w:val="20"/>
                <w:u w:val="single" w:color="231F20"/>
              </w:rPr>
              <w:t> </w:t>
            </w:r>
            <w:r>
              <w:rPr>
                <w:b w:val="0"/>
                <w:color w:val="231F20"/>
                <w:sz w:val="20"/>
                <w:u w:val="single" w:color="231F20"/>
              </w:rPr>
              <w:tab/>
            </w:r>
          </w:p>
        </w:tc>
        <w:tc>
          <w:tcPr>
            <w:tcW w:w="359" w:type="dxa"/>
          </w:tcPr>
          <w:p>
            <w:pPr/>
          </w:p>
        </w:tc>
        <w:tc>
          <w:tcPr>
            <w:tcW w:w="1081" w:type="dxa"/>
          </w:tcPr>
          <w:p>
            <w:pPr>
              <w:pStyle w:val="TableParagraph"/>
              <w:tabs>
                <w:tab w:pos="549" w:val="left" w:leader="none"/>
              </w:tabs>
              <w:spacing w:before="1"/>
              <w:rPr>
                <w:b w:val="0"/>
                <w:sz w:val="20"/>
              </w:rPr>
            </w:pPr>
            <w:r>
              <w:rPr>
                <w:b w:val="0"/>
                <w:color w:val="231F20"/>
                <w:w w:val="109"/>
                <w:sz w:val="20"/>
                <w:u w:val="single" w:color="231F20"/>
              </w:rPr>
              <w:t> </w:t>
            </w:r>
            <w:r>
              <w:rPr>
                <w:b w:val="0"/>
                <w:color w:val="231F20"/>
                <w:sz w:val="20"/>
                <w:u w:val="single" w:color="231F20"/>
              </w:rPr>
              <w:tab/>
            </w:r>
          </w:p>
        </w:tc>
        <w:tc>
          <w:tcPr>
            <w:tcW w:w="2019" w:type="dxa"/>
          </w:tcPr>
          <w:p>
            <w:pPr>
              <w:pStyle w:val="TableParagraph"/>
              <w:tabs>
                <w:tab w:pos="551" w:val="left" w:leader="none"/>
                <w:tab w:pos="1069" w:val="left" w:leader="none"/>
                <w:tab w:pos="1718" w:val="left" w:leader="none"/>
              </w:tabs>
              <w:spacing w:before="1"/>
              <w:rPr>
                <w:b w:val="0"/>
                <w:sz w:val="20"/>
              </w:rPr>
            </w:pPr>
            <w:r>
              <w:rPr>
                <w:b w:val="0"/>
                <w:color w:val="231F20"/>
                <w:w w:val="109"/>
                <w:sz w:val="20"/>
                <w:u w:val="single" w:color="231F20"/>
              </w:rPr>
              <w:t> </w:t>
            </w:r>
            <w:r>
              <w:rPr>
                <w:b w:val="0"/>
                <w:color w:val="231F20"/>
                <w:sz w:val="20"/>
                <w:u w:val="single" w:color="231F20"/>
              </w:rPr>
              <w:tab/>
            </w:r>
            <w:r>
              <w:rPr>
                <w:b w:val="0"/>
                <w:color w:val="231F20"/>
                <w:sz w:val="20"/>
              </w:rPr>
              <w:tab/>
            </w:r>
            <w:r>
              <w:rPr>
                <w:b w:val="0"/>
                <w:color w:val="231F20"/>
                <w:w w:val="109"/>
                <w:sz w:val="20"/>
                <w:u w:val="single" w:color="231F20"/>
              </w:rPr>
              <w:t> </w:t>
            </w:r>
            <w:r>
              <w:rPr>
                <w:b w:val="0"/>
                <w:color w:val="231F20"/>
                <w:sz w:val="20"/>
                <w:u w:val="single" w:color="231F20"/>
              </w:rPr>
              <w:tab/>
            </w:r>
          </w:p>
        </w:tc>
        <w:tc>
          <w:tcPr>
            <w:tcW w:w="780" w:type="dxa"/>
          </w:tcPr>
          <w:p>
            <w:pPr>
              <w:pStyle w:val="TableParagraph"/>
              <w:spacing w:before="3"/>
              <w:rPr>
                <w:rFonts w:ascii="Times New Roman"/>
                <w:b/>
                <w:sz w:val="20"/>
              </w:rPr>
            </w:pPr>
            <w:r>
              <w:rPr>
                <w:rFonts w:ascii="Times New Roman"/>
                <w:b/>
                <w:color w:val="231F20"/>
                <w:w w:val="140"/>
                <w:sz w:val="20"/>
                <w:u w:val="single" w:color="231F20"/>
              </w:rPr>
              <w:t> </w:t>
            </w:r>
            <w:r>
              <w:rPr>
                <w:rFonts w:ascii="Times New Roman"/>
                <w:b/>
                <w:color w:val="231F20"/>
                <w:sz w:val="20"/>
                <w:u w:val="single" w:color="231F20"/>
              </w:rPr>
              <w:t>   1,304</w:t>
            </w:r>
          </w:p>
        </w:tc>
      </w:tr>
      <w:tr>
        <w:trPr>
          <w:trHeight w:val="314" w:hRule="exact"/>
        </w:trPr>
        <w:tc>
          <w:tcPr>
            <w:tcW w:w="3652" w:type="dxa"/>
          </w:tcPr>
          <w:p>
            <w:pPr>
              <w:pStyle w:val="TableParagraph"/>
              <w:spacing w:before="31"/>
              <w:ind w:right="230"/>
              <w:jc w:val="right"/>
              <w:rPr>
                <w:b w:val="0"/>
                <w:sz w:val="20"/>
              </w:rPr>
            </w:pPr>
            <w:r>
              <w:rPr>
                <w:rFonts w:ascii="Times New Roman"/>
                <w:b/>
                <w:color w:val="231F20"/>
                <w:w w:val="95"/>
                <w:sz w:val="20"/>
              </w:rPr>
              <w:t>Balance at December 31, 2007 </w:t>
            </w:r>
            <w:r>
              <w:rPr>
                <w:b w:val="0"/>
                <w:color w:val="231F20"/>
                <w:spacing w:val="52"/>
                <w:w w:val="95"/>
                <w:sz w:val="20"/>
              </w:rPr>
              <w:t>........</w:t>
            </w:r>
            <w:r>
              <w:rPr>
                <w:b w:val="0"/>
                <w:color w:val="231F20"/>
                <w:spacing w:val="-4"/>
                <w:sz w:val="20"/>
              </w:rPr>
              <w:t> </w:t>
            </w:r>
          </w:p>
        </w:tc>
        <w:tc>
          <w:tcPr>
            <w:tcW w:w="1389" w:type="dxa"/>
            <w:tcBorders>
              <w:bottom w:val="single" w:sz="4" w:space="0" w:color="231F20"/>
            </w:tcBorders>
          </w:tcPr>
          <w:p>
            <w:pPr>
              <w:pStyle w:val="TableParagraph"/>
              <w:tabs>
                <w:tab w:pos="838" w:val="left" w:leader="none"/>
              </w:tabs>
              <w:spacing w:before="33"/>
              <w:jc w:val="right"/>
              <w:rPr>
                <w:rFonts w:ascii="Times New Roman"/>
                <w:b/>
                <w:sz w:val="20"/>
              </w:rPr>
            </w:pPr>
            <w:r>
              <w:rPr>
                <w:rFonts w:ascii="Times New Roman"/>
                <w:b/>
                <w:color w:val="231F20"/>
                <w:sz w:val="20"/>
                <w:u w:val="single" w:color="231F20"/>
              </w:rPr>
              <w:t>$808</w:t>
            </w:r>
            <w:r>
              <w:rPr>
                <w:rFonts w:ascii="Times New Roman"/>
                <w:b/>
                <w:color w:val="231F20"/>
                <w:sz w:val="20"/>
              </w:rPr>
              <w:tab/>
            </w:r>
            <w:r>
              <w:rPr>
                <w:rFonts w:ascii="Times New Roman"/>
                <w:b/>
                <w:color w:val="231F20"/>
                <w:spacing w:val="-1"/>
                <w:sz w:val="20"/>
                <w:u w:val="single" w:color="231F20"/>
              </w:rPr>
              <w:t>$1,207</w:t>
            </w:r>
          </w:p>
        </w:tc>
        <w:tc>
          <w:tcPr>
            <w:tcW w:w="359" w:type="dxa"/>
          </w:tcPr>
          <w:p>
            <w:pPr/>
          </w:p>
        </w:tc>
        <w:tc>
          <w:tcPr>
            <w:tcW w:w="1081" w:type="dxa"/>
            <w:tcBorders>
              <w:bottom w:val="single" w:sz="4" w:space="0" w:color="231F20"/>
            </w:tcBorders>
          </w:tcPr>
          <w:p>
            <w:pPr>
              <w:pStyle w:val="TableParagraph"/>
              <w:spacing w:before="33"/>
              <w:rPr>
                <w:rFonts w:ascii="Times New Roman"/>
                <w:b/>
                <w:sz w:val="20"/>
              </w:rPr>
            </w:pPr>
            <w:r>
              <w:rPr>
                <w:rFonts w:ascii="Times New Roman"/>
                <w:b/>
                <w:color w:val="231F20"/>
                <w:sz w:val="20"/>
                <w:u w:val="single" w:color="231F20"/>
              </w:rPr>
              <w:t>$4,788</w:t>
            </w:r>
          </w:p>
        </w:tc>
        <w:tc>
          <w:tcPr>
            <w:tcW w:w="2019" w:type="dxa"/>
            <w:tcBorders>
              <w:bottom w:val="single" w:sz="4" w:space="0" w:color="231F20"/>
            </w:tcBorders>
          </w:tcPr>
          <w:p>
            <w:pPr>
              <w:pStyle w:val="TableParagraph"/>
              <w:tabs>
                <w:tab w:pos="1069" w:val="left" w:leader="none"/>
              </w:tabs>
              <w:spacing w:before="33"/>
              <w:rPr>
                <w:rFonts w:ascii="Times New Roman"/>
                <w:b/>
                <w:sz w:val="20"/>
              </w:rPr>
            </w:pPr>
            <w:r>
              <w:rPr>
                <w:rFonts w:ascii="Times New Roman"/>
                <w:b/>
                <w:color w:val="231F20"/>
                <w:w w:val="110"/>
                <w:sz w:val="20"/>
                <w:u w:val="single" w:color="231F20"/>
              </w:rPr>
              <w:t>$1,241</w:t>
            </w:r>
            <w:r>
              <w:rPr>
                <w:rFonts w:ascii="Times New Roman"/>
                <w:b/>
                <w:color w:val="231F20"/>
                <w:w w:val="110"/>
                <w:sz w:val="20"/>
              </w:rPr>
              <w:tab/>
            </w:r>
            <w:r>
              <w:rPr>
                <w:rFonts w:ascii="Times New Roman"/>
                <w:b/>
                <w:color w:val="231F20"/>
                <w:w w:val="110"/>
                <w:sz w:val="20"/>
                <w:u w:val="single" w:color="231F20"/>
              </w:rPr>
              <w:t>$(1,103</w:t>
            </w:r>
            <w:r>
              <w:rPr>
                <w:rFonts w:ascii="Times New Roman"/>
                <w:b/>
                <w:color w:val="231F20"/>
                <w:w w:val="110"/>
                <w:sz w:val="20"/>
              </w:rPr>
              <w:t>)</w:t>
            </w:r>
          </w:p>
        </w:tc>
        <w:tc>
          <w:tcPr>
            <w:tcW w:w="780" w:type="dxa"/>
            <w:tcBorders>
              <w:bottom w:val="single" w:sz="4" w:space="0" w:color="231F20"/>
            </w:tcBorders>
          </w:tcPr>
          <w:p>
            <w:pPr>
              <w:pStyle w:val="TableParagraph"/>
              <w:spacing w:before="33"/>
              <w:rPr>
                <w:rFonts w:ascii="Times New Roman"/>
                <w:b/>
                <w:sz w:val="20"/>
              </w:rPr>
            </w:pPr>
            <w:r>
              <w:rPr>
                <w:rFonts w:ascii="Times New Roman"/>
                <w:b/>
                <w:color w:val="231F20"/>
                <w:sz w:val="20"/>
                <w:u w:val="single" w:color="231F20"/>
              </w:rPr>
              <w:t>$ 6,941</w:t>
            </w:r>
          </w:p>
        </w:tc>
      </w:tr>
    </w:tbl>
    <w:p>
      <w:pPr>
        <w:spacing w:after="0"/>
        <w:rPr>
          <w:rFonts w:ascii="Times New Roman"/>
          <w:sz w:val="20"/>
        </w:rPr>
        <w:sectPr>
          <w:type w:val="continuous"/>
          <w:pgSz w:w="12240" w:h="15840"/>
          <w:pgMar w:top="1140" w:bottom="280" w:left="1060" w:right="1680"/>
        </w:sectPr>
      </w:pPr>
    </w:p>
    <w:p>
      <w:pPr>
        <w:pStyle w:val="BodyText"/>
        <w:rPr>
          <w:rFonts w:ascii="Times New Roman"/>
          <w:b/>
        </w:rPr>
      </w:pPr>
    </w:p>
    <w:p>
      <w:pPr>
        <w:spacing w:after="0"/>
        <w:rPr>
          <w:rFonts w:ascii="Times New Roman"/>
        </w:rPr>
        <w:sectPr>
          <w:pgSz w:w="12240" w:h="15840"/>
          <w:pgMar w:header="0" w:footer="1045" w:top="1500" w:bottom="1240" w:left="1060" w:right="1680"/>
        </w:sectPr>
      </w:pPr>
    </w:p>
    <w:p>
      <w:pPr>
        <w:pStyle w:val="BodyText"/>
        <w:rPr>
          <w:rFonts w:ascii="Times New Roman"/>
          <w:b/>
          <w:sz w:val="22"/>
        </w:rPr>
      </w:pPr>
    </w:p>
    <w:p>
      <w:pPr>
        <w:pStyle w:val="BodyText"/>
        <w:spacing w:line="369" w:lineRule="auto" w:before="1"/>
        <w:ind w:left="2513" w:firstLine="926"/>
        <w:rPr>
          <w:b w:val="0"/>
        </w:rPr>
      </w:pPr>
      <w:r>
        <w:rPr>
          <w:b w:val="0"/>
          <w:color w:val="231F20"/>
        </w:rPr>
        <w:t>SOUTHWEST AIRLINES CO. </w:t>
      </w:r>
      <w:bookmarkStart w:name="CONSOLIDATED STATEMENT OF CASH FLOWS" w:id="35"/>
      <w:bookmarkEnd w:id="35"/>
      <w:r>
        <w:rPr>
          <w:b w:val="0"/>
          <w:color w:val="231F20"/>
        </w:rPr>
      </w:r>
      <w:r>
        <w:rPr>
          <w:b w:val="0"/>
          <w:color w:val="231F20"/>
          <w:w w:val="90"/>
        </w:rPr>
        <w:t>CONSOLIDATED STATEMENT OF CASH  FLOWS</w:t>
      </w:r>
    </w:p>
    <w:p>
      <w:pPr>
        <w:pStyle w:val="BodyText"/>
        <w:rPr>
          <w:b w:val="0"/>
          <w:sz w:val="16"/>
        </w:rPr>
      </w:pPr>
      <w:r>
        <w:rPr/>
        <w:br w:type="column"/>
      </w:r>
      <w:r>
        <w:rPr>
          <w:b w:val="0"/>
          <w:sz w:val="16"/>
        </w:rPr>
      </w:r>
    </w:p>
    <w:p>
      <w:pPr>
        <w:pStyle w:val="BodyText"/>
        <w:rPr>
          <w:b w:val="0"/>
          <w:sz w:val="16"/>
        </w:rPr>
      </w:pPr>
    </w:p>
    <w:p>
      <w:pPr>
        <w:pStyle w:val="BodyText"/>
        <w:rPr>
          <w:b w:val="0"/>
          <w:sz w:val="16"/>
        </w:rPr>
      </w:pPr>
    </w:p>
    <w:p>
      <w:pPr>
        <w:pStyle w:val="BodyText"/>
        <w:rPr>
          <w:b w:val="0"/>
          <w:sz w:val="16"/>
        </w:rPr>
      </w:pPr>
    </w:p>
    <w:p>
      <w:pPr>
        <w:pStyle w:val="BodyText"/>
        <w:spacing w:before="6"/>
        <w:rPr>
          <w:b w:val="0"/>
          <w:sz w:val="15"/>
        </w:rPr>
      </w:pPr>
    </w:p>
    <w:p>
      <w:pPr>
        <w:tabs>
          <w:tab w:pos="1025" w:val="left" w:leader="none"/>
          <w:tab w:pos="1880" w:val="left" w:leader="none"/>
        </w:tabs>
        <w:spacing w:line="288" w:lineRule="auto" w:before="0"/>
        <w:ind w:left="170" w:right="369" w:firstLine="0"/>
        <w:jc w:val="center"/>
        <w:rPr>
          <w:rFonts w:ascii="Times New Roman"/>
          <w:b/>
          <w:sz w:val="16"/>
        </w:rPr>
      </w:pPr>
      <w:r>
        <w:rPr/>
        <w:pict>
          <v:line style="position:absolute;mso-position-horizontal-relative:page;mso-position-vertical-relative:paragraph;z-index:-312784" from="401.272003pt,21.21623pt" to="430.526003pt,21.21623pt" stroked="true" strokeweight=".51025pt" strokecolor="#231f20">
            <v:stroke dashstyle="solid"/>
            <w10:wrap type="none"/>
          </v:line>
        </w:pict>
      </w:r>
      <w:r>
        <w:rPr/>
        <w:pict>
          <v:line style="position:absolute;mso-position-horizontal-relative:page;mso-position-vertical-relative:paragraph;z-index:-312760" from="444.018005pt,21.21623pt" to="473.272005pt,21.21623pt" stroked="true" strokeweight=".51025pt" strokecolor="#231f20">
            <v:stroke dashstyle="solid"/>
            <w10:wrap type="none"/>
          </v:line>
        </w:pict>
      </w:r>
      <w:r>
        <w:rPr/>
        <w:pict>
          <v:line style="position:absolute;mso-position-horizontal-relative:page;mso-position-vertical-relative:paragraph;z-index:-312736" from="486.765015pt,21.21623pt" to="516.019015pt,21.21623pt" stroked="true" strokeweight=".51025pt" strokecolor="#231f20">
            <v:stroke dashstyle="solid"/>
            <w10:wrap type="none"/>
          </v:line>
        </w:pict>
      </w:r>
      <w:r>
        <w:rPr/>
        <w:pict>
          <v:line style="position:absolute;mso-position-horizontal-relative:page;mso-position-vertical-relative:paragraph;z-index:-312712" from="401.27301pt,10.189580pt" to="516.01901pt,10.189580pt" stroked="true" strokeweight=".45355pt" strokecolor="#231f20">
            <v:stroke dashstyle="solid"/>
            <w10:wrap type="none"/>
          </v:line>
        </w:pict>
      </w:r>
      <w:r>
        <w:rPr>
          <w:rFonts w:ascii="Times New Roman"/>
          <w:b/>
          <w:color w:val="231F20"/>
          <w:sz w:val="16"/>
        </w:rPr>
        <w:t>Years Ended December 31, 2007</w:t>
        <w:tab/>
        <w:t>2006</w:t>
        <w:tab/>
        <w:t>2005</w:t>
      </w:r>
    </w:p>
    <w:p>
      <w:pPr>
        <w:spacing w:before="0"/>
        <w:ind w:left="168" w:right="369" w:firstLine="0"/>
        <w:jc w:val="center"/>
        <w:rPr>
          <w:rFonts w:ascii="Times New Roman"/>
          <w:b/>
          <w:sz w:val="16"/>
        </w:rPr>
      </w:pPr>
      <w:r>
        <w:rPr>
          <w:rFonts w:ascii="Times New Roman"/>
          <w:b/>
          <w:color w:val="231F20"/>
          <w:w w:val="105"/>
          <w:sz w:val="16"/>
        </w:rPr>
        <w:t>(In millions)</w:t>
      </w:r>
    </w:p>
    <w:p>
      <w:pPr>
        <w:spacing w:after="0"/>
        <w:jc w:val="center"/>
        <w:rPr>
          <w:rFonts w:ascii="Times New Roman"/>
          <w:sz w:val="16"/>
        </w:rPr>
        <w:sectPr>
          <w:type w:val="continuous"/>
          <w:pgSz w:w="12240" w:h="15840"/>
          <w:pgMar w:top="1140" w:bottom="280" w:left="1060" w:right="1680"/>
          <w:cols w:num="2" w:equalWidth="0">
            <w:col w:w="6888" w:space="40"/>
            <w:col w:w="2572"/>
          </w:cols>
        </w:sectPr>
      </w:pPr>
    </w:p>
    <w:p>
      <w:pPr>
        <w:pStyle w:val="BodyText"/>
        <w:rPr>
          <w:rFonts w:ascii="Times New Roman"/>
          <w:b/>
        </w:rPr>
      </w:pPr>
    </w:p>
    <w:p>
      <w:pPr>
        <w:pStyle w:val="BodyText"/>
        <w:rPr>
          <w:rFonts w:ascii="Times New Roman"/>
          <w:b/>
        </w:rPr>
      </w:pPr>
    </w:p>
    <w:p>
      <w:pPr>
        <w:pStyle w:val="BodyText"/>
        <w:rPr>
          <w:rFonts w:ascii="Times New Roman"/>
          <w:b/>
        </w:rPr>
      </w:pPr>
    </w:p>
    <w:p>
      <w:pPr>
        <w:pStyle w:val="BodyText"/>
        <w:rPr>
          <w:rFonts w:ascii="Times New Roman"/>
          <w:b/>
        </w:rPr>
      </w:pPr>
    </w:p>
    <w:p>
      <w:pPr>
        <w:pStyle w:val="BodyText"/>
        <w:rPr>
          <w:rFonts w:ascii="Times New Roman"/>
          <w:b/>
        </w:rPr>
      </w:pPr>
    </w:p>
    <w:p>
      <w:pPr>
        <w:pStyle w:val="BodyText"/>
        <w:rPr>
          <w:rFonts w:ascii="Times New Roman"/>
          <w:b/>
        </w:rPr>
      </w:pPr>
    </w:p>
    <w:p>
      <w:pPr>
        <w:pStyle w:val="BodyText"/>
        <w:rPr>
          <w:rFonts w:ascii="Times New Roman"/>
          <w:b/>
        </w:rPr>
      </w:pPr>
    </w:p>
    <w:p>
      <w:pPr>
        <w:pStyle w:val="BodyText"/>
        <w:rPr>
          <w:rFonts w:ascii="Times New Roman"/>
          <w:b/>
        </w:rPr>
      </w:pPr>
    </w:p>
    <w:p>
      <w:pPr>
        <w:pStyle w:val="BodyText"/>
        <w:rPr>
          <w:rFonts w:ascii="Times New Roman"/>
          <w:b/>
        </w:rPr>
      </w:pPr>
    </w:p>
    <w:p>
      <w:pPr>
        <w:pStyle w:val="BodyText"/>
        <w:rPr>
          <w:rFonts w:ascii="Times New Roman"/>
          <w:b/>
        </w:rPr>
      </w:pPr>
    </w:p>
    <w:p>
      <w:pPr>
        <w:pStyle w:val="BodyText"/>
        <w:rPr>
          <w:rFonts w:ascii="Times New Roman"/>
          <w:b/>
        </w:rPr>
      </w:pPr>
    </w:p>
    <w:p>
      <w:pPr>
        <w:pStyle w:val="BodyText"/>
        <w:rPr>
          <w:rFonts w:ascii="Times New Roman"/>
          <w:b/>
        </w:rPr>
      </w:pPr>
    </w:p>
    <w:p>
      <w:pPr>
        <w:pStyle w:val="BodyText"/>
        <w:rPr>
          <w:rFonts w:ascii="Times New Roman"/>
          <w:b/>
        </w:rPr>
      </w:pPr>
    </w:p>
    <w:p>
      <w:pPr>
        <w:pStyle w:val="BodyText"/>
        <w:rPr>
          <w:rFonts w:ascii="Times New Roman"/>
          <w:b/>
        </w:rPr>
      </w:pPr>
    </w:p>
    <w:p>
      <w:pPr>
        <w:pStyle w:val="BodyText"/>
        <w:rPr>
          <w:rFonts w:ascii="Times New Roman"/>
          <w:b/>
        </w:rPr>
      </w:pPr>
    </w:p>
    <w:p>
      <w:pPr>
        <w:pStyle w:val="BodyText"/>
        <w:spacing w:before="10"/>
        <w:rPr>
          <w:rFonts w:ascii="Times New Roman"/>
          <w:b/>
          <w:sz w:val="15"/>
        </w:rPr>
      </w:pPr>
    </w:p>
    <w:p>
      <w:pPr>
        <w:spacing w:before="85"/>
        <w:ind w:left="140" w:right="0" w:firstLine="0"/>
        <w:jc w:val="left"/>
        <w:rPr>
          <w:rFonts w:ascii="Times New Roman"/>
          <w:b/>
          <w:sz w:val="18"/>
        </w:rPr>
      </w:pPr>
      <w:r>
        <w:rPr/>
        <w:pict>
          <v:shape style="position:absolute;margin-left:60.0378pt;margin-top:-177.987579pt;width:462.05pt;height:390.8pt;mso-position-horizontal-relative:page;mso-position-vertical-relative:paragraph;z-index:6520" type="#_x0000_t202" filled="false" stroked="false">
            <v:textbox inset="0,0,0,0">
              <w:txbxContent>
                <w:tbl>
                  <w:tblPr>
                    <w:tblW w:w="0" w:type="auto"/>
                    <w:jc w:val="left"/>
                    <w:tblBorders>
                      <w:top w:val="nil"/>
                      <w:left w:val="nil"/>
                      <w:bottom w:val="nil"/>
                      <w:right w:val="nil"/>
                      <w:insideH w:val="nil"/>
                      <w:insideV w:val="nil"/>
                    </w:tblBorders>
                    <w:tblLayout w:type="fixed"/>
                    <w:tblCellMar>
                      <w:top w:w="0" w:type="dxa"/>
                      <w:left w:w="0" w:type="dxa"/>
                      <w:bottom w:w="0" w:type="dxa"/>
                      <w:right w:w="0" w:type="dxa"/>
                    </w:tblCellMar>
                    <w:tblLook w:val="01E0"/>
                  </w:tblPr>
                  <w:tblGrid>
                    <w:gridCol w:w="6734"/>
                    <w:gridCol w:w="855"/>
                    <w:gridCol w:w="765"/>
                    <w:gridCol w:w="885"/>
                  </w:tblGrid>
                  <w:tr>
                    <w:trPr>
                      <w:trHeight w:val="240" w:hRule="exact"/>
                    </w:trPr>
                    <w:tc>
                      <w:tcPr>
                        <w:tcW w:w="6734" w:type="dxa"/>
                      </w:tcPr>
                      <w:p>
                        <w:pPr>
                          <w:pStyle w:val="TableParagraph"/>
                          <w:spacing w:line="192" w:lineRule="exact"/>
                          <w:rPr>
                            <w:rFonts w:ascii="Times New Roman"/>
                            <w:b/>
                            <w:sz w:val="18"/>
                          </w:rPr>
                        </w:pPr>
                        <w:r>
                          <w:rPr>
                            <w:rFonts w:ascii="Times New Roman"/>
                            <w:b/>
                            <w:color w:val="231F20"/>
                            <w:w w:val="95"/>
                            <w:sz w:val="18"/>
                          </w:rPr>
                          <w:t>CASH FLOWS FROM OPERATING ACTIVITIES:</w:t>
                        </w:r>
                      </w:p>
                    </w:tc>
                    <w:tc>
                      <w:tcPr>
                        <w:tcW w:w="2506" w:type="dxa"/>
                        <w:gridSpan w:val="3"/>
                      </w:tcPr>
                      <w:p>
                        <w:pPr/>
                      </w:p>
                    </w:tc>
                  </w:tr>
                  <w:tr>
                    <w:trPr>
                      <w:trHeight w:val="219" w:hRule="exact"/>
                    </w:trPr>
                    <w:tc>
                      <w:tcPr>
                        <w:tcW w:w="6734" w:type="dxa"/>
                      </w:tcPr>
                      <w:p>
                        <w:pPr>
                          <w:pStyle w:val="TableParagraph"/>
                          <w:spacing w:line="194" w:lineRule="exact"/>
                          <w:ind w:right="88"/>
                          <w:jc w:val="right"/>
                          <w:rPr>
                            <w:b w:val="0"/>
                            <w:sz w:val="18"/>
                          </w:rPr>
                        </w:pPr>
                        <w:r>
                          <w:rPr>
                            <w:b w:val="0"/>
                            <w:color w:val="231F20"/>
                            <w:w w:val="90"/>
                            <w:sz w:val="18"/>
                          </w:rPr>
                          <w:t>Net income . . . . . . . . . . . . . . . . . . . . . . . . . . . . . . . . . . . . . . . . . . . . . . . . . . . . . .</w:t>
                        </w:r>
                      </w:p>
                    </w:tc>
                    <w:tc>
                      <w:tcPr>
                        <w:tcW w:w="855" w:type="dxa"/>
                      </w:tcPr>
                      <w:p>
                        <w:pPr>
                          <w:pStyle w:val="TableParagraph"/>
                          <w:tabs>
                            <w:tab w:pos="405" w:val="left" w:leader="none"/>
                          </w:tabs>
                          <w:spacing w:line="192" w:lineRule="exact"/>
                          <w:ind w:left="90"/>
                          <w:rPr>
                            <w:rFonts w:ascii="Times New Roman"/>
                            <w:b/>
                            <w:sz w:val="18"/>
                          </w:rPr>
                        </w:pPr>
                        <w:r>
                          <w:rPr>
                            <w:rFonts w:ascii="Times New Roman"/>
                            <w:b/>
                            <w:color w:val="231F20"/>
                            <w:sz w:val="18"/>
                          </w:rPr>
                          <w:t>$</w:t>
                          <w:tab/>
                          <w:t>645</w:t>
                        </w:r>
                      </w:p>
                    </w:tc>
                    <w:tc>
                      <w:tcPr>
                        <w:tcW w:w="765" w:type="dxa"/>
                      </w:tcPr>
                      <w:p>
                        <w:pPr>
                          <w:pStyle w:val="TableParagraph"/>
                          <w:tabs>
                            <w:tab w:pos="404" w:val="left" w:leader="none"/>
                          </w:tabs>
                          <w:spacing w:line="194" w:lineRule="exact"/>
                          <w:ind w:left="89"/>
                          <w:rPr>
                            <w:b w:val="0"/>
                            <w:sz w:val="18"/>
                          </w:rPr>
                        </w:pPr>
                        <w:r>
                          <w:rPr>
                            <w:b w:val="0"/>
                            <w:color w:val="231F20"/>
                            <w:w w:val="90"/>
                            <w:sz w:val="18"/>
                          </w:rPr>
                          <w:t>$</w:t>
                          <w:tab/>
                          <w:t>499</w:t>
                        </w:r>
                      </w:p>
                    </w:tc>
                    <w:tc>
                      <w:tcPr>
                        <w:tcW w:w="885" w:type="dxa"/>
                      </w:tcPr>
                      <w:p>
                        <w:pPr>
                          <w:pStyle w:val="TableParagraph"/>
                          <w:tabs>
                            <w:tab w:pos="494" w:val="left" w:leader="none"/>
                          </w:tabs>
                          <w:spacing w:line="194" w:lineRule="exact"/>
                          <w:ind w:left="179"/>
                          <w:rPr>
                            <w:b w:val="0"/>
                            <w:sz w:val="18"/>
                          </w:rPr>
                        </w:pPr>
                        <w:r>
                          <w:rPr>
                            <w:b w:val="0"/>
                            <w:color w:val="231F20"/>
                            <w:w w:val="90"/>
                            <w:sz w:val="18"/>
                          </w:rPr>
                          <w:t>$</w:t>
                          <w:tab/>
                          <w:t>484</w:t>
                        </w:r>
                      </w:p>
                    </w:tc>
                  </w:tr>
                  <w:tr>
                    <w:trPr>
                      <w:trHeight w:val="238" w:hRule="exact"/>
                    </w:trPr>
                    <w:tc>
                      <w:tcPr>
                        <w:tcW w:w="6734" w:type="dxa"/>
                      </w:tcPr>
                      <w:p>
                        <w:pPr>
                          <w:pStyle w:val="TableParagraph"/>
                          <w:spacing w:before="3"/>
                          <w:ind w:left="179"/>
                          <w:rPr>
                            <w:b w:val="0"/>
                            <w:sz w:val="18"/>
                          </w:rPr>
                        </w:pPr>
                        <w:r>
                          <w:rPr>
                            <w:b w:val="0"/>
                            <w:color w:val="231F20"/>
                            <w:w w:val="80"/>
                            <w:sz w:val="18"/>
                          </w:rPr>
                          <w:t>Adjustments to reconcile net income to net cash provided by operating activities:</w:t>
                        </w:r>
                      </w:p>
                    </w:tc>
                    <w:tc>
                      <w:tcPr>
                        <w:tcW w:w="855" w:type="dxa"/>
                      </w:tcPr>
                      <w:p>
                        <w:pPr/>
                      </w:p>
                    </w:tc>
                    <w:tc>
                      <w:tcPr>
                        <w:tcW w:w="765" w:type="dxa"/>
                      </w:tcPr>
                      <w:p>
                        <w:pPr/>
                      </w:p>
                    </w:tc>
                    <w:tc>
                      <w:tcPr>
                        <w:tcW w:w="885" w:type="dxa"/>
                      </w:tcPr>
                      <w:p>
                        <w:pPr/>
                      </w:p>
                    </w:tc>
                  </w:tr>
                  <w:tr>
                    <w:trPr>
                      <w:trHeight w:val="241" w:hRule="exact"/>
                    </w:trPr>
                    <w:tc>
                      <w:tcPr>
                        <w:tcW w:w="6734" w:type="dxa"/>
                      </w:tcPr>
                      <w:p>
                        <w:pPr>
                          <w:pStyle w:val="TableParagraph"/>
                          <w:spacing w:before="6"/>
                          <w:ind w:right="88"/>
                          <w:jc w:val="right"/>
                          <w:rPr>
                            <w:b w:val="0"/>
                            <w:sz w:val="18"/>
                          </w:rPr>
                        </w:pPr>
                        <w:r>
                          <w:rPr>
                            <w:b w:val="0"/>
                            <w:color w:val="231F20"/>
                            <w:w w:val="90"/>
                            <w:sz w:val="18"/>
                          </w:rPr>
                          <w:t>Depreciation and amortization. . . . . . . . . . . . . . . . . . . . . . . . . . . . . . . . . . . . . . . .</w:t>
                        </w:r>
                      </w:p>
                    </w:tc>
                    <w:tc>
                      <w:tcPr>
                        <w:tcW w:w="855" w:type="dxa"/>
                      </w:tcPr>
                      <w:p>
                        <w:pPr>
                          <w:pStyle w:val="TableParagraph"/>
                          <w:spacing w:before="7"/>
                          <w:ind w:left="405"/>
                          <w:rPr>
                            <w:rFonts w:ascii="Times New Roman"/>
                            <w:b/>
                            <w:sz w:val="18"/>
                          </w:rPr>
                        </w:pPr>
                        <w:r>
                          <w:rPr>
                            <w:rFonts w:ascii="Times New Roman"/>
                            <w:b/>
                            <w:color w:val="231F20"/>
                            <w:sz w:val="18"/>
                          </w:rPr>
                          <w:t>555</w:t>
                        </w:r>
                      </w:p>
                    </w:tc>
                    <w:tc>
                      <w:tcPr>
                        <w:tcW w:w="765" w:type="dxa"/>
                      </w:tcPr>
                      <w:p>
                        <w:pPr>
                          <w:pStyle w:val="TableParagraph"/>
                          <w:spacing w:before="6"/>
                          <w:ind w:right="88"/>
                          <w:jc w:val="right"/>
                          <w:rPr>
                            <w:b w:val="0"/>
                            <w:sz w:val="18"/>
                          </w:rPr>
                        </w:pPr>
                        <w:r>
                          <w:rPr>
                            <w:b w:val="0"/>
                            <w:color w:val="231F20"/>
                            <w:w w:val="80"/>
                            <w:sz w:val="18"/>
                          </w:rPr>
                          <w:t>515</w:t>
                        </w:r>
                      </w:p>
                    </w:tc>
                    <w:tc>
                      <w:tcPr>
                        <w:tcW w:w="885" w:type="dxa"/>
                      </w:tcPr>
                      <w:p>
                        <w:pPr>
                          <w:pStyle w:val="TableParagraph"/>
                          <w:spacing w:before="6"/>
                          <w:ind w:right="118"/>
                          <w:jc w:val="right"/>
                          <w:rPr>
                            <w:b w:val="0"/>
                            <w:sz w:val="18"/>
                          </w:rPr>
                        </w:pPr>
                        <w:r>
                          <w:rPr>
                            <w:b w:val="0"/>
                            <w:color w:val="231F20"/>
                            <w:w w:val="80"/>
                            <w:sz w:val="18"/>
                          </w:rPr>
                          <w:t>469</w:t>
                        </w:r>
                      </w:p>
                    </w:tc>
                  </w:tr>
                  <w:tr>
                    <w:trPr>
                      <w:trHeight w:val="240" w:hRule="exact"/>
                    </w:trPr>
                    <w:tc>
                      <w:tcPr>
                        <w:tcW w:w="6734" w:type="dxa"/>
                      </w:tcPr>
                      <w:p>
                        <w:pPr>
                          <w:pStyle w:val="TableParagraph"/>
                          <w:spacing w:before="6"/>
                          <w:ind w:right="88"/>
                          <w:jc w:val="right"/>
                          <w:rPr>
                            <w:b w:val="0"/>
                            <w:sz w:val="18"/>
                          </w:rPr>
                        </w:pPr>
                        <w:r>
                          <w:rPr>
                            <w:b w:val="0"/>
                            <w:color w:val="231F20"/>
                            <w:w w:val="90"/>
                            <w:sz w:val="18"/>
                          </w:rPr>
                          <w:t>Deferred income taxes . . . . . . . . . . . . . . . . . . . . . . . . . . . . . . . . . . . . . . . . . . . . .</w:t>
                        </w:r>
                      </w:p>
                    </w:tc>
                    <w:tc>
                      <w:tcPr>
                        <w:tcW w:w="855" w:type="dxa"/>
                      </w:tcPr>
                      <w:p>
                        <w:pPr>
                          <w:pStyle w:val="TableParagraph"/>
                          <w:spacing w:before="7"/>
                          <w:ind w:left="405"/>
                          <w:rPr>
                            <w:rFonts w:ascii="Times New Roman"/>
                            <w:b/>
                            <w:sz w:val="18"/>
                          </w:rPr>
                        </w:pPr>
                        <w:r>
                          <w:rPr>
                            <w:rFonts w:ascii="Times New Roman"/>
                            <w:b/>
                            <w:color w:val="231F20"/>
                            <w:sz w:val="18"/>
                          </w:rPr>
                          <w:t>328</w:t>
                        </w:r>
                      </w:p>
                    </w:tc>
                    <w:tc>
                      <w:tcPr>
                        <w:tcW w:w="765" w:type="dxa"/>
                      </w:tcPr>
                      <w:p>
                        <w:pPr>
                          <w:pStyle w:val="TableParagraph"/>
                          <w:spacing w:before="6"/>
                          <w:ind w:right="88"/>
                          <w:jc w:val="right"/>
                          <w:rPr>
                            <w:b w:val="0"/>
                            <w:sz w:val="18"/>
                          </w:rPr>
                        </w:pPr>
                        <w:r>
                          <w:rPr>
                            <w:b w:val="0"/>
                            <w:color w:val="231F20"/>
                            <w:w w:val="80"/>
                            <w:sz w:val="18"/>
                          </w:rPr>
                          <w:t>277</w:t>
                        </w:r>
                      </w:p>
                    </w:tc>
                    <w:tc>
                      <w:tcPr>
                        <w:tcW w:w="885" w:type="dxa"/>
                      </w:tcPr>
                      <w:p>
                        <w:pPr>
                          <w:pStyle w:val="TableParagraph"/>
                          <w:spacing w:before="6"/>
                          <w:ind w:right="118"/>
                          <w:jc w:val="right"/>
                          <w:rPr>
                            <w:b w:val="0"/>
                            <w:sz w:val="18"/>
                          </w:rPr>
                        </w:pPr>
                        <w:r>
                          <w:rPr>
                            <w:b w:val="0"/>
                            <w:color w:val="231F20"/>
                            <w:w w:val="80"/>
                            <w:sz w:val="18"/>
                          </w:rPr>
                          <w:t>291</w:t>
                        </w:r>
                      </w:p>
                    </w:tc>
                  </w:tr>
                  <w:tr>
                    <w:trPr>
                      <w:trHeight w:val="240" w:hRule="exact"/>
                    </w:trPr>
                    <w:tc>
                      <w:tcPr>
                        <w:tcW w:w="6734" w:type="dxa"/>
                      </w:tcPr>
                      <w:p>
                        <w:pPr>
                          <w:pStyle w:val="TableParagraph"/>
                          <w:spacing w:before="5"/>
                          <w:ind w:right="88"/>
                          <w:jc w:val="right"/>
                          <w:rPr>
                            <w:b w:val="0"/>
                            <w:sz w:val="18"/>
                          </w:rPr>
                        </w:pPr>
                        <w:r>
                          <w:rPr>
                            <w:b w:val="0"/>
                            <w:color w:val="231F20"/>
                            <w:w w:val="90"/>
                            <w:sz w:val="18"/>
                          </w:rPr>
                          <w:t>Amortization</w:t>
                        </w:r>
                        <w:r>
                          <w:rPr>
                            <w:b w:val="0"/>
                            <w:color w:val="231F20"/>
                            <w:spacing w:val="-21"/>
                            <w:w w:val="90"/>
                            <w:sz w:val="18"/>
                          </w:rPr>
                          <w:t> </w:t>
                        </w:r>
                        <w:r>
                          <w:rPr>
                            <w:b w:val="0"/>
                            <w:color w:val="231F20"/>
                            <w:w w:val="90"/>
                            <w:sz w:val="18"/>
                          </w:rPr>
                          <w:t>of</w:t>
                        </w:r>
                        <w:r>
                          <w:rPr>
                            <w:b w:val="0"/>
                            <w:color w:val="231F20"/>
                            <w:spacing w:val="-21"/>
                            <w:w w:val="90"/>
                            <w:sz w:val="18"/>
                          </w:rPr>
                          <w:t> </w:t>
                        </w:r>
                        <w:r>
                          <w:rPr>
                            <w:b w:val="0"/>
                            <w:color w:val="231F20"/>
                            <w:w w:val="90"/>
                            <w:sz w:val="18"/>
                          </w:rPr>
                          <w:t>deferred</w:t>
                        </w:r>
                        <w:r>
                          <w:rPr>
                            <w:b w:val="0"/>
                            <w:color w:val="231F20"/>
                            <w:spacing w:val="-21"/>
                            <w:w w:val="90"/>
                            <w:sz w:val="18"/>
                          </w:rPr>
                          <w:t> </w:t>
                        </w:r>
                        <w:r>
                          <w:rPr>
                            <w:b w:val="0"/>
                            <w:color w:val="231F20"/>
                            <w:w w:val="90"/>
                            <w:sz w:val="18"/>
                          </w:rPr>
                          <w:t>gains</w:t>
                        </w:r>
                        <w:r>
                          <w:rPr>
                            <w:b w:val="0"/>
                            <w:color w:val="231F20"/>
                            <w:spacing w:val="-21"/>
                            <w:w w:val="90"/>
                            <w:sz w:val="18"/>
                          </w:rPr>
                          <w:t> </w:t>
                        </w:r>
                        <w:r>
                          <w:rPr>
                            <w:b w:val="0"/>
                            <w:color w:val="231F20"/>
                            <w:w w:val="90"/>
                            <w:sz w:val="18"/>
                          </w:rPr>
                          <w:t>on</w:t>
                        </w:r>
                        <w:r>
                          <w:rPr>
                            <w:b w:val="0"/>
                            <w:color w:val="231F20"/>
                            <w:spacing w:val="-21"/>
                            <w:w w:val="90"/>
                            <w:sz w:val="18"/>
                          </w:rPr>
                          <w:t> </w:t>
                        </w:r>
                        <w:r>
                          <w:rPr>
                            <w:b w:val="0"/>
                            <w:color w:val="231F20"/>
                            <w:w w:val="90"/>
                            <w:sz w:val="18"/>
                          </w:rPr>
                          <w:t>sale</w:t>
                        </w:r>
                        <w:r>
                          <w:rPr>
                            <w:b w:val="0"/>
                            <w:color w:val="231F20"/>
                            <w:spacing w:val="-21"/>
                            <w:w w:val="90"/>
                            <w:sz w:val="18"/>
                          </w:rPr>
                          <w:t> </w:t>
                        </w:r>
                        <w:r>
                          <w:rPr>
                            <w:b w:val="0"/>
                            <w:color w:val="231F20"/>
                            <w:w w:val="90"/>
                            <w:sz w:val="18"/>
                          </w:rPr>
                          <w:t>and</w:t>
                        </w:r>
                        <w:r>
                          <w:rPr>
                            <w:b w:val="0"/>
                            <w:color w:val="231F20"/>
                            <w:spacing w:val="-21"/>
                            <w:w w:val="90"/>
                            <w:sz w:val="18"/>
                          </w:rPr>
                          <w:t> </w:t>
                        </w:r>
                        <w:r>
                          <w:rPr>
                            <w:b w:val="0"/>
                            <w:color w:val="231F20"/>
                            <w:w w:val="90"/>
                            <w:sz w:val="18"/>
                          </w:rPr>
                          <w:t>leaseback</w:t>
                        </w:r>
                        <w:r>
                          <w:rPr>
                            <w:b w:val="0"/>
                            <w:color w:val="231F20"/>
                            <w:spacing w:val="-23"/>
                            <w:w w:val="90"/>
                            <w:sz w:val="18"/>
                          </w:rPr>
                          <w:t> </w:t>
                        </w:r>
                        <w:r>
                          <w:rPr>
                            <w:b w:val="0"/>
                            <w:color w:val="231F20"/>
                            <w:w w:val="90"/>
                            <w:sz w:val="18"/>
                          </w:rPr>
                          <w:t>of</w:t>
                        </w:r>
                        <w:r>
                          <w:rPr>
                            <w:b w:val="0"/>
                            <w:color w:val="231F20"/>
                            <w:spacing w:val="-21"/>
                            <w:w w:val="90"/>
                            <w:sz w:val="18"/>
                          </w:rPr>
                          <w:t> </w:t>
                        </w:r>
                        <w:r>
                          <w:rPr>
                            <w:b w:val="0"/>
                            <w:color w:val="231F20"/>
                            <w:w w:val="90"/>
                            <w:sz w:val="18"/>
                          </w:rPr>
                          <w:t>aircraft</w:t>
                        </w:r>
                        <w:r>
                          <w:rPr>
                            <w:b w:val="0"/>
                            <w:color w:val="231F20"/>
                            <w:spacing w:val="11"/>
                            <w:w w:val="90"/>
                            <w:sz w:val="18"/>
                          </w:rPr>
                          <w:t> </w:t>
                        </w:r>
                        <w:r>
                          <w:rPr>
                            <w:b w:val="0"/>
                            <w:color w:val="231F20"/>
                            <w:w w:val="90"/>
                            <w:sz w:val="18"/>
                          </w:rPr>
                          <w:t>.</w:t>
                        </w:r>
                        <w:r>
                          <w:rPr>
                            <w:b w:val="0"/>
                            <w:color w:val="231F20"/>
                            <w:spacing w:val="-20"/>
                            <w:w w:val="90"/>
                            <w:sz w:val="18"/>
                          </w:rPr>
                          <w:t> </w:t>
                        </w:r>
                        <w:r>
                          <w:rPr>
                            <w:b w:val="0"/>
                            <w:color w:val="231F20"/>
                            <w:w w:val="90"/>
                            <w:sz w:val="18"/>
                          </w:rPr>
                          <w:t>.</w:t>
                        </w:r>
                        <w:r>
                          <w:rPr>
                            <w:b w:val="0"/>
                            <w:color w:val="231F20"/>
                            <w:spacing w:val="-20"/>
                            <w:w w:val="90"/>
                            <w:sz w:val="18"/>
                          </w:rPr>
                          <w:t> </w:t>
                        </w:r>
                        <w:r>
                          <w:rPr>
                            <w:b w:val="0"/>
                            <w:color w:val="231F20"/>
                            <w:w w:val="90"/>
                            <w:sz w:val="18"/>
                          </w:rPr>
                          <w:t>.</w:t>
                        </w:r>
                        <w:r>
                          <w:rPr>
                            <w:b w:val="0"/>
                            <w:color w:val="231F20"/>
                            <w:spacing w:val="-20"/>
                            <w:w w:val="90"/>
                            <w:sz w:val="18"/>
                          </w:rPr>
                          <w:t> </w:t>
                        </w:r>
                        <w:r>
                          <w:rPr>
                            <w:b w:val="0"/>
                            <w:color w:val="231F20"/>
                            <w:w w:val="90"/>
                            <w:sz w:val="18"/>
                          </w:rPr>
                          <w:t>.</w:t>
                        </w:r>
                        <w:r>
                          <w:rPr>
                            <w:b w:val="0"/>
                            <w:color w:val="231F20"/>
                            <w:spacing w:val="-20"/>
                            <w:w w:val="90"/>
                            <w:sz w:val="18"/>
                          </w:rPr>
                          <w:t> </w:t>
                        </w:r>
                        <w:r>
                          <w:rPr>
                            <w:b w:val="0"/>
                            <w:color w:val="231F20"/>
                            <w:w w:val="90"/>
                            <w:sz w:val="18"/>
                          </w:rPr>
                          <w:t>.</w:t>
                        </w:r>
                        <w:r>
                          <w:rPr>
                            <w:b w:val="0"/>
                            <w:color w:val="231F20"/>
                            <w:spacing w:val="-20"/>
                            <w:w w:val="90"/>
                            <w:sz w:val="18"/>
                          </w:rPr>
                          <w:t> </w:t>
                        </w:r>
                        <w:r>
                          <w:rPr>
                            <w:b w:val="0"/>
                            <w:color w:val="231F20"/>
                            <w:w w:val="90"/>
                            <w:sz w:val="18"/>
                          </w:rPr>
                          <w:t>.</w:t>
                        </w:r>
                        <w:r>
                          <w:rPr>
                            <w:b w:val="0"/>
                            <w:color w:val="231F20"/>
                            <w:spacing w:val="-20"/>
                            <w:w w:val="90"/>
                            <w:sz w:val="18"/>
                          </w:rPr>
                          <w:t> </w:t>
                        </w:r>
                        <w:r>
                          <w:rPr>
                            <w:b w:val="0"/>
                            <w:color w:val="231F20"/>
                            <w:w w:val="90"/>
                            <w:sz w:val="18"/>
                          </w:rPr>
                          <w:t>.</w:t>
                        </w:r>
                        <w:r>
                          <w:rPr>
                            <w:b w:val="0"/>
                            <w:color w:val="231F20"/>
                            <w:spacing w:val="-20"/>
                            <w:w w:val="90"/>
                            <w:sz w:val="18"/>
                          </w:rPr>
                          <w:t> </w:t>
                        </w:r>
                        <w:r>
                          <w:rPr>
                            <w:b w:val="0"/>
                            <w:color w:val="231F20"/>
                            <w:w w:val="90"/>
                            <w:sz w:val="18"/>
                          </w:rPr>
                          <w:t>.</w:t>
                        </w:r>
                        <w:r>
                          <w:rPr>
                            <w:b w:val="0"/>
                            <w:color w:val="231F20"/>
                            <w:spacing w:val="-20"/>
                            <w:w w:val="90"/>
                            <w:sz w:val="18"/>
                          </w:rPr>
                          <w:t> </w:t>
                        </w:r>
                        <w:r>
                          <w:rPr>
                            <w:b w:val="0"/>
                            <w:color w:val="231F20"/>
                            <w:w w:val="90"/>
                            <w:sz w:val="18"/>
                          </w:rPr>
                          <w:t>.</w:t>
                        </w:r>
                        <w:r>
                          <w:rPr>
                            <w:b w:val="0"/>
                            <w:color w:val="231F20"/>
                            <w:spacing w:val="-20"/>
                            <w:w w:val="90"/>
                            <w:sz w:val="18"/>
                          </w:rPr>
                          <w:t> </w:t>
                        </w:r>
                        <w:r>
                          <w:rPr>
                            <w:b w:val="0"/>
                            <w:color w:val="231F20"/>
                            <w:w w:val="90"/>
                            <w:sz w:val="18"/>
                          </w:rPr>
                          <w:t>.</w:t>
                        </w:r>
                        <w:r>
                          <w:rPr>
                            <w:b w:val="0"/>
                            <w:color w:val="231F20"/>
                            <w:spacing w:val="-20"/>
                            <w:w w:val="90"/>
                            <w:sz w:val="18"/>
                          </w:rPr>
                          <w:t> </w:t>
                        </w:r>
                        <w:r>
                          <w:rPr>
                            <w:b w:val="0"/>
                            <w:color w:val="231F20"/>
                            <w:w w:val="90"/>
                            <w:sz w:val="18"/>
                          </w:rPr>
                          <w:t>.</w:t>
                        </w:r>
                        <w:r>
                          <w:rPr>
                            <w:b w:val="0"/>
                            <w:color w:val="231F20"/>
                            <w:spacing w:val="-20"/>
                            <w:w w:val="90"/>
                            <w:sz w:val="18"/>
                          </w:rPr>
                          <w:t> </w:t>
                        </w:r>
                        <w:r>
                          <w:rPr>
                            <w:b w:val="0"/>
                            <w:color w:val="231F20"/>
                            <w:w w:val="90"/>
                            <w:sz w:val="18"/>
                          </w:rPr>
                          <w:t>.</w:t>
                        </w:r>
                        <w:r>
                          <w:rPr>
                            <w:b w:val="0"/>
                            <w:color w:val="231F20"/>
                            <w:spacing w:val="-20"/>
                            <w:w w:val="90"/>
                            <w:sz w:val="18"/>
                          </w:rPr>
                          <w:t> </w:t>
                        </w:r>
                        <w:r>
                          <w:rPr>
                            <w:b w:val="0"/>
                            <w:color w:val="231F20"/>
                            <w:w w:val="90"/>
                            <w:sz w:val="18"/>
                          </w:rPr>
                          <w:t>.</w:t>
                        </w:r>
                        <w:r>
                          <w:rPr>
                            <w:b w:val="0"/>
                            <w:color w:val="231F20"/>
                            <w:spacing w:val="-20"/>
                            <w:w w:val="90"/>
                            <w:sz w:val="18"/>
                          </w:rPr>
                          <w:t> </w:t>
                        </w:r>
                        <w:r>
                          <w:rPr>
                            <w:b w:val="0"/>
                            <w:color w:val="231F20"/>
                            <w:w w:val="90"/>
                            <w:sz w:val="18"/>
                          </w:rPr>
                          <w:t>.</w:t>
                        </w:r>
                        <w:r>
                          <w:rPr>
                            <w:b w:val="0"/>
                            <w:color w:val="231F20"/>
                            <w:spacing w:val="-20"/>
                            <w:w w:val="90"/>
                            <w:sz w:val="18"/>
                          </w:rPr>
                          <w:t> </w:t>
                        </w:r>
                        <w:r>
                          <w:rPr>
                            <w:b w:val="0"/>
                            <w:color w:val="231F20"/>
                            <w:w w:val="90"/>
                            <w:sz w:val="18"/>
                          </w:rPr>
                          <w:t>.</w:t>
                        </w:r>
                        <w:r>
                          <w:rPr>
                            <w:b w:val="0"/>
                            <w:color w:val="231F20"/>
                            <w:spacing w:val="-20"/>
                            <w:w w:val="90"/>
                            <w:sz w:val="18"/>
                          </w:rPr>
                          <w:t> </w:t>
                        </w:r>
                        <w:r>
                          <w:rPr>
                            <w:b w:val="0"/>
                            <w:color w:val="231F20"/>
                            <w:w w:val="90"/>
                            <w:sz w:val="18"/>
                          </w:rPr>
                          <w:t>.</w:t>
                        </w:r>
                        <w:r>
                          <w:rPr>
                            <w:b w:val="0"/>
                            <w:color w:val="231F20"/>
                            <w:spacing w:val="-20"/>
                            <w:w w:val="90"/>
                            <w:sz w:val="18"/>
                          </w:rPr>
                          <w:t> </w:t>
                        </w:r>
                        <w:r>
                          <w:rPr>
                            <w:b w:val="0"/>
                            <w:color w:val="231F20"/>
                            <w:w w:val="90"/>
                            <w:sz w:val="18"/>
                          </w:rPr>
                          <w:t>.</w:t>
                        </w:r>
                      </w:p>
                    </w:tc>
                    <w:tc>
                      <w:tcPr>
                        <w:tcW w:w="855" w:type="dxa"/>
                      </w:tcPr>
                      <w:p>
                        <w:pPr>
                          <w:pStyle w:val="TableParagraph"/>
                          <w:spacing w:before="7"/>
                          <w:ind w:right="87"/>
                          <w:jc w:val="right"/>
                          <w:rPr>
                            <w:rFonts w:ascii="Times New Roman"/>
                            <w:b/>
                            <w:sz w:val="18"/>
                          </w:rPr>
                        </w:pPr>
                        <w:r>
                          <w:rPr>
                            <w:rFonts w:ascii="Times New Roman"/>
                            <w:b/>
                            <w:color w:val="231F20"/>
                            <w:w w:val="120"/>
                            <w:sz w:val="18"/>
                          </w:rPr>
                          <w:t>(14)</w:t>
                        </w:r>
                      </w:p>
                    </w:tc>
                    <w:tc>
                      <w:tcPr>
                        <w:tcW w:w="765" w:type="dxa"/>
                      </w:tcPr>
                      <w:p>
                        <w:pPr>
                          <w:pStyle w:val="TableParagraph"/>
                          <w:spacing w:before="5"/>
                          <w:ind w:right="-1"/>
                          <w:jc w:val="right"/>
                          <w:rPr>
                            <w:b w:val="0"/>
                            <w:sz w:val="18"/>
                          </w:rPr>
                        </w:pPr>
                        <w:r>
                          <w:rPr>
                            <w:b w:val="0"/>
                            <w:color w:val="231F20"/>
                            <w:w w:val="105"/>
                            <w:sz w:val="18"/>
                          </w:rPr>
                          <w:t>(16)</w:t>
                        </w:r>
                      </w:p>
                    </w:tc>
                    <w:tc>
                      <w:tcPr>
                        <w:tcW w:w="885" w:type="dxa"/>
                      </w:tcPr>
                      <w:p>
                        <w:pPr>
                          <w:pStyle w:val="TableParagraph"/>
                          <w:spacing w:before="5"/>
                          <w:ind w:right="28"/>
                          <w:jc w:val="right"/>
                          <w:rPr>
                            <w:b w:val="0"/>
                            <w:sz w:val="18"/>
                          </w:rPr>
                        </w:pPr>
                        <w:r>
                          <w:rPr>
                            <w:b w:val="0"/>
                            <w:color w:val="231F20"/>
                            <w:w w:val="105"/>
                            <w:sz w:val="18"/>
                          </w:rPr>
                          <w:t>(16)</w:t>
                        </w:r>
                      </w:p>
                    </w:tc>
                  </w:tr>
                  <w:tr>
                    <w:trPr>
                      <w:trHeight w:val="240" w:hRule="exact"/>
                    </w:trPr>
                    <w:tc>
                      <w:tcPr>
                        <w:tcW w:w="6734" w:type="dxa"/>
                      </w:tcPr>
                      <w:p>
                        <w:pPr>
                          <w:pStyle w:val="TableParagraph"/>
                          <w:spacing w:before="6"/>
                          <w:ind w:right="88"/>
                          <w:jc w:val="right"/>
                          <w:rPr>
                            <w:b w:val="0"/>
                            <w:sz w:val="18"/>
                          </w:rPr>
                        </w:pPr>
                        <w:r>
                          <w:rPr>
                            <w:b w:val="0"/>
                            <w:color w:val="231F20"/>
                            <w:w w:val="90"/>
                            <w:sz w:val="18"/>
                          </w:rPr>
                          <w:t>Share-based</w:t>
                        </w:r>
                        <w:r>
                          <w:rPr>
                            <w:b w:val="0"/>
                            <w:color w:val="231F20"/>
                            <w:spacing w:val="-12"/>
                            <w:w w:val="90"/>
                            <w:sz w:val="18"/>
                          </w:rPr>
                          <w:t> </w:t>
                        </w:r>
                        <w:r>
                          <w:rPr>
                            <w:b w:val="0"/>
                            <w:color w:val="231F20"/>
                            <w:w w:val="90"/>
                            <w:sz w:val="18"/>
                          </w:rPr>
                          <w:t>compensation</w:t>
                        </w:r>
                        <w:r>
                          <w:rPr>
                            <w:b w:val="0"/>
                            <w:color w:val="231F20"/>
                            <w:spacing w:val="-13"/>
                            <w:w w:val="90"/>
                            <w:sz w:val="18"/>
                          </w:rPr>
                          <w:t> </w:t>
                        </w:r>
                        <w:r>
                          <w:rPr>
                            <w:b w:val="0"/>
                            <w:color w:val="231F20"/>
                            <w:w w:val="90"/>
                            <w:sz w:val="18"/>
                          </w:rPr>
                          <w:t>expense</w:t>
                        </w:r>
                        <w:r>
                          <w:rPr>
                            <w:b w:val="0"/>
                            <w:color w:val="231F20"/>
                            <w:spacing w:val="-34"/>
                            <w:w w:val="90"/>
                            <w:sz w:val="18"/>
                          </w:rPr>
                          <w:t> </w:t>
                        </w:r>
                        <w:r>
                          <w:rPr>
                            <w:b w:val="0"/>
                            <w:color w:val="231F20"/>
                            <w:w w:val="90"/>
                            <w:sz w:val="18"/>
                          </w:rPr>
                          <w:t>.</w:t>
                        </w:r>
                        <w:r>
                          <w:rPr>
                            <w:b w:val="0"/>
                            <w:color w:val="231F20"/>
                            <w:spacing w:val="-10"/>
                            <w:w w:val="90"/>
                            <w:sz w:val="18"/>
                          </w:rPr>
                          <w:t> </w:t>
                        </w:r>
                        <w:r>
                          <w:rPr>
                            <w:b w:val="0"/>
                            <w:color w:val="231F20"/>
                            <w:w w:val="90"/>
                            <w:sz w:val="18"/>
                          </w:rPr>
                          <w:t>.</w:t>
                        </w:r>
                        <w:r>
                          <w:rPr>
                            <w:b w:val="0"/>
                            <w:color w:val="231F20"/>
                            <w:spacing w:val="-10"/>
                            <w:w w:val="90"/>
                            <w:sz w:val="18"/>
                          </w:rPr>
                          <w:t> </w:t>
                        </w:r>
                        <w:r>
                          <w:rPr>
                            <w:b w:val="0"/>
                            <w:color w:val="231F20"/>
                            <w:w w:val="90"/>
                            <w:sz w:val="18"/>
                          </w:rPr>
                          <w:t>.</w:t>
                        </w:r>
                        <w:r>
                          <w:rPr>
                            <w:b w:val="0"/>
                            <w:color w:val="231F20"/>
                            <w:spacing w:val="-11"/>
                            <w:w w:val="90"/>
                            <w:sz w:val="18"/>
                          </w:rPr>
                          <w:t> </w:t>
                        </w:r>
                        <w:r>
                          <w:rPr>
                            <w:b w:val="0"/>
                            <w:color w:val="231F20"/>
                            <w:w w:val="90"/>
                            <w:sz w:val="18"/>
                          </w:rPr>
                          <w:t>.</w:t>
                        </w:r>
                        <w:r>
                          <w:rPr>
                            <w:b w:val="0"/>
                            <w:color w:val="231F20"/>
                            <w:spacing w:val="-10"/>
                            <w:w w:val="90"/>
                            <w:sz w:val="18"/>
                          </w:rPr>
                          <w:t> </w:t>
                        </w:r>
                        <w:r>
                          <w:rPr>
                            <w:b w:val="0"/>
                            <w:color w:val="231F20"/>
                            <w:w w:val="90"/>
                            <w:sz w:val="18"/>
                          </w:rPr>
                          <w:t>.</w:t>
                        </w:r>
                        <w:r>
                          <w:rPr>
                            <w:b w:val="0"/>
                            <w:color w:val="231F20"/>
                            <w:spacing w:val="-11"/>
                            <w:w w:val="90"/>
                            <w:sz w:val="18"/>
                          </w:rPr>
                          <w:t> </w:t>
                        </w:r>
                        <w:r>
                          <w:rPr>
                            <w:b w:val="0"/>
                            <w:color w:val="231F20"/>
                            <w:w w:val="90"/>
                            <w:sz w:val="18"/>
                          </w:rPr>
                          <w:t>.</w:t>
                        </w:r>
                        <w:r>
                          <w:rPr>
                            <w:b w:val="0"/>
                            <w:color w:val="231F20"/>
                            <w:spacing w:val="-10"/>
                            <w:w w:val="90"/>
                            <w:sz w:val="18"/>
                          </w:rPr>
                          <w:t> </w:t>
                        </w:r>
                        <w:r>
                          <w:rPr>
                            <w:b w:val="0"/>
                            <w:color w:val="231F20"/>
                            <w:w w:val="90"/>
                            <w:sz w:val="18"/>
                          </w:rPr>
                          <w:t>.</w:t>
                        </w:r>
                        <w:r>
                          <w:rPr>
                            <w:b w:val="0"/>
                            <w:color w:val="231F20"/>
                            <w:spacing w:val="-10"/>
                            <w:w w:val="90"/>
                            <w:sz w:val="18"/>
                          </w:rPr>
                          <w:t> </w:t>
                        </w:r>
                        <w:r>
                          <w:rPr>
                            <w:b w:val="0"/>
                            <w:color w:val="231F20"/>
                            <w:w w:val="90"/>
                            <w:sz w:val="18"/>
                          </w:rPr>
                          <w:t>.</w:t>
                        </w:r>
                        <w:r>
                          <w:rPr>
                            <w:b w:val="0"/>
                            <w:color w:val="231F20"/>
                            <w:spacing w:val="-11"/>
                            <w:w w:val="90"/>
                            <w:sz w:val="18"/>
                          </w:rPr>
                          <w:t> </w:t>
                        </w:r>
                        <w:r>
                          <w:rPr>
                            <w:b w:val="0"/>
                            <w:color w:val="231F20"/>
                            <w:w w:val="90"/>
                            <w:sz w:val="18"/>
                          </w:rPr>
                          <w:t>.</w:t>
                        </w:r>
                        <w:r>
                          <w:rPr>
                            <w:b w:val="0"/>
                            <w:color w:val="231F20"/>
                            <w:spacing w:val="-10"/>
                            <w:w w:val="90"/>
                            <w:sz w:val="18"/>
                          </w:rPr>
                          <w:t> </w:t>
                        </w:r>
                        <w:r>
                          <w:rPr>
                            <w:b w:val="0"/>
                            <w:color w:val="231F20"/>
                            <w:w w:val="90"/>
                            <w:sz w:val="18"/>
                          </w:rPr>
                          <w:t>.</w:t>
                        </w:r>
                        <w:r>
                          <w:rPr>
                            <w:b w:val="0"/>
                            <w:color w:val="231F20"/>
                            <w:spacing w:val="-11"/>
                            <w:w w:val="90"/>
                            <w:sz w:val="18"/>
                          </w:rPr>
                          <w:t> </w:t>
                        </w:r>
                        <w:r>
                          <w:rPr>
                            <w:b w:val="0"/>
                            <w:color w:val="231F20"/>
                            <w:w w:val="90"/>
                            <w:sz w:val="18"/>
                          </w:rPr>
                          <w:t>.</w:t>
                        </w:r>
                        <w:r>
                          <w:rPr>
                            <w:b w:val="0"/>
                            <w:color w:val="231F20"/>
                            <w:spacing w:val="-10"/>
                            <w:w w:val="90"/>
                            <w:sz w:val="18"/>
                          </w:rPr>
                          <w:t> </w:t>
                        </w:r>
                        <w:r>
                          <w:rPr>
                            <w:b w:val="0"/>
                            <w:color w:val="231F20"/>
                            <w:w w:val="90"/>
                            <w:sz w:val="18"/>
                          </w:rPr>
                          <w:t>.</w:t>
                        </w:r>
                        <w:r>
                          <w:rPr>
                            <w:b w:val="0"/>
                            <w:color w:val="231F20"/>
                            <w:spacing w:val="-10"/>
                            <w:w w:val="90"/>
                            <w:sz w:val="18"/>
                          </w:rPr>
                          <w:t> </w:t>
                        </w:r>
                        <w:r>
                          <w:rPr>
                            <w:b w:val="0"/>
                            <w:color w:val="231F20"/>
                            <w:w w:val="90"/>
                            <w:sz w:val="18"/>
                          </w:rPr>
                          <w:t>.</w:t>
                        </w:r>
                        <w:r>
                          <w:rPr>
                            <w:b w:val="0"/>
                            <w:color w:val="231F20"/>
                            <w:spacing w:val="-11"/>
                            <w:w w:val="90"/>
                            <w:sz w:val="18"/>
                          </w:rPr>
                          <w:t> </w:t>
                        </w:r>
                        <w:r>
                          <w:rPr>
                            <w:b w:val="0"/>
                            <w:color w:val="231F20"/>
                            <w:w w:val="90"/>
                            <w:sz w:val="18"/>
                          </w:rPr>
                          <w:t>.</w:t>
                        </w:r>
                        <w:r>
                          <w:rPr>
                            <w:b w:val="0"/>
                            <w:color w:val="231F20"/>
                            <w:spacing w:val="-10"/>
                            <w:w w:val="90"/>
                            <w:sz w:val="18"/>
                          </w:rPr>
                          <w:t> </w:t>
                        </w:r>
                        <w:r>
                          <w:rPr>
                            <w:b w:val="0"/>
                            <w:color w:val="231F20"/>
                            <w:w w:val="90"/>
                            <w:sz w:val="18"/>
                          </w:rPr>
                          <w:t>.</w:t>
                        </w:r>
                        <w:r>
                          <w:rPr>
                            <w:b w:val="0"/>
                            <w:color w:val="231F20"/>
                            <w:spacing w:val="-11"/>
                            <w:w w:val="90"/>
                            <w:sz w:val="18"/>
                          </w:rPr>
                          <w:t> </w:t>
                        </w:r>
                        <w:r>
                          <w:rPr>
                            <w:b w:val="0"/>
                            <w:color w:val="231F20"/>
                            <w:w w:val="90"/>
                            <w:sz w:val="18"/>
                          </w:rPr>
                          <w:t>.</w:t>
                        </w:r>
                        <w:r>
                          <w:rPr>
                            <w:b w:val="0"/>
                            <w:color w:val="231F20"/>
                            <w:spacing w:val="-10"/>
                            <w:w w:val="90"/>
                            <w:sz w:val="18"/>
                          </w:rPr>
                          <w:t> </w:t>
                        </w:r>
                        <w:r>
                          <w:rPr>
                            <w:b w:val="0"/>
                            <w:color w:val="231F20"/>
                            <w:w w:val="90"/>
                            <w:sz w:val="18"/>
                          </w:rPr>
                          <w:t>.</w:t>
                        </w:r>
                        <w:r>
                          <w:rPr>
                            <w:b w:val="0"/>
                            <w:color w:val="231F20"/>
                            <w:spacing w:val="-10"/>
                            <w:w w:val="90"/>
                            <w:sz w:val="18"/>
                          </w:rPr>
                          <w:t> </w:t>
                        </w:r>
                        <w:r>
                          <w:rPr>
                            <w:b w:val="0"/>
                            <w:color w:val="231F20"/>
                            <w:w w:val="90"/>
                            <w:sz w:val="18"/>
                          </w:rPr>
                          <w:t>.</w:t>
                        </w:r>
                        <w:r>
                          <w:rPr>
                            <w:b w:val="0"/>
                            <w:color w:val="231F20"/>
                            <w:spacing w:val="-11"/>
                            <w:w w:val="90"/>
                            <w:sz w:val="18"/>
                          </w:rPr>
                          <w:t> </w:t>
                        </w:r>
                        <w:r>
                          <w:rPr>
                            <w:b w:val="0"/>
                            <w:color w:val="231F20"/>
                            <w:w w:val="90"/>
                            <w:sz w:val="18"/>
                          </w:rPr>
                          <w:t>.</w:t>
                        </w:r>
                        <w:r>
                          <w:rPr>
                            <w:b w:val="0"/>
                            <w:color w:val="231F20"/>
                            <w:spacing w:val="-10"/>
                            <w:w w:val="90"/>
                            <w:sz w:val="18"/>
                          </w:rPr>
                          <w:t> </w:t>
                        </w:r>
                        <w:r>
                          <w:rPr>
                            <w:b w:val="0"/>
                            <w:color w:val="231F20"/>
                            <w:w w:val="90"/>
                            <w:sz w:val="18"/>
                          </w:rPr>
                          <w:t>.</w:t>
                        </w:r>
                        <w:r>
                          <w:rPr>
                            <w:b w:val="0"/>
                            <w:color w:val="231F20"/>
                            <w:spacing w:val="-10"/>
                            <w:w w:val="90"/>
                            <w:sz w:val="18"/>
                          </w:rPr>
                          <w:t> </w:t>
                        </w:r>
                        <w:r>
                          <w:rPr>
                            <w:b w:val="0"/>
                            <w:color w:val="231F20"/>
                            <w:w w:val="90"/>
                            <w:sz w:val="18"/>
                          </w:rPr>
                          <w:t>.</w:t>
                        </w:r>
                        <w:r>
                          <w:rPr>
                            <w:b w:val="0"/>
                            <w:color w:val="231F20"/>
                            <w:spacing w:val="-11"/>
                            <w:w w:val="90"/>
                            <w:sz w:val="18"/>
                          </w:rPr>
                          <w:t> </w:t>
                        </w:r>
                        <w:r>
                          <w:rPr>
                            <w:b w:val="0"/>
                            <w:color w:val="231F20"/>
                            <w:w w:val="90"/>
                            <w:sz w:val="18"/>
                          </w:rPr>
                          <w:t>.</w:t>
                        </w:r>
                        <w:r>
                          <w:rPr>
                            <w:b w:val="0"/>
                            <w:color w:val="231F20"/>
                            <w:spacing w:val="-10"/>
                            <w:w w:val="90"/>
                            <w:sz w:val="18"/>
                          </w:rPr>
                          <w:t> </w:t>
                        </w:r>
                        <w:r>
                          <w:rPr>
                            <w:b w:val="0"/>
                            <w:color w:val="231F20"/>
                            <w:w w:val="90"/>
                            <w:sz w:val="18"/>
                          </w:rPr>
                          <w:t>.</w:t>
                        </w:r>
                        <w:r>
                          <w:rPr>
                            <w:b w:val="0"/>
                            <w:color w:val="231F20"/>
                            <w:spacing w:val="-11"/>
                            <w:w w:val="90"/>
                            <w:sz w:val="18"/>
                          </w:rPr>
                          <w:t> </w:t>
                        </w:r>
                        <w:r>
                          <w:rPr>
                            <w:b w:val="0"/>
                            <w:color w:val="231F20"/>
                            <w:w w:val="90"/>
                            <w:sz w:val="18"/>
                          </w:rPr>
                          <w:t>.</w:t>
                        </w:r>
                        <w:r>
                          <w:rPr>
                            <w:b w:val="0"/>
                            <w:color w:val="231F20"/>
                            <w:spacing w:val="-10"/>
                            <w:w w:val="90"/>
                            <w:sz w:val="18"/>
                          </w:rPr>
                          <w:t> </w:t>
                        </w:r>
                        <w:r>
                          <w:rPr>
                            <w:b w:val="0"/>
                            <w:color w:val="231F20"/>
                            <w:w w:val="90"/>
                            <w:sz w:val="18"/>
                          </w:rPr>
                          <w:t>.</w:t>
                        </w:r>
                        <w:r>
                          <w:rPr>
                            <w:b w:val="0"/>
                            <w:color w:val="231F20"/>
                            <w:spacing w:val="-10"/>
                            <w:w w:val="90"/>
                            <w:sz w:val="18"/>
                          </w:rPr>
                          <w:t> </w:t>
                        </w:r>
                        <w:r>
                          <w:rPr>
                            <w:b w:val="0"/>
                            <w:color w:val="231F20"/>
                            <w:w w:val="90"/>
                            <w:sz w:val="18"/>
                          </w:rPr>
                          <w:t>.</w:t>
                        </w:r>
                        <w:r>
                          <w:rPr>
                            <w:b w:val="0"/>
                            <w:color w:val="231F20"/>
                            <w:spacing w:val="-11"/>
                            <w:w w:val="90"/>
                            <w:sz w:val="18"/>
                          </w:rPr>
                          <w:t> </w:t>
                        </w:r>
                        <w:r>
                          <w:rPr>
                            <w:b w:val="0"/>
                            <w:color w:val="231F20"/>
                            <w:w w:val="90"/>
                            <w:sz w:val="18"/>
                          </w:rPr>
                          <w:t>.</w:t>
                        </w:r>
                        <w:r>
                          <w:rPr>
                            <w:b w:val="0"/>
                            <w:color w:val="231F20"/>
                            <w:spacing w:val="-10"/>
                            <w:w w:val="90"/>
                            <w:sz w:val="18"/>
                          </w:rPr>
                          <w:t> </w:t>
                        </w:r>
                        <w:r>
                          <w:rPr>
                            <w:b w:val="0"/>
                            <w:color w:val="231F20"/>
                            <w:w w:val="90"/>
                            <w:sz w:val="18"/>
                          </w:rPr>
                          <w:t>.</w:t>
                        </w:r>
                        <w:r>
                          <w:rPr>
                            <w:b w:val="0"/>
                            <w:color w:val="231F20"/>
                            <w:spacing w:val="-11"/>
                            <w:w w:val="90"/>
                            <w:sz w:val="18"/>
                          </w:rPr>
                          <w:t> </w:t>
                        </w:r>
                        <w:r>
                          <w:rPr>
                            <w:b w:val="0"/>
                            <w:color w:val="231F20"/>
                            <w:w w:val="90"/>
                            <w:sz w:val="18"/>
                          </w:rPr>
                          <w:t>.</w:t>
                        </w:r>
                        <w:r>
                          <w:rPr>
                            <w:b w:val="0"/>
                            <w:color w:val="231F20"/>
                            <w:spacing w:val="-10"/>
                            <w:w w:val="90"/>
                            <w:sz w:val="18"/>
                          </w:rPr>
                          <w:t> </w:t>
                        </w:r>
                        <w:r>
                          <w:rPr>
                            <w:b w:val="0"/>
                            <w:color w:val="231F20"/>
                            <w:w w:val="90"/>
                            <w:sz w:val="18"/>
                          </w:rPr>
                          <w:t>.</w:t>
                        </w:r>
                        <w:r>
                          <w:rPr>
                            <w:b w:val="0"/>
                            <w:color w:val="231F20"/>
                            <w:spacing w:val="-10"/>
                            <w:w w:val="90"/>
                            <w:sz w:val="18"/>
                          </w:rPr>
                          <w:t> </w:t>
                        </w:r>
                        <w:r>
                          <w:rPr>
                            <w:b w:val="0"/>
                            <w:color w:val="231F20"/>
                            <w:w w:val="90"/>
                            <w:sz w:val="18"/>
                          </w:rPr>
                          <w:t>.</w:t>
                        </w:r>
                        <w:r>
                          <w:rPr>
                            <w:b w:val="0"/>
                            <w:color w:val="231F20"/>
                            <w:spacing w:val="-11"/>
                            <w:w w:val="90"/>
                            <w:sz w:val="18"/>
                          </w:rPr>
                          <w:t> </w:t>
                        </w:r>
                        <w:r>
                          <w:rPr>
                            <w:b w:val="0"/>
                            <w:color w:val="231F20"/>
                            <w:w w:val="90"/>
                            <w:sz w:val="18"/>
                          </w:rPr>
                          <w:t>.</w:t>
                        </w:r>
                        <w:r>
                          <w:rPr>
                            <w:b w:val="0"/>
                            <w:color w:val="231F20"/>
                            <w:spacing w:val="-10"/>
                            <w:w w:val="90"/>
                            <w:sz w:val="18"/>
                          </w:rPr>
                          <w:t> </w:t>
                        </w:r>
                        <w:r>
                          <w:rPr>
                            <w:b w:val="0"/>
                            <w:color w:val="231F20"/>
                            <w:w w:val="90"/>
                            <w:sz w:val="18"/>
                          </w:rPr>
                          <w:t>.</w:t>
                        </w:r>
                        <w:r>
                          <w:rPr>
                            <w:b w:val="0"/>
                            <w:color w:val="231F20"/>
                            <w:spacing w:val="-11"/>
                            <w:w w:val="90"/>
                            <w:sz w:val="18"/>
                          </w:rPr>
                          <w:t> </w:t>
                        </w:r>
                        <w:r>
                          <w:rPr>
                            <w:b w:val="0"/>
                            <w:color w:val="231F20"/>
                            <w:w w:val="90"/>
                            <w:sz w:val="18"/>
                          </w:rPr>
                          <w:t>.</w:t>
                        </w:r>
                        <w:r>
                          <w:rPr>
                            <w:b w:val="0"/>
                            <w:color w:val="231F20"/>
                            <w:spacing w:val="-10"/>
                            <w:w w:val="90"/>
                            <w:sz w:val="18"/>
                          </w:rPr>
                          <w:t> </w:t>
                        </w:r>
                        <w:r>
                          <w:rPr>
                            <w:b w:val="0"/>
                            <w:color w:val="231F20"/>
                            <w:w w:val="90"/>
                            <w:sz w:val="18"/>
                          </w:rPr>
                          <w:t>.</w:t>
                        </w:r>
                        <w:r>
                          <w:rPr>
                            <w:b w:val="0"/>
                            <w:color w:val="231F20"/>
                            <w:spacing w:val="-10"/>
                            <w:w w:val="90"/>
                            <w:sz w:val="18"/>
                          </w:rPr>
                          <w:t> </w:t>
                        </w:r>
                        <w:r>
                          <w:rPr>
                            <w:b w:val="0"/>
                            <w:color w:val="231F20"/>
                            <w:w w:val="90"/>
                            <w:sz w:val="18"/>
                          </w:rPr>
                          <w:t>.</w:t>
                        </w:r>
                        <w:r>
                          <w:rPr>
                            <w:b w:val="0"/>
                            <w:color w:val="231F20"/>
                            <w:spacing w:val="-11"/>
                            <w:w w:val="90"/>
                            <w:sz w:val="18"/>
                          </w:rPr>
                          <w:t> </w:t>
                        </w:r>
                        <w:r>
                          <w:rPr>
                            <w:b w:val="0"/>
                            <w:color w:val="231F20"/>
                            <w:w w:val="90"/>
                            <w:sz w:val="18"/>
                          </w:rPr>
                          <w:t>.</w:t>
                        </w:r>
                      </w:p>
                    </w:tc>
                    <w:tc>
                      <w:tcPr>
                        <w:tcW w:w="855" w:type="dxa"/>
                      </w:tcPr>
                      <w:p>
                        <w:pPr>
                          <w:pStyle w:val="TableParagraph"/>
                          <w:spacing w:before="7"/>
                          <w:ind w:right="178"/>
                          <w:jc w:val="right"/>
                          <w:rPr>
                            <w:rFonts w:ascii="Times New Roman"/>
                            <w:b/>
                            <w:sz w:val="18"/>
                          </w:rPr>
                        </w:pPr>
                        <w:r>
                          <w:rPr>
                            <w:rFonts w:ascii="Times New Roman"/>
                            <w:b/>
                            <w:color w:val="231F20"/>
                            <w:sz w:val="18"/>
                          </w:rPr>
                          <w:t>37</w:t>
                        </w:r>
                      </w:p>
                    </w:tc>
                    <w:tc>
                      <w:tcPr>
                        <w:tcW w:w="765" w:type="dxa"/>
                      </w:tcPr>
                      <w:p>
                        <w:pPr>
                          <w:pStyle w:val="TableParagraph"/>
                          <w:spacing w:before="6"/>
                          <w:ind w:right="88"/>
                          <w:jc w:val="right"/>
                          <w:rPr>
                            <w:b w:val="0"/>
                            <w:sz w:val="18"/>
                          </w:rPr>
                        </w:pPr>
                        <w:r>
                          <w:rPr>
                            <w:b w:val="0"/>
                            <w:color w:val="231F20"/>
                            <w:w w:val="80"/>
                            <w:sz w:val="18"/>
                          </w:rPr>
                          <w:t>80</w:t>
                        </w:r>
                      </w:p>
                    </w:tc>
                    <w:tc>
                      <w:tcPr>
                        <w:tcW w:w="885" w:type="dxa"/>
                      </w:tcPr>
                      <w:p>
                        <w:pPr>
                          <w:pStyle w:val="TableParagraph"/>
                          <w:spacing w:before="6"/>
                          <w:ind w:right="118"/>
                          <w:jc w:val="right"/>
                          <w:rPr>
                            <w:b w:val="0"/>
                            <w:sz w:val="18"/>
                          </w:rPr>
                        </w:pPr>
                        <w:r>
                          <w:rPr>
                            <w:b w:val="0"/>
                            <w:color w:val="231F20"/>
                            <w:w w:val="80"/>
                            <w:sz w:val="18"/>
                          </w:rPr>
                          <w:t>80</w:t>
                        </w:r>
                      </w:p>
                    </w:tc>
                  </w:tr>
                  <w:tr>
                    <w:trPr>
                      <w:trHeight w:val="241" w:hRule="exact"/>
                    </w:trPr>
                    <w:tc>
                      <w:tcPr>
                        <w:tcW w:w="6734" w:type="dxa"/>
                      </w:tcPr>
                      <w:p>
                        <w:pPr>
                          <w:pStyle w:val="TableParagraph"/>
                          <w:spacing w:before="6"/>
                          <w:ind w:right="88"/>
                          <w:jc w:val="right"/>
                          <w:rPr>
                            <w:b w:val="0"/>
                            <w:sz w:val="18"/>
                          </w:rPr>
                        </w:pPr>
                        <w:r>
                          <w:rPr>
                            <w:b w:val="0"/>
                            <w:color w:val="231F20"/>
                            <w:w w:val="90"/>
                            <w:sz w:val="18"/>
                          </w:rPr>
                          <w:t>Excess</w:t>
                        </w:r>
                        <w:r>
                          <w:rPr>
                            <w:b w:val="0"/>
                            <w:color w:val="231F20"/>
                            <w:spacing w:val="-33"/>
                            <w:w w:val="90"/>
                            <w:sz w:val="18"/>
                          </w:rPr>
                          <w:t> </w:t>
                        </w:r>
                        <w:r>
                          <w:rPr>
                            <w:b w:val="0"/>
                            <w:color w:val="231F20"/>
                            <w:w w:val="90"/>
                            <w:sz w:val="18"/>
                          </w:rPr>
                          <w:t>tax</w:t>
                        </w:r>
                        <w:r>
                          <w:rPr>
                            <w:b w:val="0"/>
                            <w:color w:val="231F20"/>
                            <w:spacing w:val="-34"/>
                            <w:w w:val="90"/>
                            <w:sz w:val="18"/>
                          </w:rPr>
                          <w:t> </w:t>
                        </w:r>
                        <w:r>
                          <w:rPr>
                            <w:b w:val="0"/>
                            <w:color w:val="231F20"/>
                            <w:w w:val="90"/>
                            <w:sz w:val="18"/>
                          </w:rPr>
                          <w:t>benefits</w:t>
                        </w:r>
                        <w:r>
                          <w:rPr>
                            <w:b w:val="0"/>
                            <w:color w:val="231F20"/>
                            <w:spacing w:val="-33"/>
                            <w:w w:val="90"/>
                            <w:sz w:val="18"/>
                          </w:rPr>
                          <w:t> </w:t>
                        </w:r>
                        <w:r>
                          <w:rPr>
                            <w:b w:val="0"/>
                            <w:color w:val="231F20"/>
                            <w:w w:val="90"/>
                            <w:sz w:val="18"/>
                          </w:rPr>
                          <w:t>from</w:t>
                        </w:r>
                        <w:r>
                          <w:rPr>
                            <w:b w:val="0"/>
                            <w:color w:val="231F20"/>
                            <w:spacing w:val="-33"/>
                            <w:w w:val="90"/>
                            <w:sz w:val="18"/>
                          </w:rPr>
                          <w:t> </w:t>
                        </w:r>
                        <w:r>
                          <w:rPr>
                            <w:b w:val="0"/>
                            <w:color w:val="231F20"/>
                            <w:w w:val="90"/>
                            <w:sz w:val="18"/>
                          </w:rPr>
                          <w:t>share-based</w:t>
                        </w:r>
                        <w:r>
                          <w:rPr>
                            <w:b w:val="0"/>
                            <w:color w:val="231F20"/>
                            <w:spacing w:val="-33"/>
                            <w:w w:val="90"/>
                            <w:sz w:val="18"/>
                          </w:rPr>
                          <w:t> </w:t>
                        </w:r>
                        <w:r>
                          <w:rPr>
                            <w:b w:val="0"/>
                            <w:color w:val="231F20"/>
                            <w:w w:val="90"/>
                            <w:sz w:val="18"/>
                          </w:rPr>
                          <w:t>compensation</w:t>
                        </w:r>
                        <w:r>
                          <w:rPr>
                            <w:b w:val="0"/>
                            <w:color w:val="231F20"/>
                            <w:spacing w:val="-34"/>
                            <w:w w:val="90"/>
                            <w:sz w:val="18"/>
                          </w:rPr>
                          <w:t> </w:t>
                        </w:r>
                        <w:r>
                          <w:rPr>
                            <w:b w:val="0"/>
                            <w:color w:val="231F20"/>
                            <w:w w:val="90"/>
                            <w:sz w:val="18"/>
                          </w:rPr>
                          <w:t>arrangements.</w:t>
                        </w:r>
                        <w:r>
                          <w:rPr>
                            <w:b w:val="0"/>
                            <w:color w:val="231F20"/>
                            <w:spacing w:val="-32"/>
                            <w:w w:val="90"/>
                            <w:sz w:val="18"/>
                          </w:rPr>
                          <w:t> </w:t>
                        </w:r>
                        <w:r>
                          <w:rPr>
                            <w:b w:val="0"/>
                            <w:color w:val="231F20"/>
                            <w:w w:val="90"/>
                            <w:sz w:val="18"/>
                          </w:rPr>
                          <w:t>.</w:t>
                        </w:r>
                        <w:r>
                          <w:rPr>
                            <w:b w:val="0"/>
                            <w:color w:val="231F20"/>
                            <w:spacing w:val="-32"/>
                            <w:w w:val="90"/>
                            <w:sz w:val="18"/>
                          </w:rPr>
                          <w:t> </w:t>
                        </w:r>
                        <w:r>
                          <w:rPr>
                            <w:b w:val="0"/>
                            <w:color w:val="231F20"/>
                            <w:w w:val="90"/>
                            <w:sz w:val="18"/>
                          </w:rPr>
                          <w:t>.</w:t>
                        </w:r>
                        <w:r>
                          <w:rPr>
                            <w:b w:val="0"/>
                            <w:color w:val="231F20"/>
                            <w:spacing w:val="-32"/>
                            <w:w w:val="90"/>
                            <w:sz w:val="18"/>
                          </w:rPr>
                          <w:t> </w:t>
                        </w:r>
                        <w:r>
                          <w:rPr>
                            <w:b w:val="0"/>
                            <w:color w:val="231F20"/>
                            <w:w w:val="90"/>
                            <w:sz w:val="18"/>
                          </w:rPr>
                          <w:t>.</w:t>
                        </w:r>
                        <w:r>
                          <w:rPr>
                            <w:b w:val="0"/>
                            <w:color w:val="231F20"/>
                            <w:spacing w:val="-32"/>
                            <w:w w:val="90"/>
                            <w:sz w:val="18"/>
                          </w:rPr>
                          <w:t> </w:t>
                        </w:r>
                        <w:r>
                          <w:rPr>
                            <w:b w:val="0"/>
                            <w:color w:val="231F20"/>
                            <w:w w:val="90"/>
                            <w:sz w:val="18"/>
                          </w:rPr>
                          <w:t>.</w:t>
                        </w:r>
                        <w:r>
                          <w:rPr>
                            <w:b w:val="0"/>
                            <w:color w:val="231F20"/>
                            <w:spacing w:val="-32"/>
                            <w:w w:val="90"/>
                            <w:sz w:val="18"/>
                          </w:rPr>
                          <w:t> </w:t>
                        </w:r>
                        <w:r>
                          <w:rPr>
                            <w:b w:val="0"/>
                            <w:color w:val="231F20"/>
                            <w:w w:val="90"/>
                            <w:sz w:val="18"/>
                          </w:rPr>
                          <w:t>.</w:t>
                        </w:r>
                        <w:r>
                          <w:rPr>
                            <w:b w:val="0"/>
                            <w:color w:val="231F20"/>
                            <w:spacing w:val="-32"/>
                            <w:w w:val="90"/>
                            <w:sz w:val="18"/>
                          </w:rPr>
                          <w:t> </w:t>
                        </w:r>
                        <w:r>
                          <w:rPr>
                            <w:b w:val="0"/>
                            <w:color w:val="231F20"/>
                            <w:w w:val="90"/>
                            <w:sz w:val="18"/>
                          </w:rPr>
                          <w:t>.</w:t>
                        </w:r>
                        <w:r>
                          <w:rPr>
                            <w:b w:val="0"/>
                            <w:color w:val="231F20"/>
                            <w:spacing w:val="-32"/>
                            <w:w w:val="90"/>
                            <w:sz w:val="18"/>
                          </w:rPr>
                          <w:t> </w:t>
                        </w:r>
                        <w:r>
                          <w:rPr>
                            <w:b w:val="0"/>
                            <w:color w:val="231F20"/>
                            <w:w w:val="90"/>
                            <w:sz w:val="18"/>
                          </w:rPr>
                          <w:t>.</w:t>
                        </w:r>
                        <w:r>
                          <w:rPr>
                            <w:b w:val="0"/>
                            <w:color w:val="231F20"/>
                            <w:spacing w:val="-32"/>
                            <w:w w:val="90"/>
                            <w:sz w:val="18"/>
                          </w:rPr>
                          <w:t> </w:t>
                        </w:r>
                        <w:r>
                          <w:rPr>
                            <w:b w:val="0"/>
                            <w:color w:val="231F20"/>
                            <w:w w:val="90"/>
                            <w:sz w:val="18"/>
                          </w:rPr>
                          <w:t>.</w:t>
                        </w:r>
                        <w:r>
                          <w:rPr>
                            <w:b w:val="0"/>
                            <w:color w:val="231F20"/>
                            <w:spacing w:val="-32"/>
                            <w:w w:val="90"/>
                            <w:sz w:val="18"/>
                          </w:rPr>
                          <w:t> </w:t>
                        </w:r>
                        <w:r>
                          <w:rPr>
                            <w:b w:val="0"/>
                            <w:color w:val="231F20"/>
                            <w:w w:val="90"/>
                            <w:sz w:val="18"/>
                          </w:rPr>
                          <w:t>.</w:t>
                        </w:r>
                        <w:r>
                          <w:rPr>
                            <w:b w:val="0"/>
                            <w:color w:val="231F20"/>
                            <w:spacing w:val="-32"/>
                            <w:w w:val="90"/>
                            <w:sz w:val="18"/>
                          </w:rPr>
                          <w:t> </w:t>
                        </w:r>
                        <w:r>
                          <w:rPr>
                            <w:b w:val="0"/>
                            <w:color w:val="231F20"/>
                            <w:w w:val="90"/>
                            <w:sz w:val="18"/>
                          </w:rPr>
                          <w:t>.</w:t>
                        </w:r>
                        <w:r>
                          <w:rPr>
                            <w:b w:val="0"/>
                            <w:color w:val="231F20"/>
                            <w:spacing w:val="-32"/>
                            <w:w w:val="90"/>
                            <w:sz w:val="18"/>
                          </w:rPr>
                          <w:t> </w:t>
                        </w:r>
                        <w:r>
                          <w:rPr>
                            <w:b w:val="0"/>
                            <w:color w:val="231F20"/>
                            <w:w w:val="90"/>
                            <w:sz w:val="18"/>
                          </w:rPr>
                          <w:t>.</w:t>
                        </w:r>
                        <w:r>
                          <w:rPr>
                            <w:b w:val="0"/>
                            <w:color w:val="231F20"/>
                            <w:spacing w:val="-32"/>
                            <w:w w:val="90"/>
                            <w:sz w:val="18"/>
                          </w:rPr>
                          <w:t> </w:t>
                        </w:r>
                        <w:r>
                          <w:rPr>
                            <w:b w:val="0"/>
                            <w:color w:val="231F20"/>
                            <w:w w:val="90"/>
                            <w:sz w:val="18"/>
                          </w:rPr>
                          <w:t>.</w:t>
                        </w:r>
                        <w:r>
                          <w:rPr>
                            <w:b w:val="0"/>
                            <w:color w:val="231F20"/>
                            <w:spacing w:val="-32"/>
                            <w:w w:val="90"/>
                            <w:sz w:val="18"/>
                          </w:rPr>
                          <w:t> </w:t>
                        </w:r>
                        <w:r>
                          <w:rPr>
                            <w:b w:val="0"/>
                            <w:color w:val="231F20"/>
                            <w:w w:val="90"/>
                            <w:sz w:val="18"/>
                          </w:rPr>
                          <w:t>.</w:t>
                        </w:r>
                        <w:r>
                          <w:rPr>
                            <w:b w:val="0"/>
                            <w:color w:val="231F20"/>
                            <w:spacing w:val="-32"/>
                            <w:w w:val="90"/>
                            <w:sz w:val="18"/>
                          </w:rPr>
                          <w:t> </w:t>
                        </w:r>
                        <w:r>
                          <w:rPr>
                            <w:b w:val="0"/>
                            <w:color w:val="231F20"/>
                            <w:w w:val="90"/>
                            <w:sz w:val="18"/>
                          </w:rPr>
                          <w:t>.</w:t>
                        </w:r>
                        <w:r>
                          <w:rPr>
                            <w:b w:val="0"/>
                            <w:color w:val="231F20"/>
                            <w:spacing w:val="-32"/>
                            <w:w w:val="90"/>
                            <w:sz w:val="18"/>
                          </w:rPr>
                          <w:t> </w:t>
                        </w:r>
                        <w:r>
                          <w:rPr>
                            <w:b w:val="0"/>
                            <w:color w:val="231F20"/>
                            <w:w w:val="90"/>
                            <w:sz w:val="18"/>
                          </w:rPr>
                          <w:t>.</w:t>
                        </w:r>
                        <w:r>
                          <w:rPr>
                            <w:b w:val="0"/>
                            <w:color w:val="231F20"/>
                            <w:spacing w:val="-32"/>
                            <w:w w:val="90"/>
                            <w:sz w:val="18"/>
                          </w:rPr>
                          <w:t> </w:t>
                        </w:r>
                        <w:r>
                          <w:rPr>
                            <w:b w:val="0"/>
                            <w:color w:val="231F20"/>
                            <w:w w:val="90"/>
                            <w:sz w:val="18"/>
                          </w:rPr>
                          <w:t>.</w:t>
                        </w:r>
                      </w:p>
                    </w:tc>
                    <w:tc>
                      <w:tcPr>
                        <w:tcW w:w="855" w:type="dxa"/>
                      </w:tcPr>
                      <w:p>
                        <w:pPr>
                          <w:pStyle w:val="TableParagraph"/>
                          <w:spacing w:before="7"/>
                          <w:ind w:right="87"/>
                          <w:jc w:val="right"/>
                          <w:rPr>
                            <w:rFonts w:ascii="Times New Roman"/>
                            <w:b/>
                            <w:sz w:val="18"/>
                          </w:rPr>
                        </w:pPr>
                        <w:r>
                          <w:rPr>
                            <w:rFonts w:ascii="Times New Roman"/>
                            <w:b/>
                            <w:color w:val="231F20"/>
                            <w:w w:val="120"/>
                            <w:sz w:val="18"/>
                          </w:rPr>
                          <w:t>(28)</w:t>
                        </w:r>
                      </w:p>
                    </w:tc>
                    <w:tc>
                      <w:tcPr>
                        <w:tcW w:w="765" w:type="dxa"/>
                      </w:tcPr>
                      <w:p>
                        <w:pPr>
                          <w:pStyle w:val="TableParagraph"/>
                          <w:spacing w:before="6"/>
                          <w:ind w:right="-1"/>
                          <w:jc w:val="right"/>
                          <w:rPr>
                            <w:b w:val="0"/>
                            <w:sz w:val="18"/>
                          </w:rPr>
                        </w:pPr>
                        <w:r>
                          <w:rPr>
                            <w:b w:val="0"/>
                            <w:color w:val="231F20"/>
                            <w:w w:val="105"/>
                            <w:sz w:val="18"/>
                          </w:rPr>
                          <w:t>(60)</w:t>
                        </w:r>
                      </w:p>
                    </w:tc>
                    <w:tc>
                      <w:tcPr>
                        <w:tcW w:w="885" w:type="dxa"/>
                      </w:tcPr>
                      <w:p>
                        <w:pPr>
                          <w:pStyle w:val="TableParagraph"/>
                          <w:spacing w:before="6"/>
                          <w:ind w:right="28"/>
                          <w:jc w:val="right"/>
                          <w:rPr>
                            <w:b w:val="0"/>
                            <w:sz w:val="18"/>
                          </w:rPr>
                        </w:pPr>
                        <w:r>
                          <w:rPr>
                            <w:b w:val="0"/>
                            <w:color w:val="231F20"/>
                            <w:w w:val="105"/>
                            <w:sz w:val="18"/>
                          </w:rPr>
                          <w:t>(47)</w:t>
                        </w:r>
                      </w:p>
                    </w:tc>
                  </w:tr>
                  <w:tr>
                    <w:trPr>
                      <w:trHeight w:val="238" w:hRule="exact"/>
                    </w:trPr>
                    <w:tc>
                      <w:tcPr>
                        <w:tcW w:w="6734" w:type="dxa"/>
                      </w:tcPr>
                      <w:p>
                        <w:pPr>
                          <w:pStyle w:val="TableParagraph"/>
                          <w:spacing w:before="3"/>
                          <w:ind w:left="359"/>
                          <w:rPr>
                            <w:b w:val="0"/>
                            <w:sz w:val="18"/>
                          </w:rPr>
                        </w:pPr>
                        <w:r>
                          <w:rPr>
                            <w:b w:val="0"/>
                            <w:color w:val="231F20"/>
                            <w:w w:val="80"/>
                            <w:sz w:val="18"/>
                          </w:rPr>
                          <w:t>Changes in certain assets and liabilities:</w:t>
                        </w:r>
                      </w:p>
                    </w:tc>
                    <w:tc>
                      <w:tcPr>
                        <w:tcW w:w="855" w:type="dxa"/>
                      </w:tcPr>
                      <w:p>
                        <w:pPr/>
                      </w:p>
                    </w:tc>
                    <w:tc>
                      <w:tcPr>
                        <w:tcW w:w="765" w:type="dxa"/>
                      </w:tcPr>
                      <w:p>
                        <w:pPr/>
                      </w:p>
                    </w:tc>
                    <w:tc>
                      <w:tcPr>
                        <w:tcW w:w="885" w:type="dxa"/>
                      </w:tcPr>
                      <w:p>
                        <w:pPr/>
                      </w:p>
                    </w:tc>
                  </w:tr>
                  <w:tr>
                    <w:trPr>
                      <w:trHeight w:val="241" w:hRule="exact"/>
                    </w:trPr>
                    <w:tc>
                      <w:tcPr>
                        <w:tcW w:w="6734" w:type="dxa"/>
                      </w:tcPr>
                      <w:p>
                        <w:pPr>
                          <w:pStyle w:val="TableParagraph"/>
                          <w:spacing w:before="6"/>
                          <w:ind w:right="88"/>
                          <w:jc w:val="right"/>
                          <w:rPr>
                            <w:b w:val="0"/>
                            <w:sz w:val="18"/>
                          </w:rPr>
                        </w:pPr>
                        <w:r>
                          <w:rPr>
                            <w:b w:val="0"/>
                            <w:color w:val="231F20"/>
                            <w:w w:val="90"/>
                            <w:sz w:val="18"/>
                          </w:rPr>
                          <w:t>Accounts and other receivables. . . . . . . . . . . . . . . . . . . . . . . . . . . . . . . . . . . . . .</w:t>
                        </w:r>
                      </w:p>
                    </w:tc>
                    <w:tc>
                      <w:tcPr>
                        <w:tcW w:w="855" w:type="dxa"/>
                      </w:tcPr>
                      <w:p>
                        <w:pPr>
                          <w:pStyle w:val="TableParagraph"/>
                          <w:spacing w:before="7"/>
                          <w:ind w:right="87"/>
                          <w:jc w:val="right"/>
                          <w:rPr>
                            <w:rFonts w:ascii="Times New Roman"/>
                            <w:b/>
                            <w:sz w:val="18"/>
                          </w:rPr>
                        </w:pPr>
                        <w:r>
                          <w:rPr>
                            <w:rFonts w:ascii="Times New Roman"/>
                            <w:b/>
                            <w:color w:val="231F20"/>
                            <w:w w:val="120"/>
                            <w:sz w:val="18"/>
                          </w:rPr>
                          <w:t>(38)</w:t>
                        </w:r>
                      </w:p>
                    </w:tc>
                    <w:tc>
                      <w:tcPr>
                        <w:tcW w:w="765" w:type="dxa"/>
                      </w:tcPr>
                      <w:p>
                        <w:pPr>
                          <w:pStyle w:val="TableParagraph"/>
                          <w:spacing w:before="6"/>
                          <w:jc w:val="right"/>
                          <w:rPr>
                            <w:b w:val="0"/>
                            <w:sz w:val="18"/>
                          </w:rPr>
                        </w:pPr>
                        <w:r>
                          <w:rPr>
                            <w:b w:val="0"/>
                            <w:color w:val="231F20"/>
                            <w:w w:val="120"/>
                            <w:sz w:val="18"/>
                          </w:rPr>
                          <w:t>(5)</w:t>
                        </w:r>
                      </w:p>
                    </w:tc>
                    <w:tc>
                      <w:tcPr>
                        <w:tcW w:w="885" w:type="dxa"/>
                      </w:tcPr>
                      <w:p>
                        <w:pPr>
                          <w:pStyle w:val="TableParagraph"/>
                          <w:spacing w:before="6"/>
                          <w:ind w:right="28"/>
                          <w:jc w:val="right"/>
                          <w:rPr>
                            <w:b w:val="0"/>
                            <w:sz w:val="18"/>
                          </w:rPr>
                        </w:pPr>
                        <w:r>
                          <w:rPr>
                            <w:b w:val="0"/>
                            <w:color w:val="231F20"/>
                            <w:w w:val="120"/>
                            <w:sz w:val="18"/>
                          </w:rPr>
                          <w:t>(9)</w:t>
                        </w:r>
                      </w:p>
                    </w:tc>
                  </w:tr>
                  <w:tr>
                    <w:trPr>
                      <w:trHeight w:val="240" w:hRule="exact"/>
                    </w:trPr>
                    <w:tc>
                      <w:tcPr>
                        <w:tcW w:w="6734" w:type="dxa"/>
                      </w:tcPr>
                      <w:p>
                        <w:pPr>
                          <w:pStyle w:val="TableParagraph"/>
                          <w:spacing w:before="6"/>
                          <w:ind w:right="88"/>
                          <w:jc w:val="right"/>
                          <w:rPr>
                            <w:b w:val="0"/>
                            <w:sz w:val="18"/>
                          </w:rPr>
                        </w:pPr>
                        <w:r>
                          <w:rPr>
                            <w:b w:val="0"/>
                            <w:color w:val="231F20"/>
                            <w:w w:val="85"/>
                            <w:sz w:val="18"/>
                          </w:rPr>
                          <w:t>Other current assets . . . . . . . . . . . . . . . . . . . . . . . . . . . . . . . . . . . . . . . . . . . .   .</w:t>
                        </w:r>
                      </w:p>
                    </w:tc>
                    <w:tc>
                      <w:tcPr>
                        <w:tcW w:w="855" w:type="dxa"/>
                      </w:tcPr>
                      <w:p>
                        <w:pPr>
                          <w:pStyle w:val="TableParagraph"/>
                          <w:spacing w:before="7"/>
                          <w:ind w:right="88"/>
                          <w:jc w:val="right"/>
                          <w:rPr>
                            <w:rFonts w:ascii="Times New Roman"/>
                            <w:b/>
                            <w:sz w:val="18"/>
                          </w:rPr>
                        </w:pPr>
                        <w:r>
                          <w:rPr>
                            <w:rFonts w:ascii="Times New Roman"/>
                            <w:b/>
                            <w:color w:val="231F20"/>
                            <w:w w:val="115"/>
                            <w:sz w:val="18"/>
                          </w:rPr>
                          <w:t>(229)</w:t>
                        </w:r>
                      </w:p>
                    </w:tc>
                    <w:tc>
                      <w:tcPr>
                        <w:tcW w:w="765" w:type="dxa"/>
                      </w:tcPr>
                      <w:p>
                        <w:pPr>
                          <w:pStyle w:val="TableParagraph"/>
                          <w:spacing w:before="6"/>
                          <w:ind w:right="88"/>
                          <w:jc w:val="right"/>
                          <w:rPr>
                            <w:b w:val="0"/>
                            <w:sz w:val="18"/>
                          </w:rPr>
                        </w:pPr>
                        <w:r>
                          <w:rPr>
                            <w:b w:val="0"/>
                            <w:color w:val="231F20"/>
                            <w:w w:val="80"/>
                            <w:sz w:val="18"/>
                          </w:rPr>
                          <w:t>87</w:t>
                        </w:r>
                      </w:p>
                    </w:tc>
                    <w:tc>
                      <w:tcPr>
                        <w:tcW w:w="885" w:type="dxa"/>
                      </w:tcPr>
                      <w:p>
                        <w:pPr>
                          <w:pStyle w:val="TableParagraph"/>
                          <w:spacing w:before="6"/>
                          <w:ind w:right="28"/>
                          <w:jc w:val="right"/>
                          <w:rPr>
                            <w:b w:val="0"/>
                            <w:sz w:val="18"/>
                          </w:rPr>
                        </w:pPr>
                        <w:r>
                          <w:rPr>
                            <w:b w:val="0"/>
                            <w:color w:val="231F20"/>
                            <w:w w:val="105"/>
                            <w:sz w:val="18"/>
                          </w:rPr>
                          <w:t>(59)</w:t>
                        </w:r>
                      </w:p>
                    </w:tc>
                  </w:tr>
                  <w:tr>
                    <w:trPr>
                      <w:trHeight w:val="240" w:hRule="exact"/>
                    </w:trPr>
                    <w:tc>
                      <w:tcPr>
                        <w:tcW w:w="6734" w:type="dxa"/>
                      </w:tcPr>
                      <w:p>
                        <w:pPr>
                          <w:pStyle w:val="TableParagraph"/>
                          <w:spacing w:before="5"/>
                          <w:ind w:right="88"/>
                          <w:jc w:val="right"/>
                          <w:rPr>
                            <w:b w:val="0"/>
                            <w:sz w:val="18"/>
                          </w:rPr>
                        </w:pPr>
                        <w:r>
                          <w:rPr>
                            <w:b w:val="0"/>
                            <w:color w:val="231F20"/>
                            <w:w w:val="90"/>
                            <w:sz w:val="18"/>
                          </w:rPr>
                          <w:t>Accounts payable and accrued liabilities . . . . . . . . . . . . . . . . . . . . . . . . . . . . . . . .</w:t>
                        </w:r>
                      </w:p>
                    </w:tc>
                    <w:tc>
                      <w:tcPr>
                        <w:tcW w:w="855" w:type="dxa"/>
                      </w:tcPr>
                      <w:p>
                        <w:pPr>
                          <w:pStyle w:val="TableParagraph"/>
                          <w:spacing w:before="7"/>
                          <w:ind w:left="269"/>
                          <w:rPr>
                            <w:rFonts w:ascii="Times New Roman"/>
                            <w:b/>
                            <w:sz w:val="18"/>
                          </w:rPr>
                        </w:pPr>
                        <w:r>
                          <w:rPr>
                            <w:rFonts w:ascii="Times New Roman"/>
                            <w:b/>
                            <w:color w:val="231F20"/>
                            <w:sz w:val="18"/>
                          </w:rPr>
                          <w:t>1,609</w:t>
                        </w:r>
                      </w:p>
                    </w:tc>
                    <w:tc>
                      <w:tcPr>
                        <w:tcW w:w="765" w:type="dxa"/>
                      </w:tcPr>
                      <w:p>
                        <w:pPr>
                          <w:pStyle w:val="TableParagraph"/>
                          <w:spacing w:before="5"/>
                          <w:jc w:val="right"/>
                          <w:rPr>
                            <w:b w:val="0"/>
                            <w:sz w:val="18"/>
                          </w:rPr>
                        </w:pPr>
                        <w:r>
                          <w:rPr>
                            <w:b w:val="0"/>
                            <w:color w:val="231F20"/>
                            <w:sz w:val="18"/>
                          </w:rPr>
                          <w:t>(223)</w:t>
                        </w:r>
                      </w:p>
                    </w:tc>
                    <w:tc>
                      <w:tcPr>
                        <w:tcW w:w="885" w:type="dxa"/>
                      </w:tcPr>
                      <w:p>
                        <w:pPr>
                          <w:pStyle w:val="TableParagraph"/>
                          <w:spacing w:before="5"/>
                          <w:ind w:right="118"/>
                          <w:jc w:val="right"/>
                          <w:rPr>
                            <w:b w:val="0"/>
                            <w:sz w:val="18"/>
                          </w:rPr>
                        </w:pPr>
                        <w:r>
                          <w:rPr>
                            <w:b w:val="0"/>
                            <w:color w:val="231F20"/>
                            <w:w w:val="80"/>
                            <w:sz w:val="18"/>
                          </w:rPr>
                          <w:t>855</w:t>
                        </w:r>
                      </w:p>
                    </w:tc>
                  </w:tr>
                  <w:tr>
                    <w:trPr>
                      <w:trHeight w:val="240" w:hRule="exact"/>
                    </w:trPr>
                    <w:tc>
                      <w:tcPr>
                        <w:tcW w:w="6734" w:type="dxa"/>
                      </w:tcPr>
                      <w:p>
                        <w:pPr>
                          <w:pStyle w:val="TableParagraph"/>
                          <w:spacing w:before="6"/>
                          <w:ind w:right="88"/>
                          <w:jc w:val="right"/>
                          <w:rPr>
                            <w:b w:val="0"/>
                            <w:sz w:val="18"/>
                          </w:rPr>
                        </w:pPr>
                        <w:r>
                          <w:rPr>
                            <w:b w:val="0"/>
                            <w:color w:val="231F20"/>
                            <w:w w:val="90"/>
                            <w:sz w:val="18"/>
                          </w:rPr>
                          <w:t>Air traffic liability . . . . . . . . . . . . . . . . . . . . . . . . . . . . . . . . . . . . . . . . . . . . . .</w:t>
                        </w:r>
                      </w:p>
                    </w:tc>
                    <w:tc>
                      <w:tcPr>
                        <w:tcW w:w="855" w:type="dxa"/>
                      </w:tcPr>
                      <w:p>
                        <w:pPr>
                          <w:pStyle w:val="TableParagraph"/>
                          <w:spacing w:before="7"/>
                          <w:ind w:left="405"/>
                          <w:rPr>
                            <w:rFonts w:ascii="Times New Roman"/>
                            <w:b/>
                            <w:sz w:val="18"/>
                          </w:rPr>
                        </w:pPr>
                        <w:r>
                          <w:rPr>
                            <w:rFonts w:ascii="Times New Roman"/>
                            <w:b/>
                            <w:color w:val="231F20"/>
                            <w:sz w:val="18"/>
                          </w:rPr>
                          <w:t>131</w:t>
                        </w:r>
                      </w:p>
                    </w:tc>
                    <w:tc>
                      <w:tcPr>
                        <w:tcW w:w="765" w:type="dxa"/>
                      </w:tcPr>
                      <w:p>
                        <w:pPr>
                          <w:pStyle w:val="TableParagraph"/>
                          <w:spacing w:before="6"/>
                          <w:ind w:right="89"/>
                          <w:jc w:val="right"/>
                          <w:rPr>
                            <w:b w:val="0"/>
                            <w:sz w:val="18"/>
                          </w:rPr>
                        </w:pPr>
                        <w:r>
                          <w:rPr>
                            <w:b w:val="0"/>
                            <w:color w:val="231F20"/>
                            <w:w w:val="80"/>
                            <w:sz w:val="18"/>
                          </w:rPr>
                          <w:t>150</w:t>
                        </w:r>
                      </w:p>
                    </w:tc>
                    <w:tc>
                      <w:tcPr>
                        <w:tcW w:w="885" w:type="dxa"/>
                      </w:tcPr>
                      <w:p>
                        <w:pPr>
                          <w:pStyle w:val="TableParagraph"/>
                          <w:spacing w:before="6"/>
                          <w:ind w:right="118"/>
                          <w:jc w:val="right"/>
                          <w:rPr>
                            <w:b w:val="0"/>
                            <w:sz w:val="18"/>
                          </w:rPr>
                        </w:pPr>
                        <w:r>
                          <w:rPr>
                            <w:b w:val="0"/>
                            <w:color w:val="231F20"/>
                            <w:w w:val="80"/>
                            <w:sz w:val="18"/>
                          </w:rPr>
                          <w:t>120</w:t>
                        </w:r>
                      </w:p>
                    </w:tc>
                  </w:tr>
                  <w:tr>
                    <w:trPr>
                      <w:trHeight w:val="270" w:hRule="exact"/>
                    </w:trPr>
                    <w:tc>
                      <w:tcPr>
                        <w:tcW w:w="6734" w:type="dxa"/>
                      </w:tcPr>
                      <w:p>
                        <w:pPr>
                          <w:pStyle w:val="TableParagraph"/>
                          <w:spacing w:before="6"/>
                          <w:ind w:right="88"/>
                          <w:jc w:val="right"/>
                          <w:rPr>
                            <w:b w:val="0"/>
                            <w:sz w:val="18"/>
                          </w:rPr>
                        </w:pPr>
                        <w:r>
                          <w:rPr>
                            <w:b w:val="0"/>
                            <w:color w:val="231F20"/>
                            <w:w w:val="90"/>
                            <w:sz w:val="18"/>
                          </w:rPr>
                          <w:t>Other, net . . . . . . . . . . . . . . . . . . . . . . . . . . . . . . . . . . . . . . . . . . . . . . . . . . . . .</w:t>
                        </w:r>
                      </w:p>
                    </w:tc>
                    <w:tc>
                      <w:tcPr>
                        <w:tcW w:w="855" w:type="dxa"/>
                      </w:tcPr>
                      <w:p>
                        <w:pPr>
                          <w:pStyle w:val="TableParagraph"/>
                          <w:spacing w:before="7"/>
                          <w:ind w:left="90"/>
                          <w:rPr>
                            <w:rFonts w:ascii="Times New Roman"/>
                            <w:b/>
                            <w:sz w:val="18"/>
                          </w:rPr>
                        </w:pPr>
                        <w:r>
                          <w:rPr>
                            <w:rFonts w:ascii="Times New Roman"/>
                            <w:b/>
                            <w:color w:val="231F20"/>
                            <w:w w:val="140"/>
                            <w:sz w:val="18"/>
                            <w:u w:val="single" w:color="231F20"/>
                          </w:rPr>
                          <w:t> </w:t>
                        </w:r>
                        <w:r>
                          <w:rPr>
                            <w:rFonts w:ascii="Times New Roman"/>
                            <w:b/>
                            <w:color w:val="231F20"/>
                            <w:sz w:val="18"/>
                            <w:u w:val="single" w:color="231F20"/>
                          </w:rPr>
                          <w:t>    </w:t>
                        </w:r>
                        <w:r>
                          <w:rPr>
                            <w:rFonts w:ascii="Times New Roman"/>
                            <w:b/>
                            <w:color w:val="231F20"/>
                            <w:w w:val="115"/>
                            <w:sz w:val="18"/>
                            <w:u w:val="single" w:color="231F20"/>
                          </w:rPr>
                          <w:t>(151</w:t>
                        </w:r>
                        <w:r>
                          <w:rPr>
                            <w:rFonts w:ascii="Times New Roman"/>
                            <w:b/>
                            <w:color w:val="231F20"/>
                            <w:w w:val="115"/>
                            <w:sz w:val="18"/>
                          </w:rPr>
                          <w:t>)</w:t>
                        </w:r>
                      </w:p>
                    </w:tc>
                    <w:tc>
                      <w:tcPr>
                        <w:tcW w:w="765" w:type="dxa"/>
                      </w:tcPr>
                      <w:p>
                        <w:pPr>
                          <w:pStyle w:val="TableParagraph"/>
                          <w:tabs>
                            <w:tab w:pos="404" w:val="left" w:leader="none"/>
                          </w:tabs>
                          <w:spacing w:before="6"/>
                          <w:ind w:left="89"/>
                          <w:rPr>
                            <w:b w:val="0"/>
                            <w:sz w:val="18"/>
                          </w:rPr>
                        </w:pPr>
                        <w:r>
                          <w:rPr>
                            <w:b w:val="0"/>
                            <w:color w:val="231F20"/>
                            <w:w w:val="109"/>
                            <w:sz w:val="18"/>
                            <w:u w:val="single" w:color="231F20"/>
                          </w:rPr>
                          <w:t> </w:t>
                        </w:r>
                        <w:r>
                          <w:rPr>
                            <w:b w:val="0"/>
                            <w:color w:val="231F20"/>
                            <w:sz w:val="18"/>
                            <w:u w:val="single" w:color="231F20"/>
                          </w:rPr>
                          <w:tab/>
                        </w:r>
                        <w:r>
                          <w:rPr>
                            <w:b w:val="0"/>
                            <w:color w:val="231F20"/>
                            <w:w w:val="90"/>
                            <w:sz w:val="18"/>
                            <w:u w:val="single" w:color="231F20"/>
                          </w:rPr>
                          <w:t>102</w:t>
                        </w:r>
                      </w:p>
                    </w:tc>
                    <w:tc>
                      <w:tcPr>
                        <w:tcW w:w="885" w:type="dxa"/>
                      </w:tcPr>
                      <w:p>
                        <w:pPr>
                          <w:pStyle w:val="TableParagraph"/>
                          <w:tabs>
                            <w:tab w:pos="315" w:val="left" w:leader="none"/>
                          </w:tabs>
                          <w:spacing w:before="6"/>
                          <w:ind w:right="28"/>
                          <w:jc w:val="right"/>
                          <w:rPr>
                            <w:b w:val="0"/>
                            <w:sz w:val="18"/>
                          </w:rPr>
                        </w:pPr>
                        <w:r>
                          <w:rPr>
                            <w:b w:val="0"/>
                            <w:color w:val="231F20"/>
                            <w:w w:val="109"/>
                            <w:sz w:val="18"/>
                            <w:u w:val="single" w:color="231F20"/>
                          </w:rPr>
                          <w:t> </w:t>
                        </w:r>
                        <w:r>
                          <w:rPr>
                            <w:b w:val="0"/>
                            <w:color w:val="231F20"/>
                            <w:sz w:val="18"/>
                            <w:u w:val="single" w:color="231F20"/>
                          </w:rPr>
                          <w:tab/>
                        </w:r>
                        <w:r>
                          <w:rPr>
                            <w:b w:val="0"/>
                            <w:color w:val="231F20"/>
                            <w:spacing w:val="-5"/>
                            <w:w w:val="110"/>
                            <w:sz w:val="18"/>
                            <w:u w:val="single" w:color="231F20"/>
                          </w:rPr>
                          <w:t>(50</w:t>
                        </w:r>
                        <w:r>
                          <w:rPr>
                            <w:b w:val="0"/>
                            <w:color w:val="231F20"/>
                            <w:spacing w:val="-5"/>
                            <w:w w:val="110"/>
                            <w:sz w:val="18"/>
                          </w:rPr>
                          <w:t>)</w:t>
                        </w:r>
                      </w:p>
                    </w:tc>
                  </w:tr>
                  <w:tr>
                    <w:trPr>
                      <w:trHeight w:val="390" w:hRule="exact"/>
                    </w:trPr>
                    <w:tc>
                      <w:tcPr>
                        <w:tcW w:w="6734" w:type="dxa"/>
                      </w:tcPr>
                      <w:p>
                        <w:pPr>
                          <w:pStyle w:val="TableParagraph"/>
                          <w:spacing w:before="35"/>
                          <w:ind w:right="88"/>
                          <w:jc w:val="right"/>
                          <w:rPr>
                            <w:b w:val="0"/>
                            <w:sz w:val="18"/>
                          </w:rPr>
                        </w:pPr>
                        <w:r>
                          <w:rPr>
                            <w:b w:val="0"/>
                            <w:color w:val="231F20"/>
                            <w:w w:val="90"/>
                            <w:sz w:val="18"/>
                          </w:rPr>
                          <w:t>Net cash provided by operating activities . . . . . . . . . . . . . . . . . . . . . . . . . . . . . . .</w:t>
                        </w:r>
                      </w:p>
                    </w:tc>
                    <w:tc>
                      <w:tcPr>
                        <w:tcW w:w="855" w:type="dxa"/>
                      </w:tcPr>
                      <w:p>
                        <w:pPr>
                          <w:pStyle w:val="TableParagraph"/>
                          <w:spacing w:before="37"/>
                          <w:ind w:left="269"/>
                          <w:rPr>
                            <w:rFonts w:ascii="Times New Roman"/>
                            <w:b/>
                            <w:sz w:val="18"/>
                          </w:rPr>
                        </w:pPr>
                        <w:r>
                          <w:rPr>
                            <w:rFonts w:ascii="Times New Roman"/>
                            <w:b/>
                            <w:color w:val="231F20"/>
                            <w:sz w:val="18"/>
                          </w:rPr>
                          <w:t>2,845</w:t>
                        </w:r>
                      </w:p>
                    </w:tc>
                    <w:tc>
                      <w:tcPr>
                        <w:tcW w:w="765" w:type="dxa"/>
                      </w:tcPr>
                      <w:p>
                        <w:pPr>
                          <w:pStyle w:val="TableParagraph"/>
                          <w:spacing w:before="35"/>
                          <w:ind w:left="270"/>
                          <w:rPr>
                            <w:b w:val="0"/>
                            <w:sz w:val="18"/>
                          </w:rPr>
                        </w:pPr>
                        <w:r>
                          <w:rPr>
                            <w:b w:val="0"/>
                            <w:color w:val="231F20"/>
                            <w:w w:val="90"/>
                            <w:sz w:val="18"/>
                          </w:rPr>
                          <w:t>1,406</w:t>
                        </w:r>
                      </w:p>
                    </w:tc>
                    <w:tc>
                      <w:tcPr>
                        <w:tcW w:w="885" w:type="dxa"/>
                      </w:tcPr>
                      <w:p>
                        <w:pPr>
                          <w:pStyle w:val="TableParagraph"/>
                          <w:spacing w:before="35"/>
                          <w:ind w:left="359"/>
                          <w:rPr>
                            <w:b w:val="0"/>
                            <w:sz w:val="18"/>
                          </w:rPr>
                        </w:pPr>
                        <w:r>
                          <w:rPr>
                            <w:b w:val="0"/>
                            <w:color w:val="231F20"/>
                            <w:w w:val="90"/>
                            <w:sz w:val="18"/>
                          </w:rPr>
                          <w:t>2,118</w:t>
                        </w:r>
                      </w:p>
                    </w:tc>
                  </w:tr>
                  <w:tr>
                    <w:trPr>
                      <w:trHeight w:val="360" w:hRule="exact"/>
                    </w:trPr>
                    <w:tc>
                      <w:tcPr>
                        <w:tcW w:w="6734" w:type="dxa"/>
                      </w:tcPr>
                      <w:p>
                        <w:pPr>
                          <w:pStyle w:val="TableParagraph"/>
                          <w:spacing w:before="126"/>
                          <w:ind w:right="88"/>
                          <w:jc w:val="right"/>
                          <w:rPr>
                            <w:b w:val="0"/>
                            <w:sz w:val="18"/>
                          </w:rPr>
                        </w:pPr>
                        <w:r>
                          <w:rPr>
                            <w:b w:val="0"/>
                            <w:color w:val="231F20"/>
                            <w:w w:val="90"/>
                            <w:sz w:val="18"/>
                          </w:rPr>
                          <w:t>Purchases</w:t>
                        </w:r>
                        <w:r>
                          <w:rPr>
                            <w:b w:val="0"/>
                            <w:color w:val="231F20"/>
                            <w:spacing w:val="-11"/>
                            <w:w w:val="90"/>
                            <w:sz w:val="18"/>
                          </w:rPr>
                          <w:t> </w:t>
                        </w:r>
                        <w:r>
                          <w:rPr>
                            <w:b w:val="0"/>
                            <w:color w:val="231F20"/>
                            <w:w w:val="90"/>
                            <w:sz w:val="18"/>
                          </w:rPr>
                          <w:t>of</w:t>
                        </w:r>
                        <w:r>
                          <w:rPr>
                            <w:b w:val="0"/>
                            <w:color w:val="231F20"/>
                            <w:spacing w:val="-12"/>
                            <w:w w:val="90"/>
                            <w:sz w:val="18"/>
                          </w:rPr>
                          <w:t> </w:t>
                        </w:r>
                        <w:r>
                          <w:rPr>
                            <w:b w:val="0"/>
                            <w:color w:val="231F20"/>
                            <w:w w:val="90"/>
                            <w:sz w:val="18"/>
                          </w:rPr>
                          <w:t>property</w:t>
                        </w:r>
                        <w:r>
                          <w:rPr>
                            <w:b w:val="0"/>
                            <w:color w:val="231F20"/>
                            <w:spacing w:val="-12"/>
                            <w:w w:val="90"/>
                            <w:sz w:val="18"/>
                          </w:rPr>
                          <w:t> </w:t>
                        </w:r>
                        <w:r>
                          <w:rPr>
                            <w:b w:val="0"/>
                            <w:color w:val="231F20"/>
                            <w:w w:val="90"/>
                            <w:sz w:val="18"/>
                          </w:rPr>
                          <w:t>and</w:t>
                        </w:r>
                        <w:r>
                          <w:rPr>
                            <w:b w:val="0"/>
                            <w:color w:val="231F20"/>
                            <w:spacing w:val="-12"/>
                            <w:w w:val="90"/>
                            <w:sz w:val="18"/>
                          </w:rPr>
                          <w:t> </w:t>
                        </w:r>
                        <w:r>
                          <w:rPr>
                            <w:b w:val="0"/>
                            <w:color w:val="231F20"/>
                            <w:w w:val="90"/>
                            <w:sz w:val="18"/>
                          </w:rPr>
                          <w:t>equipment,</w:t>
                        </w:r>
                        <w:r>
                          <w:rPr>
                            <w:b w:val="0"/>
                            <w:color w:val="231F20"/>
                            <w:spacing w:val="-13"/>
                            <w:w w:val="90"/>
                            <w:sz w:val="18"/>
                          </w:rPr>
                          <w:t> </w:t>
                        </w:r>
                        <w:r>
                          <w:rPr>
                            <w:b w:val="0"/>
                            <w:color w:val="231F20"/>
                            <w:w w:val="90"/>
                            <w:sz w:val="18"/>
                          </w:rPr>
                          <w:t>net</w:t>
                        </w:r>
                        <w:r>
                          <w:rPr>
                            <w:b w:val="0"/>
                            <w:color w:val="231F20"/>
                            <w:spacing w:val="-34"/>
                            <w:w w:val="90"/>
                            <w:sz w:val="18"/>
                          </w:rPr>
                          <w:t> </w:t>
                        </w:r>
                        <w:r>
                          <w:rPr>
                            <w:b w:val="0"/>
                            <w:color w:val="231F20"/>
                            <w:w w:val="90"/>
                            <w:sz w:val="18"/>
                          </w:rPr>
                          <w:t>.</w:t>
                        </w:r>
                        <w:r>
                          <w:rPr>
                            <w:b w:val="0"/>
                            <w:color w:val="231F20"/>
                            <w:spacing w:val="-10"/>
                            <w:w w:val="90"/>
                            <w:sz w:val="18"/>
                          </w:rPr>
                          <w:t> </w:t>
                        </w:r>
                        <w:r>
                          <w:rPr>
                            <w:b w:val="0"/>
                            <w:color w:val="231F20"/>
                            <w:w w:val="90"/>
                            <w:sz w:val="18"/>
                          </w:rPr>
                          <w:t>.</w:t>
                        </w:r>
                        <w:r>
                          <w:rPr>
                            <w:b w:val="0"/>
                            <w:color w:val="231F20"/>
                            <w:spacing w:val="-11"/>
                            <w:w w:val="90"/>
                            <w:sz w:val="18"/>
                          </w:rPr>
                          <w:t> </w:t>
                        </w:r>
                        <w:r>
                          <w:rPr>
                            <w:b w:val="0"/>
                            <w:color w:val="231F20"/>
                            <w:w w:val="90"/>
                            <w:sz w:val="18"/>
                          </w:rPr>
                          <w:t>.</w:t>
                        </w:r>
                        <w:r>
                          <w:rPr>
                            <w:b w:val="0"/>
                            <w:color w:val="231F20"/>
                            <w:spacing w:val="-10"/>
                            <w:w w:val="90"/>
                            <w:sz w:val="18"/>
                          </w:rPr>
                          <w:t> </w:t>
                        </w:r>
                        <w:r>
                          <w:rPr>
                            <w:b w:val="0"/>
                            <w:color w:val="231F20"/>
                            <w:w w:val="90"/>
                            <w:sz w:val="18"/>
                          </w:rPr>
                          <w:t>.</w:t>
                        </w:r>
                        <w:r>
                          <w:rPr>
                            <w:b w:val="0"/>
                            <w:color w:val="231F20"/>
                            <w:spacing w:val="-10"/>
                            <w:w w:val="90"/>
                            <w:sz w:val="18"/>
                          </w:rPr>
                          <w:t> </w:t>
                        </w:r>
                        <w:r>
                          <w:rPr>
                            <w:b w:val="0"/>
                            <w:color w:val="231F20"/>
                            <w:w w:val="90"/>
                            <w:sz w:val="18"/>
                          </w:rPr>
                          <w:t>.</w:t>
                        </w:r>
                        <w:r>
                          <w:rPr>
                            <w:b w:val="0"/>
                            <w:color w:val="231F20"/>
                            <w:spacing w:val="-11"/>
                            <w:w w:val="90"/>
                            <w:sz w:val="18"/>
                          </w:rPr>
                          <w:t> </w:t>
                        </w:r>
                        <w:r>
                          <w:rPr>
                            <w:b w:val="0"/>
                            <w:color w:val="231F20"/>
                            <w:w w:val="90"/>
                            <w:sz w:val="18"/>
                          </w:rPr>
                          <w:t>.</w:t>
                        </w:r>
                        <w:r>
                          <w:rPr>
                            <w:b w:val="0"/>
                            <w:color w:val="231F20"/>
                            <w:spacing w:val="-10"/>
                            <w:w w:val="90"/>
                            <w:sz w:val="18"/>
                          </w:rPr>
                          <w:t> </w:t>
                        </w:r>
                        <w:r>
                          <w:rPr>
                            <w:b w:val="0"/>
                            <w:color w:val="231F20"/>
                            <w:w w:val="90"/>
                            <w:sz w:val="18"/>
                          </w:rPr>
                          <w:t>.</w:t>
                        </w:r>
                        <w:r>
                          <w:rPr>
                            <w:b w:val="0"/>
                            <w:color w:val="231F20"/>
                            <w:spacing w:val="-11"/>
                            <w:w w:val="90"/>
                            <w:sz w:val="18"/>
                          </w:rPr>
                          <w:t> </w:t>
                        </w:r>
                        <w:r>
                          <w:rPr>
                            <w:b w:val="0"/>
                            <w:color w:val="231F20"/>
                            <w:w w:val="90"/>
                            <w:sz w:val="18"/>
                          </w:rPr>
                          <w:t>.</w:t>
                        </w:r>
                        <w:r>
                          <w:rPr>
                            <w:b w:val="0"/>
                            <w:color w:val="231F20"/>
                            <w:spacing w:val="-10"/>
                            <w:w w:val="90"/>
                            <w:sz w:val="18"/>
                          </w:rPr>
                          <w:t> </w:t>
                        </w:r>
                        <w:r>
                          <w:rPr>
                            <w:b w:val="0"/>
                            <w:color w:val="231F20"/>
                            <w:w w:val="90"/>
                            <w:sz w:val="18"/>
                          </w:rPr>
                          <w:t>.</w:t>
                        </w:r>
                        <w:r>
                          <w:rPr>
                            <w:b w:val="0"/>
                            <w:color w:val="231F20"/>
                            <w:spacing w:val="-10"/>
                            <w:w w:val="90"/>
                            <w:sz w:val="18"/>
                          </w:rPr>
                          <w:t> </w:t>
                        </w:r>
                        <w:r>
                          <w:rPr>
                            <w:b w:val="0"/>
                            <w:color w:val="231F20"/>
                            <w:w w:val="90"/>
                            <w:sz w:val="18"/>
                          </w:rPr>
                          <w:t>.</w:t>
                        </w:r>
                        <w:r>
                          <w:rPr>
                            <w:b w:val="0"/>
                            <w:color w:val="231F20"/>
                            <w:spacing w:val="-11"/>
                            <w:w w:val="90"/>
                            <w:sz w:val="18"/>
                          </w:rPr>
                          <w:t> </w:t>
                        </w:r>
                        <w:r>
                          <w:rPr>
                            <w:b w:val="0"/>
                            <w:color w:val="231F20"/>
                            <w:w w:val="90"/>
                            <w:sz w:val="18"/>
                          </w:rPr>
                          <w:t>.</w:t>
                        </w:r>
                        <w:r>
                          <w:rPr>
                            <w:b w:val="0"/>
                            <w:color w:val="231F20"/>
                            <w:spacing w:val="-10"/>
                            <w:w w:val="90"/>
                            <w:sz w:val="18"/>
                          </w:rPr>
                          <w:t> </w:t>
                        </w:r>
                        <w:r>
                          <w:rPr>
                            <w:b w:val="0"/>
                            <w:color w:val="231F20"/>
                            <w:w w:val="90"/>
                            <w:sz w:val="18"/>
                          </w:rPr>
                          <w:t>.</w:t>
                        </w:r>
                        <w:r>
                          <w:rPr>
                            <w:b w:val="0"/>
                            <w:color w:val="231F20"/>
                            <w:spacing w:val="-11"/>
                            <w:w w:val="90"/>
                            <w:sz w:val="18"/>
                          </w:rPr>
                          <w:t> </w:t>
                        </w:r>
                        <w:r>
                          <w:rPr>
                            <w:b w:val="0"/>
                            <w:color w:val="231F20"/>
                            <w:w w:val="90"/>
                            <w:sz w:val="18"/>
                          </w:rPr>
                          <w:t>.</w:t>
                        </w:r>
                        <w:r>
                          <w:rPr>
                            <w:b w:val="0"/>
                            <w:color w:val="231F20"/>
                            <w:spacing w:val="-10"/>
                            <w:w w:val="90"/>
                            <w:sz w:val="18"/>
                          </w:rPr>
                          <w:t> </w:t>
                        </w:r>
                        <w:r>
                          <w:rPr>
                            <w:b w:val="0"/>
                            <w:color w:val="231F20"/>
                            <w:w w:val="90"/>
                            <w:sz w:val="18"/>
                          </w:rPr>
                          <w:t>.</w:t>
                        </w:r>
                        <w:r>
                          <w:rPr>
                            <w:b w:val="0"/>
                            <w:color w:val="231F20"/>
                            <w:spacing w:val="-10"/>
                            <w:w w:val="90"/>
                            <w:sz w:val="18"/>
                          </w:rPr>
                          <w:t> </w:t>
                        </w:r>
                        <w:r>
                          <w:rPr>
                            <w:b w:val="0"/>
                            <w:color w:val="231F20"/>
                            <w:w w:val="90"/>
                            <w:sz w:val="18"/>
                          </w:rPr>
                          <w:t>.</w:t>
                        </w:r>
                        <w:r>
                          <w:rPr>
                            <w:b w:val="0"/>
                            <w:color w:val="231F20"/>
                            <w:spacing w:val="-11"/>
                            <w:w w:val="90"/>
                            <w:sz w:val="18"/>
                          </w:rPr>
                          <w:t> </w:t>
                        </w:r>
                        <w:r>
                          <w:rPr>
                            <w:b w:val="0"/>
                            <w:color w:val="231F20"/>
                            <w:w w:val="90"/>
                            <w:sz w:val="18"/>
                          </w:rPr>
                          <w:t>.</w:t>
                        </w:r>
                        <w:r>
                          <w:rPr>
                            <w:b w:val="0"/>
                            <w:color w:val="231F20"/>
                            <w:spacing w:val="-10"/>
                            <w:w w:val="90"/>
                            <w:sz w:val="18"/>
                          </w:rPr>
                          <w:t> </w:t>
                        </w:r>
                        <w:r>
                          <w:rPr>
                            <w:b w:val="0"/>
                            <w:color w:val="231F20"/>
                            <w:w w:val="90"/>
                            <w:sz w:val="18"/>
                          </w:rPr>
                          <w:t>.</w:t>
                        </w:r>
                        <w:r>
                          <w:rPr>
                            <w:b w:val="0"/>
                            <w:color w:val="231F20"/>
                            <w:spacing w:val="-10"/>
                            <w:w w:val="90"/>
                            <w:sz w:val="18"/>
                          </w:rPr>
                          <w:t> </w:t>
                        </w:r>
                        <w:r>
                          <w:rPr>
                            <w:b w:val="0"/>
                            <w:color w:val="231F20"/>
                            <w:w w:val="90"/>
                            <w:sz w:val="18"/>
                          </w:rPr>
                          <w:t>.</w:t>
                        </w:r>
                        <w:r>
                          <w:rPr>
                            <w:b w:val="0"/>
                            <w:color w:val="231F20"/>
                            <w:spacing w:val="-11"/>
                            <w:w w:val="90"/>
                            <w:sz w:val="18"/>
                          </w:rPr>
                          <w:t> </w:t>
                        </w:r>
                        <w:r>
                          <w:rPr>
                            <w:b w:val="0"/>
                            <w:color w:val="231F20"/>
                            <w:w w:val="90"/>
                            <w:sz w:val="18"/>
                          </w:rPr>
                          <w:t>.</w:t>
                        </w:r>
                        <w:r>
                          <w:rPr>
                            <w:b w:val="0"/>
                            <w:color w:val="231F20"/>
                            <w:spacing w:val="-10"/>
                            <w:w w:val="90"/>
                            <w:sz w:val="18"/>
                          </w:rPr>
                          <w:t> </w:t>
                        </w:r>
                        <w:r>
                          <w:rPr>
                            <w:b w:val="0"/>
                            <w:color w:val="231F20"/>
                            <w:w w:val="90"/>
                            <w:sz w:val="18"/>
                          </w:rPr>
                          <w:t>.</w:t>
                        </w:r>
                        <w:r>
                          <w:rPr>
                            <w:b w:val="0"/>
                            <w:color w:val="231F20"/>
                            <w:spacing w:val="-11"/>
                            <w:w w:val="90"/>
                            <w:sz w:val="18"/>
                          </w:rPr>
                          <w:t> </w:t>
                        </w:r>
                        <w:r>
                          <w:rPr>
                            <w:b w:val="0"/>
                            <w:color w:val="231F20"/>
                            <w:w w:val="90"/>
                            <w:sz w:val="18"/>
                          </w:rPr>
                          <w:t>.</w:t>
                        </w:r>
                        <w:r>
                          <w:rPr>
                            <w:b w:val="0"/>
                            <w:color w:val="231F20"/>
                            <w:spacing w:val="-10"/>
                            <w:w w:val="90"/>
                            <w:sz w:val="18"/>
                          </w:rPr>
                          <w:t> </w:t>
                        </w:r>
                        <w:r>
                          <w:rPr>
                            <w:b w:val="0"/>
                            <w:color w:val="231F20"/>
                            <w:w w:val="90"/>
                            <w:sz w:val="18"/>
                          </w:rPr>
                          <w:t>.</w:t>
                        </w:r>
                        <w:r>
                          <w:rPr>
                            <w:b w:val="0"/>
                            <w:color w:val="231F20"/>
                            <w:spacing w:val="-10"/>
                            <w:w w:val="90"/>
                            <w:sz w:val="18"/>
                          </w:rPr>
                          <w:t> </w:t>
                        </w:r>
                        <w:r>
                          <w:rPr>
                            <w:b w:val="0"/>
                            <w:color w:val="231F20"/>
                            <w:w w:val="90"/>
                            <w:sz w:val="18"/>
                          </w:rPr>
                          <w:t>.</w:t>
                        </w:r>
                        <w:r>
                          <w:rPr>
                            <w:b w:val="0"/>
                            <w:color w:val="231F20"/>
                            <w:spacing w:val="-11"/>
                            <w:w w:val="90"/>
                            <w:sz w:val="18"/>
                          </w:rPr>
                          <w:t> </w:t>
                        </w:r>
                        <w:r>
                          <w:rPr>
                            <w:b w:val="0"/>
                            <w:color w:val="231F20"/>
                            <w:w w:val="90"/>
                            <w:sz w:val="18"/>
                          </w:rPr>
                          <w:t>.</w:t>
                        </w:r>
                        <w:r>
                          <w:rPr>
                            <w:b w:val="0"/>
                            <w:color w:val="231F20"/>
                            <w:spacing w:val="-10"/>
                            <w:w w:val="90"/>
                            <w:sz w:val="18"/>
                          </w:rPr>
                          <w:t> </w:t>
                        </w:r>
                        <w:r>
                          <w:rPr>
                            <w:b w:val="0"/>
                            <w:color w:val="231F20"/>
                            <w:w w:val="90"/>
                            <w:sz w:val="18"/>
                          </w:rPr>
                          <w:t>.</w:t>
                        </w:r>
                        <w:r>
                          <w:rPr>
                            <w:b w:val="0"/>
                            <w:color w:val="231F20"/>
                            <w:spacing w:val="-11"/>
                            <w:w w:val="90"/>
                            <w:sz w:val="18"/>
                          </w:rPr>
                          <w:t> </w:t>
                        </w:r>
                        <w:r>
                          <w:rPr>
                            <w:b w:val="0"/>
                            <w:color w:val="231F20"/>
                            <w:w w:val="90"/>
                            <w:sz w:val="18"/>
                          </w:rPr>
                          <w:t>.</w:t>
                        </w:r>
                        <w:r>
                          <w:rPr>
                            <w:b w:val="0"/>
                            <w:color w:val="231F20"/>
                            <w:spacing w:val="-10"/>
                            <w:w w:val="90"/>
                            <w:sz w:val="18"/>
                          </w:rPr>
                          <w:t> </w:t>
                        </w:r>
                        <w:r>
                          <w:rPr>
                            <w:b w:val="0"/>
                            <w:color w:val="231F20"/>
                            <w:w w:val="90"/>
                            <w:sz w:val="18"/>
                          </w:rPr>
                          <w:t>.</w:t>
                        </w:r>
                        <w:r>
                          <w:rPr>
                            <w:b w:val="0"/>
                            <w:color w:val="231F20"/>
                            <w:spacing w:val="-10"/>
                            <w:w w:val="90"/>
                            <w:sz w:val="18"/>
                          </w:rPr>
                          <w:t> </w:t>
                        </w:r>
                        <w:r>
                          <w:rPr>
                            <w:b w:val="0"/>
                            <w:color w:val="231F20"/>
                            <w:w w:val="90"/>
                            <w:sz w:val="18"/>
                          </w:rPr>
                          <w:t>.</w:t>
                        </w:r>
                        <w:r>
                          <w:rPr>
                            <w:b w:val="0"/>
                            <w:color w:val="231F20"/>
                            <w:spacing w:val="-11"/>
                            <w:w w:val="90"/>
                            <w:sz w:val="18"/>
                          </w:rPr>
                          <w:t> </w:t>
                        </w:r>
                        <w:r>
                          <w:rPr>
                            <w:b w:val="0"/>
                            <w:color w:val="231F20"/>
                            <w:w w:val="90"/>
                            <w:sz w:val="18"/>
                          </w:rPr>
                          <w:t>.</w:t>
                        </w:r>
                        <w:r>
                          <w:rPr>
                            <w:b w:val="0"/>
                            <w:color w:val="231F20"/>
                            <w:spacing w:val="-10"/>
                            <w:w w:val="90"/>
                            <w:sz w:val="18"/>
                          </w:rPr>
                          <w:t> </w:t>
                        </w:r>
                        <w:r>
                          <w:rPr>
                            <w:b w:val="0"/>
                            <w:color w:val="231F20"/>
                            <w:w w:val="90"/>
                            <w:sz w:val="18"/>
                          </w:rPr>
                          <w:t>.</w:t>
                        </w:r>
                        <w:r>
                          <w:rPr>
                            <w:b w:val="0"/>
                            <w:color w:val="231F20"/>
                            <w:spacing w:val="-11"/>
                            <w:w w:val="90"/>
                            <w:sz w:val="18"/>
                          </w:rPr>
                          <w:t> </w:t>
                        </w:r>
                        <w:r>
                          <w:rPr>
                            <w:b w:val="0"/>
                            <w:color w:val="231F20"/>
                            <w:w w:val="90"/>
                            <w:sz w:val="18"/>
                          </w:rPr>
                          <w:t>.</w:t>
                        </w:r>
                        <w:r>
                          <w:rPr>
                            <w:b w:val="0"/>
                            <w:color w:val="231F20"/>
                            <w:spacing w:val="-10"/>
                            <w:w w:val="90"/>
                            <w:sz w:val="18"/>
                          </w:rPr>
                          <w:t> </w:t>
                        </w:r>
                        <w:r>
                          <w:rPr>
                            <w:b w:val="0"/>
                            <w:color w:val="231F20"/>
                            <w:w w:val="90"/>
                            <w:sz w:val="18"/>
                          </w:rPr>
                          <w:t>.</w:t>
                        </w:r>
                        <w:r>
                          <w:rPr>
                            <w:b w:val="0"/>
                            <w:color w:val="231F20"/>
                            <w:spacing w:val="-10"/>
                            <w:w w:val="90"/>
                            <w:sz w:val="18"/>
                          </w:rPr>
                          <w:t> </w:t>
                        </w:r>
                        <w:r>
                          <w:rPr>
                            <w:b w:val="0"/>
                            <w:color w:val="231F20"/>
                            <w:w w:val="90"/>
                            <w:sz w:val="18"/>
                          </w:rPr>
                          <w:t>.</w:t>
                        </w:r>
                        <w:r>
                          <w:rPr>
                            <w:b w:val="0"/>
                            <w:color w:val="231F20"/>
                            <w:spacing w:val="-11"/>
                            <w:w w:val="90"/>
                            <w:sz w:val="18"/>
                          </w:rPr>
                          <w:t> </w:t>
                        </w:r>
                        <w:r>
                          <w:rPr>
                            <w:b w:val="0"/>
                            <w:color w:val="231F20"/>
                            <w:w w:val="90"/>
                            <w:sz w:val="18"/>
                          </w:rPr>
                          <w:t>.</w:t>
                        </w:r>
                      </w:p>
                    </w:tc>
                    <w:tc>
                      <w:tcPr>
                        <w:tcW w:w="855" w:type="dxa"/>
                      </w:tcPr>
                      <w:p>
                        <w:pPr>
                          <w:pStyle w:val="TableParagraph"/>
                          <w:spacing w:before="127"/>
                          <w:ind w:right="88"/>
                          <w:jc w:val="right"/>
                          <w:rPr>
                            <w:rFonts w:ascii="Times New Roman"/>
                            <w:b/>
                            <w:sz w:val="18"/>
                          </w:rPr>
                        </w:pPr>
                        <w:r>
                          <w:rPr>
                            <w:rFonts w:ascii="Times New Roman"/>
                            <w:b/>
                            <w:color w:val="231F20"/>
                            <w:w w:val="110"/>
                            <w:sz w:val="18"/>
                          </w:rPr>
                          <w:t>(1,331)</w:t>
                        </w:r>
                      </w:p>
                    </w:tc>
                    <w:tc>
                      <w:tcPr>
                        <w:tcW w:w="765" w:type="dxa"/>
                      </w:tcPr>
                      <w:p>
                        <w:pPr>
                          <w:pStyle w:val="TableParagraph"/>
                          <w:spacing w:before="126"/>
                          <w:jc w:val="right"/>
                          <w:rPr>
                            <w:b w:val="0"/>
                            <w:sz w:val="18"/>
                          </w:rPr>
                        </w:pPr>
                        <w:r>
                          <w:rPr>
                            <w:b w:val="0"/>
                            <w:color w:val="231F20"/>
                            <w:w w:val="95"/>
                            <w:sz w:val="18"/>
                          </w:rPr>
                          <w:t>(1,399)</w:t>
                        </w:r>
                      </w:p>
                    </w:tc>
                    <w:tc>
                      <w:tcPr>
                        <w:tcW w:w="885" w:type="dxa"/>
                      </w:tcPr>
                      <w:p>
                        <w:pPr>
                          <w:pStyle w:val="TableParagraph"/>
                          <w:spacing w:before="126"/>
                          <w:ind w:right="29"/>
                          <w:jc w:val="right"/>
                          <w:rPr>
                            <w:b w:val="0"/>
                            <w:sz w:val="18"/>
                          </w:rPr>
                        </w:pPr>
                        <w:r>
                          <w:rPr>
                            <w:b w:val="0"/>
                            <w:color w:val="231F20"/>
                            <w:w w:val="95"/>
                            <w:sz w:val="18"/>
                          </w:rPr>
                          <w:t>(1,146)</w:t>
                        </w:r>
                      </w:p>
                    </w:tc>
                  </w:tr>
                  <w:tr>
                    <w:trPr>
                      <w:trHeight w:val="240" w:hRule="exact"/>
                    </w:trPr>
                    <w:tc>
                      <w:tcPr>
                        <w:tcW w:w="6734" w:type="dxa"/>
                      </w:tcPr>
                      <w:p>
                        <w:pPr>
                          <w:pStyle w:val="TableParagraph"/>
                          <w:spacing w:before="5"/>
                          <w:ind w:right="88"/>
                          <w:jc w:val="right"/>
                          <w:rPr>
                            <w:b w:val="0"/>
                            <w:sz w:val="18"/>
                          </w:rPr>
                        </w:pPr>
                        <w:r>
                          <w:rPr>
                            <w:b w:val="0"/>
                            <w:color w:val="231F20"/>
                            <w:w w:val="85"/>
                            <w:sz w:val="18"/>
                          </w:rPr>
                          <w:t>Purchases of short-term investments  . . . . . . . . . . . . . . . . . . . . . . . . . . . . . . . . . . . . .</w:t>
                        </w:r>
                      </w:p>
                    </w:tc>
                    <w:tc>
                      <w:tcPr>
                        <w:tcW w:w="855" w:type="dxa"/>
                      </w:tcPr>
                      <w:p>
                        <w:pPr>
                          <w:pStyle w:val="TableParagraph"/>
                          <w:spacing w:before="7"/>
                          <w:ind w:right="88"/>
                          <w:jc w:val="right"/>
                          <w:rPr>
                            <w:rFonts w:ascii="Times New Roman"/>
                            <w:b/>
                            <w:sz w:val="18"/>
                          </w:rPr>
                        </w:pPr>
                        <w:r>
                          <w:rPr>
                            <w:rFonts w:ascii="Times New Roman"/>
                            <w:b/>
                            <w:color w:val="231F20"/>
                            <w:w w:val="110"/>
                            <w:sz w:val="18"/>
                          </w:rPr>
                          <w:t>(5,086)</w:t>
                        </w:r>
                      </w:p>
                    </w:tc>
                    <w:tc>
                      <w:tcPr>
                        <w:tcW w:w="765" w:type="dxa"/>
                      </w:tcPr>
                      <w:p>
                        <w:pPr>
                          <w:pStyle w:val="TableParagraph"/>
                          <w:spacing w:before="5"/>
                          <w:jc w:val="right"/>
                          <w:rPr>
                            <w:b w:val="0"/>
                            <w:sz w:val="18"/>
                          </w:rPr>
                        </w:pPr>
                        <w:r>
                          <w:rPr>
                            <w:b w:val="0"/>
                            <w:color w:val="231F20"/>
                            <w:w w:val="95"/>
                            <w:sz w:val="18"/>
                          </w:rPr>
                          <w:t>(4,509)</w:t>
                        </w:r>
                      </w:p>
                    </w:tc>
                    <w:tc>
                      <w:tcPr>
                        <w:tcW w:w="885" w:type="dxa"/>
                      </w:tcPr>
                      <w:p>
                        <w:pPr>
                          <w:pStyle w:val="TableParagraph"/>
                          <w:spacing w:before="5"/>
                          <w:ind w:right="29"/>
                          <w:jc w:val="right"/>
                          <w:rPr>
                            <w:b w:val="0"/>
                            <w:sz w:val="18"/>
                          </w:rPr>
                        </w:pPr>
                        <w:r>
                          <w:rPr>
                            <w:b w:val="0"/>
                            <w:color w:val="231F20"/>
                            <w:w w:val="95"/>
                            <w:sz w:val="18"/>
                          </w:rPr>
                          <w:t>(1,804)</w:t>
                        </w:r>
                      </w:p>
                    </w:tc>
                  </w:tr>
                  <w:tr>
                    <w:trPr>
                      <w:trHeight w:val="240" w:hRule="exact"/>
                    </w:trPr>
                    <w:tc>
                      <w:tcPr>
                        <w:tcW w:w="6734" w:type="dxa"/>
                      </w:tcPr>
                      <w:p>
                        <w:pPr>
                          <w:pStyle w:val="TableParagraph"/>
                          <w:spacing w:before="6"/>
                          <w:ind w:right="88"/>
                          <w:jc w:val="right"/>
                          <w:rPr>
                            <w:b w:val="0"/>
                            <w:sz w:val="18"/>
                          </w:rPr>
                        </w:pPr>
                        <w:r>
                          <w:rPr>
                            <w:b w:val="0"/>
                            <w:color w:val="231F20"/>
                            <w:w w:val="90"/>
                            <w:sz w:val="18"/>
                          </w:rPr>
                          <w:t>Proceeds</w:t>
                        </w:r>
                        <w:r>
                          <w:rPr>
                            <w:b w:val="0"/>
                            <w:color w:val="231F20"/>
                            <w:spacing w:val="-14"/>
                            <w:w w:val="90"/>
                            <w:sz w:val="18"/>
                          </w:rPr>
                          <w:t> </w:t>
                        </w:r>
                        <w:r>
                          <w:rPr>
                            <w:b w:val="0"/>
                            <w:color w:val="231F20"/>
                            <w:w w:val="90"/>
                            <w:sz w:val="18"/>
                          </w:rPr>
                          <w:t>from</w:t>
                        </w:r>
                        <w:r>
                          <w:rPr>
                            <w:b w:val="0"/>
                            <w:color w:val="231F20"/>
                            <w:spacing w:val="-14"/>
                            <w:w w:val="90"/>
                            <w:sz w:val="18"/>
                          </w:rPr>
                          <w:t> </w:t>
                        </w:r>
                        <w:r>
                          <w:rPr>
                            <w:b w:val="0"/>
                            <w:color w:val="231F20"/>
                            <w:w w:val="90"/>
                            <w:sz w:val="18"/>
                          </w:rPr>
                          <w:t>sales</w:t>
                        </w:r>
                        <w:r>
                          <w:rPr>
                            <w:b w:val="0"/>
                            <w:color w:val="231F20"/>
                            <w:spacing w:val="-14"/>
                            <w:w w:val="90"/>
                            <w:sz w:val="18"/>
                          </w:rPr>
                          <w:t> </w:t>
                        </w:r>
                        <w:r>
                          <w:rPr>
                            <w:b w:val="0"/>
                            <w:color w:val="231F20"/>
                            <w:w w:val="90"/>
                            <w:sz w:val="18"/>
                          </w:rPr>
                          <w:t>of</w:t>
                        </w:r>
                        <w:r>
                          <w:rPr>
                            <w:b w:val="0"/>
                            <w:color w:val="231F20"/>
                            <w:spacing w:val="-14"/>
                            <w:w w:val="90"/>
                            <w:sz w:val="18"/>
                          </w:rPr>
                          <w:t> </w:t>
                        </w:r>
                        <w:r>
                          <w:rPr>
                            <w:b w:val="0"/>
                            <w:color w:val="231F20"/>
                            <w:w w:val="90"/>
                            <w:sz w:val="18"/>
                          </w:rPr>
                          <w:t>short-term</w:t>
                        </w:r>
                        <w:r>
                          <w:rPr>
                            <w:b w:val="0"/>
                            <w:color w:val="231F20"/>
                            <w:spacing w:val="-12"/>
                            <w:w w:val="90"/>
                            <w:sz w:val="18"/>
                          </w:rPr>
                          <w:t> </w:t>
                        </w:r>
                        <w:r>
                          <w:rPr>
                            <w:b w:val="0"/>
                            <w:color w:val="231F20"/>
                            <w:w w:val="90"/>
                            <w:sz w:val="18"/>
                          </w:rPr>
                          <w:t>investments</w:t>
                        </w:r>
                        <w:r>
                          <w:rPr>
                            <w:b w:val="0"/>
                            <w:color w:val="231F20"/>
                            <w:spacing w:val="-20"/>
                            <w:w w:val="90"/>
                            <w:sz w:val="18"/>
                          </w:rPr>
                          <w:t> </w:t>
                        </w:r>
                        <w:r>
                          <w:rPr>
                            <w:b w:val="0"/>
                            <w:color w:val="231F20"/>
                            <w:w w:val="90"/>
                            <w:sz w:val="18"/>
                          </w:rPr>
                          <w:t>.</w:t>
                        </w:r>
                        <w:r>
                          <w:rPr>
                            <w:b w:val="0"/>
                            <w:color w:val="231F20"/>
                            <w:spacing w:val="-12"/>
                            <w:w w:val="90"/>
                            <w:sz w:val="18"/>
                          </w:rPr>
                          <w:t> </w:t>
                        </w:r>
                        <w:r>
                          <w:rPr>
                            <w:b w:val="0"/>
                            <w:color w:val="231F20"/>
                            <w:w w:val="90"/>
                            <w:sz w:val="18"/>
                          </w:rPr>
                          <w:t>.</w:t>
                        </w:r>
                        <w:r>
                          <w:rPr>
                            <w:b w:val="0"/>
                            <w:color w:val="231F20"/>
                            <w:spacing w:val="-13"/>
                            <w:w w:val="90"/>
                            <w:sz w:val="18"/>
                          </w:rPr>
                          <w:t> </w:t>
                        </w:r>
                        <w:r>
                          <w:rPr>
                            <w:b w:val="0"/>
                            <w:color w:val="231F20"/>
                            <w:w w:val="90"/>
                            <w:sz w:val="18"/>
                          </w:rPr>
                          <w:t>.</w:t>
                        </w:r>
                        <w:r>
                          <w:rPr>
                            <w:b w:val="0"/>
                            <w:color w:val="231F20"/>
                            <w:spacing w:val="-12"/>
                            <w:w w:val="90"/>
                            <w:sz w:val="18"/>
                          </w:rPr>
                          <w:t> </w:t>
                        </w:r>
                        <w:r>
                          <w:rPr>
                            <w:b w:val="0"/>
                            <w:color w:val="231F20"/>
                            <w:w w:val="90"/>
                            <w:sz w:val="18"/>
                          </w:rPr>
                          <w:t>.</w:t>
                        </w:r>
                        <w:r>
                          <w:rPr>
                            <w:b w:val="0"/>
                            <w:color w:val="231F20"/>
                            <w:spacing w:val="-13"/>
                            <w:w w:val="90"/>
                            <w:sz w:val="18"/>
                          </w:rPr>
                          <w:t> </w:t>
                        </w:r>
                        <w:r>
                          <w:rPr>
                            <w:b w:val="0"/>
                            <w:color w:val="231F20"/>
                            <w:w w:val="90"/>
                            <w:sz w:val="18"/>
                          </w:rPr>
                          <w:t>.</w:t>
                        </w:r>
                        <w:r>
                          <w:rPr>
                            <w:b w:val="0"/>
                            <w:color w:val="231F20"/>
                            <w:spacing w:val="-12"/>
                            <w:w w:val="90"/>
                            <w:sz w:val="18"/>
                          </w:rPr>
                          <w:t> </w:t>
                        </w:r>
                        <w:r>
                          <w:rPr>
                            <w:b w:val="0"/>
                            <w:color w:val="231F20"/>
                            <w:w w:val="90"/>
                            <w:sz w:val="18"/>
                          </w:rPr>
                          <w:t>.</w:t>
                        </w:r>
                        <w:r>
                          <w:rPr>
                            <w:b w:val="0"/>
                            <w:color w:val="231F20"/>
                            <w:spacing w:val="-12"/>
                            <w:w w:val="90"/>
                            <w:sz w:val="18"/>
                          </w:rPr>
                          <w:t> </w:t>
                        </w:r>
                        <w:r>
                          <w:rPr>
                            <w:b w:val="0"/>
                            <w:color w:val="231F20"/>
                            <w:w w:val="90"/>
                            <w:sz w:val="18"/>
                          </w:rPr>
                          <w:t>.</w:t>
                        </w:r>
                        <w:r>
                          <w:rPr>
                            <w:b w:val="0"/>
                            <w:color w:val="231F20"/>
                            <w:spacing w:val="-13"/>
                            <w:w w:val="90"/>
                            <w:sz w:val="18"/>
                          </w:rPr>
                          <w:t> </w:t>
                        </w:r>
                        <w:r>
                          <w:rPr>
                            <w:b w:val="0"/>
                            <w:color w:val="231F20"/>
                            <w:w w:val="90"/>
                            <w:sz w:val="18"/>
                          </w:rPr>
                          <w:t>.</w:t>
                        </w:r>
                        <w:r>
                          <w:rPr>
                            <w:b w:val="0"/>
                            <w:color w:val="231F20"/>
                            <w:spacing w:val="-12"/>
                            <w:w w:val="90"/>
                            <w:sz w:val="18"/>
                          </w:rPr>
                          <w:t> </w:t>
                        </w:r>
                        <w:r>
                          <w:rPr>
                            <w:b w:val="0"/>
                            <w:color w:val="231F20"/>
                            <w:w w:val="90"/>
                            <w:sz w:val="18"/>
                          </w:rPr>
                          <w:t>.</w:t>
                        </w:r>
                        <w:r>
                          <w:rPr>
                            <w:b w:val="0"/>
                            <w:color w:val="231F20"/>
                            <w:spacing w:val="-13"/>
                            <w:w w:val="90"/>
                            <w:sz w:val="18"/>
                          </w:rPr>
                          <w:t> </w:t>
                        </w:r>
                        <w:r>
                          <w:rPr>
                            <w:b w:val="0"/>
                            <w:color w:val="231F20"/>
                            <w:w w:val="90"/>
                            <w:sz w:val="18"/>
                          </w:rPr>
                          <w:t>.</w:t>
                        </w:r>
                        <w:r>
                          <w:rPr>
                            <w:b w:val="0"/>
                            <w:color w:val="231F20"/>
                            <w:spacing w:val="-12"/>
                            <w:w w:val="90"/>
                            <w:sz w:val="18"/>
                          </w:rPr>
                          <w:t> </w:t>
                        </w:r>
                        <w:r>
                          <w:rPr>
                            <w:b w:val="0"/>
                            <w:color w:val="231F20"/>
                            <w:w w:val="90"/>
                            <w:sz w:val="18"/>
                          </w:rPr>
                          <w:t>.</w:t>
                        </w:r>
                        <w:r>
                          <w:rPr>
                            <w:b w:val="0"/>
                            <w:color w:val="231F20"/>
                            <w:spacing w:val="-12"/>
                            <w:w w:val="90"/>
                            <w:sz w:val="18"/>
                          </w:rPr>
                          <w:t> </w:t>
                        </w:r>
                        <w:r>
                          <w:rPr>
                            <w:b w:val="0"/>
                            <w:color w:val="231F20"/>
                            <w:w w:val="90"/>
                            <w:sz w:val="18"/>
                          </w:rPr>
                          <w:t>.</w:t>
                        </w:r>
                        <w:r>
                          <w:rPr>
                            <w:b w:val="0"/>
                            <w:color w:val="231F20"/>
                            <w:spacing w:val="-13"/>
                            <w:w w:val="90"/>
                            <w:sz w:val="18"/>
                          </w:rPr>
                          <w:t> </w:t>
                        </w:r>
                        <w:r>
                          <w:rPr>
                            <w:b w:val="0"/>
                            <w:color w:val="231F20"/>
                            <w:w w:val="90"/>
                            <w:sz w:val="18"/>
                          </w:rPr>
                          <w:t>.</w:t>
                        </w:r>
                        <w:r>
                          <w:rPr>
                            <w:b w:val="0"/>
                            <w:color w:val="231F20"/>
                            <w:spacing w:val="-12"/>
                            <w:w w:val="90"/>
                            <w:sz w:val="18"/>
                          </w:rPr>
                          <w:t> </w:t>
                        </w:r>
                        <w:r>
                          <w:rPr>
                            <w:b w:val="0"/>
                            <w:color w:val="231F20"/>
                            <w:w w:val="90"/>
                            <w:sz w:val="18"/>
                          </w:rPr>
                          <w:t>.</w:t>
                        </w:r>
                        <w:r>
                          <w:rPr>
                            <w:b w:val="0"/>
                            <w:color w:val="231F20"/>
                            <w:spacing w:val="-12"/>
                            <w:w w:val="90"/>
                            <w:sz w:val="18"/>
                          </w:rPr>
                          <w:t> </w:t>
                        </w:r>
                        <w:r>
                          <w:rPr>
                            <w:b w:val="0"/>
                            <w:color w:val="231F20"/>
                            <w:w w:val="90"/>
                            <w:sz w:val="18"/>
                          </w:rPr>
                          <w:t>.</w:t>
                        </w:r>
                        <w:r>
                          <w:rPr>
                            <w:b w:val="0"/>
                            <w:color w:val="231F20"/>
                            <w:spacing w:val="-13"/>
                            <w:w w:val="90"/>
                            <w:sz w:val="18"/>
                          </w:rPr>
                          <w:t> </w:t>
                        </w:r>
                        <w:r>
                          <w:rPr>
                            <w:b w:val="0"/>
                            <w:color w:val="231F20"/>
                            <w:w w:val="90"/>
                            <w:sz w:val="18"/>
                          </w:rPr>
                          <w:t>.</w:t>
                        </w:r>
                        <w:r>
                          <w:rPr>
                            <w:b w:val="0"/>
                            <w:color w:val="231F20"/>
                            <w:spacing w:val="-12"/>
                            <w:w w:val="90"/>
                            <w:sz w:val="18"/>
                          </w:rPr>
                          <w:t> </w:t>
                        </w:r>
                        <w:r>
                          <w:rPr>
                            <w:b w:val="0"/>
                            <w:color w:val="231F20"/>
                            <w:w w:val="90"/>
                            <w:sz w:val="18"/>
                          </w:rPr>
                          <w:t>.</w:t>
                        </w:r>
                        <w:r>
                          <w:rPr>
                            <w:b w:val="0"/>
                            <w:color w:val="231F20"/>
                            <w:spacing w:val="-13"/>
                            <w:w w:val="90"/>
                            <w:sz w:val="18"/>
                          </w:rPr>
                          <w:t> </w:t>
                        </w:r>
                        <w:r>
                          <w:rPr>
                            <w:b w:val="0"/>
                            <w:color w:val="231F20"/>
                            <w:w w:val="90"/>
                            <w:sz w:val="18"/>
                          </w:rPr>
                          <w:t>.</w:t>
                        </w:r>
                        <w:r>
                          <w:rPr>
                            <w:b w:val="0"/>
                            <w:color w:val="231F20"/>
                            <w:spacing w:val="-12"/>
                            <w:w w:val="90"/>
                            <w:sz w:val="18"/>
                          </w:rPr>
                          <w:t> </w:t>
                        </w:r>
                        <w:r>
                          <w:rPr>
                            <w:b w:val="0"/>
                            <w:color w:val="231F20"/>
                            <w:w w:val="90"/>
                            <w:sz w:val="18"/>
                          </w:rPr>
                          <w:t>.</w:t>
                        </w:r>
                        <w:r>
                          <w:rPr>
                            <w:b w:val="0"/>
                            <w:color w:val="231F20"/>
                            <w:spacing w:val="-12"/>
                            <w:w w:val="90"/>
                            <w:sz w:val="18"/>
                          </w:rPr>
                          <w:t> </w:t>
                        </w:r>
                        <w:r>
                          <w:rPr>
                            <w:b w:val="0"/>
                            <w:color w:val="231F20"/>
                            <w:w w:val="90"/>
                            <w:sz w:val="18"/>
                          </w:rPr>
                          <w:t>.</w:t>
                        </w:r>
                        <w:r>
                          <w:rPr>
                            <w:b w:val="0"/>
                            <w:color w:val="231F20"/>
                            <w:spacing w:val="-13"/>
                            <w:w w:val="90"/>
                            <w:sz w:val="18"/>
                          </w:rPr>
                          <w:t> </w:t>
                        </w:r>
                        <w:r>
                          <w:rPr>
                            <w:b w:val="0"/>
                            <w:color w:val="231F20"/>
                            <w:w w:val="90"/>
                            <w:sz w:val="18"/>
                          </w:rPr>
                          <w:t>.</w:t>
                        </w:r>
                        <w:r>
                          <w:rPr>
                            <w:b w:val="0"/>
                            <w:color w:val="231F20"/>
                            <w:spacing w:val="-12"/>
                            <w:w w:val="90"/>
                            <w:sz w:val="18"/>
                          </w:rPr>
                          <w:t> </w:t>
                        </w:r>
                        <w:r>
                          <w:rPr>
                            <w:b w:val="0"/>
                            <w:color w:val="231F20"/>
                            <w:w w:val="90"/>
                            <w:sz w:val="18"/>
                          </w:rPr>
                          <w:t>.</w:t>
                        </w:r>
                        <w:r>
                          <w:rPr>
                            <w:b w:val="0"/>
                            <w:color w:val="231F20"/>
                            <w:spacing w:val="-13"/>
                            <w:w w:val="90"/>
                            <w:sz w:val="18"/>
                          </w:rPr>
                          <w:t> </w:t>
                        </w:r>
                        <w:r>
                          <w:rPr>
                            <w:b w:val="0"/>
                            <w:color w:val="231F20"/>
                            <w:w w:val="90"/>
                            <w:sz w:val="18"/>
                          </w:rPr>
                          <w:t>.</w:t>
                        </w:r>
                        <w:r>
                          <w:rPr>
                            <w:b w:val="0"/>
                            <w:color w:val="231F20"/>
                            <w:spacing w:val="-12"/>
                            <w:w w:val="90"/>
                            <w:sz w:val="18"/>
                          </w:rPr>
                          <w:t> </w:t>
                        </w:r>
                        <w:r>
                          <w:rPr>
                            <w:b w:val="0"/>
                            <w:color w:val="231F20"/>
                            <w:w w:val="90"/>
                            <w:sz w:val="18"/>
                          </w:rPr>
                          <w:t>.</w:t>
                        </w:r>
                        <w:r>
                          <w:rPr>
                            <w:b w:val="0"/>
                            <w:color w:val="231F20"/>
                            <w:spacing w:val="-12"/>
                            <w:w w:val="90"/>
                            <w:sz w:val="18"/>
                          </w:rPr>
                          <w:t> </w:t>
                        </w:r>
                        <w:r>
                          <w:rPr>
                            <w:b w:val="0"/>
                            <w:color w:val="231F20"/>
                            <w:w w:val="90"/>
                            <w:sz w:val="18"/>
                          </w:rPr>
                          <w:t>.</w:t>
                        </w:r>
                        <w:r>
                          <w:rPr>
                            <w:b w:val="0"/>
                            <w:color w:val="231F20"/>
                            <w:spacing w:val="-13"/>
                            <w:w w:val="90"/>
                            <w:sz w:val="18"/>
                          </w:rPr>
                          <w:t> </w:t>
                        </w:r>
                        <w:r>
                          <w:rPr>
                            <w:b w:val="0"/>
                            <w:color w:val="231F20"/>
                            <w:w w:val="90"/>
                            <w:sz w:val="18"/>
                          </w:rPr>
                          <w:t>.</w:t>
                        </w:r>
                        <w:r>
                          <w:rPr>
                            <w:b w:val="0"/>
                            <w:color w:val="231F20"/>
                            <w:spacing w:val="-12"/>
                            <w:w w:val="90"/>
                            <w:sz w:val="18"/>
                          </w:rPr>
                          <w:t> </w:t>
                        </w:r>
                        <w:r>
                          <w:rPr>
                            <w:b w:val="0"/>
                            <w:color w:val="231F20"/>
                            <w:w w:val="90"/>
                            <w:sz w:val="18"/>
                          </w:rPr>
                          <w:t>.</w:t>
                        </w:r>
                        <w:r>
                          <w:rPr>
                            <w:b w:val="0"/>
                            <w:color w:val="231F20"/>
                            <w:spacing w:val="-13"/>
                            <w:w w:val="90"/>
                            <w:sz w:val="18"/>
                          </w:rPr>
                          <w:t> </w:t>
                        </w:r>
                        <w:r>
                          <w:rPr>
                            <w:b w:val="0"/>
                            <w:color w:val="231F20"/>
                            <w:w w:val="90"/>
                            <w:sz w:val="18"/>
                          </w:rPr>
                          <w:t>.</w:t>
                        </w:r>
                        <w:r>
                          <w:rPr>
                            <w:b w:val="0"/>
                            <w:color w:val="231F20"/>
                            <w:spacing w:val="-12"/>
                            <w:w w:val="90"/>
                            <w:sz w:val="18"/>
                          </w:rPr>
                          <w:t> </w:t>
                        </w:r>
                        <w:r>
                          <w:rPr>
                            <w:b w:val="0"/>
                            <w:color w:val="231F20"/>
                            <w:w w:val="90"/>
                            <w:sz w:val="18"/>
                          </w:rPr>
                          <w:t>.</w:t>
                        </w:r>
                        <w:r>
                          <w:rPr>
                            <w:b w:val="0"/>
                            <w:color w:val="231F20"/>
                            <w:spacing w:val="-12"/>
                            <w:w w:val="90"/>
                            <w:sz w:val="18"/>
                          </w:rPr>
                          <w:t> </w:t>
                        </w:r>
                        <w:r>
                          <w:rPr>
                            <w:b w:val="0"/>
                            <w:color w:val="231F20"/>
                            <w:w w:val="90"/>
                            <w:sz w:val="18"/>
                          </w:rPr>
                          <w:t>.</w:t>
                        </w:r>
                        <w:r>
                          <w:rPr>
                            <w:b w:val="0"/>
                            <w:color w:val="231F20"/>
                            <w:spacing w:val="-13"/>
                            <w:w w:val="90"/>
                            <w:sz w:val="18"/>
                          </w:rPr>
                          <w:t> </w:t>
                        </w:r>
                        <w:r>
                          <w:rPr>
                            <w:b w:val="0"/>
                            <w:color w:val="231F20"/>
                            <w:w w:val="90"/>
                            <w:sz w:val="18"/>
                          </w:rPr>
                          <w:t>.</w:t>
                        </w:r>
                      </w:p>
                    </w:tc>
                    <w:tc>
                      <w:tcPr>
                        <w:tcW w:w="855" w:type="dxa"/>
                      </w:tcPr>
                      <w:p>
                        <w:pPr>
                          <w:pStyle w:val="TableParagraph"/>
                          <w:spacing w:before="7"/>
                          <w:ind w:left="269"/>
                          <w:rPr>
                            <w:rFonts w:ascii="Times New Roman"/>
                            <w:b/>
                            <w:sz w:val="18"/>
                          </w:rPr>
                        </w:pPr>
                        <w:r>
                          <w:rPr>
                            <w:rFonts w:ascii="Times New Roman"/>
                            <w:b/>
                            <w:color w:val="231F20"/>
                            <w:sz w:val="18"/>
                          </w:rPr>
                          <w:t>4,888</w:t>
                        </w:r>
                      </w:p>
                    </w:tc>
                    <w:tc>
                      <w:tcPr>
                        <w:tcW w:w="765" w:type="dxa"/>
                      </w:tcPr>
                      <w:p>
                        <w:pPr>
                          <w:pStyle w:val="TableParagraph"/>
                          <w:spacing w:before="6"/>
                          <w:ind w:left="270"/>
                          <w:rPr>
                            <w:b w:val="0"/>
                            <w:sz w:val="18"/>
                          </w:rPr>
                        </w:pPr>
                        <w:r>
                          <w:rPr>
                            <w:b w:val="0"/>
                            <w:color w:val="231F20"/>
                            <w:w w:val="90"/>
                            <w:sz w:val="18"/>
                          </w:rPr>
                          <w:t>4,392</w:t>
                        </w:r>
                      </w:p>
                    </w:tc>
                    <w:tc>
                      <w:tcPr>
                        <w:tcW w:w="885" w:type="dxa"/>
                      </w:tcPr>
                      <w:p>
                        <w:pPr>
                          <w:pStyle w:val="TableParagraph"/>
                          <w:spacing w:before="6"/>
                          <w:ind w:left="359"/>
                          <w:rPr>
                            <w:b w:val="0"/>
                            <w:sz w:val="18"/>
                          </w:rPr>
                        </w:pPr>
                        <w:r>
                          <w:rPr>
                            <w:b w:val="0"/>
                            <w:color w:val="231F20"/>
                            <w:w w:val="90"/>
                            <w:sz w:val="18"/>
                          </w:rPr>
                          <w:t>1,810</w:t>
                        </w:r>
                      </w:p>
                    </w:tc>
                  </w:tr>
                  <w:tr>
                    <w:trPr>
                      <w:trHeight w:val="240" w:hRule="exact"/>
                    </w:trPr>
                    <w:tc>
                      <w:tcPr>
                        <w:tcW w:w="6734" w:type="dxa"/>
                      </w:tcPr>
                      <w:p>
                        <w:pPr>
                          <w:pStyle w:val="TableParagraph"/>
                          <w:spacing w:before="6"/>
                          <w:ind w:right="88"/>
                          <w:jc w:val="right"/>
                          <w:rPr>
                            <w:b w:val="0"/>
                            <w:sz w:val="18"/>
                          </w:rPr>
                        </w:pPr>
                        <w:r>
                          <w:rPr>
                            <w:b w:val="0"/>
                            <w:color w:val="231F20"/>
                            <w:w w:val="90"/>
                            <w:sz w:val="18"/>
                          </w:rPr>
                          <w:t>Payment for assets of ATA Airlines, Inc. . . . . . . . . . . . . . . . . . . . . . . . . . . . . . . . . . .</w:t>
                        </w:r>
                      </w:p>
                    </w:tc>
                    <w:tc>
                      <w:tcPr>
                        <w:tcW w:w="855" w:type="dxa"/>
                      </w:tcPr>
                      <w:p>
                        <w:pPr>
                          <w:pStyle w:val="TableParagraph"/>
                          <w:spacing w:before="7"/>
                          <w:ind w:right="178"/>
                          <w:jc w:val="right"/>
                          <w:rPr>
                            <w:rFonts w:ascii="Times New Roman" w:hAnsi="Times New Roman"/>
                            <w:b/>
                            <w:sz w:val="18"/>
                          </w:rPr>
                        </w:pPr>
                        <w:r>
                          <w:rPr>
                            <w:rFonts w:ascii="Times New Roman" w:hAnsi="Times New Roman"/>
                            <w:b/>
                            <w:color w:val="231F20"/>
                            <w:sz w:val="18"/>
                          </w:rPr>
                          <w:t>—</w:t>
                        </w:r>
                      </w:p>
                    </w:tc>
                    <w:tc>
                      <w:tcPr>
                        <w:tcW w:w="1651" w:type="dxa"/>
                        <w:gridSpan w:val="2"/>
                      </w:tcPr>
                      <w:p>
                        <w:pPr>
                          <w:pStyle w:val="TableParagraph"/>
                          <w:tabs>
                            <w:tab w:pos="1349" w:val="left" w:leader="none"/>
                          </w:tabs>
                          <w:spacing w:before="6"/>
                          <w:ind w:left="494"/>
                          <w:rPr>
                            <w:b w:val="0"/>
                            <w:sz w:val="18"/>
                          </w:rPr>
                        </w:pPr>
                        <w:r>
                          <w:rPr>
                            <w:b w:val="0"/>
                            <w:color w:val="231F20"/>
                            <w:w w:val="115"/>
                            <w:sz w:val="18"/>
                          </w:rPr>
                          <w:t>—</w:t>
                          <w:tab/>
                          <w:t>(6)</w:t>
                        </w:r>
                      </w:p>
                    </w:tc>
                  </w:tr>
                  <w:tr>
                    <w:trPr>
                      <w:trHeight w:val="240" w:hRule="exact"/>
                    </w:trPr>
                    <w:tc>
                      <w:tcPr>
                        <w:tcW w:w="6734" w:type="dxa"/>
                      </w:tcPr>
                      <w:p>
                        <w:pPr>
                          <w:pStyle w:val="TableParagraph"/>
                          <w:spacing w:before="6"/>
                          <w:ind w:right="88"/>
                          <w:jc w:val="right"/>
                          <w:rPr>
                            <w:b w:val="0"/>
                            <w:sz w:val="18"/>
                          </w:rPr>
                        </w:pPr>
                        <w:r>
                          <w:rPr>
                            <w:b w:val="0"/>
                            <w:color w:val="231F20"/>
                            <w:w w:val="90"/>
                            <w:sz w:val="18"/>
                          </w:rPr>
                          <w:t>Debtor</w:t>
                        </w:r>
                        <w:r>
                          <w:rPr>
                            <w:b w:val="0"/>
                            <w:color w:val="231F20"/>
                            <w:spacing w:val="-9"/>
                            <w:w w:val="90"/>
                            <w:sz w:val="18"/>
                          </w:rPr>
                          <w:t> </w:t>
                        </w:r>
                        <w:r>
                          <w:rPr>
                            <w:b w:val="0"/>
                            <w:color w:val="231F20"/>
                            <w:w w:val="90"/>
                            <w:sz w:val="18"/>
                          </w:rPr>
                          <w:t>in</w:t>
                        </w:r>
                        <w:r>
                          <w:rPr>
                            <w:b w:val="0"/>
                            <w:color w:val="231F20"/>
                            <w:spacing w:val="-10"/>
                            <w:w w:val="90"/>
                            <w:sz w:val="18"/>
                          </w:rPr>
                          <w:t> </w:t>
                        </w:r>
                        <w:r>
                          <w:rPr>
                            <w:b w:val="0"/>
                            <w:color w:val="231F20"/>
                            <w:w w:val="90"/>
                            <w:sz w:val="18"/>
                          </w:rPr>
                          <w:t>possession</w:t>
                        </w:r>
                        <w:r>
                          <w:rPr>
                            <w:b w:val="0"/>
                            <w:color w:val="231F20"/>
                            <w:spacing w:val="-9"/>
                            <w:w w:val="90"/>
                            <w:sz w:val="18"/>
                          </w:rPr>
                          <w:t> </w:t>
                        </w:r>
                        <w:r>
                          <w:rPr>
                            <w:b w:val="0"/>
                            <w:color w:val="231F20"/>
                            <w:w w:val="90"/>
                            <w:sz w:val="18"/>
                          </w:rPr>
                          <w:t>loan</w:t>
                        </w:r>
                        <w:r>
                          <w:rPr>
                            <w:b w:val="0"/>
                            <w:color w:val="231F20"/>
                            <w:spacing w:val="-10"/>
                            <w:w w:val="90"/>
                            <w:sz w:val="18"/>
                          </w:rPr>
                          <w:t> </w:t>
                        </w:r>
                        <w:r>
                          <w:rPr>
                            <w:b w:val="0"/>
                            <w:color w:val="231F20"/>
                            <w:w w:val="90"/>
                            <w:sz w:val="18"/>
                          </w:rPr>
                          <w:t>to</w:t>
                        </w:r>
                        <w:r>
                          <w:rPr>
                            <w:b w:val="0"/>
                            <w:color w:val="231F20"/>
                            <w:spacing w:val="-8"/>
                            <w:w w:val="90"/>
                            <w:sz w:val="18"/>
                          </w:rPr>
                          <w:t> </w:t>
                        </w:r>
                        <w:r>
                          <w:rPr>
                            <w:b w:val="0"/>
                            <w:color w:val="231F20"/>
                            <w:w w:val="90"/>
                            <w:sz w:val="18"/>
                          </w:rPr>
                          <w:t>ATA</w:t>
                        </w:r>
                        <w:r>
                          <w:rPr>
                            <w:b w:val="0"/>
                            <w:color w:val="231F20"/>
                            <w:spacing w:val="-11"/>
                            <w:w w:val="90"/>
                            <w:sz w:val="18"/>
                          </w:rPr>
                          <w:t> </w:t>
                        </w:r>
                        <w:r>
                          <w:rPr>
                            <w:b w:val="0"/>
                            <w:color w:val="231F20"/>
                            <w:w w:val="90"/>
                            <w:sz w:val="18"/>
                          </w:rPr>
                          <w:t>Airlines,</w:t>
                        </w:r>
                        <w:r>
                          <w:rPr>
                            <w:b w:val="0"/>
                            <w:color w:val="231F20"/>
                            <w:spacing w:val="-9"/>
                            <w:w w:val="90"/>
                            <w:sz w:val="18"/>
                          </w:rPr>
                          <w:t> </w:t>
                        </w:r>
                        <w:r>
                          <w:rPr>
                            <w:b w:val="0"/>
                            <w:color w:val="231F20"/>
                            <w:w w:val="90"/>
                            <w:sz w:val="18"/>
                          </w:rPr>
                          <w:t>Inc.</w:t>
                        </w:r>
                        <w:r>
                          <w:rPr>
                            <w:b w:val="0"/>
                            <w:color w:val="231F20"/>
                            <w:spacing w:val="13"/>
                            <w:w w:val="90"/>
                            <w:sz w:val="18"/>
                          </w:rPr>
                          <w:t> </w:t>
                        </w:r>
                        <w:r>
                          <w:rPr>
                            <w:b w:val="0"/>
                            <w:color w:val="231F20"/>
                            <w:w w:val="90"/>
                            <w:sz w:val="18"/>
                          </w:rPr>
                          <w:t>.</w:t>
                        </w:r>
                        <w:r>
                          <w:rPr>
                            <w:b w:val="0"/>
                            <w:color w:val="231F20"/>
                            <w:spacing w:val="-7"/>
                            <w:w w:val="90"/>
                            <w:sz w:val="18"/>
                          </w:rPr>
                          <w:t> </w:t>
                        </w:r>
                        <w:r>
                          <w:rPr>
                            <w:b w:val="0"/>
                            <w:color w:val="231F20"/>
                            <w:w w:val="90"/>
                            <w:sz w:val="18"/>
                          </w:rPr>
                          <w:t>.</w:t>
                        </w:r>
                        <w:r>
                          <w:rPr>
                            <w:b w:val="0"/>
                            <w:color w:val="231F20"/>
                            <w:spacing w:val="-8"/>
                            <w:w w:val="90"/>
                            <w:sz w:val="18"/>
                          </w:rPr>
                          <w:t> </w:t>
                        </w:r>
                        <w:r>
                          <w:rPr>
                            <w:b w:val="0"/>
                            <w:color w:val="231F20"/>
                            <w:w w:val="90"/>
                            <w:sz w:val="18"/>
                          </w:rPr>
                          <w:t>.</w:t>
                        </w:r>
                        <w:r>
                          <w:rPr>
                            <w:b w:val="0"/>
                            <w:color w:val="231F20"/>
                            <w:spacing w:val="-7"/>
                            <w:w w:val="90"/>
                            <w:sz w:val="18"/>
                          </w:rPr>
                          <w:t> </w:t>
                        </w:r>
                        <w:r>
                          <w:rPr>
                            <w:b w:val="0"/>
                            <w:color w:val="231F20"/>
                            <w:w w:val="90"/>
                            <w:sz w:val="18"/>
                          </w:rPr>
                          <w:t>.</w:t>
                        </w:r>
                        <w:r>
                          <w:rPr>
                            <w:b w:val="0"/>
                            <w:color w:val="231F20"/>
                            <w:spacing w:val="-7"/>
                            <w:w w:val="90"/>
                            <w:sz w:val="18"/>
                          </w:rPr>
                          <w:t> </w:t>
                        </w:r>
                        <w:r>
                          <w:rPr>
                            <w:b w:val="0"/>
                            <w:color w:val="231F20"/>
                            <w:w w:val="90"/>
                            <w:sz w:val="18"/>
                          </w:rPr>
                          <w:t>.</w:t>
                        </w:r>
                        <w:r>
                          <w:rPr>
                            <w:b w:val="0"/>
                            <w:color w:val="231F20"/>
                            <w:spacing w:val="-8"/>
                            <w:w w:val="90"/>
                            <w:sz w:val="18"/>
                          </w:rPr>
                          <w:t> </w:t>
                        </w:r>
                        <w:r>
                          <w:rPr>
                            <w:b w:val="0"/>
                            <w:color w:val="231F20"/>
                            <w:w w:val="90"/>
                            <w:sz w:val="18"/>
                          </w:rPr>
                          <w:t>.</w:t>
                        </w:r>
                        <w:r>
                          <w:rPr>
                            <w:b w:val="0"/>
                            <w:color w:val="231F20"/>
                            <w:spacing w:val="-7"/>
                            <w:w w:val="90"/>
                            <w:sz w:val="18"/>
                          </w:rPr>
                          <w:t> </w:t>
                        </w:r>
                        <w:r>
                          <w:rPr>
                            <w:b w:val="0"/>
                            <w:color w:val="231F20"/>
                            <w:w w:val="90"/>
                            <w:sz w:val="18"/>
                          </w:rPr>
                          <w:t>.</w:t>
                        </w:r>
                        <w:r>
                          <w:rPr>
                            <w:b w:val="0"/>
                            <w:color w:val="231F20"/>
                            <w:spacing w:val="-8"/>
                            <w:w w:val="90"/>
                            <w:sz w:val="18"/>
                          </w:rPr>
                          <w:t> </w:t>
                        </w:r>
                        <w:r>
                          <w:rPr>
                            <w:b w:val="0"/>
                            <w:color w:val="231F20"/>
                            <w:w w:val="90"/>
                            <w:sz w:val="18"/>
                          </w:rPr>
                          <w:t>.</w:t>
                        </w:r>
                        <w:r>
                          <w:rPr>
                            <w:b w:val="0"/>
                            <w:color w:val="231F20"/>
                            <w:spacing w:val="-7"/>
                            <w:w w:val="90"/>
                            <w:sz w:val="18"/>
                          </w:rPr>
                          <w:t> </w:t>
                        </w:r>
                        <w:r>
                          <w:rPr>
                            <w:b w:val="0"/>
                            <w:color w:val="231F20"/>
                            <w:w w:val="90"/>
                            <w:sz w:val="18"/>
                          </w:rPr>
                          <w:t>.</w:t>
                        </w:r>
                        <w:r>
                          <w:rPr>
                            <w:b w:val="0"/>
                            <w:color w:val="231F20"/>
                            <w:spacing w:val="-7"/>
                            <w:w w:val="90"/>
                            <w:sz w:val="18"/>
                          </w:rPr>
                          <w:t> </w:t>
                        </w:r>
                        <w:r>
                          <w:rPr>
                            <w:b w:val="0"/>
                            <w:color w:val="231F20"/>
                            <w:w w:val="90"/>
                            <w:sz w:val="18"/>
                          </w:rPr>
                          <w:t>.</w:t>
                        </w:r>
                        <w:r>
                          <w:rPr>
                            <w:b w:val="0"/>
                            <w:color w:val="231F20"/>
                            <w:spacing w:val="-8"/>
                            <w:w w:val="90"/>
                            <w:sz w:val="18"/>
                          </w:rPr>
                          <w:t> </w:t>
                        </w:r>
                        <w:r>
                          <w:rPr>
                            <w:b w:val="0"/>
                            <w:color w:val="231F20"/>
                            <w:w w:val="90"/>
                            <w:sz w:val="18"/>
                          </w:rPr>
                          <w:t>.</w:t>
                        </w:r>
                        <w:r>
                          <w:rPr>
                            <w:b w:val="0"/>
                            <w:color w:val="231F20"/>
                            <w:spacing w:val="-7"/>
                            <w:w w:val="90"/>
                            <w:sz w:val="18"/>
                          </w:rPr>
                          <w:t> </w:t>
                        </w:r>
                        <w:r>
                          <w:rPr>
                            <w:b w:val="0"/>
                            <w:color w:val="231F20"/>
                            <w:w w:val="90"/>
                            <w:sz w:val="18"/>
                          </w:rPr>
                          <w:t>.</w:t>
                        </w:r>
                        <w:r>
                          <w:rPr>
                            <w:b w:val="0"/>
                            <w:color w:val="231F20"/>
                            <w:spacing w:val="-7"/>
                            <w:w w:val="90"/>
                            <w:sz w:val="18"/>
                          </w:rPr>
                          <w:t> </w:t>
                        </w:r>
                        <w:r>
                          <w:rPr>
                            <w:b w:val="0"/>
                            <w:color w:val="231F20"/>
                            <w:w w:val="90"/>
                            <w:sz w:val="18"/>
                          </w:rPr>
                          <w:t>.</w:t>
                        </w:r>
                        <w:r>
                          <w:rPr>
                            <w:b w:val="0"/>
                            <w:color w:val="231F20"/>
                            <w:spacing w:val="-8"/>
                            <w:w w:val="90"/>
                            <w:sz w:val="18"/>
                          </w:rPr>
                          <w:t> </w:t>
                        </w:r>
                        <w:r>
                          <w:rPr>
                            <w:b w:val="0"/>
                            <w:color w:val="231F20"/>
                            <w:w w:val="90"/>
                            <w:sz w:val="18"/>
                          </w:rPr>
                          <w:t>.</w:t>
                        </w:r>
                        <w:r>
                          <w:rPr>
                            <w:b w:val="0"/>
                            <w:color w:val="231F20"/>
                            <w:spacing w:val="-7"/>
                            <w:w w:val="90"/>
                            <w:sz w:val="18"/>
                          </w:rPr>
                          <w:t> </w:t>
                        </w:r>
                        <w:r>
                          <w:rPr>
                            <w:b w:val="0"/>
                            <w:color w:val="231F20"/>
                            <w:w w:val="90"/>
                            <w:sz w:val="18"/>
                          </w:rPr>
                          <w:t>.</w:t>
                        </w:r>
                        <w:r>
                          <w:rPr>
                            <w:b w:val="0"/>
                            <w:color w:val="231F20"/>
                            <w:spacing w:val="-8"/>
                            <w:w w:val="90"/>
                            <w:sz w:val="18"/>
                          </w:rPr>
                          <w:t> </w:t>
                        </w:r>
                        <w:r>
                          <w:rPr>
                            <w:b w:val="0"/>
                            <w:color w:val="231F20"/>
                            <w:w w:val="90"/>
                            <w:sz w:val="18"/>
                          </w:rPr>
                          <w:t>.</w:t>
                        </w:r>
                        <w:r>
                          <w:rPr>
                            <w:b w:val="0"/>
                            <w:color w:val="231F20"/>
                            <w:spacing w:val="-7"/>
                            <w:w w:val="90"/>
                            <w:sz w:val="18"/>
                          </w:rPr>
                          <w:t> </w:t>
                        </w:r>
                        <w:r>
                          <w:rPr>
                            <w:b w:val="0"/>
                            <w:color w:val="231F20"/>
                            <w:w w:val="90"/>
                            <w:sz w:val="18"/>
                          </w:rPr>
                          <w:t>.</w:t>
                        </w:r>
                        <w:r>
                          <w:rPr>
                            <w:b w:val="0"/>
                            <w:color w:val="231F20"/>
                            <w:spacing w:val="-7"/>
                            <w:w w:val="90"/>
                            <w:sz w:val="18"/>
                          </w:rPr>
                          <w:t> </w:t>
                        </w:r>
                        <w:r>
                          <w:rPr>
                            <w:b w:val="0"/>
                            <w:color w:val="231F20"/>
                            <w:w w:val="90"/>
                            <w:sz w:val="18"/>
                          </w:rPr>
                          <w:t>.</w:t>
                        </w:r>
                        <w:r>
                          <w:rPr>
                            <w:b w:val="0"/>
                            <w:color w:val="231F20"/>
                            <w:spacing w:val="-8"/>
                            <w:w w:val="90"/>
                            <w:sz w:val="18"/>
                          </w:rPr>
                          <w:t> </w:t>
                        </w:r>
                        <w:r>
                          <w:rPr>
                            <w:b w:val="0"/>
                            <w:color w:val="231F20"/>
                            <w:w w:val="90"/>
                            <w:sz w:val="18"/>
                          </w:rPr>
                          <w:t>.</w:t>
                        </w:r>
                        <w:r>
                          <w:rPr>
                            <w:b w:val="0"/>
                            <w:color w:val="231F20"/>
                            <w:spacing w:val="-7"/>
                            <w:w w:val="90"/>
                            <w:sz w:val="18"/>
                          </w:rPr>
                          <w:t> </w:t>
                        </w:r>
                        <w:r>
                          <w:rPr>
                            <w:b w:val="0"/>
                            <w:color w:val="231F20"/>
                            <w:w w:val="90"/>
                            <w:sz w:val="18"/>
                          </w:rPr>
                          <w:t>.</w:t>
                        </w:r>
                        <w:r>
                          <w:rPr>
                            <w:b w:val="0"/>
                            <w:color w:val="231F20"/>
                            <w:spacing w:val="-8"/>
                            <w:w w:val="90"/>
                            <w:sz w:val="18"/>
                          </w:rPr>
                          <w:t> </w:t>
                        </w:r>
                        <w:r>
                          <w:rPr>
                            <w:b w:val="0"/>
                            <w:color w:val="231F20"/>
                            <w:w w:val="90"/>
                            <w:sz w:val="18"/>
                          </w:rPr>
                          <w:t>.</w:t>
                        </w:r>
                        <w:r>
                          <w:rPr>
                            <w:b w:val="0"/>
                            <w:color w:val="231F20"/>
                            <w:spacing w:val="-7"/>
                            <w:w w:val="90"/>
                            <w:sz w:val="18"/>
                          </w:rPr>
                          <w:t> </w:t>
                        </w:r>
                        <w:r>
                          <w:rPr>
                            <w:b w:val="0"/>
                            <w:color w:val="231F20"/>
                            <w:w w:val="90"/>
                            <w:sz w:val="18"/>
                          </w:rPr>
                          <w:t>.</w:t>
                        </w:r>
                        <w:r>
                          <w:rPr>
                            <w:b w:val="0"/>
                            <w:color w:val="231F20"/>
                            <w:spacing w:val="-7"/>
                            <w:w w:val="90"/>
                            <w:sz w:val="18"/>
                          </w:rPr>
                          <w:t> </w:t>
                        </w:r>
                        <w:r>
                          <w:rPr>
                            <w:b w:val="0"/>
                            <w:color w:val="231F20"/>
                            <w:w w:val="90"/>
                            <w:sz w:val="18"/>
                          </w:rPr>
                          <w:t>.</w:t>
                        </w:r>
                        <w:r>
                          <w:rPr>
                            <w:b w:val="0"/>
                            <w:color w:val="231F20"/>
                            <w:spacing w:val="-8"/>
                            <w:w w:val="90"/>
                            <w:sz w:val="18"/>
                          </w:rPr>
                          <w:t> </w:t>
                        </w:r>
                        <w:r>
                          <w:rPr>
                            <w:b w:val="0"/>
                            <w:color w:val="231F20"/>
                            <w:w w:val="90"/>
                            <w:sz w:val="18"/>
                          </w:rPr>
                          <w:t>.</w:t>
                        </w:r>
                        <w:r>
                          <w:rPr>
                            <w:b w:val="0"/>
                            <w:color w:val="231F20"/>
                            <w:spacing w:val="-7"/>
                            <w:w w:val="90"/>
                            <w:sz w:val="18"/>
                          </w:rPr>
                          <w:t> </w:t>
                        </w:r>
                        <w:r>
                          <w:rPr>
                            <w:b w:val="0"/>
                            <w:color w:val="231F20"/>
                            <w:w w:val="90"/>
                            <w:sz w:val="18"/>
                          </w:rPr>
                          <w:t>.</w:t>
                        </w:r>
                        <w:r>
                          <w:rPr>
                            <w:b w:val="0"/>
                            <w:color w:val="231F20"/>
                            <w:spacing w:val="-8"/>
                            <w:w w:val="90"/>
                            <w:sz w:val="18"/>
                          </w:rPr>
                          <w:t> </w:t>
                        </w:r>
                        <w:r>
                          <w:rPr>
                            <w:b w:val="0"/>
                            <w:color w:val="231F20"/>
                            <w:w w:val="90"/>
                            <w:sz w:val="18"/>
                          </w:rPr>
                          <w:t>.</w:t>
                        </w:r>
                        <w:r>
                          <w:rPr>
                            <w:b w:val="0"/>
                            <w:color w:val="231F20"/>
                            <w:spacing w:val="-7"/>
                            <w:w w:val="90"/>
                            <w:sz w:val="18"/>
                          </w:rPr>
                          <w:t> </w:t>
                        </w:r>
                        <w:r>
                          <w:rPr>
                            <w:b w:val="0"/>
                            <w:color w:val="231F20"/>
                            <w:w w:val="90"/>
                            <w:sz w:val="18"/>
                          </w:rPr>
                          <w:t>.</w:t>
                        </w:r>
                        <w:r>
                          <w:rPr>
                            <w:b w:val="0"/>
                            <w:color w:val="231F20"/>
                            <w:spacing w:val="-7"/>
                            <w:w w:val="90"/>
                            <w:sz w:val="18"/>
                          </w:rPr>
                          <w:t> </w:t>
                        </w:r>
                        <w:r>
                          <w:rPr>
                            <w:b w:val="0"/>
                            <w:color w:val="231F20"/>
                            <w:w w:val="90"/>
                            <w:sz w:val="18"/>
                          </w:rPr>
                          <w:t>.</w:t>
                        </w:r>
                        <w:r>
                          <w:rPr>
                            <w:b w:val="0"/>
                            <w:color w:val="231F20"/>
                            <w:spacing w:val="-8"/>
                            <w:w w:val="90"/>
                            <w:sz w:val="18"/>
                          </w:rPr>
                          <w:t> </w:t>
                        </w:r>
                        <w:r>
                          <w:rPr>
                            <w:b w:val="0"/>
                            <w:color w:val="231F20"/>
                            <w:w w:val="90"/>
                            <w:sz w:val="18"/>
                          </w:rPr>
                          <w:t>.</w:t>
                        </w:r>
                      </w:p>
                    </w:tc>
                    <w:tc>
                      <w:tcPr>
                        <w:tcW w:w="855" w:type="dxa"/>
                      </w:tcPr>
                      <w:p>
                        <w:pPr>
                          <w:pStyle w:val="TableParagraph"/>
                          <w:spacing w:before="7"/>
                          <w:ind w:right="178"/>
                          <w:jc w:val="right"/>
                          <w:rPr>
                            <w:rFonts w:ascii="Times New Roman" w:hAnsi="Times New Roman"/>
                            <w:b/>
                            <w:sz w:val="18"/>
                          </w:rPr>
                        </w:pPr>
                        <w:r>
                          <w:rPr>
                            <w:rFonts w:ascii="Times New Roman" w:hAnsi="Times New Roman"/>
                            <w:b/>
                            <w:color w:val="231F20"/>
                            <w:sz w:val="18"/>
                          </w:rPr>
                          <w:t>—</w:t>
                        </w:r>
                      </w:p>
                    </w:tc>
                    <w:tc>
                      <w:tcPr>
                        <w:tcW w:w="765" w:type="dxa"/>
                      </w:tcPr>
                      <w:p>
                        <w:pPr>
                          <w:pStyle w:val="TableParagraph"/>
                          <w:spacing w:before="6"/>
                          <w:ind w:right="88"/>
                          <w:jc w:val="right"/>
                          <w:rPr>
                            <w:b w:val="0"/>
                            <w:sz w:val="18"/>
                          </w:rPr>
                        </w:pPr>
                        <w:r>
                          <w:rPr>
                            <w:b w:val="0"/>
                            <w:color w:val="231F20"/>
                            <w:w w:val="80"/>
                            <w:sz w:val="18"/>
                          </w:rPr>
                          <w:t>20</w:t>
                        </w:r>
                      </w:p>
                    </w:tc>
                    <w:tc>
                      <w:tcPr>
                        <w:tcW w:w="885" w:type="dxa"/>
                      </w:tcPr>
                      <w:p>
                        <w:pPr>
                          <w:pStyle w:val="TableParagraph"/>
                          <w:spacing w:before="6"/>
                          <w:ind w:right="118"/>
                          <w:jc w:val="right"/>
                          <w:rPr>
                            <w:b w:val="0"/>
                            <w:sz w:val="18"/>
                          </w:rPr>
                        </w:pPr>
                        <w:r>
                          <w:rPr>
                            <w:b w:val="0"/>
                            <w:color w:val="231F20"/>
                            <w:sz w:val="18"/>
                          </w:rPr>
                          <w:t>—</w:t>
                        </w:r>
                      </w:p>
                    </w:tc>
                  </w:tr>
                  <w:tr>
                    <w:trPr>
                      <w:trHeight w:val="270" w:hRule="exact"/>
                    </w:trPr>
                    <w:tc>
                      <w:tcPr>
                        <w:tcW w:w="6734" w:type="dxa"/>
                      </w:tcPr>
                      <w:p>
                        <w:pPr>
                          <w:pStyle w:val="TableParagraph"/>
                          <w:spacing w:before="5"/>
                          <w:ind w:right="88"/>
                          <w:jc w:val="right"/>
                          <w:rPr>
                            <w:b w:val="0"/>
                            <w:sz w:val="18"/>
                          </w:rPr>
                        </w:pPr>
                        <w:r>
                          <w:rPr>
                            <w:b w:val="0"/>
                            <w:color w:val="231F20"/>
                            <w:w w:val="90"/>
                            <w:sz w:val="18"/>
                          </w:rPr>
                          <w:t>Other, net . . . . . . . . . . . . . . . . . . . . . . . . . . . . . . . . . . . . . . . . . . . . . . . . . . . . . . .</w:t>
                        </w:r>
                      </w:p>
                    </w:tc>
                    <w:tc>
                      <w:tcPr>
                        <w:tcW w:w="855" w:type="dxa"/>
                      </w:tcPr>
                      <w:p>
                        <w:pPr>
                          <w:pStyle w:val="TableParagraph"/>
                          <w:tabs>
                            <w:tab w:pos="494" w:val="left" w:leader="none"/>
                          </w:tabs>
                          <w:spacing w:before="7"/>
                          <w:ind w:left="90"/>
                          <w:rPr>
                            <w:rFonts w:ascii="Times New Roman" w:hAnsi="Times New Roman"/>
                            <w:b/>
                            <w:sz w:val="18"/>
                          </w:rPr>
                        </w:pPr>
                        <w:r>
                          <w:rPr>
                            <w:rFonts w:ascii="Times New Roman" w:hAnsi="Times New Roman"/>
                            <w:b/>
                            <w:color w:val="231F20"/>
                            <w:w w:val="140"/>
                            <w:sz w:val="18"/>
                            <w:u w:val="single" w:color="231F20"/>
                          </w:rPr>
                          <w:t> </w:t>
                        </w:r>
                        <w:r>
                          <w:rPr>
                            <w:rFonts w:ascii="Times New Roman" w:hAnsi="Times New Roman"/>
                            <w:b/>
                            <w:color w:val="231F20"/>
                            <w:sz w:val="18"/>
                            <w:u w:val="single" w:color="231F20"/>
                          </w:rPr>
                          <w:tab/>
                          <w:t>—</w:t>
                        </w:r>
                      </w:p>
                    </w:tc>
                    <w:tc>
                      <w:tcPr>
                        <w:tcW w:w="765" w:type="dxa"/>
                      </w:tcPr>
                      <w:p>
                        <w:pPr>
                          <w:pStyle w:val="TableParagraph"/>
                          <w:tabs>
                            <w:tab w:pos="584" w:val="left" w:leader="none"/>
                          </w:tabs>
                          <w:spacing w:before="5"/>
                          <w:ind w:left="89"/>
                          <w:rPr>
                            <w:b w:val="0"/>
                            <w:sz w:val="18"/>
                          </w:rPr>
                        </w:pPr>
                        <w:r>
                          <w:rPr>
                            <w:b w:val="0"/>
                            <w:color w:val="231F20"/>
                            <w:w w:val="109"/>
                            <w:sz w:val="18"/>
                            <w:u w:val="single" w:color="231F20"/>
                          </w:rPr>
                          <w:t> </w:t>
                        </w:r>
                        <w:r>
                          <w:rPr>
                            <w:b w:val="0"/>
                            <w:color w:val="231F20"/>
                            <w:sz w:val="18"/>
                            <w:u w:val="single" w:color="231F20"/>
                          </w:rPr>
                          <w:tab/>
                        </w:r>
                        <w:r>
                          <w:rPr>
                            <w:b w:val="0"/>
                            <w:color w:val="231F20"/>
                            <w:w w:val="90"/>
                            <w:sz w:val="18"/>
                            <w:u w:val="single" w:color="231F20"/>
                          </w:rPr>
                          <w:t>1</w:t>
                        </w:r>
                      </w:p>
                    </w:tc>
                    <w:tc>
                      <w:tcPr>
                        <w:tcW w:w="885" w:type="dxa"/>
                      </w:tcPr>
                      <w:p>
                        <w:pPr>
                          <w:pStyle w:val="TableParagraph"/>
                          <w:tabs>
                            <w:tab w:pos="584" w:val="left" w:leader="none"/>
                          </w:tabs>
                          <w:spacing w:before="5"/>
                          <w:ind w:left="179"/>
                          <w:rPr>
                            <w:b w:val="0"/>
                            <w:sz w:val="18"/>
                          </w:rPr>
                        </w:pPr>
                        <w:r>
                          <w:rPr>
                            <w:b w:val="0"/>
                            <w:color w:val="231F20"/>
                            <w:w w:val="109"/>
                            <w:sz w:val="18"/>
                            <w:u w:val="single" w:color="231F20"/>
                          </w:rPr>
                          <w:t> </w:t>
                        </w:r>
                        <w:r>
                          <w:rPr>
                            <w:b w:val="0"/>
                            <w:color w:val="231F20"/>
                            <w:sz w:val="18"/>
                            <w:u w:val="single" w:color="231F20"/>
                          </w:rPr>
                          <w:tab/>
                          <w:t>—</w:t>
                        </w:r>
                      </w:p>
                    </w:tc>
                  </w:tr>
                  <w:tr>
                    <w:trPr>
                      <w:trHeight w:val="248" w:hRule="exact"/>
                    </w:trPr>
                    <w:tc>
                      <w:tcPr>
                        <w:tcW w:w="6734" w:type="dxa"/>
                      </w:tcPr>
                      <w:p>
                        <w:pPr>
                          <w:pStyle w:val="TableParagraph"/>
                          <w:spacing w:before="36"/>
                          <w:ind w:right="88"/>
                          <w:jc w:val="right"/>
                          <w:rPr>
                            <w:b w:val="0"/>
                            <w:sz w:val="18"/>
                          </w:rPr>
                        </w:pPr>
                        <w:r>
                          <w:rPr>
                            <w:b w:val="0"/>
                            <w:color w:val="231F20"/>
                            <w:w w:val="90"/>
                            <w:sz w:val="18"/>
                          </w:rPr>
                          <w:t>Net cash used in investing activities . . . . . . . . . . . . . . . . . . . . . . . . . . . . . . . . . .</w:t>
                        </w:r>
                      </w:p>
                    </w:tc>
                    <w:tc>
                      <w:tcPr>
                        <w:tcW w:w="855" w:type="dxa"/>
                      </w:tcPr>
                      <w:p>
                        <w:pPr>
                          <w:pStyle w:val="TableParagraph"/>
                          <w:spacing w:before="37"/>
                          <w:ind w:right="88"/>
                          <w:jc w:val="right"/>
                          <w:rPr>
                            <w:rFonts w:ascii="Times New Roman"/>
                            <w:b/>
                            <w:sz w:val="18"/>
                          </w:rPr>
                        </w:pPr>
                        <w:r>
                          <w:rPr>
                            <w:rFonts w:ascii="Times New Roman"/>
                            <w:b/>
                            <w:color w:val="231F20"/>
                            <w:w w:val="110"/>
                            <w:sz w:val="18"/>
                          </w:rPr>
                          <w:t>(1,529)</w:t>
                        </w:r>
                      </w:p>
                    </w:tc>
                    <w:tc>
                      <w:tcPr>
                        <w:tcW w:w="765" w:type="dxa"/>
                      </w:tcPr>
                      <w:p>
                        <w:pPr>
                          <w:pStyle w:val="TableParagraph"/>
                          <w:spacing w:before="36"/>
                          <w:jc w:val="right"/>
                          <w:rPr>
                            <w:b w:val="0"/>
                            <w:sz w:val="18"/>
                          </w:rPr>
                        </w:pPr>
                        <w:r>
                          <w:rPr>
                            <w:b w:val="0"/>
                            <w:color w:val="231F20"/>
                            <w:w w:val="95"/>
                            <w:sz w:val="18"/>
                          </w:rPr>
                          <w:t>(1,495)</w:t>
                        </w:r>
                      </w:p>
                    </w:tc>
                    <w:tc>
                      <w:tcPr>
                        <w:tcW w:w="885" w:type="dxa"/>
                      </w:tcPr>
                      <w:p>
                        <w:pPr>
                          <w:pStyle w:val="TableParagraph"/>
                          <w:spacing w:before="36"/>
                          <w:ind w:right="29"/>
                          <w:jc w:val="right"/>
                          <w:rPr>
                            <w:b w:val="0"/>
                            <w:sz w:val="18"/>
                          </w:rPr>
                        </w:pPr>
                        <w:r>
                          <w:rPr>
                            <w:b w:val="0"/>
                            <w:color w:val="231F20"/>
                            <w:w w:val="95"/>
                            <w:sz w:val="18"/>
                          </w:rPr>
                          <w:t>(1,146)</w:t>
                        </w:r>
                      </w:p>
                    </w:tc>
                  </w:tr>
                  <w:tr>
                    <w:trPr>
                      <w:trHeight w:val="263" w:hRule="exact"/>
                    </w:trPr>
                    <w:tc>
                      <w:tcPr>
                        <w:tcW w:w="6734" w:type="dxa"/>
                      </w:tcPr>
                      <w:p>
                        <w:pPr>
                          <w:pStyle w:val="TableParagraph"/>
                          <w:spacing w:before="30"/>
                          <w:rPr>
                            <w:rFonts w:ascii="Times New Roman"/>
                            <w:b/>
                            <w:sz w:val="18"/>
                          </w:rPr>
                        </w:pPr>
                        <w:r>
                          <w:rPr>
                            <w:rFonts w:ascii="Times New Roman"/>
                            <w:b/>
                            <w:color w:val="231F20"/>
                            <w:w w:val="95"/>
                            <w:sz w:val="18"/>
                          </w:rPr>
                          <w:t>CASH FLOWS FROM FINANCING ACTIVITIES:</w:t>
                        </w:r>
                      </w:p>
                    </w:tc>
                    <w:tc>
                      <w:tcPr>
                        <w:tcW w:w="855" w:type="dxa"/>
                      </w:tcPr>
                      <w:p>
                        <w:pPr/>
                      </w:p>
                    </w:tc>
                    <w:tc>
                      <w:tcPr>
                        <w:tcW w:w="765" w:type="dxa"/>
                      </w:tcPr>
                      <w:p>
                        <w:pPr/>
                      </w:p>
                    </w:tc>
                    <w:tc>
                      <w:tcPr>
                        <w:tcW w:w="885" w:type="dxa"/>
                      </w:tcPr>
                      <w:p>
                        <w:pPr/>
                      </w:p>
                    </w:tc>
                  </w:tr>
                  <w:tr>
                    <w:trPr>
                      <w:trHeight w:val="240" w:hRule="exact"/>
                    </w:trPr>
                    <w:tc>
                      <w:tcPr>
                        <w:tcW w:w="6734" w:type="dxa"/>
                      </w:tcPr>
                      <w:p>
                        <w:pPr>
                          <w:pStyle w:val="TableParagraph"/>
                          <w:spacing w:before="5"/>
                          <w:ind w:right="88"/>
                          <w:jc w:val="right"/>
                          <w:rPr>
                            <w:b w:val="0"/>
                            <w:sz w:val="18"/>
                          </w:rPr>
                        </w:pPr>
                        <w:r>
                          <w:rPr>
                            <w:b w:val="0"/>
                            <w:color w:val="231F20"/>
                            <w:w w:val="90"/>
                            <w:sz w:val="18"/>
                          </w:rPr>
                          <w:t>Issuance</w:t>
                        </w:r>
                        <w:r>
                          <w:rPr>
                            <w:b w:val="0"/>
                            <w:color w:val="231F20"/>
                            <w:spacing w:val="-6"/>
                            <w:w w:val="90"/>
                            <w:sz w:val="18"/>
                          </w:rPr>
                          <w:t> </w:t>
                        </w:r>
                        <w:r>
                          <w:rPr>
                            <w:b w:val="0"/>
                            <w:color w:val="231F20"/>
                            <w:w w:val="90"/>
                            <w:sz w:val="18"/>
                          </w:rPr>
                          <w:t>of</w:t>
                        </w:r>
                        <w:r>
                          <w:rPr>
                            <w:b w:val="0"/>
                            <w:color w:val="231F20"/>
                            <w:spacing w:val="-6"/>
                            <w:w w:val="90"/>
                            <w:sz w:val="18"/>
                          </w:rPr>
                          <w:t> </w:t>
                        </w:r>
                        <w:r>
                          <w:rPr>
                            <w:b w:val="0"/>
                            <w:color w:val="231F20"/>
                            <w:w w:val="90"/>
                            <w:sz w:val="18"/>
                          </w:rPr>
                          <w:t>long-term</w:t>
                        </w:r>
                        <w:r>
                          <w:rPr>
                            <w:b w:val="0"/>
                            <w:color w:val="231F20"/>
                            <w:spacing w:val="-6"/>
                            <w:w w:val="90"/>
                            <w:sz w:val="18"/>
                          </w:rPr>
                          <w:t> </w:t>
                        </w:r>
                        <w:r>
                          <w:rPr>
                            <w:b w:val="0"/>
                            <w:color w:val="231F20"/>
                            <w:w w:val="90"/>
                            <w:sz w:val="18"/>
                          </w:rPr>
                          <w:t>debt</w:t>
                        </w:r>
                        <w:r>
                          <w:rPr>
                            <w:b w:val="0"/>
                            <w:color w:val="231F20"/>
                            <w:spacing w:val="-27"/>
                            <w:w w:val="90"/>
                            <w:sz w:val="18"/>
                          </w:rPr>
                          <w:t> </w:t>
                        </w:r>
                        <w:r>
                          <w:rPr>
                            <w:b w:val="0"/>
                            <w:color w:val="231F20"/>
                            <w:w w:val="90"/>
                            <w:sz w:val="18"/>
                          </w:rPr>
                          <w:t>.</w:t>
                        </w:r>
                        <w:r>
                          <w:rPr>
                            <w:b w:val="0"/>
                            <w:color w:val="231F20"/>
                            <w:spacing w:val="-5"/>
                            <w:w w:val="90"/>
                            <w:sz w:val="18"/>
                          </w:rPr>
                          <w:t> </w:t>
                        </w:r>
                        <w:r>
                          <w:rPr>
                            <w:b w:val="0"/>
                            <w:color w:val="231F20"/>
                            <w:w w:val="90"/>
                            <w:sz w:val="18"/>
                          </w:rPr>
                          <w:t>.</w:t>
                        </w:r>
                        <w:r>
                          <w:rPr>
                            <w:b w:val="0"/>
                            <w:color w:val="231F20"/>
                            <w:spacing w:val="-6"/>
                            <w:w w:val="90"/>
                            <w:sz w:val="18"/>
                          </w:rPr>
                          <w:t> </w:t>
                        </w:r>
                        <w:r>
                          <w:rPr>
                            <w:b w:val="0"/>
                            <w:color w:val="231F20"/>
                            <w:w w:val="90"/>
                            <w:sz w:val="18"/>
                          </w:rPr>
                          <w:t>.</w:t>
                        </w:r>
                        <w:r>
                          <w:rPr>
                            <w:b w:val="0"/>
                            <w:color w:val="231F20"/>
                            <w:spacing w:val="-5"/>
                            <w:w w:val="90"/>
                            <w:sz w:val="18"/>
                          </w:rPr>
                          <w:t> </w:t>
                        </w:r>
                        <w:r>
                          <w:rPr>
                            <w:b w:val="0"/>
                            <w:color w:val="231F20"/>
                            <w:w w:val="90"/>
                            <w:sz w:val="18"/>
                          </w:rPr>
                          <w:t>.</w:t>
                        </w:r>
                        <w:r>
                          <w:rPr>
                            <w:b w:val="0"/>
                            <w:color w:val="231F20"/>
                            <w:spacing w:val="-6"/>
                            <w:w w:val="90"/>
                            <w:sz w:val="18"/>
                          </w:rPr>
                          <w:t> </w:t>
                        </w:r>
                        <w:r>
                          <w:rPr>
                            <w:b w:val="0"/>
                            <w:color w:val="231F20"/>
                            <w:w w:val="90"/>
                            <w:sz w:val="18"/>
                          </w:rPr>
                          <w:t>.</w:t>
                        </w:r>
                        <w:r>
                          <w:rPr>
                            <w:b w:val="0"/>
                            <w:color w:val="231F20"/>
                            <w:spacing w:val="-5"/>
                            <w:w w:val="90"/>
                            <w:sz w:val="18"/>
                          </w:rPr>
                          <w:t> </w:t>
                        </w:r>
                        <w:r>
                          <w:rPr>
                            <w:b w:val="0"/>
                            <w:color w:val="231F20"/>
                            <w:w w:val="90"/>
                            <w:sz w:val="18"/>
                          </w:rPr>
                          <w:t>.</w:t>
                        </w:r>
                        <w:r>
                          <w:rPr>
                            <w:b w:val="0"/>
                            <w:color w:val="231F20"/>
                            <w:spacing w:val="-5"/>
                            <w:w w:val="90"/>
                            <w:sz w:val="18"/>
                          </w:rPr>
                          <w:t> </w:t>
                        </w:r>
                        <w:r>
                          <w:rPr>
                            <w:b w:val="0"/>
                            <w:color w:val="231F20"/>
                            <w:w w:val="90"/>
                            <w:sz w:val="18"/>
                          </w:rPr>
                          <w:t>.</w:t>
                        </w:r>
                        <w:r>
                          <w:rPr>
                            <w:b w:val="0"/>
                            <w:color w:val="231F20"/>
                            <w:spacing w:val="-6"/>
                            <w:w w:val="90"/>
                            <w:sz w:val="18"/>
                          </w:rPr>
                          <w:t> </w:t>
                        </w:r>
                        <w:r>
                          <w:rPr>
                            <w:b w:val="0"/>
                            <w:color w:val="231F20"/>
                            <w:w w:val="90"/>
                            <w:sz w:val="18"/>
                          </w:rPr>
                          <w:t>.</w:t>
                        </w:r>
                        <w:r>
                          <w:rPr>
                            <w:b w:val="0"/>
                            <w:color w:val="231F20"/>
                            <w:spacing w:val="-5"/>
                            <w:w w:val="90"/>
                            <w:sz w:val="18"/>
                          </w:rPr>
                          <w:t> </w:t>
                        </w:r>
                        <w:r>
                          <w:rPr>
                            <w:b w:val="0"/>
                            <w:color w:val="231F20"/>
                            <w:w w:val="90"/>
                            <w:sz w:val="18"/>
                          </w:rPr>
                          <w:t>.</w:t>
                        </w:r>
                        <w:r>
                          <w:rPr>
                            <w:b w:val="0"/>
                            <w:color w:val="231F20"/>
                            <w:spacing w:val="-5"/>
                            <w:w w:val="90"/>
                            <w:sz w:val="18"/>
                          </w:rPr>
                          <w:t> </w:t>
                        </w:r>
                        <w:r>
                          <w:rPr>
                            <w:b w:val="0"/>
                            <w:color w:val="231F20"/>
                            <w:w w:val="90"/>
                            <w:sz w:val="18"/>
                          </w:rPr>
                          <w:t>.</w:t>
                        </w:r>
                        <w:r>
                          <w:rPr>
                            <w:b w:val="0"/>
                            <w:color w:val="231F20"/>
                            <w:spacing w:val="-6"/>
                            <w:w w:val="90"/>
                            <w:sz w:val="18"/>
                          </w:rPr>
                          <w:t> </w:t>
                        </w:r>
                        <w:r>
                          <w:rPr>
                            <w:b w:val="0"/>
                            <w:color w:val="231F20"/>
                            <w:w w:val="90"/>
                            <w:sz w:val="18"/>
                          </w:rPr>
                          <w:t>.</w:t>
                        </w:r>
                        <w:r>
                          <w:rPr>
                            <w:b w:val="0"/>
                            <w:color w:val="231F20"/>
                            <w:spacing w:val="-5"/>
                            <w:w w:val="90"/>
                            <w:sz w:val="18"/>
                          </w:rPr>
                          <w:t> </w:t>
                        </w:r>
                        <w:r>
                          <w:rPr>
                            <w:b w:val="0"/>
                            <w:color w:val="231F20"/>
                            <w:w w:val="90"/>
                            <w:sz w:val="18"/>
                          </w:rPr>
                          <w:t>.</w:t>
                        </w:r>
                        <w:r>
                          <w:rPr>
                            <w:b w:val="0"/>
                            <w:color w:val="231F20"/>
                            <w:spacing w:val="-6"/>
                            <w:w w:val="90"/>
                            <w:sz w:val="18"/>
                          </w:rPr>
                          <w:t> </w:t>
                        </w:r>
                        <w:r>
                          <w:rPr>
                            <w:b w:val="0"/>
                            <w:color w:val="231F20"/>
                            <w:w w:val="90"/>
                            <w:sz w:val="18"/>
                          </w:rPr>
                          <w:t>.</w:t>
                        </w:r>
                        <w:r>
                          <w:rPr>
                            <w:b w:val="0"/>
                            <w:color w:val="231F20"/>
                            <w:spacing w:val="-5"/>
                            <w:w w:val="90"/>
                            <w:sz w:val="18"/>
                          </w:rPr>
                          <w:t> </w:t>
                        </w:r>
                        <w:r>
                          <w:rPr>
                            <w:b w:val="0"/>
                            <w:color w:val="231F20"/>
                            <w:w w:val="90"/>
                            <w:sz w:val="18"/>
                          </w:rPr>
                          <w:t>.</w:t>
                        </w:r>
                        <w:r>
                          <w:rPr>
                            <w:b w:val="0"/>
                            <w:color w:val="231F20"/>
                            <w:spacing w:val="-5"/>
                            <w:w w:val="90"/>
                            <w:sz w:val="18"/>
                          </w:rPr>
                          <w:t> </w:t>
                        </w:r>
                        <w:r>
                          <w:rPr>
                            <w:b w:val="0"/>
                            <w:color w:val="231F20"/>
                            <w:w w:val="90"/>
                            <w:sz w:val="18"/>
                          </w:rPr>
                          <w:t>.</w:t>
                        </w:r>
                        <w:r>
                          <w:rPr>
                            <w:b w:val="0"/>
                            <w:color w:val="231F20"/>
                            <w:spacing w:val="-6"/>
                            <w:w w:val="90"/>
                            <w:sz w:val="18"/>
                          </w:rPr>
                          <w:t> </w:t>
                        </w:r>
                        <w:r>
                          <w:rPr>
                            <w:b w:val="0"/>
                            <w:color w:val="231F20"/>
                            <w:w w:val="90"/>
                            <w:sz w:val="18"/>
                          </w:rPr>
                          <w:t>.</w:t>
                        </w:r>
                        <w:r>
                          <w:rPr>
                            <w:b w:val="0"/>
                            <w:color w:val="231F20"/>
                            <w:spacing w:val="-5"/>
                            <w:w w:val="90"/>
                            <w:sz w:val="18"/>
                          </w:rPr>
                          <w:t> </w:t>
                        </w:r>
                        <w:r>
                          <w:rPr>
                            <w:b w:val="0"/>
                            <w:color w:val="231F20"/>
                            <w:w w:val="90"/>
                            <w:sz w:val="18"/>
                          </w:rPr>
                          <w:t>.</w:t>
                        </w:r>
                        <w:r>
                          <w:rPr>
                            <w:b w:val="0"/>
                            <w:color w:val="231F20"/>
                            <w:spacing w:val="-6"/>
                            <w:w w:val="90"/>
                            <w:sz w:val="18"/>
                          </w:rPr>
                          <w:t> </w:t>
                        </w:r>
                        <w:r>
                          <w:rPr>
                            <w:b w:val="0"/>
                            <w:color w:val="231F20"/>
                            <w:w w:val="90"/>
                            <w:sz w:val="18"/>
                          </w:rPr>
                          <w:t>.</w:t>
                        </w:r>
                        <w:r>
                          <w:rPr>
                            <w:b w:val="0"/>
                            <w:color w:val="231F20"/>
                            <w:spacing w:val="-5"/>
                            <w:w w:val="90"/>
                            <w:sz w:val="18"/>
                          </w:rPr>
                          <w:t> </w:t>
                        </w:r>
                        <w:r>
                          <w:rPr>
                            <w:b w:val="0"/>
                            <w:color w:val="231F20"/>
                            <w:w w:val="90"/>
                            <w:sz w:val="18"/>
                          </w:rPr>
                          <w:t>.</w:t>
                        </w:r>
                        <w:r>
                          <w:rPr>
                            <w:b w:val="0"/>
                            <w:color w:val="231F20"/>
                            <w:spacing w:val="-5"/>
                            <w:w w:val="90"/>
                            <w:sz w:val="18"/>
                          </w:rPr>
                          <w:t> </w:t>
                        </w:r>
                        <w:r>
                          <w:rPr>
                            <w:b w:val="0"/>
                            <w:color w:val="231F20"/>
                            <w:w w:val="90"/>
                            <w:sz w:val="18"/>
                          </w:rPr>
                          <w:t>.</w:t>
                        </w:r>
                        <w:r>
                          <w:rPr>
                            <w:b w:val="0"/>
                            <w:color w:val="231F20"/>
                            <w:spacing w:val="-6"/>
                            <w:w w:val="90"/>
                            <w:sz w:val="18"/>
                          </w:rPr>
                          <w:t> </w:t>
                        </w:r>
                        <w:r>
                          <w:rPr>
                            <w:b w:val="0"/>
                            <w:color w:val="231F20"/>
                            <w:w w:val="90"/>
                            <w:sz w:val="18"/>
                          </w:rPr>
                          <w:t>.</w:t>
                        </w:r>
                        <w:r>
                          <w:rPr>
                            <w:b w:val="0"/>
                            <w:color w:val="231F20"/>
                            <w:spacing w:val="-5"/>
                            <w:w w:val="90"/>
                            <w:sz w:val="18"/>
                          </w:rPr>
                          <w:t> </w:t>
                        </w:r>
                        <w:r>
                          <w:rPr>
                            <w:b w:val="0"/>
                            <w:color w:val="231F20"/>
                            <w:w w:val="90"/>
                            <w:sz w:val="18"/>
                          </w:rPr>
                          <w:t>.</w:t>
                        </w:r>
                        <w:r>
                          <w:rPr>
                            <w:b w:val="0"/>
                            <w:color w:val="231F20"/>
                            <w:spacing w:val="-6"/>
                            <w:w w:val="90"/>
                            <w:sz w:val="18"/>
                          </w:rPr>
                          <w:t> </w:t>
                        </w:r>
                        <w:r>
                          <w:rPr>
                            <w:b w:val="0"/>
                            <w:color w:val="231F20"/>
                            <w:w w:val="90"/>
                            <w:sz w:val="18"/>
                          </w:rPr>
                          <w:t>.</w:t>
                        </w:r>
                        <w:r>
                          <w:rPr>
                            <w:b w:val="0"/>
                            <w:color w:val="231F20"/>
                            <w:spacing w:val="-5"/>
                            <w:w w:val="90"/>
                            <w:sz w:val="18"/>
                          </w:rPr>
                          <w:t> </w:t>
                        </w:r>
                        <w:r>
                          <w:rPr>
                            <w:b w:val="0"/>
                            <w:color w:val="231F20"/>
                            <w:w w:val="90"/>
                            <w:sz w:val="18"/>
                          </w:rPr>
                          <w:t>.</w:t>
                        </w:r>
                        <w:r>
                          <w:rPr>
                            <w:b w:val="0"/>
                            <w:color w:val="231F20"/>
                            <w:spacing w:val="-5"/>
                            <w:w w:val="90"/>
                            <w:sz w:val="18"/>
                          </w:rPr>
                          <w:t> </w:t>
                        </w:r>
                        <w:r>
                          <w:rPr>
                            <w:b w:val="0"/>
                            <w:color w:val="231F20"/>
                            <w:w w:val="90"/>
                            <w:sz w:val="18"/>
                          </w:rPr>
                          <w:t>.</w:t>
                        </w:r>
                        <w:r>
                          <w:rPr>
                            <w:b w:val="0"/>
                            <w:color w:val="231F20"/>
                            <w:spacing w:val="-6"/>
                            <w:w w:val="90"/>
                            <w:sz w:val="18"/>
                          </w:rPr>
                          <w:t> </w:t>
                        </w:r>
                        <w:r>
                          <w:rPr>
                            <w:b w:val="0"/>
                            <w:color w:val="231F20"/>
                            <w:w w:val="90"/>
                            <w:sz w:val="18"/>
                          </w:rPr>
                          <w:t>.</w:t>
                        </w:r>
                        <w:r>
                          <w:rPr>
                            <w:b w:val="0"/>
                            <w:color w:val="231F20"/>
                            <w:spacing w:val="-5"/>
                            <w:w w:val="90"/>
                            <w:sz w:val="18"/>
                          </w:rPr>
                          <w:t> </w:t>
                        </w:r>
                        <w:r>
                          <w:rPr>
                            <w:b w:val="0"/>
                            <w:color w:val="231F20"/>
                            <w:w w:val="90"/>
                            <w:sz w:val="18"/>
                          </w:rPr>
                          <w:t>.</w:t>
                        </w:r>
                        <w:r>
                          <w:rPr>
                            <w:b w:val="0"/>
                            <w:color w:val="231F20"/>
                            <w:spacing w:val="-5"/>
                            <w:w w:val="90"/>
                            <w:sz w:val="18"/>
                          </w:rPr>
                          <w:t> </w:t>
                        </w:r>
                        <w:r>
                          <w:rPr>
                            <w:b w:val="0"/>
                            <w:color w:val="231F20"/>
                            <w:w w:val="90"/>
                            <w:sz w:val="18"/>
                          </w:rPr>
                          <w:t>.</w:t>
                        </w:r>
                        <w:r>
                          <w:rPr>
                            <w:b w:val="0"/>
                            <w:color w:val="231F20"/>
                            <w:spacing w:val="-6"/>
                            <w:w w:val="90"/>
                            <w:sz w:val="18"/>
                          </w:rPr>
                          <w:t> </w:t>
                        </w:r>
                        <w:r>
                          <w:rPr>
                            <w:b w:val="0"/>
                            <w:color w:val="231F20"/>
                            <w:w w:val="90"/>
                            <w:sz w:val="18"/>
                          </w:rPr>
                          <w:t>.</w:t>
                        </w:r>
                        <w:r>
                          <w:rPr>
                            <w:b w:val="0"/>
                            <w:color w:val="231F20"/>
                            <w:spacing w:val="-5"/>
                            <w:w w:val="90"/>
                            <w:sz w:val="18"/>
                          </w:rPr>
                          <w:t> </w:t>
                        </w:r>
                        <w:r>
                          <w:rPr>
                            <w:b w:val="0"/>
                            <w:color w:val="231F20"/>
                            <w:w w:val="90"/>
                            <w:sz w:val="18"/>
                          </w:rPr>
                          <w:t>.</w:t>
                        </w:r>
                        <w:r>
                          <w:rPr>
                            <w:b w:val="0"/>
                            <w:color w:val="231F20"/>
                            <w:spacing w:val="-6"/>
                            <w:w w:val="90"/>
                            <w:sz w:val="18"/>
                          </w:rPr>
                          <w:t> </w:t>
                        </w:r>
                        <w:r>
                          <w:rPr>
                            <w:b w:val="0"/>
                            <w:color w:val="231F20"/>
                            <w:w w:val="90"/>
                            <w:sz w:val="18"/>
                          </w:rPr>
                          <w:t>.</w:t>
                        </w:r>
                        <w:r>
                          <w:rPr>
                            <w:b w:val="0"/>
                            <w:color w:val="231F20"/>
                            <w:spacing w:val="-5"/>
                            <w:w w:val="90"/>
                            <w:sz w:val="18"/>
                          </w:rPr>
                          <w:t> </w:t>
                        </w:r>
                        <w:r>
                          <w:rPr>
                            <w:b w:val="0"/>
                            <w:color w:val="231F20"/>
                            <w:w w:val="90"/>
                            <w:sz w:val="18"/>
                          </w:rPr>
                          <w:t>.</w:t>
                        </w:r>
                        <w:r>
                          <w:rPr>
                            <w:b w:val="0"/>
                            <w:color w:val="231F20"/>
                            <w:spacing w:val="-5"/>
                            <w:w w:val="90"/>
                            <w:sz w:val="18"/>
                          </w:rPr>
                          <w:t> </w:t>
                        </w:r>
                        <w:r>
                          <w:rPr>
                            <w:b w:val="0"/>
                            <w:color w:val="231F20"/>
                            <w:w w:val="90"/>
                            <w:sz w:val="18"/>
                          </w:rPr>
                          <w:t>.</w:t>
                        </w:r>
                        <w:r>
                          <w:rPr>
                            <w:b w:val="0"/>
                            <w:color w:val="231F20"/>
                            <w:spacing w:val="-6"/>
                            <w:w w:val="90"/>
                            <w:sz w:val="18"/>
                          </w:rPr>
                          <w:t> </w:t>
                        </w:r>
                        <w:r>
                          <w:rPr>
                            <w:b w:val="0"/>
                            <w:color w:val="231F20"/>
                            <w:w w:val="90"/>
                            <w:sz w:val="18"/>
                          </w:rPr>
                          <w:t>.</w:t>
                        </w:r>
                        <w:r>
                          <w:rPr>
                            <w:b w:val="0"/>
                            <w:color w:val="231F20"/>
                            <w:spacing w:val="-5"/>
                            <w:w w:val="90"/>
                            <w:sz w:val="18"/>
                          </w:rPr>
                          <w:t> </w:t>
                        </w:r>
                        <w:r>
                          <w:rPr>
                            <w:b w:val="0"/>
                            <w:color w:val="231F20"/>
                            <w:w w:val="90"/>
                            <w:sz w:val="18"/>
                          </w:rPr>
                          <w:t>.</w:t>
                        </w:r>
                        <w:r>
                          <w:rPr>
                            <w:b w:val="0"/>
                            <w:color w:val="231F20"/>
                            <w:spacing w:val="-6"/>
                            <w:w w:val="90"/>
                            <w:sz w:val="18"/>
                          </w:rPr>
                          <w:t> </w:t>
                        </w:r>
                        <w:r>
                          <w:rPr>
                            <w:b w:val="0"/>
                            <w:color w:val="231F20"/>
                            <w:w w:val="90"/>
                            <w:sz w:val="18"/>
                          </w:rPr>
                          <w:t>.</w:t>
                        </w:r>
                        <w:r>
                          <w:rPr>
                            <w:b w:val="0"/>
                            <w:color w:val="231F20"/>
                            <w:spacing w:val="-5"/>
                            <w:w w:val="90"/>
                            <w:sz w:val="18"/>
                          </w:rPr>
                          <w:t> </w:t>
                        </w:r>
                        <w:r>
                          <w:rPr>
                            <w:b w:val="0"/>
                            <w:color w:val="231F20"/>
                            <w:w w:val="90"/>
                            <w:sz w:val="18"/>
                          </w:rPr>
                          <w:t>.</w:t>
                        </w:r>
                        <w:r>
                          <w:rPr>
                            <w:b w:val="0"/>
                            <w:color w:val="231F20"/>
                            <w:spacing w:val="-5"/>
                            <w:w w:val="90"/>
                            <w:sz w:val="18"/>
                          </w:rPr>
                          <w:t> </w:t>
                        </w:r>
                        <w:r>
                          <w:rPr>
                            <w:b w:val="0"/>
                            <w:color w:val="231F20"/>
                            <w:w w:val="90"/>
                            <w:sz w:val="18"/>
                          </w:rPr>
                          <w:t>.</w:t>
                        </w:r>
                        <w:r>
                          <w:rPr>
                            <w:b w:val="0"/>
                            <w:color w:val="231F20"/>
                            <w:spacing w:val="-6"/>
                            <w:w w:val="90"/>
                            <w:sz w:val="18"/>
                          </w:rPr>
                          <w:t> </w:t>
                        </w:r>
                        <w:r>
                          <w:rPr>
                            <w:b w:val="0"/>
                            <w:color w:val="231F20"/>
                            <w:w w:val="90"/>
                            <w:sz w:val="18"/>
                          </w:rPr>
                          <w:t>.</w:t>
                        </w:r>
                        <w:r>
                          <w:rPr>
                            <w:b w:val="0"/>
                            <w:color w:val="231F20"/>
                            <w:spacing w:val="-5"/>
                            <w:w w:val="90"/>
                            <w:sz w:val="18"/>
                          </w:rPr>
                          <w:t> </w:t>
                        </w:r>
                        <w:r>
                          <w:rPr>
                            <w:b w:val="0"/>
                            <w:color w:val="231F20"/>
                            <w:w w:val="90"/>
                            <w:sz w:val="18"/>
                          </w:rPr>
                          <w:t>.</w:t>
                        </w:r>
                        <w:r>
                          <w:rPr>
                            <w:b w:val="0"/>
                            <w:color w:val="231F20"/>
                            <w:spacing w:val="-6"/>
                            <w:w w:val="90"/>
                            <w:sz w:val="18"/>
                          </w:rPr>
                          <w:t> </w:t>
                        </w:r>
                        <w:r>
                          <w:rPr>
                            <w:b w:val="0"/>
                            <w:color w:val="231F20"/>
                            <w:w w:val="90"/>
                            <w:sz w:val="18"/>
                          </w:rPr>
                          <w:t>.</w:t>
                        </w:r>
                        <w:r>
                          <w:rPr>
                            <w:b w:val="0"/>
                            <w:color w:val="231F20"/>
                            <w:spacing w:val="-5"/>
                            <w:w w:val="90"/>
                            <w:sz w:val="18"/>
                          </w:rPr>
                          <w:t> </w:t>
                        </w:r>
                        <w:r>
                          <w:rPr>
                            <w:b w:val="0"/>
                            <w:color w:val="231F20"/>
                            <w:w w:val="90"/>
                            <w:sz w:val="18"/>
                          </w:rPr>
                          <w:t>.</w:t>
                        </w:r>
                        <w:r>
                          <w:rPr>
                            <w:b w:val="0"/>
                            <w:color w:val="231F20"/>
                            <w:spacing w:val="-5"/>
                            <w:w w:val="90"/>
                            <w:sz w:val="18"/>
                          </w:rPr>
                          <w:t> </w:t>
                        </w:r>
                        <w:r>
                          <w:rPr>
                            <w:b w:val="0"/>
                            <w:color w:val="231F20"/>
                            <w:w w:val="90"/>
                            <w:sz w:val="18"/>
                          </w:rPr>
                          <w:t>.</w:t>
                        </w:r>
                        <w:r>
                          <w:rPr>
                            <w:b w:val="0"/>
                            <w:color w:val="231F20"/>
                            <w:spacing w:val="-6"/>
                            <w:w w:val="90"/>
                            <w:sz w:val="18"/>
                          </w:rPr>
                          <w:t> </w:t>
                        </w:r>
                        <w:r>
                          <w:rPr>
                            <w:b w:val="0"/>
                            <w:color w:val="231F20"/>
                            <w:w w:val="90"/>
                            <w:sz w:val="18"/>
                          </w:rPr>
                          <w:t>.</w:t>
                        </w:r>
                      </w:p>
                    </w:tc>
                    <w:tc>
                      <w:tcPr>
                        <w:tcW w:w="855" w:type="dxa"/>
                      </w:tcPr>
                      <w:p>
                        <w:pPr>
                          <w:pStyle w:val="TableParagraph"/>
                          <w:spacing w:before="7"/>
                          <w:ind w:left="405"/>
                          <w:rPr>
                            <w:rFonts w:ascii="Times New Roman"/>
                            <w:b/>
                            <w:sz w:val="18"/>
                          </w:rPr>
                        </w:pPr>
                        <w:r>
                          <w:rPr>
                            <w:rFonts w:ascii="Times New Roman"/>
                            <w:b/>
                            <w:color w:val="231F20"/>
                            <w:sz w:val="18"/>
                          </w:rPr>
                          <w:t>500</w:t>
                        </w:r>
                      </w:p>
                    </w:tc>
                    <w:tc>
                      <w:tcPr>
                        <w:tcW w:w="765" w:type="dxa"/>
                      </w:tcPr>
                      <w:p>
                        <w:pPr>
                          <w:pStyle w:val="TableParagraph"/>
                          <w:spacing w:before="5"/>
                          <w:ind w:right="88"/>
                          <w:jc w:val="right"/>
                          <w:rPr>
                            <w:b w:val="0"/>
                            <w:sz w:val="18"/>
                          </w:rPr>
                        </w:pPr>
                        <w:r>
                          <w:rPr>
                            <w:b w:val="0"/>
                            <w:color w:val="231F20"/>
                            <w:w w:val="80"/>
                            <w:sz w:val="18"/>
                          </w:rPr>
                          <w:t>300</w:t>
                        </w:r>
                      </w:p>
                    </w:tc>
                    <w:tc>
                      <w:tcPr>
                        <w:tcW w:w="885" w:type="dxa"/>
                      </w:tcPr>
                      <w:p>
                        <w:pPr>
                          <w:pStyle w:val="TableParagraph"/>
                          <w:spacing w:before="5"/>
                          <w:ind w:right="118"/>
                          <w:jc w:val="right"/>
                          <w:rPr>
                            <w:b w:val="0"/>
                            <w:sz w:val="18"/>
                          </w:rPr>
                        </w:pPr>
                        <w:r>
                          <w:rPr>
                            <w:b w:val="0"/>
                            <w:color w:val="231F20"/>
                            <w:w w:val="80"/>
                            <w:sz w:val="18"/>
                          </w:rPr>
                          <w:t>300</w:t>
                        </w:r>
                      </w:p>
                    </w:tc>
                  </w:tr>
                  <w:tr>
                    <w:trPr>
                      <w:trHeight w:val="240" w:hRule="exact"/>
                    </w:trPr>
                    <w:tc>
                      <w:tcPr>
                        <w:tcW w:w="6734" w:type="dxa"/>
                      </w:tcPr>
                      <w:p>
                        <w:pPr>
                          <w:pStyle w:val="TableParagraph"/>
                          <w:spacing w:before="6"/>
                          <w:ind w:right="88"/>
                          <w:jc w:val="right"/>
                          <w:rPr>
                            <w:b w:val="0"/>
                            <w:sz w:val="18"/>
                          </w:rPr>
                        </w:pPr>
                        <w:r>
                          <w:rPr>
                            <w:b w:val="0"/>
                            <w:color w:val="231F20"/>
                            <w:w w:val="90"/>
                            <w:sz w:val="18"/>
                          </w:rPr>
                          <w:t>Proceeds</w:t>
                        </w:r>
                        <w:r>
                          <w:rPr>
                            <w:b w:val="0"/>
                            <w:color w:val="231F20"/>
                            <w:spacing w:val="-9"/>
                            <w:w w:val="90"/>
                            <w:sz w:val="18"/>
                          </w:rPr>
                          <w:t> </w:t>
                        </w:r>
                        <w:r>
                          <w:rPr>
                            <w:b w:val="0"/>
                            <w:color w:val="231F20"/>
                            <w:w w:val="90"/>
                            <w:sz w:val="18"/>
                          </w:rPr>
                          <w:t>from</w:t>
                        </w:r>
                        <w:r>
                          <w:rPr>
                            <w:b w:val="0"/>
                            <w:color w:val="231F20"/>
                            <w:spacing w:val="-9"/>
                            <w:w w:val="90"/>
                            <w:sz w:val="18"/>
                          </w:rPr>
                          <w:t> </w:t>
                        </w:r>
                        <w:r>
                          <w:rPr>
                            <w:b w:val="0"/>
                            <w:color w:val="231F20"/>
                            <w:w w:val="90"/>
                            <w:sz w:val="18"/>
                          </w:rPr>
                          <w:t>Employee</w:t>
                        </w:r>
                        <w:r>
                          <w:rPr>
                            <w:b w:val="0"/>
                            <w:color w:val="231F20"/>
                            <w:spacing w:val="-10"/>
                            <w:w w:val="90"/>
                            <w:sz w:val="18"/>
                          </w:rPr>
                          <w:t> </w:t>
                        </w:r>
                        <w:r>
                          <w:rPr>
                            <w:b w:val="0"/>
                            <w:color w:val="231F20"/>
                            <w:w w:val="90"/>
                            <w:sz w:val="18"/>
                          </w:rPr>
                          <w:t>stock</w:t>
                        </w:r>
                        <w:r>
                          <w:rPr>
                            <w:b w:val="0"/>
                            <w:color w:val="231F20"/>
                            <w:spacing w:val="-9"/>
                            <w:w w:val="90"/>
                            <w:sz w:val="18"/>
                          </w:rPr>
                          <w:t> </w:t>
                        </w:r>
                        <w:r>
                          <w:rPr>
                            <w:b w:val="0"/>
                            <w:color w:val="231F20"/>
                            <w:w w:val="90"/>
                            <w:sz w:val="18"/>
                          </w:rPr>
                          <w:t>plans</w:t>
                        </w:r>
                        <w:r>
                          <w:rPr>
                            <w:b w:val="0"/>
                            <w:color w:val="231F20"/>
                            <w:spacing w:val="-3"/>
                            <w:w w:val="90"/>
                            <w:sz w:val="18"/>
                          </w:rPr>
                          <w:t> </w:t>
                        </w:r>
                        <w:r>
                          <w:rPr>
                            <w:b w:val="0"/>
                            <w:color w:val="231F20"/>
                            <w:w w:val="90"/>
                            <w:sz w:val="18"/>
                          </w:rPr>
                          <w:t>.</w:t>
                        </w:r>
                        <w:r>
                          <w:rPr>
                            <w:b w:val="0"/>
                            <w:color w:val="231F20"/>
                            <w:spacing w:val="-7"/>
                            <w:w w:val="90"/>
                            <w:sz w:val="18"/>
                          </w:rPr>
                          <w:t> </w:t>
                        </w:r>
                        <w:r>
                          <w:rPr>
                            <w:b w:val="0"/>
                            <w:color w:val="231F20"/>
                            <w:w w:val="90"/>
                            <w:sz w:val="18"/>
                          </w:rPr>
                          <w:t>.</w:t>
                        </w:r>
                        <w:r>
                          <w:rPr>
                            <w:b w:val="0"/>
                            <w:color w:val="231F20"/>
                            <w:spacing w:val="-7"/>
                            <w:w w:val="90"/>
                            <w:sz w:val="18"/>
                          </w:rPr>
                          <w:t> </w:t>
                        </w:r>
                        <w:r>
                          <w:rPr>
                            <w:b w:val="0"/>
                            <w:color w:val="231F20"/>
                            <w:w w:val="90"/>
                            <w:sz w:val="18"/>
                          </w:rPr>
                          <w:t>.</w:t>
                        </w:r>
                        <w:r>
                          <w:rPr>
                            <w:b w:val="0"/>
                            <w:color w:val="231F20"/>
                            <w:spacing w:val="-8"/>
                            <w:w w:val="90"/>
                            <w:sz w:val="18"/>
                          </w:rPr>
                          <w:t> </w:t>
                        </w:r>
                        <w:r>
                          <w:rPr>
                            <w:b w:val="0"/>
                            <w:color w:val="231F20"/>
                            <w:w w:val="90"/>
                            <w:sz w:val="18"/>
                          </w:rPr>
                          <w:t>.</w:t>
                        </w:r>
                        <w:r>
                          <w:rPr>
                            <w:b w:val="0"/>
                            <w:color w:val="231F20"/>
                            <w:spacing w:val="-7"/>
                            <w:w w:val="90"/>
                            <w:sz w:val="18"/>
                          </w:rPr>
                          <w:t> </w:t>
                        </w:r>
                        <w:r>
                          <w:rPr>
                            <w:b w:val="0"/>
                            <w:color w:val="231F20"/>
                            <w:w w:val="90"/>
                            <w:sz w:val="18"/>
                          </w:rPr>
                          <w:t>.</w:t>
                        </w:r>
                        <w:r>
                          <w:rPr>
                            <w:b w:val="0"/>
                            <w:color w:val="231F20"/>
                            <w:spacing w:val="-8"/>
                            <w:w w:val="90"/>
                            <w:sz w:val="18"/>
                          </w:rPr>
                          <w:t> </w:t>
                        </w:r>
                        <w:r>
                          <w:rPr>
                            <w:b w:val="0"/>
                            <w:color w:val="231F20"/>
                            <w:w w:val="90"/>
                            <w:sz w:val="18"/>
                          </w:rPr>
                          <w:t>.</w:t>
                        </w:r>
                        <w:r>
                          <w:rPr>
                            <w:b w:val="0"/>
                            <w:color w:val="231F20"/>
                            <w:spacing w:val="-7"/>
                            <w:w w:val="90"/>
                            <w:sz w:val="18"/>
                          </w:rPr>
                          <w:t> </w:t>
                        </w:r>
                        <w:r>
                          <w:rPr>
                            <w:b w:val="0"/>
                            <w:color w:val="231F20"/>
                            <w:w w:val="90"/>
                            <w:sz w:val="18"/>
                          </w:rPr>
                          <w:t>.</w:t>
                        </w:r>
                        <w:r>
                          <w:rPr>
                            <w:b w:val="0"/>
                            <w:color w:val="231F20"/>
                            <w:spacing w:val="-7"/>
                            <w:w w:val="90"/>
                            <w:sz w:val="18"/>
                          </w:rPr>
                          <w:t> </w:t>
                        </w:r>
                        <w:r>
                          <w:rPr>
                            <w:b w:val="0"/>
                            <w:color w:val="231F20"/>
                            <w:w w:val="90"/>
                            <w:sz w:val="18"/>
                          </w:rPr>
                          <w:t>.</w:t>
                        </w:r>
                        <w:r>
                          <w:rPr>
                            <w:b w:val="0"/>
                            <w:color w:val="231F20"/>
                            <w:spacing w:val="-8"/>
                            <w:w w:val="90"/>
                            <w:sz w:val="18"/>
                          </w:rPr>
                          <w:t> </w:t>
                        </w:r>
                        <w:r>
                          <w:rPr>
                            <w:b w:val="0"/>
                            <w:color w:val="231F20"/>
                            <w:w w:val="90"/>
                            <w:sz w:val="18"/>
                          </w:rPr>
                          <w:t>.</w:t>
                        </w:r>
                        <w:r>
                          <w:rPr>
                            <w:b w:val="0"/>
                            <w:color w:val="231F20"/>
                            <w:spacing w:val="-7"/>
                            <w:w w:val="90"/>
                            <w:sz w:val="18"/>
                          </w:rPr>
                          <w:t> </w:t>
                        </w:r>
                        <w:r>
                          <w:rPr>
                            <w:b w:val="0"/>
                            <w:color w:val="231F20"/>
                            <w:w w:val="90"/>
                            <w:sz w:val="18"/>
                          </w:rPr>
                          <w:t>.</w:t>
                        </w:r>
                        <w:r>
                          <w:rPr>
                            <w:b w:val="0"/>
                            <w:color w:val="231F20"/>
                            <w:spacing w:val="-8"/>
                            <w:w w:val="90"/>
                            <w:sz w:val="18"/>
                          </w:rPr>
                          <w:t> </w:t>
                        </w:r>
                        <w:r>
                          <w:rPr>
                            <w:b w:val="0"/>
                            <w:color w:val="231F20"/>
                            <w:w w:val="90"/>
                            <w:sz w:val="18"/>
                          </w:rPr>
                          <w:t>.</w:t>
                        </w:r>
                        <w:r>
                          <w:rPr>
                            <w:b w:val="0"/>
                            <w:color w:val="231F20"/>
                            <w:spacing w:val="-7"/>
                            <w:w w:val="90"/>
                            <w:sz w:val="18"/>
                          </w:rPr>
                          <w:t> </w:t>
                        </w:r>
                        <w:r>
                          <w:rPr>
                            <w:b w:val="0"/>
                            <w:color w:val="231F20"/>
                            <w:w w:val="90"/>
                            <w:sz w:val="18"/>
                          </w:rPr>
                          <w:t>.</w:t>
                        </w:r>
                        <w:r>
                          <w:rPr>
                            <w:b w:val="0"/>
                            <w:color w:val="231F20"/>
                            <w:spacing w:val="-7"/>
                            <w:w w:val="90"/>
                            <w:sz w:val="18"/>
                          </w:rPr>
                          <w:t> </w:t>
                        </w:r>
                        <w:r>
                          <w:rPr>
                            <w:b w:val="0"/>
                            <w:color w:val="231F20"/>
                            <w:w w:val="90"/>
                            <w:sz w:val="18"/>
                          </w:rPr>
                          <w:t>.</w:t>
                        </w:r>
                        <w:r>
                          <w:rPr>
                            <w:b w:val="0"/>
                            <w:color w:val="231F20"/>
                            <w:spacing w:val="-8"/>
                            <w:w w:val="90"/>
                            <w:sz w:val="18"/>
                          </w:rPr>
                          <w:t> </w:t>
                        </w:r>
                        <w:r>
                          <w:rPr>
                            <w:b w:val="0"/>
                            <w:color w:val="231F20"/>
                            <w:w w:val="90"/>
                            <w:sz w:val="18"/>
                          </w:rPr>
                          <w:t>.</w:t>
                        </w:r>
                        <w:r>
                          <w:rPr>
                            <w:b w:val="0"/>
                            <w:color w:val="231F20"/>
                            <w:spacing w:val="-7"/>
                            <w:w w:val="90"/>
                            <w:sz w:val="18"/>
                          </w:rPr>
                          <w:t> </w:t>
                        </w:r>
                        <w:r>
                          <w:rPr>
                            <w:b w:val="0"/>
                            <w:color w:val="231F20"/>
                            <w:w w:val="90"/>
                            <w:sz w:val="18"/>
                          </w:rPr>
                          <w:t>.</w:t>
                        </w:r>
                        <w:r>
                          <w:rPr>
                            <w:b w:val="0"/>
                            <w:color w:val="231F20"/>
                            <w:spacing w:val="-8"/>
                            <w:w w:val="90"/>
                            <w:sz w:val="18"/>
                          </w:rPr>
                          <w:t> </w:t>
                        </w:r>
                        <w:r>
                          <w:rPr>
                            <w:b w:val="0"/>
                            <w:color w:val="231F20"/>
                            <w:w w:val="90"/>
                            <w:sz w:val="18"/>
                          </w:rPr>
                          <w:t>.</w:t>
                        </w:r>
                        <w:r>
                          <w:rPr>
                            <w:b w:val="0"/>
                            <w:color w:val="231F20"/>
                            <w:spacing w:val="-7"/>
                            <w:w w:val="90"/>
                            <w:sz w:val="18"/>
                          </w:rPr>
                          <w:t> </w:t>
                        </w:r>
                        <w:r>
                          <w:rPr>
                            <w:b w:val="0"/>
                            <w:color w:val="231F20"/>
                            <w:w w:val="90"/>
                            <w:sz w:val="18"/>
                          </w:rPr>
                          <w:t>.</w:t>
                        </w:r>
                        <w:r>
                          <w:rPr>
                            <w:b w:val="0"/>
                            <w:color w:val="231F20"/>
                            <w:spacing w:val="-7"/>
                            <w:w w:val="90"/>
                            <w:sz w:val="18"/>
                          </w:rPr>
                          <w:t> </w:t>
                        </w:r>
                        <w:r>
                          <w:rPr>
                            <w:b w:val="0"/>
                            <w:color w:val="231F20"/>
                            <w:w w:val="90"/>
                            <w:sz w:val="18"/>
                          </w:rPr>
                          <w:t>.</w:t>
                        </w:r>
                        <w:r>
                          <w:rPr>
                            <w:b w:val="0"/>
                            <w:color w:val="231F20"/>
                            <w:spacing w:val="-8"/>
                            <w:w w:val="90"/>
                            <w:sz w:val="18"/>
                          </w:rPr>
                          <w:t> </w:t>
                        </w:r>
                        <w:r>
                          <w:rPr>
                            <w:b w:val="0"/>
                            <w:color w:val="231F20"/>
                            <w:w w:val="90"/>
                            <w:sz w:val="18"/>
                          </w:rPr>
                          <w:t>.</w:t>
                        </w:r>
                        <w:r>
                          <w:rPr>
                            <w:b w:val="0"/>
                            <w:color w:val="231F20"/>
                            <w:spacing w:val="-7"/>
                            <w:w w:val="90"/>
                            <w:sz w:val="18"/>
                          </w:rPr>
                          <w:t> </w:t>
                        </w:r>
                        <w:r>
                          <w:rPr>
                            <w:b w:val="0"/>
                            <w:color w:val="231F20"/>
                            <w:w w:val="90"/>
                            <w:sz w:val="18"/>
                          </w:rPr>
                          <w:t>.</w:t>
                        </w:r>
                        <w:r>
                          <w:rPr>
                            <w:b w:val="0"/>
                            <w:color w:val="231F20"/>
                            <w:spacing w:val="-7"/>
                            <w:w w:val="90"/>
                            <w:sz w:val="18"/>
                          </w:rPr>
                          <w:t> </w:t>
                        </w:r>
                        <w:r>
                          <w:rPr>
                            <w:b w:val="0"/>
                            <w:color w:val="231F20"/>
                            <w:w w:val="90"/>
                            <w:sz w:val="18"/>
                          </w:rPr>
                          <w:t>.</w:t>
                        </w:r>
                        <w:r>
                          <w:rPr>
                            <w:b w:val="0"/>
                            <w:color w:val="231F20"/>
                            <w:spacing w:val="-8"/>
                            <w:w w:val="90"/>
                            <w:sz w:val="18"/>
                          </w:rPr>
                          <w:t> </w:t>
                        </w:r>
                        <w:r>
                          <w:rPr>
                            <w:b w:val="0"/>
                            <w:color w:val="231F20"/>
                            <w:w w:val="90"/>
                            <w:sz w:val="18"/>
                          </w:rPr>
                          <w:t>.</w:t>
                        </w:r>
                        <w:r>
                          <w:rPr>
                            <w:b w:val="0"/>
                            <w:color w:val="231F20"/>
                            <w:spacing w:val="-7"/>
                            <w:w w:val="90"/>
                            <w:sz w:val="18"/>
                          </w:rPr>
                          <w:t> </w:t>
                        </w:r>
                        <w:r>
                          <w:rPr>
                            <w:b w:val="0"/>
                            <w:color w:val="231F20"/>
                            <w:w w:val="90"/>
                            <w:sz w:val="18"/>
                          </w:rPr>
                          <w:t>.</w:t>
                        </w:r>
                        <w:r>
                          <w:rPr>
                            <w:b w:val="0"/>
                            <w:color w:val="231F20"/>
                            <w:spacing w:val="-8"/>
                            <w:w w:val="90"/>
                            <w:sz w:val="18"/>
                          </w:rPr>
                          <w:t> </w:t>
                        </w:r>
                        <w:r>
                          <w:rPr>
                            <w:b w:val="0"/>
                            <w:color w:val="231F20"/>
                            <w:w w:val="90"/>
                            <w:sz w:val="18"/>
                          </w:rPr>
                          <w:t>.</w:t>
                        </w:r>
                        <w:r>
                          <w:rPr>
                            <w:b w:val="0"/>
                            <w:color w:val="231F20"/>
                            <w:spacing w:val="-7"/>
                            <w:w w:val="90"/>
                            <w:sz w:val="18"/>
                          </w:rPr>
                          <w:t> </w:t>
                        </w:r>
                        <w:r>
                          <w:rPr>
                            <w:b w:val="0"/>
                            <w:color w:val="231F20"/>
                            <w:w w:val="90"/>
                            <w:sz w:val="18"/>
                          </w:rPr>
                          <w:t>.</w:t>
                        </w:r>
                        <w:r>
                          <w:rPr>
                            <w:b w:val="0"/>
                            <w:color w:val="231F20"/>
                            <w:spacing w:val="-7"/>
                            <w:w w:val="90"/>
                            <w:sz w:val="18"/>
                          </w:rPr>
                          <w:t> </w:t>
                        </w:r>
                        <w:r>
                          <w:rPr>
                            <w:b w:val="0"/>
                            <w:color w:val="231F20"/>
                            <w:w w:val="90"/>
                            <w:sz w:val="18"/>
                          </w:rPr>
                          <w:t>.</w:t>
                        </w:r>
                        <w:r>
                          <w:rPr>
                            <w:b w:val="0"/>
                            <w:color w:val="231F20"/>
                            <w:spacing w:val="-8"/>
                            <w:w w:val="90"/>
                            <w:sz w:val="18"/>
                          </w:rPr>
                          <w:t> </w:t>
                        </w:r>
                        <w:r>
                          <w:rPr>
                            <w:b w:val="0"/>
                            <w:color w:val="231F20"/>
                            <w:w w:val="90"/>
                            <w:sz w:val="18"/>
                          </w:rPr>
                          <w:t>.</w:t>
                        </w:r>
                        <w:r>
                          <w:rPr>
                            <w:b w:val="0"/>
                            <w:color w:val="231F20"/>
                            <w:spacing w:val="-7"/>
                            <w:w w:val="90"/>
                            <w:sz w:val="18"/>
                          </w:rPr>
                          <w:t> </w:t>
                        </w:r>
                        <w:r>
                          <w:rPr>
                            <w:b w:val="0"/>
                            <w:color w:val="231F20"/>
                            <w:w w:val="90"/>
                            <w:sz w:val="18"/>
                          </w:rPr>
                          <w:t>.</w:t>
                        </w:r>
                        <w:r>
                          <w:rPr>
                            <w:b w:val="0"/>
                            <w:color w:val="231F20"/>
                            <w:spacing w:val="-8"/>
                            <w:w w:val="90"/>
                            <w:sz w:val="18"/>
                          </w:rPr>
                          <w:t> </w:t>
                        </w:r>
                        <w:r>
                          <w:rPr>
                            <w:b w:val="0"/>
                            <w:color w:val="231F20"/>
                            <w:w w:val="90"/>
                            <w:sz w:val="18"/>
                          </w:rPr>
                          <w:t>.</w:t>
                        </w:r>
                        <w:r>
                          <w:rPr>
                            <w:b w:val="0"/>
                            <w:color w:val="231F20"/>
                            <w:spacing w:val="-7"/>
                            <w:w w:val="90"/>
                            <w:sz w:val="18"/>
                          </w:rPr>
                          <w:t> </w:t>
                        </w:r>
                        <w:r>
                          <w:rPr>
                            <w:b w:val="0"/>
                            <w:color w:val="231F20"/>
                            <w:w w:val="90"/>
                            <w:sz w:val="18"/>
                          </w:rPr>
                          <w:t>.</w:t>
                        </w:r>
                        <w:r>
                          <w:rPr>
                            <w:b w:val="0"/>
                            <w:color w:val="231F20"/>
                            <w:spacing w:val="-7"/>
                            <w:w w:val="90"/>
                            <w:sz w:val="18"/>
                          </w:rPr>
                          <w:t> </w:t>
                        </w:r>
                        <w:r>
                          <w:rPr>
                            <w:b w:val="0"/>
                            <w:color w:val="231F20"/>
                            <w:w w:val="90"/>
                            <w:sz w:val="18"/>
                          </w:rPr>
                          <w:t>.</w:t>
                        </w:r>
                        <w:r>
                          <w:rPr>
                            <w:b w:val="0"/>
                            <w:color w:val="231F20"/>
                            <w:spacing w:val="-8"/>
                            <w:w w:val="90"/>
                            <w:sz w:val="18"/>
                          </w:rPr>
                          <w:t> </w:t>
                        </w:r>
                        <w:r>
                          <w:rPr>
                            <w:b w:val="0"/>
                            <w:color w:val="231F20"/>
                            <w:w w:val="90"/>
                            <w:sz w:val="18"/>
                          </w:rPr>
                          <w:t>.</w:t>
                        </w:r>
                        <w:r>
                          <w:rPr>
                            <w:b w:val="0"/>
                            <w:color w:val="231F20"/>
                            <w:spacing w:val="-7"/>
                            <w:w w:val="90"/>
                            <w:sz w:val="18"/>
                          </w:rPr>
                          <w:t> </w:t>
                        </w:r>
                        <w:r>
                          <w:rPr>
                            <w:b w:val="0"/>
                            <w:color w:val="231F20"/>
                            <w:w w:val="90"/>
                            <w:sz w:val="18"/>
                          </w:rPr>
                          <w:t>.</w:t>
                        </w:r>
                        <w:r>
                          <w:rPr>
                            <w:b w:val="0"/>
                            <w:color w:val="231F20"/>
                            <w:spacing w:val="-8"/>
                            <w:w w:val="90"/>
                            <w:sz w:val="18"/>
                          </w:rPr>
                          <w:t> </w:t>
                        </w:r>
                        <w:r>
                          <w:rPr>
                            <w:b w:val="0"/>
                            <w:color w:val="231F20"/>
                            <w:w w:val="90"/>
                            <w:sz w:val="18"/>
                          </w:rPr>
                          <w:t>.</w:t>
                        </w:r>
                        <w:r>
                          <w:rPr>
                            <w:b w:val="0"/>
                            <w:color w:val="231F20"/>
                            <w:spacing w:val="-7"/>
                            <w:w w:val="90"/>
                            <w:sz w:val="18"/>
                          </w:rPr>
                          <w:t> </w:t>
                        </w:r>
                        <w:r>
                          <w:rPr>
                            <w:b w:val="0"/>
                            <w:color w:val="231F20"/>
                            <w:w w:val="90"/>
                            <w:sz w:val="18"/>
                          </w:rPr>
                          <w:t>.</w:t>
                        </w:r>
                        <w:r>
                          <w:rPr>
                            <w:b w:val="0"/>
                            <w:color w:val="231F20"/>
                            <w:spacing w:val="-7"/>
                            <w:w w:val="90"/>
                            <w:sz w:val="18"/>
                          </w:rPr>
                          <w:t> </w:t>
                        </w:r>
                        <w:r>
                          <w:rPr>
                            <w:b w:val="0"/>
                            <w:color w:val="231F20"/>
                            <w:w w:val="90"/>
                            <w:sz w:val="18"/>
                          </w:rPr>
                          <w:t>.</w:t>
                        </w:r>
                        <w:r>
                          <w:rPr>
                            <w:b w:val="0"/>
                            <w:color w:val="231F20"/>
                            <w:spacing w:val="-8"/>
                            <w:w w:val="90"/>
                            <w:sz w:val="18"/>
                          </w:rPr>
                          <w:t> </w:t>
                        </w:r>
                        <w:r>
                          <w:rPr>
                            <w:b w:val="0"/>
                            <w:color w:val="231F20"/>
                            <w:w w:val="90"/>
                            <w:sz w:val="18"/>
                          </w:rPr>
                          <w:t>.</w:t>
                        </w:r>
                      </w:p>
                    </w:tc>
                    <w:tc>
                      <w:tcPr>
                        <w:tcW w:w="855" w:type="dxa"/>
                      </w:tcPr>
                      <w:p>
                        <w:pPr>
                          <w:pStyle w:val="TableParagraph"/>
                          <w:spacing w:before="7"/>
                          <w:ind w:left="405"/>
                          <w:rPr>
                            <w:rFonts w:ascii="Times New Roman"/>
                            <w:b/>
                            <w:sz w:val="18"/>
                          </w:rPr>
                        </w:pPr>
                        <w:r>
                          <w:rPr>
                            <w:rFonts w:ascii="Times New Roman"/>
                            <w:b/>
                            <w:color w:val="231F20"/>
                            <w:sz w:val="18"/>
                          </w:rPr>
                          <w:t>139</w:t>
                        </w:r>
                      </w:p>
                    </w:tc>
                    <w:tc>
                      <w:tcPr>
                        <w:tcW w:w="765" w:type="dxa"/>
                      </w:tcPr>
                      <w:p>
                        <w:pPr>
                          <w:pStyle w:val="TableParagraph"/>
                          <w:spacing w:before="6"/>
                          <w:ind w:right="88"/>
                          <w:jc w:val="right"/>
                          <w:rPr>
                            <w:b w:val="0"/>
                            <w:sz w:val="18"/>
                          </w:rPr>
                        </w:pPr>
                        <w:r>
                          <w:rPr>
                            <w:b w:val="0"/>
                            <w:color w:val="231F20"/>
                            <w:w w:val="80"/>
                            <w:sz w:val="18"/>
                          </w:rPr>
                          <w:t>260</w:t>
                        </w:r>
                      </w:p>
                    </w:tc>
                    <w:tc>
                      <w:tcPr>
                        <w:tcW w:w="885" w:type="dxa"/>
                      </w:tcPr>
                      <w:p>
                        <w:pPr>
                          <w:pStyle w:val="TableParagraph"/>
                          <w:spacing w:before="6"/>
                          <w:ind w:right="118"/>
                          <w:jc w:val="right"/>
                          <w:rPr>
                            <w:b w:val="0"/>
                            <w:sz w:val="18"/>
                          </w:rPr>
                        </w:pPr>
                        <w:r>
                          <w:rPr>
                            <w:b w:val="0"/>
                            <w:color w:val="231F20"/>
                            <w:w w:val="80"/>
                            <w:sz w:val="18"/>
                          </w:rPr>
                          <w:t>132</w:t>
                        </w:r>
                      </w:p>
                    </w:tc>
                  </w:tr>
                  <w:tr>
                    <w:trPr>
                      <w:trHeight w:val="240" w:hRule="exact"/>
                    </w:trPr>
                    <w:tc>
                      <w:tcPr>
                        <w:tcW w:w="6734" w:type="dxa"/>
                      </w:tcPr>
                      <w:p>
                        <w:pPr>
                          <w:pStyle w:val="TableParagraph"/>
                          <w:spacing w:before="6"/>
                          <w:ind w:right="88"/>
                          <w:jc w:val="right"/>
                          <w:rPr>
                            <w:b w:val="0"/>
                            <w:sz w:val="18"/>
                          </w:rPr>
                        </w:pPr>
                        <w:r>
                          <w:rPr>
                            <w:b w:val="0"/>
                            <w:color w:val="231F20"/>
                            <w:w w:val="90"/>
                            <w:sz w:val="18"/>
                          </w:rPr>
                          <w:t>Payments</w:t>
                        </w:r>
                        <w:r>
                          <w:rPr>
                            <w:b w:val="0"/>
                            <w:color w:val="231F20"/>
                            <w:spacing w:val="-18"/>
                            <w:w w:val="90"/>
                            <w:sz w:val="18"/>
                          </w:rPr>
                          <w:t> </w:t>
                        </w:r>
                        <w:r>
                          <w:rPr>
                            <w:b w:val="0"/>
                            <w:color w:val="231F20"/>
                            <w:w w:val="90"/>
                            <w:sz w:val="18"/>
                          </w:rPr>
                          <w:t>of</w:t>
                        </w:r>
                        <w:r>
                          <w:rPr>
                            <w:b w:val="0"/>
                            <w:color w:val="231F20"/>
                            <w:spacing w:val="-18"/>
                            <w:w w:val="90"/>
                            <w:sz w:val="18"/>
                          </w:rPr>
                          <w:t> </w:t>
                        </w:r>
                        <w:r>
                          <w:rPr>
                            <w:b w:val="0"/>
                            <w:color w:val="231F20"/>
                            <w:w w:val="90"/>
                            <w:sz w:val="18"/>
                          </w:rPr>
                          <w:t>long-term</w:t>
                        </w:r>
                        <w:r>
                          <w:rPr>
                            <w:b w:val="0"/>
                            <w:color w:val="231F20"/>
                            <w:spacing w:val="-18"/>
                            <w:w w:val="90"/>
                            <w:sz w:val="18"/>
                          </w:rPr>
                          <w:t> </w:t>
                        </w:r>
                        <w:r>
                          <w:rPr>
                            <w:b w:val="0"/>
                            <w:color w:val="231F20"/>
                            <w:w w:val="90"/>
                            <w:sz w:val="18"/>
                          </w:rPr>
                          <w:t>debt</w:t>
                        </w:r>
                        <w:r>
                          <w:rPr>
                            <w:b w:val="0"/>
                            <w:color w:val="231F20"/>
                            <w:spacing w:val="-19"/>
                            <w:w w:val="90"/>
                            <w:sz w:val="18"/>
                          </w:rPr>
                          <w:t> </w:t>
                        </w:r>
                        <w:r>
                          <w:rPr>
                            <w:b w:val="0"/>
                            <w:color w:val="231F20"/>
                            <w:w w:val="90"/>
                            <w:sz w:val="18"/>
                          </w:rPr>
                          <w:t>and</w:t>
                        </w:r>
                        <w:r>
                          <w:rPr>
                            <w:b w:val="0"/>
                            <w:color w:val="231F20"/>
                            <w:spacing w:val="-18"/>
                            <w:w w:val="90"/>
                            <w:sz w:val="18"/>
                          </w:rPr>
                          <w:t> </w:t>
                        </w:r>
                        <w:r>
                          <w:rPr>
                            <w:b w:val="0"/>
                            <w:color w:val="231F20"/>
                            <w:w w:val="90"/>
                            <w:sz w:val="18"/>
                          </w:rPr>
                          <w:t>capital</w:t>
                        </w:r>
                        <w:r>
                          <w:rPr>
                            <w:b w:val="0"/>
                            <w:color w:val="231F20"/>
                            <w:spacing w:val="-19"/>
                            <w:w w:val="90"/>
                            <w:sz w:val="18"/>
                          </w:rPr>
                          <w:t> </w:t>
                        </w:r>
                        <w:r>
                          <w:rPr>
                            <w:b w:val="0"/>
                            <w:color w:val="231F20"/>
                            <w:w w:val="90"/>
                            <w:sz w:val="18"/>
                          </w:rPr>
                          <w:t>lease</w:t>
                        </w:r>
                        <w:r>
                          <w:rPr>
                            <w:b w:val="0"/>
                            <w:color w:val="231F20"/>
                            <w:spacing w:val="-19"/>
                            <w:w w:val="90"/>
                            <w:sz w:val="18"/>
                          </w:rPr>
                          <w:t> </w:t>
                        </w:r>
                        <w:r>
                          <w:rPr>
                            <w:b w:val="0"/>
                            <w:color w:val="231F20"/>
                            <w:w w:val="90"/>
                            <w:sz w:val="18"/>
                          </w:rPr>
                          <w:t>obligations</w:t>
                        </w:r>
                        <w:r>
                          <w:rPr>
                            <w:b w:val="0"/>
                            <w:color w:val="231F20"/>
                            <w:spacing w:val="-33"/>
                            <w:w w:val="90"/>
                            <w:sz w:val="18"/>
                          </w:rPr>
                          <w:t> </w:t>
                        </w:r>
                        <w:r>
                          <w:rPr>
                            <w:b w:val="0"/>
                            <w:color w:val="231F20"/>
                            <w:w w:val="90"/>
                            <w:sz w:val="18"/>
                          </w:rPr>
                          <w:t>.</w:t>
                        </w:r>
                        <w:r>
                          <w:rPr>
                            <w:b w:val="0"/>
                            <w:color w:val="231F20"/>
                            <w:spacing w:val="-16"/>
                            <w:w w:val="90"/>
                            <w:sz w:val="18"/>
                          </w:rPr>
                          <w:t> </w:t>
                        </w:r>
                        <w:r>
                          <w:rPr>
                            <w:b w:val="0"/>
                            <w:color w:val="231F20"/>
                            <w:w w:val="90"/>
                            <w:sz w:val="18"/>
                          </w:rPr>
                          <w:t>.</w:t>
                        </w:r>
                        <w:r>
                          <w:rPr>
                            <w:b w:val="0"/>
                            <w:color w:val="231F20"/>
                            <w:spacing w:val="-17"/>
                            <w:w w:val="90"/>
                            <w:sz w:val="18"/>
                          </w:rPr>
                          <w:t> </w:t>
                        </w:r>
                        <w:r>
                          <w:rPr>
                            <w:b w:val="0"/>
                            <w:color w:val="231F20"/>
                            <w:w w:val="90"/>
                            <w:sz w:val="18"/>
                          </w:rPr>
                          <w:t>.</w:t>
                        </w:r>
                        <w:r>
                          <w:rPr>
                            <w:b w:val="0"/>
                            <w:color w:val="231F20"/>
                            <w:spacing w:val="-16"/>
                            <w:w w:val="90"/>
                            <w:sz w:val="18"/>
                          </w:rPr>
                          <w:t> </w:t>
                        </w:r>
                        <w:r>
                          <w:rPr>
                            <w:b w:val="0"/>
                            <w:color w:val="231F20"/>
                            <w:w w:val="90"/>
                            <w:sz w:val="18"/>
                          </w:rPr>
                          <w:t>.</w:t>
                        </w:r>
                        <w:r>
                          <w:rPr>
                            <w:b w:val="0"/>
                            <w:color w:val="231F20"/>
                            <w:spacing w:val="-16"/>
                            <w:w w:val="90"/>
                            <w:sz w:val="18"/>
                          </w:rPr>
                          <w:t> </w:t>
                        </w:r>
                        <w:r>
                          <w:rPr>
                            <w:b w:val="0"/>
                            <w:color w:val="231F20"/>
                            <w:w w:val="90"/>
                            <w:sz w:val="18"/>
                          </w:rPr>
                          <w:t>.</w:t>
                        </w:r>
                        <w:r>
                          <w:rPr>
                            <w:b w:val="0"/>
                            <w:color w:val="231F20"/>
                            <w:spacing w:val="-17"/>
                            <w:w w:val="90"/>
                            <w:sz w:val="18"/>
                          </w:rPr>
                          <w:t> </w:t>
                        </w:r>
                        <w:r>
                          <w:rPr>
                            <w:b w:val="0"/>
                            <w:color w:val="231F20"/>
                            <w:w w:val="90"/>
                            <w:sz w:val="18"/>
                          </w:rPr>
                          <w:t>.</w:t>
                        </w:r>
                        <w:r>
                          <w:rPr>
                            <w:b w:val="0"/>
                            <w:color w:val="231F20"/>
                            <w:spacing w:val="-16"/>
                            <w:w w:val="90"/>
                            <w:sz w:val="18"/>
                          </w:rPr>
                          <w:t> </w:t>
                        </w:r>
                        <w:r>
                          <w:rPr>
                            <w:b w:val="0"/>
                            <w:color w:val="231F20"/>
                            <w:w w:val="90"/>
                            <w:sz w:val="18"/>
                          </w:rPr>
                          <w:t>.</w:t>
                        </w:r>
                        <w:r>
                          <w:rPr>
                            <w:b w:val="0"/>
                            <w:color w:val="231F20"/>
                            <w:spacing w:val="-16"/>
                            <w:w w:val="90"/>
                            <w:sz w:val="18"/>
                          </w:rPr>
                          <w:t> </w:t>
                        </w:r>
                        <w:r>
                          <w:rPr>
                            <w:b w:val="0"/>
                            <w:color w:val="231F20"/>
                            <w:w w:val="90"/>
                            <w:sz w:val="18"/>
                          </w:rPr>
                          <w:t>.</w:t>
                        </w:r>
                        <w:r>
                          <w:rPr>
                            <w:b w:val="0"/>
                            <w:color w:val="231F20"/>
                            <w:spacing w:val="-17"/>
                            <w:w w:val="90"/>
                            <w:sz w:val="18"/>
                          </w:rPr>
                          <w:t> </w:t>
                        </w:r>
                        <w:r>
                          <w:rPr>
                            <w:b w:val="0"/>
                            <w:color w:val="231F20"/>
                            <w:w w:val="90"/>
                            <w:sz w:val="18"/>
                          </w:rPr>
                          <w:t>.</w:t>
                        </w:r>
                        <w:r>
                          <w:rPr>
                            <w:b w:val="0"/>
                            <w:color w:val="231F20"/>
                            <w:spacing w:val="-16"/>
                            <w:w w:val="90"/>
                            <w:sz w:val="18"/>
                          </w:rPr>
                          <w:t> </w:t>
                        </w:r>
                        <w:r>
                          <w:rPr>
                            <w:b w:val="0"/>
                            <w:color w:val="231F20"/>
                            <w:w w:val="90"/>
                            <w:sz w:val="18"/>
                          </w:rPr>
                          <w:t>.</w:t>
                        </w:r>
                        <w:r>
                          <w:rPr>
                            <w:b w:val="0"/>
                            <w:color w:val="231F20"/>
                            <w:spacing w:val="-17"/>
                            <w:w w:val="90"/>
                            <w:sz w:val="18"/>
                          </w:rPr>
                          <w:t> </w:t>
                        </w:r>
                        <w:r>
                          <w:rPr>
                            <w:b w:val="0"/>
                            <w:color w:val="231F20"/>
                            <w:w w:val="90"/>
                            <w:sz w:val="18"/>
                          </w:rPr>
                          <w:t>.</w:t>
                        </w:r>
                        <w:r>
                          <w:rPr>
                            <w:b w:val="0"/>
                            <w:color w:val="231F20"/>
                            <w:spacing w:val="-16"/>
                            <w:w w:val="90"/>
                            <w:sz w:val="18"/>
                          </w:rPr>
                          <w:t> </w:t>
                        </w:r>
                        <w:r>
                          <w:rPr>
                            <w:b w:val="0"/>
                            <w:color w:val="231F20"/>
                            <w:w w:val="90"/>
                            <w:sz w:val="18"/>
                          </w:rPr>
                          <w:t>.</w:t>
                        </w:r>
                        <w:r>
                          <w:rPr>
                            <w:b w:val="0"/>
                            <w:color w:val="231F20"/>
                            <w:spacing w:val="-16"/>
                            <w:w w:val="90"/>
                            <w:sz w:val="18"/>
                          </w:rPr>
                          <w:t> </w:t>
                        </w:r>
                        <w:r>
                          <w:rPr>
                            <w:b w:val="0"/>
                            <w:color w:val="231F20"/>
                            <w:w w:val="90"/>
                            <w:sz w:val="18"/>
                          </w:rPr>
                          <w:t>.</w:t>
                        </w:r>
                        <w:r>
                          <w:rPr>
                            <w:b w:val="0"/>
                            <w:color w:val="231F20"/>
                            <w:spacing w:val="-17"/>
                            <w:w w:val="90"/>
                            <w:sz w:val="18"/>
                          </w:rPr>
                          <w:t> </w:t>
                        </w:r>
                        <w:r>
                          <w:rPr>
                            <w:b w:val="0"/>
                            <w:color w:val="231F20"/>
                            <w:w w:val="90"/>
                            <w:sz w:val="18"/>
                          </w:rPr>
                          <w:t>.</w:t>
                        </w:r>
                        <w:r>
                          <w:rPr>
                            <w:b w:val="0"/>
                            <w:color w:val="231F20"/>
                            <w:spacing w:val="-16"/>
                            <w:w w:val="90"/>
                            <w:sz w:val="18"/>
                          </w:rPr>
                          <w:t> </w:t>
                        </w:r>
                        <w:r>
                          <w:rPr>
                            <w:b w:val="0"/>
                            <w:color w:val="231F20"/>
                            <w:w w:val="90"/>
                            <w:sz w:val="18"/>
                          </w:rPr>
                          <w:t>.</w:t>
                        </w:r>
                        <w:r>
                          <w:rPr>
                            <w:b w:val="0"/>
                            <w:color w:val="231F20"/>
                            <w:spacing w:val="-17"/>
                            <w:w w:val="90"/>
                            <w:sz w:val="18"/>
                          </w:rPr>
                          <w:t> </w:t>
                        </w:r>
                        <w:r>
                          <w:rPr>
                            <w:b w:val="0"/>
                            <w:color w:val="231F20"/>
                            <w:w w:val="90"/>
                            <w:sz w:val="18"/>
                          </w:rPr>
                          <w:t>.</w:t>
                        </w:r>
                        <w:r>
                          <w:rPr>
                            <w:b w:val="0"/>
                            <w:color w:val="231F20"/>
                            <w:spacing w:val="-16"/>
                            <w:w w:val="90"/>
                            <w:sz w:val="18"/>
                          </w:rPr>
                          <w:t> </w:t>
                        </w:r>
                        <w:r>
                          <w:rPr>
                            <w:b w:val="0"/>
                            <w:color w:val="231F20"/>
                            <w:w w:val="90"/>
                            <w:sz w:val="18"/>
                          </w:rPr>
                          <w:t>.</w:t>
                        </w:r>
                        <w:r>
                          <w:rPr>
                            <w:b w:val="0"/>
                            <w:color w:val="231F20"/>
                            <w:spacing w:val="-16"/>
                            <w:w w:val="90"/>
                            <w:sz w:val="18"/>
                          </w:rPr>
                          <w:t> </w:t>
                        </w:r>
                        <w:r>
                          <w:rPr>
                            <w:b w:val="0"/>
                            <w:color w:val="231F20"/>
                            <w:w w:val="90"/>
                            <w:sz w:val="18"/>
                          </w:rPr>
                          <w:t>.</w:t>
                        </w:r>
                        <w:r>
                          <w:rPr>
                            <w:b w:val="0"/>
                            <w:color w:val="231F20"/>
                            <w:spacing w:val="-17"/>
                            <w:w w:val="90"/>
                            <w:sz w:val="18"/>
                          </w:rPr>
                          <w:t> </w:t>
                        </w:r>
                        <w:r>
                          <w:rPr>
                            <w:b w:val="0"/>
                            <w:color w:val="231F20"/>
                            <w:w w:val="90"/>
                            <w:sz w:val="18"/>
                          </w:rPr>
                          <w:t>.</w:t>
                        </w:r>
                        <w:r>
                          <w:rPr>
                            <w:b w:val="0"/>
                            <w:color w:val="231F20"/>
                            <w:spacing w:val="-16"/>
                            <w:w w:val="90"/>
                            <w:sz w:val="18"/>
                          </w:rPr>
                          <w:t> </w:t>
                        </w:r>
                        <w:r>
                          <w:rPr>
                            <w:b w:val="0"/>
                            <w:color w:val="231F20"/>
                            <w:w w:val="90"/>
                            <w:sz w:val="18"/>
                          </w:rPr>
                          <w:t>.</w:t>
                        </w:r>
                        <w:r>
                          <w:rPr>
                            <w:b w:val="0"/>
                            <w:color w:val="231F20"/>
                            <w:spacing w:val="-17"/>
                            <w:w w:val="90"/>
                            <w:sz w:val="18"/>
                          </w:rPr>
                          <w:t> </w:t>
                        </w:r>
                        <w:r>
                          <w:rPr>
                            <w:b w:val="0"/>
                            <w:color w:val="231F20"/>
                            <w:w w:val="90"/>
                            <w:sz w:val="18"/>
                          </w:rPr>
                          <w:t>.</w:t>
                        </w:r>
                        <w:r>
                          <w:rPr>
                            <w:b w:val="0"/>
                            <w:color w:val="231F20"/>
                            <w:spacing w:val="-16"/>
                            <w:w w:val="90"/>
                            <w:sz w:val="18"/>
                          </w:rPr>
                          <w:t> </w:t>
                        </w:r>
                        <w:r>
                          <w:rPr>
                            <w:b w:val="0"/>
                            <w:color w:val="231F20"/>
                            <w:w w:val="90"/>
                            <w:sz w:val="18"/>
                          </w:rPr>
                          <w:t>.</w:t>
                        </w:r>
                        <w:r>
                          <w:rPr>
                            <w:b w:val="0"/>
                            <w:color w:val="231F20"/>
                            <w:spacing w:val="-16"/>
                            <w:w w:val="90"/>
                            <w:sz w:val="18"/>
                          </w:rPr>
                          <w:t> </w:t>
                        </w:r>
                        <w:r>
                          <w:rPr>
                            <w:b w:val="0"/>
                            <w:color w:val="231F20"/>
                            <w:w w:val="90"/>
                            <w:sz w:val="18"/>
                          </w:rPr>
                          <w:t>.</w:t>
                        </w:r>
                        <w:r>
                          <w:rPr>
                            <w:b w:val="0"/>
                            <w:color w:val="231F20"/>
                            <w:spacing w:val="-17"/>
                            <w:w w:val="90"/>
                            <w:sz w:val="18"/>
                          </w:rPr>
                          <w:t> </w:t>
                        </w:r>
                        <w:r>
                          <w:rPr>
                            <w:b w:val="0"/>
                            <w:color w:val="231F20"/>
                            <w:w w:val="90"/>
                            <w:sz w:val="18"/>
                          </w:rPr>
                          <w:t>.</w:t>
                        </w:r>
                      </w:p>
                    </w:tc>
                    <w:tc>
                      <w:tcPr>
                        <w:tcW w:w="855" w:type="dxa"/>
                      </w:tcPr>
                      <w:p>
                        <w:pPr>
                          <w:pStyle w:val="TableParagraph"/>
                          <w:spacing w:before="7"/>
                          <w:ind w:right="88"/>
                          <w:jc w:val="right"/>
                          <w:rPr>
                            <w:rFonts w:ascii="Times New Roman"/>
                            <w:b/>
                            <w:sz w:val="18"/>
                          </w:rPr>
                        </w:pPr>
                        <w:r>
                          <w:rPr>
                            <w:rFonts w:ascii="Times New Roman"/>
                            <w:b/>
                            <w:color w:val="231F20"/>
                            <w:w w:val="115"/>
                            <w:sz w:val="18"/>
                          </w:rPr>
                          <w:t>(122)</w:t>
                        </w:r>
                      </w:p>
                    </w:tc>
                    <w:tc>
                      <w:tcPr>
                        <w:tcW w:w="765" w:type="dxa"/>
                      </w:tcPr>
                      <w:p>
                        <w:pPr>
                          <w:pStyle w:val="TableParagraph"/>
                          <w:spacing w:before="6"/>
                          <w:jc w:val="right"/>
                          <w:rPr>
                            <w:b w:val="0"/>
                            <w:sz w:val="18"/>
                          </w:rPr>
                        </w:pPr>
                        <w:r>
                          <w:rPr>
                            <w:b w:val="0"/>
                            <w:color w:val="231F20"/>
                            <w:sz w:val="18"/>
                          </w:rPr>
                          <w:t>(607)</w:t>
                        </w:r>
                      </w:p>
                    </w:tc>
                    <w:tc>
                      <w:tcPr>
                        <w:tcW w:w="885" w:type="dxa"/>
                      </w:tcPr>
                      <w:p>
                        <w:pPr>
                          <w:pStyle w:val="TableParagraph"/>
                          <w:spacing w:before="6"/>
                          <w:ind w:right="29"/>
                          <w:jc w:val="right"/>
                          <w:rPr>
                            <w:b w:val="0"/>
                            <w:sz w:val="18"/>
                          </w:rPr>
                        </w:pPr>
                        <w:r>
                          <w:rPr>
                            <w:b w:val="0"/>
                            <w:color w:val="231F20"/>
                            <w:sz w:val="18"/>
                          </w:rPr>
                          <w:t>(149)</w:t>
                        </w:r>
                      </w:p>
                    </w:tc>
                  </w:tr>
                  <w:tr>
                    <w:trPr>
                      <w:trHeight w:val="240" w:hRule="exact"/>
                    </w:trPr>
                    <w:tc>
                      <w:tcPr>
                        <w:tcW w:w="6734" w:type="dxa"/>
                      </w:tcPr>
                      <w:p>
                        <w:pPr>
                          <w:pStyle w:val="TableParagraph"/>
                          <w:spacing w:before="5"/>
                          <w:ind w:right="88"/>
                          <w:jc w:val="right"/>
                          <w:rPr>
                            <w:b w:val="0"/>
                            <w:sz w:val="18"/>
                          </w:rPr>
                        </w:pPr>
                        <w:r>
                          <w:rPr>
                            <w:b w:val="0"/>
                            <w:color w:val="231F20"/>
                            <w:w w:val="90"/>
                            <w:sz w:val="18"/>
                          </w:rPr>
                          <w:t>Payments</w:t>
                        </w:r>
                        <w:r>
                          <w:rPr>
                            <w:b w:val="0"/>
                            <w:color w:val="231F20"/>
                            <w:spacing w:val="-7"/>
                            <w:w w:val="90"/>
                            <w:sz w:val="18"/>
                          </w:rPr>
                          <w:t> </w:t>
                        </w:r>
                        <w:r>
                          <w:rPr>
                            <w:b w:val="0"/>
                            <w:color w:val="231F20"/>
                            <w:w w:val="90"/>
                            <w:sz w:val="18"/>
                          </w:rPr>
                          <w:t>of</w:t>
                        </w:r>
                        <w:r>
                          <w:rPr>
                            <w:b w:val="0"/>
                            <w:color w:val="231F20"/>
                            <w:spacing w:val="-7"/>
                            <w:w w:val="90"/>
                            <w:sz w:val="18"/>
                          </w:rPr>
                          <w:t> </w:t>
                        </w:r>
                        <w:r>
                          <w:rPr>
                            <w:b w:val="0"/>
                            <w:color w:val="231F20"/>
                            <w:w w:val="90"/>
                            <w:sz w:val="18"/>
                          </w:rPr>
                          <w:t>cash</w:t>
                        </w:r>
                        <w:r>
                          <w:rPr>
                            <w:b w:val="0"/>
                            <w:color w:val="231F20"/>
                            <w:spacing w:val="-8"/>
                            <w:w w:val="90"/>
                            <w:sz w:val="18"/>
                          </w:rPr>
                          <w:t> </w:t>
                        </w:r>
                        <w:r>
                          <w:rPr>
                            <w:b w:val="0"/>
                            <w:color w:val="231F20"/>
                            <w:w w:val="90"/>
                            <w:sz w:val="18"/>
                          </w:rPr>
                          <w:t>dividends</w:t>
                        </w:r>
                        <w:r>
                          <w:rPr>
                            <w:b w:val="0"/>
                            <w:color w:val="231F20"/>
                            <w:spacing w:val="18"/>
                            <w:w w:val="90"/>
                            <w:sz w:val="18"/>
                          </w:rPr>
                          <w:t> </w:t>
                        </w:r>
                        <w:r>
                          <w:rPr>
                            <w:b w:val="0"/>
                            <w:color w:val="231F20"/>
                            <w:w w:val="90"/>
                            <w:sz w:val="18"/>
                          </w:rPr>
                          <w:t>.</w:t>
                        </w:r>
                        <w:r>
                          <w:rPr>
                            <w:b w:val="0"/>
                            <w:color w:val="231F20"/>
                            <w:spacing w:val="-6"/>
                            <w:w w:val="90"/>
                            <w:sz w:val="18"/>
                          </w:rPr>
                          <w:t> </w:t>
                        </w:r>
                        <w:r>
                          <w:rPr>
                            <w:b w:val="0"/>
                            <w:color w:val="231F20"/>
                            <w:w w:val="90"/>
                            <w:sz w:val="18"/>
                          </w:rPr>
                          <w:t>.</w:t>
                        </w:r>
                        <w:r>
                          <w:rPr>
                            <w:b w:val="0"/>
                            <w:color w:val="231F20"/>
                            <w:spacing w:val="-5"/>
                            <w:w w:val="90"/>
                            <w:sz w:val="18"/>
                          </w:rPr>
                          <w:t> </w:t>
                        </w:r>
                        <w:r>
                          <w:rPr>
                            <w:b w:val="0"/>
                            <w:color w:val="231F20"/>
                            <w:w w:val="90"/>
                            <w:sz w:val="18"/>
                          </w:rPr>
                          <w:t>.</w:t>
                        </w:r>
                        <w:r>
                          <w:rPr>
                            <w:b w:val="0"/>
                            <w:color w:val="231F20"/>
                            <w:spacing w:val="-6"/>
                            <w:w w:val="90"/>
                            <w:sz w:val="18"/>
                          </w:rPr>
                          <w:t> </w:t>
                        </w:r>
                        <w:r>
                          <w:rPr>
                            <w:b w:val="0"/>
                            <w:color w:val="231F20"/>
                            <w:w w:val="90"/>
                            <w:sz w:val="18"/>
                          </w:rPr>
                          <w:t>.</w:t>
                        </w:r>
                        <w:r>
                          <w:rPr>
                            <w:b w:val="0"/>
                            <w:color w:val="231F20"/>
                            <w:spacing w:val="-5"/>
                            <w:w w:val="90"/>
                            <w:sz w:val="18"/>
                          </w:rPr>
                          <w:t> </w:t>
                        </w:r>
                        <w:r>
                          <w:rPr>
                            <w:b w:val="0"/>
                            <w:color w:val="231F20"/>
                            <w:w w:val="90"/>
                            <w:sz w:val="18"/>
                          </w:rPr>
                          <w:t>.</w:t>
                        </w:r>
                        <w:r>
                          <w:rPr>
                            <w:b w:val="0"/>
                            <w:color w:val="231F20"/>
                            <w:spacing w:val="-5"/>
                            <w:w w:val="90"/>
                            <w:sz w:val="18"/>
                          </w:rPr>
                          <w:t> </w:t>
                        </w:r>
                        <w:r>
                          <w:rPr>
                            <w:b w:val="0"/>
                            <w:color w:val="231F20"/>
                            <w:w w:val="90"/>
                            <w:sz w:val="18"/>
                          </w:rPr>
                          <w:t>.</w:t>
                        </w:r>
                        <w:r>
                          <w:rPr>
                            <w:b w:val="0"/>
                            <w:color w:val="231F20"/>
                            <w:spacing w:val="-6"/>
                            <w:w w:val="90"/>
                            <w:sz w:val="18"/>
                          </w:rPr>
                          <w:t> </w:t>
                        </w:r>
                        <w:r>
                          <w:rPr>
                            <w:b w:val="0"/>
                            <w:color w:val="231F20"/>
                            <w:w w:val="90"/>
                            <w:sz w:val="18"/>
                          </w:rPr>
                          <w:t>.</w:t>
                        </w:r>
                        <w:r>
                          <w:rPr>
                            <w:b w:val="0"/>
                            <w:color w:val="231F20"/>
                            <w:spacing w:val="-5"/>
                            <w:w w:val="90"/>
                            <w:sz w:val="18"/>
                          </w:rPr>
                          <w:t> </w:t>
                        </w:r>
                        <w:r>
                          <w:rPr>
                            <w:b w:val="0"/>
                            <w:color w:val="231F20"/>
                            <w:w w:val="90"/>
                            <w:sz w:val="18"/>
                          </w:rPr>
                          <w:t>.</w:t>
                        </w:r>
                        <w:r>
                          <w:rPr>
                            <w:b w:val="0"/>
                            <w:color w:val="231F20"/>
                            <w:spacing w:val="-5"/>
                            <w:w w:val="90"/>
                            <w:sz w:val="18"/>
                          </w:rPr>
                          <w:t> </w:t>
                        </w:r>
                        <w:r>
                          <w:rPr>
                            <w:b w:val="0"/>
                            <w:color w:val="231F20"/>
                            <w:w w:val="90"/>
                            <w:sz w:val="18"/>
                          </w:rPr>
                          <w:t>.</w:t>
                        </w:r>
                        <w:r>
                          <w:rPr>
                            <w:b w:val="0"/>
                            <w:color w:val="231F20"/>
                            <w:spacing w:val="-6"/>
                            <w:w w:val="90"/>
                            <w:sz w:val="18"/>
                          </w:rPr>
                          <w:t> </w:t>
                        </w:r>
                        <w:r>
                          <w:rPr>
                            <w:b w:val="0"/>
                            <w:color w:val="231F20"/>
                            <w:w w:val="90"/>
                            <w:sz w:val="18"/>
                          </w:rPr>
                          <w:t>.</w:t>
                        </w:r>
                        <w:r>
                          <w:rPr>
                            <w:b w:val="0"/>
                            <w:color w:val="231F20"/>
                            <w:spacing w:val="-5"/>
                            <w:w w:val="90"/>
                            <w:sz w:val="18"/>
                          </w:rPr>
                          <w:t> </w:t>
                        </w:r>
                        <w:r>
                          <w:rPr>
                            <w:b w:val="0"/>
                            <w:color w:val="231F20"/>
                            <w:w w:val="90"/>
                            <w:sz w:val="18"/>
                          </w:rPr>
                          <w:t>.</w:t>
                        </w:r>
                        <w:r>
                          <w:rPr>
                            <w:b w:val="0"/>
                            <w:color w:val="231F20"/>
                            <w:spacing w:val="-6"/>
                            <w:w w:val="90"/>
                            <w:sz w:val="18"/>
                          </w:rPr>
                          <w:t> </w:t>
                        </w:r>
                        <w:r>
                          <w:rPr>
                            <w:b w:val="0"/>
                            <w:color w:val="231F20"/>
                            <w:w w:val="90"/>
                            <w:sz w:val="18"/>
                          </w:rPr>
                          <w:t>.</w:t>
                        </w:r>
                        <w:r>
                          <w:rPr>
                            <w:b w:val="0"/>
                            <w:color w:val="231F20"/>
                            <w:spacing w:val="-5"/>
                            <w:w w:val="90"/>
                            <w:sz w:val="18"/>
                          </w:rPr>
                          <w:t> </w:t>
                        </w:r>
                        <w:r>
                          <w:rPr>
                            <w:b w:val="0"/>
                            <w:color w:val="231F20"/>
                            <w:w w:val="90"/>
                            <w:sz w:val="18"/>
                          </w:rPr>
                          <w:t>.</w:t>
                        </w:r>
                        <w:r>
                          <w:rPr>
                            <w:b w:val="0"/>
                            <w:color w:val="231F20"/>
                            <w:spacing w:val="-5"/>
                            <w:w w:val="90"/>
                            <w:sz w:val="18"/>
                          </w:rPr>
                          <w:t> </w:t>
                        </w:r>
                        <w:r>
                          <w:rPr>
                            <w:b w:val="0"/>
                            <w:color w:val="231F20"/>
                            <w:w w:val="90"/>
                            <w:sz w:val="18"/>
                          </w:rPr>
                          <w:t>.</w:t>
                        </w:r>
                        <w:r>
                          <w:rPr>
                            <w:b w:val="0"/>
                            <w:color w:val="231F20"/>
                            <w:spacing w:val="-6"/>
                            <w:w w:val="90"/>
                            <w:sz w:val="18"/>
                          </w:rPr>
                          <w:t> </w:t>
                        </w:r>
                        <w:r>
                          <w:rPr>
                            <w:b w:val="0"/>
                            <w:color w:val="231F20"/>
                            <w:w w:val="90"/>
                            <w:sz w:val="18"/>
                          </w:rPr>
                          <w:t>.</w:t>
                        </w:r>
                        <w:r>
                          <w:rPr>
                            <w:b w:val="0"/>
                            <w:color w:val="231F20"/>
                            <w:spacing w:val="-5"/>
                            <w:w w:val="90"/>
                            <w:sz w:val="18"/>
                          </w:rPr>
                          <w:t> </w:t>
                        </w:r>
                        <w:r>
                          <w:rPr>
                            <w:b w:val="0"/>
                            <w:color w:val="231F20"/>
                            <w:w w:val="90"/>
                            <w:sz w:val="18"/>
                          </w:rPr>
                          <w:t>.</w:t>
                        </w:r>
                        <w:r>
                          <w:rPr>
                            <w:b w:val="0"/>
                            <w:color w:val="231F20"/>
                            <w:spacing w:val="-6"/>
                            <w:w w:val="90"/>
                            <w:sz w:val="18"/>
                          </w:rPr>
                          <w:t> </w:t>
                        </w:r>
                        <w:r>
                          <w:rPr>
                            <w:b w:val="0"/>
                            <w:color w:val="231F20"/>
                            <w:w w:val="90"/>
                            <w:sz w:val="18"/>
                          </w:rPr>
                          <w:t>.</w:t>
                        </w:r>
                        <w:r>
                          <w:rPr>
                            <w:b w:val="0"/>
                            <w:color w:val="231F20"/>
                            <w:spacing w:val="-5"/>
                            <w:w w:val="90"/>
                            <w:sz w:val="18"/>
                          </w:rPr>
                          <w:t> </w:t>
                        </w:r>
                        <w:r>
                          <w:rPr>
                            <w:b w:val="0"/>
                            <w:color w:val="231F20"/>
                            <w:w w:val="90"/>
                            <w:sz w:val="18"/>
                          </w:rPr>
                          <w:t>.</w:t>
                        </w:r>
                        <w:r>
                          <w:rPr>
                            <w:b w:val="0"/>
                            <w:color w:val="231F20"/>
                            <w:spacing w:val="-5"/>
                            <w:w w:val="90"/>
                            <w:sz w:val="18"/>
                          </w:rPr>
                          <w:t> </w:t>
                        </w:r>
                        <w:r>
                          <w:rPr>
                            <w:b w:val="0"/>
                            <w:color w:val="231F20"/>
                            <w:w w:val="90"/>
                            <w:sz w:val="18"/>
                          </w:rPr>
                          <w:t>.</w:t>
                        </w:r>
                        <w:r>
                          <w:rPr>
                            <w:b w:val="0"/>
                            <w:color w:val="231F20"/>
                            <w:spacing w:val="-6"/>
                            <w:w w:val="90"/>
                            <w:sz w:val="18"/>
                          </w:rPr>
                          <w:t> </w:t>
                        </w:r>
                        <w:r>
                          <w:rPr>
                            <w:b w:val="0"/>
                            <w:color w:val="231F20"/>
                            <w:w w:val="90"/>
                            <w:sz w:val="18"/>
                          </w:rPr>
                          <w:t>.</w:t>
                        </w:r>
                        <w:r>
                          <w:rPr>
                            <w:b w:val="0"/>
                            <w:color w:val="231F20"/>
                            <w:spacing w:val="-5"/>
                            <w:w w:val="90"/>
                            <w:sz w:val="18"/>
                          </w:rPr>
                          <w:t> </w:t>
                        </w:r>
                        <w:r>
                          <w:rPr>
                            <w:b w:val="0"/>
                            <w:color w:val="231F20"/>
                            <w:w w:val="90"/>
                            <w:sz w:val="18"/>
                          </w:rPr>
                          <w:t>.</w:t>
                        </w:r>
                        <w:r>
                          <w:rPr>
                            <w:b w:val="0"/>
                            <w:color w:val="231F20"/>
                            <w:spacing w:val="-6"/>
                            <w:w w:val="90"/>
                            <w:sz w:val="18"/>
                          </w:rPr>
                          <w:t> </w:t>
                        </w:r>
                        <w:r>
                          <w:rPr>
                            <w:b w:val="0"/>
                            <w:color w:val="231F20"/>
                            <w:w w:val="90"/>
                            <w:sz w:val="18"/>
                          </w:rPr>
                          <w:t>.</w:t>
                        </w:r>
                        <w:r>
                          <w:rPr>
                            <w:b w:val="0"/>
                            <w:color w:val="231F20"/>
                            <w:spacing w:val="-5"/>
                            <w:w w:val="90"/>
                            <w:sz w:val="18"/>
                          </w:rPr>
                          <w:t> </w:t>
                        </w:r>
                        <w:r>
                          <w:rPr>
                            <w:b w:val="0"/>
                            <w:color w:val="231F20"/>
                            <w:w w:val="90"/>
                            <w:sz w:val="18"/>
                          </w:rPr>
                          <w:t>.</w:t>
                        </w:r>
                        <w:r>
                          <w:rPr>
                            <w:b w:val="0"/>
                            <w:color w:val="231F20"/>
                            <w:spacing w:val="-5"/>
                            <w:w w:val="90"/>
                            <w:sz w:val="18"/>
                          </w:rPr>
                          <w:t> </w:t>
                        </w:r>
                        <w:r>
                          <w:rPr>
                            <w:b w:val="0"/>
                            <w:color w:val="231F20"/>
                            <w:w w:val="90"/>
                            <w:sz w:val="18"/>
                          </w:rPr>
                          <w:t>.</w:t>
                        </w:r>
                        <w:r>
                          <w:rPr>
                            <w:b w:val="0"/>
                            <w:color w:val="231F20"/>
                            <w:spacing w:val="-6"/>
                            <w:w w:val="90"/>
                            <w:sz w:val="18"/>
                          </w:rPr>
                          <w:t> </w:t>
                        </w:r>
                        <w:r>
                          <w:rPr>
                            <w:b w:val="0"/>
                            <w:color w:val="231F20"/>
                            <w:w w:val="90"/>
                            <w:sz w:val="18"/>
                          </w:rPr>
                          <w:t>.</w:t>
                        </w:r>
                        <w:r>
                          <w:rPr>
                            <w:b w:val="0"/>
                            <w:color w:val="231F20"/>
                            <w:spacing w:val="-5"/>
                            <w:w w:val="90"/>
                            <w:sz w:val="18"/>
                          </w:rPr>
                          <w:t> </w:t>
                        </w:r>
                        <w:r>
                          <w:rPr>
                            <w:b w:val="0"/>
                            <w:color w:val="231F20"/>
                            <w:w w:val="90"/>
                            <w:sz w:val="18"/>
                          </w:rPr>
                          <w:t>.</w:t>
                        </w:r>
                        <w:r>
                          <w:rPr>
                            <w:b w:val="0"/>
                            <w:color w:val="231F20"/>
                            <w:spacing w:val="-5"/>
                            <w:w w:val="90"/>
                            <w:sz w:val="18"/>
                          </w:rPr>
                          <w:t> </w:t>
                        </w:r>
                        <w:r>
                          <w:rPr>
                            <w:b w:val="0"/>
                            <w:color w:val="231F20"/>
                            <w:w w:val="90"/>
                            <w:sz w:val="18"/>
                          </w:rPr>
                          <w:t>.</w:t>
                        </w:r>
                        <w:r>
                          <w:rPr>
                            <w:b w:val="0"/>
                            <w:color w:val="231F20"/>
                            <w:spacing w:val="-6"/>
                            <w:w w:val="90"/>
                            <w:sz w:val="18"/>
                          </w:rPr>
                          <w:t> </w:t>
                        </w:r>
                        <w:r>
                          <w:rPr>
                            <w:b w:val="0"/>
                            <w:color w:val="231F20"/>
                            <w:w w:val="90"/>
                            <w:sz w:val="18"/>
                          </w:rPr>
                          <w:t>.</w:t>
                        </w:r>
                        <w:r>
                          <w:rPr>
                            <w:b w:val="0"/>
                            <w:color w:val="231F20"/>
                            <w:spacing w:val="-5"/>
                            <w:w w:val="90"/>
                            <w:sz w:val="18"/>
                          </w:rPr>
                          <w:t> </w:t>
                        </w:r>
                        <w:r>
                          <w:rPr>
                            <w:b w:val="0"/>
                            <w:color w:val="231F20"/>
                            <w:w w:val="90"/>
                            <w:sz w:val="18"/>
                          </w:rPr>
                          <w:t>.</w:t>
                        </w:r>
                        <w:r>
                          <w:rPr>
                            <w:b w:val="0"/>
                            <w:color w:val="231F20"/>
                            <w:spacing w:val="-6"/>
                            <w:w w:val="90"/>
                            <w:sz w:val="18"/>
                          </w:rPr>
                          <w:t> </w:t>
                        </w:r>
                        <w:r>
                          <w:rPr>
                            <w:b w:val="0"/>
                            <w:color w:val="231F20"/>
                            <w:w w:val="90"/>
                            <w:sz w:val="18"/>
                          </w:rPr>
                          <w:t>.</w:t>
                        </w:r>
                        <w:r>
                          <w:rPr>
                            <w:b w:val="0"/>
                            <w:color w:val="231F20"/>
                            <w:spacing w:val="-5"/>
                            <w:w w:val="90"/>
                            <w:sz w:val="18"/>
                          </w:rPr>
                          <w:t> </w:t>
                        </w:r>
                        <w:r>
                          <w:rPr>
                            <w:b w:val="0"/>
                            <w:color w:val="231F20"/>
                            <w:w w:val="90"/>
                            <w:sz w:val="18"/>
                          </w:rPr>
                          <w:t>.</w:t>
                        </w:r>
                        <w:r>
                          <w:rPr>
                            <w:b w:val="0"/>
                            <w:color w:val="231F20"/>
                            <w:spacing w:val="-5"/>
                            <w:w w:val="90"/>
                            <w:sz w:val="18"/>
                          </w:rPr>
                          <w:t> </w:t>
                        </w:r>
                        <w:r>
                          <w:rPr>
                            <w:b w:val="0"/>
                            <w:color w:val="231F20"/>
                            <w:w w:val="90"/>
                            <w:sz w:val="18"/>
                          </w:rPr>
                          <w:t>.</w:t>
                        </w:r>
                        <w:r>
                          <w:rPr>
                            <w:b w:val="0"/>
                            <w:color w:val="231F20"/>
                            <w:spacing w:val="-6"/>
                            <w:w w:val="90"/>
                            <w:sz w:val="18"/>
                          </w:rPr>
                          <w:t> </w:t>
                        </w:r>
                        <w:r>
                          <w:rPr>
                            <w:b w:val="0"/>
                            <w:color w:val="231F20"/>
                            <w:w w:val="90"/>
                            <w:sz w:val="18"/>
                          </w:rPr>
                          <w:t>.</w:t>
                        </w:r>
                        <w:r>
                          <w:rPr>
                            <w:b w:val="0"/>
                            <w:color w:val="231F20"/>
                            <w:spacing w:val="-5"/>
                            <w:w w:val="90"/>
                            <w:sz w:val="18"/>
                          </w:rPr>
                          <w:t> </w:t>
                        </w:r>
                        <w:r>
                          <w:rPr>
                            <w:b w:val="0"/>
                            <w:color w:val="231F20"/>
                            <w:w w:val="90"/>
                            <w:sz w:val="18"/>
                          </w:rPr>
                          <w:t>.</w:t>
                        </w:r>
                        <w:r>
                          <w:rPr>
                            <w:b w:val="0"/>
                            <w:color w:val="231F20"/>
                            <w:spacing w:val="-6"/>
                            <w:w w:val="90"/>
                            <w:sz w:val="18"/>
                          </w:rPr>
                          <w:t> </w:t>
                        </w:r>
                        <w:r>
                          <w:rPr>
                            <w:b w:val="0"/>
                            <w:color w:val="231F20"/>
                            <w:w w:val="90"/>
                            <w:sz w:val="18"/>
                          </w:rPr>
                          <w:t>.</w:t>
                        </w:r>
                        <w:r>
                          <w:rPr>
                            <w:b w:val="0"/>
                            <w:color w:val="231F20"/>
                            <w:spacing w:val="-5"/>
                            <w:w w:val="90"/>
                            <w:sz w:val="18"/>
                          </w:rPr>
                          <w:t> </w:t>
                        </w:r>
                        <w:r>
                          <w:rPr>
                            <w:b w:val="0"/>
                            <w:color w:val="231F20"/>
                            <w:w w:val="90"/>
                            <w:sz w:val="18"/>
                          </w:rPr>
                          <w:t>.</w:t>
                        </w:r>
                        <w:r>
                          <w:rPr>
                            <w:b w:val="0"/>
                            <w:color w:val="231F20"/>
                            <w:spacing w:val="-5"/>
                            <w:w w:val="90"/>
                            <w:sz w:val="18"/>
                          </w:rPr>
                          <w:t> </w:t>
                        </w:r>
                        <w:r>
                          <w:rPr>
                            <w:b w:val="0"/>
                            <w:color w:val="231F20"/>
                            <w:w w:val="90"/>
                            <w:sz w:val="18"/>
                          </w:rPr>
                          <w:t>.</w:t>
                        </w:r>
                        <w:r>
                          <w:rPr>
                            <w:b w:val="0"/>
                            <w:color w:val="231F20"/>
                            <w:spacing w:val="-6"/>
                            <w:w w:val="90"/>
                            <w:sz w:val="18"/>
                          </w:rPr>
                          <w:t> </w:t>
                        </w:r>
                        <w:r>
                          <w:rPr>
                            <w:b w:val="0"/>
                            <w:color w:val="231F20"/>
                            <w:w w:val="90"/>
                            <w:sz w:val="18"/>
                          </w:rPr>
                          <w:t>.</w:t>
                        </w:r>
                        <w:r>
                          <w:rPr>
                            <w:b w:val="0"/>
                            <w:color w:val="231F20"/>
                            <w:spacing w:val="-5"/>
                            <w:w w:val="90"/>
                            <w:sz w:val="18"/>
                          </w:rPr>
                          <w:t> </w:t>
                        </w:r>
                        <w:r>
                          <w:rPr>
                            <w:b w:val="0"/>
                            <w:color w:val="231F20"/>
                            <w:w w:val="90"/>
                            <w:sz w:val="18"/>
                          </w:rPr>
                          <w:t>.</w:t>
                        </w:r>
                        <w:r>
                          <w:rPr>
                            <w:b w:val="0"/>
                            <w:color w:val="231F20"/>
                            <w:spacing w:val="-6"/>
                            <w:w w:val="90"/>
                            <w:sz w:val="18"/>
                          </w:rPr>
                          <w:t> </w:t>
                        </w:r>
                        <w:r>
                          <w:rPr>
                            <w:b w:val="0"/>
                            <w:color w:val="231F20"/>
                            <w:w w:val="90"/>
                            <w:sz w:val="18"/>
                          </w:rPr>
                          <w:t>.</w:t>
                        </w:r>
                        <w:r>
                          <w:rPr>
                            <w:b w:val="0"/>
                            <w:color w:val="231F20"/>
                            <w:spacing w:val="-5"/>
                            <w:w w:val="90"/>
                            <w:sz w:val="18"/>
                          </w:rPr>
                          <w:t> </w:t>
                        </w:r>
                        <w:r>
                          <w:rPr>
                            <w:b w:val="0"/>
                            <w:color w:val="231F20"/>
                            <w:w w:val="90"/>
                            <w:sz w:val="18"/>
                          </w:rPr>
                          <w:t>.</w:t>
                        </w:r>
                        <w:r>
                          <w:rPr>
                            <w:b w:val="0"/>
                            <w:color w:val="231F20"/>
                            <w:spacing w:val="-5"/>
                            <w:w w:val="90"/>
                            <w:sz w:val="18"/>
                          </w:rPr>
                          <w:t> </w:t>
                        </w:r>
                        <w:r>
                          <w:rPr>
                            <w:b w:val="0"/>
                            <w:color w:val="231F20"/>
                            <w:w w:val="90"/>
                            <w:sz w:val="18"/>
                          </w:rPr>
                          <w:t>.</w:t>
                        </w:r>
                        <w:r>
                          <w:rPr>
                            <w:b w:val="0"/>
                            <w:color w:val="231F20"/>
                            <w:spacing w:val="-6"/>
                            <w:w w:val="90"/>
                            <w:sz w:val="18"/>
                          </w:rPr>
                          <w:t> </w:t>
                        </w:r>
                        <w:r>
                          <w:rPr>
                            <w:b w:val="0"/>
                            <w:color w:val="231F20"/>
                            <w:w w:val="90"/>
                            <w:sz w:val="18"/>
                          </w:rPr>
                          <w:t>.</w:t>
                        </w:r>
                      </w:p>
                    </w:tc>
                    <w:tc>
                      <w:tcPr>
                        <w:tcW w:w="855" w:type="dxa"/>
                      </w:tcPr>
                      <w:p>
                        <w:pPr>
                          <w:pStyle w:val="TableParagraph"/>
                          <w:spacing w:before="7"/>
                          <w:ind w:right="87"/>
                          <w:jc w:val="right"/>
                          <w:rPr>
                            <w:rFonts w:ascii="Times New Roman"/>
                            <w:b/>
                            <w:sz w:val="18"/>
                          </w:rPr>
                        </w:pPr>
                        <w:r>
                          <w:rPr>
                            <w:rFonts w:ascii="Times New Roman"/>
                            <w:b/>
                            <w:color w:val="231F20"/>
                            <w:w w:val="120"/>
                            <w:sz w:val="18"/>
                          </w:rPr>
                          <w:t>(14)</w:t>
                        </w:r>
                      </w:p>
                    </w:tc>
                    <w:tc>
                      <w:tcPr>
                        <w:tcW w:w="765" w:type="dxa"/>
                      </w:tcPr>
                      <w:p>
                        <w:pPr>
                          <w:pStyle w:val="TableParagraph"/>
                          <w:spacing w:before="5"/>
                          <w:jc w:val="right"/>
                          <w:rPr>
                            <w:b w:val="0"/>
                            <w:sz w:val="18"/>
                          </w:rPr>
                        </w:pPr>
                        <w:r>
                          <w:rPr>
                            <w:b w:val="0"/>
                            <w:color w:val="231F20"/>
                            <w:w w:val="105"/>
                            <w:sz w:val="18"/>
                          </w:rPr>
                          <w:t>(14)</w:t>
                        </w:r>
                      </w:p>
                    </w:tc>
                    <w:tc>
                      <w:tcPr>
                        <w:tcW w:w="885" w:type="dxa"/>
                      </w:tcPr>
                      <w:p>
                        <w:pPr>
                          <w:pStyle w:val="TableParagraph"/>
                          <w:spacing w:before="5"/>
                          <w:ind w:right="28"/>
                          <w:jc w:val="right"/>
                          <w:rPr>
                            <w:b w:val="0"/>
                            <w:sz w:val="18"/>
                          </w:rPr>
                        </w:pPr>
                        <w:r>
                          <w:rPr>
                            <w:b w:val="0"/>
                            <w:color w:val="231F20"/>
                            <w:w w:val="105"/>
                            <w:sz w:val="18"/>
                          </w:rPr>
                          <w:t>(14)</w:t>
                        </w:r>
                      </w:p>
                    </w:tc>
                  </w:tr>
                  <w:tr>
                    <w:trPr>
                      <w:trHeight w:val="240" w:hRule="exact"/>
                    </w:trPr>
                    <w:tc>
                      <w:tcPr>
                        <w:tcW w:w="6734" w:type="dxa"/>
                      </w:tcPr>
                      <w:p>
                        <w:pPr>
                          <w:pStyle w:val="TableParagraph"/>
                          <w:spacing w:before="6"/>
                          <w:ind w:right="88"/>
                          <w:jc w:val="right"/>
                          <w:rPr>
                            <w:b w:val="0"/>
                            <w:sz w:val="18"/>
                          </w:rPr>
                        </w:pPr>
                        <w:r>
                          <w:rPr>
                            <w:b w:val="0"/>
                            <w:color w:val="231F20"/>
                            <w:w w:val="85"/>
                            <w:sz w:val="18"/>
                          </w:rPr>
                          <w:t>Repurchase of common stock . . . . . . . . . . . . . . . . . . . . . . . . . . . . . . . . . . . . . . . . .   .</w:t>
                        </w:r>
                      </w:p>
                    </w:tc>
                    <w:tc>
                      <w:tcPr>
                        <w:tcW w:w="855" w:type="dxa"/>
                      </w:tcPr>
                      <w:p>
                        <w:pPr>
                          <w:pStyle w:val="TableParagraph"/>
                          <w:spacing w:before="7"/>
                          <w:ind w:right="88"/>
                          <w:jc w:val="right"/>
                          <w:rPr>
                            <w:rFonts w:ascii="Times New Roman"/>
                            <w:b/>
                            <w:sz w:val="18"/>
                          </w:rPr>
                        </w:pPr>
                        <w:r>
                          <w:rPr>
                            <w:rFonts w:ascii="Times New Roman"/>
                            <w:b/>
                            <w:color w:val="231F20"/>
                            <w:w w:val="110"/>
                            <w:sz w:val="18"/>
                          </w:rPr>
                          <w:t>(1,001)</w:t>
                        </w:r>
                      </w:p>
                    </w:tc>
                    <w:tc>
                      <w:tcPr>
                        <w:tcW w:w="765" w:type="dxa"/>
                      </w:tcPr>
                      <w:p>
                        <w:pPr>
                          <w:pStyle w:val="TableParagraph"/>
                          <w:spacing w:before="6"/>
                          <w:jc w:val="right"/>
                          <w:rPr>
                            <w:b w:val="0"/>
                            <w:sz w:val="18"/>
                          </w:rPr>
                        </w:pPr>
                        <w:r>
                          <w:rPr>
                            <w:b w:val="0"/>
                            <w:color w:val="231F20"/>
                            <w:sz w:val="18"/>
                          </w:rPr>
                          <w:t>(800)</w:t>
                        </w:r>
                      </w:p>
                    </w:tc>
                    <w:tc>
                      <w:tcPr>
                        <w:tcW w:w="885" w:type="dxa"/>
                      </w:tcPr>
                      <w:p>
                        <w:pPr>
                          <w:pStyle w:val="TableParagraph"/>
                          <w:spacing w:before="6"/>
                          <w:ind w:right="28"/>
                          <w:jc w:val="right"/>
                          <w:rPr>
                            <w:b w:val="0"/>
                            <w:sz w:val="18"/>
                          </w:rPr>
                        </w:pPr>
                        <w:r>
                          <w:rPr>
                            <w:b w:val="0"/>
                            <w:color w:val="231F20"/>
                            <w:w w:val="105"/>
                            <w:sz w:val="18"/>
                          </w:rPr>
                          <w:t>(55)</w:t>
                        </w:r>
                      </w:p>
                    </w:tc>
                  </w:tr>
                  <w:tr>
                    <w:trPr>
                      <w:trHeight w:val="240" w:hRule="exact"/>
                    </w:trPr>
                    <w:tc>
                      <w:tcPr>
                        <w:tcW w:w="6734" w:type="dxa"/>
                      </w:tcPr>
                      <w:p>
                        <w:pPr>
                          <w:pStyle w:val="TableParagraph"/>
                          <w:spacing w:before="6"/>
                          <w:ind w:right="88"/>
                          <w:jc w:val="right"/>
                          <w:rPr>
                            <w:b w:val="0"/>
                            <w:sz w:val="18"/>
                          </w:rPr>
                        </w:pPr>
                        <w:r>
                          <w:rPr>
                            <w:b w:val="0"/>
                            <w:color w:val="231F20"/>
                            <w:w w:val="90"/>
                            <w:sz w:val="18"/>
                          </w:rPr>
                          <w:t>Excess</w:t>
                        </w:r>
                        <w:r>
                          <w:rPr>
                            <w:b w:val="0"/>
                            <w:color w:val="231F20"/>
                            <w:spacing w:val="-30"/>
                            <w:w w:val="90"/>
                            <w:sz w:val="18"/>
                          </w:rPr>
                          <w:t> </w:t>
                        </w:r>
                        <w:r>
                          <w:rPr>
                            <w:b w:val="0"/>
                            <w:color w:val="231F20"/>
                            <w:w w:val="90"/>
                            <w:sz w:val="18"/>
                          </w:rPr>
                          <w:t>tax</w:t>
                        </w:r>
                        <w:r>
                          <w:rPr>
                            <w:b w:val="0"/>
                            <w:color w:val="231F20"/>
                            <w:spacing w:val="-30"/>
                            <w:w w:val="90"/>
                            <w:sz w:val="18"/>
                          </w:rPr>
                          <w:t> </w:t>
                        </w:r>
                        <w:r>
                          <w:rPr>
                            <w:b w:val="0"/>
                            <w:color w:val="231F20"/>
                            <w:w w:val="90"/>
                            <w:sz w:val="18"/>
                          </w:rPr>
                          <w:t>benefits</w:t>
                        </w:r>
                        <w:r>
                          <w:rPr>
                            <w:b w:val="0"/>
                            <w:color w:val="231F20"/>
                            <w:spacing w:val="-30"/>
                            <w:w w:val="90"/>
                            <w:sz w:val="18"/>
                          </w:rPr>
                          <w:t> </w:t>
                        </w:r>
                        <w:r>
                          <w:rPr>
                            <w:b w:val="0"/>
                            <w:color w:val="231F20"/>
                            <w:w w:val="90"/>
                            <w:sz w:val="18"/>
                          </w:rPr>
                          <w:t>from</w:t>
                        </w:r>
                        <w:r>
                          <w:rPr>
                            <w:b w:val="0"/>
                            <w:color w:val="231F20"/>
                            <w:spacing w:val="-30"/>
                            <w:w w:val="90"/>
                            <w:sz w:val="18"/>
                          </w:rPr>
                          <w:t> </w:t>
                        </w:r>
                        <w:r>
                          <w:rPr>
                            <w:b w:val="0"/>
                            <w:color w:val="231F20"/>
                            <w:w w:val="90"/>
                            <w:sz w:val="18"/>
                          </w:rPr>
                          <w:t>share-based</w:t>
                        </w:r>
                        <w:r>
                          <w:rPr>
                            <w:b w:val="0"/>
                            <w:color w:val="231F20"/>
                            <w:spacing w:val="-30"/>
                            <w:w w:val="90"/>
                            <w:sz w:val="18"/>
                          </w:rPr>
                          <w:t> </w:t>
                        </w:r>
                        <w:r>
                          <w:rPr>
                            <w:b w:val="0"/>
                            <w:color w:val="231F20"/>
                            <w:w w:val="90"/>
                            <w:sz w:val="18"/>
                          </w:rPr>
                          <w:t>compensation</w:t>
                        </w:r>
                        <w:r>
                          <w:rPr>
                            <w:b w:val="0"/>
                            <w:color w:val="231F20"/>
                            <w:spacing w:val="-30"/>
                            <w:w w:val="90"/>
                            <w:sz w:val="18"/>
                          </w:rPr>
                          <w:t> </w:t>
                        </w:r>
                        <w:r>
                          <w:rPr>
                            <w:b w:val="0"/>
                            <w:color w:val="231F20"/>
                            <w:w w:val="90"/>
                            <w:sz w:val="18"/>
                          </w:rPr>
                          <w:t>arrangements</w:t>
                        </w:r>
                        <w:r>
                          <w:rPr>
                            <w:b w:val="0"/>
                            <w:color w:val="231F20"/>
                            <w:spacing w:val="-18"/>
                            <w:w w:val="90"/>
                            <w:sz w:val="18"/>
                          </w:rPr>
                          <w:t> </w:t>
                        </w:r>
                        <w:r>
                          <w:rPr>
                            <w:b w:val="0"/>
                            <w:color w:val="231F20"/>
                            <w:w w:val="90"/>
                            <w:sz w:val="18"/>
                          </w:rPr>
                          <w:t>.</w:t>
                        </w:r>
                        <w:r>
                          <w:rPr>
                            <w:b w:val="0"/>
                            <w:color w:val="231F20"/>
                            <w:spacing w:val="-29"/>
                            <w:w w:val="90"/>
                            <w:sz w:val="18"/>
                          </w:rPr>
                          <w:t> </w:t>
                        </w:r>
                        <w:r>
                          <w:rPr>
                            <w:b w:val="0"/>
                            <w:color w:val="231F20"/>
                            <w:w w:val="90"/>
                            <w:sz w:val="18"/>
                          </w:rPr>
                          <w:t>.</w:t>
                        </w:r>
                        <w:r>
                          <w:rPr>
                            <w:b w:val="0"/>
                            <w:color w:val="231F20"/>
                            <w:spacing w:val="-29"/>
                            <w:w w:val="90"/>
                            <w:sz w:val="18"/>
                          </w:rPr>
                          <w:t> </w:t>
                        </w:r>
                        <w:r>
                          <w:rPr>
                            <w:b w:val="0"/>
                            <w:color w:val="231F20"/>
                            <w:w w:val="90"/>
                            <w:sz w:val="18"/>
                          </w:rPr>
                          <w:t>.</w:t>
                        </w:r>
                        <w:r>
                          <w:rPr>
                            <w:b w:val="0"/>
                            <w:color w:val="231F20"/>
                            <w:spacing w:val="-29"/>
                            <w:w w:val="90"/>
                            <w:sz w:val="18"/>
                          </w:rPr>
                          <w:t> </w:t>
                        </w:r>
                        <w:r>
                          <w:rPr>
                            <w:b w:val="0"/>
                            <w:color w:val="231F20"/>
                            <w:w w:val="90"/>
                            <w:sz w:val="18"/>
                          </w:rPr>
                          <w:t>.</w:t>
                        </w:r>
                        <w:r>
                          <w:rPr>
                            <w:b w:val="0"/>
                            <w:color w:val="231F20"/>
                            <w:spacing w:val="-29"/>
                            <w:w w:val="90"/>
                            <w:sz w:val="18"/>
                          </w:rPr>
                          <w:t> </w:t>
                        </w:r>
                        <w:r>
                          <w:rPr>
                            <w:b w:val="0"/>
                            <w:color w:val="231F20"/>
                            <w:w w:val="90"/>
                            <w:sz w:val="18"/>
                          </w:rPr>
                          <w:t>.</w:t>
                        </w:r>
                        <w:r>
                          <w:rPr>
                            <w:b w:val="0"/>
                            <w:color w:val="231F20"/>
                            <w:spacing w:val="-29"/>
                            <w:w w:val="90"/>
                            <w:sz w:val="18"/>
                          </w:rPr>
                          <w:t> </w:t>
                        </w:r>
                        <w:r>
                          <w:rPr>
                            <w:b w:val="0"/>
                            <w:color w:val="231F20"/>
                            <w:w w:val="90"/>
                            <w:sz w:val="18"/>
                          </w:rPr>
                          <w:t>.</w:t>
                        </w:r>
                        <w:r>
                          <w:rPr>
                            <w:b w:val="0"/>
                            <w:color w:val="231F20"/>
                            <w:spacing w:val="-29"/>
                            <w:w w:val="90"/>
                            <w:sz w:val="18"/>
                          </w:rPr>
                          <w:t> </w:t>
                        </w:r>
                        <w:r>
                          <w:rPr>
                            <w:b w:val="0"/>
                            <w:color w:val="231F20"/>
                            <w:w w:val="90"/>
                            <w:sz w:val="18"/>
                          </w:rPr>
                          <w:t>.</w:t>
                        </w:r>
                        <w:r>
                          <w:rPr>
                            <w:b w:val="0"/>
                            <w:color w:val="231F20"/>
                            <w:spacing w:val="-29"/>
                            <w:w w:val="90"/>
                            <w:sz w:val="18"/>
                          </w:rPr>
                          <w:t> </w:t>
                        </w:r>
                        <w:r>
                          <w:rPr>
                            <w:b w:val="0"/>
                            <w:color w:val="231F20"/>
                            <w:w w:val="90"/>
                            <w:sz w:val="18"/>
                          </w:rPr>
                          <w:t>.</w:t>
                        </w:r>
                        <w:r>
                          <w:rPr>
                            <w:b w:val="0"/>
                            <w:color w:val="231F20"/>
                            <w:spacing w:val="-29"/>
                            <w:w w:val="90"/>
                            <w:sz w:val="18"/>
                          </w:rPr>
                          <w:t> </w:t>
                        </w:r>
                        <w:r>
                          <w:rPr>
                            <w:b w:val="0"/>
                            <w:color w:val="231F20"/>
                            <w:w w:val="90"/>
                            <w:sz w:val="18"/>
                          </w:rPr>
                          <w:t>.</w:t>
                        </w:r>
                        <w:r>
                          <w:rPr>
                            <w:b w:val="0"/>
                            <w:color w:val="231F20"/>
                            <w:spacing w:val="-29"/>
                            <w:w w:val="90"/>
                            <w:sz w:val="18"/>
                          </w:rPr>
                          <w:t> </w:t>
                        </w:r>
                        <w:r>
                          <w:rPr>
                            <w:b w:val="0"/>
                            <w:color w:val="231F20"/>
                            <w:w w:val="90"/>
                            <w:sz w:val="18"/>
                          </w:rPr>
                          <w:t>.</w:t>
                        </w:r>
                        <w:r>
                          <w:rPr>
                            <w:b w:val="0"/>
                            <w:color w:val="231F20"/>
                            <w:spacing w:val="-29"/>
                            <w:w w:val="90"/>
                            <w:sz w:val="18"/>
                          </w:rPr>
                          <w:t> </w:t>
                        </w:r>
                        <w:r>
                          <w:rPr>
                            <w:b w:val="0"/>
                            <w:color w:val="231F20"/>
                            <w:w w:val="90"/>
                            <w:sz w:val="18"/>
                          </w:rPr>
                          <w:t>.</w:t>
                        </w:r>
                        <w:r>
                          <w:rPr>
                            <w:b w:val="0"/>
                            <w:color w:val="231F20"/>
                            <w:spacing w:val="-29"/>
                            <w:w w:val="90"/>
                            <w:sz w:val="18"/>
                          </w:rPr>
                          <w:t> </w:t>
                        </w:r>
                        <w:r>
                          <w:rPr>
                            <w:b w:val="0"/>
                            <w:color w:val="231F20"/>
                            <w:w w:val="90"/>
                            <w:sz w:val="18"/>
                          </w:rPr>
                          <w:t>.</w:t>
                        </w:r>
                        <w:r>
                          <w:rPr>
                            <w:b w:val="0"/>
                            <w:color w:val="231F20"/>
                            <w:spacing w:val="-29"/>
                            <w:w w:val="90"/>
                            <w:sz w:val="18"/>
                          </w:rPr>
                          <w:t> </w:t>
                        </w:r>
                        <w:r>
                          <w:rPr>
                            <w:b w:val="0"/>
                            <w:color w:val="231F20"/>
                            <w:w w:val="90"/>
                            <w:sz w:val="18"/>
                          </w:rPr>
                          <w:t>.</w:t>
                        </w:r>
                        <w:r>
                          <w:rPr>
                            <w:b w:val="0"/>
                            <w:color w:val="231F20"/>
                            <w:spacing w:val="-29"/>
                            <w:w w:val="90"/>
                            <w:sz w:val="18"/>
                          </w:rPr>
                          <w:t> </w:t>
                        </w:r>
                        <w:r>
                          <w:rPr>
                            <w:b w:val="0"/>
                            <w:color w:val="231F20"/>
                            <w:w w:val="90"/>
                            <w:sz w:val="18"/>
                          </w:rPr>
                          <w:t>.</w:t>
                        </w:r>
                        <w:r>
                          <w:rPr>
                            <w:b w:val="0"/>
                            <w:color w:val="231F20"/>
                            <w:spacing w:val="-29"/>
                            <w:w w:val="90"/>
                            <w:sz w:val="18"/>
                          </w:rPr>
                          <w:t> </w:t>
                        </w:r>
                        <w:r>
                          <w:rPr>
                            <w:b w:val="0"/>
                            <w:color w:val="231F20"/>
                            <w:w w:val="90"/>
                            <w:sz w:val="18"/>
                          </w:rPr>
                          <w:t>.</w:t>
                        </w:r>
                        <w:r>
                          <w:rPr>
                            <w:b w:val="0"/>
                            <w:color w:val="231F20"/>
                            <w:spacing w:val="-29"/>
                            <w:w w:val="90"/>
                            <w:sz w:val="18"/>
                          </w:rPr>
                          <w:t> </w:t>
                        </w:r>
                        <w:r>
                          <w:rPr>
                            <w:b w:val="0"/>
                            <w:color w:val="231F20"/>
                            <w:w w:val="90"/>
                            <w:sz w:val="18"/>
                          </w:rPr>
                          <w:t>.</w:t>
                        </w:r>
                        <w:r>
                          <w:rPr>
                            <w:b w:val="0"/>
                            <w:color w:val="231F20"/>
                            <w:spacing w:val="-29"/>
                            <w:w w:val="90"/>
                            <w:sz w:val="18"/>
                          </w:rPr>
                          <w:t> </w:t>
                        </w:r>
                        <w:r>
                          <w:rPr>
                            <w:b w:val="0"/>
                            <w:color w:val="231F20"/>
                            <w:w w:val="90"/>
                            <w:sz w:val="18"/>
                          </w:rPr>
                          <w:t>.</w:t>
                        </w:r>
                        <w:r>
                          <w:rPr>
                            <w:b w:val="0"/>
                            <w:color w:val="231F20"/>
                            <w:spacing w:val="-29"/>
                            <w:w w:val="90"/>
                            <w:sz w:val="18"/>
                          </w:rPr>
                          <w:t> </w:t>
                        </w:r>
                        <w:r>
                          <w:rPr>
                            <w:b w:val="0"/>
                            <w:color w:val="231F20"/>
                            <w:w w:val="90"/>
                            <w:sz w:val="18"/>
                          </w:rPr>
                          <w:t>.</w:t>
                        </w:r>
                      </w:p>
                    </w:tc>
                    <w:tc>
                      <w:tcPr>
                        <w:tcW w:w="855" w:type="dxa"/>
                      </w:tcPr>
                      <w:p>
                        <w:pPr>
                          <w:pStyle w:val="TableParagraph"/>
                          <w:spacing w:before="7"/>
                          <w:ind w:right="178"/>
                          <w:jc w:val="right"/>
                          <w:rPr>
                            <w:rFonts w:ascii="Times New Roman"/>
                            <w:b/>
                            <w:sz w:val="18"/>
                          </w:rPr>
                        </w:pPr>
                        <w:r>
                          <w:rPr>
                            <w:rFonts w:ascii="Times New Roman"/>
                            <w:b/>
                            <w:color w:val="231F20"/>
                            <w:sz w:val="18"/>
                          </w:rPr>
                          <w:t>28</w:t>
                        </w:r>
                      </w:p>
                    </w:tc>
                    <w:tc>
                      <w:tcPr>
                        <w:tcW w:w="765" w:type="dxa"/>
                      </w:tcPr>
                      <w:p>
                        <w:pPr>
                          <w:pStyle w:val="TableParagraph"/>
                          <w:spacing w:before="6"/>
                          <w:ind w:right="88"/>
                          <w:jc w:val="right"/>
                          <w:rPr>
                            <w:b w:val="0"/>
                            <w:sz w:val="18"/>
                          </w:rPr>
                        </w:pPr>
                        <w:r>
                          <w:rPr>
                            <w:b w:val="0"/>
                            <w:color w:val="231F20"/>
                            <w:w w:val="80"/>
                            <w:sz w:val="18"/>
                          </w:rPr>
                          <w:t>60</w:t>
                        </w:r>
                      </w:p>
                    </w:tc>
                    <w:tc>
                      <w:tcPr>
                        <w:tcW w:w="885" w:type="dxa"/>
                      </w:tcPr>
                      <w:p>
                        <w:pPr>
                          <w:pStyle w:val="TableParagraph"/>
                          <w:spacing w:before="6"/>
                          <w:ind w:right="118"/>
                          <w:jc w:val="right"/>
                          <w:rPr>
                            <w:b w:val="0"/>
                            <w:sz w:val="18"/>
                          </w:rPr>
                        </w:pPr>
                        <w:r>
                          <w:rPr>
                            <w:b w:val="0"/>
                            <w:color w:val="231F20"/>
                            <w:w w:val="80"/>
                            <w:sz w:val="18"/>
                          </w:rPr>
                          <w:t>47</w:t>
                        </w:r>
                      </w:p>
                    </w:tc>
                  </w:tr>
                  <w:tr>
                    <w:trPr>
                      <w:trHeight w:val="270" w:hRule="exact"/>
                    </w:trPr>
                    <w:tc>
                      <w:tcPr>
                        <w:tcW w:w="6734" w:type="dxa"/>
                      </w:tcPr>
                      <w:p>
                        <w:pPr>
                          <w:pStyle w:val="TableParagraph"/>
                          <w:spacing w:before="5"/>
                          <w:ind w:right="88"/>
                          <w:jc w:val="right"/>
                          <w:rPr>
                            <w:b w:val="0"/>
                            <w:sz w:val="18"/>
                          </w:rPr>
                        </w:pPr>
                        <w:r>
                          <w:rPr>
                            <w:b w:val="0"/>
                            <w:color w:val="231F20"/>
                            <w:w w:val="90"/>
                            <w:sz w:val="18"/>
                          </w:rPr>
                          <w:t>Other, net . . . . . . . . . . . . . . . . . . . . . . . . . . . . . . . . . . . . . . . . . . . . . . . . . . . . . . .</w:t>
                        </w:r>
                      </w:p>
                    </w:tc>
                    <w:tc>
                      <w:tcPr>
                        <w:tcW w:w="855" w:type="dxa"/>
                      </w:tcPr>
                      <w:p>
                        <w:pPr>
                          <w:pStyle w:val="TableParagraph"/>
                          <w:tabs>
                            <w:tab w:pos="405" w:val="left" w:leader="none"/>
                          </w:tabs>
                          <w:spacing w:before="7"/>
                          <w:ind w:left="90"/>
                          <w:rPr>
                            <w:rFonts w:ascii="Times New Roman"/>
                            <w:b/>
                            <w:sz w:val="18"/>
                          </w:rPr>
                        </w:pPr>
                        <w:r>
                          <w:rPr>
                            <w:rFonts w:ascii="Times New Roman"/>
                            <w:b/>
                            <w:color w:val="231F20"/>
                            <w:w w:val="140"/>
                            <w:sz w:val="18"/>
                            <w:u w:val="single" w:color="231F20"/>
                          </w:rPr>
                          <w:t> </w:t>
                        </w:r>
                        <w:r>
                          <w:rPr>
                            <w:rFonts w:ascii="Times New Roman"/>
                            <w:b/>
                            <w:color w:val="231F20"/>
                            <w:sz w:val="18"/>
                            <w:u w:val="single" w:color="231F20"/>
                          </w:rPr>
                          <w:tab/>
                        </w:r>
                        <w:r>
                          <w:rPr>
                            <w:rFonts w:ascii="Times New Roman"/>
                            <w:b/>
                            <w:color w:val="231F20"/>
                            <w:w w:val="120"/>
                            <w:sz w:val="18"/>
                            <w:u w:val="single" w:color="231F20"/>
                          </w:rPr>
                          <w:t>(23</w:t>
                        </w:r>
                        <w:r>
                          <w:rPr>
                            <w:rFonts w:ascii="Times New Roman"/>
                            <w:b/>
                            <w:color w:val="231F20"/>
                            <w:w w:val="120"/>
                            <w:sz w:val="18"/>
                          </w:rPr>
                          <w:t>)</w:t>
                        </w:r>
                      </w:p>
                    </w:tc>
                    <w:tc>
                      <w:tcPr>
                        <w:tcW w:w="765" w:type="dxa"/>
                      </w:tcPr>
                      <w:p>
                        <w:pPr>
                          <w:pStyle w:val="TableParagraph"/>
                          <w:tabs>
                            <w:tab w:pos="494" w:val="left" w:leader="none"/>
                          </w:tabs>
                          <w:spacing w:before="5"/>
                          <w:ind w:left="89"/>
                          <w:rPr>
                            <w:b w:val="0"/>
                            <w:sz w:val="18"/>
                          </w:rPr>
                        </w:pPr>
                        <w:r>
                          <w:rPr>
                            <w:b w:val="0"/>
                            <w:color w:val="231F20"/>
                            <w:w w:val="109"/>
                            <w:sz w:val="18"/>
                            <w:u w:val="single" w:color="231F20"/>
                          </w:rPr>
                          <w:t> </w:t>
                        </w:r>
                        <w:r>
                          <w:rPr>
                            <w:b w:val="0"/>
                            <w:color w:val="231F20"/>
                            <w:sz w:val="18"/>
                            <w:u w:val="single" w:color="231F20"/>
                          </w:rPr>
                          <w:tab/>
                          <w:t>—</w:t>
                        </w:r>
                      </w:p>
                    </w:tc>
                    <w:tc>
                      <w:tcPr>
                        <w:tcW w:w="885" w:type="dxa"/>
                      </w:tcPr>
                      <w:p>
                        <w:pPr>
                          <w:pStyle w:val="TableParagraph"/>
                          <w:tabs>
                            <w:tab w:pos="404" w:val="left" w:leader="none"/>
                          </w:tabs>
                          <w:spacing w:before="5"/>
                          <w:ind w:right="28"/>
                          <w:jc w:val="right"/>
                          <w:rPr>
                            <w:b w:val="0"/>
                            <w:sz w:val="18"/>
                          </w:rPr>
                        </w:pPr>
                        <w:r>
                          <w:rPr>
                            <w:b w:val="0"/>
                            <w:color w:val="231F20"/>
                            <w:w w:val="109"/>
                            <w:sz w:val="18"/>
                            <w:u w:val="single" w:color="231F20"/>
                          </w:rPr>
                          <w:t> </w:t>
                        </w:r>
                        <w:r>
                          <w:rPr>
                            <w:b w:val="0"/>
                            <w:color w:val="231F20"/>
                            <w:sz w:val="18"/>
                            <w:u w:val="single" w:color="231F20"/>
                          </w:rPr>
                          <w:tab/>
                        </w:r>
                        <w:r>
                          <w:rPr>
                            <w:b w:val="0"/>
                            <w:color w:val="231F20"/>
                            <w:spacing w:val="-4"/>
                            <w:w w:val="125"/>
                            <w:sz w:val="18"/>
                            <w:u w:val="single" w:color="231F20"/>
                          </w:rPr>
                          <w:t>(1</w:t>
                        </w:r>
                        <w:r>
                          <w:rPr>
                            <w:b w:val="0"/>
                            <w:color w:val="231F20"/>
                            <w:spacing w:val="-4"/>
                            <w:w w:val="125"/>
                            <w:sz w:val="18"/>
                          </w:rPr>
                          <w:t>)</w:t>
                        </w:r>
                      </w:p>
                    </w:tc>
                  </w:tr>
                  <w:tr>
                    <w:trPr>
                      <w:trHeight w:val="248" w:hRule="exact"/>
                    </w:trPr>
                    <w:tc>
                      <w:tcPr>
                        <w:tcW w:w="6734" w:type="dxa"/>
                      </w:tcPr>
                      <w:p>
                        <w:pPr>
                          <w:pStyle w:val="TableParagraph"/>
                          <w:spacing w:before="36"/>
                          <w:ind w:right="88"/>
                          <w:jc w:val="right"/>
                          <w:rPr>
                            <w:b w:val="0"/>
                            <w:sz w:val="18"/>
                          </w:rPr>
                        </w:pPr>
                        <w:r>
                          <w:rPr>
                            <w:b w:val="0"/>
                            <w:color w:val="231F20"/>
                            <w:w w:val="90"/>
                            <w:sz w:val="18"/>
                          </w:rPr>
                          <w:t>Net cash provided by (used in) financing activities . . . . . . . . . . . . . . . . . . . . . . . .</w:t>
                        </w:r>
                      </w:p>
                    </w:tc>
                    <w:tc>
                      <w:tcPr>
                        <w:tcW w:w="855" w:type="dxa"/>
                      </w:tcPr>
                      <w:p>
                        <w:pPr>
                          <w:pStyle w:val="TableParagraph"/>
                          <w:spacing w:before="37"/>
                          <w:ind w:left="90"/>
                          <w:rPr>
                            <w:rFonts w:ascii="Times New Roman"/>
                            <w:b/>
                            <w:sz w:val="18"/>
                          </w:rPr>
                        </w:pPr>
                        <w:r>
                          <w:rPr>
                            <w:rFonts w:ascii="Times New Roman"/>
                            <w:b/>
                            <w:color w:val="231F20"/>
                            <w:w w:val="140"/>
                            <w:sz w:val="18"/>
                            <w:u w:val="single" w:color="231F20"/>
                          </w:rPr>
                          <w:t> </w:t>
                        </w:r>
                        <w:r>
                          <w:rPr>
                            <w:rFonts w:ascii="Times New Roman"/>
                            <w:b/>
                            <w:color w:val="231F20"/>
                            <w:sz w:val="18"/>
                            <w:u w:val="single" w:color="231F20"/>
                          </w:rPr>
                          <w:t>    </w:t>
                        </w:r>
                        <w:r>
                          <w:rPr>
                            <w:rFonts w:ascii="Times New Roman"/>
                            <w:b/>
                            <w:color w:val="231F20"/>
                            <w:w w:val="115"/>
                            <w:sz w:val="18"/>
                            <w:u w:val="single" w:color="231F20"/>
                          </w:rPr>
                          <w:t>(493</w:t>
                        </w:r>
                        <w:r>
                          <w:rPr>
                            <w:rFonts w:ascii="Times New Roman"/>
                            <w:b/>
                            <w:color w:val="231F20"/>
                            <w:w w:val="115"/>
                            <w:sz w:val="18"/>
                          </w:rPr>
                          <w:t>)</w:t>
                        </w:r>
                      </w:p>
                    </w:tc>
                    <w:tc>
                      <w:tcPr>
                        <w:tcW w:w="765" w:type="dxa"/>
                      </w:tcPr>
                      <w:p>
                        <w:pPr>
                          <w:pStyle w:val="TableParagraph"/>
                          <w:spacing w:before="36"/>
                          <w:jc w:val="right"/>
                          <w:rPr>
                            <w:b w:val="0"/>
                            <w:sz w:val="18"/>
                          </w:rPr>
                        </w:pPr>
                        <w:r>
                          <w:rPr>
                            <w:b w:val="0"/>
                            <w:color w:val="231F20"/>
                            <w:w w:val="109"/>
                            <w:sz w:val="18"/>
                            <w:u w:val="single" w:color="231F20"/>
                          </w:rPr>
                          <w:t> </w:t>
                        </w:r>
                        <w:r>
                          <w:rPr>
                            <w:b w:val="0"/>
                            <w:color w:val="231F20"/>
                            <w:sz w:val="18"/>
                            <w:u w:val="single" w:color="231F20"/>
                          </w:rPr>
                          <w:t>   </w:t>
                        </w:r>
                        <w:r>
                          <w:rPr>
                            <w:b w:val="0"/>
                            <w:color w:val="231F20"/>
                            <w:w w:val="105"/>
                            <w:sz w:val="18"/>
                            <w:u w:val="single" w:color="231F20"/>
                          </w:rPr>
                          <w:t>(801</w:t>
                        </w:r>
                        <w:r>
                          <w:rPr>
                            <w:b w:val="0"/>
                            <w:color w:val="231F20"/>
                            <w:w w:val="105"/>
                            <w:sz w:val="18"/>
                          </w:rPr>
                          <w:t>)</w:t>
                        </w:r>
                      </w:p>
                    </w:tc>
                    <w:tc>
                      <w:tcPr>
                        <w:tcW w:w="885" w:type="dxa"/>
                      </w:tcPr>
                      <w:p>
                        <w:pPr>
                          <w:pStyle w:val="TableParagraph"/>
                          <w:tabs>
                            <w:tab w:pos="494" w:val="left" w:leader="none"/>
                          </w:tabs>
                          <w:spacing w:before="36"/>
                          <w:ind w:left="179"/>
                          <w:rPr>
                            <w:b w:val="0"/>
                            <w:sz w:val="18"/>
                          </w:rPr>
                        </w:pPr>
                        <w:r>
                          <w:rPr>
                            <w:b w:val="0"/>
                            <w:color w:val="231F20"/>
                            <w:w w:val="109"/>
                            <w:sz w:val="18"/>
                            <w:u w:val="single" w:color="231F20"/>
                          </w:rPr>
                          <w:t> </w:t>
                        </w:r>
                        <w:r>
                          <w:rPr>
                            <w:b w:val="0"/>
                            <w:color w:val="231F20"/>
                            <w:sz w:val="18"/>
                            <w:u w:val="single" w:color="231F20"/>
                          </w:rPr>
                          <w:tab/>
                        </w:r>
                        <w:r>
                          <w:rPr>
                            <w:b w:val="0"/>
                            <w:color w:val="231F20"/>
                            <w:w w:val="90"/>
                            <w:sz w:val="18"/>
                            <w:u w:val="single" w:color="231F20"/>
                          </w:rPr>
                          <w:t>260</w:t>
                        </w:r>
                      </w:p>
                    </w:tc>
                  </w:tr>
                </w:tbl>
                <w:p>
                  <w:pPr>
                    <w:pStyle w:val="BodyText"/>
                  </w:pPr>
                </w:p>
              </w:txbxContent>
            </v:textbox>
            <w10:wrap type="none"/>
          </v:shape>
        </w:pict>
      </w:r>
      <w:r>
        <w:rPr>
          <w:rFonts w:ascii="Times New Roman"/>
          <w:b/>
          <w:color w:val="231F20"/>
          <w:w w:val="95"/>
          <w:sz w:val="18"/>
        </w:rPr>
        <w:t>CASH FLOWS FROM INVESTING ACTIVITIES:</w:t>
      </w:r>
    </w:p>
    <w:p>
      <w:pPr>
        <w:pStyle w:val="BodyText"/>
        <w:rPr>
          <w:rFonts w:ascii="Times New Roman"/>
          <w:b/>
          <w:sz w:val="18"/>
        </w:rPr>
      </w:pPr>
    </w:p>
    <w:p>
      <w:pPr>
        <w:pStyle w:val="BodyText"/>
        <w:rPr>
          <w:rFonts w:ascii="Times New Roman"/>
          <w:b/>
          <w:sz w:val="18"/>
        </w:rPr>
      </w:pPr>
    </w:p>
    <w:p>
      <w:pPr>
        <w:pStyle w:val="BodyText"/>
        <w:rPr>
          <w:rFonts w:ascii="Times New Roman"/>
          <w:b/>
          <w:sz w:val="18"/>
        </w:rPr>
      </w:pPr>
    </w:p>
    <w:p>
      <w:pPr>
        <w:pStyle w:val="BodyText"/>
        <w:rPr>
          <w:rFonts w:ascii="Times New Roman"/>
          <w:b/>
          <w:sz w:val="18"/>
        </w:rPr>
      </w:pPr>
    </w:p>
    <w:p>
      <w:pPr>
        <w:pStyle w:val="BodyText"/>
        <w:rPr>
          <w:rFonts w:ascii="Times New Roman"/>
          <w:b/>
          <w:sz w:val="18"/>
        </w:rPr>
      </w:pPr>
    </w:p>
    <w:p>
      <w:pPr>
        <w:pStyle w:val="BodyText"/>
        <w:rPr>
          <w:rFonts w:ascii="Times New Roman"/>
          <w:b/>
          <w:sz w:val="18"/>
        </w:rPr>
      </w:pPr>
    </w:p>
    <w:p>
      <w:pPr>
        <w:pStyle w:val="BodyText"/>
        <w:rPr>
          <w:rFonts w:ascii="Times New Roman"/>
          <w:b/>
          <w:sz w:val="18"/>
        </w:rPr>
      </w:pPr>
    </w:p>
    <w:p>
      <w:pPr>
        <w:pStyle w:val="BodyText"/>
        <w:rPr>
          <w:rFonts w:ascii="Times New Roman"/>
          <w:b/>
          <w:sz w:val="18"/>
        </w:rPr>
      </w:pPr>
    </w:p>
    <w:p>
      <w:pPr>
        <w:pStyle w:val="BodyText"/>
        <w:rPr>
          <w:rFonts w:ascii="Times New Roman"/>
          <w:b/>
          <w:sz w:val="18"/>
        </w:rPr>
      </w:pPr>
    </w:p>
    <w:p>
      <w:pPr>
        <w:pStyle w:val="BodyText"/>
        <w:rPr>
          <w:rFonts w:ascii="Times New Roman"/>
          <w:b/>
          <w:sz w:val="18"/>
        </w:rPr>
      </w:pPr>
    </w:p>
    <w:p>
      <w:pPr>
        <w:pStyle w:val="BodyText"/>
        <w:rPr>
          <w:rFonts w:ascii="Times New Roman"/>
          <w:b/>
          <w:sz w:val="18"/>
        </w:rPr>
      </w:pPr>
    </w:p>
    <w:p>
      <w:pPr>
        <w:pStyle w:val="BodyText"/>
        <w:rPr>
          <w:rFonts w:ascii="Times New Roman"/>
          <w:b/>
          <w:sz w:val="18"/>
        </w:rPr>
      </w:pPr>
    </w:p>
    <w:p>
      <w:pPr>
        <w:pStyle w:val="BodyText"/>
        <w:rPr>
          <w:rFonts w:ascii="Times New Roman"/>
          <w:b/>
          <w:sz w:val="18"/>
        </w:rPr>
      </w:pPr>
    </w:p>
    <w:p>
      <w:pPr>
        <w:pStyle w:val="BodyText"/>
        <w:rPr>
          <w:rFonts w:ascii="Times New Roman"/>
          <w:b/>
          <w:sz w:val="18"/>
        </w:rPr>
      </w:pPr>
    </w:p>
    <w:p>
      <w:pPr>
        <w:pStyle w:val="BodyText"/>
        <w:rPr>
          <w:rFonts w:ascii="Times New Roman"/>
          <w:b/>
          <w:sz w:val="18"/>
        </w:rPr>
      </w:pPr>
    </w:p>
    <w:p>
      <w:pPr>
        <w:pStyle w:val="BodyText"/>
        <w:rPr>
          <w:rFonts w:ascii="Times New Roman"/>
          <w:b/>
          <w:sz w:val="18"/>
        </w:rPr>
      </w:pPr>
    </w:p>
    <w:p>
      <w:pPr>
        <w:pStyle w:val="BodyText"/>
        <w:rPr>
          <w:rFonts w:ascii="Times New Roman"/>
          <w:b/>
          <w:sz w:val="18"/>
        </w:rPr>
      </w:pPr>
    </w:p>
    <w:p>
      <w:pPr>
        <w:pStyle w:val="BodyText"/>
        <w:rPr>
          <w:rFonts w:ascii="Times New Roman"/>
          <w:b/>
          <w:sz w:val="18"/>
        </w:rPr>
      </w:pPr>
    </w:p>
    <w:p>
      <w:pPr>
        <w:pStyle w:val="BodyText"/>
        <w:rPr>
          <w:rFonts w:ascii="Times New Roman"/>
          <w:b/>
          <w:sz w:val="18"/>
        </w:rPr>
      </w:pPr>
    </w:p>
    <w:p>
      <w:pPr>
        <w:spacing w:before="121"/>
        <w:ind w:left="140" w:right="0" w:firstLine="0"/>
        <w:jc w:val="left"/>
        <w:rPr>
          <w:rFonts w:ascii="Times New Roman"/>
          <w:b/>
          <w:sz w:val="18"/>
        </w:rPr>
      </w:pPr>
      <w:r>
        <w:rPr>
          <w:rFonts w:ascii="Times New Roman"/>
          <w:b/>
          <w:color w:val="231F20"/>
          <w:w w:val="95"/>
          <w:sz w:val="18"/>
        </w:rPr>
        <w:t>NET INCREASE (DECREASE) IN  CASH</w:t>
      </w:r>
    </w:p>
    <w:p>
      <w:pPr>
        <w:tabs>
          <w:tab w:pos="7280" w:val="left" w:leader="none"/>
          <w:tab w:pos="8044" w:val="left" w:leader="none"/>
          <w:tab w:pos="8855" w:val="left" w:leader="none"/>
        </w:tabs>
        <w:spacing w:before="30"/>
        <w:ind w:left="319" w:right="0" w:firstLine="0"/>
        <w:jc w:val="left"/>
        <w:rPr>
          <w:b w:val="0"/>
          <w:sz w:val="18"/>
        </w:rPr>
      </w:pPr>
      <w:r>
        <w:rPr>
          <w:rFonts w:ascii="Times New Roman"/>
          <w:b/>
          <w:color w:val="231F20"/>
          <w:w w:val="95"/>
          <w:sz w:val="18"/>
        </w:rPr>
        <w:t>AND</w:t>
      </w:r>
      <w:r>
        <w:rPr>
          <w:rFonts w:ascii="Times New Roman"/>
          <w:b/>
          <w:color w:val="231F20"/>
          <w:spacing w:val="6"/>
          <w:w w:val="95"/>
          <w:sz w:val="18"/>
        </w:rPr>
        <w:t> </w:t>
      </w:r>
      <w:r>
        <w:rPr>
          <w:rFonts w:ascii="Times New Roman"/>
          <w:b/>
          <w:color w:val="231F20"/>
          <w:w w:val="95"/>
          <w:sz w:val="18"/>
        </w:rPr>
        <w:t>CASH</w:t>
      </w:r>
      <w:r>
        <w:rPr>
          <w:rFonts w:ascii="Times New Roman"/>
          <w:b/>
          <w:color w:val="231F20"/>
          <w:spacing w:val="5"/>
          <w:w w:val="95"/>
          <w:sz w:val="18"/>
        </w:rPr>
        <w:t> </w:t>
      </w:r>
      <w:r>
        <w:rPr>
          <w:rFonts w:ascii="Times New Roman"/>
          <w:b/>
          <w:color w:val="231F20"/>
          <w:w w:val="95"/>
          <w:sz w:val="18"/>
        </w:rPr>
        <w:t>EQUIVALENTS</w:t>
      </w:r>
      <w:r>
        <w:rPr>
          <w:rFonts w:ascii="Times New Roman"/>
          <w:b/>
          <w:color w:val="231F20"/>
          <w:spacing w:val="-19"/>
          <w:w w:val="95"/>
          <w:sz w:val="18"/>
        </w:rPr>
        <w:t> </w:t>
      </w:r>
      <w:r>
        <w:rPr>
          <w:b w:val="0"/>
          <w:color w:val="231F20"/>
          <w:w w:val="95"/>
          <w:sz w:val="18"/>
        </w:rPr>
        <w:t>.</w:t>
      </w:r>
      <w:r>
        <w:rPr>
          <w:b w:val="0"/>
          <w:color w:val="231F20"/>
          <w:spacing w:val="-5"/>
          <w:w w:val="95"/>
          <w:sz w:val="18"/>
        </w:rPr>
        <w:t> </w:t>
      </w:r>
      <w:r>
        <w:rPr>
          <w:b w:val="0"/>
          <w:color w:val="231F20"/>
          <w:w w:val="95"/>
          <w:sz w:val="18"/>
        </w:rPr>
        <w:t>.</w:t>
      </w:r>
      <w:r>
        <w:rPr>
          <w:b w:val="0"/>
          <w:color w:val="231F20"/>
          <w:spacing w:val="-6"/>
          <w:w w:val="95"/>
          <w:sz w:val="18"/>
        </w:rPr>
        <w:t> </w:t>
      </w:r>
      <w:r>
        <w:rPr>
          <w:b w:val="0"/>
          <w:color w:val="231F20"/>
          <w:w w:val="95"/>
          <w:sz w:val="18"/>
        </w:rPr>
        <w:t>.</w:t>
      </w:r>
      <w:r>
        <w:rPr>
          <w:b w:val="0"/>
          <w:color w:val="231F20"/>
          <w:spacing w:val="-6"/>
          <w:w w:val="95"/>
          <w:sz w:val="18"/>
        </w:rPr>
        <w:t> </w:t>
      </w:r>
      <w:r>
        <w:rPr>
          <w:b w:val="0"/>
          <w:color w:val="231F20"/>
          <w:w w:val="95"/>
          <w:sz w:val="18"/>
        </w:rPr>
        <w:t>.</w:t>
      </w:r>
      <w:r>
        <w:rPr>
          <w:b w:val="0"/>
          <w:color w:val="231F20"/>
          <w:spacing w:val="-5"/>
          <w:w w:val="95"/>
          <w:sz w:val="18"/>
        </w:rPr>
        <w:t> </w:t>
      </w:r>
      <w:r>
        <w:rPr>
          <w:b w:val="0"/>
          <w:color w:val="231F20"/>
          <w:w w:val="95"/>
          <w:sz w:val="18"/>
        </w:rPr>
        <w:t>.</w:t>
      </w:r>
      <w:r>
        <w:rPr>
          <w:b w:val="0"/>
          <w:color w:val="231F20"/>
          <w:spacing w:val="-6"/>
          <w:w w:val="95"/>
          <w:sz w:val="18"/>
        </w:rPr>
        <w:t> </w:t>
      </w:r>
      <w:r>
        <w:rPr>
          <w:b w:val="0"/>
          <w:color w:val="231F20"/>
          <w:w w:val="95"/>
          <w:sz w:val="18"/>
        </w:rPr>
        <w:t>.</w:t>
      </w:r>
      <w:r>
        <w:rPr>
          <w:b w:val="0"/>
          <w:color w:val="231F20"/>
          <w:spacing w:val="-6"/>
          <w:w w:val="95"/>
          <w:sz w:val="18"/>
        </w:rPr>
        <w:t> </w:t>
      </w:r>
      <w:r>
        <w:rPr>
          <w:b w:val="0"/>
          <w:color w:val="231F20"/>
          <w:w w:val="95"/>
          <w:sz w:val="18"/>
        </w:rPr>
        <w:t>.</w:t>
      </w:r>
      <w:r>
        <w:rPr>
          <w:b w:val="0"/>
          <w:color w:val="231F20"/>
          <w:spacing w:val="-5"/>
          <w:w w:val="95"/>
          <w:sz w:val="18"/>
        </w:rPr>
        <w:t> </w:t>
      </w:r>
      <w:r>
        <w:rPr>
          <w:b w:val="0"/>
          <w:color w:val="231F20"/>
          <w:w w:val="95"/>
          <w:sz w:val="18"/>
        </w:rPr>
        <w:t>.</w:t>
      </w:r>
      <w:r>
        <w:rPr>
          <w:b w:val="0"/>
          <w:color w:val="231F20"/>
          <w:spacing w:val="-6"/>
          <w:w w:val="95"/>
          <w:sz w:val="18"/>
        </w:rPr>
        <w:t> </w:t>
      </w:r>
      <w:r>
        <w:rPr>
          <w:b w:val="0"/>
          <w:color w:val="231F20"/>
          <w:w w:val="95"/>
          <w:sz w:val="18"/>
        </w:rPr>
        <w:t>.</w:t>
      </w:r>
      <w:r>
        <w:rPr>
          <w:b w:val="0"/>
          <w:color w:val="231F20"/>
          <w:spacing w:val="-5"/>
          <w:w w:val="95"/>
          <w:sz w:val="18"/>
        </w:rPr>
        <w:t> </w:t>
      </w:r>
      <w:r>
        <w:rPr>
          <w:b w:val="0"/>
          <w:color w:val="231F20"/>
          <w:w w:val="95"/>
          <w:sz w:val="18"/>
        </w:rPr>
        <w:t>.</w:t>
      </w:r>
      <w:r>
        <w:rPr>
          <w:b w:val="0"/>
          <w:color w:val="231F20"/>
          <w:spacing w:val="-6"/>
          <w:w w:val="95"/>
          <w:sz w:val="18"/>
        </w:rPr>
        <w:t> </w:t>
      </w:r>
      <w:r>
        <w:rPr>
          <w:b w:val="0"/>
          <w:color w:val="231F20"/>
          <w:w w:val="95"/>
          <w:sz w:val="18"/>
        </w:rPr>
        <w:t>.</w:t>
      </w:r>
      <w:r>
        <w:rPr>
          <w:b w:val="0"/>
          <w:color w:val="231F20"/>
          <w:spacing w:val="-6"/>
          <w:w w:val="95"/>
          <w:sz w:val="18"/>
        </w:rPr>
        <w:t> </w:t>
      </w:r>
      <w:r>
        <w:rPr>
          <w:b w:val="0"/>
          <w:color w:val="231F20"/>
          <w:w w:val="95"/>
          <w:sz w:val="18"/>
        </w:rPr>
        <w:t>.</w:t>
      </w:r>
      <w:r>
        <w:rPr>
          <w:b w:val="0"/>
          <w:color w:val="231F20"/>
          <w:spacing w:val="-5"/>
          <w:w w:val="95"/>
          <w:sz w:val="18"/>
        </w:rPr>
        <w:t> </w:t>
      </w:r>
      <w:r>
        <w:rPr>
          <w:b w:val="0"/>
          <w:color w:val="231F20"/>
          <w:w w:val="95"/>
          <w:sz w:val="18"/>
        </w:rPr>
        <w:t>.</w:t>
      </w:r>
      <w:r>
        <w:rPr>
          <w:b w:val="0"/>
          <w:color w:val="231F20"/>
          <w:spacing w:val="-6"/>
          <w:w w:val="95"/>
          <w:sz w:val="18"/>
        </w:rPr>
        <w:t> </w:t>
      </w:r>
      <w:r>
        <w:rPr>
          <w:b w:val="0"/>
          <w:color w:val="231F20"/>
          <w:w w:val="95"/>
          <w:sz w:val="18"/>
        </w:rPr>
        <w:t>.</w:t>
      </w:r>
      <w:r>
        <w:rPr>
          <w:b w:val="0"/>
          <w:color w:val="231F20"/>
          <w:spacing w:val="-5"/>
          <w:w w:val="95"/>
          <w:sz w:val="18"/>
        </w:rPr>
        <w:t> </w:t>
      </w:r>
      <w:r>
        <w:rPr>
          <w:b w:val="0"/>
          <w:color w:val="231F20"/>
          <w:w w:val="95"/>
          <w:sz w:val="18"/>
        </w:rPr>
        <w:t>.</w:t>
      </w:r>
      <w:r>
        <w:rPr>
          <w:b w:val="0"/>
          <w:color w:val="231F20"/>
          <w:spacing w:val="-6"/>
          <w:w w:val="95"/>
          <w:sz w:val="18"/>
        </w:rPr>
        <w:t> </w:t>
      </w:r>
      <w:r>
        <w:rPr>
          <w:b w:val="0"/>
          <w:color w:val="231F20"/>
          <w:w w:val="95"/>
          <w:sz w:val="18"/>
        </w:rPr>
        <w:t>.</w:t>
      </w:r>
      <w:r>
        <w:rPr>
          <w:b w:val="0"/>
          <w:color w:val="231F20"/>
          <w:spacing w:val="-6"/>
          <w:w w:val="95"/>
          <w:sz w:val="18"/>
        </w:rPr>
        <w:t> </w:t>
      </w:r>
      <w:r>
        <w:rPr>
          <w:b w:val="0"/>
          <w:color w:val="231F20"/>
          <w:w w:val="95"/>
          <w:sz w:val="18"/>
        </w:rPr>
        <w:t>.</w:t>
      </w:r>
      <w:r>
        <w:rPr>
          <w:b w:val="0"/>
          <w:color w:val="231F20"/>
          <w:spacing w:val="-5"/>
          <w:w w:val="95"/>
          <w:sz w:val="18"/>
        </w:rPr>
        <w:t> </w:t>
      </w:r>
      <w:r>
        <w:rPr>
          <w:b w:val="0"/>
          <w:color w:val="231F20"/>
          <w:w w:val="95"/>
          <w:sz w:val="18"/>
        </w:rPr>
        <w:t>.</w:t>
      </w:r>
      <w:r>
        <w:rPr>
          <w:b w:val="0"/>
          <w:color w:val="231F20"/>
          <w:spacing w:val="-6"/>
          <w:w w:val="95"/>
          <w:sz w:val="18"/>
        </w:rPr>
        <w:t> </w:t>
      </w:r>
      <w:r>
        <w:rPr>
          <w:b w:val="0"/>
          <w:color w:val="231F20"/>
          <w:w w:val="95"/>
          <w:sz w:val="18"/>
        </w:rPr>
        <w:t>.</w:t>
      </w:r>
      <w:r>
        <w:rPr>
          <w:b w:val="0"/>
          <w:color w:val="231F20"/>
          <w:spacing w:val="-5"/>
          <w:w w:val="95"/>
          <w:sz w:val="18"/>
        </w:rPr>
        <w:t> </w:t>
      </w:r>
      <w:r>
        <w:rPr>
          <w:b w:val="0"/>
          <w:color w:val="231F20"/>
          <w:w w:val="95"/>
          <w:sz w:val="18"/>
        </w:rPr>
        <w:t>.</w:t>
      </w:r>
      <w:r>
        <w:rPr>
          <w:b w:val="0"/>
          <w:color w:val="231F20"/>
          <w:spacing w:val="-6"/>
          <w:w w:val="95"/>
          <w:sz w:val="18"/>
        </w:rPr>
        <w:t> </w:t>
      </w:r>
      <w:r>
        <w:rPr>
          <w:b w:val="0"/>
          <w:color w:val="231F20"/>
          <w:w w:val="95"/>
          <w:sz w:val="18"/>
        </w:rPr>
        <w:t>.</w:t>
      </w:r>
      <w:r>
        <w:rPr>
          <w:b w:val="0"/>
          <w:color w:val="231F20"/>
          <w:spacing w:val="-6"/>
          <w:w w:val="95"/>
          <w:sz w:val="18"/>
        </w:rPr>
        <w:t> </w:t>
      </w:r>
      <w:r>
        <w:rPr>
          <w:b w:val="0"/>
          <w:color w:val="231F20"/>
          <w:w w:val="95"/>
          <w:sz w:val="18"/>
        </w:rPr>
        <w:t>.</w:t>
      </w:r>
      <w:r>
        <w:rPr>
          <w:b w:val="0"/>
          <w:color w:val="231F20"/>
          <w:spacing w:val="-5"/>
          <w:w w:val="95"/>
          <w:sz w:val="18"/>
        </w:rPr>
        <w:t> </w:t>
      </w:r>
      <w:r>
        <w:rPr>
          <w:b w:val="0"/>
          <w:color w:val="231F20"/>
          <w:w w:val="95"/>
          <w:sz w:val="18"/>
        </w:rPr>
        <w:t>.</w:t>
      </w:r>
      <w:r>
        <w:rPr>
          <w:b w:val="0"/>
          <w:color w:val="231F20"/>
          <w:spacing w:val="-6"/>
          <w:w w:val="95"/>
          <w:sz w:val="18"/>
        </w:rPr>
        <w:t> </w:t>
      </w:r>
      <w:r>
        <w:rPr>
          <w:b w:val="0"/>
          <w:color w:val="231F20"/>
          <w:w w:val="95"/>
          <w:sz w:val="18"/>
        </w:rPr>
        <w:t>.</w:t>
      </w:r>
      <w:r>
        <w:rPr>
          <w:b w:val="0"/>
          <w:color w:val="231F20"/>
          <w:spacing w:val="-6"/>
          <w:w w:val="95"/>
          <w:sz w:val="18"/>
        </w:rPr>
        <w:t> </w:t>
      </w:r>
      <w:r>
        <w:rPr>
          <w:b w:val="0"/>
          <w:color w:val="231F20"/>
          <w:w w:val="95"/>
          <w:sz w:val="18"/>
        </w:rPr>
        <w:t>.</w:t>
      </w:r>
      <w:r>
        <w:rPr>
          <w:b w:val="0"/>
          <w:color w:val="231F20"/>
          <w:spacing w:val="-5"/>
          <w:w w:val="95"/>
          <w:sz w:val="18"/>
        </w:rPr>
        <w:t> </w:t>
      </w:r>
      <w:r>
        <w:rPr>
          <w:b w:val="0"/>
          <w:color w:val="231F20"/>
          <w:w w:val="95"/>
          <w:sz w:val="18"/>
        </w:rPr>
        <w:t>.</w:t>
      </w:r>
      <w:r>
        <w:rPr>
          <w:b w:val="0"/>
          <w:color w:val="231F20"/>
          <w:spacing w:val="-6"/>
          <w:w w:val="95"/>
          <w:sz w:val="18"/>
        </w:rPr>
        <w:t> </w:t>
      </w:r>
      <w:r>
        <w:rPr>
          <w:b w:val="0"/>
          <w:color w:val="231F20"/>
          <w:w w:val="95"/>
          <w:sz w:val="18"/>
        </w:rPr>
        <w:t>.</w:t>
      </w:r>
      <w:r>
        <w:rPr>
          <w:b w:val="0"/>
          <w:color w:val="231F20"/>
          <w:spacing w:val="-5"/>
          <w:w w:val="95"/>
          <w:sz w:val="18"/>
        </w:rPr>
        <w:t> </w:t>
      </w:r>
      <w:r>
        <w:rPr>
          <w:b w:val="0"/>
          <w:color w:val="231F20"/>
          <w:w w:val="95"/>
          <w:sz w:val="18"/>
        </w:rPr>
        <w:t>.</w:t>
      </w:r>
      <w:r>
        <w:rPr>
          <w:b w:val="0"/>
          <w:color w:val="231F20"/>
          <w:spacing w:val="-6"/>
          <w:w w:val="95"/>
          <w:sz w:val="18"/>
        </w:rPr>
        <w:t> </w:t>
      </w:r>
      <w:r>
        <w:rPr>
          <w:b w:val="0"/>
          <w:color w:val="231F20"/>
          <w:w w:val="95"/>
          <w:sz w:val="18"/>
        </w:rPr>
        <w:t>.</w:t>
      </w:r>
      <w:r>
        <w:rPr>
          <w:b w:val="0"/>
          <w:color w:val="231F20"/>
          <w:spacing w:val="-6"/>
          <w:w w:val="95"/>
          <w:sz w:val="18"/>
        </w:rPr>
        <w:t> </w:t>
      </w:r>
      <w:r>
        <w:rPr>
          <w:b w:val="0"/>
          <w:color w:val="231F20"/>
          <w:w w:val="95"/>
          <w:sz w:val="18"/>
        </w:rPr>
        <w:t>.</w:t>
      </w:r>
      <w:r>
        <w:rPr>
          <w:b w:val="0"/>
          <w:color w:val="231F20"/>
          <w:spacing w:val="-5"/>
          <w:w w:val="95"/>
          <w:sz w:val="18"/>
        </w:rPr>
        <w:t> </w:t>
      </w:r>
      <w:r>
        <w:rPr>
          <w:b w:val="0"/>
          <w:color w:val="231F20"/>
          <w:w w:val="95"/>
          <w:sz w:val="18"/>
        </w:rPr>
        <w:t>.</w:t>
      </w:r>
      <w:r>
        <w:rPr>
          <w:b w:val="0"/>
          <w:color w:val="231F20"/>
          <w:spacing w:val="-6"/>
          <w:w w:val="95"/>
          <w:sz w:val="18"/>
        </w:rPr>
        <w:t> </w:t>
      </w:r>
      <w:r>
        <w:rPr>
          <w:b w:val="0"/>
          <w:color w:val="231F20"/>
          <w:w w:val="95"/>
          <w:sz w:val="18"/>
        </w:rPr>
        <w:t>.</w:t>
      </w:r>
      <w:r>
        <w:rPr>
          <w:b w:val="0"/>
          <w:color w:val="231F20"/>
          <w:spacing w:val="-5"/>
          <w:w w:val="95"/>
          <w:sz w:val="18"/>
        </w:rPr>
        <w:t> </w:t>
      </w:r>
      <w:r>
        <w:rPr>
          <w:b w:val="0"/>
          <w:color w:val="231F20"/>
          <w:w w:val="95"/>
          <w:sz w:val="18"/>
        </w:rPr>
        <w:t>.</w:t>
      </w:r>
      <w:r>
        <w:rPr>
          <w:b w:val="0"/>
          <w:color w:val="231F20"/>
          <w:spacing w:val="-6"/>
          <w:w w:val="95"/>
          <w:sz w:val="18"/>
        </w:rPr>
        <w:t> </w:t>
      </w:r>
      <w:r>
        <w:rPr>
          <w:b w:val="0"/>
          <w:color w:val="231F20"/>
          <w:w w:val="95"/>
          <w:sz w:val="18"/>
        </w:rPr>
        <w:t>.</w:t>
      </w:r>
      <w:r>
        <w:rPr>
          <w:b w:val="0"/>
          <w:color w:val="231F20"/>
          <w:spacing w:val="-6"/>
          <w:w w:val="95"/>
          <w:sz w:val="18"/>
        </w:rPr>
        <w:t> </w:t>
      </w:r>
      <w:r>
        <w:rPr>
          <w:b w:val="0"/>
          <w:color w:val="231F20"/>
          <w:w w:val="95"/>
          <w:sz w:val="18"/>
        </w:rPr>
        <w:t>.</w:t>
      </w:r>
      <w:r>
        <w:rPr>
          <w:b w:val="0"/>
          <w:color w:val="231F20"/>
          <w:spacing w:val="-5"/>
          <w:w w:val="95"/>
          <w:sz w:val="18"/>
        </w:rPr>
        <w:t> </w:t>
      </w:r>
      <w:r>
        <w:rPr>
          <w:b w:val="0"/>
          <w:color w:val="231F20"/>
          <w:w w:val="95"/>
          <w:sz w:val="18"/>
        </w:rPr>
        <w:t>.</w:t>
      </w:r>
      <w:r>
        <w:rPr>
          <w:b w:val="0"/>
          <w:color w:val="231F20"/>
          <w:spacing w:val="-6"/>
          <w:w w:val="95"/>
          <w:sz w:val="18"/>
        </w:rPr>
        <w:t> </w:t>
      </w:r>
      <w:r>
        <w:rPr>
          <w:b w:val="0"/>
          <w:color w:val="231F20"/>
          <w:w w:val="95"/>
          <w:sz w:val="18"/>
        </w:rPr>
        <w:t>.</w:t>
      </w:r>
      <w:r>
        <w:rPr>
          <w:b w:val="0"/>
          <w:color w:val="231F20"/>
          <w:spacing w:val="-5"/>
          <w:w w:val="95"/>
          <w:sz w:val="18"/>
        </w:rPr>
        <w:t> </w:t>
      </w:r>
      <w:r>
        <w:rPr>
          <w:b w:val="0"/>
          <w:color w:val="231F20"/>
          <w:w w:val="95"/>
          <w:sz w:val="18"/>
        </w:rPr>
        <w:t>.</w:t>
      </w:r>
      <w:r>
        <w:rPr>
          <w:b w:val="0"/>
          <w:color w:val="231F20"/>
          <w:spacing w:val="-6"/>
          <w:w w:val="95"/>
          <w:sz w:val="18"/>
        </w:rPr>
        <w:t> </w:t>
      </w:r>
      <w:r>
        <w:rPr>
          <w:b w:val="0"/>
          <w:color w:val="231F20"/>
          <w:w w:val="95"/>
          <w:sz w:val="18"/>
        </w:rPr>
        <w:t>.</w:t>
      </w:r>
      <w:r>
        <w:rPr>
          <w:b w:val="0"/>
          <w:color w:val="231F20"/>
          <w:spacing w:val="-6"/>
          <w:w w:val="95"/>
          <w:sz w:val="18"/>
        </w:rPr>
        <w:t> </w:t>
      </w:r>
      <w:r>
        <w:rPr>
          <w:b w:val="0"/>
          <w:color w:val="231F20"/>
          <w:w w:val="95"/>
          <w:sz w:val="18"/>
        </w:rPr>
        <w:t>.</w:t>
      </w:r>
      <w:r>
        <w:rPr>
          <w:b w:val="0"/>
          <w:color w:val="231F20"/>
          <w:spacing w:val="-5"/>
          <w:w w:val="95"/>
          <w:sz w:val="18"/>
        </w:rPr>
        <w:t> </w:t>
      </w:r>
      <w:r>
        <w:rPr>
          <w:b w:val="0"/>
          <w:color w:val="231F20"/>
          <w:w w:val="95"/>
          <w:sz w:val="18"/>
        </w:rPr>
        <w:t>.</w:t>
        <w:tab/>
      </w:r>
      <w:r>
        <w:rPr>
          <w:rFonts w:ascii="Times New Roman"/>
          <w:b/>
          <w:color w:val="231F20"/>
          <w:w w:val="95"/>
          <w:sz w:val="18"/>
        </w:rPr>
        <w:t>823</w:t>
        <w:tab/>
      </w:r>
      <w:r>
        <w:rPr>
          <w:b w:val="0"/>
          <w:color w:val="231F20"/>
          <w:w w:val="95"/>
          <w:sz w:val="18"/>
        </w:rPr>
        <w:t>(890)</w:t>
        <w:tab/>
        <w:t>1,232</w:t>
      </w:r>
    </w:p>
    <w:p>
      <w:pPr>
        <w:spacing w:before="30" w:after="48"/>
        <w:ind w:left="140" w:right="0" w:firstLine="0"/>
        <w:jc w:val="left"/>
        <w:rPr>
          <w:rFonts w:ascii="Times New Roman"/>
          <w:b/>
          <w:sz w:val="18"/>
        </w:rPr>
      </w:pPr>
      <w:r>
        <w:rPr>
          <w:rFonts w:ascii="Times New Roman"/>
          <w:b/>
          <w:color w:val="231F20"/>
          <w:w w:val="95"/>
          <w:sz w:val="18"/>
        </w:rPr>
        <w:t>CASH AND CASH EQUIVALENTS AT</w:t>
      </w:r>
    </w:p>
    <w:tbl>
      <w:tblPr>
        <w:tblW w:w="0" w:type="auto"/>
        <w:jc w:val="left"/>
        <w:tblInd w:w="110" w:type="dxa"/>
        <w:tblBorders>
          <w:top w:val="nil"/>
          <w:left w:val="nil"/>
          <w:bottom w:val="nil"/>
          <w:right w:val="nil"/>
          <w:insideH w:val="nil"/>
          <w:insideV w:val="nil"/>
        </w:tblBorders>
        <w:tblLayout w:type="fixed"/>
        <w:tblCellMar>
          <w:top w:w="0" w:type="dxa"/>
          <w:left w:w="0" w:type="dxa"/>
          <w:bottom w:w="0" w:type="dxa"/>
          <w:right w:w="0" w:type="dxa"/>
        </w:tblCellMar>
        <w:tblLook w:val="01E0"/>
      </w:tblPr>
      <w:tblGrid>
        <w:gridCol w:w="6855"/>
        <w:gridCol w:w="585"/>
        <w:gridCol w:w="270"/>
        <w:gridCol w:w="585"/>
        <w:gridCol w:w="270"/>
        <w:gridCol w:w="616"/>
      </w:tblGrid>
      <w:tr>
        <w:trPr>
          <w:trHeight w:val="247" w:hRule="exact"/>
        </w:trPr>
        <w:tc>
          <w:tcPr>
            <w:tcW w:w="6855" w:type="dxa"/>
          </w:tcPr>
          <w:p>
            <w:pPr>
              <w:pStyle w:val="TableParagraph"/>
              <w:spacing w:line="194" w:lineRule="exact"/>
              <w:ind w:right="178"/>
              <w:jc w:val="right"/>
              <w:rPr>
                <w:b w:val="0"/>
                <w:sz w:val="18"/>
              </w:rPr>
            </w:pPr>
            <w:r>
              <w:rPr>
                <w:rFonts w:ascii="Times New Roman"/>
                <w:b/>
                <w:color w:val="231F20"/>
                <w:w w:val="90"/>
                <w:sz w:val="18"/>
              </w:rPr>
              <w:t>BEGINNING OF PERIOD </w:t>
            </w:r>
            <w:r>
              <w:rPr>
                <w:b w:val="0"/>
                <w:color w:val="231F20"/>
                <w:w w:val="90"/>
                <w:sz w:val="18"/>
              </w:rPr>
              <w:t>. . . . . . . . . . . . . . . . . . . . . . . . . . . . . . . . . . . . . . . . . . </w:t>
            </w:r>
            <w:r>
              <w:rPr>
                <w:b w:val="0"/>
                <w:color w:val="231F20"/>
                <w:spacing w:val="50"/>
                <w:w w:val="90"/>
                <w:sz w:val="18"/>
              </w:rPr>
              <w:t> </w:t>
            </w:r>
            <w:r>
              <w:rPr>
                <w:b w:val="0"/>
                <w:color w:val="231F20"/>
                <w:w w:val="90"/>
                <w:sz w:val="18"/>
              </w:rPr>
              <w:t>.</w:t>
            </w:r>
          </w:p>
        </w:tc>
        <w:tc>
          <w:tcPr>
            <w:tcW w:w="585" w:type="dxa"/>
          </w:tcPr>
          <w:p>
            <w:pPr>
              <w:pStyle w:val="TableParagraph"/>
              <w:spacing w:line="192" w:lineRule="exact"/>
              <w:jc w:val="center"/>
              <w:rPr>
                <w:rFonts w:ascii="Times New Roman"/>
                <w:b/>
                <w:sz w:val="18"/>
              </w:rPr>
            </w:pPr>
            <w:r>
              <w:rPr>
                <w:rFonts w:ascii="Times New Roman"/>
                <w:b/>
                <w:color w:val="231F20"/>
                <w:w w:val="140"/>
                <w:sz w:val="18"/>
                <w:u w:val="single" w:color="231F20"/>
              </w:rPr>
              <w:t> </w:t>
            </w:r>
            <w:r>
              <w:rPr>
                <w:rFonts w:ascii="Times New Roman"/>
                <w:b/>
                <w:color w:val="231F20"/>
                <w:sz w:val="18"/>
                <w:u w:val="single" w:color="231F20"/>
              </w:rPr>
              <w:t>  </w:t>
            </w:r>
            <w:r>
              <w:rPr>
                <w:rFonts w:ascii="Times New Roman"/>
                <w:b/>
                <w:color w:val="231F20"/>
                <w:spacing w:val="-19"/>
                <w:sz w:val="18"/>
                <w:u w:val="single" w:color="231F20"/>
              </w:rPr>
              <w:t> </w:t>
            </w:r>
            <w:r>
              <w:rPr>
                <w:rFonts w:ascii="Times New Roman"/>
                <w:b/>
                <w:color w:val="231F20"/>
                <w:sz w:val="18"/>
                <w:u w:val="single" w:color="231F20"/>
              </w:rPr>
              <w:t>1,390</w:t>
            </w:r>
          </w:p>
        </w:tc>
        <w:tc>
          <w:tcPr>
            <w:tcW w:w="270" w:type="dxa"/>
          </w:tcPr>
          <w:p>
            <w:pPr/>
          </w:p>
        </w:tc>
        <w:tc>
          <w:tcPr>
            <w:tcW w:w="585" w:type="dxa"/>
          </w:tcPr>
          <w:p>
            <w:pPr>
              <w:pStyle w:val="TableParagraph"/>
              <w:spacing w:line="194" w:lineRule="exact"/>
              <w:jc w:val="center"/>
              <w:rPr>
                <w:b w:val="0"/>
                <w:sz w:val="18"/>
              </w:rPr>
            </w:pPr>
            <w:r>
              <w:rPr>
                <w:b w:val="0"/>
                <w:color w:val="231F20"/>
                <w:w w:val="109"/>
                <w:sz w:val="18"/>
                <w:u w:val="single" w:color="231F20"/>
              </w:rPr>
              <w:t> </w:t>
            </w:r>
            <w:r>
              <w:rPr>
                <w:b w:val="0"/>
                <w:color w:val="231F20"/>
                <w:sz w:val="18"/>
                <w:u w:val="single" w:color="231F20"/>
              </w:rPr>
              <w:t>  </w:t>
            </w:r>
            <w:r>
              <w:rPr>
                <w:b w:val="0"/>
                <w:color w:val="231F20"/>
                <w:w w:val="80"/>
                <w:sz w:val="18"/>
                <w:u w:val="single" w:color="231F20"/>
              </w:rPr>
              <w:t>2,280</w:t>
            </w:r>
          </w:p>
        </w:tc>
        <w:tc>
          <w:tcPr>
            <w:tcW w:w="270" w:type="dxa"/>
          </w:tcPr>
          <w:p>
            <w:pPr/>
          </w:p>
        </w:tc>
        <w:tc>
          <w:tcPr>
            <w:tcW w:w="616" w:type="dxa"/>
          </w:tcPr>
          <w:p>
            <w:pPr>
              <w:pStyle w:val="TableParagraph"/>
              <w:spacing w:line="194" w:lineRule="exact"/>
              <w:ind w:right="28"/>
              <w:jc w:val="center"/>
              <w:rPr>
                <w:b w:val="0"/>
                <w:sz w:val="18"/>
              </w:rPr>
            </w:pPr>
            <w:r>
              <w:rPr>
                <w:b w:val="0"/>
                <w:color w:val="231F20"/>
                <w:w w:val="109"/>
                <w:sz w:val="18"/>
                <w:u w:val="single" w:color="231F20"/>
              </w:rPr>
              <w:t> </w:t>
            </w:r>
            <w:r>
              <w:rPr>
                <w:b w:val="0"/>
                <w:color w:val="231F20"/>
                <w:sz w:val="18"/>
                <w:u w:val="single" w:color="231F20"/>
              </w:rPr>
              <w:t>  </w:t>
            </w:r>
            <w:r>
              <w:rPr>
                <w:b w:val="0"/>
                <w:color w:val="231F20"/>
                <w:w w:val="80"/>
                <w:sz w:val="18"/>
                <w:u w:val="single" w:color="231F20"/>
              </w:rPr>
              <w:t>1,048</w:t>
            </w:r>
          </w:p>
        </w:tc>
      </w:tr>
      <w:tr>
        <w:trPr>
          <w:trHeight w:val="300" w:hRule="exact"/>
        </w:trPr>
        <w:tc>
          <w:tcPr>
            <w:tcW w:w="6855" w:type="dxa"/>
          </w:tcPr>
          <w:p>
            <w:pPr>
              <w:pStyle w:val="TableParagraph"/>
              <w:spacing w:before="35"/>
              <w:ind w:right="178"/>
              <w:jc w:val="right"/>
              <w:rPr>
                <w:b w:val="0"/>
                <w:sz w:val="18"/>
              </w:rPr>
            </w:pPr>
            <w:r>
              <w:rPr>
                <w:rFonts w:ascii="Times New Roman"/>
                <w:b/>
                <w:color w:val="231F20"/>
                <w:w w:val="95"/>
                <w:sz w:val="18"/>
              </w:rPr>
              <w:t>CASH AND CASH EQUIVALENTS AT END OF PERIOD </w:t>
            </w:r>
            <w:r>
              <w:rPr>
                <w:b w:val="0"/>
                <w:color w:val="231F20"/>
                <w:w w:val="95"/>
                <w:sz w:val="18"/>
              </w:rPr>
              <w:t>. . . . . . . . . . . . . . . . . . . . .</w:t>
            </w:r>
          </w:p>
        </w:tc>
        <w:tc>
          <w:tcPr>
            <w:tcW w:w="585" w:type="dxa"/>
            <w:tcBorders>
              <w:bottom w:val="single" w:sz="4" w:space="0" w:color="231F20"/>
            </w:tcBorders>
          </w:tcPr>
          <w:p>
            <w:pPr>
              <w:pStyle w:val="TableParagraph"/>
              <w:spacing w:before="37"/>
              <w:jc w:val="center"/>
              <w:rPr>
                <w:rFonts w:ascii="Times New Roman"/>
                <w:b/>
                <w:sz w:val="18"/>
              </w:rPr>
            </w:pPr>
            <w:r>
              <w:rPr>
                <w:rFonts w:ascii="Times New Roman"/>
                <w:b/>
                <w:color w:val="231F20"/>
                <w:sz w:val="18"/>
                <w:u w:val="single" w:color="231F20"/>
              </w:rPr>
              <w:t>$ 2,213</w:t>
            </w:r>
          </w:p>
        </w:tc>
        <w:tc>
          <w:tcPr>
            <w:tcW w:w="270" w:type="dxa"/>
          </w:tcPr>
          <w:p>
            <w:pPr/>
          </w:p>
        </w:tc>
        <w:tc>
          <w:tcPr>
            <w:tcW w:w="585" w:type="dxa"/>
            <w:tcBorders>
              <w:bottom w:val="single" w:sz="4" w:space="0" w:color="231F20"/>
            </w:tcBorders>
          </w:tcPr>
          <w:p>
            <w:pPr>
              <w:pStyle w:val="TableParagraph"/>
              <w:spacing w:before="35"/>
              <w:jc w:val="center"/>
              <w:rPr>
                <w:b w:val="0"/>
                <w:sz w:val="18"/>
              </w:rPr>
            </w:pPr>
            <w:r>
              <w:rPr>
                <w:b w:val="0"/>
                <w:color w:val="231F20"/>
                <w:w w:val="90"/>
                <w:sz w:val="18"/>
                <w:u w:val="single" w:color="231F20"/>
              </w:rPr>
              <w:t>$</w:t>
            </w:r>
            <w:r>
              <w:rPr>
                <w:b w:val="0"/>
                <w:color w:val="231F20"/>
                <w:spacing w:val="-21"/>
                <w:w w:val="90"/>
                <w:sz w:val="18"/>
                <w:u w:val="single" w:color="231F20"/>
              </w:rPr>
              <w:t> </w:t>
            </w:r>
            <w:r>
              <w:rPr>
                <w:b w:val="0"/>
                <w:color w:val="231F20"/>
                <w:w w:val="90"/>
                <w:sz w:val="18"/>
                <w:u w:val="single" w:color="231F20"/>
              </w:rPr>
              <w:t>1,390</w:t>
            </w:r>
          </w:p>
        </w:tc>
        <w:tc>
          <w:tcPr>
            <w:tcW w:w="270" w:type="dxa"/>
          </w:tcPr>
          <w:p>
            <w:pPr/>
          </w:p>
        </w:tc>
        <w:tc>
          <w:tcPr>
            <w:tcW w:w="616" w:type="dxa"/>
            <w:tcBorders>
              <w:bottom w:val="single" w:sz="4" w:space="0" w:color="231F20"/>
            </w:tcBorders>
          </w:tcPr>
          <w:p>
            <w:pPr>
              <w:pStyle w:val="TableParagraph"/>
              <w:spacing w:before="35"/>
              <w:ind w:right="28"/>
              <w:jc w:val="center"/>
              <w:rPr>
                <w:b w:val="0"/>
                <w:sz w:val="18"/>
              </w:rPr>
            </w:pPr>
            <w:r>
              <w:rPr>
                <w:b w:val="0"/>
                <w:color w:val="231F20"/>
                <w:w w:val="90"/>
                <w:sz w:val="18"/>
                <w:u w:val="single" w:color="231F20"/>
              </w:rPr>
              <w:t>$</w:t>
            </w:r>
            <w:r>
              <w:rPr>
                <w:b w:val="0"/>
                <w:color w:val="231F20"/>
                <w:spacing w:val="-21"/>
                <w:w w:val="90"/>
                <w:sz w:val="18"/>
                <w:u w:val="single" w:color="231F20"/>
              </w:rPr>
              <w:t> </w:t>
            </w:r>
            <w:r>
              <w:rPr>
                <w:b w:val="0"/>
                <w:color w:val="231F20"/>
                <w:w w:val="90"/>
                <w:sz w:val="18"/>
                <w:u w:val="single" w:color="231F20"/>
              </w:rPr>
              <w:t>2,280</w:t>
            </w:r>
          </w:p>
        </w:tc>
      </w:tr>
      <w:tr>
        <w:trPr>
          <w:trHeight w:val="789" w:hRule="exact"/>
        </w:trPr>
        <w:tc>
          <w:tcPr>
            <w:tcW w:w="6855" w:type="dxa"/>
          </w:tcPr>
          <w:p>
            <w:pPr>
              <w:pStyle w:val="TableParagraph"/>
              <w:spacing w:before="77"/>
              <w:ind w:left="30"/>
              <w:rPr>
                <w:rFonts w:ascii="Times New Roman"/>
                <w:b/>
                <w:sz w:val="18"/>
              </w:rPr>
            </w:pPr>
            <w:r>
              <w:rPr>
                <w:rFonts w:ascii="Times New Roman"/>
                <w:b/>
                <w:color w:val="231F20"/>
                <w:w w:val="90"/>
                <w:sz w:val="18"/>
              </w:rPr>
              <w:t>SUPPLEMENTAL   DISCLOSURES</w:t>
            </w:r>
          </w:p>
          <w:p>
            <w:pPr>
              <w:pStyle w:val="TableParagraph"/>
              <w:spacing w:before="31"/>
              <w:ind w:left="30"/>
              <w:rPr>
                <w:b w:val="0"/>
                <w:sz w:val="18"/>
              </w:rPr>
            </w:pPr>
            <w:r>
              <w:rPr>
                <w:b w:val="0"/>
                <w:color w:val="231F20"/>
                <w:w w:val="80"/>
                <w:sz w:val="18"/>
              </w:rPr>
              <w:t>Cash payments for:</w:t>
            </w:r>
          </w:p>
          <w:p>
            <w:pPr>
              <w:pStyle w:val="TableParagraph"/>
              <w:spacing w:before="27"/>
              <w:ind w:left="209"/>
              <w:rPr>
                <w:b w:val="0"/>
                <w:sz w:val="18"/>
              </w:rPr>
            </w:pPr>
            <w:r>
              <w:rPr>
                <w:b w:val="0"/>
                <w:color w:val="231F20"/>
                <w:w w:val="90"/>
                <w:sz w:val="18"/>
              </w:rPr>
              <w:t>Interest,</w:t>
            </w:r>
            <w:r>
              <w:rPr>
                <w:b w:val="0"/>
                <w:color w:val="231F20"/>
                <w:spacing w:val="-7"/>
                <w:w w:val="90"/>
                <w:sz w:val="18"/>
              </w:rPr>
              <w:t> </w:t>
            </w:r>
            <w:r>
              <w:rPr>
                <w:b w:val="0"/>
                <w:color w:val="231F20"/>
                <w:w w:val="90"/>
                <w:sz w:val="18"/>
              </w:rPr>
              <w:t>net</w:t>
            </w:r>
            <w:r>
              <w:rPr>
                <w:b w:val="0"/>
                <w:color w:val="231F20"/>
                <w:spacing w:val="-9"/>
                <w:w w:val="90"/>
                <w:sz w:val="18"/>
              </w:rPr>
              <w:t> </w:t>
            </w:r>
            <w:r>
              <w:rPr>
                <w:b w:val="0"/>
                <w:color w:val="231F20"/>
                <w:w w:val="90"/>
                <w:sz w:val="18"/>
              </w:rPr>
              <w:t>of</w:t>
            </w:r>
            <w:r>
              <w:rPr>
                <w:b w:val="0"/>
                <w:color w:val="231F20"/>
                <w:spacing w:val="-9"/>
                <w:w w:val="90"/>
                <w:sz w:val="18"/>
              </w:rPr>
              <w:t> </w:t>
            </w:r>
            <w:r>
              <w:rPr>
                <w:b w:val="0"/>
                <w:color w:val="231F20"/>
                <w:w w:val="90"/>
                <w:sz w:val="18"/>
              </w:rPr>
              <w:t>amount</w:t>
            </w:r>
            <w:r>
              <w:rPr>
                <w:b w:val="0"/>
                <w:color w:val="231F20"/>
                <w:spacing w:val="-9"/>
                <w:w w:val="90"/>
                <w:sz w:val="18"/>
              </w:rPr>
              <w:t> </w:t>
            </w:r>
            <w:r>
              <w:rPr>
                <w:b w:val="0"/>
                <w:color w:val="231F20"/>
                <w:w w:val="90"/>
                <w:sz w:val="18"/>
              </w:rPr>
              <w:t>capitalized</w:t>
            </w:r>
            <w:r>
              <w:rPr>
                <w:b w:val="0"/>
                <w:color w:val="231F20"/>
                <w:spacing w:val="-40"/>
                <w:w w:val="90"/>
                <w:sz w:val="18"/>
              </w:rPr>
              <w:t> </w:t>
            </w:r>
            <w:r>
              <w:rPr>
                <w:b w:val="0"/>
                <w:color w:val="231F20"/>
                <w:w w:val="90"/>
                <w:sz w:val="18"/>
              </w:rPr>
              <w:t>.</w:t>
            </w:r>
            <w:r>
              <w:rPr>
                <w:b w:val="0"/>
                <w:color w:val="231F20"/>
                <w:spacing w:val="-7"/>
                <w:w w:val="90"/>
                <w:sz w:val="18"/>
              </w:rPr>
              <w:t> </w:t>
            </w:r>
            <w:r>
              <w:rPr>
                <w:b w:val="0"/>
                <w:color w:val="231F20"/>
                <w:w w:val="90"/>
                <w:sz w:val="18"/>
              </w:rPr>
              <w:t>.</w:t>
            </w:r>
            <w:r>
              <w:rPr>
                <w:b w:val="0"/>
                <w:color w:val="231F20"/>
                <w:spacing w:val="-8"/>
                <w:w w:val="90"/>
                <w:sz w:val="18"/>
              </w:rPr>
              <w:t> </w:t>
            </w:r>
            <w:r>
              <w:rPr>
                <w:b w:val="0"/>
                <w:color w:val="231F20"/>
                <w:w w:val="90"/>
                <w:sz w:val="18"/>
              </w:rPr>
              <w:t>.</w:t>
            </w:r>
            <w:r>
              <w:rPr>
                <w:b w:val="0"/>
                <w:color w:val="231F20"/>
                <w:spacing w:val="-7"/>
                <w:w w:val="90"/>
                <w:sz w:val="18"/>
              </w:rPr>
              <w:t> </w:t>
            </w:r>
            <w:r>
              <w:rPr>
                <w:b w:val="0"/>
                <w:color w:val="231F20"/>
                <w:w w:val="90"/>
                <w:sz w:val="18"/>
              </w:rPr>
              <w:t>.</w:t>
            </w:r>
            <w:r>
              <w:rPr>
                <w:b w:val="0"/>
                <w:color w:val="231F20"/>
                <w:spacing w:val="-7"/>
                <w:w w:val="90"/>
                <w:sz w:val="18"/>
              </w:rPr>
              <w:t> </w:t>
            </w:r>
            <w:r>
              <w:rPr>
                <w:b w:val="0"/>
                <w:color w:val="231F20"/>
                <w:w w:val="90"/>
                <w:sz w:val="18"/>
              </w:rPr>
              <w:t>.</w:t>
            </w:r>
            <w:r>
              <w:rPr>
                <w:b w:val="0"/>
                <w:color w:val="231F20"/>
                <w:spacing w:val="-8"/>
                <w:w w:val="90"/>
                <w:sz w:val="18"/>
              </w:rPr>
              <w:t> </w:t>
            </w:r>
            <w:r>
              <w:rPr>
                <w:b w:val="0"/>
                <w:color w:val="231F20"/>
                <w:w w:val="90"/>
                <w:sz w:val="18"/>
              </w:rPr>
              <w:t>.</w:t>
            </w:r>
            <w:r>
              <w:rPr>
                <w:b w:val="0"/>
                <w:color w:val="231F20"/>
                <w:spacing w:val="-7"/>
                <w:w w:val="90"/>
                <w:sz w:val="18"/>
              </w:rPr>
              <w:t> </w:t>
            </w:r>
            <w:r>
              <w:rPr>
                <w:b w:val="0"/>
                <w:color w:val="231F20"/>
                <w:w w:val="90"/>
                <w:sz w:val="18"/>
              </w:rPr>
              <w:t>.</w:t>
            </w:r>
            <w:r>
              <w:rPr>
                <w:b w:val="0"/>
                <w:color w:val="231F20"/>
                <w:spacing w:val="-8"/>
                <w:w w:val="90"/>
                <w:sz w:val="18"/>
              </w:rPr>
              <w:t> </w:t>
            </w:r>
            <w:r>
              <w:rPr>
                <w:b w:val="0"/>
                <w:color w:val="231F20"/>
                <w:w w:val="90"/>
                <w:sz w:val="18"/>
              </w:rPr>
              <w:t>.</w:t>
            </w:r>
            <w:r>
              <w:rPr>
                <w:b w:val="0"/>
                <w:color w:val="231F20"/>
                <w:spacing w:val="-7"/>
                <w:w w:val="90"/>
                <w:sz w:val="18"/>
              </w:rPr>
              <w:t> </w:t>
            </w:r>
            <w:r>
              <w:rPr>
                <w:b w:val="0"/>
                <w:color w:val="231F20"/>
                <w:w w:val="90"/>
                <w:sz w:val="18"/>
              </w:rPr>
              <w:t>.</w:t>
            </w:r>
            <w:r>
              <w:rPr>
                <w:b w:val="0"/>
                <w:color w:val="231F20"/>
                <w:spacing w:val="-7"/>
                <w:w w:val="90"/>
                <w:sz w:val="18"/>
              </w:rPr>
              <w:t> </w:t>
            </w:r>
            <w:r>
              <w:rPr>
                <w:b w:val="0"/>
                <w:color w:val="231F20"/>
                <w:w w:val="90"/>
                <w:sz w:val="18"/>
              </w:rPr>
              <w:t>.</w:t>
            </w:r>
            <w:r>
              <w:rPr>
                <w:b w:val="0"/>
                <w:color w:val="231F20"/>
                <w:spacing w:val="-8"/>
                <w:w w:val="90"/>
                <w:sz w:val="18"/>
              </w:rPr>
              <w:t> </w:t>
            </w:r>
            <w:r>
              <w:rPr>
                <w:b w:val="0"/>
                <w:color w:val="231F20"/>
                <w:w w:val="90"/>
                <w:sz w:val="18"/>
              </w:rPr>
              <w:t>.</w:t>
            </w:r>
            <w:r>
              <w:rPr>
                <w:b w:val="0"/>
                <w:color w:val="231F20"/>
                <w:spacing w:val="-7"/>
                <w:w w:val="90"/>
                <w:sz w:val="18"/>
              </w:rPr>
              <w:t> </w:t>
            </w:r>
            <w:r>
              <w:rPr>
                <w:b w:val="0"/>
                <w:color w:val="231F20"/>
                <w:w w:val="90"/>
                <w:sz w:val="18"/>
              </w:rPr>
              <w:t>.</w:t>
            </w:r>
            <w:r>
              <w:rPr>
                <w:b w:val="0"/>
                <w:color w:val="231F20"/>
                <w:spacing w:val="-8"/>
                <w:w w:val="90"/>
                <w:sz w:val="18"/>
              </w:rPr>
              <w:t> </w:t>
            </w:r>
            <w:r>
              <w:rPr>
                <w:b w:val="0"/>
                <w:color w:val="231F20"/>
                <w:w w:val="90"/>
                <w:sz w:val="18"/>
              </w:rPr>
              <w:t>.</w:t>
            </w:r>
            <w:r>
              <w:rPr>
                <w:b w:val="0"/>
                <w:color w:val="231F20"/>
                <w:spacing w:val="-7"/>
                <w:w w:val="90"/>
                <w:sz w:val="18"/>
              </w:rPr>
              <w:t> </w:t>
            </w:r>
            <w:r>
              <w:rPr>
                <w:b w:val="0"/>
                <w:color w:val="231F20"/>
                <w:w w:val="90"/>
                <w:sz w:val="18"/>
              </w:rPr>
              <w:t>.</w:t>
            </w:r>
            <w:r>
              <w:rPr>
                <w:b w:val="0"/>
                <w:color w:val="231F20"/>
                <w:spacing w:val="-7"/>
                <w:w w:val="90"/>
                <w:sz w:val="18"/>
              </w:rPr>
              <w:t> </w:t>
            </w:r>
            <w:r>
              <w:rPr>
                <w:b w:val="0"/>
                <w:color w:val="231F20"/>
                <w:w w:val="90"/>
                <w:sz w:val="18"/>
              </w:rPr>
              <w:t>.</w:t>
            </w:r>
            <w:r>
              <w:rPr>
                <w:b w:val="0"/>
                <w:color w:val="231F20"/>
                <w:spacing w:val="-8"/>
                <w:w w:val="90"/>
                <w:sz w:val="18"/>
              </w:rPr>
              <w:t> </w:t>
            </w:r>
            <w:r>
              <w:rPr>
                <w:b w:val="0"/>
                <w:color w:val="231F20"/>
                <w:w w:val="90"/>
                <w:sz w:val="18"/>
              </w:rPr>
              <w:t>.</w:t>
            </w:r>
            <w:r>
              <w:rPr>
                <w:b w:val="0"/>
                <w:color w:val="231F20"/>
                <w:spacing w:val="-7"/>
                <w:w w:val="90"/>
                <w:sz w:val="18"/>
              </w:rPr>
              <w:t> </w:t>
            </w:r>
            <w:r>
              <w:rPr>
                <w:b w:val="0"/>
                <w:color w:val="231F20"/>
                <w:w w:val="90"/>
                <w:sz w:val="18"/>
              </w:rPr>
              <w:t>.</w:t>
            </w:r>
            <w:r>
              <w:rPr>
                <w:b w:val="0"/>
                <w:color w:val="231F20"/>
                <w:spacing w:val="-8"/>
                <w:w w:val="90"/>
                <w:sz w:val="18"/>
              </w:rPr>
              <w:t> </w:t>
            </w:r>
            <w:r>
              <w:rPr>
                <w:b w:val="0"/>
                <w:color w:val="231F20"/>
                <w:w w:val="90"/>
                <w:sz w:val="18"/>
              </w:rPr>
              <w:t>.</w:t>
            </w:r>
            <w:r>
              <w:rPr>
                <w:b w:val="0"/>
                <w:color w:val="231F20"/>
                <w:spacing w:val="-7"/>
                <w:w w:val="90"/>
                <w:sz w:val="18"/>
              </w:rPr>
              <w:t> </w:t>
            </w:r>
            <w:r>
              <w:rPr>
                <w:b w:val="0"/>
                <w:color w:val="231F20"/>
                <w:w w:val="90"/>
                <w:sz w:val="18"/>
              </w:rPr>
              <w:t>.</w:t>
            </w:r>
            <w:r>
              <w:rPr>
                <w:b w:val="0"/>
                <w:color w:val="231F20"/>
                <w:spacing w:val="-7"/>
                <w:w w:val="90"/>
                <w:sz w:val="18"/>
              </w:rPr>
              <w:t> </w:t>
            </w:r>
            <w:r>
              <w:rPr>
                <w:b w:val="0"/>
                <w:color w:val="231F20"/>
                <w:w w:val="90"/>
                <w:sz w:val="18"/>
              </w:rPr>
              <w:t>.</w:t>
            </w:r>
            <w:r>
              <w:rPr>
                <w:b w:val="0"/>
                <w:color w:val="231F20"/>
                <w:spacing w:val="-8"/>
                <w:w w:val="90"/>
                <w:sz w:val="18"/>
              </w:rPr>
              <w:t> </w:t>
            </w:r>
            <w:r>
              <w:rPr>
                <w:b w:val="0"/>
                <w:color w:val="231F20"/>
                <w:w w:val="90"/>
                <w:sz w:val="18"/>
              </w:rPr>
              <w:t>.</w:t>
            </w:r>
            <w:r>
              <w:rPr>
                <w:b w:val="0"/>
                <w:color w:val="231F20"/>
                <w:spacing w:val="-7"/>
                <w:w w:val="90"/>
                <w:sz w:val="18"/>
              </w:rPr>
              <w:t> </w:t>
            </w:r>
            <w:r>
              <w:rPr>
                <w:b w:val="0"/>
                <w:color w:val="231F20"/>
                <w:w w:val="90"/>
                <w:sz w:val="18"/>
              </w:rPr>
              <w:t>.</w:t>
            </w:r>
            <w:r>
              <w:rPr>
                <w:b w:val="0"/>
                <w:color w:val="231F20"/>
                <w:spacing w:val="-7"/>
                <w:w w:val="90"/>
                <w:sz w:val="18"/>
              </w:rPr>
              <w:t> </w:t>
            </w:r>
            <w:r>
              <w:rPr>
                <w:b w:val="0"/>
                <w:color w:val="231F20"/>
                <w:w w:val="90"/>
                <w:sz w:val="18"/>
              </w:rPr>
              <w:t>.</w:t>
            </w:r>
            <w:r>
              <w:rPr>
                <w:b w:val="0"/>
                <w:color w:val="231F20"/>
                <w:spacing w:val="-8"/>
                <w:w w:val="90"/>
                <w:sz w:val="18"/>
              </w:rPr>
              <w:t> </w:t>
            </w:r>
            <w:r>
              <w:rPr>
                <w:b w:val="0"/>
                <w:color w:val="231F20"/>
                <w:w w:val="90"/>
                <w:sz w:val="18"/>
              </w:rPr>
              <w:t>.</w:t>
            </w:r>
            <w:r>
              <w:rPr>
                <w:b w:val="0"/>
                <w:color w:val="231F20"/>
                <w:spacing w:val="-7"/>
                <w:w w:val="90"/>
                <w:sz w:val="18"/>
              </w:rPr>
              <w:t> </w:t>
            </w:r>
            <w:r>
              <w:rPr>
                <w:b w:val="0"/>
                <w:color w:val="231F20"/>
                <w:w w:val="90"/>
                <w:sz w:val="18"/>
              </w:rPr>
              <w:t>.</w:t>
            </w:r>
            <w:r>
              <w:rPr>
                <w:b w:val="0"/>
                <w:color w:val="231F20"/>
                <w:spacing w:val="-8"/>
                <w:w w:val="90"/>
                <w:sz w:val="18"/>
              </w:rPr>
              <w:t> </w:t>
            </w:r>
            <w:r>
              <w:rPr>
                <w:b w:val="0"/>
                <w:color w:val="231F20"/>
                <w:w w:val="90"/>
                <w:sz w:val="18"/>
              </w:rPr>
              <w:t>.</w:t>
            </w:r>
            <w:r>
              <w:rPr>
                <w:b w:val="0"/>
                <w:color w:val="231F20"/>
                <w:spacing w:val="-7"/>
                <w:w w:val="90"/>
                <w:sz w:val="18"/>
              </w:rPr>
              <w:t> </w:t>
            </w:r>
            <w:r>
              <w:rPr>
                <w:b w:val="0"/>
                <w:color w:val="231F20"/>
                <w:w w:val="90"/>
                <w:sz w:val="18"/>
              </w:rPr>
              <w:t>.</w:t>
            </w:r>
            <w:r>
              <w:rPr>
                <w:b w:val="0"/>
                <w:color w:val="231F20"/>
                <w:spacing w:val="-7"/>
                <w:w w:val="90"/>
                <w:sz w:val="18"/>
              </w:rPr>
              <w:t> </w:t>
            </w:r>
            <w:r>
              <w:rPr>
                <w:b w:val="0"/>
                <w:color w:val="231F20"/>
                <w:w w:val="90"/>
                <w:sz w:val="18"/>
              </w:rPr>
              <w:t>.</w:t>
            </w:r>
            <w:r>
              <w:rPr>
                <w:b w:val="0"/>
                <w:color w:val="231F20"/>
                <w:spacing w:val="-8"/>
                <w:w w:val="90"/>
                <w:sz w:val="18"/>
              </w:rPr>
              <w:t> </w:t>
            </w:r>
            <w:r>
              <w:rPr>
                <w:b w:val="0"/>
                <w:color w:val="231F20"/>
                <w:w w:val="90"/>
                <w:sz w:val="18"/>
              </w:rPr>
              <w:t>.</w:t>
            </w:r>
            <w:r>
              <w:rPr>
                <w:b w:val="0"/>
                <w:color w:val="231F20"/>
                <w:spacing w:val="-7"/>
                <w:w w:val="90"/>
                <w:sz w:val="18"/>
              </w:rPr>
              <w:t> </w:t>
            </w:r>
            <w:r>
              <w:rPr>
                <w:b w:val="0"/>
                <w:color w:val="231F20"/>
                <w:w w:val="90"/>
                <w:sz w:val="18"/>
              </w:rPr>
              <w:t>.</w:t>
            </w:r>
            <w:r>
              <w:rPr>
                <w:b w:val="0"/>
                <w:color w:val="231F20"/>
                <w:spacing w:val="-8"/>
                <w:w w:val="90"/>
                <w:sz w:val="18"/>
              </w:rPr>
              <w:t> </w:t>
            </w:r>
            <w:r>
              <w:rPr>
                <w:b w:val="0"/>
                <w:color w:val="231F20"/>
                <w:w w:val="90"/>
                <w:sz w:val="18"/>
              </w:rPr>
              <w:t>.</w:t>
            </w:r>
            <w:r>
              <w:rPr>
                <w:b w:val="0"/>
                <w:color w:val="231F20"/>
                <w:spacing w:val="-7"/>
                <w:w w:val="90"/>
                <w:sz w:val="18"/>
              </w:rPr>
              <w:t> </w:t>
            </w:r>
            <w:r>
              <w:rPr>
                <w:b w:val="0"/>
                <w:color w:val="231F20"/>
                <w:w w:val="90"/>
                <w:sz w:val="18"/>
              </w:rPr>
              <w:t>.</w:t>
            </w:r>
            <w:r>
              <w:rPr>
                <w:b w:val="0"/>
                <w:color w:val="231F20"/>
                <w:spacing w:val="-7"/>
                <w:w w:val="90"/>
                <w:sz w:val="18"/>
              </w:rPr>
              <w:t> </w:t>
            </w:r>
            <w:r>
              <w:rPr>
                <w:b w:val="0"/>
                <w:color w:val="231F20"/>
                <w:w w:val="90"/>
                <w:sz w:val="18"/>
              </w:rPr>
              <w:t>.</w:t>
            </w:r>
            <w:r>
              <w:rPr>
                <w:b w:val="0"/>
                <w:color w:val="231F20"/>
                <w:spacing w:val="-8"/>
                <w:w w:val="90"/>
                <w:sz w:val="18"/>
              </w:rPr>
              <w:t> </w:t>
            </w:r>
            <w:r>
              <w:rPr>
                <w:b w:val="0"/>
                <w:color w:val="231F20"/>
                <w:w w:val="90"/>
                <w:sz w:val="18"/>
              </w:rPr>
              <w:t>.</w:t>
            </w:r>
            <w:r>
              <w:rPr>
                <w:b w:val="0"/>
                <w:color w:val="231F20"/>
                <w:spacing w:val="-7"/>
                <w:w w:val="90"/>
                <w:sz w:val="18"/>
              </w:rPr>
              <w:t> </w:t>
            </w:r>
            <w:r>
              <w:rPr>
                <w:b w:val="0"/>
                <w:color w:val="231F20"/>
                <w:w w:val="90"/>
                <w:sz w:val="18"/>
              </w:rPr>
              <w:t>.</w:t>
            </w:r>
            <w:r>
              <w:rPr>
                <w:b w:val="0"/>
                <w:color w:val="231F20"/>
                <w:spacing w:val="-8"/>
                <w:w w:val="90"/>
                <w:sz w:val="18"/>
              </w:rPr>
              <w:t> </w:t>
            </w:r>
            <w:r>
              <w:rPr>
                <w:b w:val="0"/>
                <w:color w:val="231F20"/>
                <w:w w:val="90"/>
                <w:sz w:val="18"/>
              </w:rPr>
              <w:t>.</w:t>
            </w:r>
            <w:r>
              <w:rPr>
                <w:b w:val="0"/>
                <w:color w:val="231F20"/>
                <w:spacing w:val="-7"/>
                <w:w w:val="90"/>
                <w:sz w:val="18"/>
              </w:rPr>
              <w:t> </w:t>
            </w:r>
            <w:r>
              <w:rPr>
                <w:b w:val="0"/>
                <w:color w:val="231F20"/>
                <w:w w:val="90"/>
                <w:sz w:val="18"/>
              </w:rPr>
              <w:t>.</w:t>
            </w:r>
            <w:r>
              <w:rPr>
                <w:b w:val="0"/>
                <w:color w:val="231F20"/>
                <w:spacing w:val="-7"/>
                <w:w w:val="90"/>
                <w:sz w:val="18"/>
              </w:rPr>
              <w:t> </w:t>
            </w:r>
            <w:r>
              <w:rPr>
                <w:b w:val="0"/>
                <w:color w:val="231F20"/>
                <w:w w:val="90"/>
                <w:sz w:val="18"/>
              </w:rPr>
              <w:t>.</w:t>
            </w:r>
            <w:r>
              <w:rPr>
                <w:b w:val="0"/>
                <w:color w:val="231F20"/>
                <w:spacing w:val="-8"/>
                <w:w w:val="90"/>
                <w:sz w:val="18"/>
              </w:rPr>
              <w:t> </w:t>
            </w:r>
            <w:r>
              <w:rPr>
                <w:b w:val="0"/>
                <w:color w:val="231F20"/>
                <w:w w:val="90"/>
                <w:sz w:val="18"/>
              </w:rPr>
              <w:t>.</w:t>
            </w:r>
          </w:p>
        </w:tc>
        <w:tc>
          <w:tcPr>
            <w:tcW w:w="585" w:type="dxa"/>
            <w:tcBorders>
              <w:top w:val="single" w:sz="4" w:space="0" w:color="231F20"/>
            </w:tcBorders>
          </w:tcPr>
          <w:p>
            <w:pPr>
              <w:pStyle w:val="TableParagraph"/>
              <w:rPr>
                <w:rFonts w:ascii="Times New Roman"/>
                <w:b/>
                <w:sz w:val="18"/>
              </w:rPr>
            </w:pPr>
          </w:p>
          <w:p>
            <w:pPr>
              <w:pStyle w:val="TableParagraph"/>
              <w:rPr>
                <w:rFonts w:ascii="Times New Roman"/>
                <w:b/>
                <w:sz w:val="18"/>
              </w:rPr>
            </w:pPr>
          </w:p>
          <w:p>
            <w:pPr>
              <w:pStyle w:val="TableParagraph"/>
              <w:tabs>
                <w:tab w:pos="404" w:val="left" w:leader="none"/>
              </w:tabs>
              <w:spacing w:before="138"/>
              <w:jc w:val="center"/>
              <w:rPr>
                <w:rFonts w:ascii="Times New Roman"/>
                <w:b/>
                <w:sz w:val="18"/>
              </w:rPr>
            </w:pPr>
            <w:r>
              <w:rPr>
                <w:rFonts w:ascii="Times New Roman"/>
                <w:b/>
                <w:color w:val="231F20"/>
                <w:sz w:val="18"/>
              </w:rPr>
              <w:t>$</w:t>
              <w:tab/>
              <w:t>63</w:t>
            </w:r>
          </w:p>
        </w:tc>
        <w:tc>
          <w:tcPr>
            <w:tcW w:w="270" w:type="dxa"/>
          </w:tcPr>
          <w:p>
            <w:pPr/>
          </w:p>
        </w:tc>
        <w:tc>
          <w:tcPr>
            <w:tcW w:w="585" w:type="dxa"/>
            <w:tcBorders>
              <w:top w:val="single" w:sz="4" w:space="0" w:color="231F20"/>
            </w:tcBorders>
          </w:tcPr>
          <w:p>
            <w:pPr>
              <w:pStyle w:val="TableParagraph"/>
              <w:rPr>
                <w:rFonts w:ascii="Times New Roman"/>
                <w:b/>
                <w:sz w:val="18"/>
              </w:rPr>
            </w:pPr>
          </w:p>
          <w:p>
            <w:pPr>
              <w:pStyle w:val="TableParagraph"/>
              <w:rPr>
                <w:rFonts w:ascii="Times New Roman"/>
                <w:b/>
                <w:sz w:val="18"/>
              </w:rPr>
            </w:pPr>
          </w:p>
          <w:p>
            <w:pPr>
              <w:pStyle w:val="TableParagraph"/>
              <w:tabs>
                <w:tab w:pos="404" w:val="left" w:leader="none"/>
              </w:tabs>
              <w:spacing w:before="136"/>
              <w:jc w:val="center"/>
              <w:rPr>
                <w:b w:val="0"/>
                <w:sz w:val="18"/>
              </w:rPr>
            </w:pPr>
            <w:r>
              <w:rPr>
                <w:b w:val="0"/>
                <w:color w:val="231F20"/>
                <w:w w:val="90"/>
                <w:sz w:val="18"/>
              </w:rPr>
              <w:t>$</w:t>
              <w:tab/>
            </w:r>
            <w:r>
              <w:rPr>
                <w:b w:val="0"/>
                <w:color w:val="231F20"/>
                <w:w w:val="80"/>
                <w:sz w:val="18"/>
              </w:rPr>
              <w:t>78</w:t>
            </w:r>
          </w:p>
        </w:tc>
        <w:tc>
          <w:tcPr>
            <w:tcW w:w="270" w:type="dxa"/>
          </w:tcPr>
          <w:p>
            <w:pPr/>
          </w:p>
        </w:tc>
        <w:tc>
          <w:tcPr>
            <w:tcW w:w="616" w:type="dxa"/>
            <w:tcBorders>
              <w:top w:val="single" w:sz="4" w:space="0" w:color="231F20"/>
            </w:tcBorders>
          </w:tcPr>
          <w:p>
            <w:pPr>
              <w:pStyle w:val="TableParagraph"/>
              <w:rPr>
                <w:rFonts w:ascii="Times New Roman"/>
                <w:b/>
                <w:sz w:val="18"/>
              </w:rPr>
            </w:pPr>
          </w:p>
          <w:p>
            <w:pPr>
              <w:pStyle w:val="TableParagraph"/>
              <w:rPr>
                <w:rFonts w:ascii="Times New Roman"/>
                <w:b/>
                <w:sz w:val="18"/>
              </w:rPr>
            </w:pPr>
          </w:p>
          <w:p>
            <w:pPr>
              <w:pStyle w:val="TableParagraph"/>
              <w:tabs>
                <w:tab w:pos="404" w:val="left" w:leader="none"/>
              </w:tabs>
              <w:spacing w:before="136"/>
              <w:ind w:right="29"/>
              <w:jc w:val="center"/>
              <w:rPr>
                <w:b w:val="0"/>
                <w:sz w:val="18"/>
              </w:rPr>
            </w:pPr>
            <w:r>
              <w:rPr>
                <w:b w:val="0"/>
                <w:color w:val="231F20"/>
                <w:w w:val="90"/>
                <w:sz w:val="18"/>
              </w:rPr>
              <w:t>$</w:t>
              <w:tab/>
            </w:r>
            <w:r>
              <w:rPr>
                <w:b w:val="0"/>
                <w:color w:val="231F20"/>
                <w:w w:val="80"/>
                <w:sz w:val="18"/>
              </w:rPr>
              <w:t>71</w:t>
            </w:r>
          </w:p>
        </w:tc>
      </w:tr>
      <w:tr>
        <w:trPr>
          <w:trHeight w:val="217" w:hRule="exact"/>
        </w:trPr>
        <w:tc>
          <w:tcPr>
            <w:tcW w:w="6855" w:type="dxa"/>
          </w:tcPr>
          <w:p>
            <w:pPr>
              <w:pStyle w:val="TableParagraph"/>
              <w:spacing w:before="6"/>
              <w:ind w:right="178"/>
              <w:jc w:val="right"/>
              <w:rPr>
                <w:b w:val="0"/>
                <w:sz w:val="18"/>
              </w:rPr>
            </w:pPr>
            <w:r>
              <w:rPr>
                <w:b w:val="0"/>
                <w:color w:val="231F20"/>
                <w:w w:val="90"/>
                <w:sz w:val="18"/>
              </w:rPr>
              <w:t>Income taxes . . . . . . . . . . . . . . . . . . . . . . . . . . . . . . . . . . . . . . . . . . . . . . . . . . . . .</w:t>
            </w:r>
          </w:p>
        </w:tc>
        <w:tc>
          <w:tcPr>
            <w:tcW w:w="585" w:type="dxa"/>
          </w:tcPr>
          <w:p>
            <w:pPr>
              <w:pStyle w:val="TableParagraph"/>
              <w:tabs>
                <w:tab w:pos="404" w:val="left" w:leader="none"/>
              </w:tabs>
              <w:spacing w:before="7"/>
              <w:jc w:val="center"/>
              <w:rPr>
                <w:rFonts w:ascii="Times New Roman"/>
                <w:b/>
                <w:sz w:val="18"/>
              </w:rPr>
            </w:pPr>
            <w:r>
              <w:rPr>
                <w:rFonts w:ascii="Times New Roman"/>
                <w:b/>
                <w:color w:val="231F20"/>
                <w:sz w:val="18"/>
              </w:rPr>
              <w:t>$</w:t>
              <w:tab/>
              <w:t>94</w:t>
            </w:r>
          </w:p>
        </w:tc>
        <w:tc>
          <w:tcPr>
            <w:tcW w:w="270" w:type="dxa"/>
          </w:tcPr>
          <w:p>
            <w:pPr/>
          </w:p>
        </w:tc>
        <w:tc>
          <w:tcPr>
            <w:tcW w:w="585" w:type="dxa"/>
          </w:tcPr>
          <w:p>
            <w:pPr>
              <w:pStyle w:val="TableParagraph"/>
              <w:tabs>
                <w:tab w:pos="404" w:val="left" w:leader="none"/>
              </w:tabs>
              <w:spacing w:before="6"/>
              <w:jc w:val="center"/>
              <w:rPr>
                <w:b w:val="0"/>
                <w:sz w:val="18"/>
              </w:rPr>
            </w:pPr>
            <w:r>
              <w:rPr>
                <w:b w:val="0"/>
                <w:color w:val="231F20"/>
                <w:w w:val="90"/>
                <w:sz w:val="18"/>
              </w:rPr>
              <w:t>$</w:t>
              <w:tab/>
            </w:r>
            <w:r>
              <w:rPr>
                <w:b w:val="0"/>
                <w:color w:val="231F20"/>
                <w:w w:val="80"/>
                <w:sz w:val="18"/>
              </w:rPr>
              <w:t>15</w:t>
            </w:r>
          </w:p>
        </w:tc>
        <w:tc>
          <w:tcPr>
            <w:tcW w:w="270" w:type="dxa"/>
          </w:tcPr>
          <w:p>
            <w:pPr/>
          </w:p>
        </w:tc>
        <w:tc>
          <w:tcPr>
            <w:tcW w:w="616" w:type="dxa"/>
          </w:tcPr>
          <w:p>
            <w:pPr>
              <w:pStyle w:val="TableParagraph"/>
              <w:tabs>
                <w:tab w:pos="495" w:val="left" w:leader="none"/>
              </w:tabs>
              <w:spacing w:before="6"/>
              <w:ind w:right="28"/>
              <w:jc w:val="center"/>
              <w:rPr>
                <w:b w:val="0"/>
                <w:sz w:val="18"/>
              </w:rPr>
            </w:pPr>
            <w:r>
              <w:rPr>
                <w:b w:val="0"/>
                <w:color w:val="231F20"/>
                <w:w w:val="90"/>
                <w:sz w:val="18"/>
              </w:rPr>
              <w:t>$</w:t>
              <w:tab/>
            </w:r>
            <w:r>
              <w:rPr>
                <w:b w:val="0"/>
                <w:color w:val="231F20"/>
                <w:w w:val="80"/>
                <w:sz w:val="18"/>
              </w:rPr>
              <w:t>8</w:t>
            </w:r>
          </w:p>
        </w:tc>
      </w:tr>
    </w:tbl>
    <w:p>
      <w:pPr>
        <w:spacing w:line="205" w:lineRule="exact" w:before="28"/>
        <w:ind w:left="140" w:right="0" w:firstLine="0"/>
        <w:jc w:val="left"/>
        <w:rPr>
          <w:b w:val="0"/>
          <w:sz w:val="18"/>
        </w:rPr>
      </w:pPr>
      <w:r>
        <w:rPr>
          <w:b w:val="0"/>
          <w:color w:val="231F20"/>
          <w:w w:val="80"/>
          <w:sz w:val="18"/>
        </w:rPr>
        <w:t>Noncash rights to airport gates acquired through reduction in debtor in possession loan to</w:t>
      </w:r>
    </w:p>
    <w:p>
      <w:pPr>
        <w:tabs>
          <w:tab w:pos="7370" w:val="left" w:leader="none"/>
          <w:tab w:pos="7820" w:val="left" w:leader="none"/>
          <w:tab w:pos="8225" w:val="left" w:leader="none"/>
          <w:tab w:pos="8675" w:val="left" w:leader="none"/>
          <w:tab w:pos="9080" w:val="left" w:leader="none"/>
        </w:tabs>
        <w:spacing w:line="205" w:lineRule="exact" w:before="0"/>
        <w:ind w:left="319" w:right="0" w:firstLine="0"/>
        <w:jc w:val="left"/>
        <w:rPr>
          <w:b w:val="0"/>
          <w:sz w:val="18"/>
        </w:rPr>
      </w:pPr>
      <w:r>
        <w:rPr>
          <w:b w:val="0"/>
          <w:color w:val="231F20"/>
          <w:w w:val="90"/>
          <w:sz w:val="18"/>
        </w:rPr>
        <w:t>ATA Airlines, Inc.  . . . . . . . . . . . . . . . . . . . . . . . . . . . . . . . . . . . . . . . . . . . . . . . </w:t>
      </w:r>
      <w:r>
        <w:rPr>
          <w:b w:val="0"/>
          <w:color w:val="231F20"/>
          <w:spacing w:val="10"/>
          <w:w w:val="90"/>
          <w:sz w:val="18"/>
        </w:rPr>
        <w:t> </w:t>
      </w:r>
      <w:r>
        <w:rPr>
          <w:b w:val="0"/>
          <w:color w:val="231F20"/>
          <w:w w:val="90"/>
          <w:sz w:val="18"/>
        </w:rPr>
        <w:t>.  </w:t>
      </w:r>
      <w:r>
        <w:rPr>
          <w:b w:val="0"/>
          <w:color w:val="231F20"/>
          <w:spacing w:val="4"/>
          <w:w w:val="90"/>
          <w:sz w:val="18"/>
        </w:rPr>
        <w:t> </w:t>
      </w:r>
      <w:r>
        <w:rPr>
          <w:rFonts w:ascii="Times New Roman" w:hAnsi="Times New Roman"/>
          <w:b/>
          <w:color w:val="231F20"/>
          <w:w w:val="90"/>
          <w:sz w:val="18"/>
        </w:rPr>
        <w:t>$</w:t>
        <w:tab/>
        <w:t>—</w:t>
        <w:tab/>
      </w:r>
      <w:r>
        <w:rPr>
          <w:b w:val="0"/>
          <w:color w:val="231F20"/>
          <w:w w:val="90"/>
          <w:sz w:val="18"/>
        </w:rPr>
        <w:t>$</w:t>
        <w:tab/>
        <w:t>—</w:t>
        <w:tab/>
        <w:t>$</w:t>
        <w:tab/>
        <w:t>20</w:t>
      </w:r>
    </w:p>
    <w:p>
      <w:pPr>
        <w:spacing w:after="0" w:line="205" w:lineRule="exact"/>
        <w:jc w:val="left"/>
        <w:rPr>
          <w:sz w:val="18"/>
        </w:rPr>
        <w:sectPr>
          <w:type w:val="continuous"/>
          <w:pgSz w:w="12240" w:h="15840"/>
          <w:pgMar w:top="1140" w:bottom="280" w:left="1060" w:right="1680"/>
        </w:sectPr>
      </w:pPr>
    </w:p>
    <w:p>
      <w:pPr>
        <w:pStyle w:val="BodyText"/>
        <w:rPr>
          <w:b w:val="0"/>
        </w:rPr>
      </w:pPr>
    </w:p>
    <w:p>
      <w:pPr>
        <w:pStyle w:val="BodyText"/>
        <w:spacing w:before="4"/>
        <w:rPr>
          <w:b w:val="0"/>
          <w:sz w:val="21"/>
        </w:rPr>
      </w:pPr>
    </w:p>
    <w:p>
      <w:pPr>
        <w:pStyle w:val="Heading2"/>
        <w:ind w:left="0" w:right="76"/>
        <w:jc w:val="center"/>
      </w:pPr>
      <w:bookmarkStart w:name="NOTES TO CONSOLIDATED FINANCIAL STATEMEN" w:id="36"/>
      <w:bookmarkEnd w:id="36"/>
      <w:r>
        <w:rPr>
          <w:b w:val="0"/>
        </w:rPr>
      </w:r>
      <w:r>
        <w:rPr>
          <w:color w:val="231F20"/>
          <w:w w:val="95"/>
        </w:rPr>
        <w:t>NOTES TO CONSOLIDATED FINANCIAL STATEMENTS</w:t>
      </w:r>
    </w:p>
    <w:p>
      <w:pPr>
        <w:spacing w:before="10"/>
        <w:ind w:left="0" w:right="77" w:firstLine="0"/>
        <w:jc w:val="center"/>
        <w:rPr>
          <w:rFonts w:ascii="Times New Roman"/>
          <w:b/>
          <w:sz w:val="20"/>
        </w:rPr>
      </w:pPr>
      <w:r>
        <w:rPr>
          <w:rFonts w:ascii="Times New Roman"/>
          <w:b/>
          <w:color w:val="231F20"/>
          <w:sz w:val="20"/>
        </w:rPr>
        <w:t>December 31, 2007</w:t>
      </w:r>
    </w:p>
    <w:p>
      <w:pPr>
        <w:pStyle w:val="BodyText"/>
        <w:rPr>
          <w:rFonts w:ascii="Times New Roman"/>
          <w:b/>
          <w:sz w:val="18"/>
        </w:rPr>
      </w:pPr>
    </w:p>
    <w:p>
      <w:pPr>
        <w:spacing w:after="0"/>
        <w:rPr>
          <w:rFonts w:ascii="Times New Roman"/>
          <w:sz w:val="18"/>
        </w:rPr>
        <w:sectPr>
          <w:footerReference w:type="default" r:id="rId126"/>
          <w:pgSz w:w="12240" w:h="15840"/>
          <w:pgMar w:footer="1014" w:header="0" w:top="1500" w:bottom="1200" w:left="1080" w:right="1720"/>
          <w:pgNumType w:start="40"/>
        </w:sectPr>
      </w:pPr>
    </w:p>
    <w:p>
      <w:pPr>
        <w:pStyle w:val="ListParagraph"/>
        <w:numPr>
          <w:ilvl w:val="0"/>
          <w:numId w:val="9"/>
        </w:numPr>
        <w:tabs>
          <w:tab w:pos="469" w:val="left" w:leader="none"/>
          <w:tab w:pos="470" w:val="left" w:leader="none"/>
        </w:tabs>
        <w:spacing w:line="240" w:lineRule="auto" w:before="83" w:after="0"/>
        <w:ind w:left="469" w:right="0" w:hanging="350"/>
        <w:jc w:val="left"/>
        <w:rPr>
          <w:rFonts w:ascii="Times New Roman"/>
          <w:b/>
          <w:sz w:val="20"/>
        </w:rPr>
      </w:pPr>
      <w:r>
        <w:rPr>
          <w:rFonts w:ascii="Times New Roman"/>
          <w:b/>
          <w:color w:val="231F20"/>
          <w:w w:val="95"/>
          <w:sz w:val="20"/>
        </w:rPr>
        <w:t>Summary of Significant Accounting</w:t>
      </w:r>
      <w:r>
        <w:rPr>
          <w:rFonts w:ascii="Times New Roman"/>
          <w:b/>
          <w:color w:val="231F20"/>
          <w:spacing w:val="11"/>
          <w:w w:val="95"/>
          <w:sz w:val="20"/>
        </w:rPr>
        <w:t> </w:t>
      </w:r>
      <w:r>
        <w:rPr>
          <w:rFonts w:ascii="Times New Roman"/>
          <w:b/>
          <w:color w:val="231F20"/>
          <w:w w:val="95"/>
          <w:sz w:val="20"/>
        </w:rPr>
        <w:t>Policies</w:t>
      </w:r>
    </w:p>
    <w:p>
      <w:pPr>
        <w:pStyle w:val="Heading3"/>
        <w:spacing w:before="149"/>
        <w:rPr>
          <w:i/>
        </w:rPr>
      </w:pPr>
      <w:r>
        <w:rPr>
          <w:i/>
          <w:color w:val="231F20"/>
          <w:w w:val="90"/>
        </w:rPr>
        <w:t>Basis of Presentation</w:t>
      </w:r>
    </w:p>
    <w:p>
      <w:pPr>
        <w:pStyle w:val="BodyText"/>
        <w:spacing w:line="244" w:lineRule="auto" w:before="149"/>
        <w:ind w:left="119" w:firstLine="400"/>
        <w:jc w:val="both"/>
        <w:rPr>
          <w:b w:val="0"/>
        </w:rPr>
      </w:pPr>
      <w:r>
        <w:rPr>
          <w:b w:val="0"/>
          <w:color w:val="231F20"/>
          <w:w w:val="77"/>
        </w:rPr>
        <w:t>S</w:t>
      </w:r>
      <w:r>
        <w:rPr>
          <w:b w:val="0"/>
          <w:color w:val="231F20"/>
          <w:spacing w:val="-5"/>
          <w:w w:val="77"/>
        </w:rPr>
        <w:t>o</w:t>
      </w:r>
      <w:r>
        <w:rPr>
          <w:b w:val="0"/>
          <w:color w:val="231F20"/>
          <w:w w:val="72"/>
        </w:rPr>
        <w:t>u</w:t>
      </w:r>
      <w:r>
        <w:rPr>
          <w:b w:val="0"/>
          <w:color w:val="231F20"/>
          <w:spacing w:val="-4"/>
          <w:w w:val="72"/>
        </w:rPr>
        <w:t>t</w:t>
      </w:r>
      <w:r>
        <w:rPr>
          <w:b w:val="0"/>
          <w:color w:val="231F20"/>
          <w:spacing w:val="-3"/>
          <w:w w:val="77"/>
        </w:rPr>
        <w:t>h</w:t>
      </w:r>
      <w:r>
        <w:rPr>
          <w:b w:val="0"/>
          <w:color w:val="231F20"/>
          <w:spacing w:val="-4"/>
          <w:w w:val="80"/>
        </w:rPr>
        <w:t>w</w:t>
      </w:r>
      <w:r>
        <w:rPr>
          <w:b w:val="0"/>
          <w:color w:val="231F20"/>
          <w:w w:val="71"/>
        </w:rPr>
        <w:t>e</w:t>
      </w:r>
      <w:r>
        <w:rPr>
          <w:b w:val="0"/>
          <w:color w:val="231F20"/>
          <w:spacing w:val="-5"/>
          <w:w w:val="71"/>
        </w:rPr>
        <w:t>s</w:t>
      </w:r>
      <w:r>
        <w:rPr>
          <w:b w:val="0"/>
          <w:color w:val="231F20"/>
          <w:w w:val="78"/>
        </w:rPr>
        <w:t>t</w:t>
      </w:r>
      <w:r>
        <w:rPr>
          <w:b w:val="0"/>
          <w:color w:val="231F20"/>
          <w:spacing w:val="-29"/>
        </w:rPr>
        <w:t> </w:t>
      </w:r>
      <w:r>
        <w:rPr>
          <w:b w:val="0"/>
          <w:color w:val="231F20"/>
          <w:w w:val="102"/>
        </w:rPr>
        <w:t>A</w:t>
      </w:r>
      <w:r>
        <w:rPr>
          <w:b w:val="0"/>
          <w:color w:val="231F20"/>
          <w:spacing w:val="-4"/>
          <w:w w:val="86"/>
        </w:rPr>
        <w:t>i</w:t>
      </w:r>
      <w:r>
        <w:rPr>
          <w:b w:val="0"/>
          <w:color w:val="231F20"/>
          <w:w w:val="75"/>
        </w:rPr>
        <w:t>r</w:t>
      </w:r>
      <w:r>
        <w:rPr>
          <w:b w:val="0"/>
          <w:color w:val="231F20"/>
          <w:spacing w:val="-5"/>
          <w:w w:val="80"/>
        </w:rPr>
        <w:t>l</w:t>
      </w:r>
      <w:r>
        <w:rPr>
          <w:b w:val="0"/>
          <w:color w:val="231F20"/>
          <w:w w:val="86"/>
        </w:rPr>
        <w:t>i</w:t>
      </w:r>
      <w:r>
        <w:rPr>
          <w:b w:val="0"/>
          <w:color w:val="231F20"/>
          <w:spacing w:val="-4"/>
          <w:w w:val="75"/>
        </w:rPr>
        <w:t>n</w:t>
      </w:r>
      <w:r>
        <w:rPr>
          <w:b w:val="0"/>
          <w:color w:val="231F20"/>
          <w:w w:val="78"/>
        </w:rPr>
        <w:t>e</w:t>
      </w:r>
      <w:r>
        <w:rPr>
          <w:b w:val="0"/>
          <w:color w:val="231F20"/>
          <w:w w:val="63"/>
        </w:rPr>
        <w:t>s</w:t>
      </w:r>
      <w:r>
        <w:rPr>
          <w:b w:val="0"/>
          <w:color w:val="231F20"/>
          <w:spacing w:val="-32"/>
        </w:rPr>
        <w:t> </w:t>
      </w:r>
      <w:r>
        <w:rPr>
          <w:b w:val="0"/>
          <w:color w:val="231F20"/>
          <w:w w:val="90"/>
        </w:rPr>
        <w:t>C</w:t>
      </w:r>
      <w:r>
        <w:rPr>
          <w:b w:val="0"/>
          <w:color w:val="231F20"/>
          <w:spacing w:val="-5"/>
          <w:w w:val="83"/>
        </w:rPr>
        <w:t>o</w:t>
      </w:r>
      <w:r>
        <w:rPr>
          <w:b w:val="0"/>
          <w:color w:val="231F20"/>
          <w:w w:val="78"/>
        </w:rPr>
        <w:t>.</w:t>
      </w:r>
      <w:r>
        <w:rPr>
          <w:b w:val="0"/>
          <w:color w:val="231F20"/>
          <w:spacing w:val="-29"/>
        </w:rPr>
        <w:t> </w:t>
      </w:r>
      <w:r>
        <w:rPr>
          <w:b w:val="0"/>
          <w:color w:val="231F20"/>
          <w:spacing w:val="-3"/>
          <w:w w:val="166"/>
        </w:rPr>
        <w:t>(</w:t>
      </w:r>
      <w:r>
        <w:rPr>
          <w:b w:val="0"/>
          <w:color w:val="231F20"/>
          <w:w w:val="78"/>
        </w:rPr>
        <w:t>t</w:t>
      </w:r>
      <w:r>
        <w:rPr>
          <w:b w:val="0"/>
          <w:color w:val="231F20"/>
          <w:spacing w:val="-4"/>
          <w:w w:val="77"/>
        </w:rPr>
        <w:t>h</w:t>
      </w:r>
      <w:r>
        <w:rPr>
          <w:b w:val="0"/>
          <w:color w:val="231F20"/>
          <w:w w:val="78"/>
        </w:rPr>
        <w:t>e</w:t>
      </w:r>
      <w:r>
        <w:rPr>
          <w:b w:val="0"/>
          <w:color w:val="231F20"/>
          <w:spacing w:val="-31"/>
        </w:rPr>
        <w:t> </w:t>
      </w:r>
      <w:r>
        <w:rPr>
          <w:b w:val="0"/>
          <w:color w:val="231F20"/>
          <w:w w:val="87"/>
        </w:rPr>
        <w:t>C</w:t>
      </w:r>
      <w:r>
        <w:rPr>
          <w:b w:val="0"/>
          <w:color w:val="231F20"/>
          <w:spacing w:val="-5"/>
          <w:w w:val="87"/>
        </w:rPr>
        <w:t>o</w:t>
      </w:r>
      <w:r>
        <w:rPr>
          <w:b w:val="0"/>
          <w:color w:val="231F20"/>
          <w:w w:val="79"/>
        </w:rPr>
        <w:t>m</w:t>
      </w:r>
      <w:r>
        <w:rPr>
          <w:b w:val="0"/>
          <w:color w:val="231F20"/>
          <w:spacing w:val="-5"/>
          <w:w w:val="79"/>
        </w:rPr>
        <w:t>p</w:t>
      </w:r>
      <w:r>
        <w:rPr>
          <w:b w:val="0"/>
          <w:color w:val="231F20"/>
          <w:w w:val="73"/>
        </w:rPr>
        <w:t>a</w:t>
      </w:r>
      <w:r>
        <w:rPr>
          <w:b w:val="0"/>
          <w:color w:val="231F20"/>
          <w:spacing w:val="-4"/>
          <w:w w:val="73"/>
        </w:rPr>
        <w:t>n</w:t>
      </w:r>
      <w:r>
        <w:rPr>
          <w:b w:val="0"/>
          <w:color w:val="231F20"/>
          <w:w w:val="79"/>
        </w:rPr>
        <w:t>y</w:t>
      </w:r>
      <w:r>
        <w:rPr>
          <w:b w:val="0"/>
          <w:color w:val="231F20"/>
          <w:spacing w:val="-30"/>
        </w:rPr>
        <w:t> </w:t>
      </w:r>
      <w:r>
        <w:rPr>
          <w:b w:val="0"/>
          <w:color w:val="231F20"/>
          <w:spacing w:val="-4"/>
          <w:w w:val="83"/>
        </w:rPr>
        <w:t>o</w:t>
      </w:r>
      <w:r>
        <w:rPr>
          <w:b w:val="0"/>
          <w:color w:val="231F20"/>
          <w:w w:val="75"/>
        </w:rPr>
        <w:t>r</w:t>
      </w:r>
      <w:r>
        <w:rPr>
          <w:b w:val="0"/>
          <w:color w:val="231F20"/>
          <w:spacing w:val="-28"/>
        </w:rPr>
        <w:t> </w:t>
      </w:r>
      <w:r>
        <w:rPr>
          <w:b w:val="0"/>
          <w:color w:val="231F20"/>
          <w:w w:val="71"/>
        </w:rPr>
        <w:t>S</w:t>
      </w:r>
      <w:r>
        <w:rPr>
          <w:b w:val="0"/>
          <w:color w:val="231F20"/>
          <w:spacing w:val="-5"/>
          <w:w w:val="83"/>
        </w:rPr>
        <w:t>o</w:t>
      </w:r>
      <w:r>
        <w:rPr>
          <w:b w:val="0"/>
          <w:color w:val="231F20"/>
          <w:w w:val="69"/>
        </w:rPr>
        <w:t>u</w:t>
      </w:r>
      <w:r>
        <w:rPr>
          <w:b w:val="0"/>
          <w:color w:val="231F20"/>
          <w:spacing w:val="-5"/>
          <w:w w:val="78"/>
        </w:rPr>
        <w:t>t</w:t>
      </w:r>
      <w:r>
        <w:rPr>
          <w:b w:val="0"/>
          <w:color w:val="231F20"/>
          <w:spacing w:val="-3"/>
          <w:w w:val="77"/>
        </w:rPr>
        <w:t>h</w:t>
      </w:r>
      <w:r>
        <w:rPr>
          <w:b w:val="0"/>
          <w:color w:val="231F20"/>
          <w:w w:val="80"/>
        </w:rPr>
        <w:t>w</w:t>
      </w:r>
      <w:r>
        <w:rPr>
          <w:b w:val="0"/>
          <w:color w:val="231F20"/>
          <w:spacing w:val="-6"/>
          <w:w w:val="80"/>
        </w:rPr>
        <w:t>e</w:t>
      </w:r>
      <w:r>
        <w:rPr>
          <w:b w:val="0"/>
          <w:color w:val="231F20"/>
          <w:w w:val="70"/>
        </w:rPr>
        <w:t>s</w:t>
      </w:r>
      <w:r>
        <w:rPr>
          <w:b w:val="0"/>
          <w:color w:val="231F20"/>
          <w:spacing w:val="-4"/>
          <w:w w:val="70"/>
        </w:rPr>
        <w:t>t</w:t>
      </w:r>
      <w:r>
        <w:rPr>
          <w:b w:val="0"/>
          <w:color w:val="231F20"/>
          <w:w w:val="166"/>
        </w:rPr>
        <w:t>) </w:t>
      </w:r>
      <w:r>
        <w:rPr>
          <w:b w:val="0"/>
          <w:color w:val="231F20"/>
          <w:w w:val="80"/>
        </w:rPr>
        <w:t>is a major domestic airline that provides</w:t>
      </w:r>
      <w:r>
        <w:rPr>
          <w:b w:val="0"/>
          <w:color w:val="231F20"/>
          <w:spacing w:val="-25"/>
          <w:w w:val="80"/>
        </w:rPr>
        <w:t> </w:t>
      </w:r>
      <w:r>
        <w:rPr>
          <w:b w:val="0"/>
          <w:color w:val="231F20"/>
          <w:w w:val="80"/>
        </w:rPr>
        <w:t>point-to-point, low-fare</w:t>
      </w:r>
      <w:r>
        <w:rPr>
          <w:b w:val="0"/>
          <w:color w:val="231F20"/>
          <w:spacing w:val="-7"/>
          <w:w w:val="80"/>
        </w:rPr>
        <w:t> </w:t>
      </w:r>
      <w:r>
        <w:rPr>
          <w:b w:val="0"/>
          <w:color w:val="231F20"/>
          <w:w w:val="80"/>
        </w:rPr>
        <w:t>service.</w:t>
      </w:r>
      <w:r>
        <w:rPr>
          <w:b w:val="0"/>
          <w:color w:val="231F20"/>
          <w:spacing w:val="-9"/>
          <w:w w:val="80"/>
        </w:rPr>
        <w:t> </w:t>
      </w:r>
      <w:r>
        <w:rPr>
          <w:b w:val="0"/>
          <w:color w:val="231F20"/>
          <w:w w:val="80"/>
        </w:rPr>
        <w:t>The</w:t>
      </w:r>
      <w:r>
        <w:rPr>
          <w:b w:val="0"/>
          <w:color w:val="231F20"/>
          <w:spacing w:val="-7"/>
          <w:w w:val="80"/>
        </w:rPr>
        <w:t> </w:t>
      </w:r>
      <w:r>
        <w:rPr>
          <w:b w:val="0"/>
          <w:color w:val="231F20"/>
          <w:w w:val="80"/>
        </w:rPr>
        <w:t>Consolidated</w:t>
      </w:r>
      <w:r>
        <w:rPr>
          <w:b w:val="0"/>
          <w:color w:val="231F20"/>
          <w:spacing w:val="-9"/>
          <w:w w:val="80"/>
        </w:rPr>
        <w:t> </w:t>
      </w:r>
      <w:r>
        <w:rPr>
          <w:b w:val="0"/>
          <w:color w:val="231F20"/>
          <w:w w:val="80"/>
        </w:rPr>
        <w:t>Financial</w:t>
      </w:r>
      <w:r>
        <w:rPr>
          <w:b w:val="0"/>
          <w:color w:val="231F20"/>
          <w:spacing w:val="-9"/>
          <w:w w:val="80"/>
        </w:rPr>
        <w:t> </w:t>
      </w:r>
      <w:r>
        <w:rPr>
          <w:b w:val="0"/>
          <w:color w:val="231F20"/>
          <w:spacing w:val="-3"/>
          <w:w w:val="80"/>
        </w:rPr>
        <w:t>Statements include </w:t>
      </w:r>
      <w:r>
        <w:rPr>
          <w:b w:val="0"/>
          <w:color w:val="231F20"/>
          <w:w w:val="80"/>
        </w:rPr>
        <w:t>the accounts of </w:t>
      </w:r>
      <w:r>
        <w:rPr>
          <w:b w:val="0"/>
          <w:color w:val="231F20"/>
          <w:spacing w:val="-3"/>
          <w:w w:val="80"/>
        </w:rPr>
        <w:t>Southwest </w:t>
      </w:r>
      <w:r>
        <w:rPr>
          <w:b w:val="0"/>
          <w:color w:val="231F20"/>
          <w:w w:val="80"/>
        </w:rPr>
        <w:t>and its </w:t>
      </w:r>
      <w:r>
        <w:rPr>
          <w:b w:val="0"/>
          <w:color w:val="231F20"/>
          <w:spacing w:val="-3"/>
          <w:w w:val="80"/>
        </w:rPr>
        <w:t>wholly</w:t>
      </w:r>
      <w:r>
        <w:rPr>
          <w:b w:val="0"/>
          <w:color w:val="231F20"/>
          <w:spacing w:val="-16"/>
          <w:w w:val="80"/>
        </w:rPr>
        <w:t> </w:t>
      </w:r>
      <w:r>
        <w:rPr>
          <w:b w:val="0"/>
          <w:color w:val="231F20"/>
          <w:w w:val="80"/>
        </w:rPr>
        <w:t>owned </w:t>
      </w:r>
      <w:r>
        <w:rPr>
          <w:b w:val="0"/>
          <w:color w:val="231F20"/>
          <w:spacing w:val="-3"/>
          <w:w w:val="80"/>
        </w:rPr>
        <w:t>subsidiaries. </w:t>
      </w:r>
      <w:r>
        <w:rPr>
          <w:b w:val="0"/>
          <w:color w:val="231F20"/>
          <w:w w:val="80"/>
        </w:rPr>
        <w:t>All significant </w:t>
      </w:r>
      <w:r>
        <w:rPr>
          <w:b w:val="0"/>
          <w:color w:val="231F20"/>
          <w:spacing w:val="-3"/>
          <w:w w:val="80"/>
        </w:rPr>
        <w:t>intercompany balances </w:t>
      </w:r>
      <w:r>
        <w:rPr>
          <w:b w:val="0"/>
          <w:color w:val="231F20"/>
          <w:w w:val="80"/>
        </w:rPr>
        <w:t>and </w:t>
      </w:r>
      <w:r>
        <w:rPr>
          <w:b w:val="0"/>
          <w:color w:val="231F20"/>
          <w:spacing w:val="-3"/>
          <w:w w:val="85"/>
        </w:rPr>
        <w:t>transactions</w:t>
      </w:r>
      <w:r>
        <w:rPr>
          <w:b w:val="0"/>
          <w:color w:val="231F20"/>
          <w:spacing w:val="-11"/>
          <w:w w:val="85"/>
        </w:rPr>
        <w:t> </w:t>
      </w:r>
      <w:r>
        <w:rPr>
          <w:b w:val="0"/>
          <w:color w:val="231F20"/>
          <w:w w:val="85"/>
        </w:rPr>
        <w:t>have</w:t>
      </w:r>
      <w:r>
        <w:rPr>
          <w:b w:val="0"/>
          <w:color w:val="231F20"/>
          <w:spacing w:val="-12"/>
          <w:w w:val="85"/>
        </w:rPr>
        <w:t> </w:t>
      </w:r>
      <w:r>
        <w:rPr>
          <w:b w:val="0"/>
          <w:color w:val="231F20"/>
          <w:spacing w:val="-3"/>
          <w:w w:val="85"/>
        </w:rPr>
        <w:t>been</w:t>
      </w:r>
      <w:r>
        <w:rPr>
          <w:b w:val="0"/>
          <w:color w:val="231F20"/>
          <w:spacing w:val="-11"/>
          <w:w w:val="85"/>
        </w:rPr>
        <w:t> </w:t>
      </w:r>
      <w:r>
        <w:rPr>
          <w:b w:val="0"/>
          <w:color w:val="231F20"/>
          <w:spacing w:val="-3"/>
          <w:w w:val="85"/>
        </w:rPr>
        <w:t>eliminated.</w:t>
      </w:r>
      <w:r>
        <w:rPr>
          <w:b w:val="0"/>
          <w:color w:val="231F20"/>
          <w:spacing w:val="-11"/>
          <w:w w:val="85"/>
        </w:rPr>
        <w:t> </w:t>
      </w:r>
      <w:r>
        <w:rPr>
          <w:b w:val="0"/>
          <w:color w:val="231F20"/>
          <w:w w:val="85"/>
        </w:rPr>
        <w:t>The</w:t>
      </w:r>
      <w:r>
        <w:rPr>
          <w:b w:val="0"/>
          <w:color w:val="231F20"/>
          <w:spacing w:val="-11"/>
          <w:w w:val="85"/>
        </w:rPr>
        <w:t> </w:t>
      </w:r>
      <w:r>
        <w:rPr>
          <w:b w:val="0"/>
          <w:color w:val="231F20"/>
          <w:spacing w:val="-3"/>
          <w:w w:val="85"/>
        </w:rPr>
        <w:t>preparation</w:t>
      </w:r>
      <w:r>
        <w:rPr>
          <w:b w:val="0"/>
          <w:color w:val="231F20"/>
          <w:spacing w:val="-11"/>
          <w:w w:val="85"/>
        </w:rPr>
        <w:t> </w:t>
      </w:r>
      <w:r>
        <w:rPr>
          <w:b w:val="0"/>
          <w:color w:val="231F20"/>
          <w:w w:val="85"/>
        </w:rPr>
        <w:t>of </w:t>
      </w:r>
      <w:r>
        <w:rPr>
          <w:b w:val="0"/>
          <w:color w:val="231F20"/>
          <w:w w:val="80"/>
        </w:rPr>
        <w:t>financial</w:t>
      </w:r>
      <w:r>
        <w:rPr>
          <w:b w:val="0"/>
          <w:color w:val="231F20"/>
          <w:spacing w:val="-15"/>
          <w:w w:val="80"/>
        </w:rPr>
        <w:t> </w:t>
      </w:r>
      <w:r>
        <w:rPr>
          <w:b w:val="0"/>
          <w:color w:val="231F20"/>
          <w:w w:val="80"/>
        </w:rPr>
        <w:t>statements</w:t>
      </w:r>
      <w:r>
        <w:rPr>
          <w:b w:val="0"/>
          <w:color w:val="231F20"/>
          <w:spacing w:val="-14"/>
          <w:w w:val="80"/>
        </w:rPr>
        <w:t> </w:t>
      </w:r>
      <w:r>
        <w:rPr>
          <w:b w:val="0"/>
          <w:color w:val="231F20"/>
          <w:w w:val="80"/>
        </w:rPr>
        <w:t>in</w:t>
      </w:r>
      <w:r>
        <w:rPr>
          <w:b w:val="0"/>
          <w:color w:val="231F20"/>
          <w:spacing w:val="-14"/>
          <w:w w:val="80"/>
        </w:rPr>
        <w:t> </w:t>
      </w:r>
      <w:r>
        <w:rPr>
          <w:b w:val="0"/>
          <w:color w:val="231F20"/>
          <w:w w:val="80"/>
        </w:rPr>
        <w:t>conformity</w:t>
      </w:r>
      <w:r>
        <w:rPr>
          <w:b w:val="0"/>
          <w:color w:val="231F20"/>
          <w:spacing w:val="-14"/>
          <w:w w:val="80"/>
        </w:rPr>
        <w:t> </w:t>
      </w:r>
      <w:r>
        <w:rPr>
          <w:b w:val="0"/>
          <w:color w:val="231F20"/>
          <w:w w:val="80"/>
        </w:rPr>
        <w:t>with</w:t>
      </w:r>
      <w:r>
        <w:rPr>
          <w:b w:val="0"/>
          <w:color w:val="231F20"/>
          <w:spacing w:val="-14"/>
          <w:w w:val="80"/>
        </w:rPr>
        <w:t> </w:t>
      </w:r>
      <w:r>
        <w:rPr>
          <w:b w:val="0"/>
          <w:color w:val="231F20"/>
          <w:spacing w:val="-3"/>
          <w:w w:val="80"/>
        </w:rPr>
        <w:t>accounting</w:t>
      </w:r>
      <w:r>
        <w:rPr>
          <w:b w:val="0"/>
          <w:color w:val="231F20"/>
          <w:spacing w:val="-14"/>
          <w:w w:val="80"/>
        </w:rPr>
        <w:t> </w:t>
      </w:r>
      <w:r>
        <w:rPr>
          <w:b w:val="0"/>
          <w:color w:val="231F20"/>
          <w:w w:val="80"/>
        </w:rPr>
        <w:t>prin- </w:t>
      </w:r>
      <w:r>
        <w:rPr>
          <w:b w:val="0"/>
          <w:color w:val="231F20"/>
          <w:w w:val="85"/>
        </w:rPr>
        <w:t>ciples</w:t>
      </w:r>
      <w:r>
        <w:rPr>
          <w:b w:val="0"/>
          <w:color w:val="231F20"/>
          <w:spacing w:val="-13"/>
          <w:w w:val="85"/>
        </w:rPr>
        <w:t> </w:t>
      </w:r>
      <w:r>
        <w:rPr>
          <w:b w:val="0"/>
          <w:color w:val="231F20"/>
          <w:w w:val="85"/>
        </w:rPr>
        <w:t>generally</w:t>
      </w:r>
      <w:r>
        <w:rPr>
          <w:b w:val="0"/>
          <w:color w:val="231F20"/>
          <w:spacing w:val="-13"/>
          <w:w w:val="85"/>
        </w:rPr>
        <w:t> </w:t>
      </w:r>
      <w:r>
        <w:rPr>
          <w:b w:val="0"/>
          <w:color w:val="231F20"/>
          <w:w w:val="85"/>
        </w:rPr>
        <w:t>accepted</w:t>
      </w:r>
      <w:r>
        <w:rPr>
          <w:b w:val="0"/>
          <w:color w:val="231F20"/>
          <w:spacing w:val="-13"/>
          <w:w w:val="85"/>
        </w:rPr>
        <w:t> </w:t>
      </w:r>
      <w:r>
        <w:rPr>
          <w:b w:val="0"/>
          <w:color w:val="231F20"/>
          <w:w w:val="85"/>
        </w:rPr>
        <w:t>in</w:t>
      </w:r>
      <w:r>
        <w:rPr>
          <w:b w:val="0"/>
          <w:color w:val="231F20"/>
          <w:spacing w:val="-13"/>
          <w:w w:val="85"/>
        </w:rPr>
        <w:t> </w:t>
      </w:r>
      <w:r>
        <w:rPr>
          <w:b w:val="0"/>
          <w:color w:val="231F20"/>
          <w:w w:val="85"/>
        </w:rPr>
        <w:t>the</w:t>
      </w:r>
      <w:r>
        <w:rPr>
          <w:b w:val="0"/>
          <w:color w:val="231F20"/>
          <w:spacing w:val="-13"/>
          <w:w w:val="85"/>
        </w:rPr>
        <w:t> </w:t>
      </w:r>
      <w:r>
        <w:rPr>
          <w:b w:val="0"/>
          <w:color w:val="231F20"/>
          <w:w w:val="85"/>
        </w:rPr>
        <w:t>United</w:t>
      </w:r>
      <w:r>
        <w:rPr>
          <w:b w:val="0"/>
          <w:color w:val="231F20"/>
          <w:spacing w:val="-13"/>
          <w:w w:val="85"/>
        </w:rPr>
        <w:t> </w:t>
      </w:r>
      <w:r>
        <w:rPr>
          <w:b w:val="0"/>
          <w:color w:val="231F20"/>
          <w:w w:val="85"/>
        </w:rPr>
        <w:t>States</w:t>
      </w:r>
      <w:r>
        <w:rPr>
          <w:b w:val="0"/>
          <w:color w:val="231F20"/>
          <w:spacing w:val="-13"/>
          <w:w w:val="85"/>
        </w:rPr>
        <w:t> </w:t>
      </w:r>
      <w:r>
        <w:rPr>
          <w:b w:val="0"/>
          <w:color w:val="231F20"/>
          <w:w w:val="85"/>
        </w:rPr>
        <w:t>(GAAP) </w:t>
      </w:r>
      <w:r>
        <w:rPr>
          <w:b w:val="0"/>
          <w:color w:val="231F20"/>
          <w:spacing w:val="-3"/>
          <w:w w:val="75"/>
        </w:rPr>
        <w:t>requires management </w:t>
      </w:r>
      <w:r>
        <w:rPr>
          <w:b w:val="0"/>
          <w:color w:val="231F20"/>
          <w:w w:val="75"/>
        </w:rPr>
        <w:t>to make estimates and assumptions that</w:t>
      </w:r>
      <w:r>
        <w:rPr>
          <w:b w:val="0"/>
          <w:color w:val="231F20"/>
          <w:spacing w:val="-13"/>
          <w:w w:val="75"/>
        </w:rPr>
        <w:t> </w:t>
      </w:r>
      <w:r>
        <w:rPr>
          <w:b w:val="0"/>
          <w:color w:val="231F20"/>
          <w:w w:val="75"/>
        </w:rPr>
        <w:t>affect</w:t>
      </w:r>
      <w:r>
        <w:rPr>
          <w:b w:val="0"/>
          <w:color w:val="231F20"/>
          <w:spacing w:val="-13"/>
          <w:w w:val="75"/>
        </w:rPr>
        <w:t> </w:t>
      </w:r>
      <w:r>
        <w:rPr>
          <w:b w:val="0"/>
          <w:color w:val="231F20"/>
          <w:w w:val="75"/>
        </w:rPr>
        <w:t>the</w:t>
      </w:r>
      <w:r>
        <w:rPr>
          <w:b w:val="0"/>
          <w:color w:val="231F20"/>
          <w:spacing w:val="-12"/>
          <w:w w:val="75"/>
        </w:rPr>
        <w:t> </w:t>
      </w:r>
      <w:r>
        <w:rPr>
          <w:b w:val="0"/>
          <w:color w:val="231F20"/>
          <w:w w:val="75"/>
        </w:rPr>
        <w:t>amounts</w:t>
      </w:r>
      <w:r>
        <w:rPr>
          <w:b w:val="0"/>
          <w:color w:val="231F20"/>
          <w:spacing w:val="-11"/>
          <w:w w:val="75"/>
        </w:rPr>
        <w:t> </w:t>
      </w:r>
      <w:r>
        <w:rPr>
          <w:b w:val="0"/>
          <w:color w:val="231F20"/>
          <w:w w:val="75"/>
        </w:rPr>
        <w:t>reported</w:t>
      </w:r>
      <w:r>
        <w:rPr>
          <w:b w:val="0"/>
          <w:color w:val="231F20"/>
          <w:spacing w:val="-11"/>
          <w:w w:val="75"/>
        </w:rPr>
        <w:t> </w:t>
      </w:r>
      <w:r>
        <w:rPr>
          <w:b w:val="0"/>
          <w:color w:val="231F20"/>
          <w:w w:val="75"/>
        </w:rPr>
        <w:t>in</w:t>
      </w:r>
      <w:r>
        <w:rPr>
          <w:b w:val="0"/>
          <w:color w:val="231F20"/>
          <w:spacing w:val="-12"/>
          <w:w w:val="75"/>
        </w:rPr>
        <w:t> </w:t>
      </w:r>
      <w:r>
        <w:rPr>
          <w:b w:val="0"/>
          <w:color w:val="231F20"/>
          <w:w w:val="75"/>
        </w:rPr>
        <w:t>the</w:t>
      </w:r>
      <w:r>
        <w:rPr>
          <w:b w:val="0"/>
          <w:color w:val="231F20"/>
          <w:spacing w:val="-13"/>
          <w:w w:val="75"/>
        </w:rPr>
        <w:t> </w:t>
      </w:r>
      <w:r>
        <w:rPr>
          <w:b w:val="0"/>
          <w:color w:val="231F20"/>
          <w:w w:val="75"/>
        </w:rPr>
        <w:t>financial</w:t>
      </w:r>
      <w:r>
        <w:rPr>
          <w:b w:val="0"/>
          <w:color w:val="231F20"/>
          <w:spacing w:val="-13"/>
          <w:w w:val="75"/>
        </w:rPr>
        <w:t> </w:t>
      </w:r>
      <w:r>
        <w:rPr>
          <w:b w:val="0"/>
          <w:color w:val="231F20"/>
          <w:w w:val="75"/>
        </w:rPr>
        <w:t>statements </w:t>
      </w:r>
      <w:r>
        <w:rPr>
          <w:b w:val="0"/>
          <w:color w:val="231F20"/>
          <w:w w:val="80"/>
        </w:rPr>
        <w:t>and</w:t>
      </w:r>
      <w:r>
        <w:rPr>
          <w:b w:val="0"/>
          <w:color w:val="231F20"/>
          <w:spacing w:val="-17"/>
          <w:w w:val="80"/>
        </w:rPr>
        <w:t> </w:t>
      </w:r>
      <w:r>
        <w:rPr>
          <w:b w:val="0"/>
          <w:color w:val="231F20"/>
          <w:spacing w:val="-3"/>
          <w:w w:val="80"/>
        </w:rPr>
        <w:t>accompanying</w:t>
      </w:r>
      <w:r>
        <w:rPr>
          <w:b w:val="0"/>
          <w:color w:val="231F20"/>
          <w:spacing w:val="-18"/>
          <w:w w:val="80"/>
        </w:rPr>
        <w:t> </w:t>
      </w:r>
      <w:r>
        <w:rPr>
          <w:b w:val="0"/>
          <w:color w:val="231F20"/>
          <w:w w:val="80"/>
        </w:rPr>
        <w:t>notes.</w:t>
      </w:r>
      <w:r>
        <w:rPr>
          <w:b w:val="0"/>
          <w:color w:val="231F20"/>
          <w:spacing w:val="-18"/>
          <w:w w:val="80"/>
        </w:rPr>
        <w:t> </w:t>
      </w:r>
      <w:r>
        <w:rPr>
          <w:b w:val="0"/>
          <w:color w:val="231F20"/>
          <w:spacing w:val="-3"/>
          <w:w w:val="80"/>
        </w:rPr>
        <w:t>Actual</w:t>
      </w:r>
      <w:r>
        <w:rPr>
          <w:b w:val="0"/>
          <w:color w:val="231F20"/>
          <w:spacing w:val="-17"/>
          <w:w w:val="80"/>
        </w:rPr>
        <w:t> </w:t>
      </w:r>
      <w:r>
        <w:rPr>
          <w:b w:val="0"/>
          <w:color w:val="231F20"/>
          <w:w w:val="80"/>
        </w:rPr>
        <w:t>results</w:t>
      </w:r>
      <w:r>
        <w:rPr>
          <w:b w:val="0"/>
          <w:color w:val="231F20"/>
          <w:spacing w:val="-17"/>
          <w:w w:val="80"/>
        </w:rPr>
        <w:t> </w:t>
      </w:r>
      <w:r>
        <w:rPr>
          <w:b w:val="0"/>
          <w:color w:val="231F20"/>
          <w:w w:val="80"/>
        </w:rPr>
        <w:t>could</w:t>
      </w:r>
      <w:r>
        <w:rPr>
          <w:b w:val="0"/>
          <w:color w:val="231F20"/>
          <w:spacing w:val="-17"/>
          <w:w w:val="80"/>
        </w:rPr>
        <w:t> </w:t>
      </w:r>
      <w:r>
        <w:rPr>
          <w:b w:val="0"/>
          <w:color w:val="231F20"/>
          <w:w w:val="80"/>
        </w:rPr>
        <w:t>differ</w:t>
      </w:r>
      <w:r>
        <w:rPr>
          <w:b w:val="0"/>
          <w:color w:val="231F20"/>
          <w:spacing w:val="-18"/>
          <w:w w:val="80"/>
        </w:rPr>
        <w:t> </w:t>
      </w:r>
      <w:r>
        <w:rPr>
          <w:b w:val="0"/>
          <w:color w:val="231F20"/>
          <w:w w:val="80"/>
        </w:rPr>
        <w:t>from </w:t>
      </w:r>
      <w:r>
        <w:rPr>
          <w:b w:val="0"/>
          <w:color w:val="231F20"/>
          <w:w w:val="75"/>
        </w:rPr>
        <w:t>these</w:t>
      </w:r>
      <w:r>
        <w:rPr>
          <w:b w:val="0"/>
          <w:color w:val="231F20"/>
          <w:spacing w:val="19"/>
          <w:w w:val="75"/>
        </w:rPr>
        <w:t> </w:t>
      </w:r>
      <w:r>
        <w:rPr>
          <w:b w:val="0"/>
          <w:color w:val="231F20"/>
          <w:spacing w:val="-3"/>
          <w:w w:val="75"/>
        </w:rPr>
        <w:t>estimates.</w:t>
      </w:r>
    </w:p>
    <w:p>
      <w:pPr>
        <w:pStyle w:val="BodyText"/>
        <w:spacing w:before="2"/>
        <w:rPr>
          <w:b w:val="0"/>
          <w:sz w:val="24"/>
        </w:rPr>
      </w:pPr>
    </w:p>
    <w:p>
      <w:pPr>
        <w:pStyle w:val="Heading3"/>
        <w:rPr>
          <w:i/>
        </w:rPr>
      </w:pPr>
      <w:r>
        <w:rPr>
          <w:i/>
          <w:color w:val="231F20"/>
          <w:w w:val="95"/>
        </w:rPr>
        <w:t>Cash and Cash Equivalents</w:t>
      </w:r>
    </w:p>
    <w:p>
      <w:pPr>
        <w:pStyle w:val="BodyText"/>
        <w:spacing w:line="244" w:lineRule="auto" w:before="147"/>
        <w:ind w:left="119" w:right="1" w:firstLine="400"/>
        <w:jc w:val="both"/>
        <w:rPr>
          <w:b w:val="0"/>
        </w:rPr>
      </w:pPr>
      <w:r>
        <w:rPr>
          <w:b w:val="0"/>
          <w:color w:val="231F20"/>
          <w:w w:val="90"/>
        </w:rPr>
        <w:t>Cash</w:t>
      </w:r>
      <w:r>
        <w:rPr>
          <w:b w:val="0"/>
          <w:color w:val="231F20"/>
          <w:spacing w:val="-18"/>
          <w:w w:val="90"/>
        </w:rPr>
        <w:t> </w:t>
      </w:r>
      <w:r>
        <w:rPr>
          <w:b w:val="0"/>
          <w:color w:val="231F20"/>
          <w:w w:val="90"/>
        </w:rPr>
        <w:t>in</w:t>
      </w:r>
      <w:r>
        <w:rPr>
          <w:b w:val="0"/>
          <w:color w:val="231F20"/>
          <w:spacing w:val="-18"/>
          <w:w w:val="90"/>
        </w:rPr>
        <w:t> </w:t>
      </w:r>
      <w:r>
        <w:rPr>
          <w:b w:val="0"/>
          <w:color w:val="231F20"/>
          <w:w w:val="90"/>
        </w:rPr>
        <w:t>excess</w:t>
      </w:r>
      <w:r>
        <w:rPr>
          <w:b w:val="0"/>
          <w:color w:val="231F20"/>
          <w:spacing w:val="-19"/>
          <w:w w:val="90"/>
        </w:rPr>
        <w:t> </w:t>
      </w:r>
      <w:r>
        <w:rPr>
          <w:b w:val="0"/>
          <w:color w:val="231F20"/>
          <w:w w:val="90"/>
        </w:rPr>
        <w:t>of</w:t>
      </w:r>
      <w:r>
        <w:rPr>
          <w:b w:val="0"/>
          <w:color w:val="231F20"/>
          <w:spacing w:val="-18"/>
          <w:w w:val="90"/>
        </w:rPr>
        <w:t> </w:t>
      </w:r>
      <w:r>
        <w:rPr>
          <w:b w:val="0"/>
          <w:color w:val="231F20"/>
          <w:w w:val="90"/>
        </w:rPr>
        <w:t>that</w:t>
      </w:r>
      <w:r>
        <w:rPr>
          <w:b w:val="0"/>
          <w:color w:val="231F20"/>
          <w:spacing w:val="-18"/>
          <w:w w:val="90"/>
        </w:rPr>
        <w:t> </w:t>
      </w:r>
      <w:r>
        <w:rPr>
          <w:b w:val="0"/>
          <w:color w:val="231F20"/>
          <w:w w:val="90"/>
        </w:rPr>
        <w:t>necessary</w:t>
      </w:r>
      <w:r>
        <w:rPr>
          <w:b w:val="0"/>
          <w:color w:val="231F20"/>
          <w:spacing w:val="-19"/>
          <w:w w:val="90"/>
        </w:rPr>
        <w:t> </w:t>
      </w:r>
      <w:r>
        <w:rPr>
          <w:b w:val="0"/>
          <w:color w:val="231F20"/>
          <w:w w:val="90"/>
        </w:rPr>
        <w:t>for</w:t>
      </w:r>
      <w:r>
        <w:rPr>
          <w:b w:val="0"/>
          <w:color w:val="231F20"/>
          <w:spacing w:val="-18"/>
          <w:w w:val="90"/>
        </w:rPr>
        <w:t> </w:t>
      </w:r>
      <w:r>
        <w:rPr>
          <w:b w:val="0"/>
          <w:color w:val="231F20"/>
          <w:w w:val="90"/>
        </w:rPr>
        <w:t>operating</w:t>
      </w:r>
      <w:r>
        <w:rPr>
          <w:b w:val="0"/>
          <w:color w:val="231F20"/>
          <w:w w:val="79"/>
        </w:rPr>
        <w:t> </w:t>
      </w:r>
      <w:r>
        <w:rPr>
          <w:b w:val="0"/>
          <w:color w:val="231F20"/>
          <w:w w:val="85"/>
        </w:rPr>
        <w:t>requirements</w:t>
      </w:r>
      <w:r>
        <w:rPr>
          <w:b w:val="0"/>
          <w:color w:val="231F20"/>
          <w:spacing w:val="-14"/>
          <w:w w:val="85"/>
        </w:rPr>
        <w:t> </w:t>
      </w:r>
      <w:r>
        <w:rPr>
          <w:b w:val="0"/>
          <w:color w:val="231F20"/>
          <w:w w:val="85"/>
        </w:rPr>
        <w:t>is</w:t>
      </w:r>
      <w:r>
        <w:rPr>
          <w:b w:val="0"/>
          <w:color w:val="231F20"/>
          <w:spacing w:val="-14"/>
          <w:w w:val="85"/>
        </w:rPr>
        <w:t> </w:t>
      </w:r>
      <w:r>
        <w:rPr>
          <w:b w:val="0"/>
          <w:color w:val="231F20"/>
          <w:w w:val="85"/>
        </w:rPr>
        <w:t>invested</w:t>
      </w:r>
      <w:r>
        <w:rPr>
          <w:b w:val="0"/>
          <w:color w:val="231F20"/>
          <w:spacing w:val="-15"/>
          <w:w w:val="85"/>
        </w:rPr>
        <w:t> </w:t>
      </w:r>
      <w:r>
        <w:rPr>
          <w:b w:val="0"/>
          <w:color w:val="231F20"/>
          <w:w w:val="85"/>
        </w:rPr>
        <w:t>in</w:t>
      </w:r>
      <w:r>
        <w:rPr>
          <w:b w:val="0"/>
          <w:color w:val="231F20"/>
          <w:spacing w:val="-15"/>
          <w:w w:val="85"/>
        </w:rPr>
        <w:t> </w:t>
      </w:r>
      <w:r>
        <w:rPr>
          <w:b w:val="0"/>
          <w:color w:val="231F20"/>
          <w:w w:val="85"/>
        </w:rPr>
        <w:t>short-term,</w:t>
      </w:r>
      <w:r>
        <w:rPr>
          <w:b w:val="0"/>
          <w:color w:val="231F20"/>
          <w:spacing w:val="-13"/>
          <w:w w:val="85"/>
        </w:rPr>
        <w:t> </w:t>
      </w:r>
      <w:r>
        <w:rPr>
          <w:b w:val="0"/>
          <w:color w:val="231F20"/>
          <w:w w:val="85"/>
        </w:rPr>
        <w:t>highly</w:t>
      </w:r>
      <w:r>
        <w:rPr>
          <w:b w:val="0"/>
          <w:color w:val="231F20"/>
          <w:spacing w:val="-15"/>
          <w:w w:val="85"/>
        </w:rPr>
        <w:t> </w:t>
      </w:r>
      <w:r>
        <w:rPr>
          <w:b w:val="0"/>
          <w:color w:val="231F20"/>
          <w:w w:val="85"/>
        </w:rPr>
        <w:t>liquid, </w:t>
      </w:r>
      <w:r>
        <w:rPr>
          <w:b w:val="0"/>
          <w:color w:val="231F20"/>
          <w:w w:val="80"/>
        </w:rPr>
        <w:t>income-producing</w:t>
      </w:r>
      <w:r>
        <w:rPr>
          <w:b w:val="0"/>
          <w:color w:val="231F20"/>
          <w:spacing w:val="-17"/>
          <w:w w:val="80"/>
        </w:rPr>
        <w:t> </w:t>
      </w:r>
      <w:r>
        <w:rPr>
          <w:b w:val="0"/>
          <w:color w:val="231F20"/>
          <w:w w:val="80"/>
        </w:rPr>
        <w:t>investments.</w:t>
      </w:r>
      <w:r>
        <w:rPr>
          <w:b w:val="0"/>
          <w:color w:val="231F20"/>
          <w:spacing w:val="-17"/>
          <w:w w:val="80"/>
        </w:rPr>
        <w:t> </w:t>
      </w:r>
      <w:r>
        <w:rPr>
          <w:b w:val="0"/>
          <w:color w:val="231F20"/>
          <w:w w:val="80"/>
        </w:rPr>
        <w:t>Investments</w:t>
      </w:r>
      <w:r>
        <w:rPr>
          <w:b w:val="0"/>
          <w:color w:val="231F20"/>
          <w:spacing w:val="-17"/>
          <w:w w:val="80"/>
        </w:rPr>
        <w:t> </w:t>
      </w:r>
      <w:r>
        <w:rPr>
          <w:b w:val="0"/>
          <w:color w:val="231F20"/>
          <w:w w:val="80"/>
        </w:rPr>
        <w:t>with</w:t>
      </w:r>
      <w:r>
        <w:rPr>
          <w:b w:val="0"/>
          <w:color w:val="231F20"/>
          <w:spacing w:val="-17"/>
          <w:w w:val="80"/>
        </w:rPr>
        <w:t> </w:t>
      </w:r>
      <w:r>
        <w:rPr>
          <w:b w:val="0"/>
          <w:color w:val="231F20"/>
          <w:w w:val="80"/>
        </w:rPr>
        <w:t>matu- rities</w:t>
      </w:r>
      <w:r>
        <w:rPr>
          <w:b w:val="0"/>
          <w:color w:val="231F20"/>
          <w:spacing w:val="-36"/>
          <w:w w:val="80"/>
        </w:rPr>
        <w:t> </w:t>
      </w:r>
      <w:r>
        <w:rPr>
          <w:b w:val="0"/>
          <w:color w:val="231F20"/>
          <w:w w:val="80"/>
        </w:rPr>
        <w:t>of</w:t>
      </w:r>
      <w:r>
        <w:rPr>
          <w:b w:val="0"/>
          <w:color w:val="231F20"/>
          <w:spacing w:val="-37"/>
          <w:w w:val="80"/>
        </w:rPr>
        <w:t> </w:t>
      </w:r>
      <w:r>
        <w:rPr>
          <w:b w:val="0"/>
          <w:color w:val="231F20"/>
          <w:w w:val="80"/>
        </w:rPr>
        <w:t>three</w:t>
      </w:r>
      <w:r>
        <w:rPr>
          <w:b w:val="0"/>
          <w:color w:val="231F20"/>
          <w:spacing w:val="-37"/>
          <w:w w:val="80"/>
        </w:rPr>
        <w:t> </w:t>
      </w:r>
      <w:r>
        <w:rPr>
          <w:b w:val="0"/>
          <w:color w:val="231F20"/>
          <w:w w:val="80"/>
        </w:rPr>
        <w:t>months</w:t>
      </w:r>
      <w:r>
        <w:rPr>
          <w:b w:val="0"/>
          <w:color w:val="231F20"/>
          <w:spacing w:val="-37"/>
          <w:w w:val="80"/>
        </w:rPr>
        <w:t> </w:t>
      </w:r>
      <w:r>
        <w:rPr>
          <w:b w:val="0"/>
          <w:color w:val="231F20"/>
          <w:w w:val="80"/>
        </w:rPr>
        <w:t>or</w:t>
      </w:r>
      <w:r>
        <w:rPr>
          <w:b w:val="0"/>
          <w:color w:val="231F20"/>
          <w:spacing w:val="-37"/>
          <w:w w:val="80"/>
        </w:rPr>
        <w:t> </w:t>
      </w:r>
      <w:r>
        <w:rPr>
          <w:b w:val="0"/>
          <w:color w:val="231F20"/>
          <w:w w:val="80"/>
        </w:rPr>
        <w:t>less</w:t>
      </w:r>
      <w:r>
        <w:rPr>
          <w:b w:val="0"/>
          <w:color w:val="231F20"/>
          <w:spacing w:val="-37"/>
          <w:w w:val="80"/>
        </w:rPr>
        <w:t> </w:t>
      </w:r>
      <w:r>
        <w:rPr>
          <w:b w:val="0"/>
          <w:color w:val="231F20"/>
          <w:w w:val="80"/>
        </w:rPr>
        <w:t>are</w:t>
      </w:r>
      <w:r>
        <w:rPr>
          <w:b w:val="0"/>
          <w:color w:val="231F20"/>
          <w:spacing w:val="-37"/>
          <w:w w:val="80"/>
        </w:rPr>
        <w:t> </w:t>
      </w:r>
      <w:r>
        <w:rPr>
          <w:b w:val="0"/>
          <w:color w:val="231F20"/>
          <w:w w:val="80"/>
        </w:rPr>
        <w:t>classified</w:t>
      </w:r>
      <w:r>
        <w:rPr>
          <w:b w:val="0"/>
          <w:color w:val="231F20"/>
          <w:spacing w:val="-38"/>
          <w:w w:val="80"/>
        </w:rPr>
        <w:t> </w:t>
      </w:r>
      <w:r>
        <w:rPr>
          <w:b w:val="0"/>
          <w:color w:val="231F20"/>
          <w:w w:val="80"/>
        </w:rPr>
        <w:t>as</w:t>
      </w:r>
      <w:r>
        <w:rPr>
          <w:b w:val="0"/>
          <w:color w:val="231F20"/>
          <w:spacing w:val="-37"/>
          <w:w w:val="80"/>
        </w:rPr>
        <w:t> </w:t>
      </w:r>
      <w:r>
        <w:rPr>
          <w:b w:val="0"/>
          <w:color w:val="231F20"/>
          <w:w w:val="80"/>
        </w:rPr>
        <w:t>cash</w:t>
      </w:r>
      <w:r>
        <w:rPr>
          <w:b w:val="0"/>
          <w:color w:val="231F20"/>
          <w:spacing w:val="-37"/>
          <w:w w:val="80"/>
        </w:rPr>
        <w:t> </w:t>
      </w:r>
      <w:r>
        <w:rPr>
          <w:b w:val="0"/>
          <w:color w:val="231F20"/>
          <w:w w:val="80"/>
        </w:rPr>
        <w:t>and</w:t>
      </w:r>
      <w:r>
        <w:rPr>
          <w:b w:val="0"/>
          <w:color w:val="231F20"/>
          <w:spacing w:val="-38"/>
          <w:w w:val="80"/>
        </w:rPr>
        <w:t> </w:t>
      </w:r>
      <w:r>
        <w:rPr>
          <w:b w:val="0"/>
          <w:color w:val="231F20"/>
          <w:w w:val="80"/>
        </w:rPr>
        <w:t>cash </w:t>
      </w:r>
      <w:r>
        <w:rPr>
          <w:b w:val="0"/>
          <w:color w:val="231F20"/>
          <w:w w:val="85"/>
        </w:rPr>
        <w:t>equivalents,</w:t>
      </w:r>
      <w:r>
        <w:rPr>
          <w:b w:val="0"/>
          <w:color w:val="231F20"/>
          <w:spacing w:val="-10"/>
          <w:w w:val="85"/>
        </w:rPr>
        <w:t> </w:t>
      </w:r>
      <w:r>
        <w:rPr>
          <w:b w:val="0"/>
          <w:color w:val="231F20"/>
          <w:w w:val="85"/>
        </w:rPr>
        <w:t>which</w:t>
      </w:r>
      <w:r>
        <w:rPr>
          <w:b w:val="0"/>
          <w:color w:val="231F20"/>
          <w:spacing w:val="-9"/>
          <w:w w:val="85"/>
        </w:rPr>
        <w:t> </w:t>
      </w:r>
      <w:r>
        <w:rPr>
          <w:b w:val="0"/>
          <w:color w:val="231F20"/>
          <w:w w:val="85"/>
        </w:rPr>
        <w:t>primarily</w:t>
      </w:r>
      <w:r>
        <w:rPr>
          <w:b w:val="0"/>
          <w:color w:val="231F20"/>
          <w:spacing w:val="-8"/>
          <w:w w:val="85"/>
        </w:rPr>
        <w:t> </w:t>
      </w:r>
      <w:r>
        <w:rPr>
          <w:b w:val="0"/>
          <w:color w:val="231F20"/>
          <w:w w:val="85"/>
        </w:rPr>
        <w:t>consist</w:t>
      </w:r>
      <w:r>
        <w:rPr>
          <w:b w:val="0"/>
          <w:color w:val="231F20"/>
          <w:spacing w:val="-8"/>
          <w:w w:val="85"/>
        </w:rPr>
        <w:t> </w:t>
      </w:r>
      <w:r>
        <w:rPr>
          <w:b w:val="0"/>
          <w:color w:val="231F20"/>
          <w:w w:val="85"/>
        </w:rPr>
        <w:t>of</w:t>
      </w:r>
      <w:r>
        <w:rPr>
          <w:b w:val="0"/>
          <w:color w:val="231F20"/>
          <w:spacing w:val="-8"/>
          <w:w w:val="85"/>
        </w:rPr>
        <w:t> </w:t>
      </w:r>
      <w:r>
        <w:rPr>
          <w:b w:val="0"/>
          <w:color w:val="231F20"/>
          <w:w w:val="85"/>
        </w:rPr>
        <w:t>certificates</w:t>
      </w:r>
      <w:r>
        <w:rPr>
          <w:b w:val="0"/>
          <w:color w:val="231F20"/>
          <w:spacing w:val="-9"/>
          <w:w w:val="85"/>
        </w:rPr>
        <w:t> </w:t>
      </w:r>
      <w:r>
        <w:rPr>
          <w:b w:val="0"/>
          <w:color w:val="231F20"/>
          <w:w w:val="85"/>
        </w:rPr>
        <w:t>of deposit, money market funds, and</w:t>
      </w:r>
      <w:r>
        <w:rPr>
          <w:b w:val="0"/>
          <w:color w:val="231F20"/>
          <w:spacing w:val="-17"/>
          <w:w w:val="85"/>
        </w:rPr>
        <w:t> </w:t>
      </w:r>
      <w:r>
        <w:rPr>
          <w:b w:val="0"/>
          <w:color w:val="231F20"/>
          <w:w w:val="85"/>
        </w:rPr>
        <w:t>investment</w:t>
      </w:r>
      <w:r>
        <w:rPr>
          <w:b w:val="0"/>
          <w:color w:val="231F20"/>
          <w:spacing w:val="-4"/>
          <w:w w:val="85"/>
        </w:rPr>
        <w:t> </w:t>
      </w:r>
      <w:r>
        <w:rPr>
          <w:b w:val="0"/>
          <w:color w:val="231F20"/>
          <w:w w:val="85"/>
        </w:rPr>
        <w:t>grade</w:t>
      </w:r>
      <w:r>
        <w:rPr>
          <w:b w:val="0"/>
          <w:color w:val="231F20"/>
          <w:w w:val="77"/>
        </w:rPr>
        <w:t> </w:t>
      </w:r>
      <w:r>
        <w:rPr>
          <w:b w:val="0"/>
          <w:color w:val="231F20"/>
          <w:w w:val="85"/>
        </w:rPr>
        <w:t>commercial paper issued by major</w:t>
      </w:r>
      <w:r>
        <w:rPr>
          <w:b w:val="0"/>
          <w:color w:val="231F20"/>
          <w:spacing w:val="-6"/>
          <w:w w:val="85"/>
        </w:rPr>
        <w:t> </w:t>
      </w:r>
      <w:r>
        <w:rPr>
          <w:b w:val="0"/>
          <w:color w:val="231F20"/>
          <w:w w:val="85"/>
        </w:rPr>
        <w:t>corporations</w:t>
      </w:r>
      <w:r>
        <w:rPr>
          <w:b w:val="0"/>
          <w:color w:val="231F20"/>
          <w:spacing w:val="-1"/>
          <w:w w:val="85"/>
        </w:rPr>
        <w:t> </w:t>
      </w:r>
      <w:r>
        <w:rPr>
          <w:b w:val="0"/>
          <w:color w:val="231F20"/>
          <w:w w:val="85"/>
        </w:rPr>
        <w:t>and</w:t>
      </w:r>
      <w:r>
        <w:rPr>
          <w:b w:val="0"/>
          <w:color w:val="231F20"/>
          <w:w w:val="74"/>
        </w:rPr>
        <w:t> </w:t>
      </w:r>
      <w:r>
        <w:rPr>
          <w:b w:val="0"/>
          <w:color w:val="231F20"/>
          <w:w w:val="75"/>
        </w:rPr>
        <w:t>financial</w:t>
      </w:r>
      <w:r>
        <w:rPr>
          <w:b w:val="0"/>
          <w:color w:val="231F20"/>
          <w:spacing w:val="-10"/>
          <w:w w:val="75"/>
        </w:rPr>
        <w:t> </w:t>
      </w:r>
      <w:r>
        <w:rPr>
          <w:b w:val="0"/>
          <w:color w:val="231F20"/>
          <w:w w:val="75"/>
        </w:rPr>
        <w:t>institutions.</w:t>
      </w:r>
      <w:r>
        <w:rPr>
          <w:b w:val="0"/>
          <w:color w:val="231F20"/>
          <w:spacing w:val="-5"/>
          <w:w w:val="75"/>
        </w:rPr>
        <w:t> </w:t>
      </w:r>
      <w:r>
        <w:rPr>
          <w:b w:val="0"/>
          <w:color w:val="231F20"/>
          <w:w w:val="75"/>
        </w:rPr>
        <w:t>Cash</w:t>
      </w:r>
      <w:r>
        <w:rPr>
          <w:b w:val="0"/>
          <w:color w:val="231F20"/>
          <w:spacing w:val="-9"/>
          <w:w w:val="75"/>
        </w:rPr>
        <w:t> </w:t>
      </w:r>
      <w:r>
        <w:rPr>
          <w:b w:val="0"/>
          <w:color w:val="231F20"/>
          <w:w w:val="75"/>
        </w:rPr>
        <w:t>and</w:t>
      </w:r>
      <w:r>
        <w:rPr>
          <w:b w:val="0"/>
          <w:color w:val="231F20"/>
          <w:spacing w:val="-9"/>
          <w:w w:val="75"/>
        </w:rPr>
        <w:t> </w:t>
      </w:r>
      <w:r>
        <w:rPr>
          <w:b w:val="0"/>
          <w:color w:val="231F20"/>
          <w:w w:val="75"/>
        </w:rPr>
        <w:t>cash</w:t>
      </w:r>
      <w:r>
        <w:rPr>
          <w:b w:val="0"/>
          <w:color w:val="231F20"/>
          <w:spacing w:val="-9"/>
          <w:w w:val="75"/>
        </w:rPr>
        <w:t> </w:t>
      </w:r>
      <w:r>
        <w:rPr>
          <w:b w:val="0"/>
          <w:color w:val="231F20"/>
          <w:w w:val="75"/>
        </w:rPr>
        <w:t>equivalents</w:t>
      </w:r>
      <w:r>
        <w:rPr>
          <w:b w:val="0"/>
          <w:color w:val="231F20"/>
          <w:spacing w:val="-11"/>
          <w:w w:val="75"/>
        </w:rPr>
        <w:t> </w:t>
      </w:r>
      <w:r>
        <w:rPr>
          <w:b w:val="0"/>
          <w:color w:val="231F20"/>
          <w:w w:val="75"/>
        </w:rPr>
        <w:t>are</w:t>
      </w:r>
      <w:r>
        <w:rPr>
          <w:b w:val="0"/>
          <w:color w:val="231F20"/>
          <w:spacing w:val="-10"/>
          <w:w w:val="75"/>
        </w:rPr>
        <w:t> </w:t>
      </w:r>
      <w:r>
        <w:rPr>
          <w:b w:val="0"/>
          <w:color w:val="231F20"/>
          <w:w w:val="75"/>
        </w:rPr>
        <w:t>stated </w:t>
      </w:r>
      <w:r>
        <w:rPr>
          <w:b w:val="0"/>
          <w:color w:val="231F20"/>
          <w:w w:val="80"/>
        </w:rPr>
        <w:t>at</w:t>
      </w:r>
      <w:r>
        <w:rPr>
          <w:b w:val="0"/>
          <w:color w:val="231F20"/>
          <w:spacing w:val="-12"/>
          <w:w w:val="80"/>
        </w:rPr>
        <w:t> </w:t>
      </w:r>
      <w:r>
        <w:rPr>
          <w:b w:val="0"/>
          <w:color w:val="231F20"/>
          <w:w w:val="80"/>
        </w:rPr>
        <w:t>cost,</w:t>
      </w:r>
      <w:r>
        <w:rPr>
          <w:b w:val="0"/>
          <w:color w:val="231F20"/>
          <w:spacing w:val="-12"/>
          <w:w w:val="80"/>
        </w:rPr>
        <w:t> </w:t>
      </w:r>
      <w:r>
        <w:rPr>
          <w:b w:val="0"/>
          <w:color w:val="231F20"/>
          <w:w w:val="80"/>
        </w:rPr>
        <w:t>which</w:t>
      </w:r>
      <w:r>
        <w:rPr>
          <w:b w:val="0"/>
          <w:color w:val="231F20"/>
          <w:spacing w:val="-14"/>
          <w:w w:val="80"/>
        </w:rPr>
        <w:t> </w:t>
      </w:r>
      <w:r>
        <w:rPr>
          <w:b w:val="0"/>
          <w:color w:val="231F20"/>
          <w:w w:val="80"/>
        </w:rPr>
        <w:t>approximates</w:t>
      </w:r>
      <w:r>
        <w:rPr>
          <w:b w:val="0"/>
          <w:color w:val="231F20"/>
          <w:spacing w:val="-14"/>
          <w:w w:val="80"/>
        </w:rPr>
        <w:t> </w:t>
      </w:r>
      <w:r>
        <w:rPr>
          <w:b w:val="0"/>
          <w:color w:val="231F20"/>
          <w:w w:val="80"/>
        </w:rPr>
        <w:t>market</w:t>
      </w:r>
      <w:r>
        <w:rPr>
          <w:b w:val="0"/>
          <w:color w:val="231F20"/>
          <w:spacing w:val="-12"/>
          <w:w w:val="80"/>
        </w:rPr>
        <w:t> </w:t>
      </w:r>
      <w:r>
        <w:rPr>
          <w:b w:val="0"/>
          <w:color w:val="231F20"/>
          <w:w w:val="80"/>
        </w:rPr>
        <w:t>value.</w:t>
      </w:r>
    </w:p>
    <w:p>
      <w:pPr>
        <w:pStyle w:val="BodyText"/>
        <w:spacing w:before="2"/>
        <w:rPr>
          <w:b w:val="0"/>
          <w:sz w:val="24"/>
        </w:rPr>
      </w:pPr>
    </w:p>
    <w:p>
      <w:pPr>
        <w:pStyle w:val="Heading3"/>
        <w:rPr>
          <w:i/>
        </w:rPr>
      </w:pPr>
      <w:r>
        <w:rPr>
          <w:i/>
          <w:color w:val="231F20"/>
          <w:w w:val="90"/>
        </w:rPr>
        <w:t>Short-Term  Investments</w:t>
      </w:r>
    </w:p>
    <w:p>
      <w:pPr>
        <w:pStyle w:val="BodyText"/>
        <w:spacing w:line="244" w:lineRule="auto" w:before="149"/>
        <w:ind w:left="119" w:firstLine="400"/>
        <w:jc w:val="both"/>
        <w:rPr>
          <w:b w:val="0"/>
        </w:rPr>
      </w:pPr>
      <w:r>
        <w:rPr>
          <w:b w:val="0"/>
          <w:color w:val="231F20"/>
          <w:w w:val="80"/>
        </w:rPr>
        <w:t>Short-term</w:t>
      </w:r>
      <w:r>
        <w:rPr>
          <w:b w:val="0"/>
          <w:color w:val="231F20"/>
          <w:spacing w:val="-34"/>
          <w:w w:val="80"/>
        </w:rPr>
        <w:t> </w:t>
      </w:r>
      <w:r>
        <w:rPr>
          <w:b w:val="0"/>
          <w:color w:val="231F20"/>
          <w:w w:val="80"/>
        </w:rPr>
        <w:t>investments</w:t>
      </w:r>
      <w:r>
        <w:rPr>
          <w:b w:val="0"/>
          <w:color w:val="231F20"/>
          <w:spacing w:val="-35"/>
          <w:w w:val="80"/>
        </w:rPr>
        <w:t> </w:t>
      </w:r>
      <w:r>
        <w:rPr>
          <w:b w:val="0"/>
          <w:color w:val="231F20"/>
          <w:w w:val="80"/>
        </w:rPr>
        <w:t>consist</w:t>
      </w:r>
      <w:r>
        <w:rPr>
          <w:b w:val="0"/>
          <w:color w:val="231F20"/>
          <w:spacing w:val="-35"/>
          <w:w w:val="80"/>
        </w:rPr>
        <w:t> </w:t>
      </w:r>
      <w:r>
        <w:rPr>
          <w:b w:val="0"/>
          <w:color w:val="231F20"/>
          <w:w w:val="80"/>
        </w:rPr>
        <w:t>of</w:t>
      </w:r>
      <w:r>
        <w:rPr>
          <w:b w:val="0"/>
          <w:color w:val="231F20"/>
          <w:spacing w:val="-35"/>
          <w:w w:val="80"/>
        </w:rPr>
        <w:t> </w:t>
      </w:r>
      <w:r>
        <w:rPr>
          <w:b w:val="0"/>
          <w:color w:val="231F20"/>
          <w:w w:val="80"/>
        </w:rPr>
        <w:t>auction</w:t>
      </w:r>
      <w:r>
        <w:rPr>
          <w:b w:val="0"/>
          <w:color w:val="231F20"/>
          <w:spacing w:val="-36"/>
          <w:w w:val="80"/>
        </w:rPr>
        <w:t> </w:t>
      </w:r>
      <w:r>
        <w:rPr>
          <w:b w:val="0"/>
          <w:color w:val="231F20"/>
          <w:w w:val="80"/>
        </w:rPr>
        <w:t>rate</w:t>
      </w:r>
      <w:r>
        <w:rPr>
          <w:b w:val="0"/>
          <w:color w:val="231F20"/>
          <w:spacing w:val="-35"/>
          <w:w w:val="80"/>
        </w:rPr>
        <w:t> </w:t>
      </w:r>
      <w:r>
        <w:rPr>
          <w:b w:val="0"/>
          <w:color w:val="231F20"/>
          <w:w w:val="80"/>
        </w:rPr>
        <w:t>secu- rities</w:t>
      </w:r>
      <w:r>
        <w:rPr>
          <w:b w:val="0"/>
          <w:color w:val="231F20"/>
          <w:spacing w:val="-6"/>
          <w:w w:val="80"/>
        </w:rPr>
        <w:t> </w:t>
      </w:r>
      <w:r>
        <w:rPr>
          <w:b w:val="0"/>
          <w:color w:val="231F20"/>
          <w:w w:val="80"/>
        </w:rPr>
        <w:t>with</w:t>
      </w:r>
      <w:r>
        <w:rPr>
          <w:b w:val="0"/>
          <w:color w:val="231F20"/>
          <w:spacing w:val="-8"/>
          <w:w w:val="80"/>
        </w:rPr>
        <w:t> </w:t>
      </w:r>
      <w:r>
        <w:rPr>
          <w:b w:val="0"/>
          <w:color w:val="231F20"/>
          <w:w w:val="80"/>
        </w:rPr>
        <w:t>auction</w:t>
      </w:r>
      <w:r>
        <w:rPr>
          <w:b w:val="0"/>
          <w:color w:val="231F20"/>
          <w:spacing w:val="-9"/>
          <w:w w:val="80"/>
        </w:rPr>
        <w:t> </w:t>
      </w:r>
      <w:r>
        <w:rPr>
          <w:b w:val="0"/>
          <w:color w:val="231F20"/>
          <w:w w:val="80"/>
        </w:rPr>
        <w:t>reset</w:t>
      </w:r>
      <w:r>
        <w:rPr>
          <w:b w:val="0"/>
          <w:color w:val="231F20"/>
          <w:spacing w:val="-8"/>
          <w:w w:val="80"/>
        </w:rPr>
        <w:t> </w:t>
      </w:r>
      <w:r>
        <w:rPr>
          <w:b w:val="0"/>
          <w:color w:val="231F20"/>
          <w:w w:val="80"/>
        </w:rPr>
        <w:t>periods</w:t>
      </w:r>
      <w:r>
        <w:rPr>
          <w:b w:val="0"/>
          <w:color w:val="231F20"/>
          <w:spacing w:val="-8"/>
          <w:w w:val="80"/>
        </w:rPr>
        <w:t> </w:t>
      </w:r>
      <w:r>
        <w:rPr>
          <w:b w:val="0"/>
          <w:color w:val="231F20"/>
          <w:w w:val="80"/>
        </w:rPr>
        <w:t>of</w:t>
      </w:r>
      <w:r>
        <w:rPr>
          <w:b w:val="0"/>
          <w:color w:val="231F20"/>
          <w:spacing w:val="-8"/>
          <w:w w:val="80"/>
        </w:rPr>
        <w:t> </w:t>
      </w:r>
      <w:r>
        <w:rPr>
          <w:b w:val="0"/>
          <w:color w:val="231F20"/>
          <w:w w:val="80"/>
        </w:rPr>
        <w:t>less</w:t>
      </w:r>
      <w:r>
        <w:rPr>
          <w:b w:val="0"/>
          <w:color w:val="231F20"/>
          <w:spacing w:val="-8"/>
          <w:w w:val="80"/>
        </w:rPr>
        <w:t> </w:t>
      </w:r>
      <w:r>
        <w:rPr>
          <w:b w:val="0"/>
          <w:color w:val="231F20"/>
          <w:w w:val="80"/>
        </w:rPr>
        <w:t>than</w:t>
      </w:r>
      <w:r>
        <w:rPr>
          <w:b w:val="0"/>
          <w:color w:val="231F20"/>
          <w:spacing w:val="-8"/>
          <w:w w:val="80"/>
        </w:rPr>
        <w:t> </w:t>
      </w:r>
      <w:r>
        <w:rPr>
          <w:b w:val="0"/>
          <w:color w:val="231F20"/>
          <w:w w:val="80"/>
        </w:rPr>
        <w:t>12</w:t>
      </w:r>
      <w:r>
        <w:rPr>
          <w:b w:val="0"/>
          <w:color w:val="231F20"/>
          <w:spacing w:val="-8"/>
          <w:w w:val="80"/>
        </w:rPr>
        <w:t> </w:t>
      </w:r>
      <w:r>
        <w:rPr>
          <w:b w:val="0"/>
          <w:color w:val="231F20"/>
          <w:w w:val="80"/>
        </w:rPr>
        <w:t>months. </w:t>
      </w:r>
      <w:r>
        <w:rPr>
          <w:b w:val="0"/>
          <w:color w:val="231F20"/>
          <w:w w:val="75"/>
        </w:rPr>
        <w:t>These investments are classified as available-for-sale secu- </w:t>
      </w:r>
      <w:r>
        <w:rPr>
          <w:b w:val="0"/>
          <w:color w:val="231F20"/>
          <w:w w:val="80"/>
        </w:rPr>
        <w:t>rities</w:t>
      </w:r>
      <w:r>
        <w:rPr>
          <w:b w:val="0"/>
          <w:color w:val="231F20"/>
          <w:spacing w:val="-22"/>
          <w:w w:val="80"/>
        </w:rPr>
        <w:t> </w:t>
      </w:r>
      <w:r>
        <w:rPr>
          <w:b w:val="0"/>
          <w:color w:val="231F20"/>
          <w:w w:val="80"/>
        </w:rPr>
        <w:t>and</w:t>
      </w:r>
      <w:r>
        <w:rPr>
          <w:b w:val="0"/>
          <w:color w:val="231F20"/>
          <w:spacing w:val="-24"/>
          <w:w w:val="80"/>
        </w:rPr>
        <w:t> </w:t>
      </w:r>
      <w:r>
        <w:rPr>
          <w:b w:val="0"/>
          <w:color w:val="231F20"/>
          <w:w w:val="80"/>
        </w:rPr>
        <w:t>are</w:t>
      </w:r>
      <w:r>
        <w:rPr>
          <w:b w:val="0"/>
          <w:color w:val="231F20"/>
          <w:spacing w:val="-24"/>
          <w:w w:val="80"/>
        </w:rPr>
        <w:t> </w:t>
      </w:r>
      <w:r>
        <w:rPr>
          <w:b w:val="0"/>
          <w:color w:val="231F20"/>
          <w:w w:val="80"/>
        </w:rPr>
        <w:t>stated</w:t>
      </w:r>
      <w:r>
        <w:rPr>
          <w:b w:val="0"/>
          <w:color w:val="231F20"/>
          <w:spacing w:val="-24"/>
          <w:w w:val="80"/>
        </w:rPr>
        <w:t> </w:t>
      </w:r>
      <w:r>
        <w:rPr>
          <w:b w:val="0"/>
          <w:color w:val="231F20"/>
          <w:w w:val="80"/>
        </w:rPr>
        <w:t>at</w:t>
      </w:r>
      <w:r>
        <w:rPr>
          <w:b w:val="0"/>
          <w:color w:val="231F20"/>
          <w:spacing w:val="-24"/>
          <w:w w:val="80"/>
        </w:rPr>
        <w:t> </w:t>
      </w:r>
      <w:r>
        <w:rPr>
          <w:b w:val="0"/>
          <w:color w:val="231F20"/>
          <w:w w:val="80"/>
        </w:rPr>
        <w:t>fair</w:t>
      </w:r>
      <w:r>
        <w:rPr>
          <w:b w:val="0"/>
          <w:color w:val="231F20"/>
          <w:spacing w:val="-22"/>
          <w:w w:val="80"/>
        </w:rPr>
        <w:t> </w:t>
      </w:r>
      <w:r>
        <w:rPr>
          <w:b w:val="0"/>
          <w:color w:val="231F20"/>
          <w:w w:val="80"/>
        </w:rPr>
        <w:t>value.</w:t>
      </w:r>
      <w:r>
        <w:rPr>
          <w:b w:val="0"/>
          <w:color w:val="231F20"/>
          <w:spacing w:val="-26"/>
          <w:w w:val="80"/>
        </w:rPr>
        <w:t> </w:t>
      </w:r>
      <w:r>
        <w:rPr>
          <w:b w:val="0"/>
          <w:color w:val="231F20"/>
          <w:w w:val="80"/>
        </w:rPr>
        <w:t>At</w:t>
      </w:r>
      <w:r>
        <w:rPr>
          <w:b w:val="0"/>
          <w:color w:val="231F20"/>
          <w:spacing w:val="-23"/>
          <w:w w:val="80"/>
        </w:rPr>
        <w:t> </w:t>
      </w:r>
      <w:r>
        <w:rPr>
          <w:b w:val="0"/>
          <w:color w:val="231F20"/>
          <w:w w:val="80"/>
        </w:rPr>
        <w:t>each</w:t>
      </w:r>
      <w:r>
        <w:rPr>
          <w:b w:val="0"/>
          <w:color w:val="231F20"/>
          <w:spacing w:val="-25"/>
          <w:w w:val="80"/>
        </w:rPr>
        <w:t> </w:t>
      </w:r>
      <w:r>
        <w:rPr>
          <w:b w:val="0"/>
          <w:color w:val="231F20"/>
          <w:w w:val="80"/>
        </w:rPr>
        <w:t>reset</w:t>
      </w:r>
      <w:r>
        <w:rPr>
          <w:b w:val="0"/>
          <w:color w:val="231F20"/>
          <w:spacing w:val="-23"/>
          <w:w w:val="80"/>
        </w:rPr>
        <w:t> </w:t>
      </w:r>
      <w:r>
        <w:rPr>
          <w:b w:val="0"/>
          <w:color w:val="231F20"/>
          <w:w w:val="80"/>
        </w:rPr>
        <w:t>period,</w:t>
      </w:r>
      <w:r>
        <w:rPr>
          <w:b w:val="0"/>
          <w:color w:val="231F20"/>
          <w:spacing w:val="-23"/>
          <w:w w:val="80"/>
        </w:rPr>
        <w:t> </w:t>
      </w:r>
      <w:r>
        <w:rPr>
          <w:b w:val="0"/>
          <w:color w:val="231F20"/>
          <w:w w:val="80"/>
        </w:rPr>
        <w:t>the Company</w:t>
      </w:r>
      <w:r>
        <w:rPr>
          <w:b w:val="0"/>
          <w:color w:val="231F20"/>
          <w:spacing w:val="-21"/>
          <w:w w:val="80"/>
        </w:rPr>
        <w:t> </w:t>
      </w:r>
      <w:r>
        <w:rPr>
          <w:b w:val="0"/>
          <w:color w:val="231F20"/>
          <w:w w:val="80"/>
        </w:rPr>
        <w:t>accounts</w:t>
      </w:r>
      <w:r>
        <w:rPr>
          <w:b w:val="0"/>
          <w:color w:val="231F20"/>
          <w:spacing w:val="-21"/>
          <w:w w:val="80"/>
        </w:rPr>
        <w:t> </w:t>
      </w:r>
      <w:r>
        <w:rPr>
          <w:b w:val="0"/>
          <w:color w:val="231F20"/>
          <w:w w:val="80"/>
        </w:rPr>
        <w:t>for</w:t>
      </w:r>
      <w:r>
        <w:rPr>
          <w:b w:val="0"/>
          <w:color w:val="231F20"/>
          <w:spacing w:val="-19"/>
          <w:w w:val="80"/>
        </w:rPr>
        <w:t> </w:t>
      </w:r>
      <w:r>
        <w:rPr>
          <w:b w:val="0"/>
          <w:color w:val="231F20"/>
          <w:w w:val="80"/>
        </w:rPr>
        <w:t>the</w:t>
      </w:r>
      <w:r>
        <w:rPr>
          <w:b w:val="0"/>
          <w:color w:val="231F20"/>
          <w:spacing w:val="-19"/>
          <w:w w:val="80"/>
        </w:rPr>
        <w:t> </w:t>
      </w:r>
      <w:r>
        <w:rPr>
          <w:b w:val="0"/>
          <w:color w:val="231F20"/>
          <w:w w:val="80"/>
        </w:rPr>
        <w:t>transaction</w:t>
      </w:r>
      <w:r>
        <w:rPr>
          <w:b w:val="0"/>
          <w:color w:val="231F20"/>
          <w:spacing w:val="-20"/>
          <w:w w:val="80"/>
        </w:rPr>
        <w:t> </w:t>
      </w:r>
      <w:r>
        <w:rPr>
          <w:b w:val="0"/>
          <w:color w:val="231F20"/>
          <w:w w:val="80"/>
        </w:rPr>
        <w:t>as</w:t>
      </w:r>
      <w:r>
        <w:rPr>
          <w:b w:val="0"/>
          <w:color w:val="231F20"/>
          <w:spacing w:val="-19"/>
          <w:w w:val="80"/>
        </w:rPr>
        <w:t> </w:t>
      </w:r>
      <w:r>
        <w:rPr>
          <w:b w:val="0"/>
          <w:color w:val="231F20"/>
          <w:w w:val="80"/>
        </w:rPr>
        <w:t>“Proceeds</w:t>
      </w:r>
      <w:r>
        <w:rPr>
          <w:b w:val="0"/>
          <w:color w:val="231F20"/>
          <w:spacing w:val="-20"/>
          <w:w w:val="80"/>
        </w:rPr>
        <w:t> </w:t>
      </w:r>
      <w:r>
        <w:rPr>
          <w:b w:val="0"/>
          <w:color w:val="231F20"/>
          <w:w w:val="80"/>
        </w:rPr>
        <w:t>from </w:t>
      </w:r>
      <w:r>
        <w:rPr>
          <w:b w:val="0"/>
          <w:color w:val="231F20"/>
          <w:w w:val="85"/>
        </w:rPr>
        <w:t>sales</w:t>
      </w:r>
      <w:r>
        <w:rPr>
          <w:b w:val="0"/>
          <w:color w:val="231F20"/>
          <w:spacing w:val="-27"/>
          <w:w w:val="85"/>
        </w:rPr>
        <w:t> </w:t>
      </w:r>
      <w:r>
        <w:rPr>
          <w:b w:val="0"/>
          <w:color w:val="231F20"/>
          <w:w w:val="85"/>
        </w:rPr>
        <w:t>of</w:t>
      </w:r>
      <w:r>
        <w:rPr>
          <w:b w:val="0"/>
          <w:color w:val="231F20"/>
          <w:spacing w:val="-27"/>
          <w:w w:val="85"/>
        </w:rPr>
        <w:t> </w:t>
      </w:r>
      <w:r>
        <w:rPr>
          <w:b w:val="0"/>
          <w:color w:val="231F20"/>
          <w:w w:val="85"/>
        </w:rPr>
        <w:t>short-term</w:t>
      </w:r>
      <w:r>
        <w:rPr>
          <w:b w:val="0"/>
          <w:color w:val="231F20"/>
          <w:spacing w:val="-27"/>
          <w:w w:val="85"/>
        </w:rPr>
        <w:t> </w:t>
      </w:r>
      <w:r>
        <w:rPr>
          <w:b w:val="0"/>
          <w:color w:val="231F20"/>
          <w:w w:val="85"/>
        </w:rPr>
        <w:t>investments”</w:t>
      </w:r>
      <w:r>
        <w:rPr>
          <w:b w:val="0"/>
          <w:color w:val="231F20"/>
          <w:spacing w:val="-27"/>
          <w:w w:val="85"/>
        </w:rPr>
        <w:t> </w:t>
      </w:r>
      <w:r>
        <w:rPr>
          <w:b w:val="0"/>
          <w:color w:val="231F20"/>
          <w:w w:val="85"/>
        </w:rPr>
        <w:t>for</w:t>
      </w:r>
      <w:r>
        <w:rPr>
          <w:b w:val="0"/>
          <w:color w:val="231F20"/>
          <w:spacing w:val="-27"/>
          <w:w w:val="85"/>
        </w:rPr>
        <w:t> </w:t>
      </w:r>
      <w:r>
        <w:rPr>
          <w:b w:val="0"/>
          <w:color w:val="231F20"/>
          <w:w w:val="85"/>
        </w:rPr>
        <w:t>the</w:t>
      </w:r>
      <w:r>
        <w:rPr>
          <w:b w:val="0"/>
          <w:color w:val="231F20"/>
          <w:spacing w:val="-27"/>
          <w:w w:val="85"/>
        </w:rPr>
        <w:t> </w:t>
      </w:r>
      <w:r>
        <w:rPr>
          <w:b w:val="0"/>
          <w:color w:val="231F20"/>
          <w:w w:val="85"/>
        </w:rPr>
        <w:t>security</w:t>
      </w:r>
      <w:r>
        <w:rPr>
          <w:b w:val="0"/>
          <w:color w:val="231F20"/>
          <w:spacing w:val="-28"/>
          <w:w w:val="85"/>
        </w:rPr>
        <w:t> </w:t>
      </w:r>
      <w:r>
        <w:rPr>
          <w:b w:val="0"/>
          <w:color w:val="231F20"/>
          <w:w w:val="85"/>
        </w:rPr>
        <w:t>relin- </w:t>
      </w:r>
      <w:r>
        <w:rPr>
          <w:b w:val="0"/>
          <w:color w:val="231F20"/>
          <w:w w:val="80"/>
        </w:rPr>
        <w:t>quished, and a “Purchase of short-investments” for the security purchased, in the accompanying Consolidated Statement</w:t>
      </w:r>
      <w:r>
        <w:rPr>
          <w:b w:val="0"/>
          <w:color w:val="231F20"/>
          <w:spacing w:val="-32"/>
          <w:w w:val="80"/>
        </w:rPr>
        <w:t> </w:t>
      </w:r>
      <w:r>
        <w:rPr>
          <w:b w:val="0"/>
          <w:color w:val="231F20"/>
          <w:w w:val="80"/>
        </w:rPr>
        <w:t>of</w:t>
      </w:r>
      <w:r>
        <w:rPr>
          <w:b w:val="0"/>
          <w:color w:val="231F20"/>
          <w:spacing w:val="-32"/>
          <w:w w:val="80"/>
        </w:rPr>
        <w:t> </w:t>
      </w:r>
      <w:r>
        <w:rPr>
          <w:b w:val="0"/>
          <w:color w:val="231F20"/>
          <w:w w:val="80"/>
        </w:rPr>
        <w:t>Cash</w:t>
      </w:r>
      <w:r>
        <w:rPr>
          <w:b w:val="0"/>
          <w:color w:val="231F20"/>
          <w:spacing w:val="-32"/>
          <w:w w:val="80"/>
        </w:rPr>
        <w:t> </w:t>
      </w:r>
      <w:r>
        <w:rPr>
          <w:b w:val="0"/>
          <w:color w:val="231F20"/>
          <w:w w:val="80"/>
        </w:rPr>
        <w:t>Flows.</w:t>
      </w:r>
      <w:r>
        <w:rPr>
          <w:b w:val="0"/>
          <w:color w:val="231F20"/>
          <w:spacing w:val="-32"/>
          <w:w w:val="80"/>
        </w:rPr>
        <w:t> </w:t>
      </w:r>
      <w:r>
        <w:rPr>
          <w:b w:val="0"/>
          <w:color w:val="231F20"/>
          <w:w w:val="80"/>
        </w:rPr>
        <w:t>Unrealized</w:t>
      </w:r>
      <w:r>
        <w:rPr>
          <w:b w:val="0"/>
          <w:color w:val="231F20"/>
          <w:spacing w:val="-33"/>
          <w:w w:val="80"/>
        </w:rPr>
        <w:t> </w:t>
      </w:r>
      <w:r>
        <w:rPr>
          <w:b w:val="0"/>
          <w:color w:val="231F20"/>
          <w:w w:val="80"/>
        </w:rPr>
        <w:t>gains</w:t>
      </w:r>
      <w:r>
        <w:rPr>
          <w:b w:val="0"/>
          <w:color w:val="231F20"/>
          <w:spacing w:val="-32"/>
          <w:w w:val="80"/>
        </w:rPr>
        <w:t> </w:t>
      </w:r>
      <w:r>
        <w:rPr>
          <w:b w:val="0"/>
          <w:color w:val="231F20"/>
          <w:w w:val="80"/>
        </w:rPr>
        <w:t>and</w:t>
      </w:r>
      <w:r>
        <w:rPr>
          <w:b w:val="0"/>
          <w:color w:val="231F20"/>
          <w:spacing w:val="-32"/>
          <w:w w:val="80"/>
        </w:rPr>
        <w:t> </w:t>
      </w:r>
      <w:r>
        <w:rPr>
          <w:b w:val="0"/>
          <w:color w:val="231F20"/>
          <w:w w:val="80"/>
        </w:rPr>
        <w:t>losses,</w:t>
      </w:r>
      <w:r>
        <w:rPr>
          <w:b w:val="0"/>
          <w:color w:val="231F20"/>
          <w:spacing w:val="-30"/>
          <w:w w:val="80"/>
        </w:rPr>
        <w:t> </w:t>
      </w:r>
      <w:r>
        <w:rPr>
          <w:b w:val="0"/>
          <w:color w:val="231F20"/>
          <w:w w:val="80"/>
        </w:rPr>
        <w:t>net </w:t>
      </w:r>
      <w:r>
        <w:rPr>
          <w:b w:val="0"/>
          <w:color w:val="231F20"/>
          <w:w w:val="85"/>
        </w:rPr>
        <w:t>of</w:t>
      </w:r>
      <w:r>
        <w:rPr>
          <w:b w:val="0"/>
          <w:color w:val="231F20"/>
          <w:spacing w:val="-14"/>
          <w:w w:val="85"/>
        </w:rPr>
        <w:t> </w:t>
      </w:r>
      <w:r>
        <w:rPr>
          <w:b w:val="0"/>
          <w:color w:val="231F20"/>
          <w:w w:val="85"/>
        </w:rPr>
        <w:t>tax,</w:t>
      </w:r>
      <w:r>
        <w:rPr>
          <w:b w:val="0"/>
          <w:color w:val="231F20"/>
          <w:spacing w:val="-14"/>
          <w:w w:val="85"/>
        </w:rPr>
        <w:t> </w:t>
      </w:r>
      <w:r>
        <w:rPr>
          <w:b w:val="0"/>
          <w:color w:val="231F20"/>
          <w:w w:val="85"/>
        </w:rPr>
        <w:t>are</w:t>
      </w:r>
      <w:r>
        <w:rPr>
          <w:b w:val="0"/>
          <w:color w:val="231F20"/>
          <w:spacing w:val="-14"/>
          <w:w w:val="85"/>
        </w:rPr>
        <w:t> </w:t>
      </w:r>
      <w:r>
        <w:rPr>
          <w:b w:val="0"/>
          <w:color w:val="231F20"/>
          <w:w w:val="85"/>
        </w:rPr>
        <w:t>recognized</w:t>
      </w:r>
      <w:r>
        <w:rPr>
          <w:b w:val="0"/>
          <w:color w:val="231F20"/>
          <w:spacing w:val="-16"/>
          <w:w w:val="85"/>
        </w:rPr>
        <w:t> </w:t>
      </w:r>
      <w:r>
        <w:rPr>
          <w:b w:val="0"/>
          <w:color w:val="231F20"/>
          <w:w w:val="85"/>
        </w:rPr>
        <w:t>in</w:t>
      </w:r>
      <w:r>
        <w:rPr>
          <w:b w:val="0"/>
          <w:color w:val="231F20"/>
          <w:spacing w:val="-14"/>
          <w:w w:val="85"/>
        </w:rPr>
        <w:t> </w:t>
      </w:r>
      <w:r>
        <w:rPr>
          <w:b w:val="0"/>
          <w:color w:val="231F20"/>
          <w:w w:val="85"/>
        </w:rPr>
        <w:t>“Accumulated</w:t>
      </w:r>
      <w:r>
        <w:rPr>
          <w:b w:val="0"/>
          <w:color w:val="231F20"/>
          <w:spacing w:val="-16"/>
          <w:w w:val="85"/>
        </w:rPr>
        <w:t> </w:t>
      </w:r>
      <w:r>
        <w:rPr>
          <w:b w:val="0"/>
          <w:color w:val="231F20"/>
          <w:w w:val="85"/>
        </w:rPr>
        <w:t>other</w:t>
      </w:r>
      <w:r>
        <w:rPr>
          <w:b w:val="0"/>
          <w:color w:val="231F20"/>
          <w:spacing w:val="-14"/>
          <w:w w:val="85"/>
        </w:rPr>
        <w:t> </w:t>
      </w:r>
      <w:r>
        <w:rPr>
          <w:b w:val="0"/>
          <w:color w:val="231F20"/>
          <w:w w:val="85"/>
        </w:rPr>
        <w:t>compre- hensive income (loss)” in the accompanying</w:t>
      </w:r>
      <w:r>
        <w:rPr>
          <w:b w:val="0"/>
          <w:color w:val="231F20"/>
          <w:spacing w:val="-32"/>
          <w:w w:val="85"/>
        </w:rPr>
        <w:t> </w:t>
      </w:r>
      <w:r>
        <w:rPr>
          <w:b w:val="0"/>
          <w:color w:val="231F20"/>
          <w:w w:val="85"/>
        </w:rPr>
        <w:t>Consoli- </w:t>
      </w:r>
      <w:r>
        <w:rPr>
          <w:b w:val="0"/>
          <w:color w:val="231F20"/>
          <w:w w:val="80"/>
        </w:rPr>
        <w:t>dated</w:t>
      </w:r>
      <w:r>
        <w:rPr>
          <w:b w:val="0"/>
          <w:color w:val="231F20"/>
          <w:spacing w:val="-31"/>
          <w:w w:val="80"/>
        </w:rPr>
        <w:t> </w:t>
      </w:r>
      <w:r>
        <w:rPr>
          <w:b w:val="0"/>
          <w:color w:val="231F20"/>
          <w:w w:val="80"/>
        </w:rPr>
        <w:t>Balance</w:t>
      </w:r>
      <w:r>
        <w:rPr>
          <w:b w:val="0"/>
          <w:color w:val="231F20"/>
          <w:spacing w:val="-31"/>
          <w:w w:val="80"/>
        </w:rPr>
        <w:t> </w:t>
      </w:r>
      <w:r>
        <w:rPr>
          <w:b w:val="0"/>
          <w:color w:val="231F20"/>
          <w:w w:val="80"/>
        </w:rPr>
        <w:t>Sheet.</w:t>
      </w:r>
      <w:r>
        <w:rPr>
          <w:b w:val="0"/>
          <w:color w:val="231F20"/>
          <w:spacing w:val="-31"/>
          <w:w w:val="80"/>
        </w:rPr>
        <w:t> </w:t>
      </w:r>
      <w:r>
        <w:rPr>
          <w:b w:val="0"/>
          <w:color w:val="231F20"/>
          <w:w w:val="80"/>
        </w:rPr>
        <w:t>Realized</w:t>
      </w:r>
      <w:r>
        <w:rPr>
          <w:b w:val="0"/>
          <w:color w:val="231F20"/>
          <w:spacing w:val="-32"/>
          <w:w w:val="80"/>
        </w:rPr>
        <w:t> </w:t>
      </w:r>
      <w:r>
        <w:rPr>
          <w:b w:val="0"/>
          <w:color w:val="231F20"/>
          <w:w w:val="80"/>
        </w:rPr>
        <w:t>gains</w:t>
      </w:r>
      <w:r>
        <w:rPr>
          <w:b w:val="0"/>
          <w:color w:val="231F20"/>
          <w:spacing w:val="-30"/>
          <w:w w:val="80"/>
        </w:rPr>
        <w:t> </w:t>
      </w:r>
      <w:r>
        <w:rPr>
          <w:b w:val="0"/>
          <w:color w:val="231F20"/>
          <w:w w:val="80"/>
        </w:rPr>
        <w:t>and</w:t>
      </w:r>
      <w:r>
        <w:rPr>
          <w:b w:val="0"/>
          <w:color w:val="231F20"/>
          <w:spacing w:val="-31"/>
          <w:w w:val="80"/>
        </w:rPr>
        <w:t> </w:t>
      </w:r>
      <w:r>
        <w:rPr>
          <w:b w:val="0"/>
          <w:color w:val="231F20"/>
          <w:w w:val="80"/>
        </w:rPr>
        <w:t>losses</w:t>
      </w:r>
      <w:r>
        <w:rPr>
          <w:b w:val="0"/>
          <w:color w:val="231F20"/>
          <w:spacing w:val="-29"/>
          <w:w w:val="80"/>
        </w:rPr>
        <w:t> </w:t>
      </w:r>
      <w:r>
        <w:rPr>
          <w:b w:val="0"/>
          <w:color w:val="231F20"/>
          <w:w w:val="80"/>
        </w:rPr>
        <w:t>on</w:t>
      </w:r>
      <w:r>
        <w:rPr>
          <w:b w:val="0"/>
          <w:color w:val="231F20"/>
          <w:spacing w:val="-31"/>
          <w:w w:val="80"/>
        </w:rPr>
        <w:t> </w:t>
      </w:r>
      <w:r>
        <w:rPr>
          <w:b w:val="0"/>
          <w:color w:val="231F20"/>
          <w:w w:val="80"/>
        </w:rPr>
        <w:t>specific investments,</w:t>
      </w:r>
      <w:r>
        <w:rPr>
          <w:b w:val="0"/>
          <w:color w:val="231F20"/>
          <w:spacing w:val="-17"/>
          <w:w w:val="80"/>
        </w:rPr>
        <w:t> </w:t>
      </w:r>
      <w:r>
        <w:rPr>
          <w:b w:val="0"/>
          <w:color w:val="231F20"/>
          <w:w w:val="80"/>
        </w:rPr>
        <w:t>which</w:t>
      </w:r>
      <w:r>
        <w:rPr>
          <w:b w:val="0"/>
          <w:color w:val="231F20"/>
          <w:spacing w:val="-18"/>
          <w:w w:val="80"/>
        </w:rPr>
        <w:t> </w:t>
      </w:r>
      <w:r>
        <w:rPr>
          <w:b w:val="0"/>
          <w:color w:val="231F20"/>
          <w:w w:val="80"/>
        </w:rPr>
        <w:t>totaled</w:t>
      </w:r>
      <w:r>
        <w:rPr>
          <w:b w:val="0"/>
          <w:color w:val="231F20"/>
          <w:spacing w:val="-18"/>
          <w:w w:val="80"/>
        </w:rPr>
        <w:t> </w:t>
      </w:r>
      <w:r>
        <w:rPr>
          <w:b w:val="0"/>
          <w:color w:val="231F20"/>
          <w:w w:val="80"/>
        </w:rPr>
        <w:t>$17</w:t>
      </w:r>
      <w:r>
        <w:rPr>
          <w:b w:val="0"/>
          <w:color w:val="231F20"/>
          <w:spacing w:val="-17"/>
          <w:w w:val="80"/>
        </w:rPr>
        <w:t> </w:t>
      </w:r>
      <w:r>
        <w:rPr>
          <w:b w:val="0"/>
          <w:color w:val="231F20"/>
          <w:w w:val="80"/>
        </w:rPr>
        <w:t>million</w:t>
      </w:r>
      <w:r>
        <w:rPr>
          <w:b w:val="0"/>
          <w:color w:val="231F20"/>
          <w:spacing w:val="-18"/>
          <w:w w:val="80"/>
        </w:rPr>
        <w:t> </w:t>
      </w:r>
      <w:r>
        <w:rPr>
          <w:b w:val="0"/>
          <w:color w:val="231F20"/>
          <w:w w:val="80"/>
        </w:rPr>
        <w:t>in</w:t>
      </w:r>
      <w:r>
        <w:rPr>
          <w:b w:val="0"/>
          <w:color w:val="231F20"/>
          <w:spacing w:val="-17"/>
          <w:w w:val="80"/>
        </w:rPr>
        <w:t> </w:t>
      </w:r>
      <w:r>
        <w:rPr>
          <w:b w:val="0"/>
          <w:color w:val="231F20"/>
          <w:w w:val="80"/>
        </w:rPr>
        <w:t>2007,</w:t>
      </w:r>
      <w:r>
        <w:rPr>
          <w:b w:val="0"/>
          <w:color w:val="231F20"/>
          <w:spacing w:val="-18"/>
          <w:w w:val="80"/>
        </w:rPr>
        <w:t> </w:t>
      </w:r>
      <w:r>
        <w:rPr>
          <w:b w:val="0"/>
          <w:color w:val="231F20"/>
          <w:w w:val="80"/>
        </w:rPr>
        <w:t>$17</w:t>
      </w:r>
      <w:r>
        <w:rPr>
          <w:b w:val="0"/>
          <w:color w:val="231F20"/>
          <w:spacing w:val="-17"/>
          <w:w w:val="80"/>
        </w:rPr>
        <w:t> </w:t>
      </w:r>
      <w:r>
        <w:rPr>
          <w:b w:val="0"/>
          <w:color w:val="231F20"/>
          <w:w w:val="80"/>
        </w:rPr>
        <w:t>mil- </w:t>
      </w:r>
      <w:r>
        <w:rPr>
          <w:b w:val="0"/>
          <w:color w:val="231F20"/>
          <w:w w:val="90"/>
        </w:rPr>
        <w:t>lion</w:t>
      </w:r>
      <w:r>
        <w:rPr>
          <w:b w:val="0"/>
          <w:color w:val="231F20"/>
          <w:spacing w:val="-30"/>
          <w:w w:val="90"/>
        </w:rPr>
        <w:t> </w:t>
      </w:r>
      <w:r>
        <w:rPr>
          <w:b w:val="0"/>
          <w:color w:val="231F20"/>
          <w:w w:val="90"/>
        </w:rPr>
        <w:t>in</w:t>
      </w:r>
      <w:r>
        <w:rPr>
          <w:b w:val="0"/>
          <w:color w:val="231F20"/>
          <w:spacing w:val="-30"/>
          <w:w w:val="90"/>
        </w:rPr>
        <w:t> </w:t>
      </w:r>
      <w:r>
        <w:rPr>
          <w:b w:val="0"/>
          <w:color w:val="231F20"/>
          <w:w w:val="90"/>
        </w:rPr>
        <w:t>2006,</w:t>
      </w:r>
      <w:r>
        <w:rPr>
          <w:b w:val="0"/>
          <w:color w:val="231F20"/>
          <w:spacing w:val="-30"/>
          <w:w w:val="90"/>
        </w:rPr>
        <w:t> </w:t>
      </w:r>
      <w:r>
        <w:rPr>
          <w:b w:val="0"/>
          <w:color w:val="231F20"/>
          <w:w w:val="90"/>
        </w:rPr>
        <w:t>and</w:t>
      </w:r>
      <w:r>
        <w:rPr>
          <w:b w:val="0"/>
          <w:color w:val="231F20"/>
          <w:spacing w:val="-30"/>
          <w:w w:val="90"/>
        </w:rPr>
        <w:t> </w:t>
      </w:r>
      <w:r>
        <w:rPr>
          <w:b w:val="0"/>
          <w:color w:val="231F20"/>
          <w:w w:val="90"/>
        </w:rPr>
        <w:t>$4</w:t>
      </w:r>
      <w:r>
        <w:rPr>
          <w:b w:val="0"/>
          <w:color w:val="231F20"/>
          <w:spacing w:val="-30"/>
          <w:w w:val="90"/>
        </w:rPr>
        <w:t> </w:t>
      </w:r>
      <w:r>
        <w:rPr>
          <w:b w:val="0"/>
          <w:color w:val="231F20"/>
          <w:w w:val="90"/>
        </w:rPr>
        <w:t>million</w:t>
      </w:r>
      <w:r>
        <w:rPr>
          <w:b w:val="0"/>
          <w:color w:val="231F20"/>
          <w:spacing w:val="-30"/>
          <w:w w:val="90"/>
        </w:rPr>
        <w:t> </w:t>
      </w:r>
      <w:r>
        <w:rPr>
          <w:b w:val="0"/>
          <w:color w:val="231F20"/>
          <w:w w:val="90"/>
        </w:rPr>
        <w:t>in</w:t>
      </w:r>
      <w:r>
        <w:rPr>
          <w:b w:val="0"/>
          <w:color w:val="231F20"/>
          <w:spacing w:val="-30"/>
          <w:w w:val="90"/>
        </w:rPr>
        <w:t> </w:t>
      </w:r>
      <w:r>
        <w:rPr>
          <w:b w:val="0"/>
          <w:color w:val="231F20"/>
          <w:w w:val="90"/>
        </w:rPr>
        <w:t>2005,</w:t>
      </w:r>
      <w:r>
        <w:rPr>
          <w:b w:val="0"/>
          <w:color w:val="231F20"/>
          <w:spacing w:val="-30"/>
          <w:w w:val="90"/>
        </w:rPr>
        <w:t> </w:t>
      </w:r>
      <w:r>
        <w:rPr>
          <w:b w:val="0"/>
          <w:color w:val="231F20"/>
          <w:w w:val="90"/>
        </w:rPr>
        <w:t>are</w:t>
      </w:r>
      <w:r>
        <w:rPr>
          <w:b w:val="0"/>
          <w:color w:val="231F20"/>
          <w:spacing w:val="-30"/>
          <w:w w:val="90"/>
        </w:rPr>
        <w:t> </w:t>
      </w:r>
      <w:r>
        <w:rPr>
          <w:b w:val="0"/>
          <w:color w:val="231F20"/>
          <w:w w:val="90"/>
        </w:rPr>
        <w:t>reflected</w:t>
      </w:r>
      <w:r>
        <w:rPr>
          <w:b w:val="0"/>
          <w:color w:val="231F20"/>
          <w:spacing w:val="-30"/>
          <w:w w:val="90"/>
        </w:rPr>
        <w:t> </w:t>
      </w:r>
      <w:r>
        <w:rPr>
          <w:b w:val="0"/>
          <w:color w:val="231F20"/>
          <w:w w:val="90"/>
        </w:rPr>
        <w:t>in </w:t>
      </w:r>
      <w:r>
        <w:rPr>
          <w:b w:val="0"/>
          <w:color w:val="231F20"/>
          <w:w w:val="85"/>
        </w:rPr>
        <w:t>“Interest income” in the accompanying</w:t>
      </w:r>
      <w:r>
        <w:rPr>
          <w:b w:val="0"/>
          <w:color w:val="231F20"/>
          <w:spacing w:val="-24"/>
          <w:w w:val="85"/>
        </w:rPr>
        <w:t> </w:t>
      </w:r>
      <w:r>
        <w:rPr>
          <w:b w:val="0"/>
          <w:color w:val="231F20"/>
          <w:w w:val="85"/>
        </w:rPr>
        <w:t>Consolidated </w:t>
      </w:r>
      <w:r>
        <w:rPr>
          <w:b w:val="0"/>
          <w:color w:val="231F20"/>
          <w:w w:val="80"/>
        </w:rPr>
        <w:t>Income</w:t>
      </w:r>
      <w:r>
        <w:rPr>
          <w:b w:val="0"/>
          <w:color w:val="231F20"/>
          <w:spacing w:val="-13"/>
          <w:w w:val="80"/>
        </w:rPr>
        <w:t> </w:t>
      </w:r>
      <w:r>
        <w:rPr>
          <w:b w:val="0"/>
          <w:color w:val="231F20"/>
          <w:w w:val="80"/>
        </w:rPr>
        <w:t>Statement.</w:t>
      </w:r>
    </w:p>
    <w:p>
      <w:pPr>
        <w:pStyle w:val="BodyText"/>
        <w:spacing w:line="244" w:lineRule="auto" w:before="141"/>
        <w:ind w:left="119" w:firstLine="400"/>
        <w:jc w:val="both"/>
        <w:rPr>
          <w:b w:val="0"/>
        </w:rPr>
      </w:pPr>
      <w:r>
        <w:rPr>
          <w:b w:val="0"/>
          <w:color w:val="231F20"/>
          <w:w w:val="85"/>
        </w:rPr>
        <w:t>The Company’s cash and cash equivalents and short-term</w:t>
      </w:r>
      <w:r>
        <w:rPr>
          <w:b w:val="0"/>
          <w:color w:val="231F20"/>
          <w:spacing w:val="-18"/>
          <w:w w:val="85"/>
        </w:rPr>
        <w:t> </w:t>
      </w:r>
      <w:r>
        <w:rPr>
          <w:b w:val="0"/>
          <w:color w:val="231F20"/>
          <w:w w:val="85"/>
        </w:rPr>
        <w:t>investments</w:t>
      </w:r>
      <w:r>
        <w:rPr>
          <w:b w:val="0"/>
          <w:color w:val="231F20"/>
          <w:spacing w:val="-19"/>
          <w:w w:val="85"/>
        </w:rPr>
        <w:t> </w:t>
      </w:r>
      <w:r>
        <w:rPr>
          <w:b w:val="0"/>
          <w:color w:val="231F20"/>
          <w:w w:val="85"/>
        </w:rPr>
        <w:t>as</w:t>
      </w:r>
      <w:r>
        <w:rPr>
          <w:b w:val="0"/>
          <w:color w:val="231F20"/>
          <w:spacing w:val="-19"/>
          <w:w w:val="85"/>
        </w:rPr>
        <w:t> </w:t>
      </w:r>
      <w:r>
        <w:rPr>
          <w:b w:val="0"/>
          <w:color w:val="231F20"/>
          <w:w w:val="85"/>
        </w:rPr>
        <w:t>of</w:t>
      </w:r>
      <w:r>
        <w:rPr>
          <w:b w:val="0"/>
          <w:color w:val="231F20"/>
          <w:spacing w:val="-19"/>
          <w:w w:val="85"/>
        </w:rPr>
        <w:t> </w:t>
      </w:r>
      <w:r>
        <w:rPr>
          <w:b w:val="0"/>
          <w:color w:val="231F20"/>
          <w:w w:val="85"/>
        </w:rPr>
        <w:t>December</w:t>
      </w:r>
      <w:r>
        <w:rPr>
          <w:b w:val="0"/>
          <w:color w:val="231F20"/>
          <w:spacing w:val="-20"/>
          <w:w w:val="85"/>
        </w:rPr>
        <w:t> </w:t>
      </w:r>
      <w:r>
        <w:rPr>
          <w:b w:val="0"/>
          <w:color w:val="231F20"/>
          <w:w w:val="85"/>
        </w:rPr>
        <w:t>31,</w:t>
      </w:r>
      <w:r>
        <w:rPr>
          <w:b w:val="0"/>
          <w:color w:val="231F20"/>
          <w:spacing w:val="-19"/>
          <w:w w:val="85"/>
        </w:rPr>
        <w:t> </w:t>
      </w:r>
      <w:r>
        <w:rPr>
          <w:b w:val="0"/>
          <w:color w:val="231F20"/>
          <w:w w:val="85"/>
        </w:rPr>
        <w:t>2006</w:t>
      </w:r>
      <w:r>
        <w:rPr>
          <w:b w:val="0"/>
          <w:color w:val="231F20"/>
          <w:spacing w:val="-19"/>
          <w:w w:val="85"/>
        </w:rPr>
        <w:t> </w:t>
      </w:r>
      <w:r>
        <w:rPr>
          <w:b w:val="0"/>
          <w:color w:val="231F20"/>
          <w:w w:val="85"/>
        </w:rPr>
        <w:t>and</w:t>
      </w:r>
    </w:p>
    <w:p>
      <w:pPr>
        <w:pStyle w:val="BodyText"/>
        <w:ind w:left="119"/>
        <w:rPr>
          <w:b w:val="0"/>
        </w:rPr>
      </w:pPr>
      <w:r>
        <w:rPr>
          <w:b w:val="0"/>
          <w:color w:val="231F20"/>
          <w:w w:val="85"/>
        </w:rPr>
        <w:t>2007,</w:t>
      </w:r>
      <w:r>
        <w:rPr>
          <w:b w:val="0"/>
          <w:color w:val="231F20"/>
          <w:spacing w:val="-16"/>
          <w:w w:val="85"/>
        </w:rPr>
        <w:t> </w:t>
      </w:r>
      <w:r>
        <w:rPr>
          <w:b w:val="0"/>
          <w:color w:val="231F20"/>
          <w:w w:val="85"/>
        </w:rPr>
        <w:t>included</w:t>
      </w:r>
      <w:r>
        <w:rPr>
          <w:b w:val="0"/>
          <w:color w:val="231F20"/>
          <w:spacing w:val="-18"/>
          <w:w w:val="85"/>
        </w:rPr>
        <w:t> </w:t>
      </w:r>
      <w:r>
        <w:rPr>
          <w:b w:val="0"/>
          <w:color w:val="231F20"/>
          <w:w w:val="85"/>
        </w:rPr>
        <w:t>$540</w:t>
      </w:r>
      <w:r>
        <w:rPr>
          <w:b w:val="0"/>
          <w:color w:val="231F20"/>
          <w:spacing w:val="-16"/>
          <w:w w:val="85"/>
        </w:rPr>
        <w:t> </w:t>
      </w:r>
      <w:r>
        <w:rPr>
          <w:b w:val="0"/>
          <w:color w:val="231F20"/>
          <w:w w:val="85"/>
        </w:rPr>
        <w:t>million</w:t>
      </w:r>
      <w:r>
        <w:rPr>
          <w:b w:val="0"/>
          <w:color w:val="231F20"/>
          <w:spacing w:val="-16"/>
          <w:w w:val="85"/>
        </w:rPr>
        <w:t> </w:t>
      </w:r>
      <w:r>
        <w:rPr>
          <w:b w:val="0"/>
          <w:color w:val="231F20"/>
          <w:w w:val="85"/>
        </w:rPr>
        <w:t>and</w:t>
      </w:r>
      <w:r>
        <w:rPr>
          <w:b w:val="0"/>
          <w:color w:val="231F20"/>
          <w:spacing w:val="-16"/>
          <w:w w:val="85"/>
        </w:rPr>
        <w:t> </w:t>
      </w:r>
      <w:r>
        <w:rPr>
          <w:b w:val="0"/>
          <w:color w:val="231F20"/>
          <w:w w:val="85"/>
        </w:rPr>
        <w:t>$2.0</w:t>
      </w:r>
      <w:r>
        <w:rPr>
          <w:b w:val="0"/>
          <w:color w:val="231F20"/>
          <w:spacing w:val="-16"/>
          <w:w w:val="85"/>
        </w:rPr>
        <w:t> </w:t>
      </w:r>
      <w:r>
        <w:rPr>
          <w:b w:val="0"/>
          <w:color w:val="231F20"/>
          <w:w w:val="85"/>
        </w:rPr>
        <w:t>billion,</w:t>
      </w:r>
      <w:r>
        <w:rPr>
          <w:b w:val="0"/>
          <w:color w:val="231F20"/>
          <w:spacing w:val="-16"/>
          <w:w w:val="85"/>
        </w:rPr>
        <w:t> </w:t>
      </w:r>
      <w:r>
        <w:rPr>
          <w:b w:val="0"/>
          <w:color w:val="231F20"/>
          <w:w w:val="85"/>
        </w:rPr>
        <w:t>respec-</w:t>
      </w:r>
    </w:p>
    <w:p>
      <w:pPr>
        <w:pStyle w:val="BodyText"/>
        <w:spacing w:line="244" w:lineRule="auto" w:before="81"/>
        <w:ind w:left="119" w:right="196"/>
        <w:jc w:val="both"/>
        <w:rPr>
          <w:b w:val="0"/>
        </w:rPr>
      </w:pPr>
      <w:r>
        <w:rPr/>
        <w:br w:type="column"/>
      </w:r>
      <w:r>
        <w:rPr>
          <w:b w:val="0"/>
          <w:color w:val="231F20"/>
          <w:w w:val="80"/>
        </w:rPr>
        <w:t>counterparties of the Company’s fuel derivative instru- ments.</w:t>
      </w:r>
      <w:r>
        <w:rPr>
          <w:b w:val="0"/>
          <w:color w:val="231F20"/>
          <w:spacing w:val="-16"/>
          <w:w w:val="80"/>
        </w:rPr>
        <w:t> </w:t>
      </w:r>
      <w:r>
        <w:rPr>
          <w:b w:val="0"/>
          <w:color w:val="231F20"/>
          <w:w w:val="80"/>
        </w:rPr>
        <w:t>Although</w:t>
      </w:r>
      <w:r>
        <w:rPr>
          <w:b w:val="0"/>
          <w:color w:val="231F20"/>
          <w:spacing w:val="-17"/>
          <w:w w:val="80"/>
        </w:rPr>
        <w:t> </w:t>
      </w:r>
      <w:r>
        <w:rPr>
          <w:b w:val="0"/>
          <w:color w:val="231F20"/>
          <w:w w:val="80"/>
        </w:rPr>
        <w:t>these</w:t>
      </w:r>
      <w:r>
        <w:rPr>
          <w:b w:val="0"/>
          <w:color w:val="231F20"/>
          <w:spacing w:val="-16"/>
          <w:w w:val="80"/>
        </w:rPr>
        <w:t> </w:t>
      </w:r>
      <w:r>
        <w:rPr>
          <w:b w:val="0"/>
          <w:color w:val="231F20"/>
          <w:w w:val="80"/>
        </w:rPr>
        <w:t>amounts</w:t>
      </w:r>
      <w:r>
        <w:rPr>
          <w:b w:val="0"/>
          <w:color w:val="231F20"/>
          <w:spacing w:val="-17"/>
          <w:w w:val="80"/>
        </w:rPr>
        <w:t> </w:t>
      </w:r>
      <w:r>
        <w:rPr>
          <w:b w:val="0"/>
          <w:color w:val="231F20"/>
          <w:w w:val="80"/>
        </w:rPr>
        <w:t>are</w:t>
      </w:r>
      <w:r>
        <w:rPr>
          <w:b w:val="0"/>
          <w:color w:val="231F20"/>
          <w:spacing w:val="-17"/>
          <w:w w:val="80"/>
        </w:rPr>
        <w:t> </w:t>
      </w:r>
      <w:r>
        <w:rPr>
          <w:b w:val="0"/>
          <w:color w:val="231F20"/>
          <w:w w:val="80"/>
        </w:rPr>
        <w:t>not</w:t>
      </w:r>
      <w:r>
        <w:rPr>
          <w:b w:val="0"/>
          <w:color w:val="231F20"/>
          <w:spacing w:val="-16"/>
          <w:w w:val="80"/>
        </w:rPr>
        <w:t> </w:t>
      </w:r>
      <w:r>
        <w:rPr>
          <w:b w:val="0"/>
          <w:color w:val="231F20"/>
          <w:w w:val="80"/>
        </w:rPr>
        <w:t>restricted</w:t>
      </w:r>
      <w:r>
        <w:rPr>
          <w:b w:val="0"/>
          <w:color w:val="231F20"/>
          <w:spacing w:val="-16"/>
          <w:w w:val="80"/>
        </w:rPr>
        <w:t> </w:t>
      </w:r>
      <w:r>
        <w:rPr>
          <w:b w:val="0"/>
          <w:color w:val="231F20"/>
          <w:w w:val="80"/>
        </w:rPr>
        <w:t>in</w:t>
      </w:r>
      <w:r>
        <w:rPr>
          <w:b w:val="0"/>
          <w:color w:val="231F20"/>
          <w:spacing w:val="-16"/>
          <w:w w:val="80"/>
        </w:rPr>
        <w:t> </w:t>
      </w:r>
      <w:r>
        <w:rPr>
          <w:b w:val="0"/>
          <w:color w:val="231F20"/>
          <w:w w:val="80"/>
        </w:rPr>
        <w:t>any way, the Company generally must remit the</w:t>
      </w:r>
      <w:r>
        <w:rPr>
          <w:b w:val="0"/>
          <w:color w:val="231F20"/>
          <w:spacing w:val="-20"/>
          <w:w w:val="80"/>
        </w:rPr>
        <w:t> </w:t>
      </w:r>
      <w:r>
        <w:rPr>
          <w:b w:val="0"/>
          <w:color w:val="231F20"/>
          <w:w w:val="80"/>
        </w:rPr>
        <w:t>investment earnings</w:t>
      </w:r>
      <w:r>
        <w:rPr>
          <w:b w:val="0"/>
          <w:color w:val="231F20"/>
          <w:spacing w:val="-22"/>
          <w:w w:val="80"/>
        </w:rPr>
        <w:t> </w:t>
      </w:r>
      <w:r>
        <w:rPr>
          <w:b w:val="0"/>
          <w:color w:val="231F20"/>
          <w:w w:val="80"/>
        </w:rPr>
        <w:t>from</w:t>
      </w:r>
      <w:r>
        <w:rPr>
          <w:b w:val="0"/>
          <w:color w:val="231F20"/>
          <w:spacing w:val="-21"/>
          <w:w w:val="80"/>
        </w:rPr>
        <w:t> </w:t>
      </w:r>
      <w:r>
        <w:rPr>
          <w:b w:val="0"/>
          <w:color w:val="231F20"/>
          <w:w w:val="80"/>
        </w:rPr>
        <w:t>these</w:t>
      </w:r>
      <w:r>
        <w:rPr>
          <w:b w:val="0"/>
          <w:color w:val="231F20"/>
          <w:spacing w:val="-22"/>
          <w:w w:val="80"/>
        </w:rPr>
        <w:t> </w:t>
      </w:r>
      <w:r>
        <w:rPr>
          <w:b w:val="0"/>
          <w:color w:val="231F20"/>
          <w:w w:val="80"/>
        </w:rPr>
        <w:t>amounts</w:t>
      </w:r>
      <w:r>
        <w:rPr>
          <w:b w:val="0"/>
          <w:color w:val="231F20"/>
          <w:spacing w:val="-22"/>
          <w:w w:val="80"/>
        </w:rPr>
        <w:t> </w:t>
      </w:r>
      <w:r>
        <w:rPr>
          <w:b w:val="0"/>
          <w:color w:val="231F20"/>
          <w:w w:val="80"/>
        </w:rPr>
        <w:t>back</w:t>
      </w:r>
      <w:r>
        <w:rPr>
          <w:b w:val="0"/>
          <w:color w:val="231F20"/>
          <w:spacing w:val="-22"/>
          <w:w w:val="80"/>
        </w:rPr>
        <w:t> </w:t>
      </w:r>
      <w:r>
        <w:rPr>
          <w:b w:val="0"/>
          <w:color w:val="231F20"/>
          <w:w w:val="80"/>
        </w:rPr>
        <w:t>to</w:t>
      </w:r>
      <w:r>
        <w:rPr>
          <w:b w:val="0"/>
          <w:color w:val="231F20"/>
          <w:spacing w:val="-22"/>
          <w:w w:val="80"/>
        </w:rPr>
        <w:t> </w:t>
      </w:r>
      <w:r>
        <w:rPr>
          <w:b w:val="0"/>
          <w:color w:val="231F20"/>
          <w:w w:val="80"/>
        </w:rPr>
        <w:t>the</w:t>
      </w:r>
      <w:r>
        <w:rPr>
          <w:b w:val="0"/>
          <w:color w:val="231F20"/>
          <w:spacing w:val="-21"/>
          <w:w w:val="80"/>
        </w:rPr>
        <w:t> </w:t>
      </w:r>
      <w:r>
        <w:rPr>
          <w:b w:val="0"/>
          <w:color w:val="231F20"/>
          <w:w w:val="80"/>
        </w:rPr>
        <w:t>counterparties. </w:t>
      </w:r>
      <w:r>
        <w:rPr>
          <w:b w:val="0"/>
          <w:color w:val="231F20"/>
          <w:w w:val="85"/>
        </w:rPr>
        <w:t>Depending on the fair value of the Company’s fuel </w:t>
      </w:r>
      <w:r>
        <w:rPr>
          <w:b w:val="0"/>
          <w:color w:val="231F20"/>
          <w:w w:val="80"/>
        </w:rPr>
        <w:t>derivative</w:t>
      </w:r>
      <w:r>
        <w:rPr>
          <w:b w:val="0"/>
          <w:color w:val="231F20"/>
          <w:spacing w:val="-34"/>
          <w:w w:val="80"/>
        </w:rPr>
        <w:t> </w:t>
      </w:r>
      <w:r>
        <w:rPr>
          <w:b w:val="0"/>
          <w:color w:val="231F20"/>
          <w:w w:val="80"/>
        </w:rPr>
        <w:t>instruments,</w:t>
      </w:r>
      <w:r>
        <w:rPr>
          <w:b w:val="0"/>
          <w:color w:val="231F20"/>
          <w:spacing w:val="-32"/>
          <w:w w:val="80"/>
        </w:rPr>
        <w:t> </w:t>
      </w:r>
      <w:r>
        <w:rPr>
          <w:b w:val="0"/>
          <w:color w:val="231F20"/>
          <w:w w:val="80"/>
        </w:rPr>
        <w:t>the</w:t>
      </w:r>
      <w:r>
        <w:rPr>
          <w:b w:val="0"/>
          <w:color w:val="231F20"/>
          <w:spacing w:val="-33"/>
          <w:w w:val="80"/>
        </w:rPr>
        <w:t> </w:t>
      </w:r>
      <w:r>
        <w:rPr>
          <w:b w:val="0"/>
          <w:color w:val="231F20"/>
          <w:w w:val="80"/>
        </w:rPr>
        <w:t>amounts</w:t>
      </w:r>
      <w:r>
        <w:rPr>
          <w:b w:val="0"/>
          <w:color w:val="231F20"/>
          <w:spacing w:val="-32"/>
          <w:w w:val="80"/>
        </w:rPr>
        <w:t> </w:t>
      </w:r>
      <w:r>
        <w:rPr>
          <w:b w:val="0"/>
          <w:color w:val="231F20"/>
          <w:w w:val="80"/>
        </w:rPr>
        <w:t>of</w:t>
      </w:r>
      <w:r>
        <w:rPr>
          <w:b w:val="0"/>
          <w:color w:val="231F20"/>
          <w:spacing w:val="-32"/>
          <w:w w:val="80"/>
        </w:rPr>
        <w:t> </w:t>
      </w:r>
      <w:r>
        <w:rPr>
          <w:b w:val="0"/>
          <w:color w:val="231F20"/>
          <w:w w:val="80"/>
        </w:rPr>
        <w:t>collateral</w:t>
      </w:r>
      <w:r>
        <w:rPr>
          <w:b w:val="0"/>
          <w:color w:val="231F20"/>
          <w:spacing w:val="-33"/>
          <w:w w:val="80"/>
        </w:rPr>
        <w:t> </w:t>
      </w:r>
      <w:r>
        <w:rPr>
          <w:b w:val="0"/>
          <w:color w:val="231F20"/>
          <w:w w:val="80"/>
        </w:rPr>
        <w:t>deposits </w:t>
      </w:r>
      <w:r>
        <w:rPr>
          <w:b w:val="0"/>
          <w:color w:val="231F20"/>
          <w:w w:val="85"/>
        </w:rPr>
        <w:t>held at any point in time can fluctuate significantly. Therefore, the Company generally excludes the</w:t>
      </w:r>
      <w:r>
        <w:rPr>
          <w:b w:val="0"/>
          <w:color w:val="231F20"/>
          <w:spacing w:val="-17"/>
          <w:w w:val="85"/>
        </w:rPr>
        <w:t> </w:t>
      </w:r>
      <w:r>
        <w:rPr>
          <w:b w:val="0"/>
          <w:color w:val="231F20"/>
          <w:w w:val="85"/>
        </w:rPr>
        <w:t>cash collateral</w:t>
      </w:r>
      <w:r>
        <w:rPr>
          <w:b w:val="0"/>
          <w:color w:val="231F20"/>
          <w:spacing w:val="-27"/>
          <w:w w:val="85"/>
        </w:rPr>
        <w:t> </w:t>
      </w:r>
      <w:r>
        <w:rPr>
          <w:b w:val="0"/>
          <w:color w:val="231F20"/>
          <w:w w:val="85"/>
        </w:rPr>
        <w:t>deposits</w:t>
      </w:r>
      <w:r>
        <w:rPr>
          <w:b w:val="0"/>
          <w:color w:val="231F20"/>
          <w:spacing w:val="-26"/>
          <w:w w:val="85"/>
        </w:rPr>
        <w:t> </w:t>
      </w:r>
      <w:r>
        <w:rPr>
          <w:b w:val="0"/>
          <w:color w:val="231F20"/>
          <w:w w:val="85"/>
        </w:rPr>
        <w:t>in</w:t>
      </w:r>
      <w:r>
        <w:rPr>
          <w:b w:val="0"/>
          <w:color w:val="231F20"/>
          <w:spacing w:val="-26"/>
          <w:w w:val="85"/>
        </w:rPr>
        <w:t> </w:t>
      </w:r>
      <w:r>
        <w:rPr>
          <w:b w:val="0"/>
          <w:color w:val="231F20"/>
          <w:w w:val="85"/>
        </w:rPr>
        <w:t>its</w:t>
      </w:r>
      <w:r>
        <w:rPr>
          <w:b w:val="0"/>
          <w:color w:val="231F20"/>
          <w:spacing w:val="-26"/>
          <w:w w:val="85"/>
        </w:rPr>
        <w:t> </w:t>
      </w:r>
      <w:r>
        <w:rPr>
          <w:b w:val="0"/>
          <w:color w:val="231F20"/>
          <w:w w:val="85"/>
        </w:rPr>
        <w:t>decisions</w:t>
      </w:r>
      <w:r>
        <w:rPr>
          <w:b w:val="0"/>
          <w:color w:val="231F20"/>
          <w:spacing w:val="-27"/>
          <w:w w:val="85"/>
        </w:rPr>
        <w:t> </w:t>
      </w:r>
      <w:r>
        <w:rPr>
          <w:b w:val="0"/>
          <w:color w:val="231F20"/>
          <w:w w:val="85"/>
        </w:rPr>
        <w:t>related</w:t>
      </w:r>
      <w:r>
        <w:rPr>
          <w:b w:val="0"/>
          <w:color w:val="231F20"/>
          <w:spacing w:val="-26"/>
          <w:w w:val="85"/>
        </w:rPr>
        <w:t> </w:t>
      </w:r>
      <w:r>
        <w:rPr>
          <w:b w:val="0"/>
          <w:color w:val="231F20"/>
          <w:w w:val="85"/>
        </w:rPr>
        <w:t>to</w:t>
      </w:r>
      <w:r>
        <w:rPr>
          <w:b w:val="0"/>
          <w:color w:val="231F20"/>
          <w:spacing w:val="-26"/>
          <w:w w:val="85"/>
        </w:rPr>
        <w:t> </w:t>
      </w:r>
      <w:r>
        <w:rPr>
          <w:b w:val="0"/>
          <w:color w:val="231F20"/>
          <w:w w:val="85"/>
        </w:rPr>
        <w:t>long-term cash</w:t>
      </w:r>
      <w:r>
        <w:rPr>
          <w:b w:val="0"/>
          <w:color w:val="231F20"/>
          <w:spacing w:val="-25"/>
          <w:w w:val="85"/>
        </w:rPr>
        <w:t> </w:t>
      </w:r>
      <w:r>
        <w:rPr>
          <w:b w:val="0"/>
          <w:color w:val="231F20"/>
          <w:w w:val="85"/>
        </w:rPr>
        <w:t>planning</w:t>
      </w:r>
      <w:r>
        <w:rPr>
          <w:b w:val="0"/>
          <w:color w:val="231F20"/>
          <w:spacing w:val="-26"/>
          <w:w w:val="85"/>
        </w:rPr>
        <w:t> </w:t>
      </w:r>
      <w:r>
        <w:rPr>
          <w:b w:val="0"/>
          <w:color w:val="231F20"/>
          <w:w w:val="85"/>
        </w:rPr>
        <w:t>and</w:t>
      </w:r>
      <w:r>
        <w:rPr>
          <w:b w:val="0"/>
          <w:color w:val="231F20"/>
          <w:spacing w:val="-25"/>
          <w:w w:val="85"/>
        </w:rPr>
        <w:t> </w:t>
      </w:r>
      <w:r>
        <w:rPr>
          <w:b w:val="0"/>
          <w:color w:val="231F20"/>
          <w:w w:val="85"/>
        </w:rPr>
        <w:t>forecasting.</w:t>
      </w:r>
      <w:r>
        <w:rPr>
          <w:b w:val="0"/>
          <w:color w:val="231F20"/>
          <w:spacing w:val="-26"/>
          <w:w w:val="85"/>
        </w:rPr>
        <w:t> </w:t>
      </w:r>
      <w:r>
        <w:rPr>
          <w:b w:val="0"/>
          <w:color w:val="231F20"/>
          <w:w w:val="85"/>
        </w:rPr>
        <w:t>See</w:t>
      </w:r>
      <w:r>
        <w:rPr>
          <w:b w:val="0"/>
          <w:color w:val="231F20"/>
          <w:spacing w:val="-26"/>
          <w:w w:val="85"/>
        </w:rPr>
        <w:t> </w:t>
      </w:r>
      <w:r>
        <w:rPr>
          <w:b w:val="0"/>
          <w:color w:val="231F20"/>
          <w:w w:val="85"/>
        </w:rPr>
        <w:t>Note</w:t>
      </w:r>
      <w:r>
        <w:rPr>
          <w:b w:val="0"/>
          <w:color w:val="231F20"/>
          <w:spacing w:val="-25"/>
          <w:w w:val="85"/>
        </w:rPr>
        <w:t> </w:t>
      </w:r>
      <w:r>
        <w:rPr>
          <w:b w:val="0"/>
          <w:color w:val="231F20"/>
          <w:w w:val="85"/>
        </w:rPr>
        <w:t>10</w:t>
      </w:r>
      <w:r>
        <w:rPr>
          <w:b w:val="0"/>
          <w:color w:val="231F20"/>
          <w:spacing w:val="-25"/>
          <w:w w:val="85"/>
        </w:rPr>
        <w:t> </w:t>
      </w:r>
      <w:r>
        <w:rPr>
          <w:b w:val="0"/>
          <w:color w:val="231F20"/>
          <w:w w:val="85"/>
        </w:rPr>
        <w:t>for</w:t>
      </w:r>
      <w:r>
        <w:rPr>
          <w:b w:val="0"/>
          <w:color w:val="231F20"/>
          <w:spacing w:val="-25"/>
          <w:w w:val="85"/>
        </w:rPr>
        <w:t> </w:t>
      </w:r>
      <w:r>
        <w:rPr>
          <w:b w:val="0"/>
          <w:color w:val="231F20"/>
          <w:w w:val="85"/>
        </w:rPr>
        <w:t>further </w:t>
      </w:r>
      <w:r>
        <w:rPr>
          <w:b w:val="0"/>
          <w:color w:val="231F20"/>
          <w:w w:val="80"/>
        </w:rPr>
        <w:t>information</w:t>
      </w:r>
      <w:r>
        <w:rPr>
          <w:b w:val="0"/>
          <w:color w:val="231F20"/>
          <w:spacing w:val="-8"/>
          <w:w w:val="80"/>
        </w:rPr>
        <w:t> </w:t>
      </w:r>
      <w:r>
        <w:rPr>
          <w:b w:val="0"/>
          <w:color w:val="231F20"/>
          <w:w w:val="80"/>
        </w:rPr>
        <w:t>on</w:t>
      </w:r>
      <w:r>
        <w:rPr>
          <w:b w:val="0"/>
          <w:color w:val="231F20"/>
          <w:spacing w:val="-8"/>
          <w:w w:val="80"/>
        </w:rPr>
        <w:t> </w:t>
      </w:r>
      <w:r>
        <w:rPr>
          <w:b w:val="0"/>
          <w:color w:val="231F20"/>
          <w:w w:val="80"/>
        </w:rPr>
        <w:t>these</w:t>
      </w:r>
      <w:r>
        <w:rPr>
          <w:b w:val="0"/>
          <w:color w:val="231F20"/>
          <w:spacing w:val="-8"/>
          <w:w w:val="80"/>
        </w:rPr>
        <w:t> </w:t>
      </w:r>
      <w:r>
        <w:rPr>
          <w:b w:val="0"/>
          <w:color w:val="231F20"/>
          <w:w w:val="80"/>
        </w:rPr>
        <w:t>collateral</w:t>
      </w:r>
      <w:r>
        <w:rPr>
          <w:b w:val="0"/>
          <w:color w:val="231F20"/>
          <w:spacing w:val="-10"/>
          <w:w w:val="80"/>
        </w:rPr>
        <w:t> </w:t>
      </w:r>
      <w:r>
        <w:rPr>
          <w:b w:val="0"/>
          <w:color w:val="231F20"/>
          <w:w w:val="80"/>
        </w:rPr>
        <w:t>deposits</w:t>
      </w:r>
      <w:r>
        <w:rPr>
          <w:b w:val="0"/>
          <w:color w:val="231F20"/>
          <w:spacing w:val="-7"/>
          <w:w w:val="80"/>
        </w:rPr>
        <w:t> </w:t>
      </w:r>
      <w:r>
        <w:rPr>
          <w:b w:val="0"/>
          <w:color w:val="231F20"/>
          <w:w w:val="80"/>
        </w:rPr>
        <w:t>and</w:t>
      </w:r>
      <w:r>
        <w:rPr>
          <w:b w:val="0"/>
          <w:color w:val="231F20"/>
          <w:spacing w:val="-8"/>
          <w:w w:val="80"/>
        </w:rPr>
        <w:t> </w:t>
      </w:r>
      <w:r>
        <w:rPr>
          <w:b w:val="0"/>
          <w:color w:val="231F20"/>
          <w:w w:val="80"/>
        </w:rPr>
        <w:t>fuel</w:t>
      </w:r>
      <w:r>
        <w:rPr>
          <w:b w:val="0"/>
          <w:color w:val="231F20"/>
          <w:spacing w:val="-8"/>
          <w:w w:val="80"/>
        </w:rPr>
        <w:t> </w:t>
      </w:r>
      <w:r>
        <w:rPr>
          <w:b w:val="0"/>
          <w:color w:val="231F20"/>
          <w:w w:val="80"/>
        </w:rPr>
        <w:t>deriva- </w:t>
      </w:r>
      <w:r>
        <w:rPr>
          <w:b w:val="0"/>
          <w:color w:val="231F20"/>
          <w:w w:val="75"/>
        </w:rPr>
        <w:t>tive</w:t>
      </w:r>
      <w:r>
        <w:rPr>
          <w:b w:val="0"/>
          <w:color w:val="231F20"/>
          <w:spacing w:val="26"/>
          <w:w w:val="75"/>
        </w:rPr>
        <w:t> </w:t>
      </w:r>
      <w:r>
        <w:rPr>
          <w:b w:val="0"/>
          <w:color w:val="231F20"/>
          <w:w w:val="75"/>
        </w:rPr>
        <w:t>instruments.</w:t>
      </w:r>
    </w:p>
    <w:p>
      <w:pPr>
        <w:pStyle w:val="BodyText"/>
        <w:spacing w:before="1"/>
        <w:rPr>
          <w:b w:val="0"/>
          <w:sz w:val="24"/>
        </w:rPr>
      </w:pPr>
    </w:p>
    <w:p>
      <w:pPr>
        <w:pStyle w:val="Heading3"/>
        <w:spacing w:before="1"/>
        <w:ind w:left="319"/>
        <w:rPr>
          <w:i/>
        </w:rPr>
      </w:pPr>
      <w:r>
        <w:rPr>
          <w:i/>
          <w:color w:val="231F20"/>
          <w:w w:val="95"/>
        </w:rPr>
        <w:t>Accounts and Other Receivables</w:t>
      </w:r>
    </w:p>
    <w:p>
      <w:pPr>
        <w:pStyle w:val="BodyText"/>
        <w:spacing w:line="244" w:lineRule="auto" w:before="149"/>
        <w:ind w:left="119" w:right="195" w:firstLine="400"/>
        <w:jc w:val="both"/>
        <w:rPr>
          <w:b w:val="0"/>
        </w:rPr>
      </w:pPr>
      <w:r>
        <w:rPr>
          <w:b w:val="0"/>
          <w:color w:val="231F20"/>
          <w:w w:val="80"/>
        </w:rPr>
        <w:t>Accounts</w:t>
      </w:r>
      <w:r>
        <w:rPr>
          <w:b w:val="0"/>
          <w:color w:val="231F20"/>
          <w:spacing w:val="-7"/>
          <w:w w:val="80"/>
        </w:rPr>
        <w:t> </w:t>
      </w:r>
      <w:r>
        <w:rPr>
          <w:b w:val="0"/>
          <w:color w:val="231F20"/>
          <w:w w:val="80"/>
        </w:rPr>
        <w:t>and</w:t>
      </w:r>
      <w:r>
        <w:rPr>
          <w:b w:val="0"/>
          <w:color w:val="231F20"/>
          <w:spacing w:val="-6"/>
          <w:w w:val="80"/>
        </w:rPr>
        <w:t> </w:t>
      </w:r>
      <w:r>
        <w:rPr>
          <w:b w:val="0"/>
          <w:color w:val="231F20"/>
          <w:w w:val="80"/>
        </w:rPr>
        <w:t>other</w:t>
      </w:r>
      <w:r>
        <w:rPr>
          <w:b w:val="0"/>
          <w:color w:val="231F20"/>
          <w:spacing w:val="-6"/>
          <w:w w:val="80"/>
        </w:rPr>
        <w:t> </w:t>
      </w:r>
      <w:r>
        <w:rPr>
          <w:b w:val="0"/>
          <w:color w:val="231F20"/>
          <w:w w:val="80"/>
        </w:rPr>
        <w:t>receivables</w:t>
      </w:r>
      <w:r>
        <w:rPr>
          <w:b w:val="0"/>
          <w:color w:val="231F20"/>
          <w:spacing w:val="-8"/>
          <w:w w:val="80"/>
        </w:rPr>
        <w:t> </w:t>
      </w:r>
      <w:r>
        <w:rPr>
          <w:b w:val="0"/>
          <w:color w:val="231F20"/>
          <w:w w:val="80"/>
        </w:rPr>
        <w:t>are</w:t>
      </w:r>
      <w:r>
        <w:rPr>
          <w:b w:val="0"/>
          <w:color w:val="231F20"/>
          <w:spacing w:val="-7"/>
          <w:w w:val="80"/>
        </w:rPr>
        <w:t> </w:t>
      </w:r>
      <w:r>
        <w:rPr>
          <w:b w:val="0"/>
          <w:color w:val="231F20"/>
          <w:w w:val="80"/>
        </w:rPr>
        <w:t>carried</w:t>
      </w:r>
      <w:r>
        <w:rPr>
          <w:b w:val="0"/>
          <w:color w:val="231F20"/>
          <w:spacing w:val="-6"/>
          <w:w w:val="80"/>
        </w:rPr>
        <w:t> </w:t>
      </w:r>
      <w:r>
        <w:rPr>
          <w:b w:val="0"/>
          <w:color w:val="231F20"/>
          <w:w w:val="80"/>
        </w:rPr>
        <w:t>at</w:t>
      </w:r>
      <w:r>
        <w:rPr>
          <w:b w:val="0"/>
          <w:color w:val="231F20"/>
          <w:spacing w:val="-6"/>
          <w:w w:val="80"/>
        </w:rPr>
        <w:t> </w:t>
      </w:r>
      <w:r>
        <w:rPr>
          <w:b w:val="0"/>
          <w:color w:val="231F20"/>
          <w:w w:val="80"/>
        </w:rPr>
        <w:t>cost. They primarily consist of amounts due from credit</w:t>
      </w:r>
      <w:r>
        <w:rPr>
          <w:b w:val="0"/>
          <w:color w:val="231F20"/>
          <w:spacing w:val="-7"/>
          <w:w w:val="80"/>
        </w:rPr>
        <w:t> </w:t>
      </w:r>
      <w:r>
        <w:rPr>
          <w:b w:val="0"/>
          <w:color w:val="231F20"/>
          <w:w w:val="80"/>
        </w:rPr>
        <w:t>card companies</w:t>
      </w:r>
      <w:r>
        <w:rPr>
          <w:b w:val="0"/>
          <w:color w:val="231F20"/>
          <w:spacing w:val="-34"/>
          <w:w w:val="80"/>
        </w:rPr>
        <w:t> </w:t>
      </w:r>
      <w:r>
        <w:rPr>
          <w:b w:val="0"/>
          <w:color w:val="231F20"/>
          <w:w w:val="80"/>
        </w:rPr>
        <w:t>associated</w:t>
      </w:r>
      <w:r>
        <w:rPr>
          <w:b w:val="0"/>
          <w:color w:val="231F20"/>
          <w:spacing w:val="-34"/>
          <w:w w:val="80"/>
        </w:rPr>
        <w:t> </w:t>
      </w:r>
      <w:r>
        <w:rPr>
          <w:b w:val="0"/>
          <w:color w:val="231F20"/>
          <w:w w:val="80"/>
        </w:rPr>
        <w:t>with</w:t>
      </w:r>
      <w:r>
        <w:rPr>
          <w:b w:val="0"/>
          <w:color w:val="231F20"/>
          <w:spacing w:val="-33"/>
          <w:w w:val="80"/>
        </w:rPr>
        <w:t> </w:t>
      </w:r>
      <w:r>
        <w:rPr>
          <w:b w:val="0"/>
          <w:color w:val="231F20"/>
          <w:w w:val="80"/>
        </w:rPr>
        <w:t>sales</w:t>
      </w:r>
      <w:r>
        <w:rPr>
          <w:b w:val="0"/>
          <w:color w:val="231F20"/>
          <w:spacing w:val="-33"/>
          <w:w w:val="80"/>
        </w:rPr>
        <w:t> </w:t>
      </w:r>
      <w:r>
        <w:rPr>
          <w:b w:val="0"/>
          <w:color w:val="231F20"/>
          <w:w w:val="80"/>
        </w:rPr>
        <w:t>of</w:t>
      </w:r>
      <w:r>
        <w:rPr>
          <w:b w:val="0"/>
          <w:color w:val="231F20"/>
          <w:spacing w:val="-33"/>
          <w:w w:val="80"/>
        </w:rPr>
        <w:t> </w:t>
      </w:r>
      <w:r>
        <w:rPr>
          <w:b w:val="0"/>
          <w:color w:val="231F20"/>
          <w:w w:val="80"/>
        </w:rPr>
        <w:t>tickets</w:t>
      </w:r>
      <w:r>
        <w:rPr>
          <w:b w:val="0"/>
          <w:color w:val="231F20"/>
          <w:spacing w:val="-33"/>
          <w:w w:val="80"/>
        </w:rPr>
        <w:t> </w:t>
      </w:r>
      <w:r>
        <w:rPr>
          <w:b w:val="0"/>
          <w:color w:val="231F20"/>
          <w:w w:val="80"/>
        </w:rPr>
        <w:t>for</w:t>
      </w:r>
      <w:r>
        <w:rPr>
          <w:b w:val="0"/>
          <w:color w:val="231F20"/>
          <w:spacing w:val="-33"/>
          <w:w w:val="80"/>
        </w:rPr>
        <w:t> </w:t>
      </w:r>
      <w:r>
        <w:rPr>
          <w:b w:val="0"/>
          <w:color w:val="231F20"/>
          <w:w w:val="80"/>
        </w:rPr>
        <w:t>future</w:t>
      </w:r>
      <w:r>
        <w:rPr>
          <w:b w:val="0"/>
          <w:color w:val="231F20"/>
          <w:spacing w:val="-33"/>
          <w:w w:val="80"/>
        </w:rPr>
        <w:t> </w:t>
      </w:r>
      <w:r>
        <w:rPr>
          <w:b w:val="0"/>
          <w:color w:val="231F20"/>
          <w:w w:val="80"/>
        </w:rPr>
        <w:t>travel </w:t>
      </w:r>
      <w:r>
        <w:rPr>
          <w:b w:val="0"/>
          <w:color w:val="231F20"/>
          <w:w w:val="75"/>
        </w:rPr>
        <w:t>and amounts due from counterparties associated with fuel </w:t>
      </w:r>
      <w:r>
        <w:rPr>
          <w:b w:val="0"/>
          <w:color w:val="231F20"/>
          <w:w w:val="80"/>
        </w:rPr>
        <w:t>derivative</w:t>
      </w:r>
      <w:r>
        <w:rPr>
          <w:b w:val="0"/>
          <w:color w:val="231F20"/>
          <w:spacing w:val="-8"/>
          <w:w w:val="80"/>
        </w:rPr>
        <w:t> </w:t>
      </w:r>
      <w:r>
        <w:rPr>
          <w:b w:val="0"/>
          <w:color w:val="231F20"/>
          <w:w w:val="80"/>
        </w:rPr>
        <w:t>instruments</w:t>
      </w:r>
      <w:r>
        <w:rPr>
          <w:b w:val="0"/>
          <w:color w:val="231F20"/>
          <w:spacing w:val="-5"/>
          <w:w w:val="80"/>
        </w:rPr>
        <w:t> </w:t>
      </w:r>
      <w:r>
        <w:rPr>
          <w:b w:val="0"/>
          <w:color w:val="231F20"/>
          <w:w w:val="80"/>
        </w:rPr>
        <w:t>that</w:t>
      </w:r>
      <w:r>
        <w:rPr>
          <w:b w:val="0"/>
          <w:color w:val="231F20"/>
          <w:spacing w:val="-6"/>
          <w:w w:val="80"/>
        </w:rPr>
        <w:t> </w:t>
      </w:r>
      <w:r>
        <w:rPr>
          <w:b w:val="0"/>
          <w:color w:val="231F20"/>
          <w:w w:val="80"/>
        </w:rPr>
        <w:t>have</w:t>
      </w:r>
      <w:r>
        <w:rPr>
          <w:b w:val="0"/>
          <w:color w:val="231F20"/>
          <w:spacing w:val="-7"/>
          <w:w w:val="80"/>
        </w:rPr>
        <w:t> </w:t>
      </w:r>
      <w:r>
        <w:rPr>
          <w:b w:val="0"/>
          <w:color w:val="231F20"/>
          <w:w w:val="80"/>
        </w:rPr>
        <w:t>settled.</w:t>
      </w:r>
      <w:r>
        <w:rPr>
          <w:b w:val="0"/>
          <w:color w:val="231F20"/>
          <w:spacing w:val="-6"/>
          <w:w w:val="80"/>
        </w:rPr>
        <w:t> </w:t>
      </w:r>
      <w:r>
        <w:rPr>
          <w:b w:val="0"/>
          <w:color w:val="231F20"/>
          <w:w w:val="80"/>
        </w:rPr>
        <w:t>The</w:t>
      </w:r>
      <w:r>
        <w:rPr>
          <w:b w:val="0"/>
          <w:color w:val="231F20"/>
          <w:spacing w:val="-7"/>
          <w:w w:val="80"/>
        </w:rPr>
        <w:t> </w:t>
      </w:r>
      <w:r>
        <w:rPr>
          <w:b w:val="0"/>
          <w:color w:val="231F20"/>
          <w:w w:val="80"/>
        </w:rPr>
        <w:t>amount</w:t>
      </w:r>
      <w:r>
        <w:rPr>
          <w:b w:val="0"/>
          <w:color w:val="231F20"/>
          <w:spacing w:val="-6"/>
          <w:w w:val="80"/>
        </w:rPr>
        <w:t> </w:t>
      </w:r>
      <w:r>
        <w:rPr>
          <w:b w:val="0"/>
          <w:color w:val="231F20"/>
          <w:w w:val="80"/>
        </w:rPr>
        <w:t>of allowance</w:t>
      </w:r>
      <w:r>
        <w:rPr>
          <w:b w:val="0"/>
          <w:color w:val="231F20"/>
          <w:spacing w:val="-32"/>
          <w:w w:val="80"/>
        </w:rPr>
        <w:t> </w:t>
      </w:r>
      <w:r>
        <w:rPr>
          <w:b w:val="0"/>
          <w:color w:val="231F20"/>
          <w:w w:val="80"/>
        </w:rPr>
        <w:t>for</w:t>
      </w:r>
      <w:r>
        <w:rPr>
          <w:b w:val="0"/>
          <w:color w:val="231F20"/>
          <w:spacing w:val="-28"/>
          <w:w w:val="80"/>
        </w:rPr>
        <w:t> </w:t>
      </w:r>
      <w:r>
        <w:rPr>
          <w:b w:val="0"/>
          <w:color w:val="231F20"/>
          <w:w w:val="80"/>
        </w:rPr>
        <w:t>doubtful</w:t>
      </w:r>
      <w:r>
        <w:rPr>
          <w:b w:val="0"/>
          <w:color w:val="231F20"/>
          <w:spacing w:val="-30"/>
          <w:w w:val="80"/>
        </w:rPr>
        <w:t> </w:t>
      </w:r>
      <w:r>
        <w:rPr>
          <w:b w:val="0"/>
          <w:color w:val="231F20"/>
          <w:w w:val="80"/>
        </w:rPr>
        <w:t>accounts</w:t>
      </w:r>
      <w:r>
        <w:rPr>
          <w:b w:val="0"/>
          <w:color w:val="231F20"/>
          <w:spacing w:val="-30"/>
          <w:w w:val="80"/>
        </w:rPr>
        <w:t> </w:t>
      </w:r>
      <w:r>
        <w:rPr>
          <w:b w:val="0"/>
          <w:color w:val="231F20"/>
          <w:w w:val="80"/>
        </w:rPr>
        <w:t>as</w:t>
      </w:r>
      <w:r>
        <w:rPr>
          <w:b w:val="0"/>
          <w:color w:val="231F20"/>
          <w:spacing w:val="-30"/>
          <w:w w:val="80"/>
        </w:rPr>
        <w:t> </w:t>
      </w:r>
      <w:r>
        <w:rPr>
          <w:b w:val="0"/>
          <w:color w:val="231F20"/>
          <w:w w:val="80"/>
        </w:rPr>
        <w:t>of</w:t>
      </w:r>
      <w:r>
        <w:rPr>
          <w:b w:val="0"/>
          <w:color w:val="231F20"/>
          <w:spacing w:val="-29"/>
          <w:w w:val="80"/>
        </w:rPr>
        <w:t> </w:t>
      </w:r>
      <w:r>
        <w:rPr>
          <w:b w:val="0"/>
          <w:color w:val="231F20"/>
          <w:w w:val="80"/>
        </w:rPr>
        <w:t>December</w:t>
      </w:r>
      <w:r>
        <w:rPr>
          <w:b w:val="0"/>
          <w:color w:val="231F20"/>
          <w:spacing w:val="-31"/>
          <w:w w:val="80"/>
        </w:rPr>
        <w:t> </w:t>
      </w:r>
      <w:r>
        <w:rPr>
          <w:b w:val="0"/>
          <w:color w:val="231F20"/>
          <w:w w:val="80"/>
        </w:rPr>
        <w:t>31,</w:t>
      </w:r>
      <w:r>
        <w:rPr>
          <w:b w:val="0"/>
          <w:color w:val="231F20"/>
          <w:spacing w:val="-30"/>
          <w:w w:val="80"/>
        </w:rPr>
        <w:t> </w:t>
      </w:r>
      <w:r>
        <w:rPr>
          <w:b w:val="0"/>
          <w:color w:val="231F20"/>
          <w:w w:val="80"/>
        </w:rPr>
        <w:t>2005, 2006</w:t>
      </w:r>
      <w:r>
        <w:rPr>
          <w:b w:val="0"/>
          <w:color w:val="231F20"/>
          <w:spacing w:val="-25"/>
          <w:w w:val="80"/>
        </w:rPr>
        <w:t> </w:t>
      </w:r>
      <w:r>
        <w:rPr>
          <w:b w:val="0"/>
          <w:color w:val="231F20"/>
          <w:w w:val="80"/>
        </w:rPr>
        <w:t>and</w:t>
      </w:r>
      <w:r>
        <w:rPr>
          <w:b w:val="0"/>
          <w:color w:val="231F20"/>
          <w:spacing w:val="-25"/>
          <w:w w:val="80"/>
        </w:rPr>
        <w:t> </w:t>
      </w:r>
      <w:r>
        <w:rPr>
          <w:b w:val="0"/>
          <w:color w:val="231F20"/>
          <w:w w:val="80"/>
        </w:rPr>
        <w:t>2007</w:t>
      </w:r>
      <w:r>
        <w:rPr>
          <w:b w:val="0"/>
          <w:color w:val="231F20"/>
          <w:spacing w:val="-25"/>
          <w:w w:val="80"/>
        </w:rPr>
        <w:t> </w:t>
      </w:r>
      <w:r>
        <w:rPr>
          <w:b w:val="0"/>
          <w:color w:val="231F20"/>
          <w:w w:val="80"/>
        </w:rPr>
        <w:t>was</w:t>
      </w:r>
      <w:r>
        <w:rPr>
          <w:b w:val="0"/>
          <w:color w:val="231F20"/>
          <w:spacing w:val="-26"/>
          <w:w w:val="80"/>
        </w:rPr>
        <w:t> </w:t>
      </w:r>
      <w:r>
        <w:rPr>
          <w:b w:val="0"/>
          <w:color w:val="231F20"/>
          <w:w w:val="80"/>
        </w:rPr>
        <w:t>immaterial.</w:t>
      </w:r>
      <w:r>
        <w:rPr>
          <w:b w:val="0"/>
          <w:color w:val="231F20"/>
          <w:spacing w:val="-25"/>
          <w:w w:val="80"/>
        </w:rPr>
        <w:t> </w:t>
      </w:r>
      <w:r>
        <w:rPr>
          <w:b w:val="0"/>
          <w:color w:val="231F20"/>
          <w:w w:val="80"/>
        </w:rPr>
        <w:t>In</w:t>
      </w:r>
      <w:r>
        <w:rPr>
          <w:b w:val="0"/>
          <w:color w:val="231F20"/>
          <w:spacing w:val="-25"/>
          <w:w w:val="80"/>
        </w:rPr>
        <w:t> </w:t>
      </w:r>
      <w:r>
        <w:rPr>
          <w:b w:val="0"/>
          <w:color w:val="231F20"/>
          <w:w w:val="80"/>
        </w:rPr>
        <w:t>addition,</w:t>
      </w:r>
      <w:r>
        <w:rPr>
          <w:b w:val="0"/>
          <w:color w:val="231F20"/>
          <w:spacing w:val="-26"/>
          <w:w w:val="80"/>
        </w:rPr>
        <w:t> </w:t>
      </w:r>
      <w:r>
        <w:rPr>
          <w:b w:val="0"/>
          <w:color w:val="231F20"/>
          <w:w w:val="80"/>
        </w:rPr>
        <w:t>the</w:t>
      </w:r>
      <w:r>
        <w:rPr>
          <w:b w:val="0"/>
          <w:color w:val="231F20"/>
          <w:spacing w:val="-25"/>
          <w:w w:val="80"/>
        </w:rPr>
        <w:t> </w:t>
      </w:r>
      <w:r>
        <w:rPr>
          <w:b w:val="0"/>
          <w:color w:val="231F20"/>
          <w:w w:val="80"/>
        </w:rPr>
        <w:t>provision for</w:t>
      </w:r>
      <w:r>
        <w:rPr>
          <w:b w:val="0"/>
          <w:color w:val="231F20"/>
          <w:spacing w:val="-13"/>
          <w:w w:val="80"/>
        </w:rPr>
        <w:t> </w:t>
      </w:r>
      <w:r>
        <w:rPr>
          <w:b w:val="0"/>
          <w:color w:val="231F20"/>
          <w:w w:val="80"/>
        </w:rPr>
        <w:t>doubtful</w:t>
      </w:r>
      <w:r>
        <w:rPr>
          <w:b w:val="0"/>
          <w:color w:val="231F20"/>
          <w:spacing w:val="-14"/>
          <w:w w:val="80"/>
        </w:rPr>
        <w:t> </w:t>
      </w:r>
      <w:r>
        <w:rPr>
          <w:b w:val="0"/>
          <w:color w:val="231F20"/>
          <w:w w:val="80"/>
        </w:rPr>
        <w:t>accounts</w:t>
      </w:r>
      <w:r>
        <w:rPr>
          <w:b w:val="0"/>
          <w:color w:val="231F20"/>
          <w:spacing w:val="-14"/>
          <w:w w:val="80"/>
        </w:rPr>
        <w:t> </w:t>
      </w:r>
      <w:r>
        <w:rPr>
          <w:b w:val="0"/>
          <w:color w:val="231F20"/>
          <w:w w:val="80"/>
        </w:rPr>
        <w:t>and</w:t>
      </w:r>
      <w:r>
        <w:rPr>
          <w:b w:val="0"/>
          <w:color w:val="231F20"/>
          <w:spacing w:val="-14"/>
          <w:w w:val="80"/>
        </w:rPr>
        <w:t> </w:t>
      </w:r>
      <w:r>
        <w:rPr>
          <w:b w:val="0"/>
          <w:color w:val="231F20"/>
          <w:w w:val="80"/>
        </w:rPr>
        <w:t>write-offs</w:t>
      </w:r>
      <w:r>
        <w:rPr>
          <w:b w:val="0"/>
          <w:color w:val="231F20"/>
          <w:spacing w:val="-12"/>
          <w:w w:val="80"/>
        </w:rPr>
        <w:t> </w:t>
      </w:r>
      <w:r>
        <w:rPr>
          <w:b w:val="0"/>
          <w:color w:val="231F20"/>
          <w:w w:val="80"/>
        </w:rPr>
        <w:t>for</w:t>
      </w:r>
      <w:r>
        <w:rPr>
          <w:b w:val="0"/>
          <w:color w:val="231F20"/>
          <w:spacing w:val="-13"/>
          <w:w w:val="80"/>
        </w:rPr>
        <w:t> </w:t>
      </w:r>
      <w:r>
        <w:rPr>
          <w:b w:val="0"/>
          <w:color w:val="231F20"/>
          <w:w w:val="80"/>
        </w:rPr>
        <w:t>2005,</w:t>
      </w:r>
      <w:r>
        <w:rPr>
          <w:b w:val="0"/>
          <w:color w:val="231F20"/>
          <w:spacing w:val="-13"/>
          <w:w w:val="80"/>
        </w:rPr>
        <w:t> </w:t>
      </w:r>
      <w:r>
        <w:rPr>
          <w:b w:val="0"/>
          <w:color w:val="231F20"/>
          <w:w w:val="80"/>
        </w:rPr>
        <w:t>2006,</w:t>
      </w:r>
      <w:r>
        <w:rPr>
          <w:b w:val="0"/>
          <w:color w:val="231F20"/>
          <w:spacing w:val="-13"/>
          <w:w w:val="80"/>
        </w:rPr>
        <w:t> </w:t>
      </w:r>
      <w:r>
        <w:rPr>
          <w:b w:val="0"/>
          <w:color w:val="231F20"/>
          <w:w w:val="80"/>
        </w:rPr>
        <w:t>and 2007 were</w:t>
      </w:r>
      <w:r>
        <w:rPr>
          <w:b w:val="0"/>
          <w:color w:val="231F20"/>
          <w:spacing w:val="-2"/>
          <w:w w:val="80"/>
        </w:rPr>
        <w:t> </w:t>
      </w:r>
      <w:r>
        <w:rPr>
          <w:b w:val="0"/>
          <w:color w:val="231F20"/>
          <w:w w:val="80"/>
        </w:rPr>
        <w:t>immaterial.</w:t>
      </w:r>
    </w:p>
    <w:p>
      <w:pPr>
        <w:pStyle w:val="BodyText"/>
        <w:spacing w:before="2"/>
        <w:rPr>
          <w:b w:val="0"/>
          <w:sz w:val="24"/>
        </w:rPr>
      </w:pPr>
    </w:p>
    <w:p>
      <w:pPr>
        <w:pStyle w:val="Heading3"/>
        <w:ind w:left="319"/>
        <w:rPr>
          <w:i/>
        </w:rPr>
      </w:pPr>
      <w:r>
        <w:rPr>
          <w:i/>
          <w:color w:val="231F20"/>
        </w:rPr>
        <w:t>Inventories</w:t>
      </w:r>
    </w:p>
    <w:p>
      <w:pPr>
        <w:pStyle w:val="BodyText"/>
        <w:spacing w:line="244" w:lineRule="auto" w:before="149"/>
        <w:ind w:left="119" w:right="194" w:firstLine="400"/>
        <w:jc w:val="both"/>
        <w:rPr>
          <w:b w:val="0"/>
        </w:rPr>
      </w:pPr>
      <w:r>
        <w:rPr>
          <w:b w:val="0"/>
          <w:color w:val="231F20"/>
          <w:w w:val="85"/>
        </w:rPr>
        <w:t>Inventories</w:t>
      </w:r>
      <w:r>
        <w:rPr>
          <w:b w:val="0"/>
          <w:color w:val="231F20"/>
          <w:spacing w:val="-16"/>
          <w:w w:val="85"/>
        </w:rPr>
        <w:t> </w:t>
      </w:r>
      <w:r>
        <w:rPr>
          <w:b w:val="0"/>
          <w:color w:val="231F20"/>
          <w:w w:val="85"/>
        </w:rPr>
        <w:t>primarily</w:t>
      </w:r>
      <w:r>
        <w:rPr>
          <w:b w:val="0"/>
          <w:color w:val="231F20"/>
          <w:spacing w:val="-15"/>
          <w:w w:val="85"/>
        </w:rPr>
        <w:t> </w:t>
      </w:r>
      <w:r>
        <w:rPr>
          <w:b w:val="0"/>
          <w:color w:val="231F20"/>
          <w:w w:val="85"/>
        </w:rPr>
        <w:t>consist</w:t>
      </w:r>
      <w:r>
        <w:rPr>
          <w:b w:val="0"/>
          <w:color w:val="231F20"/>
          <w:spacing w:val="-15"/>
          <w:w w:val="85"/>
        </w:rPr>
        <w:t> </w:t>
      </w:r>
      <w:r>
        <w:rPr>
          <w:b w:val="0"/>
          <w:color w:val="231F20"/>
          <w:w w:val="85"/>
        </w:rPr>
        <w:t>of</w:t>
      </w:r>
      <w:r>
        <w:rPr>
          <w:b w:val="0"/>
          <w:color w:val="231F20"/>
          <w:spacing w:val="-15"/>
          <w:w w:val="85"/>
        </w:rPr>
        <w:t> </w:t>
      </w:r>
      <w:r>
        <w:rPr>
          <w:b w:val="0"/>
          <w:color w:val="231F20"/>
          <w:w w:val="85"/>
        </w:rPr>
        <w:t>flight</w:t>
      </w:r>
      <w:r>
        <w:rPr>
          <w:b w:val="0"/>
          <w:color w:val="231F20"/>
          <w:spacing w:val="-16"/>
          <w:w w:val="85"/>
        </w:rPr>
        <w:t> </w:t>
      </w:r>
      <w:r>
        <w:rPr>
          <w:b w:val="0"/>
          <w:color w:val="231F20"/>
          <w:w w:val="85"/>
        </w:rPr>
        <w:t>equipment </w:t>
      </w:r>
      <w:r>
        <w:rPr>
          <w:b w:val="0"/>
          <w:color w:val="231F20"/>
          <w:w w:val="80"/>
        </w:rPr>
        <w:t>expendable parts, materials, aircraft fuel, and</w:t>
      </w:r>
      <w:r>
        <w:rPr>
          <w:b w:val="0"/>
          <w:color w:val="231F20"/>
          <w:spacing w:val="-22"/>
          <w:w w:val="80"/>
        </w:rPr>
        <w:t> </w:t>
      </w:r>
      <w:r>
        <w:rPr>
          <w:b w:val="0"/>
          <w:color w:val="231F20"/>
          <w:w w:val="80"/>
        </w:rPr>
        <w:t>supplies. </w:t>
      </w:r>
      <w:r>
        <w:rPr>
          <w:b w:val="0"/>
          <w:color w:val="231F20"/>
          <w:w w:val="85"/>
        </w:rPr>
        <w:t>All of these items are carried at average</w:t>
      </w:r>
      <w:r>
        <w:rPr>
          <w:b w:val="0"/>
          <w:color w:val="231F20"/>
          <w:spacing w:val="-39"/>
          <w:w w:val="85"/>
        </w:rPr>
        <w:t> </w:t>
      </w:r>
      <w:r>
        <w:rPr>
          <w:b w:val="0"/>
          <w:color w:val="231F20"/>
          <w:w w:val="85"/>
        </w:rPr>
        <w:t>cost, less an allowance</w:t>
      </w:r>
      <w:r>
        <w:rPr>
          <w:b w:val="0"/>
          <w:color w:val="231F20"/>
          <w:spacing w:val="-21"/>
          <w:w w:val="85"/>
        </w:rPr>
        <w:t> </w:t>
      </w:r>
      <w:r>
        <w:rPr>
          <w:b w:val="0"/>
          <w:color w:val="231F20"/>
          <w:w w:val="85"/>
        </w:rPr>
        <w:t>for</w:t>
      </w:r>
      <w:r>
        <w:rPr>
          <w:b w:val="0"/>
          <w:color w:val="231F20"/>
          <w:spacing w:val="-19"/>
          <w:w w:val="85"/>
        </w:rPr>
        <w:t> </w:t>
      </w:r>
      <w:r>
        <w:rPr>
          <w:b w:val="0"/>
          <w:color w:val="231F20"/>
          <w:w w:val="85"/>
        </w:rPr>
        <w:t>obsolescence.</w:t>
      </w:r>
      <w:r>
        <w:rPr>
          <w:b w:val="0"/>
          <w:color w:val="231F20"/>
          <w:spacing w:val="-21"/>
          <w:w w:val="85"/>
        </w:rPr>
        <w:t> </w:t>
      </w:r>
      <w:r>
        <w:rPr>
          <w:b w:val="0"/>
          <w:color w:val="231F20"/>
          <w:w w:val="85"/>
        </w:rPr>
        <w:t>These</w:t>
      </w:r>
      <w:r>
        <w:rPr>
          <w:b w:val="0"/>
          <w:color w:val="231F20"/>
          <w:spacing w:val="-21"/>
          <w:w w:val="85"/>
        </w:rPr>
        <w:t> </w:t>
      </w:r>
      <w:r>
        <w:rPr>
          <w:b w:val="0"/>
          <w:color w:val="231F20"/>
          <w:w w:val="85"/>
        </w:rPr>
        <w:t>items</w:t>
      </w:r>
      <w:r>
        <w:rPr>
          <w:b w:val="0"/>
          <w:color w:val="231F20"/>
          <w:spacing w:val="-19"/>
          <w:w w:val="85"/>
        </w:rPr>
        <w:t> </w:t>
      </w:r>
      <w:r>
        <w:rPr>
          <w:b w:val="0"/>
          <w:color w:val="231F20"/>
          <w:w w:val="85"/>
        </w:rPr>
        <w:t>are</w:t>
      </w:r>
      <w:r>
        <w:rPr>
          <w:b w:val="0"/>
          <w:color w:val="231F20"/>
          <w:spacing w:val="-20"/>
          <w:w w:val="85"/>
        </w:rPr>
        <w:t> </w:t>
      </w:r>
      <w:r>
        <w:rPr>
          <w:b w:val="0"/>
          <w:color w:val="231F20"/>
          <w:w w:val="85"/>
        </w:rPr>
        <w:t>generally </w:t>
      </w:r>
      <w:r>
        <w:rPr>
          <w:b w:val="0"/>
          <w:color w:val="231F20"/>
          <w:w w:val="80"/>
        </w:rPr>
        <w:t>charged</w:t>
      </w:r>
      <w:r>
        <w:rPr>
          <w:b w:val="0"/>
          <w:color w:val="231F20"/>
          <w:spacing w:val="-8"/>
          <w:w w:val="80"/>
        </w:rPr>
        <w:t> </w:t>
      </w:r>
      <w:r>
        <w:rPr>
          <w:b w:val="0"/>
          <w:color w:val="231F20"/>
          <w:w w:val="80"/>
        </w:rPr>
        <w:t>to</w:t>
      </w:r>
      <w:r>
        <w:rPr>
          <w:b w:val="0"/>
          <w:color w:val="231F20"/>
          <w:spacing w:val="-6"/>
          <w:w w:val="80"/>
        </w:rPr>
        <w:t> </w:t>
      </w:r>
      <w:r>
        <w:rPr>
          <w:b w:val="0"/>
          <w:color w:val="231F20"/>
          <w:w w:val="80"/>
        </w:rPr>
        <w:t>expense</w:t>
      </w:r>
      <w:r>
        <w:rPr>
          <w:b w:val="0"/>
          <w:color w:val="231F20"/>
          <w:spacing w:val="-8"/>
          <w:w w:val="80"/>
        </w:rPr>
        <w:t> </w:t>
      </w:r>
      <w:r>
        <w:rPr>
          <w:b w:val="0"/>
          <w:color w:val="231F20"/>
          <w:w w:val="80"/>
        </w:rPr>
        <w:t>when</w:t>
      </w:r>
      <w:r>
        <w:rPr>
          <w:b w:val="0"/>
          <w:color w:val="231F20"/>
          <w:spacing w:val="-7"/>
          <w:w w:val="80"/>
        </w:rPr>
        <w:t> </w:t>
      </w:r>
      <w:r>
        <w:rPr>
          <w:b w:val="0"/>
          <w:color w:val="231F20"/>
          <w:w w:val="80"/>
        </w:rPr>
        <w:t>issued</w:t>
      </w:r>
      <w:r>
        <w:rPr>
          <w:b w:val="0"/>
          <w:color w:val="231F20"/>
          <w:spacing w:val="-7"/>
          <w:w w:val="80"/>
        </w:rPr>
        <w:t> </w:t>
      </w:r>
      <w:r>
        <w:rPr>
          <w:b w:val="0"/>
          <w:color w:val="231F20"/>
          <w:w w:val="80"/>
        </w:rPr>
        <w:t>for</w:t>
      </w:r>
      <w:r>
        <w:rPr>
          <w:b w:val="0"/>
          <w:color w:val="231F20"/>
          <w:spacing w:val="-6"/>
          <w:w w:val="80"/>
        </w:rPr>
        <w:t> </w:t>
      </w:r>
      <w:r>
        <w:rPr>
          <w:b w:val="0"/>
          <w:color w:val="231F20"/>
          <w:w w:val="80"/>
        </w:rPr>
        <w:t>use.</w:t>
      </w:r>
      <w:r>
        <w:rPr>
          <w:b w:val="0"/>
          <w:color w:val="231F20"/>
          <w:spacing w:val="-6"/>
          <w:w w:val="80"/>
        </w:rPr>
        <w:t> </w:t>
      </w:r>
      <w:r>
        <w:rPr>
          <w:b w:val="0"/>
          <w:color w:val="231F20"/>
          <w:w w:val="80"/>
        </w:rPr>
        <w:t>The</w:t>
      </w:r>
      <w:r>
        <w:rPr>
          <w:b w:val="0"/>
          <w:color w:val="231F20"/>
          <w:spacing w:val="-7"/>
          <w:w w:val="80"/>
        </w:rPr>
        <w:t> </w:t>
      </w:r>
      <w:r>
        <w:rPr>
          <w:b w:val="0"/>
          <w:color w:val="231F20"/>
          <w:w w:val="80"/>
        </w:rPr>
        <w:t>reserve</w:t>
      </w:r>
      <w:r>
        <w:rPr>
          <w:b w:val="0"/>
          <w:color w:val="231F20"/>
          <w:spacing w:val="-8"/>
          <w:w w:val="80"/>
        </w:rPr>
        <w:t> </w:t>
      </w:r>
      <w:r>
        <w:rPr>
          <w:b w:val="0"/>
          <w:color w:val="231F20"/>
          <w:w w:val="80"/>
        </w:rPr>
        <w:t>for </w:t>
      </w:r>
      <w:r>
        <w:rPr>
          <w:b w:val="0"/>
          <w:color w:val="231F20"/>
          <w:w w:val="85"/>
        </w:rPr>
        <w:t>obsolescence was immaterial at December 31,</w:t>
      </w:r>
      <w:r>
        <w:rPr>
          <w:b w:val="0"/>
          <w:color w:val="231F20"/>
          <w:spacing w:val="-34"/>
          <w:w w:val="85"/>
        </w:rPr>
        <w:t> </w:t>
      </w:r>
      <w:r>
        <w:rPr>
          <w:b w:val="0"/>
          <w:color w:val="231F20"/>
          <w:w w:val="85"/>
        </w:rPr>
        <w:t>2005, 2006</w:t>
      </w:r>
      <w:r>
        <w:rPr>
          <w:b w:val="0"/>
          <w:color w:val="231F20"/>
          <w:spacing w:val="-18"/>
          <w:w w:val="85"/>
        </w:rPr>
        <w:t> </w:t>
      </w:r>
      <w:r>
        <w:rPr>
          <w:b w:val="0"/>
          <w:color w:val="231F20"/>
          <w:w w:val="85"/>
        </w:rPr>
        <w:t>and</w:t>
      </w:r>
      <w:r>
        <w:rPr>
          <w:b w:val="0"/>
          <w:color w:val="231F20"/>
          <w:spacing w:val="-19"/>
          <w:w w:val="85"/>
        </w:rPr>
        <w:t> </w:t>
      </w:r>
      <w:r>
        <w:rPr>
          <w:b w:val="0"/>
          <w:color w:val="231F20"/>
          <w:w w:val="85"/>
        </w:rPr>
        <w:t>2007.</w:t>
      </w:r>
      <w:r>
        <w:rPr>
          <w:b w:val="0"/>
          <w:color w:val="231F20"/>
          <w:spacing w:val="-18"/>
          <w:w w:val="85"/>
        </w:rPr>
        <w:t> </w:t>
      </w:r>
      <w:r>
        <w:rPr>
          <w:b w:val="0"/>
          <w:color w:val="231F20"/>
          <w:w w:val="85"/>
        </w:rPr>
        <w:t>In</w:t>
      </w:r>
      <w:r>
        <w:rPr>
          <w:b w:val="0"/>
          <w:color w:val="231F20"/>
          <w:spacing w:val="-17"/>
          <w:w w:val="85"/>
        </w:rPr>
        <w:t> </w:t>
      </w:r>
      <w:r>
        <w:rPr>
          <w:b w:val="0"/>
          <w:color w:val="231F20"/>
          <w:w w:val="85"/>
        </w:rPr>
        <w:t>addition,</w:t>
      </w:r>
      <w:r>
        <w:rPr>
          <w:b w:val="0"/>
          <w:color w:val="231F20"/>
          <w:spacing w:val="-18"/>
          <w:w w:val="85"/>
        </w:rPr>
        <w:t> </w:t>
      </w:r>
      <w:r>
        <w:rPr>
          <w:b w:val="0"/>
          <w:color w:val="231F20"/>
          <w:w w:val="85"/>
        </w:rPr>
        <w:t>the</w:t>
      </w:r>
      <w:r>
        <w:rPr>
          <w:b w:val="0"/>
          <w:color w:val="231F20"/>
          <w:spacing w:val="-17"/>
          <w:w w:val="85"/>
        </w:rPr>
        <w:t> </w:t>
      </w:r>
      <w:r>
        <w:rPr>
          <w:b w:val="0"/>
          <w:color w:val="231F20"/>
          <w:w w:val="85"/>
        </w:rPr>
        <w:t>Company’s</w:t>
      </w:r>
      <w:r>
        <w:rPr>
          <w:b w:val="0"/>
          <w:color w:val="231F20"/>
          <w:spacing w:val="-19"/>
          <w:w w:val="85"/>
        </w:rPr>
        <w:t> </w:t>
      </w:r>
      <w:r>
        <w:rPr>
          <w:b w:val="0"/>
          <w:color w:val="231F20"/>
          <w:w w:val="85"/>
        </w:rPr>
        <w:t>provision </w:t>
      </w:r>
      <w:r>
        <w:rPr>
          <w:b w:val="0"/>
          <w:color w:val="231F20"/>
          <w:w w:val="80"/>
        </w:rPr>
        <w:t>for</w:t>
      </w:r>
      <w:r>
        <w:rPr>
          <w:b w:val="0"/>
          <w:color w:val="231F20"/>
          <w:spacing w:val="-17"/>
          <w:w w:val="80"/>
        </w:rPr>
        <w:t> </w:t>
      </w:r>
      <w:r>
        <w:rPr>
          <w:b w:val="0"/>
          <w:color w:val="231F20"/>
          <w:w w:val="80"/>
        </w:rPr>
        <w:t>obsolescence</w:t>
      </w:r>
      <w:r>
        <w:rPr>
          <w:b w:val="0"/>
          <w:color w:val="231F20"/>
          <w:spacing w:val="-21"/>
          <w:w w:val="80"/>
        </w:rPr>
        <w:t> </w:t>
      </w:r>
      <w:r>
        <w:rPr>
          <w:b w:val="0"/>
          <w:color w:val="231F20"/>
          <w:w w:val="80"/>
        </w:rPr>
        <w:t>and</w:t>
      </w:r>
      <w:r>
        <w:rPr>
          <w:b w:val="0"/>
          <w:color w:val="231F20"/>
          <w:spacing w:val="-19"/>
          <w:w w:val="80"/>
        </w:rPr>
        <w:t> </w:t>
      </w:r>
      <w:r>
        <w:rPr>
          <w:b w:val="0"/>
          <w:color w:val="231F20"/>
          <w:w w:val="80"/>
        </w:rPr>
        <w:t>write-offs</w:t>
      </w:r>
      <w:r>
        <w:rPr>
          <w:b w:val="0"/>
          <w:color w:val="231F20"/>
          <w:spacing w:val="-17"/>
          <w:w w:val="80"/>
        </w:rPr>
        <w:t> </w:t>
      </w:r>
      <w:r>
        <w:rPr>
          <w:b w:val="0"/>
          <w:color w:val="231F20"/>
          <w:w w:val="80"/>
        </w:rPr>
        <w:t>for</w:t>
      </w:r>
      <w:r>
        <w:rPr>
          <w:b w:val="0"/>
          <w:color w:val="231F20"/>
          <w:spacing w:val="-18"/>
          <w:w w:val="80"/>
        </w:rPr>
        <w:t> </w:t>
      </w:r>
      <w:r>
        <w:rPr>
          <w:b w:val="0"/>
          <w:color w:val="231F20"/>
          <w:w w:val="80"/>
        </w:rPr>
        <w:t>2005,</w:t>
      </w:r>
      <w:r>
        <w:rPr>
          <w:b w:val="0"/>
          <w:color w:val="231F20"/>
          <w:spacing w:val="-17"/>
          <w:w w:val="80"/>
        </w:rPr>
        <w:t> </w:t>
      </w:r>
      <w:r>
        <w:rPr>
          <w:b w:val="0"/>
          <w:color w:val="231F20"/>
          <w:w w:val="80"/>
        </w:rPr>
        <w:t>2006,</w:t>
      </w:r>
      <w:r>
        <w:rPr>
          <w:b w:val="0"/>
          <w:color w:val="231F20"/>
          <w:spacing w:val="-19"/>
          <w:w w:val="80"/>
        </w:rPr>
        <w:t> </w:t>
      </w:r>
      <w:r>
        <w:rPr>
          <w:b w:val="0"/>
          <w:color w:val="231F20"/>
          <w:w w:val="80"/>
        </w:rPr>
        <w:t>and</w:t>
      </w:r>
      <w:r>
        <w:rPr>
          <w:b w:val="0"/>
          <w:color w:val="231F20"/>
          <w:spacing w:val="-19"/>
          <w:w w:val="80"/>
        </w:rPr>
        <w:t> </w:t>
      </w:r>
      <w:r>
        <w:rPr>
          <w:b w:val="0"/>
          <w:color w:val="231F20"/>
          <w:w w:val="80"/>
        </w:rPr>
        <w:t>2007 were</w:t>
      </w:r>
      <w:r>
        <w:rPr>
          <w:b w:val="0"/>
          <w:color w:val="231F20"/>
          <w:spacing w:val="-17"/>
          <w:w w:val="80"/>
        </w:rPr>
        <w:t> </w:t>
      </w:r>
      <w:r>
        <w:rPr>
          <w:b w:val="0"/>
          <w:color w:val="231F20"/>
          <w:w w:val="80"/>
        </w:rPr>
        <w:t>immaterial.</w:t>
      </w:r>
    </w:p>
    <w:p>
      <w:pPr>
        <w:pStyle w:val="BodyText"/>
        <w:spacing w:before="1"/>
        <w:rPr>
          <w:b w:val="0"/>
          <w:sz w:val="24"/>
        </w:rPr>
      </w:pPr>
    </w:p>
    <w:p>
      <w:pPr>
        <w:pStyle w:val="Heading3"/>
        <w:ind w:left="319"/>
        <w:rPr>
          <w:i/>
        </w:rPr>
      </w:pPr>
      <w:r>
        <w:rPr>
          <w:i/>
          <w:color w:val="231F20"/>
          <w:w w:val="95"/>
        </w:rPr>
        <w:t>Property and Equipment</w:t>
      </w:r>
    </w:p>
    <w:p>
      <w:pPr>
        <w:pStyle w:val="BodyText"/>
        <w:spacing w:line="244" w:lineRule="auto" w:before="148"/>
        <w:ind w:left="119" w:right="194" w:firstLine="400"/>
        <w:jc w:val="both"/>
        <w:rPr>
          <w:b w:val="0"/>
        </w:rPr>
      </w:pPr>
      <w:r>
        <w:rPr>
          <w:b w:val="0"/>
          <w:color w:val="231F20"/>
          <w:w w:val="80"/>
        </w:rPr>
        <w:t>Property and equipment is stated at cost.</w:t>
      </w:r>
      <w:r>
        <w:rPr>
          <w:b w:val="0"/>
          <w:color w:val="231F20"/>
          <w:spacing w:val="-21"/>
          <w:w w:val="80"/>
        </w:rPr>
        <w:t> </w:t>
      </w:r>
      <w:r>
        <w:rPr>
          <w:b w:val="0"/>
          <w:color w:val="231F20"/>
          <w:w w:val="80"/>
        </w:rPr>
        <w:t>Depreci- ation</w:t>
      </w:r>
      <w:r>
        <w:rPr>
          <w:b w:val="0"/>
          <w:color w:val="231F20"/>
          <w:spacing w:val="-23"/>
          <w:w w:val="80"/>
        </w:rPr>
        <w:t> </w:t>
      </w:r>
      <w:r>
        <w:rPr>
          <w:b w:val="0"/>
          <w:color w:val="231F20"/>
          <w:w w:val="80"/>
        </w:rPr>
        <w:t>is</w:t>
      </w:r>
      <w:r>
        <w:rPr>
          <w:b w:val="0"/>
          <w:color w:val="231F20"/>
          <w:spacing w:val="-23"/>
          <w:w w:val="80"/>
        </w:rPr>
        <w:t> </w:t>
      </w:r>
      <w:r>
        <w:rPr>
          <w:b w:val="0"/>
          <w:color w:val="231F20"/>
          <w:w w:val="80"/>
        </w:rPr>
        <w:t>provided</w:t>
      </w:r>
      <w:r>
        <w:rPr>
          <w:b w:val="0"/>
          <w:color w:val="231F20"/>
          <w:spacing w:val="-24"/>
          <w:w w:val="80"/>
        </w:rPr>
        <w:t> </w:t>
      </w:r>
      <w:r>
        <w:rPr>
          <w:b w:val="0"/>
          <w:color w:val="231F20"/>
          <w:w w:val="80"/>
        </w:rPr>
        <w:t>by</w:t>
      </w:r>
      <w:r>
        <w:rPr>
          <w:b w:val="0"/>
          <w:color w:val="231F20"/>
          <w:spacing w:val="-23"/>
          <w:w w:val="80"/>
        </w:rPr>
        <w:t> </w:t>
      </w:r>
      <w:r>
        <w:rPr>
          <w:b w:val="0"/>
          <w:color w:val="231F20"/>
          <w:w w:val="80"/>
        </w:rPr>
        <w:t>the</w:t>
      </w:r>
      <w:r>
        <w:rPr>
          <w:b w:val="0"/>
          <w:color w:val="231F20"/>
          <w:spacing w:val="-23"/>
          <w:w w:val="80"/>
        </w:rPr>
        <w:t> </w:t>
      </w:r>
      <w:r>
        <w:rPr>
          <w:b w:val="0"/>
          <w:color w:val="231F20"/>
          <w:w w:val="80"/>
        </w:rPr>
        <w:t>straight-line</w:t>
      </w:r>
      <w:r>
        <w:rPr>
          <w:b w:val="0"/>
          <w:color w:val="231F20"/>
          <w:spacing w:val="-22"/>
          <w:w w:val="80"/>
        </w:rPr>
        <w:t> </w:t>
      </w:r>
      <w:r>
        <w:rPr>
          <w:b w:val="0"/>
          <w:color w:val="231F20"/>
          <w:w w:val="80"/>
        </w:rPr>
        <w:t>method</w:t>
      </w:r>
      <w:r>
        <w:rPr>
          <w:b w:val="0"/>
          <w:color w:val="231F20"/>
          <w:spacing w:val="-24"/>
          <w:w w:val="80"/>
        </w:rPr>
        <w:t> </w:t>
      </w:r>
      <w:r>
        <w:rPr>
          <w:b w:val="0"/>
          <w:color w:val="231F20"/>
          <w:w w:val="80"/>
        </w:rPr>
        <w:t>to</w:t>
      </w:r>
      <w:r>
        <w:rPr>
          <w:b w:val="0"/>
          <w:color w:val="231F20"/>
          <w:spacing w:val="-23"/>
          <w:w w:val="80"/>
        </w:rPr>
        <w:t> </w:t>
      </w:r>
      <w:r>
        <w:rPr>
          <w:b w:val="0"/>
          <w:color w:val="231F20"/>
          <w:w w:val="80"/>
        </w:rPr>
        <w:t>estimated residual</w:t>
      </w:r>
      <w:r>
        <w:rPr>
          <w:b w:val="0"/>
          <w:color w:val="231F20"/>
          <w:spacing w:val="-16"/>
          <w:w w:val="80"/>
        </w:rPr>
        <w:t> </w:t>
      </w:r>
      <w:r>
        <w:rPr>
          <w:b w:val="0"/>
          <w:color w:val="231F20"/>
          <w:w w:val="80"/>
        </w:rPr>
        <w:t>values</w:t>
      </w:r>
      <w:r>
        <w:rPr>
          <w:b w:val="0"/>
          <w:color w:val="231F20"/>
          <w:spacing w:val="-18"/>
          <w:w w:val="80"/>
        </w:rPr>
        <w:t> </w:t>
      </w:r>
      <w:r>
        <w:rPr>
          <w:b w:val="0"/>
          <w:color w:val="231F20"/>
          <w:w w:val="80"/>
        </w:rPr>
        <w:t>over</w:t>
      </w:r>
      <w:r>
        <w:rPr>
          <w:b w:val="0"/>
          <w:color w:val="231F20"/>
          <w:spacing w:val="-18"/>
          <w:w w:val="80"/>
        </w:rPr>
        <w:t> </w:t>
      </w:r>
      <w:r>
        <w:rPr>
          <w:b w:val="0"/>
          <w:color w:val="231F20"/>
          <w:w w:val="80"/>
        </w:rPr>
        <w:t>periods</w:t>
      </w:r>
      <w:r>
        <w:rPr>
          <w:b w:val="0"/>
          <w:color w:val="231F20"/>
          <w:spacing w:val="-16"/>
          <w:w w:val="80"/>
        </w:rPr>
        <w:t> </w:t>
      </w:r>
      <w:r>
        <w:rPr>
          <w:b w:val="0"/>
          <w:color w:val="231F20"/>
          <w:w w:val="80"/>
        </w:rPr>
        <w:t>generally</w:t>
      </w:r>
      <w:r>
        <w:rPr>
          <w:b w:val="0"/>
          <w:color w:val="231F20"/>
          <w:spacing w:val="-19"/>
          <w:w w:val="80"/>
        </w:rPr>
        <w:t> </w:t>
      </w:r>
      <w:r>
        <w:rPr>
          <w:b w:val="0"/>
          <w:color w:val="231F20"/>
          <w:w w:val="80"/>
        </w:rPr>
        <w:t>ranging</w:t>
      </w:r>
      <w:r>
        <w:rPr>
          <w:b w:val="0"/>
          <w:color w:val="231F20"/>
          <w:spacing w:val="-16"/>
          <w:w w:val="80"/>
        </w:rPr>
        <w:t> </w:t>
      </w:r>
      <w:r>
        <w:rPr>
          <w:b w:val="0"/>
          <w:color w:val="231F20"/>
          <w:w w:val="80"/>
        </w:rPr>
        <w:t>from</w:t>
      </w:r>
      <w:r>
        <w:rPr>
          <w:b w:val="0"/>
          <w:color w:val="231F20"/>
          <w:spacing w:val="-16"/>
          <w:w w:val="80"/>
        </w:rPr>
        <w:t> </w:t>
      </w:r>
      <w:r>
        <w:rPr>
          <w:b w:val="0"/>
          <w:color w:val="231F20"/>
          <w:w w:val="80"/>
        </w:rPr>
        <w:t>23</w:t>
      </w:r>
      <w:r>
        <w:rPr>
          <w:b w:val="0"/>
          <w:color w:val="231F20"/>
          <w:spacing w:val="-17"/>
          <w:w w:val="80"/>
        </w:rPr>
        <w:t> </w:t>
      </w:r>
      <w:r>
        <w:rPr>
          <w:b w:val="0"/>
          <w:color w:val="231F20"/>
          <w:w w:val="80"/>
        </w:rPr>
        <w:t>to 25</w:t>
      </w:r>
      <w:r>
        <w:rPr>
          <w:b w:val="0"/>
          <w:color w:val="231F20"/>
          <w:spacing w:val="-21"/>
          <w:w w:val="80"/>
        </w:rPr>
        <w:t> </w:t>
      </w:r>
      <w:r>
        <w:rPr>
          <w:b w:val="0"/>
          <w:color w:val="231F20"/>
          <w:w w:val="80"/>
        </w:rPr>
        <w:t>years</w:t>
      </w:r>
      <w:r>
        <w:rPr>
          <w:b w:val="0"/>
          <w:color w:val="231F20"/>
          <w:spacing w:val="-23"/>
          <w:w w:val="80"/>
        </w:rPr>
        <w:t> </w:t>
      </w:r>
      <w:r>
        <w:rPr>
          <w:b w:val="0"/>
          <w:color w:val="231F20"/>
          <w:w w:val="80"/>
        </w:rPr>
        <w:t>for</w:t>
      </w:r>
      <w:r>
        <w:rPr>
          <w:b w:val="0"/>
          <w:color w:val="231F20"/>
          <w:spacing w:val="-21"/>
          <w:w w:val="80"/>
        </w:rPr>
        <w:t> </w:t>
      </w:r>
      <w:r>
        <w:rPr>
          <w:b w:val="0"/>
          <w:color w:val="231F20"/>
          <w:w w:val="80"/>
        </w:rPr>
        <w:t>flight</w:t>
      </w:r>
      <w:r>
        <w:rPr>
          <w:b w:val="0"/>
          <w:color w:val="231F20"/>
          <w:spacing w:val="-21"/>
          <w:w w:val="80"/>
        </w:rPr>
        <w:t> </w:t>
      </w:r>
      <w:r>
        <w:rPr>
          <w:b w:val="0"/>
          <w:color w:val="231F20"/>
          <w:w w:val="80"/>
        </w:rPr>
        <w:t>equipment</w:t>
      </w:r>
      <w:r>
        <w:rPr>
          <w:b w:val="0"/>
          <w:color w:val="231F20"/>
          <w:spacing w:val="-24"/>
          <w:w w:val="80"/>
        </w:rPr>
        <w:t> </w:t>
      </w:r>
      <w:r>
        <w:rPr>
          <w:b w:val="0"/>
          <w:color w:val="231F20"/>
          <w:w w:val="80"/>
        </w:rPr>
        <w:t>and</w:t>
      </w:r>
      <w:r>
        <w:rPr>
          <w:b w:val="0"/>
          <w:color w:val="231F20"/>
          <w:spacing w:val="-22"/>
          <w:w w:val="80"/>
        </w:rPr>
        <w:t> </w:t>
      </w:r>
      <w:r>
        <w:rPr>
          <w:b w:val="0"/>
          <w:color w:val="231F20"/>
          <w:w w:val="80"/>
        </w:rPr>
        <w:t>5</w:t>
      </w:r>
      <w:r>
        <w:rPr>
          <w:b w:val="0"/>
          <w:color w:val="231F20"/>
          <w:spacing w:val="-21"/>
          <w:w w:val="80"/>
        </w:rPr>
        <w:t> </w:t>
      </w:r>
      <w:r>
        <w:rPr>
          <w:b w:val="0"/>
          <w:color w:val="231F20"/>
          <w:w w:val="80"/>
        </w:rPr>
        <w:t>to</w:t>
      </w:r>
      <w:r>
        <w:rPr>
          <w:b w:val="0"/>
          <w:color w:val="231F20"/>
          <w:spacing w:val="-22"/>
          <w:w w:val="80"/>
        </w:rPr>
        <w:t> </w:t>
      </w:r>
      <w:r>
        <w:rPr>
          <w:b w:val="0"/>
          <w:color w:val="231F20"/>
          <w:w w:val="80"/>
        </w:rPr>
        <w:t>30</w:t>
      </w:r>
      <w:r>
        <w:rPr>
          <w:b w:val="0"/>
          <w:color w:val="231F20"/>
          <w:spacing w:val="-21"/>
          <w:w w:val="80"/>
        </w:rPr>
        <w:t> </w:t>
      </w:r>
      <w:r>
        <w:rPr>
          <w:b w:val="0"/>
          <w:color w:val="231F20"/>
          <w:w w:val="80"/>
        </w:rPr>
        <w:t>years</w:t>
      </w:r>
      <w:r>
        <w:rPr>
          <w:b w:val="0"/>
          <w:color w:val="231F20"/>
          <w:spacing w:val="-23"/>
          <w:w w:val="80"/>
        </w:rPr>
        <w:t> </w:t>
      </w:r>
      <w:r>
        <w:rPr>
          <w:b w:val="0"/>
          <w:color w:val="231F20"/>
          <w:w w:val="80"/>
        </w:rPr>
        <w:t>for</w:t>
      </w:r>
      <w:r>
        <w:rPr>
          <w:b w:val="0"/>
          <w:color w:val="231F20"/>
          <w:spacing w:val="-21"/>
          <w:w w:val="80"/>
        </w:rPr>
        <w:t> </w:t>
      </w:r>
      <w:r>
        <w:rPr>
          <w:b w:val="0"/>
          <w:color w:val="231F20"/>
          <w:w w:val="80"/>
        </w:rPr>
        <w:t>ground property</w:t>
      </w:r>
      <w:r>
        <w:rPr>
          <w:b w:val="0"/>
          <w:color w:val="231F20"/>
          <w:spacing w:val="-4"/>
          <w:w w:val="80"/>
        </w:rPr>
        <w:t> </w:t>
      </w:r>
      <w:r>
        <w:rPr>
          <w:b w:val="0"/>
          <w:color w:val="231F20"/>
          <w:w w:val="80"/>
        </w:rPr>
        <w:t>and</w:t>
      </w:r>
      <w:r>
        <w:rPr>
          <w:b w:val="0"/>
          <w:color w:val="231F20"/>
          <w:spacing w:val="-5"/>
          <w:w w:val="80"/>
        </w:rPr>
        <w:t> </w:t>
      </w:r>
      <w:r>
        <w:rPr>
          <w:b w:val="0"/>
          <w:color w:val="231F20"/>
          <w:w w:val="80"/>
        </w:rPr>
        <w:t>equipment</w:t>
      </w:r>
      <w:r>
        <w:rPr>
          <w:b w:val="0"/>
          <w:color w:val="231F20"/>
          <w:spacing w:val="-5"/>
          <w:w w:val="80"/>
        </w:rPr>
        <w:t> </w:t>
      </w:r>
      <w:r>
        <w:rPr>
          <w:b w:val="0"/>
          <w:color w:val="231F20"/>
          <w:w w:val="80"/>
        </w:rPr>
        <w:t>once</w:t>
      </w:r>
      <w:r>
        <w:rPr>
          <w:b w:val="0"/>
          <w:color w:val="231F20"/>
          <w:spacing w:val="-5"/>
          <w:w w:val="80"/>
        </w:rPr>
        <w:t> </w:t>
      </w:r>
      <w:r>
        <w:rPr>
          <w:b w:val="0"/>
          <w:color w:val="231F20"/>
          <w:w w:val="80"/>
        </w:rPr>
        <w:t>the</w:t>
      </w:r>
      <w:r>
        <w:rPr>
          <w:b w:val="0"/>
          <w:color w:val="231F20"/>
          <w:spacing w:val="-5"/>
          <w:w w:val="80"/>
        </w:rPr>
        <w:t> </w:t>
      </w:r>
      <w:r>
        <w:rPr>
          <w:b w:val="0"/>
          <w:color w:val="231F20"/>
          <w:w w:val="80"/>
        </w:rPr>
        <w:t>asset</w:t>
      </w:r>
      <w:r>
        <w:rPr>
          <w:b w:val="0"/>
          <w:color w:val="231F20"/>
          <w:spacing w:val="-4"/>
          <w:w w:val="80"/>
        </w:rPr>
        <w:t> </w:t>
      </w:r>
      <w:r>
        <w:rPr>
          <w:b w:val="0"/>
          <w:color w:val="231F20"/>
          <w:w w:val="80"/>
        </w:rPr>
        <w:t>is</w:t>
      </w:r>
      <w:r>
        <w:rPr>
          <w:b w:val="0"/>
          <w:color w:val="231F20"/>
          <w:spacing w:val="-4"/>
          <w:w w:val="80"/>
        </w:rPr>
        <w:t> </w:t>
      </w:r>
      <w:r>
        <w:rPr>
          <w:b w:val="0"/>
          <w:color w:val="231F20"/>
          <w:w w:val="80"/>
        </w:rPr>
        <w:t>placed</w:t>
      </w:r>
      <w:r>
        <w:rPr>
          <w:b w:val="0"/>
          <w:color w:val="231F20"/>
          <w:spacing w:val="-5"/>
          <w:w w:val="80"/>
        </w:rPr>
        <w:t> </w:t>
      </w:r>
      <w:r>
        <w:rPr>
          <w:b w:val="0"/>
          <w:color w:val="231F20"/>
          <w:w w:val="80"/>
        </w:rPr>
        <w:t>in</w:t>
      </w:r>
      <w:r>
        <w:rPr>
          <w:b w:val="0"/>
          <w:color w:val="231F20"/>
          <w:spacing w:val="-4"/>
          <w:w w:val="80"/>
        </w:rPr>
        <w:t> </w:t>
      </w:r>
      <w:r>
        <w:rPr>
          <w:b w:val="0"/>
          <w:color w:val="231F20"/>
          <w:w w:val="80"/>
        </w:rPr>
        <w:t>ser- vice.</w:t>
      </w:r>
      <w:r>
        <w:rPr>
          <w:b w:val="0"/>
          <w:color w:val="231F20"/>
          <w:spacing w:val="-9"/>
          <w:w w:val="80"/>
        </w:rPr>
        <w:t> </w:t>
      </w:r>
      <w:r>
        <w:rPr>
          <w:b w:val="0"/>
          <w:color w:val="231F20"/>
          <w:w w:val="80"/>
        </w:rPr>
        <w:t>Residual</w:t>
      </w:r>
      <w:r>
        <w:rPr>
          <w:b w:val="0"/>
          <w:color w:val="231F20"/>
          <w:spacing w:val="-9"/>
          <w:w w:val="80"/>
        </w:rPr>
        <w:t> </w:t>
      </w:r>
      <w:r>
        <w:rPr>
          <w:b w:val="0"/>
          <w:color w:val="231F20"/>
          <w:w w:val="80"/>
        </w:rPr>
        <w:t>values</w:t>
      </w:r>
      <w:r>
        <w:rPr>
          <w:b w:val="0"/>
          <w:color w:val="231F20"/>
          <w:spacing w:val="-9"/>
          <w:w w:val="80"/>
        </w:rPr>
        <w:t> </w:t>
      </w:r>
      <w:r>
        <w:rPr>
          <w:b w:val="0"/>
          <w:color w:val="231F20"/>
          <w:w w:val="80"/>
        </w:rPr>
        <w:t>estimated</w:t>
      </w:r>
      <w:r>
        <w:rPr>
          <w:b w:val="0"/>
          <w:color w:val="231F20"/>
          <w:spacing w:val="-8"/>
          <w:w w:val="80"/>
        </w:rPr>
        <w:t> </w:t>
      </w:r>
      <w:r>
        <w:rPr>
          <w:b w:val="0"/>
          <w:color w:val="231F20"/>
          <w:w w:val="80"/>
        </w:rPr>
        <w:t>for</w:t>
      </w:r>
      <w:r>
        <w:rPr>
          <w:b w:val="0"/>
          <w:color w:val="231F20"/>
          <w:spacing w:val="-7"/>
          <w:w w:val="80"/>
        </w:rPr>
        <w:t> </w:t>
      </w:r>
      <w:r>
        <w:rPr>
          <w:b w:val="0"/>
          <w:color w:val="231F20"/>
          <w:w w:val="80"/>
        </w:rPr>
        <w:t>aircraft</w:t>
      </w:r>
      <w:r>
        <w:rPr>
          <w:b w:val="0"/>
          <w:color w:val="231F20"/>
          <w:spacing w:val="-8"/>
          <w:w w:val="80"/>
        </w:rPr>
        <w:t> </w:t>
      </w:r>
      <w:r>
        <w:rPr>
          <w:b w:val="0"/>
          <w:color w:val="231F20"/>
          <w:w w:val="80"/>
        </w:rPr>
        <w:t>are</w:t>
      </w:r>
      <w:r>
        <w:rPr>
          <w:b w:val="0"/>
          <w:color w:val="231F20"/>
          <w:spacing w:val="-8"/>
          <w:w w:val="80"/>
        </w:rPr>
        <w:t> </w:t>
      </w:r>
      <w:r>
        <w:rPr>
          <w:b w:val="0"/>
          <w:color w:val="231F20"/>
          <w:w w:val="80"/>
        </w:rPr>
        <w:t>generally 15</w:t>
      </w:r>
      <w:r>
        <w:rPr>
          <w:b w:val="0"/>
          <w:color w:val="231F20"/>
          <w:spacing w:val="-21"/>
          <w:w w:val="80"/>
        </w:rPr>
        <w:t> </w:t>
      </w:r>
      <w:r>
        <w:rPr>
          <w:b w:val="0"/>
          <w:color w:val="231F20"/>
          <w:w w:val="80"/>
        </w:rPr>
        <w:t>percent</w:t>
      </w:r>
      <w:r>
        <w:rPr>
          <w:b w:val="0"/>
          <w:color w:val="231F20"/>
          <w:spacing w:val="-23"/>
          <w:w w:val="80"/>
        </w:rPr>
        <w:t> </w:t>
      </w:r>
      <w:r>
        <w:rPr>
          <w:b w:val="0"/>
          <w:color w:val="231F20"/>
          <w:w w:val="80"/>
        </w:rPr>
        <w:t>and</w:t>
      </w:r>
      <w:r>
        <w:rPr>
          <w:b w:val="0"/>
          <w:color w:val="231F20"/>
          <w:spacing w:val="-21"/>
          <w:w w:val="80"/>
        </w:rPr>
        <w:t> </w:t>
      </w:r>
      <w:r>
        <w:rPr>
          <w:b w:val="0"/>
          <w:color w:val="231F20"/>
          <w:w w:val="80"/>
        </w:rPr>
        <w:t>for</w:t>
      </w:r>
      <w:r>
        <w:rPr>
          <w:b w:val="0"/>
          <w:color w:val="231F20"/>
          <w:spacing w:val="-21"/>
          <w:w w:val="80"/>
        </w:rPr>
        <w:t> </w:t>
      </w:r>
      <w:r>
        <w:rPr>
          <w:b w:val="0"/>
          <w:color w:val="231F20"/>
          <w:w w:val="80"/>
        </w:rPr>
        <w:t>ground</w:t>
      </w:r>
      <w:r>
        <w:rPr>
          <w:b w:val="0"/>
          <w:color w:val="231F20"/>
          <w:spacing w:val="-21"/>
          <w:w w:val="80"/>
        </w:rPr>
        <w:t> </w:t>
      </w:r>
      <w:r>
        <w:rPr>
          <w:b w:val="0"/>
          <w:color w:val="231F20"/>
          <w:w w:val="80"/>
        </w:rPr>
        <w:t>property</w:t>
      </w:r>
      <w:r>
        <w:rPr>
          <w:b w:val="0"/>
          <w:color w:val="231F20"/>
          <w:spacing w:val="-21"/>
          <w:w w:val="80"/>
        </w:rPr>
        <w:t> </w:t>
      </w:r>
      <w:r>
        <w:rPr>
          <w:b w:val="0"/>
          <w:color w:val="231F20"/>
          <w:w w:val="80"/>
        </w:rPr>
        <w:t>and</w:t>
      </w:r>
      <w:r>
        <w:rPr>
          <w:b w:val="0"/>
          <w:color w:val="231F20"/>
          <w:spacing w:val="-23"/>
          <w:w w:val="80"/>
        </w:rPr>
        <w:t> </w:t>
      </w:r>
      <w:r>
        <w:rPr>
          <w:b w:val="0"/>
          <w:color w:val="231F20"/>
          <w:w w:val="80"/>
        </w:rPr>
        <w:t>equipment</w:t>
      </w:r>
      <w:r>
        <w:rPr>
          <w:b w:val="0"/>
          <w:color w:val="231F20"/>
          <w:spacing w:val="-23"/>
          <w:w w:val="80"/>
        </w:rPr>
        <w:t> </w:t>
      </w:r>
      <w:r>
        <w:rPr>
          <w:b w:val="0"/>
          <w:color w:val="231F20"/>
          <w:w w:val="80"/>
        </w:rPr>
        <w:t>range from</w:t>
      </w:r>
      <w:r>
        <w:rPr>
          <w:b w:val="0"/>
          <w:color w:val="231F20"/>
          <w:spacing w:val="-26"/>
          <w:w w:val="80"/>
        </w:rPr>
        <w:t> </w:t>
      </w:r>
      <w:r>
        <w:rPr>
          <w:b w:val="0"/>
          <w:color w:val="231F20"/>
          <w:w w:val="80"/>
        </w:rPr>
        <w:t>zero</w:t>
      </w:r>
      <w:r>
        <w:rPr>
          <w:b w:val="0"/>
          <w:color w:val="231F20"/>
          <w:spacing w:val="-26"/>
          <w:w w:val="80"/>
        </w:rPr>
        <w:t> </w:t>
      </w:r>
      <w:r>
        <w:rPr>
          <w:b w:val="0"/>
          <w:color w:val="231F20"/>
          <w:w w:val="80"/>
        </w:rPr>
        <w:t>to</w:t>
      </w:r>
      <w:r>
        <w:rPr>
          <w:b w:val="0"/>
          <w:color w:val="231F20"/>
          <w:spacing w:val="-26"/>
          <w:w w:val="80"/>
        </w:rPr>
        <w:t> </w:t>
      </w:r>
      <w:r>
        <w:rPr>
          <w:b w:val="0"/>
          <w:color w:val="231F20"/>
          <w:w w:val="80"/>
        </w:rPr>
        <w:t>10</w:t>
      </w:r>
      <w:r>
        <w:rPr>
          <w:b w:val="0"/>
          <w:color w:val="231F20"/>
          <w:spacing w:val="-25"/>
          <w:w w:val="80"/>
        </w:rPr>
        <w:t> </w:t>
      </w:r>
      <w:r>
        <w:rPr>
          <w:b w:val="0"/>
          <w:color w:val="231F20"/>
          <w:w w:val="80"/>
        </w:rPr>
        <w:t>percent.</w:t>
      </w:r>
      <w:r>
        <w:rPr>
          <w:b w:val="0"/>
          <w:color w:val="231F20"/>
          <w:spacing w:val="-27"/>
          <w:w w:val="80"/>
        </w:rPr>
        <w:t> </w:t>
      </w:r>
      <w:r>
        <w:rPr>
          <w:b w:val="0"/>
          <w:color w:val="231F20"/>
          <w:w w:val="80"/>
        </w:rPr>
        <w:t>Property</w:t>
      </w:r>
      <w:r>
        <w:rPr>
          <w:b w:val="0"/>
          <w:color w:val="231F20"/>
          <w:spacing w:val="-25"/>
          <w:w w:val="80"/>
        </w:rPr>
        <w:t> </w:t>
      </w:r>
      <w:r>
        <w:rPr>
          <w:b w:val="0"/>
          <w:color w:val="231F20"/>
          <w:w w:val="80"/>
        </w:rPr>
        <w:t>under</w:t>
      </w:r>
      <w:r>
        <w:rPr>
          <w:b w:val="0"/>
          <w:color w:val="231F20"/>
          <w:spacing w:val="-26"/>
          <w:w w:val="80"/>
        </w:rPr>
        <w:t> </w:t>
      </w:r>
      <w:r>
        <w:rPr>
          <w:b w:val="0"/>
          <w:color w:val="231F20"/>
          <w:w w:val="80"/>
        </w:rPr>
        <w:t>capital</w:t>
      </w:r>
      <w:r>
        <w:rPr>
          <w:b w:val="0"/>
          <w:color w:val="231F20"/>
          <w:spacing w:val="-28"/>
          <w:w w:val="80"/>
        </w:rPr>
        <w:t> </w:t>
      </w:r>
      <w:r>
        <w:rPr>
          <w:b w:val="0"/>
          <w:color w:val="231F20"/>
          <w:w w:val="80"/>
        </w:rPr>
        <w:t>leases</w:t>
      </w:r>
      <w:r>
        <w:rPr>
          <w:b w:val="0"/>
          <w:color w:val="231F20"/>
          <w:spacing w:val="-26"/>
          <w:w w:val="80"/>
        </w:rPr>
        <w:t> </w:t>
      </w:r>
      <w:r>
        <w:rPr>
          <w:b w:val="0"/>
          <w:color w:val="231F20"/>
          <w:w w:val="80"/>
        </w:rPr>
        <w:t>and related</w:t>
      </w:r>
      <w:r>
        <w:rPr>
          <w:b w:val="0"/>
          <w:color w:val="231F20"/>
          <w:spacing w:val="-15"/>
          <w:w w:val="80"/>
        </w:rPr>
        <w:t> </w:t>
      </w:r>
      <w:r>
        <w:rPr>
          <w:b w:val="0"/>
          <w:color w:val="231F20"/>
          <w:w w:val="80"/>
        </w:rPr>
        <w:t>obligations</w:t>
      </w:r>
      <w:r>
        <w:rPr>
          <w:b w:val="0"/>
          <w:color w:val="231F20"/>
          <w:spacing w:val="-14"/>
          <w:w w:val="80"/>
        </w:rPr>
        <w:t> </w:t>
      </w:r>
      <w:r>
        <w:rPr>
          <w:b w:val="0"/>
          <w:color w:val="231F20"/>
          <w:w w:val="80"/>
        </w:rPr>
        <w:t>is</w:t>
      </w:r>
      <w:r>
        <w:rPr>
          <w:b w:val="0"/>
          <w:color w:val="231F20"/>
          <w:spacing w:val="-13"/>
          <w:w w:val="80"/>
        </w:rPr>
        <w:t> </w:t>
      </w:r>
      <w:r>
        <w:rPr>
          <w:b w:val="0"/>
          <w:color w:val="231F20"/>
          <w:w w:val="80"/>
        </w:rPr>
        <w:t>recorded</w:t>
      </w:r>
      <w:r>
        <w:rPr>
          <w:b w:val="0"/>
          <w:color w:val="231F20"/>
          <w:spacing w:val="-15"/>
          <w:w w:val="80"/>
        </w:rPr>
        <w:t> </w:t>
      </w:r>
      <w:r>
        <w:rPr>
          <w:b w:val="0"/>
          <w:color w:val="231F20"/>
          <w:w w:val="80"/>
        </w:rPr>
        <w:t>at</w:t>
      </w:r>
      <w:r>
        <w:rPr>
          <w:b w:val="0"/>
          <w:color w:val="231F20"/>
          <w:spacing w:val="-14"/>
          <w:w w:val="80"/>
        </w:rPr>
        <w:t> </w:t>
      </w:r>
      <w:r>
        <w:rPr>
          <w:b w:val="0"/>
          <w:color w:val="231F20"/>
          <w:w w:val="80"/>
        </w:rPr>
        <w:t>an</w:t>
      </w:r>
      <w:r>
        <w:rPr>
          <w:b w:val="0"/>
          <w:color w:val="231F20"/>
          <w:spacing w:val="-15"/>
          <w:w w:val="80"/>
        </w:rPr>
        <w:t> </w:t>
      </w:r>
      <w:r>
        <w:rPr>
          <w:b w:val="0"/>
          <w:color w:val="231F20"/>
          <w:w w:val="80"/>
        </w:rPr>
        <w:t>amount</w:t>
      </w:r>
      <w:r>
        <w:rPr>
          <w:b w:val="0"/>
          <w:color w:val="231F20"/>
          <w:spacing w:val="-15"/>
          <w:w w:val="80"/>
        </w:rPr>
        <w:t> </w:t>
      </w:r>
      <w:r>
        <w:rPr>
          <w:b w:val="0"/>
          <w:color w:val="231F20"/>
          <w:w w:val="80"/>
        </w:rPr>
        <w:t>equal</w:t>
      </w:r>
      <w:r>
        <w:rPr>
          <w:b w:val="0"/>
          <w:color w:val="231F20"/>
          <w:spacing w:val="-15"/>
          <w:w w:val="80"/>
        </w:rPr>
        <w:t> </w:t>
      </w:r>
      <w:r>
        <w:rPr>
          <w:b w:val="0"/>
          <w:color w:val="231F20"/>
          <w:w w:val="80"/>
        </w:rPr>
        <w:t>to</w:t>
      </w:r>
      <w:r>
        <w:rPr>
          <w:b w:val="0"/>
          <w:color w:val="231F20"/>
          <w:spacing w:val="-14"/>
          <w:w w:val="80"/>
        </w:rPr>
        <w:t> </w:t>
      </w:r>
      <w:r>
        <w:rPr>
          <w:b w:val="0"/>
          <w:color w:val="231F20"/>
          <w:w w:val="80"/>
        </w:rPr>
        <w:t>the present value of future minimum lease payments</w:t>
      </w:r>
      <w:r>
        <w:rPr>
          <w:b w:val="0"/>
          <w:color w:val="231F20"/>
          <w:spacing w:val="31"/>
          <w:w w:val="80"/>
        </w:rPr>
        <w:t> </w:t>
      </w:r>
      <w:r>
        <w:rPr>
          <w:b w:val="0"/>
          <w:color w:val="231F20"/>
          <w:w w:val="80"/>
        </w:rPr>
        <w:t>com-</w:t>
      </w:r>
    </w:p>
    <w:p>
      <w:pPr>
        <w:pStyle w:val="BodyText"/>
        <w:ind w:left="119"/>
        <w:jc w:val="both"/>
        <w:rPr>
          <w:b w:val="0"/>
        </w:rPr>
      </w:pPr>
      <w:r>
        <w:rPr>
          <w:b w:val="0"/>
          <w:color w:val="231F20"/>
          <w:w w:val="85"/>
        </w:rPr>
        <w:t>puted on the basis of the Company’s incremental bor-</w:t>
      </w:r>
    </w:p>
    <w:p>
      <w:pPr>
        <w:spacing w:after="0"/>
        <w:jc w:val="both"/>
        <w:sectPr>
          <w:type w:val="continuous"/>
          <w:pgSz w:w="12240" w:h="15840"/>
          <w:pgMar w:top="1140" w:bottom="280" w:left="1080" w:right="1720"/>
          <w:cols w:num="2" w:equalWidth="0">
            <w:col w:w="4443" w:space="357"/>
            <w:col w:w="4640"/>
          </w:cols>
        </w:sectPr>
      </w:pPr>
    </w:p>
    <w:p>
      <w:pPr>
        <w:pStyle w:val="BodyText"/>
        <w:rPr>
          <w:b w:val="0"/>
        </w:rPr>
      </w:pPr>
    </w:p>
    <w:p>
      <w:pPr>
        <w:pStyle w:val="BodyText"/>
        <w:spacing w:before="4"/>
        <w:rPr>
          <w:b w:val="0"/>
          <w:sz w:val="21"/>
        </w:rPr>
      </w:pPr>
    </w:p>
    <w:p>
      <w:pPr>
        <w:pStyle w:val="Heading2"/>
      </w:pPr>
      <w:r>
        <w:rPr>
          <w:color w:val="231F20"/>
          <w:w w:val="95"/>
        </w:rPr>
        <w:t>NOTES TO CONSOLIDATED FINANCIAL STATEMENTS —  (Continued)</w:t>
      </w:r>
    </w:p>
    <w:p>
      <w:pPr>
        <w:pStyle w:val="BodyText"/>
        <w:spacing w:before="10"/>
        <w:rPr>
          <w:rFonts w:ascii="Times New Roman"/>
          <w:b/>
          <w:sz w:val="15"/>
        </w:rPr>
      </w:pPr>
    </w:p>
    <w:p>
      <w:pPr>
        <w:spacing w:after="0"/>
        <w:rPr>
          <w:rFonts w:ascii="Times New Roman"/>
          <w:sz w:val="15"/>
        </w:rPr>
        <w:sectPr>
          <w:footerReference w:type="default" r:id="rId127"/>
          <w:pgSz w:w="12240" w:h="15840"/>
          <w:pgMar w:footer="1014" w:header="0" w:top="1500" w:bottom="1200" w:left="1080" w:right="1720"/>
          <w:pgNumType w:start="41"/>
        </w:sectPr>
      </w:pPr>
    </w:p>
    <w:p>
      <w:pPr>
        <w:pStyle w:val="BodyText"/>
        <w:spacing w:line="244" w:lineRule="auto" w:before="78"/>
        <w:ind w:left="119" w:right="1"/>
        <w:jc w:val="both"/>
        <w:rPr>
          <w:b w:val="0"/>
        </w:rPr>
      </w:pPr>
      <w:r>
        <w:rPr>
          <w:b w:val="0"/>
          <w:color w:val="231F20"/>
          <w:w w:val="80"/>
        </w:rPr>
        <w:t>the</w:t>
      </w:r>
      <w:r>
        <w:rPr>
          <w:b w:val="0"/>
          <w:color w:val="231F20"/>
          <w:spacing w:val="-22"/>
          <w:w w:val="80"/>
        </w:rPr>
        <w:t> </w:t>
      </w:r>
      <w:r>
        <w:rPr>
          <w:b w:val="0"/>
          <w:color w:val="231F20"/>
          <w:w w:val="80"/>
        </w:rPr>
        <w:t>lease.</w:t>
      </w:r>
      <w:r>
        <w:rPr>
          <w:b w:val="0"/>
          <w:color w:val="231F20"/>
          <w:spacing w:val="-24"/>
          <w:w w:val="80"/>
        </w:rPr>
        <w:t> </w:t>
      </w:r>
      <w:r>
        <w:rPr>
          <w:b w:val="0"/>
          <w:color w:val="231F20"/>
          <w:w w:val="80"/>
        </w:rPr>
        <w:t>Amortization</w:t>
      </w:r>
      <w:r>
        <w:rPr>
          <w:b w:val="0"/>
          <w:color w:val="231F20"/>
          <w:spacing w:val="-23"/>
          <w:w w:val="80"/>
        </w:rPr>
        <w:t> </w:t>
      </w:r>
      <w:r>
        <w:rPr>
          <w:b w:val="0"/>
          <w:color w:val="231F20"/>
          <w:w w:val="80"/>
        </w:rPr>
        <w:t>of</w:t>
      </w:r>
      <w:r>
        <w:rPr>
          <w:b w:val="0"/>
          <w:color w:val="231F20"/>
          <w:spacing w:val="-23"/>
          <w:w w:val="80"/>
        </w:rPr>
        <w:t> </w:t>
      </w:r>
      <w:r>
        <w:rPr>
          <w:b w:val="0"/>
          <w:color w:val="231F20"/>
          <w:w w:val="80"/>
        </w:rPr>
        <w:t>property</w:t>
      </w:r>
      <w:r>
        <w:rPr>
          <w:b w:val="0"/>
          <w:color w:val="231F20"/>
          <w:spacing w:val="-23"/>
          <w:w w:val="80"/>
        </w:rPr>
        <w:t> </w:t>
      </w:r>
      <w:r>
        <w:rPr>
          <w:b w:val="0"/>
          <w:color w:val="231F20"/>
          <w:w w:val="80"/>
        </w:rPr>
        <w:t>under</w:t>
      </w:r>
      <w:r>
        <w:rPr>
          <w:b w:val="0"/>
          <w:color w:val="231F20"/>
          <w:spacing w:val="-23"/>
          <w:w w:val="80"/>
        </w:rPr>
        <w:t> </w:t>
      </w:r>
      <w:r>
        <w:rPr>
          <w:b w:val="0"/>
          <w:color w:val="231F20"/>
          <w:w w:val="80"/>
        </w:rPr>
        <w:t>capital</w:t>
      </w:r>
      <w:r>
        <w:rPr>
          <w:b w:val="0"/>
          <w:color w:val="231F20"/>
          <w:spacing w:val="-24"/>
          <w:w w:val="80"/>
        </w:rPr>
        <w:t> </w:t>
      </w:r>
      <w:r>
        <w:rPr>
          <w:b w:val="0"/>
          <w:color w:val="231F20"/>
          <w:w w:val="80"/>
        </w:rPr>
        <w:t>leases</w:t>
      </w:r>
      <w:r>
        <w:rPr>
          <w:b w:val="0"/>
          <w:color w:val="231F20"/>
          <w:spacing w:val="-23"/>
          <w:w w:val="80"/>
        </w:rPr>
        <w:t> </w:t>
      </w:r>
      <w:r>
        <w:rPr>
          <w:b w:val="0"/>
          <w:color w:val="231F20"/>
          <w:w w:val="80"/>
        </w:rPr>
        <w:t>is on</w:t>
      </w:r>
      <w:r>
        <w:rPr>
          <w:b w:val="0"/>
          <w:color w:val="231F20"/>
          <w:spacing w:val="-28"/>
          <w:w w:val="80"/>
        </w:rPr>
        <w:t> </w:t>
      </w:r>
      <w:r>
        <w:rPr>
          <w:b w:val="0"/>
          <w:color w:val="231F20"/>
          <w:w w:val="80"/>
        </w:rPr>
        <w:t>a</w:t>
      </w:r>
      <w:r>
        <w:rPr>
          <w:b w:val="0"/>
          <w:color w:val="231F20"/>
          <w:spacing w:val="-29"/>
          <w:w w:val="80"/>
        </w:rPr>
        <w:t> </w:t>
      </w:r>
      <w:r>
        <w:rPr>
          <w:b w:val="0"/>
          <w:color w:val="231F20"/>
          <w:w w:val="80"/>
        </w:rPr>
        <w:t>straight-line</w:t>
      </w:r>
      <w:r>
        <w:rPr>
          <w:b w:val="0"/>
          <w:color w:val="231F20"/>
          <w:spacing w:val="-28"/>
          <w:w w:val="80"/>
        </w:rPr>
        <w:t> </w:t>
      </w:r>
      <w:r>
        <w:rPr>
          <w:b w:val="0"/>
          <w:color w:val="231F20"/>
          <w:w w:val="80"/>
        </w:rPr>
        <w:t>basis</w:t>
      </w:r>
      <w:r>
        <w:rPr>
          <w:b w:val="0"/>
          <w:color w:val="231F20"/>
          <w:spacing w:val="-28"/>
          <w:w w:val="80"/>
        </w:rPr>
        <w:t> </w:t>
      </w:r>
      <w:r>
        <w:rPr>
          <w:b w:val="0"/>
          <w:color w:val="231F20"/>
          <w:w w:val="80"/>
        </w:rPr>
        <w:t>over</w:t>
      </w:r>
      <w:r>
        <w:rPr>
          <w:b w:val="0"/>
          <w:color w:val="231F20"/>
          <w:spacing w:val="-29"/>
          <w:w w:val="80"/>
        </w:rPr>
        <w:t> </w:t>
      </w:r>
      <w:r>
        <w:rPr>
          <w:b w:val="0"/>
          <w:color w:val="231F20"/>
          <w:w w:val="80"/>
        </w:rPr>
        <w:t>the</w:t>
      </w:r>
      <w:r>
        <w:rPr>
          <w:b w:val="0"/>
          <w:color w:val="231F20"/>
          <w:spacing w:val="-29"/>
          <w:w w:val="80"/>
        </w:rPr>
        <w:t> </w:t>
      </w:r>
      <w:r>
        <w:rPr>
          <w:b w:val="0"/>
          <w:color w:val="231F20"/>
          <w:w w:val="80"/>
        </w:rPr>
        <w:t>lease</w:t>
      </w:r>
      <w:r>
        <w:rPr>
          <w:b w:val="0"/>
          <w:color w:val="231F20"/>
          <w:spacing w:val="-29"/>
          <w:w w:val="80"/>
        </w:rPr>
        <w:t> </w:t>
      </w:r>
      <w:r>
        <w:rPr>
          <w:b w:val="0"/>
          <w:color w:val="231F20"/>
          <w:w w:val="80"/>
        </w:rPr>
        <w:t>term</w:t>
      </w:r>
      <w:r>
        <w:rPr>
          <w:b w:val="0"/>
          <w:color w:val="231F20"/>
          <w:spacing w:val="-28"/>
          <w:w w:val="80"/>
        </w:rPr>
        <w:t> </w:t>
      </w:r>
      <w:r>
        <w:rPr>
          <w:b w:val="0"/>
          <w:color w:val="231F20"/>
          <w:w w:val="80"/>
        </w:rPr>
        <w:t>and</w:t>
      </w:r>
      <w:r>
        <w:rPr>
          <w:b w:val="0"/>
          <w:color w:val="231F20"/>
          <w:spacing w:val="-29"/>
          <w:w w:val="80"/>
        </w:rPr>
        <w:t> </w:t>
      </w:r>
      <w:r>
        <w:rPr>
          <w:b w:val="0"/>
          <w:color w:val="231F20"/>
          <w:w w:val="80"/>
        </w:rPr>
        <w:t>is</w:t>
      </w:r>
      <w:r>
        <w:rPr>
          <w:b w:val="0"/>
          <w:color w:val="231F20"/>
          <w:spacing w:val="-28"/>
          <w:w w:val="80"/>
        </w:rPr>
        <w:t> </w:t>
      </w:r>
      <w:r>
        <w:rPr>
          <w:b w:val="0"/>
          <w:color w:val="231F20"/>
          <w:w w:val="80"/>
        </w:rPr>
        <w:t>included in depreciation</w:t>
      </w:r>
      <w:r>
        <w:rPr>
          <w:b w:val="0"/>
          <w:color w:val="231F20"/>
          <w:spacing w:val="-27"/>
          <w:w w:val="80"/>
        </w:rPr>
        <w:t> </w:t>
      </w:r>
      <w:r>
        <w:rPr>
          <w:b w:val="0"/>
          <w:color w:val="231F20"/>
          <w:w w:val="80"/>
        </w:rPr>
        <w:t>expense.</w:t>
      </w:r>
    </w:p>
    <w:p>
      <w:pPr>
        <w:pStyle w:val="BodyText"/>
        <w:spacing w:line="244" w:lineRule="auto" w:before="132"/>
        <w:ind w:left="119" w:firstLine="400"/>
        <w:jc w:val="both"/>
        <w:rPr>
          <w:b w:val="0"/>
        </w:rPr>
      </w:pPr>
      <w:r>
        <w:rPr>
          <w:b w:val="0"/>
          <w:color w:val="231F20"/>
          <w:w w:val="80"/>
        </w:rPr>
        <w:t>In</w:t>
      </w:r>
      <w:r>
        <w:rPr>
          <w:b w:val="0"/>
          <w:color w:val="231F20"/>
          <w:spacing w:val="-18"/>
          <w:w w:val="80"/>
        </w:rPr>
        <w:t> </w:t>
      </w:r>
      <w:r>
        <w:rPr>
          <w:b w:val="0"/>
          <w:color w:val="231F20"/>
          <w:w w:val="80"/>
        </w:rPr>
        <w:t>estimating</w:t>
      </w:r>
      <w:r>
        <w:rPr>
          <w:b w:val="0"/>
          <w:color w:val="231F20"/>
          <w:spacing w:val="-18"/>
          <w:w w:val="80"/>
        </w:rPr>
        <w:t> </w:t>
      </w:r>
      <w:r>
        <w:rPr>
          <w:b w:val="0"/>
          <w:color w:val="231F20"/>
          <w:w w:val="80"/>
        </w:rPr>
        <w:t>the</w:t>
      </w:r>
      <w:r>
        <w:rPr>
          <w:b w:val="0"/>
          <w:color w:val="231F20"/>
          <w:spacing w:val="-18"/>
          <w:w w:val="80"/>
        </w:rPr>
        <w:t> </w:t>
      </w:r>
      <w:r>
        <w:rPr>
          <w:b w:val="0"/>
          <w:color w:val="231F20"/>
          <w:w w:val="80"/>
        </w:rPr>
        <w:t>lives</w:t>
      </w:r>
      <w:r>
        <w:rPr>
          <w:b w:val="0"/>
          <w:color w:val="231F20"/>
          <w:spacing w:val="-18"/>
          <w:w w:val="80"/>
        </w:rPr>
        <w:t> </w:t>
      </w:r>
      <w:r>
        <w:rPr>
          <w:b w:val="0"/>
          <w:color w:val="231F20"/>
          <w:w w:val="80"/>
        </w:rPr>
        <w:t>and</w:t>
      </w:r>
      <w:r>
        <w:rPr>
          <w:b w:val="0"/>
          <w:color w:val="231F20"/>
          <w:spacing w:val="-18"/>
          <w:w w:val="80"/>
        </w:rPr>
        <w:t> </w:t>
      </w:r>
      <w:r>
        <w:rPr>
          <w:b w:val="0"/>
          <w:color w:val="231F20"/>
          <w:w w:val="80"/>
        </w:rPr>
        <w:t>expected</w:t>
      </w:r>
      <w:r>
        <w:rPr>
          <w:b w:val="0"/>
          <w:color w:val="231F20"/>
          <w:spacing w:val="-20"/>
          <w:w w:val="80"/>
        </w:rPr>
        <w:t> </w:t>
      </w:r>
      <w:r>
        <w:rPr>
          <w:b w:val="0"/>
          <w:color w:val="231F20"/>
          <w:w w:val="80"/>
        </w:rPr>
        <w:t>residual</w:t>
      </w:r>
      <w:r>
        <w:rPr>
          <w:b w:val="0"/>
          <w:color w:val="231F20"/>
          <w:spacing w:val="-18"/>
          <w:w w:val="80"/>
        </w:rPr>
        <w:t> </w:t>
      </w:r>
      <w:r>
        <w:rPr>
          <w:b w:val="0"/>
          <w:color w:val="231F20"/>
          <w:w w:val="80"/>
        </w:rPr>
        <w:t>values </w:t>
      </w:r>
      <w:r>
        <w:rPr>
          <w:b w:val="0"/>
          <w:color w:val="231F20"/>
          <w:w w:val="85"/>
        </w:rPr>
        <w:t>of</w:t>
      </w:r>
      <w:r>
        <w:rPr>
          <w:b w:val="0"/>
          <w:color w:val="231F20"/>
          <w:spacing w:val="-16"/>
          <w:w w:val="85"/>
        </w:rPr>
        <w:t> </w:t>
      </w:r>
      <w:r>
        <w:rPr>
          <w:b w:val="0"/>
          <w:color w:val="231F20"/>
          <w:w w:val="85"/>
        </w:rPr>
        <w:t>its</w:t>
      </w:r>
      <w:r>
        <w:rPr>
          <w:b w:val="0"/>
          <w:color w:val="231F20"/>
          <w:spacing w:val="-15"/>
          <w:w w:val="85"/>
        </w:rPr>
        <w:t> </w:t>
      </w:r>
      <w:r>
        <w:rPr>
          <w:b w:val="0"/>
          <w:color w:val="231F20"/>
          <w:w w:val="85"/>
        </w:rPr>
        <w:t>aircraft,</w:t>
      </w:r>
      <w:r>
        <w:rPr>
          <w:b w:val="0"/>
          <w:color w:val="231F20"/>
          <w:spacing w:val="-16"/>
          <w:w w:val="85"/>
        </w:rPr>
        <w:t> </w:t>
      </w:r>
      <w:r>
        <w:rPr>
          <w:b w:val="0"/>
          <w:color w:val="231F20"/>
          <w:w w:val="85"/>
        </w:rPr>
        <w:t>the</w:t>
      </w:r>
      <w:r>
        <w:rPr>
          <w:b w:val="0"/>
          <w:color w:val="231F20"/>
          <w:spacing w:val="-16"/>
          <w:w w:val="85"/>
        </w:rPr>
        <w:t> </w:t>
      </w:r>
      <w:r>
        <w:rPr>
          <w:b w:val="0"/>
          <w:color w:val="231F20"/>
          <w:w w:val="85"/>
        </w:rPr>
        <w:t>Company</w:t>
      </w:r>
      <w:r>
        <w:rPr>
          <w:b w:val="0"/>
          <w:color w:val="231F20"/>
          <w:spacing w:val="-17"/>
          <w:w w:val="85"/>
        </w:rPr>
        <w:t> </w:t>
      </w:r>
      <w:r>
        <w:rPr>
          <w:b w:val="0"/>
          <w:color w:val="231F20"/>
          <w:w w:val="85"/>
        </w:rPr>
        <w:t>primarily</w:t>
      </w:r>
      <w:r>
        <w:rPr>
          <w:b w:val="0"/>
          <w:color w:val="231F20"/>
          <w:spacing w:val="-16"/>
          <w:w w:val="85"/>
        </w:rPr>
        <w:t> </w:t>
      </w:r>
      <w:r>
        <w:rPr>
          <w:b w:val="0"/>
          <w:color w:val="231F20"/>
          <w:w w:val="85"/>
        </w:rPr>
        <w:t>has</w:t>
      </w:r>
      <w:r>
        <w:rPr>
          <w:b w:val="0"/>
          <w:color w:val="231F20"/>
          <w:spacing w:val="-16"/>
          <w:w w:val="85"/>
        </w:rPr>
        <w:t> </w:t>
      </w:r>
      <w:r>
        <w:rPr>
          <w:b w:val="0"/>
          <w:color w:val="231F20"/>
          <w:w w:val="85"/>
        </w:rPr>
        <w:t>relied</w:t>
      </w:r>
      <w:r>
        <w:rPr>
          <w:b w:val="0"/>
          <w:color w:val="231F20"/>
          <w:spacing w:val="-16"/>
          <w:w w:val="85"/>
        </w:rPr>
        <w:t> </w:t>
      </w:r>
      <w:r>
        <w:rPr>
          <w:b w:val="0"/>
          <w:color w:val="231F20"/>
          <w:w w:val="85"/>
        </w:rPr>
        <w:t>upon </w:t>
      </w:r>
      <w:r>
        <w:rPr>
          <w:b w:val="0"/>
          <w:color w:val="231F20"/>
          <w:w w:val="80"/>
        </w:rPr>
        <w:t>actual</w:t>
      </w:r>
      <w:r>
        <w:rPr>
          <w:b w:val="0"/>
          <w:color w:val="231F20"/>
          <w:spacing w:val="-18"/>
          <w:w w:val="80"/>
        </w:rPr>
        <w:t> </w:t>
      </w:r>
      <w:r>
        <w:rPr>
          <w:b w:val="0"/>
          <w:color w:val="231F20"/>
          <w:w w:val="80"/>
        </w:rPr>
        <w:t>experience</w:t>
      </w:r>
      <w:r>
        <w:rPr>
          <w:b w:val="0"/>
          <w:color w:val="231F20"/>
          <w:spacing w:val="-19"/>
          <w:w w:val="80"/>
        </w:rPr>
        <w:t> </w:t>
      </w:r>
      <w:r>
        <w:rPr>
          <w:b w:val="0"/>
          <w:color w:val="231F20"/>
          <w:w w:val="80"/>
        </w:rPr>
        <w:t>with</w:t>
      </w:r>
      <w:r>
        <w:rPr>
          <w:b w:val="0"/>
          <w:color w:val="231F20"/>
          <w:spacing w:val="-18"/>
          <w:w w:val="80"/>
        </w:rPr>
        <w:t> </w:t>
      </w:r>
      <w:r>
        <w:rPr>
          <w:b w:val="0"/>
          <w:color w:val="231F20"/>
          <w:w w:val="80"/>
        </w:rPr>
        <w:t>the</w:t>
      </w:r>
      <w:r>
        <w:rPr>
          <w:b w:val="0"/>
          <w:color w:val="231F20"/>
          <w:spacing w:val="-17"/>
          <w:w w:val="80"/>
        </w:rPr>
        <w:t> </w:t>
      </w:r>
      <w:r>
        <w:rPr>
          <w:b w:val="0"/>
          <w:color w:val="231F20"/>
          <w:w w:val="80"/>
        </w:rPr>
        <w:t>same</w:t>
      </w:r>
      <w:r>
        <w:rPr>
          <w:b w:val="0"/>
          <w:color w:val="231F20"/>
          <w:spacing w:val="-18"/>
          <w:w w:val="80"/>
        </w:rPr>
        <w:t> </w:t>
      </w:r>
      <w:r>
        <w:rPr>
          <w:b w:val="0"/>
          <w:color w:val="231F20"/>
          <w:w w:val="80"/>
        </w:rPr>
        <w:t>or</w:t>
      </w:r>
      <w:r>
        <w:rPr>
          <w:b w:val="0"/>
          <w:color w:val="231F20"/>
          <w:spacing w:val="-17"/>
          <w:w w:val="80"/>
        </w:rPr>
        <w:t> </w:t>
      </w:r>
      <w:r>
        <w:rPr>
          <w:b w:val="0"/>
          <w:color w:val="231F20"/>
          <w:w w:val="80"/>
        </w:rPr>
        <w:t>similar</w:t>
      </w:r>
      <w:r>
        <w:rPr>
          <w:b w:val="0"/>
          <w:color w:val="231F20"/>
          <w:spacing w:val="-17"/>
          <w:w w:val="80"/>
        </w:rPr>
        <w:t> </w:t>
      </w:r>
      <w:r>
        <w:rPr>
          <w:b w:val="0"/>
          <w:color w:val="231F20"/>
          <w:w w:val="80"/>
        </w:rPr>
        <w:t>aircraft</w:t>
      </w:r>
      <w:r>
        <w:rPr>
          <w:b w:val="0"/>
          <w:color w:val="231F20"/>
          <w:spacing w:val="-18"/>
          <w:w w:val="80"/>
        </w:rPr>
        <w:t> </w:t>
      </w:r>
      <w:r>
        <w:rPr>
          <w:b w:val="0"/>
          <w:color w:val="231F20"/>
          <w:w w:val="80"/>
        </w:rPr>
        <w:t>types, recommendations</w:t>
      </w:r>
      <w:r>
        <w:rPr>
          <w:b w:val="0"/>
          <w:color w:val="231F20"/>
          <w:spacing w:val="-9"/>
          <w:w w:val="80"/>
        </w:rPr>
        <w:t> </w:t>
      </w:r>
      <w:r>
        <w:rPr>
          <w:b w:val="0"/>
          <w:color w:val="231F20"/>
          <w:w w:val="80"/>
        </w:rPr>
        <w:t>from</w:t>
      </w:r>
      <w:r>
        <w:rPr>
          <w:b w:val="0"/>
          <w:color w:val="231F20"/>
          <w:spacing w:val="-7"/>
          <w:w w:val="80"/>
        </w:rPr>
        <w:t> </w:t>
      </w:r>
      <w:r>
        <w:rPr>
          <w:b w:val="0"/>
          <w:color w:val="231F20"/>
          <w:w w:val="80"/>
        </w:rPr>
        <w:t>Boeing,</w:t>
      </w:r>
      <w:r>
        <w:rPr>
          <w:b w:val="0"/>
          <w:color w:val="231F20"/>
          <w:spacing w:val="-8"/>
          <w:w w:val="80"/>
        </w:rPr>
        <w:t> </w:t>
      </w:r>
      <w:r>
        <w:rPr>
          <w:b w:val="0"/>
          <w:color w:val="231F20"/>
          <w:w w:val="80"/>
        </w:rPr>
        <w:t>the</w:t>
      </w:r>
      <w:r>
        <w:rPr>
          <w:b w:val="0"/>
          <w:color w:val="231F20"/>
          <w:spacing w:val="-8"/>
          <w:w w:val="80"/>
        </w:rPr>
        <w:t> </w:t>
      </w:r>
      <w:r>
        <w:rPr>
          <w:b w:val="0"/>
          <w:color w:val="231F20"/>
          <w:w w:val="80"/>
        </w:rPr>
        <w:t>manufacturer</w:t>
      </w:r>
      <w:r>
        <w:rPr>
          <w:b w:val="0"/>
          <w:color w:val="231F20"/>
          <w:spacing w:val="-8"/>
          <w:w w:val="80"/>
        </w:rPr>
        <w:t> </w:t>
      </w:r>
      <w:r>
        <w:rPr>
          <w:b w:val="0"/>
          <w:color w:val="231F20"/>
          <w:w w:val="80"/>
        </w:rPr>
        <w:t>of</w:t>
      </w:r>
      <w:r>
        <w:rPr>
          <w:b w:val="0"/>
          <w:color w:val="231F20"/>
          <w:spacing w:val="-8"/>
          <w:w w:val="80"/>
        </w:rPr>
        <w:t> </w:t>
      </w:r>
      <w:r>
        <w:rPr>
          <w:b w:val="0"/>
          <w:color w:val="231F20"/>
          <w:w w:val="80"/>
        </w:rPr>
        <w:t>the Company’s</w:t>
      </w:r>
      <w:r>
        <w:rPr>
          <w:b w:val="0"/>
          <w:color w:val="231F20"/>
          <w:spacing w:val="-28"/>
          <w:w w:val="80"/>
        </w:rPr>
        <w:t> </w:t>
      </w:r>
      <w:r>
        <w:rPr>
          <w:b w:val="0"/>
          <w:color w:val="231F20"/>
          <w:w w:val="80"/>
        </w:rPr>
        <w:t>aircraft,</w:t>
      </w:r>
      <w:r>
        <w:rPr>
          <w:b w:val="0"/>
          <w:color w:val="231F20"/>
          <w:spacing w:val="-28"/>
          <w:w w:val="80"/>
        </w:rPr>
        <w:t> </w:t>
      </w:r>
      <w:r>
        <w:rPr>
          <w:b w:val="0"/>
          <w:color w:val="231F20"/>
          <w:w w:val="80"/>
        </w:rPr>
        <w:t>and</w:t>
      </w:r>
      <w:r>
        <w:rPr>
          <w:b w:val="0"/>
          <w:color w:val="231F20"/>
          <w:spacing w:val="-28"/>
          <w:w w:val="80"/>
        </w:rPr>
        <w:t> </w:t>
      </w:r>
      <w:r>
        <w:rPr>
          <w:b w:val="0"/>
          <w:color w:val="231F20"/>
          <w:w w:val="80"/>
        </w:rPr>
        <w:t>current</w:t>
      </w:r>
      <w:r>
        <w:rPr>
          <w:b w:val="0"/>
          <w:color w:val="231F20"/>
          <w:spacing w:val="-27"/>
          <w:w w:val="80"/>
        </w:rPr>
        <w:t> </w:t>
      </w:r>
      <w:r>
        <w:rPr>
          <w:b w:val="0"/>
          <w:color w:val="231F20"/>
          <w:w w:val="80"/>
        </w:rPr>
        <w:t>fair</w:t>
      </w:r>
      <w:r>
        <w:rPr>
          <w:b w:val="0"/>
          <w:color w:val="231F20"/>
          <w:spacing w:val="-27"/>
          <w:w w:val="80"/>
        </w:rPr>
        <w:t> </w:t>
      </w:r>
      <w:r>
        <w:rPr>
          <w:b w:val="0"/>
          <w:color w:val="231F20"/>
          <w:w w:val="80"/>
        </w:rPr>
        <w:t>values</w:t>
      </w:r>
      <w:r>
        <w:rPr>
          <w:b w:val="0"/>
          <w:color w:val="231F20"/>
          <w:spacing w:val="-29"/>
          <w:w w:val="80"/>
        </w:rPr>
        <w:t> </w:t>
      </w:r>
      <w:r>
        <w:rPr>
          <w:b w:val="0"/>
          <w:color w:val="231F20"/>
          <w:w w:val="80"/>
        </w:rPr>
        <w:t>in</w:t>
      </w:r>
      <w:r>
        <w:rPr>
          <w:b w:val="0"/>
          <w:color w:val="231F20"/>
          <w:spacing w:val="-27"/>
          <w:w w:val="80"/>
        </w:rPr>
        <w:t> </w:t>
      </w:r>
      <w:r>
        <w:rPr>
          <w:b w:val="0"/>
          <w:color w:val="231F20"/>
          <w:w w:val="80"/>
        </w:rPr>
        <w:t>markets</w:t>
      </w:r>
      <w:r>
        <w:rPr>
          <w:b w:val="0"/>
          <w:color w:val="231F20"/>
          <w:spacing w:val="-27"/>
          <w:w w:val="80"/>
        </w:rPr>
        <w:t> </w:t>
      </w:r>
      <w:r>
        <w:rPr>
          <w:b w:val="0"/>
          <w:color w:val="231F20"/>
          <w:w w:val="80"/>
        </w:rPr>
        <w:t>for similar</w:t>
      </w:r>
      <w:r>
        <w:rPr>
          <w:b w:val="0"/>
          <w:color w:val="231F20"/>
          <w:spacing w:val="-15"/>
          <w:w w:val="80"/>
        </w:rPr>
        <w:t> </w:t>
      </w:r>
      <w:r>
        <w:rPr>
          <w:b w:val="0"/>
          <w:color w:val="231F20"/>
          <w:w w:val="80"/>
        </w:rPr>
        <w:t>used</w:t>
      </w:r>
      <w:r>
        <w:rPr>
          <w:b w:val="0"/>
          <w:color w:val="231F20"/>
          <w:spacing w:val="-16"/>
          <w:w w:val="80"/>
        </w:rPr>
        <w:t> </w:t>
      </w:r>
      <w:r>
        <w:rPr>
          <w:b w:val="0"/>
          <w:color w:val="231F20"/>
          <w:w w:val="80"/>
        </w:rPr>
        <w:t>aircraft.</w:t>
      </w:r>
      <w:r>
        <w:rPr>
          <w:b w:val="0"/>
          <w:color w:val="231F20"/>
          <w:spacing w:val="-15"/>
          <w:w w:val="80"/>
        </w:rPr>
        <w:t> </w:t>
      </w:r>
      <w:r>
        <w:rPr>
          <w:b w:val="0"/>
          <w:color w:val="231F20"/>
          <w:w w:val="80"/>
        </w:rPr>
        <w:t>Subsequent</w:t>
      </w:r>
      <w:r>
        <w:rPr>
          <w:b w:val="0"/>
          <w:color w:val="231F20"/>
          <w:spacing w:val="-16"/>
          <w:w w:val="80"/>
        </w:rPr>
        <w:t> </w:t>
      </w:r>
      <w:r>
        <w:rPr>
          <w:b w:val="0"/>
          <w:color w:val="231F20"/>
          <w:w w:val="80"/>
        </w:rPr>
        <w:t>revisions</w:t>
      </w:r>
      <w:r>
        <w:rPr>
          <w:b w:val="0"/>
          <w:color w:val="231F20"/>
          <w:spacing w:val="-15"/>
          <w:w w:val="80"/>
        </w:rPr>
        <w:t> </w:t>
      </w:r>
      <w:r>
        <w:rPr>
          <w:b w:val="0"/>
          <w:color w:val="231F20"/>
          <w:w w:val="80"/>
        </w:rPr>
        <w:t>to</w:t>
      </w:r>
      <w:r>
        <w:rPr>
          <w:b w:val="0"/>
          <w:color w:val="231F20"/>
          <w:spacing w:val="-15"/>
          <w:w w:val="80"/>
        </w:rPr>
        <w:t> </w:t>
      </w:r>
      <w:r>
        <w:rPr>
          <w:b w:val="0"/>
          <w:color w:val="231F20"/>
          <w:w w:val="80"/>
        </w:rPr>
        <w:t>these</w:t>
      </w:r>
      <w:r>
        <w:rPr>
          <w:b w:val="0"/>
          <w:color w:val="231F20"/>
          <w:spacing w:val="-16"/>
          <w:w w:val="80"/>
        </w:rPr>
        <w:t> </w:t>
      </w:r>
      <w:r>
        <w:rPr>
          <w:b w:val="0"/>
          <w:color w:val="231F20"/>
          <w:w w:val="80"/>
        </w:rPr>
        <w:t>esti- </w:t>
      </w:r>
      <w:r>
        <w:rPr>
          <w:b w:val="0"/>
          <w:color w:val="231F20"/>
          <w:w w:val="85"/>
        </w:rPr>
        <w:t>mates, which can be significant, could be caused</w:t>
      </w:r>
      <w:r>
        <w:rPr>
          <w:b w:val="0"/>
          <w:color w:val="231F20"/>
          <w:spacing w:val="-8"/>
          <w:w w:val="85"/>
        </w:rPr>
        <w:t> </w:t>
      </w:r>
      <w:r>
        <w:rPr>
          <w:b w:val="0"/>
          <w:color w:val="231F20"/>
          <w:w w:val="85"/>
        </w:rPr>
        <w:t>by </w:t>
      </w:r>
      <w:r>
        <w:rPr>
          <w:b w:val="0"/>
          <w:color w:val="231F20"/>
          <w:w w:val="80"/>
        </w:rPr>
        <w:t>changes to the Company’s maintenance program,</w:t>
      </w:r>
      <w:r>
        <w:rPr>
          <w:b w:val="0"/>
          <w:color w:val="231F20"/>
          <w:spacing w:val="-14"/>
          <w:w w:val="80"/>
        </w:rPr>
        <w:t> </w:t>
      </w:r>
      <w:r>
        <w:rPr>
          <w:b w:val="0"/>
          <w:color w:val="231F20"/>
          <w:w w:val="80"/>
        </w:rPr>
        <w:t>mod- </w:t>
      </w:r>
      <w:r>
        <w:rPr>
          <w:b w:val="0"/>
          <w:color w:val="231F20"/>
          <w:w w:val="85"/>
        </w:rPr>
        <w:t>ifications</w:t>
      </w:r>
      <w:r>
        <w:rPr>
          <w:b w:val="0"/>
          <w:color w:val="231F20"/>
          <w:spacing w:val="-13"/>
          <w:w w:val="85"/>
        </w:rPr>
        <w:t> </w:t>
      </w:r>
      <w:r>
        <w:rPr>
          <w:b w:val="0"/>
          <w:color w:val="231F20"/>
          <w:w w:val="85"/>
        </w:rPr>
        <w:t>or</w:t>
      </w:r>
      <w:r>
        <w:rPr>
          <w:b w:val="0"/>
          <w:color w:val="231F20"/>
          <w:spacing w:val="-13"/>
          <w:w w:val="85"/>
        </w:rPr>
        <w:t> </w:t>
      </w:r>
      <w:r>
        <w:rPr>
          <w:b w:val="0"/>
          <w:color w:val="231F20"/>
          <w:w w:val="85"/>
        </w:rPr>
        <w:t>improvements</w:t>
      </w:r>
      <w:r>
        <w:rPr>
          <w:b w:val="0"/>
          <w:color w:val="231F20"/>
          <w:spacing w:val="-14"/>
          <w:w w:val="85"/>
        </w:rPr>
        <w:t> </w:t>
      </w:r>
      <w:r>
        <w:rPr>
          <w:b w:val="0"/>
          <w:color w:val="231F20"/>
          <w:w w:val="85"/>
        </w:rPr>
        <w:t>to</w:t>
      </w:r>
      <w:r>
        <w:rPr>
          <w:b w:val="0"/>
          <w:color w:val="231F20"/>
          <w:spacing w:val="-13"/>
          <w:w w:val="85"/>
        </w:rPr>
        <w:t> </w:t>
      </w:r>
      <w:r>
        <w:rPr>
          <w:b w:val="0"/>
          <w:color w:val="231F20"/>
          <w:w w:val="85"/>
        </w:rPr>
        <w:t>the</w:t>
      </w:r>
      <w:r>
        <w:rPr>
          <w:b w:val="0"/>
          <w:color w:val="231F20"/>
          <w:spacing w:val="-13"/>
          <w:w w:val="85"/>
        </w:rPr>
        <w:t> </w:t>
      </w:r>
      <w:r>
        <w:rPr>
          <w:b w:val="0"/>
          <w:color w:val="231F20"/>
          <w:w w:val="85"/>
        </w:rPr>
        <w:t>aircraft,</w:t>
      </w:r>
      <w:r>
        <w:rPr>
          <w:b w:val="0"/>
          <w:color w:val="231F20"/>
          <w:spacing w:val="-13"/>
          <w:w w:val="85"/>
        </w:rPr>
        <w:t> </w:t>
      </w:r>
      <w:r>
        <w:rPr>
          <w:b w:val="0"/>
          <w:color w:val="231F20"/>
          <w:w w:val="85"/>
        </w:rPr>
        <w:t>changes</w:t>
      </w:r>
      <w:r>
        <w:rPr>
          <w:b w:val="0"/>
          <w:color w:val="231F20"/>
          <w:spacing w:val="-14"/>
          <w:w w:val="85"/>
        </w:rPr>
        <w:t> </w:t>
      </w:r>
      <w:r>
        <w:rPr>
          <w:b w:val="0"/>
          <w:color w:val="231F20"/>
          <w:w w:val="85"/>
        </w:rPr>
        <w:t>in utilization</w:t>
      </w:r>
      <w:r>
        <w:rPr>
          <w:b w:val="0"/>
          <w:color w:val="231F20"/>
          <w:spacing w:val="-15"/>
          <w:w w:val="85"/>
        </w:rPr>
        <w:t> </w:t>
      </w:r>
      <w:r>
        <w:rPr>
          <w:b w:val="0"/>
          <w:color w:val="231F20"/>
          <w:w w:val="85"/>
        </w:rPr>
        <w:t>of</w:t>
      </w:r>
      <w:r>
        <w:rPr>
          <w:b w:val="0"/>
          <w:color w:val="231F20"/>
          <w:spacing w:val="-15"/>
          <w:w w:val="85"/>
        </w:rPr>
        <w:t> </w:t>
      </w:r>
      <w:r>
        <w:rPr>
          <w:b w:val="0"/>
          <w:color w:val="231F20"/>
          <w:w w:val="85"/>
        </w:rPr>
        <w:t>the</w:t>
      </w:r>
      <w:r>
        <w:rPr>
          <w:b w:val="0"/>
          <w:color w:val="231F20"/>
          <w:spacing w:val="-15"/>
          <w:w w:val="85"/>
        </w:rPr>
        <w:t> </w:t>
      </w:r>
      <w:r>
        <w:rPr>
          <w:b w:val="0"/>
          <w:color w:val="231F20"/>
          <w:w w:val="85"/>
        </w:rPr>
        <w:t>aircraft</w:t>
      </w:r>
      <w:r>
        <w:rPr>
          <w:b w:val="0"/>
          <w:color w:val="231F20"/>
          <w:spacing w:val="-15"/>
          <w:w w:val="85"/>
        </w:rPr>
        <w:t> </w:t>
      </w:r>
      <w:r>
        <w:rPr>
          <w:b w:val="0"/>
          <w:color w:val="231F20"/>
          <w:w w:val="85"/>
        </w:rPr>
        <w:t>(actual</w:t>
      </w:r>
      <w:r>
        <w:rPr>
          <w:b w:val="0"/>
          <w:color w:val="231F20"/>
          <w:spacing w:val="-16"/>
          <w:w w:val="85"/>
        </w:rPr>
        <w:t> </w:t>
      </w:r>
      <w:r>
        <w:rPr>
          <w:b w:val="0"/>
          <w:color w:val="231F20"/>
          <w:w w:val="85"/>
        </w:rPr>
        <w:t>flight</w:t>
      </w:r>
      <w:r>
        <w:rPr>
          <w:b w:val="0"/>
          <w:color w:val="231F20"/>
          <w:spacing w:val="-15"/>
          <w:w w:val="85"/>
        </w:rPr>
        <w:t> </w:t>
      </w:r>
      <w:r>
        <w:rPr>
          <w:b w:val="0"/>
          <w:color w:val="231F20"/>
          <w:w w:val="85"/>
        </w:rPr>
        <w:t>hours</w:t>
      </w:r>
      <w:r>
        <w:rPr>
          <w:b w:val="0"/>
          <w:color w:val="231F20"/>
          <w:spacing w:val="-14"/>
          <w:w w:val="85"/>
        </w:rPr>
        <w:t> </w:t>
      </w:r>
      <w:r>
        <w:rPr>
          <w:b w:val="0"/>
          <w:color w:val="231F20"/>
          <w:w w:val="85"/>
        </w:rPr>
        <w:t>or</w:t>
      </w:r>
      <w:r>
        <w:rPr>
          <w:b w:val="0"/>
          <w:color w:val="231F20"/>
          <w:spacing w:val="-15"/>
          <w:w w:val="85"/>
        </w:rPr>
        <w:t> </w:t>
      </w:r>
      <w:r>
        <w:rPr>
          <w:b w:val="0"/>
          <w:color w:val="231F20"/>
          <w:w w:val="85"/>
        </w:rPr>
        <w:t>cycles </w:t>
      </w:r>
      <w:r>
        <w:rPr>
          <w:b w:val="0"/>
          <w:color w:val="231F20"/>
          <w:w w:val="80"/>
        </w:rPr>
        <w:t>during</w:t>
      </w:r>
      <w:r>
        <w:rPr>
          <w:b w:val="0"/>
          <w:color w:val="231F20"/>
          <w:spacing w:val="-9"/>
          <w:w w:val="80"/>
        </w:rPr>
        <w:t> </w:t>
      </w:r>
      <w:r>
        <w:rPr>
          <w:b w:val="0"/>
          <w:color w:val="231F20"/>
          <w:w w:val="80"/>
        </w:rPr>
        <w:t>a</w:t>
      </w:r>
      <w:r>
        <w:rPr>
          <w:b w:val="0"/>
          <w:color w:val="231F20"/>
          <w:spacing w:val="-10"/>
          <w:w w:val="80"/>
        </w:rPr>
        <w:t> </w:t>
      </w:r>
      <w:r>
        <w:rPr>
          <w:b w:val="0"/>
          <w:color w:val="231F20"/>
          <w:w w:val="80"/>
        </w:rPr>
        <w:t>given</w:t>
      </w:r>
      <w:r>
        <w:rPr>
          <w:b w:val="0"/>
          <w:color w:val="231F20"/>
          <w:spacing w:val="-11"/>
          <w:w w:val="80"/>
        </w:rPr>
        <w:t> </w:t>
      </w:r>
      <w:r>
        <w:rPr>
          <w:b w:val="0"/>
          <w:color w:val="231F20"/>
          <w:w w:val="80"/>
        </w:rPr>
        <w:t>period</w:t>
      </w:r>
      <w:r>
        <w:rPr>
          <w:b w:val="0"/>
          <w:color w:val="231F20"/>
          <w:spacing w:val="-9"/>
          <w:w w:val="80"/>
        </w:rPr>
        <w:t> </w:t>
      </w:r>
      <w:r>
        <w:rPr>
          <w:b w:val="0"/>
          <w:color w:val="231F20"/>
          <w:w w:val="80"/>
        </w:rPr>
        <w:t>of</w:t>
      </w:r>
      <w:r>
        <w:rPr>
          <w:b w:val="0"/>
          <w:color w:val="231F20"/>
          <w:spacing w:val="-9"/>
          <w:w w:val="80"/>
        </w:rPr>
        <w:t> </w:t>
      </w:r>
      <w:r>
        <w:rPr>
          <w:b w:val="0"/>
          <w:color w:val="231F20"/>
          <w:w w:val="80"/>
        </w:rPr>
        <w:t>time),</w:t>
      </w:r>
      <w:r>
        <w:rPr>
          <w:b w:val="0"/>
          <w:color w:val="231F20"/>
          <w:spacing w:val="-10"/>
          <w:w w:val="80"/>
        </w:rPr>
        <w:t> </w:t>
      </w:r>
      <w:r>
        <w:rPr>
          <w:b w:val="0"/>
          <w:color w:val="231F20"/>
          <w:w w:val="80"/>
        </w:rPr>
        <w:t>governmental</w:t>
      </w:r>
      <w:r>
        <w:rPr>
          <w:b w:val="0"/>
          <w:color w:val="231F20"/>
          <w:spacing w:val="-12"/>
          <w:w w:val="80"/>
        </w:rPr>
        <w:t> </w:t>
      </w:r>
      <w:r>
        <w:rPr>
          <w:b w:val="0"/>
          <w:color w:val="231F20"/>
          <w:w w:val="80"/>
        </w:rPr>
        <w:t>regulations on</w:t>
      </w:r>
      <w:r>
        <w:rPr>
          <w:b w:val="0"/>
          <w:color w:val="231F20"/>
          <w:spacing w:val="-26"/>
          <w:w w:val="80"/>
        </w:rPr>
        <w:t> </w:t>
      </w:r>
      <w:r>
        <w:rPr>
          <w:b w:val="0"/>
          <w:color w:val="231F20"/>
          <w:w w:val="80"/>
        </w:rPr>
        <w:t>aging</w:t>
      </w:r>
      <w:r>
        <w:rPr>
          <w:b w:val="0"/>
          <w:color w:val="231F20"/>
          <w:spacing w:val="-28"/>
          <w:w w:val="80"/>
        </w:rPr>
        <w:t> </w:t>
      </w:r>
      <w:r>
        <w:rPr>
          <w:b w:val="0"/>
          <w:color w:val="231F20"/>
          <w:w w:val="80"/>
        </w:rPr>
        <w:t>aircraft,</w:t>
      </w:r>
      <w:r>
        <w:rPr>
          <w:b w:val="0"/>
          <w:color w:val="231F20"/>
          <w:spacing w:val="-27"/>
          <w:w w:val="80"/>
        </w:rPr>
        <w:t> </w:t>
      </w:r>
      <w:r>
        <w:rPr>
          <w:b w:val="0"/>
          <w:color w:val="231F20"/>
          <w:w w:val="80"/>
        </w:rPr>
        <w:t>changing</w:t>
      </w:r>
      <w:r>
        <w:rPr>
          <w:b w:val="0"/>
          <w:color w:val="231F20"/>
          <w:spacing w:val="-28"/>
          <w:w w:val="80"/>
        </w:rPr>
        <w:t> </w:t>
      </w:r>
      <w:r>
        <w:rPr>
          <w:b w:val="0"/>
          <w:color w:val="231F20"/>
          <w:w w:val="80"/>
        </w:rPr>
        <w:t>market</w:t>
      </w:r>
      <w:r>
        <w:rPr>
          <w:b w:val="0"/>
          <w:color w:val="231F20"/>
          <w:spacing w:val="-27"/>
          <w:w w:val="80"/>
        </w:rPr>
        <w:t> </w:t>
      </w:r>
      <w:r>
        <w:rPr>
          <w:b w:val="0"/>
          <w:color w:val="231F20"/>
          <w:w w:val="80"/>
        </w:rPr>
        <w:t>prices</w:t>
      </w:r>
      <w:r>
        <w:rPr>
          <w:b w:val="0"/>
          <w:color w:val="231F20"/>
          <w:spacing w:val="-26"/>
          <w:w w:val="80"/>
        </w:rPr>
        <w:t> </w:t>
      </w:r>
      <w:r>
        <w:rPr>
          <w:b w:val="0"/>
          <w:color w:val="231F20"/>
          <w:w w:val="80"/>
        </w:rPr>
        <w:t>of</w:t>
      </w:r>
      <w:r>
        <w:rPr>
          <w:b w:val="0"/>
          <w:color w:val="231F20"/>
          <w:spacing w:val="-27"/>
          <w:w w:val="80"/>
        </w:rPr>
        <w:t> </w:t>
      </w:r>
      <w:r>
        <w:rPr>
          <w:b w:val="0"/>
          <w:color w:val="231F20"/>
          <w:w w:val="80"/>
        </w:rPr>
        <w:t>new</w:t>
      </w:r>
      <w:r>
        <w:rPr>
          <w:b w:val="0"/>
          <w:color w:val="231F20"/>
          <w:spacing w:val="-28"/>
          <w:w w:val="80"/>
        </w:rPr>
        <w:t> </w:t>
      </w:r>
      <w:r>
        <w:rPr>
          <w:b w:val="0"/>
          <w:color w:val="231F20"/>
          <w:w w:val="80"/>
        </w:rPr>
        <w:t>and</w:t>
      </w:r>
      <w:r>
        <w:rPr>
          <w:b w:val="0"/>
          <w:color w:val="231F20"/>
          <w:spacing w:val="-27"/>
          <w:w w:val="80"/>
        </w:rPr>
        <w:t> </w:t>
      </w:r>
      <w:r>
        <w:rPr>
          <w:b w:val="0"/>
          <w:color w:val="231F20"/>
          <w:w w:val="80"/>
        </w:rPr>
        <w:t>used </w:t>
      </w:r>
      <w:r>
        <w:rPr>
          <w:b w:val="0"/>
          <w:color w:val="231F20"/>
          <w:w w:val="85"/>
        </w:rPr>
        <w:t>aircraft</w:t>
      </w:r>
      <w:r>
        <w:rPr>
          <w:b w:val="0"/>
          <w:color w:val="231F20"/>
          <w:spacing w:val="-28"/>
          <w:w w:val="85"/>
        </w:rPr>
        <w:t> </w:t>
      </w:r>
      <w:r>
        <w:rPr>
          <w:b w:val="0"/>
          <w:color w:val="231F20"/>
          <w:w w:val="85"/>
        </w:rPr>
        <w:t>of</w:t>
      </w:r>
      <w:r>
        <w:rPr>
          <w:b w:val="0"/>
          <w:color w:val="231F20"/>
          <w:spacing w:val="-28"/>
          <w:w w:val="85"/>
        </w:rPr>
        <w:t> </w:t>
      </w:r>
      <w:r>
        <w:rPr>
          <w:b w:val="0"/>
          <w:color w:val="231F20"/>
          <w:w w:val="85"/>
        </w:rPr>
        <w:t>the</w:t>
      </w:r>
      <w:r>
        <w:rPr>
          <w:b w:val="0"/>
          <w:color w:val="231F20"/>
          <w:spacing w:val="-28"/>
          <w:w w:val="85"/>
        </w:rPr>
        <w:t> </w:t>
      </w:r>
      <w:r>
        <w:rPr>
          <w:b w:val="0"/>
          <w:color w:val="231F20"/>
          <w:w w:val="85"/>
        </w:rPr>
        <w:t>same</w:t>
      </w:r>
      <w:r>
        <w:rPr>
          <w:b w:val="0"/>
          <w:color w:val="231F20"/>
          <w:spacing w:val="-29"/>
          <w:w w:val="85"/>
        </w:rPr>
        <w:t> </w:t>
      </w:r>
      <w:r>
        <w:rPr>
          <w:b w:val="0"/>
          <w:color w:val="231F20"/>
          <w:w w:val="85"/>
        </w:rPr>
        <w:t>or</w:t>
      </w:r>
      <w:r>
        <w:rPr>
          <w:b w:val="0"/>
          <w:color w:val="231F20"/>
          <w:spacing w:val="-28"/>
          <w:w w:val="85"/>
        </w:rPr>
        <w:t> </w:t>
      </w:r>
      <w:r>
        <w:rPr>
          <w:b w:val="0"/>
          <w:color w:val="231F20"/>
          <w:w w:val="85"/>
        </w:rPr>
        <w:t>similar</w:t>
      </w:r>
      <w:r>
        <w:rPr>
          <w:b w:val="0"/>
          <w:color w:val="231F20"/>
          <w:spacing w:val="-28"/>
          <w:w w:val="85"/>
        </w:rPr>
        <w:t> </w:t>
      </w:r>
      <w:r>
        <w:rPr>
          <w:b w:val="0"/>
          <w:color w:val="231F20"/>
          <w:w w:val="85"/>
        </w:rPr>
        <w:t>types,</w:t>
      </w:r>
      <w:r>
        <w:rPr>
          <w:b w:val="0"/>
          <w:color w:val="231F20"/>
          <w:spacing w:val="-28"/>
          <w:w w:val="85"/>
        </w:rPr>
        <w:t> </w:t>
      </w:r>
      <w:r>
        <w:rPr>
          <w:b w:val="0"/>
          <w:color w:val="231F20"/>
          <w:w w:val="85"/>
        </w:rPr>
        <w:t>etc.</w:t>
      </w:r>
      <w:r>
        <w:rPr>
          <w:b w:val="0"/>
          <w:color w:val="231F20"/>
          <w:spacing w:val="-29"/>
          <w:w w:val="85"/>
        </w:rPr>
        <w:t> </w:t>
      </w:r>
      <w:r>
        <w:rPr>
          <w:b w:val="0"/>
          <w:color w:val="231F20"/>
          <w:w w:val="85"/>
        </w:rPr>
        <w:t>The</w:t>
      </w:r>
      <w:r>
        <w:rPr>
          <w:b w:val="0"/>
          <w:color w:val="231F20"/>
          <w:spacing w:val="-29"/>
          <w:w w:val="85"/>
        </w:rPr>
        <w:t> </w:t>
      </w:r>
      <w:r>
        <w:rPr>
          <w:b w:val="0"/>
          <w:color w:val="231F20"/>
          <w:w w:val="85"/>
        </w:rPr>
        <w:t>Company </w:t>
      </w:r>
      <w:r>
        <w:rPr>
          <w:b w:val="0"/>
          <w:color w:val="231F20"/>
          <w:w w:val="80"/>
        </w:rPr>
        <w:t>evaluates</w:t>
      </w:r>
      <w:r>
        <w:rPr>
          <w:b w:val="0"/>
          <w:color w:val="231F20"/>
          <w:spacing w:val="-8"/>
          <w:w w:val="80"/>
        </w:rPr>
        <w:t> </w:t>
      </w:r>
      <w:r>
        <w:rPr>
          <w:b w:val="0"/>
          <w:color w:val="231F20"/>
          <w:w w:val="80"/>
        </w:rPr>
        <w:t>its</w:t>
      </w:r>
      <w:r>
        <w:rPr>
          <w:b w:val="0"/>
          <w:color w:val="231F20"/>
          <w:spacing w:val="-6"/>
          <w:w w:val="80"/>
        </w:rPr>
        <w:t> </w:t>
      </w:r>
      <w:r>
        <w:rPr>
          <w:b w:val="0"/>
          <w:color w:val="231F20"/>
          <w:w w:val="80"/>
        </w:rPr>
        <w:t>estimates</w:t>
      </w:r>
      <w:r>
        <w:rPr>
          <w:b w:val="0"/>
          <w:color w:val="231F20"/>
          <w:spacing w:val="-7"/>
          <w:w w:val="80"/>
        </w:rPr>
        <w:t> </w:t>
      </w:r>
      <w:r>
        <w:rPr>
          <w:b w:val="0"/>
          <w:color w:val="231F20"/>
          <w:w w:val="80"/>
        </w:rPr>
        <w:t>and</w:t>
      </w:r>
      <w:r>
        <w:rPr>
          <w:b w:val="0"/>
          <w:color w:val="231F20"/>
          <w:spacing w:val="-7"/>
          <w:w w:val="80"/>
        </w:rPr>
        <w:t> </w:t>
      </w:r>
      <w:r>
        <w:rPr>
          <w:b w:val="0"/>
          <w:color w:val="231F20"/>
          <w:w w:val="80"/>
        </w:rPr>
        <w:t>assumptions</w:t>
      </w:r>
      <w:r>
        <w:rPr>
          <w:b w:val="0"/>
          <w:color w:val="231F20"/>
          <w:spacing w:val="-6"/>
          <w:w w:val="80"/>
        </w:rPr>
        <w:t> </w:t>
      </w:r>
      <w:r>
        <w:rPr>
          <w:b w:val="0"/>
          <w:color w:val="231F20"/>
          <w:w w:val="80"/>
        </w:rPr>
        <w:t>each</w:t>
      </w:r>
      <w:r>
        <w:rPr>
          <w:b w:val="0"/>
          <w:color w:val="231F20"/>
          <w:spacing w:val="-8"/>
          <w:w w:val="80"/>
        </w:rPr>
        <w:t> </w:t>
      </w:r>
      <w:r>
        <w:rPr>
          <w:b w:val="0"/>
          <w:color w:val="231F20"/>
          <w:w w:val="80"/>
        </w:rPr>
        <w:t>reporting period</w:t>
      </w:r>
      <w:r>
        <w:rPr>
          <w:b w:val="0"/>
          <w:color w:val="231F20"/>
          <w:spacing w:val="-26"/>
          <w:w w:val="80"/>
        </w:rPr>
        <w:t> </w:t>
      </w:r>
      <w:r>
        <w:rPr>
          <w:b w:val="0"/>
          <w:color w:val="231F20"/>
          <w:w w:val="80"/>
        </w:rPr>
        <w:t>and,</w:t>
      </w:r>
      <w:r>
        <w:rPr>
          <w:b w:val="0"/>
          <w:color w:val="231F20"/>
          <w:spacing w:val="-26"/>
          <w:w w:val="80"/>
        </w:rPr>
        <w:t> </w:t>
      </w:r>
      <w:r>
        <w:rPr>
          <w:b w:val="0"/>
          <w:color w:val="231F20"/>
          <w:w w:val="80"/>
        </w:rPr>
        <w:t>when</w:t>
      </w:r>
      <w:r>
        <w:rPr>
          <w:b w:val="0"/>
          <w:color w:val="231F20"/>
          <w:spacing w:val="-27"/>
          <w:w w:val="80"/>
        </w:rPr>
        <w:t> </w:t>
      </w:r>
      <w:r>
        <w:rPr>
          <w:b w:val="0"/>
          <w:color w:val="231F20"/>
          <w:w w:val="80"/>
        </w:rPr>
        <w:t>warranted,</w:t>
      </w:r>
      <w:r>
        <w:rPr>
          <w:b w:val="0"/>
          <w:color w:val="231F20"/>
          <w:spacing w:val="-27"/>
          <w:w w:val="80"/>
        </w:rPr>
        <w:t> </w:t>
      </w:r>
      <w:r>
        <w:rPr>
          <w:b w:val="0"/>
          <w:color w:val="231F20"/>
          <w:w w:val="80"/>
        </w:rPr>
        <w:t>adjusts</w:t>
      </w:r>
      <w:r>
        <w:rPr>
          <w:b w:val="0"/>
          <w:color w:val="231F20"/>
          <w:spacing w:val="-26"/>
          <w:w w:val="80"/>
        </w:rPr>
        <w:t> </w:t>
      </w:r>
      <w:r>
        <w:rPr>
          <w:b w:val="0"/>
          <w:color w:val="231F20"/>
          <w:w w:val="80"/>
        </w:rPr>
        <w:t>these</w:t>
      </w:r>
      <w:r>
        <w:rPr>
          <w:b w:val="0"/>
          <w:color w:val="231F20"/>
          <w:spacing w:val="-26"/>
          <w:w w:val="80"/>
        </w:rPr>
        <w:t> </w:t>
      </w:r>
      <w:r>
        <w:rPr>
          <w:b w:val="0"/>
          <w:color w:val="231F20"/>
          <w:w w:val="80"/>
        </w:rPr>
        <w:t>estimates</w:t>
      </w:r>
      <w:r>
        <w:rPr>
          <w:b w:val="0"/>
          <w:color w:val="231F20"/>
          <w:spacing w:val="-26"/>
          <w:w w:val="80"/>
        </w:rPr>
        <w:t> </w:t>
      </w:r>
      <w:r>
        <w:rPr>
          <w:b w:val="0"/>
          <w:color w:val="231F20"/>
          <w:w w:val="80"/>
        </w:rPr>
        <w:t>and </w:t>
      </w:r>
      <w:r>
        <w:rPr>
          <w:b w:val="0"/>
          <w:color w:val="231F20"/>
          <w:w w:val="75"/>
        </w:rPr>
        <w:t>assumptions. Generally, these adjustments are accounted </w:t>
      </w:r>
      <w:r>
        <w:rPr>
          <w:b w:val="0"/>
          <w:color w:val="231F20"/>
          <w:w w:val="85"/>
        </w:rPr>
        <w:t>for on a prospective basis through depreciation and amortization</w:t>
      </w:r>
      <w:r>
        <w:rPr>
          <w:b w:val="0"/>
          <w:color w:val="231F20"/>
          <w:spacing w:val="-33"/>
          <w:w w:val="85"/>
        </w:rPr>
        <w:t> </w:t>
      </w:r>
      <w:r>
        <w:rPr>
          <w:b w:val="0"/>
          <w:color w:val="231F20"/>
          <w:w w:val="85"/>
        </w:rPr>
        <w:t>expense,</w:t>
      </w:r>
      <w:r>
        <w:rPr>
          <w:b w:val="0"/>
          <w:color w:val="231F20"/>
          <w:spacing w:val="-34"/>
          <w:w w:val="85"/>
        </w:rPr>
        <w:t> </w:t>
      </w:r>
      <w:r>
        <w:rPr>
          <w:b w:val="0"/>
          <w:color w:val="231F20"/>
          <w:w w:val="85"/>
        </w:rPr>
        <w:t>as</w:t>
      </w:r>
      <w:r>
        <w:rPr>
          <w:b w:val="0"/>
          <w:color w:val="231F20"/>
          <w:spacing w:val="-33"/>
          <w:w w:val="85"/>
        </w:rPr>
        <w:t> </w:t>
      </w:r>
      <w:r>
        <w:rPr>
          <w:b w:val="0"/>
          <w:color w:val="231F20"/>
          <w:w w:val="85"/>
        </w:rPr>
        <w:t>required</w:t>
      </w:r>
      <w:r>
        <w:rPr>
          <w:b w:val="0"/>
          <w:color w:val="231F20"/>
          <w:spacing w:val="-33"/>
          <w:w w:val="85"/>
        </w:rPr>
        <w:t> </w:t>
      </w:r>
      <w:r>
        <w:rPr>
          <w:b w:val="0"/>
          <w:color w:val="231F20"/>
          <w:w w:val="85"/>
        </w:rPr>
        <w:t>by</w:t>
      </w:r>
      <w:r>
        <w:rPr>
          <w:b w:val="0"/>
          <w:color w:val="231F20"/>
          <w:spacing w:val="-33"/>
          <w:w w:val="85"/>
        </w:rPr>
        <w:t> </w:t>
      </w:r>
      <w:r>
        <w:rPr>
          <w:b w:val="0"/>
          <w:color w:val="231F20"/>
          <w:w w:val="85"/>
        </w:rPr>
        <w:t>GAAP.</w:t>
      </w:r>
    </w:p>
    <w:p>
      <w:pPr>
        <w:pStyle w:val="BodyText"/>
        <w:spacing w:line="244" w:lineRule="auto" w:before="132"/>
        <w:ind w:left="119" w:firstLine="400"/>
        <w:jc w:val="both"/>
        <w:rPr>
          <w:b w:val="0"/>
        </w:rPr>
      </w:pPr>
      <w:r>
        <w:rPr>
          <w:b w:val="0"/>
          <w:color w:val="231F20"/>
          <w:w w:val="80"/>
        </w:rPr>
        <w:t>When</w:t>
      </w:r>
      <w:r>
        <w:rPr>
          <w:b w:val="0"/>
          <w:color w:val="231F20"/>
          <w:spacing w:val="-18"/>
          <w:w w:val="80"/>
        </w:rPr>
        <w:t> </w:t>
      </w:r>
      <w:r>
        <w:rPr>
          <w:b w:val="0"/>
          <w:color w:val="231F20"/>
          <w:w w:val="80"/>
        </w:rPr>
        <w:t>appropriate,</w:t>
      </w:r>
      <w:r>
        <w:rPr>
          <w:b w:val="0"/>
          <w:color w:val="231F20"/>
          <w:spacing w:val="-18"/>
          <w:w w:val="80"/>
        </w:rPr>
        <w:t> </w:t>
      </w:r>
      <w:r>
        <w:rPr>
          <w:b w:val="0"/>
          <w:color w:val="231F20"/>
          <w:w w:val="80"/>
        </w:rPr>
        <w:t>the</w:t>
      </w:r>
      <w:r>
        <w:rPr>
          <w:b w:val="0"/>
          <w:color w:val="231F20"/>
          <w:spacing w:val="-18"/>
          <w:w w:val="80"/>
        </w:rPr>
        <w:t> </w:t>
      </w:r>
      <w:r>
        <w:rPr>
          <w:b w:val="0"/>
          <w:color w:val="231F20"/>
          <w:w w:val="80"/>
        </w:rPr>
        <w:t>Company</w:t>
      </w:r>
      <w:r>
        <w:rPr>
          <w:b w:val="0"/>
          <w:color w:val="231F20"/>
          <w:spacing w:val="-18"/>
          <w:w w:val="80"/>
        </w:rPr>
        <w:t> </w:t>
      </w:r>
      <w:r>
        <w:rPr>
          <w:b w:val="0"/>
          <w:color w:val="231F20"/>
          <w:w w:val="80"/>
        </w:rPr>
        <w:t>evaluates</w:t>
      </w:r>
      <w:r>
        <w:rPr>
          <w:b w:val="0"/>
          <w:color w:val="231F20"/>
          <w:spacing w:val="-20"/>
          <w:w w:val="80"/>
        </w:rPr>
        <w:t> </w:t>
      </w:r>
      <w:r>
        <w:rPr>
          <w:b w:val="0"/>
          <w:color w:val="231F20"/>
          <w:w w:val="80"/>
        </w:rPr>
        <w:t>its</w:t>
      </w:r>
      <w:r>
        <w:rPr>
          <w:b w:val="0"/>
          <w:color w:val="231F20"/>
          <w:spacing w:val="-17"/>
          <w:w w:val="80"/>
        </w:rPr>
        <w:t> </w:t>
      </w:r>
      <w:r>
        <w:rPr>
          <w:b w:val="0"/>
          <w:color w:val="231F20"/>
          <w:w w:val="80"/>
        </w:rPr>
        <w:t>long- lived assets used in operations for impairment. Impair- ment</w:t>
      </w:r>
      <w:r>
        <w:rPr>
          <w:b w:val="0"/>
          <w:color w:val="231F20"/>
          <w:spacing w:val="-14"/>
          <w:w w:val="80"/>
        </w:rPr>
        <w:t> </w:t>
      </w:r>
      <w:r>
        <w:rPr>
          <w:b w:val="0"/>
          <w:color w:val="231F20"/>
          <w:w w:val="80"/>
        </w:rPr>
        <w:t>losses</w:t>
      </w:r>
      <w:r>
        <w:rPr>
          <w:b w:val="0"/>
          <w:color w:val="231F20"/>
          <w:spacing w:val="-14"/>
          <w:w w:val="80"/>
        </w:rPr>
        <w:t> </w:t>
      </w:r>
      <w:r>
        <w:rPr>
          <w:b w:val="0"/>
          <w:color w:val="231F20"/>
          <w:w w:val="80"/>
        </w:rPr>
        <w:t>would</w:t>
      </w:r>
      <w:r>
        <w:rPr>
          <w:b w:val="0"/>
          <w:color w:val="231F20"/>
          <w:spacing w:val="-16"/>
          <w:w w:val="80"/>
        </w:rPr>
        <w:t> </w:t>
      </w:r>
      <w:r>
        <w:rPr>
          <w:b w:val="0"/>
          <w:color w:val="231F20"/>
          <w:w w:val="80"/>
        </w:rPr>
        <w:t>be</w:t>
      </w:r>
      <w:r>
        <w:rPr>
          <w:b w:val="0"/>
          <w:color w:val="231F20"/>
          <w:spacing w:val="-15"/>
          <w:w w:val="80"/>
        </w:rPr>
        <w:t> </w:t>
      </w:r>
      <w:r>
        <w:rPr>
          <w:b w:val="0"/>
          <w:color w:val="231F20"/>
          <w:w w:val="80"/>
        </w:rPr>
        <w:t>recorded</w:t>
      </w:r>
      <w:r>
        <w:rPr>
          <w:b w:val="0"/>
          <w:color w:val="231F20"/>
          <w:spacing w:val="-16"/>
          <w:w w:val="80"/>
        </w:rPr>
        <w:t> </w:t>
      </w:r>
      <w:r>
        <w:rPr>
          <w:b w:val="0"/>
          <w:color w:val="231F20"/>
          <w:w w:val="80"/>
        </w:rPr>
        <w:t>when</w:t>
      </w:r>
      <w:r>
        <w:rPr>
          <w:b w:val="0"/>
          <w:color w:val="231F20"/>
          <w:spacing w:val="-15"/>
          <w:w w:val="80"/>
        </w:rPr>
        <w:t> </w:t>
      </w:r>
      <w:r>
        <w:rPr>
          <w:b w:val="0"/>
          <w:color w:val="231F20"/>
          <w:w w:val="80"/>
        </w:rPr>
        <w:t>events</w:t>
      </w:r>
      <w:r>
        <w:rPr>
          <w:b w:val="0"/>
          <w:color w:val="231F20"/>
          <w:spacing w:val="-15"/>
          <w:w w:val="80"/>
        </w:rPr>
        <w:t> </w:t>
      </w:r>
      <w:r>
        <w:rPr>
          <w:b w:val="0"/>
          <w:color w:val="231F20"/>
          <w:w w:val="80"/>
        </w:rPr>
        <w:t>and</w:t>
      </w:r>
      <w:r>
        <w:rPr>
          <w:b w:val="0"/>
          <w:color w:val="231F20"/>
          <w:spacing w:val="-15"/>
          <w:w w:val="80"/>
        </w:rPr>
        <w:t> </w:t>
      </w:r>
      <w:r>
        <w:rPr>
          <w:b w:val="0"/>
          <w:color w:val="231F20"/>
          <w:w w:val="80"/>
        </w:rPr>
        <w:t>circum- stances</w:t>
      </w:r>
      <w:r>
        <w:rPr>
          <w:b w:val="0"/>
          <w:color w:val="231F20"/>
          <w:spacing w:val="-16"/>
          <w:w w:val="80"/>
        </w:rPr>
        <w:t> </w:t>
      </w:r>
      <w:r>
        <w:rPr>
          <w:b w:val="0"/>
          <w:color w:val="231F20"/>
          <w:w w:val="80"/>
        </w:rPr>
        <w:t>indicate</w:t>
      </w:r>
      <w:r>
        <w:rPr>
          <w:b w:val="0"/>
          <w:color w:val="231F20"/>
          <w:spacing w:val="-18"/>
          <w:w w:val="80"/>
        </w:rPr>
        <w:t> </w:t>
      </w:r>
      <w:r>
        <w:rPr>
          <w:b w:val="0"/>
          <w:color w:val="231F20"/>
          <w:w w:val="80"/>
        </w:rPr>
        <w:t>that</w:t>
      </w:r>
      <w:r>
        <w:rPr>
          <w:b w:val="0"/>
          <w:color w:val="231F20"/>
          <w:spacing w:val="-16"/>
          <w:w w:val="80"/>
        </w:rPr>
        <w:t> </w:t>
      </w:r>
      <w:r>
        <w:rPr>
          <w:b w:val="0"/>
          <w:color w:val="231F20"/>
          <w:w w:val="80"/>
        </w:rPr>
        <w:t>an</w:t>
      </w:r>
      <w:r>
        <w:rPr>
          <w:b w:val="0"/>
          <w:color w:val="231F20"/>
          <w:spacing w:val="-17"/>
          <w:w w:val="80"/>
        </w:rPr>
        <w:t> </w:t>
      </w:r>
      <w:r>
        <w:rPr>
          <w:b w:val="0"/>
          <w:color w:val="231F20"/>
          <w:w w:val="80"/>
        </w:rPr>
        <w:t>asset</w:t>
      </w:r>
      <w:r>
        <w:rPr>
          <w:b w:val="0"/>
          <w:color w:val="231F20"/>
          <w:spacing w:val="-17"/>
          <w:w w:val="80"/>
        </w:rPr>
        <w:t> </w:t>
      </w:r>
      <w:r>
        <w:rPr>
          <w:b w:val="0"/>
          <w:color w:val="231F20"/>
          <w:w w:val="80"/>
        </w:rPr>
        <w:t>might</w:t>
      </w:r>
      <w:r>
        <w:rPr>
          <w:b w:val="0"/>
          <w:color w:val="231F20"/>
          <w:spacing w:val="-16"/>
          <w:w w:val="80"/>
        </w:rPr>
        <w:t> </w:t>
      </w:r>
      <w:r>
        <w:rPr>
          <w:b w:val="0"/>
          <w:color w:val="231F20"/>
          <w:w w:val="80"/>
        </w:rPr>
        <w:t>be</w:t>
      </w:r>
      <w:r>
        <w:rPr>
          <w:b w:val="0"/>
          <w:color w:val="231F20"/>
          <w:spacing w:val="-17"/>
          <w:w w:val="80"/>
        </w:rPr>
        <w:t> </w:t>
      </w:r>
      <w:r>
        <w:rPr>
          <w:b w:val="0"/>
          <w:color w:val="231F20"/>
          <w:w w:val="80"/>
        </w:rPr>
        <w:t>impaired</w:t>
      </w:r>
      <w:r>
        <w:rPr>
          <w:b w:val="0"/>
          <w:color w:val="231F20"/>
          <w:spacing w:val="-17"/>
          <w:w w:val="80"/>
        </w:rPr>
        <w:t> </w:t>
      </w:r>
      <w:r>
        <w:rPr>
          <w:b w:val="0"/>
          <w:color w:val="231F20"/>
          <w:w w:val="80"/>
        </w:rPr>
        <w:t>and</w:t>
      </w:r>
      <w:r>
        <w:rPr>
          <w:b w:val="0"/>
          <w:color w:val="231F20"/>
          <w:spacing w:val="-17"/>
          <w:w w:val="80"/>
        </w:rPr>
        <w:t> </w:t>
      </w:r>
      <w:r>
        <w:rPr>
          <w:b w:val="0"/>
          <w:color w:val="231F20"/>
          <w:w w:val="80"/>
        </w:rPr>
        <w:t>the undiscounted</w:t>
      </w:r>
      <w:r>
        <w:rPr>
          <w:b w:val="0"/>
          <w:color w:val="231F20"/>
          <w:spacing w:val="-26"/>
          <w:w w:val="80"/>
        </w:rPr>
        <w:t> </w:t>
      </w:r>
      <w:r>
        <w:rPr>
          <w:b w:val="0"/>
          <w:color w:val="231F20"/>
          <w:w w:val="80"/>
        </w:rPr>
        <w:t>cash</w:t>
      </w:r>
      <w:r>
        <w:rPr>
          <w:b w:val="0"/>
          <w:color w:val="231F20"/>
          <w:spacing w:val="-26"/>
          <w:w w:val="80"/>
        </w:rPr>
        <w:t> </w:t>
      </w:r>
      <w:r>
        <w:rPr>
          <w:b w:val="0"/>
          <w:color w:val="231F20"/>
          <w:w w:val="80"/>
        </w:rPr>
        <w:t>flows</w:t>
      </w:r>
      <w:r>
        <w:rPr>
          <w:b w:val="0"/>
          <w:color w:val="231F20"/>
          <w:spacing w:val="-26"/>
          <w:w w:val="80"/>
        </w:rPr>
        <w:t> </w:t>
      </w:r>
      <w:r>
        <w:rPr>
          <w:b w:val="0"/>
          <w:color w:val="231F20"/>
          <w:w w:val="80"/>
        </w:rPr>
        <w:t>to</w:t>
      </w:r>
      <w:r>
        <w:rPr>
          <w:b w:val="0"/>
          <w:color w:val="231F20"/>
          <w:spacing w:val="-26"/>
          <w:w w:val="80"/>
        </w:rPr>
        <w:t> </w:t>
      </w:r>
      <w:r>
        <w:rPr>
          <w:b w:val="0"/>
          <w:color w:val="231F20"/>
          <w:w w:val="80"/>
        </w:rPr>
        <w:t>be</w:t>
      </w:r>
      <w:r>
        <w:rPr>
          <w:b w:val="0"/>
          <w:color w:val="231F20"/>
          <w:spacing w:val="-26"/>
          <w:w w:val="80"/>
        </w:rPr>
        <w:t> </w:t>
      </w:r>
      <w:r>
        <w:rPr>
          <w:b w:val="0"/>
          <w:color w:val="231F20"/>
          <w:w w:val="80"/>
        </w:rPr>
        <w:t>generated</w:t>
      </w:r>
      <w:r>
        <w:rPr>
          <w:b w:val="0"/>
          <w:color w:val="231F20"/>
          <w:spacing w:val="-26"/>
          <w:w w:val="80"/>
        </w:rPr>
        <w:t> </w:t>
      </w:r>
      <w:r>
        <w:rPr>
          <w:b w:val="0"/>
          <w:color w:val="231F20"/>
          <w:w w:val="80"/>
        </w:rPr>
        <w:t>by</w:t>
      </w:r>
      <w:r>
        <w:rPr>
          <w:b w:val="0"/>
          <w:color w:val="231F20"/>
          <w:spacing w:val="-26"/>
          <w:w w:val="80"/>
        </w:rPr>
        <w:t> </w:t>
      </w:r>
      <w:r>
        <w:rPr>
          <w:b w:val="0"/>
          <w:color w:val="231F20"/>
          <w:w w:val="80"/>
        </w:rPr>
        <w:t>that</w:t>
      </w:r>
      <w:r>
        <w:rPr>
          <w:b w:val="0"/>
          <w:color w:val="231F20"/>
          <w:spacing w:val="-26"/>
          <w:w w:val="80"/>
        </w:rPr>
        <w:t> </w:t>
      </w:r>
      <w:r>
        <w:rPr>
          <w:b w:val="0"/>
          <w:color w:val="231F20"/>
          <w:w w:val="80"/>
        </w:rPr>
        <w:t>asset</w:t>
      </w:r>
      <w:r>
        <w:rPr>
          <w:b w:val="0"/>
          <w:color w:val="231F20"/>
          <w:spacing w:val="-25"/>
          <w:w w:val="80"/>
        </w:rPr>
        <w:t> </w:t>
      </w:r>
      <w:r>
        <w:rPr>
          <w:b w:val="0"/>
          <w:color w:val="231F20"/>
          <w:w w:val="80"/>
        </w:rPr>
        <w:t>are less</w:t>
      </w:r>
      <w:r>
        <w:rPr>
          <w:b w:val="0"/>
          <w:color w:val="231F20"/>
          <w:spacing w:val="-15"/>
          <w:w w:val="80"/>
        </w:rPr>
        <w:t> </w:t>
      </w:r>
      <w:r>
        <w:rPr>
          <w:b w:val="0"/>
          <w:color w:val="231F20"/>
          <w:w w:val="80"/>
        </w:rPr>
        <w:t>than</w:t>
      </w:r>
      <w:r>
        <w:rPr>
          <w:b w:val="0"/>
          <w:color w:val="231F20"/>
          <w:spacing w:val="-16"/>
          <w:w w:val="80"/>
        </w:rPr>
        <w:t> </w:t>
      </w:r>
      <w:r>
        <w:rPr>
          <w:b w:val="0"/>
          <w:color w:val="231F20"/>
          <w:w w:val="80"/>
        </w:rPr>
        <w:t>the</w:t>
      </w:r>
      <w:r>
        <w:rPr>
          <w:b w:val="0"/>
          <w:color w:val="231F20"/>
          <w:spacing w:val="-15"/>
          <w:w w:val="80"/>
        </w:rPr>
        <w:t> </w:t>
      </w:r>
      <w:r>
        <w:rPr>
          <w:b w:val="0"/>
          <w:color w:val="231F20"/>
          <w:w w:val="80"/>
        </w:rPr>
        <w:t>carrying</w:t>
      </w:r>
      <w:r>
        <w:rPr>
          <w:b w:val="0"/>
          <w:color w:val="231F20"/>
          <w:spacing w:val="-17"/>
          <w:w w:val="80"/>
        </w:rPr>
        <w:t> </w:t>
      </w:r>
      <w:r>
        <w:rPr>
          <w:b w:val="0"/>
          <w:color w:val="231F20"/>
          <w:w w:val="80"/>
        </w:rPr>
        <w:t>amounts</w:t>
      </w:r>
      <w:r>
        <w:rPr>
          <w:b w:val="0"/>
          <w:color w:val="231F20"/>
          <w:spacing w:val="-15"/>
          <w:w w:val="80"/>
        </w:rPr>
        <w:t> </w:t>
      </w:r>
      <w:r>
        <w:rPr>
          <w:b w:val="0"/>
          <w:color w:val="231F20"/>
          <w:w w:val="80"/>
        </w:rPr>
        <w:t>of</w:t>
      </w:r>
      <w:r>
        <w:rPr>
          <w:b w:val="0"/>
          <w:color w:val="231F20"/>
          <w:spacing w:val="-16"/>
          <w:w w:val="80"/>
        </w:rPr>
        <w:t> </w:t>
      </w:r>
      <w:r>
        <w:rPr>
          <w:b w:val="0"/>
          <w:color w:val="231F20"/>
          <w:w w:val="80"/>
        </w:rPr>
        <w:t>the</w:t>
      </w:r>
      <w:r>
        <w:rPr>
          <w:b w:val="0"/>
          <w:color w:val="231F20"/>
          <w:spacing w:val="-16"/>
          <w:w w:val="80"/>
        </w:rPr>
        <w:t> </w:t>
      </w:r>
      <w:r>
        <w:rPr>
          <w:b w:val="0"/>
          <w:color w:val="231F20"/>
          <w:w w:val="80"/>
        </w:rPr>
        <w:t>asset.</w:t>
      </w:r>
      <w:r>
        <w:rPr>
          <w:b w:val="0"/>
          <w:color w:val="231F20"/>
          <w:spacing w:val="-15"/>
          <w:w w:val="80"/>
        </w:rPr>
        <w:t> </w:t>
      </w:r>
      <w:r>
        <w:rPr>
          <w:b w:val="0"/>
          <w:color w:val="231F20"/>
          <w:w w:val="80"/>
        </w:rPr>
        <w:t>Factors</w:t>
      </w:r>
      <w:r>
        <w:rPr>
          <w:b w:val="0"/>
          <w:color w:val="231F20"/>
          <w:spacing w:val="-15"/>
          <w:w w:val="80"/>
        </w:rPr>
        <w:t> </w:t>
      </w:r>
      <w:r>
        <w:rPr>
          <w:b w:val="0"/>
          <w:color w:val="231F20"/>
          <w:w w:val="80"/>
        </w:rPr>
        <w:t>that would</w:t>
      </w:r>
      <w:r>
        <w:rPr>
          <w:b w:val="0"/>
          <w:color w:val="231F20"/>
          <w:spacing w:val="-19"/>
          <w:w w:val="80"/>
        </w:rPr>
        <w:t> </w:t>
      </w:r>
      <w:r>
        <w:rPr>
          <w:b w:val="0"/>
          <w:color w:val="231F20"/>
          <w:w w:val="80"/>
        </w:rPr>
        <w:t>indicate</w:t>
      </w:r>
      <w:r>
        <w:rPr>
          <w:b w:val="0"/>
          <w:color w:val="231F20"/>
          <w:spacing w:val="-19"/>
          <w:w w:val="80"/>
        </w:rPr>
        <w:t> </w:t>
      </w:r>
      <w:r>
        <w:rPr>
          <w:b w:val="0"/>
          <w:color w:val="231F20"/>
          <w:w w:val="80"/>
        </w:rPr>
        <w:t>potential</w:t>
      </w:r>
      <w:r>
        <w:rPr>
          <w:b w:val="0"/>
          <w:color w:val="231F20"/>
          <w:spacing w:val="-19"/>
          <w:w w:val="80"/>
        </w:rPr>
        <w:t> </w:t>
      </w:r>
      <w:r>
        <w:rPr>
          <w:b w:val="0"/>
          <w:color w:val="231F20"/>
          <w:w w:val="80"/>
        </w:rPr>
        <w:t>impairment</w:t>
      </w:r>
      <w:r>
        <w:rPr>
          <w:b w:val="0"/>
          <w:color w:val="231F20"/>
          <w:spacing w:val="-17"/>
          <w:w w:val="80"/>
        </w:rPr>
        <w:t> </w:t>
      </w:r>
      <w:r>
        <w:rPr>
          <w:b w:val="0"/>
          <w:color w:val="231F20"/>
          <w:w w:val="80"/>
        </w:rPr>
        <w:t>include,</w:t>
      </w:r>
      <w:r>
        <w:rPr>
          <w:b w:val="0"/>
          <w:color w:val="231F20"/>
          <w:spacing w:val="-19"/>
          <w:w w:val="80"/>
        </w:rPr>
        <w:t> </w:t>
      </w:r>
      <w:r>
        <w:rPr>
          <w:b w:val="0"/>
          <w:color w:val="231F20"/>
          <w:w w:val="80"/>
        </w:rPr>
        <w:t>but</w:t>
      </w:r>
      <w:r>
        <w:rPr>
          <w:b w:val="0"/>
          <w:color w:val="231F20"/>
          <w:spacing w:val="-18"/>
          <w:w w:val="80"/>
        </w:rPr>
        <w:t> </w:t>
      </w:r>
      <w:r>
        <w:rPr>
          <w:b w:val="0"/>
          <w:color w:val="231F20"/>
          <w:w w:val="80"/>
        </w:rPr>
        <w:t>are</w:t>
      </w:r>
      <w:r>
        <w:rPr>
          <w:b w:val="0"/>
          <w:color w:val="231F20"/>
          <w:spacing w:val="-18"/>
          <w:w w:val="80"/>
        </w:rPr>
        <w:t> </w:t>
      </w:r>
      <w:r>
        <w:rPr>
          <w:b w:val="0"/>
          <w:color w:val="231F20"/>
          <w:w w:val="80"/>
        </w:rPr>
        <w:t>not limited</w:t>
      </w:r>
      <w:r>
        <w:rPr>
          <w:b w:val="0"/>
          <w:color w:val="231F20"/>
          <w:spacing w:val="-25"/>
          <w:w w:val="80"/>
        </w:rPr>
        <w:t> </w:t>
      </w:r>
      <w:r>
        <w:rPr>
          <w:b w:val="0"/>
          <w:color w:val="231F20"/>
          <w:w w:val="80"/>
        </w:rPr>
        <w:t>to,</w:t>
      </w:r>
      <w:r>
        <w:rPr>
          <w:b w:val="0"/>
          <w:color w:val="231F20"/>
          <w:spacing w:val="-24"/>
          <w:w w:val="80"/>
        </w:rPr>
        <w:t> </w:t>
      </w:r>
      <w:r>
        <w:rPr>
          <w:b w:val="0"/>
          <w:color w:val="231F20"/>
          <w:w w:val="80"/>
        </w:rPr>
        <w:t>significant</w:t>
      </w:r>
      <w:r>
        <w:rPr>
          <w:b w:val="0"/>
          <w:color w:val="231F20"/>
          <w:spacing w:val="-25"/>
          <w:w w:val="80"/>
        </w:rPr>
        <w:t> </w:t>
      </w:r>
      <w:r>
        <w:rPr>
          <w:b w:val="0"/>
          <w:color w:val="231F20"/>
          <w:w w:val="80"/>
        </w:rPr>
        <w:t>decreases</w:t>
      </w:r>
      <w:r>
        <w:rPr>
          <w:b w:val="0"/>
          <w:color w:val="231F20"/>
          <w:spacing w:val="-26"/>
          <w:w w:val="80"/>
        </w:rPr>
        <w:t> </w:t>
      </w:r>
      <w:r>
        <w:rPr>
          <w:b w:val="0"/>
          <w:color w:val="231F20"/>
          <w:w w:val="80"/>
        </w:rPr>
        <w:t>in</w:t>
      </w:r>
      <w:r>
        <w:rPr>
          <w:b w:val="0"/>
          <w:color w:val="231F20"/>
          <w:spacing w:val="-25"/>
          <w:w w:val="80"/>
        </w:rPr>
        <w:t> </w:t>
      </w:r>
      <w:r>
        <w:rPr>
          <w:b w:val="0"/>
          <w:color w:val="231F20"/>
          <w:w w:val="80"/>
        </w:rPr>
        <w:t>the</w:t>
      </w:r>
      <w:r>
        <w:rPr>
          <w:b w:val="0"/>
          <w:color w:val="231F20"/>
          <w:spacing w:val="-25"/>
          <w:w w:val="80"/>
        </w:rPr>
        <w:t> </w:t>
      </w:r>
      <w:r>
        <w:rPr>
          <w:b w:val="0"/>
          <w:color w:val="231F20"/>
          <w:w w:val="80"/>
        </w:rPr>
        <w:t>market</w:t>
      </w:r>
      <w:r>
        <w:rPr>
          <w:b w:val="0"/>
          <w:color w:val="231F20"/>
          <w:spacing w:val="-25"/>
          <w:w w:val="80"/>
        </w:rPr>
        <w:t> </w:t>
      </w:r>
      <w:r>
        <w:rPr>
          <w:b w:val="0"/>
          <w:color w:val="231F20"/>
          <w:w w:val="80"/>
        </w:rPr>
        <w:t>value</w:t>
      </w:r>
      <w:r>
        <w:rPr>
          <w:b w:val="0"/>
          <w:color w:val="231F20"/>
          <w:spacing w:val="-27"/>
          <w:w w:val="80"/>
        </w:rPr>
        <w:t> </w:t>
      </w:r>
      <w:r>
        <w:rPr>
          <w:b w:val="0"/>
          <w:color w:val="231F20"/>
          <w:w w:val="80"/>
        </w:rPr>
        <w:t>of</w:t>
      </w:r>
      <w:r>
        <w:rPr>
          <w:b w:val="0"/>
          <w:color w:val="231F20"/>
          <w:spacing w:val="-24"/>
          <w:w w:val="80"/>
        </w:rPr>
        <w:t> </w:t>
      </w:r>
      <w:r>
        <w:rPr>
          <w:b w:val="0"/>
          <w:color w:val="231F20"/>
          <w:w w:val="80"/>
        </w:rPr>
        <w:t>the long-lived</w:t>
      </w:r>
      <w:r>
        <w:rPr>
          <w:b w:val="0"/>
          <w:color w:val="231F20"/>
          <w:spacing w:val="-7"/>
          <w:w w:val="80"/>
        </w:rPr>
        <w:t> </w:t>
      </w:r>
      <w:r>
        <w:rPr>
          <w:b w:val="0"/>
          <w:color w:val="231F20"/>
          <w:w w:val="80"/>
        </w:rPr>
        <w:t>asset(s),</w:t>
      </w:r>
      <w:r>
        <w:rPr>
          <w:b w:val="0"/>
          <w:color w:val="231F20"/>
          <w:spacing w:val="-6"/>
          <w:w w:val="80"/>
        </w:rPr>
        <w:t> </w:t>
      </w:r>
      <w:r>
        <w:rPr>
          <w:b w:val="0"/>
          <w:color w:val="231F20"/>
          <w:w w:val="80"/>
        </w:rPr>
        <w:t>a</w:t>
      </w:r>
      <w:r>
        <w:rPr>
          <w:b w:val="0"/>
          <w:color w:val="231F20"/>
          <w:spacing w:val="-8"/>
          <w:w w:val="80"/>
        </w:rPr>
        <w:t> </w:t>
      </w:r>
      <w:r>
        <w:rPr>
          <w:b w:val="0"/>
          <w:color w:val="231F20"/>
          <w:w w:val="80"/>
        </w:rPr>
        <w:t>significant</w:t>
      </w:r>
      <w:r>
        <w:rPr>
          <w:b w:val="0"/>
          <w:color w:val="231F20"/>
          <w:spacing w:val="-7"/>
          <w:w w:val="80"/>
        </w:rPr>
        <w:t> </w:t>
      </w:r>
      <w:r>
        <w:rPr>
          <w:b w:val="0"/>
          <w:color w:val="231F20"/>
          <w:w w:val="80"/>
        </w:rPr>
        <w:t>change</w:t>
      </w:r>
      <w:r>
        <w:rPr>
          <w:b w:val="0"/>
          <w:color w:val="231F20"/>
          <w:spacing w:val="-8"/>
          <w:w w:val="80"/>
        </w:rPr>
        <w:t> </w:t>
      </w:r>
      <w:r>
        <w:rPr>
          <w:b w:val="0"/>
          <w:color w:val="231F20"/>
          <w:w w:val="80"/>
        </w:rPr>
        <w:t>in</w:t>
      </w:r>
      <w:r>
        <w:rPr>
          <w:b w:val="0"/>
          <w:color w:val="231F20"/>
          <w:spacing w:val="-7"/>
          <w:w w:val="80"/>
        </w:rPr>
        <w:t> </w:t>
      </w:r>
      <w:r>
        <w:rPr>
          <w:b w:val="0"/>
          <w:color w:val="231F20"/>
          <w:w w:val="80"/>
        </w:rPr>
        <w:t>the</w:t>
      </w:r>
      <w:r>
        <w:rPr>
          <w:b w:val="0"/>
          <w:color w:val="231F20"/>
          <w:spacing w:val="-6"/>
          <w:w w:val="80"/>
        </w:rPr>
        <w:t> </w:t>
      </w:r>
      <w:r>
        <w:rPr>
          <w:b w:val="0"/>
          <w:color w:val="231F20"/>
          <w:w w:val="80"/>
        </w:rPr>
        <w:t>long-lived asset’s physical condition, operating or cash flow</w:t>
      </w:r>
      <w:r>
        <w:rPr>
          <w:b w:val="0"/>
          <w:color w:val="231F20"/>
          <w:spacing w:val="-33"/>
          <w:w w:val="80"/>
        </w:rPr>
        <w:t> </w:t>
      </w:r>
      <w:r>
        <w:rPr>
          <w:b w:val="0"/>
          <w:color w:val="231F20"/>
          <w:w w:val="80"/>
        </w:rPr>
        <w:t>losses </w:t>
      </w:r>
      <w:r>
        <w:rPr>
          <w:b w:val="0"/>
          <w:color w:val="231F20"/>
          <w:w w:val="85"/>
        </w:rPr>
        <w:t>associated</w:t>
      </w:r>
      <w:r>
        <w:rPr>
          <w:b w:val="0"/>
          <w:color w:val="231F20"/>
          <w:spacing w:val="-29"/>
          <w:w w:val="85"/>
        </w:rPr>
        <w:t> </w:t>
      </w:r>
      <w:r>
        <w:rPr>
          <w:b w:val="0"/>
          <w:color w:val="231F20"/>
          <w:w w:val="85"/>
        </w:rPr>
        <w:t>with</w:t>
      </w:r>
      <w:r>
        <w:rPr>
          <w:b w:val="0"/>
          <w:color w:val="231F20"/>
          <w:spacing w:val="-29"/>
          <w:w w:val="85"/>
        </w:rPr>
        <w:t> </w:t>
      </w:r>
      <w:r>
        <w:rPr>
          <w:b w:val="0"/>
          <w:color w:val="231F20"/>
          <w:w w:val="85"/>
        </w:rPr>
        <w:t>the</w:t>
      </w:r>
      <w:r>
        <w:rPr>
          <w:b w:val="0"/>
          <w:color w:val="231F20"/>
          <w:spacing w:val="-29"/>
          <w:w w:val="85"/>
        </w:rPr>
        <w:t> </w:t>
      </w:r>
      <w:r>
        <w:rPr>
          <w:b w:val="0"/>
          <w:color w:val="231F20"/>
          <w:w w:val="85"/>
        </w:rPr>
        <w:t>use</w:t>
      </w:r>
      <w:r>
        <w:rPr>
          <w:b w:val="0"/>
          <w:color w:val="231F20"/>
          <w:spacing w:val="-28"/>
          <w:w w:val="85"/>
        </w:rPr>
        <w:t> </w:t>
      </w:r>
      <w:r>
        <w:rPr>
          <w:b w:val="0"/>
          <w:color w:val="231F20"/>
          <w:w w:val="85"/>
        </w:rPr>
        <w:t>of</w:t>
      </w:r>
      <w:r>
        <w:rPr>
          <w:b w:val="0"/>
          <w:color w:val="231F20"/>
          <w:spacing w:val="-29"/>
          <w:w w:val="85"/>
        </w:rPr>
        <w:t> </w:t>
      </w:r>
      <w:r>
        <w:rPr>
          <w:b w:val="0"/>
          <w:color w:val="231F20"/>
          <w:w w:val="85"/>
        </w:rPr>
        <w:t>the</w:t>
      </w:r>
      <w:r>
        <w:rPr>
          <w:b w:val="0"/>
          <w:color w:val="231F20"/>
          <w:spacing w:val="-28"/>
          <w:w w:val="85"/>
        </w:rPr>
        <w:t> </w:t>
      </w:r>
      <w:r>
        <w:rPr>
          <w:b w:val="0"/>
          <w:color w:val="231F20"/>
          <w:w w:val="85"/>
        </w:rPr>
        <w:t>long-lived</w:t>
      </w:r>
      <w:r>
        <w:rPr>
          <w:b w:val="0"/>
          <w:color w:val="231F20"/>
          <w:spacing w:val="-29"/>
          <w:w w:val="85"/>
        </w:rPr>
        <w:t> </w:t>
      </w:r>
      <w:r>
        <w:rPr>
          <w:b w:val="0"/>
          <w:color w:val="231F20"/>
          <w:w w:val="85"/>
        </w:rPr>
        <w:t>asset,</w:t>
      </w:r>
      <w:r>
        <w:rPr>
          <w:b w:val="0"/>
          <w:color w:val="231F20"/>
          <w:spacing w:val="-28"/>
          <w:w w:val="85"/>
        </w:rPr>
        <w:t> </w:t>
      </w:r>
      <w:r>
        <w:rPr>
          <w:b w:val="0"/>
          <w:color w:val="231F20"/>
          <w:w w:val="85"/>
        </w:rPr>
        <w:t>etc.</w:t>
      </w:r>
      <w:r>
        <w:rPr>
          <w:b w:val="0"/>
          <w:color w:val="231F20"/>
          <w:spacing w:val="-29"/>
          <w:w w:val="85"/>
        </w:rPr>
        <w:t> </w:t>
      </w:r>
      <w:r>
        <w:rPr>
          <w:b w:val="0"/>
          <w:color w:val="231F20"/>
          <w:w w:val="85"/>
        </w:rPr>
        <w:t>The </w:t>
      </w:r>
      <w:r>
        <w:rPr>
          <w:b w:val="0"/>
          <w:color w:val="231F20"/>
          <w:w w:val="80"/>
        </w:rPr>
        <w:t>Company</w:t>
      </w:r>
      <w:r>
        <w:rPr>
          <w:b w:val="0"/>
          <w:color w:val="231F20"/>
          <w:spacing w:val="-16"/>
          <w:w w:val="80"/>
        </w:rPr>
        <w:t> </w:t>
      </w:r>
      <w:r>
        <w:rPr>
          <w:b w:val="0"/>
          <w:color w:val="231F20"/>
          <w:w w:val="80"/>
        </w:rPr>
        <w:t>continues</w:t>
      </w:r>
      <w:r>
        <w:rPr>
          <w:b w:val="0"/>
          <w:color w:val="231F20"/>
          <w:spacing w:val="-14"/>
          <w:w w:val="80"/>
        </w:rPr>
        <w:t> </w:t>
      </w:r>
      <w:r>
        <w:rPr>
          <w:b w:val="0"/>
          <w:color w:val="231F20"/>
          <w:w w:val="80"/>
        </w:rPr>
        <w:t>to</w:t>
      </w:r>
      <w:r>
        <w:rPr>
          <w:b w:val="0"/>
          <w:color w:val="231F20"/>
          <w:spacing w:val="-14"/>
          <w:w w:val="80"/>
        </w:rPr>
        <w:t> </w:t>
      </w:r>
      <w:r>
        <w:rPr>
          <w:b w:val="0"/>
          <w:color w:val="231F20"/>
          <w:w w:val="80"/>
        </w:rPr>
        <w:t>experience</w:t>
      </w:r>
      <w:r>
        <w:rPr>
          <w:b w:val="0"/>
          <w:color w:val="231F20"/>
          <w:spacing w:val="-16"/>
          <w:w w:val="80"/>
        </w:rPr>
        <w:t> </w:t>
      </w:r>
      <w:r>
        <w:rPr>
          <w:b w:val="0"/>
          <w:color w:val="231F20"/>
          <w:w w:val="80"/>
        </w:rPr>
        <w:t>positive</w:t>
      </w:r>
      <w:r>
        <w:rPr>
          <w:b w:val="0"/>
          <w:color w:val="231F20"/>
          <w:spacing w:val="-14"/>
          <w:w w:val="80"/>
        </w:rPr>
        <w:t> </w:t>
      </w:r>
      <w:r>
        <w:rPr>
          <w:b w:val="0"/>
          <w:color w:val="231F20"/>
          <w:w w:val="80"/>
        </w:rPr>
        <w:t>cash</w:t>
      </w:r>
      <w:r>
        <w:rPr>
          <w:b w:val="0"/>
          <w:color w:val="231F20"/>
          <w:spacing w:val="-14"/>
          <w:w w:val="80"/>
        </w:rPr>
        <w:t> </w:t>
      </w:r>
      <w:r>
        <w:rPr>
          <w:b w:val="0"/>
          <w:color w:val="231F20"/>
          <w:w w:val="80"/>
        </w:rPr>
        <w:t>flow</w:t>
      </w:r>
      <w:r>
        <w:rPr>
          <w:b w:val="0"/>
          <w:color w:val="231F20"/>
          <w:spacing w:val="-15"/>
          <w:w w:val="80"/>
        </w:rPr>
        <w:t> </w:t>
      </w:r>
      <w:r>
        <w:rPr>
          <w:b w:val="0"/>
          <w:color w:val="231F20"/>
          <w:w w:val="80"/>
        </w:rPr>
        <w:t>and </w:t>
      </w:r>
      <w:r>
        <w:rPr>
          <w:b w:val="0"/>
          <w:color w:val="231F20"/>
          <w:w w:val="85"/>
        </w:rPr>
        <w:t>operate</w:t>
      </w:r>
      <w:r>
        <w:rPr>
          <w:b w:val="0"/>
          <w:color w:val="231F20"/>
          <w:spacing w:val="-31"/>
          <w:w w:val="85"/>
        </w:rPr>
        <w:t> </w:t>
      </w:r>
      <w:r>
        <w:rPr>
          <w:b w:val="0"/>
          <w:color w:val="231F20"/>
          <w:w w:val="85"/>
        </w:rPr>
        <w:t>all</w:t>
      </w:r>
      <w:r>
        <w:rPr>
          <w:b w:val="0"/>
          <w:color w:val="231F20"/>
          <w:spacing w:val="-31"/>
          <w:w w:val="85"/>
        </w:rPr>
        <w:t> </w:t>
      </w:r>
      <w:r>
        <w:rPr>
          <w:b w:val="0"/>
          <w:color w:val="231F20"/>
          <w:w w:val="85"/>
        </w:rPr>
        <w:t>of</w:t>
      </w:r>
      <w:r>
        <w:rPr>
          <w:b w:val="0"/>
          <w:color w:val="231F20"/>
          <w:spacing w:val="-31"/>
          <w:w w:val="85"/>
        </w:rPr>
        <w:t> </w:t>
      </w:r>
      <w:r>
        <w:rPr>
          <w:b w:val="0"/>
          <w:color w:val="231F20"/>
          <w:w w:val="85"/>
        </w:rPr>
        <w:t>its</w:t>
      </w:r>
      <w:r>
        <w:rPr>
          <w:b w:val="0"/>
          <w:color w:val="231F20"/>
          <w:spacing w:val="-30"/>
          <w:w w:val="85"/>
        </w:rPr>
        <w:t> </w:t>
      </w:r>
      <w:r>
        <w:rPr>
          <w:b w:val="0"/>
          <w:color w:val="231F20"/>
          <w:w w:val="85"/>
        </w:rPr>
        <w:t>aircraft,</w:t>
      </w:r>
      <w:r>
        <w:rPr>
          <w:b w:val="0"/>
          <w:color w:val="231F20"/>
          <w:spacing w:val="-30"/>
          <w:w w:val="85"/>
        </w:rPr>
        <w:t> </w:t>
      </w:r>
      <w:r>
        <w:rPr>
          <w:b w:val="0"/>
          <w:color w:val="231F20"/>
          <w:w w:val="85"/>
        </w:rPr>
        <w:t>and</w:t>
      </w:r>
      <w:r>
        <w:rPr>
          <w:b w:val="0"/>
          <w:color w:val="231F20"/>
          <w:spacing w:val="-31"/>
          <w:w w:val="85"/>
        </w:rPr>
        <w:t> </w:t>
      </w:r>
      <w:r>
        <w:rPr>
          <w:b w:val="0"/>
          <w:color w:val="231F20"/>
          <w:w w:val="85"/>
        </w:rPr>
        <w:t>there</w:t>
      </w:r>
      <w:r>
        <w:rPr>
          <w:b w:val="0"/>
          <w:color w:val="231F20"/>
          <w:spacing w:val="-30"/>
          <w:w w:val="85"/>
        </w:rPr>
        <w:t> </w:t>
      </w:r>
      <w:r>
        <w:rPr>
          <w:b w:val="0"/>
          <w:color w:val="231F20"/>
          <w:w w:val="85"/>
        </w:rPr>
        <w:t>have</w:t>
      </w:r>
      <w:r>
        <w:rPr>
          <w:b w:val="0"/>
          <w:color w:val="231F20"/>
          <w:spacing w:val="-32"/>
          <w:w w:val="85"/>
        </w:rPr>
        <w:t> </w:t>
      </w:r>
      <w:r>
        <w:rPr>
          <w:b w:val="0"/>
          <w:color w:val="231F20"/>
          <w:w w:val="85"/>
        </w:rPr>
        <w:t>been</w:t>
      </w:r>
      <w:r>
        <w:rPr>
          <w:b w:val="0"/>
          <w:color w:val="231F20"/>
          <w:spacing w:val="-31"/>
          <w:w w:val="85"/>
        </w:rPr>
        <w:t> </w:t>
      </w:r>
      <w:r>
        <w:rPr>
          <w:b w:val="0"/>
          <w:color w:val="231F20"/>
          <w:w w:val="85"/>
        </w:rPr>
        <w:t>no</w:t>
      </w:r>
      <w:r>
        <w:rPr>
          <w:b w:val="0"/>
          <w:color w:val="231F20"/>
          <w:spacing w:val="-30"/>
          <w:w w:val="85"/>
        </w:rPr>
        <w:t> </w:t>
      </w:r>
      <w:r>
        <w:rPr>
          <w:b w:val="0"/>
          <w:color w:val="231F20"/>
          <w:w w:val="85"/>
        </w:rPr>
        <w:t>signif- </w:t>
      </w:r>
      <w:r>
        <w:rPr>
          <w:b w:val="0"/>
          <w:color w:val="231F20"/>
          <w:w w:val="80"/>
        </w:rPr>
        <w:t>icant impairments of long-lived assets recorded during </w:t>
      </w:r>
      <w:r>
        <w:rPr>
          <w:b w:val="0"/>
          <w:color w:val="231F20"/>
          <w:w w:val="85"/>
        </w:rPr>
        <w:t>2005,</w:t>
      </w:r>
      <w:r>
        <w:rPr>
          <w:b w:val="0"/>
          <w:color w:val="231F20"/>
          <w:spacing w:val="-20"/>
          <w:w w:val="85"/>
        </w:rPr>
        <w:t> </w:t>
      </w:r>
      <w:r>
        <w:rPr>
          <w:b w:val="0"/>
          <w:color w:val="231F20"/>
          <w:w w:val="85"/>
        </w:rPr>
        <w:t>2006,</w:t>
      </w:r>
      <w:r>
        <w:rPr>
          <w:b w:val="0"/>
          <w:color w:val="231F20"/>
          <w:spacing w:val="-21"/>
          <w:w w:val="85"/>
        </w:rPr>
        <w:t> </w:t>
      </w:r>
      <w:r>
        <w:rPr>
          <w:b w:val="0"/>
          <w:color w:val="231F20"/>
          <w:w w:val="85"/>
        </w:rPr>
        <w:t>or</w:t>
      </w:r>
      <w:r>
        <w:rPr>
          <w:b w:val="0"/>
          <w:color w:val="231F20"/>
          <w:spacing w:val="-20"/>
          <w:w w:val="85"/>
        </w:rPr>
        <w:t> </w:t>
      </w:r>
      <w:r>
        <w:rPr>
          <w:b w:val="0"/>
          <w:color w:val="231F20"/>
          <w:w w:val="85"/>
        </w:rPr>
        <w:t>2007.</w:t>
      </w:r>
    </w:p>
    <w:p>
      <w:pPr>
        <w:pStyle w:val="BodyText"/>
        <w:spacing w:before="8"/>
        <w:rPr>
          <w:b w:val="0"/>
          <w:sz w:val="22"/>
        </w:rPr>
      </w:pPr>
    </w:p>
    <w:p>
      <w:pPr>
        <w:pStyle w:val="Heading3"/>
        <w:spacing w:before="1"/>
        <w:rPr>
          <w:i/>
        </w:rPr>
      </w:pPr>
      <w:r>
        <w:rPr>
          <w:i/>
          <w:color w:val="231F20"/>
          <w:w w:val="95"/>
        </w:rPr>
        <w:t>Aircraft and Engine  Maintenance</w:t>
      </w:r>
    </w:p>
    <w:p>
      <w:pPr>
        <w:pStyle w:val="BodyText"/>
        <w:spacing w:line="244" w:lineRule="auto" w:before="140"/>
        <w:ind w:left="119" w:firstLine="400"/>
        <w:jc w:val="both"/>
        <w:rPr>
          <w:b w:val="0"/>
        </w:rPr>
      </w:pPr>
      <w:r>
        <w:rPr>
          <w:b w:val="0"/>
          <w:color w:val="231F20"/>
          <w:w w:val="80"/>
        </w:rPr>
        <w:t>The cost of scheduled inspections and repairs</w:t>
      </w:r>
      <w:r>
        <w:rPr>
          <w:b w:val="0"/>
          <w:color w:val="231F20"/>
          <w:spacing w:val="-12"/>
          <w:w w:val="80"/>
        </w:rPr>
        <w:t> </w:t>
      </w:r>
      <w:r>
        <w:rPr>
          <w:b w:val="0"/>
          <w:color w:val="231F20"/>
          <w:w w:val="80"/>
        </w:rPr>
        <w:t>and routine</w:t>
      </w:r>
      <w:r>
        <w:rPr>
          <w:b w:val="0"/>
          <w:color w:val="231F20"/>
          <w:spacing w:val="-22"/>
          <w:w w:val="80"/>
        </w:rPr>
        <w:t> </w:t>
      </w:r>
      <w:r>
        <w:rPr>
          <w:b w:val="0"/>
          <w:color w:val="231F20"/>
          <w:w w:val="80"/>
        </w:rPr>
        <w:t>maintenance</w:t>
      </w:r>
      <w:r>
        <w:rPr>
          <w:b w:val="0"/>
          <w:color w:val="231F20"/>
          <w:spacing w:val="-24"/>
          <w:w w:val="80"/>
        </w:rPr>
        <w:t> </w:t>
      </w:r>
      <w:r>
        <w:rPr>
          <w:b w:val="0"/>
          <w:color w:val="231F20"/>
          <w:w w:val="80"/>
        </w:rPr>
        <w:t>costs</w:t>
      </w:r>
      <w:r>
        <w:rPr>
          <w:b w:val="0"/>
          <w:color w:val="231F20"/>
          <w:spacing w:val="-22"/>
          <w:w w:val="80"/>
        </w:rPr>
        <w:t> </w:t>
      </w:r>
      <w:r>
        <w:rPr>
          <w:b w:val="0"/>
          <w:color w:val="231F20"/>
          <w:w w:val="80"/>
        </w:rPr>
        <w:t>for</w:t>
      </w:r>
      <w:r>
        <w:rPr>
          <w:b w:val="0"/>
          <w:color w:val="231F20"/>
          <w:spacing w:val="-22"/>
          <w:w w:val="80"/>
        </w:rPr>
        <w:t> </w:t>
      </w:r>
      <w:r>
        <w:rPr>
          <w:b w:val="0"/>
          <w:color w:val="231F20"/>
          <w:w w:val="80"/>
        </w:rPr>
        <w:t>all</w:t>
      </w:r>
      <w:r>
        <w:rPr>
          <w:b w:val="0"/>
          <w:color w:val="231F20"/>
          <w:spacing w:val="-22"/>
          <w:w w:val="80"/>
        </w:rPr>
        <w:t> </w:t>
      </w:r>
      <w:r>
        <w:rPr>
          <w:b w:val="0"/>
          <w:color w:val="231F20"/>
          <w:w w:val="80"/>
        </w:rPr>
        <w:t>aircraft</w:t>
      </w:r>
      <w:r>
        <w:rPr>
          <w:b w:val="0"/>
          <w:color w:val="231F20"/>
          <w:spacing w:val="-22"/>
          <w:w w:val="80"/>
        </w:rPr>
        <w:t> </w:t>
      </w:r>
      <w:r>
        <w:rPr>
          <w:b w:val="0"/>
          <w:color w:val="231F20"/>
          <w:w w:val="80"/>
        </w:rPr>
        <w:t>and</w:t>
      </w:r>
      <w:r>
        <w:rPr>
          <w:b w:val="0"/>
          <w:color w:val="231F20"/>
          <w:spacing w:val="-23"/>
          <w:w w:val="80"/>
        </w:rPr>
        <w:t> </w:t>
      </w:r>
      <w:r>
        <w:rPr>
          <w:b w:val="0"/>
          <w:color w:val="231F20"/>
          <w:w w:val="80"/>
        </w:rPr>
        <w:t>engines</w:t>
      </w:r>
      <w:r>
        <w:rPr>
          <w:b w:val="0"/>
          <w:color w:val="231F20"/>
          <w:spacing w:val="-22"/>
          <w:w w:val="80"/>
        </w:rPr>
        <w:t> </w:t>
      </w:r>
      <w:r>
        <w:rPr>
          <w:b w:val="0"/>
          <w:color w:val="231F20"/>
          <w:w w:val="80"/>
        </w:rPr>
        <w:t>are charged to maintenance expense as incurred.</w:t>
      </w:r>
      <w:r>
        <w:rPr>
          <w:b w:val="0"/>
          <w:color w:val="231F20"/>
          <w:spacing w:val="-17"/>
          <w:w w:val="80"/>
        </w:rPr>
        <w:t> </w:t>
      </w:r>
      <w:r>
        <w:rPr>
          <w:b w:val="0"/>
          <w:color w:val="231F20"/>
          <w:w w:val="80"/>
        </w:rPr>
        <w:t>Modifica- </w:t>
      </w:r>
      <w:r>
        <w:rPr>
          <w:b w:val="0"/>
          <w:color w:val="231F20"/>
          <w:w w:val="85"/>
        </w:rPr>
        <w:t>tions</w:t>
      </w:r>
      <w:r>
        <w:rPr>
          <w:b w:val="0"/>
          <w:color w:val="231F20"/>
          <w:spacing w:val="-12"/>
          <w:w w:val="85"/>
        </w:rPr>
        <w:t> </w:t>
      </w:r>
      <w:r>
        <w:rPr>
          <w:b w:val="0"/>
          <w:color w:val="231F20"/>
          <w:w w:val="85"/>
        </w:rPr>
        <w:t>that</w:t>
      </w:r>
      <w:r>
        <w:rPr>
          <w:b w:val="0"/>
          <w:color w:val="231F20"/>
          <w:spacing w:val="-12"/>
          <w:w w:val="85"/>
        </w:rPr>
        <w:t> </w:t>
      </w:r>
      <w:r>
        <w:rPr>
          <w:b w:val="0"/>
          <w:color w:val="231F20"/>
          <w:w w:val="85"/>
        </w:rPr>
        <w:t>significantly</w:t>
      </w:r>
      <w:r>
        <w:rPr>
          <w:b w:val="0"/>
          <w:color w:val="231F20"/>
          <w:spacing w:val="-12"/>
          <w:w w:val="85"/>
        </w:rPr>
        <w:t> </w:t>
      </w:r>
      <w:r>
        <w:rPr>
          <w:b w:val="0"/>
          <w:color w:val="231F20"/>
          <w:w w:val="85"/>
        </w:rPr>
        <w:t>enhance</w:t>
      </w:r>
      <w:r>
        <w:rPr>
          <w:b w:val="0"/>
          <w:color w:val="231F20"/>
          <w:spacing w:val="-13"/>
          <w:w w:val="85"/>
        </w:rPr>
        <w:t> </w:t>
      </w:r>
      <w:r>
        <w:rPr>
          <w:b w:val="0"/>
          <w:color w:val="231F20"/>
          <w:w w:val="85"/>
        </w:rPr>
        <w:t>the</w:t>
      </w:r>
      <w:r>
        <w:rPr>
          <w:b w:val="0"/>
          <w:color w:val="231F20"/>
          <w:spacing w:val="-12"/>
          <w:w w:val="85"/>
        </w:rPr>
        <w:t> </w:t>
      </w:r>
      <w:r>
        <w:rPr>
          <w:b w:val="0"/>
          <w:color w:val="231F20"/>
          <w:w w:val="85"/>
        </w:rPr>
        <w:t>operating</w:t>
      </w:r>
      <w:r>
        <w:rPr>
          <w:b w:val="0"/>
          <w:color w:val="231F20"/>
          <w:spacing w:val="-12"/>
          <w:w w:val="85"/>
        </w:rPr>
        <w:t> </w:t>
      </w:r>
      <w:r>
        <w:rPr>
          <w:b w:val="0"/>
          <w:color w:val="231F20"/>
          <w:w w:val="85"/>
        </w:rPr>
        <w:t>perfor- mance</w:t>
      </w:r>
      <w:r>
        <w:rPr>
          <w:b w:val="0"/>
          <w:color w:val="231F20"/>
          <w:spacing w:val="-17"/>
          <w:w w:val="85"/>
        </w:rPr>
        <w:t> </w:t>
      </w:r>
      <w:r>
        <w:rPr>
          <w:b w:val="0"/>
          <w:color w:val="231F20"/>
          <w:w w:val="85"/>
        </w:rPr>
        <w:t>or</w:t>
      </w:r>
      <w:r>
        <w:rPr>
          <w:b w:val="0"/>
          <w:color w:val="231F20"/>
          <w:spacing w:val="-16"/>
          <w:w w:val="85"/>
        </w:rPr>
        <w:t> </w:t>
      </w:r>
      <w:r>
        <w:rPr>
          <w:b w:val="0"/>
          <w:color w:val="231F20"/>
          <w:w w:val="85"/>
        </w:rPr>
        <w:t>extend</w:t>
      </w:r>
      <w:r>
        <w:rPr>
          <w:b w:val="0"/>
          <w:color w:val="231F20"/>
          <w:spacing w:val="-16"/>
          <w:w w:val="85"/>
        </w:rPr>
        <w:t> </w:t>
      </w:r>
      <w:r>
        <w:rPr>
          <w:b w:val="0"/>
          <w:color w:val="231F20"/>
          <w:w w:val="85"/>
        </w:rPr>
        <w:t>the</w:t>
      </w:r>
      <w:r>
        <w:rPr>
          <w:b w:val="0"/>
          <w:color w:val="231F20"/>
          <w:spacing w:val="-16"/>
          <w:w w:val="85"/>
        </w:rPr>
        <w:t> </w:t>
      </w:r>
      <w:r>
        <w:rPr>
          <w:b w:val="0"/>
          <w:color w:val="231F20"/>
          <w:w w:val="85"/>
        </w:rPr>
        <w:t>useful</w:t>
      </w:r>
      <w:r>
        <w:rPr>
          <w:b w:val="0"/>
          <w:color w:val="231F20"/>
          <w:spacing w:val="-16"/>
          <w:w w:val="85"/>
        </w:rPr>
        <w:t> </w:t>
      </w:r>
      <w:r>
        <w:rPr>
          <w:b w:val="0"/>
          <w:color w:val="231F20"/>
          <w:w w:val="85"/>
        </w:rPr>
        <w:t>lives</w:t>
      </w:r>
      <w:r>
        <w:rPr>
          <w:b w:val="0"/>
          <w:color w:val="231F20"/>
          <w:spacing w:val="-16"/>
          <w:w w:val="85"/>
        </w:rPr>
        <w:t> </w:t>
      </w:r>
      <w:r>
        <w:rPr>
          <w:b w:val="0"/>
          <w:color w:val="231F20"/>
          <w:w w:val="85"/>
        </w:rPr>
        <w:t>of</w:t>
      </w:r>
      <w:r>
        <w:rPr>
          <w:b w:val="0"/>
          <w:color w:val="231F20"/>
          <w:spacing w:val="-16"/>
          <w:w w:val="85"/>
        </w:rPr>
        <w:t> </w:t>
      </w:r>
      <w:r>
        <w:rPr>
          <w:b w:val="0"/>
          <w:color w:val="231F20"/>
          <w:w w:val="85"/>
        </w:rPr>
        <w:t>aircraft</w:t>
      </w:r>
      <w:r>
        <w:rPr>
          <w:b w:val="0"/>
          <w:color w:val="231F20"/>
          <w:spacing w:val="-16"/>
          <w:w w:val="85"/>
        </w:rPr>
        <w:t> </w:t>
      </w:r>
      <w:r>
        <w:rPr>
          <w:b w:val="0"/>
          <w:color w:val="231F20"/>
          <w:w w:val="85"/>
        </w:rPr>
        <w:t>or</w:t>
      </w:r>
      <w:r>
        <w:rPr>
          <w:b w:val="0"/>
          <w:color w:val="231F20"/>
          <w:spacing w:val="-16"/>
          <w:w w:val="85"/>
        </w:rPr>
        <w:t> </w:t>
      </w:r>
      <w:r>
        <w:rPr>
          <w:b w:val="0"/>
          <w:color w:val="231F20"/>
          <w:w w:val="85"/>
        </w:rPr>
        <w:t>engines are</w:t>
      </w:r>
      <w:r>
        <w:rPr>
          <w:b w:val="0"/>
          <w:color w:val="231F20"/>
          <w:spacing w:val="-31"/>
          <w:w w:val="85"/>
        </w:rPr>
        <w:t> </w:t>
      </w:r>
      <w:r>
        <w:rPr>
          <w:b w:val="0"/>
          <w:color w:val="231F20"/>
          <w:w w:val="85"/>
        </w:rPr>
        <w:t>capitalized</w:t>
      </w:r>
      <w:r>
        <w:rPr>
          <w:b w:val="0"/>
          <w:color w:val="231F20"/>
          <w:spacing w:val="-31"/>
          <w:w w:val="85"/>
        </w:rPr>
        <w:t> </w:t>
      </w:r>
      <w:r>
        <w:rPr>
          <w:b w:val="0"/>
          <w:color w:val="231F20"/>
          <w:w w:val="85"/>
        </w:rPr>
        <w:t>and</w:t>
      </w:r>
      <w:r>
        <w:rPr>
          <w:b w:val="0"/>
          <w:color w:val="231F20"/>
          <w:spacing w:val="-31"/>
          <w:w w:val="85"/>
        </w:rPr>
        <w:t> </w:t>
      </w:r>
      <w:r>
        <w:rPr>
          <w:b w:val="0"/>
          <w:color w:val="231F20"/>
          <w:w w:val="85"/>
        </w:rPr>
        <w:t>amortized</w:t>
      </w:r>
      <w:r>
        <w:rPr>
          <w:b w:val="0"/>
          <w:color w:val="231F20"/>
          <w:spacing w:val="-31"/>
          <w:w w:val="85"/>
        </w:rPr>
        <w:t> </w:t>
      </w:r>
      <w:r>
        <w:rPr>
          <w:b w:val="0"/>
          <w:color w:val="231F20"/>
          <w:w w:val="85"/>
        </w:rPr>
        <w:t>over</w:t>
      </w:r>
      <w:r>
        <w:rPr>
          <w:b w:val="0"/>
          <w:color w:val="231F20"/>
          <w:spacing w:val="-31"/>
          <w:w w:val="85"/>
        </w:rPr>
        <w:t> </w:t>
      </w:r>
      <w:r>
        <w:rPr>
          <w:b w:val="0"/>
          <w:color w:val="231F20"/>
          <w:w w:val="85"/>
        </w:rPr>
        <w:t>the</w:t>
      </w:r>
      <w:r>
        <w:rPr>
          <w:b w:val="0"/>
          <w:color w:val="231F20"/>
          <w:spacing w:val="-30"/>
          <w:w w:val="85"/>
        </w:rPr>
        <w:t> </w:t>
      </w:r>
      <w:r>
        <w:rPr>
          <w:b w:val="0"/>
          <w:color w:val="231F20"/>
          <w:w w:val="85"/>
        </w:rPr>
        <w:t>remaining</w:t>
      </w:r>
      <w:r>
        <w:rPr>
          <w:b w:val="0"/>
          <w:color w:val="231F20"/>
          <w:spacing w:val="-31"/>
          <w:w w:val="85"/>
        </w:rPr>
        <w:t> </w:t>
      </w:r>
      <w:r>
        <w:rPr>
          <w:b w:val="0"/>
          <w:color w:val="231F20"/>
          <w:w w:val="85"/>
        </w:rPr>
        <w:t>life</w:t>
      </w:r>
      <w:r>
        <w:rPr>
          <w:b w:val="0"/>
          <w:color w:val="231F20"/>
          <w:spacing w:val="-31"/>
          <w:w w:val="85"/>
        </w:rPr>
        <w:t> </w:t>
      </w:r>
      <w:r>
        <w:rPr>
          <w:b w:val="0"/>
          <w:color w:val="231F20"/>
          <w:w w:val="85"/>
        </w:rPr>
        <w:t>of </w:t>
      </w:r>
      <w:r>
        <w:rPr>
          <w:b w:val="0"/>
          <w:color w:val="231F20"/>
          <w:w w:val="75"/>
        </w:rPr>
        <w:t>the</w:t>
      </w:r>
      <w:r>
        <w:rPr>
          <w:b w:val="0"/>
          <w:color w:val="231F20"/>
          <w:spacing w:val="6"/>
          <w:w w:val="75"/>
        </w:rPr>
        <w:t> </w:t>
      </w:r>
      <w:r>
        <w:rPr>
          <w:b w:val="0"/>
          <w:color w:val="231F20"/>
          <w:w w:val="75"/>
        </w:rPr>
        <w:t>asset.</w:t>
      </w:r>
    </w:p>
    <w:p>
      <w:pPr>
        <w:pStyle w:val="BodyText"/>
        <w:spacing w:before="7"/>
        <w:rPr>
          <w:b w:val="0"/>
          <w:sz w:val="22"/>
        </w:rPr>
      </w:pPr>
    </w:p>
    <w:p>
      <w:pPr>
        <w:pStyle w:val="Heading3"/>
        <w:rPr>
          <w:i/>
        </w:rPr>
      </w:pPr>
      <w:r>
        <w:rPr>
          <w:i/>
          <w:color w:val="231F20"/>
          <w:w w:val="90"/>
        </w:rPr>
        <w:t>Intangible Assets</w:t>
      </w:r>
    </w:p>
    <w:p>
      <w:pPr>
        <w:pStyle w:val="BodyText"/>
        <w:spacing w:before="139"/>
        <w:ind w:left="519"/>
        <w:rPr>
          <w:b w:val="0"/>
        </w:rPr>
      </w:pPr>
      <w:r>
        <w:rPr>
          <w:b w:val="0"/>
          <w:color w:val="231F20"/>
          <w:w w:val="85"/>
        </w:rPr>
        <w:t>Intangible assets primarily consist of leasehold</w:t>
      </w:r>
    </w:p>
    <w:p>
      <w:pPr>
        <w:pStyle w:val="BodyText"/>
        <w:spacing w:line="244" w:lineRule="auto" w:before="78"/>
        <w:ind w:left="119" w:right="196"/>
        <w:jc w:val="both"/>
        <w:rPr>
          <w:b w:val="0"/>
        </w:rPr>
      </w:pPr>
      <w:r>
        <w:rPr/>
        <w:br w:type="column"/>
      </w:r>
      <w:r>
        <w:rPr>
          <w:b w:val="0"/>
          <w:color w:val="231F20"/>
          <w:w w:val="80"/>
        </w:rPr>
        <w:t>on</w:t>
      </w:r>
      <w:r>
        <w:rPr>
          <w:b w:val="0"/>
          <w:color w:val="231F20"/>
          <w:spacing w:val="-21"/>
          <w:w w:val="80"/>
        </w:rPr>
        <w:t> </w:t>
      </w:r>
      <w:r>
        <w:rPr>
          <w:b w:val="0"/>
          <w:color w:val="231F20"/>
          <w:w w:val="80"/>
        </w:rPr>
        <w:t>a</w:t>
      </w:r>
      <w:r>
        <w:rPr>
          <w:b w:val="0"/>
          <w:color w:val="231F20"/>
          <w:spacing w:val="-22"/>
          <w:w w:val="80"/>
        </w:rPr>
        <w:t> </w:t>
      </w:r>
      <w:r>
        <w:rPr>
          <w:b w:val="0"/>
          <w:color w:val="231F20"/>
          <w:w w:val="80"/>
        </w:rPr>
        <w:t>straight-line</w:t>
      </w:r>
      <w:r>
        <w:rPr>
          <w:b w:val="0"/>
          <w:color w:val="231F20"/>
          <w:spacing w:val="-20"/>
          <w:w w:val="80"/>
        </w:rPr>
        <w:t> </w:t>
      </w:r>
      <w:r>
        <w:rPr>
          <w:b w:val="0"/>
          <w:color w:val="231F20"/>
          <w:w w:val="80"/>
        </w:rPr>
        <w:t>basis</w:t>
      </w:r>
      <w:r>
        <w:rPr>
          <w:b w:val="0"/>
          <w:color w:val="231F20"/>
          <w:spacing w:val="-20"/>
          <w:w w:val="80"/>
        </w:rPr>
        <w:t> </w:t>
      </w:r>
      <w:r>
        <w:rPr>
          <w:b w:val="0"/>
          <w:color w:val="231F20"/>
          <w:w w:val="80"/>
        </w:rPr>
        <w:t>over</w:t>
      </w:r>
      <w:r>
        <w:rPr>
          <w:b w:val="0"/>
          <w:color w:val="231F20"/>
          <w:spacing w:val="-22"/>
          <w:w w:val="80"/>
        </w:rPr>
        <w:t> </w:t>
      </w:r>
      <w:r>
        <w:rPr>
          <w:b w:val="0"/>
          <w:color w:val="231F20"/>
          <w:w w:val="80"/>
        </w:rPr>
        <w:t>the</w:t>
      </w:r>
      <w:r>
        <w:rPr>
          <w:b w:val="0"/>
          <w:color w:val="231F20"/>
          <w:spacing w:val="-21"/>
          <w:w w:val="80"/>
        </w:rPr>
        <w:t> </w:t>
      </w:r>
      <w:r>
        <w:rPr>
          <w:b w:val="0"/>
          <w:color w:val="231F20"/>
          <w:w w:val="80"/>
        </w:rPr>
        <w:t>expected</w:t>
      </w:r>
      <w:r>
        <w:rPr>
          <w:b w:val="0"/>
          <w:color w:val="231F20"/>
          <w:spacing w:val="-24"/>
          <w:w w:val="80"/>
        </w:rPr>
        <w:t> </w:t>
      </w:r>
      <w:r>
        <w:rPr>
          <w:b w:val="0"/>
          <w:color w:val="231F20"/>
          <w:w w:val="80"/>
        </w:rPr>
        <w:t>useful</w:t>
      </w:r>
      <w:r>
        <w:rPr>
          <w:b w:val="0"/>
          <w:color w:val="231F20"/>
          <w:spacing w:val="-20"/>
          <w:w w:val="80"/>
        </w:rPr>
        <w:t> </w:t>
      </w:r>
      <w:r>
        <w:rPr>
          <w:b w:val="0"/>
          <w:color w:val="231F20"/>
          <w:w w:val="80"/>
        </w:rPr>
        <w:t>life</w:t>
      </w:r>
      <w:r>
        <w:rPr>
          <w:b w:val="0"/>
          <w:color w:val="231F20"/>
          <w:spacing w:val="-21"/>
          <w:w w:val="80"/>
        </w:rPr>
        <w:t> </w:t>
      </w:r>
      <w:r>
        <w:rPr>
          <w:b w:val="0"/>
          <w:color w:val="231F20"/>
          <w:w w:val="80"/>
        </w:rPr>
        <w:t>of</w:t>
      </w:r>
      <w:r>
        <w:rPr>
          <w:b w:val="0"/>
          <w:color w:val="231F20"/>
          <w:spacing w:val="-22"/>
          <w:w w:val="80"/>
        </w:rPr>
        <w:t> </w:t>
      </w:r>
      <w:r>
        <w:rPr>
          <w:b w:val="0"/>
          <w:color w:val="231F20"/>
          <w:w w:val="80"/>
        </w:rPr>
        <w:t>the lease,</w:t>
      </w:r>
      <w:r>
        <w:rPr>
          <w:b w:val="0"/>
          <w:color w:val="231F20"/>
          <w:spacing w:val="-14"/>
          <w:w w:val="80"/>
        </w:rPr>
        <w:t> </w:t>
      </w:r>
      <w:r>
        <w:rPr>
          <w:b w:val="0"/>
          <w:color w:val="231F20"/>
          <w:w w:val="80"/>
        </w:rPr>
        <w:t>approximately</w:t>
      </w:r>
      <w:r>
        <w:rPr>
          <w:b w:val="0"/>
          <w:color w:val="231F20"/>
          <w:spacing w:val="-15"/>
          <w:w w:val="80"/>
        </w:rPr>
        <w:t> </w:t>
      </w:r>
      <w:r>
        <w:rPr>
          <w:b w:val="0"/>
          <w:color w:val="231F20"/>
          <w:w w:val="80"/>
        </w:rPr>
        <w:t>20</w:t>
      </w:r>
      <w:r>
        <w:rPr>
          <w:b w:val="0"/>
          <w:color w:val="231F20"/>
          <w:spacing w:val="-12"/>
          <w:w w:val="80"/>
        </w:rPr>
        <w:t> </w:t>
      </w:r>
      <w:r>
        <w:rPr>
          <w:b w:val="0"/>
          <w:color w:val="231F20"/>
          <w:w w:val="80"/>
        </w:rPr>
        <w:t>years.</w:t>
      </w:r>
      <w:r>
        <w:rPr>
          <w:b w:val="0"/>
          <w:color w:val="231F20"/>
          <w:spacing w:val="-14"/>
          <w:w w:val="80"/>
        </w:rPr>
        <w:t> </w:t>
      </w:r>
      <w:r>
        <w:rPr>
          <w:b w:val="0"/>
          <w:color w:val="231F20"/>
          <w:w w:val="80"/>
        </w:rPr>
        <w:t>The</w:t>
      </w:r>
      <w:r>
        <w:rPr>
          <w:b w:val="0"/>
          <w:color w:val="231F20"/>
          <w:spacing w:val="-14"/>
          <w:w w:val="80"/>
        </w:rPr>
        <w:t> </w:t>
      </w:r>
      <w:r>
        <w:rPr>
          <w:b w:val="0"/>
          <w:color w:val="231F20"/>
          <w:w w:val="80"/>
        </w:rPr>
        <w:t>accumulated</w:t>
      </w:r>
      <w:r>
        <w:rPr>
          <w:b w:val="0"/>
          <w:color w:val="231F20"/>
          <w:spacing w:val="-16"/>
          <w:w w:val="80"/>
        </w:rPr>
        <w:t> </w:t>
      </w:r>
      <w:r>
        <w:rPr>
          <w:b w:val="0"/>
          <w:color w:val="231F20"/>
          <w:w w:val="80"/>
        </w:rPr>
        <w:t>amorti- </w:t>
      </w:r>
      <w:r>
        <w:rPr>
          <w:b w:val="0"/>
          <w:color w:val="231F20"/>
          <w:w w:val="85"/>
        </w:rPr>
        <w:t>zation related to the Company’s intangible assets at </w:t>
      </w:r>
      <w:r>
        <w:rPr>
          <w:b w:val="0"/>
          <w:color w:val="231F20"/>
          <w:w w:val="90"/>
        </w:rPr>
        <w:t>December</w:t>
      </w:r>
      <w:r>
        <w:rPr>
          <w:b w:val="0"/>
          <w:color w:val="231F20"/>
          <w:spacing w:val="-19"/>
          <w:w w:val="90"/>
        </w:rPr>
        <w:t> </w:t>
      </w:r>
      <w:r>
        <w:rPr>
          <w:b w:val="0"/>
          <w:color w:val="231F20"/>
          <w:w w:val="90"/>
        </w:rPr>
        <w:t>31,</w:t>
      </w:r>
      <w:r>
        <w:rPr>
          <w:b w:val="0"/>
          <w:color w:val="231F20"/>
          <w:spacing w:val="-19"/>
          <w:w w:val="90"/>
        </w:rPr>
        <w:t> </w:t>
      </w:r>
      <w:r>
        <w:rPr>
          <w:b w:val="0"/>
          <w:color w:val="231F20"/>
          <w:w w:val="90"/>
        </w:rPr>
        <w:t>2007,</w:t>
      </w:r>
      <w:r>
        <w:rPr>
          <w:b w:val="0"/>
          <w:color w:val="231F20"/>
          <w:spacing w:val="-18"/>
          <w:w w:val="90"/>
        </w:rPr>
        <w:t> </w:t>
      </w:r>
      <w:r>
        <w:rPr>
          <w:b w:val="0"/>
          <w:color w:val="231F20"/>
          <w:w w:val="90"/>
        </w:rPr>
        <w:t>and</w:t>
      </w:r>
      <w:r>
        <w:rPr>
          <w:b w:val="0"/>
          <w:color w:val="231F20"/>
          <w:spacing w:val="-19"/>
          <w:w w:val="90"/>
        </w:rPr>
        <w:t> </w:t>
      </w:r>
      <w:r>
        <w:rPr>
          <w:b w:val="0"/>
          <w:color w:val="231F20"/>
          <w:w w:val="90"/>
        </w:rPr>
        <w:t>2006,</w:t>
      </w:r>
      <w:r>
        <w:rPr>
          <w:b w:val="0"/>
          <w:color w:val="231F20"/>
          <w:spacing w:val="-19"/>
          <w:w w:val="90"/>
        </w:rPr>
        <w:t> </w:t>
      </w:r>
      <w:r>
        <w:rPr>
          <w:b w:val="0"/>
          <w:color w:val="231F20"/>
          <w:w w:val="90"/>
        </w:rPr>
        <w:t>was</w:t>
      </w:r>
      <w:r>
        <w:rPr>
          <w:b w:val="0"/>
          <w:color w:val="231F20"/>
          <w:spacing w:val="-19"/>
          <w:w w:val="90"/>
        </w:rPr>
        <w:t> </w:t>
      </w:r>
      <w:r>
        <w:rPr>
          <w:b w:val="0"/>
          <w:color w:val="231F20"/>
          <w:w w:val="90"/>
        </w:rPr>
        <w:t>$9</w:t>
      </w:r>
      <w:r>
        <w:rPr>
          <w:b w:val="0"/>
          <w:color w:val="231F20"/>
          <w:spacing w:val="-19"/>
          <w:w w:val="90"/>
        </w:rPr>
        <w:t> </w:t>
      </w:r>
      <w:r>
        <w:rPr>
          <w:b w:val="0"/>
          <w:color w:val="231F20"/>
          <w:w w:val="90"/>
        </w:rPr>
        <w:t>million</w:t>
      </w:r>
      <w:r>
        <w:rPr>
          <w:b w:val="0"/>
          <w:color w:val="231F20"/>
          <w:spacing w:val="-19"/>
          <w:w w:val="90"/>
        </w:rPr>
        <w:t> </w:t>
      </w:r>
      <w:r>
        <w:rPr>
          <w:b w:val="0"/>
          <w:color w:val="231F20"/>
          <w:w w:val="90"/>
        </w:rPr>
        <w:t>and</w:t>
      </w:r>
    </w:p>
    <w:p>
      <w:pPr>
        <w:pStyle w:val="BodyText"/>
        <w:spacing w:line="244" w:lineRule="auto" w:before="1"/>
        <w:ind w:left="119" w:right="193"/>
        <w:jc w:val="both"/>
        <w:rPr>
          <w:b w:val="0"/>
        </w:rPr>
      </w:pPr>
      <w:r>
        <w:rPr>
          <w:b w:val="0"/>
          <w:color w:val="231F20"/>
          <w:w w:val="85"/>
        </w:rPr>
        <w:t>$5 million, respectively. The Company periodically </w:t>
      </w:r>
      <w:r>
        <w:rPr>
          <w:b w:val="0"/>
          <w:color w:val="231F20"/>
          <w:w w:val="75"/>
        </w:rPr>
        <w:t>assesses</w:t>
      </w:r>
      <w:r>
        <w:rPr>
          <w:b w:val="0"/>
          <w:color w:val="231F20"/>
          <w:spacing w:val="-5"/>
          <w:w w:val="75"/>
        </w:rPr>
        <w:t> </w:t>
      </w:r>
      <w:r>
        <w:rPr>
          <w:b w:val="0"/>
          <w:color w:val="231F20"/>
          <w:w w:val="75"/>
        </w:rPr>
        <w:t>its</w:t>
      </w:r>
      <w:r>
        <w:rPr>
          <w:b w:val="0"/>
          <w:color w:val="231F20"/>
          <w:spacing w:val="-4"/>
          <w:w w:val="75"/>
        </w:rPr>
        <w:t> </w:t>
      </w:r>
      <w:r>
        <w:rPr>
          <w:b w:val="0"/>
          <w:color w:val="231F20"/>
          <w:w w:val="75"/>
        </w:rPr>
        <w:t>intangible</w:t>
      </w:r>
      <w:r>
        <w:rPr>
          <w:b w:val="0"/>
          <w:color w:val="231F20"/>
          <w:spacing w:val="-9"/>
          <w:w w:val="75"/>
        </w:rPr>
        <w:t> </w:t>
      </w:r>
      <w:r>
        <w:rPr>
          <w:b w:val="0"/>
          <w:color w:val="231F20"/>
          <w:w w:val="75"/>
        </w:rPr>
        <w:t>assets</w:t>
      </w:r>
      <w:r>
        <w:rPr>
          <w:b w:val="0"/>
          <w:color w:val="231F20"/>
          <w:spacing w:val="-4"/>
          <w:w w:val="75"/>
        </w:rPr>
        <w:t> </w:t>
      </w:r>
      <w:r>
        <w:rPr>
          <w:b w:val="0"/>
          <w:color w:val="231F20"/>
          <w:w w:val="75"/>
        </w:rPr>
        <w:t>for</w:t>
      </w:r>
      <w:r>
        <w:rPr>
          <w:b w:val="0"/>
          <w:color w:val="231F20"/>
          <w:spacing w:val="-5"/>
          <w:w w:val="75"/>
        </w:rPr>
        <w:t> </w:t>
      </w:r>
      <w:r>
        <w:rPr>
          <w:b w:val="0"/>
          <w:color w:val="231F20"/>
          <w:w w:val="75"/>
        </w:rPr>
        <w:t>impairment</w:t>
      </w:r>
      <w:r>
        <w:rPr>
          <w:b w:val="0"/>
          <w:color w:val="231F20"/>
          <w:spacing w:val="-6"/>
          <w:w w:val="75"/>
        </w:rPr>
        <w:t> </w:t>
      </w:r>
      <w:r>
        <w:rPr>
          <w:b w:val="0"/>
          <w:color w:val="231F20"/>
          <w:w w:val="75"/>
        </w:rPr>
        <w:t>in</w:t>
      </w:r>
      <w:r>
        <w:rPr>
          <w:b w:val="0"/>
          <w:color w:val="231F20"/>
          <w:spacing w:val="-6"/>
          <w:w w:val="75"/>
        </w:rPr>
        <w:t> </w:t>
      </w:r>
      <w:r>
        <w:rPr>
          <w:b w:val="0"/>
          <w:color w:val="231F20"/>
          <w:w w:val="75"/>
        </w:rPr>
        <w:t>accordance </w:t>
      </w:r>
      <w:r>
        <w:rPr>
          <w:b w:val="0"/>
          <w:color w:val="231F20"/>
          <w:w w:val="85"/>
        </w:rPr>
        <w:t>with</w:t>
      </w:r>
      <w:r>
        <w:rPr>
          <w:b w:val="0"/>
          <w:color w:val="231F20"/>
          <w:spacing w:val="-20"/>
          <w:w w:val="85"/>
        </w:rPr>
        <w:t> </w:t>
      </w:r>
      <w:r>
        <w:rPr>
          <w:b w:val="0"/>
          <w:color w:val="231F20"/>
          <w:w w:val="85"/>
        </w:rPr>
        <w:t>SFAS</w:t>
      </w:r>
      <w:r>
        <w:rPr>
          <w:b w:val="0"/>
          <w:color w:val="231F20"/>
          <w:spacing w:val="-20"/>
          <w:w w:val="85"/>
        </w:rPr>
        <w:t> </w:t>
      </w:r>
      <w:r>
        <w:rPr>
          <w:b w:val="0"/>
          <w:color w:val="231F20"/>
          <w:w w:val="85"/>
        </w:rPr>
        <w:t>142,</w:t>
      </w:r>
      <w:r>
        <w:rPr>
          <w:b w:val="0"/>
          <w:color w:val="231F20"/>
          <w:spacing w:val="-19"/>
          <w:w w:val="85"/>
        </w:rPr>
        <w:t> </w:t>
      </w:r>
      <w:r>
        <w:rPr>
          <w:b w:val="0"/>
          <w:i/>
          <w:color w:val="231F20"/>
          <w:w w:val="85"/>
        </w:rPr>
        <w:t>Goodwill</w:t>
      </w:r>
      <w:r>
        <w:rPr>
          <w:b w:val="0"/>
          <w:i/>
          <w:color w:val="231F20"/>
          <w:spacing w:val="-16"/>
          <w:w w:val="85"/>
        </w:rPr>
        <w:t> </w:t>
      </w:r>
      <w:r>
        <w:rPr>
          <w:b w:val="0"/>
          <w:i/>
          <w:color w:val="231F20"/>
          <w:w w:val="85"/>
        </w:rPr>
        <w:t>and</w:t>
      </w:r>
      <w:r>
        <w:rPr>
          <w:b w:val="0"/>
          <w:i/>
          <w:color w:val="231F20"/>
          <w:spacing w:val="-16"/>
          <w:w w:val="85"/>
        </w:rPr>
        <w:t> </w:t>
      </w:r>
      <w:r>
        <w:rPr>
          <w:b w:val="0"/>
          <w:i/>
          <w:color w:val="231F20"/>
          <w:w w:val="85"/>
        </w:rPr>
        <w:t>Other</w:t>
      </w:r>
      <w:r>
        <w:rPr>
          <w:b w:val="0"/>
          <w:i/>
          <w:color w:val="231F20"/>
          <w:spacing w:val="-16"/>
          <w:w w:val="85"/>
        </w:rPr>
        <w:t> </w:t>
      </w:r>
      <w:r>
        <w:rPr>
          <w:b w:val="0"/>
          <w:i/>
          <w:color w:val="231F20"/>
          <w:w w:val="85"/>
        </w:rPr>
        <w:t>Intangible</w:t>
      </w:r>
      <w:r>
        <w:rPr>
          <w:b w:val="0"/>
          <w:i/>
          <w:color w:val="231F20"/>
          <w:spacing w:val="-16"/>
          <w:w w:val="85"/>
        </w:rPr>
        <w:t> </w:t>
      </w:r>
      <w:r>
        <w:rPr>
          <w:b w:val="0"/>
          <w:i/>
          <w:color w:val="231F20"/>
          <w:w w:val="85"/>
        </w:rPr>
        <w:t>Assets</w:t>
      </w:r>
      <w:r>
        <w:rPr>
          <w:b w:val="0"/>
          <w:color w:val="231F20"/>
          <w:w w:val="85"/>
        </w:rPr>
        <w:t>; </w:t>
      </w:r>
      <w:r>
        <w:rPr>
          <w:b w:val="0"/>
          <w:color w:val="231F20"/>
          <w:w w:val="80"/>
        </w:rPr>
        <w:t>however, no impairments have been</w:t>
      </w:r>
      <w:r>
        <w:rPr>
          <w:b w:val="0"/>
          <w:color w:val="231F20"/>
          <w:spacing w:val="-33"/>
          <w:w w:val="80"/>
        </w:rPr>
        <w:t> </w:t>
      </w:r>
      <w:r>
        <w:rPr>
          <w:b w:val="0"/>
          <w:color w:val="231F20"/>
          <w:w w:val="80"/>
        </w:rPr>
        <w:t>noted.</w:t>
      </w:r>
    </w:p>
    <w:p>
      <w:pPr>
        <w:pStyle w:val="BodyText"/>
        <w:spacing w:before="11"/>
        <w:rPr>
          <w:b w:val="0"/>
          <w:sz w:val="27"/>
        </w:rPr>
      </w:pPr>
    </w:p>
    <w:p>
      <w:pPr>
        <w:pStyle w:val="Heading3"/>
        <w:ind w:left="319"/>
        <w:rPr>
          <w:i/>
        </w:rPr>
      </w:pPr>
      <w:r>
        <w:rPr>
          <w:i/>
          <w:color w:val="231F20"/>
          <w:w w:val="90"/>
        </w:rPr>
        <w:t>Revenue Recognition</w:t>
      </w:r>
    </w:p>
    <w:p>
      <w:pPr>
        <w:pStyle w:val="BodyText"/>
        <w:spacing w:line="244" w:lineRule="auto" w:before="170"/>
        <w:ind w:left="119" w:right="195" w:firstLine="400"/>
        <w:jc w:val="both"/>
        <w:rPr>
          <w:b w:val="0"/>
        </w:rPr>
      </w:pPr>
      <w:r>
        <w:rPr>
          <w:b w:val="0"/>
          <w:color w:val="231F20"/>
          <w:w w:val="90"/>
        </w:rPr>
        <w:t>Tickets</w:t>
      </w:r>
      <w:r>
        <w:rPr>
          <w:b w:val="0"/>
          <w:color w:val="231F20"/>
          <w:spacing w:val="-24"/>
          <w:w w:val="90"/>
        </w:rPr>
        <w:t> </w:t>
      </w:r>
      <w:r>
        <w:rPr>
          <w:b w:val="0"/>
          <w:color w:val="231F20"/>
          <w:w w:val="90"/>
        </w:rPr>
        <w:t>sold</w:t>
      </w:r>
      <w:r>
        <w:rPr>
          <w:b w:val="0"/>
          <w:color w:val="231F20"/>
          <w:spacing w:val="-23"/>
          <w:w w:val="90"/>
        </w:rPr>
        <w:t> </w:t>
      </w:r>
      <w:r>
        <w:rPr>
          <w:b w:val="0"/>
          <w:color w:val="231F20"/>
          <w:w w:val="90"/>
        </w:rPr>
        <w:t>are</w:t>
      </w:r>
      <w:r>
        <w:rPr>
          <w:b w:val="0"/>
          <w:color w:val="231F20"/>
          <w:spacing w:val="-24"/>
          <w:w w:val="90"/>
        </w:rPr>
        <w:t> </w:t>
      </w:r>
      <w:r>
        <w:rPr>
          <w:b w:val="0"/>
          <w:color w:val="231F20"/>
          <w:w w:val="90"/>
        </w:rPr>
        <w:t>initially</w:t>
      </w:r>
      <w:r>
        <w:rPr>
          <w:b w:val="0"/>
          <w:color w:val="231F20"/>
          <w:spacing w:val="-24"/>
          <w:w w:val="90"/>
        </w:rPr>
        <w:t> </w:t>
      </w:r>
      <w:r>
        <w:rPr>
          <w:b w:val="0"/>
          <w:color w:val="231F20"/>
          <w:w w:val="90"/>
        </w:rPr>
        <w:t>deferred</w:t>
      </w:r>
      <w:r>
        <w:rPr>
          <w:b w:val="0"/>
          <w:color w:val="231F20"/>
          <w:spacing w:val="-24"/>
          <w:w w:val="90"/>
        </w:rPr>
        <w:t> </w:t>
      </w:r>
      <w:r>
        <w:rPr>
          <w:b w:val="0"/>
          <w:color w:val="231F20"/>
          <w:w w:val="90"/>
        </w:rPr>
        <w:t>as</w:t>
      </w:r>
      <w:r>
        <w:rPr>
          <w:b w:val="0"/>
          <w:color w:val="231F20"/>
          <w:spacing w:val="-24"/>
          <w:w w:val="90"/>
        </w:rPr>
        <w:t> </w:t>
      </w:r>
      <w:r>
        <w:rPr>
          <w:b w:val="0"/>
          <w:color w:val="231F20"/>
          <w:w w:val="90"/>
        </w:rPr>
        <w:t>“Air</w:t>
      </w:r>
      <w:r>
        <w:rPr>
          <w:b w:val="0"/>
          <w:color w:val="231F20"/>
          <w:spacing w:val="-23"/>
          <w:w w:val="90"/>
        </w:rPr>
        <w:t> </w:t>
      </w:r>
      <w:r>
        <w:rPr>
          <w:b w:val="0"/>
          <w:color w:val="231F20"/>
          <w:w w:val="90"/>
        </w:rPr>
        <w:t>traffic </w:t>
      </w:r>
      <w:r>
        <w:rPr>
          <w:b w:val="0"/>
          <w:color w:val="231F20"/>
          <w:w w:val="80"/>
        </w:rPr>
        <w:t>liability”. Passenger revenue is recognized when trans- </w:t>
      </w:r>
      <w:r>
        <w:rPr>
          <w:b w:val="0"/>
          <w:color w:val="231F20"/>
          <w:w w:val="85"/>
        </w:rPr>
        <w:t>portation is provided. “Air traffic liability” primarily represents</w:t>
      </w:r>
      <w:r>
        <w:rPr>
          <w:b w:val="0"/>
          <w:color w:val="231F20"/>
          <w:spacing w:val="-25"/>
          <w:w w:val="85"/>
        </w:rPr>
        <w:t> </w:t>
      </w:r>
      <w:r>
        <w:rPr>
          <w:b w:val="0"/>
          <w:color w:val="231F20"/>
          <w:w w:val="85"/>
        </w:rPr>
        <w:t>tickets</w:t>
      </w:r>
      <w:r>
        <w:rPr>
          <w:b w:val="0"/>
          <w:color w:val="231F20"/>
          <w:spacing w:val="-26"/>
          <w:w w:val="85"/>
        </w:rPr>
        <w:t> </w:t>
      </w:r>
      <w:r>
        <w:rPr>
          <w:b w:val="0"/>
          <w:color w:val="231F20"/>
          <w:w w:val="85"/>
        </w:rPr>
        <w:t>sold</w:t>
      </w:r>
      <w:r>
        <w:rPr>
          <w:b w:val="0"/>
          <w:color w:val="231F20"/>
          <w:spacing w:val="-26"/>
          <w:w w:val="85"/>
        </w:rPr>
        <w:t> </w:t>
      </w:r>
      <w:r>
        <w:rPr>
          <w:b w:val="0"/>
          <w:color w:val="231F20"/>
          <w:w w:val="85"/>
        </w:rPr>
        <w:t>for</w:t>
      </w:r>
      <w:r>
        <w:rPr>
          <w:b w:val="0"/>
          <w:color w:val="231F20"/>
          <w:spacing w:val="-25"/>
          <w:w w:val="85"/>
        </w:rPr>
        <w:t> </w:t>
      </w:r>
      <w:r>
        <w:rPr>
          <w:b w:val="0"/>
          <w:color w:val="231F20"/>
          <w:w w:val="85"/>
        </w:rPr>
        <w:t>future</w:t>
      </w:r>
      <w:r>
        <w:rPr>
          <w:b w:val="0"/>
          <w:color w:val="231F20"/>
          <w:spacing w:val="-26"/>
          <w:w w:val="85"/>
        </w:rPr>
        <w:t> </w:t>
      </w:r>
      <w:r>
        <w:rPr>
          <w:b w:val="0"/>
          <w:color w:val="231F20"/>
          <w:w w:val="85"/>
        </w:rPr>
        <w:t>travel</w:t>
      </w:r>
      <w:r>
        <w:rPr>
          <w:b w:val="0"/>
          <w:color w:val="231F20"/>
          <w:spacing w:val="-27"/>
          <w:w w:val="85"/>
        </w:rPr>
        <w:t> </w:t>
      </w:r>
      <w:r>
        <w:rPr>
          <w:b w:val="0"/>
          <w:color w:val="231F20"/>
          <w:w w:val="85"/>
        </w:rPr>
        <w:t>dates</w:t>
      </w:r>
      <w:r>
        <w:rPr>
          <w:b w:val="0"/>
          <w:color w:val="231F20"/>
          <w:spacing w:val="-26"/>
          <w:w w:val="85"/>
        </w:rPr>
        <w:t> </w:t>
      </w:r>
      <w:r>
        <w:rPr>
          <w:b w:val="0"/>
          <w:color w:val="231F20"/>
          <w:w w:val="85"/>
        </w:rPr>
        <w:t>and</w:t>
      </w:r>
      <w:r>
        <w:rPr>
          <w:b w:val="0"/>
          <w:color w:val="231F20"/>
          <w:spacing w:val="-26"/>
          <w:w w:val="85"/>
        </w:rPr>
        <w:t> </w:t>
      </w:r>
      <w:r>
        <w:rPr>
          <w:b w:val="0"/>
          <w:color w:val="231F20"/>
          <w:w w:val="85"/>
        </w:rPr>
        <w:t>esti- </w:t>
      </w:r>
      <w:r>
        <w:rPr>
          <w:b w:val="0"/>
          <w:color w:val="231F20"/>
          <w:w w:val="80"/>
        </w:rPr>
        <w:t>mated</w:t>
      </w:r>
      <w:r>
        <w:rPr>
          <w:b w:val="0"/>
          <w:color w:val="231F20"/>
          <w:spacing w:val="-35"/>
          <w:w w:val="80"/>
        </w:rPr>
        <w:t> </w:t>
      </w:r>
      <w:r>
        <w:rPr>
          <w:b w:val="0"/>
          <w:color w:val="231F20"/>
          <w:w w:val="80"/>
        </w:rPr>
        <w:t>refunds</w:t>
      </w:r>
      <w:r>
        <w:rPr>
          <w:b w:val="0"/>
          <w:color w:val="231F20"/>
          <w:spacing w:val="-34"/>
          <w:w w:val="80"/>
        </w:rPr>
        <w:t> </w:t>
      </w:r>
      <w:r>
        <w:rPr>
          <w:b w:val="0"/>
          <w:color w:val="231F20"/>
          <w:w w:val="80"/>
        </w:rPr>
        <w:t>and</w:t>
      </w:r>
      <w:r>
        <w:rPr>
          <w:b w:val="0"/>
          <w:color w:val="231F20"/>
          <w:spacing w:val="-34"/>
          <w:w w:val="80"/>
        </w:rPr>
        <w:t> </w:t>
      </w:r>
      <w:r>
        <w:rPr>
          <w:b w:val="0"/>
          <w:color w:val="231F20"/>
          <w:w w:val="80"/>
        </w:rPr>
        <w:t>exchanges</w:t>
      </w:r>
      <w:r>
        <w:rPr>
          <w:b w:val="0"/>
          <w:color w:val="231F20"/>
          <w:spacing w:val="-36"/>
          <w:w w:val="80"/>
        </w:rPr>
        <w:t> </w:t>
      </w:r>
      <w:r>
        <w:rPr>
          <w:b w:val="0"/>
          <w:color w:val="231F20"/>
          <w:w w:val="80"/>
        </w:rPr>
        <w:t>of</w:t>
      </w:r>
      <w:r>
        <w:rPr>
          <w:b w:val="0"/>
          <w:color w:val="231F20"/>
          <w:spacing w:val="-34"/>
          <w:w w:val="80"/>
        </w:rPr>
        <w:t> </w:t>
      </w:r>
      <w:r>
        <w:rPr>
          <w:b w:val="0"/>
          <w:color w:val="231F20"/>
          <w:w w:val="80"/>
        </w:rPr>
        <w:t>tickets</w:t>
      </w:r>
      <w:r>
        <w:rPr>
          <w:b w:val="0"/>
          <w:color w:val="231F20"/>
          <w:spacing w:val="-34"/>
          <w:w w:val="80"/>
        </w:rPr>
        <w:t> </w:t>
      </w:r>
      <w:r>
        <w:rPr>
          <w:b w:val="0"/>
          <w:color w:val="231F20"/>
          <w:w w:val="80"/>
        </w:rPr>
        <w:t>sold</w:t>
      </w:r>
      <w:r>
        <w:rPr>
          <w:b w:val="0"/>
          <w:color w:val="231F20"/>
          <w:spacing w:val="-34"/>
          <w:w w:val="80"/>
        </w:rPr>
        <w:t> </w:t>
      </w:r>
      <w:r>
        <w:rPr>
          <w:b w:val="0"/>
          <w:color w:val="231F20"/>
          <w:w w:val="80"/>
        </w:rPr>
        <w:t>for</w:t>
      </w:r>
      <w:r>
        <w:rPr>
          <w:b w:val="0"/>
          <w:color w:val="231F20"/>
          <w:spacing w:val="-33"/>
          <w:w w:val="80"/>
        </w:rPr>
        <w:t> </w:t>
      </w:r>
      <w:r>
        <w:rPr>
          <w:b w:val="0"/>
          <w:color w:val="231F20"/>
          <w:w w:val="80"/>
        </w:rPr>
        <w:t>past</w:t>
      </w:r>
      <w:r>
        <w:rPr>
          <w:b w:val="0"/>
          <w:color w:val="231F20"/>
          <w:spacing w:val="-34"/>
          <w:w w:val="80"/>
        </w:rPr>
        <w:t> </w:t>
      </w:r>
      <w:r>
        <w:rPr>
          <w:b w:val="0"/>
          <w:color w:val="231F20"/>
          <w:w w:val="80"/>
        </w:rPr>
        <w:t>travel </w:t>
      </w:r>
      <w:r>
        <w:rPr>
          <w:b w:val="0"/>
          <w:color w:val="231F20"/>
          <w:w w:val="85"/>
        </w:rPr>
        <w:t>dates.</w:t>
      </w:r>
      <w:r>
        <w:rPr>
          <w:b w:val="0"/>
          <w:color w:val="231F20"/>
          <w:spacing w:val="-12"/>
          <w:w w:val="85"/>
        </w:rPr>
        <w:t> </w:t>
      </w:r>
      <w:r>
        <w:rPr>
          <w:b w:val="0"/>
          <w:color w:val="231F20"/>
          <w:w w:val="85"/>
        </w:rPr>
        <w:t>The</w:t>
      </w:r>
      <w:r>
        <w:rPr>
          <w:b w:val="0"/>
          <w:color w:val="231F20"/>
          <w:spacing w:val="-12"/>
          <w:w w:val="85"/>
        </w:rPr>
        <w:t> </w:t>
      </w:r>
      <w:r>
        <w:rPr>
          <w:b w:val="0"/>
          <w:color w:val="231F20"/>
          <w:w w:val="85"/>
        </w:rPr>
        <w:t>majority</w:t>
      </w:r>
      <w:r>
        <w:rPr>
          <w:b w:val="0"/>
          <w:color w:val="231F20"/>
          <w:spacing w:val="-12"/>
          <w:w w:val="85"/>
        </w:rPr>
        <w:t> </w:t>
      </w:r>
      <w:r>
        <w:rPr>
          <w:b w:val="0"/>
          <w:color w:val="231F20"/>
          <w:w w:val="85"/>
        </w:rPr>
        <w:t>of</w:t>
      </w:r>
      <w:r>
        <w:rPr>
          <w:b w:val="0"/>
          <w:color w:val="231F20"/>
          <w:spacing w:val="-11"/>
          <w:w w:val="85"/>
        </w:rPr>
        <w:t> </w:t>
      </w:r>
      <w:r>
        <w:rPr>
          <w:b w:val="0"/>
          <w:color w:val="231F20"/>
          <w:w w:val="85"/>
        </w:rPr>
        <w:t>the</w:t>
      </w:r>
      <w:r>
        <w:rPr>
          <w:b w:val="0"/>
          <w:color w:val="231F20"/>
          <w:spacing w:val="-11"/>
          <w:w w:val="85"/>
        </w:rPr>
        <w:t> </w:t>
      </w:r>
      <w:r>
        <w:rPr>
          <w:b w:val="0"/>
          <w:color w:val="231F20"/>
          <w:w w:val="85"/>
        </w:rPr>
        <w:t>Company’s</w:t>
      </w:r>
      <w:r>
        <w:rPr>
          <w:b w:val="0"/>
          <w:color w:val="231F20"/>
          <w:spacing w:val="-12"/>
          <w:w w:val="85"/>
        </w:rPr>
        <w:t> </w:t>
      </w:r>
      <w:r>
        <w:rPr>
          <w:b w:val="0"/>
          <w:color w:val="231F20"/>
          <w:w w:val="85"/>
        </w:rPr>
        <w:t>tickets</w:t>
      </w:r>
      <w:r>
        <w:rPr>
          <w:b w:val="0"/>
          <w:color w:val="231F20"/>
          <w:spacing w:val="-11"/>
          <w:w w:val="85"/>
        </w:rPr>
        <w:t> </w:t>
      </w:r>
      <w:r>
        <w:rPr>
          <w:b w:val="0"/>
          <w:color w:val="231F20"/>
          <w:w w:val="85"/>
        </w:rPr>
        <w:t>sold</w:t>
      </w:r>
      <w:r>
        <w:rPr>
          <w:b w:val="0"/>
          <w:color w:val="231F20"/>
          <w:spacing w:val="-11"/>
          <w:w w:val="85"/>
        </w:rPr>
        <w:t> </w:t>
      </w:r>
      <w:r>
        <w:rPr>
          <w:b w:val="0"/>
          <w:color w:val="231F20"/>
          <w:w w:val="85"/>
        </w:rPr>
        <w:t>are </w:t>
      </w:r>
      <w:r>
        <w:rPr>
          <w:b w:val="0"/>
          <w:color w:val="231F20"/>
          <w:w w:val="80"/>
        </w:rPr>
        <w:t>nonrefundable.</w:t>
      </w:r>
      <w:r>
        <w:rPr>
          <w:b w:val="0"/>
          <w:color w:val="231F20"/>
          <w:spacing w:val="-20"/>
          <w:w w:val="80"/>
        </w:rPr>
        <w:t> </w:t>
      </w:r>
      <w:r>
        <w:rPr>
          <w:b w:val="0"/>
          <w:color w:val="231F20"/>
          <w:w w:val="80"/>
        </w:rPr>
        <w:t>Tickets</w:t>
      </w:r>
      <w:r>
        <w:rPr>
          <w:b w:val="0"/>
          <w:color w:val="231F20"/>
          <w:spacing w:val="-20"/>
          <w:w w:val="80"/>
        </w:rPr>
        <w:t> </w:t>
      </w:r>
      <w:r>
        <w:rPr>
          <w:b w:val="0"/>
          <w:color w:val="231F20"/>
          <w:w w:val="80"/>
        </w:rPr>
        <w:t>that</w:t>
      </w:r>
      <w:r>
        <w:rPr>
          <w:b w:val="0"/>
          <w:color w:val="231F20"/>
          <w:spacing w:val="-19"/>
          <w:w w:val="80"/>
        </w:rPr>
        <w:t> </w:t>
      </w:r>
      <w:r>
        <w:rPr>
          <w:b w:val="0"/>
          <w:color w:val="231F20"/>
          <w:w w:val="80"/>
        </w:rPr>
        <w:t>are</w:t>
      </w:r>
      <w:r>
        <w:rPr>
          <w:b w:val="0"/>
          <w:color w:val="231F20"/>
          <w:spacing w:val="-19"/>
          <w:w w:val="80"/>
        </w:rPr>
        <w:t> </w:t>
      </w:r>
      <w:r>
        <w:rPr>
          <w:b w:val="0"/>
          <w:color w:val="231F20"/>
          <w:w w:val="80"/>
        </w:rPr>
        <w:t>sold</w:t>
      </w:r>
      <w:r>
        <w:rPr>
          <w:b w:val="0"/>
          <w:color w:val="231F20"/>
          <w:spacing w:val="-19"/>
          <w:w w:val="80"/>
        </w:rPr>
        <w:t> </w:t>
      </w:r>
      <w:r>
        <w:rPr>
          <w:b w:val="0"/>
          <w:color w:val="231F20"/>
          <w:w w:val="80"/>
        </w:rPr>
        <w:t>but</w:t>
      </w:r>
      <w:r>
        <w:rPr>
          <w:b w:val="0"/>
          <w:color w:val="231F20"/>
          <w:spacing w:val="-19"/>
          <w:w w:val="80"/>
        </w:rPr>
        <w:t> </w:t>
      </w:r>
      <w:r>
        <w:rPr>
          <w:b w:val="0"/>
          <w:color w:val="231F20"/>
          <w:w w:val="80"/>
        </w:rPr>
        <w:t>not</w:t>
      </w:r>
      <w:r>
        <w:rPr>
          <w:b w:val="0"/>
          <w:color w:val="231F20"/>
          <w:spacing w:val="-18"/>
          <w:w w:val="80"/>
        </w:rPr>
        <w:t> </w:t>
      </w:r>
      <w:r>
        <w:rPr>
          <w:b w:val="0"/>
          <w:color w:val="231F20"/>
          <w:w w:val="80"/>
        </w:rPr>
        <w:t>flown</w:t>
      </w:r>
      <w:r>
        <w:rPr>
          <w:b w:val="0"/>
          <w:color w:val="231F20"/>
          <w:spacing w:val="-20"/>
          <w:w w:val="80"/>
        </w:rPr>
        <w:t> </w:t>
      </w:r>
      <w:r>
        <w:rPr>
          <w:b w:val="0"/>
          <w:color w:val="231F20"/>
          <w:w w:val="80"/>
        </w:rPr>
        <w:t>on</w:t>
      </w:r>
      <w:r>
        <w:rPr>
          <w:b w:val="0"/>
          <w:color w:val="231F20"/>
          <w:spacing w:val="-19"/>
          <w:w w:val="80"/>
        </w:rPr>
        <w:t> </w:t>
      </w:r>
      <w:r>
        <w:rPr>
          <w:b w:val="0"/>
          <w:color w:val="231F20"/>
          <w:w w:val="80"/>
        </w:rPr>
        <w:t>the travel</w:t>
      </w:r>
      <w:r>
        <w:rPr>
          <w:b w:val="0"/>
          <w:color w:val="231F20"/>
          <w:spacing w:val="-22"/>
          <w:w w:val="80"/>
        </w:rPr>
        <w:t> </w:t>
      </w:r>
      <w:r>
        <w:rPr>
          <w:b w:val="0"/>
          <w:color w:val="231F20"/>
          <w:w w:val="80"/>
        </w:rPr>
        <w:t>date</w:t>
      </w:r>
      <w:r>
        <w:rPr>
          <w:b w:val="0"/>
          <w:color w:val="231F20"/>
          <w:spacing w:val="-22"/>
          <w:w w:val="80"/>
        </w:rPr>
        <w:t> </w:t>
      </w:r>
      <w:r>
        <w:rPr>
          <w:b w:val="0"/>
          <w:color w:val="231F20"/>
          <w:w w:val="80"/>
        </w:rPr>
        <w:t>(whether</w:t>
      </w:r>
      <w:r>
        <w:rPr>
          <w:b w:val="0"/>
          <w:color w:val="231F20"/>
          <w:spacing w:val="-22"/>
          <w:w w:val="80"/>
        </w:rPr>
        <w:t> </w:t>
      </w:r>
      <w:r>
        <w:rPr>
          <w:b w:val="0"/>
          <w:color w:val="231F20"/>
          <w:w w:val="80"/>
        </w:rPr>
        <w:t>refundable</w:t>
      </w:r>
      <w:r>
        <w:rPr>
          <w:b w:val="0"/>
          <w:color w:val="231F20"/>
          <w:spacing w:val="-22"/>
          <w:w w:val="80"/>
        </w:rPr>
        <w:t> </w:t>
      </w:r>
      <w:r>
        <w:rPr>
          <w:b w:val="0"/>
          <w:color w:val="231F20"/>
          <w:w w:val="80"/>
        </w:rPr>
        <w:t>or</w:t>
      </w:r>
      <w:r>
        <w:rPr>
          <w:b w:val="0"/>
          <w:color w:val="231F20"/>
          <w:spacing w:val="-21"/>
          <w:w w:val="80"/>
        </w:rPr>
        <w:t> </w:t>
      </w:r>
      <w:r>
        <w:rPr>
          <w:b w:val="0"/>
          <w:color w:val="231F20"/>
          <w:w w:val="80"/>
        </w:rPr>
        <w:t>nonrefundable)</w:t>
      </w:r>
      <w:r>
        <w:rPr>
          <w:b w:val="0"/>
          <w:color w:val="231F20"/>
          <w:spacing w:val="-23"/>
          <w:w w:val="80"/>
        </w:rPr>
        <w:t> </w:t>
      </w:r>
      <w:r>
        <w:rPr>
          <w:b w:val="0"/>
          <w:color w:val="231F20"/>
          <w:w w:val="80"/>
        </w:rPr>
        <w:t>can</w:t>
      </w:r>
      <w:r>
        <w:rPr>
          <w:b w:val="0"/>
          <w:color w:val="231F20"/>
          <w:spacing w:val="-22"/>
          <w:w w:val="80"/>
        </w:rPr>
        <w:t> </w:t>
      </w:r>
      <w:r>
        <w:rPr>
          <w:b w:val="0"/>
          <w:color w:val="231F20"/>
          <w:w w:val="80"/>
        </w:rPr>
        <w:t>be </w:t>
      </w:r>
      <w:r>
        <w:rPr>
          <w:b w:val="0"/>
          <w:color w:val="231F20"/>
          <w:w w:val="85"/>
        </w:rPr>
        <w:t>reused</w:t>
      </w:r>
      <w:r>
        <w:rPr>
          <w:b w:val="0"/>
          <w:color w:val="231F20"/>
          <w:spacing w:val="-17"/>
          <w:w w:val="85"/>
        </w:rPr>
        <w:t> </w:t>
      </w:r>
      <w:r>
        <w:rPr>
          <w:b w:val="0"/>
          <w:color w:val="231F20"/>
          <w:w w:val="85"/>
        </w:rPr>
        <w:t>for</w:t>
      </w:r>
      <w:r>
        <w:rPr>
          <w:b w:val="0"/>
          <w:color w:val="231F20"/>
          <w:spacing w:val="-16"/>
          <w:w w:val="85"/>
        </w:rPr>
        <w:t> </w:t>
      </w:r>
      <w:r>
        <w:rPr>
          <w:b w:val="0"/>
          <w:color w:val="231F20"/>
          <w:w w:val="85"/>
        </w:rPr>
        <w:t>another</w:t>
      </w:r>
      <w:r>
        <w:rPr>
          <w:b w:val="0"/>
          <w:color w:val="231F20"/>
          <w:spacing w:val="-16"/>
          <w:w w:val="85"/>
        </w:rPr>
        <w:t> </w:t>
      </w:r>
      <w:r>
        <w:rPr>
          <w:b w:val="0"/>
          <w:color w:val="231F20"/>
          <w:w w:val="85"/>
        </w:rPr>
        <w:t>flight,</w:t>
      </w:r>
      <w:r>
        <w:rPr>
          <w:b w:val="0"/>
          <w:color w:val="231F20"/>
          <w:spacing w:val="-16"/>
          <w:w w:val="85"/>
        </w:rPr>
        <w:t> </w:t>
      </w:r>
      <w:r>
        <w:rPr>
          <w:b w:val="0"/>
          <w:color w:val="231F20"/>
          <w:w w:val="85"/>
        </w:rPr>
        <w:t>up</w:t>
      </w:r>
      <w:r>
        <w:rPr>
          <w:b w:val="0"/>
          <w:color w:val="231F20"/>
          <w:spacing w:val="-17"/>
          <w:w w:val="85"/>
        </w:rPr>
        <w:t> </w:t>
      </w:r>
      <w:r>
        <w:rPr>
          <w:b w:val="0"/>
          <w:color w:val="231F20"/>
          <w:w w:val="85"/>
        </w:rPr>
        <w:t>to</w:t>
      </w:r>
      <w:r>
        <w:rPr>
          <w:b w:val="0"/>
          <w:color w:val="231F20"/>
          <w:spacing w:val="-16"/>
          <w:w w:val="85"/>
        </w:rPr>
        <w:t> </w:t>
      </w:r>
      <w:r>
        <w:rPr>
          <w:b w:val="0"/>
          <w:color w:val="231F20"/>
          <w:w w:val="85"/>
        </w:rPr>
        <w:t>a</w:t>
      </w:r>
      <w:r>
        <w:rPr>
          <w:b w:val="0"/>
          <w:color w:val="231F20"/>
          <w:spacing w:val="-17"/>
          <w:w w:val="85"/>
        </w:rPr>
        <w:t> </w:t>
      </w:r>
      <w:r>
        <w:rPr>
          <w:b w:val="0"/>
          <w:color w:val="231F20"/>
          <w:w w:val="85"/>
        </w:rPr>
        <w:t>year</w:t>
      </w:r>
      <w:r>
        <w:rPr>
          <w:b w:val="0"/>
          <w:color w:val="231F20"/>
          <w:spacing w:val="-17"/>
          <w:w w:val="85"/>
        </w:rPr>
        <w:t> </w:t>
      </w:r>
      <w:r>
        <w:rPr>
          <w:b w:val="0"/>
          <w:color w:val="231F20"/>
          <w:w w:val="85"/>
        </w:rPr>
        <w:t>from</w:t>
      </w:r>
      <w:r>
        <w:rPr>
          <w:b w:val="0"/>
          <w:color w:val="231F20"/>
          <w:spacing w:val="-16"/>
          <w:w w:val="85"/>
        </w:rPr>
        <w:t> </w:t>
      </w:r>
      <w:r>
        <w:rPr>
          <w:b w:val="0"/>
          <w:color w:val="231F20"/>
          <w:w w:val="85"/>
        </w:rPr>
        <w:t>the</w:t>
      </w:r>
      <w:r>
        <w:rPr>
          <w:b w:val="0"/>
          <w:color w:val="231F20"/>
          <w:spacing w:val="-17"/>
          <w:w w:val="85"/>
        </w:rPr>
        <w:t> </w:t>
      </w:r>
      <w:r>
        <w:rPr>
          <w:b w:val="0"/>
          <w:color w:val="231F20"/>
          <w:w w:val="85"/>
        </w:rPr>
        <w:t>date</w:t>
      </w:r>
      <w:r>
        <w:rPr>
          <w:b w:val="0"/>
          <w:color w:val="231F20"/>
          <w:spacing w:val="-17"/>
          <w:w w:val="85"/>
        </w:rPr>
        <w:t> </w:t>
      </w:r>
      <w:r>
        <w:rPr>
          <w:b w:val="0"/>
          <w:color w:val="231F20"/>
          <w:w w:val="85"/>
        </w:rPr>
        <w:t>of sale,</w:t>
      </w:r>
      <w:r>
        <w:rPr>
          <w:b w:val="0"/>
          <w:color w:val="231F20"/>
          <w:spacing w:val="-7"/>
          <w:w w:val="85"/>
        </w:rPr>
        <w:t> </w:t>
      </w:r>
      <w:r>
        <w:rPr>
          <w:b w:val="0"/>
          <w:color w:val="231F20"/>
          <w:w w:val="85"/>
        </w:rPr>
        <w:t>or</w:t>
      </w:r>
      <w:r>
        <w:rPr>
          <w:b w:val="0"/>
          <w:color w:val="231F20"/>
          <w:spacing w:val="-6"/>
          <w:w w:val="85"/>
        </w:rPr>
        <w:t> </w:t>
      </w:r>
      <w:r>
        <w:rPr>
          <w:b w:val="0"/>
          <w:color w:val="231F20"/>
          <w:w w:val="85"/>
        </w:rPr>
        <w:t>refunded</w:t>
      </w:r>
      <w:r>
        <w:rPr>
          <w:b w:val="0"/>
          <w:color w:val="231F20"/>
          <w:spacing w:val="-8"/>
          <w:w w:val="85"/>
        </w:rPr>
        <w:t> </w:t>
      </w:r>
      <w:r>
        <w:rPr>
          <w:b w:val="0"/>
          <w:color w:val="231F20"/>
          <w:w w:val="85"/>
        </w:rPr>
        <w:t>(if</w:t>
      </w:r>
      <w:r>
        <w:rPr>
          <w:b w:val="0"/>
          <w:color w:val="231F20"/>
          <w:spacing w:val="-6"/>
          <w:w w:val="85"/>
        </w:rPr>
        <w:t> </w:t>
      </w:r>
      <w:r>
        <w:rPr>
          <w:b w:val="0"/>
          <w:color w:val="231F20"/>
          <w:w w:val="85"/>
        </w:rPr>
        <w:t>the</w:t>
      </w:r>
      <w:r>
        <w:rPr>
          <w:b w:val="0"/>
          <w:color w:val="231F20"/>
          <w:spacing w:val="-6"/>
          <w:w w:val="85"/>
        </w:rPr>
        <w:t> </w:t>
      </w:r>
      <w:r>
        <w:rPr>
          <w:b w:val="0"/>
          <w:color w:val="231F20"/>
          <w:w w:val="85"/>
        </w:rPr>
        <w:t>ticket</w:t>
      </w:r>
      <w:r>
        <w:rPr>
          <w:b w:val="0"/>
          <w:color w:val="231F20"/>
          <w:spacing w:val="-6"/>
          <w:w w:val="85"/>
        </w:rPr>
        <w:t> </w:t>
      </w:r>
      <w:r>
        <w:rPr>
          <w:b w:val="0"/>
          <w:color w:val="231F20"/>
          <w:w w:val="85"/>
        </w:rPr>
        <w:t>is</w:t>
      </w:r>
      <w:r>
        <w:rPr>
          <w:b w:val="0"/>
          <w:color w:val="231F20"/>
          <w:spacing w:val="-6"/>
          <w:w w:val="85"/>
        </w:rPr>
        <w:t> </w:t>
      </w:r>
      <w:r>
        <w:rPr>
          <w:b w:val="0"/>
          <w:color w:val="231F20"/>
          <w:w w:val="85"/>
        </w:rPr>
        <w:t>refundable).</w:t>
      </w:r>
      <w:r>
        <w:rPr>
          <w:b w:val="0"/>
          <w:color w:val="231F20"/>
          <w:spacing w:val="-8"/>
          <w:w w:val="85"/>
        </w:rPr>
        <w:t> </w:t>
      </w:r>
      <w:r>
        <w:rPr>
          <w:b w:val="0"/>
          <w:color w:val="231F20"/>
          <w:w w:val="85"/>
        </w:rPr>
        <w:t>A</w:t>
      </w:r>
      <w:r>
        <w:rPr>
          <w:b w:val="0"/>
          <w:color w:val="231F20"/>
          <w:spacing w:val="-6"/>
          <w:w w:val="85"/>
        </w:rPr>
        <w:t> </w:t>
      </w:r>
      <w:r>
        <w:rPr>
          <w:b w:val="0"/>
          <w:color w:val="231F20"/>
          <w:w w:val="85"/>
        </w:rPr>
        <w:t>small percentage</w:t>
      </w:r>
      <w:r>
        <w:rPr>
          <w:b w:val="0"/>
          <w:color w:val="231F20"/>
          <w:spacing w:val="-31"/>
          <w:w w:val="85"/>
        </w:rPr>
        <w:t> </w:t>
      </w:r>
      <w:r>
        <w:rPr>
          <w:b w:val="0"/>
          <w:color w:val="231F20"/>
          <w:w w:val="85"/>
        </w:rPr>
        <w:t>of</w:t>
      </w:r>
      <w:r>
        <w:rPr>
          <w:b w:val="0"/>
          <w:color w:val="231F20"/>
          <w:spacing w:val="-30"/>
          <w:w w:val="85"/>
        </w:rPr>
        <w:t> </w:t>
      </w:r>
      <w:r>
        <w:rPr>
          <w:b w:val="0"/>
          <w:color w:val="231F20"/>
          <w:w w:val="85"/>
        </w:rPr>
        <w:t>tickets</w:t>
      </w:r>
      <w:r>
        <w:rPr>
          <w:b w:val="0"/>
          <w:color w:val="231F20"/>
          <w:spacing w:val="-30"/>
          <w:w w:val="85"/>
        </w:rPr>
        <w:t> </w:t>
      </w:r>
      <w:r>
        <w:rPr>
          <w:b w:val="0"/>
          <w:color w:val="231F20"/>
          <w:w w:val="85"/>
        </w:rPr>
        <w:t>(or</w:t>
      </w:r>
      <w:r>
        <w:rPr>
          <w:b w:val="0"/>
          <w:color w:val="231F20"/>
          <w:spacing w:val="-30"/>
          <w:w w:val="85"/>
        </w:rPr>
        <w:t> </w:t>
      </w:r>
      <w:r>
        <w:rPr>
          <w:b w:val="0"/>
          <w:color w:val="231F20"/>
          <w:w w:val="85"/>
        </w:rPr>
        <w:t>partial</w:t>
      </w:r>
      <w:r>
        <w:rPr>
          <w:b w:val="0"/>
          <w:color w:val="231F20"/>
          <w:spacing w:val="-30"/>
          <w:w w:val="85"/>
        </w:rPr>
        <w:t> </w:t>
      </w:r>
      <w:r>
        <w:rPr>
          <w:b w:val="0"/>
          <w:color w:val="231F20"/>
          <w:w w:val="85"/>
        </w:rPr>
        <w:t>tickets)</w:t>
      </w:r>
      <w:r>
        <w:rPr>
          <w:b w:val="0"/>
          <w:color w:val="231F20"/>
          <w:spacing w:val="-30"/>
          <w:w w:val="85"/>
        </w:rPr>
        <w:t> </w:t>
      </w:r>
      <w:r>
        <w:rPr>
          <w:b w:val="0"/>
          <w:color w:val="231F20"/>
          <w:w w:val="85"/>
        </w:rPr>
        <w:t>expire</w:t>
      </w:r>
      <w:r>
        <w:rPr>
          <w:b w:val="0"/>
          <w:color w:val="231F20"/>
          <w:spacing w:val="-31"/>
          <w:w w:val="85"/>
        </w:rPr>
        <w:t> </w:t>
      </w:r>
      <w:r>
        <w:rPr>
          <w:b w:val="0"/>
          <w:color w:val="231F20"/>
          <w:w w:val="85"/>
        </w:rPr>
        <w:t>unused. </w:t>
      </w:r>
      <w:r>
        <w:rPr>
          <w:b w:val="0"/>
          <w:color w:val="231F20"/>
          <w:w w:val="80"/>
        </w:rPr>
        <w:t>The</w:t>
      </w:r>
      <w:r>
        <w:rPr>
          <w:b w:val="0"/>
          <w:color w:val="231F20"/>
          <w:spacing w:val="-32"/>
          <w:w w:val="80"/>
        </w:rPr>
        <w:t> </w:t>
      </w:r>
      <w:r>
        <w:rPr>
          <w:b w:val="0"/>
          <w:color w:val="231F20"/>
          <w:w w:val="80"/>
        </w:rPr>
        <w:t>Company</w:t>
      </w:r>
      <w:r>
        <w:rPr>
          <w:b w:val="0"/>
          <w:color w:val="231F20"/>
          <w:spacing w:val="-33"/>
          <w:w w:val="80"/>
        </w:rPr>
        <w:t> </w:t>
      </w:r>
      <w:r>
        <w:rPr>
          <w:b w:val="0"/>
          <w:color w:val="231F20"/>
          <w:w w:val="80"/>
        </w:rPr>
        <w:t>estimates</w:t>
      </w:r>
      <w:r>
        <w:rPr>
          <w:b w:val="0"/>
          <w:color w:val="231F20"/>
          <w:spacing w:val="-30"/>
          <w:w w:val="80"/>
        </w:rPr>
        <w:t> </w:t>
      </w:r>
      <w:r>
        <w:rPr>
          <w:b w:val="0"/>
          <w:color w:val="231F20"/>
          <w:w w:val="80"/>
        </w:rPr>
        <w:t>the</w:t>
      </w:r>
      <w:r>
        <w:rPr>
          <w:b w:val="0"/>
          <w:color w:val="231F20"/>
          <w:spacing w:val="-31"/>
          <w:w w:val="80"/>
        </w:rPr>
        <w:t> </w:t>
      </w:r>
      <w:r>
        <w:rPr>
          <w:b w:val="0"/>
          <w:color w:val="231F20"/>
          <w:w w:val="80"/>
        </w:rPr>
        <w:t>amount</w:t>
      </w:r>
      <w:r>
        <w:rPr>
          <w:b w:val="0"/>
          <w:color w:val="231F20"/>
          <w:spacing w:val="-32"/>
          <w:w w:val="80"/>
        </w:rPr>
        <w:t> </w:t>
      </w:r>
      <w:r>
        <w:rPr>
          <w:b w:val="0"/>
          <w:color w:val="231F20"/>
          <w:w w:val="80"/>
        </w:rPr>
        <w:t>of</w:t>
      </w:r>
      <w:r>
        <w:rPr>
          <w:b w:val="0"/>
          <w:color w:val="231F20"/>
          <w:spacing w:val="-31"/>
          <w:w w:val="80"/>
        </w:rPr>
        <w:t> </w:t>
      </w:r>
      <w:r>
        <w:rPr>
          <w:b w:val="0"/>
          <w:color w:val="231F20"/>
          <w:w w:val="80"/>
        </w:rPr>
        <w:t>future</w:t>
      </w:r>
      <w:r>
        <w:rPr>
          <w:b w:val="0"/>
          <w:color w:val="231F20"/>
          <w:spacing w:val="-31"/>
          <w:w w:val="80"/>
        </w:rPr>
        <w:t> </w:t>
      </w:r>
      <w:r>
        <w:rPr>
          <w:b w:val="0"/>
          <w:color w:val="231F20"/>
          <w:w w:val="80"/>
        </w:rPr>
        <w:t>refunds</w:t>
      </w:r>
      <w:r>
        <w:rPr>
          <w:b w:val="0"/>
          <w:color w:val="231F20"/>
          <w:spacing w:val="-30"/>
          <w:w w:val="80"/>
        </w:rPr>
        <w:t> </w:t>
      </w:r>
      <w:r>
        <w:rPr>
          <w:b w:val="0"/>
          <w:color w:val="231F20"/>
          <w:w w:val="80"/>
        </w:rPr>
        <w:t>and exchanges,</w:t>
      </w:r>
      <w:r>
        <w:rPr>
          <w:b w:val="0"/>
          <w:color w:val="231F20"/>
          <w:spacing w:val="-11"/>
          <w:w w:val="80"/>
        </w:rPr>
        <w:t> </w:t>
      </w:r>
      <w:r>
        <w:rPr>
          <w:b w:val="0"/>
          <w:color w:val="231F20"/>
          <w:w w:val="80"/>
        </w:rPr>
        <w:t>net</w:t>
      </w:r>
      <w:r>
        <w:rPr>
          <w:b w:val="0"/>
          <w:color w:val="231F20"/>
          <w:spacing w:val="-8"/>
          <w:w w:val="80"/>
        </w:rPr>
        <w:t> </w:t>
      </w:r>
      <w:r>
        <w:rPr>
          <w:b w:val="0"/>
          <w:color w:val="231F20"/>
          <w:w w:val="80"/>
        </w:rPr>
        <w:t>of</w:t>
      </w:r>
      <w:r>
        <w:rPr>
          <w:b w:val="0"/>
          <w:color w:val="231F20"/>
          <w:spacing w:val="-8"/>
          <w:w w:val="80"/>
        </w:rPr>
        <w:t> </w:t>
      </w:r>
      <w:r>
        <w:rPr>
          <w:b w:val="0"/>
          <w:color w:val="231F20"/>
          <w:w w:val="80"/>
        </w:rPr>
        <w:t>forfeitures,</w:t>
      </w:r>
      <w:r>
        <w:rPr>
          <w:b w:val="0"/>
          <w:color w:val="231F20"/>
          <w:spacing w:val="-8"/>
          <w:w w:val="80"/>
        </w:rPr>
        <w:t> </w:t>
      </w:r>
      <w:r>
        <w:rPr>
          <w:b w:val="0"/>
          <w:color w:val="231F20"/>
          <w:w w:val="80"/>
        </w:rPr>
        <w:t>for</w:t>
      </w:r>
      <w:r>
        <w:rPr>
          <w:b w:val="0"/>
          <w:color w:val="231F20"/>
          <w:spacing w:val="-8"/>
          <w:w w:val="80"/>
        </w:rPr>
        <w:t> </w:t>
      </w:r>
      <w:r>
        <w:rPr>
          <w:b w:val="0"/>
          <w:color w:val="231F20"/>
          <w:w w:val="80"/>
        </w:rPr>
        <w:t>all</w:t>
      </w:r>
      <w:r>
        <w:rPr>
          <w:b w:val="0"/>
          <w:color w:val="231F20"/>
          <w:spacing w:val="-9"/>
          <w:w w:val="80"/>
        </w:rPr>
        <w:t> </w:t>
      </w:r>
      <w:r>
        <w:rPr>
          <w:b w:val="0"/>
          <w:color w:val="231F20"/>
          <w:w w:val="80"/>
        </w:rPr>
        <w:t>unused</w:t>
      </w:r>
      <w:r>
        <w:rPr>
          <w:b w:val="0"/>
          <w:color w:val="231F20"/>
          <w:spacing w:val="-8"/>
          <w:w w:val="80"/>
        </w:rPr>
        <w:t> </w:t>
      </w:r>
      <w:r>
        <w:rPr>
          <w:b w:val="0"/>
          <w:color w:val="231F20"/>
          <w:w w:val="80"/>
        </w:rPr>
        <w:t>tickets</w:t>
      </w:r>
      <w:r>
        <w:rPr>
          <w:b w:val="0"/>
          <w:color w:val="231F20"/>
          <w:spacing w:val="-8"/>
          <w:w w:val="80"/>
        </w:rPr>
        <w:t> </w:t>
      </w:r>
      <w:r>
        <w:rPr>
          <w:b w:val="0"/>
          <w:color w:val="231F20"/>
          <w:w w:val="80"/>
        </w:rPr>
        <w:t>once the</w:t>
      </w:r>
      <w:r>
        <w:rPr>
          <w:b w:val="0"/>
          <w:color w:val="231F20"/>
          <w:spacing w:val="-11"/>
          <w:w w:val="80"/>
        </w:rPr>
        <w:t> </w:t>
      </w:r>
      <w:r>
        <w:rPr>
          <w:b w:val="0"/>
          <w:color w:val="231F20"/>
          <w:w w:val="80"/>
        </w:rPr>
        <w:t>flight</w:t>
      </w:r>
      <w:r>
        <w:rPr>
          <w:b w:val="0"/>
          <w:color w:val="231F20"/>
          <w:spacing w:val="-12"/>
          <w:w w:val="80"/>
        </w:rPr>
        <w:t> </w:t>
      </w:r>
      <w:r>
        <w:rPr>
          <w:b w:val="0"/>
          <w:color w:val="231F20"/>
          <w:w w:val="80"/>
        </w:rPr>
        <w:t>date</w:t>
      </w:r>
      <w:r>
        <w:rPr>
          <w:b w:val="0"/>
          <w:color w:val="231F20"/>
          <w:spacing w:val="-12"/>
          <w:w w:val="80"/>
        </w:rPr>
        <w:t> </w:t>
      </w:r>
      <w:r>
        <w:rPr>
          <w:b w:val="0"/>
          <w:color w:val="231F20"/>
          <w:w w:val="80"/>
        </w:rPr>
        <w:t>has</w:t>
      </w:r>
      <w:r>
        <w:rPr>
          <w:b w:val="0"/>
          <w:color w:val="231F20"/>
          <w:spacing w:val="-11"/>
          <w:w w:val="80"/>
        </w:rPr>
        <w:t> </w:t>
      </w:r>
      <w:r>
        <w:rPr>
          <w:b w:val="0"/>
          <w:color w:val="231F20"/>
          <w:w w:val="80"/>
        </w:rPr>
        <w:t>passed.</w:t>
      </w:r>
      <w:r>
        <w:rPr>
          <w:b w:val="0"/>
          <w:color w:val="231F20"/>
          <w:spacing w:val="-12"/>
          <w:w w:val="80"/>
        </w:rPr>
        <w:t> </w:t>
      </w:r>
      <w:r>
        <w:rPr>
          <w:b w:val="0"/>
          <w:color w:val="231F20"/>
          <w:w w:val="80"/>
        </w:rPr>
        <w:t>These</w:t>
      </w:r>
      <w:r>
        <w:rPr>
          <w:b w:val="0"/>
          <w:color w:val="231F20"/>
          <w:spacing w:val="-12"/>
          <w:w w:val="80"/>
        </w:rPr>
        <w:t> </w:t>
      </w:r>
      <w:r>
        <w:rPr>
          <w:b w:val="0"/>
          <w:color w:val="231F20"/>
          <w:w w:val="80"/>
        </w:rPr>
        <w:t>estimates</w:t>
      </w:r>
      <w:r>
        <w:rPr>
          <w:b w:val="0"/>
          <w:color w:val="231F20"/>
          <w:spacing w:val="-12"/>
          <w:w w:val="80"/>
        </w:rPr>
        <w:t> </w:t>
      </w:r>
      <w:r>
        <w:rPr>
          <w:b w:val="0"/>
          <w:color w:val="231F20"/>
          <w:w w:val="80"/>
        </w:rPr>
        <w:t>are</w:t>
      </w:r>
      <w:r>
        <w:rPr>
          <w:b w:val="0"/>
          <w:color w:val="231F20"/>
          <w:spacing w:val="-12"/>
          <w:w w:val="80"/>
        </w:rPr>
        <w:t> </w:t>
      </w:r>
      <w:r>
        <w:rPr>
          <w:b w:val="0"/>
          <w:color w:val="231F20"/>
          <w:w w:val="80"/>
        </w:rPr>
        <w:t>based</w:t>
      </w:r>
      <w:r>
        <w:rPr>
          <w:b w:val="0"/>
          <w:color w:val="231F20"/>
          <w:spacing w:val="-12"/>
          <w:w w:val="80"/>
        </w:rPr>
        <w:t> </w:t>
      </w:r>
      <w:r>
        <w:rPr>
          <w:b w:val="0"/>
          <w:color w:val="231F20"/>
          <w:w w:val="80"/>
        </w:rPr>
        <w:t>on historical</w:t>
      </w:r>
      <w:r>
        <w:rPr>
          <w:b w:val="0"/>
          <w:color w:val="231F20"/>
          <w:spacing w:val="-21"/>
          <w:w w:val="80"/>
        </w:rPr>
        <w:t> </w:t>
      </w:r>
      <w:r>
        <w:rPr>
          <w:b w:val="0"/>
          <w:color w:val="231F20"/>
          <w:w w:val="80"/>
        </w:rPr>
        <w:t>experience</w:t>
      </w:r>
      <w:r>
        <w:rPr>
          <w:b w:val="0"/>
          <w:color w:val="231F20"/>
          <w:spacing w:val="-24"/>
          <w:w w:val="80"/>
        </w:rPr>
        <w:t> </w:t>
      </w:r>
      <w:r>
        <w:rPr>
          <w:b w:val="0"/>
          <w:color w:val="231F20"/>
          <w:w w:val="80"/>
        </w:rPr>
        <w:t>over</w:t>
      </w:r>
      <w:r>
        <w:rPr>
          <w:b w:val="0"/>
          <w:color w:val="231F20"/>
          <w:spacing w:val="-23"/>
          <w:w w:val="80"/>
        </w:rPr>
        <w:t> </w:t>
      </w:r>
      <w:r>
        <w:rPr>
          <w:b w:val="0"/>
          <w:color w:val="231F20"/>
          <w:w w:val="80"/>
        </w:rPr>
        <w:t>many</w:t>
      </w:r>
      <w:r>
        <w:rPr>
          <w:b w:val="0"/>
          <w:color w:val="231F20"/>
          <w:spacing w:val="-22"/>
          <w:w w:val="80"/>
        </w:rPr>
        <w:t> </w:t>
      </w:r>
      <w:r>
        <w:rPr>
          <w:b w:val="0"/>
          <w:color w:val="231F20"/>
          <w:w w:val="80"/>
        </w:rPr>
        <w:t>years.</w:t>
      </w:r>
      <w:r>
        <w:rPr>
          <w:b w:val="0"/>
          <w:color w:val="231F20"/>
          <w:spacing w:val="-21"/>
          <w:w w:val="80"/>
        </w:rPr>
        <w:t> </w:t>
      </w:r>
      <w:r>
        <w:rPr>
          <w:b w:val="0"/>
          <w:color w:val="231F20"/>
          <w:w w:val="80"/>
        </w:rPr>
        <w:t>The</w:t>
      </w:r>
      <w:r>
        <w:rPr>
          <w:b w:val="0"/>
          <w:color w:val="231F20"/>
          <w:spacing w:val="-22"/>
          <w:w w:val="80"/>
        </w:rPr>
        <w:t> </w:t>
      </w:r>
      <w:r>
        <w:rPr>
          <w:b w:val="0"/>
          <w:color w:val="231F20"/>
          <w:w w:val="80"/>
        </w:rPr>
        <w:t>Company</w:t>
      </w:r>
      <w:r>
        <w:rPr>
          <w:b w:val="0"/>
          <w:color w:val="231F20"/>
          <w:spacing w:val="-23"/>
          <w:w w:val="80"/>
        </w:rPr>
        <w:t> </w:t>
      </w:r>
      <w:r>
        <w:rPr>
          <w:b w:val="0"/>
          <w:color w:val="231F20"/>
          <w:w w:val="80"/>
        </w:rPr>
        <w:t>and many</w:t>
      </w:r>
      <w:r>
        <w:rPr>
          <w:b w:val="0"/>
          <w:color w:val="231F20"/>
          <w:spacing w:val="-7"/>
          <w:w w:val="80"/>
        </w:rPr>
        <w:t> </w:t>
      </w:r>
      <w:r>
        <w:rPr>
          <w:b w:val="0"/>
          <w:color w:val="231F20"/>
          <w:w w:val="80"/>
        </w:rPr>
        <w:t>members</w:t>
      </w:r>
      <w:r>
        <w:rPr>
          <w:b w:val="0"/>
          <w:color w:val="231F20"/>
          <w:spacing w:val="-7"/>
          <w:w w:val="80"/>
        </w:rPr>
        <w:t> </w:t>
      </w:r>
      <w:r>
        <w:rPr>
          <w:b w:val="0"/>
          <w:color w:val="231F20"/>
          <w:w w:val="80"/>
        </w:rPr>
        <w:t>of</w:t>
      </w:r>
      <w:r>
        <w:rPr>
          <w:b w:val="0"/>
          <w:color w:val="231F20"/>
          <w:spacing w:val="-6"/>
          <w:w w:val="80"/>
        </w:rPr>
        <w:t> </w:t>
      </w:r>
      <w:r>
        <w:rPr>
          <w:b w:val="0"/>
          <w:color w:val="231F20"/>
          <w:w w:val="80"/>
        </w:rPr>
        <w:t>the</w:t>
      </w:r>
      <w:r>
        <w:rPr>
          <w:b w:val="0"/>
          <w:color w:val="231F20"/>
          <w:spacing w:val="-7"/>
          <w:w w:val="80"/>
        </w:rPr>
        <w:t> </w:t>
      </w:r>
      <w:r>
        <w:rPr>
          <w:b w:val="0"/>
          <w:color w:val="231F20"/>
          <w:w w:val="80"/>
        </w:rPr>
        <w:t>airline</w:t>
      </w:r>
      <w:r>
        <w:rPr>
          <w:b w:val="0"/>
          <w:color w:val="231F20"/>
          <w:spacing w:val="-7"/>
          <w:w w:val="80"/>
        </w:rPr>
        <w:t> </w:t>
      </w:r>
      <w:r>
        <w:rPr>
          <w:b w:val="0"/>
          <w:color w:val="231F20"/>
          <w:w w:val="80"/>
        </w:rPr>
        <w:t>industry</w:t>
      </w:r>
      <w:r>
        <w:rPr>
          <w:b w:val="0"/>
          <w:color w:val="231F20"/>
          <w:spacing w:val="-6"/>
          <w:w w:val="80"/>
        </w:rPr>
        <w:t> </w:t>
      </w:r>
      <w:r>
        <w:rPr>
          <w:b w:val="0"/>
          <w:color w:val="231F20"/>
          <w:w w:val="80"/>
        </w:rPr>
        <w:t>have</w:t>
      </w:r>
      <w:r>
        <w:rPr>
          <w:b w:val="0"/>
          <w:color w:val="231F20"/>
          <w:spacing w:val="-8"/>
          <w:w w:val="80"/>
        </w:rPr>
        <w:t> </w:t>
      </w:r>
      <w:r>
        <w:rPr>
          <w:b w:val="0"/>
          <w:color w:val="231F20"/>
          <w:w w:val="80"/>
        </w:rPr>
        <w:t>consistently applied</w:t>
      </w:r>
      <w:r>
        <w:rPr>
          <w:b w:val="0"/>
          <w:color w:val="231F20"/>
          <w:spacing w:val="-23"/>
          <w:w w:val="80"/>
        </w:rPr>
        <w:t> </w:t>
      </w:r>
      <w:r>
        <w:rPr>
          <w:b w:val="0"/>
          <w:color w:val="231F20"/>
          <w:w w:val="80"/>
        </w:rPr>
        <w:t>this</w:t>
      </w:r>
      <w:r>
        <w:rPr>
          <w:b w:val="0"/>
          <w:color w:val="231F20"/>
          <w:spacing w:val="-20"/>
          <w:w w:val="80"/>
        </w:rPr>
        <w:t> </w:t>
      </w:r>
      <w:r>
        <w:rPr>
          <w:b w:val="0"/>
          <w:color w:val="231F20"/>
          <w:w w:val="80"/>
        </w:rPr>
        <w:t>accounting</w:t>
      </w:r>
      <w:r>
        <w:rPr>
          <w:b w:val="0"/>
          <w:color w:val="231F20"/>
          <w:spacing w:val="-23"/>
          <w:w w:val="80"/>
        </w:rPr>
        <w:t> </w:t>
      </w:r>
      <w:r>
        <w:rPr>
          <w:b w:val="0"/>
          <w:color w:val="231F20"/>
          <w:w w:val="80"/>
        </w:rPr>
        <w:t>method</w:t>
      </w:r>
      <w:r>
        <w:rPr>
          <w:b w:val="0"/>
          <w:color w:val="231F20"/>
          <w:spacing w:val="-22"/>
          <w:w w:val="80"/>
        </w:rPr>
        <w:t> </w:t>
      </w:r>
      <w:r>
        <w:rPr>
          <w:b w:val="0"/>
          <w:color w:val="231F20"/>
          <w:w w:val="80"/>
        </w:rPr>
        <w:t>to</w:t>
      </w:r>
      <w:r>
        <w:rPr>
          <w:b w:val="0"/>
          <w:color w:val="231F20"/>
          <w:spacing w:val="-22"/>
          <w:w w:val="80"/>
        </w:rPr>
        <w:t> </w:t>
      </w:r>
      <w:r>
        <w:rPr>
          <w:b w:val="0"/>
          <w:color w:val="231F20"/>
          <w:w w:val="80"/>
        </w:rPr>
        <w:t>estimate</w:t>
      </w:r>
      <w:r>
        <w:rPr>
          <w:b w:val="0"/>
          <w:color w:val="231F20"/>
          <w:spacing w:val="-22"/>
          <w:w w:val="80"/>
        </w:rPr>
        <w:t> </w:t>
      </w:r>
      <w:r>
        <w:rPr>
          <w:b w:val="0"/>
          <w:color w:val="231F20"/>
          <w:w w:val="80"/>
        </w:rPr>
        <w:t>revenue</w:t>
      </w:r>
      <w:r>
        <w:rPr>
          <w:b w:val="0"/>
          <w:color w:val="231F20"/>
          <w:spacing w:val="-23"/>
          <w:w w:val="80"/>
        </w:rPr>
        <w:t> </w:t>
      </w:r>
      <w:r>
        <w:rPr>
          <w:b w:val="0"/>
          <w:color w:val="231F20"/>
          <w:w w:val="80"/>
        </w:rPr>
        <w:t>from forfeited</w:t>
      </w:r>
      <w:r>
        <w:rPr>
          <w:b w:val="0"/>
          <w:color w:val="231F20"/>
          <w:spacing w:val="-10"/>
          <w:w w:val="80"/>
        </w:rPr>
        <w:t> </w:t>
      </w:r>
      <w:r>
        <w:rPr>
          <w:b w:val="0"/>
          <w:color w:val="231F20"/>
          <w:w w:val="80"/>
        </w:rPr>
        <w:t>tickets</w:t>
      </w:r>
      <w:r>
        <w:rPr>
          <w:b w:val="0"/>
          <w:color w:val="231F20"/>
          <w:spacing w:val="-8"/>
          <w:w w:val="80"/>
        </w:rPr>
        <w:t> </w:t>
      </w:r>
      <w:r>
        <w:rPr>
          <w:b w:val="0"/>
          <w:color w:val="231F20"/>
          <w:w w:val="80"/>
        </w:rPr>
        <w:t>at</w:t>
      </w:r>
      <w:r>
        <w:rPr>
          <w:b w:val="0"/>
          <w:color w:val="231F20"/>
          <w:spacing w:val="-9"/>
          <w:w w:val="80"/>
        </w:rPr>
        <w:t> </w:t>
      </w:r>
      <w:r>
        <w:rPr>
          <w:b w:val="0"/>
          <w:color w:val="231F20"/>
          <w:w w:val="80"/>
        </w:rPr>
        <w:t>the</w:t>
      </w:r>
      <w:r>
        <w:rPr>
          <w:b w:val="0"/>
          <w:color w:val="231F20"/>
          <w:spacing w:val="-10"/>
          <w:w w:val="80"/>
        </w:rPr>
        <w:t> </w:t>
      </w:r>
      <w:r>
        <w:rPr>
          <w:b w:val="0"/>
          <w:color w:val="231F20"/>
          <w:w w:val="80"/>
        </w:rPr>
        <w:t>date</w:t>
      </w:r>
      <w:r>
        <w:rPr>
          <w:b w:val="0"/>
          <w:color w:val="231F20"/>
          <w:spacing w:val="-10"/>
          <w:w w:val="80"/>
        </w:rPr>
        <w:t> </w:t>
      </w:r>
      <w:r>
        <w:rPr>
          <w:b w:val="0"/>
          <w:color w:val="231F20"/>
          <w:w w:val="80"/>
        </w:rPr>
        <w:t>travel</w:t>
      </w:r>
      <w:r>
        <w:rPr>
          <w:b w:val="0"/>
          <w:color w:val="231F20"/>
          <w:spacing w:val="-11"/>
          <w:w w:val="80"/>
        </w:rPr>
        <w:t> </w:t>
      </w:r>
      <w:r>
        <w:rPr>
          <w:b w:val="0"/>
          <w:color w:val="231F20"/>
          <w:w w:val="80"/>
        </w:rPr>
        <w:t>is</w:t>
      </w:r>
      <w:r>
        <w:rPr>
          <w:b w:val="0"/>
          <w:color w:val="231F20"/>
          <w:spacing w:val="-8"/>
          <w:w w:val="80"/>
        </w:rPr>
        <w:t> </w:t>
      </w:r>
      <w:r>
        <w:rPr>
          <w:b w:val="0"/>
          <w:color w:val="231F20"/>
          <w:w w:val="80"/>
        </w:rPr>
        <w:t>provided.</w:t>
      </w:r>
      <w:r>
        <w:rPr>
          <w:b w:val="0"/>
          <w:color w:val="231F20"/>
          <w:spacing w:val="-11"/>
          <w:w w:val="80"/>
        </w:rPr>
        <w:t> </w:t>
      </w:r>
      <w:r>
        <w:rPr>
          <w:b w:val="0"/>
          <w:color w:val="231F20"/>
          <w:w w:val="80"/>
        </w:rPr>
        <w:t>Estimated future refunds and exchanges included in the air</w:t>
      </w:r>
      <w:r>
        <w:rPr>
          <w:b w:val="0"/>
          <w:color w:val="231F20"/>
          <w:spacing w:val="-33"/>
          <w:w w:val="80"/>
        </w:rPr>
        <w:t> </w:t>
      </w:r>
      <w:r>
        <w:rPr>
          <w:b w:val="0"/>
          <w:color w:val="231F20"/>
          <w:w w:val="80"/>
        </w:rPr>
        <w:t>traffic liability</w:t>
      </w:r>
      <w:r>
        <w:rPr>
          <w:b w:val="0"/>
          <w:color w:val="231F20"/>
          <w:spacing w:val="-9"/>
          <w:w w:val="80"/>
        </w:rPr>
        <w:t> </w:t>
      </w:r>
      <w:r>
        <w:rPr>
          <w:b w:val="0"/>
          <w:color w:val="231F20"/>
          <w:w w:val="80"/>
        </w:rPr>
        <w:t>account</w:t>
      </w:r>
      <w:r>
        <w:rPr>
          <w:b w:val="0"/>
          <w:color w:val="231F20"/>
          <w:spacing w:val="-10"/>
          <w:w w:val="80"/>
        </w:rPr>
        <w:t> </w:t>
      </w:r>
      <w:r>
        <w:rPr>
          <w:b w:val="0"/>
          <w:color w:val="231F20"/>
          <w:w w:val="80"/>
        </w:rPr>
        <w:t>are</w:t>
      </w:r>
      <w:r>
        <w:rPr>
          <w:b w:val="0"/>
          <w:color w:val="231F20"/>
          <w:spacing w:val="-9"/>
          <w:w w:val="80"/>
        </w:rPr>
        <w:t> </w:t>
      </w:r>
      <w:r>
        <w:rPr>
          <w:b w:val="0"/>
          <w:color w:val="231F20"/>
          <w:w w:val="80"/>
        </w:rPr>
        <w:t>constantly</w:t>
      </w:r>
      <w:r>
        <w:rPr>
          <w:b w:val="0"/>
          <w:color w:val="231F20"/>
          <w:spacing w:val="-9"/>
          <w:w w:val="80"/>
        </w:rPr>
        <w:t> </w:t>
      </w:r>
      <w:r>
        <w:rPr>
          <w:b w:val="0"/>
          <w:color w:val="231F20"/>
          <w:w w:val="80"/>
        </w:rPr>
        <w:t>evaluated</w:t>
      </w:r>
      <w:r>
        <w:rPr>
          <w:b w:val="0"/>
          <w:color w:val="231F20"/>
          <w:spacing w:val="-11"/>
          <w:w w:val="80"/>
        </w:rPr>
        <w:t> </w:t>
      </w:r>
      <w:r>
        <w:rPr>
          <w:b w:val="0"/>
          <w:color w:val="231F20"/>
          <w:w w:val="80"/>
        </w:rPr>
        <w:t>based</w:t>
      </w:r>
      <w:r>
        <w:rPr>
          <w:b w:val="0"/>
          <w:color w:val="231F20"/>
          <w:spacing w:val="-9"/>
          <w:w w:val="80"/>
        </w:rPr>
        <w:t> </w:t>
      </w:r>
      <w:r>
        <w:rPr>
          <w:b w:val="0"/>
          <w:color w:val="231F20"/>
          <w:w w:val="80"/>
        </w:rPr>
        <w:t>on</w:t>
      </w:r>
      <w:r>
        <w:rPr>
          <w:b w:val="0"/>
          <w:color w:val="231F20"/>
          <w:spacing w:val="-9"/>
          <w:w w:val="80"/>
        </w:rPr>
        <w:t> </w:t>
      </w:r>
      <w:r>
        <w:rPr>
          <w:b w:val="0"/>
          <w:color w:val="231F20"/>
          <w:w w:val="80"/>
        </w:rPr>
        <w:t>sub- </w:t>
      </w:r>
      <w:r>
        <w:rPr>
          <w:b w:val="0"/>
          <w:color w:val="231F20"/>
          <w:w w:val="85"/>
        </w:rPr>
        <w:t>sequent refund and exchange activity to validate</w:t>
      </w:r>
      <w:r>
        <w:rPr>
          <w:b w:val="0"/>
          <w:color w:val="231F20"/>
          <w:spacing w:val="-28"/>
          <w:w w:val="85"/>
        </w:rPr>
        <w:t> </w:t>
      </w:r>
      <w:r>
        <w:rPr>
          <w:b w:val="0"/>
          <w:color w:val="231F20"/>
          <w:w w:val="85"/>
        </w:rPr>
        <w:t>the </w:t>
      </w:r>
      <w:r>
        <w:rPr>
          <w:b w:val="0"/>
          <w:color w:val="231F20"/>
          <w:w w:val="80"/>
        </w:rPr>
        <w:t>accuracy of the Company’s revenue recognition</w:t>
      </w:r>
      <w:r>
        <w:rPr>
          <w:b w:val="0"/>
          <w:color w:val="231F20"/>
          <w:spacing w:val="-16"/>
          <w:w w:val="80"/>
        </w:rPr>
        <w:t> </w:t>
      </w:r>
      <w:r>
        <w:rPr>
          <w:b w:val="0"/>
          <w:color w:val="231F20"/>
          <w:w w:val="80"/>
        </w:rPr>
        <w:t>method with respect to forfeited</w:t>
      </w:r>
      <w:r>
        <w:rPr>
          <w:b w:val="0"/>
          <w:color w:val="231F20"/>
          <w:spacing w:val="14"/>
          <w:w w:val="80"/>
        </w:rPr>
        <w:t> </w:t>
      </w:r>
      <w:r>
        <w:rPr>
          <w:b w:val="0"/>
          <w:color w:val="231F20"/>
          <w:w w:val="80"/>
        </w:rPr>
        <w:t>tickets.</w:t>
      </w:r>
    </w:p>
    <w:p>
      <w:pPr>
        <w:pStyle w:val="BodyText"/>
        <w:spacing w:line="244" w:lineRule="auto" w:before="164"/>
        <w:ind w:left="119" w:right="195" w:firstLine="400"/>
        <w:jc w:val="both"/>
        <w:rPr>
          <w:b w:val="0"/>
        </w:rPr>
      </w:pPr>
      <w:r>
        <w:rPr>
          <w:b w:val="0"/>
          <w:color w:val="231F20"/>
          <w:w w:val="80"/>
        </w:rPr>
        <w:t>Events</w:t>
      </w:r>
      <w:r>
        <w:rPr>
          <w:b w:val="0"/>
          <w:color w:val="231F20"/>
          <w:spacing w:val="-16"/>
          <w:w w:val="80"/>
        </w:rPr>
        <w:t> </w:t>
      </w:r>
      <w:r>
        <w:rPr>
          <w:b w:val="0"/>
          <w:color w:val="231F20"/>
          <w:w w:val="80"/>
        </w:rPr>
        <w:t>and</w:t>
      </w:r>
      <w:r>
        <w:rPr>
          <w:b w:val="0"/>
          <w:color w:val="231F20"/>
          <w:spacing w:val="-16"/>
          <w:w w:val="80"/>
        </w:rPr>
        <w:t> </w:t>
      </w:r>
      <w:r>
        <w:rPr>
          <w:b w:val="0"/>
          <w:color w:val="231F20"/>
          <w:w w:val="80"/>
        </w:rPr>
        <w:t>circumstances</w:t>
      </w:r>
      <w:r>
        <w:rPr>
          <w:b w:val="0"/>
          <w:color w:val="231F20"/>
          <w:spacing w:val="-16"/>
          <w:w w:val="80"/>
        </w:rPr>
        <w:t> </w:t>
      </w:r>
      <w:r>
        <w:rPr>
          <w:b w:val="0"/>
          <w:color w:val="231F20"/>
          <w:w w:val="80"/>
        </w:rPr>
        <w:t>outside</w:t>
      </w:r>
      <w:r>
        <w:rPr>
          <w:b w:val="0"/>
          <w:color w:val="231F20"/>
          <w:spacing w:val="-16"/>
          <w:w w:val="80"/>
        </w:rPr>
        <w:t> </w:t>
      </w:r>
      <w:r>
        <w:rPr>
          <w:b w:val="0"/>
          <w:color w:val="231F20"/>
          <w:w w:val="80"/>
        </w:rPr>
        <w:t>of</w:t>
      </w:r>
      <w:r>
        <w:rPr>
          <w:b w:val="0"/>
          <w:color w:val="231F20"/>
          <w:spacing w:val="-16"/>
          <w:w w:val="80"/>
        </w:rPr>
        <w:t> </w:t>
      </w:r>
      <w:r>
        <w:rPr>
          <w:b w:val="0"/>
          <w:color w:val="231F20"/>
          <w:w w:val="80"/>
        </w:rPr>
        <w:t>historical</w:t>
      </w:r>
      <w:r>
        <w:rPr>
          <w:b w:val="0"/>
          <w:color w:val="231F20"/>
          <w:spacing w:val="-16"/>
          <w:w w:val="80"/>
        </w:rPr>
        <w:t> </w:t>
      </w:r>
      <w:r>
        <w:rPr>
          <w:b w:val="0"/>
          <w:color w:val="231F20"/>
          <w:w w:val="80"/>
        </w:rPr>
        <w:t>fare sale activity or historical Customer travel patterns can </w:t>
      </w:r>
      <w:r>
        <w:rPr>
          <w:b w:val="0"/>
          <w:color w:val="231F20"/>
          <w:w w:val="85"/>
        </w:rPr>
        <w:t>result</w:t>
      </w:r>
      <w:r>
        <w:rPr>
          <w:b w:val="0"/>
          <w:color w:val="231F20"/>
          <w:spacing w:val="-25"/>
          <w:w w:val="85"/>
        </w:rPr>
        <w:t> </w:t>
      </w:r>
      <w:r>
        <w:rPr>
          <w:b w:val="0"/>
          <w:color w:val="231F20"/>
          <w:w w:val="85"/>
        </w:rPr>
        <w:t>in</w:t>
      </w:r>
      <w:r>
        <w:rPr>
          <w:b w:val="0"/>
          <w:color w:val="231F20"/>
          <w:spacing w:val="-25"/>
          <w:w w:val="85"/>
        </w:rPr>
        <w:t> </w:t>
      </w:r>
      <w:r>
        <w:rPr>
          <w:b w:val="0"/>
          <w:color w:val="231F20"/>
          <w:w w:val="85"/>
        </w:rPr>
        <w:t>actual</w:t>
      </w:r>
      <w:r>
        <w:rPr>
          <w:b w:val="0"/>
          <w:color w:val="231F20"/>
          <w:spacing w:val="-26"/>
          <w:w w:val="85"/>
        </w:rPr>
        <w:t> </w:t>
      </w:r>
      <w:r>
        <w:rPr>
          <w:b w:val="0"/>
          <w:color w:val="231F20"/>
          <w:w w:val="85"/>
        </w:rPr>
        <w:t>refunds,</w:t>
      </w:r>
      <w:r>
        <w:rPr>
          <w:b w:val="0"/>
          <w:color w:val="231F20"/>
          <w:spacing w:val="-25"/>
          <w:w w:val="85"/>
        </w:rPr>
        <w:t> </w:t>
      </w:r>
      <w:r>
        <w:rPr>
          <w:b w:val="0"/>
          <w:color w:val="231F20"/>
          <w:w w:val="85"/>
        </w:rPr>
        <w:t>exchanges</w:t>
      </w:r>
      <w:r>
        <w:rPr>
          <w:b w:val="0"/>
          <w:color w:val="231F20"/>
          <w:spacing w:val="-27"/>
          <w:w w:val="85"/>
        </w:rPr>
        <w:t> </w:t>
      </w:r>
      <w:r>
        <w:rPr>
          <w:b w:val="0"/>
          <w:color w:val="231F20"/>
          <w:w w:val="85"/>
        </w:rPr>
        <w:t>or</w:t>
      </w:r>
      <w:r>
        <w:rPr>
          <w:b w:val="0"/>
          <w:color w:val="231F20"/>
          <w:spacing w:val="-25"/>
          <w:w w:val="85"/>
        </w:rPr>
        <w:t> </w:t>
      </w:r>
      <w:r>
        <w:rPr>
          <w:b w:val="0"/>
          <w:color w:val="231F20"/>
          <w:w w:val="85"/>
        </w:rPr>
        <w:t>forfeited</w:t>
      </w:r>
      <w:r>
        <w:rPr>
          <w:b w:val="0"/>
          <w:color w:val="231F20"/>
          <w:spacing w:val="-25"/>
          <w:w w:val="85"/>
        </w:rPr>
        <w:t> </w:t>
      </w:r>
      <w:r>
        <w:rPr>
          <w:b w:val="0"/>
          <w:color w:val="231F20"/>
          <w:w w:val="85"/>
        </w:rPr>
        <w:t>tickets differing</w:t>
      </w:r>
      <w:r>
        <w:rPr>
          <w:b w:val="0"/>
          <w:color w:val="231F20"/>
          <w:spacing w:val="-9"/>
          <w:w w:val="85"/>
        </w:rPr>
        <w:t> </w:t>
      </w:r>
      <w:r>
        <w:rPr>
          <w:b w:val="0"/>
          <w:color w:val="231F20"/>
          <w:w w:val="85"/>
        </w:rPr>
        <w:t>significantly</w:t>
      </w:r>
      <w:r>
        <w:rPr>
          <w:b w:val="0"/>
          <w:color w:val="231F20"/>
          <w:spacing w:val="-10"/>
          <w:w w:val="85"/>
        </w:rPr>
        <w:t> </w:t>
      </w:r>
      <w:r>
        <w:rPr>
          <w:b w:val="0"/>
          <w:color w:val="231F20"/>
          <w:w w:val="85"/>
        </w:rPr>
        <w:t>from</w:t>
      </w:r>
      <w:r>
        <w:rPr>
          <w:b w:val="0"/>
          <w:color w:val="231F20"/>
          <w:spacing w:val="-9"/>
          <w:w w:val="85"/>
        </w:rPr>
        <w:t> </w:t>
      </w:r>
      <w:r>
        <w:rPr>
          <w:b w:val="0"/>
          <w:color w:val="231F20"/>
          <w:w w:val="85"/>
        </w:rPr>
        <w:t>estimates;</w:t>
      </w:r>
      <w:r>
        <w:rPr>
          <w:b w:val="0"/>
          <w:color w:val="231F20"/>
          <w:spacing w:val="-10"/>
          <w:w w:val="85"/>
        </w:rPr>
        <w:t> </w:t>
      </w:r>
      <w:r>
        <w:rPr>
          <w:b w:val="0"/>
          <w:color w:val="231F20"/>
          <w:w w:val="85"/>
        </w:rPr>
        <w:t>however,</w:t>
      </w:r>
      <w:r>
        <w:rPr>
          <w:b w:val="0"/>
          <w:color w:val="231F20"/>
          <w:spacing w:val="-10"/>
          <w:w w:val="85"/>
        </w:rPr>
        <w:t> </w:t>
      </w:r>
      <w:r>
        <w:rPr>
          <w:b w:val="0"/>
          <w:color w:val="231F20"/>
          <w:w w:val="85"/>
        </w:rPr>
        <w:t>these </w:t>
      </w:r>
      <w:r>
        <w:rPr>
          <w:b w:val="0"/>
          <w:color w:val="231F20"/>
          <w:w w:val="80"/>
        </w:rPr>
        <w:t>differences</w:t>
      </w:r>
      <w:r>
        <w:rPr>
          <w:b w:val="0"/>
          <w:color w:val="231F20"/>
          <w:spacing w:val="-31"/>
          <w:w w:val="80"/>
        </w:rPr>
        <w:t> </w:t>
      </w:r>
      <w:r>
        <w:rPr>
          <w:b w:val="0"/>
          <w:color w:val="231F20"/>
          <w:w w:val="80"/>
        </w:rPr>
        <w:t>have</w:t>
      </w:r>
      <w:r>
        <w:rPr>
          <w:b w:val="0"/>
          <w:color w:val="231F20"/>
          <w:spacing w:val="-31"/>
          <w:w w:val="80"/>
        </w:rPr>
        <w:t> </w:t>
      </w:r>
      <w:r>
        <w:rPr>
          <w:b w:val="0"/>
          <w:color w:val="231F20"/>
          <w:w w:val="80"/>
        </w:rPr>
        <w:t>historically</w:t>
      </w:r>
      <w:r>
        <w:rPr>
          <w:b w:val="0"/>
          <w:color w:val="231F20"/>
          <w:spacing w:val="-30"/>
          <w:w w:val="80"/>
        </w:rPr>
        <w:t> </w:t>
      </w:r>
      <w:r>
        <w:rPr>
          <w:b w:val="0"/>
          <w:color w:val="231F20"/>
          <w:w w:val="80"/>
        </w:rPr>
        <w:t>not</w:t>
      </w:r>
      <w:r>
        <w:rPr>
          <w:b w:val="0"/>
          <w:color w:val="231F20"/>
          <w:spacing w:val="-29"/>
          <w:w w:val="80"/>
        </w:rPr>
        <w:t> </w:t>
      </w:r>
      <w:r>
        <w:rPr>
          <w:b w:val="0"/>
          <w:color w:val="231F20"/>
          <w:w w:val="80"/>
        </w:rPr>
        <w:t>been</w:t>
      </w:r>
      <w:r>
        <w:rPr>
          <w:b w:val="0"/>
          <w:color w:val="231F20"/>
          <w:spacing w:val="-31"/>
          <w:w w:val="80"/>
        </w:rPr>
        <w:t> </w:t>
      </w:r>
      <w:r>
        <w:rPr>
          <w:b w:val="0"/>
          <w:color w:val="231F20"/>
          <w:w w:val="80"/>
        </w:rPr>
        <w:t>material.</w:t>
      </w:r>
      <w:r>
        <w:rPr>
          <w:b w:val="0"/>
          <w:color w:val="231F20"/>
          <w:spacing w:val="-31"/>
          <w:w w:val="80"/>
        </w:rPr>
        <w:t> </w:t>
      </w:r>
      <w:r>
        <w:rPr>
          <w:b w:val="0"/>
          <w:color w:val="231F20"/>
          <w:w w:val="80"/>
        </w:rPr>
        <w:t>Additional factors</w:t>
      </w:r>
      <w:r>
        <w:rPr>
          <w:b w:val="0"/>
          <w:color w:val="231F20"/>
          <w:spacing w:val="-31"/>
          <w:w w:val="80"/>
        </w:rPr>
        <w:t> </w:t>
      </w:r>
      <w:r>
        <w:rPr>
          <w:b w:val="0"/>
          <w:color w:val="231F20"/>
          <w:w w:val="80"/>
        </w:rPr>
        <w:t>that</w:t>
      </w:r>
      <w:r>
        <w:rPr>
          <w:b w:val="0"/>
          <w:color w:val="231F20"/>
          <w:spacing w:val="-31"/>
          <w:w w:val="80"/>
        </w:rPr>
        <w:t> </w:t>
      </w:r>
      <w:r>
        <w:rPr>
          <w:b w:val="0"/>
          <w:color w:val="231F20"/>
          <w:w w:val="80"/>
        </w:rPr>
        <w:t>may</w:t>
      </w:r>
      <w:r>
        <w:rPr>
          <w:b w:val="0"/>
          <w:color w:val="231F20"/>
          <w:spacing w:val="-31"/>
          <w:w w:val="80"/>
        </w:rPr>
        <w:t> </w:t>
      </w:r>
      <w:r>
        <w:rPr>
          <w:b w:val="0"/>
          <w:color w:val="231F20"/>
          <w:w w:val="80"/>
        </w:rPr>
        <w:t>affect</w:t>
      </w:r>
      <w:r>
        <w:rPr>
          <w:b w:val="0"/>
          <w:color w:val="231F20"/>
          <w:spacing w:val="-32"/>
          <w:w w:val="80"/>
        </w:rPr>
        <w:t> </w:t>
      </w:r>
      <w:r>
        <w:rPr>
          <w:b w:val="0"/>
          <w:color w:val="231F20"/>
          <w:w w:val="80"/>
        </w:rPr>
        <w:t>estimated</w:t>
      </w:r>
      <w:r>
        <w:rPr>
          <w:b w:val="0"/>
          <w:color w:val="231F20"/>
          <w:spacing w:val="-31"/>
          <w:w w:val="80"/>
        </w:rPr>
        <w:t> </w:t>
      </w:r>
      <w:r>
        <w:rPr>
          <w:b w:val="0"/>
          <w:color w:val="231F20"/>
          <w:w w:val="80"/>
        </w:rPr>
        <w:t>refunds,</w:t>
      </w:r>
      <w:r>
        <w:rPr>
          <w:b w:val="0"/>
          <w:color w:val="231F20"/>
          <w:spacing w:val="-31"/>
          <w:w w:val="80"/>
        </w:rPr>
        <w:t> </w:t>
      </w:r>
      <w:r>
        <w:rPr>
          <w:b w:val="0"/>
          <w:color w:val="231F20"/>
          <w:w w:val="80"/>
        </w:rPr>
        <w:t>exchanges,</w:t>
      </w:r>
      <w:r>
        <w:rPr>
          <w:b w:val="0"/>
          <w:color w:val="231F20"/>
          <w:spacing w:val="-32"/>
          <w:w w:val="80"/>
        </w:rPr>
        <w:t> </w:t>
      </w:r>
      <w:r>
        <w:rPr>
          <w:b w:val="0"/>
          <w:color w:val="231F20"/>
          <w:w w:val="80"/>
        </w:rPr>
        <w:t>and </w:t>
      </w:r>
      <w:r>
        <w:rPr>
          <w:b w:val="0"/>
          <w:color w:val="231F20"/>
          <w:w w:val="85"/>
        </w:rPr>
        <w:t>forfeitures</w:t>
      </w:r>
      <w:r>
        <w:rPr>
          <w:b w:val="0"/>
          <w:color w:val="231F20"/>
          <w:spacing w:val="-31"/>
          <w:w w:val="85"/>
        </w:rPr>
        <w:t> </w:t>
      </w:r>
      <w:r>
        <w:rPr>
          <w:b w:val="0"/>
          <w:color w:val="231F20"/>
          <w:w w:val="85"/>
        </w:rPr>
        <w:t>include,</w:t>
      </w:r>
      <w:r>
        <w:rPr>
          <w:b w:val="0"/>
          <w:color w:val="231F20"/>
          <w:spacing w:val="-33"/>
          <w:w w:val="85"/>
        </w:rPr>
        <w:t> </w:t>
      </w:r>
      <w:r>
        <w:rPr>
          <w:b w:val="0"/>
          <w:color w:val="231F20"/>
          <w:w w:val="85"/>
        </w:rPr>
        <w:t>but</w:t>
      </w:r>
      <w:r>
        <w:rPr>
          <w:b w:val="0"/>
          <w:color w:val="231F20"/>
          <w:spacing w:val="-32"/>
          <w:w w:val="85"/>
        </w:rPr>
        <w:t> </w:t>
      </w:r>
      <w:r>
        <w:rPr>
          <w:b w:val="0"/>
          <w:color w:val="231F20"/>
          <w:w w:val="85"/>
        </w:rPr>
        <w:t>may</w:t>
      </w:r>
      <w:r>
        <w:rPr>
          <w:b w:val="0"/>
          <w:color w:val="231F20"/>
          <w:spacing w:val="-32"/>
          <w:w w:val="85"/>
        </w:rPr>
        <w:t> </w:t>
      </w:r>
      <w:r>
        <w:rPr>
          <w:b w:val="0"/>
          <w:color w:val="231F20"/>
          <w:w w:val="85"/>
        </w:rPr>
        <w:t>not</w:t>
      </w:r>
      <w:r>
        <w:rPr>
          <w:b w:val="0"/>
          <w:color w:val="231F20"/>
          <w:spacing w:val="-32"/>
          <w:w w:val="85"/>
        </w:rPr>
        <w:t> </w:t>
      </w:r>
      <w:r>
        <w:rPr>
          <w:b w:val="0"/>
          <w:color w:val="231F20"/>
          <w:w w:val="85"/>
        </w:rPr>
        <w:t>be</w:t>
      </w:r>
      <w:r>
        <w:rPr>
          <w:b w:val="0"/>
          <w:color w:val="231F20"/>
          <w:spacing w:val="-32"/>
          <w:w w:val="85"/>
        </w:rPr>
        <w:t> </w:t>
      </w:r>
      <w:r>
        <w:rPr>
          <w:b w:val="0"/>
          <w:color w:val="231F20"/>
          <w:w w:val="85"/>
        </w:rPr>
        <w:t>limited</w:t>
      </w:r>
      <w:r>
        <w:rPr>
          <w:b w:val="0"/>
          <w:color w:val="231F20"/>
          <w:spacing w:val="-32"/>
          <w:w w:val="85"/>
        </w:rPr>
        <w:t> </w:t>
      </w:r>
      <w:r>
        <w:rPr>
          <w:b w:val="0"/>
          <w:color w:val="231F20"/>
          <w:w w:val="85"/>
        </w:rPr>
        <w:t>to,</w:t>
      </w:r>
      <w:r>
        <w:rPr>
          <w:b w:val="0"/>
          <w:color w:val="231F20"/>
          <w:spacing w:val="-32"/>
          <w:w w:val="85"/>
        </w:rPr>
        <w:t> </w:t>
      </w:r>
      <w:r>
        <w:rPr>
          <w:b w:val="0"/>
          <w:color w:val="231F20"/>
          <w:w w:val="85"/>
        </w:rPr>
        <w:t>the</w:t>
      </w:r>
      <w:r>
        <w:rPr>
          <w:b w:val="0"/>
          <w:color w:val="231F20"/>
          <w:spacing w:val="-32"/>
          <w:w w:val="85"/>
        </w:rPr>
        <w:t> </w:t>
      </w:r>
      <w:r>
        <w:rPr>
          <w:b w:val="0"/>
          <w:color w:val="231F20"/>
          <w:w w:val="85"/>
        </w:rPr>
        <w:t>Com- </w:t>
      </w:r>
      <w:r>
        <w:rPr>
          <w:b w:val="0"/>
          <w:color w:val="231F20"/>
          <w:w w:val="80"/>
        </w:rPr>
        <w:t>pany’s</w:t>
      </w:r>
      <w:r>
        <w:rPr>
          <w:b w:val="0"/>
          <w:color w:val="231F20"/>
          <w:spacing w:val="-20"/>
          <w:w w:val="80"/>
        </w:rPr>
        <w:t> </w:t>
      </w:r>
      <w:r>
        <w:rPr>
          <w:b w:val="0"/>
          <w:color w:val="231F20"/>
          <w:w w:val="80"/>
        </w:rPr>
        <w:t>refund</w:t>
      </w:r>
      <w:r>
        <w:rPr>
          <w:b w:val="0"/>
          <w:color w:val="231F20"/>
          <w:spacing w:val="-20"/>
          <w:w w:val="80"/>
        </w:rPr>
        <w:t> </w:t>
      </w:r>
      <w:r>
        <w:rPr>
          <w:b w:val="0"/>
          <w:color w:val="231F20"/>
          <w:w w:val="80"/>
        </w:rPr>
        <w:t>and</w:t>
      </w:r>
      <w:r>
        <w:rPr>
          <w:b w:val="0"/>
          <w:color w:val="231F20"/>
          <w:spacing w:val="-20"/>
          <w:w w:val="80"/>
        </w:rPr>
        <w:t> </w:t>
      </w:r>
      <w:r>
        <w:rPr>
          <w:b w:val="0"/>
          <w:color w:val="231F20"/>
          <w:w w:val="80"/>
        </w:rPr>
        <w:t>exchange</w:t>
      </w:r>
      <w:r>
        <w:rPr>
          <w:b w:val="0"/>
          <w:color w:val="231F20"/>
          <w:spacing w:val="-23"/>
          <w:w w:val="80"/>
        </w:rPr>
        <w:t> </w:t>
      </w:r>
      <w:r>
        <w:rPr>
          <w:b w:val="0"/>
          <w:color w:val="231F20"/>
          <w:w w:val="80"/>
        </w:rPr>
        <w:t>policy,</w:t>
      </w:r>
      <w:r>
        <w:rPr>
          <w:b w:val="0"/>
          <w:color w:val="231F20"/>
          <w:spacing w:val="-21"/>
          <w:w w:val="80"/>
        </w:rPr>
        <w:t> </w:t>
      </w:r>
      <w:r>
        <w:rPr>
          <w:b w:val="0"/>
          <w:color w:val="231F20"/>
          <w:w w:val="80"/>
        </w:rPr>
        <w:t>the</w:t>
      </w:r>
      <w:r>
        <w:rPr>
          <w:b w:val="0"/>
          <w:color w:val="231F20"/>
          <w:spacing w:val="-20"/>
          <w:w w:val="80"/>
        </w:rPr>
        <w:t> </w:t>
      </w:r>
      <w:r>
        <w:rPr>
          <w:b w:val="0"/>
          <w:color w:val="231F20"/>
          <w:w w:val="80"/>
        </w:rPr>
        <w:t>mix</w:t>
      </w:r>
      <w:r>
        <w:rPr>
          <w:b w:val="0"/>
          <w:color w:val="231F20"/>
          <w:spacing w:val="-20"/>
          <w:w w:val="80"/>
        </w:rPr>
        <w:t> </w:t>
      </w:r>
      <w:r>
        <w:rPr>
          <w:b w:val="0"/>
          <w:color w:val="231F20"/>
          <w:w w:val="80"/>
        </w:rPr>
        <w:t>of</w:t>
      </w:r>
      <w:r>
        <w:rPr>
          <w:b w:val="0"/>
          <w:color w:val="231F20"/>
          <w:spacing w:val="-20"/>
          <w:w w:val="80"/>
        </w:rPr>
        <w:t> </w:t>
      </w:r>
      <w:r>
        <w:rPr>
          <w:b w:val="0"/>
          <w:color w:val="231F20"/>
          <w:w w:val="80"/>
        </w:rPr>
        <w:t>refundable </w:t>
      </w:r>
      <w:r>
        <w:rPr>
          <w:b w:val="0"/>
          <w:color w:val="231F20"/>
          <w:w w:val="85"/>
        </w:rPr>
        <w:t>and nonrefundable fares, and fare sale activity. The </w:t>
      </w:r>
      <w:r>
        <w:rPr>
          <w:b w:val="0"/>
          <w:color w:val="231F20"/>
          <w:w w:val="80"/>
        </w:rPr>
        <w:t>Company’s</w:t>
      </w:r>
      <w:r>
        <w:rPr>
          <w:b w:val="0"/>
          <w:color w:val="231F20"/>
          <w:spacing w:val="-30"/>
          <w:w w:val="80"/>
        </w:rPr>
        <w:t> </w:t>
      </w:r>
      <w:r>
        <w:rPr>
          <w:b w:val="0"/>
          <w:color w:val="231F20"/>
          <w:w w:val="80"/>
        </w:rPr>
        <w:t>estimation</w:t>
      </w:r>
      <w:r>
        <w:rPr>
          <w:b w:val="0"/>
          <w:color w:val="231F20"/>
          <w:spacing w:val="-28"/>
          <w:w w:val="80"/>
        </w:rPr>
        <w:t> </w:t>
      </w:r>
      <w:r>
        <w:rPr>
          <w:b w:val="0"/>
          <w:color w:val="231F20"/>
          <w:w w:val="80"/>
        </w:rPr>
        <w:t>techniques</w:t>
      </w:r>
      <w:r>
        <w:rPr>
          <w:b w:val="0"/>
          <w:color w:val="231F20"/>
          <w:spacing w:val="-30"/>
          <w:w w:val="80"/>
        </w:rPr>
        <w:t> </w:t>
      </w:r>
      <w:r>
        <w:rPr>
          <w:b w:val="0"/>
          <w:color w:val="231F20"/>
          <w:w w:val="80"/>
        </w:rPr>
        <w:t>have</w:t>
      </w:r>
      <w:r>
        <w:rPr>
          <w:b w:val="0"/>
          <w:color w:val="231F20"/>
          <w:spacing w:val="-30"/>
          <w:w w:val="80"/>
        </w:rPr>
        <w:t> </w:t>
      </w:r>
      <w:r>
        <w:rPr>
          <w:b w:val="0"/>
          <w:color w:val="231F20"/>
          <w:w w:val="80"/>
        </w:rPr>
        <w:t>been</w:t>
      </w:r>
      <w:r>
        <w:rPr>
          <w:b w:val="0"/>
          <w:color w:val="231F20"/>
          <w:spacing w:val="-30"/>
          <w:w w:val="80"/>
        </w:rPr>
        <w:t> </w:t>
      </w:r>
      <w:r>
        <w:rPr>
          <w:b w:val="0"/>
          <w:color w:val="231F20"/>
          <w:w w:val="80"/>
        </w:rPr>
        <w:t>consistently applied</w:t>
      </w:r>
      <w:r>
        <w:rPr>
          <w:b w:val="0"/>
          <w:color w:val="231F20"/>
          <w:spacing w:val="-27"/>
          <w:w w:val="80"/>
        </w:rPr>
        <w:t> </w:t>
      </w:r>
      <w:r>
        <w:rPr>
          <w:b w:val="0"/>
          <w:color w:val="231F20"/>
          <w:w w:val="80"/>
        </w:rPr>
        <w:t>from</w:t>
      </w:r>
      <w:r>
        <w:rPr>
          <w:b w:val="0"/>
          <w:color w:val="231F20"/>
          <w:spacing w:val="-24"/>
          <w:w w:val="80"/>
        </w:rPr>
        <w:t> </w:t>
      </w:r>
      <w:r>
        <w:rPr>
          <w:b w:val="0"/>
          <w:color w:val="231F20"/>
          <w:w w:val="80"/>
        </w:rPr>
        <w:t>year</w:t>
      </w:r>
      <w:r>
        <w:rPr>
          <w:b w:val="0"/>
          <w:color w:val="231F20"/>
          <w:spacing w:val="-26"/>
          <w:w w:val="80"/>
        </w:rPr>
        <w:t> </w:t>
      </w:r>
      <w:r>
        <w:rPr>
          <w:b w:val="0"/>
          <w:color w:val="231F20"/>
          <w:w w:val="80"/>
        </w:rPr>
        <w:t>to</w:t>
      </w:r>
      <w:r>
        <w:rPr>
          <w:b w:val="0"/>
          <w:color w:val="231F20"/>
          <w:spacing w:val="-25"/>
          <w:w w:val="80"/>
        </w:rPr>
        <w:t> </w:t>
      </w:r>
      <w:r>
        <w:rPr>
          <w:b w:val="0"/>
          <w:color w:val="231F20"/>
          <w:w w:val="80"/>
        </w:rPr>
        <w:t>year;</w:t>
      </w:r>
      <w:r>
        <w:rPr>
          <w:b w:val="0"/>
          <w:color w:val="231F20"/>
          <w:spacing w:val="-25"/>
          <w:w w:val="80"/>
        </w:rPr>
        <w:t> </w:t>
      </w:r>
      <w:r>
        <w:rPr>
          <w:b w:val="0"/>
          <w:color w:val="231F20"/>
          <w:w w:val="80"/>
        </w:rPr>
        <w:t>however,</w:t>
      </w:r>
      <w:r>
        <w:rPr>
          <w:b w:val="0"/>
          <w:color w:val="231F20"/>
          <w:spacing w:val="-28"/>
          <w:w w:val="80"/>
        </w:rPr>
        <w:t> </w:t>
      </w:r>
      <w:r>
        <w:rPr>
          <w:b w:val="0"/>
          <w:color w:val="231F20"/>
          <w:w w:val="80"/>
        </w:rPr>
        <w:t>as</w:t>
      </w:r>
      <w:r>
        <w:rPr>
          <w:b w:val="0"/>
          <w:color w:val="231F20"/>
          <w:spacing w:val="-25"/>
          <w:w w:val="80"/>
        </w:rPr>
        <w:t> </w:t>
      </w:r>
      <w:r>
        <w:rPr>
          <w:b w:val="0"/>
          <w:color w:val="231F20"/>
          <w:w w:val="80"/>
        </w:rPr>
        <w:t>with</w:t>
      </w:r>
      <w:r>
        <w:rPr>
          <w:b w:val="0"/>
          <w:color w:val="231F20"/>
          <w:spacing w:val="-25"/>
          <w:w w:val="80"/>
        </w:rPr>
        <w:t> </w:t>
      </w:r>
      <w:r>
        <w:rPr>
          <w:b w:val="0"/>
          <w:color w:val="231F20"/>
          <w:w w:val="80"/>
        </w:rPr>
        <w:t>any</w:t>
      </w:r>
      <w:r>
        <w:rPr>
          <w:b w:val="0"/>
          <w:color w:val="231F20"/>
          <w:spacing w:val="-26"/>
          <w:w w:val="80"/>
        </w:rPr>
        <w:t> </w:t>
      </w:r>
      <w:r>
        <w:rPr>
          <w:b w:val="0"/>
          <w:color w:val="231F20"/>
          <w:w w:val="80"/>
        </w:rPr>
        <w:t>estimates, actual</w:t>
      </w:r>
      <w:r>
        <w:rPr>
          <w:b w:val="0"/>
          <w:color w:val="231F20"/>
          <w:spacing w:val="-7"/>
          <w:w w:val="80"/>
        </w:rPr>
        <w:t> </w:t>
      </w:r>
      <w:r>
        <w:rPr>
          <w:b w:val="0"/>
          <w:color w:val="231F20"/>
          <w:w w:val="80"/>
        </w:rPr>
        <w:t>refund</w:t>
      </w:r>
      <w:r>
        <w:rPr>
          <w:b w:val="0"/>
          <w:color w:val="231F20"/>
          <w:spacing w:val="-7"/>
          <w:w w:val="80"/>
        </w:rPr>
        <w:t> </w:t>
      </w:r>
      <w:r>
        <w:rPr>
          <w:b w:val="0"/>
          <w:color w:val="231F20"/>
          <w:w w:val="80"/>
        </w:rPr>
        <w:t>and</w:t>
      </w:r>
      <w:r>
        <w:rPr>
          <w:b w:val="0"/>
          <w:color w:val="231F20"/>
          <w:spacing w:val="-6"/>
          <w:w w:val="80"/>
        </w:rPr>
        <w:t> </w:t>
      </w:r>
      <w:r>
        <w:rPr>
          <w:b w:val="0"/>
          <w:color w:val="231F20"/>
          <w:w w:val="80"/>
        </w:rPr>
        <w:t>exchange</w:t>
      </w:r>
      <w:r>
        <w:rPr>
          <w:b w:val="0"/>
          <w:color w:val="231F20"/>
          <w:spacing w:val="-8"/>
          <w:w w:val="80"/>
        </w:rPr>
        <w:t> </w:t>
      </w:r>
      <w:r>
        <w:rPr>
          <w:b w:val="0"/>
          <w:color w:val="231F20"/>
          <w:w w:val="80"/>
        </w:rPr>
        <w:t>activity</w:t>
      </w:r>
      <w:r>
        <w:rPr>
          <w:b w:val="0"/>
          <w:color w:val="231F20"/>
          <w:spacing w:val="-7"/>
          <w:w w:val="80"/>
        </w:rPr>
        <w:t> </w:t>
      </w:r>
      <w:r>
        <w:rPr>
          <w:b w:val="0"/>
          <w:color w:val="231F20"/>
          <w:w w:val="80"/>
        </w:rPr>
        <w:t>may</w:t>
      </w:r>
      <w:r>
        <w:rPr>
          <w:b w:val="0"/>
          <w:color w:val="231F20"/>
          <w:spacing w:val="-8"/>
          <w:w w:val="80"/>
        </w:rPr>
        <w:t> </w:t>
      </w:r>
      <w:r>
        <w:rPr>
          <w:b w:val="0"/>
          <w:color w:val="231F20"/>
          <w:w w:val="80"/>
        </w:rPr>
        <w:t>vary</w:t>
      </w:r>
      <w:r>
        <w:rPr>
          <w:b w:val="0"/>
          <w:color w:val="231F20"/>
          <w:spacing w:val="-7"/>
          <w:w w:val="80"/>
        </w:rPr>
        <w:t> </w:t>
      </w:r>
      <w:r>
        <w:rPr>
          <w:b w:val="0"/>
          <w:color w:val="231F20"/>
          <w:w w:val="80"/>
        </w:rPr>
        <w:t>from</w:t>
      </w:r>
      <w:r>
        <w:rPr>
          <w:b w:val="0"/>
          <w:color w:val="231F20"/>
          <w:spacing w:val="-5"/>
          <w:w w:val="80"/>
        </w:rPr>
        <w:t> </w:t>
      </w:r>
      <w:r>
        <w:rPr>
          <w:b w:val="0"/>
          <w:color w:val="231F20"/>
          <w:w w:val="80"/>
        </w:rPr>
        <w:t>esti- </w:t>
      </w:r>
      <w:r>
        <w:rPr>
          <w:b w:val="0"/>
          <w:color w:val="231F20"/>
          <w:w w:val="75"/>
        </w:rPr>
        <w:t>mated</w:t>
      </w:r>
      <w:r>
        <w:rPr>
          <w:b w:val="0"/>
          <w:color w:val="231F20"/>
          <w:spacing w:val="27"/>
          <w:w w:val="75"/>
        </w:rPr>
        <w:t> </w:t>
      </w:r>
      <w:r>
        <w:rPr>
          <w:b w:val="0"/>
          <w:color w:val="231F20"/>
          <w:w w:val="75"/>
        </w:rPr>
        <w:t>amounts.</w:t>
      </w:r>
    </w:p>
    <w:p>
      <w:pPr>
        <w:pStyle w:val="BodyText"/>
        <w:spacing w:line="240" w:lineRule="atLeast" w:before="158"/>
        <w:ind w:left="119" w:right="195" w:firstLine="400"/>
        <w:jc w:val="both"/>
        <w:rPr>
          <w:b w:val="0"/>
        </w:rPr>
      </w:pPr>
      <w:r>
        <w:rPr>
          <w:b w:val="0"/>
          <w:color w:val="231F20"/>
          <w:w w:val="85"/>
        </w:rPr>
        <w:t>The Company is also required to collect certain </w:t>
      </w:r>
      <w:r>
        <w:rPr>
          <w:b w:val="0"/>
          <w:color w:val="231F20"/>
          <w:w w:val="80"/>
        </w:rPr>
        <w:t>taxes</w:t>
      </w:r>
      <w:r>
        <w:rPr>
          <w:b w:val="0"/>
          <w:color w:val="231F20"/>
          <w:spacing w:val="-7"/>
          <w:w w:val="80"/>
        </w:rPr>
        <w:t> </w:t>
      </w:r>
      <w:r>
        <w:rPr>
          <w:b w:val="0"/>
          <w:color w:val="231F20"/>
          <w:w w:val="80"/>
        </w:rPr>
        <w:t>and</w:t>
      </w:r>
      <w:r>
        <w:rPr>
          <w:b w:val="0"/>
          <w:color w:val="231F20"/>
          <w:spacing w:val="-5"/>
          <w:w w:val="80"/>
        </w:rPr>
        <w:t> </w:t>
      </w:r>
      <w:r>
        <w:rPr>
          <w:b w:val="0"/>
          <w:color w:val="231F20"/>
          <w:w w:val="80"/>
        </w:rPr>
        <w:t>fees</w:t>
      </w:r>
      <w:r>
        <w:rPr>
          <w:b w:val="0"/>
          <w:color w:val="231F20"/>
          <w:spacing w:val="-7"/>
          <w:w w:val="80"/>
        </w:rPr>
        <w:t> </w:t>
      </w:r>
      <w:r>
        <w:rPr>
          <w:b w:val="0"/>
          <w:color w:val="231F20"/>
          <w:w w:val="80"/>
        </w:rPr>
        <w:t>from</w:t>
      </w:r>
      <w:r>
        <w:rPr>
          <w:b w:val="0"/>
          <w:color w:val="231F20"/>
          <w:spacing w:val="-5"/>
          <w:w w:val="80"/>
        </w:rPr>
        <w:t> </w:t>
      </w:r>
      <w:r>
        <w:rPr>
          <w:b w:val="0"/>
          <w:color w:val="231F20"/>
          <w:w w:val="80"/>
        </w:rPr>
        <w:t>Customers</w:t>
      </w:r>
      <w:r>
        <w:rPr>
          <w:b w:val="0"/>
          <w:color w:val="231F20"/>
          <w:spacing w:val="-5"/>
          <w:w w:val="80"/>
        </w:rPr>
        <w:t> </w:t>
      </w:r>
      <w:r>
        <w:rPr>
          <w:b w:val="0"/>
          <w:color w:val="231F20"/>
          <w:w w:val="80"/>
        </w:rPr>
        <w:t>on</w:t>
      </w:r>
      <w:r>
        <w:rPr>
          <w:b w:val="0"/>
          <w:color w:val="231F20"/>
          <w:spacing w:val="-5"/>
          <w:w w:val="80"/>
        </w:rPr>
        <w:t> </w:t>
      </w:r>
      <w:r>
        <w:rPr>
          <w:b w:val="0"/>
          <w:color w:val="231F20"/>
          <w:w w:val="80"/>
        </w:rPr>
        <w:t>behalf</w:t>
      </w:r>
      <w:r>
        <w:rPr>
          <w:b w:val="0"/>
          <w:color w:val="231F20"/>
          <w:spacing w:val="-6"/>
          <w:w w:val="80"/>
        </w:rPr>
        <w:t> </w:t>
      </w:r>
      <w:r>
        <w:rPr>
          <w:b w:val="0"/>
          <w:color w:val="231F20"/>
          <w:w w:val="80"/>
        </w:rPr>
        <w:t>of</w:t>
      </w:r>
      <w:r>
        <w:rPr>
          <w:b w:val="0"/>
          <w:color w:val="231F20"/>
          <w:spacing w:val="-6"/>
          <w:w w:val="80"/>
        </w:rPr>
        <w:t> </w:t>
      </w:r>
      <w:r>
        <w:rPr>
          <w:b w:val="0"/>
          <w:color w:val="231F20"/>
          <w:w w:val="80"/>
        </w:rPr>
        <w:t>government</w:t>
      </w:r>
    </w:p>
    <w:p>
      <w:pPr>
        <w:spacing w:after="0" w:line="240" w:lineRule="atLeast"/>
        <w:jc w:val="both"/>
        <w:sectPr>
          <w:type w:val="continuous"/>
          <w:pgSz w:w="12240" w:h="15840"/>
          <w:pgMar w:top="1140" w:bottom="280" w:left="1080" w:right="1720"/>
          <w:cols w:num="2" w:equalWidth="0">
            <w:col w:w="4444" w:space="356"/>
            <w:col w:w="4640"/>
          </w:cols>
        </w:sectPr>
      </w:pPr>
    </w:p>
    <w:p>
      <w:pPr>
        <w:pStyle w:val="BodyText"/>
        <w:rPr>
          <w:b w:val="0"/>
        </w:rPr>
      </w:pPr>
    </w:p>
    <w:p>
      <w:pPr>
        <w:pStyle w:val="BodyText"/>
        <w:spacing w:before="4"/>
        <w:rPr>
          <w:b w:val="0"/>
          <w:sz w:val="21"/>
        </w:rPr>
      </w:pPr>
    </w:p>
    <w:p>
      <w:pPr>
        <w:pStyle w:val="Heading2"/>
      </w:pPr>
      <w:r>
        <w:rPr>
          <w:color w:val="231F20"/>
          <w:w w:val="95"/>
        </w:rPr>
        <w:t>NOTES TO CONSOLIDATED FINANCIAL STATEMENTS —  (Continued)</w:t>
      </w:r>
    </w:p>
    <w:p>
      <w:pPr>
        <w:pStyle w:val="BodyText"/>
        <w:spacing w:before="10"/>
        <w:rPr>
          <w:rFonts w:ascii="Times New Roman"/>
          <w:b/>
          <w:sz w:val="15"/>
        </w:rPr>
      </w:pPr>
    </w:p>
    <w:p>
      <w:pPr>
        <w:spacing w:after="0"/>
        <w:rPr>
          <w:rFonts w:ascii="Times New Roman"/>
          <w:sz w:val="15"/>
        </w:rPr>
        <w:sectPr>
          <w:footerReference w:type="default" r:id="rId128"/>
          <w:pgSz w:w="12240" w:h="15840"/>
          <w:pgMar w:footer="1014" w:header="0" w:top="1500" w:bottom="1200" w:left="1080" w:right="1720"/>
          <w:pgNumType w:start="42"/>
        </w:sectPr>
      </w:pPr>
    </w:p>
    <w:p>
      <w:pPr>
        <w:pStyle w:val="BodyText"/>
        <w:spacing w:line="244" w:lineRule="auto" w:before="78"/>
        <w:ind w:left="119"/>
        <w:jc w:val="both"/>
        <w:rPr>
          <w:b w:val="0"/>
        </w:rPr>
      </w:pPr>
      <w:r>
        <w:rPr>
          <w:b w:val="0"/>
          <w:color w:val="231F20"/>
          <w:w w:val="80"/>
        </w:rPr>
        <w:t>governmental</w:t>
      </w:r>
      <w:r>
        <w:rPr>
          <w:b w:val="0"/>
          <w:color w:val="231F20"/>
          <w:spacing w:val="-17"/>
          <w:w w:val="80"/>
        </w:rPr>
        <w:t> </w:t>
      </w:r>
      <w:r>
        <w:rPr>
          <w:b w:val="0"/>
          <w:color w:val="231F20"/>
          <w:w w:val="80"/>
        </w:rPr>
        <w:t>entity</w:t>
      </w:r>
      <w:r>
        <w:rPr>
          <w:b w:val="0"/>
          <w:color w:val="231F20"/>
          <w:spacing w:val="-15"/>
          <w:w w:val="80"/>
        </w:rPr>
        <w:t> </w:t>
      </w:r>
      <w:r>
        <w:rPr>
          <w:b w:val="0"/>
          <w:color w:val="231F20"/>
          <w:w w:val="80"/>
        </w:rPr>
        <w:t>on</w:t>
      </w:r>
      <w:r>
        <w:rPr>
          <w:b w:val="0"/>
          <w:color w:val="231F20"/>
          <w:spacing w:val="-15"/>
          <w:w w:val="80"/>
        </w:rPr>
        <w:t> </w:t>
      </w:r>
      <w:r>
        <w:rPr>
          <w:b w:val="0"/>
          <w:color w:val="231F20"/>
          <w:w w:val="80"/>
        </w:rPr>
        <w:t>a</w:t>
      </w:r>
      <w:r>
        <w:rPr>
          <w:b w:val="0"/>
          <w:color w:val="231F20"/>
          <w:spacing w:val="-16"/>
          <w:w w:val="80"/>
        </w:rPr>
        <w:t> </w:t>
      </w:r>
      <w:r>
        <w:rPr>
          <w:b w:val="0"/>
          <w:color w:val="231F20"/>
          <w:w w:val="80"/>
        </w:rPr>
        <w:t>periodic</w:t>
      </w:r>
      <w:r>
        <w:rPr>
          <w:b w:val="0"/>
          <w:color w:val="231F20"/>
          <w:spacing w:val="-16"/>
          <w:w w:val="80"/>
        </w:rPr>
        <w:t> </w:t>
      </w:r>
      <w:r>
        <w:rPr>
          <w:b w:val="0"/>
          <w:color w:val="231F20"/>
          <w:w w:val="80"/>
        </w:rPr>
        <w:t>basis.</w:t>
      </w:r>
      <w:r>
        <w:rPr>
          <w:b w:val="0"/>
          <w:color w:val="231F20"/>
          <w:spacing w:val="-14"/>
          <w:w w:val="80"/>
        </w:rPr>
        <w:t> </w:t>
      </w:r>
      <w:r>
        <w:rPr>
          <w:b w:val="0"/>
          <w:color w:val="231F20"/>
          <w:w w:val="80"/>
        </w:rPr>
        <w:t>These</w:t>
      </w:r>
      <w:r>
        <w:rPr>
          <w:b w:val="0"/>
          <w:color w:val="231F20"/>
          <w:spacing w:val="-17"/>
          <w:w w:val="80"/>
        </w:rPr>
        <w:t> </w:t>
      </w:r>
      <w:r>
        <w:rPr>
          <w:b w:val="0"/>
          <w:color w:val="231F20"/>
          <w:w w:val="80"/>
        </w:rPr>
        <w:t>taxes</w:t>
      </w:r>
      <w:r>
        <w:rPr>
          <w:b w:val="0"/>
          <w:color w:val="231F20"/>
          <w:spacing w:val="-16"/>
          <w:w w:val="80"/>
        </w:rPr>
        <w:t> </w:t>
      </w:r>
      <w:r>
        <w:rPr>
          <w:b w:val="0"/>
          <w:color w:val="231F20"/>
          <w:w w:val="80"/>
        </w:rPr>
        <w:t>and </w:t>
      </w:r>
      <w:r>
        <w:rPr>
          <w:b w:val="0"/>
          <w:color w:val="231F20"/>
          <w:w w:val="85"/>
        </w:rPr>
        <w:t>fees</w:t>
      </w:r>
      <w:r>
        <w:rPr>
          <w:b w:val="0"/>
          <w:color w:val="231F20"/>
          <w:spacing w:val="-17"/>
          <w:w w:val="85"/>
        </w:rPr>
        <w:t> </w:t>
      </w:r>
      <w:r>
        <w:rPr>
          <w:b w:val="0"/>
          <w:color w:val="231F20"/>
          <w:w w:val="85"/>
        </w:rPr>
        <w:t>include</w:t>
      </w:r>
      <w:r>
        <w:rPr>
          <w:b w:val="0"/>
          <w:color w:val="231F20"/>
          <w:spacing w:val="-18"/>
          <w:w w:val="85"/>
        </w:rPr>
        <w:t> </w:t>
      </w:r>
      <w:r>
        <w:rPr>
          <w:b w:val="0"/>
          <w:color w:val="231F20"/>
          <w:w w:val="85"/>
        </w:rPr>
        <w:t>U.S.</w:t>
      </w:r>
      <w:r>
        <w:rPr>
          <w:b w:val="0"/>
          <w:color w:val="231F20"/>
          <w:spacing w:val="-17"/>
          <w:w w:val="85"/>
        </w:rPr>
        <w:t> </w:t>
      </w:r>
      <w:r>
        <w:rPr>
          <w:b w:val="0"/>
          <w:color w:val="231F20"/>
          <w:w w:val="85"/>
        </w:rPr>
        <w:t>federal</w:t>
      </w:r>
      <w:r>
        <w:rPr>
          <w:b w:val="0"/>
          <w:color w:val="231F20"/>
          <w:spacing w:val="-17"/>
          <w:w w:val="85"/>
        </w:rPr>
        <w:t> </w:t>
      </w:r>
      <w:r>
        <w:rPr>
          <w:b w:val="0"/>
          <w:color w:val="231F20"/>
          <w:w w:val="85"/>
        </w:rPr>
        <w:t>transportation</w:t>
      </w:r>
      <w:r>
        <w:rPr>
          <w:b w:val="0"/>
          <w:color w:val="231F20"/>
          <w:spacing w:val="-17"/>
          <w:w w:val="85"/>
        </w:rPr>
        <w:t> </w:t>
      </w:r>
      <w:r>
        <w:rPr>
          <w:b w:val="0"/>
          <w:color w:val="231F20"/>
          <w:w w:val="85"/>
        </w:rPr>
        <w:t>taxes,</w:t>
      </w:r>
      <w:r>
        <w:rPr>
          <w:b w:val="0"/>
          <w:color w:val="231F20"/>
          <w:spacing w:val="-17"/>
          <w:w w:val="85"/>
        </w:rPr>
        <w:t> </w:t>
      </w:r>
      <w:r>
        <w:rPr>
          <w:b w:val="0"/>
          <w:color w:val="231F20"/>
          <w:w w:val="85"/>
        </w:rPr>
        <w:t>federal </w:t>
      </w:r>
      <w:r>
        <w:rPr>
          <w:b w:val="0"/>
          <w:color w:val="231F20"/>
          <w:w w:val="80"/>
        </w:rPr>
        <w:t>security</w:t>
      </w:r>
      <w:r>
        <w:rPr>
          <w:b w:val="0"/>
          <w:color w:val="231F20"/>
          <w:spacing w:val="-9"/>
          <w:w w:val="80"/>
        </w:rPr>
        <w:t> </w:t>
      </w:r>
      <w:r>
        <w:rPr>
          <w:b w:val="0"/>
          <w:color w:val="231F20"/>
          <w:w w:val="80"/>
        </w:rPr>
        <w:t>charges,</w:t>
      </w:r>
      <w:r>
        <w:rPr>
          <w:b w:val="0"/>
          <w:color w:val="231F20"/>
          <w:spacing w:val="-10"/>
          <w:w w:val="80"/>
        </w:rPr>
        <w:t> </w:t>
      </w:r>
      <w:r>
        <w:rPr>
          <w:b w:val="0"/>
          <w:color w:val="231F20"/>
          <w:w w:val="80"/>
        </w:rPr>
        <w:t>and</w:t>
      </w:r>
      <w:r>
        <w:rPr>
          <w:b w:val="0"/>
          <w:color w:val="231F20"/>
          <w:spacing w:val="-10"/>
          <w:w w:val="80"/>
        </w:rPr>
        <w:t> </w:t>
      </w:r>
      <w:r>
        <w:rPr>
          <w:b w:val="0"/>
          <w:color w:val="231F20"/>
          <w:w w:val="80"/>
        </w:rPr>
        <w:t>airport</w:t>
      </w:r>
      <w:r>
        <w:rPr>
          <w:b w:val="0"/>
          <w:color w:val="231F20"/>
          <w:spacing w:val="-9"/>
          <w:w w:val="80"/>
        </w:rPr>
        <w:t> </w:t>
      </w:r>
      <w:r>
        <w:rPr>
          <w:b w:val="0"/>
          <w:color w:val="231F20"/>
          <w:w w:val="80"/>
        </w:rPr>
        <w:t>passenger</w:t>
      </w:r>
      <w:r>
        <w:rPr>
          <w:b w:val="0"/>
          <w:color w:val="231F20"/>
          <w:spacing w:val="-10"/>
          <w:w w:val="80"/>
        </w:rPr>
        <w:t> </w:t>
      </w:r>
      <w:r>
        <w:rPr>
          <w:b w:val="0"/>
          <w:color w:val="231F20"/>
          <w:w w:val="80"/>
        </w:rPr>
        <w:t>facility</w:t>
      </w:r>
      <w:r>
        <w:rPr>
          <w:b w:val="0"/>
          <w:color w:val="231F20"/>
          <w:spacing w:val="-11"/>
          <w:w w:val="80"/>
        </w:rPr>
        <w:t> </w:t>
      </w:r>
      <w:r>
        <w:rPr>
          <w:b w:val="0"/>
          <w:color w:val="231F20"/>
          <w:w w:val="80"/>
        </w:rPr>
        <w:t>charges. </w:t>
      </w:r>
      <w:r>
        <w:rPr>
          <w:b w:val="0"/>
          <w:color w:val="231F20"/>
          <w:w w:val="85"/>
        </w:rPr>
        <w:t>These</w:t>
      </w:r>
      <w:r>
        <w:rPr>
          <w:b w:val="0"/>
          <w:color w:val="231F20"/>
          <w:spacing w:val="-14"/>
          <w:w w:val="85"/>
        </w:rPr>
        <w:t> </w:t>
      </w:r>
      <w:r>
        <w:rPr>
          <w:b w:val="0"/>
          <w:color w:val="231F20"/>
          <w:w w:val="85"/>
        </w:rPr>
        <w:t>items</w:t>
      </w:r>
      <w:r>
        <w:rPr>
          <w:b w:val="0"/>
          <w:color w:val="231F20"/>
          <w:spacing w:val="-14"/>
          <w:w w:val="85"/>
        </w:rPr>
        <w:t> </w:t>
      </w:r>
      <w:r>
        <w:rPr>
          <w:b w:val="0"/>
          <w:color w:val="231F20"/>
          <w:w w:val="85"/>
        </w:rPr>
        <w:t>are</w:t>
      </w:r>
      <w:r>
        <w:rPr>
          <w:b w:val="0"/>
          <w:color w:val="231F20"/>
          <w:spacing w:val="-14"/>
          <w:w w:val="85"/>
        </w:rPr>
        <w:t> </w:t>
      </w:r>
      <w:r>
        <w:rPr>
          <w:b w:val="0"/>
          <w:color w:val="231F20"/>
          <w:w w:val="85"/>
        </w:rPr>
        <w:t>collected</w:t>
      </w:r>
      <w:r>
        <w:rPr>
          <w:b w:val="0"/>
          <w:color w:val="231F20"/>
          <w:spacing w:val="-16"/>
          <w:w w:val="85"/>
        </w:rPr>
        <w:t> </w:t>
      </w:r>
      <w:r>
        <w:rPr>
          <w:b w:val="0"/>
          <w:color w:val="231F20"/>
          <w:w w:val="85"/>
        </w:rPr>
        <w:t>from</w:t>
      </w:r>
      <w:r>
        <w:rPr>
          <w:b w:val="0"/>
          <w:color w:val="231F20"/>
          <w:spacing w:val="-14"/>
          <w:w w:val="85"/>
        </w:rPr>
        <w:t> </w:t>
      </w:r>
      <w:r>
        <w:rPr>
          <w:b w:val="0"/>
          <w:color w:val="231F20"/>
          <w:w w:val="85"/>
        </w:rPr>
        <w:t>Customers</w:t>
      </w:r>
      <w:r>
        <w:rPr>
          <w:b w:val="0"/>
          <w:color w:val="231F20"/>
          <w:spacing w:val="-14"/>
          <w:w w:val="85"/>
        </w:rPr>
        <w:t> </w:t>
      </w:r>
      <w:r>
        <w:rPr>
          <w:b w:val="0"/>
          <w:color w:val="231F20"/>
          <w:w w:val="85"/>
        </w:rPr>
        <w:t>at</w:t>
      </w:r>
      <w:r>
        <w:rPr>
          <w:b w:val="0"/>
          <w:color w:val="231F20"/>
          <w:spacing w:val="-14"/>
          <w:w w:val="85"/>
        </w:rPr>
        <w:t> </w:t>
      </w:r>
      <w:r>
        <w:rPr>
          <w:b w:val="0"/>
          <w:color w:val="231F20"/>
          <w:w w:val="85"/>
        </w:rPr>
        <w:t>the</w:t>
      </w:r>
      <w:r>
        <w:rPr>
          <w:b w:val="0"/>
          <w:color w:val="231F20"/>
          <w:spacing w:val="-14"/>
          <w:w w:val="85"/>
        </w:rPr>
        <w:t> </w:t>
      </w:r>
      <w:r>
        <w:rPr>
          <w:b w:val="0"/>
          <w:color w:val="231F20"/>
          <w:w w:val="85"/>
        </w:rPr>
        <w:t>time </w:t>
      </w:r>
      <w:r>
        <w:rPr>
          <w:b w:val="0"/>
          <w:color w:val="231F20"/>
          <w:w w:val="80"/>
        </w:rPr>
        <w:t>they</w:t>
      </w:r>
      <w:r>
        <w:rPr>
          <w:b w:val="0"/>
          <w:color w:val="231F20"/>
          <w:spacing w:val="-10"/>
          <w:w w:val="80"/>
        </w:rPr>
        <w:t> </w:t>
      </w:r>
      <w:r>
        <w:rPr>
          <w:b w:val="0"/>
          <w:color w:val="231F20"/>
          <w:w w:val="80"/>
        </w:rPr>
        <w:t>purchase</w:t>
      </w:r>
      <w:r>
        <w:rPr>
          <w:b w:val="0"/>
          <w:color w:val="231F20"/>
          <w:spacing w:val="-9"/>
          <w:w w:val="80"/>
        </w:rPr>
        <w:t> </w:t>
      </w:r>
      <w:r>
        <w:rPr>
          <w:b w:val="0"/>
          <w:color w:val="231F20"/>
          <w:w w:val="80"/>
        </w:rPr>
        <w:t>their</w:t>
      </w:r>
      <w:r>
        <w:rPr>
          <w:b w:val="0"/>
          <w:color w:val="231F20"/>
          <w:spacing w:val="-9"/>
          <w:w w:val="80"/>
        </w:rPr>
        <w:t> </w:t>
      </w:r>
      <w:r>
        <w:rPr>
          <w:b w:val="0"/>
          <w:color w:val="231F20"/>
          <w:w w:val="80"/>
        </w:rPr>
        <w:t>tickets,</w:t>
      </w:r>
      <w:r>
        <w:rPr>
          <w:b w:val="0"/>
          <w:color w:val="231F20"/>
          <w:spacing w:val="-9"/>
          <w:w w:val="80"/>
        </w:rPr>
        <w:t> </w:t>
      </w:r>
      <w:r>
        <w:rPr>
          <w:b w:val="0"/>
          <w:color w:val="231F20"/>
          <w:w w:val="80"/>
        </w:rPr>
        <w:t>but</w:t>
      </w:r>
      <w:r>
        <w:rPr>
          <w:b w:val="0"/>
          <w:color w:val="231F20"/>
          <w:spacing w:val="-9"/>
          <w:w w:val="80"/>
        </w:rPr>
        <w:t> </w:t>
      </w:r>
      <w:r>
        <w:rPr>
          <w:b w:val="0"/>
          <w:color w:val="231F20"/>
          <w:w w:val="80"/>
        </w:rPr>
        <w:t>are</w:t>
      </w:r>
      <w:r>
        <w:rPr>
          <w:b w:val="0"/>
          <w:color w:val="231F20"/>
          <w:spacing w:val="-10"/>
          <w:w w:val="80"/>
        </w:rPr>
        <w:t> </w:t>
      </w:r>
      <w:r>
        <w:rPr>
          <w:b w:val="0"/>
          <w:color w:val="231F20"/>
          <w:w w:val="80"/>
        </w:rPr>
        <w:t>not</w:t>
      </w:r>
      <w:r>
        <w:rPr>
          <w:b w:val="0"/>
          <w:color w:val="231F20"/>
          <w:spacing w:val="-9"/>
          <w:w w:val="80"/>
        </w:rPr>
        <w:t> </w:t>
      </w:r>
      <w:r>
        <w:rPr>
          <w:b w:val="0"/>
          <w:color w:val="231F20"/>
          <w:w w:val="80"/>
        </w:rPr>
        <w:t>included</w:t>
      </w:r>
      <w:r>
        <w:rPr>
          <w:b w:val="0"/>
          <w:color w:val="231F20"/>
          <w:spacing w:val="-11"/>
          <w:w w:val="80"/>
        </w:rPr>
        <w:t> </w:t>
      </w:r>
      <w:r>
        <w:rPr>
          <w:b w:val="0"/>
          <w:color w:val="231F20"/>
          <w:w w:val="80"/>
        </w:rPr>
        <w:t>in</w:t>
      </w:r>
      <w:r>
        <w:rPr>
          <w:b w:val="0"/>
          <w:color w:val="231F20"/>
          <w:spacing w:val="-9"/>
          <w:w w:val="80"/>
        </w:rPr>
        <w:t> </w:t>
      </w:r>
      <w:r>
        <w:rPr>
          <w:b w:val="0"/>
          <w:color w:val="231F20"/>
          <w:w w:val="80"/>
        </w:rPr>
        <w:t>Pas- </w:t>
      </w:r>
      <w:r>
        <w:rPr>
          <w:b w:val="0"/>
          <w:color w:val="231F20"/>
          <w:w w:val="85"/>
        </w:rPr>
        <w:t>senger</w:t>
      </w:r>
      <w:r>
        <w:rPr>
          <w:b w:val="0"/>
          <w:color w:val="231F20"/>
          <w:spacing w:val="-24"/>
          <w:w w:val="85"/>
        </w:rPr>
        <w:t> </w:t>
      </w:r>
      <w:r>
        <w:rPr>
          <w:b w:val="0"/>
          <w:color w:val="231F20"/>
          <w:w w:val="85"/>
        </w:rPr>
        <w:t>revenue.</w:t>
      </w:r>
      <w:r>
        <w:rPr>
          <w:b w:val="0"/>
          <w:color w:val="231F20"/>
          <w:spacing w:val="-25"/>
          <w:w w:val="85"/>
        </w:rPr>
        <w:t> </w:t>
      </w:r>
      <w:r>
        <w:rPr>
          <w:b w:val="0"/>
          <w:color w:val="231F20"/>
          <w:w w:val="85"/>
        </w:rPr>
        <w:t>The</w:t>
      </w:r>
      <w:r>
        <w:rPr>
          <w:b w:val="0"/>
          <w:color w:val="231F20"/>
          <w:spacing w:val="-24"/>
          <w:w w:val="85"/>
        </w:rPr>
        <w:t> </w:t>
      </w:r>
      <w:r>
        <w:rPr>
          <w:b w:val="0"/>
          <w:color w:val="231F20"/>
          <w:w w:val="85"/>
        </w:rPr>
        <w:t>Company</w:t>
      </w:r>
      <w:r>
        <w:rPr>
          <w:b w:val="0"/>
          <w:color w:val="231F20"/>
          <w:spacing w:val="-25"/>
          <w:w w:val="85"/>
        </w:rPr>
        <w:t> </w:t>
      </w:r>
      <w:r>
        <w:rPr>
          <w:b w:val="0"/>
          <w:color w:val="231F20"/>
          <w:w w:val="85"/>
        </w:rPr>
        <w:t>records</w:t>
      </w:r>
      <w:r>
        <w:rPr>
          <w:b w:val="0"/>
          <w:color w:val="231F20"/>
          <w:spacing w:val="-24"/>
          <w:w w:val="85"/>
        </w:rPr>
        <w:t> </w:t>
      </w:r>
      <w:r>
        <w:rPr>
          <w:b w:val="0"/>
          <w:color w:val="231F20"/>
          <w:w w:val="85"/>
        </w:rPr>
        <w:t>a</w:t>
      </w:r>
      <w:r>
        <w:rPr>
          <w:b w:val="0"/>
          <w:color w:val="231F20"/>
          <w:spacing w:val="-24"/>
          <w:w w:val="85"/>
        </w:rPr>
        <w:t> </w:t>
      </w:r>
      <w:r>
        <w:rPr>
          <w:b w:val="0"/>
          <w:color w:val="231F20"/>
          <w:w w:val="85"/>
        </w:rPr>
        <w:t>liability</w:t>
      </w:r>
      <w:r>
        <w:rPr>
          <w:b w:val="0"/>
          <w:color w:val="231F20"/>
          <w:spacing w:val="-24"/>
          <w:w w:val="85"/>
        </w:rPr>
        <w:t> </w:t>
      </w:r>
      <w:r>
        <w:rPr>
          <w:b w:val="0"/>
          <w:color w:val="231F20"/>
          <w:w w:val="85"/>
        </w:rPr>
        <w:t>upon collection</w:t>
      </w:r>
      <w:r>
        <w:rPr>
          <w:b w:val="0"/>
          <w:color w:val="231F20"/>
          <w:spacing w:val="-18"/>
          <w:w w:val="85"/>
        </w:rPr>
        <w:t> </w:t>
      </w:r>
      <w:r>
        <w:rPr>
          <w:b w:val="0"/>
          <w:color w:val="231F20"/>
          <w:w w:val="85"/>
        </w:rPr>
        <w:t>from</w:t>
      </w:r>
      <w:r>
        <w:rPr>
          <w:b w:val="0"/>
          <w:color w:val="231F20"/>
          <w:spacing w:val="-17"/>
          <w:w w:val="85"/>
        </w:rPr>
        <w:t> </w:t>
      </w:r>
      <w:r>
        <w:rPr>
          <w:b w:val="0"/>
          <w:color w:val="231F20"/>
          <w:w w:val="85"/>
        </w:rPr>
        <w:t>the</w:t>
      </w:r>
      <w:r>
        <w:rPr>
          <w:b w:val="0"/>
          <w:color w:val="231F20"/>
          <w:spacing w:val="-18"/>
          <w:w w:val="85"/>
        </w:rPr>
        <w:t> </w:t>
      </w:r>
      <w:r>
        <w:rPr>
          <w:b w:val="0"/>
          <w:color w:val="231F20"/>
          <w:w w:val="85"/>
        </w:rPr>
        <w:t>Customer</w:t>
      </w:r>
      <w:r>
        <w:rPr>
          <w:b w:val="0"/>
          <w:color w:val="231F20"/>
          <w:spacing w:val="-18"/>
          <w:w w:val="85"/>
        </w:rPr>
        <w:t> </w:t>
      </w:r>
      <w:r>
        <w:rPr>
          <w:b w:val="0"/>
          <w:color w:val="231F20"/>
          <w:w w:val="85"/>
        </w:rPr>
        <w:t>and</w:t>
      </w:r>
      <w:r>
        <w:rPr>
          <w:b w:val="0"/>
          <w:color w:val="231F20"/>
          <w:spacing w:val="-18"/>
          <w:w w:val="85"/>
        </w:rPr>
        <w:t> </w:t>
      </w:r>
      <w:r>
        <w:rPr>
          <w:b w:val="0"/>
          <w:color w:val="231F20"/>
          <w:w w:val="85"/>
        </w:rPr>
        <w:t>relieves</w:t>
      </w:r>
      <w:r>
        <w:rPr>
          <w:b w:val="0"/>
          <w:color w:val="231F20"/>
          <w:spacing w:val="-18"/>
          <w:w w:val="85"/>
        </w:rPr>
        <w:t> </w:t>
      </w:r>
      <w:r>
        <w:rPr>
          <w:b w:val="0"/>
          <w:color w:val="231F20"/>
          <w:w w:val="85"/>
        </w:rPr>
        <w:t>the</w:t>
      </w:r>
      <w:r>
        <w:rPr>
          <w:b w:val="0"/>
          <w:color w:val="231F20"/>
          <w:spacing w:val="-18"/>
          <w:w w:val="85"/>
        </w:rPr>
        <w:t> </w:t>
      </w:r>
      <w:r>
        <w:rPr>
          <w:b w:val="0"/>
          <w:color w:val="231F20"/>
          <w:w w:val="85"/>
        </w:rPr>
        <w:t>liability when</w:t>
      </w:r>
      <w:r>
        <w:rPr>
          <w:b w:val="0"/>
          <w:color w:val="231F20"/>
          <w:spacing w:val="-23"/>
          <w:w w:val="85"/>
        </w:rPr>
        <w:t> </w:t>
      </w:r>
      <w:r>
        <w:rPr>
          <w:b w:val="0"/>
          <w:color w:val="231F20"/>
          <w:w w:val="85"/>
        </w:rPr>
        <w:t>payments</w:t>
      </w:r>
      <w:r>
        <w:rPr>
          <w:b w:val="0"/>
          <w:color w:val="231F20"/>
          <w:spacing w:val="-23"/>
          <w:w w:val="85"/>
        </w:rPr>
        <w:t> </w:t>
      </w:r>
      <w:r>
        <w:rPr>
          <w:b w:val="0"/>
          <w:color w:val="231F20"/>
          <w:w w:val="85"/>
        </w:rPr>
        <w:t>are</w:t>
      </w:r>
      <w:r>
        <w:rPr>
          <w:b w:val="0"/>
          <w:color w:val="231F20"/>
          <w:spacing w:val="-23"/>
          <w:w w:val="85"/>
        </w:rPr>
        <w:t> </w:t>
      </w:r>
      <w:r>
        <w:rPr>
          <w:b w:val="0"/>
          <w:color w:val="231F20"/>
          <w:w w:val="85"/>
        </w:rPr>
        <w:t>remitted</w:t>
      </w:r>
      <w:r>
        <w:rPr>
          <w:b w:val="0"/>
          <w:color w:val="231F20"/>
          <w:spacing w:val="-23"/>
          <w:w w:val="85"/>
        </w:rPr>
        <w:t> </w:t>
      </w:r>
      <w:r>
        <w:rPr>
          <w:b w:val="0"/>
          <w:color w:val="231F20"/>
          <w:w w:val="85"/>
        </w:rPr>
        <w:t>to</w:t>
      </w:r>
      <w:r>
        <w:rPr>
          <w:b w:val="0"/>
          <w:color w:val="231F20"/>
          <w:spacing w:val="-23"/>
          <w:w w:val="85"/>
        </w:rPr>
        <w:t> </w:t>
      </w:r>
      <w:r>
        <w:rPr>
          <w:b w:val="0"/>
          <w:color w:val="231F20"/>
          <w:w w:val="85"/>
        </w:rPr>
        <w:t>the</w:t>
      </w:r>
      <w:r>
        <w:rPr>
          <w:b w:val="0"/>
          <w:color w:val="231F20"/>
          <w:spacing w:val="-23"/>
          <w:w w:val="85"/>
        </w:rPr>
        <w:t> </w:t>
      </w:r>
      <w:r>
        <w:rPr>
          <w:b w:val="0"/>
          <w:color w:val="231F20"/>
          <w:w w:val="85"/>
        </w:rPr>
        <w:t>applicable</w:t>
      </w:r>
      <w:r>
        <w:rPr>
          <w:b w:val="0"/>
          <w:color w:val="231F20"/>
          <w:spacing w:val="-24"/>
          <w:w w:val="85"/>
        </w:rPr>
        <w:t> </w:t>
      </w:r>
      <w:r>
        <w:rPr>
          <w:b w:val="0"/>
          <w:color w:val="231F20"/>
          <w:w w:val="85"/>
        </w:rPr>
        <w:t>govern- </w:t>
      </w:r>
      <w:r>
        <w:rPr>
          <w:b w:val="0"/>
          <w:color w:val="231F20"/>
          <w:w w:val="80"/>
        </w:rPr>
        <w:t>mental</w:t>
      </w:r>
      <w:r>
        <w:rPr>
          <w:b w:val="0"/>
          <w:color w:val="231F20"/>
          <w:spacing w:val="-20"/>
          <w:w w:val="80"/>
        </w:rPr>
        <w:t> </w:t>
      </w:r>
      <w:r>
        <w:rPr>
          <w:b w:val="0"/>
          <w:color w:val="231F20"/>
          <w:w w:val="80"/>
        </w:rPr>
        <w:t>agency.</w:t>
      </w:r>
    </w:p>
    <w:p>
      <w:pPr>
        <w:pStyle w:val="BodyText"/>
        <w:spacing w:before="4"/>
        <w:rPr>
          <w:b w:val="0"/>
          <w:sz w:val="22"/>
        </w:rPr>
      </w:pPr>
    </w:p>
    <w:p>
      <w:pPr>
        <w:pStyle w:val="Heading3"/>
        <w:rPr>
          <w:i/>
        </w:rPr>
      </w:pPr>
      <w:r>
        <w:rPr>
          <w:i/>
          <w:color w:val="231F20"/>
          <w:w w:val="95"/>
        </w:rPr>
        <w:t>Frequent Flyer Program</w:t>
      </w:r>
    </w:p>
    <w:p>
      <w:pPr>
        <w:pStyle w:val="BodyText"/>
        <w:spacing w:line="244" w:lineRule="auto" w:before="136"/>
        <w:ind w:left="119" w:firstLine="400"/>
        <w:jc w:val="both"/>
        <w:rPr>
          <w:b w:val="0"/>
        </w:rPr>
      </w:pPr>
      <w:r>
        <w:rPr>
          <w:b w:val="0"/>
          <w:color w:val="231F20"/>
          <w:w w:val="85"/>
        </w:rPr>
        <w:t>The</w:t>
      </w:r>
      <w:r>
        <w:rPr>
          <w:b w:val="0"/>
          <w:color w:val="231F20"/>
          <w:spacing w:val="-27"/>
          <w:w w:val="85"/>
        </w:rPr>
        <w:t> </w:t>
      </w:r>
      <w:r>
        <w:rPr>
          <w:b w:val="0"/>
          <w:color w:val="231F20"/>
          <w:w w:val="85"/>
        </w:rPr>
        <w:t>Company</w:t>
      </w:r>
      <w:r>
        <w:rPr>
          <w:b w:val="0"/>
          <w:color w:val="231F20"/>
          <w:spacing w:val="-27"/>
          <w:w w:val="85"/>
        </w:rPr>
        <w:t> </w:t>
      </w:r>
      <w:r>
        <w:rPr>
          <w:b w:val="0"/>
          <w:color w:val="231F20"/>
          <w:w w:val="85"/>
        </w:rPr>
        <w:t>records</w:t>
      </w:r>
      <w:r>
        <w:rPr>
          <w:b w:val="0"/>
          <w:color w:val="231F20"/>
          <w:spacing w:val="-26"/>
          <w:w w:val="85"/>
        </w:rPr>
        <w:t> </w:t>
      </w:r>
      <w:r>
        <w:rPr>
          <w:b w:val="0"/>
          <w:color w:val="231F20"/>
          <w:w w:val="85"/>
        </w:rPr>
        <w:t>a</w:t>
      </w:r>
      <w:r>
        <w:rPr>
          <w:b w:val="0"/>
          <w:color w:val="231F20"/>
          <w:spacing w:val="-27"/>
          <w:w w:val="85"/>
        </w:rPr>
        <w:t> </w:t>
      </w:r>
      <w:r>
        <w:rPr>
          <w:b w:val="0"/>
          <w:color w:val="231F20"/>
          <w:w w:val="85"/>
        </w:rPr>
        <w:t>liability</w:t>
      </w:r>
      <w:r>
        <w:rPr>
          <w:b w:val="0"/>
          <w:color w:val="231F20"/>
          <w:spacing w:val="-27"/>
          <w:w w:val="85"/>
        </w:rPr>
        <w:t> </w:t>
      </w:r>
      <w:r>
        <w:rPr>
          <w:b w:val="0"/>
          <w:color w:val="231F20"/>
          <w:w w:val="85"/>
        </w:rPr>
        <w:t>for</w:t>
      </w:r>
      <w:r>
        <w:rPr>
          <w:b w:val="0"/>
          <w:color w:val="231F20"/>
          <w:spacing w:val="-26"/>
          <w:w w:val="85"/>
        </w:rPr>
        <w:t> </w:t>
      </w:r>
      <w:r>
        <w:rPr>
          <w:b w:val="0"/>
          <w:color w:val="231F20"/>
          <w:w w:val="85"/>
        </w:rPr>
        <w:t>the</w:t>
      </w:r>
      <w:r>
        <w:rPr>
          <w:b w:val="0"/>
          <w:color w:val="231F20"/>
          <w:spacing w:val="-27"/>
          <w:w w:val="85"/>
        </w:rPr>
        <w:t> </w:t>
      </w:r>
      <w:r>
        <w:rPr>
          <w:b w:val="0"/>
          <w:color w:val="231F20"/>
          <w:w w:val="85"/>
        </w:rPr>
        <w:t>estimated </w:t>
      </w:r>
      <w:r>
        <w:rPr>
          <w:b w:val="0"/>
          <w:color w:val="231F20"/>
          <w:w w:val="80"/>
        </w:rPr>
        <w:t>incremental</w:t>
      </w:r>
      <w:r>
        <w:rPr>
          <w:b w:val="0"/>
          <w:color w:val="231F20"/>
          <w:spacing w:val="-7"/>
          <w:w w:val="80"/>
        </w:rPr>
        <w:t> </w:t>
      </w:r>
      <w:r>
        <w:rPr>
          <w:b w:val="0"/>
          <w:color w:val="231F20"/>
          <w:w w:val="80"/>
        </w:rPr>
        <w:t>cost</w:t>
      </w:r>
      <w:r>
        <w:rPr>
          <w:b w:val="0"/>
          <w:color w:val="231F20"/>
          <w:spacing w:val="-6"/>
          <w:w w:val="80"/>
        </w:rPr>
        <w:t> </w:t>
      </w:r>
      <w:r>
        <w:rPr>
          <w:b w:val="0"/>
          <w:color w:val="231F20"/>
          <w:w w:val="80"/>
        </w:rPr>
        <w:t>of</w:t>
      </w:r>
      <w:r>
        <w:rPr>
          <w:b w:val="0"/>
          <w:color w:val="231F20"/>
          <w:spacing w:val="-6"/>
          <w:w w:val="80"/>
        </w:rPr>
        <w:t> </w:t>
      </w:r>
      <w:r>
        <w:rPr>
          <w:b w:val="0"/>
          <w:color w:val="231F20"/>
          <w:w w:val="80"/>
        </w:rPr>
        <w:t>providing</w:t>
      </w:r>
      <w:r>
        <w:rPr>
          <w:b w:val="0"/>
          <w:color w:val="231F20"/>
          <w:spacing w:val="-6"/>
          <w:w w:val="80"/>
        </w:rPr>
        <w:t> </w:t>
      </w:r>
      <w:r>
        <w:rPr>
          <w:b w:val="0"/>
          <w:color w:val="231F20"/>
          <w:w w:val="80"/>
        </w:rPr>
        <w:t>free</w:t>
      </w:r>
      <w:r>
        <w:rPr>
          <w:b w:val="0"/>
          <w:color w:val="231F20"/>
          <w:spacing w:val="-7"/>
          <w:w w:val="80"/>
        </w:rPr>
        <w:t> </w:t>
      </w:r>
      <w:r>
        <w:rPr>
          <w:b w:val="0"/>
          <w:color w:val="231F20"/>
          <w:w w:val="80"/>
        </w:rPr>
        <w:t>travel</w:t>
      </w:r>
      <w:r>
        <w:rPr>
          <w:b w:val="0"/>
          <w:color w:val="231F20"/>
          <w:spacing w:val="-7"/>
          <w:w w:val="80"/>
        </w:rPr>
        <w:t> </w:t>
      </w:r>
      <w:r>
        <w:rPr>
          <w:b w:val="0"/>
          <w:color w:val="231F20"/>
          <w:w w:val="80"/>
        </w:rPr>
        <w:t>under</w:t>
      </w:r>
      <w:r>
        <w:rPr>
          <w:b w:val="0"/>
          <w:color w:val="231F20"/>
          <w:spacing w:val="-7"/>
          <w:w w:val="80"/>
        </w:rPr>
        <w:t> </w:t>
      </w:r>
      <w:r>
        <w:rPr>
          <w:b w:val="0"/>
          <w:color w:val="231F20"/>
          <w:w w:val="80"/>
        </w:rPr>
        <w:t>its</w:t>
      </w:r>
      <w:r>
        <w:rPr>
          <w:b w:val="0"/>
          <w:color w:val="231F20"/>
          <w:spacing w:val="-5"/>
          <w:w w:val="80"/>
        </w:rPr>
        <w:t> </w:t>
      </w:r>
      <w:r>
        <w:rPr>
          <w:b w:val="0"/>
          <w:color w:val="231F20"/>
          <w:w w:val="80"/>
        </w:rPr>
        <w:t>Rapid </w:t>
      </w:r>
      <w:r>
        <w:rPr>
          <w:b w:val="0"/>
          <w:color w:val="231F20"/>
          <w:w w:val="85"/>
        </w:rPr>
        <w:t>Rewards</w:t>
      </w:r>
      <w:r>
        <w:rPr>
          <w:b w:val="0"/>
          <w:color w:val="231F20"/>
          <w:spacing w:val="-33"/>
          <w:w w:val="85"/>
        </w:rPr>
        <w:t> </w:t>
      </w:r>
      <w:r>
        <w:rPr>
          <w:b w:val="0"/>
          <w:color w:val="231F20"/>
          <w:w w:val="85"/>
        </w:rPr>
        <w:t>frequent</w:t>
      </w:r>
      <w:r>
        <w:rPr>
          <w:b w:val="0"/>
          <w:color w:val="231F20"/>
          <w:spacing w:val="-32"/>
          <w:w w:val="85"/>
        </w:rPr>
        <w:t> </w:t>
      </w:r>
      <w:r>
        <w:rPr>
          <w:b w:val="0"/>
          <w:color w:val="231F20"/>
          <w:w w:val="85"/>
        </w:rPr>
        <w:t>flyer</w:t>
      </w:r>
      <w:r>
        <w:rPr>
          <w:b w:val="0"/>
          <w:color w:val="231F20"/>
          <w:spacing w:val="-32"/>
          <w:w w:val="85"/>
        </w:rPr>
        <w:t> </w:t>
      </w:r>
      <w:r>
        <w:rPr>
          <w:b w:val="0"/>
          <w:color w:val="231F20"/>
          <w:w w:val="85"/>
        </w:rPr>
        <w:t>program</w:t>
      </w:r>
      <w:r>
        <w:rPr>
          <w:b w:val="0"/>
          <w:color w:val="231F20"/>
          <w:spacing w:val="-32"/>
          <w:w w:val="85"/>
        </w:rPr>
        <w:t> </w:t>
      </w:r>
      <w:r>
        <w:rPr>
          <w:b w:val="0"/>
          <w:color w:val="231F20"/>
          <w:w w:val="85"/>
        </w:rPr>
        <w:t>at</w:t>
      </w:r>
      <w:r>
        <w:rPr>
          <w:b w:val="0"/>
          <w:color w:val="231F20"/>
          <w:spacing w:val="-32"/>
          <w:w w:val="85"/>
        </w:rPr>
        <w:t> </w:t>
      </w:r>
      <w:r>
        <w:rPr>
          <w:b w:val="0"/>
          <w:color w:val="231F20"/>
          <w:w w:val="85"/>
        </w:rPr>
        <w:t>the</w:t>
      </w:r>
      <w:r>
        <w:rPr>
          <w:b w:val="0"/>
          <w:color w:val="231F20"/>
          <w:spacing w:val="-32"/>
          <w:w w:val="85"/>
        </w:rPr>
        <w:t> </w:t>
      </w:r>
      <w:r>
        <w:rPr>
          <w:b w:val="0"/>
          <w:color w:val="231F20"/>
          <w:w w:val="85"/>
        </w:rPr>
        <w:t>time</w:t>
      </w:r>
      <w:r>
        <w:rPr>
          <w:b w:val="0"/>
          <w:color w:val="231F20"/>
          <w:spacing w:val="-32"/>
          <w:w w:val="85"/>
        </w:rPr>
        <w:t> </w:t>
      </w:r>
      <w:r>
        <w:rPr>
          <w:b w:val="0"/>
          <w:color w:val="231F20"/>
          <w:w w:val="85"/>
        </w:rPr>
        <w:t>an</w:t>
      </w:r>
      <w:r>
        <w:rPr>
          <w:b w:val="0"/>
          <w:color w:val="231F20"/>
          <w:spacing w:val="-33"/>
          <w:w w:val="85"/>
        </w:rPr>
        <w:t> </w:t>
      </w:r>
      <w:r>
        <w:rPr>
          <w:b w:val="0"/>
          <w:color w:val="231F20"/>
          <w:w w:val="85"/>
        </w:rPr>
        <w:t>award</w:t>
      </w:r>
      <w:r>
        <w:rPr>
          <w:b w:val="0"/>
          <w:color w:val="231F20"/>
          <w:spacing w:val="-33"/>
          <w:w w:val="85"/>
        </w:rPr>
        <w:t> </w:t>
      </w:r>
      <w:r>
        <w:rPr>
          <w:b w:val="0"/>
          <w:color w:val="231F20"/>
          <w:w w:val="85"/>
        </w:rPr>
        <w:t>is </w:t>
      </w:r>
      <w:r>
        <w:rPr>
          <w:b w:val="0"/>
          <w:color w:val="231F20"/>
          <w:w w:val="80"/>
        </w:rPr>
        <w:t>earned. The estimated incremental cost includes direct passenger</w:t>
      </w:r>
      <w:r>
        <w:rPr>
          <w:b w:val="0"/>
          <w:color w:val="231F20"/>
          <w:spacing w:val="-18"/>
          <w:w w:val="80"/>
        </w:rPr>
        <w:t> </w:t>
      </w:r>
      <w:r>
        <w:rPr>
          <w:b w:val="0"/>
          <w:color w:val="231F20"/>
          <w:w w:val="80"/>
        </w:rPr>
        <w:t>costs</w:t>
      </w:r>
      <w:r>
        <w:rPr>
          <w:b w:val="0"/>
          <w:color w:val="231F20"/>
          <w:spacing w:val="-18"/>
          <w:w w:val="80"/>
        </w:rPr>
        <w:t> </w:t>
      </w:r>
      <w:r>
        <w:rPr>
          <w:b w:val="0"/>
          <w:color w:val="231F20"/>
          <w:w w:val="80"/>
        </w:rPr>
        <w:t>such</w:t>
      </w:r>
      <w:r>
        <w:rPr>
          <w:b w:val="0"/>
          <w:color w:val="231F20"/>
          <w:spacing w:val="-18"/>
          <w:w w:val="80"/>
        </w:rPr>
        <w:t> </w:t>
      </w:r>
      <w:r>
        <w:rPr>
          <w:b w:val="0"/>
          <w:color w:val="231F20"/>
          <w:w w:val="80"/>
        </w:rPr>
        <w:t>as</w:t>
      </w:r>
      <w:r>
        <w:rPr>
          <w:b w:val="0"/>
          <w:color w:val="231F20"/>
          <w:spacing w:val="-18"/>
          <w:w w:val="80"/>
        </w:rPr>
        <w:t> </w:t>
      </w:r>
      <w:r>
        <w:rPr>
          <w:b w:val="0"/>
          <w:color w:val="231F20"/>
          <w:w w:val="80"/>
        </w:rPr>
        <w:t>fuel,</w:t>
      </w:r>
      <w:r>
        <w:rPr>
          <w:b w:val="0"/>
          <w:color w:val="231F20"/>
          <w:spacing w:val="-19"/>
          <w:w w:val="80"/>
        </w:rPr>
        <w:t> </w:t>
      </w:r>
      <w:r>
        <w:rPr>
          <w:b w:val="0"/>
          <w:color w:val="231F20"/>
          <w:w w:val="80"/>
        </w:rPr>
        <w:t>food,</w:t>
      </w:r>
      <w:r>
        <w:rPr>
          <w:b w:val="0"/>
          <w:color w:val="231F20"/>
          <w:spacing w:val="-19"/>
          <w:w w:val="80"/>
        </w:rPr>
        <w:t> </w:t>
      </w:r>
      <w:r>
        <w:rPr>
          <w:b w:val="0"/>
          <w:color w:val="231F20"/>
          <w:w w:val="80"/>
        </w:rPr>
        <w:t>and</w:t>
      </w:r>
      <w:r>
        <w:rPr>
          <w:b w:val="0"/>
          <w:color w:val="231F20"/>
          <w:spacing w:val="-19"/>
          <w:w w:val="80"/>
        </w:rPr>
        <w:t> </w:t>
      </w:r>
      <w:r>
        <w:rPr>
          <w:b w:val="0"/>
          <w:color w:val="231F20"/>
          <w:w w:val="80"/>
        </w:rPr>
        <w:t>other</w:t>
      </w:r>
      <w:r>
        <w:rPr>
          <w:b w:val="0"/>
          <w:color w:val="231F20"/>
          <w:spacing w:val="-18"/>
          <w:w w:val="80"/>
        </w:rPr>
        <w:t> </w:t>
      </w:r>
      <w:r>
        <w:rPr>
          <w:b w:val="0"/>
          <w:color w:val="231F20"/>
          <w:w w:val="80"/>
        </w:rPr>
        <w:t>operational costs,</w:t>
      </w:r>
      <w:r>
        <w:rPr>
          <w:b w:val="0"/>
          <w:color w:val="231F20"/>
          <w:spacing w:val="-13"/>
          <w:w w:val="80"/>
        </w:rPr>
        <w:t> </w:t>
      </w:r>
      <w:r>
        <w:rPr>
          <w:b w:val="0"/>
          <w:color w:val="231F20"/>
          <w:w w:val="80"/>
        </w:rPr>
        <w:t>but</w:t>
      </w:r>
      <w:r>
        <w:rPr>
          <w:b w:val="0"/>
          <w:color w:val="231F20"/>
          <w:spacing w:val="-14"/>
          <w:w w:val="80"/>
        </w:rPr>
        <w:t> </w:t>
      </w:r>
      <w:r>
        <w:rPr>
          <w:b w:val="0"/>
          <w:color w:val="231F20"/>
          <w:w w:val="80"/>
        </w:rPr>
        <w:t>does</w:t>
      </w:r>
      <w:r>
        <w:rPr>
          <w:b w:val="0"/>
          <w:color w:val="231F20"/>
          <w:spacing w:val="-14"/>
          <w:w w:val="80"/>
        </w:rPr>
        <w:t> </w:t>
      </w:r>
      <w:r>
        <w:rPr>
          <w:b w:val="0"/>
          <w:color w:val="231F20"/>
          <w:w w:val="80"/>
        </w:rPr>
        <w:t>not</w:t>
      </w:r>
      <w:r>
        <w:rPr>
          <w:b w:val="0"/>
          <w:color w:val="231F20"/>
          <w:spacing w:val="-14"/>
          <w:w w:val="80"/>
        </w:rPr>
        <w:t> </w:t>
      </w:r>
      <w:r>
        <w:rPr>
          <w:b w:val="0"/>
          <w:color w:val="231F20"/>
          <w:w w:val="80"/>
        </w:rPr>
        <w:t>include</w:t>
      </w:r>
      <w:r>
        <w:rPr>
          <w:b w:val="0"/>
          <w:color w:val="231F20"/>
          <w:spacing w:val="-16"/>
          <w:w w:val="80"/>
        </w:rPr>
        <w:t> </w:t>
      </w:r>
      <w:r>
        <w:rPr>
          <w:b w:val="0"/>
          <w:color w:val="231F20"/>
          <w:w w:val="80"/>
        </w:rPr>
        <w:t>any</w:t>
      </w:r>
      <w:r>
        <w:rPr>
          <w:b w:val="0"/>
          <w:color w:val="231F20"/>
          <w:spacing w:val="-14"/>
          <w:w w:val="80"/>
        </w:rPr>
        <w:t> </w:t>
      </w:r>
      <w:r>
        <w:rPr>
          <w:b w:val="0"/>
          <w:color w:val="231F20"/>
          <w:w w:val="80"/>
        </w:rPr>
        <w:t>contribution</w:t>
      </w:r>
      <w:r>
        <w:rPr>
          <w:b w:val="0"/>
          <w:color w:val="231F20"/>
          <w:spacing w:val="-14"/>
          <w:w w:val="80"/>
        </w:rPr>
        <w:t> </w:t>
      </w:r>
      <w:r>
        <w:rPr>
          <w:b w:val="0"/>
          <w:color w:val="231F20"/>
          <w:w w:val="80"/>
        </w:rPr>
        <w:t>to</w:t>
      </w:r>
      <w:r>
        <w:rPr>
          <w:b w:val="0"/>
          <w:color w:val="231F20"/>
          <w:spacing w:val="-13"/>
          <w:w w:val="80"/>
        </w:rPr>
        <w:t> </w:t>
      </w:r>
      <w:r>
        <w:rPr>
          <w:b w:val="0"/>
          <w:color w:val="231F20"/>
          <w:w w:val="80"/>
        </w:rPr>
        <w:t>overhead </w:t>
      </w:r>
      <w:r>
        <w:rPr>
          <w:b w:val="0"/>
          <w:color w:val="231F20"/>
          <w:w w:val="85"/>
        </w:rPr>
        <w:t>or</w:t>
      </w:r>
      <w:r>
        <w:rPr>
          <w:b w:val="0"/>
          <w:color w:val="231F20"/>
          <w:spacing w:val="-25"/>
          <w:w w:val="85"/>
        </w:rPr>
        <w:t> </w:t>
      </w:r>
      <w:r>
        <w:rPr>
          <w:b w:val="0"/>
          <w:color w:val="231F20"/>
          <w:w w:val="85"/>
        </w:rPr>
        <w:t>profit.</w:t>
      </w:r>
    </w:p>
    <w:p>
      <w:pPr>
        <w:pStyle w:val="BodyText"/>
        <w:spacing w:line="244" w:lineRule="auto" w:before="129"/>
        <w:ind w:left="119" w:firstLine="400"/>
        <w:jc w:val="both"/>
        <w:rPr>
          <w:b w:val="0"/>
        </w:rPr>
      </w:pPr>
      <w:r>
        <w:rPr>
          <w:b w:val="0"/>
          <w:color w:val="231F20"/>
          <w:w w:val="85"/>
        </w:rPr>
        <w:t>The</w:t>
      </w:r>
      <w:r>
        <w:rPr>
          <w:b w:val="0"/>
          <w:color w:val="231F20"/>
          <w:spacing w:val="-28"/>
          <w:w w:val="85"/>
        </w:rPr>
        <w:t> </w:t>
      </w:r>
      <w:r>
        <w:rPr>
          <w:b w:val="0"/>
          <w:color w:val="231F20"/>
          <w:w w:val="85"/>
        </w:rPr>
        <w:t>Company</w:t>
      </w:r>
      <w:r>
        <w:rPr>
          <w:b w:val="0"/>
          <w:color w:val="231F20"/>
          <w:spacing w:val="-28"/>
          <w:w w:val="85"/>
        </w:rPr>
        <w:t> </w:t>
      </w:r>
      <w:r>
        <w:rPr>
          <w:b w:val="0"/>
          <w:color w:val="231F20"/>
          <w:w w:val="85"/>
        </w:rPr>
        <w:t>also</w:t>
      </w:r>
      <w:r>
        <w:rPr>
          <w:b w:val="0"/>
          <w:color w:val="231F20"/>
          <w:spacing w:val="-27"/>
          <w:w w:val="85"/>
        </w:rPr>
        <w:t> </w:t>
      </w:r>
      <w:r>
        <w:rPr>
          <w:b w:val="0"/>
          <w:color w:val="231F20"/>
          <w:w w:val="85"/>
        </w:rPr>
        <w:t>sells</w:t>
      </w:r>
      <w:r>
        <w:rPr>
          <w:b w:val="0"/>
          <w:color w:val="231F20"/>
          <w:spacing w:val="-27"/>
          <w:w w:val="85"/>
        </w:rPr>
        <w:t> </w:t>
      </w:r>
      <w:r>
        <w:rPr>
          <w:b w:val="0"/>
          <w:color w:val="231F20"/>
          <w:w w:val="85"/>
        </w:rPr>
        <w:t>frequent</w:t>
      </w:r>
      <w:r>
        <w:rPr>
          <w:b w:val="0"/>
          <w:color w:val="231F20"/>
          <w:spacing w:val="-27"/>
          <w:w w:val="85"/>
        </w:rPr>
        <w:t> </w:t>
      </w:r>
      <w:r>
        <w:rPr>
          <w:b w:val="0"/>
          <w:color w:val="231F20"/>
          <w:w w:val="85"/>
        </w:rPr>
        <w:t>flyer</w:t>
      </w:r>
      <w:r>
        <w:rPr>
          <w:b w:val="0"/>
          <w:color w:val="231F20"/>
          <w:spacing w:val="-27"/>
          <w:w w:val="85"/>
        </w:rPr>
        <w:t> </w:t>
      </w:r>
      <w:r>
        <w:rPr>
          <w:b w:val="0"/>
          <w:color w:val="231F20"/>
          <w:w w:val="85"/>
        </w:rPr>
        <w:t>credits</w:t>
      </w:r>
      <w:r>
        <w:rPr>
          <w:b w:val="0"/>
          <w:color w:val="231F20"/>
          <w:spacing w:val="-27"/>
          <w:w w:val="85"/>
        </w:rPr>
        <w:t> </w:t>
      </w:r>
      <w:r>
        <w:rPr>
          <w:b w:val="0"/>
          <w:color w:val="231F20"/>
          <w:w w:val="85"/>
        </w:rPr>
        <w:t>and </w:t>
      </w:r>
      <w:r>
        <w:rPr>
          <w:b w:val="0"/>
          <w:color w:val="231F20"/>
          <w:w w:val="80"/>
        </w:rPr>
        <w:t>related services to companies participating in its Rapid Rewards</w:t>
      </w:r>
      <w:r>
        <w:rPr>
          <w:b w:val="0"/>
          <w:color w:val="231F20"/>
          <w:spacing w:val="-24"/>
          <w:w w:val="80"/>
        </w:rPr>
        <w:t> </w:t>
      </w:r>
      <w:r>
        <w:rPr>
          <w:b w:val="0"/>
          <w:color w:val="231F20"/>
          <w:w w:val="80"/>
        </w:rPr>
        <w:t>frequent</w:t>
      </w:r>
      <w:r>
        <w:rPr>
          <w:b w:val="0"/>
          <w:color w:val="231F20"/>
          <w:spacing w:val="-23"/>
          <w:w w:val="80"/>
        </w:rPr>
        <w:t> </w:t>
      </w:r>
      <w:r>
        <w:rPr>
          <w:b w:val="0"/>
          <w:color w:val="231F20"/>
          <w:w w:val="80"/>
        </w:rPr>
        <w:t>flyer</w:t>
      </w:r>
      <w:r>
        <w:rPr>
          <w:b w:val="0"/>
          <w:color w:val="231F20"/>
          <w:spacing w:val="-24"/>
          <w:w w:val="80"/>
        </w:rPr>
        <w:t> </w:t>
      </w:r>
      <w:r>
        <w:rPr>
          <w:b w:val="0"/>
          <w:color w:val="231F20"/>
          <w:w w:val="80"/>
        </w:rPr>
        <w:t>program.</w:t>
      </w:r>
      <w:r>
        <w:rPr>
          <w:b w:val="0"/>
          <w:color w:val="231F20"/>
          <w:spacing w:val="-22"/>
          <w:w w:val="80"/>
        </w:rPr>
        <w:t> </w:t>
      </w:r>
      <w:r>
        <w:rPr>
          <w:b w:val="0"/>
          <w:color w:val="231F20"/>
          <w:w w:val="80"/>
        </w:rPr>
        <w:t>Funds</w:t>
      </w:r>
      <w:r>
        <w:rPr>
          <w:b w:val="0"/>
          <w:color w:val="231F20"/>
          <w:spacing w:val="-22"/>
          <w:w w:val="80"/>
        </w:rPr>
        <w:t> </w:t>
      </w:r>
      <w:r>
        <w:rPr>
          <w:b w:val="0"/>
          <w:color w:val="231F20"/>
          <w:w w:val="80"/>
        </w:rPr>
        <w:t>received</w:t>
      </w:r>
      <w:r>
        <w:rPr>
          <w:b w:val="0"/>
          <w:color w:val="231F20"/>
          <w:spacing w:val="-24"/>
          <w:w w:val="80"/>
        </w:rPr>
        <w:t> </w:t>
      </w:r>
      <w:r>
        <w:rPr>
          <w:b w:val="0"/>
          <w:color w:val="231F20"/>
          <w:w w:val="80"/>
        </w:rPr>
        <w:t>from</w:t>
      </w:r>
      <w:r>
        <w:rPr>
          <w:b w:val="0"/>
          <w:color w:val="231F20"/>
          <w:spacing w:val="-22"/>
          <w:w w:val="80"/>
        </w:rPr>
        <w:t> </w:t>
      </w:r>
      <w:r>
        <w:rPr>
          <w:b w:val="0"/>
          <w:color w:val="231F20"/>
          <w:w w:val="80"/>
        </w:rPr>
        <w:t>the sale</w:t>
      </w:r>
      <w:r>
        <w:rPr>
          <w:b w:val="0"/>
          <w:color w:val="231F20"/>
          <w:spacing w:val="-17"/>
          <w:w w:val="80"/>
        </w:rPr>
        <w:t> </w:t>
      </w:r>
      <w:r>
        <w:rPr>
          <w:b w:val="0"/>
          <w:color w:val="231F20"/>
          <w:w w:val="80"/>
        </w:rPr>
        <w:t>of</w:t>
      </w:r>
      <w:r>
        <w:rPr>
          <w:b w:val="0"/>
          <w:color w:val="231F20"/>
          <w:spacing w:val="-17"/>
          <w:w w:val="80"/>
        </w:rPr>
        <w:t> </w:t>
      </w:r>
      <w:r>
        <w:rPr>
          <w:b w:val="0"/>
          <w:color w:val="231F20"/>
          <w:w w:val="80"/>
        </w:rPr>
        <w:t>flight</w:t>
      </w:r>
      <w:r>
        <w:rPr>
          <w:b w:val="0"/>
          <w:color w:val="231F20"/>
          <w:spacing w:val="-17"/>
          <w:w w:val="80"/>
        </w:rPr>
        <w:t> </w:t>
      </w:r>
      <w:r>
        <w:rPr>
          <w:b w:val="0"/>
          <w:color w:val="231F20"/>
          <w:w w:val="80"/>
        </w:rPr>
        <w:t>segment</w:t>
      </w:r>
      <w:r>
        <w:rPr>
          <w:b w:val="0"/>
          <w:color w:val="231F20"/>
          <w:spacing w:val="-17"/>
          <w:w w:val="80"/>
        </w:rPr>
        <w:t> </w:t>
      </w:r>
      <w:r>
        <w:rPr>
          <w:b w:val="0"/>
          <w:color w:val="231F20"/>
          <w:w w:val="80"/>
        </w:rPr>
        <w:t>credits</w:t>
      </w:r>
      <w:r>
        <w:rPr>
          <w:b w:val="0"/>
          <w:color w:val="231F20"/>
          <w:spacing w:val="-17"/>
          <w:w w:val="80"/>
        </w:rPr>
        <w:t> </w:t>
      </w:r>
      <w:r>
        <w:rPr>
          <w:b w:val="0"/>
          <w:color w:val="231F20"/>
          <w:w w:val="80"/>
        </w:rPr>
        <w:t>are</w:t>
      </w:r>
      <w:r>
        <w:rPr>
          <w:b w:val="0"/>
          <w:color w:val="231F20"/>
          <w:spacing w:val="-18"/>
          <w:w w:val="80"/>
        </w:rPr>
        <w:t> </w:t>
      </w:r>
      <w:r>
        <w:rPr>
          <w:b w:val="0"/>
          <w:color w:val="231F20"/>
          <w:w w:val="80"/>
        </w:rPr>
        <w:t>accounted</w:t>
      </w:r>
      <w:r>
        <w:rPr>
          <w:b w:val="0"/>
          <w:color w:val="231F20"/>
          <w:spacing w:val="-19"/>
          <w:w w:val="80"/>
        </w:rPr>
        <w:t> </w:t>
      </w:r>
      <w:r>
        <w:rPr>
          <w:b w:val="0"/>
          <w:color w:val="231F20"/>
          <w:w w:val="80"/>
        </w:rPr>
        <w:t>for</w:t>
      </w:r>
      <w:r>
        <w:rPr>
          <w:b w:val="0"/>
          <w:color w:val="231F20"/>
          <w:spacing w:val="-16"/>
          <w:w w:val="80"/>
        </w:rPr>
        <w:t> </w:t>
      </w:r>
      <w:r>
        <w:rPr>
          <w:b w:val="0"/>
          <w:color w:val="231F20"/>
          <w:w w:val="80"/>
        </w:rPr>
        <w:t>under</w:t>
      </w:r>
      <w:r>
        <w:rPr>
          <w:b w:val="0"/>
          <w:color w:val="231F20"/>
          <w:spacing w:val="-17"/>
          <w:w w:val="80"/>
        </w:rPr>
        <w:t> </w:t>
      </w:r>
      <w:r>
        <w:rPr>
          <w:b w:val="0"/>
          <w:color w:val="231F20"/>
          <w:w w:val="80"/>
        </w:rPr>
        <w:t>the residual</w:t>
      </w:r>
      <w:r>
        <w:rPr>
          <w:b w:val="0"/>
          <w:color w:val="231F20"/>
          <w:spacing w:val="-21"/>
          <w:w w:val="80"/>
        </w:rPr>
        <w:t> </w:t>
      </w:r>
      <w:r>
        <w:rPr>
          <w:b w:val="0"/>
          <w:color w:val="231F20"/>
          <w:w w:val="80"/>
        </w:rPr>
        <w:t>value</w:t>
      </w:r>
      <w:r>
        <w:rPr>
          <w:b w:val="0"/>
          <w:color w:val="231F20"/>
          <w:spacing w:val="-22"/>
          <w:w w:val="80"/>
        </w:rPr>
        <w:t> </w:t>
      </w:r>
      <w:r>
        <w:rPr>
          <w:b w:val="0"/>
          <w:color w:val="231F20"/>
          <w:w w:val="80"/>
        </w:rPr>
        <w:t>method.</w:t>
      </w:r>
      <w:r>
        <w:rPr>
          <w:b w:val="0"/>
          <w:color w:val="231F20"/>
          <w:spacing w:val="-20"/>
          <w:w w:val="80"/>
        </w:rPr>
        <w:t> </w:t>
      </w:r>
      <w:r>
        <w:rPr>
          <w:b w:val="0"/>
          <w:color w:val="231F20"/>
          <w:w w:val="80"/>
        </w:rPr>
        <w:t>Under</w:t>
      </w:r>
      <w:r>
        <w:rPr>
          <w:b w:val="0"/>
          <w:color w:val="231F20"/>
          <w:spacing w:val="-21"/>
          <w:w w:val="80"/>
        </w:rPr>
        <w:t> </w:t>
      </w:r>
      <w:r>
        <w:rPr>
          <w:b w:val="0"/>
          <w:color w:val="231F20"/>
          <w:w w:val="80"/>
        </w:rPr>
        <w:t>this</w:t>
      </w:r>
      <w:r>
        <w:rPr>
          <w:b w:val="0"/>
          <w:color w:val="231F20"/>
          <w:spacing w:val="-19"/>
          <w:w w:val="80"/>
        </w:rPr>
        <w:t> </w:t>
      </w:r>
      <w:r>
        <w:rPr>
          <w:b w:val="0"/>
          <w:color w:val="231F20"/>
          <w:w w:val="80"/>
        </w:rPr>
        <w:t>method,</w:t>
      </w:r>
      <w:r>
        <w:rPr>
          <w:b w:val="0"/>
          <w:color w:val="231F20"/>
          <w:spacing w:val="-21"/>
          <w:w w:val="80"/>
        </w:rPr>
        <w:t> </w:t>
      </w:r>
      <w:r>
        <w:rPr>
          <w:b w:val="0"/>
          <w:color w:val="231F20"/>
          <w:w w:val="80"/>
        </w:rPr>
        <w:t>the</w:t>
      </w:r>
      <w:r>
        <w:rPr>
          <w:b w:val="0"/>
          <w:color w:val="231F20"/>
          <w:spacing w:val="-20"/>
          <w:w w:val="80"/>
        </w:rPr>
        <w:t> </w:t>
      </w:r>
      <w:r>
        <w:rPr>
          <w:b w:val="0"/>
          <w:color w:val="231F20"/>
          <w:w w:val="80"/>
        </w:rPr>
        <w:t>Company </w:t>
      </w:r>
      <w:r>
        <w:rPr>
          <w:b w:val="0"/>
          <w:color w:val="231F20"/>
          <w:w w:val="85"/>
        </w:rPr>
        <w:t>has</w:t>
      </w:r>
      <w:r>
        <w:rPr>
          <w:b w:val="0"/>
          <w:color w:val="231F20"/>
          <w:spacing w:val="-30"/>
          <w:w w:val="85"/>
        </w:rPr>
        <w:t> </w:t>
      </w:r>
      <w:r>
        <w:rPr>
          <w:b w:val="0"/>
          <w:color w:val="231F20"/>
          <w:w w:val="85"/>
        </w:rPr>
        <w:t>determined</w:t>
      </w:r>
      <w:r>
        <w:rPr>
          <w:b w:val="0"/>
          <w:color w:val="231F20"/>
          <w:spacing w:val="-31"/>
          <w:w w:val="85"/>
        </w:rPr>
        <w:t> </w:t>
      </w:r>
      <w:r>
        <w:rPr>
          <w:b w:val="0"/>
          <w:color w:val="231F20"/>
          <w:w w:val="85"/>
        </w:rPr>
        <w:t>the</w:t>
      </w:r>
      <w:r>
        <w:rPr>
          <w:b w:val="0"/>
          <w:color w:val="231F20"/>
          <w:spacing w:val="-30"/>
          <w:w w:val="85"/>
        </w:rPr>
        <w:t> </w:t>
      </w:r>
      <w:r>
        <w:rPr>
          <w:b w:val="0"/>
          <w:color w:val="231F20"/>
          <w:w w:val="85"/>
        </w:rPr>
        <w:t>portion</w:t>
      </w:r>
      <w:r>
        <w:rPr>
          <w:b w:val="0"/>
          <w:color w:val="231F20"/>
          <w:spacing w:val="-30"/>
          <w:w w:val="85"/>
        </w:rPr>
        <w:t> </w:t>
      </w:r>
      <w:r>
        <w:rPr>
          <w:b w:val="0"/>
          <w:color w:val="231F20"/>
          <w:w w:val="85"/>
        </w:rPr>
        <w:t>of</w:t>
      </w:r>
      <w:r>
        <w:rPr>
          <w:b w:val="0"/>
          <w:color w:val="231F20"/>
          <w:spacing w:val="-30"/>
          <w:w w:val="85"/>
        </w:rPr>
        <w:t> </w:t>
      </w:r>
      <w:r>
        <w:rPr>
          <w:b w:val="0"/>
          <w:color w:val="231F20"/>
          <w:w w:val="85"/>
        </w:rPr>
        <w:t>funds</w:t>
      </w:r>
      <w:r>
        <w:rPr>
          <w:b w:val="0"/>
          <w:color w:val="231F20"/>
          <w:spacing w:val="-30"/>
          <w:w w:val="85"/>
        </w:rPr>
        <w:t> </w:t>
      </w:r>
      <w:r>
        <w:rPr>
          <w:b w:val="0"/>
          <w:color w:val="231F20"/>
          <w:w w:val="85"/>
        </w:rPr>
        <w:t>received</w:t>
      </w:r>
      <w:r>
        <w:rPr>
          <w:b w:val="0"/>
          <w:color w:val="231F20"/>
          <w:spacing w:val="-31"/>
          <w:w w:val="85"/>
        </w:rPr>
        <w:t> </w:t>
      </w:r>
      <w:r>
        <w:rPr>
          <w:b w:val="0"/>
          <w:color w:val="231F20"/>
          <w:w w:val="85"/>
        </w:rPr>
        <w:t>for</w:t>
      </w:r>
      <w:r>
        <w:rPr>
          <w:b w:val="0"/>
          <w:color w:val="231F20"/>
          <w:spacing w:val="-29"/>
          <w:w w:val="85"/>
        </w:rPr>
        <w:t> </w:t>
      </w:r>
      <w:r>
        <w:rPr>
          <w:b w:val="0"/>
          <w:color w:val="231F20"/>
          <w:w w:val="85"/>
        </w:rPr>
        <w:t>sale</w:t>
      </w:r>
      <w:r>
        <w:rPr>
          <w:b w:val="0"/>
          <w:color w:val="231F20"/>
          <w:spacing w:val="-31"/>
          <w:w w:val="85"/>
        </w:rPr>
        <w:t> </w:t>
      </w:r>
      <w:r>
        <w:rPr>
          <w:b w:val="0"/>
          <w:color w:val="231F20"/>
          <w:w w:val="85"/>
        </w:rPr>
        <w:t>of </w:t>
      </w:r>
      <w:r>
        <w:rPr>
          <w:b w:val="0"/>
          <w:color w:val="231F20"/>
          <w:w w:val="80"/>
        </w:rPr>
        <w:t>flight</w:t>
      </w:r>
      <w:r>
        <w:rPr>
          <w:b w:val="0"/>
          <w:color w:val="231F20"/>
          <w:spacing w:val="-9"/>
          <w:w w:val="80"/>
        </w:rPr>
        <w:t> </w:t>
      </w:r>
      <w:r>
        <w:rPr>
          <w:b w:val="0"/>
          <w:color w:val="231F20"/>
          <w:w w:val="80"/>
        </w:rPr>
        <w:t>segment</w:t>
      </w:r>
      <w:r>
        <w:rPr>
          <w:b w:val="0"/>
          <w:color w:val="231F20"/>
          <w:spacing w:val="-10"/>
          <w:w w:val="80"/>
        </w:rPr>
        <w:t> </w:t>
      </w:r>
      <w:r>
        <w:rPr>
          <w:b w:val="0"/>
          <w:color w:val="231F20"/>
          <w:w w:val="80"/>
        </w:rPr>
        <w:t>credits</w:t>
      </w:r>
      <w:r>
        <w:rPr>
          <w:b w:val="0"/>
          <w:color w:val="231F20"/>
          <w:spacing w:val="-9"/>
          <w:w w:val="80"/>
        </w:rPr>
        <w:t> </w:t>
      </w:r>
      <w:r>
        <w:rPr>
          <w:b w:val="0"/>
          <w:color w:val="231F20"/>
          <w:w w:val="80"/>
        </w:rPr>
        <w:t>that</w:t>
      </w:r>
      <w:r>
        <w:rPr>
          <w:b w:val="0"/>
          <w:color w:val="231F20"/>
          <w:spacing w:val="-10"/>
          <w:w w:val="80"/>
        </w:rPr>
        <w:t> </w:t>
      </w:r>
      <w:r>
        <w:rPr>
          <w:b w:val="0"/>
          <w:color w:val="231F20"/>
          <w:w w:val="80"/>
        </w:rPr>
        <w:t>relate</w:t>
      </w:r>
      <w:r>
        <w:rPr>
          <w:b w:val="0"/>
          <w:color w:val="231F20"/>
          <w:spacing w:val="-10"/>
          <w:w w:val="80"/>
        </w:rPr>
        <w:t> </w:t>
      </w:r>
      <w:r>
        <w:rPr>
          <w:b w:val="0"/>
          <w:color w:val="231F20"/>
          <w:w w:val="80"/>
        </w:rPr>
        <w:t>to</w:t>
      </w:r>
      <w:r>
        <w:rPr>
          <w:b w:val="0"/>
          <w:color w:val="231F20"/>
          <w:spacing w:val="-9"/>
          <w:w w:val="80"/>
        </w:rPr>
        <w:t> </w:t>
      </w:r>
      <w:r>
        <w:rPr>
          <w:b w:val="0"/>
          <w:color w:val="231F20"/>
          <w:w w:val="80"/>
        </w:rPr>
        <w:t>free</w:t>
      </w:r>
      <w:r>
        <w:rPr>
          <w:b w:val="0"/>
          <w:color w:val="231F20"/>
          <w:spacing w:val="-9"/>
          <w:w w:val="80"/>
        </w:rPr>
        <w:t> </w:t>
      </w:r>
      <w:r>
        <w:rPr>
          <w:b w:val="0"/>
          <w:color w:val="231F20"/>
          <w:w w:val="80"/>
        </w:rPr>
        <w:t>travel,</w:t>
      </w:r>
      <w:r>
        <w:rPr>
          <w:b w:val="0"/>
          <w:color w:val="231F20"/>
          <w:spacing w:val="-11"/>
          <w:w w:val="80"/>
        </w:rPr>
        <w:t> </w:t>
      </w:r>
      <w:r>
        <w:rPr>
          <w:b w:val="0"/>
          <w:color w:val="231F20"/>
          <w:w w:val="80"/>
        </w:rPr>
        <w:t>currently estimated</w:t>
      </w:r>
      <w:r>
        <w:rPr>
          <w:b w:val="0"/>
          <w:color w:val="231F20"/>
          <w:spacing w:val="-14"/>
          <w:w w:val="80"/>
        </w:rPr>
        <w:t> </w:t>
      </w:r>
      <w:r>
        <w:rPr>
          <w:b w:val="0"/>
          <w:color w:val="231F20"/>
          <w:w w:val="80"/>
        </w:rPr>
        <w:t>at</w:t>
      </w:r>
      <w:r>
        <w:rPr>
          <w:b w:val="0"/>
          <w:color w:val="231F20"/>
          <w:spacing w:val="-14"/>
          <w:w w:val="80"/>
        </w:rPr>
        <w:t> </w:t>
      </w:r>
      <w:r>
        <w:rPr>
          <w:b w:val="0"/>
          <w:color w:val="231F20"/>
          <w:w w:val="80"/>
        </w:rPr>
        <w:t>75</w:t>
      </w:r>
      <w:r>
        <w:rPr>
          <w:b w:val="0"/>
          <w:color w:val="231F20"/>
          <w:spacing w:val="-14"/>
          <w:w w:val="80"/>
        </w:rPr>
        <w:t> </w:t>
      </w:r>
      <w:r>
        <w:rPr>
          <w:b w:val="0"/>
          <w:color w:val="231F20"/>
          <w:w w:val="80"/>
        </w:rPr>
        <w:t>percent</w:t>
      </w:r>
      <w:r>
        <w:rPr>
          <w:b w:val="0"/>
          <w:color w:val="231F20"/>
          <w:spacing w:val="-15"/>
          <w:w w:val="80"/>
        </w:rPr>
        <w:t> </w:t>
      </w:r>
      <w:r>
        <w:rPr>
          <w:b w:val="0"/>
          <w:color w:val="231F20"/>
          <w:w w:val="80"/>
        </w:rPr>
        <w:t>of</w:t>
      </w:r>
      <w:r>
        <w:rPr>
          <w:b w:val="0"/>
          <w:color w:val="231F20"/>
          <w:spacing w:val="-14"/>
          <w:w w:val="80"/>
        </w:rPr>
        <w:t> </w:t>
      </w:r>
      <w:r>
        <w:rPr>
          <w:b w:val="0"/>
          <w:color w:val="231F20"/>
          <w:w w:val="80"/>
        </w:rPr>
        <w:t>the</w:t>
      </w:r>
      <w:r>
        <w:rPr>
          <w:b w:val="0"/>
          <w:color w:val="231F20"/>
          <w:spacing w:val="-14"/>
          <w:w w:val="80"/>
        </w:rPr>
        <w:t> </w:t>
      </w:r>
      <w:r>
        <w:rPr>
          <w:b w:val="0"/>
          <w:color w:val="231F20"/>
          <w:w w:val="80"/>
        </w:rPr>
        <w:t>amount</w:t>
      </w:r>
      <w:r>
        <w:rPr>
          <w:b w:val="0"/>
          <w:color w:val="231F20"/>
          <w:spacing w:val="-14"/>
          <w:w w:val="80"/>
        </w:rPr>
        <w:t> </w:t>
      </w:r>
      <w:r>
        <w:rPr>
          <w:b w:val="0"/>
          <w:color w:val="231F20"/>
          <w:w w:val="80"/>
        </w:rPr>
        <w:t>received</w:t>
      </w:r>
      <w:r>
        <w:rPr>
          <w:b w:val="0"/>
          <w:color w:val="231F20"/>
          <w:spacing w:val="-16"/>
          <w:w w:val="80"/>
        </w:rPr>
        <w:t> </w:t>
      </w:r>
      <w:r>
        <w:rPr>
          <w:b w:val="0"/>
          <w:color w:val="231F20"/>
          <w:w w:val="80"/>
        </w:rPr>
        <w:t>per</w:t>
      </w:r>
      <w:r>
        <w:rPr>
          <w:b w:val="0"/>
          <w:color w:val="231F20"/>
          <w:spacing w:val="-14"/>
          <w:w w:val="80"/>
        </w:rPr>
        <w:t> </w:t>
      </w:r>
      <w:r>
        <w:rPr>
          <w:b w:val="0"/>
          <w:color w:val="231F20"/>
          <w:w w:val="80"/>
        </w:rPr>
        <w:t>flight </w:t>
      </w:r>
      <w:r>
        <w:rPr>
          <w:b w:val="0"/>
          <w:color w:val="231F20"/>
          <w:w w:val="85"/>
        </w:rPr>
        <w:t>segment</w:t>
      </w:r>
      <w:r>
        <w:rPr>
          <w:b w:val="0"/>
          <w:color w:val="231F20"/>
          <w:spacing w:val="-14"/>
          <w:w w:val="85"/>
        </w:rPr>
        <w:t> </w:t>
      </w:r>
      <w:r>
        <w:rPr>
          <w:b w:val="0"/>
          <w:color w:val="231F20"/>
          <w:w w:val="85"/>
        </w:rPr>
        <w:t>credit</w:t>
      </w:r>
      <w:r>
        <w:rPr>
          <w:b w:val="0"/>
          <w:color w:val="231F20"/>
          <w:spacing w:val="-14"/>
          <w:w w:val="85"/>
        </w:rPr>
        <w:t> </w:t>
      </w:r>
      <w:r>
        <w:rPr>
          <w:b w:val="0"/>
          <w:color w:val="231F20"/>
          <w:w w:val="85"/>
        </w:rPr>
        <w:t>sold.</w:t>
      </w:r>
      <w:r>
        <w:rPr>
          <w:b w:val="0"/>
          <w:color w:val="231F20"/>
          <w:spacing w:val="-14"/>
          <w:w w:val="85"/>
        </w:rPr>
        <w:t> </w:t>
      </w:r>
      <w:r>
        <w:rPr>
          <w:b w:val="0"/>
          <w:color w:val="231F20"/>
          <w:w w:val="85"/>
        </w:rPr>
        <w:t>These</w:t>
      </w:r>
      <w:r>
        <w:rPr>
          <w:b w:val="0"/>
          <w:color w:val="231F20"/>
          <w:spacing w:val="-15"/>
          <w:w w:val="85"/>
        </w:rPr>
        <w:t> </w:t>
      </w:r>
      <w:r>
        <w:rPr>
          <w:b w:val="0"/>
          <w:color w:val="231F20"/>
          <w:w w:val="85"/>
        </w:rPr>
        <w:t>amounts</w:t>
      </w:r>
      <w:r>
        <w:rPr>
          <w:b w:val="0"/>
          <w:color w:val="231F20"/>
          <w:spacing w:val="-13"/>
          <w:w w:val="85"/>
        </w:rPr>
        <w:t> </w:t>
      </w:r>
      <w:r>
        <w:rPr>
          <w:b w:val="0"/>
          <w:color w:val="231F20"/>
          <w:w w:val="85"/>
        </w:rPr>
        <w:t>are</w:t>
      </w:r>
      <w:r>
        <w:rPr>
          <w:b w:val="0"/>
          <w:color w:val="231F20"/>
          <w:spacing w:val="-14"/>
          <w:w w:val="85"/>
        </w:rPr>
        <w:t> </w:t>
      </w:r>
      <w:r>
        <w:rPr>
          <w:b w:val="0"/>
          <w:color w:val="231F20"/>
          <w:w w:val="85"/>
        </w:rPr>
        <w:t>deferred</w:t>
      </w:r>
      <w:r>
        <w:rPr>
          <w:b w:val="0"/>
          <w:color w:val="231F20"/>
          <w:spacing w:val="-14"/>
          <w:w w:val="85"/>
        </w:rPr>
        <w:t> </w:t>
      </w:r>
      <w:r>
        <w:rPr>
          <w:b w:val="0"/>
          <w:color w:val="231F20"/>
          <w:w w:val="85"/>
        </w:rPr>
        <w:t>and </w:t>
      </w:r>
      <w:r>
        <w:rPr>
          <w:b w:val="0"/>
          <w:color w:val="231F20"/>
          <w:w w:val="80"/>
        </w:rPr>
        <w:t>recognized</w:t>
      </w:r>
      <w:r>
        <w:rPr>
          <w:b w:val="0"/>
          <w:color w:val="231F20"/>
          <w:spacing w:val="-27"/>
          <w:w w:val="80"/>
        </w:rPr>
        <w:t> </w:t>
      </w:r>
      <w:r>
        <w:rPr>
          <w:b w:val="0"/>
          <w:color w:val="231F20"/>
          <w:w w:val="80"/>
        </w:rPr>
        <w:t>as</w:t>
      </w:r>
      <w:r>
        <w:rPr>
          <w:b w:val="0"/>
          <w:color w:val="231F20"/>
          <w:spacing w:val="-26"/>
          <w:w w:val="80"/>
        </w:rPr>
        <w:t> </w:t>
      </w:r>
      <w:r>
        <w:rPr>
          <w:b w:val="0"/>
          <w:color w:val="231F20"/>
          <w:w w:val="80"/>
        </w:rPr>
        <w:t>“Passenger</w:t>
      </w:r>
      <w:r>
        <w:rPr>
          <w:b w:val="0"/>
          <w:color w:val="231F20"/>
          <w:spacing w:val="-25"/>
          <w:w w:val="80"/>
        </w:rPr>
        <w:t> </w:t>
      </w:r>
      <w:r>
        <w:rPr>
          <w:b w:val="0"/>
          <w:color w:val="231F20"/>
          <w:w w:val="80"/>
        </w:rPr>
        <w:t>revenue”</w:t>
      </w:r>
      <w:r>
        <w:rPr>
          <w:b w:val="0"/>
          <w:color w:val="231F20"/>
          <w:spacing w:val="-27"/>
          <w:w w:val="80"/>
        </w:rPr>
        <w:t> </w:t>
      </w:r>
      <w:r>
        <w:rPr>
          <w:b w:val="0"/>
          <w:color w:val="231F20"/>
          <w:w w:val="80"/>
        </w:rPr>
        <w:t>when</w:t>
      </w:r>
      <w:r>
        <w:rPr>
          <w:b w:val="0"/>
          <w:color w:val="231F20"/>
          <w:spacing w:val="-27"/>
          <w:w w:val="80"/>
        </w:rPr>
        <w:t> </w:t>
      </w:r>
      <w:r>
        <w:rPr>
          <w:b w:val="0"/>
          <w:color w:val="231F20"/>
          <w:w w:val="80"/>
        </w:rPr>
        <w:t>the</w:t>
      </w:r>
      <w:r>
        <w:rPr>
          <w:b w:val="0"/>
          <w:color w:val="231F20"/>
          <w:spacing w:val="-25"/>
          <w:w w:val="80"/>
        </w:rPr>
        <w:t> </w:t>
      </w:r>
      <w:r>
        <w:rPr>
          <w:b w:val="0"/>
          <w:color w:val="231F20"/>
          <w:w w:val="80"/>
        </w:rPr>
        <w:t>ultimate</w:t>
      </w:r>
      <w:r>
        <w:rPr>
          <w:b w:val="0"/>
          <w:color w:val="231F20"/>
          <w:spacing w:val="-27"/>
          <w:w w:val="80"/>
        </w:rPr>
        <w:t> </w:t>
      </w:r>
      <w:r>
        <w:rPr>
          <w:b w:val="0"/>
          <w:color w:val="231F20"/>
          <w:w w:val="80"/>
        </w:rPr>
        <w:t>free travel</w:t>
      </w:r>
      <w:r>
        <w:rPr>
          <w:b w:val="0"/>
          <w:color w:val="231F20"/>
          <w:spacing w:val="-17"/>
          <w:w w:val="80"/>
        </w:rPr>
        <w:t> </w:t>
      </w:r>
      <w:r>
        <w:rPr>
          <w:b w:val="0"/>
          <w:color w:val="231F20"/>
          <w:w w:val="80"/>
        </w:rPr>
        <w:t>awards</w:t>
      </w:r>
      <w:r>
        <w:rPr>
          <w:b w:val="0"/>
          <w:color w:val="231F20"/>
          <w:spacing w:val="-17"/>
          <w:w w:val="80"/>
        </w:rPr>
        <w:t> </w:t>
      </w:r>
      <w:r>
        <w:rPr>
          <w:b w:val="0"/>
          <w:color w:val="231F20"/>
          <w:w w:val="80"/>
        </w:rPr>
        <w:t>are</w:t>
      </w:r>
      <w:r>
        <w:rPr>
          <w:b w:val="0"/>
          <w:color w:val="231F20"/>
          <w:spacing w:val="-17"/>
          <w:w w:val="80"/>
        </w:rPr>
        <w:t> </w:t>
      </w:r>
      <w:r>
        <w:rPr>
          <w:b w:val="0"/>
          <w:color w:val="231F20"/>
          <w:w w:val="80"/>
        </w:rPr>
        <w:t>flown</w:t>
      </w:r>
      <w:r>
        <w:rPr>
          <w:b w:val="0"/>
          <w:color w:val="231F20"/>
          <w:spacing w:val="-17"/>
          <w:w w:val="80"/>
        </w:rPr>
        <w:t> </w:t>
      </w:r>
      <w:r>
        <w:rPr>
          <w:b w:val="0"/>
          <w:color w:val="231F20"/>
          <w:w w:val="80"/>
        </w:rPr>
        <w:t>or</w:t>
      </w:r>
      <w:r>
        <w:rPr>
          <w:b w:val="0"/>
          <w:color w:val="231F20"/>
          <w:spacing w:val="-16"/>
          <w:w w:val="80"/>
        </w:rPr>
        <w:t> </w:t>
      </w:r>
      <w:r>
        <w:rPr>
          <w:b w:val="0"/>
          <w:color w:val="231F20"/>
          <w:w w:val="80"/>
        </w:rPr>
        <w:t>the</w:t>
      </w:r>
      <w:r>
        <w:rPr>
          <w:b w:val="0"/>
          <w:color w:val="231F20"/>
          <w:spacing w:val="-17"/>
          <w:w w:val="80"/>
        </w:rPr>
        <w:t> </w:t>
      </w:r>
      <w:r>
        <w:rPr>
          <w:b w:val="0"/>
          <w:color w:val="231F20"/>
          <w:w w:val="80"/>
        </w:rPr>
        <w:t>credits</w:t>
      </w:r>
      <w:r>
        <w:rPr>
          <w:b w:val="0"/>
          <w:color w:val="231F20"/>
          <w:spacing w:val="-16"/>
          <w:w w:val="80"/>
        </w:rPr>
        <w:t> </w:t>
      </w:r>
      <w:r>
        <w:rPr>
          <w:b w:val="0"/>
          <w:color w:val="231F20"/>
          <w:w w:val="80"/>
        </w:rPr>
        <w:t>expire</w:t>
      </w:r>
      <w:r>
        <w:rPr>
          <w:b w:val="0"/>
          <w:color w:val="231F20"/>
          <w:spacing w:val="-17"/>
          <w:w w:val="80"/>
        </w:rPr>
        <w:t> </w:t>
      </w:r>
      <w:r>
        <w:rPr>
          <w:b w:val="0"/>
          <w:color w:val="231F20"/>
          <w:w w:val="80"/>
        </w:rPr>
        <w:t>unused.</w:t>
      </w:r>
      <w:r>
        <w:rPr>
          <w:b w:val="0"/>
          <w:color w:val="231F20"/>
          <w:spacing w:val="-17"/>
          <w:w w:val="80"/>
        </w:rPr>
        <w:t> </w:t>
      </w:r>
      <w:r>
        <w:rPr>
          <w:b w:val="0"/>
          <w:color w:val="231F20"/>
          <w:w w:val="80"/>
        </w:rPr>
        <w:t>The </w:t>
      </w:r>
      <w:r>
        <w:rPr>
          <w:b w:val="0"/>
          <w:color w:val="231F20"/>
          <w:w w:val="85"/>
        </w:rPr>
        <w:t>remaining</w:t>
      </w:r>
      <w:r>
        <w:rPr>
          <w:b w:val="0"/>
          <w:color w:val="231F20"/>
          <w:spacing w:val="-27"/>
          <w:w w:val="85"/>
        </w:rPr>
        <w:t> </w:t>
      </w:r>
      <w:r>
        <w:rPr>
          <w:b w:val="0"/>
          <w:color w:val="231F20"/>
          <w:w w:val="85"/>
        </w:rPr>
        <w:t>25</w:t>
      </w:r>
      <w:r>
        <w:rPr>
          <w:b w:val="0"/>
          <w:color w:val="231F20"/>
          <w:spacing w:val="-27"/>
          <w:w w:val="85"/>
        </w:rPr>
        <w:t> </w:t>
      </w:r>
      <w:r>
        <w:rPr>
          <w:b w:val="0"/>
          <w:color w:val="231F20"/>
          <w:w w:val="85"/>
        </w:rPr>
        <w:t>percent</w:t>
      </w:r>
      <w:r>
        <w:rPr>
          <w:b w:val="0"/>
          <w:color w:val="231F20"/>
          <w:spacing w:val="-27"/>
          <w:w w:val="85"/>
        </w:rPr>
        <w:t> </w:t>
      </w:r>
      <w:r>
        <w:rPr>
          <w:b w:val="0"/>
          <w:color w:val="231F20"/>
          <w:w w:val="85"/>
        </w:rPr>
        <w:t>of</w:t>
      </w:r>
      <w:r>
        <w:rPr>
          <w:b w:val="0"/>
          <w:color w:val="231F20"/>
          <w:spacing w:val="-27"/>
          <w:w w:val="85"/>
        </w:rPr>
        <w:t> </w:t>
      </w:r>
      <w:r>
        <w:rPr>
          <w:b w:val="0"/>
          <w:color w:val="231F20"/>
          <w:w w:val="85"/>
        </w:rPr>
        <w:t>the</w:t>
      </w:r>
      <w:r>
        <w:rPr>
          <w:b w:val="0"/>
          <w:color w:val="231F20"/>
          <w:spacing w:val="-27"/>
          <w:w w:val="85"/>
        </w:rPr>
        <w:t> </w:t>
      </w:r>
      <w:r>
        <w:rPr>
          <w:b w:val="0"/>
          <w:color w:val="231F20"/>
          <w:w w:val="85"/>
        </w:rPr>
        <w:t>amount</w:t>
      </w:r>
      <w:r>
        <w:rPr>
          <w:b w:val="0"/>
          <w:color w:val="231F20"/>
          <w:spacing w:val="-27"/>
          <w:w w:val="85"/>
        </w:rPr>
        <w:t> </w:t>
      </w:r>
      <w:r>
        <w:rPr>
          <w:b w:val="0"/>
          <w:color w:val="231F20"/>
          <w:w w:val="85"/>
        </w:rPr>
        <w:t>received</w:t>
      </w:r>
      <w:r>
        <w:rPr>
          <w:b w:val="0"/>
          <w:color w:val="231F20"/>
          <w:spacing w:val="-28"/>
          <w:w w:val="85"/>
        </w:rPr>
        <w:t> </w:t>
      </w:r>
      <w:r>
        <w:rPr>
          <w:b w:val="0"/>
          <w:color w:val="231F20"/>
          <w:w w:val="85"/>
        </w:rPr>
        <w:t>per</w:t>
      </w:r>
      <w:r>
        <w:rPr>
          <w:b w:val="0"/>
          <w:color w:val="231F20"/>
          <w:spacing w:val="-27"/>
          <w:w w:val="85"/>
        </w:rPr>
        <w:t> </w:t>
      </w:r>
      <w:r>
        <w:rPr>
          <w:b w:val="0"/>
          <w:color w:val="231F20"/>
          <w:w w:val="85"/>
        </w:rPr>
        <w:t>flight </w:t>
      </w:r>
      <w:r>
        <w:rPr>
          <w:b w:val="0"/>
          <w:color w:val="231F20"/>
          <w:w w:val="80"/>
        </w:rPr>
        <w:t>segment</w:t>
      </w:r>
      <w:r>
        <w:rPr>
          <w:b w:val="0"/>
          <w:color w:val="231F20"/>
          <w:spacing w:val="-35"/>
          <w:w w:val="80"/>
        </w:rPr>
        <w:t> </w:t>
      </w:r>
      <w:r>
        <w:rPr>
          <w:b w:val="0"/>
          <w:color w:val="231F20"/>
          <w:w w:val="80"/>
        </w:rPr>
        <w:t>credit</w:t>
      </w:r>
      <w:r>
        <w:rPr>
          <w:b w:val="0"/>
          <w:color w:val="231F20"/>
          <w:spacing w:val="-36"/>
          <w:w w:val="80"/>
        </w:rPr>
        <w:t> </w:t>
      </w:r>
      <w:r>
        <w:rPr>
          <w:b w:val="0"/>
          <w:color w:val="231F20"/>
          <w:w w:val="80"/>
        </w:rPr>
        <w:t>sold,</w:t>
      </w:r>
      <w:r>
        <w:rPr>
          <w:b w:val="0"/>
          <w:color w:val="231F20"/>
          <w:spacing w:val="-35"/>
          <w:w w:val="80"/>
        </w:rPr>
        <w:t> </w:t>
      </w:r>
      <w:r>
        <w:rPr>
          <w:b w:val="0"/>
          <w:color w:val="231F20"/>
          <w:w w:val="80"/>
        </w:rPr>
        <w:t>which</w:t>
      </w:r>
      <w:r>
        <w:rPr>
          <w:b w:val="0"/>
          <w:color w:val="231F20"/>
          <w:spacing w:val="-35"/>
          <w:w w:val="80"/>
        </w:rPr>
        <w:t> </w:t>
      </w:r>
      <w:r>
        <w:rPr>
          <w:b w:val="0"/>
          <w:color w:val="231F20"/>
          <w:w w:val="80"/>
        </w:rPr>
        <w:t>is</w:t>
      </w:r>
      <w:r>
        <w:rPr>
          <w:b w:val="0"/>
          <w:color w:val="231F20"/>
          <w:spacing w:val="-35"/>
          <w:w w:val="80"/>
        </w:rPr>
        <w:t> </w:t>
      </w:r>
      <w:r>
        <w:rPr>
          <w:b w:val="0"/>
          <w:color w:val="231F20"/>
          <w:w w:val="80"/>
        </w:rPr>
        <w:t>assumed</w:t>
      </w:r>
      <w:r>
        <w:rPr>
          <w:b w:val="0"/>
          <w:color w:val="231F20"/>
          <w:spacing w:val="-35"/>
          <w:w w:val="80"/>
        </w:rPr>
        <w:t> </w:t>
      </w:r>
      <w:r>
        <w:rPr>
          <w:b w:val="0"/>
          <w:color w:val="231F20"/>
          <w:w w:val="80"/>
        </w:rPr>
        <w:t>not</w:t>
      </w:r>
      <w:r>
        <w:rPr>
          <w:b w:val="0"/>
          <w:color w:val="231F20"/>
          <w:spacing w:val="-35"/>
          <w:w w:val="80"/>
        </w:rPr>
        <w:t> </w:t>
      </w:r>
      <w:r>
        <w:rPr>
          <w:b w:val="0"/>
          <w:color w:val="231F20"/>
          <w:w w:val="80"/>
        </w:rPr>
        <w:t>to</w:t>
      </w:r>
      <w:r>
        <w:rPr>
          <w:b w:val="0"/>
          <w:color w:val="231F20"/>
          <w:spacing w:val="-35"/>
          <w:w w:val="80"/>
        </w:rPr>
        <w:t> </w:t>
      </w:r>
      <w:r>
        <w:rPr>
          <w:b w:val="0"/>
          <w:color w:val="231F20"/>
          <w:w w:val="80"/>
        </w:rPr>
        <w:t>be</w:t>
      </w:r>
      <w:r>
        <w:rPr>
          <w:b w:val="0"/>
          <w:color w:val="231F20"/>
          <w:spacing w:val="-35"/>
          <w:w w:val="80"/>
        </w:rPr>
        <w:t> </w:t>
      </w:r>
      <w:r>
        <w:rPr>
          <w:b w:val="0"/>
          <w:color w:val="231F20"/>
          <w:w w:val="80"/>
        </w:rPr>
        <w:t>associated with future travel, includes items such as access to the Company’s frequent flyer program population for mar- keting/solicitation purposes, use of the Company’s</w:t>
      </w:r>
      <w:r>
        <w:rPr>
          <w:b w:val="0"/>
          <w:color w:val="231F20"/>
          <w:spacing w:val="-33"/>
          <w:w w:val="80"/>
        </w:rPr>
        <w:t> </w:t>
      </w:r>
      <w:r>
        <w:rPr>
          <w:b w:val="0"/>
          <w:color w:val="231F20"/>
          <w:w w:val="80"/>
        </w:rPr>
        <w:t>logo </w:t>
      </w:r>
      <w:r>
        <w:rPr>
          <w:b w:val="0"/>
          <w:color w:val="231F20"/>
          <w:w w:val="85"/>
        </w:rPr>
        <w:t>on co-branded credit cards, and other trademarks, </w:t>
      </w:r>
      <w:r>
        <w:rPr>
          <w:b w:val="0"/>
          <w:color w:val="231F20"/>
          <w:w w:val="80"/>
        </w:rPr>
        <w:t>designs, images, etc. of Southwest for use in marketing </w:t>
      </w:r>
      <w:r>
        <w:rPr>
          <w:b w:val="0"/>
          <w:color w:val="231F20"/>
          <w:w w:val="90"/>
        </w:rPr>
        <w:t>materials.</w:t>
      </w:r>
      <w:r>
        <w:rPr>
          <w:b w:val="0"/>
          <w:color w:val="231F20"/>
          <w:spacing w:val="-9"/>
          <w:w w:val="90"/>
        </w:rPr>
        <w:t> </w:t>
      </w:r>
      <w:r>
        <w:rPr>
          <w:b w:val="0"/>
          <w:color w:val="231F20"/>
          <w:w w:val="90"/>
        </w:rPr>
        <w:t>This</w:t>
      </w:r>
      <w:r>
        <w:rPr>
          <w:b w:val="0"/>
          <w:color w:val="231F20"/>
          <w:spacing w:val="-9"/>
          <w:w w:val="90"/>
        </w:rPr>
        <w:t> </w:t>
      </w:r>
      <w:r>
        <w:rPr>
          <w:b w:val="0"/>
          <w:color w:val="231F20"/>
          <w:w w:val="90"/>
        </w:rPr>
        <w:t>remaining</w:t>
      </w:r>
      <w:r>
        <w:rPr>
          <w:b w:val="0"/>
          <w:color w:val="231F20"/>
          <w:spacing w:val="-9"/>
          <w:w w:val="90"/>
        </w:rPr>
        <w:t> </w:t>
      </w:r>
      <w:r>
        <w:rPr>
          <w:b w:val="0"/>
          <w:color w:val="231F20"/>
          <w:w w:val="90"/>
        </w:rPr>
        <w:t>portion</w:t>
      </w:r>
      <w:r>
        <w:rPr>
          <w:b w:val="0"/>
          <w:color w:val="231F20"/>
          <w:spacing w:val="-9"/>
          <w:w w:val="90"/>
        </w:rPr>
        <w:t> </w:t>
      </w:r>
      <w:r>
        <w:rPr>
          <w:b w:val="0"/>
          <w:color w:val="231F20"/>
          <w:w w:val="90"/>
        </w:rPr>
        <w:t>is</w:t>
      </w:r>
      <w:r>
        <w:rPr>
          <w:b w:val="0"/>
          <w:color w:val="231F20"/>
          <w:spacing w:val="-9"/>
          <w:w w:val="90"/>
        </w:rPr>
        <w:t> </w:t>
      </w:r>
      <w:r>
        <w:rPr>
          <w:b w:val="0"/>
          <w:color w:val="231F20"/>
          <w:w w:val="90"/>
        </w:rPr>
        <w:t>recognized</w:t>
      </w:r>
      <w:r>
        <w:rPr>
          <w:b w:val="0"/>
          <w:color w:val="231F20"/>
          <w:spacing w:val="-10"/>
          <w:w w:val="90"/>
        </w:rPr>
        <w:t> </w:t>
      </w:r>
      <w:r>
        <w:rPr>
          <w:b w:val="0"/>
          <w:color w:val="231F20"/>
          <w:w w:val="90"/>
        </w:rPr>
        <w:t>in </w:t>
      </w:r>
      <w:r>
        <w:rPr>
          <w:b w:val="0"/>
          <w:color w:val="231F20"/>
          <w:w w:val="85"/>
        </w:rPr>
        <w:t>“Other</w:t>
      </w:r>
      <w:r>
        <w:rPr>
          <w:b w:val="0"/>
          <w:color w:val="231F20"/>
          <w:spacing w:val="-28"/>
          <w:w w:val="85"/>
        </w:rPr>
        <w:t> </w:t>
      </w:r>
      <w:r>
        <w:rPr>
          <w:b w:val="0"/>
          <w:color w:val="231F20"/>
          <w:w w:val="85"/>
        </w:rPr>
        <w:t>revenue”</w:t>
      </w:r>
      <w:r>
        <w:rPr>
          <w:b w:val="0"/>
          <w:color w:val="231F20"/>
          <w:spacing w:val="-28"/>
          <w:w w:val="85"/>
        </w:rPr>
        <w:t> </w:t>
      </w:r>
      <w:r>
        <w:rPr>
          <w:b w:val="0"/>
          <w:color w:val="231F20"/>
          <w:w w:val="85"/>
        </w:rPr>
        <w:t>in</w:t>
      </w:r>
      <w:r>
        <w:rPr>
          <w:b w:val="0"/>
          <w:color w:val="231F20"/>
          <w:spacing w:val="-28"/>
          <w:w w:val="85"/>
        </w:rPr>
        <w:t> </w:t>
      </w:r>
      <w:r>
        <w:rPr>
          <w:b w:val="0"/>
          <w:color w:val="231F20"/>
          <w:w w:val="85"/>
        </w:rPr>
        <w:t>the</w:t>
      </w:r>
      <w:r>
        <w:rPr>
          <w:b w:val="0"/>
          <w:color w:val="231F20"/>
          <w:spacing w:val="-28"/>
          <w:w w:val="85"/>
        </w:rPr>
        <w:t> </w:t>
      </w:r>
      <w:r>
        <w:rPr>
          <w:b w:val="0"/>
          <w:color w:val="231F20"/>
          <w:w w:val="85"/>
        </w:rPr>
        <w:t>period</w:t>
      </w:r>
      <w:r>
        <w:rPr>
          <w:b w:val="0"/>
          <w:color w:val="231F20"/>
          <w:spacing w:val="-28"/>
          <w:w w:val="85"/>
        </w:rPr>
        <w:t> </w:t>
      </w:r>
      <w:r>
        <w:rPr>
          <w:b w:val="0"/>
          <w:color w:val="231F20"/>
          <w:w w:val="85"/>
        </w:rPr>
        <w:t>earned.</w:t>
      </w:r>
    </w:p>
    <w:p>
      <w:pPr>
        <w:pStyle w:val="BodyText"/>
        <w:spacing w:before="3"/>
        <w:rPr>
          <w:b w:val="0"/>
          <w:sz w:val="22"/>
        </w:rPr>
      </w:pPr>
    </w:p>
    <w:p>
      <w:pPr>
        <w:pStyle w:val="Heading3"/>
        <w:rPr>
          <w:i/>
        </w:rPr>
      </w:pPr>
      <w:r>
        <w:rPr>
          <w:i/>
          <w:color w:val="231F20"/>
        </w:rPr>
        <w:t>Advertising</w:t>
      </w:r>
    </w:p>
    <w:p>
      <w:pPr>
        <w:pStyle w:val="BodyText"/>
        <w:spacing w:line="244" w:lineRule="auto" w:before="137"/>
        <w:ind w:left="119" w:right="1" w:firstLine="400"/>
        <w:jc w:val="both"/>
        <w:rPr>
          <w:b w:val="0"/>
        </w:rPr>
      </w:pPr>
      <w:r>
        <w:rPr>
          <w:b w:val="0"/>
          <w:color w:val="231F20"/>
          <w:w w:val="80"/>
        </w:rPr>
        <w:t>The Company expenses the costs of advertising</w:t>
      </w:r>
      <w:r>
        <w:rPr>
          <w:b w:val="0"/>
          <w:color w:val="231F20"/>
          <w:spacing w:val="-9"/>
          <w:w w:val="80"/>
        </w:rPr>
        <w:t> </w:t>
      </w:r>
      <w:r>
        <w:rPr>
          <w:b w:val="0"/>
          <w:color w:val="231F20"/>
          <w:w w:val="80"/>
        </w:rPr>
        <w:t>as </w:t>
      </w:r>
      <w:r>
        <w:rPr>
          <w:b w:val="0"/>
          <w:color w:val="231F20"/>
          <w:w w:val="90"/>
        </w:rPr>
        <w:t>incurred. Advertising expense for the</w:t>
      </w:r>
      <w:r>
        <w:rPr>
          <w:b w:val="0"/>
          <w:color w:val="231F20"/>
          <w:spacing w:val="-35"/>
          <w:w w:val="90"/>
        </w:rPr>
        <w:t> </w:t>
      </w:r>
      <w:r>
        <w:rPr>
          <w:b w:val="0"/>
          <w:color w:val="231F20"/>
          <w:w w:val="90"/>
        </w:rPr>
        <w:t>years</w:t>
      </w:r>
      <w:r>
        <w:rPr>
          <w:b w:val="0"/>
          <w:color w:val="231F20"/>
          <w:spacing w:val="-8"/>
          <w:w w:val="90"/>
        </w:rPr>
        <w:t> </w:t>
      </w:r>
      <w:r>
        <w:rPr>
          <w:b w:val="0"/>
          <w:color w:val="231F20"/>
          <w:w w:val="90"/>
        </w:rPr>
        <w:t>ended</w:t>
      </w:r>
      <w:r>
        <w:rPr>
          <w:b w:val="0"/>
          <w:color w:val="231F20"/>
          <w:w w:val="77"/>
        </w:rPr>
        <w:t> </w:t>
      </w:r>
      <w:r>
        <w:rPr>
          <w:b w:val="0"/>
          <w:color w:val="231F20"/>
          <w:w w:val="85"/>
        </w:rPr>
        <w:t>December</w:t>
      </w:r>
      <w:r>
        <w:rPr>
          <w:b w:val="0"/>
          <w:color w:val="231F20"/>
          <w:spacing w:val="-35"/>
          <w:w w:val="85"/>
        </w:rPr>
        <w:t> </w:t>
      </w:r>
      <w:r>
        <w:rPr>
          <w:b w:val="0"/>
          <w:color w:val="231F20"/>
          <w:w w:val="85"/>
        </w:rPr>
        <w:t>31,</w:t>
      </w:r>
      <w:r>
        <w:rPr>
          <w:b w:val="0"/>
          <w:color w:val="231F20"/>
          <w:spacing w:val="-34"/>
          <w:w w:val="85"/>
        </w:rPr>
        <w:t> </w:t>
      </w:r>
      <w:r>
        <w:rPr>
          <w:b w:val="0"/>
          <w:color w:val="231F20"/>
          <w:w w:val="85"/>
        </w:rPr>
        <w:t>2007,</w:t>
      </w:r>
      <w:r>
        <w:rPr>
          <w:b w:val="0"/>
          <w:color w:val="231F20"/>
          <w:spacing w:val="-34"/>
          <w:w w:val="85"/>
        </w:rPr>
        <w:t> </w:t>
      </w:r>
      <w:r>
        <w:rPr>
          <w:b w:val="0"/>
          <w:color w:val="231F20"/>
          <w:w w:val="85"/>
        </w:rPr>
        <w:t>2006,</w:t>
      </w:r>
      <w:r>
        <w:rPr>
          <w:b w:val="0"/>
          <w:color w:val="231F20"/>
          <w:spacing w:val="-34"/>
          <w:w w:val="85"/>
        </w:rPr>
        <w:t> </w:t>
      </w:r>
      <w:r>
        <w:rPr>
          <w:b w:val="0"/>
          <w:color w:val="231F20"/>
          <w:w w:val="85"/>
        </w:rPr>
        <w:t>and</w:t>
      </w:r>
      <w:r>
        <w:rPr>
          <w:b w:val="0"/>
          <w:color w:val="231F20"/>
          <w:spacing w:val="-34"/>
          <w:w w:val="85"/>
        </w:rPr>
        <w:t> </w:t>
      </w:r>
      <w:r>
        <w:rPr>
          <w:b w:val="0"/>
          <w:color w:val="231F20"/>
          <w:w w:val="85"/>
        </w:rPr>
        <w:t>2005</w:t>
      </w:r>
      <w:r>
        <w:rPr>
          <w:b w:val="0"/>
          <w:color w:val="231F20"/>
          <w:spacing w:val="-34"/>
          <w:w w:val="85"/>
        </w:rPr>
        <w:t> </w:t>
      </w:r>
      <w:r>
        <w:rPr>
          <w:b w:val="0"/>
          <w:color w:val="231F20"/>
          <w:w w:val="85"/>
        </w:rPr>
        <w:t>was</w:t>
      </w:r>
      <w:r>
        <w:rPr>
          <w:b w:val="0"/>
          <w:color w:val="231F20"/>
          <w:spacing w:val="-35"/>
          <w:w w:val="85"/>
        </w:rPr>
        <w:t> </w:t>
      </w:r>
      <w:r>
        <w:rPr>
          <w:b w:val="0"/>
          <w:color w:val="231F20"/>
          <w:w w:val="85"/>
        </w:rPr>
        <w:t>$191</w:t>
      </w:r>
      <w:r>
        <w:rPr>
          <w:b w:val="0"/>
          <w:color w:val="231F20"/>
          <w:spacing w:val="-34"/>
          <w:w w:val="85"/>
        </w:rPr>
        <w:t> </w:t>
      </w:r>
      <w:r>
        <w:rPr>
          <w:b w:val="0"/>
          <w:color w:val="231F20"/>
          <w:w w:val="85"/>
        </w:rPr>
        <w:t>million,</w:t>
      </w:r>
    </w:p>
    <w:p>
      <w:pPr>
        <w:pStyle w:val="BodyText"/>
        <w:ind w:left="119"/>
        <w:jc w:val="both"/>
        <w:rPr>
          <w:b w:val="0"/>
        </w:rPr>
      </w:pPr>
      <w:r>
        <w:rPr>
          <w:b w:val="0"/>
          <w:color w:val="231F20"/>
          <w:w w:val="80"/>
        </w:rPr>
        <w:t>$182 million, and $173 million, respectively.</w:t>
      </w:r>
    </w:p>
    <w:p>
      <w:pPr>
        <w:pStyle w:val="BodyText"/>
        <w:spacing w:before="9"/>
        <w:rPr>
          <w:b w:val="0"/>
          <w:sz w:val="22"/>
        </w:rPr>
      </w:pPr>
    </w:p>
    <w:p>
      <w:pPr>
        <w:pStyle w:val="Heading3"/>
        <w:rPr>
          <w:i/>
        </w:rPr>
      </w:pPr>
      <w:r>
        <w:rPr>
          <w:i/>
          <w:color w:val="231F20"/>
          <w:w w:val="90"/>
        </w:rPr>
        <w:t>Share-Based  Employee Compensation</w:t>
      </w:r>
    </w:p>
    <w:p>
      <w:pPr>
        <w:pStyle w:val="BodyText"/>
        <w:spacing w:line="240" w:lineRule="atLeast" w:before="131"/>
        <w:ind w:left="119" w:firstLine="400"/>
        <w:jc w:val="both"/>
        <w:rPr>
          <w:b w:val="0"/>
        </w:rPr>
      </w:pPr>
      <w:r>
        <w:rPr>
          <w:b w:val="0"/>
          <w:color w:val="231F20"/>
          <w:w w:val="80"/>
        </w:rPr>
        <w:t>The</w:t>
      </w:r>
      <w:r>
        <w:rPr>
          <w:b w:val="0"/>
          <w:color w:val="231F20"/>
          <w:spacing w:val="-21"/>
          <w:w w:val="80"/>
        </w:rPr>
        <w:t> </w:t>
      </w:r>
      <w:r>
        <w:rPr>
          <w:b w:val="0"/>
          <w:color w:val="231F20"/>
          <w:w w:val="80"/>
        </w:rPr>
        <w:t>Company</w:t>
      </w:r>
      <w:r>
        <w:rPr>
          <w:b w:val="0"/>
          <w:color w:val="231F20"/>
          <w:spacing w:val="-23"/>
          <w:w w:val="80"/>
        </w:rPr>
        <w:t> </w:t>
      </w:r>
      <w:r>
        <w:rPr>
          <w:b w:val="0"/>
          <w:color w:val="231F20"/>
          <w:w w:val="80"/>
        </w:rPr>
        <w:t>has</w:t>
      </w:r>
      <w:r>
        <w:rPr>
          <w:b w:val="0"/>
          <w:color w:val="231F20"/>
          <w:spacing w:val="-21"/>
          <w:w w:val="80"/>
        </w:rPr>
        <w:t> </w:t>
      </w:r>
      <w:r>
        <w:rPr>
          <w:b w:val="0"/>
          <w:color w:val="231F20"/>
          <w:w w:val="80"/>
        </w:rPr>
        <w:t>stock-based</w:t>
      </w:r>
      <w:r>
        <w:rPr>
          <w:b w:val="0"/>
          <w:color w:val="231F20"/>
          <w:spacing w:val="-21"/>
          <w:w w:val="80"/>
        </w:rPr>
        <w:t> </w:t>
      </w:r>
      <w:r>
        <w:rPr>
          <w:b w:val="0"/>
          <w:color w:val="231F20"/>
          <w:w w:val="80"/>
        </w:rPr>
        <w:t>compensation</w:t>
      </w:r>
      <w:r>
        <w:rPr>
          <w:b w:val="0"/>
          <w:color w:val="231F20"/>
          <w:spacing w:val="-22"/>
          <w:w w:val="80"/>
        </w:rPr>
        <w:t> </w:t>
      </w:r>
      <w:r>
        <w:rPr>
          <w:b w:val="0"/>
          <w:color w:val="231F20"/>
          <w:w w:val="80"/>
        </w:rPr>
        <w:t>plans covering</w:t>
      </w:r>
      <w:r>
        <w:rPr>
          <w:b w:val="0"/>
          <w:color w:val="231F20"/>
          <w:spacing w:val="-19"/>
          <w:w w:val="80"/>
        </w:rPr>
        <w:t> </w:t>
      </w:r>
      <w:r>
        <w:rPr>
          <w:b w:val="0"/>
          <w:color w:val="231F20"/>
          <w:w w:val="80"/>
        </w:rPr>
        <w:t>the</w:t>
      </w:r>
      <w:r>
        <w:rPr>
          <w:b w:val="0"/>
          <w:color w:val="231F20"/>
          <w:spacing w:val="-18"/>
          <w:w w:val="80"/>
        </w:rPr>
        <w:t> </w:t>
      </w:r>
      <w:r>
        <w:rPr>
          <w:b w:val="0"/>
          <w:color w:val="231F20"/>
          <w:w w:val="80"/>
        </w:rPr>
        <w:t>majority</w:t>
      </w:r>
      <w:r>
        <w:rPr>
          <w:b w:val="0"/>
          <w:color w:val="231F20"/>
          <w:spacing w:val="-18"/>
          <w:w w:val="80"/>
        </w:rPr>
        <w:t> </w:t>
      </w:r>
      <w:r>
        <w:rPr>
          <w:b w:val="0"/>
          <w:color w:val="231F20"/>
          <w:w w:val="80"/>
        </w:rPr>
        <w:t>of</w:t>
      </w:r>
      <w:r>
        <w:rPr>
          <w:b w:val="0"/>
          <w:color w:val="231F20"/>
          <w:spacing w:val="-17"/>
          <w:w w:val="80"/>
        </w:rPr>
        <w:t> </w:t>
      </w:r>
      <w:r>
        <w:rPr>
          <w:b w:val="0"/>
          <w:color w:val="231F20"/>
          <w:w w:val="80"/>
        </w:rPr>
        <w:t>its</w:t>
      </w:r>
      <w:r>
        <w:rPr>
          <w:b w:val="0"/>
          <w:color w:val="231F20"/>
          <w:spacing w:val="-17"/>
          <w:w w:val="80"/>
        </w:rPr>
        <w:t> </w:t>
      </w:r>
      <w:r>
        <w:rPr>
          <w:b w:val="0"/>
          <w:color w:val="231F20"/>
          <w:w w:val="80"/>
        </w:rPr>
        <w:t>Employee</w:t>
      </w:r>
      <w:r>
        <w:rPr>
          <w:b w:val="0"/>
          <w:color w:val="231F20"/>
          <w:spacing w:val="-19"/>
          <w:w w:val="80"/>
        </w:rPr>
        <w:t> </w:t>
      </w:r>
      <w:r>
        <w:rPr>
          <w:b w:val="0"/>
          <w:color w:val="231F20"/>
          <w:w w:val="80"/>
        </w:rPr>
        <w:t>groups,</w:t>
      </w:r>
      <w:r>
        <w:rPr>
          <w:b w:val="0"/>
          <w:color w:val="231F20"/>
          <w:spacing w:val="-17"/>
          <w:w w:val="80"/>
        </w:rPr>
        <w:t> </w:t>
      </w:r>
      <w:r>
        <w:rPr>
          <w:b w:val="0"/>
          <w:color w:val="231F20"/>
          <w:w w:val="80"/>
        </w:rPr>
        <w:t>including</w:t>
      </w:r>
      <w:r>
        <w:rPr>
          <w:b w:val="0"/>
          <w:color w:val="231F20"/>
          <w:spacing w:val="-19"/>
          <w:w w:val="80"/>
        </w:rPr>
        <w:t> </w:t>
      </w:r>
      <w:r>
        <w:rPr>
          <w:b w:val="0"/>
          <w:color w:val="231F20"/>
          <w:w w:val="80"/>
        </w:rPr>
        <w:t>a</w:t>
      </w:r>
    </w:p>
    <w:p>
      <w:pPr>
        <w:pStyle w:val="BodyText"/>
        <w:spacing w:line="244" w:lineRule="auto" w:before="78"/>
        <w:ind w:left="119" w:right="195"/>
        <w:jc w:val="both"/>
        <w:rPr>
          <w:b w:val="0"/>
        </w:rPr>
      </w:pPr>
      <w:r>
        <w:rPr/>
        <w:br w:type="column"/>
      </w:r>
      <w:r>
        <w:rPr>
          <w:b w:val="0"/>
          <w:color w:val="231F20"/>
          <w:w w:val="80"/>
        </w:rPr>
        <w:t>plans</w:t>
      </w:r>
      <w:r>
        <w:rPr>
          <w:b w:val="0"/>
          <w:color w:val="231F20"/>
          <w:spacing w:val="-27"/>
          <w:w w:val="80"/>
        </w:rPr>
        <w:t> </w:t>
      </w:r>
      <w:r>
        <w:rPr>
          <w:b w:val="0"/>
          <w:color w:val="231F20"/>
          <w:w w:val="80"/>
        </w:rPr>
        <w:t>related</w:t>
      </w:r>
      <w:r>
        <w:rPr>
          <w:b w:val="0"/>
          <w:color w:val="231F20"/>
          <w:spacing w:val="-27"/>
          <w:w w:val="80"/>
        </w:rPr>
        <w:t> </w:t>
      </w:r>
      <w:r>
        <w:rPr>
          <w:b w:val="0"/>
          <w:color w:val="231F20"/>
          <w:w w:val="80"/>
        </w:rPr>
        <w:t>to</w:t>
      </w:r>
      <w:r>
        <w:rPr>
          <w:b w:val="0"/>
          <w:color w:val="231F20"/>
          <w:spacing w:val="-26"/>
          <w:w w:val="80"/>
        </w:rPr>
        <w:t> </w:t>
      </w:r>
      <w:r>
        <w:rPr>
          <w:b w:val="0"/>
          <w:color w:val="231F20"/>
          <w:w w:val="80"/>
        </w:rPr>
        <w:t>employment</w:t>
      </w:r>
      <w:r>
        <w:rPr>
          <w:b w:val="0"/>
          <w:color w:val="231F20"/>
          <w:spacing w:val="-28"/>
          <w:w w:val="80"/>
        </w:rPr>
        <w:t> </w:t>
      </w:r>
      <w:r>
        <w:rPr>
          <w:b w:val="0"/>
          <w:color w:val="231F20"/>
          <w:w w:val="80"/>
        </w:rPr>
        <w:t>contracts</w:t>
      </w:r>
      <w:r>
        <w:rPr>
          <w:b w:val="0"/>
          <w:color w:val="231F20"/>
          <w:spacing w:val="-27"/>
          <w:w w:val="80"/>
        </w:rPr>
        <w:t> </w:t>
      </w:r>
      <w:r>
        <w:rPr>
          <w:b w:val="0"/>
          <w:color w:val="231F20"/>
          <w:w w:val="80"/>
        </w:rPr>
        <w:t>with</w:t>
      </w:r>
      <w:r>
        <w:rPr>
          <w:b w:val="0"/>
          <w:color w:val="231F20"/>
          <w:spacing w:val="-27"/>
          <w:w w:val="80"/>
        </w:rPr>
        <w:t> </w:t>
      </w:r>
      <w:r>
        <w:rPr>
          <w:b w:val="0"/>
          <w:color w:val="231F20"/>
          <w:w w:val="80"/>
        </w:rPr>
        <w:t>the</w:t>
      </w:r>
      <w:r>
        <w:rPr>
          <w:b w:val="0"/>
          <w:color w:val="231F20"/>
          <w:spacing w:val="-27"/>
          <w:w w:val="80"/>
        </w:rPr>
        <w:t> </w:t>
      </w:r>
      <w:r>
        <w:rPr>
          <w:b w:val="0"/>
          <w:color w:val="231F20"/>
          <w:w w:val="80"/>
        </w:rPr>
        <w:t>Executive </w:t>
      </w:r>
      <w:r>
        <w:rPr>
          <w:b w:val="0"/>
          <w:color w:val="231F20"/>
          <w:w w:val="85"/>
        </w:rPr>
        <w:t>Chairman</w:t>
      </w:r>
      <w:r>
        <w:rPr>
          <w:b w:val="0"/>
          <w:color w:val="231F20"/>
          <w:spacing w:val="-32"/>
          <w:w w:val="85"/>
        </w:rPr>
        <w:t> </w:t>
      </w:r>
      <w:r>
        <w:rPr>
          <w:b w:val="0"/>
          <w:color w:val="231F20"/>
          <w:w w:val="85"/>
        </w:rPr>
        <w:t>of</w:t>
      </w:r>
      <w:r>
        <w:rPr>
          <w:b w:val="0"/>
          <w:color w:val="231F20"/>
          <w:spacing w:val="-31"/>
          <w:w w:val="85"/>
        </w:rPr>
        <w:t> </w:t>
      </w:r>
      <w:r>
        <w:rPr>
          <w:b w:val="0"/>
          <w:color w:val="231F20"/>
          <w:w w:val="85"/>
        </w:rPr>
        <w:t>the</w:t>
      </w:r>
      <w:r>
        <w:rPr>
          <w:b w:val="0"/>
          <w:color w:val="231F20"/>
          <w:spacing w:val="-31"/>
          <w:w w:val="85"/>
        </w:rPr>
        <w:t> </w:t>
      </w:r>
      <w:r>
        <w:rPr>
          <w:b w:val="0"/>
          <w:color w:val="231F20"/>
          <w:w w:val="85"/>
        </w:rPr>
        <w:t>Company.</w:t>
      </w:r>
      <w:r>
        <w:rPr>
          <w:b w:val="0"/>
          <w:color w:val="231F20"/>
          <w:spacing w:val="-33"/>
          <w:w w:val="85"/>
        </w:rPr>
        <w:t> </w:t>
      </w:r>
      <w:r>
        <w:rPr>
          <w:b w:val="0"/>
          <w:color w:val="231F20"/>
          <w:w w:val="85"/>
        </w:rPr>
        <w:t>The</w:t>
      </w:r>
      <w:r>
        <w:rPr>
          <w:b w:val="0"/>
          <w:color w:val="231F20"/>
          <w:spacing w:val="-32"/>
          <w:w w:val="85"/>
        </w:rPr>
        <w:t> </w:t>
      </w:r>
      <w:r>
        <w:rPr>
          <w:b w:val="0"/>
          <w:color w:val="231F20"/>
          <w:w w:val="85"/>
        </w:rPr>
        <w:t>Company</w:t>
      </w:r>
      <w:r>
        <w:rPr>
          <w:b w:val="0"/>
          <w:color w:val="231F20"/>
          <w:spacing w:val="-33"/>
          <w:w w:val="85"/>
        </w:rPr>
        <w:t> </w:t>
      </w:r>
      <w:r>
        <w:rPr>
          <w:b w:val="0"/>
          <w:color w:val="231F20"/>
          <w:w w:val="85"/>
        </w:rPr>
        <w:t>accounts</w:t>
      </w:r>
      <w:r>
        <w:rPr>
          <w:b w:val="0"/>
          <w:color w:val="231F20"/>
          <w:spacing w:val="-32"/>
          <w:w w:val="85"/>
        </w:rPr>
        <w:t> </w:t>
      </w:r>
      <w:r>
        <w:rPr>
          <w:b w:val="0"/>
          <w:color w:val="231F20"/>
          <w:w w:val="85"/>
        </w:rPr>
        <w:t>for </w:t>
      </w:r>
      <w:r>
        <w:rPr>
          <w:b w:val="0"/>
          <w:color w:val="231F20"/>
          <w:w w:val="80"/>
        </w:rPr>
        <w:t>stock-based</w:t>
      </w:r>
      <w:r>
        <w:rPr>
          <w:b w:val="0"/>
          <w:color w:val="231F20"/>
          <w:spacing w:val="-9"/>
          <w:w w:val="80"/>
        </w:rPr>
        <w:t> </w:t>
      </w:r>
      <w:r>
        <w:rPr>
          <w:b w:val="0"/>
          <w:color w:val="231F20"/>
          <w:w w:val="80"/>
        </w:rPr>
        <w:t>compensation</w:t>
      </w:r>
      <w:r>
        <w:rPr>
          <w:b w:val="0"/>
          <w:color w:val="231F20"/>
          <w:spacing w:val="-9"/>
          <w:w w:val="80"/>
        </w:rPr>
        <w:t> </w:t>
      </w:r>
      <w:r>
        <w:rPr>
          <w:b w:val="0"/>
          <w:color w:val="231F20"/>
          <w:w w:val="80"/>
        </w:rPr>
        <w:t>utilizing</w:t>
      </w:r>
      <w:r>
        <w:rPr>
          <w:b w:val="0"/>
          <w:color w:val="231F20"/>
          <w:spacing w:val="-9"/>
          <w:w w:val="80"/>
        </w:rPr>
        <w:t> </w:t>
      </w:r>
      <w:r>
        <w:rPr>
          <w:b w:val="0"/>
          <w:color w:val="231F20"/>
          <w:w w:val="80"/>
        </w:rPr>
        <w:t>the</w:t>
      </w:r>
      <w:r>
        <w:rPr>
          <w:b w:val="0"/>
          <w:color w:val="231F20"/>
          <w:spacing w:val="-9"/>
          <w:w w:val="80"/>
        </w:rPr>
        <w:t> </w:t>
      </w:r>
      <w:r>
        <w:rPr>
          <w:b w:val="0"/>
          <w:color w:val="231F20"/>
          <w:w w:val="80"/>
        </w:rPr>
        <w:t>fair</w:t>
      </w:r>
      <w:r>
        <w:rPr>
          <w:b w:val="0"/>
          <w:color w:val="231F20"/>
          <w:spacing w:val="-8"/>
          <w:w w:val="80"/>
        </w:rPr>
        <w:t> </w:t>
      </w:r>
      <w:r>
        <w:rPr>
          <w:b w:val="0"/>
          <w:color w:val="231F20"/>
          <w:w w:val="80"/>
        </w:rPr>
        <w:t>value</w:t>
      </w:r>
      <w:r>
        <w:rPr>
          <w:b w:val="0"/>
          <w:color w:val="231F20"/>
          <w:spacing w:val="-11"/>
          <w:w w:val="80"/>
        </w:rPr>
        <w:t> </w:t>
      </w:r>
      <w:r>
        <w:rPr>
          <w:b w:val="0"/>
          <w:color w:val="231F20"/>
          <w:w w:val="80"/>
        </w:rPr>
        <w:t>recog- </w:t>
      </w:r>
      <w:r>
        <w:rPr>
          <w:b w:val="0"/>
          <w:color w:val="231F20"/>
          <w:w w:val="85"/>
        </w:rPr>
        <w:t>nition</w:t>
      </w:r>
      <w:r>
        <w:rPr>
          <w:b w:val="0"/>
          <w:color w:val="231F20"/>
          <w:spacing w:val="-36"/>
          <w:w w:val="85"/>
        </w:rPr>
        <w:t> </w:t>
      </w:r>
      <w:r>
        <w:rPr>
          <w:b w:val="0"/>
          <w:color w:val="231F20"/>
          <w:w w:val="85"/>
        </w:rPr>
        <w:t>provisions</w:t>
      </w:r>
      <w:r>
        <w:rPr>
          <w:b w:val="0"/>
          <w:color w:val="231F20"/>
          <w:spacing w:val="-37"/>
          <w:w w:val="85"/>
        </w:rPr>
        <w:t> </w:t>
      </w:r>
      <w:r>
        <w:rPr>
          <w:b w:val="0"/>
          <w:color w:val="231F20"/>
          <w:w w:val="85"/>
        </w:rPr>
        <w:t>of</w:t>
      </w:r>
      <w:r>
        <w:rPr>
          <w:b w:val="0"/>
          <w:color w:val="231F20"/>
          <w:spacing w:val="-37"/>
          <w:w w:val="85"/>
        </w:rPr>
        <w:t> </w:t>
      </w:r>
      <w:r>
        <w:rPr>
          <w:b w:val="0"/>
          <w:color w:val="231F20"/>
          <w:w w:val="85"/>
        </w:rPr>
        <w:t>SFAS</w:t>
      </w:r>
      <w:r>
        <w:rPr>
          <w:b w:val="0"/>
          <w:color w:val="231F20"/>
          <w:spacing w:val="-37"/>
          <w:w w:val="85"/>
        </w:rPr>
        <w:t> </w:t>
      </w:r>
      <w:r>
        <w:rPr>
          <w:b w:val="0"/>
          <w:color w:val="231F20"/>
          <w:w w:val="85"/>
        </w:rPr>
        <w:t>No.</w:t>
      </w:r>
      <w:r>
        <w:rPr>
          <w:b w:val="0"/>
          <w:color w:val="231F20"/>
          <w:spacing w:val="-37"/>
          <w:w w:val="85"/>
        </w:rPr>
        <w:t> </w:t>
      </w:r>
      <w:r>
        <w:rPr>
          <w:b w:val="0"/>
          <w:color w:val="231F20"/>
          <w:w w:val="85"/>
        </w:rPr>
        <w:t>123R,</w:t>
      </w:r>
      <w:r>
        <w:rPr>
          <w:b w:val="0"/>
          <w:color w:val="231F20"/>
          <w:spacing w:val="-37"/>
          <w:w w:val="85"/>
        </w:rPr>
        <w:t> </w:t>
      </w:r>
      <w:r>
        <w:rPr>
          <w:b w:val="0"/>
          <w:color w:val="231F20"/>
          <w:w w:val="85"/>
        </w:rPr>
        <w:t>“Share-Based</w:t>
      </w:r>
      <w:r>
        <w:rPr>
          <w:b w:val="0"/>
          <w:color w:val="231F20"/>
          <w:spacing w:val="-37"/>
          <w:w w:val="85"/>
        </w:rPr>
        <w:t> </w:t>
      </w:r>
      <w:r>
        <w:rPr>
          <w:b w:val="0"/>
          <w:color w:val="231F20"/>
          <w:w w:val="85"/>
        </w:rPr>
        <w:t>Pay- ment.” See Note</w:t>
      </w:r>
      <w:r>
        <w:rPr>
          <w:b w:val="0"/>
          <w:color w:val="231F20"/>
          <w:spacing w:val="-32"/>
          <w:w w:val="85"/>
        </w:rPr>
        <w:t> </w:t>
      </w:r>
      <w:r>
        <w:rPr>
          <w:b w:val="0"/>
          <w:color w:val="231F20"/>
          <w:w w:val="85"/>
        </w:rPr>
        <w:t>13.</w:t>
      </w:r>
    </w:p>
    <w:p>
      <w:pPr>
        <w:pStyle w:val="BodyText"/>
        <w:spacing w:before="11"/>
        <w:rPr>
          <w:b w:val="0"/>
          <w:sz w:val="27"/>
        </w:rPr>
      </w:pPr>
    </w:p>
    <w:p>
      <w:pPr>
        <w:pStyle w:val="Heading3"/>
        <w:ind w:left="319"/>
        <w:rPr>
          <w:i/>
        </w:rPr>
      </w:pPr>
      <w:r>
        <w:rPr>
          <w:i/>
          <w:color w:val="231F20"/>
          <w:w w:val="95"/>
        </w:rPr>
        <w:t>Financial Derivative Instruments</w:t>
      </w:r>
    </w:p>
    <w:p>
      <w:pPr>
        <w:pStyle w:val="BodyText"/>
        <w:spacing w:line="244" w:lineRule="auto" w:before="170"/>
        <w:ind w:left="119" w:right="194" w:firstLine="400"/>
        <w:jc w:val="both"/>
        <w:rPr>
          <w:b w:val="0"/>
        </w:rPr>
      </w:pPr>
      <w:r>
        <w:rPr>
          <w:b w:val="0"/>
          <w:color w:val="231F20"/>
          <w:w w:val="85"/>
        </w:rPr>
        <w:t>The Company accounts for financial derivative </w:t>
      </w:r>
      <w:r>
        <w:rPr>
          <w:b w:val="0"/>
          <w:color w:val="231F20"/>
          <w:w w:val="80"/>
        </w:rPr>
        <w:t>instruments</w:t>
      </w:r>
      <w:r>
        <w:rPr>
          <w:b w:val="0"/>
          <w:color w:val="231F20"/>
          <w:spacing w:val="-14"/>
          <w:w w:val="80"/>
        </w:rPr>
        <w:t> </w:t>
      </w:r>
      <w:r>
        <w:rPr>
          <w:b w:val="0"/>
          <w:color w:val="231F20"/>
          <w:w w:val="80"/>
        </w:rPr>
        <w:t>utilizing</w:t>
      </w:r>
      <w:r>
        <w:rPr>
          <w:b w:val="0"/>
          <w:color w:val="231F20"/>
          <w:spacing w:val="-16"/>
          <w:w w:val="80"/>
        </w:rPr>
        <w:t> </w:t>
      </w:r>
      <w:r>
        <w:rPr>
          <w:b w:val="0"/>
          <w:color w:val="231F20"/>
          <w:w w:val="80"/>
        </w:rPr>
        <w:t>Statement</w:t>
      </w:r>
      <w:r>
        <w:rPr>
          <w:b w:val="0"/>
          <w:color w:val="231F20"/>
          <w:spacing w:val="-16"/>
          <w:w w:val="80"/>
        </w:rPr>
        <w:t> </w:t>
      </w:r>
      <w:r>
        <w:rPr>
          <w:b w:val="0"/>
          <w:color w:val="231F20"/>
          <w:w w:val="80"/>
        </w:rPr>
        <w:t>of</w:t>
      </w:r>
      <w:r>
        <w:rPr>
          <w:b w:val="0"/>
          <w:color w:val="231F20"/>
          <w:spacing w:val="-16"/>
          <w:w w:val="80"/>
        </w:rPr>
        <w:t> </w:t>
      </w:r>
      <w:r>
        <w:rPr>
          <w:b w:val="0"/>
          <w:color w:val="231F20"/>
          <w:w w:val="80"/>
        </w:rPr>
        <w:t>Financial</w:t>
      </w:r>
      <w:r>
        <w:rPr>
          <w:b w:val="0"/>
          <w:color w:val="231F20"/>
          <w:spacing w:val="-16"/>
          <w:w w:val="80"/>
        </w:rPr>
        <w:t> </w:t>
      </w:r>
      <w:r>
        <w:rPr>
          <w:b w:val="0"/>
          <w:color w:val="231F20"/>
          <w:w w:val="80"/>
        </w:rPr>
        <w:t>Accounting </w:t>
      </w:r>
      <w:r>
        <w:rPr>
          <w:b w:val="0"/>
          <w:color w:val="231F20"/>
          <w:w w:val="85"/>
        </w:rPr>
        <w:t>Standards</w:t>
      </w:r>
      <w:r>
        <w:rPr>
          <w:b w:val="0"/>
          <w:color w:val="231F20"/>
          <w:spacing w:val="-25"/>
          <w:w w:val="85"/>
        </w:rPr>
        <w:t> </w:t>
      </w:r>
      <w:r>
        <w:rPr>
          <w:b w:val="0"/>
          <w:color w:val="231F20"/>
          <w:w w:val="85"/>
        </w:rPr>
        <w:t>No.</w:t>
      </w:r>
      <w:r>
        <w:rPr>
          <w:b w:val="0"/>
          <w:color w:val="231F20"/>
          <w:spacing w:val="-24"/>
          <w:w w:val="85"/>
        </w:rPr>
        <w:t> </w:t>
      </w:r>
      <w:r>
        <w:rPr>
          <w:b w:val="0"/>
          <w:color w:val="231F20"/>
          <w:w w:val="85"/>
        </w:rPr>
        <w:t>133</w:t>
      </w:r>
      <w:r>
        <w:rPr>
          <w:b w:val="0"/>
          <w:color w:val="231F20"/>
          <w:spacing w:val="-24"/>
          <w:w w:val="85"/>
        </w:rPr>
        <w:t> </w:t>
      </w:r>
      <w:r>
        <w:rPr>
          <w:b w:val="0"/>
          <w:color w:val="231F20"/>
          <w:w w:val="85"/>
        </w:rPr>
        <w:t>(SFAS</w:t>
      </w:r>
      <w:r>
        <w:rPr>
          <w:b w:val="0"/>
          <w:color w:val="231F20"/>
          <w:spacing w:val="-25"/>
          <w:w w:val="85"/>
        </w:rPr>
        <w:t> </w:t>
      </w:r>
      <w:r>
        <w:rPr>
          <w:b w:val="0"/>
          <w:color w:val="231F20"/>
          <w:w w:val="85"/>
        </w:rPr>
        <w:t>133),</w:t>
      </w:r>
      <w:r>
        <w:rPr>
          <w:b w:val="0"/>
          <w:color w:val="231F20"/>
          <w:spacing w:val="-24"/>
          <w:w w:val="85"/>
        </w:rPr>
        <w:t> </w:t>
      </w:r>
      <w:r>
        <w:rPr>
          <w:b w:val="0"/>
          <w:color w:val="231F20"/>
          <w:w w:val="85"/>
        </w:rPr>
        <w:t>“Accounting</w:t>
      </w:r>
      <w:r>
        <w:rPr>
          <w:b w:val="0"/>
          <w:color w:val="231F20"/>
          <w:spacing w:val="-26"/>
          <w:w w:val="85"/>
        </w:rPr>
        <w:t> </w:t>
      </w:r>
      <w:r>
        <w:rPr>
          <w:b w:val="0"/>
          <w:color w:val="231F20"/>
          <w:w w:val="85"/>
        </w:rPr>
        <w:t>for</w:t>
      </w:r>
      <w:r>
        <w:rPr>
          <w:b w:val="0"/>
          <w:color w:val="231F20"/>
          <w:spacing w:val="-24"/>
          <w:w w:val="85"/>
        </w:rPr>
        <w:t> </w:t>
      </w:r>
      <w:r>
        <w:rPr>
          <w:b w:val="0"/>
          <w:color w:val="231F20"/>
          <w:w w:val="85"/>
        </w:rPr>
        <w:t>Deriv- </w:t>
      </w:r>
      <w:r>
        <w:rPr>
          <w:b w:val="0"/>
          <w:color w:val="231F20"/>
          <w:w w:val="80"/>
        </w:rPr>
        <w:t>ative Instruments and Hedging Activities,” as</w:t>
      </w:r>
      <w:r>
        <w:rPr>
          <w:b w:val="0"/>
          <w:color w:val="231F20"/>
          <w:spacing w:val="-19"/>
          <w:w w:val="80"/>
        </w:rPr>
        <w:t> </w:t>
      </w:r>
      <w:r>
        <w:rPr>
          <w:b w:val="0"/>
          <w:color w:val="231F20"/>
          <w:w w:val="80"/>
        </w:rPr>
        <w:t>amended. The Company utilizes various derivative instruments, including crude oil, unleaded gasoline, and heating oil- </w:t>
      </w:r>
      <w:r>
        <w:rPr>
          <w:b w:val="0"/>
          <w:color w:val="231F20"/>
          <w:w w:val="85"/>
        </w:rPr>
        <w:t>based</w:t>
      </w:r>
      <w:r>
        <w:rPr>
          <w:b w:val="0"/>
          <w:color w:val="231F20"/>
          <w:spacing w:val="-8"/>
          <w:w w:val="85"/>
        </w:rPr>
        <w:t> </w:t>
      </w:r>
      <w:r>
        <w:rPr>
          <w:b w:val="0"/>
          <w:color w:val="231F20"/>
          <w:w w:val="85"/>
        </w:rPr>
        <w:t>derivatives,</w:t>
      </w:r>
      <w:r>
        <w:rPr>
          <w:b w:val="0"/>
          <w:color w:val="231F20"/>
          <w:spacing w:val="-8"/>
          <w:w w:val="85"/>
        </w:rPr>
        <w:t> </w:t>
      </w:r>
      <w:r>
        <w:rPr>
          <w:b w:val="0"/>
          <w:color w:val="231F20"/>
          <w:w w:val="85"/>
        </w:rPr>
        <w:t>to</w:t>
      </w:r>
      <w:r>
        <w:rPr>
          <w:b w:val="0"/>
          <w:color w:val="231F20"/>
          <w:spacing w:val="-7"/>
          <w:w w:val="85"/>
        </w:rPr>
        <w:t> </w:t>
      </w:r>
      <w:r>
        <w:rPr>
          <w:b w:val="0"/>
          <w:color w:val="231F20"/>
          <w:w w:val="85"/>
        </w:rPr>
        <w:t>attempt</w:t>
      </w:r>
      <w:r>
        <w:rPr>
          <w:b w:val="0"/>
          <w:color w:val="231F20"/>
          <w:spacing w:val="-7"/>
          <w:w w:val="85"/>
        </w:rPr>
        <w:t> </w:t>
      </w:r>
      <w:r>
        <w:rPr>
          <w:b w:val="0"/>
          <w:color w:val="231F20"/>
          <w:w w:val="85"/>
        </w:rPr>
        <w:t>to</w:t>
      </w:r>
      <w:r>
        <w:rPr>
          <w:b w:val="0"/>
          <w:color w:val="231F20"/>
          <w:spacing w:val="-7"/>
          <w:w w:val="85"/>
        </w:rPr>
        <w:t> </w:t>
      </w:r>
      <w:r>
        <w:rPr>
          <w:b w:val="0"/>
          <w:color w:val="231F20"/>
          <w:w w:val="85"/>
        </w:rPr>
        <w:t>reduce</w:t>
      </w:r>
      <w:r>
        <w:rPr>
          <w:b w:val="0"/>
          <w:color w:val="231F20"/>
          <w:spacing w:val="-8"/>
          <w:w w:val="85"/>
        </w:rPr>
        <w:t> </w:t>
      </w:r>
      <w:r>
        <w:rPr>
          <w:b w:val="0"/>
          <w:color w:val="231F20"/>
          <w:w w:val="85"/>
        </w:rPr>
        <w:t>the</w:t>
      </w:r>
      <w:r>
        <w:rPr>
          <w:b w:val="0"/>
          <w:color w:val="231F20"/>
          <w:spacing w:val="-7"/>
          <w:w w:val="85"/>
        </w:rPr>
        <w:t> </w:t>
      </w:r>
      <w:r>
        <w:rPr>
          <w:b w:val="0"/>
          <w:color w:val="231F20"/>
          <w:w w:val="85"/>
        </w:rPr>
        <w:t>risk</w:t>
      </w:r>
      <w:r>
        <w:rPr>
          <w:b w:val="0"/>
          <w:color w:val="231F20"/>
          <w:spacing w:val="-6"/>
          <w:w w:val="85"/>
        </w:rPr>
        <w:t> </w:t>
      </w:r>
      <w:r>
        <w:rPr>
          <w:b w:val="0"/>
          <w:color w:val="231F20"/>
          <w:w w:val="85"/>
        </w:rPr>
        <w:t>of</w:t>
      </w:r>
      <w:r>
        <w:rPr>
          <w:b w:val="0"/>
          <w:color w:val="231F20"/>
          <w:spacing w:val="-7"/>
          <w:w w:val="85"/>
        </w:rPr>
        <w:t> </w:t>
      </w:r>
      <w:r>
        <w:rPr>
          <w:b w:val="0"/>
          <w:color w:val="231F20"/>
          <w:w w:val="85"/>
        </w:rPr>
        <w:t>its </w:t>
      </w:r>
      <w:r>
        <w:rPr>
          <w:b w:val="0"/>
          <w:color w:val="231F20"/>
          <w:w w:val="80"/>
        </w:rPr>
        <w:t>exposure to jet fuel price increases. These instruments primarily</w:t>
      </w:r>
      <w:r>
        <w:rPr>
          <w:b w:val="0"/>
          <w:color w:val="231F20"/>
          <w:spacing w:val="-11"/>
          <w:w w:val="80"/>
        </w:rPr>
        <w:t> </w:t>
      </w:r>
      <w:r>
        <w:rPr>
          <w:b w:val="0"/>
          <w:color w:val="231F20"/>
          <w:w w:val="80"/>
        </w:rPr>
        <w:t>consist</w:t>
      </w:r>
      <w:r>
        <w:rPr>
          <w:b w:val="0"/>
          <w:color w:val="231F20"/>
          <w:spacing w:val="-10"/>
          <w:w w:val="80"/>
        </w:rPr>
        <w:t> </w:t>
      </w:r>
      <w:r>
        <w:rPr>
          <w:b w:val="0"/>
          <w:color w:val="231F20"/>
          <w:w w:val="80"/>
        </w:rPr>
        <w:t>of</w:t>
      </w:r>
      <w:r>
        <w:rPr>
          <w:b w:val="0"/>
          <w:color w:val="231F20"/>
          <w:spacing w:val="-10"/>
          <w:w w:val="80"/>
        </w:rPr>
        <w:t> </w:t>
      </w:r>
      <w:r>
        <w:rPr>
          <w:b w:val="0"/>
          <w:color w:val="231F20"/>
          <w:w w:val="80"/>
        </w:rPr>
        <w:t>purchased</w:t>
      </w:r>
      <w:r>
        <w:rPr>
          <w:b w:val="0"/>
          <w:color w:val="231F20"/>
          <w:spacing w:val="-11"/>
          <w:w w:val="80"/>
        </w:rPr>
        <w:t> </w:t>
      </w:r>
      <w:r>
        <w:rPr>
          <w:b w:val="0"/>
          <w:color w:val="231F20"/>
          <w:w w:val="80"/>
        </w:rPr>
        <w:t>call</w:t>
      </w:r>
      <w:r>
        <w:rPr>
          <w:b w:val="0"/>
          <w:color w:val="231F20"/>
          <w:spacing w:val="-12"/>
          <w:w w:val="80"/>
        </w:rPr>
        <w:t> </w:t>
      </w:r>
      <w:r>
        <w:rPr>
          <w:b w:val="0"/>
          <w:color w:val="231F20"/>
          <w:w w:val="80"/>
        </w:rPr>
        <w:t>options,</w:t>
      </w:r>
      <w:r>
        <w:rPr>
          <w:b w:val="0"/>
          <w:color w:val="231F20"/>
          <w:spacing w:val="-10"/>
          <w:w w:val="80"/>
        </w:rPr>
        <w:t> </w:t>
      </w:r>
      <w:r>
        <w:rPr>
          <w:b w:val="0"/>
          <w:color w:val="231F20"/>
          <w:w w:val="80"/>
        </w:rPr>
        <w:t>collar</w:t>
      </w:r>
      <w:r>
        <w:rPr>
          <w:b w:val="0"/>
          <w:color w:val="231F20"/>
          <w:spacing w:val="-11"/>
          <w:w w:val="80"/>
        </w:rPr>
        <w:t> </w:t>
      </w:r>
      <w:r>
        <w:rPr>
          <w:b w:val="0"/>
          <w:color w:val="231F20"/>
          <w:w w:val="80"/>
        </w:rPr>
        <w:t>struc- tures,</w:t>
      </w:r>
      <w:r>
        <w:rPr>
          <w:b w:val="0"/>
          <w:color w:val="231F20"/>
          <w:spacing w:val="-24"/>
          <w:w w:val="80"/>
        </w:rPr>
        <w:t> </w:t>
      </w:r>
      <w:r>
        <w:rPr>
          <w:b w:val="0"/>
          <w:color w:val="231F20"/>
          <w:w w:val="80"/>
        </w:rPr>
        <w:t>and</w:t>
      </w:r>
      <w:r>
        <w:rPr>
          <w:b w:val="0"/>
          <w:color w:val="231F20"/>
          <w:spacing w:val="-26"/>
          <w:w w:val="80"/>
        </w:rPr>
        <w:t> </w:t>
      </w:r>
      <w:r>
        <w:rPr>
          <w:b w:val="0"/>
          <w:color w:val="231F20"/>
          <w:w w:val="80"/>
        </w:rPr>
        <w:t>fixed-price</w:t>
      </w:r>
      <w:r>
        <w:rPr>
          <w:b w:val="0"/>
          <w:color w:val="231F20"/>
          <w:spacing w:val="-25"/>
          <w:w w:val="80"/>
        </w:rPr>
        <w:t> </w:t>
      </w:r>
      <w:r>
        <w:rPr>
          <w:b w:val="0"/>
          <w:color w:val="231F20"/>
          <w:w w:val="80"/>
        </w:rPr>
        <w:t>swap</w:t>
      </w:r>
      <w:r>
        <w:rPr>
          <w:b w:val="0"/>
          <w:color w:val="231F20"/>
          <w:spacing w:val="-25"/>
          <w:w w:val="80"/>
        </w:rPr>
        <w:t> </w:t>
      </w:r>
      <w:r>
        <w:rPr>
          <w:b w:val="0"/>
          <w:color w:val="231F20"/>
          <w:w w:val="80"/>
        </w:rPr>
        <w:t>agreements,</w:t>
      </w:r>
      <w:r>
        <w:rPr>
          <w:b w:val="0"/>
          <w:color w:val="231F20"/>
          <w:spacing w:val="-26"/>
          <w:w w:val="80"/>
        </w:rPr>
        <w:t> </w:t>
      </w:r>
      <w:r>
        <w:rPr>
          <w:b w:val="0"/>
          <w:color w:val="231F20"/>
          <w:w w:val="80"/>
        </w:rPr>
        <w:t>and</w:t>
      </w:r>
      <w:r>
        <w:rPr>
          <w:b w:val="0"/>
          <w:color w:val="231F20"/>
          <w:spacing w:val="-26"/>
          <w:w w:val="80"/>
        </w:rPr>
        <w:t> </w:t>
      </w:r>
      <w:r>
        <w:rPr>
          <w:b w:val="0"/>
          <w:color w:val="231F20"/>
          <w:w w:val="80"/>
        </w:rPr>
        <w:t>upon</w:t>
      </w:r>
      <w:r>
        <w:rPr>
          <w:b w:val="0"/>
          <w:color w:val="231F20"/>
          <w:spacing w:val="-25"/>
          <w:w w:val="80"/>
        </w:rPr>
        <w:t> </w:t>
      </w:r>
      <w:r>
        <w:rPr>
          <w:b w:val="0"/>
          <w:color w:val="231F20"/>
          <w:w w:val="80"/>
        </w:rPr>
        <w:t>proper qualification are accounted for as cash-flow hedges, as </w:t>
      </w:r>
      <w:r>
        <w:rPr>
          <w:b w:val="0"/>
          <w:color w:val="231F20"/>
          <w:w w:val="85"/>
        </w:rPr>
        <w:t>defined</w:t>
      </w:r>
      <w:r>
        <w:rPr>
          <w:b w:val="0"/>
          <w:color w:val="231F20"/>
          <w:spacing w:val="-12"/>
          <w:w w:val="85"/>
        </w:rPr>
        <w:t> </w:t>
      </w:r>
      <w:r>
        <w:rPr>
          <w:b w:val="0"/>
          <w:color w:val="231F20"/>
          <w:w w:val="85"/>
        </w:rPr>
        <w:t>by</w:t>
      </w:r>
      <w:r>
        <w:rPr>
          <w:b w:val="0"/>
          <w:color w:val="231F20"/>
          <w:spacing w:val="-11"/>
          <w:w w:val="85"/>
        </w:rPr>
        <w:t> </w:t>
      </w:r>
      <w:r>
        <w:rPr>
          <w:b w:val="0"/>
          <w:color w:val="231F20"/>
          <w:w w:val="85"/>
        </w:rPr>
        <w:t>SFAS</w:t>
      </w:r>
      <w:r>
        <w:rPr>
          <w:b w:val="0"/>
          <w:color w:val="231F20"/>
          <w:spacing w:val="-11"/>
          <w:w w:val="85"/>
        </w:rPr>
        <w:t> </w:t>
      </w:r>
      <w:r>
        <w:rPr>
          <w:b w:val="0"/>
          <w:color w:val="231F20"/>
          <w:w w:val="85"/>
        </w:rPr>
        <w:t>133.</w:t>
      </w:r>
      <w:r>
        <w:rPr>
          <w:b w:val="0"/>
          <w:color w:val="231F20"/>
          <w:spacing w:val="-11"/>
          <w:w w:val="85"/>
        </w:rPr>
        <w:t> </w:t>
      </w:r>
      <w:r>
        <w:rPr>
          <w:b w:val="0"/>
          <w:color w:val="231F20"/>
          <w:w w:val="85"/>
        </w:rPr>
        <w:t>The</w:t>
      </w:r>
      <w:r>
        <w:rPr>
          <w:b w:val="0"/>
          <w:color w:val="231F20"/>
          <w:spacing w:val="-12"/>
          <w:w w:val="85"/>
        </w:rPr>
        <w:t> </w:t>
      </w:r>
      <w:r>
        <w:rPr>
          <w:b w:val="0"/>
          <w:color w:val="231F20"/>
          <w:w w:val="85"/>
        </w:rPr>
        <w:t>Company</w:t>
      </w:r>
      <w:r>
        <w:rPr>
          <w:b w:val="0"/>
          <w:color w:val="231F20"/>
          <w:spacing w:val="-12"/>
          <w:w w:val="85"/>
        </w:rPr>
        <w:t> </w:t>
      </w:r>
      <w:r>
        <w:rPr>
          <w:b w:val="0"/>
          <w:color w:val="231F20"/>
          <w:w w:val="85"/>
        </w:rPr>
        <w:t>has</w:t>
      </w:r>
      <w:r>
        <w:rPr>
          <w:b w:val="0"/>
          <w:color w:val="231F20"/>
          <w:spacing w:val="-11"/>
          <w:w w:val="85"/>
        </w:rPr>
        <w:t> </w:t>
      </w:r>
      <w:r>
        <w:rPr>
          <w:b w:val="0"/>
          <w:color w:val="231F20"/>
          <w:w w:val="85"/>
        </w:rPr>
        <w:t>also</w:t>
      </w:r>
      <w:r>
        <w:rPr>
          <w:b w:val="0"/>
          <w:color w:val="231F20"/>
          <w:spacing w:val="-11"/>
          <w:w w:val="85"/>
        </w:rPr>
        <w:t> </w:t>
      </w:r>
      <w:r>
        <w:rPr>
          <w:b w:val="0"/>
          <w:color w:val="231F20"/>
          <w:w w:val="85"/>
        </w:rPr>
        <w:t>entered </w:t>
      </w:r>
      <w:r>
        <w:rPr>
          <w:b w:val="0"/>
          <w:color w:val="231F20"/>
          <w:w w:val="80"/>
        </w:rPr>
        <w:t>into</w:t>
      </w:r>
      <w:r>
        <w:rPr>
          <w:b w:val="0"/>
          <w:color w:val="231F20"/>
          <w:spacing w:val="-19"/>
          <w:w w:val="80"/>
        </w:rPr>
        <w:t> </w:t>
      </w:r>
      <w:r>
        <w:rPr>
          <w:b w:val="0"/>
          <w:color w:val="231F20"/>
          <w:w w:val="80"/>
        </w:rPr>
        <w:t>interest</w:t>
      </w:r>
      <w:r>
        <w:rPr>
          <w:b w:val="0"/>
          <w:color w:val="231F20"/>
          <w:spacing w:val="-19"/>
          <w:w w:val="80"/>
        </w:rPr>
        <w:t> </w:t>
      </w:r>
      <w:r>
        <w:rPr>
          <w:b w:val="0"/>
          <w:color w:val="231F20"/>
          <w:w w:val="80"/>
        </w:rPr>
        <w:t>rate</w:t>
      </w:r>
      <w:r>
        <w:rPr>
          <w:b w:val="0"/>
          <w:color w:val="231F20"/>
          <w:spacing w:val="-19"/>
          <w:w w:val="80"/>
        </w:rPr>
        <w:t> </w:t>
      </w:r>
      <w:r>
        <w:rPr>
          <w:b w:val="0"/>
          <w:color w:val="231F20"/>
          <w:w w:val="80"/>
        </w:rPr>
        <w:t>swap</w:t>
      </w:r>
      <w:r>
        <w:rPr>
          <w:b w:val="0"/>
          <w:color w:val="231F20"/>
          <w:spacing w:val="-19"/>
          <w:w w:val="80"/>
        </w:rPr>
        <w:t> </w:t>
      </w:r>
      <w:r>
        <w:rPr>
          <w:b w:val="0"/>
          <w:color w:val="231F20"/>
          <w:w w:val="80"/>
        </w:rPr>
        <w:t>agreements</w:t>
      </w:r>
      <w:r>
        <w:rPr>
          <w:b w:val="0"/>
          <w:color w:val="231F20"/>
          <w:spacing w:val="-20"/>
          <w:w w:val="80"/>
        </w:rPr>
        <w:t> </w:t>
      </w:r>
      <w:r>
        <w:rPr>
          <w:b w:val="0"/>
          <w:color w:val="231F20"/>
          <w:w w:val="80"/>
        </w:rPr>
        <w:t>to</w:t>
      </w:r>
      <w:r>
        <w:rPr>
          <w:b w:val="0"/>
          <w:color w:val="231F20"/>
          <w:spacing w:val="-19"/>
          <w:w w:val="80"/>
        </w:rPr>
        <w:t> </w:t>
      </w:r>
      <w:r>
        <w:rPr>
          <w:b w:val="0"/>
          <w:color w:val="231F20"/>
          <w:w w:val="80"/>
        </w:rPr>
        <w:t>convert</w:t>
      </w:r>
      <w:r>
        <w:rPr>
          <w:b w:val="0"/>
          <w:color w:val="231F20"/>
          <w:spacing w:val="-20"/>
          <w:w w:val="80"/>
        </w:rPr>
        <w:t> </w:t>
      </w:r>
      <w:r>
        <w:rPr>
          <w:b w:val="0"/>
          <w:color w:val="231F20"/>
          <w:w w:val="80"/>
        </w:rPr>
        <w:t>a</w:t>
      </w:r>
      <w:r>
        <w:rPr>
          <w:b w:val="0"/>
          <w:color w:val="231F20"/>
          <w:spacing w:val="-19"/>
          <w:w w:val="80"/>
        </w:rPr>
        <w:t> </w:t>
      </w:r>
      <w:r>
        <w:rPr>
          <w:b w:val="0"/>
          <w:color w:val="231F20"/>
          <w:w w:val="80"/>
        </w:rPr>
        <w:t>portion</w:t>
      </w:r>
      <w:r>
        <w:rPr>
          <w:b w:val="0"/>
          <w:color w:val="231F20"/>
          <w:spacing w:val="-19"/>
          <w:w w:val="80"/>
        </w:rPr>
        <w:t> </w:t>
      </w:r>
      <w:r>
        <w:rPr>
          <w:b w:val="0"/>
          <w:color w:val="231F20"/>
          <w:w w:val="80"/>
        </w:rPr>
        <w:t>of </w:t>
      </w:r>
      <w:r>
        <w:rPr>
          <w:b w:val="0"/>
          <w:color w:val="231F20"/>
          <w:w w:val="85"/>
        </w:rPr>
        <w:t>its</w:t>
      </w:r>
      <w:r>
        <w:rPr>
          <w:b w:val="0"/>
          <w:color w:val="231F20"/>
          <w:spacing w:val="-20"/>
          <w:w w:val="85"/>
        </w:rPr>
        <w:t> </w:t>
      </w:r>
      <w:r>
        <w:rPr>
          <w:b w:val="0"/>
          <w:color w:val="231F20"/>
          <w:w w:val="85"/>
        </w:rPr>
        <w:t>fixed-rate</w:t>
      </w:r>
      <w:r>
        <w:rPr>
          <w:b w:val="0"/>
          <w:color w:val="231F20"/>
          <w:spacing w:val="-21"/>
          <w:w w:val="85"/>
        </w:rPr>
        <w:t> </w:t>
      </w:r>
      <w:r>
        <w:rPr>
          <w:b w:val="0"/>
          <w:color w:val="231F20"/>
          <w:w w:val="85"/>
        </w:rPr>
        <w:t>debt</w:t>
      </w:r>
      <w:r>
        <w:rPr>
          <w:b w:val="0"/>
          <w:color w:val="231F20"/>
          <w:spacing w:val="-21"/>
          <w:w w:val="85"/>
        </w:rPr>
        <w:t> </w:t>
      </w:r>
      <w:r>
        <w:rPr>
          <w:b w:val="0"/>
          <w:color w:val="231F20"/>
          <w:w w:val="85"/>
        </w:rPr>
        <w:t>to</w:t>
      </w:r>
      <w:r>
        <w:rPr>
          <w:b w:val="0"/>
          <w:color w:val="231F20"/>
          <w:spacing w:val="-20"/>
          <w:w w:val="85"/>
        </w:rPr>
        <w:t> </w:t>
      </w:r>
      <w:r>
        <w:rPr>
          <w:b w:val="0"/>
          <w:color w:val="231F20"/>
          <w:w w:val="85"/>
        </w:rPr>
        <w:t>floating</w:t>
      </w:r>
      <w:r>
        <w:rPr>
          <w:b w:val="0"/>
          <w:color w:val="231F20"/>
          <w:spacing w:val="-21"/>
          <w:w w:val="85"/>
        </w:rPr>
        <w:t> </w:t>
      </w:r>
      <w:r>
        <w:rPr>
          <w:b w:val="0"/>
          <w:color w:val="231F20"/>
          <w:w w:val="85"/>
        </w:rPr>
        <w:t>rates.</w:t>
      </w:r>
      <w:r>
        <w:rPr>
          <w:b w:val="0"/>
          <w:color w:val="231F20"/>
          <w:spacing w:val="-21"/>
          <w:w w:val="85"/>
        </w:rPr>
        <w:t> </w:t>
      </w:r>
      <w:r>
        <w:rPr>
          <w:b w:val="0"/>
          <w:color w:val="231F20"/>
          <w:w w:val="85"/>
        </w:rPr>
        <w:t>These</w:t>
      </w:r>
      <w:r>
        <w:rPr>
          <w:b w:val="0"/>
          <w:color w:val="231F20"/>
          <w:spacing w:val="-21"/>
          <w:w w:val="85"/>
        </w:rPr>
        <w:t> </w:t>
      </w:r>
      <w:r>
        <w:rPr>
          <w:b w:val="0"/>
          <w:color w:val="231F20"/>
          <w:w w:val="85"/>
        </w:rPr>
        <w:t>interest</w:t>
      </w:r>
      <w:r>
        <w:rPr>
          <w:b w:val="0"/>
          <w:color w:val="231F20"/>
          <w:spacing w:val="-20"/>
          <w:w w:val="85"/>
        </w:rPr>
        <w:t> </w:t>
      </w:r>
      <w:r>
        <w:rPr>
          <w:b w:val="0"/>
          <w:color w:val="231F20"/>
          <w:w w:val="85"/>
        </w:rPr>
        <w:t>rate </w:t>
      </w:r>
      <w:r>
        <w:rPr>
          <w:b w:val="0"/>
          <w:color w:val="231F20"/>
          <w:w w:val="80"/>
        </w:rPr>
        <w:t>hedges</w:t>
      </w:r>
      <w:r>
        <w:rPr>
          <w:b w:val="0"/>
          <w:color w:val="231F20"/>
          <w:spacing w:val="-16"/>
          <w:w w:val="80"/>
        </w:rPr>
        <w:t> </w:t>
      </w:r>
      <w:r>
        <w:rPr>
          <w:b w:val="0"/>
          <w:color w:val="231F20"/>
          <w:w w:val="80"/>
        </w:rPr>
        <w:t>are</w:t>
      </w:r>
      <w:r>
        <w:rPr>
          <w:b w:val="0"/>
          <w:color w:val="231F20"/>
          <w:spacing w:val="-16"/>
          <w:w w:val="80"/>
        </w:rPr>
        <w:t> </w:t>
      </w:r>
      <w:r>
        <w:rPr>
          <w:b w:val="0"/>
          <w:color w:val="231F20"/>
          <w:w w:val="80"/>
        </w:rPr>
        <w:t>accounted</w:t>
      </w:r>
      <w:r>
        <w:rPr>
          <w:b w:val="0"/>
          <w:color w:val="231F20"/>
          <w:spacing w:val="-17"/>
          <w:w w:val="80"/>
        </w:rPr>
        <w:t> </w:t>
      </w:r>
      <w:r>
        <w:rPr>
          <w:b w:val="0"/>
          <w:color w:val="231F20"/>
          <w:w w:val="80"/>
        </w:rPr>
        <w:t>for</w:t>
      </w:r>
      <w:r>
        <w:rPr>
          <w:b w:val="0"/>
          <w:color w:val="231F20"/>
          <w:spacing w:val="-15"/>
          <w:w w:val="80"/>
        </w:rPr>
        <w:t> </w:t>
      </w:r>
      <w:r>
        <w:rPr>
          <w:b w:val="0"/>
          <w:color w:val="231F20"/>
          <w:w w:val="80"/>
        </w:rPr>
        <w:t>as</w:t>
      </w:r>
      <w:r>
        <w:rPr>
          <w:b w:val="0"/>
          <w:color w:val="231F20"/>
          <w:spacing w:val="-15"/>
          <w:w w:val="80"/>
        </w:rPr>
        <w:t> </w:t>
      </w:r>
      <w:r>
        <w:rPr>
          <w:b w:val="0"/>
          <w:color w:val="231F20"/>
          <w:w w:val="80"/>
        </w:rPr>
        <w:t>fair</w:t>
      </w:r>
      <w:r>
        <w:rPr>
          <w:b w:val="0"/>
          <w:color w:val="231F20"/>
          <w:spacing w:val="-15"/>
          <w:w w:val="80"/>
        </w:rPr>
        <w:t> </w:t>
      </w:r>
      <w:r>
        <w:rPr>
          <w:b w:val="0"/>
          <w:color w:val="231F20"/>
          <w:w w:val="80"/>
        </w:rPr>
        <w:t>value</w:t>
      </w:r>
      <w:r>
        <w:rPr>
          <w:b w:val="0"/>
          <w:color w:val="231F20"/>
          <w:spacing w:val="-17"/>
          <w:w w:val="80"/>
        </w:rPr>
        <w:t> </w:t>
      </w:r>
      <w:r>
        <w:rPr>
          <w:b w:val="0"/>
          <w:color w:val="231F20"/>
          <w:w w:val="80"/>
        </w:rPr>
        <w:t>hedges,</w:t>
      </w:r>
      <w:r>
        <w:rPr>
          <w:b w:val="0"/>
          <w:color w:val="231F20"/>
          <w:spacing w:val="-16"/>
          <w:w w:val="80"/>
        </w:rPr>
        <w:t> </w:t>
      </w:r>
      <w:r>
        <w:rPr>
          <w:b w:val="0"/>
          <w:color w:val="231F20"/>
          <w:w w:val="80"/>
        </w:rPr>
        <w:t>as</w:t>
      </w:r>
      <w:r>
        <w:rPr>
          <w:b w:val="0"/>
          <w:color w:val="231F20"/>
          <w:spacing w:val="-15"/>
          <w:w w:val="80"/>
        </w:rPr>
        <w:t> </w:t>
      </w:r>
      <w:r>
        <w:rPr>
          <w:b w:val="0"/>
          <w:color w:val="231F20"/>
          <w:w w:val="80"/>
        </w:rPr>
        <w:t>defined </w:t>
      </w:r>
      <w:r>
        <w:rPr>
          <w:b w:val="0"/>
          <w:color w:val="231F20"/>
          <w:w w:val="85"/>
        </w:rPr>
        <w:t>by SFAS</w:t>
      </w:r>
      <w:r>
        <w:rPr>
          <w:b w:val="0"/>
          <w:color w:val="231F20"/>
          <w:spacing w:val="-30"/>
          <w:w w:val="85"/>
        </w:rPr>
        <w:t> </w:t>
      </w:r>
      <w:r>
        <w:rPr>
          <w:b w:val="0"/>
          <w:color w:val="231F20"/>
          <w:w w:val="85"/>
        </w:rPr>
        <w:t>133.</w:t>
      </w:r>
    </w:p>
    <w:p>
      <w:pPr>
        <w:pStyle w:val="BodyText"/>
        <w:spacing w:line="244" w:lineRule="auto" w:before="163"/>
        <w:ind w:left="119" w:right="194" w:firstLine="400"/>
        <w:jc w:val="both"/>
        <w:rPr>
          <w:b w:val="0"/>
        </w:rPr>
      </w:pPr>
      <w:r>
        <w:rPr>
          <w:b w:val="0"/>
          <w:color w:val="231F20"/>
          <w:w w:val="80"/>
        </w:rPr>
        <w:t>Since</w:t>
      </w:r>
      <w:r>
        <w:rPr>
          <w:b w:val="0"/>
          <w:color w:val="231F20"/>
          <w:spacing w:val="-21"/>
          <w:w w:val="80"/>
        </w:rPr>
        <w:t> </w:t>
      </w:r>
      <w:r>
        <w:rPr>
          <w:b w:val="0"/>
          <w:color w:val="231F20"/>
          <w:w w:val="80"/>
        </w:rPr>
        <w:t>the</w:t>
      </w:r>
      <w:r>
        <w:rPr>
          <w:b w:val="0"/>
          <w:color w:val="231F20"/>
          <w:spacing w:val="-19"/>
          <w:w w:val="80"/>
        </w:rPr>
        <w:t> </w:t>
      </w:r>
      <w:r>
        <w:rPr>
          <w:b w:val="0"/>
          <w:color w:val="231F20"/>
          <w:w w:val="80"/>
        </w:rPr>
        <w:t>majority</w:t>
      </w:r>
      <w:r>
        <w:rPr>
          <w:b w:val="0"/>
          <w:color w:val="231F20"/>
          <w:spacing w:val="-20"/>
          <w:w w:val="80"/>
        </w:rPr>
        <w:t> </w:t>
      </w:r>
      <w:r>
        <w:rPr>
          <w:b w:val="0"/>
          <w:color w:val="231F20"/>
          <w:w w:val="80"/>
        </w:rPr>
        <w:t>of</w:t>
      </w:r>
      <w:r>
        <w:rPr>
          <w:b w:val="0"/>
          <w:color w:val="231F20"/>
          <w:spacing w:val="-19"/>
          <w:w w:val="80"/>
        </w:rPr>
        <w:t> </w:t>
      </w:r>
      <w:r>
        <w:rPr>
          <w:b w:val="0"/>
          <w:color w:val="231F20"/>
          <w:w w:val="80"/>
        </w:rPr>
        <w:t>the</w:t>
      </w:r>
      <w:r>
        <w:rPr>
          <w:b w:val="0"/>
          <w:color w:val="231F20"/>
          <w:spacing w:val="-20"/>
          <w:w w:val="80"/>
        </w:rPr>
        <w:t> </w:t>
      </w:r>
      <w:r>
        <w:rPr>
          <w:b w:val="0"/>
          <w:color w:val="231F20"/>
          <w:w w:val="80"/>
        </w:rPr>
        <w:t>Company’s</w:t>
      </w:r>
      <w:r>
        <w:rPr>
          <w:b w:val="0"/>
          <w:color w:val="231F20"/>
          <w:spacing w:val="-21"/>
          <w:w w:val="80"/>
        </w:rPr>
        <w:t> </w:t>
      </w:r>
      <w:r>
        <w:rPr>
          <w:b w:val="0"/>
          <w:color w:val="231F20"/>
          <w:w w:val="80"/>
        </w:rPr>
        <w:t>financial</w:t>
      </w:r>
      <w:r>
        <w:rPr>
          <w:b w:val="0"/>
          <w:color w:val="231F20"/>
          <w:spacing w:val="-20"/>
          <w:w w:val="80"/>
        </w:rPr>
        <w:t> </w:t>
      </w:r>
      <w:r>
        <w:rPr>
          <w:b w:val="0"/>
          <w:color w:val="231F20"/>
          <w:w w:val="80"/>
        </w:rPr>
        <w:t>deriv- ative</w:t>
      </w:r>
      <w:r>
        <w:rPr>
          <w:b w:val="0"/>
          <w:color w:val="231F20"/>
          <w:spacing w:val="-8"/>
          <w:w w:val="80"/>
        </w:rPr>
        <w:t> </w:t>
      </w:r>
      <w:r>
        <w:rPr>
          <w:b w:val="0"/>
          <w:color w:val="231F20"/>
          <w:w w:val="80"/>
        </w:rPr>
        <w:t>instruments</w:t>
      </w:r>
      <w:r>
        <w:rPr>
          <w:b w:val="0"/>
          <w:color w:val="231F20"/>
          <w:spacing w:val="-5"/>
          <w:w w:val="80"/>
        </w:rPr>
        <w:t> </w:t>
      </w:r>
      <w:r>
        <w:rPr>
          <w:b w:val="0"/>
          <w:color w:val="231F20"/>
          <w:w w:val="80"/>
        </w:rPr>
        <w:t>are</w:t>
      </w:r>
      <w:r>
        <w:rPr>
          <w:b w:val="0"/>
          <w:color w:val="231F20"/>
          <w:spacing w:val="-7"/>
          <w:w w:val="80"/>
        </w:rPr>
        <w:t> </w:t>
      </w:r>
      <w:r>
        <w:rPr>
          <w:b w:val="0"/>
          <w:color w:val="231F20"/>
          <w:w w:val="80"/>
        </w:rPr>
        <w:t>not</w:t>
      </w:r>
      <w:r>
        <w:rPr>
          <w:b w:val="0"/>
          <w:color w:val="231F20"/>
          <w:spacing w:val="-6"/>
          <w:w w:val="80"/>
        </w:rPr>
        <w:t> </w:t>
      </w:r>
      <w:r>
        <w:rPr>
          <w:b w:val="0"/>
          <w:color w:val="231F20"/>
          <w:w w:val="80"/>
        </w:rPr>
        <w:t>traded</w:t>
      </w:r>
      <w:r>
        <w:rPr>
          <w:b w:val="0"/>
          <w:color w:val="231F20"/>
          <w:spacing w:val="-7"/>
          <w:w w:val="80"/>
        </w:rPr>
        <w:t> </w:t>
      </w:r>
      <w:r>
        <w:rPr>
          <w:b w:val="0"/>
          <w:color w:val="231F20"/>
          <w:w w:val="80"/>
        </w:rPr>
        <w:t>on</w:t>
      </w:r>
      <w:r>
        <w:rPr>
          <w:b w:val="0"/>
          <w:color w:val="231F20"/>
          <w:spacing w:val="-7"/>
          <w:w w:val="80"/>
        </w:rPr>
        <w:t> </w:t>
      </w:r>
      <w:r>
        <w:rPr>
          <w:b w:val="0"/>
          <w:color w:val="231F20"/>
          <w:w w:val="80"/>
        </w:rPr>
        <w:t>a</w:t>
      </w:r>
      <w:r>
        <w:rPr>
          <w:b w:val="0"/>
          <w:color w:val="231F20"/>
          <w:spacing w:val="-6"/>
          <w:w w:val="80"/>
        </w:rPr>
        <w:t> </w:t>
      </w:r>
      <w:r>
        <w:rPr>
          <w:b w:val="0"/>
          <w:color w:val="231F20"/>
          <w:w w:val="80"/>
        </w:rPr>
        <w:t>market</w:t>
      </w:r>
      <w:r>
        <w:rPr>
          <w:b w:val="0"/>
          <w:color w:val="231F20"/>
          <w:spacing w:val="-7"/>
          <w:w w:val="80"/>
        </w:rPr>
        <w:t> </w:t>
      </w:r>
      <w:r>
        <w:rPr>
          <w:b w:val="0"/>
          <w:color w:val="231F20"/>
          <w:w w:val="80"/>
        </w:rPr>
        <w:t>exchange, the Company estimates their fair values. Depending on the</w:t>
      </w:r>
      <w:r>
        <w:rPr>
          <w:b w:val="0"/>
          <w:color w:val="231F20"/>
          <w:spacing w:val="-12"/>
          <w:w w:val="80"/>
        </w:rPr>
        <w:t> </w:t>
      </w:r>
      <w:r>
        <w:rPr>
          <w:b w:val="0"/>
          <w:color w:val="231F20"/>
          <w:w w:val="80"/>
        </w:rPr>
        <w:t>type</w:t>
      </w:r>
      <w:r>
        <w:rPr>
          <w:b w:val="0"/>
          <w:color w:val="231F20"/>
          <w:spacing w:val="-12"/>
          <w:w w:val="80"/>
        </w:rPr>
        <w:t> </w:t>
      </w:r>
      <w:r>
        <w:rPr>
          <w:b w:val="0"/>
          <w:color w:val="231F20"/>
          <w:w w:val="80"/>
        </w:rPr>
        <w:t>of</w:t>
      </w:r>
      <w:r>
        <w:rPr>
          <w:b w:val="0"/>
          <w:color w:val="231F20"/>
          <w:spacing w:val="-12"/>
          <w:w w:val="80"/>
        </w:rPr>
        <w:t> </w:t>
      </w:r>
      <w:r>
        <w:rPr>
          <w:b w:val="0"/>
          <w:color w:val="231F20"/>
          <w:w w:val="80"/>
        </w:rPr>
        <w:t>instrument,</w:t>
      </w:r>
      <w:r>
        <w:rPr>
          <w:b w:val="0"/>
          <w:color w:val="231F20"/>
          <w:spacing w:val="-11"/>
          <w:w w:val="80"/>
        </w:rPr>
        <w:t> </w:t>
      </w:r>
      <w:r>
        <w:rPr>
          <w:b w:val="0"/>
          <w:color w:val="231F20"/>
          <w:w w:val="80"/>
        </w:rPr>
        <w:t>the</w:t>
      </w:r>
      <w:r>
        <w:rPr>
          <w:b w:val="0"/>
          <w:color w:val="231F20"/>
          <w:spacing w:val="-12"/>
          <w:w w:val="80"/>
        </w:rPr>
        <w:t> </w:t>
      </w:r>
      <w:r>
        <w:rPr>
          <w:b w:val="0"/>
          <w:color w:val="231F20"/>
          <w:w w:val="80"/>
        </w:rPr>
        <w:t>values</w:t>
      </w:r>
      <w:r>
        <w:rPr>
          <w:b w:val="0"/>
          <w:color w:val="231F20"/>
          <w:spacing w:val="-13"/>
          <w:w w:val="80"/>
        </w:rPr>
        <w:t> </w:t>
      </w:r>
      <w:r>
        <w:rPr>
          <w:b w:val="0"/>
          <w:color w:val="231F20"/>
          <w:w w:val="80"/>
        </w:rPr>
        <w:t>are</w:t>
      </w:r>
      <w:r>
        <w:rPr>
          <w:b w:val="0"/>
          <w:color w:val="231F20"/>
          <w:spacing w:val="-12"/>
          <w:w w:val="80"/>
        </w:rPr>
        <w:t> </w:t>
      </w:r>
      <w:r>
        <w:rPr>
          <w:b w:val="0"/>
          <w:color w:val="231F20"/>
          <w:w w:val="80"/>
        </w:rPr>
        <w:t>determined</w:t>
      </w:r>
      <w:r>
        <w:rPr>
          <w:b w:val="0"/>
          <w:color w:val="231F20"/>
          <w:spacing w:val="-13"/>
          <w:w w:val="80"/>
        </w:rPr>
        <w:t> </w:t>
      </w:r>
      <w:r>
        <w:rPr>
          <w:b w:val="0"/>
          <w:color w:val="231F20"/>
          <w:w w:val="80"/>
        </w:rPr>
        <w:t>by</w:t>
      </w:r>
      <w:r>
        <w:rPr>
          <w:b w:val="0"/>
          <w:color w:val="231F20"/>
          <w:spacing w:val="-12"/>
          <w:w w:val="80"/>
        </w:rPr>
        <w:t> </w:t>
      </w:r>
      <w:r>
        <w:rPr>
          <w:b w:val="0"/>
          <w:color w:val="231F20"/>
          <w:w w:val="80"/>
        </w:rPr>
        <w:t>the </w:t>
      </w:r>
      <w:r>
        <w:rPr>
          <w:b w:val="0"/>
          <w:color w:val="231F20"/>
          <w:w w:val="85"/>
        </w:rPr>
        <w:t>use</w:t>
      </w:r>
      <w:r>
        <w:rPr>
          <w:b w:val="0"/>
          <w:color w:val="231F20"/>
          <w:spacing w:val="-27"/>
          <w:w w:val="85"/>
        </w:rPr>
        <w:t> </w:t>
      </w:r>
      <w:r>
        <w:rPr>
          <w:b w:val="0"/>
          <w:color w:val="231F20"/>
          <w:w w:val="85"/>
        </w:rPr>
        <w:t>of</w:t>
      </w:r>
      <w:r>
        <w:rPr>
          <w:b w:val="0"/>
          <w:color w:val="231F20"/>
          <w:spacing w:val="-27"/>
          <w:w w:val="85"/>
        </w:rPr>
        <w:t> </w:t>
      </w:r>
      <w:r>
        <w:rPr>
          <w:b w:val="0"/>
          <w:color w:val="231F20"/>
          <w:w w:val="85"/>
        </w:rPr>
        <w:t>present</w:t>
      </w:r>
      <w:r>
        <w:rPr>
          <w:b w:val="0"/>
          <w:color w:val="231F20"/>
          <w:spacing w:val="-27"/>
          <w:w w:val="85"/>
        </w:rPr>
        <w:t> </w:t>
      </w:r>
      <w:r>
        <w:rPr>
          <w:b w:val="0"/>
          <w:color w:val="231F20"/>
          <w:w w:val="85"/>
        </w:rPr>
        <w:t>value</w:t>
      </w:r>
      <w:r>
        <w:rPr>
          <w:b w:val="0"/>
          <w:color w:val="231F20"/>
          <w:spacing w:val="-28"/>
          <w:w w:val="85"/>
        </w:rPr>
        <w:t> </w:t>
      </w:r>
      <w:r>
        <w:rPr>
          <w:b w:val="0"/>
          <w:color w:val="231F20"/>
          <w:w w:val="85"/>
        </w:rPr>
        <w:t>methods</w:t>
      </w:r>
      <w:r>
        <w:rPr>
          <w:b w:val="0"/>
          <w:color w:val="231F20"/>
          <w:spacing w:val="-27"/>
          <w:w w:val="85"/>
        </w:rPr>
        <w:t> </w:t>
      </w:r>
      <w:r>
        <w:rPr>
          <w:b w:val="0"/>
          <w:color w:val="231F20"/>
          <w:w w:val="85"/>
        </w:rPr>
        <w:t>or</w:t>
      </w:r>
      <w:r>
        <w:rPr>
          <w:b w:val="0"/>
          <w:color w:val="231F20"/>
          <w:spacing w:val="-27"/>
          <w:w w:val="85"/>
        </w:rPr>
        <w:t> </w:t>
      </w:r>
      <w:r>
        <w:rPr>
          <w:b w:val="0"/>
          <w:color w:val="231F20"/>
          <w:w w:val="85"/>
        </w:rPr>
        <w:t>standard</w:t>
      </w:r>
      <w:r>
        <w:rPr>
          <w:b w:val="0"/>
          <w:color w:val="231F20"/>
          <w:spacing w:val="-27"/>
          <w:w w:val="85"/>
        </w:rPr>
        <w:t> </w:t>
      </w:r>
      <w:r>
        <w:rPr>
          <w:b w:val="0"/>
          <w:color w:val="231F20"/>
          <w:w w:val="85"/>
        </w:rPr>
        <w:t>option</w:t>
      </w:r>
      <w:r>
        <w:rPr>
          <w:b w:val="0"/>
          <w:color w:val="231F20"/>
          <w:spacing w:val="-27"/>
          <w:w w:val="85"/>
        </w:rPr>
        <w:t> </w:t>
      </w:r>
      <w:r>
        <w:rPr>
          <w:b w:val="0"/>
          <w:color w:val="231F20"/>
          <w:w w:val="85"/>
        </w:rPr>
        <w:t>value </w:t>
      </w:r>
      <w:r>
        <w:rPr>
          <w:b w:val="0"/>
          <w:color w:val="231F20"/>
          <w:w w:val="80"/>
        </w:rPr>
        <w:t>models</w:t>
      </w:r>
      <w:r>
        <w:rPr>
          <w:b w:val="0"/>
          <w:color w:val="231F20"/>
          <w:spacing w:val="-20"/>
          <w:w w:val="80"/>
        </w:rPr>
        <w:t> </w:t>
      </w:r>
      <w:r>
        <w:rPr>
          <w:b w:val="0"/>
          <w:color w:val="231F20"/>
          <w:w w:val="80"/>
        </w:rPr>
        <w:t>with</w:t>
      </w:r>
      <w:r>
        <w:rPr>
          <w:b w:val="0"/>
          <w:color w:val="231F20"/>
          <w:spacing w:val="-20"/>
          <w:w w:val="80"/>
        </w:rPr>
        <w:t> </w:t>
      </w:r>
      <w:r>
        <w:rPr>
          <w:b w:val="0"/>
          <w:color w:val="231F20"/>
          <w:w w:val="80"/>
        </w:rPr>
        <w:t>assumptions</w:t>
      </w:r>
      <w:r>
        <w:rPr>
          <w:b w:val="0"/>
          <w:color w:val="231F20"/>
          <w:spacing w:val="-19"/>
          <w:w w:val="80"/>
        </w:rPr>
        <w:t> </w:t>
      </w:r>
      <w:r>
        <w:rPr>
          <w:b w:val="0"/>
          <w:color w:val="231F20"/>
          <w:w w:val="80"/>
        </w:rPr>
        <w:t>about</w:t>
      </w:r>
      <w:r>
        <w:rPr>
          <w:b w:val="0"/>
          <w:color w:val="231F20"/>
          <w:spacing w:val="-20"/>
          <w:w w:val="80"/>
        </w:rPr>
        <w:t> </w:t>
      </w:r>
      <w:r>
        <w:rPr>
          <w:b w:val="0"/>
          <w:color w:val="231F20"/>
          <w:w w:val="80"/>
        </w:rPr>
        <w:t>commodity</w:t>
      </w:r>
      <w:r>
        <w:rPr>
          <w:b w:val="0"/>
          <w:color w:val="231F20"/>
          <w:spacing w:val="-21"/>
          <w:w w:val="80"/>
        </w:rPr>
        <w:t> </w:t>
      </w:r>
      <w:r>
        <w:rPr>
          <w:b w:val="0"/>
          <w:color w:val="231F20"/>
          <w:w w:val="80"/>
        </w:rPr>
        <w:t>prices</w:t>
      </w:r>
      <w:r>
        <w:rPr>
          <w:b w:val="0"/>
          <w:color w:val="231F20"/>
          <w:spacing w:val="-20"/>
          <w:w w:val="80"/>
        </w:rPr>
        <w:t> </w:t>
      </w:r>
      <w:r>
        <w:rPr>
          <w:b w:val="0"/>
          <w:color w:val="231F20"/>
          <w:w w:val="80"/>
        </w:rPr>
        <w:t>based </w:t>
      </w:r>
      <w:r>
        <w:rPr>
          <w:b w:val="0"/>
          <w:color w:val="231F20"/>
          <w:w w:val="85"/>
        </w:rPr>
        <w:t>on</w:t>
      </w:r>
      <w:r>
        <w:rPr>
          <w:b w:val="0"/>
          <w:color w:val="231F20"/>
          <w:spacing w:val="-11"/>
          <w:w w:val="85"/>
        </w:rPr>
        <w:t> </w:t>
      </w:r>
      <w:r>
        <w:rPr>
          <w:b w:val="0"/>
          <w:color w:val="231F20"/>
          <w:w w:val="85"/>
        </w:rPr>
        <w:t>those</w:t>
      </w:r>
      <w:r>
        <w:rPr>
          <w:b w:val="0"/>
          <w:color w:val="231F20"/>
          <w:spacing w:val="-11"/>
          <w:w w:val="85"/>
        </w:rPr>
        <w:t> </w:t>
      </w:r>
      <w:r>
        <w:rPr>
          <w:b w:val="0"/>
          <w:color w:val="231F20"/>
          <w:w w:val="85"/>
        </w:rPr>
        <w:t>observed</w:t>
      </w:r>
      <w:r>
        <w:rPr>
          <w:b w:val="0"/>
          <w:color w:val="231F20"/>
          <w:spacing w:val="-12"/>
          <w:w w:val="85"/>
        </w:rPr>
        <w:t> </w:t>
      </w:r>
      <w:r>
        <w:rPr>
          <w:b w:val="0"/>
          <w:color w:val="231F20"/>
          <w:w w:val="85"/>
        </w:rPr>
        <w:t>in</w:t>
      </w:r>
      <w:r>
        <w:rPr>
          <w:b w:val="0"/>
          <w:color w:val="231F20"/>
          <w:spacing w:val="-10"/>
          <w:w w:val="85"/>
        </w:rPr>
        <w:t> </w:t>
      </w:r>
      <w:r>
        <w:rPr>
          <w:b w:val="0"/>
          <w:color w:val="231F20"/>
          <w:w w:val="85"/>
        </w:rPr>
        <w:t>underlying</w:t>
      </w:r>
      <w:r>
        <w:rPr>
          <w:b w:val="0"/>
          <w:color w:val="231F20"/>
          <w:spacing w:val="-12"/>
          <w:w w:val="85"/>
        </w:rPr>
        <w:t> </w:t>
      </w:r>
      <w:r>
        <w:rPr>
          <w:b w:val="0"/>
          <w:color w:val="231F20"/>
          <w:w w:val="85"/>
        </w:rPr>
        <w:t>markets.</w:t>
      </w:r>
      <w:r>
        <w:rPr>
          <w:b w:val="0"/>
          <w:color w:val="231F20"/>
          <w:spacing w:val="-11"/>
          <w:w w:val="85"/>
        </w:rPr>
        <w:t> </w:t>
      </w:r>
      <w:r>
        <w:rPr>
          <w:b w:val="0"/>
          <w:color w:val="231F20"/>
          <w:w w:val="85"/>
        </w:rPr>
        <w:t>Also,</w:t>
      </w:r>
      <w:r>
        <w:rPr>
          <w:b w:val="0"/>
          <w:color w:val="231F20"/>
          <w:spacing w:val="-11"/>
          <w:w w:val="85"/>
        </w:rPr>
        <w:t> </w:t>
      </w:r>
      <w:r>
        <w:rPr>
          <w:b w:val="0"/>
          <w:color w:val="231F20"/>
          <w:w w:val="85"/>
        </w:rPr>
        <w:t>since there</w:t>
      </w:r>
      <w:r>
        <w:rPr>
          <w:b w:val="0"/>
          <w:color w:val="231F20"/>
          <w:spacing w:val="-6"/>
          <w:w w:val="85"/>
        </w:rPr>
        <w:t> </w:t>
      </w:r>
      <w:r>
        <w:rPr>
          <w:b w:val="0"/>
          <w:color w:val="231F20"/>
          <w:w w:val="85"/>
        </w:rPr>
        <w:t>is</w:t>
      </w:r>
      <w:r>
        <w:rPr>
          <w:b w:val="0"/>
          <w:color w:val="231F20"/>
          <w:spacing w:val="-5"/>
          <w:w w:val="85"/>
        </w:rPr>
        <w:t> </w:t>
      </w:r>
      <w:r>
        <w:rPr>
          <w:b w:val="0"/>
          <w:color w:val="231F20"/>
          <w:w w:val="85"/>
        </w:rPr>
        <w:t>not</w:t>
      </w:r>
      <w:r>
        <w:rPr>
          <w:b w:val="0"/>
          <w:color w:val="231F20"/>
          <w:spacing w:val="-6"/>
          <w:w w:val="85"/>
        </w:rPr>
        <w:t> </w:t>
      </w:r>
      <w:r>
        <w:rPr>
          <w:b w:val="0"/>
          <w:color w:val="231F20"/>
          <w:w w:val="85"/>
        </w:rPr>
        <w:t>a</w:t>
      </w:r>
      <w:r>
        <w:rPr>
          <w:b w:val="0"/>
          <w:color w:val="231F20"/>
          <w:spacing w:val="-6"/>
          <w:w w:val="85"/>
        </w:rPr>
        <w:t> </w:t>
      </w:r>
      <w:r>
        <w:rPr>
          <w:b w:val="0"/>
          <w:color w:val="231F20"/>
          <w:w w:val="85"/>
        </w:rPr>
        <w:t>reliable</w:t>
      </w:r>
      <w:r>
        <w:rPr>
          <w:b w:val="0"/>
          <w:color w:val="231F20"/>
          <w:spacing w:val="-6"/>
          <w:w w:val="85"/>
        </w:rPr>
        <w:t> </w:t>
      </w:r>
      <w:r>
        <w:rPr>
          <w:b w:val="0"/>
          <w:color w:val="231F20"/>
          <w:w w:val="85"/>
        </w:rPr>
        <w:t>forward</w:t>
      </w:r>
      <w:r>
        <w:rPr>
          <w:b w:val="0"/>
          <w:color w:val="231F20"/>
          <w:spacing w:val="-6"/>
          <w:w w:val="85"/>
        </w:rPr>
        <w:t> </w:t>
      </w:r>
      <w:r>
        <w:rPr>
          <w:b w:val="0"/>
          <w:color w:val="231F20"/>
          <w:w w:val="85"/>
        </w:rPr>
        <w:t>market</w:t>
      </w:r>
      <w:r>
        <w:rPr>
          <w:b w:val="0"/>
          <w:color w:val="231F20"/>
          <w:spacing w:val="-6"/>
          <w:w w:val="85"/>
        </w:rPr>
        <w:t> </w:t>
      </w:r>
      <w:r>
        <w:rPr>
          <w:b w:val="0"/>
          <w:color w:val="231F20"/>
          <w:w w:val="85"/>
        </w:rPr>
        <w:t>for</w:t>
      </w:r>
      <w:r>
        <w:rPr>
          <w:b w:val="0"/>
          <w:color w:val="231F20"/>
          <w:spacing w:val="-5"/>
          <w:w w:val="85"/>
        </w:rPr>
        <w:t> </w:t>
      </w:r>
      <w:r>
        <w:rPr>
          <w:b w:val="0"/>
          <w:color w:val="231F20"/>
          <w:w w:val="85"/>
        </w:rPr>
        <w:t>jet</w:t>
      </w:r>
      <w:r>
        <w:rPr>
          <w:b w:val="0"/>
          <w:color w:val="231F20"/>
          <w:spacing w:val="-6"/>
          <w:w w:val="85"/>
        </w:rPr>
        <w:t> </w:t>
      </w:r>
      <w:r>
        <w:rPr>
          <w:b w:val="0"/>
          <w:color w:val="231F20"/>
          <w:w w:val="85"/>
        </w:rPr>
        <w:t>fuel,</w:t>
      </w:r>
      <w:r>
        <w:rPr>
          <w:b w:val="0"/>
          <w:color w:val="231F20"/>
          <w:spacing w:val="-6"/>
          <w:w w:val="85"/>
        </w:rPr>
        <w:t> </w:t>
      </w:r>
      <w:r>
        <w:rPr>
          <w:b w:val="0"/>
          <w:color w:val="231F20"/>
          <w:w w:val="85"/>
        </w:rPr>
        <w:t>the Company</w:t>
      </w:r>
      <w:r>
        <w:rPr>
          <w:b w:val="0"/>
          <w:color w:val="231F20"/>
          <w:spacing w:val="-22"/>
          <w:w w:val="85"/>
        </w:rPr>
        <w:t> </w:t>
      </w:r>
      <w:r>
        <w:rPr>
          <w:b w:val="0"/>
          <w:color w:val="231F20"/>
          <w:w w:val="85"/>
        </w:rPr>
        <w:t>must</w:t>
      </w:r>
      <w:r>
        <w:rPr>
          <w:b w:val="0"/>
          <w:color w:val="231F20"/>
          <w:spacing w:val="-21"/>
          <w:w w:val="85"/>
        </w:rPr>
        <w:t> </w:t>
      </w:r>
      <w:r>
        <w:rPr>
          <w:b w:val="0"/>
          <w:color w:val="231F20"/>
          <w:w w:val="85"/>
        </w:rPr>
        <w:t>estimate</w:t>
      </w:r>
      <w:r>
        <w:rPr>
          <w:b w:val="0"/>
          <w:color w:val="231F20"/>
          <w:spacing w:val="-22"/>
          <w:w w:val="85"/>
        </w:rPr>
        <w:t> </w:t>
      </w:r>
      <w:r>
        <w:rPr>
          <w:b w:val="0"/>
          <w:color w:val="231F20"/>
          <w:w w:val="85"/>
        </w:rPr>
        <w:t>the</w:t>
      </w:r>
      <w:r>
        <w:rPr>
          <w:b w:val="0"/>
          <w:color w:val="231F20"/>
          <w:spacing w:val="-22"/>
          <w:w w:val="85"/>
        </w:rPr>
        <w:t> </w:t>
      </w:r>
      <w:r>
        <w:rPr>
          <w:b w:val="0"/>
          <w:color w:val="231F20"/>
          <w:w w:val="85"/>
        </w:rPr>
        <w:t>future</w:t>
      </w:r>
      <w:r>
        <w:rPr>
          <w:b w:val="0"/>
          <w:color w:val="231F20"/>
          <w:spacing w:val="-21"/>
          <w:w w:val="85"/>
        </w:rPr>
        <w:t> </w:t>
      </w:r>
      <w:r>
        <w:rPr>
          <w:b w:val="0"/>
          <w:color w:val="231F20"/>
          <w:w w:val="85"/>
        </w:rPr>
        <w:t>prices</w:t>
      </w:r>
      <w:r>
        <w:rPr>
          <w:b w:val="0"/>
          <w:color w:val="231F20"/>
          <w:spacing w:val="-21"/>
          <w:w w:val="85"/>
        </w:rPr>
        <w:t> </w:t>
      </w:r>
      <w:r>
        <w:rPr>
          <w:b w:val="0"/>
          <w:color w:val="231F20"/>
          <w:w w:val="85"/>
        </w:rPr>
        <w:t>of</w:t>
      </w:r>
      <w:r>
        <w:rPr>
          <w:b w:val="0"/>
          <w:color w:val="231F20"/>
          <w:spacing w:val="-21"/>
          <w:w w:val="85"/>
        </w:rPr>
        <w:t> </w:t>
      </w:r>
      <w:r>
        <w:rPr>
          <w:b w:val="0"/>
          <w:color w:val="231F20"/>
          <w:w w:val="85"/>
        </w:rPr>
        <w:t>jet</w:t>
      </w:r>
      <w:r>
        <w:rPr>
          <w:b w:val="0"/>
          <w:color w:val="231F20"/>
          <w:spacing w:val="-22"/>
          <w:w w:val="85"/>
        </w:rPr>
        <w:t> </w:t>
      </w:r>
      <w:r>
        <w:rPr>
          <w:b w:val="0"/>
          <w:color w:val="231F20"/>
          <w:w w:val="85"/>
        </w:rPr>
        <w:t>fuel</w:t>
      </w:r>
      <w:r>
        <w:rPr>
          <w:b w:val="0"/>
          <w:color w:val="231F20"/>
          <w:spacing w:val="-22"/>
          <w:w w:val="85"/>
        </w:rPr>
        <w:t> </w:t>
      </w:r>
      <w:r>
        <w:rPr>
          <w:b w:val="0"/>
          <w:color w:val="231F20"/>
          <w:w w:val="85"/>
        </w:rPr>
        <w:t>in </w:t>
      </w:r>
      <w:r>
        <w:rPr>
          <w:b w:val="0"/>
          <w:color w:val="231F20"/>
          <w:w w:val="80"/>
        </w:rPr>
        <w:t>order</w:t>
      </w:r>
      <w:r>
        <w:rPr>
          <w:b w:val="0"/>
          <w:color w:val="231F20"/>
          <w:spacing w:val="-13"/>
          <w:w w:val="80"/>
        </w:rPr>
        <w:t> </w:t>
      </w:r>
      <w:r>
        <w:rPr>
          <w:b w:val="0"/>
          <w:color w:val="231F20"/>
          <w:w w:val="80"/>
        </w:rPr>
        <w:t>to</w:t>
      </w:r>
      <w:r>
        <w:rPr>
          <w:b w:val="0"/>
          <w:color w:val="231F20"/>
          <w:spacing w:val="-13"/>
          <w:w w:val="80"/>
        </w:rPr>
        <w:t> </w:t>
      </w:r>
      <w:r>
        <w:rPr>
          <w:b w:val="0"/>
          <w:color w:val="231F20"/>
          <w:w w:val="80"/>
        </w:rPr>
        <w:t>measure</w:t>
      </w:r>
      <w:r>
        <w:rPr>
          <w:b w:val="0"/>
          <w:color w:val="231F20"/>
          <w:spacing w:val="-14"/>
          <w:w w:val="80"/>
        </w:rPr>
        <w:t> </w:t>
      </w:r>
      <w:r>
        <w:rPr>
          <w:b w:val="0"/>
          <w:color w:val="231F20"/>
          <w:w w:val="80"/>
        </w:rPr>
        <w:t>the</w:t>
      </w:r>
      <w:r>
        <w:rPr>
          <w:b w:val="0"/>
          <w:color w:val="231F20"/>
          <w:spacing w:val="-13"/>
          <w:w w:val="80"/>
        </w:rPr>
        <w:t> </w:t>
      </w:r>
      <w:r>
        <w:rPr>
          <w:b w:val="0"/>
          <w:color w:val="231F20"/>
          <w:w w:val="80"/>
        </w:rPr>
        <w:t>effectiveness</w:t>
      </w:r>
      <w:r>
        <w:rPr>
          <w:b w:val="0"/>
          <w:color w:val="231F20"/>
          <w:spacing w:val="-15"/>
          <w:w w:val="80"/>
        </w:rPr>
        <w:t> </w:t>
      </w:r>
      <w:r>
        <w:rPr>
          <w:b w:val="0"/>
          <w:color w:val="231F20"/>
          <w:w w:val="80"/>
        </w:rPr>
        <w:t>of</w:t>
      </w:r>
      <w:r>
        <w:rPr>
          <w:b w:val="0"/>
          <w:color w:val="231F20"/>
          <w:spacing w:val="-13"/>
          <w:w w:val="80"/>
        </w:rPr>
        <w:t> </w:t>
      </w:r>
      <w:r>
        <w:rPr>
          <w:b w:val="0"/>
          <w:color w:val="231F20"/>
          <w:w w:val="80"/>
        </w:rPr>
        <w:t>the</w:t>
      </w:r>
      <w:r>
        <w:rPr>
          <w:b w:val="0"/>
          <w:color w:val="231F20"/>
          <w:spacing w:val="-13"/>
          <w:w w:val="80"/>
        </w:rPr>
        <w:t> </w:t>
      </w:r>
      <w:r>
        <w:rPr>
          <w:b w:val="0"/>
          <w:color w:val="231F20"/>
          <w:w w:val="80"/>
        </w:rPr>
        <w:t>hedging</w:t>
      </w:r>
      <w:r>
        <w:rPr>
          <w:b w:val="0"/>
          <w:color w:val="231F20"/>
          <w:spacing w:val="-14"/>
          <w:w w:val="80"/>
        </w:rPr>
        <w:t> </w:t>
      </w:r>
      <w:r>
        <w:rPr>
          <w:b w:val="0"/>
          <w:color w:val="231F20"/>
          <w:w w:val="80"/>
        </w:rPr>
        <w:t>instru- ments</w:t>
      </w:r>
      <w:r>
        <w:rPr>
          <w:b w:val="0"/>
          <w:color w:val="231F20"/>
          <w:spacing w:val="-27"/>
          <w:w w:val="80"/>
        </w:rPr>
        <w:t> </w:t>
      </w:r>
      <w:r>
        <w:rPr>
          <w:b w:val="0"/>
          <w:color w:val="231F20"/>
          <w:w w:val="80"/>
        </w:rPr>
        <w:t>in</w:t>
      </w:r>
      <w:r>
        <w:rPr>
          <w:b w:val="0"/>
          <w:color w:val="231F20"/>
          <w:spacing w:val="-28"/>
          <w:w w:val="80"/>
        </w:rPr>
        <w:t> </w:t>
      </w:r>
      <w:r>
        <w:rPr>
          <w:b w:val="0"/>
          <w:color w:val="231F20"/>
          <w:w w:val="80"/>
        </w:rPr>
        <w:t>offsetting</w:t>
      </w:r>
      <w:r>
        <w:rPr>
          <w:b w:val="0"/>
          <w:color w:val="231F20"/>
          <w:spacing w:val="-28"/>
          <w:w w:val="80"/>
        </w:rPr>
        <w:t> </w:t>
      </w:r>
      <w:r>
        <w:rPr>
          <w:b w:val="0"/>
          <w:color w:val="231F20"/>
          <w:w w:val="80"/>
        </w:rPr>
        <w:t>changes</w:t>
      </w:r>
      <w:r>
        <w:rPr>
          <w:b w:val="0"/>
          <w:color w:val="231F20"/>
          <w:spacing w:val="-29"/>
          <w:w w:val="80"/>
        </w:rPr>
        <w:t> </w:t>
      </w:r>
      <w:r>
        <w:rPr>
          <w:b w:val="0"/>
          <w:color w:val="231F20"/>
          <w:w w:val="80"/>
        </w:rPr>
        <w:t>to</w:t>
      </w:r>
      <w:r>
        <w:rPr>
          <w:b w:val="0"/>
          <w:color w:val="231F20"/>
          <w:spacing w:val="-28"/>
          <w:w w:val="80"/>
        </w:rPr>
        <w:t> </w:t>
      </w:r>
      <w:r>
        <w:rPr>
          <w:b w:val="0"/>
          <w:color w:val="231F20"/>
          <w:w w:val="80"/>
        </w:rPr>
        <w:t>those</w:t>
      </w:r>
      <w:r>
        <w:rPr>
          <w:b w:val="0"/>
          <w:color w:val="231F20"/>
          <w:spacing w:val="-28"/>
          <w:w w:val="80"/>
        </w:rPr>
        <w:t> </w:t>
      </w:r>
      <w:r>
        <w:rPr>
          <w:b w:val="0"/>
          <w:color w:val="231F20"/>
          <w:w w:val="80"/>
        </w:rPr>
        <w:t>prices,</w:t>
      </w:r>
      <w:r>
        <w:rPr>
          <w:b w:val="0"/>
          <w:color w:val="231F20"/>
          <w:spacing w:val="-28"/>
          <w:w w:val="80"/>
        </w:rPr>
        <w:t> </w:t>
      </w:r>
      <w:r>
        <w:rPr>
          <w:b w:val="0"/>
          <w:color w:val="231F20"/>
          <w:w w:val="80"/>
        </w:rPr>
        <w:t>as</w:t>
      </w:r>
      <w:r>
        <w:rPr>
          <w:b w:val="0"/>
          <w:color w:val="231F20"/>
          <w:spacing w:val="-28"/>
          <w:w w:val="80"/>
        </w:rPr>
        <w:t> </w:t>
      </w:r>
      <w:r>
        <w:rPr>
          <w:b w:val="0"/>
          <w:color w:val="231F20"/>
          <w:w w:val="80"/>
        </w:rPr>
        <w:t>required</w:t>
      </w:r>
      <w:r>
        <w:rPr>
          <w:b w:val="0"/>
          <w:color w:val="231F20"/>
          <w:spacing w:val="-28"/>
          <w:w w:val="80"/>
        </w:rPr>
        <w:t> </w:t>
      </w:r>
      <w:r>
        <w:rPr>
          <w:b w:val="0"/>
          <w:color w:val="231F20"/>
          <w:w w:val="80"/>
        </w:rPr>
        <w:t>by SFAS</w:t>
      </w:r>
      <w:r>
        <w:rPr>
          <w:b w:val="0"/>
          <w:color w:val="231F20"/>
          <w:spacing w:val="-13"/>
          <w:w w:val="80"/>
        </w:rPr>
        <w:t> </w:t>
      </w:r>
      <w:r>
        <w:rPr>
          <w:b w:val="0"/>
          <w:color w:val="231F20"/>
          <w:w w:val="80"/>
        </w:rPr>
        <w:t>133.</w:t>
      </w:r>
      <w:r>
        <w:rPr>
          <w:b w:val="0"/>
          <w:color w:val="231F20"/>
          <w:spacing w:val="-13"/>
          <w:w w:val="80"/>
        </w:rPr>
        <w:t> </w:t>
      </w:r>
      <w:r>
        <w:rPr>
          <w:b w:val="0"/>
          <w:color w:val="231F20"/>
          <w:w w:val="80"/>
        </w:rPr>
        <w:t>Forward</w:t>
      </w:r>
      <w:r>
        <w:rPr>
          <w:b w:val="0"/>
          <w:color w:val="231F20"/>
          <w:spacing w:val="-13"/>
          <w:w w:val="80"/>
        </w:rPr>
        <w:t> </w:t>
      </w:r>
      <w:r>
        <w:rPr>
          <w:b w:val="0"/>
          <w:color w:val="231F20"/>
          <w:w w:val="80"/>
        </w:rPr>
        <w:t>jet</w:t>
      </w:r>
      <w:r>
        <w:rPr>
          <w:b w:val="0"/>
          <w:color w:val="231F20"/>
          <w:spacing w:val="-13"/>
          <w:w w:val="80"/>
        </w:rPr>
        <w:t> </w:t>
      </w:r>
      <w:r>
        <w:rPr>
          <w:b w:val="0"/>
          <w:color w:val="231F20"/>
          <w:w w:val="80"/>
        </w:rPr>
        <w:t>fuel</w:t>
      </w:r>
      <w:r>
        <w:rPr>
          <w:b w:val="0"/>
          <w:color w:val="231F20"/>
          <w:spacing w:val="-14"/>
          <w:w w:val="80"/>
        </w:rPr>
        <w:t> </w:t>
      </w:r>
      <w:r>
        <w:rPr>
          <w:b w:val="0"/>
          <w:color w:val="231F20"/>
          <w:w w:val="80"/>
        </w:rPr>
        <w:t>prices</w:t>
      </w:r>
      <w:r>
        <w:rPr>
          <w:b w:val="0"/>
          <w:color w:val="231F20"/>
          <w:spacing w:val="-13"/>
          <w:w w:val="80"/>
        </w:rPr>
        <w:t> </w:t>
      </w:r>
      <w:r>
        <w:rPr>
          <w:b w:val="0"/>
          <w:color w:val="231F20"/>
          <w:w w:val="80"/>
        </w:rPr>
        <w:t>are</w:t>
      </w:r>
      <w:r>
        <w:rPr>
          <w:b w:val="0"/>
          <w:color w:val="231F20"/>
          <w:spacing w:val="-13"/>
          <w:w w:val="80"/>
        </w:rPr>
        <w:t> </w:t>
      </w:r>
      <w:r>
        <w:rPr>
          <w:b w:val="0"/>
          <w:color w:val="231F20"/>
          <w:w w:val="80"/>
        </w:rPr>
        <w:t>estimated</w:t>
      </w:r>
      <w:r>
        <w:rPr>
          <w:b w:val="0"/>
          <w:color w:val="231F20"/>
          <w:spacing w:val="-13"/>
          <w:w w:val="80"/>
        </w:rPr>
        <w:t> </w:t>
      </w:r>
      <w:r>
        <w:rPr>
          <w:b w:val="0"/>
          <w:color w:val="231F20"/>
          <w:w w:val="80"/>
        </w:rPr>
        <w:t>through utilization</w:t>
      </w:r>
      <w:r>
        <w:rPr>
          <w:b w:val="0"/>
          <w:color w:val="231F20"/>
          <w:spacing w:val="-20"/>
          <w:w w:val="80"/>
        </w:rPr>
        <w:t> </w:t>
      </w:r>
      <w:r>
        <w:rPr>
          <w:b w:val="0"/>
          <w:color w:val="231F20"/>
          <w:w w:val="80"/>
        </w:rPr>
        <w:t>of</w:t>
      </w:r>
      <w:r>
        <w:rPr>
          <w:b w:val="0"/>
          <w:color w:val="231F20"/>
          <w:spacing w:val="-19"/>
          <w:w w:val="80"/>
        </w:rPr>
        <w:t> </w:t>
      </w:r>
      <w:r>
        <w:rPr>
          <w:b w:val="0"/>
          <w:color w:val="231F20"/>
          <w:w w:val="80"/>
        </w:rPr>
        <w:t>a</w:t>
      </w:r>
      <w:r>
        <w:rPr>
          <w:b w:val="0"/>
          <w:color w:val="231F20"/>
          <w:spacing w:val="-20"/>
          <w:w w:val="80"/>
        </w:rPr>
        <w:t> </w:t>
      </w:r>
      <w:r>
        <w:rPr>
          <w:b w:val="0"/>
          <w:color w:val="231F20"/>
          <w:w w:val="80"/>
        </w:rPr>
        <w:t>statistical-based</w:t>
      </w:r>
      <w:r>
        <w:rPr>
          <w:b w:val="0"/>
          <w:color w:val="231F20"/>
          <w:spacing w:val="-19"/>
          <w:w w:val="80"/>
        </w:rPr>
        <w:t> </w:t>
      </w:r>
      <w:r>
        <w:rPr>
          <w:b w:val="0"/>
          <w:color w:val="231F20"/>
          <w:w w:val="80"/>
        </w:rPr>
        <w:t>regression</w:t>
      </w:r>
      <w:r>
        <w:rPr>
          <w:b w:val="0"/>
          <w:color w:val="231F20"/>
          <w:spacing w:val="-19"/>
          <w:w w:val="80"/>
        </w:rPr>
        <w:t> </w:t>
      </w:r>
      <w:r>
        <w:rPr>
          <w:b w:val="0"/>
          <w:color w:val="231F20"/>
          <w:w w:val="80"/>
        </w:rPr>
        <w:t>equation</w:t>
      </w:r>
      <w:r>
        <w:rPr>
          <w:b w:val="0"/>
          <w:color w:val="231F20"/>
          <w:spacing w:val="-20"/>
          <w:w w:val="80"/>
        </w:rPr>
        <w:t> </w:t>
      </w:r>
      <w:r>
        <w:rPr>
          <w:b w:val="0"/>
          <w:color w:val="231F20"/>
          <w:w w:val="80"/>
        </w:rPr>
        <w:t>with </w:t>
      </w:r>
      <w:r>
        <w:rPr>
          <w:b w:val="0"/>
          <w:color w:val="231F20"/>
          <w:w w:val="85"/>
        </w:rPr>
        <w:t>data</w:t>
      </w:r>
      <w:r>
        <w:rPr>
          <w:b w:val="0"/>
          <w:color w:val="231F20"/>
          <w:spacing w:val="-13"/>
          <w:w w:val="85"/>
        </w:rPr>
        <w:t> </w:t>
      </w:r>
      <w:r>
        <w:rPr>
          <w:b w:val="0"/>
          <w:color w:val="231F20"/>
          <w:w w:val="85"/>
        </w:rPr>
        <w:t>from</w:t>
      </w:r>
      <w:r>
        <w:rPr>
          <w:b w:val="0"/>
          <w:color w:val="231F20"/>
          <w:spacing w:val="-11"/>
          <w:w w:val="85"/>
        </w:rPr>
        <w:t> </w:t>
      </w:r>
      <w:r>
        <w:rPr>
          <w:b w:val="0"/>
          <w:color w:val="231F20"/>
          <w:w w:val="85"/>
        </w:rPr>
        <w:t>market</w:t>
      </w:r>
      <w:r>
        <w:rPr>
          <w:b w:val="0"/>
          <w:color w:val="231F20"/>
          <w:spacing w:val="-12"/>
          <w:w w:val="85"/>
        </w:rPr>
        <w:t> </w:t>
      </w:r>
      <w:r>
        <w:rPr>
          <w:b w:val="0"/>
          <w:color w:val="231F20"/>
          <w:w w:val="85"/>
        </w:rPr>
        <w:t>forward</w:t>
      </w:r>
      <w:r>
        <w:rPr>
          <w:b w:val="0"/>
          <w:color w:val="231F20"/>
          <w:spacing w:val="-12"/>
          <w:w w:val="85"/>
        </w:rPr>
        <w:t> </w:t>
      </w:r>
      <w:r>
        <w:rPr>
          <w:b w:val="0"/>
          <w:color w:val="231F20"/>
          <w:w w:val="85"/>
        </w:rPr>
        <w:t>prices</w:t>
      </w:r>
      <w:r>
        <w:rPr>
          <w:b w:val="0"/>
          <w:color w:val="231F20"/>
          <w:spacing w:val="-12"/>
          <w:w w:val="85"/>
        </w:rPr>
        <w:t> </w:t>
      </w:r>
      <w:r>
        <w:rPr>
          <w:b w:val="0"/>
          <w:color w:val="231F20"/>
          <w:w w:val="85"/>
        </w:rPr>
        <w:t>of</w:t>
      </w:r>
      <w:r>
        <w:rPr>
          <w:b w:val="0"/>
          <w:color w:val="231F20"/>
          <w:spacing w:val="-11"/>
          <w:w w:val="85"/>
        </w:rPr>
        <w:t> </w:t>
      </w:r>
      <w:r>
        <w:rPr>
          <w:b w:val="0"/>
          <w:color w:val="231F20"/>
          <w:w w:val="85"/>
        </w:rPr>
        <w:t>like</w:t>
      </w:r>
      <w:r>
        <w:rPr>
          <w:b w:val="0"/>
          <w:color w:val="231F20"/>
          <w:spacing w:val="-12"/>
          <w:w w:val="85"/>
        </w:rPr>
        <w:t> </w:t>
      </w:r>
      <w:r>
        <w:rPr>
          <w:b w:val="0"/>
          <w:color w:val="231F20"/>
          <w:w w:val="85"/>
        </w:rPr>
        <w:t>commodities. </w:t>
      </w:r>
      <w:r>
        <w:rPr>
          <w:b w:val="0"/>
          <w:color w:val="231F20"/>
          <w:w w:val="80"/>
        </w:rPr>
        <w:t>This</w:t>
      </w:r>
      <w:r>
        <w:rPr>
          <w:b w:val="0"/>
          <w:color w:val="231F20"/>
          <w:spacing w:val="-12"/>
          <w:w w:val="80"/>
        </w:rPr>
        <w:t> </w:t>
      </w:r>
      <w:r>
        <w:rPr>
          <w:b w:val="0"/>
          <w:color w:val="231F20"/>
          <w:w w:val="80"/>
        </w:rPr>
        <w:t>equation</w:t>
      </w:r>
      <w:r>
        <w:rPr>
          <w:b w:val="0"/>
          <w:color w:val="231F20"/>
          <w:spacing w:val="-14"/>
          <w:w w:val="80"/>
        </w:rPr>
        <w:t> </w:t>
      </w:r>
      <w:r>
        <w:rPr>
          <w:b w:val="0"/>
          <w:color w:val="231F20"/>
          <w:w w:val="80"/>
        </w:rPr>
        <w:t>is</w:t>
      </w:r>
      <w:r>
        <w:rPr>
          <w:b w:val="0"/>
          <w:color w:val="231F20"/>
          <w:spacing w:val="-12"/>
          <w:w w:val="80"/>
        </w:rPr>
        <w:t> </w:t>
      </w:r>
      <w:r>
        <w:rPr>
          <w:b w:val="0"/>
          <w:color w:val="231F20"/>
          <w:w w:val="80"/>
        </w:rPr>
        <w:t>then</w:t>
      </w:r>
      <w:r>
        <w:rPr>
          <w:b w:val="0"/>
          <w:color w:val="231F20"/>
          <w:spacing w:val="-12"/>
          <w:w w:val="80"/>
        </w:rPr>
        <w:t> </w:t>
      </w:r>
      <w:r>
        <w:rPr>
          <w:b w:val="0"/>
          <w:color w:val="231F20"/>
          <w:w w:val="80"/>
        </w:rPr>
        <w:t>adjusted</w:t>
      </w:r>
      <w:r>
        <w:rPr>
          <w:b w:val="0"/>
          <w:color w:val="231F20"/>
          <w:spacing w:val="-13"/>
          <w:w w:val="80"/>
        </w:rPr>
        <w:t> </w:t>
      </w:r>
      <w:r>
        <w:rPr>
          <w:b w:val="0"/>
          <w:color w:val="231F20"/>
          <w:w w:val="80"/>
        </w:rPr>
        <w:t>for</w:t>
      </w:r>
      <w:r>
        <w:rPr>
          <w:b w:val="0"/>
          <w:color w:val="231F20"/>
          <w:spacing w:val="-12"/>
          <w:w w:val="80"/>
        </w:rPr>
        <w:t> </w:t>
      </w:r>
      <w:r>
        <w:rPr>
          <w:b w:val="0"/>
          <w:color w:val="231F20"/>
          <w:w w:val="80"/>
        </w:rPr>
        <w:t>certain</w:t>
      </w:r>
      <w:r>
        <w:rPr>
          <w:b w:val="0"/>
          <w:color w:val="231F20"/>
          <w:spacing w:val="-13"/>
          <w:w w:val="80"/>
        </w:rPr>
        <w:t> </w:t>
      </w:r>
      <w:r>
        <w:rPr>
          <w:b w:val="0"/>
          <w:color w:val="231F20"/>
          <w:w w:val="80"/>
        </w:rPr>
        <w:t>items,</w:t>
      </w:r>
      <w:r>
        <w:rPr>
          <w:b w:val="0"/>
          <w:color w:val="231F20"/>
          <w:spacing w:val="-12"/>
          <w:w w:val="80"/>
        </w:rPr>
        <w:t> </w:t>
      </w:r>
      <w:r>
        <w:rPr>
          <w:b w:val="0"/>
          <w:color w:val="231F20"/>
          <w:w w:val="80"/>
        </w:rPr>
        <w:t>such</w:t>
      </w:r>
      <w:r>
        <w:rPr>
          <w:b w:val="0"/>
          <w:color w:val="231F20"/>
          <w:spacing w:val="-12"/>
          <w:w w:val="80"/>
        </w:rPr>
        <w:t> </w:t>
      </w:r>
      <w:r>
        <w:rPr>
          <w:b w:val="0"/>
          <w:color w:val="231F20"/>
          <w:w w:val="80"/>
        </w:rPr>
        <w:t>as transportation</w:t>
      </w:r>
      <w:r>
        <w:rPr>
          <w:b w:val="0"/>
          <w:color w:val="231F20"/>
          <w:spacing w:val="-33"/>
          <w:w w:val="80"/>
        </w:rPr>
        <w:t> </w:t>
      </w:r>
      <w:r>
        <w:rPr>
          <w:b w:val="0"/>
          <w:color w:val="231F20"/>
          <w:w w:val="80"/>
        </w:rPr>
        <w:t>costs,</w:t>
      </w:r>
      <w:r>
        <w:rPr>
          <w:b w:val="0"/>
          <w:color w:val="231F20"/>
          <w:spacing w:val="-34"/>
          <w:w w:val="80"/>
        </w:rPr>
        <w:t> </w:t>
      </w:r>
      <w:r>
        <w:rPr>
          <w:b w:val="0"/>
          <w:color w:val="231F20"/>
          <w:w w:val="80"/>
        </w:rPr>
        <w:t>that</w:t>
      </w:r>
      <w:r>
        <w:rPr>
          <w:b w:val="0"/>
          <w:color w:val="231F20"/>
          <w:spacing w:val="-34"/>
          <w:w w:val="80"/>
        </w:rPr>
        <w:t> </w:t>
      </w:r>
      <w:r>
        <w:rPr>
          <w:b w:val="0"/>
          <w:color w:val="231F20"/>
          <w:w w:val="80"/>
        </w:rPr>
        <w:t>are</w:t>
      </w:r>
      <w:r>
        <w:rPr>
          <w:b w:val="0"/>
          <w:color w:val="231F20"/>
          <w:spacing w:val="-35"/>
          <w:w w:val="80"/>
        </w:rPr>
        <w:t> </w:t>
      </w:r>
      <w:r>
        <w:rPr>
          <w:b w:val="0"/>
          <w:color w:val="231F20"/>
          <w:w w:val="80"/>
        </w:rPr>
        <w:t>stated</w:t>
      </w:r>
      <w:r>
        <w:rPr>
          <w:b w:val="0"/>
          <w:color w:val="231F20"/>
          <w:spacing w:val="-34"/>
          <w:w w:val="80"/>
        </w:rPr>
        <w:t> </w:t>
      </w:r>
      <w:r>
        <w:rPr>
          <w:b w:val="0"/>
          <w:color w:val="231F20"/>
          <w:w w:val="80"/>
        </w:rPr>
        <w:t>in</w:t>
      </w:r>
      <w:r>
        <w:rPr>
          <w:b w:val="0"/>
          <w:color w:val="231F20"/>
          <w:spacing w:val="-34"/>
          <w:w w:val="80"/>
        </w:rPr>
        <w:t> </w:t>
      </w:r>
      <w:r>
        <w:rPr>
          <w:b w:val="0"/>
          <w:color w:val="231F20"/>
          <w:w w:val="80"/>
        </w:rPr>
        <w:t>the</w:t>
      </w:r>
      <w:r>
        <w:rPr>
          <w:b w:val="0"/>
          <w:color w:val="231F20"/>
          <w:spacing w:val="-34"/>
          <w:w w:val="80"/>
        </w:rPr>
        <w:t> </w:t>
      </w:r>
      <w:r>
        <w:rPr>
          <w:b w:val="0"/>
          <w:color w:val="231F20"/>
          <w:w w:val="80"/>
        </w:rPr>
        <w:t>Company’s</w:t>
      </w:r>
      <w:r>
        <w:rPr>
          <w:b w:val="0"/>
          <w:color w:val="231F20"/>
          <w:spacing w:val="-35"/>
          <w:w w:val="80"/>
        </w:rPr>
        <w:t> </w:t>
      </w:r>
      <w:r>
        <w:rPr>
          <w:b w:val="0"/>
          <w:color w:val="231F20"/>
          <w:w w:val="80"/>
        </w:rPr>
        <w:t>fuel purchasing</w:t>
      </w:r>
      <w:r>
        <w:rPr>
          <w:b w:val="0"/>
          <w:color w:val="231F20"/>
          <w:spacing w:val="-21"/>
          <w:w w:val="80"/>
        </w:rPr>
        <w:t> </w:t>
      </w:r>
      <w:r>
        <w:rPr>
          <w:b w:val="0"/>
          <w:color w:val="231F20"/>
          <w:w w:val="80"/>
        </w:rPr>
        <w:t>contracts</w:t>
      </w:r>
      <w:r>
        <w:rPr>
          <w:b w:val="0"/>
          <w:color w:val="231F20"/>
          <w:spacing w:val="-21"/>
          <w:w w:val="80"/>
        </w:rPr>
        <w:t> </w:t>
      </w:r>
      <w:r>
        <w:rPr>
          <w:b w:val="0"/>
          <w:color w:val="231F20"/>
          <w:w w:val="80"/>
        </w:rPr>
        <w:t>with</w:t>
      </w:r>
      <w:r>
        <w:rPr>
          <w:b w:val="0"/>
          <w:color w:val="231F20"/>
          <w:spacing w:val="-21"/>
          <w:w w:val="80"/>
        </w:rPr>
        <w:t> </w:t>
      </w:r>
      <w:r>
        <w:rPr>
          <w:b w:val="0"/>
          <w:color w:val="231F20"/>
          <w:w w:val="80"/>
        </w:rPr>
        <w:t>its</w:t>
      </w:r>
      <w:r>
        <w:rPr>
          <w:b w:val="0"/>
          <w:color w:val="231F20"/>
          <w:spacing w:val="-21"/>
          <w:w w:val="80"/>
        </w:rPr>
        <w:t> </w:t>
      </w:r>
      <w:r>
        <w:rPr>
          <w:b w:val="0"/>
          <w:color w:val="231F20"/>
          <w:w w:val="80"/>
        </w:rPr>
        <w:t>vendors.</w:t>
      </w:r>
    </w:p>
    <w:p>
      <w:pPr>
        <w:pStyle w:val="BodyText"/>
        <w:spacing w:line="244" w:lineRule="auto" w:before="163"/>
        <w:ind w:left="119" w:right="194" w:firstLine="400"/>
        <w:jc w:val="both"/>
        <w:rPr>
          <w:b w:val="0"/>
        </w:rPr>
      </w:pPr>
      <w:r>
        <w:rPr>
          <w:b w:val="0"/>
          <w:color w:val="231F20"/>
          <w:w w:val="80"/>
        </w:rPr>
        <w:t>For</w:t>
      </w:r>
      <w:r>
        <w:rPr>
          <w:b w:val="0"/>
          <w:color w:val="231F20"/>
          <w:spacing w:val="-23"/>
          <w:w w:val="80"/>
        </w:rPr>
        <w:t> </w:t>
      </w:r>
      <w:r>
        <w:rPr>
          <w:b w:val="0"/>
          <w:color w:val="231F20"/>
          <w:w w:val="80"/>
        </w:rPr>
        <w:t>the</w:t>
      </w:r>
      <w:r>
        <w:rPr>
          <w:b w:val="0"/>
          <w:color w:val="231F20"/>
          <w:spacing w:val="-25"/>
          <w:w w:val="80"/>
        </w:rPr>
        <w:t> </w:t>
      </w:r>
      <w:r>
        <w:rPr>
          <w:b w:val="0"/>
          <w:color w:val="231F20"/>
          <w:w w:val="80"/>
        </w:rPr>
        <w:t>effective</w:t>
      </w:r>
      <w:r>
        <w:rPr>
          <w:b w:val="0"/>
          <w:color w:val="231F20"/>
          <w:spacing w:val="-26"/>
          <w:w w:val="80"/>
        </w:rPr>
        <w:t> </w:t>
      </w:r>
      <w:r>
        <w:rPr>
          <w:b w:val="0"/>
          <w:color w:val="231F20"/>
          <w:w w:val="80"/>
        </w:rPr>
        <w:t>portion</w:t>
      </w:r>
      <w:r>
        <w:rPr>
          <w:b w:val="0"/>
          <w:color w:val="231F20"/>
          <w:spacing w:val="-24"/>
          <w:w w:val="80"/>
        </w:rPr>
        <w:t> </w:t>
      </w:r>
      <w:r>
        <w:rPr>
          <w:b w:val="0"/>
          <w:color w:val="231F20"/>
          <w:w w:val="80"/>
        </w:rPr>
        <w:t>of</w:t>
      </w:r>
      <w:r>
        <w:rPr>
          <w:b w:val="0"/>
          <w:color w:val="231F20"/>
          <w:spacing w:val="-24"/>
          <w:w w:val="80"/>
        </w:rPr>
        <w:t> </w:t>
      </w:r>
      <w:r>
        <w:rPr>
          <w:b w:val="0"/>
          <w:color w:val="231F20"/>
          <w:w w:val="80"/>
        </w:rPr>
        <w:t>settled</w:t>
      </w:r>
      <w:r>
        <w:rPr>
          <w:b w:val="0"/>
          <w:color w:val="231F20"/>
          <w:spacing w:val="-24"/>
          <w:w w:val="80"/>
        </w:rPr>
        <w:t> </w:t>
      </w:r>
      <w:r>
        <w:rPr>
          <w:b w:val="0"/>
          <w:color w:val="231F20"/>
          <w:w w:val="80"/>
        </w:rPr>
        <w:t>hedges,</w:t>
      </w:r>
      <w:r>
        <w:rPr>
          <w:b w:val="0"/>
          <w:color w:val="231F20"/>
          <w:spacing w:val="-25"/>
          <w:w w:val="80"/>
        </w:rPr>
        <w:t> </w:t>
      </w:r>
      <w:r>
        <w:rPr>
          <w:b w:val="0"/>
          <w:color w:val="231F20"/>
          <w:w w:val="80"/>
        </w:rPr>
        <w:t>as</w:t>
      </w:r>
      <w:r>
        <w:rPr>
          <w:b w:val="0"/>
          <w:color w:val="231F20"/>
          <w:spacing w:val="-24"/>
          <w:w w:val="80"/>
        </w:rPr>
        <w:t> </w:t>
      </w:r>
      <w:r>
        <w:rPr>
          <w:b w:val="0"/>
          <w:color w:val="231F20"/>
          <w:w w:val="80"/>
        </w:rPr>
        <w:t>defined in</w:t>
      </w:r>
      <w:r>
        <w:rPr>
          <w:b w:val="0"/>
          <w:color w:val="231F20"/>
          <w:spacing w:val="-9"/>
          <w:w w:val="80"/>
        </w:rPr>
        <w:t> </w:t>
      </w:r>
      <w:r>
        <w:rPr>
          <w:b w:val="0"/>
          <w:color w:val="231F20"/>
          <w:w w:val="80"/>
        </w:rPr>
        <w:t>SFAS</w:t>
      </w:r>
      <w:r>
        <w:rPr>
          <w:b w:val="0"/>
          <w:color w:val="231F20"/>
          <w:spacing w:val="-9"/>
          <w:w w:val="80"/>
        </w:rPr>
        <w:t> </w:t>
      </w:r>
      <w:r>
        <w:rPr>
          <w:b w:val="0"/>
          <w:color w:val="231F20"/>
          <w:w w:val="80"/>
        </w:rPr>
        <w:t>133,</w:t>
      </w:r>
      <w:r>
        <w:rPr>
          <w:b w:val="0"/>
          <w:color w:val="231F20"/>
          <w:spacing w:val="-9"/>
          <w:w w:val="80"/>
        </w:rPr>
        <w:t> </w:t>
      </w:r>
      <w:r>
        <w:rPr>
          <w:b w:val="0"/>
          <w:color w:val="231F20"/>
          <w:w w:val="80"/>
        </w:rPr>
        <w:t>the</w:t>
      </w:r>
      <w:r>
        <w:rPr>
          <w:b w:val="0"/>
          <w:color w:val="231F20"/>
          <w:spacing w:val="-9"/>
          <w:w w:val="80"/>
        </w:rPr>
        <w:t> </w:t>
      </w:r>
      <w:r>
        <w:rPr>
          <w:b w:val="0"/>
          <w:color w:val="231F20"/>
          <w:w w:val="80"/>
        </w:rPr>
        <w:t>Company</w:t>
      </w:r>
      <w:r>
        <w:rPr>
          <w:b w:val="0"/>
          <w:color w:val="231F20"/>
          <w:spacing w:val="-10"/>
          <w:w w:val="80"/>
        </w:rPr>
        <w:t> </w:t>
      </w:r>
      <w:r>
        <w:rPr>
          <w:b w:val="0"/>
          <w:color w:val="231F20"/>
          <w:w w:val="80"/>
        </w:rPr>
        <w:t>records</w:t>
      </w:r>
      <w:r>
        <w:rPr>
          <w:b w:val="0"/>
          <w:color w:val="231F20"/>
          <w:spacing w:val="-9"/>
          <w:w w:val="80"/>
        </w:rPr>
        <w:t> </w:t>
      </w:r>
      <w:r>
        <w:rPr>
          <w:b w:val="0"/>
          <w:color w:val="231F20"/>
          <w:w w:val="80"/>
        </w:rPr>
        <w:t>the</w:t>
      </w:r>
      <w:r>
        <w:rPr>
          <w:b w:val="0"/>
          <w:color w:val="231F20"/>
          <w:spacing w:val="-9"/>
          <w:w w:val="80"/>
        </w:rPr>
        <w:t> </w:t>
      </w:r>
      <w:r>
        <w:rPr>
          <w:b w:val="0"/>
          <w:color w:val="231F20"/>
          <w:w w:val="80"/>
        </w:rPr>
        <w:t>associated</w:t>
      </w:r>
      <w:r>
        <w:rPr>
          <w:b w:val="0"/>
          <w:color w:val="231F20"/>
          <w:spacing w:val="-10"/>
          <w:w w:val="80"/>
        </w:rPr>
        <w:t> </w:t>
      </w:r>
      <w:r>
        <w:rPr>
          <w:b w:val="0"/>
          <w:color w:val="231F20"/>
          <w:w w:val="80"/>
        </w:rPr>
        <w:t>gains </w:t>
      </w:r>
      <w:r>
        <w:rPr>
          <w:b w:val="0"/>
          <w:color w:val="231F20"/>
          <w:w w:val="85"/>
        </w:rPr>
        <w:t>or</w:t>
      </w:r>
      <w:r>
        <w:rPr>
          <w:b w:val="0"/>
          <w:color w:val="231F20"/>
          <w:spacing w:val="-25"/>
          <w:w w:val="85"/>
        </w:rPr>
        <w:t> </w:t>
      </w:r>
      <w:r>
        <w:rPr>
          <w:b w:val="0"/>
          <w:color w:val="231F20"/>
          <w:w w:val="85"/>
        </w:rPr>
        <w:t>losses</w:t>
      </w:r>
      <w:r>
        <w:rPr>
          <w:b w:val="0"/>
          <w:color w:val="231F20"/>
          <w:spacing w:val="-25"/>
          <w:w w:val="85"/>
        </w:rPr>
        <w:t> </w:t>
      </w:r>
      <w:r>
        <w:rPr>
          <w:b w:val="0"/>
          <w:color w:val="231F20"/>
          <w:w w:val="85"/>
        </w:rPr>
        <w:t>as</w:t>
      </w:r>
      <w:r>
        <w:rPr>
          <w:b w:val="0"/>
          <w:color w:val="231F20"/>
          <w:spacing w:val="-25"/>
          <w:w w:val="85"/>
        </w:rPr>
        <w:t> </w:t>
      </w:r>
      <w:r>
        <w:rPr>
          <w:b w:val="0"/>
          <w:color w:val="231F20"/>
          <w:w w:val="85"/>
        </w:rPr>
        <w:t>a</w:t>
      </w:r>
      <w:r>
        <w:rPr>
          <w:b w:val="0"/>
          <w:color w:val="231F20"/>
          <w:spacing w:val="-26"/>
          <w:w w:val="85"/>
        </w:rPr>
        <w:t> </w:t>
      </w:r>
      <w:r>
        <w:rPr>
          <w:b w:val="0"/>
          <w:color w:val="231F20"/>
          <w:w w:val="85"/>
        </w:rPr>
        <w:t>component</w:t>
      </w:r>
      <w:r>
        <w:rPr>
          <w:b w:val="0"/>
          <w:color w:val="231F20"/>
          <w:spacing w:val="-26"/>
          <w:w w:val="85"/>
        </w:rPr>
        <w:t> </w:t>
      </w:r>
      <w:r>
        <w:rPr>
          <w:b w:val="0"/>
          <w:color w:val="231F20"/>
          <w:w w:val="85"/>
        </w:rPr>
        <w:t>of</w:t>
      </w:r>
      <w:r>
        <w:rPr>
          <w:b w:val="0"/>
          <w:color w:val="231F20"/>
          <w:spacing w:val="-26"/>
          <w:w w:val="85"/>
        </w:rPr>
        <w:t> </w:t>
      </w:r>
      <w:r>
        <w:rPr>
          <w:b w:val="0"/>
          <w:color w:val="231F20"/>
          <w:w w:val="85"/>
        </w:rPr>
        <w:t>Fuel</w:t>
      </w:r>
      <w:r>
        <w:rPr>
          <w:b w:val="0"/>
          <w:color w:val="231F20"/>
          <w:spacing w:val="-26"/>
          <w:w w:val="85"/>
        </w:rPr>
        <w:t> </w:t>
      </w:r>
      <w:r>
        <w:rPr>
          <w:b w:val="0"/>
          <w:color w:val="231F20"/>
          <w:w w:val="85"/>
        </w:rPr>
        <w:t>and</w:t>
      </w:r>
      <w:r>
        <w:rPr>
          <w:b w:val="0"/>
          <w:color w:val="231F20"/>
          <w:spacing w:val="-26"/>
          <w:w w:val="85"/>
        </w:rPr>
        <w:t> </w:t>
      </w:r>
      <w:r>
        <w:rPr>
          <w:b w:val="0"/>
          <w:color w:val="231F20"/>
          <w:w w:val="85"/>
        </w:rPr>
        <w:t>oil</w:t>
      </w:r>
      <w:r>
        <w:rPr>
          <w:b w:val="0"/>
          <w:color w:val="231F20"/>
          <w:spacing w:val="-26"/>
          <w:w w:val="85"/>
        </w:rPr>
        <w:t> </w:t>
      </w:r>
      <w:r>
        <w:rPr>
          <w:b w:val="0"/>
          <w:color w:val="231F20"/>
          <w:w w:val="85"/>
        </w:rPr>
        <w:t>expense</w:t>
      </w:r>
      <w:r>
        <w:rPr>
          <w:b w:val="0"/>
          <w:color w:val="231F20"/>
          <w:spacing w:val="-26"/>
          <w:w w:val="85"/>
        </w:rPr>
        <w:t> </w:t>
      </w:r>
      <w:r>
        <w:rPr>
          <w:b w:val="0"/>
          <w:color w:val="231F20"/>
          <w:w w:val="85"/>
        </w:rPr>
        <w:t>in</w:t>
      </w:r>
      <w:r>
        <w:rPr>
          <w:b w:val="0"/>
          <w:color w:val="231F20"/>
          <w:spacing w:val="-26"/>
          <w:w w:val="85"/>
        </w:rPr>
        <w:t> </w:t>
      </w:r>
      <w:r>
        <w:rPr>
          <w:b w:val="0"/>
          <w:color w:val="231F20"/>
          <w:w w:val="85"/>
        </w:rPr>
        <w:t>the </w:t>
      </w:r>
      <w:r>
        <w:rPr>
          <w:b w:val="0"/>
          <w:color w:val="231F20"/>
          <w:w w:val="80"/>
        </w:rPr>
        <w:t>Consolidated Statement of Income. For amounts repre- senting</w:t>
      </w:r>
      <w:r>
        <w:rPr>
          <w:b w:val="0"/>
          <w:color w:val="231F20"/>
          <w:spacing w:val="-35"/>
          <w:w w:val="80"/>
        </w:rPr>
        <w:t> </w:t>
      </w:r>
      <w:r>
        <w:rPr>
          <w:b w:val="0"/>
          <w:color w:val="231F20"/>
          <w:w w:val="80"/>
        </w:rPr>
        <w:t>ineffectiveness,</w:t>
      </w:r>
      <w:r>
        <w:rPr>
          <w:b w:val="0"/>
          <w:color w:val="231F20"/>
          <w:spacing w:val="-35"/>
          <w:w w:val="80"/>
        </w:rPr>
        <w:t> </w:t>
      </w:r>
      <w:r>
        <w:rPr>
          <w:b w:val="0"/>
          <w:color w:val="231F20"/>
          <w:w w:val="80"/>
        </w:rPr>
        <w:t>as</w:t>
      </w:r>
      <w:r>
        <w:rPr>
          <w:b w:val="0"/>
          <w:color w:val="231F20"/>
          <w:spacing w:val="-35"/>
          <w:w w:val="80"/>
        </w:rPr>
        <w:t> </w:t>
      </w:r>
      <w:r>
        <w:rPr>
          <w:b w:val="0"/>
          <w:color w:val="231F20"/>
          <w:w w:val="80"/>
        </w:rPr>
        <w:t>defined,</w:t>
      </w:r>
      <w:r>
        <w:rPr>
          <w:b w:val="0"/>
          <w:color w:val="231F20"/>
          <w:spacing w:val="-35"/>
          <w:w w:val="80"/>
        </w:rPr>
        <w:t> </w:t>
      </w:r>
      <w:r>
        <w:rPr>
          <w:b w:val="0"/>
          <w:color w:val="231F20"/>
          <w:w w:val="80"/>
        </w:rPr>
        <w:t>or</w:t>
      </w:r>
      <w:r>
        <w:rPr>
          <w:b w:val="0"/>
          <w:color w:val="231F20"/>
          <w:spacing w:val="-35"/>
          <w:w w:val="80"/>
        </w:rPr>
        <w:t> </w:t>
      </w:r>
      <w:r>
        <w:rPr>
          <w:b w:val="0"/>
          <w:color w:val="231F20"/>
          <w:w w:val="80"/>
        </w:rPr>
        <w:t>changes</w:t>
      </w:r>
      <w:r>
        <w:rPr>
          <w:b w:val="0"/>
          <w:color w:val="231F20"/>
          <w:spacing w:val="-35"/>
          <w:w w:val="80"/>
        </w:rPr>
        <w:t> </w:t>
      </w:r>
      <w:r>
        <w:rPr>
          <w:b w:val="0"/>
          <w:color w:val="231F20"/>
          <w:w w:val="80"/>
        </w:rPr>
        <w:t>in</w:t>
      </w:r>
      <w:r>
        <w:rPr>
          <w:b w:val="0"/>
          <w:color w:val="231F20"/>
          <w:spacing w:val="-35"/>
          <w:w w:val="80"/>
        </w:rPr>
        <w:t> </w:t>
      </w:r>
      <w:r>
        <w:rPr>
          <w:b w:val="0"/>
          <w:color w:val="231F20"/>
          <w:w w:val="80"/>
        </w:rPr>
        <w:t>fair</w:t>
      </w:r>
      <w:r>
        <w:rPr>
          <w:b w:val="0"/>
          <w:color w:val="231F20"/>
          <w:spacing w:val="-35"/>
          <w:w w:val="80"/>
        </w:rPr>
        <w:t> </w:t>
      </w:r>
      <w:r>
        <w:rPr>
          <w:b w:val="0"/>
          <w:color w:val="231F20"/>
          <w:w w:val="80"/>
        </w:rPr>
        <w:t>value of derivative instruments for which hedge accounting</w:t>
      </w:r>
      <w:r>
        <w:rPr>
          <w:b w:val="0"/>
          <w:color w:val="231F20"/>
          <w:spacing w:val="-24"/>
          <w:w w:val="80"/>
        </w:rPr>
        <w:t> </w:t>
      </w:r>
      <w:r>
        <w:rPr>
          <w:b w:val="0"/>
          <w:color w:val="231F20"/>
          <w:w w:val="80"/>
        </w:rPr>
        <w:t>is not</w:t>
      </w:r>
      <w:r>
        <w:rPr>
          <w:b w:val="0"/>
          <w:color w:val="231F20"/>
          <w:spacing w:val="-24"/>
          <w:w w:val="80"/>
        </w:rPr>
        <w:t> </w:t>
      </w:r>
      <w:r>
        <w:rPr>
          <w:b w:val="0"/>
          <w:color w:val="231F20"/>
          <w:w w:val="80"/>
        </w:rPr>
        <w:t>applied,</w:t>
      </w:r>
      <w:r>
        <w:rPr>
          <w:b w:val="0"/>
          <w:color w:val="231F20"/>
          <w:spacing w:val="-26"/>
          <w:w w:val="80"/>
        </w:rPr>
        <w:t> </w:t>
      </w:r>
      <w:r>
        <w:rPr>
          <w:b w:val="0"/>
          <w:color w:val="231F20"/>
          <w:w w:val="80"/>
        </w:rPr>
        <w:t>the</w:t>
      </w:r>
      <w:r>
        <w:rPr>
          <w:b w:val="0"/>
          <w:color w:val="231F20"/>
          <w:spacing w:val="-25"/>
          <w:w w:val="80"/>
        </w:rPr>
        <w:t> </w:t>
      </w:r>
      <w:r>
        <w:rPr>
          <w:b w:val="0"/>
          <w:color w:val="231F20"/>
          <w:w w:val="80"/>
        </w:rPr>
        <w:t>Company</w:t>
      </w:r>
      <w:r>
        <w:rPr>
          <w:b w:val="0"/>
          <w:color w:val="231F20"/>
          <w:spacing w:val="-26"/>
          <w:w w:val="80"/>
        </w:rPr>
        <w:t> </w:t>
      </w:r>
      <w:r>
        <w:rPr>
          <w:b w:val="0"/>
          <w:color w:val="231F20"/>
          <w:w w:val="80"/>
        </w:rPr>
        <w:t>records</w:t>
      </w:r>
      <w:r>
        <w:rPr>
          <w:b w:val="0"/>
          <w:color w:val="231F20"/>
          <w:spacing w:val="-24"/>
          <w:w w:val="80"/>
        </w:rPr>
        <w:t> </w:t>
      </w:r>
      <w:r>
        <w:rPr>
          <w:b w:val="0"/>
          <w:color w:val="231F20"/>
          <w:w w:val="80"/>
        </w:rPr>
        <w:t>any</w:t>
      </w:r>
      <w:r>
        <w:rPr>
          <w:b w:val="0"/>
          <w:color w:val="231F20"/>
          <w:spacing w:val="-26"/>
          <w:w w:val="80"/>
        </w:rPr>
        <w:t> </w:t>
      </w:r>
      <w:r>
        <w:rPr>
          <w:b w:val="0"/>
          <w:color w:val="231F20"/>
          <w:w w:val="80"/>
        </w:rPr>
        <w:t>gains</w:t>
      </w:r>
      <w:r>
        <w:rPr>
          <w:b w:val="0"/>
          <w:color w:val="231F20"/>
          <w:spacing w:val="-25"/>
          <w:w w:val="80"/>
        </w:rPr>
        <w:t> </w:t>
      </w:r>
      <w:r>
        <w:rPr>
          <w:b w:val="0"/>
          <w:color w:val="231F20"/>
          <w:w w:val="80"/>
        </w:rPr>
        <w:t>or</w:t>
      </w:r>
      <w:r>
        <w:rPr>
          <w:b w:val="0"/>
          <w:color w:val="231F20"/>
          <w:spacing w:val="-24"/>
          <w:w w:val="80"/>
        </w:rPr>
        <w:t> </w:t>
      </w:r>
      <w:r>
        <w:rPr>
          <w:b w:val="0"/>
          <w:color w:val="231F20"/>
          <w:w w:val="80"/>
        </w:rPr>
        <w:t>losses</w:t>
      </w:r>
      <w:r>
        <w:rPr>
          <w:b w:val="0"/>
          <w:color w:val="231F20"/>
          <w:spacing w:val="-24"/>
          <w:w w:val="80"/>
        </w:rPr>
        <w:t> </w:t>
      </w:r>
      <w:r>
        <w:rPr>
          <w:b w:val="0"/>
          <w:color w:val="231F20"/>
          <w:w w:val="80"/>
        </w:rPr>
        <w:t>as</w:t>
      </w:r>
      <w:r>
        <w:rPr>
          <w:b w:val="0"/>
          <w:color w:val="231F20"/>
          <w:spacing w:val="-24"/>
          <w:w w:val="80"/>
        </w:rPr>
        <w:t> </w:t>
      </w:r>
      <w:r>
        <w:rPr>
          <w:b w:val="0"/>
          <w:color w:val="231F20"/>
          <w:w w:val="80"/>
        </w:rPr>
        <w:t>a</w:t>
      </w:r>
    </w:p>
    <w:p>
      <w:pPr>
        <w:pStyle w:val="BodyText"/>
        <w:spacing w:before="1"/>
        <w:ind w:left="119"/>
        <w:jc w:val="both"/>
        <w:rPr>
          <w:b w:val="0"/>
        </w:rPr>
      </w:pPr>
      <w:r>
        <w:rPr>
          <w:b w:val="0"/>
          <w:color w:val="231F20"/>
          <w:w w:val="85"/>
        </w:rPr>
        <w:t>component of Other (gains) losses, net, in the Consol-</w:t>
      </w:r>
    </w:p>
    <w:p>
      <w:pPr>
        <w:spacing w:after="0"/>
        <w:jc w:val="both"/>
        <w:sectPr>
          <w:type w:val="continuous"/>
          <w:pgSz w:w="12240" w:h="15840"/>
          <w:pgMar w:top="1140" w:bottom="280" w:left="1080" w:right="1720"/>
          <w:cols w:num="2" w:equalWidth="0">
            <w:col w:w="4444" w:space="357"/>
            <w:col w:w="4639"/>
          </w:cols>
        </w:sectPr>
      </w:pPr>
    </w:p>
    <w:p>
      <w:pPr>
        <w:pStyle w:val="BodyText"/>
        <w:rPr>
          <w:b w:val="0"/>
        </w:rPr>
      </w:pPr>
    </w:p>
    <w:p>
      <w:pPr>
        <w:pStyle w:val="BodyText"/>
        <w:spacing w:before="4"/>
        <w:rPr>
          <w:b w:val="0"/>
          <w:sz w:val="21"/>
        </w:rPr>
      </w:pPr>
    </w:p>
    <w:p>
      <w:pPr>
        <w:pStyle w:val="Heading2"/>
      </w:pPr>
      <w:r>
        <w:rPr>
          <w:color w:val="231F20"/>
          <w:w w:val="95"/>
        </w:rPr>
        <w:t>NOTES TO CONSOLIDATED FINANCIAL STATEMENTS —  (Continued)</w:t>
      </w:r>
    </w:p>
    <w:p>
      <w:pPr>
        <w:pStyle w:val="BodyText"/>
        <w:spacing w:before="10"/>
        <w:rPr>
          <w:rFonts w:ascii="Times New Roman"/>
          <w:b/>
          <w:sz w:val="15"/>
        </w:rPr>
      </w:pPr>
    </w:p>
    <w:p>
      <w:pPr>
        <w:spacing w:after="0"/>
        <w:rPr>
          <w:rFonts w:ascii="Times New Roman"/>
          <w:sz w:val="15"/>
        </w:rPr>
        <w:sectPr>
          <w:footerReference w:type="default" r:id="rId129"/>
          <w:pgSz w:w="12240" w:h="15840"/>
          <w:pgMar w:footer="1014" w:header="0" w:top="1500" w:bottom="1200" w:left="1080" w:right="1720"/>
          <w:pgNumType w:start="43"/>
        </w:sectPr>
      </w:pPr>
    </w:p>
    <w:p>
      <w:pPr>
        <w:pStyle w:val="BodyText"/>
        <w:spacing w:line="244" w:lineRule="auto" w:before="78"/>
        <w:ind w:left="119" w:right="1"/>
        <w:jc w:val="both"/>
        <w:rPr>
          <w:b w:val="0"/>
        </w:rPr>
      </w:pPr>
      <w:r>
        <w:rPr>
          <w:b w:val="0"/>
          <w:color w:val="231F20"/>
          <w:w w:val="80"/>
        </w:rPr>
        <w:t>received</w:t>
      </w:r>
      <w:r>
        <w:rPr>
          <w:b w:val="0"/>
          <w:color w:val="231F20"/>
          <w:spacing w:val="-19"/>
          <w:w w:val="80"/>
        </w:rPr>
        <w:t> </w:t>
      </w:r>
      <w:r>
        <w:rPr>
          <w:b w:val="0"/>
          <w:color w:val="231F20"/>
          <w:w w:val="80"/>
        </w:rPr>
        <w:t>associated</w:t>
      </w:r>
      <w:r>
        <w:rPr>
          <w:b w:val="0"/>
          <w:color w:val="231F20"/>
          <w:spacing w:val="-18"/>
          <w:w w:val="80"/>
        </w:rPr>
        <w:t> </w:t>
      </w:r>
      <w:r>
        <w:rPr>
          <w:b w:val="0"/>
          <w:color w:val="231F20"/>
          <w:w w:val="80"/>
        </w:rPr>
        <w:t>with</w:t>
      </w:r>
      <w:r>
        <w:rPr>
          <w:b w:val="0"/>
          <w:color w:val="231F20"/>
          <w:spacing w:val="-17"/>
          <w:w w:val="80"/>
        </w:rPr>
        <w:t> </w:t>
      </w:r>
      <w:r>
        <w:rPr>
          <w:b w:val="0"/>
          <w:color w:val="231F20"/>
          <w:w w:val="80"/>
        </w:rPr>
        <w:t>the</w:t>
      </w:r>
      <w:r>
        <w:rPr>
          <w:b w:val="0"/>
          <w:color w:val="231F20"/>
          <w:spacing w:val="-17"/>
          <w:w w:val="80"/>
        </w:rPr>
        <w:t> </w:t>
      </w:r>
      <w:r>
        <w:rPr>
          <w:b w:val="0"/>
          <w:color w:val="231F20"/>
          <w:w w:val="80"/>
        </w:rPr>
        <w:t>purchase</w:t>
      </w:r>
      <w:r>
        <w:rPr>
          <w:b w:val="0"/>
          <w:color w:val="231F20"/>
          <w:spacing w:val="-18"/>
          <w:w w:val="80"/>
        </w:rPr>
        <w:t> </w:t>
      </w:r>
      <w:r>
        <w:rPr>
          <w:b w:val="0"/>
          <w:color w:val="231F20"/>
          <w:w w:val="80"/>
        </w:rPr>
        <w:t>or</w:t>
      </w:r>
      <w:r>
        <w:rPr>
          <w:b w:val="0"/>
          <w:color w:val="231F20"/>
          <w:spacing w:val="-17"/>
          <w:w w:val="80"/>
        </w:rPr>
        <w:t> </w:t>
      </w:r>
      <w:r>
        <w:rPr>
          <w:b w:val="0"/>
          <w:color w:val="231F20"/>
          <w:w w:val="80"/>
        </w:rPr>
        <w:t>sale</w:t>
      </w:r>
      <w:r>
        <w:rPr>
          <w:b w:val="0"/>
          <w:color w:val="231F20"/>
          <w:spacing w:val="-17"/>
          <w:w w:val="80"/>
        </w:rPr>
        <w:t> </w:t>
      </w:r>
      <w:r>
        <w:rPr>
          <w:b w:val="0"/>
          <w:color w:val="231F20"/>
          <w:w w:val="80"/>
        </w:rPr>
        <w:t>of</w:t>
      </w:r>
      <w:r>
        <w:rPr>
          <w:b w:val="0"/>
          <w:color w:val="231F20"/>
          <w:spacing w:val="-17"/>
          <w:w w:val="80"/>
        </w:rPr>
        <w:t> </w:t>
      </w:r>
      <w:r>
        <w:rPr>
          <w:b w:val="0"/>
          <w:color w:val="231F20"/>
          <w:w w:val="80"/>
        </w:rPr>
        <w:t>financial </w:t>
      </w:r>
      <w:r>
        <w:rPr>
          <w:b w:val="0"/>
          <w:color w:val="231F20"/>
          <w:w w:val="85"/>
        </w:rPr>
        <w:t>derivative instruments (i.e., premium costs of</w:t>
      </w:r>
      <w:r>
        <w:rPr>
          <w:b w:val="0"/>
          <w:color w:val="231F20"/>
          <w:spacing w:val="-31"/>
          <w:w w:val="85"/>
        </w:rPr>
        <w:t> </w:t>
      </w:r>
      <w:r>
        <w:rPr>
          <w:b w:val="0"/>
          <w:color w:val="231F20"/>
          <w:w w:val="85"/>
        </w:rPr>
        <w:t>option </w:t>
      </w:r>
      <w:r>
        <w:rPr>
          <w:b w:val="0"/>
          <w:color w:val="231F20"/>
          <w:w w:val="80"/>
        </w:rPr>
        <w:t>contracts)</w:t>
      </w:r>
      <w:r>
        <w:rPr>
          <w:b w:val="0"/>
          <w:color w:val="231F20"/>
          <w:spacing w:val="-9"/>
          <w:w w:val="80"/>
        </w:rPr>
        <w:t> </w:t>
      </w:r>
      <w:r>
        <w:rPr>
          <w:b w:val="0"/>
          <w:color w:val="231F20"/>
          <w:w w:val="80"/>
        </w:rPr>
        <w:t>are</w:t>
      </w:r>
      <w:r>
        <w:rPr>
          <w:b w:val="0"/>
          <w:color w:val="231F20"/>
          <w:spacing w:val="-9"/>
          <w:w w:val="80"/>
        </w:rPr>
        <w:t> </w:t>
      </w:r>
      <w:r>
        <w:rPr>
          <w:b w:val="0"/>
          <w:color w:val="231F20"/>
          <w:w w:val="80"/>
        </w:rPr>
        <w:t>classified</w:t>
      </w:r>
      <w:r>
        <w:rPr>
          <w:b w:val="0"/>
          <w:color w:val="231F20"/>
          <w:spacing w:val="-9"/>
          <w:w w:val="80"/>
        </w:rPr>
        <w:t> </w:t>
      </w:r>
      <w:r>
        <w:rPr>
          <w:b w:val="0"/>
          <w:color w:val="231F20"/>
          <w:w w:val="80"/>
        </w:rPr>
        <w:t>as</w:t>
      </w:r>
      <w:r>
        <w:rPr>
          <w:b w:val="0"/>
          <w:color w:val="231F20"/>
          <w:spacing w:val="-9"/>
          <w:w w:val="80"/>
        </w:rPr>
        <w:t> </w:t>
      </w:r>
      <w:r>
        <w:rPr>
          <w:b w:val="0"/>
          <w:color w:val="231F20"/>
          <w:w w:val="80"/>
        </w:rPr>
        <w:t>a</w:t>
      </w:r>
      <w:r>
        <w:rPr>
          <w:b w:val="0"/>
          <w:color w:val="231F20"/>
          <w:spacing w:val="-10"/>
          <w:w w:val="80"/>
        </w:rPr>
        <w:t> </w:t>
      </w:r>
      <w:r>
        <w:rPr>
          <w:b w:val="0"/>
          <w:color w:val="231F20"/>
          <w:w w:val="80"/>
        </w:rPr>
        <w:t>component</w:t>
      </w:r>
      <w:r>
        <w:rPr>
          <w:b w:val="0"/>
          <w:color w:val="231F20"/>
          <w:spacing w:val="-10"/>
          <w:w w:val="80"/>
        </w:rPr>
        <w:t> </w:t>
      </w:r>
      <w:r>
        <w:rPr>
          <w:b w:val="0"/>
          <w:color w:val="231F20"/>
          <w:w w:val="80"/>
        </w:rPr>
        <w:t>of</w:t>
      </w:r>
      <w:r>
        <w:rPr>
          <w:b w:val="0"/>
          <w:color w:val="231F20"/>
          <w:spacing w:val="-9"/>
          <w:w w:val="80"/>
        </w:rPr>
        <w:t> </w:t>
      </w:r>
      <w:r>
        <w:rPr>
          <w:b w:val="0"/>
          <w:color w:val="231F20"/>
          <w:w w:val="80"/>
        </w:rPr>
        <w:t>Other</w:t>
      </w:r>
      <w:r>
        <w:rPr>
          <w:b w:val="0"/>
          <w:color w:val="231F20"/>
          <w:spacing w:val="-9"/>
          <w:w w:val="80"/>
        </w:rPr>
        <w:t> </w:t>
      </w:r>
      <w:r>
        <w:rPr>
          <w:b w:val="0"/>
          <w:color w:val="231F20"/>
          <w:w w:val="80"/>
        </w:rPr>
        <w:t>(gains) </w:t>
      </w:r>
      <w:r>
        <w:rPr>
          <w:b w:val="0"/>
          <w:color w:val="231F20"/>
          <w:w w:val="85"/>
        </w:rPr>
        <w:t>losses,</w:t>
      </w:r>
      <w:r>
        <w:rPr>
          <w:b w:val="0"/>
          <w:color w:val="231F20"/>
          <w:spacing w:val="-33"/>
          <w:w w:val="85"/>
        </w:rPr>
        <w:t> </w:t>
      </w:r>
      <w:r>
        <w:rPr>
          <w:b w:val="0"/>
          <w:color w:val="231F20"/>
          <w:w w:val="85"/>
        </w:rPr>
        <w:t>net,</w:t>
      </w:r>
      <w:r>
        <w:rPr>
          <w:b w:val="0"/>
          <w:color w:val="231F20"/>
          <w:spacing w:val="-33"/>
          <w:w w:val="85"/>
        </w:rPr>
        <w:t> </w:t>
      </w:r>
      <w:r>
        <w:rPr>
          <w:b w:val="0"/>
          <w:color w:val="231F20"/>
          <w:w w:val="85"/>
        </w:rPr>
        <w:t>in</w:t>
      </w:r>
      <w:r>
        <w:rPr>
          <w:b w:val="0"/>
          <w:color w:val="231F20"/>
          <w:spacing w:val="-34"/>
          <w:w w:val="85"/>
        </w:rPr>
        <w:t> </w:t>
      </w:r>
      <w:r>
        <w:rPr>
          <w:b w:val="0"/>
          <w:color w:val="231F20"/>
          <w:w w:val="85"/>
        </w:rPr>
        <w:t>the</w:t>
      </w:r>
      <w:r>
        <w:rPr>
          <w:b w:val="0"/>
          <w:color w:val="231F20"/>
          <w:spacing w:val="-33"/>
          <w:w w:val="85"/>
        </w:rPr>
        <w:t> </w:t>
      </w:r>
      <w:r>
        <w:rPr>
          <w:b w:val="0"/>
          <w:color w:val="231F20"/>
          <w:w w:val="85"/>
        </w:rPr>
        <w:t>Consolidated</w:t>
      </w:r>
      <w:r>
        <w:rPr>
          <w:b w:val="0"/>
          <w:color w:val="231F20"/>
          <w:spacing w:val="-34"/>
          <w:w w:val="85"/>
        </w:rPr>
        <w:t> </w:t>
      </w:r>
      <w:r>
        <w:rPr>
          <w:b w:val="0"/>
          <w:color w:val="231F20"/>
          <w:w w:val="85"/>
        </w:rPr>
        <w:t>Statement</w:t>
      </w:r>
      <w:r>
        <w:rPr>
          <w:b w:val="0"/>
          <w:color w:val="231F20"/>
          <w:spacing w:val="-34"/>
          <w:w w:val="85"/>
        </w:rPr>
        <w:t> </w:t>
      </w:r>
      <w:r>
        <w:rPr>
          <w:b w:val="0"/>
          <w:color w:val="231F20"/>
          <w:w w:val="85"/>
        </w:rPr>
        <w:t>of</w:t>
      </w:r>
      <w:r>
        <w:rPr>
          <w:b w:val="0"/>
          <w:color w:val="231F20"/>
          <w:spacing w:val="-33"/>
          <w:w w:val="85"/>
        </w:rPr>
        <w:t> </w:t>
      </w:r>
      <w:r>
        <w:rPr>
          <w:b w:val="0"/>
          <w:color w:val="231F20"/>
          <w:w w:val="85"/>
        </w:rPr>
        <w:t>Income</w:t>
      </w:r>
      <w:r>
        <w:rPr>
          <w:b w:val="0"/>
          <w:color w:val="231F20"/>
          <w:spacing w:val="-34"/>
          <w:w w:val="85"/>
        </w:rPr>
        <w:t> </w:t>
      </w:r>
      <w:r>
        <w:rPr>
          <w:b w:val="0"/>
          <w:color w:val="231F20"/>
          <w:w w:val="85"/>
        </w:rPr>
        <w:t>in </w:t>
      </w:r>
      <w:r>
        <w:rPr>
          <w:b w:val="0"/>
          <w:color w:val="231F20"/>
          <w:w w:val="80"/>
        </w:rPr>
        <w:t>the</w:t>
      </w:r>
      <w:r>
        <w:rPr>
          <w:b w:val="0"/>
          <w:color w:val="231F20"/>
          <w:spacing w:val="-12"/>
          <w:w w:val="80"/>
        </w:rPr>
        <w:t> </w:t>
      </w:r>
      <w:r>
        <w:rPr>
          <w:b w:val="0"/>
          <w:color w:val="231F20"/>
          <w:w w:val="80"/>
        </w:rPr>
        <w:t>period</w:t>
      </w:r>
      <w:r>
        <w:rPr>
          <w:b w:val="0"/>
          <w:color w:val="231F20"/>
          <w:spacing w:val="-12"/>
          <w:w w:val="80"/>
        </w:rPr>
        <w:t> </w:t>
      </w:r>
      <w:r>
        <w:rPr>
          <w:b w:val="0"/>
          <w:color w:val="231F20"/>
          <w:w w:val="80"/>
        </w:rPr>
        <w:t>in</w:t>
      </w:r>
      <w:r>
        <w:rPr>
          <w:b w:val="0"/>
          <w:color w:val="231F20"/>
          <w:spacing w:val="-13"/>
          <w:w w:val="80"/>
        </w:rPr>
        <w:t> </w:t>
      </w:r>
      <w:r>
        <w:rPr>
          <w:b w:val="0"/>
          <w:color w:val="231F20"/>
          <w:w w:val="80"/>
        </w:rPr>
        <w:t>which</w:t>
      </w:r>
      <w:r>
        <w:rPr>
          <w:b w:val="0"/>
          <w:color w:val="231F20"/>
          <w:spacing w:val="-13"/>
          <w:w w:val="80"/>
        </w:rPr>
        <w:t> </w:t>
      </w:r>
      <w:r>
        <w:rPr>
          <w:b w:val="0"/>
          <w:color w:val="231F20"/>
          <w:w w:val="80"/>
        </w:rPr>
        <w:t>the</w:t>
      </w:r>
      <w:r>
        <w:rPr>
          <w:b w:val="0"/>
          <w:color w:val="231F20"/>
          <w:spacing w:val="-12"/>
          <w:w w:val="80"/>
        </w:rPr>
        <w:t> </w:t>
      </w:r>
      <w:r>
        <w:rPr>
          <w:b w:val="0"/>
          <w:color w:val="231F20"/>
          <w:w w:val="80"/>
        </w:rPr>
        <w:t>instrument</w:t>
      </w:r>
      <w:r>
        <w:rPr>
          <w:b w:val="0"/>
          <w:color w:val="231F20"/>
          <w:spacing w:val="-12"/>
          <w:w w:val="80"/>
        </w:rPr>
        <w:t> </w:t>
      </w:r>
      <w:r>
        <w:rPr>
          <w:b w:val="0"/>
          <w:color w:val="231F20"/>
          <w:w w:val="80"/>
        </w:rPr>
        <w:t>settles</w:t>
      </w:r>
      <w:r>
        <w:rPr>
          <w:b w:val="0"/>
          <w:color w:val="231F20"/>
          <w:spacing w:val="-11"/>
          <w:w w:val="80"/>
        </w:rPr>
        <w:t> </w:t>
      </w:r>
      <w:r>
        <w:rPr>
          <w:b w:val="0"/>
          <w:color w:val="231F20"/>
          <w:w w:val="80"/>
        </w:rPr>
        <w:t>or</w:t>
      </w:r>
      <w:r>
        <w:rPr>
          <w:b w:val="0"/>
          <w:color w:val="231F20"/>
          <w:spacing w:val="-12"/>
          <w:w w:val="80"/>
        </w:rPr>
        <w:t> </w:t>
      </w:r>
      <w:r>
        <w:rPr>
          <w:b w:val="0"/>
          <w:color w:val="231F20"/>
          <w:w w:val="80"/>
        </w:rPr>
        <w:t>expires.</w:t>
      </w:r>
      <w:r>
        <w:rPr>
          <w:b w:val="0"/>
          <w:color w:val="231F20"/>
          <w:spacing w:val="-13"/>
          <w:w w:val="80"/>
        </w:rPr>
        <w:t> </w:t>
      </w:r>
      <w:r>
        <w:rPr>
          <w:b w:val="0"/>
          <w:color w:val="231F20"/>
          <w:w w:val="80"/>
        </w:rPr>
        <w:t>All cash</w:t>
      </w:r>
      <w:r>
        <w:rPr>
          <w:b w:val="0"/>
          <w:color w:val="231F20"/>
          <w:spacing w:val="-13"/>
          <w:w w:val="80"/>
        </w:rPr>
        <w:t> </w:t>
      </w:r>
      <w:r>
        <w:rPr>
          <w:b w:val="0"/>
          <w:color w:val="231F20"/>
          <w:w w:val="80"/>
        </w:rPr>
        <w:t>flows</w:t>
      </w:r>
      <w:r>
        <w:rPr>
          <w:b w:val="0"/>
          <w:color w:val="231F20"/>
          <w:spacing w:val="-13"/>
          <w:w w:val="80"/>
        </w:rPr>
        <w:t> </w:t>
      </w:r>
      <w:r>
        <w:rPr>
          <w:b w:val="0"/>
          <w:color w:val="231F20"/>
          <w:w w:val="80"/>
        </w:rPr>
        <w:t>associated</w:t>
      </w:r>
      <w:r>
        <w:rPr>
          <w:b w:val="0"/>
          <w:color w:val="231F20"/>
          <w:spacing w:val="-13"/>
          <w:w w:val="80"/>
        </w:rPr>
        <w:t> </w:t>
      </w:r>
      <w:r>
        <w:rPr>
          <w:b w:val="0"/>
          <w:color w:val="231F20"/>
          <w:w w:val="80"/>
        </w:rPr>
        <w:t>with</w:t>
      </w:r>
      <w:r>
        <w:rPr>
          <w:b w:val="0"/>
          <w:color w:val="231F20"/>
          <w:spacing w:val="-13"/>
          <w:w w:val="80"/>
        </w:rPr>
        <w:t> </w:t>
      </w:r>
      <w:r>
        <w:rPr>
          <w:b w:val="0"/>
          <w:color w:val="231F20"/>
          <w:w w:val="80"/>
        </w:rPr>
        <w:t>purchasing</w:t>
      </w:r>
      <w:r>
        <w:rPr>
          <w:b w:val="0"/>
          <w:color w:val="231F20"/>
          <w:spacing w:val="-13"/>
          <w:w w:val="80"/>
        </w:rPr>
        <w:t> </w:t>
      </w:r>
      <w:r>
        <w:rPr>
          <w:b w:val="0"/>
          <w:color w:val="231F20"/>
          <w:w w:val="80"/>
        </w:rPr>
        <w:t>and</w:t>
      </w:r>
      <w:r>
        <w:rPr>
          <w:b w:val="0"/>
          <w:color w:val="231F20"/>
          <w:spacing w:val="-13"/>
          <w:w w:val="80"/>
        </w:rPr>
        <w:t> </w:t>
      </w:r>
      <w:r>
        <w:rPr>
          <w:b w:val="0"/>
          <w:color w:val="231F20"/>
          <w:w w:val="80"/>
        </w:rPr>
        <w:t>selling</w:t>
      </w:r>
      <w:r>
        <w:rPr>
          <w:b w:val="0"/>
          <w:color w:val="231F20"/>
          <w:spacing w:val="-13"/>
          <w:w w:val="80"/>
        </w:rPr>
        <w:t> </w:t>
      </w:r>
      <w:r>
        <w:rPr>
          <w:b w:val="0"/>
          <w:color w:val="231F20"/>
          <w:w w:val="80"/>
        </w:rPr>
        <w:t>deriv- </w:t>
      </w:r>
      <w:r>
        <w:rPr>
          <w:b w:val="0"/>
          <w:color w:val="231F20"/>
          <w:w w:val="85"/>
        </w:rPr>
        <w:t>atives</w:t>
      </w:r>
      <w:r>
        <w:rPr>
          <w:b w:val="0"/>
          <w:color w:val="231F20"/>
          <w:spacing w:val="-32"/>
          <w:w w:val="85"/>
        </w:rPr>
        <w:t> </w:t>
      </w:r>
      <w:r>
        <w:rPr>
          <w:b w:val="0"/>
          <w:color w:val="231F20"/>
          <w:w w:val="85"/>
        </w:rPr>
        <w:t>are</w:t>
      </w:r>
      <w:r>
        <w:rPr>
          <w:b w:val="0"/>
          <w:color w:val="231F20"/>
          <w:spacing w:val="-32"/>
          <w:w w:val="85"/>
        </w:rPr>
        <w:t> </w:t>
      </w:r>
      <w:r>
        <w:rPr>
          <w:b w:val="0"/>
          <w:color w:val="231F20"/>
          <w:w w:val="85"/>
        </w:rPr>
        <w:t>classified</w:t>
      </w:r>
      <w:r>
        <w:rPr>
          <w:b w:val="0"/>
          <w:color w:val="231F20"/>
          <w:spacing w:val="-32"/>
          <w:w w:val="85"/>
        </w:rPr>
        <w:t> </w:t>
      </w:r>
      <w:r>
        <w:rPr>
          <w:b w:val="0"/>
          <w:color w:val="231F20"/>
          <w:w w:val="85"/>
        </w:rPr>
        <w:t>as</w:t>
      </w:r>
      <w:r>
        <w:rPr>
          <w:b w:val="0"/>
          <w:color w:val="231F20"/>
          <w:spacing w:val="-31"/>
          <w:w w:val="85"/>
        </w:rPr>
        <w:t> </w:t>
      </w:r>
      <w:r>
        <w:rPr>
          <w:b w:val="0"/>
          <w:color w:val="231F20"/>
          <w:w w:val="85"/>
        </w:rPr>
        <w:t>operating</w:t>
      </w:r>
      <w:r>
        <w:rPr>
          <w:b w:val="0"/>
          <w:color w:val="231F20"/>
          <w:spacing w:val="-32"/>
          <w:w w:val="85"/>
        </w:rPr>
        <w:t> </w:t>
      </w:r>
      <w:r>
        <w:rPr>
          <w:b w:val="0"/>
          <w:color w:val="231F20"/>
          <w:w w:val="85"/>
        </w:rPr>
        <w:t>cash</w:t>
      </w:r>
      <w:r>
        <w:rPr>
          <w:b w:val="0"/>
          <w:color w:val="231F20"/>
          <w:spacing w:val="-32"/>
          <w:w w:val="85"/>
        </w:rPr>
        <w:t> </w:t>
      </w:r>
      <w:r>
        <w:rPr>
          <w:b w:val="0"/>
          <w:color w:val="231F20"/>
          <w:w w:val="85"/>
        </w:rPr>
        <w:t>flows</w:t>
      </w:r>
      <w:r>
        <w:rPr>
          <w:b w:val="0"/>
          <w:color w:val="231F20"/>
          <w:spacing w:val="-32"/>
          <w:w w:val="85"/>
        </w:rPr>
        <w:t> </w:t>
      </w:r>
      <w:r>
        <w:rPr>
          <w:b w:val="0"/>
          <w:color w:val="231F20"/>
          <w:w w:val="85"/>
        </w:rPr>
        <w:t>in</w:t>
      </w:r>
      <w:r>
        <w:rPr>
          <w:b w:val="0"/>
          <w:color w:val="231F20"/>
          <w:spacing w:val="-32"/>
          <w:w w:val="85"/>
        </w:rPr>
        <w:t> </w:t>
      </w:r>
      <w:r>
        <w:rPr>
          <w:b w:val="0"/>
          <w:color w:val="231F20"/>
          <w:w w:val="85"/>
        </w:rPr>
        <w:t>the</w:t>
      </w:r>
      <w:r>
        <w:rPr>
          <w:b w:val="0"/>
          <w:color w:val="231F20"/>
          <w:spacing w:val="-32"/>
          <w:w w:val="85"/>
        </w:rPr>
        <w:t> </w:t>
      </w:r>
      <w:r>
        <w:rPr>
          <w:b w:val="0"/>
          <w:color w:val="231F20"/>
          <w:w w:val="85"/>
        </w:rPr>
        <w:t>Con- </w:t>
      </w:r>
      <w:r>
        <w:rPr>
          <w:b w:val="0"/>
          <w:color w:val="231F20"/>
          <w:w w:val="80"/>
        </w:rPr>
        <w:t>solidated</w:t>
      </w:r>
      <w:r>
        <w:rPr>
          <w:b w:val="0"/>
          <w:color w:val="231F20"/>
          <w:spacing w:val="-28"/>
          <w:w w:val="80"/>
        </w:rPr>
        <w:t> </w:t>
      </w:r>
      <w:r>
        <w:rPr>
          <w:b w:val="0"/>
          <w:color w:val="231F20"/>
          <w:w w:val="80"/>
        </w:rPr>
        <w:t>Statement</w:t>
      </w:r>
      <w:r>
        <w:rPr>
          <w:b w:val="0"/>
          <w:color w:val="231F20"/>
          <w:spacing w:val="-29"/>
          <w:w w:val="80"/>
        </w:rPr>
        <w:t> </w:t>
      </w:r>
      <w:r>
        <w:rPr>
          <w:b w:val="0"/>
          <w:color w:val="231F20"/>
          <w:w w:val="80"/>
        </w:rPr>
        <w:t>of</w:t>
      </w:r>
      <w:r>
        <w:rPr>
          <w:b w:val="0"/>
          <w:color w:val="231F20"/>
          <w:spacing w:val="-28"/>
          <w:w w:val="80"/>
        </w:rPr>
        <w:t> </w:t>
      </w:r>
      <w:r>
        <w:rPr>
          <w:b w:val="0"/>
          <w:color w:val="231F20"/>
          <w:w w:val="80"/>
        </w:rPr>
        <w:t>Cash</w:t>
      </w:r>
      <w:r>
        <w:rPr>
          <w:b w:val="0"/>
          <w:color w:val="231F20"/>
          <w:spacing w:val="-29"/>
          <w:w w:val="80"/>
        </w:rPr>
        <w:t> </w:t>
      </w:r>
      <w:r>
        <w:rPr>
          <w:b w:val="0"/>
          <w:color w:val="231F20"/>
          <w:w w:val="80"/>
        </w:rPr>
        <w:t>Flows,</w:t>
      </w:r>
      <w:r>
        <w:rPr>
          <w:b w:val="0"/>
          <w:color w:val="231F20"/>
          <w:spacing w:val="-28"/>
          <w:w w:val="80"/>
        </w:rPr>
        <w:t> </w:t>
      </w:r>
      <w:r>
        <w:rPr>
          <w:b w:val="0"/>
          <w:color w:val="231F20"/>
          <w:w w:val="80"/>
        </w:rPr>
        <w:t>either</w:t>
      </w:r>
      <w:r>
        <w:rPr>
          <w:b w:val="0"/>
          <w:color w:val="231F20"/>
          <w:spacing w:val="-28"/>
          <w:w w:val="80"/>
        </w:rPr>
        <w:t> </w:t>
      </w:r>
      <w:r>
        <w:rPr>
          <w:b w:val="0"/>
          <w:color w:val="231F20"/>
          <w:w w:val="80"/>
        </w:rPr>
        <w:t>as</w:t>
      </w:r>
      <w:r>
        <w:rPr>
          <w:b w:val="0"/>
          <w:color w:val="231F20"/>
          <w:spacing w:val="-28"/>
          <w:w w:val="80"/>
        </w:rPr>
        <w:t> </w:t>
      </w:r>
      <w:r>
        <w:rPr>
          <w:b w:val="0"/>
          <w:color w:val="231F20"/>
          <w:w w:val="80"/>
        </w:rPr>
        <w:t>a</w:t>
      </w:r>
      <w:r>
        <w:rPr>
          <w:b w:val="0"/>
          <w:color w:val="231F20"/>
          <w:spacing w:val="-28"/>
          <w:w w:val="80"/>
        </w:rPr>
        <w:t> </w:t>
      </w:r>
      <w:r>
        <w:rPr>
          <w:b w:val="0"/>
          <w:color w:val="231F20"/>
          <w:w w:val="80"/>
        </w:rPr>
        <w:t>component of</w:t>
      </w:r>
      <w:r>
        <w:rPr>
          <w:b w:val="0"/>
          <w:color w:val="231F20"/>
          <w:spacing w:val="-21"/>
          <w:w w:val="80"/>
        </w:rPr>
        <w:t> </w:t>
      </w:r>
      <w:r>
        <w:rPr>
          <w:b w:val="0"/>
          <w:color w:val="231F20"/>
          <w:w w:val="80"/>
        </w:rPr>
        <w:t>changes</w:t>
      </w:r>
      <w:r>
        <w:rPr>
          <w:b w:val="0"/>
          <w:color w:val="231F20"/>
          <w:spacing w:val="-22"/>
          <w:w w:val="80"/>
        </w:rPr>
        <w:t> </w:t>
      </w:r>
      <w:r>
        <w:rPr>
          <w:b w:val="0"/>
          <w:color w:val="231F20"/>
          <w:w w:val="80"/>
        </w:rPr>
        <w:t>in</w:t>
      </w:r>
      <w:r>
        <w:rPr>
          <w:b w:val="0"/>
          <w:color w:val="231F20"/>
          <w:spacing w:val="-21"/>
          <w:w w:val="80"/>
        </w:rPr>
        <w:t> </w:t>
      </w:r>
      <w:r>
        <w:rPr>
          <w:b w:val="0"/>
          <w:color w:val="231F20"/>
          <w:w w:val="80"/>
        </w:rPr>
        <w:t>Other</w:t>
      </w:r>
      <w:r>
        <w:rPr>
          <w:b w:val="0"/>
          <w:color w:val="231F20"/>
          <w:spacing w:val="-22"/>
          <w:w w:val="80"/>
        </w:rPr>
        <w:t> </w:t>
      </w:r>
      <w:r>
        <w:rPr>
          <w:b w:val="0"/>
          <w:color w:val="231F20"/>
          <w:w w:val="80"/>
        </w:rPr>
        <w:t>current</w:t>
      </w:r>
      <w:r>
        <w:rPr>
          <w:b w:val="0"/>
          <w:color w:val="231F20"/>
          <w:spacing w:val="-21"/>
          <w:w w:val="80"/>
        </w:rPr>
        <w:t> </w:t>
      </w:r>
      <w:r>
        <w:rPr>
          <w:b w:val="0"/>
          <w:color w:val="231F20"/>
          <w:w w:val="80"/>
        </w:rPr>
        <w:t>assets</w:t>
      </w:r>
      <w:r>
        <w:rPr>
          <w:b w:val="0"/>
          <w:color w:val="231F20"/>
          <w:spacing w:val="-20"/>
          <w:w w:val="80"/>
        </w:rPr>
        <w:t> </w:t>
      </w:r>
      <w:r>
        <w:rPr>
          <w:b w:val="0"/>
          <w:color w:val="231F20"/>
          <w:w w:val="80"/>
        </w:rPr>
        <w:t>or</w:t>
      </w:r>
      <w:r>
        <w:rPr>
          <w:b w:val="0"/>
          <w:color w:val="231F20"/>
          <w:spacing w:val="-21"/>
          <w:w w:val="80"/>
        </w:rPr>
        <w:t> </w:t>
      </w:r>
      <w:r>
        <w:rPr>
          <w:b w:val="0"/>
          <w:color w:val="231F20"/>
          <w:w w:val="80"/>
        </w:rPr>
        <w:t>Other,</w:t>
      </w:r>
      <w:r>
        <w:rPr>
          <w:b w:val="0"/>
          <w:color w:val="231F20"/>
          <w:spacing w:val="-22"/>
          <w:w w:val="80"/>
        </w:rPr>
        <w:t> </w:t>
      </w:r>
      <w:r>
        <w:rPr>
          <w:b w:val="0"/>
          <w:color w:val="231F20"/>
          <w:w w:val="80"/>
        </w:rPr>
        <w:t>net,</w:t>
      </w:r>
      <w:r>
        <w:rPr>
          <w:b w:val="0"/>
          <w:color w:val="231F20"/>
          <w:spacing w:val="-22"/>
          <w:w w:val="80"/>
        </w:rPr>
        <w:t> </w:t>
      </w:r>
      <w:r>
        <w:rPr>
          <w:b w:val="0"/>
          <w:color w:val="231F20"/>
          <w:w w:val="80"/>
        </w:rPr>
        <w:t>depend- </w:t>
      </w:r>
      <w:r>
        <w:rPr>
          <w:b w:val="0"/>
          <w:color w:val="231F20"/>
          <w:w w:val="85"/>
        </w:rPr>
        <w:t>ing</w:t>
      </w:r>
      <w:r>
        <w:rPr>
          <w:b w:val="0"/>
          <w:color w:val="231F20"/>
          <w:spacing w:val="-10"/>
          <w:w w:val="85"/>
        </w:rPr>
        <w:t> </w:t>
      </w:r>
      <w:r>
        <w:rPr>
          <w:b w:val="0"/>
          <w:color w:val="231F20"/>
          <w:w w:val="85"/>
        </w:rPr>
        <w:t>on</w:t>
      </w:r>
      <w:r>
        <w:rPr>
          <w:b w:val="0"/>
          <w:color w:val="231F20"/>
          <w:spacing w:val="-11"/>
          <w:w w:val="85"/>
        </w:rPr>
        <w:t> </w:t>
      </w:r>
      <w:r>
        <w:rPr>
          <w:b w:val="0"/>
          <w:color w:val="231F20"/>
          <w:w w:val="85"/>
        </w:rPr>
        <w:t>whether</w:t>
      </w:r>
      <w:r>
        <w:rPr>
          <w:b w:val="0"/>
          <w:color w:val="231F20"/>
          <w:spacing w:val="-11"/>
          <w:w w:val="85"/>
        </w:rPr>
        <w:t> </w:t>
      </w:r>
      <w:r>
        <w:rPr>
          <w:b w:val="0"/>
          <w:color w:val="231F20"/>
          <w:w w:val="85"/>
        </w:rPr>
        <w:t>the</w:t>
      </w:r>
      <w:r>
        <w:rPr>
          <w:b w:val="0"/>
          <w:color w:val="231F20"/>
          <w:spacing w:val="-10"/>
          <w:w w:val="85"/>
        </w:rPr>
        <w:t> </w:t>
      </w:r>
      <w:r>
        <w:rPr>
          <w:b w:val="0"/>
          <w:color w:val="231F20"/>
          <w:w w:val="85"/>
        </w:rPr>
        <w:t>derivative</w:t>
      </w:r>
      <w:r>
        <w:rPr>
          <w:b w:val="0"/>
          <w:color w:val="231F20"/>
          <w:spacing w:val="-12"/>
          <w:w w:val="85"/>
        </w:rPr>
        <w:t> </w:t>
      </w:r>
      <w:r>
        <w:rPr>
          <w:b w:val="0"/>
          <w:color w:val="231F20"/>
          <w:w w:val="85"/>
        </w:rPr>
        <w:t>will</w:t>
      </w:r>
      <w:r>
        <w:rPr>
          <w:b w:val="0"/>
          <w:color w:val="231F20"/>
          <w:spacing w:val="-11"/>
          <w:w w:val="85"/>
        </w:rPr>
        <w:t> </w:t>
      </w:r>
      <w:r>
        <w:rPr>
          <w:b w:val="0"/>
          <w:color w:val="231F20"/>
          <w:w w:val="85"/>
        </w:rPr>
        <w:t>settle</w:t>
      </w:r>
      <w:r>
        <w:rPr>
          <w:b w:val="0"/>
          <w:color w:val="231F20"/>
          <w:spacing w:val="-11"/>
          <w:w w:val="85"/>
        </w:rPr>
        <w:t> </w:t>
      </w:r>
      <w:r>
        <w:rPr>
          <w:b w:val="0"/>
          <w:color w:val="231F20"/>
          <w:w w:val="85"/>
        </w:rPr>
        <w:t>within</w:t>
      </w:r>
      <w:r>
        <w:rPr>
          <w:b w:val="0"/>
          <w:color w:val="231F20"/>
          <w:spacing w:val="-11"/>
          <w:w w:val="85"/>
        </w:rPr>
        <w:t> </w:t>
      </w:r>
      <w:r>
        <w:rPr>
          <w:b w:val="0"/>
          <w:color w:val="231F20"/>
          <w:w w:val="85"/>
        </w:rPr>
        <w:t>twelve months or beyond twelve months, respectively. See </w:t>
      </w:r>
      <w:r>
        <w:rPr>
          <w:b w:val="0"/>
          <w:color w:val="231F20"/>
          <w:w w:val="90"/>
        </w:rPr>
        <w:t>Note 10 for further information on SFAS 133</w:t>
      </w:r>
      <w:r>
        <w:rPr>
          <w:b w:val="0"/>
          <w:color w:val="231F20"/>
          <w:spacing w:val="-7"/>
          <w:w w:val="90"/>
        </w:rPr>
        <w:t> </w:t>
      </w:r>
      <w:r>
        <w:rPr>
          <w:b w:val="0"/>
          <w:color w:val="231F20"/>
          <w:w w:val="90"/>
        </w:rPr>
        <w:t>and </w:t>
      </w:r>
      <w:r>
        <w:rPr>
          <w:b w:val="0"/>
          <w:color w:val="231F20"/>
          <w:w w:val="75"/>
        </w:rPr>
        <w:t>financial</w:t>
      </w:r>
      <w:r>
        <w:rPr>
          <w:b w:val="0"/>
          <w:color w:val="231F20"/>
          <w:spacing w:val="47"/>
          <w:w w:val="75"/>
        </w:rPr>
        <w:t> </w:t>
      </w:r>
      <w:r>
        <w:rPr>
          <w:b w:val="0"/>
          <w:color w:val="231F20"/>
          <w:w w:val="75"/>
        </w:rPr>
        <w:t>derivative</w:t>
      </w:r>
      <w:r>
        <w:rPr>
          <w:b w:val="0"/>
          <w:color w:val="231F20"/>
          <w:spacing w:val="21"/>
          <w:w w:val="75"/>
        </w:rPr>
        <w:t> </w:t>
      </w:r>
      <w:r>
        <w:rPr>
          <w:b w:val="0"/>
          <w:color w:val="231F20"/>
          <w:w w:val="75"/>
        </w:rPr>
        <w:t>instruments.</w:t>
      </w:r>
    </w:p>
    <w:p>
      <w:pPr>
        <w:pStyle w:val="BodyText"/>
        <w:rPr>
          <w:b w:val="0"/>
        </w:rPr>
      </w:pPr>
    </w:p>
    <w:p>
      <w:pPr>
        <w:pStyle w:val="Heading3"/>
        <w:spacing w:before="137"/>
        <w:rPr>
          <w:i/>
        </w:rPr>
      </w:pPr>
      <w:r>
        <w:rPr>
          <w:i/>
          <w:color w:val="231F20"/>
          <w:w w:val="90"/>
        </w:rPr>
        <w:t>Income Taxes</w:t>
      </w:r>
    </w:p>
    <w:p>
      <w:pPr>
        <w:pStyle w:val="BodyText"/>
        <w:spacing w:line="244" w:lineRule="auto" w:before="192"/>
        <w:ind w:left="119" w:firstLine="400"/>
        <w:jc w:val="both"/>
        <w:rPr>
          <w:b w:val="0"/>
        </w:rPr>
      </w:pPr>
      <w:r>
        <w:rPr>
          <w:b w:val="0"/>
          <w:color w:val="231F20"/>
          <w:w w:val="85"/>
        </w:rPr>
        <w:t>The</w:t>
      </w:r>
      <w:r>
        <w:rPr>
          <w:b w:val="0"/>
          <w:color w:val="231F20"/>
          <w:spacing w:val="-31"/>
          <w:w w:val="85"/>
        </w:rPr>
        <w:t> </w:t>
      </w:r>
      <w:r>
        <w:rPr>
          <w:b w:val="0"/>
          <w:color w:val="231F20"/>
          <w:w w:val="85"/>
        </w:rPr>
        <w:t>Company</w:t>
      </w:r>
      <w:r>
        <w:rPr>
          <w:b w:val="0"/>
          <w:color w:val="231F20"/>
          <w:spacing w:val="-32"/>
          <w:w w:val="85"/>
        </w:rPr>
        <w:t> </w:t>
      </w:r>
      <w:r>
        <w:rPr>
          <w:b w:val="0"/>
          <w:color w:val="231F20"/>
          <w:w w:val="85"/>
        </w:rPr>
        <w:t>accounts</w:t>
      </w:r>
      <w:r>
        <w:rPr>
          <w:b w:val="0"/>
          <w:color w:val="231F20"/>
          <w:spacing w:val="-31"/>
          <w:w w:val="85"/>
        </w:rPr>
        <w:t> </w:t>
      </w:r>
      <w:r>
        <w:rPr>
          <w:b w:val="0"/>
          <w:color w:val="231F20"/>
          <w:w w:val="85"/>
        </w:rPr>
        <w:t>for</w:t>
      </w:r>
      <w:r>
        <w:rPr>
          <w:b w:val="0"/>
          <w:color w:val="231F20"/>
          <w:spacing w:val="-30"/>
          <w:w w:val="85"/>
        </w:rPr>
        <w:t> </w:t>
      </w:r>
      <w:r>
        <w:rPr>
          <w:b w:val="0"/>
          <w:color w:val="231F20"/>
          <w:w w:val="85"/>
        </w:rPr>
        <w:t>deferred</w:t>
      </w:r>
      <w:r>
        <w:rPr>
          <w:b w:val="0"/>
          <w:color w:val="231F20"/>
          <w:spacing w:val="-31"/>
          <w:w w:val="85"/>
        </w:rPr>
        <w:t> </w:t>
      </w:r>
      <w:r>
        <w:rPr>
          <w:b w:val="0"/>
          <w:color w:val="231F20"/>
          <w:w w:val="85"/>
        </w:rPr>
        <w:t>income</w:t>
      </w:r>
      <w:r>
        <w:rPr>
          <w:b w:val="0"/>
          <w:color w:val="231F20"/>
          <w:spacing w:val="-31"/>
          <w:w w:val="85"/>
        </w:rPr>
        <w:t> </w:t>
      </w:r>
      <w:r>
        <w:rPr>
          <w:b w:val="0"/>
          <w:color w:val="231F20"/>
          <w:w w:val="85"/>
        </w:rPr>
        <w:t>taxes </w:t>
      </w:r>
      <w:r>
        <w:rPr>
          <w:b w:val="0"/>
          <w:color w:val="231F20"/>
          <w:w w:val="80"/>
        </w:rPr>
        <w:t>utilizing Statement of Financial Accounting Standards </w:t>
      </w:r>
      <w:r>
        <w:rPr>
          <w:b w:val="0"/>
          <w:color w:val="231F20"/>
          <w:w w:val="90"/>
        </w:rPr>
        <w:t>No.</w:t>
      </w:r>
      <w:r>
        <w:rPr>
          <w:b w:val="0"/>
          <w:color w:val="231F20"/>
          <w:spacing w:val="-36"/>
          <w:w w:val="90"/>
        </w:rPr>
        <w:t> </w:t>
      </w:r>
      <w:r>
        <w:rPr>
          <w:b w:val="0"/>
          <w:color w:val="231F20"/>
          <w:w w:val="90"/>
        </w:rPr>
        <w:t>109</w:t>
      </w:r>
      <w:r>
        <w:rPr>
          <w:b w:val="0"/>
          <w:color w:val="231F20"/>
          <w:spacing w:val="-37"/>
          <w:w w:val="90"/>
        </w:rPr>
        <w:t> </w:t>
      </w:r>
      <w:r>
        <w:rPr>
          <w:b w:val="0"/>
          <w:color w:val="231F20"/>
          <w:w w:val="90"/>
        </w:rPr>
        <w:t>(SFAS</w:t>
      </w:r>
      <w:r>
        <w:rPr>
          <w:b w:val="0"/>
          <w:color w:val="231F20"/>
          <w:spacing w:val="-37"/>
          <w:w w:val="90"/>
        </w:rPr>
        <w:t> </w:t>
      </w:r>
      <w:r>
        <w:rPr>
          <w:b w:val="0"/>
          <w:color w:val="231F20"/>
          <w:w w:val="90"/>
        </w:rPr>
        <w:t>109),</w:t>
      </w:r>
      <w:r>
        <w:rPr>
          <w:b w:val="0"/>
          <w:color w:val="231F20"/>
          <w:spacing w:val="-36"/>
          <w:w w:val="90"/>
        </w:rPr>
        <w:t> </w:t>
      </w:r>
      <w:r>
        <w:rPr>
          <w:b w:val="0"/>
          <w:color w:val="231F20"/>
          <w:w w:val="90"/>
        </w:rPr>
        <w:t>“Accounting</w:t>
      </w:r>
      <w:r>
        <w:rPr>
          <w:b w:val="0"/>
          <w:color w:val="231F20"/>
          <w:spacing w:val="-37"/>
          <w:w w:val="90"/>
        </w:rPr>
        <w:t> </w:t>
      </w:r>
      <w:r>
        <w:rPr>
          <w:b w:val="0"/>
          <w:color w:val="231F20"/>
          <w:w w:val="90"/>
        </w:rPr>
        <w:t>for</w:t>
      </w:r>
      <w:r>
        <w:rPr>
          <w:b w:val="0"/>
          <w:color w:val="231F20"/>
          <w:spacing w:val="-36"/>
          <w:w w:val="90"/>
        </w:rPr>
        <w:t> </w:t>
      </w:r>
      <w:r>
        <w:rPr>
          <w:b w:val="0"/>
          <w:color w:val="231F20"/>
          <w:w w:val="90"/>
        </w:rPr>
        <w:t>Income</w:t>
      </w:r>
      <w:r>
        <w:rPr>
          <w:b w:val="0"/>
          <w:color w:val="231F20"/>
          <w:spacing w:val="-37"/>
          <w:w w:val="90"/>
        </w:rPr>
        <w:t> </w:t>
      </w:r>
      <w:r>
        <w:rPr>
          <w:b w:val="0"/>
          <w:color w:val="231F20"/>
          <w:w w:val="90"/>
        </w:rPr>
        <w:t>Taxes”, </w:t>
      </w:r>
      <w:r>
        <w:rPr>
          <w:b w:val="0"/>
          <w:color w:val="231F20"/>
          <w:w w:val="85"/>
        </w:rPr>
        <w:t>as</w:t>
      </w:r>
      <w:r>
        <w:rPr>
          <w:b w:val="0"/>
          <w:color w:val="231F20"/>
          <w:spacing w:val="-16"/>
          <w:w w:val="85"/>
        </w:rPr>
        <w:t> </w:t>
      </w:r>
      <w:r>
        <w:rPr>
          <w:b w:val="0"/>
          <w:color w:val="231F20"/>
          <w:w w:val="85"/>
        </w:rPr>
        <w:t>amended.</w:t>
      </w:r>
      <w:r>
        <w:rPr>
          <w:b w:val="0"/>
          <w:color w:val="231F20"/>
          <w:spacing w:val="-17"/>
          <w:w w:val="85"/>
        </w:rPr>
        <w:t> </w:t>
      </w:r>
      <w:r>
        <w:rPr>
          <w:b w:val="0"/>
          <w:color w:val="231F20"/>
          <w:w w:val="85"/>
        </w:rPr>
        <w:t>SFAS</w:t>
      </w:r>
      <w:r>
        <w:rPr>
          <w:b w:val="0"/>
          <w:color w:val="231F20"/>
          <w:spacing w:val="-16"/>
          <w:w w:val="85"/>
        </w:rPr>
        <w:t> </w:t>
      </w:r>
      <w:r>
        <w:rPr>
          <w:b w:val="0"/>
          <w:color w:val="231F20"/>
          <w:w w:val="85"/>
        </w:rPr>
        <w:t>109</w:t>
      </w:r>
      <w:r>
        <w:rPr>
          <w:b w:val="0"/>
          <w:color w:val="231F20"/>
          <w:spacing w:val="-16"/>
          <w:w w:val="85"/>
        </w:rPr>
        <w:t> </w:t>
      </w:r>
      <w:r>
        <w:rPr>
          <w:b w:val="0"/>
          <w:color w:val="231F20"/>
          <w:w w:val="85"/>
        </w:rPr>
        <w:t>requires</w:t>
      </w:r>
      <w:r>
        <w:rPr>
          <w:b w:val="0"/>
          <w:color w:val="231F20"/>
          <w:spacing w:val="-16"/>
          <w:w w:val="85"/>
        </w:rPr>
        <w:t> </w:t>
      </w:r>
      <w:r>
        <w:rPr>
          <w:b w:val="0"/>
          <w:color w:val="231F20"/>
          <w:w w:val="85"/>
        </w:rPr>
        <w:t>an</w:t>
      </w:r>
      <w:r>
        <w:rPr>
          <w:b w:val="0"/>
          <w:color w:val="231F20"/>
          <w:spacing w:val="-17"/>
          <w:w w:val="85"/>
        </w:rPr>
        <w:t> </w:t>
      </w:r>
      <w:r>
        <w:rPr>
          <w:b w:val="0"/>
          <w:color w:val="231F20"/>
          <w:w w:val="85"/>
        </w:rPr>
        <w:t>asset</w:t>
      </w:r>
      <w:r>
        <w:rPr>
          <w:b w:val="0"/>
          <w:color w:val="231F20"/>
          <w:spacing w:val="-16"/>
          <w:w w:val="85"/>
        </w:rPr>
        <w:t> </w:t>
      </w:r>
      <w:r>
        <w:rPr>
          <w:b w:val="0"/>
          <w:color w:val="231F20"/>
          <w:w w:val="85"/>
        </w:rPr>
        <w:t>and</w:t>
      </w:r>
      <w:r>
        <w:rPr>
          <w:b w:val="0"/>
          <w:color w:val="231F20"/>
          <w:spacing w:val="-17"/>
          <w:w w:val="85"/>
        </w:rPr>
        <w:t> </w:t>
      </w:r>
      <w:r>
        <w:rPr>
          <w:b w:val="0"/>
          <w:color w:val="231F20"/>
          <w:w w:val="85"/>
        </w:rPr>
        <w:t>liability </w:t>
      </w:r>
      <w:r>
        <w:rPr>
          <w:b w:val="0"/>
          <w:color w:val="231F20"/>
          <w:w w:val="80"/>
        </w:rPr>
        <w:t>method, whereby deferred tax assets and liabilities are </w:t>
      </w:r>
      <w:r>
        <w:rPr>
          <w:b w:val="0"/>
          <w:color w:val="231F20"/>
          <w:w w:val="85"/>
        </w:rPr>
        <w:t>recognized</w:t>
      </w:r>
      <w:r>
        <w:rPr>
          <w:b w:val="0"/>
          <w:color w:val="231F20"/>
          <w:spacing w:val="-30"/>
          <w:w w:val="85"/>
        </w:rPr>
        <w:t> </w:t>
      </w:r>
      <w:r>
        <w:rPr>
          <w:b w:val="0"/>
          <w:color w:val="231F20"/>
          <w:w w:val="85"/>
        </w:rPr>
        <w:t>based</w:t>
      </w:r>
      <w:r>
        <w:rPr>
          <w:b w:val="0"/>
          <w:color w:val="231F20"/>
          <w:spacing w:val="-30"/>
          <w:w w:val="85"/>
        </w:rPr>
        <w:t> </w:t>
      </w:r>
      <w:r>
        <w:rPr>
          <w:b w:val="0"/>
          <w:color w:val="231F20"/>
          <w:w w:val="85"/>
        </w:rPr>
        <w:t>on</w:t>
      </w:r>
      <w:r>
        <w:rPr>
          <w:b w:val="0"/>
          <w:color w:val="231F20"/>
          <w:spacing w:val="-29"/>
          <w:w w:val="85"/>
        </w:rPr>
        <w:t> </w:t>
      </w:r>
      <w:r>
        <w:rPr>
          <w:b w:val="0"/>
          <w:color w:val="231F20"/>
          <w:w w:val="85"/>
        </w:rPr>
        <w:t>the</w:t>
      </w:r>
      <w:r>
        <w:rPr>
          <w:b w:val="0"/>
          <w:color w:val="231F20"/>
          <w:spacing w:val="-29"/>
          <w:w w:val="85"/>
        </w:rPr>
        <w:t> </w:t>
      </w:r>
      <w:r>
        <w:rPr>
          <w:b w:val="0"/>
          <w:color w:val="231F20"/>
          <w:w w:val="85"/>
        </w:rPr>
        <w:t>tax</w:t>
      </w:r>
      <w:r>
        <w:rPr>
          <w:b w:val="0"/>
          <w:color w:val="231F20"/>
          <w:spacing w:val="-30"/>
          <w:w w:val="85"/>
        </w:rPr>
        <w:t> </w:t>
      </w:r>
      <w:r>
        <w:rPr>
          <w:b w:val="0"/>
          <w:color w:val="231F20"/>
          <w:w w:val="85"/>
        </w:rPr>
        <w:t>effects</w:t>
      </w:r>
      <w:r>
        <w:rPr>
          <w:b w:val="0"/>
          <w:color w:val="231F20"/>
          <w:spacing w:val="-30"/>
          <w:w w:val="85"/>
        </w:rPr>
        <w:t> </w:t>
      </w:r>
      <w:r>
        <w:rPr>
          <w:b w:val="0"/>
          <w:color w:val="231F20"/>
          <w:w w:val="85"/>
        </w:rPr>
        <w:t>of</w:t>
      </w:r>
      <w:r>
        <w:rPr>
          <w:b w:val="0"/>
          <w:color w:val="231F20"/>
          <w:spacing w:val="-29"/>
          <w:w w:val="85"/>
        </w:rPr>
        <w:t> </w:t>
      </w:r>
      <w:r>
        <w:rPr>
          <w:b w:val="0"/>
          <w:color w:val="231F20"/>
          <w:w w:val="85"/>
        </w:rPr>
        <w:t>temporary</w:t>
      </w:r>
      <w:r>
        <w:rPr>
          <w:b w:val="0"/>
          <w:color w:val="231F20"/>
          <w:spacing w:val="-30"/>
          <w:w w:val="85"/>
        </w:rPr>
        <w:t> </w:t>
      </w:r>
      <w:r>
        <w:rPr>
          <w:b w:val="0"/>
          <w:color w:val="231F20"/>
          <w:w w:val="85"/>
        </w:rPr>
        <w:t>differ- </w:t>
      </w:r>
      <w:r>
        <w:rPr>
          <w:b w:val="0"/>
          <w:color w:val="231F20"/>
          <w:w w:val="80"/>
        </w:rPr>
        <w:t>ences</w:t>
      </w:r>
      <w:r>
        <w:rPr>
          <w:b w:val="0"/>
          <w:color w:val="231F20"/>
          <w:spacing w:val="-24"/>
          <w:w w:val="80"/>
        </w:rPr>
        <w:t> </w:t>
      </w:r>
      <w:r>
        <w:rPr>
          <w:b w:val="0"/>
          <w:color w:val="231F20"/>
          <w:w w:val="80"/>
        </w:rPr>
        <w:t>between</w:t>
      </w:r>
      <w:r>
        <w:rPr>
          <w:b w:val="0"/>
          <w:color w:val="231F20"/>
          <w:spacing w:val="-25"/>
          <w:w w:val="80"/>
        </w:rPr>
        <w:t> </w:t>
      </w:r>
      <w:r>
        <w:rPr>
          <w:b w:val="0"/>
          <w:color w:val="231F20"/>
          <w:w w:val="80"/>
        </w:rPr>
        <w:t>the</w:t>
      </w:r>
      <w:r>
        <w:rPr>
          <w:b w:val="0"/>
          <w:color w:val="231F20"/>
          <w:spacing w:val="-23"/>
          <w:w w:val="80"/>
        </w:rPr>
        <w:t> </w:t>
      </w:r>
      <w:r>
        <w:rPr>
          <w:b w:val="0"/>
          <w:color w:val="231F20"/>
          <w:w w:val="80"/>
        </w:rPr>
        <w:t>financial</w:t>
      </w:r>
      <w:r>
        <w:rPr>
          <w:b w:val="0"/>
          <w:color w:val="231F20"/>
          <w:spacing w:val="-25"/>
          <w:w w:val="80"/>
        </w:rPr>
        <w:t> </w:t>
      </w:r>
      <w:r>
        <w:rPr>
          <w:b w:val="0"/>
          <w:color w:val="231F20"/>
          <w:w w:val="80"/>
        </w:rPr>
        <w:t>statements</w:t>
      </w:r>
      <w:r>
        <w:rPr>
          <w:b w:val="0"/>
          <w:color w:val="231F20"/>
          <w:spacing w:val="-23"/>
          <w:w w:val="80"/>
        </w:rPr>
        <w:t> </w:t>
      </w:r>
      <w:r>
        <w:rPr>
          <w:b w:val="0"/>
          <w:color w:val="231F20"/>
          <w:w w:val="80"/>
        </w:rPr>
        <w:t>and</w:t>
      </w:r>
      <w:r>
        <w:rPr>
          <w:b w:val="0"/>
          <w:color w:val="231F20"/>
          <w:spacing w:val="-24"/>
          <w:w w:val="80"/>
        </w:rPr>
        <w:t> </w:t>
      </w:r>
      <w:r>
        <w:rPr>
          <w:b w:val="0"/>
          <w:color w:val="231F20"/>
          <w:w w:val="80"/>
        </w:rPr>
        <w:t>the</w:t>
      </w:r>
      <w:r>
        <w:rPr>
          <w:b w:val="0"/>
          <w:color w:val="231F20"/>
          <w:spacing w:val="-23"/>
          <w:w w:val="80"/>
        </w:rPr>
        <w:t> </w:t>
      </w:r>
      <w:r>
        <w:rPr>
          <w:b w:val="0"/>
          <w:color w:val="231F20"/>
          <w:w w:val="80"/>
        </w:rPr>
        <w:t>tax</w:t>
      </w:r>
      <w:r>
        <w:rPr>
          <w:b w:val="0"/>
          <w:color w:val="231F20"/>
          <w:spacing w:val="-24"/>
          <w:w w:val="80"/>
        </w:rPr>
        <w:t> </w:t>
      </w:r>
      <w:r>
        <w:rPr>
          <w:b w:val="0"/>
          <w:color w:val="231F20"/>
          <w:w w:val="80"/>
        </w:rPr>
        <w:t>bases </w:t>
      </w:r>
      <w:r>
        <w:rPr>
          <w:b w:val="0"/>
          <w:color w:val="231F20"/>
          <w:w w:val="75"/>
        </w:rPr>
        <w:t>of</w:t>
      </w:r>
      <w:r>
        <w:rPr>
          <w:b w:val="0"/>
          <w:color w:val="231F20"/>
          <w:spacing w:val="-12"/>
          <w:w w:val="75"/>
        </w:rPr>
        <w:t> </w:t>
      </w:r>
      <w:r>
        <w:rPr>
          <w:b w:val="0"/>
          <w:color w:val="231F20"/>
          <w:w w:val="75"/>
        </w:rPr>
        <w:t>assets</w:t>
      </w:r>
      <w:r>
        <w:rPr>
          <w:b w:val="0"/>
          <w:color w:val="231F20"/>
          <w:spacing w:val="-9"/>
          <w:w w:val="75"/>
        </w:rPr>
        <w:t> </w:t>
      </w:r>
      <w:r>
        <w:rPr>
          <w:b w:val="0"/>
          <w:color w:val="231F20"/>
          <w:w w:val="75"/>
        </w:rPr>
        <w:t>and</w:t>
      </w:r>
      <w:r>
        <w:rPr>
          <w:b w:val="0"/>
          <w:color w:val="231F20"/>
          <w:spacing w:val="-13"/>
          <w:w w:val="75"/>
        </w:rPr>
        <w:t> </w:t>
      </w:r>
      <w:r>
        <w:rPr>
          <w:b w:val="0"/>
          <w:color w:val="231F20"/>
          <w:w w:val="75"/>
        </w:rPr>
        <w:t>liabilities,</w:t>
      </w:r>
      <w:r>
        <w:rPr>
          <w:b w:val="0"/>
          <w:color w:val="231F20"/>
          <w:spacing w:val="-12"/>
          <w:w w:val="75"/>
        </w:rPr>
        <w:t> </w:t>
      </w:r>
      <w:r>
        <w:rPr>
          <w:b w:val="0"/>
          <w:color w:val="231F20"/>
          <w:w w:val="75"/>
        </w:rPr>
        <w:t>as</w:t>
      </w:r>
      <w:r>
        <w:rPr>
          <w:b w:val="0"/>
          <w:color w:val="231F20"/>
          <w:spacing w:val="-10"/>
          <w:w w:val="75"/>
        </w:rPr>
        <w:t> </w:t>
      </w:r>
      <w:r>
        <w:rPr>
          <w:b w:val="0"/>
          <w:color w:val="231F20"/>
          <w:w w:val="75"/>
        </w:rPr>
        <w:t>measured</w:t>
      </w:r>
      <w:r>
        <w:rPr>
          <w:b w:val="0"/>
          <w:color w:val="231F20"/>
          <w:spacing w:val="-13"/>
          <w:w w:val="75"/>
        </w:rPr>
        <w:t> </w:t>
      </w:r>
      <w:r>
        <w:rPr>
          <w:b w:val="0"/>
          <w:color w:val="231F20"/>
          <w:w w:val="75"/>
        </w:rPr>
        <w:t>by</w:t>
      </w:r>
      <w:r>
        <w:rPr>
          <w:b w:val="0"/>
          <w:color w:val="231F20"/>
          <w:spacing w:val="-13"/>
          <w:w w:val="75"/>
        </w:rPr>
        <w:t> </w:t>
      </w:r>
      <w:r>
        <w:rPr>
          <w:b w:val="0"/>
          <w:color w:val="231F20"/>
          <w:w w:val="75"/>
        </w:rPr>
        <w:t>current</w:t>
      </w:r>
      <w:r>
        <w:rPr>
          <w:b w:val="0"/>
          <w:color w:val="231F20"/>
          <w:spacing w:val="-10"/>
          <w:w w:val="75"/>
        </w:rPr>
        <w:t> </w:t>
      </w:r>
      <w:r>
        <w:rPr>
          <w:b w:val="0"/>
          <w:color w:val="231F20"/>
          <w:w w:val="75"/>
        </w:rPr>
        <w:t>enacted</w:t>
      </w:r>
      <w:r>
        <w:rPr>
          <w:b w:val="0"/>
          <w:color w:val="231F20"/>
          <w:spacing w:val="-14"/>
          <w:w w:val="75"/>
        </w:rPr>
        <w:t> </w:t>
      </w:r>
      <w:r>
        <w:rPr>
          <w:b w:val="0"/>
          <w:color w:val="231F20"/>
          <w:w w:val="75"/>
        </w:rPr>
        <w:t>tax </w:t>
      </w:r>
      <w:r>
        <w:rPr>
          <w:b w:val="0"/>
          <w:color w:val="231F20"/>
          <w:w w:val="80"/>
        </w:rPr>
        <w:t>rates. When appropriate, in accordance with SFAS</w:t>
      </w:r>
      <w:r>
        <w:rPr>
          <w:b w:val="0"/>
          <w:color w:val="231F20"/>
          <w:spacing w:val="-35"/>
          <w:w w:val="80"/>
        </w:rPr>
        <w:t> </w:t>
      </w:r>
      <w:r>
        <w:rPr>
          <w:b w:val="0"/>
          <w:color w:val="231F20"/>
          <w:w w:val="80"/>
        </w:rPr>
        <w:t>109, the</w:t>
      </w:r>
      <w:r>
        <w:rPr>
          <w:b w:val="0"/>
          <w:color w:val="231F20"/>
          <w:spacing w:val="-29"/>
          <w:w w:val="80"/>
        </w:rPr>
        <w:t> </w:t>
      </w:r>
      <w:r>
        <w:rPr>
          <w:b w:val="0"/>
          <w:color w:val="231F20"/>
          <w:w w:val="80"/>
        </w:rPr>
        <w:t>Company</w:t>
      </w:r>
      <w:r>
        <w:rPr>
          <w:b w:val="0"/>
          <w:color w:val="231F20"/>
          <w:spacing w:val="-31"/>
          <w:w w:val="80"/>
        </w:rPr>
        <w:t> </w:t>
      </w:r>
      <w:r>
        <w:rPr>
          <w:b w:val="0"/>
          <w:color w:val="231F20"/>
          <w:w w:val="80"/>
        </w:rPr>
        <w:t>evaluates</w:t>
      </w:r>
      <w:r>
        <w:rPr>
          <w:b w:val="0"/>
          <w:color w:val="231F20"/>
          <w:spacing w:val="-31"/>
          <w:w w:val="80"/>
        </w:rPr>
        <w:t> </w:t>
      </w:r>
      <w:r>
        <w:rPr>
          <w:b w:val="0"/>
          <w:color w:val="231F20"/>
          <w:w w:val="80"/>
        </w:rPr>
        <w:t>the</w:t>
      </w:r>
      <w:r>
        <w:rPr>
          <w:b w:val="0"/>
          <w:color w:val="231F20"/>
          <w:spacing w:val="-30"/>
          <w:w w:val="80"/>
        </w:rPr>
        <w:t> </w:t>
      </w:r>
      <w:r>
        <w:rPr>
          <w:b w:val="0"/>
          <w:color w:val="231F20"/>
          <w:w w:val="80"/>
        </w:rPr>
        <w:t>need</w:t>
      </w:r>
      <w:r>
        <w:rPr>
          <w:b w:val="0"/>
          <w:color w:val="231F20"/>
          <w:spacing w:val="-30"/>
          <w:w w:val="80"/>
        </w:rPr>
        <w:t> </w:t>
      </w:r>
      <w:r>
        <w:rPr>
          <w:b w:val="0"/>
          <w:color w:val="231F20"/>
          <w:w w:val="80"/>
        </w:rPr>
        <w:t>for</w:t>
      </w:r>
      <w:r>
        <w:rPr>
          <w:b w:val="0"/>
          <w:color w:val="231F20"/>
          <w:spacing w:val="-29"/>
          <w:w w:val="80"/>
        </w:rPr>
        <w:t> </w:t>
      </w:r>
      <w:r>
        <w:rPr>
          <w:b w:val="0"/>
          <w:color w:val="231F20"/>
          <w:w w:val="80"/>
        </w:rPr>
        <w:t>a</w:t>
      </w:r>
      <w:r>
        <w:rPr>
          <w:b w:val="0"/>
          <w:color w:val="231F20"/>
          <w:spacing w:val="-30"/>
          <w:w w:val="80"/>
        </w:rPr>
        <w:t> </w:t>
      </w:r>
      <w:r>
        <w:rPr>
          <w:b w:val="0"/>
          <w:color w:val="231F20"/>
          <w:w w:val="80"/>
        </w:rPr>
        <w:t>valuation</w:t>
      </w:r>
      <w:r>
        <w:rPr>
          <w:b w:val="0"/>
          <w:color w:val="231F20"/>
          <w:spacing w:val="-31"/>
          <w:w w:val="80"/>
        </w:rPr>
        <w:t> </w:t>
      </w:r>
      <w:r>
        <w:rPr>
          <w:b w:val="0"/>
          <w:color w:val="231F20"/>
          <w:w w:val="80"/>
        </w:rPr>
        <w:t>allowance to</w:t>
      </w:r>
      <w:r>
        <w:rPr>
          <w:b w:val="0"/>
          <w:color w:val="231F20"/>
          <w:spacing w:val="-17"/>
          <w:w w:val="80"/>
        </w:rPr>
        <w:t> </w:t>
      </w:r>
      <w:r>
        <w:rPr>
          <w:b w:val="0"/>
          <w:color w:val="231F20"/>
          <w:w w:val="80"/>
        </w:rPr>
        <w:t>reduce</w:t>
      </w:r>
      <w:r>
        <w:rPr>
          <w:b w:val="0"/>
          <w:color w:val="231F20"/>
          <w:spacing w:val="-19"/>
          <w:w w:val="80"/>
        </w:rPr>
        <w:t> </w:t>
      </w:r>
      <w:r>
        <w:rPr>
          <w:b w:val="0"/>
          <w:color w:val="231F20"/>
          <w:w w:val="80"/>
        </w:rPr>
        <w:t>deferred</w:t>
      </w:r>
      <w:r>
        <w:rPr>
          <w:b w:val="0"/>
          <w:color w:val="231F20"/>
          <w:spacing w:val="-18"/>
          <w:w w:val="80"/>
        </w:rPr>
        <w:t> </w:t>
      </w:r>
      <w:r>
        <w:rPr>
          <w:b w:val="0"/>
          <w:color w:val="231F20"/>
          <w:w w:val="80"/>
        </w:rPr>
        <w:t>tax</w:t>
      </w:r>
      <w:r>
        <w:rPr>
          <w:b w:val="0"/>
          <w:color w:val="231F20"/>
          <w:spacing w:val="-18"/>
          <w:w w:val="80"/>
        </w:rPr>
        <w:t> </w:t>
      </w:r>
      <w:r>
        <w:rPr>
          <w:b w:val="0"/>
          <w:color w:val="231F20"/>
          <w:w w:val="80"/>
        </w:rPr>
        <w:t>assets.</w:t>
      </w:r>
    </w:p>
    <w:p>
      <w:pPr>
        <w:pStyle w:val="BodyText"/>
        <w:rPr>
          <w:b w:val="0"/>
        </w:rPr>
      </w:pPr>
    </w:p>
    <w:p>
      <w:pPr>
        <w:pStyle w:val="Heading3"/>
        <w:spacing w:before="137"/>
        <w:rPr>
          <w:i/>
        </w:rPr>
      </w:pPr>
      <w:r>
        <w:rPr>
          <w:i/>
          <w:color w:val="231F20"/>
          <w:w w:val="90"/>
        </w:rPr>
        <w:t>Concentration Risk</w:t>
      </w:r>
    </w:p>
    <w:p>
      <w:pPr>
        <w:pStyle w:val="BodyText"/>
        <w:spacing w:line="244" w:lineRule="auto" w:before="193"/>
        <w:ind w:left="119" w:right="1" w:firstLine="400"/>
        <w:jc w:val="both"/>
        <w:rPr>
          <w:b w:val="0"/>
        </w:rPr>
      </w:pPr>
      <w:r>
        <w:rPr>
          <w:b w:val="0"/>
          <w:color w:val="231F20"/>
          <w:w w:val="80"/>
        </w:rPr>
        <w:t>A significant number of the </w:t>
      </w:r>
      <w:r>
        <w:rPr>
          <w:b w:val="0"/>
          <w:color w:val="231F20"/>
          <w:spacing w:val="-3"/>
          <w:w w:val="80"/>
        </w:rPr>
        <w:t>Company’s </w:t>
      </w:r>
      <w:r>
        <w:rPr>
          <w:b w:val="0"/>
          <w:color w:val="231F20"/>
          <w:w w:val="80"/>
        </w:rPr>
        <w:t>Employees </w:t>
      </w:r>
      <w:r>
        <w:rPr>
          <w:b w:val="0"/>
          <w:color w:val="231F20"/>
          <w:w w:val="85"/>
        </w:rPr>
        <w:t>are</w:t>
      </w:r>
      <w:r>
        <w:rPr>
          <w:b w:val="0"/>
          <w:color w:val="231F20"/>
          <w:spacing w:val="-19"/>
          <w:w w:val="85"/>
        </w:rPr>
        <w:t> </w:t>
      </w:r>
      <w:r>
        <w:rPr>
          <w:b w:val="0"/>
          <w:color w:val="231F20"/>
          <w:w w:val="85"/>
        </w:rPr>
        <w:t>unionized</w:t>
      </w:r>
      <w:r>
        <w:rPr>
          <w:b w:val="0"/>
          <w:color w:val="231F20"/>
          <w:spacing w:val="-20"/>
          <w:w w:val="85"/>
        </w:rPr>
        <w:t> </w:t>
      </w:r>
      <w:r>
        <w:rPr>
          <w:b w:val="0"/>
          <w:color w:val="231F20"/>
          <w:w w:val="85"/>
        </w:rPr>
        <w:t>and</w:t>
      </w:r>
      <w:r>
        <w:rPr>
          <w:b w:val="0"/>
          <w:color w:val="231F20"/>
          <w:spacing w:val="-19"/>
          <w:w w:val="85"/>
        </w:rPr>
        <w:t> </w:t>
      </w:r>
      <w:r>
        <w:rPr>
          <w:b w:val="0"/>
          <w:color w:val="231F20"/>
          <w:w w:val="85"/>
        </w:rPr>
        <w:t>are</w:t>
      </w:r>
      <w:r>
        <w:rPr>
          <w:b w:val="0"/>
          <w:color w:val="231F20"/>
          <w:spacing w:val="-19"/>
          <w:w w:val="85"/>
        </w:rPr>
        <w:t> </w:t>
      </w:r>
      <w:r>
        <w:rPr>
          <w:b w:val="0"/>
          <w:color w:val="231F20"/>
          <w:spacing w:val="-3"/>
          <w:w w:val="85"/>
        </w:rPr>
        <w:t>covered</w:t>
      </w:r>
      <w:r>
        <w:rPr>
          <w:b w:val="0"/>
          <w:color w:val="231F20"/>
          <w:spacing w:val="-19"/>
          <w:w w:val="85"/>
        </w:rPr>
        <w:t> </w:t>
      </w:r>
      <w:r>
        <w:rPr>
          <w:b w:val="0"/>
          <w:color w:val="231F20"/>
          <w:w w:val="85"/>
        </w:rPr>
        <w:t>by</w:t>
      </w:r>
      <w:r>
        <w:rPr>
          <w:b w:val="0"/>
          <w:color w:val="231F20"/>
          <w:spacing w:val="-20"/>
          <w:w w:val="85"/>
        </w:rPr>
        <w:t> </w:t>
      </w:r>
      <w:r>
        <w:rPr>
          <w:b w:val="0"/>
          <w:color w:val="231F20"/>
          <w:w w:val="85"/>
        </w:rPr>
        <w:t>collective</w:t>
      </w:r>
      <w:r>
        <w:rPr>
          <w:b w:val="0"/>
          <w:color w:val="231F20"/>
          <w:spacing w:val="-20"/>
          <w:w w:val="85"/>
        </w:rPr>
        <w:t> </w:t>
      </w:r>
      <w:r>
        <w:rPr>
          <w:b w:val="0"/>
          <w:color w:val="231F20"/>
          <w:spacing w:val="-3"/>
          <w:w w:val="85"/>
        </w:rPr>
        <w:t>bargaining agreements.</w:t>
      </w:r>
      <w:r>
        <w:rPr>
          <w:b w:val="0"/>
          <w:color w:val="231F20"/>
          <w:spacing w:val="-22"/>
          <w:w w:val="85"/>
        </w:rPr>
        <w:t> </w:t>
      </w:r>
      <w:r>
        <w:rPr>
          <w:b w:val="0"/>
          <w:color w:val="231F20"/>
          <w:w w:val="85"/>
        </w:rPr>
        <w:t>The</w:t>
      </w:r>
      <w:r>
        <w:rPr>
          <w:b w:val="0"/>
          <w:color w:val="231F20"/>
          <w:spacing w:val="-22"/>
          <w:w w:val="85"/>
        </w:rPr>
        <w:t> </w:t>
      </w:r>
      <w:r>
        <w:rPr>
          <w:b w:val="0"/>
          <w:color w:val="231F20"/>
          <w:spacing w:val="-3"/>
          <w:w w:val="85"/>
        </w:rPr>
        <w:t>following</w:t>
      </w:r>
      <w:r>
        <w:rPr>
          <w:b w:val="0"/>
          <w:color w:val="231F20"/>
          <w:spacing w:val="-22"/>
          <w:w w:val="85"/>
        </w:rPr>
        <w:t> </w:t>
      </w:r>
      <w:r>
        <w:rPr>
          <w:b w:val="0"/>
          <w:color w:val="231F20"/>
          <w:w w:val="85"/>
        </w:rPr>
        <w:t>Employee</w:t>
      </w:r>
      <w:r>
        <w:rPr>
          <w:b w:val="0"/>
          <w:color w:val="231F20"/>
          <w:spacing w:val="-23"/>
          <w:w w:val="85"/>
        </w:rPr>
        <w:t> </w:t>
      </w:r>
      <w:r>
        <w:rPr>
          <w:b w:val="0"/>
          <w:color w:val="231F20"/>
          <w:w w:val="85"/>
        </w:rPr>
        <w:t>groups</w:t>
      </w:r>
      <w:r>
        <w:rPr>
          <w:b w:val="0"/>
          <w:color w:val="231F20"/>
          <w:spacing w:val="-22"/>
          <w:w w:val="85"/>
        </w:rPr>
        <w:t> </w:t>
      </w:r>
      <w:r>
        <w:rPr>
          <w:b w:val="0"/>
          <w:color w:val="231F20"/>
          <w:w w:val="85"/>
        </w:rPr>
        <w:t>are</w:t>
      </w:r>
      <w:r>
        <w:rPr>
          <w:b w:val="0"/>
          <w:color w:val="231F20"/>
          <w:spacing w:val="-22"/>
          <w:w w:val="85"/>
        </w:rPr>
        <w:t> </w:t>
      </w:r>
      <w:r>
        <w:rPr>
          <w:b w:val="0"/>
          <w:color w:val="231F20"/>
          <w:w w:val="85"/>
        </w:rPr>
        <w:t>under </w:t>
      </w:r>
      <w:r>
        <w:rPr>
          <w:b w:val="0"/>
          <w:color w:val="231F20"/>
          <w:spacing w:val="-3"/>
          <w:w w:val="80"/>
        </w:rPr>
        <w:t>agreements </w:t>
      </w:r>
      <w:r>
        <w:rPr>
          <w:b w:val="0"/>
          <w:color w:val="231F20"/>
          <w:w w:val="80"/>
        </w:rPr>
        <w:t>that are currently </w:t>
      </w:r>
      <w:r>
        <w:rPr>
          <w:b w:val="0"/>
          <w:color w:val="231F20"/>
          <w:spacing w:val="-3"/>
          <w:w w:val="80"/>
        </w:rPr>
        <w:t>amendable </w:t>
      </w:r>
      <w:r>
        <w:rPr>
          <w:b w:val="0"/>
          <w:color w:val="231F20"/>
          <w:w w:val="80"/>
        </w:rPr>
        <w:t>or will</w:t>
      </w:r>
      <w:r>
        <w:rPr>
          <w:b w:val="0"/>
          <w:color w:val="231F20"/>
          <w:spacing w:val="-20"/>
          <w:w w:val="80"/>
        </w:rPr>
        <w:t> </w:t>
      </w:r>
      <w:r>
        <w:rPr>
          <w:b w:val="0"/>
          <w:color w:val="231F20"/>
          <w:spacing w:val="-3"/>
          <w:w w:val="80"/>
        </w:rPr>
        <w:t>become </w:t>
      </w:r>
      <w:r>
        <w:rPr>
          <w:b w:val="0"/>
          <w:color w:val="231F20"/>
          <w:w w:val="76"/>
        </w:rPr>
        <w:t>a</w:t>
      </w:r>
      <w:r>
        <w:rPr>
          <w:b w:val="0"/>
          <w:color w:val="231F20"/>
          <w:spacing w:val="-5"/>
          <w:w w:val="76"/>
        </w:rPr>
        <w:t>m</w:t>
      </w:r>
      <w:r>
        <w:rPr>
          <w:b w:val="0"/>
          <w:color w:val="231F20"/>
          <w:w w:val="77"/>
        </w:rPr>
        <w:t>e</w:t>
      </w:r>
      <w:r>
        <w:rPr>
          <w:b w:val="0"/>
          <w:color w:val="231F20"/>
          <w:spacing w:val="-6"/>
          <w:w w:val="77"/>
        </w:rPr>
        <w:t>n</w:t>
      </w:r>
      <w:r>
        <w:rPr>
          <w:b w:val="0"/>
          <w:color w:val="231F20"/>
          <w:w w:val="74"/>
        </w:rPr>
        <w:t>d</w:t>
      </w:r>
      <w:r>
        <w:rPr>
          <w:b w:val="0"/>
          <w:color w:val="231F20"/>
          <w:spacing w:val="-5"/>
          <w:w w:val="74"/>
        </w:rPr>
        <w:t>a</w:t>
      </w:r>
      <w:r>
        <w:rPr>
          <w:b w:val="0"/>
          <w:color w:val="231F20"/>
          <w:w w:val="78"/>
        </w:rPr>
        <w:t>b</w:t>
      </w:r>
      <w:r>
        <w:rPr>
          <w:b w:val="0"/>
          <w:color w:val="231F20"/>
          <w:spacing w:val="-5"/>
          <w:w w:val="78"/>
        </w:rPr>
        <w:t>l</w:t>
      </w:r>
      <w:r>
        <w:rPr>
          <w:b w:val="0"/>
          <w:color w:val="231F20"/>
          <w:w w:val="78"/>
        </w:rPr>
        <w:t>e</w:t>
      </w:r>
      <w:r>
        <w:rPr>
          <w:b w:val="0"/>
          <w:color w:val="231F20"/>
          <w:spacing w:val="4"/>
        </w:rPr>
        <w:t> </w:t>
      </w:r>
      <w:r>
        <w:rPr>
          <w:b w:val="0"/>
          <w:color w:val="231F20"/>
          <w:w w:val="77"/>
        </w:rPr>
        <w:t>d</w:t>
      </w:r>
      <w:r>
        <w:rPr>
          <w:b w:val="0"/>
          <w:color w:val="231F20"/>
          <w:spacing w:val="-5"/>
          <w:w w:val="69"/>
        </w:rPr>
        <w:t>u</w:t>
      </w:r>
      <w:r>
        <w:rPr>
          <w:b w:val="0"/>
          <w:color w:val="231F20"/>
          <w:w w:val="75"/>
        </w:rPr>
        <w:t>r</w:t>
      </w:r>
      <w:r>
        <w:rPr>
          <w:b w:val="0"/>
          <w:color w:val="231F20"/>
          <w:spacing w:val="-4"/>
          <w:w w:val="86"/>
        </w:rPr>
        <w:t>i</w:t>
      </w:r>
      <w:r>
        <w:rPr>
          <w:b w:val="0"/>
          <w:color w:val="231F20"/>
          <w:w w:val="75"/>
        </w:rPr>
        <w:t>n</w:t>
      </w:r>
      <w:r>
        <w:rPr>
          <w:b w:val="0"/>
          <w:color w:val="231F20"/>
          <w:w w:val="87"/>
        </w:rPr>
        <w:t>g</w:t>
      </w:r>
      <w:r>
        <w:rPr>
          <w:b w:val="0"/>
          <w:color w:val="231F20"/>
          <w:spacing w:val="3"/>
        </w:rPr>
        <w:t> </w:t>
      </w:r>
      <w:r>
        <w:rPr>
          <w:b w:val="0"/>
          <w:color w:val="231F20"/>
          <w:spacing w:val="-3"/>
          <w:w w:val="80"/>
        </w:rPr>
        <w:t>2</w:t>
      </w:r>
      <w:r>
        <w:rPr>
          <w:b w:val="0"/>
          <w:color w:val="231F20"/>
          <w:w w:val="80"/>
        </w:rPr>
        <w:t>0</w:t>
      </w:r>
      <w:r>
        <w:rPr>
          <w:b w:val="0"/>
          <w:color w:val="231F20"/>
          <w:spacing w:val="-4"/>
          <w:w w:val="80"/>
        </w:rPr>
        <w:t>0</w:t>
      </w:r>
      <w:r>
        <w:rPr>
          <w:b w:val="0"/>
          <w:color w:val="231F20"/>
          <w:w w:val="79"/>
        </w:rPr>
        <w:t>8:</w:t>
      </w:r>
      <w:r>
        <w:rPr>
          <w:b w:val="0"/>
          <w:color w:val="231F20"/>
          <w:spacing w:val="3"/>
        </w:rPr>
        <w:t> </w:t>
      </w:r>
      <w:r>
        <w:rPr>
          <w:b w:val="0"/>
          <w:color w:val="231F20"/>
          <w:w w:val="77"/>
        </w:rPr>
        <w:t>t</w:t>
      </w:r>
      <w:r>
        <w:rPr>
          <w:b w:val="0"/>
          <w:color w:val="231F20"/>
          <w:spacing w:val="-4"/>
          <w:w w:val="77"/>
        </w:rPr>
        <w:t>h</w:t>
      </w:r>
      <w:r>
        <w:rPr>
          <w:b w:val="0"/>
          <w:color w:val="231F20"/>
          <w:w w:val="78"/>
        </w:rPr>
        <w:t>e</w:t>
      </w:r>
      <w:r>
        <w:rPr>
          <w:b w:val="0"/>
          <w:color w:val="231F20"/>
          <w:spacing w:val="4"/>
        </w:rPr>
        <w:t> </w:t>
      </w:r>
      <w:r>
        <w:rPr>
          <w:b w:val="0"/>
          <w:color w:val="231F20"/>
          <w:w w:val="90"/>
        </w:rPr>
        <w:t>C</w:t>
      </w:r>
      <w:r>
        <w:rPr>
          <w:b w:val="0"/>
          <w:color w:val="231F20"/>
          <w:spacing w:val="-5"/>
          <w:w w:val="83"/>
        </w:rPr>
        <w:t>o</w:t>
      </w:r>
      <w:r>
        <w:rPr>
          <w:b w:val="0"/>
          <w:color w:val="231F20"/>
          <w:w w:val="79"/>
        </w:rPr>
        <w:t>m</w:t>
      </w:r>
      <w:r>
        <w:rPr>
          <w:b w:val="0"/>
          <w:color w:val="231F20"/>
          <w:spacing w:val="-5"/>
          <w:w w:val="79"/>
        </w:rPr>
        <w:t>p</w:t>
      </w:r>
      <w:r>
        <w:rPr>
          <w:b w:val="0"/>
          <w:color w:val="231F20"/>
          <w:w w:val="70"/>
        </w:rPr>
        <w:t>a</w:t>
      </w:r>
      <w:r>
        <w:rPr>
          <w:b w:val="0"/>
          <w:color w:val="231F20"/>
          <w:spacing w:val="-4"/>
          <w:w w:val="75"/>
        </w:rPr>
        <w:t>n</w:t>
      </w:r>
      <w:r>
        <w:rPr>
          <w:b w:val="0"/>
          <w:color w:val="231F20"/>
          <w:spacing w:val="-4"/>
          <w:w w:val="79"/>
        </w:rPr>
        <w:t>y</w:t>
      </w:r>
      <w:r>
        <w:rPr>
          <w:b w:val="0"/>
          <w:color w:val="231F20"/>
          <w:w w:val="78"/>
        </w:rPr>
        <w:t>’s</w:t>
      </w:r>
      <w:r>
        <w:rPr>
          <w:b w:val="0"/>
          <w:color w:val="231F20"/>
          <w:spacing w:val="4"/>
        </w:rPr>
        <w:t> </w:t>
      </w:r>
      <w:r>
        <w:rPr>
          <w:b w:val="0"/>
          <w:color w:val="231F20"/>
          <w:w w:val="91"/>
        </w:rPr>
        <w:t>P</w:t>
      </w:r>
      <w:r>
        <w:rPr>
          <w:b w:val="0"/>
          <w:color w:val="231F20"/>
          <w:spacing w:val="-4"/>
          <w:w w:val="91"/>
        </w:rPr>
        <w:t>i</w:t>
      </w:r>
      <w:r>
        <w:rPr>
          <w:b w:val="0"/>
          <w:color w:val="231F20"/>
          <w:w w:val="82"/>
        </w:rPr>
        <w:t>l</w:t>
      </w:r>
      <w:r>
        <w:rPr>
          <w:b w:val="0"/>
          <w:color w:val="231F20"/>
          <w:spacing w:val="-4"/>
          <w:w w:val="82"/>
        </w:rPr>
        <w:t>o</w:t>
      </w:r>
      <w:r>
        <w:rPr>
          <w:b w:val="0"/>
          <w:color w:val="231F20"/>
          <w:spacing w:val="-3"/>
          <w:w w:val="78"/>
        </w:rPr>
        <w:t>t</w:t>
      </w:r>
      <w:r>
        <w:rPr>
          <w:b w:val="0"/>
          <w:color w:val="231F20"/>
          <w:w w:val="63"/>
        </w:rPr>
        <w:t>s</w:t>
      </w:r>
      <w:r>
        <w:rPr>
          <w:b w:val="0"/>
          <w:color w:val="231F20"/>
          <w:spacing w:val="7"/>
        </w:rPr>
        <w:t> </w:t>
      </w:r>
      <w:r>
        <w:rPr>
          <w:b w:val="0"/>
          <w:color w:val="231F20"/>
          <w:spacing w:val="-3"/>
          <w:w w:val="166"/>
        </w:rPr>
        <w:t>(</w:t>
      </w:r>
      <w:r>
        <w:rPr>
          <w:b w:val="0"/>
          <w:color w:val="231F20"/>
          <w:w w:val="77"/>
        </w:rPr>
        <w:t>b</w:t>
      </w:r>
      <w:r>
        <w:rPr>
          <w:b w:val="0"/>
          <w:color w:val="231F20"/>
          <w:spacing w:val="-5"/>
          <w:w w:val="78"/>
        </w:rPr>
        <w:t>e</w:t>
      </w:r>
      <w:r>
        <w:rPr>
          <w:b w:val="0"/>
          <w:color w:val="231F20"/>
          <w:w w:val="78"/>
        </w:rPr>
        <w:t>c</w:t>
      </w:r>
      <w:r>
        <w:rPr>
          <w:b w:val="0"/>
          <w:color w:val="231F20"/>
          <w:spacing w:val="-7"/>
          <w:w w:val="70"/>
        </w:rPr>
        <w:t>a</w:t>
      </w:r>
      <w:r>
        <w:rPr>
          <w:b w:val="0"/>
          <w:color w:val="231F20"/>
          <w:w w:val="79"/>
        </w:rPr>
        <w:t>m</w:t>
      </w:r>
      <w:r>
        <w:rPr>
          <w:b w:val="0"/>
          <w:color w:val="231F20"/>
          <w:w w:val="78"/>
        </w:rPr>
        <w:t>e </w:t>
      </w:r>
      <w:r>
        <w:rPr>
          <w:b w:val="0"/>
          <w:color w:val="231F20"/>
          <w:spacing w:val="-3"/>
          <w:w w:val="80"/>
        </w:rPr>
        <w:t>amendable</w:t>
      </w:r>
      <w:r>
        <w:rPr>
          <w:b w:val="0"/>
          <w:color w:val="231F20"/>
          <w:spacing w:val="-29"/>
          <w:w w:val="80"/>
        </w:rPr>
        <w:t> </w:t>
      </w:r>
      <w:r>
        <w:rPr>
          <w:b w:val="0"/>
          <w:color w:val="231F20"/>
          <w:w w:val="80"/>
        </w:rPr>
        <w:t>in</w:t>
      </w:r>
      <w:r>
        <w:rPr>
          <w:b w:val="0"/>
          <w:color w:val="231F20"/>
          <w:spacing w:val="-30"/>
          <w:w w:val="80"/>
        </w:rPr>
        <w:t> </w:t>
      </w:r>
      <w:r>
        <w:rPr>
          <w:b w:val="0"/>
          <w:color w:val="231F20"/>
          <w:w w:val="80"/>
        </w:rPr>
        <w:t>2006,</w:t>
      </w:r>
      <w:r>
        <w:rPr>
          <w:b w:val="0"/>
          <w:color w:val="231F20"/>
          <w:spacing w:val="-29"/>
          <w:w w:val="80"/>
        </w:rPr>
        <w:t> </w:t>
      </w:r>
      <w:r>
        <w:rPr>
          <w:b w:val="0"/>
          <w:color w:val="231F20"/>
          <w:w w:val="80"/>
        </w:rPr>
        <w:t>and</w:t>
      </w:r>
      <w:r>
        <w:rPr>
          <w:b w:val="0"/>
          <w:color w:val="231F20"/>
          <w:spacing w:val="-28"/>
          <w:w w:val="80"/>
        </w:rPr>
        <w:t> </w:t>
      </w:r>
      <w:r>
        <w:rPr>
          <w:b w:val="0"/>
          <w:color w:val="231F20"/>
          <w:w w:val="80"/>
        </w:rPr>
        <w:t>currently</w:t>
      </w:r>
      <w:r>
        <w:rPr>
          <w:b w:val="0"/>
          <w:color w:val="231F20"/>
          <w:spacing w:val="-30"/>
          <w:w w:val="80"/>
        </w:rPr>
        <w:t> </w:t>
      </w:r>
      <w:r>
        <w:rPr>
          <w:b w:val="0"/>
          <w:color w:val="231F20"/>
          <w:w w:val="80"/>
        </w:rPr>
        <w:t>in</w:t>
      </w:r>
      <w:r>
        <w:rPr>
          <w:b w:val="0"/>
          <w:color w:val="231F20"/>
          <w:spacing w:val="-30"/>
          <w:w w:val="80"/>
        </w:rPr>
        <w:t> </w:t>
      </w:r>
      <w:r>
        <w:rPr>
          <w:b w:val="0"/>
          <w:color w:val="231F20"/>
          <w:w w:val="80"/>
        </w:rPr>
        <w:t>discussions</w:t>
      </w:r>
      <w:r>
        <w:rPr>
          <w:b w:val="0"/>
          <w:color w:val="231F20"/>
          <w:spacing w:val="-29"/>
          <w:w w:val="80"/>
        </w:rPr>
        <w:t> </w:t>
      </w:r>
      <w:r>
        <w:rPr>
          <w:b w:val="0"/>
          <w:color w:val="231F20"/>
          <w:w w:val="80"/>
        </w:rPr>
        <w:t>on</w:t>
      </w:r>
      <w:r>
        <w:rPr>
          <w:b w:val="0"/>
          <w:color w:val="231F20"/>
          <w:spacing w:val="-29"/>
          <w:w w:val="80"/>
        </w:rPr>
        <w:t> </w:t>
      </w:r>
      <w:r>
        <w:rPr>
          <w:b w:val="0"/>
          <w:color w:val="231F20"/>
          <w:w w:val="80"/>
        </w:rPr>
        <w:t>a</w:t>
      </w:r>
      <w:r>
        <w:rPr>
          <w:b w:val="0"/>
          <w:color w:val="231F20"/>
          <w:spacing w:val="-29"/>
          <w:w w:val="80"/>
        </w:rPr>
        <w:t> </w:t>
      </w:r>
      <w:r>
        <w:rPr>
          <w:b w:val="0"/>
          <w:color w:val="231F20"/>
          <w:w w:val="80"/>
        </w:rPr>
        <w:t>new </w:t>
      </w:r>
      <w:r>
        <w:rPr>
          <w:b w:val="0"/>
          <w:color w:val="231F20"/>
          <w:w w:val="78"/>
        </w:rPr>
        <w:t>a</w:t>
      </w:r>
      <w:r>
        <w:rPr>
          <w:b w:val="0"/>
          <w:color w:val="231F20"/>
          <w:spacing w:val="-5"/>
          <w:w w:val="78"/>
        </w:rPr>
        <w:t>g</w:t>
      </w:r>
      <w:r>
        <w:rPr>
          <w:b w:val="0"/>
          <w:color w:val="231F20"/>
          <w:w w:val="77"/>
        </w:rPr>
        <w:t>r</w:t>
      </w:r>
      <w:r>
        <w:rPr>
          <w:b w:val="0"/>
          <w:color w:val="231F20"/>
          <w:spacing w:val="-5"/>
          <w:w w:val="77"/>
        </w:rPr>
        <w:t>e</w:t>
      </w:r>
      <w:r>
        <w:rPr>
          <w:b w:val="0"/>
          <w:color w:val="231F20"/>
          <w:w w:val="79"/>
        </w:rPr>
        <w:t>e</w:t>
      </w:r>
      <w:r>
        <w:rPr>
          <w:b w:val="0"/>
          <w:color w:val="231F20"/>
          <w:spacing w:val="-5"/>
          <w:w w:val="79"/>
        </w:rPr>
        <w:t>m</w:t>
      </w:r>
      <w:r>
        <w:rPr>
          <w:b w:val="0"/>
          <w:color w:val="231F20"/>
          <w:w w:val="77"/>
        </w:rPr>
        <w:t>e</w:t>
      </w:r>
      <w:r>
        <w:rPr>
          <w:b w:val="0"/>
          <w:color w:val="231F20"/>
          <w:spacing w:val="-6"/>
          <w:w w:val="77"/>
        </w:rPr>
        <w:t>n</w:t>
      </w:r>
      <w:r>
        <w:rPr>
          <w:b w:val="0"/>
          <w:color w:val="231F20"/>
          <w:w w:val="117"/>
        </w:rPr>
        <w:t>t</w:t>
      </w:r>
      <w:r>
        <w:rPr>
          <w:b w:val="0"/>
          <w:color w:val="231F20"/>
          <w:spacing w:val="-4"/>
          <w:w w:val="117"/>
        </w:rPr>
        <w:t>)</w:t>
      </w:r>
      <w:r>
        <w:rPr>
          <w:b w:val="0"/>
          <w:color w:val="231F20"/>
          <w:w w:val="78"/>
        </w:rPr>
        <w:t>;</w:t>
      </w:r>
      <w:r>
        <w:rPr>
          <w:b w:val="0"/>
          <w:color w:val="231F20"/>
          <w:spacing w:val="-7"/>
        </w:rPr>
        <w:t> </w:t>
      </w:r>
      <w:r>
        <w:rPr>
          <w:b w:val="0"/>
          <w:color w:val="231F20"/>
          <w:w w:val="78"/>
        </w:rPr>
        <w:t>t</w:t>
      </w:r>
      <w:r>
        <w:rPr>
          <w:b w:val="0"/>
          <w:color w:val="231F20"/>
          <w:spacing w:val="-4"/>
          <w:w w:val="77"/>
        </w:rPr>
        <w:t>h</w:t>
      </w:r>
      <w:r>
        <w:rPr>
          <w:b w:val="0"/>
          <w:color w:val="231F20"/>
          <w:w w:val="78"/>
        </w:rPr>
        <w:t>e</w:t>
      </w:r>
      <w:r>
        <w:rPr>
          <w:b w:val="0"/>
          <w:color w:val="231F20"/>
          <w:spacing w:val="-7"/>
        </w:rPr>
        <w:t> </w:t>
      </w:r>
      <w:r>
        <w:rPr>
          <w:b w:val="0"/>
          <w:color w:val="231F20"/>
          <w:w w:val="87"/>
        </w:rPr>
        <w:t>C</w:t>
      </w:r>
      <w:r>
        <w:rPr>
          <w:b w:val="0"/>
          <w:color w:val="231F20"/>
          <w:spacing w:val="-5"/>
          <w:w w:val="87"/>
        </w:rPr>
        <w:t>o</w:t>
      </w:r>
      <w:r>
        <w:rPr>
          <w:b w:val="0"/>
          <w:color w:val="231F20"/>
          <w:w w:val="79"/>
        </w:rPr>
        <w:t>m</w:t>
      </w:r>
      <w:r>
        <w:rPr>
          <w:b w:val="0"/>
          <w:color w:val="231F20"/>
          <w:spacing w:val="-5"/>
          <w:w w:val="79"/>
        </w:rPr>
        <w:t>p</w:t>
      </w:r>
      <w:r>
        <w:rPr>
          <w:b w:val="0"/>
          <w:color w:val="231F20"/>
          <w:w w:val="73"/>
        </w:rPr>
        <w:t>a</w:t>
      </w:r>
      <w:r>
        <w:rPr>
          <w:b w:val="0"/>
          <w:color w:val="231F20"/>
          <w:spacing w:val="-4"/>
          <w:w w:val="73"/>
        </w:rPr>
        <w:t>n</w:t>
      </w:r>
      <w:r>
        <w:rPr>
          <w:b w:val="0"/>
          <w:color w:val="231F20"/>
          <w:spacing w:val="-4"/>
          <w:w w:val="79"/>
        </w:rPr>
        <w:t>y</w:t>
      </w:r>
      <w:r>
        <w:rPr>
          <w:b w:val="0"/>
          <w:color w:val="231F20"/>
          <w:spacing w:val="-3"/>
          <w:w w:val="113"/>
        </w:rPr>
        <w:t>’</w:t>
      </w:r>
      <w:r>
        <w:rPr>
          <w:b w:val="0"/>
          <w:color w:val="231F20"/>
          <w:w w:val="63"/>
        </w:rPr>
        <w:t>s</w:t>
      </w:r>
      <w:r>
        <w:rPr>
          <w:b w:val="0"/>
          <w:color w:val="231F20"/>
          <w:spacing w:val="-5"/>
        </w:rPr>
        <w:t> </w:t>
      </w:r>
      <w:r>
        <w:rPr>
          <w:b w:val="0"/>
          <w:color w:val="231F20"/>
          <w:spacing w:val="-3"/>
          <w:w w:val="85"/>
        </w:rPr>
        <w:t>F</w:t>
      </w:r>
      <w:r>
        <w:rPr>
          <w:b w:val="0"/>
          <w:color w:val="231F20"/>
          <w:w w:val="83"/>
        </w:rPr>
        <w:t>l</w:t>
      </w:r>
      <w:r>
        <w:rPr>
          <w:b w:val="0"/>
          <w:color w:val="231F20"/>
          <w:spacing w:val="-4"/>
          <w:w w:val="83"/>
        </w:rPr>
        <w:t>i</w:t>
      </w:r>
      <w:r>
        <w:rPr>
          <w:b w:val="0"/>
          <w:color w:val="231F20"/>
          <w:w w:val="81"/>
        </w:rPr>
        <w:t>g</w:t>
      </w:r>
      <w:r>
        <w:rPr>
          <w:b w:val="0"/>
          <w:color w:val="231F20"/>
          <w:spacing w:val="-5"/>
          <w:w w:val="81"/>
        </w:rPr>
        <w:t>h</w:t>
      </w:r>
      <w:r>
        <w:rPr>
          <w:b w:val="0"/>
          <w:color w:val="231F20"/>
          <w:w w:val="78"/>
        </w:rPr>
        <w:t>t</w:t>
      </w:r>
      <w:r>
        <w:rPr>
          <w:b w:val="0"/>
          <w:color w:val="231F20"/>
          <w:spacing w:val="-5"/>
        </w:rPr>
        <w:t> </w:t>
      </w:r>
      <w:r>
        <w:rPr>
          <w:b w:val="0"/>
          <w:color w:val="231F20"/>
          <w:spacing w:val="-3"/>
          <w:w w:val="102"/>
        </w:rPr>
        <w:t>A</w:t>
      </w:r>
      <w:r>
        <w:rPr>
          <w:b w:val="0"/>
          <w:color w:val="231F20"/>
          <w:w w:val="78"/>
        </w:rPr>
        <w:t>t</w:t>
      </w:r>
      <w:r>
        <w:rPr>
          <w:b w:val="0"/>
          <w:color w:val="231F20"/>
          <w:spacing w:val="-4"/>
          <w:w w:val="78"/>
        </w:rPr>
        <w:t>t</w:t>
      </w:r>
      <w:r>
        <w:rPr>
          <w:b w:val="0"/>
          <w:color w:val="231F20"/>
          <w:w w:val="77"/>
        </w:rPr>
        <w:t>e</w:t>
      </w:r>
      <w:r>
        <w:rPr>
          <w:b w:val="0"/>
          <w:color w:val="231F20"/>
          <w:spacing w:val="-4"/>
          <w:w w:val="77"/>
        </w:rPr>
        <w:t>n</w:t>
      </w:r>
      <w:r>
        <w:rPr>
          <w:b w:val="0"/>
          <w:color w:val="231F20"/>
          <w:spacing w:val="-4"/>
          <w:w w:val="77"/>
        </w:rPr>
        <w:t>d</w:t>
      </w:r>
      <w:r>
        <w:rPr>
          <w:b w:val="0"/>
          <w:color w:val="231F20"/>
          <w:w w:val="70"/>
        </w:rPr>
        <w:t>a</w:t>
      </w:r>
      <w:r>
        <w:rPr>
          <w:b w:val="0"/>
          <w:color w:val="231F20"/>
          <w:spacing w:val="-4"/>
          <w:w w:val="75"/>
        </w:rPr>
        <w:t>n</w:t>
      </w:r>
      <w:r>
        <w:rPr>
          <w:b w:val="0"/>
          <w:color w:val="231F20"/>
          <w:spacing w:val="-3"/>
          <w:w w:val="78"/>
        </w:rPr>
        <w:t>t</w:t>
      </w:r>
      <w:r>
        <w:rPr>
          <w:b w:val="0"/>
          <w:color w:val="231F20"/>
          <w:w w:val="63"/>
        </w:rPr>
        <w:t>s</w:t>
      </w:r>
      <w:r>
        <w:rPr>
          <w:b w:val="0"/>
          <w:color w:val="231F20"/>
          <w:spacing w:val="-6"/>
        </w:rPr>
        <w:t> </w:t>
      </w:r>
      <w:r>
        <w:rPr>
          <w:b w:val="0"/>
          <w:color w:val="231F20"/>
          <w:w w:val="166"/>
        </w:rPr>
        <w:t>(</w:t>
      </w:r>
      <w:r>
        <w:rPr>
          <w:b w:val="0"/>
          <w:color w:val="231F20"/>
          <w:spacing w:val="-4"/>
          <w:w w:val="77"/>
        </w:rPr>
        <w:t>b</w:t>
      </w:r>
      <w:r>
        <w:rPr>
          <w:b w:val="0"/>
          <w:color w:val="231F20"/>
          <w:w w:val="78"/>
        </w:rPr>
        <w:t>e</w:t>
      </w:r>
      <w:r>
        <w:rPr>
          <w:b w:val="0"/>
          <w:color w:val="231F20"/>
          <w:spacing w:val="-7"/>
          <w:w w:val="78"/>
        </w:rPr>
        <w:t>c</w:t>
      </w:r>
      <w:r>
        <w:rPr>
          <w:b w:val="0"/>
          <w:color w:val="231F20"/>
          <w:w w:val="83"/>
        </w:rPr>
        <w:t>o</w:t>
      </w:r>
      <w:r>
        <w:rPr>
          <w:b w:val="0"/>
          <w:color w:val="231F20"/>
          <w:spacing w:val="-4"/>
          <w:w w:val="79"/>
        </w:rPr>
        <w:t>m</w:t>
      </w:r>
      <w:r>
        <w:rPr>
          <w:b w:val="0"/>
          <w:color w:val="231F20"/>
          <w:w w:val="78"/>
        </w:rPr>
        <w:t>e</w:t>
      </w:r>
      <w:r>
        <w:rPr>
          <w:b w:val="0"/>
          <w:color w:val="231F20"/>
          <w:w w:val="63"/>
        </w:rPr>
        <w:t>s </w:t>
      </w:r>
      <w:r>
        <w:rPr>
          <w:b w:val="0"/>
          <w:color w:val="231F20"/>
          <w:w w:val="76"/>
        </w:rPr>
        <w:t>a</w:t>
      </w:r>
      <w:r>
        <w:rPr>
          <w:b w:val="0"/>
          <w:color w:val="231F20"/>
          <w:spacing w:val="-5"/>
          <w:w w:val="76"/>
        </w:rPr>
        <w:t>m</w:t>
      </w:r>
      <w:r>
        <w:rPr>
          <w:b w:val="0"/>
          <w:color w:val="231F20"/>
          <w:w w:val="77"/>
        </w:rPr>
        <w:t>e</w:t>
      </w:r>
      <w:r>
        <w:rPr>
          <w:b w:val="0"/>
          <w:color w:val="231F20"/>
          <w:spacing w:val="-6"/>
          <w:w w:val="77"/>
        </w:rPr>
        <w:t>n</w:t>
      </w:r>
      <w:r>
        <w:rPr>
          <w:b w:val="0"/>
          <w:color w:val="231F20"/>
          <w:w w:val="74"/>
        </w:rPr>
        <w:t>d</w:t>
      </w:r>
      <w:r>
        <w:rPr>
          <w:b w:val="0"/>
          <w:color w:val="231F20"/>
          <w:spacing w:val="-5"/>
          <w:w w:val="74"/>
        </w:rPr>
        <w:t>a</w:t>
      </w:r>
      <w:r>
        <w:rPr>
          <w:b w:val="0"/>
          <w:color w:val="231F20"/>
          <w:w w:val="78"/>
        </w:rPr>
        <w:t>b</w:t>
      </w:r>
      <w:r>
        <w:rPr>
          <w:b w:val="0"/>
          <w:color w:val="231F20"/>
          <w:spacing w:val="-5"/>
          <w:w w:val="78"/>
        </w:rPr>
        <w:t>l</w:t>
      </w:r>
      <w:r>
        <w:rPr>
          <w:b w:val="0"/>
          <w:color w:val="231F20"/>
          <w:w w:val="78"/>
        </w:rPr>
        <w:t>e</w:t>
      </w:r>
      <w:r>
        <w:rPr>
          <w:b w:val="0"/>
          <w:color w:val="231F20"/>
          <w:spacing w:val="1"/>
        </w:rPr>
        <w:t> </w:t>
      </w:r>
      <w:r>
        <w:rPr>
          <w:b w:val="0"/>
          <w:color w:val="231F20"/>
          <w:w w:val="86"/>
        </w:rPr>
        <w:t>i</w:t>
      </w:r>
      <w:r>
        <w:rPr>
          <w:b w:val="0"/>
          <w:color w:val="231F20"/>
          <w:w w:val="75"/>
        </w:rPr>
        <w:t>n</w:t>
      </w:r>
      <w:r>
        <w:rPr>
          <w:b w:val="0"/>
          <w:color w:val="231F20"/>
          <w:spacing w:val="-1"/>
        </w:rPr>
        <w:t> </w:t>
      </w:r>
      <w:r>
        <w:rPr>
          <w:b w:val="0"/>
          <w:color w:val="231F20"/>
          <w:w w:val="54"/>
        </w:rPr>
        <w:t>J</w:t>
      </w:r>
      <w:r>
        <w:rPr>
          <w:b w:val="0"/>
          <w:color w:val="231F20"/>
          <w:spacing w:val="-4"/>
          <w:w w:val="69"/>
        </w:rPr>
        <w:t>u</w:t>
      </w:r>
      <w:r>
        <w:rPr>
          <w:b w:val="0"/>
          <w:color w:val="231F20"/>
          <w:spacing w:val="-3"/>
          <w:w w:val="75"/>
        </w:rPr>
        <w:t>n</w:t>
      </w:r>
      <w:r>
        <w:rPr>
          <w:b w:val="0"/>
          <w:color w:val="231F20"/>
          <w:w w:val="78"/>
        </w:rPr>
        <w:t>e</w:t>
      </w:r>
      <w:r>
        <w:rPr>
          <w:b w:val="0"/>
          <w:color w:val="231F20"/>
          <w:spacing w:val="1"/>
        </w:rPr>
        <w:t> </w:t>
      </w:r>
      <w:r>
        <w:rPr>
          <w:b w:val="0"/>
          <w:color w:val="231F20"/>
          <w:spacing w:val="-3"/>
          <w:w w:val="80"/>
        </w:rPr>
        <w:t>20</w:t>
      </w:r>
      <w:r>
        <w:rPr>
          <w:b w:val="0"/>
          <w:color w:val="231F20"/>
          <w:w w:val="80"/>
        </w:rPr>
        <w:t>0</w:t>
      </w:r>
      <w:r>
        <w:rPr>
          <w:b w:val="0"/>
          <w:color w:val="231F20"/>
          <w:spacing w:val="-4"/>
          <w:w w:val="80"/>
        </w:rPr>
        <w:t>8</w:t>
      </w:r>
      <w:r>
        <w:rPr>
          <w:b w:val="0"/>
          <w:color w:val="231F20"/>
          <w:w w:val="166"/>
        </w:rPr>
        <w:t>)</w:t>
      </w:r>
      <w:r>
        <w:rPr>
          <w:b w:val="0"/>
          <w:color w:val="231F20"/>
          <w:w w:val="78"/>
        </w:rPr>
        <w:t>;</w:t>
      </w:r>
      <w:r>
        <w:rPr>
          <w:b w:val="0"/>
          <w:color w:val="231F20"/>
        </w:rPr>
        <w:t> </w:t>
      </w:r>
      <w:r>
        <w:rPr>
          <w:b w:val="0"/>
          <w:color w:val="231F20"/>
          <w:spacing w:val="-3"/>
          <w:w w:val="78"/>
        </w:rPr>
        <w:t>t</w:t>
      </w:r>
      <w:r>
        <w:rPr>
          <w:b w:val="0"/>
          <w:color w:val="231F20"/>
          <w:spacing w:val="-3"/>
          <w:w w:val="77"/>
        </w:rPr>
        <w:t>h</w:t>
      </w:r>
      <w:r>
        <w:rPr>
          <w:b w:val="0"/>
          <w:color w:val="231F20"/>
          <w:w w:val="78"/>
        </w:rPr>
        <w:t>e</w:t>
      </w:r>
      <w:r>
        <w:rPr>
          <w:b w:val="0"/>
          <w:color w:val="231F20"/>
          <w:spacing w:val="1"/>
        </w:rPr>
        <w:t> </w:t>
      </w:r>
      <w:r>
        <w:rPr>
          <w:b w:val="0"/>
          <w:color w:val="231F20"/>
          <w:w w:val="87"/>
        </w:rPr>
        <w:t>C</w:t>
      </w:r>
      <w:r>
        <w:rPr>
          <w:b w:val="0"/>
          <w:color w:val="231F20"/>
          <w:spacing w:val="-5"/>
          <w:w w:val="87"/>
        </w:rPr>
        <w:t>o</w:t>
      </w:r>
      <w:r>
        <w:rPr>
          <w:b w:val="0"/>
          <w:color w:val="231F20"/>
          <w:spacing w:val="-3"/>
          <w:w w:val="79"/>
        </w:rPr>
        <w:t>m</w:t>
      </w:r>
      <w:r>
        <w:rPr>
          <w:b w:val="0"/>
          <w:color w:val="231F20"/>
          <w:w w:val="79"/>
        </w:rPr>
        <w:t>p</w:t>
      </w:r>
      <w:r>
        <w:rPr>
          <w:b w:val="0"/>
          <w:color w:val="231F20"/>
          <w:spacing w:val="-5"/>
          <w:w w:val="70"/>
        </w:rPr>
        <w:t>a</w:t>
      </w:r>
      <w:r>
        <w:rPr>
          <w:b w:val="0"/>
          <w:color w:val="231F20"/>
          <w:spacing w:val="-3"/>
          <w:w w:val="75"/>
        </w:rPr>
        <w:t>n</w:t>
      </w:r>
      <w:r>
        <w:rPr>
          <w:b w:val="0"/>
          <w:color w:val="231F20"/>
          <w:w w:val="89"/>
        </w:rPr>
        <w:t>y</w:t>
      </w:r>
      <w:r>
        <w:rPr>
          <w:b w:val="0"/>
          <w:color w:val="231F20"/>
          <w:spacing w:val="-5"/>
          <w:w w:val="89"/>
        </w:rPr>
        <w:t>’</w:t>
      </w:r>
      <w:r>
        <w:rPr>
          <w:b w:val="0"/>
          <w:color w:val="231F20"/>
          <w:w w:val="63"/>
        </w:rPr>
        <w:t>s</w:t>
      </w:r>
      <w:r>
        <w:rPr>
          <w:b w:val="0"/>
          <w:color w:val="231F20"/>
          <w:spacing w:val="2"/>
        </w:rPr>
        <w:t> </w:t>
      </w:r>
      <w:r>
        <w:rPr>
          <w:b w:val="0"/>
          <w:color w:val="231F20"/>
          <w:w w:val="91"/>
        </w:rPr>
        <w:t>R</w:t>
      </w:r>
      <w:r>
        <w:rPr>
          <w:b w:val="0"/>
          <w:color w:val="231F20"/>
          <w:spacing w:val="-6"/>
          <w:w w:val="70"/>
        </w:rPr>
        <w:t>a</w:t>
      </w:r>
      <w:r>
        <w:rPr>
          <w:b w:val="0"/>
          <w:color w:val="231F20"/>
          <w:spacing w:val="-3"/>
          <w:w w:val="79"/>
        </w:rPr>
        <w:t>m</w:t>
      </w:r>
      <w:r>
        <w:rPr>
          <w:b w:val="0"/>
          <w:color w:val="231F20"/>
          <w:w w:val="78"/>
        </w:rPr>
        <w:t>p,</w:t>
      </w:r>
      <w:r>
        <w:rPr>
          <w:b w:val="0"/>
          <w:color w:val="231F20"/>
        </w:rPr>
        <w:t> </w:t>
      </w:r>
      <w:r>
        <w:rPr>
          <w:b w:val="0"/>
          <w:color w:val="231F20"/>
          <w:w w:val="85"/>
        </w:rPr>
        <w:t>O</w:t>
      </w:r>
      <w:r>
        <w:rPr>
          <w:b w:val="0"/>
          <w:color w:val="231F20"/>
          <w:spacing w:val="-6"/>
          <w:w w:val="85"/>
        </w:rPr>
        <w:t>p</w:t>
      </w:r>
      <w:r>
        <w:rPr>
          <w:b w:val="0"/>
          <w:color w:val="231F20"/>
          <w:w w:val="77"/>
        </w:rPr>
        <w:t>e</w:t>
      </w:r>
      <w:r>
        <w:rPr>
          <w:b w:val="0"/>
          <w:color w:val="231F20"/>
          <w:spacing w:val="-5"/>
          <w:w w:val="77"/>
        </w:rPr>
        <w:t>r</w:t>
      </w:r>
      <w:r>
        <w:rPr>
          <w:b w:val="0"/>
          <w:color w:val="231F20"/>
          <w:w w:val="87"/>
        </w:rPr>
        <w:t>- </w:t>
      </w:r>
      <w:r>
        <w:rPr>
          <w:b w:val="0"/>
          <w:color w:val="231F20"/>
          <w:w w:val="85"/>
        </w:rPr>
        <w:t>ations, Provisioning, and Freight Agents (becomes </w:t>
      </w:r>
      <w:r>
        <w:rPr>
          <w:b w:val="0"/>
          <w:color w:val="231F20"/>
          <w:spacing w:val="-3"/>
          <w:w w:val="85"/>
        </w:rPr>
        <w:t>amendable </w:t>
      </w:r>
      <w:r>
        <w:rPr>
          <w:b w:val="0"/>
          <w:color w:val="231F20"/>
          <w:w w:val="85"/>
        </w:rPr>
        <w:t>in July 2008, and began </w:t>
      </w:r>
      <w:r>
        <w:rPr>
          <w:b w:val="0"/>
          <w:color w:val="231F20"/>
          <w:spacing w:val="-3"/>
          <w:w w:val="85"/>
        </w:rPr>
        <w:t>negotiations </w:t>
      </w:r>
      <w:r>
        <w:rPr>
          <w:b w:val="0"/>
          <w:color w:val="231F20"/>
          <w:w w:val="85"/>
        </w:rPr>
        <w:t>in </w:t>
      </w:r>
      <w:r>
        <w:rPr>
          <w:b w:val="0"/>
          <w:color w:val="231F20"/>
          <w:w w:val="80"/>
        </w:rPr>
        <w:t>January</w:t>
      </w:r>
      <w:r>
        <w:rPr>
          <w:b w:val="0"/>
          <w:color w:val="231F20"/>
          <w:spacing w:val="-27"/>
          <w:w w:val="80"/>
        </w:rPr>
        <w:t> </w:t>
      </w:r>
      <w:r>
        <w:rPr>
          <w:b w:val="0"/>
          <w:color w:val="231F20"/>
          <w:w w:val="80"/>
        </w:rPr>
        <w:t>2008);</w:t>
      </w:r>
      <w:r>
        <w:rPr>
          <w:b w:val="0"/>
          <w:color w:val="231F20"/>
          <w:spacing w:val="-25"/>
          <w:w w:val="80"/>
        </w:rPr>
        <w:t> </w:t>
      </w:r>
      <w:r>
        <w:rPr>
          <w:b w:val="0"/>
          <w:color w:val="231F20"/>
          <w:w w:val="80"/>
        </w:rPr>
        <w:t>the</w:t>
      </w:r>
      <w:r>
        <w:rPr>
          <w:b w:val="0"/>
          <w:color w:val="231F20"/>
          <w:spacing w:val="-26"/>
          <w:w w:val="80"/>
        </w:rPr>
        <w:t> </w:t>
      </w:r>
      <w:r>
        <w:rPr>
          <w:b w:val="0"/>
          <w:color w:val="231F20"/>
          <w:spacing w:val="-3"/>
          <w:w w:val="80"/>
        </w:rPr>
        <w:t>Company’s</w:t>
      </w:r>
      <w:r>
        <w:rPr>
          <w:b w:val="0"/>
          <w:color w:val="231F20"/>
          <w:spacing w:val="-25"/>
          <w:w w:val="80"/>
        </w:rPr>
        <w:t> </w:t>
      </w:r>
      <w:r>
        <w:rPr>
          <w:b w:val="0"/>
          <w:color w:val="231F20"/>
          <w:w w:val="80"/>
        </w:rPr>
        <w:t>Stock</w:t>
      </w:r>
      <w:r>
        <w:rPr>
          <w:b w:val="0"/>
          <w:color w:val="231F20"/>
          <w:spacing w:val="-26"/>
          <w:w w:val="80"/>
        </w:rPr>
        <w:t> </w:t>
      </w:r>
      <w:r>
        <w:rPr>
          <w:b w:val="0"/>
          <w:color w:val="231F20"/>
          <w:w w:val="80"/>
        </w:rPr>
        <w:t>Clerks</w:t>
      </w:r>
      <w:r>
        <w:rPr>
          <w:b w:val="0"/>
          <w:color w:val="231F20"/>
          <w:spacing w:val="-26"/>
          <w:w w:val="80"/>
        </w:rPr>
        <w:t> </w:t>
      </w:r>
      <w:r>
        <w:rPr>
          <w:b w:val="0"/>
          <w:color w:val="231F20"/>
          <w:w w:val="80"/>
        </w:rPr>
        <w:t>and</w:t>
      </w:r>
      <w:r>
        <w:rPr>
          <w:b w:val="0"/>
          <w:color w:val="231F20"/>
          <w:spacing w:val="-25"/>
          <w:w w:val="80"/>
        </w:rPr>
        <w:t> </w:t>
      </w:r>
      <w:r>
        <w:rPr>
          <w:b w:val="0"/>
          <w:color w:val="231F20"/>
          <w:spacing w:val="-3"/>
          <w:w w:val="80"/>
        </w:rPr>
        <w:t>Mechan- </w:t>
      </w:r>
      <w:r>
        <w:rPr>
          <w:b w:val="0"/>
          <w:color w:val="231F20"/>
          <w:w w:val="81"/>
        </w:rPr>
        <w:t>i</w:t>
      </w:r>
      <w:r>
        <w:rPr>
          <w:b w:val="0"/>
          <w:color w:val="231F20"/>
          <w:spacing w:val="-5"/>
          <w:w w:val="81"/>
        </w:rPr>
        <w:t>c</w:t>
      </w:r>
      <w:r>
        <w:rPr>
          <w:b w:val="0"/>
          <w:color w:val="231F20"/>
          <w:w w:val="63"/>
        </w:rPr>
        <w:t>s</w:t>
      </w:r>
      <w:r>
        <w:rPr>
          <w:b w:val="0"/>
          <w:color w:val="231F20"/>
          <w:spacing w:val="8"/>
        </w:rPr>
        <w:t> </w:t>
      </w:r>
      <w:r>
        <w:rPr>
          <w:b w:val="0"/>
          <w:color w:val="231F20"/>
          <w:spacing w:val="-3"/>
          <w:w w:val="166"/>
        </w:rPr>
        <w:t>(</w:t>
      </w:r>
      <w:r>
        <w:rPr>
          <w:b w:val="0"/>
          <w:color w:val="231F20"/>
          <w:w w:val="80"/>
        </w:rPr>
        <w:t>b</w:t>
      </w:r>
      <w:r>
        <w:rPr>
          <w:b w:val="0"/>
          <w:color w:val="231F20"/>
          <w:spacing w:val="-5"/>
          <w:w w:val="80"/>
        </w:rPr>
        <w:t>o</w:t>
      </w:r>
      <w:r>
        <w:rPr>
          <w:b w:val="0"/>
          <w:color w:val="231F20"/>
          <w:spacing w:val="-3"/>
          <w:w w:val="78"/>
        </w:rPr>
        <w:t>t</w:t>
      </w:r>
      <w:r>
        <w:rPr>
          <w:b w:val="0"/>
          <w:color w:val="231F20"/>
          <w:w w:val="77"/>
        </w:rPr>
        <w:t>h</w:t>
      </w:r>
      <w:r>
        <w:rPr>
          <w:b w:val="0"/>
          <w:color w:val="231F20"/>
          <w:spacing w:val="7"/>
        </w:rPr>
        <w:t> </w:t>
      </w:r>
      <w:r>
        <w:rPr>
          <w:b w:val="0"/>
          <w:color w:val="231F20"/>
          <w:w w:val="78"/>
        </w:rPr>
        <w:t>b</w:t>
      </w:r>
      <w:r>
        <w:rPr>
          <w:b w:val="0"/>
          <w:color w:val="231F20"/>
          <w:spacing w:val="-5"/>
          <w:w w:val="78"/>
        </w:rPr>
        <w:t>e</w:t>
      </w:r>
      <w:r>
        <w:rPr>
          <w:b w:val="0"/>
          <w:color w:val="231F20"/>
          <w:w w:val="81"/>
        </w:rPr>
        <w:t>c</w:t>
      </w:r>
      <w:r>
        <w:rPr>
          <w:b w:val="0"/>
          <w:color w:val="231F20"/>
          <w:spacing w:val="-5"/>
          <w:w w:val="81"/>
        </w:rPr>
        <w:t>o</w:t>
      </w:r>
      <w:r>
        <w:rPr>
          <w:b w:val="0"/>
          <w:color w:val="231F20"/>
          <w:spacing w:val="-3"/>
          <w:w w:val="79"/>
        </w:rPr>
        <w:t>m</w:t>
      </w:r>
      <w:r>
        <w:rPr>
          <w:b w:val="0"/>
          <w:color w:val="231F20"/>
          <w:w w:val="78"/>
        </w:rPr>
        <w:t>e</w:t>
      </w:r>
      <w:r>
        <w:rPr>
          <w:b w:val="0"/>
          <w:color w:val="231F20"/>
          <w:spacing w:val="5"/>
        </w:rPr>
        <w:t> </w:t>
      </w:r>
      <w:r>
        <w:rPr>
          <w:b w:val="0"/>
          <w:color w:val="231F20"/>
          <w:w w:val="76"/>
        </w:rPr>
        <w:t>a</w:t>
      </w:r>
      <w:r>
        <w:rPr>
          <w:b w:val="0"/>
          <w:color w:val="231F20"/>
          <w:spacing w:val="-5"/>
          <w:w w:val="76"/>
        </w:rPr>
        <w:t>m</w:t>
      </w:r>
      <w:r>
        <w:rPr>
          <w:b w:val="0"/>
          <w:color w:val="231F20"/>
          <w:w w:val="77"/>
        </w:rPr>
        <w:t>e</w:t>
      </w:r>
      <w:r>
        <w:rPr>
          <w:b w:val="0"/>
          <w:color w:val="231F20"/>
          <w:spacing w:val="-6"/>
          <w:w w:val="77"/>
        </w:rPr>
        <w:t>n</w:t>
      </w:r>
      <w:r>
        <w:rPr>
          <w:b w:val="0"/>
          <w:color w:val="231F20"/>
          <w:w w:val="74"/>
        </w:rPr>
        <w:t>d</w:t>
      </w:r>
      <w:r>
        <w:rPr>
          <w:b w:val="0"/>
          <w:color w:val="231F20"/>
          <w:spacing w:val="-5"/>
          <w:w w:val="74"/>
        </w:rPr>
        <w:t>a</w:t>
      </w:r>
      <w:r>
        <w:rPr>
          <w:b w:val="0"/>
          <w:color w:val="231F20"/>
          <w:spacing w:val="-4"/>
          <w:w w:val="77"/>
        </w:rPr>
        <w:t>b</w:t>
      </w:r>
      <w:r>
        <w:rPr>
          <w:b w:val="0"/>
          <w:color w:val="231F20"/>
          <w:w w:val="80"/>
        </w:rPr>
        <w:t>l</w:t>
      </w:r>
      <w:r>
        <w:rPr>
          <w:b w:val="0"/>
          <w:color w:val="231F20"/>
          <w:w w:val="78"/>
        </w:rPr>
        <w:t>e</w:t>
      </w:r>
      <w:r>
        <w:rPr>
          <w:b w:val="0"/>
          <w:color w:val="231F20"/>
          <w:spacing w:val="4"/>
        </w:rPr>
        <w:t> </w:t>
      </w:r>
      <w:r>
        <w:rPr>
          <w:b w:val="0"/>
          <w:color w:val="231F20"/>
          <w:w w:val="86"/>
        </w:rPr>
        <w:t>i</w:t>
      </w:r>
      <w:r>
        <w:rPr>
          <w:b w:val="0"/>
          <w:color w:val="231F20"/>
          <w:w w:val="75"/>
        </w:rPr>
        <w:t>n</w:t>
      </w:r>
      <w:r>
        <w:rPr>
          <w:b w:val="0"/>
          <w:color w:val="231F20"/>
          <w:spacing w:val="5"/>
        </w:rPr>
        <w:t> </w:t>
      </w:r>
      <w:r>
        <w:rPr>
          <w:b w:val="0"/>
          <w:color w:val="231F20"/>
          <w:spacing w:val="-3"/>
          <w:w w:val="102"/>
        </w:rPr>
        <w:t>A</w:t>
      </w:r>
      <w:r>
        <w:rPr>
          <w:b w:val="0"/>
          <w:color w:val="231F20"/>
          <w:w w:val="77"/>
        </w:rPr>
        <w:t>u</w:t>
      </w:r>
      <w:r>
        <w:rPr>
          <w:b w:val="0"/>
          <w:color w:val="231F20"/>
          <w:spacing w:val="-5"/>
          <w:w w:val="77"/>
        </w:rPr>
        <w:t>g</w:t>
      </w:r>
      <w:r>
        <w:rPr>
          <w:b w:val="0"/>
          <w:color w:val="231F20"/>
          <w:w w:val="66"/>
        </w:rPr>
        <w:t>u</w:t>
      </w:r>
      <w:r>
        <w:rPr>
          <w:b w:val="0"/>
          <w:color w:val="231F20"/>
          <w:spacing w:val="-4"/>
          <w:w w:val="66"/>
        </w:rPr>
        <w:t>s</w:t>
      </w:r>
      <w:r>
        <w:rPr>
          <w:b w:val="0"/>
          <w:color w:val="231F20"/>
          <w:w w:val="78"/>
        </w:rPr>
        <w:t>t</w:t>
      </w:r>
      <w:r>
        <w:rPr>
          <w:b w:val="0"/>
          <w:color w:val="231F20"/>
          <w:spacing w:val="7"/>
        </w:rPr>
        <w:t> </w:t>
      </w:r>
      <w:r>
        <w:rPr>
          <w:b w:val="0"/>
          <w:color w:val="231F20"/>
          <w:spacing w:val="-3"/>
          <w:w w:val="80"/>
        </w:rPr>
        <w:t>2</w:t>
      </w:r>
      <w:r>
        <w:rPr>
          <w:b w:val="0"/>
          <w:color w:val="231F20"/>
          <w:w w:val="80"/>
        </w:rPr>
        <w:t>0</w:t>
      </w:r>
      <w:r>
        <w:rPr>
          <w:b w:val="0"/>
          <w:color w:val="231F20"/>
          <w:spacing w:val="-4"/>
          <w:w w:val="80"/>
        </w:rPr>
        <w:t>0</w:t>
      </w:r>
      <w:r>
        <w:rPr>
          <w:b w:val="0"/>
          <w:color w:val="231F20"/>
          <w:w w:val="108"/>
        </w:rPr>
        <w:t>8</w:t>
      </w:r>
      <w:r>
        <w:rPr>
          <w:b w:val="0"/>
          <w:color w:val="231F20"/>
          <w:spacing w:val="-4"/>
          <w:w w:val="108"/>
        </w:rPr>
        <w:t>)</w:t>
      </w:r>
      <w:r>
        <w:rPr>
          <w:b w:val="0"/>
          <w:color w:val="231F20"/>
          <w:w w:val="78"/>
        </w:rPr>
        <w:t>;</w:t>
      </w:r>
      <w:r>
        <w:rPr>
          <w:b w:val="0"/>
          <w:color w:val="231F20"/>
          <w:spacing w:val="7"/>
        </w:rPr>
        <w:t> </w:t>
      </w:r>
      <w:r>
        <w:rPr>
          <w:b w:val="0"/>
          <w:color w:val="231F20"/>
          <w:w w:val="70"/>
        </w:rPr>
        <w:t>a</w:t>
      </w:r>
      <w:r>
        <w:rPr>
          <w:b w:val="0"/>
          <w:color w:val="231F20"/>
          <w:spacing w:val="-6"/>
          <w:w w:val="75"/>
        </w:rPr>
        <w:t>n</w:t>
      </w:r>
      <w:r>
        <w:rPr>
          <w:b w:val="0"/>
          <w:color w:val="231F20"/>
          <w:w w:val="77"/>
        </w:rPr>
        <w:t>d</w:t>
      </w:r>
      <w:r>
        <w:rPr>
          <w:b w:val="0"/>
          <w:color w:val="231F20"/>
          <w:spacing w:val="6"/>
        </w:rPr>
        <w:t> </w:t>
      </w:r>
      <w:r>
        <w:rPr>
          <w:b w:val="0"/>
          <w:color w:val="231F20"/>
          <w:w w:val="77"/>
        </w:rPr>
        <w:t>t</w:t>
      </w:r>
      <w:r>
        <w:rPr>
          <w:b w:val="0"/>
          <w:color w:val="231F20"/>
          <w:spacing w:val="-4"/>
          <w:w w:val="77"/>
        </w:rPr>
        <w:t>h</w:t>
      </w:r>
      <w:r>
        <w:rPr>
          <w:b w:val="0"/>
          <w:color w:val="231F20"/>
          <w:w w:val="78"/>
        </w:rPr>
        <w:t>e </w:t>
      </w:r>
      <w:r>
        <w:rPr>
          <w:b w:val="0"/>
          <w:color w:val="231F20"/>
          <w:w w:val="80"/>
        </w:rPr>
        <w:t>Company’s Customer Service and </w:t>
      </w:r>
      <w:r>
        <w:rPr>
          <w:b w:val="0"/>
          <w:color w:val="231F20"/>
          <w:spacing w:val="-3"/>
          <w:w w:val="80"/>
        </w:rPr>
        <w:t>Reservations </w:t>
      </w:r>
      <w:r>
        <w:rPr>
          <w:b w:val="0"/>
          <w:color w:val="231F20"/>
          <w:w w:val="80"/>
        </w:rPr>
        <w:t>Agents </w:t>
      </w:r>
      <w:r>
        <w:rPr>
          <w:b w:val="0"/>
          <w:color w:val="231F20"/>
          <w:w w:val="106"/>
        </w:rPr>
        <w:t>(</w:t>
      </w:r>
      <w:r>
        <w:rPr>
          <w:b w:val="0"/>
          <w:color w:val="231F20"/>
          <w:spacing w:val="-4"/>
          <w:w w:val="106"/>
        </w:rPr>
        <w:t>b</w:t>
      </w:r>
      <w:r>
        <w:rPr>
          <w:b w:val="0"/>
          <w:color w:val="231F20"/>
          <w:w w:val="78"/>
        </w:rPr>
        <w:t>e</w:t>
      </w:r>
      <w:r>
        <w:rPr>
          <w:b w:val="0"/>
          <w:color w:val="231F20"/>
          <w:spacing w:val="-7"/>
          <w:w w:val="78"/>
        </w:rPr>
        <w:t>c</w:t>
      </w:r>
      <w:r>
        <w:rPr>
          <w:b w:val="0"/>
          <w:color w:val="231F20"/>
          <w:w w:val="81"/>
        </w:rPr>
        <w:t>o</w:t>
      </w:r>
      <w:r>
        <w:rPr>
          <w:b w:val="0"/>
          <w:color w:val="231F20"/>
          <w:spacing w:val="-4"/>
          <w:w w:val="81"/>
        </w:rPr>
        <w:t>m</w:t>
      </w:r>
      <w:r>
        <w:rPr>
          <w:b w:val="0"/>
          <w:color w:val="231F20"/>
          <w:w w:val="71"/>
        </w:rPr>
        <w:t>es</w:t>
      </w:r>
      <w:r>
        <w:rPr>
          <w:b w:val="0"/>
          <w:color w:val="231F20"/>
          <w:spacing w:val="-5"/>
        </w:rPr>
        <w:t> </w:t>
      </w:r>
      <w:r>
        <w:rPr>
          <w:b w:val="0"/>
          <w:color w:val="231F20"/>
          <w:w w:val="76"/>
        </w:rPr>
        <w:t>a</w:t>
      </w:r>
      <w:r>
        <w:rPr>
          <w:b w:val="0"/>
          <w:color w:val="231F20"/>
          <w:spacing w:val="-5"/>
          <w:w w:val="76"/>
        </w:rPr>
        <w:t>m</w:t>
      </w:r>
      <w:r>
        <w:rPr>
          <w:b w:val="0"/>
          <w:color w:val="231F20"/>
          <w:w w:val="77"/>
        </w:rPr>
        <w:t>e</w:t>
      </w:r>
      <w:r>
        <w:rPr>
          <w:b w:val="0"/>
          <w:color w:val="231F20"/>
          <w:spacing w:val="-6"/>
          <w:w w:val="77"/>
        </w:rPr>
        <w:t>n</w:t>
      </w:r>
      <w:r>
        <w:rPr>
          <w:b w:val="0"/>
          <w:color w:val="231F20"/>
          <w:w w:val="74"/>
        </w:rPr>
        <w:t>d</w:t>
      </w:r>
      <w:r>
        <w:rPr>
          <w:b w:val="0"/>
          <w:color w:val="231F20"/>
          <w:spacing w:val="-5"/>
          <w:w w:val="74"/>
        </w:rPr>
        <w:t>a</w:t>
      </w:r>
      <w:r>
        <w:rPr>
          <w:b w:val="0"/>
          <w:color w:val="231F20"/>
          <w:w w:val="78"/>
        </w:rPr>
        <w:t>b</w:t>
      </w:r>
      <w:r>
        <w:rPr>
          <w:b w:val="0"/>
          <w:color w:val="231F20"/>
          <w:spacing w:val="-5"/>
          <w:w w:val="78"/>
        </w:rPr>
        <w:t>l</w:t>
      </w:r>
      <w:r>
        <w:rPr>
          <w:b w:val="0"/>
          <w:color w:val="231F20"/>
          <w:w w:val="78"/>
        </w:rPr>
        <w:t>e</w:t>
      </w:r>
      <w:r>
        <w:rPr>
          <w:b w:val="0"/>
          <w:color w:val="231F20"/>
          <w:spacing w:val="-4"/>
        </w:rPr>
        <w:t> </w:t>
      </w:r>
      <w:r>
        <w:rPr>
          <w:b w:val="0"/>
          <w:color w:val="231F20"/>
          <w:w w:val="86"/>
        </w:rPr>
        <w:t>i</w:t>
      </w:r>
      <w:r>
        <w:rPr>
          <w:b w:val="0"/>
          <w:color w:val="231F20"/>
          <w:w w:val="75"/>
        </w:rPr>
        <w:t>n</w:t>
      </w:r>
      <w:r>
        <w:rPr>
          <w:b w:val="0"/>
          <w:color w:val="231F20"/>
          <w:spacing w:val="-4"/>
        </w:rPr>
        <w:t> </w:t>
      </w:r>
      <w:r>
        <w:rPr>
          <w:b w:val="0"/>
          <w:color w:val="231F20"/>
          <w:w w:val="97"/>
        </w:rPr>
        <w:t>N</w:t>
      </w:r>
      <w:r>
        <w:rPr>
          <w:b w:val="0"/>
          <w:color w:val="231F20"/>
          <w:spacing w:val="-5"/>
          <w:w w:val="83"/>
        </w:rPr>
        <w:t>o</w:t>
      </w:r>
      <w:r>
        <w:rPr>
          <w:b w:val="0"/>
          <w:color w:val="231F20"/>
          <w:w w:val="74"/>
        </w:rPr>
        <w:t>v</w:t>
      </w:r>
      <w:r>
        <w:rPr>
          <w:b w:val="0"/>
          <w:color w:val="231F20"/>
          <w:spacing w:val="-5"/>
          <w:w w:val="78"/>
        </w:rPr>
        <w:t>e</w:t>
      </w:r>
      <w:r>
        <w:rPr>
          <w:b w:val="0"/>
          <w:color w:val="231F20"/>
          <w:spacing w:val="-3"/>
          <w:w w:val="79"/>
        </w:rPr>
        <w:t>m</w:t>
      </w:r>
      <w:r>
        <w:rPr>
          <w:b w:val="0"/>
          <w:color w:val="231F20"/>
          <w:w w:val="78"/>
        </w:rPr>
        <w:t>b</w:t>
      </w:r>
      <w:r>
        <w:rPr>
          <w:b w:val="0"/>
          <w:color w:val="231F20"/>
          <w:spacing w:val="-5"/>
          <w:w w:val="78"/>
        </w:rPr>
        <w:t>e</w:t>
      </w:r>
      <w:r>
        <w:rPr>
          <w:b w:val="0"/>
          <w:color w:val="231F20"/>
          <w:w w:val="75"/>
        </w:rPr>
        <w:t>r</w:t>
      </w:r>
      <w:r>
        <w:rPr>
          <w:b w:val="0"/>
          <w:color w:val="231F20"/>
          <w:spacing w:val="-2"/>
        </w:rPr>
        <w:t> </w:t>
      </w:r>
      <w:r>
        <w:rPr>
          <w:b w:val="0"/>
          <w:color w:val="231F20"/>
          <w:w w:val="80"/>
        </w:rPr>
        <w:t>2</w:t>
      </w:r>
      <w:r>
        <w:rPr>
          <w:b w:val="0"/>
          <w:color w:val="231F20"/>
          <w:spacing w:val="-4"/>
          <w:w w:val="80"/>
        </w:rPr>
        <w:t>0</w:t>
      </w:r>
      <w:r>
        <w:rPr>
          <w:b w:val="0"/>
          <w:color w:val="231F20"/>
          <w:w w:val="80"/>
        </w:rPr>
        <w:t>0</w:t>
      </w:r>
      <w:r>
        <w:rPr>
          <w:b w:val="0"/>
          <w:color w:val="231F20"/>
          <w:spacing w:val="-4"/>
          <w:w w:val="80"/>
        </w:rPr>
        <w:t>8</w:t>
      </w:r>
      <w:r>
        <w:rPr>
          <w:b w:val="0"/>
          <w:color w:val="231F20"/>
          <w:spacing w:val="-3"/>
          <w:w w:val="78"/>
        </w:rPr>
        <w:t>.</w:t>
      </w:r>
      <w:r>
        <w:rPr>
          <w:b w:val="0"/>
          <w:color w:val="231F20"/>
          <w:w w:val="166"/>
        </w:rPr>
        <w:t>)</w:t>
      </w:r>
    </w:p>
    <w:p>
      <w:pPr>
        <w:pStyle w:val="BodyText"/>
        <w:spacing w:before="8"/>
        <w:rPr>
          <w:b w:val="0"/>
          <w:sz w:val="15"/>
        </w:rPr>
      </w:pPr>
    </w:p>
    <w:p>
      <w:pPr>
        <w:pStyle w:val="BodyText"/>
        <w:spacing w:line="244" w:lineRule="auto"/>
        <w:ind w:left="119" w:right="1" w:firstLine="400"/>
        <w:jc w:val="both"/>
        <w:rPr>
          <w:b w:val="0"/>
        </w:rPr>
      </w:pPr>
      <w:r>
        <w:rPr>
          <w:b w:val="0"/>
          <w:color w:val="231F20"/>
          <w:w w:val="80"/>
        </w:rPr>
        <w:t>The Company attempts to minimize its concentra- tion</w:t>
      </w:r>
      <w:r>
        <w:rPr>
          <w:b w:val="0"/>
          <w:color w:val="231F20"/>
          <w:spacing w:val="-28"/>
          <w:w w:val="80"/>
        </w:rPr>
        <w:t> </w:t>
      </w:r>
      <w:r>
        <w:rPr>
          <w:b w:val="0"/>
          <w:color w:val="231F20"/>
          <w:w w:val="80"/>
        </w:rPr>
        <w:t>risk</w:t>
      </w:r>
      <w:r>
        <w:rPr>
          <w:b w:val="0"/>
          <w:color w:val="231F20"/>
          <w:spacing w:val="-27"/>
          <w:w w:val="80"/>
        </w:rPr>
        <w:t> </w:t>
      </w:r>
      <w:r>
        <w:rPr>
          <w:b w:val="0"/>
          <w:color w:val="231F20"/>
          <w:w w:val="80"/>
        </w:rPr>
        <w:t>with</w:t>
      </w:r>
      <w:r>
        <w:rPr>
          <w:b w:val="0"/>
          <w:color w:val="231F20"/>
          <w:spacing w:val="-28"/>
          <w:w w:val="80"/>
        </w:rPr>
        <w:t> </w:t>
      </w:r>
      <w:r>
        <w:rPr>
          <w:b w:val="0"/>
          <w:color w:val="231F20"/>
          <w:w w:val="80"/>
        </w:rPr>
        <w:t>regards</w:t>
      </w:r>
      <w:r>
        <w:rPr>
          <w:b w:val="0"/>
          <w:color w:val="231F20"/>
          <w:spacing w:val="-28"/>
          <w:w w:val="80"/>
        </w:rPr>
        <w:t> </w:t>
      </w:r>
      <w:r>
        <w:rPr>
          <w:b w:val="0"/>
          <w:color w:val="231F20"/>
          <w:w w:val="80"/>
        </w:rPr>
        <w:t>to</w:t>
      </w:r>
      <w:r>
        <w:rPr>
          <w:b w:val="0"/>
          <w:color w:val="231F20"/>
          <w:spacing w:val="-28"/>
          <w:w w:val="80"/>
        </w:rPr>
        <w:t> </w:t>
      </w:r>
      <w:r>
        <w:rPr>
          <w:b w:val="0"/>
          <w:color w:val="231F20"/>
          <w:w w:val="80"/>
        </w:rPr>
        <w:t>its</w:t>
      </w:r>
      <w:r>
        <w:rPr>
          <w:b w:val="0"/>
          <w:color w:val="231F20"/>
          <w:spacing w:val="-27"/>
          <w:w w:val="80"/>
        </w:rPr>
        <w:t> </w:t>
      </w:r>
      <w:r>
        <w:rPr>
          <w:b w:val="0"/>
          <w:color w:val="231F20"/>
          <w:w w:val="80"/>
        </w:rPr>
        <w:t>cash,</w:t>
      </w:r>
      <w:r>
        <w:rPr>
          <w:b w:val="0"/>
          <w:color w:val="231F20"/>
          <w:spacing w:val="-28"/>
          <w:w w:val="80"/>
        </w:rPr>
        <w:t> </w:t>
      </w:r>
      <w:r>
        <w:rPr>
          <w:b w:val="0"/>
          <w:color w:val="231F20"/>
          <w:w w:val="80"/>
        </w:rPr>
        <w:t>cash</w:t>
      </w:r>
      <w:r>
        <w:rPr>
          <w:b w:val="0"/>
          <w:color w:val="231F20"/>
          <w:spacing w:val="-28"/>
          <w:w w:val="80"/>
        </w:rPr>
        <w:t> </w:t>
      </w:r>
      <w:r>
        <w:rPr>
          <w:b w:val="0"/>
          <w:color w:val="231F20"/>
          <w:w w:val="80"/>
        </w:rPr>
        <w:t>equivalents,</w:t>
      </w:r>
      <w:r>
        <w:rPr>
          <w:b w:val="0"/>
          <w:color w:val="231F20"/>
          <w:spacing w:val="-30"/>
          <w:w w:val="80"/>
        </w:rPr>
        <w:t> </w:t>
      </w:r>
      <w:r>
        <w:rPr>
          <w:b w:val="0"/>
          <w:color w:val="231F20"/>
          <w:w w:val="80"/>
        </w:rPr>
        <w:t>and</w:t>
      </w:r>
      <w:r>
        <w:rPr>
          <w:b w:val="0"/>
          <w:color w:val="231F20"/>
          <w:spacing w:val="-28"/>
          <w:w w:val="80"/>
        </w:rPr>
        <w:t> </w:t>
      </w:r>
      <w:r>
        <w:rPr>
          <w:b w:val="0"/>
          <w:color w:val="231F20"/>
          <w:w w:val="80"/>
        </w:rPr>
        <w:t>its investment portfolio. This is accomplished by diversify- ing</w:t>
      </w:r>
      <w:r>
        <w:rPr>
          <w:b w:val="0"/>
          <w:color w:val="231F20"/>
          <w:spacing w:val="-30"/>
          <w:w w:val="80"/>
        </w:rPr>
        <w:t> </w:t>
      </w:r>
      <w:r>
        <w:rPr>
          <w:b w:val="0"/>
          <w:color w:val="231F20"/>
          <w:w w:val="80"/>
        </w:rPr>
        <w:t>and</w:t>
      </w:r>
      <w:r>
        <w:rPr>
          <w:b w:val="0"/>
          <w:color w:val="231F20"/>
          <w:spacing w:val="-31"/>
          <w:w w:val="80"/>
        </w:rPr>
        <w:t> </w:t>
      </w:r>
      <w:r>
        <w:rPr>
          <w:b w:val="0"/>
          <w:color w:val="231F20"/>
          <w:w w:val="80"/>
        </w:rPr>
        <w:t>limiting</w:t>
      </w:r>
      <w:r>
        <w:rPr>
          <w:b w:val="0"/>
          <w:color w:val="231F20"/>
          <w:spacing w:val="-30"/>
          <w:w w:val="80"/>
        </w:rPr>
        <w:t> </w:t>
      </w:r>
      <w:r>
        <w:rPr>
          <w:b w:val="0"/>
          <w:color w:val="231F20"/>
          <w:w w:val="80"/>
        </w:rPr>
        <w:t>amounts</w:t>
      </w:r>
      <w:r>
        <w:rPr>
          <w:b w:val="0"/>
          <w:color w:val="231F20"/>
          <w:spacing w:val="-31"/>
          <w:w w:val="80"/>
        </w:rPr>
        <w:t> </w:t>
      </w:r>
      <w:r>
        <w:rPr>
          <w:b w:val="0"/>
          <w:color w:val="231F20"/>
          <w:w w:val="80"/>
        </w:rPr>
        <w:t>among</w:t>
      </w:r>
      <w:r>
        <w:rPr>
          <w:b w:val="0"/>
          <w:color w:val="231F20"/>
          <w:spacing w:val="-31"/>
          <w:w w:val="80"/>
        </w:rPr>
        <w:t> </w:t>
      </w:r>
      <w:r>
        <w:rPr>
          <w:b w:val="0"/>
          <w:color w:val="231F20"/>
          <w:w w:val="80"/>
        </w:rPr>
        <w:t>different</w:t>
      </w:r>
      <w:r>
        <w:rPr>
          <w:b w:val="0"/>
          <w:color w:val="231F20"/>
          <w:spacing w:val="-30"/>
          <w:w w:val="80"/>
        </w:rPr>
        <w:t> </w:t>
      </w:r>
      <w:r>
        <w:rPr>
          <w:b w:val="0"/>
          <w:color w:val="231F20"/>
          <w:w w:val="80"/>
        </w:rPr>
        <w:t>counterparties,</w:t>
      </w:r>
    </w:p>
    <w:p>
      <w:pPr>
        <w:pStyle w:val="BodyText"/>
        <w:ind w:left="119"/>
        <w:jc w:val="both"/>
        <w:rPr>
          <w:b w:val="0"/>
        </w:rPr>
      </w:pPr>
      <w:r>
        <w:rPr>
          <w:b w:val="0"/>
          <w:color w:val="231F20"/>
          <w:w w:val="85"/>
        </w:rPr>
        <w:t>the</w:t>
      </w:r>
      <w:r>
        <w:rPr>
          <w:b w:val="0"/>
          <w:color w:val="231F20"/>
          <w:spacing w:val="-32"/>
          <w:w w:val="85"/>
        </w:rPr>
        <w:t> </w:t>
      </w:r>
      <w:r>
        <w:rPr>
          <w:b w:val="0"/>
          <w:color w:val="231F20"/>
          <w:w w:val="85"/>
        </w:rPr>
        <w:t>type</w:t>
      </w:r>
      <w:r>
        <w:rPr>
          <w:b w:val="0"/>
          <w:color w:val="231F20"/>
          <w:spacing w:val="-33"/>
          <w:w w:val="85"/>
        </w:rPr>
        <w:t> </w:t>
      </w:r>
      <w:r>
        <w:rPr>
          <w:b w:val="0"/>
          <w:color w:val="231F20"/>
          <w:w w:val="85"/>
        </w:rPr>
        <w:t>of</w:t>
      </w:r>
      <w:r>
        <w:rPr>
          <w:b w:val="0"/>
          <w:color w:val="231F20"/>
          <w:spacing w:val="-32"/>
          <w:w w:val="85"/>
        </w:rPr>
        <w:t> </w:t>
      </w:r>
      <w:r>
        <w:rPr>
          <w:b w:val="0"/>
          <w:color w:val="231F20"/>
          <w:w w:val="85"/>
        </w:rPr>
        <w:t>investment,</w:t>
      </w:r>
      <w:r>
        <w:rPr>
          <w:b w:val="0"/>
          <w:color w:val="231F20"/>
          <w:spacing w:val="-32"/>
          <w:w w:val="85"/>
        </w:rPr>
        <w:t> </w:t>
      </w:r>
      <w:r>
        <w:rPr>
          <w:b w:val="0"/>
          <w:color w:val="231F20"/>
          <w:w w:val="85"/>
        </w:rPr>
        <w:t>and</w:t>
      </w:r>
      <w:r>
        <w:rPr>
          <w:b w:val="0"/>
          <w:color w:val="231F20"/>
          <w:spacing w:val="-33"/>
          <w:w w:val="85"/>
        </w:rPr>
        <w:t> </w:t>
      </w:r>
      <w:r>
        <w:rPr>
          <w:b w:val="0"/>
          <w:color w:val="231F20"/>
          <w:w w:val="85"/>
        </w:rPr>
        <w:t>the</w:t>
      </w:r>
      <w:r>
        <w:rPr>
          <w:b w:val="0"/>
          <w:color w:val="231F20"/>
          <w:spacing w:val="-33"/>
          <w:w w:val="85"/>
        </w:rPr>
        <w:t> </w:t>
      </w:r>
      <w:r>
        <w:rPr>
          <w:b w:val="0"/>
          <w:color w:val="231F20"/>
          <w:w w:val="85"/>
        </w:rPr>
        <w:t>amount</w:t>
      </w:r>
      <w:r>
        <w:rPr>
          <w:b w:val="0"/>
          <w:color w:val="231F20"/>
          <w:spacing w:val="-32"/>
          <w:w w:val="85"/>
        </w:rPr>
        <w:t> </w:t>
      </w:r>
      <w:r>
        <w:rPr>
          <w:b w:val="0"/>
          <w:color w:val="231F20"/>
          <w:w w:val="85"/>
        </w:rPr>
        <w:t>invested</w:t>
      </w:r>
      <w:r>
        <w:rPr>
          <w:b w:val="0"/>
          <w:color w:val="231F20"/>
          <w:spacing w:val="-33"/>
          <w:w w:val="85"/>
        </w:rPr>
        <w:t> </w:t>
      </w:r>
      <w:r>
        <w:rPr>
          <w:b w:val="0"/>
          <w:color w:val="231F20"/>
          <w:w w:val="85"/>
        </w:rPr>
        <w:t>in</w:t>
      </w:r>
      <w:r>
        <w:rPr>
          <w:b w:val="0"/>
          <w:color w:val="231F20"/>
          <w:spacing w:val="-33"/>
          <w:w w:val="85"/>
        </w:rPr>
        <w:t> </w:t>
      </w:r>
      <w:r>
        <w:rPr>
          <w:b w:val="0"/>
          <w:color w:val="231F20"/>
          <w:w w:val="85"/>
        </w:rPr>
        <w:t>any</w:t>
      </w:r>
    </w:p>
    <w:p>
      <w:pPr>
        <w:pStyle w:val="BodyText"/>
        <w:spacing w:line="244" w:lineRule="auto" w:before="78"/>
        <w:ind w:left="119" w:right="194" w:firstLine="400"/>
        <w:jc w:val="both"/>
        <w:rPr>
          <w:b w:val="0"/>
        </w:rPr>
      </w:pPr>
      <w:r>
        <w:rPr/>
        <w:br w:type="column"/>
      </w:r>
      <w:r>
        <w:rPr>
          <w:b w:val="0"/>
          <w:color w:val="231F20"/>
          <w:w w:val="80"/>
        </w:rPr>
        <w:t>To</w:t>
      </w:r>
      <w:r>
        <w:rPr>
          <w:b w:val="0"/>
          <w:color w:val="231F20"/>
          <w:spacing w:val="-12"/>
          <w:w w:val="80"/>
        </w:rPr>
        <w:t> </w:t>
      </w:r>
      <w:r>
        <w:rPr>
          <w:b w:val="0"/>
          <w:color w:val="231F20"/>
          <w:w w:val="80"/>
        </w:rPr>
        <w:t>manage</w:t>
      </w:r>
      <w:r>
        <w:rPr>
          <w:b w:val="0"/>
          <w:color w:val="231F20"/>
          <w:spacing w:val="-13"/>
          <w:w w:val="80"/>
        </w:rPr>
        <w:t> </w:t>
      </w:r>
      <w:r>
        <w:rPr>
          <w:b w:val="0"/>
          <w:color w:val="231F20"/>
          <w:w w:val="80"/>
        </w:rPr>
        <w:t>risk</w:t>
      </w:r>
      <w:r>
        <w:rPr>
          <w:b w:val="0"/>
          <w:color w:val="231F20"/>
          <w:spacing w:val="-10"/>
          <w:w w:val="80"/>
        </w:rPr>
        <w:t> </w:t>
      </w:r>
      <w:r>
        <w:rPr>
          <w:b w:val="0"/>
          <w:color w:val="231F20"/>
          <w:w w:val="80"/>
        </w:rPr>
        <w:t>associated</w:t>
      </w:r>
      <w:r>
        <w:rPr>
          <w:b w:val="0"/>
          <w:color w:val="231F20"/>
          <w:spacing w:val="-12"/>
          <w:w w:val="80"/>
        </w:rPr>
        <w:t> </w:t>
      </w:r>
      <w:r>
        <w:rPr>
          <w:b w:val="0"/>
          <w:color w:val="231F20"/>
          <w:w w:val="80"/>
        </w:rPr>
        <w:t>with</w:t>
      </w:r>
      <w:r>
        <w:rPr>
          <w:b w:val="0"/>
          <w:color w:val="231F20"/>
          <w:spacing w:val="-12"/>
          <w:w w:val="80"/>
        </w:rPr>
        <w:t> </w:t>
      </w:r>
      <w:r>
        <w:rPr>
          <w:b w:val="0"/>
          <w:color w:val="231F20"/>
          <w:w w:val="80"/>
        </w:rPr>
        <w:t>financial</w:t>
      </w:r>
      <w:r>
        <w:rPr>
          <w:b w:val="0"/>
          <w:color w:val="231F20"/>
          <w:spacing w:val="-13"/>
          <w:w w:val="80"/>
        </w:rPr>
        <w:t> </w:t>
      </w:r>
      <w:r>
        <w:rPr>
          <w:b w:val="0"/>
          <w:color w:val="231F20"/>
          <w:w w:val="80"/>
        </w:rPr>
        <w:t>derivative instruments held, the Company selects and will</w:t>
      </w:r>
      <w:r>
        <w:rPr>
          <w:b w:val="0"/>
          <w:color w:val="231F20"/>
          <w:spacing w:val="-23"/>
          <w:w w:val="80"/>
        </w:rPr>
        <w:t> </w:t>
      </w:r>
      <w:r>
        <w:rPr>
          <w:b w:val="0"/>
          <w:color w:val="231F20"/>
          <w:w w:val="80"/>
        </w:rPr>
        <w:t>period- ically</w:t>
      </w:r>
      <w:r>
        <w:rPr>
          <w:b w:val="0"/>
          <w:color w:val="231F20"/>
          <w:spacing w:val="-31"/>
          <w:w w:val="80"/>
        </w:rPr>
        <w:t> </w:t>
      </w:r>
      <w:r>
        <w:rPr>
          <w:b w:val="0"/>
          <w:color w:val="231F20"/>
          <w:w w:val="80"/>
        </w:rPr>
        <w:t>review</w:t>
      </w:r>
      <w:r>
        <w:rPr>
          <w:b w:val="0"/>
          <w:color w:val="231F20"/>
          <w:spacing w:val="-32"/>
          <w:w w:val="80"/>
        </w:rPr>
        <w:t> </w:t>
      </w:r>
      <w:r>
        <w:rPr>
          <w:b w:val="0"/>
          <w:color w:val="231F20"/>
          <w:w w:val="80"/>
        </w:rPr>
        <w:t>counterparties</w:t>
      </w:r>
      <w:r>
        <w:rPr>
          <w:b w:val="0"/>
          <w:color w:val="231F20"/>
          <w:spacing w:val="-31"/>
          <w:w w:val="80"/>
        </w:rPr>
        <w:t> </w:t>
      </w:r>
      <w:r>
        <w:rPr>
          <w:b w:val="0"/>
          <w:color w:val="231F20"/>
          <w:w w:val="80"/>
        </w:rPr>
        <w:t>based</w:t>
      </w:r>
      <w:r>
        <w:rPr>
          <w:b w:val="0"/>
          <w:color w:val="231F20"/>
          <w:spacing w:val="-31"/>
          <w:w w:val="80"/>
        </w:rPr>
        <w:t> </w:t>
      </w:r>
      <w:r>
        <w:rPr>
          <w:b w:val="0"/>
          <w:color w:val="231F20"/>
          <w:w w:val="80"/>
        </w:rPr>
        <w:t>on</w:t>
      </w:r>
      <w:r>
        <w:rPr>
          <w:b w:val="0"/>
          <w:color w:val="231F20"/>
          <w:spacing w:val="-30"/>
          <w:w w:val="80"/>
        </w:rPr>
        <w:t> </w:t>
      </w:r>
      <w:r>
        <w:rPr>
          <w:b w:val="0"/>
          <w:color w:val="231F20"/>
          <w:w w:val="80"/>
        </w:rPr>
        <w:t>credit</w:t>
      </w:r>
      <w:r>
        <w:rPr>
          <w:b w:val="0"/>
          <w:color w:val="231F20"/>
          <w:spacing w:val="-30"/>
          <w:w w:val="80"/>
        </w:rPr>
        <w:t> </w:t>
      </w:r>
      <w:r>
        <w:rPr>
          <w:b w:val="0"/>
          <w:color w:val="231F20"/>
          <w:w w:val="80"/>
        </w:rPr>
        <w:t>ratings,</w:t>
      </w:r>
      <w:r>
        <w:rPr>
          <w:b w:val="0"/>
          <w:color w:val="231F20"/>
          <w:spacing w:val="-30"/>
          <w:w w:val="80"/>
        </w:rPr>
        <w:t> </w:t>
      </w:r>
      <w:r>
        <w:rPr>
          <w:b w:val="0"/>
          <w:color w:val="231F20"/>
          <w:w w:val="80"/>
        </w:rPr>
        <w:t>limits its exposure to a single counterparty, and monitors the </w:t>
      </w:r>
      <w:r>
        <w:rPr>
          <w:b w:val="0"/>
          <w:color w:val="231F20"/>
          <w:w w:val="85"/>
        </w:rPr>
        <w:t>market</w:t>
      </w:r>
      <w:r>
        <w:rPr>
          <w:b w:val="0"/>
          <w:color w:val="231F20"/>
          <w:spacing w:val="-26"/>
          <w:w w:val="85"/>
        </w:rPr>
        <w:t> </w:t>
      </w:r>
      <w:r>
        <w:rPr>
          <w:b w:val="0"/>
          <w:color w:val="231F20"/>
          <w:w w:val="85"/>
        </w:rPr>
        <w:t>position</w:t>
      </w:r>
      <w:r>
        <w:rPr>
          <w:b w:val="0"/>
          <w:color w:val="231F20"/>
          <w:spacing w:val="-25"/>
          <w:w w:val="85"/>
        </w:rPr>
        <w:t> </w:t>
      </w:r>
      <w:r>
        <w:rPr>
          <w:b w:val="0"/>
          <w:color w:val="231F20"/>
          <w:w w:val="85"/>
        </w:rPr>
        <w:t>of</w:t>
      </w:r>
      <w:r>
        <w:rPr>
          <w:b w:val="0"/>
          <w:color w:val="231F20"/>
          <w:spacing w:val="-25"/>
          <w:w w:val="85"/>
        </w:rPr>
        <w:t> </w:t>
      </w:r>
      <w:r>
        <w:rPr>
          <w:b w:val="0"/>
          <w:color w:val="231F20"/>
          <w:w w:val="85"/>
        </w:rPr>
        <w:t>the</w:t>
      </w:r>
      <w:r>
        <w:rPr>
          <w:b w:val="0"/>
          <w:color w:val="231F20"/>
          <w:spacing w:val="-26"/>
          <w:w w:val="85"/>
        </w:rPr>
        <w:t> </w:t>
      </w:r>
      <w:r>
        <w:rPr>
          <w:b w:val="0"/>
          <w:color w:val="231F20"/>
          <w:w w:val="85"/>
        </w:rPr>
        <w:t>program</w:t>
      </w:r>
      <w:r>
        <w:rPr>
          <w:b w:val="0"/>
          <w:color w:val="231F20"/>
          <w:spacing w:val="-25"/>
          <w:w w:val="85"/>
        </w:rPr>
        <w:t> </w:t>
      </w:r>
      <w:r>
        <w:rPr>
          <w:b w:val="0"/>
          <w:color w:val="231F20"/>
          <w:w w:val="85"/>
        </w:rPr>
        <w:t>and</w:t>
      </w:r>
      <w:r>
        <w:rPr>
          <w:b w:val="0"/>
          <w:color w:val="231F20"/>
          <w:spacing w:val="-26"/>
          <w:w w:val="85"/>
        </w:rPr>
        <w:t> </w:t>
      </w:r>
      <w:r>
        <w:rPr>
          <w:b w:val="0"/>
          <w:color w:val="231F20"/>
          <w:w w:val="85"/>
        </w:rPr>
        <w:t>its</w:t>
      </w:r>
      <w:r>
        <w:rPr>
          <w:b w:val="0"/>
          <w:color w:val="231F20"/>
          <w:spacing w:val="-25"/>
          <w:w w:val="85"/>
        </w:rPr>
        <w:t> </w:t>
      </w:r>
      <w:r>
        <w:rPr>
          <w:b w:val="0"/>
          <w:color w:val="231F20"/>
          <w:w w:val="85"/>
        </w:rPr>
        <w:t>relative</w:t>
      </w:r>
      <w:r>
        <w:rPr>
          <w:b w:val="0"/>
          <w:color w:val="231F20"/>
          <w:spacing w:val="-26"/>
          <w:w w:val="85"/>
        </w:rPr>
        <w:t> </w:t>
      </w:r>
      <w:r>
        <w:rPr>
          <w:b w:val="0"/>
          <w:color w:val="231F20"/>
          <w:w w:val="85"/>
        </w:rPr>
        <w:t>market </w:t>
      </w:r>
      <w:r>
        <w:rPr>
          <w:b w:val="0"/>
          <w:color w:val="231F20"/>
          <w:w w:val="80"/>
        </w:rPr>
        <w:t>position</w:t>
      </w:r>
      <w:r>
        <w:rPr>
          <w:b w:val="0"/>
          <w:color w:val="231F20"/>
          <w:spacing w:val="-10"/>
          <w:w w:val="80"/>
        </w:rPr>
        <w:t> </w:t>
      </w:r>
      <w:r>
        <w:rPr>
          <w:b w:val="0"/>
          <w:color w:val="231F20"/>
          <w:w w:val="80"/>
        </w:rPr>
        <w:t>with</w:t>
      </w:r>
      <w:r>
        <w:rPr>
          <w:b w:val="0"/>
          <w:color w:val="231F20"/>
          <w:spacing w:val="-11"/>
          <w:w w:val="80"/>
        </w:rPr>
        <w:t> </w:t>
      </w:r>
      <w:r>
        <w:rPr>
          <w:b w:val="0"/>
          <w:color w:val="231F20"/>
          <w:w w:val="80"/>
        </w:rPr>
        <w:t>each</w:t>
      </w:r>
      <w:r>
        <w:rPr>
          <w:b w:val="0"/>
          <w:color w:val="231F20"/>
          <w:spacing w:val="-13"/>
          <w:w w:val="80"/>
        </w:rPr>
        <w:t> </w:t>
      </w:r>
      <w:r>
        <w:rPr>
          <w:b w:val="0"/>
          <w:color w:val="231F20"/>
          <w:w w:val="80"/>
        </w:rPr>
        <w:t>counterparty.</w:t>
      </w:r>
      <w:r>
        <w:rPr>
          <w:b w:val="0"/>
          <w:color w:val="231F20"/>
          <w:spacing w:val="-12"/>
          <w:w w:val="80"/>
        </w:rPr>
        <w:t> </w:t>
      </w:r>
      <w:r>
        <w:rPr>
          <w:b w:val="0"/>
          <w:color w:val="231F20"/>
          <w:w w:val="80"/>
        </w:rPr>
        <w:t>At</w:t>
      </w:r>
      <w:r>
        <w:rPr>
          <w:b w:val="0"/>
          <w:color w:val="231F20"/>
          <w:spacing w:val="-10"/>
          <w:w w:val="80"/>
        </w:rPr>
        <w:t> </w:t>
      </w:r>
      <w:r>
        <w:rPr>
          <w:b w:val="0"/>
          <w:color w:val="231F20"/>
          <w:w w:val="80"/>
        </w:rPr>
        <w:t>December</w:t>
      </w:r>
      <w:r>
        <w:rPr>
          <w:b w:val="0"/>
          <w:color w:val="231F20"/>
          <w:spacing w:val="-13"/>
          <w:w w:val="80"/>
        </w:rPr>
        <w:t> </w:t>
      </w:r>
      <w:r>
        <w:rPr>
          <w:b w:val="0"/>
          <w:color w:val="231F20"/>
          <w:w w:val="80"/>
        </w:rPr>
        <w:t>31,</w:t>
      </w:r>
      <w:r>
        <w:rPr>
          <w:b w:val="0"/>
          <w:color w:val="231F20"/>
          <w:spacing w:val="-12"/>
          <w:w w:val="80"/>
        </w:rPr>
        <w:t> </w:t>
      </w:r>
      <w:r>
        <w:rPr>
          <w:b w:val="0"/>
          <w:color w:val="231F20"/>
          <w:w w:val="80"/>
        </w:rPr>
        <w:t>2007, the Company had agreements with nine counterparties containing</w:t>
      </w:r>
      <w:r>
        <w:rPr>
          <w:b w:val="0"/>
          <w:color w:val="231F20"/>
          <w:spacing w:val="-8"/>
          <w:w w:val="80"/>
        </w:rPr>
        <w:t> </w:t>
      </w:r>
      <w:r>
        <w:rPr>
          <w:b w:val="0"/>
          <w:color w:val="231F20"/>
          <w:w w:val="80"/>
        </w:rPr>
        <w:t>early</w:t>
      </w:r>
      <w:r>
        <w:rPr>
          <w:b w:val="0"/>
          <w:color w:val="231F20"/>
          <w:spacing w:val="-9"/>
          <w:w w:val="80"/>
        </w:rPr>
        <w:t> </w:t>
      </w:r>
      <w:r>
        <w:rPr>
          <w:b w:val="0"/>
          <w:color w:val="231F20"/>
          <w:w w:val="80"/>
        </w:rPr>
        <w:t>termination</w:t>
      </w:r>
      <w:r>
        <w:rPr>
          <w:b w:val="0"/>
          <w:color w:val="231F20"/>
          <w:spacing w:val="-7"/>
          <w:w w:val="80"/>
        </w:rPr>
        <w:t> </w:t>
      </w:r>
      <w:r>
        <w:rPr>
          <w:b w:val="0"/>
          <w:color w:val="231F20"/>
          <w:w w:val="80"/>
        </w:rPr>
        <w:t>rights</w:t>
      </w:r>
      <w:r>
        <w:rPr>
          <w:b w:val="0"/>
          <w:color w:val="231F20"/>
          <w:spacing w:val="-6"/>
          <w:w w:val="80"/>
        </w:rPr>
        <w:t> </w:t>
      </w:r>
      <w:r>
        <w:rPr>
          <w:b w:val="0"/>
          <w:color w:val="231F20"/>
          <w:w w:val="80"/>
        </w:rPr>
        <w:t>and/or</w:t>
      </w:r>
      <w:r>
        <w:rPr>
          <w:b w:val="0"/>
          <w:color w:val="231F20"/>
          <w:spacing w:val="-8"/>
          <w:w w:val="80"/>
        </w:rPr>
        <w:t> </w:t>
      </w:r>
      <w:r>
        <w:rPr>
          <w:b w:val="0"/>
          <w:color w:val="231F20"/>
          <w:w w:val="80"/>
        </w:rPr>
        <w:t>bilateral</w:t>
      </w:r>
      <w:r>
        <w:rPr>
          <w:b w:val="0"/>
          <w:color w:val="231F20"/>
          <w:spacing w:val="-9"/>
          <w:w w:val="80"/>
        </w:rPr>
        <w:t> </w:t>
      </w:r>
      <w:r>
        <w:rPr>
          <w:b w:val="0"/>
          <w:color w:val="231F20"/>
          <w:w w:val="80"/>
        </w:rPr>
        <w:t>col- lateral</w:t>
      </w:r>
      <w:r>
        <w:rPr>
          <w:b w:val="0"/>
          <w:color w:val="231F20"/>
          <w:spacing w:val="-9"/>
          <w:w w:val="80"/>
        </w:rPr>
        <w:t> </w:t>
      </w:r>
      <w:r>
        <w:rPr>
          <w:b w:val="0"/>
          <w:color w:val="231F20"/>
          <w:w w:val="80"/>
        </w:rPr>
        <w:t>provisions</w:t>
      </w:r>
      <w:r>
        <w:rPr>
          <w:b w:val="0"/>
          <w:color w:val="231F20"/>
          <w:spacing w:val="-7"/>
          <w:w w:val="80"/>
        </w:rPr>
        <w:t> </w:t>
      </w:r>
      <w:r>
        <w:rPr>
          <w:b w:val="0"/>
          <w:color w:val="231F20"/>
          <w:w w:val="80"/>
        </w:rPr>
        <w:t>whereby</w:t>
      </w:r>
      <w:r>
        <w:rPr>
          <w:b w:val="0"/>
          <w:color w:val="231F20"/>
          <w:spacing w:val="-9"/>
          <w:w w:val="80"/>
        </w:rPr>
        <w:t> </w:t>
      </w:r>
      <w:r>
        <w:rPr>
          <w:b w:val="0"/>
          <w:color w:val="231F20"/>
          <w:w w:val="80"/>
        </w:rPr>
        <w:t>security</w:t>
      </w:r>
      <w:r>
        <w:rPr>
          <w:b w:val="0"/>
          <w:color w:val="231F20"/>
          <w:spacing w:val="-8"/>
          <w:w w:val="80"/>
        </w:rPr>
        <w:t> </w:t>
      </w:r>
      <w:r>
        <w:rPr>
          <w:b w:val="0"/>
          <w:color w:val="231F20"/>
          <w:w w:val="80"/>
        </w:rPr>
        <w:t>is</w:t>
      </w:r>
      <w:r>
        <w:rPr>
          <w:b w:val="0"/>
          <w:color w:val="231F20"/>
          <w:spacing w:val="-8"/>
          <w:w w:val="80"/>
        </w:rPr>
        <w:t> </w:t>
      </w:r>
      <w:r>
        <w:rPr>
          <w:b w:val="0"/>
          <w:color w:val="231F20"/>
          <w:w w:val="80"/>
        </w:rPr>
        <w:t>required</w:t>
      </w:r>
      <w:r>
        <w:rPr>
          <w:b w:val="0"/>
          <w:color w:val="231F20"/>
          <w:spacing w:val="-8"/>
          <w:w w:val="80"/>
        </w:rPr>
        <w:t> </w:t>
      </w:r>
      <w:r>
        <w:rPr>
          <w:b w:val="0"/>
          <w:color w:val="231F20"/>
          <w:w w:val="80"/>
        </w:rPr>
        <w:t>if</w:t>
      </w:r>
      <w:r>
        <w:rPr>
          <w:b w:val="0"/>
          <w:color w:val="231F20"/>
          <w:spacing w:val="-8"/>
          <w:w w:val="80"/>
        </w:rPr>
        <w:t> </w:t>
      </w:r>
      <w:r>
        <w:rPr>
          <w:b w:val="0"/>
          <w:color w:val="231F20"/>
          <w:w w:val="80"/>
        </w:rPr>
        <w:t>market risk exposure exceeds a specified threshold amount or </w:t>
      </w:r>
      <w:r>
        <w:rPr>
          <w:b w:val="0"/>
          <w:color w:val="231F20"/>
          <w:w w:val="85"/>
        </w:rPr>
        <w:t>credit</w:t>
      </w:r>
      <w:r>
        <w:rPr>
          <w:b w:val="0"/>
          <w:color w:val="231F20"/>
          <w:spacing w:val="-32"/>
          <w:w w:val="85"/>
        </w:rPr>
        <w:t> </w:t>
      </w:r>
      <w:r>
        <w:rPr>
          <w:b w:val="0"/>
          <w:color w:val="231F20"/>
          <w:w w:val="85"/>
        </w:rPr>
        <w:t>ratings</w:t>
      </w:r>
      <w:r>
        <w:rPr>
          <w:b w:val="0"/>
          <w:color w:val="231F20"/>
          <w:spacing w:val="-32"/>
          <w:w w:val="85"/>
        </w:rPr>
        <w:t> </w:t>
      </w:r>
      <w:r>
        <w:rPr>
          <w:b w:val="0"/>
          <w:color w:val="231F20"/>
          <w:w w:val="85"/>
        </w:rPr>
        <w:t>fall</w:t>
      </w:r>
      <w:r>
        <w:rPr>
          <w:b w:val="0"/>
          <w:color w:val="231F20"/>
          <w:spacing w:val="-32"/>
          <w:w w:val="85"/>
        </w:rPr>
        <w:t> </w:t>
      </w:r>
      <w:r>
        <w:rPr>
          <w:b w:val="0"/>
          <w:color w:val="231F20"/>
          <w:w w:val="85"/>
        </w:rPr>
        <w:t>below</w:t>
      </w:r>
      <w:r>
        <w:rPr>
          <w:b w:val="0"/>
          <w:color w:val="231F20"/>
          <w:spacing w:val="-33"/>
          <w:w w:val="85"/>
        </w:rPr>
        <w:t> </w:t>
      </w:r>
      <w:r>
        <w:rPr>
          <w:b w:val="0"/>
          <w:color w:val="231F20"/>
          <w:w w:val="85"/>
        </w:rPr>
        <w:t>certain</w:t>
      </w:r>
      <w:r>
        <w:rPr>
          <w:b w:val="0"/>
          <w:color w:val="231F20"/>
          <w:spacing w:val="-32"/>
          <w:w w:val="85"/>
        </w:rPr>
        <w:t> </w:t>
      </w:r>
      <w:r>
        <w:rPr>
          <w:b w:val="0"/>
          <w:color w:val="231F20"/>
          <w:w w:val="85"/>
        </w:rPr>
        <w:t>levels.</w:t>
      </w:r>
      <w:r>
        <w:rPr>
          <w:b w:val="0"/>
          <w:color w:val="231F20"/>
          <w:spacing w:val="-33"/>
          <w:w w:val="85"/>
        </w:rPr>
        <w:t> </w:t>
      </w:r>
      <w:r>
        <w:rPr>
          <w:b w:val="0"/>
          <w:color w:val="231F20"/>
          <w:w w:val="85"/>
        </w:rPr>
        <w:t>At</w:t>
      </w:r>
      <w:r>
        <w:rPr>
          <w:b w:val="0"/>
          <w:color w:val="231F20"/>
          <w:spacing w:val="-32"/>
          <w:w w:val="85"/>
        </w:rPr>
        <w:t> </w:t>
      </w:r>
      <w:r>
        <w:rPr>
          <w:b w:val="0"/>
          <w:color w:val="231F20"/>
          <w:w w:val="85"/>
        </w:rPr>
        <w:t>December</w:t>
      </w:r>
      <w:r>
        <w:rPr>
          <w:b w:val="0"/>
          <w:color w:val="231F20"/>
          <w:spacing w:val="-33"/>
          <w:w w:val="85"/>
        </w:rPr>
        <w:t> </w:t>
      </w:r>
      <w:r>
        <w:rPr>
          <w:b w:val="0"/>
          <w:color w:val="231F20"/>
          <w:w w:val="85"/>
        </w:rPr>
        <w:t>31, 2007,</w:t>
      </w:r>
      <w:r>
        <w:rPr>
          <w:b w:val="0"/>
          <w:color w:val="231F20"/>
          <w:spacing w:val="-25"/>
          <w:w w:val="85"/>
        </w:rPr>
        <w:t> </w:t>
      </w:r>
      <w:r>
        <w:rPr>
          <w:b w:val="0"/>
          <w:color w:val="231F20"/>
          <w:w w:val="85"/>
        </w:rPr>
        <w:t>the</w:t>
      </w:r>
      <w:r>
        <w:rPr>
          <w:b w:val="0"/>
          <w:color w:val="231F20"/>
          <w:spacing w:val="-25"/>
          <w:w w:val="85"/>
        </w:rPr>
        <w:t> </w:t>
      </w:r>
      <w:r>
        <w:rPr>
          <w:b w:val="0"/>
          <w:color w:val="231F20"/>
          <w:w w:val="85"/>
        </w:rPr>
        <w:t>Company</w:t>
      </w:r>
      <w:r>
        <w:rPr>
          <w:b w:val="0"/>
          <w:color w:val="231F20"/>
          <w:spacing w:val="-26"/>
          <w:w w:val="85"/>
        </w:rPr>
        <w:t> </w:t>
      </w:r>
      <w:r>
        <w:rPr>
          <w:b w:val="0"/>
          <w:color w:val="231F20"/>
          <w:w w:val="85"/>
        </w:rPr>
        <w:t>held</w:t>
      </w:r>
      <w:r>
        <w:rPr>
          <w:b w:val="0"/>
          <w:color w:val="231F20"/>
          <w:spacing w:val="-25"/>
          <w:w w:val="85"/>
        </w:rPr>
        <w:t> </w:t>
      </w:r>
      <w:r>
        <w:rPr>
          <w:b w:val="0"/>
          <w:color w:val="231F20"/>
          <w:w w:val="85"/>
        </w:rPr>
        <w:t>$2.0</w:t>
      </w:r>
      <w:r>
        <w:rPr>
          <w:b w:val="0"/>
          <w:color w:val="231F20"/>
          <w:spacing w:val="-25"/>
          <w:w w:val="85"/>
        </w:rPr>
        <w:t> </w:t>
      </w:r>
      <w:r>
        <w:rPr>
          <w:b w:val="0"/>
          <w:color w:val="231F20"/>
          <w:w w:val="85"/>
        </w:rPr>
        <w:t>billion</w:t>
      </w:r>
      <w:r>
        <w:rPr>
          <w:b w:val="0"/>
          <w:color w:val="231F20"/>
          <w:spacing w:val="-25"/>
          <w:w w:val="85"/>
        </w:rPr>
        <w:t> </w:t>
      </w:r>
      <w:r>
        <w:rPr>
          <w:b w:val="0"/>
          <w:color w:val="231F20"/>
          <w:w w:val="85"/>
        </w:rPr>
        <w:t>in</w:t>
      </w:r>
      <w:r>
        <w:rPr>
          <w:b w:val="0"/>
          <w:color w:val="231F20"/>
          <w:spacing w:val="-25"/>
          <w:w w:val="85"/>
        </w:rPr>
        <w:t> </w:t>
      </w:r>
      <w:r>
        <w:rPr>
          <w:b w:val="0"/>
          <w:color w:val="231F20"/>
          <w:w w:val="85"/>
        </w:rPr>
        <w:t>cash</w:t>
      </w:r>
      <w:r>
        <w:rPr>
          <w:b w:val="0"/>
          <w:color w:val="231F20"/>
          <w:spacing w:val="-25"/>
          <w:w w:val="85"/>
        </w:rPr>
        <w:t> </w:t>
      </w:r>
      <w:r>
        <w:rPr>
          <w:b w:val="0"/>
          <w:color w:val="231F20"/>
          <w:w w:val="85"/>
        </w:rPr>
        <w:t>collateral </w:t>
      </w:r>
      <w:r>
        <w:rPr>
          <w:b w:val="0"/>
          <w:color w:val="231F20"/>
          <w:w w:val="80"/>
        </w:rPr>
        <w:t>deposits</w:t>
      </w:r>
      <w:r>
        <w:rPr>
          <w:b w:val="0"/>
          <w:color w:val="231F20"/>
          <w:spacing w:val="-30"/>
          <w:w w:val="80"/>
        </w:rPr>
        <w:t> </w:t>
      </w:r>
      <w:r>
        <w:rPr>
          <w:b w:val="0"/>
          <w:color w:val="231F20"/>
          <w:w w:val="80"/>
        </w:rPr>
        <w:t>under</w:t>
      </w:r>
      <w:r>
        <w:rPr>
          <w:b w:val="0"/>
          <w:color w:val="231F20"/>
          <w:spacing w:val="-30"/>
          <w:w w:val="80"/>
        </w:rPr>
        <w:t> </w:t>
      </w:r>
      <w:r>
        <w:rPr>
          <w:b w:val="0"/>
          <w:color w:val="231F20"/>
          <w:w w:val="80"/>
        </w:rPr>
        <w:t>these</w:t>
      </w:r>
      <w:r>
        <w:rPr>
          <w:b w:val="0"/>
          <w:color w:val="231F20"/>
          <w:spacing w:val="-30"/>
          <w:w w:val="80"/>
        </w:rPr>
        <w:t> </w:t>
      </w:r>
      <w:r>
        <w:rPr>
          <w:b w:val="0"/>
          <w:color w:val="231F20"/>
          <w:w w:val="80"/>
        </w:rPr>
        <w:t>bilateral</w:t>
      </w:r>
      <w:r>
        <w:rPr>
          <w:b w:val="0"/>
          <w:color w:val="231F20"/>
          <w:spacing w:val="-31"/>
          <w:w w:val="80"/>
        </w:rPr>
        <w:t> </w:t>
      </w:r>
      <w:r>
        <w:rPr>
          <w:b w:val="0"/>
          <w:color w:val="231F20"/>
          <w:w w:val="80"/>
        </w:rPr>
        <w:t>collateral</w:t>
      </w:r>
      <w:r>
        <w:rPr>
          <w:b w:val="0"/>
          <w:color w:val="231F20"/>
          <w:spacing w:val="-31"/>
          <w:w w:val="80"/>
        </w:rPr>
        <w:t> </w:t>
      </w:r>
      <w:r>
        <w:rPr>
          <w:b w:val="0"/>
          <w:color w:val="231F20"/>
          <w:w w:val="80"/>
        </w:rPr>
        <w:t>provisions.</w:t>
      </w:r>
      <w:r>
        <w:rPr>
          <w:b w:val="0"/>
          <w:color w:val="231F20"/>
          <w:spacing w:val="-30"/>
          <w:w w:val="80"/>
        </w:rPr>
        <w:t> </w:t>
      </w:r>
      <w:r>
        <w:rPr>
          <w:b w:val="0"/>
          <w:color w:val="231F20"/>
          <w:w w:val="80"/>
        </w:rPr>
        <w:t>These collateral</w:t>
      </w:r>
      <w:r>
        <w:rPr>
          <w:b w:val="0"/>
          <w:color w:val="231F20"/>
          <w:spacing w:val="-19"/>
          <w:w w:val="80"/>
        </w:rPr>
        <w:t> </w:t>
      </w:r>
      <w:r>
        <w:rPr>
          <w:b w:val="0"/>
          <w:color w:val="231F20"/>
          <w:w w:val="80"/>
        </w:rPr>
        <w:t>deposits</w:t>
      </w:r>
      <w:r>
        <w:rPr>
          <w:b w:val="0"/>
          <w:color w:val="231F20"/>
          <w:spacing w:val="-18"/>
          <w:w w:val="80"/>
        </w:rPr>
        <w:t> </w:t>
      </w:r>
      <w:r>
        <w:rPr>
          <w:b w:val="0"/>
          <w:color w:val="231F20"/>
          <w:w w:val="80"/>
        </w:rPr>
        <w:t>serve</w:t>
      </w:r>
      <w:r>
        <w:rPr>
          <w:b w:val="0"/>
          <w:color w:val="231F20"/>
          <w:spacing w:val="-18"/>
          <w:w w:val="80"/>
        </w:rPr>
        <w:t> </w:t>
      </w:r>
      <w:r>
        <w:rPr>
          <w:b w:val="0"/>
          <w:color w:val="231F20"/>
          <w:w w:val="80"/>
        </w:rPr>
        <w:t>to</w:t>
      </w:r>
      <w:r>
        <w:rPr>
          <w:b w:val="0"/>
          <w:color w:val="231F20"/>
          <w:spacing w:val="-18"/>
          <w:w w:val="80"/>
        </w:rPr>
        <w:t> </w:t>
      </w:r>
      <w:r>
        <w:rPr>
          <w:b w:val="0"/>
          <w:color w:val="231F20"/>
          <w:w w:val="80"/>
        </w:rPr>
        <w:t>decrease,</w:t>
      </w:r>
      <w:r>
        <w:rPr>
          <w:b w:val="0"/>
          <w:color w:val="231F20"/>
          <w:spacing w:val="-19"/>
          <w:w w:val="80"/>
        </w:rPr>
        <w:t> </w:t>
      </w:r>
      <w:r>
        <w:rPr>
          <w:b w:val="0"/>
          <w:color w:val="231F20"/>
          <w:w w:val="80"/>
        </w:rPr>
        <w:t>but</w:t>
      </w:r>
      <w:r>
        <w:rPr>
          <w:b w:val="0"/>
          <w:color w:val="231F20"/>
          <w:spacing w:val="-18"/>
          <w:w w:val="80"/>
        </w:rPr>
        <w:t> </w:t>
      </w:r>
      <w:r>
        <w:rPr>
          <w:b w:val="0"/>
          <w:color w:val="231F20"/>
          <w:w w:val="80"/>
        </w:rPr>
        <w:t>not</w:t>
      </w:r>
      <w:r>
        <w:rPr>
          <w:b w:val="0"/>
          <w:color w:val="231F20"/>
          <w:spacing w:val="-17"/>
          <w:w w:val="80"/>
        </w:rPr>
        <w:t> </w:t>
      </w:r>
      <w:r>
        <w:rPr>
          <w:b w:val="0"/>
          <w:color w:val="231F20"/>
          <w:w w:val="80"/>
        </w:rPr>
        <w:t>totally</w:t>
      </w:r>
      <w:r>
        <w:rPr>
          <w:b w:val="0"/>
          <w:color w:val="231F20"/>
          <w:spacing w:val="-18"/>
          <w:w w:val="80"/>
        </w:rPr>
        <w:t> </w:t>
      </w:r>
      <w:r>
        <w:rPr>
          <w:b w:val="0"/>
          <w:color w:val="231F20"/>
          <w:w w:val="80"/>
        </w:rPr>
        <w:t>elim- </w:t>
      </w:r>
      <w:r>
        <w:rPr>
          <w:b w:val="0"/>
          <w:color w:val="231F20"/>
          <w:w w:val="85"/>
        </w:rPr>
        <w:t>inate, the credit risk associated with the Company’s </w:t>
      </w:r>
      <w:r>
        <w:rPr>
          <w:b w:val="0"/>
          <w:color w:val="231F20"/>
          <w:w w:val="80"/>
        </w:rPr>
        <w:t>hedging</w:t>
      </w:r>
      <w:r>
        <w:rPr>
          <w:b w:val="0"/>
          <w:color w:val="231F20"/>
          <w:spacing w:val="5"/>
          <w:w w:val="80"/>
        </w:rPr>
        <w:t> </w:t>
      </w:r>
      <w:r>
        <w:rPr>
          <w:b w:val="0"/>
          <w:color w:val="231F20"/>
          <w:w w:val="80"/>
        </w:rPr>
        <w:t>program.</w:t>
      </w:r>
    </w:p>
    <w:p>
      <w:pPr>
        <w:pStyle w:val="BodyText"/>
        <w:spacing w:line="244" w:lineRule="auto" w:before="164"/>
        <w:ind w:left="119" w:right="195" w:firstLine="400"/>
        <w:jc w:val="both"/>
        <w:rPr>
          <w:b w:val="0"/>
        </w:rPr>
      </w:pPr>
      <w:r>
        <w:rPr>
          <w:b w:val="0"/>
          <w:color w:val="231F20"/>
          <w:w w:val="85"/>
        </w:rPr>
        <w:t>The</w:t>
      </w:r>
      <w:r>
        <w:rPr>
          <w:b w:val="0"/>
          <w:color w:val="231F20"/>
          <w:spacing w:val="-17"/>
          <w:w w:val="85"/>
        </w:rPr>
        <w:t> </w:t>
      </w:r>
      <w:r>
        <w:rPr>
          <w:b w:val="0"/>
          <w:color w:val="231F20"/>
          <w:w w:val="85"/>
        </w:rPr>
        <w:t>Company</w:t>
      </w:r>
      <w:r>
        <w:rPr>
          <w:b w:val="0"/>
          <w:color w:val="231F20"/>
          <w:spacing w:val="-17"/>
          <w:w w:val="85"/>
        </w:rPr>
        <w:t> </w:t>
      </w:r>
      <w:r>
        <w:rPr>
          <w:b w:val="0"/>
          <w:color w:val="231F20"/>
          <w:w w:val="85"/>
        </w:rPr>
        <w:t>operates</w:t>
      </w:r>
      <w:r>
        <w:rPr>
          <w:b w:val="0"/>
          <w:color w:val="231F20"/>
          <w:spacing w:val="-17"/>
          <w:w w:val="85"/>
        </w:rPr>
        <w:t> </w:t>
      </w:r>
      <w:r>
        <w:rPr>
          <w:b w:val="0"/>
          <w:color w:val="231F20"/>
          <w:w w:val="85"/>
        </w:rPr>
        <w:t>an</w:t>
      </w:r>
      <w:r>
        <w:rPr>
          <w:b w:val="0"/>
          <w:color w:val="231F20"/>
          <w:spacing w:val="-17"/>
          <w:w w:val="85"/>
        </w:rPr>
        <w:t> </w:t>
      </w:r>
      <w:r>
        <w:rPr>
          <w:b w:val="0"/>
          <w:color w:val="231F20"/>
          <w:w w:val="85"/>
        </w:rPr>
        <w:t>all-Boeing</w:t>
      </w:r>
      <w:r>
        <w:rPr>
          <w:b w:val="0"/>
          <w:color w:val="231F20"/>
          <w:spacing w:val="-17"/>
          <w:w w:val="85"/>
        </w:rPr>
        <w:t> </w:t>
      </w:r>
      <w:r>
        <w:rPr>
          <w:b w:val="0"/>
          <w:color w:val="231F20"/>
          <w:w w:val="85"/>
        </w:rPr>
        <w:t>737</w:t>
      </w:r>
      <w:r>
        <w:rPr>
          <w:b w:val="0"/>
          <w:color w:val="231F20"/>
          <w:spacing w:val="-17"/>
          <w:w w:val="85"/>
        </w:rPr>
        <w:t> </w:t>
      </w:r>
      <w:r>
        <w:rPr>
          <w:b w:val="0"/>
          <w:color w:val="231F20"/>
          <w:w w:val="85"/>
        </w:rPr>
        <w:t>fleet</w:t>
      </w:r>
      <w:r>
        <w:rPr>
          <w:b w:val="0"/>
          <w:color w:val="231F20"/>
          <w:spacing w:val="-17"/>
          <w:w w:val="85"/>
        </w:rPr>
        <w:t> </w:t>
      </w:r>
      <w:r>
        <w:rPr>
          <w:b w:val="0"/>
          <w:color w:val="231F20"/>
          <w:w w:val="85"/>
        </w:rPr>
        <w:t>of </w:t>
      </w:r>
      <w:r>
        <w:rPr>
          <w:b w:val="0"/>
          <w:color w:val="231F20"/>
          <w:w w:val="80"/>
        </w:rPr>
        <w:t>aircraft.</w:t>
      </w:r>
      <w:r>
        <w:rPr>
          <w:b w:val="0"/>
          <w:color w:val="231F20"/>
          <w:spacing w:val="-20"/>
          <w:w w:val="80"/>
        </w:rPr>
        <w:t> </w:t>
      </w:r>
      <w:r>
        <w:rPr>
          <w:b w:val="0"/>
          <w:color w:val="231F20"/>
          <w:w w:val="80"/>
        </w:rPr>
        <w:t>If</w:t>
      </w:r>
      <w:r>
        <w:rPr>
          <w:b w:val="0"/>
          <w:color w:val="231F20"/>
          <w:spacing w:val="-19"/>
          <w:w w:val="80"/>
        </w:rPr>
        <w:t> </w:t>
      </w:r>
      <w:r>
        <w:rPr>
          <w:b w:val="0"/>
          <w:color w:val="231F20"/>
          <w:w w:val="80"/>
        </w:rPr>
        <w:t>the</w:t>
      </w:r>
      <w:r>
        <w:rPr>
          <w:b w:val="0"/>
          <w:color w:val="231F20"/>
          <w:spacing w:val="-20"/>
          <w:w w:val="80"/>
        </w:rPr>
        <w:t> </w:t>
      </w:r>
      <w:r>
        <w:rPr>
          <w:b w:val="0"/>
          <w:color w:val="231F20"/>
          <w:w w:val="80"/>
        </w:rPr>
        <w:t>Company</w:t>
      </w:r>
      <w:r>
        <w:rPr>
          <w:b w:val="0"/>
          <w:color w:val="231F20"/>
          <w:spacing w:val="-21"/>
          <w:w w:val="80"/>
        </w:rPr>
        <w:t> </w:t>
      </w:r>
      <w:r>
        <w:rPr>
          <w:b w:val="0"/>
          <w:color w:val="231F20"/>
          <w:w w:val="80"/>
        </w:rPr>
        <w:t>was</w:t>
      </w:r>
      <w:r>
        <w:rPr>
          <w:b w:val="0"/>
          <w:color w:val="231F20"/>
          <w:spacing w:val="-21"/>
          <w:w w:val="80"/>
        </w:rPr>
        <w:t> </w:t>
      </w:r>
      <w:r>
        <w:rPr>
          <w:b w:val="0"/>
          <w:color w:val="231F20"/>
          <w:w w:val="80"/>
        </w:rPr>
        <w:t>unable</w:t>
      </w:r>
      <w:r>
        <w:rPr>
          <w:b w:val="0"/>
          <w:color w:val="231F20"/>
          <w:spacing w:val="-21"/>
          <w:w w:val="80"/>
        </w:rPr>
        <w:t> </w:t>
      </w:r>
      <w:r>
        <w:rPr>
          <w:b w:val="0"/>
          <w:color w:val="231F20"/>
          <w:w w:val="80"/>
        </w:rPr>
        <w:t>to</w:t>
      </w:r>
      <w:r>
        <w:rPr>
          <w:b w:val="0"/>
          <w:color w:val="231F20"/>
          <w:spacing w:val="-20"/>
          <w:w w:val="80"/>
        </w:rPr>
        <w:t> </w:t>
      </w:r>
      <w:r>
        <w:rPr>
          <w:b w:val="0"/>
          <w:color w:val="231F20"/>
          <w:w w:val="80"/>
        </w:rPr>
        <w:t>acquire</w:t>
      </w:r>
      <w:r>
        <w:rPr>
          <w:b w:val="0"/>
          <w:color w:val="231F20"/>
          <w:spacing w:val="-21"/>
          <w:w w:val="80"/>
        </w:rPr>
        <w:t> </w:t>
      </w:r>
      <w:r>
        <w:rPr>
          <w:b w:val="0"/>
          <w:color w:val="231F20"/>
          <w:w w:val="80"/>
        </w:rPr>
        <w:t>additional aircraft</w:t>
      </w:r>
      <w:r>
        <w:rPr>
          <w:b w:val="0"/>
          <w:color w:val="231F20"/>
          <w:spacing w:val="-25"/>
          <w:w w:val="80"/>
        </w:rPr>
        <w:t> </w:t>
      </w:r>
      <w:r>
        <w:rPr>
          <w:b w:val="0"/>
          <w:color w:val="231F20"/>
          <w:w w:val="80"/>
        </w:rPr>
        <w:t>from</w:t>
      </w:r>
      <w:r>
        <w:rPr>
          <w:b w:val="0"/>
          <w:color w:val="231F20"/>
          <w:spacing w:val="-24"/>
          <w:w w:val="80"/>
        </w:rPr>
        <w:t> </w:t>
      </w:r>
      <w:r>
        <w:rPr>
          <w:b w:val="0"/>
          <w:color w:val="231F20"/>
          <w:w w:val="80"/>
        </w:rPr>
        <w:t>Boeing,</w:t>
      </w:r>
      <w:r>
        <w:rPr>
          <w:b w:val="0"/>
          <w:color w:val="231F20"/>
          <w:spacing w:val="-25"/>
          <w:w w:val="80"/>
        </w:rPr>
        <w:t> </w:t>
      </w:r>
      <w:r>
        <w:rPr>
          <w:b w:val="0"/>
          <w:color w:val="231F20"/>
          <w:w w:val="80"/>
        </w:rPr>
        <w:t>or</w:t>
      </w:r>
      <w:r>
        <w:rPr>
          <w:b w:val="0"/>
          <w:color w:val="231F20"/>
          <w:spacing w:val="-24"/>
          <w:w w:val="80"/>
        </w:rPr>
        <w:t> </w:t>
      </w:r>
      <w:r>
        <w:rPr>
          <w:b w:val="0"/>
          <w:color w:val="231F20"/>
          <w:w w:val="80"/>
        </w:rPr>
        <w:t>Boeing</w:t>
      </w:r>
      <w:r>
        <w:rPr>
          <w:b w:val="0"/>
          <w:color w:val="231F20"/>
          <w:spacing w:val="-25"/>
          <w:w w:val="80"/>
        </w:rPr>
        <w:t> </w:t>
      </w:r>
      <w:r>
        <w:rPr>
          <w:b w:val="0"/>
          <w:color w:val="231F20"/>
          <w:w w:val="80"/>
        </w:rPr>
        <w:t>was</w:t>
      </w:r>
      <w:r>
        <w:rPr>
          <w:b w:val="0"/>
          <w:color w:val="231F20"/>
          <w:spacing w:val="-26"/>
          <w:w w:val="80"/>
        </w:rPr>
        <w:t> </w:t>
      </w:r>
      <w:r>
        <w:rPr>
          <w:b w:val="0"/>
          <w:color w:val="231F20"/>
          <w:w w:val="80"/>
        </w:rPr>
        <w:t>unable</w:t>
      </w:r>
      <w:r>
        <w:rPr>
          <w:b w:val="0"/>
          <w:color w:val="231F20"/>
          <w:spacing w:val="-26"/>
          <w:w w:val="80"/>
        </w:rPr>
        <w:t> </w:t>
      </w:r>
      <w:r>
        <w:rPr>
          <w:b w:val="0"/>
          <w:color w:val="231F20"/>
          <w:w w:val="80"/>
        </w:rPr>
        <w:t>or</w:t>
      </w:r>
      <w:r>
        <w:rPr>
          <w:b w:val="0"/>
          <w:color w:val="231F20"/>
          <w:spacing w:val="-24"/>
          <w:w w:val="80"/>
        </w:rPr>
        <w:t> </w:t>
      </w:r>
      <w:r>
        <w:rPr>
          <w:b w:val="0"/>
          <w:color w:val="231F20"/>
          <w:w w:val="80"/>
        </w:rPr>
        <w:t>unwilling</w:t>
      </w:r>
      <w:r>
        <w:rPr>
          <w:b w:val="0"/>
          <w:color w:val="231F20"/>
          <w:spacing w:val="-26"/>
          <w:w w:val="80"/>
        </w:rPr>
        <w:t> </w:t>
      </w:r>
      <w:r>
        <w:rPr>
          <w:b w:val="0"/>
          <w:color w:val="231F20"/>
          <w:w w:val="80"/>
        </w:rPr>
        <w:t>to provide</w:t>
      </w:r>
      <w:r>
        <w:rPr>
          <w:b w:val="0"/>
          <w:color w:val="231F20"/>
          <w:spacing w:val="-29"/>
          <w:w w:val="80"/>
        </w:rPr>
        <w:t> </w:t>
      </w:r>
      <w:r>
        <w:rPr>
          <w:b w:val="0"/>
          <w:color w:val="231F20"/>
          <w:w w:val="80"/>
        </w:rPr>
        <w:t>adequate</w:t>
      </w:r>
      <w:r>
        <w:rPr>
          <w:b w:val="0"/>
          <w:color w:val="231F20"/>
          <w:spacing w:val="-30"/>
          <w:w w:val="80"/>
        </w:rPr>
        <w:t> </w:t>
      </w:r>
      <w:r>
        <w:rPr>
          <w:b w:val="0"/>
          <w:color w:val="231F20"/>
          <w:w w:val="80"/>
        </w:rPr>
        <w:t>support</w:t>
      </w:r>
      <w:r>
        <w:rPr>
          <w:b w:val="0"/>
          <w:color w:val="231F20"/>
          <w:spacing w:val="-27"/>
          <w:w w:val="80"/>
        </w:rPr>
        <w:t> </w:t>
      </w:r>
      <w:r>
        <w:rPr>
          <w:b w:val="0"/>
          <w:color w:val="231F20"/>
          <w:w w:val="80"/>
        </w:rPr>
        <w:t>for</w:t>
      </w:r>
      <w:r>
        <w:rPr>
          <w:b w:val="0"/>
          <w:color w:val="231F20"/>
          <w:spacing w:val="-28"/>
          <w:w w:val="80"/>
        </w:rPr>
        <w:t> </w:t>
      </w:r>
      <w:r>
        <w:rPr>
          <w:b w:val="0"/>
          <w:color w:val="231F20"/>
          <w:w w:val="80"/>
        </w:rPr>
        <w:t>its</w:t>
      </w:r>
      <w:r>
        <w:rPr>
          <w:b w:val="0"/>
          <w:color w:val="231F20"/>
          <w:spacing w:val="-27"/>
          <w:w w:val="80"/>
        </w:rPr>
        <w:t> </w:t>
      </w:r>
      <w:r>
        <w:rPr>
          <w:b w:val="0"/>
          <w:color w:val="231F20"/>
          <w:w w:val="80"/>
        </w:rPr>
        <w:t>products,</w:t>
      </w:r>
      <w:r>
        <w:rPr>
          <w:b w:val="0"/>
          <w:color w:val="231F20"/>
          <w:spacing w:val="-28"/>
          <w:w w:val="80"/>
        </w:rPr>
        <w:t> </w:t>
      </w:r>
      <w:r>
        <w:rPr>
          <w:b w:val="0"/>
          <w:color w:val="231F20"/>
          <w:w w:val="80"/>
        </w:rPr>
        <w:t>the</w:t>
      </w:r>
      <w:r>
        <w:rPr>
          <w:b w:val="0"/>
          <w:color w:val="231F20"/>
          <w:spacing w:val="-28"/>
          <w:w w:val="80"/>
        </w:rPr>
        <w:t> </w:t>
      </w:r>
      <w:r>
        <w:rPr>
          <w:b w:val="0"/>
          <w:color w:val="231F20"/>
          <w:w w:val="80"/>
        </w:rPr>
        <w:t>Company’s </w:t>
      </w:r>
      <w:r>
        <w:rPr>
          <w:b w:val="0"/>
          <w:color w:val="231F20"/>
          <w:w w:val="85"/>
        </w:rPr>
        <w:t>operations</w:t>
      </w:r>
      <w:r>
        <w:rPr>
          <w:b w:val="0"/>
          <w:color w:val="231F20"/>
          <w:spacing w:val="-23"/>
          <w:w w:val="85"/>
        </w:rPr>
        <w:t> </w:t>
      </w:r>
      <w:r>
        <w:rPr>
          <w:b w:val="0"/>
          <w:color w:val="231F20"/>
          <w:w w:val="85"/>
        </w:rPr>
        <w:t>could</w:t>
      </w:r>
      <w:r>
        <w:rPr>
          <w:b w:val="0"/>
          <w:color w:val="231F20"/>
          <w:spacing w:val="-24"/>
          <w:w w:val="85"/>
        </w:rPr>
        <w:t> </w:t>
      </w:r>
      <w:r>
        <w:rPr>
          <w:b w:val="0"/>
          <w:color w:val="231F20"/>
          <w:w w:val="85"/>
        </w:rPr>
        <w:t>be</w:t>
      </w:r>
      <w:r>
        <w:rPr>
          <w:b w:val="0"/>
          <w:color w:val="231F20"/>
          <w:spacing w:val="-24"/>
          <w:w w:val="85"/>
        </w:rPr>
        <w:t> </w:t>
      </w:r>
      <w:r>
        <w:rPr>
          <w:b w:val="0"/>
          <w:color w:val="231F20"/>
          <w:w w:val="85"/>
        </w:rPr>
        <w:t>adversely</w:t>
      </w:r>
      <w:r>
        <w:rPr>
          <w:b w:val="0"/>
          <w:color w:val="231F20"/>
          <w:spacing w:val="-24"/>
          <w:w w:val="85"/>
        </w:rPr>
        <w:t> </w:t>
      </w:r>
      <w:r>
        <w:rPr>
          <w:b w:val="0"/>
          <w:color w:val="231F20"/>
          <w:w w:val="85"/>
        </w:rPr>
        <w:t>impacted.</w:t>
      </w:r>
      <w:r>
        <w:rPr>
          <w:b w:val="0"/>
          <w:color w:val="231F20"/>
          <w:spacing w:val="-24"/>
          <w:w w:val="85"/>
        </w:rPr>
        <w:t> </w:t>
      </w:r>
      <w:r>
        <w:rPr>
          <w:b w:val="0"/>
          <w:color w:val="231F20"/>
          <w:w w:val="85"/>
        </w:rPr>
        <w:t>However,</w:t>
      </w:r>
      <w:r>
        <w:rPr>
          <w:b w:val="0"/>
          <w:color w:val="231F20"/>
          <w:spacing w:val="-25"/>
          <w:w w:val="85"/>
        </w:rPr>
        <w:t> </w:t>
      </w:r>
      <w:r>
        <w:rPr>
          <w:b w:val="0"/>
          <w:color w:val="231F20"/>
          <w:w w:val="85"/>
        </w:rPr>
        <w:t>the Company</w:t>
      </w:r>
      <w:r>
        <w:rPr>
          <w:b w:val="0"/>
          <w:color w:val="231F20"/>
          <w:spacing w:val="-18"/>
          <w:w w:val="85"/>
        </w:rPr>
        <w:t> </w:t>
      </w:r>
      <w:r>
        <w:rPr>
          <w:b w:val="0"/>
          <w:color w:val="231F20"/>
          <w:w w:val="85"/>
        </w:rPr>
        <w:t>considers</w:t>
      </w:r>
      <w:r>
        <w:rPr>
          <w:b w:val="0"/>
          <w:color w:val="231F20"/>
          <w:spacing w:val="-17"/>
          <w:w w:val="85"/>
        </w:rPr>
        <w:t> </w:t>
      </w:r>
      <w:r>
        <w:rPr>
          <w:b w:val="0"/>
          <w:color w:val="231F20"/>
          <w:w w:val="85"/>
        </w:rPr>
        <w:t>its</w:t>
      </w:r>
      <w:r>
        <w:rPr>
          <w:b w:val="0"/>
          <w:color w:val="231F20"/>
          <w:spacing w:val="-16"/>
          <w:w w:val="85"/>
        </w:rPr>
        <w:t> </w:t>
      </w:r>
      <w:r>
        <w:rPr>
          <w:b w:val="0"/>
          <w:color w:val="231F20"/>
          <w:w w:val="85"/>
        </w:rPr>
        <w:t>relationship</w:t>
      </w:r>
      <w:r>
        <w:rPr>
          <w:b w:val="0"/>
          <w:color w:val="231F20"/>
          <w:spacing w:val="-17"/>
          <w:w w:val="85"/>
        </w:rPr>
        <w:t> </w:t>
      </w:r>
      <w:r>
        <w:rPr>
          <w:b w:val="0"/>
          <w:color w:val="231F20"/>
          <w:w w:val="85"/>
        </w:rPr>
        <w:t>with</w:t>
      </w:r>
      <w:r>
        <w:rPr>
          <w:b w:val="0"/>
          <w:color w:val="231F20"/>
          <w:spacing w:val="-17"/>
          <w:w w:val="85"/>
        </w:rPr>
        <w:t> </w:t>
      </w:r>
      <w:r>
        <w:rPr>
          <w:b w:val="0"/>
          <w:color w:val="231F20"/>
          <w:w w:val="85"/>
        </w:rPr>
        <w:t>Boeing</w:t>
      </w:r>
      <w:r>
        <w:rPr>
          <w:b w:val="0"/>
          <w:color w:val="231F20"/>
          <w:spacing w:val="-17"/>
          <w:w w:val="85"/>
        </w:rPr>
        <w:t> </w:t>
      </w:r>
      <w:r>
        <w:rPr>
          <w:b w:val="0"/>
          <w:color w:val="231F20"/>
          <w:w w:val="85"/>
        </w:rPr>
        <w:t>to</w:t>
      </w:r>
      <w:r>
        <w:rPr>
          <w:b w:val="0"/>
          <w:color w:val="231F20"/>
          <w:spacing w:val="-17"/>
          <w:w w:val="85"/>
        </w:rPr>
        <w:t> </w:t>
      </w:r>
      <w:r>
        <w:rPr>
          <w:b w:val="0"/>
          <w:color w:val="231F20"/>
          <w:w w:val="85"/>
        </w:rPr>
        <w:t>be good</w:t>
      </w:r>
      <w:r>
        <w:rPr>
          <w:b w:val="0"/>
          <w:color w:val="231F20"/>
          <w:spacing w:val="-23"/>
          <w:w w:val="85"/>
        </w:rPr>
        <w:t> </w:t>
      </w:r>
      <w:r>
        <w:rPr>
          <w:b w:val="0"/>
          <w:color w:val="231F20"/>
          <w:w w:val="85"/>
        </w:rPr>
        <w:t>and</w:t>
      </w:r>
      <w:r>
        <w:rPr>
          <w:b w:val="0"/>
          <w:color w:val="231F20"/>
          <w:spacing w:val="-23"/>
          <w:w w:val="85"/>
        </w:rPr>
        <w:t> </w:t>
      </w:r>
      <w:r>
        <w:rPr>
          <w:b w:val="0"/>
          <w:color w:val="231F20"/>
          <w:w w:val="85"/>
        </w:rPr>
        <w:t>believes</w:t>
      </w:r>
      <w:r>
        <w:rPr>
          <w:b w:val="0"/>
          <w:color w:val="231F20"/>
          <w:spacing w:val="-23"/>
          <w:w w:val="85"/>
        </w:rPr>
        <w:t> </w:t>
      </w:r>
      <w:r>
        <w:rPr>
          <w:b w:val="0"/>
          <w:color w:val="231F20"/>
          <w:w w:val="85"/>
        </w:rPr>
        <w:t>the</w:t>
      </w:r>
      <w:r>
        <w:rPr>
          <w:b w:val="0"/>
          <w:color w:val="231F20"/>
          <w:spacing w:val="-23"/>
          <w:w w:val="85"/>
        </w:rPr>
        <w:t> </w:t>
      </w:r>
      <w:r>
        <w:rPr>
          <w:b w:val="0"/>
          <w:color w:val="231F20"/>
          <w:w w:val="85"/>
        </w:rPr>
        <w:t>advantages</w:t>
      </w:r>
      <w:r>
        <w:rPr>
          <w:b w:val="0"/>
          <w:color w:val="231F20"/>
          <w:spacing w:val="-24"/>
          <w:w w:val="85"/>
        </w:rPr>
        <w:t> </w:t>
      </w:r>
      <w:r>
        <w:rPr>
          <w:b w:val="0"/>
          <w:color w:val="231F20"/>
          <w:w w:val="85"/>
        </w:rPr>
        <w:t>of</w:t>
      </w:r>
      <w:r>
        <w:rPr>
          <w:b w:val="0"/>
          <w:color w:val="231F20"/>
          <w:spacing w:val="-23"/>
          <w:w w:val="85"/>
        </w:rPr>
        <w:t> </w:t>
      </w:r>
      <w:r>
        <w:rPr>
          <w:b w:val="0"/>
          <w:color w:val="231F20"/>
          <w:w w:val="85"/>
        </w:rPr>
        <w:t>operating</w:t>
      </w:r>
      <w:r>
        <w:rPr>
          <w:b w:val="0"/>
          <w:color w:val="231F20"/>
          <w:spacing w:val="-23"/>
          <w:w w:val="85"/>
        </w:rPr>
        <w:t> </w:t>
      </w:r>
      <w:r>
        <w:rPr>
          <w:b w:val="0"/>
          <w:color w:val="231F20"/>
          <w:w w:val="85"/>
        </w:rPr>
        <w:t>a</w:t>
      </w:r>
      <w:r>
        <w:rPr>
          <w:b w:val="0"/>
          <w:color w:val="231F20"/>
          <w:spacing w:val="-23"/>
          <w:w w:val="85"/>
        </w:rPr>
        <w:t> </w:t>
      </w:r>
      <w:r>
        <w:rPr>
          <w:b w:val="0"/>
          <w:color w:val="231F20"/>
          <w:w w:val="85"/>
        </w:rPr>
        <w:t>single fleet</w:t>
      </w:r>
      <w:r>
        <w:rPr>
          <w:b w:val="0"/>
          <w:color w:val="231F20"/>
          <w:spacing w:val="-31"/>
          <w:w w:val="85"/>
        </w:rPr>
        <w:t> </w:t>
      </w:r>
      <w:r>
        <w:rPr>
          <w:b w:val="0"/>
          <w:color w:val="231F20"/>
          <w:w w:val="85"/>
        </w:rPr>
        <w:t>type</w:t>
      </w:r>
      <w:r>
        <w:rPr>
          <w:b w:val="0"/>
          <w:color w:val="231F20"/>
          <w:spacing w:val="-32"/>
          <w:w w:val="85"/>
        </w:rPr>
        <w:t> </w:t>
      </w:r>
      <w:r>
        <w:rPr>
          <w:b w:val="0"/>
          <w:color w:val="231F20"/>
          <w:w w:val="85"/>
        </w:rPr>
        <w:t>outweigh</w:t>
      </w:r>
      <w:r>
        <w:rPr>
          <w:b w:val="0"/>
          <w:color w:val="231F20"/>
          <w:spacing w:val="-32"/>
          <w:w w:val="85"/>
        </w:rPr>
        <w:t> </w:t>
      </w:r>
      <w:r>
        <w:rPr>
          <w:b w:val="0"/>
          <w:color w:val="231F20"/>
          <w:w w:val="85"/>
        </w:rPr>
        <w:t>the</w:t>
      </w:r>
      <w:r>
        <w:rPr>
          <w:b w:val="0"/>
          <w:color w:val="231F20"/>
          <w:spacing w:val="-31"/>
          <w:w w:val="85"/>
        </w:rPr>
        <w:t> </w:t>
      </w:r>
      <w:r>
        <w:rPr>
          <w:b w:val="0"/>
          <w:color w:val="231F20"/>
          <w:w w:val="85"/>
        </w:rPr>
        <w:t>risks</w:t>
      </w:r>
      <w:r>
        <w:rPr>
          <w:b w:val="0"/>
          <w:color w:val="231F20"/>
          <w:spacing w:val="-30"/>
          <w:w w:val="85"/>
        </w:rPr>
        <w:t> </w:t>
      </w:r>
      <w:r>
        <w:rPr>
          <w:b w:val="0"/>
          <w:color w:val="231F20"/>
          <w:w w:val="85"/>
        </w:rPr>
        <w:t>of</w:t>
      </w:r>
      <w:r>
        <w:rPr>
          <w:b w:val="0"/>
          <w:color w:val="231F20"/>
          <w:spacing w:val="-31"/>
          <w:w w:val="85"/>
        </w:rPr>
        <w:t> </w:t>
      </w:r>
      <w:r>
        <w:rPr>
          <w:b w:val="0"/>
          <w:color w:val="231F20"/>
          <w:w w:val="85"/>
        </w:rPr>
        <w:t>such</w:t>
      </w:r>
      <w:r>
        <w:rPr>
          <w:b w:val="0"/>
          <w:color w:val="231F20"/>
          <w:spacing w:val="-31"/>
          <w:w w:val="85"/>
        </w:rPr>
        <w:t> </w:t>
      </w:r>
      <w:r>
        <w:rPr>
          <w:b w:val="0"/>
          <w:color w:val="231F20"/>
          <w:w w:val="85"/>
        </w:rPr>
        <w:t>a</w:t>
      </w:r>
      <w:r>
        <w:rPr>
          <w:b w:val="0"/>
          <w:color w:val="231F20"/>
          <w:spacing w:val="-31"/>
          <w:w w:val="85"/>
        </w:rPr>
        <w:t> </w:t>
      </w:r>
      <w:r>
        <w:rPr>
          <w:b w:val="0"/>
          <w:color w:val="231F20"/>
          <w:w w:val="85"/>
        </w:rPr>
        <w:t>strategy.</w:t>
      </w:r>
    </w:p>
    <w:p>
      <w:pPr>
        <w:pStyle w:val="BodyText"/>
        <w:rPr>
          <w:b w:val="0"/>
          <w:sz w:val="28"/>
        </w:rPr>
      </w:pPr>
    </w:p>
    <w:p>
      <w:pPr>
        <w:pStyle w:val="Heading2"/>
        <w:numPr>
          <w:ilvl w:val="0"/>
          <w:numId w:val="9"/>
        </w:numPr>
        <w:tabs>
          <w:tab w:pos="469" w:val="left" w:leader="none"/>
          <w:tab w:pos="470" w:val="left" w:leader="none"/>
        </w:tabs>
        <w:spacing w:line="240" w:lineRule="auto" w:before="0" w:after="0"/>
        <w:ind w:left="470" w:right="0" w:hanging="351"/>
        <w:jc w:val="left"/>
      </w:pPr>
      <w:r>
        <w:rPr>
          <w:color w:val="231F20"/>
          <w:w w:val="95"/>
        </w:rPr>
        <w:t>Recent Accounting</w:t>
      </w:r>
      <w:r>
        <w:rPr>
          <w:color w:val="231F20"/>
          <w:spacing w:val="31"/>
          <w:w w:val="95"/>
        </w:rPr>
        <w:t> </w:t>
      </w:r>
      <w:r>
        <w:rPr>
          <w:color w:val="231F20"/>
          <w:w w:val="95"/>
        </w:rPr>
        <w:t>Developments</w:t>
      </w:r>
    </w:p>
    <w:p>
      <w:pPr>
        <w:pStyle w:val="BodyText"/>
        <w:spacing w:line="244" w:lineRule="auto" w:before="170"/>
        <w:ind w:left="119" w:right="194" w:firstLine="400"/>
        <w:jc w:val="both"/>
        <w:rPr>
          <w:b w:val="0"/>
        </w:rPr>
      </w:pPr>
      <w:r>
        <w:rPr>
          <w:b w:val="0"/>
          <w:color w:val="231F20"/>
          <w:w w:val="85"/>
        </w:rPr>
        <w:t>In September 2006, the FASB issued</w:t>
      </w:r>
      <w:r>
        <w:rPr>
          <w:b w:val="0"/>
          <w:color w:val="231F20"/>
          <w:spacing w:val="-33"/>
          <w:w w:val="85"/>
        </w:rPr>
        <w:t> </w:t>
      </w:r>
      <w:r>
        <w:rPr>
          <w:b w:val="0"/>
          <w:color w:val="231F20"/>
          <w:w w:val="85"/>
        </w:rPr>
        <w:t>statement </w:t>
      </w:r>
      <w:r>
        <w:rPr>
          <w:b w:val="0"/>
          <w:color w:val="231F20"/>
          <w:w w:val="90"/>
        </w:rPr>
        <w:t>No. 157, “Fair Value Measurements”</w:t>
      </w:r>
      <w:r>
        <w:rPr>
          <w:b w:val="0"/>
          <w:i/>
          <w:color w:val="231F20"/>
          <w:w w:val="90"/>
        </w:rPr>
        <w:t>, </w:t>
      </w:r>
      <w:r>
        <w:rPr>
          <w:b w:val="0"/>
          <w:color w:val="231F20"/>
          <w:w w:val="90"/>
        </w:rPr>
        <w:t>(SFAS</w:t>
      </w:r>
      <w:r>
        <w:rPr>
          <w:b w:val="0"/>
          <w:color w:val="231F20"/>
          <w:spacing w:val="-28"/>
          <w:w w:val="90"/>
        </w:rPr>
        <w:t> </w:t>
      </w:r>
      <w:r>
        <w:rPr>
          <w:b w:val="0"/>
          <w:color w:val="231F20"/>
          <w:w w:val="90"/>
        </w:rPr>
        <w:t>157). </w:t>
      </w:r>
      <w:r>
        <w:rPr>
          <w:b w:val="0"/>
          <w:color w:val="231F20"/>
          <w:w w:val="85"/>
        </w:rPr>
        <w:t>SFAS</w:t>
      </w:r>
      <w:r>
        <w:rPr>
          <w:b w:val="0"/>
          <w:color w:val="231F20"/>
          <w:spacing w:val="-14"/>
          <w:w w:val="85"/>
        </w:rPr>
        <w:t> </w:t>
      </w:r>
      <w:r>
        <w:rPr>
          <w:b w:val="0"/>
          <w:color w:val="231F20"/>
          <w:w w:val="85"/>
        </w:rPr>
        <w:t>157</w:t>
      </w:r>
      <w:r>
        <w:rPr>
          <w:b w:val="0"/>
          <w:color w:val="231F20"/>
          <w:spacing w:val="-14"/>
          <w:w w:val="85"/>
        </w:rPr>
        <w:t> </w:t>
      </w:r>
      <w:r>
        <w:rPr>
          <w:b w:val="0"/>
          <w:color w:val="231F20"/>
          <w:w w:val="85"/>
        </w:rPr>
        <w:t>defines</w:t>
      </w:r>
      <w:r>
        <w:rPr>
          <w:b w:val="0"/>
          <w:color w:val="231F20"/>
          <w:spacing w:val="-14"/>
          <w:w w:val="85"/>
        </w:rPr>
        <w:t> </w:t>
      </w:r>
      <w:r>
        <w:rPr>
          <w:b w:val="0"/>
          <w:color w:val="231F20"/>
          <w:w w:val="85"/>
        </w:rPr>
        <w:t>fair</w:t>
      </w:r>
      <w:r>
        <w:rPr>
          <w:b w:val="0"/>
          <w:color w:val="231F20"/>
          <w:spacing w:val="-13"/>
          <w:w w:val="85"/>
        </w:rPr>
        <w:t> </w:t>
      </w:r>
      <w:r>
        <w:rPr>
          <w:b w:val="0"/>
          <w:color w:val="231F20"/>
          <w:w w:val="85"/>
        </w:rPr>
        <w:t>value,</w:t>
      </w:r>
      <w:r>
        <w:rPr>
          <w:b w:val="0"/>
          <w:color w:val="231F20"/>
          <w:spacing w:val="-15"/>
          <w:w w:val="85"/>
        </w:rPr>
        <w:t> </w:t>
      </w:r>
      <w:r>
        <w:rPr>
          <w:b w:val="0"/>
          <w:color w:val="231F20"/>
          <w:w w:val="85"/>
        </w:rPr>
        <w:t>establishes</w:t>
      </w:r>
      <w:r>
        <w:rPr>
          <w:b w:val="0"/>
          <w:color w:val="231F20"/>
          <w:spacing w:val="-13"/>
          <w:w w:val="85"/>
        </w:rPr>
        <w:t> </w:t>
      </w:r>
      <w:r>
        <w:rPr>
          <w:b w:val="0"/>
          <w:color w:val="231F20"/>
          <w:w w:val="85"/>
        </w:rPr>
        <w:t>a</w:t>
      </w:r>
      <w:r>
        <w:rPr>
          <w:b w:val="0"/>
          <w:color w:val="231F20"/>
          <w:spacing w:val="-14"/>
          <w:w w:val="85"/>
        </w:rPr>
        <w:t> </w:t>
      </w:r>
      <w:r>
        <w:rPr>
          <w:b w:val="0"/>
          <w:color w:val="231F20"/>
          <w:w w:val="85"/>
        </w:rPr>
        <w:t>framework </w:t>
      </w:r>
      <w:r>
        <w:rPr>
          <w:b w:val="0"/>
          <w:color w:val="231F20"/>
          <w:w w:val="80"/>
        </w:rPr>
        <w:t>for measuring fair value in accordance with accounting principles generally accepted in the United States, and expands</w:t>
      </w:r>
      <w:r>
        <w:rPr>
          <w:b w:val="0"/>
          <w:color w:val="231F20"/>
          <w:spacing w:val="-24"/>
          <w:w w:val="80"/>
        </w:rPr>
        <w:t> </w:t>
      </w:r>
      <w:r>
        <w:rPr>
          <w:b w:val="0"/>
          <w:color w:val="231F20"/>
          <w:w w:val="80"/>
        </w:rPr>
        <w:t>disclosures</w:t>
      </w:r>
      <w:r>
        <w:rPr>
          <w:b w:val="0"/>
          <w:color w:val="231F20"/>
          <w:spacing w:val="-23"/>
          <w:w w:val="80"/>
        </w:rPr>
        <w:t> </w:t>
      </w:r>
      <w:r>
        <w:rPr>
          <w:b w:val="0"/>
          <w:color w:val="231F20"/>
          <w:w w:val="80"/>
        </w:rPr>
        <w:t>about</w:t>
      </w:r>
      <w:r>
        <w:rPr>
          <w:b w:val="0"/>
          <w:color w:val="231F20"/>
          <w:spacing w:val="-24"/>
          <w:w w:val="80"/>
        </w:rPr>
        <w:t> </w:t>
      </w:r>
      <w:r>
        <w:rPr>
          <w:b w:val="0"/>
          <w:color w:val="231F20"/>
          <w:w w:val="80"/>
        </w:rPr>
        <w:t>fair</w:t>
      </w:r>
      <w:r>
        <w:rPr>
          <w:b w:val="0"/>
          <w:color w:val="231F20"/>
          <w:spacing w:val="-23"/>
          <w:w w:val="80"/>
        </w:rPr>
        <w:t> </w:t>
      </w:r>
      <w:r>
        <w:rPr>
          <w:b w:val="0"/>
          <w:color w:val="231F20"/>
          <w:w w:val="80"/>
        </w:rPr>
        <w:t>value</w:t>
      </w:r>
      <w:r>
        <w:rPr>
          <w:b w:val="0"/>
          <w:color w:val="231F20"/>
          <w:spacing w:val="-25"/>
          <w:w w:val="80"/>
        </w:rPr>
        <w:t> </w:t>
      </w:r>
      <w:r>
        <w:rPr>
          <w:b w:val="0"/>
          <w:color w:val="231F20"/>
          <w:w w:val="80"/>
        </w:rPr>
        <w:t>measurements.</w:t>
      </w:r>
      <w:r>
        <w:rPr>
          <w:b w:val="0"/>
          <w:color w:val="231F20"/>
          <w:spacing w:val="-24"/>
          <w:w w:val="80"/>
        </w:rPr>
        <w:t> </w:t>
      </w:r>
      <w:r>
        <w:rPr>
          <w:b w:val="0"/>
          <w:color w:val="231F20"/>
          <w:w w:val="80"/>
        </w:rPr>
        <w:t>The Company</w:t>
      </w:r>
      <w:r>
        <w:rPr>
          <w:b w:val="0"/>
          <w:color w:val="231F20"/>
          <w:spacing w:val="-17"/>
          <w:w w:val="80"/>
        </w:rPr>
        <w:t> </w:t>
      </w:r>
      <w:r>
        <w:rPr>
          <w:b w:val="0"/>
          <w:color w:val="231F20"/>
          <w:w w:val="80"/>
        </w:rPr>
        <w:t>is</w:t>
      </w:r>
      <w:r>
        <w:rPr>
          <w:b w:val="0"/>
          <w:color w:val="231F20"/>
          <w:spacing w:val="-14"/>
          <w:w w:val="80"/>
        </w:rPr>
        <w:t> </w:t>
      </w:r>
      <w:r>
        <w:rPr>
          <w:b w:val="0"/>
          <w:color w:val="231F20"/>
          <w:w w:val="80"/>
        </w:rPr>
        <w:t>subject</w:t>
      </w:r>
      <w:r>
        <w:rPr>
          <w:b w:val="0"/>
          <w:color w:val="231F20"/>
          <w:spacing w:val="-15"/>
          <w:w w:val="80"/>
        </w:rPr>
        <w:t> </w:t>
      </w:r>
      <w:r>
        <w:rPr>
          <w:b w:val="0"/>
          <w:color w:val="231F20"/>
          <w:w w:val="80"/>
        </w:rPr>
        <w:t>to</w:t>
      </w:r>
      <w:r>
        <w:rPr>
          <w:b w:val="0"/>
          <w:color w:val="231F20"/>
          <w:spacing w:val="-15"/>
          <w:w w:val="80"/>
        </w:rPr>
        <w:t> </w:t>
      </w:r>
      <w:r>
        <w:rPr>
          <w:b w:val="0"/>
          <w:color w:val="231F20"/>
          <w:w w:val="80"/>
        </w:rPr>
        <w:t>the</w:t>
      </w:r>
      <w:r>
        <w:rPr>
          <w:b w:val="0"/>
          <w:color w:val="231F20"/>
          <w:spacing w:val="-15"/>
          <w:w w:val="80"/>
        </w:rPr>
        <w:t> </w:t>
      </w:r>
      <w:r>
        <w:rPr>
          <w:b w:val="0"/>
          <w:color w:val="231F20"/>
          <w:w w:val="80"/>
        </w:rPr>
        <w:t>provisions</w:t>
      </w:r>
      <w:r>
        <w:rPr>
          <w:b w:val="0"/>
          <w:color w:val="231F20"/>
          <w:spacing w:val="-14"/>
          <w:w w:val="80"/>
        </w:rPr>
        <w:t> </w:t>
      </w:r>
      <w:r>
        <w:rPr>
          <w:b w:val="0"/>
          <w:color w:val="231F20"/>
          <w:w w:val="80"/>
        </w:rPr>
        <w:t>of</w:t>
      </w:r>
      <w:r>
        <w:rPr>
          <w:b w:val="0"/>
          <w:color w:val="231F20"/>
          <w:spacing w:val="-15"/>
          <w:w w:val="80"/>
        </w:rPr>
        <w:t> </w:t>
      </w:r>
      <w:r>
        <w:rPr>
          <w:b w:val="0"/>
          <w:color w:val="231F20"/>
          <w:w w:val="80"/>
        </w:rPr>
        <w:t>SFAS</w:t>
      </w:r>
      <w:r>
        <w:rPr>
          <w:b w:val="0"/>
          <w:color w:val="231F20"/>
          <w:spacing w:val="-16"/>
          <w:w w:val="80"/>
        </w:rPr>
        <w:t> </w:t>
      </w:r>
      <w:r>
        <w:rPr>
          <w:b w:val="0"/>
          <w:color w:val="231F20"/>
          <w:w w:val="80"/>
        </w:rPr>
        <w:t>157</w:t>
      </w:r>
      <w:r>
        <w:rPr>
          <w:b w:val="0"/>
          <w:color w:val="231F20"/>
          <w:spacing w:val="-14"/>
          <w:w w:val="80"/>
        </w:rPr>
        <w:t> </w:t>
      </w:r>
      <w:r>
        <w:rPr>
          <w:b w:val="0"/>
          <w:color w:val="231F20"/>
          <w:w w:val="80"/>
        </w:rPr>
        <w:t>begin- </w:t>
      </w:r>
      <w:r>
        <w:rPr>
          <w:b w:val="0"/>
          <w:color w:val="231F20"/>
          <w:w w:val="85"/>
        </w:rPr>
        <w:t>ning</w:t>
      </w:r>
      <w:r>
        <w:rPr>
          <w:b w:val="0"/>
          <w:color w:val="231F20"/>
          <w:spacing w:val="-30"/>
          <w:w w:val="85"/>
        </w:rPr>
        <w:t> </w:t>
      </w:r>
      <w:r>
        <w:rPr>
          <w:b w:val="0"/>
          <w:color w:val="231F20"/>
          <w:w w:val="85"/>
        </w:rPr>
        <w:t>January</w:t>
      </w:r>
      <w:r>
        <w:rPr>
          <w:b w:val="0"/>
          <w:color w:val="231F20"/>
          <w:spacing w:val="-30"/>
          <w:w w:val="85"/>
        </w:rPr>
        <w:t> </w:t>
      </w:r>
      <w:r>
        <w:rPr>
          <w:b w:val="0"/>
          <w:color w:val="231F20"/>
          <w:w w:val="85"/>
        </w:rPr>
        <w:t>1,</w:t>
      </w:r>
      <w:r>
        <w:rPr>
          <w:b w:val="0"/>
          <w:color w:val="231F20"/>
          <w:spacing w:val="-29"/>
          <w:w w:val="85"/>
        </w:rPr>
        <w:t> </w:t>
      </w:r>
      <w:r>
        <w:rPr>
          <w:b w:val="0"/>
          <w:color w:val="231F20"/>
          <w:w w:val="85"/>
        </w:rPr>
        <w:t>2008.</w:t>
      </w:r>
      <w:r>
        <w:rPr>
          <w:b w:val="0"/>
          <w:color w:val="231F20"/>
          <w:spacing w:val="-30"/>
          <w:w w:val="85"/>
        </w:rPr>
        <w:t> </w:t>
      </w:r>
      <w:r>
        <w:rPr>
          <w:b w:val="0"/>
          <w:color w:val="231F20"/>
          <w:w w:val="85"/>
        </w:rPr>
        <w:t>The</w:t>
      </w:r>
      <w:r>
        <w:rPr>
          <w:b w:val="0"/>
          <w:color w:val="231F20"/>
          <w:spacing w:val="-30"/>
          <w:w w:val="85"/>
        </w:rPr>
        <w:t> </w:t>
      </w:r>
      <w:r>
        <w:rPr>
          <w:b w:val="0"/>
          <w:color w:val="231F20"/>
          <w:w w:val="85"/>
        </w:rPr>
        <w:t>Company</w:t>
      </w:r>
      <w:r>
        <w:rPr>
          <w:b w:val="0"/>
          <w:color w:val="231F20"/>
          <w:spacing w:val="-31"/>
          <w:w w:val="85"/>
        </w:rPr>
        <w:t> </w:t>
      </w:r>
      <w:r>
        <w:rPr>
          <w:b w:val="0"/>
          <w:color w:val="231F20"/>
          <w:w w:val="85"/>
        </w:rPr>
        <w:t>has</w:t>
      </w:r>
      <w:r>
        <w:rPr>
          <w:b w:val="0"/>
          <w:color w:val="231F20"/>
          <w:spacing w:val="-30"/>
          <w:w w:val="85"/>
        </w:rPr>
        <w:t> </w:t>
      </w:r>
      <w:r>
        <w:rPr>
          <w:b w:val="0"/>
          <w:color w:val="231F20"/>
          <w:w w:val="85"/>
        </w:rPr>
        <w:t>not</w:t>
      </w:r>
      <w:r>
        <w:rPr>
          <w:b w:val="0"/>
          <w:color w:val="231F20"/>
          <w:spacing w:val="-30"/>
          <w:w w:val="85"/>
        </w:rPr>
        <w:t> </w:t>
      </w:r>
      <w:r>
        <w:rPr>
          <w:b w:val="0"/>
          <w:color w:val="231F20"/>
          <w:w w:val="85"/>
        </w:rPr>
        <w:t>yet</w:t>
      </w:r>
      <w:r>
        <w:rPr>
          <w:b w:val="0"/>
          <w:color w:val="231F20"/>
          <w:spacing w:val="-30"/>
          <w:w w:val="85"/>
        </w:rPr>
        <w:t> </w:t>
      </w:r>
      <w:r>
        <w:rPr>
          <w:b w:val="0"/>
          <w:color w:val="231F20"/>
          <w:w w:val="85"/>
        </w:rPr>
        <w:t>deter- </w:t>
      </w:r>
      <w:r>
        <w:rPr>
          <w:b w:val="0"/>
          <w:color w:val="231F20"/>
          <w:w w:val="80"/>
        </w:rPr>
        <w:t>mined</w:t>
      </w:r>
      <w:r>
        <w:rPr>
          <w:b w:val="0"/>
          <w:color w:val="231F20"/>
          <w:spacing w:val="-10"/>
          <w:w w:val="80"/>
        </w:rPr>
        <w:t> </w:t>
      </w:r>
      <w:r>
        <w:rPr>
          <w:b w:val="0"/>
          <w:color w:val="231F20"/>
          <w:w w:val="80"/>
        </w:rPr>
        <w:t>whether</w:t>
      </w:r>
      <w:r>
        <w:rPr>
          <w:b w:val="0"/>
          <w:color w:val="231F20"/>
          <w:spacing w:val="-11"/>
          <w:w w:val="80"/>
        </w:rPr>
        <w:t> </w:t>
      </w:r>
      <w:r>
        <w:rPr>
          <w:b w:val="0"/>
          <w:color w:val="231F20"/>
          <w:w w:val="80"/>
        </w:rPr>
        <w:t>SFAS</w:t>
      </w:r>
      <w:r>
        <w:rPr>
          <w:b w:val="0"/>
          <w:color w:val="231F20"/>
          <w:spacing w:val="-10"/>
          <w:w w:val="80"/>
        </w:rPr>
        <w:t> </w:t>
      </w:r>
      <w:r>
        <w:rPr>
          <w:b w:val="0"/>
          <w:color w:val="231F20"/>
          <w:w w:val="80"/>
        </w:rPr>
        <w:t>157</w:t>
      </w:r>
      <w:r>
        <w:rPr>
          <w:b w:val="0"/>
          <w:color w:val="231F20"/>
          <w:spacing w:val="-9"/>
          <w:w w:val="80"/>
        </w:rPr>
        <w:t> </w:t>
      </w:r>
      <w:r>
        <w:rPr>
          <w:b w:val="0"/>
          <w:color w:val="231F20"/>
          <w:w w:val="80"/>
        </w:rPr>
        <w:t>will</w:t>
      </w:r>
      <w:r>
        <w:rPr>
          <w:b w:val="0"/>
          <w:color w:val="231F20"/>
          <w:spacing w:val="-10"/>
          <w:w w:val="80"/>
        </w:rPr>
        <w:t> </w:t>
      </w:r>
      <w:r>
        <w:rPr>
          <w:b w:val="0"/>
          <w:color w:val="231F20"/>
          <w:w w:val="80"/>
        </w:rPr>
        <w:t>have</w:t>
      </w:r>
      <w:r>
        <w:rPr>
          <w:b w:val="0"/>
          <w:color w:val="231F20"/>
          <w:spacing w:val="-11"/>
          <w:w w:val="80"/>
        </w:rPr>
        <w:t> </w:t>
      </w:r>
      <w:r>
        <w:rPr>
          <w:b w:val="0"/>
          <w:color w:val="231F20"/>
          <w:w w:val="80"/>
        </w:rPr>
        <w:t>a</w:t>
      </w:r>
      <w:r>
        <w:rPr>
          <w:b w:val="0"/>
          <w:color w:val="231F20"/>
          <w:spacing w:val="-10"/>
          <w:w w:val="80"/>
        </w:rPr>
        <w:t> </w:t>
      </w:r>
      <w:r>
        <w:rPr>
          <w:b w:val="0"/>
          <w:color w:val="231F20"/>
          <w:w w:val="80"/>
        </w:rPr>
        <w:t>material</w:t>
      </w:r>
      <w:r>
        <w:rPr>
          <w:b w:val="0"/>
          <w:color w:val="231F20"/>
          <w:spacing w:val="-10"/>
          <w:w w:val="80"/>
        </w:rPr>
        <w:t> </w:t>
      </w:r>
      <w:r>
        <w:rPr>
          <w:b w:val="0"/>
          <w:color w:val="231F20"/>
          <w:w w:val="80"/>
        </w:rPr>
        <w:t>impact</w:t>
      </w:r>
      <w:r>
        <w:rPr>
          <w:b w:val="0"/>
          <w:color w:val="231F20"/>
          <w:spacing w:val="-11"/>
          <w:w w:val="80"/>
        </w:rPr>
        <w:t> </w:t>
      </w:r>
      <w:r>
        <w:rPr>
          <w:b w:val="0"/>
          <w:color w:val="231F20"/>
          <w:w w:val="80"/>
        </w:rPr>
        <w:t>on its</w:t>
      </w:r>
      <w:r>
        <w:rPr>
          <w:b w:val="0"/>
          <w:color w:val="231F20"/>
          <w:spacing w:val="-22"/>
          <w:w w:val="80"/>
        </w:rPr>
        <w:t> </w:t>
      </w:r>
      <w:r>
        <w:rPr>
          <w:b w:val="0"/>
          <w:color w:val="231F20"/>
          <w:w w:val="80"/>
        </w:rPr>
        <w:t>financial</w:t>
      </w:r>
      <w:r>
        <w:rPr>
          <w:b w:val="0"/>
          <w:color w:val="231F20"/>
          <w:spacing w:val="-24"/>
          <w:w w:val="80"/>
        </w:rPr>
        <w:t> </w:t>
      </w:r>
      <w:r>
        <w:rPr>
          <w:b w:val="0"/>
          <w:color w:val="231F20"/>
          <w:w w:val="80"/>
        </w:rPr>
        <w:t>condition,</w:t>
      </w:r>
      <w:r>
        <w:rPr>
          <w:b w:val="0"/>
          <w:color w:val="231F20"/>
          <w:spacing w:val="-23"/>
          <w:w w:val="80"/>
        </w:rPr>
        <w:t> </w:t>
      </w:r>
      <w:r>
        <w:rPr>
          <w:b w:val="0"/>
          <w:color w:val="231F20"/>
          <w:w w:val="80"/>
        </w:rPr>
        <w:t>results</w:t>
      </w:r>
      <w:r>
        <w:rPr>
          <w:b w:val="0"/>
          <w:color w:val="231F20"/>
          <w:spacing w:val="-22"/>
          <w:w w:val="80"/>
        </w:rPr>
        <w:t> </w:t>
      </w:r>
      <w:r>
        <w:rPr>
          <w:b w:val="0"/>
          <w:color w:val="231F20"/>
          <w:w w:val="80"/>
        </w:rPr>
        <w:t>of</w:t>
      </w:r>
      <w:r>
        <w:rPr>
          <w:b w:val="0"/>
          <w:color w:val="231F20"/>
          <w:spacing w:val="-22"/>
          <w:w w:val="80"/>
        </w:rPr>
        <w:t> </w:t>
      </w:r>
      <w:r>
        <w:rPr>
          <w:b w:val="0"/>
          <w:color w:val="231F20"/>
          <w:w w:val="80"/>
        </w:rPr>
        <w:t>operations,</w:t>
      </w:r>
      <w:r>
        <w:rPr>
          <w:b w:val="0"/>
          <w:color w:val="231F20"/>
          <w:spacing w:val="-22"/>
          <w:w w:val="80"/>
        </w:rPr>
        <w:t> </w:t>
      </w:r>
      <w:r>
        <w:rPr>
          <w:b w:val="0"/>
          <w:color w:val="231F20"/>
          <w:w w:val="80"/>
        </w:rPr>
        <w:t>or</w:t>
      </w:r>
      <w:r>
        <w:rPr>
          <w:b w:val="0"/>
          <w:color w:val="231F20"/>
          <w:spacing w:val="-22"/>
          <w:w w:val="80"/>
        </w:rPr>
        <w:t> </w:t>
      </w:r>
      <w:r>
        <w:rPr>
          <w:b w:val="0"/>
          <w:color w:val="231F20"/>
          <w:w w:val="80"/>
        </w:rPr>
        <w:t>cash</w:t>
      </w:r>
      <w:r>
        <w:rPr>
          <w:b w:val="0"/>
          <w:color w:val="231F20"/>
          <w:spacing w:val="-24"/>
          <w:w w:val="80"/>
        </w:rPr>
        <w:t> </w:t>
      </w:r>
      <w:r>
        <w:rPr>
          <w:b w:val="0"/>
          <w:color w:val="231F20"/>
          <w:w w:val="80"/>
        </w:rPr>
        <w:t>flow. However,</w:t>
      </w:r>
      <w:r>
        <w:rPr>
          <w:b w:val="0"/>
          <w:color w:val="231F20"/>
          <w:spacing w:val="-6"/>
          <w:w w:val="80"/>
        </w:rPr>
        <w:t> </w:t>
      </w:r>
      <w:r>
        <w:rPr>
          <w:b w:val="0"/>
          <w:color w:val="231F20"/>
          <w:w w:val="80"/>
        </w:rPr>
        <w:t>the</w:t>
      </w:r>
      <w:r>
        <w:rPr>
          <w:b w:val="0"/>
          <w:color w:val="231F20"/>
          <w:spacing w:val="-5"/>
          <w:w w:val="80"/>
        </w:rPr>
        <w:t> </w:t>
      </w:r>
      <w:r>
        <w:rPr>
          <w:b w:val="0"/>
          <w:color w:val="231F20"/>
          <w:w w:val="80"/>
        </w:rPr>
        <w:t>Company</w:t>
      </w:r>
      <w:r>
        <w:rPr>
          <w:b w:val="0"/>
          <w:color w:val="231F20"/>
          <w:spacing w:val="-6"/>
          <w:w w:val="80"/>
        </w:rPr>
        <w:t> </w:t>
      </w:r>
      <w:r>
        <w:rPr>
          <w:b w:val="0"/>
          <w:color w:val="231F20"/>
          <w:w w:val="80"/>
        </w:rPr>
        <w:t>believes</w:t>
      </w:r>
      <w:r>
        <w:rPr>
          <w:b w:val="0"/>
          <w:color w:val="231F20"/>
          <w:spacing w:val="-7"/>
          <w:w w:val="80"/>
        </w:rPr>
        <w:t> </w:t>
      </w:r>
      <w:r>
        <w:rPr>
          <w:b w:val="0"/>
          <w:color w:val="231F20"/>
          <w:w w:val="80"/>
        </w:rPr>
        <w:t>it</w:t>
      </w:r>
      <w:r>
        <w:rPr>
          <w:b w:val="0"/>
          <w:color w:val="231F20"/>
          <w:spacing w:val="-3"/>
          <w:w w:val="80"/>
        </w:rPr>
        <w:t> </w:t>
      </w:r>
      <w:r>
        <w:rPr>
          <w:b w:val="0"/>
          <w:color w:val="231F20"/>
          <w:w w:val="80"/>
        </w:rPr>
        <w:t>will</w:t>
      </w:r>
      <w:r>
        <w:rPr>
          <w:b w:val="0"/>
          <w:color w:val="231F20"/>
          <w:spacing w:val="-5"/>
          <w:w w:val="80"/>
        </w:rPr>
        <w:t> </w:t>
      </w:r>
      <w:r>
        <w:rPr>
          <w:b w:val="0"/>
          <w:color w:val="231F20"/>
          <w:w w:val="80"/>
        </w:rPr>
        <w:t>likely</w:t>
      </w:r>
      <w:r>
        <w:rPr>
          <w:b w:val="0"/>
          <w:color w:val="231F20"/>
          <w:spacing w:val="-4"/>
          <w:w w:val="80"/>
        </w:rPr>
        <w:t> </w:t>
      </w:r>
      <w:r>
        <w:rPr>
          <w:b w:val="0"/>
          <w:color w:val="231F20"/>
          <w:w w:val="80"/>
        </w:rPr>
        <w:t>be</w:t>
      </w:r>
      <w:r>
        <w:rPr>
          <w:b w:val="0"/>
          <w:color w:val="231F20"/>
          <w:spacing w:val="-6"/>
          <w:w w:val="80"/>
        </w:rPr>
        <w:t> </w:t>
      </w:r>
      <w:r>
        <w:rPr>
          <w:b w:val="0"/>
          <w:color w:val="231F20"/>
          <w:w w:val="80"/>
        </w:rPr>
        <w:t>required to</w:t>
      </w:r>
      <w:r>
        <w:rPr>
          <w:b w:val="0"/>
          <w:color w:val="231F20"/>
          <w:spacing w:val="-35"/>
          <w:w w:val="80"/>
        </w:rPr>
        <w:t> </w:t>
      </w:r>
      <w:r>
        <w:rPr>
          <w:b w:val="0"/>
          <w:color w:val="231F20"/>
          <w:w w:val="80"/>
        </w:rPr>
        <w:t>provide</w:t>
      </w:r>
      <w:r>
        <w:rPr>
          <w:b w:val="0"/>
          <w:color w:val="231F20"/>
          <w:spacing w:val="-35"/>
          <w:w w:val="80"/>
        </w:rPr>
        <w:t> </w:t>
      </w:r>
      <w:r>
        <w:rPr>
          <w:b w:val="0"/>
          <w:color w:val="231F20"/>
          <w:w w:val="80"/>
        </w:rPr>
        <w:t>additional</w:t>
      </w:r>
      <w:r>
        <w:rPr>
          <w:b w:val="0"/>
          <w:color w:val="231F20"/>
          <w:spacing w:val="-35"/>
          <w:w w:val="80"/>
        </w:rPr>
        <w:t> </w:t>
      </w:r>
      <w:r>
        <w:rPr>
          <w:b w:val="0"/>
          <w:color w:val="231F20"/>
          <w:w w:val="80"/>
        </w:rPr>
        <w:t>disclosures</w:t>
      </w:r>
      <w:r>
        <w:rPr>
          <w:b w:val="0"/>
          <w:color w:val="231F20"/>
          <w:spacing w:val="-34"/>
          <w:w w:val="80"/>
        </w:rPr>
        <w:t> </w:t>
      </w:r>
      <w:r>
        <w:rPr>
          <w:b w:val="0"/>
          <w:color w:val="231F20"/>
          <w:w w:val="80"/>
        </w:rPr>
        <w:t>as</w:t>
      </w:r>
      <w:r>
        <w:rPr>
          <w:b w:val="0"/>
          <w:color w:val="231F20"/>
          <w:spacing w:val="-34"/>
          <w:w w:val="80"/>
        </w:rPr>
        <w:t> </w:t>
      </w:r>
      <w:r>
        <w:rPr>
          <w:b w:val="0"/>
          <w:color w:val="231F20"/>
          <w:w w:val="80"/>
        </w:rPr>
        <w:t>part</w:t>
      </w:r>
      <w:r>
        <w:rPr>
          <w:b w:val="0"/>
          <w:color w:val="231F20"/>
          <w:spacing w:val="-34"/>
          <w:w w:val="80"/>
        </w:rPr>
        <w:t> </w:t>
      </w:r>
      <w:r>
        <w:rPr>
          <w:b w:val="0"/>
          <w:color w:val="231F20"/>
          <w:w w:val="80"/>
        </w:rPr>
        <w:t>of</w:t>
      </w:r>
      <w:r>
        <w:rPr>
          <w:b w:val="0"/>
          <w:color w:val="231F20"/>
          <w:spacing w:val="-35"/>
          <w:w w:val="80"/>
        </w:rPr>
        <w:t> </w:t>
      </w:r>
      <w:r>
        <w:rPr>
          <w:b w:val="0"/>
          <w:color w:val="231F20"/>
          <w:w w:val="80"/>
        </w:rPr>
        <w:t>future</w:t>
      </w:r>
      <w:r>
        <w:rPr>
          <w:b w:val="0"/>
          <w:color w:val="231F20"/>
          <w:spacing w:val="-34"/>
          <w:w w:val="80"/>
        </w:rPr>
        <w:t> </w:t>
      </w:r>
      <w:r>
        <w:rPr>
          <w:b w:val="0"/>
          <w:color w:val="231F20"/>
          <w:w w:val="80"/>
        </w:rPr>
        <w:t>financial statements,</w:t>
      </w:r>
      <w:r>
        <w:rPr>
          <w:b w:val="0"/>
          <w:color w:val="231F20"/>
          <w:spacing w:val="-8"/>
          <w:w w:val="80"/>
        </w:rPr>
        <w:t> </w:t>
      </w:r>
      <w:r>
        <w:rPr>
          <w:b w:val="0"/>
          <w:color w:val="231F20"/>
          <w:w w:val="80"/>
        </w:rPr>
        <w:t>beginning</w:t>
      </w:r>
      <w:r>
        <w:rPr>
          <w:b w:val="0"/>
          <w:color w:val="231F20"/>
          <w:spacing w:val="-10"/>
          <w:w w:val="80"/>
        </w:rPr>
        <w:t> </w:t>
      </w:r>
      <w:r>
        <w:rPr>
          <w:b w:val="0"/>
          <w:color w:val="231F20"/>
          <w:w w:val="80"/>
        </w:rPr>
        <w:t>with</w:t>
      </w:r>
      <w:r>
        <w:rPr>
          <w:b w:val="0"/>
          <w:color w:val="231F20"/>
          <w:spacing w:val="-9"/>
          <w:w w:val="80"/>
        </w:rPr>
        <w:t> </w:t>
      </w:r>
      <w:r>
        <w:rPr>
          <w:b w:val="0"/>
          <w:color w:val="231F20"/>
          <w:w w:val="80"/>
        </w:rPr>
        <w:t>first</w:t>
      </w:r>
      <w:r>
        <w:rPr>
          <w:b w:val="0"/>
          <w:color w:val="231F20"/>
          <w:spacing w:val="-7"/>
          <w:w w:val="80"/>
        </w:rPr>
        <w:t> </w:t>
      </w:r>
      <w:r>
        <w:rPr>
          <w:b w:val="0"/>
          <w:color w:val="231F20"/>
          <w:w w:val="80"/>
        </w:rPr>
        <w:t>quarter</w:t>
      </w:r>
      <w:r>
        <w:rPr>
          <w:b w:val="0"/>
          <w:color w:val="231F20"/>
          <w:spacing w:val="-9"/>
          <w:w w:val="80"/>
        </w:rPr>
        <w:t> </w:t>
      </w:r>
      <w:r>
        <w:rPr>
          <w:b w:val="0"/>
          <w:color w:val="231F20"/>
          <w:w w:val="80"/>
        </w:rPr>
        <w:t>2008.</w:t>
      </w:r>
    </w:p>
    <w:p>
      <w:pPr>
        <w:pStyle w:val="BodyText"/>
        <w:spacing w:line="244" w:lineRule="auto" w:before="164"/>
        <w:ind w:left="119" w:right="194" w:firstLine="400"/>
        <w:jc w:val="both"/>
        <w:rPr>
          <w:b w:val="0"/>
        </w:rPr>
      </w:pPr>
      <w:r>
        <w:rPr>
          <w:b w:val="0"/>
          <w:color w:val="231F20"/>
          <w:w w:val="85"/>
        </w:rPr>
        <w:t>In February 2007, the FASB issued Statement No. 159, “The Fair Value Option for Financial</w:t>
      </w:r>
      <w:r>
        <w:rPr>
          <w:b w:val="0"/>
          <w:color w:val="231F20"/>
          <w:spacing w:val="-37"/>
          <w:w w:val="85"/>
        </w:rPr>
        <w:t> </w:t>
      </w:r>
      <w:r>
        <w:rPr>
          <w:b w:val="0"/>
          <w:color w:val="231F20"/>
          <w:w w:val="85"/>
        </w:rPr>
        <w:t>Assets and</w:t>
      </w:r>
      <w:r>
        <w:rPr>
          <w:b w:val="0"/>
          <w:color w:val="231F20"/>
          <w:spacing w:val="-18"/>
          <w:w w:val="85"/>
        </w:rPr>
        <w:t> </w:t>
      </w:r>
      <w:r>
        <w:rPr>
          <w:b w:val="0"/>
          <w:color w:val="231F20"/>
          <w:w w:val="85"/>
        </w:rPr>
        <w:t>Financial</w:t>
      </w:r>
      <w:r>
        <w:rPr>
          <w:b w:val="0"/>
          <w:color w:val="231F20"/>
          <w:spacing w:val="-19"/>
          <w:w w:val="85"/>
        </w:rPr>
        <w:t> </w:t>
      </w:r>
      <w:r>
        <w:rPr>
          <w:b w:val="0"/>
          <w:color w:val="231F20"/>
          <w:w w:val="85"/>
        </w:rPr>
        <w:t>Liabilities”</w:t>
      </w:r>
      <w:r>
        <w:rPr>
          <w:b w:val="0"/>
          <w:color w:val="231F20"/>
          <w:spacing w:val="-17"/>
          <w:w w:val="85"/>
        </w:rPr>
        <w:t> </w:t>
      </w:r>
      <w:r>
        <w:rPr>
          <w:b w:val="0"/>
          <w:color w:val="231F20"/>
          <w:w w:val="85"/>
        </w:rPr>
        <w:t>(Statement</w:t>
      </w:r>
      <w:r>
        <w:rPr>
          <w:b w:val="0"/>
          <w:color w:val="231F20"/>
          <w:spacing w:val="-18"/>
          <w:w w:val="85"/>
        </w:rPr>
        <w:t> </w:t>
      </w:r>
      <w:r>
        <w:rPr>
          <w:b w:val="0"/>
          <w:color w:val="231F20"/>
          <w:w w:val="85"/>
        </w:rPr>
        <w:t>159).</w:t>
      </w:r>
      <w:r>
        <w:rPr>
          <w:b w:val="0"/>
          <w:color w:val="231F20"/>
          <w:spacing w:val="-18"/>
          <w:w w:val="85"/>
        </w:rPr>
        <w:t> </w:t>
      </w:r>
      <w:r>
        <w:rPr>
          <w:b w:val="0"/>
          <w:color w:val="231F20"/>
          <w:w w:val="85"/>
        </w:rPr>
        <w:t>Statement </w:t>
      </w:r>
      <w:r>
        <w:rPr>
          <w:b w:val="0"/>
          <w:color w:val="231F20"/>
          <w:w w:val="80"/>
        </w:rPr>
        <w:t>159 allows entities the option to measure eligible</w:t>
      </w:r>
      <w:r>
        <w:rPr>
          <w:b w:val="0"/>
          <w:color w:val="231F20"/>
          <w:spacing w:val="-25"/>
          <w:w w:val="80"/>
        </w:rPr>
        <w:t> </w:t>
      </w:r>
      <w:r>
        <w:rPr>
          <w:b w:val="0"/>
          <w:color w:val="231F20"/>
          <w:w w:val="80"/>
        </w:rPr>
        <w:t>finan- cial</w:t>
      </w:r>
      <w:r>
        <w:rPr>
          <w:b w:val="0"/>
          <w:color w:val="231F20"/>
          <w:spacing w:val="-10"/>
          <w:w w:val="80"/>
        </w:rPr>
        <w:t> </w:t>
      </w:r>
      <w:r>
        <w:rPr>
          <w:b w:val="0"/>
          <w:color w:val="231F20"/>
          <w:w w:val="80"/>
        </w:rPr>
        <w:t>instruments</w:t>
      </w:r>
      <w:r>
        <w:rPr>
          <w:b w:val="0"/>
          <w:color w:val="231F20"/>
          <w:spacing w:val="-7"/>
          <w:w w:val="80"/>
        </w:rPr>
        <w:t> </w:t>
      </w:r>
      <w:r>
        <w:rPr>
          <w:b w:val="0"/>
          <w:color w:val="231F20"/>
          <w:w w:val="80"/>
        </w:rPr>
        <w:t>at</w:t>
      </w:r>
      <w:r>
        <w:rPr>
          <w:b w:val="0"/>
          <w:color w:val="231F20"/>
          <w:spacing w:val="-9"/>
          <w:w w:val="80"/>
        </w:rPr>
        <w:t> </w:t>
      </w:r>
      <w:r>
        <w:rPr>
          <w:b w:val="0"/>
          <w:color w:val="231F20"/>
          <w:w w:val="80"/>
        </w:rPr>
        <w:t>fair</w:t>
      </w:r>
      <w:r>
        <w:rPr>
          <w:b w:val="0"/>
          <w:color w:val="231F20"/>
          <w:spacing w:val="-8"/>
          <w:w w:val="80"/>
        </w:rPr>
        <w:t> </w:t>
      </w:r>
      <w:r>
        <w:rPr>
          <w:b w:val="0"/>
          <w:color w:val="231F20"/>
          <w:w w:val="80"/>
        </w:rPr>
        <w:t>value</w:t>
      </w:r>
      <w:r>
        <w:rPr>
          <w:b w:val="0"/>
          <w:color w:val="231F20"/>
          <w:spacing w:val="-10"/>
          <w:w w:val="80"/>
        </w:rPr>
        <w:t> </w:t>
      </w:r>
      <w:r>
        <w:rPr>
          <w:b w:val="0"/>
          <w:color w:val="231F20"/>
          <w:w w:val="80"/>
        </w:rPr>
        <w:t>as</w:t>
      </w:r>
      <w:r>
        <w:rPr>
          <w:b w:val="0"/>
          <w:color w:val="231F20"/>
          <w:spacing w:val="-8"/>
          <w:w w:val="80"/>
        </w:rPr>
        <w:t> </w:t>
      </w:r>
      <w:r>
        <w:rPr>
          <w:b w:val="0"/>
          <w:color w:val="231F20"/>
          <w:w w:val="80"/>
        </w:rPr>
        <w:t>of</w:t>
      </w:r>
      <w:r>
        <w:rPr>
          <w:b w:val="0"/>
          <w:color w:val="231F20"/>
          <w:spacing w:val="-9"/>
          <w:w w:val="80"/>
        </w:rPr>
        <w:t> </w:t>
      </w:r>
      <w:r>
        <w:rPr>
          <w:b w:val="0"/>
          <w:color w:val="231F20"/>
          <w:w w:val="80"/>
        </w:rPr>
        <w:t>specified</w:t>
      </w:r>
      <w:r>
        <w:rPr>
          <w:b w:val="0"/>
          <w:color w:val="231F20"/>
          <w:spacing w:val="-9"/>
          <w:w w:val="80"/>
        </w:rPr>
        <w:t> </w:t>
      </w:r>
      <w:r>
        <w:rPr>
          <w:b w:val="0"/>
          <w:color w:val="231F20"/>
          <w:w w:val="80"/>
        </w:rPr>
        <w:t>dates.</w:t>
      </w:r>
      <w:r>
        <w:rPr>
          <w:b w:val="0"/>
          <w:color w:val="231F20"/>
          <w:spacing w:val="-9"/>
          <w:w w:val="80"/>
        </w:rPr>
        <w:t> </w:t>
      </w:r>
      <w:r>
        <w:rPr>
          <w:b w:val="0"/>
          <w:color w:val="231F20"/>
          <w:w w:val="80"/>
        </w:rPr>
        <w:t>Such </w:t>
      </w:r>
      <w:r>
        <w:rPr>
          <w:b w:val="0"/>
          <w:color w:val="231F20"/>
          <w:w w:val="85"/>
        </w:rPr>
        <w:t>election, which may be applied on an instrument by </w:t>
      </w:r>
      <w:r>
        <w:rPr>
          <w:b w:val="0"/>
          <w:color w:val="231F20"/>
          <w:w w:val="80"/>
        </w:rPr>
        <w:t>instrument basis, is typically irrevocable once elected. Statement</w:t>
      </w:r>
      <w:r>
        <w:rPr>
          <w:b w:val="0"/>
          <w:color w:val="231F20"/>
          <w:spacing w:val="-15"/>
          <w:w w:val="80"/>
        </w:rPr>
        <w:t> </w:t>
      </w:r>
      <w:r>
        <w:rPr>
          <w:b w:val="0"/>
          <w:color w:val="231F20"/>
          <w:w w:val="80"/>
        </w:rPr>
        <w:t>159</w:t>
      </w:r>
      <w:r>
        <w:rPr>
          <w:b w:val="0"/>
          <w:color w:val="231F20"/>
          <w:spacing w:val="-14"/>
          <w:w w:val="80"/>
        </w:rPr>
        <w:t> </w:t>
      </w:r>
      <w:r>
        <w:rPr>
          <w:b w:val="0"/>
          <w:color w:val="231F20"/>
          <w:w w:val="80"/>
        </w:rPr>
        <w:t>is</w:t>
      </w:r>
      <w:r>
        <w:rPr>
          <w:b w:val="0"/>
          <w:color w:val="231F20"/>
          <w:spacing w:val="-13"/>
          <w:w w:val="80"/>
        </w:rPr>
        <w:t> </w:t>
      </w:r>
      <w:r>
        <w:rPr>
          <w:b w:val="0"/>
          <w:color w:val="231F20"/>
          <w:w w:val="80"/>
        </w:rPr>
        <w:t>effective</w:t>
      </w:r>
      <w:r>
        <w:rPr>
          <w:b w:val="0"/>
          <w:color w:val="231F20"/>
          <w:spacing w:val="-16"/>
          <w:w w:val="80"/>
        </w:rPr>
        <w:t> </w:t>
      </w:r>
      <w:r>
        <w:rPr>
          <w:b w:val="0"/>
          <w:color w:val="231F20"/>
          <w:w w:val="80"/>
        </w:rPr>
        <w:t>for</w:t>
      </w:r>
      <w:r>
        <w:rPr>
          <w:b w:val="0"/>
          <w:color w:val="231F20"/>
          <w:spacing w:val="-14"/>
          <w:w w:val="80"/>
        </w:rPr>
        <w:t> </w:t>
      </w:r>
      <w:r>
        <w:rPr>
          <w:b w:val="0"/>
          <w:color w:val="231F20"/>
          <w:w w:val="80"/>
        </w:rPr>
        <w:t>fiscal</w:t>
      </w:r>
      <w:r>
        <w:rPr>
          <w:b w:val="0"/>
          <w:color w:val="231F20"/>
          <w:spacing w:val="-14"/>
          <w:w w:val="80"/>
        </w:rPr>
        <w:t> </w:t>
      </w:r>
      <w:r>
        <w:rPr>
          <w:b w:val="0"/>
          <w:color w:val="231F20"/>
          <w:w w:val="80"/>
        </w:rPr>
        <w:t>years</w:t>
      </w:r>
      <w:r>
        <w:rPr>
          <w:b w:val="0"/>
          <w:color w:val="231F20"/>
          <w:spacing w:val="-14"/>
          <w:w w:val="80"/>
        </w:rPr>
        <w:t> </w:t>
      </w:r>
      <w:r>
        <w:rPr>
          <w:b w:val="0"/>
          <w:color w:val="231F20"/>
          <w:w w:val="80"/>
        </w:rPr>
        <w:t>beginning</w:t>
      </w:r>
      <w:r>
        <w:rPr>
          <w:b w:val="0"/>
          <w:color w:val="231F20"/>
          <w:spacing w:val="-15"/>
          <w:w w:val="80"/>
        </w:rPr>
        <w:t> </w:t>
      </w:r>
      <w:r>
        <w:rPr>
          <w:b w:val="0"/>
          <w:color w:val="231F20"/>
          <w:w w:val="80"/>
        </w:rPr>
        <w:t>after</w:t>
      </w:r>
    </w:p>
    <w:p>
      <w:pPr>
        <w:pStyle w:val="BodyText"/>
        <w:spacing w:before="1"/>
        <w:ind w:left="119"/>
        <w:rPr>
          <w:b w:val="0"/>
        </w:rPr>
      </w:pPr>
      <w:r>
        <w:rPr>
          <w:b w:val="0"/>
          <w:color w:val="231F20"/>
          <w:w w:val="90"/>
        </w:rPr>
        <w:t>November 15, 2007. The Company does not believe</w:t>
      </w:r>
    </w:p>
    <w:p>
      <w:pPr>
        <w:spacing w:after="0"/>
        <w:sectPr>
          <w:type w:val="continuous"/>
          <w:pgSz w:w="12240" w:h="15840"/>
          <w:pgMar w:top="1140" w:bottom="280" w:left="1080" w:right="1720"/>
          <w:cols w:num="2" w:equalWidth="0">
            <w:col w:w="4445" w:space="356"/>
            <w:col w:w="4639"/>
          </w:cols>
        </w:sectPr>
      </w:pPr>
    </w:p>
    <w:p>
      <w:pPr>
        <w:pStyle w:val="BodyText"/>
        <w:rPr>
          <w:b w:val="0"/>
        </w:rPr>
      </w:pPr>
    </w:p>
    <w:p>
      <w:pPr>
        <w:pStyle w:val="BodyText"/>
        <w:spacing w:before="4"/>
        <w:rPr>
          <w:b w:val="0"/>
          <w:sz w:val="21"/>
        </w:rPr>
      </w:pPr>
    </w:p>
    <w:p>
      <w:pPr>
        <w:pStyle w:val="Heading2"/>
      </w:pPr>
      <w:r>
        <w:rPr>
          <w:color w:val="231F20"/>
          <w:w w:val="95"/>
        </w:rPr>
        <w:t>NOTES TO CONSOLIDATED FINANCIAL STATEMENTS —  (Continued)</w:t>
      </w:r>
    </w:p>
    <w:p>
      <w:pPr>
        <w:pStyle w:val="BodyText"/>
        <w:spacing w:before="9"/>
        <w:rPr>
          <w:rFonts w:ascii="Times New Roman"/>
          <w:b/>
          <w:sz w:val="15"/>
        </w:rPr>
      </w:pPr>
    </w:p>
    <w:p>
      <w:pPr>
        <w:spacing w:after="0"/>
        <w:rPr>
          <w:rFonts w:ascii="Times New Roman"/>
          <w:sz w:val="15"/>
        </w:rPr>
        <w:sectPr>
          <w:footerReference w:type="default" r:id="rId130"/>
          <w:pgSz w:w="12240" w:h="15840"/>
          <w:pgMar w:footer="566" w:header="0" w:top="1500" w:bottom="760" w:left="1080" w:right="1720"/>
        </w:sectPr>
      </w:pPr>
    </w:p>
    <w:p>
      <w:pPr>
        <w:pStyle w:val="BodyText"/>
        <w:spacing w:line="244" w:lineRule="auto" w:before="78"/>
        <w:ind w:left="119" w:right="-14"/>
        <w:rPr>
          <w:b w:val="0"/>
        </w:rPr>
      </w:pPr>
      <w:r>
        <w:rPr>
          <w:b w:val="0"/>
          <w:color w:val="231F20"/>
          <w:w w:val="80"/>
        </w:rPr>
        <w:t>on its financial condition, results of operations, or</w:t>
      </w:r>
      <w:r>
        <w:rPr>
          <w:b w:val="0"/>
          <w:color w:val="231F20"/>
          <w:spacing w:val="-11"/>
          <w:w w:val="80"/>
        </w:rPr>
        <w:t> </w:t>
      </w:r>
      <w:r>
        <w:rPr>
          <w:b w:val="0"/>
          <w:color w:val="231F20"/>
          <w:w w:val="80"/>
        </w:rPr>
        <w:t>cash </w:t>
      </w:r>
      <w:r>
        <w:rPr>
          <w:b w:val="0"/>
          <w:color w:val="231F20"/>
          <w:w w:val="85"/>
        </w:rPr>
        <w:t>flow.</w:t>
      </w:r>
    </w:p>
    <w:p>
      <w:pPr>
        <w:pStyle w:val="BodyText"/>
        <w:spacing w:before="9"/>
        <w:rPr>
          <w:b w:val="0"/>
          <w:sz w:val="22"/>
        </w:rPr>
      </w:pPr>
    </w:p>
    <w:p>
      <w:pPr>
        <w:pStyle w:val="Heading2"/>
        <w:numPr>
          <w:ilvl w:val="0"/>
          <w:numId w:val="9"/>
        </w:numPr>
        <w:tabs>
          <w:tab w:pos="469" w:val="left" w:leader="none"/>
          <w:tab w:pos="470" w:val="left" w:leader="none"/>
        </w:tabs>
        <w:spacing w:line="240" w:lineRule="auto" w:before="0" w:after="0"/>
        <w:ind w:left="470" w:right="0" w:hanging="351"/>
        <w:jc w:val="left"/>
      </w:pPr>
      <w:r>
        <w:rPr>
          <w:color w:val="231F20"/>
          <w:w w:val="95"/>
        </w:rPr>
        <w:t>Acquisition of Certain</w:t>
      </w:r>
      <w:r>
        <w:rPr>
          <w:color w:val="231F20"/>
          <w:spacing w:val="14"/>
          <w:w w:val="95"/>
        </w:rPr>
        <w:t> </w:t>
      </w:r>
      <w:r>
        <w:rPr>
          <w:color w:val="231F20"/>
          <w:w w:val="95"/>
        </w:rPr>
        <w:t>Assets</w:t>
      </w:r>
    </w:p>
    <w:p>
      <w:pPr>
        <w:pStyle w:val="BodyText"/>
        <w:spacing w:line="244" w:lineRule="auto" w:before="140"/>
        <w:ind w:left="119" w:firstLine="400"/>
        <w:jc w:val="both"/>
        <w:rPr>
          <w:b w:val="0"/>
        </w:rPr>
      </w:pPr>
      <w:r>
        <w:rPr>
          <w:b w:val="0"/>
          <w:color w:val="231F20"/>
          <w:w w:val="80"/>
        </w:rPr>
        <w:t>In fourth quarter 2004, Southwest was selected</w:t>
      </w:r>
      <w:r>
        <w:rPr>
          <w:b w:val="0"/>
          <w:color w:val="231F20"/>
          <w:spacing w:val="-35"/>
          <w:w w:val="80"/>
        </w:rPr>
        <w:t> </w:t>
      </w:r>
      <w:r>
        <w:rPr>
          <w:b w:val="0"/>
          <w:color w:val="231F20"/>
          <w:w w:val="80"/>
        </w:rPr>
        <w:t>as the</w:t>
      </w:r>
      <w:r>
        <w:rPr>
          <w:b w:val="0"/>
          <w:color w:val="231F20"/>
          <w:spacing w:val="-15"/>
          <w:w w:val="80"/>
        </w:rPr>
        <w:t> </w:t>
      </w:r>
      <w:r>
        <w:rPr>
          <w:b w:val="0"/>
          <w:color w:val="231F20"/>
          <w:w w:val="80"/>
        </w:rPr>
        <w:t>winning</w:t>
      </w:r>
      <w:r>
        <w:rPr>
          <w:b w:val="0"/>
          <w:color w:val="231F20"/>
          <w:spacing w:val="-16"/>
          <w:w w:val="80"/>
        </w:rPr>
        <w:t> </w:t>
      </w:r>
      <w:r>
        <w:rPr>
          <w:b w:val="0"/>
          <w:color w:val="231F20"/>
          <w:w w:val="80"/>
        </w:rPr>
        <w:t>bidder</w:t>
      </w:r>
      <w:r>
        <w:rPr>
          <w:b w:val="0"/>
          <w:color w:val="231F20"/>
          <w:spacing w:val="-15"/>
          <w:w w:val="80"/>
        </w:rPr>
        <w:t> </w:t>
      </w:r>
      <w:r>
        <w:rPr>
          <w:b w:val="0"/>
          <w:color w:val="231F20"/>
          <w:w w:val="80"/>
        </w:rPr>
        <w:t>at</w:t>
      </w:r>
      <w:r>
        <w:rPr>
          <w:b w:val="0"/>
          <w:color w:val="231F20"/>
          <w:spacing w:val="-15"/>
          <w:w w:val="80"/>
        </w:rPr>
        <w:t> </w:t>
      </w:r>
      <w:r>
        <w:rPr>
          <w:b w:val="0"/>
          <w:color w:val="231F20"/>
          <w:w w:val="80"/>
        </w:rPr>
        <w:t>a</w:t>
      </w:r>
      <w:r>
        <w:rPr>
          <w:b w:val="0"/>
          <w:color w:val="231F20"/>
          <w:spacing w:val="-16"/>
          <w:w w:val="80"/>
        </w:rPr>
        <w:t> </w:t>
      </w:r>
      <w:r>
        <w:rPr>
          <w:b w:val="0"/>
          <w:color w:val="231F20"/>
          <w:w w:val="80"/>
        </w:rPr>
        <w:t>bankruptcy-court</w:t>
      </w:r>
      <w:r>
        <w:rPr>
          <w:b w:val="0"/>
          <w:color w:val="231F20"/>
          <w:spacing w:val="-16"/>
          <w:w w:val="80"/>
        </w:rPr>
        <w:t> </w:t>
      </w:r>
      <w:r>
        <w:rPr>
          <w:b w:val="0"/>
          <w:color w:val="231F20"/>
          <w:w w:val="80"/>
        </w:rPr>
        <w:t>approved</w:t>
      </w:r>
      <w:r>
        <w:rPr>
          <w:b w:val="0"/>
          <w:color w:val="231F20"/>
          <w:spacing w:val="-16"/>
          <w:w w:val="80"/>
        </w:rPr>
        <w:t> </w:t>
      </w:r>
      <w:r>
        <w:rPr>
          <w:b w:val="0"/>
          <w:color w:val="231F20"/>
          <w:w w:val="80"/>
        </w:rPr>
        <w:t>auc- </w:t>
      </w:r>
      <w:r>
        <w:rPr>
          <w:b w:val="0"/>
          <w:color w:val="231F20"/>
          <w:w w:val="90"/>
        </w:rPr>
        <w:t>tion</w:t>
      </w:r>
      <w:r>
        <w:rPr>
          <w:b w:val="0"/>
          <w:color w:val="231F20"/>
          <w:spacing w:val="-10"/>
          <w:w w:val="90"/>
        </w:rPr>
        <w:t> </w:t>
      </w:r>
      <w:r>
        <w:rPr>
          <w:b w:val="0"/>
          <w:color w:val="231F20"/>
          <w:w w:val="90"/>
        </w:rPr>
        <w:t>for</w:t>
      </w:r>
      <w:r>
        <w:rPr>
          <w:b w:val="0"/>
          <w:color w:val="231F20"/>
          <w:spacing w:val="-11"/>
          <w:w w:val="90"/>
        </w:rPr>
        <w:t> </w:t>
      </w:r>
      <w:r>
        <w:rPr>
          <w:b w:val="0"/>
          <w:color w:val="231F20"/>
          <w:w w:val="90"/>
        </w:rPr>
        <w:t>certain</w:t>
      </w:r>
      <w:r>
        <w:rPr>
          <w:b w:val="0"/>
          <w:color w:val="231F20"/>
          <w:spacing w:val="-12"/>
          <w:w w:val="90"/>
        </w:rPr>
        <w:t> </w:t>
      </w:r>
      <w:r>
        <w:rPr>
          <w:b w:val="0"/>
          <w:color w:val="231F20"/>
          <w:w w:val="90"/>
        </w:rPr>
        <w:t>ATA</w:t>
      </w:r>
      <w:r>
        <w:rPr>
          <w:b w:val="0"/>
          <w:color w:val="231F20"/>
          <w:spacing w:val="-12"/>
          <w:w w:val="90"/>
        </w:rPr>
        <w:t> </w:t>
      </w:r>
      <w:r>
        <w:rPr>
          <w:b w:val="0"/>
          <w:color w:val="231F20"/>
          <w:w w:val="90"/>
        </w:rPr>
        <w:t>Airlines,</w:t>
      </w:r>
      <w:r>
        <w:rPr>
          <w:b w:val="0"/>
          <w:color w:val="231F20"/>
          <w:spacing w:val="-11"/>
          <w:w w:val="90"/>
        </w:rPr>
        <w:t> </w:t>
      </w:r>
      <w:r>
        <w:rPr>
          <w:b w:val="0"/>
          <w:color w:val="231F20"/>
          <w:w w:val="90"/>
        </w:rPr>
        <w:t>Inc.</w:t>
      </w:r>
      <w:r>
        <w:rPr>
          <w:b w:val="0"/>
          <w:color w:val="231F20"/>
          <w:spacing w:val="-11"/>
          <w:w w:val="90"/>
        </w:rPr>
        <w:t> </w:t>
      </w:r>
      <w:r>
        <w:rPr>
          <w:b w:val="0"/>
          <w:color w:val="231F20"/>
        </w:rPr>
        <w:t>(ATA)</w:t>
      </w:r>
      <w:r>
        <w:rPr>
          <w:b w:val="0"/>
          <w:color w:val="231F20"/>
          <w:spacing w:val="-18"/>
        </w:rPr>
        <w:t> </w:t>
      </w:r>
      <w:r>
        <w:rPr>
          <w:b w:val="0"/>
          <w:color w:val="231F20"/>
          <w:w w:val="90"/>
        </w:rPr>
        <w:t>assets.</w:t>
      </w:r>
      <w:r>
        <w:rPr>
          <w:b w:val="0"/>
          <w:color w:val="231F20"/>
          <w:spacing w:val="-9"/>
          <w:w w:val="90"/>
        </w:rPr>
        <w:t> </w:t>
      </w:r>
      <w:r>
        <w:rPr>
          <w:b w:val="0"/>
          <w:color w:val="231F20"/>
          <w:w w:val="90"/>
        </w:rPr>
        <w:t>As </w:t>
      </w:r>
      <w:r>
        <w:rPr>
          <w:b w:val="0"/>
          <w:color w:val="231F20"/>
          <w:w w:val="80"/>
        </w:rPr>
        <w:t>part</w:t>
      </w:r>
      <w:r>
        <w:rPr>
          <w:b w:val="0"/>
          <w:color w:val="231F20"/>
          <w:spacing w:val="-20"/>
          <w:w w:val="80"/>
        </w:rPr>
        <w:t> </w:t>
      </w:r>
      <w:r>
        <w:rPr>
          <w:b w:val="0"/>
          <w:color w:val="231F20"/>
          <w:w w:val="80"/>
        </w:rPr>
        <w:t>of</w:t>
      </w:r>
      <w:r>
        <w:rPr>
          <w:b w:val="0"/>
          <w:color w:val="231F20"/>
          <w:spacing w:val="-20"/>
          <w:w w:val="80"/>
        </w:rPr>
        <w:t> </w:t>
      </w:r>
      <w:r>
        <w:rPr>
          <w:b w:val="0"/>
          <w:color w:val="231F20"/>
          <w:w w:val="80"/>
        </w:rPr>
        <w:t>the</w:t>
      </w:r>
      <w:r>
        <w:rPr>
          <w:b w:val="0"/>
          <w:color w:val="231F20"/>
          <w:spacing w:val="-21"/>
          <w:w w:val="80"/>
        </w:rPr>
        <w:t> </w:t>
      </w:r>
      <w:r>
        <w:rPr>
          <w:b w:val="0"/>
          <w:color w:val="231F20"/>
          <w:w w:val="80"/>
        </w:rPr>
        <w:t>transaction,</w:t>
      </w:r>
      <w:r>
        <w:rPr>
          <w:b w:val="0"/>
          <w:color w:val="231F20"/>
          <w:spacing w:val="-21"/>
          <w:w w:val="80"/>
        </w:rPr>
        <w:t> </w:t>
      </w:r>
      <w:r>
        <w:rPr>
          <w:b w:val="0"/>
          <w:color w:val="231F20"/>
          <w:w w:val="80"/>
        </w:rPr>
        <w:t>which</w:t>
      </w:r>
      <w:r>
        <w:rPr>
          <w:b w:val="0"/>
          <w:color w:val="231F20"/>
          <w:spacing w:val="-21"/>
          <w:w w:val="80"/>
        </w:rPr>
        <w:t> </w:t>
      </w:r>
      <w:r>
        <w:rPr>
          <w:b w:val="0"/>
          <w:color w:val="231F20"/>
          <w:w w:val="80"/>
        </w:rPr>
        <w:t>was</w:t>
      </w:r>
      <w:r>
        <w:rPr>
          <w:b w:val="0"/>
          <w:color w:val="231F20"/>
          <w:spacing w:val="-22"/>
          <w:w w:val="80"/>
        </w:rPr>
        <w:t> </w:t>
      </w:r>
      <w:r>
        <w:rPr>
          <w:b w:val="0"/>
          <w:color w:val="231F20"/>
          <w:w w:val="80"/>
        </w:rPr>
        <w:t>approved</w:t>
      </w:r>
      <w:r>
        <w:rPr>
          <w:b w:val="0"/>
          <w:color w:val="231F20"/>
          <w:spacing w:val="-22"/>
          <w:w w:val="80"/>
        </w:rPr>
        <w:t> </w:t>
      </w:r>
      <w:r>
        <w:rPr>
          <w:b w:val="0"/>
          <w:color w:val="231F20"/>
          <w:w w:val="80"/>
        </w:rPr>
        <w:t>in</w:t>
      </w:r>
      <w:r>
        <w:rPr>
          <w:b w:val="0"/>
          <w:color w:val="231F20"/>
          <w:spacing w:val="-21"/>
          <w:w w:val="80"/>
        </w:rPr>
        <w:t> </w:t>
      </w:r>
      <w:r>
        <w:rPr>
          <w:b w:val="0"/>
          <w:color w:val="231F20"/>
          <w:w w:val="80"/>
        </w:rPr>
        <w:t>December </w:t>
      </w:r>
      <w:r>
        <w:rPr>
          <w:b w:val="0"/>
          <w:color w:val="231F20"/>
          <w:w w:val="85"/>
        </w:rPr>
        <w:t>2004,</w:t>
      </w:r>
      <w:r>
        <w:rPr>
          <w:b w:val="0"/>
          <w:color w:val="231F20"/>
          <w:spacing w:val="-20"/>
          <w:w w:val="85"/>
        </w:rPr>
        <w:t> </w:t>
      </w:r>
      <w:r>
        <w:rPr>
          <w:b w:val="0"/>
          <w:color w:val="231F20"/>
          <w:w w:val="85"/>
        </w:rPr>
        <w:t>Southwest</w:t>
      </w:r>
      <w:r>
        <w:rPr>
          <w:b w:val="0"/>
          <w:color w:val="231F20"/>
          <w:spacing w:val="-20"/>
          <w:w w:val="85"/>
        </w:rPr>
        <w:t> </w:t>
      </w:r>
      <w:r>
        <w:rPr>
          <w:b w:val="0"/>
          <w:color w:val="231F20"/>
          <w:w w:val="85"/>
        </w:rPr>
        <w:t>agreed</w:t>
      </w:r>
      <w:r>
        <w:rPr>
          <w:b w:val="0"/>
          <w:color w:val="231F20"/>
          <w:spacing w:val="-21"/>
          <w:w w:val="85"/>
        </w:rPr>
        <w:t> </w:t>
      </w:r>
      <w:r>
        <w:rPr>
          <w:b w:val="0"/>
          <w:color w:val="231F20"/>
          <w:w w:val="85"/>
        </w:rPr>
        <w:t>to</w:t>
      </w:r>
      <w:r>
        <w:rPr>
          <w:b w:val="0"/>
          <w:color w:val="231F20"/>
          <w:spacing w:val="-20"/>
          <w:w w:val="85"/>
        </w:rPr>
        <w:t> </w:t>
      </w:r>
      <w:r>
        <w:rPr>
          <w:b w:val="0"/>
          <w:color w:val="231F20"/>
          <w:w w:val="85"/>
        </w:rPr>
        <w:t>pay</w:t>
      </w:r>
      <w:r>
        <w:rPr>
          <w:b w:val="0"/>
          <w:color w:val="231F20"/>
          <w:spacing w:val="-20"/>
          <w:w w:val="85"/>
        </w:rPr>
        <w:t> </w:t>
      </w:r>
      <w:r>
        <w:rPr>
          <w:b w:val="0"/>
          <w:color w:val="231F20"/>
          <w:w w:val="85"/>
        </w:rPr>
        <w:t>$40</w:t>
      </w:r>
      <w:r>
        <w:rPr>
          <w:b w:val="0"/>
          <w:color w:val="231F20"/>
          <w:spacing w:val="-20"/>
          <w:w w:val="85"/>
        </w:rPr>
        <w:t> </w:t>
      </w:r>
      <w:r>
        <w:rPr>
          <w:b w:val="0"/>
          <w:color w:val="231F20"/>
          <w:w w:val="85"/>
        </w:rPr>
        <w:t>million</w:t>
      </w:r>
      <w:r>
        <w:rPr>
          <w:b w:val="0"/>
          <w:color w:val="231F20"/>
          <w:spacing w:val="-20"/>
          <w:w w:val="85"/>
        </w:rPr>
        <w:t> </w:t>
      </w:r>
      <w:r>
        <w:rPr>
          <w:b w:val="0"/>
          <w:color w:val="231F20"/>
          <w:w w:val="85"/>
        </w:rPr>
        <w:t>for</w:t>
      </w:r>
      <w:r>
        <w:rPr>
          <w:b w:val="0"/>
          <w:color w:val="231F20"/>
          <w:spacing w:val="-20"/>
          <w:w w:val="85"/>
        </w:rPr>
        <w:t> </w:t>
      </w:r>
      <w:r>
        <w:rPr>
          <w:b w:val="0"/>
          <w:color w:val="231F20"/>
          <w:w w:val="85"/>
        </w:rPr>
        <w:t>certain ATA</w:t>
      </w:r>
      <w:r>
        <w:rPr>
          <w:b w:val="0"/>
          <w:color w:val="231F20"/>
          <w:spacing w:val="-17"/>
          <w:w w:val="85"/>
        </w:rPr>
        <w:t> </w:t>
      </w:r>
      <w:r>
        <w:rPr>
          <w:b w:val="0"/>
          <w:color w:val="231F20"/>
          <w:w w:val="85"/>
        </w:rPr>
        <w:t>assets,</w:t>
      </w:r>
      <w:r>
        <w:rPr>
          <w:b w:val="0"/>
          <w:color w:val="231F20"/>
          <w:spacing w:val="-16"/>
          <w:w w:val="85"/>
        </w:rPr>
        <w:t> </w:t>
      </w:r>
      <w:r>
        <w:rPr>
          <w:b w:val="0"/>
          <w:color w:val="231F20"/>
          <w:w w:val="85"/>
        </w:rPr>
        <w:t>consisting</w:t>
      </w:r>
      <w:r>
        <w:rPr>
          <w:b w:val="0"/>
          <w:color w:val="231F20"/>
          <w:spacing w:val="-16"/>
          <w:w w:val="85"/>
        </w:rPr>
        <w:t> </w:t>
      </w:r>
      <w:r>
        <w:rPr>
          <w:b w:val="0"/>
          <w:color w:val="231F20"/>
          <w:w w:val="85"/>
        </w:rPr>
        <w:t>of</w:t>
      </w:r>
      <w:r>
        <w:rPr>
          <w:b w:val="0"/>
          <w:color w:val="231F20"/>
          <w:spacing w:val="-17"/>
          <w:w w:val="85"/>
        </w:rPr>
        <w:t> </w:t>
      </w:r>
      <w:r>
        <w:rPr>
          <w:b w:val="0"/>
          <w:color w:val="231F20"/>
          <w:w w:val="85"/>
        </w:rPr>
        <w:t>the</w:t>
      </w:r>
      <w:r>
        <w:rPr>
          <w:b w:val="0"/>
          <w:color w:val="231F20"/>
          <w:spacing w:val="-16"/>
          <w:w w:val="85"/>
        </w:rPr>
        <w:t> </w:t>
      </w:r>
      <w:r>
        <w:rPr>
          <w:b w:val="0"/>
          <w:color w:val="231F20"/>
          <w:w w:val="85"/>
        </w:rPr>
        <w:t>leasehold</w:t>
      </w:r>
      <w:r>
        <w:rPr>
          <w:b w:val="0"/>
          <w:color w:val="231F20"/>
          <w:spacing w:val="-17"/>
          <w:w w:val="85"/>
        </w:rPr>
        <w:t> </w:t>
      </w:r>
      <w:r>
        <w:rPr>
          <w:b w:val="0"/>
          <w:color w:val="231F20"/>
          <w:w w:val="85"/>
        </w:rPr>
        <w:t>rights</w:t>
      </w:r>
      <w:r>
        <w:rPr>
          <w:b w:val="0"/>
          <w:color w:val="231F20"/>
          <w:spacing w:val="-15"/>
          <w:w w:val="85"/>
        </w:rPr>
        <w:t> </w:t>
      </w:r>
      <w:r>
        <w:rPr>
          <w:b w:val="0"/>
          <w:color w:val="231F20"/>
          <w:w w:val="85"/>
        </w:rPr>
        <w:t>to</w:t>
      </w:r>
      <w:r>
        <w:rPr>
          <w:b w:val="0"/>
          <w:color w:val="231F20"/>
          <w:spacing w:val="-16"/>
          <w:w w:val="85"/>
        </w:rPr>
        <w:t> </w:t>
      </w:r>
      <w:r>
        <w:rPr>
          <w:b w:val="0"/>
          <w:color w:val="231F20"/>
          <w:w w:val="85"/>
        </w:rPr>
        <w:t>six</w:t>
      </w:r>
      <w:r>
        <w:rPr>
          <w:b w:val="0"/>
          <w:color w:val="231F20"/>
          <w:spacing w:val="-16"/>
          <w:w w:val="85"/>
        </w:rPr>
        <w:t> </w:t>
      </w:r>
      <w:r>
        <w:rPr>
          <w:b w:val="0"/>
          <w:color w:val="231F20"/>
          <w:w w:val="85"/>
        </w:rPr>
        <w:t>of </w:t>
      </w:r>
      <w:r>
        <w:rPr>
          <w:b w:val="0"/>
          <w:color w:val="231F20"/>
          <w:w w:val="90"/>
        </w:rPr>
        <w:t>ATA’s</w:t>
      </w:r>
      <w:r>
        <w:rPr>
          <w:b w:val="0"/>
          <w:color w:val="231F20"/>
          <w:spacing w:val="-27"/>
          <w:w w:val="90"/>
        </w:rPr>
        <w:t> </w:t>
      </w:r>
      <w:r>
        <w:rPr>
          <w:b w:val="0"/>
          <w:color w:val="231F20"/>
          <w:w w:val="90"/>
        </w:rPr>
        <w:t>leased</w:t>
      </w:r>
      <w:r>
        <w:rPr>
          <w:b w:val="0"/>
          <w:color w:val="231F20"/>
          <w:spacing w:val="-27"/>
          <w:w w:val="90"/>
        </w:rPr>
        <w:t> </w:t>
      </w:r>
      <w:r>
        <w:rPr>
          <w:b w:val="0"/>
          <w:color w:val="231F20"/>
          <w:w w:val="90"/>
        </w:rPr>
        <w:t>Chicago</w:t>
      </w:r>
      <w:r>
        <w:rPr>
          <w:b w:val="0"/>
          <w:color w:val="231F20"/>
          <w:spacing w:val="-27"/>
          <w:w w:val="90"/>
        </w:rPr>
        <w:t> </w:t>
      </w:r>
      <w:r>
        <w:rPr>
          <w:b w:val="0"/>
          <w:color w:val="231F20"/>
          <w:w w:val="90"/>
        </w:rPr>
        <w:t>Midway</w:t>
      </w:r>
      <w:r>
        <w:rPr>
          <w:b w:val="0"/>
          <w:color w:val="231F20"/>
          <w:spacing w:val="-27"/>
          <w:w w:val="90"/>
        </w:rPr>
        <w:t> </w:t>
      </w:r>
      <w:r>
        <w:rPr>
          <w:b w:val="0"/>
          <w:color w:val="231F20"/>
          <w:w w:val="90"/>
        </w:rPr>
        <w:t>Airport</w:t>
      </w:r>
      <w:r>
        <w:rPr>
          <w:b w:val="0"/>
          <w:color w:val="231F20"/>
          <w:spacing w:val="-26"/>
          <w:w w:val="90"/>
        </w:rPr>
        <w:t> </w:t>
      </w:r>
      <w:r>
        <w:rPr>
          <w:b w:val="0"/>
          <w:color w:val="231F20"/>
          <w:w w:val="90"/>
        </w:rPr>
        <w:t>gates</w:t>
      </w:r>
      <w:r>
        <w:rPr>
          <w:b w:val="0"/>
          <w:color w:val="231F20"/>
          <w:spacing w:val="-27"/>
          <w:w w:val="90"/>
        </w:rPr>
        <w:t> </w:t>
      </w:r>
      <w:r>
        <w:rPr>
          <w:b w:val="0"/>
          <w:color w:val="231F20"/>
          <w:w w:val="90"/>
        </w:rPr>
        <w:t>and</w:t>
      </w:r>
      <w:r>
        <w:rPr>
          <w:b w:val="0"/>
          <w:color w:val="231F20"/>
          <w:spacing w:val="-26"/>
          <w:w w:val="90"/>
        </w:rPr>
        <w:t> </w:t>
      </w:r>
      <w:r>
        <w:rPr>
          <w:b w:val="0"/>
          <w:color w:val="231F20"/>
          <w:w w:val="90"/>
        </w:rPr>
        <w:t>the </w:t>
      </w:r>
      <w:r>
        <w:rPr>
          <w:b w:val="0"/>
          <w:color w:val="231F20"/>
          <w:w w:val="80"/>
        </w:rPr>
        <w:t>rights</w:t>
      </w:r>
      <w:r>
        <w:rPr>
          <w:b w:val="0"/>
          <w:color w:val="231F20"/>
          <w:spacing w:val="-22"/>
          <w:w w:val="80"/>
        </w:rPr>
        <w:t> </w:t>
      </w:r>
      <w:r>
        <w:rPr>
          <w:b w:val="0"/>
          <w:color w:val="231F20"/>
          <w:w w:val="80"/>
        </w:rPr>
        <w:t>to</w:t>
      </w:r>
      <w:r>
        <w:rPr>
          <w:b w:val="0"/>
          <w:color w:val="231F20"/>
          <w:spacing w:val="-23"/>
          <w:w w:val="80"/>
        </w:rPr>
        <w:t> </w:t>
      </w:r>
      <w:r>
        <w:rPr>
          <w:b w:val="0"/>
          <w:color w:val="231F20"/>
          <w:w w:val="80"/>
        </w:rPr>
        <w:t>a</w:t>
      </w:r>
      <w:r>
        <w:rPr>
          <w:b w:val="0"/>
          <w:color w:val="231F20"/>
          <w:spacing w:val="-24"/>
          <w:w w:val="80"/>
        </w:rPr>
        <w:t> </w:t>
      </w:r>
      <w:r>
        <w:rPr>
          <w:b w:val="0"/>
          <w:color w:val="231F20"/>
          <w:w w:val="80"/>
        </w:rPr>
        <w:t>leased</w:t>
      </w:r>
      <w:r>
        <w:rPr>
          <w:b w:val="0"/>
          <w:color w:val="231F20"/>
          <w:spacing w:val="-25"/>
          <w:w w:val="80"/>
        </w:rPr>
        <w:t> </w:t>
      </w:r>
      <w:r>
        <w:rPr>
          <w:b w:val="0"/>
          <w:color w:val="231F20"/>
          <w:w w:val="80"/>
        </w:rPr>
        <w:t>aircraft</w:t>
      </w:r>
      <w:r>
        <w:rPr>
          <w:b w:val="0"/>
          <w:color w:val="231F20"/>
          <w:spacing w:val="-23"/>
          <w:w w:val="80"/>
        </w:rPr>
        <w:t> </w:t>
      </w:r>
      <w:r>
        <w:rPr>
          <w:b w:val="0"/>
          <w:color w:val="231F20"/>
          <w:w w:val="80"/>
        </w:rPr>
        <w:t>maintenance</w:t>
      </w:r>
      <w:r>
        <w:rPr>
          <w:b w:val="0"/>
          <w:color w:val="231F20"/>
          <w:spacing w:val="-26"/>
          <w:w w:val="80"/>
        </w:rPr>
        <w:t> </w:t>
      </w:r>
      <w:r>
        <w:rPr>
          <w:b w:val="0"/>
          <w:color w:val="231F20"/>
          <w:w w:val="80"/>
        </w:rPr>
        <w:t>hangar</w:t>
      </w:r>
      <w:r>
        <w:rPr>
          <w:b w:val="0"/>
          <w:color w:val="231F20"/>
          <w:spacing w:val="-24"/>
          <w:w w:val="80"/>
        </w:rPr>
        <w:t> </w:t>
      </w:r>
      <w:r>
        <w:rPr>
          <w:b w:val="0"/>
          <w:color w:val="231F20"/>
          <w:w w:val="80"/>
        </w:rPr>
        <w:t>at</w:t>
      </w:r>
      <w:r>
        <w:rPr>
          <w:b w:val="0"/>
          <w:color w:val="231F20"/>
          <w:spacing w:val="-24"/>
          <w:w w:val="80"/>
        </w:rPr>
        <w:t> </w:t>
      </w:r>
      <w:r>
        <w:rPr>
          <w:b w:val="0"/>
          <w:color w:val="231F20"/>
          <w:w w:val="80"/>
        </w:rPr>
        <w:t>Chicago </w:t>
      </w:r>
      <w:r>
        <w:rPr>
          <w:b w:val="0"/>
          <w:color w:val="231F20"/>
          <w:w w:val="85"/>
        </w:rPr>
        <w:t>Midway</w:t>
      </w:r>
      <w:r>
        <w:rPr>
          <w:b w:val="0"/>
          <w:color w:val="231F20"/>
          <w:spacing w:val="-19"/>
          <w:w w:val="85"/>
        </w:rPr>
        <w:t> </w:t>
      </w:r>
      <w:r>
        <w:rPr>
          <w:b w:val="0"/>
          <w:color w:val="231F20"/>
          <w:w w:val="85"/>
        </w:rPr>
        <w:t>Airport.</w:t>
      </w:r>
      <w:r>
        <w:rPr>
          <w:b w:val="0"/>
          <w:color w:val="231F20"/>
          <w:spacing w:val="-18"/>
          <w:w w:val="85"/>
        </w:rPr>
        <w:t> </w:t>
      </w:r>
      <w:r>
        <w:rPr>
          <w:b w:val="0"/>
          <w:color w:val="231F20"/>
          <w:w w:val="85"/>
        </w:rPr>
        <w:t>In</w:t>
      </w:r>
      <w:r>
        <w:rPr>
          <w:b w:val="0"/>
          <w:color w:val="231F20"/>
          <w:spacing w:val="-18"/>
          <w:w w:val="85"/>
        </w:rPr>
        <w:t> </w:t>
      </w:r>
      <w:r>
        <w:rPr>
          <w:b w:val="0"/>
          <w:color w:val="231F20"/>
          <w:w w:val="85"/>
        </w:rPr>
        <w:t>addition,</w:t>
      </w:r>
      <w:r>
        <w:rPr>
          <w:b w:val="0"/>
          <w:color w:val="231F20"/>
          <w:spacing w:val="-18"/>
          <w:w w:val="85"/>
        </w:rPr>
        <w:t> </w:t>
      </w:r>
      <w:r>
        <w:rPr>
          <w:b w:val="0"/>
          <w:color w:val="231F20"/>
          <w:w w:val="85"/>
        </w:rPr>
        <w:t>Southwest</w:t>
      </w:r>
      <w:r>
        <w:rPr>
          <w:b w:val="0"/>
          <w:color w:val="231F20"/>
          <w:spacing w:val="-19"/>
          <w:w w:val="85"/>
        </w:rPr>
        <w:t> </w:t>
      </w:r>
      <w:r>
        <w:rPr>
          <w:b w:val="0"/>
          <w:color w:val="231F20"/>
          <w:w w:val="85"/>
        </w:rPr>
        <w:t>provided</w:t>
      </w:r>
      <w:r>
        <w:rPr>
          <w:b w:val="0"/>
          <w:color w:val="231F20"/>
          <w:spacing w:val="-19"/>
          <w:w w:val="85"/>
        </w:rPr>
        <w:t> </w:t>
      </w:r>
      <w:r>
        <w:rPr>
          <w:b w:val="0"/>
          <w:color w:val="231F20"/>
          <w:w w:val="85"/>
        </w:rPr>
        <w:t>ATA </w:t>
      </w:r>
      <w:r>
        <w:rPr>
          <w:b w:val="0"/>
          <w:color w:val="231F20"/>
          <w:w w:val="80"/>
        </w:rPr>
        <w:t>with</w:t>
      </w:r>
      <w:r>
        <w:rPr>
          <w:b w:val="0"/>
          <w:color w:val="231F20"/>
          <w:spacing w:val="-15"/>
          <w:w w:val="80"/>
        </w:rPr>
        <w:t> </w:t>
      </w:r>
      <w:r>
        <w:rPr>
          <w:b w:val="0"/>
          <w:color w:val="231F20"/>
          <w:w w:val="80"/>
        </w:rPr>
        <w:t>$40</w:t>
      </w:r>
      <w:r>
        <w:rPr>
          <w:b w:val="0"/>
          <w:color w:val="231F20"/>
          <w:spacing w:val="-14"/>
          <w:w w:val="80"/>
        </w:rPr>
        <w:t> </w:t>
      </w:r>
      <w:r>
        <w:rPr>
          <w:b w:val="0"/>
          <w:color w:val="231F20"/>
          <w:w w:val="80"/>
        </w:rPr>
        <w:t>million</w:t>
      </w:r>
      <w:r>
        <w:rPr>
          <w:b w:val="0"/>
          <w:color w:val="231F20"/>
          <w:spacing w:val="-15"/>
          <w:w w:val="80"/>
        </w:rPr>
        <w:t> </w:t>
      </w:r>
      <w:r>
        <w:rPr>
          <w:b w:val="0"/>
          <w:color w:val="231F20"/>
          <w:w w:val="80"/>
        </w:rPr>
        <w:t>in</w:t>
      </w:r>
      <w:r>
        <w:rPr>
          <w:b w:val="0"/>
          <w:color w:val="231F20"/>
          <w:spacing w:val="-15"/>
          <w:w w:val="80"/>
        </w:rPr>
        <w:t> </w:t>
      </w:r>
      <w:r>
        <w:rPr>
          <w:b w:val="0"/>
          <w:color w:val="231F20"/>
          <w:w w:val="80"/>
        </w:rPr>
        <w:t>debtor-in-possession</w:t>
      </w:r>
      <w:r>
        <w:rPr>
          <w:b w:val="0"/>
          <w:color w:val="231F20"/>
          <w:spacing w:val="-12"/>
          <w:w w:val="80"/>
        </w:rPr>
        <w:t> </w:t>
      </w:r>
      <w:r>
        <w:rPr>
          <w:b w:val="0"/>
          <w:color w:val="231F20"/>
          <w:w w:val="80"/>
        </w:rPr>
        <w:t>financing</w:t>
      </w:r>
      <w:r>
        <w:rPr>
          <w:b w:val="0"/>
          <w:color w:val="231F20"/>
          <w:spacing w:val="-15"/>
          <w:w w:val="80"/>
        </w:rPr>
        <w:t> </w:t>
      </w:r>
      <w:r>
        <w:rPr>
          <w:b w:val="0"/>
          <w:color w:val="231F20"/>
          <w:w w:val="80"/>
        </w:rPr>
        <w:t>while </w:t>
      </w:r>
      <w:r>
        <w:rPr>
          <w:b w:val="0"/>
          <w:color w:val="231F20"/>
          <w:w w:val="85"/>
        </w:rPr>
        <w:t>ATA</w:t>
      </w:r>
      <w:r>
        <w:rPr>
          <w:b w:val="0"/>
          <w:color w:val="231F20"/>
          <w:spacing w:val="-30"/>
          <w:w w:val="85"/>
        </w:rPr>
        <w:t> </w:t>
      </w:r>
      <w:r>
        <w:rPr>
          <w:b w:val="0"/>
          <w:color w:val="231F20"/>
          <w:w w:val="85"/>
        </w:rPr>
        <w:t>remained</w:t>
      </w:r>
      <w:r>
        <w:rPr>
          <w:b w:val="0"/>
          <w:color w:val="231F20"/>
          <w:spacing w:val="-30"/>
          <w:w w:val="85"/>
        </w:rPr>
        <w:t> </w:t>
      </w:r>
      <w:r>
        <w:rPr>
          <w:b w:val="0"/>
          <w:color w:val="231F20"/>
          <w:w w:val="85"/>
        </w:rPr>
        <w:t>in</w:t>
      </w:r>
      <w:r>
        <w:rPr>
          <w:b w:val="0"/>
          <w:color w:val="231F20"/>
          <w:spacing w:val="-29"/>
          <w:w w:val="85"/>
        </w:rPr>
        <w:t> </w:t>
      </w:r>
      <w:r>
        <w:rPr>
          <w:b w:val="0"/>
          <w:color w:val="231F20"/>
          <w:w w:val="85"/>
        </w:rPr>
        <w:t>bankruptcy,</w:t>
      </w:r>
      <w:r>
        <w:rPr>
          <w:b w:val="0"/>
          <w:color w:val="231F20"/>
          <w:spacing w:val="-31"/>
          <w:w w:val="85"/>
        </w:rPr>
        <w:t> </w:t>
      </w:r>
      <w:r>
        <w:rPr>
          <w:b w:val="0"/>
          <w:color w:val="231F20"/>
          <w:w w:val="85"/>
        </w:rPr>
        <w:t>and</w:t>
      </w:r>
      <w:r>
        <w:rPr>
          <w:b w:val="0"/>
          <w:color w:val="231F20"/>
          <w:spacing w:val="-29"/>
          <w:w w:val="85"/>
        </w:rPr>
        <w:t> </w:t>
      </w:r>
      <w:r>
        <w:rPr>
          <w:b w:val="0"/>
          <w:color w:val="231F20"/>
          <w:w w:val="85"/>
        </w:rPr>
        <w:t>also</w:t>
      </w:r>
      <w:r>
        <w:rPr>
          <w:b w:val="0"/>
          <w:color w:val="231F20"/>
          <w:spacing w:val="-30"/>
          <w:w w:val="85"/>
        </w:rPr>
        <w:t> </w:t>
      </w:r>
      <w:r>
        <w:rPr>
          <w:b w:val="0"/>
          <w:color w:val="231F20"/>
          <w:w w:val="85"/>
        </w:rPr>
        <w:t>guaranteed</w:t>
      </w:r>
      <w:r>
        <w:rPr>
          <w:b w:val="0"/>
          <w:color w:val="231F20"/>
          <w:spacing w:val="-31"/>
          <w:w w:val="85"/>
        </w:rPr>
        <w:t> </w:t>
      </w:r>
      <w:r>
        <w:rPr>
          <w:b w:val="0"/>
          <w:color w:val="231F20"/>
          <w:w w:val="85"/>
        </w:rPr>
        <w:t>the repayment</w:t>
      </w:r>
      <w:r>
        <w:rPr>
          <w:b w:val="0"/>
          <w:color w:val="231F20"/>
          <w:spacing w:val="-8"/>
          <w:w w:val="85"/>
        </w:rPr>
        <w:t> </w:t>
      </w:r>
      <w:r>
        <w:rPr>
          <w:b w:val="0"/>
          <w:color w:val="231F20"/>
          <w:w w:val="85"/>
        </w:rPr>
        <w:t>of</w:t>
      </w:r>
      <w:r>
        <w:rPr>
          <w:b w:val="0"/>
          <w:color w:val="231F20"/>
          <w:spacing w:val="-8"/>
          <w:w w:val="85"/>
        </w:rPr>
        <w:t> </w:t>
      </w:r>
      <w:r>
        <w:rPr>
          <w:b w:val="0"/>
          <w:color w:val="231F20"/>
          <w:w w:val="85"/>
        </w:rPr>
        <w:t>an</w:t>
      </w:r>
      <w:r>
        <w:rPr>
          <w:b w:val="0"/>
          <w:color w:val="231F20"/>
          <w:spacing w:val="-8"/>
          <w:w w:val="85"/>
        </w:rPr>
        <w:t> </w:t>
      </w:r>
      <w:r>
        <w:rPr>
          <w:b w:val="0"/>
          <w:color w:val="231F20"/>
          <w:w w:val="85"/>
        </w:rPr>
        <w:t>ATA</w:t>
      </w:r>
      <w:r>
        <w:rPr>
          <w:b w:val="0"/>
          <w:color w:val="231F20"/>
          <w:spacing w:val="-9"/>
          <w:w w:val="85"/>
        </w:rPr>
        <w:t> </w:t>
      </w:r>
      <w:r>
        <w:rPr>
          <w:b w:val="0"/>
          <w:color w:val="231F20"/>
          <w:w w:val="85"/>
        </w:rPr>
        <w:t>construction</w:t>
      </w:r>
      <w:r>
        <w:rPr>
          <w:b w:val="0"/>
          <w:color w:val="231F20"/>
          <w:spacing w:val="-7"/>
          <w:w w:val="85"/>
        </w:rPr>
        <w:t> </w:t>
      </w:r>
      <w:r>
        <w:rPr>
          <w:b w:val="0"/>
          <w:color w:val="231F20"/>
          <w:w w:val="85"/>
        </w:rPr>
        <w:t>loan</w:t>
      </w:r>
      <w:r>
        <w:rPr>
          <w:b w:val="0"/>
          <w:color w:val="231F20"/>
          <w:spacing w:val="-9"/>
          <w:w w:val="85"/>
        </w:rPr>
        <w:t> </w:t>
      </w:r>
      <w:r>
        <w:rPr>
          <w:b w:val="0"/>
          <w:color w:val="231F20"/>
          <w:w w:val="85"/>
        </w:rPr>
        <w:t>to</w:t>
      </w:r>
      <w:r>
        <w:rPr>
          <w:b w:val="0"/>
          <w:color w:val="231F20"/>
          <w:spacing w:val="-7"/>
          <w:w w:val="85"/>
        </w:rPr>
        <w:t> </w:t>
      </w:r>
      <w:r>
        <w:rPr>
          <w:b w:val="0"/>
          <w:color w:val="231F20"/>
          <w:w w:val="85"/>
        </w:rPr>
        <w:t>the</w:t>
      </w:r>
      <w:r>
        <w:rPr>
          <w:b w:val="0"/>
          <w:color w:val="231F20"/>
          <w:spacing w:val="-8"/>
          <w:w w:val="85"/>
        </w:rPr>
        <w:t> </w:t>
      </w:r>
      <w:r>
        <w:rPr>
          <w:b w:val="0"/>
          <w:color w:val="231F20"/>
          <w:w w:val="85"/>
        </w:rPr>
        <w:t>City</w:t>
      </w:r>
      <w:r>
        <w:rPr>
          <w:b w:val="0"/>
          <w:color w:val="231F20"/>
          <w:spacing w:val="-8"/>
          <w:w w:val="85"/>
        </w:rPr>
        <w:t> </w:t>
      </w:r>
      <w:r>
        <w:rPr>
          <w:b w:val="0"/>
          <w:color w:val="231F20"/>
          <w:w w:val="85"/>
        </w:rPr>
        <w:t>of Chicago</w:t>
      </w:r>
      <w:r>
        <w:rPr>
          <w:b w:val="0"/>
          <w:color w:val="231F20"/>
          <w:spacing w:val="-26"/>
          <w:w w:val="85"/>
        </w:rPr>
        <w:t> </w:t>
      </w:r>
      <w:r>
        <w:rPr>
          <w:b w:val="0"/>
          <w:color w:val="231F20"/>
          <w:w w:val="85"/>
        </w:rPr>
        <w:t>for</w:t>
      </w:r>
      <w:r>
        <w:rPr>
          <w:b w:val="0"/>
          <w:color w:val="231F20"/>
          <w:spacing w:val="-25"/>
          <w:w w:val="85"/>
        </w:rPr>
        <w:t> </w:t>
      </w:r>
      <w:r>
        <w:rPr>
          <w:b w:val="0"/>
          <w:color w:val="231F20"/>
          <w:w w:val="85"/>
        </w:rPr>
        <w:t>$7</w:t>
      </w:r>
      <w:r>
        <w:rPr>
          <w:b w:val="0"/>
          <w:color w:val="231F20"/>
          <w:spacing w:val="-25"/>
          <w:w w:val="85"/>
        </w:rPr>
        <w:t> </w:t>
      </w:r>
      <w:r>
        <w:rPr>
          <w:b w:val="0"/>
          <w:color w:val="231F20"/>
          <w:w w:val="85"/>
        </w:rPr>
        <w:t>million.</w:t>
      </w:r>
      <w:r>
        <w:rPr>
          <w:b w:val="0"/>
          <w:color w:val="231F20"/>
          <w:spacing w:val="-25"/>
          <w:w w:val="85"/>
        </w:rPr>
        <w:t> </w:t>
      </w:r>
      <w:r>
        <w:rPr>
          <w:b w:val="0"/>
          <w:color w:val="231F20"/>
          <w:w w:val="85"/>
        </w:rPr>
        <w:t>As</w:t>
      </w:r>
      <w:r>
        <w:rPr>
          <w:b w:val="0"/>
          <w:color w:val="231F20"/>
          <w:spacing w:val="-25"/>
          <w:w w:val="85"/>
        </w:rPr>
        <w:t> </w:t>
      </w:r>
      <w:r>
        <w:rPr>
          <w:b w:val="0"/>
          <w:color w:val="231F20"/>
          <w:w w:val="85"/>
        </w:rPr>
        <w:t>part</w:t>
      </w:r>
      <w:r>
        <w:rPr>
          <w:b w:val="0"/>
          <w:color w:val="231F20"/>
          <w:spacing w:val="-25"/>
          <w:w w:val="85"/>
        </w:rPr>
        <w:t> </w:t>
      </w:r>
      <w:r>
        <w:rPr>
          <w:b w:val="0"/>
          <w:color w:val="231F20"/>
          <w:w w:val="85"/>
        </w:rPr>
        <w:t>of</w:t>
      </w:r>
      <w:r>
        <w:rPr>
          <w:b w:val="0"/>
          <w:color w:val="231F20"/>
          <w:spacing w:val="-26"/>
          <w:w w:val="85"/>
        </w:rPr>
        <w:t> </w:t>
      </w:r>
      <w:r>
        <w:rPr>
          <w:b w:val="0"/>
          <w:color w:val="231F20"/>
          <w:w w:val="85"/>
        </w:rPr>
        <w:t>this</w:t>
      </w:r>
      <w:r>
        <w:rPr>
          <w:b w:val="0"/>
          <w:color w:val="231F20"/>
          <w:spacing w:val="-24"/>
          <w:w w:val="85"/>
        </w:rPr>
        <w:t> </w:t>
      </w:r>
      <w:r>
        <w:rPr>
          <w:b w:val="0"/>
          <w:color w:val="231F20"/>
          <w:w w:val="85"/>
        </w:rPr>
        <w:t>original</w:t>
      </w:r>
      <w:r>
        <w:rPr>
          <w:b w:val="0"/>
          <w:color w:val="231F20"/>
          <w:spacing w:val="-26"/>
          <w:w w:val="85"/>
        </w:rPr>
        <w:t> </w:t>
      </w:r>
      <w:r>
        <w:rPr>
          <w:b w:val="0"/>
          <w:color w:val="231F20"/>
          <w:w w:val="85"/>
        </w:rPr>
        <w:t>transac- tion, Southwest committed, upon ATA’s emergence </w:t>
      </w:r>
      <w:r>
        <w:rPr>
          <w:b w:val="0"/>
          <w:color w:val="231F20"/>
          <w:w w:val="80"/>
        </w:rPr>
        <w:t>from bankruptcy, to convert the debtor-in-possession </w:t>
      </w:r>
      <w:r>
        <w:rPr>
          <w:b w:val="0"/>
          <w:color w:val="231F20"/>
          <w:w w:val="85"/>
        </w:rPr>
        <w:t>financing</w:t>
      </w:r>
      <w:r>
        <w:rPr>
          <w:b w:val="0"/>
          <w:color w:val="231F20"/>
          <w:spacing w:val="-9"/>
          <w:w w:val="85"/>
        </w:rPr>
        <w:t> </w:t>
      </w:r>
      <w:r>
        <w:rPr>
          <w:b w:val="0"/>
          <w:color w:val="231F20"/>
          <w:w w:val="85"/>
        </w:rPr>
        <w:t>to</w:t>
      </w:r>
      <w:r>
        <w:rPr>
          <w:b w:val="0"/>
          <w:color w:val="231F20"/>
          <w:spacing w:val="-8"/>
          <w:w w:val="85"/>
        </w:rPr>
        <w:t> </w:t>
      </w:r>
      <w:r>
        <w:rPr>
          <w:b w:val="0"/>
          <w:color w:val="231F20"/>
          <w:w w:val="85"/>
        </w:rPr>
        <w:t>a</w:t>
      </w:r>
      <w:r>
        <w:rPr>
          <w:b w:val="0"/>
          <w:color w:val="231F20"/>
          <w:spacing w:val="-9"/>
          <w:w w:val="85"/>
        </w:rPr>
        <w:t> </w:t>
      </w:r>
      <w:r>
        <w:rPr>
          <w:b w:val="0"/>
          <w:color w:val="231F20"/>
          <w:w w:val="85"/>
        </w:rPr>
        <w:t>term</w:t>
      </w:r>
      <w:r>
        <w:rPr>
          <w:b w:val="0"/>
          <w:color w:val="231F20"/>
          <w:spacing w:val="-8"/>
          <w:w w:val="85"/>
        </w:rPr>
        <w:t> </w:t>
      </w:r>
      <w:r>
        <w:rPr>
          <w:b w:val="0"/>
          <w:color w:val="231F20"/>
          <w:w w:val="85"/>
        </w:rPr>
        <w:t>loan,</w:t>
      </w:r>
      <w:r>
        <w:rPr>
          <w:b w:val="0"/>
          <w:color w:val="231F20"/>
          <w:spacing w:val="-9"/>
          <w:w w:val="85"/>
        </w:rPr>
        <w:t> </w:t>
      </w:r>
      <w:r>
        <w:rPr>
          <w:b w:val="0"/>
          <w:color w:val="231F20"/>
          <w:w w:val="85"/>
        </w:rPr>
        <w:t>payable</w:t>
      </w:r>
      <w:r>
        <w:rPr>
          <w:b w:val="0"/>
          <w:color w:val="231F20"/>
          <w:spacing w:val="-10"/>
          <w:w w:val="85"/>
        </w:rPr>
        <w:t> </w:t>
      </w:r>
      <w:r>
        <w:rPr>
          <w:b w:val="0"/>
          <w:color w:val="231F20"/>
          <w:w w:val="85"/>
        </w:rPr>
        <w:t>over</w:t>
      </w:r>
      <w:r>
        <w:rPr>
          <w:b w:val="0"/>
          <w:color w:val="231F20"/>
          <w:spacing w:val="-10"/>
          <w:w w:val="85"/>
        </w:rPr>
        <w:t> </w:t>
      </w:r>
      <w:r>
        <w:rPr>
          <w:b w:val="0"/>
          <w:color w:val="231F20"/>
          <w:w w:val="85"/>
        </w:rPr>
        <w:t>five</w:t>
      </w:r>
      <w:r>
        <w:rPr>
          <w:b w:val="0"/>
          <w:color w:val="231F20"/>
          <w:spacing w:val="-9"/>
          <w:w w:val="85"/>
        </w:rPr>
        <w:t> </w:t>
      </w:r>
      <w:r>
        <w:rPr>
          <w:b w:val="0"/>
          <w:color w:val="231F20"/>
          <w:w w:val="85"/>
        </w:rPr>
        <w:t>years,</w:t>
      </w:r>
      <w:r>
        <w:rPr>
          <w:b w:val="0"/>
          <w:color w:val="231F20"/>
          <w:spacing w:val="-9"/>
          <w:w w:val="85"/>
        </w:rPr>
        <w:t> </w:t>
      </w:r>
      <w:r>
        <w:rPr>
          <w:b w:val="0"/>
          <w:color w:val="231F20"/>
          <w:w w:val="85"/>
        </w:rPr>
        <w:t>and to</w:t>
      </w:r>
      <w:r>
        <w:rPr>
          <w:b w:val="0"/>
          <w:color w:val="231F20"/>
          <w:spacing w:val="-25"/>
          <w:w w:val="85"/>
        </w:rPr>
        <w:t> </w:t>
      </w:r>
      <w:r>
        <w:rPr>
          <w:b w:val="0"/>
          <w:color w:val="231F20"/>
          <w:w w:val="85"/>
        </w:rPr>
        <w:t>invest</w:t>
      </w:r>
      <w:r>
        <w:rPr>
          <w:b w:val="0"/>
          <w:color w:val="231F20"/>
          <w:spacing w:val="-26"/>
          <w:w w:val="85"/>
        </w:rPr>
        <w:t> </w:t>
      </w:r>
      <w:r>
        <w:rPr>
          <w:b w:val="0"/>
          <w:color w:val="231F20"/>
          <w:w w:val="85"/>
        </w:rPr>
        <w:t>$30</w:t>
      </w:r>
      <w:r>
        <w:rPr>
          <w:b w:val="0"/>
          <w:color w:val="231F20"/>
          <w:spacing w:val="-26"/>
          <w:w w:val="85"/>
        </w:rPr>
        <w:t> </w:t>
      </w:r>
      <w:r>
        <w:rPr>
          <w:b w:val="0"/>
          <w:color w:val="231F20"/>
          <w:w w:val="85"/>
        </w:rPr>
        <w:t>million</w:t>
      </w:r>
      <w:r>
        <w:rPr>
          <w:b w:val="0"/>
          <w:color w:val="231F20"/>
          <w:spacing w:val="-26"/>
          <w:w w:val="85"/>
        </w:rPr>
        <w:t> </w:t>
      </w:r>
      <w:r>
        <w:rPr>
          <w:b w:val="0"/>
          <w:color w:val="231F20"/>
          <w:w w:val="85"/>
        </w:rPr>
        <w:t>cash</w:t>
      </w:r>
      <w:r>
        <w:rPr>
          <w:b w:val="0"/>
          <w:color w:val="231F20"/>
          <w:spacing w:val="-26"/>
          <w:w w:val="85"/>
        </w:rPr>
        <w:t> </w:t>
      </w:r>
      <w:r>
        <w:rPr>
          <w:b w:val="0"/>
          <w:color w:val="231F20"/>
          <w:w w:val="85"/>
        </w:rPr>
        <w:t>in</w:t>
      </w:r>
      <w:r>
        <w:rPr>
          <w:b w:val="0"/>
          <w:color w:val="231F20"/>
          <w:spacing w:val="-26"/>
          <w:w w:val="85"/>
        </w:rPr>
        <w:t> </w:t>
      </w:r>
      <w:r>
        <w:rPr>
          <w:b w:val="0"/>
          <w:color w:val="231F20"/>
          <w:w w:val="85"/>
        </w:rPr>
        <w:t>ATA</w:t>
      </w:r>
      <w:r>
        <w:rPr>
          <w:b w:val="0"/>
          <w:color w:val="231F20"/>
          <w:spacing w:val="-27"/>
          <w:w w:val="85"/>
        </w:rPr>
        <w:t> </w:t>
      </w:r>
      <w:r>
        <w:rPr>
          <w:b w:val="0"/>
          <w:color w:val="231F20"/>
          <w:w w:val="85"/>
        </w:rPr>
        <w:t>convertible</w:t>
      </w:r>
      <w:r>
        <w:rPr>
          <w:b w:val="0"/>
          <w:color w:val="231F20"/>
          <w:spacing w:val="-27"/>
          <w:w w:val="85"/>
        </w:rPr>
        <w:t> </w:t>
      </w:r>
      <w:r>
        <w:rPr>
          <w:b w:val="0"/>
          <w:color w:val="231F20"/>
          <w:w w:val="85"/>
        </w:rPr>
        <w:t>preferred </w:t>
      </w:r>
      <w:r>
        <w:rPr>
          <w:b w:val="0"/>
          <w:color w:val="231F20"/>
          <w:w w:val="90"/>
        </w:rPr>
        <w:t>stock.</w:t>
      </w:r>
    </w:p>
    <w:p>
      <w:pPr>
        <w:pStyle w:val="BodyText"/>
        <w:spacing w:line="244" w:lineRule="auto" w:before="133"/>
        <w:ind w:left="119" w:firstLine="400"/>
        <w:jc w:val="both"/>
        <w:rPr>
          <w:b w:val="0"/>
        </w:rPr>
      </w:pPr>
      <w:r>
        <w:rPr>
          <w:b w:val="0"/>
          <w:color w:val="231F20"/>
          <w:w w:val="90"/>
        </w:rPr>
        <w:t>During</w:t>
      </w:r>
      <w:r>
        <w:rPr>
          <w:b w:val="0"/>
          <w:color w:val="231F20"/>
          <w:spacing w:val="-26"/>
          <w:w w:val="90"/>
        </w:rPr>
        <w:t> </w:t>
      </w:r>
      <w:r>
        <w:rPr>
          <w:b w:val="0"/>
          <w:color w:val="231F20"/>
          <w:w w:val="90"/>
        </w:rPr>
        <w:t>fourth</w:t>
      </w:r>
      <w:r>
        <w:rPr>
          <w:b w:val="0"/>
          <w:color w:val="231F20"/>
          <w:spacing w:val="-26"/>
          <w:w w:val="90"/>
        </w:rPr>
        <w:t> </w:t>
      </w:r>
      <w:r>
        <w:rPr>
          <w:b w:val="0"/>
          <w:color w:val="231F20"/>
          <w:w w:val="90"/>
        </w:rPr>
        <w:t>quarter</w:t>
      </w:r>
      <w:r>
        <w:rPr>
          <w:b w:val="0"/>
          <w:color w:val="231F20"/>
          <w:spacing w:val="-27"/>
          <w:w w:val="90"/>
        </w:rPr>
        <w:t> </w:t>
      </w:r>
      <w:r>
        <w:rPr>
          <w:b w:val="0"/>
          <w:color w:val="231F20"/>
          <w:w w:val="90"/>
        </w:rPr>
        <w:t>2005,</w:t>
      </w:r>
      <w:r>
        <w:rPr>
          <w:b w:val="0"/>
          <w:color w:val="231F20"/>
          <w:spacing w:val="-27"/>
          <w:w w:val="90"/>
        </w:rPr>
        <w:t> </w:t>
      </w:r>
      <w:r>
        <w:rPr>
          <w:b w:val="0"/>
          <w:color w:val="231F20"/>
          <w:w w:val="90"/>
        </w:rPr>
        <w:t>ATA</w:t>
      </w:r>
      <w:r>
        <w:rPr>
          <w:b w:val="0"/>
          <w:color w:val="231F20"/>
          <w:spacing w:val="-27"/>
          <w:w w:val="90"/>
        </w:rPr>
        <w:t> </w:t>
      </w:r>
      <w:r>
        <w:rPr>
          <w:b w:val="0"/>
          <w:color w:val="231F20"/>
          <w:w w:val="90"/>
        </w:rPr>
        <w:t>Airlines,</w:t>
      </w:r>
      <w:r>
        <w:rPr>
          <w:b w:val="0"/>
          <w:color w:val="231F20"/>
          <w:spacing w:val="-26"/>
          <w:w w:val="90"/>
        </w:rPr>
        <w:t> </w:t>
      </w:r>
      <w:r>
        <w:rPr>
          <w:b w:val="0"/>
          <w:color w:val="231F20"/>
          <w:w w:val="90"/>
        </w:rPr>
        <w:t>Inc. </w:t>
      </w:r>
      <w:r>
        <w:rPr>
          <w:b w:val="0"/>
          <w:color w:val="231F20"/>
          <w:w w:val="85"/>
        </w:rPr>
        <w:t>(ATA)</w:t>
      </w:r>
      <w:r>
        <w:rPr>
          <w:b w:val="0"/>
          <w:color w:val="231F20"/>
          <w:spacing w:val="-21"/>
          <w:w w:val="85"/>
        </w:rPr>
        <w:t> </w:t>
      </w:r>
      <w:r>
        <w:rPr>
          <w:b w:val="0"/>
          <w:color w:val="231F20"/>
          <w:w w:val="85"/>
        </w:rPr>
        <w:t>entered</w:t>
      </w:r>
      <w:r>
        <w:rPr>
          <w:b w:val="0"/>
          <w:color w:val="231F20"/>
          <w:spacing w:val="-22"/>
          <w:w w:val="85"/>
        </w:rPr>
        <w:t> </w:t>
      </w:r>
      <w:r>
        <w:rPr>
          <w:b w:val="0"/>
          <w:color w:val="231F20"/>
          <w:w w:val="85"/>
        </w:rPr>
        <w:t>into</w:t>
      </w:r>
      <w:r>
        <w:rPr>
          <w:b w:val="0"/>
          <w:color w:val="231F20"/>
          <w:spacing w:val="-20"/>
          <w:w w:val="85"/>
        </w:rPr>
        <w:t> </w:t>
      </w:r>
      <w:r>
        <w:rPr>
          <w:b w:val="0"/>
          <w:color w:val="231F20"/>
          <w:w w:val="85"/>
        </w:rPr>
        <w:t>an</w:t>
      </w:r>
      <w:r>
        <w:rPr>
          <w:b w:val="0"/>
          <w:color w:val="231F20"/>
          <w:spacing w:val="-21"/>
          <w:w w:val="85"/>
        </w:rPr>
        <w:t> </w:t>
      </w:r>
      <w:r>
        <w:rPr>
          <w:b w:val="0"/>
          <w:color w:val="231F20"/>
          <w:w w:val="85"/>
        </w:rPr>
        <w:t>agreement</w:t>
      </w:r>
      <w:r>
        <w:rPr>
          <w:b w:val="0"/>
          <w:color w:val="231F20"/>
          <w:spacing w:val="-22"/>
          <w:w w:val="85"/>
        </w:rPr>
        <w:t> </w:t>
      </w:r>
      <w:r>
        <w:rPr>
          <w:b w:val="0"/>
          <w:color w:val="231F20"/>
          <w:w w:val="85"/>
        </w:rPr>
        <w:t>in</w:t>
      </w:r>
      <w:r>
        <w:rPr>
          <w:b w:val="0"/>
          <w:color w:val="231F20"/>
          <w:spacing w:val="-20"/>
          <w:w w:val="85"/>
        </w:rPr>
        <w:t> </w:t>
      </w:r>
      <w:r>
        <w:rPr>
          <w:b w:val="0"/>
          <w:color w:val="231F20"/>
          <w:w w:val="85"/>
        </w:rPr>
        <w:t>which</w:t>
      </w:r>
      <w:r>
        <w:rPr>
          <w:b w:val="0"/>
          <w:color w:val="231F20"/>
          <w:spacing w:val="-22"/>
          <w:w w:val="85"/>
        </w:rPr>
        <w:t> </w:t>
      </w:r>
      <w:r>
        <w:rPr>
          <w:b w:val="0"/>
          <w:color w:val="231F20"/>
          <w:w w:val="85"/>
        </w:rPr>
        <w:t>an</w:t>
      </w:r>
      <w:r>
        <w:rPr>
          <w:b w:val="0"/>
          <w:color w:val="231F20"/>
          <w:spacing w:val="-21"/>
          <w:w w:val="85"/>
        </w:rPr>
        <w:t> </w:t>
      </w:r>
      <w:r>
        <w:rPr>
          <w:b w:val="0"/>
          <w:color w:val="231F20"/>
          <w:w w:val="85"/>
        </w:rPr>
        <w:t>investor, </w:t>
      </w:r>
      <w:r>
        <w:rPr>
          <w:b w:val="0"/>
          <w:color w:val="231F20"/>
          <w:w w:val="80"/>
        </w:rPr>
        <w:t>MatlinPatterson</w:t>
      </w:r>
      <w:r>
        <w:rPr>
          <w:b w:val="0"/>
          <w:color w:val="231F20"/>
          <w:spacing w:val="-13"/>
          <w:w w:val="80"/>
        </w:rPr>
        <w:t> </w:t>
      </w:r>
      <w:r>
        <w:rPr>
          <w:b w:val="0"/>
          <w:color w:val="231F20"/>
          <w:w w:val="80"/>
        </w:rPr>
        <w:t>Global</w:t>
      </w:r>
      <w:r>
        <w:rPr>
          <w:b w:val="0"/>
          <w:color w:val="231F20"/>
          <w:spacing w:val="-17"/>
          <w:w w:val="80"/>
        </w:rPr>
        <w:t> </w:t>
      </w:r>
      <w:r>
        <w:rPr>
          <w:b w:val="0"/>
          <w:color w:val="231F20"/>
          <w:w w:val="80"/>
        </w:rPr>
        <w:t>Opportunities</w:t>
      </w:r>
      <w:r>
        <w:rPr>
          <w:b w:val="0"/>
          <w:color w:val="231F20"/>
          <w:spacing w:val="-14"/>
          <w:w w:val="80"/>
        </w:rPr>
        <w:t> </w:t>
      </w:r>
      <w:r>
        <w:rPr>
          <w:b w:val="0"/>
          <w:color w:val="231F20"/>
          <w:w w:val="80"/>
        </w:rPr>
        <w:t>Partners</w:t>
      </w:r>
      <w:r>
        <w:rPr>
          <w:b w:val="0"/>
          <w:color w:val="231F20"/>
          <w:spacing w:val="-13"/>
          <w:w w:val="80"/>
        </w:rPr>
        <w:t> </w:t>
      </w:r>
      <w:r>
        <w:rPr>
          <w:b w:val="0"/>
          <w:color w:val="231F20"/>
          <w:w w:val="80"/>
        </w:rPr>
        <w:t>II,</w:t>
      </w:r>
      <w:r>
        <w:rPr>
          <w:b w:val="0"/>
          <w:color w:val="231F20"/>
          <w:spacing w:val="-14"/>
          <w:w w:val="80"/>
        </w:rPr>
        <w:t> </w:t>
      </w:r>
      <w:r>
        <w:rPr>
          <w:b w:val="0"/>
          <w:color w:val="231F20"/>
          <w:w w:val="80"/>
        </w:rPr>
        <w:t>would </w:t>
      </w:r>
      <w:r>
        <w:rPr>
          <w:b w:val="0"/>
          <w:color w:val="231F20"/>
          <w:w w:val="85"/>
        </w:rPr>
        <w:t>provide</w:t>
      </w:r>
      <w:r>
        <w:rPr>
          <w:b w:val="0"/>
          <w:color w:val="231F20"/>
          <w:spacing w:val="-21"/>
          <w:w w:val="85"/>
        </w:rPr>
        <w:t> </w:t>
      </w:r>
      <w:r>
        <w:rPr>
          <w:b w:val="0"/>
          <w:color w:val="231F20"/>
          <w:w w:val="85"/>
        </w:rPr>
        <w:t>financing</w:t>
      </w:r>
      <w:r>
        <w:rPr>
          <w:b w:val="0"/>
          <w:color w:val="231F20"/>
          <w:spacing w:val="-20"/>
          <w:w w:val="85"/>
        </w:rPr>
        <w:t> </w:t>
      </w:r>
      <w:r>
        <w:rPr>
          <w:b w:val="0"/>
          <w:color w:val="231F20"/>
          <w:w w:val="85"/>
        </w:rPr>
        <w:t>to</w:t>
      </w:r>
      <w:r>
        <w:rPr>
          <w:b w:val="0"/>
          <w:color w:val="231F20"/>
          <w:spacing w:val="-20"/>
          <w:w w:val="85"/>
        </w:rPr>
        <w:t> </w:t>
      </w:r>
      <w:r>
        <w:rPr>
          <w:b w:val="0"/>
          <w:color w:val="231F20"/>
          <w:w w:val="85"/>
        </w:rPr>
        <w:t>enable</w:t>
      </w:r>
      <w:r>
        <w:rPr>
          <w:b w:val="0"/>
          <w:color w:val="231F20"/>
          <w:spacing w:val="-22"/>
          <w:w w:val="85"/>
        </w:rPr>
        <w:t> </w:t>
      </w:r>
      <w:r>
        <w:rPr>
          <w:b w:val="0"/>
          <w:color w:val="231F20"/>
          <w:w w:val="85"/>
        </w:rPr>
        <w:t>ATA</w:t>
      </w:r>
      <w:r>
        <w:rPr>
          <w:b w:val="0"/>
          <w:color w:val="231F20"/>
          <w:spacing w:val="-21"/>
          <w:w w:val="85"/>
        </w:rPr>
        <w:t> </w:t>
      </w:r>
      <w:r>
        <w:rPr>
          <w:b w:val="0"/>
          <w:color w:val="231F20"/>
          <w:w w:val="85"/>
        </w:rPr>
        <w:t>to</w:t>
      </w:r>
      <w:r>
        <w:rPr>
          <w:b w:val="0"/>
          <w:color w:val="231F20"/>
          <w:spacing w:val="-20"/>
          <w:w w:val="85"/>
        </w:rPr>
        <w:t> </w:t>
      </w:r>
      <w:r>
        <w:rPr>
          <w:b w:val="0"/>
          <w:color w:val="231F20"/>
          <w:w w:val="85"/>
        </w:rPr>
        <w:t>emerge</w:t>
      </w:r>
      <w:r>
        <w:rPr>
          <w:b w:val="0"/>
          <w:color w:val="231F20"/>
          <w:spacing w:val="-21"/>
          <w:w w:val="85"/>
        </w:rPr>
        <w:t> </w:t>
      </w:r>
      <w:r>
        <w:rPr>
          <w:b w:val="0"/>
          <w:color w:val="231F20"/>
          <w:w w:val="85"/>
        </w:rPr>
        <w:t>from</w:t>
      </w:r>
      <w:r>
        <w:rPr>
          <w:b w:val="0"/>
          <w:color w:val="231F20"/>
          <w:spacing w:val="-19"/>
          <w:w w:val="85"/>
        </w:rPr>
        <w:t> </w:t>
      </w:r>
      <w:r>
        <w:rPr>
          <w:b w:val="0"/>
          <w:color w:val="231F20"/>
          <w:w w:val="85"/>
        </w:rPr>
        <w:t>bank- </w:t>
      </w:r>
      <w:r>
        <w:rPr>
          <w:b w:val="0"/>
          <w:color w:val="231F20"/>
          <w:w w:val="80"/>
        </w:rPr>
        <w:t>ruptcy.</w:t>
      </w:r>
      <w:r>
        <w:rPr>
          <w:b w:val="0"/>
          <w:color w:val="231F20"/>
          <w:spacing w:val="-33"/>
          <w:w w:val="80"/>
        </w:rPr>
        <w:t> </w:t>
      </w:r>
      <w:r>
        <w:rPr>
          <w:b w:val="0"/>
          <w:color w:val="231F20"/>
          <w:w w:val="80"/>
        </w:rPr>
        <w:t>As</w:t>
      </w:r>
      <w:r>
        <w:rPr>
          <w:b w:val="0"/>
          <w:color w:val="231F20"/>
          <w:spacing w:val="-33"/>
          <w:w w:val="80"/>
        </w:rPr>
        <w:t> </w:t>
      </w:r>
      <w:r>
        <w:rPr>
          <w:b w:val="0"/>
          <w:color w:val="231F20"/>
          <w:w w:val="80"/>
        </w:rPr>
        <w:t>part</w:t>
      </w:r>
      <w:r>
        <w:rPr>
          <w:b w:val="0"/>
          <w:color w:val="231F20"/>
          <w:spacing w:val="-33"/>
          <w:w w:val="80"/>
        </w:rPr>
        <w:t> </w:t>
      </w:r>
      <w:r>
        <w:rPr>
          <w:b w:val="0"/>
          <w:color w:val="231F20"/>
          <w:w w:val="80"/>
        </w:rPr>
        <w:t>of</w:t>
      </w:r>
      <w:r>
        <w:rPr>
          <w:b w:val="0"/>
          <w:color w:val="231F20"/>
          <w:spacing w:val="-33"/>
          <w:w w:val="80"/>
        </w:rPr>
        <w:t> </w:t>
      </w:r>
      <w:r>
        <w:rPr>
          <w:b w:val="0"/>
          <w:color w:val="231F20"/>
          <w:w w:val="80"/>
        </w:rPr>
        <w:t>this</w:t>
      </w:r>
      <w:r>
        <w:rPr>
          <w:b w:val="0"/>
          <w:color w:val="231F20"/>
          <w:spacing w:val="-32"/>
          <w:w w:val="80"/>
        </w:rPr>
        <w:t> </w:t>
      </w:r>
      <w:r>
        <w:rPr>
          <w:b w:val="0"/>
          <w:color w:val="231F20"/>
          <w:w w:val="80"/>
        </w:rPr>
        <w:t>transaction,</w:t>
      </w:r>
      <w:r>
        <w:rPr>
          <w:b w:val="0"/>
          <w:color w:val="231F20"/>
          <w:spacing w:val="-33"/>
          <w:w w:val="80"/>
        </w:rPr>
        <w:t> </w:t>
      </w:r>
      <w:r>
        <w:rPr>
          <w:b w:val="0"/>
          <w:color w:val="231F20"/>
          <w:w w:val="80"/>
        </w:rPr>
        <w:t>Southwest</w:t>
      </w:r>
      <w:r>
        <w:rPr>
          <w:b w:val="0"/>
          <w:color w:val="231F20"/>
          <w:spacing w:val="-33"/>
          <w:w w:val="80"/>
        </w:rPr>
        <w:t> </w:t>
      </w:r>
      <w:r>
        <w:rPr>
          <w:b w:val="0"/>
          <w:color w:val="231F20"/>
          <w:w w:val="80"/>
        </w:rPr>
        <w:t>entered</w:t>
      </w:r>
      <w:r>
        <w:rPr>
          <w:b w:val="0"/>
          <w:color w:val="231F20"/>
          <w:spacing w:val="-33"/>
          <w:w w:val="80"/>
        </w:rPr>
        <w:t> </w:t>
      </w:r>
      <w:r>
        <w:rPr>
          <w:b w:val="0"/>
          <w:color w:val="231F20"/>
          <w:w w:val="80"/>
        </w:rPr>
        <w:t>into an</w:t>
      </w:r>
      <w:r>
        <w:rPr>
          <w:b w:val="0"/>
          <w:color w:val="231F20"/>
          <w:spacing w:val="-14"/>
          <w:w w:val="80"/>
        </w:rPr>
        <w:t> </w:t>
      </w:r>
      <w:r>
        <w:rPr>
          <w:b w:val="0"/>
          <w:color w:val="231F20"/>
          <w:w w:val="80"/>
        </w:rPr>
        <w:t>agreement</w:t>
      </w:r>
      <w:r>
        <w:rPr>
          <w:b w:val="0"/>
          <w:color w:val="231F20"/>
          <w:spacing w:val="-17"/>
          <w:w w:val="80"/>
        </w:rPr>
        <w:t> </w:t>
      </w:r>
      <w:r>
        <w:rPr>
          <w:b w:val="0"/>
          <w:color w:val="231F20"/>
          <w:w w:val="80"/>
        </w:rPr>
        <w:t>with</w:t>
      </w:r>
      <w:r>
        <w:rPr>
          <w:b w:val="0"/>
          <w:color w:val="231F20"/>
          <w:spacing w:val="-14"/>
          <w:w w:val="80"/>
        </w:rPr>
        <w:t> </w:t>
      </w:r>
      <w:r>
        <w:rPr>
          <w:b w:val="0"/>
          <w:color w:val="231F20"/>
          <w:w w:val="80"/>
        </w:rPr>
        <w:t>ATA</w:t>
      </w:r>
      <w:r>
        <w:rPr>
          <w:b w:val="0"/>
          <w:color w:val="231F20"/>
          <w:spacing w:val="-16"/>
          <w:w w:val="80"/>
        </w:rPr>
        <w:t> </w:t>
      </w:r>
      <w:r>
        <w:rPr>
          <w:b w:val="0"/>
          <w:color w:val="231F20"/>
          <w:w w:val="80"/>
        </w:rPr>
        <w:t>to</w:t>
      </w:r>
      <w:r>
        <w:rPr>
          <w:b w:val="0"/>
          <w:color w:val="231F20"/>
          <w:spacing w:val="-14"/>
          <w:w w:val="80"/>
        </w:rPr>
        <w:t> </w:t>
      </w:r>
      <w:r>
        <w:rPr>
          <w:b w:val="0"/>
          <w:color w:val="231F20"/>
          <w:w w:val="80"/>
        </w:rPr>
        <w:t>acquire</w:t>
      </w:r>
      <w:r>
        <w:rPr>
          <w:b w:val="0"/>
          <w:color w:val="231F20"/>
          <w:spacing w:val="-16"/>
          <w:w w:val="80"/>
        </w:rPr>
        <w:t> </w:t>
      </w:r>
      <w:r>
        <w:rPr>
          <w:b w:val="0"/>
          <w:color w:val="231F20"/>
          <w:w w:val="80"/>
        </w:rPr>
        <w:t>the</w:t>
      </w:r>
      <w:r>
        <w:rPr>
          <w:b w:val="0"/>
          <w:color w:val="231F20"/>
          <w:spacing w:val="-15"/>
          <w:w w:val="80"/>
        </w:rPr>
        <w:t> </w:t>
      </w:r>
      <w:r>
        <w:rPr>
          <w:b w:val="0"/>
          <w:color w:val="231F20"/>
          <w:w w:val="80"/>
        </w:rPr>
        <w:t>leasehold</w:t>
      </w:r>
      <w:r>
        <w:rPr>
          <w:b w:val="0"/>
          <w:color w:val="231F20"/>
          <w:spacing w:val="-15"/>
          <w:w w:val="80"/>
        </w:rPr>
        <w:t> </w:t>
      </w:r>
      <w:r>
        <w:rPr>
          <w:b w:val="0"/>
          <w:color w:val="231F20"/>
          <w:w w:val="80"/>
        </w:rPr>
        <w:t>rights</w:t>
      </w:r>
      <w:r>
        <w:rPr>
          <w:b w:val="0"/>
          <w:color w:val="231F20"/>
          <w:spacing w:val="-13"/>
          <w:w w:val="80"/>
        </w:rPr>
        <w:t> </w:t>
      </w:r>
      <w:r>
        <w:rPr>
          <w:b w:val="0"/>
          <w:color w:val="231F20"/>
          <w:w w:val="80"/>
        </w:rPr>
        <w:t>to four</w:t>
      </w:r>
      <w:r>
        <w:rPr>
          <w:b w:val="0"/>
          <w:color w:val="231F20"/>
          <w:spacing w:val="-21"/>
          <w:w w:val="80"/>
        </w:rPr>
        <w:t> </w:t>
      </w:r>
      <w:r>
        <w:rPr>
          <w:b w:val="0"/>
          <w:color w:val="231F20"/>
          <w:w w:val="80"/>
        </w:rPr>
        <w:t>additional</w:t>
      </w:r>
      <w:r>
        <w:rPr>
          <w:b w:val="0"/>
          <w:color w:val="231F20"/>
          <w:spacing w:val="-22"/>
          <w:w w:val="80"/>
        </w:rPr>
        <w:t> </w:t>
      </w:r>
      <w:r>
        <w:rPr>
          <w:b w:val="0"/>
          <w:color w:val="231F20"/>
          <w:w w:val="80"/>
        </w:rPr>
        <w:t>leased</w:t>
      </w:r>
      <w:r>
        <w:rPr>
          <w:b w:val="0"/>
          <w:color w:val="231F20"/>
          <w:spacing w:val="-23"/>
          <w:w w:val="80"/>
        </w:rPr>
        <w:t> </w:t>
      </w:r>
      <w:r>
        <w:rPr>
          <w:b w:val="0"/>
          <w:color w:val="231F20"/>
          <w:w w:val="80"/>
        </w:rPr>
        <w:t>gates</w:t>
      </w:r>
      <w:r>
        <w:rPr>
          <w:b w:val="0"/>
          <w:color w:val="231F20"/>
          <w:spacing w:val="-21"/>
          <w:w w:val="80"/>
        </w:rPr>
        <w:t> </w:t>
      </w:r>
      <w:r>
        <w:rPr>
          <w:b w:val="0"/>
          <w:color w:val="231F20"/>
          <w:w w:val="80"/>
        </w:rPr>
        <w:t>at</w:t>
      </w:r>
      <w:r>
        <w:rPr>
          <w:b w:val="0"/>
          <w:color w:val="231F20"/>
          <w:spacing w:val="-21"/>
          <w:w w:val="80"/>
        </w:rPr>
        <w:t> </w:t>
      </w:r>
      <w:r>
        <w:rPr>
          <w:b w:val="0"/>
          <w:color w:val="231F20"/>
          <w:w w:val="80"/>
        </w:rPr>
        <w:t>Chicago</w:t>
      </w:r>
      <w:r>
        <w:rPr>
          <w:b w:val="0"/>
          <w:color w:val="231F20"/>
          <w:spacing w:val="-23"/>
          <w:w w:val="80"/>
        </w:rPr>
        <w:t> </w:t>
      </w:r>
      <w:r>
        <w:rPr>
          <w:b w:val="0"/>
          <w:color w:val="231F20"/>
          <w:w w:val="80"/>
        </w:rPr>
        <w:t>Midway</w:t>
      </w:r>
      <w:r>
        <w:rPr>
          <w:b w:val="0"/>
          <w:color w:val="231F20"/>
          <w:spacing w:val="-23"/>
          <w:w w:val="80"/>
        </w:rPr>
        <w:t> </w:t>
      </w:r>
      <w:r>
        <w:rPr>
          <w:b w:val="0"/>
          <w:color w:val="231F20"/>
          <w:w w:val="80"/>
        </w:rPr>
        <w:t>Airport</w:t>
      </w:r>
      <w:r>
        <w:rPr>
          <w:b w:val="0"/>
          <w:color w:val="231F20"/>
          <w:spacing w:val="-19"/>
          <w:w w:val="80"/>
        </w:rPr>
        <w:t> </w:t>
      </w:r>
      <w:r>
        <w:rPr>
          <w:b w:val="0"/>
          <w:color w:val="231F20"/>
          <w:w w:val="80"/>
        </w:rPr>
        <w:t>in </w:t>
      </w:r>
      <w:r>
        <w:rPr>
          <w:b w:val="0"/>
          <w:color w:val="231F20"/>
          <w:w w:val="85"/>
        </w:rPr>
        <w:t>exchange</w:t>
      </w:r>
      <w:r>
        <w:rPr>
          <w:b w:val="0"/>
          <w:color w:val="231F20"/>
          <w:spacing w:val="-31"/>
          <w:w w:val="85"/>
        </w:rPr>
        <w:t> </w:t>
      </w:r>
      <w:r>
        <w:rPr>
          <w:b w:val="0"/>
          <w:color w:val="231F20"/>
          <w:w w:val="85"/>
        </w:rPr>
        <w:t>for</w:t>
      </w:r>
      <w:r>
        <w:rPr>
          <w:b w:val="0"/>
          <w:color w:val="231F20"/>
          <w:spacing w:val="-30"/>
          <w:w w:val="85"/>
        </w:rPr>
        <w:t> </w:t>
      </w:r>
      <w:r>
        <w:rPr>
          <w:b w:val="0"/>
          <w:color w:val="231F20"/>
          <w:w w:val="85"/>
        </w:rPr>
        <w:t>a</w:t>
      </w:r>
      <w:r>
        <w:rPr>
          <w:b w:val="0"/>
          <w:color w:val="231F20"/>
          <w:spacing w:val="-30"/>
          <w:w w:val="85"/>
        </w:rPr>
        <w:t> </w:t>
      </w:r>
      <w:r>
        <w:rPr>
          <w:b w:val="0"/>
          <w:color w:val="231F20"/>
          <w:w w:val="85"/>
        </w:rPr>
        <w:t>$20</w:t>
      </w:r>
      <w:r>
        <w:rPr>
          <w:b w:val="0"/>
          <w:color w:val="231F20"/>
          <w:spacing w:val="-30"/>
          <w:w w:val="85"/>
        </w:rPr>
        <w:t> </w:t>
      </w:r>
      <w:r>
        <w:rPr>
          <w:b w:val="0"/>
          <w:color w:val="231F20"/>
          <w:w w:val="85"/>
        </w:rPr>
        <w:t>million</w:t>
      </w:r>
      <w:r>
        <w:rPr>
          <w:b w:val="0"/>
          <w:color w:val="231F20"/>
          <w:spacing w:val="-30"/>
          <w:w w:val="85"/>
        </w:rPr>
        <w:t> </w:t>
      </w:r>
      <w:r>
        <w:rPr>
          <w:b w:val="0"/>
          <w:color w:val="231F20"/>
          <w:w w:val="85"/>
        </w:rPr>
        <w:t>reduction</w:t>
      </w:r>
      <w:r>
        <w:rPr>
          <w:b w:val="0"/>
          <w:color w:val="231F20"/>
          <w:spacing w:val="-31"/>
          <w:w w:val="85"/>
        </w:rPr>
        <w:t> </w:t>
      </w:r>
      <w:r>
        <w:rPr>
          <w:b w:val="0"/>
          <w:color w:val="231F20"/>
          <w:w w:val="85"/>
        </w:rPr>
        <w:t>in</w:t>
      </w:r>
      <w:r>
        <w:rPr>
          <w:b w:val="0"/>
          <w:color w:val="231F20"/>
          <w:spacing w:val="-29"/>
          <w:w w:val="85"/>
        </w:rPr>
        <w:t> </w:t>
      </w:r>
      <w:r>
        <w:rPr>
          <w:b w:val="0"/>
          <w:color w:val="231F20"/>
          <w:w w:val="85"/>
        </w:rPr>
        <w:t>the</w:t>
      </w:r>
      <w:r>
        <w:rPr>
          <w:b w:val="0"/>
          <w:color w:val="231F20"/>
          <w:spacing w:val="-30"/>
          <w:w w:val="85"/>
        </w:rPr>
        <w:t> </w:t>
      </w:r>
      <w:r>
        <w:rPr>
          <w:b w:val="0"/>
          <w:color w:val="231F20"/>
          <w:w w:val="85"/>
        </w:rPr>
        <w:t>Company’s </w:t>
      </w:r>
      <w:r>
        <w:rPr>
          <w:b w:val="0"/>
          <w:color w:val="231F20"/>
          <w:w w:val="80"/>
        </w:rPr>
        <w:t>debtor-in-possession loan. Upon ATA’s emergence from </w:t>
      </w:r>
      <w:r>
        <w:rPr>
          <w:b w:val="0"/>
          <w:color w:val="231F20"/>
          <w:w w:val="85"/>
        </w:rPr>
        <w:t>bankruptcy,</w:t>
      </w:r>
      <w:r>
        <w:rPr>
          <w:b w:val="0"/>
          <w:color w:val="231F20"/>
          <w:spacing w:val="-11"/>
          <w:w w:val="85"/>
        </w:rPr>
        <w:t> </w:t>
      </w:r>
      <w:r>
        <w:rPr>
          <w:b w:val="0"/>
          <w:color w:val="231F20"/>
          <w:w w:val="85"/>
        </w:rPr>
        <w:t>which</w:t>
      </w:r>
      <w:r>
        <w:rPr>
          <w:b w:val="0"/>
          <w:color w:val="231F20"/>
          <w:spacing w:val="-11"/>
          <w:w w:val="85"/>
        </w:rPr>
        <w:t> </w:t>
      </w:r>
      <w:r>
        <w:rPr>
          <w:b w:val="0"/>
          <w:color w:val="231F20"/>
          <w:w w:val="85"/>
        </w:rPr>
        <w:t>took</w:t>
      </w:r>
      <w:r>
        <w:rPr>
          <w:b w:val="0"/>
          <w:color w:val="231F20"/>
          <w:spacing w:val="-11"/>
          <w:w w:val="85"/>
        </w:rPr>
        <w:t> </w:t>
      </w:r>
      <w:r>
        <w:rPr>
          <w:b w:val="0"/>
          <w:color w:val="231F20"/>
          <w:w w:val="85"/>
        </w:rPr>
        <w:t>place</w:t>
      </w:r>
      <w:r>
        <w:rPr>
          <w:b w:val="0"/>
          <w:color w:val="231F20"/>
          <w:spacing w:val="-12"/>
          <w:w w:val="85"/>
        </w:rPr>
        <w:t> </w:t>
      </w:r>
      <w:r>
        <w:rPr>
          <w:b w:val="0"/>
          <w:color w:val="231F20"/>
          <w:w w:val="85"/>
        </w:rPr>
        <w:t>on</w:t>
      </w:r>
      <w:r>
        <w:rPr>
          <w:b w:val="0"/>
          <w:color w:val="231F20"/>
          <w:spacing w:val="-11"/>
          <w:w w:val="85"/>
        </w:rPr>
        <w:t> </w:t>
      </w:r>
      <w:r>
        <w:rPr>
          <w:b w:val="0"/>
          <w:color w:val="231F20"/>
          <w:w w:val="85"/>
        </w:rPr>
        <w:t>February</w:t>
      </w:r>
      <w:r>
        <w:rPr>
          <w:b w:val="0"/>
          <w:color w:val="231F20"/>
          <w:spacing w:val="-11"/>
          <w:w w:val="85"/>
        </w:rPr>
        <w:t> </w:t>
      </w:r>
      <w:r>
        <w:rPr>
          <w:b w:val="0"/>
          <w:color w:val="231F20"/>
          <w:w w:val="85"/>
        </w:rPr>
        <w:t>28,</w:t>
      </w:r>
      <w:r>
        <w:rPr>
          <w:b w:val="0"/>
          <w:color w:val="231F20"/>
          <w:spacing w:val="-11"/>
          <w:w w:val="85"/>
        </w:rPr>
        <w:t> </w:t>
      </w:r>
      <w:r>
        <w:rPr>
          <w:b w:val="0"/>
          <w:color w:val="231F20"/>
          <w:w w:val="85"/>
        </w:rPr>
        <w:t>2006,</w:t>
      </w:r>
    </w:p>
    <w:p>
      <w:pPr>
        <w:pStyle w:val="BodyText"/>
        <w:spacing w:line="244" w:lineRule="auto" w:before="78"/>
        <w:ind w:left="119" w:right="196"/>
        <w:jc w:val="both"/>
        <w:rPr>
          <w:b w:val="0"/>
        </w:rPr>
      </w:pPr>
      <w:r>
        <w:rPr/>
        <w:br w:type="column"/>
      </w:r>
      <w:r>
        <w:rPr>
          <w:b w:val="0"/>
          <w:color w:val="231F20"/>
          <w:w w:val="85"/>
        </w:rPr>
        <w:t>ATA repaid the remaining $20 million balance of</w:t>
      </w:r>
      <w:r>
        <w:rPr>
          <w:b w:val="0"/>
          <w:color w:val="231F20"/>
          <w:spacing w:val="-27"/>
          <w:w w:val="85"/>
        </w:rPr>
        <w:t> </w:t>
      </w:r>
      <w:r>
        <w:rPr>
          <w:b w:val="0"/>
          <w:color w:val="231F20"/>
          <w:w w:val="85"/>
        </w:rPr>
        <w:t>the debtor-in-possession</w:t>
      </w:r>
      <w:r>
        <w:rPr>
          <w:b w:val="0"/>
          <w:color w:val="231F20"/>
          <w:spacing w:val="-7"/>
          <w:w w:val="85"/>
        </w:rPr>
        <w:t> </w:t>
      </w:r>
      <w:r>
        <w:rPr>
          <w:b w:val="0"/>
          <w:color w:val="231F20"/>
          <w:w w:val="85"/>
        </w:rPr>
        <w:t>financing</w:t>
      </w:r>
      <w:r>
        <w:rPr>
          <w:b w:val="0"/>
          <w:color w:val="231F20"/>
          <w:spacing w:val="-9"/>
          <w:w w:val="85"/>
        </w:rPr>
        <w:t> </w:t>
      </w:r>
      <w:r>
        <w:rPr>
          <w:b w:val="0"/>
          <w:color w:val="231F20"/>
          <w:w w:val="85"/>
        </w:rPr>
        <w:t>to</w:t>
      </w:r>
      <w:r>
        <w:rPr>
          <w:b w:val="0"/>
          <w:color w:val="231F20"/>
          <w:spacing w:val="-8"/>
          <w:w w:val="85"/>
        </w:rPr>
        <w:t> </w:t>
      </w:r>
      <w:r>
        <w:rPr>
          <w:b w:val="0"/>
          <w:color w:val="231F20"/>
          <w:w w:val="85"/>
        </w:rPr>
        <w:t>the</w:t>
      </w:r>
      <w:r>
        <w:rPr>
          <w:b w:val="0"/>
          <w:color w:val="231F20"/>
          <w:spacing w:val="-9"/>
          <w:w w:val="85"/>
        </w:rPr>
        <w:t> </w:t>
      </w:r>
      <w:r>
        <w:rPr>
          <w:b w:val="0"/>
          <w:color w:val="231F20"/>
          <w:w w:val="85"/>
        </w:rPr>
        <w:t>Company,</w:t>
      </w:r>
      <w:r>
        <w:rPr>
          <w:b w:val="0"/>
          <w:color w:val="231F20"/>
          <w:spacing w:val="-9"/>
          <w:w w:val="85"/>
        </w:rPr>
        <w:t> </w:t>
      </w:r>
      <w:r>
        <w:rPr>
          <w:b w:val="0"/>
          <w:color w:val="231F20"/>
          <w:w w:val="85"/>
        </w:rPr>
        <w:t>and provided</w:t>
      </w:r>
      <w:r>
        <w:rPr>
          <w:b w:val="0"/>
          <w:color w:val="231F20"/>
          <w:spacing w:val="-22"/>
          <w:w w:val="85"/>
        </w:rPr>
        <w:t> </w:t>
      </w:r>
      <w:r>
        <w:rPr>
          <w:b w:val="0"/>
          <w:color w:val="231F20"/>
          <w:w w:val="85"/>
        </w:rPr>
        <w:t>a</w:t>
      </w:r>
      <w:r>
        <w:rPr>
          <w:b w:val="0"/>
          <w:color w:val="231F20"/>
          <w:spacing w:val="-21"/>
          <w:w w:val="85"/>
        </w:rPr>
        <w:t> </w:t>
      </w:r>
      <w:r>
        <w:rPr>
          <w:b w:val="0"/>
          <w:color w:val="231F20"/>
          <w:w w:val="85"/>
        </w:rPr>
        <w:t>letter</w:t>
      </w:r>
      <w:r>
        <w:rPr>
          <w:b w:val="0"/>
          <w:color w:val="231F20"/>
          <w:spacing w:val="-21"/>
          <w:w w:val="85"/>
        </w:rPr>
        <w:t> </w:t>
      </w:r>
      <w:r>
        <w:rPr>
          <w:b w:val="0"/>
          <w:color w:val="231F20"/>
          <w:w w:val="85"/>
        </w:rPr>
        <w:t>of</w:t>
      </w:r>
      <w:r>
        <w:rPr>
          <w:b w:val="0"/>
          <w:color w:val="231F20"/>
          <w:spacing w:val="-21"/>
          <w:w w:val="85"/>
        </w:rPr>
        <w:t> </w:t>
      </w:r>
      <w:r>
        <w:rPr>
          <w:b w:val="0"/>
          <w:color w:val="231F20"/>
          <w:w w:val="85"/>
        </w:rPr>
        <w:t>credit</w:t>
      </w:r>
      <w:r>
        <w:rPr>
          <w:b w:val="0"/>
          <w:color w:val="231F20"/>
          <w:spacing w:val="-21"/>
          <w:w w:val="85"/>
        </w:rPr>
        <w:t> </w:t>
      </w:r>
      <w:r>
        <w:rPr>
          <w:b w:val="0"/>
          <w:color w:val="231F20"/>
          <w:w w:val="85"/>
        </w:rPr>
        <w:t>to</w:t>
      </w:r>
      <w:r>
        <w:rPr>
          <w:b w:val="0"/>
          <w:color w:val="231F20"/>
          <w:spacing w:val="-20"/>
          <w:w w:val="85"/>
        </w:rPr>
        <w:t> </w:t>
      </w:r>
      <w:r>
        <w:rPr>
          <w:b w:val="0"/>
          <w:color w:val="231F20"/>
          <w:w w:val="85"/>
        </w:rPr>
        <w:t>support</w:t>
      </w:r>
      <w:r>
        <w:rPr>
          <w:b w:val="0"/>
          <w:color w:val="231F20"/>
          <w:spacing w:val="-20"/>
          <w:w w:val="85"/>
        </w:rPr>
        <w:t> </w:t>
      </w:r>
      <w:r>
        <w:rPr>
          <w:b w:val="0"/>
          <w:color w:val="231F20"/>
          <w:w w:val="85"/>
        </w:rPr>
        <w:t>Southwest’s</w:t>
      </w:r>
      <w:r>
        <w:rPr>
          <w:b w:val="0"/>
          <w:color w:val="231F20"/>
          <w:spacing w:val="-21"/>
          <w:w w:val="85"/>
        </w:rPr>
        <w:t> </w:t>
      </w:r>
      <w:r>
        <w:rPr>
          <w:b w:val="0"/>
          <w:color w:val="231F20"/>
          <w:w w:val="85"/>
        </w:rPr>
        <w:t>obli- gation</w:t>
      </w:r>
      <w:r>
        <w:rPr>
          <w:b w:val="0"/>
          <w:color w:val="231F20"/>
          <w:spacing w:val="-14"/>
          <w:w w:val="85"/>
        </w:rPr>
        <w:t> </w:t>
      </w:r>
      <w:r>
        <w:rPr>
          <w:b w:val="0"/>
          <w:color w:val="231F20"/>
          <w:w w:val="85"/>
        </w:rPr>
        <w:t>under</w:t>
      </w:r>
      <w:r>
        <w:rPr>
          <w:b w:val="0"/>
          <w:color w:val="231F20"/>
          <w:spacing w:val="-14"/>
          <w:w w:val="85"/>
        </w:rPr>
        <w:t> </w:t>
      </w:r>
      <w:r>
        <w:rPr>
          <w:b w:val="0"/>
          <w:color w:val="231F20"/>
          <w:w w:val="85"/>
        </w:rPr>
        <w:t>the</w:t>
      </w:r>
      <w:r>
        <w:rPr>
          <w:b w:val="0"/>
          <w:color w:val="231F20"/>
          <w:spacing w:val="-13"/>
          <w:w w:val="85"/>
        </w:rPr>
        <w:t> </w:t>
      </w:r>
      <w:r>
        <w:rPr>
          <w:b w:val="0"/>
          <w:color w:val="231F20"/>
          <w:w w:val="85"/>
        </w:rPr>
        <w:t>construction</w:t>
      </w:r>
      <w:r>
        <w:rPr>
          <w:b w:val="0"/>
          <w:color w:val="231F20"/>
          <w:spacing w:val="-14"/>
          <w:w w:val="85"/>
        </w:rPr>
        <w:t> </w:t>
      </w:r>
      <w:r>
        <w:rPr>
          <w:b w:val="0"/>
          <w:color w:val="231F20"/>
          <w:w w:val="85"/>
        </w:rPr>
        <w:t>loan</w:t>
      </w:r>
      <w:r>
        <w:rPr>
          <w:b w:val="0"/>
          <w:color w:val="231F20"/>
          <w:spacing w:val="-14"/>
          <w:w w:val="85"/>
        </w:rPr>
        <w:t> </w:t>
      </w:r>
      <w:r>
        <w:rPr>
          <w:b w:val="0"/>
          <w:color w:val="231F20"/>
          <w:w w:val="85"/>
        </w:rPr>
        <w:t>to</w:t>
      </w:r>
      <w:r>
        <w:rPr>
          <w:b w:val="0"/>
          <w:color w:val="231F20"/>
          <w:spacing w:val="-13"/>
          <w:w w:val="85"/>
        </w:rPr>
        <w:t> </w:t>
      </w:r>
      <w:r>
        <w:rPr>
          <w:b w:val="0"/>
          <w:color w:val="231F20"/>
          <w:w w:val="85"/>
        </w:rPr>
        <w:t>the</w:t>
      </w:r>
      <w:r>
        <w:rPr>
          <w:b w:val="0"/>
          <w:color w:val="231F20"/>
          <w:spacing w:val="-14"/>
          <w:w w:val="85"/>
        </w:rPr>
        <w:t> </w:t>
      </w:r>
      <w:r>
        <w:rPr>
          <w:b w:val="0"/>
          <w:color w:val="231F20"/>
          <w:w w:val="85"/>
        </w:rPr>
        <w:t>City</w:t>
      </w:r>
      <w:r>
        <w:rPr>
          <w:b w:val="0"/>
          <w:color w:val="231F20"/>
          <w:spacing w:val="-14"/>
          <w:w w:val="85"/>
        </w:rPr>
        <w:t> </w:t>
      </w:r>
      <w:r>
        <w:rPr>
          <w:b w:val="0"/>
          <w:color w:val="231F20"/>
          <w:w w:val="85"/>
        </w:rPr>
        <w:t>of</w:t>
      </w:r>
      <w:r>
        <w:rPr>
          <w:b w:val="0"/>
          <w:color w:val="231F20"/>
          <w:spacing w:val="-13"/>
          <w:w w:val="85"/>
        </w:rPr>
        <w:t> </w:t>
      </w:r>
      <w:r>
        <w:rPr>
          <w:b w:val="0"/>
          <w:color w:val="231F20"/>
          <w:w w:val="85"/>
        </w:rPr>
        <w:t>Chi- cago. In addition, Southwest was relieved of its commitment to purchase ATA convertible preferred stock.</w:t>
      </w:r>
    </w:p>
    <w:p>
      <w:pPr>
        <w:pStyle w:val="BodyText"/>
        <w:spacing w:before="5"/>
        <w:rPr>
          <w:b w:val="0"/>
          <w:sz w:val="16"/>
        </w:rPr>
      </w:pPr>
    </w:p>
    <w:p>
      <w:pPr>
        <w:pStyle w:val="BodyText"/>
        <w:spacing w:line="244" w:lineRule="auto" w:before="1"/>
        <w:ind w:left="119" w:right="194" w:firstLine="400"/>
        <w:jc w:val="both"/>
        <w:rPr>
          <w:b w:val="0"/>
        </w:rPr>
      </w:pPr>
      <w:r>
        <w:rPr>
          <w:b w:val="0"/>
          <w:color w:val="231F20"/>
          <w:w w:val="85"/>
        </w:rPr>
        <w:t>Southwest</w:t>
      </w:r>
      <w:r>
        <w:rPr>
          <w:b w:val="0"/>
          <w:color w:val="231F20"/>
          <w:spacing w:val="-9"/>
          <w:w w:val="85"/>
        </w:rPr>
        <w:t> </w:t>
      </w:r>
      <w:r>
        <w:rPr>
          <w:b w:val="0"/>
          <w:color w:val="231F20"/>
          <w:w w:val="85"/>
        </w:rPr>
        <w:t>and</w:t>
      </w:r>
      <w:r>
        <w:rPr>
          <w:b w:val="0"/>
          <w:color w:val="231F20"/>
          <w:spacing w:val="-9"/>
          <w:w w:val="85"/>
        </w:rPr>
        <w:t> </w:t>
      </w:r>
      <w:r>
        <w:rPr>
          <w:b w:val="0"/>
          <w:color w:val="231F20"/>
          <w:w w:val="85"/>
        </w:rPr>
        <w:t>ATA</w:t>
      </w:r>
      <w:r>
        <w:rPr>
          <w:b w:val="0"/>
          <w:color w:val="231F20"/>
          <w:spacing w:val="-9"/>
          <w:w w:val="85"/>
        </w:rPr>
        <w:t> </w:t>
      </w:r>
      <w:r>
        <w:rPr>
          <w:b w:val="0"/>
          <w:color w:val="231F20"/>
          <w:w w:val="85"/>
        </w:rPr>
        <w:t>also</w:t>
      </w:r>
      <w:r>
        <w:rPr>
          <w:b w:val="0"/>
          <w:color w:val="231F20"/>
          <w:spacing w:val="-9"/>
          <w:w w:val="85"/>
        </w:rPr>
        <w:t> </w:t>
      </w:r>
      <w:r>
        <w:rPr>
          <w:b w:val="0"/>
          <w:color w:val="231F20"/>
          <w:w w:val="85"/>
        </w:rPr>
        <w:t>agreed</w:t>
      </w:r>
      <w:r>
        <w:rPr>
          <w:b w:val="0"/>
          <w:color w:val="231F20"/>
          <w:spacing w:val="-10"/>
          <w:w w:val="85"/>
        </w:rPr>
        <w:t> </w:t>
      </w:r>
      <w:r>
        <w:rPr>
          <w:b w:val="0"/>
          <w:color w:val="231F20"/>
          <w:w w:val="85"/>
        </w:rPr>
        <w:t>on</w:t>
      </w:r>
      <w:r>
        <w:rPr>
          <w:b w:val="0"/>
          <w:color w:val="231F20"/>
          <w:spacing w:val="-8"/>
          <w:w w:val="85"/>
        </w:rPr>
        <w:t> </w:t>
      </w:r>
      <w:r>
        <w:rPr>
          <w:b w:val="0"/>
          <w:color w:val="231F20"/>
          <w:w w:val="85"/>
        </w:rPr>
        <w:t>a</w:t>
      </w:r>
      <w:r>
        <w:rPr>
          <w:b w:val="0"/>
          <w:color w:val="231F20"/>
          <w:spacing w:val="-9"/>
          <w:w w:val="85"/>
        </w:rPr>
        <w:t> </w:t>
      </w:r>
      <w:r>
        <w:rPr>
          <w:b w:val="0"/>
          <w:color w:val="231F20"/>
          <w:w w:val="85"/>
        </w:rPr>
        <w:t>code</w:t>
      </w:r>
      <w:r>
        <w:rPr>
          <w:b w:val="0"/>
          <w:color w:val="231F20"/>
          <w:spacing w:val="-9"/>
          <w:w w:val="85"/>
        </w:rPr>
        <w:t> </w:t>
      </w:r>
      <w:r>
        <w:rPr>
          <w:b w:val="0"/>
          <w:color w:val="231F20"/>
          <w:w w:val="85"/>
        </w:rPr>
        <w:t>share arrangement,</w:t>
      </w:r>
      <w:r>
        <w:rPr>
          <w:b w:val="0"/>
          <w:color w:val="231F20"/>
          <w:spacing w:val="-22"/>
          <w:w w:val="85"/>
        </w:rPr>
        <w:t> </w:t>
      </w:r>
      <w:r>
        <w:rPr>
          <w:b w:val="0"/>
          <w:color w:val="231F20"/>
          <w:w w:val="85"/>
        </w:rPr>
        <w:t>under</w:t>
      </w:r>
      <w:r>
        <w:rPr>
          <w:b w:val="0"/>
          <w:color w:val="231F20"/>
          <w:spacing w:val="-21"/>
          <w:w w:val="85"/>
        </w:rPr>
        <w:t> </w:t>
      </w:r>
      <w:r>
        <w:rPr>
          <w:b w:val="0"/>
          <w:color w:val="231F20"/>
          <w:w w:val="85"/>
        </w:rPr>
        <w:t>which</w:t>
      </w:r>
      <w:r>
        <w:rPr>
          <w:b w:val="0"/>
          <w:color w:val="231F20"/>
          <w:spacing w:val="-22"/>
          <w:w w:val="85"/>
        </w:rPr>
        <w:t> </w:t>
      </w:r>
      <w:r>
        <w:rPr>
          <w:b w:val="0"/>
          <w:color w:val="231F20"/>
          <w:w w:val="85"/>
        </w:rPr>
        <w:t>each</w:t>
      </w:r>
      <w:r>
        <w:rPr>
          <w:b w:val="0"/>
          <w:color w:val="231F20"/>
          <w:spacing w:val="-22"/>
          <w:w w:val="85"/>
        </w:rPr>
        <w:t> </w:t>
      </w:r>
      <w:r>
        <w:rPr>
          <w:b w:val="0"/>
          <w:color w:val="231F20"/>
          <w:w w:val="85"/>
        </w:rPr>
        <w:t>carrier</w:t>
      </w:r>
      <w:r>
        <w:rPr>
          <w:b w:val="0"/>
          <w:color w:val="231F20"/>
          <w:spacing w:val="-21"/>
          <w:w w:val="85"/>
        </w:rPr>
        <w:t> </w:t>
      </w:r>
      <w:r>
        <w:rPr>
          <w:b w:val="0"/>
          <w:color w:val="231F20"/>
          <w:w w:val="85"/>
        </w:rPr>
        <w:t>can</w:t>
      </w:r>
      <w:r>
        <w:rPr>
          <w:b w:val="0"/>
          <w:color w:val="231F20"/>
          <w:spacing w:val="-22"/>
          <w:w w:val="85"/>
        </w:rPr>
        <w:t> </w:t>
      </w:r>
      <w:r>
        <w:rPr>
          <w:b w:val="0"/>
          <w:color w:val="231F20"/>
          <w:w w:val="85"/>
        </w:rPr>
        <w:t>exchange</w:t>
      </w:r>
      <w:r>
        <w:rPr>
          <w:b w:val="0"/>
          <w:color w:val="231F20"/>
          <w:w w:val="78"/>
        </w:rPr>
        <w:t> </w:t>
      </w:r>
      <w:r>
        <w:rPr>
          <w:b w:val="0"/>
          <w:color w:val="231F20"/>
          <w:w w:val="80"/>
        </w:rPr>
        <w:t>passengers</w:t>
      </w:r>
      <w:r>
        <w:rPr>
          <w:b w:val="0"/>
          <w:color w:val="231F20"/>
          <w:spacing w:val="-21"/>
          <w:w w:val="80"/>
        </w:rPr>
        <w:t> </w:t>
      </w:r>
      <w:r>
        <w:rPr>
          <w:b w:val="0"/>
          <w:color w:val="231F20"/>
          <w:w w:val="80"/>
        </w:rPr>
        <w:t>on</w:t>
      </w:r>
      <w:r>
        <w:rPr>
          <w:b w:val="0"/>
          <w:color w:val="231F20"/>
          <w:spacing w:val="-21"/>
          <w:w w:val="80"/>
        </w:rPr>
        <w:t> </w:t>
      </w:r>
      <w:r>
        <w:rPr>
          <w:b w:val="0"/>
          <w:color w:val="231F20"/>
          <w:w w:val="80"/>
        </w:rPr>
        <w:t>certain</w:t>
      </w:r>
      <w:r>
        <w:rPr>
          <w:b w:val="0"/>
          <w:color w:val="231F20"/>
          <w:spacing w:val="-21"/>
          <w:w w:val="80"/>
        </w:rPr>
        <w:t> </w:t>
      </w:r>
      <w:r>
        <w:rPr>
          <w:b w:val="0"/>
          <w:color w:val="231F20"/>
          <w:w w:val="80"/>
        </w:rPr>
        <w:t>designated</w:t>
      </w:r>
      <w:r>
        <w:rPr>
          <w:b w:val="0"/>
          <w:color w:val="231F20"/>
          <w:spacing w:val="-22"/>
          <w:w w:val="80"/>
        </w:rPr>
        <w:t> </w:t>
      </w:r>
      <w:r>
        <w:rPr>
          <w:b w:val="0"/>
          <w:color w:val="231F20"/>
          <w:w w:val="80"/>
        </w:rPr>
        <w:t>flights.</w:t>
      </w:r>
      <w:r>
        <w:rPr>
          <w:b w:val="0"/>
          <w:color w:val="231F20"/>
          <w:spacing w:val="-20"/>
          <w:w w:val="80"/>
        </w:rPr>
        <w:t> </w:t>
      </w:r>
      <w:r>
        <w:rPr>
          <w:b w:val="0"/>
          <w:color w:val="231F20"/>
          <w:w w:val="80"/>
        </w:rPr>
        <w:t>This</w:t>
      </w:r>
      <w:r>
        <w:rPr>
          <w:b w:val="0"/>
          <w:color w:val="231F20"/>
          <w:spacing w:val="-21"/>
          <w:w w:val="80"/>
        </w:rPr>
        <w:t> </w:t>
      </w:r>
      <w:r>
        <w:rPr>
          <w:b w:val="0"/>
          <w:color w:val="231F20"/>
          <w:w w:val="80"/>
        </w:rPr>
        <w:t>agreement was</w:t>
      </w:r>
      <w:r>
        <w:rPr>
          <w:b w:val="0"/>
          <w:color w:val="231F20"/>
          <w:spacing w:val="-32"/>
          <w:w w:val="80"/>
        </w:rPr>
        <w:t> </w:t>
      </w:r>
      <w:r>
        <w:rPr>
          <w:b w:val="0"/>
          <w:color w:val="231F20"/>
          <w:w w:val="80"/>
        </w:rPr>
        <w:t>approved</w:t>
      </w:r>
      <w:r>
        <w:rPr>
          <w:b w:val="0"/>
          <w:color w:val="231F20"/>
          <w:spacing w:val="-34"/>
          <w:w w:val="80"/>
        </w:rPr>
        <w:t> </w:t>
      </w:r>
      <w:r>
        <w:rPr>
          <w:b w:val="0"/>
          <w:color w:val="231F20"/>
          <w:w w:val="80"/>
        </w:rPr>
        <w:t>and</w:t>
      </w:r>
      <w:r>
        <w:rPr>
          <w:b w:val="0"/>
          <w:color w:val="231F20"/>
          <w:spacing w:val="-32"/>
          <w:w w:val="80"/>
        </w:rPr>
        <w:t> </w:t>
      </w:r>
      <w:r>
        <w:rPr>
          <w:b w:val="0"/>
          <w:color w:val="231F20"/>
          <w:w w:val="80"/>
        </w:rPr>
        <w:t>implemented</w:t>
      </w:r>
      <w:r>
        <w:rPr>
          <w:b w:val="0"/>
          <w:color w:val="231F20"/>
          <w:spacing w:val="-33"/>
          <w:w w:val="80"/>
        </w:rPr>
        <w:t> </w:t>
      </w:r>
      <w:r>
        <w:rPr>
          <w:b w:val="0"/>
          <w:color w:val="231F20"/>
          <w:w w:val="80"/>
        </w:rPr>
        <w:t>during</w:t>
      </w:r>
      <w:r>
        <w:rPr>
          <w:b w:val="0"/>
          <w:color w:val="231F20"/>
          <w:spacing w:val="-33"/>
          <w:w w:val="80"/>
        </w:rPr>
        <w:t> </w:t>
      </w:r>
      <w:r>
        <w:rPr>
          <w:b w:val="0"/>
          <w:color w:val="231F20"/>
          <w:w w:val="80"/>
        </w:rPr>
        <w:t>first</w:t>
      </w:r>
      <w:r>
        <w:rPr>
          <w:b w:val="0"/>
          <w:color w:val="231F20"/>
          <w:spacing w:val="-31"/>
          <w:w w:val="80"/>
        </w:rPr>
        <w:t> </w:t>
      </w:r>
      <w:r>
        <w:rPr>
          <w:b w:val="0"/>
          <w:color w:val="231F20"/>
          <w:w w:val="80"/>
        </w:rPr>
        <w:t>quarter</w:t>
      </w:r>
      <w:r>
        <w:rPr>
          <w:b w:val="0"/>
          <w:color w:val="231F20"/>
          <w:spacing w:val="-33"/>
          <w:w w:val="80"/>
        </w:rPr>
        <w:t> </w:t>
      </w:r>
      <w:r>
        <w:rPr>
          <w:b w:val="0"/>
          <w:color w:val="231F20"/>
          <w:w w:val="80"/>
        </w:rPr>
        <w:t>2005, although</w:t>
      </w:r>
      <w:r>
        <w:rPr>
          <w:b w:val="0"/>
          <w:color w:val="231F20"/>
          <w:spacing w:val="-15"/>
          <w:w w:val="80"/>
        </w:rPr>
        <w:t> </w:t>
      </w:r>
      <w:r>
        <w:rPr>
          <w:b w:val="0"/>
          <w:color w:val="231F20"/>
          <w:w w:val="80"/>
        </w:rPr>
        <w:t>it</w:t>
      </w:r>
      <w:r>
        <w:rPr>
          <w:b w:val="0"/>
          <w:color w:val="231F20"/>
          <w:spacing w:val="-15"/>
          <w:w w:val="80"/>
        </w:rPr>
        <w:t> </w:t>
      </w:r>
      <w:r>
        <w:rPr>
          <w:b w:val="0"/>
          <w:color w:val="231F20"/>
          <w:w w:val="80"/>
        </w:rPr>
        <w:t>has</w:t>
      </w:r>
      <w:r>
        <w:rPr>
          <w:b w:val="0"/>
          <w:color w:val="231F20"/>
          <w:spacing w:val="-15"/>
          <w:w w:val="80"/>
        </w:rPr>
        <w:t> </w:t>
      </w:r>
      <w:r>
        <w:rPr>
          <w:b w:val="0"/>
          <w:color w:val="231F20"/>
          <w:w w:val="80"/>
        </w:rPr>
        <w:t>since</w:t>
      </w:r>
      <w:r>
        <w:rPr>
          <w:b w:val="0"/>
          <w:color w:val="231F20"/>
          <w:spacing w:val="-15"/>
          <w:w w:val="80"/>
        </w:rPr>
        <w:t> </w:t>
      </w:r>
      <w:r>
        <w:rPr>
          <w:b w:val="0"/>
          <w:color w:val="231F20"/>
          <w:w w:val="80"/>
        </w:rPr>
        <w:t>been</w:t>
      </w:r>
      <w:r>
        <w:rPr>
          <w:b w:val="0"/>
          <w:color w:val="231F20"/>
          <w:spacing w:val="-16"/>
          <w:w w:val="80"/>
        </w:rPr>
        <w:t> </w:t>
      </w:r>
      <w:r>
        <w:rPr>
          <w:b w:val="0"/>
          <w:color w:val="231F20"/>
          <w:w w:val="80"/>
        </w:rPr>
        <w:t>enhanced</w:t>
      </w:r>
      <w:r>
        <w:rPr>
          <w:b w:val="0"/>
          <w:color w:val="231F20"/>
          <w:spacing w:val="-17"/>
          <w:w w:val="80"/>
        </w:rPr>
        <w:t> </w:t>
      </w:r>
      <w:r>
        <w:rPr>
          <w:b w:val="0"/>
          <w:color w:val="231F20"/>
          <w:w w:val="80"/>
        </w:rPr>
        <w:t>and</w:t>
      </w:r>
      <w:r>
        <w:rPr>
          <w:b w:val="0"/>
          <w:color w:val="231F20"/>
          <w:spacing w:val="-15"/>
          <w:w w:val="80"/>
        </w:rPr>
        <w:t> </w:t>
      </w:r>
      <w:r>
        <w:rPr>
          <w:b w:val="0"/>
          <w:color w:val="231F20"/>
          <w:w w:val="80"/>
        </w:rPr>
        <w:t>adjusted.</w:t>
      </w:r>
    </w:p>
    <w:p>
      <w:pPr>
        <w:pStyle w:val="BodyText"/>
        <w:rPr>
          <w:b w:val="0"/>
        </w:rPr>
      </w:pPr>
    </w:p>
    <w:p>
      <w:pPr>
        <w:pStyle w:val="Heading2"/>
        <w:numPr>
          <w:ilvl w:val="0"/>
          <w:numId w:val="9"/>
        </w:numPr>
        <w:tabs>
          <w:tab w:pos="470" w:val="left" w:leader="none"/>
        </w:tabs>
        <w:spacing w:line="240" w:lineRule="auto" w:before="154" w:after="0"/>
        <w:ind w:left="470" w:right="0" w:hanging="351"/>
        <w:jc w:val="both"/>
      </w:pPr>
      <w:r>
        <w:rPr>
          <w:color w:val="231F20"/>
        </w:rPr>
        <w:t>Commitments</w:t>
      </w:r>
    </w:p>
    <w:p>
      <w:pPr>
        <w:pStyle w:val="BodyText"/>
        <w:spacing w:before="4"/>
        <w:rPr>
          <w:rFonts w:ascii="Times New Roman"/>
          <w:b/>
          <w:sz w:val="17"/>
        </w:rPr>
      </w:pPr>
    </w:p>
    <w:p>
      <w:pPr>
        <w:pStyle w:val="BodyText"/>
        <w:spacing w:line="244" w:lineRule="auto" w:before="1"/>
        <w:ind w:left="119" w:right="196" w:firstLine="400"/>
        <w:jc w:val="both"/>
        <w:rPr>
          <w:b w:val="0"/>
        </w:rPr>
      </w:pPr>
      <w:r>
        <w:rPr>
          <w:b w:val="0"/>
          <w:color w:val="231F20"/>
          <w:w w:val="80"/>
        </w:rPr>
        <w:t>The</w:t>
      </w:r>
      <w:r>
        <w:rPr>
          <w:b w:val="0"/>
          <w:color w:val="231F20"/>
          <w:spacing w:val="-31"/>
          <w:w w:val="80"/>
        </w:rPr>
        <w:t> </w:t>
      </w:r>
      <w:r>
        <w:rPr>
          <w:b w:val="0"/>
          <w:color w:val="231F20"/>
          <w:w w:val="80"/>
        </w:rPr>
        <w:t>Company’s</w:t>
      </w:r>
      <w:r>
        <w:rPr>
          <w:b w:val="0"/>
          <w:color w:val="231F20"/>
          <w:spacing w:val="-30"/>
          <w:w w:val="80"/>
        </w:rPr>
        <w:t> </w:t>
      </w:r>
      <w:r>
        <w:rPr>
          <w:b w:val="0"/>
          <w:color w:val="231F20"/>
          <w:w w:val="80"/>
        </w:rPr>
        <w:t>contractual</w:t>
      </w:r>
      <w:r>
        <w:rPr>
          <w:b w:val="0"/>
          <w:color w:val="231F20"/>
          <w:spacing w:val="-31"/>
          <w:w w:val="80"/>
        </w:rPr>
        <w:t> </w:t>
      </w:r>
      <w:r>
        <w:rPr>
          <w:b w:val="0"/>
          <w:color w:val="231F20"/>
          <w:w w:val="80"/>
        </w:rPr>
        <w:t>purchase</w:t>
      </w:r>
      <w:r>
        <w:rPr>
          <w:b w:val="0"/>
          <w:color w:val="231F20"/>
          <w:spacing w:val="-30"/>
          <w:w w:val="80"/>
        </w:rPr>
        <w:t> </w:t>
      </w:r>
      <w:r>
        <w:rPr>
          <w:b w:val="0"/>
          <w:color w:val="231F20"/>
          <w:w w:val="80"/>
        </w:rPr>
        <w:t>commitments primarily</w:t>
      </w:r>
      <w:r>
        <w:rPr>
          <w:b w:val="0"/>
          <w:color w:val="231F20"/>
          <w:spacing w:val="-11"/>
          <w:w w:val="80"/>
        </w:rPr>
        <w:t> </w:t>
      </w:r>
      <w:r>
        <w:rPr>
          <w:b w:val="0"/>
          <w:color w:val="231F20"/>
          <w:w w:val="80"/>
        </w:rPr>
        <w:t>consist</w:t>
      </w:r>
      <w:r>
        <w:rPr>
          <w:b w:val="0"/>
          <w:color w:val="231F20"/>
          <w:spacing w:val="-10"/>
          <w:w w:val="80"/>
        </w:rPr>
        <w:t> </w:t>
      </w:r>
      <w:r>
        <w:rPr>
          <w:b w:val="0"/>
          <w:color w:val="231F20"/>
          <w:w w:val="80"/>
        </w:rPr>
        <w:t>of</w:t>
      </w:r>
      <w:r>
        <w:rPr>
          <w:b w:val="0"/>
          <w:color w:val="231F20"/>
          <w:spacing w:val="-11"/>
          <w:w w:val="80"/>
        </w:rPr>
        <w:t> </w:t>
      </w:r>
      <w:r>
        <w:rPr>
          <w:b w:val="0"/>
          <w:color w:val="231F20"/>
          <w:w w:val="80"/>
        </w:rPr>
        <w:t>scheduled</w:t>
      </w:r>
      <w:r>
        <w:rPr>
          <w:b w:val="0"/>
          <w:color w:val="231F20"/>
          <w:spacing w:val="-12"/>
          <w:w w:val="80"/>
        </w:rPr>
        <w:t> </w:t>
      </w:r>
      <w:r>
        <w:rPr>
          <w:b w:val="0"/>
          <w:color w:val="231F20"/>
          <w:w w:val="80"/>
        </w:rPr>
        <w:t>aircraft</w:t>
      </w:r>
      <w:r>
        <w:rPr>
          <w:b w:val="0"/>
          <w:color w:val="231F20"/>
          <w:spacing w:val="-11"/>
          <w:w w:val="80"/>
        </w:rPr>
        <w:t> </w:t>
      </w:r>
      <w:r>
        <w:rPr>
          <w:b w:val="0"/>
          <w:color w:val="231F20"/>
          <w:w w:val="80"/>
        </w:rPr>
        <w:t>acquisitions</w:t>
      </w:r>
      <w:r>
        <w:rPr>
          <w:b w:val="0"/>
          <w:color w:val="231F20"/>
          <w:spacing w:val="-11"/>
          <w:w w:val="80"/>
        </w:rPr>
        <w:t> </w:t>
      </w:r>
      <w:r>
        <w:rPr>
          <w:b w:val="0"/>
          <w:color w:val="231F20"/>
          <w:w w:val="80"/>
        </w:rPr>
        <w:t>from </w:t>
      </w:r>
      <w:r>
        <w:rPr>
          <w:b w:val="0"/>
          <w:color w:val="231F20"/>
          <w:w w:val="85"/>
        </w:rPr>
        <w:t>Boeing. As of December 31, 2007, the Company</w:t>
      </w:r>
      <w:r>
        <w:rPr>
          <w:b w:val="0"/>
          <w:color w:val="231F20"/>
          <w:spacing w:val="-30"/>
          <w:w w:val="85"/>
        </w:rPr>
        <w:t> </w:t>
      </w:r>
      <w:r>
        <w:rPr>
          <w:b w:val="0"/>
          <w:color w:val="231F20"/>
          <w:w w:val="85"/>
        </w:rPr>
        <w:t>had </w:t>
      </w:r>
      <w:r>
        <w:rPr>
          <w:b w:val="0"/>
          <w:color w:val="231F20"/>
          <w:w w:val="80"/>
        </w:rPr>
        <w:t>contractual purchase commitments with Boeing for 29 </w:t>
      </w:r>
      <w:r>
        <w:rPr>
          <w:b w:val="0"/>
          <w:color w:val="231F20"/>
          <w:w w:val="85"/>
        </w:rPr>
        <w:t>737-700</w:t>
      </w:r>
      <w:r>
        <w:rPr>
          <w:b w:val="0"/>
          <w:color w:val="231F20"/>
          <w:spacing w:val="-9"/>
          <w:w w:val="85"/>
        </w:rPr>
        <w:t> </w:t>
      </w:r>
      <w:r>
        <w:rPr>
          <w:b w:val="0"/>
          <w:color w:val="231F20"/>
          <w:w w:val="85"/>
        </w:rPr>
        <w:t>aircraft</w:t>
      </w:r>
      <w:r>
        <w:rPr>
          <w:b w:val="0"/>
          <w:color w:val="231F20"/>
          <w:spacing w:val="-9"/>
          <w:w w:val="85"/>
        </w:rPr>
        <w:t> </w:t>
      </w:r>
      <w:r>
        <w:rPr>
          <w:b w:val="0"/>
          <w:color w:val="231F20"/>
          <w:w w:val="85"/>
        </w:rPr>
        <w:t>deliveries</w:t>
      </w:r>
      <w:r>
        <w:rPr>
          <w:b w:val="0"/>
          <w:color w:val="231F20"/>
          <w:spacing w:val="-11"/>
          <w:w w:val="85"/>
        </w:rPr>
        <w:t> </w:t>
      </w:r>
      <w:r>
        <w:rPr>
          <w:b w:val="0"/>
          <w:color w:val="231F20"/>
          <w:w w:val="85"/>
        </w:rPr>
        <w:t>in</w:t>
      </w:r>
      <w:r>
        <w:rPr>
          <w:b w:val="0"/>
          <w:color w:val="231F20"/>
          <w:spacing w:val="-10"/>
          <w:w w:val="85"/>
        </w:rPr>
        <w:t> </w:t>
      </w:r>
      <w:r>
        <w:rPr>
          <w:b w:val="0"/>
          <w:color w:val="231F20"/>
          <w:w w:val="85"/>
        </w:rPr>
        <w:t>2008,</w:t>
      </w:r>
      <w:r>
        <w:rPr>
          <w:b w:val="0"/>
          <w:color w:val="231F20"/>
          <w:spacing w:val="-10"/>
          <w:w w:val="85"/>
        </w:rPr>
        <w:t> </w:t>
      </w:r>
      <w:r>
        <w:rPr>
          <w:b w:val="0"/>
          <w:color w:val="231F20"/>
          <w:w w:val="85"/>
        </w:rPr>
        <w:t>20</w:t>
      </w:r>
      <w:r>
        <w:rPr>
          <w:b w:val="0"/>
          <w:color w:val="231F20"/>
          <w:spacing w:val="-9"/>
          <w:w w:val="85"/>
        </w:rPr>
        <w:t> </w:t>
      </w:r>
      <w:r>
        <w:rPr>
          <w:b w:val="0"/>
          <w:color w:val="231F20"/>
          <w:w w:val="85"/>
        </w:rPr>
        <w:t>scheduled</w:t>
      </w:r>
      <w:r>
        <w:rPr>
          <w:b w:val="0"/>
          <w:color w:val="231F20"/>
          <w:spacing w:val="-11"/>
          <w:w w:val="85"/>
        </w:rPr>
        <w:t> </w:t>
      </w:r>
      <w:r>
        <w:rPr>
          <w:b w:val="0"/>
          <w:color w:val="231F20"/>
          <w:w w:val="85"/>
        </w:rPr>
        <w:t>for</w:t>
      </w:r>
    </w:p>
    <w:p>
      <w:pPr>
        <w:pStyle w:val="BodyText"/>
        <w:spacing w:line="244" w:lineRule="auto" w:before="1"/>
        <w:ind w:left="119" w:right="196"/>
        <w:jc w:val="both"/>
        <w:rPr>
          <w:b w:val="0"/>
        </w:rPr>
      </w:pPr>
      <w:r>
        <w:rPr>
          <w:b w:val="0"/>
          <w:color w:val="231F20"/>
          <w:w w:val="90"/>
        </w:rPr>
        <w:t>delivery</w:t>
      </w:r>
      <w:r>
        <w:rPr>
          <w:b w:val="0"/>
          <w:color w:val="231F20"/>
          <w:spacing w:val="-33"/>
          <w:w w:val="90"/>
        </w:rPr>
        <w:t> </w:t>
      </w:r>
      <w:r>
        <w:rPr>
          <w:b w:val="0"/>
          <w:color w:val="231F20"/>
          <w:w w:val="90"/>
        </w:rPr>
        <w:t>in</w:t>
      </w:r>
      <w:r>
        <w:rPr>
          <w:b w:val="0"/>
          <w:color w:val="231F20"/>
          <w:spacing w:val="-31"/>
          <w:w w:val="90"/>
        </w:rPr>
        <w:t> </w:t>
      </w:r>
      <w:r>
        <w:rPr>
          <w:b w:val="0"/>
          <w:color w:val="231F20"/>
          <w:w w:val="90"/>
        </w:rPr>
        <w:t>2009,</w:t>
      </w:r>
      <w:r>
        <w:rPr>
          <w:b w:val="0"/>
          <w:color w:val="231F20"/>
          <w:spacing w:val="-31"/>
          <w:w w:val="90"/>
        </w:rPr>
        <w:t> </w:t>
      </w:r>
      <w:r>
        <w:rPr>
          <w:b w:val="0"/>
          <w:color w:val="231F20"/>
          <w:w w:val="90"/>
        </w:rPr>
        <w:t>10</w:t>
      </w:r>
      <w:r>
        <w:rPr>
          <w:b w:val="0"/>
          <w:color w:val="231F20"/>
          <w:spacing w:val="-31"/>
          <w:w w:val="90"/>
        </w:rPr>
        <w:t> </w:t>
      </w:r>
      <w:r>
        <w:rPr>
          <w:b w:val="0"/>
          <w:color w:val="231F20"/>
          <w:w w:val="90"/>
        </w:rPr>
        <w:t>each</w:t>
      </w:r>
      <w:r>
        <w:rPr>
          <w:b w:val="0"/>
          <w:color w:val="231F20"/>
          <w:spacing w:val="-32"/>
          <w:w w:val="90"/>
        </w:rPr>
        <w:t> </w:t>
      </w:r>
      <w:r>
        <w:rPr>
          <w:b w:val="0"/>
          <w:color w:val="231F20"/>
          <w:w w:val="90"/>
        </w:rPr>
        <w:t>in</w:t>
      </w:r>
      <w:r>
        <w:rPr>
          <w:b w:val="0"/>
          <w:color w:val="231F20"/>
          <w:spacing w:val="-31"/>
          <w:w w:val="90"/>
        </w:rPr>
        <w:t> </w:t>
      </w:r>
      <w:r>
        <w:rPr>
          <w:b w:val="0"/>
          <w:color w:val="231F20"/>
          <w:w w:val="90"/>
        </w:rPr>
        <w:t>2010</w:t>
      </w:r>
      <w:r>
        <w:rPr>
          <w:b w:val="0"/>
          <w:color w:val="231F20"/>
          <w:spacing w:val="-31"/>
          <w:w w:val="90"/>
        </w:rPr>
        <w:t> </w:t>
      </w:r>
      <w:r>
        <w:rPr>
          <w:b w:val="0"/>
          <w:color w:val="231F20"/>
          <w:w w:val="90"/>
        </w:rPr>
        <w:t>thru</w:t>
      </w:r>
      <w:r>
        <w:rPr>
          <w:b w:val="0"/>
          <w:color w:val="231F20"/>
          <w:spacing w:val="-31"/>
          <w:w w:val="90"/>
        </w:rPr>
        <w:t> </w:t>
      </w:r>
      <w:r>
        <w:rPr>
          <w:b w:val="0"/>
          <w:color w:val="231F20"/>
          <w:w w:val="90"/>
        </w:rPr>
        <w:t>2012,</w:t>
      </w:r>
      <w:r>
        <w:rPr>
          <w:b w:val="0"/>
          <w:color w:val="231F20"/>
          <w:spacing w:val="-32"/>
          <w:w w:val="90"/>
        </w:rPr>
        <w:t> </w:t>
      </w:r>
      <w:r>
        <w:rPr>
          <w:b w:val="0"/>
          <w:color w:val="231F20"/>
          <w:w w:val="90"/>
        </w:rPr>
        <w:t>and</w:t>
      </w:r>
      <w:r>
        <w:rPr>
          <w:b w:val="0"/>
          <w:color w:val="231F20"/>
          <w:spacing w:val="-31"/>
          <w:w w:val="90"/>
        </w:rPr>
        <w:t> </w:t>
      </w:r>
      <w:r>
        <w:rPr>
          <w:b w:val="0"/>
          <w:color w:val="231F20"/>
          <w:w w:val="90"/>
        </w:rPr>
        <w:t>29 </w:t>
      </w:r>
      <w:r>
        <w:rPr>
          <w:b w:val="0"/>
          <w:color w:val="231F20"/>
          <w:w w:val="85"/>
        </w:rPr>
        <w:t>thereafter.</w:t>
      </w:r>
      <w:r>
        <w:rPr>
          <w:b w:val="0"/>
          <w:color w:val="231F20"/>
          <w:spacing w:val="-16"/>
          <w:w w:val="85"/>
        </w:rPr>
        <w:t> </w:t>
      </w:r>
      <w:r>
        <w:rPr>
          <w:b w:val="0"/>
          <w:color w:val="231F20"/>
          <w:w w:val="85"/>
        </w:rPr>
        <w:t>In</w:t>
      </w:r>
      <w:r>
        <w:rPr>
          <w:b w:val="0"/>
          <w:color w:val="231F20"/>
          <w:spacing w:val="-16"/>
          <w:w w:val="85"/>
        </w:rPr>
        <w:t> </w:t>
      </w:r>
      <w:r>
        <w:rPr>
          <w:b w:val="0"/>
          <w:color w:val="231F20"/>
          <w:w w:val="85"/>
        </w:rPr>
        <w:t>addition,</w:t>
      </w:r>
      <w:r>
        <w:rPr>
          <w:b w:val="0"/>
          <w:color w:val="231F20"/>
          <w:spacing w:val="-17"/>
          <w:w w:val="85"/>
        </w:rPr>
        <w:t> </w:t>
      </w:r>
      <w:r>
        <w:rPr>
          <w:b w:val="0"/>
          <w:color w:val="231F20"/>
          <w:w w:val="85"/>
        </w:rPr>
        <w:t>the</w:t>
      </w:r>
      <w:r>
        <w:rPr>
          <w:b w:val="0"/>
          <w:color w:val="231F20"/>
          <w:spacing w:val="-17"/>
          <w:w w:val="85"/>
        </w:rPr>
        <w:t> </w:t>
      </w:r>
      <w:r>
        <w:rPr>
          <w:b w:val="0"/>
          <w:color w:val="231F20"/>
          <w:w w:val="85"/>
        </w:rPr>
        <w:t>Company</w:t>
      </w:r>
      <w:r>
        <w:rPr>
          <w:b w:val="0"/>
          <w:color w:val="231F20"/>
          <w:spacing w:val="-17"/>
          <w:w w:val="85"/>
        </w:rPr>
        <w:t> </w:t>
      </w:r>
      <w:r>
        <w:rPr>
          <w:b w:val="0"/>
          <w:color w:val="231F20"/>
          <w:w w:val="85"/>
        </w:rPr>
        <w:t>has</w:t>
      </w:r>
      <w:r>
        <w:rPr>
          <w:b w:val="0"/>
          <w:color w:val="231F20"/>
          <w:spacing w:val="-16"/>
          <w:w w:val="85"/>
        </w:rPr>
        <w:t> </w:t>
      </w:r>
      <w:r>
        <w:rPr>
          <w:b w:val="0"/>
          <w:color w:val="231F20"/>
          <w:w w:val="85"/>
        </w:rPr>
        <w:t>options</w:t>
      </w:r>
      <w:r>
        <w:rPr>
          <w:b w:val="0"/>
          <w:color w:val="231F20"/>
          <w:spacing w:val="-16"/>
          <w:w w:val="85"/>
        </w:rPr>
        <w:t> </w:t>
      </w:r>
      <w:r>
        <w:rPr>
          <w:b w:val="0"/>
          <w:color w:val="231F20"/>
          <w:w w:val="85"/>
        </w:rPr>
        <w:t>and purchase</w:t>
      </w:r>
      <w:r>
        <w:rPr>
          <w:b w:val="0"/>
          <w:color w:val="231F20"/>
          <w:spacing w:val="-26"/>
          <w:w w:val="85"/>
        </w:rPr>
        <w:t> </w:t>
      </w:r>
      <w:r>
        <w:rPr>
          <w:b w:val="0"/>
          <w:color w:val="231F20"/>
          <w:w w:val="85"/>
        </w:rPr>
        <w:t>rights</w:t>
      </w:r>
      <w:r>
        <w:rPr>
          <w:b w:val="0"/>
          <w:color w:val="231F20"/>
          <w:spacing w:val="-25"/>
          <w:w w:val="85"/>
        </w:rPr>
        <w:t> </w:t>
      </w:r>
      <w:r>
        <w:rPr>
          <w:b w:val="0"/>
          <w:color w:val="231F20"/>
          <w:w w:val="85"/>
        </w:rPr>
        <w:t>for</w:t>
      </w:r>
      <w:r>
        <w:rPr>
          <w:b w:val="0"/>
          <w:color w:val="231F20"/>
          <w:spacing w:val="-25"/>
          <w:w w:val="85"/>
        </w:rPr>
        <w:t> </w:t>
      </w:r>
      <w:r>
        <w:rPr>
          <w:b w:val="0"/>
          <w:color w:val="231F20"/>
          <w:w w:val="85"/>
        </w:rPr>
        <w:t>an</w:t>
      </w:r>
      <w:r>
        <w:rPr>
          <w:b w:val="0"/>
          <w:color w:val="231F20"/>
          <w:spacing w:val="-25"/>
          <w:w w:val="85"/>
        </w:rPr>
        <w:t> </w:t>
      </w:r>
      <w:r>
        <w:rPr>
          <w:b w:val="0"/>
          <w:color w:val="231F20"/>
          <w:w w:val="85"/>
        </w:rPr>
        <w:t>additional</w:t>
      </w:r>
      <w:r>
        <w:rPr>
          <w:b w:val="0"/>
          <w:color w:val="231F20"/>
          <w:spacing w:val="-26"/>
          <w:w w:val="85"/>
        </w:rPr>
        <w:t> </w:t>
      </w:r>
      <w:r>
        <w:rPr>
          <w:b w:val="0"/>
          <w:color w:val="231F20"/>
          <w:w w:val="85"/>
        </w:rPr>
        <w:t>138</w:t>
      </w:r>
      <w:r>
        <w:rPr>
          <w:b w:val="0"/>
          <w:color w:val="231F20"/>
          <w:spacing w:val="-25"/>
          <w:w w:val="85"/>
        </w:rPr>
        <w:t> </w:t>
      </w:r>
      <w:r>
        <w:rPr>
          <w:b w:val="0"/>
          <w:color w:val="231F20"/>
          <w:w w:val="85"/>
        </w:rPr>
        <w:t>737-700s</w:t>
      </w:r>
      <w:r>
        <w:rPr>
          <w:b w:val="0"/>
          <w:color w:val="231F20"/>
          <w:spacing w:val="-25"/>
          <w:w w:val="85"/>
        </w:rPr>
        <w:t> </w:t>
      </w:r>
      <w:r>
        <w:rPr>
          <w:b w:val="0"/>
          <w:color w:val="231F20"/>
          <w:w w:val="85"/>
        </w:rPr>
        <w:t>that</w:t>
      </w:r>
      <w:r>
        <w:rPr>
          <w:b w:val="0"/>
          <w:color w:val="231F20"/>
          <w:spacing w:val="-25"/>
          <w:w w:val="85"/>
        </w:rPr>
        <w:t> </w:t>
      </w:r>
      <w:r>
        <w:rPr>
          <w:b w:val="0"/>
          <w:color w:val="231F20"/>
          <w:w w:val="85"/>
        </w:rPr>
        <w:t>it may</w:t>
      </w:r>
      <w:r>
        <w:rPr>
          <w:b w:val="0"/>
          <w:color w:val="231F20"/>
          <w:spacing w:val="-29"/>
          <w:w w:val="85"/>
        </w:rPr>
        <w:t> </w:t>
      </w:r>
      <w:r>
        <w:rPr>
          <w:b w:val="0"/>
          <w:color w:val="231F20"/>
          <w:w w:val="85"/>
        </w:rPr>
        <w:t>acquire</w:t>
      </w:r>
      <w:r>
        <w:rPr>
          <w:b w:val="0"/>
          <w:color w:val="231F20"/>
          <w:spacing w:val="-30"/>
          <w:w w:val="85"/>
        </w:rPr>
        <w:t> </w:t>
      </w:r>
      <w:r>
        <w:rPr>
          <w:b w:val="0"/>
          <w:color w:val="231F20"/>
          <w:w w:val="85"/>
        </w:rPr>
        <w:t>during</w:t>
      </w:r>
      <w:r>
        <w:rPr>
          <w:b w:val="0"/>
          <w:color w:val="231F20"/>
          <w:spacing w:val="-29"/>
          <w:w w:val="85"/>
        </w:rPr>
        <w:t> </w:t>
      </w:r>
      <w:r>
        <w:rPr>
          <w:b w:val="0"/>
          <w:color w:val="231F20"/>
          <w:w w:val="85"/>
        </w:rPr>
        <w:t>2009-2014.</w:t>
      </w:r>
      <w:r>
        <w:rPr>
          <w:b w:val="0"/>
          <w:color w:val="231F20"/>
          <w:spacing w:val="-29"/>
          <w:w w:val="85"/>
        </w:rPr>
        <w:t> </w:t>
      </w:r>
      <w:r>
        <w:rPr>
          <w:b w:val="0"/>
          <w:color w:val="231F20"/>
          <w:w w:val="85"/>
        </w:rPr>
        <w:t>The</w:t>
      </w:r>
      <w:r>
        <w:rPr>
          <w:b w:val="0"/>
          <w:color w:val="231F20"/>
          <w:spacing w:val="-29"/>
          <w:w w:val="85"/>
        </w:rPr>
        <w:t> </w:t>
      </w:r>
      <w:r>
        <w:rPr>
          <w:b w:val="0"/>
          <w:color w:val="231F20"/>
          <w:w w:val="85"/>
        </w:rPr>
        <w:t>Company</w:t>
      </w:r>
      <w:r>
        <w:rPr>
          <w:b w:val="0"/>
          <w:color w:val="231F20"/>
          <w:spacing w:val="-30"/>
          <w:w w:val="85"/>
        </w:rPr>
        <w:t> </w:t>
      </w:r>
      <w:r>
        <w:rPr>
          <w:b w:val="0"/>
          <w:color w:val="231F20"/>
          <w:w w:val="85"/>
        </w:rPr>
        <w:t>has</w:t>
      </w:r>
      <w:r>
        <w:rPr>
          <w:b w:val="0"/>
          <w:color w:val="231F20"/>
          <w:spacing w:val="-29"/>
          <w:w w:val="85"/>
        </w:rPr>
        <w:t> </w:t>
      </w:r>
      <w:r>
        <w:rPr>
          <w:b w:val="0"/>
          <w:color w:val="231F20"/>
          <w:w w:val="85"/>
        </w:rPr>
        <w:t>the option,</w:t>
      </w:r>
      <w:r>
        <w:rPr>
          <w:b w:val="0"/>
          <w:color w:val="231F20"/>
          <w:spacing w:val="-34"/>
          <w:w w:val="85"/>
        </w:rPr>
        <w:t> </w:t>
      </w:r>
      <w:r>
        <w:rPr>
          <w:b w:val="0"/>
          <w:color w:val="231F20"/>
          <w:w w:val="85"/>
        </w:rPr>
        <w:t>which</w:t>
      </w:r>
      <w:r>
        <w:rPr>
          <w:b w:val="0"/>
          <w:color w:val="231F20"/>
          <w:spacing w:val="-35"/>
          <w:w w:val="85"/>
        </w:rPr>
        <w:t> </w:t>
      </w:r>
      <w:r>
        <w:rPr>
          <w:b w:val="0"/>
          <w:color w:val="231F20"/>
          <w:w w:val="85"/>
        </w:rPr>
        <w:t>must</w:t>
      </w:r>
      <w:r>
        <w:rPr>
          <w:b w:val="0"/>
          <w:color w:val="231F20"/>
          <w:spacing w:val="-34"/>
          <w:w w:val="85"/>
        </w:rPr>
        <w:t> </w:t>
      </w:r>
      <w:r>
        <w:rPr>
          <w:b w:val="0"/>
          <w:color w:val="231F20"/>
          <w:w w:val="85"/>
        </w:rPr>
        <w:t>be</w:t>
      </w:r>
      <w:r>
        <w:rPr>
          <w:b w:val="0"/>
          <w:color w:val="231F20"/>
          <w:spacing w:val="-35"/>
          <w:w w:val="85"/>
        </w:rPr>
        <w:t> </w:t>
      </w:r>
      <w:r>
        <w:rPr>
          <w:b w:val="0"/>
          <w:color w:val="231F20"/>
          <w:w w:val="85"/>
        </w:rPr>
        <w:t>exercised</w:t>
      </w:r>
      <w:r>
        <w:rPr>
          <w:b w:val="0"/>
          <w:color w:val="231F20"/>
          <w:spacing w:val="-35"/>
          <w:w w:val="85"/>
        </w:rPr>
        <w:t> </w:t>
      </w:r>
      <w:r>
        <w:rPr>
          <w:b w:val="0"/>
          <w:color w:val="231F20"/>
          <w:w w:val="85"/>
        </w:rPr>
        <w:t>18</w:t>
      </w:r>
      <w:r>
        <w:rPr>
          <w:b w:val="0"/>
          <w:color w:val="231F20"/>
          <w:spacing w:val="-34"/>
          <w:w w:val="85"/>
        </w:rPr>
        <w:t> </w:t>
      </w:r>
      <w:r>
        <w:rPr>
          <w:b w:val="0"/>
          <w:color w:val="231F20"/>
          <w:w w:val="85"/>
        </w:rPr>
        <w:t>months</w:t>
      </w:r>
      <w:r>
        <w:rPr>
          <w:b w:val="0"/>
          <w:color w:val="231F20"/>
          <w:spacing w:val="-34"/>
          <w:w w:val="85"/>
        </w:rPr>
        <w:t> </w:t>
      </w:r>
      <w:r>
        <w:rPr>
          <w:b w:val="0"/>
          <w:color w:val="231F20"/>
          <w:w w:val="85"/>
        </w:rPr>
        <w:t>prior</w:t>
      </w:r>
      <w:r>
        <w:rPr>
          <w:b w:val="0"/>
          <w:color w:val="231F20"/>
          <w:spacing w:val="-34"/>
          <w:w w:val="85"/>
        </w:rPr>
        <w:t> </w:t>
      </w:r>
      <w:r>
        <w:rPr>
          <w:b w:val="0"/>
          <w:color w:val="231F20"/>
          <w:w w:val="85"/>
        </w:rPr>
        <w:t>to</w:t>
      </w:r>
      <w:r>
        <w:rPr>
          <w:b w:val="0"/>
          <w:color w:val="231F20"/>
          <w:spacing w:val="-34"/>
          <w:w w:val="85"/>
        </w:rPr>
        <w:t> </w:t>
      </w:r>
      <w:r>
        <w:rPr>
          <w:b w:val="0"/>
          <w:color w:val="231F20"/>
          <w:w w:val="85"/>
        </w:rPr>
        <w:t>the contractual delivery date, to substitute 737-600s or </w:t>
      </w:r>
      <w:r>
        <w:rPr>
          <w:b w:val="0"/>
          <w:color w:val="231F20"/>
          <w:w w:val="90"/>
        </w:rPr>
        <w:t>737-800s for the 737-700s. As of December 31, </w:t>
      </w:r>
      <w:r>
        <w:rPr>
          <w:b w:val="0"/>
          <w:color w:val="231F20"/>
          <w:w w:val="80"/>
        </w:rPr>
        <w:t>2007, aggregate funding needed for firm commitments is</w:t>
      </w:r>
      <w:r>
        <w:rPr>
          <w:b w:val="0"/>
          <w:color w:val="231F20"/>
          <w:spacing w:val="-10"/>
          <w:w w:val="80"/>
        </w:rPr>
        <w:t> </w:t>
      </w:r>
      <w:r>
        <w:rPr>
          <w:b w:val="0"/>
          <w:color w:val="231F20"/>
          <w:w w:val="80"/>
        </w:rPr>
        <w:t>approximately</w:t>
      </w:r>
      <w:r>
        <w:rPr>
          <w:b w:val="0"/>
          <w:color w:val="231F20"/>
          <w:spacing w:val="-12"/>
          <w:w w:val="80"/>
        </w:rPr>
        <w:t> </w:t>
      </w:r>
      <w:r>
        <w:rPr>
          <w:b w:val="0"/>
          <w:color w:val="231F20"/>
          <w:w w:val="80"/>
        </w:rPr>
        <w:t>$3.2</w:t>
      </w:r>
      <w:r>
        <w:rPr>
          <w:b w:val="0"/>
          <w:color w:val="231F20"/>
          <w:spacing w:val="-11"/>
          <w:w w:val="80"/>
        </w:rPr>
        <w:t> </w:t>
      </w:r>
      <w:r>
        <w:rPr>
          <w:b w:val="0"/>
          <w:color w:val="231F20"/>
          <w:w w:val="80"/>
        </w:rPr>
        <w:t>billion,</w:t>
      </w:r>
      <w:r>
        <w:rPr>
          <w:b w:val="0"/>
          <w:color w:val="231F20"/>
          <w:spacing w:val="-10"/>
          <w:w w:val="80"/>
        </w:rPr>
        <w:t> </w:t>
      </w:r>
      <w:r>
        <w:rPr>
          <w:b w:val="0"/>
          <w:color w:val="231F20"/>
          <w:w w:val="80"/>
        </w:rPr>
        <w:t>subject</w:t>
      </w:r>
      <w:r>
        <w:rPr>
          <w:b w:val="0"/>
          <w:color w:val="231F20"/>
          <w:spacing w:val="-11"/>
          <w:w w:val="80"/>
        </w:rPr>
        <w:t> </w:t>
      </w:r>
      <w:r>
        <w:rPr>
          <w:b w:val="0"/>
          <w:color w:val="231F20"/>
          <w:w w:val="80"/>
        </w:rPr>
        <w:t>to</w:t>
      </w:r>
      <w:r>
        <w:rPr>
          <w:b w:val="0"/>
          <w:color w:val="231F20"/>
          <w:spacing w:val="-10"/>
          <w:w w:val="80"/>
        </w:rPr>
        <w:t> </w:t>
      </w:r>
      <w:r>
        <w:rPr>
          <w:b w:val="0"/>
          <w:color w:val="231F20"/>
          <w:w w:val="80"/>
        </w:rPr>
        <w:t>adjustments</w:t>
      </w:r>
      <w:r>
        <w:rPr>
          <w:b w:val="0"/>
          <w:color w:val="231F20"/>
          <w:spacing w:val="-11"/>
          <w:w w:val="80"/>
        </w:rPr>
        <w:t> </w:t>
      </w:r>
      <w:r>
        <w:rPr>
          <w:b w:val="0"/>
          <w:color w:val="231F20"/>
          <w:w w:val="80"/>
        </w:rPr>
        <w:t>for inflation,</w:t>
      </w:r>
      <w:r>
        <w:rPr>
          <w:b w:val="0"/>
          <w:color w:val="231F20"/>
          <w:spacing w:val="-16"/>
          <w:w w:val="80"/>
        </w:rPr>
        <w:t> </w:t>
      </w:r>
      <w:r>
        <w:rPr>
          <w:b w:val="0"/>
          <w:color w:val="231F20"/>
          <w:w w:val="80"/>
        </w:rPr>
        <w:t>due</w:t>
      </w:r>
      <w:r>
        <w:rPr>
          <w:b w:val="0"/>
          <w:color w:val="231F20"/>
          <w:spacing w:val="-17"/>
          <w:w w:val="80"/>
        </w:rPr>
        <w:t> </w:t>
      </w:r>
      <w:r>
        <w:rPr>
          <w:b w:val="0"/>
          <w:color w:val="231F20"/>
          <w:w w:val="80"/>
        </w:rPr>
        <w:t>as</w:t>
      </w:r>
      <w:r>
        <w:rPr>
          <w:b w:val="0"/>
          <w:color w:val="231F20"/>
          <w:spacing w:val="-15"/>
          <w:w w:val="80"/>
        </w:rPr>
        <w:t> </w:t>
      </w:r>
      <w:r>
        <w:rPr>
          <w:b w:val="0"/>
          <w:color w:val="231F20"/>
          <w:w w:val="80"/>
        </w:rPr>
        <w:t>follows:</w:t>
      </w:r>
      <w:r>
        <w:rPr>
          <w:b w:val="0"/>
          <w:color w:val="231F20"/>
          <w:spacing w:val="-16"/>
          <w:w w:val="80"/>
        </w:rPr>
        <w:t> </w:t>
      </w:r>
      <w:r>
        <w:rPr>
          <w:b w:val="0"/>
          <w:color w:val="231F20"/>
          <w:w w:val="80"/>
        </w:rPr>
        <w:t>$747</w:t>
      </w:r>
      <w:r>
        <w:rPr>
          <w:b w:val="0"/>
          <w:color w:val="231F20"/>
          <w:spacing w:val="-16"/>
          <w:w w:val="80"/>
        </w:rPr>
        <w:t> </w:t>
      </w:r>
      <w:r>
        <w:rPr>
          <w:b w:val="0"/>
          <w:color w:val="231F20"/>
          <w:w w:val="80"/>
        </w:rPr>
        <w:t>million</w:t>
      </w:r>
      <w:r>
        <w:rPr>
          <w:b w:val="0"/>
          <w:color w:val="231F20"/>
          <w:spacing w:val="-16"/>
          <w:w w:val="80"/>
        </w:rPr>
        <w:t> </w:t>
      </w:r>
      <w:r>
        <w:rPr>
          <w:b w:val="0"/>
          <w:color w:val="231F20"/>
          <w:w w:val="80"/>
        </w:rPr>
        <w:t>in</w:t>
      </w:r>
      <w:r>
        <w:rPr>
          <w:b w:val="0"/>
          <w:color w:val="231F20"/>
          <w:spacing w:val="-16"/>
          <w:w w:val="80"/>
        </w:rPr>
        <w:t> </w:t>
      </w:r>
      <w:r>
        <w:rPr>
          <w:b w:val="0"/>
          <w:color w:val="231F20"/>
          <w:w w:val="80"/>
        </w:rPr>
        <w:t>2008,</w:t>
      </w:r>
      <w:r>
        <w:rPr>
          <w:b w:val="0"/>
          <w:color w:val="231F20"/>
          <w:spacing w:val="-16"/>
          <w:w w:val="80"/>
        </w:rPr>
        <w:t> </w:t>
      </w:r>
      <w:r>
        <w:rPr>
          <w:b w:val="0"/>
          <w:color w:val="231F20"/>
          <w:w w:val="80"/>
        </w:rPr>
        <w:t>$498</w:t>
      </w:r>
      <w:r>
        <w:rPr>
          <w:b w:val="0"/>
          <w:color w:val="231F20"/>
          <w:spacing w:val="-16"/>
          <w:w w:val="80"/>
        </w:rPr>
        <w:t> </w:t>
      </w:r>
      <w:r>
        <w:rPr>
          <w:b w:val="0"/>
          <w:color w:val="231F20"/>
          <w:w w:val="80"/>
        </w:rPr>
        <w:t>mil- </w:t>
      </w:r>
      <w:r>
        <w:rPr>
          <w:b w:val="0"/>
          <w:color w:val="231F20"/>
          <w:w w:val="90"/>
        </w:rPr>
        <w:t>lion</w:t>
      </w:r>
      <w:r>
        <w:rPr>
          <w:b w:val="0"/>
          <w:color w:val="231F20"/>
          <w:spacing w:val="-17"/>
          <w:w w:val="90"/>
        </w:rPr>
        <w:t> </w:t>
      </w:r>
      <w:r>
        <w:rPr>
          <w:b w:val="0"/>
          <w:color w:val="231F20"/>
          <w:w w:val="90"/>
        </w:rPr>
        <w:t>in</w:t>
      </w:r>
      <w:r>
        <w:rPr>
          <w:b w:val="0"/>
          <w:color w:val="231F20"/>
          <w:spacing w:val="-17"/>
          <w:w w:val="90"/>
        </w:rPr>
        <w:t> </w:t>
      </w:r>
      <w:r>
        <w:rPr>
          <w:b w:val="0"/>
          <w:color w:val="231F20"/>
          <w:w w:val="90"/>
        </w:rPr>
        <w:t>2009,</w:t>
      </w:r>
      <w:r>
        <w:rPr>
          <w:b w:val="0"/>
          <w:color w:val="231F20"/>
          <w:spacing w:val="-18"/>
          <w:w w:val="90"/>
        </w:rPr>
        <w:t> </w:t>
      </w:r>
      <w:r>
        <w:rPr>
          <w:b w:val="0"/>
          <w:color w:val="231F20"/>
          <w:w w:val="90"/>
        </w:rPr>
        <w:t>$341</w:t>
      </w:r>
      <w:r>
        <w:rPr>
          <w:b w:val="0"/>
          <w:color w:val="231F20"/>
          <w:spacing w:val="-17"/>
          <w:w w:val="90"/>
        </w:rPr>
        <w:t> </w:t>
      </w:r>
      <w:r>
        <w:rPr>
          <w:b w:val="0"/>
          <w:color w:val="231F20"/>
          <w:w w:val="90"/>
        </w:rPr>
        <w:t>million</w:t>
      </w:r>
      <w:r>
        <w:rPr>
          <w:b w:val="0"/>
          <w:color w:val="231F20"/>
          <w:spacing w:val="-18"/>
          <w:w w:val="90"/>
        </w:rPr>
        <w:t> </w:t>
      </w:r>
      <w:r>
        <w:rPr>
          <w:b w:val="0"/>
          <w:color w:val="231F20"/>
          <w:w w:val="90"/>
        </w:rPr>
        <w:t>in</w:t>
      </w:r>
      <w:r>
        <w:rPr>
          <w:b w:val="0"/>
          <w:color w:val="231F20"/>
          <w:spacing w:val="-17"/>
          <w:w w:val="90"/>
        </w:rPr>
        <w:t> </w:t>
      </w:r>
      <w:r>
        <w:rPr>
          <w:b w:val="0"/>
          <w:color w:val="231F20"/>
          <w:w w:val="90"/>
        </w:rPr>
        <w:t>2010,</w:t>
      </w:r>
      <w:r>
        <w:rPr>
          <w:b w:val="0"/>
          <w:color w:val="231F20"/>
          <w:spacing w:val="-18"/>
          <w:w w:val="90"/>
        </w:rPr>
        <w:t> </w:t>
      </w:r>
      <w:r>
        <w:rPr>
          <w:b w:val="0"/>
          <w:color w:val="231F20"/>
          <w:w w:val="90"/>
        </w:rPr>
        <w:t>$444</w:t>
      </w:r>
      <w:r>
        <w:rPr>
          <w:b w:val="0"/>
          <w:color w:val="231F20"/>
          <w:spacing w:val="-17"/>
          <w:w w:val="90"/>
        </w:rPr>
        <w:t> </w:t>
      </w:r>
      <w:r>
        <w:rPr>
          <w:b w:val="0"/>
          <w:color w:val="231F20"/>
          <w:w w:val="90"/>
        </w:rPr>
        <w:t>million</w:t>
      </w:r>
      <w:r>
        <w:rPr>
          <w:b w:val="0"/>
          <w:color w:val="231F20"/>
          <w:spacing w:val="-18"/>
          <w:w w:val="90"/>
        </w:rPr>
        <w:t> </w:t>
      </w:r>
      <w:r>
        <w:rPr>
          <w:b w:val="0"/>
          <w:color w:val="231F20"/>
          <w:w w:val="90"/>
        </w:rPr>
        <w:t>in </w:t>
      </w:r>
      <w:r>
        <w:rPr>
          <w:b w:val="0"/>
          <w:color w:val="231F20"/>
          <w:w w:val="80"/>
        </w:rPr>
        <w:t>2011,</w:t>
      </w:r>
      <w:r>
        <w:rPr>
          <w:b w:val="0"/>
          <w:color w:val="231F20"/>
          <w:spacing w:val="-16"/>
          <w:w w:val="80"/>
        </w:rPr>
        <w:t> </w:t>
      </w:r>
      <w:r>
        <w:rPr>
          <w:b w:val="0"/>
          <w:color w:val="231F20"/>
          <w:w w:val="80"/>
        </w:rPr>
        <w:t>$458</w:t>
      </w:r>
      <w:r>
        <w:rPr>
          <w:b w:val="0"/>
          <w:color w:val="231F20"/>
          <w:spacing w:val="-16"/>
          <w:w w:val="80"/>
        </w:rPr>
        <w:t> </w:t>
      </w:r>
      <w:r>
        <w:rPr>
          <w:b w:val="0"/>
          <w:color w:val="231F20"/>
          <w:w w:val="80"/>
        </w:rPr>
        <w:t>million</w:t>
      </w:r>
      <w:r>
        <w:rPr>
          <w:b w:val="0"/>
          <w:color w:val="231F20"/>
          <w:spacing w:val="-16"/>
          <w:w w:val="80"/>
        </w:rPr>
        <w:t> </w:t>
      </w:r>
      <w:r>
        <w:rPr>
          <w:b w:val="0"/>
          <w:color w:val="231F20"/>
          <w:w w:val="80"/>
        </w:rPr>
        <w:t>in</w:t>
      </w:r>
      <w:r>
        <w:rPr>
          <w:b w:val="0"/>
          <w:color w:val="231F20"/>
          <w:spacing w:val="-16"/>
          <w:w w:val="80"/>
        </w:rPr>
        <w:t> </w:t>
      </w:r>
      <w:r>
        <w:rPr>
          <w:b w:val="0"/>
          <w:color w:val="231F20"/>
          <w:w w:val="80"/>
        </w:rPr>
        <w:t>2012,</w:t>
      </w:r>
      <w:r>
        <w:rPr>
          <w:b w:val="0"/>
          <w:color w:val="231F20"/>
          <w:spacing w:val="-16"/>
          <w:w w:val="80"/>
        </w:rPr>
        <w:t> </w:t>
      </w:r>
      <w:r>
        <w:rPr>
          <w:b w:val="0"/>
          <w:color w:val="231F20"/>
          <w:w w:val="80"/>
        </w:rPr>
        <w:t>and</w:t>
      </w:r>
      <w:r>
        <w:rPr>
          <w:b w:val="0"/>
          <w:color w:val="231F20"/>
          <w:spacing w:val="-16"/>
          <w:w w:val="80"/>
        </w:rPr>
        <w:t> </w:t>
      </w:r>
      <w:r>
        <w:rPr>
          <w:b w:val="0"/>
          <w:color w:val="231F20"/>
          <w:w w:val="80"/>
        </w:rPr>
        <w:t>$684</w:t>
      </w:r>
      <w:r>
        <w:rPr>
          <w:b w:val="0"/>
          <w:color w:val="231F20"/>
          <w:spacing w:val="-16"/>
          <w:w w:val="80"/>
        </w:rPr>
        <w:t> </w:t>
      </w:r>
      <w:r>
        <w:rPr>
          <w:b w:val="0"/>
          <w:color w:val="231F20"/>
          <w:w w:val="80"/>
        </w:rPr>
        <w:t>million</w:t>
      </w:r>
      <w:r>
        <w:rPr>
          <w:b w:val="0"/>
          <w:color w:val="231F20"/>
          <w:spacing w:val="-16"/>
          <w:w w:val="80"/>
        </w:rPr>
        <w:t> </w:t>
      </w:r>
      <w:r>
        <w:rPr>
          <w:b w:val="0"/>
          <w:color w:val="231F20"/>
          <w:w w:val="80"/>
        </w:rPr>
        <w:t>thereafter.</w:t>
      </w:r>
    </w:p>
    <w:p>
      <w:pPr>
        <w:spacing w:after="0" w:line="244" w:lineRule="auto"/>
        <w:jc w:val="both"/>
        <w:sectPr>
          <w:type w:val="continuous"/>
          <w:pgSz w:w="12240" w:h="15840"/>
          <w:pgMar w:top="1140" w:bottom="280" w:left="1080" w:right="1720"/>
          <w:cols w:num="2" w:equalWidth="0">
            <w:col w:w="4444" w:space="357"/>
            <w:col w:w="4639"/>
          </w:cols>
        </w:sectPr>
      </w:pPr>
    </w:p>
    <w:p>
      <w:pPr>
        <w:pStyle w:val="BodyText"/>
        <w:spacing w:before="8"/>
        <w:rPr>
          <w:b w:val="0"/>
          <w:sz w:val="15"/>
        </w:rPr>
      </w:pPr>
    </w:p>
    <w:p>
      <w:pPr>
        <w:spacing w:after="0"/>
        <w:rPr>
          <w:sz w:val="15"/>
        </w:rPr>
        <w:sectPr>
          <w:type w:val="continuous"/>
          <w:pgSz w:w="12240" w:h="15840"/>
          <w:pgMar w:top="1140" w:bottom="280" w:left="1080" w:right="1720"/>
        </w:sectPr>
      </w:pPr>
    </w:p>
    <w:p>
      <w:pPr>
        <w:pStyle w:val="Heading2"/>
        <w:numPr>
          <w:ilvl w:val="0"/>
          <w:numId w:val="9"/>
        </w:numPr>
        <w:tabs>
          <w:tab w:pos="470" w:val="left" w:leader="none"/>
        </w:tabs>
        <w:spacing w:line="240" w:lineRule="auto" w:before="83" w:after="0"/>
        <w:ind w:left="470" w:right="0" w:hanging="350"/>
        <w:jc w:val="left"/>
      </w:pPr>
      <w:r>
        <w:rPr>
          <w:color w:val="231F20"/>
          <w:w w:val="95"/>
        </w:rPr>
        <w:t>Accrued</w:t>
      </w:r>
      <w:r>
        <w:rPr>
          <w:color w:val="231F20"/>
          <w:spacing w:val="-6"/>
          <w:w w:val="95"/>
        </w:rPr>
        <w:t> </w:t>
      </w:r>
      <w:r>
        <w:rPr>
          <w:color w:val="231F20"/>
          <w:w w:val="95"/>
        </w:rPr>
        <w:t>Liabilities</w:t>
      </w:r>
    </w:p>
    <w:p>
      <w:pPr>
        <w:pStyle w:val="BodyText"/>
        <w:rPr>
          <w:rFonts w:ascii="Times New Roman"/>
          <w:b/>
          <w:sz w:val="16"/>
        </w:rPr>
      </w:pPr>
      <w:r>
        <w:rPr/>
        <w:br w:type="column"/>
      </w:r>
      <w:r>
        <w:rPr>
          <w:rFonts w:ascii="Times New Roman"/>
          <w:b/>
          <w:sz w:val="16"/>
        </w:rPr>
      </w:r>
    </w:p>
    <w:p>
      <w:pPr>
        <w:pStyle w:val="BodyText"/>
        <w:spacing w:before="1"/>
        <w:rPr>
          <w:rFonts w:ascii="Times New Roman"/>
          <w:b/>
        </w:rPr>
      </w:pPr>
    </w:p>
    <w:p>
      <w:pPr>
        <w:tabs>
          <w:tab w:pos="849" w:val="left" w:leader="none"/>
        </w:tabs>
        <w:spacing w:before="0"/>
        <w:ind w:left="0" w:right="592" w:firstLine="0"/>
        <w:jc w:val="center"/>
        <w:rPr>
          <w:rFonts w:ascii="Times New Roman"/>
          <w:b/>
          <w:sz w:val="16"/>
        </w:rPr>
      </w:pPr>
      <w:r>
        <w:rPr/>
        <w:pict>
          <v:line style="position:absolute;mso-position-horizontal-relative:page;mso-position-vertical-relative:paragraph;z-index:6568" from="425.98999pt,10.218726pt" to="453.48599pt,10.218726pt" stroked="true" strokeweight=".51024pt" strokecolor="#231f20">
            <v:stroke dashstyle="solid"/>
            <w10:wrap type="none"/>
          </v:line>
        </w:pict>
      </w:r>
      <w:r>
        <w:rPr>
          <w:rFonts w:ascii="Times New Roman"/>
          <w:b/>
          <w:color w:val="231F20"/>
          <w:sz w:val="16"/>
        </w:rPr>
        <w:t>2007</w:t>
        <w:tab/>
        <w:t>2006</w:t>
      </w:r>
    </w:p>
    <w:p>
      <w:pPr>
        <w:pStyle w:val="BodyText"/>
        <w:spacing w:line="20" w:lineRule="exact"/>
        <w:ind w:left="850"/>
        <w:rPr>
          <w:rFonts w:ascii="Times New Roman"/>
          <w:sz w:val="2"/>
        </w:rPr>
      </w:pPr>
      <w:r>
        <w:rPr>
          <w:rFonts w:ascii="Times New Roman"/>
          <w:sz w:val="2"/>
        </w:rPr>
        <w:pict>
          <v:group style="width:28.05pt;height:.550pt;mso-position-horizontal-relative:char;mso-position-vertical-relative:line" coordorigin="0,0" coordsize="561,11">
            <v:line style="position:absolute" from="6,6" to="555,6" stroked="true" strokeweight=".51024pt" strokecolor="#231f20">
              <v:stroke dashstyle="solid"/>
            </v:line>
          </v:group>
        </w:pict>
      </w:r>
      <w:r>
        <w:rPr>
          <w:rFonts w:ascii="Times New Roman"/>
          <w:sz w:val="2"/>
        </w:rPr>
      </w:r>
    </w:p>
    <w:p>
      <w:pPr>
        <w:spacing w:before="16"/>
        <w:ind w:left="0" w:right="593" w:firstLine="0"/>
        <w:jc w:val="center"/>
        <w:rPr>
          <w:rFonts w:ascii="Times New Roman"/>
          <w:b/>
          <w:sz w:val="16"/>
        </w:rPr>
      </w:pPr>
      <w:r>
        <w:rPr>
          <w:rFonts w:ascii="Times New Roman"/>
          <w:b/>
          <w:color w:val="231F20"/>
          <w:w w:val="105"/>
          <w:sz w:val="16"/>
        </w:rPr>
        <w:t>(In millions)</w:t>
      </w:r>
    </w:p>
    <w:p>
      <w:pPr>
        <w:spacing w:after="0"/>
        <w:jc w:val="center"/>
        <w:rPr>
          <w:rFonts w:ascii="Times New Roman"/>
          <w:sz w:val="16"/>
        </w:rPr>
        <w:sectPr>
          <w:type w:val="continuous"/>
          <w:pgSz w:w="12240" w:h="15840"/>
          <w:pgMar w:top="1140" w:bottom="280" w:left="1080" w:right="1720"/>
          <w:cols w:num="2" w:equalWidth="0">
            <w:col w:w="2012" w:space="5423"/>
            <w:col w:w="2005"/>
          </w:cols>
        </w:sectPr>
      </w:pPr>
    </w:p>
    <w:p>
      <w:pPr>
        <w:pStyle w:val="BodyText"/>
        <w:spacing w:before="7"/>
        <w:rPr>
          <w:rFonts w:ascii="Times New Roman"/>
          <w:b/>
          <w:sz w:val="6"/>
        </w:rPr>
      </w:pPr>
    </w:p>
    <w:tbl>
      <w:tblPr>
        <w:tblW w:w="0" w:type="auto"/>
        <w:jc w:val="left"/>
        <w:tblInd w:w="489" w:type="dxa"/>
        <w:tblBorders>
          <w:top w:val="nil"/>
          <w:left w:val="nil"/>
          <w:bottom w:val="nil"/>
          <w:right w:val="nil"/>
          <w:insideH w:val="nil"/>
          <w:insideV w:val="nil"/>
        </w:tblBorders>
        <w:tblLayout w:type="fixed"/>
        <w:tblCellMar>
          <w:top w:w="0" w:type="dxa"/>
          <w:left w:w="0" w:type="dxa"/>
          <w:bottom w:w="0" w:type="dxa"/>
          <w:right w:w="0" w:type="dxa"/>
        </w:tblCellMar>
        <w:tblLook w:val="01E0"/>
      </w:tblPr>
      <w:tblGrid>
        <w:gridCol w:w="6950"/>
        <w:gridCol w:w="551"/>
        <w:gridCol w:w="299"/>
        <w:gridCol w:w="581"/>
      </w:tblGrid>
      <w:tr>
        <w:trPr>
          <w:trHeight w:val="248" w:hRule="exact"/>
        </w:trPr>
        <w:tc>
          <w:tcPr>
            <w:tcW w:w="6950" w:type="dxa"/>
          </w:tcPr>
          <w:p>
            <w:pPr>
              <w:pStyle w:val="TableParagraph"/>
              <w:spacing w:line="216" w:lineRule="exact"/>
              <w:ind w:right="137"/>
              <w:jc w:val="right"/>
              <w:rPr>
                <w:b w:val="0"/>
                <w:sz w:val="20"/>
              </w:rPr>
            </w:pPr>
            <w:r>
              <w:rPr>
                <w:b w:val="0"/>
                <w:color w:val="231F20"/>
                <w:w w:val="85"/>
                <w:sz w:val="20"/>
              </w:rPr>
              <w:t>Retirement</w:t>
            </w:r>
            <w:r>
              <w:rPr>
                <w:b w:val="0"/>
                <w:color w:val="231F20"/>
                <w:spacing w:val="-30"/>
                <w:w w:val="85"/>
                <w:sz w:val="20"/>
              </w:rPr>
              <w:t> </w:t>
            </w:r>
            <w:r>
              <w:rPr>
                <w:b w:val="0"/>
                <w:color w:val="231F20"/>
                <w:w w:val="85"/>
                <w:sz w:val="20"/>
              </w:rPr>
              <w:t>plans</w:t>
            </w:r>
            <w:r>
              <w:rPr>
                <w:b w:val="0"/>
                <w:color w:val="231F20"/>
                <w:spacing w:val="-31"/>
                <w:w w:val="85"/>
                <w:sz w:val="20"/>
              </w:rPr>
              <w:t> </w:t>
            </w:r>
            <w:r>
              <w:rPr>
                <w:b w:val="0"/>
                <w:color w:val="231F20"/>
                <w:w w:val="85"/>
                <w:sz w:val="20"/>
              </w:rPr>
              <w:t>(Note</w:t>
            </w:r>
            <w:r>
              <w:rPr>
                <w:b w:val="0"/>
                <w:color w:val="231F20"/>
                <w:spacing w:val="-30"/>
                <w:w w:val="85"/>
                <w:sz w:val="20"/>
              </w:rPr>
              <w:t> </w:t>
            </w:r>
            <w:r>
              <w:rPr>
                <w:b w:val="0"/>
                <w:color w:val="231F20"/>
                <w:w w:val="85"/>
                <w:sz w:val="20"/>
              </w:rPr>
              <w:t>14)</w:t>
            </w:r>
            <w:r>
              <w:rPr>
                <w:b w:val="0"/>
                <w:color w:val="231F20"/>
                <w:spacing w:val="-39"/>
                <w:w w:val="85"/>
                <w:sz w:val="20"/>
              </w:rPr>
              <w:t> </w:t>
            </w:r>
            <w:r>
              <w:rPr>
                <w:b w:val="0"/>
                <w:color w:val="231F20"/>
                <w:spacing w:val="57"/>
                <w:w w:val="85"/>
                <w:sz w:val="20"/>
              </w:rPr>
              <w:t>........................</w:t>
            </w:r>
            <w:r>
              <w:rPr>
                <w:b w:val="0"/>
                <w:color w:val="231F20"/>
                <w:spacing w:val="-31"/>
                <w:w w:val="85"/>
                <w:sz w:val="20"/>
              </w:rPr>
              <w:t> </w:t>
            </w:r>
            <w:r>
              <w:rPr>
                <w:b w:val="0"/>
                <w:color w:val="231F20"/>
                <w:spacing w:val="56"/>
                <w:w w:val="85"/>
                <w:sz w:val="20"/>
              </w:rPr>
              <w:t>.................</w:t>
            </w:r>
            <w:r>
              <w:rPr>
                <w:b w:val="0"/>
                <w:color w:val="231F20"/>
                <w:spacing w:val="-4"/>
                <w:sz w:val="20"/>
              </w:rPr>
              <w:t> </w:t>
            </w:r>
          </w:p>
        </w:tc>
        <w:tc>
          <w:tcPr>
            <w:tcW w:w="551" w:type="dxa"/>
          </w:tcPr>
          <w:p>
            <w:pPr>
              <w:pStyle w:val="TableParagraph"/>
              <w:spacing w:line="213" w:lineRule="exact"/>
              <w:jc w:val="right"/>
              <w:rPr>
                <w:rFonts w:ascii="Times New Roman"/>
                <w:b/>
                <w:sz w:val="20"/>
              </w:rPr>
            </w:pPr>
            <w:r>
              <w:rPr>
                <w:rFonts w:ascii="Times New Roman"/>
                <w:b/>
                <w:color w:val="231F20"/>
                <w:sz w:val="20"/>
              </w:rPr>
              <w:t>$   132</w:t>
            </w:r>
          </w:p>
        </w:tc>
        <w:tc>
          <w:tcPr>
            <w:tcW w:w="299" w:type="dxa"/>
          </w:tcPr>
          <w:p>
            <w:pPr/>
          </w:p>
        </w:tc>
        <w:tc>
          <w:tcPr>
            <w:tcW w:w="581" w:type="dxa"/>
          </w:tcPr>
          <w:p>
            <w:pPr>
              <w:pStyle w:val="TableParagraph"/>
              <w:spacing w:line="216" w:lineRule="exact"/>
              <w:ind w:right="28"/>
              <w:jc w:val="right"/>
              <w:rPr>
                <w:b w:val="0"/>
                <w:sz w:val="20"/>
              </w:rPr>
            </w:pPr>
            <w:r>
              <w:rPr>
                <w:b w:val="0"/>
                <w:color w:val="231F20"/>
                <w:w w:val="90"/>
                <w:sz w:val="20"/>
              </w:rPr>
              <w:t>$ 165</w:t>
            </w:r>
          </w:p>
        </w:tc>
      </w:tr>
      <w:tr>
        <w:trPr>
          <w:trHeight w:val="280" w:hRule="exact"/>
        </w:trPr>
        <w:tc>
          <w:tcPr>
            <w:tcW w:w="6950" w:type="dxa"/>
          </w:tcPr>
          <w:p>
            <w:pPr>
              <w:pStyle w:val="TableParagraph"/>
              <w:spacing w:before="13"/>
              <w:ind w:right="137"/>
              <w:jc w:val="right"/>
              <w:rPr>
                <w:b w:val="0"/>
                <w:sz w:val="20"/>
              </w:rPr>
            </w:pPr>
            <w:r>
              <w:rPr>
                <w:b w:val="0"/>
                <w:color w:val="231F20"/>
                <w:w w:val="80"/>
                <w:sz w:val="20"/>
              </w:rPr>
              <w:t>Aircraft rentals </w:t>
            </w:r>
            <w:r>
              <w:rPr>
                <w:b w:val="0"/>
                <w:color w:val="231F20"/>
                <w:spacing w:val="58"/>
                <w:w w:val="80"/>
                <w:sz w:val="20"/>
              </w:rPr>
              <w:t>................................. </w:t>
            </w:r>
            <w:r>
              <w:rPr>
                <w:b w:val="0"/>
                <w:color w:val="231F20"/>
                <w:spacing w:val="56"/>
                <w:w w:val="80"/>
                <w:sz w:val="20"/>
              </w:rPr>
              <w:t>.................</w:t>
            </w:r>
            <w:r>
              <w:rPr>
                <w:b w:val="0"/>
                <w:color w:val="231F20"/>
                <w:spacing w:val="-4"/>
                <w:sz w:val="20"/>
              </w:rPr>
              <w:t> </w:t>
            </w:r>
          </w:p>
        </w:tc>
        <w:tc>
          <w:tcPr>
            <w:tcW w:w="551" w:type="dxa"/>
          </w:tcPr>
          <w:p>
            <w:pPr>
              <w:pStyle w:val="TableParagraph"/>
              <w:spacing w:before="15"/>
              <w:jc w:val="right"/>
              <w:rPr>
                <w:rFonts w:ascii="Times New Roman"/>
                <w:b/>
                <w:sz w:val="20"/>
              </w:rPr>
            </w:pPr>
            <w:r>
              <w:rPr>
                <w:rFonts w:ascii="Times New Roman"/>
                <w:b/>
                <w:color w:val="231F20"/>
                <w:sz w:val="20"/>
              </w:rPr>
              <w:t>125</w:t>
            </w:r>
          </w:p>
        </w:tc>
        <w:tc>
          <w:tcPr>
            <w:tcW w:w="299" w:type="dxa"/>
          </w:tcPr>
          <w:p>
            <w:pPr/>
          </w:p>
        </w:tc>
        <w:tc>
          <w:tcPr>
            <w:tcW w:w="581" w:type="dxa"/>
          </w:tcPr>
          <w:p>
            <w:pPr>
              <w:pStyle w:val="TableParagraph"/>
              <w:spacing w:before="13"/>
              <w:ind w:right="28"/>
              <w:jc w:val="right"/>
              <w:rPr>
                <w:b w:val="0"/>
                <w:sz w:val="20"/>
              </w:rPr>
            </w:pPr>
            <w:r>
              <w:rPr>
                <w:b w:val="0"/>
                <w:color w:val="231F20"/>
                <w:w w:val="80"/>
                <w:sz w:val="20"/>
              </w:rPr>
              <w:t>128</w:t>
            </w:r>
          </w:p>
        </w:tc>
      </w:tr>
      <w:tr>
        <w:trPr>
          <w:trHeight w:val="280" w:hRule="exact"/>
        </w:trPr>
        <w:tc>
          <w:tcPr>
            <w:tcW w:w="6950" w:type="dxa"/>
          </w:tcPr>
          <w:p>
            <w:pPr>
              <w:pStyle w:val="TableParagraph"/>
              <w:spacing w:before="13"/>
              <w:ind w:right="137"/>
              <w:jc w:val="right"/>
              <w:rPr>
                <w:b w:val="0"/>
                <w:sz w:val="20"/>
              </w:rPr>
            </w:pPr>
            <w:r>
              <w:rPr>
                <w:b w:val="0"/>
                <w:color w:val="231F20"/>
                <w:w w:val="80"/>
                <w:sz w:val="20"/>
              </w:rPr>
              <w:t>Vacation pay </w:t>
            </w:r>
            <w:r>
              <w:rPr>
                <w:b w:val="0"/>
                <w:color w:val="231F20"/>
                <w:spacing w:val="58"/>
                <w:w w:val="80"/>
                <w:sz w:val="20"/>
              </w:rPr>
              <w:t>...................................</w:t>
            </w:r>
            <w:r>
              <w:rPr>
                <w:b w:val="0"/>
                <w:color w:val="231F20"/>
                <w:spacing w:val="-12"/>
                <w:w w:val="80"/>
                <w:sz w:val="20"/>
              </w:rPr>
              <w:t> </w:t>
            </w:r>
            <w:r>
              <w:rPr>
                <w:b w:val="0"/>
                <w:color w:val="231F20"/>
                <w:spacing w:val="56"/>
                <w:w w:val="80"/>
                <w:sz w:val="20"/>
              </w:rPr>
              <w:t>.................</w:t>
            </w:r>
            <w:r>
              <w:rPr>
                <w:b w:val="0"/>
                <w:color w:val="231F20"/>
                <w:spacing w:val="-4"/>
                <w:sz w:val="20"/>
              </w:rPr>
              <w:t> </w:t>
            </w:r>
          </w:p>
        </w:tc>
        <w:tc>
          <w:tcPr>
            <w:tcW w:w="551" w:type="dxa"/>
          </w:tcPr>
          <w:p>
            <w:pPr>
              <w:pStyle w:val="TableParagraph"/>
              <w:spacing w:before="15"/>
              <w:jc w:val="right"/>
              <w:rPr>
                <w:rFonts w:ascii="Times New Roman"/>
                <w:b/>
                <w:sz w:val="20"/>
              </w:rPr>
            </w:pPr>
            <w:r>
              <w:rPr>
                <w:rFonts w:ascii="Times New Roman"/>
                <w:b/>
                <w:color w:val="231F20"/>
                <w:sz w:val="20"/>
              </w:rPr>
              <w:t>164</w:t>
            </w:r>
          </w:p>
        </w:tc>
        <w:tc>
          <w:tcPr>
            <w:tcW w:w="299" w:type="dxa"/>
          </w:tcPr>
          <w:p>
            <w:pPr/>
          </w:p>
        </w:tc>
        <w:tc>
          <w:tcPr>
            <w:tcW w:w="581" w:type="dxa"/>
          </w:tcPr>
          <w:p>
            <w:pPr>
              <w:pStyle w:val="TableParagraph"/>
              <w:spacing w:before="13"/>
              <w:ind w:right="28"/>
              <w:jc w:val="right"/>
              <w:rPr>
                <w:b w:val="0"/>
                <w:sz w:val="20"/>
              </w:rPr>
            </w:pPr>
            <w:r>
              <w:rPr>
                <w:b w:val="0"/>
                <w:color w:val="231F20"/>
                <w:w w:val="80"/>
                <w:sz w:val="20"/>
              </w:rPr>
              <w:t>151</w:t>
            </w:r>
          </w:p>
        </w:tc>
      </w:tr>
      <w:tr>
        <w:trPr>
          <w:trHeight w:val="280" w:hRule="exact"/>
        </w:trPr>
        <w:tc>
          <w:tcPr>
            <w:tcW w:w="6950" w:type="dxa"/>
          </w:tcPr>
          <w:p>
            <w:pPr>
              <w:pStyle w:val="TableParagraph"/>
              <w:spacing w:before="13"/>
              <w:ind w:right="137"/>
              <w:jc w:val="right"/>
              <w:rPr>
                <w:b w:val="0"/>
                <w:sz w:val="20"/>
              </w:rPr>
            </w:pPr>
            <w:r>
              <w:rPr>
                <w:b w:val="0"/>
                <w:color w:val="231F20"/>
                <w:w w:val="85"/>
                <w:sz w:val="20"/>
              </w:rPr>
              <w:t>Advances</w:t>
            </w:r>
            <w:r>
              <w:rPr>
                <w:b w:val="0"/>
                <w:color w:val="231F20"/>
                <w:spacing w:val="-32"/>
                <w:w w:val="85"/>
                <w:sz w:val="20"/>
              </w:rPr>
              <w:t> </w:t>
            </w:r>
            <w:r>
              <w:rPr>
                <w:b w:val="0"/>
                <w:color w:val="231F20"/>
                <w:w w:val="85"/>
                <w:sz w:val="20"/>
              </w:rPr>
              <w:t>and</w:t>
            </w:r>
            <w:r>
              <w:rPr>
                <w:b w:val="0"/>
                <w:color w:val="231F20"/>
                <w:spacing w:val="-31"/>
                <w:w w:val="85"/>
                <w:sz w:val="20"/>
              </w:rPr>
              <w:t> </w:t>
            </w:r>
            <w:r>
              <w:rPr>
                <w:b w:val="0"/>
                <w:color w:val="231F20"/>
                <w:w w:val="85"/>
                <w:sz w:val="20"/>
              </w:rPr>
              <w:t>deposits</w:t>
            </w:r>
            <w:r>
              <w:rPr>
                <w:b w:val="0"/>
                <w:color w:val="231F20"/>
                <w:spacing w:val="-30"/>
                <w:w w:val="85"/>
                <w:sz w:val="20"/>
              </w:rPr>
              <w:t> </w:t>
            </w:r>
            <w:r>
              <w:rPr>
                <w:b w:val="0"/>
                <w:color w:val="231F20"/>
                <w:w w:val="85"/>
                <w:sz w:val="20"/>
              </w:rPr>
              <w:t>(Note</w:t>
            </w:r>
            <w:r>
              <w:rPr>
                <w:b w:val="0"/>
                <w:color w:val="231F20"/>
                <w:spacing w:val="-31"/>
                <w:w w:val="85"/>
                <w:sz w:val="20"/>
              </w:rPr>
              <w:t> </w:t>
            </w:r>
            <w:r>
              <w:rPr>
                <w:b w:val="0"/>
                <w:color w:val="231F20"/>
                <w:w w:val="85"/>
                <w:sz w:val="20"/>
              </w:rPr>
              <w:t>10)</w:t>
            </w:r>
            <w:r>
              <w:rPr>
                <w:b w:val="0"/>
                <w:color w:val="231F20"/>
                <w:spacing w:val="-33"/>
                <w:w w:val="85"/>
                <w:sz w:val="20"/>
              </w:rPr>
              <w:t> </w:t>
            </w:r>
            <w:r>
              <w:rPr>
                <w:b w:val="0"/>
                <w:color w:val="231F20"/>
                <w:spacing w:val="57"/>
                <w:w w:val="85"/>
                <w:sz w:val="20"/>
              </w:rPr>
              <w:t>....................</w:t>
            </w:r>
            <w:r>
              <w:rPr>
                <w:b w:val="0"/>
                <w:color w:val="231F20"/>
                <w:spacing w:val="-32"/>
                <w:w w:val="85"/>
                <w:sz w:val="20"/>
              </w:rPr>
              <w:t> </w:t>
            </w:r>
            <w:r>
              <w:rPr>
                <w:b w:val="0"/>
                <w:color w:val="231F20"/>
                <w:spacing w:val="56"/>
                <w:w w:val="85"/>
                <w:sz w:val="20"/>
              </w:rPr>
              <w:t>.................</w:t>
            </w:r>
            <w:r>
              <w:rPr>
                <w:b w:val="0"/>
                <w:color w:val="231F20"/>
                <w:spacing w:val="-4"/>
                <w:sz w:val="20"/>
              </w:rPr>
              <w:t> </w:t>
            </w:r>
          </w:p>
        </w:tc>
        <w:tc>
          <w:tcPr>
            <w:tcW w:w="551" w:type="dxa"/>
          </w:tcPr>
          <w:p>
            <w:pPr>
              <w:pStyle w:val="TableParagraph"/>
              <w:spacing w:before="15"/>
              <w:jc w:val="right"/>
              <w:rPr>
                <w:rFonts w:ascii="Times New Roman"/>
                <w:b/>
                <w:sz w:val="20"/>
              </w:rPr>
            </w:pPr>
            <w:r>
              <w:rPr>
                <w:rFonts w:ascii="Times New Roman"/>
                <w:b/>
                <w:color w:val="231F20"/>
                <w:sz w:val="20"/>
              </w:rPr>
              <w:t>2,020</w:t>
            </w:r>
          </w:p>
        </w:tc>
        <w:tc>
          <w:tcPr>
            <w:tcW w:w="299" w:type="dxa"/>
          </w:tcPr>
          <w:p>
            <w:pPr/>
          </w:p>
        </w:tc>
        <w:tc>
          <w:tcPr>
            <w:tcW w:w="581" w:type="dxa"/>
          </w:tcPr>
          <w:p>
            <w:pPr>
              <w:pStyle w:val="TableParagraph"/>
              <w:spacing w:before="13"/>
              <w:ind w:right="28"/>
              <w:jc w:val="right"/>
              <w:rPr>
                <w:b w:val="0"/>
                <w:sz w:val="20"/>
              </w:rPr>
            </w:pPr>
            <w:r>
              <w:rPr>
                <w:b w:val="0"/>
                <w:color w:val="231F20"/>
                <w:w w:val="80"/>
                <w:sz w:val="20"/>
              </w:rPr>
              <w:t>546</w:t>
            </w:r>
          </w:p>
        </w:tc>
      </w:tr>
      <w:tr>
        <w:trPr>
          <w:trHeight w:val="280" w:hRule="exact"/>
        </w:trPr>
        <w:tc>
          <w:tcPr>
            <w:tcW w:w="6950" w:type="dxa"/>
          </w:tcPr>
          <w:p>
            <w:pPr>
              <w:pStyle w:val="TableParagraph"/>
              <w:spacing w:before="13"/>
              <w:ind w:right="137"/>
              <w:jc w:val="right"/>
              <w:rPr>
                <w:b w:val="0"/>
                <w:sz w:val="20"/>
              </w:rPr>
            </w:pPr>
            <w:r>
              <w:rPr>
                <w:b w:val="0"/>
                <w:color w:val="231F20"/>
                <w:w w:val="80"/>
                <w:sz w:val="20"/>
              </w:rPr>
              <w:t>Deferred income taxes </w:t>
            </w:r>
            <w:r>
              <w:rPr>
                <w:b w:val="0"/>
                <w:color w:val="231F20"/>
                <w:spacing w:val="57"/>
                <w:w w:val="80"/>
                <w:sz w:val="20"/>
              </w:rPr>
              <w:t>............................ </w:t>
            </w:r>
            <w:r>
              <w:rPr>
                <w:b w:val="0"/>
                <w:color w:val="231F20"/>
                <w:spacing w:val="56"/>
                <w:w w:val="80"/>
                <w:sz w:val="20"/>
              </w:rPr>
              <w:t>.................</w:t>
            </w:r>
            <w:r>
              <w:rPr>
                <w:b w:val="0"/>
                <w:color w:val="231F20"/>
                <w:spacing w:val="-4"/>
                <w:sz w:val="20"/>
              </w:rPr>
              <w:t> </w:t>
            </w:r>
          </w:p>
        </w:tc>
        <w:tc>
          <w:tcPr>
            <w:tcW w:w="551" w:type="dxa"/>
          </w:tcPr>
          <w:p>
            <w:pPr>
              <w:pStyle w:val="TableParagraph"/>
              <w:spacing w:before="15"/>
              <w:jc w:val="right"/>
              <w:rPr>
                <w:rFonts w:ascii="Times New Roman"/>
                <w:b/>
                <w:sz w:val="20"/>
              </w:rPr>
            </w:pPr>
            <w:r>
              <w:rPr>
                <w:rFonts w:ascii="Times New Roman"/>
                <w:b/>
                <w:color w:val="231F20"/>
                <w:sz w:val="20"/>
              </w:rPr>
              <w:t>370</w:t>
            </w:r>
          </w:p>
        </w:tc>
        <w:tc>
          <w:tcPr>
            <w:tcW w:w="299" w:type="dxa"/>
          </w:tcPr>
          <w:p>
            <w:pPr/>
          </w:p>
        </w:tc>
        <w:tc>
          <w:tcPr>
            <w:tcW w:w="581" w:type="dxa"/>
          </w:tcPr>
          <w:p>
            <w:pPr>
              <w:pStyle w:val="TableParagraph"/>
              <w:spacing w:before="13"/>
              <w:ind w:right="28"/>
              <w:jc w:val="right"/>
              <w:rPr>
                <w:b w:val="0"/>
                <w:sz w:val="20"/>
              </w:rPr>
            </w:pPr>
            <w:r>
              <w:rPr>
                <w:b w:val="0"/>
                <w:color w:val="231F20"/>
                <w:w w:val="80"/>
                <w:sz w:val="20"/>
              </w:rPr>
              <w:t>78</w:t>
            </w:r>
          </w:p>
        </w:tc>
      </w:tr>
      <w:tr>
        <w:trPr>
          <w:trHeight w:val="310" w:hRule="exact"/>
        </w:trPr>
        <w:tc>
          <w:tcPr>
            <w:tcW w:w="6950" w:type="dxa"/>
          </w:tcPr>
          <w:p>
            <w:pPr>
              <w:pStyle w:val="TableParagraph"/>
              <w:spacing w:before="13"/>
              <w:ind w:right="137"/>
              <w:jc w:val="right"/>
              <w:rPr>
                <w:b w:val="0"/>
                <w:sz w:val="20"/>
              </w:rPr>
            </w:pPr>
            <w:r>
              <w:rPr>
                <w:b w:val="0"/>
                <w:color w:val="231F20"/>
                <w:w w:val="80"/>
                <w:sz w:val="20"/>
              </w:rPr>
              <w:t>Other </w:t>
            </w:r>
            <w:r>
              <w:rPr>
                <w:b w:val="0"/>
                <w:color w:val="231F20"/>
                <w:spacing w:val="58"/>
                <w:w w:val="80"/>
                <w:sz w:val="20"/>
              </w:rPr>
              <w:t>........................................</w:t>
            </w:r>
            <w:r>
              <w:rPr>
                <w:b w:val="0"/>
                <w:color w:val="231F20"/>
                <w:spacing w:val="-19"/>
                <w:w w:val="80"/>
                <w:sz w:val="20"/>
              </w:rPr>
              <w:t> </w:t>
            </w:r>
            <w:r>
              <w:rPr>
                <w:b w:val="0"/>
                <w:color w:val="231F20"/>
                <w:spacing w:val="56"/>
                <w:w w:val="80"/>
                <w:sz w:val="20"/>
              </w:rPr>
              <w:t>.................</w:t>
            </w:r>
            <w:r>
              <w:rPr>
                <w:b w:val="0"/>
                <w:color w:val="231F20"/>
                <w:spacing w:val="-4"/>
                <w:sz w:val="20"/>
              </w:rPr>
              <w:t> </w:t>
            </w:r>
          </w:p>
        </w:tc>
        <w:tc>
          <w:tcPr>
            <w:tcW w:w="551" w:type="dxa"/>
          </w:tcPr>
          <w:p>
            <w:pPr>
              <w:pStyle w:val="TableParagraph"/>
              <w:spacing w:before="15"/>
              <w:jc w:val="right"/>
              <w:rPr>
                <w:rFonts w:ascii="Times New Roman"/>
                <w:b/>
                <w:sz w:val="20"/>
              </w:rPr>
            </w:pPr>
            <w:r>
              <w:rPr>
                <w:rFonts w:ascii="Times New Roman"/>
                <w:b/>
                <w:color w:val="231F20"/>
                <w:w w:val="140"/>
                <w:sz w:val="20"/>
                <w:u w:val="single" w:color="231F20"/>
              </w:rPr>
              <w:t> </w:t>
            </w:r>
            <w:r>
              <w:rPr>
                <w:rFonts w:ascii="Times New Roman"/>
                <w:b/>
                <w:color w:val="231F20"/>
                <w:sz w:val="20"/>
                <w:u w:val="single" w:color="231F20"/>
              </w:rPr>
              <w:t>   </w:t>
            </w:r>
            <w:r>
              <w:rPr>
                <w:rFonts w:ascii="Times New Roman"/>
                <w:b/>
                <w:color w:val="231F20"/>
                <w:spacing w:val="-20"/>
                <w:sz w:val="20"/>
                <w:u w:val="single" w:color="231F20"/>
              </w:rPr>
              <w:t> </w:t>
            </w:r>
            <w:r>
              <w:rPr>
                <w:rFonts w:ascii="Times New Roman"/>
                <w:b/>
                <w:color w:val="231F20"/>
                <w:sz w:val="20"/>
                <w:u w:val="single" w:color="231F20"/>
              </w:rPr>
              <w:t>296</w:t>
            </w:r>
          </w:p>
        </w:tc>
        <w:tc>
          <w:tcPr>
            <w:tcW w:w="299" w:type="dxa"/>
          </w:tcPr>
          <w:p>
            <w:pPr/>
          </w:p>
        </w:tc>
        <w:tc>
          <w:tcPr>
            <w:tcW w:w="581" w:type="dxa"/>
          </w:tcPr>
          <w:p>
            <w:pPr>
              <w:pStyle w:val="TableParagraph"/>
              <w:spacing w:before="13"/>
              <w:ind w:right="28"/>
              <w:jc w:val="right"/>
              <w:rPr>
                <w:b w:val="0"/>
                <w:sz w:val="20"/>
              </w:rPr>
            </w:pPr>
            <w:r>
              <w:rPr>
                <w:b w:val="0"/>
                <w:color w:val="231F20"/>
                <w:w w:val="109"/>
                <w:sz w:val="20"/>
                <w:u w:val="single" w:color="231F20"/>
              </w:rPr>
              <w:t> </w:t>
            </w:r>
            <w:r>
              <w:rPr>
                <w:b w:val="0"/>
                <w:color w:val="231F20"/>
                <w:sz w:val="20"/>
                <w:u w:val="single" w:color="231F20"/>
              </w:rPr>
              <w:t>  </w:t>
            </w:r>
            <w:r>
              <w:rPr>
                <w:b w:val="0"/>
                <w:color w:val="231F20"/>
                <w:spacing w:val="-12"/>
                <w:sz w:val="20"/>
                <w:u w:val="single" w:color="231F20"/>
              </w:rPr>
              <w:t> </w:t>
            </w:r>
            <w:r>
              <w:rPr>
                <w:b w:val="0"/>
                <w:color w:val="231F20"/>
                <w:w w:val="80"/>
                <w:sz w:val="20"/>
                <w:u w:val="single" w:color="231F20"/>
              </w:rPr>
              <w:t>255</w:t>
            </w:r>
          </w:p>
        </w:tc>
      </w:tr>
      <w:tr>
        <w:trPr>
          <w:trHeight w:val="326" w:hRule="exact"/>
        </w:trPr>
        <w:tc>
          <w:tcPr>
            <w:tcW w:w="6950" w:type="dxa"/>
          </w:tcPr>
          <w:p>
            <w:pPr>
              <w:pStyle w:val="TableParagraph"/>
              <w:spacing w:before="43"/>
              <w:ind w:right="137"/>
              <w:jc w:val="right"/>
              <w:rPr>
                <w:b w:val="0"/>
                <w:sz w:val="20"/>
              </w:rPr>
            </w:pPr>
            <w:r>
              <w:rPr>
                <w:b w:val="0"/>
                <w:color w:val="231F20"/>
                <w:w w:val="80"/>
                <w:sz w:val="20"/>
              </w:rPr>
              <w:t>Accrued </w:t>
            </w:r>
            <w:r>
              <w:rPr>
                <w:b w:val="0"/>
                <w:color w:val="231F20"/>
                <w:spacing w:val="42"/>
                <w:w w:val="80"/>
                <w:sz w:val="20"/>
              </w:rPr>
              <w:t>liabilities.............................. </w:t>
            </w:r>
            <w:r>
              <w:rPr>
                <w:b w:val="0"/>
                <w:color w:val="231F20"/>
                <w:spacing w:val="56"/>
                <w:w w:val="80"/>
                <w:sz w:val="20"/>
              </w:rPr>
              <w:t>.................</w:t>
            </w:r>
            <w:r>
              <w:rPr>
                <w:b w:val="0"/>
                <w:color w:val="231F20"/>
                <w:spacing w:val="-4"/>
                <w:sz w:val="20"/>
              </w:rPr>
              <w:t> </w:t>
            </w:r>
          </w:p>
        </w:tc>
        <w:tc>
          <w:tcPr>
            <w:tcW w:w="551" w:type="dxa"/>
            <w:tcBorders>
              <w:bottom w:val="single" w:sz="4" w:space="0" w:color="231F20"/>
            </w:tcBorders>
          </w:tcPr>
          <w:p>
            <w:pPr>
              <w:pStyle w:val="TableParagraph"/>
              <w:spacing w:before="45"/>
              <w:jc w:val="right"/>
              <w:rPr>
                <w:rFonts w:ascii="Times New Roman"/>
                <w:b/>
                <w:sz w:val="20"/>
              </w:rPr>
            </w:pPr>
            <w:r>
              <w:rPr>
                <w:rFonts w:ascii="Times New Roman"/>
                <w:b/>
                <w:color w:val="231F20"/>
                <w:sz w:val="20"/>
                <w:u w:val="single" w:color="231F20"/>
              </w:rPr>
              <w:t>$3,107</w:t>
            </w:r>
          </w:p>
        </w:tc>
        <w:tc>
          <w:tcPr>
            <w:tcW w:w="299" w:type="dxa"/>
          </w:tcPr>
          <w:p>
            <w:pPr/>
          </w:p>
        </w:tc>
        <w:tc>
          <w:tcPr>
            <w:tcW w:w="581" w:type="dxa"/>
            <w:tcBorders>
              <w:bottom w:val="single" w:sz="4" w:space="0" w:color="231F20"/>
            </w:tcBorders>
          </w:tcPr>
          <w:p>
            <w:pPr>
              <w:pStyle w:val="TableParagraph"/>
              <w:spacing w:before="43"/>
              <w:ind w:right="29"/>
              <w:jc w:val="right"/>
              <w:rPr>
                <w:b w:val="0"/>
                <w:sz w:val="20"/>
              </w:rPr>
            </w:pPr>
            <w:r>
              <w:rPr>
                <w:b w:val="0"/>
                <w:color w:val="231F20"/>
                <w:w w:val="80"/>
                <w:sz w:val="20"/>
                <w:u w:val="single" w:color="231F20"/>
              </w:rPr>
              <w:t>$1,323</w:t>
            </w:r>
          </w:p>
        </w:tc>
      </w:tr>
    </w:tbl>
    <w:p>
      <w:pPr>
        <w:pStyle w:val="BodyText"/>
        <w:spacing w:before="11"/>
        <w:rPr>
          <w:rFonts w:ascii="Times New Roman"/>
          <w:b/>
          <w:sz w:val="19"/>
        </w:rPr>
      </w:pPr>
    </w:p>
    <w:p>
      <w:pPr>
        <w:spacing w:after="0"/>
        <w:rPr>
          <w:rFonts w:ascii="Times New Roman"/>
          <w:sz w:val="19"/>
        </w:rPr>
        <w:sectPr>
          <w:type w:val="continuous"/>
          <w:pgSz w:w="12240" w:h="15840"/>
          <w:pgMar w:top="1140" w:bottom="280" w:left="1080" w:right="1720"/>
        </w:sectPr>
      </w:pPr>
    </w:p>
    <w:p>
      <w:pPr>
        <w:pStyle w:val="Heading2"/>
        <w:numPr>
          <w:ilvl w:val="0"/>
          <w:numId w:val="9"/>
        </w:numPr>
        <w:tabs>
          <w:tab w:pos="469" w:val="left" w:leader="none"/>
          <w:tab w:pos="471" w:val="left" w:leader="none"/>
        </w:tabs>
        <w:spacing w:line="240" w:lineRule="auto" w:before="83" w:after="0"/>
        <w:ind w:left="470" w:right="0" w:hanging="351"/>
        <w:jc w:val="left"/>
      </w:pPr>
      <w:r>
        <w:rPr>
          <w:color w:val="231F20"/>
          <w:w w:val="95"/>
        </w:rPr>
        <w:t>Revolving Credit</w:t>
      </w:r>
      <w:r>
        <w:rPr>
          <w:color w:val="231F20"/>
          <w:spacing w:val="15"/>
          <w:w w:val="95"/>
        </w:rPr>
        <w:t> </w:t>
      </w:r>
      <w:r>
        <w:rPr>
          <w:color w:val="231F20"/>
          <w:w w:val="95"/>
        </w:rPr>
        <w:t>Facility</w:t>
      </w:r>
    </w:p>
    <w:p>
      <w:pPr>
        <w:pStyle w:val="BodyText"/>
        <w:spacing w:before="6"/>
        <w:rPr>
          <w:rFonts w:ascii="Times New Roman"/>
          <w:b/>
          <w:sz w:val="21"/>
        </w:rPr>
      </w:pPr>
    </w:p>
    <w:p>
      <w:pPr>
        <w:pStyle w:val="BodyText"/>
        <w:spacing w:line="244" w:lineRule="auto"/>
        <w:ind w:left="119" w:right="-15" w:firstLine="400"/>
        <w:rPr>
          <w:b w:val="0"/>
        </w:rPr>
      </w:pPr>
      <w:r>
        <w:rPr>
          <w:b w:val="0"/>
          <w:color w:val="231F20"/>
          <w:w w:val="85"/>
        </w:rPr>
        <w:t>The</w:t>
      </w:r>
      <w:r>
        <w:rPr>
          <w:b w:val="0"/>
          <w:color w:val="231F20"/>
          <w:spacing w:val="-31"/>
          <w:w w:val="85"/>
        </w:rPr>
        <w:t> </w:t>
      </w:r>
      <w:r>
        <w:rPr>
          <w:b w:val="0"/>
          <w:color w:val="231F20"/>
          <w:w w:val="85"/>
        </w:rPr>
        <w:t>Company</w:t>
      </w:r>
      <w:r>
        <w:rPr>
          <w:b w:val="0"/>
          <w:color w:val="231F20"/>
          <w:spacing w:val="-31"/>
          <w:w w:val="85"/>
        </w:rPr>
        <w:t> </w:t>
      </w:r>
      <w:r>
        <w:rPr>
          <w:b w:val="0"/>
          <w:color w:val="231F20"/>
          <w:w w:val="85"/>
        </w:rPr>
        <w:t>has</w:t>
      </w:r>
      <w:r>
        <w:rPr>
          <w:b w:val="0"/>
          <w:color w:val="231F20"/>
          <w:spacing w:val="-31"/>
          <w:w w:val="85"/>
        </w:rPr>
        <w:t> </w:t>
      </w:r>
      <w:r>
        <w:rPr>
          <w:b w:val="0"/>
          <w:color w:val="231F20"/>
          <w:w w:val="85"/>
        </w:rPr>
        <w:t>a</w:t>
      </w:r>
      <w:r>
        <w:rPr>
          <w:b w:val="0"/>
          <w:color w:val="231F20"/>
          <w:spacing w:val="-31"/>
          <w:w w:val="85"/>
        </w:rPr>
        <w:t> </w:t>
      </w:r>
      <w:r>
        <w:rPr>
          <w:b w:val="0"/>
          <w:color w:val="231F20"/>
          <w:w w:val="85"/>
        </w:rPr>
        <w:t>revolving</w:t>
      </w:r>
      <w:r>
        <w:rPr>
          <w:b w:val="0"/>
          <w:color w:val="231F20"/>
          <w:spacing w:val="-32"/>
          <w:w w:val="85"/>
        </w:rPr>
        <w:t> </w:t>
      </w:r>
      <w:r>
        <w:rPr>
          <w:b w:val="0"/>
          <w:color w:val="231F20"/>
          <w:w w:val="85"/>
        </w:rPr>
        <w:t>credit</w:t>
      </w:r>
      <w:r>
        <w:rPr>
          <w:b w:val="0"/>
          <w:color w:val="231F20"/>
          <w:spacing w:val="-31"/>
          <w:w w:val="85"/>
        </w:rPr>
        <w:t> </w:t>
      </w:r>
      <w:r>
        <w:rPr>
          <w:b w:val="0"/>
          <w:color w:val="231F20"/>
          <w:w w:val="85"/>
        </w:rPr>
        <w:t>facility</w:t>
      </w:r>
      <w:r>
        <w:rPr>
          <w:b w:val="0"/>
          <w:color w:val="231F20"/>
          <w:spacing w:val="-31"/>
          <w:w w:val="85"/>
        </w:rPr>
        <w:t> </w:t>
      </w:r>
      <w:r>
        <w:rPr>
          <w:b w:val="0"/>
          <w:color w:val="231F20"/>
          <w:w w:val="85"/>
        </w:rPr>
        <w:t>under</w:t>
      </w:r>
      <w:r>
        <w:rPr>
          <w:b w:val="0"/>
          <w:color w:val="231F20"/>
          <w:w w:val="74"/>
        </w:rPr>
        <w:t> </w:t>
      </w:r>
      <w:r>
        <w:rPr>
          <w:b w:val="0"/>
          <w:color w:val="231F20"/>
          <w:w w:val="85"/>
        </w:rPr>
        <w:t>which</w:t>
      </w:r>
      <w:r>
        <w:rPr>
          <w:b w:val="0"/>
          <w:color w:val="231F20"/>
          <w:spacing w:val="-25"/>
          <w:w w:val="85"/>
        </w:rPr>
        <w:t> </w:t>
      </w:r>
      <w:r>
        <w:rPr>
          <w:b w:val="0"/>
          <w:color w:val="231F20"/>
          <w:w w:val="85"/>
        </w:rPr>
        <w:t>it</w:t>
      </w:r>
      <w:r>
        <w:rPr>
          <w:b w:val="0"/>
          <w:color w:val="231F20"/>
          <w:spacing w:val="-24"/>
          <w:w w:val="85"/>
        </w:rPr>
        <w:t> </w:t>
      </w:r>
      <w:r>
        <w:rPr>
          <w:b w:val="0"/>
          <w:color w:val="231F20"/>
          <w:w w:val="85"/>
        </w:rPr>
        <w:t>can</w:t>
      </w:r>
      <w:r>
        <w:rPr>
          <w:b w:val="0"/>
          <w:color w:val="231F20"/>
          <w:spacing w:val="-25"/>
          <w:w w:val="85"/>
        </w:rPr>
        <w:t> </w:t>
      </w:r>
      <w:r>
        <w:rPr>
          <w:b w:val="0"/>
          <w:color w:val="231F20"/>
          <w:w w:val="85"/>
        </w:rPr>
        <w:t>borrow</w:t>
      </w:r>
      <w:r>
        <w:rPr>
          <w:b w:val="0"/>
          <w:color w:val="231F20"/>
          <w:spacing w:val="-24"/>
          <w:w w:val="85"/>
        </w:rPr>
        <w:t> </w:t>
      </w:r>
      <w:r>
        <w:rPr>
          <w:b w:val="0"/>
          <w:color w:val="231F20"/>
          <w:w w:val="85"/>
        </w:rPr>
        <w:t>up</w:t>
      </w:r>
      <w:r>
        <w:rPr>
          <w:b w:val="0"/>
          <w:color w:val="231F20"/>
          <w:spacing w:val="-25"/>
          <w:w w:val="85"/>
        </w:rPr>
        <w:t> </w:t>
      </w:r>
      <w:r>
        <w:rPr>
          <w:b w:val="0"/>
          <w:color w:val="231F20"/>
          <w:w w:val="85"/>
        </w:rPr>
        <w:t>to</w:t>
      </w:r>
      <w:r>
        <w:rPr>
          <w:b w:val="0"/>
          <w:color w:val="231F20"/>
          <w:spacing w:val="-24"/>
          <w:w w:val="85"/>
        </w:rPr>
        <w:t> </w:t>
      </w:r>
      <w:r>
        <w:rPr>
          <w:b w:val="0"/>
          <w:color w:val="231F20"/>
          <w:w w:val="85"/>
        </w:rPr>
        <w:t>$600</w:t>
      </w:r>
      <w:r>
        <w:rPr>
          <w:b w:val="0"/>
          <w:color w:val="231F20"/>
          <w:spacing w:val="-24"/>
          <w:w w:val="85"/>
        </w:rPr>
        <w:t> </w:t>
      </w:r>
      <w:r>
        <w:rPr>
          <w:b w:val="0"/>
          <w:color w:val="231F20"/>
          <w:w w:val="85"/>
        </w:rPr>
        <w:t>million</w:t>
      </w:r>
      <w:r>
        <w:rPr>
          <w:b w:val="0"/>
          <w:color w:val="231F20"/>
          <w:spacing w:val="-25"/>
          <w:w w:val="85"/>
        </w:rPr>
        <w:t> </w:t>
      </w:r>
      <w:r>
        <w:rPr>
          <w:b w:val="0"/>
          <w:color w:val="231F20"/>
          <w:w w:val="85"/>
        </w:rPr>
        <w:t>from</w:t>
      </w:r>
      <w:r>
        <w:rPr>
          <w:b w:val="0"/>
          <w:color w:val="231F20"/>
          <w:spacing w:val="-24"/>
          <w:w w:val="85"/>
        </w:rPr>
        <w:t> </w:t>
      </w:r>
      <w:r>
        <w:rPr>
          <w:b w:val="0"/>
          <w:color w:val="231F20"/>
          <w:w w:val="85"/>
        </w:rPr>
        <w:t>a</w:t>
      </w:r>
      <w:r>
        <w:rPr>
          <w:b w:val="0"/>
          <w:color w:val="231F20"/>
          <w:spacing w:val="-25"/>
          <w:w w:val="85"/>
        </w:rPr>
        <w:t> </w:t>
      </w:r>
      <w:r>
        <w:rPr>
          <w:b w:val="0"/>
          <w:color w:val="231F20"/>
          <w:w w:val="85"/>
        </w:rPr>
        <w:t>group</w:t>
      </w:r>
      <w:r>
        <w:rPr>
          <w:b w:val="0"/>
          <w:color w:val="231F20"/>
          <w:spacing w:val="-24"/>
          <w:w w:val="85"/>
        </w:rPr>
        <w:t> </w:t>
      </w:r>
      <w:r>
        <w:rPr>
          <w:b w:val="0"/>
          <w:color w:val="231F20"/>
          <w:w w:val="85"/>
        </w:rPr>
        <w:t>of</w:t>
      </w:r>
    </w:p>
    <w:p>
      <w:pPr>
        <w:pStyle w:val="BodyText"/>
        <w:spacing w:line="244" w:lineRule="auto" w:before="81"/>
        <w:ind w:left="119" w:right="195"/>
        <w:jc w:val="both"/>
        <w:rPr>
          <w:b w:val="0"/>
        </w:rPr>
      </w:pPr>
      <w:r>
        <w:rPr/>
        <w:br w:type="column"/>
      </w:r>
      <w:r>
        <w:rPr>
          <w:b w:val="0"/>
          <w:color w:val="231F20"/>
          <w:w w:val="85"/>
        </w:rPr>
        <w:t>banks.</w:t>
      </w:r>
      <w:r>
        <w:rPr>
          <w:b w:val="0"/>
          <w:color w:val="231F20"/>
          <w:spacing w:val="-32"/>
          <w:w w:val="85"/>
        </w:rPr>
        <w:t> </w:t>
      </w:r>
      <w:r>
        <w:rPr>
          <w:b w:val="0"/>
          <w:color w:val="231F20"/>
          <w:w w:val="85"/>
        </w:rPr>
        <w:t>The</w:t>
      </w:r>
      <w:r>
        <w:rPr>
          <w:b w:val="0"/>
          <w:color w:val="231F20"/>
          <w:spacing w:val="-33"/>
          <w:w w:val="85"/>
        </w:rPr>
        <w:t> </w:t>
      </w:r>
      <w:r>
        <w:rPr>
          <w:b w:val="0"/>
          <w:color w:val="231F20"/>
          <w:w w:val="85"/>
        </w:rPr>
        <w:t>facility</w:t>
      </w:r>
      <w:r>
        <w:rPr>
          <w:b w:val="0"/>
          <w:color w:val="231F20"/>
          <w:spacing w:val="-32"/>
          <w:w w:val="85"/>
        </w:rPr>
        <w:t> </w:t>
      </w:r>
      <w:r>
        <w:rPr>
          <w:b w:val="0"/>
          <w:color w:val="231F20"/>
          <w:w w:val="85"/>
        </w:rPr>
        <w:t>expires</w:t>
      </w:r>
      <w:r>
        <w:rPr>
          <w:b w:val="0"/>
          <w:color w:val="231F20"/>
          <w:spacing w:val="-32"/>
          <w:w w:val="85"/>
        </w:rPr>
        <w:t> </w:t>
      </w:r>
      <w:r>
        <w:rPr>
          <w:b w:val="0"/>
          <w:color w:val="231F20"/>
          <w:w w:val="85"/>
        </w:rPr>
        <w:t>in</w:t>
      </w:r>
      <w:r>
        <w:rPr>
          <w:b w:val="0"/>
          <w:color w:val="231F20"/>
          <w:spacing w:val="-32"/>
          <w:w w:val="85"/>
        </w:rPr>
        <w:t> </w:t>
      </w:r>
      <w:r>
        <w:rPr>
          <w:b w:val="0"/>
          <w:color w:val="231F20"/>
          <w:w w:val="85"/>
        </w:rPr>
        <w:t>August</w:t>
      </w:r>
      <w:r>
        <w:rPr>
          <w:b w:val="0"/>
          <w:color w:val="231F20"/>
          <w:spacing w:val="-32"/>
          <w:w w:val="85"/>
        </w:rPr>
        <w:t> </w:t>
      </w:r>
      <w:r>
        <w:rPr>
          <w:b w:val="0"/>
          <w:color w:val="231F20"/>
          <w:w w:val="85"/>
        </w:rPr>
        <w:t>2010</w:t>
      </w:r>
      <w:r>
        <w:rPr>
          <w:b w:val="0"/>
          <w:color w:val="231F20"/>
          <w:spacing w:val="-32"/>
          <w:w w:val="85"/>
        </w:rPr>
        <w:t> </w:t>
      </w:r>
      <w:r>
        <w:rPr>
          <w:b w:val="0"/>
          <w:color w:val="231F20"/>
          <w:w w:val="85"/>
        </w:rPr>
        <w:t>and</w:t>
      </w:r>
      <w:r>
        <w:rPr>
          <w:b w:val="0"/>
          <w:color w:val="231F20"/>
          <w:spacing w:val="-33"/>
          <w:w w:val="85"/>
        </w:rPr>
        <w:t> </w:t>
      </w:r>
      <w:r>
        <w:rPr>
          <w:b w:val="0"/>
          <w:color w:val="231F20"/>
          <w:w w:val="85"/>
        </w:rPr>
        <w:t>is</w:t>
      </w:r>
      <w:r>
        <w:rPr>
          <w:b w:val="0"/>
          <w:color w:val="231F20"/>
          <w:spacing w:val="-32"/>
          <w:w w:val="85"/>
        </w:rPr>
        <w:t> </w:t>
      </w:r>
      <w:r>
        <w:rPr>
          <w:b w:val="0"/>
          <w:color w:val="231F20"/>
          <w:w w:val="85"/>
        </w:rPr>
        <w:t>unse- cured.</w:t>
      </w:r>
      <w:r>
        <w:rPr>
          <w:b w:val="0"/>
          <w:color w:val="231F20"/>
          <w:spacing w:val="-30"/>
          <w:w w:val="85"/>
        </w:rPr>
        <w:t> </w:t>
      </w:r>
      <w:r>
        <w:rPr>
          <w:b w:val="0"/>
          <w:color w:val="231F20"/>
          <w:w w:val="85"/>
        </w:rPr>
        <w:t>At</w:t>
      </w:r>
      <w:r>
        <w:rPr>
          <w:b w:val="0"/>
          <w:color w:val="231F20"/>
          <w:spacing w:val="-30"/>
          <w:w w:val="85"/>
        </w:rPr>
        <w:t> </w:t>
      </w:r>
      <w:r>
        <w:rPr>
          <w:b w:val="0"/>
          <w:color w:val="231F20"/>
          <w:w w:val="85"/>
        </w:rPr>
        <w:t>the</w:t>
      </w:r>
      <w:r>
        <w:rPr>
          <w:b w:val="0"/>
          <w:color w:val="231F20"/>
          <w:spacing w:val="-30"/>
          <w:w w:val="85"/>
        </w:rPr>
        <w:t> </w:t>
      </w:r>
      <w:r>
        <w:rPr>
          <w:b w:val="0"/>
          <w:color w:val="231F20"/>
          <w:w w:val="85"/>
        </w:rPr>
        <w:t>Company’s</w:t>
      </w:r>
      <w:r>
        <w:rPr>
          <w:b w:val="0"/>
          <w:color w:val="231F20"/>
          <w:spacing w:val="-30"/>
          <w:w w:val="85"/>
        </w:rPr>
        <w:t> </w:t>
      </w:r>
      <w:r>
        <w:rPr>
          <w:b w:val="0"/>
          <w:color w:val="231F20"/>
          <w:w w:val="85"/>
        </w:rPr>
        <w:t>option,</w:t>
      </w:r>
      <w:r>
        <w:rPr>
          <w:b w:val="0"/>
          <w:color w:val="231F20"/>
          <w:spacing w:val="-30"/>
          <w:w w:val="85"/>
        </w:rPr>
        <w:t> </w:t>
      </w:r>
      <w:r>
        <w:rPr>
          <w:b w:val="0"/>
          <w:color w:val="231F20"/>
          <w:w w:val="85"/>
        </w:rPr>
        <w:t>interest</w:t>
      </w:r>
      <w:r>
        <w:rPr>
          <w:b w:val="0"/>
          <w:color w:val="231F20"/>
          <w:spacing w:val="-29"/>
          <w:w w:val="85"/>
        </w:rPr>
        <w:t> </w:t>
      </w:r>
      <w:r>
        <w:rPr>
          <w:b w:val="0"/>
          <w:color w:val="231F20"/>
          <w:w w:val="85"/>
        </w:rPr>
        <w:t>on</w:t>
      </w:r>
      <w:r>
        <w:rPr>
          <w:b w:val="0"/>
          <w:color w:val="231F20"/>
          <w:spacing w:val="-29"/>
          <w:w w:val="85"/>
        </w:rPr>
        <w:t> </w:t>
      </w:r>
      <w:r>
        <w:rPr>
          <w:b w:val="0"/>
          <w:color w:val="231F20"/>
          <w:w w:val="85"/>
        </w:rPr>
        <w:t>the</w:t>
      </w:r>
      <w:r>
        <w:rPr>
          <w:b w:val="0"/>
          <w:color w:val="231F20"/>
          <w:spacing w:val="-30"/>
          <w:w w:val="85"/>
        </w:rPr>
        <w:t> </w:t>
      </w:r>
      <w:r>
        <w:rPr>
          <w:b w:val="0"/>
          <w:color w:val="231F20"/>
          <w:w w:val="85"/>
        </w:rPr>
        <w:t>facility can</w:t>
      </w:r>
      <w:r>
        <w:rPr>
          <w:b w:val="0"/>
          <w:color w:val="231F20"/>
          <w:spacing w:val="-27"/>
          <w:w w:val="85"/>
        </w:rPr>
        <w:t> </w:t>
      </w:r>
      <w:r>
        <w:rPr>
          <w:b w:val="0"/>
          <w:color w:val="231F20"/>
          <w:w w:val="85"/>
        </w:rPr>
        <w:t>be</w:t>
      </w:r>
      <w:r>
        <w:rPr>
          <w:b w:val="0"/>
          <w:color w:val="231F20"/>
          <w:spacing w:val="-27"/>
          <w:w w:val="85"/>
        </w:rPr>
        <w:t> </w:t>
      </w:r>
      <w:r>
        <w:rPr>
          <w:b w:val="0"/>
          <w:color w:val="231F20"/>
          <w:w w:val="85"/>
        </w:rPr>
        <w:t>calculated</w:t>
      </w:r>
      <w:r>
        <w:rPr>
          <w:b w:val="0"/>
          <w:color w:val="231F20"/>
          <w:spacing w:val="-28"/>
          <w:w w:val="85"/>
        </w:rPr>
        <w:t> </w:t>
      </w:r>
      <w:r>
        <w:rPr>
          <w:b w:val="0"/>
          <w:color w:val="231F20"/>
          <w:w w:val="85"/>
        </w:rPr>
        <w:t>on</w:t>
      </w:r>
      <w:r>
        <w:rPr>
          <w:b w:val="0"/>
          <w:color w:val="231F20"/>
          <w:spacing w:val="-27"/>
          <w:w w:val="85"/>
        </w:rPr>
        <w:t> </w:t>
      </w:r>
      <w:r>
        <w:rPr>
          <w:b w:val="0"/>
          <w:color w:val="231F20"/>
          <w:w w:val="85"/>
        </w:rPr>
        <w:t>one</w:t>
      </w:r>
      <w:r>
        <w:rPr>
          <w:b w:val="0"/>
          <w:color w:val="231F20"/>
          <w:spacing w:val="-27"/>
          <w:w w:val="85"/>
        </w:rPr>
        <w:t> </w:t>
      </w:r>
      <w:r>
        <w:rPr>
          <w:b w:val="0"/>
          <w:color w:val="231F20"/>
          <w:w w:val="85"/>
        </w:rPr>
        <w:t>of</w:t>
      </w:r>
      <w:r>
        <w:rPr>
          <w:b w:val="0"/>
          <w:color w:val="231F20"/>
          <w:spacing w:val="-27"/>
          <w:w w:val="85"/>
        </w:rPr>
        <w:t> </w:t>
      </w:r>
      <w:r>
        <w:rPr>
          <w:b w:val="0"/>
          <w:color w:val="231F20"/>
          <w:w w:val="85"/>
        </w:rPr>
        <w:t>several</w:t>
      </w:r>
      <w:r>
        <w:rPr>
          <w:b w:val="0"/>
          <w:color w:val="231F20"/>
          <w:spacing w:val="-27"/>
          <w:w w:val="85"/>
        </w:rPr>
        <w:t> </w:t>
      </w:r>
      <w:r>
        <w:rPr>
          <w:b w:val="0"/>
          <w:color w:val="231F20"/>
          <w:w w:val="85"/>
        </w:rPr>
        <w:t>different</w:t>
      </w:r>
      <w:r>
        <w:rPr>
          <w:b w:val="0"/>
          <w:color w:val="231F20"/>
          <w:spacing w:val="-26"/>
          <w:w w:val="85"/>
        </w:rPr>
        <w:t> </w:t>
      </w:r>
      <w:r>
        <w:rPr>
          <w:b w:val="0"/>
          <w:color w:val="231F20"/>
          <w:w w:val="85"/>
        </w:rPr>
        <w:t>bases.</w:t>
      </w:r>
      <w:r>
        <w:rPr>
          <w:b w:val="0"/>
          <w:color w:val="231F20"/>
          <w:spacing w:val="-27"/>
          <w:w w:val="85"/>
        </w:rPr>
        <w:t> </w:t>
      </w:r>
      <w:r>
        <w:rPr>
          <w:b w:val="0"/>
          <w:color w:val="231F20"/>
          <w:w w:val="85"/>
        </w:rPr>
        <w:t>For </w:t>
      </w:r>
      <w:r>
        <w:rPr>
          <w:b w:val="0"/>
          <w:color w:val="231F20"/>
          <w:w w:val="80"/>
        </w:rPr>
        <w:t>most</w:t>
      </w:r>
      <w:r>
        <w:rPr>
          <w:b w:val="0"/>
          <w:color w:val="231F20"/>
          <w:spacing w:val="-24"/>
          <w:w w:val="80"/>
        </w:rPr>
        <w:t> </w:t>
      </w:r>
      <w:r>
        <w:rPr>
          <w:b w:val="0"/>
          <w:color w:val="231F20"/>
          <w:w w:val="80"/>
        </w:rPr>
        <w:t>borrowings,</w:t>
      </w:r>
      <w:r>
        <w:rPr>
          <w:b w:val="0"/>
          <w:color w:val="231F20"/>
          <w:spacing w:val="-24"/>
          <w:w w:val="80"/>
        </w:rPr>
        <w:t> </w:t>
      </w:r>
      <w:r>
        <w:rPr>
          <w:b w:val="0"/>
          <w:color w:val="231F20"/>
          <w:w w:val="80"/>
        </w:rPr>
        <w:t>Southwest</w:t>
      </w:r>
      <w:r>
        <w:rPr>
          <w:b w:val="0"/>
          <w:color w:val="231F20"/>
          <w:spacing w:val="-24"/>
          <w:w w:val="80"/>
        </w:rPr>
        <w:t> </w:t>
      </w:r>
      <w:r>
        <w:rPr>
          <w:b w:val="0"/>
          <w:color w:val="231F20"/>
          <w:w w:val="80"/>
        </w:rPr>
        <w:t>would</w:t>
      </w:r>
      <w:r>
        <w:rPr>
          <w:b w:val="0"/>
          <w:color w:val="231F20"/>
          <w:spacing w:val="-25"/>
          <w:w w:val="80"/>
        </w:rPr>
        <w:t> </w:t>
      </w:r>
      <w:r>
        <w:rPr>
          <w:b w:val="0"/>
          <w:color w:val="231F20"/>
          <w:w w:val="80"/>
        </w:rPr>
        <w:t>anticipate</w:t>
      </w:r>
      <w:r>
        <w:rPr>
          <w:b w:val="0"/>
          <w:color w:val="231F20"/>
          <w:spacing w:val="-25"/>
          <w:w w:val="80"/>
        </w:rPr>
        <w:t> </w:t>
      </w:r>
      <w:r>
        <w:rPr>
          <w:b w:val="0"/>
          <w:color w:val="231F20"/>
          <w:w w:val="80"/>
        </w:rPr>
        <w:t>choosing</w:t>
      </w:r>
      <w:r>
        <w:rPr>
          <w:b w:val="0"/>
          <w:color w:val="231F20"/>
          <w:spacing w:val="-24"/>
          <w:w w:val="80"/>
        </w:rPr>
        <w:t> </w:t>
      </w:r>
      <w:r>
        <w:rPr>
          <w:b w:val="0"/>
          <w:color w:val="231F20"/>
          <w:w w:val="80"/>
        </w:rPr>
        <w:t>a</w:t>
      </w:r>
    </w:p>
    <w:p>
      <w:pPr>
        <w:spacing w:after="0" w:line="244" w:lineRule="auto"/>
        <w:jc w:val="both"/>
        <w:sectPr>
          <w:type w:val="continuous"/>
          <w:pgSz w:w="12240" w:h="15840"/>
          <w:pgMar w:top="1140" w:bottom="280" w:left="1080" w:right="1720"/>
          <w:cols w:num="2" w:equalWidth="0">
            <w:col w:w="4441" w:space="359"/>
            <w:col w:w="4640"/>
          </w:cols>
        </w:sectPr>
      </w:pPr>
    </w:p>
    <w:p>
      <w:pPr>
        <w:pStyle w:val="BodyText"/>
        <w:rPr>
          <w:b w:val="0"/>
        </w:rPr>
      </w:pPr>
    </w:p>
    <w:p>
      <w:pPr>
        <w:pStyle w:val="BodyText"/>
        <w:spacing w:before="4"/>
        <w:rPr>
          <w:b w:val="0"/>
          <w:sz w:val="21"/>
        </w:rPr>
      </w:pPr>
    </w:p>
    <w:p>
      <w:pPr>
        <w:pStyle w:val="Heading2"/>
      </w:pPr>
      <w:r>
        <w:rPr>
          <w:color w:val="231F20"/>
          <w:w w:val="95"/>
        </w:rPr>
        <w:t>NOTES TO CONSOLIDATED FINANCIAL STATEMENTS —  (Continued)</w:t>
      </w:r>
    </w:p>
    <w:p>
      <w:pPr>
        <w:pStyle w:val="BodyText"/>
        <w:spacing w:before="10"/>
        <w:rPr>
          <w:rFonts w:ascii="Times New Roman"/>
          <w:b/>
          <w:sz w:val="15"/>
        </w:rPr>
      </w:pPr>
    </w:p>
    <w:p>
      <w:pPr>
        <w:spacing w:after="0"/>
        <w:rPr>
          <w:rFonts w:ascii="Times New Roman"/>
          <w:sz w:val="15"/>
        </w:rPr>
        <w:sectPr>
          <w:footerReference w:type="default" r:id="rId131"/>
          <w:pgSz w:w="12240" w:h="15840"/>
          <w:pgMar w:footer="566" w:header="0" w:top="1500" w:bottom="760" w:left="1080" w:right="1720"/>
          <w:pgNumType w:start="45"/>
        </w:sectPr>
      </w:pPr>
    </w:p>
    <w:p>
      <w:pPr>
        <w:pStyle w:val="BodyText"/>
        <w:spacing w:line="244" w:lineRule="auto" w:before="77"/>
        <w:ind w:left="119"/>
        <w:jc w:val="both"/>
        <w:rPr>
          <w:b w:val="0"/>
        </w:rPr>
      </w:pPr>
      <w:r>
        <w:rPr>
          <w:b w:val="0"/>
          <w:color w:val="231F20"/>
          <w:w w:val="85"/>
        </w:rPr>
        <w:t>floating</w:t>
      </w:r>
      <w:r>
        <w:rPr>
          <w:b w:val="0"/>
          <w:color w:val="231F20"/>
          <w:spacing w:val="-30"/>
          <w:w w:val="85"/>
        </w:rPr>
        <w:t> </w:t>
      </w:r>
      <w:r>
        <w:rPr>
          <w:b w:val="0"/>
          <w:color w:val="231F20"/>
          <w:w w:val="85"/>
        </w:rPr>
        <w:t>rate</w:t>
      </w:r>
      <w:r>
        <w:rPr>
          <w:b w:val="0"/>
          <w:color w:val="231F20"/>
          <w:spacing w:val="-30"/>
          <w:w w:val="85"/>
        </w:rPr>
        <w:t> </w:t>
      </w:r>
      <w:r>
        <w:rPr>
          <w:b w:val="0"/>
          <w:color w:val="231F20"/>
          <w:w w:val="85"/>
        </w:rPr>
        <w:t>based</w:t>
      </w:r>
      <w:r>
        <w:rPr>
          <w:b w:val="0"/>
          <w:color w:val="231F20"/>
          <w:spacing w:val="-30"/>
          <w:w w:val="85"/>
        </w:rPr>
        <w:t> </w:t>
      </w:r>
      <w:r>
        <w:rPr>
          <w:b w:val="0"/>
          <w:color w:val="231F20"/>
          <w:w w:val="85"/>
        </w:rPr>
        <w:t>upon</w:t>
      </w:r>
      <w:r>
        <w:rPr>
          <w:b w:val="0"/>
          <w:color w:val="231F20"/>
          <w:spacing w:val="-30"/>
          <w:w w:val="85"/>
        </w:rPr>
        <w:t> </w:t>
      </w:r>
      <w:r>
        <w:rPr>
          <w:b w:val="0"/>
          <w:color w:val="231F20"/>
          <w:w w:val="85"/>
        </w:rPr>
        <w:t>LIBOR.</w:t>
      </w:r>
      <w:r>
        <w:rPr>
          <w:b w:val="0"/>
          <w:color w:val="231F20"/>
          <w:spacing w:val="-29"/>
          <w:w w:val="85"/>
        </w:rPr>
        <w:t> </w:t>
      </w:r>
      <w:r>
        <w:rPr>
          <w:b w:val="0"/>
          <w:color w:val="231F20"/>
          <w:w w:val="85"/>
        </w:rPr>
        <w:t>If</w:t>
      </w:r>
      <w:r>
        <w:rPr>
          <w:b w:val="0"/>
          <w:color w:val="231F20"/>
          <w:spacing w:val="-29"/>
          <w:w w:val="85"/>
        </w:rPr>
        <w:t> </w:t>
      </w:r>
      <w:r>
        <w:rPr>
          <w:b w:val="0"/>
          <w:color w:val="231F20"/>
          <w:w w:val="85"/>
        </w:rPr>
        <w:t>the</w:t>
      </w:r>
      <w:r>
        <w:rPr>
          <w:b w:val="0"/>
          <w:color w:val="231F20"/>
          <w:spacing w:val="-30"/>
          <w:w w:val="85"/>
        </w:rPr>
        <w:t> </w:t>
      </w:r>
      <w:r>
        <w:rPr>
          <w:b w:val="0"/>
          <w:color w:val="231F20"/>
          <w:w w:val="85"/>
        </w:rPr>
        <w:t>facility</w:t>
      </w:r>
      <w:r>
        <w:rPr>
          <w:b w:val="0"/>
          <w:color w:val="231F20"/>
          <w:spacing w:val="-31"/>
          <w:w w:val="85"/>
        </w:rPr>
        <w:t> </w:t>
      </w:r>
      <w:r>
        <w:rPr>
          <w:b w:val="0"/>
          <w:color w:val="231F20"/>
          <w:w w:val="85"/>
        </w:rPr>
        <w:t>had</w:t>
      </w:r>
      <w:r>
        <w:rPr>
          <w:b w:val="0"/>
          <w:color w:val="231F20"/>
          <w:spacing w:val="-30"/>
          <w:w w:val="85"/>
        </w:rPr>
        <w:t> </w:t>
      </w:r>
      <w:r>
        <w:rPr>
          <w:b w:val="0"/>
          <w:color w:val="231F20"/>
          <w:w w:val="85"/>
        </w:rPr>
        <w:t>been </w:t>
      </w:r>
      <w:r>
        <w:rPr>
          <w:b w:val="0"/>
          <w:color w:val="231F20"/>
          <w:w w:val="90"/>
        </w:rPr>
        <w:t>fully</w:t>
      </w:r>
      <w:r>
        <w:rPr>
          <w:b w:val="0"/>
          <w:color w:val="231F20"/>
          <w:spacing w:val="-20"/>
          <w:w w:val="90"/>
        </w:rPr>
        <w:t> </w:t>
      </w:r>
      <w:r>
        <w:rPr>
          <w:b w:val="0"/>
          <w:color w:val="231F20"/>
          <w:w w:val="90"/>
        </w:rPr>
        <w:t>drawn</w:t>
      </w:r>
      <w:r>
        <w:rPr>
          <w:b w:val="0"/>
          <w:color w:val="231F20"/>
          <w:spacing w:val="-20"/>
          <w:w w:val="90"/>
        </w:rPr>
        <w:t> </w:t>
      </w:r>
      <w:r>
        <w:rPr>
          <w:b w:val="0"/>
          <w:color w:val="231F20"/>
          <w:w w:val="90"/>
        </w:rPr>
        <w:t>at</w:t>
      </w:r>
      <w:r>
        <w:rPr>
          <w:b w:val="0"/>
          <w:color w:val="231F20"/>
          <w:spacing w:val="-20"/>
          <w:w w:val="90"/>
        </w:rPr>
        <w:t> </w:t>
      </w:r>
      <w:r>
        <w:rPr>
          <w:b w:val="0"/>
          <w:color w:val="231F20"/>
          <w:w w:val="90"/>
        </w:rPr>
        <w:t>December</w:t>
      </w:r>
      <w:r>
        <w:rPr>
          <w:b w:val="0"/>
          <w:color w:val="231F20"/>
          <w:spacing w:val="-21"/>
          <w:w w:val="90"/>
        </w:rPr>
        <w:t> </w:t>
      </w:r>
      <w:r>
        <w:rPr>
          <w:b w:val="0"/>
          <w:color w:val="231F20"/>
          <w:w w:val="90"/>
        </w:rPr>
        <w:t>31,</w:t>
      </w:r>
      <w:r>
        <w:rPr>
          <w:b w:val="0"/>
          <w:color w:val="231F20"/>
          <w:spacing w:val="-20"/>
          <w:w w:val="90"/>
        </w:rPr>
        <w:t> </w:t>
      </w:r>
      <w:r>
        <w:rPr>
          <w:b w:val="0"/>
          <w:color w:val="231F20"/>
          <w:w w:val="90"/>
        </w:rPr>
        <w:t>2007,</w:t>
      </w:r>
      <w:r>
        <w:rPr>
          <w:b w:val="0"/>
          <w:color w:val="231F20"/>
          <w:spacing w:val="-20"/>
          <w:w w:val="90"/>
        </w:rPr>
        <w:t> </w:t>
      </w:r>
      <w:r>
        <w:rPr>
          <w:b w:val="0"/>
          <w:color w:val="231F20"/>
          <w:w w:val="90"/>
        </w:rPr>
        <w:t>the</w:t>
      </w:r>
      <w:r>
        <w:rPr>
          <w:b w:val="0"/>
          <w:color w:val="231F20"/>
          <w:spacing w:val="-20"/>
          <w:w w:val="90"/>
        </w:rPr>
        <w:t> </w:t>
      </w:r>
      <w:r>
        <w:rPr>
          <w:b w:val="0"/>
          <w:color w:val="231F20"/>
          <w:w w:val="90"/>
        </w:rPr>
        <w:t>spread</w:t>
      </w:r>
      <w:r>
        <w:rPr>
          <w:b w:val="0"/>
          <w:color w:val="231F20"/>
          <w:spacing w:val="-20"/>
          <w:w w:val="90"/>
        </w:rPr>
        <w:t> </w:t>
      </w:r>
      <w:r>
        <w:rPr>
          <w:b w:val="0"/>
          <w:color w:val="231F20"/>
          <w:w w:val="90"/>
        </w:rPr>
        <w:t>over </w:t>
      </w:r>
      <w:r>
        <w:rPr>
          <w:b w:val="0"/>
          <w:color w:val="231F20"/>
          <w:w w:val="85"/>
        </w:rPr>
        <w:t>LIBOR</w:t>
      </w:r>
      <w:r>
        <w:rPr>
          <w:b w:val="0"/>
          <w:color w:val="231F20"/>
          <w:spacing w:val="-32"/>
          <w:w w:val="85"/>
        </w:rPr>
        <w:t> </w:t>
      </w:r>
      <w:r>
        <w:rPr>
          <w:b w:val="0"/>
          <w:color w:val="231F20"/>
          <w:w w:val="85"/>
        </w:rPr>
        <w:t>would</w:t>
      </w:r>
      <w:r>
        <w:rPr>
          <w:b w:val="0"/>
          <w:color w:val="231F20"/>
          <w:spacing w:val="-33"/>
          <w:w w:val="85"/>
        </w:rPr>
        <w:t> </w:t>
      </w:r>
      <w:r>
        <w:rPr>
          <w:b w:val="0"/>
          <w:color w:val="231F20"/>
          <w:w w:val="85"/>
        </w:rPr>
        <w:t>have</w:t>
      </w:r>
      <w:r>
        <w:rPr>
          <w:b w:val="0"/>
          <w:color w:val="231F20"/>
          <w:spacing w:val="-34"/>
          <w:w w:val="85"/>
        </w:rPr>
        <w:t> </w:t>
      </w:r>
      <w:r>
        <w:rPr>
          <w:b w:val="0"/>
          <w:color w:val="231F20"/>
          <w:w w:val="85"/>
        </w:rPr>
        <w:t>been</w:t>
      </w:r>
      <w:r>
        <w:rPr>
          <w:b w:val="0"/>
          <w:color w:val="231F20"/>
          <w:spacing w:val="-33"/>
          <w:w w:val="85"/>
        </w:rPr>
        <w:t> </w:t>
      </w:r>
      <w:r>
        <w:rPr>
          <w:b w:val="0"/>
          <w:color w:val="231F20"/>
          <w:w w:val="85"/>
        </w:rPr>
        <w:t>62.5</w:t>
      </w:r>
      <w:r>
        <w:rPr>
          <w:b w:val="0"/>
          <w:color w:val="231F20"/>
          <w:spacing w:val="-33"/>
          <w:w w:val="85"/>
        </w:rPr>
        <w:t> </w:t>
      </w:r>
      <w:r>
        <w:rPr>
          <w:b w:val="0"/>
          <w:color w:val="231F20"/>
          <w:w w:val="85"/>
        </w:rPr>
        <w:t>basis</w:t>
      </w:r>
      <w:r>
        <w:rPr>
          <w:b w:val="0"/>
          <w:color w:val="231F20"/>
          <w:spacing w:val="-33"/>
          <w:w w:val="85"/>
        </w:rPr>
        <w:t> </w:t>
      </w:r>
      <w:r>
        <w:rPr>
          <w:b w:val="0"/>
          <w:color w:val="231F20"/>
          <w:w w:val="85"/>
        </w:rPr>
        <w:t>points</w:t>
      </w:r>
      <w:r>
        <w:rPr>
          <w:b w:val="0"/>
          <w:color w:val="231F20"/>
          <w:spacing w:val="-32"/>
          <w:w w:val="85"/>
        </w:rPr>
        <w:t> </w:t>
      </w:r>
      <w:r>
        <w:rPr>
          <w:b w:val="0"/>
          <w:color w:val="231F20"/>
          <w:w w:val="85"/>
        </w:rPr>
        <w:t>given</w:t>
      </w:r>
      <w:r>
        <w:rPr>
          <w:b w:val="0"/>
          <w:color w:val="231F20"/>
          <w:spacing w:val="-33"/>
          <w:w w:val="85"/>
        </w:rPr>
        <w:t> </w:t>
      </w:r>
      <w:r>
        <w:rPr>
          <w:b w:val="0"/>
          <w:color w:val="231F20"/>
          <w:w w:val="85"/>
        </w:rPr>
        <w:t>South- </w:t>
      </w:r>
      <w:r>
        <w:rPr>
          <w:b w:val="0"/>
          <w:color w:val="231F20"/>
          <w:w w:val="80"/>
        </w:rPr>
        <w:t>west’s</w:t>
      </w:r>
      <w:r>
        <w:rPr>
          <w:b w:val="0"/>
          <w:color w:val="231F20"/>
          <w:spacing w:val="-19"/>
          <w:w w:val="80"/>
        </w:rPr>
        <w:t> </w:t>
      </w:r>
      <w:r>
        <w:rPr>
          <w:b w:val="0"/>
          <w:color w:val="231F20"/>
          <w:w w:val="80"/>
        </w:rPr>
        <w:t>credit</w:t>
      </w:r>
      <w:r>
        <w:rPr>
          <w:b w:val="0"/>
          <w:color w:val="231F20"/>
          <w:spacing w:val="-19"/>
          <w:w w:val="80"/>
        </w:rPr>
        <w:t> </w:t>
      </w:r>
      <w:r>
        <w:rPr>
          <w:b w:val="0"/>
          <w:color w:val="231F20"/>
          <w:w w:val="80"/>
        </w:rPr>
        <w:t>rating</w:t>
      </w:r>
      <w:r>
        <w:rPr>
          <w:b w:val="0"/>
          <w:color w:val="231F20"/>
          <w:spacing w:val="-18"/>
          <w:w w:val="80"/>
        </w:rPr>
        <w:t> </w:t>
      </w:r>
      <w:r>
        <w:rPr>
          <w:b w:val="0"/>
          <w:color w:val="231F20"/>
          <w:w w:val="80"/>
        </w:rPr>
        <w:t>at</w:t>
      </w:r>
      <w:r>
        <w:rPr>
          <w:b w:val="0"/>
          <w:color w:val="231F20"/>
          <w:spacing w:val="-20"/>
          <w:w w:val="80"/>
        </w:rPr>
        <w:t> </w:t>
      </w:r>
      <w:r>
        <w:rPr>
          <w:b w:val="0"/>
          <w:color w:val="231F20"/>
          <w:w w:val="80"/>
        </w:rPr>
        <w:t>that</w:t>
      </w:r>
      <w:r>
        <w:rPr>
          <w:b w:val="0"/>
          <w:color w:val="231F20"/>
          <w:spacing w:val="-18"/>
          <w:w w:val="80"/>
        </w:rPr>
        <w:t> </w:t>
      </w:r>
      <w:r>
        <w:rPr>
          <w:b w:val="0"/>
          <w:color w:val="231F20"/>
          <w:w w:val="80"/>
        </w:rPr>
        <w:t>date.</w:t>
      </w:r>
      <w:r>
        <w:rPr>
          <w:b w:val="0"/>
          <w:color w:val="231F20"/>
          <w:spacing w:val="-20"/>
          <w:w w:val="80"/>
        </w:rPr>
        <w:t> </w:t>
      </w:r>
      <w:r>
        <w:rPr>
          <w:b w:val="0"/>
          <w:color w:val="231F20"/>
          <w:w w:val="80"/>
        </w:rPr>
        <w:t>The</w:t>
      </w:r>
      <w:r>
        <w:rPr>
          <w:b w:val="0"/>
          <w:color w:val="231F20"/>
          <w:spacing w:val="-20"/>
          <w:w w:val="80"/>
        </w:rPr>
        <w:t> </w:t>
      </w:r>
      <w:r>
        <w:rPr>
          <w:b w:val="0"/>
          <w:color w:val="231F20"/>
          <w:w w:val="80"/>
        </w:rPr>
        <w:t>facility</w:t>
      </w:r>
      <w:r>
        <w:rPr>
          <w:b w:val="0"/>
          <w:color w:val="231F20"/>
          <w:spacing w:val="-20"/>
          <w:w w:val="80"/>
        </w:rPr>
        <w:t> </w:t>
      </w:r>
      <w:r>
        <w:rPr>
          <w:b w:val="0"/>
          <w:color w:val="231F20"/>
          <w:w w:val="80"/>
        </w:rPr>
        <w:t>also</w:t>
      </w:r>
      <w:r>
        <w:rPr>
          <w:b w:val="0"/>
          <w:color w:val="231F20"/>
          <w:spacing w:val="-20"/>
          <w:w w:val="80"/>
        </w:rPr>
        <w:t> </w:t>
      </w:r>
      <w:r>
        <w:rPr>
          <w:b w:val="0"/>
          <w:color w:val="231F20"/>
          <w:w w:val="80"/>
        </w:rPr>
        <w:t>contains a</w:t>
      </w:r>
      <w:r>
        <w:rPr>
          <w:b w:val="0"/>
          <w:color w:val="231F20"/>
          <w:spacing w:val="-17"/>
          <w:w w:val="80"/>
        </w:rPr>
        <w:t> </w:t>
      </w:r>
      <w:r>
        <w:rPr>
          <w:b w:val="0"/>
          <w:color w:val="231F20"/>
          <w:w w:val="80"/>
        </w:rPr>
        <w:t>financial</w:t>
      </w:r>
      <w:r>
        <w:rPr>
          <w:b w:val="0"/>
          <w:color w:val="231F20"/>
          <w:spacing w:val="-17"/>
          <w:w w:val="80"/>
        </w:rPr>
        <w:t> </w:t>
      </w:r>
      <w:r>
        <w:rPr>
          <w:b w:val="0"/>
          <w:color w:val="231F20"/>
          <w:w w:val="80"/>
        </w:rPr>
        <w:t>covenant</w:t>
      </w:r>
      <w:r>
        <w:rPr>
          <w:b w:val="0"/>
          <w:color w:val="231F20"/>
          <w:spacing w:val="-17"/>
          <w:w w:val="80"/>
        </w:rPr>
        <w:t> </w:t>
      </w:r>
      <w:r>
        <w:rPr>
          <w:b w:val="0"/>
          <w:color w:val="231F20"/>
          <w:w w:val="80"/>
        </w:rPr>
        <w:t>requiring</w:t>
      </w:r>
      <w:r>
        <w:rPr>
          <w:b w:val="0"/>
          <w:color w:val="231F20"/>
          <w:spacing w:val="-16"/>
          <w:w w:val="80"/>
        </w:rPr>
        <w:t> </w:t>
      </w:r>
      <w:r>
        <w:rPr>
          <w:b w:val="0"/>
          <w:color w:val="231F20"/>
          <w:w w:val="80"/>
        </w:rPr>
        <w:t>a</w:t>
      </w:r>
      <w:r>
        <w:rPr>
          <w:b w:val="0"/>
          <w:color w:val="231F20"/>
          <w:spacing w:val="-17"/>
          <w:w w:val="80"/>
        </w:rPr>
        <w:t> </w:t>
      </w:r>
      <w:r>
        <w:rPr>
          <w:b w:val="0"/>
          <w:color w:val="231F20"/>
          <w:w w:val="80"/>
        </w:rPr>
        <w:t>minimum</w:t>
      </w:r>
      <w:r>
        <w:rPr>
          <w:b w:val="0"/>
          <w:color w:val="231F20"/>
          <w:spacing w:val="-17"/>
          <w:w w:val="80"/>
        </w:rPr>
        <w:t> </w:t>
      </w:r>
      <w:r>
        <w:rPr>
          <w:b w:val="0"/>
          <w:color w:val="231F20"/>
          <w:w w:val="80"/>
        </w:rPr>
        <w:t>coverage</w:t>
      </w:r>
      <w:r>
        <w:rPr>
          <w:b w:val="0"/>
          <w:color w:val="231F20"/>
          <w:spacing w:val="-19"/>
          <w:w w:val="80"/>
        </w:rPr>
        <w:t> </w:t>
      </w:r>
      <w:r>
        <w:rPr>
          <w:b w:val="0"/>
          <w:color w:val="231F20"/>
          <w:w w:val="80"/>
        </w:rPr>
        <w:t>ratio</w:t>
      </w:r>
    </w:p>
    <w:p>
      <w:pPr>
        <w:pStyle w:val="BodyText"/>
        <w:spacing w:line="244" w:lineRule="auto" w:before="77"/>
        <w:ind w:left="119" w:right="195"/>
        <w:jc w:val="both"/>
        <w:rPr>
          <w:b w:val="0"/>
        </w:rPr>
      </w:pPr>
      <w:r>
        <w:rPr/>
        <w:br w:type="column"/>
      </w:r>
      <w:r>
        <w:rPr>
          <w:b w:val="0"/>
          <w:color w:val="231F20"/>
          <w:w w:val="90"/>
        </w:rPr>
        <w:t>of</w:t>
      </w:r>
      <w:r>
        <w:rPr>
          <w:b w:val="0"/>
          <w:color w:val="231F20"/>
          <w:spacing w:val="-9"/>
          <w:w w:val="90"/>
        </w:rPr>
        <w:t> </w:t>
      </w:r>
      <w:r>
        <w:rPr>
          <w:b w:val="0"/>
          <w:color w:val="231F20"/>
          <w:w w:val="90"/>
        </w:rPr>
        <w:t>adjusted</w:t>
      </w:r>
      <w:r>
        <w:rPr>
          <w:b w:val="0"/>
          <w:color w:val="231F20"/>
          <w:spacing w:val="-9"/>
          <w:w w:val="90"/>
        </w:rPr>
        <w:t> </w:t>
      </w:r>
      <w:r>
        <w:rPr>
          <w:b w:val="0"/>
          <w:color w:val="231F20"/>
          <w:w w:val="90"/>
        </w:rPr>
        <w:t>pre-tax</w:t>
      </w:r>
      <w:r>
        <w:rPr>
          <w:b w:val="0"/>
          <w:color w:val="231F20"/>
          <w:spacing w:val="-9"/>
          <w:w w:val="90"/>
        </w:rPr>
        <w:t> </w:t>
      </w:r>
      <w:r>
        <w:rPr>
          <w:b w:val="0"/>
          <w:color w:val="231F20"/>
          <w:w w:val="90"/>
        </w:rPr>
        <w:t>income</w:t>
      </w:r>
      <w:r>
        <w:rPr>
          <w:b w:val="0"/>
          <w:color w:val="231F20"/>
          <w:spacing w:val="-10"/>
          <w:w w:val="90"/>
        </w:rPr>
        <w:t> </w:t>
      </w:r>
      <w:r>
        <w:rPr>
          <w:b w:val="0"/>
          <w:color w:val="231F20"/>
          <w:w w:val="90"/>
        </w:rPr>
        <w:t>to</w:t>
      </w:r>
      <w:r>
        <w:rPr>
          <w:b w:val="0"/>
          <w:color w:val="231F20"/>
          <w:spacing w:val="-8"/>
          <w:w w:val="90"/>
        </w:rPr>
        <w:t> </w:t>
      </w:r>
      <w:r>
        <w:rPr>
          <w:b w:val="0"/>
          <w:color w:val="231F20"/>
          <w:w w:val="90"/>
        </w:rPr>
        <w:t>fixed</w:t>
      </w:r>
      <w:r>
        <w:rPr>
          <w:b w:val="0"/>
          <w:color w:val="231F20"/>
          <w:spacing w:val="-10"/>
          <w:w w:val="90"/>
        </w:rPr>
        <w:t> </w:t>
      </w:r>
      <w:r>
        <w:rPr>
          <w:b w:val="0"/>
          <w:color w:val="231F20"/>
          <w:w w:val="90"/>
        </w:rPr>
        <w:t>obligations,</w:t>
      </w:r>
      <w:r>
        <w:rPr>
          <w:b w:val="0"/>
          <w:color w:val="231F20"/>
          <w:spacing w:val="-9"/>
          <w:w w:val="90"/>
        </w:rPr>
        <w:t> </w:t>
      </w:r>
      <w:r>
        <w:rPr>
          <w:b w:val="0"/>
          <w:color w:val="231F20"/>
          <w:w w:val="90"/>
        </w:rPr>
        <w:t>as </w:t>
      </w:r>
      <w:r>
        <w:rPr>
          <w:b w:val="0"/>
          <w:color w:val="231F20"/>
          <w:w w:val="85"/>
        </w:rPr>
        <w:t>defined.</w:t>
      </w:r>
      <w:r>
        <w:rPr>
          <w:b w:val="0"/>
          <w:color w:val="231F20"/>
          <w:spacing w:val="-10"/>
          <w:w w:val="85"/>
        </w:rPr>
        <w:t> </w:t>
      </w:r>
      <w:r>
        <w:rPr>
          <w:b w:val="0"/>
          <w:color w:val="231F20"/>
          <w:w w:val="85"/>
        </w:rPr>
        <w:t>As</w:t>
      </w:r>
      <w:r>
        <w:rPr>
          <w:b w:val="0"/>
          <w:color w:val="231F20"/>
          <w:spacing w:val="-9"/>
          <w:w w:val="85"/>
        </w:rPr>
        <w:t> </w:t>
      </w:r>
      <w:r>
        <w:rPr>
          <w:b w:val="0"/>
          <w:color w:val="231F20"/>
          <w:w w:val="85"/>
        </w:rPr>
        <w:t>of</w:t>
      </w:r>
      <w:r>
        <w:rPr>
          <w:b w:val="0"/>
          <w:color w:val="231F20"/>
          <w:spacing w:val="-9"/>
          <w:w w:val="85"/>
        </w:rPr>
        <w:t> </w:t>
      </w:r>
      <w:r>
        <w:rPr>
          <w:b w:val="0"/>
          <w:color w:val="231F20"/>
          <w:w w:val="85"/>
        </w:rPr>
        <w:t>December</w:t>
      </w:r>
      <w:r>
        <w:rPr>
          <w:b w:val="0"/>
          <w:color w:val="231F20"/>
          <w:spacing w:val="-10"/>
          <w:w w:val="85"/>
        </w:rPr>
        <w:t> </w:t>
      </w:r>
      <w:r>
        <w:rPr>
          <w:b w:val="0"/>
          <w:color w:val="231F20"/>
          <w:w w:val="85"/>
        </w:rPr>
        <w:t>31,</w:t>
      </w:r>
      <w:r>
        <w:rPr>
          <w:b w:val="0"/>
          <w:color w:val="231F20"/>
          <w:spacing w:val="-9"/>
          <w:w w:val="85"/>
        </w:rPr>
        <w:t> </w:t>
      </w:r>
      <w:r>
        <w:rPr>
          <w:b w:val="0"/>
          <w:color w:val="231F20"/>
          <w:w w:val="85"/>
        </w:rPr>
        <w:t>2007,</w:t>
      </w:r>
      <w:r>
        <w:rPr>
          <w:b w:val="0"/>
          <w:color w:val="231F20"/>
          <w:spacing w:val="-9"/>
          <w:w w:val="85"/>
        </w:rPr>
        <w:t> </w:t>
      </w:r>
      <w:r>
        <w:rPr>
          <w:b w:val="0"/>
          <w:color w:val="231F20"/>
          <w:w w:val="85"/>
        </w:rPr>
        <w:t>the</w:t>
      </w:r>
      <w:r>
        <w:rPr>
          <w:b w:val="0"/>
          <w:color w:val="231F20"/>
          <w:spacing w:val="-9"/>
          <w:w w:val="85"/>
        </w:rPr>
        <w:t> </w:t>
      </w:r>
      <w:r>
        <w:rPr>
          <w:b w:val="0"/>
          <w:color w:val="231F20"/>
          <w:w w:val="85"/>
        </w:rPr>
        <w:t>Company</w:t>
      </w:r>
      <w:r>
        <w:rPr>
          <w:b w:val="0"/>
          <w:color w:val="231F20"/>
          <w:spacing w:val="-10"/>
          <w:w w:val="85"/>
        </w:rPr>
        <w:t> </w:t>
      </w:r>
      <w:r>
        <w:rPr>
          <w:b w:val="0"/>
          <w:color w:val="231F20"/>
          <w:w w:val="85"/>
        </w:rPr>
        <w:t>was in compliance with this covenant, and there were</w:t>
      </w:r>
      <w:r>
        <w:rPr>
          <w:b w:val="0"/>
          <w:color w:val="231F20"/>
          <w:spacing w:val="-32"/>
          <w:w w:val="85"/>
        </w:rPr>
        <w:t> </w:t>
      </w:r>
      <w:r>
        <w:rPr>
          <w:b w:val="0"/>
          <w:color w:val="231F20"/>
          <w:w w:val="85"/>
        </w:rPr>
        <w:t>no </w:t>
      </w:r>
      <w:r>
        <w:rPr>
          <w:b w:val="0"/>
          <w:color w:val="231F20"/>
          <w:w w:val="80"/>
        </w:rPr>
        <w:t>outstanding</w:t>
      </w:r>
      <w:r>
        <w:rPr>
          <w:b w:val="0"/>
          <w:color w:val="231F20"/>
          <w:spacing w:val="-17"/>
          <w:w w:val="80"/>
        </w:rPr>
        <w:t> </w:t>
      </w:r>
      <w:r>
        <w:rPr>
          <w:b w:val="0"/>
          <w:color w:val="231F20"/>
          <w:w w:val="80"/>
        </w:rPr>
        <w:t>amounts</w:t>
      </w:r>
      <w:r>
        <w:rPr>
          <w:b w:val="0"/>
          <w:color w:val="231F20"/>
          <w:spacing w:val="-17"/>
          <w:w w:val="80"/>
        </w:rPr>
        <w:t> </w:t>
      </w:r>
      <w:r>
        <w:rPr>
          <w:b w:val="0"/>
          <w:color w:val="231F20"/>
          <w:w w:val="80"/>
        </w:rPr>
        <w:t>borrowed</w:t>
      </w:r>
      <w:r>
        <w:rPr>
          <w:b w:val="0"/>
          <w:color w:val="231F20"/>
          <w:spacing w:val="-18"/>
          <w:w w:val="80"/>
        </w:rPr>
        <w:t> </w:t>
      </w:r>
      <w:r>
        <w:rPr>
          <w:b w:val="0"/>
          <w:color w:val="231F20"/>
          <w:w w:val="80"/>
        </w:rPr>
        <w:t>under</w:t>
      </w:r>
      <w:r>
        <w:rPr>
          <w:b w:val="0"/>
          <w:color w:val="231F20"/>
          <w:spacing w:val="-17"/>
          <w:w w:val="80"/>
        </w:rPr>
        <w:t> </w:t>
      </w:r>
      <w:r>
        <w:rPr>
          <w:b w:val="0"/>
          <w:color w:val="231F20"/>
          <w:w w:val="80"/>
        </w:rPr>
        <w:t>this</w:t>
      </w:r>
      <w:r>
        <w:rPr>
          <w:b w:val="0"/>
          <w:color w:val="231F20"/>
          <w:spacing w:val="-16"/>
          <w:w w:val="80"/>
        </w:rPr>
        <w:t> </w:t>
      </w:r>
      <w:r>
        <w:rPr>
          <w:b w:val="0"/>
          <w:color w:val="231F20"/>
          <w:w w:val="80"/>
        </w:rPr>
        <w:t>facility.</w:t>
      </w:r>
    </w:p>
    <w:p>
      <w:pPr>
        <w:spacing w:after="0" w:line="244" w:lineRule="auto"/>
        <w:jc w:val="both"/>
        <w:sectPr>
          <w:type w:val="continuous"/>
          <w:pgSz w:w="12240" w:h="15840"/>
          <w:pgMar w:top="1140" w:bottom="280" w:left="1080" w:right="1720"/>
          <w:cols w:num="2" w:equalWidth="0">
            <w:col w:w="4443" w:space="358"/>
            <w:col w:w="4639"/>
          </w:cols>
        </w:sectPr>
      </w:pPr>
    </w:p>
    <w:p>
      <w:pPr>
        <w:pStyle w:val="BodyText"/>
        <w:spacing w:before="1"/>
        <w:rPr>
          <w:b w:val="0"/>
          <w:sz w:val="14"/>
        </w:rPr>
      </w:pPr>
    </w:p>
    <w:p>
      <w:pPr>
        <w:spacing w:after="0"/>
        <w:rPr>
          <w:sz w:val="14"/>
        </w:rPr>
        <w:sectPr>
          <w:type w:val="continuous"/>
          <w:pgSz w:w="12240" w:h="15840"/>
          <w:pgMar w:top="1140" w:bottom="280" w:left="1080" w:right="1720"/>
        </w:sectPr>
      </w:pPr>
    </w:p>
    <w:p>
      <w:pPr>
        <w:pStyle w:val="Heading2"/>
        <w:numPr>
          <w:ilvl w:val="0"/>
          <w:numId w:val="9"/>
        </w:numPr>
        <w:tabs>
          <w:tab w:pos="470" w:val="left" w:leader="none"/>
        </w:tabs>
        <w:spacing w:line="240" w:lineRule="auto" w:before="83" w:after="0"/>
        <w:ind w:left="470" w:right="0" w:hanging="350"/>
        <w:jc w:val="left"/>
      </w:pPr>
      <w:r>
        <w:rPr>
          <w:color w:val="231F20"/>
          <w:w w:val="95"/>
        </w:rPr>
        <w:t>Long-Term</w:t>
      </w:r>
      <w:r>
        <w:rPr>
          <w:color w:val="231F20"/>
          <w:spacing w:val="9"/>
          <w:w w:val="95"/>
        </w:rPr>
        <w:t> </w:t>
      </w:r>
      <w:r>
        <w:rPr>
          <w:color w:val="231F20"/>
          <w:w w:val="95"/>
        </w:rPr>
        <w:t>Debt</w:t>
      </w:r>
    </w:p>
    <w:p>
      <w:pPr>
        <w:pStyle w:val="BodyText"/>
        <w:rPr>
          <w:rFonts w:ascii="Times New Roman"/>
          <w:b/>
          <w:sz w:val="16"/>
        </w:rPr>
      </w:pPr>
      <w:r>
        <w:rPr/>
        <w:br w:type="column"/>
      </w:r>
      <w:r>
        <w:rPr>
          <w:rFonts w:ascii="Times New Roman"/>
          <w:b/>
          <w:sz w:val="16"/>
        </w:rPr>
      </w:r>
    </w:p>
    <w:p>
      <w:pPr>
        <w:pStyle w:val="BodyText"/>
        <w:spacing w:before="1"/>
        <w:rPr>
          <w:rFonts w:ascii="Times New Roman"/>
          <w:b/>
          <w:sz w:val="19"/>
        </w:rPr>
      </w:pPr>
    </w:p>
    <w:p>
      <w:pPr>
        <w:tabs>
          <w:tab w:pos="849" w:val="left" w:leader="none"/>
        </w:tabs>
        <w:spacing w:before="0"/>
        <w:ind w:left="0" w:right="592" w:firstLine="0"/>
        <w:jc w:val="center"/>
        <w:rPr>
          <w:rFonts w:ascii="Times New Roman"/>
          <w:b/>
          <w:sz w:val="16"/>
        </w:rPr>
      </w:pPr>
      <w:r>
        <w:rPr/>
        <w:pict>
          <v:line style="position:absolute;mso-position-horizontal-relative:page;mso-position-vertical-relative:paragraph;z-index:6616" from="425.98999pt,10.218773pt" to="453.48599pt,10.218773pt" stroked="true" strokeweight=".51019pt" strokecolor="#231f20">
            <v:stroke dashstyle="solid"/>
            <w10:wrap type="none"/>
          </v:line>
        </w:pict>
      </w:r>
      <w:r>
        <w:rPr>
          <w:rFonts w:ascii="Times New Roman"/>
          <w:b/>
          <w:color w:val="231F20"/>
          <w:sz w:val="16"/>
        </w:rPr>
        <w:t>2007</w:t>
        <w:tab/>
        <w:t>2006</w:t>
      </w:r>
    </w:p>
    <w:p>
      <w:pPr>
        <w:pStyle w:val="BodyText"/>
        <w:spacing w:line="20" w:lineRule="exact"/>
        <w:ind w:left="850"/>
        <w:rPr>
          <w:rFonts w:ascii="Times New Roman"/>
          <w:sz w:val="2"/>
        </w:rPr>
      </w:pPr>
      <w:r>
        <w:rPr>
          <w:rFonts w:ascii="Times New Roman"/>
          <w:sz w:val="2"/>
        </w:rPr>
        <w:pict>
          <v:group style="width:28.05pt;height:.550pt;mso-position-horizontal-relative:char;mso-position-vertical-relative:line" coordorigin="0,0" coordsize="561,11">
            <v:line style="position:absolute" from="6,6" to="555,6" stroked="true" strokeweight=".51019pt" strokecolor="#231f20">
              <v:stroke dashstyle="solid"/>
            </v:line>
          </v:group>
        </w:pict>
      </w:r>
      <w:r>
        <w:rPr>
          <w:rFonts w:ascii="Times New Roman"/>
          <w:sz w:val="2"/>
        </w:rPr>
      </w:r>
    </w:p>
    <w:p>
      <w:pPr>
        <w:spacing w:before="15"/>
        <w:ind w:left="0" w:right="593" w:firstLine="0"/>
        <w:jc w:val="center"/>
        <w:rPr>
          <w:rFonts w:ascii="Times New Roman"/>
          <w:b/>
          <w:sz w:val="16"/>
        </w:rPr>
      </w:pPr>
      <w:r>
        <w:rPr>
          <w:rFonts w:ascii="Times New Roman"/>
          <w:b/>
          <w:color w:val="231F20"/>
          <w:w w:val="105"/>
          <w:sz w:val="16"/>
        </w:rPr>
        <w:t>(In millions)</w:t>
      </w:r>
    </w:p>
    <w:p>
      <w:pPr>
        <w:spacing w:after="0"/>
        <w:jc w:val="center"/>
        <w:rPr>
          <w:rFonts w:ascii="Times New Roman"/>
          <w:sz w:val="16"/>
        </w:rPr>
        <w:sectPr>
          <w:type w:val="continuous"/>
          <w:pgSz w:w="12240" w:h="15840"/>
          <w:pgMar w:top="1140" w:bottom="280" w:left="1080" w:right="1720"/>
          <w:cols w:num="2" w:equalWidth="0">
            <w:col w:w="1858" w:space="5577"/>
            <w:col w:w="2005"/>
          </w:cols>
        </w:sectPr>
      </w:pPr>
    </w:p>
    <w:p>
      <w:pPr>
        <w:pStyle w:val="BodyText"/>
        <w:spacing w:before="9"/>
        <w:rPr>
          <w:rFonts w:ascii="Times New Roman"/>
          <w:b/>
          <w:sz w:val="6"/>
        </w:rPr>
      </w:pPr>
    </w:p>
    <w:tbl>
      <w:tblPr>
        <w:tblW w:w="0" w:type="auto"/>
        <w:jc w:val="left"/>
        <w:tblInd w:w="489" w:type="dxa"/>
        <w:tblBorders>
          <w:top w:val="nil"/>
          <w:left w:val="nil"/>
          <w:bottom w:val="nil"/>
          <w:right w:val="nil"/>
          <w:insideH w:val="nil"/>
          <w:insideV w:val="nil"/>
        </w:tblBorders>
        <w:tblLayout w:type="fixed"/>
        <w:tblCellMar>
          <w:top w:w="0" w:type="dxa"/>
          <w:left w:w="0" w:type="dxa"/>
          <w:bottom w:w="0" w:type="dxa"/>
          <w:right w:w="0" w:type="dxa"/>
        </w:tblCellMar>
        <w:tblLook w:val="01E0"/>
      </w:tblPr>
      <w:tblGrid>
        <w:gridCol w:w="6950"/>
        <w:gridCol w:w="551"/>
        <w:gridCol w:w="299"/>
        <w:gridCol w:w="581"/>
      </w:tblGrid>
      <w:tr>
        <w:trPr>
          <w:trHeight w:val="244" w:hRule="exact"/>
        </w:trPr>
        <w:tc>
          <w:tcPr>
            <w:tcW w:w="6950" w:type="dxa"/>
          </w:tcPr>
          <w:p>
            <w:pPr>
              <w:pStyle w:val="TableParagraph"/>
              <w:spacing w:line="212" w:lineRule="exact"/>
              <w:ind w:left="30"/>
              <w:rPr>
                <w:b w:val="0"/>
                <w:sz w:val="20"/>
              </w:rPr>
            </w:pPr>
            <w:r>
              <w:rPr>
                <w:b w:val="0"/>
                <w:color w:val="231F20"/>
                <w:w w:val="80"/>
                <w:sz w:val="20"/>
              </w:rPr>
              <w:t>7</w:t>
            </w:r>
            <w:r>
              <w:rPr>
                <w:b w:val="0"/>
                <w:color w:val="231F20"/>
                <w:w w:val="80"/>
                <w:position w:val="7"/>
                <w:sz w:val="11"/>
              </w:rPr>
              <w:t>7</w:t>
            </w:r>
            <w:r>
              <w:rPr>
                <w:b w:val="0"/>
                <w:color w:val="231F20"/>
                <w:w w:val="80"/>
                <w:sz w:val="20"/>
              </w:rPr>
              <w:t>⁄</w:t>
            </w:r>
            <w:r>
              <w:rPr>
                <w:b w:val="0"/>
                <w:color w:val="231F20"/>
                <w:w w:val="80"/>
                <w:sz w:val="11"/>
              </w:rPr>
              <w:t>8</w:t>
            </w:r>
            <w:r>
              <w:rPr>
                <w:b w:val="0"/>
                <w:color w:val="231F20"/>
                <w:w w:val="80"/>
                <w:sz w:val="20"/>
              </w:rPr>
              <w:t>% Notes due 2007 </w:t>
            </w:r>
            <w:r>
              <w:rPr>
                <w:b w:val="0"/>
                <w:color w:val="231F20"/>
                <w:spacing w:val="57"/>
                <w:w w:val="80"/>
                <w:sz w:val="20"/>
              </w:rPr>
              <w:t>.............................</w:t>
            </w:r>
            <w:r>
              <w:rPr>
                <w:b w:val="0"/>
                <w:color w:val="231F20"/>
                <w:spacing w:val="3"/>
                <w:w w:val="80"/>
                <w:sz w:val="20"/>
              </w:rPr>
              <w:t> </w:t>
            </w:r>
            <w:r>
              <w:rPr>
                <w:b w:val="0"/>
                <w:color w:val="231F20"/>
                <w:spacing w:val="56"/>
                <w:w w:val="80"/>
                <w:sz w:val="20"/>
              </w:rPr>
              <w:t>.................</w:t>
            </w:r>
            <w:r>
              <w:rPr>
                <w:b w:val="0"/>
                <w:color w:val="231F20"/>
                <w:spacing w:val="-4"/>
                <w:sz w:val="20"/>
              </w:rPr>
              <w:t> </w:t>
            </w:r>
          </w:p>
        </w:tc>
        <w:tc>
          <w:tcPr>
            <w:tcW w:w="551" w:type="dxa"/>
          </w:tcPr>
          <w:p>
            <w:pPr>
              <w:pStyle w:val="TableParagraph"/>
              <w:tabs>
                <w:tab w:pos="350" w:val="left" w:leader="none"/>
              </w:tabs>
              <w:spacing w:line="212" w:lineRule="exact"/>
              <w:jc w:val="right"/>
              <w:rPr>
                <w:b w:val="0"/>
                <w:sz w:val="20"/>
              </w:rPr>
            </w:pPr>
            <w:r>
              <w:rPr>
                <w:b w:val="0"/>
                <w:color w:val="231F20"/>
                <w:sz w:val="20"/>
              </w:rPr>
              <w:t>$</w:t>
              <w:tab/>
              <w:t>—</w:t>
            </w:r>
          </w:p>
        </w:tc>
        <w:tc>
          <w:tcPr>
            <w:tcW w:w="299" w:type="dxa"/>
          </w:tcPr>
          <w:p>
            <w:pPr/>
          </w:p>
        </w:tc>
        <w:tc>
          <w:tcPr>
            <w:tcW w:w="581" w:type="dxa"/>
          </w:tcPr>
          <w:p>
            <w:pPr>
              <w:pStyle w:val="TableParagraph"/>
              <w:spacing w:line="212" w:lineRule="exact"/>
              <w:ind w:right="28"/>
              <w:jc w:val="right"/>
              <w:rPr>
                <w:b w:val="0"/>
                <w:sz w:val="20"/>
              </w:rPr>
            </w:pPr>
            <w:r>
              <w:rPr>
                <w:b w:val="0"/>
                <w:color w:val="231F20"/>
                <w:w w:val="90"/>
                <w:sz w:val="20"/>
              </w:rPr>
              <w:t>$ 100</w:t>
            </w:r>
          </w:p>
        </w:tc>
      </w:tr>
      <w:tr>
        <w:trPr>
          <w:trHeight w:val="280" w:hRule="exact"/>
        </w:trPr>
        <w:tc>
          <w:tcPr>
            <w:tcW w:w="6950" w:type="dxa"/>
          </w:tcPr>
          <w:p>
            <w:pPr>
              <w:pStyle w:val="TableParagraph"/>
              <w:spacing w:before="13"/>
              <w:ind w:left="30"/>
              <w:rPr>
                <w:b w:val="0"/>
                <w:sz w:val="20"/>
              </w:rPr>
            </w:pPr>
            <w:r>
              <w:rPr>
                <w:b w:val="0"/>
                <w:color w:val="231F20"/>
                <w:w w:val="80"/>
                <w:sz w:val="20"/>
              </w:rPr>
              <w:t>French Credit Agreements due 2012 </w:t>
            </w:r>
            <w:r>
              <w:rPr>
                <w:b w:val="0"/>
                <w:color w:val="231F20"/>
                <w:spacing w:val="56"/>
                <w:w w:val="80"/>
                <w:sz w:val="20"/>
              </w:rPr>
              <w:t>.................. .................</w:t>
            </w:r>
            <w:r>
              <w:rPr>
                <w:b w:val="0"/>
                <w:color w:val="231F20"/>
                <w:spacing w:val="-4"/>
                <w:sz w:val="20"/>
              </w:rPr>
              <w:t> </w:t>
            </w:r>
          </w:p>
        </w:tc>
        <w:tc>
          <w:tcPr>
            <w:tcW w:w="551" w:type="dxa"/>
          </w:tcPr>
          <w:p>
            <w:pPr>
              <w:pStyle w:val="TableParagraph"/>
              <w:spacing w:before="15"/>
              <w:jc w:val="right"/>
              <w:rPr>
                <w:rFonts w:ascii="Times New Roman"/>
                <w:b/>
                <w:sz w:val="20"/>
              </w:rPr>
            </w:pPr>
            <w:r>
              <w:rPr>
                <w:rFonts w:ascii="Times New Roman"/>
                <w:b/>
                <w:color w:val="231F20"/>
                <w:sz w:val="20"/>
              </w:rPr>
              <w:t>32</w:t>
            </w:r>
          </w:p>
        </w:tc>
        <w:tc>
          <w:tcPr>
            <w:tcW w:w="299" w:type="dxa"/>
          </w:tcPr>
          <w:p>
            <w:pPr/>
          </w:p>
        </w:tc>
        <w:tc>
          <w:tcPr>
            <w:tcW w:w="581" w:type="dxa"/>
          </w:tcPr>
          <w:p>
            <w:pPr>
              <w:pStyle w:val="TableParagraph"/>
              <w:spacing w:before="13"/>
              <w:ind w:right="28"/>
              <w:jc w:val="right"/>
              <w:rPr>
                <w:b w:val="0"/>
                <w:sz w:val="20"/>
              </w:rPr>
            </w:pPr>
            <w:r>
              <w:rPr>
                <w:b w:val="0"/>
                <w:color w:val="231F20"/>
                <w:w w:val="80"/>
                <w:sz w:val="20"/>
              </w:rPr>
              <w:t>37</w:t>
            </w:r>
          </w:p>
        </w:tc>
      </w:tr>
      <w:tr>
        <w:trPr>
          <w:trHeight w:val="280" w:hRule="exact"/>
        </w:trPr>
        <w:tc>
          <w:tcPr>
            <w:tcW w:w="6950" w:type="dxa"/>
          </w:tcPr>
          <w:p>
            <w:pPr>
              <w:pStyle w:val="TableParagraph"/>
              <w:spacing w:before="13"/>
              <w:ind w:left="30"/>
              <w:rPr>
                <w:b w:val="0"/>
                <w:sz w:val="20"/>
              </w:rPr>
            </w:pPr>
            <w:r>
              <w:rPr>
                <w:b w:val="0"/>
                <w:color w:val="231F20"/>
                <w:w w:val="80"/>
                <w:sz w:val="20"/>
              </w:rPr>
              <w:t>6</w:t>
            </w:r>
            <w:r>
              <w:rPr>
                <w:b w:val="0"/>
                <w:color w:val="231F20"/>
                <w:w w:val="80"/>
                <w:position w:val="7"/>
                <w:sz w:val="11"/>
              </w:rPr>
              <w:t>1</w:t>
            </w:r>
            <w:r>
              <w:rPr>
                <w:b w:val="0"/>
                <w:color w:val="231F20"/>
                <w:w w:val="80"/>
                <w:sz w:val="20"/>
              </w:rPr>
              <w:t>⁄</w:t>
            </w:r>
            <w:r>
              <w:rPr>
                <w:b w:val="0"/>
                <w:color w:val="231F20"/>
                <w:w w:val="80"/>
                <w:sz w:val="11"/>
              </w:rPr>
              <w:t>2</w:t>
            </w:r>
            <w:r>
              <w:rPr>
                <w:b w:val="0"/>
                <w:color w:val="231F20"/>
                <w:w w:val="80"/>
                <w:sz w:val="20"/>
              </w:rPr>
              <w:t>% Notes due 2012 </w:t>
            </w:r>
            <w:r>
              <w:rPr>
                <w:b w:val="0"/>
                <w:color w:val="231F20"/>
                <w:spacing w:val="57"/>
                <w:w w:val="80"/>
                <w:sz w:val="20"/>
              </w:rPr>
              <w:t>.............................</w:t>
            </w:r>
            <w:r>
              <w:rPr>
                <w:b w:val="0"/>
                <w:color w:val="231F20"/>
                <w:spacing w:val="3"/>
                <w:w w:val="80"/>
                <w:sz w:val="20"/>
              </w:rPr>
              <w:t> </w:t>
            </w:r>
            <w:r>
              <w:rPr>
                <w:b w:val="0"/>
                <w:color w:val="231F20"/>
                <w:spacing w:val="56"/>
                <w:w w:val="80"/>
                <w:sz w:val="20"/>
              </w:rPr>
              <w:t>.................</w:t>
            </w:r>
            <w:r>
              <w:rPr>
                <w:b w:val="0"/>
                <w:color w:val="231F20"/>
                <w:spacing w:val="-4"/>
                <w:sz w:val="20"/>
              </w:rPr>
              <w:t> </w:t>
            </w:r>
          </w:p>
        </w:tc>
        <w:tc>
          <w:tcPr>
            <w:tcW w:w="551" w:type="dxa"/>
          </w:tcPr>
          <w:p>
            <w:pPr>
              <w:pStyle w:val="TableParagraph"/>
              <w:spacing w:before="15"/>
              <w:jc w:val="right"/>
              <w:rPr>
                <w:rFonts w:ascii="Times New Roman"/>
                <w:b/>
                <w:sz w:val="20"/>
              </w:rPr>
            </w:pPr>
            <w:r>
              <w:rPr>
                <w:rFonts w:ascii="Times New Roman"/>
                <w:b/>
                <w:color w:val="231F20"/>
                <w:sz w:val="20"/>
              </w:rPr>
              <w:t>386</w:t>
            </w:r>
          </w:p>
        </w:tc>
        <w:tc>
          <w:tcPr>
            <w:tcW w:w="299" w:type="dxa"/>
          </w:tcPr>
          <w:p>
            <w:pPr/>
          </w:p>
        </w:tc>
        <w:tc>
          <w:tcPr>
            <w:tcW w:w="581" w:type="dxa"/>
          </w:tcPr>
          <w:p>
            <w:pPr>
              <w:pStyle w:val="TableParagraph"/>
              <w:spacing w:before="13"/>
              <w:ind w:right="28"/>
              <w:jc w:val="right"/>
              <w:rPr>
                <w:b w:val="0"/>
                <w:sz w:val="20"/>
              </w:rPr>
            </w:pPr>
            <w:r>
              <w:rPr>
                <w:b w:val="0"/>
                <w:color w:val="231F20"/>
                <w:w w:val="80"/>
                <w:sz w:val="20"/>
              </w:rPr>
              <w:t>369</w:t>
            </w:r>
          </w:p>
        </w:tc>
      </w:tr>
      <w:tr>
        <w:trPr>
          <w:trHeight w:val="280" w:hRule="exact"/>
        </w:trPr>
        <w:tc>
          <w:tcPr>
            <w:tcW w:w="6950" w:type="dxa"/>
          </w:tcPr>
          <w:p>
            <w:pPr>
              <w:pStyle w:val="TableParagraph"/>
              <w:spacing w:before="13"/>
              <w:ind w:left="30"/>
              <w:rPr>
                <w:b w:val="0"/>
                <w:sz w:val="20"/>
              </w:rPr>
            </w:pPr>
            <w:r>
              <w:rPr>
                <w:b w:val="0"/>
                <w:color w:val="231F20"/>
                <w:w w:val="80"/>
                <w:sz w:val="20"/>
              </w:rPr>
              <w:t>5</w:t>
            </w:r>
            <w:r>
              <w:rPr>
                <w:b w:val="0"/>
                <w:color w:val="231F20"/>
                <w:w w:val="80"/>
                <w:position w:val="7"/>
                <w:sz w:val="11"/>
              </w:rPr>
              <w:t>1</w:t>
            </w:r>
            <w:r>
              <w:rPr>
                <w:b w:val="0"/>
                <w:color w:val="231F20"/>
                <w:w w:val="80"/>
                <w:sz w:val="20"/>
              </w:rPr>
              <w:t>⁄</w:t>
            </w:r>
            <w:r>
              <w:rPr>
                <w:b w:val="0"/>
                <w:color w:val="231F20"/>
                <w:w w:val="80"/>
                <w:sz w:val="11"/>
              </w:rPr>
              <w:t>4</w:t>
            </w:r>
            <w:r>
              <w:rPr>
                <w:b w:val="0"/>
                <w:color w:val="231F20"/>
                <w:w w:val="80"/>
                <w:sz w:val="20"/>
              </w:rPr>
              <w:t>% Notes due 2014 </w:t>
            </w:r>
            <w:r>
              <w:rPr>
                <w:b w:val="0"/>
                <w:color w:val="231F20"/>
                <w:spacing w:val="57"/>
                <w:w w:val="80"/>
                <w:sz w:val="20"/>
              </w:rPr>
              <w:t>.............................</w:t>
            </w:r>
            <w:r>
              <w:rPr>
                <w:b w:val="0"/>
                <w:color w:val="231F20"/>
                <w:spacing w:val="3"/>
                <w:w w:val="80"/>
                <w:sz w:val="20"/>
              </w:rPr>
              <w:t> </w:t>
            </w:r>
            <w:r>
              <w:rPr>
                <w:b w:val="0"/>
                <w:color w:val="231F20"/>
                <w:spacing w:val="56"/>
                <w:w w:val="80"/>
                <w:sz w:val="20"/>
              </w:rPr>
              <w:t>.................</w:t>
            </w:r>
            <w:r>
              <w:rPr>
                <w:b w:val="0"/>
                <w:color w:val="231F20"/>
                <w:spacing w:val="-4"/>
                <w:sz w:val="20"/>
              </w:rPr>
              <w:t> </w:t>
            </w:r>
          </w:p>
        </w:tc>
        <w:tc>
          <w:tcPr>
            <w:tcW w:w="551" w:type="dxa"/>
          </w:tcPr>
          <w:p>
            <w:pPr>
              <w:pStyle w:val="TableParagraph"/>
              <w:spacing w:before="15"/>
              <w:jc w:val="right"/>
              <w:rPr>
                <w:rFonts w:ascii="Times New Roman"/>
                <w:b/>
                <w:sz w:val="20"/>
              </w:rPr>
            </w:pPr>
            <w:r>
              <w:rPr>
                <w:rFonts w:ascii="Times New Roman"/>
                <w:b/>
                <w:color w:val="231F20"/>
                <w:sz w:val="20"/>
              </w:rPr>
              <w:t>352</w:t>
            </w:r>
          </w:p>
        </w:tc>
        <w:tc>
          <w:tcPr>
            <w:tcW w:w="299" w:type="dxa"/>
          </w:tcPr>
          <w:p>
            <w:pPr/>
          </w:p>
        </w:tc>
        <w:tc>
          <w:tcPr>
            <w:tcW w:w="581" w:type="dxa"/>
          </w:tcPr>
          <w:p>
            <w:pPr>
              <w:pStyle w:val="TableParagraph"/>
              <w:spacing w:before="13"/>
              <w:ind w:right="28"/>
              <w:jc w:val="right"/>
              <w:rPr>
                <w:b w:val="0"/>
                <w:sz w:val="20"/>
              </w:rPr>
            </w:pPr>
            <w:r>
              <w:rPr>
                <w:b w:val="0"/>
                <w:color w:val="231F20"/>
                <w:w w:val="80"/>
                <w:sz w:val="20"/>
              </w:rPr>
              <w:t>336</w:t>
            </w:r>
          </w:p>
        </w:tc>
      </w:tr>
      <w:tr>
        <w:trPr>
          <w:trHeight w:val="280" w:hRule="exact"/>
        </w:trPr>
        <w:tc>
          <w:tcPr>
            <w:tcW w:w="6950" w:type="dxa"/>
          </w:tcPr>
          <w:p>
            <w:pPr>
              <w:pStyle w:val="TableParagraph"/>
              <w:spacing w:before="13"/>
              <w:ind w:left="30"/>
              <w:rPr>
                <w:b w:val="0"/>
                <w:sz w:val="20"/>
              </w:rPr>
            </w:pPr>
            <w:r>
              <w:rPr>
                <w:b w:val="0"/>
                <w:color w:val="231F20"/>
                <w:w w:val="80"/>
                <w:sz w:val="20"/>
              </w:rPr>
              <w:t>5</w:t>
            </w:r>
            <w:r>
              <w:rPr>
                <w:b w:val="0"/>
                <w:color w:val="231F20"/>
                <w:w w:val="80"/>
                <w:position w:val="7"/>
                <w:sz w:val="11"/>
              </w:rPr>
              <w:t>3</w:t>
            </w:r>
            <w:r>
              <w:rPr>
                <w:b w:val="0"/>
                <w:color w:val="231F20"/>
                <w:w w:val="80"/>
                <w:sz w:val="20"/>
              </w:rPr>
              <w:t>⁄</w:t>
            </w:r>
            <w:r>
              <w:rPr>
                <w:b w:val="0"/>
                <w:color w:val="231F20"/>
                <w:w w:val="80"/>
                <w:sz w:val="11"/>
              </w:rPr>
              <w:t>4</w:t>
            </w:r>
            <w:r>
              <w:rPr>
                <w:b w:val="0"/>
                <w:color w:val="231F20"/>
                <w:w w:val="80"/>
                <w:sz w:val="20"/>
              </w:rPr>
              <w:t>% Notes due 2016 </w:t>
            </w:r>
            <w:r>
              <w:rPr>
                <w:b w:val="0"/>
                <w:color w:val="231F20"/>
                <w:spacing w:val="57"/>
                <w:w w:val="80"/>
                <w:sz w:val="20"/>
              </w:rPr>
              <w:t>.............................</w:t>
            </w:r>
            <w:r>
              <w:rPr>
                <w:b w:val="0"/>
                <w:color w:val="231F20"/>
                <w:spacing w:val="3"/>
                <w:w w:val="80"/>
                <w:sz w:val="20"/>
              </w:rPr>
              <w:t> </w:t>
            </w:r>
            <w:r>
              <w:rPr>
                <w:b w:val="0"/>
                <w:color w:val="231F20"/>
                <w:spacing w:val="56"/>
                <w:w w:val="80"/>
                <w:sz w:val="20"/>
              </w:rPr>
              <w:t>.................</w:t>
            </w:r>
            <w:r>
              <w:rPr>
                <w:b w:val="0"/>
                <w:color w:val="231F20"/>
                <w:spacing w:val="-4"/>
                <w:sz w:val="20"/>
              </w:rPr>
              <w:t> </w:t>
            </w:r>
          </w:p>
        </w:tc>
        <w:tc>
          <w:tcPr>
            <w:tcW w:w="551" w:type="dxa"/>
          </w:tcPr>
          <w:p>
            <w:pPr>
              <w:pStyle w:val="TableParagraph"/>
              <w:spacing w:before="15"/>
              <w:jc w:val="right"/>
              <w:rPr>
                <w:rFonts w:ascii="Times New Roman"/>
                <w:b/>
                <w:sz w:val="20"/>
              </w:rPr>
            </w:pPr>
            <w:r>
              <w:rPr>
                <w:rFonts w:ascii="Times New Roman"/>
                <w:b/>
                <w:color w:val="231F20"/>
                <w:sz w:val="20"/>
              </w:rPr>
              <w:t>300</w:t>
            </w:r>
          </w:p>
        </w:tc>
        <w:tc>
          <w:tcPr>
            <w:tcW w:w="299" w:type="dxa"/>
          </w:tcPr>
          <w:p>
            <w:pPr/>
          </w:p>
        </w:tc>
        <w:tc>
          <w:tcPr>
            <w:tcW w:w="581" w:type="dxa"/>
          </w:tcPr>
          <w:p>
            <w:pPr>
              <w:pStyle w:val="TableParagraph"/>
              <w:spacing w:before="13"/>
              <w:ind w:right="28"/>
              <w:jc w:val="right"/>
              <w:rPr>
                <w:b w:val="0"/>
                <w:sz w:val="20"/>
              </w:rPr>
            </w:pPr>
            <w:r>
              <w:rPr>
                <w:b w:val="0"/>
                <w:color w:val="231F20"/>
                <w:w w:val="80"/>
                <w:sz w:val="20"/>
              </w:rPr>
              <w:t>300</w:t>
            </w:r>
          </w:p>
        </w:tc>
      </w:tr>
      <w:tr>
        <w:trPr>
          <w:trHeight w:val="280" w:hRule="exact"/>
        </w:trPr>
        <w:tc>
          <w:tcPr>
            <w:tcW w:w="6950" w:type="dxa"/>
          </w:tcPr>
          <w:p>
            <w:pPr>
              <w:pStyle w:val="TableParagraph"/>
              <w:spacing w:before="13"/>
              <w:ind w:left="30"/>
              <w:rPr>
                <w:b w:val="0"/>
                <w:sz w:val="20"/>
              </w:rPr>
            </w:pPr>
            <w:r>
              <w:rPr>
                <w:b w:val="0"/>
                <w:color w:val="231F20"/>
                <w:w w:val="80"/>
                <w:sz w:val="20"/>
              </w:rPr>
              <w:t>5</w:t>
            </w:r>
            <w:r>
              <w:rPr>
                <w:b w:val="0"/>
                <w:color w:val="231F20"/>
                <w:w w:val="80"/>
                <w:position w:val="7"/>
                <w:sz w:val="11"/>
              </w:rPr>
              <w:t>1</w:t>
            </w:r>
            <w:r>
              <w:rPr>
                <w:b w:val="0"/>
                <w:color w:val="231F20"/>
                <w:w w:val="80"/>
                <w:sz w:val="20"/>
              </w:rPr>
              <w:t>⁄</w:t>
            </w:r>
            <w:r>
              <w:rPr>
                <w:b w:val="0"/>
                <w:color w:val="231F20"/>
                <w:w w:val="80"/>
                <w:sz w:val="11"/>
              </w:rPr>
              <w:t>8</w:t>
            </w:r>
            <w:r>
              <w:rPr>
                <w:b w:val="0"/>
                <w:color w:val="231F20"/>
                <w:w w:val="80"/>
                <w:sz w:val="20"/>
              </w:rPr>
              <w:t>% Notes due 2017 </w:t>
            </w:r>
            <w:r>
              <w:rPr>
                <w:b w:val="0"/>
                <w:color w:val="231F20"/>
                <w:spacing w:val="57"/>
                <w:w w:val="80"/>
                <w:sz w:val="20"/>
              </w:rPr>
              <w:t>.............................</w:t>
            </w:r>
            <w:r>
              <w:rPr>
                <w:b w:val="0"/>
                <w:color w:val="231F20"/>
                <w:spacing w:val="3"/>
                <w:w w:val="80"/>
                <w:sz w:val="20"/>
              </w:rPr>
              <w:t> </w:t>
            </w:r>
            <w:r>
              <w:rPr>
                <w:b w:val="0"/>
                <w:color w:val="231F20"/>
                <w:spacing w:val="56"/>
                <w:w w:val="80"/>
                <w:sz w:val="20"/>
              </w:rPr>
              <w:t>.................</w:t>
            </w:r>
            <w:r>
              <w:rPr>
                <w:b w:val="0"/>
                <w:color w:val="231F20"/>
                <w:spacing w:val="-4"/>
                <w:sz w:val="20"/>
              </w:rPr>
              <w:t> </w:t>
            </w:r>
          </w:p>
        </w:tc>
        <w:tc>
          <w:tcPr>
            <w:tcW w:w="551" w:type="dxa"/>
          </w:tcPr>
          <w:p>
            <w:pPr>
              <w:pStyle w:val="TableParagraph"/>
              <w:spacing w:before="15"/>
              <w:jc w:val="right"/>
              <w:rPr>
                <w:rFonts w:ascii="Times New Roman"/>
                <w:b/>
                <w:sz w:val="20"/>
              </w:rPr>
            </w:pPr>
            <w:r>
              <w:rPr>
                <w:rFonts w:ascii="Times New Roman"/>
                <w:b/>
                <w:color w:val="231F20"/>
                <w:sz w:val="20"/>
              </w:rPr>
              <w:t>311</w:t>
            </w:r>
          </w:p>
        </w:tc>
        <w:tc>
          <w:tcPr>
            <w:tcW w:w="299" w:type="dxa"/>
          </w:tcPr>
          <w:p>
            <w:pPr/>
          </w:p>
        </w:tc>
        <w:tc>
          <w:tcPr>
            <w:tcW w:w="581" w:type="dxa"/>
          </w:tcPr>
          <w:p>
            <w:pPr>
              <w:pStyle w:val="TableParagraph"/>
              <w:spacing w:before="13"/>
              <w:ind w:right="28"/>
              <w:jc w:val="right"/>
              <w:rPr>
                <w:b w:val="0"/>
                <w:sz w:val="20"/>
              </w:rPr>
            </w:pPr>
            <w:r>
              <w:rPr>
                <w:b w:val="0"/>
                <w:color w:val="231F20"/>
                <w:w w:val="80"/>
                <w:sz w:val="20"/>
              </w:rPr>
              <w:t>300</w:t>
            </w:r>
          </w:p>
        </w:tc>
      </w:tr>
      <w:tr>
        <w:trPr>
          <w:trHeight w:val="279" w:hRule="exact"/>
        </w:trPr>
        <w:tc>
          <w:tcPr>
            <w:tcW w:w="6950" w:type="dxa"/>
          </w:tcPr>
          <w:p>
            <w:pPr>
              <w:pStyle w:val="TableParagraph"/>
              <w:spacing w:before="12"/>
              <w:ind w:left="30"/>
              <w:rPr>
                <w:b w:val="0"/>
                <w:sz w:val="20"/>
              </w:rPr>
            </w:pPr>
            <w:r>
              <w:rPr>
                <w:b w:val="0"/>
                <w:color w:val="231F20"/>
                <w:w w:val="80"/>
                <w:sz w:val="20"/>
              </w:rPr>
              <w:t>French Credit Agreements due 2017 </w:t>
            </w:r>
            <w:r>
              <w:rPr>
                <w:b w:val="0"/>
                <w:color w:val="231F20"/>
                <w:spacing w:val="56"/>
                <w:w w:val="80"/>
                <w:sz w:val="20"/>
              </w:rPr>
              <w:t>.................. .................</w:t>
            </w:r>
            <w:r>
              <w:rPr>
                <w:b w:val="0"/>
                <w:color w:val="231F20"/>
                <w:spacing w:val="-4"/>
                <w:sz w:val="20"/>
              </w:rPr>
              <w:t> </w:t>
            </w:r>
          </w:p>
        </w:tc>
        <w:tc>
          <w:tcPr>
            <w:tcW w:w="551" w:type="dxa"/>
          </w:tcPr>
          <w:p>
            <w:pPr>
              <w:pStyle w:val="TableParagraph"/>
              <w:spacing w:before="14"/>
              <w:jc w:val="right"/>
              <w:rPr>
                <w:rFonts w:ascii="Times New Roman"/>
                <w:b/>
                <w:sz w:val="20"/>
              </w:rPr>
            </w:pPr>
            <w:r>
              <w:rPr>
                <w:rFonts w:ascii="Times New Roman"/>
                <w:b/>
                <w:color w:val="231F20"/>
                <w:sz w:val="20"/>
              </w:rPr>
              <w:t>94</w:t>
            </w:r>
          </w:p>
        </w:tc>
        <w:tc>
          <w:tcPr>
            <w:tcW w:w="299" w:type="dxa"/>
          </w:tcPr>
          <w:p>
            <w:pPr/>
          </w:p>
        </w:tc>
        <w:tc>
          <w:tcPr>
            <w:tcW w:w="581" w:type="dxa"/>
          </w:tcPr>
          <w:p>
            <w:pPr>
              <w:pStyle w:val="TableParagraph"/>
              <w:spacing w:before="12"/>
              <w:ind w:right="28"/>
              <w:jc w:val="right"/>
              <w:rPr>
                <w:b w:val="0"/>
                <w:sz w:val="20"/>
              </w:rPr>
            </w:pPr>
            <w:r>
              <w:rPr>
                <w:b w:val="0"/>
                <w:color w:val="231F20"/>
                <w:w w:val="80"/>
                <w:sz w:val="20"/>
              </w:rPr>
              <w:t>100</w:t>
            </w:r>
          </w:p>
        </w:tc>
      </w:tr>
      <w:tr>
        <w:trPr>
          <w:trHeight w:val="280" w:hRule="exact"/>
        </w:trPr>
        <w:tc>
          <w:tcPr>
            <w:tcW w:w="6950" w:type="dxa"/>
          </w:tcPr>
          <w:p>
            <w:pPr>
              <w:pStyle w:val="TableParagraph"/>
              <w:spacing w:before="13"/>
              <w:ind w:left="30"/>
              <w:rPr>
                <w:b w:val="0"/>
                <w:sz w:val="20"/>
              </w:rPr>
            </w:pPr>
            <w:r>
              <w:rPr>
                <w:b w:val="0"/>
                <w:color w:val="231F20"/>
                <w:w w:val="80"/>
                <w:sz w:val="20"/>
              </w:rPr>
              <w:t>Pass Through Certificates </w:t>
            </w:r>
            <w:r>
              <w:rPr>
                <w:b w:val="0"/>
                <w:color w:val="231F20"/>
                <w:spacing w:val="57"/>
                <w:w w:val="80"/>
                <w:sz w:val="20"/>
              </w:rPr>
              <w:t>..........................</w:t>
            </w:r>
            <w:r>
              <w:rPr>
                <w:b w:val="0"/>
                <w:color w:val="231F20"/>
                <w:spacing w:val="-27"/>
                <w:w w:val="80"/>
                <w:sz w:val="20"/>
              </w:rPr>
              <w:t> </w:t>
            </w:r>
            <w:r>
              <w:rPr>
                <w:b w:val="0"/>
                <w:color w:val="231F20"/>
                <w:spacing w:val="56"/>
                <w:w w:val="80"/>
                <w:sz w:val="20"/>
              </w:rPr>
              <w:t>.................</w:t>
            </w:r>
            <w:r>
              <w:rPr>
                <w:b w:val="0"/>
                <w:color w:val="231F20"/>
                <w:spacing w:val="-4"/>
                <w:sz w:val="20"/>
              </w:rPr>
              <w:t> </w:t>
            </w:r>
          </w:p>
        </w:tc>
        <w:tc>
          <w:tcPr>
            <w:tcW w:w="551" w:type="dxa"/>
          </w:tcPr>
          <w:p>
            <w:pPr>
              <w:pStyle w:val="TableParagraph"/>
              <w:spacing w:before="15"/>
              <w:jc w:val="right"/>
              <w:rPr>
                <w:rFonts w:ascii="Times New Roman"/>
                <w:b/>
                <w:sz w:val="20"/>
              </w:rPr>
            </w:pPr>
            <w:r>
              <w:rPr>
                <w:rFonts w:ascii="Times New Roman"/>
                <w:b/>
                <w:color w:val="231F20"/>
                <w:sz w:val="20"/>
              </w:rPr>
              <w:t>480</w:t>
            </w:r>
          </w:p>
        </w:tc>
        <w:tc>
          <w:tcPr>
            <w:tcW w:w="299" w:type="dxa"/>
          </w:tcPr>
          <w:p>
            <w:pPr/>
          </w:p>
        </w:tc>
        <w:tc>
          <w:tcPr>
            <w:tcW w:w="581" w:type="dxa"/>
          </w:tcPr>
          <w:p>
            <w:pPr>
              <w:pStyle w:val="TableParagraph"/>
              <w:spacing w:before="13"/>
              <w:ind w:right="28"/>
              <w:jc w:val="right"/>
              <w:rPr>
                <w:b w:val="0"/>
                <w:sz w:val="20"/>
              </w:rPr>
            </w:pPr>
            <w:r>
              <w:rPr>
                <w:b w:val="0"/>
                <w:color w:val="231F20"/>
                <w:sz w:val="20"/>
              </w:rPr>
              <w:t>—</w:t>
            </w:r>
          </w:p>
        </w:tc>
      </w:tr>
      <w:tr>
        <w:trPr>
          <w:trHeight w:val="280" w:hRule="exact"/>
        </w:trPr>
        <w:tc>
          <w:tcPr>
            <w:tcW w:w="6950" w:type="dxa"/>
          </w:tcPr>
          <w:p>
            <w:pPr>
              <w:pStyle w:val="TableParagraph"/>
              <w:spacing w:before="13"/>
              <w:ind w:left="30"/>
              <w:rPr>
                <w:b w:val="0"/>
                <w:sz w:val="20"/>
              </w:rPr>
            </w:pPr>
            <w:r>
              <w:rPr>
                <w:b w:val="0"/>
                <w:color w:val="231F20"/>
                <w:w w:val="80"/>
                <w:sz w:val="20"/>
              </w:rPr>
              <w:t>7</w:t>
            </w:r>
            <w:r>
              <w:rPr>
                <w:b w:val="0"/>
                <w:color w:val="231F20"/>
                <w:w w:val="80"/>
                <w:position w:val="7"/>
                <w:sz w:val="11"/>
              </w:rPr>
              <w:t>3</w:t>
            </w:r>
            <w:r>
              <w:rPr>
                <w:b w:val="0"/>
                <w:color w:val="231F20"/>
                <w:w w:val="80"/>
                <w:sz w:val="20"/>
              </w:rPr>
              <w:t>⁄</w:t>
            </w:r>
            <w:r>
              <w:rPr>
                <w:b w:val="0"/>
                <w:color w:val="231F20"/>
                <w:w w:val="80"/>
                <w:sz w:val="11"/>
              </w:rPr>
              <w:t>8</w:t>
            </w:r>
            <w:r>
              <w:rPr>
                <w:b w:val="0"/>
                <w:color w:val="231F20"/>
                <w:w w:val="80"/>
                <w:sz w:val="20"/>
              </w:rPr>
              <w:t>% Debentures due 2027 </w:t>
            </w:r>
            <w:r>
              <w:rPr>
                <w:b w:val="0"/>
                <w:color w:val="231F20"/>
                <w:spacing w:val="57"/>
                <w:w w:val="80"/>
                <w:sz w:val="20"/>
              </w:rPr>
              <w:t>.........................</w:t>
            </w:r>
            <w:r>
              <w:rPr>
                <w:b w:val="0"/>
                <w:color w:val="231F20"/>
                <w:spacing w:val="-34"/>
                <w:w w:val="80"/>
                <w:sz w:val="20"/>
              </w:rPr>
              <w:t> </w:t>
            </w:r>
            <w:r>
              <w:rPr>
                <w:b w:val="0"/>
                <w:color w:val="231F20"/>
                <w:spacing w:val="56"/>
                <w:w w:val="80"/>
                <w:sz w:val="20"/>
              </w:rPr>
              <w:t>.................</w:t>
            </w:r>
            <w:r>
              <w:rPr>
                <w:b w:val="0"/>
                <w:color w:val="231F20"/>
                <w:spacing w:val="-4"/>
                <w:sz w:val="20"/>
              </w:rPr>
              <w:t> </w:t>
            </w:r>
          </w:p>
        </w:tc>
        <w:tc>
          <w:tcPr>
            <w:tcW w:w="551" w:type="dxa"/>
          </w:tcPr>
          <w:p>
            <w:pPr>
              <w:pStyle w:val="TableParagraph"/>
              <w:spacing w:before="15"/>
              <w:jc w:val="right"/>
              <w:rPr>
                <w:rFonts w:ascii="Times New Roman"/>
                <w:b/>
                <w:sz w:val="20"/>
              </w:rPr>
            </w:pPr>
            <w:r>
              <w:rPr>
                <w:rFonts w:ascii="Times New Roman"/>
                <w:b/>
                <w:color w:val="231F20"/>
                <w:sz w:val="20"/>
              </w:rPr>
              <w:t>103</w:t>
            </w:r>
          </w:p>
        </w:tc>
        <w:tc>
          <w:tcPr>
            <w:tcW w:w="299" w:type="dxa"/>
          </w:tcPr>
          <w:p>
            <w:pPr/>
          </w:p>
        </w:tc>
        <w:tc>
          <w:tcPr>
            <w:tcW w:w="581" w:type="dxa"/>
          </w:tcPr>
          <w:p>
            <w:pPr>
              <w:pStyle w:val="TableParagraph"/>
              <w:spacing w:before="13"/>
              <w:ind w:right="28"/>
              <w:jc w:val="right"/>
              <w:rPr>
                <w:b w:val="0"/>
                <w:sz w:val="20"/>
              </w:rPr>
            </w:pPr>
            <w:r>
              <w:rPr>
                <w:b w:val="0"/>
                <w:color w:val="231F20"/>
                <w:w w:val="80"/>
                <w:sz w:val="20"/>
              </w:rPr>
              <w:t>100</w:t>
            </w:r>
          </w:p>
        </w:tc>
      </w:tr>
      <w:tr>
        <w:trPr>
          <w:trHeight w:val="310" w:hRule="exact"/>
        </w:trPr>
        <w:tc>
          <w:tcPr>
            <w:tcW w:w="6950" w:type="dxa"/>
          </w:tcPr>
          <w:p>
            <w:pPr>
              <w:pStyle w:val="TableParagraph"/>
              <w:spacing w:before="13"/>
              <w:ind w:left="30"/>
              <w:rPr>
                <w:b w:val="0"/>
                <w:sz w:val="20"/>
              </w:rPr>
            </w:pPr>
            <w:r>
              <w:rPr>
                <w:b w:val="0"/>
                <w:color w:val="231F20"/>
                <w:w w:val="85"/>
                <w:sz w:val="20"/>
              </w:rPr>
              <w:t>Capital leases (Note 8) </w:t>
            </w:r>
            <w:r>
              <w:rPr>
                <w:b w:val="0"/>
                <w:color w:val="231F20"/>
                <w:spacing w:val="57"/>
                <w:w w:val="85"/>
                <w:sz w:val="20"/>
              </w:rPr>
              <w:t>...........................</w:t>
            </w:r>
            <w:r>
              <w:rPr>
                <w:b w:val="0"/>
                <w:color w:val="231F20"/>
                <w:spacing w:val="-26"/>
                <w:w w:val="85"/>
                <w:sz w:val="20"/>
              </w:rPr>
              <w:t> </w:t>
            </w:r>
            <w:r>
              <w:rPr>
                <w:b w:val="0"/>
                <w:color w:val="231F20"/>
                <w:spacing w:val="56"/>
                <w:w w:val="85"/>
                <w:sz w:val="20"/>
              </w:rPr>
              <w:t>.................</w:t>
            </w:r>
            <w:r>
              <w:rPr>
                <w:b w:val="0"/>
                <w:color w:val="231F20"/>
                <w:spacing w:val="-4"/>
                <w:sz w:val="20"/>
              </w:rPr>
              <w:t> </w:t>
            </w:r>
          </w:p>
        </w:tc>
        <w:tc>
          <w:tcPr>
            <w:tcW w:w="551" w:type="dxa"/>
          </w:tcPr>
          <w:p>
            <w:pPr>
              <w:pStyle w:val="TableParagraph"/>
              <w:tabs>
                <w:tab w:pos="350" w:val="left" w:leader="none"/>
              </w:tabs>
              <w:spacing w:before="15"/>
              <w:jc w:val="right"/>
              <w:rPr>
                <w:rFonts w:ascii="Times New Roman"/>
                <w:b/>
                <w:sz w:val="20"/>
              </w:rPr>
            </w:pPr>
            <w:r>
              <w:rPr>
                <w:rFonts w:ascii="Times New Roman"/>
                <w:b/>
                <w:color w:val="231F20"/>
                <w:w w:val="140"/>
                <w:sz w:val="20"/>
                <w:u w:val="single" w:color="231F20"/>
              </w:rPr>
              <w:t> </w:t>
            </w:r>
            <w:r>
              <w:rPr>
                <w:rFonts w:ascii="Times New Roman"/>
                <w:b/>
                <w:color w:val="231F20"/>
                <w:sz w:val="20"/>
                <w:u w:val="single" w:color="231F20"/>
              </w:rPr>
              <w:tab/>
              <w:t>52</w:t>
            </w:r>
          </w:p>
        </w:tc>
        <w:tc>
          <w:tcPr>
            <w:tcW w:w="299" w:type="dxa"/>
          </w:tcPr>
          <w:p>
            <w:pPr/>
          </w:p>
        </w:tc>
        <w:tc>
          <w:tcPr>
            <w:tcW w:w="581" w:type="dxa"/>
          </w:tcPr>
          <w:p>
            <w:pPr>
              <w:pStyle w:val="TableParagraph"/>
              <w:tabs>
                <w:tab w:pos="350" w:val="left" w:leader="none"/>
              </w:tabs>
              <w:spacing w:before="13"/>
              <w:ind w:right="28"/>
              <w:jc w:val="right"/>
              <w:rPr>
                <w:b w:val="0"/>
                <w:sz w:val="20"/>
              </w:rPr>
            </w:pPr>
            <w:r>
              <w:rPr>
                <w:b w:val="0"/>
                <w:color w:val="231F20"/>
                <w:w w:val="109"/>
                <w:sz w:val="20"/>
                <w:u w:val="single" w:color="231F20"/>
              </w:rPr>
              <w:t> </w:t>
            </w:r>
            <w:r>
              <w:rPr>
                <w:b w:val="0"/>
                <w:color w:val="231F20"/>
                <w:sz w:val="20"/>
                <w:u w:val="single" w:color="231F20"/>
              </w:rPr>
              <w:tab/>
            </w:r>
            <w:r>
              <w:rPr>
                <w:b w:val="0"/>
                <w:color w:val="231F20"/>
                <w:w w:val="80"/>
                <w:sz w:val="20"/>
                <w:u w:val="single" w:color="231F20"/>
              </w:rPr>
              <w:t>63</w:t>
            </w:r>
          </w:p>
        </w:tc>
      </w:tr>
      <w:tr>
        <w:trPr>
          <w:trHeight w:val="310" w:hRule="exact"/>
        </w:trPr>
        <w:tc>
          <w:tcPr>
            <w:tcW w:w="6950" w:type="dxa"/>
          </w:tcPr>
          <w:p>
            <w:pPr/>
          </w:p>
        </w:tc>
        <w:tc>
          <w:tcPr>
            <w:tcW w:w="551" w:type="dxa"/>
          </w:tcPr>
          <w:p>
            <w:pPr>
              <w:pStyle w:val="TableParagraph"/>
              <w:spacing w:before="45"/>
              <w:jc w:val="right"/>
              <w:rPr>
                <w:rFonts w:ascii="Times New Roman"/>
                <w:b/>
                <w:sz w:val="20"/>
              </w:rPr>
            </w:pPr>
            <w:r>
              <w:rPr>
                <w:rFonts w:ascii="Times New Roman"/>
                <w:b/>
                <w:color w:val="231F20"/>
                <w:sz w:val="20"/>
              </w:rPr>
              <w:t>2,110</w:t>
            </w:r>
          </w:p>
        </w:tc>
        <w:tc>
          <w:tcPr>
            <w:tcW w:w="299" w:type="dxa"/>
          </w:tcPr>
          <w:p>
            <w:pPr/>
          </w:p>
        </w:tc>
        <w:tc>
          <w:tcPr>
            <w:tcW w:w="581" w:type="dxa"/>
          </w:tcPr>
          <w:p>
            <w:pPr>
              <w:pStyle w:val="TableParagraph"/>
              <w:spacing w:before="43"/>
              <w:ind w:right="29"/>
              <w:jc w:val="right"/>
              <w:rPr>
                <w:b w:val="0"/>
                <w:sz w:val="20"/>
              </w:rPr>
            </w:pPr>
            <w:r>
              <w:rPr>
                <w:b w:val="0"/>
                <w:color w:val="231F20"/>
                <w:w w:val="80"/>
                <w:sz w:val="20"/>
              </w:rPr>
              <w:t>1,705</w:t>
            </w:r>
          </w:p>
        </w:tc>
      </w:tr>
      <w:tr>
        <w:trPr>
          <w:trHeight w:val="280" w:hRule="exact"/>
        </w:trPr>
        <w:tc>
          <w:tcPr>
            <w:tcW w:w="6950" w:type="dxa"/>
          </w:tcPr>
          <w:p>
            <w:pPr>
              <w:pStyle w:val="TableParagraph"/>
              <w:spacing w:before="13"/>
              <w:ind w:left="30"/>
              <w:rPr>
                <w:b w:val="0"/>
                <w:sz w:val="20"/>
              </w:rPr>
            </w:pPr>
            <w:r>
              <w:rPr>
                <w:b w:val="0"/>
                <w:color w:val="231F20"/>
                <w:w w:val="80"/>
                <w:sz w:val="20"/>
              </w:rPr>
              <w:t>Less current maturities </w:t>
            </w:r>
            <w:r>
              <w:rPr>
                <w:b w:val="0"/>
                <w:color w:val="231F20"/>
                <w:spacing w:val="57"/>
                <w:w w:val="80"/>
                <w:sz w:val="20"/>
              </w:rPr>
              <w:t>............................</w:t>
            </w:r>
            <w:r>
              <w:rPr>
                <w:b w:val="0"/>
                <w:color w:val="231F20"/>
                <w:spacing w:val="-18"/>
                <w:w w:val="80"/>
                <w:sz w:val="20"/>
              </w:rPr>
              <w:t> </w:t>
            </w:r>
            <w:r>
              <w:rPr>
                <w:b w:val="0"/>
                <w:color w:val="231F20"/>
                <w:spacing w:val="56"/>
                <w:w w:val="80"/>
                <w:sz w:val="20"/>
              </w:rPr>
              <w:t>.................</w:t>
            </w:r>
            <w:r>
              <w:rPr>
                <w:b w:val="0"/>
                <w:color w:val="231F20"/>
                <w:spacing w:val="-4"/>
                <w:sz w:val="20"/>
              </w:rPr>
              <w:t> </w:t>
            </w:r>
          </w:p>
        </w:tc>
        <w:tc>
          <w:tcPr>
            <w:tcW w:w="551" w:type="dxa"/>
          </w:tcPr>
          <w:p>
            <w:pPr>
              <w:pStyle w:val="TableParagraph"/>
              <w:spacing w:before="15"/>
              <w:jc w:val="right"/>
              <w:rPr>
                <w:rFonts w:ascii="Times New Roman"/>
                <w:b/>
                <w:sz w:val="20"/>
              </w:rPr>
            </w:pPr>
            <w:r>
              <w:rPr>
                <w:rFonts w:ascii="Times New Roman"/>
                <w:b/>
                <w:color w:val="231F20"/>
                <w:sz w:val="20"/>
              </w:rPr>
              <w:t>41</w:t>
            </w:r>
          </w:p>
        </w:tc>
        <w:tc>
          <w:tcPr>
            <w:tcW w:w="299" w:type="dxa"/>
          </w:tcPr>
          <w:p>
            <w:pPr/>
          </w:p>
        </w:tc>
        <w:tc>
          <w:tcPr>
            <w:tcW w:w="581" w:type="dxa"/>
          </w:tcPr>
          <w:p>
            <w:pPr>
              <w:pStyle w:val="TableParagraph"/>
              <w:spacing w:before="13"/>
              <w:ind w:right="28"/>
              <w:jc w:val="right"/>
              <w:rPr>
                <w:b w:val="0"/>
                <w:sz w:val="20"/>
              </w:rPr>
            </w:pPr>
            <w:r>
              <w:rPr>
                <w:b w:val="0"/>
                <w:color w:val="231F20"/>
                <w:w w:val="80"/>
                <w:sz w:val="20"/>
              </w:rPr>
              <w:t>122</w:t>
            </w:r>
          </w:p>
        </w:tc>
      </w:tr>
      <w:tr>
        <w:trPr>
          <w:trHeight w:val="310" w:hRule="exact"/>
        </w:trPr>
        <w:tc>
          <w:tcPr>
            <w:tcW w:w="6950" w:type="dxa"/>
          </w:tcPr>
          <w:p>
            <w:pPr>
              <w:pStyle w:val="TableParagraph"/>
              <w:spacing w:before="13"/>
              <w:ind w:left="30"/>
              <w:rPr>
                <w:b w:val="0"/>
                <w:sz w:val="20"/>
              </w:rPr>
            </w:pPr>
            <w:r>
              <w:rPr>
                <w:b w:val="0"/>
                <w:color w:val="231F20"/>
                <w:w w:val="80"/>
                <w:sz w:val="20"/>
              </w:rPr>
              <w:t>Less debt discount and issuance costs </w:t>
            </w:r>
            <w:r>
              <w:rPr>
                <w:b w:val="0"/>
                <w:color w:val="231F20"/>
                <w:spacing w:val="56"/>
                <w:w w:val="80"/>
                <w:sz w:val="20"/>
              </w:rPr>
              <w:t>..................</w:t>
            </w:r>
            <w:r>
              <w:rPr>
                <w:b w:val="0"/>
                <w:color w:val="231F20"/>
                <w:spacing w:val="-20"/>
                <w:w w:val="80"/>
                <w:sz w:val="20"/>
              </w:rPr>
              <w:t> </w:t>
            </w:r>
            <w:r>
              <w:rPr>
                <w:b w:val="0"/>
                <w:color w:val="231F20"/>
                <w:spacing w:val="56"/>
                <w:w w:val="80"/>
                <w:sz w:val="20"/>
              </w:rPr>
              <w:t>.................</w:t>
            </w:r>
            <w:r>
              <w:rPr>
                <w:b w:val="0"/>
                <w:color w:val="231F20"/>
                <w:spacing w:val="-4"/>
                <w:sz w:val="20"/>
              </w:rPr>
              <w:t> </w:t>
            </w:r>
          </w:p>
        </w:tc>
        <w:tc>
          <w:tcPr>
            <w:tcW w:w="551" w:type="dxa"/>
          </w:tcPr>
          <w:p>
            <w:pPr>
              <w:pStyle w:val="TableParagraph"/>
              <w:tabs>
                <w:tab w:pos="350" w:val="left" w:leader="none"/>
              </w:tabs>
              <w:spacing w:before="15"/>
              <w:jc w:val="right"/>
              <w:rPr>
                <w:rFonts w:ascii="Times New Roman"/>
                <w:b/>
                <w:sz w:val="20"/>
              </w:rPr>
            </w:pPr>
            <w:r>
              <w:rPr>
                <w:rFonts w:ascii="Times New Roman"/>
                <w:b/>
                <w:color w:val="231F20"/>
                <w:w w:val="140"/>
                <w:sz w:val="20"/>
                <w:u w:val="single" w:color="231F20"/>
              </w:rPr>
              <w:t> </w:t>
            </w:r>
            <w:r>
              <w:rPr>
                <w:rFonts w:ascii="Times New Roman"/>
                <w:b/>
                <w:color w:val="231F20"/>
                <w:sz w:val="20"/>
                <w:u w:val="single" w:color="231F20"/>
              </w:rPr>
              <w:tab/>
              <w:t>19</w:t>
            </w:r>
          </w:p>
        </w:tc>
        <w:tc>
          <w:tcPr>
            <w:tcW w:w="299" w:type="dxa"/>
          </w:tcPr>
          <w:p>
            <w:pPr/>
          </w:p>
        </w:tc>
        <w:tc>
          <w:tcPr>
            <w:tcW w:w="581" w:type="dxa"/>
          </w:tcPr>
          <w:p>
            <w:pPr>
              <w:pStyle w:val="TableParagraph"/>
              <w:tabs>
                <w:tab w:pos="350" w:val="left" w:leader="none"/>
              </w:tabs>
              <w:spacing w:before="13"/>
              <w:ind w:right="28"/>
              <w:jc w:val="right"/>
              <w:rPr>
                <w:b w:val="0"/>
                <w:sz w:val="20"/>
              </w:rPr>
            </w:pPr>
            <w:r>
              <w:rPr>
                <w:b w:val="0"/>
                <w:color w:val="231F20"/>
                <w:w w:val="109"/>
                <w:sz w:val="20"/>
                <w:u w:val="single" w:color="231F20"/>
              </w:rPr>
              <w:t> </w:t>
            </w:r>
            <w:r>
              <w:rPr>
                <w:b w:val="0"/>
                <w:color w:val="231F20"/>
                <w:sz w:val="20"/>
                <w:u w:val="single" w:color="231F20"/>
              </w:rPr>
              <w:tab/>
            </w:r>
            <w:r>
              <w:rPr>
                <w:b w:val="0"/>
                <w:color w:val="231F20"/>
                <w:w w:val="80"/>
                <w:sz w:val="20"/>
                <w:u w:val="single" w:color="231F20"/>
              </w:rPr>
              <w:t>16</w:t>
            </w:r>
          </w:p>
        </w:tc>
      </w:tr>
      <w:tr>
        <w:trPr>
          <w:trHeight w:val="327" w:hRule="exact"/>
        </w:trPr>
        <w:tc>
          <w:tcPr>
            <w:tcW w:w="6950" w:type="dxa"/>
          </w:tcPr>
          <w:p>
            <w:pPr/>
          </w:p>
        </w:tc>
        <w:tc>
          <w:tcPr>
            <w:tcW w:w="551" w:type="dxa"/>
            <w:tcBorders>
              <w:bottom w:val="single" w:sz="4" w:space="0" w:color="231F20"/>
            </w:tcBorders>
          </w:tcPr>
          <w:p>
            <w:pPr>
              <w:pStyle w:val="TableParagraph"/>
              <w:spacing w:before="45"/>
              <w:jc w:val="right"/>
              <w:rPr>
                <w:rFonts w:ascii="Times New Roman"/>
                <w:b/>
                <w:sz w:val="20"/>
              </w:rPr>
            </w:pPr>
            <w:r>
              <w:rPr>
                <w:rFonts w:ascii="Times New Roman"/>
                <w:b/>
                <w:color w:val="231F20"/>
                <w:sz w:val="20"/>
                <w:u w:val="single" w:color="231F20"/>
              </w:rPr>
              <w:t>$2,050</w:t>
            </w:r>
          </w:p>
        </w:tc>
        <w:tc>
          <w:tcPr>
            <w:tcW w:w="299" w:type="dxa"/>
          </w:tcPr>
          <w:p>
            <w:pPr/>
          </w:p>
        </w:tc>
        <w:tc>
          <w:tcPr>
            <w:tcW w:w="581" w:type="dxa"/>
            <w:tcBorders>
              <w:bottom w:val="single" w:sz="4" w:space="0" w:color="231F20"/>
            </w:tcBorders>
          </w:tcPr>
          <w:p>
            <w:pPr>
              <w:pStyle w:val="TableParagraph"/>
              <w:spacing w:before="43"/>
              <w:ind w:right="29"/>
              <w:jc w:val="right"/>
              <w:rPr>
                <w:b w:val="0"/>
                <w:sz w:val="20"/>
              </w:rPr>
            </w:pPr>
            <w:r>
              <w:rPr>
                <w:b w:val="0"/>
                <w:color w:val="231F20"/>
                <w:w w:val="80"/>
                <w:sz w:val="20"/>
                <w:u w:val="single" w:color="231F20"/>
              </w:rPr>
              <w:t>$1,567</w:t>
            </w:r>
          </w:p>
        </w:tc>
      </w:tr>
    </w:tbl>
    <w:p>
      <w:pPr>
        <w:pStyle w:val="BodyText"/>
        <w:spacing w:before="1"/>
        <w:rPr>
          <w:rFonts w:ascii="Times New Roman"/>
          <w:b/>
          <w:sz w:val="8"/>
        </w:rPr>
      </w:pPr>
    </w:p>
    <w:p>
      <w:pPr>
        <w:spacing w:after="0"/>
        <w:rPr>
          <w:rFonts w:ascii="Times New Roman"/>
          <w:sz w:val="8"/>
        </w:rPr>
        <w:sectPr>
          <w:type w:val="continuous"/>
          <w:pgSz w:w="12240" w:h="15840"/>
          <w:pgMar w:top="1140" w:bottom="280" w:left="1080" w:right="1720"/>
        </w:sectPr>
      </w:pPr>
    </w:p>
    <w:p>
      <w:pPr>
        <w:pStyle w:val="BodyText"/>
        <w:spacing w:before="77"/>
        <w:ind w:left="519"/>
        <w:rPr>
          <w:b w:val="0"/>
        </w:rPr>
      </w:pPr>
      <w:r>
        <w:rPr>
          <w:b w:val="0"/>
          <w:color w:val="231F20"/>
          <w:w w:val="80"/>
        </w:rPr>
        <w:t>On</w:t>
      </w:r>
      <w:r>
        <w:rPr>
          <w:b w:val="0"/>
          <w:color w:val="231F20"/>
          <w:spacing w:val="-6"/>
          <w:w w:val="80"/>
        </w:rPr>
        <w:t> </w:t>
      </w:r>
      <w:r>
        <w:rPr>
          <w:b w:val="0"/>
          <w:color w:val="231F20"/>
          <w:w w:val="80"/>
        </w:rPr>
        <w:t>September</w:t>
      </w:r>
      <w:r>
        <w:rPr>
          <w:b w:val="0"/>
          <w:color w:val="231F20"/>
          <w:spacing w:val="-8"/>
          <w:w w:val="80"/>
        </w:rPr>
        <w:t> </w:t>
      </w:r>
      <w:r>
        <w:rPr>
          <w:b w:val="0"/>
          <w:color w:val="231F20"/>
          <w:w w:val="80"/>
        </w:rPr>
        <w:t>1,</w:t>
      </w:r>
      <w:r>
        <w:rPr>
          <w:b w:val="0"/>
          <w:color w:val="231F20"/>
          <w:spacing w:val="-7"/>
          <w:w w:val="80"/>
        </w:rPr>
        <w:t> </w:t>
      </w:r>
      <w:r>
        <w:rPr>
          <w:b w:val="0"/>
          <w:color w:val="231F20"/>
          <w:w w:val="80"/>
        </w:rPr>
        <w:t>2007,</w:t>
      </w:r>
      <w:r>
        <w:rPr>
          <w:b w:val="0"/>
          <w:color w:val="231F20"/>
          <w:spacing w:val="-6"/>
          <w:w w:val="80"/>
        </w:rPr>
        <w:t> </w:t>
      </w:r>
      <w:r>
        <w:rPr>
          <w:b w:val="0"/>
          <w:color w:val="231F20"/>
          <w:w w:val="80"/>
        </w:rPr>
        <w:t>the</w:t>
      </w:r>
      <w:r>
        <w:rPr>
          <w:b w:val="0"/>
          <w:color w:val="231F20"/>
          <w:spacing w:val="-7"/>
          <w:w w:val="80"/>
        </w:rPr>
        <w:t> </w:t>
      </w:r>
      <w:r>
        <w:rPr>
          <w:b w:val="0"/>
          <w:color w:val="231F20"/>
          <w:w w:val="80"/>
        </w:rPr>
        <w:t>Company</w:t>
      </w:r>
      <w:r>
        <w:rPr>
          <w:b w:val="0"/>
          <w:color w:val="231F20"/>
          <w:spacing w:val="-8"/>
          <w:w w:val="80"/>
        </w:rPr>
        <w:t> </w:t>
      </w:r>
      <w:r>
        <w:rPr>
          <w:b w:val="0"/>
          <w:color w:val="231F20"/>
          <w:w w:val="80"/>
        </w:rPr>
        <w:t>redeemed</w:t>
      </w:r>
      <w:r>
        <w:rPr>
          <w:b w:val="0"/>
          <w:color w:val="231F20"/>
          <w:spacing w:val="-8"/>
          <w:w w:val="80"/>
        </w:rPr>
        <w:t> </w:t>
      </w:r>
      <w:r>
        <w:rPr>
          <w:b w:val="0"/>
          <w:color w:val="231F20"/>
          <w:w w:val="80"/>
        </w:rPr>
        <w:t>its</w:t>
      </w:r>
    </w:p>
    <w:p>
      <w:pPr>
        <w:pStyle w:val="BodyText"/>
        <w:spacing w:line="244" w:lineRule="auto" w:before="4"/>
        <w:ind w:left="119" w:hanging="1"/>
        <w:rPr>
          <w:b w:val="0"/>
        </w:rPr>
      </w:pPr>
      <w:r>
        <w:rPr>
          <w:b w:val="0"/>
          <w:color w:val="231F20"/>
          <w:w w:val="85"/>
        </w:rPr>
        <w:t>$100 million senior unsecured 7</w:t>
      </w:r>
      <w:r>
        <w:rPr>
          <w:b w:val="0"/>
          <w:color w:val="231F20"/>
          <w:w w:val="85"/>
          <w:position w:val="7"/>
          <w:sz w:val="11"/>
        </w:rPr>
        <w:t>7</w:t>
      </w:r>
      <w:r>
        <w:rPr>
          <w:b w:val="0"/>
          <w:color w:val="231F20"/>
          <w:w w:val="85"/>
        </w:rPr>
        <w:t>⁄</w:t>
      </w:r>
      <w:r>
        <w:rPr>
          <w:b w:val="0"/>
          <w:color w:val="231F20"/>
          <w:w w:val="85"/>
          <w:sz w:val="11"/>
        </w:rPr>
        <w:t>8</w:t>
      </w:r>
      <w:r>
        <w:rPr>
          <w:b w:val="0"/>
          <w:color w:val="231F20"/>
          <w:w w:val="85"/>
        </w:rPr>
        <w:t>% notes on their </w:t>
      </w:r>
      <w:r>
        <w:rPr>
          <w:b w:val="0"/>
          <w:color w:val="231F20"/>
          <w:w w:val="75"/>
        </w:rPr>
        <w:t>scheduled maturity date.</w:t>
      </w:r>
    </w:p>
    <w:p>
      <w:pPr>
        <w:pStyle w:val="BodyText"/>
        <w:spacing w:line="244" w:lineRule="auto" w:before="123"/>
        <w:ind w:left="119" w:firstLine="400"/>
        <w:jc w:val="both"/>
        <w:rPr>
          <w:b w:val="0"/>
        </w:rPr>
      </w:pPr>
      <w:r>
        <w:rPr>
          <w:b w:val="0"/>
          <w:color w:val="231F20"/>
          <w:w w:val="80"/>
        </w:rPr>
        <w:t>On October 3, 2007, grantor trusts established by the Company issued $500 million Pass Through Certif- </w:t>
      </w:r>
      <w:r>
        <w:rPr>
          <w:b w:val="0"/>
          <w:color w:val="231F20"/>
          <w:w w:val="85"/>
        </w:rPr>
        <w:t>icates</w:t>
      </w:r>
      <w:r>
        <w:rPr>
          <w:b w:val="0"/>
          <w:color w:val="231F20"/>
          <w:spacing w:val="-27"/>
          <w:w w:val="85"/>
        </w:rPr>
        <w:t> </w:t>
      </w:r>
      <w:r>
        <w:rPr>
          <w:b w:val="0"/>
          <w:color w:val="231F20"/>
          <w:w w:val="85"/>
        </w:rPr>
        <w:t>consisting</w:t>
      </w:r>
      <w:r>
        <w:rPr>
          <w:b w:val="0"/>
          <w:color w:val="231F20"/>
          <w:spacing w:val="-27"/>
          <w:w w:val="85"/>
        </w:rPr>
        <w:t> </w:t>
      </w:r>
      <w:r>
        <w:rPr>
          <w:b w:val="0"/>
          <w:color w:val="231F20"/>
          <w:w w:val="85"/>
        </w:rPr>
        <w:t>of</w:t>
      </w:r>
      <w:r>
        <w:rPr>
          <w:b w:val="0"/>
          <w:color w:val="231F20"/>
          <w:spacing w:val="-27"/>
          <w:w w:val="85"/>
        </w:rPr>
        <w:t> </w:t>
      </w:r>
      <w:r>
        <w:rPr>
          <w:b w:val="0"/>
          <w:color w:val="231F20"/>
          <w:w w:val="85"/>
        </w:rPr>
        <w:t>$412</w:t>
      </w:r>
      <w:r>
        <w:rPr>
          <w:b w:val="0"/>
          <w:color w:val="231F20"/>
          <w:spacing w:val="-27"/>
          <w:w w:val="85"/>
        </w:rPr>
        <w:t> </w:t>
      </w:r>
      <w:r>
        <w:rPr>
          <w:b w:val="0"/>
          <w:color w:val="231F20"/>
          <w:w w:val="85"/>
        </w:rPr>
        <w:t>million</w:t>
      </w:r>
      <w:r>
        <w:rPr>
          <w:b w:val="0"/>
          <w:color w:val="231F20"/>
          <w:spacing w:val="-27"/>
          <w:w w:val="85"/>
        </w:rPr>
        <w:t> </w:t>
      </w:r>
      <w:r>
        <w:rPr>
          <w:b w:val="0"/>
          <w:color w:val="231F20"/>
          <w:w w:val="85"/>
        </w:rPr>
        <w:t>6.15%</w:t>
      </w:r>
      <w:r>
        <w:rPr>
          <w:b w:val="0"/>
          <w:color w:val="231F20"/>
          <w:spacing w:val="-27"/>
          <w:w w:val="85"/>
        </w:rPr>
        <w:t> </w:t>
      </w:r>
      <w:r>
        <w:rPr>
          <w:b w:val="0"/>
          <w:color w:val="231F20"/>
          <w:w w:val="85"/>
        </w:rPr>
        <w:t>Series</w:t>
      </w:r>
      <w:r>
        <w:rPr>
          <w:b w:val="0"/>
          <w:color w:val="231F20"/>
          <w:spacing w:val="-27"/>
          <w:w w:val="85"/>
        </w:rPr>
        <w:t> </w:t>
      </w:r>
      <w:r>
        <w:rPr>
          <w:b w:val="0"/>
          <w:color w:val="231F20"/>
          <w:w w:val="85"/>
        </w:rPr>
        <w:t>A</w:t>
      </w:r>
      <w:r>
        <w:rPr>
          <w:b w:val="0"/>
          <w:color w:val="231F20"/>
          <w:spacing w:val="-27"/>
          <w:w w:val="85"/>
        </w:rPr>
        <w:t> </w:t>
      </w:r>
      <w:r>
        <w:rPr>
          <w:b w:val="0"/>
          <w:color w:val="231F20"/>
          <w:w w:val="85"/>
        </w:rPr>
        <w:t>certif- icates and $88 million 6.65% Series B certificates.</w:t>
      </w:r>
      <w:r>
        <w:rPr>
          <w:b w:val="0"/>
          <w:color w:val="231F20"/>
          <w:spacing w:val="-22"/>
          <w:w w:val="85"/>
        </w:rPr>
        <w:t> </w:t>
      </w:r>
      <w:r>
        <w:rPr>
          <w:b w:val="0"/>
          <w:color w:val="231F20"/>
          <w:w w:val="85"/>
        </w:rPr>
        <w:t>A </w:t>
      </w:r>
      <w:r>
        <w:rPr>
          <w:b w:val="0"/>
          <w:color w:val="231F20"/>
          <w:w w:val="75"/>
        </w:rPr>
        <w:t>separate</w:t>
      </w:r>
      <w:r>
        <w:rPr>
          <w:b w:val="0"/>
          <w:color w:val="231F20"/>
          <w:spacing w:val="-7"/>
          <w:w w:val="75"/>
        </w:rPr>
        <w:t> </w:t>
      </w:r>
      <w:r>
        <w:rPr>
          <w:b w:val="0"/>
          <w:color w:val="231F20"/>
          <w:w w:val="75"/>
        </w:rPr>
        <w:t>trust</w:t>
      </w:r>
      <w:r>
        <w:rPr>
          <w:b w:val="0"/>
          <w:color w:val="231F20"/>
          <w:spacing w:val="-4"/>
          <w:w w:val="75"/>
        </w:rPr>
        <w:t> </w:t>
      </w:r>
      <w:r>
        <w:rPr>
          <w:b w:val="0"/>
          <w:color w:val="231F20"/>
          <w:w w:val="75"/>
        </w:rPr>
        <w:t>was</w:t>
      </w:r>
      <w:r>
        <w:rPr>
          <w:b w:val="0"/>
          <w:color w:val="231F20"/>
          <w:spacing w:val="-8"/>
          <w:w w:val="75"/>
        </w:rPr>
        <w:t> </w:t>
      </w:r>
      <w:r>
        <w:rPr>
          <w:b w:val="0"/>
          <w:color w:val="231F20"/>
          <w:w w:val="75"/>
        </w:rPr>
        <w:t>established</w:t>
      </w:r>
      <w:r>
        <w:rPr>
          <w:b w:val="0"/>
          <w:color w:val="231F20"/>
          <w:spacing w:val="-7"/>
          <w:w w:val="75"/>
        </w:rPr>
        <w:t> </w:t>
      </w:r>
      <w:r>
        <w:rPr>
          <w:b w:val="0"/>
          <w:color w:val="231F20"/>
          <w:w w:val="75"/>
        </w:rPr>
        <w:t>for</w:t>
      </w:r>
      <w:r>
        <w:rPr>
          <w:b w:val="0"/>
          <w:color w:val="231F20"/>
          <w:spacing w:val="-5"/>
          <w:w w:val="75"/>
        </w:rPr>
        <w:t> </w:t>
      </w:r>
      <w:r>
        <w:rPr>
          <w:b w:val="0"/>
          <w:color w:val="231F20"/>
          <w:w w:val="75"/>
        </w:rPr>
        <w:t>each</w:t>
      </w:r>
      <w:r>
        <w:rPr>
          <w:b w:val="0"/>
          <w:color w:val="231F20"/>
          <w:spacing w:val="-8"/>
          <w:w w:val="75"/>
        </w:rPr>
        <w:t> </w:t>
      </w:r>
      <w:r>
        <w:rPr>
          <w:b w:val="0"/>
          <w:color w:val="231F20"/>
          <w:w w:val="75"/>
        </w:rPr>
        <w:t>class</w:t>
      </w:r>
      <w:r>
        <w:rPr>
          <w:b w:val="0"/>
          <w:color w:val="231F20"/>
          <w:spacing w:val="-6"/>
          <w:w w:val="75"/>
        </w:rPr>
        <w:t> </w:t>
      </w:r>
      <w:r>
        <w:rPr>
          <w:b w:val="0"/>
          <w:color w:val="231F20"/>
          <w:w w:val="75"/>
        </w:rPr>
        <w:t>of</w:t>
      </w:r>
      <w:r>
        <w:rPr>
          <w:b w:val="0"/>
          <w:color w:val="231F20"/>
          <w:spacing w:val="-6"/>
          <w:w w:val="75"/>
        </w:rPr>
        <w:t> </w:t>
      </w:r>
      <w:r>
        <w:rPr>
          <w:b w:val="0"/>
          <w:color w:val="231F20"/>
          <w:w w:val="75"/>
        </w:rPr>
        <w:t>certificates. </w:t>
      </w:r>
      <w:r>
        <w:rPr>
          <w:b w:val="0"/>
          <w:color w:val="231F20"/>
          <w:w w:val="80"/>
        </w:rPr>
        <w:t>The</w:t>
      </w:r>
      <w:r>
        <w:rPr>
          <w:b w:val="0"/>
          <w:color w:val="231F20"/>
          <w:spacing w:val="-14"/>
          <w:w w:val="80"/>
        </w:rPr>
        <w:t> </w:t>
      </w:r>
      <w:r>
        <w:rPr>
          <w:b w:val="0"/>
          <w:color w:val="231F20"/>
          <w:w w:val="80"/>
        </w:rPr>
        <w:t>trusts</w:t>
      </w:r>
      <w:r>
        <w:rPr>
          <w:b w:val="0"/>
          <w:color w:val="231F20"/>
          <w:spacing w:val="-12"/>
          <w:w w:val="80"/>
        </w:rPr>
        <w:t> </w:t>
      </w:r>
      <w:r>
        <w:rPr>
          <w:b w:val="0"/>
          <w:color w:val="231F20"/>
          <w:w w:val="80"/>
        </w:rPr>
        <w:t>used</w:t>
      </w:r>
      <w:r>
        <w:rPr>
          <w:b w:val="0"/>
          <w:color w:val="231F20"/>
          <w:spacing w:val="-14"/>
          <w:w w:val="80"/>
        </w:rPr>
        <w:t> </w:t>
      </w:r>
      <w:r>
        <w:rPr>
          <w:b w:val="0"/>
          <w:color w:val="231F20"/>
          <w:w w:val="80"/>
        </w:rPr>
        <w:t>the</w:t>
      </w:r>
      <w:r>
        <w:rPr>
          <w:b w:val="0"/>
          <w:color w:val="231F20"/>
          <w:spacing w:val="-13"/>
          <w:w w:val="80"/>
        </w:rPr>
        <w:t> </w:t>
      </w:r>
      <w:r>
        <w:rPr>
          <w:b w:val="0"/>
          <w:color w:val="231F20"/>
          <w:w w:val="80"/>
        </w:rPr>
        <w:t>proceeds</w:t>
      </w:r>
      <w:r>
        <w:rPr>
          <w:b w:val="0"/>
          <w:color w:val="231F20"/>
          <w:spacing w:val="-15"/>
          <w:w w:val="80"/>
        </w:rPr>
        <w:t> </w:t>
      </w:r>
      <w:r>
        <w:rPr>
          <w:b w:val="0"/>
          <w:color w:val="231F20"/>
          <w:w w:val="80"/>
        </w:rPr>
        <w:t>from</w:t>
      </w:r>
      <w:r>
        <w:rPr>
          <w:b w:val="0"/>
          <w:color w:val="231F20"/>
          <w:spacing w:val="-13"/>
          <w:w w:val="80"/>
        </w:rPr>
        <w:t> </w:t>
      </w:r>
      <w:r>
        <w:rPr>
          <w:b w:val="0"/>
          <w:color w:val="231F20"/>
          <w:w w:val="80"/>
        </w:rPr>
        <w:t>the</w:t>
      </w:r>
      <w:r>
        <w:rPr>
          <w:b w:val="0"/>
          <w:color w:val="231F20"/>
          <w:spacing w:val="-13"/>
          <w:w w:val="80"/>
        </w:rPr>
        <w:t> </w:t>
      </w:r>
      <w:r>
        <w:rPr>
          <w:b w:val="0"/>
          <w:color w:val="231F20"/>
          <w:w w:val="80"/>
        </w:rPr>
        <w:t>sale</w:t>
      </w:r>
      <w:r>
        <w:rPr>
          <w:b w:val="0"/>
          <w:color w:val="231F20"/>
          <w:spacing w:val="-14"/>
          <w:w w:val="80"/>
        </w:rPr>
        <w:t> </w:t>
      </w:r>
      <w:r>
        <w:rPr>
          <w:b w:val="0"/>
          <w:color w:val="231F20"/>
          <w:w w:val="80"/>
        </w:rPr>
        <w:t>of</w:t>
      </w:r>
      <w:r>
        <w:rPr>
          <w:b w:val="0"/>
          <w:color w:val="231F20"/>
          <w:spacing w:val="-13"/>
          <w:w w:val="80"/>
        </w:rPr>
        <w:t> </w:t>
      </w:r>
      <w:r>
        <w:rPr>
          <w:b w:val="0"/>
          <w:color w:val="231F20"/>
          <w:w w:val="80"/>
        </w:rPr>
        <w:t>certificates to</w:t>
      </w:r>
      <w:r>
        <w:rPr>
          <w:b w:val="0"/>
          <w:color w:val="231F20"/>
          <w:spacing w:val="-11"/>
          <w:w w:val="80"/>
        </w:rPr>
        <w:t> </w:t>
      </w:r>
      <w:r>
        <w:rPr>
          <w:b w:val="0"/>
          <w:color w:val="231F20"/>
          <w:w w:val="80"/>
        </w:rPr>
        <w:t>acquire</w:t>
      </w:r>
      <w:r>
        <w:rPr>
          <w:b w:val="0"/>
          <w:color w:val="231F20"/>
          <w:spacing w:val="-14"/>
          <w:w w:val="80"/>
        </w:rPr>
        <w:t> </w:t>
      </w:r>
      <w:r>
        <w:rPr>
          <w:b w:val="0"/>
          <w:color w:val="231F20"/>
          <w:w w:val="80"/>
        </w:rPr>
        <w:t>equipment</w:t>
      </w:r>
      <w:r>
        <w:rPr>
          <w:b w:val="0"/>
          <w:color w:val="231F20"/>
          <w:spacing w:val="-13"/>
          <w:w w:val="80"/>
        </w:rPr>
        <w:t> </w:t>
      </w:r>
      <w:r>
        <w:rPr>
          <w:b w:val="0"/>
          <w:color w:val="231F20"/>
          <w:w w:val="80"/>
        </w:rPr>
        <w:t>notes</w:t>
      </w:r>
      <w:r>
        <w:rPr>
          <w:b w:val="0"/>
          <w:color w:val="231F20"/>
          <w:spacing w:val="-12"/>
          <w:w w:val="80"/>
        </w:rPr>
        <w:t> </w:t>
      </w:r>
      <w:r>
        <w:rPr>
          <w:b w:val="0"/>
          <w:color w:val="231F20"/>
          <w:w w:val="80"/>
        </w:rPr>
        <w:t>in</w:t>
      </w:r>
      <w:r>
        <w:rPr>
          <w:b w:val="0"/>
          <w:color w:val="231F20"/>
          <w:spacing w:val="-11"/>
          <w:w w:val="80"/>
        </w:rPr>
        <w:t> </w:t>
      </w:r>
      <w:r>
        <w:rPr>
          <w:b w:val="0"/>
          <w:color w:val="231F20"/>
          <w:w w:val="80"/>
        </w:rPr>
        <w:t>the</w:t>
      </w:r>
      <w:r>
        <w:rPr>
          <w:b w:val="0"/>
          <w:color w:val="231F20"/>
          <w:spacing w:val="-13"/>
          <w:w w:val="80"/>
        </w:rPr>
        <w:t> </w:t>
      </w:r>
      <w:r>
        <w:rPr>
          <w:b w:val="0"/>
          <w:color w:val="231F20"/>
          <w:w w:val="80"/>
        </w:rPr>
        <w:t>same</w:t>
      </w:r>
      <w:r>
        <w:rPr>
          <w:b w:val="0"/>
          <w:color w:val="231F20"/>
          <w:spacing w:val="-13"/>
          <w:w w:val="80"/>
        </w:rPr>
        <w:t> </w:t>
      </w:r>
      <w:r>
        <w:rPr>
          <w:b w:val="0"/>
          <w:color w:val="231F20"/>
          <w:w w:val="80"/>
        </w:rPr>
        <w:t>amounts,</w:t>
      </w:r>
      <w:r>
        <w:rPr>
          <w:b w:val="0"/>
          <w:color w:val="231F20"/>
          <w:spacing w:val="-12"/>
          <w:w w:val="80"/>
        </w:rPr>
        <w:t> </w:t>
      </w:r>
      <w:r>
        <w:rPr>
          <w:b w:val="0"/>
          <w:color w:val="231F20"/>
          <w:w w:val="80"/>
        </w:rPr>
        <w:t>which were issued by Southwest on a full recourse basis.</w:t>
      </w:r>
      <w:r>
        <w:rPr>
          <w:b w:val="0"/>
          <w:color w:val="231F20"/>
          <w:spacing w:val="-34"/>
          <w:w w:val="80"/>
        </w:rPr>
        <w:t> </w:t>
      </w:r>
      <w:r>
        <w:rPr>
          <w:b w:val="0"/>
          <w:color w:val="231F20"/>
          <w:w w:val="80"/>
        </w:rPr>
        <w:t>Pay- </w:t>
      </w:r>
      <w:r>
        <w:rPr>
          <w:b w:val="0"/>
          <w:color w:val="231F20"/>
          <w:w w:val="85"/>
        </w:rPr>
        <w:t>ments</w:t>
      </w:r>
      <w:r>
        <w:rPr>
          <w:b w:val="0"/>
          <w:color w:val="231F20"/>
          <w:spacing w:val="-34"/>
          <w:w w:val="85"/>
        </w:rPr>
        <w:t> </w:t>
      </w:r>
      <w:r>
        <w:rPr>
          <w:b w:val="0"/>
          <w:color w:val="231F20"/>
          <w:w w:val="85"/>
        </w:rPr>
        <w:t>on</w:t>
      </w:r>
      <w:r>
        <w:rPr>
          <w:b w:val="0"/>
          <w:color w:val="231F20"/>
          <w:spacing w:val="-34"/>
          <w:w w:val="85"/>
        </w:rPr>
        <w:t> </w:t>
      </w:r>
      <w:r>
        <w:rPr>
          <w:b w:val="0"/>
          <w:color w:val="231F20"/>
          <w:w w:val="85"/>
        </w:rPr>
        <w:t>the</w:t>
      </w:r>
      <w:r>
        <w:rPr>
          <w:b w:val="0"/>
          <w:color w:val="231F20"/>
          <w:spacing w:val="-34"/>
          <w:w w:val="85"/>
        </w:rPr>
        <w:t> </w:t>
      </w:r>
      <w:r>
        <w:rPr>
          <w:b w:val="0"/>
          <w:color w:val="231F20"/>
          <w:w w:val="85"/>
        </w:rPr>
        <w:t>equipment</w:t>
      </w:r>
      <w:r>
        <w:rPr>
          <w:b w:val="0"/>
          <w:color w:val="231F20"/>
          <w:spacing w:val="-35"/>
          <w:w w:val="85"/>
        </w:rPr>
        <w:t> </w:t>
      </w:r>
      <w:r>
        <w:rPr>
          <w:b w:val="0"/>
          <w:color w:val="231F20"/>
          <w:w w:val="85"/>
        </w:rPr>
        <w:t>notes</w:t>
      </w:r>
      <w:r>
        <w:rPr>
          <w:b w:val="0"/>
          <w:color w:val="231F20"/>
          <w:spacing w:val="-34"/>
          <w:w w:val="85"/>
        </w:rPr>
        <w:t> </w:t>
      </w:r>
      <w:r>
        <w:rPr>
          <w:b w:val="0"/>
          <w:color w:val="231F20"/>
          <w:w w:val="85"/>
        </w:rPr>
        <w:t>held</w:t>
      </w:r>
      <w:r>
        <w:rPr>
          <w:b w:val="0"/>
          <w:color w:val="231F20"/>
          <w:spacing w:val="-35"/>
          <w:w w:val="85"/>
        </w:rPr>
        <w:t> </w:t>
      </w:r>
      <w:r>
        <w:rPr>
          <w:b w:val="0"/>
          <w:color w:val="231F20"/>
          <w:w w:val="85"/>
        </w:rPr>
        <w:t>in</w:t>
      </w:r>
      <w:r>
        <w:rPr>
          <w:b w:val="0"/>
          <w:color w:val="231F20"/>
          <w:spacing w:val="-34"/>
          <w:w w:val="85"/>
        </w:rPr>
        <w:t> </w:t>
      </w:r>
      <w:r>
        <w:rPr>
          <w:b w:val="0"/>
          <w:color w:val="231F20"/>
          <w:w w:val="85"/>
        </w:rPr>
        <w:t>each</w:t>
      </w:r>
      <w:r>
        <w:rPr>
          <w:b w:val="0"/>
          <w:color w:val="231F20"/>
          <w:spacing w:val="-35"/>
          <w:w w:val="85"/>
        </w:rPr>
        <w:t> </w:t>
      </w:r>
      <w:r>
        <w:rPr>
          <w:b w:val="0"/>
          <w:color w:val="231F20"/>
          <w:w w:val="85"/>
        </w:rPr>
        <w:t>trust</w:t>
      </w:r>
      <w:r>
        <w:rPr>
          <w:b w:val="0"/>
          <w:color w:val="231F20"/>
          <w:spacing w:val="-33"/>
          <w:w w:val="85"/>
        </w:rPr>
        <w:t> </w:t>
      </w:r>
      <w:r>
        <w:rPr>
          <w:b w:val="0"/>
          <w:color w:val="231F20"/>
          <w:w w:val="85"/>
        </w:rPr>
        <w:t>will</w:t>
      </w:r>
      <w:r>
        <w:rPr>
          <w:b w:val="0"/>
          <w:color w:val="231F20"/>
          <w:spacing w:val="-35"/>
          <w:w w:val="85"/>
        </w:rPr>
        <w:t> </w:t>
      </w:r>
      <w:r>
        <w:rPr>
          <w:b w:val="0"/>
          <w:color w:val="231F20"/>
          <w:w w:val="85"/>
        </w:rPr>
        <w:t>be </w:t>
      </w:r>
      <w:r>
        <w:rPr>
          <w:b w:val="0"/>
          <w:color w:val="231F20"/>
          <w:w w:val="80"/>
        </w:rPr>
        <w:t>passed</w:t>
      </w:r>
      <w:r>
        <w:rPr>
          <w:b w:val="0"/>
          <w:color w:val="231F20"/>
          <w:spacing w:val="-26"/>
          <w:w w:val="80"/>
        </w:rPr>
        <w:t> </w:t>
      </w:r>
      <w:r>
        <w:rPr>
          <w:b w:val="0"/>
          <w:color w:val="231F20"/>
          <w:w w:val="80"/>
        </w:rPr>
        <w:t>through</w:t>
      </w:r>
      <w:r>
        <w:rPr>
          <w:b w:val="0"/>
          <w:color w:val="231F20"/>
          <w:spacing w:val="-26"/>
          <w:w w:val="80"/>
        </w:rPr>
        <w:t> </w:t>
      </w:r>
      <w:r>
        <w:rPr>
          <w:b w:val="0"/>
          <w:color w:val="231F20"/>
          <w:w w:val="80"/>
        </w:rPr>
        <w:t>to</w:t>
      </w:r>
      <w:r>
        <w:rPr>
          <w:b w:val="0"/>
          <w:color w:val="231F20"/>
          <w:spacing w:val="-27"/>
          <w:w w:val="80"/>
        </w:rPr>
        <w:t> </w:t>
      </w:r>
      <w:r>
        <w:rPr>
          <w:b w:val="0"/>
          <w:color w:val="231F20"/>
          <w:w w:val="80"/>
        </w:rPr>
        <w:t>the</w:t>
      </w:r>
      <w:r>
        <w:rPr>
          <w:b w:val="0"/>
          <w:color w:val="231F20"/>
          <w:spacing w:val="-26"/>
          <w:w w:val="80"/>
        </w:rPr>
        <w:t> </w:t>
      </w:r>
      <w:r>
        <w:rPr>
          <w:b w:val="0"/>
          <w:color w:val="231F20"/>
          <w:w w:val="80"/>
        </w:rPr>
        <w:t>holders</w:t>
      </w:r>
      <w:r>
        <w:rPr>
          <w:b w:val="0"/>
          <w:color w:val="231F20"/>
          <w:spacing w:val="-27"/>
          <w:w w:val="80"/>
        </w:rPr>
        <w:t> </w:t>
      </w:r>
      <w:r>
        <w:rPr>
          <w:b w:val="0"/>
          <w:color w:val="231F20"/>
          <w:w w:val="80"/>
        </w:rPr>
        <w:t>of</w:t>
      </w:r>
      <w:r>
        <w:rPr>
          <w:b w:val="0"/>
          <w:color w:val="231F20"/>
          <w:spacing w:val="-26"/>
          <w:w w:val="80"/>
        </w:rPr>
        <w:t> </w:t>
      </w:r>
      <w:r>
        <w:rPr>
          <w:b w:val="0"/>
          <w:color w:val="231F20"/>
          <w:w w:val="80"/>
        </w:rPr>
        <w:t>certificates</w:t>
      </w:r>
      <w:r>
        <w:rPr>
          <w:b w:val="0"/>
          <w:color w:val="231F20"/>
          <w:spacing w:val="-27"/>
          <w:w w:val="80"/>
        </w:rPr>
        <w:t> </w:t>
      </w:r>
      <w:r>
        <w:rPr>
          <w:b w:val="0"/>
          <w:color w:val="231F20"/>
          <w:w w:val="80"/>
        </w:rPr>
        <w:t>of</w:t>
      </w:r>
      <w:r>
        <w:rPr>
          <w:b w:val="0"/>
          <w:color w:val="231F20"/>
          <w:spacing w:val="-26"/>
          <w:w w:val="80"/>
        </w:rPr>
        <w:t> </w:t>
      </w:r>
      <w:r>
        <w:rPr>
          <w:b w:val="0"/>
          <w:color w:val="231F20"/>
          <w:w w:val="80"/>
        </w:rPr>
        <w:t>such</w:t>
      </w:r>
      <w:r>
        <w:rPr>
          <w:b w:val="0"/>
          <w:color w:val="231F20"/>
          <w:spacing w:val="-27"/>
          <w:w w:val="80"/>
        </w:rPr>
        <w:t> </w:t>
      </w:r>
      <w:r>
        <w:rPr>
          <w:b w:val="0"/>
          <w:color w:val="231F20"/>
          <w:w w:val="80"/>
        </w:rPr>
        <w:t>trust. </w:t>
      </w:r>
      <w:r>
        <w:rPr>
          <w:b w:val="0"/>
          <w:color w:val="231F20"/>
          <w:w w:val="85"/>
        </w:rPr>
        <w:t>The</w:t>
      </w:r>
      <w:r>
        <w:rPr>
          <w:b w:val="0"/>
          <w:color w:val="231F20"/>
          <w:spacing w:val="-30"/>
          <w:w w:val="85"/>
        </w:rPr>
        <w:t> </w:t>
      </w:r>
      <w:r>
        <w:rPr>
          <w:b w:val="0"/>
          <w:color w:val="231F20"/>
          <w:w w:val="85"/>
        </w:rPr>
        <w:t>equipment</w:t>
      </w:r>
      <w:r>
        <w:rPr>
          <w:b w:val="0"/>
          <w:color w:val="231F20"/>
          <w:spacing w:val="-30"/>
          <w:w w:val="85"/>
        </w:rPr>
        <w:t> </w:t>
      </w:r>
      <w:r>
        <w:rPr>
          <w:b w:val="0"/>
          <w:color w:val="231F20"/>
          <w:w w:val="85"/>
        </w:rPr>
        <w:t>notes</w:t>
      </w:r>
      <w:r>
        <w:rPr>
          <w:b w:val="0"/>
          <w:color w:val="231F20"/>
          <w:spacing w:val="-30"/>
          <w:w w:val="85"/>
        </w:rPr>
        <w:t> </w:t>
      </w:r>
      <w:r>
        <w:rPr>
          <w:b w:val="0"/>
          <w:color w:val="231F20"/>
          <w:w w:val="85"/>
        </w:rPr>
        <w:t>were</w:t>
      </w:r>
      <w:r>
        <w:rPr>
          <w:b w:val="0"/>
          <w:color w:val="231F20"/>
          <w:spacing w:val="-31"/>
          <w:w w:val="85"/>
        </w:rPr>
        <w:t> </w:t>
      </w:r>
      <w:r>
        <w:rPr>
          <w:b w:val="0"/>
          <w:color w:val="231F20"/>
          <w:w w:val="85"/>
        </w:rPr>
        <w:t>issued</w:t>
      </w:r>
      <w:r>
        <w:rPr>
          <w:b w:val="0"/>
          <w:color w:val="231F20"/>
          <w:spacing w:val="-30"/>
          <w:w w:val="85"/>
        </w:rPr>
        <w:t> </w:t>
      </w:r>
      <w:r>
        <w:rPr>
          <w:b w:val="0"/>
          <w:color w:val="231F20"/>
          <w:w w:val="85"/>
        </w:rPr>
        <w:t>for</w:t>
      </w:r>
      <w:r>
        <w:rPr>
          <w:b w:val="0"/>
          <w:color w:val="231F20"/>
          <w:spacing w:val="-29"/>
          <w:w w:val="85"/>
        </w:rPr>
        <w:t> </w:t>
      </w:r>
      <w:r>
        <w:rPr>
          <w:b w:val="0"/>
          <w:color w:val="231F20"/>
          <w:w w:val="85"/>
        </w:rPr>
        <w:t>each</w:t>
      </w:r>
      <w:r>
        <w:rPr>
          <w:b w:val="0"/>
          <w:color w:val="231F20"/>
          <w:spacing w:val="-31"/>
          <w:w w:val="85"/>
        </w:rPr>
        <w:t> </w:t>
      </w:r>
      <w:r>
        <w:rPr>
          <w:b w:val="0"/>
          <w:color w:val="231F20"/>
          <w:w w:val="85"/>
        </w:rPr>
        <w:t>of</w:t>
      </w:r>
      <w:r>
        <w:rPr>
          <w:b w:val="0"/>
          <w:color w:val="231F20"/>
          <w:spacing w:val="-30"/>
          <w:w w:val="85"/>
        </w:rPr>
        <w:t> </w:t>
      </w:r>
      <w:r>
        <w:rPr>
          <w:b w:val="0"/>
          <w:color w:val="231F20"/>
          <w:w w:val="85"/>
        </w:rPr>
        <w:t>16</w:t>
      </w:r>
      <w:r>
        <w:rPr>
          <w:b w:val="0"/>
          <w:color w:val="231F20"/>
          <w:spacing w:val="-30"/>
          <w:w w:val="85"/>
        </w:rPr>
        <w:t> </w:t>
      </w:r>
      <w:r>
        <w:rPr>
          <w:b w:val="0"/>
          <w:color w:val="231F20"/>
          <w:w w:val="85"/>
        </w:rPr>
        <w:t>Boeing </w:t>
      </w:r>
      <w:r>
        <w:rPr>
          <w:b w:val="0"/>
          <w:color w:val="231F20"/>
          <w:w w:val="80"/>
        </w:rPr>
        <w:t>737-700</w:t>
      </w:r>
      <w:r>
        <w:rPr>
          <w:b w:val="0"/>
          <w:color w:val="231F20"/>
          <w:spacing w:val="-20"/>
          <w:w w:val="80"/>
        </w:rPr>
        <w:t> </w:t>
      </w:r>
      <w:r>
        <w:rPr>
          <w:b w:val="0"/>
          <w:color w:val="231F20"/>
          <w:w w:val="80"/>
        </w:rPr>
        <w:t>aircraft</w:t>
      </w:r>
      <w:r>
        <w:rPr>
          <w:b w:val="0"/>
          <w:color w:val="231F20"/>
          <w:spacing w:val="-21"/>
          <w:w w:val="80"/>
        </w:rPr>
        <w:t> </w:t>
      </w:r>
      <w:r>
        <w:rPr>
          <w:b w:val="0"/>
          <w:color w:val="231F20"/>
          <w:w w:val="80"/>
        </w:rPr>
        <w:t>owned</w:t>
      </w:r>
      <w:r>
        <w:rPr>
          <w:b w:val="0"/>
          <w:color w:val="231F20"/>
          <w:spacing w:val="-23"/>
          <w:w w:val="80"/>
        </w:rPr>
        <w:t> </w:t>
      </w:r>
      <w:r>
        <w:rPr>
          <w:b w:val="0"/>
          <w:color w:val="231F20"/>
          <w:w w:val="80"/>
        </w:rPr>
        <w:t>by</w:t>
      </w:r>
      <w:r>
        <w:rPr>
          <w:b w:val="0"/>
          <w:color w:val="231F20"/>
          <w:spacing w:val="-21"/>
          <w:w w:val="80"/>
        </w:rPr>
        <w:t> </w:t>
      </w:r>
      <w:r>
        <w:rPr>
          <w:b w:val="0"/>
          <w:color w:val="231F20"/>
          <w:w w:val="80"/>
        </w:rPr>
        <w:t>Southwest</w:t>
      </w:r>
      <w:r>
        <w:rPr>
          <w:b w:val="0"/>
          <w:color w:val="231F20"/>
          <w:spacing w:val="-22"/>
          <w:w w:val="80"/>
        </w:rPr>
        <w:t> </w:t>
      </w:r>
      <w:r>
        <w:rPr>
          <w:b w:val="0"/>
          <w:color w:val="231F20"/>
          <w:w w:val="80"/>
        </w:rPr>
        <w:t>and</w:t>
      </w:r>
      <w:r>
        <w:rPr>
          <w:b w:val="0"/>
          <w:color w:val="231F20"/>
          <w:spacing w:val="-22"/>
          <w:w w:val="80"/>
        </w:rPr>
        <w:t> </w:t>
      </w:r>
      <w:r>
        <w:rPr>
          <w:b w:val="0"/>
          <w:color w:val="231F20"/>
          <w:w w:val="80"/>
        </w:rPr>
        <w:t>are</w:t>
      </w:r>
      <w:r>
        <w:rPr>
          <w:b w:val="0"/>
          <w:color w:val="231F20"/>
          <w:spacing w:val="-22"/>
          <w:w w:val="80"/>
        </w:rPr>
        <w:t> </w:t>
      </w:r>
      <w:r>
        <w:rPr>
          <w:b w:val="0"/>
          <w:color w:val="231F20"/>
          <w:w w:val="80"/>
        </w:rPr>
        <w:t>secured</w:t>
      </w:r>
      <w:r>
        <w:rPr>
          <w:b w:val="0"/>
          <w:color w:val="231F20"/>
          <w:spacing w:val="-22"/>
          <w:w w:val="80"/>
        </w:rPr>
        <w:t> </w:t>
      </w:r>
      <w:r>
        <w:rPr>
          <w:b w:val="0"/>
          <w:color w:val="231F20"/>
          <w:w w:val="80"/>
        </w:rPr>
        <w:t>by </w:t>
      </w:r>
      <w:r>
        <w:rPr>
          <w:b w:val="0"/>
          <w:color w:val="231F20"/>
          <w:w w:val="85"/>
        </w:rPr>
        <w:t>a</w:t>
      </w:r>
      <w:r>
        <w:rPr>
          <w:b w:val="0"/>
          <w:color w:val="231F20"/>
          <w:spacing w:val="-29"/>
          <w:w w:val="85"/>
        </w:rPr>
        <w:t> </w:t>
      </w:r>
      <w:r>
        <w:rPr>
          <w:b w:val="0"/>
          <w:color w:val="231F20"/>
          <w:w w:val="85"/>
        </w:rPr>
        <w:t>mortgage</w:t>
      </w:r>
      <w:r>
        <w:rPr>
          <w:b w:val="0"/>
          <w:color w:val="231F20"/>
          <w:spacing w:val="-29"/>
          <w:w w:val="85"/>
        </w:rPr>
        <w:t> </w:t>
      </w:r>
      <w:r>
        <w:rPr>
          <w:b w:val="0"/>
          <w:color w:val="231F20"/>
          <w:w w:val="85"/>
        </w:rPr>
        <w:t>on</w:t>
      </w:r>
      <w:r>
        <w:rPr>
          <w:b w:val="0"/>
          <w:color w:val="231F20"/>
          <w:spacing w:val="-29"/>
          <w:w w:val="85"/>
        </w:rPr>
        <w:t> </w:t>
      </w:r>
      <w:r>
        <w:rPr>
          <w:b w:val="0"/>
          <w:color w:val="231F20"/>
          <w:w w:val="85"/>
        </w:rPr>
        <w:t>each</w:t>
      </w:r>
      <w:r>
        <w:rPr>
          <w:b w:val="0"/>
          <w:color w:val="231F20"/>
          <w:spacing w:val="-29"/>
          <w:w w:val="85"/>
        </w:rPr>
        <w:t> </w:t>
      </w:r>
      <w:r>
        <w:rPr>
          <w:b w:val="0"/>
          <w:color w:val="231F20"/>
          <w:w w:val="85"/>
        </w:rPr>
        <w:t>aircraft.</w:t>
      </w:r>
      <w:r>
        <w:rPr>
          <w:b w:val="0"/>
          <w:color w:val="231F20"/>
          <w:spacing w:val="-29"/>
          <w:w w:val="85"/>
        </w:rPr>
        <w:t> </w:t>
      </w:r>
      <w:r>
        <w:rPr>
          <w:b w:val="0"/>
          <w:color w:val="231F20"/>
          <w:w w:val="85"/>
        </w:rPr>
        <w:t>Interest</w:t>
      </w:r>
      <w:r>
        <w:rPr>
          <w:b w:val="0"/>
          <w:color w:val="231F20"/>
          <w:spacing w:val="-28"/>
          <w:w w:val="85"/>
        </w:rPr>
        <w:t> </w:t>
      </w:r>
      <w:r>
        <w:rPr>
          <w:b w:val="0"/>
          <w:color w:val="231F20"/>
          <w:w w:val="85"/>
        </w:rPr>
        <w:t>on</w:t>
      </w:r>
      <w:r>
        <w:rPr>
          <w:b w:val="0"/>
          <w:color w:val="231F20"/>
          <w:spacing w:val="-29"/>
          <w:w w:val="85"/>
        </w:rPr>
        <w:t> </w:t>
      </w:r>
      <w:r>
        <w:rPr>
          <w:b w:val="0"/>
          <w:color w:val="231F20"/>
          <w:w w:val="85"/>
        </w:rPr>
        <w:t>the</w:t>
      </w:r>
      <w:r>
        <w:rPr>
          <w:b w:val="0"/>
          <w:color w:val="231F20"/>
          <w:spacing w:val="-29"/>
          <w:w w:val="85"/>
        </w:rPr>
        <w:t> </w:t>
      </w:r>
      <w:r>
        <w:rPr>
          <w:b w:val="0"/>
          <w:color w:val="231F20"/>
          <w:w w:val="85"/>
        </w:rPr>
        <w:t>equipment</w:t>
      </w:r>
      <w:r>
        <w:rPr>
          <w:b w:val="0"/>
          <w:color w:val="231F20"/>
          <w:w w:val="77"/>
        </w:rPr>
        <w:t> </w:t>
      </w:r>
      <w:r>
        <w:rPr>
          <w:b w:val="0"/>
          <w:color w:val="231F20"/>
          <w:w w:val="80"/>
        </w:rPr>
        <w:t>notes held for the certificates is payable</w:t>
      </w:r>
      <w:r>
        <w:rPr>
          <w:b w:val="0"/>
          <w:color w:val="231F20"/>
          <w:spacing w:val="-6"/>
          <w:w w:val="80"/>
        </w:rPr>
        <w:t> </w:t>
      </w:r>
      <w:r>
        <w:rPr>
          <w:b w:val="0"/>
          <w:color w:val="231F20"/>
          <w:w w:val="80"/>
        </w:rPr>
        <w:t>semi-annually, beginning</w:t>
      </w:r>
      <w:r>
        <w:rPr>
          <w:b w:val="0"/>
          <w:color w:val="231F20"/>
          <w:spacing w:val="-12"/>
          <w:w w:val="80"/>
        </w:rPr>
        <w:t> </w:t>
      </w:r>
      <w:r>
        <w:rPr>
          <w:b w:val="0"/>
          <w:color w:val="231F20"/>
          <w:w w:val="80"/>
        </w:rPr>
        <w:t>February</w:t>
      </w:r>
      <w:r>
        <w:rPr>
          <w:b w:val="0"/>
          <w:color w:val="231F20"/>
          <w:spacing w:val="-13"/>
          <w:w w:val="80"/>
        </w:rPr>
        <w:t> </w:t>
      </w:r>
      <w:r>
        <w:rPr>
          <w:b w:val="0"/>
          <w:color w:val="231F20"/>
          <w:w w:val="80"/>
        </w:rPr>
        <w:t>1,</w:t>
      </w:r>
      <w:r>
        <w:rPr>
          <w:b w:val="0"/>
          <w:color w:val="231F20"/>
          <w:spacing w:val="-11"/>
          <w:w w:val="80"/>
        </w:rPr>
        <w:t> </w:t>
      </w:r>
      <w:r>
        <w:rPr>
          <w:b w:val="0"/>
          <w:color w:val="231F20"/>
          <w:w w:val="80"/>
        </w:rPr>
        <w:t>2008.</w:t>
      </w:r>
      <w:r>
        <w:rPr>
          <w:b w:val="0"/>
          <w:color w:val="231F20"/>
          <w:spacing w:val="-11"/>
          <w:w w:val="80"/>
        </w:rPr>
        <w:t> </w:t>
      </w:r>
      <w:r>
        <w:rPr>
          <w:b w:val="0"/>
          <w:color w:val="231F20"/>
          <w:w w:val="80"/>
        </w:rPr>
        <w:t>Also</w:t>
      </w:r>
      <w:r>
        <w:rPr>
          <w:b w:val="0"/>
          <w:color w:val="231F20"/>
          <w:spacing w:val="-12"/>
          <w:w w:val="80"/>
        </w:rPr>
        <w:t> </w:t>
      </w:r>
      <w:r>
        <w:rPr>
          <w:b w:val="0"/>
          <w:color w:val="231F20"/>
          <w:w w:val="80"/>
        </w:rPr>
        <w:t>beginning</w:t>
      </w:r>
      <w:r>
        <w:rPr>
          <w:b w:val="0"/>
          <w:color w:val="231F20"/>
          <w:spacing w:val="-12"/>
          <w:w w:val="80"/>
        </w:rPr>
        <w:t> </w:t>
      </w:r>
      <w:r>
        <w:rPr>
          <w:b w:val="0"/>
          <w:color w:val="231F20"/>
          <w:w w:val="80"/>
        </w:rPr>
        <w:t>February</w:t>
      </w:r>
      <w:r>
        <w:rPr>
          <w:b w:val="0"/>
          <w:color w:val="231F20"/>
          <w:spacing w:val="-13"/>
          <w:w w:val="80"/>
        </w:rPr>
        <w:t> </w:t>
      </w:r>
      <w:r>
        <w:rPr>
          <w:b w:val="0"/>
          <w:color w:val="231F20"/>
          <w:w w:val="80"/>
        </w:rPr>
        <w:t>1, 2008, principal payments on the equipment notes held for</w:t>
      </w:r>
      <w:r>
        <w:rPr>
          <w:b w:val="0"/>
          <w:color w:val="231F20"/>
          <w:spacing w:val="-15"/>
          <w:w w:val="80"/>
        </w:rPr>
        <w:t> </w:t>
      </w:r>
      <w:r>
        <w:rPr>
          <w:b w:val="0"/>
          <w:color w:val="231F20"/>
          <w:w w:val="80"/>
        </w:rPr>
        <w:t>both</w:t>
      </w:r>
      <w:r>
        <w:rPr>
          <w:b w:val="0"/>
          <w:color w:val="231F20"/>
          <w:spacing w:val="-15"/>
          <w:w w:val="80"/>
        </w:rPr>
        <w:t> </w:t>
      </w:r>
      <w:r>
        <w:rPr>
          <w:b w:val="0"/>
          <w:color w:val="231F20"/>
          <w:w w:val="80"/>
        </w:rPr>
        <w:t>series</w:t>
      </w:r>
      <w:r>
        <w:rPr>
          <w:b w:val="0"/>
          <w:color w:val="231F20"/>
          <w:spacing w:val="-15"/>
          <w:w w:val="80"/>
        </w:rPr>
        <w:t> </w:t>
      </w:r>
      <w:r>
        <w:rPr>
          <w:b w:val="0"/>
          <w:color w:val="231F20"/>
          <w:w w:val="80"/>
        </w:rPr>
        <w:t>of</w:t>
      </w:r>
      <w:r>
        <w:rPr>
          <w:b w:val="0"/>
          <w:color w:val="231F20"/>
          <w:spacing w:val="-16"/>
          <w:w w:val="80"/>
        </w:rPr>
        <w:t> </w:t>
      </w:r>
      <w:r>
        <w:rPr>
          <w:b w:val="0"/>
          <w:color w:val="231F20"/>
          <w:w w:val="80"/>
        </w:rPr>
        <w:t>certificates</w:t>
      </w:r>
      <w:r>
        <w:rPr>
          <w:b w:val="0"/>
          <w:color w:val="231F20"/>
          <w:spacing w:val="-16"/>
          <w:w w:val="80"/>
        </w:rPr>
        <w:t> </w:t>
      </w:r>
      <w:r>
        <w:rPr>
          <w:b w:val="0"/>
          <w:color w:val="231F20"/>
          <w:w w:val="80"/>
        </w:rPr>
        <w:t>are</w:t>
      </w:r>
      <w:r>
        <w:rPr>
          <w:b w:val="0"/>
          <w:color w:val="231F20"/>
          <w:spacing w:val="-16"/>
          <w:w w:val="80"/>
        </w:rPr>
        <w:t> </w:t>
      </w:r>
      <w:r>
        <w:rPr>
          <w:b w:val="0"/>
          <w:color w:val="231F20"/>
          <w:w w:val="80"/>
        </w:rPr>
        <w:t>due</w:t>
      </w:r>
      <w:r>
        <w:rPr>
          <w:b w:val="0"/>
          <w:color w:val="231F20"/>
          <w:spacing w:val="-16"/>
          <w:w w:val="80"/>
        </w:rPr>
        <w:t> </w:t>
      </w:r>
      <w:r>
        <w:rPr>
          <w:b w:val="0"/>
          <w:color w:val="231F20"/>
          <w:w w:val="80"/>
        </w:rPr>
        <w:t>semi-annually</w:t>
      </w:r>
      <w:r>
        <w:rPr>
          <w:b w:val="0"/>
          <w:color w:val="231F20"/>
          <w:spacing w:val="-17"/>
          <w:w w:val="80"/>
        </w:rPr>
        <w:t> </w:t>
      </w:r>
      <w:r>
        <w:rPr>
          <w:b w:val="0"/>
          <w:color w:val="231F20"/>
          <w:w w:val="80"/>
        </w:rPr>
        <w:t>until the</w:t>
      </w:r>
      <w:r>
        <w:rPr>
          <w:b w:val="0"/>
          <w:color w:val="231F20"/>
          <w:spacing w:val="-17"/>
          <w:w w:val="80"/>
        </w:rPr>
        <w:t> </w:t>
      </w:r>
      <w:r>
        <w:rPr>
          <w:b w:val="0"/>
          <w:color w:val="231F20"/>
          <w:w w:val="80"/>
        </w:rPr>
        <w:t>balance</w:t>
      </w:r>
      <w:r>
        <w:rPr>
          <w:b w:val="0"/>
          <w:color w:val="231F20"/>
          <w:spacing w:val="-19"/>
          <w:w w:val="80"/>
        </w:rPr>
        <w:t> </w:t>
      </w:r>
      <w:r>
        <w:rPr>
          <w:b w:val="0"/>
          <w:color w:val="231F20"/>
          <w:w w:val="80"/>
        </w:rPr>
        <w:t>of</w:t>
      </w:r>
      <w:r>
        <w:rPr>
          <w:b w:val="0"/>
          <w:color w:val="231F20"/>
          <w:spacing w:val="-17"/>
          <w:w w:val="80"/>
        </w:rPr>
        <w:t> </w:t>
      </w:r>
      <w:r>
        <w:rPr>
          <w:b w:val="0"/>
          <w:color w:val="231F20"/>
          <w:w w:val="80"/>
        </w:rPr>
        <w:t>the</w:t>
      </w:r>
      <w:r>
        <w:rPr>
          <w:b w:val="0"/>
          <w:color w:val="231F20"/>
          <w:spacing w:val="-17"/>
          <w:w w:val="80"/>
        </w:rPr>
        <w:t> </w:t>
      </w:r>
      <w:r>
        <w:rPr>
          <w:b w:val="0"/>
          <w:color w:val="231F20"/>
          <w:w w:val="80"/>
        </w:rPr>
        <w:t>certificates</w:t>
      </w:r>
      <w:r>
        <w:rPr>
          <w:b w:val="0"/>
          <w:color w:val="231F20"/>
          <w:spacing w:val="-18"/>
          <w:w w:val="80"/>
        </w:rPr>
        <w:t> </w:t>
      </w:r>
      <w:r>
        <w:rPr>
          <w:b w:val="0"/>
          <w:color w:val="231F20"/>
          <w:w w:val="80"/>
        </w:rPr>
        <w:t>mature</w:t>
      </w:r>
      <w:r>
        <w:rPr>
          <w:b w:val="0"/>
          <w:color w:val="231F20"/>
          <w:spacing w:val="-18"/>
          <w:w w:val="80"/>
        </w:rPr>
        <w:t> </w:t>
      </w:r>
      <w:r>
        <w:rPr>
          <w:b w:val="0"/>
          <w:color w:val="231F20"/>
          <w:w w:val="80"/>
        </w:rPr>
        <w:t>on</w:t>
      </w:r>
      <w:r>
        <w:rPr>
          <w:b w:val="0"/>
          <w:color w:val="231F20"/>
          <w:spacing w:val="-17"/>
          <w:w w:val="80"/>
        </w:rPr>
        <w:t> </w:t>
      </w:r>
      <w:r>
        <w:rPr>
          <w:b w:val="0"/>
          <w:color w:val="231F20"/>
          <w:w w:val="80"/>
        </w:rPr>
        <w:t>August</w:t>
      </w:r>
      <w:r>
        <w:rPr>
          <w:b w:val="0"/>
          <w:color w:val="231F20"/>
          <w:spacing w:val="-16"/>
          <w:w w:val="80"/>
        </w:rPr>
        <w:t> </w:t>
      </w:r>
      <w:r>
        <w:rPr>
          <w:b w:val="0"/>
          <w:color w:val="231F20"/>
          <w:w w:val="80"/>
        </w:rPr>
        <w:t>1,</w:t>
      </w:r>
      <w:r>
        <w:rPr>
          <w:b w:val="0"/>
          <w:color w:val="231F20"/>
          <w:spacing w:val="-17"/>
          <w:w w:val="80"/>
        </w:rPr>
        <w:t> </w:t>
      </w:r>
      <w:r>
        <w:rPr>
          <w:b w:val="0"/>
          <w:color w:val="231F20"/>
          <w:w w:val="80"/>
        </w:rPr>
        <w:t>2022. The</w:t>
      </w:r>
      <w:r>
        <w:rPr>
          <w:b w:val="0"/>
          <w:color w:val="231F20"/>
          <w:spacing w:val="-9"/>
          <w:w w:val="80"/>
        </w:rPr>
        <w:t> </w:t>
      </w:r>
      <w:r>
        <w:rPr>
          <w:b w:val="0"/>
          <w:color w:val="231F20"/>
          <w:w w:val="80"/>
        </w:rPr>
        <w:t>Company</w:t>
      </w:r>
      <w:r>
        <w:rPr>
          <w:b w:val="0"/>
          <w:color w:val="231F20"/>
          <w:spacing w:val="-12"/>
          <w:w w:val="80"/>
        </w:rPr>
        <w:t> </w:t>
      </w:r>
      <w:r>
        <w:rPr>
          <w:b w:val="0"/>
          <w:color w:val="231F20"/>
          <w:w w:val="80"/>
        </w:rPr>
        <w:t>utilized</w:t>
      </w:r>
      <w:r>
        <w:rPr>
          <w:b w:val="0"/>
          <w:color w:val="231F20"/>
          <w:spacing w:val="-10"/>
          <w:w w:val="80"/>
        </w:rPr>
        <w:t> </w:t>
      </w:r>
      <w:r>
        <w:rPr>
          <w:b w:val="0"/>
          <w:color w:val="231F20"/>
          <w:w w:val="80"/>
        </w:rPr>
        <w:t>the</w:t>
      </w:r>
      <w:r>
        <w:rPr>
          <w:b w:val="0"/>
          <w:color w:val="231F20"/>
          <w:spacing w:val="-9"/>
          <w:w w:val="80"/>
        </w:rPr>
        <w:t> </w:t>
      </w:r>
      <w:r>
        <w:rPr>
          <w:b w:val="0"/>
          <w:color w:val="231F20"/>
          <w:w w:val="80"/>
        </w:rPr>
        <w:t>proceeds</w:t>
      </w:r>
      <w:r>
        <w:rPr>
          <w:b w:val="0"/>
          <w:color w:val="231F20"/>
          <w:spacing w:val="-11"/>
          <w:w w:val="80"/>
        </w:rPr>
        <w:t> </w:t>
      </w:r>
      <w:r>
        <w:rPr>
          <w:b w:val="0"/>
          <w:color w:val="231F20"/>
          <w:w w:val="80"/>
        </w:rPr>
        <w:t>from</w:t>
      </w:r>
      <w:r>
        <w:rPr>
          <w:b w:val="0"/>
          <w:color w:val="231F20"/>
          <w:spacing w:val="-8"/>
          <w:w w:val="80"/>
        </w:rPr>
        <w:t> </w:t>
      </w:r>
      <w:r>
        <w:rPr>
          <w:b w:val="0"/>
          <w:color w:val="231F20"/>
          <w:w w:val="80"/>
        </w:rPr>
        <w:t>the</w:t>
      </w:r>
      <w:r>
        <w:rPr>
          <w:b w:val="0"/>
          <w:color w:val="231F20"/>
          <w:spacing w:val="-10"/>
          <w:w w:val="80"/>
        </w:rPr>
        <w:t> </w:t>
      </w:r>
      <w:r>
        <w:rPr>
          <w:b w:val="0"/>
          <w:color w:val="231F20"/>
          <w:w w:val="80"/>
        </w:rPr>
        <w:t>issuance</w:t>
      </w:r>
      <w:r>
        <w:rPr>
          <w:b w:val="0"/>
          <w:color w:val="231F20"/>
          <w:spacing w:val="-10"/>
          <w:w w:val="80"/>
        </w:rPr>
        <w:t> </w:t>
      </w:r>
      <w:r>
        <w:rPr>
          <w:b w:val="0"/>
          <w:color w:val="231F20"/>
          <w:w w:val="80"/>
        </w:rPr>
        <w:t>of the</w:t>
      </w:r>
      <w:r>
        <w:rPr>
          <w:b w:val="0"/>
          <w:color w:val="231F20"/>
          <w:spacing w:val="-8"/>
          <w:w w:val="80"/>
        </w:rPr>
        <w:t> </w:t>
      </w:r>
      <w:r>
        <w:rPr>
          <w:b w:val="0"/>
          <w:color w:val="231F20"/>
          <w:w w:val="80"/>
        </w:rPr>
        <w:t>Pass</w:t>
      </w:r>
      <w:r>
        <w:rPr>
          <w:b w:val="0"/>
          <w:color w:val="231F20"/>
          <w:spacing w:val="-8"/>
          <w:w w:val="80"/>
        </w:rPr>
        <w:t> </w:t>
      </w:r>
      <w:r>
        <w:rPr>
          <w:b w:val="0"/>
          <w:color w:val="231F20"/>
          <w:w w:val="80"/>
        </w:rPr>
        <w:t>Through</w:t>
      </w:r>
      <w:r>
        <w:rPr>
          <w:b w:val="0"/>
          <w:color w:val="231F20"/>
          <w:spacing w:val="-10"/>
          <w:w w:val="80"/>
        </w:rPr>
        <w:t> </w:t>
      </w:r>
      <w:r>
        <w:rPr>
          <w:b w:val="0"/>
          <w:color w:val="231F20"/>
          <w:w w:val="80"/>
        </w:rPr>
        <w:t>Certificates</w:t>
      </w:r>
      <w:r>
        <w:rPr>
          <w:b w:val="0"/>
          <w:color w:val="231F20"/>
          <w:spacing w:val="-9"/>
          <w:w w:val="80"/>
        </w:rPr>
        <w:t> </w:t>
      </w:r>
      <w:r>
        <w:rPr>
          <w:b w:val="0"/>
          <w:color w:val="231F20"/>
          <w:w w:val="80"/>
        </w:rPr>
        <w:t>for</w:t>
      </w:r>
      <w:r>
        <w:rPr>
          <w:b w:val="0"/>
          <w:color w:val="231F20"/>
          <w:spacing w:val="-9"/>
          <w:w w:val="80"/>
        </w:rPr>
        <w:t> </w:t>
      </w:r>
      <w:r>
        <w:rPr>
          <w:b w:val="0"/>
          <w:color w:val="231F20"/>
          <w:w w:val="80"/>
        </w:rPr>
        <w:t>general</w:t>
      </w:r>
      <w:r>
        <w:rPr>
          <w:b w:val="0"/>
          <w:color w:val="231F20"/>
          <w:spacing w:val="-10"/>
          <w:w w:val="80"/>
        </w:rPr>
        <w:t> </w:t>
      </w:r>
      <w:r>
        <w:rPr>
          <w:b w:val="0"/>
          <w:color w:val="231F20"/>
          <w:w w:val="80"/>
        </w:rPr>
        <w:t>corporate</w:t>
      </w:r>
      <w:r>
        <w:rPr>
          <w:b w:val="0"/>
          <w:color w:val="231F20"/>
          <w:spacing w:val="-10"/>
          <w:w w:val="80"/>
        </w:rPr>
        <w:t> </w:t>
      </w:r>
      <w:r>
        <w:rPr>
          <w:b w:val="0"/>
          <w:color w:val="231F20"/>
          <w:w w:val="80"/>
        </w:rPr>
        <w:t>pur- poses.</w:t>
      </w:r>
      <w:r>
        <w:rPr>
          <w:b w:val="0"/>
          <w:color w:val="231F20"/>
          <w:spacing w:val="-13"/>
          <w:w w:val="80"/>
        </w:rPr>
        <w:t> </w:t>
      </w:r>
      <w:r>
        <w:rPr>
          <w:b w:val="0"/>
          <w:color w:val="231F20"/>
          <w:w w:val="80"/>
        </w:rPr>
        <w:t>Prior</w:t>
      </w:r>
      <w:r>
        <w:rPr>
          <w:b w:val="0"/>
          <w:color w:val="231F20"/>
          <w:spacing w:val="-13"/>
          <w:w w:val="80"/>
        </w:rPr>
        <w:t> </w:t>
      </w:r>
      <w:r>
        <w:rPr>
          <w:b w:val="0"/>
          <w:color w:val="231F20"/>
          <w:w w:val="80"/>
        </w:rPr>
        <w:t>to</w:t>
      </w:r>
      <w:r>
        <w:rPr>
          <w:b w:val="0"/>
          <w:color w:val="231F20"/>
          <w:spacing w:val="-14"/>
          <w:w w:val="80"/>
        </w:rPr>
        <w:t> </w:t>
      </w:r>
      <w:r>
        <w:rPr>
          <w:b w:val="0"/>
          <w:color w:val="231F20"/>
          <w:w w:val="80"/>
        </w:rPr>
        <w:t>their</w:t>
      </w:r>
      <w:r>
        <w:rPr>
          <w:b w:val="0"/>
          <w:color w:val="231F20"/>
          <w:spacing w:val="-13"/>
          <w:w w:val="80"/>
        </w:rPr>
        <w:t> </w:t>
      </w:r>
      <w:r>
        <w:rPr>
          <w:b w:val="0"/>
          <w:color w:val="231F20"/>
          <w:w w:val="80"/>
        </w:rPr>
        <w:t>issuance,</w:t>
      </w:r>
      <w:r>
        <w:rPr>
          <w:b w:val="0"/>
          <w:color w:val="231F20"/>
          <w:spacing w:val="-15"/>
          <w:w w:val="80"/>
        </w:rPr>
        <w:t> </w:t>
      </w:r>
      <w:r>
        <w:rPr>
          <w:b w:val="0"/>
          <w:color w:val="231F20"/>
          <w:w w:val="80"/>
        </w:rPr>
        <w:t>the</w:t>
      </w:r>
      <w:r>
        <w:rPr>
          <w:b w:val="0"/>
          <w:color w:val="231F20"/>
          <w:spacing w:val="-14"/>
          <w:w w:val="80"/>
        </w:rPr>
        <w:t> </w:t>
      </w:r>
      <w:r>
        <w:rPr>
          <w:b w:val="0"/>
          <w:color w:val="231F20"/>
          <w:w w:val="80"/>
        </w:rPr>
        <w:t>Company</w:t>
      </w:r>
      <w:r>
        <w:rPr>
          <w:b w:val="0"/>
          <w:color w:val="231F20"/>
          <w:spacing w:val="-16"/>
          <w:w w:val="80"/>
        </w:rPr>
        <w:t> </w:t>
      </w:r>
      <w:r>
        <w:rPr>
          <w:b w:val="0"/>
          <w:color w:val="231F20"/>
          <w:w w:val="80"/>
        </w:rPr>
        <w:t>also</w:t>
      </w:r>
      <w:r>
        <w:rPr>
          <w:b w:val="0"/>
          <w:color w:val="231F20"/>
          <w:spacing w:val="-14"/>
          <w:w w:val="80"/>
        </w:rPr>
        <w:t> </w:t>
      </w:r>
      <w:r>
        <w:rPr>
          <w:b w:val="0"/>
          <w:color w:val="231F20"/>
          <w:w w:val="80"/>
        </w:rPr>
        <w:t>entered</w:t>
      </w:r>
    </w:p>
    <w:p>
      <w:pPr>
        <w:pStyle w:val="BodyText"/>
        <w:spacing w:line="244" w:lineRule="auto" w:before="77"/>
        <w:ind w:left="119" w:right="195"/>
        <w:jc w:val="both"/>
        <w:rPr>
          <w:b w:val="0"/>
        </w:rPr>
      </w:pPr>
      <w:r>
        <w:rPr/>
        <w:br w:type="column"/>
      </w:r>
      <w:r>
        <w:rPr>
          <w:b w:val="0"/>
          <w:color w:val="231F20"/>
          <w:w w:val="80"/>
        </w:rPr>
        <w:t>into</w:t>
      </w:r>
      <w:r>
        <w:rPr>
          <w:b w:val="0"/>
          <w:color w:val="231F20"/>
          <w:spacing w:val="-10"/>
          <w:w w:val="80"/>
        </w:rPr>
        <w:t> </w:t>
      </w:r>
      <w:r>
        <w:rPr>
          <w:b w:val="0"/>
          <w:color w:val="231F20"/>
          <w:w w:val="80"/>
        </w:rPr>
        <w:t>swap</w:t>
      </w:r>
      <w:r>
        <w:rPr>
          <w:b w:val="0"/>
          <w:color w:val="231F20"/>
          <w:spacing w:val="-10"/>
          <w:w w:val="80"/>
        </w:rPr>
        <w:t> </w:t>
      </w:r>
      <w:r>
        <w:rPr>
          <w:b w:val="0"/>
          <w:color w:val="231F20"/>
          <w:w w:val="80"/>
        </w:rPr>
        <w:t>agreements</w:t>
      </w:r>
      <w:r>
        <w:rPr>
          <w:b w:val="0"/>
          <w:color w:val="231F20"/>
          <w:spacing w:val="-11"/>
          <w:w w:val="80"/>
        </w:rPr>
        <w:t> </w:t>
      </w:r>
      <w:r>
        <w:rPr>
          <w:b w:val="0"/>
          <w:color w:val="231F20"/>
          <w:w w:val="80"/>
        </w:rPr>
        <w:t>to</w:t>
      </w:r>
      <w:r>
        <w:rPr>
          <w:b w:val="0"/>
          <w:color w:val="231F20"/>
          <w:spacing w:val="-10"/>
          <w:w w:val="80"/>
        </w:rPr>
        <w:t> </w:t>
      </w:r>
      <w:r>
        <w:rPr>
          <w:b w:val="0"/>
          <w:color w:val="231F20"/>
          <w:w w:val="80"/>
        </w:rPr>
        <w:t>hedge</w:t>
      </w:r>
      <w:r>
        <w:rPr>
          <w:b w:val="0"/>
          <w:color w:val="231F20"/>
          <w:spacing w:val="-11"/>
          <w:w w:val="80"/>
        </w:rPr>
        <w:t> </w:t>
      </w:r>
      <w:r>
        <w:rPr>
          <w:b w:val="0"/>
          <w:color w:val="231F20"/>
          <w:w w:val="80"/>
        </w:rPr>
        <w:t>the</w:t>
      </w:r>
      <w:r>
        <w:rPr>
          <w:b w:val="0"/>
          <w:color w:val="231F20"/>
          <w:spacing w:val="-10"/>
          <w:w w:val="80"/>
        </w:rPr>
        <w:t> </w:t>
      </w:r>
      <w:r>
        <w:rPr>
          <w:b w:val="0"/>
          <w:color w:val="231F20"/>
          <w:w w:val="80"/>
        </w:rPr>
        <w:t>variability</w:t>
      </w:r>
      <w:r>
        <w:rPr>
          <w:b w:val="0"/>
          <w:color w:val="231F20"/>
          <w:spacing w:val="-12"/>
          <w:w w:val="80"/>
        </w:rPr>
        <w:t> </w:t>
      </w:r>
      <w:r>
        <w:rPr>
          <w:b w:val="0"/>
          <w:color w:val="231F20"/>
          <w:w w:val="80"/>
        </w:rPr>
        <w:t>in</w:t>
      </w:r>
      <w:r>
        <w:rPr>
          <w:b w:val="0"/>
          <w:color w:val="231F20"/>
          <w:spacing w:val="-9"/>
          <w:w w:val="80"/>
        </w:rPr>
        <w:t> </w:t>
      </w:r>
      <w:r>
        <w:rPr>
          <w:b w:val="0"/>
          <w:color w:val="231F20"/>
          <w:w w:val="80"/>
        </w:rPr>
        <w:t>interest rates</w:t>
      </w:r>
      <w:r>
        <w:rPr>
          <w:b w:val="0"/>
          <w:color w:val="231F20"/>
          <w:spacing w:val="-7"/>
          <w:w w:val="80"/>
        </w:rPr>
        <w:t> </w:t>
      </w:r>
      <w:r>
        <w:rPr>
          <w:b w:val="0"/>
          <w:color w:val="231F20"/>
          <w:w w:val="80"/>
        </w:rPr>
        <w:t>on</w:t>
      </w:r>
      <w:r>
        <w:rPr>
          <w:b w:val="0"/>
          <w:color w:val="231F20"/>
          <w:spacing w:val="-6"/>
          <w:w w:val="80"/>
        </w:rPr>
        <w:t> </w:t>
      </w:r>
      <w:r>
        <w:rPr>
          <w:b w:val="0"/>
          <w:color w:val="231F20"/>
          <w:w w:val="80"/>
        </w:rPr>
        <w:t>the</w:t>
      </w:r>
      <w:r>
        <w:rPr>
          <w:b w:val="0"/>
          <w:color w:val="231F20"/>
          <w:spacing w:val="-7"/>
          <w:w w:val="80"/>
        </w:rPr>
        <w:t> </w:t>
      </w:r>
      <w:r>
        <w:rPr>
          <w:b w:val="0"/>
          <w:color w:val="231F20"/>
          <w:w w:val="80"/>
        </w:rPr>
        <w:t>Pass</w:t>
      </w:r>
      <w:r>
        <w:rPr>
          <w:b w:val="0"/>
          <w:color w:val="231F20"/>
          <w:spacing w:val="-6"/>
          <w:w w:val="80"/>
        </w:rPr>
        <w:t> </w:t>
      </w:r>
      <w:r>
        <w:rPr>
          <w:b w:val="0"/>
          <w:color w:val="231F20"/>
          <w:w w:val="80"/>
        </w:rPr>
        <w:t>Through</w:t>
      </w:r>
      <w:r>
        <w:rPr>
          <w:b w:val="0"/>
          <w:color w:val="231F20"/>
          <w:spacing w:val="-8"/>
          <w:w w:val="80"/>
        </w:rPr>
        <w:t> </w:t>
      </w:r>
      <w:r>
        <w:rPr>
          <w:b w:val="0"/>
          <w:color w:val="231F20"/>
          <w:w w:val="80"/>
        </w:rPr>
        <w:t>Certificates.</w:t>
      </w:r>
      <w:r>
        <w:rPr>
          <w:b w:val="0"/>
          <w:color w:val="231F20"/>
          <w:spacing w:val="-8"/>
          <w:w w:val="80"/>
        </w:rPr>
        <w:t> </w:t>
      </w:r>
      <w:r>
        <w:rPr>
          <w:b w:val="0"/>
          <w:color w:val="231F20"/>
          <w:w w:val="80"/>
        </w:rPr>
        <w:t>The</w:t>
      </w:r>
      <w:r>
        <w:rPr>
          <w:b w:val="0"/>
          <w:color w:val="231F20"/>
          <w:spacing w:val="-8"/>
          <w:w w:val="80"/>
        </w:rPr>
        <w:t> </w:t>
      </w:r>
      <w:r>
        <w:rPr>
          <w:b w:val="0"/>
          <w:color w:val="231F20"/>
          <w:w w:val="80"/>
        </w:rPr>
        <w:t>swap</w:t>
      </w:r>
      <w:r>
        <w:rPr>
          <w:b w:val="0"/>
          <w:color w:val="231F20"/>
          <w:spacing w:val="-8"/>
          <w:w w:val="80"/>
        </w:rPr>
        <w:t> </w:t>
      </w:r>
      <w:r>
        <w:rPr>
          <w:b w:val="0"/>
          <w:color w:val="231F20"/>
          <w:w w:val="80"/>
        </w:rPr>
        <w:t>agree- </w:t>
      </w:r>
      <w:r>
        <w:rPr>
          <w:b w:val="0"/>
          <w:color w:val="231F20"/>
          <w:w w:val="85"/>
        </w:rPr>
        <w:t>ments were accounted for as cash flow hedges, and resulted</w:t>
      </w:r>
      <w:r>
        <w:rPr>
          <w:b w:val="0"/>
          <w:color w:val="231F20"/>
          <w:spacing w:val="-13"/>
          <w:w w:val="85"/>
        </w:rPr>
        <w:t> </w:t>
      </w:r>
      <w:r>
        <w:rPr>
          <w:b w:val="0"/>
          <w:color w:val="231F20"/>
          <w:w w:val="85"/>
        </w:rPr>
        <w:t>in</w:t>
      </w:r>
      <w:r>
        <w:rPr>
          <w:b w:val="0"/>
          <w:color w:val="231F20"/>
          <w:spacing w:val="-13"/>
          <w:w w:val="85"/>
        </w:rPr>
        <w:t> </w:t>
      </w:r>
      <w:r>
        <w:rPr>
          <w:b w:val="0"/>
          <w:color w:val="231F20"/>
          <w:w w:val="85"/>
        </w:rPr>
        <w:t>a</w:t>
      </w:r>
      <w:r>
        <w:rPr>
          <w:b w:val="0"/>
          <w:color w:val="231F20"/>
          <w:spacing w:val="-13"/>
          <w:w w:val="85"/>
        </w:rPr>
        <w:t> </w:t>
      </w:r>
      <w:r>
        <w:rPr>
          <w:b w:val="0"/>
          <w:color w:val="231F20"/>
          <w:w w:val="85"/>
        </w:rPr>
        <w:t>payment</w:t>
      </w:r>
      <w:r>
        <w:rPr>
          <w:b w:val="0"/>
          <w:color w:val="231F20"/>
          <w:spacing w:val="-14"/>
          <w:w w:val="85"/>
        </w:rPr>
        <w:t> </w:t>
      </w:r>
      <w:r>
        <w:rPr>
          <w:b w:val="0"/>
          <w:color w:val="231F20"/>
          <w:w w:val="85"/>
        </w:rPr>
        <w:t>by</w:t>
      </w:r>
      <w:r>
        <w:rPr>
          <w:b w:val="0"/>
          <w:color w:val="231F20"/>
          <w:spacing w:val="-13"/>
          <w:w w:val="85"/>
        </w:rPr>
        <w:t> </w:t>
      </w:r>
      <w:r>
        <w:rPr>
          <w:b w:val="0"/>
          <w:color w:val="231F20"/>
          <w:w w:val="85"/>
        </w:rPr>
        <w:t>the</w:t>
      </w:r>
      <w:r>
        <w:rPr>
          <w:b w:val="0"/>
          <w:color w:val="231F20"/>
          <w:spacing w:val="-13"/>
          <w:w w:val="85"/>
        </w:rPr>
        <w:t> </w:t>
      </w:r>
      <w:r>
        <w:rPr>
          <w:b w:val="0"/>
          <w:color w:val="231F20"/>
          <w:w w:val="85"/>
        </w:rPr>
        <w:t>Company</w:t>
      </w:r>
      <w:r>
        <w:rPr>
          <w:b w:val="0"/>
          <w:color w:val="231F20"/>
          <w:spacing w:val="-15"/>
          <w:w w:val="85"/>
        </w:rPr>
        <w:t> </w:t>
      </w:r>
      <w:r>
        <w:rPr>
          <w:b w:val="0"/>
          <w:color w:val="231F20"/>
          <w:w w:val="85"/>
        </w:rPr>
        <w:t>of</w:t>
      </w:r>
      <w:r>
        <w:rPr>
          <w:b w:val="0"/>
          <w:color w:val="231F20"/>
          <w:spacing w:val="-13"/>
          <w:w w:val="85"/>
        </w:rPr>
        <w:t> </w:t>
      </w:r>
      <w:r>
        <w:rPr>
          <w:b w:val="0"/>
          <w:color w:val="231F20"/>
          <w:w w:val="85"/>
        </w:rPr>
        <w:t>$20</w:t>
      </w:r>
      <w:r>
        <w:rPr>
          <w:b w:val="0"/>
          <w:color w:val="231F20"/>
          <w:spacing w:val="-13"/>
          <w:w w:val="85"/>
        </w:rPr>
        <w:t> </w:t>
      </w:r>
      <w:r>
        <w:rPr>
          <w:b w:val="0"/>
          <w:color w:val="231F20"/>
          <w:w w:val="85"/>
        </w:rPr>
        <w:t>million upon issuance of the Pass Through Certificates.</w:t>
      </w:r>
      <w:r>
        <w:rPr>
          <w:b w:val="0"/>
          <w:color w:val="231F20"/>
          <w:spacing w:val="-21"/>
          <w:w w:val="85"/>
        </w:rPr>
        <w:t> </w:t>
      </w:r>
      <w:r>
        <w:rPr>
          <w:b w:val="0"/>
          <w:color w:val="231F20"/>
          <w:w w:val="85"/>
        </w:rPr>
        <w:t>The effective portion of the hedge is being amortized to interest</w:t>
      </w:r>
      <w:r>
        <w:rPr>
          <w:b w:val="0"/>
          <w:color w:val="231F20"/>
          <w:spacing w:val="-7"/>
          <w:w w:val="85"/>
        </w:rPr>
        <w:t> </w:t>
      </w:r>
      <w:r>
        <w:rPr>
          <w:b w:val="0"/>
          <w:color w:val="231F20"/>
          <w:w w:val="85"/>
        </w:rPr>
        <w:t>expense</w:t>
      </w:r>
      <w:r>
        <w:rPr>
          <w:b w:val="0"/>
          <w:color w:val="231F20"/>
          <w:spacing w:val="-8"/>
          <w:w w:val="85"/>
        </w:rPr>
        <w:t> </w:t>
      </w:r>
      <w:r>
        <w:rPr>
          <w:b w:val="0"/>
          <w:color w:val="231F20"/>
          <w:w w:val="85"/>
        </w:rPr>
        <w:t>concurrent</w:t>
      </w:r>
      <w:r>
        <w:rPr>
          <w:b w:val="0"/>
          <w:color w:val="231F20"/>
          <w:spacing w:val="-8"/>
          <w:w w:val="85"/>
        </w:rPr>
        <w:t> </w:t>
      </w:r>
      <w:r>
        <w:rPr>
          <w:b w:val="0"/>
          <w:color w:val="231F20"/>
          <w:w w:val="85"/>
        </w:rPr>
        <w:t>with</w:t>
      </w:r>
      <w:r>
        <w:rPr>
          <w:b w:val="0"/>
          <w:color w:val="231F20"/>
          <w:spacing w:val="-7"/>
          <w:w w:val="85"/>
        </w:rPr>
        <w:t> </w:t>
      </w:r>
      <w:r>
        <w:rPr>
          <w:b w:val="0"/>
          <w:color w:val="231F20"/>
          <w:w w:val="85"/>
        </w:rPr>
        <w:t>the</w:t>
      </w:r>
      <w:r>
        <w:rPr>
          <w:b w:val="0"/>
          <w:color w:val="231F20"/>
          <w:spacing w:val="-7"/>
          <w:w w:val="85"/>
        </w:rPr>
        <w:t> </w:t>
      </w:r>
      <w:r>
        <w:rPr>
          <w:b w:val="0"/>
          <w:color w:val="231F20"/>
          <w:w w:val="85"/>
        </w:rPr>
        <w:t>amortization</w:t>
      </w:r>
      <w:r>
        <w:rPr>
          <w:b w:val="0"/>
          <w:color w:val="231F20"/>
          <w:spacing w:val="-7"/>
          <w:w w:val="85"/>
        </w:rPr>
        <w:t> </w:t>
      </w:r>
      <w:r>
        <w:rPr>
          <w:b w:val="0"/>
          <w:color w:val="231F20"/>
          <w:w w:val="85"/>
        </w:rPr>
        <w:t>of </w:t>
      </w:r>
      <w:r>
        <w:rPr>
          <w:b w:val="0"/>
          <w:color w:val="231F20"/>
          <w:w w:val="80"/>
        </w:rPr>
        <w:t>the</w:t>
      </w:r>
      <w:r>
        <w:rPr>
          <w:b w:val="0"/>
          <w:color w:val="231F20"/>
          <w:spacing w:val="-17"/>
          <w:w w:val="80"/>
        </w:rPr>
        <w:t> </w:t>
      </w:r>
      <w:r>
        <w:rPr>
          <w:b w:val="0"/>
          <w:color w:val="231F20"/>
          <w:w w:val="80"/>
        </w:rPr>
        <w:t>debt</w:t>
      </w:r>
      <w:r>
        <w:rPr>
          <w:b w:val="0"/>
          <w:color w:val="231F20"/>
          <w:spacing w:val="-17"/>
          <w:w w:val="80"/>
        </w:rPr>
        <w:t> </w:t>
      </w:r>
      <w:r>
        <w:rPr>
          <w:b w:val="0"/>
          <w:color w:val="231F20"/>
          <w:w w:val="80"/>
        </w:rPr>
        <w:t>and</w:t>
      </w:r>
      <w:r>
        <w:rPr>
          <w:b w:val="0"/>
          <w:color w:val="231F20"/>
          <w:spacing w:val="-17"/>
          <w:w w:val="80"/>
        </w:rPr>
        <w:t> </w:t>
      </w:r>
      <w:r>
        <w:rPr>
          <w:b w:val="0"/>
          <w:color w:val="231F20"/>
          <w:w w:val="80"/>
        </w:rPr>
        <w:t>is</w:t>
      </w:r>
      <w:r>
        <w:rPr>
          <w:b w:val="0"/>
          <w:color w:val="231F20"/>
          <w:spacing w:val="-16"/>
          <w:w w:val="80"/>
        </w:rPr>
        <w:t> </w:t>
      </w:r>
      <w:r>
        <w:rPr>
          <w:b w:val="0"/>
          <w:color w:val="231F20"/>
          <w:w w:val="80"/>
        </w:rPr>
        <w:t>reflected</w:t>
      </w:r>
      <w:r>
        <w:rPr>
          <w:b w:val="0"/>
          <w:color w:val="231F20"/>
          <w:spacing w:val="-18"/>
          <w:w w:val="80"/>
        </w:rPr>
        <w:t> </w:t>
      </w:r>
      <w:r>
        <w:rPr>
          <w:b w:val="0"/>
          <w:color w:val="231F20"/>
          <w:w w:val="80"/>
        </w:rPr>
        <w:t>in</w:t>
      </w:r>
      <w:r>
        <w:rPr>
          <w:b w:val="0"/>
          <w:color w:val="231F20"/>
          <w:spacing w:val="-16"/>
          <w:w w:val="80"/>
        </w:rPr>
        <w:t> </w:t>
      </w:r>
      <w:r>
        <w:rPr>
          <w:b w:val="0"/>
          <w:color w:val="231F20"/>
          <w:w w:val="80"/>
        </w:rPr>
        <w:t>the</w:t>
      </w:r>
      <w:r>
        <w:rPr>
          <w:b w:val="0"/>
          <w:color w:val="231F20"/>
          <w:spacing w:val="-17"/>
          <w:w w:val="80"/>
        </w:rPr>
        <w:t> </w:t>
      </w:r>
      <w:r>
        <w:rPr>
          <w:b w:val="0"/>
          <w:color w:val="231F20"/>
          <w:w w:val="80"/>
        </w:rPr>
        <w:t>above</w:t>
      </w:r>
      <w:r>
        <w:rPr>
          <w:b w:val="0"/>
          <w:color w:val="231F20"/>
          <w:spacing w:val="-19"/>
          <w:w w:val="80"/>
        </w:rPr>
        <w:t> </w:t>
      </w:r>
      <w:r>
        <w:rPr>
          <w:b w:val="0"/>
          <w:color w:val="231F20"/>
          <w:w w:val="80"/>
        </w:rPr>
        <w:t>table</w:t>
      </w:r>
      <w:r>
        <w:rPr>
          <w:b w:val="0"/>
          <w:color w:val="231F20"/>
          <w:spacing w:val="-17"/>
          <w:w w:val="80"/>
        </w:rPr>
        <w:t> </w:t>
      </w:r>
      <w:r>
        <w:rPr>
          <w:b w:val="0"/>
          <w:color w:val="231F20"/>
          <w:w w:val="80"/>
        </w:rPr>
        <w:t>as</w:t>
      </w:r>
      <w:r>
        <w:rPr>
          <w:b w:val="0"/>
          <w:color w:val="231F20"/>
          <w:spacing w:val="-17"/>
          <w:w w:val="80"/>
        </w:rPr>
        <w:t> </w:t>
      </w:r>
      <w:r>
        <w:rPr>
          <w:b w:val="0"/>
          <w:color w:val="231F20"/>
          <w:w w:val="80"/>
        </w:rPr>
        <w:t>a</w:t>
      </w:r>
      <w:r>
        <w:rPr>
          <w:b w:val="0"/>
          <w:color w:val="231F20"/>
          <w:spacing w:val="-17"/>
          <w:w w:val="80"/>
        </w:rPr>
        <w:t> </w:t>
      </w:r>
      <w:r>
        <w:rPr>
          <w:b w:val="0"/>
          <w:color w:val="231F20"/>
          <w:w w:val="80"/>
        </w:rPr>
        <w:t>reduction </w:t>
      </w:r>
      <w:r>
        <w:rPr>
          <w:b w:val="0"/>
          <w:color w:val="231F20"/>
          <w:w w:val="85"/>
        </w:rPr>
        <w:t>in the debt balance. The ineffectiveness of the</w:t>
      </w:r>
      <w:r>
        <w:rPr>
          <w:b w:val="0"/>
          <w:color w:val="231F20"/>
          <w:spacing w:val="-18"/>
          <w:w w:val="85"/>
        </w:rPr>
        <w:t> </w:t>
      </w:r>
      <w:r>
        <w:rPr>
          <w:b w:val="0"/>
          <w:color w:val="231F20"/>
          <w:w w:val="85"/>
        </w:rPr>
        <w:t>hedge </w:t>
      </w:r>
      <w:r>
        <w:rPr>
          <w:b w:val="0"/>
          <w:color w:val="231F20"/>
          <w:w w:val="75"/>
        </w:rPr>
        <w:t>transaction</w:t>
      </w:r>
      <w:r>
        <w:rPr>
          <w:b w:val="0"/>
          <w:color w:val="231F20"/>
          <w:spacing w:val="47"/>
          <w:w w:val="75"/>
        </w:rPr>
        <w:t> </w:t>
      </w:r>
      <w:r>
        <w:rPr>
          <w:b w:val="0"/>
          <w:color w:val="231F20"/>
          <w:w w:val="75"/>
        </w:rPr>
        <w:t>was</w:t>
      </w:r>
      <w:r>
        <w:rPr>
          <w:b w:val="0"/>
          <w:color w:val="231F20"/>
          <w:spacing w:val="15"/>
          <w:w w:val="75"/>
        </w:rPr>
        <w:t> </w:t>
      </w:r>
      <w:r>
        <w:rPr>
          <w:b w:val="0"/>
          <w:color w:val="231F20"/>
          <w:w w:val="75"/>
        </w:rPr>
        <w:t>immaterial.</w:t>
      </w:r>
    </w:p>
    <w:p>
      <w:pPr>
        <w:pStyle w:val="BodyText"/>
        <w:spacing w:before="4"/>
        <w:rPr>
          <w:b w:val="0"/>
          <w:sz w:val="15"/>
        </w:rPr>
      </w:pPr>
    </w:p>
    <w:p>
      <w:pPr>
        <w:pStyle w:val="BodyText"/>
        <w:spacing w:before="1"/>
        <w:ind w:left="519"/>
        <w:rPr>
          <w:b w:val="0"/>
        </w:rPr>
      </w:pPr>
      <w:r>
        <w:rPr>
          <w:b w:val="0"/>
          <w:color w:val="231F20"/>
          <w:w w:val="90"/>
        </w:rPr>
        <w:t>During December 2006, the Company issued</w:t>
      </w:r>
    </w:p>
    <w:p>
      <w:pPr>
        <w:pStyle w:val="BodyText"/>
        <w:spacing w:line="244" w:lineRule="auto" w:before="5"/>
        <w:ind w:left="119" w:right="195"/>
        <w:jc w:val="both"/>
        <w:rPr>
          <w:b w:val="0"/>
        </w:rPr>
      </w:pPr>
      <w:r>
        <w:rPr>
          <w:b w:val="0"/>
          <w:color w:val="231F20"/>
          <w:w w:val="85"/>
        </w:rPr>
        <w:t>$300 million senior unsecured Notes due 2016. The </w:t>
      </w:r>
      <w:r>
        <w:rPr>
          <w:b w:val="0"/>
          <w:color w:val="231F20"/>
          <w:w w:val="80"/>
        </w:rPr>
        <w:t>notes</w:t>
      </w:r>
      <w:r>
        <w:rPr>
          <w:b w:val="0"/>
          <w:color w:val="231F20"/>
          <w:spacing w:val="-37"/>
          <w:w w:val="80"/>
        </w:rPr>
        <w:t> </w:t>
      </w:r>
      <w:r>
        <w:rPr>
          <w:b w:val="0"/>
          <w:color w:val="231F20"/>
          <w:w w:val="80"/>
        </w:rPr>
        <w:t>bear</w:t>
      </w:r>
      <w:r>
        <w:rPr>
          <w:b w:val="0"/>
          <w:color w:val="231F20"/>
          <w:spacing w:val="-37"/>
          <w:w w:val="80"/>
        </w:rPr>
        <w:t> </w:t>
      </w:r>
      <w:r>
        <w:rPr>
          <w:b w:val="0"/>
          <w:color w:val="231F20"/>
          <w:w w:val="80"/>
        </w:rPr>
        <w:t>interest</w:t>
      </w:r>
      <w:r>
        <w:rPr>
          <w:b w:val="0"/>
          <w:color w:val="231F20"/>
          <w:spacing w:val="-37"/>
          <w:w w:val="80"/>
        </w:rPr>
        <w:t> </w:t>
      </w:r>
      <w:r>
        <w:rPr>
          <w:b w:val="0"/>
          <w:color w:val="231F20"/>
          <w:w w:val="80"/>
        </w:rPr>
        <w:t>at</w:t>
      </w:r>
      <w:r>
        <w:rPr>
          <w:b w:val="0"/>
          <w:color w:val="231F20"/>
          <w:spacing w:val="-37"/>
          <w:w w:val="80"/>
        </w:rPr>
        <w:t> </w:t>
      </w:r>
      <w:r>
        <w:rPr>
          <w:b w:val="0"/>
          <w:color w:val="231F20"/>
          <w:w w:val="80"/>
        </w:rPr>
        <w:t>5.75</w:t>
      </w:r>
      <w:r>
        <w:rPr>
          <w:b w:val="0"/>
          <w:color w:val="231F20"/>
          <w:spacing w:val="-37"/>
          <w:w w:val="80"/>
        </w:rPr>
        <w:t> </w:t>
      </w:r>
      <w:r>
        <w:rPr>
          <w:b w:val="0"/>
          <w:color w:val="231F20"/>
          <w:w w:val="80"/>
        </w:rPr>
        <w:t>percent,</w:t>
      </w:r>
      <w:r>
        <w:rPr>
          <w:b w:val="0"/>
          <w:color w:val="231F20"/>
          <w:spacing w:val="-38"/>
          <w:w w:val="80"/>
        </w:rPr>
        <w:t> </w:t>
      </w:r>
      <w:r>
        <w:rPr>
          <w:b w:val="0"/>
          <w:color w:val="231F20"/>
          <w:w w:val="80"/>
        </w:rPr>
        <w:t>payable</w:t>
      </w:r>
      <w:r>
        <w:rPr>
          <w:b w:val="0"/>
          <w:color w:val="231F20"/>
          <w:spacing w:val="-38"/>
          <w:w w:val="80"/>
        </w:rPr>
        <w:t> </w:t>
      </w:r>
      <w:r>
        <w:rPr>
          <w:b w:val="0"/>
          <w:color w:val="231F20"/>
          <w:w w:val="80"/>
        </w:rPr>
        <w:t>semi-annually in</w:t>
      </w:r>
      <w:r>
        <w:rPr>
          <w:b w:val="0"/>
          <w:color w:val="231F20"/>
          <w:spacing w:val="-26"/>
          <w:w w:val="80"/>
        </w:rPr>
        <w:t> </w:t>
      </w:r>
      <w:r>
        <w:rPr>
          <w:b w:val="0"/>
          <w:color w:val="231F20"/>
          <w:w w:val="80"/>
        </w:rPr>
        <w:t>arrears,</w:t>
      </w:r>
      <w:r>
        <w:rPr>
          <w:b w:val="0"/>
          <w:color w:val="231F20"/>
          <w:spacing w:val="-25"/>
          <w:w w:val="80"/>
        </w:rPr>
        <w:t> </w:t>
      </w:r>
      <w:r>
        <w:rPr>
          <w:b w:val="0"/>
          <w:color w:val="231F20"/>
          <w:w w:val="80"/>
        </w:rPr>
        <w:t>with</w:t>
      </w:r>
      <w:r>
        <w:rPr>
          <w:b w:val="0"/>
          <w:color w:val="231F20"/>
          <w:spacing w:val="-26"/>
          <w:w w:val="80"/>
        </w:rPr>
        <w:t> </w:t>
      </w:r>
      <w:r>
        <w:rPr>
          <w:b w:val="0"/>
          <w:color w:val="231F20"/>
          <w:w w:val="80"/>
        </w:rPr>
        <w:t>the</w:t>
      </w:r>
      <w:r>
        <w:rPr>
          <w:b w:val="0"/>
          <w:color w:val="231F20"/>
          <w:spacing w:val="-26"/>
          <w:w w:val="80"/>
        </w:rPr>
        <w:t> </w:t>
      </w:r>
      <w:r>
        <w:rPr>
          <w:b w:val="0"/>
          <w:color w:val="231F20"/>
          <w:w w:val="80"/>
        </w:rPr>
        <w:t>first</w:t>
      </w:r>
      <w:r>
        <w:rPr>
          <w:b w:val="0"/>
          <w:color w:val="231F20"/>
          <w:spacing w:val="-24"/>
          <w:w w:val="80"/>
        </w:rPr>
        <w:t> </w:t>
      </w:r>
      <w:r>
        <w:rPr>
          <w:b w:val="0"/>
          <w:color w:val="231F20"/>
          <w:w w:val="80"/>
        </w:rPr>
        <w:t>payment</w:t>
      </w:r>
      <w:r>
        <w:rPr>
          <w:b w:val="0"/>
          <w:color w:val="231F20"/>
          <w:spacing w:val="-27"/>
          <w:w w:val="80"/>
        </w:rPr>
        <w:t> </w:t>
      </w:r>
      <w:r>
        <w:rPr>
          <w:b w:val="0"/>
          <w:color w:val="231F20"/>
          <w:w w:val="80"/>
        </w:rPr>
        <w:t>made</w:t>
      </w:r>
      <w:r>
        <w:rPr>
          <w:b w:val="0"/>
          <w:color w:val="231F20"/>
          <w:spacing w:val="-27"/>
          <w:w w:val="80"/>
        </w:rPr>
        <w:t> </w:t>
      </w:r>
      <w:r>
        <w:rPr>
          <w:b w:val="0"/>
          <w:color w:val="231F20"/>
          <w:w w:val="80"/>
        </w:rPr>
        <w:t>on</w:t>
      </w:r>
      <w:r>
        <w:rPr>
          <w:b w:val="0"/>
          <w:color w:val="231F20"/>
          <w:spacing w:val="-26"/>
          <w:w w:val="80"/>
        </w:rPr>
        <w:t> </w:t>
      </w:r>
      <w:r>
        <w:rPr>
          <w:b w:val="0"/>
          <w:color w:val="231F20"/>
          <w:w w:val="80"/>
        </w:rPr>
        <w:t>June</w:t>
      </w:r>
      <w:r>
        <w:rPr>
          <w:b w:val="0"/>
          <w:color w:val="231F20"/>
          <w:spacing w:val="-26"/>
          <w:w w:val="80"/>
        </w:rPr>
        <w:t> </w:t>
      </w:r>
      <w:r>
        <w:rPr>
          <w:b w:val="0"/>
          <w:color w:val="231F20"/>
          <w:w w:val="80"/>
        </w:rPr>
        <w:t>15,</w:t>
      </w:r>
      <w:r>
        <w:rPr>
          <w:b w:val="0"/>
          <w:color w:val="231F20"/>
          <w:spacing w:val="-26"/>
          <w:w w:val="80"/>
        </w:rPr>
        <w:t> </w:t>
      </w:r>
      <w:r>
        <w:rPr>
          <w:b w:val="0"/>
          <w:color w:val="231F20"/>
          <w:w w:val="80"/>
        </w:rPr>
        <w:t>2007. Southwest</w:t>
      </w:r>
      <w:r>
        <w:rPr>
          <w:b w:val="0"/>
          <w:color w:val="231F20"/>
          <w:spacing w:val="-25"/>
          <w:w w:val="80"/>
        </w:rPr>
        <w:t> </w:t>
      </w:r>
      <w:r>
        <w:rPr>
          <w:b w:val="0"/>
          <w:color w:val="231F20"/>
          <w:w w:val="80"/>
        </w:rPr>
        <w:t>used</w:t>
      </w:r>
      <w:r>
        <w:rPr>
          <w:b w:val="0"/>
          <w:color w:val="231F20"/>
          <w:spacing w:val="-24"/>
          <w:w w:val="80"/>
        </w:rPr>
        <w:t> </w:t>
      </w:r>
      <w:r>
        <w:rPr>
          <w:b w:val="0"/>
          <w:color w:val="231F20"/>
          <w:w w:val="80"/>
        </w:rPr>
        <w:t>the</w:t>
      </w:r>
      <w:r>
        <w:rPr>
          <w:b w:val="0"/>
          <w:color w:val="231F20"/>
          <w:spacing w:val="-24"/>
          <w:w w:val="80"/>
        </w:rPr>
        <w:t> </w:t>
      </w:r>
      <w:r>
        <w:rPr>
          <w:b w:val="0"/>
          <w:color w:val="231F20"/>
          <w:w w:val="80"/>
        </w:rPr>
        <w:t>net</w:t>
      </w:r>
      <w:r>
        <w:rPr>
          <w:b w:val="0"/>
          <w:color w:val="231F20"/>
          <w:spacing w:val="-24"/>
          <w:w w:val="80"/>
        </w:rPr>
        <w:t> </w:t>
      </w:r>
      <w:r>
        <w:rPr>
          <w:b w:val="0"/>
          <w:color w:val="231F20"/>
          <w:w w:val="80"/>
        </w:rPr>
        <w:t>proceeds</w:t>
      </w:r>
      <w:r>
        <w:rPr>
          <w:b w:val="0"/>
          <w:color w:val="231F20"/>
          <w:spacing w:val="-25"/>
          <w:w w:val="80"/>
        </w:rPr>
        <w:t> </w:t>
      </w:r>
      <w:r>
        <w:rPr>
          <w:b w:val="0"/>
          <w:color w:val="231F20"/>
          <w:w w:val="80"/>
        </w:rPr>
        <w:t>from</w:t>
      </w:r>
      <w:r>
        <w:rPr>
          <w:b w:val="0"/>
          <w:color w:val="231F20"/>
          <w:spacing w:val="-23"/>
          <w:w w:val="80"/>
        </w:rPr>
        <w:t> </w:t>
      </w:r>
      <w:r>
        <w:rPr>
          <w:b w:val="0"/>
          <w:color w:val="231F20"/>
          <w:w w:val="80"/>
        </w:rPr>
        <w:t>the</w:t>
      </w:r>
      <w:r>
        <w:rPr>
          <w:b w:val="0"/>
          <w:color w:val="231F20"/>
          <w:spacing w:val="-24"/>
          <w:w w:val="80"/>
        </w:rPr>
        <w:t> </w:t>
      </w:r>
      <w:r>
        <w:rPr>
          <w:b w:val="0"/>
          <w:color w:val="231F20"/>
          <w:w w:val="80"/>
        </w:rPr>
        <w:t>issuance</w:t>
      </w:r>
      <w:r>
        <w:rPr>
          <w:b w:val="0"/>
          <w:color w:val="231F20"/>
          <w:spacing w:val="-25"/>
          <w:w w:val="80"/>
        </w:rPr>
        <w:t> </w:t>
      </w:r>
      <w:r>
        <w:rPr>
          <w:b w:val="0"/>
          <w:color w:val="231F20"/>
          <w:w w:val="80"/>
        </w:rPr>
        <w:t>of</w:t>
      </w:r>
      <w:r>
        <w:rPr>
          <w:b w:val="0"/>
          <w:color w:val="231F20"/>
          <w:spacing w:val="-24"/>
          <w:w w:val="80"/>
        </w:rPr>
        <w:t> </w:t>
      </w:r>
      <w:r>
        <w:rPr>
          <w:b w:val="0"/>
          <w:color w:val="231F20"/>
          <w:w w:val="80"/>
        </w:rPr>
        <w:t>the notes</w:t>
      </w:r>
      <w:r>
        <w:rPr>
          <w:b w:val="0"/>
          <w:color w:val="231F20"/>
          <w:spacing w:val="-13"/>
          <w:w w:val="80"/>
        </w:rPr>
        <w:t> </w:t>
      </w:r>
      <w:r>
        <w:rPr>
          <w:b w:val="0"/>
          <w:color w:val="231F20"/>
          <w:w w:val="80"/>
        </w:rPr>
        <w:t>for</w:t>
      </w:r>
      <w:r>
        <w:rPr>
          <w:b w:val="0"/>
          <w:color w:val="231F20"/>
          <w:spacing w:val="-13"/>
          <w:w w:val="80"/>
        </w:rPr>
        <w:t> </w:t>
      </w:r>
      <w:r>
        <w:rPr>
          <w:b w:val="0"/>
          <w:color w:val="231F20"/>
          <w:w w:val="80"/>
        </w:rPr>
        <w:t>general</w:t>
      </w:r>
      <w:r>
        <w:rPr>
          <w:b w:val="0"/>
          <w:color w:val="231F20"/>
          <w:spacing w:val="-15"/>
          <w:w w:val="80"/>
        </w:rPr>
        <w:t> </w:t>
      </w:r>
      <w:r>
        <w:rPr>
          <w:b w:val="0"/>
          <w:color w:val="231F20"/>
          <w:w w:val="80"/>
        </w:rPr>
        <w:t>corporate</w:t>
      </w:r>
      <w:r>
        <w:rPr>
          <w:b w:val="0"/>
          <w:color w:val="231F20"/>
          <w:spacing w:val="-14"/>
          <w:w w:val="80"/>
        </w:rPr>
        <w:t> </w:t>
      </w:r>
      <w:r>
        <w:rPr>
          <w:b w:val="0"/>
          <w:color w:val="231F20"/>
          <w:w w:val="80"/>
        </w:rPr>
        <w:t>purposes.</w:t>
      </w:r>
    </w:p>
    <w:p>
      <w:pPr>
        <w:pStyle w:val="BodyText"/>
        <w:spacing w:before="5"/>
        <w:rPr>
          <w:b w:val="0"/>
          <w:sz w:val="15"/>
        </w:rPr>
      </w:pPr>
    </w:p>
    <w:p>
      <w:pPr>
        <w:pStyle w:val="BodyText"/>
        <w:ind w:left="519"/>
        <w:rPr>
          <w:b w:val="0"/>
        </w:rPr>
      </w:pPr>
      <w:r>
        <w:rPr>
          <w:b w:val="0"/>
          <w:color w:val="231F20"/>
          <w:w w:val="90"/>
        </w:rPr>
        <w:t>During February 2005, the Company issued</w:t>
      </w:r>
    </w:p>
    <w:p>
      <w:pPr>
        <w:pStyle w:val="BodyText"/>
        <w:spacing w:line="244" w:lineRule="auto" w:before="4"/>
        <w:ind w:left="119" w:right="193"/>
        <w:jc w:val="both"/>
        <w:rPr>
          <w:b w:val="0"/>
        </w:rPr>
      </w:pPr>
      <w:r>
        <w:rPr>
          <w:b w:val="0"/>
          <w:color w:val="231F20"/>
          <w:w w:val="80"/>
        </w:rPr>
        <w:t>$300</w:t>
      </w:r>
      <w:r>
        <w:rPr>
          <w:b w:val="0"/>
          <w:color w:val="231F20"/>
          <w:spacing w:val="-25"/>
          <w:w w:val="80"/>
        </w:rPr>
        <w:t> </w:t>
      </w:r>
      <w:r>
        <w:rPr>
          <w:b w:val="0"/>
          <w:color w:val="231F20"/>
          <w:w w:val="80"/>
        </w:rPr>
        <w:t>million</w:t>
      </w:r>
      <w:r>
        <w:rPr>
          <w:b w:val="0"/>
          <w:color w:val="231F20"/>
          <w:spacing w:val="-27"/>
          <w:w w:val="80"/>
        </w:rPr>
        <w:t> </w:t>
      </w:r>
      <w:r>
        <w:rPr>
          <w:b w:val="0"/>
          <w:color w:val="231F20"/>
          <w:w w:val="80"/>
        </w:rPr>
        <w:t>senior</w:t>
      </w:r>
      <w:r>
        <w:rPr>
          <w:b w:val="0"/>
          <w:color w:val="231F20"/>
          <w:spacing w:val="-27"/>
          <w:w w:val="80"/>
        </w:rPr>
        <w:t> </w:t>
      </w:r>
      <w:r>
        <w:rPr>
          <w:b w:val="0"/>
          <w:color w:val="231F20"/>
          <w:w w:val="80"/>
        </w:rPr>
        <w:t>unsecured</w:t>
      </w:r>
      <w:r>
        <w:rPr>
          <w:b w:val="0"/>
          <w:color w:val="231F20"/>
          <w:spacing w:val="-25"/>
          <w:w w:val="80"/>
        </w:rPr>
        <w:t> </w:t>
      </w:r>
      <w:r>
        <w:rPr>
          <w:b w:val="0"/>
          <w:color w:val="231F20"/>
          <w:w w:val="80"/>
        </w:rPr>
        <w:t>Notes</w:t>
      </w:r>
      <w:r>
        <w:rPr>
          <w:b w:val="0"/>
          <w:color w:val="231F20"/>
          <w:spacing w:val="-27"/>
          <w:w w:val="80"/>
        </w:rPr>
        <w:t> </w:t>
      </w:r>
      <w:r>
        <w:rPr>
          <w:b w:val="0"/>
          <w:color w:val="231F20"/>
          <w:w w:val="80"/>
        </w:rPr>
        <w:t>due</w:t>
      </w:r>
      <w:r>
        <w:rPr>
          <w:b w:val="0"/>
          <w:color w:val="231F20"/>
          <w:spacing w:val="-26"/>
          <w:w w:val="80"/>
        </w:rPr>
        <w:t> </w:t>
      </w:r>
      <w:r>
        <w:rPr>
          <w:b w:val="0"/>
          <w:color w:val="231F20"/>
          <w:w w:val="80"/>
        </w:rPr>
        <w:t>2017.</w:t>
      </w:r>
      <w:r>
        <w:rPr>
          <w:b w:val="0"/>
          <w:color w:val="231F20"/>
          <w:spacing w:val="-27"/>
          <w:w w:val="80"/>
        </w:rPr>
        <w:t> </w:t>
      </w:r>
      <w:r>
        <w:rPr>
          <w:b w:val="0"/>
          <w:color w:val="231F20"/>
          <w:w w:val="80"/>
        </w:rPr>
        <w:t>The</w:t>
      </w:r>
      <w:r>
        <w:rPr>
          <w:b w:val="0"/>
          <w:color w:val="231F20"/>
          <w:spacing w:val="-26"/>
          <w:w w:val="80"/>
        </w:rPr>
        <w:t> </w:t>
      </w:r>
      <w:r>
        <w:rPr>
          <w:b w:val="0"/>
          <w:color w:val="231F20"/>
          <w:spacing w:val="-3"/>
          <w:w w:val="80"/>
        </w:rPr>
        <w:t>notes </w:t>
      </w:r>
      <w:r>
        <w:rPr>
          <w:b w:val="0"/>
          <w:color w:val="231F20"/>
          <w:w w:val="80"/>
        </w:rPr>
        <w:t>bear interest at 5.125 </w:t>
      </w:r>
      <w:r>
        <w:rPr>
          <w:b w:val="0"/>
          <w:color w:val="231F20"/>
          <w:spacing w:val="-3"/>
          <w:w w:val="80"/>
        </w:rPr>
        <w:t>percent, payable semi-annually </w:t>
      </w:r>
      <w:r>
        <w:rPr>
          <w:b w:val="0"/>
          <w:color w:val="231F20"/>
          <w:w w:val="80"/>
        </w:rPr>
        <w:t>in </w:t>
      </w:r>
      <w:r>
        <w:rPr>
          <w:b w:val="0"/>
          <w:color w:val="231F20"/>
          <w:w w:val="85"/>
        </w:rPr>
        <w:t>arrears,</w:t>
      </w:r>
      <w:r>
        <w:rPr>
          <w:b w:val="0"/>
          <w:color w:val="231F20"/>
          <w:spacing w:val="-13"/>
          <w:w w:val="85"/>
        </w:rPr>
        <w:t> </w:t>
      </w:r>
      <w:r>
        <w:rPr>
          <w:b w:val="0"/>
          <w:color w:val="231F20"/>
          <w:w w:val="85"/>
        </w:rPr>
        <w:t>with</w:t>
      </w:r>
      <w:r>
        <w:rPr>
          <w:b w:val="0"/>
          <w:color w:val="231F20"/>
          <w:spacing w:val="-12"/>
          <w:w w:val="85"/>
        </w:rPr>
        <w:t> </w:t>
      </w:r>
      <w:r>
        <w:rPr>
          <w:b w:val="0"/>
          <w:color w:val="231F20"/>
          <w:w w:val="85"/>
        </w:rPr>
        <w:t>the</w:t>
      </w:r>
      <w:r>
        <w:rPr>
          <w:b w:val="0"/>
          <w:color w:val="231F20"/>
          <w:spacing w:val="-13"/>
          <w:w w:val="85"/>
        </w:rPr>
        <w:t> </w:t>
      </w:r>
      <w:r>
        <w:rPr>
          <w:b w:val="0"/>
          <w:color w:val="231F20"/>
          <w:w w:val="85"/>
        </w:rPr>
        <w:t>first</w:t>
      </w:r>
      <w:r>
        <w:rPr>
          <w:b w:val="0"/>
          <w:color w:val="231F20"/>
          <w:spacing w:val="-12"/>
          <w:w w:val="85"/>
        </w:rPr>
        <w:t> </w:t>
      </w:r>
      <w:r>
        <w:rPr>
          <w:b w:val="0"/>
          <w:color w:val="231F20"/>
          <w:spacing w:val="-3"/>
          <w:w w:val="85"/>
        </w:rPr>
        <w:t>payment</w:t>
      </w:r>
      <w:r>
        <w:rPr>
          <w:b w:val="0"/>
          <w:color w:val="231F20"/>
          <w:spacing w:val="-13"/>
          <w:w w:val="85"/>
        </w:rPr>
        <w:t> </w:t>
      </w:r>
      <w:r>
        <w:rPr>
          <w:b w:val="0"/>
          <w:color w:val="231F20"/>
          <w:spacing w:val="-3"/>
          <w:w w:val="85"/>
        </w:rPr>
        <w:t>made</w:t>
      </w:r>
      <w:r>
        <w:rPr>
          <w:b w:val="0"/>
          <w:color w:val="231F20"/>
          <w:spacing w:val="-13"/>
          <w:w w:val="85"/>
        </w:rPr>
        <w:t> </w:t>
      </w:r>
      <w:r>
        <w:rPr>
          <w:b w:val="0"/>
          <w:color w:val="231F20"/>
          <w:w w:val="85"/>
        </w:rPr>
        <w:t>on</w:t>
      </w:r>
      <w:r>
        <w:rPr>
          <w:b w:val="0"/>
          <w:color w:val="231F20"/>
          <w:spacing w:val="-13"/>
          <w:w w:val="85"/>
        </w:rPr>
        <w:t> </w:t>
      </w:r>
      <w:r>
        <w:rPr>
          <w:b w:val="0"/>
          <w:color w:val="231F20"/>
          <w:spacing w:val="-3"/>
          <w:w w:val="85"/>
        </w:rPr>
        <w:t>September</w:t>
      </w:r>
      <w:r>
        <w:rPr>
          <w:b w:val="0"/>
          <w:color w:val="231F20"/>
          <w:spacing w:val="-12"/>
          <w:w w:val="85"/>
        </w:rPr>
        <w:t> </w:t>
      </w:r>
      <w:r>
        <w:rPr>
          <w:b w:val="0"/>
          <w:color w:val="231F20"/>
          <w:w w:val="85"/>
        </w:rPr>
        <w:t>1, </w:t>
      </w:r>
      <w:r>
        <w:rPr>
          <w:b w:val="0"/>
          <w:color w:val="231F20"/>
          <w:w w:val="80"/>
        </w:rPr>
        <w:t>2005.</w:t>
      </w:r>
      <w:r>
        <w:rPr>
          <w:b w:val="0"/>
          <w:color w:val="231F20"/>
          <w:spacing w:val="-22"/>
          <w:w w:val="80"/>
        </w:rPr>
        <w:t> </w:t>
      </w:r>
      <w:r>
        <w:rPr>
          <w:b w:val="0"/>
          <w:color w:val="231F20"/>
          <w:spacing w:val="-3"/>
          <w:w w:val="80"/>
        </w:rPr>
        <w:t>Southwest</w:t>
      </w:r>
      <w:r>
        <w:rPr>
          <w:b w:val="0"/>
          <w:color w:val="231F20"/>
          <w:spacing w:val="-21"/>
          <w:w w:val="80"/>
        </w:rPr>
        <w:t> </w:t>
      </w:r>
      <w:r>
        <w:rPr>
          <w:b w:val="0"/>
          <w:color w:val="231F20"/>
          <w:w w:val="80"/>
        </w:rPr>
        <w:t>used</w:t>
      </w:r>
      <w:r>
        <w:rPr>
          <w:b w:val="0"/>
          <w:color w:val="231F20"/>
          <w:spacing w:val="-23"/>
          <w:w w:val="80"/>
        </w:rPr>
        <w:t> </w:t>
      </w:r>
      <w:r>
        <w:rPr>
          <w:b w:val="0"/>
          <w:color w:val="231F20"/>
          <w:w w:val="80"/>
        </w:rPr>
        <w:t>the</w:t>
      </w:r>
      <w:r>
        <w:rPr>
          <w:b w:val="0"/>
          <w:color w:val="231F20"/>
          <w:spacing w:val="-22"/>
          <w:w w:val="80"/>
        </w:rPr>
        <w:t> </w:t>
      </w:r>
      <w:r>
        <w:rPr>
          <w:b w:val="0"/>
          <w:color w:val="231F20"/>
          <w:w w:val="80"/>
        </w:rPr>
        <w:t>net</w:t>
      </w:r>
      <w:r>
        <w:rPr>
          <w:b w:val="0"/>
          <w:color w:val="231F20"/>
          <w:spacing w:val="-22"/>
          <w:w w:val="80"/>
        </w:rPr>
        <w:t> </w:t>
      </w:r>
      <w:r>
        <w:rPr>
          <w:b w:val="0"/>
          <w:color w:val="231F20"/>
          <w:spacing w:val="-3"/>
          <w:w w:val="80"/>
        </w:rPr>
        <w:t>proceeds</w:t>
      </w:r>
      <w:r>
        <w:rPr>
          <w:b w:val="0"/>
          <w:color w:val="231F20"/>
          <w:spacing w:val="-21"/>
          <w:w w:val="80"/>
        </w:rPr>
        <w:t> </w:t>
      </w:r>
      <w:r>
        <w:rPr>
          <w:b w:val="0"/>
          <w:color w:val="231F20"/>
          <w:w w:val="80"/>
        </w:rPr>
        <w:t>from</w:t>
      </w:r>
      <w:r>
        <w:rPr>
          <w:b w:val="0"/>
          <w:color w:val="231F20"/>
          <w:spacing w:val="-23"/>
          <w:w w:val="80"/>
        </w:rPr>
        <w:t> </w:t>
      </w:r>
      <w:r>
        <w:rPr>
          <w:b w:val="0"/>
          <w:color w:val="231F20"/>
          <w:w w:val="80"/>
        </w:rPr>
        <w:t>the</w:t>
      </w:r>
      <w:r>
        <w:rPr>
          <w:b w:val="0"/>
          <w:color w:val="231F20"/>
          <w:spacing w:val="-22"/>
          <w:w w:val="80"/>
        </w:rPr>
        <w:t> </w:t>
      </w:r>
      <w:r>
        <w:rPr>
          <w:b w:val="0"/>
          <w:color w:val="231F20"/>
          <w:w w:val="80"/>
        </w:rPr>
        <w:t>issuance of the notes for general corporate purposes. In January </w:t>
      </w:r>
      <w:r>
        <w:rPr>
          <w:b w:val="0"/>
          <w:color w:val="231F20"/>
          <w:w w:val="85"/>
        </w:rPr>
        <w:t>2007,</w:t>
      </w:r>
      <w:r>
        <w:rPr>
          <w:b w:val="0"/>
          <w:color w:val="231F20"/>
          <w:spacing w:val="-25"/>
          <w:w w:val="85"/>
        </w:rPr>
        <w:t> </w:t>
      </w:r>
      <w:r>
        <w:rPr>
          <w:b w:val="0"/>
          <w:color w:val="231F20"/>
          <w:w w:val="85"/>
        </w:rPr>
        <w:t>the</w:t>
      </w:r>
      <w:r>
        <w:rPr>
          <w:b w:val="0"/>
          <w:color w:val="231F20"/>
          <w:spacing w:val="-25"/>
          <w:w w:val="85"/>
        </w:rPr>
        <w:t> </w:t>
      </w:r>
      <w:r>
        <w:rPr>
          <w:b w:val="0"/>
          <w:color w:val="231F20"/>
          <w:w w:val="85"/>
        </w:rPr>
        <w:t>Company</w:t>
      </w:r>
      <w:r>
        <w:rPr>
          <w:b w:val="0"/>
          <w:color w:val="231F20"/>
          <w:spacing w:val="-25"/>
          <w:w w:val="85"/>
        </w:rPr>
        <w:t> </w:t>
      </w:r>
      <w:r>
        <w:rPr>
          <w:b w:val="0"/>
          <w:color w:val="231F20"/>
          <w:w w:val="85"/>
        </w:rPr>
        <w:t>entered</w:t>
      </w:r>
      <w:r>
        <w:rPr>
          <w:b w:val="0"/>
          <w:color w:val="231F20"/>
          <w:spacing w:val="-25"/>
          <w:w w:val="85"/>
        </w:rPr>
        <w:t> </w:t>
      </w:r>
      <w:r>
        <w:rPr>
          <w:b w:val="0"/>
          <w:color w:val="231F20"/>
          <w:w w:val="85"/>
        </w:rPr>
        <w:t>into</w:t>
      </w:r>
      <w:r>
        <w:rPr>
          <w:b w:val="0"/>
          <w:color w:val="231F20"/>
          <w:spacing w:val="-25"/>
          <w:w w:val="85"/>
        </w:rPr>
        <w:t> </w:t>
      </w:r>
      <w:r>
        <w:rPr>
          <w:b w:val="0"/>
          <w:color w:val="231F20"/>
          <w:w w:val="85"/>
        </w:rPr>
        <w:t>an</w:t>
      </w:r>
      <w:r>
        <w:rPr>
          <w:b w:val="0"/>
          <w:color w:val="231F20"/>
          <w:spacing w:val="-25"/>
          <w:w w:val="85"/>
        </w:rPr>
        <w:t> </w:t>
      </w:r>
      <w:r>
        <w:rPr>
          <w:b w:val="0"/>
          <w:color w:val="231F20"/>
          <w:spacing w:val="-3"/>
          <w:w w:val="85"/>
        </w:rPr>
        <w:t>interest-rate</w:t>
      </w:r>
      <w:r>
        <w:rPr>
          <w:b w:val="0"/>
          <w:color w:val="231F20"/>
          <w:spacing w:val="-25"/>
          <w:w w:val="85"/>
        </w:rPr>
        <w:t> </w:t>
      </w:r>
      <w:r>
        <w:rPr>
          <w:b w:val="0"/>
          <w:color w:val="231F20"/>
          <w:w w:val="85"/>
        </w:rPr>
        <w:t>swap</w:t>
      </w:r>
    </w:p>
    <w:p>
      <w:pPr>
        <w:spacing w:after="0" w:line="244" w:lineRule="auto"/>
        <w:jc w:val="both"/>
        <w:sectPr>
          <w:type w:val="continuous"/>
          <w:pgSz w:w="12240" w:h="15840"/>
          <w:pgMar w:top="1140" w:bottom="280" w:left="1080" w:right="1720"/>
          <w:cols w:num="2" w:equalWidth="0">
            <w:col w:w="4443" w:space="358"/>
            <w:col w:w="4639"/>
          </w:cols>
        </w:sectPr>
      </w:pPr>
    </w:p>
    <w:p>
      <w:pPr>
        <w:pStyle w:val="BodyText"/>
        <w:rPr>
          <w:b w:val="0"/>
        </w:rPr>
      </w:pPr>
    </w:p>
    <w:p>
      <w:pPr>
        <w:pStyle w:val="BodyText"/>
        <w:spacing w:before="4"/>
        <w:rPr>
          <w:b w:val="0"/>
          <w:sz w:val="21"/>
        </w:rPr>
      </w:pPr>
    </w:p>
    <w:p>
      <w:pPr>
        <w:pStyle w:val="Heading2"/>
      </w:pPr>
      <w:r>
        <w:rPr>
          <w:color w:val="231F20"/>
          <w:w w:val="95"/>
        </w:rPr>
        <w:t>NOTES TO CONSOLIDATED FINANCIAL STATEMENTS —  (Continued)</w:t>
      </w:r>
    </w:p>
    <w:p>
      <w:pPr>
        <w:pStyle w:val="BodyText"/>
        <w:spacing w:before="9"/>
        <w:rPr>
          <w:rFonts w:ascii="Times New Roman"/>
          <w:b/>
          <w:sz w:val="15"/>
        </w:rPr>
      </w:pPr>
    </w:p>
    <w:p>
      <w:pPr>
        <w:spacing w:after="0"/>
        <w:rPr>
          <w:rFonts w:ascii="Times New Roman"/>
          <w:sz w:val="15"/>
        </w:rPr>
        <w:sectPr>
          <w:pgSz w:w="12240" w:h="15840"/>
          <w:pgMar w:header="0" w:footer="566" w:top="1500" w:bottom="760" w:left="1080" w:right="1720"/>
        </w:sectPr>
      </w:pPr>
    </w:p>
    <w:p>
      <w:pPr>
        <w:pStyle w:val="BodyText"/>
        <w:spacing w:line="244" w:lineRule="auto" w:before="78"/>
        <w:ind w:left="119"/>
        <w:jc w:val="both"/>
        <w:rPr>
          <w:b w:val="0"/>
        </w:rPr>
      </w:pPr>
      <w:r>
        <w:rPr>
          <w:b w:val="0"/>
          <w:color w:val="231F20"/>
          <w:spacing w:val="-3"/>
          <w:w w:val="80"/>
        </w:rPr>
        <w:t>agreement</w:t>
      </w:r>
      <w:r>
        <w:rPr>
          <w:b w:val="0"/>
          <w:color w:val="231F20"/>
          <w:spacing w:val="-24"/>
          <w:w w:val="80"/>
        </w:rPr>
        <w:t> </w:t>
      </w:r>
      <w:r>
        <w:rPr>
          <w:b w:val="0"/>
          <w:color w:val="231F20"/>
          <w:w w:val="80"/>
        </w:rPr>
        <w:t>to</w:t>
      </w:r>
      <w:r>
        <w:rPr>
          <w:b w:val="0"/>
          <w:color w:val="231F20"/>
          <w:spacing w:val="-25"/>
          <w:w w:val="80"/>
        </w:rPr>
        <w:t> </w:t>
      </w:r>
      <w:r>
        <w:rPr>
          <w:b w:val="0"/>
          <w:color w:val="231F20"/>
          <w:w w:val="80"/>
        </w:rPr>
        <w:t>convert</w:t>
      </w:r>
      <w:r>
        <w:rPr>
          <w:b w:val="0"/>
          <w:color w:val="231F20"/>
          <w:spacing w:val="-25"/>
          <w:w w:val="80"/>
        </w:rPr>
        <w:t> </w:t>
      </w:r>
      <w:r>
        <w:rPr>
          <w:b w:val="0"/>
          <w:color w:val="231F20"/>
          <w:w w:val="80"/>
        </w:rPr>
        <w:t>this</w:t>
      </w:r>
      <w:r>
        <w:rPr>
          <w:b w:val="0"/>
          <w:color w:val="231F20"/>
          <w:spacing w:val="-25"/>
          <w:w w:val="80"/>
        </w:rPr>
        <w:t> </w:t>
      </w:r>
      <w:r>
        <w:rPr>
          <w:b w:val="0"/>
          <w:color w:val="231F20"/>
          <w:w w:val="80"/>
        </w:rPr>
        <w:t>fixed-rate</w:t>
      </w:r>
      <w:r>
        <w:rPr>
          <w:b w:val="0"/>
          <w:color w:val="231F20"/>
          <w:spacing w:val="-24"/>
          <w:w w:val="80"/>
        </w:rPr>
        <w:t> </w:t>
      </w:r>
      <w:r>
        <w:rPr>
          <w:b w:val="0"/>
          <w:color w:val="231F20"/>
          <w:spacing w:val="-3"/>
          <w:w w:val="80"/>
        </w:rPr>
        <w:t>debt</w:t>
      </w:r>
      <w:r>
        <w:rPr>
          <w:b w:val="0"/>
          <w:color w:val="231F20"/>
          <w:spacing w:val="-24"/>
          <w:w w:val="80"/>
        </w:rPr>
        <w:t> </w:t>
      </w:r>
      <w:r>
        <w:rPr>
          <w:b w:val="0"/>
          <w:color w:val="231F20"/>
          <w:w w:val="80"/>
        </w:rPr>
        <w:t>to</w:t>
      </w:r>
      <w:r>
        <w:rPr>
          <w:b w:val="0"/>
          <w:color w:val="231F20"/>
          <w:spacing w:val="-25"/>
          <w:w w:val="80"/>
        </w:rPr>
        <w:t> </w:t>
      </w:r>
      <w:r>
        <w:rPr>
          <w:b w:val="0"/>
          <w:color w:val="231F20"/>
          <w:w w:val="80"/>
        </w:rPr>
        <w:t>a</w:t>
      </w:r>
      <w:r>
        <w:rPr>
          <w:b w:val="0"/>
          <w:color w:val="231F20"/>
          <w:spacing w:val="-25"/>
          <w:w w:val="80"/>
        </w:rPr>
        <w:t> </w:t>
      </w:r>
      <w:r>
        <w:rPr>
          <w:b w:val="0"/>
          <w:color w:val="231F20"/>
          <w:w w:val="80"/>
        </w:rPr>
        <w:t>floating</w:t>
      </w:r>
      <w:r>
        <w:rPr>
          <w:b w:val="0"/>
          <w:color w:val="231F20"/>
          <w:spacing w:val="-24"/>
          <w:w w:val="80"/>
        </w:rPr>
        <w:t> </w:t>
      </w:r>
      <w:r>
        <w:rPr>
          <w:b w:val="0"/>
          <w:color w:val="231F20"/>
          <w:w w:val="80"/>
        </w:rPr>
        <w:t>rate. See</w:t>
      </w:r>
      <w:r>
        <w:rPr>
          <w:b w:val="0"/>
          <w:color w:val="231F20"/>
          <w:spacing w:val="-33"/>
          <w:w w:val="80"/>
        </w:rPr>
        <w:t> </w:t>
      </w:r>
      <w:r>
        <w:rPr>
          <w:b w:val="0"/>
          <w:color w:val="231F20"/>
          <w:w w:val="80"/>
        </w:rPr>
        <w:t>Note</w:t>
      </w:r>
      <w:r>
        <w:rPr>
          <w:b w:val="0"/>
          <w:color w:val="231F20"/>
          <w:spacing w:val="-34"/>
          <w:w w:val="80"/>
        </w:rPr>
        <w:t> </w:t>
      </w:r>
      <w:r>
        <w:rPr>
          <w:b w:val="0"/>
          <w:color w:val="231F20"/>
          <w:w w:val="80"/>
        </w:rPr>
        <w:t>10</w:t>
      </w:r>
      <w:r>
        <w:rPr>
          <w:b w:val="0"/>
          <w:color w:val="231F20"/>
          <w:spacing w:val="-33"/>
          <w:w w:val="80"/>
        </w:rPr>
        <w:t> </w:t>
      </w:r>
      <w:r>
        <w:rPr>
          <w:b w:val="0"/>
          <w:color w:val="231F20"/>
          <w:w w:val="80"/>
        </w:rPr>
        <w:t>for</w:t>
      </w:r>
      <w:r>
        <w:rPr>
          <w:b w:val="0"/>
          <w:color w:val="231F20"/>
          <w:spacing w:val="-33"/>
          <w:w w:val="80"/>
        </w:rPr>
        <w:t> </w:t>
      </w:r>
      <w:r>
        <w:rPr>
          <w:b w:val="0"/>
          <w:color w:val="231F20"/>
          <w:w w:val="80"/>
        </w:rPr>
        <w:t>more</w:t>
      </w:r>
      <w:r>
        <w:rPr>
          <w:b w:val="0"/>
          <w:color w:val="231F20"/>
          <w:spacing w:val="-33"/>
          <w:w w:val="80"/>
        </w:rPr>
        <w:t> </w:t>
      </w:r>
      <w:r>
        <w:rPr>
          <w:b w:val="0"/>
          <w:color w:val="231F20"/>
          <w:w w:val="80"/>
        </w:rPr>
        <w:t>information</w:t>
      </w:r>
      <w:r>
        <w:rPr>
          <w:b w:val="0"/>
          <w:color w:val="231F20"/>
          <w:spacing w:val="-33"/>
          <w:w w:val="80"/>
        </w:rPr>
        <w:t> </w:t>
      </w:r>
      <w:r>
        <w:rPr>
          <w:b w:val="0"/>
          <w:color w:val="231F20"/>
          <w:w w:val="80"/>
        </w:rPr>
        <w:t>on</w:t>
      </w:r>
      <w:r>
        <w:rPr>
          <w:b w:val="0"/>
          <w:color w:val="231F20"/>
          <w:spacing w:val="-34"/>
          <w:w w:val="80"/>
        </w:rPr>
        <w:t> </w:t>
      </w:r>
      <w:r>
        <w:rPr>
          <w:b w:val="0"/>
          <w:color w:val="231F20"/>
          <w:w w:val="80"/>
        </w:rPr>
        <w:t>the</w:t>
      </w:r>
      <w:r>
        <w:rPr>
          <w:b w:val="0"/>
          <w:color w:val="231F20"/>
          <w:spacing w:val="-33"/>
          <w:w w:val="80"/>
        </w:rPr>
        <w:t> </w:t>
      </w:r>
      <w:r>
        <w:rPr>
          <w:b w:val="0"/>
          <w:color w:val="231F20"/>
          <w:w w:val="80"/>
        </w:rPr>
        <w:t>interest-rate</w:t>
      </w:r>
      <w:r>
        <w:rPr>
          <w:b w:val="0"/>
          <w:color w:val="231F20"/>
          <w:spacing w:val="-34"/>
          <w:w w:val="80"/>
        </w:rPr>
        <w:t> </w:t>
      </w:r>
      <w:r>
        <w:rPr>
          <w:b w:val="0"/>
          <w:color w:val="231F20"/>
          <w:w w:val="80"/>
        </w:rPr>
        <w:t>swap </w:t>
      </w:r>
      <w:r>
        <w:rPr>
          <w:b w:val="0"/>
          <w:color w:val="231F20"/>
          <w:spacing w:val="-3"/>
          <w:w w:val="90"/>
        </w:rPr>
        <w:t>agreement.</w:t>
      </w:r>
    </w:p>
    <w:p>
      <w:pPr>
        <w:pStyle w:val="BodyText"/>
        <w:spacing w:line="244" w:lineRule="auto" w:before="120"/>
        <w:ind w:left="119" w:firstLine="400"/>
        <w:jc w:val="both"/>
        <w:rPr>
          <w:b w:val="0"/>
        </w:rPr>
      </w:pPr>
      <w:r>
        <w:rPr>
          <w:b w:val="0"/>
          <w:color w:val="231F20"/>
          <w:w w:val="85"/>
        </w:rPr>
        <w:t>In</w:t>
      </w:r>
      <w:r>
        <w:rPr>
          <w:b w:val="0"/>
          <w:color w:val="231F20"/>
          <w:spacing w:val="-34"/>
          <w:w w:val="85"/>
        </w:rPr>
        <w:t> </w:t>
      </w:r>
      <w:r>
        <w:rPr>
          <w:b w:val="0"/>
          <w:color w:val="231F20"/>
          <w:w w:val="85"/>
        </w:rPr>
        <w:t>fourth</w:t>
      </w:r>
      <w:r>
        <w:rPr>
          <w:b w:val="0"/>
          <w:color w:val="231F20"/>
          <w:spacing w:val="-34"/>
          <w:w w:val="85"/>
        </w:rPr>
        <w:t> </w:t>
      </w:r>
      <w:r>
        <w:rPr>
          <w:b w:val="0"/>
          <w:color w:val="231F20"/>
          <w:w w:val="85"/>
        </w:rPr>
        <w:t>quarter</w:t>
      </w:r>
      <w:r>
        <w:rPr>
          <w:b w:val="0"/>
          <w:color w:val="231F20"/>
          <w:spacing w:val="-34"/>
          <w:w w:val="85"/>
        </w:rPr>
        <w:t> </w:t>
      </w:r>
      <w:r>
        <w:rPr>
          <w:b w:val="0"/>
          <w:color w:val="231F20"/>
          <w:w w:val="85"/>
        </w:rPr>
        <w:t>2004,</w:t>
      </w:r>
      <w:r>
        <w:rPr>
          <w:b w:val="0"/>
          <w:color w:val="231F20"/>
          <w:spacing w:val="-34"/>
          <w:w w:val="85"/>
        </w:rPr>
        <w:t> </w:t>
      </w:r>
      <w:r>
        <w:rPr>
          <w:b w:val="0"/>
          <w:color w:val="231F20"/>
          <w:w w:val="85"/>
        </w:rPr>
        <w:t>the</w:t>
      </w:r>
      <w:r>
        <w:rPr>
          <w:b w:val="0"/>
          <w:color w:val="231F20"/>
          <w:spacing w:val="-34"/>
          <w:w w:val="85"/>
        </w:rPr>
        <w:t> </w:t>
      </w:r>
      <w:r>
        <w:rPr>
          <w:b w:val="0"/>
          <w:color w:val="231F20"/>
          <w:w w:val="85"/>
        </w:rPr>
        <w:t>Company</w:t>
      </w:r>
      <w:r>
        <w:rPr>
          <w:b w:val="0"/>
          <w:color w:val="231F20"/>
          <w:spacing w:val="-35"/>
          <w:w w:val="85"/>
        </w:rPr>
        <w:t> </w:t>
      </w:r>
      <w:r>
        <w:rPr>
          <w:b w:val="0"/>
          <w:color w:val="231F20"/>
          <w:w w:val="85"/>
        </w:rPr>
        <w:t>entered</w:t>
      </w:r>
      <w:r>
        <w:rPr>
          <w:b w:val="0"/>
          <w:color w:val="231F20"/>
          <w:spacing w:val="-34"/>
          <w:w w:val="85"/>
        </w:rPr>
        <w:t> </w:t>
      </w:r>
      <w:r>
        <w:rPr>
          <w:b w:val="0"/>
          <w:color w:val="231F20"/>
          <w:w w:val="85"/>
        </w:rPr>
        <w:t>into </w:t>
      </w:r>
      <w:r>
        <w:rPr>
          <w:b w:val="0"/>
          <w:color w:val="231F20"/>
          <w:w w:val="80"/>
        </w:rPr>
        <w:t>four identical 13-year floating-rate financing arrange- </w:t>
      </w:r>
      <w:r>
        <w:rPr>
          <w:b w:val="0"/>
          <w:color w:val="231F20"/>
          <w:w w:val="85"/>
        </w:rPr>
        <w:t>ments,</w:t>
      </w:r>
      <w:r>
        <w:rPr>
          <w:b w:val="0"/>
          <w:color w:val="231F20"/>
          <w:spacing w:val="-35"/>
          <w:w w:val="85"/>
        </w:rPr>
        <w:t> </w:t>
      </w:r>
      <w:r>
        <w:rPr>
          <w:b w:val="0"/>
          <w:color w:val="231F20"/>
          <w:w w:val="85"/>
        </w:rPr>
        <w:t>whereby</w:t>
      </w:r>
      <w:r>
        <w:rPr>
          <w:b w:val="0"/>
          <w:color w:val="231F20"/>
          <w:spacing w:val="-36"/>
          <w:w w:val="85"/>
        </w:rPr>
        <w:t> </w:t>
      </w:r>
      <w:r>
        <w:rPr>
          <w:b w:val="0"/>
          <w:color w:val="231F20"/>
          <w:w w:val="85"/>
        </w:rPr>
        <w:t>it</w:t>
      </w:r>
      <w:r>
        <w:rPr>
          <w:b w:val="0"/>
          <w:color w:val="231F20"/>
          <w:spacing w:val="-35"/>
          <w:w w:val="85"/>
        </w:rPr>
        <w:t> </w:t>
      </w:r>
      <w:r>
        <w:rPr>
          <w:b w:val="0"/>
          <w:color w:val="231F20"/>
          <w:w w:val="85"/>
        </w:rPr>
        <w:t>borrowed</w:t>
      </w:r>
      <w:r>
        <w:rPr>
          <w:b w:val="0"/>
          <w:color w:val="231F20"/>
          <w:spacing w:val="-36"/>
          <w:w w:val="85"/>
        </w:rPr>
        <w:t> </w:t>
      </w:r>
      <w:r>
        <w:rPr>
          <w:b w:val="0"/>
          <w:color w:val="231F20"/>
          <w:w w:val="85"/>
        </w:rPr>
        <w:t>a</w:t>
      </w:r>
      <w:r>
        <w:rPr>
          <w:b w:val="0"/>
          <w:color w:val="231F20"/>
          <w:spacing w:val="-36"/>
          <w:w w:val="85"/>
        </w:rPr>
        <w:t> </w:t>
      </w:r>
      <w:r>
        <w:rPr>
          <w:b w:val="0"/>
          <w:color w:val="231F20"/>
          <w:w w:val="85"/>
        </w:rPr>
        <w:t>total</w:t>
      </w:r>
      <w:r>
        <w:rPr>
          <w:b w:val="0"/>
          <w:color w:val="231F20"/>
          <w:spacing w:val="-36"/>
          <w:w w:val="85"/>
        </w:rPr>
        <w:t> </w:t>
      </w:r>
      <w:r>
        <w:rPr>
          <w:b w:val="0"/>
          <w:color w:val="231F20"/>
          <w:w w:val="85"/>
        </w:rPr>
        <w:t>of</w:t>
      </w:r>
      <w:r>
        <w:rPr>
          <w:b w:val="0"/>
          <w:color w:val="231F20"/>
          <w:spacing w:val="-36"/>
          <w:w w:val="85"/>
        </w:rPr>
        <w:t> </w:t>
      </w:r>
      <w:r>
        <w:rPr>
          <w:b w:val="0"/>
          <w:color w:val="231F20"/>
          <w:w w:val="85"/>
        </w:rPr>
        <w:t>$112</w:t>
      </w:r>
      <w:r>
        <w:rPr>
          <w:b w:val="0"/>
          <w:color w:val="231F20"/>
          <w:spacing w:val="-35"/>
          <w:w w:val="85"/>
        </w:rPr>
        <w:t> </w:t>
      </w:r>
      <w:r>
        <w:rPr>
          <w:b w:val="0"/>
          <w:color w:val="231F20"/>
          <w:w w:val="85"/>
        </w:rPr>
        <w:t>million</w:t>
      </w:r>
      <w:r>
        <w:rPr>
          <w:b w:val="0"/>
          <w:color w:val="231F20"/>
          <w:spacing w:val="-36"/>
          <w:w w:val="85"/>
        </w:rPr>
        <w:t> </w:t>
      </w:r>
      <w:r>
        <w:rPr>
          <w:b w:val="0"/>
          <w:color w:val="231F20"/>
          <w:w w:val="85"/>
        </w:rPr>
        <w:t>from </w:t>
      </w:r>
      <w:r>
        <w:rPr>
          <w:b w:val="0"/>
          <w:color w:val="231F20"/>
          <w:w w:val="80"/>
        </w:rPr>
        <w:t>French</w:t>
      </w:r>
      <w:r>
        <w:rPr>
          <w:b w:val="0"/>
          <w:color w:val="231F20"/>
          <w:spacing w:val="-29"/>
          <w:w w:val="80"/>
        </w:rPr>
        <w:t> </w:t>
      </w:r>
      <w:r>
        <w:rPr>
          <w:b w:val="0"/>
          <w:color w:val="231F20"/>
          <w:w w:val="80"/>
        </w:rPr>
        <w:t>banking</w:t>
      </w:r>
      <w:r>
        <w:rPr>
          <w:b w:val="0"/>
          <w:color w:val="231F20"/>
          <w:spacing w:val="-30"/>
          <w:w w:val="80"/>
        </w:rPr>
        <w:t> </w:t>
      </w:r>
      <w:r>
        <w:rPr>
          <w:b w:val="0"/>
          <w:color w:val="231F20"/>
          <w:w w:val="80"/>
        </w:rPr>
        <w:t>partnerships.</w:t>
      </w:r>
      <w:r>
        <w:rPr>
          <w:b w:val="0"/>
          <w:color w:val="231F20"/>
          <w:spacing w:val="-28"/>
          <w:w w:val="80"/>
        </w:rPr>
        <w:t> </w:t>
      </w:r>
      <w:r>
        <w:rPr>
          <w:b w:val="0"/>
          <w:color w:val="231F20"/>
          <w:w w:val="80"/>
        </w:rPr>
        <w:t>Although</w:t>
      </w:r>
      <w:r>
        <w:rPr>
          <w:b w:val="0"/>
          <w:color w:val="231F20"/>
          <w:spacing w:val="-30"/>
          <w:w w:val="80"/>
        </w:rPr>
        <w:t> </w:t>
      </w:r>
      <w:r>
        <w:rPr>
          <w:b w:val="0"/>
          <w:color w:val="231F20"/>
          <w:w w:val="80"/>
        </w:rPr>
        <w:t>the</w:t>
      </w:r>
      <w:r>
        <w:rPr>
          <w:b w:val="0"/>
          <w:color w:val="231F20"/>
          <w:spacing w:val="-29"/>
          <w:w w:val="80"/>
        </w:rPr>
        <w:t> </w:t>
      </w:r>
      <w:r>
        <w:rPr>
          <w:b w:val="0"/>
          <w:color w:val="231F20"/>
          <w:w w:val="80"/>
        </w:rPr>
        <w:t>interest</w:t>
      </w:r>
      <w:r>
        <w:rPr>
          <w:b w:val="0"/>
          <w:color w:val="231F20"/>
          <w:spacing w:val="-29"/>
          <w:w w:val="80"/>
        </w:rPr>
        <w:t> </w:t>
      </w:r>
      <w:r>
        <w:rPr>
          <w:b w:val="0"/>
          <w:color w:val="231F20"/>
          <w:w w:val="80"/>
        </w:rPr>
        <w:t>rates </w:t>
      </w:r>
      <w:r>
        <w:rPr>
          <w:b w:val="0"/>
          <w:color w:val="231F20"/>
          <w:w w:val="85"/>
        </w:rPr>
        <w:t>on</w:t>
      </w:r>
      <w:r>
        <w:rPr>
          <w:b w:val="0"/>
          <w:color w:val="231F20"/>
          <w:spacing w:val="-16"/>
          <w:w w:val="85"/>
        </w:rPr>
        <w:t> </w:t>
      </w:r>
      <w:r>
        <w:rPr>
          <w:b w:val="0"/>
          <w:color w:val="231F20"/>
          <w:w w:val="85"/>
        </w:rPr>
        <w:t>the</w:t>
      </w:r>
      <w:r>
        <w:rPr>
          <w:b w:val="0"/>
          <w:color w:val="231F20"/>
          <w:spacing w:val="-17"/>
          <w:w w:val="85"/>
        </w:rPr>
        <w:t> </w:t>
      </w:r>
      <w:r>
        <w:rPr>
          <w:b w:val="0"/>
          <w:color w:val="231F20"/>
          <w:w w:val="85"/>
        </w:rPr>
        <w:t>borrowings</w:t>
      </w:r>
      <w:r>
        <w:rPr>
          <w:b w:val="0"/>
          <w:color w:val="231F20"/>
          <w:spacing w:val="-16"/>
          <w:w w:val="85"/>
        </w:rPr>
        <w:t> </w:t>
      </w:r>
      <w:r>
        <w:rPr>
          <w:b w:val="0"/>
          <w:color w:val="231F20"/>
          <w:w w:val="85"/>
        </w:rPr>
        <w:t>float,</w:t>
      </w:r>
      <w:r>
        <w:rPr>
          <w:b w:val="0"/>
          <w:color w:val="231F20"/>
          <w:spacing w:val="-16"/>
          <w:w w:val="85"/>
        </w:rPr>
        <w:t> </w:t>
      </w:r>
      <w:r>
        <w:rPr>
          <w:b w:val="0"/>
          <w:color w:val="231F20"/>
          <w:w w:val="85"/>
        </w:rPr>
        <w:t>the</w:t>
      </w:r>
      <w:r>
        <w:rPr>
          <w:b w:val="0"/>
          <w:color w:val="231F20"/>
          <w:spacing w:val="-16"/>
          <w:w w:val="85"/>
        </w:rPr>
        <w:t> </w:t>
      </w:r>
      <w:r>
        <w:rPr>
          <w:b w:val="0"/>
          <w:color w:val="231F20"/>
          <w:w w:val="85"/>
        </w:rPr>
        <w:t>Company</w:t>
      </w:r>
      <w:r>
        <w:rPr>
          <w:b w:val="0"/>
          <w:color w:val="231F20"/>
          <w:spacing w:val="-18"/>
          <w:w w:val="85"/>
        </w:rPr>
        <w:t> </w:t>
      </w:r>
      <w:r>
        <w:rPr>
          <w:b w:val="0"/>
          <w:color w:val="231F20"/>
          <w:w w:val="85"/>
        </w:rPr>
        <w:t>estimates</w:t>
      </w:r>
      <w:r>
        <w:rPr>
          <w:b w:val="0"/>
          <w:color w:val="231F20"/>
          <w:spacing w:val="-16"/>
          <w:w w:val="85"/>
        </w:rPr>
        <w:t> </w:t>
      </w:r>
      <w:r>
        <w:rPr>
          <w:b w:val="0"/>
          <w:color w:val="231F20"/>
          <w:w w:val="85"/>
        </w:rPr>
        <w:t>that, considering</w:t>
      </w:r>
      <w:r>
        <w:rPr>
          <w:b w:val="0"/>
          <w:color w:val="231F20"/>
          <w:spacing w:val="-32"/>
          <w:w w:val="85"/>
        </w:rPr>
        <w:t> </w:t>
      </w:r>
      <w:r>
        <w:rPr>
          <w:b w:val="0"/>
          <w:color w:val="231F20"/>
          <w:w w:val="85"/>
        </w:rPr>
        <w:t>the</w:t>
      </w:r>
      <w:r>
        <w:rPr>
          <w:b w:val="0"/>
          <w:color w:val="231F20"/>
          <w:spacing w:val="-33"/>
          <w:w w:val="85"/>
        </w:rPr>
        <w:t> </w:t>
      </w:r>
      <w:r>
        <w:rPr>
          <w:b w:val="0"/>
          <w:color w:val="231F20"/>
          <w:w w:val="85"/>
        </w:rPr>
        <w:t>full</w:t>
      </w:r>
      <w:r>
        <w:rPr>
          <w:b w:val="0"/>
          <w:color w:val="231F20"/>
          <w:spacing w:val="-33"/>
          <w:w w:val="85"/>
        </w:rPr>
        <w:t> </w:t>
      </w:r>
      <w:r>
        <w:rPr>
          <w:b w:val="0"/>
          <w:color w:val="231F20"/>
          <w:w w:val="85"/>
        </w:rPr>
        <w:t>effect</w:t>
      </w:r>
      <w:r>
        <w:rPr>
          <w:b w:val="0"/>
          <w:color w:val="231F20"/>
          <w:spacing w:val="-33"/>
          <w:w w:val="85"/>
        </w:rPr>
        <w:t> </w:t>
      </w:r>
      <w:r>
        <w:rPr>
          <w:b w:val="0"/>
          <w:color w:val="231F20"/>
          <w:w w:val="85"/>
        </w:rPr>
        <w:t>of</w:t>
      </w:r>
      <w:r>
        <w:rPr>
          <w:b w:val="0"/>
          <w:color w:val="231F20"/>
          <w:spacing w:val="-32"/>
          <w:w w:val="85"/>
        </w:rPr>
        <w:t> </w:t>
      </w:r>
      <w:r>
        <w:rPr>
          <w:b w:val="0"/>
          <w:color w:val="231F20"/>
          <w:w w:val="85"/>
        </w:rPr>
        <w:t>the</w:t>
      </w:r>
      <w:r>
        <w:rPr>
          <w:b w:val="0"/>
          <w:color w:val="231F20"/>
          <w:spacing w:val="-33"/>
          <w:w w:val="85"/>
        </w:rPr>
        <w:t> </w:t>
      </w:r>
      <w:r>
        <w:rPr>
          <w:b w:val="0"/>
          <w:color w:val="231F20"/>
          <w:w w:val="85"/>
        </w:rPr>
        <w:t>“net</w:t>
      </w:r>
      <w:r>
        <w:rPr>
          <w:b w:val="0"/>
          <w:color w:val="231F20"/>
          <w:spacing w:val="-32"/>
          <w:w w:val="85"/>
        </w:rPr>
        <w:t> </w:t>
      </w:r>
      <w:r>
        <w:rPr>
          <w:b w:val="0"/>
          <w:color w:val="231F20"/>
          <w:w w:val="85"/>
        </w:rPr>
        <w:t>present</w:t>
      </w:r>
      <w:r>
        <w:rPr>
          <w:b w:val="0"/>
          <w:color w:val="231F20"/>
          <w:spacing w:val="-32"/>
          <w:w w:val="85"/>
        </w:rPr>
        <w:t> </w:t>
      </w:r>
      <w:r>
        <w:rPr>
          <w:b w:val="0"/>
          <w:color w:val="231F20"/>
          <w:w w:val="85"/>
        </w:rPr>
        <w:t>value</w:t>
      </w:r>
      <w:r>
        <w:rPr>
          <w:b w:val="0"/>
          <w:color w:val="231F20"/>
          <w:spacing w:val="-33"/>
          <w:w w:val="85"/>
        </w:rPr>
        <w:t> </w:t>
      </w:r>
      <w:r>
        <w:rPr>
          <w:b w:val="0"/>
          <w:color w:val="231F20"/>
          <w:w w:val="85"/>
        </w:rPr>
        <w:t>ben- </w:t>
      </w:r>
      <w:r>
        <w:rPr>
          <w:b w:val="0"/>
          <w:color w:val="231F20"/>
          <w:w w:val="80"/>
        </w:rPr>
        <w:t>efits”</w:t>
      </w:r>
      <w:r>
        <w:rPr>
          <w:b w:val="0"/>
          <w:color w:val="231F20"/>
          <w:spacing w:val="-19"/>
          <w:w w:val="80"/>
        </w:rPr>
        <w:t> </w:t>
      </w:r>
      <w:r>
        <w:rPr>
          <w:b w:val="0"/>
          <w:color w:val="231F20"/>
          <w:w w:val="80"/>
        </w:rPr>
        <w:t>included</w:t>
      </w:r>
      <w:r>
        <w:rPr>
          <w:b w:val="0"/>
          <w:color w:val="231F20"/>
          <w:spacing w:val="-22"/>
          <w:w w:val="80"/>
        </w:rPr>
        <w:t> </w:t>
      </w:r>
      <w:r>
        <w:rPr>
          <w:b w:val="0"/>
          <w:color w:val="231F20"/>
          <w:w w:val="80"/>
        </w:rPr>
        <w:t>in</w:t>
      </w:r>
      <w:r>
        <w:rPr>
          <w:b w:val="0"/>
          <w:color w:val="231F20"/>
          <w:spacing w:val="-20"/>
          <w:w w:val="80"/>
        </w:rPr>
        <w:t> </w:t>
      </w:r>
      <w:r>
        <w:rPr>
          <w:b w:val="0"/>
          <w:color w:val="231F20"/>
          <w:w w:val="80"/>
        </w:rPr>
        <w:t>the</w:t>
      </w:r>
      <w:r>
        <w:rPr>
          <w:b w:val="0"/>
          <w:color w:val="231F20"/>
          <w:spacing w:val="-21"/>
          <w:w w:val="80"/>
        </w:rPr>
        <w:t> </w:t>
      </w:r>
      <w:r>
        <w:rPr>
          <w:b w:val="0"/>
          <w:color w:val="231F20"/>
          <w:w w:val="80"/>
        </w:rPr>
        <w:t>transactions,</w:t>
      </w:r>
      <w:r>
        <w:rPr>
          <w:b w:val="0"/>
          <w:color w:val="231F20"/>
          <w:spacing w:val="-20"/>
          <w:w w:val="80"/>
        </w:rPr>
        <w:t> </w:t>
      </w:r>
      <w:r>
        <w:rPr>
          <w:b w:val="0"/>
          <w:color w:val="231F20"/>
          <w:w w:val="80"/>
        </w:rPr>
        <w:t>the</w:t>
      </w:r>
      <w:r>
        <w:rPr>
          <w:b w:val="0"/>
          <w:color w:val="231F20"/>
          <w:spacing w:val="-21"/>
          <w:w w:val="80"/>
        </w:rPr>
        <w:t> </w:t>
      </w:r>
      <w:r>
        <w:rPr>
          <w:b w:val="0"/>
          <w:color w:val="231F20"/>
          <w:w w:val="80"/>
        </w:rPr>
        <w:t>effective</w:t>
      </w:r>
      <w:r>
        <w:rPr>
          <w:b w:val="0"/>
          <w:color w:val="231F20"/>
          <w:spacing w:val="-22"/>
          <w:w w:val="80"/>
        </w:rPr>
        <w:t> </w:t>
      </w:r>
      <w:r>
        <w:rPr>
          <w:b w:val="0"/>
          <w:color w:val="231F20"/>
          <w:w w:val="80"/>
        </w:rPr>
        <w:t>economic </w:t>
      </w:r>
      <w:r>
        <w:rPr>
          <w:b w:val="0"/>
          <w:color w:val="231F20"/>
          <w:w w:val="85"/>
        </w:rPr>
        <w:t>yield</w:t>
      </w:r>
      <w:r>
        <w:rPr>
          <w:b w:val="0"/>
          <w:color w:val="231F20"/>
          <w:spacing w:val="-23"/>
          <w:w w:val="85"/>
        </w:rPr>
        <w:t> </w:t>
      </w:r>
      <w:r>
        <w:rPr>
          <w:b w:val="0"/>
          <w:color w:val="231F20"/>
          <w:w w:val="85"/>
        </w:rPr>
        <w:t>over</w:t>
      </w:r>
      <w:r>
        <w:rPr>
          <w:b w:val="0"/>
          <w:color w:val="231F20"/>
          <w:spacing w:val="-24"/>
          <w:w w:val="85"/>
        </w:rPr>
        <w:t> </w:t>
      </w:r>
      <w:r>
        <w:rPr>
          <w:b w:val="0"/>
          <w:color w:val="231F20"/>
          <w:w w:val="85"/>
        </w:rPr>
        <w:t>the</w:t>
      </w:r>
      <w:r>
        <w:rPr>
          <w:b w:val="0"/>
          <w:color w:val="231F20"/>
          <w:spacing w:val="-23"/>
          <w:w w:val="85"/>
        </w:rPr>
        <w:t> </w:t>
      </w:r>
      <w:r>
        <w:rPr>
          <w:b w:val="0"/>
          <w:color w:val="231F20"/>
          <w:w w:val="85"/>
        </w:rPr>
        <w:t>13-year</w:t>
      </w:r>
      <w:r>
        <w:rPr>
          <w:b w:val="0"/>
          <w:color w:val="231F20"/>
          <w:spacing w:val="-23"/>
          <w:w w:val="85"/>
        </w:rPr>
        <w:t> </w:t>
      </w:r>
      <w:r>
        <w:rPr>
          <w:b w:val="0"/>
          <w:color w:val="231F20"/>
          <w:w w:val="85"/>
        </w:rPr>
        <w:t>term</w:t>
      </w:r>
      <w:r>
        <w:rPr>
          <w:b w:val="0"/>
          <w:color w:val="231F20"/>
          <w:spacing w:val="-23"/>
          <w:w w:val="85"/>
        </w:rPr>
        <w:t> </w:t>
      </w:r>
      <w:r>
        <w:rPr>
          <w:b w:val="0"/>
          <w:color w:val="231F20"/>
          <w:w w:val="85"/>
        </w:rPr>
        <w:t>of</w:t>
      </w:r>
      <w:r>
        <w:rPr>
          <w:b w:val="0"/>
          <w:color w:val="231F20"/>
          <w:spacing w:val="-23"/>
          <w:w w:val="85"/>
        </w:rPr>
        <w:t> </w:t>
      </w:r>
      <w:r>
        <w:rPr>
          <w:b w:val="0"/>
          <w:color w:val="231F20"/>
          <w:w w:val="85"/>
        </w:rPr>
        <w:t>the</w:t>
      </w:r>
      <w:r>
        <w:rPr>
          <w:b w:val="0"/>
          <w:color w:val="231F20"/>
          <w:spacing w:val="-23"/>
          <w:w w:val="85"/>
        </w:rPr>
        <w:t> </w:t>
      </w:r>
      <w:r>
        <w:rPr>
          <w:b w:val="0"/>
          <w:color w:val="231F20"/>
          <w:w w:val="85"/>
        </w:rPr>
        <w:t>loans</w:t>
      </w:r>
      <w:r>
        <w:rPr>
          <w:b w:val="0"/>
          <w:color w:val="231F20"/>
          <w:spacing w:val="-23"/>
          <w:w w:val="85"/>
        </w:rPr>
        <w:t> </w:t>
      </w:r>
      <w:r>
        <w:rPr>
          <w:b w:val="0"/>
          <w:color w:val="231F20"/>
          <w:w w:val="85"/>
        </w:rPr>
        <w:t>will</w:t>
      </w:r>
      <w:r>
        <w:rPr>
          <w:b w:val="0"/>
          <w:color w:val="231F20"/>
          <w:spacing w:val="-23"/>
          <w:w w:val="85"/>
        </w:rPr>
        <w:t> </w:t>
      </w:r>
      <w:r>
        <w:rPr>
          <w:b w:val="0"/>
          <w:color w:val="231F20"/>
          <w:w w:val="85"/>
        </w:rPr>
        <w:t>be</w:t>
      </w:r>
      <w:r>
        <w:rPr>
          <w:b w:val="0"/>
          <w:color w:val="231F20"/>
          <w:spacing w:val="-23"/>
          <w:w w:val="85"/>
        </w:rPr>
        <w:t> </w:t>
      </w:r>
      <w:r>
        <w:rPr>
          <w:b w:val="0"/>
          <w:color w:val="231F20"/>
          <w:w w:val="85"/>
        </w:rPr>
        <w:t>approx- imately LIBOR minus 45 basis points. Principal</w:t>
      </w:r>
      <w:r>
        <w:rPr>
          <w:b w:val="0"/>
          <w:color w:val="231F20"/>
          <w:spacing w:val="-5"/>
          <w:w w:val="85"/>
        </w:rPr>
        <w:t> </w:t>
      </w:r>
      <w:r>
        <w:rPr>
          <w:b w:val="0"/>
          <w:color w:val="231F20"/>
          <w:w w:val="85"/>
        </w:rPr>
        <w:t>and interest are payable semi-annually on June 30 and December</w:t>
      </w:r>
      <w:r>
        <w:rPr>
          <w:b w:val="0"/>
          <w:color w:val="231F20"/>
          <w:spacing w:val="-13"/>
          <w:w w:val="85"/>
        </w:rPr>
        <w:t> </w:t>
      </w:r>
      <w:r>
        <w:rPr>
          <w:b w:val="0"/>
          <w:color w:val="231F20"/>
          <w:w w:val="85"/>
        </w:rPr>
        <w:t>31</w:t>
      </w:r>
      <w:r>
        <w:rPr>
          <w:b w:val="0"/>
          <w:color w:val="231F20"/>
          <w:spacing w:val="-12"/>
          <w:w w:val="85"/>
        </w:rPr>
        <w:t> </w:t>
      </w:r>
      <w:r>
        <w:rPr>
          <w:b w:val="0"/>
          <w:color w:val="231F20"/>
          <w:w w:val="85"/>
        </w:rPr>
        <w:t>for</w:t>
      </w:r>
      <w:r>
        <w:rPr>
          <w:b w:val="0"/>
          <w:color w:val="231F20"/>
          <w:spacing w:val="-11"/>
          <w:w w:val="85"/>
        </w:rPr>
        <w:t> </w:t>
      </w:r>
      <w:r>
        <w:rPr>
          <w:b w:val="0"/>
          <w:color w:val="231F20"/>
          <w:w w:val="85"/>
        </w:rPr>
        <w:t>each</w:t>
      </w:r>
      <w:r>
        <w:rPr>
          <w:b w:val="0"/>
          <w:color w:val="231F20"/>
          <w:spacing w:val="-13"/>
          <w:w w:val="85"/>
        </w:rPr>
        <w:t> </w:t>
      </w:r>
      <w:r>
        <w:rPr>
          <w:b w:val="0"/>
          <w:color w:val="231F20"/>
          <w:w w:val="85"/>
        </w:rPr>
        <w:t>of</w:t>
      </w:r>
      <w:r>
        <w:rPr>
          <w:b w:val="0"/>
          <w:color w:val="231F20"/>
          <w:spacing w:val="-12"/>
          <w:w w:val="85"/>
        </w:rPr>
        <w:t> </w:t>
      </w:r>
      <w:r>
        <w:rPr>
          <w:b w:val="0"/>
          <w:color w:val="231F20"/>
          <w:w w:val="85"/>
        </w:rPr>
        <w:t>the</w:t>
      </w:r>
      <w:r>
        <w:rPr>
          <w:b w:val="0"/>
          <w:color w:val="231F20"/>
          <w:spacing w:val="-12"/>
          <w:w w:val="85"/>
        </w:rPr>
        <w:t> </w:t>
      </w:r>
      <w:r>
        <w:rPr>
          <w:b w:val="0"/>
          <w:color w:val="231F20"/>
          <w:w w:val="85"/>
        </w:rPr>
        <w:t>loans,</w:t>
      </w:r>
      <w:r>
        <w:rPr>
          <w:b w:val="0"/>
          <w:color w:val="231F20"/>
          <w:spacing w:val="-13"/>
          <w:w w:val="85"/>
        </w:rPr>
        <w:t> </w:t>
      </w:r>
      <w:r>
        <w:rPr>
          <w:b w:val="0"/>
          <w:color w:val="231F20"/>
          <w:w w:val="85"/>
        </w:rPr>
        <w:t>and</w:t>
      </w:r>
      <w:r>
        <w:rPr>
          <w:b w:val="0"/>
          <w:color w:val="231F20"/>
          <w:spacing w:val="-12"/>
          <w:w w:val="85"/>
        </w:rPr>
        <w:t> </w:t>
      </w:r>
      <w:r>
        <w:rPr>
          <w:b w:val="0"/>
          <w:color w:val="231F20"/>
          <w:w w:val="85"/>
        </w:rPr>
        <w:t>the</w:t>
      </w:r>
      <w:r>
        <w:rPr>
          <w:b w:val="0"/>
          <w:color w:val="231F20"/>
          <w:spacing w:val="-13"/>
          <w:w w:val="85"/>
        </w:rPr>
        <w:t> </w:t>
      </w:r>
      <w:r>
        <w:rPr>
          <w:b w:val="0"/>
          <w:color w:val="231F20"/>
          <w:w w:val="85"/>
        </w:rPr>
        <w:t>Company </w:t>
      </w:r>
      <w:r>
        <w:rPr>
          <w:b w:val="0"/>
          <w:color w:val="231F20"/>
          <w:w w:val="80"/>
        </w:rPr>
        <w:t>may</w:t>
      </w:r>
      <w:r>
        <w:rPr>
          <w:b w:val="0"/>
          <w:color w:val="231F20"/>
          <w:spacing w:val="-14"/>
          <w:w w:val="80"/>
        </w:rPr>
        <w:t> </w:t>
      </w:r>
      <w:r>
        <w:rPr>
          <w:b w:val="0"/>
          <w:color w:val="231F20"/>
          <w:w w:val="80"/>
        </w:rPr>
        <w:t>terminate</w:t>
      </w:r>
      <w:r>
        <w:rPr>
          <w:b w:val="0"/>
          <w:color w:val="231F20"/>
          <w:spacing w:val="-14"/>
          <w:w w:val="80"/>
        </w:rPr>
        <w:t> </w:t>
      </w:r>
      <w:r>
        <w:rPr>
          <w:b w:val="0"/>
          <w:color w:val="231F20"/>
          <w:w w:val="80"/>
        </w:rPr>
        <w:t>the</w:t>
      </w:r>
      <w:r>
        <w:rPr>
          <w:b w:val="0"/>
          <w:color w:val="231F20"/>
          <w:spacing w:val="-13"/>
          <w:w w:val="80"/>
        </w:rPr>
        <w:t> </w:t>
      </w:r>
      <w:r>
        <w:rPr>
          <w:b w:val="0"/>
          <w:color w:val="231F20"/>
          <w:w w:val="80"/>
        </w:rPr>
        <w:t>arrangements</w:t>
      </w:r>
      <w:r>
        <w:rPr>
          <w:b w:val="0"/>
          <w:color w:val="231F20"/>
          <w:spacing w:val="-14"/>
          <w:w w:val="80"/>
        </w:rPr>
        <w:t> </w:t>
      </w:r>
      <w:r>
        <w:rPr>
          <w:b w:val="0"/>
          <w:color w:val="231F20"/>
          <w:w w:val="80"/>
        </w:rPr>
        <w:t>in</w:t>
      </w:r>
      <w:r>
        <w:rPr>
          <w:b w:val="0"/>
          <w:color w:val="231F20"/>
          <w:spacing w:val="-13"/>
          <w:w w:val="80"/>
        </w:rPr>
        <w:t> </w:t>
      </w:r>
      <w:r>
        <w:rPr>
          <w:b w:val="0"/>
          <w:color w:val="231F20"/>
          <w:w w:val="80"/>
        </w:rPr>
        <w:t>any</w:t>
      </w:r>
      <w:r>
        <w:rPr>
          <w:b w:val="0"/>
          <w:color w:val="231F20"/>
          <w:spacing w:val="-14"/>
          <w:w w:val="80"/>
        </w:rPr>
        <w:t> </w:t>
      </w:r>
      <w:r>
        <w:rPr>
          <w:b w:val="0"/>
          <w:color w:val="231F20"/>
          <w:w w:val="80"/>
        </w:rPr>
        <w:t>year</w:t>
      </w:r>
      <w:r>
        <w:rPr>
          <w:b w:val="0"/>
          <w:color w:val="231F20"/>
          <w:spacing w:val="-14"/>
          <w:w w:val="80"/>
        </w:rPr>
        <w:t> </w:t>
      </w:r>
      <w:r>
        <w:rPr>
          <w:b w:val="0"/>
          <w:color w:val="231F20"/>
          <w:w w:val="80"/>
        </w:rPr>
        <w:t>on</w:t>
      </w:r>
      <w:r>
        <w:rPr>
          <w:b w:val="0"/>
          <w:color w:val="231F20"/>
          <w:spacing w:val="-14"/>
          <w:w w:val="80"/>
        </w:rPr>
        <w:t> </w:t>
      </w:r>
      <w:r>
        <w:rPr>
          <w:b w:val="0"/>
          <w:color w:val="231F20"/>
          <w:w w:val="80"/>
        </w:rPr>
        <w:t>either</w:t>
      </w:r>
      <w:r>
        <w:rPr>
          <w:b w:val="0"/>
          <w:color w:val="231F20"/>
          <w:spacing w:val="-14"/>
          <w:w w:val="80"/>
        </w:rPr>
        <w:t> </w:t>
      </w:r>
      <w:r>
        <w:rPr>
          <w:b w:val="0"/>
          <w:color w:val="231F20"/>
          <w:w w:val="80"/>
        </w:rPr>
        <w:t>of </w:t>
      </w:r>
      <w:r>
        <w:rPr>
          <w:b w:val="0"/>
          <w:color w:val="231F20"/>
          <w:w w:val="85"/>
        </w:rPr>
        <w:t>those</w:t>
      </w:r>
      <w:r>
        <w:rPr>
          <w:b w:val="0"/>
          <w:color w:val="231F20"/>
          <w:spacing w:val="-6"/>
          <w:w w:val="85"/>
        </w:rPr>
        <w:t> </w:t>
      </w:r>
      <w:r>
        <w:rPr>
          <w:b w:val="0"/>
          <w:color w:val="231F20"/>
          <w:w w:val="85"/>
        </w:rPr>
        <w:t>dates,</w:t>
      </w:r>
      <w:r>
        <w:rPr>
          <w:b w:val="0"/>
          <w:color w:val="231F20"/>
          <w:spacing w:val="-7"/>
          <w:w w:val="85"/>
        </w:rPr>
        <w:t> </w:t>
      </w:r>
      <w:r>
        <w:rPr>
          <w:b w:val="0"/>
          <w:color w:val="231F20"/>
          <w:w w:val="85"/>
        </w:rPr>
        <w:t>under</w:t>
      </w:r>
      <w:r>
        <w:rPr>
          <w:b w:val="0"/>
          <w:color w:val="231F20"/>
          <w:spacing w:val="-8"/>
          <w:w w:val="85"/>
        </w:rPr>
        <w:t> </w:t>
      </w:r>
      <w:r>
        <w:rPr>
          <w:b w:val="0"/>
          <w:color w:val="231F20"/>
          <w:w w:val="85"/>
        </w:rPr>
        <w:t>certain</w:t>
      </w:r>
      <w:r>
        <w:rPr>
          <w:b w:val="0"/>
          <w:color w:val="231F20"/>
          <w:spacing w:val="-8"/>
          <w:w w:val="85"/>
        </w:rPr>
        <w:t> </w:t>
      </w:r>
      <w:r>
        <w:rPr>
          <w:b w:val="0"/>
          <w:color w:val="231F20"/>
          <w:w w:val="85"/>
        </w:rPr>
        <w:t>conditions.</w:t>
      </w:r>
      <w:r>
        <w:rPr>
          <w:b w:val="0"/>
          <w:color w:val="231F20"/>
          <w:spacing w:val="-7"/>
          <w:w w:val="85"/>
        </w:rPr>
        <w:t> </w:t>
      </w:r>
      <w:r>
        <w:rPr>
          <w:b w:val="0"/>
          <w:color w:val="231F20"/>
          <w:w w:val="85"/>
        </w:rPr>
        <w:t>The</w:t>
      </w:r>
      <w:r>
        <w:rPr>
          <w:b w:val="0"/>
          <w:color w:val="231F20"/>
          <w:spacing w:val="-8"/>
          <w:w w:val="85"/>
        </w:rPr>
        <w:t> </w:t>
      </w:r>
      <w:r>
        <w:rPr>
          <w:b w:val="0"/>
          <w:color w:val="231F20"/>
          <w:w w:val="85"/>
        </w:rPr>
        <w:t>Company </w:t>
      </w:r>
      <w:r>
        <w:rPr>
          <w:b w:val="0"/>
          <w:color w:val="231F20"/>
          <w:w w:val="80"/>
        </w:rPr>
        <w:t>pledged</w:t>
      </w:r>
      <w:r>
        <w:rPr>
          <w:b w:val="0"/>
          <w:color w:val="231F20"/>
          <w:spacing w:val="-12"/>
          <w:w w:val="80"/>
        </w:rPr>
        <w:t> </w:t>
      </w:r>
      <w:r>
        <w:rPr>
          <w:b w:val="0"/>
          <w:color w:val="231F20"/>
          <w:w w:val="80"/>
        </w:rPr>
        <w:t>four</w:t>
      </w:r>
      <w:r>
        <w:rPr>
          <w:b w:val="0"/>
          <w:color w:val="231F20"/>
          <w:spacing w:val="-10"/>
          <w:w w:val="80"/>
        </w:rPr>
        <w:t> </w:t>
      </w:r>
      <w:r>
        <w:rPr>
          <w:b w:val="0"/>
          <w:color w:val="231F20"/>
          <w:w w:val="80"/>
        </w:rPr>
        <w:t>aircraft</w:t>
      </w:r>
      <w:r>
        <w:rPr>
          <w:b w:val="0"/>
          <w:color w:val="231F20"/>
          <w:spacing w:val="-11"/>
          <w:w w:val="80"/>
        </w:rPr>
        <w:t> </w:t>
      </w:r>
      <w:r>
        <w:rPr>
          <w:b w:val="0"/>
          <w:color w:val="231F20"/>
          <w:w w:val="80"/>
        </w:rPr>
        <w:t>as</w:t>
      </w:r>
      <w:r>
        <w:rPr>
          <w:b w:val="0"/>
          <w:color w:val="231F20"/>
          <w:spacing w:val="-10"/>
          <w:w w:val="80"/>
        </w:rPr>
        <w:t> </w:t>
      </w:r>
      <w:r>
        <w:rPr>
          <w:b w:val="0"/>
          <w:color w:val="231F20"/>
          <w:w w:val="80"/>
        </w:rPr>
        <w:t>collateral</w:t>
      </w:r>
      <w:r>
        <w:rPr>
          <w:b w:val="0"/>
          <w:color w:val="231F20"/>
          <w:spacing w:val="-13"/>
          <w:w w:val="80"/>
        </w:rPr>
        <w:t> </w:t>
      </w:r>
      <w:r>
        <w:rPr>
          <w:b w:val="0"/>
          <w:color w:val="231F20"/>
          <w:w w:val="80"/>
        </w:rPr>
        <w:t>for</w:t>
      </w:r>
      <w:r>
        <w:rPr>
          <w:b w:val="0"/>
          <w:color w:val="231F20"/>
          <w:spacing w:val="-10"/>
          <w:w w:val="80"/>
        </w:rPr>
        <w:t> </w:t>
      </w:r>
      <w:r>
        <w:rPr>
          <w:b w:val="0"/>
          <w:color w:val="231F20"/>
          <w:w w:val="80"/>
        </w:rPr>
        <w:t>the</w:t>
      </w:r>
      <w:r>
        <w:rPr>
          <w:b w:val="0"/>
          <w:color w:val="231F20"/>
          <w:spacing w:val="-11"/>
          <w:w w:val="80"/>
        </w:rPr>
        <w:t> </w:t>
      </w:r>
      <w:r>
        <w:rPr>
          <w:b w:val="0"/>
          <w:color w:val="231F20"/>
          <w:w w:val="80"/>
        </w:rPr>
        <w:t>transactions.</w:t>
      </w:r>
    </w:p>
    <w:p>
      <w:pPr>
        <w:pStyle w:val="BodyText"/>
        <w:spacing w:line="244" w:lineRule="auto" w:before="119"/>
        <w:ind w:left="119" w:right="2" w:firstLine="400"/>
        <w:jc w:val="both"/>
        <w:rPr>
          <w:b w:val="0"/>
        </w:rPr>
      </w:pPr>
      <w:r>
        <w:rPr>
          <w:b w:val="0"/>
          <w:color w:val="231F20"/>
          <w:w w:val="80"/>
        </w:rPr>
        <w:t>In</w:t>
      </w:r>
      <w:r>
        <w:rPr>
          <w:b w:val="0"/>
          <w:color w:val="231F20"/>
          <w:spacing w:val="-23"/>
          <w:w w:val="80"/>
        </w:rPr>
        <w:t> </w:t>
      </w:r>
      <w:r>
        <w:rPr>
          <w:b w:val="0"/>
          <w:color w:val="231F20"/>
          <w:spacing w:val="-4"/>
          <w:w w:val="80"/>
        </w:rPr>
        <w:t>September</w:t>
      </w:r>
      <w:r>
        <w:rPr>
          <w:b w:val="0"/>
          <w:color w:val="231F20"/>
          <w:spacing w:val="-23"/>
          <w:w w:val="80"/>
        </w:rPr>
        <w:t> </w:t>
      </w:r>
      <w:r>
        <w:rPr>
          <w:b w:val="0"/>
          <w:color w:val="231F20"/>
          <w:spacing w:val="-4"/>
          <w:w w:val="80"/>
        </w:rPr>
        <w:t>2004,</w:t>
      </w:r>
      <w:r>
        <w:rPr>
          <w:b w:val="0"/>
          <w:color w:val="231F20"/>
          <w:spacing w:val="-23"/>
          <w:w w:val="80"/>
        </w:rPr>
        <w:t> </w:t>
      </w:r>
      <w:r>
        <w:rPr>
          <w:b w:val="0"/>
          <w:color w:val="231F20"/>
          <w:spacing w:val="-3"/>
          <w:w w:val="80"/>
        </w:rPr>
        <w:t>the</w:t>
      </w:r>
      <w:r>
        <w:rPr>
          <w:b w:val="0"/>
          <w:color w:val="231F20"/>
          <w:spacing w:val="-25"/>
          <w:w w:val="80"/>
        </w:rPr>
        <w:t> </w:t>
      </w:r>
      <w:r>
        <w:rPr>
          <w:b w:val="0"/>
          <w:color w:val="231F20"/>
          <w:spacing w:val="-4"/>
          <w:w w:val="80"/>
        </w:rPr>
        <w:t>Company</w:t>
      </w:r>
      <w:r>
        <w:rPr>
          <w:b w:val="0"/>
          <w:color w:val="231F20"/>
          <w:spacing w:val="-24"/>
          <w:w w:val="80"/>
        </w:rPr>
        <w:t> </w:t>
      </w:r>
      <w:r>
        <w:rPr>
          <w:b w:val="0"/>
          <w:color w:val="231F20"/>
          <w:spacing w:val="-4"/>
          <w:w w:val="80"/>
        </w:rPr>
        <w:t>issued</w:t>
      </w:r>
      <w:r>
        <w:rPr>
          <w:b w:val="0"/>
          <w:color w:val="231F20"/>
          <w:spacing w:val="-24"/>
          <w:w w:val="80"/>
        </w:rPr>
        <w:t> </w:t>
      </w:r>
      <w:r>
        <w:rPr>
          <w:b w:val="0"/>
          <w:color w:val="231F20"/>
          <w:spacing w:val="-4"/>
          <w:w w:val="80"/>
        </w:rPr>
        <w:t>$350</w:t>
      </w:r>
      <w:r>
        <w:rPr>
          <w:b w:val="0"/>
          <w:color w:val="231F20"/>
          <w:spacing w:val="-25"/>
          <w:w w:val="80"/>
        </w:rPr>
        <w:t> </w:t>
      </w:r>
      <w:r>
        <w:rPr>
          <w:b w:val="0"/>
          <w:color w:val="231F20"/>
          <w:spacing w:val="-4"/>
          <w:w w:val="80"/>
        </w:rPr>
        <w:t>million senior</w:t>
      </w:r>
      <w:r>
        <w:rPr>
          <w:b w:val="0"/>
          <w:color w:val="231F20"/>
          <w:spacing w:val="-28"/>
          <w:w w:val="80"/>
        </w:rPr>
        <w:t> </w:t>
      </w:r>
      <w:r>
        <w:rPr>
          <w:b w:val="0"/>
          <w:color w:val="231F20"/>
          <w:spacing w:val="-5"/>
          <w:w w:val="80"/>
        </w:rPr>
        <w:t>unsecured</w:t>
      </w:r>
      <w:r>
        <w:rPr>
          <w:b w:val="0"/>
          <w:color w:val="231F20"/>
          <w:spacing w:val="-28"/>
          <w:w w:val="80"/>
        </w:rPr>
        <w:t> </w:t>
      </w:r>
      <w:r>
        <w:rPr>
          <w:b w:val="0"/>
          <w:color w:val="231F20"/>
          <w:spacing w:val="-4"/>
          <w:w w:val="80"/>
        </w:rPr>
        <w:t>Notes</w:t>
      </w:r>
      <w:r>
        <w:rPr>
          <w:b w:val="0"/>
          <w:color w:val="231F20"/>
          <w:spacing w:val="-27"/>
          <w:w w:val="80"/>
        </w:rPr>
        <w:t> </w:t>
      </w:r>
      <w:r>
        <w:rPr>
          <w:b w:val="0"/>
          <w:color w:val="231F20"/>
          <w:spacing w:val="-4"/>
          <w:w w:val="80"/>
        </w:rPr>
        <w:t>due</w:t>
      </w:r>
      <w:r>
        <w:rPr>
          <w:b w:val="0"/>
          <w:color w:val="231F20"/>
          <w:spacing w:val="-28"/>
          <w:w w:val="80"/>
        </w:rPr>
        <w:t> </w:t>
      </w:r>
      <w:r>
        <w:rPr>
          <w:b w:val="0"/>
          <w:color w:val="231F20"/>
          <w:spacing w:val="-4"/>
          <w:w w:val="80"/>
        </w:rPr>
        <w:t>2014.</w:t>
      </w:r>
      <w:r>
        <w:rPr>
          <w:b w:val="0"/>
          <w:color w:val="231F20"/>
          <w:spacing w:val="-28"/>
          <w:w w:val="80"/>
        </w:rPr>
        <w:t> </w:t>
      </w:r>
      <w:r>
        <w:rPr>
          <w:b w:val="0"/>
          <w:color w:val="231F20"/>
          <w:spacing w:val="-4"/>
          <w:w w:val="80"/>
        </w:rPr>
        <w:t>The</w:t>
      </w:r>
      <w:r>
        <w:rPr>
          <w:b w:val="0"/>
          <w:color w:val="231F20"/>
          <w:spacing w:val="-28"/>
          <w:w w:val="80"/>
        </w:rPr>
        <w:t> </w:t>
      </w:r>
      <w:r>
        <w:rPr>
          <w:b w:val="0"/>
          <w:color w:val="231F20"/>
          <w:spacing w:val="-4"/>
          <w:w w:val="80"/>
        </w:rPr>
        <w:t>notes</w:t>
      </w:r>
      <w:r>
        <w:rPr>
          <w:b w:val="0"/>
          <w:color w:val="231F20"/>
          <w:spacing w:val="-28"/>
          <w:w w:val="80"/>
        </w:rPr>
        <w:t> </w:t>
      </w:r>
      <w:r>
        <w:rPr>
          <w:b w:val="0"/>
          <w:color w:val="231F20"/>
          <w:spacing w:val="-4"/>
          <w:w w:val="80"/>
        </w:rPr>
        <w:t>bear</w:t>
      </w:r>
      <w:r>
        <w:rPr>
          <w:b w:val="0"/>
          <w:color w:val="231F20"/>
          <w:spacing w:val="-28"/>
          <w:w w:val="80"/>
        </w:rPr>
        <w:t> </w:t>
      </w:r>
      <w:r>
        <w:rPr>
          <w:b w:val="0"/>
          <w:color w:val="231F20"/>
          <w:spacing w:val="-4"/>
          <w:w w:val="80"/>
        </w:rPr>
        <w:t>interest</w:t>
      </w:r>
      <w:r>
        <w:rPr>
          <w:b w:val="0"/>
          <w:color w:val="231F20"/>
          <w:spacing w:val="-28"/>
          <w:w w:val="80"/>
        </w:rPr>
        <w:t> </w:t>
      </w:r>
      <w:r>
        <w:rPr>
          <w:b w:val="0"/>
          <w:color w:val="231F20"/>
          <w:spacing w:val="-3"/>
          <w:w w:val="80"/>
        </w:rPr>
        <w:t>at</w:t>
      </w:r>
    </w:p>
    <w:p>
      <w:pPr>
        <w:pStyle w:val="BodyText"/>
        <w:spacing w:line="244" w:lineRule="auto"/>
        <w:ind w:left="119" w:right="1"/>
        <w:jc w:val="both"/>
        <w:rPr>
          <w:b w:val="0"/>
        </w:rPr>
      </w:pPr>
      <w:r>
        <w:rPr>
          <w:b w:val="0"/>
          <w:color w:val="231F20"/>
          <w:spacing w:val="-4"/>
          <w:w w:val="80"/>
        </w:rPr>
        <w:t>5.25 percent, </w:t>
      </w:r>
      <w:r>
        <w:rPr>
          <w:b w:val="0"/>
          <w:color w:val="231F20"/>
          <w:spacing w:val="-5"/>
          <w:w w:val="80"/>
        </w:rPr>
        <w:t>payable semi-annually </w:t>
      </w:r>
      <w:r>
        <w:rPr>
          <w:b w:val="0"/>
          <w:color w:val="231F20"/>
          <w:spacing w:val="-3"/>
          <w:w w:val="80"/>
        </w:rPr>
        <w:t>in </w:t>
      </w:r>
      <w:r>
        <w:rPr>
          <w:b w:val="0"/>
          <w:color w:val="231F20"/>
          <w:spacing w:val="-4"/>
          <w:w w:val="80"/>
        </w:rPr>
        <w:t>arrears, </w:t>
      </w:r>
      <w:r>
        <w:rPr>
          <w:b w:val="0"/>
          <w:color w:val="231F20"/>
          <w:spacing w:val="-3"/>
          <w:w w:val="80"/>
        </w:rPr>
        <w:t>on </w:t>
      </w:r>
      <w:r>
        <w:rPr>
          <w:b w:val="0"/>
          <w:color w:val="231F20"/>
          <w:spacing w:val="-4"/>
          <w:w w:val="80"/>
        </w:rPr>
        <w:t>April </w:t>
      </w:r>
      <w:r>
        <w:rPr>
          <w:b w:val="0"/>
          <w:color w:val="231F20"/>
          <w:w w:val="80"/>
        </w:rPr>
        <w:t>1 </w:t>
      </w:r>
      <w:r>
        <w:rPr>
          <w:b w:val="0"/>
          <w:color w:val="231F20"/>
          <w:spacing w:val="-3"/>
          <w:w w:val="80"/>
        </w:rPr>
        <w:t>and</w:t>
      </w:r>
      <w:r>
        <w:rPr>
          <w:b w:val="0"/>
          <w:color w:val="231F20"/>
          <w:spacing w:val="-16"/>
          <w:w w:val="80"/>
        </w:rPr>
        <w:t> </w:t>
      </w:r>
      <w:r>
        <w:rPr>
          <w:b w:val="0"/>
          <w:color w:val="231F20"/>
          <w:spacing w:val="-5"/>
          <w:w w:val="80"/>
        </w:rPr>
        <w:t>October</w:t>
      </w:r>
      <w:r>
        <w:rPr>
          <w:b w:val="0"/>
          <w:color w:val="231F20"/>
          <w:spacing w:val="-16"/>
          <w:w w:val="80"/>
        </w:rPr>
        <w:t> </w:t>
      </w:r>
      <w:r>
        <w:rPr>
          <w:b w:val="0"/>
          <w:color w:val="231F20"/>
          <w:w w:val="80"/>
        </w:rPr>
        <w:t>1.</w:t>
      </w:r>
      <w:r>
        <w:rPr>
          <w:b w:val="0"/>
          <w:color w:val="231F20"/>
          <w:spacing w:val="-17"/>
          <w:w w:val="80"/>
        </w:rPr>
        <w:t> </w:t>
      </w:r>
      <w:r>
        <w:rPr>
          <w:b w:val="0"/>
          <w:color w:val="231F20"/>
          <w:spacing w:val="-5"/>
          <w:w w:val="80"/>
        </w:rPr>
        <w:t>Concurrently,</w:t>
      </w:r>
      <w:r>
        <w:rPr>
          <w:b w:val="0"/>
          <w:color w:val="231F20"/>
          <w:spacing w:val="-17"/>
          <w:w w:val="80"/>
        </w:rPr>
        <w:t> </w:t>
      </w:r>
      <w:r>
        <w:rPr>
          <w:b w:val="0"/>
          <w:color w:val="231F20"/>
          <w:spacing w:val="-3"/>
          <w:w w:val="80"/>
        </w:rPr>
        <w:t>the</w:t>
      </w:r>
      <w:r>
        <w:rPr>
          <w:b w:val="0"/>
          <w:color w:val="231F20"/>
          <w:spacing w:val="-18"/>
          <w:w w:val="80"/>
        </w:rPr>
        <w:t> </w:t>
      </w:r>
      <w:r>
        <w:rPr>
          <w:b w:val="0"/>
          <w:color w:val="231F20"/>
          <w:spacing w:val="-4"/>
          <w:w w:val="80"/>
        </w:rPr>
        <w:t>Company</w:t>
      </w:r>
      <w:r>
        <w:rPr>
          <w:b w:val="0"/>
          <w:color w:val="231F20"/>
          <w:spacing w:val="-18"/>
          <w:w w:val="80"/>
        </w:rPr>
        <w:t> </w:t>
      </w:r>
      <w:r>
        <w:rPr>
          <w:b w:val="0"/>
          <w:color w:val="231F20"/>
          <w:spacing w:val="-4"/>
          <w:w w:val="80"/>
        </w:rPr>
        <w:t>entered</w:t>
      </w:r>
      <w:r>
        <w:rPr>
          <w:b w:val="0"/>
          <w:color w:val="231F20"/>
          <w:spacing w:val="-16"/>
          <w:w w:val="80"/>
        </w:rPr>
        <w:t> </w:t>
      </w:r>
      <w:r>
        <w:rPr>
          <w:b w:val="0"/>
          <w:color w:val="231F20"/>
          <w:spacing w:val="-4"/>
          <w:w w:val="80"/>
        </w:rPr>
        <w:t>into</w:t>
      </w:r>
      <w:r>
        <w:rPr>
          <w:b w:val="0"/>
          <w:color w:val="231F20"/>
          <w:spacing w:val="-18"/>
          <w:w w:val="80"/>
        </w:rPr>
        <w:t> </w:t>
      </w:r>
      <w:r>
        <w:rPr>
          <w:b w:val="0"/>
          <w:color w:val="231F20"/>
          <w:spacing w:val="-5"/>
          <w:w w:val="80"/>
        </w:rPr>
        <w:t>an </w:t>
      </w:r>
      <w:r>
        <w:rPr>
          <w:b w:val="0"/>
          <w:color w:val="231F20"/>
          <w:spacing w:val="-4"/>
          <w:w w:val="80"/>
        </w:rPr>
        <w:t>interest-rate</w:t>
      </w:r>
      <w:r>
        <w:rPr>
          <w:b w:val="0"/>
          <w:color w:val="231F20"/>
          <w:spacing w:val="-20"/>
          <w:w w:val="80"/>
        </w:rPr>
        <w:t> </w:t>
      </w:r>
      <w:r>
        <w:rPr>
          <w:b w:val="0"/>
          <w:color w:val="231F20"/>
          <w:spacing w:val="-4"/>
          <w:w w:val="80"/>
        </w:rPr>
        <w:t>swap</w:t>
      </w:r>
      <w:r>
        <w:rPr>
          <w:b w:val="0"/>
          <w:color w:val="231F20"/>
          <w:spacing w:val="-20"/>
          <w:w w:val="80"/>
        </w:rPr>
        <w:t> </w:t>
      </w:r>
      <w:r>
        <w:rPr>
          <w:b w:val="0"/>
          <w:color w:val="231F20"/>
          <w:spacing w:val="-4"/>
          <w:w w:val="80"/>
        </w:rPr>
        <w:t>agreement</w:t>
      </w:r>
      <w:r>
        <w:rPr>
          <w:b w:val="0"/>
          <w:color w:val="231F20"/>
          <w:spacing w:val="-20"/>
          <w:w w:val="80"/>
        </w:rPr>
        <w:t> </w:t>
      </w:r>
      <w:r>
        <w:rPr>
          <w:b w:val="0"/>
          <w:color w:val="231F20"/>
          <w:w w:val="80"/>
        </w:rPr>
        <w:t>to</w:t>
      </w:r>
      <w:r>
        <w:rPr>
          <w:b w:val="0"/>
          <w:color w:val="231F20"/>
          <w:spacing w:val="-21"/>
          <w:w w:val="80"/>
        </w:rPr>
        <w:t> </w:t>
      </w:r>
      <w:r>
        <w:rPr>
          <w:b w:val="0"/>
          <w:color w:val="231F20"/>
          <w:spacing w:val="-4"/>
          <w:w w:val="80"/>
        </w:rPr>
        <w:t>convert</w:t>
      </w:r>
      <w:r>
        <w:rPr>
          <w:b w:val="0"/>
          <w:color w:val="231F20"/>
          <w:spacing w:val="-19"/>
          <w:w w:val="80"/>
        </w:rPr>
        <w:t> </w:t>
      </w:r>
      <w:r>
        <w:rPr>
          <w:b w:val="0"/>
          <w:color w:val="231F20"/>
          <w:spacing w:val="-4"/>
          <w:w w:val="80"/>
        </w:rPr>
        <w:t>this</w:t>
      </w:r>
      <w:r>
        <w:rPr>
          <w:b w:val="0"/>
          <w:color w:val="231F20"/>
          <w:spacing w:val="-20"/>
          <w:w w:val="80"/>
        </w:rPr>
        <w:t> </w:t>
      </w:r>
      <w:r>
        <w:rPr>
          <w:b w:val="0"/>
          <w:color w:val="231F20"/>
          <w:spacing w:val="-4"/>
          <w:w w:val="80"/>
        </w:rPr>
        <w:t>fixed-rate</w:t>
      </w:r>
      <w:r>
        <w:rPr>
          <w:b w:val="0"/>
          <w:color w:val="231F20"/>
          <w:spacing w:val="-21"/>
          <w:w w:val="80"/>
        </w:rPr>
        <w:t> </w:t>
      </w:r>
      <w:r>
        <w:rPr>
          <w:b w:val="0"/>
          <w:color w:val="231F20"/>
          <w:spacing w:val="-5"/>
          <w:w w:val="80"/>
        </w:rPr>
        <w:t>debt </w:t>
      </w:r>
      <w:r>
        <w:rPr>
          <w:b w:val="0"/>
          <w:color w:val="231F20"/>
          <w:w w:val="85"/>
        </w:rPr>
        <w:t>to</w:t>
      </w:r>
      <w:r>
        <w:rPr>
          <w:b w:val="0"/>
          <w:color w:val="231F20"/>
          <w:spacing w:val="-30"/>
          <w:w w:val="85"/>
        </w:rPr>
        <w:t> </w:t>
      </w:r>
      <w:r>
        <w:rPr>
          <w:b w:val="0"/>
          <w:color w:val="231F20"/>
          <w:w w:val="85"/>
        </w:rPr>
        <w:t>a</w:t>
      </w:r>
      <w:r>
        <w:rPr>
          <w:b w:val="0"/>
          <w:color w:val="231F20"/>
          <w:spacing w:val="-30"/>
          <w:w w:val="85"/>
        </w:rPr>
        <w:t> </w:t>
      </w:r>
      <w:r>
        <w:rPr>
          <w:b w:val="0"/>
          <w:color w:val="231F20"/>
          <w:spacing w:val="-4"/>
          <w:w w:val="85"/>
        </w:rPr>
        <w:t>floating</w:t>
      </w:r>
      <w:r>
        <w:rPr>
          <w:b w:val="0"/>
          <w:color w:val="231F20"/>
          <w:spacing w:val="-30"/>
          <w:w w:val="85"/>
        </w:rPr>
        <w:t> </w:t>
      </w:r>
      <w:r>
        <w:rPr>
          <w:b w:val="0"/>
          <w:color w:val="231F20"/>
          <w:spacing w:val="-4"/>
          <w:w w:val="85"/>
        </w:rPr>
        <w:t>rate.</w:t>
      </w:r>
      <w:r>
        <w:rPr>
          <w:b w:val="0"/>
          <w:color w:val="231F20"/>
          <w:spacing w:val="-30"/>
          <w:w w:val="85"/>
        </w:rPr>
        <w:t> </w:t>
      </w:r>
      <w:r>
        <w:rPr>
          <w:b w:val="0"/>
          <w:color w:val="231F20"/>
          <w:spacing w:val="-4"/>
          <w:w w:val="85"/>
        </w:rPr>
        <w:t>See</w:t>
      </w:r>
      <w:r>
        <w:rPr>
          <w:b w:val="0"/>
          <w:color w:val="231F20"/>
          <w:spacing w:val="-30"/>
          <w:w w:val="85"/>
        </w:rPr>
        <w:t> </w:t>
      </w:r>
      <w:r>
        <w:rPr>
          <w:b w:val="0"/>
          <w:color w:val="231F20"/>
          <w:spacing w:val="-4"/>
          <w:w w:val="85"/>
        </w:rPr>
        <w:t>Note</w:t>
      </w:r>
      <w:r>
        <w:rPr>
          <w:b w:val="0"/>
          <w:color w:val="231F20"/>
          <w:spacing w:val="-30"/>
          <w:w w:val="85"/>
        </w:rPr>
        <w:t> </w:t>
      </w:r>
      <w:r>
        <w:rPr>
          <w:b w:val="0"/>
          <w:color w:val="231F20"/>
          <w:spacing w:val="-3"/>
          <w:w w:val="85"/>
        </w:rPr>
        <w:t>10</w:t>
      </w:r>
      <w:r>
        <w:rPr>
          <w:b w:val="0"/>
          <w:color w:val="231F20"/>
          <w:spacing w:val="-30"/>
          <w:w w:val="85"/>
        </w:rPr>
        <w:t> </w:t>
      </w:r>
      <w:r>
        <w:rPr>
          <w:b w:val="0"/>
          <w:color w:val="231F20"/>
          <w:spacing w:val="-3"/>
          <w:w w:val="85"/>
        </w:rPr>
        <w:t>for</w:t>
      </w:r>
      <w:r>
        <w:rPr>
          <w:b w:val="0"/>
          <w:color w:val="231F20"/>
          <w:spacing w:val="-30"/>
          <w:w w:val="85"/>
        </w:rPr>
        <w:t> </w:t>
      </w:r>
      <w:r>
        <w:rPr>
          <w:b w:val="0"/>
          <w:color w:val="231F20"/>
          <w:spacing w:val="-3"/>
          <w:w w:val="85"/>
        </w:rPr>
        <w:t>more</w:t>
      </w:r>
      <w:r>
        <w:rPr>
          <w:b w:val="0"/>
          <w:color w:val="231F20"/>
          <w:spacing w:val="-30"/>
          <w:w w:val="85"/>
        </w:rPr>
        <w:t> </w:t>
      </w:r>
      <w:r>
        <w:rPr>
          <w:b w:val="0"/>
          <w:color w:val="231F20"/>
          <w:spacing w:val="-5"/>
          <w:w w:val="85"/>
        </w:rPr>
        <w:t>information</w:t>
      </w:r>
      <w:r>
        <w:rPr>
          <w:b w:val="0"/>
          <w:color w:val="231F20"/>
          <w:spacing w:val="-30"/>
          <w:w w:val="85"/>
        </w:rPr>
        <w:t> </w:t>
      </w:r>
      <w:r>
        <w:rPr>
          <w:b w:val="0"/>
          <w:color w:val="231F20"/>
          <w:spacing w:val="-3"/>
          <w:w w:val="85"/>
        </w:rPr>
        <w:t>on</w:t>
      </w:r>
      <w:r>
        <w:rPr>
          <w:b w:val="0"/>
          <w:color w:val="231F20"/>
          <w:spacing w:val="-30"/>
          <w:w w:val="85"/>
        </w:rPr>
        <w:t> </w:t>
      </w:r>
      <w:r>
        <w:rPr>
          <w:b w:val="0"/>
          <w:color w:val="231F20"/>
          <w:spacing w:val="-3"/>
          <w:w w:val="85"/>
        </w:rPr>
        <w:t>the </w:t>
      </w:r>
      <w:r>
        <w:rPr>
          <w:b w:val="0"/>
          <w:color w:val="231F20"/>
          <w:spacing w:val="-4"/>
          <w:w w:val="80"/>
        </w:rPr>
        <w:t>interest-rate</w:t>
      </w:r>
      <w:r>
        <w:rPr>
          <w:b w:val="0"/>
          <w:color w:val="231F20"/>
          <w:spacing w:val="-14"/>
          <w:w w:val="80"/>
        </w:rPr>
        <w:t> </w:t>
      </w:r>
      <w:r>
        <w:rPr>
          <w:b w:val="0"/>
          <w:color w:val="231F20"/>
          <w:spacing w:val="-4"/>
          <w:w w:val="80"/>
        </w:rPr>
        <w:t>swap</w:t>
      </w:r>
      <w:r>
        <w:rPr>
          <w:b w:val="0"/>
          <w:color w:val="231F20"/>
          <w:spacing w:val="-14"/>
          <w:w w:val="80"/>
        </w:rPr>
        <w:t> </w:t>
      </w:r>
      <w:r>
        <w:rPr>
          <w:b w:val="0"/>
          <w:color w:val="231F20"/>
          <w:spacing w:val="-5"/>
          <w:w w:val="80"/>
        </w:rPr>
        <w:t>agreement.</w:t>
      </w:r>
      <w:r>
        <w:rPr>
          <w:b w:val="0"/>
          <w:color w:val="231F20"/>
          <w:spacing w:val="-14"/>
          <w:w w:val="80"/>
        </w:rPr>
        <w:t> </w:t>
      </w:r>
      <w:r>
        <w:rPr>
          <w:b w:val="0"/>
          <w:color w:val="231F20"/>
          <w:spacing w:val="-5"/>
          <w:w w:val="80"/>
        </w:rPr>
        <w:t>Southwest</w:t>
      </w:r>
      <w:r>
        <w:rPr>
          <w:b w:val="0"/>
          <w:color w:val="231F20"/>
          <w:spacing w:val="-12"/>
          <w:w w:val="80"/>
        </w:rPr>
        <w:t> </w:t>
      </w:r>
      <w:r>
        <w:rPr>
          <w:b w:val="0"/>
          <w:color w:val="231F20"/>
          <w:spacing w:val="-4"/>
          <w:w w:val="80"/>
        </w:rPr>
        <w:t>used</w:t>
      </w:r>
      <w:r>
        <w:rPr>
          <w:b w:val="0"/>
          <w:color w:val="231F20"/>
          <w:spacing w:val="-13"/>
          <w:w w:val="80"/>
        </w:rPr>
        <w:t> </w:t>
      </w:r>
      <w:r>
        <w:rPr>
          <w:b w:val="0"/>
          <w:color w:val="231F20"/>
          <w:spacing w:val="-3"/>
          <w:w w:val="80"/>
        </w:rPr>
        <w:t>the</w:t>
      </w:r>
      <w:r>
        <w:rPr>
          <w:b w:val="0"/>
          <w:color w:val="231F20"/>
          <w:spacing w:val="-14"/>
          <w:w w:val="80"/>
        </w:rPr>
        <w:t> </w:t>
      </w:r>
      <w:r>
        <w:rPr>
          <w:b w:val="0"/>
          <w:color w:val="231F20"/>
          <w:spacing w:val="-3"/>
          <w:w w:val="80"/>
        </w:rPr>
        <w:t>net</w:t>
      </w:r>
      <w:r>
        <w:rPr>
          <w:b w:val="0"/>
          <w:color w:val="231F20"/>
          <w:spacing w:val="-13"/>
          <w:w w:val="80"/>
        </w:rPr>
        <w:t> </w:t>
      </w:r>
      <w:r>
        <w:rPr>
          <w:b w:val="0"/>
          <w:color w:val="231F20"/>
          <w:spacing w:val="-4"/>
          <w:w w:val="80"/>
        </w:rPr>
        <w:t>pro- ceeds </w:t>
      </w:r>
      <w:r>
        <w:rPr>
          <w:b w:val="0"/>
          <w:color w:val="231F20"/>
          <w:spacing w:val="-3"/>
          <w:w w:val="80"/>
        </w:rPr>
        <w:t>from the </w:t>
      </w:r>
      <w:r>
        <w:rPr>
          <w:b w:val="0"/>
          <w:color w:val="231F20"/>
          <w:spacing w:val="-4"/>
          <w:w w:val="80"/>
        </w:rPr>
        <w:t>issuance </w:t>
      </w:r>
      <w:r>
        <w:rPr>
          <w:b w:val="0"/>
          <w:color w:val="231F20"/>
          <w:spacing w:val="-3"/>
          <w:w w:val="80"/>
        </w:rPr>
        <w:t>of the </w:t>
      </w:r>
      <w:r>
        <w:rPr>
          <w:b w:val="0"/>
          <w:color w:val="231F20"/>
          <w:spacing w:val="-4"/>
          <w:w w:val="80"/>
        </w:rPr>
        <w:t>notes </w:t>
      </w:r>
      <w:r>
        <w:rPr>
          <w:b w:val="0"/>
          <w:color w:val="231F20"/>
          <w:spacing w:val="-3"/>
          <w:w w:val="80"/>
        </w:rPr>
        <w:t>for </w:t>
      </w:r>
      <w:r>
        <w:rPr>
          <w:b w:val="0"/>
          <w:color w:val="231F20"/>
          <w:spacing w:val="-4"/>
          <w:w w:val="80"/>
        </w:rPr>
        <w:t>general corporate </w:t>
      </w:r>
      <w:r>
        <w:rPr>
          <w:b w:val="0"/>
          <w:color w:val="231F20"/>
          <w:spacing w:val="-5"/>
          <w:w w:val="90"/>
        </w:rPr>
        <w:t>purposes.</w:t>
      </w:r>
    </w:p>
    <w:p>
      <w:pPr>
        <w:pStyle w:val="BodyText"/>
        <w:spacing w:line="244" w:lineRule="auto" w:before="119"/>
        <w:ind w:left="119" w:firstLine="400"/>
        <w:jc w:val="both"/>
        <w:rPr>
          <w:b w:val="0"/>
        </w:rPr>
      </w:pPr>
      <w:r>
        <w:rPr>
          <w:b w:val="0"/>
          <w:color w:val="231F20"/>
          <w:w w:val="85"/>
        </w:rPr>
        <w:t>On</w:t>
      </w:r>
      <w:r>
        <w:rPr>
          <w:b w:val="0"/>
          <w:color w:val="231F20"/>
          <w:spacing w:val="-34"/>
          <w:w w:val="85"/>
        </w:rPr>
        <w:t> </w:t>
      </w:r>
      <w:r>
        <w:rPr>
          <w:b w:val="0"/>
          <w:color w:val="231F20"/>
          <w:w w:val="85"/>
        </w:rPr>
        <w:t>March</w:t>
      </w:r>
      <w:r>
        <w:rPr>
          <w:b w:val="0"/>
          <w:color w:val="231F20"/>
          <w:spacing w:val="-34"/>
          <w:w w:val="85"/>
        </w:rPr>
        <w:t> </w:t>
      </w:r>
      <w:r>
        <w:rPr>
          <w:b w:val="0"/>
          <w:color w:val="231F20"/>
          <w:w w:val="85"/>
        </w:rPr>
        <w:t>1,</w:t>
      </w:r>
      <w:r>
        <w:rPr>
          <w:b w:val="0"/>
          <w:color w:val="231F20"/>
          <w:spacing w:val="-35"/>
          <w:w w:val="85"/>
        </w:rPr>
        <w:t> </w:t>
      </w:r>
      <w:r>
        <w:rPr>
          <w:b w:val="0"/>
          <w:color w:val="231F20"/>
          <w:w w:val="85"/>
        </w:rPr>
        <w:t>2002,</w:t>
      </w:r>
      <w:r>
        <w:rPr>
          <w:b w:val="0"/>
          <w:color w:val="231F20"/>
          <w:spacing w:val="-34"/>
          <w:w w:val="85"/>
        </w:rPr>
        <w:t> </w:t>
      </w:r>
      <w:r>
        <w:rPr>
          <w:b w:val="0"/>
          <w:color w:val="231F20"/>
          <w:w w:val="85"/>
        </w:rPr>
        <w:t>the</w:t>
      </w:r>
      <w:r>
        <w:rPr>
          <w:b w:val="0"/>
          <w:color w:val="231F20"/>
          <w:spacing w:val="-35"/>
          <w:w w:val="85"/>
        </w:rPr>
        <w:t> </w:t>
      </w:r>
      <w:r>
        <w:rPr>
          <w:b w:val="0"/>
          <w:color w:val="231F20"/>
          <w:w w:val="85"/>
        </w:rPr>
        <w:t>Company</w:t>
      </w:r>
      <w:r>
        <w:rPr>
          <w:b w:val="0"/>
          <w:color w:val="231F20"/>
          <w:spacing w:val="-35"/>
          <w:w w:val="85"/>
        </w:rPr>
        <w:t> </w:t>
      </w:r>
      <w:r>
        <w:rPr>
          <w:b w:val="0"/>
          <w:color w:val="231F20"/>
          <w:w w:val="85"/>
        </w:rPr>
        <w:t>issued</w:t>
      </w:r>
      <w:r>
        <w:rPr>
          <w:b w:val="0"/>
          <w:color w:val="231F20"/>
          <w:spacing w:val="-34"/>
          <w:w w:val="85"/>
        </w:rPr>
        <w:t> </w:t>
      </w:r>
      <w:r>
        <w:rPr>
          <w:b w:val="0"/>
          <w:color w:val="231F20"/>
          <w:w w:val="85"/>
        </w:rPr>
        <w:t>$385</w:t>
      </w:r>
      <w:r>
        <w:rPr>
          <w:b w:val="0"/>
          <w:color w:val="231F20"/>
          <w:spacing w:val="-34"/>
          <w:w w:val="85"/>
        </w:rPr>
        <w:t> </w:t>
      </w:r>
      <w:r>
        <w:rPr>
          <w:b w:val="0"/>
          <w:color w:val="231F20"/>
          <w:w w:val="85"/>
        </w:rPr>
        <w:t>mil- lion</w:t>
      </w:r>
      <w:r>
        <w:rPr>
          <w:b w:val="0"/>
          <w:color w:val="231F20"/>
          <w:spacing w:val="-7"/>
          <w:w w:val="85"/>
        </w:rPr>
        <w:t> </w:t>
      </w:r>
      <w:r>
        <w:rPr>
          <w:b w:val="0"/>
          <w:color w:val="231F20"/>
          <w:w w:val="85"/>
        </w:rPr>
        <w:t>senior</w:t>
      </w:r>
      <w:r>
        <w:rPr>
          <w:b w:val="0"/>
          <w:color w:val="231F20"/>
          <w:spacing w:val="-7"/>
          <w:w w:val="85"/>
        </w:rPr>
        <w:t> </w:t>
      </w:r>
      <w:r>
        <w:rPr>
          <w:b w:val="0"/>
          <w:color w:val="231F20"/>
          <w:w w:val="85"/>
        </w:rPr>
        <w:t>unsecured</w:t>
      </w:r>
      <w:r>
        <w:rPr>
          <w:b w:val="0"/>
          <w:color w:val="231F20"/>
          <w:spacing w:val="-8"/>
          <w:w w:val="85"/>
        </w:rPr>
        <w:t> </w:t>
      </w:r>
      <w:r>
        <w:rPr>
          <w:b w:val="0"/>
          <w:color w:val="231F20"/>
          <w:w w:val="85"/>
        </w:rPr>
        <w:t>Notes</w:t>
      </w:r>
      <w:r>
        <w:rPr>
          <w:b w:val="0"/>
          <w:color w:val="231F20"/>
          <w:spacing w:val="-7"/>
          <w:w w:val="85"/>
        </w:rPr>
        <w:t> </w:t>
      </w:r>
      <w:r>
        <w:rPr>
          <w:b w:val="0"/>
          <w:color w:val="231F20"/>
          <w:w w:val="85"/>
        </w:rPr>
        <w:t>due</w:t>
      </w:r>
      <w:r>
        <w:rPr>
          <w:b w:val="0"/>
          <w:color w:val="231F20"/>
          <w:spacing w:val="-8"/>
          <w:w w:val="85"/>
        </w:rPr>
        <w:t> </w:t>
      </w:r>
      <w:r>
        <w:rPr>
          <w:b w:val="0"/>
          <w:color w:val="231F20"/>
          <w:w w:val="85"/>
        </w:rPr>
        <w:t>March</w:t>
      </w:r>
      <w:r>
        <w:rPr>
          <w:b w:val="0"/>
          <w:color w:val="231F20"/>
          <w:spacing w:val="-7"/>
          <w:w w:val="85"/>
        </w:rPr>
        <w:t> </w:t>
      </w:r>
      <w:r>
        <w:rPr>
          <w:b w:val="0"/>
          <w:color w:val="231F20"/>
          <w:w w:val="85"/>
        </w:rPr>
        <w:t>1,</w:t>
      </w:r>
      <w:r>
        <w:rPr>
          <w:b w:val="0"/>
          <w:color w:val="231F20"/>
          <w:spacing w:val="-7"/>
          <w:w w:val="85"/>
        </w:rPr>
        <w:t> </w:t>
      </w:r>
      <w:r>
        <w:rPr>
          <w:b w:val="0"/>
          <w:color w:val="231F20"/>
          <w:w w:val="85"/>
        </w:rPr>
        <w:t>2012.</w:t>
      </w:r>
      <w:r>
        <w:rPr>
          <w:b w:val="0"/>
          <w:color w:val="231F20"/>
          <w:spacing w:val="-7"/>
          <w:w w:val="85"/>
        </w:rPr>
        <w:t> </w:t>
      </w:r>
      <w:r>
        <w:rPr>
          <w:b w:val="0"/>
          <w:color w:val="231F20"/>
          <w:w w:val="85"/>
        </w:rPr>
        <w:t>The </w:t>
      </w:r>
      <w:r>
        <w:rPr>
          <w:b w:val="0"/>
          <w:color w:val="231F20"/>
          <w:w w:val="80"/>
        </w:rPr>
        <w:t>notes</w:t>
      </w:r>
      <w:r>
        <w:rPr>
          <w:b w:val="0"/>
          <w:color w:val="231F20"/>
          <w:spacing w:val="-23"/>
          <w:w w:val="80"/>
        </w:rPr>
        <w:t> </w:t>
      </w:r>
      <w:r>
        <w:rPr>
          <w:b w:val="0"/>
          <w:color w:val="231F20"/>
          <w:w w:val="80"/>
        </w:rPr>
        <w:t>bear</w:t>
      </w:r>
      <w:r>
        <w:rPr>
          <w:b w:val="0"/>
          <w:color w:val="231F20"/>
          <w:spacing w:val="-23"/>
          <w:w w:val="80"/>
        </w:rPr>
        <w:t> </w:t>
      </w:r>
      <w:r>
        <w:rPr>
          <w:b w:val="0"/>
          <w:color w:val="231F20"/>
          <w:w w:val="80"/>
        </w:rPr>
        <w:t>interest</w:t>
      </w:r>
      <w:r>
        <w:rPr>
          <w:b w:val="0"/>
          <w:color w:val="231F20"/>
          <w:spacing w:val="-22"/>
          <w:w w:val="80"/>
        </w:rPr>
        <w:t> </w:t>
      </w:r>
      <w:r>
        <w:rPr>
          <w:b w:val="0"/>
          <w:color w:val="231F20"/>
          <w:w w:val="80"/>
        </w:rPr>
        <w:t>at</w:t>
      </w:r>
      <w:r>
        <w:rPr>
          <w:b w:val="0"/>
          <w:color w:val="231F20"/>
          <w:spacing w:val="-23"/>
          <w:w w:val="80"/>
        </w:rPr>
        <w:t> </w:t>
      </w:r>
      <w:r>
        <w:rPr>
          <w:b w:val="0"/>
          <w:color w:val="231F20"/>
          <w:w w:val="80"/>
        </w:rPr>
        <w:t>6.5</w:t>
      </w:r>
      <w:r>
        <w:rPr>
          <w:b w:val="0"/>
          <w:color w:val="231F20"/>
          <w:spacing w:val="-22"/>
          <w:w w:val="80"/>
        </w:rPr>
        <w:t> </w:t>
      </w:r>
      <w:r>
        <w:rPr>
          <w:b w:val="0"/>
          <w:color w:val="231F20"/>
          <w:w w:val="80"/>
        </w:rPr>
        <w:t>percent,</w:t>
      </w:r>
      <w:r>
        <w:rPr>
          <w:b w:val="0"/>
          <w:color w:val="231F20"/>
          <w:spacing w:val="-24"/>
          <w:w w:val="80"/>
        </w:rPr>
        <w:t> </w:t>
      </w:r>
      <w:r>
        <w:rPr>
          <w:b w:val="0"/>
          <w:color w:val="231F20"/>
          <w:w w:val="80"/>
        </w:rPr>
        <w:t>payable</w:t>
      </w:r>
      <w:r>
        <w:rPr>
          <w:b w:val="0"/>
          <w:color w:val="231F20"/>
          <w:spacing w:val="-25"/>
          <w:w w:val="80"/>
        </w:rPr>
        <w:t> </w:t>
      </w:r>
      <w:r>
        <w:rPr>
          <w:b w:val="0"/>
          <w:color w:val="231F20"/>
          <w:w w:val="80"/>
        </w:rPr>
        <w:t>semi-annually </w:t>
      </w:r>
      <w:r>
        <w:rPr>
          <w:b w:val="0"/>
          <w:color w:val="231F20"/>
          <w:w w:val="85"/>
        </w:rPr>
        <w:t>on</w:t>
      </w:r>
      <w:r>
        <w:rPr>
          <w:b w:val="0"/>
          <w:color w:val="231F20"/>
          <w:spacing w:val="-20"/>
          <w:w w:val="85"/>
        </w:rPr>
        <w:t> </w:t>
      </w:r>
      <w:r>
        <w:rPr>
          <w:b w:val="0"/>
          <w:color w:val="231F20"/>
          <w:w w:val="85"/>
        </w:rPr>
        <w:t>March</w:t>
      </w:r>
      <w:r>
        <w:rPr>
          <w:b w:val="0"/>
          <w:color w:val="231F20"/>
          <w:spacing w:val="-20"/>
          <w:w w:val="85"/>
        </w:rPr>
        <w:t> </w:t>
      </w:r>
      <w:r>
        <w:rPr>
          <w:b w:val="0"/>
          <w:color w:val="231F20"/>
          <w:w w:val="85"/>
        </w:rPr>
        <w:t>1</w:t>
      </w:r>
      <w:r>
        <w:rPr>
          <w:b w:val="0"/>
          <w:color w:val="231F20"/>
          <w:spacing w:val="-20"/>
          <w:w w:val="85"/>
        </w:rPr>
        <w:t> </w:t>
      </w:r>
      <w:r>
        <w:rPr>
          <w:b w:val="0"/>
          <w:color w:val="231F20"/>
          <w:w w:val="85"/>
        </w:rPr>
        <w:t>and</w:t>
      </w:r>
      <w:r>
        <w:rPr>
          <w:b w:val="0"/>
          <w:color w:val="231F20"/>
          <w:spacing w:val="-20"/>
          <w:w w:val="85"/>
        </w:rPr>
        <w:t> </w:t>
      </w:r>
      <w:r>
        <w:rPr>
          <w:b w:val="0"/>
          <w:color w:val="231F20"/>
          <w:w w:val="85"/>
        </w:rPr>
        <w:t>September</w:t>
      </w:r>
      <w:r>
        <w:rPr>
          <w:b w:val="0"/>
          <w:color w:val="231F20"/>
          <w:spacing w:val="-21"/>
          <w:w w:val="85"/>
        </w:rPr>
        <w:t> </w:t>
      </w:r>
      <w:r>
        <w:rPr>
          <w:b w:val="0"/>
          <w:color w:val="231F20"/>
          <w:w w:val="85"/>
        </w:rPr>
        <w:t>1.</w:t>
      </w:r>
      <w:r>
        <w:rPr>
          <w:b w:val="0"/>
          <w:color w:val="231F20"/>
          <w:spacing w:val="-20"/>
          <w:w w:val="85"/>
        </w:rPr>
        <w:t> </w:t>
      </w:r>
      <w:r>
        <w:rPr>
          <w:b w:val="0"/>
          <w:color w:val="231F20"/>
          <w:w w:val="85"/>
        </w:rPr>
        <w:t>Southwest</w:t>
      </w:r>
      <w:r>
        <w:rPr>
          <w:b w:val="0"/>
          <w:color w:val="231F20"/>
          <w:spacing w:val="-20"/>
          <w:w w:val="85"/>
        </w:rPr>
        <w:t> </w:t>
      </w:r>
      <w:r>
        <w:rPr>
          <w:b w:val="0"/>
          <w:color w:val="231F20"/>
          <w:w w:val="85"/>
        </w:rPr>
        <w:t>used</w:t>
      </w:r>
      <w:r>
        <w:rPr>
          <w:b w:val="0"/>
          <w:color w:val="231F20"/>
          <w:spacing w:val="-20"/>
          <w:w w:val="85"/>
        </w:rPr>
        <w:t> </w:t>
      </w:r>
      <w:r>
        <w:rPr>
          <w:b w:val="0"/>
          <w:color w:val="231F20"/>
          <w:w w:val="85"/>
        </w:rPr>
        <w:t>the</w:t>
      </w:r>
      <w:r>
        <w:rPr>
          <w:b w:val="0"/>
          <w:color w:val="231F20"/>
          <w:spacing w:val="-20"/>
          <w:w w:val="85"/>
        </w:rPr>
        <w:t> </w:t>
      </w:r>
      <w:r>
        <w:rPr>
          <w:b w:val="0"/>
          <w:color w:val="231F20"/>
          <w:w w:val="85"/>
        </w:rPr>
        <w:t>net proceeds from the issuance of the notes for general </w:t>
      </w:r>
      <w:r>
        <w:rPr>
          <w:b w:val="0"/>
          <w:color w:val="231F20"/>
          <w:w w:val="80"/>
        </w:rPr>
        <w:t>corporate</w:t>
      </w:r>
      <w:r>
        <w:rPr>
          <w:b w:val="0"/>
          <w:color w:val="231F20"/>
          <w:spacing w:val="-12"/>
          <w:w w:val="80"/>
        </w:rPr>
        <w:t> </w:t>
      </w:r>
      <w:r>
        <w:rPr>
          <w:b w:val="0"/>
          <w:color w:val="231F20"/>
          <w:w w:val="80"/>
        </w:rPr>
        <w:t>purposes.</w:t>
      </w:r>
      <w:r>
        <w:rPr>
          <w:b w:val="0"/>
          <w:color w:val="231F20"/>
          <w:spacing w:val="-11"/>
          <w:w w:val="80"/>
        </w:rPr>
        <w:t> </w:t>
      </w:r>
      <w:r>
        <w:rPr>
          <w:b w:val="0"/>
          <w:color w:val="231F20"/>
          <w:w w:val="80"/>
        </w:rPr>
        <w:t>During</w:t>
      </w:r>
      <w:r>
        <w:rPr>
          <w:b w:val="0"/>
          <w:color w:val="231F20"/>
          <w:spacing w:val="-11"/>
          <w:w w:val="80"/>
        </w:rPr>
        <w:t> </w:t>
      </w:r>
      <w:r>
        <w:rPr>
          <w:b w:val="0"/>
          <w:color w:val="231F20"/>
          <w:w w:val="80"/>
        </w:rPr>
        <w:t>2003,</w:t>
      </w:r>
      <w:r>
        <w:rPr>
          <w:b w:val="0"/>
          <w:color w:val="231F20"/>
          <w:spacing w:val="-11"/>
          <w:w w:val="80"/>
        </w:rPr>
        <w:t> </w:t>
      </w:r>
      <w:r>
        <w:rPr>
          <w:b w:val="0"/>
          <w:color w:val="231F20"/>
          <w:w w:val="80"/>
        </w:rPr>
        <w:t>the</w:t>
      </w:r>
      <w:r>
        <w:rPr>
          <w:b w:val="0"/>
          <w:color w:val="231F20"/>
          <w:spacing w:val="-11"/>
          <w:w w:val="80"/>
        </w:rPr>
        <w:t> </w:t>
      </w:r>
      <w:r>
        <w:rPr>
          <w:b w:val="0"/>
          <w:color w:val="231F20"/>
          <w:w w:val="80"/>
        </w:rPr>
        <w:t>Company</w:t>
      </w:r>
      <w:r>
        <w:rPr>
          <w:b w:val="0"/>
          <w:color w:val="231F20"/>
          <w:spacing w:val="-13"/>
          <w:w w:val="80"/>
        </w:rPr>
        <w:t> </w:t>
      </w:r>
      <w:r>
        <w:rPr>
          <w:b w:val="0"/>
          <w:color w:val="231F20"/>
          <w:w w:val="80"/>
        </w:rPr>
        <w:t>entered </w:t>
      </w:r>
      <w:r>
        <w:rPr>
          <w:b w:val="0"/>
          <w:color w:val="231F20"/>
          <w:w w:val="85"/>
        </w:rPr>
        <w:t>into</w:t>
      </w:r>
      <w:r>
        <w:rPr>
          <w:b w:val="0"/>
          <w:color w:val="231F20"/>
          <w:spacing w:val="-17"/>
          <w:w w:val="85"/>
        </w:rPr>
        <w:t> </w:t>
      </w:r>
      <w:r>
        <w:rPr>
          <w:b w:val="0"/>
          <w:color w:val="231F20"/>
          <w:w w:val="85"/>
        </w:rPr>
        <w:t>an</w:t>
      </w:r>
      <w:r>
        <w:rPr>
          <w:b w:val="0"/>
          <w:color w:val="231F20"/>
          <w:spacing w:val="-17"/>
          <w:w w:val="85"/>
        </w:rPr>
        <w:t> </w:t>
      </w:r>
      <w:r>
        <w:rPr>
          <w:b w:val="0"/>
          <w:color w:val="231F20"/>
          <w:w w:val="85"/>
        </w:rPr>
        <w:t>interest</w:t>
      </w:r>
      <w:r>
        <w:rPr>
          <w:b w:val="0"/>
          <w:color w:val="231F20"/>
          <w:spacing w:val="-17"/>
          <w:w w:val="85"/>
        </w:rPr>
        <w:t> </w:t>
      </w:r>
      <w:r>
        <w:rPr>
          <w:b w:val="0"/>
          <w:color w:val="231F20"/>
          <w:w w:val="85"/>
        </w:rPr>
        <w:t>rate</w:t>
      </w:r>
      <w:r>
        <w:rPr>
          <w:b w:val="0"/>
          <w:color w:val="231F20"/>
          <w:spacing w:val="-17"/>
          <w:w w:val="85"/>
        </w:rPr>
        <w:t> </w:t>
      </w:r>
      <w:r>
        <w:rPr>
          <w:b w:val="0"/>
          <w:color w:val="231F20"/>
          <w:w w:val="85"/>
        </w:rPr>
        <w:t>swap</w:t>
      </w:r>
      <w:r>
        <w:rPr>
          <w:b w:val="0"/>
          <w:color w:val="231F20"/>
          <w:spacing w:val="-18"/>
          <w:w w:val="85"/>
        </w:rPr>
        <w:t> </w:t>
      </w:r>
      <w:r>
        <w:rPr>
          <w:b w:val="0"/>
          <w:color w:val="231F20"/>
          <w:w w:val="85"/>
        </w:rPr>
        <w:t>agreement</w:t>
      </w:r>
      <w:r>
        <w:rPr>
          <w:b w:val="0"/>
          <w:color w:val="231F20"/>
          <w:spacing w:val="-18"/>
          <w:w w:val="85"/>
        </w:rPr>
        <w:t> </w:t>
      </w:r>
      <w:r>
        <w:rPr>
          <w:b w:val="0"/>
          <w:color w:val="231F20"/>
          <w:w w:val="85"/>
        </w:rPr>
        <w:t>relating</w:t>
      </w:r>
      <w:r>
        <w:rPr>
          <w:b w:val="0"/>
          <w:color w:val="231F20"/>
          <w:spacing w:val="-17"/>
          <w:w w:val="85"/>
        </w:rPr>
        <w:t> </w:t>
      </w:r>
      <w:r>
        <w:rPr>
          <w:b w:val="0"/>
          <w:color w:val="231F20"/>
          <w:w w:val="85"/>
        </w:rPr>
        <w:t>to</w:t>
      </w:r>
      <w:r>
        <w:rPr>
          <w:b w:val="0"/>
          <w:color w:val="231F20"/>
          <w:spacing w:val="-17"/>
          <w:w w:val="85"/>
        </w:rPr>
        <w:t> </w:t>
      </w:r>
      <w:r>
        <w:rPr>
          <w:b w:val="0"/>
          <w:color w:val="231F20"/>
          <w:w w:val="85"/>
        </w:rPr>
        <w:t>these notes.</w:t>
      </w:r>
      <w:r>
        <w:rPr>
          <w:b w:val="0"/>
          <w:color w:val="231F20"/>
          <w:spacing w:val="-28"/>
          <w:w w:val="85"/>
        </w:rPr>
        <w:t> </w:t>
      </w:r>
      <w:r>
        <w:rPr>
          <w:b w:val="0"/>
          <w:color w:val="231F20"/>
          <w:w w:val="85"/>
        </w:rPr>
        <w:t>See</w:t>
      </w:r>
      <w:r>
        <w:rPr>
          <w:b w:val="0"/>
          <w:color w:val="231F20"/>
          <w:spacing w:val="-29"/>
          <w:w w:val="85"/>
        </w:rPr>
        <w:t> </w:t>
      </w:r>
      <w:r>
        <w:rPr>
          <w:b w:val="0"/>
          <w:color w:val="231F20"/>
          <w:w w:val="85"/>
        </w:rPr>
        <w:t>Note</w:t>
      </w:r>
      <w:r>
        <w:rPr>
          <w:b w:val="0"/>
          <w:color w:val="231F20"/>
          <w:spacing w:val="-28"/>
          <w:w w:val="85"/>
        </w:rPr>
        <w:t> </w:t>
      </w:r>
      <w:r>
        <w:rPr>
          <w:b w:val="0"/>
          <w:color w:val="231F20"/>
          <w:w w:val="85"/>
        </w:rPr>
        <w:t>10</w:t>
      </w:r>
      <w:r>
        <w:rPr>
          <w:b w:val="0"/>
          <w:color w:val="231F20"/>
          <w:spacing w:val="-28"/>
          <w:w w:val="85"/>
        </w:rPr>
        <w:t> </w:t>
      </w:r>
      <w:r>
        <w:rPr>
          <w:b w:val="0"/>
          <w:color w:val="231F20"/>
          <w:w w:val="85"/>
        </w:rPr>
        <w:t>for</w:t>
      </w:r>
      <w:r>
        <w:rPr>
          <w:b w:val="0"/>
          <w:color w:val="231F20"/>
          <w:spacing w:val="-28"/>
          <w:w w:val="85"/>
        </w:rPr>
        <w:t> </w:t>
      </w:r>
      <w:r>
        <w:rPr>
          <w:b w:val="0"/>
          <w:color w:val="231F20"/>
          <w:w w:val="85"/>
        </w:rPr>
        <w:t>further</w:t>
      </w:r>
      <w:r>
        <w:rPr>
          <w:b w:val="0"/>
          <w:color w:val="231F20"/>
          <w:spacing w:val="-28"/>
          <w:w w:val="85"/>
        </w:rPr>
        <w:t> </w:t>
      </w:r>
      <w:r>
        <w:rPr>
          <w:b w:val="0"/>
          <w:color w:val="231F20"/>
          <w:w w:val="85"/>
        </w:rPr>
        <w:t>information.</w:t>
      </w:r>
    </w:p>
    <w:p>
      <w:pPr>
        <w:pStyle w:val="BodyText"/>
        <w:spacing w:line="244" w:lineRule="auto" w:before="119"/>
        <w:ind w:left="119" w:firstLine="400"/>
        <w:jc w:val="both"/>
        <w:rPr>
          <w:b w:val="0"/>
        </w:rPr>
      </w:pPr>
      <w:r>
        <w:rPr>
          <w:b w:val="0"/>
          <w:color w:val="231F20"/>
          <w:w w:val="85"/>
        </w:rPr>
        <w:t>In</w:t>
      </w:r>
      <w:r>
        <w:rPr>
          <w:b w:val="0"/>
          <w:color w:val="231F20"/>
          <w:spacing w:val="-34"/>
          <w:w w:val="85"/>
        </w:rPr>
        <w:t> </w:t>
      </w:r>
      <w:r>
        <w:rPr>
          <w:b w:val="0"/>
          <w:color w:val="231F20"/>
          <w:w w:val="85"/>
        </w:rPr>
        <w:t>fourth</w:t>
      </w:r>
      <w:r>
        <w:rPr>
          <w:b w:val="0"/>
          <w:color w:val="231F20"/>
          <w:spacing w:val="-34"/>
          <w:w w:val="85"/>
        </w:rPr>
        <w:t> </w:t>
      </w:r>
      <w:r>
        <w:rPr>
          <w:b w:val="0"/>
          <w:color w:val="231F20"/>
          <w:w w:val="85"/>
        </w:rPr>
        <w:t>quarter</w:t>
      </w:r>
      <w:r>
        <w:rPr>
          <w:b w:val="0"/>
          <w:color w:val="231F20"/>
          <w:spacing w:val="-34"/>
          <w:w w:val="85"/>
        </w:rPr>
        <w:t> </w:t>
      </w:r>
      <w:r>
        <w:rPr>
          <w:b w:val="0"/>
          <w:color w:val="231F20"/>
          <w:w w:val="85"/>
        </w:rPr>
        <w:t>1999,</w:t>
      </w:r>
      <w:r>
        <w:rPr>
          <w:b w:val="0"/>
          <w:color w:val="231F20"/>
          <w:spacing w:val="-34"/>
          <w:w w:val="85"/>
        </w:rPr>
        <w:t> </w:t>
      </w:r>
      <w:r>
        <w:rPr>
          <w:b w:val="0"/>
          <w:color w:val="231F20"/>
          <w:w w:val="85"/>
        </w:rPr>
        <w:t>the</w:t>
      </w:r>
      <w:r>
        <w:rPr>
          <w:b w:val="0"/>
          <w:color w:val="231F20"/>
          <w:spacing w:val="-34"/>
          <w:w w:val="85"/>
        </w:rPr>
        <w:t> </w:t>
      </w:r>
      <w:r>
        <w:rPr>
          <w:b w:val="0"/>
          <w:color w:val="231F20"/>
          <w:w w:val="85"/>
        </w:rPr>
        <w:t>Company</w:t>
      </w:r>
      <w:r>
        <w:rPr>
          <w:b w:val="0"/>
          <w:color w:val="231F20"/>
          <w:spacing w:val="-35"/>
          <w:w w:val="85"/>
        </w:rPr>
        <w:t> </w:t>
      </w:r>
      <w:r>
        <w:rPr>
          <w:b w:val="0"/>
          <w:color w:val="231F20"/>
          <w:w w:val="85"/>
        </w:rPr>
        <w:t>entered</w:t>
      </w:r>
      <w:r>
        <w:rPr>
          <w:b w:val="0"/>
          <w:color w:val="231F20"/>
          <w:spacing w:val="-34"/>
          <w:w w:val="85"/>
        </w:rPr>
        <w:t> </w:t>
      </w:r>
      <w:r>
        <w:rPr>
          <w:b w:val="0"/>
          <w:color w:val="231F20"/>
          <w:w w:val="85"/>
        </w:rPr>
        <w:t>into two</w:t>
      </w:r>
      <w:r>
        <w:rPr>
          <w:b w:val="0"/>
          <w:color w:val="231F20"/>
          <w:spacing w:val="-11"/>
          <w:w w:val="85"/>
        </w:rPr>
        <w:t> </w:t>
      </w:r>
      <w:r>
        <w:rPr>
          <w:b w:val="0"/>
          <w:color w:val="231F20"/>
          <w:w w:val="85"/>
        </w:rPr>
        <w:t>identical</w:t>
      </w:r>
      <w:r>
        <w:rPr>
          <w:b w:val="0"/>
          <w:color w:val="231F20"/>
          <w:spacing w:val="-11"/>
          <w:w w:val="85"/>
        </w:rPr>
        <w:t> </w:t>
      </w:r>
      <w:r>
        <w:rPr>
          <w:b w:val="0"/>
          <w:color w:val="231F20"/>
          <w:w w:val="85"/>
        </w:rPr>
        <w:t>13-year</w:t>
      </w:r>
      <w:r>
        <w:rPr>
          <w:b w:val="0"/>
          <w:color w:val="231F20"/>
          <w:spacing w:val="-11"/>
          <w:w w:val="85"/>
        </w:rPr>
        <w:t> </w:t>
      </w:r>
      <w:r>
        <w:rPr>
          <w:b w:val="0"/>
          <w:color w:val="231F20"/>
          <w:w w:val="85"/>
        </w:rPr>
        <w:t>floating</w:t>
      </w:r>
      <w:r>
        <w:rPr>
          <w:b w:val="0"/>
          <w:color w:val="231F20"/>
          <w:spacing w:val="-11"/>
          <w:w w:val="85"/>
        </w:rPr>
        <w:t> </w:t>
      </w:r>
      <w:r>
        <w:rPr>
          <w:b w:val="0"/>
          <w:color w:val="231F20"/>
          <w:w w:val="85"/>
        </w:rPr>
        <w:t>rate</w:t>
      </w:r>
      <w:r>
        <w:rPr>
          <w:b w:val="0"/>
          <w:color w:val="231F20"/>
          <w:spacing w:val="-11"/>
          <w:w w:val="85"/>
        </w:rPr>
        <w:t> </w:t>
      </w:r>
      <w:r>
        <w:rPr>
          <w:b w:val="0"/>
          <w:color w:val="231F20"/>
          <w:w w:val="85"/>
        </w:rPr>
        <w:t>financing</w:t>
      </w:r>
      <w:r>
        <w:rPr>
          <w:b w:val="0"/>
          <w:color w:val="231F20"/>
          <w:spacing w:val="-12"/>
          <w:w w:val="85"/>
        </w:rPr>
        <w:t> </w:t>
      </w:r>
      <w:r>
        <w:rPr>
          <w:b w:val="0"/>
          <w:color w:val="231F20"/>
          <w:w w:val="85"/>
        </w:rPr>
        <w:t>arrange- ments,</w:t>
      </w:r>
      <w:r>
        <w:rPr>
          <w:b w:val="0"/>
          <w:color w:val="231F20"/>
          <w:spacing w:val="-24"/>
          <w:w w:val="85"/>
        </w:rPr>
        <w:t> </w:t>
      </w:r>
      <w:r>
        <w:rPr>
          <w:b w:val="0"/>
          <w:color w:val="231F20"/>
          <w:w w:val="85"/>
        </w:rPr>
        <w:t>whereby</w:t>
      </w:r>
      <w:r>
        <w:rPr>
          <w:b w:val="0"/>
          <w:color w:val="231F20"/>
          <w:spacing w:val="-25"/>
          <w:w w:val="85"/>
        </w:rPr>
        <w:t> </w:t>
      </w:r>
      <w:r>
        <w:rPr>
          <w:b w:val="0"/>
          <w:color w:val="231F20"/>
          <w:w w:val="85"/>
        </w:rPr>
        <w:t>it</w:t>
      </w:r>
      <w:r>
        <w:rPr>
          <w:b w:val="0"/>
          <w:color w:val="231F20"/>
          <w:spacing w:val="-24"/>
          <w:w w:val="85"/>
        </w:rPr>
        <w:t> </w:t>
      </w:r>
      <w:r>
        <w:rPr>
          <w:b w:val="0"/>
          <w:color w:val="231F20"/>
          <w:w w:val="85"/>
        </w:rPr>
        <w:t>borrowed</w:t>
      </w:r>
      <w:r>
        <w:rPr>
          <w:b w:val="0"/>
          <w:color w:val="231F20"/>
          <w:spacing w:val="-24"/>
          <w:w w:val="85"/>
        </w:rPr>
        <w:t> </w:t>
      </w:r>
      <w:r>
        <w:rPr>
          <w:b w:val="0"/>
          <w:color w:val="231F20"/>
          <w:w w:val="85"/>
        </w:rPr>
        <w:t>a</w:t>
      </w:r>
      <w:r>
        <w:rPr>
          <w:b w:val="0"/>
          <w:color w:val="231F20"/>
          <w:spacing w:val="-25"/>
          <w:w w:val="85"/>
        </w:rPr>
        <w:t> </w:t>
      </w:r>
      <w:r>
        <w:rPr>
          <w:b w:val="0"/>
          <w:color w:val="231F20"/>
          <w:w w:val="85"/>
        </w:rPr>
        <w:t>total</w:t>
      </w:r>
      <w:r>
        <w:rPr>
          <w:b w:val="0"/>
          <w:color w:val="231F20"/>
          <w:spacing w:val="-24"/>
          <w:w w:val="85"/>
        </w:rPr>
        <w:t> </w:t>
      </w:r>
      <w:r>
        <w:rPr>
          <w:b w:val="0"/>
          <w:color w:val="231F20"/>
          <w:w w:val="85"/>
        </w:rPr>
        <w:t>of</w:t>
      </w:r>
      <w:r>
        <w:rPr>
          <w:b w:val="0"/>
          <w:color w:val="231F20"/>
          <w:spacing w:val="-24"/>
          <w:w w:val="85"/>
        </w:rPr>
        <w:t> </w:t>
      </w:r>
      <w:r>
        <w:rPr>
          <w:b w:val="0"/>
          <w:color w:val="231F20"/>
          <w:w w:val="85"/>
        </w:rPr>
        <w:t>$56</w:t>
      </w:r>
      <w:r>
        <w:rPr>
          <w:b w:val="0"/>
          <w:color w:val="231F20"/>
          <w:spacing w:val="-24"/>
          <w:w w:val="85"/>
        </w:rPr>
        <w:t> </w:t>
      </w:r>
      <w:r>
        <w:rPr>
          <w:b w:val="0"/>
          <w:color w:val="231F20"/>
          <w:w w:val="85"/>
        </w:rPr>
        <w:t>million</w:t>
      </w:r>
      <w:r>
        <w:rPr>
          <w:b w:val="0"/>
          <w:color w:val="231F20"/>
          <w:spacing w:val="-24"/>
          <w:w w:val="85"/>
        </w:rPr>
        <w:t> </w:t>
      </w:r>
      <w:r>
        <w:rPr>
          <w:b w:val="0"/>
          <w:color w:val="231F20"/>
          <w:w w:val="85"/>
        </w:rPr>
        <w:t>from </w:t>
      </w:r>
      <w:r>
        <w:rPr>
          <w:b w:val="0"/>
          <w:color w:val="231F20"/>
          <w:w w:val="80"/>
        </w:rPr>
        <w:t>French</w:t>
      </w:r>
      <w:r>
        <w:rPr>
          <w:b w:val="0"/>
          <w:color w:val="231F20"/>
          <w:spacing w:val="-29"/>
          <w:w w:val="80"/>
        </w:rPr>
        <w:t> </w:t>
      </w:r>
      <w:r>
        <w:rPr>
          <w:b w:val="0"/>
          <w:color w:val="231F20"/>
          <w:w w:val="80"/>
        </w:rPr>
        <w:t>banking</w:t>
      </w:r>
      <w:r>
        <w:rPr>
          <w:b w:val="0"/>
          <w:color w:val="231F20"/>
          <w:spacing w:val="-30"/>
          <w:w w:val="80"/>
        </w:rPr>
        <w:t> </w:t>
      </w:r>
      <w:r>
        <w:rPr>
          <w:b w:val="0"/>
          <w:color w:val="231F20"/>
          <w:w w:val="80"/>
        </w:rPr>
        <w:t>partnerships.</w:t>
      </w:r>
      <w:r>
        <w:rPr>
          <w:b w:val="0"/>
          <w:color w:val="231F20"/>
          <w:spacing w:val="-28"/>
          <w:w w:val="80"/>
        </w:rPr>
        <w:t> </w:t>
      </w:r>
      <w:r>
        <w:rPr>
          <w:b w:val="0"/>
          <w:color w:val="231F20"/>
          <w:w w:val="80"/>
        </w:rPr>
        <w:t>Although</w:t>
      </w:r>
      <w:r>
        <w:rPr>
          <w:b w:val="0"/>
          <w:color w:val="231F20"/>
          <w:spacing w:val="-30"/>
          <w:w w:val="80"/>
        </w:rPr>
        <w:t> </w:t>
      </w:r>
      <w:r>
        <w:rPr>
          <w:b w:val="0"/>
          <w:color w:val="231F20"/>
          <w:w w:val="80"/>
        </w:rPr>
        <w:t>the</w:t>
      </w:r>
      <w:r>
        <w:rPr>
          <w:b w:val="0"/>
          <w:color w:val="231F20"/>
          <w:spacing w:val="-29"/>
          <w:w w:val="80"/>
        </w:rPr>
        <w:t> </w:t>
      </w:r>
      <w:r>
        <w:rPr>
          <w:b w:val="0"/>
          <w:color w:val="231F20"/>
          <w:w w:val="80"/>
        </w:rPr>
        <w:t>interest</w:t>
      </w:r>
      <w:r>
        <w:rPr>
          <w:b w:val="0"/>
          <w:color w:val="231F20"/>
          <w:spacing w:val="-29"/>
          <w:w w:val="80"/>
        </w:rPr>
        <w:t> </w:t>
      </w:r>
      <w:r>
        <w:rPr>
          <w:b w:val="0"/>
          <w:color w:val="231F20"/>
          <w:w w:val="80"/>
        </w:rPr>
        <w:t>rates </w:t>
      </w:r>
      <w:r>
        <w:rPr>
          <w:b w:val="0"/>
          <w:color w:val="231F20"/>
          <w:w w:val="85"/>
        </w:rPr>
        <w:t>on</w:t>
      </w:r>
      <w:r>
        <w:rPr>
          <w:b w:val="0"/>
          <w:color w:val="231F20"/>
          <w:spacing w:val="-16"/>
          <w:w w:val="85"/>
        </w:rPr>
        <w:t> </w:t>
      </w:r>
      <w:r>
        <w:rPr>
          <w:b w:val="0"/>
          <w:color w:val="231F20"/>
          <w:w w:val="85"/>
        </w:rPr>
        <w:t>the</w:t>
      </w:r>
      <w:r>
        <w:rPr>
          <w:b w:val="0"/>
          <w:color w:val="231F20"/>
          <w:spacing w:val="-17"/>
          <w:w w:val="85"/>
        </w:rPr>
        <w:t> </w:t>
      </w:r>
      <w:r>
        <w:rPr>
          <w:b w:val="0"/>
          <w:color w:val="231F20"/>
          <w:w w:val="85"/>
        </w:rPr>
        <w:t>borrowings</w:t>
      </w:r>
      <w:r>
        <w:rPr>
          <w:b w:val="0"/>
          <w:color w:val="231F20"/>
          <w:spacing w:val="-16"/>
          <w:w w:val="85"/>
        </w:rPr>
        <w:t> </w:t>
      </w:r>
      <w:r>
        <w:rPr>
          <w:b w:val="0"/>
          <w:color w:val="231F20"/>
          <w:w w:val="85"/>
        </w:rPr>
        <w:t>float,</w:t>
      </w:r>
      <w:r>
        <w:rPr>
          <w:b w:val="0"/>
          <w:color w:val="231F20"/>
          <w:spacing w:val="-16"/>
          <w:w w:val="85"/>
        </w:rPr>
        <w:t> </w:t>
      </w:r>
      <w:r>
        <w:rPr>
          <w:b w:val="0"/>
          <w:color w:val="231F20"/>
          <w:w w:val="85"/>
        </w:rPr>
        <w:t>the</w:t>
      </w:r>
      <w:r>
        <w:rPr>
          <w:b w:val="0"/>
          <w:color w:val="231F20"/>
          <w:spacing w:val="-16"/>
          <w:w w:val="85"/>
        </w:rPr>
        <w:t> </w:t>
      </w:r>
      <w:r>
        <w:rPr>
          <w:b w:val="0"/>
          <w:color w:val="231F20"/>
          <w:w w:val="85"/>
        </w:rPr>
        <w:t>Company</w:t>
      </w:r>
      <w:r>
        <w:rPr>
          <w:b w:val="0"/>
          <w:color w:val="231F20"/>
          <w:spacing w:val="-18"/>
          <w:w w:val="85"/>
        </w:rPr>
        <w:t> </w:t>
      </w:r>
      <w:r>
        <w:rPr>
          <w:b w:val="0"/>
          <w:color w:val="231F20"/>
          <w:w w:val="85"/>
        </w:rPr>
        <w:t>estimates</w:t>
      </w:r>
      <w:r>
        <w:rPr>
          <w:b w:val="0"/>
          <w:color w:val="231F20"/>
          <w:spacing w:val="-16"/>
          <w:w w:val="85"/>
        </w:rPr>
        <w:t> </w:t>
      </w:r>
      <w:r>
        <w:rPr>
          <w:b w:val="0"/>
          <w:color w:val="231F20"/>
          <w:w w:val="85"/>
        </w:rPr>
        <w:t>that, considering</w:t>
      </w:r>
      <w:r>
        <w:rPr>
          <w:b w:val="0"/>
          <w:color w:val="231F20"/>
          <w:spacing w:val="-32"/>
          <w:w w:val="85"/>
        </w:rPr>
        <w:t> </w:t>
      </w:r>
      <w:r>
        <w:rPr>
          <w:b w:val="0"/>
          <w:color w:val="231F20"/>
          <w:w w:val="85"/>
        </w:rPr>
        <w:t>the</w:t>
      </w:r>
      <w:r>
        <w:rPr>
          <w:b w:val="0"/>
          <w:color w:val="231F20"/>
          <w:spacing w:val="-33"/>
          <w:w w:val="85"/>
        </w:rPr>
        <w:t> </w:t>
      </w:r>
      <w:r>
        <w:rPr>
          <w:b w:val="0"/>
          <w:color w:val="231F20"/>
          <w:w w:val="85"/>
        </w:rPr>
        <w:t>full</w:t>
      </w:r>
      <w:r>
        <w:rPr>
          <w:b w:val="0"/>
          <w:color w:val="231F20"/>
          <w:spacing w:val="-33"/>
          <w:w w:val="85"/>
        </w:rPr>
        <w:t> </w:t>
      </w:r>
      <w:r>
        <w:rPr>
          <w:b w:val="0"/>
          <w:color w:val="231F20"/>
          <w:w w:val="85"/>
        </w:rPr>
        <w:t>effect</w:t>
      </w:r>
      <w:r>
        <w:rPr>
          <w:b w:val="0"/>
          <w:color w:val="231F20"/>
          <w:spacing w:val="-33"/>
          <w:w w:val="85"/>
        </w:rPr>
        <w:t> </w:t>
      </w:r>
      <w:r>
        <w:rPr>
          <w:b w:val="0"/>
          <w:color w:val="231F20"/>
          <w:w w:val="85"/>
        </w:rPr>
        <w:t>of</w:t>
      </w:r>
      <w:r>
        <w:rPr>
          <w:b w:val="0"/>
          <w:color w:val="231F20"/>
          <w:spacing w:val="-32"/>
          <w:w w:val="85"/>
        </w:rPr>
        <w:t> </w:t>
      </w:r>
      <w:r>
        <w:rPr>
          <w:b w:val="0"/>
          <w:color w:val="231F20"/>
          <w:w w:val="85"/>
        </w:rPr>
        <w:t>the</w:t>
      </w:r>
      <w:r>
        <w:rPr>
          <w:b w:val="0"/>
          <w:color w:val="231F20"/>
          <w:spacing w:val="-33"/>
          <w:w w:val="85"/>
        </w:rPr>
        <w:t> </w:t>
      </w:r>
      <w:r>
        <w:rPr>
          <w:b w:val="0"/>
          <w:color w:val="231F20"/>
          <w:w w:val="85"/>
        </w:rPr>
        <w:t>“net</w:t>
      </w:r>
      <w:r>
        <w:rPr>
          <w:b w:val="0"/>
          <w:color w:val="231F20"/>
          <w:spacing w:val="-32"/>
          <w:w w:val="85"/>
        </w:rPr>
        <w:t> </w:t>
      </w:r>
      <w:r>
        <w:rPr>
          <w:b w:val="0"/>
          <w:color w:val="231F20"/>
          <w:w w:val="85"/>
        </w:rPr>
        <w:t>present</w:t>
      </w:r>
      <w:r>
        <w:rPr>
          <w:b w:val="0"/>
          <w:color w:val="231F20"/>
          <w:spacing w:val="-32"/>
          <w:w w:val="85"/>
        </w:rPr>
        <w:t> </w:t>
      </w:r>
      <w:r>
        <w:rPr>
          <w:b w:val="0"/>
          <w:color w:val="231F20"/>
          <w:w w:val="85"/>
        </w:rPr>
        <w:t>value</w:t>
      </w:r>
      <w:r>
        <w:rPr>
          <w:b w:val="0"/>
          <w:color w:val="231F20"/>
          <w:spacing w:val="-33"/>
          <w:w w:val="85"/>
        </w:rPr>
        <w:t> </w:t>
      </w:r>
      <w:r>
        <w:rPr>
          <w:b w:val="0"/>
          <w:color w:val="231F20"/>
          <w:w w:val="85"/>
        </w:rPr>
        <w:t>ben- </w:t>
      </w:r>
      <w:r>
        <w:rPr>
          <w:b w:val="0"/>
          <w:color w:val="231F20"/>
          <w:w w:val="80"/>
        </w:rPr>
        <w:t>efits”</w:t>
      </w:r>
      <w:r>
        <w:rPr>
          <w:b w:val="0"/>
          <w:color w:val="231F20"/>
          <w:spacing w:val="-19"/>
          <w:w w:val="80"/>
        </w:rPr>
        <w:t> </w:t>
      </w:r>
      <w:r>
        <w:rPr>
          <w:b w:val="0"/>
          <w:color w:val="231F20"/>
          <w:w w:val="80"/>
        </w:rPr>
        <w:t>included</w:t>
      </w:r>
      <w:r>
        <w:rPr>
          <w:b w:val="0"/>
          <w:color w:val="231F20"/>
          <w:spacing w:val="-22"/>
          <w:w w:val="80"/>
        </w:rPr>
        <w:t> </w:t>
      </w:r>
      <w:r>
        <w:rPr>
          <w:b w:val="0"/>
          <w:color w:val="231F20"/>
          <w:w w:val="80"/>
        </w:rPr>
        <w:t>in</w:t>
      </w:r>
      <w:r>
        <w:rPr>
          <w:b w:val="0"/>
          <w:color w:val="231F20"/>
          <w:spacing w:val="-20"/>
          <w:w w:val="80"/>
        </w:rPr>
        <w:t> </w:t>
      </w:r>
      <w:r>
        <w:rPr>
          <w:b w:val="0"/>
          <w:color w:val="231F20"/>
          <w:w w:val="80"/>
        </w:rPr>
        <w:t>the</w:t>
      </w:r>
      <w:r>
        <w:rPr>
          <w:b w:val="0"/>
          <w:color w:val="231F20"/>
          <w:spacing w:val="-22"/>
          <w:w w:val="80"/>
        </w:rPr>
        <w:t> </w:t>
      </w:r>
      <w:r>
        <w:rPr>
          <w:b w:val="0"/>
          <w:color w:val="231F20"/>
          <w:w w:val="80"/>
        </w:rPr>
        <w:t>transactions,</w:t>
      </w:r>
      <w:r>
        <w:rPr>
          <w:b w:val="0"/>
          <w:color w:val="231F20"/>
          <w:spacing w:val="-20"/>
          <w:w w:val="80"/>
        </w:rPr>
        <w:t> </w:t>
      </w:r>
      <w:r>
        <w:rPr>
          <w:b w:val="0"/>
          <w:color w:val="231F20"/>
          <w:w w:val="80"/>
        </w:rPr>
        <w:t>the</w:t>
      </w:r>
      <w:r>
        <w:rPr>
          <w:b w:val="0"/>
          <w:color w:val="231F20"/>
          <w:spacing w:val="-22"/>
          <w:w w:val="80"/>
        </w:rPr>
        <w:t> </w:t>
      </w:r>
      <w:r>
        <w:rPr>
          <w:b w:val="0"/>
          <w:color w:val="231F20"/>
          <w:w w:val="80"/>
        </w:rPr>
        <w:t>effective</w:t>
      </w:r>
      <w:r>
        <w:rPr>
          <w:b w:val="0"/>
          <w:color w:val="231F20"/>
          <w:spacing w:val="-22"/>
          <w:w w:val="80"/>
        </w:rPr>
        <w:t> </w:t>
      </w:r>
      <w:r>
        <w:rPr>
          <w:b w:val="0"/>
          <w:color w:val="231F20"/>
          <w:w w:val="80"/>
        </w:rPr>
        <w:t>economic</w:t>
      </w:r>
    </w:p>
    <w:p>
      <w:pPr>
        <w:pStyle w:val="BodyText"/>
        <w:spacing w:line="244" w:lineRule="auto" w:before="78"/>
        <w:ind w:left="119" w:right="195"/>
        <w:jc w:val="both"/>
        <w:rPr>
          <w:b w:val="0"/>
        </w:rPr>
      </w:pPr>
      <w:r>
        <w:rPr/>
        <w:br w:type="column"/>
      </w:r>
      <w:r>
        <w:rPr>
          <w:b w:val="0"/>
          <w:color w:val="231F20"/>
          <w:w w:val="85"/>
        </w:rPr>
        <w:t>yield</w:t>
      </w:r>
      <w:r>
        <w:rPr>
          <w:b w:val="0"/>
          <w:color w:val="231F20"/>
          <w:spacing w:val="-23"/>
          <w:w w:val="85"/>
        </w:rPr>
        <w:t> </w:t>
      </w:r>
      <w:r>
        <w:rPr>
          <w:b w:val="0"/>
          <w:color w:val="231F20"/>
          <w:w w:val="85"/>
        </w:rPr>
        <w:t>over</w:t>
      </w:r>
      <w:r>
        <w:rPr>
          <w:b w:val="0"/>
          <w:color w:val="231F20"/>
          <w:spacing w:val="-24"/>
          <w:w w:val="85"/>
        </w:rPr>
        <w:t> </w:t>
      </w:r>
      <w:r>
        <w:rPr>
          <w:b w:val="0"/>
          <w:color w:val="231F20"/>
          <w:w w:val="85"/>
        </w:rPr>
        <w:t>the</w:t>
      </w:r>
      <w:r>
        <w:rPr>
          <w:b w:val="0"/>
          <w:color w:val="231F20"/>
          <w:spacing w:val="-23"/>
          <w:w w:val="85"/>
        </w:rPr>
        <w:t> </w:t>
      </w:r>
      <w:r>
        <w:rPr>
          <w:b w:val="0"/>
          <w:color w:val="231F20"/>
          <w:w w:val="85"/>
        </w:rPr>
        <w:t>13-year</w:t>
      </w:r>
      <w:r>
        <w:rPr>
          <w:b w:val="0"/>
          <w:color w:val="231F20"/>
          <w:spacing w:val="-23"/>
          <w:w w:val="85"/>
        </w:rPr>
        <w:t> </w:t>
      </w:r>
      <w:r>
        <w:rPr>
          <w:b w:val="0"/>
          <w:color w:val="231F20"/>
          <w:w w:val="85"/>
        </w:rPr>
        <w:t>term</w:t>
      </w:r>
      <w:r>
        <w:rPr>
          <w:b w:val="0"/>
          <w:color w:val="231F20"/>
          <w:spacing w:val="-23"/>
          <w:w w:val="85"/>
        </w:rPr>
        <w:t> </w:t>
      </w:r>
      <w:r>
        <w:rPr>
          <w:b w:val="0"/>
          <w:color w:val="231F20"/>
          <w:w w:val="85"/>
        </w:rPr>
        <w:t>of</w:t>
      </w:r>
      <w:r>
        <w:rPr>
          <w:b w:val="0"/>
          <w:color w:val="231F20"/>
          <w:spacing w:val="-23"/>
          <w:w w:val="85"/>
        </w:rPr>
        <w:t> </w:t>
      </w:r>
      <w:r>
        <w:rPr>
          <w:b w:val="0"/>
          <w:color w:val="231F20"/>
          <w:w w:val="85"/>
        </w:rPr>
        <w:t>the</w:t>
      </w:r>
      <w:r>
        <w:rPr>
          <w:b w:val="0"/>
          <w:color w:val="231F20"/>
          <w:spacing w:val="-23"/>
          <w:w w:val="85"/>
        </w:rPr>
        <w:t> </w:t>
      </w:r>
      <w:r>
        <w:rPr>
          <w:b w:val="0"/>
          <w:color w:val="231F20"/>
          <w:w w:val="85"/>
        </w:rPr>
        <w:t>loans</w:t>
      </w:r>
      <w:r>
        <w:rPr>
          <w:b w:val="0"/>
          <w:color w:val="231F20"/>
          <w:spacing w:val="-23"/>
          <w:w w:val="85"/>
        </w:rPr>
        <w:t> </w:t>
      </w:r>
      <w:r>
        <w:rPr>
          <w:b w:val="0"/>
          <w:color w:val="231F20"/>
          <w:w w:val="85"/>
        </w:rPr>
        <w:t>will</w:t>
      </w:r>
      <w:r>
        <w:rPr>
          <w:b w:val="0"/>
          <w:color w:val="231F20"/>
          <w:spacing w:val="-23"/>
          <w:w w:val="85"/>
        </w:rPr>
        <w:t> </w:t>
      </w:r>
      <w:r>
        <w:rPr>
          <w:b w:val="0"/>
          <w:color w:val="231F20"/>
          <w:w w:val="85"/>
        </w:rPr>
        <w:t>be</w:t>
      </w:r>
      <w:r>
        <w:rPr>
          <w:b w:val="0"/>
          <w:color w:val="231F20"/>
          <w:spacing w:val="-23"/>
          <w:w w:val="85"/>
        </w:rPr>
        <w:t> </w:t>
      </w:r>
      <w:r>
        <w:rPr>
          <w:b w:val="0"/>
          <w:color w:val="231F20"/>
          <w:w w:val="85"/>
        </w:rPr>
        <w:t>approx- imately LIBOR minus 67 basis points. Principal</w:t>
      </w:r>
      <w:r>
        <w:rPr>
          <w:b w:val="0"/>
          <w:color w:val="231F20"/>
          <w:spacing w:val="-4"/>
          <w:w w:val="85"/>
        </w:rPr>
        <w:t> </w:t>
      </w:r>
      <w:r>
        <w:rPr>
          <w:b w:val="0"/>
          <w:color w:val="231F20"/>
          <w:w w:val="85"/>
        </w:rPr>
        <w:t>and interest are payable semi-annually on June 30 and December</w:t>
      </w:r>
      <w:r>
        <w:rPr>
          <w:b w:val="0"/>
          <w:color w:val="231F20"/>
          <w:spacing w:val="-8"/>
          <w:w w:val="85"/>
        </w:rPr>
        <w:t> </w:t>
      </w:r>
      <w:r>
        <w:rPr>
          <w:b w:val="0"/>
          <w:color w:val="231F20"/>
          <w:w w:val="85"/>
        </w:rPr>
        <w:t>31</w:t>
      </w:r>
      <w:r>
        <w:rPr>
          <w:b w:val="0"/>
          <w:color w:val="231F20"/>
          <w:spacing w:val="-6"/>
          <w:w w:val="85"/>
        </w:rPr>
        <w:t> </w:t>
      </w:r>
      <w:r>
        <w:rPr>
          <w:b w:val="0"/>
          <w:color w:val="231F20"/>
          <w:w w:val="85"/>
        </w:rPr>
        <w:t>for</w:t>
      </w:r>
      <w:r>
        <w:rPr>
          <w:b w:val="0"/>
          <w:color w:val="231F20"/>
          <w:spacing w:val="-5"/>
          <w:w w:val="85"/>
        </w:rPr>
        <w:t> </w:t>
      </w:r>
      <w:r>
        <w:rPr>
          <w:b w:val="0"/>
          <w:color w:val="231F20"/>
          <w:w w:val="85"/>
        </w:rPr>
        <w:t>each</w:t>
      </w:r>
      <w:r>
        <w:rPr>
          <w:b w:val="0"/>
          <w:color w:val="231F20"/>
          <w:spacing w:val="-7"/>
          <w:w w:val="85"/>
        </w:rPr>
        <w:t> </w:t>
      </w:r>
      <w:r>
        <w:rPr>
          <w:b w:val="0"/>
          <w:color w:val="231F20"/>
          <w:w w:val="85"/>
        </w:rPr>
        <w:t>of</w:t>
      </w:r>
      <w:r>
        <w:rPr>
          <w:b w:val="0"/>
          <w:color w:val="231F20"/>
          <w:spacing w:val="-6"/>
          <w:w w:val="85"/>
        </w:rPr>
        <w:t> </w:t>
      </w:r>
      <w:r>
        <w:rPr>
          <w:b w:val="0"/>
          <w:color w:val="231F20"/>
          <w:w w:val="85"/>
        </w:rPr>
        <w:t>the</w:t>
      </w:r>
      <w:r>
        <w:rPr>
          <w:b w:val="0"/>
          <w:color w:val="231F20"/>
          <w:spacing w:val="-6"/>
          <w:w w:val="85"/>
        </w:rPr>
        <w:t> </w:t>
      </w:r>
      <w:r>
        <w:rPr>
          <w:b w:val="0"/>
          <w:color w:val="231F20"/>
          <w:w w:val="85"/>
        </w:rPr>
        <w:t>loans</w:t>
      </w:r>
      <w:r>
        <w:rPr>
          <w:b w:val="0"/>
          <w:color w:val="231F20"/>
          <w:spacing w:val="-6"/>
          <w:w w:val="85"/>
        </w:rPr>
        <w:t> </w:t>
      </w:r>
      <w:r>
        <w:rPr>
          <w:b w:val="0"/>
          <w:color w:val="231F20"/>
          <w:w w:val="85"/>
        </w:rPr>
        <w:t>and</w:t>
      </w:r>
      <w:r>
        <w:rPr>
          <w:b w:val="0"/>
          <w:color w:val="231F20"/>
          <w:spacing w:val="-6"/>
          <w:w w:val="85"/>
        </w:rPr>
        <w:t> </w:t>
      </w:r>
      <w:r>
        <w:rPr>
          <w:b w:val="0"/>
          <w:color w:val="231F20"/>
          <w:w w:val="85"/>
        </w:rPr>
        <w:t>the</w:t>
      </w:r>
      <w:r>
        <w:rPr>
          <w:b w:val="0"/>
          <w:color w:val="231F20"/>
          <w:spacing w:val="-6"/>
          <w:w w:val="85"/>
        </w:rPr>
        <w:t> </w:t>
      </w:r>
      <w:r>
        <w:rPr>
          <w:b w:val="0"/>
          <w:color w:val="231F20"/>
          <w:w w:val="85"/>
        </w:rPr>
        <w:t>Company </w:t>
      </w:r>
      <w:r>
        <w:rPr>
          <w:b w:val="0"/>
          <w:color w:val="231F20"/>
          <w:w w:val="80"/>
        </w:rPr>
        <w:t>may</w:t>
      </w:r>
      <w:r>
        <w:rPr>
          <w:b w:val="0"/>
          <w:color w:val="231F20"/>
          <w:spacing w:val="-14"/>
          <w:w w:val="80"/>
        </w:rPr>
        <w:t> </w:t>
      </w:r>
      <w:r>
        <w:rPr>
          <w:b w:val="0"/>
          <w:color w:val="231F20"/>
          <w:w w:val="80"/>
        </w:rPr>
        <w:t>terminate</w:t>
      </w:r>
      <w:r>
        <w:rPr>
          <w:b w:val="0"/>
          <w:color w:val="231F20"/>
          <w:spacing w:val="-14"/>
          <w:w w:val="80"/>
        </w:rPr>
        <w:t> </w:t>
      </w:r>
      <w:r>
        <w:rPr>
          <w:b w:val="0"/>
          <w:color w:val="231F20"/>
          <w:w w:val="80"/>
        </w:rPr>
        <w:t>the</w:t>
      </w:r>
      <w:r>
        <w:rPr>
          <w:b w:val="0"/>
          <w:color w:val="231F20"/>
          <w:spacing w:val="-13"/>
          <w:w w:val="80"/>
        </w:rPr>
        <w:t> </w:t>
      </w:r>
      <w:r>
        <w:rPr>
          <w:b w:val="0"/>
          <w:color w:val="231F20"/>
          <w:w w:val="80"/>
        </w:rPr>
        <w:t>arrangements</w:t>
      </w:r>
      <w:r>
        <w:rPr>
          <w:b w:val="0"/>
          <w:color w:val="231F20"/>
          <w:spacing w:val="-14"/>
          <w:w w:val="80"/>
        </w:rPr>
        <w:t> </w:t>
      </w:r>
      <w:r>
        <w:rPr>
          <w:b w:val="0"/>
          <w:color w:val="231F20"/>
          <w:w w:val="80"/>
        </w:rPr>
        <w:t>in</w:t>
      </w:r>
      <w:r>
        <w:rPr>
          <w:b w:val="0"/>
          <w:color w:val="231F20"/>
          <w:spacing w:val="-14"/>
          <w:w w:val="80"/>
        </w:rPr>
        <w:t> </w:t>
      </w:r>
      <w:r>
        <w:rPr>
          <w:b w:val="0"/>
          <w:color w:val="231F20"/>
          <w:w w:val="80"/>
        </w:rPr>
        <w:t>any</w:t>
      </w:r>
      <w:r>
        <w:rPr>
          <w:b w:val="0"/>
          <w:color w:val="231F20"/>
          <w:spacing w:val="-14"/>
          <w:w w:val="80"/>
        </w:rPr>
        <w:t> </w:t>
      </w:r>
      <w:r>
        <w:rPr>
          <w:b w:val="0"/>
          <w:color w:val="231F20"/>
          <w:w w:val="80"/>
        </w:rPr>
        <w:t>year</w:t>
      </w:r>
      <w:r>
        <w:rPr>
          <w:b w:val="0"/>
          <w:color w:val="231F20"/>
          <w:spacing w:val="-14"/>
          <w:w w:val="80"/>
        </w:rPr>
        <w:t> </w:t>
      </w:r>
      <w:r>
        <w:rPr>
          <w:b w:val="0"/>
          <w:color w:val="231F20"/>
          <w:w w:val="80"/>
        </w:rPr>
        <w:t>on</w:t>
      </w:r>
      <w:r>
        <w:rPr>
          <w:b w:val="0"/>
          <w:color w:val="231F20"/>
          <w:spacing w:val="-13"/>
          <w:w w:val="80"/>
        </w:rPr>
        <w:t> </w:t>
      </w:r>
      <w:r>
        <w:rPr>
          <w:b w:val="0"/>
          <w:color w:val="231F20"/>
          <w:w w:val="80"/>
        </w:rPr>
        <w:t>either</w:t>
      </w:r>
      <w:r>
        <w:rPr>
          <w:b w:val="0"/>
          <w:color w:val="231F20"/>
          <w:spacing w:val="-14"/>
          <w:w w:val="80"/>
        </w:rPr>
        <w:t> </w:t>
      </w:r>
      <w:r>
        <w:rPr>
          <w:b w:val="0"/>
          <w:color w:val="231F20"/>
          <w:w w:val="80"/>
        </w:rPr>
        <w:t>of </w:t>
      </w:r>
      <w:r>
        <w:rPr>
          <w:b w:val="0"/>
          <w:color w:val="231F20"/>
          <w:w w:val="85"/>
        </w:rPr>
        <w:t>those dates, with certain conditions. The Company </w:t>
      </w:r>
      <w:r>
        <w:rPr>
          <w:b w:val="0"/>
          <w:color w:val="231F20"/>
          <w:w w:val="80"/>
        </w:rPr>
        <w:t>pledged</w:t>
      </w:r>
      <w:r>
        <w:rPr>
          <w:b w:val="0"/>
          <w:color w:val="231F20"/>
          <w:spacing w:val="-10"/>
          <w:w w:val="80"/>
        </w:rPr>
        <w:t> </w:t>
      </w:r>
      <w:r>
        <w:rPr>
          <w:b w:val="0"/>
          <w:color w:val="231F20"/>
          <w:w w:val="80"/>
        </w:rPr>
        <w:t>two</w:t>
      </w:r>
      <w:r>
        <w:rPr>
          <w:b w:val="0"/>
          <w:color w:val="231F20"/>
          <w:spacing w:val="-9"/>
          <w:w w:val="80"/>
        </w:rPr>
        <w:t> </w:t>
      </w:r>
      <w:r>
        <w:rPr>
          <w:b w:val="0"/>
          <w:color w:val="231F20"/>
          <w:w w:val="80"/>
        </w:rPr>
        <w:t>aircraft</w:t>
      </w:r>
      <w:r>
        <w:rPr>
          <w:b w:val="0"/>
          <w:color w:val="231F20"/>
          <w:spacing w:val="-9"/>
          <w:w w:val="80"/>
        </w:rPr>
        <w:t> </w:t>
      </w:r>
      <w:r>
        <w:rPr>
          <w:b w:val="0"/>
          <w:color w:val="231F20"/>
          <w:w w:val="80"/>
        </w:rPr>
        <w:t>as</w:t>
      </w:r>
      <w:r>
        <w:rPr>
          <w:b w:val="0"/>
          <w:color w:val="231F20"/>
          <w:spacing w:val="-8"/>
          <w:w w:val="80"/>
        </w:rPr>
        <w:t> </w:t>
      </w:r>
      <w:r>
        <w:rPr>
          <w:b w:val="0"/>
          <w:color w:val="231F20"/>
          <w:w w:val="80"/>
        </w:rPr>
        <w:t>collateral</w:t>
      </w:r>
      <w:r>
        <w:rPr>
          <w:b w:val="0"/>
          <w:color w:val="231F20"/>
          <w:spacing w:val="-11"/>
          <w:w w:val="80"/>
        </w:rPr>
        <w:t> </w:t>
      </w:r>
      <w:r>
        <w:rPr>
          <w:b w:val="0"/>
          <w:color w:val="231F20"/>
          <w:w w:val="80"/>
        </w:rPr>
        <w:t>for</w:t>
      </w:r>
      <w:r>
        <w:rPr>
          <w:b w:val="0"/>
          <w:color w:val="231F20"/>
          <w:spacing w:val="-8"/>
          <w:w w:val="80"/>
        </w:rPr>
        <w:t> </w:t>
      </w:r>
      <w:r>
        <w:rPr>
          <w:b w:val="0"/>
          <w:color w:val="231F20"/>
          <w:w w:val="80"/>
        </w:rPr>
        <w:t>the</w:t>
      </w:r>
      <w:r>
        <w:rPr>
          <w:b w:val="0"/>
          <w:color w:val="231F20"/>
          <w:spacing w:val="-9"/>
          <w:w w:val="80"/>
        </w:rPr>
        <w:t> </w:t>
      </w:r>
      <w:r>
        <w:rPr>
          <w:b w:val="0"/>
          <w:color w:val="231F20"/>
          <w:w w:val="80"/>
        </w:rPr>
        <w:t>transactions.</w:t>
      </w:r>
    </w:p>
    <w:p>
      <w:pPr>
        <w:pStyle w:val="BodyText"/>
        <w:spacing w:before="180"/>
        <w:ind w:left="5" w:right="197"/>
        <w:jc w:val="right"/>
        <w:rPr>
          <w:b w:val="0"/>
        </w:rPr>
      </w:pPr>
      <w:r>
        <w:rPr>
          <w:b w:val="0"/>
          <w:color w:val="231F20"/>
          <w:w w:val="90"/>
        </w:rPr>
        <w:t>On February 28, 1997, the Company issued</w:t>
      </w:r>
    </w:p>
    <w:p>
      <w:pPr>
        <w:pStyle w:val="BodyText"/>
        <w:spacing w:line="244" w:lineRule="auto" w:before="5"/>
        <w:ind w:left="5" w:right="194"/>
        <w:jc w:val="right"/>
        <w:rPr>
          <w:b w:val="0"/>
        </w:rPr>
      </w:pPr>
      <w:r>
        <w:rPr>
          <w:b w:val="0"/>
          <w:color w:val="231F20"/>
          <w:w w:val="80"/>
        </w:rPr>
        <w:t>$100 million of senior unsecured 7</w:t>
      </w:r>
      <w:r>
        <w:rPr>
          <w:b w:val="0"/>
          <w:color w:val="231F20"/>
          <w:w w:val="80"/>
          <w:position w:val="7"/>
          <w:sz w:val="11"/>
        </w:rPr>
        <w:t>3</w:t>
      </w:r>
      <w:r>
        <w:rPr>
          <w:b w:val="0"/>
          <w:color w:val="231F20"/>
          <w:w w:val="80"/>
        </w:rPr>
        <w:t>⁄</w:t>
      </w:r>
      <w:r>
        <w:rPr>
          <w:b w:val="0"/>
          <w:color w:val="231F20"/>
          <w:w w:val="80"/>
          <w:sz w:val="11"/>
        </w:rPr>
        <w:t>8</w:t>
      </w:r>
      <w:r>
        <w:rPr>
          <w:b w:val="0"/>
          <w:color w:val="231F20"/>
          <w:w w:val="80"/>
        </w:rPr>
        <w:t>%</w:t>
      </w:r>
      <w:r>
        <w:rPr>
          <w:b w:val="0"/>
          <w:color w:val="231F20"/>
          <w:spacing w:val="5"/>
          <w:w w:val="80"/>
        </w:rPr>
        <w:t> </w:t>
      </w:r>
      <w:r>
        <w:rPr>
          <w:b w:val="0"/>
          <w:color w:val="231F20"/>
          <w:w w:val="80"/>
        </w:rPr>
        <w:t>Debentures</w:t>
      </w:r>
      <w:r>
        <w:rPr>
          <w:b w:val="0"/>
          <w:color w:val="231F20"/>
          <w:spacing w:val="-1"/>
          <w:w w:val="80"/>
        </w:rPr>
        <w:t> </w:t>
      </w:r>
      <w:r>
        <w:rPr>
          <w:b w:val="0"/>
          <w:color w:val="231F20"/>
          <w:w w:val="80"/>
        </w:rPr>
        <w:t>due</w:t>
      </w:r>
      <w:r>
        <w:rPr>
          <w:b w:val="0"/>
          <w:color w:val="231F20"/>
          <w:w w:val="74"/>
        </w:rPr>
        <w:t> </w:t>
      </w:r>
      <w:r>
        <w:rPr>
          <w:b w:val="0"/>
          <w:color w:val="231F20"/>
          <w:w w:val="85"/>
        </w:rPr>
        <w:t>March 1, 2027. Interest is payable</w:t>
      </w:r>
      <w:r>
        <w:rPr>
          <w:b w:val="0"/>
          <w:color w:val="231F20"/>
          <w:spacing w:val="-37"/>
          <w:w w:val="85"/>
        </w:rPr>
        <w:t> </w:t>
      </w:r>
      <w:r>
        <w:rPr>
          <w:b w:val="0"/>
          <w:color w:val="231F20"/>
          <w:w w:val="85"/>
        </w:rPr>
        <w:t>semi-annually</w:t>
      </w:r>
      <w:r>
        <w:rPr>
          <w:b w:val="0"/>
          <w:color w:val="231F20"/>
          <w:spacing w:val="-7"/>
          <w:w w:val="85"/>
        </w:rPr>
        <w:t> </w:t>
      </w:r>
      <w:r>
        <w:rPr>
          <w:b w:val="0"/>
          <w:color w:val="231F20"/>
          <w:w w:val="85"/>
        </w:rPr>
        <w:t>on</w:t>
      </w:r>
      <w:r>
        <w:rPr>
          <w:b w:val="0"/>
          <w:color w:val="231F20"/>
          <w:w w:val="79"/>
        </w:rPr>
        <w:t> </w:t>
      </w:r>
      <w:r>
        <w:rPr>
          <w:b w:val="0"/>
          <w:color w:val="231F20"/>
          <w:w w:val="85"/>
        </w:rPr>
        <w:t>March 1 and September 1. The debentures</w:t>
      </w:r>
      <w:r>
        <w:rPr>
          <w:b w:val="0"/>
          <w:color w:val="231F20"/>
          <w:spacing w:val="34"/>
          <w:w w:val="85"/>
        </w:rPr>
        <w:t> </w:t>
      </w:r>
      <w:r>
        <w:rPr>
          <w:b w:val="0"/>
          <w:color w:val="231F20"/>
          <w:w w:val="85"/>
        </w:rPr>
        <w:t>may</w:t>
      </w:r>
      <w:r>
        <w:rPr>
          <w:b w:val="0"/>
          <w:color w:val="231F20"/>
          <w:spacing w:val="11"/>
          <w:w w:val="85"/>
        </w:rPr>
        <w:t> </w:t>
      </w:r>
      <w:r>
        <w:rPr>
          <w:b w:val="0"/>
          <w:color w:val="231F20"/>
          <w:w w:val="85"/>
        </w:rPr>
        <w:t>be</w:t>
      </w:r>
      <w:r>
        <w:rPr>
          <w:b w:val="0"/>
          <w:color w:val="231F20"/>
          <w:w w:val="78"/>
        </w:rPr>
        <w:t> </w:t>
      </w:r>
      <w:r>
        <w:rPr>
          <w:b w:val="0"/>
          <w:color w:val="231F20"/>
          <w:w w:val="85"/>
        </w:rPr>
        <w:t>redeemed, at the option of the Company, in</w:t>
      </w:r>
      <w:r>
        <w:rPr>
          <w:b w:val="0"/>
          <w:color w:val="231F20"/>
          <w:spacing w:val="-38"/>
          <w:w w:val="85"/>
        </w:rPr>
        <w:t> </w:t>
      </w:r>
      <w:r>
        <w:rPr>
          <w:b w:val="0"/>
          <w:color w:val="231F20"/>
          <w:w w:val="85"/>
        </w:rPr>
        <w:t>whole</w:t>
      </w:r>
      <w:r>
        <w:rPr>
          <w:b w:val="0"/>
          <w:color w:val="231F20"/>
          <w:spacing w:val="-6"/>
          <w:w w:val="85"/>
        </w:rPr>
        <w:t> </w:t>
      </w:r>
      <w:r>
        <w:rPr>
          <w:b w:val="0"/>
          <w:color w:val="231F20"/>
          <w:w w:val="85"/>
        </w:rPr>
        <w:t>at</w:t>
      </w:r>
      <w:r>
        <w:rPr>
          <w:b w:val="0"/>
          <w:color w:val="231F20"/>
          <w:w w:val="73"/>
        </w:rPr>
        <w:t> </w:t>
      </w:r>
      <w:r>
        <w:rPr>
          <w:b w:val="0"/>
          <w:color w:val="231F20"/>
          <w:w w:val="85"/>
        </w:rPr>
        <w:t>any</w:t>
      </w:r>
      <w:r>
        <w:rPr>
          <w:b w:val="0"/>
          <w:color w:val="231F20"/>
          <w:spacing w:val="-15"/>
          <w:w w:val="85"/>
        </w:rPr>
        <w:t> </w:t>
      </w:r>
      <w:r>
        <w:rPr>
          <w:b w:val="0"/>
          <w:color w:val="231F20"/>
          <w:w w:val="85"/>
        </w:rPr>
        <w:t>time</w:t>
      </w:r>
      <w:r>
        <w:rPr>
          <w:b w:val="0"/>
          <w:color w:val="231F20"/>
          <w:spacing w:val="-15"/>
          <w:w w:val="85"/>
        </w:rPr>
        <w:t> </w:t>
      </w:r>
      <w:r>
        <w:rPr>
          <w:b w:val="0"/>
          <w:color w:val="231F20"/>
          <w:w w:val="85"/>
        </w:rPr>
        <w:t>or</w:t>
      </w:r>
      <w:r>
        <w:rPr>
          <w:b w:val="0"/>
          <w:color w:val="231F20"/>
          <w:spacing w:val="-15"/>
          <w:w w:val="85"/>
        </w:rPr>
        <w:t> </w:t>
      </w:r>
      <w:r>
        <w:rPr>
          <w:b w:val="0"/>
          <w:color w:val="231F20"/>
          <w:w w:val="85"/>
        </w:rPr>
        <w:t>in</w:t>
      </w:r>
      <w:r>
        <w:rPr>
          <w:b w:val="0"/>
          <w:color w:val="231F20"/>
          <w:spacing w:val="-15"/>
          <w:w w:val="85"/>
        </w:rPr>
        <w:t> </w:t>
      </w:r>
      <w:r>
        <w:rPr>
          <w:b w:val="0"/>
          <w:color w:val="231F20"/>
          <w:w w:val="85"/>
        </w:rPr>
        <w:t>part</w:t>
      </w:r>
      <w:r>
        <w:rPr>
          <w:b w:val="0"/>
          <w:color w:val="231F20"/>
          <w:spacing w:val="-14"/>
          <w:w w:val="85"/>
        </w:rPr>
        <w:t> </w:t>
      </w:r>
      <w:r>
        <w:rPr>
          <w:b w:val="0"/>
          <w:color w:val="231F20"/>
          <w:w w:val="85"/>
        </w:rPr>
        <w:t>from</w:t>
      </w:r>
      <w:r>
        <w:rPr>
          <w:b w:val="0"/>
          <w:color w:val="231F20"/>
          <w:spacing w:val="-14"/>
          <w:w w:val="85"/>
        </w:rPr>
        <w:t> </w:t>
      </w:r>
      <w:r>
        <w:rPr>
          <w:b w:val="0"/>
          <w:color w:val="231F20"/>
          <w:w w:val="85"/>
        </w:rPr>
        <w:t>time</w:t>
      </w:r>
      <w:r>
        <w:rPr>
          <w:b w:val="0"/>
          <w:color w:val="231F20"/>
          <w:spacing w:val="-15"/>
          <w:w w:val="85"/>
        </w:rPr>
        <w:t> </w:t>
      </w:r>
      <w:r>
        <w:rPr>
          <w:b w:val="0"/>
          <w:color w:val="231F20"/>
          <w:w w:val="85"/>
        </w:rPr>
        <w:t>to</w:t>
      </w:r>
      <w:r>
        <w:rPr>
          <w:b w:val="0"/>
          <w:color w:val="231F20"/>
          <w:spacing w:val="-15"/>
          <w:w w:val="85"/>
        </w:rPr>
        <w:t> </w:t>
      </w:r>
      <w:r>
        <w:rPr>
          <w:b w:val="0"/>
          <w:color w:val="231F20"/>
          <w:w w:val="85"/>
        </w:rPr>
        <w:t>time,</w:t>
      </w:r>
      <w:r>
        <w:rPr>
          <w:b w:val="0"/>
          <w:color w:val="231F20"/>
          <w:spacing w:val="-15"/>
          <w:w w:val="85"/>
        </w:rPr>
        <w:t> </w:t>
      </w:r>
      <w:r>
        <w:rPr>
          <w:b w:val="0"/>
          <w:color w:val="231F20"/>
          <w:w w:val="85"/>
        </w:rPr>
        <w:t>at</w:t>
      </w:r>
      <w:r>
        <w:rPr>
          <w:b w:val="0"/>
          <w:color w:val="231F20"/>
          <w:spacing w:val="-15"/>
          <w:w w:val="85"/>
        </w:rPr>
        <w:t> </w:t>
      </w:r>
      <w:r>
        <w:rPr>
          <w:b w:val="0"/>
          <w:color w:val="231F20"/>
          <w:w w:val="85"/>
        </w:rPr>
        <w:t>a</w:t>
      </w:r>
      <w:r>
        <w:rPr>
          <w:b w:val="0"/>
          <w:color w:val="231F20"/>
          <w:spacing w:val="-15"/>
          <w:w w:val="85"/>
        </w:rPr>
        <w:t> </w:t>
      </w:r>
      <w:r>
        <w:rPr>
          <w:b w:val="0"/>
          <w:color w:val="231F20"/>
          <w:w w:val="85"/>
        </w:rPr>
        <w:t>redemption</w:t>
      </w:r>
      <w:r>
        <w:rPr>
          <w:b w:val="0"/>
          <w:color w:val="231F20"/>
          <w:w w:val="79"/>
        </w:rPr>
        <w:t> </w:t>
      </w:r>
      <w:r>
        <w:rPr>
          <w:b w:val="0"/>
          <w:color w:val="231F20"/>
          <w:w w:val="85"/>
        </w:rPr>
        <w:t>price</w:t>
      </w:r>
      <w:r>
        <w:rPr>
          <w:b w:val="0"/>
          <w:color w:val="231F20"/>
          <w:spacing w:val="-31"/>
          <w:w w:val="85"/>
        </w:rPr>
        <w:t> </w:t>
      </w:r>
      <w:r>
        <w:rPr>
          <w:b w:val="0"/>
          <w:color w:val="231F20"/>
          <w:w w:val="85"/>
        </w:rPr>
        <w:t>equal</w:t>
      </w:r>
      <w:r>
        <w:rPr>
          <w:b w:val="0"/>
          <w:color w:val="231F20"/>
          <w:spacing w:val="-32"/>
          <w:w w:val="85"/>
        </w:rPr>
        <w:t> </w:t>
      </w:r>
      <w:r>
        <w:rPr>
          <w:b w:val="0"/>
          <w:color w:val="231F20"/>
          <w:w w:val="85"/>
        </w:rPr>
        <w:t>to</w:t>
      </w:r>
      <w:r>
        <w:rPr>
          <w:b w:val="0"/>
          <w:color w:val="231F20"/>
          <w:spacing w:val="-31"/>
          <w:w w:val="85"/>
        </w:rPr>
        <w:t> </w:t>
      </w:r>
      <w:r>
        <w:rPr>
          <w:b w:val="0"/>
          <w:color w:val="231F20"/>
          <w:w w:val="85"/>
        </w:rPr>
        <w:t>the</w:t>
      </w:r>
      <w:r>
        <w:rPr>
          <w:b w:val="0"/>
          <w:color w:val="231F20"/>
          <w:spacing w:val="-31"/>
          <w:w w:val="85"/>
        </w:rPr>
        <w:t> </w:t>
      </w:r>
      <w:r>
        <w:rPr>
          <w:b w:val="0"/>
          <w:color w:val="231F20"/>
          <w:w w:val="85"/>
        </w:rPr>
        <w:t>greater</w:t>
      </w:r>
      <w:r>
        <w:rPr>
          <w:b w:val="0"/>
          <w:color w:val="231F20"/>
          <w:spacing w:val="-31"/>
          <w:w w:val="85"/>
        </w:rPr>
        <w:t> </w:t>
      </w:r>
      <w:r>
        <w:rPr>
          <w:b w:val="0"/>
          <w:color w:val="231F20"/>
          <w:w w:val="85"/>
        </w:rPr>
        <w:t>of</w:t>
      </w:r>
      <w:r>
        <w:rPr>
          <w:b w:val="0"/>
          <w:color w:val="231F20"/>
          <w:spacing w:val="-31"/>
          <w:w w:val="85"/>
        </w:rPr>
        <w:t> </w:t>
      </w:r>
      <w:r>
        <w:rPr>
          <w:b w:val="0"/>
          <w:color w:val="231F20"/>
          <w:w w:val="85"/>
        </w:rPr>
        <w:t>the</w:t>
      </w:r>
      <w:r>
        <w:rPr>
          <w:b w:val="0"/>
          <w:color w:val="231F20"/>
          <w:spacing w:val="-31"/>
          <w:w w:val="85"/>
        </w:rPr>
        <w:t> </w:t>
      </w:r>
      <w:r>
        <w:rPr>
          <w:b w:val="0"/>
          <w:color w:val="231F20"/>
          <w:w w:val="85"/>
        </w:rPr>
        <w:t>principal</w:t>
      </w:r>
      <w:r>
        <w:rPr>
          <w:b w:val="0"/>
          <w:color w:val="231F20"/>
          <w:spacing w:val="-32"/>
          <w:w w:val="85"/>
        </w:rPr>
        <w:t> </w:t>
      </w:r>
      <w:r>
        <w:rPr>
          <w:b w:val="0"/>
          <w:color w:val="231F20"/>
          <w:w w:val="85"/>
        </w:rPr>
        <w:t>amount</w:t>
      </w:r>
      <w:r>
        <w:rPr>
          <w:b w:val="0"/>
          <w:color w:val="231F20"/>
          <w:spacing w:val="-31"/>
          <w:w w:val="85"/>
        </w:rPr>
        <w:t> </w:t>
      </w:r>
      <w:r>
        <w:rPr>
          <w:b w:val="0"/>
          <w:color w:val="231F20"/>
          <w:w w:val="85"/>
        </w:rPr>
        <w:t>of</w:t>
      </w:r>
      <w:r>
        <w:rPr>
          <w:b w:val="0"/>
          <w:color w:val="231F20"/>
          <w:spacing w:val="-31"/>
          <w:w w:val="85"/>
        </w:rPr>
        <w:t> </w:t>
      </w:r>
      <w:r>
        <w:rPr>
          <w:b w:val="0"/>
          <w:color w:val="231F20"/>
          <w:w w:val="85"/>
        </w:rPr>
        <w:t>the</w:t>
      </w:r>
      <w:r>
        <w:rPr>
          <w:b w:val="0"/>
          <w:color w:val="231F20"/>
          <w:w w:val="78"/>
        </w:rPr>
        <w:t> </w:t>
      </w:r>
      <w:r>
        <w:rPr>
          <w:b w:val="0"/>
          <w:color w:val="231F20"/>
          <w:w w:val="80"/>
        </w:rPr>
        <w:t>debentures</w:t>
      </w:r>
      <w:r>
        <w:rPr>
          <w:b w:val="0"/>
          <w:color w:val="231F20"/>
          <w:spacing w:val="-37"/>
          <w:w w:val="80"/>
        </w:rPr>
        <w:t> </w:t>
      </w:r>
      <w:r>
        <w:rPr>
          <w:b w:val="0"/>
          <w:color w:val="231F20"/>
          <w:w w:val="80"/>
        </w:rPr>
        <w:t>plus</w:t>
      </w:r>
      <w:r>
        <w:rPr>
          <w:b w:val="0"/>
          <w:color w:val="231F20"/>
          <w:spacing w:val="-37"/>
          <w:w w:val="80"/>
        </w:rPr>
        <w:t> </w:t>
      </w:r>
      <w:r>
        <w:rPr>
          <w:b w:val="0"/>
          <w:color w:val="231F20"/>
          <w:w w:val="80"/>
        </w:rPr>
        <w:t>accrued</w:t>
      </w:r>
      <w:r>
        <w:rPr>
          <w:b w:val="0"/>
          <w:color w:val="231F20"/>
          <w:spacing w:val="-38"/>
          <w:w w:val="80"/>
        </w:rPr>
        <w:t> </w:t>
      </w:r>
      <w:r>
        <w:rPr>
          <w:b w:val="0"/>
          <w:color w:val="231F20"/>
          <w:w w:val="80"/>
        </w:rPr>
        <w:t>interest</w:t>
      </w:r>
      <w:r>
        <w:rPr>
          <w:b w:val="0"/>
          <w:color w:val="231F20"/>
          <w:spacing w:val="-37"/>
          <w:w w:val="80"/>
        </w:rPr>
        <w:t> </w:t>
      </w:r>
      <w:r>
        <w:rPr>
          <w:b w:val="0"/>
          <w:color w:val="231F20"/>
          <w:w w:val="80"/>
        </w:rPr>
        <w:t>at</w:t>
      </w:r>
      <w:r>
        <w:rPr>
          <w:b w:val="0"/>
          <w:color w:val="231F20"/>
          <w:spacing w:val="-37"/>
          <w:w w:val="80"/>
        </w:rPr>
        <w:t> </w:t>
      </w:r>
      <w:r>
        <w:rPr>
          <w:b w:val="0"/>
          <w:color w:val="231F20"/>
          <w:w w:val="80"/>
        </w:rPr>
        <w:t>the</w:t>
      </w:r>
      <w:r>
        <w:rPr>
          <w:b w:val="0"/>
          <w:color w:val="231F20"/>
          <w:spacing w:val="-37"/>
          <w:w w:val="80"/>
        </w:rPr>
        <w:t> </w:t>
      </w:r>
      <w:r>
        <w:rPr>
          <w:b w:val="0"/>
          <w:color w:val="231F20"/>
          <w:w w:val="80"/>
        </w:rPr>
        <w:t>date</w:t>
      </w:r>
      <w:r>
        <w:rPr>
          <w:b w:val="0"/>
          <w:color w:val="231F20"/>
          <w:spacing w:val="-37"/>
          <w:w w:val="80"/>
        </w:rPr>
        <w:t> </w:t>
      </w:r>
      <w:r>
        <w:rPr>
          <w:b w:val="0"/>
          <w:color w:val="231F20"/>
          <w:w w:val="80"/>
        </w:rPr>
        <w:t>of</w:t>
      </w:r>
      <w:r>
        <w:rPr>
          <w:b w:val="0"/>
          <w:color w:val="231F20"/>
          <w:spacing w:val="-37"/>
          <w:w w:val="80"/>
        </w:rPr>
        <w:t> </w:t>
      </w:r>
      <w:r>
        <w:rPr>
          <w:b w:val="0"/>
          <w:color w:val="231F20"/>
          <w:w w:val="80"/>
        </w:rPr>
        <w:t>redemption</w:t>
      </w:r>
      <w:r>
        <w:rPr>
          <w:b w:val="0"/>
          <w:color w:val="231F20"/>
          <w:w w:val="79"/>
        </w:rPr>
        <w:t> </w:t>
      </w:r>
      <w:r>
        <w:rPr>
          <w:b w:val="0"/>
          <w:color w:val="231F20"/>
          <w:w w:val="80"/>
        </w:rPr>
        <w:t>or</w:t>
      </w:r>
      <w:r>
        <w:rPr>
          <w:b w:val="0"/>
          <w:color w:val="231F20"/>
          <w:spacing w:val="-12"/>
          <w:w w:val="80"/>
        </w:rPr>
        <w:t> </w:t>
      </w:r>
      <w:r>
        <w:rPr>
          <w:b w:val="0"/>
          <w:color w:val="231F20"/>
          <w:w w:val="80"/>
        </w:rPr>
        <w:t>the</w:t>
      </w:r>
      <w:r>
        <w:rPr>
          <w:b w:val="0"/>
          <w:color w:val="231F20"/>
          <w:spacing w:val="-12"/>
          <w:w w:val="80"/>
        </w:rPr>
        <w:t> </w:t>
      </w:r>
      <w:r>
        <w:rPr>
          <w:b w:val="0"/>
          <w:color w:val="231F20"/>
          <w:w w:val="80"/>
        </w:rPr>
        <w:t>sum</w:t>
      </w:r>
      <w:r>
        <w:rPr>
          <w:b w:val="0"/>
          <w:color w:val="231F20"/>
          <w:spacing w:val="-13"/>
          <w:w w:val="80"/>
        </w:rPr>
        <w:t> </w:t>
      </w:r>
      <w:r>
        <w:rPr>
          <w:b w:val="0"/>
          <w:color w:val="231F20"/>
          <w:w w:val="80"/>
        </w:rPr>
        <w:t>of</w:t>
      </w:r>
      <w:r>
        <w:rPr>
          <w:b w:val="0"/>
          <w:color w:val="231F20"/>
          <w:spacing w:val="-12"/>
          <w:w w:val="80"/>
        </w:rPr>
        <w:t> </w:t>
      </w:r>
      <w:r>
        <w:rPr>
          <w:b w:val="0"/>
          <w:color w:val="231F20"/>
          <w:w w:val="80"/>
        </w:rPr>
        <w:t>the</w:t>
      </w:r>
      <w:r>
        <w:rPr>
          <w:b w:val="0"/>
          <w:color w:val="231F20"/>
          <w:spacing w:val="-12"/>
          <w:w w:val="80"/>
        </w:rPr>
        <w:t> </w:t>
      </w:r>
      <w:r>
        <w:rPr>
          <w:b w:val="0"/>
          <w:color w:val="231F20"/>
          <w:w w:val="80"/>
        </w:rPr>
        <w:t>present</w:t>
      </w:r>
      <w:r>
        <w:rPr>
          <w:b w:val="0"/>
          <w:color w:val="231F20"/>
          <w:spacing w:val="-12"/>
          <w:w w:val="80"/>
        </w:rPr>
        <w:t> </w:t>
      </w:r>
      <w:r>
        <w:rPr>
          <w:b w:val="0"/>
          <w:color w:val="231F20"/>
          <w:w w:val="80"/>
        </w:rPr>
        <w:t>values</w:t>
      </w:r>
      <w:r>
        <w:rPr>
          <w:b w:val="0"/>
          <w:color w:val="231F20"/>
          <w:spacing w:val="-14"/>
          <w:w w:val="80"/>
        </w:rPr>
        <w:t> </w:t>
      </w:r>
      <w:r>
        <w:rPr>
          <w:b w:val="0"/>
          <w:color w:val="231F20"/>
          <w:w w:val="80"/>
        </w:rPr>
        <w:t>of</w:t>
      </w:r>
      <w:r>
        <w:rPr>
          <w:b w:val="0"/>
          <w:color w:val="231F20"/>
          <w:spacing w:val="-12"/>
          <w:w w:val="80"/>
        </w:rPr>
        <w:t> </w:t>
      </w:r>
      <w:r>
        <w:rPr>
          <w:b w:val="0"/>
          <w:color w:val="231F20"/>
          <w:w w:val="80"/>
        </w:rPr>
        <w:t>the</w:t>
      </w:r>
      <w:r>
        <w:rPr>
          <w:b w:val="0"/>
          <w:color w:val="231F20"/>
          <w:spacing w:val="-12"/>
          <w:w w:val="80"/>
        </w:rPr>
        <w:t> </w:t>
      </w:r>
      <w:r>
        <w:rPr>
          <w:b w:val="0"/>
          <w:color w:val="231F20"/>
          <w:w w:val="80"/>
        </w:rPr>
        <w:t>remaining</w:t>
      </w:r>
      <w:r>
        <w:rPr>
          <w:b w:val="0"/>
          <w:color w:val="231F20"/>
          <w:spacing w:val="-13"/>
          <w:w w:val="80"/>
        </w:rPr>
        <w:t> </w:t>
      </w:r>
      <w:r>
        <w:rPr>
          <w:b w:val="0"/>
          <w:color w:val="231F20"/>
          <w:w w:val="80"/>
        </w:rPr>
        <w:t>sched-</w:t>
      </w:r>
      <w:r>
        <w:rPr>
          <w:b w:val="0"/>
          <w:color w:val="231F20"/>
          <w:w w:val="76"/>
        </w:rPr>
        <w:t> </w:t>
      </w:r>
      <w:r>
        <w:rPr>
          <w:b w:val="0"/>
          <w:color w:val="231F20"/>
          <w:w w:val="85"/>
        </w:rPr>
        <w:t>uled</w:t>
      </w:r>
      <w:r>
        <w:rPr>
          <w:b w:val="0"/>
          <w:color w:val="231F20"/>
          <w:spacing w:val="-11"/>
          <w:w w:val="85"/>
        </w:rPr>
        <w:t> </w:t>
      </w:r>
      <w:r>
        <w:rPr>
          <w:b w:val="0"/>
          <w:color w:val="231F20"/>
          <w:w w:val="85"/>
        </w:rPr>
        <w:t>payments</w:t>
      </w:r>
      <w:r>
        <w:rPr>
          <w:b w:val="0"/>
          <w:color w:val="231F20"/>
          <w:spacing w:val="-11"/>
          <w:w w:val="85"/>
        </w:rPr>
        <w:t> </w:t>
      </w:r>
      <w:r>
        <w:rPr>
          <w:b w:val="0"/>
          <w:color w:val="231F20"/>
          <w:w w:val="85"/>
        </w:rPr>
        <w:t>of</w:t>
      </w:r>
      <w:r>
        <w:rPr>
          <w:b w:val="0"/>
          <w:color w:val="231F20"/>
          <w:spacing w:val="-11"/>
          <w:w w:val="85"/>
        </w:rPr>
        <w:t> </w:t>
      </w:r>
      <w:r>
        <w:rPr>
          <w:b w:val="0"/>
          <w:color w:val="231F20"/>
          <w:w w:val="85"/>
        </w:rPr>
        <w:t>principal</w:t>
      </w:r>
      <w:r>
        <w:rPr>
          <w:b w:val="0"/>
          <w:color w:val="231F20"/>
          <w:spacing w:val="-11"/>
          <w:w w:val="85"/>
        </w:rPr>
        <w:t> </w:t>
      </w:r>
      <w:r>
        <w:rPr>
          <w:b w:val="0"/>
          <w:color w:val="231F20"/>
          <w:w w:val="85"/>
        </w:rPr>
        <w:t>and</w:t>
      </w:r>
      <w:r>
        <w:rPr>
          <w:b w:val="0"/>
          <w:color w:val="231F20"/>
          <w:spacing w:val="-11"/>
          <w:w w:val="85"/>
        </w:rPr>
        <w:t> </w:t>
      </w:r>
      <w:r>
        <w:rPr>
          <w:b w:val="0"/>
          <w:color w:val="231F20"/>
          <w:w w:val="85"/>
        </w:rPr>
        <w:t>interest</w:t>
      </w:r>
      <w:r>
        <w:rPr>
          <w:b w:val="0"/>
          <w:color w:val="231F20"/>
          <w:spacing w:val="-11"/>
          <w:w w:val="85"/>
        </w:rPr>
        <w:t> </w:t>
      </w:r>
      <w:r>
        <w:rPr>
          <w:b w:val="0"/>
          <w:color w:val="231F20"/>
          <w:w w:val="85"/>
        </w:rPr>
        <w:t>thereon,</w:t>
      </w:r>
      <w:r>
        <w:rPr>
          <w:b w:val="0"/>
          <w:color w:val="231F20"/>
          <w:spacing w:val="-11"/>
          <w:w w:val="85"/>
        </w:rPr>
        <w:t> </w:t>
      </w:r>
      <w:r>
        <w:rPr>
          <w:b w:val="0"/>
          <w:color w:val="231F20"/>
          <w:w w:val="85"/>
        </w:rPr>
        <w:t>dis-</w:t>
      </w:r>
      <w:r>
        <w:rPr>
          <w:b w:val="0"/>
          <w:color w:val="231F20"/>
          <w:w w:val="77"/>
        </w:rPr>
        <w:t> </w:t>
      </w:r>
      <w:r>
        <w:rPr>
          <w:b w:val="0"/>
          <w:color w:val="231F20"/>
          <w:w w:val="85"/>
        </w:rPr>
        <w:t>counted</w:t>
      </w:r>
      <w:r>
        <w:rPr>
          <w:b w:val="0"/>
          <w:color w:val="231F20"/>
          <w:spacing w:val="-9"/>
          <w:w w:val="85"/>
        </w:rPr>
        <w:t> </w:t>
      </w:r>
      <w:r>
        <w:rPr>
          <w:b w:val="0"/>
          <w:color w:val="231F20"/>
          <w:w w:val="85"/>
        </w:rPr>
        <w:t>to</w:t>
      </w:r>
      <w:r>
        <w:rPr>
          <w:b w:val="0"/>
          <w:color w:val="231F20"/>
          <w:spacing w:val="-7"/>
          <w:w w:val="85"/>
        </w:rPr>
        <w:t> </w:t>
      </w:r>
      <w:r>
        <w:rPr>
          <w:b w:val="0"/>
          <w:color w:val="231F20"/>
          <w:w w:val="85"/>
        </w:rPr>
        <w:t>the</w:t>
      </w:r>
      <w:r>
        <w:rPr>
          <w:b w:val="0"/>
          <w:color w:val="231F20"/>
          <w:spacing w:val="-7"/>
          <w:w w:val="85"/>
        </w:rPr>
        <w:t> </w:t>
      </w:r>
      <w:r>
        <w:rPr>
          <w:b w:val="0"/>
          <w:color w:val="231F20"/>
          <w:w w:val="85"/>
        </w:rPr>
        <w:t>date</w:t>
      </w:r>
      <w:r>
        <w:rPr>
          <w:b w:val="0"/>
          <w:color w:val="231F20"/>
          <w:spacing w:val="-8"/>
          <w:w w:val="85"/>
        </w:rPr>
        <w:t> </w:t>
      </w:r>
      <w:r>
        <w:rPr>
          <w:b w:val="0"/>
          <w:color w:val="231F20"/>
          <w:w w:val="85"/>
        </w:rPr>
        <w:t>of</w:t>
      </w:r>
      <w:r>
        <w:rPr>
          <w:b w:val="0"/>
          <w:color w:val="231F20"/>
          <w:spacing w:val="-7"/>
          <w:w w:val="85"/>
        </w:rPr>
        <w:t> </w:t>
      </w:r>
      <w:r>
        <w:rPr>
          <w:b w:val="0"/>
          <w:color w:val="231F20"/>
          <w:w w:val="85"/>
        </w:rPr>
        <w:t>redemption</w:t>
      </w:r>
      <w:r>
        <w:rPr>
          <w:b w:val="0"/>
          <w:color w:val="231F20"/>
          <w:spacing w:val="-8"/>
          <w:w w:val="85"/>
        </w:rPr>
        <w:t> </w:t>
      </w:r>
      <w:r>
        <w:rPr>
          <w:b w:val="0"/>
          <w:color w:val="231F20"/>
          <w:w w:val="85"/>
        </w:rPr>
        <w:t>at</w:t>
      </w:r>
      <w:r>
        <w:rPr>
          <w:b w:val="0"/>
          <w:color w:val="231F20"/>
          <w:spacing w:val="-7"/>
          <w:w w:val="85"/>
        </w:rPr>
        <w:t> </w:t>
      </w:r>
      <w:r>
        <w:rPr>
          <w:b w:val="0"/>
          <w:color w:val="231F20"/>
          <w:w w:val="85"/>
        </w:rPr>
        <w:t>the</w:t>
      </w:r>
      <w:r>
        <w:rPr>
          <w:b w:val="0"/>
          <w:color w:val="231F20"/>
          <w:spacing w:val="-7"/>
          <w:w w:val="85"/>
        </w:rPr>
        <w:t> </w:t>
      </w:r>
      <w:r>
        <w:rPr>
          <w:b w:val="0"/>
          <w:color w:val="231F20"/>
          <w:w w:val="85"/>
        </w:rPr>
        <w:t>comparable</w:t>
      </w:r>
      <w:r>
        <w:rPr>
          <w:b w:val="0"/>
          <w:color w:val="231F20"/>
          <w:w w:val="77"/>
        </w:rPr>
        <w:t> </w:t>
      </w:r>
      <w:r>
        <w:rPr>
          <w:b w:val="0"/>
          <w:color w:val="231F20"/>
          <w:w w:val="80"/>
        </w:rPr>
        <w:t>treasury</w:t>
      </w:r>
      <w:r>
        <w:rPr>
          <w:b w:val="0"/>
          <w:color w:val="231F20"/>
          <w:spacing w:val="-34"/>
          <w:w w:val="80"/>
        </w:rPr>
        <w:t> </w:t>
      </w:r>
      <w:r>
        <w:rPr>
          <w:b w:val="0"/>
          <w:color w:val="231F20"/>
          <w:w w:val="80"/>
        </w:rPr>
        <w:t>rate</w:t>
      </w:r>
      <w:r>
        <w:rPr>
          <w:b w:val="0"/>
          <w:color w:val="231F20"/>
          <w:spacing w:val="-33"/>
          <w:w w:val="80"/>
        </w:rPr>
        <w:t> </w:t>
      </w:r>
      <w:r>
        <w:rPr>
          <w:b w:val="0"/>
          <w:color w:val="231F20"/>
          <w:w w:val="80"/>
        </w:rPr>
        <w:t>plus</w:t>
      </w:r>
      <w:r>
        <w:rPr>
          <w:b w:val="0"/>
          <w:color w:val="231F20"/>
          <w:spacing w:val="-34"/>
          <w:w w:val="80"/>
        </w:rPr>
        <w:t> </w:t>
      </w:r>
      <w:r>
        <w:rPr>
          <w:b w:val="0"/>
          <w:color w:val="231F20"/>
          <w:w w:val="80"/>
        </w:rPr>
        <w:t>20</w:t>
      </w:r>
      <w:r>
        <w:rPr>
          <w:b w:val="0"/>
          <w:color w:val="231F20"/>
          <w:spacing w:val="-33"/>
          <w:w w:val="80"/>
        </w:rPr>
        <w:t> </w:t>
      </w:r>
      <w:r>
        <w:rPr>
          <w:b w:val="0"/>
          <w:color w:val="231F20"/>
          <w:w w:val="80"/>
        </w:rPr>
        <w:t>basis</w:t>
      </w:r>
      <w:r>
        <w:rPr>
          <w:b w:val="0"/>
          <w:color w:val="231F20"/>
          <w:spacing w:val="-33"/>
          <w:w w:val="80"/>
        </w:rPr>
        <w:t> </w:t>
      </w:r>
      <w:r>
        <w:rPr>
          <w:b w:val="0"/>
          <w:color w:val="231F20"/>
          <w:w w:val="80"/>
        </w:rPr>
        <w:t>points,</w:t>
      </w:r>
      <w:r>
        <w:rPr>
          <w:b w:val="0"/>
          <w:color w:val="231F20"/>
          <w:spacing w:val="-33"/>
          <w:w w:val="80"/>
        </w:rPr>
        <w:t> </w:t>
      </w:r>
      <w:r>
        <w:rPr>
          <w:b w:val="0"/>
          <w:color w:val="231F20"/>
          <w:w w:val="80"/>
        </w:rPr>
        <w:t>plus</w:t>
      </w:r>
      <w:r>
        <w:rPr>
          <w:b w:val="0"/>
          <w:color w:val="231F20"/>
          <w:spacing w:val="-33"/>
          <w:w w:val="80"/>
        </w:rPr>
        <w:t> </w:t>
      </w:r>
      <w:r>
        <w:rPr>
          <w:b w:val="0"/>
          <w:color w:val="231F20"/>
          <w:w w:val="80"/>
        </w:rPr>
        <w:t>accrued</w:t>
      </w:r>
      <w:r>
        <w:rPr>
          <w:b w:val="0"/>
          <w:color w:val="231F20"/>
          <w:spacing w:val="-35"/>
          <w:w w:val="80"/>
        </w:rPr>
        <w:t> </w:t>
      </w:r>
      <w:r>
        <w:rPr>
          <w:b w:val="0"/>
          <w:color w:val="231F20"/>
          <w:w w:val="80"/>
        </w:rPr>
        <w:t>interest</w:t>
      </w:r>
      <w:r>
        <w:rPr>
          <w:b w:val="0"/>
          <w:color w:val="231F20"/>
          <w:spacing w:val="-33"/>
          <w:w w:val="80"/>
        </w:rPr>
        <w:t> </w:t>
      </w:r>
      <w:r>
        <w:rPr>
          <w:b w:val="0"/>
          <w:color w:val="231F20"/>
          <w:w w:val="80"/>
        </w:rPr>
        <w:t>at</w:t>
      </w:r>
      <w:r>
        <w:rPr>
          <w:b w:val="0"/>
          <w:color w:val="231F20"/>
          <w:w w:val="73"/>
        </w:rPr>
        <w:t> </w:t>
      </w:r>
      <w:r>
        <w:rPr>
          <w:b w:val="0"/>
          <w:color w:val="231F20"/>
          <w:w w:val="80"/>
        </w:rPr>
        <w:t>the date of redemption. In January 2007,</w:t>
      </w:r>
      <w:r>
        <w:rPr>
          <w:b w:val="0"/>
          <w:color w:val="231F20"/>
          <w:spacing w:val="-10"/>
          <w:w w:val="80"/>
        </w:rPr>
        <w:t> </w:t>
      </w:r>
      <w:r>
        <w:rPr>
          <w:b w:val="0"/>
          <w:color w:val="231F20"/>
          <w:w w:val="80"/>
        </w:rPr>
        <w:t>the</w:t>
      </w:r>
      <w:r>
        <w:rPr>
          <w:b w:val="0"/>
          <w:color w:val="231F20"/>
          <w:spacing w:val="-2"/>
          <w:w w:val="80"/>
        </w:rPr>
        <w:t> </w:t>
      </w:r>
      <w:r>
        <w:rPr>
          <w:b w:val="0"/>
          <w:color w:val="231F20"/>
          <w:w w:val="80"/>
        </w:rPr>
        <w:t>Company</w:t>
      </w:r>
      <w:r>
        <w:rPr>
          <w:b w:val="0"/>
          <w:color w:val="231F20"/>
          <w:w w:val="80"/>
        </w:rPr>
        <w:t> </w:t>
      </w:r>
      <w:r>
        <w:rPr>
          <w:b w:val="0"/>
          <w:color w:val="231F20"/>
          <w:w w:val="80"/>
        </w:rPr>
        <w:t>entered into an interest-rate swap agreement</w:t>
      </w:r>
      <w:r>
        <w:rPr>
          <w:b w:val="0"/>
          <w:color w:val="231F20"/>
          <w:spacing w:val="-32"/>
          <w:w w:val="80"/>
        </w:rPr>
        <w:t> </w:t>
      </w:r>
      <w:r>
        <w:rPr>
          <w:b w:val="0"/>
          <w:color w:val="231F20"/>
          <w:w w:val="80"/>
        </w:rPr>
        <w:t>to</w:t>
      </w:r>
      <w:r>
        <w:rPr>
          <w:b w:val="0"/>
          <w:color w:val="231F20"/>
          <w:spacing w:val="-6"/>
          <w:w w:val="80"/>
        </w:rPr>
        <w:t> </w:t>
      </w:r>
      <w:r>
        <w:rPr>
          <w:b w:val="0"/>
          <w:color w:val="231F20"/>
          <w:w w:val="80"/>
        </w:rPr>
        <w:t>convert</w:t>
      </w:r>
      <w:r>
        <w:rPr>
          <w:b w:val="0"/>
          <w:color w:val="231F20"/>
          <w:w w:val="78"/>
        </w:rPr>
        <w:t> </w:t>
      </w:r>
      <w:r>
        <w:rPr>
          <w:b w:val="0"/>
          <w:color w:val="231F20"/>
          <w:w w:val="85"/>
        </w:rPr>
        <w:t>this</w:t>
      </w:r>
      <w:r>
        <w:rPr>
          <w:b w:val="0"/>
          <w:color w:val="231F20"/>
          <w:spacing w:val="-5"/>
          <w:w w:val="85"/>
        </w:rPr>
        <w:t> </w:t>
      </w:r>
      <w:r>
        <w:rPr>
          <w:b w:val="0"/>
          <w:color w:val="231F20"/>
          <w:w w:val="85"/>
        </w:rPr>
        <w:t>fixed-rate</w:t>
      </w:r>
      <w:r>
        <w:rPr>
          <w:b w:val="0"/>
          <w:color w:val="231F20"/>
          <w:spacing w:val="-6"/>
          <w:w w:val="85"/>
        </w:rPr>
        <w:t> </w:t>
      </w:r>
      <w:r>
        <w:rPr>
          <w:b w:val="0"/>
          <w:color w:val="231F20"/>
          <w:w w:val="85"/>
        </w:rPr>
        <w:t>debt</w:t>
      </w:r>
      <w:r>
        <w:rPr>
          <w:b w:val="0"/>
          <w:color w:val="231F20"/>
          <w:spacing w:val="-6"/>
          <w:w w:val="85"/>
        </w:rPr>
        <w:t> </w:t>
      </w:r>
      <w:r>
        <w:rPr>
          <w:b w:val="0"/>
          <w:color w:val="231F20"/>
          <w:w w:val="85"/>
        </w:rPr>
        <w:t>to</w:t>
      </w:r>
      <w:r>
        <w:rPr>
          <w:b w:val="0"/>
          <w:color w:val="231F20"/>
          <w:spacing w:val="-5"/>
          <w:w w:val="85"/>
        </w:rPr>
        <w:t> </w:t>
      </w:r>
      <w:r>
        <w:rPr>
          <w:b w:val="0"/>
          <w:color w:val="231F20"/>
          <w:w w:val="85"/>
        </w:rPr>
        <w:t>a</w:t>
      </w:r>
      <w:r>
        <w:rPr>
          <w:b w:val="0"/>
          <w:color w:val="231F20"/>
          <w:spacing w:val="-7"/>
          <w:w w:val="85"/>
        </w:rPr>
        <w:t> </w:t>
      </w:r>
      <w:r>
        <w:rPr>
          <w:b w:val="0"/>
          <w:color w:val="231F20"/>
          <w:w w:val="85"/>
        </w:rPr>
        <w:t>floating</w:t>
      </w:r>
      <w:r>
        <w:rPr>
          <w:b w:val="0"/>
          <w:color w:val="231F20"/>
          <w:spacing w:val="-5"/>
          <w:w w:val="85"/>
        </w:rPr>
        <w:t> </w:t>
      </w:r>
      <w:r>
        <w:rPr>
          <w:b w:val="0"/>
          <w:color w:val="231F20"/>
          <w:w w:val="85"/>
        </w:rPr>
        <w:t>rate.</w:t>
      </w:r>
      <w:r>
        <w:rPr>
          <w:b w:val="0"/>
          <w:color w:val="231F20"/>
          <w:spacing w:val="-7"/>
          <w:w w:val="85"/>
        </w:rPr>
        <w:t> </w:t>
      </w:r>
      <w:r>
        <w:rPr>
          <w:b w:val="0"/>
          <w:color w:val="231F20"/>
          <w:w w:val="85"/>
        </w:rPr>
        <w:t>See</w:t>
      </w:r>
      <w:r>
        <w:rPr>
          <w:b w:val="0"/>
          <w:color w:val="231F20"/>
          <w:spacing w:val="-7"/>
          <w:w w:val="85"/>
        </w:rPr>
        <w:t> </w:t>
      </w:r>
      <w:r>
        <w:rPr>
          <w:b w:val="0"/>
          <w:color w:val="231F20"/>
          <w:w w:val="85"/>
        </w:rPr>
        <w:t>Note</w:t>
      </w:r>
      <w:r>
        <w:rPr>
          <w:b w:val="0"/>
          <w:color w:val="231F20"/>
          <w:spacing w:val="-6"/>
          <w:w w:val="85"/>
        </w:rPr>
        <w:t> </w:t>
      </w:r>
      <w:r>
        <w:rPr>
          <w:b w:val="0"/>
          <w:color w:val="231F20"/>
          <w:w w:val="85"/>
        </w:rPr>
        <w:t>10</w:t>
      </w:r>
      <w:r>
        <w:rPr>
          <w:b w:val="0"/>
          <w:color w:val="231F20"/>
          <w:spacing w:val="-6"/>
          <w:w w:val="85"/>
        </w:rPr>
        <w:t> </w:t>
      </w:r>
      <w:r>
        <w:rPr>
          <w:b w:val="0"/>
          <w:color w:val="231F20"/>
          <w:w w:val="85"/>
        </w:rPr>
        <w:t>for</w:t>
      </w:r>
      <w:r>
        <w:rPr>
          <w:b w:val="0"/>
          <w:color w:val="231F20"/>
          <w:w w:val="81"/>
        </w:rPr>
        <w:t> </w:t>
      </w:r>
      <w:r>
        <w:rPr>
          <w:b w:val="0"/>
          <w:color w:val="231F20"/>
          <w:w w:val="80"/>
        </w:rPr>
        <w:t>more information on the interest-rate swap</w:t>
      </w:r>
      <w:r>
        <w:rPr>
          <w:b w:val="0"/>
          <w:color w:val="231F20"/>
          <w:spacing w:val="-27"/>
          <w:w w:val="80"/>
        </w:rPr>
        <w:t> </w:t>
      </w:r>
      <w:r>
        <w:rPr>
          <w:b w:val="0"/>
          <w:color w:val="231F20"/>
          <w:w w:val="80"/>
        </w:rPr>
        <w:t>agreement.</w:t>
      </w:r>
    </w:p>
    <w:p>
      <w:pPr>
        <w:pStyle w:val="BodyText"/>
        <w:spacing w:line="244" w:lineRule="auto" w:before="179"/>
        <w:ind w:left="119" w:right="196" w:firstLine="400"/>
        <w:jc w:val="both"/>
        <w:rPr>
          <w:b w:val="0"/>
        </w:rPr>
      </w:pPr>
      <w:r>
        <w:rPr>
          <w:b w:val="0"/>
          <w:color w:val="231F20"/>
          <w:w w:val="80"/>
        </w:rPr>
        <w:t>The</w:t>
      </w:r>
      <w:r>
        <w:rPr>
          <w:b w:val="0"/>
          <w:color w:val="231F20"/>
          <w:spacing w:val="-15"/>
          <w:w w:val="80"/>
        </w:rPr>
        <w:t> </w:t>
      </w:r>
      <w:r>
        <w:rPr>
          <w:b w:val="0"/>
          <w:color w:val="231F20"/>
          <w:w w:val="80"/>
        </w:rPr>
        <w:t>Company</w:t>
      </w:r>
      <w:r>
        <w:rPr>
          <w:b w:val="0"/>
          <w:color w:val="231F20"/>
          <w:spacing w:val="-15"/>
          <w:w w:val="80"/>
        </w:rPr>
        <w:t> </w:t>
      </w:r>
      <w:r>
        <w:rPr>
          <w:b w:val="0"/>
          <w:color w:val="231F20"/>
          <w:w w:val="80"/>
        </w:rPr>
        <w:t>is</w:t>
      </w:r>
      <w:r>
        <w:rPr>
          <w:b w:val="0"/>
          <w:color w:val="231F20"/>
          <w:spacing w:val="-14"/>
          <w:w w:val="80"/>
        </w:rPr>
        <w:t> </w:t>
      </w:r>
      <w:r>
        <w:rPr>
          <w:b w:val="0"/>
          <w:color w:val="231F20"/>
          <w:w w:val="80"/>
        </w:rPr>
        <w:t>required</w:t>
      </w:r>
      <w:r>
        <w:rPr>
          <w:b w:val="0"/>
          <w:color w:val="231F20"/>
          <w:spacing w:val="-14"/>
          <w:w w:val="80"/>
        </w:rPr>
        <w:t> </w:t>
      </w:r>
      <w:r>
        <w:rPr>
          <w:b w:val="0"/>
          <w:color w:val="231F20"/>
          <w:w w:val="80"/>
        </w:rPr>
        <w:t>to</w:t>
      </w:r>
      <w:r>
        <w:rPr>
          <w:b w:val="0"/>
          <w:color w:val="231F20"/>
          <w:spacing w:val="-13"/>
          <w:w w:val="80"/>
        </w:rPr>
        <w:t> </w:t>
      </w:r>
      <w:r>
        <w:rPr>
          <w:b w:val="0"/>
          <w:color w:val="231F20"/>
          <w:w w:val="80"/>
        </w:rPr>
        <w:t>provide</w:t>
      </w:r>
      <w:r>
        <w:rPr>
          <w:b w:val="0"/>
          <w:color w:val="231F20"/>
          <w:spacing w:val="-15"/>
          <w:w w:val="80"/>
        </w:rPr>
        <w:t> </w:t>
      </w:r>
      <w:r>
        <w:rPr>
          <w:b w:val="0"/>
          <w:color w:val="231F20"/>
          <w:w w:val="80"/>
        </w:rPr>
        <w:t>standby</w:t>
      </w:r>
      <w:r>
        <w:rPr>
          <w:b w:val="0"/>
          <w:color w:val="231F20"/>
          <w:spacing w:val="-15"/>
          <w:w w:val="80"/>
        </w:rPr>
        <w:t> </w:t>
      </w:r>
      <w:r>
        <w:rPr>
          <w:b w:val="0"/>
          <w:color w:val="231F20"/>
          <w:w w:val="80"/>
        </w:rPr>
        <w:t>letters </w:t>
      </w:r>
      <w:r>
        <w:rPr>
          <w:b w:val="0"/>
          <w:color w:val="231F20"/>
          <w:w w:val="85"/>
        </w:rPr>
        <w:t>of</w:t>
      </w:r>
      <w:r>
        <w:rPr>
          <w:b w:val="0"/>
          <w:color w:val="231F20"/>
          <w:spacing w:val="-29"/>
          <w:w w:val="85"/>
        </w:rPr>
        <w:t> </w:t>
      </w:r>
      <w:r>
        <w:rPr>
          <w:b w:val="0"/>
          <w:color w:val="231F20"/>
          <w:w w:val="85"/>
        </w:rPr>
        <w:t>credit</w:t>
      </w:r>
      <w:r>
        <w:rPr>
          <w:b w:val="0"/>
          <w:color w:val="231F20"/>
          <w:spacing w:val="-29"/>
          <w:w w:val="85"/>
        </w:rPr>
        <w:t> </w:t>
      </w:r>
      <w:r>
        <w:rPr>
          <w:b w:val="0"/>
          <w:color w:val="231F20"/>
          <w:w w:val="85"/>
        </w:rPr>
        <w:t>to</w:t>
      </w:r>
      <w:r>
        <w:rPr>
          <w:b w:val="0"/>
          <w:color w:val="231F20"/>
          <w:spacing w:val="-28"/>
          <w:w w:val="85"/>
        </w:rPr>
        <w:t> </w:t>
      </w:r>
      <w:r>
        <w:rPr>
          <w:b w:val="0"/>
          <w:color w:val="231F20"/>
          <w:w w:val="85"/>
        </w:rPr>
        <w:t>support</w:t>
      </w:r>
      <w:r>
        <w:rPr>
          <w:b w:val="0"/>
          <w:color w:val="231F20"/>
          <w:spacing w:val="-27"/>
          <w:w w:val="85"/>
        </w:rPr>
        <w:t> </w:t>
      </w:r>
      <w:r>
        <w:rPr>
          <w:b w:val="0"/>
          <w:color w:val="231F20"/>
          <w:w w:val="85"/>
        </w:rPr>
        <w:t>certain</w:t>
      </w:r>
      <w:r>
        <w:rPr>
          <w:b w:val="0"/>
          <w:color w:val="231F20"/>
          <w:spacing w:val="-29"/>
          <w:w w:val="85"/>
        </w:rPr>
        <w:t> </w:t>
      </w:r>
      <w:r>
        <w:rPr>
          <w:b w:val="0"/>
          <w:color w:val="231F20"/>
          <w:w w:val="85"/>
        </w:rPr>
        <w:t>obligations</w:t>
      </w:r>
      <w:r>
        <w:rPr>
          <w:b w:val="0"/>
          <w:color w:val="231F20"/>
          <w:spacing w:val="-29"/>
          <w:w w:val="85"/>
        </w:rPr>
        <w:t> </w:t>
      </w:r>
      <w:r>
        <w:rPr>
          <w:b w:val="0"/>
          <w:color w:val="231F20"/>
          <w:w w:val="85"/>
        </w:rPr>
        <w:t>that</w:t>
      </w:r>
      <w:r>
        <w:rPr>
          <w:b w:val="0"/>
          <w:color w:val="231F20"/>
          <w:spacing w:val="-29"/>
          <w:w w:val="85"/>
        </w:rPr>
        <w:t> </w:t>
      </w:r>
      <w:r>
        <w:rPr>
          <w:b w:val="0"/>
          <w:color w:val="231F20"/>
          <w:w w:val="85"/>
        </w:rPr>
        <w:t>arise</w:t>
      </w:r>
      <w:r>
        <w:rPr>
          <w:b w:val="0"/>
          <w:color w:val="231F20"/>
          <w:spacing w:val="-29"/>
          <w:w w:val="85"/>
        </w:rPr>
        <w:t> </w:t>
      </w:r>
      <w:r>
        <w:rPr>
          <w:b w:val="0"/>
          <w:color w:val="231F20"/>
          <w:w w:val="85"/>
        </w:rPr>
        <w:t>in</w:t>
      </w:r>
      <w:r>
        <w:rPr>
          <w:b w:val="0"/>
          <w:color w:val="231F20"/>
          <w:spacing w:val="-29"/>
          <w:w w:val="85"/>
        </w:rPr>
        <w:t> </w:t>
      </w:r>
      <w:r>
        <w:rPr>
          <w:b w:val="0"/>
          <w:color w:val="231F20"/>
          <w:w w:val="85"/>
        </w:rPr>
        <w:t>the </w:t>
      </w:r>
      <w:r>
        <w:rPr>
          <w:b w:val="0"/>
          <w:color w:val="231F20"/>
          <w:w w:val="80"/>
        </w:rPr>
        <w:t>ordinary</w:t>
      </w:r>
      <w:r>
        <w:rPr>
          <w:b w:val="0"/>
          <w:color w:val="231F20"/>
          <w:spacing w:val="-25"/>
          <w:w w:val="80"/>
        </w:rPr>
        <w:t> </w:t>
      </w:r>
      <w:r>
        <w:rPr>
          <w:b w:val="0"/>
          <w:color w:val="231F20"/>
          <w:w w:val="80"/>
        </w:rPr>
        <w:t>course</w:t>
      </w:r>
      <w:r>
        <w:rPr>
          <w:b w:val="0"/>
          <w:color w:val="231F20"/>
          <w:spacing w:val="-25"/>
          <w:w w:val="80"/>
        </w:rPr>
        <w:t> </w:t>
      </w:r>
      <w:r>
        <w:rPr>
          <w:b w:val="0"/>
          <w:color w:val="231F20"/>
          <w:w w:val="80"/>
        </w:rPr>
        <w:t>of</w:t>
      </w:r>
      <w:r>
        <w:rPr>
          <w:b w:val="0"/>
          <w:color w:val="231F20"/>
          <w:spacing w:val="-25"/>
          <w:w w:val="80"/>
        </w:rPr>
        <w:t> </w:t>
      </w:r>
      <w:r>
        <w:rPr>
          <w:b w:val="0"/>
          <w:color w:val="231F20"/>
          <w:w w:val="80"/>
        </w:rPr>
        <w:t>business.</w:t>
      </w:r>
      <w:r>
        <w:rPr>
          <w:b w:val="0"/>
          <w:color w:val="231F20"/>
          <w:spacing w:val="-25"/>
          <w:w w:val="80"/>
        </w:rPr>
        <w:t> </w:t>
      </w:r>
      <w:r>
        <w:rPr>
          <w:b w:val="0"/>
          <w:color w:val="231F20"/>
          <w:w w:val="80"/>
        </w:rPr>
        <w:t>Although</w:t>
      </w:r>
      <w:r>
        <w:rPr>
          <w:b w:val="0"/>
          <w:color w:val="231F20"/>
          <w:spacing w:val="-25"/>
          <w:w w:val="80"/>
        </w:rPr>
        <w:t> </w:t>
      </w:r>
      <w:r>
        <w:rPr>
          <w:b w:val="0"/>
          <w:color w:val="231F20"/>
          <w:w w:val="80"/>
        </w:rPr>
        <w:t>the</w:t>
      </w:r>
      <w:r>
        <w:rPr>
          <w:b w:val="0"/>
          <w:color w:val="231F20"/>
          <w:spacing w:val="-25"/>
          <w:w w:val="80"/>
        </w:rPr>
        <w:t> </w:t>
      </w:r>
      <w:r>
        <w:rPr>
          <w:b w:val="0"/>
          <w:color w:val="231F20"/>
          <w:w w:val="80"/>
        </w:rPr>
        <w:t>letters</w:t>
      </w:r>
      <w:r>
        <w:rPr>
          <w:b w:val="0"/>
          <w:color w:val="231F20"/>
          <w:spacing w:val="-25"/>
          <w:w w:val="80"/>
        </w:rPr>
        <w:t> </w:t>
      </w:r>
      <w:r>
        <w:rPr>
          <w:b w:val="0"/>
          <w:color w:val="231F20"/>
          <w:w w:val="80"/>
        </w:rPr>
        <w:t>of</w:t>
      </w:r>
      <w:r>
        <w:rPr>
          <w:b w:val="0"/>
          <w:color w:val="231F20"/>
          <w:spacing w:val="-25"/>
          <w:w w:val="80"/>
        </w:rPr>
        <w:t> </w:t>
      </w:r>
      <w:r>
        <w:rPr>
          <w:b w:val="0"/>
          <w:color w:val="231F20"/>
          <w:w w:val="80"/>
        </w:rPr>
        <w:t>credit are</w:t>
      </w:r>
      <w:r>
        <w:rPr>
          <w:b w:val="0"/>
          <w:color w:val="231F20"/>
          <w:spacing w:val="-12"/>
          <w:w w:val="80"/>
        </w:rPr>
        <w:t> </w:t>
      </w:r>
      <w:r>
        <w:rPr>
          <w:b w:val="0"/>
          <w:color w:val="231F20"/>
          <w:w w:val="80"/>
        </w:rPr>
        <w:t>an</w:t>
      </w:r>
      <w:r>
        <w:rPr>
          <w:b w:val="0"/>
          <w:color w:val="231F20"/>
          <w:spacing w:val="-12"/>
          <w:w w:val="80"/>
        </w:rPr>
        <w:t> </w:t>
      </w:r>
      <w:r>
        <w:rPr>
          <w:b w:val="0"/>
          <w:color w:val="231F20"/>
          <w:w w:val="80"/>
        </w:rPr>
        <w:t>off-balance</w:t>
      </w:r>
      <w:r>
        <w:rPr>
          <w:b w:val="0"/>
          <w:color w:val="231F20"/>
          <w:spacing w:val="-14"/>
          <w:w w:val="80"/>
        </w:rPr>
        <w:t> </w:t>
      </w:r>
      <w:r>
        <w:rPr>
          <w:b w:val="0"/>
          <w:color w:val="231F20"/>
          <w:w w:val="80"/>
        </w:rPr>
        <w:t>sheet</w:t>
      </w:r>
      <w:r>
        <w:rPr>
          <w:b w:val="0"/>
          <w:color w:val="231F20"/>
          <w:spacing w:val="-12"/>
          <w:w w:val="80"/>
        </w:rPr>
        <w:t> </w:t>
      </w:r>
      <w:r>
        <w:rPr>
          <w:b w:val="0"/>
          <w:color w:val="231F20"/>
          <w:w w:val="80"/>
        </w:rPr>
        <w:t>item,</w:t>
      </w:r>
      <w:r>
        <w:rPr>
          <w:b w:val="0"/>
          <w:color w:val="231F20"/>
          <w:spacing w:val="-12"/>
          <w:w w:val="80"/>
        </w:rPr>
        <w:t> </w:t>
      </w:r>
      <w:r>
        <w:rPr>
          <w:b w:val="0"/>
          <w:color w:val="231F20"/>
          <w:w w:val="80"/>
        </w:rPr>
        <w:t>the</w:t>
      </w:r>
      <w:r>
        <w:rPr>
          <w:b w:val="0"/>
          <w:color w:val="231F20"/>
          <w:spacing w:val="-12"/>
          <w:w w:val="80"/>
        </w:rPr>
        <w:t> </w:t>
      </w:r>
      <w:r>
        <w:rPr>
          <w:b w:val="0"/>
          <w:color w:val="231F20"/>
          <w:w w:val="80"/>
        </w:rPr>
        <w:t>majority</w:t>
      </w:r>
      <w:r>
        <w:rPr>
          <w:b w:val="0"/>
          <w:color w:val="231F20"/>
          <w:spacing w:val="-12"/>
          <w:w w:val="80"/>
        </w:rPr>
        <w:t> </w:t>
      </w:r>
      <w:r>
        <w:rPr>
          <w:b w:val="0"/>
          <w:color w:val="231F20"/>
          <w:w w:val="80"/>
        </w:rPr>
        <w:t>of</w:t>
      </w:r>
      <w:r>
        <w:rPr>
          <w:b w:val="0"/>
          <w:color w:val="231F20"/>
          <w:spacing w:val="-11"/>
          <w:w w:val="80"/>
        </w:rPr>
        <w:t> </w:t>
      </w:r>
      <w:r>
        <w:rPr>
          <w:b w:val="0"/>
          <w:color w:val="231F20"/>
          <w:w w:val="80"/>
        </w:rPr>
        <w:t>obligations </w:t>
      </w:r>
      <w:r>
        <w:rPr>
          <w:b w:val="0"/>
          <w:color w:val="231F20"/>
          <w:w w:val="90"/>
        </w:rPr>
        <w:t>to</w:t>
      </w:r>
      <w:r>
        <w:rPr>
          <w:b w:val="0"/>
          <w:color w:val="231F20"/>
          <w:spacing w:val="-26"/>
          <w:w w:val="90"/>
        </w:rPr>
        <w:t> </w:t>
      </w:r>
      <w:r>
        <w:rPr>
          <w:b w:val="0"/>
          <w:color w:val="231F20"/>
          <w:w w:val="90"/>
        </w:rPr>
        <w:t>which</w:t>
      </w:r>
      <w:r>
        <w:rPr>
          <w:b w:val="0"/>
          <w:color w:val="231F20"/>
          <w:spacing w:val="-26"/>
          <w:w w:val="90"/>
        </w:rPr>
        <w:t> </w:t>
      </w:r>
      <w:r>
        <w:rPr>
          <w:b w:val="0"/>
          <w:color w:val="231F20"/>
          <w:w w:val="90"/>
        </w:rPr>
        <w:t>they</w:t>
      </w:r>
      <w:r>
        <w:rPr>
          <w:b w:val="0"/>
          <w:color w:val="231F20"/>
          <w:spacing w:val="-27"/>
          <w:w w:val="90"/>
        </w:rPr>
        <w:t> </w:t>
      </w:r>
      <w:r>
        <w:rPr>
          <w:b w:val="0"/>
          <w:color w:val="231F20"/>
          <w:w w:val="90"/>
        </w:rPr>
        <w:t>relate</w:t>
      </w:r>
      <w:r>
        <w:rPr>
          <w:b w:val="0"/>
          <w:color w:val="231F20"/>
          <w:spacing w:val="-26"/>
          <w:w w:val="90"/>
        </w:rPr>
        <w:t> </w:t>
      </w:r>
      <w:r>
        <w:rPr>
          <w:b w:val="0"/>
          <w:color w:val="231F20"/>
          <w:w w:val="90"/>
        </w:rPr>
        <w:t>are</w:t>
      </w:r>
      <w:r>
        <w:rPr>
          <w:b w:val="0"/>
          <w:color w:val="231F20"/>
          <w:spacing w:val="-26"/>
          <w:w w:val="90"/>
        </w:rPr>
        <w:t> </w:t>
      </w:r>
      <w:r>
        <w:rPr>
          <w:b w:val="0"/>
          <w:color w:val="231F20"/>
          <w:w w:val="90"/>
        </w:rPr>
        <w:t>reflected</w:t>
      </w:r>
      <w:r>
        <w:rPr>
          <w:b w:val="0"/>
          <w:color w:val="231F20"/>
          <w:spacing w:val="-27"/>
          <w:w w:val="90"/>
        </w:rPr>
        <w:t> </w:t>
      </w:r>
      <w:r>
        <w:rPr>
          <w:b w:val="0"/>
          <w:color w:val="231F20"/>
          <w:w w:val="90"/>
        </w:rPr>
        <w:t>as</w:t>
      </w:r>
      <w:r>
        <w:rPr>
          <w:b w:val="0"/>
          <w:color w:val="231F20"/>
          <w:spacing w:val="-26"/>
          <w:w w:val="90"/>
        </w:rPr>
        <w:t> </w:t>
      </w:r>
      <w:r>
        <w:rPr>
          <w:b w:val="0"/>
          <w:color w:val="231F20"/>
          <w:w w:val="90"/>
        </w:rPr>
        <w:t>liabilities</w:t>
      </w:r>
      <w:r>
        <w:rPr>
          <w:b w:val="0"/>
          <w:color w:val="231F20"/>
          <w:spacing w:val="-26"/>
          <w:w w:val="90"/>
        </w:rPr>
        <w:t> </w:t>
      </w:r>
      <w:r>
        <w:rPr>
          <w:b w:val="0"/>
          <w:color w:val="231F20"/>
          <w:w w:val="90"/>
        </w:rPr>
        <w:t>in</w:t>
      </w:r>
      <w:r>
        <w:rPr>
          <w:b w:val="0"/>
          <w:color w:val="231F20"/>
          <w:spacing w:val="-26"/>
          <w:w w:val="90"/>
        </w:rPr>
        <w:t> </w:t>
      </w:r>
      <w:r>
        <w:rPr>
          <w:b w:val="0"/>
          <w:color w:val="231F20"/>
          <w:w w:val="90"/>
        </w:rPr>
        <w:t>the </w:t>
      </w:r>
      <w:r>
        <w:rPr>
          <w:b w:val="0"/>
          <w:color w:val="231F20"/>
          <w:w w:val="80"/>
        </w:rPr>
        <w:t>Consolidated</w:t>
      </w:r>
      <w:r>
        <w:rPr>
          <w:b w:val="0"/>
          <w:color w:val="231F20"/>
          <w:spacing w:val="-30"/>
          <w:w w:val="80"/>
        </w:rPr>
        <w:t> </w:t>
      </w:r>
      <w:r>
        <w:rPr>
          <w:b w:val="0"/>
          <w:color w:val="231F20"/>
          <w:w w:val="80"/>
        </w:rPr>
        <w:t>Balance</w:t>
      </w:r>
      <w:r>
        <w:rPr>
          <w:b w:val="0"/>
          <w:color w:val="231F20"/>
          <w:spacing w:val="-30"/>
          <w:w w:val="80"/>
        </w:rPr>
        <w:t> </w:t>
      </w:r>
      <w:r>
        <w:rPr>
          <w:b w:val="0"/>
          <w:color w:val="231F20"/>
          <w:w w:val="80"/>
        </w:rPr>
        <w:t>Sheet.</w:t>
      </w:r>
      <w:r>
        <w:rPr>
          <w:b w:val="0"/>
          <w:color w:val="231F20"/>
          <w:spacing w:val="-29"/>
          <w:w w:val="80"/>
        </w:rPr>
        <w:t> </w:t>
      </w:r>
      <w:r>
        <w:rPr>
          <w:b w:val="0"/>
          <w:color w:val="231F20"/>
          <w:w w:val="80"/>
        </w:rPr>
        <w:t>Outstanding</w:t>
      </w:r>
      <w:r>
        <w:rPr>
          <w:b w:val="0"/>
          <w:color w:val="231F20"/>
          <w:spacing w:val="-29"/>
          <w:w w:val="80"/>
        </w:rPr>
        <w:t> </w:t>
      </w:r>
      <w:r>
        <w:rPr>
          <w:b w:val="0"/>
          <w:color w:val="231F20"/>
          <w:w w:val="80"/>
        </w:rPr>
        <w:t>letters</w:t>
      </w:r>
      <w:r>
        <w:rPr>
          <w:b w:val="0"/>
          <w:color w:val="231F20"/>
          <w:spacing w:val="-28"/>
          <w:w w:val="80"/>
        </w:rPr>
        <w:t> </w:t>
      </w:r>
      <w:r>
        <w:rPr>
          <w:b w:val="0"/>
          <w:color w:val="231F20"/>
          <w:w w:val="80"/>
        </w:rPr>
        <w:t>of</w:t>
      </w:r>
      <w:r>
        <w:rPr>
          <w:b w:val="0"/>
          <w:color w:val="231F20"/>
          <w:spacing w:val="-29"/>
          <w:w w:val="80"/>
        </w:rPr>
        <w:t> </w:t>
      </w:r>
      <w:r>
        <w:rPr>
          <w:b w:val="0"/>
          <w:color w:val="231F20"/>
          <w:w w:val="80"/>
        </w:rPr>
        <w:t>credit </w:t>
      </w:r>
      <w:r>
        <w:rPr>
          <w:b w:val="0"/>
          <w:color w:val="231F20"/>
          <w:w w:val="85"/>
        </w:rPr>
        <w:t>totaled</w:t>
      </w:r>
      <w:r>
        <w:rPr>
          <w:b w:val="0"/>
          <w:color w:val="231F20"/>
          <w:spacing w:val="-26"/>
          <w:w w:val="85"/>
        </w:rPr>
        <w:t> </w:t>
      </w:r>
      <w:r>
        <w:rPr>
          <w:b w:val="0"/>
          <w:color w:val="231F20"/>
          <w:w w:val="85"/>
        </w:rPr>
        <w:t>$211</w:t>
      </w:r>
      <w:r>
        <w:rPr>
          <w:b w:val="0"/>
          <w:color w:val="231F20"/>
          <w:spacing w:val="-26"/>
          <w:w w:val="85"/>
        </w:rPr>
        <w:t> </w:t>
      </w:r>
      <w:r>
        <w:rPr>
          <w:b w:val="0"/>
          <w:color w:val="231F20"/>
          <w:w w:val="85"/>
        </w:rPr>
        <w:t>million</w:t>
      </w:r>
      <w:r>
        <w:rPr>
          <w:b w:val="0"/>
          <w:color w:val="231F20"/>
          <w:spacing w:val="-26"/>
          <w:w w:val="85"/>
        </w:rPr>
        <w:t> </w:t>
      </w:r>
      <w:r>
        <w:rPr>
          <w:b w:val="0"/>
          <w:color w:val="231F20"/>
          <w:w w:val="85"/>
        </w:rPr>
        <w:t>at</w:t>
      </w:r>
      <w:r>
        <w:rPr>
          <w:b w:val="0"/>
          <w:color w:val="231F20"/>
          <w:spacing w:val="-26"/>
          <w:w w:val="85"/>
        </w:rPr>
        <w:t> </w:t>
      </w:r>
      <w:r>
        <w:rPr>
          <w:b w:val="0"/>
          <w:color w:val="231F20"/>
          <w:w w:val="85"/>
        </w:rPr>
        <w:t>December</w:t>
      </w:r>
      <w:r>
        <w:rPr>
          <w:b w:val="0"/>
          <w:color w:val="231F20"/>
          <w:spacing w:val="-27"/>
          <w:w w:val="85"/>
        </w:rPr>
        <w:t> </w:t>
      </w:r>
      <w:r>
        <w:rPr>
          <w:b w:val="0"/>
          <w:color w:val="231F20"/>
          <w:w w:val="85"/>
        </w:rPr>
        <w:t>31,</w:t>
      </w:r>
      <w:r>
        <w:rPr>
          <w:b w:val="0"/>
          <w:color w:val="231F20"/>
          <w:spacing w:val="-26"/>
          <w:w w:val="85"/>
        </w:rPr>
        <w:t> </w:t>
      </w:r>
      <w:r>
        <w:rPr>
          <w:b w:val="0"/>
          <w:color w:val="231F20"/>
          <w:w w:val="85"/>
        </w:rPr>
        <w:t>2007.</w:t>
      </w:r>
    </w:p>
    <w:p>
      <w:pPr>
        <w:pStyle w:val="BodyText"/>
        <w:spacing w:before="4"/>
        <w:rPr>
          <w:b w:val="0"/>
          <w:sz w:val="15"/>
        </w:rPr>
      </w:pPr>
    </w:p>
    <w:p>
      <w:pPr>
        <w:pStyle w:val="BodyText"/>
        <w:spacing w:line="244" w:lineRule="auto"/>
        <w:ind w:left="119" w:right="195" w:firstLine="400"/>
        <w:jc w:val="both"/>
        <w:rPr>
          <w:b w:val="0"/>
        </w:rPr>
      </w:pPr>
      <w:r>
        <w:rPr>
          <w:b w:val="0"/>
          <w:color w:val="231F20"/>
          <w:w w:val="80"/>
        </w:rPr>
        <w:t>The</w:t>
      </w:r>
      <w:r>
        <w:rPr>
          <w:b w:val="0"/>
          <w:color w:val="231F20"/>
          <w:spacing w:val="-28"/>
          <w:w w:val="80"/>
        </w:rPr>
        <w:t> </w:t>
      </w:r>
      <w:r>
        <w:rPr>
          <w:b w:val="0"/>
          <w:color w:val="231F20"/>
          <w:w w:val="80"/>
        </w:rPr>
        <w:t>net</w:t>
      </w:r>
      <w:r>
        <w:rPr>
          <w:b w:val="0"/>
          <w:color w:val="231F20"/>
          <w:spacing w:val="-27"/>
          <w:w w:val="80"/>
        </w:rPr>
        <w:t> </w:t>
      </w:r>
      <w:r>
        <w:rPr>
          <w:b w:val="0"/>
          <w:color w:val="231F20"/>
          <w:w w:val="80"/>
        </w:rPr>
        <w:t>book</w:t>
      </w:r>
      <w:r>
        <w:rPr>
          <w:b w:val="0"/>
          <w:color w:val="231F20"/>
          <w:spacing w:val="-27"/>
          <w:w w:val="80"/>
        </w:rPr>
        <w:t> </w:t>
      </w:r>
      <w:r>
        <w:rPr>
          <w:b w:val="0"/>
          <w:color w:val="231F20"/>
          <w:w w:val="80"/>
        </w:rPr>
        <w:t>value</w:t>
      </w:r>
      <w:r>
        <w:rPr>
          <w:b w:val="0"/>
          <w:color w:val="231F20"/>
          <w:spacing w:val="-29"/>
          <w:w w:val="80"/>
        </w:rPr>
        <w:t> </w:t>
      </w:r>
      <w:r>
        <w:rPr>
          <w:b w:val="0"/>
          <w:color w:val="231F20"/>
          <w:w w:val="80"/>
        </w:rPr>
        <w:t>of</w:t>
      </w:r>
      <w:r>
        <w:rPr>
          <w:b w:val="0"/>
          <w:color w:val="231F20"/>
          <w:spacing w:val="-26"/>
          <w:w w:val="80"/>
        </w:rPr>
        <w:t> </w:t>
      </w:r>
      <w:r>
        <w:rPr>
          <w:b w:val="0"/>
          <w:color w:val="231F20"/>
          <w:w w:val="80"/>
        </w:rPr>
        <w:t>the</w:t>
      </w:r>
      <w:r>
        <w:rPr>
          <w:b w:val="0"/>
          <w:color w:val="231F20"/>
          <w:spacing w:val="-26"/>
          <w:w w:val="80"/>
        </w:rPr>
        <w:t> </w:t>
      </w:r>
      <w:r>
        <w:rPr>
          <w:b w:val="0"/>
          <w:color w:val="231F20"/>
          <w:w w:val="80"/>
        </w:rPr>
        <w:t>assets</w:t>
      </w:r>
      <w:r>
        <w:rPr>
          <w:b w:val="0"/>
          <w:color w:val="231F20"/>
          <w:spacing w:val="-26"/>
          <w:w w:val="80"/>
        </w:rPr>
        <w:t> </w:t>
      </w:r>
      <w:r>
        <w:rPr>
          <w:b w:val="0"/>
          <w:color w:val="231F20"/>
          <w:w w:val="80"/>
        </w:rPr>
        <w:t>pledged</w:t>
      </w:r>
      <w:r>
        <w:rPr>
          <w:b w:val="0"/>
          <w:color w:val="231F20"/>
          <w:spacing w:val="-28"/>
          <w:w w:val="80"/>
        </w:rPr>
        <w:t> </w:t>
      </w:r>
      <w:r>
        <w:rPr>
          <w:b w:val="0"/>
          <w:color w:val="231F20"/>
          <w:w w:val="80"/>
        </w:rPr>
        <w:t>as</w:t>
      </w:r>
      <w:r>
        <w:rPr>
          <w:b w:val="0"/>
          <w:color w:val="231F20"/>
          <w:spacing w:val="-26"/>
          <w:w w:val="80"/>
        </w:rPr>
        <w:t> </w:t>
      </w:r>
      <w:r>
        <w:rPr>
          <w:b w:val="0"/>
          <w:color w:val="231F20"/>
          <w:w w:val="80"/>
        </w:rPr>
        <w:t>collateral for</w:t>
      </w:r>
      <w:r>
        <w:rPr>
          <w:b w:val="0"/>
          <w:color w:val="231F20"/>
          <w:spacing w:val="-20"/>
          <w:w w:val="80"/>
        </w:rPr>
        <w:t> </w:t>
      </w:r>
      <w:r>
        <w:rPr>
          <w:b w:val="0"/>
          <w:color w:val="231F20"/>
          <w:w w:val="80"/>
        </w:rPr>
        <w:t>the</w:t>
      </w:r>
      <w:r>
        <w:rPr>
          <w:b w:val="0"/>
          <w:color w:val="231F20"/>
          <w:spacing w:val="-20"/>
          <w:w w:val="80"/>
        </w:rPr>
        <w:t> </w:t>
      </w:r>
      <w:r>
        <w:rPr>
          <w:b w:val="0"/>
          <w:color w:val="231F20"/>
          <w:w w:val="80"/>
        </w:rPr>
        <w:t>Company’s</w:t>
      </w:r>
      <w:r>
        <w:rPr>
          <w:b w:val="0"/>
          <w:color w:val="231F20"/>
          <w:spacing w:val="-22"/>
          <w:w w:val="80"/>
        </w:rPr>
        <w:t> </w:t>
      </w:r>
      <w:r>
        <w:rPr>
          <w:b w:val="0"/>
          <w:color w:val="231F20"/>
          <w:w w:val="80"/>
        </w:rPr>
        <w:t>secured</w:t>
      </w:r>
      <w:r>
        <w:rPr>
          <w:b w:val="0"/>
          <w:color w:val="231F20"/>
          <w:spacing w:val="-22"/>
          <w:w w:val="80"/>
        </w:rPr>
        <w:t> </w:t>
      </w:r>
      <w:r>
        <w:rPr>
          <w:b w:val="0"/>
          <w:color w:val="231F20"/>
          <w:w w:val="80"/>
        </w:rPr>
        <w:t>borrowings,</w:t>
      </w:r>
      <w:r>
        <w:rPr>
          <w:b w:val="0"/>
          <w:color w:val="231F20"/>
          <w:spacing w:val="-20"/>
          <w:w w:val="80"/>
        </w:rPr>
        <w:t> </w:t>
      </w:r>
      <w:r>
        <w:rPr>
          <w:b w:val="0"/>
          <w:color w:val="231F20"/>
          <w:w w:val="80"/>
        </w:rPr>
        <w:t>primarily</w:t>
      </w:r>
      <w:r>
        <w:rPr>
          <w:b w:val="0"/>
          <w:color w:val="231F20"/>
          <w:spacing w:val="-20"/>
          <w:w w:val="80"/>
        </w:rPr>
        <w:t> </w:t>
      </w:r>
      <w:r>
        <w:rPr>
          <w:b w:val="0"/>
          <w:color w:val="231F20"/>
          <w:w w:val="80"/>
        </w:rPr>
        <w:t>aircraft </w:t>
      </w:r>
      <w:r>
        <w:rPr>
          <w:b w:val="0"/>
          <w:color w:val="231F20"/>
          <w:w w:val="85"/>
        </w:rPr>
        <w:t>and</w:t>
      </w:r>
      <w:r>
        <w:rPr>
          <w:b w:val="0"/>
          <w:color w:val="231F20"/>
          <w:spacing w:val="-30"/>
          <w:w w:val="85"/>
        </w:rPr>
        <w:t> </w:t>
      </w:r>
      <w:r>
        <w:rPr>
          <w:b w:val="0"/>
          <w:color w:val="231F20"/>
          <w:w w:val="85"/>
        </w:rPr>
        <w:t>engines,</w:t>
      </w:r>
      <w:r>
        <w:rPr>
          <w:b w:val="0"/>
          <w:color w:val="231F20"/>
          <w:spacing w:val="-30"/>
          <w:w w:val="85"/>
        </w:rPr>
        <w:t> </w:t>
      </w:r>
      <w:r>
        <w:rPr>
          <w:b w:val="0"/>
          <w:color w:val="231F20"/>
          <w:w w:val="85"/>
        </w:rPr>
        <w:t>was</w:t>
      </w:r>
      <w:r>
        <w:rPr>
          <w:b w:val="0"/>
          <w:color w:val="231F20"/>
          <w:spacing w:val="-30"/>
          <w:w w:val="85"/>
        </w:rPr>
        <w:t> </w:t>
      </w:r>
      <w:r>
        <w:rPr>
          <w:b w:val="0"/>
          <w:color w:val="231F20"/>
          <w:w w:val="85"/>
        </w:rPr>
        <w:t>$660</w:t>
      </w:r>
      <w:r>
        <w:rPr>
          <w:b w:val="0"/>
          <w:color w:val="231F20"/>
          <w:spacing w:val="-30"/>
          <w:w w:val="85"/>
        </w:rPr>
        <w:t> </w:t>
      </w:r>
      <w:r>
        <w:rPr>
          <w:b w:val="0"/>
          <w:color w:val="231F20"/>
          <w:w w:val="85"/>
        </w:rPr>
        <w:t>million</w:t>
      </w:r>
      <w:r>
        <w:rPr>
          <w:b w:val="0"/>
          <w:color w:val="231F20"/>
          <w:spacing w:val="-30"/>
          <w:w w:val="85"/>
        </w:rPr>
        <w:t> </w:t>
      </w:r>
      <w:r>
        <w:rPr>
          <w:b w:val="0"/>
          <w:color w:val="231F20"/>
          <w:w w:val="85"/>
        </w:rPr>
        <w:t>at</w:t>
      </w:r>
      <w:r>
        <w:rPr>
          <w:b w:val="0"/>
          <w:color w:val="231F20"/>
          <w:spacing w:val="-30"/>
          <w:w w:val="85"/>
        </w:rPr>
        <w:t> </w:t>
      </w:r>
      <w:r>
        <w:rPr>
          <w:b w:val="0"/>
          <w:color w:val="231F20"/>
          <w:w w:val="85"/>
        </w:rPr>
        <w:t>December</w:t>
      </w:r>
      <w:r>
        <w:rPr>
          <w:b w:val="0"/>
          <w:color w:val="231F20"/>
          <w:spacing w:val="-31"/>
          <w:w w:val="85"/>
        </w:rPr>
        <w:t> </w:t>
      </w:r>
      <w:r>
        <w:rPr>
          <w:b w:val="0"/>
          <w:color w:val="231F20"/>
          <w:w w:val="85"/>
        </w:rPr>
        <w:t>31,</w:t>
      </w:r>
      <w:r>
        <w:rPr>
          <w:b w:val="0"/>
          <w:color w:val="231F20"/>
          <w:spacing w:val="-30"/>
          <w:w w:val="85"/>
        </w:rPr>
        <w:t> </w:t>
      </w:r>
      <w:r>
        <w:rPr>
          <w:b w:val="0"/>
          <w:color w:val="231F20"/>
          <w:w w:val="85"/>
        </w:rPr>
        <w:t>2007.</w:t>
      </w:r>
    </w:p>
    <w:p>
      <w:pPr>
        <w:pStyle w:val="BodyText"/>
        <w:spacing w:line="244" w:lineRule="auto" w:before="179"/>
        <w:ind w:left="119" w:right="195" w:firstLine="400"/>
        <w:jc w:val="both"/>
        <w:rPr>
          <w:b w:val="0"/>
        </w:rPr>
      </w:pPr>
      <w:r>
        <w:rPr>
          <w:b w:val="0"/>
          <w:color w:val="231F20"/>
          <w:w w:val="85"/>
        </w:rPr>
        <w:t>As</w:t>
      </w:r>
      <w:r>
        <w:rPr>
          <w:b w:val="0"/>
          <w:color w:val="231F20"/>
          <w:spacing w:val="-24"/>
          <w:w w:val="85"/>
        </w:rPr>
        <w:t> </w:t>
      </w:r>
      <w:r>
        <w:rPr>
          <w:b w:val="0"/>
          <w:color w:val="231F20"/>
          <w:w w:val="85"/>
        </w:rPr>
        <w:t>of</w:t>
      </w:r>
      <w:r>
        <w:rPr>
          <w:b w:val="0"/>
          <w:color w:val="231F20"/>
          <w:spacing w:val="-25"/>
          <w:w w:val="85"/>
        </w:rPr>
        <w:t> </w:t>
      </w:r>
      <w:r>
        <w:rPr>
          <w:b w:val="0"/>
          <w:color w:val="231F20"/>
          <w:w w:val="85"/>
        </w:rPr>
        <w:t>December</w:t>
      </w:r>
      <w:r>
        <w:rPr>
          <w:b w:val="0"/>
          <w:color w:val="231F20"/>
          <w:spacing w:val="-26"/>
          <w:w w:val="85"/>
        </w:rPr>
        <w:t> </w:t>
      </w:r>
      <w:r>
        <w:rPr>
          <w:b w:val="0"/>
          <w:color w:val="231F20"/>
          <w:w w:val="85"/>
        </w:rPr>
        <w:t>31,</w:t>
      </w:r>
      <w:r>
        <w:rPr>
          <w:b w:val="0"/>
          <w:color w:val="231F20"/>
          <w:spacing w:val="-25"/>
          <w:w w:val="85"/>
        </w:rPr>
        <w:t> </w:t>
      </w:r>
      <w:r>
        <w:rPr>
          <w:b w:val="0"/>
          <w:color w:val="231F20"/>
          <w:w w:val="85"/>
        </w:rPr>
        <w:t>2007,</w:t>
      </w:r>
      <w:r>
        <w:rPr>
          <w:b w:val="0"/>
          <w:color w:val="231F20"/>
          <w:spacing w:val="-25"/>
          <w:w w:val="85"/>
        </w:rPr>
        <w:t> </w:t>
      </w:r>
      <w:r>
        <w:rPr>
          <w:b w:val="0"/>
          <w:color w:val="231F20"/>
          <w:w w:val="85"/>
        </w:rPr>
        <w:t>aggregate</w:t>
      </w:r>
      <w:r>
        <w:rPr>
          <w:b w:val="0"/>
          <w:color w:val="231F20"/>
          <w:spacing w:val="-26"/>
          <w:w w:val="85"/>
        </w:rPr>
        <w:t> </w:t>
      </w:r>
      <w:r>
        <w:rPr>
          <w:b w:val="0"/>
          <w:color w:val="231F20"/>
          <w:w w:val="85"/>
        </w:rPr>
        <w:t>annual</w:t>
      </w:r>
      <w:r>
        <w:rPr>
          <w:b w:val="0"/>
          <w:color w:val="231F20"/>
          <w:spacing w:val="-26"/>
          <w:w w:val="85"/>
        </w:rPr>
        <w:t> </w:t>
      </w:r>
      <w:r>
        <w:rPr>
          <w:b w:val="0"/>
          <w:color w:val="231F20"/>
          <w:w w:val="85"/>
        </w:rPr>
        <w:t>prin- </w:t>
      </w:r>
      <w:r>
        <w:rPr>
          <w:b w:val="0"/>
          <w:color w:val="231F20"/>
          <w:w w:val="80"/>
        </w:rPr>
        <w:t>cipal</w:t>
      </w:r>
      <w:r>
        <w:rPr>
          <w:b w:val="0"/>
          <w:color w:val="231F20"/>
          <w:spacing w:val="-12"/>
          <w:w w:val="80"/>
        </w:rPr>
        <w:t> </w:t>
      </w:r>
      <w:r>
        <w:rPr>
          <w:b w:val="0"/>
          <w:color w:val="231F20"/>
          <w:w w:val="80"/>
        </w:rPr>
        <w:t>maturities</w:t>
      </w:r>
      <w:r>
        <w:rPr>
          <w:b w:val="0"/>
          <w:color w:val="231F20"/>
          <w:spacing w:val="-10"/>
          <w:w w:val="80"/>
        </w:rPr>
        <w:t> </w:t>
      </w:r>
      <w:r>
        <w:rPr>
          <w:b w:val="0"/>
          <w:color w:val="231F20"/>
          <w:w w:val="80"/>
        </w:rPr>
        <w:t>of</w:t>
      </w:r>
      <w:r>
        <w:rPr>
          <w:b w:val="0"/>
          <w:color w:val="231F20"/>
          <w:spacing w:val="-11"/>
          <w:w w:val="80"/>
        </w:rPr>
        <w:t> </w:t>
      </w:r>
      <w:r>
        <w:rPr>
          <w:b w:val="0"/>
          <w:color w:val="231F20"/>
          <w:w w:val="80"/>
        </w:rPr>
        <w:t>debt</w:t>
      </w:r>
      <w:r>
        <w:rPr>
          <w:b w:val="0"/>
          <w:color w:val="231F20"/>
          <w:spacing w:val="-11"/>
          <w:w w:val="80"/>
        </w:rPr>
        <w:t> </w:t>
      </w:r>
      <w:r>
        <w:rPr>
          <w:b w:val="0"/>
          <w:color w:val="231F20"/>
          <w:w w:val="80"/>
        </w:rPr>
        <w:t>and</w:t>
      </w:r>
      <w:r>
        <w:rPr>
          <w:b w:val="0"/>
          <w:color w:val="231F20"/>
          <w:spacing w:val="-11"/>
          <w:w w:val="80"/>
        </w:rPr>
        <w:t> </w:t>
      </w:r>
      <w:r>
        <w:rPr>
          <w:b w:val="0"/>
          <w:color w:val="231F20"/>
          <w:w w:val="80"/>
        </w:rPr>
        <w:t>capital</w:t>
      </w:r>
      <w:r>
        <w:rPr>
          <w:b w:val="0"/>
          <w:color w:val="231F20"/>
          <w:spacing w:val="-12"/>
          <w:w w:val="80"/>
        </w:rPr>
        <w:t> </w:t>
      </w:r>
      <w:r>
        <w:rPr>
          <w:b w:val="0"/>
          <w:color w:val="231F20"/>
          <w:w w:val="80"/>
        </w:rPr>
        <w:t>leases</w:t>
      </w:r>
      <w:r>
        <w:rPr>
          <w:b w:val="0"/>
          <w:color w:val="231F20"/>
          <w:spacing w:val="-11"/>
          <w:w w:val="80"/>
        </w:rPr>
        <w:t> </w:t>
      </w:r>
      <w:r>
        <w:rPr>
          <w:b w:val="0"/>
          <w:color w:val="231F20"/>
          <w:w w:val="80"/>
        </w:rPr>
        <w:t>(not</w:t>
      </w:r>
      <w:r>
        <w:rPr>
          <w:b w:val="0"/>
          <w:color w:val="231F20"/>
          <w:spacing w:val="-11"/>
          <w:w w:val="80"/>
        </w:rPr>
        <w:t> </w:t>
      </w:r>
      <w:r>
        <w:rPr>
          <w:b w:val="0"/>
          <w:color w:val="231F20"/>
          <w:w w:val="80"/>
        </w:rPr>
        <w:t>including amounts associated with interest rate swap</w:t>
      </w:r>
      <w:r>
        <w:rPr>
          <w:b w:val="0"/>
          <w:color w:val="231F20"/>
          <w:spacing w:val="-34"/>
          <w:w w:val="80"/>
        </w:rPr>
        <w:t> </w:t>
      </w:r>
      <w:r>
        <w:rPr>
          <w:b w:val="0"/>
          <w:color w:val="231F20"/>
          <w:w w:val="80"/>
        </w:rPr>
        <w:t>agreements </w:t>
      </w:r>
      <w:r>
        <w:rPr>
          <w:b w:val="0"/>
          <w:color w:val="231F20"/>
          <w:w w:val="85"/>
        </w:rPr>
        <w:t>and</w:t>
      </w:r>
      <w:r>
        <w:rPr>
          <w:b w:val="0"/>
          <w:color w:val="231F20"/>
          <w:spacing w:val="-13"/>
          <w:w w:val="85"/>
        </w:rPr>
        <w:t> </w:t>
      </w:r>
      <w:r>
        <w:rPr>
          <w:b w:val="0"/>
          <w:color w:val="231F20"/>
          <w:w w:val="85"/>
        </w:rPr>
        <w:t>interest</w:t>
      </w:r>
      <w:r>
        <w:rPr>
          <w:b w:val="0"/>
          <w:color w:val="231F20"/>
          <w:spacing w:val="-12"/>
          <w:w w:val="85"/>
        </w:rPr>
        <w:t> </w:t>
      </w:r>
      <w:r>
        <w:rPr>
          <w:b w:val="0"/>
          <w:color w:val="231F20"/>
          <w:w w:val="85"/>
        </w:rPr>
        <w:t>on</w:t>
      </w:r>
      <w:r>
        <w:rPr>
          <w:b w:val="0"/>
          <w:color w:val="231F20"/>
          <w:spacing w:val="-12"/>
          <w:w w:val="85"/>
        </w:rPr>
        <w:t> </w:t>
      </w:r>
      <w:r>
        <w:rPr>
          <w:b w:val="0"/>
          <w:color w:val="231F20"/>
          <w:w w:val="85"/>
        </w:rPr>
        <w:t>capital</w:t>
      </w:r>
      <w:r>
        <w:rPr>
          <w:b w:val="0"/>
          <w:color w:val="231F20"/>
          <w:spacing w:val="-13"/>
          <w:w w:val="85"/>
        </w:rPr>
        <w:t> </w:t>
      </w:r>
      <w:r>
        <w:rPr>
          <w:b w:val="0"/>
          <w:color w:val="231F20"/>
          <w:w w:val="85"/>
        </w:rPr>
        <w:t>leases)</w:t>
      </w:r>
      <w:r>
        <w:rPr>
          <w:b w:val="0"/>
          <w:color w:val="231F20"/>
          <w:spacing w:val="-13"/>
          <w:w w:val="85"/>
        </w:rPr>
        <w:t> </w:t>
      </w:r>
      <w:r>
        <w:rPr>
          <w:b w:val="0"/>
          <w:color w:val="231F20"/>
          <w:w w:val="85"/>
        </w:rPr>
        <w:t>for</w:t>
      </w:r>
      <w:r>
        <w:rPr>
          <w:b w:val="0"/>
          <w:color w:val="231F20"/>
          <w:spacing w:val="-12"/>
          <w:w w:val="85"/>
        </w:rPr>
        <w:t> </w:t>
      </w:r>
      <w:r>
        <w:rPr>
          <w:b w:val="0"/>
          <w:color w:val="231F20"/>
          <w:w w:val="85"/>
        </w:rPr>
        <w:t>the</w:t>
      </w:r>
      <w:r>
        <w:rPr>
          <w:b w:val="0"/>
          <w:color w:val="231F20"/>
          <w:spacing w:val="-12"/>
          <w:w w:val="85"/>
        </w:rPr>
        <w:t> </w:t>
      </w:r>
      <w:r>
        <w:rPr>
          <w:b w:val="0"/>
          <w:color w:val="231F20"/>
          <w:w w:val="85"/>
        </w:rPr>
        <w:t>five-year</w:t>
      </w:r>
      <w:r>
        <w:rPr>
          <w:b w:val="0"/>
          <w:color w:val="231F20"/>
          <w:spacing w:val="-13"/>
          <w:w w:val="85"/>
        </w:rPr>
        <w:t> </w:t>
      </w:r>
      <w:r>
        <w:rPr>
          <w:b w:val="0"/>
          <w:color w:val="231F20"/>
          <w:w w:val="85"/>
        </w:rPr>
        <w:t>period ending</w:t>
      </w:r>
      <w:r>
        <w:rPr>
          <w:b w:val="0"/>
          <w:color w:val="231F20"/>
          <w:spacing w:val="-21"/>
          <w:w w:val="85"/>
        </w:rPr>
        <w:t> </w:t>
      </w:r>
      <w:r>
        <w:rPr>
          <w:b w:val="0"/>
          <w:color w:val="231F20"/>
          <w:w w:val="85"/>
        </w:rPr>
        <w:t>December</w:t>
      </w:r>
      <w:r>
        <w:rPr>
          <w:b w:val="0"/>
          <w:color w:val="231F20"/>
          <w:spacing w:val="-22"/>
          <w:w w:val="85"/>
        </w:rPr>
        <w:t> </w:t>
      </w:r>
      <w:r>
        <w:rPr>
          <w:b w:val="0"/>
          <w:color w:val="231F20"/>
          <w:w w:val="85"/>
        </w:rPr>
        <w:t>31,</w:t>
      </w:r>
      <w:r>
        <w:rPr>
          <w:b w:val="0"/>
          <w:color w:val="231F20"/>
          <w:spacing w:val="-21"/>
          <w:w w:val="85"/>
        </w:rPr>
        <w:t> </w:t>
      </w:r>
      <w:r>
        <w:rPr>
          <w:b w:val="0"/>
          <w:color w:val="231F20"/>
          <w:w w:val="85"/>
        </w:rPr>
        <w:t>2012,</w:t>
      </w:r>
      <w:r>
        <w:rPr>
          <w:b w:val="0"/>
          <w:color w:val="231F20"/>
          <w:spacing w:val="-21"/>
          <w:w w:val="85"/>
        </w:rPr>
        <w:t> </w:t>
      </w:r>
      <w:r>
        <w:rPr>
          <w:b w:val="0"/>
          <w:color w:val="231F20"/>
          <w:w w:val="85"/>
        </w:rPr>
        <w:t>were</w:t>
      </w:r>
      <w:r>
        <w:rPr>
          <w:b w:val="0"/>
          <w:color w:val="231F20"/>
          <w:spacing w:val="-21"/>
          <w:w w:val="85"/>
        </w:rPr>
        <w:t> </w:t>
      </w:r>
      <w:r>
        <w:rPr>
          <w:b w:val="0"/>
          <w:color w:val="231F20"/>
          <w:w w:val="85"/>
        </w:rPr>
        <w:t>$40</w:t>
      </w:r>
      <w:r>
        <w:rPr>
          <w:b w:val="0"/>
          <w:color w:val="231F20"/>
          <w:spacing w:val="-21"/>
          <w:w w:val="85"/>
        </w:rPr>
        <w:t> </w:t>
      </w:r>
      <w:r>
        <w:rPr>
          <w:b w:val="0"/>
          <w:color w:val="231F20"/>
          <w:w w:val="85"/>
        </w:rPr>
        <w:t>million</w:t>
      </w:r>
      <w:r>
        <w:rPr>
          <w:b w:val="0"/>
          <w:color w:val="231F20"/>
          <w:spacing w:val="-21"/>
          <w:w w:val="85"/>
        </w:rPr>
        <w:t> </w:t>
      </w:r>
      <w:r>
        <w:rPr>
          <w:b w:val="0"/>
          <w:color w:val="231F20"/>
          <w:w w:val="85"/>
        </w:rPr>
        <w:t>in</w:t>
      </w:r>
      <w:r>
        <w:rPr>
          <w:b w:val="0"/>
          <w:color w:val="231F20"/>
          <w:spacing w:val="-21"/>
          <w:w w:val="85"/>
        </w:rPr>
        <w:t> </w:t>
      </w:r>
      <w:r>
        <w:rPr>
          <w:b w:val="0"/>
          <w:color w:val="231F20"/>
          <w:w w:val="85"/>
        </w:rPr>
        <w:t>2008,</w:t>
      </w:r>
    </w:p>
    <w:p>
      <w:pPr>
        <w:pStyle w:val="BodyText"/>
        <w:spacing w:line="244" w:lineRule="auto"/>
        <w:ind w:left="119" w:right="196"/>
        <w:jc w:val="both"/>
        <w:rPr>
          <w:b w:val="0"/>
        </w:rPr>
      </w:pPr>
      <w:r>
        <w:rPr>
          <w:b w:val="0"/>
          <w:color w:val="231F20"/>
          <w:w w:val="85"/>
        </w:rPr>
        <w:t>$42</w:t>
      </w:r>
      <w:r>
        <w:rPr>
          <w:b w:val="0"/>
          <w:color w:val="231F20"/>
          <w:spacing w:val="-33"/>
          <w:w w:val="85"/>
        </w:rPr>
        <w:t> </w:t>
      </w:r>
      <w:r>
        <w:rPr>
          <w:b w:val="0"/>
          <w:color w:val="231F20"/>
          <w:w w:val="85"/>
        </w:rPr>
        <w:t>million</w:t>
      </w:r>
      <w:r>
        <w:rPr>
          <w:b w:val="0"/>
          <w:color w:val="231F20"/>
          <w:spacing w:val="-34"/>
          <w:w w:val="85"/>
        </w:rPr>
        <w:t> </w:t>
      </w:r>
      <w:r>
        <w:rPr>
          <w:b w:val="0"/>
          <w:color w:val="231F20"/>
          <w:w w:val="85"/>
        </w:rPr>
        <w:t>in</w:t>
      </w:r>
      <w:r>
        <w:rPr>
          <w:b w:val="0"/>
          <w:color w:val="231F20"/>
          <w:spacing w:val="-33"/>
          <w:w w:val="85"/>
        </w:rPr>
        <w:t> </w:t>
      </w:r>
      <w:r>
        <w:rPr>
          <w:b w:val="0"/>
          <w:color w:val="231F20"/>
          <w:w w:val="85"/>
        </w:rPr>
        <w:t>2009,</w:t>
      </w:r>
      <w:r>
        <w:rPr>
          <w:b w:val="0"/>
          <w:color w:val="231F20"/>
          <w:spacing w:val="-33"/>
          <w:w w:val="85"/>
        </w:rPr>
        <w:t> </w:t>
      </w:r>
      <w:r>
        <w:rPr>
          <w:b w:val="0"/>
          <w:color w:val="231F20"/>
          <w:w w:val="85"/>
        </w:rPr>
        <w:t>$50</w:t>
      </w:r>
      <w:r>
        <w:rPr>
          <w:b w:val="0"/>
          <w:color w:val="231F20"/>
          <w:spacing w:val="-33"/>
          <w:w w:val="85"/>
        </w:rPr>
        <w:t> </w:t>
      </w:r>
      <w:r>
        <w:rPr>
          <w:b w:val="0"/>
          <w:color w:val="231F20"/>
          <w:w w:val="85"/>
        </w:rPr>
        <w:t>million</w:t>
      </w:r>
      <w:r>
        <w:rPr>
          <w:b w:val="0"/>
          <w:color w:val="231F20"/>
          <w:spacing w:val="-34"/>
          <w:w w:val="85"/>
        </w:rPr>
        <w:t> </w:t>
      </w:r>
      <w:r>
        <w:rPr>
          <w:b w:val="0"/>
          <w:color w:val="231F20"/>
          <w:w w:val="85"/>
        </w:rPr>
        <w:t>in</w:t>
      </w:r>
      <w:r>
        <w:rPr>
          <w:b w:val="0"/>
          <w:color w:val="231F20"/>
          <w:spacing w:val="-33"/>
          <w:w w:val="85"/>
        </w:rPr>
        <w:t> </w:t>
      </w:r>
      <w:r>
        <w:rPr>
          <w:b w:val="0"/>
          <w:color w:val="231F20"/>
          <w:w w:val="85"/>
        </w:rPr>
        <w:t>2010,</w:t>
      </w:r>
      <w:r>
        <w:rPr>
          <w:b w:val="0"/>
          <w:color w:val="231F20"/>
          <w:spacing w:val="-33"/>
          <w:w w:val="85"/>
        </w:rPr>
        <w:t> </w:t>
      </w:r>
      <w:r>
        <w:rPr>
          <w:b w:val="0"/>
          <w:color w:val="231F20"/>
          <w:w w:val="85"/>
        </w:rPr>
        <w:t>$44</w:t>
      </w:r>
      <w:r>
        <w:rPr>
          <w:b w:val="0"/>
          <w:color w:val="231F20"/>
          <w:spacing w:val="-34"/>
          <w:w w:val="85"/>
        </w:rPr>
        <w:t> </w:t>
      </w:r>
      <w:r>
        <w:rPr>
          <w:b w:val="0"/>
          <w:color w:val="231F20"/>
          <w:w w:val="85"/>
        </w:rPr>
        <w:t>million</w:t>
      </w:r>
      <w:r>
        <w:rPr>
          <w:b w:val="0"/>
          <w:color w:val="231F20"/>
          <w:spacing w:val="-33"/>
          <w:w w:val="85"/>
        </w:rPr>
        <w:t> </w:t>
      </w:r>
      <w:r>
        <w:rPr>
          <w:b w:val="0"/>
          <w:color w:val="231F20"/>
          <w:w w:val="85"/>
        </w:rPr>
        <w:t>in 2011,</w:t>
      </w:r>
      <w:r>
        <w:rPr>
          <w:b w:val="0"/>
          <w:color w:val="231F20"/>
          <w:spacing w:val="-37"/>
          <w:w w:val="85"/>
        </w:rPr>
        <w:t> </w:t>
      </w:r>
      <w:r>
        <w:rPr>
          <w:b w:val="0"/>
          <w:color w:val="231F20"/>
          <w:w w:val="85"/>
        </w:rPr>
        <w:t>$418</w:t>
      </w:r>
      <w:r>
        <w:rPr>
          <w:b w:val="0"/>
          <w:color w:val="231F20"/>
          <w:spacing w:val="-37"/>
          <w:w w:val="85"/>
        </w:rPr>
        <w:t> </w:t>
      </w:r>
      <w:r>
        <w:rPr>
          <w:b w:val="0"/>
          <w:color w:val="231F20"/>
          <w:w w:val="85"/>
        </w:rPr>
        <w:t>million</w:t>
      </w:r>
      <w:r>
        <w:rPr>
          <w:b w:val="0"/>
          <w:color w:val="231F20"/>
          <w:spacing w:val="-37"/>
          <w:w w:val="85"/>
        </w:rPr>
        <w:t> </w:t>
      </w:r>
      <w:r>
        <w:rPr>
          <w:b w:val="0"/>
          <w:color w:val="231F20"/>
          <w:w w:val="85"/>
        </w:rPr>
        <w:t>in</w:t>
      </w:r>
      <w:r>
        <w:rPr>
          <w:b w:val="0"/>
          <w:color w:val="231F20"/>
          <w:spacing w:val="-37"/>
          <w:w w:val="85"/>
        </w:rPr>
        <w:t> </w:t>
      </w:r>
      <w:r>
        <w:rPr>
          <w:b w:val="0"/>
          <w:color w:val="231F20"/>
          <w:w w:val="85"/>
        </w:rPr>
        <w:t>2012,</w:t>
      </w:r>
      <w:r>
        <w:rPr>
          <w:b w:val="0"/>
          <w:color w:val="231F20"/>
          <w:spacing w:val="-37"/>
          <w:w w:val="85"/>
        </w:rPr>
        <w:t> </w:t>
      </w:r>
      <w:r>
        <w:rPr>
          <w:b w:val="0"/>
          <w:color w:val="231F20"/>
          <w:w w:val="85"/>
        </w:rPr>
        <w:t>and</w:t>
      </w:r>
      <w:r>
        <w:rPr>
          <w:b w:val="0"/>
          <w:color w:val="231F20"/>
          <w:spacing w:val="-37"/>
          <w:w w:val="85"/>
        </w:rPr>
        <w:t> </w:t>
      </w:r>
      <w:r>
        <w:rPr>
          <w:b w:val="0"/>
          <w:color w:val="231F20"/>
          <w:w w:val="85"/>
        </w:rPr>
        <w:t>$1.5</w:t>
      </w:r>
      <w:r>
        <w:rPr>
          <w:b w:val="0"/>
          <w:color w:val="231F20"/>
          <w:spacing w:val="-37"/>
          <w:w w:val="85"/>
        </w:rPr>
        <w:t> </w:t>
      </w:r>
      <w:r>
        <w:rPr>
          <w:b w:val="0"/>
          <w:color w:val="231F20"/>
          <w:w w:val="85"/>
        </w:rPr>
        <w:t>billion</w:t>
      </w:r>
      <w:r>
        <w:rPr>
          <w:b w:val="0"/>
          <w:color w:val="231F20"/>
          <w:spacing w:val="-37"/>
          <w:w w:val="85"/>
        </w:rPr>
        <w:t> </w:t>
      </w:r>
      <w:r>
        <w:rPr>
          <w:b w:val="0"/>
          <w:color w:val="231F20"/>
          <w:w w:val="85"/>
        </w:rPr>
        <w:t>thereafter.</w:t>
      </w:r>
    </w:p>
    <w:p>
      <w:pPr>
        <w:spacing w:after="0" w:line="244" w:lineRule="auto"/>
        <w:jc w:val="both"/>
        <w:sectPr>
          <w:type w:val="continuous"/>
          <w:pgSz w:w="12240" w:h="15840"/>
          <w:pgMar w:top="1140" w:bottom="280" w:left="1080" w:right="1720"/>
          <w:cols w:num="2" w:equalWidth="0">
            <w:col w:w="4444" w:space="357"/>
            <w:col w:w="4639"/>
          </w:cols>
        </w:sectPr>
      </w:pPr>
    </w:p>
    <w:p>
      <w:pPr>
        <w:pStyle w:val="BodyText"/>
        <w:rPr>
          <w:b w:val="0"/>
        </w:rPr>
      </w:pPr>
    </w:p>
    <w:p>
      <w:pPr>
        <w:pStyle w:val="BodyText"/>
        <w:spacing w:before="4"/>
        <w:rPr>
          <w:b w:val="0"/>
          <w:sz w:val="21"/>
        </w:rPr>
      </w:pPr>
    </w:p>
    <w:p>
      <w:pPr>
        <w:pStyle w:val="Heading2"/>
      </w:pPr>
      <w:r>
        <w:rPr>
          <w:color w:val="231F20"/>
          <w:w w:val="95"/>
        </w:rPr>
        <w:t>NOTES TO CONSOLIDATED FINANCIAL STATEMENTS —  (Continued)</w:t>
      </w:r>
    </w:p>
    <w:p>
      <w:pPr>
        <w:pStyle w:val="BodyText"/>
        <w:spacing w:before="6"/>
        <w:rPr>
          <w:rFonts w:ascii="Times New Roman"/>
          <w:b/>
          <w:sz w:val="15"/>
        </w:rPr>
      </w:pPr>
    </w:p>
    <w:p>
      <w:pPr>
        <w:pStyle w:val="ListParagraph"/>
        <w:numPr>
          <w:ilvl w:val="0"/>
          <w:numId w:val="9"/>
        </w:numPr>
        <w:tabs>
          <w:tab w:pos="470" w:val="left" w:leader="none"/>
        </w:tabs>
        <w:spacing w:line="240" w:lineRule="auto" w:before="83" w:after="0"/>
        <w:ind w:left="469" w:right="0" w:hanging="349"/>
        <w:jc w:val="left"/>
        <w:rPr>
          <w:rFonts w:ascii="Times New Roman"/>
          <w:b/>
          <w:sz w:val="20"/>
        </w:rPr>
      </w:pPr>
      <w:r>
        <w:rPr>
          <w:rFonts w:ascii="Times New Roman"/>
          <w:b/>
          <w:color w:val="231F20"/>
          <w:sz w:val="20"/>
        </w:rPr>
        <w:t>Leases</w:t>
      </w:r>
    </w:p>
    <w:p>
      <w:pPr>
        <w:pStyle w:val="BodyText"/>
        <w:spacing w:line="244" w:lineRule="auto" w:before="132"/>
        <w:ind w:left="120" w:right="193" w:firstLine="399"/>
        <w:rPr>
          <w:b w:val="0"/>
        </w:rPr>
      </w:pPr>
      <w:r>
        <w:rPr>
          <w:b w:val="0"/>
          <w:color w:val="231F20"/>
          <w:w w:val="80"/>
        </w:rPr>
        <w:t>The</w:t>
      </w:r>
      <w:r>
        <w:rPr>
          <w:b w:val="0"/>
          <w:color w:val="231F20"/>
          <w:spacing w:val="-16"/>
          <w:w w:val="80"/>
        </w:rPr>
        <w:t> </w:t>
      </w:r>
      <w:r>
        <w:rPr>
          <w:b w:val="0"/>
          <w:color w:val="231F20"/>
          <w:w w:val="80"/>
        </w:rPr>
        <w:t>Company</w:t>
      </w:r>
      <w:r>
        <w:rPr>
          <w:b w:val="0"/>
          <w:color w:val="231F20"/>
          <w:spacing w:val="-17"/>
          <w:w w:val="80"/>
        </w:rPr>
        <w:t> </w:t>
      </w:r>
      <w:r>
        <w:rPr>
          <w:b w:val="0"/>
          <w:color w:val="231F20"/>
          <w:w w:val="80"/>
        </w:rPr>
        <w:t>had</w:t>
      </w:r>
      <w:r>
        <w:rPr>
          <w:b w:val="0"/>
          <w:color w:val="231F20"/>
          <w:spacing w:val="-16"/>
          <w:w w:val="80"/>
        </w:rPr>
        <w:t> </w:t>
      </w:r>
      <w:r>
        <w:rPr>
          <w:b w:val="0"/>
          <w:color w:val="231F20"/>
          <w:w w:val="80"/>
        </w:rPr>
        <w:t>nine</w:t>
      </w:r>
      <w:r>
        <w:rPr>
          <w:b w:val="0"/>
          <w:color w:val="231F20"/>
          <w:spacing w:val="-16"/>
          <w:w w:val="80"/>
        </w:rPr>
        <w:t> </w:t>
      </w:r>
      <w:r>
        <w:rPr>
          <w:b w:val="0"/>
          <w:color w:val="231F20"/>
          <w:w w:val="80"/>
        </w:rPr>
        <w:t>aircraft</w:t>
      </w:r>
      <w:r>
        <w:rPr>
          <w:b w:val="0"/>
          <w:color w:val="231F20"/>
          <w:spacing w:val="-15"/>
          <w:w w:val="80"/>
        </w:rPr>
        <w:t> </w:t>
      </w:r>
      <w:r>
        <w:rPr>
          <w:b w:val="0"/>
          <w:color w:val="231F20"/>
          <w:w w:val="80"/>
        </w:rPr>
        <w:t>classified</w:t>
      </w:r>
      <w:r>
        <w:rPr>
          <w:b w:val="0"/>
          <w:color w:val="231F20"/>
          <w:spacing w:val="-16"/>
          <w:w w:val="80"/>
        </w:rPr>
        <w:t> </w:t>
      </w:r>
      <w:r>
        <w:rPr>
          <w:b w:val="0"/>
          <w:color w:val="231F20"/>
          <w:w w:val="80"/>
        </w:rPr>
        <w:t>as</w:t>
      </w:r>
      <w:r>
        <w:rPr>
          <w:b w:val="0"/>
          <w:color w:val="231F20"/>
          <w:spacing w:val="-15"/>
          <w:w w:val="80"/>
        </w:rPr>
        <w:t> </w:t>
      </w:r>
      <w:r>
        <w:rPr>
          <w:b w:val="0"/>
          <w:color w:val="231F20"/>
          <w:w w:val="80"/>
        </w:rPr>
        <w:t>capital</w:t>
      </w:r>
      <w:r>
        <w:rPr>
          <w:b w:val="0"/>
          <w:color w:val="231F20"/>
          <w:spacing w:val="-16"/>
          <w:w w:val="80"/>
        </w:rPr>
        <w:t> </w:t>
      </w:r>
      <w:r>
        <w:rPr>
          <w:b w:val="0"/>
          <w:color w:val="231F20"/>
          <w:w w:val="80"/>
        </w:rPr>
        <w:t>leases</w:t>
      </w:r>
      <w:r>
        <w:rPr>
          <w:b w:val="0"/>
          <w:color w:val="231F20"/>
          <w:spacing w:val="-16"/>
          <w:w w:val="80"/>
        </w:rPr>
        <w:t> </w:t>
      </w:r>
      <w:r>
        <w:rPr>
          <w:b w:val="0"/>
          <w:color w:val="231F20"/>
          <w:w w:val="80"/>
        </w:rPr>
        <w:t>at</w:t>
      </w:r>
      <w:r>
        <w:rPr>
          <w:b w:val="0"/>
          <w:color w:val="231F20"/>
          <w:spacing w:val="-16"/>
          <w:w w:val="80"/>
        </w:rPr>
        <w:t> </w:t>
      </w:r>
      <w:r>
        <w:rPr>
          <w:b w:val="0"/>
          <w:color w:val="231F20"/>
          <w:w w:val="80"/>
        </w:rPr>
        <w:t>December</w:t>
      </w:r>
      <w:r>
        <w:rPr>
          <w:b w:val="0"/>
          <w:color w:val="231F20"/>
          <w:spacing w:val="-17"/>
          <w:w w:val="80"/>
        </w:rPr>
        <w:t> </w:t>
      </w:r>
      <w:r>
        <w:rPr>
          <w:b w:val="0"/>
          <w:color w:val="231F20"/>
          <w:w w:val="80"/>
        </w:rPr>
        <w:t>31,</w:t>
      </w:r>
      <w:r>
        <w:rPr>
          <w:b w:val="0"/>
          <w:color w:val="231F20"/>
          <w:spacing w:val="-15"/>
          <w:w w:val="80"/>
        </w:rPr>
        <w:t> </w:t>
      </w:r>
      <w:r>
        <w:rPr>
          <w:b w:val="0"/>
          <w:color w:val="231F20"/>
          <w:w w:val="80"/>
        </w:rPr>
        <w:t>2007.</w:t>
      </w:r>
      <w:r>
        <w:rPr>
          <w:b w:val="0"/>
          <w:color w:val="231F20"/>
          <w:spacing w:val="-15"/>
          <w:w w:val="80"/>
        </w:rPr>
        <w:t> </w:t>
      </w:r>
      <w:r>
        <w:rPr>
          <w:b w:val="0"/>
          <w:color w:val="231F20"/>
          <w:w w:val="80"/>
        </w:rPr>
        <w:t>The</w:t>
      </w:r>
      <w:r>
        <w:rPr>
          <w:b w:val="0"/>
          <w:color w:val="231F20"/>
          <w:spacing w:val="-16"/>
          <w:w w:val="80"/>
        </w:rPr>
        <w:t> </w:t>
      </w:r>
      <w:r>
        <w:rPr>
          <w:b w:val="0"/>
          <w:color w:val="231F20"/>
          <w:w w:val="80"/>
        </w:rPr>
        <w:t>amounts</w:t>
      </w:r>
      <w:r>
        <w:rPr>
          <w:b w:val="0"/>
          <w:color w:val="231F20"/>
          <w:spacing w:val="-15"/>
          <w:w w:val="80"/>
        </w:rPr>
        <w:t> </w:t>
      </w:r>
      <w:r>
        <w:rPr>
          <w:b w:val="0"/>
          <w:color w:val="231F20"/>
          <w:w w:val="80"/>
        </w:rPr>
        <w:t>applicable</w:t>
      </w:r>
      <w:r>
        <w:rPr>
          <w:b w:val="0"/>
          <w:color w:val="231F20"/>
          <w:spacing w:val="-17"/>
          <w:w w:val="80"/>
        </w:rPr>
        <w:t> </w:t>
      </w:r>
      <w:r>
        <w:rPr>
          <w:b w:val="0"/>
          <w:color w:val="231F20"/>
          <w:w w:val="80"/>
        </w:rPr>
        <w:t>to</w:t>
      </w:r>
      <w:r>
        <w:rPr>
          <w:b w:val="0"/>
          <w:color w:val="231F20"/>
          <w:spacing w:val="-14"/>
          <w:w w:val="80"/>
        </w:rPr>
        <w:t> </w:t>
      </w:r>
      <w:r>
        <w:rPr>
          <w:b w:val="0"/>
          <w:color w:val="231F20"/>
          <w:w w:val="80"/>
        </w:rPr>
        <w:t>these aircraft</w:t>
      </w:r>
      <w:r>
        <w:rPr>
          <w:b w:val="0"/>
          <w:color w:val="231F20"/>
          <w:spacing w:val="-7"/>
          <w:w w:val="80"/>
        </w:rPr>
        <w:t> </w:t>
      </w:r>
      <w:r>
        <w:rPr>
          <w:b w:val="0"/>
          <w:color w:val="231F20"/>
          <w:w w:val="80"/>
        </w:rPr>
        <w:t>included</w:t>
      </w:r>
      <w:r>
        <w:rPr>
          <w:b w:val="0"/>
          <w:color w:val="231F20"/>
          <w:spacing w:val="-9"/>
          <w:w w:val="80"/>
        </w:rPr>
        <w:t> </w:t>
      </w:r>
      <w:r>
        <w:rPr>
          <w:b w:val="0"/>
          <w:color w:val="231F20"/>
          <w:w w:val="80"/>
        </w:rPr>
        <w:t>in</w:t>
      </w:r>
      <w:r>
        <w:rPr>
          <w:b w:val="0"/>
          <w:color w:val="231F20"/>
          <w:spacing w:val="-6"/>
          <w:w w:val="80"/>
        </w:rPr>
        <w:t> </w:t>
      </w:r>
      <w:r>
        <w:rPr>
          <w:b w:val="0"/>
          <w:color w:val="231F20"/>
          <w:w w:val="80"/>
        </w:rPr>
        <w:t>property</w:t>
      </w:r>
      <w:r>
        <w:rPr>
          <w:b w:val="0"/>
          <w:color w:val="231F20"/>
          <w:spacing w:val="-6"/>
          <w:w w:val="80"/>
        </w:rPr>
        <w:t> </w:t>
      </w:r>
      <w:r>
        <w:rPr>
          <w:b w:val="0"/>
          <w:color w:val="231F20"/>
          <w:w w:val="80"/>
        </w:rPr>
        <w:t>and</w:t>
      </w:r>
      <w:r>
        <w:rPr>
          <w:b w:val="0"/>
          <w:color w:val="231F20"/>
          <w:spacing w:val="-7"/>
          <w:w w:val="80"/>
        </w:rPr>
        <w:t> </w:t>
      </w:r>
      <w:r>
        <w:rPr>
          <w:b w:val="0"/>
          <w:color w:val="231F20"/>
          <w:w w:val="80"/>
        </w:rPr>
        <w:t>equipment</w:t>
      </w:r>
      <w:r>
        <w:rPr>
          <w:b w:val="0"/>
          <w:color w:val="231F20"/>
          <w:spacing w:val="-8"/>
          <w:w w:val="80"/>
        </w:rPr>
        <w:t> </w:t>
      </w:r>
      <w:r>
        <w:rPr>
          <w:b w:val="0"/>
          <w:color w:val="231F20"/>
          <w:w w:val="80"/>
        </w:rPr>
        <w:t>were:</w:t>
      </w:r>
    </w:p>
    <w:p>
      <w:pPr>
        <w:tabs>
          <w:tab w:pos="700" w:val="left" w:leader="none"/>
        </w:tabs>
        <w:spacing w:before="83" w:after="14"/>
        <w:ind w:left="0" w:right="637" w:firstLine="0"/>
        <w:jc w:val="right"/>
        <w:rPr>
          <w:rFonts w:ascii="Times New Roman"/>
          <w:b/>
          <w:sz w:val="16"/>
        </w:rPr>
      </w:pPr>
      <w:r>
        <w:rPr>
          <w:rFonts w:ascii="Times New Roman"/>
          <w:b/>
          <w:color w:val="231F20"/>
          <w:sz w:val="16"/>
        </w:rPr>
        <w:t>2007</w:t>
        <w:tab/>
        <w:t>2006</w:t>
      </w:r>
    </w:p>
    <w:p>
      <w:pPr>
        <w:tabs>
          <w:tab w:pos="8434" w:val="left" w:leader="none"/>
        </w:tabs>
        <w:spacing w:line="20" w:lineRule="exact"/>
        <w:ind w:left="7734" w:right="0" w:firstLine="0"/>
        <w:rPr>
          <w:rFonts w:ascii="Times New Roman"/>
          <w:sz w:val="2"/>
        </w:rPr>
      </w:pPr>
      <w:r>
        <w:rPr>
          <w:rFonts w:ascii="Times New Roman"/>
          <w:sz w:val="2"/>
        </w:rPr>
        <w:pict>
          <v:group style="width:20.6pt;height:.550pt;mso-position-horizontal-relative:char;mso-position-vertical-relative:line" coordorigin="0,0" coordsize="412,11">
            <v:line style="position:absolute" from="6,6" to="406,6" stroked="true" strokeweight=".51025pt" strokecolor="#231f20">
              <v:stroke dashstyle="solid"/>
            </v:line>
          </v:group>
        </w:pict>
      </w:r>
      <w:r>
        <w:rPr>
          <w:rFonts w:ascii="Times New Roman"/>
          <w:sz w:val="2"/>
        </w:rPr>
      </w:r>
      <w:r>
        <w:rPr>
          <w:rFonts w:ascii="Times New Roman"/>
          <w:sz w:val="2"/>
        </w:rPr>
        <w:tab/>
      </w:r>
      <w:r>
        <w:rPr>
          <w:rFonts w:ascii="Times New Roman"/>
          <w:sz w:val="2"/>
        </w:rPr>
        <w:pict>
          <v:group style="width:20.6pt;height:.550pt;mso-position-horizontal-relative:char;mso-position-vertical-relative:line" coordorigin="0,0" coordsize="412,11">
            <v:line style="position:absolute" from="6,6" to="406,6" stroked="true" strokeweight=".51025pt" strokecolor="#231f20">
              <v:stroke dashstyle="solid"/>
            </v:line>
          </v:group>
        </w:pict>
      </w:r>
      <w:r>
        <w:rPr>
          <w:rFonts w:ascii="Times New Roman"/>
          <w:sz w:val="2"/>
        </w:rPr>
      </w:r>
    </w:p>
    <w:p>
      <w:pPr>
        <w:spacing w:before="1"/>
        <w:ind w:left="0" w:right="717" w:firstLine="0"/>
        <w:jc w:val="right"/>
        <w:rPr>
          <w:rFonts w:ascii="Times New Roman"/>
          <w:b/>
          <w:sz w:val="16"/>
        </w:rPr>
      </w:pPr>
      <w:r>
        <w:rPr>
          <w:rFonts w:ascii="Times New Roman"/>
          <w:b/>
          <w:color w:val="231F20"/>
          <w:w w:val="105"/>
          <w:sz w:val="16"/>
        </w:rPr>
        <w:t>(In millions)</w:t>
      </w:r>
    </w:p>
    <w:p>
      <w:pPr>
        <w:pStyle w:val="BodyText"/>
        <w:spacing w:before="6"/>
        <w:rPr>
          <w:rFonts w:ascii="Times New Roman"/>
          <w:b/>
          <w:sz w:val="6"/>
        </w:rPr>
      </w:pPr>
    </w:p>
    <w:tbl>
      <w:tblPr>
        <w:tblW w:w="0" w:type="auto"/>
        <w:jc w:val="left"/>
        <w:tblInd w:w="489" w:type="dxa"/>
        <w:tblBorders>
          <w:top w:val="nil"/>
          <w:left w:val="nil"/>
          <w:bottom w:val="nil"/>
          <w:right w:val="nil"/>
          <w:insideH w:val="nil"/>
          <w:insideV w:val="nil"/>
        </w:tblBorders>
        <w:tblLayout w:type="fixed"/>
        <w:tblCellMar>
          <w:top w:w="0" w:type="dxa"/>
          <w:left w:w="0" w:type="dxa"/>
          <w:bottom w:w="0" w:type="dxa"/>
          <w:right w:w="0" w:type="dxa"/>
        </w:tblCellMar>
        <w:tblLook w:val="01E0"/>
      </w:tblPr>
      <w:tblGrid>
        <w:gridCol w:w="7651"/>
        <w:gridCol w:w="299"/>
        <w:gridCol w:w="431"/>
      </w:tblGrid>
      <w:tr>
        <w:trPr>
          <w:trHeight w:val="248" w:hRule="exact"/>
        </w:trPr>
        <w:tc>
          <w:tcPr>
            <w:tcW w:w="7651" w:type="dxa"/>
          </w:tcPr>
          <w:p>
            <w:pPr>
              <w:pStyle w:val="TableParagraph"/>
              <w:tabs>
                <w:tab w:pos="7220" w:val="left" w:leader="none"/>
              </w:tabs>
              <w:spacing w:line="216" w:lineRule="exact"/>
              <w:jc w:val="right"/>
              <w:rPr>
                <w:rFonts w:ascii="Times New Roman"/>
                <w:b/>
                <w:sz w:val="20"/>
              </w:rPr>
            </w:pPr>
            <w:r>
              <w:rPr>
                <w:b w:val="0"/>
                <w:color w:val="231F20"/>
                <w:w w:val="80"/>
                <w:sz w:val="20"/>
              </w:rPr>
              <w:t>Flight</w:t>
            </w:r>
            <w:r>
              <w:rPr>
                <w:b w:val="0"/>
                <w:color w:val="231F20"/>
                <w:spacing w:val="6"/>
                <w:w w:val="80"/>
                <w:sz w:val="20"/>
              </w:rPr>
              <w:t> </w:t>
            </w:r>
            <w:r>
              <w:rPr>
                <w:b w:val="0"/>
                <w:color w:val="231F20"/>
                <w:spacing w:val="18"/>
                <w:w w:val="80"/>
                <w:sz w:val="20"/>
              </w:rPr>
              <w:t>equipment.....</w:t>
            </w:r>
            <w:r>
              <w:rPr>
                <w:b w:val="0"/>
                <w:color w:val="231F20"/>
                <w:spacing w:val="2"/>
                <w:w w:val="80"/>
                <w:sz w:val="20"/>
              </w:rPr>
              <w:t> </w:t>
            </w:r>
            <w:r>
              <w:rPr>
                <w:b w:val="0"/>
                <w:color w:val="231F20"/>
                <w:spacing w:val="58"/>
                <w:w w:val="80"/>
                <w:sz w:val="20"/>
              </w:rPr>
              <w:t>...............................................</w:t>
              <w:tab/>
            </w:r>
            <w:r>
              <w:rPr>
                <w:rFonts w:ascii="Times New Roman"/>
                <w:b/>
                <w:color w:val="231F20"/>
                <w:w w:val="95"/>
                <w:sz w:val="20"/>
              </w:rPr>
              <w:t>$168</w:t>
            </w:r>
          </w:p>
        </w:tc>
        <w:tc>
          <w:tcPr>
            <w:tcW w:w="299" w:type="dxa"/>
          </w:tcPr>
          <w:p>
            <w:pPr/>
          </w:p>
        </w:tc>
        <w:tc>
          <w:tcPr>
            <w:tcW w:w="431" w:type="dxa"/>
          </w:tcPr>
          <w:p>
            <w:pPr>
              <w:pStyle w:val="TableParagraph"/>
              <w:spacing w:line="216" w:lineRule="exact"/>
              <w:ind w:left="-1" w:right="29"/>
              <w:jc w:val="center"/>
              <w:rPr>
                <w:b w:val="0"/>
                <w:sz w:val="20"/>
              </w:rPr>
            </w:pPr>
            <w:r>
              <w:rPr>
                <w:b w:val="0"/>
                <w:color w:val="231F20"/>
                <w:w w:val="80"/>
                <w:sz w:val="20"/>
              </w:rPr>
              <w:t>$168</w:t>
            </w:r>
          </w:p>
        </w:tc>
      </w:tr>
      <w:tr>
        <w:trPr>
          <w:trHeight w:val="310" w:hRule="exact"/>
        </w:trPr>
        <w:tc>
          <w:tcPr>
            <w:tcW w:w="7651" w:type="dxa"/>
          </w:tcPr>
          <w:p>
            <w:pPr>
              <w:pStyle w:val="TableParagraph"/>
              <w:tabs>
                <w:tab w:pos="7220" w:val="left" w:leader="none"/>
              </w:tabs>
              <w:spacing w:before="13"/>
              <w:jc w:val="right"/>
              <w:rPr>
                <w:rFonts w:ascii="Times New Roman"/>
                <w:b/>
                <w:sz w:val="20"/>
              </w:rPr>
            </w:pPr>
            <w:r>
              <w:rPr>
                <w:b w:val="0"/>
                <w:color w:val="231F20"/>
                <w:w w:val="85"/>
                <w:sz w:val="20"/>
              </w:rPr>
              <w:t>Less</w:t>
            </w:r>
            <w:r>
              <w:rPr>
                <w:b w:val="0"/>
                <w:color w:val="231F20"/>
                <w:spacing w:val="-33"/>
                <w:w w:val="85"/>
                <w:sz w:val="20"/>
              </w:rPr>
              <w:t> </w:t>
            </w:r>
            <w:r>
              <w:rPr>
                <w:b w:val="0"/>
                <w:color w:val="231F20"/>
                <w:w w:val="85"/>
                <w:sz w:val="20"/>
              </w:rPr>
              <w:t>accumulated</w:t>
            </w:r>
            <w:r>
              <w:rPr>
                <w:b w:val="0"/>
                <w:color w:val="231F20"/>
                <w:spacing w:val="-35"/>
                <w:w w:val="85"/>
                <w:sz w:val="20"/>
              </w:rPr>
              <w:t> </w:t>
            </w:r>
            <w:r>
              <w:rPr>
                <w:b w:val="0"/>
                <w:color w:val="231F20"/>
                <w:w w:val="85"/>
                <w:sz w:val="20"/>
              </w:rPr>
              <w:t>depreciation</w:t>
            </w:r>
            <w:r>
              <w:rPr>
                <w:b w:val="0"/>
                <w:color w:val="231F20"/>
                <w:spacing w:val="-19"/>
                <w:w w:val="85"/>
                <w:sz w:val="20"/>
              </w:rPr>
              <w:t> </w:t>
            </w:r>
            <w:r>
              <w:rPr>
                <w:b w:val="0"/>
                <w:color w:val="231F20"/>
                <w:spacing w:val="58"/>
                <w:w w:val="85"/>
                <w:sz w:val="20"/>
              </w:rPr>
              <w:t>..........................................</w:t>
              <w:tab/>
            </w:r>
            <w:r>
              <w:rPr>
                <w:rFonts w:ascii="Times New Roman"/>
                <w:b/>
                <w:color w:val="231F20"/>
                <w:w w:val="85"/>
                <w:sz w:val="20"/>
                <w:u w:val="single" w:color="231F20"/>
              </w:rPr>
              <w:t>133</w:t>
            </w:r>
          </w:p>
        </w:tc>
        <w:tc>
          <w:tcPr>
            <w:tcW w:w="299" w:type="dxa"/>
          </w:tcPr>
          <w:p>
            <w:pPr/>
          </w:p>
        </w:tc>
        <w:tc>
          <w:tcPr>
            <w:tcW w:w="431" w:type="dxa"/>
          </w:tcPr>
          <w:p>
            <w:pPr>
              <w:pStyle w:val="TableParagraph"/>
              <w:spacing w:before="13"/>
              <w:ind w:right="28"/>
              <w:jc w:val="center"/>
              <w:rPr>
                <w:b w:val="0"/>
                <w:sz w:val="20"/>
              </w:rPr>
            </w:pPr>
            <w:r>
              <w:rPr>
                <w:b w:val="0"/>
                <w:color w:val="231F20"/>
                <w:w w:val="109"/>
                <w:sz w:val="20"/>
                <w:u w:val="single" w:color="231F20"/>
              </w:rPr>
              <w:t> </w:t>
            </w:r>
            <w:r>
              <w:rPr>
                <w:b w:val="0"/>
                <w:color w:val="231F20"/>
                <w:spacing w:val="-34"/>
                <w:sz w:val="20"/>
                <w:u w:val="single" w:color="231F20"/>
              </w:rPr>
              <w:t> </w:t>
            </w:r>
            <w:r>
              <w:rPr>
                <w:b w:val="0"/>
                <w:color w:val="231F20"/>
                <w:w w:val="80"/>
                <w:sz w:val="20"/>
                <w:u w:val="single" w:color="231F20"/>
              </w:rPr>
              <w:t>123</w:t>
            </w:r>
          </w:p>
        </w:tc>
      </w:tr>
      <w:tr>
        <w:trPr>
          <w:trHeight w:val="327" w:hRule="exact"/>
        </w:trPr>
        <w:tc>
          <w:tcPr>
            <w:tcW w:w="7651" w:type="dxa"/>
          </w:tcPr>
          <w:p>
            <w:pPr>
              <w:pStyle w:val="TableParagraph"/>
              <w:spacing w:before="45"/>
              <w:jc w:val="right"/>
              <w:rPr>
                <w:rFonts w:ascii="Times New Roman"/>
                <w:b/>
                <w:sz w:val="20"/>
              </w:rPr>
            </w:pPr>
            <w:r>
              <w:rPr>
                <w:rFonts w:ascii="Times New Roman"/>
                <w:b/>
                <w:color w:val="231F20"/>
                <w:sz w:val="20"/>
                <w:u w:val="single" w:color="231F20"/>
              </w:rPr>
              <w:t>$ 35</w:t>
            </w:r>
          </w:p>
        </w:tc>
        <w:tc>
          <w:tcPr>
            <w:tcW w:w="299" w:type="dxa"/>
          </w:tcPr>
          <w:p>
            <w:pPr/>
          </w:p>
        </w:tc>
        <w:tc>
          <w:tcPr>
            <w:tcW w:w="431" w:type="dxa"/>
            <w:tcBorders>
              <w:bottom w:val="single" w:sz="4" w:space="0" w:color="231F20"/>
            </w:tcBorders>
          </w:tcPr>
          <w:p>
            <w:pPr>
              <w:pStyle w:val="TableParagraph"/>
              <w:spacing w:before="43"/>
              <w:ind w:right="28"/>
              <w:jc w:val="center"/>
              <w:rPr>
                <w:b w:val="0"/>
                <w:sz w:val="20"/>
              </w:rPr>
            </w:pPr>
            <w:r>
              <w:rPr>
                <w:b w:val="0"/>
                <w:color w:val="231F20"/>
                <w:w w:val="90"/>
                <w:sz w:val="20"/>
                <w:u w:val="single" w:color="231F20"/>
              </w:rPr>
              <w:t>$ 45</w:t>
            </w:r>
          </w:p>
        </w:tc>
      </w:tr>
    </w:tbl>
    <w:p>
      <w:pPr>
        <w:pStyle w:val="BodyText"/>
        <w:spacing w:before="10"/>
        <w:rPr>
          <w:rFonts w:ascii="Times New Roman"/>
          <w:b/>
          <w:sz w:val="14"/>
        </w:rPr>
      </w:pPr>
    </w:p>
    <w:p>
      <w:pPr>
        <w:pStyle w:val="BodyText"/>
        <w:ind w:left="519"/>
        <w:rPr>
          <w:b w:val="0"/>
        </w:rPr>
      </w:pPr>
      <w:r>
        <w:rPr>
          <w:b w:val="0"/>
          <w:color w:val="231F20"/>
          <w:w w:val="80"/>
        </w:rPr>
        <w:t>Total</w:t>
      </w:r>
      <w:r>
        <w:rPr>
          <w:b w:val="0"/>
          <w:color w:val="231F20"/>
          <w:spacing w:val="-27"/>
          <w:w w:val="80"/>
        </w:rPr>
        <w:t> </w:t>
      </w:r>
      <w:r>
        <w:rPr>
          <w:b w:val="0"/>
          <w:color w:val="231F20"/>
          <w:w w:val="80"/>
        </w:rPr>
        <w:t>rental</w:t>
      </w:r>
      <w:r>
        <w:rPr>
          <w:b w:val="0"/>
          <w:color w:val="231F20"/>
          <w:spacing w:val="-27"/>
          <w:w w:val="80"/>
        </w:rPr>
        <w:t> </w:t>
      </w:r>
      <w:r>
        <w:rPr>
          <w:b w:val="0"/>
          <w:color w:val="231F20"/>
          <w:w w:val="80"/>
        </w:rPr>
        <w:t>expense</w:t>
      </w:r>
      <w:r>
        <w:rPr>
          <w:b w:val="0"/>
          <w:color w:val="231F20"/>
          <w:spacing w:val="-29"/>
          <w:w w:val="80"/>
        </w:rPr>
        <w:t> </w:t>
      </w:r>
      <w:r>
        <w:rPr>
          <w:b w:val="0"/>
          <w:color w:val="231F20"/>
          <w:w w:val="80"/>
        </w:rPr>
        <w:t>for</w:t>
      </w:r>
      <w:r>
        <w:rPr>
          <w:b w:val="0"/>
          <w:color w:val="231F20"/>
          <w:spacing w:val="-26"/>
          <w:w w:val="80"/>
        </w:rPr>
        <w:t> </w:t>
      </w:r>
      <w:r>
        <w:rPr>
          <w:b w:val="0"/>
          <w:color w:val="231F20"/>
          <w:w w:val="80"/>
        </w:rPr>
        <w:t>operating</w:t>
      </w:r>
      <w:r>
        <w:rPr>
          <w:b w:val="0"/>
          <w:color w:val="231F20"/>
          <w:spacing w:val="-27"/>
          <w:w w:val="80"/>
        </w:rPr>
        <w:t> </w:t>
      </w:r>
      <w:r>
        <w:rPr>
          <w:b w:val="0"/>
          <w:color w:val="231F20"/>
          <w:w w:val="80"/>
        </w:rPr>
        <w:t>leases,</w:t>
      </w:r>
      <w:r>
        <w:rPr>
          <w:b w:val="0"/>
          <w:color w:val="231F20"/>
          <w:spacing w:val="-27"/>
          <w:w w:val="80"/>
        </w:rPr>
        <w:t> </w:t>
      </w:r>
      <w:r>
        <w:rPr>
          <w:b w:val="0"/>
          <w:color w:val="231F20"/>
          <w:w w:val="80"/>
        </w:rPr>
        <w:t>both</w:t>
      </w:r>
      <w:r>
        <w:rPr>
          <w:b w:val="0"/>
          <w:color w:val="231F20"/>
          <w:spacing w:val="-26"/>
          <w:w w:val="80"/>
        </w:rPr>
        <w:t> </w:t>
      </w:r>
      <w:r>
        <w:rPr>
          <w:b w:val="0"/>
          <w:color w:val="231F20"/>
          <w:w w:val="80"/>
        </w:rPr>
        <w:t>aircraft</w:t>
      </w:r>
      <w:r>
        <w:rPr>
          <w:b w:val="0"/>
          <w:color w:val="231F20"/>
          <w:spacing w:val="-27"/>
          <w:w w:val="80"/>
        </w:rPr>
        <w:t> </w:t>
      </w:r>
      <w:r>
        <w:rPr>
          <w:b w:val="0"/>
          <w:color w:val="231F20"/>
          <w:w w:val="80"/>
        </w:rPr>
        <w:t>and</w:t>
      </w:r>
      <w:r>
        <w:rPr>
          <w:b w:val="0"/>
          <w:color w:val="231F20"/>
          <w:spacing w:val="-27"/>
          <w:w w:val="80"/>
        </w:rPr>
        <w:t> </w:t>
      </w:r>
      <w:r>
        <w:rPr>
          <w:b w:val="0"/>
          <w:color w:val="231F20"/>
          <w:w w:val="80"/>
        </w:rPr>
        <w:t>other,</w:t>
      </w:r>
      <w:r>
        <w:rPr>
          <w:b w:val="0"/>
          <w:color w:val="231F20"/>
          <w:spacing w:val="-26"/>
          <w:w w:val="80"/>
        </w:rPr>
        <w:t> </w:t>
      </w:r>
      <w:r>
        <w:rPr>
          <w:b w:val="0"/>
          <w:color w:val="231F20"/>
          <w:w w:val="80"/>
        </w:rPr>
        <w:t>charged</w:t>
      </w:r>
      <w:r>
        <w:rPr>
          <w:b w:val="0"/>
          <w:color w:val="231F20"/>
          <w:spacing w:val="-28"/>
          <w:w w:val="80"/>
        </w:rPr>
        <w:t> </w:t>
      </w:r>
      <w:r>
        <w:rPr>
          <w:b w:val="0"/>
          <w:color w:val="231F20"/>
          <w:w w:val="80"/>
        </w:rPr>
        <w:t>to</w:t>
      </w:r>
      <w:r>
        <w:rPr>
          <w:b w:val="0"/>
          <w:color w:val="231F20"/>
          <w:spacing w:val="-27"/>
          <w:w w:val="80"/>
        </w:rPr>
        <w:t> </w:t>
      </w:r>
      <w:r>
        <w:rPr>
          <w:b w:val="0"/>
          <w:color w:val="231F20"/>
          <w:w w:val="80"/>
        </w:rPr>
        <w:t>operations</w:t>
      </w:r>
      <w:r>
        <w:rPr>
          <w:b w:val="0"/>
          <w:color w:val="231F20"/>
          <w:spacing w:val="-27"/>
          <w:w w:val="80"/>
        </w:rPr>
        <w:t> </w:t>
      </w:r>
      <w:r>
        <w:rPr>
          <w:b w:val="0"/>
          <w:color w:val="231F20"/>
          <w:w w:val="80"/>
        </w:rPr>
        <w:t>in</w:t>
      </w:r>
      <w:r>
        <w:rPr>
          <w:b w:val="0"/>
          <w:color w:val="231F20"/>
          <w:spacing w:val="-27"/>
          <w:w w:val="80"/>
        </w:rPr>
        <w:t> </w:t>
      </w:r>
      <w:r>
        <w:rPr>
          <w:b w:val="0"/>
          <w:color w:val="231F20"/>
          <w:w w:val="80"/>
        </w:rPr>
        <w:t>2007,</w:t>
      </w:r>
      <w:r>
        <w:rPr>
          <w:b w:val="0"/>
          <w:color w:val="231F20"/>
          <w:spacing w:val="-27"/>
          <w:w w:val="80"/>
        </w:rPr>
        <w:t> </w:t>
      </w:r>
      <w:r>
        <w:rPr>
          <w:b w:val="0"/>
          <w:color w:val="231F20"/>
          <w:w w:val="80"/>
        </w:rPr>
        <w:t>2006,</w:t>
      </w:r>
      <w:r>
        <w:rPr>
          <w:b w:val="0"/>
          <w:color w:val="231F20"/>
          <w:spacing w:val="-27"/>
          <w:w w:val="80"/>
        </w:rPr>
        <w:t> </w:t>
      </w:r>
      <w:r>
        <w:rPr>
          <w:b w:val="0"/>
          <w:color w:val="231F20"/>
          <w:w w:val="80"/>
        </w:rPr>
        <w:t>and</w:t>
      </w:r>
      <w:r>
        <w:rPr>
          <w:b w:val="0"/>
          <w:color w:val="231F20"/>
          <w:spacing w:val="-27"/>
          <w:w w:val="80"/>
        </w:rPr>
        <w:t> </w:t>
      </w:r>
      <w:r>
        <w:rPr>
          <w:b w:val="0"/>
          <w:color w:val="231F20"/>
          <w:w w:val="80"/>
        </w:rPr>
        <w:t>2005</w:t>
      </w:r>
      <w:r>
        <w:rPr>
          <w:b w:val="0"/>
          <w:color w:val="231F20"/>
          <w:spacing w:val="-27"/>
          <w:w w:val="80"/>
        </w:rPr>
        <w:t> </w:t>
      </w:r>
      <w:r>
        <w:rPr>
          <w:b w:val="0"/>
          <w:color w:val="231F20"/>
          <w:w w:val="80"/>
        </w:rPr>
        <w:t>was</w:t>
      </w:r>
    </w:p>
    <w:p>
      <w:pPr>
        <w:pStyle w:val="BodyText"/>
        <w:spacing w:line="244" w:lineRule="auto" w:before="5"/>
        <w:ind w:left="120" w:right="196"/>
        <w:jc w:val="both"/>
        <w:rPr>
          <w:b w:val="0"/>
        </w:rPr>
      </w:pPr>
      <w:r>
        <w:rPr>
          <w:b w:val="0"/>
          <w:color w:val="231F20"/>
          <w:w w:val="80"/>
        </w:rPr>
        <w:t>$469</w:t>
      </w:r>
      <w:r>
        <w:rPr>
          <w:b w:val="0"/>
          <w:color w:val="231F20"/>
          <w:spacing w:val="-16"/>
          <w:w w:val="80"/>
        </w:rPr>
        <w:t> </w:t>
      </w:r>
      <w:r>
        <w:rPr>
          <w:b w:val="0"/>
          <w:color w:val="231F20"/>
          <w:w w:val="80"/>
        </w:rPr>
        <w:t>million,</w:t>
      </w:r>
      <w:r>
        <w:rPr>
          <w:b w:val="0"/>
          <w:color w:val="231F20"/>
          <w:spacing w:val="-16"/>
          <w:w w:val="80"/>
        </w:rPr>
        <w:t> </w:t>
      </w:r>
      <w:r>
        <w:rPr>
          <w:b w:val="0"/>
          <w:color w:val="231F20"/>
          <w:w w:val="80"/>
        </w:rPr>
        <w:t>$433</w:t>
      </w:r>
      <w:r>
        <w:rPr>
          <w:b w:val="0"/>
          <w:color w:val="231F20"/>
          <w:spacing w:val="-16"/>
          <w:w w:val="80"/>
        </w:rPr>
        <w:t> </w:t>
      </w:r>
      <w:r>
        <w:rPr>
          <w:b w:val="0"/>
          <w:color w:val="231F20"/>
          <w:w w:val="80"/>
        </w:rPr>
        <w:t>million,</w:t>
      </w:r>
      <w:r>
        <w:rPr>
          <w:b w:val="0"/>
          <w:color w:val="231F20"/>
          <w:spacing w:val="-16"/>
          <w:w w:val="80"/>
        </w:rPr>
        <w:t> </w:t>
      </w:r>
      <w:r>
        <w:rPr>
          <w:b w:val="0"/>
          <w:color w:val="231F20"/>
          <w:w w:val="80"/>
        </w:rPr>
        <w:t>and</w:t>
      </w:r>
      <w:r>
        <w:rPr>
          <w:b w:val="0"/>
          <w:color w:val="231F20"/>
          <w:spacing w:val="-17"/>
          <w:w w:val="80"/>
        </w:rPr>
        <w:t> </w:t>
      </w:r>
      <w:r>
        <w:rPr>
          <w:b w:val="0"/>
          <w:color w:val="231F20"/>
          <w:w w:val="80"/>
        </w:rPr>
        <w:t>$409</w:t>
      </w:r>
      <w:r>
        <w:rPr>
          <w:b w:val="0"/>
          <w:color w:val="231F20"/>
          <w:spacing w:val="-16"/>
          <w:w w:val="80"/>
        </w:rPr>
        <w:t> </w:t>
      </w:r>
      <w:r>
        <w:rPr>
          <w:b w:val="0"/>
          <w:color w:val="231F20"/>
          <w:w w:val="80"/>
        </w:rPr>
        <w:t>million,</w:t>
      </w:r>
      <w:r>
        <w:rPr>
          <w:b w:val="0"/>
          <w:color w:val="231F20"/>
          <w:spacing w:val="-16"/>
          <w:w w:val="80"/>
        </w:rPr>
        <w:t> </w:t>
      </w:r>
      <w:r>
        <w:rPr>
          <w:b w:val="0"/>
          <w:color w:val="231F20"/>
          <w:w w:val="80"/>
        </w:rPr>
        <w:t>respectively.</w:t>
      </w:r>
      <w:r>
        <w:rPr>
          <w:b w:val="0"/>
          <w:color w:val="231F20"/>
          <w:spacing w:val="-18"/>
          <w:w w:val="80"/>
        </w:rPr>
        <w:t> </w:t>
      </w:r>
      <w:r>
        <w:rPr>
          <w:b w:val="0"/>
          <w:color w:val="231F20"/>
          <w:w w:val="80"/>
        </w:rPr>
        <w:t>The</w:t>
      </w:r>
      <w:r>
        <w:rPr>
          <w:b w:val="0"/>
          <w:color w:val="231F20"/>
          <w:spacing w:val="-17"/>
          <w:w w:val="80"/>
        </w:rPr>
        <w:t> </w:t>
      </w:r>
      <w:r>
        <w:rPr>
          <w:b w:val="0"/>
          <w:color w:val="231F20"/>
          <w:w w:val="80"/>
        </w:rPr>
        <w:t>majority</w:t>
      </w:r>
      <w:r>
        <w:rPr>
          <w:b w:val="0"/>
          <w:color w:val="231F20"/>
          <w:spacing w:val="-16"/>
          <w:w w:val="80"/>
        </w:rPr>
        <w:t> </w:t>
      </w:r>
      <w:r>
        <w:rPr>
          <w:b w:val="0"/>
          <w:color w:val="231F20"/>
          <w:w w:val="80"/>
        </w:rPr>
        <w:t>of</w:t>
      </w:r>
      <w:r>
        <w:rPr>
          <w:b w:val="0"/>
          <w:color w:val="231F20"/>
          <w:spacing w:val="-16"/>
          <w:w w:val="80"/>
        </w:rPr>
        <w:t> </w:t>
      </w:r>
      <w:r>
        <w:rPr>
          <w:b w:val="0"/>
          <w:color w:val="231F20"/>
          <w:w w:val="80"/>
        </w:rPr>
        <w:t>the</w:t>
      </w:r>
      <w:r>
        <w:rPr>
          <w:b w:val="0"/>
          <w:color w:val="231F20"/>
          <w:spacing w:val="-16"/>
          <w:w w:val="80"/>
        </w:rPr>
        <w:t> </w:t>
      </w:r>
      <w:r>
        <w:rPr>
          <w:b w:val="0"/>
          <w:color w:val="231F20"/>
          <w:w w:val="80"/>
        </w:rPr>
        <w:t>Company’s</w:t>
      </w:r>
      <w:r>
        <w:rPr>
          <w:b w:val="0"/>
          <w:color w:val="231F20"/>
          <w:spacing w:val="-17"/>
          <w:w w:val="80"/>
        </w:rPr>
        <w:t> </w:t>
      </w:r>
      <w:r>
        <w:rPr>
          <w:b w:val="0"/>
          <w:color w:val="231F20"/>
          <w:w w:val="80"/>
        </w:rPr>
        <w:t>terminal</w:t>
      </w:r>
      <w:r>
        <w:rPr>
          <w:b w:val="0"/>
          <w:color w:val="231F20"/>
          <w:spacing w:val="-16"/>
          <w:w w:val="80"/>
        </w:rPr>
        <w:t> </w:t>
      </w:r>
      <w:r>
        <w:rPr>
          <w:b w:val="0"/>
          <w:color w:val="231F20"/>
          <w:w w:val="80"/>
        </w:rPr>
        <w:t>operations</w:t>
      </w:r>
      <w:r>
        <w:rPr>
          <w:b w:val="0"/>
          <w:color w:val="231F20"/>
          <w:spacing w:val="-17"/>
          <w:w w:val="80"/>
        </w:rPr>
        <w:t> </w:t>
      </w:r>
      <w:r>
        <w:rPr>
          <w:b w:val="0"/>
          <w:color w:val="231F20"/>
          <w:w w:val="80"/>
        </w:rPr>
        <w:t>space,</w:t>
      </w:r>
      <w:r>
        <w:rPr>
          <w:b w:val="0"/>
          <w:color w:val="231F20"/>
          <w:spacing w:val="-16"/>
          <w:w w:val="80"/>
        </w:rPr>
        <w:t> </w:t>
      </w:r>
      <w:r>
        <w:rPr>
          <w:b w:val="0"/>
          <w:color w:val="231F20"/>
          <w:w w:val="80"/>
        </w:rPr>
        <w:t>as well</w:t>
      </w:r>
      <w:r>
        <w:rPr>
          <w:b w:val="0"/>
          <w:color w:val="231F20"/>
          <w:spacing w:val="-11"/>
          <w:w w:val="80"/>
        </w:rPr>
        <w:t> </w:t>
      </w:r>
      <w:r>
        <w:rPr>
          <w:b w:val="0"/>
          <w:color w:val="231F20"/>
          <w:w w:val="80"/>
        </w:rPr>
        <w:t>as</w:t>
      </w:r>
      <w:r>
        <w:rPr>
          <w:b w:val="0"/>
          <w:color w:val="231F20"/>
          <w:spacing w:val="-10"/>
          <w:w w:val="80"/>
        </w:rPr>
        <w:t> </w:t>
      </w:r>
      <w:r>
        <w:rPr>
          <w:b w:val="0"/>
          <w:color w:val="231F20"/>
          <w:w w:val="80"/>
        </w:rPr>
        <w:t>86</w:t>
      </w:r>
      <w:r>
        <w:rPr>
          <w:b w:val="0"/>
          <w:color w:val="231F20"/>
          <w:spacing w:val="-10"/>
          <w:w w:val="80"/>
        </w:rPr>
        <w:t> </w:t>
      </w:r>
      <w:r>
        <w:rPr>
          <w:b w:val="0"/>
          <w:color w:val="231F20"/>
          <w:w w:val="80"/>
        </w:rPr>
        <w:t>aircraft,</w:t>
      </w:r>
      <w:r>
        <w:rPr>
          <w:b w:val="0"/>
          <w:color w:val="231F20"/>
          <w:spacing w:val="-10"/>
          <w:w w:val="80"/>
        </w:rPr>
        <w:t> </w:t>
      </w:r>
      <w:r>
        <w:rPr>
          <w:b w:val="0"/>
          <w:color w:val="231F20"/>
          <w:w w:val="80"/>
        </w:rPr>
        <w:t>were</w:t>
      </w:r>
      <w:r>
        <w:rPr>
          <w:b w:val="0"/>
          <w:color w:val="231F20"/>
          <w:spacing w:val="-11"/>
          <w:w w:val="80"/>
        </w:rPr>
        <w:t> </w:t>
      </w:r>
      <w:r>
        <w:rPr>
          <w:b w:val="0"/>
          <w:color w:val="231F20"/>
          <w:w w:val="80"/>
        </w:rPr>
        <w:t>under</w:t>
      </w:r>
      <w:r>
        <w:rPr>
          <w:b w:val="0"/>
          <w:color w:val="231F20"/>
          <w:spacing w:val="-10"/>
          <w:w w:val="80"/>
        </w:rPr>
        <w:t> </w:t>
      </w:r>
      <w:r>
        <w:rPr>
          <w:b w:val="0"/>
          <w:color w:val="231F20"/>
          <w:w w:val="80"/>
        </w:rPr>
        <w:t>operating</w:t>
      </w:r>
      <w:r>
        <w:rPr>
          <w:b w:val="0"/>
          <w:color w:val="231F20"/>
          <w:spacing w:val="-11"/>
          <w:w w:val="80"/>
        </w:rPr>
        <w:t> </w:t>
      </w:r>
      <w:r>
        <w:rPr>
          <w:b w:val="0"/>
          <w:color w:val="231F20"/>
          <w:w w:val="80"/>
        </w:rPr>
        <w:t>leases</w:t>
      </w:r>
      <w:r>
        <w:rPr>
          <w:b w:val="0"/>
          <w:color w:val="231F20"/>
          <w:spacing w:val="-11"/>
          <w:w w:val="80"/>
        </w:rPr>
        <w:t> </w:t>
      </w:r>
      <w:r>
        <w:rPr>
          <w:b w:val="0"/>
          <w:color w:val="231F20"/>
          <w:w w:val="80"/>
        </w:rPr>
        <w:t>at</w:t>
      </w:r>
      <w:r>
        <w:rPr>
          <w:b w:val="0"/>
          <w:color w:val="231F20"/>
          <w:spacing w:val="-10"/>
          <w:w w:val="80"/>
        </w:rPr>
        <w:t> </w:t>
      </w:r>
      <w:r>
        <w:rPr>
          <w:b w:val="0"/>
          <w:color w:val="231F20"/>
          <w:w w:val="80"/>
        </w:rPr>
        <w:t>December</w:t>
      </w:r>
      <w:r>
        <w:rPr>
          <w:b w:val="0"/>
          <w:color w:val="231F20"/>
          <w:spacing w:val="-11"/>
          <w:w w:val="80"/>
        </w:rPr>
        <w:t> </w:t>
      </w:r>
      <w:r>
        <w:rPr>
          <w:b w:val="0"/>
          <w:color w:val="231F20"/>
          <w:w w:val="80"/>
        </w:rPr>
        <w:t>31,</w:t>
      </w:r>
      <w:r>
        <w:rPr>
          <w:b w:val="0"/>
          <w:color w:val="231F20"/>
          <w:spacing w:val="-10"/>
          <w:w w:val="80"/>
        </w:rPr>
        <w:t> </w:t>
      </w:r>
      <w:r>
        <w:rPr>
          <w:b w:val="0"/>
          <w:color w:val="231F20"/>
          <w:w w:val="80"/>
        </w:rPr>
        <w:t>2007.</w:t>
      </w:r>
      <w:r>
        <w:rPr>
          <w:b w:val="0"/>
          <w:color w:val="231F20"/>
          <w:spacing w:val="-10"/>
          <w:w w:val="80"/>
        </w:rPr>
        <w:t> </w:t>
      </w:r>
      <w:r>
        <w:rPr>
          <w:b w:val="0"/>
          <w:color w:val="231F20"/>
          <w:w w:val="80"/>
        </w:rPr>
        <w:t>Future</w:t>
      </w:r>
      <w:r>
        <w:rPr>
          <w:b w:val="0"/>
          <w:color w:val="231F20"/>
          <w:spacing w:val="-10"/>
          <w:w w:val="80"/>
        </w:rPr>
        <w:t> </w:t>
      </w:r>
      <w:r>
        <w:rPr>
          <w:b w:val="0"/>
          <w:color w:val="231F20"/>
          <w:w w:val="80"/>
        </w:rPr>
        <w:t>minimum</w:t>
      </w:r>
      <w:r>
        <w:rPr>
          <w:b w:val="0"/>
          <w:color w:val="231F20"/>
          <w:spacing w:val="-9"/>
          <w:w w:val="80"/>
        </w:rPr>
        <w:t> </w:t>
      </w:r>
      <w:r>
        <w:rPr>
          <w:b w:val="0"/>
          <w:color w:val="231F20"/>
          <w:w w:val="80"/>
        </w:rPr>
        <w:t>lease</w:t>
      </w:r>
      <w:r>
        <w:rPr>
          <w:b w:val="0"/>
          <w:color w:val="231F20"/>
          <w:spacing w:val="-11"/>
          <w:w w:val="80"/>
        </w:rPr>
        <w:t> </w:t>
      </w:r>
      <w:r>
        <w:rPr>
          <w:b w:val="0"/>
          <w:color w:val="231F20"/>
          <w:w w:val="80"/>
        </w:rPr>
        <w:t>payments</w:t>
      </w:r>
      <w:r>
        <w:rPr>
          <w:b w:val="0"/>
          <w:color w:val="231F20"/>
          <w:spacing w:val="-10"/>
          <w:w w:val="80"/>
        </w:rPr>
        <w:t> </w:t>
      </w:r>
      <w:r>
        <w:rPr>
          <w:b w:val="0"/>
          <w:color w:val="231F20"/>
          <w:w w:val="80"/>
        </w:rPr>
        <w:t>under</w:t>
      </w:r>
      <w:r>
        <w:rPr>
          <w:b w:val="0"/>
          <w:color w:val="231F20"/>
          <w:spacing w:val="-11"/>
          <w:w w:val="80"/>
        </w:rPr>
        <w:t> </w:t>
      </w:r>
      <w:r>
        <w:rPr>
          <w:b w:val="0"/>
          <w:color w:val="231F20"/>
          <w:w w:val="80"/>
        </w:rPr>
        <w:t>capital leases</w:t>
      </w:r>
      <w:r>
        <w:rPr>
          <w:b w:val="0"/>
          <w:color w:val="231F20"/>
          <w:spacing w:val="-8"/>
          <w:w w:val="80"/>
        </w:rPr>
        <w:t> </w:t>
      </w:r>
      <w:r>
        <w:rPr>
          <w:b w:val="0"/>
          <w:color w:val="231F20"/>
          <w:w w:val="80"/>
        </w:rPr>
        <w:t>and</w:t>
      </w:r>
      <w:r>
        <w:rPr>
          <w:b w:val="0"/>
          <w:color w:val="231F20"/>
          <w:spacing w:val="-8"/>
          <w:w w:val="80"/>
        </w:rPr>
        <w:t> </w:t>
      </w:r>
      <w:r>
        <w:rPr>
          <w:b w:val="0"/>
          <w:color w:val="231F20"/>
          <w:w w:val="80"/>
        </w:rPr>
        <w:t>noncancelable</w:t>
      </w:r>
      <w:r>
        <w:rPr>
          <w:b w:val="0"/>
          <w:color w:val="231F20"/>
          <w:spacing w:val="-12"/>
          <w:w w:val="80"/>
        </w:rPr>
        <w:t> </w:t>
      </w:r>
      <w:r>
        <w:rPr>
          <w:b w:val="0"/>
          <w:color w:val="231F20"/>
          <w:w w:val="80"/>
        </w:rPr>
        <w:t>operating</w:t>
      </w:r>
      <w:r>
        <w:rPr>
          <w:b w:val="0"/>
          <w:color w:val="231F20"/>
          <w:spacing w:val="-8"/>
          <w:w w:val="80"/>
        </w:rPr>
        <w:t> </w:t>
      </w:r>
      <w:r>
        <w:rPr>
          <w:b w:val="0"/>
          <w:color w:val="231F20"/>
          <w:w w:val="80"/>
        </w:rPr>
        <w:t>leases</w:t>
      </w:r>
      <w:r>
        <w:rPr>
          <w:b w:val="0"/>
          <w:color w:val="231F20"/>
          <w:spacing w:val="-8"/>
          <w:w w:val="80"/>
        </w:rPr>
        <w:t> </w:t>
      </w:r>
      <w:r>
        <w:rPr>
          <w:b w:val="0"/>
          <w:color w:val="231F20"/>
          <w:w w:val="80"/>
        </w:rPr>
        <w:t>with</w:t>
      </w:r>
      <w:r>
        <w:rPr>
          <w:b w:val="0"/>
          <w:color w:val="231F20"/>
          <w:spacing w:val="-7"/>
          <w:w w:val="80"/>
        </w:rPr>
        <w:t> </w:t>
      </w:r>
      <w:r>
        <w:rPr>
          <w:b w:val="0"/>
          <w:color w:val="231F20"/>
          <w:w w:val="80"/>
        </w:rPr>
        <w:t>initial</w:t>
      </w:r>
      <w:r>
        <w:rPr>
          <w:b w:val="0"/>
          <w:color w:val="231F20"/>
          <w:spacing w:val="-8"/>
          <w:w w:val="80"/>
        </w:rPr>
        <w:t> </w:t>
      </w:r>
      <w:r>
        <w:rPr>
          <w:b w:val="0"/>
          <w:color w:val="231F20"/>
          <w:w w:val="80"/>
        </w:rPr>
        <w:t>or</w:t>
      </w:r>
      <w:r>
        <w:rPr>
          <w:b w:val="0"/>
          <w:color w:val="231F20"/>
          <w:spacing w:val="-7"/>
          <w:w w:val="80"/>
        </w:rPr>
        <w:t> </w:t>
      </w:r>
      <w:r>
        <w:rPr>
          <w:b w:val="0"/>
          <w:color w:val="231F20"/>
          <w:w w:val="80"/>
        </w:rPr>
        <w:t>remaining</w:t>
      </w:r>
      <w:r>
        <w:rPr>
          <w:b w:val="0"/>
          <w:color w:val="231F20"/>
          <w:spacing w:val="-8"/>
          <w:w w:val="80"/>
        </w:rPr>
        <w:t> </w:t>
      </w:r>
      <w:r>
        <w:rPr>
          <w:b w:val="0"/>
          <w:color w:val="231F20"/>
          <w:w w:val="80"/>
        </w:rPr>
        <w:t>terms</w:t>
      </w:r>
      <w:r>
        <w:rPr>
          <w:b w:val="0"/>
          <w:color w:val="231F20"/>
          <w:spacing w:val="-7"/>
          <w:w w:val="80"/>
        </w:rPr>
        <w:t> </w:t>
      </w:r>
      <w:r>
        <w:rPr>
          <w:b w:val="0"/>
          <w:color w:val="231F20"/>
          <w:w w:val="80"/>
        </w:rPr>
        <w:t>in</w:t>
      </w:r>
      <w:r>
        <w:rPr>
          <w:b w:val="0"/>
          <w:color w:val="231F20"/>
          <w:spacing w:val="-8"/>
          <w:w w:val="80"/>
        </w:rPr>
        <w:t> </w:t>
      </w:r>
      <w:r>
        <w:rPr>
          <w:b w:val="0"/>
          <w:color w:val="231F20"/>
          <w:w w:val="80"/>
        </w:rPr>
        <w:t>excess</w:t>
      </w:r>
      <w:r>
        <w:rPr>
          <w:b w:val="0"/>
          <w:color w:val="231F20"/>
          <w:spacing w:val="-9"/>
          <w:w w:val="80"/>
        </w:rPr>
        <w:t> </w:t>
      </w:r>
      <w:r>
        <w:rPr>
          <w:b w:val="0"/>
          <w:color w:val="231F20"/>
          <w:w w:val="80"/>
        </w:rPr>
        <w:t>of</w:t>
      </w:r>
      <w:r>
        <w:rPr>
          <w:b w:val="0"/>
          <w:color w:val="231F20"/>
          <w:spacing w:val="-7"/>
          <w:w w:val="80"/>
        </w:rPr>
        <w:t> </w:t>
      </w:r>
      <w:r>
        <w:rPr>
          <w:b w:val="0"/>
          <w:color w:val="231F20"/>
          <w:w w:val="80"/>
        </w:rPr>
        <w:t>one</w:t>
      </w:r>
      <w:r>
        <w:rPr>
          <w:b w:val="0"/>
          <w:color w:val="231F20"/>
          <w:spacing w:val="-8"/>
          <w:w w:val="80"/>
        </w:rPr>
        <w:t> </w:t>
      </w:r>
      <w:r>
        <w:rPr>
          <w:b w:val="0"/>
          <w:color w:val="231F20"/>
          <w:w w:val="80"/>
        </w:rPr>
        <w:t>year</w:t>
      </w:r>
      <w:r>
        <w:rPr>
          <w:b w:val="0"/>
          <w:color w:val="231F20"/>
          <w:spacing w:val="-8"/>
          <w:w w:val="80"/>
        </w:rPr>
        <w:t> </w:t>
      </w:r>
      <w:r>
        <w:rPr>
          <w:b w:val="0"/>
          <w:color w:val="231F20"/>
          <w:w w:val="80"/>
        </w:rPr>
        <w:t>at</w:t>
      </w:r>
      <w:r>
        <w:rPr>
          <w:b w:val="0"/>
          <w:color w:val="231F20"/>
          <w:spacing w:val="-8"/>
          <w:w w:val="80"/>
        </w:rPr>
        <w:t> </w:t>
      </w:r>
      <w:r>
        <w:rPr>
          <w:b w:val="0"/>
          <w:color w:val="231F20"/>
          <w:w w:val="80"/>
        </w:rPr>
        <w:t>December</w:t>
      </w:r>
      <w:r>
        <w:rPr>
          <w:b w:val="0"/>
          <w:color w:val="231F20"/>
          <w:spacing w:val="-10"/>
          <w:w w:val="80"/>
        </w:rPr>
        <w:t> </w:t>
      </w:r>
      <w:r>
        <w:rPr>
          <w:b w:val="0"/>
          <w:color w:val="231F20"/>
          <w:w w:val="80"/>
        </w:rPr>
        <w:t>31,</w:t>
      </w:r>
      <w:r>
        <w:rPr>
          <w:b w:val="0"/>
          <w:color w:val="231F20"/>
          <w:spacing w:val="-7"/>
          <w:w w:val="80"/>
        </w:rPr>
        <w:t> </w:t>
      </w:r>
      <w:r>
        <w:rPr>
          <w:b w:val="0"/>
          <w:color w:val="231F20"/>
          <w:w w:val="80"/>
        </w:rPr>
        <w:t>2007, </w:t>
      </w:r>
      <w:r>
        <w:rPr>
          <w:b w:val="0"/>
          <w:color w:val="231F20"/>
          <w:w w:val="85"/>
        </w:rPr>
        <w:t>were:</w:t>
      </w:r>
    </w:p>
    <w:p>
      <w:pPr>
        <w:tabs>
          <w:tab w:pos="1227" w:val="left" w:leader="none"/>
        </w:tabs>
        <w:spacing w:before="84" w:after="20"/>
        <w:ind w:left="0" w:right="598" w:firstLine="0"/>
        <w:jc w:val="right"/>
        <w:rPr>
          <w:rFonts w:ascii="Times New Roman"/>
          <w:b/>
          <w:sz w:val="16"/>
        </w:rPr>
      </w:pPr>
      <w:r>
        <w:rPr>
          <w:rFonts w:ascii="Times New Roman"/>
          <w:b/>
          <w:color w:val="231F20"/>
          <w:sz w:val="16"/>
        </w:rPr>
        <w:t>Capital</w:t>
      </w:r>
      <w:r>
        <w:rPr>
          <w:rFonts w:ascii="Times New Roman"/>
          <w:b/>
          <w:color w:val="231F20"/>
          <w:spacing w:val="-20"/>
          <w:sz w:val="16"/>
        </w:rPr>
        <w:t> </w:t>
      </w:r>
      <w:r>
        <w:rPr>
          <w:rFonts w:ascii="Times New Roman"/>
          <w:b/>
          <w:color w:val="231F20"/>
          <w:sz w:val="16"/>
        </w:rPr>
        <w:t>Leases</w:t>
        <w:tab/>
      </w:r>
      <w:r>
        <w:rPr>
          <w:rFonts w:ascii="Times New Roman"/>
          <w:b/>
          <w:color w:val="231F20"/>
          <w:w w:val="90"/>
          <w:sz w:val="16"/>
        </w:rPr>
        <w:t>Operating </w:t>
      </w:r>
      <w:r>
        <w:rPr>
          <w:rFonts w:ascii="Times New Roman"/>
          <w:b/>
          <w:color w:val="231F20"/>
          <w:spacing w:val="1"/>
          <w:w w:val="90"/>
          <w:sz w:val="16"/>
        </w:rPr>
        <w:t> </w:t>
      </w:r>
      <w:r>
        <w:rPr>
          <w:rFonts w:ascii="Times New Roman"/>
          <w:b/>
          <w:color w:val="231F20"/>
          <w:w w:val="90"/>
          <w:sz w:val="16"/>
        </w:rPr>
        <w:t>Leases</w:t>
      </w:r>
    </w:p>
    <w:tbl>
      <w:tblPr>
        <w:tblW w:w="0" w:type="auto"/>
        <w:jc w:val="left"/>
        <w:tblInd w:w="489" w:type="dxa"/>
        <w:tblBorders>
          <w:top w:val="nil"/>
          <w:left w:val="nil"/>
          <w:bottom w:val="nil"/>
          <w:right w:val="nil"/>
          <w:insideH w:val="nil"/>
          <w:insideV w:val="nil"/>
        </w:tblBorders>
        <w:tblLayout w:type="fixed"/>
        <w:tblCellMar>
          <w:top w:w="0" w:type="dxa"/>
          <w:left w:w="0" w:type="dxa"/>
          <w:bottom w:w="0" w:type="dxa"/>
          <w:right w:w="0" w:type="dxa"/>
        </w:tblCellMar>
        <w:tblLook w:val="01E0"/>
      </w:tblPr>
      <w:tblGrid>
        <w:gridCol w:w="6008"/>
        <w:gridCol w:w="314"/>
        <w:gridCol w:w="300"/>
        <w:gridCol w:w="1446"/>
        <w:gridCol w:w="282"/>
      </w:tblGrid>
      <w:tr>
        <w:trPr>
          <w:trHeight w:val="241" w:hRule="exact"/>
        </w:trPr>
        <w:tc>
          <w:tcPr>
            <w:tcW w:w="6623" w:type="dxa"/>
            <w:gridSpan w:val="3"/>
          </w:tcPr>
          <w:p>
            <w:pPr/>
          </w:p>
        </w:tc>
        <w:tc>
          <w:tcPr>
            <w:tcW w:w="1446" w:type="dxa"/>
            <w:tcBorders>
              <w:top w:val="single" w:sz="4" w:space="0" w:color="231F20"/>
            </w:tcBorders>
          </w:tcPr>
          <w:p>
            <w:pPr>
              <w:pStyle w:val="TableParagraph"/>
              <w:spacing w:before="10"/>
              <w:ind w:left="125"/>
              <w:rPr>
                <w:rFonts w:ascii="Times New Roman"/>
                <w:b/>
                <w:sz w:val="16"/>
              </w:rPr>
            </w:pPr>
            <w:r>
              <w:rPr>
                <w:rFonts w:ascii="Times New Roman"/>
                <w:b/>
                <w:color w:val="231F20"/>
                <w:w w:val="105"/>
                <w:sz w:val="16"/>
              </w:rPr>
              <w:t>(In millions)</w:t>
            </w:r>
          </w:p>
        </w:tc>
        <w:tc>
          <w:tcPr>
            <w:tcW w:w="282" w:type="dxa"/>
            <w:tcBorders>
              <w:top w:val="single" w:sz="4" w:space="0" w:color="231F20"/>
            </w:tcBorders>
          </w:tcPr>
          <w:p>
            <w:pPr/>
          </w:p>
        </w:tc>
      </w:tr>
      <w:tr>
        <w:trPr>
          <w:trHeight w:val="285" w:hRule="exact"/>
        </w:trPr>
        <w:tc>
          <w:tcPr>
            <w:tcW w:w="6008" w:type="dxa"/>
          </w:tcPr>
          <w:p>
            <w:pPr>
              <w:pStyle w:val="TableParagraph"/>
              <w:spacing w:before="16"/>
              <w:ind w:left="30"/>
              <w:rPr>
                <w:b w:val="0"/>
                <w:sz w:val="20"/>
              </w:rPr>
            </w:pPr>
            <w:r>
              <w:rPr>
                <w:b w:val="0"/>
                <w:color w:val="231F20"/>
                <w:w w:val="80"/>
                <w:sz w:val="20"/>
              </w:rPr>
              <w:t>2008 </w:t>
            </w:r>
            <w:r>
              <w:rPr>
                <w:b w:val="0"/>
                <w:color w:val="231F20"/>
                <w:spacing w:val="58"/>
                <w:w w:val="80"/>
                <w:sz w:val="20"/>
              </w:rPr>
              <w:t>.........................................</w:t>
            </w:r>
            <w:r>
              <w:rPr>
                <w:b w:val="0"/>
                <w:color w:val="231F20"/>
                <w:spacing w:val="-23"/>
                <w:w w:val="80"/>
                <w:sz w:val="20"/>
              </w:rPr>
              <w:t> </w:t>
            </w:r>
            <w:r>
              <w:rPr>
                <w:b w:val="0"/>
                <w:color w:val="231F20"/>
                <w:spacing w:val="52"/>
                <w:w w:val="80"/>
                <w:sz w:val="20"/>
              </w:rPr>
              <w:t>........</w:t>
            </w:r>
            <w:r>
              <w:rPr>
                <w:b w:val="0"/>
                <w:color w:val="231F20"/>
                <w:spacing w:val="-4"/>
                <w:sz w:val="20"/>
              </w:rPr>
              <w:t> </w:t>
            </w:r>
          </w:p>
        </w:tc>
        <w:tc>
          <w:tcPr>
            <w:tcW w:w="314" w:type="dxa"/>
          </w:tcPr>
          <w:p>
            <w:pPr/>
          </w:p>
        </w:tc>
        <w:tc>
          <w:tcPr>
            <w:tcW w:w="300" w:type="dxa"/>
          </w:tcPr>
          <w:p>
            <w:pPr>
              <w:pStyle w:val="TableParagraph"/>
              <w:spacing w:before="16"/>
              <w:jc w:val="center"/>
              <w:rPr>
                <w:b w:val="0"/>
                <w:sz w:val="20"/>
              </w:rPr>
            </w:pPr>
            <w:r>
              <w:rPr>
                <w:b w:val="0"/>
                <w:color w:val="231F20"/>
                <w:w w:val="80"/>
                <w:sz w:val="20"/>
              </w:rPr>
              <w:t>$16</w:t>
            </w:r>
          </w:p>
        </w:tc>
        <w:tc>
          <w:tcPr>
            <w:tcW w:w="1446" w:type="dxa"/>
          </w:tcPr>
          <w:p>
            <w:pPr>
              <w:pStyle w:val="TableParagraph"/>
              <w:spacing w:before="16"/>
              <w:jc w:val="right"/>
              <w:rPr>
                <w:b w:val="0"/>
                <w:sz w:val="20"/>
              </w:rPr>
            </w:pPr>
            <w:r>
              <w:rPr>
                <w:b w:val="0"/>
                <w:color w:val="231F20"/>
                <w:w w:val="90"/>
                <w:sz w:val="20"/>
              </w:rPr>
              <w:t>$ 400</w:t>
            </w:r>
          </w:p>
        </w:tc>
        <w:tc>
          <w:tcPr>
            <w:tcW w:w="282" w:type="dxa"/>
          </w:tcPr>
          <w:p>
            <w:pPr/>
          </w:p>
        </w:tc>
      </w:tr>
      <w:tr>
        <w:trPr>
          <w:trHeight w:val="280" w:hRule="exact"/>
        </w:trPr>
        <w:tc>
          <w:tcPr>
            <w:tcW w:w="6008" w:type="dxa"/>
          </w:tcPr>
          <w:p>
            <w:pPr>
              <w:pStyle w:val="TableParagraph"/>
              <w:spacing w:before="11"/>
              <w:ind w:left="30"/>
              <w:rPr>
                <w:b w:val="0"/>
                <w:sz w:val="20"/>
              </w:rPr>
            </w:pPr>
            <w:r>
              <w:rPr>
                <w:b w:val="0"/>
                <w:color w:val="231F20"/>
                <w:w w:val="80"/>
                <w:sz w:val="20"/>
              </w:rPr>
              <w:t>2009 </w:t>
            </w:r>
            <w:r>
              <w:rPr>
                <w:b w:val="0"/>
                <w:color w:val="231F20"/>
                <w:spacing w:val="58"/>
                <w:w w:val="80"/>
                <w:sz w:val="20"/>
              </w:rPr>
              <w:t>.........................................</w:t>
            </w:r>
            <w:r>
              <w:rPr>
                <w:b w:val="0"/>
                <w:color w:val="231F20"/>
                <w:spacing w:val="-23"/>
                <w:w w:val="80"/>
                <w:sz w:val="20"/>
              </w:rPr>
              <w:t> </w:t>
            </w:r>
            <w:r>
              <w:rPr>
                <w:b w:val="0"/>
                <w:color w:val="231F20"/>
                <w:spacing w:val="52"/>
                <w:w w:val="80"/>
                <w:sz w:val="20"/>
              </w:rPr>
              <w:t>........</w:t>
            </w:r>
            <w:r>
              <w:rPr>
                <w:b w:val="0"/>
                <w:color w:val="231F20"/>
                <w:spacing w:val="-4"/>
                <w:sz w:val="20"/>
              </w:rPr>
              <w:t> </w:t>
            </w:r>
          </w:p>
        </w:tc>
        <w:tc>
          <w:tcPr>
            <w:tcW w:w="314" w:type="dxa"/>
          </w:tcPr>
          <w:p>
            <w:pPr/>
          </w:p>
        </w:tc>
        <w:tc>
          <w:tcPr>
            <w:tcW w:w="300" w:type="dxa"/>
          </w:tcPr>
          <w:p>
            <w:pPr>
              <w:pStyle w:val="TableParagraph"/>
              <w:spacing w:before="11"/>
              <w:ind w:left="99"/>
              <w:jc w:val="center"/>
              <w:rPr>
                <w:b w:val="0"/>
                <w:sz w:val="20"/>
              </w:rPr>
            </w:pPr>
            <w:r>
              <w:rPr>
                <w:b w:val="0"/>
                <w:color w:val="231F20"/>
                <w:w w:val="80"/>
                <w:sz w:val="20"/>
              </w:rPr>
              <w:t>17</w:t>
            </w:r>
          </w:p>
        </w:tc>
        <w:tc>
          <w:tcPr>
            <w:tcW w:w="1446" w:type="dxa"/>
          </w:tcPr>
          <w:p>
            <w:pPr>
              <w:pStyle w:val="TableParagraph"/>
              <w:spacing w:before="11"/>
              <w:jc w:val="right"/>
              <w:rPr>
                <w:b w:val="0"/>
                <w:sz w:val="20"/>
              </w:rPr>
            </w:pPr>
            <w:r>
              <w:rPr>
                <w:b w:val="0"/>
                <w:color w:val="231F20"/>
                <w:w w:val="80"/>
                <w:sz w:val="20"/>
              </w:rPr>
              <w:t>335</w:t>
            </w:r>
          </w:p>
        </w:tc>
        <w:tc>
          <w:tcPr>
            <w:tcW w:w="282" w:type="dxa"/>
          </w:tcPr>
          <w:p>
            <w:pPr/>
          </w:p>
        </w:tc>
      </w:tr>
      <w:tr>
        <w:trPr>
          <w:trHeight w:val="280" w:hRule="exact"/>
        </w:trPr>
        <w:tc>
          <w:tcPr>
            <w:tcW w:w="6008" w:type="dxa"/>
          </w:tcPr>
          <w:p>
            <w:pPr>
              <w:pStyle w:val="TableParagraph"/>
              <w:spacing w:before="11"/>
              <w:ind w:left="30"/>
              <w:rPr>
                <w:b w:val="0"/>
                <w:sz w:val="20"/>
              </w:rPr>
            </w:pPr>
            <w:r>
              <w:rPr>
                <w:b w:val="0"/>
                <w:color w:val="231F20"/>
                <w:w w:val="80"/>
                <w:sz w:val="20"/>
              </w:rPr>
              <w:t>2010 </w:t>
            </w:r>
            <w:r>
              <w:rPr>
                <w:b w:val="0"/>
                <w:color w:val="231F20"/>
                <w:spacing w:val="58"/>
                <w:w w:val="80"/>
                <w:sz w:val="20"/>
              </w:rPr>
              <w:t>.........................................</w:t>
            </w:r>
            <w:r>
              <w:rPr>
                <w:b w:val="0"/>
                <w:color w:val="231F20"/>
                <w:spacing w:val="-23"/>
                <w:w w:val="80"/>
                <w:sz w:val="20"/>
              </w:rPr>
              <w:t> </w:t>
            </w:r>
            <w:r>
              <w:rPr>
                <w:b w:val="0"/>
                <w:color w:val="231F20"/>
                <w:spacing w:val="52"/>
                <w:w w:val="80"/>
                <w:sz w:val="20"/>
              </w:rPr>
              <w:t>........</w:t>
            </w:r>
            <w:r>
              <w:rPr>
                <w:b w:val="0"/>
                <w:color w:val="231F20"/>
                <w:spacing w:val="-4"/>
                <w:sz w:val="20"/>
              </w:rPr>
              <w:t> </w:t>
            </w:r>
          </w:p>
        </w:tc>
        <w:tc>
          <w:tcPr>
            <w:tcW w:w="314" w:type="dxa"/>
          </w:tcPr>
          <w:p>
            <w:pPr/>
          </w:p>
        </w:tc>
        <w:tc>
          <w:tcPr>
            <w:tcW w:w="300" w:type="dxa"/>
          </w:tcPr>
          <w:p>
            <w:pPr>
              <w:pStyle w:val="TableParagraph"/>
              <w:spacing w:before="11"/>
              <w:ind w:left="99"/>
              <w:jc w:val="center"/>
              <w:rPr>
                <w:b w:val="0"/>
                <w:sz w:val="20"/>
              </w:rPr>
            </w:pPr>
            <w:r>
              <w:rPr>
                <w:b w:val="0"/>
                <w:color w:val="231F20"/>
                <w:w w:val="80"/>
                <w:sz w:val="20"/>
              </w:rPr>
              <w:t>15</w:t>
            </w:r>
          </w:p>
        </w:tc>
        <w:tc>
          <w:tcPr>
            <w:tcW w:w="1446" w:type="dxa"/>
          </w:tcPr>
          <w:p>
            <w:pPr>
              <w:pStyle w:val="TableParagraph"/>
              <w:spacing w:before="11"/>
              <w:jc w:val="right"/>
              <w:rPr>
                <w:b w:val="0"/>
                <w:sz w:val="20"/>
              </w:rPr>
            </w:pPr>
            <w:r>
              <w:rPr>
                <w:b w:val="0"/>
                <w:color w:val="231F20"/>
                <w:w w:val="80"/>
                <w:sz w:val="20"/>
              </w:rPr>
              <w:t>298</w:t>
            </w:r>
          </w:p>
        </w:tc>
        <w:tc>
          <w:tcPr>
            <w:tcW w:w="282" w:type="dxa"/>
          </w:tcPr>
          <w:p>
            <w:pPr/>
          </w:p>
        </w:tc>
      </w:tr>
      <w:tr>
        <w:trPr>
          <w:trHeight w:val="279" w:hRule="exact"/>
        </w:trPr>
        <w:tc>
          <w:tcPr>
            <w:tcW w:w="6008" w:type="dxa"/>
          </w:tcPr>
          <w:p>
            <w:pPr>
              <w:pStyle w:val="TableParagraph"/>
              <w:spacing w:before="11"/>
              <w:ind w:left="30"/>
              <w:rPr>
                <w:b w:val="0"/>
                <w:sz w:val="20"/>
              </w:rPr>
            </w:pPr>
            <w:r>
              <w:rPr>
                <w:b w:val="0"/>
                <w:color w:val="231F20"/>
                <w:w w:val="80"/>
                <w:sz w:val="20"/>
              </w:rPr>
              <w:t>2011 </w:t>
            </w:r>
            <w:r>
              <w:rPr>
                <w:b w:val="0"/>
                <w:color w:val="231F20"/>
                <w:spacing w:val="58"/>
                <w:w w:val="80"/>
                <w:sz w:val="20"/>
              </w:rPr>
              <w:t>.........................................</w:t>
            </w:r>
            <w:r>
              <w:rPr>
                <w:b w:val="0"/>
                <w:color w:val="231F20"/>
                <w:spacing w:val="-23"/>
                <w:w w:val="80"/>
                <w:sz w:val="20"/>
              </w:rPr>
              <w:t> </w:t>
            </w:r>
            <w:r>
              <w:rPr>
                <w:b w:val="0"/>
                <w:color w:val="231F20"/>
                <w:spacing w:val="52"/>
                <w:w w:val="80"/>
                <w:sz w:val="20"/>
              </w:rPr>
              <w:t>........</w:t>
            </w:r>
            <w:r>
              <w:rPr>
                <w:b w:val="0"/>
                <w:color w:val="231F20"/>
                <w:spacing w:val="-4"/>
                <w:sz w:val="20"/>
              </w:rPr>
              <w:t> </w:t>
            </w:r>
          </w:p>
        </w:tc>
        <w:tc>
          <w:tcPr>
            <w:tcW w:w="314" w:type="dxa"/>
          </w:tcPr>
          <w:p>
            <w:pPr/>
          </w:p>
        </w:tc>
        <w:tc>
          <w:tcPr>
            <w:tcW w:w="300" w:type="dxa"/>
          </w:tcPr>
          <w:p>
            <w:pPr>
              <w:pStyle w:val="TableParagraph"/>
              <w:spacing w:before="11"/>
              <w:ind w:left="99"/>
              <w:jc w:val="center"/>
              <w:rPr>
                <w:b w:val="0"/>
                <w:sz w:val="20"/>
              </w:rPr>
            </w:pPr>
            <w:r>
              <w:rPr>
                <w:b w:val="0"/>
                <w:color w:val="231F20"/>
                <w:w w:val="80"/>
                <w:sz w:val="20"/>
              </w:rPr>
              <w:t>12</w:t>
            </w:r>
          </w:p>
        </w:tc>
        <w:tc>
          <w:tcPr>
            <w:tcW w:w="1446" w:type="dxa"/>
          </w:tcPr>
          <w:p>
            <w:pPr>
              <w:pStyle w:val="TableParagraph"/>
              <w:spacing w:before="11"/>
              <w:jc w:val="right"/>
              <w:rPr>
                <w:b w:val="0"/>
                <w:sz w:val="20"/>
              </w:rPr>
            </w:pPr>
            <w:r>
              <w:rPr>
                <w:b w:val="0"/>
                <w:color w:val="231F20"/>
                <w:w w:val="80"/>
                <w:sz w:val="20"/>
              </w:rPr>
              <w:t>235</w:t>
            </w:r>
          </w:p>
        </w:tc>
        <w:tc>
          <w:tcPr>
            <w:tcW w:w="282" w:type="dxa"/>
          </w:tcPr>
          <w:p>
            <w:pPr/>
          </w:p>
        </w:tc>
      </w:tr>
      <w:tr>
        <w:trPr>
          <w:trHeight w:val="279" w:hRule="exact"/>
        </w:trPr>
        <w:tc>
          <w:tcPr>
            <w:tcW w:w="6008" w:type="dxa"/>
          </w:tcPr>
          <w:p>
            <w:pPr>
              <w:pStyle w:val="TableParagraph"/>
              <w:spacing w:before="10"/>
              <w:ind w:left="30"/>
              <w:rPr>
                <w:b w:val="0"/>
                <w:sz w:val="20"/>
              </w:rPr>
            </w:pPr>
            <w:r>
              <w:rPr>
                <w:b w:val="0"/>
                <w:color w:val="231F20"/>
                <w:w w:val="80"/>
                <w:sz w:val="20"/>
              </w:rPr>
              <w:t>2012 </w:t>
            </w:r>
            <w:r>
              <w:rPr>
                <w:b w:val="0"/>
                <w:color w:val="231F20"/>
                <w:spacing w:val="58"/>
                <w:w w:val="80"/>
                <w:sz w:val="20"/>
              </w:rPr>
              <w:t>.........................................</w:t>
            </w:r>
            <w:r>
              <w:rPr>
                <w:b w:val="0"/>
                <w:color w:val="231F20"/>
                <w:spacing w:val="-23"/>
                <w:w w:val="80"/>
                <w:sz w:val="20"/>
              </w:rPr>
              <w:t> </w:t>
            </w:r>
            <w:r>
              <w:rPr>
                <w:b w:val="0"/>
                <w:color w:val="231F20"/>
                <w:spacing w:val="52"/>
                <w:w w:val="80"/>
                <w:sz w:val="20"/>
              </w:rPr>
              <w:t>........</w:t>
            </w:r>
            <w:r>
              <w:rPr>
                <w:b w:val="0"/>
                <w:color w:val="231F20"/>
                <w:spacing w:val="-4"/>
                <w:sz w:val="20"/>
              </w:rPr>
              <w:t> </w:t>
            </w:r>
          </w:p>
        </w:tc>
        <w:tc>
          <w:tcPr>
            <w:tcW w:w="314" w:type="dxa"/>
          </w:tcPr>
          <w:p>
            <w:pPr/>
          </w:p>
        </w:tc>
        <w:tc>
          <w:tcPr>
            <w:tcW w:w="300" w:type="dxa"/>
          </w:tcPr>
          <w:p>
            <w:pPr>
              <w:pStyle w:val="TableParagraph"/>
              <w:spacing w:before="10"/>
              <w:ind w:left="99"/>
              <w:jc w:val="center"/>
              <w:rPr>
                <w:b w:val="0"/>
                <w:sz w:val="20"/>
              </w:rPr>
            </w:pPr>
            <w:r>
              <w:rPr>
                <w:b w:val="0"/>
                <w:color w:val="231F20"/>
                <w:sz w:val="20"/>
              </w:rPr>
              <w:t>—</w:t>
            </w:r>
          </w:p>
        </w:tc>
        <w:tc>
          <w:tcPr>
            <w:tcW w:w="1446" w:type="dxa"/>
          </w:tcPr>
          <w:p>
            <w:pPr>
              <w:pStyle w:val="TableParagraph"/>
              <w:spacing w:before="10"/>
              <w:jc w:val="right"/>
              <w:rPr>
                <w:b w:val="0"/>
                <w:sz w:val="20"/>
              </w:rPr>
            </w:pPr>
            <w:r>
              <w:rPr>
                <w:b w:val="0"/>
                <w:color w:val="231F20"/>
                <w:w w:val="80"/>
                <w:sz w:val="20"/>
              </w:rPr>
              <w:t>195</w:t>
            </w:r>
          </w:p>
        </w:tc>
        <w:tc>
          <w:tcPr>
            <w:tcW w:w="282" w:type="dxa"/>
          </w:tcPr>
          <w:p>
            <w:pPr/>
          </w:p>
        </w:tc>
      </w:tr>
      <w:tr>
        <w:trPr>
          <w:trHeight w:val="310" w:hRule="exact"/>
        </w:trPr>
        <w:tc>
          <w:tcPr>
            <w:tcW w:w="6008" w:type="dxa"/>
          </w:tcPr>
          <w:p>
            <w:pPr>
              <w:pStyle w:val="TableParagraph"/>
              <w:spacing w:before="11"/>
              <w:ind w:left="30"/>
              <w:rPr>
                <w:b w:val="0"/>
                <w:sz w:val="20"/>
              </w:rPr>
            </w:pPr>
            <w:r>
              <w:rPr>
                <w:b w:val="0"/>
                <w:color w:val="231F20"/>
                <w:w w:val="80"/>
                <w:sz w:val="20"/>
              </w:rPr>
              <w:t>After 2012 </w:t>
            </w:r>
            <w:r>
              <w:rPr>
                <w:b w:val="0"/>
                <w:color w:val="231F20"/>
                <w:spacing w:val="58"/>
                <w:w w:val="80"/>
                <w:sz w:val="20"/>
              </w:rPr>
              <w:t>.....................................</w:t>
            </w:r>
            <w:r>
              <w:rPr>
                <w:b w:val="0"/>
                <w:color w:val="231F20"/>
                <w:spacing w:val="-12"/>
                <w:w w:val="80"/>
                <w:sz w:val="20"/>
              </w:rPr>
              <w:t> </w:t>
            </w:r>
            <w:r>
              <w:rPr>
                <w:b w:val="0"/>
                <w:color w:val="231F20"/>
                <w:spacing w:val="52"/>
                <w:w w:val="80"/>
                <w:sz w:val="20"/>
              </w:rPr>
              <w:t>........</w:t>
            </w:r>
            <w:r>
              <w:rPr>
                <w:b w:val="0"/>
                <w:color w:val="231F20"/>
                <w:spacing w:val="-4"/>
                <w:sz w:val="20"/>
              </w:rPr>
              <w:t> </w:t>
            </w:r>
          </w:p>
        </w:tc>
        <w:tc>
          <w:tcPr>
            <w:tcW w:w="314" w:type="dxa"/>
          </w:tcPr>
          <w:p>
            <w:pPr/>
          </w:p>
        </w:tc>
        <w:tc>
          <w:tcPr>
            <w:tcW w:w="300" w:type="dxa"/>
          </w:tcPr>
          <w:p>
            <w:pPr>
              <w:pStyle w:val="TableParagraph"/>
              <w:spacing w:before="11"/>
              <w:jc w:val="center"/>
              <w:rPr>
                <w:b w:val="0"/>
                <w:sz w:val="20"/>
              </w:rPr>
            </w:pPr>
            <w:r>
              <w:rPr>
                <w:b w:val="0"/>
                <w:color w:val="231F20"/>
                <w:w w:val="109"/>
                <w:sz w:val="20"/>
                <w:u w:val="single" w:color="231F20"/>
              </w:rPr>
              <w:t> </w:t>
            </w:r>
            <w:r>
              <w:rPr>
                <w:b w:val="0"/>
                <w:color w:val="231F20"/>
                <w:spacing w:val="-35"/>
                <w:sz w:val="20"/>
                <w:u w:val="single" w:color="231F20"/>
              </w:rPr>
              <w:t> </w:t>
            </w:r>
            <w:r>
              <w:rPr>
                <w:b w:val="0"/>
                <w:color w:val="231F20"/>
                <w:sz w:val="20"/>
                <w:u w:val="single" w:color="231F20"/>
              </w:rPr>
              <w:t>—</w:t>
            </w:r>
          </w:p>
        </w:tc>
        <w:tc>
          <w:tcPr>
            <w:tcW w:w="1446" w:type="dxa"/>
          </w:tcPr>
          <w:p>
            <w:pPr>
              <w:pStyle w:val="TableParagraph"/>
              <w:spacing w:before="11"/>
              <w:jc w:val="right"/>
              <w:rPr>
                <w:b w:val="0"/>
                <w:sz w:val="20"/>
              </w:rPr>
            </w:pPr>
            <w:r>
              <w:rPr>
                <w:b w:val="0"/>
                <w:color w:val="231F20"/>
                <w:w w:val="109"/>
                <w:sz w:val="20"/>
                <w:u w:val="single" w:color="231F20"/>
              </w:rPr>
              <w:t> </w:t>
            </w:r>
            <w:r>
              <w:rPr>
                <w:b w:val="0"/>
                <w:color w:val="231F20"/>
                <w:sz w:val="20"/>
                <w:u w:val="single" w:color="231F20"/>
              </w:rPr>
              <w:t>   </w:t>
            </w:r>
            <w:r>
              <w:rPr>
                <w:b w:val="0"/>
                <w:color w:val="231F20"/>
                <w:w w:val="80"/>
                <w:sz w:val="20"/>
                <w:u w:val="single" w:color="231F20"/>
              </w:rPr>
              <w:t>876</w:t>
            </w:r>
          </w:p>
        </w:tc>
        <w:tc>
          <w:tcPr>
            <w:tcW w:w="282" w:type="dxa"/>
          </w:tcPr>
          <w:p>
            <w:pPr/>
          </w:p>
        </w:tc>
      </w:tr>
      <w:tr>
        <w:trPr>
          <w:trHeight w:val="326" w:hRule="exact"/>
        </w:trPr>
        <w:tc>
          <w:tcPr>
            <w:tcW w:w="6008" w:type="dxa"/>
          </w:tcPr>
          <w:p>
            <w:pPr>
              <w:pStyle w:val="TableParagraph"/>
              <w:spacing w:before="41"/>
              <w:ind w:left="30"/>
              <w:rPr>
                <w:b w:val="0"/>
                <w:sz w:val="20"/>
              </w:rPr>
            </w:pPr>
            <w:r>
              <w:rPr>
                <w:b w:val="0"/>
                <w:color w:val="231F20"/>
                <w:w w:val="80"/>
                <w:sz w:val="20"/>
              </w:rPr>
              <w:t>Total minimum lease payments </w:t>
            </w:r>
            <w:r>
              <w:rPr>
                <w:b w:val="0"/>
                <w:color w:val="231F20"/>
                <w:spacing w:val="57"/>
                <w:w w:val="80"/>
                <w:sz w:val="20"/>
              </w:rPr>
              <w:t>...................... </w:t>
            </w:r>
            <w:r>
              <w:rPr>
                <w:b w:val="0"/>
                <w:color w:val="231F20"/>
                <w:spacing w:val="52"/>
                <w:w w:val="80"/>
                <w:sz w:val="20"/>
              </w:rPr>
              <w:t>........</w:t>
            </w:r>
            <w:r>
              <w:rPr>
                <w:b w:val="0"/>
                <w:color w:val="231F20"/>
                <w:spacing w:val="-4"/>
                <w:sz w:val="20"/>
              </w:rPr>
              <w:t> </w:t>
            </w:r>
          </w:p>
        </w:tc>
        <w:tc>
          <w:tcPr>
            <w:tcW w:w="314" w:type="dxa"/>
          </w:tcPr>
          <w:p>
            <w:pPr/>
          </w:p>
        </w:tc>
        <w:tc>
          <w:tcPr>
            <w:tcW w:w="300" w:type="dxa"/>
          </w:tcPr>
          <w:p>
            <w:pPr>
              <w:pStyle w:val="TableParagraph"/>
              <w:spacing w:before="41"/>
              <w:ind w:left="99"/>
              <w:jc w:val="center"/>
              <w:rPr>
                <w:b w:val="0"/>
                <w:sz w:val="20"/>
              </w:rPr>
            </w:pPr>
            <w:r>
              <w:rPr>
                <w:b w:val="0"/>
                <w:color w:val="231F20"/>
                <w:w w:val="80"/>
                <w:sz w:val="20"/>
              </w:rPr>
              <w:t>60</w:t>
            </w:r>
          </w:p>
        </w:tc>
        <w:tc>
          <w:tcPr>
            <w:tcW w:w="1446" w:type="dxa"/>
            <w:tcBorders>
              <w:bottom w:val="single" w:sz="4" w:space="0" w:color="231F20"/>
            </w:tcBorders>
          </w:tcPr>
          <w:p>
            <w:pPr>
              <w:pStyle w:val="TableParagraph"/>
              <w:spacing w:before="41"/>
              <w:jc w:val="right"/>
              <w:rPr>
                <w:b w:val="0"/>
                <w:sz w:val="20"/>
              </w:rPr>
            </w:pPr>
            <w:r>
              <w:rPr>
                <w:b w:val="0"/>
                <w:color w:val="231F20"/>
                <w:w w:val="80"/>
                <w:sz w:val="20"/>
                <w:u w:val="single" w:color="231F20"/>
              </w:rPr>
              <w:t>$2,339</w:t>
            </w:r>
          </w:p>
        </w:tc>
        <w:tc>
          <w:tcPr>
            <w:tcW w:w="282" w:type="dxa"/>
          </w:tcPr>
          <w:p>
            <w:pPr/>
          </w:p>
        </w:tc>
      </w:tr>
      <w:tr>
        <w:trPr>
          <w:trHeight w:val="395" w:hRule="exact"/>
        </w:trPr>
        <w:tc>
          <w:tcPr>
            <w:tcW w:w="6008" w:type="dxa"/>
          </w:tcPr>
          <w:p>
            <w:pPr>
              <w:pStyle w:val="TableParagraph"/>
              <w:spacing w:before="96"/>
              <w:ind w:left="30"/>
              <w:rPr>
                <w:b w:val="0"/>
                <w:sz w:val="20"/>
              </w:rPr>
            </w:pPr>
            <w:r>
              <w:rPr>
                <w:b w:val="0"/>
                <w:color w:val="231F20"/>
                <w:w w:val="80"/>
                <w:sz w:val="20"/>
              </w:rPr>
              <w:t>Less amount representing interest </w:t>
            </w:r>
            <w:r>
              <w:rPr>
                <w:b w:val="0"/>
                <w:color w:val="231F20"/>
                <w:spacing w:val="57"/>
                <w:w w:val="80"/>
                <w:sz w:val="20"/>
              </w:rPr>
              <w:t>.....................</w:t>
            </w:r>
            <w:r>
              <w:rPr>
                <w:b w:val="0"/>
                <w:color w:val="231F20"/>
                <w:spacing w:val="-19"/>
                <w:w w:val="80"/>
                <w:sz w:val="20"/>
              </w:rPr>
              <w:t> </w:t>
            </w:r>
            <w:r>
              <w:rPr>
                <w:b w:val="0"/>
                <w:color w:val="231F20"/>
                <w:spacing w:val="52"/>
                <w:w w:val="80"/>
                <w:sz w:val="20"/>
              </w:rPr>
              <w:t>........</w:t>
            </w:r>
            <w:r>
              <w:rPr>
                <w:b w:val="0"/>
                <w:color w:val="231F20"/>
                <w:spacing w:val="-4"/>
                <w:sz w:val="20"/>
              </w:rPr>
              <w:t> </w:t>
            </w:r>
          </w:p>
        </w:tc>
        <w:tc>
          <w:tcPr>
            <w:tcW w:w="314" w:type="dxa"/>
          </w:tcPr>
          <w:p>
            <w:pPr/>
          </w:p>
        </w:tc>
        <w:tc>
          <w:tcPr>
            <w:tcW w:w="300" w:type="dxa"/>
          </w:tcPr>
          <w:p>
            <w:pPr>
              <w:pStyle w:val="TableParagraph"/>
              <w:spacing w:before="96"/>
              <w:jc w:val="center"/>
              <w:rPr>
                <w:b w:val="0"/>
                <w:sz w:val="20"/>
              </w:rPr>
            </w:pPr>
            <w:r>
              <w:rPr>
                <w:b w:val="0"/>
                <w:color w:val="231F20"/>
                <w:w w:val="109"/>
                <w:sz w:val="20"/>
                <w:u w:val="single" w:color="231F20"/>
              </w:rPr>
              <w:t> </w:t>
            </w:r>
            <w:r>
              <w:rPr>
                <w:b w:val="0"/>
                <w:color w:val="231F20"/>
                <w:sz w:val="20"/>
                <w:u w:val="single" w:color="231F20"/>
              </w:rPr>
              <w:t>  </w:t>
            </w:r>
            <w:r>
              <w:rPr>
                <w:b w:val="0"/>
                <w:color w:val="231F20"/>
                <w:w w:val="80"/>
                <w:sz w:val="20"/>
                <w:u w:val="single" w:color="231F20"/>
              </w:rPr>
              <w:t>8</w:t>
            </w:r>
          </w:p>
        </w:tc>
        <w:tc>
          <w:tcPr>
            <w:tcW w:w="1446" w:type="dxa"/>
            <w:tcBorders>
              <w:top w:val="single" w:sz="4" w:space="0" w:color="231F20"/>
            </w:tcBorders>
          </w:tcPr>
          <w:p>
            <w:pPr/>
          </w:p>
        </w:tc>
        <w:tc>
          <w:tcPr>
            <w:tcW w:w="282" w:type="dxa"/>
          </w:tcPr>
          <w:p>
            <w:pPr/>
          </w:p>
        </w:tc>
      </w:tr>
      <w:tr>
        <w:trPr>
          <w:trHeight w:val="310" w:hRule="exact"/>
        </w:trPr>
        <w:tc>
          <w:tcPr>
            <w:tcW w:w="6008" w:type="dxa"/>
          </w:tcPr>
          <w:p>
            <w:pPr>
              <w:pStyle w:val="TableParagraph"/>
              <w:spacing w:before="41"/>
              <w:ind w:left="30"/>
              <w:rPr>
                <w:b w:val="0"/>
                <w:sz w:val="20"/>
              </w:rPr>
            </w:pPr>
            <w:r>
              <w:rPr>
                <w:b w:val="0"/>
                <w:color w:val="231F20"/>
                <w:w w:val="80"/>
                <w:sz w:val="20"/>
              </w:rPr>
              <w:t>Present value of minimum lease payments </w:t>
            </w:r>
            <w:r>
              <w:rPr>
                <w:b w:val="0"/>
                <w:color w:val="231F20"/>
                <w:spacing w:val="56"/>
                <w:w w:val="80"/>
                <w:sz w:val="20"/>
              </w:rPr>
              <w:t>...............</w:t>
            </w:r>
            <w:r>
              <w:rPr>
                <w:b w:val="0"/>
                <w:color w:val="231F20"/>
                <w:spacing w:val="-11"/>
                <w:w w:val="80"/>
                <w:sz w:val="20"/>
              </w:rPr>
              <w:t> </w:t>
            </w:r>
            <w:r>
              <w:rPr>
                <w:b w:val="0"/>
                <w:color w:val="231F20"/>
                <w:spacing w:val="52"/>
                <w:w w:val="80"/>
                <w:sz w:val="20"/>
              </w:rPr>
              <w:t>........</w:t>
            </w:r>
            <w:r>
              <w:rPr>
                <w:b w:val="0"/>
                <w:color w:val="231F20"/>
                <w:spacing w:val="-4"/>
                <w:sz w:val="20"/>
              </w:rPr>
              <w:t> </w:t>
            </w:r>
          </w:p>
        </w:tc>
        <w:tc>
          <w:tcPr>
            <w:tcW w:w="314" w:type="dxa"/>
          </w:tcPr>
          <w:p>
            <w:pPr/>
          </w:p>
        </w:tc>
        <w:tc>
          <w:tcPr>
            <w:tcW w:w="300" w:type="dxa"/>
          </w:tcPr>
          <w:p>
            <w:pPr>
              <w:pStyle w:val="TableParagraph"/>
              <w:spacing w:before="41"/>
              <w:ind w:left="99"/>
              <w:jc w:val="center"/>
              <w:rPr>
                <w:b w:val="0"/>
                <w:sz w:val="20"/>
              </w:rPr>
            </w:pPr>
            <w:r>
              <w:rPr>
                <w:b w:val="0"/>
                <w:color w:val="231F20"/>
                <w:w w:val="80"/>
                <w:sz w:val="20"/>
              </w:rPr>
              <w:t>52</w:t>
            </w:r>
          </w:p>
        </w:tc>
        <w:tc>
          <w:tcPr>
            <w:tcW w:w="1446" w:type="dxa"/>
          </w:tcPr>
          <w:p>
            <w:pPr/>
          </w:p>
        </w:tc>
        <w:tc>
          <w:tcPr>
            <w:tcW w:w="282" w:type="dxa"/>
          </w:tcPr>
          <w:p>
            <w:pPr/>
          </w:p>
        </w:tc>
      </w:tr>
      <w:tr>
        <w:trPr>
          <w:trHeight w:val="310" w:hRule="exact"/>
        </w:trPr>
        <w:tc>
          <w:tcPr>
            <w:tcW w:w="6008" w:type="dxa"/>
          </w:tcPr>
          <w:p>
            <w:pPr>
              <w:pStyle w:val="TableParagraph"/>
              <w:spacing w:before="11"/>
              <w:ind w:left="30"/>
              <w:rPr>
                <w:b w:val="0"/>
                <w:sz w:val="20"/>
              </w:rPr>
            </w:pPr>
            <w:r>
              <w:rPr>
                <w:b w:val="0"/>
                <w:color w:val="231F20"/>
                <w:w w:val="80"/>
                <w:sz w:val="20"/>
              </w:rPr>
              <w:t>Less current portion </w:t>
            </w:r>
            <w:r>
              <w:rPr>
                <w:b w:val="0"/>
                <w:color w:val="231F20"/>
                <w:spacing w:val="58"/>
                <w:w w:val="80"/>
                <w:sz w:val="20"/>
              </w:rPr>
              <w:t>..............................</w:t>
            </w:r>
            <w:r>
              <w:rPr>
                <w:b w:val="0"/>
                <w:color w:val="231F20"/>
                <w:spacing w:val="-20"/>
                <w:w w:val="80"/>
                <w:sz w:val="20"/>
              </w:rPr>
              <w:t> </w:t>
            </w:r>
            <w:r>
              <w:rPr>
                <w:b w:val="0"/>
                <w:color w:val="231F20"/>
                <w:spacing w:val="52"/>
                <w:w w:val="80"/>
                <w:sz w:val="20"/>
              </w:rPr>
              <w:t>........</w:t>
            </w:r>
            <w:r>
              <w:rPr>
                <w:b w:val="0"/>
                <w:color w:val="231F20"/>
                <w:spacing w:val="-4"/>
                <w:sz w:val="20"/>
              </w:rPr>
              <w:t> </w:t>
            </w:r>
          </w:p>
        </w:tc>
        <w:tc>
          <w:tcPr>
            <w:tcW w:w="314" w:type="dxa"/>
          </w:tcPr>
          <w:p>
            <w:pPr/>
          </w:p>
        </w:tc>
        <w:tc>
          <w:tcPr>
            <w:tcW w:w="300" w:type="dxa"/>
          </w:tcPr>
          <w:p>
            <w:pPr>
              <w:pStyle w:val="TableParagraph"/>
              <w:spacing w:before="11"/>
              <w:jc w:val="center"/>
              <w:rPr>
                <w:b w:val="0"/>
                <w:sz w:val="20"/>
              </w:rPr>
            </w:pPr>
            <w:r>
              <w:rPr>
                <w:b w:val="0"/>
                <w:color w:val="231F20"/>
                <w:w w:val="109"/>
                <w:sz w:val="20"/>
                <w:u w:val="single" w:color="231F20"/>
              </w:rPr>
              <w:t> </w:t>
            </w:r>
            <w:r>
              <w:rPr>
                <w:b w:val="0"/>
                <w:color w:val="231F20"/>
                <w:spacing w:val="-35"/>
                <w:sz w:val="20"/>
                <w:u w:val="single" w:color="231F20"/>
              </w:rPr>
              <w:t> </w:t>
            </w:r>
            <w:r>
              <w:rPr>
                <w:b w:val="0"/>
                <w:color w:val="231F20"/>
                <w:w w:val="80"/>
                <w:sz w:val="20"/>
                <w:u w:val="single" w:color="231F20"/>
              </w:rPr>
              <w:t>13</w:t>
            </w:r>
          </w:p>
        </w:tc>
        <w:tc>
          <w:tcPr>
            <w:tcW w:w="1446" w:type="dxa"/>
          </w:tcPr>
          <w:p>
            <w:pPr/>
          </w:p>
        </w:tc>
        <w:tc>
          <w:tcPr>
            <w:tcW w:w="282" w:type="dxa"/>
          </w:tcPr>
          <w:p>
            <w:pPr/>
          </w:p>
        </w:tc>
      </w:tr>
      <w:tr>
        <w:trPr>
          <w:trHeight w:val="326" w:hRule="exact"/>
        </w:trPr>
        <w:tc>
          <w:tcPr>
            <w:tcW w:w="6008" w:type="dxa"/>
          </w:tcPr>
          <w:p>
            <w:pPr>
              <w:pStyle w:val="TableParagraph"/>
              <w:spacing w:before="41"/>
              <w:ind w:left="30"/>
              <w:rPr>
                <w:b w:val="0"/>
                <w:sz w:val="20"/>
              </w:rPr>
            </w:pPr>
            <w:r>
              <w:rPr>
                <w:b w:val="0"/>
                <w:color w:val="231F20"/>
                <w:w w:val="80"/>
                <w:sz w:val="20"/>
              </w:rPr>
              <w:t>Long-term portion  </w:t>
            </w:r>
            <w:r>
              <w:rPr>
                <w:b w:val="0"/>
                <w:color w:val="231F20"/>
                <w:spacing w:val="58"/>
                <w:w w:val="80"/>
                <w:sz w:val="20"/>
              </w:rPr>
              <w:t>...............................</w:t>
            </w:r>
            <w:r>
              <w:rPr>
                <w:b w:val="0"/>
                <w:color w:val="231F20"/>
                <w:spacing w:val="-7"/>
                <w:w w:val="80"/>
                <w:sz w:val="20"/>
              </w:rPr>
              <w:t> </w:t>
            </w:r>
            <w:r>
              <w:rPr>
                <w:b w:val="0"/>
                <w:color w:val="231F20"/>
                <w:spacing w:val="52"/>
                <w:w w:val="80"/>
                <w:sz w:val="20"/>
              </w:rPr>
              <w:t>........</w:t>
            </w:r>
            <w:r>
              <w:rPr>
                <w:b w:val="0"/>
                <w:color w:val="231F20"/>
                <w:spacing w:val="-4"/>
                <w:sz w:val="20"/>
              </w:rPr>
              <w:t> </w:t>
            </w:r>
          </w:p>
        </w:tc>
        <w:tc>
          <w:tcPr>
            <w:tcW w:w="314" w:type="dxa"/>
          </w:tcPr>
          <w:p>
            <w:pPr/>
          </w:p>
        </w:tc>
        <w:tc>
          <w:tcPr>
            <w:tcW w:w="300" w:type="dxa"/>
            <w:tcBorders>
              <w:bottom w:val="single" w:sz="4" w:space="0" w:color="231F20"/>
            </w:tcBorders>
          </w:tcPr>
          <w:p>
            <w:pPr>
              <w:pStyle w:val="TableParagraph"/>
              <w:spacing w:before="41"/>
              <w:jc w:val="center"/>
              <w:rPr>
                <w:b w:val="0"/>
                <w:sz w:val="20"/>
              </w:rPr>
            </w:pPr>
            <w:r>
              <w:rPr>
                <w:b w:val="0"/>
                <w:color w:val="231F20"/>
                <w:w w:val="80"/>
                <w:sz w:val="20"/>
                <w:u w:val="single" w:color="231F20"/>
              </w:rPr>
              <w:t>$39</w:t>
            </w:r>
          </w:p>
        </w:tc>
        <w:tc>
          <w:tcPr>
            <w:tcW w:w="1446" w:type="dxa"/>
          </w:tcPr>
          <w:p>
            <w:pPr/>
          </w:p>
        </w:tc>
        <w:tc>
          <w:tcPr>
            <w:tcW w:w="282" w:type="dxa"/>
          </w:tcPr>
          <w:p>
            <w:pPr/>
          </w:p>
        </w:tc>
      </w:tr>
    </w:tbl>
    <w:p>
      <w:pPr>
        <w:pStyle w:val="BodyText"/>
        <w:spacing w:before="10"/>
        <w:rPr>
          <w:rFonts w:ascii="Times New Roman"/>
          <w:b/>
          <w:sz w:val="7"/>
        </w:rPr>
      </w:pPr>
    </w:p>
    <w:p>
      <w:pPr>
        <w:spacing w:after="0"/>
        <w:rPr>
          <w:rFonts w:ascii="Times New Roman"/>
          <w:sz w:val="7"/>
        </w:rPr>
        <w:sectPr>
          <w:pgSz w:w="12240" w:h="15840"/>
          <w:pgMar w:header="0" w:footer="566" w:top="1500" w:bottom="760" w:left="1080" w:right="1720"/>
        </w:sectPr>
      </w:pPr>
    </w:p>
    <w:p>
      <w:pPr>
        <w:pStyle w:val="BodyText"/>
        <w:spacing w:line="244" w:lineRule="auto" w:before="77"/>
        <w:ind w:left="119" w:right="1" w:firstLine="400"/>
        <w:jc w:val="both"/>
        <w:rPr>
          <w:b w:val="0"/>
        </w:rPr>
      </w:pPr>
      <w:r>
        <w:rPr>
          <w:b w:val="0"/>
          <w:color w:val="231F20"/>
          <w:w w:val="80"/>
        </w:rPr>
        <w:t>The</w:t>
      </w:r>
      <w:r>
        <w:rPr>
          <w:b w:val="0"/>
          <w:color w:val="231F20"/>
          <w:spacing w:val="-23"/>
          <w:w w:val="80"/>
        </w:rPr>
        <w:t> </w:t>
      </w:r>
      <w:r>
        <w:rPr>
          <w:b w:val="0"/>
          <w:color w:val="231F20"/>
          <w:w w:val="80"/>
        </w:rPr>
        <w:t>aircraft</w:t>
      </w:r>
      <w:r>
        <w:rPr>
          <w:b w:val="0"/>
          <w:color w:val="231F20"/>
          <w:spacing w:val="-23"/>
          <w:w w:val="80"/>
        </w:rPr>
        <w:t> </w:t>
      </w:r>
      <w:r>
        <w:rPr>
          <w:b w:val="0"/>
          <w:color w:val="231F20"/>
          <w:w w:val="80"/>
        </w:rPr>
        <w:t>leases</w:t>
      </w:r>
      <w:r>
        <w:rPr>
          <w:b w:val="0"/>
          <w:color w:val="231F20"/>
          <w:spacing w:val="-23"/>
          <w:w w:val="80"/>
        </w:rPr>
        <w:t> </w:t>
      </w:r>
      <w:r>
        <w:rPr>
          <w:b w:val="0"/>
          <w:color w:val="231F20"/>
          <w:w w:val="80"/>
        </w:rPr>
        <w:t>generally</w:t>
      </w:r>
      <w:r>
        <w:rPr>
          <w:b w:val="0"/>
          <w:color w:val="231F20"/>
          <w:spacing w:val="-25"/>
          <w:w w:val="80"/>
        </w:rPr>
        <w:t> </w:t>
      </w:r>
      <w:r>
        <w:rPr>
          <w:b w:val="0"/>
          <w:color w:val="231F20"/>
          <w:w w:val="80"/>
        </w:rPr>
        <w:t>can</w:t>
      </w:r>
      <w:r>
        <w:rPr>
          <w:b w:val="0"/>
          <w:color w:val="231F20"/>
          <w:spacing w:val="-23"/>
          <w:w w:val="80"/>
        </w:rPr>
        <w:t> </w:t>
      </w:r>
      <w:r>
        <w:rPr>
          <w:b w:val="0"/>
          <w:color w:val="231F20"/>
          <w:w w:val="80"/>
        </w:rPr>
        <w:t>be</w:t>
      </w:r>
      <w:r>
        <w:rPr>
          <w:b w:val="0"/>
          <w:color w:val="231F20"/>
          <w:spacing w:val="-23"/>
          <w:w w:val="80"/>
        </w:rPr>
        <w:t> </w:t>
      </w:r>
      <w:r>
        <w:rPr>
          <w:b w:val="0"/>
          <w:color w:val="231F20"/>
          <w:w w:val="80"/>
        </w:rPr>
        <w:t>renewed</w:t>
      </w:r>
      <w:r>
        <w:rPr>
          <w:b w:val="0"/>
          <w:color w:val="231F20"/>
          <w:spacing w:val="-24"/>
          <w:w w:val="80"/>
        </w:rPr>
        <w:t> </w:t>
      </w:r>
      <w:r>
        <w:rPr>
          <w:b w:val="0"/>
          <w:color w:val="231F20"/>
          <w:w w:val="80"/>
        </w:rPr>
        <w:t>at</w:t>
      </w:r>
      <w:r>
        <w:rPr>
          <w:b w:val="0"/>
          <w:color w:val="231F20"/>
          <w:spacing w:val="-23"/>
          <w:w w:val="80"/>
        </w:rPr>
        <w:t> </w:t>
      </w:r>
      <w:r>
        <w:rPr>
          <w:b w:val="0"/>
          <w:color w:val="231F20"/>
          <w:w w:val="80"/>
        </w:rPr>
        <w:t>rates based</w:t>
      </w:r>
      <w:r>
        <w:rPr>
          <w:b w:val="0"/>
          <w:color w:val="231F20"/>
          <w:spacing w:val="-20"/>
          <w:w w:val="80"/>
        </w:rPr>
        <w:t> </w:t>
      </w:r>
      <w:r>
        <w:rPr>
          <w:b w:val="0"/>
          <w:color w:val="231F20"/>
          <w:w w:val="80"/>
        </w:rPr>
        <w:t>on</w:t>
      </w:r>
      <w:r>
        <w:rPr>
          <w:b w:val="0"/>
          <w:color w:val="231F20"/>
          <w:spacing w:val="-19"/>
          <w:w w:val="80"/>
        </w:rPr>
        <w:t> </w:t>
      </w:r>
      <w:r>
        <w:rPr>
          <w:b w:val="0"/>
          <w:color w:val="231F20"/>
          <w:w w:val="80"/>
        </w:rPr>
        <w:t>fair</w:t>
      </w:r>
      <w:r>
        <w:rPr>
          <w:b w:val="0"/>
          <w:color w:val="231F20"/>
          <w:spacing w:val="-20"/>
          <w:w w:val="80"/>
        </w:rPr>
        <w:t> </w:t>
      </w:r>
      <w:r>
        <w:rPr>
          <w:b w:val="0"/>
          <w:color w:val="231F20"/>
          <w:w w:val="80"/>
        </w:rPr>
        <w:t>market</w:t>
      </w:r>
      <w:r>
        <w:rPr>
          <w:b w:val="0"/>
          <w:color w:val="231F20"/>
          <w:spacing w:val="-19"/>
          <w:w w:val="80"/>
        </w:rPr>
        <w:t> </w:t>
      </w:r>
      <w:r>
        <w:rPr>
          <w:b w:val="0"/>
          <w:color w:val="231F20"/>
          <w:w w:val="80"/>
        </w:rPr>
        <w:t>value</w:t>
      </w:r>
      <w:r>
        <w:rPr>
          <w:b w:val="0"/>
          <w:color w:val="231F20"/>
          <w:spacing w:val="-21"/>
          <w:w w:val="80"/>
        </w:rPr>
        <w:t> </w:t>
      </w:r>
      <w:r>
        <w:rPr>
          <w:b w:val="0"/>
          <w:color w:val="231F20"/>
          <w:w w:val="80"/>
        </w:rPr>
        <w:t>at</w:t>
      </w:r>
      <w:r>
        <w:rPr>
          <w:b w:val="0"/>
          <w:color w:val="231F20"/>
          <w:spacing w:val="-21"/>
          <w:w w:val="80"/>
        </w:rPr>
        <w:t> </w:t>
      </w:r>
      <w:r>
        <w:rPr>
          <w:b w:val="0"/>
          <w:color w:val="231F20"/>
          <w:w w:val="80"/>
        </w:rPr>
        <w:t>the</w:t>
      </w:r>
      <w:r>
        <w:rPr>
          <w:b w:val="0"/>
          <w:color w:val="231F20"/>
          <w:spacing w:val="-19"/>
          <w:w w:val="80"/>
        </w:rPr>
        <w:t> </w:t>
      </w:r>
      <w:r>
        <w:rPr>
          <w:b w:val="0"/>
          <w:color w:val="231F20"/>
          <w:w w:val="80"/>
        </w:rPr>
        <w:t>end</w:t>
      </w:r>
      <w:r>
        <w:rPr>
          <w:b w:val="0"/>
          <w:color w:val="231F20"/>
          <w:spacing w:val="-20"/>
          <w:w w:val="80"/>
        </w:rPr>
        <w:t> </w:t>
      </w:r>
      <w:r>
        <w:rPr>
          <w:b w:val="0"/>
          <w:color w:val="231F20"/>
          <w:w w:val="80"/>
        </w:rPr>
        <w:t>of</w:t>
      </w:r>
      <w:r>
        <w:rPr>
          <w:b w:val="0"/>
          <w:color w:val="231F20"/>
          <w:spacing w:val="-19"/>
          <w:w w:val="80"/>
        </w:rPr>
        <w:t> </w:t>
      </w:r>
      <w:r>
        <w:rPr>
          <w:b w:val="0"/>
          <w:color w:val="231F20"/>
          <w:w w:val="80"/>
        </w:rPr>
        <w:t>the</w:t>
      </w:r>
      <w:r>
        <w:rPr>
          <w:b w:val="0"/>
          <w:color w:val="231F20"/>
          <w:spacing w:val="-20"/>
          <w:w w:val="80"/>
        </w:rPr>
        <w:t> </w:t>
      </w:r>
      <w:r>
        <w:rPr>
          <w:b w:val="0"/>
          <w:color w:val="231F20"/>
          <w:w w:val="80"/>
        </w:rPr>
        <w:t>lease</w:t>
      </w:r>
      <w:r>
        <w:rPr>
          <w:b w:val="0"/>
          <w:color w:val="231F20"/>
          <w:spacing w:val="-21"/>
          <w:w w:val="80"/>
        </w:rPr>
        <w:t> </w:t>
      </w:r>
      <w:r>
        <w:rPr>
          <w:b w:val="0"/>
          <w:color w:val="231F20"/>
          <w:w w:val="80"/>
        </w:rPr>
        <w:t>term</w:t>
      </w:r>
      <w:r>
        <w:rPr>
          <w:b w:val="0"/>
          <w:color w:val="231F20"/>
          <w:spacing w:val="-19"/>
          <w:w w:val="80"/>
        </w:rPr>
        <w:t> </w:t>
      </w:r>
      <w:r>
        <w:rPr>
          <w:b w:val="0"/>
          <w:color w:val="231F20"/>
          <w:w w:val="80"/>
        </w:rPr>
        <w:t>for </w:t>
      </w:r>
      <w:r>
        <w:rPr>
          <w:b w:val="0"/>
          <w:color w:val="231F20"/>
          <w:w w:val="85"/>
        </w:rPr>
        <w:t>one to five years. Most aircraft leases have</w:t>
      </w:r>
      <w:r>
        <w:rPr>
          <w:b w:val="0"/>
          <w:color w:val="231F20"/>
          <w:spacing w:val="-22"/>
          <w:w w:val="85"/>
        </w:rPr>
        <w:t> </w:t>
      </w:r>
      <w:r>
        <w:rPr>
          <w:b w:val="0"/>
          <w:color w:val="231F20"/>
          <w:w w:val="85"/>
        </w:rPr>
        <w:t>purchase </w:t>
      </w:r>
      <w:r>
        <w:rPr>
          <w:b w:val="0"/>
          <w:color w:val="231F20"/>
          <w:w w:val="80"/>
        </w:rPr>
        <w:t>options</w:t>
      </w:r>
      <w:r>
        <w:rPr>
          <w:b w:val="0"/>
          <w:color w:val="231F20"/>
          <w:spacing w:val="-16"/>
          <w:w w:val="80"/>
        </w:rPr>
        <w:t> </w:t>
      </w:r>
      <w:r>
        <w:rPr>
          <w:b w:val="0"/>
          <w:color w:val="231F20"/>
          <w:w w:val="80"/>
        </w:rPr>
        <w:t>at</w:t>
      </w:r>
      <w:r>
        <w:rPr>
          <w:b w:val="0"/>
          <w:color w:val="231F20"/>
          <w:spacing w:val="-16"/>
          <w:w w:val="80"/>
        </w:rPr>
        <w:t> </w:t>
      </w:r>
      <w:r>
        <w:rPr>
          <w:b w:val="0"/>
          <w:color w:val="231F20"/>
          <w:w w:val="80"/>
        </w:rPr>
        <w:t>or</w:t>
      </w:r>
      <w:r>
        <w:rPr>
          <w:b w:val="0"/>
          <w:color w:val="231F20"/>
          <w:spacing w:val="-16"/>
          <w:w w:val="80"/>
        </w:rPr>
        <w:t> </w:t>
      </w:r>
      <w:r>
        <w:rPr>
          <w:b w:val="0"/>
          <w:color w:val="231F20"/>
          <w:w w:val="80"/>
        </w:rPr>
        <w:t>near</w:t>
      </w:r>
      <w:r>
        <w:rPr>
          <w:b w:val="0"/>
          <w:color w:val="231F20"/>
          <w:spacing w:val="-17"/>
          <w:w w:val="80"/>
        </w:rPr>
        <w:t> </w:t>
      </w:r>
      <w:r>
        <w:rPr>
          <w:b w:val="0"/>
          <w:color w:val="231F20"/>
          <w:w w:val="80"/>
        </w:rPr>
        <w:t>the</w:t>
      </w:r>
      <w:r>
        <w:rPr>
          <w:b w:val="0"/>
          <w:color w:val="231F20"/>
          <w:spacing w:val="-16"/>
          <w:w w:val="80"/>
        </w:rPr>
        <w:t> </w:t>
      </w:r>
      <w:r>
        <w:rPr>
          <w:b w:val="0"/>
          <w:color w:val="231F20"/>
          <w:w w:val="80"/>
        </w:rPr>
        <w:t>end</w:t>
      </w:r>
      <w:r>
        <w:rPr>
          <w:b w:val="0"/>
          <w:color w:val="231F20"/>
          <w:spacing w:val="-17"/>
          <w:w w:val="80"/>
        </w:rPr>
        <w:t> </w:t>
      </w:r>
      <w:r>
        <w:rPr>
          <w:b w:val="0"/>
          <w:color w:val="231F20"/>
          <w:w w:val="80"/>
        </w:rPr>
        <w:t>of</w:t>
      </w:r>
      <w:r>
        <w:rPr>
          <w:b w:val="0"/>
          <w:color w:val="231F20"/>
          <w:spacing w:val="-16"/>
          <w:w w:val="80"/>
        </w:rPr>
        <w:t> </w:t>
      </w:r>
      <w:r>
        <w:rPr>
          <w:b w:val="0"/>
          <w:color w:val="231F20"/>
          <w:w w:val="80"/>
        </w:rPr>
        <w:t>the</w:t>
      </w:r>
      <w:r>
        <w:rPr>
          <w:b w:val="0"/>
          <w:color w:val="231F20"/>
          <w:spacing w:val="-17"/>
          <w:w w:val="80"/>
        </w:rPr>
        <w:t> </w:t>
      </w:r>
      <w:r>
        <w:rPr>
          <w:b w:val="0"/>
          <w:color w:val="231F20"/>
          <w:w w:val="80"/>
        </w:rPr>
        <w:t>lease</w:t>
      </w:r>
      <w:r>
        <w:rPr>
          <w:b w:val="0"/>
          <w:color w:val="231F20"/>
          <w:spacing w:val="-18"/>
          <w:w w:val="80"/>
        </w:rPr>
        <w:t> </w:t>
      </w:r>
      <w:r>
        <w:rPr>
          <w:b w:val="0"/>
          <w:color w:val="231F20"/>
          <w:w w:val="80"/>
        </w:rPr>
        <w:t>term</w:t>
      </w:r>
      <w:r>
        <w:rPr>
          <w:b w:val="0"/>
          <w:color w:val="231F20"/>
          <w:spacing w:val="-16"/>
          <w:w w:val="80"/>
        </w:rPr>
        <w:t> </w:t>
      </w:r>
      <w:r>
        <w:rPr>
          <w:b w:val="0"/>
          <w:color w:val="231F20"/>
          <w:w w:val="80"/>
        </w:rPr>
        <w:t>at</w:t>
      </w:r>
      <w:r>
        <w:rPr>
          <w:b w:val="0"/>
          <w:color w:val="231F20"/>
          <w:spacing w:val="-16"/>
          <w:w w:val="80"/>
        </w:rPr>
        <w:t> </w:t>
      </w:r>
      <w:r>
        <w:rPr>
          <w:b w:val="0"/>
          <w:color w:val="231F20"/>
          <w:w w:val="80"/>
        </w:rPr>
        <w:t>fair</w:t>
      </w:r>
      <w:r>
        <w:rPr>
          <w:b w:val="0"/>
          <w:color w:val="231F20"/>
          <w:spacing w:val="-16"/>
          <w:w w:val="80"/>
        </w:rPr>
        <w:t> </w:t>
      </w:r>
      <w:r>
        <w:rPr>
          <w:b w:val="0"/>
          <w:color w:val="231F20"/>
          <w:w w:val="80"/>
        </w:rPr>
        <w:t>market </w:t>
      </w:r>
      <w:r>
        <w:rPr>
          <w:b w:val="0"/>
          <w:color w:val="231F20"/>
          <w:w w:val="85"/>
        </w:rPr>
        <w:t>value, generally limited to a stated percentage of</w:t>
      </w:r>
      <w:r>
        <w:rPr>
          <w:b w:val="0"/>
          <w:color w:val="231F20"/>
          <w:spacing w:val="-17"/>
          <w:w w:val="85"/>
        </w:rPr>
        <w:t> </w:t>
      </w:r>
      <w:r>
        <w:rPr>
          <w:b w:val="0"/>
          <w:color w:val="231F20"/>
          <w:w w:val="85"/>
        </w:rPr>
        <w:t>the </w:t>
      </w:r>
      <w:r>
        <w:rPr>
          <w:b w:val="0"/>
          <w:color w:val="231F20"/>
          <w:w w:val="80"/>
        </w:rPr>
        <w:t>lessor’s defined cost of the</w:t>
      </w:r>
      <w:r>
        <w:rPr>
          <w:b w:val="0"/>
          <w:color w:val="231F20"/>
          <w:spacing w:val="-18"/>
          <w:w w:val="80"/>
        </w:rPr>
        <w:t> </w:t>
      </w:r>
      <w:r>
        <w:rPr>
          <w:b w:val="0"/>
          <w:color w:val="231F20"/>
          <w:w w:val="80"/>
        </w:rPr>
        <w:t>aircraft.</w:t>
      </w:r>
    </w:p>
    <w:p>
      <w:pPr>
        <w:pStyle w:val="BodyText"/>
        <w:spacing w:before="3"/>
        <w:rPr>
          <w:b w:val="0"/>
          <w:sz w:val="21"/>
        </w:rPr>
      </w:pPr>
    </w:p>
    <w:p>
      <w:pPr>
        <w:pStyle w:val="Heading2"/>
        <w:numPr>
          <w:ilvl w:val="0"/>
          <w:numId w:val="9"/>
        </w:numPr>
        <w:tabs>
          <w:tab w:pos="469" w:val="left" w:leader="none"/>
          <w:tab w:pos="470" w:val="left" w:leader="none"/>
        </w:tabs>
        <w:spacing w:line="240" w:lineRule="auto" w:before="0" w:after="0"/>
        <w:ind w:left="470" w:right="0" w:hanging="351"/>
        <w:jc w:val="left"/>
      </w:pPr>
      <w:r>
        <w:rPr>
          <w:color w:val="231F20"/>
          <w:w w:val="95"/>
        </w:rPr>
        <w:t>Project</w:t>
      </w:r>
      <w:r>
        <w:rPr>
          <w:color w:val="231F20"/>
          <w:spacing w:val="-20"/>
          <w:w w:val="95"/>
        </w:rPr>
        <w:t> </w:t>
      </w:r>
      <w:r>
        <w:rPr>
          <w:color w:val="231F20"/>
          <w:w w:val="95"/>
        </w:rPr>
        <w:t>Early</w:t>
      </w:r>
      <w:r>
        <w:rPr>
          <w:color w:val="231F20"/>
          <w:spacing w:val="-20"/>
          <w:w w:val="95"/>
        </w:rPr>
        <w:t> </w:t>
      </w:r>
      <w:r>
        <w:rPr>
          <w:color w:val="231F20"/>
          <w:w w:val="95"/>
        </w:rPr>
        <w:t>Departure</w:t>
      </w:r>
    </w:p>
    <w:p>
      <w:pPr>
        <w:pStyle w:val="BodyText"/>
        <w:spacing w:line="244" w:lineRule="auto" w:before="132"/>
        <w:ind w:left="119" w:firstLine="400"/>
        <w:jc w:val="both"/>
        <w:rPr>
          <w:b w:val="0"/>
        </w:rPr>
      </w:pPr>
      <w:r>
        <w:rPr>
          <w:b w:val="0"/>
          <w:color w:val="231F20"/>
          <w:w w:val="80"/>
        </w:rPr>
        <w:t>Project</w:t>
      </w:r>
      <w:r>
        <w:rPr>
          <w:b w:val="0"/>
          <w:color w:val="231F20"/>
          <w:spacing w:val="-26"/>
          <w:w w:val="80"/>
        </w:rPr>
        <w:t> </w:t>
      </w:r>
      <w:r>
        <w:rPr>
          <w:b w:val="0"/>
          <w:color w:val="231F20"/>
          <w:w w:val="80"/>
        </w:rPr>
        <w:t>Early</w:t>
      </w:r>
      <w:r>
        <w:rPr>
          <w:b w:val="0"/>
          <w:color w:val="231F20"/>
          <w:spacing w:val="-26"/>
          <w:w w:val="80"/>
        </w:rPr>
        <w:t> </w:t>
      </w:r>
      <w:r>
        <w:rPr>
          <w:b w:val="0"/>
          <w:color w:val="231F20"/>
          <w:w w:val="80"/>
        </w:rPr>
        <w:t>Departure</w:t>
      </w:r>
      <w:r>
        <w:rPr>
          <w:b w:val="0"/>
          <w:color w:val="231F20"/>
          <w:spacing w:val="-27"/>
          <w:w w:val="80"/>
        </w:rPr>
        <w:t> </w:t>
      </w:r>
      <w:r>
        <w:rPr>
          <w:b w:val="0"/>
          <w:color w:val="231F20"/>
          <w:w w:val="80"/>
        </w:rPr>
        <w:t>was</w:t>
      </w:r>
      <w:r>
        <w:rPr>
          <w:b w:val="0"/>
          <w:color w:val="231F20"/>
          <w:spacing w:val="-27"/>
          <w:w w:val="80"/>
        </w:rPr>
        <w:t> </w:t>
      </w:r>
      <w:r>
        <w:rPr>
          <w:b w:val="0"/>
          <w:color w:val="231F20"/>
          <w:w w:val="80"/>
        </w:rPr>
        <w:t>a</w:t>
      </w:r>
      <w:r>
        <w:rPr>
          <w:b w:val="0"/>
          <w:color w:val="231F20"/>
          <w:spacing w:val="-26"/>
          <w:w w:val="80"/>
        </w:rPr>
        <w:t> </w:t>
      </w:r>
      <w:r>
        <w:rPr>
          <w:b w:val="0"/>
          <w:color w:val="231F20"/>
          <w:w w:val="80"/>
        </w:rPr>
        <w:t>voluntary</w:t>
      </w:r>
      <w:r>
        <w:rPr>
          <w:b w:val="0"/>
          <w:color w:val="231F20"/>
          <w:spacing w:val="-27"/>
          <w:w w:val="80"/>
        </w:rPr>
        <w:t> </w:t>
      </w:r>
      <w:r>
        <w:rPr>
          <w:b w:val="0"/>
          <w:color w:val="231F20"/>
          <w:w w:val="80"/>
        </w:rPr>
        <w:t>early</w:t>
      </w:r>
      <w:r>
        <w:rPr>
          <w:b w:val="0"/>
          <w:color w:val="231F20"/>
          <w:spacing w:val="-27"/>
          <w:w w:val="80"/>
        </w:rPr>
        <w:t> </w:t>
      </w:r>
      <w:r>
        <w:rPr>
          <w:b w:val="0"/>
          <w:color w:val="231F20"/>
          <w:w w:val="80"/>
        </w:rPr>
        <w:t>retire- ment</w:t>
      </w:r>
      <w:r>
        <w:rPr>
          <w:b w:val="0"/>
          <w:color w:val="231F20"/>
          <w:spacing w:val="-19"/>
          <w:w w:val="80"/>
        </w:rPr>
        <w:t> </w:t>
      </w:r>
      <w:r>
        <w:rPr>
          <w:b w:val="0"/>
          <w:color w:val="231F20"/>
          <w:w w:val="80"/>
        </w:rPr>
        <w:t>program</w:t>
      </w:r>
      <w:r>
        <w:rPr>
          <w:b w:val="0"/>
          <w:color w:val="231F20"/>
          <w:spacing w:val="-19"/>
          <w:w w:val="80"/>
        </w:rPr>
        <w:t> </w:t>
      </w:r>
      <w:r>
        <w:rPr>
          <w:b w:val="0"/>
          <w:color w:val="231F20"/>
          <w:w w:val="80"/>
        </w:rPr>
        <w:t>offered</w:t>
      </w:r>
      <w:r>
        <w:rPr>
          <w:b w:val="0"/>
          <w:color w:val="231F20"/>
          <w:spacing w:val="-20"/>
          <w:w w:val="80"/>
        </w:rPr>
        <w:t> </w:t>
      </w:r>
      <w:r>
        <w:rPr>
          <w:b w:val="0"/>
          <w:color w:val="231F20"/>
          <w:w w:val="80"/>
        </w:rPr>
        <w:t>in</w:t>
      </w:r>
      <w:r>
        <w:rPr>
          <w:b w:val="0"/>
          <w:color w:val="231F20"/>
          <w:spacing w:val="-19"/>
          <w:w w:val="80"/>
        </w:rPr>
        <w:t> </w:t>
      </w:r>
      <w:r>
        <w:rPr>
          <w:b w:val="0"/>
          <w:color w:val="231F20"/>
          <w:w w:val="80"/>
        </w:rPr>
        <w:t>July</w:t>
      </w:r>
      <w:r>
        <w:rPr>
          <w:b w:val="0"/>
          <w:color w:val="231F20"/>
          <w:spacing w:val="-20"/>
          <w:w w:val="80"/>
        </w:rPr>
        <w:t> </w:t>
      </w:r>
      <w:r>
        <w:rPr>
          <w:b w:val="0"/>
          <w:color w:val="231F20"/>
          <w:w w:val="80"/>
        </w:rPr>
        <w:t>2007</w:t>
      </w:r>
      <w:r>
        <w:rPr>
          <w:b w:val="0"/>
          <w:color w:val="231F20"/>
          <w:spacing w:val="-18"/>
          <w:w w:val="80"/>
        </w:rPr>
        <w:t> </w:t>
      </w:r>
      <w:r>
        <w:rPr>
          <w:b w:val="0"/>
          <w:color w:val="231F20"/>
          <w:w w:val="80"/>
        </w:rPr>
        <w:t>to</w:t>
      </w:r>
      <w:r>
        <w:rPr>
          <w:b w:val="0"/>
          <w:color w:val="231F20"/>
          <w:spacing w:val="-20"/>
          <w:w w:val="80"/>
        </w:rPr>
        <w:t> </w:t>
      </w:r>
      <w:r>
        <w:rPr>
          <w:b w:val="0"/>
          <w:color w:val="231F20"/>
          <w:w w:val="80"/>
        </w:rPr>
        <w:t>eligible</w:t>
      </w:r>
      <w:r>
        <w:rPr>
          <w:b w:val="0"/>
          <w:color w:val="231F20"/>
          <w:spacing w:val="-21"/>
          <w:w w:val="80"/>
        </w:rPr>
        <w:t> </w:t>
      </w:r>
      <w:r>
        <w:rPr>
          <w:b w:val="0"/>
          <w:color w:val="231F20"/>
          <w:w w:val="80"/>
        </w:rPr>
        <w:t>Employees, </w:t>
      </w:r>
      <w:r>
        <w:rPr>
          <w:b w:val="0"/>
          <w:color w:val="231F20"/>
          <w:w w:val="85"/>
        </w:rPr>
        <w:t>in</w:t>
      </w:r>
      <w:r>
        <w:rPr>
          <w:b w:val="0"/>
          <w:color w:val="231F20"/>
          <w:spacing w:val="-32"/>
          <w:w w:val="85"/>
        </w:rPr>
        <w:t> </w:t>
      </w:r>
      <w:r>
        <w:rPr>
          <w:b w:val="0"/>
          <w:color w:val="231F20"/>
          <w:w w:val="85"/>
        </w:rPr>
        <w:t>which</w:t>
      </w:r>
      <w:r>
        <w:rPr>
          <w:b w:val="0"/>
          <w:color w:val="231F20"/>
          <w:spacing w:val="-32"/>
          <w:w w:val="85"/>
        </w:rPr>
        <w:t> </w:t>
      </w:r>
      <w:r>
        <w:rPr>
          <w:b w:val="0"/>
          <w:color w:val="231F20"/>
          <w:w w:val="85"/>
        </w:rPr>
        <w:t>the</w:t>
      </w:r>
      <w:r>
        <w:rPr>
          <w:b w:val="0"/>
          <w:color w:val="231F20"/>
          <w:spacing w:val="-32"/>
          <w:w w:val="85"/>
        </w:rPr>
        <w:t> </w:t>
      </w:r>
      <w:r>
        <w:rPr>
          <w:b w:val="0"/>
          <w:color w:val="231F20"/>
          <w:w w:val="85"/>
        </w:rPr>
        <w:t>Company</w:t>
      </w:r>
      <w:r>
        <w:rPr>
          <w:b w:val="0"/>
          <w:color w:val="231F20"/>
          <w:spacing w:val="-32"/>
          <w:w w:val="85"/>
        </w:rPr>
        <w:t> </w:t>
      </w:r>
      <w:r>
        <w:rPr>
          <w:b w:val="0"/>
          <w:color w:val="231F20"/>
          <w:w w:val="85"/>
        </w:rPr>
        <w:t>offered</w:t>
      </w:r>
      <w:r>
        <w:rPr>
          <w:b w:val="0"/>
          <w:color w:val="231F20"/>
          <w:spacing w:val="-32"/>
          <w:w w:val="85"/>
        </w:rPr>
        <w:t> </w:t>
      </w:r>
      <w:r>
        <w:rPr>
          <w:b w:val="0"/>
          <w:color w:val="231F20"/>
          <w:w w:val="85"/>
        </w:rPr>
        <w:t>a</w:t>
      </w:r>
      <w:r>
        <w:rPr>
          <w:b w:val="0"/>
          <w:color w:val="231F20"/>
          <w:spacing w:val="-32"/>
          <w:w w:val="85"/>
        </w:rPr>
        <w:t> </w:t>
      </w:r>
      <w:r>
        <w:rPr>
          <w:b w:val="0"/>
          <w:color w:val="231F20"/>
          <w:w w:val="85"/>
        </w:rPr>
        <w:t>cash</w:t>
      </w:r>
      <w:r>
        <w:rPr>
          <w:b w:val="0"/>
          <w:color w:val="231F20"/>
          <w:spacing w:val="-32"/>
          <w:w w:val="85"/>
        </w:rPr>
        <w:t> </w:t>
      </w:r>
      <w:r>
        <w:rPr>
          <w:b w:val="0"/>
          <w:color w:val="231F20"/>
          <w:w w:val="85"/>
        </w:rPr>
        <w:t>bonus</w:t>
      </w:r>
      <w:r>
        <w:rPr>
          <w:b w:val="0"/>
          <w:color w:val="231F20"/>
          <w:spacing w:val="-31"/>
          <w:w w:val="85"/>
        </w:rPr>
        <w:t> </w:t>
      </w:r>
      <w:r>
        <w:rPr>
          <w:b w:val="0"/>
          <w:color w:val="231F20"/>
          <w:w w:val="85"/>
        </w:rPr>
        <w:t>of</w:t>
      </w:r>
      <w:r>
        <w:rPr>
          <w:b w:val="0"/>
          <w:color w:val="231F20"/>
          <w:spacing w:val="-32"/>
          <w:w w:val="85"/>
        </w:rPr>
        <w:t> </w:t>
      </w:r>
      <w:r>
        <w:rPr>
          <w:b w:val="0"/>
          <w:color w:val="231F20"/>
          <w:w w:val="85"/>
        </w:rPr>
        <w:t>$25,000 </w:t>
      </w:r>
      <w:r>
        <w:rPr>
          <w:b w:val="0"/>
          <w:color w:val="231F20"/>
          <w:w w:val="80"/>
        </w:rPr>
        <w:t>plus medical/dental continuation coverage and travel privileges based on eligibility.</w:t>
      </w:r>
    </w:p>
    <w:p>
      <w:pPr>
        <w:pStyle w:val="BodyText"/>
        <w:spacing w:line="244" w:lineRule="auto" w:before="124"/>
        <w:ind w:left="119" w:firstLine="400"/>
        <w:jc w:val="both"/>
        <w:rPr>
          <w:b w:val="0"/>
        </w:rPr>
      </w:pPr>
      <w:r>
        <w:rPr>
          <w:b w:val="0"/>
          <w:color w:val="231F20"/>
          <w:w w:val="85"/>
        </w:rPr>
        <w:t>A</w:t>
      </w:r>
      <w:r>
        <w:rPr>
          <w:b w:val="0"/>
          <w:color w:val="231F20"/>
          <w:spacing w:val="-17"/>
          <w:w w:val="85"/>
        </w:rPr>
        <w:t> </w:t>
      </w:r>
      <w:r>
        <w:rPr>
          <w:b w:val="0"/>
          <w:color w:val="231F20"/>
          <w:w w:val="85"/>
        </w:rPr>
        <w:t>total</w:t>
      </w:r>
      <w:r>
        <w:rPr>
          <w:b w:val="0"/>
          <w:color w:val="231F20"/>
          <w:spacing w:val="-17"/>
          <w:w w:val="85"/>
        </w:rPr>
        <w:t> </w:t>
      </w:r>
      <w:r>
        <w:rPr>
          <w:b w:val="0"/>
          <w:color w:val="231F20"/>
          <w:w w:val="85"/>
        </w:rPr>
        <w:t>of</w:t>
      </w:r>
      <w:r>
        <w:rPr>
          <w:b w:val="0"/>
          <w:color w:val="231F20"/>
          <w:spacing w:val="-16"/>
          <w:w w:val="85"/>
        </w:rPr>
        <w:t> </w:t>
      </w:r>
      <w:r>
        <w:rPr>
          <w:b w:val="0"/>
          <w:color w:val="231F20"/>
          <w:w w:val="85"/>
        </w:rPr>
        <w:t>608</w:t>
      </w:r>
      <w:r>
        <w:rPr>
          <w:b w:val="0"/>
          <w:color w:val="231F20"/>
          <w:spacing w:val="-17"/>
          <w:w w:val="85"/>
        </w:rPr>
        <w:t> </w:t>
      </w:r>
      <w:r>
        <w:rPr>
          <w:b w:val="0"/>
          <w:color w:val="231F20"/>
          <w:w w:val="85"/>
        </w:rPr>
        <w:t>out</w:t>
      </w:r>
      <w:r>
        <w:rPr>
          <w:b w:val="0"/>
          <w:color w:val="231F20"/>
          <w:spacing w:val="-16"/>
          <w:w w:val="85"/>
        </w:rPr>
        <w:t> </w:t>
      </w:r>
      <w:r>
        <w:rPr>
          <w:b w:val="0"/>
          <w:color w:val="231F20"/>
          <w:w w:val="85"/>
        </w:rPr>
        <w:t>of</w:t>
      </w:r>
      <w:r>
        <w:rPr>
          <w:b w:val="0"/>
          <w:color w:val="231F20"/>
          <w:spacing w:val="-17"/>
          <w:w w:val="85"/>
        </w:rPr>
        <w:t> </w:t>
      </w:r>
      <w:r>
        <w:rPr>
          <w:b w:val="0"/>
          <w:color w:val="231F20"/>
          <w:w w:val="85"/>
        </w:rPr>
        <w:t>approximately</w:t>
      </w:r>
      <w:r>
        <w:rPr>
          <w:b w:val="0"/>
          <w:color w:val="231F20"/>
          <w:spacing w:val="-18"/>
          <w:w w:val="85"/>
        </w:rPr>
        <w:t> </w:t>
      </w:r>
      <w:r>
        <w:rPr>
          <w:b w:val="0"/>
          <w:color w:val="231F20"/>
          <w:w w:val="85"/>
        </w:rPr>
        <w:t>8,500</w:t>
      </w:r>
      <w:r>
        <w:rPr>
          <w:b w:val="0"/>
          <w:color w:val="231F20"/>
          <w:spacing w:val="-16"/>
          <w:w w:val="85"/>
        </w:rPr>
        <w:t> </w:t>
      </w:r>
      <w:r>
        <w:rPr>
          <w:b w:val="0"/>
          <w:color w:val="231F20"/>
          <w:w w:val="85"/>
        </w:rPr>
        <w:t>eligible Employees</w:t>
      </w:r>
      <w:r>
        <w:rPr>
          <w:b w:val="0"/>
          <w:color w:val="231F20"/>
          <w:spacing w:val="-9"/>
          <w:w w:val="85"/>
        </w:rPr>
        <w:t> </w:t>
      </w:r>
      <w:r>
        <w:rPr>
          <w:b w:val="0"/>
          <w:color w:val="231F20"/>
          <w:w w:val="85"/>
        </w:rPr>
        <w:t>elected</w:t>
      </w:r>
      <w:r>
        <w:rPr>
          <w:b w:val="0"/>
          <w:color w:val="231F20"/>
          <w:spacing w:val="-11"/>
          <w:w w:val="85"/>
        </w:rPr>
        <w:t> </w:t>
      </w:r>
      <w:r>
        <w:rPr>
          <w:b w:val="0"/>
          <w:color w:val="231F20"/>
          <w:w w:val="85"/>
        </w:rPr>
        <w:t>to</w:t>
      </w:r>
      <w:r>
        <w:rPr>
          <w:b w:val="0"/>
          <w:color w:val="231F20"/>
          <w:spacing w:val="-9"/>
          <w:w w:val="85"/>
        </w:rPr>
        <w:t> </w:t>
      </w:r>
      <w:r>
        <w:rPr>
          <w:b w:val="0"/>
          <w:color w:val="231F20"/>
          <w:w w:val="85"/>
        </w:rPr>
        <w:t>participate</w:t>
      </w:r>
      <w:r>
        <w:rPr>
          <w:b w:val="0"/>
          <w:color w:val="231F20"/>
          <w:spacing w:val="-10"/>
          <w:w w:val="85"/>
        </w:rPr>
        <w:t> </w:t>
      </w:r>
      <w:r>
        <w:rPr>
          <w:b w:val="0"/>
          <w:color w:val="231F20"/>
          <w:w w:val="85"/>
        </w:rPr>
        <w:t>in</w:t>
      </w:r>
      <w:r>
        <w:rPr>
          <w:b w:val="0"/>
          <w:color w:val="231F20"/>
          <w:spacing w:val="-9"/>
          <w:w w:val="85"/>
        </w:rPr>
        <w:t> </w:t>
      </w:r>
      <w:r>
        <w:rPr>
          <w:b w:val="0"/>
          <w:color w:val="231F20"/>
          <w:w w:val="85"/>
        </w:rPr>
        <w:t>the</w:t>
      </w:r>
      <w:r>
        <w:rPr>
          <w:b w:val="0"/>
          <w:color w:val="231F20"/>
          <w:spacing w:val="-10"/>
          <w:w w:val="85"/>
        </w:rPr>
        <w:t> </w:t>
      </w:r>
      <w:r>
        <w:rPr>
          <w:b w:val="0"/>
          <w:color w:val="231F20"/>
          <w:w w:val="85"/>
        </w:rPr>
        <w:t>program.</w:t>
      </w:r>
      <w:r>
        <w:rPr>
          <w:b w:val="0"/>
          <w:color w:val="231F20"/>
          <w:spacing w:val="-9"/>
          <w:w w:val="85"/>
        </w:rPr>
        <w:t> </w:t>
      </w:r>
      <w:r>
        <w:rPr>
          <w:b w:val="0"/>
          <w:color w:val="231F20"/>
          <w:w w:val="85"/>
        </w:rPr>
        <w:t>The </w:t>
      </w:r>
      <w:r>
        <w:rPr>
          <w:b w:val="0"/>
          <w:color w:val="231F20"/>
          <w:w w:val="80"/>
        </w:rPr>
        <w:t>number</w:t>
      </w:r>
      <w:r>
        <w:rPr>
          <w:b w:val="0"/>
          <w:color w:val="231F20"/>
          <w:spacing w:val="-15"/>
          <w:w w:val="80"/>
        </w:rPr>
        <w:t> </w:t>
      </w:r>
      <w:r>
        <w:rPr>
          <w:b w:val="0"/>
          <w:color w:val="231F20"/>
          <w:w w:val="80"/>
        </w:rPr>
        <w:t>of</w:t>
      </w:r>
      <w:r>
        <w:rPr>
          <w:b w:val="0"/>
          <w:color w:val="231F20"/>
          <w:spacing w:val="-15"/>
          <w:w w:val="80"/>
        </w:rPr>
        <w:t> </w:t>
      </w:r>
      <w:r>
        <w:rPr>
          <w:b w:val="0"/>
          <w:color w:val="231F20"/>
          <w:w w:val="80"/>
        </w:rPr>
        <w:t>Employees</w:t>
      </w:r>
      <w:r>
        <w:rPr>
          <w:b w:val="0"/>
          <w:color w:val="231F20"/>
          <w:spacing w:val="-17"/>
          <w:w w:val="80"/>
        </w:rPr>
        <w:t> </w:t>
      </w:r>
      <w:r>
        <w:rPr>
          <w:b w:val="0"/>
          <w:color w:val="231F20"/>
          <w:w w:val="80"/>
        </w:rPr>
        <w:t>from</w:t>
      </w:r>
      <w:r>
        <w:rPr>
          <w:b w:val="0"/>
          <w:color w:val="231F20"/>
          <w:spacing w:val="-15"/>
          <w:w w:val="80"/>
        </w:rPr>
        <w:t> </w:t>
      </w:r>
      <w:r>
        <w:rPr>
          <w:b w:val="0"/>
          <w:color w:val="231F20"/>
          <w:w w:val="80"/>
        </w:rPr>
        <w:t>each</w:t>
      </w:r>
      <w:r>
        <w:rPr>
          <w:b w:val="0"/>
          <w:color w:val="231F20"/>
          <w:spacing w:val="-17"/>
          <w:w w:val="80"/>
        </w:rPr>
        <w:t> </w:t>
      </w:r>
      <w:r>
        <w:rPr>
          <w:b w:val="0"/>
          <w:color w:val="231F20"/>
          <w:w w:val="80"/>
        </w:rPr>
        <w:t>group</w:t>
      </w:r>
      <w:r>
        <w:rPr>
          <w:b w:val="0"/>
          <w:color w:val="231F20"/>
          <w:spacing w:val="-16"/>
          <w:w w:val="80"/>
        </w:rPr>
        <w:t> </w:t>
      </w:r>
      <w:r>
        <w:rPr>
          <w:b w:val="0"/>
          <w:color w:val="231F20"/>
          <w:w w:val="80"/>
        </w:rPr>
        <w:t>that</w:t>
      </w:r>
      <w:r>
        <w:rPr>
          <w:b w:val="0"/>
          <w:color w:val="231F20"/>
          <w:spacing w:val="-15"/>
          <w:w w:val="80"/>
        </w:rPr>
        <w:t> </w:t>
      </w:r>
      <w:r>
        <w:rPr>
          <w:b w:val="0"/>
          <w:color w:val="231F20"/>
          <w:w w:val="80"/>
        </w:rPr>
        <w:t>accepted</w:t>
      </w:r>
      <w:r>
        <w:rPr>
          <w:b w:val="0"/>
          <w:color w:val="231F20"/>
          <w:spacing w:val="-18"/>
          <w:w w:val="80"/>
        </w:rPr>
        <w:t> </w:t>
      </w:r>
      <w:r>
        <w:rPr>
          <w:b w:val="0"/>
          <w:color w:val="231F20"/>
          <w:w w:val="80"/>
        </w:rPr>
        <w:t>the </w:t>
      </w:r>
      <w:r>
        <w:rPr>
          <w:b w:val="0"/>
          <w:color w:val="231F20"/>
          <w:w w:val="85"/>
        </w:rPr>
        <w:t>package</w:t>
      </w:r>
      <w:r>
        <w:rPr>
          <w:b w:val="0"/>
          <w:color w:val="231F20"/>
          <w:spacing w:val="-33"/>
          <w:w w:val="85"/>
        </w:rPr>
        <w:t> </w:t>
      </w:r>
      <w:r>
        <w:rPr>
          <w:b w:val="0"/>
          <w:color w:val="231F20"/>
          <w:w w:val="85"/>
        </w:rPr>
        <w:t>is</w:t>
      </w:r>
      <w:r>
        <w:rPr>
          <w:b w:val="0"/>
          <w:color w:val="231F20"/>
          <w:spacing w:val="-32"/>
          <w:w w:val="85"/>
        </w:rPr>
        <w:t> </w:t>
      </w:r>
      <w:r>
        <w:rPr>
          <w:b w:val="0"/>
          <w:color w:val="231F20"/>
          <w:w w:val="85"/>
        </w:rPr>
        <w:t>as</w:t>
      </w:r>
      <w:r>
        <w:rPr>
          <w:b w:val="0"/>
          <w:color w:val="231F20"/>
          <w:spacing w:val="-32"/>
          <w:w w:val="85"/>
        </w:rPr>
        <w:t> </w:t>
      </w:r>
      <w:r>
        <w:rPr>
          <w:b w:val="0"/>
          <w:color w:val="231F20"/>
          <w:w w:val="85"/>
        </w:rPr>
        <w:t>follows:</w:t>
      </w:r>
      <w:r>
        <w:rPr>
          <w:b w:val="0"/>
          <w:color w:val="231F20"/>
          <w:spacing w:val="-32"/>
          <w:w w:val="85"/>
        </w:rPr>
        <w:t> </w:t>
      </w:r>
      <w:r>
        <w:rPr>
          <w:b w:val="0"/>
          <w:color w:val="231F20"/>
          <w:w w:val="85"/>
        </w:rPr>
        <w:t>395</w:t>
      </w:r>
      <w:r>
        <w:rPr>
          <w:b w:val="0"/>
          <w:color w:val="231F20"/>
          <w:spacing w:val="-32"/>
          <w:w w:val="85"/>
        </w:rPr>
        <w:t> </w:t>
      </w:r>
      <w:r>
        <w:rPr>
          <w:b w:val="0"/>
          <w:color w:val="231F20"/>
          <w:w w:val="85"/>
        </w:rPr>
        <w:t>from</w:t>
      </w:r>
      <w:r>
        <w:rPr>
          <w:b w:val="0"/>
          <w:color w:val="231F20"/>
          <w:spacing w:val="-32"/>
          <w:w w:val="85"/>
        </w:rPr>
        <w:t> </w:t>
      </w:r>
      <w:r>
        <w:rPr>
          <w:b w:val="0"/>
          <w:color w:val="231F20"/>
          <w:w w:val="85"/>
        </w:rPr>
        <w:t>Reservations,</w:t>
      </w:r>
      <w:r>
        <w:rPr>
          <w:b w:val="0"/>
          <w:color w:val="231F20"/>
          <w:spacing w:val="-33"/>
          <w:w w:val="85"/>
        </w:rPr>
        <w:t> </w:t>
      </w:r>
      <w:r>
        <w:rPr>
          <w:b w:val="0"/>
          <w:color w:val="231F20"/>
          <w:w w:val="85"/>
        </w:rPr>
        <w:t>165</w:t>
      </w:r>
      <w:r>
        <w:rPr>
          <w:b w:val="0"/>
          <w:color w:val="231F20"/>
          <w:spacing w:val="-32"/>
          <w:w w:val="85"/>
        </w:rPr>
        <w:t> </w:t>
      </w:r>
      <w:r>
        <w:rPr>
          <w:b w:val="0"/>
          <w:color w:val="231F20"/>
          <w:w w:val="85"/>
        </w:rPr>
        <w:t>from Ground Operations, 41 from Inflight and seven</w:t>
      </w:r>
      <w:r>
        <w:rPr>
          <w:b w:val="0"/>
          <w:color w:val="231F20"/>
          <w:spacing w:val="-30"/>
          <w:w w:val="85"/>
        </w:rPr>
        <w:t> </w:t>
      </w:r>
      <w:r>
        <w:rPr>
          <w:b w:val="0"/>
          <w:color w:val="231F20"/>
          <w:w w:val="85"/>
        </w:rPr>
        <w:t>from</w:t>
      </w:r>
    </w:p>
    <w:p>
      <w:pPr>
        <w:pStyle w:val="BodyText"/>
        <w:spacing w:line="247" w:lineRule="auto" w:before="77"/>
        <w:ind w:left="119" w:right="196"/>
        <w:jc w:val="both"/>
        <w:rPr>
          <w:b w:val="0"/>
        </w:rPr>
      </w:pPr>
      <w:r>
        <w:rPr/>
        <w:br w:type="column"/>
      </w:r>
      <w:r>
        <w:rPr>
          <w:b w:val="0"/>
          <w:color w:val="231F20"/>
          <w:w w:val="85"/>
        </w:rPr>
        <w:t>Provisioning. The participants’ last day of work falls </w:t>
      </w:r>
      <w:r>
        <w:rPr>
          <w:b w:val="0"/>
          <w:color w:val="231F20"/>
          <w:w w:val="80"/>
        </w:rPr>
        <w:t>between</w:t>
      </w:r>
      <w:r>
        <w:rPr>
          <w:b w:val="0"/>
          <w:color w:val="231F20"/>
          <w:spacing w:val="-7"/>
          <w:w w:val="80"/>
        </w:rPr>
        <w:t> </w:t>
      </w:r>
      <w:r>
        <w:rPr>
          <w:b w:val="0"/>
          <w:color w:val="231F20"/>
          <w:w w:val="80"/>
        </w:rPr>
        <w:t>September</w:t>
      </w:r>
      <w:r>
        <w:rPr>
          <w:b w:val="0"/>
          <w:color w:val="231F20"/>
          <w:spacing w:val="-7"/>
          <w:w w:val="80"/>
        </w:rPr>
        <w:t> </w:t>
      </w:r>
      <w:r>
        <w:rPr>
          <w:b w:val="0"/>
          <w:color w:val="231F20"/>
          <w:w w:val="80"/>
        </w:rPr>
        <w:t>30,</w:t>
      </w:r>
      <w:r>
        <w:rPr>
          <w:b w:val="0"/>
          <w:color w:val="231F20"/>
          <w:spacing w:val="-6"/>
          <w:w w:val="80"/>
        </w:rPr>
        <w:t> </w:t>
      </w:r>
      <w:r>
        <w:rPr>
          <w:b w:val="0"/>
          <w:color w:val="231F20"/>
          <w:w w:val="80"/>
        </w:rPr>
        <w:t>2007</w:t>
      </w:r>
      <w:r>
        <w:rPr>
          <w:b w:val="0"/>
          <w:color w:val="231F20"/>
          <w:spacing w:val="-5"/>
          <w:w w:val="80"/>
        </w:rPr>
        <w:t> </w:t>
      </w:r>
      <w:r>
        <w:rPr>
          <w:b w:val="0"/>
          <w:color w:val="231F20"/>
          <w:w w:val="80"/>
        </w:rPr>
        <w:t>and</w:t>
      </w:r>
      <w:r>
        <w:rPr>
          <w:b w:val="0"/>
          <w:color w:val="231F20"/>
          <w:spacing w:val="-6"/>
          <w:w w:val="80"/>
        </w:rPr>
        <w:t> </w:t>
      </w:r>
      <w:r>
        <w:rPr>
          <w:b w:val="0"/>
          <w:color w:val="231F20"/>
          <w:w w:val="80"/>
        </w:rPr>
        <w:t>April</w:t>
      </w:r>
      <w:r>
        <w:rPr>
          <w:b w:val="0"/>
          <w:color w:val="231F20"/>
          <w:spacing w:val="-4"/>
          <w:w w:val="80"/>
        </w:rPr>
        <w:t> </w:t>
      </w:r>
      <w:r>
        <w:rPr>
          <w:b w:val="0"/>
          <w:color w:val="231F20"/>
          <w:w w:val="80"/>
        </w:rPr>
        <w:t>30,</w:t>
      </w:r>
      <w:r>
        <w:rPr>
          <w:b w:val="0"/>
          <w:color w:val="231F20"/>
          <w:spacing w:val="-6"/>
          <w:w w:val="80"/>
        </w:rPr>
        <w:t> </w:t>
      </w:r>
      <w:r>
        <w:rPr>
          <w:b w:val="0"/>
          <w:color w:val="231F20"/>
          <w:w w:val="80"/>
        </w:rPr>
        <w:t>2008,</w:t>
      </w:r>
      <w:r>
        <w:rPr>
          <w:b w:val="0"/>
          <w:color w:val="231F20"/>
          <w:spacing w:val="-5"/>
          <w:w w:val="80"/>
        </w:rPr>
        <w:t> </w:t>
      </w:r>
      <w:r>
        <w:rPr>
          <w:b w:val="0"/>
          <w:color w:val="231F20"/>
          <w:w w:val="80"/>
        </w:rPr>
        <w:t>based on</w:t>
      </w:r>
      <w:r>
        <w:rPr>
          <w:b w:val="0"/>
          <w:color w:val="231F20"/>
          <w:spacing w:val="-21"/>
          <w:w w:val="80"/>
        </w:rPr>
        <w:t> </w:t>
      </w:r>
      <w:r>
        <w:rPr>
          <w:b w:val="0"/>
          <w:color w:val="231F20"/>
          <w:w w:val="80"/>
        </w:rPr>
        <w:t>the</w:t>
      </w:r>
      <w:r>
        <w:rPr>
          <w:b w:val="0"/>
          <w:color w:val="231F20"/>
          <w:spacing w:val="-21"/>
          <w:w w:val="80"/>
        </w:rPr>
        <w:t> </w:t>
      </w:r>
      <w:r>
        <w:rPr>
          <w:b w:val="0"/>
          <w:color w:val="231F20"/>
          <w:w w:val="80"/>
        </w:rPr>
        <w:t>operational</w:t>
      </w:r>
      <w:r>
        <w:rPr>
          <w:b w:val="0"/>
          <w:color w:val="231F20"/>
          <w:spacing w:val="-22"/>
          <w:w w:val="80"/>
        </w:rPr>
        <w:t> </w:t>
      </w:r>
      <w:r>
        <w:rPr>
          <w:b w:val="0"/>
          <w:color w:val="231F20"/>
          <w:w w:val="80"/>
        </w:rPr>
        <w:t>needs</w:t>
      </w:r>
      <w:r>
        <w:rPr>
          <w:b w:val="0"/>
          <w:color w:val="231F20"/>
          <w:spacing w:val="-22"/>
          <w:w w:val="80"/>
        </w:rPr>
        <w:t> </w:t>
      </w:r>
      <w:r>
        <w:rPr>
          <w:b w:val="0"/>
          <w:color w:val="231F20"/>
          <w:w w:val="80"/>
        </w:rPr>
        <w:t>of</w:t>
      </w:r>
      <w:r>
        <w:rPr>
          <w:b w:val="0"/>
          <w:color w:val="231F20"/>
          <w:spacing w:val="-21"/>
          <w:w w:val="80"/>
        </w:rPr>
        <w:t> </w:t>
      </w:r>
      <w:r>
        <w:rPr>
          <w:b w:val="0"/>
          <w:color w:val="231F20"/>
          <w:w w:val="80"/>
        </w:rPr>
        <w:t>particular</w:t>
      </w:r>
      <w:r>
        <w:rPr>
          <w:b w:val="0"/>
          <w:color w:val="231F20"/>
          <w:spacing w:val="-22"/>
          <w:w w:val="80"/>
        </w:rPr>
        <w:t> </w:t>
      </w:r>
      <w:r>
        <w:rPr>
          <w:b w:val="0"/>
          <w:color w:val="231F20"/>
          <w:w w:val="80"/>
        </w:rPr>
        <w:t>work</w:t>
      </w:r>
      <w:r>
        <w:rPr>
          <w:b w:val="0"/>
          <w:color w:val="231F20"/>
          <w:spacing w:val="-21"/>
          <w:w w:val="80"/>
        </w:rPr>
        <w:t> </w:t>
      </w:r>
      <w:r>
        <w:rPr>
          <w:b w:val="0"/>
          <w:color w:val="231F20"/>
          <w:w w:val="80"/>
        </w:rPr>
        <w:t>locations</w:t>
      </w:r>
      <w:r>
        <w:rPr>
          <w:b w:val="0"/>
          <w:color w:val="231F20"/>
          <w:spacing w:val="-21"/>
          <w:w w:val="80"/>
        </w:rPr>
        <w:t> </w:t>
      </w:r>
      <w:r>
        <w:rPr>
          <w:b w:val="0"/>
          <w:color w:val="231F20"/>
          <w:w w:val="80"/>
        </w:rPr>
        <w:t>and </w:t>
      </w:r>
      <w:r>
        <w:rPr>
          <w:b w:val="0"/>
          <w:color w:val="231F20"/>
          <w:w w:val="85"/>
        </w:rPr>
        <w:t>departments. The Company did not have a target or expectation</w:t>
      </w:r>
      <w:r>
        <w:rPr>
          <w:b w:val="0"/>
          <w:color w:val="231F20"/>
          <w:spacing w:val="-14"/>
          <w:w w:val="85"/>
        </w:rPr>
        <w:t> </w:t>
      </w:r>
      <w:r>
        <w:rPr>
          <w:b w:val="0"/>
          <w:color w:val="231F20"/>
          <w:w w:val="85"/>
        </w:rPr>
        <w:t>for</w:t>
      </w:r>
      <w:r>
        <w:rPr>
          <w:b w:val="0"/>
          <w:color w:val="231F20"/>
          <w:spacing w:val="-11"/>
          <w:w w:val="85"/>
        </w:rPr>
        <w:t> </w:t>
      </w:r>
      <w:r>
        <w:rPr>
          <w:b w:val="0"/>
          <w:color w:val="231F20"/>
          <w:w w:val="85"/>
        </w:rPr>
        <w:t>the</w:t>
      </w:r>
      <w:r>
        <w:rPr>
          <w:b w:val="0"/>
          <w:color w:val="231F20"/>
          <w:spacing w:val="-12"/>
          <w:w w:val="85"/>
        </w:rPr>
        <w:t> </w:t>
      </w:r>
      <w:r>
        <w:rPr>
          <w:b w:val="0"/>
          <w:color w:val="231F20"/>
          <w:w w:val="85"/>
        </w:rPr>
        <w:t>number</w:t>
      </w:r>
      <w:r>
        <w:rPr>
          <w:b w:val="0"/>
          <w:color w:val="231F20"/>
          <w:spacing w:val="-12"/>
          <w:w w:val="85"/>
        </w:rPr>
        <w:t> </w:t>
      </w:r>
      <w:r>
        <w:rPr>
          <w:b w:val="0"/>
          <w:color w:val="231F20"/>
          <w:w w:val="85"/>
        </w:rPr>
        <w:t>of</w:t>
      </w:r>
      <w:r>
        <w:rPr>
          <w:b w:val="0"/>
          <w:color w:val="231F20"/>
          <w:spacing w:val="-12"/>
          <w:w w:val="85"/>
        </w:rPr>
        <w:t> </w:t>
      </w:r>
      <w:r>
        <w:rPr>
          <w:b w:val="0"/>
          <w:color w:val="231F20"/>
          <w:w w:val="85"/>
        </w:rPr>
        <w:t>Employees</w:t>
      </w:r>
      <w:r>
        <w:rPr>
          <w:b w:val="0"/>
          <w:color w:val="231F20"/>
          <w:spacing w:val="-12"/>
          <w:w w:val="85"/>
        </w:rPr>
        <w:t> </w:t>
      </w:r>
      <w:r>
        <w:rPr>
          <w:b w:val="0"/>
          <w:color w:val="231F20"/>
          <w:w w:val="85"/>
        </w:rPr>
        <w:t>expected</w:t>
      </w:r>
      <w:r>
        <w:rPr>
          <w:b w:val="0"/>
          <w:color w:val="231F20"/>
          <w:spacing w:val="-14"/>
          <w:w w:val="85"/>
        </w:rPr>
        <w:t> </w:t>
      </w:r>
      <w:r>
        <w:rPr>
          <w:b w:val="0"/>
          <w:color w:val="231F20"/>
          <w:w w:val="85"/>
        </w:rPr>
        <w:t>to </w:t>
      </w:r>
      <w:r>
        <w:rPr>
          <w:b w:val="0"/>
          <w:color w:val="231F20"/>
          <w:w w:val="80"/>
        </w:rPr>
        <w:t>accept the</w:t>
      </w:r>
      <w:r>
        <w:rPr>
          <w:b w:val="0"/>
          <w:color w:val="231F20"/>
          <w:spacing w:val="-19"/>
          <w:w w:val="80"/>
        </w:rPr>
        <w:t> </w:t>
      </w:r>
      <w:r>
        <w:rPr>
          <w:b w:val="0"/>
          <w:color w:val="231F20"/>
          <w:w w:val="80"/>
        </w:rPr>
        <w:t>package.</w:t>
      </w:r>
    </w:p>
    <w:p>
      <w:pPr>
        <w:pStyle w:val="BodyText"/>
        <w:spacing w:before="4"/>
        <w:rPr>
          <w:b w:val="0"/>
        </w:rPr>
      </w:pPr>
    </w:p>
    <w:p>
      <w:pPr>
        <w:pStyle w:val="BodyText"/>
        <w:spacing w:line="247" w:lineRule="auto"/>
        <w:ind w:left="119" w:right="194" w:firstLine="400"/>
        <w:jc w:val="both"/>
        <w:rPr>
          <w:b w:val="0"/>
        </w:rPr>
      </w:pPr>
      <w:r>
        <w:rPr>
          <w:b w:val="0"/>
          <w:color w:val="231F20"/>
          <w:w w:val="80"/>
        </w:rPr>
        <w:t>Project Early Departure resulted in a pre-tax, pre- profitsharing,</w:t>
      </w:r>
      <w:r>
        <w:rPr>
          <w:b w:val="0"/>
          <w:color w:val="231F20"/>
          <w:spacing w:val="-18"/>
          <w:w w:val="80"/>
        </w:rPr>
        <w:t> </w:t>
      </w:r>
      <w:r>
        <w:rPr>
          <w:b w:val="0"/>
          <w:color w:val="231F20"/>
          <w:w w:val="80"/>
        </w:rPr>
        <w:t>one-time</w:t>
      </w:r>
      <w:r>
        <w:rPr>
          <w:b w:val="0"/>
          <w:color w:val="231F20"/>
          <w:spacing w:val="-20"/>
          <w:w w:val="80"/>
        </w:rPr>
        <w:t> </w:t>
      </w:r>
      <w:r>
        <w:rPr>
          <w:b w:val="0"/>
          <w:color w:val="231F20"/>
          <w:w w:val="80"/>
        </w:rPr>
        <w:t>charge</w:t>
      </w:r>
      <w:r>
        <w:rPr>
          <w:b w:val="0"/>
          <w:color w:val="231F20"/>
          <w:spacing w:val="-21"/>
          <w:w w:val="80"/>
        </w:rPr>
        <w:t> </w:t>
      </w:r>
      <w:r>
        <w:rPr>
          <w:b w:val="0"/>
          <w:color w:val="231F20"/>
          <w:w w:val="80"/>
        </w:rPr>
        <w:t>of</w:t>
      </w:r>
      <w:r>
        <w:rPr>
          <w:b w:val="0"/>
          <w:color w:val="231F20"/>
          <w:spacing w:val="-20"/>
          <w:w w:val="80"/>
        </w:rPr>
        <w:t> </w:t>
      </w:r>
      <w:r>
        <w:rPr>
          <w:b w:val="0"/>
          <w:color w:val="231F20"/>
          <w:w w:val="80"/>
        </w:rPr>
        <w:t>approximately</w:t>
      </w:r>
      <w:r>
        <w:rPr>
          <w:b w:val="0"/>
          <w:color w:val="231F20"/>
          <w:spacing w:val="-21"/>
          <w:w w:val="80"/>
        </w:rPr>
        <w:t> </w:t>
      </w:r>
      <w:r>
        <w:rPr>
          <w:b w:val="0"/>
          <w:color w:val="231F20"/>
          <w:w w:val="80"/>
        </w:rPr>
        <w:t>$25</w:t>
      </w:r>
      <w:r>
        <w:rPr>
          <w:b w:val="0"/>
          <w:color w:val="231F20"/>
          <w:spacing w:val="-20"/>
          <w:w w:val="80"/>
        </w:rPr>
        <w:t> </w:t>
      </w:r>
      <w:r>
        <w:rPr>
          <w:b w:val="0"/>
          <w:color w:val="231F20"/>
          <w:w w:val="80"/>
        </w:rPr>
        <w:t>mil- lion</w:t>
      </w:r>
      <w:r>
        <w:rPr>
          <w:b w:val="0"/>
          <w:color w:val="231F20"/>
          <w:spacing w:val="-17"/>
          <w:w w:val="80"/>
        </w:rPr>
        <w:t> </w:t>
      </w:r>
      <w:r>
        <w:rPr>
          <w:b w:val="0"/>
          <w:color w:val="231F20"/>
          <w:w w:val="80"/>
        </w:rPr>
        <w:t>during</w:t>
      </w:r>
      <w:r>
        <w:rPr>
          <w:b w:val="0"/>
          <w:color w:val="231F20"/>
          <w:spacing w:val="-16"/>
          <w:w w:val="80"/>
        </w:rPr>
        <w:t> </w:t>
      </w:r>
      <w:r>
        <w:rPr>
          <w:b w:val="0"/>
          <w:color w:val="231F20"/>
          <w:w w:val="80"/>
        </w:rPr>
        <w:t>third</w:t>
      </w:r>
      <w:r>
        <w:rPr>
          <w:b w:val="0"/>
          <w:color w:val="231F20"/>
          <w:spacing w:val="-15"/>
          <w:w w:val="80"/>
        </w:rPr>
        <w:t> </w:t>
      </w:r>
      <w:r>
        <w:rPr>
          <w:b w:val="0"/>
          <w:color w:val="231F20"/>
          <w:w w:val="80"/>
        </w:rPr>
        <w:t>quarter</w:t>
      </w:r>
      <w:r>
        <w:rPr>
          <w:b w:val="0"/>
          <w:color w:val="231F20"/>
          <w:spacing w:val="-16"/>
          <w:w w:val="80"/>
        </w:rPr>
        <w:t> </w:t>
      </w:r>
      <w:r>
        <w:rPr>
          <w:b w:val="0"/>
          <w:color w:val="231F20"/>
          <w:w w:val="80"/>
        </w:rPr>
        <w:t>2007,</w:t>
      </w:r>
      <w:r>
        <w:rPr>
          <w:b w:val="0"/>
          <w:color w:val="231F20"/>
          <w:spacing w:val="-17"/>
          <w:w w:val="80"/>
        </w:rPr>
        <w:t> </w:t>
      </w:r>
      <w:r>
        <w:rPr>
          <w:b w:val="0"/>
          <w:color w:val="231F20"/>
          <w:w w:val="80"/>
        </w:rPr>
        <w:t>all</w:t>
      </w:r>
      <w:r>
        <w:rPr>
          <w:b w:val="0"/>
          <w:color w:val="231F20"/>
          <w:spacing w:val="-16"/>
          <w:w w:val="80"/>
        </w:rPr>
        <w:t> </w:t>
      </w:r>
      <w:r>
        <w:rPr>
          <w:b w:val="0"/>
          <w:color w:val="231F20"/>
          <w:w w:val="80"/>
        </w:rPr>
        <w:t>of</w:t>
      </w:r>
      <w:r>
        <w:rPr>
          <w:b w:val="0"/>
          <w:color w:val="231F20"/>
          <w:spacing w:val="-17"/>
          <w:w w:val="80"/>
        </w:rPr>
        <w:t> </w:t>
      </w:r>
      <w:r>
        <w:rPr>
          <w:b w:val="0"/>
          <w:color w:val="231F20"/>
          <w:w w:val="80"/>
        </w:rPr>
        <w:t>which</w:t>
      </w:r>
      <w:r>
        <w:rPr>
          <w:b w:val="0"/>
          <w:color w:val="231F20"/>
          <w:spacing w:val="-18"/>
          <w:w w:val="80"/>
        </w:rPr>
        <w:t> </w:t>
      </w:r>
      <w:r>
        <w:rPr>
          <w:b w:val="0"/>
          <w:color w:val="231F20"/>
          <w:w w:val="80"/>
        </w:rPr>
        <w:t>is</w:t>
      </w:r>
      <w:r>
        <w:rPr>
          <w:b w:val="0"/>
          <w:color w:val="231F20"/>
          <w:spacing w:val="-15"/>
          <w:w w:val="80"/>
        </w:rPr>
        <w:t> </w:t>
      </w:r>
      <w:r>
        <w:rPr>
          <w:b w:val="0"/>
          <w:color w:val="231F20"/>
          <w:w w:val="80"/>
        </w:rPr>
        <w:t>reflected</w:t>
      </w:r>
      <w:r>
        <w:rPr>
          <w:b w:val="0"/>
          <w:color w:val="231F20"/>
          <w:spacing w:val="-18"/>
          <w:w w:val="80"/>
        </w:rPr>
        <w:t> </w:t>
      </w:r>
      <w:r>
        <w:rPr>
          <w:b w:val="0"/>
          <w:color w:val="231F20"/>
          <w:w w:val="80"/>
        </w:rPr>
        <w:t>in “Salaries,</w:t>
      </w:r>
      <w:r>
        <w:rPr>
          <w:b w:val="0"/>
          <w:color w:val="231F20"/>
          <w:spacing w:val="-18"/>
          <w:w w:val="80"/>
        </w:rPr>
        <w:t> </w:t>
      </w:r>
      <w:r>
        <w:rPr>
          <w:b w:val="0"/>
          <w:color w:val="231F20"/>
          <w:w w:val="80"/>
        </w:rPr>
        <w:t>wages</w:t>
      </w:r>
      <w:r>
        <w:rPr>
          <w:b w:val="0"/>
          <w:color w:val="231F20"/>
          <w:spacing w:val="-19"/>
          <w:w w:val="80"/>
        </w:rPr>
        <w:t> </w:t>
      </w:r>
      <w:r>
        <w:rPr>
          <w:b w:val="0"/>
          <w:color w:val="231F20"/>
          <w:w w:val="80"/>
        </w:rPr>
        <w:t>and</w:t>
      </w:r>
      <w:r>
        <w:rPr>
          <w:b w:val="0"/>
          <w:color w:val="231F20"/>
          <w:spacing w:val="-19"/>
          <w:w w:val="80"/>
        </w:rPr>
        <w:t> </w:t>
      </w:r>
      <w:r>
        <w:rPr>
          <w:b w:val="0"/>
          <w:color w:val="231F20"/>
          <w:w w:val="80"/>
        </w:rPr>
        <w:t>benefits”</w:t>
      </w:r>
      <w:r>
        <w:rPr>
          <w:b w:val="0"/>
          <w:color w:val="231F20"/>
          <w:spacing w:val="-17"/>
          <w:w w:val="80"/>
        </w:rPr>
        <w:t> </w:t>
      </w:r>
      <w:r>
        <w:rPr>
          <w:b w:val="0"/>
          <w:color w:val="231F20"/>
          <w:w w:val="80"/>
        </w:rPr>
        <w:t>in</w:t>
      </w:r>
      <w:r>
        <w:rPr>
          <w:b w:val="0"/>
          <w:color w:val="231F20"/>
          <w:spacing w:val="-18"/>
          <w:w w:val="80"/>
        </w:rPr>
        <w:t> </w:t>
      </w:r>
      <w:r>
        <w:rPr>
          <w:b w:val="0"/>
          <w:color w:val="231F20"/>
          <w:w w:val="80"/>
        </w:rPr>
        <w:t>the</w:t>
      </w:r>
      <w:r>
        <w:rPr>
          <w:b w:val="0"/>
          <w:color w:val="231F20"/>
          <w:spacing w:val="-18"/>
          <w:w w:val="80"/>
        </w:rPr>
        <w:t> </w:t>
      </w:r>
      <w:r>
        <w:rPr>
          <w:b w:val="0"/>
          <w:color w:val="231F20"/>
          <w:w w:val="80"/>
        </w:rPr>
        <w:t>accompanying</w:t>
      </w:r>
      <w:r>
        <w:rPr>
          <w:b w:val="0"/>
          <w:color w:val="231F20"/>
          <w:spacing w:val="-22"/>
          <w:w w:val="80"/>
        </w:rPr>
        <w:t> </w:t>
      </w:r>
      <w:r>
        <w:rPr>
          <w:b w:val="0"/>
          <w:color w:val="231F20"/>
          <w:w w:val="80"/>
        </w:rPr>
        <w:t>Con- solidated Statement of Income. Approximately $14 mil- </w:t>
      </w:r>
      <w:r>
        <w:rPr>
          <w:b w:val="0"/>
          <w:color w:val="231F20"/>
          <w:w w:val="85"/>
        </w:rPr>
        <w:t>lion</w:t>
      </w:r>
      <w:r>
        <w:rPr>
          <w:b w:val="0"/>
          <w:color w:val="231F20"/>
          <w:spacing w:val="-26"/>
          <w:w w:val="85"/>
        </w:rPr>
        <w:t> </w:t>
      </w:r>
      <w:r>
        <w:rPr>
          <w:b w:val="0"/>
          <w:color w:val="231F20"/>
          <w:w w:val="85"/>
        </w:rPr>
        <w:t>remained</w:t>
      </w:r>
      <w:r>
        <w:rPr>
          <w:b w:val="0"/>
          <w:color w:val="231F20"/>
          <w:spacing w:val="-27"/>
          <w:w w:val="85"/>
        </w:rPr>
        <w:t> </w:t>
      </w:r>
      <w:r>
        <w:rPr>
          <w:b w:val="0"/>
          <w:color w:val="231F20"/>
          <w:w w:val="85"/>
        </w:rPr>
        <w:t>to</w:t>
      </w:r>
      <w:r>
        <w:rPr>
          <w:b w:val="0"/>
          <w:color w:val="231F20"/>
          <w:spacing w:val="-26"/>
          <w:w w:val="85"/>
        </w:rPr>
        <w:t> </w:t>
      </w:r>
      <w:r>
        <w:rPr>
          <w:b w:val="0"/>
          <w:color w:val="231F20"/>
          <w:w w:val="85"/>
        </w:rPr>
        <w:t>be</w:t>
      </w:r>
      <w:r>
        <w:rPr>
          <w:b w:val="0"/>
          <w:color w:val="231F20"/>
          <w:spacing w:val="-26"/>
          <w:w w:val="85"/>
        </w:rPr>
        <w:t> </w:t>
      </w:r>
      <w:r>
        <w:rPr>
          <w:b w:val="0"/>
          <w:color w:val="231F20"/>
          <w:w w:val="85"/>
        </w:rPr>
        <w:t>paid</w:t>
      </w:r>
      <w:r>
        <w:rPr>
          <w:b w:val="0"/>
          <w:color w:val="231F20"/>
          <w:spacing w:val="-27"/>
          <w:w w:val="85"/>
        </w:rPr>
        <w:t> </w:t>
      </w:r>
      <w:r>
        <w:rPr>
          <w:b w:val="0"/>
          <w:color w:val="231F20"/>
          <w:w w:val="85"/>
        </w:rPr>
        <w:t>and</w:t>
      </w:r>
      <w:r>
        <w:rPr>
          <w:b w:val="0"/>
          <w:color w:val="231F20"/>
          <w:spacing w:val="-27"/>
          <w:w w:val="85"/>
        </w:rPr>
        <w:t> </w:t>
      </w:r>
      <w:r>
        <w:rPr>
          <w:b w:val="0"/>
          <w:color w:val="231F20"/>
          <w:w w:val="85"/>
        </w:rPr>
        <w:t>is</w:t>
      </w:r>
      <w:r>
        <w:rPr>
          <w:b w:val="0"/>
          <w:color w:val="231F20"/>
          <w:spacing w:val="-25"/>
          <w:w w:val="85"/>
        </w:rPr>
        <w:t> </w:t>
      </w:r>
      <w:r>
        <w:rPr>
          <w:b w:val="0"/>
          <w:color w:val="231F20"/>
          <w:w w:val="85"/>
        </w:rPr>
        <w:t>recorded</w:t>
      </w:r>
      <w:r>
        <w:rPr>
          <w:b w:val="0"/>
          <w:color w:val="231F20"/>
          <w:spacing w:val="-27"/>
          <w:w w:val="85"/>
        </w:rPr>
        <w:t> </w:t>
      </w:r>
      <w:r>
        <w:rPr>
          <w:b w:val="0"/>
          <w:color w:val="231F20"/>
          <w:w w:val="85"/>
        </w:rPr>
        <w:t>as</w:t>
      </w:r>
      <w:r>
        <w:rPr>
          <w:b w:val="0"/>
          <w:color w:val="231F20"/>
          <w:spacing w:val="-26"/>
          <w:w w:val="85"/>
        </w:rPr>
        <w:t> </w:t>
      </w:r>
      <w:r>
        <w:rPr>
          <w:b w:val="0"/>
          <w:color w:val="231F20"/>
          <w:w w:val="85"/>
        </w:rPr>
        <w:t>an</w:t>
      </w:r>
      <w:r>
        <w:rPr>
          <w:b w:val="0"/>
          <w:color w:val="231F20"/>
          <w:spacing w:val="-26"/>
          <w:w w:val="85"/>
        </w:rPr>
        <w:t> </w:t>
      </w:r>
      <w:r>
        <w:rPr>
          <w:b w:val="0"/>
          <w:color w:val="231F20"/>
          <w:w w:val="85"/>
        </w:rPr>
        <w:t>accrued </w:t>
      </w:r>
      <w:r>
        <w:rPr>
          <w:b w:val="0"/>
          <w:color w:val="231F20"/>
          <w:w w:val="80"/>
        </w:rPr>
        <w:t>liability</w:t>
      </w:r>
      <w:r>
        <w:rPr>
          <w:b w:val="0"/>
          <w:color w:val="231F20"/>
          <w:spacing w:val="-29"/>
          <w:w w:val="80"/>
        </w:rPr>
        <w:t> </w:t>
      </w:r>
      <w:r>
        <w:rPr>
          <w:b w:val="0"/>
          <w:color w:val="231F20"/>
          <w:w w:val="80"/>
        </w:rPr>
        <w:t>in</w:t>
      </w:r>
      <w:r>
        <w:rPr>
          <w:b w:val="0"/>
          <w:color w:val="231F20"/>
          <w:spacing w:val="-28"/>
          <w:w w:val="80"/>
        </w:rPr>
        <w:t> </w:t>
      </w:r>
      <w:r>
        <w:rPr>
          <w:b w:val="0"/>
          <w:color w:val="231F20"/>
          <w:w w:val="80"/>
        </w:rPr>
        <w:t>the</w:t>
      </w:r>
      <w:r>
        <w:rPr>
          <w:b w:val="0"/>
          <w:color w:val="231F20"/>
          <w:spacing w:val="-29"/>
          <w:w w:val="80"/>
        </w:rPr>
        <w:t> </w:t>
      </w:r>
      <w:r>
        <w:rPr>
          <w:b w:val="0"/>
          <w:color w:val="231F20"/>
          <w:w w:val="80"/>
        </w:rPr>
        <w:t>accompanying</w:t>
      </w:r>
      <w:r>
        <w:rPr>
          <w:b w:val="0"/>
          <w:color w:val="231F20"/>
          <w:spacing w:val="-30"/>
          <w:w w:val="80"/>
        </w:rPr>
        <w:t> </w:t>
      </w:r>
      <w:r>
        <w:rPr>
          <w:b w:val="0"/>
          <w:color w:val="231F20"/>
          <w:w w:val="80"/>
        </w:rPr>
        <w:t>Consolidated</w:t>
      </w:r>
      <w:r>
        <w:rPr>
          <w:b w:val="0"/>
          <w:color w:val="231F20"/>
          <w:spacing w:val="-29"/>
          <w:w w:val="80"/>
        </w:rPr>
        <w:t> </w:t>
      </w:r>
      <w:r>
        <w:rPr>
          <w:b w:val="0"/>
          <w:color w:val="231F20"/>
          <w:w w:val="80"/>
        </w:rPr>
        <w:t>Balance</w:t>
      </w:r>
      <w:r>
        <w:rPr>
          <w:b w:val="0"/>
          <w:color w:val="231F20"/>
          <w:spacing w:val="-29"/>
          <w:w w:val="80"/>
        </w:rPr>
        <w:t> </w:t>
      </w:r>
      <w:r>
        <w:rPr>
          <w:b w:val="0"/>
          <w:color w:val="231F20"/>
          <w:w w:val="80"/>
        </w:rPr>
        <w:t>Sheet </w:t>
      </w:r>
      <w:r>
        <w:rPr>
          <w:b w:val="0"/>
          <w:color w:val="231F20"/>
          <w:w w:val="85"/>
        </w:rPr>
        <w:t>as</w:t>
      </w:r>
      <w:r>
        <w:rPr>
          <w:b w:val="0"/>
          <w:color w:val="231F20"/>
          <w:spacing w:val="-38"/>
          <w:w w:val="85"/>
        </w:rPr>
        <w:t> </w:t>
      </w:r>
      <w:r>
        <w:rPr>
          <w:b w:val="0"/>
          <w:color w:val="231F20"/>
          <w:w w:val="85"/>
        </w:rPr>
        <w:t>of</w:t>
      </w:r>
      <w:r>
        <w:rPr>
          <w:b w:val="0"/>
          <w:color w:val="231F20"/>
          <w:spacing w:val="-38"/>
          <w:w w:val="85"/>
        </w:rPr>
        <w:t> </w:t>
      </w:r>
      <w:r>
        <w:rPr>
          <w:b w:val="0"/>
          <w:color w:val="231F20"/>
          <w:w w:val="85"/>
        </w:rPr>
        <w:t>December</w:t>
      </w:r>
      <w:r>
        <w:rPr>
          <w:b w:val="0"/>
          <w:color w:val="231F20"/>
          <w:spacing w:val="-39"/>
          <w:w w:val="85"/>
        </w:rPr>
        <w:t> </w:t>
      </w:r>
      <w:r>
        <w:rPr>
          <w:b w:val="0"/>
          <w:color w:val="231F20"/>
          <w:w w:val="85"/>
        </w:rPr>
        <w:t>31,</w:t>
      </w:r>
      <w:r>
        <w:rPr>
          <w:b w:val="0"/>
          <w:color w:val="231F20"/>
          <w:spacing w:val="-38"/>
          <w:w w:val="85"/>
        </w:rPr>
        <w:t> </w:t>
      </w:r>
      <w:r>
        <w:rPr>
          <w:b w:val="0"/>
          <w:color w:val="231F20"/>
          <w:w w:val="85"/>
        </w:rPr>
        <w:t>2007.</w:t>
      </w:r>
      <w:r>
        <w:rPr>
          <w:b w:val="0"/>
          <w:color w:val="231F20"/>
          <w:spacing w:val="-38"/>
          <w:w w:val="85"/>
        </w:rPr>
        <w:t> </w:t>
      </w:r>
      <w:r>
        <w:rPr>
          <w:b w:val="0"/>
          <w:color w:val="231F20"/>
          <w:w w:val="85"/>
        </w:rPr>
        <w:t>The</w:t>
      </w:r>
      <w:r>
        <w:rPr>
          <w:b w:val="0"/>
          <w:color w:val="231F20"/>
          <w:spacing w:val="-39"/>
          <w:w w:val="85"/>
        </w:rPr>
        <w:t> </w:t>
      </w:r>
      <w:r>
        <w:rPr>
          <w:b w:val="0"/>
          <w:color w:val="231F20"/>
          <w:w w:val="85"/>
        </w:rPr>
        <w:t>Company</w:t>
      </w:r>
      <w:r>
        <w:rPr>
          <w:b w:val="0"/>
          <w:color w:val="231F20"/>
          <w:spacing w:val="-39"/>
          <w:w w:val="85"/>
        </w:rPr>
        <w:t> </w:t>
      </w:r>
      <w:r>
        <w:rPr>
          <w:b w:val="0"/>
          <w:color w:val="231F20"/>
          <w:w w:val="85"/>
        </w:rPr>
        <w:t>will</w:t>
      </w:r>
      <w:r>
        <w:rPr>
          <w:b w:val="0"/>
          <w:color w:val="231F20"/>
          <w:spacing w:val="-38"/>
          <w:w w:val="85"/>
        </w:rPr>
        <w:t> </w:t>
      </w:r>
      <w:r>
        <w:rPr>
          <w:b w:val="0"/>
          <w:color w:val="231F20"/>
          <w:w w:val="85"/>
        </w:rPr>
        <w:t>continue</w:t>
      </w:r>
      <w:r>
        <w:rPr>
          <w:b w:val="0"/>
          <w:color w:val="231F20"/>
          <w:spacing w:val="-39"/>
          <w:w w:val="85"/>
        </w:rPr>
        <w:t> </w:t>
      </w:r>
      <w:r>
        <w:rPr>
          <w:b w:val="0"/>
          <w:color w:val="231F20"/>
          <w:w w:val="85"/>
        </w:rPr>
        <w:t>to </w:t>
      </w:r>
      <w:r>
        <w:rPr>
          <w:b w:val="0"/>
          <w:color w:val="231F20"/>
          <w:w w:val="80"/>
        </w:rPr>
        <w:t>address future staffing needs, but currently</w:t>
      </w:r>
      <w:r>
        <w:rPr>
          <w:b w:val="0"/>
          <w:color w:val="231F20"/>
          <w:spacing w:val="-8"/>
          <w:w w:val="80"/>
        </w:rPr>
        <w:t> </w:t>
      </w:r>
      <w:r>
        <w:rPr>
          <w:b w:val="0"/>
          <w:color w:val="231F20"/>
          <w:w w:val="80"/>
        </w:rPr>
        <w:t>anticipates that</w:t>
      </w:r>
      <w:r>
        <w:rPr>
          <w:b w:val="0"/>
          <w:color w:val="231F20"/>
          <w:spacing w:val="-15"/>
          <w:w w:val="80"/>
        </w:rPr>
        <w:t> </w:t>
      </w:r>
      <w:r>
        <w:rPr>
          <w:b w:val="0"/>
          <w:color w:val="231F20"/>
          <w:w w:val="80"/>
        </w:rPr>
        <w:t>the</w:t>
      </w:r>
      <w:r>
        <w:rPr>
          <w:b w:val="0"/>
          <w:color w:val="231F20"/>
          <w:spacing w:val="-15"/>
          <w:w w:val="80"/>
        </w:rPr>
        <w:t> </w:t>
      </w:r>
      <w:r>
        <w:rPr>
          <w:b w:val="0"/>
          <w:color w:val="231F20"/>
          <w:w w:val="80"/>
        </w:rPr>
        <w:t>majority</w:t>
      </w:r>
      <w:r>
        <w:rPr>
          <w:b w:val="0"/>
          <w:color w:val="231F20"/>
          <w:spacing w:val="-15"/>
          <w:w w:val="80"/>
        </w:rPr>
        <w:t> </w:t>
      </w:r>
      <w:r>
        <w:rPr>
          <w:b w:val="0"/>
          <w:color w:val="231F20"/>
          <w:w w:val="80"/>
        </w:rPr>
        <w:t>of</w:t>
      </w:r>
      <w:r>
        <w:rPr>
          <w:b w:val="0"/>
          <w:color w:val="231F20"/>
          <w:spacing w:val="-15"/>
          <w:w w:val="80"/>
        </w:rPr>
        <w:t> </w:t>
      </w:r>
      <w:r>
        <w:rPr>
          <w:b w:val="0"/>
          <w:color w:val="231F20"/>
          <w:w w:val="80"/>
        </w:rPr>
        <w:t>the</w:t>
      </w:r>
      <w:r>
        <w:rPr>
          <w:b w:val="0"/>
          <w:color w:val="231F20"/>
          <w:spacing w:val="-15"/>
          <w:w w:val="80"/>
        </w:rPr>
        <w:t> </w:t>
      </w:r>
      <w:r>
        <w:rPr>
          <w:b w:val="0"/>
          <w:color w:val="231F20"/>
          <w:w w:val="80"/>
        </w:rPr>
        <w:t>positions</w:t>
      </w:r>
      <w:r>
        <w:rPr>
          <w:b w:val="0"/>
          <w:color w:val="231F20"/>
          <w:spacing w:val="-14"/>
          <w:w w:val="80"/>
        </w:rPr>
        <w:t> </w:t>
      </w:r>
      <w:r>
        <w:rPr>
          <w:b w:val="0"/>
          <w:color w:val="231F20"/>
          <w:w w:val="80"/>
        </w:rPr>
        <w:t>will</w:t>
      </w:r>
      <w:r>
        <w:rPr>
          <w:b w:val="0"/>
          <w:color w:val="231F20"/>
          <w:spacing w:val="-16"/>
          <w:w w:val="80"/>
        </w:rPr>
        <w:t> </w:t>
      </w:r>
      <w:r>
        <w:rPr>
          <w:b w:val="0"/>
          <w:color w:val="231F20"/>
          <w:w w:val="80"/>
        </w:rPr>
        <w:t>be</w:t>
      </w:r>
      <w:r>
        <w:rPr>
          <w:b w:val="0"/>
          <w:color w:val="231F20"/>
          <w:spacing w:val="-15"/>
          <w:w w:val="80"/>
        </w:rPr>
        <w:t> </w:t>
      </w:r>
      <w:r>
        <w:rPr>
          <w:b w:val="0"/>
          <w:color w:val="231F20"/>
          <w:w w:val="80"/>
        </w:rPr>
        <w:t>filled</w:t>
      </w:r>
      <w:r>
        <w:rPr>
          <w:b w:val="0"/>
          <w:color w:val="231F20"/>
          <w:spacing w:val="-16"/>
          <w:w w:val="80"/>
        </w:rPr>
        <w:t> </w:t>
      </w:r>
      <w:r>
        <w:rPr>
          <w:b w:val="0"/>
          <w:color w:val="231F20"/>
          <w:w w:val="80"/>
        </w:rPr>
        <w:t>with</w:t>
      </w:r>
      <w:r>
        <w:rPr>
          <w:b w:val="0"/>
          <w:color w:val="231F20"/>
          <w:spacing w:val="-16"/>
          <w:w w:val="80"/>
        </w:rPr>
        <w:t> </w:t>
      </w:r>
      <w:r>
        <w:rPr>
          <w:b w:val="0"/>
          <w:color w:val="231F20"/>
          <w:w w:val="80"/>
        </w:rPr>
        <w:t>entry- level Employees at lower wage rates to meet</w:t>
      </w:r>
      <w:r>
        <w:rPr>
          <w:b w:val="0"/>
          <w:color w:val="231F20"/>
          <w:spacing w:val="-29"/>
          <w:w w:val="80"/>
        </w:rPr>
        <w:t> </w:t>
      </w:r>
      <w:r>
        <w:rPr>
          <w:b w:val="0"/>
          <w:color w:val="231F20"/>
          <w:w w:val="80"/>
        </w:rPr>
        <w:t>operational </w:t>
      </w:r>
      <w:r>
        <w:rPr>
          <w:b w:val="0"/>
          <w:color w:val="231F20"/>
          <w:w w:val="85"/>
        </w:rPr>
        <w:t>demands.</w:t>
      </w:r>
      <w:r>
        <w:rPr>
          <w:b w:val="0"/>
          <w:color w:val="231F20"/>
          <w:spacing w:val="-22"/>
          <w:w w:val="85"/>
        </w:rPr>
        <w:t> </w:t>
      </w:r>
      <w:r>
        <w:rPr>
          <w:b w:val="0"/>
          <w:color w:val="231F20"/>
          <w:w w:val="85"/>
        </w:rPr>
        <w:t>The</w:t>
      </w:r>
      <w:r>
        <w:rPr>
          <w:b w:val="0"/>
          <w:color w:val="231F20"/>
          <w:spacing w:val="-22"/>
          <w:w w:val="85"/>
        </w:rPr>
        <w:t> </w:t>
      </w:r>
      <w:r>
        <w:rPr>
          <w:b w:val="0"/>
          <w:color w:val="231F20"/>
          <w:w w:val="85"/>
        </w:rPr>
        <w:t>purpose</w:t>
      </w:r>
      <w:r>
        <w:rPr>
          <w:b w:val="0"/>
          <w:color w:val="231F20"/>
          <w:spacing w:val="-22"/>
          <w:w w:val="85"/>
        </w:rPr>
        <w:t> </w:t>
      </w:r>
      <w:r>
        <w:rPr>
          <w:b w:val="0"/>
          <w:color w:val="231F20"/>
          <w:w w:val="85"/>
        </w:rPr>
        <w:t>of</w:t>
      </w:r>
      <w:r>
        <w:rPr>
          <w:b w:val="0"/>
          <w:color w:val="231F20"/>
          <w:spacing w:val="-22"/>
          <w:w w:val="85"/>
        </w:rPr>
        <w:t> </w:t>
      </w:r>
      <w:r>
        <w:rPr>
          <w:b w:val="0"/>
          <w:color w:val="231F20"/>
          <w:w w:val="85"/>
        </w:rPr>
        <w:t>this</w:t>
      </w:r>
      <w:r>
        <w:rPr>
          <w:b w:val="0"/>
          <w:color w:val="231F20"/>
          <w:spacing w:val="-21"/>
          <w:w w:val="85"/>
        </w:rPr>
        <w:t> </w:t>
      </w:r>
      <w:r>
        <w:rPr>
          <w:b w:val="0"/>
          <w:color w:val="231F20"/>
          <w:w w:val="85"/>
        </w:rPr>
        <w:t>voluntary</w:t>
      </w:r>
      <w:r>
        <w:rPr>
          <w:b w:val="0"/>
          <w:color w:val="231F20"/>
          <w:spacing w:val="-22"/>
          <w:w w:val="85"/>
        </w:rPr>
        <w:t> </w:t>
      </w:r>
      <w:r>
        <w:rPr>
          <w:b w:val="0"/>
          <w:color w:val="231F20"/>
          <w:w w:val="85"/>
        </w:rPr>
        <w:t>initiative</w:t>
      </w:r>
      <w:r>
        <w:rPr>
          <w:b w:val="0"/>
          <w:color w:val="231F20"/>
          <w:spacing w:val="-22"/>
          <w:w w:val="85"/>
        </w:rPr>
        <w:t> </w:t>
      </w:r>
      <w:r>
        <w:rPr>
          <w:b w:val="0"/>
          <w:color w:val="231F20"/>
          <w:w w:val="85"/>
        </w:rPr>
        <w:t>and</w:t>
      </w:r>
    </w:p>
    <w:p>
      <w:pPr>
        <w:spacing w:after="0" w:line="247" w:lineRule="auto"/>
        <w:jc w:val="both"/>
        <w:sectPr>
          <w:type w:val="continuous"/>
          <w:pgSz w:w="12240" w:h="15840"/>
          <w:pgMar w:top="1140" w:bottom="280" w:left="1080" w:right="1720"/>
          <w:cols w:num="2" w:equalWidth="0">
            <w:col w:w="4443" w:space="358"/>
            <w:col w:w="4639"/>
          </w:cols>
        </w:sectPr>
      </w:pPr>
    </w:p>
    <w:p>
      <w:pPr>
        <w:pStyle w:val="BodyText"/>
        <w:rPr>
          <w:b w:val="0"/>
        </w:rPr>
      </w:pPr>
    </w:p>
    <w:p>
      <w:pPr>
        <w:pStyle w:val="BodyText"/>
        <w:spacing w:before="4"/>
        <w:rPr>
          <w:b w:val="0"/>
          <w:sz w:val="21"/>
        </w:rPr>
      </w:pPr>
    </w:p>
    <w:p>
      <w:pPr>
        <w:pStyle w:val="Heading2"/>
      </w:pPr>
      <w:r>
        <w:rPr>
          <w:color w:val="231F20"/>
          <w:w w:val="95"/>
        </w:rPr>
        <w:t>NOTES TO CONSOLIDATED FINANCIAL STATEMENTS —  (Continued)</w:t>
      </w:r>
    </w:p>
    <w:p>
      <w:pPr>
        <w:pStyle w:val="BodyText"/>
        <w:spacing w:before="9"/>
        <w:rPr>
          <w:rFonts w:ascii="Times New Roman"/>
          <w:b/>
          <w:sz w:val="15"/>
        </w:rPr>
      </w:pPr>
    </w:p>
    <w:p>
      <w:pPr>
        <w:spacing w:after="0"/>
        <w:rPr>
          <w:rFonts w:ascii="Times New Roman"/>
          <w:sz w:val="15"/>
        </w:rPr>
        <w:sectPr>
          <w:footerReference w:type="default" r:id="rId132"/>
          <w:pgSz w:w="12240" w:h="15840"/>
          <w:pgMar w:footer="0" w:header="0" w:top="1500" w:bottom="280" w:left="1080" w:right="1720"/>
        </w:sectPr>
      </w:pPr>
    </w:p>
    <w:p>
      <w:pPr>
        <w:pStyle w:val="BodyText"/>
        <w:spacing w:line="244" w:lineRule="auto" w:before="78"/>
        <w:ind w:left="119"/>
        <w:jc w:val="both"/>
        <w:rPr>
          <w:b w:val="0"/>
        </w:rPr>
      </w:pPr>
      <w:r>
        <w:rPr>
          <w:b w:val="0"/>
          <w:color w:val="231F20"/>
          <w:w w:val="85"/>
        </w:rPr>
        <w:t>other</w:t>
      </w:r>
      <w:r>
        <w:rPr>
          <w:b w:val="0"/>
          <w:color w:val="231F20"/>
          <w:spacing w:val="-17"/>
          <w:w w:val="85"/>
        </w:rPr>
        <w:t> </w:t>
      </w:r>
      <w:r>
        <w:rPr>
          <w:b w:val="0"/>
          <w:color w:val="231F20"/>
          <w:w w:val="85"/>
        </w:rPr>
        <w:t>initiatives</w:t>
      </w:r>
      <w:r>
        <w:rPr>
          <w:b w:val="0"/>
          <w:color w:val="231F20"/>
          <w:spacing w:val="-18"/>
          <w:w w:val="85"/>
        </w:rPr>
        <w:t> </w:t>
      </w:r>
      <w:r>
        <w:rPr>
          <w:b w:val="0"/>
          <w:color w:val="231F20"/>
          <w:w w:val="85"/>
        </w:rPr>
        <w:t>is</w:t>
      </w:r>
      <w:r>
        <w:rPr>
          <w:b w:val="0"/>
          <w:color w:val="231F20"/>
          <w:spacing w:val="-18"/>
          <w:w w:val="85"/>
        </w:rPr>
        <w:t> </w:t>
      </w:r>
      <w:r>
        <w:rPr>
          <w:b w:val="0"/>
          <w:color w:val="231F20"/>
          <w:w w:val="85"/>
        </w:rPr>
        <w:t>to</w:t>
      </w:r>
      <w:r>
        <w:rPr>
          <w:b w:val="0"/>
          <w:color w:val="231F20"/>
          <w:spacing w:val="-18"/>
          <w:w w:val="85"/>
        </w:rPr>
        <w:t> </w:t>
      </w:r>
      <w:r>
        <w:rPr>
          <w:b w:val="0"/>
          <w:color w:val="231F20"/>
          <w:w w:val="85"/>
        </w:rPr>
        <w:t>help</w:t>
      </w:r>
      <w:r>
        <w:rPr>
          <w:b w:val="0"/>
          <w:color w:val="231F20"/>
          <w:spacing w:val="-18"/>
          <w:w w:val="85"/>
        </w:rPr>
        <w:t> </w:t>
      </w:r>
      <w:r>
        <w:rPr>
          <w:b w:val="0"/>
          <w:color w:val="231F20"/>
          <w:w w:val="85"/>
        </w:rPr>
        <w:t>the</w:t>
      </w:r>
      <w:r>
        <w:rPr>
          <w:b w:val="0"/>
          <w:color w:val="231F20"/>
          <w:spacing w:val="-18"/>
          <w:w w:val="85"/>
        </w:rPr>
        <w:t> </w:t>
      </w:r>
      <w:r>
        <w:rPr>
          <w:b w:val="0"/>
          <w:color w:val="231F20"/>
          <w:w w:val="85"/>
        </w:rPr>
        <w:t>Company</w:t>
      </w:r>
      <w:r>
        <w:rPr>
          <w:b w:val="0"/>
          <w:color w:val="231F20"/>
          <w:spacing w:val="-19"/>
          <w:w w:val="85"/>
        </w:rPr>
        <w:t> </w:t>
      </w:r>
      <w:r>
        <w:rPr>
          <w:b w:val="0"/>
          <w:color w:val="231F20"/>
          <w:w w:val="85"/>
        </w:rPr>
        <w:t>reduce</w:t>
      </w:r>
      <w:r>
        <w:rPr>
          <w:b w:val="0"/>
          <w:color w:val="231F20"/>
          <w:spacing w:val="-19"/>
          <w:w w:val="85"/>
        </w:rPr>
        <w:t> </w:t>
      </w:r>
      <w:r>
        <w:rPr>
          <w:b w:val="0"/>
          <w:color w:val="231F20"/>
          <w:w w:val="85"/>
        </w:rPr>
        <w:t>future </w:t>
      </w:r>
      <w:r>
        <w:rPr>
          <w:b w:val="0"/>
          <w:color w:val="231F20"/>
          <w:w w:val="80"/>
        </w:rPr>
        <w:t>operating</w:t>
      </w:r>
      <w:r>
        <w:rPr>
          <w:b w:val="0"/>
          <w:color w:val="231F20"/>
          <w:spacing w:val="-30"/>
          <w:w w:val="80"/>
        </w:rPr>
        <w:t> </w:t>
      </w:r>
      <w:r>
        <w:rPr>
          <w:b w:val="0"/>
          <w:color w:val="231F20"/>
          <w:w w:val="80"/>
        </w:rPr>
        <w:t>costs.</w:t>
      </w:r>
    </w:p>
    <w:p>
      <w:pPr>
        <w:pStyle w:val="BodyText"/>
        <w:spacing w:before="3"/>
        <w:rPr>
          <w:b w:val="0"/>
          <w:sz w:val="23"/>
        </w:rPr>
      </w:pPr>
    </w:p>
    <w:p>
      <w:pPr>
        <w:pStyle w:val="Heading2"/>
        <w:numPr>
          <w:ilvl w:val="0"/>
          <w:numId w:val="9"/>
        </w:numPr>
        <w:tabs>
          <w:tab w:pos="570" w:val="left" w:leader="none"/>
        </w:tabs>
        <w:spacing w:line="240" w:lineRule="auto" w:before="1" w:after="0"/>
        <w:ind w:left="569" w:right="0" w:hanging="450"/>
        <w:jc w:val="both"/>
      </w:pPr>
      <w:r>
        <w:rPr>
          <w:color w:val="231F20"/>
          <w:w w:val="95"/>
        </w:rPr>
        <w:t>Derivative and Financial</w:t>
      </w:r>
      <w:r>
        <w:rPr>
          <w:color w:val="231F20"/>
          <w:spacing w:val="-36"/>
          <w:w w:val="95"/>
        </w:rPr>
        <w:t> </w:t>
      </w:r>
      <w:r>
        <w:rPr>
          <w:color w:val="231F20"/>
          <w:w w:val="95"/>
        </w:rPr>
        <w:t>Instruments</w:t>
      </w:r>
    </w:p>
    <w:p>
      <w:pPr>
        <w:pStyle w:val="Heading3"/>
        <w:spacing w:before="145"/>
        <w:rPr>
          <w:i/>
        </w:rPr>
      </w:pPr>
      <w:r>
        <w:rPr>
          <w:i/>
          <w:color w:val="231F20"/>
          <w:w w:val="90"/>
        </w:rPr>
        <w:t>Fuel Contracts</w:t>
      </w:r>
    </w:p>
    <w:p>
      <w:pPr>
        <w:pStyle w:val="BodyText"/>
        <w:spacing w:line="244" w:lineRule="auto" w:before="144"/>
        <w:ind w:left="119" w:right="1" w:firstLine="400"/>
        <w:jc w:val="both"/>
        <w:rPr>
          <w:b w:val="0"/>
        </w:rPr>
      </w:pPr>
      <w:r>
        <w:rPr>
          <w:b w:val="0"/>
          <w:color w:val="231F20"/>
          <w:w w:val="85"/>
        </w:rPr>
        <w:t>Airline</w:t>
      </w:r>
      <w:r>
        <w:rPr>
          <w:b w:val="0"/>
          <w:color w:val="231F20"/>
          <w:spacing w:val="-18"/>
          <w:w w:val="85"/>
        </w:rPr>
        <w:t> </w:t>
      </w:r>
      <w:r>
        <w:rPr>
          <w:b w:val="0"/>
          <w:color w:val="231F20"/>
          <w:w w:val="85"/>
        </w:rPr>
        <w:t>operators</w:t>
      </w:r>
      <w:r>
        <w:rPr>
          <w:b w:val="0"/>
          <w:color w:val="231F20"/>
          <w:spacing w:val="-18"/>
          <w:w w:val="85"/>
        </w:rPr>
        <w:t> </w:t>
      </w:r>
      <w:r>
        <w:rPr>
          <w:b w:val="0"/>
          <w:color w:val="231F20"/>
          <w:w w:val="85"/>
        </w:rPr>
        <w:t>are</w:t>
      </w:r>
      <w:r>
        <w:rPr>
          <w:b w:val="0"/>
          <w:color w:val="231F20"/>
          <w:spacing w:val="-18"/>
          <w:w w:val="85"/>
        </w:rPr>
        <w:t> </w:t>
      </w:r>
      <w:r>
        <w:rPr>
          <w:b w:val="0"/>
          <w:color w:val="231F20"/>
          <w:w w:val="85"/>
        </w:rPr>
        <w:t>inherently</w:t>
      </w:r>
      <w:r>
        <w:rPr>
          <w:b w:val="0"/>
          <w:color w:val="231F20"/>
          <w:spacing w:val="-18"/>
          <w:w w:val="85"/>
        </w:rPr>
        <w:t> </w:t>
      </w:r>
      <w:r>
        <w:rPr>
          <w:b w:val="0"/>
          <w:color w:val="231F20"/>
          <w:w w:val="85"/>
        </w:rPr>
        <w:t>dependent</w:t>
      </w:r>
      <w:r>
        <w:rPr>
          <w:b w:val="0"/>
          <w:color w:val="231F20"/>
          <w:spacing w:val="-18"/>
          <w:w w:val="85"/>
        </w:rPr>
        <w:t> </w:t>
      </w:r>
      <w:r>
        <w:rPr>
          <w:b w:val="0"/>
          <w:color w:val="231F20"/>
          <w:w w:val="85"/>
        </w:rPr>
        <w:t>upon</w:t>
      </w:r>
      <w:r>
        <w:rPr>
          <w:b w:val="0"/>
          <w:color w:val="231F20"/>
          <w:w w:val="76"/>
        </w:rPr>
        <w:t> </w:t>
      </w:r>
      <w:r>
        <w:rPr>
          <w:b w:val="0"/>
          <w:color w:val="231F20"/>
          <w:w w:val="80"/>
        </w:rPr>
        <w:t>energy</w:t>
      </w:r>
      <w:r>
        <w:rPr>
          <w:b w:val="0"/>
          <w:color w:val="231F20"/>
          <w:spacing w:val="-28"/>
          <w:w w:val="80"/>
        </w:rPr>
        <w:t> </w:t>
      </w:r>
      <w:r>
        <w:rPr>
          <w:b w:val="0"/>
          <w:color w:val="231F20"/>
          <w:w w:val="80"/>
        </w:rPr>
        <w:t>to</w:t>
      </w:r>
      <w:r>
        <w:rPr>
          <w:b w:val="0"/>
          <w:color w:val="231F20"/>
          <w:spacing w:val="-28"/>
          <w:w w:val="80"/>
        </w:rPr>
        <w:t> </w:t>
      </w:r>
      <w:r>
        <w:rPr>
          <w:b w:val="0"/>
          <w:color w:val="231F20"/>
          <w:w w:val="80"/>
        </w:rPr>
        <w:t>operate</w:t>
      </w:r>
      <w:r>
        <w:rPr>
          <w:b w:val="0"/>
          <w:color w:val="231F20"/>
          <w:spacing w:val="-28"/>
          <w:w w:val="80"/>
        </w:rPr>
        <w:t> </w:t>
      </w:r>
      <w:r>
        <w:rPr>
          <w:b w:val="0"/>
          <w:color w:val="231F20"/>
          <w:w w:val="80"/>
        </w:rPr>
        <w:t>and,</w:t>
      </w:r>
      <w:r>
        <w:rPr>
          <w:b w:val="0"/>
          <w:color w:val="231F20"/>
          <w:spacing w:val="-28"/>
          <w:w w:val="80"/>
        </w:rPr>
        <w:t> </w:t>
      </w:r>
      <w:r>
        <w:rPr>
          <w:b w:val="0"/>
          <w:color w:val="231F20"/>
          <w:w w:val="80"/>
        </w:rPr>
        <w:t>therefore,</w:t>
      </w:r>
      <w:r>
        <w:rPr>
          <w:b w:val="0"/>
          <w:color w:val="231F20"/>
          <w:spacing w:val="-28"/>
          <w:w w:val="80"/>
        </w:rPr>
        <w:t> </w:t>
      </w:r>
      <w:r>
        <w:rPr>
          <w:b w:val="0"/>
          <w:color w:val="231F20"/>
          <w:w w:val="80"/>
        </w:rPr>
        <w:t>are</w:t>
      </w:r>
      <w:r>
        <w:rPr>
          <w:b w:val="0"/>
          <w:color w:val="231F20"/>
          <w:spacing w:val="-28"/>
          <w:w w:val="80"/>
        </w:rPr>
        <w:t> </w:t>
      </w:r>
      <w:r>
        <w:rPr>
          <w:b w:val="0"/>
          <w:color w:val="231F20"/>
          <w:w w:val="80"/>
        </w:rPr>
        <w:t>impacted</w:t>
      </w:r>
      <w:r>
        <w:rPr>
          <w:b w:val="0"/>
          <w:color w:val="231F20"/>
          <w:spacing w:val="-28"/>
          <w:w w:val="80"/>
        </w:rPr>
        <w:t> </w:t>
      </w:r>
      <w:r>
        <w:rPr>
          <w:b w:val="0"/>
          <w:color w:val="231F20"/>
          <w:w w:val="80"/>
        </w:rPr>
        <w:t>by</w:t>
      </w:r>
      <w:r>
        <w:rPr>
          <w:b w:val="0"/>
          <w:color w:val="231F20"/>
          <w:spacing w:val="-28"/>
          <w:w w:val="80"/>
        </w:rPr>
        <w:t> </w:t>
      </w:r>
      <w:r>
        <w:rPr>
          <w:b w:val="0"/>
          <w:color w:val="231F20"/>
          <w:w w:val="80"/>
        </w:rPr>
        <w:t>changes in</w:t>
      </w:r>
      <w:r>
        <w:rPr>
          <w:b w:val="0"/>
          <w:color w:val="231F20"/>
          <w:spacing w:val="-13"/>
          <w:w w:val="80"/>
        </w:rPr>
        <w:t> </w:t>
      </w:r>
      <w:r>
        <w:rPr>
          <w:b w:val="0"/>
          <w:color w:val="231F20"/>
          <w:w w:val="80"/>
        </w:rPr>
        <w:t>jet</w:t>
      </w:r>
      <w:r>
        <w:rPr>
          <w:b w:val="0"/>
          <w:color w:val="231F20"/>
          <w:spacing w:val="-14"/>
          <w:w w:val="80"/>
        </w:rPr>
        <w:t> </w:t>
      </w:r>
      <w:r>
        <w:rPr>
          <w:b w:val="0"/>
          <w:color w:val="231F20"/>
          <w:w w:val="80"/>
        </w:rPr>
        <w:t>fuel</w:t>
      </w:r>
      <w:r>
        <w:rPr>
          <w:b w:val="0"/>
          <w:color w:val="231F20"/>
          <w:spacing w:val="-14"/>
          <w:w w:val="80"/>
        </w:rPr>
        <w:t> </w:t>
      </w:r>
      <w:r>
        <w:rPr>
          <w:b w:val="0"/>
          <w:color w:val="231F20"/>
          <w:w w:val="80"/>
        </w:rPr>
        <w:t>prices.</w:t>
      </w:r>
      <w:r>
        <w:rPr>
          <w:b w:val="0"/>
          <w:color w:val="231F20"/>
          <w:spacing w:val="-14"/>
          <w:w w:val="80"/>
        </w:rPr>
        <w:t> </w:t>
      </w:r>
      <w:r>
        <w:rPr>
          <w:b w:val="0"/>
          <w:color w:val="231F20"/>
          <w:w w:val="80"/>
        </w:rPr>
        <w:t>Jet</w:t>
      </w:r>
      <w:r>
        <w:rPr>
          <w:b w:val="0"/>
          <w:color w:val="231F20"/>
          <w:spacing w:val="-14"/>
          <w:w w:val="80"/>
        </w:rPr>
        <w:t> </w:t>
      </w:r>
      <w:r>
        <w:rPr>
          <w:b w:val="0"/>
          <w:color w:val="231F20"/>
          <w:w w:val="80"/>
        </w:rPr>
        <w:t>fuel</w:t>
      </w:r>
      <w:r>
        <w:rPr>
          <w:b w:val="0"/>
          <w:color w:val="231F20"/>
          <w:spacing w:val="-14"/>
          <w:w w:val="80"/>
        </w:rPr>
        <w:t> </w:t>
      </w:r>
      <w:r>
        <w:rPr>
          <w:b w:val="0"/>
          <w:color w:val="231F20"/>
          <w:w w:val="80"/>
        </w:rPr>
        <w:t>and</w:t>
      </w:r>
      <w:r>
        <w:rPr>
          <w:b w:val="0"/>
          <w:color w:val="231F20"/>
          <w:spacing w:val="-15"/>
          <w:w w:val="80"/>
        </w:rPr>
        <w:t> </w:t>
      </w:r>
      <w:r>
        <w:rPr>
          <w:b w:val="0"/>
          <w:color w:val="231F20"/>
          <w:w w:val="80"/>
        </w:rPr>
        <w:t>oil</w:t>
      </w:r>
      <w:r>
        <w:rPr>
          <w:b w:val="0"/>
          <w:color w:val="231F20"/>
          <w:spacing w:val="-14"/>
          <w:w w:val="80"/>
        </w:rPr>
        <w:t> </w:t>
      </w:r>
      <w:r>
        <w:rPr>
          <w:b w:val="0"/>
          <w:color w:val="231F20"/>
          <w:w w:val="80"/>
        </w:rPr>
        <w:t>consumed</w:t>
      </w:r>
      <w:r>
        <w:rPr>
          <w:b w:val="0"/>
          <w:color w:val="231F20"/>
          <w:spacing w:val="-15"/>
          <w:w w:val="80"/>
        </w:rPr>
        <w:t> </w:t>
      </w:r>
      <w:r>
        <w:rPr>
          <w:b w:val="0"/>
          <w:color w:val="231F20"/>
          <w:w w:val="80"/>
        </w:rPr>
        <w:t>during</w:t>
      </w:r>
      <w:r>
        <w:rPr>
          <w:b w:val="0"/>
          <w:color w:val="231F20"/>
          <w:spacing w:val="-13"/>
          <w:w w:val="80"/>
        </w:rPr>
        <w:t> </w:t>
      </w:r>
      <w:r>
        <w:rPr>
          <w:b w:val="0"/>
          <w:color w:val="231F20"/>
          <w:w w:val="80"/>
        </w:rPr>
        <w:t>2007, 2006,</w:t>
      </w:r>
      <w:r>
        <w:rPr>
          <w:b w:val="0"/>
          <w:color w:val="231F20"/>
          <w:spacing w:val="-24"/>
          <w:w w:val="80"/>
        </w:rPr>
        <w:t> </w:t>
      </w:r>
      <w:r>
        <w:rPr>
          <w:b w:val="0"/>
          <w:color w:val="231F20"/>
          <w:w w:val="80"/>
        </w:rPr>
        <w:t>and</w:t>
      </w:r>
      <w:r>
        <w:rPr>
          <w:b w:val="0"/>
          <w:color w:val="231F20"/>
          <w:spacing w:val="-26"/>
          <w:w w:val="80"/>
        </w:rPr>
        <w:t> </w:t>
      </w:r>
      <w:r>
        <w:rPr>
          <w:b w:val="0"/>
          <w:color w:val="231F20"/>
          <w:w w:val="80"/>
        </w:rPr>
        <w:t>2005</w:t>
      </w:r>
      <w:r>
        <w:rPr>
          <w:b w:val="0"/>
          <w:color w:val="231F20"/>
          <w:spacing w:val="-25"/>
          <w:w w:val="80"/>
        </w:rPr>
        <w:t> </w:t>
      </w:r>
      <w:r>
        <w:rPr>
          <w:b w:val="0"/>
          <w:color w:val="231F20"/>
          <w:w w:val="80"/>
        </w:rPr>
        <w:t>represented</w:t>
      </w:r>
      <w:r>
        <w:rPr>
          <w:b w:val="0"/>
          <w:color w:val="231F20"/>
          <w:spacing w:val="-26"/>
          <w:w w:val="80"/>
        </w:rPr>
        <w:t> </w:t>
      </w:r>
      <w:r>
        <w:rPr>
          <w:b w:val="0"/>
          <w:color w:val="231F20"/>
          <w:w w:val="80"/>
        </w:rPr>
        <w:t>approximately</w:t>
      </w:r>
      <w:r>
        <w:rPr>
          <w:b w:val="0"/>
          <w:color w:val="231F20"/>
          <w:spacing w:val="-27"/>
          <w:w w:val="80"/>
        </w:rPr>
        <w:t> </w:t>
      </w:r>
      <w:r>
        <w:rPr>
          <w:b w:val="0"/>
          <w:color w:val="231F20"/>
          <w:w w:val="80"/>
        </w:rPr>
        <w:t>28.0</w:t>
      </w:r>
      <w:r>
        <w:rPr>
          <w:b w:val="0"/>
          <w:color w:val="231F20"/>
          <w:spacing w:val="-25"/>
          <w:w w:val="80"/>
        </w:rPr>
        <w:t> </w:t>
      </w:r>
      <w:r>
        <w:rPr>
          <w:b w:val="0"/>
          <w:color w:val="231F20"/>
          <w:w w:val="80"/>
        </w:rPr>
        <w:t>percent,</w:t>
      </w:r>
    </w:p>
    <w:p>
      <w:pPr>
        <w:pStyle w:val="BodyText"/>
        <w:spacing w:line="244" w:lineRule="auto" w:before="1"/>
        <w:ind w:left="119" w:right="1"/>
        <w:jc w:val="both"/>
        <w:rPr>
          <w:b w:val="0"/>
        </w:rPr>
      </w:pPr>
      <w:r>
        <w:rPr>
          <w:b w:val="0"/>
          <w:color w:val="231F20"/>
          <w:w w:val="80"/>
        </w:rPr>
        <w:t>26.2</w:t>
      </w:r>
      <w:r>
        <w:rPr>
          <w:b w:val="0"/>
          <w:color w:val="231F20"/>
          <w:spacing w:val="-10"/>
          <w:w w:val="80"/>
        </w:rPr>
        <w:t> </w:t>
      </w:r>
      <w:r>
        <w:rPr>
          <w:b w:val="0"/>
          <w:color w:val="231F20"/>
          <w:w w:val="80"/>
        </w:rPr>
        <w:t>percent,</w:t>
      </w:r>
      <w:r>
        <w:rPr>
          <w:b w:val="0"/>
          <w:color w:val="231F20"/>
          <w:spacing w:val="-12"/>
          <w:w w:val="80"/>
        </w:rPr>
        <w:t> </w:t>
      </w:r>
      <w:r>
        <w:rPr>
          <w:b w:val="0"/>
          <w:color w:val="231F20"/>
          <w:w w:val="80"/>
        </w:rPr>
        <w:t>and</w:t>
      </w:r>
      <w:r>
        <w:rPr>
          <w:b w:val="0"/>
          <w:color w:val="231F20"/>
          <w:spacing w:val="-11"/>
          <w:w w:val="80"/>
        </w:rPr>
        <w:t> </w:t>
      </w:r>
      <w:r>
        <w:rPr>
          <w:b w:val="0"/>
          <w:color w:val="231F20"/>
          <w:w w:val="80"/>
        </w:rPr>
        <w:t>19.6</w:t>
      </w:r>
      <w:r>
        <w:rPr>
          <w:b w:val="0"/>
          <w:color w:val="231F20"/>
          <w:spacing w:val="-11"/>
          <w:w w:val="80"/>
        </w:rPr>
        <w:t> </w:t>
      </w:r>
      <w:r>
        <w:rPr>
          <w:b w:val="0"/>
          <w:color w:val="231F20"/>
          <w:w w:val="80"/>
        </w:rPr>
        <w:t>percent</w:t>
      </w:r>
      <w:r>
        <w:rPr>
          <w:b w:val="0"/>
          <w:color w:val="231F20"/>
          <w:spacing w:val="-12"/>
          <w:w w:val="80"/>
        </w:rPr>
        <w:t> </w:t>
      </w:r>
      <w:r>
        <w:rPr>
          <w:b w:val="0"/>
          <w:color w:val="231F20"/>
          <w:w w:val="80"/>
        </w:rPr>
        <w:t>of</w:t>
      </w:r>
      <w:r>
        <w:rPr>
          <w:b w:val="0"/>
          <w:color w:val="231F20"/>
          <w:spacing w:val="-10"/>
          <w:w w:val="80"/>
        </w:rPr>
        <w:t> </w:t>
      </w:r>
      <w:r>
        <w:rPr>
          <w:b w:val="0"/>
          <w:color w:val="231F20"/>
          <w:w w:val="80"/>
        </w:rPr>
        <w:t>Southwest’s</w:t>
      </w:r>
      <w:r>
        <w:rPr>
          <w:b w:val="0"/>
          <w:color w:val="231F20"/>
          <w:spacing w:val="-12"/>
          <w:w w:val="80"/>
        </w:rPr>
        <w:t> </w:t>
      </w:r>
      <w:r>
        <w:rPr>
          <w:b w:val="0"/>
          <w:color w:val="231F20"/>
          <w:w w:val="80"/>
        </w:rPr>
        <w:t>operating expenses,</w:t>
      </w:r>
      <w:r>
        <w:rPr>
          <w:b w:val="0"/>
          <w:color w:val="231F20"/>
          <w:spacing w:val="-15"/>
          <w:w w:val="80"/>
        </w:rPr>
        <w:t> </w:t>
      </w:r>
      <w:r>
        <w:rPr>
          <w:b w:val="0"/>
          <w:color w:val="231F20"/>
          <w:w w:val="80"/>
        </w:rPr>
        <w:t>respectively.</w:t>
      </w:r>
      <w:r>
        <w:rPr>
          <w:b w:val="0"/>
          <w:color w:val="231F20"/>
          <w:spacing w:val="-16"/>
          <w:w w:val="80"/>
        </w:rPr>
        <w:t> </w:t>
      </w:r>
      <w:r>
        <w:rPr>
          <w:b w:val="0"/>
          <w:color w:val="231F20"/>
          <w:w w:val="80"/>
        </w:rPr>
        <w:t>The</w:t>
      </w:r>
      <w:r>
        <w:rPr>
          <w:b w:val="0"/>
          <w:color w:val="231F20"/>
          <w:spacing w:val="-16"/>
          <w:w w:val="80"/>
        </w:rPr>
        <w:t> </w:t>
      </w:r>
      <w:r>
        <w:rPr>
          <w:b w:val="0"/>
          <w:color w:val="231F20"/>
          <w:w w:val="80"/>
        </w:rPr>
        <w:t>primary</w:t>
      </w:r>
      <w:r>
        <w:rPr>
          <w:b w:val="0"/>
          <w:color w:val="231F20"/>
          <w:spacing w:val="-14"/>
          <w:w w:val="80"/>
        </w:rPr>
        <w:t> </w:t>
      </w:r>
      <w:r>
        <w:rPr>
          <w:b w:val="0"/>
          <w:color w:val="231F20"/>
          <w:w w:val="80"/>
        </w:rPr>
        <w:t>reason</w:t>
      </w:r>
      <w:r>
        <w:rPr>
          <w:b w:val="0"/>
          <w:color w:val="231F20"/>
          <w:spacing w:val="-15"/>
          <w:w w:val="80"/>
        </w:rPr>
        <w:t> </w:t>
      </w:r>
      <w:r>
        <w:rPr>
          <w:b w:val="0"/>
          <w:color w:val="231F20"/>
          <w:w w:val="80"/>
        </w:rPr>
        <w:t>that</w:t>
      </w:r>
      <w:r>
        <w:rPr>
          <w:b w:val="0"/>
          <w:color w:val="231F20"/>
          <w:spacing w:val="-15"/>
          <w:w w:val="80"/>
        </w:rPr>
        <w:t> </w:t>
      </w:r>
      <w:r>
        <w:rPr>
          <w:b w:val="0"/>
          <w:color w:val="231F20"/>
          <w:w w:val="80"/>
        </w:rPr>
        <w:t>fuel</w:t>
      </w:r>
      <w:r>
        <w:rPr>
          <w:b w:val="0"/>
          <w:color w:val="231F20"/>
          <w:spacing w:val="-16"/>
          <w:w w:val="80"/>
        </w:rPr>
        <w:t> </w:t>
      </w:r>
      <w:r>
        <w:rPr>
          <w:b w:val="0"/>
          <w:color w:val="231F20"/>
          <w:w w:val="80"/>
        </w:rPr>
        <w:t>and </w:t>
      </w:r>
      <w:r>
        <w:rPr>
          <w:b w:val="0"/>
          <w:color w:val="231F20"/>
          <w:w w:val="90"/>
        </w:rPr>
        <w:t>oil</w:t>
      </w:r>
      <w:r>
        <w:rPr>
          <w:b w:val="0"/>
          <w:color w:val="231F20"/>
          <w:spacing w:val="-14"/>
          <w:w w:val="90"/>
        </w:rPr>
        <w:t> </w:t>
      </w:r>
      <w:r>
        <w:rPr>
          <w:b w:val="0"/>
          <w:color w:val="231F20"/>
          <w:w w:val="90"/>
        </w:rPr>
        <w:t>has</w:t>
      </w:r>
      <w:r>
        <w:rPr>
          <w:b w:val="0"/>
          <w:color w:val="231F20"/>
          <w:spacing w:val="-14"/>
          <w:w w:val="90"/>
        </w:rPr>
        <w:t> </w:t>
      </w:r>
      <w:r>
        <w:rPr>
          <w:b w:val="0"/>
          <w:color w:val="231F20"/>
          <w:w w:val="90"/>
        </w:rPr>
        <w:t>become</w:t>
      </w:r>
      <w:r>
        <w:rPr>
          <w:b w:val="0"/>
          <w:color w:val="231F20"/>
          <w:spacing w:val="-15"/>
          <w:w w:val="90"/>
        </w:rPr>
        <w:t> </w:t>
      </w:r>
      <w:r>
        <w:rPr>
          <w:b w:val="0"/>
          <w:color w:val="231F20"/>
          <w:w w:val="90"/>
        </w:rPr>
        <w:t>an</w:t>
      </w:r>
      <w:r>
        <w:rPr>
          <w:b w:val="0"/>
          <w:color w:val="231F20"/>
          <w:spacing w:val="-14"/>
          <w:w w:val="90"/>
        </w:rPr>
        <w:t> </w:t>
      </w:r>
      <w:r>
        <w:rPr>
          <w:b w:val="0"/>
          <w:color w:val="231F20"/>
          <w:w w:val="90"/>
        </w:rPr>
        <w:t>increasingly</w:t>
      </w:r>
      <w:r>
        <w:rPr>
          <w:b w:val="0"/>
          <w:color w:val="231F20"/>
          <w:spacing w:val="-15"/>
          <w:w w:val="90"/>
        </w:rPr>
        <w:t> </w:t>
      </w:r>
      <w:r>
        <w:rPr>
          <w:b w:val="0"/>
          <w:color w:val="231F20"/>
          <w:w w:val="90"/>
        </w:rPr>
        <w:t>large</w:t>
      </w:r>
      <w:r>
        <w:rPr>
          <w:b w:val="0"/>
          <w:color w:val="231F20"/>
          <w:spacing w:val="-15"/>
          <w:w w:val="90"/>
        </w:rPr>
        <w:t> </w:t>
      </w:r>
      <w:r>
        <w:rPr>
          <w:b w:val="0"/>
          <w:color w:val="231F20"/>
          <w:w w:val="90"/>
        </w:rPr>
        <w:t>portion</w:t>
      </w:r>
      <w:r>
        <w:rPr>
          <w:b w:val="0"/>
          <w:color w:val="231F20"/>
          <w:spacing w:val="-14"/>
          <w:w w:val="90"/>
        </w:rPr>
        <w:t> </w:t>
      </w:r>
      <w:r>
        <w:rPr>
          <w:b w:val="0"/>
          <w:color w:val="231F20"/>
          <w:w w:val="90"/>
        </w:rPr>
        <w:t>of</w:t>
      </w:r>
      <w:r>
        <w:rPr>
          <w:b w:val="0"/>
          <w:color w:val="231F20"/>
          <w:spacing w:val="-14"/>
          <w:w w:val="90"/>
        </w:rPr>
        <w:t> </w:t>
      </w:r>
      <w:r>
        <w:rPr>
          <w:b w:val="0"/>
          <w:color w:val="231F20"/>
          <w:w w:val="90"/>
        </w:rPr>
        <w:t>the </w:t>
      </w:r>
      <w:r>
        <w:rPr>
          <w:b w:val="0"/>
          <w:color w:val="231F20"/>
          <w:w w:val="80"/>
        </w:rPr>
        <w:t>Company’s</w:t>
      </w:r>
      <w:r>
        <w:rPr>
          <w:b w:val="0"/>
          <w:color w:val="231F20"/>
          <w:spacing w:val="-10"/>
          <w:w w:val="80"/>
        </w:rPr>
        <w:t> </w:t>
      </w:r>
      <w:r>
        <w:rPr>
          <w:b w:val="0"/>
          <w:color w:val="231F20"/>
          <w:w w:val="80"/>
        </w:rPr>
        <w:t>operating</w:t>
      </w:r>
      <w:r>
        <w:rPr>
          <w:b w:val="0"/>
          <w:color w:val="231F20"/>
          <w:spacing w:val="-9"/>
          <w:w w:val="80"/>
        </w:rPr>
        <w:t> </w:t>
      </w:r>
      <w:r>
        <w:rPr>
          <w:b w:val="0"/>
          <w:color w:val="231F20"/>
          <w:w w:val="80"/>
        </w:rPr>
        <w:t>expenses</w:t>
      </w:r>
      <w:r>
        <w:rPr>
          <w:b w:val="0"/>
          <w:color w:val="231F20"/>
          <w:spacing w:val="-10"/>
          <w:w w:val="80"/>
        </w:rPr>
        <w:t> </w:t>
      </w:r>
      <w:r>
        <w:rPr>
          <w:b w:val="0"/>
          <w:color w:val="231F20"/>
          <w:w w:val="80"/>
        </w:rPr>
        <w:t>has</w:t>
      </w:r>
      <w:r>
        <w:rPr>
          <w:b w:val="0"/>
          <w:color w:val="231F20"/>
          <w:spacing w:val="-9"/>
          <w:w w:val="80"/>
        </w:rPr>
        <w:t> </w:t>
      </w:r>
      <w:r>
        <w:rPr>
          <w:b w:val="0"/>
          <w:color w:val="231F20"/>
          <w:w w:val="80"/>
        </w:rPr>
        <w:t>been</w:t>
      </w:r>
      <w:r>
        <w:rPr>
          <w:b w:val="0"/>
          <w:color w:val="231F20"/>
          <w:spacing w:val="-10"/>
          <w:w w:val="80"/>
        </w:rPr>
        <w:t> </w:t>
      </w:r>
      <w:r>
        <w:rPr>
          <w:b w:val="0"/>
          <w:color w:val="231F20"/>
          <w:w w:val="80"/>
        </w:rPr>
        <w:t>due</w:t>
      </w:r>
      <w:r>
        <w:rPr>
          <w:b w:val="0"/>
          <w:color w:val="231F20"/>
          <w:spacing w:val="-9"/>
          <w:w w:val="80"/>
        </w:rPr>
        <w:t> </w:t>
      </w:r>
      <w:r>
        <w:rPr>
          <w:b w:val="0"/>
          <w:color w:val="231F20"/>
          <w:w w:val="80"/>
        </w:rPr>
        <w:t>to</w:t>
      </w:r>
      <w:r>
        <w:rPr>
          <w:b w:val="0"/>
          <w:color w:val="231F20"/>
          <w:spacing w:val="-8"/>
          <w:w w:val="80"/>
        </w:rPr>
        <w:t> </w:t>
      </w:r>
      <w:r>
        <w:rPr>
          <w:b w:val="0"/>
          <w:color w:val="231F20"/>
          <w:w w:val="80"/>
        </w:rPr>
        <w:t>the</w:t>
      </w:r>
      <w:r>
        <w:rPr>
          <w:b w:val="0"/>
          <w:color w:val="231F20"/>
          <w:spacing w:val="-9"/>
          <w:w w:val="80"/>
        </w:rPr>
        <w:t> </w:t>
      </w:r>
      <w:r>
        <w:rPr>
          <w:b w:val="0"/>
          <w:color w:val="231F20"/>
          <w:w w:val="80"/>
        </w:rPr>
        <w:t>dra- </w:t>
      </w:r>
      <w:r>
        <w:rPr>
          <w:b w:val="0"/>
          <w:color w:val="231F20"/>
          <w:w w:val="85"/>
        </w:rPr>
        <w:t>matic</w:t>
      </w:r>
      <w:r>
        <w:rPr>
          <w:b w:val="0"/>
          <w:color w:val="231F20"/>
          <w:spacing w:val="-31"/>
          <w:w w:val="85"/>
        </w:rPr>
        <w:t> </w:t>
      </w:r>
      <w:r>
        <w:rPr>
          <w:b w:val="0"/>
          <w:color w:val="231F20"/>
          <w:w w:val="85"/>
        </w:rPr>
        <w:t>increase</w:t>
      </w:r>
      <w:r>
        <w:rPr>
          <w:b w:val="0"/>
          <w:color w:val="231F20"/>
          <w:spacing w:val="-31"/>
          <w:w w:val="85"/>
        </w:rPr>
        <w:t> </w:t>
      </w:r>
      <w:r>
        <w:rPr>
          <w:b w:val="0"/>
          <w:color w:val="231F20"/>
          <w:w w:val="85"/>
        </w:rPr>
        <w:t>in</w:t>
      </w:r>
      <w:r>
        <w:rPr>
          <w:b w:val="0"/>
          <w:color w:val="231F20"/>
          <w:spacing w:val="-30"/>
          <w:w w:val="85"/>
        </w:rPr>
        <w:t> </w:t>
      </w:r>
      <w:r>
        <w:rPr>
          <w:b w:val="0"/>
          <w:color w:val="231F20"/>
          <w:w w:val="85"/>
        </w:rPr>
        <w:t>all</w:t>
      </w:r>
      <w:r>
        <w:rPr>
          <w:b w:val="0"/>
          <w:color w:val="231F20"/>
          <w:spacing w:val="-31"/>
          <w:w w:val="85"/>
        </w:rPr>
        <w:t> </w:t>
      </w:r>
      <w:r>
        <w:rPr>
          <w:b w:val="0"/>
          <w:color w:val="231F20"/>
          <w:w w:val="85"/>
        </w:rPr>
        <w:t>energy</w:t>
      </w:r>
      <w:r>
        <w:rPr>
          <w:b w:val="0"/>
          <w:color w:val="231F20"/>
          <w:spacing w:val="-31"/>
          <w:w w:val="85"/>
        </w:rPr>
        <w:t> </w:t>
      </w:r>
      <w:r>
        <w:rPr>
          <w:b w:val="0"/>
          <w:color w:val="231F20"/>
          <w:w w:val="85"/>
        </w:rPr>
        <w:t>prices</w:t>
      </w:r>
      <w:r>
        <w:rPr>
          <w:b w:val="0"/>
          <w:color w:val="231F20"/>
          <w:spacing w:val="-31"/>
          <w:w w:val="85"/>
        </w:rPr>
        <w:t> </w:t>
      </w:r>
      <w:r>
        <w:rPr>
          <w:b w:val="0"/>
          <w:color w:val="231F20"/>
          <w:w w:val="85"/>
        </w:rPr>
        <w:t>over</w:t>
      </w:r>
      <w:r>
        <w:rPr>
          <w:b w:val="0"/>
          <w:color w:val="231F20"/>
          <w:spacing w:val="-31"/>
          <w:w w:val="85"/>
        </w:rPr>
        <w:t> </w:t>
      </w:r>
      <w:r>
        <w:rPr>
          <w:b w:val="0"/>
          <w:color w:val="231F20"/>
          <w:w w:val="85"/>
        </w:rPr>
        <w:t>this</w:t>
      </w:r>
      <w:r>
        <w:rPr>
          <w:b w:val="0"/>
          <w:color w:val="231F20"/>
          <w:spacing w:val="-30"/>
          <w:w w:val="85"/>
        </w:rPr>
        <w:t> </w:t>
      </w:r>
      <w:r>
        <w:rPr>
          <w:b w:val="0"/>
          <w:color w:val="231F20"/>
          <w:w w:val="85"/>
        </w:rPr>
        <w:t>period.</w:t>
      </w:r>
      <w:r>
        <w:rPr>
          <w:b w:val="0"/>
          <w:color w:val="231F20"/>
          <w:spacing w:val="-31"/>
          <w:w w:val="85"/>
        </w:rPr>
        <w:t> </w:t>
      </w:r>
      <w:r>
        <w:rPr>
          <w:b w:val="0"/>
          <w:color w:val="231F20"/>
          <w:w w:val="85"/>
        </w:rPr>
        <w:t>The Company endeavors to acquire jet fuel at the lowest possible</w:t>
      </w:r>
      <w:r>
        <w:rPr>
          <w:b w:val="0"/>
          <w:color w:val="231F20"/>
          <w:spacing w:val="-29"/>
          <w:w w:val="85"/>
        </w:rPr>
        <w:t> </w:t>
      </w:r>
      <w:r>
        <w:rPr>
          <w:b w:val="0"/>
          <w:color w:val="231F20"/>
          <w:w w:val="85"/>
        </w:rPr>
        <w:t>cost.</w:t>
      </w:r>
      <w:r>
        <w:rPr>
          <w:b w:val="0"/>
          <w:color w:val="231F20"/>
          <w:spacing w:val="-29"/>
          <w:w w:val="85"/>
        </w:rPr>
        <w:t> </w:t>
      </w:r>
      <w:r>
        <w:rPr>
          <w:b w:val="0"/>
          <w:color w:val="231F20"/>
          <w:w w:val="85"/>
        </w:rPr>
        <w:t>Because</w:t>
      </w:r>
      <w:r>
        <w:rPr>
          <w:b w:val="0"/>
          <w:color w:val="231F20"/>
          <w:spacing w:val="-30"/>
          <w:w w:val="85"/>
        </w:rPr>
        <w:t> </w:t>
      </w:r>
      <w:r>
        <w:rPr>
          <w:b w:val="0"/>
          <w:color w:val="231F20"/>
          <w:w w:val="85"/>
        </w:rPr>
        <w:t>jet</w:t>
      </w:r>
      <w:r>
        <w:rPr>
          <w:b w:val="0"/>
          <w:color w:val="231F20"/>
          <w:spacing w:val="-29"/>
          <w:w w:val="85"/>
        </w:rPr>
        <w:t> </w:t>
      </w:r>
      <w:r>
        <w:rPr>
          <w:b w:val="0"/>
          <w:color w:val="231F20"/>
          <w:w w:val="85"/>
        </w:rPr>
        <w:t>fuel</w:t>
      </w:r>
      <w:r>
        <w:rPr>
          <w:b w:val="0"/>
          <w:color w:val="231F20"/>
          <w:spacing w:val="-30"/>
          <w:w w:val="85"/>
        </w:rPr>
        <w:t> </w:t>
      </w:r>
      <w:r>
        <w:rPr>
          <w:b w:val="0"/>
          <w:color w:val="231F20"/>
          <w:w w:val="85"/>
        </w:rPr>
        <w:t>is</w:t>
      </w:r>
      <w:r>
        <w:rPr>
          <w:b w:val="0"/>
          <w:color w:val="231F20"/>
          <w:spacing w:val="-29"/>
          <w:w w:val="85"/>
        </w:rPr>
        <w:t> </w:t>
      </w:r>
      <w:r>
        <w:rPr>
          <w:b w:val="0"/>
          <w:color w:val="231F20"/>
          <w:w w:val="85"/>
        </w:rPr>
        <w:t>not</w:t>
      </w:r>
      <w:r>
        <w:rPr>
          <w:b w:val="0"/>
          <w:color w:val="231F20"/>
          <w:spacing w:val="-29"/>
          <w:w w:val="85"/>
        </w:rPr>
        <w:t> </w:t>
      </w:r>
      <w:r>
        <w:rPr>
          <w:b w:val="0"/>
          <w:color w:val="231F20"/>
          <w:w w:val="85"/>
        </w:rPr>
        <w:t>traded</w:t>
      </w:r>
      <w:r>
        <w:rPr>
          <w:b w:val="0"/>
          <w:color w:val="231F20"/>
          <w:spacing w:val="-30"/>
          <w:w w:val="85"/>
        </w:rPr>
        <w:t> </w:t>
      </w:r>
      <w:r>
        <w:rPr>
          <w:b w:val="0"/>
          <w:color w:val="231F20"/>
          <w:w w:val="85"/>
        </w:rPr>
        <w:t>on</w:t>
      </w:r>
      <w:r>
        <w:rPr>
          <w:b w:val="0"/>
          <w:color w:val="231F20"/>
          <w:spacing w:val="-29"/>
          <w:w w:val="85"/>
        </w:rPr>
        <w:t> </w:t>
      </w:r>
      <w:r>
        <w:rPr>
          <w:b w:val="0"/>
          <w:color w:val="231F20"/>
          <w:w w:val="85"/>
        </w:rPr>
        <w:t>an</w:t>
      </w:r>
      <w:r>
        <w:rPr>
          <w:b w:val="0"/>
          <w:color w:val="231F20"/>
          <w:spacing w:val="-29"/>
          <w:w w:val="85"/>
        </w:rPr>
        <w:t> </w:t>
      </w:r>
      <w:r>
        <w:rPr>
          <w:b w:val="0"/>
          <w:color w:val="231F20"/>
          <w:w w:val="85"/>
        </w:rPr>
        <w:t>orga- </w:t>
      </w:r>
      <w:r>
        <w:rPr>
          <w:b w:val="0"/>
          <w:color w:val="231F20"/>
          <w:w w:val="80"/>
        </w:rPr>
        <w:t>nized</w:t>
      </w:r>
      <w:r>
        <w:rPr>
          <w:b w:val="0"/>
          <w:color w:val="231F20"/>
          <w:spacing w:val="-27"/>
          <w:w w:val="80"/>
        </w:rPr>
        <w:t> </w:t>
      </w:r>
      <w:r>
        <w:rPr>
          <w:b w:val="0"/>
          <w:color w:val="231F20"/>
          <w:w w:val="80"/>
        </w:rPr>
        <w:t>futures</w:t>
      </w:r>
      <w:r>
        <w:rPr>
          <w:b w:val="0"/>
          <w:color w:val="231F20"/>
          <w:spacing w:val="-26"/>
          <w:w w:val="80"/>
        </w:rPr>
        <w:t> </w:t>
      </w:r>
      <w:r>
        <w:rPr>
          <w:b w:val="0"/>
          <w:color w:val="231F20"/>
          <w:w w:val="80"/>
        </w:rPr>
        <w:t>exchange,</w:t>
      </w:r>
      <w:r>
        <w:rPr>
          <w:b w:val="0"/>
          <w:color w:val="231F20"/>
          <w:spacing w:val="-28"/>
          <w:w w:val="80"/>
        </w:rPr>
        <w:t> </w:t>
      </w:r>
      <w:r>
        <w:rPr>
          <w:b w:val="0"/>
          <w:color w:val="231F20"/>
          <w:w w:val="80"/>
        </w:rPr>
        <w:t>there</w:t>
      </w:r>
      <w:r>
        <w:rPr>
          <w:b w:val="0"/>
          <w:color w:val="231F20"/>
          <w:spacing w:val="-26"/>
          <w:w w:val="80"/>
        </w:rPr>
        <w:t> </w:t>
      </w:r>
      <w:r>
        <w:rPr>
          <w:b w:val="0"/>
          <w:color w:val="231F20"/>
          <w:w w:val="80"/>
        </w:rPr>
        <w:t>are</w:t>
      </w:r>
      <w:r>
        <w:rPr>
          <w:b w:val="0"/>
          <w:color w:val="231F20"/>
          <w:spacing w:val="-26"/>
          <w:w w:val="80"/>
        </w:rPr>
        <w:t> </w:t>
      </w:r>
      <w:r>
        <w:rPr>
          <w:b w:val="0"/>
          <w:color w:val="231F20"/>
          <w:w w:val="80"/>
        </w:rPr>
        <w:t>limited</w:t>
      </w:r>
      <w:r>
        <w:rPr>
          <w:b w:val="0"/>
          <w:color w:val="231F20"/>
          <w:spacing w:val="-27"/>
          <w:w w:val="80"/>
        </w:rPr>
        <w:t> </w:t>
      </w:r>
      <w:r>
        <w:rPr>
          <w:b w:val="0"/>
          <w:color w:val="231F20"/>
          <w:w w:val="80"/>
        </w:rPr>
        <w:t>opportunities</w:t>
      </w:r>
      <w:r>
        <w:rPr>
          <w:b w:val="0"/>
          <w:color w:val="231F20"/>
          <w:spacing w:val="-25"/>
          <w:w w:val="80"/>
        </w:rPr>
        <w:t> </w:t>
      </w:r>
      <w:r>
        <w:rPr>
          <w:b w:val="0"/>
          <w:color w:val="231F20"/>
          <w:w w:val="80"/>
        </w:rPr>
        <w:t>to </w:t>
      </w:r>
      <w:r>
        <w:rPr>
          <w:b w:val="0"/>
          <w:color w:val="231F20"/>
          <w:w w:val="85"/>
        </w:rPr>
        <w:t>hedge</w:t>
      </w:r>
      <w:r>
        <w:rPr>
          <w:b w:val="0"/>
          <w:color w:val="231F20"/>
          <w:spacing w:val="-8"/>
          <w:w w:val="85"/>
        </w:rPr>
        <w:t> </w:t>
      </w:r>
      <w:r>
        <w:rPr>
          <w:b w:val="0"/>
          <w:color w:val="231F20"/>
          <w:w w:val="85"/>
        </w:rPr>
        <w:t>directly</w:t>
      </w:r>
      <w:r>
        <w:rPr>
          <w:b w:val="0"/>
          <w:color w:val="231F20"/>
          <w:spacing w:val="-8"/>
          <w:w w:val="85"/>
        </w:rPr>
        <w:t> </w:t>
      </w:r>
      <w:r>
        <w:rPr>
          <w:b w:val="0"/>
          <w:color w:val="231F20"/>
          <w:w w:val="85"/>
        </w:rPr>
        <w:t>in</w:t>
      </w:r>
      <w:r>
        <w:rPr>
          <w:b w:val="0"/>
          <w:color w:val="231F20"/>
          <w:spacing w:val="-8"/>
          <w:w w:val="85"/>
        </w:rPr>
        <w:t> </w:t>
      </w:r>
      <w:r>
        <w:rPr>
          <w:b w:val="0"/>
          <w:color w:val="231F20"/>
          <w:w w:val="85"/>
        </w:rPr>
        <w:t>jet</w:t>
      </w:r>
      <w:r>
        <w:rPr>
          <w:b w:val="0"/>
          <w:color w:val="231F20"/>
          <w:spacing w:val="-7"/>
          <w:w w:val="85"/>
        </w:rPr>
        <w:t> </w:t>
      </w:r>
      <w:r>
        <w:rPr>
          <w:b w:val="0"/>
          <w:color w:val="231F20"/>
          <w:w w:val="85"/>
        </w:rPr>
        <w:t>fuel.</w:t>
      </w:r>
      <w:r>
        <w:rPr>
          <w:b w:val="0"/>
          <w:color w:val="231F20"/>
          <w:spacing w:val="-8"/>
          <w:w w:val="85"/>
        </w:rPr>
        <w:t> </w:t>
      </w:r>
      <w:r>
        <w:rPr>
          <w:b w:val="0"/>
          <w:color w:val="231F20"/>
          <w:w w:val="85"/>
        </w:rPr>
        <w:t>However,</w:t>
      </w:r>
      <w:r>
        <w:rPr>
          <w:b w:val="0"/>
          <w:color w:val="231F20"/>
          <w:spacing w:val="-9"/>
          <w:w w:val="85"/>
        </w:rPr>
        <w:t> </w:t>
      </w:r>
      <w:r>
        <w:rPr>
          <w:b w:val="0"/>
          <w:color w:val="231F20"/>
          <w:w w:val="85"/>
        </w:rPr>
        <w:t>the</w:t>
      </w:r>
      <w:r>
        <w:rPr>
          <w:b w:val="0"/>
          <w:color w:val="231F20"/>
          <w:spacing w:val="-7"/>
          <w:w w:val="85"/>
        </w:rPr>
        <w:t> </w:t>
      </w:r>
      <w:r>
        <w:rPr>
          <w:b w:val="0"/>
          <w:color w:val="231F20"/>
          <w:w w:val="85"/>
        </w:rPr>
        <w:t>Company</w:t>
      </w:r>
      <w:r>
        <w:rPr>
          <w:b w:val="0"/>
          <w:color w:val="231F20"/>
          <w:spacing w:val="-9"/>
          <w:w w:val="85"/>
        </w:rPr>
        <w:t> </w:t>
      </w:r>
      <w:r>
        <w:rPr>
          <w:b w:val="0"/>
          <w:color w:val="231F20"/>
          <w:w w:val="85"/>
        </w:rPr>
        <w:t>has </w:t>
      </w:r>
      <w:r>
        <w:rPr>
          <w:b w:val="0"/>
          <w:color w:val="231F20"/>
          <w:w w:val="80"/>
        </w:rPr>
        <w:t>found</w:t>
      </w:r>
      <w:r>
        <w:rPr>
          <w:b w:val="0"/>
          <w:color w:val="231F20"/>
          <w:spacing w:val="-22"/>
          <w:w w:val="80"/>
        </w:rPr>
        <w:t> </w:t>
      </w:r>
      <w:r>
        <w:rPr>
          <w:b w:val="0"/>
          <w:color w:val="231F20"/>
          <w:w w:val="80"/>
        </w:rPr>
        <w:t>that</w:t>
      </w:r>
      <w:r>
        <w:rPr>
          <w:b w:val="0"/>
          <w:color w:val="231F20"/>
          <w:spacing w:val="-22"/>
          <w:w w:val="80"/>
        </w:rPr>
        <w:t> </w:t>
      </w:r>
      <w:r>
        <w:rPr>
          <w:b w:val="0"/>
          <w:color w:val="231F20"/>
          <w:w w:val="80"/>
        </w:rPr>
        <w:t>financial</w:t>
      </w:r>
      <w:r>
        <w:rPr>
          <w:b w:val="0"/>
          <w:color w:val="231F20"/>
          <w:spacing w:val="-23"/>
          <w:w w:val="80"/>
        </w:rPr>
        <w:t> </w:t>
      </w:r>
      <w:r>
        <w:rPr>
          <w:b w:val="0"/>
          <w:color w:val="231F20"/>
          <w:w w:val="80"/>
        </w:rPr>
        <w:t>derivative</w:t>
      </w:r>
      <w:r>
        <w:rPr>
          <w:b w:val="0"/>
          <w:color w:val="231F20"/>
          <w:spacing w:val="-24"/>
          <w:w w:val="80"/>
        </w:rPr>
        <w:t> </w:t>
      </w:r>
      <w:r>
        <w:rPr>
          <w:b w:val="0"/>
          <w:color w:val="231F20"/>
          <w:w w:val="80"/>
        </w:rPr>
        <w:t>instruments</w:t>
      </w:r>
      <w:r>
        <w:rPr>
          <w:b w:val="0"/>
          <w:color w:val="231F20"/>
          <w:spacing w:val="-21"/>
          <w:w w:val="80"/>
        </w:rPr>
        <w:t> </w:t>
      </w:r>
      <w:r>
        <w:rPr>
          <w:b w:val="0"/>
          <w:color w:val="231F20"/>
          <w:w w:val="80"/>
        </w:rPr>
        <w:t>in</w:t>
      </w:r>
      <w:r>
        <w:rPr>
          <w:b w:val="0"/>
          <w:color w:val="231F20"/>
          <w:spacing w:val="-22"/>
          <w:w w:val="80"/>
        </w:rPr>
        <w:t> </w:t>
      </w:r>
      <w:r>
        <w:rPr>
          <w:b w:val="0"/>
          <w:color w:val="231F20"/>
          <w:w w:val="80"/>
        </w:rPr>
        <w:t>other</w:t>
      </w:r>
      <w:r>
        <w:rPr>
          <w:b w:val="0"/>
          <w:color w:val="231F20"/>
          <w:spacing w:val="-21"/>
          <w:w w:val="80"/>
        </w:rPr>
        <w:t> </w:t>
      </w:r>
      <w:r>
        <w:rPr>
          <w:b w:val="0"/>
          <w:color w:val="231F20"/>
          <w:w w:val="80"/>
        </w:rPr>
        <w:t>com- modities,</w:t>
      </w:r>
      <w:r>
        <w:rPr>
          <w:b w:val="0"/>
          <w:color w:val="231F20"/>
          <w:spacing w:val="-20"/>
          <w:w w:val="80"/>
        </w:rPr>
        <w:t> </w:t>
      </w:r>
      <w:r>
        <w:rPr>
          <w:b w:val="0"/>
          <w:color w:val="231F20"/>
          <w:w w:val="80"/>
        </w:rPr>
        <w:t>such</w:t>
      </w:r>
      <w:r>
        <w:rPr>
          <w:b w:val="0"/>
          <w:color w:val="231F20"/>
          <w:spacing w:val="-20"/>
          <w:w w:val="80"/>
        </w:rPr>
        <w:t> </w:t>
      </w:r>
      <w:r>
        <w:rPr>
          <w:b w:val="0"/>
          <w:color w:val="231F20"/>
          <w:w w:val="80"/>
        </w:rPr>
        <w:t>as</w:t>
      </w:r>
      <w:r>
        <w:rPr>
          <w:b w:val="0"/>
          <w:color w:val="231F20"/>
          <w:spacing w:val="-20"/>
          <w:w w:val="80"/>
        </w:rPr>
        <w:t> </w:t>
      </w:r>
      <w:r>
        <w:rPr>
          <w:b w:val="0"/>
          <w:color w:val="231F20"/>
          <w:w w:val="80"/>
        </w:rPr>
        <w:t>crude</w:t>
      </w:r>
      <w:r>
        <w:rPr>
          <w:b w:val="0"/>
          <w:color w:val="231F20"/>
          <w:spacing w:val="-21"/>
          <w:w w:val="80"/>
        </w:rPr>
        <w:t> </w:t>
      </w:r>
      <w:r>
        <w:rPr>
          <w:b w:val="0"/>
          <w:color w:val="231F20"/>
          <w:w w:val="80"/>
        </w:rPr>
        <w:t>oil,</w:t>
      </w:r>
      <w:r>
        <w:rPr>
          <w:b w:val="0"/>
          <w:color w:val="231F20"/>
          <w:spacing w:val="-21"/>
          <w:w w:val="80"/>
        </w:rPr>
        <w:t> </w:t>
      </w:r>
      <w:r>
        <w:rPr>
          <w:b w:val="0"/>
          <w:color w:val="231F20"/>
          <w:w w:val="80"/>
        </w:rPr>
        <w:t>and</w:t>
      </w:r>
      <w:r>
        <w:rPr>
          <w:b w:val="0"/>
          <w:color w:val="231F20"/>
          <w:spacing w:val="-21"/>
          <w:w w:val="80"/>
        </w:rPr>
        <w:t> </w:t>
      </w:r>
      <w:r>
        <w:rPr>
          <w:b w:val="0"/>
          <w:color w:val="231F20"/>
          <w:w w:val="80"/>
        </w:rPr>
        <w:t>refined</w:t>
      </w:r>
      <w:r>
        <w:rPr>
          <w:b w:val="0"/>
          <w:color w:val="231F20"/>
          <w:spacing w:val="-21"/>
          <w:w w:val="80"/>
        </w:rPr>
        <w:t> </w:t>
      </w:r>
      <w:r>
        <w:rPr>
          <w:b w:val="0"/>
          <w:color w:val="231F20"/>
          <w:w w:val="80"/>
        </w:rPr>
        <w:t>products</w:t>
      </w:r>
      <w:r>
        <w:rPr>
          <w:b w:val="0"/>
          <w:color w:val="231F20"/>
          <w:spacing w:val="-20"/>
          <w:w w:val="80"/>
        </w:rPr>
        <w:t> </w:t>
      </w:r>
      <w:r>
        <w:rPr>
          <w:b w:val="0"/>
          <w:color w:val="231F20"/>
          <w:w w:val="80"/>
        </w:rPr>
        <w:t>such</w:t>
      </w:r>
      <w:r>
        <w:rPr>
          <w:b w:val="0"/>
          <w:color w:val="231F20"/>
          <w:spacing w:val="-20"/>
          <w:w w:val="80"/>
        </w:rPr>
        <w:t> </w:t>
      </w:r>
      <w:r>
        <w:rPr>
          <w:b w:val="0"/>
          <w:color w:val="231F20"/>
          <w:w w:val="80"/>
        </w:rPr>
        <w:t>as </w:t>
      </w:r>
      <w:r>
        <w:rPr>
          <w:b w:val="0"/>
          <w:color w:val="231F20"/>
          <w:w w:val="90"/>
        </w:rPr>
        <w:t>heating</w:t>
      </w:r>
      <w:r>
        <w:rPr>
          <w:b w:val="0"/>
          <w:color w:val="231F20"/>
          <w:spacing w:val="-21"/>
          <w:w w:val="90"/>
        </w:rPr>
        <w:t> </w:t>
      </w:r>
      <w:r>
        <w:rPr>
          <w:b w:val="0"/>
          <w:color w:val="231F20"/>
          <w:w w:val="90"/>
        </w:rPr>
        <w:t>oil</w:t>
      </w:r>
      <w:r>
        <w:rPr>
          <w:b w:val="0"/>
          <w:color w:val="231F20"/>
          <w:spacing w:val="-20"/>
          <w:w w:val="90"/>
        </w:rPr>
        <w:t> </w:t>
      </w:r>
      <w:r>
        <w:rPr>
          <w:b w:val="0"/>
          <w:color w:val="231F20"/>
          <w:w w:val="90"/>
        </w:rPr>
        <w:t>and</w:t>
      </w:r>
      <w:r>
        <w:rPr>
          <w:b w:val="0"/>
          <w:color w:val="231F20"/>
          <w:spacing w:val="-20"/>
          <w:w w:val="90"/>
        </w:rPr>
        <w:t> </w:t>
      </w:r>
      <w:r>
        <w:rPr>
          <w:b w:val="0"/>
          <w:color w:val="231F20"/>
          <w:w w:val="90"/>
        </w:rPr>
        <w:t>unleaded</w:t>
      </w:r>
      <w:r>
        <w:rPr>
          <w:b w:val="0"/>
          <w:color w:val="231F20"/>
          <w:spacing w:val="-21"/>
          <w:w w:val="90"/>
        </w:rPr>
        <w:t> </w:t>
      </w:r>
      <w:r>
        <w:rPr>
          <w:b w:val="0"/>
          <w:color w:val="231F20"/>
          <w:w w:val="90"/>
        </w:rPr>
        <w:t>gasoline,</w:t>
      </w:r>
      <w:r>
        <w:rPr>
          <w:b w:val="0"/>
          <w:color w:val="231F20"/>
          <w:spacing w:val="-21"/>
          <w:w w:val="90"/>
        </w:rPr>
        <w:t> </w:t>
      </w:r>
      <w:r>
        <w:rPr>
          <w:b w:val="0"/>
          <w:color w:val="231F20"/>
          <w:w w:val="90"/>
        </w:rPr>
        <w:t>can</w:t>
      </w:r>
      <w:r>
        <w:rPr>
          <w:b w:val="0"/>
          <w:color w:val="231F20"/>
          <w:spacing w:val="-21"/>
          <w:w w:val="90"/>
        </w:rPr>
        <w:t> </w:t>
      </w:r>
      <w:r>
        <w:rPr>
          <w:b w:val="0"/>
          <w:color w:val="231F20"/>
          <w:w w:val="90"/>
        </w:rPr>
        <w:t>be</w:t>
      </w:r>
      <w:r>
        <w:rPr>
          <w:b w:val="0"/>
          <w:color w:val="231F20"/>
          <w:spacing w:val="-20"/>
          <w:w w:val="90"/>
        </w:rPr>
        <w:t> </w:t>
      </w:r>
      <w:r>
        <w:rPr>
          <w:b w:val="0"/>
          <w:color w:val="231F20"/>
          <w:w w:val="90"/>
        </w:rPr>
        <w:t>useful</w:t>
      </w:r>
      <w:r>
        <w:rPr>
          <w:b w:val="0"/>
          <w:color w:val="231F20"/>
          <w:spacing w:val="-20"/>
          <w:w w:val="90"/>
        </w:rPr>
        <w:t> </w:t>
      </w:r>
      <w:r>
        <w:rPr>
          <w:b w:val="0"/>
          <w:color w:val="231F20"/>
          <w:w w:val="90"/>
        </w:rPr>
        <w:t>in </w:t>
      </w:r>
      <w:r>
        <w:rPr>
          <w:b w:val="0"/>
          <w:color w:val="231F20"/>
          <w:w w:val="85"/>
        </w:rPr>
        <w:t>decreasing</w:t>
      </w:r>
      <w:r>
        <w:rPr>
          <w:b w:val="0"/>
          <w:color w:val="231F20"/>
          <w:spacing w:val="-23"/>
          <w:w w:val="85"/>
        </w:rPr>
        <w:t> </w:t>
      </w:r>
      <w:r>
        <w:rPr>
          <w:b w:val="0"/>
          <w:color w:val="231F20"/>
          <w:w w:val="85"/>
        </w:rPr>
        <w:t>its</w:t>
      </w:r>
      <w:r>
        <w:rPr>
          <w:b w:val="0"/>
          <w:color w:val="231F20"/>
          <w:spacing w:val="-22"/>
          <w:w w:val="85"/>
        </w:rPr>
        <w:t> </w:t>
      </w:r>
      <w:r>
        <w:rPr>
          <w:b w:val="0"/>
          <w:color w:val="231F20"/>
          <w:w w:val="85"/>
        </w:rPr>
        <w:t>exposure</w:t>
      </w:r>
      <w:r>
        <w:rPr>
          <w:b w:val="0"/>
          <w:color w:val="231F20"/>
          <w:spacing w:val="-23"/>
          <w:w w:val="85"/>
        </w:rPr>
        <w:t> </w:t>
      </w:r>
      <w:r>
        <w:rPr>
          <w:b w:val="0"/>
          <w:color w:val="231F20"/>
          <w:w w:val="85"/>
        </w:rPr>
        <w:t>to</w:t>
      </w:r>
      <w:r>
        <w:rPr>
          <w:b w:val="0"/>
          <w:color w:val="231F20"/>
          <w:spacing w:val="-22"/>
          <w:w w:val="85"/>
        </w:rPr>
        <w:t> </w:t>
      </w:r>
      <w:r>
        <w:rPr>
          <w:b w:val="0"/>
          <w:color w:val="231F20"/>
          <w:w w:val="85"/>
        </w:rPr>
        <w:t>jet</w:t>
      </w:r>
      <w:r>
        <w:rPr>
          <w:b w:val="0"/>
          <w:color w:val="231F20"/>
          <w:spacing w:val="-23"/>
          <w:w w:val="85"/>
        </w:rPr>
        <w:t> </w:t>
      </w:r>
      <w:r>
        <w:rPr>
          <w:b w:val="0"/>
          <w:color w:val="231F20"/>
          <w:w w:val="85"/>
        </w:rPr>
        <w:t>fuel</w:t>
      </w:r>
      <w:r>
        <w:rPr>
          <w:b w:val="0"/>
          <w:color w:val="231F20"/>
          <w:spacing w:val="-23"/>
          <w:w w:val="85"/>
        </w:rPr>
        <w:t> </w:t>
      </w:r>
      <w:r>
        <w:rPr>
          <w:b w:val="0"/>
          <w:color w:val="231F20"/>
          <w:w w:val="85"/>
        </w:rPr>
        <w:t>price</w:t>
      </w:r>
      <w:r>
        <w:rPr>
          <w:b w:val="0"/>
          <w:color w:val="231F20"/>
          <w:spacing w:val="-22"/>
          <w:w w:val="85"/>
        </w:rPr>
        <w:t> </w:t>
      </w:r>
      <w:r>
        <w:rPr>
          <w:b w:val="0"/>
          <w:color w:val="231F20"/>
          <w:w w:val="85"/>
        </w:rPr>
        <w:t>increases.</w:t>
      </w:r>
      <w:r>
        <w:rPr>
          <w:b w:val="0"/>
          <w:color w:val="231F20"/>
          <w:spacing w:val="-23"/>
          <w:w w:val="85"/>
        </w:rPr>
        <w:t> </w:t>
      </w:r>
      <w:r>
        <w:rPr>
          <w:b w:val="0"/>
          <w:color w:val="231F20"/>
          <w:w w:val="85"/>
        </w:rPr>
        <w:t>The </w:t>
      </w:r>
      <w:r>
        <w:rPr>
          <w:b w:val="0"/>
          <w:color w:val="231F20"/>
          <w:w w:val="80"/>
        </w:rPr>
        <w:t>Company</w:t>
      </w:r>
      <w:r>
        <w:rPr>
          <w:b w:val="0"/>
          <w:color w:val="231F20"/>
          <w:spacing w:val="-23"/>
          <w:w w:val="80"/>
        </w:rPr>
        <w:t> </w:t>
      </w:r>
      <w:r>
        <w:rPr>
          <w:b w:val="0"/>
          <w:color w:val="231F20"/>
          <w:w w:val="80"/>
        </w:rPr>
        <w:t>does</w:t>
      </w:r>
      <w:r>
        <w:rPr>
          <w:b w:val="0"/>
          <w:color w:val="231F20"/>
          <w:spacing w:val="-23"/>
          <w:w w:val="80"/>
        </w:rPr>
        <w:t> </w:t>
      </w:r>
      <w:r>
        <w:rPr>
          <w:b w:val="0"/>
          <w:color w:val="231F20"/>
          <w:w w:val="80"/>
        </w:rPr>
        <w:t>not</w:t>
      </w:r>
      <w:r>
        <w:rPr>
          <w:b w:val="0"/>
          <w:color w:val="231F20"/>
          <w:spacing w:val="-21"/>
          <w:w w:val="80"/>
        </w:rPr>
        <w:t> </w:t>
      </w:r>
      <w:r>
        <w:rPr>
          <w:b w:val="0"/>
          <w:color w:val="231F20"/>
          <w:w w:val="80"/>
        </w:rPr>
        <w:t>purchase</w:t>
      </w:r>
      <w:r>
        <w:rPr>
          <w:b w:val="0"/>
          <w:color w:val="231F20"/>
          <w:spacing w:val="-23"/>
          <w:w w:val="80"/>
        </w:rPr>
        <w:t> </w:t>
      </w:r>
      <w:r>
        <w:rPr>
          <w:b w:val="0"/>
          <w:color w:val="231F20"/>
          <w:w w:val="80"/>
        </w:rPr>
        <w:t>or</w:t>
      </w:r>
      <w:r>
        <w:rPr>
          <w:b w:val="0"/>
          <w:color w:val="231F20"/>
          <w:spacing w:val="-21"/>
          <w:w w:val="80"/>
        </w:rPr>
        <w:t> </w:t>
      </w:r>
      <w:r>
        <w:rPr>
          <w:b w:val="0"/>
          <w:color w:val="231F20"/>
          <w:w w:val="80"/>
        </w:rPr>
        <w:t>hold</w:t>
      </w:r>
      <w:r>
        <w:rPr>
          <w:b w:val="0"/>
          <w:color w:val="231F20"/>
          <w:spacing w:val="-22"/>
          <w:w w:val="80"/>
        </w:rPr>
        <w:t> </w:t>
      </w:r>
      <w:r>
        <w:rPr>
          <w:b w:val="0"/>
          <w:color w:val="231F20"/>
          <w:w w:val="80"/>
        </w:rPr>
        <w:t>any</w:t>
      </w:r>
      <w:r>
        <w:rPr>
          <w:b w:val="0"/>
          <w:color w:val="231F20"/>
          <w:spacing w:val="-23"/>
          <w:w w:val="80"/>
        </w:rPr>
        <w:t> </w:t>
      </w:r>
      <w:r>
        <w:rPr>
          <w:b w:val="0"/>
          <w:color w:val="231F20"/>
          <w:w w:val="80"/>
        </w:rPr>
        <w:t>derivative</w:t>
      </w:r>
      <w:r>
        <w:rPr>
          <w:b w:val="0"/>
          <w:color w:val="231F20"/>
          <w:spacing w:val="-24"/>
          <w:w w:val="80"/>
        </w:rPr>
        <w:t> </w:t>
      </w:r>
      <w:r>
        <w:rPr>
          <w:b w:val="0"/>
          <w:color w:val="231F20"/>
          <w:w w:val="80"/>
        </w:rPr>
        <w:t>finan- cial</w:t>
      </w:r>
      <w:r>
        <w:rPr>
          <w:b w:val="0"/>
          <w:color w:val="231F20"/>
          <w:spacing w:val="-22"/>
          <w:w w:val="80"/>
        </w:rPr>
        <w:t> </w:t>
      </w:r>
      <w:r>
        <w:rPr>
          <w:b w:val="0"/>
          <w:color w:val="231F20"/>
          <w:w w:val="80"/>
        </w:rPr>
        <w:t>instruments</w:t>
      </w:r>
      <w:r>
        <w:rPr>
          <w:b w:val="0"/>
          <w:color w:val="231F20"/>
          <w:spacing w:val="-20"/>
          <w:w w:val="80"/>
        </w:rPr>
        <w:t> </w:t>
      </w:r>
      <w:r>
        <w:rPr>
          <w:b w:val="0"/>
          <w:color w:val="231F20"/>
          <w:w w:val="80"/>
        </w:rPr>
        <w:t>for</w:t>
      </w:r>
      <w:r>
        <w:rPr>
          <w:b w:val="0"/>
          <w:color w:val="231F20"/>
          <w:spacing w:val="-21"/>
          <w:w w:val="80"/>
        </w:rPr>
        <w:t> </w:t>
      </w:r>
      <w:r>
        <w:rPr>
          <w:b w:val="0"/>
          <w:color w:val="231F20"/>
          <w:w w:val="80"/>
        </w:rPr>
        <w:t>trading</w:t>
      </w:r>
      <w:r>
        <w:rPr>
          <w:b w:val="0"/>
          <w:color w:val="231F20"/>
          <w:spacing w:val="-21"/>
          <w:w w:val="80"/>
        </w:rPr>
        <w:t> </w:t>
      </w:r>
      <w:r>
        <w:rPr>
          <w:b w:val="0"/>
          <w:color w:val="231F20"/>
          <w:w w:val="80"/>
        </w:rPr>
        <w:t>purposes.</w:t>
      </w:r>
    </w:p>
    <w:p>
      <w:pPr>
        <w:pStyle w:val="BodyText"/>
        <w:spacing w:line="244" w:lineRule="auto" w:before="137"/>
        <w:ind w:left="119" w:firstLine="400"/>
        <w:jc w:val="both"/>
        <w:rPr>
          <w:b w:val="0"/>
        </w:rPr>
      </w:pPr>
      <w:r>
        <w:rPr>
          <w:b w:val="0"/>
          <w:color w:val="231F20"/>
          <w:w w:val="85"/>
        </w:rPr>
        <w:t>The Company has utilized financial derivative instruments for both short-term and long-term</w:t>
      </w:r>
      <w:r>
        <w:rPr>
          <w:b w:val="0"/>
          <w:color w:val="231F20"/>
          <w:spacing w:val="-4"/>
          <w:w w:val="85"/>
        </w:rPr>
        <w:t> </w:t>
      </w:r>
      <w:r>
        <w:rPr>
          <w:b w:val="0"/>
          <w:color w:val="231F20"/>
          <w:w w:val="85"/>
        </w:rPr>
        <w:t>time frames. In addition to the significant protective fuel derivative</w:t>
      </w:r>
      <w:r>
        <w:rPr>
          <w:b w:val="0"/>
          <w:color w:val="231F20"/>
          <w:spacing w:val="-19"/>
          <w:w w:val="85"/>
        </w:rPr>
        <w:t> </w:t>
      </w:r>
      <w:r>
        <w:rPr>
          <w:b w:val="0"/>
          <w:color w:val="231F20"/>
          <w:w w:val="85"/>
        </w:rPr>
        <w:t>positions</w:t>
      </w:r>
      <w:r>
        <w:rPr>
          <w:b w:val="0"/>
          <w:color w:val="231F20"/>
          <w:spacing w:val="-17"/>
          <w:w w:val="85"/>
        </w:rPr>
        <w:t> </w:t>
      </w:r>
      <w:r>
        <w:rPr>
          <w:b w:val="0"/>
          <w:color w:val="231F20"/>
          <w:w w:val="85"/>
        </w:rPr>
        <w:t>the</w:t>
      </w:r>
      <w:r>
        <w:rPr>
          <w:b w:val="0"/>
          <w:color w:val="231F20"/>
          <w:spacing w:val="-18"/>
          <w:w w:val="85"/>
        </w:rPr>
        <w:t> </w:t>
      </w:r>
      <w:r>
        <w:rPr>
          <w:b w:val="0"/>
          <w:color w:val="231F20"/>
          <w:w w:val="85"/>
        </w:rPr>
        <w:t>Company</w:t>
      </w:r>
      <w:r>
        <w:rPr>
          <w:b w:val="0"/>
          <w:color w:val="231F20"/>
          <w:spacing w:val="-19"/>
          <w:w w:val="85"/>
        </w:rPr>
        <w:t> </w:t>
      </w:r>
      <w:r>
        <w:rPr>
          <w:b w:val="0"/>
          <w:color w:val="231F20"/>
          <w:w w:val="85"/>
        </w:rPr>
        <w:t>had</w:t>
      </w:r>
      <w:r>
        <w:rPr>
          <w:b w:val="0"/>
          <w:color w:val="231F20"/>
          <w:spacing w:val="-18"/>
          <w:w w:val="85"/>
        </w:rPr>
        <w:t> </w:t>
      </w:r>
      <w:r>
        <w:rPr>
          <w:b w:val="0"/>
          <w:color w:val="231F20"/>
          <w:w w:val="85"/>
        </w:rPr>
        <w:t>in</w:t>
      </w:r>
      <w:r>
        <w:rPr>
          <w:b w:val="0"/>
          <w:color w:val="231F20"/>
          <w:spacing w:val="-18"/>
          <w:w w:val="85"/>
        </w:rPr>
        <w:t> </w:t>
      </w:r>
      <w:r>
        <w:rPr>
          <w:b w:val="0"/>
          <w:color w:val="231F20"/>
          <w:w w:val="85"/>
        </w:rPr>
        <w:t>place</w:t>
      </w:r>
      <w:r>
        <w:rPr>
          <w:b w:val="0"/>
          <w:color w:val="231F20"/>
          <w:spacing w:val="-19"/>
          <w:w w:val="85"/>
        </w:rPr>
        <w:t> </w:t>
      </w:r>
      <w:r>
        <w:rPr>
          <w:b w:val="0"/>
          <w:color w:val="231F20"/>
          <w:w w:val="85"/>
        </w:rPr>
        <w:t>during </w:t>
      </w:r>
      <w:r>
        <w:rPr>
          <w:b w:val="0"/>
          <w:color w:val="231F20"/>
          <w:w w:val="80"/>
        </w:rPr>
        <w:t>2007,</w:t>
      </w:r>
      <w:r>
        <w:rPr>
          <w:b w:val="0"/>
          <w:color w:val="231F20"/>
          <w:spacing w:val="-18"/>
          <w:w w:val="80"/>
        </w:rPr>
        <w:t> </w:t>
      </w:r>
      <w:r>
        <w:rPr>
          <w:b w:val="0"/>
          <w:color w:val="231F20"/>
          <w:w w:val="80"/>
        </w:rPr>
        <w:t>the</w:t>
      </w:r>
      <w:r>
        <w:rPr>
          <w:b w:val="0"/>
          <w:color w:val="231F20"/>
          <w:spacing w:val="-19"/>
          <w:w w:val="80"/>
        </w:rPr>
        <w:t> </w:t>
      </w:r>
      <w:r>
        <w:rPr>
          <w:b w:val="0"/>
          <w:color w:val="231F20"/>
          <w:w w:val="80"/>
        </w:rPr>
        <w:t>Company</w:t>
      </w:r>
      <w:r>
        <w:rPr>
          <w:b w:val="0"/>
          <w:color w:val="231F20"/>
          <w:spacing w:val="-20"/>
          <w:w w:val="80"/>
        </w:rPr>
        <w:t> </w:t>
      </w:r>
      <w:r>
        <w:rPr>
          <w:b w:val="0"/>
          <w:color w:val="231F20"/>
          <w:w w:val="80"/>
        </w:rPr>
        <w:t>also</w:t>
      </w:r>
      <w:r>
        <w:rPr>
          <w:b w:val="0"/>
          <w:color w:val="231F20"/>
          <w:spacing w:val="-19"/>
          <w:w w:val="80"/>
        </w:rPr>
        <w:t> </w:t>
      </w:r>
      <w:r>
        <w:rPr>
          <w:b w:val="0"/>
          <w:color w:val="231F20"/>
          <w:w w:val="80"/>
        </w:rPr>
        <w:t>has</w:t>
      </w:r>
      <w:r>
        <w:rPr>
          <w:b w:val="0"/>
          <w:color w:val="231F20"/>
          <w:spacing w:val="-18"/>
          <w:w w:val="80"/>
        </w:rPr>
        <w:t> </w:t>
      </w:r>
      <w:r>
        <w:rPr>
          <w:b w:val="0"/>
          <w:color w:val="231F20"/>
          <w:w w:val="80"/>
        </w:rPr>
        <w:t>significant</w:t>
      </w:r>
      <w:r>
        <w:rPr>
          <w:b w:val="0"/>
          <w:color w:val="231F20"/>
          <w:spacing w:val="-20"/>
          <w:w w:val="80"/>
        </w:rPr>
        <w:t> </w:t>
      </w:r>
      <w:r>
        <w:rPr>
          <w:b w:val="0"/>
          <w:color w:val="231F20"/>
          <w:w w:val="80"/>
        </w:rPr>
        <w:t>future</w:t>
      </w:r>
      <w:r>
        <w:rPr>
          <w:b w:val="0"/>
          <w:color w:val="231F20"/>
          <w:spacing w:val="-18"/>
          <w:w w:val="80"/>
        </w:rPr>
        <w:t> </w:t>
      </w:r>
      <w:r>
        <w:rPr>
          <w:b w:val="0"/>
          <w:color w:val="231F20"/>
          <w:w w:val="80"/>
        </w:rPr>
        <w:t>positions. The</w:t>
      </w:r>
      <w:r>
        <w:rPr>
          <w:b w:val="0"/>
          <w:color w:val="231F20"/>
          <w:spacing w:val="-8"/>
          <w:w w:val="80"/>
        </w:rPr>
        <w:t> </w:t>
      </w:r>
      <w:r>
        <w:rPr>
          <w:b w:val="0"/>
          <w:color w:val="231F20"/>
          <w:w w:val="80"/>
        </w:rPr>
        <w:t>Company</w:t>
      </w:r>
      <w:r>
        <w:rPr>
          <w:b w:val="0"/>
          <w:color w:val="231F20"/>
          <w:spacing w:val="-10"/>
          <w:w w:val="80"/>
        </w:rPr>
        <w:t> </w:t>
      </w:r>
      <w:r>
        <w:rPr>
          <w:b w:val="0"/>
          <w:color w:val="231F20"/>
          <w:w w:val="80"/>
        </w:rPr>
        <w:t>currently</w:t>
      </w:r>
      <w:r>
        <w:rPr>
          <w:b w:val="0"/>
          <w:color w:val="231F20"/>
          <w:spacing w:val="-8"/>
          <w:w w:val="80"/>
        </w:rPr>
        <w:t> </w:t>
      </w:r>
      <w:r>
        <w:rPr>
          <w:b w:val="0"/>
          <w:color w:val="231F20"/>
          <w:w w:val="80"/>
        </w:rPr>
        <w:t>has</w:t>
      </w:r>
      <w:r>
        <w:rPr>
          <w:b w:val="0"/>
          <w:color w:val="231F20"/>
          <w:spacing w:val="-7"/>
          <w:w w:val="80"/>
        </w:rPr>
        <w:t> </w:t>
      </w:r>
      <w:r>
        <w:rPr>
          <w:b w:val="0"/>
          <w:color w:val="231F20"/>
          <w:w w:val="80"/>
        </w:rPr>
        <w:t>a</w:t>
      </w:r>
      <w:r>
        <w:rPr>
          <w:b w:val="0"/>
          <w:color w:val="231F20"/>
          <w:spacing w:val="-8"/>
          <w:w w:val="80"/>
        </w:rPr>
        <w:t> </w:t>
      </w:r>
      <w:r>
        <w:rPr>
          <w:b w:val="0"/>
          <w:color w:val="231F20"/>
          <w:w w:val="80"/>
        </w:rPr>
        <w:t>mixture</w:t>
      </w:r>
      <w:r>
        <w:rPr>
          <w:b w:val="0"/>
          <w:color w:val="231F20"/>
          <w:spacing w:val="-8"/>
          <w:w w:val="80"/>
        </w:rPr>
        <w:t> </w:t>
      </w:r>
      <w:r>
        <w:rPr>
          <w:b w:val="0"/>
          <w:color w:val="231F20"/>
          <w:w w:val="80"/>
        </w:rPr>
        <w:t>of</w:t>
      </w:r>
      <w:r>
        <w:rPr>
          <w:b w:val="0"/>
          <w:color w:val="231F20"/>
          <w:spacing w:val="-8"/>
          <w:w w:val="80"/>
        </w:rPr>
        <w:t> </w:t>
      </w:r>
      <w:r>
        <w:rPr>
          <w:b w:val="0"/>
          <w:color w:val="231F20"/>
          <w:w w:val="80"/>
        </w:rPr>
        <w:t>purchased</w:t>
      </w:r>
      <w:r>
        <w:rPr>
          <w:b w:val="0"/>
          <w:color w:val="231F20"/>
          <w:spacing w:val="-8"/>
          <w:w w:val="80"/>
        </w:rPr>
        <w:t> </w:t>
      </w:r>
      <w:r>
        <w:rPr>
          <w:b w:val="0"/>
          <w:color w:val="231F20"/>
          <w:w w:val="80"/>
        </w:rPr>
        <w:t>call </w:t>
      </w:r>
      <w:r>
        <w:rPr>
          <w:b w:val="0"/>
          <w:color w:val="231F20"/>
          <w:w w:val="85"/>
        </w:rPr>
        <w:t>options,</w:t>
      </w:r>
      <w:r>
        <w:rPr>
          <w:b w:val="0"/>
          <w:color w:val="231F20"/>
          <w:spacing w:val="-22"/>
          <w:w w:val="85"/>
        </w:rPr>
        <w:t> </w:t>
      </w:r>
      <w:r>
        <w:rPr>
          <w:b w:val="0"/>
          <w:color w:val="231F20"/>
          <w:w w:val="85"/>
        </w:rPr>
        <w:t>collar</w:t>
      </w:r>
      <w:r>
        <w:rPr>
          <w:b w:val="0"/>
          <w:color w:val="231F20"/>
          <w:spacing w:val="-23"/>
          <w:w w:val="85"/>
        </w:rPr>
        <w:t> </w:t>
      </w:r>
      <w:r>
        <w:rPr>
          <w:b w:val="0"/>
          <w:color w:val="231F20"/>
          <w:w w:val="85"/>
        </w:rPr>
        <w:t>structures,</w:t>
      </w:r>
      <w:r>
        <w:rPr>
          <w:b w:val="0"/>
          <w:color w:val="231F20"/>
          <w:spacing w:val="-22"/>
          <w:w w:val="85"/>
        </w:rPr>
        <w:t> </w:t>
      </w:r>
      <w:r>
        <w:rPr>
          <w:b w:val="0"/>
          <w:color w:val="231F20"/>
          <w:w w:val="85"/>
        </w:rPr>
        <w:t>and</w:t>
      </w:r>
      <w:r>
        <w:rPr>
          <w:b w:val="0"/>
          <w:color w:val="231F20"/>
          <w:spacing w:val="-23"/>
          <w:w w:val="85"/>
        </w:rPr>
        <w:t> </w:t>
      </w:r>
      <w:r>
        <w:rPr>
          <w:b w:val="0"/>
          <w:color w:val="231F20"/>
          <w:w w:val="85"/>
        </w:rPr>
        <w:t>fixed</w:t>
      </w:r>
      <w:r>
        <w:rPr>
          <w:b w:val="0"/>
          <w:color w:val="231F20"/>
          <w:spacing w:val="-23"/>
          <w:w w:val="85"/>
        </w:rPr>
        <w:t> </w:t>
      </w:r>
      <w:r>
        <w:rPr>
          <w:b w:val="0"/>
          <w:color w:val="231F20"/>
          <w:w w:val="85"/>
        </w:rPr>
        <w:t>price</w:t>
      </w:r>
      <w:r>
        <w:rPr>
          <w:b w:val="0"/>
          <w:color w:val="231F20"/>
          <w:spacing w:val="-23"/>
          <w:w w:val="85"/>
        </w:rPr>
        <w:t> </w:t>
      </w:r>
      <w:r>
        <w:rPr>
          <w:b w:val="0"/>
          <w:color w:val="231F20"/>
          <w:w w:val="85"/>
        </w:rPr>
        <w:t>swap</w:t>
      </w:r>
      <w:r>
        <w:rPr>
          <w:b w:val="0"/>
          <w:color w:val="231F20"/>
          <w:spacing w:val="-23"/>
          <w:w w:val="85"/>
        </w:rPr>
        <w:t> </w:t>
      </w:r>
      <w:r>
        <w:rPr>
          <w:b w:val="0"/>
          <w:color w:val="231F20"/>
          <w:w w:val="85"/>
        </w:rPr>
        <w:t>agree- ments</w:t>
      </w:r>
      <w:r>
        <w:rPr>
          <w:b w:val="0"/>
          <w:color w:val="231F20"/>
          <w:spacing w:val="-21"/>
          <w:w w:val="85"/>
        </w:rPr>
        <w:t> </w:t>
      </w:r>
      <w:r>
        <w:rPr>
          <w:b w:val="0"/>
          <w:color w:val="231F20"/>
          <w:w w:val="85"/>
        </w:rPr>
        <w:t>in</w:t>
      </w:r>
      <w:r>
        <w:rPr>
          <w:b w:val="0"/>
          <w:color w:val="231F20"/>
          <w:spacing w:val="-22"/>
          <w:w w:val="85"/>
        </w:rPr>
        <w:t> </w:t>
      </w:r>
      <w:r>
        <w:rPr>
          <w:b w:val="0"/>
          <w:color w:val="231F20"/>
          <w:w w:val="85"/>
        </w:rPr>
        <w:t>place</w:t>
      </w:r>
      <w:r>
        <w:rPr>
          <w:b w:val="0"/>
          <w:color w:val="231F20"/>
          <w:spacing w:val="-23"/>
          <w:w w:val="85"/>
        </w:rPr>
        <w:t> </w:t>
      </w:r>
      <w:r>
        <w:rPr>
          <w:b w:val="0"/>
          <w:color w:val="231F20"/>
          <w:w w:val="85"/>
        </w:rPr>
        <w:t>to</w:t>
      </w:r>
      <w:r>
        <w:rPr>
          <w:b w:val="0"/>
          <w:color w:val="231F20"/>
          <w:spacing w:val="-21"/>
          <w:w w:val="85"/>
        </w:rPr>
        <w:t> </w:t>
      </w:r>
      <w:r>
        <w:rPr>
          <w:b w:val="0"/>
          <w:color w:val="231F20"/>
          <w:w w:val="85"/>
        </w:rPr>
        <w:t>protect</w:t>
      </w:r>
      <w:r>
        <w:rPr>
          <w:b w:val="0"/>
          <w:color w:val="231F20"/>
          <w:spacing w:val="-22"/>
          <w:w w:val="85"/>
        </w:rPr>
        <w:t> </w:t>
      </w:r>
      <w:r>
        <w:rPr>
          <w:b w:val="0"/>
          <w:color w:val="231F20"/>
          <w:w w:val="85"/>
        </w:rPr>
        <w:t>against</w:t>
      </w:r>
      <w:r>
        <w:rPr>
          <w:b w:val="0"/>
          <w:color w:val="231F20"/>
          <w:spacing w:val="-21"/>
          <w:w w:val="85"/>
        </w:rPr>
        <w:t> </w:t>
      </w:r>
      <w:r>
        <w:rPr>
          <w:b w:val="0"/>
          <w:color w:val="231F20"/>
          <w:w w:val="85"/>
        </w:rPr>
        <w:t>over</w:t>
      </w:r>
      <w:r>
        <w:rPr>
          <w:b w:val="0"/>
          <w:color w:val="231F20"/>
          <w:spacing w:val="-22"/>
          <w:w w:val="85"/>
        </w:rPr>
        <w:t> </w:t>
      </w:r>
      <w:r>
        <w:rPr>
          <w:b w:val="0"/>
          <w:color w:val="231F20"/>
          <w:w w:val="85"/>
        </w:rPr>
        <w:t>70</w:t>
      </w:r>
      <w:r>
        <w:rPr>
          <w:b w:val="0"/>
          <w:color w:val="231F20"/>
          <w:spacing w:val="-21"/>
          <w:w w:val="85"/>
        </w:rPr>
        <w:t> </w:t>
      </w:r>
      <w:r>
        <w:rPr>
          <w:b w:val="0"/>
          <w:color w:val="231F20"/>
          <w:w w:val="85"/>
        </w:rPr>
        <w:t>percent</w:t>
      </w:r>
      <w:r>
        <w:rPr>
          <w:b w:val="0"/>
          <w:color w:val="231F20"/>
          <w:spacing w:val="-22"/>
          <w:w w:val="85"/>
        </w:rPr>
        <w:t> </w:t>
      </w:r>
      <w:r>
        <w:rPr>
          <w:b w:val="0"/>
          <w:color w:val="231F20"/>
          <w:w w:val="85"/>
        </w:rPr>
        <w:t>of</w:t>
      </w:r>
      <w:r>
        <w:rPr>
          <w:b w:val="0"/>
          <w:color w:val="231F20"/>
          <w:spacing w:val="-21"/>
          <w:w w:val="85"/>
        </w:rPr>
        <w:t> </w:t>
      </w:r>
      <w:r>
        <w:rPr>
          <w:b w:val="0"/>
          <w:color w:val="231F20"/>
          <w:w w:val="85"/>
        </w:rPr>
        <w:t>its 2008</w:t>
      </w:r>
      <w:r>
        <w:rPr>
          <w:b w:val="0"/>
          <w:color w:val="231F20"/>
          <w:spacing w:val="-28"/>
          <w:w w:val="85"/>
        </w:rPr>
        <w:t> </w:t>
      </w:r>
      <w:r>
        <w:rPr>
          <w:b w:val="0"/>
          <w:color w:val="231F20"/>
          <w:w w:val="85"/>
        </w:rPr>
        <w:t>total</w:t>
      </w:r>
      <w:r>
        <w:rPr>
          <w:b w:val="0"/>
          <w:color w:val="231F20"/>
          <w:spacing w:val="-27"/>
          <w:w w:val="85"/>
        </w:rPr>
        <w:t> </w:t>
      </w:r>
      <w:r>
        <w:rPr>
          <w:b w:val="0"/>
          <w:color w:val="231F20"/>
          <w:w w:val="85"/>
        </w:rPr>
        <w:t>anticipated</w:t>
      </w:r>
      <w:r>
        <w:rPr>
          <w:b w:val="0"/>
          <w:color w:val="231F20"/>
          <w:spacing w:val="-28"/>
          <w:w w:val="85"/>
        </w:rPr>
        <w:t> </w:t>
      </w:r>
      <w:r>
        <w:rPr>
          <w:b w:val="0"/>
          <w:color w:val="231F20"/>
          <w:w w:val="85"/>
        </w:rPr>
        <w:t>jet</w:t>
      </w:r>
      <w:r>
        <w:rPr>
          <w:b w:val="0"/>
          <w:color w:val="231F20"/>
          <w:spacing w:val="-27"/>
          <w:w w:val="85"/>
        </w:rPr>
        <w:t> </w:t>
      </w:r>
      <w:r>
        <w:rPr>
          <w:b w:val="0"/>
          <w:color w:val="231F20"/>
          <w:w w:val="85"/>
        </w:rPr>
        <w:t>fuel</w:t>
      </w:r>
      <w:r>
        <w:rPr>
          <w:b w:val="0"/>
          <w:color w:val="231F20"/>
          <w:spacing w:val="-28"/>
          <w:w w:val="85"/>
        </w:rPr>
        <w:t> </w:t>
      </w:r>
      <w:r>
        <w:rPr>
          <w:b w:val="0"/>
          <w:color w:val="231F20"/>
          <w:w w:val="85"/>
        </w:rPr>
        <w:t>requirements</w:t>
      </w:r>
      <w:r>
        <w:rPr>
          <w:b w:val="0"/>
          <w:color w:val="231F20"/>
          <w:spacing w:val="-28"/>
          <w:w w:val="85"/>
        </w:rPr>
        <w:t> </w:t>
      </w:r>
      <w:r>
        <w:rPr>
          <w:b w:val="0"/>
          <w:color w:val="231F20"/>
          <w:w w:val="85"/>
        </w:rPr>
        <w:t>at</w:t>
      </w:r>
      <w:r>
        <w:rPr>
          <w:b w:val="0"/>
          <w:color w:val="231F20"/>
          <w:spacing w:val="-28"/>
          <w:w w:val="85"/>
        </w:rPr>
        <w:t> </w:t>
      </w:r>
      <w:r>
        <w:rPr>
          <w:b w:val="0"/>
          <w:color w:val="231F20"/>
          <w:w w:val="85"/>
        </w:rPr>
        <w:t>average</w:t>
      </w:r>
      <w:r>
        <w:rPr>
          <w:b w:val="0"/>
          <w:color w:val="231F20"/>
          <w:w w:val="76"/>
        </w:rPr>
        <w:t> </w:t>
      </w:r>
      <w:r>
        <w:rPr>
          <w:b w:val="0"/>
          <w:color w:val="231F20"/>
          <w:w w:val="85"/>
        </w:rPr>
        <w:t>crude oil equivalent prices of approximately $51 per barrel,</w:t>
      </w:r>
      <w:r>
        <w:rPr>
          <w:b w:val="0"/>
          <w:color w:val="231F20"/>
          <w:spacing w:val="-27"/>
          <w:w w:val="85"/>
        </w:rPr>
        <w:t> </w:t>
      </w:r>
      <w:r>
        <w:rPr>
          <w:b w:val="0"/>
          <w:color w:val="231F20"/>
          <w:w w:val="85"/>
        </w:rPr>
        <w:t>and</w:t>
      </w:r>
      <w:r>
        <w:rPr>
          <w:b w:val="0"/>
          <w:color w:val="231F20"/>
          <w:spacing w:val="-28"/>
          <w:w w:val="85"/>
        </w:rPr>
        <w:t> </w:t>
      </w:r>
      <w:r>
        <w:rPr>
          <w:b w:val="0"/>
          <w:color w:val="231F20"/>
          <w:w w:val="85"/>
        </w:rPr>
        <w:t>has</w:t>
      </w:r>
      <w:r>
        <w:rPr>
          <w:b w:val="0"/>
          <w:color w:val="231F20"/>
          <w:spacing w:val="-27"/>
          <w:w w:val="85"/>
        </w:rPr>
        <w:t> </w:t>
      </w:r>
      <w:r>
        <w:rPr>
          <w:b w:val="0"/>
          <w:color w:val="231F20"/>
          <w:w w:val="85"/>
        </w:rPr>
        <w:t>also</w:t>
      </w:r>
      <w:r>
        <w:rPr>
          <w:b w:val="0"/>
          <w:color w:val="231F20"/>
          <w:spacing w:val="-28"/>
          <w:w w:val="85"/>
        </w:rPr>
        <w:t> </w:t>
      </w:r>
      <w:r>
        <w:rPr>
          <w:b w:val="0"/>
          <w:color w:val="231F20"/>
          <w:w w:val="85"/>
        </w:rPr>
        <w:t>added</w:t>
      </w:r>
      <w:r>
        <w:rPr>
          <w:b w:val="0"/>
          <w:color w:val="231F20"/>
          <w:spacing w:val="-29"/>
          <w:w w:val="85"/>
        </w:rPr>
        <w:t> </w:t>
      </w:r>
      <w:r>
        <w:rPr>
          <w:b w:val="0"/>
          <w:color w:val="231F20"/>
          <w:w w:val="85"/>
        </w:rPr>
        <w:t>refinery</w:t>
      </w:r>
      <w:r>
        <w:rPr>
          <w:b w:val="0"/>
          <w:color w:val="231F20"/>
          <w:spacing w:val="-27"/>
          <w:w w:val="85"/>
        </w:rPr>
        <w:t> </w:t>
      </w:r>
      <w:r>
        <w:rPr>
          <w:b w:val="0"/>
          <w:color w:val="231F20"/>
          <w:w w:val="85"/>
        </w:rPr>
        <w:t>margins</w:t>
      </w:r>
      <w:r>
        <w:rPr>
          <w:b w:val="0"/>
          <w:color w:val="231F20"/>
          <w:spacing w:val="-27"/>
          <w:w w:val="85"/>
        </w:rPr>
        <w:t> </w:t>
      </w:r>
      <w:r>
        <w:rPr>
          <w:b w:val="0"/>
          <w:color w:val="231F20"/>
          <w:w w:val="85"/>
        </w:rPr>
        <w:t>on</w:t>
      </w:r>
      <w:r>
        <w:rPr>
          <w:b w:val="0"/>
          <w:color w:val="231F20"/>
          <w:spacing w:val="-27"/>
          <w:w w:val="85"/>
        </w:rPr>
        <w:t> </w:t>
      </w:r>
      <w:r>
        <w:rPr>
          <w:b w:val="0"/>
          <w:color w:val="231F20"/>
          <w:w w:val="85"/>
        </w:rPr>
        <w:t>most</w:t>
      </w:r>
      <w:r>
        <w:rPr>
          <w:b w:val="0"/>
          <w:color w:val="231F20"/>
          <w:spacing w:val="-27"/>
          <w:w w:val="85"/>
        </w:rPr>
        <w:t> </w:t>
      </w:r>
      <w:r>
        <w:rPr>
          <w:b w:val="0"/>
          <w:color w:val="231F20"/>
          <w:w w:val="85"/>
        </w:rPr>
        <w:t>of those positions. Based on current growth plans, the Company</w:t>
      </w:r>
      <w:r>
        <w:rPr>
          <w:b w:val="0"/>
          <w:color w:val="231F20"/>
          <w:spacing w:val="-30"/>
          <w:w w:val="85"/>
        </w:rPr>
        <w:t> </w:t>
      </w:r>
      <w:r>
        <w:rPr>
          <w:b w:val="0"/>
          <w:color w:val="231F20"/>
          <w:w w:val="85"/>
        </w:rPr>
        <w:t>also</w:t>
      </w:r>
      <w:r>
        <w:rPr>
          <w:b w:val="0"/>
          <w:color w:val="231F20"/>
          <w:spacing w:val="-30"/>
          <w:w w:val="85"/>
        </w:rPr>
        <w:t> </w:t>
      </w:r>
      <w:r>
        <w:rPr>
          <w:b w:val="0"/>
          <w:color w:val="231F20"/>
          <w:w w:val="85"/>
        </w:rPr>
        <w:t>has</w:t>
      </w:r>
      <w:r>
        <w:rPr>
          <w:b w:val="0"/>
          <w:color w:val="231F20"/>
          <w:spacing w:val="-30"/>
          <w:w w:val="85"/>
        </w:rPr>
        <w:t> </w:t>
      </w:r>
      <w:r>
        <w:rPr>
          <w:b w:val="0"/>
          <w:color w:val="231F20"/>
          <w:w w:val="85"/>
        </w:rPr>
        <w:t>fuel</w:t>
      </w:r>
      <w:r>
        <w:rPr>
          <w:b w:val="0"/>
          <w:color w:val="231F20"/>
          <w:spacing w:val="-30"/>
          <w:w w:val="85"/>
        </w:rPr>
        <w:t> </w:t>
      </w:r>
      <w:r>
        <w:rPr>
          <w:b w:val="0"/>
          <w:color w:val="231F20"/>
          <w:w w:val="85"/>
        </w:rPr>
        <w:t>derivative</w:t>
      </w:r>
      <w:r>
        <w:rPr>
          <w:b w:val="0"/>
          <w:color w:val="231F20"/>
          <w:spacing w:val="-31"/>
          <w:w w:val="85"/>
        </w:rPr>
        <w:t> </w:t>
      </w:r>
      <w:r>
        <w:rPr>
          <w:b w:val="0"/>
          <w:color w:val="231F20"/>
          <w:w w:val="85"/>
        </w:rPr>
        <w:t>contracts</w:t>
      </w:r>
      <w:r>
        <w:rPr>
          <w:b w:val="0"/>
          <w:color w:val="231F20"/>
          <w:spacing w:val="-30"/>
          <w:w w:val="85"/>
        </w:rPr>
        <w:t> </w:t>
      </w:r>
      <w:r>
        <w:rPr>
          <w:b w:val="0"/>
          <w:color w:val="231F20"/>
          <w:w w:val="85"/>
        </w:rPr>
        <w:t>in</w:t>
      </w:r>
      <w:r>
        <w:rPr>
          <w:b w:val="0"/>
          <w:color w:val="231F20"/>
          <w:spacing w:val="-30"/>
          <w:w w:val="85"/>
        </w:rPr>
        <w:t> </w:t>
      </w:r>
      <w:r>
        <w:rPr>
          <w:b w:val="0"/>
          <w:color w:val="231F20"/>
          <w:w w:val="85"/>
        </w:rPr>
        <w:t>place</w:t>
      </w:r>
      <w:r>
        <w:rPr>
          <w:b w:val="0"/>
          <w:color w:val="231F20"/>
          <w:spacing w:val="-30"/>
          <w:w w:val="85"/>
        </w:rPr>
        <w:t> </w:t>
      </w:r>
      <w:r>
        <w:rPr>
          <w:b w:val="0"/>
          <w:color w:val="231F20"/>
          <w:w w:val="85"/>
        </w:rPr>
        <w:t>for </w:t>
      </w:r>
      <w:r>
        <w:rPr>
          <w:b w:val="0"/>
          <w:color w:val="231F20"/>
          <w:w w:val="80"/>
        </w:rPr>
        <w:t>over</w:t>
      </w:r>
      <w:r>
        <w:rPr>
          <w:b w:val="0"/>
          <w:color w:val="231F20"/>
          <w:spacing w:val="-22"/>
          <w:w w:val="80"/>
        </w:rPr>
        <w:t> </w:t>
      </w:r>
      <w:r>
        <w:rPr>
          <w:b w:val="0"/>
          <w:color w:val="231F20"/>
          <w:w w:val="80"/>
        </w:rPr>
        <w:t>55</w:t>
      </w:r>
      <w:r>
        <w:rPr>
          <w:b w:val="0"/>
          <w:color w:val="231F20"/>
          <w:spacing w:val="-21"/>
          <w:w w:val="80"/>
        </w:rPr>
        <w:t> </w:t>
      </w:r>
      <w:r>
        <w:rPr>
          <w:b w:val="0"/>
          <w:color w:val="231F20"/>
          <w:w w:val="80"/>
        </w:rPr>
        <w:t>percent</w:t>
      </w:r>
      <w:r>
        <w:rPr>
          <w:b w:val="0"/>
          <w:color w:val="231F20"/>
          <w:spacing w:val="-22"/>
          <w:w w:val="80"/>
        </w:rPr>
        <w:t> </w:t>
      </w:r>
      <w:r>
        <w:rPr>
          <w:b w:val="0"/>
          <w:color w:val="231F20"/>
          <w:w w:val="80"/>
        </w:rPr>
        <w:t>of</w:t>
      </w:r>
      <w:r>
        <w:rPr>
          <w:b w:val="0"/>
          <w:color w:val="231F20"/>
          <w:spacing w:val="-21"/>
          <w:w w:val="80"/>
        </w:rPr>
        <w:t> </w:t>
      </w:r>
      <w:r>
        <w:rPr>
          <w:b w:val="0"/>
          <w:color w:val="231F20"/>
          <w:w w:val="80"/>
        </w:rPr>
        <w:t>its</w:t>
      </w:r>
      <w:r>
        <w:rPr>
          <w:b w:val="0"/>
          <w:color w:val="231F20"/>
          <w:spacing w:val="-21"/>
          <w:w w:val="80"/>
        </w:rPr>
        <w:t> </w:t>
      </w:r>
      <w:r>
        <w:rPr>
          <w:b w:val="0"/>
          <w:color w:val="231F20"/>
          <w:w w:val="80"/>
        </w:rPr>
        <w:t>expected</w:t>
      </w:r>
      <w:r>
        <w:rPr>
          <w:b w:val="0"/>
          <w:color w:val="231F20"/>
          <w:spacing w:val="-24"/>
          <w:w w:val="80"/>
        </w:rPr>
        <w:t> </w:t>
      </w:r>
      <w:r>
        <w:rPr>
          <w:b w:val="0"/>
          <w:color w:val="231F20"/>
          <w:w w:val="80"/>
        </w:rPr>
        <w:t>fuel</w:t>
      </w:r>
      <w:r>
        <w:rPr>
          <w:b w:val="0"/>
          <w:color w:val="231F20"/>
          <w:spacing w:val="-22"/>
          <w:w w:val="80"/>
        </w:rPr>
        <w:t> </w:t>
      </w:r>
      <w:r>
        <w:rPr>
          <w:b w:val="0"/>
          <w:color w:val="231F20"/>
          <w:w w:val="80"/>
        </w:rPr>
        <w:t>consumption</w:t>
      </w:r>
      <w:r>
        <w:rPr>
          <w:b w:val="0"/>
          <w:color w:val="231F20"/>
          <w:spacing w:val="-22"/>
          <w:w w:val="80"/>
        </w:rPr>
        <w:t> </w:t>
      </w:r>
      <w:r>
        <w:rPr>
          <w:b w:val="0"/>
          <w:color w:val="231F20"/>
          <w:w w:val="80"/>
        </w:rPr>
        <w:t>for</w:t>
      </w:r>
      <w:r>
        <w:rPr>
          <w:b w:val="0"/>
          <w:color w:val="231F20"/>
          <w:spacing w:val="-20"/>
          <w:w w:val="80"/>
        </w:rPr>
        <w:t> </w:t>
      </w:r>
      <w:r>
        <w:rPr>
          <w:b w:val="0"/>
          <w:color w:val="231F20"/>
          <w:w w:val="80"/>
        </w:rPr>
        <w:t>2009 </w:t>
      </w:r>
      <w:r>
        <w:rPr>
          <w:b w:val="0"/>
          <w:color w:val="231F20"/>
          <w:w w:val="85"/>
        </w:rPr>
        <w:t>at</w:t>
      </w:r>
      <w:r>
        <w:rPr>
          <w:b w:val="0"/>
          <w:color w:val="231F20"/>
          <w:spacing w:val="-21"/>
          <w:w w:val="85"/>
        </w:rPr>
        <w:t> </w:t>
      </w:r>
      <w:r>
        <w:rPr>
          <w:b w:val="0"/>
          <w:color w:val="231F20"/>
          <w:w w:val="85"/>
        </w:rPr>
        <w:t>approximately</w:t>
      </w:r>
      <w:r>
        <w:rPr>
          <w:b w:val="0"/>
          <w:color w:val="231F20"/>
          <w:spacing w:val="-22"/>
          <w:w w:val="85"/>
        </w:rPr>
        <w:t> </w:t>
      </w:r>
      <w:r>
        <w:rPr>
          <w:b w:val="0"/>
          <w:color w:val="231F20"/>
          <w:w w:val="85"/>
        </w:rPr>
        <w:t>$51</w:t>
      </w:r>
      <w:r>
        <w:rPr>
          <w:b w:val="0"/>
          <w:color w:val="231F20"/>
          <w:spacing w:val="-21"/>
          <w:w w:val="85"/>
        </w:rPr>
        <w:t> </w:t>
      </w:r>
      <w:r>
        <w:rPr>
          <w:b w:val="0"/>
          <w:color w:val="231F20"/>
          <w:w w:val="85"/>
        </w:rPr>
        <w:t>per</w:t>
      </w:r>
      <w:r>
        <w:rPr>
          <w:b w:val="0"/>
          <w:color w:val="231F20"/>
          <w:spacing w:val="-21"/>
          <w:w w:val="85"/>
        </w:rPr>
        <w:t> </w:t>
      </w:r>
      <w:r>
        <w:rPr>
          <w:b w:val="0"/>
          <w:color w:val="231F20"/>
          <w:w w:val="85"/>
        </w:rPr>
        <w:t>barrel,</w:t>
      </w:r>
      <w:r>
        <w:rPr>
          <w:b w:val="0"/>
          <w:color w:val="231F20"/>
          <w:spacing w:val="-21"/>
          <w:w w:val="85"/>
        </w:rPr>
        <w:t> </w:t>
      </w:r>
      <w:r>
        <w:rPr>
          <w:b w:val="0"/>
          <w:color w:val="231F20"/>
          <w:w w:val="85"/>
        </w:rPr>
        <w:t>nearly</w:t>
      </w:r>
      <w:r>
        <w:rPr>
          <w:b w:val="0"/>
          <w:color w:val="231F20"/>
          <w:spacing w:val="-21"/>
          <w:w w:val="85"/>
        </w:rPr>
        <w:t> </w:t>
      </w:r>
      <w:r>
        <w:rPr>
          <w:b w:val="0"/>
          <w:color w:val="231F20"/>
          <w:w w:val="85"/>
        </w:rPr>
        <w:t>30</w:t>
      </w:r>
      <w:r>
        <w:rPr>
          <w:b w:val="0"/>
          <w:color w:val="231F20"/>
          <w:spacing w:val="-21"/>
          <w:w w:val="85"/>
        </w:rPr>
        <w:t> </w:t>
      </w:r>
      <w:r>
        <w:rPr>
          <w:b w:val="0"/>
          <w:color w:val="231F20"/>
          <w:w w:val="85"/>
        </w:rPr>
        <w:t>percent</w:t>
      </w:r>
      <w:r>
        <w:rPr>
          <w:b w:val="0"/>
          <w:color w:val="231F20"/>
          <w:spacing w:val="-21"/>
          <w:w w:val="85"/>
        </w:rPr>
        <w:t> </w:t>
      </w:r>
      <w:r>
        <w:rPr>
          <w:b w:val="0"/>
          <w:color w:val="231F20"/>
          <w:w w:val="85"/>
        </w:rPr>
        <w:t>for </w:t>
      </w:r>
      <w:r>
        <w:rPr>
          <w:b w:val="0"/>
          <w:color w:val="231F20"/>
          <w:w w:val="80"/>
        </w:rPr>
        <w:t>2010</w:t>
      </w:r>
      <w:r>
        <w:rPr>
          <w:b w:val="0"/>
          <w:color w:val="231F20"/>
          <w:spacing w:val="-21"/>
          <w:w w:val="80"/>
        </w:rPr>
        <w:t> </w:t>
      </w:r>
      <w:r>
        <w:rPr>
          <w:b w:val="0"/>
          <w:color w:val="231F20"/>
          <w:w w:val="80"/>
        </w:rPr>
        <w:t>at</w:t>
      </w:r>
      <w:r>
        <w:rPr>
          <w:b w:val="0"/>
          <w:color w:val="231F20"/>
          <w:spacing w:val="-21"/>
          <w:w w:val="80"/>
        </w:rPr>
        <w:t> </w:t>
      </w:r>
      <w:r>
        <w:rPr>
          <w:b w:val="0"/>
          <w:color w:val="231F20"/>
          <w:w w:val="80"/>
        </w:rPr>
        <w:t>approximately</w:t>
      </w:r>
      <w:r>
        <w:rPr>
          <w:b w:val="0"/>
          <w:color w:val="231F20"/>
          <w:spacing w:val="-24"/>
          <w:w w:val="80"/>
        </w:rPr>
        <w:t> </w:t>
      </w:r>
      <w:r>
        <w:rPr>
          <w:b w:val="0"/>
          <w:color w:val="231F20"/>
          <w:w w:val="80"/>
        </w:rPr>
        <w:t>$63</w:t>
      </w:r>
      <w:r>
        <w:rPr>
          <w:b w:val="0"/>
          <w:color w:val="231F20"/>
          <w:spacing w:val="-20"/>
          <w:w w:val="80"/>
        </w:rPr>
        <w:t> </w:t>
      </w:r>
      <w:r>
        <w:rPr>
          <w:b w:val="0"/>
          <w:color w:val="231F20"/>
          <w:w w:val="80"/>
        </w:rPr>
        <w:t>per</w:t>
      </w:r>
      <w:r>
        <w:rPr>
          <w:b w:val="0"/>
          <w:color w:val="231F20"/>
          <w:spacing w:val="-22"/>
          <w:w w:val="80"/>
        </w:rPr>
        <w:t> </w:t>
      </w:r>
      <w:r>
        <w:rPr>
          <w:b w:val="0"/>
          <w:color w:val="231F20"/>
          <w:w w:val="80"/>
        </w:rPr>
        <w:t>barrel,</w:t>
      </w:r>
      <w:r>
        <w:rPr>
          <w:b w:val="0"/>
          <w:color w:val="231F20"/>
          <w:spacing w:val="-21"/>
          <w:w w:val="80"/>
        </w:rPr>
        <w:t> </w:t>
      </w:r>
      <w:r>
        <w:rPr>
          <w:b w:val="0"/>
          <w:color w:val="231F20"/>
          <w:w w:val="80"/>
        </w:rPr>
        <w:t>over</w:t>
      </w:r>
      <w:r>
        <w:rPr>
          <w:b w:val="0"/>
          <w:color w:val="231F20"/>
          <w:spacing w:val="-22"/>
          <w:w w:val="80"/>
        </w:rPr>
        <w:t> </w:t>
      </w:r>
      <w:r>
        <w:rPr>
          <w:b w:val="0"/>
          <w:color w:val="231F20"/>
          <w:w w:val="80"/>
        </w:rPr>
        <w:t>15</w:t>
      </w:r>
      <w:r>
        <w:rPr>
          <w:b w:val="0"/>
          <w:color w:val="231F20"/>
          <w:spacing w:val="-21"/>
          <w:w w:val="80"/>
        </w:rPr>
        <w:t> </w:t>
      </w:r>
      <w:r>
        <w:rPr>
          <w:b w:val="0"/>
          <w:color w:val="231F20"/>
          <w:w w:val="80"/>
        </w:rPr>
        <w:t>percent</w:t>
      </w:r>
      <w:r>
        <w:rPr>
          <w:b w:val="0"/>
          <w:color w:val="231F20"/>
          <w:spacing w:val="-22"/>
          <w:w w:val="80"/>
        </w:rPr>
        <w:t> </w:t>
      </w:r>
      <w:r>
        <w:rPr>
          <w:b w:val="0"/>
          <w:color w:val="231F20"/>
          <w:w w:val="80"/>
        </w:rPr>
        <w:t>for </w:t>
      </w:r>
      <w:r>
        <w:rPr>
          <w:b w:val="0"/>
          <w:color w:val="231F20"/>
          <w:w w:val="85"/>
        </w:rPr>
        <w:t>2011</w:t>
      </w:r>
      <w:r>
        <w:rPr>
          <w:b w:val="0"/>
          <w:color w:val="231F20"/>
          <w:spacing w:val="-22"/>
          <w:w w:val="85"/>
        </w:rPr>
        <w:t> </w:t>
      </w:r>
      <w:r>
        <w:rPr>
          <w:b w:val="0"/>
          <w:color w:val="231F20"/>
          <w:w w:val="85"/>
        </w:rPr>
        <w:t>at</w:t>
      </w:r>
      <w:r>
        <w:rPr>
          <w:b w:val="0"/>
          <w:color w:val="231F20"/>
          <w:spacing w:val="-22"/>
          <w:w w:val="85"/>
        </w:rPr>
        <w:t> </w:t>
      </w:r>
      <w:r>
        <w:rPr>
          <w:b w:val="0"/>
          <w:color w:val="231F20"/>
          <w:w w:val="85"/>
        </w:rPr>
        <w:t>$64</w:t>
      </w:r>
      <w:r>
        <w:rPr>
          <w:b w:val="0"/>
          <w:color w:val="231F20"/>
          <w:spacing w:val="-23"/>
          <w:w w:val="85"/>
        </w:rPr>
        <w:t> </w:t>
      </w:r>
      <w:r>
        <w:rPr>
          <w:b w:val="0"/>
          <w:color w:val="231F20"/>
          <w:w w:val="85"/>
        </w:rPr>
        <w:t>per</w:t>
      </w:r>
      <w:r>
        <w:rPr>
          <w:b w:val="0"/>
          <w:color w:val="231F20"/>
          <w:spacing w:val="-22"/>
          <w:w w:val="85"/>
        </w:rPr>
        <w:t> </w:t>
      </w:r>
      <w:r>
        <w:rPr>
          <w:b w:val="0"/>
          <w:color w:val="231F20"/>
          <w:w w:val="85"/>
        </w:rPr>
        <w:t>barrel,</w:t>
      </w:r>
      <w:r>
        <w:rPr>
          <w:b w:val="0"/>
          <w:color w:val="231F20"/>
          <w:spacing w:val="-22"/>
          <w:w w:val="85"/>
        </w:rPr>
        <w:t> </w:t>
      </w:r>
      <w:r>
        <w:rPr>
          <w:b w:val="0"/>
          <w:color w:val="231F20"/>
          <w:w w:val="85"/>
        </w:rPr>
        <w:t>and</w:t>
      </w:r>
      <w:r>
        <w:rPr>
          <w:b w:val="0"/>
          <w:color w:val="231F20"/>
          <w:spacing w:val="-23"/>
          <w:w w:val="85"/>
        </w:rPr>
        <w:t> </w:t>
      </w:r>
      <w:r>
        <w:rPr>
          <w:b w:val="0"/>
          <w:color w:val="231F20"/>
          <w:w w:val="85"/>
        </w:rPr>
        <w:t>over</w:t>
      </w:r>
      <w:r>
        <w:rPr>
          <w:b w:val="0"/>
          <w:color w:val="231F20"/>
          <w:spacing w:val="-23"/>
          <w:w w:val="85"/>
        </w:rPr>
        <w:t> </w:t>
      </w:r>
      <w:r>
        <w:rPr>
          <w:b w:val="0"/>
          <w:color w:val="231F20"/>
          <w:w w:val="85"/>
        </w:rPr>
        <w:t>15</w:t>
      </w:r>
      <w:r>
        <w:rPr>
          <w:b w:val="0"/>
          <w:color w:val="231F20"/>
          <w:spacing w:val="-23"/>
          <w:w w:val="85"/>
        </w:rPr>
        <w:t> </w:t>
      </w:r>
      <w:r>
        <w:rPr>
          <w:b w:val="0"/>
          <w:color w:val="231F20"/>
          <w:w w:val="85"/>
        </w:rPr>
        <w:t>percent</w:t>
      </w:r>
      <w:r>
        <w:rPr>
          <w:b w:val="0"/>
          <w:color w:val="231F20"/>
          <w:spacing w:val="-23"/>
          <w:w w:val="85"/>
        </w:rPr>
        <w:t> </w:t>
      </w:r>
      <w:r>
        <w:rPr>
          <w:b w:val="0"/>
          <w:color w:val="231F20"/>
          <w:w w:val="85"/>
        </w:rPr>
        <w:t>in</w:t>
      </w:r>
      <w:r>
        <w:rPr>
          <w:b w:val="0"/>
          <w:color w:val="231F20"/>
          <w:spacing w:val="-22"/>
          <w:w w:val="85"/>
        </w:rPr>
        <w:t> </w:t>
      </w:r>
      <w:r>
        <w:rPr>
          <w:b w:val="0"/>
          <w:color w:val="231F20"/>
          <w:w w:val="85"/>
        </w:rPr>
        <w:t>2012</w:t>
      </w:r>
      <w:r>
        <w:rPr>
          <w:b w:val="0"/>
          <w:color w:val="231F20"/>
          <w:spacing w:val="-22"/>
          <w:w w:val="85"/>
        </w:rPr>
        <w:t> </w:t>
      </w:r>
      <w:r>
        <w:rPr>
          <w:b w:val="0"/>
          <w:color w:val="231F20"/>
          <w:w w:val="85"/>
        </w:rPr>
        <w:t>at</w:t>
      </w:r>
    </w:p>
    <w:p>
      <w:pPr>
        <w:pStyle w:val="BodyText"/>
        <w:ind w:left="119"/>
        <w:jc w:val="both"/>
        <w:rPr>
          <w:b w:val="0"/>
        </w:rPr>
      </w:pPr>
      <w:r>
        <w:rPr>
          <w:b w:val="0"/>
          <w:color w:val="231F20"/>
          <w:w w:val="80"/>
        </w:rPr>
        <w:t>$63 per barrel.</w:t>
      </w:r>
    </w:p>
    <w:p>
      <w:pPr>
        <w:pStyle w:val="BodyText"/>
        <w:spacing w:line="244" w:lineRule="auto" w:before="142"/>
        <w:ind w:left="119" w:firstLine="400"/>
        <w:jc w:val="both"/>
        <w:rPr>
          <w:b w:val="0"/>
        </w:rPr>
      </w:pPr>
      <w:r>
        <w:rPr>
          <w:b w:val="0"/>
          <w:color w:val="231F20"/>
          <w:w w:val="80"/>
        </w:rPr>
        <w:t>Upon</w:t>
      </w:r>
      <w:r>
        <w:rPr>
          <w:b w:val="0"/>
          <w:color w:val="231F20"/>
          <w:spacing w:val="-14"/>
          <w:w w:val="80"/>
        </w:rPr>
        <w:t> </w:t>
      </w:r>
      <w:r>
        <w:rPr>
          <w:b w:val="0"/>
          <w:color w:val="231F20"/>
          <w:w w:val="80"/>
        </w:rPr>
        <w:t>proper</w:t>
      </w:r>
      <w:r>
        <w:rPr>
          <w:b w:val="0"/>
          <w:color w:val="231F20"/>
          <w:spacing w:val="-14"/>
          <w:w w:val="80"/>
        </w:rPr>
        <w:t> </w:t>
      </w:r>
      <w:r>
        <w:rPr>
          <w:b w:val="0"/>
          <w:color w:val="231F20"/>
          <w:w w:val="80"/>
        </w:rPr>
        <w:t>qualification,</w:t>
      </w:r>
      <w:r>
        <w:rPr>
          <w:b w:val="0"/>
          <w:color w:val="231F20"/>
          <w:spacing w:val="-15"/>
          <w:w w:val="80"/>
        </w:rPr>
        <w:t> </w:t>
      </w:r>
      <w:r>
        <w:rPr>
          <w:b w:val="0"/>
          <w:color w:val="231F20"/>
          <w:w w:val="80"/>
        </w:rPr>
        <w:t>the</w:t>
      </w:r>
      <w:r>
        <w:rPr>
          <w:b w:val="0"/>
          <w:color w:val="231F20"/>
          <w:spacing w:val="-13"/>
          <w:w w:val="80"/>
        </w:rPr>
        <w:t> </w:t>
      </w:r>
      <w:r>
        <w:rPr>
          <w:b w:val="0"/>
          <w:color w:val="231F20"/>
          <w:w w:val="80"/>
        </w:rPr>
        <w:t>Company</w:t>
      </w:r>
      <w:r>
        <w:rPr>
          <w:b w:val="0"/>
          <w:color w:val="231F20"/>
          <w:spacing w:val="-15"/>
          <w:w w:val="80"/>
        </w:rPr>
        <w:t> </w:t>
      </w:r>
      <w:r>
        <w:rPr>
          <w:b w:val="0"/>
          <w:color w:val="231F20"/>
          <w:w w:val="80"/>
        </w:rPr>
        <w:t>endeavors to</w:t>
      </w:r>
      <w:r>
        <w:rPr>
          <w:b w:val="0"/>
          <w:color w:val="231F20"/>
          <w:spacing w:val="-19"/>
          <w:w w:val="80"/>
        </w:rPr>
        <w:t> </w:t>
      </w:r>
      <w:r>
        <w:rPr>
          <w:b w:val="0"/>
          <w:color w:val="231F20"/>
          <w:w w:val="80"/>
        </w:rPr>
        <w:t>account</w:t>
      </w:r>
      <w:r>
        <w:rPr>
          <w:b w:val="0"/>
          <w:color w:val="231F20"/>
          <w:spacing w:val="-21"/>
          <w:w w:val="80"/>
        </w:rPr>
        <w:t> </w:t>
      </w:r>
      <w:r>
        <w:rPr>
          <w:b w:val="0"/>
          <w:color w:val="231F20"/>
          <w:w w:val="80"/>
        </w:rPr>
        <w:t>for</w:t>
      </w:r>
      <w:r>
        <w:rPr>
          <w:b w:val="0"/>
          <w:color w:val="231F20"/>
          <w:spacing w:val="-19"/>
          <w:w w:val="80"/>
        </w:rPr>
        <w:t> </w:t>
      </w:r>
      <w:r>
        <w:rPr>
          <w:b w:val="0"/>
          <w:color w:val="231F20"/>
          <w:w w:val="80"/>
        </w:rPr>
        <w:t>its</w:t>
      </w:r>
      <w:r>
        <w:rPr>
          <w:b w:val="0"/>
          <w:color w:val="231F20"/>
          <w:spacing w:val="-19"/>
          <w:w w:val="80"/>
        </w:rPr>
        <w:t> </w:t>
      </w:r>
      <w:r>
        <w:rPr>
          <w:b w:val="0"/>
          <w:color w:val="231F20"/>
          <w:w w:val="80"/>
        </w:rPr>
        <w:t>fuel</w:t>
      </w:r>
      <w:r>
        <w:rPr>
          <w:b w:val="0"/>
          <w:color w:val="231F20"/>
          <w:spacing w:val="-20"/>
          <w:w w:val="80"/>
        </w:rPr>
        <w:t> </w:t>
      </w:r>
      <w:r>
        <w:rPr>
          <w:b w:val="0"/>
          <w:color w:val="231F20"/>
          <w:w w:val="80"/>
        </w:rPr>
        <w:t>derivative</w:t>
      </w:r>
      <w:r>
        <w:rPr>
          <w:b w:val="0"/>
          <w:color w:val="231F20"/>
          <w:spacing w:val="-22"/>
          <w:w w:val="80"/>
        </w:rPr>
        <w:t> </w:t>
      </w:r>
      <w:r>
        <w:rPr>
          <w:b w:val="0"/>
          <w:color w:val="231F20"/>
          <w:w w:val="80"/>
        </w:rPr>
        <w:t>instruments</w:t>
      </w:r>
      <w:r>
        <w:rPr>
          <w:b w:val="0"/>
          <w:color w:val="231F20"/>
          <w:spacing w:val="-19"/>
          <w:w w:val="80"/>
        </w:rPr>
        <w:t> </w:t>
      </w:r>
      <w:r>
        <w:rPr>
          <w:b w:val="0"/>
          <w:color w:val="231F20"/>
          <w:w w:val="80"/>
        </w:rPr>
        <w:t>as</w:t>
      </w:r>
      <w:r>
        <w:rPr>
          <w:b w:val="0"/>
          <w:color w:val="231F20"/>
          <w:spacing w:val="-20"/>
          <w:w w:val="80"/>
        </w:rPr>
        <w:t> </w:t>
      </w:r>
      <w:r>
        <w:rPr>
          <w:b w:val="0"/>
          <w:color w:val="231F20"/>
          <w:w w:val="80"/>
        </w:rPr>
        <w:t>cash</w:t>
      </w:r>
      <w:r>
        <w:rPr>
          <w:b w:val="0"/>
          <w:color w:val="231F20"/>
          <w:spacing w:val="-20"/>
          <w:w w:val="80"/>
        </w:rPr>
        <w:t> </w:t>
      </w:r>
      <w:r>
        <w:rPr>
          <w:b w:val="0"/>
          <w:color w:val="231F20"/>
          <w:w w:val="80"/>
        </w:rPr>
        <w:t>flow hedges,</w:t>
      </w:r>
      <w:r>
        <w:rPr>
          <w:b w:val="0"/>
          <w:color w:val="231F20"/>
          <w:spacing w:val="-12"/>
          <w:w w:val="80"/>
        </w:rPr>
        <w:t> </w:t>
      </w:r>
      <w:r>
        <w:rPr>
          <w:b w:val="0"/>
          <w:color w:val="231F20"/>
          <w:w w:val="80"/>
        </w:rPr>
        <w:t>as</w:t>
      </w:r>
      <w:r>
        <w:rPr>
          <w:b w:val="0"/>
          <w:color w:val="231F20"/>
          <w:spacing w:val="-11"/>
          <w:w w:val="80"/>
        </w:rPr>
        <w:t> </w:t>
      </w:r>
      <w:r>
        <w:rPr>
          <w:b w:val="0"/>
          <w:color w:val="231F20"/>
          <w:w w:val="80"/>
        </w:rPr>
        <w:t>defined</w:t>
      </w:r>
      <w:r>
        <w:rPr>
          <w:b w:val="0"/>
          <w:color w:val="231F20"/>
          <w:spacing w:val="-13"/>
          <w:w w:val="80"/>
        </w:rPr>
        <w:t> </w:t>
      </w:r>
      <w:r>
        <w:rPr>
          <w:b w:val="0"/>
          <w:color w:val="231F20"/>
          <w:w w:val="80"/>
        </w:rPr>
        <w:t>in</w:t>
      </w:r>
      <w:r>
        <w:rPr>
          <w:b w:val="0"/>
          <w:color w:val="231F20"/>
          <w:spacing w:val="-11"/>
          <w:w w:val="80"/>
        </w:rPr>
        <w:t> </w:t>
      </w:r>
      <w:r>
        <w:rPr>
          <w:b w:val="0"/>
          <w:color w:val="231F20"/>
          <w:w w:val="80"/>
        </w:rPr>
        <w:t>Statement</w:t>
      </w:r>
      <w:r>
        <w:rPr>
          <w:b w:val="0"/>
          <w:color w:val="231F20"/>
          <w:spacing w:val="-13"/>
          <w:w w:val="80"/>
        </w:rPr>
        <w:t> </w:t>
      </w:r>
      <w:r>
        <w:rPr>
          <w:b w:val="0"/>
          <w:color w:val="231F20"/>
          <w:w w:val="80"/>
        </w:rPr>
        <w:t>of</w:t>
      </w:r>
      <w:r>
        <w:rPr>
          <w:b w:val="0"/>
          <w:color w:val="231F20"/>
          <w:spacing w:val="-12"/>
          <w:w w:val="80"/>
        </w:rPr>
        <w:t> </w:t>
      </w:r>
      <w:r>
        <w:rPr>
          <w:b w:val="0"/>
          <w:color w:val="231F20"/>
          <w:w w:val="80"/>
        </w:rPr>
        <w:t>Financial</w:t>
      </w:r>
      <w:r>
        <w:rPr>
          <w:b w:val="0"/>
          <w:color w:val="231F20"/>
          <w:spacing w:val="-12"/>
          <w:w w:val="80"/>
        </w:rPr>
        <w:t> </w:t>
      </w:r>
      <w:r>
        <w:rPr>
          <w:b w:val="0"/>
          <w:color w:val="231F20"/>
          <w:w w:val="80"/>
        </w:rPr>
        <w:t>Accounting </w:t>
      </w:r>
      <w:r>
        <w:rPr>
          <w:b w:val="0"/>
          <w:color w:val="231F20"/>
          <w:w w:val="85"/>
        </w:rPr>
        <w:t>Standards No. 133, </w:t>
      </w:r>
      <w:r>
        <w:rPr>
          <w:b w:val="0"/>
          <w:i/>
          <w:color w:val="231F20"/>
          <w:w w:val="85"/>
        </w:rPr>
        <w:t>Accounting for Derivative Instru- </w:t>
      </w:r>
      <w:r>
        <w:rPr>
          <w:b w:val="0"/>
          <w:i/>
          <w:color w:val="231F20"/>
          <w:w w:val="85"/>
        </w:rPr>
        <w:t>ments</w:t>
      </w:r>
      <w:r>
        <w:rPr>
          <w:b w:val="0"/>
          <w:i/>
          <w:color w:val="231F20"/>
          <w:spacing w:val="-26"/>
          <w:w w:val="85"/>
        </w:rPr>
        <w:t> </w:t>
      </w:r>
      <w:r>
        <w:rPr>
          <w:b w:val="0"/>
          <w:i/>
          <w:color w:val="231F20"/>
          <w:w w:val="85"/>
        </w:rPr>
        <w:t>and</w:t>
      </w:r>
      <w:r>
        <w:rPr>
          <w:b w:val="0"/>
          <w:i/>
          <w:color w:val="231F20"/>
          <w:spacing w:val="-27"/>
          <w:w w:val="85"/>
        </w:rPr>
        <w:t> </w:t>
      </w:r>
      <w:r>
        <w:rPr>
          <w:b w:val="0"/>
          <w:i/>
          <w:color w:val="231F20"/>
          <w:w w:val="85"/>
        </w:rPr>
        <w:t>Hedging</w:t>
      </w:r>
      <w:r>
        <w:rPr>
          <w:b w:val="0"/>
          <w:i/>
          <w:color w:val="231F20"/>
          <w:spacing w:val="-27"/>
          <w:w w:val="85"/>
        </w:rPr>
        <w:t> </w:t>
      </w:r>
      <w:r>
        <w:rPr>
          <w:b w:val="0"/>
          <w:i/>
          <w:color w:val="231F20"/>
          <w:w w:val="85"/>
        </w:rPr>
        <w:t>Activities</w:t>
      </w:r>
      <w:r>
        <w:rPr>
          <w:b w:val="0"/>
          <w:color w:val="231F20"/>
          <w:w w:val="85"/>
        </w:rPr>
        <w:t>,</w:t>
      </w:r>
      <w:r>
        <w:rPr>
          <w:b w:val="0"/>
          <w:color w:val="231F20"/>
          <w:spacing w:val="-30"/>
          <w:w w:val="85"/>
        </w:rPr>
        <w:t> </w:t>
      </w:r>
      <w:r>
        <w:rPr>
          <w:b w:val="0"/>
          <w:color w:val="231F20"/>
          <w:w w:val="85"/>
        </w:rPr>
        <w:t>as</w:t>
      </w:r>
      <w:r>
        <w:rPr>
          <w:b w:val="0"/>
          <w:color w:val="231F20"/>
          <w:spacing w:val="-31"/>
          <w:w w:val="85"/>
        </w:rPr>
        <w:t> </w:t>
      </w:r>
      <w:r>
        <w:rPr>
          <w:b w:val="0"/>
          <w:color w:val="231F20"/>
          <w:w w:val="85"/>
        </w:rPr>
        <w:t>amended</w:t>
      </w:r>
      <w:r>
        <w:rPr>
          <w:b w:val="0"/>
          <w:color w:val="231F20"/>
          <w:spacing w:val="-31"/>
          <w:w w:val="85"/>
        </w:rPr>
        <w:t> </w:t>
      </w:r>
      <w:r>
        <w:rPr>
          <w:b w:val="0"/>
          <w:color w:val="231F20"/>
          <w:w w:val="85"/>
        </w:rPr>
        <w:t>(SFAS</w:t>
      </w:r>
      <w:r>
        <w:rPr>
          <w:b w:val="0"/>
          <w:color w:val="231F20"/>
          <w:spacing w:val="-31"/>
          <w:w w:val="85"/>
        </w:rPr>
        <w:t> </w:t>
      </w:r>
      <w:r>
        <w:rPr>
          <w:b w:val="0"/>
          <w:color w:val="231F20"/>
          <w:w w:val="85"/>
        </w:rPr>
        <w:t>133). </w:t>
      </w:r>
      <w:r>
        <w:rPr>
          <w:b w:val="0"/>
          <w:color w:val="231F20"/>
          <w:w w:val="80"/>
        </w:rPr>
        <w:t>Under</w:t>
      </w:r>
      <w:r>
        <w:rPr>
          <w:b w:val="0"/>
          <w:color w:val="231F20"/>
          <w:spacing w:val="-31"/>
          <w:w w:val="80"/>
        </w:rPr>
        <w:t> </w:t>
      </w:r>
      <w:r>
        <w:rPr>
          <w:b w:val="0"/>
          <w:color w:val="231F20"/>
          <w:w w:val="80"/>
        </w:rPr>
        <w:t>SFAS</w:t>
      </w:r>
      <w:r>
        <w:rPr>
          <w:b w:val="0"/>
          <w:color w:val="231F20"/>
          <w:spacing w:val="-31"/>
          <w:w w:val="80"/>
        </w:rPr>
        <w:t> </w:t>
      </w:r>
      <w:r>
        <w:rPr>
          <w:b w:val="0"/>
          <w:color w:val="231F20"/>
          <w:w w:val="80"/>
        </w:rPr>
        <w:t>133,</w:t>
      </w:r>
      <w:r>
        <w:rPr>
          <w:b w:val="0"/>
          <w:color w:val="231F20"/>
          <w:spacing w:val="-31"/>
          <w:w w:val="80"/>
        </w:rPr>
        <w:t> </w:t>
      </w:r>
      <w:r>
        <w:rPr>
          <w:b w:val="0"/>
          <w:color w:val="231F20"/>
          <w:w w:val="80"/>
        </w:rPr>
        <w:t>all</w:t>
      </w:r>
      <w:r>
        <w:rPr>
          <w:b w:val="0"/>
          <w:color w:val="231F20"/>
          <w:spacing w:val="-31"/>
          <w:w w:val="80"/>
        </w:rPr>
        <w:t> </w:t>
      </w:r>
      <w:r>
        <w:rPr>
          <w:b w:val="0"/>
          <w:color w:val="231F20"/>
          <w:w w:val="80"/>
        </w:rPr>
        <w:t>derivatives</w:t>
      </w:r>
      <w:r>
        <w:rPr>
          <w:b w:val="0"/>
          <w:color w:val="231F20"/>
          <w:spacing w:val="-32"/>
          <w:w w:val="80"/>
        </w:rPr>
        <w:t> </w:t>
      </w:r>
      <w:r>
        <w:rPr>
          <w:b w:val="0"/>
          <w:color w:val="231F20"/>
          <w:w w:val="80"/>
        </w:rPr>
        <w:t>designated</w:t>
      </w:r>
      <w:r>
        <w:rPr>
          <w:b w:val="0"/>
          <w:color w:val="231F20"/>
          <w:spacing w:val="-32"/>
          <w:w w:val="80"/>
        </w:rPr>
        <w:t> </w:t>
      </w:r>
      <w:r>
        <w:rPr>
          <w:b w:val="0"/>
          <w:color w:val="231F20"/>
          <w:w w:val="80"/>
        </w:rPr>
        <w:t>as</w:t>
      </w:r>
      <w:r>
        <w:rPr>
          <w:b w:val="0"/>
          <w:color w:val="231F20"/>
          <w:spacing w:val="-31"/>
          <w:w w:val="80"/>
        </w:rPr>
        <w:t> </w:t>
      </w:r>
      <w:r>
        <w:rPr>
          <w:b w:val="0"/>
          <w:color w:val="231F20"/>
          <w:w w:val="80"/>
        </w:rPr>
        <w:t>hedges</w:t>
      </w:r>
      <w:r>
        <w:rPr>
          <w:b w:val="0"/>
          <w:color w:val="231F20"/>
          <w:spacing w:val="-32"/>
          <w:w w:val="80"/>
        </w:rPr>
        <w:t> </w:t>
      </w:r>
      <w:r>
        <w:rPr>
          <w:b w:val="0"/>
          <w:color w:val="231F20"/>
          <w:w w:val="80"/>
        </w:rPr>
        <w:t>that </w:t>
      </w:r>
      <w:r>
        <w:rPr>
          <w:b w:val="0"/>
          <w:color w:val="231F20"/>
          <w:w w:val="85"/>
        </w:rPr>
        <w:t>meet</w:t>
      </w:r>
      <w:r>
        <w:rPr>
          <w:b w:val="0"/>
          <w:color w:val="231F20"/>
          <w:spacing w:val="-8"/>
          <w:w w:val="85"/>
        </w:rPr>
        <w:t> </w:t>
      </w:r>
      <w:r>
        <w:rPr>
          <w:b w:val="0"/>
          <w:color w:val="231F20"/>
          <w:w w:val="85"/>
        </w:rPr>
        <w:t>certain</w:t>
      </w:r>
      <w:r>
        <w:rPr>
          <w:b w:val="0"/>
          <w:color w:val="231F20"/>
          <w:spacing w:val="-8"/>
          <w:w w:val="85"/>
        </w:rPr>
        <w:t> </w:t>
      </w:r>
      <w:r>
        <w:rPr>
          <w:b w:val="0"/>
          <w:color w:val="231F20"/>
          <w:w w:val="85"/>
        </w:rPr>
        <w:t>requirements</w:t>
      </w:r>
      <w:r>
        <w:rPr>
          <w:b w:val="0"/>
          <w:color w:val="231F20"/>
          <w:spacing w:val="-8"/>
          <w:w w:val="85"/>
        </w:rPr>
        <w:t> </w:t>
      </w:r>
      <w:r>
        <w:rPr>
          <w:b w:val="0"/>
          <w:color w:val="231F20"/>
          <w:w w:val="85"/>
        </w:rPr>
        <w:t>are</w:t>
      </w:r>
      <w:r>
        <w:rPr>
          <w:b w:val="0"/>
          <w:color w:val="231F20"/>
          <w:spacing w:val="-8"/>
          <w:w w:val="85"/>
        </w:rPr>
        <w:t> </w:t>
      </w:r>
      <w:r>
        <w:rPr>
          <w:b w:val="0"/>
          <w:color w:val="231F20"/>
          <w:w w:val="85"/>
        </w:rPr>
        <w:t>granted</w:t>
      </w:r>
      <w:r>
        <w:rPr>
          <w:b w:val="0"/>
          <w:color w:val="231F20"/>
          <w:spacing w:val="-8"/>
          <w:w w:val="85"/>
        </w:rPr>
        <w:t> </w:t>
      </w:r>
      <w:r>
        <w:rPr>
          <w:b w:val="0"/>
          <w:color w:val="231F20"/>
          <w:w w:val="85"/>
        </w:rPr>
        <w:t>special</w:t>
      </w:r>
      <w:r>
        <w:rPr>
          <w:b w:val="0"/>
          <w:color w:val="231F20"/>
          <w:spacing w:val="-8"/>
          <w:w w:val="85"/>
        </w:rPr>
        <w:t> </w:t>
      </w:r>
      <w:r>
        <w:rPr>
          <w:b w:val="0"/>
          <w:color w:val="231F20"/>
          <w:w w:val="85"/>
        </w:rPr>
        <w:t>hedge</w:t>
      </w:r>
    </w:p>
    <w:p>
      <w:pPr>
        <w:pStyle w:val="BodyText"/>
        <w:spacing w:line="247" w:lineRule="auto" w:before="78"/>
        <w:ind w:left="5" w:right="193"/>
        <w:jc w:val="right"/>
        <w:rPr>
          <w:b w:val="0"/>
        </w:rPr>
      </w:pPr>
      <w:r>
        <w:rPr/>
        <w:br w:type="column"/>
      </w:r>
      <w:r>
        <w:rPr>
          <w:b w:val="0"/>
          <w:color w:val="231F20"/>
          <w:w w:val="85"/>
        </w:rPr>
        <w:t>accounting</w:t>
      </w:r>
      <w:r>
        <w:rPr>
          <w:b w:val="0"/>
          <w:color w:val="231F20"/>
          <w:spacing w:val="-20"/>
          <w:w w:val="85"/>
        </w:rPr>
        <w:t> </w:t>
      </w:r>
      <w:r>
        <w:rPr>
          <w:b w:val="0"/>
          <w:color w:val="231F20"/>
          <w:w w:val="85"/>
        </w:rPr>
        <w:t>treatment.</w:t>
      </w:r>
      <w:r>
        <w:rPr>
          <w:b w:val="0"/>
          <w:color w:val="231F20"/>
          <w:spacing w:val="-19"/>
          <w:w w:val="85"/>
        </w:rPr>
        <w:t> </w:t>
      </w:r>
      <w:r>
        <w:rPr>
          <w:b w:val="0"/>
          <w:color w:val="231F20"/>
          <w:w w:val="85"/>
        </w:rPr>
        <w:t>Generally,</w:t>
      </w:r>
      <w:r>
        <w:rPr>
          <w:b w:val="0"/>
          <w:color w:val="231F20"/>
          <w:spacing w:val="-20"/>
          <w:w w:val="85"/>
        </w:rPr>
        <w:t> </w:t>
      </w:r>
      <w:r>
        <w:rPr>
          <w:b w:val="0"/>
          <w:color w:val="231F20"/>
          <w:w w:val="85"/>
        </w:rPr>
        <w:t>utilizing</w:t>
      </w:r>
      <w:r>
        <w:rPr>
          <w:b w:val="0"/>
          <w:color w:val="231F20"/>
          <w:spacing w:val="-19"/>
          <w:w w:val="85"/>
        </w:rPr>
        <w:t> </w:t>
      </w:r>
      <w:r>
        <w:rPr>
          <w:b w:val="0"/>
          <w:color w:val="231F20"/>
          <w:w w:val="85"/>
        </w:rPr>
        <w:t>the</w:t>
      </w:r>
      <w:r>
        <w:rPr>
          <w:b w:val="0"/>
          <w:color w:val="231F20"/>
          <w:spacing w:val="-19"/>
          <w:w w:val="85"/>
        </w:rPr>
        <w:t> </w:t>
      </w:r>
      <w:r>
        <w:rPr>
          <w:b w:val="0"/>
          <w:color w:val="231F20"/>
          <w:w w:val="85"/>
        </w:rPr>
        <w:t>special</w:t>
      </w:r>
      <w:r>
        <w:rPr>
          <w:b w:val="0"/>
          <w:color w:val="231F20"/>
          <w:w w:val="75"/>
        </w:rPr>
        <w:t> </w:t>
      </w:r>
      <w:r>
        <w:rPr>
          <w:b w:val="0"/>
          <w:color w:val="231F20"/>
          <w:w w:val="85"/>
        </w:rPr>
        <w:t>hedge</w:t>
      </w:r>
      <w:r>
        <w:rPr>
          <w:b w:val="0"/>
          <w:color w:val="231F20"/>
          <w:spacing w:val="-19"/>
          <w:w w:val="85"/>
        </w:rPr>
        <w:t> </w:t>
      </w:r>
      <w:r>
        <w:rPr>
          <w:b w:val="0"/>
          <w:color w:val="231F20"/>
          <w:w w:val="85"/>
        </w:rPr>
        <w:t>accounting,</w:t>
      </w:r>
      <w:r>
        <w:rPr>
          <w:b w:val="0"/>
          <w:color w:val="231F20"/>
          <w:spacing w:val="-21"/>
          <w:w w:val="85"/>
        </w:rPr>
        <w:t> </w:t>
      </w:r>
      <w:r>
        <w:rPr>
          <w:b w:val="0"/>
          <w:color w:val="231F20"/>
          <w:w w:val="85"/>
        </w:rPr>
        <w:t>all</w:t>
      </w:r>
      <w:r>
        <w:rPr>
          <w:b w:val="0"/>
          <w:color w:val="231F20"/>
          <w:spacing w:val="-19"/>
          <w:w w:val="85"/>
        </w:rPr>
        <w:t> </w:t>
      </w:r>
      <w:r>
        <w:rPr>
          <w:b w:val="0"/>
          <w:color w:val="231F20"/>
          <w:w w:val="85"/>
        </w:rPr>
        <w:t>periodic</w:t>
      </w:r>
      <w:r>
        <w:rPr>
          <w:b w:val="0"/>
          <w:color w:val="231F20"/>
          <w:spacing w:val="-19"/>
          <w:w w:val="85"/>
        </w:rPr>
        <w:t> </w:t>
      </w:r>
      <w:r>
        <w:rPr>
          <w:b w:val="0"/>
          <w:color w:val="231F20"/>
          <w:w w:val="85"/>
        </w:rPr>
        <w:t>changes</w:t>
      </w:r>
      <w:r>
        <w:rPr>
          <w:b w:val="0"/>
          <w:color w:val="231F20"/>
          <w:spacing w:val="-20"/>
          <w:w w:val="85"/>
        </w:rPr>
        <w:t> </w:t>
      </w:r>
      <w:r>
        <w:rPr>
          <w:b w:val="0"/>
          <w:color w:val="231F20"/>
          <w:w w:val="85"/>
        </w:rPr>
        <w:t>in</w:t>
      </w:r>
      <w:r>
        <w:rPr>
          <w:b w:val="0"/>
          <w:color w:val="231F20"/>
          <w:spacing w:val="-19"/>
          <w:w w:val="85"/>
        </w:rPr>
        <w:t> </w:t>
      </w:r>
      <w:r>
        <w:rPr>
          <w:b w:val="0"/>
          <w:color w:val="231F20"/>
          <w:w w:val="85"/>
        </w:rPr>
        <w:t>fair</w:t>
      </w:r>
      <w:r>
        <w:rPr>
          <w:b w:val="0"/>
          <w:color w:val="231F20"/>
          <w:spacing w:val="-19"/>
          <w:w w:val="85"/>
        </w:rPr>
        <w:t> </w:t>
      </w:r>
      <w:r>
        <w:rPr>
          <w:b w:val="0"/>
          <w:color w:val="231F20"/>
          <w:w w:val="85"/>
        </w:rPr>
        <w:t>value</w:t>
      </w:r>
      <w:r>
        <w:rPr>
          <w:b w:val="0"/>
          <w:color w:val="231F20"/>
          <w:spacing w:val="-20"/>
          <w:w w:val="85"/>
        </w:rPr>
        <w:t> </w:t>
      </w:r>
      <w:r>
        <w:rPr>
          <w:b w:val="0"/>
          <w:color w:val="231F20"/>
          <w:w w:val="85"/>
        </w:rPr>
        <w:t>of</w:t>
      </w:r>
      <w:r>
        <w:rPr>
          <w:b w:val="0"/>
          <w:color w:val="231F20"/>
          <w:w w:val="85"/>
        </w:rPr>
        <w:t> </w:t>
      </w:r>
      <w:r>
        <w:rPr>
          <w:b w:val="0"/>
          <w:color w:val="231F20"/>
          <w:w w:val="80"/>
        </w:rPr>
        <w:t>the</w:t>
      </w:r>
      <w:r>
        <w:rPr>
          <w:b w:val="0"/>
          <w:color w:val="231F20"/>
          <w:spacing w:val="-37"/>
          <w:w w:val="80"/>
        </w:rPr>
        <w:t> </w:t>
      </w:r>
      <w:r>
        <w:rPr>
          <w:b w:val="0"/>
          <w:color w:val="231F20"/>
          <w:w w:val="80"/>
        </w:rPr>
        <w:t>derivatives</w:t>
      </w:r>
      <w:r>
        <w:rPr>
          <w:b w:val="0"/>
          <w:color w:val="231F20"/>
          <w:spacing w:val="-39"/>
          <w:w w:val="80"/>
        </w:rPr>
        <w:t> </w:t>
      </w:r>
      <w:r>
        <w:rPr>
          <w:b w:val="0"/>
          <w:color w:val="231F20"/>
          <w:w w:val="80"/>
        </w:rPr>
        <w:t>designated</w:t>
      </w:r>
      <w:r>
        <w:rPr>
          <w:b w:val="0"/>
          <w:color w:val="231F20"/>
          <w:spacing w:val="-39"/>
          <w:w w:val="80"/>
        </w:rPr>
        <w:t> </w:t>
      </w:r>
      <w:r>
        <w:rPr>
          <w:b w:val="0"/>
          <w:color w:val="231F20"/>
          <w:w w:val="80"/>
        </w:rPr>
        <w:t>as</w:t>
      </w:r>
      <w:r>
        <w:rPr>
          <w:b w:val="0"/>
          <w:color w:val="231F20"/>
          <w:spacing w:val="-38"/>
          <w:w w:val="80"/>
        </w:rPr>
        <w:t> </w:t>
      </w:r>
      <w:r>
        <w:rPr>
          <w:b w:val="0"/>
          <w:color w:val="231F20"/>
          <w:w w:val="80"/>
        </w:rPr>
        <w:t>hedges</w:t>
      </w:r>
      <w:r>
        <w:rPr>
          <w:b w:val="0"/>
          <w:color w:val="231F20"/>
          <w:spacing w:val="-38"/>
          <w:w w:val="80"/>
        </w:rPr>
        <w:t> </w:t>
      </w:r>
      <w:r>
        <w:rPr>
          <w:b w:val="0"/>
          <w:color w:val="231F20"/>
          <w:w w:val="80"/>
        </w:rPr>
        <w:t>that</w:t>
      </w:r>
      <w:r>
        <w:rPr>
          <w:b w:val="0"/>
          <w:color w:val="231F20"/>
          <w:spacing w:val="-37"/>
          <w:w w:val="80"/>
        </w:rPr>
        <w:t> </w:t>
      </w:r>
      <w:r>
        <w:rPr>
          <w:b w:val="0"/>
          <w:color w:val="231F20"/>
          <w:w w:val="80"/>
        </w:rPr>
        <w:t>are</w:t>
      </w:r>
      <w:r>
        <w:rPr>
          <w:b w:val="0"/>
          <w:color w:val="231F20"/>
          <w:spacing w:val="-38"/>
          <w:w w:val="80"/>
        </w:rPr>
        <w:t> </w:t>
      </w:r>
      <w:r>
        <w:rPr>
          <w:b w:val="0"/>
          <w:color w:val="231F20"/>
          <w:w w:val="80"/>
        </w:rPr>
        <w:t>considered</w:t>
      </w:r>
      <w:r>
        <w:rPr>
          <w:b w:val="0"/>
          <w:color w:val="231F20"/>
          <w:spacing w:val="-38"/>
          <w:w w:val="80"/>
        </w:rPr>
        <w:t> </w:t>
      </w:r>
      <w:r>
        <w:rPr>
          <w:b w:val="0"/>
          <w:color w:val="231F20"/>
          <w:w w:val="80"/>
        </w:rPr>
        <w:t>to</w:t>
      </w:r>
      <w:r>
        <w:rPr>
          <w:b w:val="0"/>
          <w:color w:val="231F20"/>
          <w:w w:val="81"/>
        </w:rPr>
        <w:t> </w:t>
      </w:r>
      <w:r>
        <w:rPr>
          <w:b w:val="0"/>
          <w:color w:val="231F20"/>
          <w:w w:val="85"/>
        </w:rPr>
        <w:t>be</w:t>
      </w:r>
      <w:r>
        <w:rPr>
          <w:b w:val="0"/>
          <w:color w:val="231F20"/>
          <w:spacing w:val="-19"/>
          <w:w w:val="85"/>
        </w:rPr>
        <w:t> </w:t>
      </w:r>
      <w:r>
        <w:rPr>
          <w:b w:val="0"/>
          <w:color w:val="231F20"/>
          <w:w w:val="85"/>
        </w:rPr>
        <w:t>effective,</w:t>
      </w:r>
      <w:r>
        <w:rPr>
          <w:b w:val="0"/>
          <w:color w:val="231F20"/>
          <w:spacing w:val="-19"/>
          <w:w w:val="85"/>
        </w:rPr>
        <w:t> </w:t>
      </w:r>
      <w:r>
        <w:rPr>
          <w:b w:val="0"/>
          <w:color w:val="231F20"/>
          <w:w w:val="85"/>
        </w:rPr>
        <w:t>as</w:t>
      </w:r>
      <w:r>
        <w:rPr>
          <w:b w:val="0"/>
          <w:color w:val="231F20"/>
          <w:spacing w:val="-18"/>
          <w:w w:val="85"/>
        </w:rPr>
        <w:t> </w:t>
      </w:r>
      <w:r>
        <w:rPr>
          <w:b w:val="0"/>
          <w:color w:val="231F20"/>
          <w:w w:val="85"/>
        </w:rPr>
        <w:t>defined,</w:t>
      </w:r>
      <w:r>
        <w:rPr>
          <w:b w:val="0"/>
          <w:color w:val="231F20"/>
          <w:spacing w:val="-19"/>
          <w:w w:val="85"/>
        </w:rPr>
        <w:t> </w:t>
      </w:r>
      <w:r>
        <w:rPr>
          <w:b w:val="0"/>
          <w:color w:val="231F20"/>
          <w:w w:val="85"/>
        </w:rPr>
        <w:t>are</w:t>
      </w:r>
      <w:r>
        <w:rPr>
          <w:b w:val="0"/>
          <w:color w:val="231F20"/>
          <w:spacing w:val="-18"/>
          <w:w w:val="85"/>
        </w:rPr>
        <w:t> </w:t>
      </w:r>
      <w:r>
        <w:rPr>
          <w:b w:val="0"/>
          <w:color w:val="231F20"/>
          <w:w w:val="85"/>
        </w:rPr>
        <w:t>recorded</w:t>
      </w:r>
      <w:r>
        <w:rPr>
          <w:b w:val="0"/>
          <w:color w:val="231F20"/>
          <w:spacing w:val="-19"/>
          <w:w w:val="85"/>
        </w:rPr>
        <w:t> </w:t>
      </w:r>
      <w:r>
        <w:rPr>
          <w:b w:val="0"/>
          <w:color w:val="231F20"/>
          <w:w w:val="85"/>
        </w:rPr>
        <w:t>in</w:t>
      </w:r>
      <w:r>
        <w:rPr>
          <w:b w:val="0"/>
          <w:color w:val="231F20"/>
          <w:spacing w:val="-18"/>
          <w:w w:val="85"/>
        </w:rPr>
        <w:t> </w:t>
      </w:r>
      <w:r>
        <w:rPr>
          <w:b w:val="0"/>
          <w:color w:val="231F20"/>
          <w:w w:val="85"/>
        </w:rPr>
        <w:t>“Accumulated</w:t>
      </w:r>
      <w:r>
        <w:rPr>
          <w:b w:val="0"/>
          <w:color w:val="231F20"/>
          <w:w w:val="80"/>
        </w:rPr>
        <w:t> </w:t>
      </w:r>
      <w:r>
        <w:rPr>
          <w:b w:val="0"/>
          <w:color w:val="231F20"/>
          <w:w w:val="85"/>
        </w:rPr>
        <w:t>other</w:t>
      </w:r>
      <w:r>
        <w:rPr>
          <w:b w:val="0"/>
          <w:color w:val="231F20"/>
          <w:spacing w:val="-18"/>
          <w:w w:val="85"/>
        </w:rPr>
        <w:t> </w:t>
      </w:r>
      <w:r>
        <w:rPr>
          <w:b w:val="0"/>
          <w:color w:val="231F20"/>
          <w:w w:val="85"/>
        </w:rPr>
        <w:t>comprehensive</w:t>
      </w:r>
      <w:r>
        <w:rPr>
          <w:b w:val="0"/>
          <w:color w:val="231F20"/>
          <w:spacing w:val="-19"/>
          <w:w w:val="85"/>
        </w:rPr>
        <w:t> </w:t>
      </w:r>
      <w:r>
        <w:rPr>
          <w:b w:val="0"/>
          <w:color w:val="231F20"/>
          <w:w w:val="85"/>
        </w:rPr>
        <w:t>income”</w:t>
      </w:r>
      <w:r>
        <w:rPr>
          <w:b w:val="0"/>
          <w:color w:val="231F20"/>
          <w:spacing w:val="-18"/>
          <w:w w:val="85"/>
        </w:rPr>
        <w:t> </w:t>
      </w:r>
      <w:r>
        <w:rPr>
          <w:b w:val="0"/>
          <w:color w:val="231F20"/>
          <w:w w:val="85"/>
        </w:rPr>
        <w:t>until</w:t>
      </w:r>
      <w:r>
        <w:rPr>
          <w:b w:val="0"/>
          <w:color w:val="231F20"/>
          <w:spacing w:val="-18"/>
          <w:w w:val="85"/>
        </w:rPr>
        <w:t> </w:t>
      </w:r>
      <w:r>
        <w:rPr>
          <w:b w:val="0"/>
          <w:color w:val="231F20"/>
          <w:w w:val="85"/>
        </w:rPr>
        <w:t>the</w:t>
      </w:r>
      <w:r>
        <w:rPr>
          <w:b w:val="0"/>
          <w:color w:val="231F20"/>
          <w:spacing w:val="-18"/>
          <w:w w:val="85"/>
        </w:rPr>
        <w:t> </w:t>
      </w:r>
      <w:r>
        <w:rPr>
          <w:b w:val="0"/>
          <w:color w:val="231F20"/>
          <w:w w:val="85"/>
        </w:rPr>
        <w:t>underlying</w:t>
      </w:r>
      <w:r>
        <w:rPr>
          <w:b w:val="0"/>
          <w:color w:val="231F20"/>
          <w:spacing w:val="-19"/>
          <w:w w:val="85"/>
        </w:rPr>
        <w:t> </w:t>
      </w:r>
      <w:r>
        <w:rPr>
          <w:b w:val="0"/>
          <w:color w:val="231F20"/>
          <w:w w:val="85"/>
        </w:rPr>
        <w:t>jet</w:t>
      </w:r>
      <w:r>
        <w:rPr>
          <w:b w:val="0"/>
          <w:color w:val="231F20"/>
          <w:w w:val="80"/>
        </w:rPr>
        <w:t> </w:t>
      </w:r>
      <w:r>
        <w:rPr>
          <w:b w:val="0"/>
          <w:color w:val="231F20"/>
          <w:w w:val="80"/>
        </w:rPr>
        <w:t>fuel</w:t>
      </w:r>
      <w:r>
        <w:rPr>
          <w:b w:val="0"/>
          <w:color w:val="231F20"/>
          <w:spacing w:val="-14"/>
          <w:w w:val="80"/>
        </w:rPr>
        <w:t> </w:t>
      </w:r>
      <w:r>
        <w:rPr>
          <w:b w:val="0"/>
          <w:color w:val="231F20"/>
          <w:w w:val="80"/>
        </w:rPr>
        <w:t>is</w:t>
      </w:r>
      <w:r>
        <w:rPr>
          <w:b w:val="0"/>
          <w:color w:val="231F20"/>
          <w:spacing w:val="-12"/>
          <w:w w:val="80"/>
        </w:rPr>
        <w:t> </w:t>
      </w:r>
      <w:r>
        <w:rPr>
          <w:b w:val="0"/>
          <w:color w:val="231F20"/>
          <w:w w:val="80"/>
        </w:rPr>
        <w:t>consumed.</w:t>
      </w:r>
      <w:r>
        <w:rPr>
          <w:b w:val="0"/>
          <w:color w:val="231F20"/>
          <w:spacing w:val="-14"/>
          <w:w w:val="80"/>
        </w:rPr>
        <w:t> </w:t>
      </w:r>
      <w:r>
        <w:rPr>
          <w:b w:val="0"/>
          <w:color w:val="231F20"/>
          <w:w w:val="80"/>
        </w:rPr>
        <w:t>See</w:t>
      </w:r>
      <w:r>
        <w:rPr>
          <w:b w:val="0"/>
          <w:color w:val="231F20"/>
          <w:spacing w:val="-15"/>
          <w:w w:val="80"/>
        </w:rPr>
        <w:t> </w:t>
      </w:r>
      <w:r>
        <w:rPr>
          <w:b w:val="0"/>
          <w:color w:val="231F20"/>
          <w:w w:val="80"/>
        </w:rPr>
        <w:t>Note</w:t>
      </w:r>
      <w:r>
        <w:rPr>
          <w:b w:val="0"/>
          <w:color w:val="231F20"/>
          <w:spacing w:val="-13"/>
          <w:w w:val="80"/>
        </w:rPr>
        <w:t> </w:t>
      </w:r>
      <w:r>
        <w:rPr>
          <w:b w:val="0"/>
          <w:color w:val="231F20"/>
          <w:w w:val="80"/>
        </w:rPr>
        <w:t>11</w:t>
      </w:r>
      <w:r>
        <w:rPr>
          <w:b w:val="0"/>
          <w:color w:val="231F20"/>
          <w:spacing w:val="-12"/>
          <w:w w:val="80"/>
        </w:rPr>
        <w:t> </w:t>
      </w:r>
      <w:r>
        <w:rPr>
          <w:b w:val="0"/>
          <w:color w:val="231F20"/>
          <w:w w:val="80"/>
        </w:rPr>
        <w:t>for</w:t>
      </w:r>
      <w:r>
        <w:rPr>
          <w:b w:val="0"/>
          <w:color w:val="231F20"/>
          <w:spacing w:val="-12"/>
          <w:w w:val="80"/>
        </w:rPr>
        <w:t> </w:t>
      </w:r>
      <w:r>
        <w:rPr>
          <w:b w:val="0"/>
          <w:color w:val="231F20"/>
          <w:w w:val="80"/>
        </w:rPr>
        <w:t>further</w:t>
      </w:r>
      <w:r>
        <w:rPr>
          <w:b w:val="0"/>
          <w:color w:val="231F20"/>
          <w:spacing w:val="-12"/>
          <w:w w:val="80"/>
        </w:rPr>
        <w:t> </w:t>
      </w:r>
      <w:r>
        <w:rPr>
          <w:b w:val="0"/>
          <w:color w:val="231F20"/>
          <w:w w:val="80"/>
        </w:rPr>
        <w:t>information</w:t>
      </w:r>
      <w:r>
        <w:rPr>
          <w:b w:val="0"/>
          <w:color w:val="231F20"/>
          <w:spacing w:val="-13"/>
          <w:w w:val="80"/>
        </w:rPr>
        <w:t> </w:t>
      </w:r>
      <w:r>
        <w:rPr>
          <w:b w:val="0"/>
          <w:color w:val="231F20"/>
          <w:w w:val="80"/>
        </w:rPr>
        <w:t>on</w:t>
      </w:r>
      <w:r>
        <w:rPr>
          <w:b w:val="0"/>
          <w:color w:val="231F20"/>
          <w:w w:val="79"/>
        </w:rPr>
        <w:t> </w:t>
      </w:r>
      <w:r>
        <w:rPr>
          <w:b w:val="0"/>
          <w:color w:val="231F20"/>
          <w:w w:val="85"/>
        </w:rPr>
        <w:t>Accumulated</w:t>
      </w:r>
      <w:r>
        <w:rPr>
          <w:b w:val="0"/>
          <w:color w:val="231F20"/>
          <w:spacing w:val="-26"/>
          <w:w w:val="85"/>
        </w:rPr>
        <w:t> </w:t>
      </w:r>
      <w:r>
        <w:rPr>
          <w:b w:val="0"/>
          <w:color w:val="231F20"/>
          <w:w w:val="85"/>
        </w:rPr>
        <w:t>other</w:t>
      </w:r>
      <w:r>
        <w:rPr>
          <w:b w:val="0"/>
          <w:color w:val="231F20"/>
          <w:spacing w:val="-25"/>
          <w:w w:val="85"/>
        </w:rPr>
        <w:t> </w:t>
      </w:r>
      <w:r>
        <w:rPr>
          <w:b w:val="0"/>
          <w:color w:val="231F20"/>
          <w:w w:val="85"/>
        </w:rPr>
        <w:t>comprehensive</w:t>
      </w:r>
      <w:r>
        <w:rPr>
          <w:b w:val="0"/>
          <w:color w:val="231F20"/>
          <w:spacing w:val="-26"/>
          <w:w w:val="85"/>
        </w:rPr>
        <w:t> </w:t>
      </w:r>
      <w:r>
        <w:rPr>
          <w:b w:val="0"/>
          <w:color w:val="231F20"/>
          <w:w w:val="85"/>
        </w:rPr>
        <w:t>income.</w:t>
      </w:r>
      <w:r>
        <w:rPr>
          <w:b w:val="0"/>
          <w:color w:val="231F20"/>
          <w:spacing w:val="-25"/>
          <w:w w:val="85"/>
        </w:rPr>
        <w:t> </w:t>
      </w:r>
      <w:r>
        <w:rPr>
          <w:b w:val="0"/>
          <w:color w:val="231F20"/>
          <w:w w:val="85"/>
        </w:rPr>
        <w:t>The</w:t>
      </w:r>
      <w:r>
        <w:rPr>
          <w:b w:val="0"/>
          <w:color w:val="231F20"/>
          <w:spacing w:val="-26"/>
          <w:w w:val="85"/>
        </w:rPr>
        <w:t> </w:t>
      </w:r>
      <w:r>
        <w:rPr>
          <w:b w:val="0"/>
          <w:color w:val="231F20"/>
          <w:w w:val="85"/>
        </w:rPr>
        <w:t>Com-</w:t>
      </w:r>
      <w:r>
        <w:rPr>
          <w:b w:val="0"/>
          <w:color w:val="231F20"/>
          <w:w w:val="84"/>
        </w:rPr>
        <w:t> </w:t>
      </w:r>
      <w:r>
        <w:rPr>
          <w:b w:val="0"/>
          <w:color w:val="231F20"/>
          <w:w w:val="80"/>
        </w:rPr>
        <w:t>pany</w:t>
      </w:r>
      <w:r>
        <w:rPr>
          <w:b w:val="0"/>
          <w:color w:val="231F20"/>
          <w:spacing w:val="-16"/>
          <w:w w:val="80"/>
        </w:rPr>
        <w:t> </w:t>
      </w:r>
      <w:r>
        <w:rPr>
          <w:b w:val="0"/>
          <w:color w:val="231F20"/>
          <w:w w:val="80"/>
        </w:rPr>
        <w:t>is</w:t>
      </w:r>
      <w:r>
        <w:rPr>
          <w:b w:val="0"/>
          <w:color w:val="231F20"/>
          <w:spacing w:val="-14"/>
          <w:w w:val="80"/>
        </w:rPr>
        <w:t> </w:t>
      </w:r>
      <w:r>
        <w:rPr>
          <w:b w:val="0"/>
          <w:color w:val="231F20"/>
          <w:w w:val="80"/>
        </w:rPr>
        <w:t>exposed</w:t>
      </w:r>
      <w:r>
        <w:rPr>
          <w:b w:val="0"/>
          <w:color w:val="231F20"/>
          <w:spacing w:val="-16"/>
          <w:w w:val="80"/>
        </w:rPr>
        <w:t> </w:t>
      </w:r>
      <w:r>
        <w:rPr>
          <w:b w:val="0"/>
          <w:color w:val="231F20"/>
          <w:w w:val="80"/>
        </w:rPr>
        <w:t>to</w:t>
      </w:r>
      <w:r>
        <w:rPr>
          <w:b w:val="0"/>
          <w:color w:val="231F20"/>
          <w:spacing w:val="-15"/>
          <w:w w:val="80"/>
        </w:rPr>
        <w:t> </w:t>
      </w:r>
      <w:r>
        <w:rPr>
          <w:b w:val="0"/>
          <w:color w:val="231F20"/>
          <w:w w:val="80"/>
        </w:rPr>
        <w:t>the</w:t>
      </w:r>
      <w:r>
        <w:rPr>
          <w:b w:val="0"/>
          <w:color w:val="231F20"/>
          <w:spacing w:val="-14"/>
          <w:w w:val="80"/>
        </w:rPr>
        <w:t> </w:t>
      </w:r>
      <w:r>
        <w:rPr>
          <w:b w:val="0"/>
          <w:color w:val="231F20"/>
          <w:w w:val="80"/>
        </w:rPr>
        <w:t>risk</w:t>
      </w:r>
      <w:r>
        <w:rPr>
          <w:b w:val="0"/>
          <w:color w:val="231F20"/>
          <w:spacing w:val="-14"/>
          <w:w w:val="80"/>
        </w:rPr>
        <w:t> </w:t>
      </w:r>
      <w:r>
        <w:rPr>
          <w:b w:val="0"/>
          <w:color w:val="231F20"/>
          <w:w w:val="80"/>
        </w:rPr>
        <w:t>that</w:t>
      </w:r>
      <w:r>
        <w:rPr>
          <w:b w:val="0"/>
          <w:color w:val="231F20"/>
          <w:spacing w:val="-15"/>
          <w:w w:val="80"/>
        </w:rPr>
        <w:t> </w:t>
      </w:r>
      <w:r>
        <w:rPr>
          <w:b w:val="0"/>
          <w:color w:val="231F20"/>
          <w:w w:val="80"/>
        </w:rPr>
        <w:t>periodic</w:t>
      </w:r>
      <w:r>
        <w:rPr>
          <w:b w:val="0"/>
          <w:color w:val="231F20"/>
          <w:spacing w:val="-15"/>
          <w:w w:val="80"/>
        </w:rPr>
        <w:t> </w:t>
      </w:r>
      <w:r>
        <w:rPr>
          <w:b w:val="0"/>
          <w:color w:val="231F20"/>
          <w:w w:val="80"/>
        </w:rPr>
        <w:t>changes</w:t>
      </w:r>
      <w:r>
        <w:rPr>
          <w:b w:val="0"/>
          <w:color w:val="231F20"/>
          <w:spacing w:val="-16"/>
          <w:w w:val="80"/>
        </w:rPr>
        <w:t> </w:t>
      </w:r>
      <w:r>
        <w:rPr>
          <w:b w:val="0"/>
          <w:color w:val="231F20"/>
          <w:w w:val="80"/>
        </w:rPr>
        <w:t>will</w:t>
      </w:r>
      <w:r>
        <w:rPr>
          <w:b w:val="0"/>
          <w:color w:val="231F20"/>
          <w:spacing w:val="-15"/>
          <w:w w:val="80"/>
        </w:rPr>
        <w:t> </w:t>
      </w:r>
      <w:r>
        <w:rPr>
          <w:b w:val="0"/>
          <w:color w:val="231F20"/>
          <w:w w:val="80"/>
        </w:rPr>
        <w:t>not</w:t>
      </w:r>
      <w:r>
        <w:rPr>
          <w:b w:val="0"/>
          <w:color w:val="231F20"/>
          <w:w w:val="79"/>
        </w:rPr>
        <w:t> </w:t>
      </w:r>
      <w:r>
        <w:rPr>
          <w:b w:val="0"/>
          <w:color w:val="231F20"/>
          <w:w w:val="85"/>
        </w:rPr>
        <w:t>be</w:t>
      </w:r>
      <w:r>
        <w:rPr>
          <w:b w:val="0"/>
          <w:color w:val="231F20"/>
          <w:spacing w:val="-10"/>
          <w:w w:val="85"/>
        </w:rPr>
        <w:t> </w:t>
      </w:r>
      <w:r>
        <w:rPr>
          <w:b w:val="0"/>
          <w:color w:val="231F20"/>
          <w:w w:val="85"/>
        </w:rPr>
        <w:t>effective,</w:t>
      </w:r>
      <w:r>
        <w:rPr>
          <w:b w:val="0"/>
          <w:color w:val="231F20"/>
          <w:spacing w:val="-12"/>
          <w:w w:val="85"/>
        </w:rPr>
        <w:t> </w:t>
      </w:r>
      <w:r>
        <w:rPr>
          <w:b w:val="0"/>
          <w:color w:val="231F20"/>
          <w:w w:val="85"/>
        </w:rPr>
        <w:t>as</w:t>
      </w:r>
      <w:r>
        <w:rPr>
          <w:b w:val="0"/>
          <w:color w:val="231F20"/>
          <w:spacing w:val="-10"/>
          <w:w w:val="85"/>
        </w:rPr>
        <w:t> </w:t>
      </w:r>
      <w:r>
        <w:rPr>
          <w:b w:val="0"/>
          <w:color w:val="231F20"/>
          <w:w w:val="85"/>
        </w:rPr>
        <w:t>defined,</w:t>
      </w:r>
      <w:r>
        <w:rPr>
          <w:b w:val="0"/>
          <w:color w:val="231F20"/>
          <w:spacing w:val="-10"/>
          <w:w w:val="85"/>
        </w:rPr>
        <w:t> </w:t>
      </w:r>
      <w:r>
        <w:rPr>
          <w:b w:val="0"/>
          <w:color w:val="231F20"/>
          <w:w w:val="85"/>
        </w:rPr>
        <w:t>or</w:t>
      </w:r>
      <w:r>
        <w:rPr>
          <w:b w:val="0"/>
          <w:color w:val="231F20"/>
          <w:spacing w:val="-10"/>
          <w:w w:val="85"/>
        </w:rPr>
        <w:t> </w:t>
      </w:r>
      <w:r>
        <w:rPr>
          <w:b w:val="0"/>
          <w:color w:val="231F20"/>
          <w:w w:val="85"/>
        </w:rPr>
        <w:t>that</w:t>
      </w:r>
      <w:r>
        <w:rPr>
          <w:b w:val="0"/>
          <w:color w:val="231F20"/>
          <w:spacing w:val="-10"/>
          <w:w w:val="85"/>
        </w:rPr>
        <w:t> </w:t>
      </w:r>
      <w:r>
        <w:rPr>
          <w:b w:val="0"/>
          <w:color w:val="231F20"/>
          <w:w w:val="85"/>
        </w:rPr>
        <w:t>the</w:t>
      </w:r>
      <w:r>
        <w:rPr>
          <w:b w:val="0"/>
          <w:color w:val="231F20"/>
          <w:spacing w:val="-10"/>
          <w:w w:val="85"/>
        </w:rPr>
        <w:t> </w:t>
      </w:r>
      <w:r>
        <w:rPr>
          <w:b w:val="0"/>
          <w:color w:val="231F20"/>
          <w:w w:val="85"/>
        </w:rPr>
        <w:t>derivatives</w:t>
      </w:r>
      <w:r>
        <w:rPr>
          <w:b w:val="0"/>
          <w:color w:val="231F20"/>
          <w:spacing w:val="-11"/>
          <w:w w:val="85"/>
        </w:rPr>
        <w:t> </w:t>
      </w:r>
      <w:r>
        <w:rPr>
          <w:b w:val="0"/>
          <w:color w:val="231F20"/>
          <w:w w:val="85"/>
        </w:rPr>
        <w:t>will</w:t>
      </w:r>
      <w:r>
        <w:rPr>
          <w:b w:val="0"/>
          <w:color w:val="231F20"/>
          <w:spacing w:val="-11"/>
          <w:w w:val="85"/>
        </w:rPr>
        <w:t> </w:t>
      </w:r>
      <w:r>
        <w:rPr>
          <w:b w:val="0"/>
          <w:color w:val="231F20"/>
          <w:w w:val="85"/>
        </w:rPr>
        <w:t>no</w:t>
      </w:r>
      <w:r>
        <w:rPr>
          <w:b w:val="0"/>
          <w:color w:val="231F20"/>
          <w:w w:val="79"/>
        </w:rPr>
        <w:t> </w:t>
      </w:r>
      <w:r>
        <w:rPr>
          <w:b w:val="0"/>
          <w:color w:val="231F20"/>
          <w:w w:val="80"/>
        </w:rPr>
        <w:t>longer qualify for special hedge</w:t>
      </w:r>
      <w:r>
        <w:rPr>
          <w:b w:val="0"/>
          <w:color w:val="231F20"/>
          <w:spacing w:val="23"/>
          <w:w w:val="80"/>
        </w:rPr>
        <w:t> </w:t>
      </w:r>
      <w:r>
        <w:rPr>
          <w:b w:val="0"/>
          <w:color w:val="231F20"/>
          <w:w w:val="80"/>
        </w:rPr>
        <w:t>accounting.</w:t>
      </w:r>
      <w:r>
        <w:rPr>
          <w:b w:val="0"/>
          <w:color w:val="231F20"/>
          <w:spacing w:val="3"/>
          <w:w w:val="80"/>
        </w:rPr>
        <w:t> </w:t>
      </w:r>
      <w:r>
        <w:rPr>
          <w:b w:val="0"/>
          <w:color w:val="231F20"/>
          <w:w w:val="80"/>
        </w:rPr>
        <w:t>Ineffective-</w:t>
      </w:r>
      <w:r>
        <w:rPr>
          <w:b w:val="0"/>
          <w:color w:val="231F20"/>
          <w:w w:val="81"/>
        </w:rPr>
        <w:t> </w:t>
      </w:r>
      <w:r>
        <w:rPr>
          <w:b w:val="0"/>
          <w:color w:val="231F20"/>
          <w:w w:val="80"/>
        </w:rPr>
        <w:t>ness,</w:t>
      </w:r>
      <w:r>
        <w:rPr>
          <w:b w:val="0"/>
          <w:color w:val="231F20"/>
          <w:spacing w:val="-25"/>
          <w:w w:val="80"/>
        </w:rPr>
        <w:t> </w:t>
      </w:r>
      <w:r>
        <w:rPr>
          <w:b w:val="0"/>
          <w:color w:val="231F20"/>
          <w:w w:val="80"/>
        </w:rPr>
        <w:t>as</w:t>
      </w:r>
      <w:r>
        <w:rPr>
          <w:b w:val="0"/>
          <w:color w:val="231F20"/>
          <w:spacing w:val="-24"/>
          <w:w w:val="80"/>
        </w:rPr>
        <w:t> </w:t>
      </w:r>
      <w:r>
        <w:rPr>
          <w:b w:val="0"/>
          <w:color w:val="231F20"/>
          <w:w w:val="80"/>
        </w:rPr>
        <w:t>defined,</w:t>
      </w:r>
      <w:r>
        <w:rPr>
          <w:b w:val="0"/>
          <w:color w:val="231F20"/>
          <w:spacing w:val="-25"/>
          <w:w w:val="80"/>
        </w:rPr>
        <w:t> </w:t>
      </w:r>
      <w:r>
        <w:rPr>
          <w:b w:val="0"/>
          <w:color w:val="231F20"/>
          <w:w w:val="80"/>
        </w:rPr>
        <w:t>results</w:t>
      </w:r>
      <w:r>
        <w:rPr>
          <w:b w:val="0"/>
          <w:color w:val="231F20"/>
          <w:spacing w:val="-24"/>
          <w:w w:val="80"/>
        </w:rPr>
        <w:t> </w:t>
      </w:r>
      <w:r>
        <w:rPr>
          <w:b w:val="0"/>
          <w:color w:val="231F20"/>
          <w:w w:val="80"/>
        </w:rPr>
        <w:t>when</w:t>
      </w:r>
      <w:r>
        <w:rPr>
          <w:b w:val="0"/>
          <w:color w:val="231F20"/>
          <w:spacing w:val="-26"/>
          <w:w w:val="80"/>
        </w:rPr>
        <w:t> </w:t>
      </w:r>
      <w:r>
        <w:rPr>
          <w:b w:val="0"/>
          <w:color w:val="231F20"/>
          <w:w w:val="80"/>
        </w:rPr>
        <w:t>the</w:t>
      </w:r>
      <w:r>
        <w:rPr>
          <w:b w:val="0"/>
          <w:color w:val="231F20"/>
          <w:spacing w:val="-25"/>
          <w:w w:val="80"/>
        </w:rPr>
        <w:t> </w:t>
      </w:r>
      <w:r>
        <w:rPr>
          <w:b w:val="0"/>
          <w:color w:val="231F20"/>
          <w:w w:val="80"/>
        </w:rPr>
        <w:t>change</w:t>
      </w:r>
      <w:r>
        <w:rPr>
          <w:b w:val="0"/>
          <w:color w:val="231F20"/>
          <w:spacing w:val="-26"/>
          <w:w w:val="80"/>
        </w:rPr>
        <w:t> </w:t>
      </w:r>
      <w:r>
        <w:rPr>
          <w:b w:val="0"/>
          <w:color w:val="231F20"/>
          <w:w w:val="80"/>
        </w:rPr>
        <w:t>in</w:t>
      </w:r>
      <w:r>
        <w:rPr>
          <w:b w:val="0"/>
          <w:color w:val="231F20"/>
          <w:spacing w:val="-25"/>
          <w:w w:val="80"/>
        </w:rPr>
        <w:t> </w:t>
      </w:r>
      <w:r>
        <w:rPr>
          <w:b w:val="0"/>
          <w:color w:val="231F20"/>
          <w:w w:val="80"/>
        </w:rPr>
        <w:t>the</w:t>
      </w:r>
      <w:r>
        <w:rPr>
          <w:b w:val="0"/>
          <w:color w:val="231F20"/>
          <w:spacing w:val="-25"/>
          <w:w w:val="80"/>
        </w:rPr>
        <w:t> </w:t>
      </w:r>
      <w:r>
        <w:rPr>
          <w:b w:val="0"/>
          <w:color w:val="231F20"/>
          <w:w w:val="80"/>
        </w:rPr>
        <w:t>fair</w:t>
      </w:r>
      <w:r>
        <w:rPr>
          <w:b w:val="0"/>
          <w:color w:val="231F20"/>
          <w:spacing w:val="-24"/>
          <w:w w:val="80"/>
        </w:rPr>
        <w:t> </w:t>
      </w:r>
      <w:r>
        <w:rPr>
          <w:b w:val="0"/>
          <w:color w:val="231F20"/>
          <w:w w:val="80"/>
        </w:rPr>
        <w:t>value</w:t>
      </w:r>
      <w:r>
        <w:rPr>
          <w:b w:val="0"/>
          <w:color w:val="231F20"/>
          <w:w w:val="73"/>
        </w:rPr>
        <w:t> </w:t>
      </w:r>
      <w:r>
        <w:rPr>
          <w:b w:val="0"/>
          <w:color w:val="231F20"/>
          <w:w w:val="85"/>
        </w:rPr>
        <w:t>of</w:t>
      </w:r>
      <w:r>
        <w:rPr>
          <w:b w:val="0"/>
          <w:color w:val="231F20"/>
          <w:spacing w:val="-24"/>
          <w:w w:val="85"/>
        </w:rPr>
        <w:t> </w:t>
      </w:r>
      <w:r>
        <w:rPr>
          <w:b w:val="0"/>
          <w:color w:val="231F20"/>
          <w:w w:val="85"/>
        </w:rPr>
        <w:t>the</w:t>
      </w:r>
      <w:r>
        <w:rPr>
          <w:b w:val="0"/>
          <w:color w:val="231F20"/>
          <w:spacing w:val="-24"/>
          <w:w w:val="85"/>
        </w:rPr>
        <w:t> </w:t>
      </w:r>
      <w:r>
        <w:rPr>
          <w:b w:val="0"/>
          <w:color w:val="231F20"/>
          <w:w w:val="85"/>
        </w:rPr>
        <w:t>derivative</w:t>
      </w:r>
      <w:r>
        <w:rPr>
          <w:b w:val="0"/>
          <w:color w:val="231F20"/>
          <w:spacing w:val="-26"/>
          <w:w w:val="85"/>
        </w:rPr>
        <w:t> </w:t>
      </w:r>
      <w:r>
        <w:rPr>
          <w:b w:val="0"/>
          <w:color w:val="231F20"/>
          <w:w w:val="85"/>
        </w:rPr>
        <w:t>instrument</w:t>
      </w:r>
      <w:r>
        <w:rPr>
          <w:b w:val="0"/>
          <w:color w:val="231F20"/>
          <w:spacing w:val="-24"/>
          <w:w w:val="85"/>
        </w:rPr>
        <w:t> </w:t>
      </w:r>
      <w:r>
        <w:rPr>
          <w:b w:val="0"/>
          <w:color w:val="231F20"/>
          <w:w w:val="85"/>
        </w:rPr>
        <w:t>exceeds</w:t>
      </w:r>
      <w:r>
        <w:rPr>
          <w:b w:val="0"/>
          <w:color w:val="231F20"/>
          <w:spacing w:val="-25"/>
          <w:w w:val="85"/>
        </w:rPr>
        <w:t> </w:t>
      </w:r>
      <w:r>
        <w:rPr>
          <w:b w:val="0"/>
          <w:color w:val="231F20"/>
          <w:w w:val="85"/>
        </w:rPr>
        <w:t>the</w:t>
      </w:r>
      <w:r>
        <w:rPr>
          <w:b w:val="0"/>
          <w:color w:val="231F20"/>
          <w:spacing w:val="-25"/>
          <w:w w:val="85"/>
        </w:rPr>
        <w:t> </w:t>
      </w:r>
      <w:r>
        <w:rPr>
          <w:b w:val="0"/>
          <w:color w:val="231F20"/>
          <w:w w:val="85"/>
        </w:rPr>
        <w:t>change</w:t>
      </w:r>
      <w:r>
        <w:rPr>
          <w:b w:val="0"/>
          <w:color w:val="231F20"/>
          <w:spacing w:val="-25"/>
          <w:w w:val="85"/>
        </w:rPr>
        <w:t> </w:t>
      </w:r>
      <w:r>
        <w:rPr>
          <w:b w:val="0"/>
          <w:color w:val="231F20"/>
          <w:w w:val="85"/>
        </w:rPr>
        <w:t>in</w:t>
      </w:r>
      <w:r>
        <w:rPr>
          <w:b w:val="0"/>
          <w:color w:val="231F20"/>
          <w:spacing w:val="-24"/>
          <w:w w:val="85"/>
        </w:rPr>
        <w:t> </w:t>
      </w:r>
      <w:r>
        <w:rPr>
          <w:b w:val="0"/>
          <w:color w:val="231F20"/>
          <w:w w:val="85"/>
        </w:rPr>
        <w:t>the</w:t>
      </w:r>
      <w:r>
        <w:rPr>
          <w:b w:val="0"/>
          <w:color w:val="231F20"/>
          <w:w w:val="78"/>
        </w:rPr>
        <w:t> </w:t>
      </w:r>
      <w:r>
        <w:rPr>
          <w:b w:val="0"/>
          <w:color w:val="231F20"/>
          <w:w w:val="85"/>
        </w:rPr>
        <w:t>value</w:t>
      </w:r>
      <w:r>
        <w:rPr>
          <w:b w:val="0"/>
          <w:color w:val="231F20"/>
          <w:spacing w:val="-25"/>
          <w:w w:val="85"/>
        </w:rPr>
        <w:t> </w:t>
      </w:r>
      <w:r>
        <w:rPr>
          <w:b w:val="0"/>
          <w:color w:val="231F20"/>
          <w:w w:val="85"/>
        </w:rPr>
        <w:t>of</w:t>
      </w:r>
      <w:r>
        <w:rPr>
          <w:b w:val="0"/>
          <w:color w:val="231F20"/>
          <w:spacing w:val="-24"/>
          <w:w w:val="85"/>
        </w:rPr>
        <w:t> </w:t>
      </w:r>
      <w:r>
        <w:rPr>
          <w:b w:val="0"/>
          <w:color w:val="231F20"/>
          <w:w w:val="85"/>
        </w:rPr>
        <w:t>the</w:t>
      </w:r>
      <w:r>
        <w:rPr>
          <w:b w:val="0"/>
          <w:color w:val="231F20"/>
          <w:spacing w:val="-24"/>
          <w:w w:val="85"/>
        </w:rPr>
        <w:t> </w:t>
      </w:r>
      <w:r>
        <w:rPr>
          <w:b w:val="0"/>
          <w:color w:val="231F20"/>
          <w:w w:val="85"/>
        </w:rPr>
        <w:t>Company’s</w:t>
      </w:r>
      <w:r>
        <w:rPr>
          <w:b w:val="0"/>
          <w:color w:val="231F20"/>
          <w:spacing w:val="-25"/>
          <w:w w:val="85"/>
        </w:rPr>
        <w:t> </w:t>
      </w:r>
      <w:r>
        <w:rPr>
          <w:b w:val="0"/>
          <w:color w:val="231F20"/>
          <w:w w:val="85"/>
        </w:rPr>
        <w:t>expected</w:t>
      </w:r>
      <w:r>
        <w:rPr>
          <w:b w:val="0"/>
          <w:color w:val="231F20"/>
          <w:spacing w:val="-26"/>
          <w:w w:val="85"/>
        </w:rPr>
        <w:t> </w:t>
      </w:r>
      <w:r>
        <w:rPr>
          <w:b w:val="0"/>
          <w:color w:val="231F20"/>
          <w:w w:val="85"/>
        </w:rPr>
        <w:t>future</w:t>
      </w:r>
      <w:r>
        <w:rPr>
          <w:b w:val="0"/>
          <w:color w:val="231F20"/>
          <w:spacing w:val="-24"/>
          <w:w w:val="85"/>
        </w:rPr>
        <w:t> </w:t>
      </w:r>
      <w:r>
        <w:rPr>
          <w:b w:val="0"/>
          <w:color w:val="231F20"/>
          <w:w w:val="85"/>
        </w:rPr>
        <w:t>cash</w:t>
      </w:r>
      <w:r>
        <w:rPr>
          <w:b w:val="0"/>
          <w:color w:val="231F20"/>
          <w:spacing w:val="-24"/>
          <w:w w:val="85"/>
        </w:rPr>
        <w:t> </w:t>
      </w:r>
      <w:r>
        <w:rPr>
          <w:b w:val="0"/>
          <w:color w:val="231F20"/>
          <w:w w:val="85"/>
        </w:rPr>
        <w:t>outlay</w:t>
      </w:r>
      <w:r>
        <w:rPr>
          <w:b w:val="0"/>
          <w:color w:val="231F20"/>
          <w:spacing w:val="-25"/>
          <w:w w:val="85"/>
        </w:rPr>
        <w:t> </w:t>
      </w:r>
      <w:r>
        <w:rPr>
          <w:b w:val="0"/>
          <w:color w:val="231F20"/>
          <w:w w:val="85"/>
        </w:rPr>
        <w:t>to</w:t>
      </w:r>
      <w:r>
        <w:rPr>
          <w:b w:val="0"/>
          <w:color w:val="231F20"/>
          <w:w w:val="81"/>
        </w:rPr>
        <w:t> </w:t>
      </w:r>
      <w:r>
        <w:rPr>
          <w:b w:val="0"/>
          <w:color w:val="231F20"/>
          <w:w w:val="85"/>
        </w:rPr>
        <w:t>purchase</w:t>
      </w:r>
      <w:r>
        <w:rPr>
          <w:b w:val="0"/>
          <w:color w:val="231F20"/>
          <w:spacing w:val="-19"/>
          <w:w w:val="85"/>
        </w:rPr>
        <w:t> </w:t>
      </w:r>
      <w:r>
        <w:rPr>
          <w:b w:val="0"/>
          <w:color w:val="231F20"/>
          <w:w w:val="85"/>
        </w:rPr>
        <w:t>and</w:t>
      </w:r>
      <w:r>
        <w:rPr>
          <w:b w:val="0"/>
          <w:color w:val="231F20"/>
          <w:spacing w:val="-19"/>
          <w:w w:val="85"/>
        </w:rPr>
        <w:t> </w:t>
      </w:r>
      <w:r>
        <w:rPr>
          <w:b w:val="0"/>
          <w:color w:val="231F20"/>
          <w:w w:val="85"/>
        </w:rPr>
        <w:t>consume</w:t>
      </w:r>
      <w:r>
        <w:rPr>
          <w:b w:val="0"/>
          <w:color w:val="231F20"/>
          <w:spacing w:val="-19"/>
          <w:w w:val="85"/>
        </w:rPr>
        <w:t> </w:t>
      </w:r>
      <w:r>
        <w:rPr>
          <w:b w:val="0"/>
          <w:color w:val="231F20"/>
          <w:w w:val="85"/>
        </w:rPr>
        <w:t>jet</w:t>
      </w:r>
      <w:r>
        <w:rPr>
          <w:b w:val="0"/>
          <w:color w:val="231F20"/>
          <w:spacing w:val="-19"/>
          <w:w w:val="85"/>
        </w:rPr>
        <w:t> </w:t>
      </w:r>
      <w:r>
        <w:rPr>
          <w:b w:val="0"/>
          <w:color w:val="231F20"/>
          <w:w w:val="85"/>
        </w:rPr>
        <w:t>fuel.</w:t>
      </w:r>
      <w:r>
        <w:rPr>
          <w:b w:val="0"/>
          <w:color w:val="231F20"/>
          <w:spacing w:val="-18"/>
          <w:w w:val="85"/>
        </w:rPr>
        <w:t> </w:t>
      </w:r>
      <w:r>
        <w:rPr>
          <w:b w:val="0"/>
          <w:color w:val="231F20"/>
          <w:w w:val="85"/>
        </w:rPr>
        <w:t>To</w:t>
      </w:r>
      <w:r>
        <w:rPr>
          <w:b w:val="0"/>
          <w:color w:val="231F20"/>
          <w:spacing w:val="-19"/>
          <w:w w:val="85"/>
        </w:rPr>
        <w:t> </w:t>
      </w:r>
      <w:r>
        <w:rPr>
          <w:b w:val="0"/>
          <w:color w:val="231F20"/>
          <w:w w:val="85"/>
        </w:rPr>
        <w:t>the</w:t>
      </w:r>
      <w:r>
        <w:rPr>
          <w:b w:val="0"/>
          <w:color w:val="231F20"/>
          <w:spacing w:val="-19"/>
          <w:w w:val="85"/>
        </w:rPr>
        <w:t> </w:t>
      </w:r>
      <w:r>
        <w:rPr>
          <w:b w:val="0"/>
          <w:color w:val="231F20"/>
          <w:w w:val="85"/>
        </w:rPr>
        <w:t>extent</w:t>
      </w:r>
      <w:r>
        <w:rPr>
          <w:b w:val="0"/>
          <w:color w:val="231F20"/>
          <w:spacing w:val="-19"/>
          <w:w w:val="85"/>
        </w:rPr>
        <w:t> </w:t>
      </w:r>
      <w:r>
        <w:rPr>
          <w:b w:val="0"/>
          <w:color w:val="231F20"/>
          <w:w w:val="85"/>
        </w:rPr>
        <w:t>that</w:t>
      </w:r>
      <w:r>
        <w:rPr>
          <w:b w:val="0"/>
          <w:color w:val="231F20"/>
          <w:spacing w:val="-19"/>
          <w:w w:val="85"/>
        </w:rPr>
        <w:t> </w:t>
      </w:r>
      <w:r>
        <w:rPr>
          <w:b w:val="0"/>
          <w:color w:val="231F20"/>
          <w:w w:val="85"/>
        </w:rPr>
        <w:t>the</w:t>
      </w:r>
      <w:r>
        <w:rPr>
          <w:b w:val="0"/>
          <w:color w:val="231F20"/>
          <w:w w:val="78"/>
        </w:rPr>
        <w:t> </w:t>
      </w:r>
      <w:r>
        <w:rPr>
          <w:b w:val="0"/>
          <w:color w:val="231F20"/>
          <w:w w:val="80"/>
        </w:rPr>
        <w:t>periodic</w:t>
      </w:r>
      <w:r>
        <w:rPr>
          <w:b w:val="0"/>
          <w:color w:val="231F20"/>
          <w:spacing w:val="-28"/>
          <w:w w:val="80"/>
        </w:rPr>
        <w:t> </w:t>
      </w:r>
      <w:r>
        <w:rPr>
          <w:b w:val="0"/>
          <w:color w:val="231F20"/>
          <w:w w:val="80"/>
        </w:rPr>
        <w:t>changes</w:t>
      </w:r>
      <w:r>
        <w:rPr>
          <w:b w:val="0"/>
          <w:color w:val="231F20"/>
          <w:spacing w:val="-28"/>
          <w:w w:val="80"/>
        </w:rPr>
        <w:t> </w:t>
      </w:r>
      <w:r>
        <w:rPr>
          <w:b w:val="0"/>
          <w:color w:val="231F20"/>
          <w:w w:val="80"/>
        </w:rPr>
        <w:t>in</w:t>
      </w:r>
      <w:r>
        <w:rPr>
          <w:b w:val="0"/>
          <w:color w:val="231F20"/>
          <w:spacing w:val="-26"/>
          <w:w w:val="80"/>
        </w:rPr>
        <w:t> </w:t>
      </w:r>
      <w:r>
        <w:rPr>
          <w:b w:val="0"/>
          <w:color w:val="231F20"/>
          <w:w w:val="80"/>
        </w:rPr>
        <w:t>the</w:t>
      </w:r>
      <w:r>
        <w:rPr>
          <w:b w:val="0"/>
          <w:color w:val="231F20"/>
          <w:spacing w:val="-27"/>
          <w:w w:val="80"/>
        </w:rPr>
        <w:t> </w:t>
      </w:r>
      <w:r>
        <w:rPr>
          <w:b w:val="0"/>
          <w:color w:val="231F20"/>
          <w:w w:val="80"/>
        </w:rPr>
        <w:t>fair</w:t>
      </w:r>
      <w:r>
        <w:rPr>
          <w:b w:val="0"/>
          <w:color w:val="231F20"/>
          <w:spacing w:val="-26"/>
          <w:w w:val="80"/>
        </w:rPr>
        <w:t> </w:t>
      </w:r>
      <w:r>
        <w:rPr>
          <w:b w:val="0"/>
          <w:color w:val="231F20"/>
          <w:w w:val="80"/>
        </w:rPr>
        <w:t>value</w:t>
      </w:r>
      <w:r>
        <w:rPr>
          <w:b w:val="0"/>
          <w:color w:val="231F20"/>
          <w:spacing w:val="-28"/>
          <w:w w:val="80"/>
        </w:rPr>
        <w:t> </w:t>
      </w:r>
      <w:r>
        <w:rPr>
          <w:b w:val="0"/>
          <w:color w:val="231F20"/>
          <w:w w:val="80"/>
        </w:rPr>
        <w:t>of</w:t>
      </w:r>
      <w:r>
        <w:rPr>
          <w:b w:val="0"/>
          <w:color w:val="231F20"/>
          <w:spacing w:val="-27"/>
          <w:w w:val="80"/>
        </w:rPr>
        <w:t> </w:t>
      </w:r>
      <w:r>
        <w:rPr>
          <w:b w:val="0"/>
          <w:color w:val="231F20"/>
          <w:w w:val="80"/>
        </w:rPr>
        <w:t>the</w:t>
      </w:r>
      <w:r>
        <w:rPr>
          <w:b w:val="0"/>
          <w:color w:val="231F20"/>
          <w:spacing w:val="-26"/>
          <w:w w:val="80"/>
        </w:rPr>
        <w:t> </w:t>
      </w:r>
      <w:r>
        <w:rPr>
          <w:b w:val="0"/>
          <w:color w:val="231F20"/>
          <w:w w:val="80"/>
        </w:rPr>
        <w:t>derivatives</w:t>
      </w:r>
      <w:r>
        <w:rPr>
          <w:b w:val="0"/>
          <w:color w:val="231F20"/>
          <w:spacing w:val="-28"/>
          <w:w w:val="80"/>
        </w:rPr>
        <w:t> </w:t>
      </w:r>
      <w:r>
        <w:rPr>
          <w:b w:val="0"/>
          <w:color w:val="231F20"/>
          <w:w w:val="80"/>
        </w:rPr>
        <w:t>are</w:t>
      </w:r>
      <w:r>
        <w:rPr>
          <w:b w:val="0"/>
          <w:color w:val="231F20"/>
          <w:spacing w:val="-28"/>
          <w:w w:val="80"/>
        </w:rPr>
        <w:t> </w:t>
      </w:r>
      <w:r>
        <w:rPr>
          <w:b w:val="0"/>
          <w:color w:val="231F20"/>
          <w:w w:val="80"/>
        </w:rPr>
        <w:t>not</w:t>
      </w:r>
      <w:r>
        <w:rPr>
          <w:b w:val="0"/>
          <w:color w:val="231F20"/>
          <w:w w:val="79"/>
        </w:rPr>
        <w:t> </w:t>
      </w:r>
      <w:r>
        <w:rPr>
          <w:b w:val="0"/>
          <w:color w:val="231F20"/>
          <w:w w:val="80"/>
        </w:rPr>
        <w:t>effective, that ineffectiveness is recorded to</w:t>
      </w:r>
      <w:r>
        <w:rPr>
          <w:b w:val="0"/>
          <w:color w:val="231F20"/>
          <w:spacing w:val="-2"/>
          <w:w w:val="80"/>
        </w:rPr>
        <w:t> </w:t>
      </w:r>
      <w:r>
        <w:rPr>
          <w:b w:val="0"/>
          <w:color w:val="231F20"/>
          <w:w w:val="80"/>
        </w:rPr>
        <w:t>Other</w:t>
      </w:r>
      <w:r>
        <w:rPr>
          <w:b w:val="0"/>
          <w:color w:val="231F20"/>
          <w:spacing w:val="1"/>
          <w:w w:val="80"/>
        </w:rPr>
        <w:t> </w:t>
      </w:r>
      <w:r>
        <w:rPr>
          <w:b w:val="0"/>
          <w:color w:val="231F20"/>
          <w:w w:val="80"/>
        </w:rPr>
        <w:t>gains</w:t>
      </w:r>
      <w:r>
        <w:rPr>
          <w:b w:val="0"/>
          <w:color w:val="231F20"/>
          <w:w w:val="75"/>
        </w:rPr>
        <w:t> </w:t>
      </w:r>
      <w:r>
        <w:rPr>
          <w:b w:val="0"/>
          <w:color w:val="231F20"/>
          <w:w w:val="80"/>
        </w:rPr>
        <w:t>and</w:t>
      </w:r>
      <w:r>
        <w:rPr>
          <w:b w:val="0"/>
          <w:color w:val="231F20"/>
          <w:spacing w:val="-9"/>
          <w:w w:val="80"/>
        </w:rPr>
        <w:t> </w:t>
      </w:r>
      <w:r>
        <w:rPr>
          <w:b w:val="0"/>
          <w:color w:val="231F20"/>
          <w:w w:val="80"/>
        </w:rPr>
        <w:t>losses</w:t>
      </w:r>
      <w:r>
        <w:rPr>
          <w:b w:val="0"/>
          <w:color w:val="231F20"/>
          <w:spacing w:val="-8"/>
          <w:w w:val="80"/>
        </w:rPr>
        <w:t> </w:t>
      </w:r>
      <w:r>
        <w:rPr>
          <w:b w:val="0"/>
          <w:color w:val="231F20"/>
          <w:w w:val="80"/>
        </w:rPr>
        <w:t>in</w:t>
      </w:r>
      <w:r>
        <w:rPr>
          <w:b w:val="0"/>
          <w:color w:val="231F20"/>
          <w:spacing w:val="-8"/>
          <w:w w:val="80"/>
        </w:rPr>
        <w:t> </w:t>
      </w:r>
      <w:r>
        <w:rPr>
          <w:b w:val="0"/>
          <w:color w:val="231F20"/>
          <w:w w:val="80"/>
        </w:rPr>
        <w:t>the</w:t>
      </w:r>
      <w:r>
        <w:rPr>
          <w:b w:val="0"/>
          <w:color w:val="231F20"/>
          <w:spacing w:val="-9"/>
          <w:w w:val="80"/>
        </w:rPr>
        <w:t> </w:t>
      </w:r>
      <w:r>
        <w:rPr>
          <w:b w:val="0"/>
          <w:color w:val="231F20"/>
          <w:w w:val="80"/>
        </w:rPr>
        <w:t>income</w:t>
      </w:r>
      <w:r>
        <w:rPr>
          <w:b w:val="0"/>
          <w:color w:val="231F20"/>
          <w:spacing w:val="-9"/>
          <w:w w:val="80"/>
        </w:rPr>
        <w:t> </w:t>
      </w:r>
      <w:r>
        <w:rPr>
          <w:b w:val="0"/>
          <w:color w:val="231F20"/>
          <w:w w:val="80"/>
        </w:rPr>
        <w:t>statement.</w:t>
      </w:r>
      <w:r>
        <w:rPr>
          <w:b w:val="0"/>
          <w:color w:val="231F20"/>
          <w:spacing w:val="-9"/>
          <w:w w:val="80"/>
        </w:rPr>
        <w:t> </w:t>
      </w:r>
      <w:r>
        <w:rPr>
          <w:b w:val="0"/>
          <w:color w:val="231F20"/>
          <w:w w:val="80"/>
        </w:rPr>
        <w:t>Likewise,</w:t>
      </w:r>
      <w:r>
        <w:rPr>
          <w:b w:val="0"/>
          <w:color w:val="231F20"/>
          <w:spacing w:val="-9"/>
          <w:w w:val="80"/>
        </w:rPr>
        <w:t> </w:t>
      </w:r>
      <w:r>
        <w:rPr>
          <w:b w:val="0"/>
          <w:color w:val="231F20"/>
          <w:w w:val="80"/>
        </w:rPr>
        <w:t>if</w:t>
      </w:r>
      <w:r>
        <w:rPr>
          <w:b w:val="0"/>
          <w:color w:val="231F20"/>
          <w:spacing w:val="-8"/>
          <w:w w:val="80"/>
        </w:rPr>
        <w:t> </w:t>
      </w:r>
      <w:r>
        <w:rPr>
          <w:b w:val="0"/>
          <w:color w:val="231F20"/>
          <w:w w:val="80"/>
        </w:rPr>
        <w:t>a</w:t>
      </w:r>
      <w:r>
        <w:rPr>
          <w:b w:val="0"/>
          <w:color w:val="231F20"/>
          <w:spacing w:val="-9"/>
          <w:w w:val="80"/>
        </w:rPr>
        <w:t> </w:t>
      </w:r>
      <w:r>
        <w:rPr>
          <w:b w:val="0"/>
          <w:color w:val="231F20"/>
          <w:w w:val="80"/>
        </w:rPr>
        <w:t>hedge</w:t>
      </w:r>
      <w:r>
        <w:rPr>
          <w:b w:val="0"/>
          <w:color w:val="231F20"/>
          <w:w w:val="79"/>
        </w:rPr>
        <w:t> </w:t>
      </w:r>
      <w:r>
        <w:rPr>
          <w:b w:val="0"/>
          <w:color w:val="231F20"/>
          <w:w w:val="80"/>
        </w:rPr>
        <w:t>ceases</w:t>
      </w:r>
      <w:r>
        <w:rPr>
          <w:b w:val="0"/>
          <w:color w:val="231F20"/>
          <w:spacing w:val="-19"/>
          <w:w w:val="80"/>
        </w:rPr>
        <w:t> </w:t>
      </w:r>
      <w:r>
        <w:rPr>
          <w:b w:val="0"/>
          <w:color w:val="231F20"/>
          <w:w w:val="80"/>
        </w:rPr>
        <w:t>to</w:t>
      </w:r>
      <w:r>
        <w:rPr>
          <w:b w:val="0"/>
          <w:color w:val="231F20"/>
          <w:spacing w:val="-18"/>
          <w:w w:val="80"/>
        </w:rPr>
        <w:t> </w:t>
      </w:r>
      <w:r>
        <w:rPr>
          <w:b w:val="0"/>
          <w:color w:val="231F20"/>
          <w:w w:val="80"/>
        </w:rPr>
        <w:t>qualify</w:t>
      </w:r>
      <w:r>
        <w:rPr>
          <w:b w:val="0"/>
          <w:color w:val="231F20"/>
          <w:spacing w:val="-18"/>
          <w:w w:val="80"/>
        </w:rPr>
        <w:t> </w:t>
      </w:r>
      <w:r>
        <w:rPr>
          <w:b w:val="0"/>
          <w:color w:val="231F20"/>
          <w:w w:val="80"/>
        </w:rPr>
        <w:t>for</w:t>
      </w:r>
      <w:r>
        <w:rPr>
          <w:b w:val="0"/>
          <w:color w:val="231F20"/>
          <w:spacing w:val="-17"/>
          <w:w w:val="80"/>
        </w:rPr>
        <w:t> </w:t>
      </w:r>
      <w:r>
        <w:rPr>
          <w:b w:val="0"/>
          <w:color w:val="231F20"/>
          <w:w w:val="80"/>
        </w:rPr>
        <w:t>hedge</w:t>
      </w:r>
      <w:r>
        <w:rPr>
          <w:b w:val="0"/>
          <w:color w:val="231F20"/>
          <w:spacing w:val="-19"/>
          <w:w w:val="80"/>
        </w:rPr>
        <w:t> </w:t>
      </w:r>
      <w:r>
        <w:rPr>
          <w:b w:val="0"/>
          <w:color w:val="231F20"/>
          <w:w w:val="80"/>
        </w:rPr>
        <w:t>accounting,</w:t>
      </w:r>
      <w:r>
        <w:rPr>
          <w:b w:val="0"/>
          <w:color w:val="231F20"/>
          <w:spacing w:val="-19"/>
          <w:w w:val="80"/>
        </w:rPr>
        <w:t> </w:t>
      </w:r>
      <w:r>
        <w:rPr>
          <w:b w:val="0"/>
          <w:color w:val="231F20"/>
          <w:w w:val="80"/>
        </w:rPr>
        <w:t>any</w:t>
      </w:r>
      <w:r>
        <w:rPr>
          <w:b w:val="0"/>
          <w:color w:val="231F20"/>
          <w:spacing w:val="-18"/>
          <w:w w:val="80"/>
        </w:rPr>
        <w:t> </w:t>
      </w:r>
      <w:r>
        <w:rPr>
          <w:b w:val="0"/>
          <w:color w:val="231F20"/>
          <w:w w:val="80"/>
        </w:rPr>
        <w:t>change</w:t>
      </w:r>
      <w:r>
        <w:rPr>
          <w:b w:val="0"/>
          <w:color w:val="231F20"/>
          <w:spacing w:val="-19"/>
          <w:w w:val="80"/>
        </w:rPr>
        <w:t> </w:t>
      </w:r>
      <w:r>
        <w:rPr>
          <w:b w:val="0"/>
          <w:color w:val="231F20"/>
          <w:w w:val="80"/>
        </w:rPr>
        <w:t>in</w:t>
      </w:r>
      <w:r>
        <w:rPr>
          <w:b w:val="0"/>
          <w:color w:val="231F20"/>
          <w:spacing w:val="-18"/>
          <w:w w:val="80"/>
        </w:rPr>
        <w:t> </w:t>
      </w:r>
      <w:r>
        <w:rPr>
          <w:b w:val="0"/>
          <w:color w:val="231F20"/>
          <w:w w:val="80"/>
        </w:rPr>
        <w:t>the</w:t>
      </w:r>
      <w:r>
        <w:rPr>
          <w:b w:val="0"/>
          <w:color w:val="231F20"/>
          <w:w w:val="78"/>
        </w:rPr>
        <w:t> </w:t>
      </w:r>
      <w:r>
        <w:rPr>
          <w:b w:val="0"/>
          <w:color w:val="231F20"/>
          <w:w w:val="80"/>
        </w:rPr>
        <w:t>fair</w:t>
      </w:r>
      <w:r>
        <w:rPr>
          <w:b w:val="0"/>
          <w:color w:val="231F20"/>
          <w:spacing w:val="-27"/>
          <w:w w:val="80"/>
        </w:rPr>
        <w:t> </w:t>
      </w:r>
      <w:r>
        <w:rPr>
          <w:b w:val="0"/>
          <w:color w:val="231F20"/>
          <w:w w:val="80"/>
        </w:rPr>
        <w:t>value</w:t>
      </w:r>
      <w:r>
        <w:rPr>
          <w:b w:val="0"/>
          <w:color w:val="231F20"/>
          <w:spacing w:val="-28"/>
          <w:w w:val="80"/>
        </w:rPr>
        <w:t> </w:t>
      </w:r>
      <w:r>
        <w:rPr>
          <w:b w:val="0"/>
          <w:color w:val="231F20"/>
          <w:w w:val="80"/>
        </w:rPr>
        <w:t>of</w:t>
      </w:r>
      <w:r>
        <w:rPr>
          <w:b w:val="0"/>
          <w:color w:val="231F20"/>
          <w:spacing w:val="-26"/>
          <w:w w:val="80"/>
        </w:rPr>
        <w:t> </w:t>
      </w:r>
      <w:r>
        <w:rPr>
          <w:b w:val="0"/>
          <w:color w:val="231F20"/>
          <w:w w:val="80"/>
        </w:rPr>
        <w:t>derivative</w:t>
      </w:r>
      <w:r>
        <w:rPr>
          <w:b w:val="0"/>
          <w:color w:val="231F20"/>
          <w:spacing w:val="-29"/>
          <w:w w:val="80"/>
        </w:rPr>
        <w:t> </w:t>
      </w:r>
      <w:r>
        <w:rPr>
          <w:b w:val="0"/>
          <w:color w:val="231F20"/>
          <w:w w:val="80"/>
        </w:rPr>
        <w:t>instruments</w:t>
      </w:r>
      <w:r>
        <w:rPr>
          <w:b w:val="0"/>
          <w:color w:val="231F20"/>
          <w:spacing w:val="-25"/>
          <w:w w:val="80"/>
        </w:rPr>
        <w:t> </w:t>
      </w:r>
      <w:r>
        <w:rPr>
          <w:b w:val="0"/>
          <w:color w:val="231F20"/>
          <w:w w:val="80"/>
        </w:rPr>
        <w:t>since</w:t>
      </w:r>
      <w:r>
        <w:rPr>
          <w:b w:val="0"/>
          <w:color w:val="231F20"/>
          <w:spacing w:val="-27"/>
          <w:w w:val="80"/>
        </w:rPr>
        <w:t> </w:t>
      </w:r>
      <w:r>
        <w:rPr>
          <w:b w:val="0"/>
          <w:color w:val="231F20"/>
          <w:w w:val="80"/>
        </w:rPr>
        <w:t>the</w:t>
      </w:r>
      <w:r>
        <w:rPr>
          <w:b w:val="0"/>
          <w:color w:val="231F20"/>
          <w:spacing w:val="-26"/>
          <w:w w:val="80"/>
        </w:rPr>
        <w:t> </w:t>
      </w:r>
      <w:r>
        <w:rPr>
          <w:b w:val="0"/>
          <w:color w:val="231F20"/>
          <w:w w:val="80"/>
        </w:rPr>
        <w:t>last</w:t>
      </w:r>
      <w:r>
        <w:rPr>
          <w:b w:val="0"/>
          <w:color w:val="231F20"/>
          <w:spacing w:val="-27"/>
          <w:w w:val="80"/>
        </w:rPr>
        <w:t> </w:t>
      </w:r>
      <w:r>
        <w:rPr>
          <w:b w:val="0"/>
          <w:color w:val="231F20"/>
          <w:w w:val="80"/>
        </w:rPr>
        <w:t>period</w:t>
      </w:r>
      <w:r>
        <w:rPr>
          <w:b w:val="0"/>
          <w:color w:val="231F20"/>
          <w:spacing w:val="-26"/>
          <w:w w:val="80"/>
        </w:rPr>
        <w:t> </w:t>
      </w:r>
      <w:r>
        <w:rPr>
          <w:b w:val="0"/>
          <w:color w:val="231F20"/>
          <w:w w:val="80"/>
        </w:rPr>
        <w:t>is</w:t>
      </w:r>
      <w:r>
        <w:rPr>
          <w:b w:val="0"/>
          <w:color w:val="231F20"/>
          <w:w w:val="71"/>
        </w:rPr>
        <w:t> </w:t>
      </w:r>
      <w:r>
        <w:rPr>
          <w:b w:val="0"/>
          <w:color w:val="231F20"/>
          <w:w w:val="85"/>
        </w:rPr>
        <w:t>recorded</w:t>
      </w:r>
      <w:r>
        <w:rPr>
          <w:b w:val="0"/>
          <w:color w:val="231F20"/>
          <w:spacing w:val="-33"/>
          <w:w w:val="85"/>
        </w:rPr>
        <w:t> </w:t>
      </w:r>
      <w:r>
        <w:rPr>
          <w:b w:val="0"/>
          <w:color w:val="231F20"/>
          <w:w w:val="85"/>
        </w:rPr>
        <w:t>to</w:t>
      </w:r>
      <w:r>
        <w:rPr>
          <w:b w:val="0"/>
          <w:color w:val="231F20"/>
          <w:spacing w:val="-32"/>
          <w:w w:val="85"/>
        </w:rPr>
        <w:t> </w:t>
      </w:r>
      <w:r>
        <w:rPr>
          <w:b w:val="0"/>
          <w:color w:val="231F20"/>
          <w:w w:val="85"/>
        </w:rPr>
        <w:t>Other</w:t>
      </w:r>
      <w:r>
        <w:rPr>
          <w:b w:val="0"/>
          <w:color w:val="231F20"/>
          <w:spacing w:val="-32"/>
          <w:w w:val="85"/>
        </w:rPr>
        <w:t> </w:t>
      </w:r>
      <w:r>
        <w:rPr>
          <w:b w:val="0"/>
          <w:color w:val="231F20"/>
          <w:w w:val="85"/>
        </w:rPr>
        <w:t>gains</w:t>
      </w:r>
      <w:r>
        <w:rPr>
          <w:b w:val="0"/>
          <w:color w:val="231F20"/>
          <w:spacing w:val="-32"/>
          <w:w w:val="85"/>
        </w:rPr>
        <w:t> </w:t>
      </w:r>
      <w:r>
        <w:rPr>
          <w:b w:val="0"/>
          <w:color w:val="231F20"/>
          <w:w w:val="85"/>
        </w:rPr>
        <w:t>and</w:t>
      </w:r>
      <w:r>
        <w:rPr>
          <w:b w:val="0"/>
          <w:color w:val="231F20"/>
          <w:spacing w:val="-32"/>
          <w:w w:val="85"/>
        </w:rPr>
        <w:t> </w:t>
      </w:r>
      <w:r>
        <w:rPr>
          <w:b w:val="0"/>
          <w:color w:val="231F20"/>
          <w:w w:val="85"/>
        </w:rPr>
        <w:t>losses</w:t>
      </w:r>
      <w:r>
        <w:rPr>
          <w:b w:val="0"/>
          <w:color w:val="231F20"/>
          <w:spacing w:val="-32"/>
          <w:w w:val="85"/>
        </w:rPr>
        <w:t> </w:t>
      </w:r>
      <w:r>
        <w:rPr>
          <w:b w:val="0"/>
          <w:color w:val="231F20"/>
          <w:w w:val="85"/>
        </w:rPr>
        <w:t>in</w:t>
      </w:r>
      <w:r>
        <w:rPr>
          <w:b w:val="0"/>
          <w:color w:val="231F20"/>
          <w:spacing w:val="-32"/>
          <w:w w:val="85"/>
        </w:rPr>
        <w:t> </w:t>
      </w:r>
      <w:r>
        <w:rPr>
          <w:b w:val="0"/>
          <w:color w:val="231F20"/>
          <w:w w:val="85"/>
        </w:rPr>
        <w:t>the</w:t>
      </w:r>
      <w:r>
        <w:rPr>
          <w:b w:val="0"/>
          <w:color w:val="231F20"/>
          <w:spacing w:val="-32"/>
          <w:w w:val="85"/>
        </w:rPr>
        <w:t> </w:t>
      </w:r>
      <w:r>
        <w:rPr>
          <w:b w:val="0"/>
          <w:color w:val="231F20"/>
          <w:w w:val="85"/>
        </w:rPr>
        <w:t>income</w:t>
      </w:r>
      <w:r>
        <w:rPr>
          <w:b w:val="0"/>
          <w:color w:val="231F20"/>
          <w:spacing w:val="-33"/>
          <w:w w:val="85"/>
        </w:rPr>
        <w:t> </w:t>
      </w:r>
      <w:r>
        <w:rPr>
          <w:b w:val="0"/>
          <w:color w:val="231F20"/>
          <w:w w:val="85"/>
        </w:rPr>
        <w:t>state-</w:t>
      </w:r>
      <w:r>
        <w:rPr>
          <w:b w:val="0"/>
          <w:color w:val="231F20"/>
          <w:w w:val="75"/>
        </w:rPr>
        <w:t> </w:t>
      </w:r>
      <w:r>
        <w:rPr>
          <w:b w:val="0"/>
          <w:color w:val="231F20"/>
          <w:w w:val="80"/>
        </w:rPr>
        <w:t>ment</w:t>
      </w:r>
      <w:r>
        <w:rPr>
          <w:b w:val="0"/>
          <w:color w:val="231F20"/>
          <w:spacing w:val="-18"/>
          <w:w w:val="80"/>
        </w:rPr>
        <w:t> </w:t>
      </w:r>
      <w:r>
        <w:rPr>
          <w:b w:val="0"/>
          <w:color w:val="231F20"/>
          <w:w w:val="80"/>
        </w:rPr>
        <w:t>in</w:t>
      </w:r>
      <w:r>
        <w:rPr>
          <w:b w:val="0"/>
          <w:color w:val="231F20"/>
          <w:spacing w:val="-18"/>
          <w:w w:val="80"/>
        </w:rPr>
        <w:t> </w:t>
      </w:r>
      <w:r>
        <w:rPr>
          <w:b w:val="0"/>
          <w:color w:val="231F20"/>
          <w:w w:val="80"/>
        </w:rPr>
        <w:t>the</w:t>
      </w:r>
      <w:r>
        <w:rPr>
          <w:b w:val="0"/>
          <w:color w:val="231F20"/>
          <w:spacing w:val="-18"/>
          <w:w w:val="80"/>
        </w:rPr>
        <w:t> </w:t>
      </w:r>
      <w:r>
        <w:rPr>
          <w:b w:val="0"/>
          <w:color w:val="231F20"/>
          <w:w w:val="80"/>
        </w:rPr>
        <w:t>period</w:t>
      </w:r>
      <w:r>
        <w:rPr>
          <w:b w:val="0"/>
          <w:color w:val="231F20"/>
          <w:spacing w:val="-18"/>
          <w:w w:val="80"/>
        </w:rPr>
        <w:t> </w:t>
      </w:r>
      <w:r>
        <w:rPr>
          <w:b w:val="0"/>
          <w:color w:val="231F20"/>
          <w:w w:val="80"/>
        </w:rPr>
        <w:t>of</w:t>
      </w:r>
      <w:r>
        <w:rPr>
          <w:b w:val="0"/>
          <w:color w:val="231F20"/>
          <w:spacing w:val="-18"/>
          <w:w w:val="80"/>
        </w:rPr>
        <w:t> </w:t>
      </w:r>
      <w:r>
        <w:rPr>
          <w:b w:val="0"/>
          <w:color w:val="231F20"/>
          <w:w w:val="80"/>
        </w:rPr>
        <w:t>the</w:t>
      </w:r>
      <w:r>
        <w:rPr>
          <w:b w:val="0"/>
          <w:color w:val="231F20"/>
          <w:spacing w:val="-18"/>
          <w:w w:val="80"/>
        </w:rPr>
        <w:t> </w:t>
      </w:r>
      <w:r>
        <w:rPr>
          <w:b w:val="0"/>
          <w:color w:val="231F20"/>
          <w:w w:val="80"/>
        </w:rPr>
        <w:t>change;</w:t>
      </w:r>
      <w:r>
        <w:rPr>
          <w:b w:val="0"/>
          <w:color w:val="231F20"/>
          <w:spacing w:val="-19"/>
          <w:w w:val="80"/>
        </w:rPr>
        <w:t> </w:t>
      </w:r>
      <w:r>
        <w:rPr>
          <w:b w:val="0"/>
          <w:color w:val="231F20"/>
          <w:w w:val="80"/>
        </w:rPr>
        <w:t>however,</w:t>
      </w:r>
      <w:r>
        <w:rPr>
          <w:b w:val="0"/>
          <w:color w:val="231F20"/>
          <w:spacing w:val="-21"/>
          <w:w w:val="80"/>
        </w:rPr>
        <w:t> </w:t>
      </w:r>
      <w:r>
        <w:rPr>
          <w:b w:val="0"/>
          <w:color w:val="231F20"/>
          <w:w w:val="80"/>
        </w:rPr>
        <w:t>in</w:t>
      </w:r>
      <w:r>
        <w:rPr>
          <w:b w:val="0"/>
          <w:color w:val="231F20"/>
          <w:spacing w:val="-18"/>
          <w:w w:val="80"/>
        </w:rPr>
        <w:t> </w:t>
      </w:r>
      <w:r>
        <w:rPr>
          <w:b w:val="0"/>
          <w:color w:val="231F20"/>
          <w:w w:val="80"/>
        </w:rPr>
        <w:t>accordance</w:t>
      </w:r>
      <w:r>
        <w:rPr>
          <w:b w:val="0"/>
          <w:color w:val="231F20"/>
          <w:w w:val="76"/>
        </w:rPr>
        <w:t> </w:t>
      </w:r>
      <w:r>
        <w:rPr>
          <w:b w:val="0"/>
          <w:color w:val="231F20"/>
          <w:w w:val="85"/>
        </w:rPr>
        <w:t>with SFAS 133, any amounts previously</w:t>
      </w:r>
      <w:r>
        <w:rPr>
          <w:b w:val="0"/>
          <w:color w:val="231F20"/>
          <w:spacing w:val="-10"/>
          <w:w w:val="85"/>
        </w:rPr>
        <w:t> </w:t>
      </w:r>
      <w:r>
        <w:rPr>
          <w:b w:val="0"/>
          <w:color w:val="231F20"/>
          <w:w w:val="85"/>
        </w:rPr>
        <w:t>recorded</w:t>
      </w:r>
      <w:r>
        <w:rPr>
          <w:b w:val="0"/>
          <w:color w:val="231F20"/>
          <w:spacing w:val="-2"/>
          <w:w w:val="85"/>
        </w:rPr>
        <w:t> </w:t>
      </w:r>
      <w:r>
        <w:rPr>
          <w:b w:val="0"/>
          <w:color w:val="231F20"/>
          <w:w w:val="85"/>
        </w:rPr>
        <w:t>to</w:t>
      </w:r>
      <w:r>
        <w:rPr>
          <w:b w:val="0"/>
          <w:color w:val="231F20"/>
          <w:w w:val="81"/>
        </w:rPr>
        <w:t> </w:t>
      </w:r>
      <w:r>
        <w:rPr>
          <w:b w:val="0"/>
          <w:color w:val="231F20"/>
          <w:w w:val="80"/>
        </w:rPr>
        <w:t>Accumulated</w:t>
      </w:r>
      <w:r>
        <w:rPr>
          <w:b w:val="0"/>
          <w:color w:val="231F20"/>
          <w:spacing w:val="-26"/>
          <w:w w:val="80"/>
        </w:rPr>
        <w:t> </w:t>
      </w:r>
      <w:r>
        <w:rPr>
          <w:b w:val="0"/>
          <w:color w:val="231F20"/>
          <w:w w:val="80"/>
        </w:rPr>
        <w:t>other</w:t>
      </w:r>
      <w:r>
        <w:rPr>
          <w:b w:val="0"/>
          <w:color w:val="231F20"/>
          <w:spacing w:val="-24"/>
          <w:w w:val="80"/>
        </w:rPr>
        <w:t> </w:t>
      </w:r>
      <w:r>
        <w:rPr>
          <w:b w:val="0"/>
          <w:color w:val="231F20"/>
          <w:w w:val="80"/>
        </w:rPr>
        <w:t>comprehensive</w:t>
      </w:r>
      <w:r>
        <w:rPr>
          <w:b w:val="0"/>
          <w:color w:val="231F20"/>
          <w:spacing w:val="-26"/>
          <w:w w:val="80"/>
        </w:rPr>
        <w:t> </w:t>
      </w:r>
      <w:r>
        <w:rPr>
          <w:b w:val="0"/>
          <w:color w:val="231F20"/>
          <w:w w:val="80"/>
        </w:rPr>
        <w:t>income</w:t>
      </w:r>
      <w:r>
        <w:rPr>
          <w:b w:val="0"/>
          <w:color w:val="231F20"/>
          <w:spacing w:val="-25"/>
          <w:w w:val="80"/>
        </w:rPr>
        <w:t> </w:t>
      </w:r>
      <w:r>
        <w:rPr>
          <w:b w:val="0"/>
          <w:color w:val="231F20"/>
          <w:w w:val="80"/>
        </w:rPr>
        <w:t>would</w:t>
      </w:r>
      <w:r>
        <w:rPr>
          <w:b w:val="0"/>
          <w:color w:val="231F20"/>
          <w:spacing w:val="-25"/>
          <w:w w:val="80"/>
        </w:rPr>
        <w:t> </w:t>
      </w:r>
      <w:r>
        <w:rPr>
          <w:b w:val="0"/>
          <w:color w:val="231F20"/>
          <w:w w:val="80"/>
        </w:rPr>
        <w:t>remain</w:t>
      </w:r>
      <w:r>
        <w:rPr>
          <w:b w:val="0"/>
          <w:color w:val="231F20"/>
          <w:w w:val="77"/>
        </w:rPr>
        <w:t> </w:t>
      </w:r>
      <w:r>
        <w:rPr>
          <w:b w:val="0"/>
          <w:color w:val="231F20"/>
          <w:w w:val="80"/>
        </w:rPr>
        <w:t>there</w:t>
      </w:r>
      <w:r>
        <w:rPr>
          <w:b w:val="0"/>
          <w:color w:val="231F20"/>
          <w:spacing w:val="-38"/>
          <w:w w:val="80"/>
        </w:rPr>
        <w:t> </w:t>
      </w:r>
      <w:r>
        <w:rPr>
          <w:b w:val="0"/>
          <w:color w:val="231F20"/>
          <w:w w:val="80"/>
        </w:rPr>
        <w:t>until</w:t>
      </w:r>
      <w:r>
        <w:rPr>
          <w:b w:val="0"/>
          <w:color w:val="231F20"/>
          <w:spacing w:val="-37"/>
          <w:w w:val="80"/>
        </w:rPr>
        <w:t> </w:t>
      </w:r>
      <w:r>
        <w:rPr>
          <w:b w:val="0"/>
          <w:color w:val="231F20"/>
          <w:w w:val="80"/>
        </w:rPr>
        <w:t>such</w:t>
      </w:r>
      <w:r>
        <w:rPr>
          <w:b w:val="0"/>
          <w:color w:val="231F20"/>
          <w:spacing w:val="-38"/>
          <w:w w:val="80"/>
        </w:rPr>
        <w:t> </w:t>
      </w:r>
      <w:r>
        <w:rPr>
          <w:b w:val="0"/>
          <w:color w:val="231F20"/>
          <w:w w:val="80"/>
        </w:rPr>
        <w:t>time</w:t>
      </w:r>
      <w:r>
        <w:rPr>
          <w:b w:val="0"/>
          <w:color w:val="231F20"/>
          <w:spacing w:val="-38"/>
          <w:w w:val="80"/>
        </w:rPr>
        <w:t> </w:t>
      </w:r>
      <w:r>
        <w:rPr>
          <w:b w:val="0"/>
          <w:color w:val="231F20"/>
          <w:w w:val="80"/>
        </w:rPr>
        <w:t>as</w:t>
      </w:r>
      <w:r>
        <w:rPr>
          <w:b w:val="0"/>
          <w:color w:val="231F20"/>
          <w:spacing w:val="-37"/>
          <w:w w:val="80"/>
        </w:rPr>
        <w:t> </w:t>
      </w:r>
      <w:r>
        <w:rPr>
          <w:b w:val="0"/>
          <w:color w:val="231F20"/>
          <w:w w:val="80"/>
        </w:rPr>
        <w:t>the</w:t>
      </w:r>
      <w:r>
        <w:rPr>
          <w:b w:val="0"/>
          <w:color w:val="231F20"/>
          <w:spacing w:val="-37"/>
          <w:w w:val="80"/>
        </w:rPr>
        <w:t> </w:t>
      </w:r>
      <w:r>
        <w:rPr>
          <w:b w:val="0"/>
          <w:color w:val="231F20"/>
          <w:w w:val="80"/>
        </w:rPr>
        <w:t>original</w:t>
      </w:r>
      <w:r>
        <w:rPr>
          <w:b w:val="0"/>
          <w:color w:val="231F20"/>
          <w:spacing w:val="-38"/>
          <w:w w:val="80"/>
        </w:rPr>
        <w:t> </w:t>
      </w:r>
      <w:r>
        <w:rPr>
          <w:b w:val="0"/>
          <w:color w:val="231F20"/>
          <w:w w:val="80"/>
        </w:rPr>
        <w:t>forecasted</w:t>
      </w:r>
      <w:r>
        <w:rPr>
          <w:b w:val="0"/>
          <w:color w:val="231F20"/>
          <w:spacing w:val="-38"/>
          <w:w w:val="80"/>
        </w:rPr>
        <w:t> </w:t>
      </w:r>
      <w:r>
        <w:rPr>
          <w:b w:val="0"/>
          <w:color w:val="231F20"/>
          <w:w w:val="80"/>
        </w:rPr>
        <w:t>transaction</w:t>
      </w:r>
      <w:r>
        <w:rPr>
          <w:b w:val="0"/>
          <w:color w:val="231F20"/>
          <w:w w:val="75"/>
        </w:rPr>
        <w:t> </w:t>
      </w:r>
      <w:r>
        <w:rPr>
          <w:b w:val="0"/>
          <w:color w:val="231F20"/>
          <w:w w:val="80"/>
        </w:rPr>
        <w:t>occurs,</w:t>
      </w:r>
      <w:r>
        <w:rPr>
          <w:b w:val="0"/>
          <w:color w:val="231F20"/>
          <w:spacing w:val="-29"/>
          <w:w w:val="80"/>
        </w:rPr>
        <w:t> </w:t>
      </w:r>
      <w:r>
        <w:rPr>
          <w:b w:val="0"/>
          <w:color w:val="231F20"/>
          <w:w w:val="80"/>
        </w:rPr>
        <w:t>then</w:t>
      </w:r>
      <w:r>
        <w:rPr>
          <w:b w:val="0"/>
          <w:color w:val="231F20"/>
          <w:spacing w:val="-28"/>
          <w:w w:val="80"/>
        </w:rPr>
        <w:t> </w:t>
      </w:r>
      <w:r>
        <w:rPr>
          <w:b w:val="0"/>
          <w:color w:val="231F20"/>
          <w:w w:val="80"/>
        </w:rPr>
        <w:t>would</w:t>
      </w:r>
      <w:r>
        <w:rPr>
          <w:b w:val="0"/>
          <w:color w:val="231F20"/>
          <w:spacing w:val="-29"/>
          <w:w w:val="80"/>
        </w:rPr>
        <w:t> </w:t>
      </w:r>
      <w:r>
        <w:rPr>
          <w:b w:val="0"/>
          <w:color w:val="231F20"/>
          <w:w w:val="80"/>
        </w:rPr>
        <w:t>be</w:t>
      </w:r>
      <w:r>
        <w:rPr>
          <w:b w:val="0"/>
          <w:color w:val="231F20"/>
          <w:spacing w:val="-29"/>
          <w:w w:val="80"/>
        </w:rPr>
        <w:t> </w:t>
      </w:r>
      <w:r>
        <w:rPr>
          <w:b w:val="0"/>
          <w:color w:val="231F20"/>
          <w:w w:val="80"/>
        </w:rPr>
        <w:t>reclassified</w:t>
      </w:r>
      <w:r>
        <w:rPr>
          <w:b w:val="0"/>
          <w:color w:val="231F20"/>
          <w:spacing w:val="-29"/>
          <w:w w:val="80"/>
        </w:rPr>
        <w:t> </w:t>
      </w:r>
      <w:r>
        <w:rPr>
          <w:b w:val="0"/>
          <w:color w:val="231F20"/>
          <w:w w:val="80"/>
        </w:rPr>
        <w:t>to</w:t>
      </w:r>
      <w:r>
        <w:rPr>
          <w:b w:val="0"/>
          <w:color w:val="231F20"/>
          <w:spacing w:val="-27"/>
          <w:w w:val="80"/>
        </w:rPr>
        <w:t> </w:t>
      </w:r>
      <w:r>
        <w:rPr>
          <w:b w:val="0"/>
          <w:color w:val="231F20"/>
          <w:w w:val="80"/>
        </w:rPr>
        <w:t>Fuel</w:t>
      </w:r>
      <w:r>
        <w:rPr>
          <w:b w:val="0"/>
          <w:color w:val="231F20"/>
          <w:spacing w:val="-28"/>
          <w:w w:val="80"/>
        </w:rPr>
        <w:t> </w:t>
      </w:r>
      <w:r>
        <w:rPr>
          <w:b w:val="0"/>
          <w:color w:val="231F20"/>
          <w:w w:val="80"/>
        </w:rPr>
        <w:t>and</w:t>
      </w:r>
      <w:r>
        <w:rPr>
          <w:b w:val="0"/>
          <w:color w:val="231F20"/>
          <w:spacing w:val="-29"/>
          <w:w w:val="80"/>
        </w:rPr>
        <w:t> </w:t>
      </w:r>
      <w:r>
        <w:rPr>
          <w:b w:val="0"/>
          <w:color w:val="231F20"/>
          <w:w w:val="80"/>
        </w:rPr>
        <w:t>oil</w:t>
      </w:r>
      <w:r>
        <w:rPr>
          <w:b w:val="0"/>
          <w:color w:val="231F20"/>
          <w:spacing w:val="-28"/>
          <w:w w:val="80"/>
        </w:rPr>
        <w:t> </w:t>
      </w:r>
      <w:r>
        <w:rPr>
          <w:b w:val="0"/>
          <w:color w:val="231F20"/>
          <w:w w:val="80"/>
        </w:rPr>
        <w:t>expense.</w:t>
      </w:r>
      <w:r>
        <w:rPr>
          <w:b w:val="0"/>
          <w:color w:val="231F20"/>
          <w:w w:val="76"/>
        </w:rPr>
        <w:t> </w:t>
      </w:r>
      <w:r>
        <w:rPr>
          <w:b w:val="0"/>
          <w:color w:val="231F20"/>
          <w:w w:val="85"/>
        </w:rPr>
        <w:t>In</w:t>
      </w:r>
      <w:r>
        <w:rPr>
          <w:b w:val="0"/>
          <w:color w:val="231F20"/>
          <w:spacing w:val="-29"/>
          <w:w w:val="85"/>
        </w:rPr>
        <w:t> </w:t>
      </w:r>
      <w:r>
        <w:rPr>
          <w:b w:val="0"/>
          <w:color w:val="231F20"/>
          <w:w w:val="85"/>
        </w:rPr>
        <w:t>a</w:t>
      </w:r>
      <w:r>
        <w:rPr>
          <w:b w:val="0"/>
          <w:color w:val="231F20"/>
          <w:spacing w:val="-30"/>
          <w:w w:val="85"/>
        </w:rPr>
        <w:t> </w:t>
      </w:r>
      <w:r>
        <w:rPr>
          <w:b w:val="0"/>
          <w:color w:val="231F20"/>
          <w:w w:val="85"/>
        </w:rPr>
        <w:t>situation</w:t>
      </w:r>
      <w:r>
        <w:rPr>
          <w:b w:val="0"/>
          <w:color w:val="231F20"/>
          <w:spacing w:val="-29"/>
          <w:w w:val="85"/>
        </w:rPr>
        <w:t> </w:t>
      </w:r>
      <w:r>
        <w:rPr>
          <w:b w:val="0"/>
          <w:color w:val="231F20"/>
          <w:w w:val="85"/>
        </w:rPr>
        <w:t>where</w:t>
      </w:r>
      <w:r>
        <w:rPr>
          <w:b w:val="0"/>
          <w:color w:val="231F20"/>
          <w:spacing w:val="-30"/>
          <w:w w:val="85"/>
        </w:rPr>
        <w:t> </w:t>
      </w:r>
      <w:r>
        <w:rPr>
          <w:b w:val="0"/>
          <w:color w:val="231F20"/>
          <w:w w:val="85"/>
        </w:rPr>
        <w:t>it</w:t>
      </w:r>
      <w:r>
        <w:rPr>
          <w:b w:val="0"/>
          <w:color w:val="231F20"/>
          <w:spacing w:val="-29"/>
          <w:w w:val="85"/>
        </w:rPr>
        <w:t> </w:t>
      </w:r>
      <w:r>
        <w:rPr>
          <w:b w:val="0"/>
          <w:color w:val="231F20"/>
          <w:w w:val="85"/>
        </w:rPr>
        <w:t>becomes</w:t>
      </w:r>
      <w:r>
        <w:rPr>
          <w:b w:val="0"/>
          <w:color w:val="231F20"/>
          <w:spacing w:val="-30"/>
          <w:w w:val="85"/>
        </w:rPr>
        <w:t> </w:t>
      </w:r>
      <w:r>
        <w:rPr>
          <w:b w:val="0"/>
          <w:color w:val="231F20"/>
          <w:w w:val="85"/>
        </w:rPr>
        <w:t>probable</w:t>
      </w:r>
      <w:r>
        <w:rPr>
          <w:b w:val="0"/>
          <w:color w:val="231F20"/>
          <w:spacing w:val="-30"/>
          <w:w w:val="85"/>
        </w:rPr>
        <w:t> </w:t>
      </w:r>
      <w:r>
        <w:rPr>
          <w:b w:val="0"/>
          <w:color w:val="231F20"/>
          <w:w w:val="85"/>
        </w:rPr>
        <w:t>that</w:t>
      </w:r>
      <w:r>
        <w:rPr>
          <w:b w:val="0"/>
          <w:color w:val="231F20"/>
          <w:spacing w:val="-30"/>
          <w:w w:val="85"/>
        </w:rPr>
        <w:t> </w:t>
      </w:r>
      <w:r>
        <w:rPr>
          <w:b w:val="0"/>
          <w:color w:val="231F20"/>
          <w:w w:val="85"/>
        </w:rPr>
        <w:t>a</w:t>
      </w:r>
      <w:r>
        <w:rPr>
          <w:b w:val="0"/>
          <w:color w:val="231F20"/>
          <w:spacing w:val="-30"/>
          <w:w w:val="85"/>
        </w:rPr>
        <w:t> </w:t>
      </w:r>
      <w:r>
        <w:rPr>
          <w:b w:val="0"/>
          <w:color w:val="231F20"/>
          <w:w w:val="85"/>
        </w:rPr>
        <w:t>hedged</w:t>
      </w:r>
      <w:r>
        <w:rPr>
          <w:b w:val="0"/>
          <w:color w:val="231F20"/>
          <w:w w:val="79"/>
        </w:rPr>
        <w:t> </w:t>
      </w:r>
      <w:r>
        <w:rPr>
          <w:b w:val="0"/>
          <w:color w:val="231F20"/>
          <w:w w:val="80"/>
        </w:rPr>
        <w:t>forecasted transaction will not occur, any</w:t>
      </w:r>
      <w:r>
        <w:rPr>
          <w:b w:val="0"/>
          <w:color w:val="231F20"/>
          <w:spacing w:val="2"/>
          <w:w w:val="80"/>
        </w:rPr>
        <w:t> </w:t>
      </w:r>
      <w:r>
        <w:rPr>
          <w:b w:val="0"/>
          <w:color w:val="231F20"/>
          <w:w w:val="80"/>
        </w:rPr>
        <w:t>gains</w:t>
      </w:r>
      <w:r>
        <w:rPr>
          <w:b w:val="0"/>
          <w:color w:val="231F20"/>
          <w:spacing w:val="1"/>
          <w:w w:val="80"/>
        </w:rPr>
        <w:t> </w:t>
      </w:r>
      <w:r>
        <w:rPr>
          <w:b w:val="0"/>
          <w:color w:val="231F20"/>
          <w:w w:val="80"/>
        </w:rPr>
        <w:t>and/or</w:t>
      </w:r>
      <w:r>
        <w:rPr>
          <w:b w:val="0"/>
          <w:color w:val="231F20"/>
          <w:w w:val="77"/>
        </w:rPr>
        <w:t> </w:t>
      </w:r>
      <w:r>
        <w:rPr>
          <w:b w:val="0"/>
          <w:color w:val="231F20"/>
          <w:w w:val="85"/>
        </w:rPr>
        <w:t>losses</w:t>
      </w:r>
      <w:r>
        <w:rPr>
          <w:b w:val="0"/>
          <w:color w:val="231F20"/>
          <w:spacing w:val="-13"/>
          <w:w w:val="85"/>
        </w:rPr>
        <w:t> </w:t>
      </w:r>
      <w:r>
        <w:rPr>
          <w:b w:val="0"/>
          <w:color w:val="231F20"/>
          <w:w w:val="85"/>
        </w:rPr>
        <w:t>that</w:t>
      </w:r>
      <w:r>
        <w:rPr>
          <w:b w:val="0"/>
          <w:color w:val="231F20"/>
          <w:spacing w:val="-13"/>
          <w:w w:val="85"/>
        </w:rPr>
        <w:t> </w:t>
      </w:r>
      <w:r>
        <w:rPr>
          <w:b w:val="0"/>
          <w:color w:val="231F20"/>
          <w:w w:val="85"/>
        </w:rPr>
        <w:t>have</w:t>
      </w:r>
      <w:r>
        <w:rPr>
          <w:b w:val="0"/>
          <w:color w:val="231F20"/>
          <w:spacing w:val="-14"/>
          <w:w w:val="85"/>
        </w:rPr>
        <w:t> </w:t>
      </w:r>
      <w:r>
        <w:rPr>
          <w:b w:val="0"/>
          <w:color w:val="231F20"/>
          <w:w w:val="85"/>
        </w:rPr>
        <w:t>been</w:t>
      </w:r>
      <w:r>
        <w:rPr>
          <w:b w:val="0"/>
          <w:color w:val="231F20"/>
          <w:spacing w:val="-14"/>
          <w:w w:val="85"/>
        </w:rPr>
        <w:t> </w:t>
      </w:r>
      <w:r>
        <w:rPr>
          <w:b w:val="0"/>
          <w:color w:val="231F20"/>
          <w:w w:val="85"/>
        </w:rPr>
        <w:t>recorded</w:t>
      </w:r>
      <w:r>
        <w:rPr>
          <w:b w:val="0"/>
          <w:color w:val="231F20"/>
          <w:spacing w:val="-14"/>
          <w:w w:val="85"/>
        </w:rPr>
        <w:t> </w:t>
      </w:r>
      <w:r>
        <w:rPr>
          <w:b w:val="0"/>
          <w:color w:val="231F20"/>
          <w:w w:val="85"/>
        </w:rPr>
        <w:t>to</w:t>
      </w:r>
      <w:r>
        <w:rPr>
          <w:b w:val="0"/>
          <w:color w:val="231F20"/>
          <w:spacing w:val="-13"/>
          <w:w w:val="85"/>
        </w:rPr>
        <w:t> </w:t>
      </w:r>
      <w:r>
        <w:rPr>
          <w:b w:val="0"/>
          <w:color w:val="231F20"/>
          <w:w w:val="85"/>
        </w:rPr>
        <w:t>Accumulated</w:t>
      </w:r>
      <w:r>
        <w:rPr>
          <w:b w:val="0"/>
          <w:color w:val="231F20"/>
          <w:spacing w:val="-14"/>
          <w:w w:val="85"/>
        </w:rPr>
        <w:t> </w:t>
      </w:r>
      <w:r>
        <w:rPr>
          <w:b w:val="0"/>
          <w:color w:val="231F20"/>
          <w:w w:val="85"/>
        </w:rPr>
        <w:t>other</w:t>
      </w:r>
      <w:r>
        <w:rPr>
          <w:b w:val="0"/>
          <w:color w:val="231F20"/>
          <w:w w:val="78"/>
        </w:rPr>
        <w:t> </w:t>
      </w:r>
      <w:r>
        <w:rPr>
          <w:b w:val="0"/>
          <w:color w:val="231F20"/>
          <w:w w:val="80"/>
        </w:rPr>
        <w:t>comprehensive</w:t>
      </w:r>
      <w:r>
        <w:rPr>
          <w:b w:val="0"/>
          <w:color w:val="231F20"/>
          <w:spacing w:val="-10"/>
          <w:w w:val="80"/>
        </w:rPr>
        <w:t> </w:t>
      </w:r>
      <w:r>
        <w:rPr>
          <w:b w:val="0"/>
          <w:color w:val="231F20"/>
          <w:w w:val="80"/>
        </w:rPr>
        <w:t>income</w:t>
      </w:r>
      <w:r>
        <w:rPr>
          <w:b w:val="0"/>
          <w:color w:val="231F20"/>
          <w:spacing w:val="-8"/>
          <w:w w:val="80"/>
        </w:rPr>
        <w:t> </w:t>
      </w:r>
      <w:r>
        <w:rPr>
          <w:b w:val="0"/>
          <w:color w:val="231F20"/>
          <w:w w:val="80"/>
        </w:rPr>
        <w:t>would</w:t>
      </w:r>
      <w:r>
        <w:rPr>
          <w:b w:val="0"/>
          <w:color w:val="231F20"/>
          <w:spacing w:val="-8"/>
          <w:w w:val="80"/>
        </w:rPr>
        <w:t> </w:t>
      </w:r>
      <w:r>
        <w:rPr>
          <w:b w:val="0"/>
          <w:color w:val="231F20"/>
          <w:w w:val="80"/>
        </w:rPr>
        <w:t>be</w:t>
      </w:r>
      <w:r>
        <w:rPr>
          <w:b w:val="0"/>
          <w:color w:val="231F20"/>
          <w:spacing w:val="-8"/>
          <w:w w:val="80"/>
        </w:rPr>
        <w:t> </w:t>
      </w:r>
      <w:r>
        <w:rPr>
          <w:b w:val="0"/>
          <w:color w:val="231F20"/>
          <w:w w:val="80"/>
        </w:rPr>
        <w:t>required</w:t>
      </w:r>
      <w:r>
        <w:rPr>
          <w:b w:val="0"/>
          <w:color w:val="231F20"/>
          <w:spacing w:val="-8"/>
          <w:w w:val="80"/>
        </w:rPr>
        <w:t> </w:t>
      </w:r>
      <w:r>
        <w:rPr>
          <w:b w:val="0"/>
          <w:color w:val="231F20"/>
          <w:w w:val="80"/>
        </w:rPr>
        <w:t>to</w:t>
      </w:r>
      <w:r>
        <w:rPr>
          <w:b w:val="0"/>
          <w:color w:val="231F20"/>
          <w:spacing w:val="-8"/>
          <w:w w:val="80"/>
        </w:rPr>
        <w:t> </w:t>
      </w:r>
      <w:r>
        <w:rPr>
          <w:b w:val="0"/>
          <w:color w:val="231F20"/>
          <w:w w:val="80"/>
        </w:rPr>
        <w:t>be</w:t>
      </w:r>
      <w:r>
        <w:rPr>
          <w:b w:val="0"/>
          <w:color w:val="231F20"/>
          <w:spacing w:val="-8"/>
          <w:w w:val="80"/>
        </w:rPr>
        <w:t> </w:t>
      </w:r>
      <w:r>
        <w:rPr>
          <w:b w:val="0"/>
          <w:color w:val="231F20"/>
          <w:w w:val="80"/>
        </w:rPr>
        <w:t>immedi-</w:t>
      </w:r>
      <w:r>
        <w:rPr>
          <w:b w:val="0"/>
          <w:color w:val="231F20"/>
          <w:w w:val="81"/>
        </w:rPr>
        <w:t> </w:t>
      </w:r>
      <w:r>
        <w:rPr>
          <w:b w:val="0"/>
          <w:color w:val="231F20"/>
          <w:w w:val="85"/>
        </w:rPr>
        <w:t>ately</w:t>
      </w:r>
      <w:r>
        <w:rPr>
          <w:b w:val="0"/>
          <w:color w:val="231F20"/>
          <w:spacing w:val="-17"/>
          <w:w w:val="85"/>
        </w:rPr>
        <w:t> </w:t>
      </w:r>
      <w:r>
        <w:rPr>
          <w:b w:val="0"/>
          <w:color w:val="231F20"/>
          <w:w w:val="85"/>
        </w:rPr>
        <w:t>reclassified</w:t>
      </w:r>
      <w:r>
        <w:rPr>
          <w:b w:val="0"/>
          <w:color w:val="231F20"/>
          <w:spacing w:val="-17"/>
          <w:w w:val="85"/>
        </w:rPr>
        <w:t> </w:t>
      </w:r>
      <w:r>
        <w:rPr>
          <w:b w:val="0"/>
          <w:color w:val="231F20"/>
          <w:w w:val="85"/>
        </w:rPr>
        <w:t>into</w:t>
      </w:r>
      <w:r>
        <w:rPr>
          <w:b w:val="0"/>
          <w:color w:val="231F20"/>
          <w:spacing w:val="-15"/>
          <w:w w:val="85"/>
        </w:rPr>
        <w:t> </w:t>
      </w:r>
      <w:r>
        <w:rPr>
          <w:b w:val="0"/>
          <w:color w:val="231F20"/>
          <w:w w:val="85"/>
        </w:rPr>
        <w:t>earnings.</w:t>
      </w:r>
      <w:r>
        <w:rPr>
          <w:b w:val="0"/>
          <w:color w:val="231F20"/>
          <w:spacing w:val="-16"/>
          <w:w w:val="85"/>
        </w:rPr>
        <w:t> </w:t>
      </w:r>
      <w:r>
        <w:rPr>
          <w:b w:val="0"/>
          <w:color w:val="231F20"/>
          <w:w w:val="85"/>
        </w:rPr>
        <w:t>The</w:t>
      </w:r>
      <w:r>
        <w:rPr>
          <w:b w:val="0"/>
          <w:color w:val="231F20"/>
          <w:spacing w:val="-16"/>
          <w:w w:val="85"/>
        </w:rPr>
        <w:t> </w:t>
      </w:r>
      <w:r>
        <w:rPr>
          <w:b w:val="0"/>
          <w:color w:val="231F20"/>
          <w:w w:val="85"/>
        </w:rPr>
        <w:t>Company</w:t>
      </w:r>
      <w:r>
        <w:rPr>
          <w:b w:val="0"/>
          <w:color w:val="231F20"/>
          <w:spacing w:val="-17"/>
          <w:w w:val="85"/>
        </w:rPr>
        <w:t> </w:t>
      </w:r>
      <w:r>
        <w:rPr>
          <w:b w:val="0"/>
          <w:color w:val="231F20"/>
          <w:w w:val="85"/>
        </w:rPr>
        <w:t>did</w:t>
      </w:r>
      <w:r>
        <w:rPr>
          <w:b w:val="0"/>
          <w:color w:val="231F20"/>
          <w:spacing w:val="-16"/>
          <w:w w:val="85"/>
        </w:rPr>
        <w:t> </w:t>
      </w:r>
      <w:r>
        <w:rPr>
          <w:b w:val="0"/>
          <w:color w:val="231F20"/>
          <w:w w:val="85"/>
        </w:rPr>
        <w:t>not</w:t>
      </w:r>
      <w:r>
        <w:rPr>
          <w:b w:val="0"/>
          <w:color w:val="231F20"/>
          <w:w w:val="79"/>
        </w:rPr>
        <w:t> </w:t>
      </w:r>
      <w:r>
        <w:rPr>
          <w:b w:val="0"/>
          <w:color w:val="231F20"/>
          <w:w w:val="80"/>
        </w:rPr>
        <w:t>have</w:t>
      </w:r>
      <w:r>
        <w:rPr>
          <w:b w:val="0"/>
          <w:color w:val="231F20"/>
          <w:spacing w:val="-8"/>
          <w:w w:val="80"/>
        </w:rPr>
        <w:t> </w:t>
      </w:r>
      <w:r>
        <w:rPr>
          <w:b w:val="0"/>
          <w:color w:val="231F20"/>
          <w:w w:val="80"/>
        </w:rPr>
        <w:t>any</w:t>
      </w:r>
      <w:r>
        <w:rPr>
          <w:b w:val="0"/>
          <w:color w:val="231F20"/>
          <w:spacing w:val="-6"/>
          <w:w w:val="80"/>
        </w:rPr>
        <w:t> </w:t>
      </w:r>
      <w:r>
        <w:rPr>
          <w:b w:val="0"/>
          <w:color w:val="231F20"/>
          <w:w w:val="80"/>
        </w:rPr>
        <w:t>such</w:t>
      </w:r>
      <w:r>
        <w:rPr>
          <w:b w:val="0"/>
          <w:color w:val="231F20"/>
          <w:spacing w:val="-6"/>
          <w:w w:val="80"/>
        </w:rPr>
        <w:t> </w:t>
      </w:r>
      <w:r>
        <w:rPr>
          <w:b w:val="0"/>
          <w:color w:val="231F20"/>
          <w:w w:val="80"/>
        </w:rPr>
        <w:t>situations</w:t>
      </w:r>
      <w:r>
        <w:rPr>
          <w:b w:val="0"/>
          <w:color w:val="231F20"/>
          <w:spacing w:val="-5"/>
          <w:w w:val="80"/>
        </w:rPr>
        <w:t> </w:t>
      </w:r>
      <w:r>
        <w:rPr>
          <w:b w:val="0"/>
          <w:color w:val="231F20"/>
          <w:w w:val="80"/>
        </w:rPr>
        <w:t>occur</w:t>
      </w:r>
      <w:r>
        <w:rPr>
          <w:b w:val="0"/>
          <w:color w:val="231F20"/>
          <w:spacing w:val="-6"/>
          <w:w w:val="80"/>
        </w:rPr>
        <w:t> </w:t>
      </w:r>
      <w:r>
        <w:rPr>
          <w:b w:val="0"/>
          <w:color w:val="231F20"/>
          <w:w w:val="80"/>
        </w:rPr>
        <w:t>in</w:t>
      </w:r>
      <w:r>
        <w:rPr>
          <w:b w:val="0"/>
          <w:color w:val="231F20"/>
          <w:spacing w:val="-6"/>
          <w:w w:val="80"/>
        </w:rPr>
        <w:t> </w:t>
      </w:r>
      <w:r>
        <w:rPr>
          <w:b w:val="0"/>
          <w:color w:val="231F20"/>
          <w:w w:val="80"/>
        </w:rPr>
        <w:t>2005,</w:t>
      </w:r>
      <w:r>
        <w:rPr>
          <w:b w:val="0"/>
          <w:color w:val="231F20"/>
          <w:spacing w:val="-6"/>
          <w:w w:val="80"/>
        </w:rPr>
        <w:t> </w:t>
      </w:r>
      <w:r>
        <w:rPr>
          <w:b w:val="0"/>
          <w:color w:val="231F20"/>
          <w:w w:val="80"/>
        </w:rPr>
        <w:t>2006,</w:t>
      </w:r>
      <w:r>
        <w:rPr>
          <w:b w:val="0"/>
          <w:color w:val="231F20"/>
          <w:spacing w:val="-6"/>
          <w:w w:val="80"/>
        </w:rPr>
        <w:t> </w:t>
      </w:r>
      <w:r>
        <w:rPr>
          <w:b w:val="0"/>
          <w:color w:val="231F20"/>
          <w:w w:val="80"/>
        </w:rPr>
        <w:t>or</w:t>
      </w:r>
      <w:r>
        <w:rPr>
          <w:b w:val="0"/>
          <w:color w:val="231F20"/>
          <w:spacing w:val="-6"/>
          <w:w w:val="80"/>
        </w:rPr>
        <w:t> </w:t>
      </w:r>
      <w:r>
        <w:rPr>
          <w:b w:val="0"/>
          <w:color w:val="231F20"/>
          <w:w w:val="80"/>
        </w:rPr>
        <w:t>2007.</w:t>
      </w:r>
    </w:p>
    <w:p>
      <w:pPr>
        <w:pStyle w:val="BodyText"/>
        <w:spacing w:before="3"/>
        <w:rPr>
          <w:b w:val="0"/>
        </w:rPr>
      </w:pPr>
    </w:p>
    <w:p>
      <w:pPr>
        <w:pStyle w:val="BodyText"/>
        <w:spacing w:line="247" w:lineRule="auto"/>
        <w:ind w:left="119" w:right="195" w:firstLine="400"/>
        <w:jc w:val="both"/>
        <w:rPr>
          <w:b w:val="0"/>
        </w:rPr>
      </w:pPr>
      <w:r>
        <w:rPr>
          <w:b w:val="0"/>
          <w:color w:val="231F20"/>
          <w:w w:val="85"/>
        </w:rPr>
        <w:t>Ineffectiveness</w:t>
      </w:r>
      <w:r>
        <w:rPr>
          <w:b w:val="0"/>
          <w:color w:val="231F20"/>
          <w:spacing w:val="-30"/>
          <w:w w:val="85"/>
        </w:rPr>
        <w:t> </w:t>
      </w:r>
      <w:r>
        <w:rPr>
          <w:b w:val="0"/>
          <w:color w:val="231F20"/>
          <w:w w:val="85"/>
        </w:rPr>
        <w:t>is</w:t>
      </w:r>
      <w:r>
        <w:rPr>
          <w:b w:val="0"/>
          <w:color w:val="231F20"/>
          <w:spacing w:val="-30"/>
          <w:w w:val="85"/>
        </w:rPr>
        <w:t> </w:t>
      </w:r>
      <w:r>
        <w:rPr>
          <w:b w:val="0"/>
          <w:color w:val="231F20"/>
          <w:w w:val="85"/>
        </w:rPr>
        <w:t>inherent</w:t>
      </w:r>
      <w:r>
        <w:rPr>
          <w:b w:val="0"/>
          <w:color w:val="231F20"/>
          <w:spacing w:val="-30"/>
          <w:w w:val="85"/>
        </w:rPr>
        <w:t> </w:t>
      </w:r>
      <w:r>
        <w:rPr>
          <w:b w:val="0"/>
          <w:color w:val="231F20"/>
          <w:w w:val="85"/>
        </w:rPr>
        <w:t>in</w:t>
      </w:r>
      <w:r>
        <w:rPr>
          <w:b w:val="0"/>
          <w:color w:val="231F20"/>
          <w:spacing w:val="-30"/>
          <w:w w:val="85"/>
        </w:rPr>
        <w:t> </w:t>
      </w:r>
      <w:r>
        <w:rPr>
          <w:b w:val="0"/>
          <w:color w:val="231F20"/>
          <w:w w:val="85"/>
        </w:rPr>
        <w:t>hedging</w:t>
      </w:r>
      <w:r>
        <w:rPr>
          <w:b w:val="0"/>
          <w:color w:val="231F20"/>
          <w:spacing w:val="-30"/>
          <w:w w:val="85"/>
        </w:rPr>
        <w:t> </w:t>
      </w:r>
      <w:r>
        <w:rPr>
          <w:b w:val="0"/>
          <w:color w:val="231F20"/>
          <w:w w:val="85"/>
        </w:rPr>
        <w:t>jet</w:t>
      </w:r>
      <w:r>
        <w:rPr>
          <w:b w:val="0"/>
          <w:color w:val="231F20"/>
          <w:spacing w:val="-30"/>
          <w:w w:val="85"/>
        </w:rPr>
        <w:t> </w:t>
      </w:r>
      <w:r>
        <w:rPr>
          <w:b w:val="0"/>
          <w:color w:val="231F20"/>
          <w:w w:val="85"/>
        </w:rPr>
        <w:t>fuel</w:t>
      </w:r>
      <w:r>
        <w:rPr>
          <w:b w:val="0"/>
          <w:color w:val="231F20"/>
          <w:spacing w:val="-30"/>
          <w:w w:val="85"/>
        </w:rPr>
        <w:t> </w:t>
      </w:r>
      <w:r>
        <w:rPr>
          <w:b w:val="0"/>
          <w:color w:val="231F20"/>
          <w:w w:val="85"/>
        </w:rPr>
        <w:t>with </w:t>
      </w:r>
      <w:r>
        <w:rPr>
          <w:b w:val="0"/>
          <w:color w:val="231F20"/>
          <w:w w:val="80"/>
        </w:rPr>
        <w:t>derivative</w:t>
      </w:r>
      <w:r>
        <w:rPr>
          <w:b w:val="0"/>
          <w:color w:val="231F20"/>
          <w:spacing w:val="-18"/>
          <w:w w:val="80"/>
        </w:rPr>
        <w:t> </w:t>
      </w:r>
      <w:r>
        <w:rPr>
          <w:b w:val="0"/>
          <w:color w:val="231F20"/>
          <w:w w:val="80"/>
        </w:rPr>
        <w:t>positions</w:t>
      </w:r>
      <w:r>
        <w:rPr>
          <w:b w:val="0"/>
          <w:color w:val="231F20"/>
          <w:spacing w:val="-15"/>
          <w:w w:val="80"/>
        </w:rPr>
        <w:t> </w:t>
      </w:r>
      <w:r>
        <w:rPr>
          <w:b w:val="0"/>
          <w:color w:val="231F20"/>
          <w:w w:val="80"/>
        </w:rPr>
        <w:t>based</w:t>
      </w:r>
      <w:r>
        <w:rPr>
          <w:b w:val="0"/>
          <w:color w:val="231F20"/>
          <w:spacing w:val="-16"/>
          <w:w w:val="80"/>
        </w:rPr>
        <w:t> </w:t>
      </w:r>
      <w:r>
        <w:rPr>
          <w:b w:val="0"/>
          <w:color w:val="231F20"/>
          <w:w w:val="80"/>
        </w:rPr>
        <w:t>in</w:t>
      </w:r>
      <w:r>
        <w:rPr>
          <w:b w:val="0"/>
          <w:color w:val="231F20"/>
          <w:spacing w:val="-16"/>
          <w:w w:val="80"/>
        </w:rPr>
        <w:t> </w:t>
      </w:r>
      <w:r>
        <w:rPr>
          <w:b w:val="0"/>
          <w:color w:val="231F20"/>
          <w:w w:val="80"/>
        </w:rPr>
        <w:t>other</w:t>
      </w:r>
      <w:r>
        <w:rPr>
          <w:b w:val="0"/>
          <w:color w:val="231F20"/>
          <w:spacing w:val="-16"/>
          <w:w w:val="80"/>
        </w:rPr>
        <w:t> </w:t>
      </w:r>
      <w:r>
        <w:rPr>
          <w:b w:val="0"/>
          <w:color w:val="231F20"/>
          <w:w w:val="80"/>
        </w:rPr>
        <w:t>crude</w:t>
      </w:r>
      <w:r>
        <w:rPr>
          <w:b w:val="0"/>
          <w:color w:val="231F20"/>
          <w:spacing w:val="-16"/>
          <w:w w:val="80"/>
        </w:rPr>
        <w:t> </w:t>
      </w:r>
      <w:r>
        <w:rPr>
          <w:b w:val="0"/>
          <w:color w:val="231F20"/>
          <w:w w:val="80"/>
        </w:rPr>
        <w:t>oil</w:t>
      </w:r>
      <w:r>
        <w:rPr>
          <w:b w:val="0"/>
          <w:color w:val="231F20"/>
          <w:spacing w:val="-16"/>
          <w:w w:val="80"/>
        </w:rPr>
        <w:t> </w:t>
      </w:r>
      <w:r>
        <w:rPr>
          <w:b w:val="0"/>
          <w:color w:val="231F20"/>
          <w:w w:val="80"/>
        </w:rPr>
        <w:t>related</w:t>
      </w:r>
      <w:r>
        <w:rPr>
          <w:b w:val="0"/>
          <w:color w:val="231F20"/>
          <w:spacing w:val="-17"/>
          <w:w w:val="80"/>
        </w:rPr>
        <w:t> </w:t>
      </w:r>
      <w:r>
        <w:rPr>
          <w:b w:val="0"/>
          <w:color w:val="231F20"/>
          <w:w w:val="80"/>
        </w:rPr>
        <w:t>com- modities, especially given the magnitude of the current fair market value of the Company’s fuel derivatives and the</w:t>
      </w:r>
      <w:r>
        <w:rPr>
          <w:b w:val="0"/>
          <w:color w:val="231F20"/>
          <w:spacing w:val="-18"/>
          <w:w w:val="80"/>
        </w:rPr>
        <w:t> </w:t>
      </w:r>
      <w:r>
        <w:rPr>
          <w:b w:val="0"/>
          <w:color w:val="231F20"/>
          <w:w w:val="80"/>
        </w:rPr>
        <w:t>recent</w:t>
      </w:r>
      <w:r>
        <w:rPr>
          <w:b w:val="0"/>
          <w:color w:val="231F20"/>
          <w:spacing w:val="-19"/>
          <w:w w:val="80"/>
        </w:rPr>
        <w:t> </w:t>
      </w:r>
      <w:r>
        <w:rPr>
          <w:b w:val="0"/>
          <w:color w:val="231F20"/>
          <w:w w:val="80"/>
        </w:rPr>
        <w:t>volatility</w:t>
      </w:r>
      <w:r>
        <w:rPr>
          <w:b w:val="0"/>
          <w:color w:val="231F20"/>
          <w:spacing w:val="-20"/>
          <w:w w:val="80"/>
        </w:rPr>
        <w:t> </w:t>
      </w:r>
      <w:r>
        <w:rPr>
          <w:b w:val="0"/>
          <w:color w:val="231F20"/>
          <w:w w:val="80"/>
        </w:rPr>
        <w:t>in</w:t>
      </w:r>
      <w:r>
        <w:rPr>
          <w:b w:val="0"/>
          <w:color w:val="231F20"/>
          <w:spacing w:val="-17"/>
          <w:w w:val="80"/>
        </w:rPr>
        <w:t> </w:t>
      </w:r>
      <w:r>
        <w:rPr>
          <w:b w:val="0"/>
          <w:color w:val="231F20"/>
          <w:w w:val="80"/>
        </w:rPr>
        <w:t>the</w:t>
      </w:r>
      <w:r>
        <w:rPr>
          <w:b w:val="0"/>
          <w:color w:val="231F20"/>
          <w:spacing w:val="-18"/>
          <w:w w:val="80"/>
        </w:rPr>
        <w:t> </w:t>
      </w:r>
      <w:r>
        <w:rPr>
          <w:b w:val="0"/>
          <w:color w:val="231F20"/>
          <w:w w:val="80"/>
        </w:rPr>
        <w:t>prices</w:t>
      </w:r>
      <w:r>
        <w:rPr>
          <w:b w:val="0"/>
          <w:color w:val="231F20"/>
          <w:spacing w:val="-19"/>
          <w:w w:val="80"/>
        </w:rPr>
        <w:t> </w:t>
      </w:r>
      <w:r>
        <w:rPr>
          <w:b w:val="0"/>
          <w:color w:val="231F20"/>
          <w:w w:val="80"/>
        </w:rPr>
        <w:t>of</w:t>
      </w:r>
      <w:r>
        <w:rPr>
          <w:b w:val="0"/>
          <w:color w:val="231F20"/>
          <w:spacing w:val="-19"/>
          <w:w w:val="80"/>
        </w:rPr>
        <w:t> </w:t>
      </w:r>
      <w:r>
        <w:rPr>
          <w:b w:val="0"/>
          <w:color w:val="231F20"/>
          <w:w w:val="80"/>
        </w:rPr>
        <w:t>refined</w:t>
      </w:r>
      <w:r>
        <w:rPr>
          <w:b w:val="0"/>
          <w:color w:val="231F20"/>
          <w:spacing w:val="-18"/>
          <w:w w:val="80"/>
        </w:rPr>
        <w:t> </w:t>
      </w:r>
      <w:r>
        <w:rPr>
          <w:b w:val="0"/>
          <w:color w:val="231F20"/>
          <w:w w:val="80"/>
        </w:rPr>
        <w:t>products.</w:t>
      </w:r>
      <w:r>
        <w:rPr>
          <w:b w:val="0"/>
          <w:color w:val="231F20"/>
          <w:spacing w:val="-18"/>
          <w:w w:val="80"/>
        </w:rPr>
        <w:t> </w:t>
      </w:r>
      <w:r>
        <w:rPr>
          <w:b w:val="0"/>
          <w:color w:val="231F20"/>
          <w:w w:val="80"/>
        </w:rPr>
        <w:t>Due </w:t>
      </w:r>
      <w:r>
        <w:rPr>
          <w:b w:val="0"/>
          <w:color w:val="231F20"/>
          <w:w w:val="90"/>
        </w:rPr>
        <w:t>to</w:t>
      </w:r>
      <w:r>
        <w:rPr>
          <w:b w:val="0"/>
          <w:color w:val="231F20"/>
          <w:spacing w:val="-20"/>
          <w:w w:val="90"/>
        </w:rPr>
        <w:t> </w:t>
      </w:r>
      <w:r>
        <w:rPr>
          <w:b w:val="0"/>
          <w:color w:val="231F20"/>
          <w:w w:val="90"/>
        </w:rPr>
        <w:t>the</w:t>
      </w:r>
      <w:r>
        <w:rPr>
          <w:b w:val="0"/>
          <w:color w:val="231F20"/>
          <w:spacing w:val="-20"/>
          <w:w w:val="90"/>
        </w:rPr>
        <w:t> </w:t>
      </w:r>
      <w:r>
        <w:rPr>
          <w:b w:val="0"/>
          <w:color w:val="231F20"/>
          <w:w w:val="90"/>
        </w:rPr>
        <w:t>volatility</w:t>
      </w:r>
      <w:r>
        <w:rPr>
          <w:b w:val="0"/>
          <w:color w:val="231F20"/>
          <w:spacing w:val="-20"/>
          <w:w w:val="90"/>
        </w:rPr>
        <w:t> </w:t>
      </w:r>
      <w:r>
        <w:rPr>
          <w:b w:val="0"/>
          <w:color w:val="231F20"/>
          <w:w w:val="90"/>
        </w:rPr>
        <w:t>in</w:t>
      </w:r>
      <w:r>
        <w:rPr>
          <w:b w:val="0"/>
          <w:color w:val="231F20"/>
          <w:spacing w:val="-20"/>
          <w:w w:val="90"/>
        </w:rPr>
        <w:t> </w:t>
      </w:r>
      <w:r>
        <w:rPr>
          <w:b w:val="0"/>
          <w:color w:val="231F20"/>
          <w:w w:val="90"/>
        </w:rPr>
        <w:t>markets</w:t>
      </w:r>
      <w:r>
        <w:rPr>
          <w:b w:val="0"/>
          <w:color w:val="231F20"/>
          <w:spacing w:val="-19"/>
          <w:w w:val="90"/>
        </w:rPr>
        <w:t> </w:t>
      </w:r>
      <w:r>
        <w:rPr>
          <w:b w:val="0"/>
          <w:color w:val="231F20"/>
          <w:w w:val="90"/>
        </w:rPr>
        <w:t>for</w:t>
      </w:r>
      <w:r>
        <w:rPr>
          <w:b w:val="0"/>
          <w:color w:val="231F20"/>
          <w:spacing w:val="-19"/>
          <w:w w:val="90"/>
        </w:rPr>
        <w:t> </w:t>
      </w:r>
      <w:r>
        <w:rPr>
          <w:b w:val="0"/>
          <w:color w:val="231F20"/>
          <w:w w:val="90"/>
        </w:rPr>
        <w:t>crude</w:t>
      </w:r>
      <w:r>
        <w:rPr>
          <w:b w:val="0"/>
          <w:color w:val="231F20"/>
          <w:spacing w:val="-20"/>
          <w:w w:val="90"/>
        </w:rPr>
        <w:t> </w:t>
      </w:r>
      <w:r>
        <w:rPr>
          <w:b w:val="0"/>
          <w:color w:val="231F20"/>
          <w:w w:val="90"/>
        </w:rPr>
        <w:t>oil</w:t>
      </w:r>
      <w:r>
        <w:rPr>
          <w:b w:val="0"/>
          <w:color w:val="231F20"/>
          <w:spacing w:val="-20"/>
          <w:w w:val="90"/>
        </w:rPr>
        <w:t> </w:t>
      </w:r>
      <w:r>
        <w:rPr>
          <w:b w:val="0"/>
          <w:color w:val="231F20"/>
          <w:w w:val="90"/>
        </w:rPr>
        <w:t>and</w:t>
      </w:r>
      <w:r>
        <w:rPr>
          <w:b w:val="0"/>
          <w:color w:val="231F20"/>
          <w:spacing w:val="-20"/>
          <w:w w:val="90"/>
        </w:rPr>
        <w:t> </w:t>
      </w:r>
      <w:r>
        <w:rPr>
          <w:b w:val="0"/>
          <w:color w:val="231F20"/>
          <w:w w:val="90"/>
        </w:rPr>
        <w:t>related </w:t>
      </w:r>
      <w:r>
        <w:rPr>
          <w:b w:val="0"/>
          <w:color w:val="231F20"/>
          <w:w w:val="80"/>
        </w:rPr>
        <w:t>products,</w:t>
      </w:r>
      <w:r>
        <w:rPr>
          <w:b w:val="0"/>
          <w:color w:val="231F20"/>
          <w:spacing w:val="-6"/>
          <w:w w:val="80"/>
        </w:rPr>
        <w:t> </w:t>
      </w:r>
      <w:r>
        <w:rPr>
          <w:b w:val="0"/>
          <w:color w:val="231F20"/>
          <w:w w:val="80"/>
        </w:rPr>
        <w:t>the</w:t>
      </w:r>
      <w:r>
        <w:rPr>
          <w:b w:val="0"/>
          <w:color w:val="231F20"/>
          <w:spacing w:val="-6"/>
          <w:w w:val="80"/>
        </w:rPr>
        <w:t> </w:t>
      </w:r>
      <w:r>
        <w:rPr>
          <w:b w:val="0"/>
          <w:color w:val="231F20"/>
          <w:w w:val="80"/>
        </w:rPr>
        <w:t>Company</w:t>
      </w:r>
      <w:r>
        <w:rPr>
          <w:b w:val="0"/>
          <w:color w:val="231F20"/>
          <w:spacing w:val="-9"/>
          <w:w w:val="80"/>
        </w:rPr>
        <w:t> </w:t>
      </w:r>
      <w:r>
        <w:rPr>
          <w:b w:val="0"/>
          <w:color w:val="231F20"/>
          <w:w w:val="80"/>
        </w:rPr>
        <w:t>is</w:t>
      </w:r>
      <w:r>
        <w:rPr>
          <w:b w:val="0"/>
          <w:color w:val="231F20"/>
          <w:spacing w:val="-5"/>
          <w:w w:val="80"/>
        </w:rPr>
        <w:t> </w:t>
      </w:r>
      <w:r>
        <w:rPr>
          <w:b w:val="0"/>
          <w:color w:val="231F20"/>
          <w:w w:val="80"/>
        </w:rPr>
        <w:t>unable</w:t>
      </w:r>
      <w:r>
        <w:rPr>
          <w:b w:val="0"/>
          <w:color w:val="231F20"/>
          <w:spacing w:val="-7"/>
          <w:w w:val="80"/>
        </w:rPr>
        <w:t> </w:t>
      </w:r>
      <w:r>
        <w:rPr>
          <w:b w:val="0"/>
          <w:color w:val="231F20"/>
          <w:w w:val="80"/>
        </w:rPr>
        <w:t>to</w:t>
      </w:r>
      <w:r>
        <w:rPr>
          <w:b w:val="0"/>
          <w:color w:val="231F20"/>
          <w:spacing w:val="-6"/>
          <w:w w:val="80"/>
        </w:rPr>
        <w:t> </w:t>
      </w:r>
      <w:r>
        <w:rPr>
          <w:b w:val="0"/>
          <w:color w:val="231F20"/>
          <w:w w:val="80"/>
        </w:rPr>
        <w:t>predict</w:t>
      </w:r>
      <w:r>
        <w:rPr>
          <w:b w:val="0"/>
          <w:color w:val="231F20"/>
          <w:spacing w:val="-7"/>
          <w:w w:val="80"/>
        </w:rPr>
        <w:t> </w:t>
      </w:r>
      <w:r>
        <w:rPr>
          <w:b w:val="0"/>
          <w:color w:val="231F20"/>
          <w:w w:val="80"/>
        </w:rPr>
        <w:t>the</w:t>
      </w:r>
      <w:r>
        <w:rPr>
          <w:b w:val="0"/>
          <w:color w:val="231F20"/>
          <w:spacing w:val="-7"/>
          <w:w w:val="80"/>
        </w:rPr>
        <w:t> </w:t>
      </w:r>
      <w:r>
        <w:rPr>
          <w:b w:val="0"/>
          <w:color w:val="231F20"/>
          <w:w w:val="80"/>
        </w:rPr>
        <w:t>amount of</w:t>
      </w:r>
      <w:r>
        <w:rPr>
          <w:b w:val="0"/>
          <w:color w:val="231F20"/>
          <w:spacing w:val="-20"/>
          <w:w w:val="80"/>
        </w:rPr>
        <w:t> </w:t>
      </w:r>
      <w:r>
        <w:rPr>
          <w:b w:val="0"/>
          <w:color w:val="231F20"/>
          <w:w w:val="80"/>
        </w:rPr>
        <w:t>ineffectiveness</w:t>
      </w:r>
      <w:r>
        <w:rPr>
          <w:b w:val="0"/>
          <w:color w:val="231F20"/>
          <w:spacing w:val="-21"/>
          <w:w w:val="80"/>
        </w:rPr>
        <w:t> </w:t>
      </w:r>
      <w:r>
        <w:rPr>
          <w:b w:val="0"/>
          <w:color w:val="231F20"/>
          <w:w w:val="80"/>
        </w:rPr>
        <w:t>each</w:t>
      </w:r>
      <w:r>
        <w:rPr>
          <w:b w:val="0"/>
          <w:color w:val="231F20"/>
          <w:spacing w:val="-21"/>
          <w:w w:val="80"/>
        </w:rPr>
        <w:t> </w:t>
      </w:r>
      <w:r>
        <w:rPr>
          <w:b w:val="0"/>
          <w:color w:val="231F20"/>
          <w:w w:val="80"/>
        </w:rPr>
        <w:t>period,</w:t>
      </w:r>
      <w:r>
        <w:rPr>
          <w:b w:val="0"/>
          <w:color w:val="231F20"/>
          <w:spacing w:val="-20"/>
          <w:w w:val="80"/>
        </w:rPr>
        <w:t> </w:t>
      </w:r>
      <w:r>
        <w:rPr>
          <w:b w:val="0"/>
          <w:color w:val="231F20"/>
          <w:w w:val="80"/>
        </w:rPr>
        <w:t>including</w:t>
      </w:r>
      <w:r>
        <w:rPr>
          <w:b w:val="0"/>
          <w:color w:val="231F20"/>
          <w:spacing w:val="-21"/>
          <w:w w:val="80"/>
        </w:rPr>
        <w:t> </w:t>
      </w:r>
      <w:r>
        <w:rPr>
          <w:b w:val="0"/>
          <w:color w:val="231F20"/>
          <w:w w:val="80"/>
        </w:rPr>
        <w:t>the</w:t>
      </w:r>
      <w:r>
        <w:rPr>
          <w:b w:val="0"/>
          <w:color w:val="231F20"/>
          <w:spacing w:val="-19"/>
          <w:w w:val="80"/>
        </w:rPr>
        <w:t> </w:t>
      </w:r>
      <w:r>
        <w:rPr>
          <w:b w:val="0"/>
          <w:color w:val="231F20"/>
          <w:w w:val="80"/>
        </w:rPr>
        <w:t>loss</w:t>
      </w:r>
      <w:r>
        <w:rPr>
          <w:b w:val="0"/>
          <w:color w:val="231F20"/>
          <w:spacing w:val="-19"/>
          <w:w w:val="80"/>
        </w:rPr>
        <w:t> </w:t>
      </w:r>
      <w:r>
        <w:rPr>
          <w:b w:val="0"/>
          <w:color w:val="231F20"/>
          <w:w w:val="80"/>
        </w:rPr>
        <w:t>of</w:t>
      </w:r>
      <w:r>
        <w:rPr>
          <w:b w:val="0"/>
          <w:color w:val="231F20"/>
          <w:spacing w:val="-19"/>
          <w:w w:val="80"/>
        </w:rPr>
        <w:t> </w:t>
      </w:r>
      <w:r>
        <w:rPr>
          <w:b w:val="0"/>
          <w:color w:val="231F20"/>
          <w:w w:val="80"/>
        </w:rPr>
        <w:t>hedge accounting,</w:t>
      </w:r>
      <w:r>
        <w:rPr>
          <w:b w:val="0"/>
          <w:color w:val="231F20"/>
          <w:spacing w:val="-25"/>
          <w:w w:val="80"/>
        </w:rPr>
        <w:t> </w:t>
      </w:r>
      <w:r>
        <w:rPr>
          <w:b w:val="0"/>
          <w:color w:val="231F20"/>
          <w:w w:val="80"/>
        </w:rPr>
        <w:t>which</w:t>
      </w:r>
      <w:r>
        <w:rPr>
          <w:b w:val="0"/>
          <w:color w:val="231F20"/>
          <w:spacing w:val="-25"/>
          <w:w w:val="80"/>
        </w:rPr>
        <w:t> </w:t>
      </w:r>
      <w:r>
        <w:rPr>
          <w:b w:val="0"/>
          <w:color w:val="231F20"/>
          <w:w w:val="80"/>
        </w:rPr>
        <w:t>could</w:t>
      </w:r>
      <w:r>
        <w:rPr>
          <w:b w:val="0"/>
          <w:color w:val="231F20"/>
          <w:spacing w:val="-24"/>
          <w:w w:val="80"/>
        </w:rPr>
        <w:t> </w:t>
      </w:r>
      <w:r>
        <w:rPr>
          <w:b w:val="0"/>
          <w:color w:val="231F20"/>
          <w:w w:val="80"/>
        </w:rPr>
        <w:t>be</w:t>
      </w:r>
      <w:r>
        <w:rPr>
          <w:b w:val="0"/>
          <w:color w:val="231F20"/>
          <w:spacing w:val="-24"/>
          <w:w w:val="80"/>
        </w:rPr>
        <w:t> </w:t>
      </w:r>
      <w:r>
        <w:rPr>
          <w:b w:val="0"/>
          <w:color w:val="231F20"/>
          <w:w w:val="80"/>
        </w:rPr>
        <w:t>determined</w:t>
      </w:r>
      <w:r>
        <w:rPr>
          <w:b w:val="0"/>
          <w:color w:val="231F20"/>
          <w:spacing w:val="-24"/>
          <w:w w:val="80"/>
        </w:rPr>
        <w:t> </w:t>
      </w:r>
      <w:r>
        <w:rPr>
          <w:b w:val="0"/>
          <w:color w:val="231F20"/>
          <w:w w:val="80"/>
        </w:rPr>
        <w:t>on</w:t>
      </w:r>
      <w:r>
        <w:rPr>
          <w:b w:val="0"/>
          <w:color w:val="231F20"/>
          <w:spacing w:val="-24"/>
          <w:w w:val="80"/>
        </w:rPr>
        <w:t> </w:t>
      </w:r>
      <w:r>
        <w:rPr>
          <w:b w:val="0"/>
          <w:color w:val="231F20"/>
          <w:w w:val="80"/>
        </w:rPr>
        <w:t>a</w:t>
      </w:r>
      <w:r>
        <w:rPr>
          <w:b w:val="0"/>
          <w:color w:val="231F20"/>
          <w:spacing w:val="-24"/>
          <w:w w:val="80"/>
        </w:rPr>
        <w:t> </w:t>
      </w:r>
      <w:r>
        <w:rPr>
          <w:b w:val="0"/>
          <w:color w:val="231F20"/>
          <w:w w:val="80"/>
        </w:rPr>
        <w:t>derivative</w:t>
      </w:r>
      <w:r>
        <w:rPr>
          <w:b w:val="0"/>
          <w:color w:val="231F20"/>
          <w:spacing w:val="-26"/>
          <w:w w:val="80"/>
        </w:rPr>
        <w:t> </w:t>
      </w:r>
      <w:r>
        <w:rPr>
          <w:b w:val="0"/>
          <w:color w:val="231F20"/>
          <w:w w:val="80"/>
        </w:rPr>
        <w:t>by </w:t>
      </w:r>
      <w:r>
        <w:rPr>
          <w:b w:val="0"/>
          <w:color w:val="231F20"/>
          <w:w w:val="85"/>
        </w:rPr>
        <w:t>derivative</w:t>
      </w:r>
      <w:r>
        <w:rPr>
          <w:b w:val="0"/>
          <w:color w:val="231F20"/>
          <w:spacing w:val="-17"/>
          <w:w w:val="85"/>
        </w:rPr>
        <w:t> </w:t>
      </w:r>
      <w:r>
        <w:rPr>
          <w:b w:val="0"/>
          <w:color w:val="231F20"/>
          <w:w w:val="85"/>
        </w:rPr>
        <w:t>basis</w:t>
      </w:r>
      <w:r>
        <w:rPr>
          <w:b w:val="0"/>
          <w:color w:val="231F20"/>
          <w:spacing w:val="-15"/>
          <w:w w:val="85"/>
        </w:rPr>
        <w:t> </w:t>
      </w:r>
      <w:r>
        <w:rPr>
          <w:b w:val="0"/>
          <w:color w:val="231F20"/>
          <w:w w:val="85"/>
        </w:rPr>
        <w:t>or</w:t>
      </w:r>
      <w:r>
        <w:rPr>
          <w:b w:val="0"/>
          <w:color w:val="231F20"/>
          <w:spacing w:val="-15"/>
          <w:w w:val="85"/>
        </w:rPr>
        <w:t> </w:t>
      </w:r>
      <w:r>
        <w:rPr>
          <w:b w:val="0"/>
          <w:color w:val="231F20"/>
          <w:w w:val="85"/>
        </w:rPr>
        <w:t>in</w:t>
      </w:r>
      <w:r>
        <w:rPr>
          <w:b w:val="0"/>
          <w:color w:val="231F20"/>
          <w:spacing w:val="-15"/>
          <w:w w:val="85"/>
        </w:rPr>
        <w:t> </w:t>
      </w:r>
      <w:r>
        <w:rPr>
          <w:b w:val="0"/>
          <w:color w:val="231F20"/>
          <w:w w:val="85"/>
        </w:rPr>
        <w:t>the</w:t>
      </w:r>
      <w:r>
        <w:rPr>
          <w:b w:val="0"/>
          <w:color w:val="231F20"/>
          <w:spacing w:val="-16"/>
          <w:w w:val="85"/>
        </w:rPr>
        <w:t> </w:t>
      </w:r>
      <w:r>
        <w:rPr>
          <w:b w:val="0"/>
          <w:color w:val="231F20"/>
          <w:w w:val="85"/>
        </w:rPr>
        <w:t>aggregate</w:t>
      </w:r>
      <w:r>
        <w:rPr>
          <w:b w:val="0"/>
          <w:color w:val="231F20"/>
          <w:spacing w:val="-16"/>
          <w:w w:val="85"/>
        </w:rPr>
        <w:t> </w:t>
      </w:r>
      <w:r>
        <w:rPr>
          <w:b w:val="0"/>
          <w:color w:val="231F20"/>
          <w:w w:val="85"/>
        </w:rPr>
        <w:t>for</w:t>
      </w:r>
      <w:r>
        <w:rPr>
          <w:b w:val="0"/>
          <w:color w:val="231F20"/>
          <w:spacing w:val="-15"/>
          <w:w w:val="85"/>
        </w:rPr>
        <w:t> </w:t>
      </w:r>
      <w:r>
        <w:rPr>
          <w:b w:val="0"/>
          <w:color w:val="231F20"/>
          <w:w w:val="85"/>
        </w:rPr>
        <w:t>a</w:t>
      </w:r>
      <w:r>
        <w:rPr>
          <w:b w:val="0"/>
          <w:color w:val="231F20"/>
          <w:spacing w:val="-15"/>
          <w:w w:val="85"/>
        </w:rPr>
        <w:t> </w:t>
      </w:r>
      <w:r>
        <w:rPr>
          <w:b w:val="0"/>
          <w:color w:val="231F20"/>
          <w:w w:val="85"/>
        </w:rPr>
        <w:t>specific</w:t>
      </w:r>
      <w:r>
        <w:rPr>
          <w:b w:val="0"/>
          <w:color w:val="231F20"/>
          <w:spacing w:val="-16"/>
          <w:w w:val="85"/>
        </w:rPr>
        <w:t> </w:t>
      </w:r>
      <w:r>
        <w:rPr>
          <w:b w:val="0"/>
          <w:color w:val="231F20"/>
          <w:w w:val="85"/>
        </w:rPr>
        <w:t>com- </w:t>
      </w:r>
      <w:r>
        <w:rPr>
          <w:b w:val="0"/>
          <w:color w:val="231F20"/>
          <w:w w:val="80"/>
        </w:rPr>
        <w:t>modity. This may result, and has resulted, in</w:t>
      </w:r>
      <w:r>
        <w:rPr>
          <w:b w:val="0"/>
          <w:color w:val="231F20"/>
          <w:spacing w:val="-17"/>
          <w:w w:val="80"/>
        </w:rPr>
        <w:t> </w:t>
      </w:r>
      <w:r>
        <w:rPr>
          <w:b w:val="0"/>
          <w:color w:val="231F20"/>
          <w:w w:val="80"/>
        </w:rPr>
        <w:t>increased </w:t>
      </w:r>
      <w:r>
        <w:rPr>
          <w:b w:val="0"/>
          <w:color w:val="231F20"/>
          <w:w w:val="85"/>
        </w:rPr>
        <w:t>volatility in the Company’s results. The significant increase in the amount of hedge ineffectiveness and </w:t>
      </w:r>
      <w:r>
        <w:rPr>
          <w:b w:val="0"/>
          <w:color w:val="231F20"/>
          <w:w w:val="75"/>
        </w:rPr>
        <w:t>unrealized gains and losses on derivative contracts settling </w:t>
      </w:r>
      <w:r>
        <w:rPr>
          <w:b w:val="0"/>
          <w:color w:val="231F20"/>
          <w:w w:val="80"/>
        </w:rPr>
        <w:t>in</w:t>
      </w:r>
      <w:r>
        <w:rPr>
          <w:b w:val="0"/>
          <w:color w:val="231F20"/>
          <w:spacing w:val="-10"/>
          <w:w w:val="80"/>
        </w:rPr>
        <w:t> </w:t>
      </w:r>
      <w:r>
        <w:rPr>
          <w:b w:val="0"/>
          <w:color w:val="231F20"/>
          <w:w w:val="80"/>
        </w:rPr>
        <w:t>future</w:t>
      </w:r>
      <w:r>
        <w:rPr>
          <w:b w:val="0"/>
          <w:color w:val="231F20"/>
          <w:spacing w:val="-10"/>
          <w:w w:val="80"/>
        </w:rPr>
        <w:t> </w:t>
      </w:r>
      <w:r>
        <w:rPr>
          <w:b w:val="0"/>
          <w:color w:val="231F20"/>
          <w:w w:val="80"/>
        </w:rPr>
        <w:t>periods</w:t>
      </w:r>
      <w:r>
        <w:rPr>
          <w:b w:val="0"/>
          <w:color w:val="231F20"/>
          <w:spacing w:val="-10"/>
          <w:w w:val="80"/>
        </w:rPr>
        <w:t> </w:t>
      </w:r>
      <w:r>
        <w:rPr>
          <w:b w:val="0"/>
          <w:color w:val="231F20"/>
          <w:w w:val="80"/>
        </w:rPr>
        <w:t>recorded</w:t>
      </w:r>
      <w:r>
        <w:rPr>
          <w:b w:val="0"/>
          <w:color w:val="231F20"/>
          <w:spacing w:val="-11"/>
          <w:w w:val="80"/>
        </w:rPr>
        <w:t> </w:t>
      </w:r>
      <w:r>
        <w:rPr>
          <w:b w:val="0"/>
          <w:color w:val="231F20"/>
          <w:w w:val="80"/>
        </w:rPr>
        <w:t>during</w:t>
      </w:r>
      <w:r>
        <w:rPr>
          <w:b w:val="0"/>
          <w:color w:val="231F20"/>
          <w:spacing w:val="-10"/>
          <w:w w:val="80"/>
        </w:rPr>
        <w:t> </w:t>
      </w:r>
      <w:r>
        <w:rPr>
          <w:b w:val="0"/>
          <w:color w:val="231F20"/>
          <w:w w:val="80"/>
        </w:rPr>
        <w:t>the</w:t>
      </w:r>
      <w:r>
        <w:rPr>
          <w:b w:val="0"/>
          <w:color w:val="231F20"/>
          <w:spacing w:val="-10"/>
          <w:w w:val="80"/>
        </w:rPr>
        <w:t> </w:t>
      </w:r>
      <w:r>
        <w:rPr>
          <w:b w:val="0"/>
          <w:color w:val="231F20"/>
          <w:w w:val="80"/>
        </w:rPr>
        <w:t>past</w:t>
      </w:r>
      <w:r>
        <w:rPr>
          <w:b w:val="0"/>
          <w:color w:val="231F20"/>
          <w:spacing w:val="-10"/>
          <w:w w:val="80"/>
        </w:rPr>
        <w:t> </w:t>
      </w:r>
      <w:r>
        <w:rPr>
          <w:b w:val="0"/>
          <w:color w:val="231F20"/>
          <w:w w:val="80"/>
        </w:rPr>
        <w:t>few</w:t>
      </w:r>
      <w:r>
        <w:rPr>
          <w:b w:val="0"/>
          <w:color w:val="231F20"/>
          <w:spacing w:val="-12"/>
          <w:w w:val="80"/>
        </w:rPr>
        <w:t> </w:t>
      </w:r>
      <w:r>
        <w:rPr>
          <w:b w:val="0"/>
          <w:color w:val="231F20"/>
          <w:w w:val="80"/>
        </w:rPr>
        <w:t>years</w:t>
      </w:r>
      <w:r>
        <w:rPr>
          <w:b w:val="0"/>
          <w:color w:val="231F20"/>
          <w:spacing w:val="-10"/>
          <w:w w:val="80"/>
        </w:rPr>
        <w:t> </w:t>
      </w:r>
      <w:r>
        <w:rPr>
          <w:b w:val="0"/>
          <w:color w:val="231F20"/>
          <w:w w:val="80"/>
        </w:rPr>
        <w:t>has been</w:t>
      </w:r>
      <w:r>
        <w:rPr>
          <w:b w:val="0"/>
          <w:color w:val="231F20"/>
          <w:spacing w:val="-12"/>
          <w:w w:val="80"/>
        </w:rPr>
        <w:t> </w:t>
      </w:r>
      <w:r>
        <w:rPr>
          <w:b w:val="0"/>
          <w:color w:val="231F20"/>
          <w:w w:val="80"/>
        </w:rPr>
        <w:t>due</w:t>
      </w:r>
      <w:r>
        <w:rPr>
          <w:b w:val="0"/>
          <w:color w:val="231F20"/>
          <w:spacing w:val="-12"/>
          <w:w w:val="80"/>
        </w:rPr>
        <w:t> </w:t>
      </w:r>
      <w:r>
        <w:rPr>
          <w:b w:val="0"/>
          <w:color w:val="231F20"/>
          <w:w w:val="80"/>
        </w:rPr>
        <w:t>to</w:t>
      </w:r>
      <w:r>
        <w:rPr>
          <w:b w:val="0"/>
          <w:color w:val="231F20"/>
          <w:spacing w:val="-12"/>
          <w:w w:val="80"/>
        </w:rPr>
        <w:t> </w:t>
      </w:r>
      <w:r>
        <w:rPr>
          <w:b w:val="0"/>
          <w:color w:val="231F20"/>
          <w:w w:val="80"/>
        </w:rPr>
        <w:t>a</w:t>
      </w:r>
      <w:r>
        <w:rPr>
          <w:b w:val="0"/>
          <w:color w:val="231F20"/>
          <w:spacing w:val="-11"/>
          <w:w w:val="80"/>
        </w:rPr>
        <w:t> </w:t>
      </w:r>
      <w:r>
        <w:rPr>
          <w:b w:val="0"/>
          <w:color w:val="231F20"/>
          <w:w w:val="80"/>
        </w:rPr>
        <w:t>number</w:t>
      </w:r>
      <w:r>
        <w:rPr>
          <w:b w:val="0"/>
          <w:color w:val="231F20"/>
          <w:spacing w:val="-12"/>
          <w:w w:val="80"/>
        </w:rPr>
        <w:t> </w:t>
      </w:r>
      <w:r>
        <w:rPr>
          <w:b w:val="0"/>
          <w:color w:val="231F20"/>
          <w:w w:val="80"/>
        </w:rPr>
        <w:t>of</w:t>
      </w:r>
      <w:r>
        <w:rPr>
          <w:b w:val="0"/>
          <w:color w:val="231F20"/>
          <w:spacing w:val="-11"/>
          <w:w w:val="80"/>
        </w:rPr>
        <w:t> </w:t>
      </w:r>
      <w:r>
        <w:rPr>
          <w:b w:val="0"/>
          <w:color w:val="231F20"/>
          <w:w w:val="80"/>
        </w:rPr>
        <w:t>factors.</w:t>
      </w:r>
      <w:r>
        <w:rPr>
          <w:b w:val="0"/>
          <w:color w:val="231F20"/>
          <w:spacing w:val="-11"/>
          <w:w w:val="80"/>
        </w:rPr>
        <w:t> </w:t>
      </w:r>
      <w:r>
        <w:rPr>
          <w:b w:val="0"/>
          <w:color w:val="231F20"/>
          <w:w w:val="80"/>
        </w:rPr>
        <w:t>These</w:t>
      </w:r>
      <w:r>
        <w:rPr>
          <w:b w:val="0"/>
          <w:color w:val="231F20"/>
          <w:spacing w:val="-12"/>
          <w:w w:val="80"/>
        </w:rPr>
        <w:t> </w:t>
      </w:r>
      <w:r>
        <w:rPr>
          <w:b w:val="0"/>
          <w:color w:val="231F20"/>
          <w:w w:val="80"/>
        </w:rPr>
        <w:t>factors</w:t>
      </w:r>
      <w:r>
        <w:rPr>
          <w:b w:val="0"/>
          <w:color w:val="231F20"/>
          <w:spacing w:val="-11"/>
          <w:w w:val="80"/>
        </w:rPr>
        <w:t> </w:t>
      </w:r>
      <w:r>
        <w:rPr>
          <w:b w:val="0"/>
          <w:color w:val="231F20"/>
          <w:w w:val="80"/>
        </w:rPr>
        <w:t>included: the</w:t>
      </w:r>
      <w:r>
        <w:rPr>
          <w:b w:val="0"/>
          <w:color w:val="231F20"/>
          <w:spacing w:val="-26"/>
          <w:w w:val="80"/>
        </w:rPr>
        <w:t> </w:t>
      </w:r>
      <w:r>
        <w:rPr>
          <w:b w:val="0"/>
          <w:color w:val="231F20"/>
          <w:w w:val="80"/>
        </w:rPr>
        <w:t>significant</w:t>
      </w:r>
      <w:r>
        <w:rPr>
          <w:b w:val="0"/>
          <w:color w:val="231F20"/>
          <w:spacing w:val="-26"/>
          <w:w w:val="80"/>
        </w:rPr>
        <w:t> </w:t>
      </w:r>
      <w:r>
        <w:rPr>
          <w:b w:val="0"/>
          <w:color w:val="231F20"/>
          <w:w w:val="80"/>
        </w:rPr>
        <w:t>fluctuation</w:t>
      </w:r>
      <w:r>
        <w:rPr>
          <w:b w:val="0"/>
          <w:color w:val="231F20"/>
          <w:spacing w:val="-27"/>
          <w:w w:val="80"/>
        </w:rPr>
        <w:t> </w:t>
      </w:r>
      <w:r>
        <w:rPr>
          <w:b w:val="0"/>
          <w:color w:val="231F20"/>
          <w:w w:val="80"/>
        </w:rPr>
        <w:t>in</w:t>
      </w:r>
      <w:r>
        <w:rPr>
          <w:b w:val="0"/>
          <w:color w:val="231F20"/>
          <w:spacing w:val="-26"/>
          <w:w w:val="80"/>
        </w:rPr>
        <w:t> </w:t>
      </w:r>
      <w:r>
        <w:rPr>
          <w:b w:val="0"/>
          <w:color w:val="231F20"/>
          <w:w w:val="80"/>
        </w:rPr>
        <w:t>energy</w:t>
      </w:r>
      <w:r>
        <w:rPr>
          <w:b w:val="0"/>
          <w:color w:val="231F20"/>
          <w:spacing w:val="-27"/>
          <w:w w:val="80"/>
        </w:rPr>
        <w:t> </w:t>
      </w:r>
      <w:r>
        <w:rPr>
          <w:b w:val="0"/>
          <w:color w:val="231F20"/>
          <w:w w:val="80"/>
        </w:rPr>
        <w:t>prices,</w:t>
      </w:r>
      <w:r>
        <w:rPr>
          <w:b w:val="0"/>
          <w:color w:val="231F20"/>
          <w:spacing w:val="-26"/>
          <w:w w:val="80"/>
        </w:rPr>
        <w:t> </w:t>
      </w:r>
      <w:r>
        <w:rPr>
          <w:b w:val="0"/>
          <w:color w:val="231F20"/>
          <w:w w:val="80"/>
        </w:rPr>
        <w:t>the</w:t>
      </w:r>
      <w:r>
        <w:rPr>
          <w:b w:val="0"/>
          <w:color w:val="231F20"/>
          <w:spacing w:val="-26"/>
          <w:w w:val="80"/>
        </w:rPr>
        <w:t> </w:t>
      </w:r>
      <w:r>
        <w:rPr>
          <w:b w:val="0"/>
          <w:color w:val="231F20"/>
          <w:w w:val="80"/>
        </w:rPr>
        <w:t>number</w:t>
      </w:r>
      <w:r>
        <w:rPr>
          <w:b w:val="0"/>
          <w:color w:val="231F20"/>
          <w:spacing w:val="-26"/>
          <w:w w:val="80"/>
        </w:rPr>
        <w:t> </w:t>
      </w:r>
      <w:r>
        <w:rPr>
          <w:b w:val="0"/>
          <w:color w:val="231F20"/>
          <w:w w:val="80"/>
        </w:rPr>
        <w:t>of </w:t>
      </w:r>
      <w:r>
        <w:rPr>
          <w:b w:val="0"/>
          <w:color w:val="231F20"/>
          <w:w w:val="85"/>
        </w:rPr>
        <w:t>derivative positions the Company holds, significant </w:t>
      </w:r>
      <w:r>
        <w:rPr>
          <w:b w:val="0"/>
          <w:color w:val="231F20"/>
          <w:w w:val="80"/>
        </w:rPr>
        <w:t>weather events that have affected refinery capacity</w:t>
      </w:r>
      <w:r>
        <w:rPr>
          <w:b w:val="0"/>
          <w:color w:val="231F20"/>
          <w:spacing w:val="6"/>
          <w:w w:val="80"/>
        </w:rPr>
        <w:t> </w:t>
      </w:r>
      <w:r>
        <w:rPr>
          <w:b w:val="0"/>
          <w:color w:val="231F20"/>
          <w:w w:val="80"/>
        </w:rPr>
        <w:t>and</w:t>
      </w:r>
    </w:p>
    <w:p>
      <w:pPr>
        <w:spacing w:after="0" w:line="247" w:lineRule="auto"/>
        <w:jc w:val="both"/>
        <w:sectPr>
          <w:type w:val="continuous"/>
          <w:pgSz w:w="12240" w:h="15840"/>
          <w:pgMar w:top="1140" w:bottom="280" w:left="1080" w:right="1720"/>
          <w:cols w:num="2" w:equalWidth="0">
            <w:col w:w="4444" w:space="357"/>
            <w:col w:w="4639"/>
          </w:cols>
        </w:sectPr>
      </w:pPr>
    </w:p>
    <w:p>
      <w:pPr>
        <w:pStyle w:val="BodyText"/>
        <w:spacing w:before="7"/>
        <w:rPr>
          <w:b w:val="0"/>
          <w:sz w:val="13"/>
        </w:rPr>
      </w:pPr>
    </w:p>
    <w:p>
      <w:pPr>
        <w:pStyle w:val="BodyText"/>
        <w:spacing w:before="78"/>
        <w:ind w:right="77"/>
        <w:jc w:val="center"/>
        <w:rPr>
          <w:b w:val="0"/>
        </w:rPr>
      </w:pPr>
      <w:r>
        <w:rPr>
          <w:b w:val="0"/>
          <w:color w:val="231F20"/>
          <w:w w:val="90"/>
        </w:rPr>
        <w:t>48</w:t>
      </w:r>
    </w:p>
    <w:p>
      <w:pPr>
        <w:spacing w:after="0"/>
        <w:jc w:val="center"/>
        <w:sectPr>
          <w:type w:val="continuous"/>
          <w:pgSz w:w="12240" w:h="15840"/>
          <w:pgMar w:top="1140" w:bottom="280" w:left="1080" w:right="1720"/>
        </w:sectPr>
      </w:pPr>
    </w:p>
    <w:p>
      <w:pPr>
        <w:pStyle w:val="BodyText"/>
        <w:rPr>
          <w:b w:val="0"/>
        </w:rPr>
      </w:pPr>
    </w:p>
    <w:p>
      <w:pPr>
        <w:pStyle w:val="BodyText"/>
        <w:spacing w:before="4"/>
        <w:rPr>
          <w:b w:val="0"/>
          <w:sz w:val="21"/>
        </w:rPr>
      </w:pPr>
    </w:p>
    <w:p>
      <w:pPr>
        <w:pStyle w:val="Heading2"/>
      </w:pPr>
      <w:r>
        <w:rPr>
          <w:color w:val="231F20"/>
          <w:w w:val="95"/>
        </w:rPr>
        <w:t>NOTES TO CONSOLIDATED FINANCIAL STATEMENTS —  (Continued)</w:t>
      </w:r>
    </w:p>
    <w:p>
      <w:pPr>
        <w:pStyle w:val="BodyText"/>
        <w:spacing w:before="9"/>
        <w:rPr>
          <w:rFonts w:ascii="Times New Roman"/>
          <w:b/>
          <w:sz w:val="15"/>
        </w:rPr>
      </w:pPr>
    </w:p>
    <w:p>
      <w:pPr>
        <w:spacing w:after="0"/>
        <w:rPr>
          <w:rFonts w:ascii="Times New Roman"/>
          <w:sz w:val="15"/>
        </w:rPr>
        <w:sectPr>
          <w:footerReference w:type="default" r:id="rId133"/>
          <w:pgSz w:w="12240" w:h="15840"/>
          <w:pgMar w:footer="0" w:header="0" w:top="1500" w:bottom="280" w:left="1080" w:right="1700"/>
        </w:sectPr>
      </w:pPr>
    </w:p>
    <w:p>
      <w:pPr>
        <w:pStyle w:val="BodyText"/>
        <w:spacing w:line="244" w:lineRule="auto" w:before="78"/>
        <w:ind w:left="119"/>
        <w:jc w:val="both"/>
        <w:rPr>
          <w:b w:val="0"/>
        </w:rPr>
      </w:pPr>
      <w:r>
        <w:rPr>
          <w:b w:val="0"/>
          <w:color w:val="231F20"/>
          <w:w w:val="85"/>
        </w:rPr>
        <w:t>the</w:t>
      </w:r>
      <w:r>
        <w:rPr>
          <w:b w:val="0"/>
          <w:color w:val="231F20"/>
          <w:spacing w:val="-30"/>
          <w:w w:val="85"/>
        </w:rPr>
        <w:t> </w:t>
      </w:r>
      <w:r>
        <w:rPr>
          <w:b w:val="0"/>
          <w:color w:val="231F20"/>
          <w:w w:val="85"/>
        </w:rPr>
        <w:t>production</w:t>
      </w:r>
      <w:r>
        <w:rPr>
          <w:b w:val="0"/>
          <w:color w:val="231F20"/>
          <w:spacing w:val="-31"/>
          <w:w w:val="85"/>
        </w:rPr>
        <w:t> </w:t>
      </w:r>
      <w:r>
        <w:rPr>
          <w:b w:val="0"/>
          <w:color w:val="231F20"/>
          <w:w w:val="85"/>
        </w:rPr>
        <w:t>of</w:t>
      </w:r>
      <w:r>
        <w:rPr>
          <w:b w:val="0"/>
          <w:color w:val="231F20"/>
          <w:spacing w:val="-30"/>
          <w:w w:val="85"/>
        </w:rPr>
        <w:t> </w:t>
      </w:r>
      <w:r>
        <w:rPr>
          <w:b w:val="0"/>
          <w:color w:val="231F20"/>
          <w:w w:val="85"/>
        </w:rPr>
        <w:t>refined</w:t>
      </w:r>
      <w:r>
        <w:rPr>
          <w:b w:val="0"/>
          <w:color w:val="231F20"/>
          <w:spacing w:val="-31"/>
          <w:w w:val="85"/>
        </w:rPr>
        <w:t> </w:t>
      </w:r>
      <w:r>
        <w:rPr>
          <w:b w:val="0"/>
          <w:color w:val="231F20"/>
          <w:w w:val="85"/>
        </w:rPr>
        <w:t>products,</w:t>
      </w:r>
      <w:r>
        <w:rPr>
          <w:b w:val="0"/>
          <w:color w:val="231F20"/>
          <w:spacing w:val="-30"/>
          <w:w w:val="85"/>
        </w:rPr>
        <w:t> </w:t>
      </w:r>
      <w:r>
        <w:rPr>
          <w:b w:val="0"/>
          <w:color w:val="231F20"/>
          <w:w w:val="85"/>
        </w:rPr>
        <w:t>and</w:t>
      </w:r>
      <w:r>
        <w:rPr>
          <w:b w:val="0"/>
          <w:color w:val="231F20"/>
          <w:spacing w:val="-31"/>
          <w:w w:val="85"/>
        </w:rPr>
        <w:t> </w:t>
      </w:r>
      <w:r>
        <w:rPr>
          <w:b w:val="0"/>
          <w:color w:val="231F20"/>
          <w:w w:val="85"/>
        </w:rPr>
        <w:t>the</w:t>
      </w:r>
      <w:r>
        <w:rPr>
          <w:b w:val="0"/>
          <w:color w:val="231F20"/>
          <w:spacing w:val="-31"/>
          <w:w w:val="85"/>
        </w:rPr>
        <w:t> </w:t>
      </w:r>
      <w:r>
        <w:rPr>
          <w:b w:val="0"/>
          <w:color w:val="231F20"/>
          <w:w w:val="85"/>
        </w:rPr>
        <w:t>volatility</w:t>
      </w:r>
      <w:r>
        <w:rPr>
          <w:b w:val="0"/>
          <w:color w:val="231F20"/>
          <w:spacing w:val="-31"/>
          <w:w w:val="85"/>
        </w:rPr>
        <w:t> </w:t>
      </w:r>
      <w:r>
        <w:rPr>
          <w:b w:val="0"/>
          <w:color w:val="231F20"/>
          <w:w w:val="85"/>
        </w:rPr>
        <w:t>of the</w:t>
      </w:r>
      <w:r>
        <w:rPr>
          <w:b w:val="0"/>
          <w:color w:val="231F20"/>
          <w:spacing w:val="-7"/>
          <w:w w:val="85"/>
        </w:rPr>
        <w:t> </w:t>
      </w:r>
      <w:r>
        <w:rPr>
          <w:b w:val="0"/>
          <w:color w:val="231F20"/>
          <w:w w:val="85"/>
        </w:rPr>
        <w:t>different</w:t>
      </w:r>
      <w:r>
        <w:rPr>
          <w:b w:val="0"/>
          <w:color w:val="231F20"/>
          <w:spacing w:val="-8"/>
          <w:w w:val="85"/>
        </w:rPr>
        <w:t> </w:t>
      </w:r>
      <w:r>
        <w:rPr>
          <w:b w:val="0"/>
          <w:color w:val="231F20"/>
          <w:w w:val="85"/>
        </w:rPr>
        <w:t>types</w:t>
      </w:r>
      <w:r>
        <w:rPr>
          <w:b w:val="0"/>
          <w:color w:val="231F20"/>
          <w:spacing w:val="-8"/>
          <w:w w:val="85"/>
        </w:rPr>
        <w:t> </w:t>
      </w:r>
      <w:r>
        <w:rPr>
          <w:b w:val="0"/>
          <w:color w:val="231F20"/>
          <w:w w:val="85"/>
        </w:rPr>
        <w:t>of</w:t>
      </w:r>
      <w:r>
        <w:rPr>
          <w:b w:val="0"/>
          <w:color w:val="231F20"/>
          <w:spacing w:val="-8"/>
          <w:w w:val="85"/>
        </w:rPr>
        <w:t> </w:t>
      </w:r>
      <w:r>
        <w:rPr>
          <w:b w:val="0"/>
          <w:color w:val="231F20"/>
          <w:w w:val="85"/>
        </w:rPr>
        <w:t>products</w:t>
      </w:r>
      <w:r>
        <w:rPr>
          <w:b w:val="0"/>
          <w:color w:val="231F20"/>
          <w:spacing w:val="-7"/>
          <w:w w:val="85"/>
        </w:rPr>
        <w:t> </w:t>
      </w:r>
      <w:r>
        <w:rPr>
          <w:b w:val="0"/>
          <w:color w:val="231F20"/>
          <w:w w:val="85"/>
        </w:rPr>
        <w:t>the</w:t>
      </w:r>
      <w:r>
        <w:rPr>
          <w:b w:val="0"/>
          <w:color w:val="231F20"/>
          <w:spacing w:val="-8"/>
          <w:w w:val="85"/>
        </w:rPr>
        <w:t> </w:t>
      </w:r>
      <w:r>
        <w:rPr>
          <w:b w:val="0"/>
          <w:color w:val="231F20"/>
          <w:w w:val="85"/>
        </w:rPr>
        <w:t>Company</w:t>
      </w:r>
      <w:r>
        <w:rPr>
          <w:b w:val="0"/>
          <w:color w:val="231F20"/>
          <w:spacing w:val="-9"/>
          <w:w w:val="85"/>
        </w:rPr>
        <w:t> </w:t>
      </w:r>
      <w:r>
        <w:rPr>
          <w:b w:val="0"/>
          <w:color w:val="231F20"/>
          <w:w w:val="85"/>
        </w:rPr>
        <w:t>uses</w:t>
      </w:r>
      <w:r>
        <w:rPr>
          <w:b w:val="0"/>
          <w:color w:val="231F20"/>
          <w:spacing w:val="-7"/>
          <w:w w:val="85"/>
        </w:rPr>
        <w:t> </w:t>
      </w:r>
      <w:r>
        <w:rPr>
          <w:b w:val="0"/>
          <w:color w:val="231F20"/>
          <w:w w:val="85"/>
        </w:rPr>
        <w:t>for protection.</w:t>
      </w:r>
      <w:r>
        <w:rPr>
          <w:b w:val="0"/>
          <w:color w:val="231F20"/>
          <w:spacing w:val="-36"/>
          <w:w w:val="85"/>
        </w:rPr>
        <w:t> </w:t>
      </w:r>
      <w:r>
        <w:rPr>
          <w:b w:val="0"/>
          <w:color w:val="231F20"/>
          <w:w w:val="85"/>
        </w:rPr>
        <w:t>The</w:t>
      </w:r>
      <w:r>
        <w:rPr>
          <w:b w:val="0"/>
          <w:color w:val="231F20"/>
          <w:spacing w:val="-37"/>
          <w:w w:val="85"/>
        </w:rPr>
        <w:t> </w:t>
      </w:r>
      <w:r>
        <w:rPr>
          <w:b w:val="0"/>
          <w:color w:val="231F20"/>
          <w:w w:val="85"/>
        </w:rPr>
        <w:t>number</w:t>
      </w:r>
      <w:r>
        <w:rPr>
          <w:b w:val="0"/>
          <w:color w:val="231F20"/>
          <w:spacing w:val="-36"/>
          <w:w w:val="85"/>
        </w:rPr>
        <w:t> </w:t>
      </w:r>
      <w:r>
        <w:rPr>
          <w:b w:val="0"/>
          <w:color w:val="231F20"/>
          <w:w w:val="85"/>
        </w:rPr>
        <w:t>of</w:t>
      </w:r>
      <w:r>
        <w:rPr>
          <w:b w:val="0"/>
          <w:color w:val="231F20"/>
          <w:spacing w:val="-36"/>
          <w:w w:val="85"/>
        </w:rPr>
        <w:t> </w:t>
      </w:r>
      <w:r>
        <w:rPr>
          <w:b w:val="0"/>
          <w:color w:val="231F20"/>
          <w:w w:val="85"/>
        </w:rPr>
        <w:t>instances</w:t>
      </w:r>
      <w:r>
        <w:rPr>
          <w:b w:val="0"/>
          <w:color w:val="231F20"/>
          <w:spacing w:val="-36"/>
          <w:w w:val="85"/>
        </w:rPr>
        <w:t> </w:t>
      </w:r>
      <w:r>
        <w:rPr>
          <w:b w:val="0"/>
          <w:color w:val="231F20"/>
          <w:w w:val="85"/>
        </w:rPr>
        <w:t>in</w:t>
      </w:r>
      <w:r>
        <w:rPr>
          <w:b w:val="0"/>
          <w:color w:val="231F20"/>
          <w:spacing w:val="-36"/>
          <w:w w:val="85"/>
        </w:rPr>
        <w:t> </w:t>
      </w:r>
      <w:r>
        <w:rPr>
          <w:b w:val="0"/>
          <w:color w:val="231F20"/>
          <w:w w:val="85"/>
        </w:rPr>
        <w:t>which</w:t>
      </w:r>
      <w:r>
        <w:rPr>
          <w:b w:val="0"/>
          <w:color w:val="231F20"/>
          <w:spacing w:val="-36"/>
          <w:w w:val="85"/>
        </w:rPr>
        <w:t> </w:t>
      </w:r>
      <w:r>
        <w:rPr>
          <w:b w:val="0"/>
          <w:color w:val="231F20"/>
          <w:w w:val="85"/>
        </w:rPr>
        <w:t>the</w:t>
      </w:r>
      <w:r>
        <w:rPr>
          <w:b w:val="0"/>
          <w:color w:val="231F20"/>
          <w:spacing w:val="-36"/>
          <w:w w:val="85"/>
        </w:rPr>
        <w:t> </w:t>
      </w:r>
      <w:r>
        <w:rPr>
          <w:b w:val="0"/>
          <w:color w:val="231F20"/>
          <w:w w:val="85"/>
        </w:rPr>
        <w:t>Com- pany has discontinued hedge accounting for</w:t>
      </w:r>
      <w:r>
        <w:rPr>
          <w:b w:val="0"/>
          <w:color w:val="231F20"/>
          <w:spacing w:val="-35"/>
          <w:w w:val="85"/>
        </w:rPr>
        <w:t> </w:t>
      </w:r>
      <w:r>
        <w:rPr>
          <w:b w:val="0"/>
          <w:color w:val="231F20"/>
          <w:w w:val="85"/>
        </w:rPr>
        <w:t>specific </w:t>
      </w:r>
      <w:r>
        <w:rPr>
          <w:b w:val="0"/>
          <w:color w:val="231F20"/>
          <w:w w:val="80"/>
        </w:rPr>
        <w:t>hedges</w:t>
      </w:r>
      <w:r>
        <w:rPr>
          <w:b w:val="0"/>
          <w:color w:val="231F20"/>
          <w:spacing w:val="-35"/>
          <w:w w:val="80"/>
        </w:rPr>
        <w:t> </w:t>
      </w:r>
      <w:r>
        <w:rPr>
          <w:b w:val="0"/>
          <w:color w:val="231F20"/>
          <w:w w:val="80"/>
        </w:rPr>
        <w:t>and</w:t>
      </w:r>
      <w:r>
        <w:rPr>
          <w:b w:val="0"/>
          <w:color w:val="231F20"/>
          <w:spacing w:val="-35"/>
          <w:w w:val="80"/>
        </w:rPr>
        <w:t> </w:t>
      </w:r>
      <w:r>
        <w:rPr>
          <w:b w:val="0"/>
          <w:color w:val="231F20"/>
          <w:w w:val="80"/>
        </w:rPr>
        <w:t>for</w:t>
      </w:r>
      <w:r>
        <w:rPr>
          <w:b w:val="0"/>
          <w:color w:val="231F20"/>
          <w:spacing w:val="-35"/>
          <w:w w:val="80"/>
        </w:rPr>
        <w:t> </w:t>
      </w:r>
      <w:r>
        <w:rPr>
          <w:b w:val="0"/>
          <w:color w:val="231F20"/>
          <w:w w:val="80"/>
        </w:rPr>
        <w:t>specific</w:t>
      </w:r>
      <w:r>
        <w:rPr>
          <w:b w:val="0"/>
          <w:color w:val="231F20"/>
          <w:spacing w:val="-36"/>
          <w:w w:val="80"/>
        </w:rPr>
        <w:t> </w:t>
      </w:r>
      <w:r>
        <w:rPr>
          <w:b w:val="0"/>
          <w:color w:val="231F20"/>
          <w:w w:val="80"/>
        </w:rPr>
        <w:t>refined</w:t>
      </w:r>
      <w:r>
        <w:rPr>
          <w:b w:val="0"/>
          <w:color w:val="231F20"/>
          <w:spacing w:val="-36"/>
          <w:w w:val="80"/>
        </w:rPr>
        <w:t> </w:t>
      </w:r>
      <w:r>
        <w:rPr>
          <w:b w:val="0"/>
          <w:color w:val="231F20"/>
          <w:w w:val="80"/>
        </w:rPr>
        <w:t>products,</w:t>
      </w:r>
      <w:r>
        <w:rPr>
          <w:b w:val="0"/>
          <w:color w:val="231F20"/>
          <w:spacing w:val="-35"/>
          <w:w w:val="80"/>
        </w:rPr>
        <w:t> </w:t>
      </w:r>
      <w:r>
        <w:rPr>
          <w:b w:val="0"/>
          <w:color w:val="231F20"/>
          <w:w w:val="80"/>
        </w:rPr>
        <w:t>such</w:t>
      </w:r>
      <w:r>
        <w:rPr>
          <w:b w:val="0"/>
          <w:color w:val="231F20"/>
          <w:spacing w:val="-35"/>
          <w:w w:val="80"/>
        </w:rPr>
        <w:t> </w:t>
      </w:r>
      <w:r>
        <w:rPr>
          <w:b w:val="0"/>
          <w:color w:val="231F20"/>
          <w:w w:val="80"/>
        </w:rPr>
        <w:t>as</w:t>
      </w:r>
      <w:r>
        <w:rPr>
          <w:b w:val="0"/>
          <w:color w:val="231F20"/>
          <w:spacing w:val="-35"/>
          <w:w w:val="80"/>
        </w:rPr>
        <w:t> </w:t>
      </w:r>
      <w:r>
        <w:rPr>
          <w:b w:val="0"/>
          <w:color w:val="231F20"/>
          <w:w w:val="80"/>
        </w:rPr>
        <w:t>unleaded gasoline, has increased recently, primarily due to</w:t>
      </w:r>
      <w:r>
        <w:rPr>
          <w:b w:val="0"/>
          <w:color w:val="231F20"/>
          <w:spacing w:val="-3"/>
          <w:w w:val="80"/>
        </w:rPr>
        <w:t> </w:t>
      </w:r>
      <w:r>
        <w:rPr>
          <w:b w:val="0"/>
          <w:color w:val="231F20"/>
          <w:w w:val="80"/>
        </w:rPr>
        <w:t>these</w:t>
      </w:r>
    </w:p>
    <w:p>
      <w:pPr>
        <w:pStyle w:val="BodyText"/>
        <w:rPr>
          <w:b w:val="0"/>
        </w:rPr>
      </w:pPr>
      <w:r>
        <w:rPr/>
        <w:br w:type="column"/>
      </w:r>
      <w:r>
        <w:rPr>
          <w:b w:val="0"/>
        </w:rPr>
      </w:r>
    </w:p>
    <w:p>
      <w:pPr>
        <w:pStyle w:val="BodyText"/>
        <w:rPr>
          <w:b w:val="0"/>
        </w:rPr>
      </w:pPr>
    </w:p>
    <w:p>
      <w:pPr>
        <w:pStyle w:val="BodyText"/>
        <w:spacing w:line="220" w:lineRule="exact" w:before="149"/>
        <w:ind w:left="319" w:hanging="200"/>
        <w:jc w:val="both"/>
        <w:rPr>
          <w:b w:val="0"/>
        </w:rPr>
      </w:pPr>
      <w:r>
        <w:rPr>
          <w:b w:val="0"/>
          <w:color w:val="231F20"/>
          <w:w w:val="80"/>
        </w:rPr>
        <w:t>Realized</w:t>
      </w:r>
      <w:r>
        <w:rPr>
          <w:b w:val="0"/>
          <w:color w:val="231F20"/>
          <w:spacing w:val="-20"/>
          <w:w w:val="80"/>
        </w:rPr>
        <w:t> </w:t>
      </w:r>
      <w:r>
        <w:rPr>
          <w:b w:val="0"/>
          <w:color w:val="231F20"/>
          <w:w w:val="80"/>
        </w:rPr>
        <w:t>ineffectiveness</w:t>
      </w:r>
      <w:r>
        <w:rPr>
          <w:b w:val="0"/>
          <w:color w:val="231F20"/>
          <w:w w:val="77"/>
        </w:rPr>
        <w:t> </w:t>
      </w:r>
      <w:r>
        <w:rPr>
          <w:b w:val="0"/>
          <w:color w:val="231F20"/>
          <w:w w:val="80"/>
        </w:rPr>
        <w:t>and mark-to-market </w:t>
      </w:r>
      <w:r>
        <w:rPr>
          <w:b w:val="0"/>
          <w:color w:val="231F20"/>
          <w:w w:val="90"/>
        </w:rPr>
        <w:t>(gains)</w:t>
      </w:r>
      <w:r>
        <w:rPr>
          <w:b w:val="0"/>
          <w:color w:val="231F20"/>
          <w:spacing w:val="-18"/>
          <w:w w:val="90"/>
        </w:rPr>
        <w:t> </w:t>
      </w:r>
      <w:r>
        <w:rPr>
          <w:b w:val="0"/>
          <w:color w:val="231F20"/>
          <w:w w:val="90"/>
        </w:rPr>
        <w:t>or</w:t>
      </w:r>
      <w:r>
        <w:rPr>
          <w:b w:val="0"/>
          <w:color w:val="231F20"/>
          <w:spacing w:val="-19"/>
          <w:w w:val="90"/>
        </w:rPr>
        <w:t> </w:t>
      </w:r>
      <w:r>
        <w:rPr>
          <w:b w:val="0"/>
          <w:color w:val="231F20"/>
          <w:w w:val="90"/>
        </w:rPr>
        <w:t>losses</w:t>
      </w:r>
      <w:r>
        <w:rPr>
          <w:b w:val="0"/>
          <w:color w:val="231F20"/>
          <w:spacing w:val="-26"/>
          <w:w w:val="90"/>
        </w:rPr>
        <w:t> </w:t>
      </w:r>
      <w:r>
        <w:rPr>
          <w:b w:val="0"/>
          <w:color w:val="231F20"/>
          <w:w w:val="90"/>
        </w:rPr>
        <w:t>— </w:t>
      </w:r>
      <w:r>
        <w:rPr>
          <w:b w:val="0"/>
          <w:color w:val="231F20"/>
          <w:w w:val="80"/>
        </w:rPr>
        <w:t>included in</w:t>
      </w:r>
      <w:r>
        <w:rPr>
          <w:b w:val="0"/>
          <w:color w:val="231F20"/>
          <w:spacing w:val="2"/>
          <w:w w:val="80"/>
        </w:rPr>
        <w:t> </w:t>
      </w:r>
      <w:r>
        <w:rPr>
          <w:b w:val="0"/>
          <w:color w:val="231F20"/>
          <w:w w:val="80"/>
        </w:rPr>
        <w:t>Other</w:t>
      </w:r>
    </w:p>
    <w:p>
      <w:pPr>
        <w:pStyle w:val="BodyText"/>
        <w:spacing w:before="5"/>
        <w:rPr>
          <w:b w:val="0"/>
          <w:sz w:val="12"/>
        </w:rPr>
      </w:pPr>
      <w:r>
        <w:rPr/>
        <w:br w:type="column"/>
      </w:r>
      <w:r>
        <w:rPr>
          <w:b w:val="0"/>
          <w:sz w:val="12"/>
        </w:rPr>
      </w:r>
    </w:p>
    <w:p>
      <w:pPr>
        <w:tabs>
          <w:tab w:pos="800" w:val="left" w:leader="none"/>
          <w:tab w:pos="1599" w:val="left" w:leader="none"/>
        </w:tabs>
        <w:spacing w:before="0"/>
        <w:ind w:left="0" w:right="99" w:firstLine="0"/>
        <w:jc w:val="center"/>
        <w:rPr>
          <w:rFonts w:ascii="Times New Roman"/>
          <w:b/>
          <w:sz w:val="16"/>
        </w:rPr>
      </w:pPr>
      <w:r>
        <w:rPr>
          <w:rFonts w:ascii="Times New Roman"/>
          <w:b/>
          <w:color w:val="231F20"/>
          <w:w w:val="140"/>
          <w:sz w:val="16"/>
          <w:u w:val="single" w:color="231F20"/>
        </w:rPr>
        <w:t> </w:t>
      </w:r>
      <w:r>
        <w:rPr>
          <w:rFonts w:ascii="Times New Roman"/>
          <w:b/>
          <w:color w:val="231F20"/>
          <w:spacing w:val="-7"/>
          <w:sz w:val="16"/>
          <w:u w:val="single" w:color="231F20"/>
        </w:rPr>
        <w:t> </w:t>
      </w:r>
      <w:r>
        <w:rPr>
          <w:rFonts w:ascii="Times New Roman"/>
          <w:b/>
          <w:color w:val="231F20"/>
          <w:sz w:val="16"/>
          <w:u w:val="single" w:color="231F20"/>
        </w:rPr>
        <w:t>2007</w:t>
      </w:r>
      <w:r>
        <w:rPr>
          <w:rFonts w:ascii="Times New Roman"/>
          <w:b/>
          <w:color w:val="231F20"/>
          <w:sz w:val="16"/>
        </w:rPr>
        <w:tab/>
      </w:r>
      <w:r>
        <w:rPr>
          <w:rFonts w:ascii="Times New Roman"/>
          <w:b/>
          <w:color w:val="231F20"/>
          <w:sz w:val="16"/>
          <w:u w:val="single" w:color="231F20"/>
        </w:rPr>
        <w:t>2006</w:t>
      </w:r>
      <w:r>
        <w:rPr>
          <w:rFonts w:ascii="Times New Roman"/>
          <w:b/>
          <w:color w:val="231F20"/>
          <w:sz w:val="16"/>
        </w:rPr>
        <w:tab/>
      </w:r>
      <w:r>
        <w:rPr>
          <w:rFonts w:ascii="Times New Roman"/>
          <w:b/>
          <w:color w:val="231F20"/>
          <w:sz w:val="16"/>
          <w:u w:val="single" w:color="231F20"/>
        </w:rPr>
        <w:t>2005</w:t>
      </w:r>
      <w:r>
        <w:rPr>
          <w:rFonts w:ascii="Times New Roman"/>
          <w:b/>
          <w:color w:val="231F20"/>
          <w:spacing w:val="9"/>
          <w:sz w:val="16"/>
          <w:u w:val="single" w:color="231F20"/>
        </w:rPr>
        <w:t> </w:t>
      </w:r>
    </w:p>
    <w:p>
      <w:pPr>
        <w:spacing w:before="36"/>
        <w:ind w:left="0" w:right="98" w:firstLine="0"/>
        <w:jc w:val="center"/>
        <w:rPr>
          <w:rFonts w:ascii="Times New Roman"/>
          <w:b/>
          <w:sz w:val="16"/>
        </w:rPr>
      </w:pPr>
      <w:r>
        <w:rPr>
          <w:rFonts w:ascii="Times New Roman"/>
          <w:b/>
          <w:color w:val="231F20"/>
          <w:w w:val="105"/>
          <w:sz w:val="16"/>
        </w:rPr>
        <w:t>(In millions)</w:t>
      </w:r>
    </w:p>
    <w:p>
      <w:pPr>
        <w:spacing w:after="0"/>
        <w:jc w:val="center"/>
        <w:rPr>
          <w:rFonts w:ascii="Times New Roman"/>
          <w:sz w:val="16"/>
        </w:rPr>
        <w:sectPr>
          <w:type w:val="continuous"/>
          <w:pgSz w:w="12240" w:h="15840"/>
          <w:pgMar w:top="1140" w:bottom="280" w:left="1080" w:right="1700"/>
          <w:cols w:num="3" w:equalWidth="0">
            <w:col w:w="4443" w:space="358"/>
            <w:col w:w="1934" w:space="286"/>
            <w:col w:w="2439"/>
          </w:cols>
        </w:sectPr>
      </w:pPr>
    </w:p>
    <w:p>
      <w:pPr>
        <w:pStyle w:val="BodyText"/>
        <w:spacing w:line="244" w:lineRule="auto"/>
        <w:ind w:left="22" w:right="98"/>
        <w:jc w:val="right"/>
        <w:rPr>
          <w:b w:val="0"/>
        </w:rPr>
      </w:pPr>
      <w:r>
        <w:rPr>
          <w:b w:val="0"/>
          <w:color w:val="231F20"/>
          <w:w w:val="80"/>
        </w:rPr>
        <w:t>reasons.</w:t>
      </w:r>
      <w:r>
        <w:rPr>
          <w:b w:val="0"/>
          <w:color w:val="231F20"/>
          <w:spacing w:val="-35"/>
          <w:w w:val="80"/>
        </w:rPr>
        <w:t> </w:t>
      </w:r>
      <w:r>
        <w:rPr>
          <w:b w:val="0"/>
          <w:color w:val="231F20"/>
          <w:w w:val="80"/>
        </w:rPr>
        <w:t>In</w:t>
      </w:r>
      <w:r>
        <w:rPr>
          <w:b w:val="0"/>
          <w:color w:val="231F20"/>
          <w:spacing w:val="-35"/>
          <w:w w:val="80"/>
        </w:rPr>
        <w:t> </w:t>
      </w:r>
      <w:r>
        <w:rPr>
          <w:b w:val="0"/>
          <w:color w:val="231F20"/>
          <w:w w:val="80"/>
        </w:rPr>
        <w:t>these</w:t>
      </w:r>
      <w:r>
        <w:rPr>
          <w:b w:val="0"/>
          <w:color w:val="231F20"/>
          <w:spacing w:val="-35"/>
          <w:w w:val="80"/>
        </w:rPr>
        <w:t> </w:t>
      </w:r>
      <w:r>
        <w:rPr>
          <w:b w:val="0"/>
          <w:color w:val="231F20"/>
          <w:w w:val="80"/>
        </w:rPr>
        <w:t>cases,</w:t>
      </w:r>
      <w:r>
        <w:rPr>
          <w:b w:val="0"/>
          <w:color w:val="231F20"/>
          <w:spacing w:val="-36"/>
          <w:w w:val="80"/>
        </w:rPr>
        <w:t> </w:t>
      </w:r>
      <w:r>
        <w:rPr>
          <w:b w:val="0"/>
          <w:color w:val="231F20"/>
          <w:w w:val="80"/>
        </w:rPr>
        <w:t>the</w:t>
      </w:r>
      <w:r>
        <w:rPr>
          <w:b w:val="0"/>
          <w:color w:val="231F20"/>
          <w:spacing w:val="-35"/>
          <w:w w:val="80"/>
        </w:rPr>
        <w:t> </w:t>
      </w:r>
      <w:r>
        <w:rPr>
          <w:b w:val="0"/>
          <w:color w:val="231F20"/>
          <w:w w:val="80"/>
        </w:rPr>
        <w:t>Company</w:t>
      </w:r>
      <w:r>
        <w:rPr>
          <w:b w:val="0"/>
          <w:color w:val="231F20"/>
          <w:spacing w:val="-37"/>
          <w:w w:val="80"/>
        </w:rPr>
        <w:t> </w:t>
      </w:r>
      <w:r>
        <w:rPr>
          <w:b w:val="0"/>
          <w:color w:val="231F20"/>
          <w:w w:val="80"/>
        </w:rPr>
        <w:t>has</w:t>
      </w:r>
      <w:r>
        <w:rPr>
          <w:b w:val="0"/>
          <w:color w:val="231F20"/>
          <w:spacing w:val="-35"/>
          <w:w w:val="80"/>
        </w:rPr>
        <w:t> </w:t>
      </w:r>
      <w:r>
        <w:rPr>
          <w:b w:val="0"/>
          <w:color w:val="231F20"/>
          <w:w w:val="80"/>
        </w:rPr>
        <w:t>determined</w:t>
      </w:r>
      <w:r>
        <w:rPr>
          <w:b w:val="0"/>
          <w:color w:val="231F20"/>
          <w:spacing w:val="-36"/>
          <w:w w:val="80"/>
        </w:rPr>
        <w:t> </w:t>
      </w:r>
      <w:r>
        <w:rPr>
          <w:b w:val="0"/>
          <w:color w:val="231F20"/>
          <w:w w:val="80"/>
        </w:rPr>
        <w:t>that</w:t>
      </w:r>
      <w:r>
        <w:rPr>
          <w:b w:val="0"/>
          <w:color w:val="231F20"/>
          <w:w w:val="76"/>
        </w:rPr>
        <w:t> </w:t>
      </w:r>
      <w:r>
        <w:rPr>
          <w:b w:val="0"/>
          <w:color w:val="231F20"/>
          <w:w w:val="80"/>
        </w:rPr>
        <w:t>the</w:t>
      </w:r>
      <w:r>
        <w:rPr>
          <w:b w:val="0"/>
          <w:color w:val="231F20"/>
          <w:spacing w:val="-18"/>
          <w:w w:val="80"/>
        </w:rPr>
        <w:t> </w:t>
      </w:r>
      <w:r>
        <w:rPr>
          <w:b w:val="0"/>
          <w:color w:val="231F20"/>
          <w:w w:val="80"/>
        </w:rPr>
        <w:t>hedges</w:t>
      </w:r>
      <w:r>
        <w:rPr>
          <w:b w:val="0"/>
          <w:color w:val="231F20"/>
          <w:spacing w:val="-19"/>
          <w:w w:val="80"/>
        </w:rPr>
        <w:t> </w:t>
      </w:r>
      <w:r>
        <w:rPr>
          <w:b w:val="0"/>
          <w:color w:val="231F20"/>
          <w:w w:val="80"/>
        </w:rPr>
        <w:t>will</w:t>
      </w:r>
      <w:r>
        <w:rPr>
          <w:b w:val="0"/>
          <w:color w:val="231F20"/>
          <w:spacing w:val="-18"/>
          <w:w w:val="80"/>
        </w:rPr>
        <w:t> </w:t>
      </w:r>
      <w:r>
        <w:rPr>
          <w:b w:val="0"/>
          <w:color w:val="231F20"/>
          <w:w w:val="80"/>
        </w:rPr>
        <w:t>not</w:t>
      </w:r>
      <w:r>
        <w:rPr>
          <w:b w:val="0"/>
          <w:color w:val="231F20"/>
          <w:spacing w:val="-19"/>
          <w:w w:val="80"/>
        </w:rPr>
        <w:t> </w:t>
      </w:r>
      <w:r>
        <w:rPr>
          <w:b w:val="0"/>
          <w:color w:val="231F20"/>
          <w:w w:val="80"/>
        </w:rPr>
        <w:t>regain</w:t>
      </w:r>
      <w:r>
        <w:rPr>
          <w:b w:val="0"/>
          <w:color w:val="231F20"/>
          <w:spacing w:val="-18"/>
          <w:w w:val="80"/>
        </w:rPr>
        <w:t> </w:t>
      </w:r>
      <w:r>
        <w:rPr>
          <w:b w:val="0"/>
          <w:color w:val="231F20"/>
          <w:w w:val="80"/>
        </w:rPr>
        <w:t>effectiveness</w:t>
      </w:r>
      <w:r>
        <w:rPr>
          <w:b w:val="0"/>
          <w:color w:val="231F20"/>
          <w:spacing w:val="-20"/>
          <w:w w:val="80"/>
        </w:rPr>
        <w:t> </w:t>
      </w:r>
      <w:r>
        <w:rPr>
          <w:b w:val="0"/>
          <w:color w:val="231F20"/>
          <w:w w:val="80"/>
        </w:rPr>
        <w:t>in</w:t>
      </w:r>
      <w:r>
        <w:rPr>
          <w:b w:val="0"/>
          <w:color w:val="231F20"/>
          <w:spacing w:val="-18"/>
          <w:w w:val="80"/>
        </w:rPr>
        <w:t> </w:t>
      </w:r>
      <w:r>
        <w:rPr>
          <w:b w:val="0"/>
          <w:color w:val="231F20"/>
          <w:w w:val="80"/>
        </w:rPr>
        <w:t>the</w:t>
      </w:r>
      <w:r>
        <w:rPr>
          <w:b w:val="0"/>
          <w:color w:val="231F20"/>
          <w:spacing w:val="-18"/>
          <w:w w:val="80"/>
        </w:rPr>
        <w:t> </w:t>
      </w:r>
      <w:r>
        <w:rPr>
          <w:b w:val="0"/>
          <w:color w:val="231F20"/>
          <w:w w:val="80"/>
        </w:rPr>
        <w:t>time</w:t>
      </w:r>
      <w:r>
        <w:rPr>
          <w:b w:val="0"/>
          <w:color w:val="231F20"/>
          <w:spacing w:val="-18"/>
          <w:w w:val="80"/>
        </w:rPr>
        <w:t> </w:t>
      </w:r>
      <w:r>
        <w:rPr>
          <w:b w:val="0"/>
          <w:color w:val="231F20"/>
          <w:w w:val="80"/>
        </w:rPr>
        <w:t>period</w:t>
      </w:r>
      <w:r>
        <w:rPr>
          <w:b w:val="0"/>
          <w:color w:val="231F20"/>
          <w:w w:val="79"/>
        </w:rPr>
        <w:t> </w:t>
      </w:r>
      <w:r>
        <w:rPr>
          <w:b w:val="0"/>
          <w:color w:val="231F20"/>
          <w:w w:val="80"/>
        </w:rPr>
        <w:t>remaining until settlement and therefore</w:t>
      </w:r>
      <w:r>
        <w:rPr>
          <w:b w:val="0"/>
          <w:color w:val="231F20"/>
          <w:spacing w:val="47"/>
          <w:w w:val="80"/>
        </w:rPr>
        <w:t> </w:t>
      </w:r>
      <w:r>
        <w:rPr>
          <w:b w:val="0"/>
          <w:color w:val="231F20"/>
          <w:w w:val="80"/>
        </w:rPr>
        <w:t>must</w:t>
      </w:r>
      <w:r>
        <w:rPr>
          <w:b w:val="0"/>
          <w:color w:val="231F20"/>
          <w:spacing w:val="9"/>
          <w:w w:val="80"/>
        </w:rPr>
        <w:t> </w:t>
      </w:r>
      <w:r>
        <w:rPr>
          <w:b w:val="0"/>
          <w:color w:val="231F20"/>
          <w:w w:val="80"/>
        </w:rPr>
        <w:t>discon-</w:t>
      </w:r>
      <w:r>
        <w:rPr>
          <w:b w:val="0"/>
          <w:color w:val="231F20"/>
          <w:w w:val="78"/>
        </w:rPr>
        <w:t> </w:t>
      </w:r>
      <w:r>
        <w:rPr>
          <w:b w:val="0"/>
          <w:color w:val="231F20"/>
          <w:w w:val="80"/>
        </w:rPr>
        <w:t>tinue</w:t>
      </w:r>
      <w:r>
        <w:rPr>
          <w:b w:val="0"/>
          <w:color w:val="231F20"/>
          <w:spacing w:val="-14"/>
          <w:w w:val="80"/>
        </w:rPr>
        <w:t> </w:t>
      </w:r>
      <w:r>
        <w:rPr>
          <w:b w:val="0"/>
          <w:color w:val="231F20"/>
          <w:w w:val="80"/>
        </w:rPr>
        <w:t>special</w:t>
      </w:r>
      <w:r>
        <w:rPr>
          <w:b w:val="0"/>
          <w:color w:val="231F20"/>
          <w:spacing w:val="-16"/>
          <w:w w:val="80"/>
        </w:rPr>
        <w:t> </w:t>
      </w:r>
      <w:r>
        <w:rPr>
          <w:b w:val="0"/>
          <w:color w:val="231F20"/>
          <w:w w:val="80"/>
        </w:rPr>
        <w:t>hedge</w:t>
      </w:r>
      <w:r>
        <w:rPr>
          <w:b w:val="0"/>
          <w:color w:val="231F20"/>
          <w:spacing w:val="-14"/>
          <w:w w:val="80"/>
        </w:rPr>
        <w:t> </w:t>
      </w:r>
      <w:r>
        <w:rPr>
          <w:b w:val="0"/>
          <w:color w:val="231F20"/>
          <w:w w:val="80"/>
        </w:rPr>
        <w:t>accounting,</w:t>
      </w:r>
      <w:r>
        <w:rPr>
          <w:b w:val="0"/>
          <w:color w:val="231F20"/>
          <w:spacing w:val="-16"/>
          <w:w w:val="80"/>
        </w:rPr>
        <w:t> </w:t>
      </w:r>
      <w:r>
        <w:rPr>
          <w:b w:val="0"/>
          <w:color w:val="231F20"/>
          <w:w w:val="80"/>
        </w:rPr>
        <w:t>as</w:t>
      </w:r>
      <w:r>
        <w:rPr>
          <w:b w:val="0"/>
          <w:color w:val="231F20"/>
          <w:spacing w:val="-14"/>
          <w:w w:val="80"/>
        </w:rPr>
        <w:t> </w:t>
      </w:r>
      <w:r>
        <w:rPr>
          <w:b w:val="0"/>
          <w:color w:val="231F20"/>
          <w:w w:val="80"/>
        </w:rPr>
        <w:t>defined</w:t>
      </w:r>
      <w:r>
        <w:rPr>
          <w:b w:val="0"/>
          <w:color w:val="231F20"/>
          <w:spacing w:val="-15"/>
          <w:w w:val="80"/>
        </w:rPr>
        <w:t> </w:t>
      </w:r>
      <w:r>
        <w:rPr>
          <w:b w:val="0"/>
          <w:color w:val="231F20"/>
          <w:w w:val="80"/>
        </w:rPr>
        <w:t>by</w:t>
      </w:r>
      <w:r>
        <w:rPr>
          <w:b w:val="0"/>
          <w:color w:val="231F20"/>
          <w:spacing w:val="-14"/>
          <w:w w:val="80"/>
        </w:rPr>
        <w:t> </w:t>
      </w:r>
      <w:r>
        <w:rPr>
          <w:b w:val="0"/>
          <w:color w:val="231F20"/>
          <w:w w:val="80"/>
        </w:rPr>
        <w:t>SFAS</w:t>
      </w:r>
      <w:r>
        <w:rPr>
          <w:b w:val="0"/>
          <w:color w:val="231F20"/>
          <w:spacing w:val="-14"/>
          <w:w w:val="80"/>
        </w:rPr>
        <w:t> </w:t>
      </w:r>
      <w:r>
        <w:rPr>
          <w:b w:val="0"/>
          <w:color w:val="231F20"/>
          <w:w w:val="80"/>
        </w:rPr>
        <w:t>133.</w:t>
      </w:r>
      <w:r>
        <w:rPr>
          <w:b w:val="0"/>
          <w:color w:val="231F20"/>
          <w:w w:val="80"/>
        </w:rPr>
        <w:t> </w:t>
      </w:r>
      <w:r>
        <w:rPr>
          <w:b w:val="0"/>
          <w:color w:val="231F20"/>
          <w:w w:val="85"/>
        </w:rPr>
        <w:t>When this happens, any changes in fair value</w:t>
      </w:r>
      <w:r>
        <w:rPr>
          <w:b w:val="0"/>
          <w:color w:val="231F20"/>
          <w:spacing w:val="-11"/>
          <w:w w:val="85"/>
        </w:rPr>
        <w:t> </w:t>
      </w:r>
      <w:r>
        <w:rPr>
          <w:b w:val="0"/>
          <w:color w:val="231F20"/>
          <w:w w:val="85"/>
        </w:rPr>
        <w:t>of</w:t>
      </w:r>
      <w:r>
        <w:rPr>
          <w:b w:val="0"/>
          <w:color w:val="231F20"/>
          <w:spacing w:val="-2"/>
          <w:w w:val="85"/>
        </w:rPr>
        <w:t> </w:t>
      </w:r>
      <w:r>
        <w:rPr>
          <w:b w:val="0"/>
          <w:color w:val="231F20"/>
          <w:w w:val="85"/>
        </w:rPr>
        <w:t>the</w:t>
      </w:r>
      <w:r>
        <w:rPr>
          <w:b w:val="0"/>
          <w:color w:val="231F20"/>
          <w:w w:val="78"/>
        </w:rPr>
        <w:t> </w:t>
      </w:r>
      <w:r>
        <w:rPr>
          <w:b w:val="0"/>
          <w:color w:val="231F20"/>
          <w:w w:val="80"/>
        </w:rPr>
        <w:t>derivative instruments are marked to</w:t>
      </w:r>
      <w:r>
        <w:rPr>
          <w:b w:val="0"/>
          <w:color w:val="231F20"/>
          <w:spacing w:val="50"/>
          <w:w w:val="80"/>
        </w:rPr>
        <w:t> </w:t>
      </w:r>
      <w:r>
        <w:rPr>
          <w:b w:val="0"/>
          <w:color w:val="231F20"/>
          <w:w w:val="80"/>
        </w:rPr>
        <w:t>market</w:t>
      </w:r>
      <w:r>
        <w:rPr>
          <w:b w:val="0"/>
          <w:color w:val="231F20"/>
          <w:spacing w:val="20"/>
          <w:w w:val="80"/>
        </w:rPr>
        <w:t> </w:t>
      </w:r>
      <w:r>
        <w:rPr>
          <w:b w:val="0"/>
          <w:color w:val="231F20"/>
          <w:w w:val="80"/>
        </w:rPr>
        <w:t>through</w:t>
      </w:r>
      <w:r>
        <w:rPr>
          <w:b w:val="0"/>
          <w:color w:val="231F20"/>
          <w:w w:val="78"/>
        </w:rPr>
        <w:t> </w:t>
      </w:r>
      <w:r>
        <w:rPr>
          <w:b w:val="0"/>
          <w:color w:val="231F20"/>
          <w:w w:val="80"/>
        </w:rPr>
        <w:t>earnings in the period of change. However,</w:t>
      </w:r>
      <w:r>
        <w:rPr>
          <w:b w:val="0"/>
          <w:color w:val="231F20"/>
          <w:spacing w:val="-30"/>
          <w:w w:val="80"/>
        </w:rPr>
        <w:t> </w:t>
      </w:r>
      <w:r>
        <w:rPr>
          <w:b w:val="0"/>
          <w:color w:val="231F20"/>
          <w:w w:val="80"/>
        </w:rPr>
        <w:t>even</w:t>
      </w:r>
      <w:r>
        <w:rPr>
          <w:b w:val="0"/>
          <w:color w:val="231F20"/>
          <w:spacing w:val="-6"/>
          <w:w w:val="80"/>
        </w:rPr>
        <w:t> </w:t>
      </w:r>
      <w:r>
        <w:rPr>
          <w:b w:val="0"/>
          <w:color w:val="231F20"/>
          <w:w w:val="80"/>
        </w:rPr>
        <w:t>though</w:t>
      </w:r>
      <w:r>
        <w:rPr>
          <w:b w:val="0"/>
          <w:color w:val="231F20"/>
          <w:w w:val="78"/>
        </w:rPr>
        <w:t> </w:t>
      </w:r>
      <w:r>
        <w:rPr>
          <w:b w:val="0"/>
          <w:color w:val="231F20"/>
          <w:w w:val="85"/>
        </w:rPr>
        <w:t>these</w:t>
      </w:r>
      <w:r>
        <w:rPr>
          <w:b w:val="0"/>
          <w:color w:val="231F20"/>
          <w:spacing w:val="-24"/>
          <w:w w:val="85"/>
        </w:rPr>
        <w:t> </w:t>
      </w:r>
      <w:r>
        <w:rPr>
          <w:b w:val="0"/>
          <w:color w:val="231F20"/>
          <w:w w:val="85"/>
        </w:rPr>
        <w:t>derivatives</w:t>
      </w:r>
      <w:r>
        <w:rPr>
          <w:b w:val="0"/>
          <w:color w:val="231F20"/>
          <w:spacing w:val="-25"/>
          <w:w w:val="85"/>
        </w:rPr>
        <w:t> </w:t>
      </w:r>
      <w:r>
        <w:rPr>
          <w:b w:val="0"/>
          <w:color w:val="231F20"/>
          <w:w w:val="85"/>
        </w:rPr>
        <w:t>may</w:t>
      </w:r>
      <w:r>
        <w:rPr>
          <w:b w:val="0"/>
          <w:color w:val="231F20"/>
          <w:spacing w:val="-24"/>
          <w:w w:val="85"/>
        </w:rPr>
        <w:t> </w:t>
      </w:r>
      <w:r>
        <w:rPr>
          <w:b w:val="0"/>
          <w:color w:val="231F20"/>
          <w:w w:val="85"/>
        </w:rPr>
        <w:t>not</w:t>
      </w:r>
      <w:r>
        <w:rPr>
          <w:b w:val="0"/>
          <w:color w:val="231F20"/>
          <w:spacing w:val="-24"/>
          <w:w w:val="85"/>
        </w:rPr>
        <w:t> </w:t>
      </w:r>
      <w:r>
        <w:rPr>
          <w:b w:val="0"/>
          <w:color w:val="231F20"/>
          <w:w w:val="85"/>
        </w:rPr>
        <w:t>qualify</w:t>
      </w:r>
      <w:r>
        <w:rPr>
          <w:b w:val="0"/>
          <w:color w:val="231F20"/>
          <w:spacing w:val="-25"/>
          <w:w w:val="85"/>
        </w:rPr>
        <w:t> </w:t>
      </w:r>
      <w:r>
        <w:rPr>
          <w:b w:val="0"/>
          <w:color w:val="231F20"/>
          <w:w w:val="85"/>
        </w:rPr>
        <w:t>for</w:t>
      </w:r>
      <w:r>
        <w:rPr>
          <w:b w:val="0"/>
          <w:color w:val="231F20"/>
          <w:spacing w:val="-23"/>
          <w:w w:val="85"/>
        </w:rPr>
        <w:t> </w:t>
      </w:r>
      <w:r>
        <w:rPr>
          <w:b w:val="0"/>
          <w:color w:val="231F20"/>
          <w:w w:val="85"/>
        </w:rPr>
        <w:t>SFAS</w:t>
      </w:r>
      <w:r>
        <w:rPr>
          <w:b w:val="0"/>
          <w:color w:val="231F20"/>
          <w:spacing w:val="-24"/>
          <w:w w:val="85"/>
        </w:rPr>
        <w:t> </w:t>
      </w:r>
      <w:r>
        <w:rPr>
          <w:b w:val="0"/>
          <w:color w:val="231F20"/>
          <w:w w:val="85"/>
        </w:rPr>
        <w:t>133</w:t>
      </w:r>
      <w:r>
        <w:rPr>
          <w:b w:val="0"/>
          <w:color w:val="231F20"/>
          <w:spacing w:val="-24"/>
          <w:w w:val="85"/>
        </w:rPr>
        <w:t> </w:t>
      </w:r>
      <w:r>
        <w:rPr>
          <w:b w:val="0"/>
          <w:color w:val="231F20"/>
          <w:w w:val="85"/>
        </w:rPr>
        <w:t>special</w:t>
      </w:r>
      <w:r>
        <w:rPr>
          <w:b w:val="0"/>
          <w:color w:val="231F20"/>
          <w:w w:val="75"/>
        </w:rPr>
        <w:t> </w:t>
      </w:r>
      <w:r>
        <w:rPr>
          <w:b w:val="0"/>
          <w:color w:val="231F20"/>
          <w:w w:val="85"/>
        </w:rPr>
        <w:t>hedge</w:t>
      </w:r>
      <w:r>
        <w:rPr>
          <w:b w:val="0"/>
          <w:color w:val="231F20"/>
          <w:spacing w:val="-27"/>
          <w:w w:val="85"/>
        </w:rPr>
        <w:t> </w:t>
      </w:r>
      <w:r>
        <w:rPr>
          <w:b w:val="0"/>
          <w:color w:val="231F20"/>
          <w:w w:val="85"/>
        </w:rPr>
        <w:t>accounting,</w:t>
      </w:r>
      <w:r>
        <w:rPr>
          <w:b w:val="0"/>
          <w:color w:val="231F20"/>
          <w:spacing w:val="-27"/>
          <w:w w:val="85"/>
        </w:rPr>
        <w:t> </w:t>
      </w:r>
      <w:r>
        <w:rPr>
          <w:b w:val="0"/>
          <w:color w:val="231F20"/>
          <w:w w:val="85"/>
        </w:rPr>
        <w:t>the</w:t>
      </w:r>
      <w:r>
        <w:rPr>
          <w:b w:val="0"/>
          <w:color w:val="231F20"/>
          <w:spacing w:val="-26"/>
          <w:w w:val="85"/>
        </w:rPr>
        <w:t> </w:t>
      </w:r>
      <w:r>
        <w:rPr>
          <w:b w:val="0"/>
          <w:color w:val="231F20"/>
          <w:w w:val="85"/>
        </w:rPr>
        <w:t>Company</w:t>
      </w:r>
      <w:r>
        <w:rPr>
          <w:b w:val="0"/>
          <w:color w:val="231F20"/>
          <w:spacing w:val="-27"/>
          <w:w w:val="85"/>
        </w:rPr>
        <w:t> </w:t>
      </w:r>
      <w:r>
        <w:rPr>
          <w:b w:val="0"/>
          <w:color w:val="231F20"/>
          <w:w w:val="85"/>
        </w:rPr>
        <w:t>continues</w:t>
      </w:r>
      <w:r>
        <w:rPr>
          <w:b w:val="0"/>
          <w:color w:val="231F20"/>
          <w:spacing w:val="-26"/>
          <w:w w:val="85"/>
        </w:rPr>
        <w:t> </w:t>
      </w:r>
      <w:r>
        <w:rPr>
          <w:b w:val="0"/>
          <w:color w:val="231F20"/>
          <w:w w:val="85"/>
        </w:rPr>
        <w:t>to</w:t>
      </w:r>
      <w:r>
        <w:rPr>
          <w:b w:val="0"/>
          <w:color w:val="231F20"/>
          <w:spacing w:val="-26"/>
          <w:w w:val="85"/>
        </w:rPr>
        <w:t> </w:t>
      </w:r>
      <w:r>
        <w:rPr>
          <w:b w:val="0"/>
          <w:color w:val="231F20"/>
          <w:w w:val="85"/>
        </w:rPr>
        <w:t>hold</w:t>
      </w:r>
      <w:r>
        <w:rPr>
          <w:b w:val="0"/>
          <w:color w:val="231F20"/>
          <w:spacing w:val="-26"/>
          <w:w w:val="85"/>
        </w:rPr>
        <w:t> </w:t>
      </w:r>
      <w:r>
        <w:rPr>
          <w:b w:val="0"/>
          <w:color w:val="231F20"/>
          <w:w w:val="85"/>
        </w:rPr>
        <w:t>the</w:t>
      </w:r>
      <w:r>
        <w:rPr>
          <w:b w:val="0"/>
          <w:color w:val="231F20"/>
          <w:w w:val="78"/>
        </w:rPr>
        <w:t> </w:t>
      </w:r>
      <w:r>
        <w:rPr>
          <w:b w:val="0"/>
          <w:color w:val="231F20"/>
          <w:w w:val="80"/>
        </w:rPr>
        <w:t>instruments</w:t>
      </w:r>
      <w:r>
        <w:rPr>
          <w:b w:val="0"/>
          <w:color w:val="231F20"/>
          <w:spacing w:val="-27"/>
          <w:w w:val="80"/>
        </w:rPr>
        <w:t> </w:t>
      </w:r>
      <w:r>
        <w:rPr>
          <w:b w:val="0"/>
          <w:color w:val="231F20"/>
          <w:w w:val="80"/>
        </w:rPr>
        <w:t>as</w:t>
      </w:r>
      <w:r>
        <w:rPr>
          <w:b w:val="0"/>
          <w:color w:val="231F20"/>
          <w:spacing w:val="-28"/>
          <w:w w:val="80"/>
        </w:rPr>
        <w:t> </w:t>
      </w:r>
      <w:r>
        <w:rPr>
          <w:b w:val="0"/>
          <w:color w:val="231F20"/>
          <w:w w:val="80"/>
        </w:rPr>
        <w:t>it</w:t>
      </w:r>
      <w:r>
        <w:rPr>
          <w:b w:val="0"/>
          <w:color w:val="231F20"/>
          <w:spacing w:val="-28"/>
          <w:w w:val="80"/>
        </w:rPr>
        <w:t> </w:t>
      </w:r>
      <w:r>
        <w:rPr>
          <w:b w:val="0"/>
          <w:color w:val="231F20"/>
          <w:w w:val="80"/>
        </w:rPr>
        <w:t>believes</w:t>
      </w:r>
      <w:r>
        <w:rPr>
          <w:b w:val="0"/>
          <w:color w:val="231F20"/>
          <w:spacing w:val="-30"/>
          <w:w w:val="80"/>
        </w:rPr>
        <w:t> </w:t>
      </w:r>
      <w:r>
        <w:rPr>
          <w:b w:val="0"/>
          <w:color w:val="231F20"/>
          <w:w w:val="80"/>
        </w:rPr>
        <w:t>they</w:t>
      </w:r>
      <w:r>
        <w:rPr>
          <w:b w:val="0"/>
          <w:color w:val="231F20"/>
          <w:spacing w:val="-28"/>
          <w:w w:val="80"/>
        </w:rPr>
        <w:t> </w:t>
      </w:r>
      <w:r>
        <w:rPr>
          <w:b w:val="0"/>
          <w:color w:val="231F20"/>
          <w:w w:val="80"/>
        </w:rPr>
        <w:t>continue</w:t>
      </w:r>
      <w:r>
        <w:rPr>
          <w:b w:val="0"/>
          <w:color w:val="231F20"/>
          <w:spacing w:val="-29"/>
          <w:w w:val="80"/>
        </w:rPr>
        <w:t> </w:t>
      </w:r>
      <w:r>
        <w:rPr>
          <w:b w:val="0"/>
          <w:color w:val="231F20"/>
          <w:w w:val="80"/>
        </w:rPr>
        <w:t>to</w:t>
      </w:r>
      <w:r>
        <w:rPr>
          <w:b w:val="0"/>
          <w:color w:val="231F20"/>
          <w:spacing w:val="-28"/>
          <w:w w:val="80"/>
        </w:rPr>
        <w:t> </w:t>
      </w:r>
      <w:r>
        <w:rPr>
          <w:b w:val="0"/>
          <w:color w:val="231F20"/>
          <w:w w:val="80"/>
        </w:rPr>
        <w:t>represent</w:t>
      </w:r>
      <w:r>
        <w:rPr>
          <w:b w:val="0"/>
          <w:color w:val="231F20"/>
          <w:spacing w:val="-28"/>
          <w:w w:val="80"/>
        </w:rPr>
        <w:t> </w:t>
      </w:r>
      <w:r>
        <w:rPr>
          <w:b w:val="0"/>
          <w:color w:val="231F20"/>
          <w:w w:val="80"/>
        </w:rPr>
        <w:t>good</w:t>
      </w:r>
      <w:r>
        <w:rPr>
          <w:b w:val="0"/>
          <w:color w:val="231F20"/>
          <w:w w:val="82"/>
        </w:rPr>
        <w:t> </w:t>
      </w:r>
      <w:r>
        <w:rPr>
          <w:b w:val="0"/>
          <w:color w:val="231F20"/>
          <w:w w:val="85"/>
        </w:rPr>
        <w:t>“economic</w:t>
      </w:r>
      <w:r>
        <w:rPr>
          <w:b w:val="0"/>
          <w:color w:val="231F20"/>
          <w:spacing w:val="-31"/>
          <w:w w:val="85"/>
        </w:rPr>
        <w:t> </w:t>
      </w:r>
      <w:r>
        <w:rPr>
          <w:b w:val="0"/>
          <w:color w:val="231F20"/>
          <w:w w:val="85"/>
        </w:rPr>
        <w:t>hedges”</w:t>
      </w:r>
      <w:r>
        <w:rPr>
          <w:b w:val="0"/>
          <w:color w:val="231F20"/>
          <w:spacing w:val="-31"/>
          <w:w w:val="85"/>
        </w:rPr>
        <w:t> </w:t>
      </w:r>
      <w:r>
        <w:rPr>
          <w:b w:val="0"/>
          <w:color w:val="231F20"/>
          <w:w w:val="85"/>
        </w:rPr>
        <w:t>in</w:t>
      </w:r>
      <w:r>
        <w:rPr>
          <w:b w:val="0"/>
          <w:color w:val="231F20"/>
          <w:spacing w:val="-31"/>
          <w:w w:val="85"/>
        </w:rPr>
        <w:t> </w:t>
      </w:r>
      <w:r>
        <w:rPr>
          <w:b w:val="0"/>
          <w:color w:val="231F20"/>
          <w:w w:val="85"/>
        </w:rPr>
        <w:t>its</w:t>
      </w:r>
      <w:r>
        <w:rPr>
          <w:b w:val="0"/>
          <w:color w:val="231F20"/>
          <w:spacing w:val="-30"/>
          <w:w w:val="85"/>
        </w:rPr>
        <w:t> </w:t>
      </w:r>
      <w:r>
        <w:rPr>
          <w:b w:val="0"/>
          <w:color w:val="231F20"/>
          <w:w w:val="85"/>
        </w:rPr>
        <w:t>goal</w:t>
      </w:r>
      <w:r>
        <w:rPr>
          <w:b w:val="0"/>
          <w:color w:val="231F20"/>
          <w:spacing w:val="-32"/>
          <w:w w:val="85"/>
        </w:rPr>
        <w:t> </w:t>
      </w:r>
      <w:r>
        <w:rPr>
          <w:b w:val="0"/>
          <w:color w:val="231F20"/>
          <w:w w:val="85"/>
        </w:rPr>
        <w:t>to</w:t>
      </w:r>
      <w:r>
        <w:rPr>
          <w:b w:val="0"/>
          <w:color w:val="231F20"/>
          <w:spacing w:val="-30"/>
          <w:w w:val="85"/>
        </w:rPr>
        <w:t> </w:t>
      </w:r>
      <w:r>
        <w:rPr>
          <w:b w:val="0"/>
          <w:color w:val="231F20"/>
          <w:w w:val="85"/>
        </w:rPr>
        <w:t>minimize</w:t>
      </w:r>
      <w:r>
        <w:rPr>
          <w:b w:val="0"/>
          <w:color w:val="231F20"/>
          <w:spacing w:val="-31"/>
          <w:w w:val="85"/>
        </w:rPr>
        <w:t> </w:t>
      </w:r>
      <w:r>
        <w:rPr>
          <w:b w:val="0"/>
          <w:color w:val="231F20"/>
          <w:w w:val="85"/>
        </w:rPr>
        <w:t>jet</w:t>
      </w:r>
      <w:r>
        <w:rPr>
          <w:b w:val="0"/>
          <w:color w:val="231F20"/>
          <w:spacing w:val="-31"/>
          <w:w w:val="85"/>
        </w:rPr>
        <w:t> </w:t>
      </w:r>
      <w:r>
        <w:rPr>
          <w:b w:val="0"/>
          <w:color w:val="231F20"/>
          <w:w w:val="85"/>
        </w:rPr>
        <w:t>fuel</w:t>
      </w:r>
      <w:r>
        <w:rPr>
          <w:b w:val="0"/>
          <w:color w:val="231F20"/>
          <w:spacing w:val="-31"/>
          <w:w w:val="85"/>
        </w:rPr>
        <w:t> </w:t>
      </w:r>
      <w:r>
        <w:rPr>
          <w:b w:val="0"/>
          <w:color w:val="231F20"/>
          <w:w w:val="85"/>
        </w:rPr>
        <w:t>costs.</w:t>
      </w:r>
      <w:r>
        <w:rPr>
          <w:b w:val="0"/>
          <w:color w:val="231F20"/>
          <w:w w:val="74"/>
        </w:rPr>
        <w:t> </w:t>
      </w:r>
      <w:r>
        <w:rPr>
          <w:b w:val="0"/>
          <w:color w:val="231F20"/>
          <w:w w:val="85"/>
        </w:rPr>
        <w:t>As</w:t>
      </w:r>
      <w:r>
        <w:rPr>
          <w:b w:val="0"/>
          <w:color w:val="231F20"/>
          <w:spacing w:val="-25"/>
          <w:w w:val="85"/>
        </w:rPr>
        <w:t> </w:t>
      </w:r>
      <w:r>
        <w:rPr>
          <w:b w:val="0"/>
          <w:color w:val="231F20"/>
          <w:w w:val="85"/>
        </w:rPr>
        <w:t>the</w:t>
      </w:r>
      <w:r>
        <w:rPr>
          <w:b w:val="0"/>
          <w:color w:val="231F20"/>
          <w:spacing w:val="-26"/>
          <w:w w:val="85"/>
        </w:rPr>
        <w:t> </w:t>
      </w:r>
      <w:r>
        <w:rPr>
          <w:b w:val="0"/>
          <w:color w:val="231F20"/>
          <w:w w:val="85"/>
        </w:rPr>
        <w:t>fair</w:t>
      </w:r>
      <w:r>
        <w:rPr>
          <w:b w:val="0"/>
          <w:color w:val="231F20"/>
          <w:spacing w:val="-26"/>
          <w:w w:val="85"/>
        </w:rPr>
        <w:t> </w:t>
      </w:r>
      <w:r>
        <w:rPr>
          <w:b w:val="0"/>
          <w:color w:val="231F20"/>
          <w:w w:val="85"/>
        </w:rPr>
        <w:t>value</w:t>
      </w:r>
      <w:r>
        <w:rPr>
          <w:b w:val="0"/>
          <w:color w:val="231F20"/>
          <w:spacing w:val="-27"/>
          <w:w w:val="85"/>
        </w:rPr>
        <w:t> </w:t>
      </w:r>
      <w:r>
        <w:rPr>
          <w:b w:val="0"/>
          <w:color w:val="231F20"/>
          <w:w w:val="85"/>
        </w:rPr>
        <w:t>of</w:t>
      </w:r>
      <w:r>
        <w:rPr>
          <w:b w:val="0"/>
          <w:color w:val="231F20"/>
          <w:spacing w:val="-26"/>
          <w:w w:val="85"/>
        </w:rPr>
        <w:t> </w:t>
      </w:r>
      <w:r>
        <w:rPr>
          <w:b w:val="0"/>
          <w:color w:val="231F20"/>
          <w:w w:val="85"/>
        </w:rPr>
        <w:t>the</w:t>
      </w:r>
      <w:r>
        <w:rPr>
          <w:b w:val="0"/>
          <w:color w:val="231F20"/>
          <w:spacing w:val="-26"/>
          <w:w w:val="85"/>
        </w:rPr>
        <w:t> </w:t>
      </w:r>
      <w:r>
        <w:rPr>
          <w:b w:val="0"/>
          <w:color w:val="231F20"/>
          <w:w w:val="85"/>
        </w:rPr>
        <w:t>Company’s</w:t>
      </w:r>
      <w:r>
        <w:rPr>
          <w:b w:val="0"/>
          <w:color w:val="231F20"/>
          <w:spacing w:val="-27"/>
          <w:w w:val="85"/>
        </w:rPr>
        <w:t> </w:t>
      </w:r>
      <w:r>
        <w:rPr>
          <w:b w:val="0"/>
          <w:color w:val="231F20"/>
          <w:w w:val="85"/>
        </w:rPr>
        <w:t>hedge</w:t>
      </w:r>
      <w:r>
        <w:rPr>
          <w:b w:val="0"/>
          <w:color w:val="231F20"/>
          <w:spacing w:val="-26"/>
          <w:w w:val="85"/>
        </w:rPr>
        <w:t> </w:t>
      </w:r>
      <w:r>
        <w:rPr>
          <w:b w:val="0"/>
          <w:color w:val="231F20"/>
          <w:w w:val="85"/>
        </w:rPr>
        <w:t>positions</w:t>
      </w:r>
      <w:r>
        <w:rPr>
          <w:b w:val="0"/>
          <w:color w:val="231F20"/>
          <w:spacing w:val="-25"/>
          <w:w w:val="85"/>
        </w:rPr>
        <w:t> </w:t>
      </w:r>
      <w:r>
        <w:rPr>
          <w:b w:val="0"/>
          <w:color w:val="231F20"/>
          <w:w w:val="85"/>
        </w:rPr>
        <w:t>can</w:t>
      </w:r>
      <w:r>
        <w:rPr>
          <w:b w:val="0"/>
          <w:color w:val="231F20"/>
          <w:w w:val="74"/>
        </w:rPr>
        <w:t> </w:t>
      </w:r>
      <w:r>
        <w:rPr>
          <w:b w:val="0"/>
          <w:color w:val="231F20"/>
          <w:w w:val="80"/>
        </w:rPr>
        <w:t>fluctuate</w:t>
      </w:r>
      <w:r>
        <w:rPr>
          <w:b w:val="0"/>
          <w:color w:val="231F20"/>
          <w:spacing w:val="-20"/>
          <w:w w:val="80"/>
        </w:rPr>
        <w:t> </w:t>
      </w:r>
      <w:r>
        <w:rPr>
          <w:b w:val="0"/>
          <w:color w:val="231F20"/>
          <w:w w:val="80"/>
        </w:rPr>
        <w:t>significantly</w:t>
      </w:r>
      <w:r>
        <w:rPr>
          <w:b w:val="0"/>
          <w:color w:val="231F20"/>
          <w:spacing w:val="-20"/>
          <w:w w:val="80"/>
        </w:rPr>
        <w:t> </w:t>
      </w:r>
      <w:r>
        <w:rPr>
          <w:b w:val="0"/>
          <w:color w:val="231F20"/>
          <w:w w:val="80"/>
        </w:rPr>
        <w:t>in</w:t>
      </w:r>
      <w:r>
        <w:rPr>
          <w:b w:val="0"/>
          <w:color w:val="231F20"/>
          <w:spacing w:val="-19"/>
          <w:w w:val="80"/>
        </w:rPr>
        <w:t> </w:t>
      </w:r>
      <w:r>
        <w:rPr>
          <w:b w:val="0"/>
          <w:color w:val="231F20"/>
          <w:w w:val="80"/>
        </w:rPr>
        <w:t>amount</w:t>
      </w:r>
      <w:r>
        <w:rPr>
          <w:b w:val="0"/>
          <w:color w:val="231F20"/>
          <w:spacing w:val="-20"/>
          <w:w w:val="80"/>
        </w:rPr>
        <w:t> </w:t>
      </w:r>
      <w:r>
        <w:rPr>
          <w:b w:val="0"/>
          <w:color w:val="231F20"/>
          <w:w w:val="80"/>
        </w:rPr>
        <w:t>from</w:t>
      </w:r>
      <w:r>
        <w:rPr>
          <w:b w:val="0"/>
          <w:color w:val="231F20"/>
          <w:spacing w:val="-19"/>
          <w:w w:val="80"/>
        </w:rPr>
        <w:t> </w:t>
      </w:r>
      <w:r>
        <w:rPr>
          <w:b w:val="0"/>
          <w:color w:val="231F20"/>
          <w:w w:val="80"/>
        </w:rPr>
        <w:t>period</w:t>
      </w:r>
      <w:r>
        <w:rPr>
          <w:b w:val="0"/>
          <w:color w:val="231F20"/>
          <w:spacing w:val="-20"/>
          <w:w w:val="80"/>
        </w:rPr>
        <w:t> </w:t>
      </w:r>
      <w:r>
        <w:rPr>
          <w:b w:val="0"/>
          <w:color w:val="231F20"/>
          <w:w w:val="80"/>
        </w:rPr>
        <w:t>to</w:t>
      </w:r>
      <w:r>
        <w:rPr>
          <w:b w:val="0"/>
          <w:color w:val="231F20"/>
          <w:spacing w:val="-19"/>
          <w:w w:val="80"/>
        </w:rPr>
        <w:t> </w:t>
      </w:r>
      <w:r>
        <w:rPr>
          <w:b w:val="0"/>
          <w:color w:val="231F20"/>
          <w:w w:val="80"/>
        </w:rPr>
        <w:t>period,</w:t>
      </w:r>
      <w:r>
        <w:rPr>
          <w:b w:val="0"/>
          <w:color w:val="231F20"/>
          <w:spacing w:val="-20"/>
          <w:w w:val="80"/>
        </w:rPr>
        <w:t> </w:t>
      </w:r>
      <w:r>
        <w:rPr>
          <w:b w:val="0"/>
          <w:color w:val="231F20"/>
          <w:w w:val="80"/>
        </w:rPr>
        <w:t>it</w:t>
      </w:r>
      <w:r>
        <w:rPr>
          <w:b w:val="0"/>
          <w:color w:val="231F20"/>
          <w:w w:val="82"/>
        </w:rPr>
        <w:t> </w:t>
      </w:r>
      <w:r>
        <w:rPr>
          <w:b w:val="0"/>
          <w:color w:val="231F20"/>
          <w:w w:val="80"/>
        </w:rPr>
        <w:t>is more probable that there will be</w:t>
      </w:r>
      <w:r>
        <w:rPr>
          <w:b w:val="0"/>
          <w:color w:val="231F20"/>
          <w:spacing w:val="-28"/>
          <w:w w:val="80"/>
        </w:rPr>
        <w:t> </w:t>
      </w:r>
      <w:r>
        <w:rPr>
          <w:b w:val="0"/>
          <w:color w:val="231F20"/>
          <w:w w:val="80"/>
        </w:rPr>
        <w:t>continued</w:t>
      </w:r>
      <w:r>
        <w:rPr>
          <w:b w:val="0"/>
          <w:color w:val="231F20"/>
          <w:spacing w:val="-6"/>
          <w:w w:val="80"/>
        </w:rPr>
        <w:t> </w:t>
      </w:r>
      <w:r>
        <w:rPr>
          <w:b w:val="0"/>
          <w:color w:val="231F20"/>
          <w:w w:val="80"/>
        </w:rPr>
        <w:t>variability</w:t>
      </w:r>
      <w:r>
        <w:rPr>
          <w:b w:val="0"/>
          <w:color w:val="231F20"/>
          <w:w w:val="77"/>
        </w:rPr>
        <w:t> </w:t>
      </w:r>
      <w:r>
        <w:rPr>
          <w:b w:val="0"/>
          <w:color w:val="231F20"/>
          <w:w w:val="80"/>
        </w:rPr>
        <w:t>recorded</w:t>
      </w:r>
      <w:r>
        <w:rPr>
          <w:b w:val="0"/>
          <w:color w:val="231F20"/>
          <w:spacing w:val="-21"/>
          <w:w w:val="80"/>
        </w:rPr>
        <w:t> </w:t>
      </w:r>
      <w:r>
        <w:rPr>
          <w:b w:val="0"/>
          <w:color w:val="231F20"/>
          <w:w w:val="80"/>
        </w:rPr>
        <w:t>in</w:t>
      </w:r>
      <w:r>
        <w:rPr>
          <w:b w:val="0"/>
          <w:color w:val="231F20"/>
          <w:spacing w:val="-20"/>
          <w:w w:val="80"/>
        </w:rPr>
        <w:t> </w:t>
      </w:r>
      <w:r>
        <w:rPr>
          <w:b w:val="0"/>
          <w:color w:val="231F20"/>
          <w:w w:val="80"/>
        </w:rPr>
        <w:t>the</w:t>
      </w:r>
      <w:r>
        <w:rPr>
          <w:b w:val="0"/>
          <w:color w:val="231F20"/>
          <w:spacing w:val="-20"/>
          <w:w w:val="80"/>
        </w:rPr>
        <w:t> </w:t>
      </w:r>
      <w:r>
        <w:rPr>
          <w:b w:val="0"/>
          <w:color w:val="231F20"/>
          <w:w w:val="80"/>
        </w:rPr>
        <w:t>income</w:t>
      </w:r>
      <w:r>
        <w:rPr>
          <w:b w:val="0"/>
          <w:color w:val="231F20"/>
          <w:spacing w:val="-22"/>
          <w:w w:val="80"/>
        </w:rPr>
        <w:t> </w:t>
      </w:r>
      <w:r>
        <w:rPr>
          <w:b w:val="0"/>
          <w:color w:val="231F20"/>
          <w:w w:val="80"/>
        </w:rPr>
        <w:t>statement</w:t>
      </w:r>
      <w:r>
        <w:rPr>
          <w:b w:val="0"/>
          <w:color w:val="231F20"/>
          <w:spacing w:val="-21"/>
          <w:w w:val="80"/>
        </w:rPr>
        <w:t> </w:t>
      </w:r>
      <w:r>
        <w:rPr>
          <w:b w:val="0"/>
          <w:color w:val="231F20"/>
          <w:w w:val="80"/>
        </w:rPr>
        <w:t>and</w:t>
      </w:r>
      <w:r>
        <w:rPr>
          <w:b w:val="0"/>
          <w:color w:val="231F20"/>
          <w:spacing w:val="-21"/>
          <w:w w:val="80"/>
        </w:rPr>
        <w:t> </w:t>
      </w:r>
      <w:r>
        <w:rPr>
          <w:b w:val="0"/>
          <w:color w:val="231F20"/>
          <w:w w:val="80"/>
        </w:rPr>
        <w:t>that</w:t>
      </w:r>
      <w:r>
        <w:rPr>
          <w:b w:val="0"/>
          <w:color w:val="231F20"/>
          <w:spacing w:val="-20"/>
          <w:w w:val="80"/>
        </w:rPr>
        <w:t> </w:t>
      </w:r>
      <w:r>
        <w:rPr>
          <w:b w:val="0"/>
          <w:color w:val="231F20"/>
          <w:w w:val="80"/>
        </w:rPr>
        <w:t>the</w:t>
      </w:r>
      <w:r>
        <w:rPr>
          <w:b w:val="0"/>
          <w:color w:val="231F20"/>
          <w:spacing w:val="-20"/>
          <w:w w:val="80"/>
        </w:rPr>
        <w:t> </w:t>
      </w:r>
      <w:r>
        <w:rPr>
          <w:b w:val="0"/>
          <w:color w:val="231F20"/>
          <w:w w:val="80"/>
        </w:rPr>
        <w:t>amount</w:t>
      </w:r>
      <w:r>
        <w:rPr>
          <w:b w:val="0"/>
          <w:color w:val="231F20"/>
          <w:spacing w:val="-22"/>
          <w:w w:val="80"/>
        </w:rPr>
        <w:t> </w:t>
      </w:r>
      <w:r>
        <w:rPr>
          <w:b w:val="0"/>
          <w:color w:val="231F20"/>
          <w:w w:val="80"/>
        </w:rPr>
        <w:t>of</w:t>
      </w:r>
      <w:r>
        <w:rPr>
          <w:b w:val="0"/>
          <w:color w:val="231F20"/>
          <w:w w:val="85"/>
        </w:rPr>
        <w:t> </w:t>
      </w:r>
      <w:r>
        <w:rPr>
          <w:b w:val="0"/>
          <w:color w:val="231F20"/>
          <w:w w:val="80"/>
        </w:rPr>
        <w:t>hedge ineffectiveness and unrealized gains or</w:t>
      </w:r>
      <w:r>
        <w:rPr>
          <w:b w:val="0"/>
          <w:color w:val="231F20"/>
          <w:spacing w:val="-8"/>
          <w:w w:val="80"/>
        </w:rPr>
        <w:t> </w:t>
      </w:r>
      <w:r>
        <w:rPr>
          <w:b w:val="0"/>
          <w:color w:val="231F20"/>
          <w:w w:val="80"/>
        </w:rPr>
        <w:t>losses for</w:t>
      </w:r>
      <w:r>
        <w:rPr>
          <w:b w:val="0"/>
          <w:color w:val="231F20"/>
          <w:w w:val="81"/>
        </w:rPr>
        <w:t> </w:t>
      </w:r>
      <w:r>
        <w:rPr>
          <w:b w:val="0"/>
          <w:color w:val="231F20"/>
          <w:w w:val="85"/>
        </w:rPr>
        <w:t>changes</w:t>
      </w:r>
      <w:r>
        <w:rPr>
          <w:b w:val="0"/>
          <w:color w:val="231F20"/>
          <w:spacing w:val="-14"/>
          <w:w w:val="85"/>
        </w:rPr>
        <w:t> </w:t>
      </w:r>
      <w:r>
        <w:rPr>
          <w:b w:val="0"/>
          <w:color w:val="231F20"/>
          <w:w w:val="85"/>
        </w:rPr>
        <w:t>in</w:t>
      </w:r>
      <w:r>
        <w:rPr>
          <w:b w:val="0"/>
          <w:color w:val="231F20"/>
          <w:spacing w:val="-13"/>
          <w:w w:val="85"/>
        </w:rPr>
        <w:t> </w:t>
      </w:r>
      <w:r>
        <w:rPr>
          <w:b w:val="0"/>
          <w:color w:val="231F20"/>
          <w:w w:val="85"/>
        </w:rPr>
        <w:t>value</w:t>
      </w:r>
      <w:r>
        <w:rPr>
          <w:b w:val="0"/>
          <w:color w:val="231F20"/>
          <w:spacing w:val="-15"/>
          <w:w w:val="85"/>
        </w:rPr>
        <w:t> </w:t>
      </w:r>
      <w:r>
        <w:rPr>
          <w:b w:val="0"/>
          <w:color w:val="231F20"/>
          <w:w w:val="85"/>
        </w:rPr>
        <w:t>of</w:t>
      </w:r>
      <w:r>
        <w:rPr>
          <w:b w:val="0"/>
          <w:color w:val="231F20"/>
          <w:spacing w:val="-13"/>
          <w:w w:val="85"/>
        </w:rPr>
        <w:t> </w:t>
      </w:r>
      <w:r>
        <w:rPr>
          <w:b w:val="0"/>
          <w:color w:val="231F20"/>
          <w:w w:val="85"/>
        </w:rPr>
        <w:t>the</w:t>
      </w:r>
      <w:r>
        <w:rPr>
          <w:b w:val="0"/>
          <w:color w:val="231F20"/>
          <w:spacing w:val="-13"/>
          <w:w w:val="85"/>
        </w:rPr>
        <w:t> </w:t>
      </w:r>
      <w:r>
        <w:rPr>
          <w:b w:val="0"/>
          <w:color w:val="231F20"/>
          <w:w w:val="85"/>
        </w:rPr>
        <w:t>derivatives</w:t>
      </w:r>
      <w:r>
        <w:rPr>
          <w:b w:val="0"/>
          <w:color w:val="231F20"/>
          <w:spacing w:val="-14"/>
          <w:w w:val="85"/>
        </w:rPr>
        <w:t> </w:t>
      </w:r>
      <w:r>
        <w:rPr>
          <w:b w:val="0"/>
          <w:color w:val="231F20"/>
          <w:w w:val="85"/>
        </w:rPr>
        <w:t>recorded</w:t>
      </w:r>
      <w:r>
        <w:rPr>
          <w:b w:val="0"/>
          <w:color w:val="231F20"/>
          <w:spacing w:val="-14"/>
          <w:w w:val="85"/>
        </w:rPr>
        <w:t> </w:t>
      </w:r>
      <w:r>
        <w:rPr>
          <w:b w:val="0"/>
          <w:color w:val="231F20"/>
          <w:w w:val="85"/>
        </w:rPr>
        <w:t>in</w:t>
      </w:r>
      <w:r>
        <w:rPr>
          <w:b w:val="0"/>
          <w:color w:val="231F20"/>
          <w:spacing w:val="-13"/>
          <w:w w:val="85"/>
        </w:rPr>
        <w:t> </w:t>
      </w:r>
      <w:r>
        <w:rPr>
          <w:b w:val="0"/>
          <w:color w:val="231F20"/>
          <w:w w:val="85"/>
        </w:rPr>
        <w:t>future</w:t>
      </w:r>
      <w:r>
        <w:rPr>
          <w:b w:val="0"/>
          <w:color w:val="231F20"/>
          <w:w w:val="74"/>
        </w:rPr>
        <w:t> </w:t>
      </w:r>
      <w:r>
        <w:rPr>
          <w:b w:val="0"/>
          <w:color w:val="231F20"/>
          <w:w w:val="85"/>
        </w:rPr>
        <w:t>periods</w:t>
      </w:r>
      <w:r>
        <w:rPr>
          <w:b w:val="0"/>
          <w:color w:val="231F20"/>
          <w:spacing w:val="-35"/>
          <w:w w:val="85"/>
        </w:rPr>
        <w:t> </w:t>
      </w:r>
      <w:r>
        <w:rPr>
          <w:b w:val="0"/>
          <w:color w:val="231F20"/>
          <w:w w:val="85"/>
        </w:rPr>
        <w:t>will</w:t>
      </w:r>
      <w:r>
        <w:rPr>
          <w:b w:val="0"/>
          <w:color w:val="231F20"/>
          <w:spacing w:val="-36"/>
          <w:w w:val="85"/>
        </w:rPr>
        <w:t> </w:t>
      </w:r>
      <w:r>
        <w:rPr>
          <w:b w:val="0"/>
          <w:color w:val="231F20"/>
          <w:w w:val="85"/>
        </w:rPr>
        <w:t>be</w:t>
      </w:r>
      <w:r>
        <w:rPr>
          <w:b w:val="0"/>
          <w:color w:val="231F20"/>
          <w:spacing w:val="-36"/>
          <w:w w:val="85"/>
        </w:rPr>
        <w:t> </w:t>
      </w:r>
      <w:r>
        <w:rPr>
          <w:b w:val="0"/>
          <w:color w:val="231F20"/>
          <w:w w:val="85"/>
        </w:rPr>
        <w:t>material.</w:t>
      </w:r>
      <w:r>
        <w:rPr>
          <w:b w:val="0"/>
          <w:color w:val="231F20"/>
          <w:spacing w:val="-36"/>
          <w:w w:val="85"/>
        </w:rPr>
        <w:t> </w:t>
      </w:r>
      <w:r>
        <w:rPr>
          <w:b w:val="0"/>
          <w:color w:val="231F20"/>
          <w:w w:val="85"/>
        </w:rPr>
        <w:t>This</w:t>
      </w:r>
      <w:r>
        <w:rPr>
          <w:b w:val="0"/>
          <w:color w:val="231F20"/>
          <w:spacing w:val="-36"/>
          <w:w w:val="85"/>
        </w:rPr>
        <w:t> </w:t>
      </w:r>
      <w:r>
        <w:rPr>
          <w:b w:val="0"/>
          <w:color w:val="231F20"/>
          <w:w w:val="85"/>
        </w:rPr>
        <w:t>is</w:t>
      </w:r>
      <w:r>
        <w:rPr>
          <w:b w:val="0"/>
          <w:color w:val="231F20"/>
          <w:spacing w:val="-35"/>
          <w:w w:val="85"/>
        </w:rPr>
        <w:t> </w:t>
      </w:r>
      <w:r>
        <w:rPr>
          <w:b w:val="0"/>
          <w:color w:val="231F20"/>
          <w:w w:val="85"/>
        </w:rPr>
        <w:t>primarily</w:t>
      </w:r>
      <w:r>
        <w:rPr>
          <w:b w:val="0"/>
          <w:color w:val="231F20"/>
          <w:spacing w:val="-36"/>
          <w:w w:val="85"/>
        </w:rPr>
        <w:t> </w:t>
      </w:r>
      <w:r>
        <w:rPr>
          <w:b w:val="0"/>
          <w:color w:val="231F20"/>
          <w:w w:val="85"/>
        </w:rPr>
        <w:t>due</w:t>
      </w:r>
      <w:r>
        <w:rPr>
          <w:b w:val="0"/>
          <w:color w:val="231F20"/>
          <w:spacing w:val="-36"/>
          <w:w w:val="85"/>
        </w:rPr>
        <w:t> </w:t>
      </w:r>
      <w:r>
        <w:rPr>
          <w:b w:val="0"/>
          <w:color w:val="231F20"/>
          <w:w w:val="85"/>
        </w:rPr>
        <w:t>to</w:t>
      </w:r>
      <w:r>
        <w:rPr>
          <w:b w:val="0"/>
          <w:color w:val="231F20"/>
          <w:spacing w:val="-36"/>
          <w:w w:val="85"/>
        </w:rPr>
        <w:t> </w:t>
      </w:r>
      <w:r>
        <w:rPr>
          <w:b w:val="0"/>
          <w:color w:val="231F20"/>
          <w:w w:val="85"/>
        </w:rPr>
        <w:t>the</w:t>
      </w:r>
      <w:r>
        <w:rPr>
          <w:b w:val="0"/>
          <w:color w:val="231F20"/>
          <w:spacing w:val="-36"/>
          <w:w w:val="85"/>
        </w:rPr>
        <w:t> </w:t>
      </w:r>
      <w:r>
        <w:rPr>
          <w:b w:val="0"/>
          <w:color w:val="231F20"/>
          <w:w w:val="85"/>
        </w:rPr>
        <w:t>fact</w:t>
      </w:r>
      <w:r>
        <w:rPr>
          <w:b w:val="0"/>
          <w:color w:val="231F20"/>
          <w:w w:val="77"/>
        </w:rPr>
        <w:t> </w:t>
      </w:r>
      <w:r>
        <w:rPr>
          <w:b w:val="0"/>
          <w:color w:val="231F20"/>
          <w:w w:val="85"/>
        </w:rPr>
        <w:t>that small differences in the correlation of</w:t>
      </w:r>
      <w:r>
        <w:rPr>
          <w:b w:val="0"/>
          <w:color w:val="231F20"/>
          <w:spacing w:val="49"/>
          <w:w w:val="85"/>
        </w:rPr>
        <w:t> </w:t>
      </w:r>
      <w:r>
        <w:rPr>
          <w:b w:val="0"/>
          <w:color w:val="231F20"/>
          <w:w w:val="85"/>
        </w:rPr>
        <w:t>crude</w:t>
      </w:r>
      <w:r>
        <w:rPr>
          <w:b w:val="0"/>
          <w:color w:val="231F20"/>
          <w:spacing w:val="6"/>
          <w:w w:val="85"/>
        </w:rPr>
        <w:t> </w:t>
      </w:r>
      <w:r>
        <w:rPr>
          <w:b w:val="0"/>
          <w:color w:val="231F20"/>
          <w:w w:val="85"/>
        </w:rPr>
        <w:t>oil</w:t>
      </w:r>
      <w:r>
        <w:rPr>
          <w:b w:val="0"/>
          <w:color w:val="231F20"/>
          <w:w w:val="83"/>
        </w:rPr>
        <w:t> </w:t>
      </w:r>
      <w:r>
        <w:rPr>
          <w:b w:val="0"/>
          <w:color w:val="231F20"/>
          <w:w w:val="80"/>
        </w:rPr>
        <w:t>related</w:t>
      </w:r>
      <w:r>
        <w:rPr>
          <w:b w:val="0"/>
          <w:color w:val="231F20"/>
          <w:spacing w:val="-15"/>
          <w:w w:val="80"/>
        </w:rPr>
        <w:t> </w:t>
      </w:r>
      <w:r>
        <w:rPr>
          <w:b w:val="0"/>
          <w:color w:val="231F20"/>
          <w:w w:val="80"/>
        </w:rPr>
        <w:t>products</w:t>
      </w:r>
      <w:r>
        <w:rPr>
          <w:b w:val="0"/>
          <w:color w:val="231F20"/>
          <w:spacing w:val="-14"/>
          <w:w w:val="80"/>
        </w:rPr>
        <w:t> </w:t>
      </w:r>
      <w:r>
        <w:rPr>
          <w:b w:val="0"/>
          <w:color w:val="231F20"/>
          <w:w w:val="80"/>
        </w:rPr>
        <w:t>are</w:t>
      </w:r>
      <w:r>
        <w:rPr>
          <w:b w:val="0"/>
          <w:color w:val="231F20"/>
          <w:spacing w:val="-15"/>
          <w:w w:val="80"/>
        </w:rPr>
        <w:t> </w:t>
      </w:r>
      <w:r>
        <w:rPr>
          <w:b w:val="0"/>
          <w:color w:val="231F20"/>
          <w:w w:val="80"/>
        </w:rPr>
        <w:t>leveraged</w:t>
      </w:r>
      <w:r>
        <w:rPr>
          <w:b w:val="0"/>
          <w:color w:val="231F20"/>
          <w:spacing w:val="-17"/>
          <w:w w:val="80"/>
        </w:rPr>
        <w:t> </w:t>
      </w:r>
      <w:r>
        <w:rPr>
          <w:b w:val="0"/>
          <w:color w:val="231F20"/>
          <w:w w:val="80"/>
        </w:rPr>
        <w:t>over</w:t>
      </w:r>
      <w:r>
        <w:rPr>
          <w:b w:val="0"/>
          <w:color w:val="231F20"/>
          <w:spacing w:val="-15"/>
          <w:w w:val="80"/>
        </w:rPr>
        <w:t> </w:t>
      </w:r>
      <w:r>
        <w:rPr>
          <w:b w:val="0"/>
          <w:color w:val="231F20"/>
          <w:w w:val="80"/>
        </w:rPr>
        <w:t>large</w:t>
      </w:r>
      <w:r>
        <w:rPr>
          <w:b w:val="0"/>
          <w:color w:val="231F20"/>
          <w:spacing w:val="-14"/>
          <w:w w:val="80"/>
        </w:rPr>
        <w:t> </w:t>
      </w:r>
      <w:r>
        <w:rPr>
          <w:b w:val="0"/>
          <w:color w:val="231F20"/>
          <w:w w:val="80"/>
        </w:rPr>
        <w:t>dollar</w:t>
      </w:r>
      <w:r>
        <w:rPr>
          <w:b w:val="0"/>
          <w:color w:val="231F20"/>
          <w:spacing w:val="-15"/>
          <w:w w:val="80"/>
        </w:rPr>
        <w:t> </w:t>
      </w:r>
      <w:r>
        <w:rPr>
          <w:b w:val="0"/>
          <w:color w:val="231F20"/>
          <w:w w:val="80"/>
        </w:rPr>
        <w:t>volumes.</w:t>
      </w:r>
    </w:p>
    <w:p>
      <w:pPr>
        <w:pStyle w:val="BodyText"/>
        <w:spacing w:line="244" w:lineRule="auto" w:before="119"/>
        <w:ind w:left="119" w:right="95" w:firstLine="400"/>
        <w:jc w:val="both"/>
        <w:rPr>
          <w:b w:val="0"/>
        </w:rPr>
      </w:pPr>
      <w:r>
        <w:rPr>
          <w:b w:val="0"/>
          <w:color w:val="231F20"/>
          <w:w w:val="80"/>
        </w:rPr>
        <w:t>All</w:t>
      </w:r>
      <w:r>
        <w:rPr>
          <w:b w:val="0"/>
          <w:color w:val="231F20"/>
          <w:spacing w:val="-34"/>
          <w:w w:val="80"/>
        </w:rPr>
        <w:t> </w:t>
      </w:r>
      <w:r>
        <w:rPr>
          <w:b w:val="0"/>
          <w:color w:val="231F20"/>
          <w:w w:val="80"/>
        </w:rPr>
        <w:t>cash</w:t>
      </w:r>
      <w:r>
        <w:rPr>
          <w:b w:val="0"/>
          <w:color w:val="231F20"/>
          <w:spacing w:val="-35"/>
          <w:w w:val="80"/>
        </w:rPr>
        <w:t> </w:t>
      </w:r>
      <w:r>
        <w:rPr>
          <w:b w:val="0"/>
          <w:color w:val="231F20"/>
          <w:w w:val="80"/>
        </w:rPr>
        <w:t>flows</w:t>
      </w:r>
      <w:r>
        <w:rPr>
          <w:b w:val="0"/>
          <w:color w:val="231F20"/>
          <w:spacing w:val="-34"/>
          <w:w w:val="80"/>
        </w:rPr>
        <w:t> </w:t>
      </w:r>
      <w:r>
        <w:rPr>
          <w:b w:val="0"/>
          <w:color w:val="231F20"/>
          <w:w w:val="80"/>
        </w:rPr>
        <w:t>associated</w:t>
      </w:r>
      <w:r>
        <w:rPr>
          <w:b w:val="0"/>
          <w:color w:val="231F20"/>
          <w:spacing w:val="-35"/>
          <w:w w:val="80"/>
        </w:rPr>
        <w:t> </w:t>
      </w:r>
      <w:r>
        <w:rPr>
          <w:b w:val="0"/>
          <w:color w:val="231F20"/>
          <w:w w:val="80"/>
        </w:rPr>
        <w:t>with</w:t>
      </w:r>
      <w:r>
        <w:rPr>
          <w:b w:val="0"/>
          <w:color w:val="231F20"/>
          <w:spacing w:val="-34"/>
          <w:w w:val="80"/>
        </w:rPr>
        <w:t> </w:t>
      </w:r>
      <w:r>
        <w:rPr>
          <w:b w:val="0"/>
          <w:color w:val="231F20"/>
          <w:w w:val="80"/>
        </w:rPr>
        <w:t>purchasing</w:t>
      </w:r>
      <w:r>
        <w:rPr>
          <w:b w:val="0"/>
          <w:color w:val="231F20"/>
          <w:spacing w:val="-35"/>
          <w:w w:val="80"/>
        </w:rPr>
        <w:t> </w:t>
      </w:r>
      <w:r>
        <w:rPr>
          <w:b w:val="0"/>
          <w:color w:val="231F20"/>
          <w:w w:val="80"/>
        </w:rPr>
        <w:t>and</w:t>
      </w:r>
      <w:r>
        <w:rPr>
          <w:b w:val="0"/>
          <w:color w:val="231F20"/>
          <w:spacing w:val="-34"/>
          <w:w w:val="80"/>
        </w:rPr>
        <w:t> </w:t>
      </w:r>
      <w:r>
        <w:rPr>
          <w:b w:val="0"/>
          <w:color w:val="231F20"/>
          <w:w w:val="80"/>
        </w:rPr>
        <w:t>selling derivatives are classified as operating cash flows in the Consolidated</w:t>
      </w:r>
      <w:r>
        <w:rPr>
          <w:b w:val="0"/>
          <w:color w:val="231F20"/>
          <w:spacing w:val="-9"/>
          <w:w w:val="80"/>
        </w:rPr>
        <w:t> </w:t>
      </w:r>
      <w:r>
        <w:rPr>
          <w:b w:val="0"/>
          <w:color w:val="231F20"/>
          <w:w w:val="80"/>
        </w:rPr>
        <w:t>Statement</w:t>
      </w:r>
      <w:r>
        <w:rPr>
          <w:b w:val="0"/>
          <w:color w:val="231F20"/>
          <w:spacing w:val="-8"/>
          <w:w w:val="80"/>
        </w:rPr>
        <w:t> </w:t>
      </w:r>
      <w:r>
        <w:rPr>
          <w:b w:val="0"/>
          <w:color w:val="231F20"/>
          <w:w w:val="80"/>
        </w:rPr>
        <w:t>of</w:t>
      </w:r>
      <w:r>
        <w:rPr>
          <w:b w:val="0"/>
          <w:color w:val="231F20"/>
          <w:spacing w:val="-7"/>
          <w:w w:val="80"/>
        </w:rPr>
        <w:t> </w:t>
      </w:r>
      <w:r>
        <w:rPr>
          <w:b w:val="0"/>
          <w:color w:val="231F20"/>
          <w:w w:val="80"/>
        </w:rPr>
        <w:t>Cash</w:t>
      </w:r>
      <w:r>
        <w:rPr>
          <w:b w:val="0"/>
          <w:color w:val="231F20"/>
          <w:spacing w:val="-8"/>
          <w:w w:val="80"/>
        </w:rPr>
        <w:t> </w:t>
      </w:r>
      <w:r>
        <w:rPr>
          <w:b w:val="0"/>
          <w:color w:val="231F20"/>
          <w:w w:val="80"/>
        </w:rPr>
        <w:t>Flows,</w:t>
      </w:r>
      <w:r>
        <w:rPr>
          <w:b w:val="0"/>
          <w:color w:val="231F20"/>
          <w:spacing w:val="-8"/>
          <w:w w:val="80"/>
        </w:rPr>
        <w:t> </w:t>
      </w:r>
      <w:r>
        <w:rPr>
          <w:b w:val="0"/>
          <w:color w:val="231F20"/>
          <w:w w:val="80"/>
        </w:rPr>
        <w:t>either</w:t>
      </w:r>
      <w:r>
        <w:rPr>
          <w:b w:val="0"/>
          <w:color w:val="231F20"/>
          <w:spacing w:val="-7"/>
          <w:w w:val="80"/>
        </w:rPr>
        <w:t> </w:t>
      </w:r>
      <w:r>
        <w:rPr>
          <w:b w:val="0"/>
          <w:color w:val="231F20"/>
          <w:w w:val="80"/>
        </w:rPr>
        <w:t>as</w:t>
      </w:r>
      <w:r>
        <w:rPr>
          <w:b w:val="0"/>
          <w:color w:val="231F20"/>
          <w:spacing w:val="-7"/>
          <w:w w:val="80"/>
        </w:rPr>
        <w:t> </w:t>
      </w:r>
      <w:r>
        <w:rPr>
          <w:b w:val="0"/>
          <w:color w:val="231F20"/>
          <w:w w:val="80"/>
        </w:rPr>
        <w:t>a</w:t>
      </w:r>
      <w:r>
        <w:rPr>
          <w:b w:val="0"/>
          <w:color w:val="231F20"/>
          <w:spacing w:val="-7"/>
          <w:w w:val="80"/>
        </w:rPr>
        <w:t> </w:t>
      </w:r>
      <w:r>
        <w:rPr>
          <w:b w:val="0"/>
          <w:color w:val="231F20"/>
          <w:w w:val="80"/>
        </w:rPr>
        <w:t>com- ponent</w:t>
      </w:r>
      <w:r>
        <w:rPr>
          <w:b w:val="0"/>
          <w:color w:val="231F20"/>
          <w:spacing w:val="-12"/>
          <w:w w:val="80"/>
        </w:rPr>
        <w:t> </w:t>
      </w:r>
      <w:r>
        <w:rPr>
          <w:b w:val="0"/>
          <w:color w:val="231F20"/>
          <w:w w:val="80"/>
        </w:rPr>
        <w:t>of</w:t>
      </w:r>
      <w:r>
        <w:rPr>
          <w:b w:val="0"/>
          <w:color w:val="231F20"/>
          <w:spacing w:val="-11"/>
          <w:w w:val="80"/>
        </w:rPr>
        <w:t> </w:t>
      </w:r>
      <w:r>
        <w:rPr>
          <w:b w:val="0"/>
          <w:color w:val="231F20"/>
          <w:w w:val="80"/>
        </w:rPr>
        <w:t>changes</w:t>
      </w:r>
      <w:r>
        <w:rPr>
          <w:b w:val="0"/>
          <w:color w:val="231F20"/>
          <w:spacing w:val="-12"/>
          <w:w w:val="80"/>
        </w:rPr>
        <w:t> </w:t>
      </w:r>
      <w:r>
        <w:rPr>
          <w:b w:val="0"/>
          <w:color w:val="231F20"/>
          <w:w w:val="80"/>
        </w:rPr>
        <w:t>in</w:t>
      </w:r>
      <w:r>
        <w:rPr>
          <w:b w:val="0"/>
          <w:color w:val="231F20"/>
          <w:spacing w:val="-11"/>
          <w:w w:val="80"/>
        </w:rPr>
        <w:t> </w:t>
      </w:r>
      <w:r>
        <w:rPr>
          <w:b w:val="0"/>
          <w:color w:val="231F20"/>
          <w:w w:val="80"/>
        </w:rPr>
        <w:t>Other</w:t>
      </w:r>
      <w:r>
        <w:rPr>
          <w:b w:val="0"/>
          <w:color w:val="231F20"/>
          <w:spacing w:val="-11"/>
          <w:w w:val="80"/>
        </w:rPr>
        <w:t> </w:t>
      </w:r>
      <w:r>
        <w:rPr>
          <w:b w:val="0"/>
          <w:color w:val="231F20"/>
          <w:w w:val="80"/>
        </w:rPr>
        <w:t>current</w:t>
      </w:r>
      <w:r>
        <w:rPr>
          <w:b w:val="0"/>
          <w:color w:val="231F20"/>
          <w:spacing w:val="-11"/>
          <w:w w:val="80"/>
        </w:rPr>
        <w:t> </w:t>
      </w:r>
      <w:r>
        <w:rPr>
          <w:b w:val="0"/>
          <w:color w:val="231F20"/>
          <w:w w:val="80"/>
        </w:rPr>
        <w:t>assets</w:t>
      </w:r>
      <w:r>
        <w:rPr>
          <w:b w:val="0"/>
          <w:color w:val="231F20"/>
          <w:spacing w:val="-11"/>
          <w:w w:val="80"/>
        </w:rPr>
        <w:t> </w:t>
      </w:r>
      <w:r>
        <w:rPr>
          <w:b w:val="0"/>
          <w:color w:val="231F20"/>
          <w:w w:val="80"/>
        </w:rPr>
        <w:t>or</w:t>
      </w:r>
      <w:r>
        <w:rPr>
          <w:b w:val="0"/>
          <w:color w:val="231F20"/>
          <w:spacing w:val="-11"/>
          <w:w w:val="80"/>
        </w:rPr>
        <w:t> </w:t>
      </w:r>
      <w:r>
        <w:rPr>
          <w:b w:val="0"/>
          <w:color w:val="231F20"/>
          <w:w w:val="80"/>
        </w:rPr>
        <w:t>Other,</w:t>
      </w:r>
      <w:r>
        <w:rPr>
          <w:b w:val="0"/>
          <w:color w:val="231F20"/>
          <w:spacing w:val="-12"/>
          <w:w w:val="80"/>
        </w:rPr>
        <w:t> </w:t>
      </w:r>
      <w:r>
        <w:rPr>
          <w:b w:val="0"/>
          <w:color w:val="231F20"/>
          <w:w w:val="80"/>
        </w:rPr>
        <w:t>net, </w:t>
      </w:r>
      <w:r>
        <w:rPr>
          <w:b w:val="0"/>
          <w:color w:val="231F20"/>
          <w:w w:val="85"/>
        </w:rPr>
        <w:t>depending</w:t>
      </w:r>
      <w:r>
        <w:rPr>
          <w:b w:val="0"/>
          <w:color w:val="231F20"/>
          <w:spacing w:val="-18"/>
          <w:w w:val="85"/>
        </w:rPr>
        <w:t> </w:t>
      </w:r>
      <w:r>
        <w:rPr>
          <w:b w:val="0"/>
          <w:color w:val="231F20"/>
          <w:w w:val="85"/>
        </w:rPr>
        <w:t>on</w:t>
      </w:r>
      <w:r>
        <w:rPr>
          <w:b w:val="0"/>
          <w:color w:val="231F20"/>
          <w:spacing w:val="-17"/>
          <w:w w:val="85"/>
        </w:rPr>
        <w:t> </w:t>
      </w:r>
      <w:r>
        <w:rPr>
          <w:b w:val="0"/>
          <w:color w:val="231F20"/>
          <w:w w:val="85"/>
        </w:rPr>
        <w:t>whether</w:t>
      </w:r>
      <w:r>
        <w:rPr>
          <w:b w:val="0"/>
          <w:color w:val="231F20"/>
          <w:spacing w:val="-18"/>
          <w:w w:val="85"/>
        </w:rPr>
        <w:t> </w:t>
      </w:r>
      <w:r>
        <w:rPr>
          <w:b w:val="0"/>
          <w:color w:val="231F20"/>
          <w:w w:val="85"/>
        </w:rPr>
        <w:t>the</w:t>
      </w:r>
      <w:r>
        <w:rPr>
          <w:b w:val="0"/>
          <w:color w:val="231F20"/>
          <w:spacing w:val="-17"/>
          <w:w w:val="85"/>
        </w:rPr>
        <w:t> </w:t>
      </w:r>
      <w:r>
        <w:rPr>
          <w:b w:val="0"/>
          <w:color w:val="231F20"/>
          <w:w w:val="85"/>
        </w:rPr>
        <w:t>derivative</w:t>
      </w:r>
      <w:r>
        <w:rPr>
          <w:b w:val="0"/>
          <w:color w:val="231F20"/>
          <w:spacing w:val="-18"/>
          <w:w w:val="85"/>
        </w:rPr>
        <w:t> </w:t>
      </w:r>
      <w:r>
        <w:rPr>
          <w:b w:val="0"/>
          <w:color w:val="231F20"/>
          <w:w w:val="85"/>
        </w:rPr>
        <w:t>will</w:t>
      </w:r>
      <w:r>
        <w:rPr>
          <w:b w:val="0"/>
          <w:color w:val="231F20"/>
          <w:spacing w:val="-18"/>
          <w:w w:val="85"/>
        </w:rPr>
        <w:t> </w:t>
      </w:r>
      <w:r>
        <w:rPr>
          <w:b w:val="0"/>
          <w:color w:val="231F20"/>
          <w:w w:val="85"/>
        </w:rPr>
        <w:t>settle</w:t>
      </w:r>
      <w:r>
        <w:rPr>
          <w:b w:val="0"/>
          <w:color w:val="231F20"/>
          <w:spacing w:val="-17"/>
          <w:w w:val="85"/>
        </w:rPr>
        <w:t> </w:t>
      </w:r>
      <w:r>
        <w:rPr>
          <w:b w:val="0"/>
          <w:color w:val="231F20"/>
          <w:w w:val="85"/>
        </w:rPr>
        <w:t>within twelve</w:t>
      </w:r>
      <w:r>
        <w:rPr>
          <w:b w:val="0"/>
          <w:color w:val="231F20"/>
          <w:spacing w:val="-24"/>
          <w:w w:val="85"/>
        </w:rPr>
        <w:t> </w:t>
      </w:r>
      <w:r>
        <w:rPr>
          <w:b w:val="0"/>
          <w:color w:val="231F20"/>
          <w:w w:val="85"/>
        </w:rPr>
        <w:t>months</w:t>
      </w:r>
      <w:r>
        <w:rPr>
          <w:b w:val="0"/>
          <w:color w:val="231F20"/>
          <w:spacing w:val="-23"/>
          <w:w w:val="85"/>
        </w:rPr>
        <w:t> </w:t>
      </w:r>
      <w:r>
        <w:rPr>
          <w:b w:val="0"/>
          <w:color w:val="231F20"/>
          <w:w w:val="85"/>
        </w:rPr>
        <w:t>or</w:t>
      </w:r>
      <w:r>
        <w:rPr>
          <w:b w:val="0"/>
          <w:color w:val="231F20"/>
          <w:spacing w:val="-23"/>
          <w:w w:val="85"/>
        </w:rPr>
        <w:t> </w:t>
      </w:r>
      <w:r>
        <w:rPr>
          <w:b w:val="0"/>
          <w:color w:val="231F20"/>
          <w:w w:val="85"/>
        </w:rPr>
        <w:t>beyond</w:t>
      </w:r>
      <w:r>
        <w:rPr>
          <w:b w:val="0"/>
          <w:color w:val="231F20"/>
          <w:spacing w:val="-24"/>
          <w:w w:val="85"/>
        </w:rPr>
        <w:t> </w:t>
      </w:r>
      <w:r>
        <w:rPr>
          <w:b w:val="0"/>
          <w:color w:val="231F20"/>
          <w:w w:val="85"/>
        </w:rPr>
        <w:t>twelve</w:t>
      </w:r>
      <w:r>
        <w:rPr>
          <w:b w:val="0"/>
          <w:color w:val="231F20"/>
          <w:spacing w:val="-24"/>
          <w:w w:val="85"/>
        </w:rPr>
        <w:t> </w:t>
      </w:r>
      <w:r>
        <w:rPr>
          <w:b w:val="0"/>
          <w:color w:val="231F20"/>
          <w:w w:val="85"/>
        </w:rPr>
        <w:t>months,</w:t>
      </w:r>
      <w:r>
        <w:rPr>
          <w:b w:val="0"/>
          <w:color w:val="231F20"/>
          <w:spacing w:val="-23"/>
          <w:w w:val="85"/>
        </w:rPr>
        <w:t> </w:t>
      </w:r>
      <w:r>
        <w:rPr>
          <w:b w:val="0"/>
          <w:color w:val="231F20"/>
          <w:w w:val="85"/>
        </w:rPr>
        <w:t>respectively. </w:t>
      </w:r>
      <w:r>
        <w:rPr>
          <w:b w:val="0"/>
          <w:color w:val="231F20"/>
          <w:w w:val="80"/>
        </w:rPr>
        <w:t>The</w:t>
      </w:r>
      <w:r>
        <w:rPr>
          <w:b w:val="0"/>
          <w:color w:val="231F20"/>
          <w:spacing w:val="-14"/>
          <w:w w:val="80"/>
        </w:rPr>
        <w:t> </w:t>
      </w:r>
      <w:r>
        <w:rPr>
          <w:b w:val="0"/>
          <w:color w:val="231F20"/>
          <w:w w:val="80"/>
        </w:rPr>
        <w:t>following</w:t>
      </w:r>
      <w:r>
        <w:rPr>
          <w:b w:val="0"/>
          <w:color w:val="231F20"/>
          <w:spacing w:val="-14"/>
          <w:w w:val="80"/>
        </w:rPr>
        <w:t> </w:t>
      </w:r>
      <w:r>
        <w:rPr>
          <w:b w:val="0"/>
          <w:color w:val="231F20"/>
          <w:w w:val="80"/>
        </w:rPr>
        <w:t>table</w:t>
      </w:r>
      <w:r>
        <w:rPr>
          <w:b w:val="0"/>
          <w:color w:val="231F20"/>
          <w:spacing w:val="-15"/>
          <w:w w:val="80"/>
        </w:rPr>
        <w:t> </w:t>
      </w:r>
      <w:r>
        <w:rPr>
          <w:b w:val="0"/>
          <w:color w:val="231F20"/>
          <w:w w:val="80"/>
        </w:rPr>
        <w:t>presents</w:t>
      </w:r>
      <w:r>
        <w:rPr>
          <w:b w:val="0"/>
          <w:color w:val="231F20"/>
          <w:spacing w:val="-12"/>
          <w:w w:val="80"/>
        </w:rPr>
        <w:t> </w:t>
      </w:r>
      <w:r>
        <w:rPr>
          <w:b w:val="0"/>
          <w:color w:val="231F20"/>
          <w:w w:val="80"/>
        </w:rPr>
        <w:t>the</w:t>
      </w:r>
      <w:r>
        <w:rPr>
          <w:b w:val="0"/>
          <w:color w:val="231F20"/>
          <w:spacing w:val="-13"/>
          <w:w w:val="80"/>
        </w:rPr>
        <w:t> </w:t>
      </w:r>
      <w:r>
        <w:rPr>
          <w:b w:val="0"/>
          <w:color w:val="231F20"/>
          <w:w w:val="80"/>
        </w:rPr>
        <w:t>location</w:t>
      </w:r>
      <w:r>
        <w:rPr>
          <w:b w:val="0"/>
          <w:color w:val="231F20"/>
          <w:spacing w:val="-15"/>
          <w:w w:val="80"/>
        </w:rPr>
        <w:t> </w:t>
      </w:r>
      <w:r>
        <w:rPr>
          <w:b w:val="0"/>
          <w:color w:val="231F20"/>
          <w:w w:val="80"/>
        </w:rPr>
        <w:t>of</w:t>
      </w:r>
      <w:r>
        <w:rPr>
          <w:b w:val="0"/>
          <w:color w:val="231F20"/>
          <w:spacing w:val="-12"/>
          <w:w w:val="80"/>
        </w:rPr>
        <w:t> </w:t>
      </w:r>
      <w:r>
        <w:rPr>
          <w:b w:val="0"/>
          <w:color w:val="231F20"/>
          <w:w w:val="80"/>
        </w:rPr>
        <w:t>pre-tax</w:t>
      </w:r>
      <w:r>
        <w:rPr>
          <w:b w:val="0"/>
          <w:color w:val="231F20"/>
          <w:spacing w:val="-14"/>
          <w:w w:val="80"/>
        </w:rPr>
        <w:t> </w:t>
      </w:r>
      <w:r>
        <w:rPr>
          <w:b w:val="0"/>
          <w:color w:val="231F20"/>
          <w:w w:val="80"/>
        </w:rPr>
        <w:t>gains and/or</w:t>
      </w:r>
      <w:r>
        <w:rPr>
          <w:b w:val="0"/>
          <w:color w:val="231F20"/>
          <w:spacing w:val="-13"/>
          <w:w w:val="80"/>
        </w:rPr>
        <w:t> </w:t>
      </w:r>
      <w:r>
        <w:rPr>
          <w:b w:val="0"/>
          <w:color w:val="231F20"/>
          <w:w w:val="80"/>
        </w:rPr>
        <w:t>losses</w:t>
      </w:r>
      <w:r>
        <w:rPr>
          <w:b w:val="0"/>
          <w:color w:val="231F20"/>
          <w:spacing w:val="-12"/>
          <w:w w:val="80"/>
        </w:rPr>
        <w:t> </w:t>
      </w:r>
      <w:r>
        <w:rPr>
          <w:b w:val="0"/>
          <w:color w:val="231F20"/>
          <w:w w:val="80"/>
        </w:rPr>
        <w:t>on</w:t>
      </w:r>
      <w:r>
        <w:rPr>
          <w:b w:val="0"/>
          <w:color w:val="231F20"/>
          <w:spacing w:val="-14"/>
          <w:w w:val="80"/>
        </w:rPr>
        <w:t> </w:t>
      </w:r>
      <w:r>
        <w:rPr>
          <w:b w:val="0"/>
          <w:color w:val="231F20"/>
          <w:w w:val="80"/>
        </w:rPr>
        <w:t>derivative</w:t>
      </w:r>
      <w:r>
        <w:rPr>
          <w:b w:val="0"/>
          <w:color w:val="231F20"/>
          <w:spacing w:val="-15"/>
          <w:w w:val="80"/>
        </w:rPr>
        <w:t> </w:t>
      </w:r>
      <w:r>
        <w:rPr>
          <w:b w:val="0"/>
          <w:color w:val="231F20"/>
          <w:w w:val="80"/>
        </w:rPr>
        <w:t>instruments</w:t>
      </w:r>
      <w:r>
        <w:rPr>
          <w:b w:val="0"/>
          <w:color w:val="231F20"/>
          <w:spacing w:val="-12"/>
          <w:w w:val="80"/>
        </w:rPr>
        <w:t> </w:t>
      </w:r>
      <w:r>
        <w:rPr>
          <w:b w:val="0"/>
          <w:color w:val="231F20"/>
          <w:w w:val="80"/>
        </w:rPr>
        <w:t>within</w:t>
      </w:r>
      <w:r>
        <w:rPr>
          <w:b w:val="0"/>
          <w:color w:val="231F20"/>
          <w:spacing w:val="-14"/>
          <w:w w:val="80"/>
        </w:rPr>
        <w:t> </w:t>
      </w:r>
      <w:r>
        <w:rPr>
          <w:b w:val="0"/>
          <w:color w:val="231F20"/>
          <w:w w:val="80"/>
        </w:rPr>
        <w:t>the</w:t>
      </w:r>
      <w:r>
        <w:rPr>
          <w:b w:val="0"/>
          <w:color w:val="231F20"/>
          <w:spacing w:val="-13"/>
          <w:w w:val="80"/>
        </w:rPr>
        <w:t> </w:t>
      </w:r>
      <w:r>
        <w:rPr>
          <w:b w:val="0"/>
          <w:color w:val="231F20"/>
          <w:w w:val="80"/>
        </w:rPr>
        <w:t>Con- solidated Statement of</w:t>
      </w:r>
      <w:r>
        <w:rPr>
          <w:b w:val="0"/>
          <w:color w:val="231F20"/>
          <w:spacing w:val="-9"/>
          <w:w w:val="80"/>
        </w:rPr>
        <w:t> </w:t>
      </w:r>
      <w:r>
        <w:rPr>
          <w:b w:val="0"/>
          <w:color w:val="231F20"/>
          <w:w w:val="80"/>
        </w:rPr>
        <w:t>Income.</w:t>
      </w:r>
    </w:p>
    <w:p>
      <w:pPr>
        <w:tabs>
          <w:tab w:pos="800" w:val="left" w:leader="none"/>
          <w:tab w:pos="1600" w:val="left" w:leader="none"/>
        </w:tabs>
        <w:spacing w:before="79"/>
        <w:ind w:left="0" w:right="97" w:firstLine="0"/>
        <w:jc w:val="right"/>
        <w:rPr>
          <w:rFonts w:ascii="Times New Roman"/>
          <w:b/>
          <w:sz w:val="16"/>
        </w:rPr>
      </w:pPr>
      <w:r>
        <w:rPr>
          <w:rFonts w:ascii="Times New Roman"/>
          <w:b/>
          <w:color w:val="231F20"/>
          <w:w w:val="140"/>
          <w:sz w:val="16"/>
          <w:u w:val="single" w:color="231F20"/>
        </w:rPr>
        <w:t> </w:t>
      </w:r>
      <w:r>
        <w:rPr>
          <w:rFonts w:ascii="Times New Roman"/>
          <w:b/>
          <w:color w:val="231F20"/>
          <w:spacing w:val="-6"/>
          <w:sz w:val="16"/>
          <w:u w:val="single" w:color="231F20"/>
        </w:rPr>
        <w:t> </w:t>
      </w:r>
      <w:r>
        <w:rPr>
          <w:rFonts w:ascii="Times New Roman"/>
          <w:b/>
          <w:color w:val="231F20"/>
          <w:sz w:val="16"/>
          <w:u w:val="single" w:color="231F20"/>
        </w:rPr>
        <w:t>2007</w:t>
      </w:r>
      <w:r>
        <w:rPr>
          <w:rFonts w:ascii="Times New Roman"/>
          <w:b/>
          <w:color w:val="231F20"/>
          <w:sz w:val="16"/>
        </w:rPr>
        <w:tab/>
      </w:r>
      <w:r>
        <w:rPr>
          <w:rFonts w:ascii="Times New Roman"/>
          <w:b/>
          <w:color w:val="231F20"/>
          <w:sz w:val="16"/>
          <w:u w:val="single" w:color="231F20"/>
        </w:rPr>
        <w:t>2006</w:t>
      </w:r>
      <w:r>
        <w:rPr>
          <w:rFonts w:ascii="Times New Roman"/>
          <w:b/>
          <w:color w:val="231F20"/>
          <w:sz w:val="16"/>
        </w:rPr>
        <w:tab/>
      </w:r>
      <w:r>
        <w:rPr>
          <w:rFonts w:ascii="Times New Roman"/>
          <w:b/>
          <w:color w:val="231F20"/>
          <w:sz w:val="16"/>
          <w:u w:val="single" w:color="231F20"/>
        </w:rPr>
        <w:t>2005</w:t>
      </w:r>
      <w:r>
        <w:rPr>
          <w:rFonts w:ascii="Times New Roman"/>
          <w:b/>
          <w:color w:val="231F20"/>
          <w:spacing w:val="10"/>
          <w:sz w:val="16"/>
          <w:u w:val="single" w:color="231F20"/>
        </w:rPr>
        <w:t> </w:t>
      </w:r>
    </w:p>
    <w:p>
      <w:pPr>
        <w:spacing w:before="35"/>
        <w:ind w:left="2958" w:right="0" w:firstLine="0"/>
        <w:jc w:val="left"/>
        <w:rPr>
          <w:rFonts w:ascii="Times New Roman"/>
          <w:b/>
          <w:sz w:val="16"/>
        </w:rPr>
      </w:pPr>
      <w:r>
        <w:rPr>
          <w:rFonts w:ascii="Times New Roman"/>
          <w:b/>
          <w:color w:val="231F20"/>
          <w:w w:val="105"/>
          <w:sz w:val="16"/>
        </w:rPr>
        <w:t>(In millions)</w:t>
      </w:r>
    </w:p>
    <w:p>
      <w:pPr>
        <w:pStyle w:val="BodyText"/>
        <w:spacing w:line="220" w:lineRule="exact" w:before="69"/>
        <w:ind w:left="320" w:right="2483" w:hanging="201"/>
        <w:rPr>
          <w:b w:val="0"/>
        </w:rPr>
      </w:pPr>
      <w:r>
        <w:rPr>
          <w:b w:val="0"/>
          <w:color w:val="231F20"/>
          <w:w w:val="90"/>
        </w:rPr>
        <w:t>Fuel hedge (gains) </w:t>
      </w:r>
      <w:r>
        <w:rPr>
          <w:b w:val="0"/>
          <w:color w:val="231F20"/>
          <w:w w:val="80"/>
        </w:rPr>
        <w:t>included in Fuel and</w:t>
      </w:r>
    </w:p>
    <w:p>
      <w:pPr>
        <w:pStyle w:val="BodyText"/>
        <w:tabs>
          <w:tab w:pos="3140" w:val="left" w:leader="none"/>
          <w:tab w:pos="3940" w:val="left" w:leader="none"/>
        </w:tabs>
        <w:spacing w:line="222" w:lineRule="exact"/>
        <w:ind w:left="320"/>
        <w:rPr>
          <w:b w:val="0"/>
        </w:rPr>
      </w:pPr>
      <w:r>
        <w:rPr>
          <w:b w:val="0"/>
          <w:color w:val="231F20"/>
          <w:w w:val="95"/>
        </w:rPr>
        <w:t>oil</w:t>
      </w:r>
      <w:r>
        <w:rPr>
          <w:b w:val="0"/>
          <w:color w:val="231F20"/>
          <w:spacing w:val="-25"/>
          <w:w w:val="95"/>
        </w:rPr>
        <w:t> </w:t>
      </w:r>
      <w:r>
        <w:rPr>
          <w:b w:val="0"/>
          <w:color w:val="231F20"/>
          <w:w w:val="95"/>
        </w:rPr>
        <w:t>expense</w:t>
      </w:r>
      <w:r>
        <w:rPr>
          <w:b w:val="0"/>
          <w:color w:val="231F20"/>
          <w:spacing w:val="-42"/>
          <w:w w:val="95"/>
        </w:rPr>
        <w:t> </w:t>
      </w:r>
      <w:r>
        <w:rPr>
          <w:b w:val="0"/>
          <w:color w:val="231F20"/>
          <w:spacing w:val="53"/>
          <w:w w:val="95"/>
        </w:rPr>
        <w:t>.........</w:t>
      </w:r>
      <w:r>
        <w:rPr>
          <w:b w:val="0"/>
          <w:color w:val="231F20"/>
          <w:spacing w:val="54"/>
          <w:w w:val="95"/>
        </w:rPr>
        <w:t> </w:t>
      </w:r>
      <w:r>
        <w:rPr>
          <w:rFonts w:ascii="Times New Roman"/>
          <w:b/>
          <w:color w:val="231F20"/>
          <w:w w:val="95"/>
        </w:rPr>
        <w:t>$(686)</w:t>
        <w:tab/>
      </w:r>
      <w:r>
        <w:rPr>
          <w:b w:val="0"/>
          <w:color w:val="231F20"/>
        </w:rPr>
        <w:t>$(634)</w:t>
        <w:tab/>
      </w:r>
      <w:r>
        <w:rPr>
          <w:b w:val="0"/>
          <w:color w:val="231F20"/>
          <w:w w:val="95"/>
        </w:rPr>
        <w:t>$(892)</w:t>
      </w:r>
    </w:p>
    <w:p>
      <w:pPr>
        <w:pStyle w:val="BodyText"/>
        <w:spacing w:line="220" w:lineRule="exact" w:before="58"/>
        <w:ind w:left="320" w:right="2483" w:hanging="201"/>
        <w:rPr>
          <w:b w:val="0"/>
        </w:rPr>
      </w:pPr>
      <w:r>
        <w:rPr>
          <w:b w:val="0"/>
          <w:color w:val="231F20"/>
          <w:w w:val="80"/>
        </w:rPr>
        <w:t>Mark-to-market impact </w:t>
      </w:r>
      <w:r>
        <w:rPr>
          <w:b w:val="0"/>
          <w:color w:val="231F20"/>
          <w:w w:val="90"/>
        </w:rPr>
        <w:t>from fuel contracts settling in future </w:t>
      </w:r>
      <w:r>
        <w:rPr>
          <w:b w:val="0"/>
          <w:color w:val="231F20"/>
          <w:w w:val="85"/>
        </w:rPr>
        <w:t>periods</w:t>
      </w:r>
      <w:r>
        <w:rPr>
          <w:b w:val="0"/>
          <w:color w:val="231F20"/>
          <w:spacing w:val="-36"/>
          <w:w w:val="85"/>
        </w:rPr>
        <w:t> </w:t>
      </w:r>
      <w:r>
        <w:rPr>
          <w:b w:val="0"/>
          <w:color w:val="231F20"/>
          <w:w w:val="85"/>
        </w:rPr>
        <w:t>—</w:t>
      </w:r>
      <w:r>
        <w:rPr>
          <w:b w:val="0"/>
          <w:color w:val="231F20"/>
          <w:spacing w:val="-37"/>
          <w:w w:val="85"/>
        </w:rPr>
        <w:t> </w:t>
      </w:r>
      <w:r>
        <w:rPr>
          <w:b w:val="0"/>
          <w:color w:val="231F20"/>
          <w:w w:val="85"/>
        </w:rPr>
        <w:t>included</w:t>
      </w:r>
      <w:r>
        <w:rPr>
          <w:b w:val="0"/>
          <w:color w:val="231F20"/>
          <w:spacing w:val="-32"/>
          <w:w w:val="85"/>
        </w:rPr>
        <w:t> </w:t>
      </w:r>
      <w:r>
        <w:rPr>
          <w:b w:val="0"/>
          <w:color w:val="231F20"/>
          <w:w w:val="85"/>
        </w:rPr>
        <w:t>in</w:t>
      </w:r>
      <w:r>
        <w:rPr>
          <w:b w:val="0"/>
          <w:color w:val="231F20"/>
          <w:w w:val="79"/>
        </w:rPr>
        <w:t> </w:t>
      </w:r>
      <w:r>
        <w:rPr>
          <w:b w:val="0"/>
          <w:color w:val="231F20"/>
          <w:w w:val="85"/>
        </w:rPr>
        <w:t>Other (gains)</w:t>
      </w:r>
      <w:r>
        <w:rPr>
          <w:b w:val="0"/>
          <w:color w:val="231F20"/>
          <w:spacing w:val="-36"/>
          <w:w w:val="85"/>
        </w:rPr>
        <w:t> </w:t>
      </w:r>
      <w:r>
        <w:rPr>
          <w:b w:val="0"/>
          <w:color w:val="231F20"/>
          <w:w w:val="85"/>
        </w:rPr>
        <w:t>losses,</w:t>
      </w:r>
    </w:p>
    <w:p>
      <w:pPr>
        <w:pStyle w:val="BodyText"/>
        <w:tabs>
          <w:tab w:pos="2120" w:val="left" w:leader="none"/>
          <w:tab w:pos="3120" w:val="left" w:leader="none"/>
          <w:tab w:pos="3819" w:val="left" w:leader="none"/>
        </w:tabs>
        <w:spacing w:line="222" w:lineRule="exact"/>
        <w:jc w:val="right"/>
        <w:rPr>
          <w:b w:val="0"/>
        </w:rPr>
      </w:pPr>
      <w:r>
        <w:rPr>
          <w:b w:val="0"/>
          <w:color w:val="231F20"/>
          <w:w w:val="90"/>
        </w:rPr>
        <w:t>net</w:t>
      </w:r>
      <w:r>
        <w:rPr>
          <w:b w:val="0"/>
          <w:color w:val="231F20"/>
          <w:spacing w:val="-21"/>
          <w:w w:val="90"/>
        </w:rPr>
        <w:t> </w:t>
      </w:r>
      <w:r>
        <w:rPr>
          <w:b w:val="0"/>
          <w:color w:val="231F20"/>
          <w:spacing w:val="55"/>
          <w:w w:val="90"/>
        </w:rPr>
        <w:t>..............</w:t>
        <w:tab/>
      </w:r>
      <w:r>
        <w:rPr>
          <w:rFonts w:ascii="Times New Roman"/>
          <w:b/>
          <w:color w:val="231F20"/>
        </w:rPr>
        <w:t>(219)</w:t>
        <w:tab/>
      </w:r>
      <w:r>
        <w:rPr>
          <w:b w:val="0"/>
          <w:color w:val="231F20"/>
        </w:rPr>
        <w:t>42</w:t>
        <w:tab/>
        <w:t>(77)</w:t>
      </w:r>
    </w:p>
    <w:p>
      <w:pPr>
        <w:pStyle w:val="BodyText"/>
        <w:spacing w:line="220" w:lineRule="exact" w:before="58"/>
        <w:ind w:left="320" w:right="2483" w:hanging="201"/>
        <w:rPr>
          <w:b w:val="0"/>
        </w:rPr>
      </w:pPr>
      <w:r>
        <w:rPr>
          <w:b w:val="0"/>
          <w:color w:val="231F20"/>
          <w:w w:val="80"/>
        </w:rPr>
        <w:t>Ineffectiveness from fuel </w:t>
      </w:r>
      <w:r>
        <w:rPr>
          <w:b w:val="0"/>
          <w:color w:val="231F20"/>
          <w:w w:val="90"/>
        </w:rPr>
        <w:t>hedges settling in future periods — </w:t>
      </w:r>
      <w:r>
        <w:rPr>
          <w:b w:val="0"/>
          <w:color w:val="231F20"/>
          <w:w w:val="80"/>
        </w:rPr>
        <w:t>included in Other</w:t>
      </w:r>
    </w:p>
    <w:p>
      <w:pPr>
        <w:pStyle w:val="BodyText"/>
        <w:tabs>
          <w:tab w:pos="2220" w:val="left" w:leader="none"/>
          <w:tab w:pos="3120" w:val="left" w:leader="none"/>
          <w:tab w:pos="3919" w:val="left" w:leader="none"/>
        </w:tabs>
        <w:spacing w:line="222" w:lineRule="exact"/>
        <w:jc w:val="right"/>
        <w:rPr>
          <w:b w:val="0"/>
        </w:rPr>
      </w:pPr>
      <w:r>
        <w:rPr>
          <w:b w:val="0"/>
          <w:color w:val="231F20"/>
          <w:w w:val="95"/>
        </w:rPr>
        <w:t>(gains)</w:t>
      </w:r>
      <w:r>
        <w:rPr>
          <w:b w:val="0"/>
          <w:color w:val="231F20"/>
          <w:spacing w:val="-31"/>
          <w:w w:val="95"/>
        </w:rPr>
        <w:t> </w:t>
      </w:r>
      <w:r>
        <w:rPr>
          <w:b w:val="0"/>
          <w:color w:val="231F20"/>
          <w:w w:val="95"/>
        </w:rPr>
        <w:t>losses,</w:t>
      </w:r>
      <w:r>
        <w:rPr>
          <w:b w:val="0"/>
          <w:color w:val="231F20"/>
          <w:spacing w:val="-30"/>
          <w:w w:val="95"/>
        </w:rPr>
        <w:t> </w:t>
      </w:r>
      <w:r>
        <w:rPr>
          <w:b w:val="0"/>
          <w:color w:val="231F20"/>
          <w:w w:val="95"/>
        </w:rPr>
        <w:t>net</w:t>
      </w:r>
      <w:r>
        <w:rPr>
          <w:b w:val="0"/>
          <w:color w:val="231F20"/>
          <w:spacing w:val="-7"/>
          <w:w w:val="95"/>
        </w:rPr>
        <w:t> </w:t>
      </w:r>
      <w:r>
        <w:rPr>
          <w:b w:val="0"/>
          <w:color w:val="231F20"/>
          <w:w w:val="95"/>
        </w:rPr>
        <w:t>.</w:t>
      </w:r>
      <w:r>
        <w:rPr>
          <w:b w:val="0"/>
          <w:color w:val="231F20"/>
          <w:spacing w:val="-32"/>
          <w:w w:val="95"/>
        </w:rPr>
        <w:t> </w:t>
      </w:r>
      <w:r>
        <w:rPr>
          <w:b w:val="0"/>
          <w:color w:val="231F20"/>
          <w:w w:val="95"/>
        </w:rPr>
        <w:t>.</w:t>
      </w:r>
      <w:r>
        <w:rPr>
          <w:b w:val="0"/>
          <w:color w:val="231F20"/>
          <w:spacing w:val="-32"/>
          <w:w w:val="95"/>
        </w:rPr>
        <w:t> </w:t>
      </w:r>
      <w:r>
        <w:rPr>
          <w:b w:val="0"/>
          <w:color w:val="231F20"/>
          <w:w w:val="95"/>
        </w:rPr>
        <w:t>.</w:t>
        <w:tab/>
      </w:r>
      <w:r>
        <w:rPr>
          <w:rFonts w:ascii="Times New Roman"/>
          <w:b/>
          <w:color w:val="231F20"/>
        </w:rPr>
        <w:t>(51)</w:t>
        <w:tab/>
      </w:r>
      <w:r>
        <w:rPr>
          <w:b w:val="0"/>
          <w:color w:val="231F20"/>
          <w:w w:val="95"/>
        </w:rPr>
        <w:t>39</w:t>
        <w:tab/>
      </w:r>
      <w:r>
        <w:rPr>
          <w:b w:val="0"/>
          <w:color w:val="231F20"/>
        </w:rPr>
        <w:t>(9)</w:t>
      </w:r>
    </w:p>
    <w:p>
      <w:pPr>
        <w:pStyle w:val="BodyText"/>
        <w:tabs>
          <w:tab w:pos="2539" w:val="left" w:leader="none"/>
          <w:tab w:pos="3439" w:val="left" w:leader="none"/>
          <w:tab w:pos="4140" w:val="left" w:leader="none"/>
        </w:tabs>
        <w:spacing w:line="204" w:lineRule="exact"/>
        <w:ind w:left="319"/>
        <w:rPr>
          <w:b w:val="0"/>
        </w:rPr>
      </w:pPr>
      <w:r>
        <w:rPr/>
        <w:br w:type="column"/>
      </w:r>
      <w:r>
        <w:rPr>
          <w:b w:val="0"/>
          <w:color w:val="231F20"/>
          <w:w w:val="95"/>
        </w:rPr>
        <w:t>(gains)</w:t>
      </w:r>
      <w:r>
        <w:rPr>
          <w:b w:val="0"/>
          <w:color w:val="231F20"/>
          <w:spacing w:val="-31"/>
          <w:w w:val="95"/>
        </w:rPr>
        <w:t> </w:t>
      </w:r>
      <w:r>
        <w:rPr>
          <w:b w:val="0"/>
          <w:color w:val="231F20"/>
          <w:w w:val="95"/>
        </w:rPr>
        <w:t>losses,</w:t>
      </w:r>
      <w:r>
        <w:rPr>
          <w:b w:val="0"/>
          <w:color w:val="231F20"/>
          <w:spacing w:val="-31"/>
          <w:w w:val="95"/>
        </w:rPr>
        <w:t> </w:t>
      </w:r>
      <w:r>
        <w:rPr>
          <w:b w:val="0"/>
          <w:color w:val="231F20"/>
          <w:w w:val="95"/>
        </w:rPr>
        <w:t>net</w:t>
      </w:r>
      <w:r>
        <w:rPr>
          <w:b w:val="0"/>
          <w:color w:val="231F20"/>
          <w:spacing w:val="-7"/>
          <w:w w:val="95"/>
        </w:rPr>
        <w:t> </w:t>
      </w:r>
      <w:r>
        <w:rPr>
          <w:b w:val="0"/>
          <w:color w:val="231F20"/>
          <w:w w:val="95"/>
        </w:rPr>
        <w:t>.</w:t>
      </w:r>
      <w:r>
        <w:rPr>
          <w:b w:val="0"/>
          <w:color w:val="231F20"/>
          <w:spacing w:val="-32"/>
          <w:w w:val="95"/>
        </w:rPr>
        <w:t> </w:t>
      </w:r>
      <w:r>
        <w:rPr>
          <w:b w:val="0"/>
          <w:color w:val="231F20"/>
          <w:w w:val="95"/>
        </w:rPr>
        <w:t>.</w:t>
      </w:r>
      <w:r>
        <w:rPr>
          <w:b w:val="0"/>
          <w:color w:val="231F20"/>
          <w:spacing w:val="-32"/>
          <w:w w:val="95"/>
        </w:rPr>
        <w:t> </w:t>
      </w:r>
      <w:r>
        <w:rPr>
          <w:b w:val="0"/>
          <w:color w:val="231F20"/>
          <w:w w:val="95"/>
        </w:rPr>
        <w:t>.</w:t>
        <w:tab/>
      </w:r>
      <w:r>
        <w:rPr>
          <w:rFonts w:ascii="Times New Roman"/>
          <w:b/>
          <w:color w:val="231F20"/>
        </w:rPr>
        <w:t>(90)</w:t>
        <w:tab/>
      </w:r>
      <w:r>
        <w:rPr>
          <w:b w:val="0"/>
          <w:color w:val="231F20"/>
          <w:w w:val="95"/>
        </w:rPr>
        <w:t>20</w:t>
        <w:tab/>
      </w:r>
      <w:r>
        <w:rPr>
          <w:b w:val="0"/>
          <w:color w:val="231F20"/>
        </w:rPr>
        <w:t>(24)</w:t>
      </w:r>
    </w:p>
    <w:p>
      <w:pPr>
        <w:pStyle w:val="BodyText"/>
        <w:spacing w:line="220" w:lineRule="exact" w:before="58"/>
        <w:ind w:left="319" w:right="2223" w:hanging="200"/>
        <w:rPr>
          <w:b w:val="0"/>
        </w:rPr>
      </w:pPr>
      <w:r>
        <w:rPr>
          <w:b w:val="0"/>
          <w:color w:val="231F20"/>
          <w:w w:val="90"/>
        </w:rPr>
        <w:t>Premium cost of fuel </w:t>
      </w:r>
      <w:r>
        <w:rPr>
          <w:b w:val="0"/>
          <w:color w:val="231F20"/>
          <w:w w:val="80"/>
        </w:rPr>
        <w:t>contracts included in </w:t>
      </w:r>
      <w:r>
        <w:rPr>
          <w:b w:val="0"/>
          <w:color w:val="231F20"/>
          <w:w w:val="85"/>
        </w:rPr>
        <w:t>Other (gains) losses,</w:t>
      </w:r>
    </w:p>
    <w:p>
      <w:pPr>
        <w:pStyle w:val="BodyText"/>
        <w:tabs>
          <w:tab w:pos="2640" w:val="left" w:leader="none"/>
          <w:tab w:pos="3439" w:val="left" w:leader="none"/>
          <w:tab w:pos="4439" w:val="right" w:leader="none"/>
        </w:tabs>
        <w:spacing w:line="222" w:lineRule="exact"/>
        <w:ind w:left="319"/>
        <w:rPr>
          <w:b w:val="0"/>
        </w:rPr>
      </w:pPr>
      <w:r>
        <w:rPr>
          <w:b w:val="0"/>
          <w:color w:val="231F20"/>
          <w:w w:val="90"/>
        </w:rPr>
        <w:t>net</w:t>
      </w:r>
      <w:r>
        <w:rPr>
          <w:b w:val="0"/>
          <w:color w:val="231F20"/>
          <w:spacing w:val="-21"/>
          <w:w w:val="90"/>
        </w:rPr>
        <w:t> </w:t>
      </w:r>
      <w:r>
        <w:rPr>
          <w:b w:val="0"/>
          <w:color w:val="231F20"/>
          <w:spacing w:val="55"/>
          <w:w w:val="90"/>
        </w:rPr>
        <w:t>..............</w:t>
        <w:tab/>
      </w:r>
      <w:r>
        <w:rPr>
          <w:rFonts w:ascii="Times New Roman"/>
          <w:b/>
          <w:color w:val="231F20"/>
          <w:w w:val="90"/>
        </w:rPr>
        <w:t>58</w:t>
        <w:tab/>
      </w:r>
      <w:r>
        <w:rPr>
          <w:b w:val="0"/>
          <w:color w:val="231F20"/>
          <w:w w:val="90"/>
        </w:rPr>
        <w:t>52</w:t>
        <w:tab/>
        <w:t>35</w:t>
      </w:r>
    </w:p>
    <w:p>
      <w:pPr>
        <w:pStyle w:val="BodyText"/>
        <w:spacing w:line="244" w:lineRule="auto" w:before="159"/>
        <w:ind w:left="119" w:right="216" w:firstLine="400"/>
        <w:jc w:val="both"/>
        <w:rPr>
          <w:b w:val="0"/>
        </w:rPr>
      </w:pPr>
      <w:r>
        <w:rPr>
          <w:b w:val="0"/>
          <w:color w:val="231F20"/>
          <w:w w:val="85"/>
        </w:rPr>
        <w:t>Also,</w:t>
      </w:r>
      <w:r>
        <w:rPr>
          <w:b w:val="0"/>
          <w:color w:val="231F20"/>
          <w:spacing w:val="-33"/>
          <w:w w:val="85"/>
        </w:rPr>
        <w:t> </w:t>
      </w:r>
      <w:r>
        <w:rPr>
          <w:b w:val="0"/>
          <w:color w:val="231F20"/>
          <w:w w:val="85"/>
        </w:rPr>
        <w:t>the</w:t>
      </w:r>
      <w:r>
        <w:rPr>
          <w:b w:val="0"/>
          <w:color w:val="231F20"/>
          <w:spacing w:val="-33"/>
          <w:w w:val="85"/>
        </w:rPr>
        <w:t> </w:t>
      </w:r>
      <w:r>
        <w:rPr>
          <w:b w:val="0"/>
          <w:color w:val="231F20"/>
          <w:w w:val="85"/>
        </w:rPr>
        <w:t>following</w:t>
      </w:r>
      <w:r>
        <w:rPr>
          <w:b w:val="0"/>
          <w:color w:val="231F20"/>
          <w:spacing w:val="-34"/>
          <w:w w:val="85"/>
        </w:rPr>
        <w:t> </w:t>
      </w:r>
      <w:r>
        <w:rPr>
          <w:b w:val="0"/>
          <w:color w:val="231F20"/>
          <w:w w:val="85"/>
        </w:rPr>
        <w:t>table</w:t>
      </w:r>
      <w:r>
        <w:rPr>
          <w:b w:val="0"/>
          <w:color w:val="231F20"/>
          <w:spacing w:val="-33"/>
          <w:w w:val="85"/>
        </w:rPr>
        <w:t> </w:t>
      </w:r>
      <w:r>
        <w:rPr>
          <w:b w:val="0"/>
          <w:color w:val="231F20"/>
          <w:w w:val="85"/>
        </w:rPr>
        <w:t>presents</w:t>
      </w:r>
      <w:r>
        <w:rPr>
          <w:b w:val="0"/>
          <w:color w:val="231F20"/>
          <w:spacing w:val="-33"/>
          <w:w w:val="85"/>
        </w:rPr>
        <w:t> </w:t>
      </w:r>
      <w:r>
        <w:rPr>
          <w:b w:val="0"/>
          <w:color w:val="231F20"/>
          <w:w w:val="85"/>
        </w:rPr>
        <w:t>the</w:t>
      </w:r>
      <w:r>
        <w:rPr>
          <w:b w:val="0"/>
          <w:color w:val="231F20"/>
          <w:spacing w:val="-33"/>
          <w:w w:val="85"/>
        </w:rPr>
        <w:t> </w:t>
      </w:r>
      <w:r>
        <w:rPr>
          <w:b w:val="0"/>
          <w:color w:val="231F20"/>
          <w:w w:val="85"/>
        </w:rPr>
        <w:t>fair</w:t>
      </w:r>
      <w:r>
        <w:rPr>
          <w:b w:val="0"/>
          <w:color w:val="231F20"/>
          <w:spacing w:val="-32"/>
          <w:w w:val="85"/>
        </w:rPr>
        <w:t> </w:t>
      </w:r>
      <w:r>
        <w:rPr>
          <w:b w:val="0"/>
          <w:color w:val="231F20"/>
          <w:w w:val="85"/>
        </w:rPr>
        <w:t>values</w:t>
      </w:r>
      <w:r>
        <w:rPr>
          <w:b w:val="0"/>
          <w:color w:val="231F20"/>
          <w:spacing w:val="-34"/>
          <w:w w:val="85"/>
        </w:rPr>
        <w:t> </w:t>
      </w:r>
      <w:r>
        <w:rPr>
          <w:b w:val="0"/>
          <w:color w:val="231F20"/>
          <w:w w:val="85"/>
        </w:rPr>
        <w:t>of </w:t>
      </w:r>
      <w:r>
        <w:rPr>
          <w:b w:val="0"/>
          <w:color w:val="231F20"/>
          <w:w w:val="80"/>
        </w:rPr>
        <w:t>the</w:t>
      </w:r>
      <w:r>
        <w:rPr>
          <w:b w:val="0"/>
          <w:color w:val="231F20"/>
          <w:spacing w:val="-23"/>
          <w:w w:val="80"/>
        </w:rPr>
        <w:t> </w:t>
      </w:r>
      <w:r>
        <w:rPr>
          <w:b w:val="0"/>
          <w:color w:val="231F20"/>
          <w:w w:val="80"/>
        </w:rPr>
        <w:t>Company’s</w:t>
      </w:r>
      <w:r>
        <w:rPr>
          <w:b w:val="0"/>
          <w:color w:val="231F20"/>
          <w:spacing w:val="-23"/>
          <w:w w:val="80"/>
        </w:rPr>
        <w:t> </w:t>
      </w:r>
      <w:r>
        <w:rPr>
          <w:b w:val="0"/>
          <w:color w:val="231F20"/>
          <w:w w:val="80"/>
        </w:rPr>
        <w:t>remaining</w:t>
      </w:r>
      <w:r>
        <w:rPr>
          <w:b w:val="0"/>
          <w:color w:val="231F20"/>
          <w:spacing w:val="-23"/>
          <w:w w:val="80"/>
        </w:rPr>
        <w:t> </w:t>
      </w:r>
      <w:r>
        <w:rPr>
          <w:b w:val="0"/>
          <w:color w:val="231F20"/>
          <w:w w:val="80"/>
        </w:rPr>
        <w:t>derivative</w:t>
      </w:r>
      <w:r>
        <w:rPr>
          <w:b w:val="0"/>
          <w:color w:val="231F20"/>
          <w:spacing w:val="-25"/>
          <w:w w:val="80"/>
        </w:rPr>
        <w:t> </w:t>
      </w:r>
      <w:r>
        <w:rPr>
          <w:b w:val="0"/>
          <w:color w:val="231F20"/>
          <w:w w:val="80"/>
        </w:rPr>
        <w:t>instruments,</w:t>
      </w:r>
      <w:r>
        <w:rPr>
          <w:b w:val="0"/>
          <w:color w:val="231F20"/>
          <w:spacing w:val="-22"/>
          <w:w w:val="80"/>
        </w:rPr>
        <w:t> </w:t>
      </w:r>
      <w:r>
        <w:rPr>
          <w:b w:val="0"/>
          <w:color w:val="231F20"/>
          <w:w w:val="80"/>
        </w:rPr>
        <w:t>receiv- able amounts from settled/expired derivative</w:t>
      </w:r>
      <w:r>
        <w:rPr>
          <w:b w:val="0"/>
          <w:color w:val="231F20"/>
          <w:spacing w:val="-31"/>
          <w:w w:val="80"/>
        </w:rPr>
        <w:t> </w:t>
      </w:r>
      <w:r>
        <w:rPr>
          <w:b w:val="0"/>
          <w:color w:val="231F20"/>
          <w:w w:val="80"/>
        </w:rPr>
        <w:t>contracts, </w:t>
      </w:r>
      <w:r>
        <w:rPr>
          <w:b w:val="0"/>
          <w:color w:val="231F20"/>
          <w:w w:val="90"/>
        </w:rPr>
        <w:t>and</w:t>
      </w:r>
      <w:r>
        <w:rPr>
          <w:b w:val="0"/>
          <w:color w:val="231F20"/>
          <w:spacing w:val="-16"/>
          <w:w w:val="90"/>
        </w:rPr>
        <w:t> </w:t>
      </w:r>
      <w:r>
        <w:rPr>
          <w:b w:val="0"/>
          <w:color w:val="231F20"/>
          <w:w w:val="90"/>
        </w:rPr>
        <w:t>the</w:t>
      </w:r>
      <w:r>
        <w:rPr>
          <w:b w:val="0"/>
          <w:color w:val="231F20"/>
          <w:spacing w:val="-16"/>
          <w:w w:val="90"/>
        </w:rPr>
        <w:t> </w:t>
      </w:r>
      <w:r>
        <w:rPr>
          <w:b w:val="0"/>
          <w:color w:val="231F20"/>
          <w:w w:val="90"/>
        </w:rPr>
        <w:t>amounts</w:t>
      </w:r>
      <w:r>
        <w:rPr>
          <w:b w:val="0"/>
          <w:color w:val="231F20"/>
          <w:spacing w:val="-16"/>
          <w:w w:val="90"/>
        </w:rPr>
        <w:t> </w:t>
      </w:r>
      <w:r>
        <w:rPr>
          <w:b w:val="0"/>
          <w:color w:val="231F20"/>
          <w:w w:val="90"/>
        </w:rPr>
        <w:t>of</w:t>
      </w:r>
      <w:r>
        <w:rPr>
          <w:b w:val="0"/>
          <w:color w:val="231F20"/>
          <w:spacing w:val="-15"/>
          <w:w w:val="90"/>
        </w:rPr>
        <w:t> </w:t>
      </w:r>
      <w:r>
        <w:rPr>
          <w:b w:val="0"/>
          <w:color w:val="231F20"/>
          <w:w w:val="90"/>
        </w:rPr>
        <w:t>unrealized</w:t>
      </w:r>
      <w:r>
        <w:rPr>
          <w:b w:val="0"/>
          <w:color w:val="231F20"/>
          <w:spacing w:val="-17"/>
          <w:w w:val="90"/>
        </w:rPr>
        <w:t> </w:t>
      </w:r>
      <w:r>
        <w:rPr>
          <w:b w:val="0"/>
          <w:color w:val="231F20"/>
          <w:w w:val="90"/>
        </w:rPr>
        <w:t>gains,</w:t>
      </w:r>
      <w:r>
        <w:rPr>
          <w:b w:val="0"/>
          <w:color w:val="231F20"/>
          <w:spacing w:val="-16"/>
          <w:w w:val="90"/>
        </w:rPr>
        <w:t> </w:t>
      </w:r>
      <w:r>
        <w:rPr>
          <w:b w:val="0"/>
          <w:color w:val="231F20"/>
          <w:w w:val="90"/>
        </w:rPr>
        <w:t>net</w:t>
      </w:r>
      <w:r>
        <w:rPr>
          <w:b w:val="0"/>
          <w:color w:val="231F20"/>
          <w:spacing w:val="-15"/>
          <w:w w:val="90"/>
        </w:rPr>
        <w:t> </w:t>
      </w:r>
      <w:r>
        <w:rPr>
          <w:b w:val="0"/>
          <w:color w:val="231F20"/>
          <w:w w:val="90"/>
        </w:rPr>
        <w:t>of</w:t>
      </w:r>
      <w:r>
        <w:rPr>
          <w:b w:val="0"/>
          <w:color w:val="231F20"/>
          <w:spacing w:val="-16"/>
          <w:w w:val="90"/>
        </w:rPr>
        <w:t> </w:t>
      </w:r>
      <w:r>
        <w:rPr>
          <w:b w:val="0"/>
          <w:color w:val="231F20"/>
          <w:w w:val="90"/>
        </w:rPr>
        <w:t>tax,</w:t>
      </w:r>
      <w:r>
        <w:rPr>
          <w:b w:val="0"/>
          <w:color w:val="231F20"/>
          <w:spacing w:val="-16"/>
          <w:w w:val="90"/>
        </w:rPr>
        <w:t> </w:t>
      </w:r>
      <w:r>
        <w:rPr>
          <w:b w:val="0"/>
          <w:color w:val="231F20"/>
          <w:w w:val="90"/>
        </w:rPr>
        <w:t>in </w:t>
      </w:r>
      <w:r>
        <w:rPr>
          <w:b w:val="0"/>
          <w:color w:val="231F20"/>
          <w:w w:val="80"/>
        </w:rPr>
        <w:t>Accumulated</w:t>
      </w:r>
      <w:r>
        <w:rPr>
          <w:b w:val="0"/>
          <w:color w:val="231F20"/>
          <w:spacing w:val="-23"/>
          <w:w w:val="80"/>
        </w:rPr>
        <w:t> </w:t>
      </w:r>
      <w:r>
        <w:rPr>
          <w:b w:val="0"/>
          <w:color w:val="231F20"/>
          <w:w w:val="80"/>
        </w:rPr>
        <w:t>other</w:t>
      </w:r>
      <w:r>
        <w:rPr>
          <w:b w:val="0"/>
          <w:color w:val="231F20"/>
          <w:spacing w:val="-21"/>
          <w:w w:val="80"/>
        </w:rPr>
        <w:t> </w:t>
      </w:r>
      <w:r>
        <w:rPr>
          <w:b w:val="0"/>
          <w:color w:val="231F20"/>
          <w:w w:val="80"/>
        </w:rPr>
        <w:t>comprehensive</w:t>
      </w:r>
      <w:r>
        <w:rPr>
          <w:b w:val="0"/>
          <w:color w:val="231F20"/>
          <w:spacing w:val="-23"/>
          <w:w w:val="80"/>
        </w:rPr>
        <w:t> </w:t>
      </w:r>
      <w:r>
        <w:rPr>
          <w:b w:val="0"/>
          <w:color w:val="231F20"/>
          <w:w w:val="80"/>
        </w:rPr>
        <w:t>income</w:t>
      </w:r>
      <w:r>
        <w:rPr>
          <w:b w:val="0"/>
          <w:color w:val="231F20"/>
          <w:spacing w:val="-23"/>
          <w:w w:val="80"/>
        </w:rPr>
        <w:t> </w:t>
      </w:r>
      <w:r>
        <w:rPr>
          <w:b w:val="0"/>
          <w:color w:val="231F20"/>
          <w:w w:val="80"/>
        </w:rPr>
        <w:t>related</w:t>
      </w:r>
      <w:r>
        <w:rPr>
          <w:b w:val="0"/>
          <w:color w:val="231F20"/>
          <w:spacing w:val="-22"/>
          <w:w w:val="80"/>
        </w:rPr>
        <w:t> </w:t>
      </w:r>
      <w:r>
        <w:rPr>
          <w:b w:val="0"/>
          <w:color w:val="231F20"/>
          <w:w w:val="80"/>
        </w:rPr>
        <w:t>to</w:t>
      </w:r>
      <w:r>
        <w:rPr>
          <w:b w:val="0"/>
          <w:color w:val="231F20"/>
          <w:spacing w:val="-21"/>
          <w:w w:val="80"/>
        </w:rPr>
        <w:t> </w:t>
      </w:r>
      <w:r>
        <w:rPr>
          <w:b w:val="0"/>
          <w:color w:val="231F20"/>
          <w:w w:val="80"/>
        </w:rPr>
        <w:t>fuel hedges</w:t>
      </w:r>
      <w:r>
        <w:rPr>
          <w:b w:val="0"/>
          <w:color w:val="231F20"/>
          <w:spacing w:val="-7"/>
          <w:w w:val="80"/>
        </w:rPr>
        <w:t> </w:t>
      </w:r>
      <w:r>
        <w:rPr>
          <w:b w:val="0"/>
          <w:color w:val="231F20"/>
          <w:w w:val="80"/>
        </w:rPr>
        <w:t>within</w:t>
      </w:r>
      <w:r>
        <w:rPr>
          <w:b w:val="0"/>
          <w:color w:val="231F20"/>
          <w:spacing w:val="-7"/>
          <w:w w:val="80"/>
        </w:rPr>
        <w:t> </w:t>
      </w:r>
      <w:r>
        <w:rPr>
          <w:b w:val="0"/>
          <w:color w:val="231F20"/>
          <w:w w:val="80"/>
        </w:rPr>
        <w:t>the</w:t>
      </w:r>
      <w:r>
        <w:rPr>
          <w:b w:val="0"/>
          <w:color w:val="231F20"/>
          <w:spacing w:val="-7"/>
          <w:w w:val="80"/>
        </w:rPr>
        <w:t> </w:t>
      </w:r>
      <w:r>
        <w:rPr>
          <w:b w:val="0"/>
          <w:color w:val="231F20"/>
          <w:w w:val="80"/>
        </w:rPr>
        <w:t>Consolidated</w:t>
      </w:r>
      <w:r>
        <w:rPr>
          <w:b w:val="0"/>
          <w:color w:val="231F20"/>
          <w:spacing w:val="-8"/>
          <w:w w:val="80"/>
        </w:rPr>
        <w:t> </w:t>
      </w:r>
      <w:r>
        <w:rPr>
          <w:b w:val="0"/>
          <w:color w:val="231F20"/>
          <w:w w:val="80"/>
        </w:rPr>
        <w:t>Balance</w:t>
      </w:r>
      <w:r>
        <w:rPr>
          <w:b w:val="0"/>
          <w:color w:val="231F20"/>
          <w:spacing w:val="-9"/>
          <w:w w:val="80"/>
        </w:rPr>
        <w:t> </w:t>
      </w:r>
      <w:r>
        <w:rPr>
          <w:b w:val="0"/>
          <w:color w:val="231F20"/>
          <w:w w:val="80"/>
        </w:rPr>
        <w:t>Sheet.</w:t>
      </w:r>
    </w:p>
    <w:p>
      <w:pPr>
        <w:tabs>
          <w:tab w:pos="849" w:val="left" w:leader="none"/>
        </w:tabs>
        <w:spacing w:before="114"/>
        <w:ind w:left="0" w:right="257" w:firstLine="0"/>
        <w:jc w:val="right"/>
        <w:rPr>
          <w:rFonts w:ascii="Times New Roman"/>
          <w:b/>
          <w:sz w:val="16"/>
        </w:rPr>
      </w:pPr>
      <w:r>
        <w:rPr>
          <w:rFonts w:ascii="Times New Roman"/>
          <w:b/>
          <w:color w:val="231F20"/>
          <w:w w:val="140"/>
          <w:sz w:val="16"/>
          <w:u w:val="single" w:color="231F20"/>
        </w:rPr>
        <w:t> </w:t>
      </w:r>
      <w:r>
        <w:rPr>
          <w:rFonts w:ascii="Times New Roman"/>
          <w:b/>
          <w:color w:val="231F20"/>
          <w:spacing w:val="18"/>
          <w:sz w:val="16"/>
          <w:u w:val="single" w:color="231F20"/>
        </w:rPr>
        <w:t> </w:t>
      </w:r>
      <w:r>
        <w:rPr>
          <w:rFonts w:ascii="Times New Roman"/>
          <w:b/>
          <w:color w:val="231F20"/>
          <w:sz w:val="16"/>
          <w:u w:val="single" w:color="231F20"/>
        </w:rPr>
        <w:t>2007</w:t>
      </w:r>
      <w:r>
        <w:rPr>
          <w:rFonts w:ascii="Times New Roman"/>
          <w:b/>
          <w:color w:val="231F20"/>
          <w:sz w:val="16"/>
        </w:rPr>
        <w:tab/>
      </w:r>
      <w:r>
        <w:rPr>
          <w:rFonts w:ascii="Times New Roman"/>
          <w:b/>
          <w:color w:val="231F20"/>
          <w:sz w:val="16"/>
          <w:u w:val="single" w:color="231F20"/>
        </w:rPr>
        <w:t>2006</w:t>
      </w:r>
    </w:p>
    <w:p>
      <w:pPr>
        <w:spacing w:before="35"/>
        <w:ind w:left="0" w:right="412" w:firstLine="0"/>
        <w:jc w:val="right"/>
        <w:rPr>
          <w:rFonts w:ascii="Times New Roman"/>
          <w:b/>
          <w:sz w:val="16"/>
        </w:rPr>
      </w:pPr>
      <w:r>
        <w:rPr>
          <w:rFonts w:ascii="Times New Roman"/>
          <w:b/>
          <w:color w:val="231F20"/>
          <w:w w:val="105"/>
          <w:sz w:val="16"/>
        </w:rPr>
        <w:t>(In millions)</w:t>
      </w:r>
    </w:p>
    <w:p>
      <w:pPr>
        <w:pStyle w:val="BodyText"/>
        <w:spacing w:line="227" w:lineRule="exact" w:before="56"/>
        <w:ind w:left="119"/>
        <w:rPr>
          <w:b w:val="0"/>
        </w:rPr>
      </w:pPr>
      <w:r>
        <w:rPr>
          <w:b w:val="0"/>
          <w:color w:val="231F20"/>
          <w:w w:val="80"/>
        </w:rPr>
        <w:t>Fair value of current fuel contracts</w:t>
      </w:r>
    </w:p>
    <w:p>
      <w:pPr>
        <w:pStyle w:val="BodyText"/>
        <w:tabs>
          <w:tab w:pos="3190" w:val="left" w:leader="none"/>
          <w:tab w:pos="4039" w:val="left" w:leader="none"/>
        </w:tabs>
        <w:spacing w:line="285" w:lineRule="auto"/>
        <w:ind w:left="119" w:right="217" w:firstLine="199"/>
        <w:rPr>
          <w:b w:val="0"/>
        </w:rPr>
      </w:pPr>
      <w:r>
        <w:rPr>
          <w:b w:val="0"/>
          <w:color w:val="231F20"/>
          <w:w w:val="85"/>
        </w:rPr>
        <w:t>(Fuel derivative</w:t>
      </w:r>
      <w:r>
        <w:rPr>
          <w:b w:val="0"/>
          <w:color w:val="231F20"/>
          <w:spacing w:val="-24"/>
          <w:w w:val="85"/>
        </w:rPr>
        <w:t> </w:t>
      </w:r>
      <w:r>
        <w:rPr>
          <w:b w:val="0"/>
          <w:color w:val="231F20"/>
          <w:w w:val="85"/>
        </w:rPr>
        <w:t>contracts)</w:t>
      </w:r>
      <w:r>
        <w:rPr>
          <w:b w:val="0"/>
          <w:color w:val="231F20"/>
          <w:spacing w:val="14"/>
          <w:w w:val="85"/>
        </w:rPr>
        <w:t> </w:t>
      </w:r>
      <w:r>
        <w:rPr>
          <w:b w:val="0"/>
          <w:color w:val="231F20"/>
          <w:spacing w:val="48"/>
          <w:w w:val="85"/>
        </w:rPr>
        <w:t>.....</w:t>
        <w:tab/>
      </w:r>
      <w:r>
        <w:rPr>
          <w:rFonts w:ascii="Times New Roman"/>
          <w:b/>
          <w:color w:val="231F20"/>
          <w:w w:val="90"/>
        </w:rPr>
        <w:t>$1,069</w:t>
        <w:tab/>
      </w:r>
      <w:r>
        <w:rPr>
          <w:b w:val="0"/>
          <w:color w:val="231F20"/>
          <w:w w:val="80"/>
        </w:rPr>
        <w:t>$369 Fair value of noncurrent</w:t>
      </w:r>
      <w:r>
        <w:rPr>
          <w:b w:val="0"/>
          <w:color w:val="231F20"/>
          <w:spacing w:val="-30"/>
          <w:w w:val="80"/>
        </w:rPr>
        <w:t> </w:t>
      </w:r>
      <w:r>
        <w:rPr>
          <w:b w:val="0"/>
          <w:color w:val="231F20"/>
          <w:w w:val="80"/>
        </w:rPr>
        <w:t>fuel</w:t>
      </w:r>
    </w:p>
    <w:p>
      <w:pPr>
        <w:pStyle w:val="BodyText"/>
        <w:tabs>
          <w:tab w:pos="3289" w:val="left" w:leader="none"/>
          <w:tab w:pos="4140" w:val="left" w:leader="none"/>
        </w:tabs>
        <w:spacing w:line="177" w:lineRule="exact" w:before="7"/>
        <w:ind w:left="319"/>
        <w:rPr>
          <w:b w:val="0"/>
        </w:rPr>
      </w:pPr>
      <w:r>
        <w:rPr>
          <w:b w:val="0"/>
          <w:color w:val="231F20"/>
          <w:w w:val="85"/>
        </w:rPr>
        <w:t>contracts (Other</w:t>
      </w:r>
      <w:r>
        <w:rPr>
          <w:b w:val="0"/>
          <w:color w:val="231F20"/>
          <w:spacing w:val="-36"/>
          <w:w w:val="85"/>
        </w:rPr>
        <w:t> </w:t>
      </w:r>
      <w:r>
        <w:rPr>
          <w:b w:val="0"/>
          <w:color w:val="231F20"/>
          <w:w w:val="85"/>
        </w:rPr>
        <w:t>assets)</w:t>
      </w:r>
      <w:r>
        <w:rPr>
          <w:b w:val="0"/>
          <w:color w:val="231F20"/>
          <w:spacing w:val="-18"/>
          <w:w w:val="85"/>
        </w:rPr>
        <w:t> </w:t>
      </w:r>
      <w:r>
        <w:rPr>
          <w:b w:val="0"/>
          <w:color w:val="231F20"/>
          <w:spacing w:val="51"/>
          <w:w w:val="85"/>
        </w:rPr>
        <w:t>.......</w:t>
        <w:tab/>
      </w:r>
      <w:r>
        <w:rPr>
          <w:rFonts w:ascii="Times New Roman"/>
          <w:b/>
          <w:color w:val="231F20"/>
          <w:w w:val="95"/>
        </w:rPr>
        <w:t>1,318</w:t>
      </w:r>
      <w:r>
        <w:rPr>
          <w:b w:val="0"/>
          <w:color w:val="231F20"/>
          <w:w w:val="95"/>
        </w:rPr>
        <w:tab/>
        <w:t>630</w:t>
      </w:r>
    </w:p>
    <w:p>
      <w:pPr>
        <w:pStyle w:val="BodyText"/>
        <w:spacing w:line="220" w:lineRule="exact" w:before="57"/>
        <w:ind w:left="319" w:right="1924" w:hanging="200"/>
        <w:rPr>
          <w:b w:val="0"/>
        </w:rPr>
      </w:pPr>
      <w:r>
        <w:rPr>
          <w:b w:val="0"/>
          <w:color w:val="231F20"/>
          <w:w w:val="85"/>
        </w:rPr>
        <w:t>Due</w:t>
      </w:r>
      <w:r>
        <w:rPr>
          <w:b w:val="0"/>
          <w:color w:val="231F20"/>
          <w:spacing w:val="-32"/>
          <w:w w:val="85"/>
        </w:rPr>
        <w:t> </w:t>
      </w:r>
      <w:r>
        <w:rPr>
          <w:b w:val="0"/>
          <w:color w:val="231F20"/>
          <w:w w:val="85"/>
        </w:rPr>
        <w:t>from</w:t>
      </w:r>
      <w:r>
        <w:rPr>
          <w:b w:val="0"/>
          <w:color w:val="231F20"/>
          <w:spacing w:val="-31"/>
          <w:w w:val="85"/>
        </w:rPr>
        <w:t> </w:t>
      </w:r>
      <w:r>
        <w:rPr>
          <w:b w:val="0"/>
          <w:color w:val="231F20"/>
          <w:w w:val="85"/>
        </w:rPr>
        <w:t>third</w:t>
      </w:r>
      <w:r>
        <w:rPr>
          <w:b w:val="0"/>
          <w:color w:val="231F20"/>
          <w:spacing w:val="-30"/>
          <w:w w:val="85"/>
        </w:rPr>
        <w:t> </w:t>
      </w:r>
      <w:r>
        <w:rPr>
          <w:b w:val="0"/>
          <w:color w:val="231F20"/>
          <w:w w:val="85"/>
        </w:rPr>
        <w:t>parties</w:t>
      </w:r>
      <w:r>
        <w:rPr>
          <w:b w:val="0"/>
          <w:color w:val="231F20"/>
          <w:spacing w:val="-31"/>
          <w:w w:val="85"/>
        </w:rPr>
        <w:t> </w:t>
      </w:r>
      <w:r>
        <w:rPr>
          <w:b w:val="0"/>
          <w:color w:val="231F20"/>
          <w:w w:val="85"/>
        </w:rPr>
        <w:t>for</w:t>
      </w:r>
      <w:r>
        <w:rPr>
          <w:b w:val="0"/>
          <w:color w:val="231F20"/>
          <w:spacing w:val="-31"/>
          <w:w w:val="85"/>
        </w:rPr>
        <w:t> </w:t>
      </w:r>
      <w:r>
        <w:rPr>
          <w:b w:val="0"/>
          <w:color w:val="231F20"/>
          <w:w w:val="85"/>
        </w:rPr>
        <w:t>settled</w:t>
      </w:r>
      <w:r>
        <w:rPr>
          <w:b w:val="0"/>
          <w:color w:val="231F20"/>
          <w:w w:val="76"/>
        </w:rPr>
        <w:t> </w:t>
      </w:r>
      <w:r>
        <w:rPr>
          <w:b w:val="0"/>
          <w:color w:val="231F20"/>
          <w:w w:val="80"/>
        </w:rPr>
        <w:t>fuel contracts (Accounts</w:t>
      </w:r>
      <w:r>
        <w:rPr>
          <w:b w:val="0"/>
          <w:color w:val="231F20"/>
          <w:spacing w:val="12"/>
          <w:w w:val="80"/>
        </w:rPr>
        <w:t> </w:t>
      </w:r>
      <w:r>
        <w:rPr>
          <w:b w:val="0"/>
          <w:color w:val="231F20"/>
          <w:w w:val="80"/>
        </w:rPr>
        <w:t>and</w:t>
      </w:r>
    </w:p>
    <w:p>
      <w:pPr>
        <w:pStyle w:val="BodyText"/>
        <w:tabs>
          <w:tab w:pos="3439" w:val="left" w:leader="none"/>
          <w:tab w:pos="4239" w:val="left" w:leader="none"/>
        </w:tabs>
        <w:spacing w:line="222" w:lineRule="exact"/>
        <w:ind w:left="319"/>
        <w:rPr>
          <w:b w:val="0"/>
        </w:rPr>
      </w:pPr>
      <w:r>
        <w:rPr>
          <w:b w:val="0"/>
          <w:color w:val="231F20"/>
          <w:w w:val="85"/>
        </w:rPr>
        <w:t>other</w:t>
      </w:r>
      <w:r>
        <w:rPr>
          <w:b w:val="0"/>
          <w:color w:val="231F20"/>
          <w:spacing w:val="-31"/>
          <w:w w:val="85"/>
        </w:rPr>
        <w:t> </w:t>
      </w:r>
      <w:r>
        <w:rPr>
          <w:b w:val="0"/>
          <w:color w:val="231F20"/>
          <w:w w:val="85"/>
        </w:rPr>
        <w:t>receivables)</w:t>
      </w:r>
      <w:r>
        <w:rPr>
          <w:b w:val="0"/>
          <w:color w:val="231F20"/>
          <w:spacing w:val="-45"/>
          <w:w w:val="85"/>
        </w:rPr>
        <w:t> </w:t>
      </w:r>
      <w:r>
        <w:rPr>
          <w:b w:val="0"/>
          <w:color w:val="231F20"/>
          <w:spacing w:val="55"/>
          <w:w w:val="85"/>
        </w:rPr>
        <w:t>............</w:t>
        <w:tab/>
      </w:r>
      <w:r>
        <w:rPr>
          <w:rFonts w:ascii="Times New Roman"/>
          <w:b/>
          <w:color w:val="231F20"/>
          <w:w w:val="90"/>
        </w:rPr>
        <w:t>109</w:t>
      </w:r>
      <w:r>
        <w:rPr>
          <w:b w:val="0"/>
          <w:color w:val="231F20"/>
          <w:w w:val="90"/>
        </w:rPr>
        <w:tab/>
        <w:t>42</w:t>
      </w:r>
    </w:p>
    <w:p>
      <w:pPr>
        <w:pStyle w:val="BodyText"/>
        <w:spacing w:line="220" w:lineRule="exact" w:before="58"/>
        <w:ind w:left="319" w:right="1765" w:hanging="200"/>
        <w:rPr>
          <w:b w:val="0"/>
        </w:rPr>
      </w:pPr>
      <w:r>
        <w:rPr>
          <w:b w:val="0"/>
          <w:color w:val="231F20"/>
          <w:w w:val="90"/>
        </w:rPr>
        <w:t>Net unrealized gains from fuel </w:t>
      </w:r>
      <w:r>
        <w:rPr>
          <w:b w:val="0"/>
          <w:color w:val="231F20"/>
          <w:w w:val="85"/>
        </w:rPr>
        <w:t>hedges,</w:t>
      </w:r>
      <w:r>
        <w:rPr>
          <w:b w:val="0"/>
          <w:color w:val="231F20"/>
          <w:spacing w:val="-27"/>
          <w:w w:val="85"/>
        </w:rPr>
        <w:t> </w:t>
      </w:r>
      <w:r>
        <w:rPr>
          <w:b w:val="0"/>
          <w:color w:val="231F20"/>
          <w:w w:val="85"/>
        </w:rPr>
        <w:t>net</w:t>
      </w:r>
      <w:r>
        <w:rPr>
          <w:b w:val="0"/>
          <w:color w:val="231F20"/>
          <w:spacing w:val="-27"/>
          <w:w w:val="85"/>
        </w:rPr>
        <w:t> </w:t>
      </w:r>
      <w:r>
        <w:rPr>
          <w:b w:val="0"/>
          <w:color w:val="231F20"/>
          <w:w w:val="85"/>
        </w:rPr>
        <w:t>of</w:t>
      </w:r>
      <w:r>
        <w:rPr>
          <w:b w:val="0"/>
          <w:color w:val="231F20"/>
          <w:spacing w:val="-27"/>
          <w:w w:val="85"/>
        </w:rPr>
        <w:t> </w:t>
      </w:r>
      <w:r>
        <w:rPr>
          <w:b w:val="0"/>
          <w:color w:val="231F20"/>
          <w:w w:val="85"/>
        </w:rPr>
        <w:t>tax</w:t>
      </w:r>
      <w:r>
        <w:rPr>
          <w:b w:val="0"/>
          <w:color w:val="231F20"/>
          <w:spacing w:val="-27"/>
          <w:w w:val="85"/>
        </w:rPr>
        <w:t> </w:t>
      </w:r>
      <w:r>
        <w:rPr>
          <w:b w:val="0"/>
          <w:color w:val="231F20"/>
          <w:w w:val="85"/>
        </w:rPr>
        <w:t>(Accumulated</w:t>
      </w:r>
    </w:p>
    <w:p>
      <w:pPr>
        <w:pStyle w:val="BodyText"/>
        <w:tabs>
          <w:tab w:pos="3289" w:val="left" w:leader="none"/>
          <w:tab w:pos="4140" w:val="left" w:leader="none"/>
        </w:tabs>
        <w:spacing w:line="222" w:lineRule="exact"/>
        <w:ind w:left="319"/>
        <w:rPr>
          <w:b w:val="0"/>
        </w:rPr>
      </w:pPr>
      <w:r>
        <w:rPr>
          <w:b w:val="0"/>
          <w:color w:val="231F20"/>
          <w:w w:val="90"/>
        </w:rPr>
        <w:t>other</w:t>
      </w:r>
      <w:r>
        <w:rPr>
          <w:b w:val="0"/>
          <w:color w:val="231F20"/>
          <w:spacing w:val="-35"/>
          <w:w w:val="90"/>
        </w:rPr>
        <w:t> </w:t>
      </w:r>
      <w:r>
        <w:rPr>
          <w:b w:val="0"/>
          <w:color w:val="231F20"/>
          <w:w w:val="90"/>
        </w:rPr>
        <w:t>comprehensive</w:t>
      </w:r>
      <w:r>
        <w:rPr>
          <w:b w:val="0"/>
          <w:color w:val="231F20"/>
          <w:spacing w:val="-36"/>
          <w:w w:val="90"/>
        </w:rPr>
        <w:t> </w:t>
      </w:r>
      <w:r>
        <w:rPr>
          <w:b w:val="0"/>
          <w:color w:val="231F20"/>
          <w:w w:val="90"/>
        </w:rPr>
        <w:t>income)</w:t>
      </w:r>
      <w:r>
        <w:rPr>
          <w:b w:val="0"/>
          <w:color w:val="231F20"/>
          <w:spacing w:val="-32"/>
          <w:w w:val="90"/>
        </w:rPr>
        <w:t> </w:t>
      </w:r>
      <w:r>
        <w:rPr>
          <w:b w:val="0"/>
          <w:color w:val="231F20"/>
          <w:w w:val="90"/>
        </w:rPr>
        <w:t>.</w:t>
      </w:r>
      <w:r>
        <w:rPr>
          <w:b w:val="0"/>
          <w:color w:val="231F20"/>
          <w:spacing w:val="-37"/>
          <w:w w:val="90"/>
        </w:rPr>
        <w:t> </w:t>
      </w:r>
      <w:r>
        <w:rPr>
          <w:b w:val="0"/>
          <w:color w:val="231F20"/>
          <w:w w:val="90"/>
        </w:rPr>
        <w:t>.</w:t>
      </w:r>
      <w:r>
        <w:rPr>
          <w:b w:val="0"/>
          <w:color w:val="231F20"/>
          <w:spacing w:val="-37"/>
          <w:w w:val="90"/>
        </w:rPr>
        <w:t> </w:t>
      </w:r>
      <w:r>
        <w:rPr>
          <w:b w:val="0"/>
          <w:color w:val="231F20"/>
          <w:w w:val="90"/>
        </w:rPr>
        <w:t>.</w:t>
        <w:tab/>
      </w:r>
      <w:r>
        <w:rPr>
          <w:rFonts w:ascii="Times New Roman"/>
          <w:b/>
          <w:color w:val="231F20"/>
          <w:w w:val="95"/>
        </w:rPr>
        <w:t>1,221</w:t>
      </w:r>
      <w:r>
        <w:rPr>
          <w:b w:val="0"/>
          <w:color w:val="231F20"/>
          <w:w w:val="95"/>
        </w:rPr>
        <w:tab/>
        <w:t>584</w:t>
      </w:r>
    </w:p>
    <w:p>
      <w:pPr>
        <w:pStyle w:val="BodyText"/>
        <w:spacing w:line="244" w:lineRule="auto" w:before="159"/>
        <w:ind w:left="119" w:right="214" w:firstLine="400"/>
        <w:jc w:val="both"/>
        <w:rPr>
          <w:b w:val="0"/>
        </w:rPr>
      </w:pPr>
      <w:r>
        <w:rPr>
          <w:b w:val="0"/>
          <w:color w:val="231F20"/>
          <w:w w:val="80"/>
        </w:rPr>
        <w:t>The</w:t>
      </w:r>
      <w:r>
        <w:rPr>
          <w:b w:val="0"/>
          <w:color w:val="231F20"/>
          <w:spacing w:val="-29"/>
          <w:w w:val="80"/>
        </w:rPr>
        <w:t> </w:t>
      </w:r>
      <w:r>
        <w:rPr>
          <w:b w:val="0"/>
          <w:color w:val="231F20"/>
          <w:w w:val="80"/>
        </w:rPr>
        <w:t>fair</w:t>
      </w:r>
      <w:r>
        <w:rPr>
          <w:b w:val="0"/>
          <w:color w:val="231F20"/>
          <w:spacing w:val="-27"/>
          <w:w w:val="80"/>
        </w:rPr>
        <w:t> </w:t>
      </w:r>
      <w:r>
        <w:rPr>
          <w:b w:val="0"/>
          <w:color w:val="231F20"/>
          <w:w w:val="80"/>
        </w:rPr>
        <w:t>value</w:t>
      </w:r>
      <w:r>
        <w:rPr>
          <w:b w:val="0"/>
          <w:color w:val="231F20"/>
          <w:spacing w:val="-29"/>
          <w:w w:val="80"/>
        </w:rPr>
        <w:t> </w:t>
      </w:r>
      <w:r>
        <w:rPr>
          <w:b w:val="0"/>
          <w:color w:val="231F20"/>
          <w:w w:val="80"/>
        </w:rPr>
        <w:t>of</w:t>
      </w:r>
      <w:r>
        <w:rPr>
          <w:b w:val="0"/>
          <w:color w:val="231F20"/>
          <w:spacing w:val="-27"/>
          <w:w w:val="80"/>
        </w:rPr>
        <w:t> </w:t>
      </w:r>
      <w:r>
        <w:rPr>
          <w:b w:val="0"/>
          <w:color w:val="231F20"/>
          <w:w w:val="80"/>
        </w:rPr>
        <w:t>the</w:t>
      </w:r>
      <w:r>
        <w:rPr>
          <w:b w:val="0"/>
          <w:color w:val="231F20"/>
          <w:spacing w:val="-27"/>
          <w:w w:val="80"/>
        </w:rPr>
        <w:t> </w:t>
      </w:r>
      <w:r>
        <w:rPr>
          <w:b w:val="0"/>
          <w:color w:val="231F20"/>
          <w:w w:val="80"/>
        </w:rPr>
        <w:t>derivative</w:t>
      </w:r>
      <w:r>
        <w:rPr>
          <w:b w:val="0"/>
          <w:color w:val="231F20"/>
          <w:spacing w:val="-29"/>
          <w:w w:val="80"/>
        </w:rPr>
        <w:t> </w:t>
      </w:r>
      <w:r>
        <w:rPr>
          <w:b w:val="0"/>
          <w:color w:val="231F20"/>
          <w:w w:val="80"/>
        </w:rPr>
        <w:t>instruments,</w:t>
      </w:r>
      <w:r>
        <w:rPr>
          <w:b w:val="0"/>
          <w:color w:val="231F20"/>
          <w:spacing w:val="-26"/>
          <w:w w:val="80"/>
        </w:rPr>
        <w:t> </w:t>
      </w:r>
      <w:r>
        <w:rPr>
          <w:b w:val="0"/>
          <w:color w:val="231F20"/>
          <w:w w:val="80"/>
        </w:rPr>
        <w:t>depend- ing</w:t>
      </w:r>
      <w:r>
        <w:rPr>
          <w:b w:val="0"/>
          <w:color w:val="231F20"/>
          <w:spacing w:val="-17"/>
          <w:w w:val="80"/>
        </w:rPr>
        <w:t> </w:t>
      </w:r>
      <w:r>
        <w:rPr>
          <w:b w:val="0"/>
          <w:color w:val="231F20"/>
          <w:w w:val="80"/>
        </w:rPr>
        <w:t>on</w:t>
      </w:r>
      <w:r>
        <w:rPr>
          <w:b w:val="0"/>
          <w:color w:val="231F20"/>
          <w:spacing w:val="-17"/>
          <w:w w:val="80"/>
        </w:rPr>
        <w:t> </w:t>
      </w:r>
      <w:r>
        <w:rPr>
          <w:b w:val="0"/>
          <w:color w:val="231F20"/>
          <w:w w:val="80"/>
        </w:rPr>
        <w:t>the</w:t>
      </w:r>
      <w:r>
        <w:rPr>
          <w:b w:val="0"/>
          <w:color w:val="231F20"/>
          <w:spacing w:val="-17"/>
          <w:w w:val="80"/>
        </w:rPr>
        <w:t> </w:t>
      </w:r>
      <w:r>
        <w:rPr>
          <w:b w:val="0"/>
          <w:color w:val="231F20"/>
          <w:w w:val="80"/>
        </w:rPr>
        <w:t>type</w:t>
      </w:r>
      <w:r>
        <w:rPr>
          <w:b w:val="0"/>
          <w:color w:val="231F20"/>
          <w:spacing w:val="-19"/>
          <w:w w:val="80"/>
        </w:rPr>
        <w:t> </w:t>
      </w:r>
      <w:r>
        <w:rPr>
          <w:b w:val="0"/>
          <w:color w:val="231F20"/>
          <w:w w:val="80"/>
        </w:rPr>
        <w:t>of</w:t>
      </w:r>
      <w:r>
        <w:rPr>
          <w:b w:val="0"/>
          <w:color w:val="231F20"/>
          <w:spacing w:val="-17"/>
          <w:w w:val="80"/>
        </w:rPr>
        <w:t> </w:t>
      </w:r>
      <w:r>
        <w:rPr>
          <w:b w:val="0"/>
          <w:color w:val="231F20"/>
          <w:w w:val="80"/>
        </w:rPr>
        <w:t>instrument,</w:t>
      </w:r>
      <w:r>
        <w:rPr>
          <w:b w:val="0"/>
          <w:color w:val="231F20"/>
          <w:spacing w:val="-17"/>
          <w:w w:val="80"/>
        </w:rPr>
        <w:t> </w:t>
      </w:r>
      <w:r>
        <w:rPr>
          <w:b w:val="0"/>
          <w:color w:val="231F20"/>
          <w:w w:val="80"/>
        </w:rPr>
        <w:t>was</w:t>
      </w:r>
      <w:r>
        <w:rPr>
          <w:b w:val="0"/>
          <w:color w:val="231F20"/>
          <w:spacing w:val="-18"/>
          <w:w w:val="80"/>
        </w:rPr>
        <w:t> </w:t>
      </w:r>
      <w:r>
        <w:rPr>
          <w:b w:val="0"/>
          <w:color w:val="231F20"/>
          <w:w w:val="80"/>
        </w:rPr>
        <w:t>determined</w:t>
      </w:r>
      <w:r>
        <w:rPr>
          <w:b w:val="0"/>
          <w:color w:val="231F20"/>
          <w:spacing w:val="-19"/>
          <w:w w:val="80"/>
        </w:rPr>
        <w:t> </w:t>
      </w:r>
      <w:r>
        <w:rPr>
          <w:b w:val="0"/>
          <w:color w:val="231F20"/>
          <w:w w:val="80"/>
        </w:rPr>
        <w:t>by</w:t>
      </w:r>
      <w:r>
        <w:rPr>
          <w:b w:val="0"/>
          <w:color w:val="231F20"/>
          <w:spacing w:val="-17"/>
          <w:w w:val="80"/>
        </w:rPr>
        <w:t> </w:t>
      </w:r>
      <w:r>
        <w:rPr>
          <w:b w:val="0"/>
          <w:color w:val="231F20"/>
          <w:w w:val="80"/>
        </w:rPr>
        <w:t>the</w:t>
      </w:r>
      <w:r>
        <w:rPr>
          <w:b w:val="0"/>
          <w:color w:val="231F20"/>
          <w:spacing w:val="-17"/>
          <w:w w:val="80"/>
        </w:rPr>
        <w:t> </w:t>
      </w:r>
      <w:r>
        <w:rPr>
          <w:b w:val="0"/>
          <w:color w:val="231F20"/>
          <w:w w:val="80"/>
        </w:rPr>
        <w:t>use of</w:t>
      </w:r>
      <w:r>
        <w:rPr>
          <w:b w:val="0"/>
          <w:color w:val="231F20"/>
          <w:spacing w:val="-29"/>
          <w:w w:val="80"/>
        </w:rPr>
        <w:t> </w:t>
      </w:r>
      <w:r>
        <w:rPr>
          <w:b w:val="0"/>
          <w:color w:val="231F20"/>
          <w:w w:val="80"/>
        </w:rPr>
        <w:t>present</w:t>
      </w:r>
      <w:r>
        <w:rPr>
          <w:b w:val="0"/>
          <w:color w:val="231F20"/>
          <w:spacing w:val="-29"/>
          <w:w w:val="80"/>
        </w:rPr>
        <w:t> </w:t>
      </w:r>
      <w:r>
        <w:rPr>
          <w:b w:val="0"/>
          <w:color w:val="231F20"/>
          <w:w w:val="80"/>
        </w:rPr>
        <w:t>value</w:t>
      </w:r>
      <w:r>
        <w:rPr>
          <w:b w:val="0"/>
          <w:color w:val="231F20"/>
          <w:spacing w:val="-30"/>
          <w:w w:val="80"/>
        </w:rPr>
        <w:t> </w:t>
      </w:r>
      <w:r>
        <w:rPr>
          <w:b w:val="0"/>
          <w:color w:val="231F20"/>
          <w:w w:val="80"/>
        </w:rPr>
        <w:t>methods</w:t>
      </w:r>
      <w:r>
        <w:rPr>
          <w:b w:val="0"/>
          <w:color w:val="231F20"/>
          <w:spacing w:val="-29"/>
          <w:w w:val="80"/>
        </w:rPr>
        <w:t> </w:t>
      </w:r>
      <w:r>
        <w:rPr>
          <w:b w:val="0"/>
          <w:color w:val="231F20"/>
          <w:w w:val="80"/>
        </w:rPr>
        <w:t>or</w:t>
      </w:r>
      <w:r>
        <w:rPr>
          <w:b w:val="0"/>
          <w:color w:val="231F20"/>
          <w:spacing w:val="-29"/>
          <w:w w:val="80"/>
        </w:rPr>
        <w:t> </w:t>
      </w:r>
      <w:r>
        <w:rPr>
          <w:b w:val="0"/>
          <w:color w:val="231F20"/>
          <w:w w:val="80"/>
        </w:rPr>
        <w:t>standard</w:t>
      </w:r>
      <w:r>
        <w:rPr>
          <w:b w:val="0"/>
          <w:color w:val="231F20"/>
          <w:spacing w:val="-29"/>
          <w:w w:val="80"/>
        </w:rPr>
        <w:t> </w:t>
      </w:r>
      <w:r>
        <w:rPr>
          <w:b w:val="0"/>
          <w:color w:val="231F20"/>
          <w:w w:val="80"/>
        </w:rPr>
        <w:t>option</w:t>
      </w:r>
      <w:r>
        <w:rPr>
          <w:b w:val="0"/>
          <w:color w:val="231F20"/>
          <w:spacing w:val="-29"/>
          <w:w w:val="80"/>
        </w:rPr>
        <w:t> </w:t>
      </w:r>
      <w:r>
        <w:rPr>
          <w:b w:val="0"/>
          <w:color w:val="231F20"/>
          <w:w w:val="80"/>
        </w:rPr>
        <w:t>value</w:t>
      </w:r>
      <w:r>
        <w:rPr>
          <w:b w:val="0"/>
          <w:color w:val="231F20"/>
          <w:spacing w:val="-30"/>
          <w:w w:val="80"/>
        </w:rPr>
        <w:t> </w:t>
      </w:r>
      <w:r>
        <w:rPr>
          <w:b w:val="0"/>
          <w:color w:val="231F20"/>
          <w:w w:val="80"/>
        </w:rPr>
        <w:t>models with</w:t>
      </w:r>
      <w:r>
        <w:rPr>
          <w:b w:val="0"/>
          <w:color w:val="231F20"/>
          <w:spacing w:val="-33"/>
          <w:w w:val="80"/>
        </w:rPr>
        <w:t> </w:t>
      </w:r>
      <w:r>
        <w:rPr>
          <w:b w:val="0"/>
          <w:color w:val="231F20"/>
          <w:w w:val="80"/>
        </w:rPr>
        <w:t>assumptions</w:t>
      </w:r>
      <w:r>
        <w:rPr>
          <w:b w:val="0"/>
          <w:color w:val="231F20"/>
          <w:spacing w:val="-33"/>
          <w:w w:val="80"/>
        </w:rPr>
        <w:t> </w:t>
      </w:r>
      <w:r>
        <w:rPr>
          <w:b w:val="0"/>
          <w:color w:val="231F20"/>
          <w:w w:val="80"/>
        </w:rPr>
        <w:t>about</w:t>
      </w:r>
      <w:r>
        <w:rPr>
          <w:b w:val="0"/>
          <w:color w:val="231F20"/>
          <w:spacing w:val="-33"/>
          <w:w w:val="80"/>
        </w:rPr>
        <w:t> </w:t>
      </w:r>
      <w:r>
        <w:rPr>
          <w:b w:val="0"/>
          <w:color w:val="231F20"/>
          <w:w w:val="80"/>
        </w:rPr>
        <w:t>commodity</w:t>
      </w:r>
      <w:r>
        <w:rPr>
          <w:b w:val="0"/>
          <w:color w:val="231F20"/>
          <w:spacing w:val="-34"/>
          <w:w w:val="80"/>
        </w:rPr>
        <w:t> </w:t>
      </w:r>
      <w:r>
        <w:rPr>
          <w:b w:val="0"/>
          <w:color w:val="231F20"/>
          <w:w w:val="80"/>
        </w:rPr>
        <w:t>prices</w:t>
      </w:r>
      <w:r>
        <w:rPr>
          <w:b w:val="0"/>
          <w:color w:val="231F20"/>
          <w:spacing w:val="-33"/>
          <w:w w:val="80"/>
        </w:rPr>
        <w:t> </w:t>
      </w:r>
      <w:r>
        <w:rPr>
          <w:b w:val="0"/>
          <w:color w:val="231F20"/>
          <w:w w:val="80"/>
        </w:rPr>
        <w:t>based</w:t>
      </w:r>
      <w:r>
        <w:rPr>
          <w:b w:val="0"/>
          <w:color w:val="231F20"/>
          <w:spacing w:val="-34"/>
          <w:w w:val="80"/>
        </w:rPr>
        <w:t> </w:t>
      </w:r>
      <w:r>
        <w:rPr>
          <w:b w:val="0"/>
          <w:color w:val="231F20"/>
          <w:w w:val="80"/>
        </w:rPr>
        <w:t>on</w:t>
      </w:r>
      <w:r>
        <w:rPr>
          <w:b w:val="0"/>
          <w:color w:val="231F20"/>
          <w:spacing w:val="-33"/>
          <w:w w:val="80"/>
        </w:rPr>
        <w:t> </w:t>
      </w:r>
      <w:r>
        <w:rPr>
          <w:b w:val="0"/>
          <w:color w:val="231F20"/>
          <w:w w:val="80"/>
        </w:rPr>
        <w:t>those observed in underlying markets. Included in the above total</w:t>
      </w:r>
      <w:r>
        <w:rPr>
          <w:b w:val="0"/>
          <w:color w:val="231F20"/>
          <w:spacing w:val="-9"/>
          <w:w w:val="80"/>
        </w:rPr>
        <w:t> </w:t>
      </w:r>
      <w:r>
        <w:rPr>
          <w:b w:val="0"/>
          <w:color w:val="231F20"/>
          <w:w w:val="80"/>
        </w:rPr>
        <w:t>net</w:t>
      </w:r>
      <w:r>
        <w:rPr>
          <w:b w:val="0"/>
          <w:color w:val="231F20"/>
          <w:spacing w:val="-9"/>
          <w:w w:val="80"/>
        </w:rPr>
        <w:t> </w:t>
      </w:r>
      <w:r>
        <w:rPr>
          <w:b w:val="0"/>
          <w:color w:val="231F20"/>
          <w:w w:val="80"/>
        </w:rPr>
        <w:t>unrealized</w:t>
      </w:r>
      <w:r>
        <w:rPr>
          <w:b w:val="0"/>
          <w:color w:val="231F20"/>
          <w:spacing w:val="-12"/>
          <w:w w:val="80"/>
        </w:rPr>
        <w:t> </w:t>
      </w:r>
      <w:r>
        <w:rPr>
          <w:b w:val="0"/>
          <w:color w:val="231F20"/>
          <w:w w:val="80"/>
        </w:rPr>
        <w:t>gains</w:t>
      </w:r>
      <w:r>
        <w:rPr>
          <w:b w:val="0"/>
          <w:color w:val="231F20"/>
          <w:spacing w:val="-9"/>
          <w:w w:val="80"/>
        </w:rPr>
        <w:t> </w:t>
      </w:r>
      <w:r>
        <w:rPr>
          <w:b w:val="0"/>
          <w:color w:val="231F20"/>
          <w:w w:val="80"/>
        </w:rPr>
        <w:t>from</w:t>
      </w:r>
      <w:r>
        <w:rPr>
          <w:b w:val="0"/>
          <w:color w:val="231F20"/>
          <w:spacing w:val="-8"/>
          <w:w w:val="80"/>
        </w:rPr>
        <w:t> </w:t>
      </w:r>
      <w:r>
        <w:rPr>
          <w:b w:val="0"/>
          <w:color w:val="231F20"/>
          <w:w w:val="80"/>
        </w:rPr>
        <w:t>fuel</w:t>
      </w:r>
      <w:r>
        <w:rPr>
          <w:b w:val="0"/>
          <w:color w:val="231F20"/>
          <w:spacing w:val="-9"/>
          <w:w w:val="80"/>
        </w:rPr>
        <w:t> </w:t>
      </w:r>
      <w:r>
        <w:rPr>
          <w:b w:val="0"/>
          <w:color w:val="231F20"/>
          <w:w w:val="80"/>
        </w:rPr>
        <w:t>hedges</w:t>
      </w:r>
      <w:r>
        <w:rPr>
          <w:b w:val="0"/>
          <w:color w:val="231F20"/>
          <w:spacing w:val="-10"/>
          <w:w w:val="80"/>
        </w:rPr>
        <w:t> </w:t>
      </w:r>
      <w:r>
        <w:rPr>
          <w:b w:val="0"/>
          <w:color w:val="231F20"/>
          <w:w w:val="80"/>
        </w:rPr>
        <w:t>as</w:t>
      </w:r>
      <w:r>
        <w:rPr>
          <w:b w:val="0"/>
          <w:color w:val="231F20"/>
          <w:spacing w:val="-8"/>
          <w:w w:val="80"/>
        </w:rPr>
        <w:t> </w:t>
      </w:r>
      <w:r>
        <w:rPr>
          <w:b w:val="0"/>
          <w:color w:val="231F20"/>
          <w:w w:val="80"/>
        </w:rPr>
        <w:t>of</w:t>
      </w:r>
      <w:r>
        <w:rPr>
          <w:b w:val="0"/>
          <w:color w:val="231F20"/>
          <w:spacing w:val="-8"/>
          <w:w w:val="80"/>
        </w:rPr>
        <w:t> </w:t>
      </w:r>
      <w:r>
        <w:rPr>
          <w:b w:val="0"/>
          <w:color w:val="231F20"/>
          <w:w w:val="80"/>
        </w:rPr>
        <w:t>Decem- </w:t>
      </w:r>
      <w:r>
        <w:rPr>
          <w:b w:val="0"/>
          <w:color w:val="231F20"/>
          <w:w w:val="85"/>
        </w:rPr>
        <w:t>ber 31, 2007, are approximately $556 million in net unrealized gains that are expected to be realized in earnings</w:t>
      </w:r>
      <w:r>
        <w:rPr>
          <w:b w:val="0"/>
          <w:color w:val="231F20"/>
          <w:spacing w:val="-25"/>
          <w:w w:val="85"/>
        </w:rPr>
        <w:t> </w:t>
      </w:r>
      <w:r>
        <w:rPr>
          <w:b w:val="0"/>
          <w:color w:val="231F20"/>
          <w:w w:val="85"/>
        </w:rPr>
        <w:t>during</w:t>
      </w:r>
      <w:r>
        <w:rPr>
          <w:b w:val="0"/>
          <w:color w:val="231F20"/>
          <w:spacing w:val="-25"/>
          <w:w w:val="85"/>
        </w:rPr>
        <w:t> </w:t>
      </w:r>
      <w:r>
        <w:rPr>
          <w:b w:val="0"/>
          <w:color w:val="231F20"/>
          <w:w w:val="85"/>
        </w:rPr>
        <w:t>2008.</w:t>
      </w:r>
      <w:r>
        <w:rPr>
          <w:b w:val="0"/>
          <w:color w:val="231F20"/>
          <w:spacing w:val="-25"/>
          <w:w w:val="85"/>
        </w:rPr>
        <w:t> </w:t>
      </w:r>
      <w:r>
        <w:rPr>
          <w:b w:val="0"/>
          <w:color w:val="231F20"/>
          <w:w w:val="85"/>
        </w:rPr>
        <w:t>In</w:t>
      </w:r>
      <w:r>
        <w:rPr>
          <w:b w:val="0"/>
          <w:color w:val="231F20"/>
          <w:spacing w:val="-24"/>
          <w:w w:val="85"/>
        </w:rPr>
        <w:t> </w:t>
      </w:r>
      <w:r>
        <w:rPr>
          <w:b w:val="0"/>
          <w:color w:val="231F20"/>
          <w:w w:val="85"/>
        </w:rPr>
        <w:t>addition,</w:t>
      </w:r>
      <w:r>
        <w:rPr>
          <w:b w:val="0"/>
          <w:color w:val="231F20"/>
          <w:spacing w:val="-25"/>
          <w:w w:val="85"/>
        </w:rPr>
        <w:t> </w:t>
      </w:r>
      <w:r>
        <w:rPr>
          <w:b w:val="0"/>
          <w:color w:val="231F20"/>
          <w:w w:val="85"/>
        </w:rPr>
        <w:t>as</w:t>
      </w:r>
      <w:r>
        <w:rPr>
          <w:b w:val="0"/>
          <w:color w:val="231F20"/>
          <w:spacing w:val="-25"/>
          <w:w w:val="85"/>
        </w:rPr>
        <w:t> </w:t>
      </w:r>
      <w:r>
        <w:rPr>
          <w:b w:val="0"/>
          <w:color w:val="231F20"/>
          <w:w w:val="85"/>
        </w:rPr>
        <w:t>of</w:t>
      </w:r>
      <w:r>
        <w:rPr>
          <w:b w:val="0"/>
          <w:color w:val="231F20"/>
          <w:spacing w:val="-25"/>
          <w:w w:val="85"/>
        </w:rPr>
        <w:t> </w:t>
      </w:r>
      <w:r>
        <w:rPr>
          <w:b w:val="0"/>
          <w:color w:val="231F20"/>
          <w:w w:val="85"/>
        </w:rPr>
        <w:t>December</w:t>
      </w:r>
      <w:r>
        <w:rPr>
          <w:b w:val="0"/>
          <w:color w:val="231F20"/>
          <w:spacing w:val="-26"/>
          <w:w w:val="85"/>
        </w:rPr>
        <w:t> </w:t>
      </w:r>
      <w:r>
        <w:rPr>
          <w:b w:val="0"/>
          <w:color w:val="231F20"/>
          <w:w w:val="85"/>
        </w:rPr>
        <w:t>31, </w:t>
      </w:r>
      <w:r>
        <w:rPr>
          <w:b w:val="0"/>
          <w:color w:val="231F20"/>
          <w:w w:val="80"/>
        </w:rPr>
        <w:t>2007,</w:t>
      </w:r>
      <w:r>
        <w:rPr>
          <w:b w:val="0"/>
          <w:color w:val="231F20"/>
          <w:spacing w:val="-10"/>
          <w:w w:val="80"/>
        </w:rPr>
        <w:t> </w:t>
      </w:r>
      <w:r>
        <w:rPr>
          <w:b w:val="0"/>
          <w:color w:val="231F20"/>
          <w:w w:val="80"/>
        </w:rPr>
        <w:t>the</w:t>
      </w:r>
      <w:r>
        <w:rPr>
          <w:b w:val="0"/>
          <w:color w:val="231F20"/>
          <w:spacing w:val="-11"/>
          <w:w w:val="80"/>
        </w:rPr>
        <w:t> </w:t>
      </w:r>
      <w:r>
        <w:rPr>
          <w:b w:val="0"/>
          <w:color w:val="231F20"/>
          <w:w w:val="80"/>
        </w:rPr>
        <w:t>Company</w:t>
      </w:r>
      <w:r>
        <w:rPr>
          <w:b w:val="0"/>
          <w:color w:val="231F20"/>
          <w:spacing w:val="-12"/>
          <w:w w:val="80"/>
        </w:rPr>
        <w:t> </w:t>
      </w:r>
      <w:r>
        <w:rPr>
          <w:b w:val="0"/>
          <w:color w:val="231F20"/>
          <w:w w:val="80"/>
        </w:rPr>
        <w:t>had</w:t>
      </w:r>
      <w:r>
        <w:rPr>
          <w:b w:val="0"/>
          <w:color w:val="231F20"/>
          <w:spacing w:val="-10"/>
          <w:w w:val="80"/>
        </w:rPr>
        <w:t> </w:t>
      </w:r>
      <w:r>
        <w:rPr>
          <w:b w:val="0"/>
          <w:color w:val="231F20"/>
          <w:w w:val="80"/>
        </w:rPr>
        <w:t>already</w:t>
      </w:r>
      <w:r>
        <w:rPr>
          <w:b w:val="0"/>
          <w:color w:val="231F20"/>
          <w:spacing w:val="-12"/>
          <w:w w:val="80"/>
        </w:rPr>
        <w:t> </w:t>
      </w:r>
      <w:r>
        <w:rPr>
          <w:b w:val="0"/>
          <w:color w:val="231F20"/>
          <w:w w:val="80"/>
        </w:rPr>
        <w:t>recognized</w:t>
      </w:r>
      <w:r>
        <w:rPr>
          <w:b w:val="0"/>
          <w:color w:val="231F20"/>
          <w:spacing w:val="-13"/>
          <w:w w:val="80"/>
        </w:rPr>
        <w:t> </w:t>
      </w:r>
      <w:r>
        <w:rPr>
          <w:b w:val="0"/>
          <w:color w:val="231F20"/>
          <w:w w:val="80"/>
        </w:rPr>
        <w:t>gains</w:t>
      </w:r>
      <w:r>
        <w:rPr>
          <w:b w:val="0"/>
          <w:color w:val="231F20"/>
          <w:spacing w:val="-11"/>
          <w:w w:val="80"/>
        </w:rPr>
        <w:t> </w:t>
      </w:r>
      <w:r>
        <w:rPr>
          <w:b w:val="0"/>
          <w:color w:val="231F20"/>
          <w:w w:val="80"/>
        </w:rPr>
        <w:t>due</w:t>
      </w:r>
      <w:r>
        <w:rPr>
          <w:b w:val="0"/>
          <w:color w:val="231F20"/>
          <w:spacing w:val="-11"/>
          <w:w w:val="80"/>
        </w:rPr>
        <w:t> </w:t>
      </w:r>
      <w:r>
        <w:rPr>
          <w:b w:val="0"/>
          <w:color w:val="231F20"/>
          <w:w w:val="80"/>
        </w:rPr>
        <w:t>to </w:t>
      </w:r>
      <w:r>
        <w:rPr>
          <w:b w:val="0"/>
          <w:color w:val="231F20"/>
          <w:w w:val="85"/>
        </w:rPr>
        <w:t>ineffectiveness</w:t>
      </w:r>
      <w:r>
        <w:rPr>
          <w:b w:val="0"/>
          <w:color w:val="231F20"/>
          <w:spacing w:val="-11"/>
          <w:w w:val="85"/>
        </w:rPr>
        <w:t> </w:t>
      </w:r>
      <w:r>
        <w:rPr>
          <w:b w:val="0"/>
          <w:color w:val="231F20"/>
          <w:w w:val="85"/>
        </w:rPr>
        <w:t>and</w:t>
      </w:r>
      <w:r>
        <w:rPr>
          <w:b w:val="0"/>
          <w:color w:val="231F20"/>
          <w:spacing w:val="-10"/>
          <w:w w:val="85"/>
        </w:rPr>
        <w:t> </w:t>
      </w:r>
      <w:r>
        <w:rPr>
          <w:b w:val="0"/>
          <w:color w:val="231F20"/>
          <w:w w:val="85"/>
        </w:rPr>
        <w:t>derivatives</w:t>
      </w:r>
      <w:r>
        <w:rPr>
          <w:b w:val="0"/>
          <w:color w:val="231F20"/>
          <w:spacing w:val="-11"/>
          <w:w w:val="85"/>
        </w:rPr>
        <w:t> </w:t>
      </w:r>
      <w:r>
        <w:rPr>
          <w:b w:val="0"/>
          <w:color w:val="231F20"/>
          <w:w w:val="85"/>
        </w:rPr>
        <w:t>that</w:t>
      </w:r>
      <w:r>
        <w:rPr>
          <w:b w:val="0"/>
          <w:color w:val="231F20"/>
          <w:spacing w:val="-9"/>
          <w:w w:val="85"/>
        </w:rPr>
        <w:t> </w:t>
      </w:r>
      <w:r>
        <w:rPr>
          <w:b w:val="0"/>
          <w:color w:val="231F20"/>
          <w:w w:val="85"/>
        </w:rPr>
        <w:t>do</w:t>
      </w:r>
      <w:r>
        <w:rPr>
          <w:b w:val="0"/>
          <w:color w:val="231F20"/>
          <w:spacing w:val="-10"/>
          <w:w w:val="85"/>
        </w:rPr>
        <w:t> </w:t>
      </w:r>
      <w:r>
        <w:rPr>
          <w:b w:val="0"/>
          <w:color w:val="231F20"/>
          <w:w w:val="85"/>
        </w:rPr>
        <w:t>not</w:t>
      </w:r>
      <w:r>
        <w:rPr>
          <w:b w:val="0"/>
          <w:color w:val="231F20"/>
          <w:spacing w:val="-10"/>
          <w:w w:val="85"/>
        </w:rPr>
        <w:t> </w:t>
      </w:r>
      <w:r>
        <w:rPr>
          <w:b w:val="0"/>
          <w:color w:val="231F20"/>
          <w:w w:val="85"/>
        </w:rPr>
        <w:t>qualify</w:t>
      </w:r>
      <w:r>
        <w:rPr>
          <w:b w:val="0"/>
          <w:color w:val="231F20"/>
          <w:spacing w:val="-10"/>
          <w:w w:val="85"/>
        </w:rPr>
        <w:t> </w:t>
      </w:r>
      <w:r>
        <w:rPr>
          <w:b w:val="0"/>
          <w:color w:val="231F20"/>
          <w:w w:val="85"/>
        </w:rPr>
        <w:t>for hedge</w:t>
      </w:r>
      <w:r>
        <w:rPr>
          <w:b w:val="0"/>
          <w:color w:val="231F20"/>
          <w:spacing w:val="-7"/>
          <w:w w:val="85"/>
        </w:rPr>
        <w:t> </w:t>
      </w:r>
      <w:r>
        <w:rPr>
          <w:b w:val="0"/>
          <w:color w:val="231F20"/>
          <w:w w:val="85"/>
        </w:rPr>
        <w:t>accounting</w:t>
      </w:r>
      <w:r>
        <w:rPr>
          <w:b w:val="0"/>
          <w:color w:val="231F20"/>
          <w:spacing w:val="-7"/>
          <w:w w:val="85"/>
        </w:rPr>
        <w:t> </w:t>
      </w:r>
      <w:r>
        <w:rPr>
          <w:b w:val="0"/>
          <w:color w:val="231F20"/>
          <w:w w:val="85"/>
        </w:rPr>
        <w:t>totaling</w:t>
      </w:r>
      <w:r>
        <w:rPr>
          <w:b w:val="0"/>
          <w:color w:val="231F20"/>
          <w:spacing w:val="-6"/>
          <w:w w:val="85"/>
        </w:rPr>
        <w:t> </w:t>
      </w:r>
      <w:r>
        <w:rPr>
          <w:b w:val="0"/>
          <w:color w:val="231F20"/>
          <w:w w:val="85"/>
        </w:rPr>
        <w:t>$180</w:t>
      </w:r>
      <w:r>
        <w:rPr>
          <w:b w:val="0"/>
          <w:color w:val="231F20"/>
          <w:spacing w:val="-6"/>
          <w:w w:val="85"/>
        </w:rPr>
        <w:t> </w:t>
      </w:r>
      <w:r>
        <w:rPr>
          <w:b w:val="0"/>
          <w:color w:val="231F20"/>
          <w:w w:val="85"/>
        </w:rPr>
        <w:t>million,</w:t>
      </w:r>
      <w:r>
        <w:rPr>
          <w:b w:val="0"/>
          <w:color w:val="231F20"/>
          <w:spacing w:val="-7"/>
          <w:w w:val="85"/>
        </w:rPr>
        <w:t> </w:t>
      </w:r>
      <w:r>
        <w:rPr>
          <w:b w:val="0"/>
          <w:color w:val="231F20"/>
          <w:w w:val="85"/>
        </w:rPr>
        <w:t>net</w:t>
      </w:r>
      <w:r>
        <w:rPr>
          <w:b w:val="0"/>
          <w:color w:val="231F20"/>
          <w:spacing w:val="-6"/>
          <w:w w:val="85"/>
        </w:rPr>
        <w:t> </w:t>
      </w:r>
      <w:r>
        <w:rPr>
          <w:b w:val="0"/>
          <w:color w:val="231F20"/>
          <w:w w:val="85"/>
        </w:rPr>
        <w:t>of</w:t>
      </w:r>
      <w:r>
        <w:rPr>
          <w:b w:val="0"/>
          <w:color w:val="231F20"/>
          <w:spacing w:val="-6"/>
          <w:w w:val="85"/>
        </w:rPr>
        <w:t> </w:t>
      </w:r>
      <w:r>
        <w:rPr>
          <w:b w:val="0"/>
          <w:color w:val="231F20"/>
          <w:w w:val="85"/>
        </w:rPr>
        <w:t>taxes. These</w:t>
      </w:r>
      <w:r>
        <w:rPr>
          <w:b w:val="0"/>
          <w:color w:val="231F20"/>
          <w:spacing w:val="-34"/>
          <w:w w:val="85"/>
        </w:rPr>
        <w:t> </w:t>
      </w:r>
      <w:r>
        <w:rPr>
          <w:b w:val="0"/>
          <w:color w:val="231F20"/>
          <w:w w:val="85"/>
        </w:rPr>
        <w:t>gains</w:t>
      </w:r>
      <w:r>
        <w:rPr>
          <w:b w:val="0"/>
          <w:color w:val="231F20"/>
          <w:spacing w:val="-33"/>
          <w:w w:val="85"/>
        </w:rPr>
        <w:t> </w:t>
      </w:r>
      <w:r>
        <w:rPr>
          <w:b w:val="0"/>
          <w:color w:val="231F20"/>
          <w:w w:val="85"/>
        </w:rPr>
        <w:t>were</w:t>
      </w:r>
      <w:r>
        <w:rPr>
          <w:b w:val="0"/>
          <w:color w:val="231F20"/>
          <w:spacing w:val="-34"/>
          <w:w w:val="85"/>
        </w:rPr>
        <w:t> </w:t>
      </w:r>
      <w:r>
        <w:rPr>
          <w:b w:val="0"/>
          <w:color w:val="231F20"/>
          <w:w w:val="85"/>
        </w:rPr>
        <w:t>recognized</w:t>
      </w:r>
      <w:r>
        <w:rPr>
          <w:b w:val="0"/>
          <w:color w:val="231F20"/>
          <w:spacing w:val="-34"/>
          <w:w w:val="85"/>
        </w:rPr>
        <w:t> </w:t>
      </w:r>
      <w:r>
        <w:rPr>
          <w:b w:val="0"/>
          <w:color w:val="231F20"/>
          <w:w w:val="85"/>
        </w:rPr>
        <w:t>in</w:t>
      </w:r>
      <w:r>
        <w:rPr>
          <w:b w:val="0"/>
          <w:color w:val="231F20"/>
          <w:spacing w:val="-33"/>
          <w:w w:val="85"/>
        </w:rPr>
        <w:t> </w:t>
      </w:r>
      <w:r>
        <w:rPr>
          <w:b w:val="0"/>
          <w:color w:val="231F20"/>
          <w:w w:val="85"/>
        </w:rPr>
        <w:t>2007</w:t>
      </w:r>
      <w:r>
        <w:rPr>
          <w:b w:val="0"/>
          <w:color w:val="231F20"/>
          <w:spacing w:val="-33"/>
          <w:w w:val="85"/>
        </w:rPr>
        <w:t> </w:t>
      </w:r>
      <w:r>
        <w:rPr>
          <w:b w:val="0"/>
          <w:color w:val="231F20"/>
          <w:w w:val="85"/>
        </w:rPr>
        <w:t>and</w:t>
      </w:r>
      <w:r>
        <w:rPr>
          <w:b w:val="0"/>
          <w:color w:val="231F20"/>
          <w:spacing w:val="-34"/>
          <w:w w:val="85"/>
        </w:rPr>
        <w:t> </w:t>
      </w:r>
      <w:r>
        <w:rPr>
          <w:b w:val="0"/>
          <w:color w:val="231F20"/>
          <w:w w:val="85"/>
        </w:rPr>
        <w:t>prior</w:t>
      </w:r>
      <w:r>
        <w:rPr>
          <w:b w:val="0"/>
          <w:color w:val="231F20"/>
          <w:spacing w:val="-33"/>
          <w:w w:val="85"/>
        </w:rPr>
        <w:t> </w:t>
      </w:r>
      <w:r>
        <w:rPr>
          <w:b w:val="0"/>
          <w:color w:val="231F20"/>
          <w:w w:val="85"/>
        </w:rPr>
        <w:t>periods, </w:t>
      </w:r>
      <w:r>
        <w:rPr>
          <w:b w:val="0"/>
          <w:color w:val="231F20"/>
          <w:w w:val="80"/>
        </w:rPr>
        <w:t>and</w:t>
      </w:r>
      <w:r>
        <w:rPr>
          <w:b w:val="0"/>
          <w:color w:val="231F20"/>
          <w:spacing w:val="-24"/>
          <w:w w:val="80"/>
        </w:rPr>
        <w:t> </w:t>
      </w:r>
      <w:r>
        <w:rPr>
          <w:b w:val="0"/>
          <w:color w:val="231F20"/>
          <w:w w:val="80"/>
        </w:rPr>
        <w:t>are</w:t>
      </w:r>
      <w:r>
        <w:rPr>
          <w:b w:val="0"/>
          <w:color w:val="231F20"/>
          <w:spacing w:val="-24"/>
          <w:w w:val="80"/>
        </w:rPr>
        <w:t> </w:t>
      </w:r>
      <w:r>
        <w:rPr>
          <w:b w:val="0"/>
          <w:color w:val="231F20"/>
          <w:w w:val="80"/>
        </w:rPr>
        <w:t>reflected</w:t>
      </w:r>
      <w:r>
        <w:rPr>
          <w:b w:val="0"/>
          <w:color w:val="231F20"/>
          <w:spacing w:val="-25"/>
          <w:w w:val="80"/>
        </w:rPr>
        <w:t> </w:t>
      </w:r>
      <w:r>
        <w:rPr>
          <w:b w:val="0"/>
          <w:color w:val="231F20"/>
          <w:w w:val="80"/>
        </w:rPr>
        <w:t>in</w:t>
      </w:r>
      <w:r>
        <w:rPr>
          <w:b w:val="0"/>
          <w:color w:val="231F20"/>
          <w:spacing w:val="-24"/>
          <w:w w:val="80"/>
        </w:rPr>
        <w:t> </w:t>
      </w:r>
      <w:r>
        <w:rPr>
          <w:b w:val="0"/>
          <w:color w:val="231F20"/>
          <w:w w:val="80"/>
        </w:rPr>
        <w:t>Retained</w:t>
      </w:r>
      <w:r>
        <w:rPr>
          <w:b w:val="0"/>
          <w:color w:val="231F20"/>
          <w:spacing w:val="-25"/>
          <w:w w:val="80"/>
        </w:rPr>
        <w:t> </w:t>
      </w:r>
      <w:r>
        <w:rPr>
          <w:b w:val="0"/>
          <w:color w:val="231F20"/>
          <w:w w:val="80"/>
        </w:rPr>
        <w:t>earnings</w:t>
      </w:r>
      <w:r>
        <w:rPr>
          <w:b w:val="0"/>
          <w:color w:val="231F20"/>
          <w:spacing w:val="-24"/>
          <w:w w:val="80"/>
        </w:rPr>
        <w:t> </w:t>
      </w:r>
      <w:r>
        <w:rPr>
          <w:b w:val="0"/>
          <w:color w:val="231F20"/>
          <w:w w:val="80"/>
        </w:rPr>
        <w:t>as</w:t>
      </w:r>
      <w:r>
        <w:rPr>
          <w:b w:val="0"/>
          <w:color w:val="231F20"/>
          <w:spacing w:val="-24"/>
          <w:w w:val="80"/>
        </w:rPr>
        <w:t> </w:t>
      </w:r>
      <w:r>
        <w:rPr>
          <w:b w:val="0"/>
          <w:color w:val="231F20"/>
          <w:w w:val="80"/>
        </w:rPr>
        <w:t>of</w:t>
      </w:r>
      <w:r>
        <w:rPr>
          <w:b w:val="0"/>
          <w:color w:val="231F20"/>
          <w:spacing w:val="-23"/>
          <w:w w:val="80"/>
        </w:rPr>
        <w:t> </w:t>
      </w:r>
      <w:r>
        <w:rPr>
          <w:b w:val="0"/>
          <w:color w:val="231F20"/>
          <w:w w:val="80"/>
        </w:rPr>
        <w:t>December</w:t>
      </w:r>
      <w:r>
        <w:rPr>
          <w:b w:val="0"/>
          <w:color w:val="231F20"/>
          <w:spacing w:val="-26"/>
          <w:w w:val="80"/>
        </w:rPr>
        <w:t> </w:t>
      </w:r>
      <w:r>
        <w:rPr>
          <w:b w:val="0"/>
          <w:color w:val="231F20"/>
          <w:w w:val="80"/>
        </w:rPr>
        <w:t>31, 2007,</w:t>
      </w:r>
      <w:r>
        <w:rPr>
          <w:b w:val="0"/>
          <w:color w:val="231F20"/>
          <w:spacing w:val="-11"/>
          <w:w w:val="80"/>
        </w:rPr>
        <w:t> </w:t>
      </w:r>
      <w:r>
        <w:rPr>
          <w:b w:val="0"/>
          <w:color w:val="231F20"/>
          <w:w w:val="80"/>
        </w:rPr>
        <w:t>but</w:t>
      </w:r>
      <w:r>
        <w:rPr>
          <w:b w:val="0"/>
          <w:color w:val="231F20"/>
          <w:spacing w:val="-12"/>
          <w:w w:val="80"/>
        </w:rPr>
        <w:t> </w:t>
      </w:r>
      <w:r>
        <w:rPr>
          <w:b w:val="0"/>
          <w:color w:val="231F20"/>
          <w:w w:val="80"/>
        </w:rPr>
        <w:t>the</w:t>
      </w:r>
      <w:r>
        <w:rPr>
          <w:b w:val="0"/>
          <w:color w:val="231F20"/>
          <w:spacing w:val="-13"/>
          <w:w w:val="80"/>
        </w:rPr>
        <w:t> </w:t>
      </w:r>
      <w:r>
        <w:rPr>
          <w:b w:val="0"/>
          <w:color w:val="231F20"/>
          <w:w w:val="80"/>
        </w:rPr>
        <w:t>underlying</w:t>
      </w:r>
      <w:r>
        <w:rPr>
          <w:b w:val="0"/>
          <w:color w:val="231F20"/>
          <w:spacing w:val="-13"/>
          <w:w w:val="80"/>
        </w:rPr>
        <w:t> </w:t>
      </w:r>
      <w:r>
        <w:rPr>
          <w:b w:val="0"/>
          <w:color w:val="231F20"/>
          <w:w w:val="80"/>
        </w:rPr>
        <w:t>derivative</w:t>
      </w:r>
      <w:r>
        <w:rPr>
          <w:b w:val="0"/>
          <w:color w:val="231F20"/>
          <w:spacing w:val="-14"/>
          <w:w w:val="80"/>
        </w:rPr>
        <w:t> </w:t>
      </w:r>
      <w:r>
        <w:rPr>
          <w:b w:val="0"/>
          <w:color w:val="231F20"/>
          <w:w w:val="80"/>
        </w:rPr>
        <w:t>instruments</w:t>
      </w:r>
      <w:r>
        <w:rPr>
          <w:b w:val="0"/>
          <w:color w:val="231F20"/>
          <w:spacing w:val="-11"/>
          <w:w w:val="80"/>
        </w:rPr>
        <w:t> </w:t>
      </w:r>
      <w:r>
        <w:rPr>
          <w:b w:val="0"/>
          <w:color w:val="231F20"/>
          <w:w w:val="80"/>
        </w:rPr>
        <w:t>will</w:t>
      </w:r>
      <w:r>
        <w:rPr>
          <w:b w:val="0"/>
          <w:color w:val="231F20"/>
          <w:spacing w:val="-13"/>
          <w:w w:val="80"/>
        </w:rPr>
        <w:t> </w:t>
      </w:r>
      <w:r>
        <w:rPr>
          <w:b w:val="0"/>
          <w:color w:val="231F20"/>
          <w:w w:val="80"/>
        </w:rPr>
        <w:t>not expire/settle until 2008 or future</w:t>
      </w:r>
      <w:r>
        <w:rPr>
          <w:b w:val="0"/>
          <w:color w:val="231F20"/>
          <w:spacing w:val="-28"/>
          <w:w w:val="80"/>
        </w:rPr>
        <w:t> </w:t>
      </w:r>
      <w:r>
        <w:rPr>
          <w:b w:val="0"/>
          <w:color w:val="231F20"/>
          <w:w w:val="80"/>
        </w:rPr>
        <w:t>periods.</w:t>
      </w:r>
    </w:p>
    <w:p>
      <w:pPr>
        <w:pStyle w:val="BodyText"/>
        <w:spacing w:before="5"/>
        <w:rPr>
          <w:b w:val="0"/>
          <w:sz w:val="26"/>
        </w:rPr>
      </w:pPr>
    </w:p>
    <w:p>
      <w:pPr>
        <w:pStyle w:val="Heading3"/>
        <w:ind w:left="319"/>
        <w:rPr>
          <w:i/>
        </w:rPr>
      </w:pPr>
      <w:r>
        <w:rPr>
          <w:i/>
          <w:color w:val="231F20"/>
          <w:w w:val="95"/>
        </w:rPr>
        <w:t>Interest Rate Swaps</w:t>
      </w:r>
    </w:p>
    <w:p>
      <w:pPr>
        <w:pStyle w:val="BodyText"/>
        <w:spacing w:line="244" w:lineRule="auto" w:before="162"/>
        <w:ind w:left="119" w:right="213" w:firstLine="400"/>
        <w:jc w:val="both"/>
        <w:rPr>
          <w:b w:val="0"/>
        </w:rPr>
      </w:pPr>
      <w:r>
        <w:rPr>
          <w:b w:val="0"/>
          <w:color w:val="231F20"/>
          <w:w w:val="80"/>
        </w:rPr>
        <w:t>During first quarter 2007, the Company executed interest</w:t>
      </w:r>
      <w:r>
        <w:rPr>
          <w:b w:val="0"/>
          <w:color w:val="231F20"/>
          <w:spacing w:val="-21"/>
          <w:w w:val="80"/>
        </w:rPr>
        <w:t> </w:t>
      </w:r>
      <w:r>
        <w:rPr>
          <w:b w:val="0"/>
          <w:color w:val="231F20"/>
          <w:w w:val="80"/>
        </w:rPr>
        <w:t>rate</w:t>
      </w:r>
      <w:r>
        <w:rPr>
          <w:b w:val="0"/>
          <w:color w:val="231F20"/>
          <w:spacing w:val="-21"/>
          <w:w w:val="80"/>
        </w:rPr>
        <w:t> </w:t>
      </w:r>
      <w:r>
        <w:rPr>
          <w:b w:val="0"/>
          <w:color w:val="231F20"/>
          <w:w w:val="80"/>
        </w:rPr>
        <w:t>swap</w:t>
      </w:r>
      <w:r>
        <w:rPr>
          <w:b w:val="0"/>
          <w:color w:val="231F20"/>
          <w:spacing w:val="-21"/>
          <w:w w:val="80"/>
        </w:rPr>
        <w:t> </w:t>
      </w:r>
      <w:r>
        <w:rPr>
          <w:b w:val="0"/>
          <w:color w:val="231F20"/>
          <w:w w:val="80"/>
        </w:rPr>
        <w:t>agreements</w:t>
      </w:r>
      <w:r>
        <w:rPr>
          <w:b w:val="0"/>
          <w:color w:val="231F20"/>
          <w:spacing w:val="-22"/>
          <w:w w:val="80"/>
        </w:rPr>
        <w:t> </w:t>
      </w:r>
      <w:r>
        <w:rPr>
          <w:b w:val="0"/>
          <w:color w:val="231F20"/>
          <w:w w:val="80"/>
        </w:rPr>
        <w:t>relating</w:t>
      </w:r>
      <w:r>
        <w:rPr>
          <w:b w:val="0"/>
          <w:color w:val="231F20"/>
          <w:spacing w:val="-21"/>
          <w:w w:val="80"/>
        </w:rPr>
        <w:t> </w:t>
      </w:r>
      <w:r>
        <w:rPr>
          <w:b w:val="0"/>
          <w:color w:val="231F20"/>
          <w:w w:val="80"/>
        </w:rPr>
        <w:t>to</w:t>
      </w:r>
      <w:r>
        <w:rPr>
          <w:b w:val="0"/>
          <w:color w:val="231F20"/>
          <w:spacing w:val="-21"/>
          <w:w w:val="80"/>
        </w:rPr>
        <w:t> </w:t>
      </w:r>
      <w:r>
        <w:rPr>
          <w:b w:val="0"/>
          <w:color w:val="231F20"/>
          <w:w w:val="80"/>
        </w:rPr>
        <w:t>its</w:t>
      </w:r>
      <w:r>
        <w:rPr>
          <w:b w:val="0"/>
          <w:color w:val="231F20"/>
          <w:spacing w:val="-21"/>
          <w:w w:val="80"/>
        </w:rPr>
        <w:t> </w:t>
      </w:r>
      <w:r>
        <w:rPr>
          <w:b w:val="0"/>
          <w:color w:val="231F20"/>
          <w:w w:val="80"/>
        </w:rPr>
        <w:t>$300</w:t>
      </w:r>
      <w:r>
        <w:rPr>
          <w:b w:val="0"/>
          <w:color w:val="231F20"/>
          <w:spacing w:val="-21"/>
          <w:w w:val="80"/>
        </w:rPr>
        <w:t> </w:t>
      </w:r>
      <w:r>
        <w:rPr>
          <w:b w:val="0"/>
          <w:color w:val="231F20"/>
          <w:w w:val="80"/>
        </w:rPr>
        <w:t>million</w:t>
      </w:r>
    </w:p>
    <w:p>
      <w:pPr>
        <w:spacing w:after="0" w:line="244" w:lineRule="auto"/>
        <w:jc w:val="both"/>
        <w:sectPr>
          <w:type w:val="continuous"/>
          <w:pgSz w:w="12240" w:h="15840"/>
          <w:pgMar w:top="1140" w:bottom="280" w:left="1080" w:right="1700"/>
          <w:cols w:num="2" w:equalWidth="0">
            <w:col w:w="4541" w:space="260"/>
            <w:col w:w="4659"/>
          </w:cols>
        </w:sectPr>
      </w:pPr>
    </w:p>
    <w:p>
      <w:pPr>
        <w:pStyle w:val="BodyText"/>
        <w:spacing w:before="10"/>
        <w:rPr>
          <w:b w:val="0"/>
          <w:sz w:val="13"/>
        </w:rPr>
      </w:pPr>
    </w:p>
    <w:p>
      <w:pPr>
        <w:pStyle w:val="BodyText"/>
        <w:spacing w:before="77"/>
        <w:ind w:right="97"/>
        <w:jc w:val="center"/>
        <w:rPr>
          <w:b w:val="0"/>
        </w:rPr>
      </w:pPr>
      <w:r>
        <w:rPr>
          <w:b w:val="0"/>
          <w:color w:val="231F20"/>
          <w:w w:val="90"/>
        </w:rPr>
        <w:t>49</w:t>
      </w:r>
    </w:p>
    <w:p>
      <w:pPr>
        <w:spacing w:after="0"/>
        <w:jc w:val="center"/>
        <w:sectPr>
          <w:type w:val="continuous"/>
          <w:pgSz w:w="12240" w:h="15840"/>
          <w:pgMar w:top="1140" w:bottom="280" w:left="1080" w:right="1700"/>
        </w:sectPr>
      </w:pPr>
    </w:p>
    <w:p>
      <w:pPr>
        <w:pStyle w:val="BodyText"/>
        <w:rPr>
          <w:b w:val="0"/>
        </w:rPr>
      </w:pPr>
    </w:p>
    <w:p>
      <w:pPr>
        <w:pStyle w:val="BodyText"/>
        <w:spacing w:before="4"/>
        <w:rPr>
          <w:b w:val="0"/>
          <w:sz w:val="21"/>
        </w:rPr>
      </w:pPr>
    </w:p>
    <w:p>
      <w:pPr>
        <w:pStyle w:val="Heading2"/>
      </w:pPr>
      <w:r>
        <w:rPr>
          <w:color w:val="231F20"/>
          <w:w w:val="95"/>
        </w:rPr>
        <w:t>NOTES TO CONSOLIDATED FINANCIAL STATEMENTS —  (Continued)</w:t>
      </w:r>
    </w:p>
    <w:p>
      <w:pPr>
        <w:pStyle w:val="BodyText"/>
        <w:spacing w:before="9"/>
        <w:rPr>
          <w:rFonts w:ascii="Times New Roman"/>
          <w:b/>
          <w:sz w:val="15"/>
        </w:rPr>
      </w:pPr>
    </w:p>
    <w:p>
      <w:pPr>
        <w:spacing w:after="0"/>
        <w:rPr>
          <w:rFonts w:ascii="Times New Roman"/>
          <w:sz w:val="15"/>
        </w:rPr>
        <w:sectPr>
          <w:footerReference w:type="default" r:id="rId134"/>
          <w:pgSz w:w="12240" w:h="15840"/>
          <w:pgMar w:footer="0" w:header="0" w:top="1500" w:bottom="280" w:left="1080" w:right="1720"/>
        </w:sectPr>
      </w:pPr>
    </w:p>
    <w:p>
      <w:pPr>
        <w:pStyle w:val="BodyText"/>
        <w:spacing w:before="78"/>
        <w:ind w:left="119"/>
        <w:jc w:val="both"/>
        <w:rPr>
          <w:b w:val="0"/>
        </w:rPr>
      </w:pPr>
      <w:r>
        <w:rPr>
          <w:b w:val="0"/>
          <w:color w:val="231F20"/>
          <w:w w:val="85"/>
        </w:rPr>
        <w:t>5.125% senior unsecured notes due 2017 and     its</w:t>
      </w:r>
    </w:p>
    <w:p>
      <w:pPr>
        <w:pStyle w:val="BodyText"/>
        <w:spacing w:line="266" w:lineRule="auto" w:before="24"/>
        <w:ind w:left="119" w:right="1"/>
        <w:jc w:val="both"/>
        <w:rPr>
          <w:b w:val="0"/>
        </w:rPr>
      </w:pPr>
      <w:r>
        <w:rPr>
          <w:b w:val="0"/>
          <w:color w:val="231F20"/>
          <w:w w:val="80"/>
        </w:rPr>
        <w:t>$100 million 7.375% senior unsecured debentures due </w:t>
      </w:r>
      <w:r>
        <w:rPr>
          <w:b w:val="0"/>
          <w:color w:val="231F20"/>
          <w:w w:val="85"/>
        </w:rPr>
        <w:t>2027.</w:t>
      </w:r>
      <w:r>
        <w:rPr>
          <w:b w:val="0"/>
          <w:color w:val="231F20"/>
          <w:spacing w:val="-20"/>
          <w:w w:val="85"/>
        </w:rPr>
        <w:t> </w:t>
      </w:r>
      <w:r>
        <w:rPr>
          <w:b w:val="0"/>
          <w:color w:val="231F20"/>
          <w:w w:val="85"/>
        </w:rPr>
        <w:t>Under</w:t>
      </w:r>
      <w:r>
        <w:rPr>
          <w:b w:val="0"/>
          <w:color w:val="231F20"/>
          <w:spacing w:val="-21"/>
          <w:w w:val="85"/>
        </w:rPr>
        <w:t> </w:t>
      </w:r>
      <w:r>
        <w:rPr>
          <w:b w:val="0"/>
          <w:color w:val="231F20"/>
          <w:w w:val="85"/>
        </w:rPr>
        <w:t>the</w:t>
      </w:r>
      <w:r>
        <w:rPr>
          <w:b w:val="0"/>
          <w:color w:val="231F20"/>
          <w:spacing w:val="-21"/>
          <w:w w:val="85"/>
        </w:rPr>
        <w:t> </w:t>
      </w:r>
      <w:r>
        <w:rPr>
          <w:b w:val="0"/>
          <w:color w:val="231F20"/>
          <w:w w:val="85"/>
        </w:rPr>
        <w:t>agreement</w:t>
      </w:r>
      <w:r>
        <w:rPr>
          <w:b w:val="0"/>
          <w:color w:val="231F20"/>
          <w:spacing w:val="-21"/>
          <w:w w:val="85"/>
        </w:rPr>
        <w:t> </w:t>
      </w:r>
      <w:r>
        <w:rPr>
          <w:b w:val="0"/>
          <w:color w:val="231F20"/>
          <w:w w:val="85"/>
        </w:rPr>
        <w:t>related</w:t>
      </w:r>
      <w:r>
        <w:rPr>
          <w:b w:val="0"/>
          <w:color w:val="231F20"/>
          <w:spacing w:val="-22"/>
          <w:w w:val="85"/>
        </w:rPr>
        <w:t> </w:t>
      </w:r>
      <w:r>
        <w:rPr>
          <w:b w:val="0"/>
          <w:color w:val="231F20"/>
          <w:w w:val="85"/>
        </w:rPr>
        <w:t>to</w:t>
      </w:r>
      <w:r>
        <w:rPr>
          <w:b w:val="0"/>
          <w:color w:val="231F20"/>
          <w:spacing w:val="-21"/>
          <w:w w:val="85"/>
        </w:rPr>
        <w:t> </w:t>
      </w:r>
      <w:r>
        <w:rPr>
          <w:b w:val="0"/>
          <w:color w:val="231F20"/>
          <w:w w:val="85"/>
        </w:rPr>
        <w:t>its</w:t>
      </w:r>
      <w:r>
        <w:rPr>
          <w:b w:val="0"/>
          <w:color w:val="231F20"/>
          <w:spacing w:val="-20"/>
          <w:w w:val="85"/>
        </w:rPr>
        <w:t> </w:t>
      </w:r>
      <w:r>
        <w:rPr>
          <w:b w:val="0"/>
          <w:color w:val="231F20"/>
          <w:w w:val="85"/>
        </w:rPr>
        <w:t>$300</w:t>
      </w:r>
      <w:r>
        <w:rPr>
          <w:b w:val="0"/>
          <w:color w:val="231F20"/>
          <w:spacing w:val="-21"/>
          <w:w w:val="85"/>
        </w:rPr>
        <w:t> </w:t>
      </w:r>
      <w:r>
        <w:rPr>
          <w:b w:val="0"/>
          <w:color w:val="231F20"/>
          <w:w w:val="85"/>
        </w:rPr>
        <w:t>million </w:t>
      </w:r>
      <w:r>
        <w:rPr>
          <w:b w:val="0"/>
          <w:color w:val="231F20"/>
          <w:w w:val="80"/>
        </w:rPr>
        <w:t>5.125% senior unsecured notes due 2017, the average </w:t>
      </w:r>
      <w:r>
        <w:rPr>
          <w:b w:val="0"/>
          <w:color w:val="231F20"/>
          <w:w w:val="85"/>
        </w:rPr>
        <w:t>floating</w:t>
      </w:r>
      <w:r>
        <w:rPr>
          <w:b w:val="0"/>
          <w:color w:val="231F20"/>
          <w:spacing w:val="-34"/>
          <w:w w:val="85"/>
        </w:rPr>
        <w:t> </w:t>
      </w:r>
      <w:r>
        <w:rPr>
          <w:b w:val="0"/>
          <w:color w:val="231F20"/>
          <w:w w:val="85"/>
        </w:rPr>
        <w:t>rate</w:t>
      </w:r>
      <w:r>
        <w:rPr>
          <w:b w:val="0"/>
          <w:color w:val="231F20"/>
          <w:spacing w:val="-34"/>
          <w:w w:val="85"/>
        </w:rPr>
        <w:t> </w:t>
      </w:r>
      <w:r>
        <w:rPr>
          <w:b w:val="0"/>
          <w:color w:val="231F20"/>
          <w:w w:val="85"/>
        </w:rPr>
        <w:t>paid</w:t>
      </w:r>
      <w:r>
        <w:rPr>
          <w:b w:val="0"/>
          <w:color w:val="231F20"/>
          <w:spacing w:val="-35"/>
          <w:w w:val="85"/>
        </w:rPr>
        <w:t> </w:t>
      </w:r>
      <w:r>
        <w:rPr>
          <w:b w:val="0"/>
          <w:color w:val="231F20"/>
          <w:w w:val="85"/>
        </w:rPr>
        <w:t>during</w:t>
      </w:r>
      <w:r>
        <w:rPr>
          <w:b w:val="0"/>
          <w:color w:val="231F20"/>
          <w:spacing w:val="-34"/>
          <w:w w:val="85"/>
        </w:rPr>
        <w:t> </w:t>
      </w:r>
      <w:r>
        <w:rPr>
          <w:b w:val="0"/>
          <w:color w:val="231F20"/>
          <w:w w:val="85"/>
        </w:rPr>
        <w:t>2007</w:t>
      </w:r>
      <w:r>
        <w:rPr>
          <w:b w:val="0"/>
          <w:color w:val="231F20"/>
          <w:spacing w:val="-34"/>
          <w:w w:val="85"/>
        </w:rPr>
        <w:t> </w:t>
      </w:r>
      <w:r>
        <w:rPr>
          <w:b w:val="0"/>
          <w:color w:val="231F20"/>
          <w:w w:val="85"/>
        </w:rPr>
        <w:t>was</w:t>
      </w:r>
      <w:r>
        <w:rPr>
          <w:b w:val="0"/>
          <w:color w:val="231F20"/>
          <w:spacing w:val="-35"/>
          <w:w w:val="85"/>
        </w:rPr>
        <w:t> </w:t>
      </w:r>
      <w:r>
        <w:rPr>
          <w:b w:val="0"/>
          <w:color w:val="231F20"/>
          <w:w w:val="85"/>
        </w:rPr>
        <w:t>4.64</w:t>
      </w:r>
      <w:r>
        <w:rPr>
          <w:b w:val="0"/>
          <w:color w:val="231F20"/>
          <w:spacing w:val="-34"/>
          <w:w w:val="85"/>
        </w:rPr>
        <w:t> </w:t>
      </w:r>
      <w:r>
        <w:rPr>
          <w:b w:val="0"/>
          <w:color w:val="231F20"/>
          <w:w w:val="85"/>
        </w:rPr>
        <w:t>percent.</w:t>
      </w:r>
      <w:r>
        <w:rPr>
          <w:b w:val="0"/>
          <w:color w:val="231F20"/>
          <w:spacing w:val="-35"/>
          <w:w w:val="85"/>
        </w:rPr>
        <w:t> </w:t>
      </w:r>
      <w:r>
        <w:rPr>
          <w:b w:val="0"/>
          <w:color w:val="231F20"/>
          <w:w w:val="85"/>
        </w:rPr>
        <w:t>Under </w:t>
      </w:r>
      <w:r>
        <w:rPr>
          <w:b w:val="0"/>
          <w:color w:val="231F20"/>
          <w:w w:val="80"/>
        </w:rPr>
        <w:t>the</w:t>
      </w:r>
      <w:r>
        <w:rPr>
          <w:b w:val="0"/>
          <w:color w:val="231F20"/>
          <w:spacing w:val="-5"/>
          <w:w w:val="80"/>
        </w:rPr>
        <w:t> </w:t>
      </w:r>
      <w:r>
        <w:rPr>
          <w:b w:val="0"/>
          <w:color w:val="231F20"/>
          <w:w w:val="80"/>
        </w:rPr>
        <w:t>agreement</w:t>
      </w:r>
      <w:r>
        <w:rPr>
          <w:b w:val="0"/>
          <w:color w:val="231F20"/>
          <w:spacing w:val="-8"/>
          <w:w w:val="80"/>
        </w:rPr>
        <w:t> </w:t>
      </w:r>
      <w:r>
        <w:rPr>
          <w:b w:val="0"/>
          <w:color w:val="231F20"/>
          <w:w w:val="80"/>
        </w:rPr>
        <w:t>related</w:t>
      </w:r>
      <w:r>
        <w:rPr>
          <w:b w:val="0"/>
          <w:color w:val="231F20"/>
          <w:spacing w:val="-7"/>
          <w:w w:val="80"/>
        </w:rPr>
        <w:t> </w:t>
      </w:r>
      <w:r>
        <w:rPr>
          <w:b w:val="0"/>
          <w:color w:val="231F20"/>
          <w:w w:val="80"/>
        </w:rPr>
        <w:t>to</w:t>
      </w:r>
      <w:r>
        <w:rPr>
          <w:b w:val="0"/>
          <w:color w:val="231F20"/>
          <w:spacing w:val="-6"/>
          <w:w w:val="80"/>
        </w:rPr>
        <w:t> </w:t>
      </w:r>
      <w:r>
        <w:rPr>
          <w:b w:val="0"/>
          <w:color w:val="231F20"/>
          <w:w w:val="80"/>
        </w:rPr>
        <w:t>its</w:t>
      </w:r>
      <w:r>
        <w:rPr>
          <w:b w:val="0"/>
          <w:color w:val="231F20"/>
          <w:spacing w:val="-5"/>
          <w:w w:val="80"/>
        </w:rPr>
        <w:t> </w:t>
      </w:r>
      <w:r>
        <w:rPr>
          <w:b w:val="0"/>
          <w:color w:val="231F20"/>
          <w:w w:val="80"/>
        </w:rPr>
        <w:t>$100</w:t>
      </w:r>
      <w:r>
        <w:rPr>
          <w:b w:val="0"/>
          <w:color w:val="231F20"/>
          <w:spacing w:val="-6"/>
          <w:w w:val="80"/>
        </w:rPr>
        <w:t> </w:t>
      </w:r>
      <w:r>
        <w:rPr>
          <w:b w:val="0"/>
          <w:color w:val="231F20"/>
          <w:w w:val="80"/>
        </w:rPr>
        <w:t>million</w:t>
      </w:r>
      <w:r>
        <w:rPr>
          <w:b w:val="0"/>
          <w:color w:val="231F20"/>
          <w:spacing w:val="-6"/>
          <w:w w:val="80"/>
        </w:rPr>
        <w:t> </w:t>
      </w:r>
      <w:r>
        <w:rPr>
          <w:b w:val="0"/>
          <w:color w:val="231F20"/>
          <w:w w:val="80"/>
        </w:rPr>
        <w:t>7.375%</w:t>
      </w:r>
      <w:r>
        <w:rPr>
          <w:b w:val="0"/>
          <w:color w:val="231F20"/>
          <w:spacing w:val="-5"/>
          <w:w w:val="80"/>
        </w:rPr>
        <w:t> </w:t>
      </w:r>
      <w:r>
        <w:rPr>
          <w:b w:val="0"/>
          <w:color w:val="231F20"/>
          <w:w w:val="80"/>
        </w:rPr>
        <w:t>senior unsecured</w:t>
      </w:r>
      <w:r>
        <w:rPr>
          <w:b w:val="0"/>
          <w:color w:val="231F20"/>
          <w:spacing w:val="-31"/>
          <w:w w:val="80"/>
        </w:rPr>
        <w:t> </w:t>
      </w:r>
      <w:r>
        <w:rPr>
          <w:b w:val="0"/>
          <w:color w:val="231F20"/>
          <w:w w:val="80"/>
        </w:rPr>
        <w:t>debentures</w:t>
      </w:r>
      <w:r>
        <w:rPr>
          <w:b w:val="0"/>
          <w:color w:val="231F20"/>
          <w:spacing w:val="-31"/>
          <w:w w:val="80"/>
        </w:rPr>
        <w:t> </w:t>
      </w:r>
      <w:r>
        <w:rPr>
          <w:b w:val="0"/>
          <w:color w:val="231F20"/>
          <w:w w:val="80"/>
        </w:rPr>
        <w:t>due</w:t>
      </w:r>
      <w:r>
        <w:rPr>
          <w:b w:val="0"/>
          <w:color w:val="231F20"/>
          <w:spacing w:val="-31"/>
          <w:w w:val="80"/>
        </w:rPr>
        <w:t> </w:t>
      </w:r>
      <w:r>
        <w:rPr>
          <w:b w:val="0"/>
          <w:color w:val="231F20"/>
          <w:w w:val="80"/>
        </w:rPr>
        <w:t>2027,</w:t>
      </w:r>
      <w:r>
        <w:rPr>
          <w:b w:val="0"/>
          <w:color w:val="231F20"/>
          <w:spacing w:val="-30"/>
          <w:w w:val="80"/>
        </w:rPr>
        <w:t> </w:t>
      </w:r>
      <w:r>
        <w:rPr>
          <w:b w:val="0"/>
          <w:color w:val="231F20"/>
          <w:w w:val="80"/>
        </w:rPr>
        <w:t>the</w:t>
      </w:r>
      <w:r>
        <w:rPr>
          <w:b w:val="0"/>
          <w:color w:val="231F20"/>
          <w:spacing w:val="-30"/>
          <w:w w:val="80"/>
        </w:rPr>
        <w:t> </w:t>
      </w:r>
      <w:r>
        <w:rPr>
          <w:b w:val="0"/>
          <w:color w:val="231F20"/>
          <w:w w:val="80"/>
        </w:rPr>
        <w:t>average</w:t>
      </w:r>
      <w:r>
        <w:rPr>
          <w:b w:val="0"/>
          <w:color w:val="231F20"/>
          <w:spacing w:val="-31"/>
          <w:w w:val="80"/>
        </w:rPr>
        <w:t> </w:t>
      </w:r>
      <w:r>
        <w:rPr>
          <w:b w:val="0"/>
          <w:color w:val="231F20"/>
          <w:w w:val="80"/>
        </w:rPr>
        <w:t>floating</w:t>
      </w:r>
      <w:r>
        <w:rPr>
          <w:b w:val="0"/>
          <w:color w:val="231F20"/>
          <w:spacing w:val="-31"/>
          <w:w w:val="80"/>
        </w:rPr>
        <w:t> </w:t>
      </w:r>
      <w:r>
        <w:rPr>
          <w:b w:val="0"/>
          <w:color w:val="231F20"/>
          <w:w w:val="80"/>
        </w:rPr>
        <w:t>rate paid during 2007 was 6.73</w:t>
      </w:r>
      <w:r>
        <w:rPr>
          <w:b w:val="0"/>
          <w:color w:val="231F20"/>
          <w:spacing w:val="-8"/>
          <w:w w:val="80"/>
        </w:rPr>
        <w:t> </w:t>
      </w:r>
      <w:r>
        <w:rPr>
          <w:b w:val="0"/>
          <w:color w:val="231F20"/>
          <w:w w:val="80"/>
        </w:rPr>
        <w:t>percent.</w:t>
      </w:r>
    </w:p>
    <w:p>
      <w:pPr>
        <w:pStyle w:val="BodyText"/>
        <w:spacing w:before="9"/>
        <w:rPr>
          <w:b w:val="0"/>
          <w:sz w:val="18"/>
        </w:rPr>
      </w:pPr>
    </w:p>
    <w:p>
      <w:pPr>
        <w:pStyle w:val="BodyText"/>
        <w:spacing w:line="266" w:lineRule="auto"/>
        <w:ind w:left="119" w:firstLine="400"/>
        <w:jc w:val="both"/>
        <w:rPr>
          <w:b w:val="0"/>
        </w:rPr>
      </w:pPr>
      <w:r>
        <w:rPr>
          <w:b w:val="0"/>
          <w:color w:val="231F20"/>
          <w:w w:val="90"/>
        </w:rPr>
        <w:t>Prior to 2007, the Company had entered</w:t>
      </w:r>
      <w:r>
        <w:rPr>
          <w:b w:val="0"/>
          <w:color w:val="231F20"/>
          <w:spacing w:val="-32"/>
          <w:w w:val="90"/>
        </w:rPr>
        <w:t> </w:t>
      </w:r>
      <w:r>
        <w:rPr>
          <w:b w:val="0"/>
          <w:color w:val="231F20"/>
          <w:w w:val="90"/>
        </w:rPr>
        <w:t>into </w:t>
      </w:r>
      <w:r>
        <w:rPr>
          <w:b w:val="0"/>
          <w:color w:val="231F20"/>
          <w:w w:val="80"/>
        </w:rPr>
        <w:t>interest</w:t>
      </w:r>
      <w:r>
        <w:rPr>
          <w:b w:val="0"/>
          <w:color w:val="231F20"/>
          <w:spacing w:val="-20"/>
          <w:w w:val="80"/>
        </w:rPr>
        <w:t> </w:t>
      </w:r>
      <w:r>
        <w:rPr>
          <w:b w:val="0"/>
          <w:color w:val="231F20"/>
          <w:w w:val="80"/>
        </w:rPr>
        <w:t>rate</w:t>
      </w:r>
      <w:r>
        <w:rPr>
          <w:b w:val="0"/>
          <w:color w:val="231F20"/>
          <w:spacing w:val="-21"/>
          <w:w w:val="80"/>
        </w:rPr>
        <w:t> </w:t>
      </w:r>
      <w:r>
        <w:rPr>
          <w:b w:val="0"/>
          <w:color w:val="231F20"/>
          <w:w w:val="80"/>
        </w:rPr>
        <w:t>swap</w:t>
      </w:r>
      <w:r>
        <w:rPr>
          <w:b w:val="0"/>
          <w:color w:val="231F20"/>
          <w:spacing w:val="-22"/>
          <w:w w:val="80"/>
        </w:rPr>
        <w:t> </w:t>
      </w:r>
      <w:r>
        <w:rPr>
          <w:b w:val="0"/>
          <w:color w:val="231F20"/>
          <w:w w:val="80"/>
        </w:rPr>
        <w:t>agreements</w:t>
      </w:r>
      <w:r>
        <w:rPr>
          <w:b w:val="0"/>
          <w:color w:val="231F20"/>
          <w:spacing w:val="-21"/>
          <w:w w:val="80"/>
        </w:rPr>
        <w:t> </w:t>
      </w:r>
      <w:r>
        <w:rPr>
          <w:b w:val="0"/>
          <w:color w:val="231F20"/>
          <w:w w:val="80"/>
        </w:rPr>
        <w:t>relating</w:t>
      </w:r>
      <w:r>
        <w:rPr>
          <w:b w:val="0"/>
          <w:color w:val="231F20"/>
          <w:spacing w:val="-21"/>
          <w:w w:val="80"/>
        </w:rPr>
        <w:t> </w:t>
      </w:r>
      <w:r>
        <w:rPr>
          <w:b w:val="0"/>
          <w:color w:val="231F20"/>
          <w:w w:val="80"/>
        </w:rPr>
        <w:t>to</w:t>
      </w:r>
      <w:r>
        <w:rPr>
          <w:b w:val="0"/>
          <w:color w:val="231F20"/>
          <w:spacing w:val="-21"/>
          <w:w w:val="80"/>
        </w:rPr>
        <w:t> </w:t>
      </w:r>
      <w:r>
        <w:rPr>
          <w:b w:val="0"/>
          <w:color w:val="231F20"/>
          <w:w w:val="80"/>
        </w:rPr>
        <w:t>its</w:t>
      </w:r>
      <w:r>
        <w:rPr>
          <w:b w:val="0"/>
          <w:color w:val="231F20"/>
          <w:spacing w:val="-20"/>
          <w:w w:val="80"/>
        </w:rPr>
        <w:t> </w:t>
      </w:r>
      <w:r>
        <w:rPr>
          <w:b w:val="0"/>
          <w:color w:val="231F20"/>
          <w:w w:val="80"/>
        </w:rPr>
        <w:t>$385</w:t>
      </w:r>
      <w:r>
        <w:rPr>
          <w:b w:val="0"/>
          <w:color w:val="231F20"/>
          <w:spacing w:val="-21"/>
          <w:w w:val="80"/>
        </w:rPr>
        <w:t> </w:t>
      </w:r>
      <w:r>
        <w:rPr>
          <w:b w:val="0"/>
          <w:color w:val="231F20"/>
          <w:w w:val="80"/>
        </w:rPr>
        <w:t>million 6.5%</w:t>
      </w:r>
      <w:r>
        <w:rPr>
          <w:b w:val="0"/>
          <w:color w:val="231F20"/>
          <w:spacing w:val="-16"/>
          <w:w w:val="80"/>
        </w:rPr>
        <w:t> </w:t>
      </w:r>
      <w:r>
        <w:rPr>
          <w:b w:val="0"/>
          <w:color w:val="231F20"/>
          <w:w w:val="80"/>
        </w:rPr>
        <w:t>senior</w:t>
      </w:r>
      <w:r>
        <w:rPr>
          <w:b w:val="0"/>
          <w:color w:val="231F20"/>
          <w:spacing w:val="-16"/>
          <w:w w:val="80"/>
        </w:rPr>
        <w:t> </w:t>
      </w:r>
      <w:r>
        <w:rPr>
          <w:b w:val="0"/>
          <w:color w:val="231F20"/>
          <w:w w:val="80"/>
        </w:rPr>
        <w:t>unsecured</w:t>
      </w:r>
      <w:r>
        <w:rPr>
          <w:b w:val="0"/>
          <w:color w:val="231F20"/>
          <w:spacing w:val="-18"/>
          <w:w w:val="80"/>
        </w:rPr>
        <w:t> </w:t>
      </w:r>
      <w:r>
        <w:rPr>
          <w:b w:val="0"/>
          <w:color w:val="231F20"/>
          <w:w w:val="80"/>
        </w:rPr>
        <w:t>notes</w:t>
      </w:r>
      <w:r>
        <w:rPr>
          <w:b w:val="0"/>
          <w:color w:val="231F20"/>
          <w:spacing w:val="-16"/>
          <w:w w:val="80"/>
        </w:rPr>
        <w:t> </w:t>
      </w:r>
      <w:r>
        <w:rPr>
          <w:b w:val="0"/>
          <w:color w:val="231F20"/>
          <w:w w:val="80"/>
        </w:rPr>
        <w:t>due</w:t>
      </w:r>
      <w:r>
        <w:rPr>
          <w:b w:val="0"/>
          <w:color w:val="231F20"/>
          <w:spacing w:val="-18"/>
          <w:w w:val="80"/>
        </w:rPr>
        <w:t> </w:t>
      </w:r>
      <w:r>
        <w:rPr>
          <w:b w:val="0"/>
          <w:color w:val="231F20"/>
          <w:w w:val="80"/>
        </w:rPr>
        <w:t>2012</w:t>
      </w:r>
      <w:r>
        <w:rPr>
          <w:b w:val="0"/>
          <w:color w:val="231F20"/>
          <w:spacing w:val="-17"/>
          <w:w w:val="80"/>
        </w:rPr>
        <w:t> </w:t>
      </w:r>
      <w:r>
        <w:rPr>
          <w:b w:val="0"/>
          <w:color w:val="231F20"/>
          <w:w w:val="80"/>
        </w:rPr>
        <w:t>and</w:t>
      </w:r>
      <w:r>
        <w:rPr>
          <w:b w:val="0"/>
          <w:color w:val="231F20"/>
          <w:spacing w:val="-17"/>
          <w:w w:val="80"/>
        </w:rPr>
        <w:t> </w:t>
      </w:r>
      <w:r>
        <w:rPr>
          <w:b w:val="0"/>
          <w:color w:val="231F20"/>
          <w:w w:val="80"/>
        </w:rPr>
        <w:t>its</w:t>
      </w:r>
      <w:r>
        <w:rPr>
          <w:b w:val="0"/>
          <w:color w:val="231F20"/>
          <w:spacing w:val="-16"/>
          <w:w w:val="80"/>
        </w:rPr>
        <w:t> </w:t>
      </w:r>
      <w:r>
        <w:rPr>
          <w:b w:val="0"/>
          <w:color w:val="231F20"/>
          <w:w w:val="80"/>
        </w:rPr>
        <w:t>$350</w:t>
      </w:r>
      <w:r>
        <w:rPr>
          <w:b w:val="0"/>
          <w:color w:val="231F20"/>
          <w:spacing w:val="-16"/>
          <w:w w:val="80"/>
        </w:rPr>
        <w:t> </w:t>
      </w:r>
      <w:r>
        <w:rPr>
          <w:b w:val="0"/>
          <w:color w:val="231F20"/>
          <w:w w:val="80"/>
        </w:rPr>
        <w:t>mil- lion</w:t>
      </w:r>
      <w:r>
        <w:rPr>
          <w:b w:val="0"/>
          <w:color w:val="231F20"/>
          <w:spacing w:val="-23"/>
          <w:w w:val="80"/>
        </w:rPr>
        <w:t> </w:t>
      </w:r>
      <w:r>
        <w:rPr>
          <w:b w:val="0"/>
          <w:color w:val="231F20"/>
          <w:w w:val="80"/>
        </w:rPr>
        <w:t>5.25%</w:t>
      </w:r>
      <w:r>
        <w:rPr>
          <w:b w:val="0"/>
          <w:color w:val="231F20"/>
          <w:spacing w:val="-24"/>
          <w:w w:val="80"/>
        </w:rPr>
        <w:t> </w:t>
      </w:r>
      <w:r>
        <w:rPr>
          <w:b w:val="0"/>
          <w:color w:val="231F20"/>
          <w:w w:val="80"/>
        </w:rPr>
        <w:t>senior</w:t>
      </w:r>
      <w:r>
        <w:rPr>
          <w:b w:val="0"/>
          <w:color w:val="231F20"/>
          <w:spacing w:val="-24"/>
          <w:w w:val="80"/>
        </w:rPr>
        <w:t> </w:t>
      </w:r>
      <w:r>
        <w:rPr>
          <w:b w:val="0"/>
          <w:color w:val="231F20"/>
          <w:w w:val="80"/>
        </w:rPr>
        <w:t>unsecured</w:t>
      </w:r>
      <w:r>
        <w:rPr>
          <w:b w:val="0"/>
          <w:color w:val="231F20"/>
          <w:spacing w:val="-25"/>
          <w:w w:val="80"/>
        </w:rPr>
        <w:t> </w:t>
      </w:r>
      <w:r>
        <w:rPr>
          <w:b w:val="0"/>
          <w:color w:val="231F20"/>
          <w:w w:val="80"/>
        </w:rPr>
        <w:t>notes</w:t>
      </w:r>
      <w:r>
        <w:rPr>
          <w:b w:val="0"/>
          <w:color w:val="231F20"/>
          <w:spacing w:val="-24"/>
          <w:w w:val="80"/>
        </w:rPr>
        <w:t> </w:t>
      </w:r>
      <w:r>
        <w:rPr>
          <w:b w:val="0"/>
          <w:color w:val="231F20"/>
          <w:w w:val="80"/>
        </w:rPr>
        <w:t>due</w:t>
      </w:r>
      <w:r>
        <w:rPr>
          <w:b w:val="0"/>
          <w:color w:val="231F20"/>
          <w:spacing w:val="-24"/>
          <w:w w:val="80"/>
        </w:rPr>
        <w:t> </w:t>
      </w:r>
      <w:r>
        <w:rPr>
          <w:b w:val="0"/>
          <w:color w:val="231F20"/>
          <w:w w:val="80"/>
        </w:rPr>
        <w:t>2014.</w:t>
      </w:r>
      <w:r>
        <w:rPr>
          <w:b w:val="0"/>
          <w:color w:val="231F20"/>
          <w:spacing w:val="-24"/>
          <w:w w:val="80"/>
        </w:rPr>
        <w:t> </w:t>
      </w:r>
      <w:r>
        <w:rPr>
          <w:b w:val="0"/>
          <w:color w:val="231F20"/>
          <w:w w:val="80"/>
        </w:rPr>
        <w:t>Under</w:t>
      </w:r>
      <w:r>
        <w:rPr>
          <w:b w:val="0"/>
          <w:color w:val="231F20"/>
          <w:spacing w:val="-24"/>
          <w:w w:val="80"/>
        </w:rPr>
        <w:t> </w:t>
      </w:r>
      <w:r>
        <w:rPr>
          <w:b w:val="0"/>
          <w:color w:val="231F20"/>
          <w:w w:val="80"/>
        </w:rPr>
        <w:t>each of</w:t>
      </w:r>
      <w:r>
        <w:rPr>
          <w:b w:val="0"/>
          <w:color w:val="231F20"/>
          <w:spacing w:val="-31"/>
          <w:w w:val="80"/>
        </w:rPr>
        <w:t> </w:t>
      </w:r>
      <w:r>
        <w:rPr>
          <w:b w:val="0"/>
          <w:color w:val="231F20"/>
          <w:w w:val="80"/>
        </w:rPr>
        <w:t>these</w:t>
      </w:r>
      <w:r>
        <w:rPr>
          <w:b w:val="0"/>
          <w:color w:val="231F20"/>
          <w:spacing w:val="-31"/>
          <w:w w:val="80"/>
        </w:rPr>
        <w:t> </w:t>
      </w:r>
      <w:r>
        <w:rPr>
          <w:b w:val="0"/>
          <w:color w:val="231F20"/>
          <w:w w:val="80"/>
        </w:rPr>
        <w:t>interest</w:t>
      </w:r>
      <w:r>
        <w:rPr>
          <w:b w:val="0"/>
          <w:color w:val="231F20"/>
          <w:spacing w:val="-31"/>
          <w:w w:val="80"/>
        </w:rPr>
        <w:t> </w:t>
      </w:r>
      <w:r>
        <w:rPr>
          <w:b w:val="0"/>
          <w:color w:val="231F20"/>
          <w:w w:val="80"/>
        </w:rPr>
        <w:t>rate</w:t>
      </w:r>
      <w:r>
        <w:rPr>
          <w:b w:val="0"/>
          <w:color w:val="231F20"/>
          <w:spacing w:val="-32"/>
          <w:w w:val="80"/>
        </w:rPr>
        <w:t> </w:t>
      </w:r>
      <w:r>
        <w:rPr>
          <w:b w:val="0"/>
          <w:color w:val="231F20"/>
          <w:w w:val="80"/>
        </w:rPr>
        <w:t>swap</w:t>
      </w:r>
      <w:r>
        <w:rPr>
          <w:b w:val="0"/>
          <w:color w:val="231F20"/>
          <w:spacing w:val="-32"/>
          <w:w w:val="80"/>
        </w:rPr>
        <w:t> </w:t>
      </w:r>
      <w:r>
        <w:rPr>
          <w:b w:val="0"/>
          <w:color w:val="231F20"/>
          <w:w w:val="80"/>
        </w:rPr>
        <w:t>agreements,</w:t>
      </w:r>
      <w:r>
        <w:rPr>
          <w:b w:val="0"/>
          <w:color w:val="231F20"/>
          <w:spacing w:val="-32"/>
          <w:w w:val="80"/>
        </w:rPr>
        <w:t> </w:t>
      </w:r>
      <w:r>
        <w:rPr>
          <w:b w:val="0"/>
          <w:color w:val="231F20"/>
          <w:w w:val="80"/>
        </w:rPr>
        <w:t>the</w:t>
      </w:r>
      <w:r>
        <w:rPr>
          <w:b w:val="0"/>
          <w:color w:val="231F20"/>
          <w:spacing w:val="-32"/>
          <w:w w:val="80"/>
        </w:rPr>
        <w:t> </w:t>
      </w:r>
      <w:r>
        <w:rPr>
          <w:b w:val="0"/>
          <w:color w:val="231F20"/>
          <w:w w:val="80"/>
        </w:rPr>
        <w:t>Company</w:t>
      </w:r>
      <w:r>
        <w:rPr>
          <w:b w:val="0"/>
          <w:color w:val="231F20"/>
          <w:spacing w:val="-33"/>
          <w:w w:val="80"/>
        </w:rPr>
        <w:t> </w:t>
      </w:r>
      <w:r>
        <w:rPr>
          <w:b w:val="0"/>
          <w:color w:val="231F20"/>
          <w:w w:val="80"/>
        </w:rPr>
        <w:t>pays </w:t>
      </w:r>
      <w:r>
        <w:rPr>
          <w:b w:val="0"/>
          <w:color w:val="231F20"/>
          <w:w w:val="90"/>
        </w:rPr>
        <w:t>the</w:t>
      </w:r>
      <w:r>
        <w:rPr>
          <w:b w:val="0"/>
          <w:color w:val="231F20"/>
          <w:spacing w:val="-17"/>
          <w:w w:val="90"/>
        </w:rPr>
        <w:t> </w:t>
      </w:r>
      <w:r>
        <w:rPr>
          <w:b w:val="0"/>
          <w:color w:val="231F20"/>
          <w:w w:val="90"/>
        </w:rPr>
        <w:t>London</w:t>
      </w:r>
      <w:r>
        <w:rPr>
          <w:b w:val="0"/>
          <w:color w:val="231F20"/>
          <w:spacing w:val="-16"/>
          <w:w w:val="90"/>
        </w:rPr>
        <w:t> </w:t>
      </w:r>
      <w:r>
        <w:rPr>
          <w:b w:val="0"/>
          <w:color w:val="231F20"/>
          <w:w w:val="90"/>
        </w:rPr>
        <w:t>InterBank</w:t>
      </w:r>
      <w:r>
        <w:rPr>
          <w:b w:val="0"/>
          <w:color w:val="231F20"/>
          <w:spacing w:val="-16"/>
          <w:w w:val="90"/>
        </w:rPr>
        <w:t> </w:t>
      </w:r>
      <w:r>
        <w:rPr>
          <w:b w:val="0"/>
          <w:color w:val="231F20"/>
          <w:w w:val="90"/>
        </w:rPr>
        <w:t>Offered</w:t>
      </w:r>
      <w:r>
        <w:rPr>
          <w:b w:val="0"/>
          <w:color w:val="231F20"/>
          <w:spacing w:val="-17"/>
          <w:w w:val="90"/>
        </w:rPr>
        <w:t> </w:t>
      </w:r>
      <w:r>
        <w:rPr>
          <w:b w:val="0"/>
          <w:color w:val="231F20"/>
          <w:w w:val="90"/>
        </w:rPr>
        <w:t>Rate</w:t>
      </w:r>
      <w:r>
        <w:rPr>
          <w:b w:val="0"/>
          <w:color w:val="231F20"/>
          <w:spacing w:val="-18"/>
          <w:w w:val="90"/>
        </w:rPr>
        <w:t> </w:t>
      </w:r>
      <w:r>
        <w:rPr>
          <w:b w:val="0"/>
          <w:color w:val="231F20"/>
          <w:w w:val="90"/>
        </w:rPr>
        <w:t>(LIBOR)</w:t>
      </w:r>
      <w:r>
        <w:rPr>
          <w:b w:val="0"/>
          <w:color w:val="231F20"/>
          <w:spacing w:val="-16"/>
          <w:w w:val="90"/>
        </w:rPr>
        <w:t> </w:t>
      </w:r>
      <w:r>
        <w:rPr>
          <w:b w:val="0"/>
          <w:color w:val="231F20"/>
          <w:w w:val="90"/>
        </w:rPr>
        <w:t>plus</w:t>
      </w:r>
      <w:r>
        <w:rPr>
          <w:b w:val="0"/>
          <w:color w:val="231F20"/>
          <w:spacing w:val="-16"/>
          <w:w w:val="90"/>
        </w:rPr>
        <w:t> </w:t>
      </w:r>
      <w:r>
        <w:rPr>
          <w:b w:val="0"/>
          <w:color w:val="231F20"/>
          <w:w w:val="90"/>
        </w:rPr>
        <w:t>a </w:t>
      </w:r>
      <w:r>
        <w:rPr>
          <w:b w:val="0"/>
          <w:color w:val="231F20"/>
          <w:w w:val="85"/>
        </w:rPr>
        <w:t>margin</w:t>
      </w:r>
      <w:r>
        <w:rPr>
          <w:b w:val="0"/>
          <w:color w:val="231F20"/>
          <w:spacing w:val="-30"/>
          <w:w w:val="85"/>
        </w:rPr>
        <w:t> </w:t>
      </w:r>
      <w:r>
        <w:rPr>
          <w:b w:val="0"/>
          <w:color w:val="231F20"/>
          <w:w w:val="85"/>
        </w:rPr>
        <w:t>every</w:t>
      </w:r>
      <w:r>
        <w:rPr>
          <w:b w:val="0"/>
          <w:color w:val="231F20"/>
          <w:spacing w:val="-31"/>
          <w:w w:val="85"/>
        </w:rPr>
        <w:t> </w:t>
      </w:r>
      <w:r>
        <w:rPr>
          <w:b w:val="0"/>
          <w:color w:val="231F20"/>
          <w:w w:val="85"/>
        </w:rPr>
        <w:t>six</w:t>
      </w:r>
      <w:r>
        <w:rPr>
          <w:b w:val="0"/>
          <w:color w:val="231F20"/>
          <w:spacing w:val="-30"/>
          <w:w w:val="85"/>
        </w:rPr>
        <w:t> </w:t>
      </w:r>
      <w:r>
        <w:rPr>
          <w:b w:val="0"/>
          <w:color w:val="231F20"/>
          <w:w w:val="85"/>
        </w:rPr>
        <w:t>months</w:t>
      </w:r>
      <w:r>
        <w:rPr>
          <w:b w:val="0"/>
          <w:color w:val="231F20"/>
          <w:spacing w:val="-30"/>
          <w:w w:val="85"/>
        </w:rPr>
        <w:t> </w:t>
      </w:r>
      <w:r>
        <w:rPr>
          <w:b w:val="0"/>
          <w:color w:val="231F20"/>
          <w:w w:val="85"/>
        </w:rPr>
        <w:t>on</w:t>
      </w:r>
      <w:r>
        <w:rPr>
          <w:b w:val="0"/>
          <w:color w:val="231F20"/>
          <w:spacing w:val="-30"/>
          <w:w w:val="85"/>
        </w:rPr>
        <w:t> </w:t>
      </w:r>
      <w:r>
        <w:rPr>
          <w:b w:val="0"/>
          <w:color w:val="231F20"/>
          <w:w w:val="85"/>
        </w:rPr>
        <w:t>the</w:t>
      </w:r>
      <w:r>
        <w:rPr>
          <w:b w:val="0"/>
          <w:color w:val="231F20"/>
          <w:spacing w:val="-30"/>
          <w:w w:val="85"/>
        </w:rPr>
        <w:t> </w:t>
      </w:r>
      <w:r>
        <w:rPr>
          <w:b w:val="0"/>
          <w:color w:val="231F20"/>
          <w:w w:val="85"/>
        </w:rPr>
        <w:t>notional</w:t>
      </w:r>
      <w:r>
        <w:rPr>
          <w:b w:val="0"/>
          <w:color w:val="231F20"/>
          <w:spacing w:val="-30"/>
          <w:w w:val="85"/>
        </w:rPr>
        <w:t> </w:t>
      </w:r>
      <w:r>
        <w:rPr>
          <w:b w:val="0"/>
          <w:color w:val="231F20"/>
          <w:w w:val="85"/>
        </w:rPr>
        <w:t>amount</w:t>
      </w:r>
      <w:r>
        <w:rPr>
          <w:b w:val="0"/>
          <w:color w:val="231F20"/>
          <w:spacing w:val="-31"/>
          <w:w w:val="85"/>
        </w:rPr>
        <w:t> </w:t>
      </w:r>
      <w:r>
        <w:rPr>
          <w:b w:val="0"/>
          <w:color w:val="231F20"/>
          <w:w w:val="85"/>
        </w:rPr>
        <w:t>of</w:t>
      </w:r>
      <w:r>
        <w:rPr>
          <w:b w:val="0"/>
          <w:color w:val="231F20"/>
          <w:spacing w:val="-30"/>
          <w:w w:val="85"/>
        </w:rPr>
        <w:t> </w:t>
      </w:r>
      <w:r>
        <w:rPr>
          <w:b w:val="0"/>
          <w:color w:val="231F20"/>
          <w:w w:val="85"/>
        </w:rPr>
        <w:t>the </w:t>
      </w:r>
      <w:r>
        <w:rPr>
          <w:b w:val="0"/>
          <w:color w:val="231F20"/>
          <w:w w:val="80"/>
        </w:rPr>
        <w:t>debt,</w:t>
      </w:r>
      <w:r>
        <w:rPr>
          <w:b w:val="0"/>
          <w:color w:val="231F20"/>
          <w:spacing w:val="-30"/>
          <w:w w:val="80"/>
        </w:rPr>
        <w:t> </w:t>
      </w:r>
      <w:r>
        <w:rPr>
          <w:b w:val="0"/>
          <w:color w:val="231F20"/>
          <w:w w:val="80"/>
        </w:rPr>
        <w:t>and</w:t>
      </w:r>
      <w:r>
        <w:rPr>
          <w:b w:val="0"/>
          <w:color w:val="231F20"/>
          <w:spacing w:val="-31"/>
          <w:w w:val="80"/>
        </w:rPr>
        <w:t> </w:t>
      </w:r>
      <w:r>
        <w:rPr>
          <w:b w:val="0"/>
          <w:color w:val="231F20"/>
          <w:w w:val="80"/>
        </w:rPr>
        <w:t>receives</w:t>
      </w:r>
      <w:r>
        <w:rPr>
          <w:b w:val="0"/>
          <w:color w:val="231F20"/>
          <w:spacing w:val="-31"/>
          <w:w w:val="80"/>
        </w:rPr>
        <w:t> </w:t>
      </w:r>
      <w:r>
        <w:rPr>
          <w:b w:val="0"/>
          <w:color w:val="231F20"/>
          <w:w w:val="80"/>
        </w:rPr>
        <w:t>payments</w:t>
      </w:r>
      <w:r>
        <w:rPr>
          <w:b w:val="0"/>
          <w:color w:val="231F20"/>
          <w:spacing w:val="-31"/>
          <w:w w:val="80"/>
        </w:rPr>
        <w:t> </w:t>
      </w:r>
      <w:r>
        <w:rPr>
          <w:b w:val="0"/>
          <w:color w:val="231F20"/>
          <w:w w:val="80"/>
        </w:rPr>
        <w:t>based</w:t>
      </w:r>
      <w:r>
        <w:rPr>
          <w:b w:val="0"/>
          <w:color w:val="231F20"/>
          <w:spacing w:val="-31"/>
          <w:w w:val="80"/>
        </w:rPr>
        <w:t> </w:t>
      </w:r>
      <w:r>
        <w:rPr>
          <w:b w:val="0"/>
          <w:color w:val="231F20"/>
          <w:w w:val="80"/>
        </w:rPr>
        <w:t>on</w:t>
      </w:r>
      <w:r>
        <w:rPr>
          <w:b w:val="0"/>
          <w:color w:val="231F20"/>
          <w:spacing w:val="-30"/>
          <w:w w:val="80"/>
        </w:rPr>
        <w:t> </w:t>
      </w:r>
      <w:r>
        <w:rPr>
          <w:b w:val="0"/>
          <w:color w:val="231F20"/>
          <w:w w:val="80"/>
        </w:rPr>
        <w:t>the</w:t>
      </w:r>
      <w:r>
        <w:rPr>
          <w:b w:val="0"/>
          <w:color w:val="231F20"/>
          <w:spacing w:val="-31"/>
          <w:w w:val="80"/>
        </w:rPr>
        <w:t> </w:t>
      </w:r>
      <w:r>
        <w:rPr>
          <w:b w:val="0"/>
          <w:color w:val="231F20"/>
          <w:w w:val="80"/>
        </w:rPr>
        <w:t>fixed</w:t>
      </w:r>
      <w:r>
        <w:rPr>
          <w:b w:val="0"/>
          <w:color w:val="231F20"/>
          <w:spacing w:val="-30"/>
          <w:w w:val="80"/>
        </w:rPr>
        <w:t> </w:t>
      </w:r>
      <w:r>
        <w:rPr>
          <w:b w:val="0"/>
          <w:color w:val="231F20"/>
          <w:w w:val="80"/>
        </w:rPr>
        <w:t>stated</w:t>
      </w:r>
      <w:r>
        <w:rPr>
          <w:b w:val="0"/>
          <w:color w:val="231F20"/>
          <w:spacing w:val="-31"/>
          <w:w w:val="80"/>
        </w:rPr>
        <w:t> </w:t>
      </w:r>
      <w:r>
        <w:rPr>
          <w:b w:val="0"/>
          <w:color w:val="231F20"/>
          <w:w w:val="80"/>
        </w:rPr>
        <w:t>rate </w:t>
      </w:r>
      <w:r>
        <w:rPr>
          <w:b w:val="0"/>
          <w:color w:val="231F20"/>
          <w:w w:val="85"/>
        </w:rPr>
        <w:t>of</w:t>
      </w:r>
      <w:r>
        <w:rPr>
          <w:b w:val="0"/>
          <w:color w:val="231F20"/>
          <w:spacing w:val="-12"/>
          <w:w w:val="85"/>
        </w:rPr>
        <w:t> </w:t>
      </w:r>
      <w:r>
        <w:rPr>
          <w:b w:val="0"/>
          <w:color w:val="231F20"/>
          <w:w w:val="85"/>
        </w:rPr>
        <w:t>the</w:t>
      </w:r>
      <w:r>
        <w:rPr>
          <w:b w:val="0"/>
          <w:color w:val="231F20"/>
          <w:spacing w:val="-12"/>
          <w:w w:val="85"/>
        </w:rPr>
        <w:t> </w:t>
      </w:r>
      <w:r>
        <w:rPr>
          <w:b w:val="0"/>
          <w:color w:val="231F20"/>
          <w:w w:val="85"/>
        </w:rPr>
        <w:t>notes</w:t>
      </w:r>
      <w:r>
        <w:rPr>
          <w:b w:val="0"/>
          <w:color w:val="231F20"/>
          <w:spacing w:val="-12"/>
          <w:w w:val="85"/>
        </w:rPr>
        <w:t> </w:t>
      </w:r>
      <w:r>
        <w:rPr>
          <w:b w:val="0"/>
          <w:color w:val="231F20"/>
          <w:w w:val="85"/>
        </w:rPr>
        <w:t>every</w:t>
      </w:r>
      <w:r>
        <w:rPr>
          <w:b w:val="0"/>
          <w:color w:val="231F20"/>
          <w:spacing w:val="-13"/>
          <w:w w:val="85"/>
        </w:rPr>
        <w:t> </w:t>
      </w:r>
      <w:r>
        <w:rPr>
          <w:b w:val="0"/>
          <w:color w:val="231F20"/>
          <w:w w:val="85"/>
        </w:rPr>
        <w:t>six</w:t>
      </w:r>
      <w:r>
        <w:rPr>
          <w:b w:val="0"/>
          <w:color w:val="231F20"/>
          <w:spacing w:val="-12"/>
          <w:w w:val="85"/>
        </w:rPr>
        <w:t> </w:t>
      </w:r>
      <w:r>
        <w:rPr>
          <w:b w:val="0"/>
          <w:color w:val="231F20"/>
          <w:w w:val="85"/>
        </w:rPr>
        <w:t>months</w:t>
      </w:r>
      <w:r>
        <w:rPr>
          <w:b w:val="0"/>
          <w:color w:val="231F20"/>
          <w:spacing w:val="-12"/>
          <w:w w:val="85"/>
        </w:rPr>
        <w:t> </w:t>
      </w:r>
      <w:r>
        <w:rPr>
          <w:b w:val="0"/>
          <w:color w:val="231F20"/>
          <w:w w:val="85"/>
        </w:rPr>
        <w:t>until</w:t>
      </w:r>
      <w:r>
        <w:rPr>
          <w:b w:val="0"/>
          <w:color w:val="231F20"/>
          <w:spacing w:val="-11"/>
          <w:w w:val="85"/>
        </w:rPr>
        <w:t> </w:t>
      </w:r>
      <w:r>
        <w:rPr>
          <w:b w:val="0"/>
          <w:color w:val="231F20"/>
          <w:w w:val="85"/>
        </w:rPr>
        <w:t>the</w:t>
      </w:r>
      <w:r>
        <w:rPr>
          <w:b w:val="0"/>
          <w:color w:val="231F20"/>
          <w:spacing w:val="-12"/>
          <w:w w:val="85"/>
        </w:rPr>
        <w:t> </w:t>
      </w:r>
      <w:r>
        <w:rPr>
          <w:b w:val="0"/>
          <w:color w:val="231F20"/>
          <w:w w:val="85"/>
        </w:rPr>
        <w:t>date</w:t>
      </w:r>
      <w:r>
        <w:rPr>
          <w:b w:val="0"/>
          <w:color w:val="231F20"/>
          <w:spacing w:val="-13"/>
          <w:w w:val="85"/>
        </w:rPr>
        <w:t> </w:t>
      </w:r>
      <w:r>
        <w:rPr>
          <w:b w:val="0"/>
          <w:color w:val="231F20"/>
          <w:w w:val="85"/>
        </w:rPr>
        <w:t>the</w:t>
      </w:r>
      <w:r>
        <w:rPr>
          <w:b w:val="0"/>
          <w:color w:val="231F20"/>
          <w:spacing w:val="-12"/>
          <w:w w:val="85"/>
        </w:rPr>
        <w:t> </w:t>
      </w:r>
      <w:r>
        <w:rPr>
          <w:b w:val="0"/>
          <w:color w:val="231F20"/>
          <w:w w:val="85"/>
        </w:rPr>
        <w:t>notes </w:t>
      </w:r>
      <w:r>
        <w:rPr>
          <w:b w:val="0"/>
          <w:color w:val="231F20"/>
          <w:w w:val="80"/>
        </w:rPr>
        <w:t>become</w:t>
      </w:r>
      <w:r>
        <w:rPr>
          <w:b w:val="0"/>
          <w:color w:val="231F20"/>
          <w:spacing w:val="-25"/>
          <w:w w:val="80"/>
        </w:rPr>
        <w:t> </w:t>
      </w:r>
      <w:r>
        <w:rPr>
          <w:b w:val="0"/>
          <w:color w:val="231F20"/>
          <w:w w:val="80"/>
        </w:rPr>
        <w:t>due.</w:t>
      </w:r>
      <w:r>
        <w:rPr>
          <w:b w:val="0"/>
          <w:color w:val="231F20"/>
          <w:spacing w:val="-24"/>
          <w:w w:val="80"/>
        </w:rPr>
        <w:t> </w:t>
      </w:r>
      <w:r>
        <w:rPr>
          <w:b w:val="0"/>
          <w:color w:val="231F20"/>
          <w:w w:val="80"/>
        </w:rPr>
        <w:t>Under</w:t>
      </w:r>
      <w:r>
        <w:rPr>
          <w:b w:val="0"/>
          <w:color w:val="231F20"/>
          <w:spacing w:val="-24"/>
          <w:w w:val="80"/>
        </w:rPr>
        <w:t> </w:t>
      </w:r>
      <w:r>
        <w:rPr>
          <w:b w:val="0"/>
          <w:color w:val="231F20"/>
          <w:w w:val="80"/>
        </w:rPr>
        <w:t>the</w:t>
      </w:r>
      <w:r>
        <w:rPr>
          <w:b w:val="0"/>
          <w:color w:val="231F20"/>
          <w:spacing w:val="-23"/>
          <w:w w:val="80"/>
        </w:rPr>
        <w:t> </w:t>
      </w:r>
      <w:r>
        <w:rPr>
          <w:b w:val="0"/>
          <w:color w:val="231F20"/>
          <w:w w:val="80"/>
        </w:rPr>
        <w:t>agreement</w:t>
      </w:r>
      <w:r>
        <w:rPr>
          <w:b w:val="0"/>
          <w:color w:val="231F20"/>
          <w:spacing w:val="-25"/>
          <w:w w:val="80"/>
        </w:rPr>
        <w:t> </w:t>
      </w:r>
      <w:r>
        <w:rPr>
          <w:b w:val="0"/>
          <w:color w:val="231F20"/>
          <w:w w:val="80"/>
        </w:rPr>
        <w:t>related</w:t>
      </w:r>
      <w:r>
        <w:rPr>
          <w:b w:val="0"/>
          <w:color w:val="231F20"/>
          <w:spacing w:val="-24"/>
          <w:w w:val="80"/>
        </w:rPr>
        <w:t> </w:t>
      </w:r>
      <w:r>
        <w:rPr>
          <w:b w:val="0"/>
          <w:color w:val="231F20"/>
          <w:w w:val="80"/>
        </w:rPr>
        <w:t>to</w:t>
      </w:r>
      <w:r>
        <w:rPr>
          <w:b w:val="0"/>
          <w:color w:val="231F20"/>
          <w:spacing w:val="-23"/>
          <w:w w:val="80"/>
        </w:rPr>
        <w:t> </w:t>
      </w:r>
      <w:r>
        <w:rPr>
          <w:b w:val="0"/>
          <w:color w:val="231F20"/>
          <w:w w:val="80"/>
        </w:rPr>
        <w:t>its</w:t>
      </w:r>
      <w:r>
        <w:rPr>
          <w:b w:val="0"/>
          <w:color w:val="231F20"/>
          <w:spacing w:val="-22"/>
          <w:w w:val="80"/>
        </w:rPr>
        <w:t> </w:t>
      </w:r>
      <w:r>
        <w:rPr>
          <w:b w:val="0"/>
          <w:color w:val="231F20"/>
          <w:w w:val="80"/>
        </w:rPr>
        <w:t>$385</w:t>
      </w:r>
      <w:r>
        <w:rPr>
          <w:b w:val="0"/>
          <w:color w:val="231F20"/>
          <w:spacing w:val="-23"/>
          <w:w w:val="80"/>
        </w:rPr>
        <w:t> </w:t>
      </w:r>
      <w:r>
        <w:rPr>
          <w:b w:val="0"/>
          <w:color w:val="231F20"/>
          <w:w w:val="80"/>
        </w:rPr>
        <w:t>mil- lion</w:t>
      </w:r>
      <w:r>
        <w:rPr>
          <w:b w:val="0"/>
          <w:color w:val="231F20"/>
          <w:spacing w:val="-11"/>
          <w:w w:val="80"/>
        </w:rPr>
        <w:t> </w:t>
      </w:r>
      <w:r>
        <w:rPr>
          <w:b w:val="0"/>
          <w:color w:val="231F20"/>
          <w:w w:val="80"/>
        </w:rPr>
        <w:t>6.5%</w:t>
      </w:r>
      <w:r>
        <w:rPr>
          <w:b w:val="0"/>
          <w:color w:val="231F20"/>
          <w:spacing w:val="-11"/>
          <w:w w:val="80"/>
        </w:rPr>
        <w:t> </w:t>
      </w:r>
      <w:r>
        <w:rPr>
          <w:b w:val="0"/>
          <w:color w:val="231F20"/>
          <w:w w:val="80"/>
        </w:rPr>
        <w:t>senior</w:t>
      </w:r>
      <w:r>
        <w:rPr>
          <w:b w:val="0"/>
          <w:color w:val="231F20"/>
          <w:spacing w:val="-10"/>
          <w:w w:val="80"/>
        </w:rPr>
        <w:t> </w:t>
      </w:r>
      <w:r>
        <w:rPr>
          <w:b w:val="0"/>
          <w:color w:val="231F20"/>
          <w:w w:val="80"/>
        </w:rPr>
        <w:t>unsecured</w:t>
      </w:r>
      <w:r>
        <w:rPr>
          <w:b w:val="0"/>
          <w:color w:val="231F20"/>
          <w:spacing w:val="-12"/>
          <w:w w:val="80"/>
        </w:rPr>
        <w:t> </w:t>
      </w:r>
      <w:r>
        <w:rPr>
          <w:b w:val="0"/>
          <w:color w:val="231F20"/>
          <w:w w:val="80"/>
        </w:rPr>
        <w:t>notes</w:t>
      </w:r>
      <w:r>
        <w:rPr>
          <w:b w:val="0"/>
          <w:color w:val="231F20"/>
          <w:spacing w:val="-11"/>
          <w:w w:val="80"/>
        </w:rPr>
        <w:t> </w:t>
      </w:r>
      <w:r>
        <w:rPr>
          <w:b w:val="0"/>
          <w:color w:val="231F20"/>
          <w:w w:val="80"/>
        </w:rPr>
        <w:t>due</w:t>
      </w:r>
      <w:r>
        <w:rPr>
          <w:b w:val="0"/>
          <w:color w:val="231F20"/>
          <w:spacing w:val="-11"/>
          <w:w w:val="80"/>
        </w:rPr>
        <w:t> </w:t>
      </w:r>
      <w:r>
        <w:rPr>
          <w:b w:val="0"/>
          <w:color w:val="231F20"/>
          <w:w w:val="80"/>
        </w:rPr>
        <w:t>2012,</w:t>
      </w:r>
      <w:r>
        <w:rPr>
          <w:b w:val="0"/>
          <w:color w:val="231F20"/>
          <w:spacing w:val="-11"/>
          <w:w w:val="80"/>
        </w:rPr>
        <w:t> </w:t>
      </w:r>
      <w:r>
        <w:rPr>
          <w:b w:val="0"/>
          <w:color w:val="231F20"/>
          <w:w w:val="80"/>
        </w:rPr>
        <w:t>the</w:t>
      </w:r>
      <w:r>
        <w:rPr>
          <w:b w:val="0"/>
          <w:color w:val="231F20"/>
          <w:spacing w:val="-11"/>
          <w:w w:val="80"/>
        </w:rPr>
        <w:t> </w:t>
      </w:r>
      <w:r>
        <w:rPr>
          <w:b w:val="0"/>
          <w:color w:val="231F20"/>
          <w:w w:val="80"/>
        </w:rPr>
        <w:t>average floating</w:t>
      </w:r>
      <w:r>
        <w:rPr>
          <w:b w:val="0"/>
          <w:color w:val="231F20"/>
          <w:spacing w:val="-24"/>
          <w:w w:val="80"/>
        </w:rPr>
        <w:t> </w:t>
      </w:r>
      <w:r>
        <w:rPr>
          <w:b w:val="0"/>
          <w:color w:val="231F20"/>
          <w:w w:val="80"/>
        </w:rPr>
        <w:t>rate</w:t>
      </w:r>
      <w:r>
        <w:rPr>
          <w:b w:val="0"/>
          <w:color w:val="231F20"/>
          <w:spacing w:val="-24"/>
          <w:w w:val="80"/>
        </w:rPr>
        <w:t> </w:t>
      </w:r>
      <w:r>
        <w:rPr>
          <w:b w:val="0"/>
          <w:color w:val="231F20"/>
          <w:w w:val="80"/>
        </w:rPr>
        <w:t>paid</w:t>
      </w:r>
      <w:r>
        <w:rPr>
          <w:b w:val="0"/>
          <w:color w:val="231F20"/>
          <w:spacing w:val="-23"/>
          <w:w w:val="80"/>
        </w:rPr>
        <w:t> </w:t>
      </w:r>
      <w:r>
        <w:rPr>
          <w:b w:val="0"/>
          <w:color w:val="231F20"/>
          <w:w w:val="80"/>
        </w:rPr>
        <w:t>during</w:t>
      </w:r>
      <w:r>
        <w:rPr>
          <w:b w:val="0"/>
          <w:color w:val="231F20"/>
          <w:spacing w:val="-24"/>
          <w:w w:val="80"/>
        </w:rPr>
        <w:t> </w:t>
      </w:r>
      <w:r>
        <w:rPr>
          <w:b w:val="0"/>
          <w:color w:val="231F20"/>
          <w:w w:val="80"/>
        </w:rPr>
        <w:t>2007</w:t>
      </w:r>
      <w:r>
        <w:rPr>
          <w:b w:val="0"/>
          <w:color w:val="231F20"/>
          <w:spacing w:val="-24"/>
          <w:w w:val="80"/>
        </w:rPr>
        <w:t> </w:t>
      </w:r>
      <w:r>
        <w:rPr>
          <w:b w:val="0"/>
          <w:color w:val="231F20"/>
          <w:w w:val="80"/>
        </w:rPr>
        <w:t>is</w:t>
      </w:r>
      <w:r>
        <w:rPr>
          <w:b w:val="0"/>
          <w:color w:val="231F20"/>
          <w:spacing w:val="-22"/>
          <w:w w:val="80"/>
        </w:rPr>
        <w:t> </w:t>
      </w:r>
      <w:r>
        <w:rPr>
          <w:b w:val="0"/>
          <w:color w:val="231F20"/>
          <w:w w:val="80"/>
        </w:rPr>
        <w:t>estimated</w:t>
      </w:r>
      <w:r>
        <w:rPr>
          <w:b w:val="0"/>
          <w:color w:val="231F20"/>
          <w:spacing w:val="-24"/>
          <w:w w:val="80"/>
        </w:rPr>
        <w:t> </w:t>
      </w:r>
      <w:r>
        <w:rPr>
          <w:b w:val="0"/>
          <w:color w:val="231F20"/>
          <w:w w:val="80"/>
        </w:rPr>
        <w:t>to</w:t>
      </w:r>
      <w:r>
        <w:rPr>
          <w:b w:val="0"/>
          <w:color w:val="231F20"/>
          <w:spacing w:val="-24"/>
          <w:w w:val="80"/>
        </w:rPr>
        <w:t> </w:t>
      </w:r>
      <w:r>
        <w:rPr>
          <w:b w:val="0"/>
          <w:color w:val="231F20"/>
          <w:w w:val="80"/>
        </w:rPr>
        <w:t>be</w:t>
      </w:r>
      <w:r>
        <w:rPr>
          <w:b w:val="0"/>
          <w:color w:val="231F20"/>
          <w:spacing w:val="-24"/>
          <w:w w:val="80"/>
        </w:rPr>
        <w:t> </w:t>
      </w:r>
      <w:r>
        <w:rPr>
          <w:b w:val="0"/>
          <w:color w:val="231F20"/>
          <w:w w:val="80"/>
        </w:rPr>
        <w:t>7.31</w:t>
      </w:r>
      <w:r>
        <w:rPr>
          <w:b w:val="0"/>
          <w:color w:val="231F20"/>
          <w:spacing w:val="-24"/>
          <w:w w:val="80"/>
        </w:rPr>
        <w:t> </w:t>
      </w:r>
      <w:r>
        <w:rPr>
          <w:b w:val="0"/>
          <w:color w:val="231F20"/>
          <w:w w:val="80"/>
        </w:rPr>
        <w:t>per- cent</w:t>
      </w:r>
      <w:r>
        <w:rPr>
          <w:b w:val="0"/>
          <w:color w:val="231F20"/>
          <w:spacing w:val="-9"/>
          <w:w w:val="80"/>
        </w:rPr>
        <w:t> </w:t>
      </w:r>
      <w:r>
        <w:rPr>
          <w:b w:val="0"/>
          <w:color w:val="231F20"/>
          <w:w w:val="80"/>
        </w:rPr>
        <w:t>based</w:t>
      </w:r>
      <w:r>
        <w:rPr>
          <w:b w:val="0"/>
          <w:color w:val="231F20"/>
          <w:spacing w:val="-10"/>
          <w:w w:val="80"/>
        </w:rPr>
        <w:t> </w:t>
      </w:r>
      <w:r>
        <w:rPr>
          <w:b w:val="0"/>
          <w:color w:val="231F20"/>
          <w:w w:val="80"/>
        </w:rPr>
        <w:t>on</w:t>
      </w:r>
      <w:r>
        <w:rPr>
          <w:b w:val="0"/>
          <w:color w:val="231F20"/>
          <w:spacing w:val="-9"/>
          <w:w w:val="80"/>
        </w:rPr>
        <w:t> </w:t>
      </w:r>
      <w:r>
        <w:rPr>
          <w:b w:val="0"/>
          <w:color w:val="231F20"/>
          <w:w w:val="80"/>
        </w:rPr>
        <w:t>actual</w:t>
      </w:r>
      <w:r>
        <w:rPr>
          <w:b w:val="0"/>
          <w:color w:val="231F20"/>
          <w:spacing w:val="-11"/>
          <w:w w:val="80"/>
        </w:rPr>
        <w:t> </w:t>
      </w:r>
      <w:r>
        <w:rPr>
          <w:b w:val="0"/>
          <w:color w:val="231F20"/>
          <w:w w:val="80"/>
        </w:rPr>
        <w:t>and</w:t>
      </w:r>
      <w:r>
        <w:rPr>
          <w:b w:val="0"/>
          <w:color w:val="231F20"/>
          <w:spacing w:val="-10"/>
          <w:w w:val="80"/>
        </w:rPr>
        <w:t> </w:t>
      </w:r>
      <w:r>
        <w:rPr>
          <w:b w:val="0"/>
          <w:color w:val="231F20"/>
          <w:w w:val="80"/>
        </w:rPr>
        <w:t>forward</w:t>
      </w:r>
      <w:r>
        <w:rPr>
          <w:b w:val="0"/>
          <w:color w:val="231F20"/>
          <w:spacing w:val="-9"/>
          <w:w w:val="80"/>
        </w:rPr>
        <w:t> </w:t>
      </w:r>
      <w:r>
        <w:rPr>
          <w:b w:val="0"/>
          <w:color w:val="231F20"/>
          <w:w w:val="80"/>
        </w:rPr>
        <w:t>rates</w:t>
      </w:r>
      <w:r>
        <w:rPr>
          <w:b w:val="0"/>
          <w:color w:val="231F20"/>
          <w:spacing w:val="-9"/>
          <w:w w:val="80"/>
        </w:rPr>
        <w:t> </w:t>
      </w:r>
      <w:r>
        <w:rPr>
          <w:b w:val="0"/>
          <w:color w:val="231F20"/>
          <w:w w:val="80"/>
        </w:rPr>
        <w:t>at</w:t>
      </w:r>
      <w:r>
        <w:rPr>
          <w:b w:val="0"/>
          <w:color w:val="231F20"/>
          <w:spacing w:val="-10"/>
          <w:w w:val="80"/>
        </w:rPr>
        <w:t> </w:t>
      </w:r>
      <w:r>
        <w:rPr>
          <w:b w:val="0"/>
          <w:color w:val="231F20"/>
          <w:w w:val="80"/>
        </w:rPr>
        <w:t>December</w:t>
      </w:r>
      <w:r>
        <w:rPr>
          <w:b w:val="0"/>
          <w:color w:val="231F20"/>
          <w:spacing w:val="-11"/>
          <w:w w:val="80"/>
        </w:rPr>
        <w:t> </w:t>
      </w:r>
      <w:r>
        <w:rPr>
          <w:b w:val="0"/>
          <w:color w:val="231F20"/>
          <w:w w:val="80"/>
        </w:rPr>
        <w:t>31, </w:t>
      </w:r>
      <w:r>
        <w:rPr>
          <w:b w:val="0"/>
          <w:color w:val="231F20"/>
          <w:w w:val="85"/>
        </w:rPr>
        <w:t>2007.</w:t>
      </w:r>
      <w:r>
        <w:rPr>
          <w:b w:val="0"/>
          <w:color w:val="231F20"/>
          <w:spacing w:val="-20"/>
          <w:w w:val="85"/>
        </w:rPr>
        <w:t> </w:t>
      </w:r>
      <w:r>
        <w:rPr>
          <w:b w:val="0"/>
          <w:color w:val="231F20"/>
          <w:w w:val="85"/>
        </w:rPr>
        <w:t>Under</w:t>
      </w:r>
      <w:r>
        <w:rPr>
          <w:b w:val="0"/>
          <w:color w:val="231F20"/>
          <w:spacing w:val="-21"/>
          <w:w w:val="85"/>
        </w:rPr>
        <w:t> </w:t>
      </w:r>
      <w:r>
        <w:rPr>
          <w:b w:val="0"/>
          <w:color w:val="231F20"/>
          <w:w w:val="85"/>
        </w:rPr>
        <w:t>the</w:t>
      </w:r>
      <w:r>
        <w:rPr>
          <w:b w:val="0"/>
          <w:color w:val="231F20"/>
          <w:spacing w:val="-21"/>
          <w:w w:val="85"/>
        </w:rPr>
        <w:t> </w:t>
      </w:r>
      <w:r>
        <w:rPr>
          <w:b w:val="0"/>
          <w:color w:val="231F20"/>
          <w:w w:val="85"/>
        </w:rPr>
        <w:t>agreement</w:t>
      </w:r>
      <w:r>
        <w:rPr>
          <w:b w:val="0"/>
          <w:color w:val="231F20"/>
          <w:spacing w:val="-21"/>
          <w:w w:val="85"/>
        </w:rPr>
        <w:t> </w:t>
      </w:r>
      <w:r>
        <w:rPr>
          <w:b w:val="0"/>
          <w:color w:val="231F20"/>
          <w:w w:val="85"/>
        </w:rPr>
        <w:t>related</w:t>
      </w:r>
      <w:r>
        <w:rPr>
          <w:b w:val="0"/>
          <w:color w:val="231F20"/>
          <w:spacing w:val="-22"/>
          <w:w w:val="85"/>
        </w:rPr>
        <w:t> </w:t>
      </w:r>
      <w:r>
        <w:rPr>
          <w:b w:val="0"/>
          <w:color w:val="231F20"/>
          <w:w w:val="85"/>
        </w:rPr>
        <w:t>to</w:t>
      </w:r>
      <w:r>
        <w:rPr>
          <w:b w:val="0"/>
          <w:color w:val="231F20"/>
          <w:spacing w:val="-21"/>
          <w:w w:val="85"/>
        </w:rPr>
        <w:t> </w:t>
      </w:r>
      <w:r>
        <w:rPr>
          <w:b w:val="0"/>
          <w:color w:val="231F20"/>
          <w:w w:val="85"/>
        </w:rPr>
        <w:t>its</w:t>
      </w:r>
      <w:r>
        <w:rPr>
          <w:b w:val="0"/>
          <w:color w:val="231F20"/>
          <w:spacing w:val="-20"/>
          <w:w w:val="85"/>
        </w:rPr>
        <w:t> </w:t>
      </w:r>
      <w:r>
        <w:rPr>
          <w:b w:val="0"/>
          <w:color w:val="231F20"/>
          <w:w w:val="85"/>
        </w:rPr>
        <w:t>$350</w:t>
      </w:r>
      <w:r>
        <w:rPr>
          <w:b w:val="0"/>
          <w:color w:val="231F20"/>
          <w:spacing w:val="-21"/>
          <w:w w:val="85"/>
        </w:rPr>
        <w:t> </w:t>
      </w:r>
      <w:r>
        <w:rPr>
          <w:b w:val="0"/>
          <w:color w:val="231F20"/>
          <w:w w:val="85"/>
        </w:rPr>
        <w:t>million 5.25%</w:t>
      </w:r>
      <w:r>
        <w:rPr>
          <w:b w:val="0"/>
          <w:color w:val="231F20"/>
          <w:spacing w:val="-14"/>
          <w:w w:val="85"/>
        </w:rPr>
        <w:t> </w:t>
      </w:r>
      <w:r>
        <w:rPr>
          <w:b w:val="0"/>
          <w:color w:val="231F20"/>
          <w:w w:val="85"/>
        </w:rPr>
        <w:t>senior</w:t>
      </w:r>
      <w:r>
        <w:rPr>
          <w:b w:val="0"/>
          <w:color w:val="231F20"/>
          <w:spacing w:val="-14"/>
          <w:w w:val="85"/>
        </w:rPr>
        <w:t> </w:t>
      </w:r>
      <w:r>
        <w:rPr>
          <w:b w:val="0"/>
          <w:color w:val="231F20"/>
          <w:w w:val="85"/>
        </w:rPr>
        <w:t>unsecured</w:t>
      </w:r>
      <w:r>
        <w:rPr>
          <w:b w:val="0"/>
          <w:color w:val="231F20"/>
          <w:spacing w:val="-15"/>
          <w:w w:val="85"/>
        </w:rPr>
        <w:t> </w:t>
      </w:r>
      <w:r>
        <w:rPr>
          <w:b w:val="0"/>
          <w:color w:val="231F20"/>
          <w:w w:val="85"/>
        </w:rPr>
        <w:t>notes</w:t>
      </w:r>
      <w:r>
        <w:rPr>
          <w:b w:val="0"/>
          <w:color w:val="231F20"/>
          <w:spacing w:val="-14"/>
          <w:w w:val="85"/>
        </w:rPr>
        <w:t> </w:t>
      </w:r>
      <w:r>
        <w:rPr>
          <w:b w:val="0"/>
          <w:color w:val="231F20"/>
          <w:w w:val="85"/>
        </w:rPr>
        <w:t>due</w:t>
      </w:r>
      <w:r>
        <w:rPr>
          <w:b w:val="0"/>
          <w:color w:val="231F20"/>
          <w:spacing w:val="-14"/>
          <w:w w:val="85"/>
        </w:rPr>
        <w:t> </w:t>
      </w:r>
      <w:r>
        <w:rPr>
          <w:b w:val="0"/>
          <w:color w:val="231F20"/>
          <w:w w:val="85"/>
        </w:rPr>
        <w:t>2014,</w:t>
      </w:r>
      <w:r>
        <w:rPr>
          <w:b w:val="0"/>
          <w:color w:val="231F20"/>
          <w:spacing w:val="-14"/>
          <w:w w:val="85"/>
        </w:rPr>
        <w:t> </w:t>
      </w:r>
      <w:r>
        <w:rPr>
          <w:b w:val="0"/>
          <w:color w:val="231F20"/>
          <w:w w:val="85"/>
        </w:rPr>
        <w:t>the</w:t>
      </w:r>
      <w:r>
        <w:rPr>
          <w:b w:val="0"/>
          <w:color w:val="231F20"/>
          <w:spacing w:val="-14"/>
          <w:w w:val="85"/>
        </w:rPr>
        <w:t> </w:t>
      </w:r>
      <w:r>
        <w:rPr>
          <w:b w:val="0"/>
          <w:color w:val="231F20"/>
          <w:w w:val="85"/>
        </w:rPr>
        <w:t>average </w:t>
      </w:r>
      <w:r>
        <w:rPr>
          <w:b w:val="0"/>
          <w:color w:val="231F20"/>
          <w:w w:val="80"/>
        </w:rPr>
        <w:t>floating rate paid during 2007 was 6.02</w:t>
      </w:r>
      <w:r>
        <w:rPr>
          <w:b w:val="0"/>
          <w:color w:val="231F20"/>
          <w:spacing w:val="2"/>
          <w:w w:val="80"/>
        </w:rPr>
        <w:t> </w:t>
      </w:r>
      <w:r>
        <w:rPr>
          <w:b w:val="0"/>
          <w:color w:val="231F20"/>
          <w:w w:val="80"/>
        </w:rPr>
        <w:t>percent.</w:t>
      </w:r>
    </w:p>
    <w:p>
      <w:pPr>
        <w:pStyle w:val="BodyText"/>
        <w:spacing w:before="8"/>
        <w:rPr>
          <w:b w:val="0"/>
          <w:sz w:val="18"/>
        </w:rPr>
      </w:pPr>
    </w:p>
    <w:p>
      <w:pPr>
        <w:pStyle w:val="BodyText"/>
        <w:spacing w:line="266" w:lineRule="auto"/>
        <w:ind w:left="119" w:firstLine="400"/>
        <w:jc w:val="both"/>
        <w:rPr>
          <w:b w:val="0"/>
        </w:rPr>
      </w:pPr>
      <w:r>
        <w:rPr>
          <w:b w:val="0"/>
          <w:color w:val="231F20"/>
          <w:w w:val="85"/>
        </w:rPr>
        <w:t>The primary objective for the Company’s use of </w:t>
      </w:r>
      <w:r>
        <w:rPr>
          <w:b w:val="0"/>
          <w:color w:val="231F20"/>
          <w:w w:val="90"/>
        </w:rPr>
        <w:t>interest</w:t>
      </w:r>
      <w:r>
        <w:rPr>
          <w:b w:val="0"/>
          <w:color w:val="231F20"/>
          <w:spacing w:val="-22"/>
          <w:w w:val="90"/>
        </w:rPr>
        <w:t> </w:t>
      </w:r>
      <w:r>
        <w:rPr>
          <w:b w:val="0"/>
          <w:color w:val="231F20"/>
          <w:w w:val="90"/>
        </w:rPr>
        <w:t>rate</w:t>
      </w:r>
      <w:r>
        <w:rPr>
          <w:b w:val="0"/>
          <w:color w:val="231F20"/>
          <w:spacing w:val="-23"/>
          <w:w w:val="90"/>
        </w:rPr>
        <w:t> </w:t>
      </w:r>
      <w:r>
        <w:rPr>
          <w:b w:val="0"/>
          <w:color w:val="231F20"/>
          <w:w w:val="90"/>
        </w:rPr>
        <w:t>hedges</w:t>
      </w:r>
      <w:r>
        <w:rPr>
          <w:b w:val="0"/>
          <w:color w:val="231F20"/>
          <w:spacing w:val="-23"/>
          <w:w w:val="90"/>
        </w:rPr>
        <w:t> </w:t>
      </w:r>
      <w:r>
        <w:rPr>
          <w:b w:val="0"/>
          <w:color w:val="231F20"/>
          <w:w w:val="90"/>
        </w:rPr>
        <w:t>is</w:t>
      </w:r>
      <w:r>
        <w:rPr>
          <w:b w:val="0"/>
          <w:color w:val="231F20"/>
          <w:spacing w:val="-22"/>
          <w:w w:val="90"/>
        </w:rPr>
        <w:t> </w:t>
      </w:r>
      <w:r>
        <w:rPr>
          <w:b w:val="0"/>
          <w:color w:val="231F20"/>
          <w:w w:val="90"/>
        </w:rPr>
        <w:t>to</w:t>
      </w:r>
      <w:r>
        <w:rPr>
          <w:b w:val="0"/>
          <w:color w:val="231F20"/>
          <w:spacing w:val="-22"/>
          <w:w w:val="90"/>
        </w:rPr>
        <w:t> </w:t>
      </w:r>
      <w:r>
        <w:rPr>
          <w:b w:val="0"/>
          <w:color w:val="231F20"/>
          <w:w w:val="90"/>
        </w:rPr>
        <w:t>reduce</w:t>
      </w:r>
      <w:r>
        <w:rPr>
          <w:b w:val="0"/>
          <w:color w:val="231F20"/>
          <w:spacing w:val="-23"/>
          <w:w w:val="90"/>
        </w:rPr>
        <w:t> </w:t>
      </w:r>
      <w:r>
        <w:rPr>
          <w:b w:val="0"/>
          <w:color w:val="231F20"/>
          <w:w w:val="90"/>
        </w:rPr>
        <w:t>the</w:t>
      </w:r>
      <w:r>
        <w:rPr>
          <w:b w:val="0"/>
          <w:color w:val="231F20"/>
          <w:spacing w:val="-22"/>
          <w:w w:val="90"/>
        </w:rPr>
        <w:t> </w:t>
      </w:r>
      <w:r>
        <w:rPr>
          <w:b w:val="0"/>
          <w:color w:val="231F20"/>
          <w:w w:val="90"/>
        </w:rPr>
        <w:t>volatility</w:t>
      </w:r>
      <w:r>
        <w:rPr>
          <w:b w:val="0"/>
          <w:color w:val="231F20"/>
          <w:spacing w:val="-23"/>
          <w:w w:val="90"/>
        </w:rPr>
        <w:t> </w:t>
      </w:r>
      <w:r>
        <w:rPr>
          <w:b w:val="0"/>
          <w:color w:val="231F20"/>
          <w:w w:val="90"/>
        </w:rPr>
        <w:t>of</w:t>
      </w:r>
      <w:r>
        <w:rPr>
          <w:b w:val="0"/>
          <w:color w:val="231F20"/>
          <w:spacing w:val="-22"/>
          <w:w w:val="90"/>
        </w:rPr>
        <w:t> </w:t>
      </w:r>
      <w:r>
        <w:rPr>
          <w:b w:val="0"/>
          <w:color w:val="231F20"/>
          <w:w w:val="90"/>
        </w:rPr>
        <w:t>net </w:t>
      </w:r>
      <w:r>
        <w:rPr>
          <w:b w:val="0"/>
          <w:color w:val="231F20"/>
          <w:w w:val="85"/>
        </w:rPr>
        <w:t>interest</w:t>
      </w:r>
      <w:r>
        <w:rPr>
          <w:b w:val="0"/>
          <w:color w:val="231F20"/>
          <w:spacing w:val="-20"/>
          <w:w w:val="85"/>
        </w:rPr>
        <w:t> </w:t>
      </w:r>
      <w:r>
        <w:rPr>
          <w:b w:val="0"/>
          <w:color w:val="231F20"/>
          <w:w w:val="85"/>
        </w:rPr>
        <w:t>income</w:t>
      </w:r>
      <w:r>
        <w:rPr>
          <w:b w:val="0"/>
          <w:color w:val="231F20"/>
          <w:spacing w:val="-21"/>
          <w:w w:val="85"/>
        </w:rPr>
        <w:t> </w:t>
      </w:r>
      <w:r>
        <w:rPr>
          <w:b w:val="0"/>
          <w:color w:val="231F20"/>
          <w:w w:val="85"/>
        </w:rPr>
        <w:t>by</w:t>
      </w:r>
      <w:r>
        <w:rPr>
          <w:b w:val="0"/>
          <w:color w:val="231F20"/>
          <w:spacing w:val="-20"/>
          <w:w w:val="85"/>
        </w:rPr>
        <w:t> </w:t>
      </w:r>
      <w:r>
        <w:rPr>
          <w:b w:val="0"/>
          <w:color w:val="231F20"/>
          <w:w w:val="85"/>
        </w:rPr>
        <w:t>better</w:t>
      </w:r>
      <w:r>
        <w:rPr>
          <w:b w:val="0"/>
          <w:color w:val="231F20"/>
          <w:spacing w:val="-20"/>
          <w:w w:val="85"/>
        </w:rPr>
        <w:t> </w:t>
      </w:r>
      <w:r>
        <w:rPr>
          <w:b w:val="0"/>
          <w:color w:val="231F20"/>
          <w:w w:val="85"/>
        </w:rPr>
        <w:t>matching</w:t>
      </w:r>
      <w:r>
        <w:rPr>
          <w:b w:val="0"/>
          <w:color w:val="231F20"/>
          <w:spacing w:val="-21"/>
          <w:w w:val="85"/>
        </w:rPr>
        <w:t> </w:t>
      </w:r>
      <w:r>
        <w:rPr>
          <w:b w:val="0"/>
          <w:color w:val="231F20"/>
          <w:w w:val="85"/>
        </w:rPr>
        <w:t>the</w:t>
      </w:r>
      <w:r>
        <w:rPr>
          <w:b w:val="0"/>
          <w:color w:val="231F20"/>
          <w:spacing w:val="-20"/>
          <w:w w:val="85"/>
        </w:rPr>
        <w:t> </w:t>
      </w:r>
      <w:r>
        <w:rPr>
          <w:b w:val="0"/>
          <w:color w:val="231F20"/>
          <w:w w:val="85"/>
        </w:rPr>
        <w:t>repricing</w:t>
      </w:r>
      <w:r>
        <w:rPr>
          <w:b w:val="0"/>
          <w:color w:val="231F20"/>
          <w:spacing w:val="-20"/>
          <w:w w:val="85"/>
        </w:rPr>
        <w:t> </w:t>
      </w:r>
      <w:r>
        <w:rPr>
          <w:b w:val="0"/>
          <w:color w:val="231F20"/>
          <w:w w:val="85"/>
        </w:rPr>
        <w:t>of</w:t>
      </w:r>
      <w:r>
        <w:rPr>
          <w:b w:val="0"/>
          <w:color w:val="231F20"/>
          <w:spacing w:val="-20"/>
          <w:w w:val="85"/>
        </w:rPr>
        <w:t> </w:t>
      </w:r>
      <w:r>
        <w:rPr>
          <w:b w:val="0"/>
          <w:color w:val="231F20"/>
          <w:w w:val="85"/>
        </w:rPr>
        <w:t>its </w:t>
      </w:r>
      <w:r>
        <w:rPr>
          <w:b w:val="0"/>
          <w:color w:val="231F20"/>
          <w:w w:val="80"/>
        </w:rPr>
        <w:t>assets and liabilities. The Company’s interest rate</w:t>
      </w:r>
      <w:r>
        <w:rPr>
          <w:b w:val="0"/>
          <w:color w:val="231F20"/>
          <w:spacing w:val="-31"/>
          <w:w w:val="80"/>
        </w:rPr>
        <w:t> </w:t>
      </w:r>
      <w:r>
        <w:rPr>
          <w:b w:val="0"/>
          <w:color w:val="231F20"/>
          <w:w w:val="80"/>
        </w:rPr>
        <w:t>swap </w:t>
      </w:r>
      <w:r>
        <w:rPr>
          <w:b w:val="0"/>
          <w:color w:val="231F20"/>
          <w:w w:val="85"/>
        </w:rPr>
        <w:t>agreements</w:t>
      </w:r>
      <w:r>
        <w:rPr>
          <w:b w:val="0"/>
          <w:color w:val="231F20"/>
          <w:spacing w:val="-20"/>
          <w:w w:val="85"/>
        </w:rPr>
        <w:t> </w:t>
      </w:r>
      <w:r>
        <w:rPr>
          <w:b w:val="0"/>
          <w:color w:val="231F20"/>
          <w:w w:val="85"/>
        </w:rPr>
        <w:t>qualify</w:t>
      </w:r>
      <w:r>
        <w:rPr>
          <w:b w:val="0"/>
          <w:color w:val="231F20"/>
          <w:spacing w:val="-20"/>
          <w:w w:val="85"/>
        </w:rPr>
        <w:t> </w:t>
      </w:r>
      <w:r>
        <w:rPr>
          <w:b w:val="0"/>
          <w:color w:val="231F20"/>
          <w:w w:val="85"/>
        </w:rPr>
        <w:t>as</w:t>
      </w:r>
      <w:r>
        <w:rPr>
          <w:b w:val="0"/>
          <w:color w:val="231F20"/>
          <w:spacing w:val="-20"/>
          <w:w w:val="85"/>
        </w:rPr>
        <w:t> </w:t>
      </w:r>
      <w:r>
        <w:rPr>
          <w:b w:val="0"/>
          <w:color w:val="231F20"/>
          <w:w w:val="85"/>
        </w:rPr>
        <w:t>fair</w:t>
      </w:r>
      <w:r>
        <w:rPr>
          <w:b w:val="0"/>
          <w:color w:val="231F20"/>
          <w:spacing w:val="-20"/>
          <w:w w:val="85"/>
        </w:rPr>
        <w:t> </w:t>
      </w:r>
      <w:r>
        <w:rPr>
          <w:b w:val="0"/>
          <w:color w:val="231F20"/>
          <w:w w:val="85"/>
        </w:rPr>
        <w:t>value</w:t>
      </w:r>
      <w:r>
        <w:rPr>
          <w:b w:val="0"/>
          <w:color w:val="231F20"/>
          <w:spacing w:val="-20"/>
          <w:w w:val="85"/>
        </w:rPr>
        <w:t> </w:t>
      </w:r>
      <w:r>
        <w:rPr>
          <w:b w:val="0"/>
          <w:color w:val="231F20"/>
          <w:w w:val="85"/>
        </w:rPr>
        <w:t>hedges,</w:t>
      </w:r>
      <w:r>
        <w:rPr>
          <w:b w:val="0"/>
          <w:color w:val="231F20"/>
          <w:spacing w:val="-20"/>
          <w:w w:val="85"/>
        </w:rPr>
        <w:t> </w:t>
      </w:r>
      <w:r>
        <w:rPr>
          <w:b w:val="0"/>
          <w:color w:val="231F20"/>
          <w:w w:val="85"/>
        </w:rPr>
        <w:t>as</w:t>
      </w:r>
      <w:r>
        <w:rPr>
          <w:b w:val="0"/>
          <w:color w:val="231F20"/>
          <w:spacing w:val="-20"/>
          <w:w w:val="85"/>
        </w:rPr>
        <w:t> </w:t>
      </w:r>
      <w:r>
        <w:rPr>
          <w:b w:val="0"/>
          <w:color w:val="231F20"/>
          <w:w w:val="85"/>
        </w:rPr>
        <w:t>defined</w:t>
      </w:r>
      <w:r>
        <w:rPr>
          <w:b w:val="0"/>
          <w:color w:val="231F20"/>
          <w:spacing w:val="-20"/>
          <w:w w:val="85"/>
        </w:rPr>
        <w:t> </w:t>
      </w:r>
      <w:r>
        <w:rPr>
          <w:b w:val="0"/>
          <w:color w:val="231F20"/>
          <w:w w:val="85"/>
        </w:rPr>
        <w:t>by </w:t>
      </w:r>
      <w:r>
        <w:rPr>
          <w:b w:val="0"/>
          <w:color w:val="231F20"/>
          <w:w w:val="90"/>
        </w:rPr>
        <w:t>SFAS</w:t>
      </w:r>
      <w:r>
        <w:rPr>
          <w:b w:val="0"/>
          <w:color w:val="231F20"/>
          <w:spacing w:val="-17"/>
          <w:w w:val="90"/>
        </w:rPr>
        <w:t> </w:t>
      </w:r>
      <w:r>
        <w:rPr>
          <w:b w:val="0"/>
          <w:color w:val="231F20"/>
          <w:w w:val="90"/>
        </w:rPr>
        <w:t>133.</w:t>
      </w:r>
      <w:r>
        <w:rPr>
          <w:b w:val="0"/>
          <w:color w:val="231F20"/>
          <w:spacing w:val="-17"/>
          <w:w w:val="90"/>
        </w:rPr>
        <w:t> </w:t>
      </w:r>
      <w:r>
        <w:rPr>
          <w:b w:val="0"/>
          <w:color w:val="231F20"/>
          <w:w w:val="90"/>
        </w:rPr>
        <w:t>The</w:t>
      </w:r>
      <w:r>
        <w:rPr>
          <w:b w:val="0"/>
          <w:color w:val="231F20"/>
          <w:spacing w:val="-18"/>
          <w:w w:val="90"/>
        </w:rPr>
        <w:t> </w:t>
      </w:r>
      <w:r>
        <w:rPr>
          <w:b w:val="0"/>
          <w:color w:val="231F20"/>
          <w:w w:val="90"/>
        </w:rPr>
        <w:t>fair</w:t>
      </w:r>
      <w:r>
        <w:rPr>
          <w:b w:val="0"/>
          <w:color w:val="231F20"/>
          <w:spacing w:val="-16"/>
          <w:w w:val="90"/>
        </w:rPr>
        <w:t> </w:t>
      </w:r>
      <w:r>
        <w:rPr>
          <w:b w:val="0"/>
          <w:color w:val="231F20"/>
          <w:w w:val="90"/>
        </w:rPr>
        <w:t>values</w:t>
      </w:r>
      <w:r>
        <w:rPr>
          <w:b w:val="0"/>
          <w:color w:val="231F20"/>
          <w:spacing w:val="-18"/>
          <w:w w:val="90"/>
        </w:rPr>
        <w:t> </w:t>
      </w:r>
      <w:r>
        <w:rPr>
          <w:b w:val="0"/>
          <w:color w:val="231F20"/>
          <w:w w:val="90"/>
        </w:rPr>
        <w:t>of</w:t>
      </w:r>
      <w:r>
        <w:rPr>
          <w:b w:val="0"/>
          <w:color w:val="231F20"/>
          <w:spacing w:val="-17"/>
          <w:w w:val="90"/>
        </w:rPr>
        <w:t> </w:t>
      </w:r>
      <w:r>
        <w:rPr>
          <w:b w:val="0"/>
          <w:color w:val="231F20"/>
          <w:w w:val="90"/>
        </w:rPr>
        <w:t>the</w:t>
      </w:r>
      <w:r>
        <w:rPr>
          <w:b w:val="0"/>
          <w:color w:val="231F20"/>
          <w:spacing w:val="-17"/>
          <w:w w:val="90"/>
        </w:rPr>
        <w:t> </w:t>
      </w:r>
      <w:r>
        <w:rPr>
          <w:b w:val="0"/>
          <w:color w:val="231F20"/>
          <w:w w:val="90"/>
        </w:rPr>
        <w:t>interest</w:t>
      </w:r>
      <w:r>
        <w:rPr>
          <w:b w:val="0"/>
          <w:color w:val="231F20"/>
          <w:spacing w:val="-17"/>
          <w:w w:val="90"/>
        </w:rPr>
        <w:t> </w:t>
      </w:r>
      <w:r>
        <w:rPr>
          <w:b w:val="0"/>
          <w:color w:val="231F20"/>
          <w:w w:val="90"/>
        </w:rPr>
        <w:t>rate</w:t>
      </w:r>
      <w:r>
        <w:rPr>
          <w:b w:val="0"/>
          <w:color w:val="231F20"/>
          <w:spacing w:val="-18"/>
          <w:w w:val="90"/>
        </w:rPr>
        <w:t> </w:t>
      </w:r>
      <w:r>
        <w:rPr>
          <w:b w:val="0"/>
          <w:color w:val="231F20"/>
          <w:w w:val="90"/>
        </w:rPr>
        <w:t>swap </w:t>
      </w:r>
      <w:r>
        <w:rPr>
          <w:b w:val="0"/>
          <w:color w:val="231F20"/>
          <w:w w:val="80"/>
        </w:rPr>
        <w:t>agreements, which are adjusted regularly, are recorded in</w:t>
      </w:r>
      <w:r>
        <w:rPr>
          <w:b w:val="0"/>
          <w:color w:val="231F20"/>
          <w:spacing w:val="-6"/>
          <w:w w:val="80"/>
        </w:rPr>
        <w:t> </w:t>
      </w:r>
      <w:r>
        <w:rPr>
          <w:b w:val="0"/>
          <w:color w:val="231F20"/>
          <w:w w:val="80"/>
        </w:rPr>
        <w:t>the</w:t>
      </w:r>
      <w:r>
        <w:rPr>
          <w:b w:val="0"/>
          <w:color w:val="231F20"/>
          <w:spacing w:val="-7"/>
          <w:w w:val="80"/>
        </w:rPr>
        <w:t> </w:t>
      </w:r>
      <w:r>
        <w:rPr>
          <w:b w:val="0"/>
          <w:color w:val="231F20"/>
          <w:w w:val="80"/>
        </w:rPr>
        <w:t>Consolidated</w:t>
      </w:r>
      <w:r>
        <w:rPr>
          <w:b w:val="0"/>
          <w:color w:val="231F20"/>
          <w:spacing w:val="-8"/>
          <w:w w:val="80"/>
        </w:rPr>
        <w:t> </w:t>
      </w:r>
      <w:r>
        <w:rPr>
          <w:b w:val="0"/>
          <w:color w:val="231F20"/>
          <w:w w:val="80"/>
        </w:rPr>
        <w:t>Balance</w:t>
      </w:r>
      <w:r>
        <w:rPr>
          <w:b w:val="0"/>
          <w:color w:val="231F20"/>
          <w:spacing w:val="-8"/>
          <w:w w:val="80"/>
        </w:rPr>
        <w:t> </w:t>
      </w:r>
      <w:r>
        <w:rPr>
          <w:b w:val="0"/>
          <w:color w:val="231F20"/>
          <w:w w:val="80"/>
        </w:rPr>
        <w:t>Sheet,</w:t>
      </w:r>
      <w:r>
        <w:rPr>
          <w:b w:val="0"/>
          <w:color w:val="231F20"/>
          <w:spacing w:val="-7"/>
          <w:w w:val="80"/>
        </w:rPr>
        <w:t> </w:t>
      </w:r>
      <w:r>
        <w:rPr>
          <w:b w:val="0"/>
          <w:color w:val="231F20"/>
          <w:w w:val="80"/>
        </w:rPr>
        <w:t>as</w:t>
      </w:r>
      <w:r>
        <w:rPr>
          <w:b w:val="0"/>
          <w:color w:val="231F20"/>
          <w:spacing w:val="-7"/>
          <w:w w:val="80"/>
        </w:rPr>
        <w:t> </w:t>
      </w:r>
      <w:r>
        <w:rPr>
          <w:b w:val="0"/>
          <w:color w:val="231F20"/>
          <w:w w:val="80"/>
        </w:rPr>
        <w:t>necessary,</w:t>
      </w:r>
      <w:r>
        <w:rPr>
          <w:b w:val="0"/>
          <w:color w:val="231F20"/>
          <w:spacing w:val="-8"/>
          <w:w w:val="80"/>
        </w:rPr>
        <w:t> </w:t>
      </w:r>
      <w:r>
        <w:rPr>
          <w:b w:val="0"/>
          <w:color w:val="231F20"/>
          <w:w w:val="80"/>
        </w:rPr>
        <w:t>with</w:t>
      </w:r>
      <w:r>
        <w:rPr>
          <w:b w:val="0"/>
          <w:color w:val="231F20"/>
          <w:spacing w:val="-6"/>
          <w:w w:val="80"/>
        </w:rPr>
        <w:t> </w:t>
      </w:r>
      <w:r>
        <w:rPr>
          <w:b w:val="0"/>
          <w:color w:val="231F20"/>
          <w:w w:val="80"/>
        </w:rPr>
        <w:t>a </w:t>
      </w:r>
      <w:r>
        <w:rPr>
          <w:b w:val="0"/>
          <w:color w:val="231F20"/>
          <w:w w:val="85"/>
        </w:rPr>
        <w:t>corresponding</w:t>
      </w:r>
      <w:r>
        <w:rPr>
          <w:b w:val="0"/>
          <w:color w:val="231F20"/>
          <w:spacing w:val="-22"/>
          <w:w w:val="85"/>
        </w:rPr>
        <w:t> </w:t>
      </w:r>
      <w:r>
        <w:rPr>
          <w:b w:val="0"/>
          <w:color w:val="231F20"/>
          <w:w w:val="85"/>
        </w:rPr>
        <w:t>adjustment</w:t>
      </w:r>
      <w:r>
        <w:rPr>
          <w:b w:val="0"/>
          <w:color w:val="231F20"/>
          <w:spacing w:val="-22"/>
          <w:w w:val="85"/>
        </w:rPr>
        <w:t> </w:t>
      </w:r>
      <w:r>
        <w:rPr>
          <w:b w:val="0"/>
          <w:color w:val="231F20"/>
          <w:w w:val="85"/>
        </w:rPr>
        <w:t>to</w:t>
      </w:r>
      <w:r>
        <w:rPr>
          <w:b w:val="0"/>
          <w:color w:val="231F20"/>
          <w:spacing w:val="-22"/>
          <w:w w:val="85"/>
        </w:rPr>
        <w:t> </w:t>
      </w:r>
      <w:r>
        <w:rPr>
          <w:b w:val="0"/>
          <w:color w:val="231F20"/>
          <w:w w:val="85"/>
        </w:rPr>
        <w:t>the</w:t>
      </w:r>
      <w:r>
        <w:rPr>
          <w:b w:val="0"/>
          <w:color w:val="231F20"/>
          <w:spacing w:val="-22"/>
          <w:w w:val="85"/>
        </w:rPr>
        <w:t> </w:t>
      </w:r>
      <w:r>
        <w:rPr>
          <w:b w:val="0"/>
          <w:color w:val="231F20"/>
          <w:w w:val="85"/>
        </w:rPr>
        <w:t>carrying</w:t>
      </w:r>
      <w:r>
        <w:rPr>
          <w:b w:val="0"/>
          <w:color w:val="231F20"/>
          <w:spacing w:val="-23"/>
          <w:w w:val="85"/>
        </w:rPr>
        <w:t> </w:t>
      </w:r>
      <w:r>
        <w:rPr>
          <w:b w:val="0"/>
          <w:color w:val="231F20"/>
          <w:w w:val="85"/>
        </w:rPr>
        <w:t>value</w:t>
      </w:r>
      <w:r>
        <w:rPr>
          <w:b w:val="0"/>
          <w:color w:val="231F20"/>
          <w:spacing w:val="-23"/>
          <w:w w:val="85"/>
        </w:rPr>
        <w:t> </w:t>
      </w:r>
      <w:r>
        <w:rPr>
          <w:b w:val="0"/>
          <w:color w:val="231F20"/>
          <w:w w:val="85"/>
        </w:rPr>
        <w:t>of</w:t>
      </w:r>
      <w:r>
        <w:rPr>
          <w:b w:val="0"/>
          <w:color w:val="231F20"/>
          <w:spacing w:val="-22"/>
          <w:w w:val="85"/>
        </w:rPr>
        <w:t> </w:t>
      </w:r>
      <w:r>
        <w:rPr>
          <w:b w:val="0"/>
          <w:color w:val="231F20"/>
          <w:w w:val="85"/>
        </w:rPr>
        <w:t>the long-term</w:t>
      </w:r>
      <w:r>
        <w:rPr>
          <w:b w:val="0"/>
          <w:color w:val="231F20"/>
          <w:spacing w:val="-24"/>
          <w:w w:val="85"/>
        </w:rPr>
        <w:t> </w:t>
      </w:r>
      <w:r>
        <w:rPr>
          <w:b w:val="0"/>
          <w:color w:val="231F20"/>
          <w:w w:val="85"/>
        </w:rPr>
        <w:t>debt.</w:t>
      </w:r>
      <w:r>
        <w:rPr>
          <w:b w:val="0"/>
          <w:color w:val="231F20"/>
          <w:spacing w:val="-24"/>
          <w:w w:val="85"/>
        </w:rPr>
        <w:t> </w:t>
      </w:r>
      <w:r>
        <w:rPr>
          <w:b w:val="0"/>
          <w:color w:val="231F20"/>
          <w:w w:val="85"/>
        </w:rPr>
        <w:t>The</w:t>
      </w:r>
      <w:r>
        <w:rPr>
          <w:b w:val="0"/>
          <w:color w:val="231F20"/>
          <w:spacing w:val="-25"/>
          <w:w w:val="85"/>
        </w:rPr>
        <w:t> </w:t>
      </w:r>
      <w:r>
        <w:rPr>
          <w:b w:val="0"/>
          <w:color w:val="231F20"/>
          <w:w w:val="85"/>
        </w:rPr>
        <w:t>fair</w:t>
      </w:r>
      <w:r>
        <w:rPr>
          <w:b w:val="0"/>
          <w:color w:val="231F20"/>
          <w:spacing w:val="-24"/>
          <w:w w:val="85"/>
        </w:rPr>
        <w:t> </w:t>
      </w:r>
      <w:r>
        <w:rPr>
          <w:b w:val="0"/>
          <w:color w:val="231F20"/>
          <w:w w:val="85"/>
        </w:rPr>
        <w:t>value</w:t>
      </w:r>
      <w:r>
        <w:rPr>
          <w:b w:val="0"/>
          <w:color w:val="231F20"/>
          <w:spacing w:val="-26"/>
          <w:w w:val="85"/>
        </w:rPr>
        <w:t> </w:t>
      </w:r>
      <w:r>
        <w:rPr>
          <w:b w:val="0"/>
          <w:color w:val="231F20"/>
          <w:w w:val="85"/>
        </w:rPr>
        <w:t>of</w:t>
      </w:r>
      <w:r>
        <w:rPr>
          <w:b w:val="0"/>
          <w:color w:val="231F20"/>
          <w:spacing w:val="-24"/>
          <w:w w:val="85"/>
        </w:rPr>
        <w:t> </w:t>
      </w:r>
      <w:r>
        <w:rPr>
          <w:b w:val="0"/>
          <w:color w:val="231F20"/>
          <w:w w:val="85"/>
        </w:rPr>
        <w:t>the</w:t>
      </w:r>
      <w:r>
        <w:rPr>
          <w:b w:val="0"/>
          <w:color w:val="231F20"/>
          <w:spacing w:val="-25"/>
          <w:w w:val="85"/>
        </w:rPr>
        <w:t> </w:t>
      </w:r>
      <w:r>
        <w:rPr>
          <w:b w:val="0"/>
          <w:color w:val="231F20"/>
          <w:w w:val="85"/>
        </w:rPr>
        <w:t>interest</w:t>
      </w:r>
      <w:r>
        <w:rPr>
          <w:b w:val="0"/>
          <w:color w:val="231F20"/>
          <w:spacing w:val="-23"/>
          <w:w w:val="85"/>
        </w:rPr>
        <w:t> </w:t>
      </w:r>
      <w:r>
        <w:rPr>
          <w:b w:val="0"/>
          <w:color w:val="231F20"/>
          <w:w w:val="85"/>
        </w:rPr>
        <w:t>rate</w:t>
      </w:r>
      <w:r>
        <w:rPr>
          <w:b w:val="0"/>
          <w:color w:val="231F20"/>
          <w:spacing w:val="-24"/>
          <w:w w:val="85"/>
        </w:rPr>
        <w:t> </w:t>
      </w:r>
      <w:r>
        <w:rPr>
          <w:b w:val="0"/>
          <w:color w:val="231F20"/>
          <w:w w:val="85"/>
        </w:rPr>
        <w:t>swap </w:t>
      </w:r>
      <w:r>
        <w:rPr>
          <w:b w:val="0"/>
          <w:color w:val="231F20"/>
          <w:w w:val="80"/>
        </w:rPr>
        <w:t>agreements,</w:t>
      </w:r>
      <w:r>
        <w:rPr>
          <w:b w:val="0"/>
          <w:color w:val="231F20"/>
          <w:spacing w:val="-24"/>
          <w:w w:val="80"/>
        </w:rPr>
        <w:t> </w:t>
      </w:r>
      <w:r>
        <w:rPr>
          <w:b w:val="0"/>
          <w:color w:val="231F20"/>
          <w:w w:val="80"/>
        </w:rPr>
        <w:t>excluding</w:t>
      </w:r>
      <w:r>
        <w:rPr>
          <w:b w:val="0"/>
          <w:color w:val="231F20"/>
          <w:spacing w:val="-25"/>
          <w:w w:val="80"/>
        </w:rPr>
        <w:t> </w:t>
      </w:r>
      <w:r>
        <w:rPr>
          <w:b w:val="0"/>
          <w:color w:val="231F20"/>
          <w:w w:val="80"/>
        </w:rPr>
        <w:t>accrued</w:t>
      </w:r>
      <w:r>
        <w:rPr>
          <w:b w:val="0"/>
          <w:color w:val="231F20"/>
          <w:spacing w:val="-25"/>
          <w:w w:val="80"/>
        </w:rPr>
        <w:t> </w:t>
      </w:r>
      <w:r>
        <w:rPr>
          <w:b w:val="0"/>
          <w:color w:val="231F20"/>
          <w:w w:val="80"/>
        </w:rPr>
        <w:t>interest,</w:t>
      </w:r>
      <w:r>
        <w:rPr>
          <w:b w:val="0"/>
          <w:color w:val="231F20"/>
          <w:spacing w:val="-22"/>
          <w:w w:val="80"/>
        </w:rPr>
        <w:t> </w:t>
      </w:r>
      <w:r>
        <w:rPr>
          <w:b w:val="0"/>
          <w:color w:val="231F20"/>
          <w:w w:val="80"/>
        </w:rPr>
        <w:t>at</w:t>
      </w:r>
      <w:r>
        <w:rPr>
          <w:b w:val="0"/>
          <w:color w:val="231F20"/>
          <w:spacing w:val="-24"/>
          <w:w w:val="80"/>
        </w:rPr>
        <w:t> </w:t>
      </w:r>
      <w:r>
        <w:rPr>
          <w:b w:val="0"/>
          <w:color w:val="231F20"/>
          <w:w w:val="80"/>
        </w:rPr>
        <w:t>December</w:t>
      </w:r>
      <w:r>
        <w:rPr>
          <w:b w:val="0"/>
          <w:color w:val="231F20"/>
          <w:spacing w:val="-25"/>
          <w:w w:val="80"/>
        </w:rPr>
        <w:t> </w:t>
      </w:r>
      <w:r>
        <w:rPr>
          <w:b w:val="0"/>
          <w:color w:val="231F20"/>
          <w:w w:val="80"/>
        </w:rPr>
        <w:t>31, </w:t>
      </w:r>
      <w:r>
        <w:rPr>
          <w:b w:val="0"/>
          <w:color w:val="231F20"/>
          <w:w w:val="85"/>
        </w:rPr>
        <w:t>2007,</w:t>
      </w:r>
      <w:r>
        <w:rPr>
          <w:b w:val="0"/>
          <w:color w:val="231F20"/>
          <w:spacing w:val="-31"/>
          <w:w w:val="85"/>
        </w:rPr>
        <w:t> </w:t>
      </w:r>
      <w:r>
        <w:rPr>
          <w:b w:val="0"/>
          <w:color w:val="231F20"/>
          <w:w w:val="85"/>
        </w:rPr>
        <w:t>was</w:t>
      </w:r>
      <w:r>
        <w:rPr>
          <w:b w:val="0"/>
          <w:color w:val="231F20"/>
          <w:spacing w:val="-31"/>
          <w:w w:val="85"/>
        </w:rPr>
        <w:t> </w:t>
      </w:r>
      <w:r>
        <w:rPr>
          <w:b w:val="0"/>
          <w:color w:val="231F20"/>
          <w:w w:val="85"/>
        </w:rPr>
        <w:t>an</w:t>
      </w:r>
      <w:r>
        <w:rPr>
          <w:b w:val="0"/>
          <w:color w:val="231F20"/>
          <w:spacing w:val="-31"/>
          <w:w w:val="85"/>
        </w:rPr>
        <w:t> </w:t>
      </w:r>
      <w:r>
        <w:rPr>
          <w:b w:val="0"/>
          <w:color w:val="231F20"/>
          <w:w w:val="85"/>
        </w:rPr>
        <w:t>asset</w:t>
      </w:r>
      <w:r>
        <w:rPr>
          <w:b w:val="0"/>
          <w:color w:val="231F20"/>
          <w:spacing w:val="-31"/>
          <w:w w:val="85"/>
        </w:rPr>
        <w:t> </w:t>
      </w:r>
      <w:r>
        <w:rPr>
          <w:b w:val="0"/>
          <w:color w:val="231F20"/>
          <w:w w:val="85"/>
        </w:rPr>
        <w:t>of</w:t>
      </w:r>
      <w:r>
        <w:rPr>
          <w:b w:val="0"/>
          <w:color w:val="231F20"/>
          <w:spacing w:val="-31"/>
          <w:w w:val="85"/>
        </w:rPr>
        <w:t> </w:t>
      </w:r>
      <w:r>
        <w:rPr>
          <w:b w:val="0"/>
          <w:color w:val="231F20"/>
          <w:w w:val="85"/>
        </w:rPr>
        <w:t>approximately</w:t>
      </w:r>
      <w:r>
        <w:rPr>
          <w:b w:val="0"/>
          <w:color w:val="231F20"/>
          <w:spacing w:val="-32"/>
          <w:w w:val="85"/>
        </w:rPr>
        <w:t> </w:t>
      </w:r>
      <w:r>
        <w:rPr>
          <w:b w:val="0"/>
          <w:color w:val="231F20"/>
          <w:w w:val="85"/>
        </w:rPr>
        <w:t>$16</w:t>
      </w:r>
      <w:r>
        <w:rPr>
          <w:b w:val="0"/>
          <w:color w:val="231F20"/>
          <w:spacing w:val="-31"/>
          <w:w w:val="85"/>
        </w:rPr>
        <w:t> </w:t>
      </w:r>
      <w:r>
        <w:rPr>
          <w:b w:val="0"/>
          <w:color w:val="231F20"/>
          <w:w w:val="85"/>
        </w:rPr>
        <w:t>million</w:t>
      </w:r>
      <w:r>
        <w:rPr>
          <w:b w:val="0"/>
          <w:color w:val="231F20"/>
          <w:spacing w:val="-31"/>
          <w:w w:val="85"/>
        </w:rPr>
        <w:t> </w:t>
      </w:r>
      <w:r>
        <w:rPr>
          <w:b w:val="0"/>
          <w:color w:val="231F20"/>
          <w:w w:val="85"/>
        </w:rPr>
        <w:t>and</w:t>
      </w:r>
      <w:r>
        <w:rPr>
          <w:b w:val="0"/>
          <w:color w:val="231F20"/>
          <w:spacing w:val="-31"/>
          <w:w w:val="85"/>
        </w:rPr>
        <w:t> </w:t>
      </w:r>
      <w:r>
        <w:rPr>
          <w:b w:val="0"/>
          <w:color w:val="231F20"/>
          <w:w w:val="85"/>
        </w:rPr>
        <w:t>is recorded</w:t>
      </w:r>
      <w:r>
        <w:rPr>
          <w:b w:val="0"/>
          <w:color w:val="231F20"/>
          <w:spacing w:val="-16"/>
          <w:w w:val="85"/>
        </w:rPr>
        <w:t> </w:t>
      </w:r>
      <w:r>
        <w:rPr>
          <w:b w:val="0"/>
          <w:color w:val="231F20"/>
          <w:w w:val="85"/>
        </w:rPr>
        <w:t>in</w:t>
      </w:r>
      <w:r>
        <w:rPr>
          <w:b w:val="0"/>
          <w:color w:val="231F20"/>
          <w:spacing w:val="-15"/>
          <w:w w:val="85"/>
        </w:rPr>
        <w:t> </w:t>
      </w:r>
      <w:r>
        <w:rPr>
          <w:b w:val="0"/>
          <w:color w:val="231F20"/>
          <w:w w:val="85"/>
        </w:rPr>
        <w:t>“Other</w:t>
      </w:r>
      <w:r>
        <w:rPr>
          <w:b w:val="0"/>
          <w:color w:val="231F20"/>
          <w:spacing w:val="-15"/>
          <w:w w:val="85"/>
        </w:rPr>
        <w:t> </w:t>
      </w:r>
      <w:r>
        <w:rPr>
          <w:b w:val="0"/>
          <w:color w:val="231F20"/>
          <w:w w:val="85"/>
        </w:rPr>
        <w:t>deferred</w:t>
      </w:r>
      <w:r>
        <w:rPr>
          <w:b w:val="0"/>
          <w:color w:val="231F20"/>
          <w:spacing w:val="-16"/>
          <w:w w:val="85"/>
        </w:rPr>
        <w:t> </w:t>
      </w:r>
      <w:r>
        <w:rPr>
          <w:b w:val="0"/>
          <w:color w:val="231F20"/>
          <w:w w:val="85"/>
        </w:rPr>
        <w:t>liabilities”</w:t>
      </w:r>
      <w:r>
        <w:rPr>
          <w:b w:val="0"/>
          <w:color w:val="231F20"/>
          <w:spacing w:val="-15"/>
          <w:w w:val="85"/>
        </w:rPr>
        <w:t> </w:t>
      </w:r>
      <w:r>
        <w:rPr>
          <w:b w:val="0"/>
          <w:color w:val="231F20"/>
          <w:w w:val="85"/>
        </w:rPr>
        <w:t>in</w:t>
      </w:r>
      <w:r>
        <w:rPr>
          <w:b w:val="0"/>
          <w:color w:val="231F20"/>
          <w:spacing w:val="-15"/>
          <w:w w:val="85"/>
        </w:rPr>
        <w:t> </w:t>
      </w:r>
      <w:r>
        <w:rPr>
          <w:b w:val="0"/>
          <w:color w:val="231F20"/>
          <w:w w:val="85"/>
        </w:rPr>
        <w:t>the</w:t>
      </w:r>
      <w:r>
        <w:rPr>
          <w:b w:val="0"/>
          <w:color w:val="231F20"/>
          <w:spacing w:val="-15"/>
          <w:w w:val="85"/>
        </w:rPr>
        <w:t> </w:t>
      </w:r>
      <w:r>
        <w:rPr>
          <w:b w:val="0"/>
          <w:color w:val="231F20"/>
          <w:w w:val="85"/>
        </w:rPr>
        <w:t>Consoli- </w:t>
      </w:r>
      <w:r>
        <w:rPr>
          <w:b w:val="0"/>
          <w:color w:val="231F20"/>
          <w:w w:val="80"/>
        </w:rPr>
        <w:t>dated</w:t>
      </w:r>
      <w:r>
        <w:rPr>
          <w:b w:val="0"/>
          <w:color w:val="231F20"/>
          <w:spacing w:val="-17"/>
          <w:w w:val="80"/>
        </w:rPr>
        <w:t> </w:t>
      </w:r>
      <w:r>
        <w:rPr>
          <w:b w:val="0"/>
          <w:color w:val="231F20"/>
          <w:w w:val="80"/>
        </w:rPr>
        <w:t>Balance</w:t>
      </w:r>
      <w:r>
        <w:rPr>
          <w:b w:val="0"/>
          <w:color w:val="231F20"/>
          <w:spacing w:val="-18"/>
          <w:w w:val="80"/>
        </w:rPr>
        <w:t> </w:t>
      </w:r>
      <w:r>
        <w:rPr>
          <w:b w:val="0"/>
          <w:color w:val="231F20"/>
          <w:w w:val="80"/>
        </w:rPr>
        <w:t>Sheet.</w:t>
      </w:r>
      <w:r>
        <w:rPr>
          <w:b w:val="0"/>
          <w:color w:val="231F20"/>
          <w:spacing w:val="-18"/>
          <w:w w:val="80"/>
        </w:rPr>
        <w:t> </w:t>
      </w:r>
      <w:r>
        <w:rPr>
          <w:b w:val="0"/>
          <w:color w:val="231F20"/>
          <w:w w:val="80"/>
        </w:rPr>
        <w:t>In</w:t>
      </w:r>
      <w:r>
        <w:rPr>
          <w:b w:val="0"/>
          <w:color w:val="231F20"/>
          <w:spacing w:val="-16"/>
          <w:w w:val="80"/>
        </w:rPr>
        <w:t> </w:t>
      </w:r>
      <w:r>
        <w:rPr>
          <w:b w:val="0"/>
          <w:color w:val="231F20"/>
          <w:w w:val="80"/>
        </w:rPr>
        <w:t>accordance</w:t>
      </w:r>
      <w:r>
        <w:rPr>
          <w:b w:val="0"/>
          <w:color w:val="231F20"/>
          <w:spacing w:val="-20"/>
          <w:w w:val="80"/>
        </w:rPr>
        <w:t> </w:t>
      </w:r>
      <w:r>
        <w:rPr>
          <w:b w:val="0"/>
          <w:color w:val="231F20"/>
          <w:w w:val="80"/>
        </w:rPr>
        <w:t>with</w:t>
      </w:r>
      <w:r>
        <w:rPr>
          <w:b w:val="0"/>
          <w:color w:val="231F20"/>
          <w:spacing w:val="-17"/>
          <w:w w:val="80"/>
        </w:rPr>
        <w:t> </w:t>
      </w:r>
      <w:r>
        <w:rPr>
          <w:b w:val="0"/>
          <w:color w:val="231F20"/>
          <w:w w:val="80"/>
        </w:rPr>
        <w:t>fair</w:t>
      </w:r>
      <w:r>
        <w:rPr>
          <w:b w:val="0"/>
          <w:color w:val="231F20"/>
          <w:spacing w:val="-16"/>
          <w:w w:val="80"/>
        </w:rPr>
        <w:t> </w:t>
      </w:r>
      <w:r>
        <w:rPr>
          <w:b w:val="0"/>
          <w:color w:val="231F20"/>
          <w:w w:val="80"/>
        </w:rPr>
        <w:t>value</w:t>
      </w:r>
      <w:r>
        <w:rPr>
          <w:b w:val="0"/>
          <w:color w:val="231F20"/>
          <w:spacing w:val="-18"/>
          <w:w w:val="80"/>
        </w:rPr>
        <w:t> </w:t>
      </w:r>
      <w:r>
        <w:rPr>
          <w:b w:val="0"/>
          <w:color w:val="231F20"/>
          <w:w w:val="80"/>
        </w:rPr>
        <w:t>hedg- ing,</w:t>
      </w:r>
      <w:r>
        <w:rPr>
          <w:b w:val="0"/>
          <w:color w:val="231F20"/>
          <w:spacing w:val="-9"/>
          <w:w w:val="80"/>
        </w:rPr>
        <w:t> </w:t>
      </w:r>
      <w:r>
        <w:rPr>
          <w:b w:val="0"/>
          <w:color w:val="231F20"/>
          <w:w w:val="80"/>
        </w:rPr>
        <w:t>the</w:t>
      </w:r>
      <w:r>
        <w:rPr>
          <w:b w:val="0"/>
          <w:color w:val="231F20"/>
          <w:spacing w:val="-9"/>
          <w:w w:val="80"/>
        </w:rPr>
        <w:t> </w:t>
      </w:r>
      <w:r>
        <w:rPr>
          <w:b w:val="0"/>
          <w:color w:val="231F20"/>
          <w:w w:val="80"/>
        </w:rPr>
        <w:t>offsetting</w:t>
      </w:r>
      <w:r>
        <w:rPr>
          <w:b w:val="0"/>
          <w:color w:val="231F20"/>
          <w:spacing w:val="-9"/>
          <w:w w:val="80"/>
        </w:rPr>
        <w:t> </w:t>
      </w:r>
      <w:r>
        <w:rPr>
          <w:b w:val="0"/>
          <w:color w:val="231F20"/>
          <w:w w:val="80"/>
        </w:rPr>
        <w:t>entry</w:t>
      </w:r>
      <w:r>
        <w:rPr>
          <w:b w:val="0"/>
          <w:color w:val="231F20"/>
          <w:spacing w:val="-9"/>
          <w:w w:val="80"/>
        </w:rPr>
        <w:t> </w:t>
      </w:r>
      <w:r>
        <w:rPr>
          <w:b w:val="0"/>
          <w:color w:val="231F20"/>
          <w:w w:val="80"/>
        </w:rPr>
        <w:t>is</w:t>
      </w:r>
      <w:r>
        <w:rPr>
          <w:b w:val="0"/>
          <w:color w:val="231F20"/>
          <w:spacing w:val="-9"/>
          <w:w w:val="80"/>
        </w:rPr>
        <w:t> </w:t>
      </w:r>
      <w:r>
        <w:rPr>
          <w:b w:val="0"/>
          <w:color w:val="231F20"/>
          <w:w w:val="80"/>
        </w:rPr>
        <w:t>an</w:t>
      </w:r>
      <w:r>
        <w:rPr>
          <w:b w:val="0"/>
          <w:color w:val="231F20"/>
          <w:spacing w:val="-9"/>
          <w:w w:val="80"/>
        </w:rPr>
        <w:t> </w:t>
      </w:r>
      <w:r>
        <w:rPr>
          <w:b w:val="0"/>
          <w:color w:val="231F20"/>
          <w:w w:val="80"/>
        </w:rPr>
        <w:t>adjustment</w:t>
      </w:r>
      <w:r>
        <w:rPr>
          <w:b w:val="0"/>
          <w:color w:val="231F20"/>
          <w:spacing w:val="-10"/>
          <w:w w:val="80"/>
        </w:rPr>
        <w:t> </w:t>
      </w:r>
      <w:r>
        <w:rPr>
          <w:b w:val="0"/>
          <w:color w:val="231F20"/>
          <w:w w:val="80"/>
        </w:rPr>
        <w:t>to</w:t>
      </w:r>
      <w:r>
        <w:rPr>
          <w:b w:val="0"/>
          <w:color w:val="231F20"/>
          <w:spacing w:val="-9"/>
          <w:w w:val="80"/>
        </w:rPr>
        <w:t> </w:t>
      </w:r>
      <w:r>
        <w:rPr>
          <w:b w:val="0"/>
          <w:color w:val="231F20"/>
          <w:w w:val="80"/>
        </w:rPr>
        <w:t>increase</w:t>
      </w:r>
      <w:r>
        <w:rPr>
          <w:b w:val="0"/>
          <w:color w:val="231F20"/>
          <w:spacing w:val="-11"/>
          <w:w w:val="80"/>
        </w:rPr>
        <w:t> </w:t>
      </w:r>
      <w:r>
        <w:rPr>
          <w:b w:val="0"/>
          <w:color w:val="231F20"/>
          <w:w w:val="80"/>
        </w:rPr>
        <w:t>the </w:t>
      </w:r>
      <w:r>
        <w:rPr>
          <w:b w:val="0"/>
          <w:color w:val="231F20"/>
          <w:w w:val="85"/>
        </w:rPr>
        <w:t>carrying</w:t>
      </w:r>
      <w:r>
        <w:rPr>
          <w:b w:val="0"/>
          <w:color w:val="231F20"/>
          <w:spacing w:val="-24"/>
          <w:w w:val="85"/>
        </w:rPr>
        <w:t> </w:t>
      </w:r>
      <w:r>
        <w:rPr>
          <w:b w:val="0"/>
          <w:color w:val="231F20"/>
          <w:w w:val="85"/>
        </w:rPr>
        <w:t>value</w:t>
      </w:r>
      <w:r>
        <w:rPr>
          <w:b w:val="0"/>
          <w:color w:val="231F20"/>
          <w:spacing w:val="-25"/>
          <w:w w:val="85"/>
        </w:rPr>
        <w:t> </w:t>
      </w:r>
      <w:r>
        <w:rPr>
          <w:b w:val="0"/>
          <w:color w:val="231F20"/>
          <w:w w:val="85"/>
        </w:rPr>
        <w:t>of</w:t>
      </w:r>
      <w:r>
        <w:rPr>
          <w:b w:val="0"/>
          <w:color w:val="231F20"/>
          <w:spacing w:val="-24"/>
          <w:w w:val="85"/>
        </w:rPr>
        <w:t> </w:t>
      </w:r>
      <w:r>
        <w:rPr>
          <w:b w:val="0"/>
          <w:color w:val="231F20"/>
          <w:w w:val="85"/>
        </w:rPr>
        <w:t>long-term</w:t>
      </w:r>
      <w:r>
        <w:rPr>
          <w:b w:val="0"/>
          <w:color w:val="231F20"/>
          <w:spacing w:val="-24"/>
          <w:w w:val="85"/>
        </w:rPr>
        <w:t> </w:t>
      </w:r>
      <w:r>
        <w:rPr>
          <w:b w:val="0"/>
          <w:color w:val="231F20"/>
          <w:w w:val="85"/>
        </w:rPr>
        <w:t>debt.</w:t>
      </w:r>
      <w:r>
        <w:rPr>
          <w:b w:val="0"/>
          <w:color w:val="231F20"/>
          <w:spacing w:val="-24"/>
          <w:w w:val="85"/>
        </w:rPr>
        <w:t> </w:t>
      </w:r>
      <w:r>
        <w:rPr>
          <w:b w:val="0"/>
          <w:color w:val="231F20"/>
          <w:w w:val="85"/>
        </w:rPr>
        <w:t>See</w:t>
      </w:r>
      <w:r>
        <w:rPr>
          <w:b w:val="0"/>
          <w:color w:val="231F20"/>
          <w:spacing w:val="-25"/>
          <w:w w:val="85"/>
        </w:rPr>
        <w:t> </w:t>
      </w:r>
      <w:r>
        <w:rPr>
          <w:b w:val="0"/>
          <w:color w:val="231F20"/>
          <w:w w:val="85"/>
        </w:rPr>
        <w:t>Note</w:t>
      </w:r>
      <w:r>
        <w:rPr>
          <w:b w:val="0"/>
          <w:color w:val="231F20"/>
          <w:spacing w:val="-24"/>
          <w:w w:val="85"/>
        </w:rPr>
        <w:t> </w:t>
      </w:r>
      <w:r>
        <w:rPr>
          <w:b w:val="0"/>
          <w:color w:val="231F20"/>
          <w:w w:val="85"/>
        </w:rPr>
        <w:t>7.</w:t>
      </w:r>
    </w:p>
    <w:p>
      <w:pPr>
        <w:pStyle w:val="BodyText"/>
        <w:spacing w:before="9"/>
        <w:rPr>
          <w:b w:val="0"/>
          <w:sz w:val="18"/>
        </w:rPr>
      </w:pPr>
    </w:p>
    <w:p>
      <w:pPr>
        <w:pStyle w:val="BodyText"/>
        <w:spacing w:line="266" w:lineRule="auto"/>
        <w:ind w:left="119" w:firstLine="400"/>
        <w:jc w:val="both"/>
        <w:rPr>
          <w:b w:val="0"/>
        </w:rPr>
      </w:pPr>
      <w:r>
        <w:rPr>
          <w:b w:val="0"/>
          <w:color w:val="231F20"/>
          <w:w w:val="75"/>
        </w:rPr>
        <w:t>Outstanding financial derivative instruments expose </w:t>
      </w:r>
      <w:r>
        <w:rPr>
          <w:b w:val="0"/>
          <w:color w:val="231F20"/>
          <w:w w:val="85"/>
        </w:rPr>
        <w:t>the</w:t>
      </w:r>
      <w:r>
        <w:rPr>
          <w:b w:val="0"/>
          <w:color w:val="231F20"/>
          <w:spacing w:val="-10"/>
          <w:w w:val="85"/>
        </w:rPr>
        <w:t> </w:t>
      </w:r>
      <w:r>
        <w:rPr>
          <w:b w:val="0"/>
          <w:color w:val="231F20"/>
          <w:w w:val="85"/>
        </w:rPr>
        <w:t>Company</w:t>
      </w:r>
      <w:r>
        <w:rPr>
          <w:b w:val="0"/>
          <w:color w:val="231F20"/>
          <w:spacing w:val="-10"/>
          <w:w w:val="85"/>
        </w:rPr>
        <w:t> </w:t>
      </w:r>
      <w:r>
        <w:rPr>
          <w:b w:val="0"/>
          <w:color w:val="231F20"/>
          <w:w w:val="85"/>
        </w:rPr>
        <w:t>to</w:t>
      </w:r>
      <w:r>
        <w:rPr>
          <w:b w:val="0"/>
          <w:color w:val="231F20"/>
          <w:spacing w:val="-9"/>
          <w:w w:val="85"/>
        </w:rPr>
        <w:t> </w:t>
      </w:r>
      <w:r>
        <w:rPr>
          <w:b w:val="0"/>
          <w:color w:val="231F20"/>
          <w:w w:val="85"/>
        </w:rPr>
        <w:t>credit</w:t>
      </w:r>
      <w:r>
        <w:rPr>
          <w:b w:val="0"/>
          <w:color w:val="231F20"/>
          <w:spacing w:val="-10"/>
          <w:w w:val="85"/>
        </w:rPr>
        <w:t> </w:t>
      </w:r>
      <w:r>
        <w:rPr>
          <w:b w:val="0"/>
          <w:color w:val="231F20"/>
          <w:w w:val="85"/>
        </w:rPr>
        <w:t>loss</w:t>
      </w:r>
      <w:r>
        <w:rPr>
          <w:b w:val="0"/>
          <w:color w:val="231F20"/>
          <w:spacing w:val="-9"/>
          <w:w w:val="85"/>
        </w:rPr>
        <w:t> </w:t>
      </w:r>
      <w:r>
        <w:rPr>
          <w:b w:val="0"/>
          <w:color w:val="231F20"/>
          <w:w w:val="85"/>
        </w:rPr>
        <w:t>in</w:t>
      </w:r>
      <w:r>
        <w:rPr>
          <w:b w:val="0"/>
          <w:color w:val="231F20"/>
          <w:spacing w:val="-8"/>
          <w:w w:val="85"/>
        </w:rPr>
        <w:t> </w:t>
      </w:r>
      <w:r>
        <w:rPr>
          <w:b w:val="0"/>
          <w:color w:val="231F20"/>
          <w:w w:val="85"/>
        </w:rPr>
        <w:t>the</w:t>
      </w:r>
      <w:r>
        <w:rPr>
          <w:b w:val="0"/>
          <w:color w:val="231F20"/>
          <w:spacing w:val="-10"/>
          <w:w w:val="85"/>
        </w:rPr>
        <w:t> </w:t>
      </w:r>
      <w:r>
        <w:rPr>
          <w:b w:val="0"/>
          <w:color w:val="231F20"/>
          <w:w w:val="85"/>
        </w:rPr>
        <w:t>event</w:t>
      </w:r>
      <w:r>
        <w:rPr>
          <w:b w:val="0"/>
          <w:color w:val="231F20"/>
          <w:spacing w:val="-10"/>
          <w:w w:val="85"/>
        </w:rPr>
        <w:t> </w:t>
      </w:r>
      <w:r>
        <w:rPr>
          <w:b w:val="0"/>
          <w:color w:val="231F20"/>
          <w:w w:val="85"/>
        </w:rPr>
        <w:t>of</w:t>
      </w:r>
      <w:r>
        <w:rPr>
          <w:b w:val="0"/>
          <w:color w:val="231F20"/>
          <w:spacing w:val="-10"/>
          <w:w w:val="85"/>
        </w:rPr>
        <w:t> </w:t>
      </w:r>
      <w:r>
        <w:rPr>
          <w:b w:val="0"/>
          <w:color w:val="231F20"/>
          <w:w w:val="85"/>
        </w:rPr>
        <w:t>nonperfor- </w:t>
      </w:r>
      <w:r>
        <w:rPr>
          <w:b w:val="0"/>
          <w:color w:val="231F20"/>
          <w:w w:val="80"/>
        </w:rPr>
        <w:t>mance</w:t>
      </w:r>
      <w:r>
        <w:rPr>
          <w:b w:val="0"/>
          <w:color w:val="231F20"/>
          <w:spacing w:val="-28"/>
          <w:w w:val="80"/>
        </w:rPr>
        <w:t> </w:t>
      </w:r>
      <w:r>
        <w:rPr>
          <w:b w:val="0"/>
          <w:color w:val="231F20"/>
          <w:w w:val="80"/>
        </w:rPr>
        <w:t>by</w:t>
      </w:r>
      <w:r>
        <w:rPr>
          <w:b w:val="0"/>
          <w:color w:val="231F20"/>
          <w:spacing w:val="-28"/>
          <w:w w:val="80"/>
        </w:rPr>
        <w:t> </w:t>
      </w:r>
      <w:r>
        <w:rPr>
          <w:b w:val="0"/>
          <w:color w:val="231F20"/>
          <w:w w:val="80"/>
        </w:rPr>
        <w:t>the</w:t>
      </w:r>
      <w:r>
        <w:rPr>
          <w:b w:val="0"/>
          <w:color w:val="231F20"/>
          <w:spacing w:val="-27"/>
          <w:w w:val="80"/>
        </w:rPr>
        <w:t> </w:t>
      </w:r>
      <w:r>
        <w:rPr>
          <w:b w:val="0"/>
          <w:color w:val="231F20"/>
          <w:w w:val="80"/>
        </w:rPr>
        <w:t>counterparties</w:t>
      </w:r>
      <w:r>
        <w:rPr>
          <w:b w:val="0"/>
          <w:color w:val="231F20"/>
          <w:spacing w:val="-28"/>
          <w:w w:val="80"/>
        </w:rPr>
        <w:t> </w:t>
      </w:r>
      <w:r>
        <w:rPr>
          <w:b w:val="0"/>
          <w:color w:val="231F20"/>
          <w:w w:val="80"/>
        </w:rPr>
        <w:t>to</w:t>
      </w:r>
      <w:r>
        <w:rPr>
          <w:b w:val="0"/>
          <w:color w:val="231F20"/>
          <w:spacing w:val="-27"/>
          <w:w w:val="80"/>
        </w:rPr>
        <w:t> </w:t>
      </w:r>
      <w:r>
        <w:rPr>
          <w:b w:val="0"/>
          <w:color w:val="231F20"/>
          <w:w w:val="80"/>
        </w:rPr>
        <w:t>the</w:t>
      </w:r>
      <w:r>
        <w:rPr>
          <w:b w:val="0"/>
          <w:color w:val="231F20"/>
          <w:spacing w:val="-27"/>
          <w:w w:val="80"/>
        </w:rPr>
        <w:t> </w:t>
      </w:r>
      <w:r>
        <w:rPr>
          <w:b w:val="0"/>
          <w:color w:val="231F20"/>
          <w:w w:val="80"/>
        </w:rPr>
        <w:t>agreements.</w:t>
      </w:r>
      <w:r>
        <w:rPr>
          <w:b w:val="0"/>
          <w:color w:val="231F20"/>
          <w:spacing w:val="-28"/>
          <w:w w:val="80"/>
        </w:rPr>
        <w:t> </w:t>
      </w:r>
      <w:r>
        <w:rPr>
          <w:b w:val="0"/>
          <w:color w:val="231F20"/>
          <w:w w:val="80"/>
        </w:rPr>
        <w:t>However, the</w:t>
      </w:r>
      <w:r>
        <w:rPr>
          <w:b w:val="0"/>
          <w:color w:val="231F20"/>
          <w:spacing w:val="-23"/>
          <w:w w:val="80"/>
        </w:rPr>
        <w:t> </w:t>
      </w:r>
      <w:r>
        <w:rPr>
          <w:b w:val="0"/>
          <w:color w:val="231F20"/>
          <w:w w:val="80"/>
        </w:rPr>
        <w:t>Company</w:t>
      </w:r>
      <w:r>
        <w:rPr>
          <w:b w:val="0"/>
          <w:color w:val="231F20"/>
          <w:spacing w:val="-25"/>
          <w:w w:val="80"/>
        </w:rPr>
        <w:t> </w:t>
      </w:r>
      <w:r>
        <w:rPr>
          <w:b w:val="0"/>
          <w:color w:val="231F20"/>
          <w:w w:val="80"/>
        </w:rPr>
        <w:t>does</w:t>
      </w:r>
      <w:r>
        <w:rPr>
          <w:b w:val="0"/>
          <w:color w:val="231F20"/>
          <w:spacing w:val="-23"/>
          <w:w w:val="80"/>
        </w:rPr>
        <w:t> </w:t>
      </w:r>
      <w:r>
        <w:rPr>
          <w:b w:val="0"/>
          <w:color w:val="231F20"/>
          <w:w w:val="80"/>
        </w:rPr>
        <w:t>not</w:t>
      </w:r>
      <w:r>
        <w:rPr>
          <w:b w:val="0"/>
          <w:color w:val="231F20"/>
          <w:spacing w:val="-23"/>
          <w:w w:val="80"/>
        </w:rPr>
        <w:t> </w:t>
      </w:r>
      <w:r>
        <w:rPr>
          <w:b w:val="0"/>
          <w:color w:val="231F20"/>
          <w:w w:val="80"/>
        </w:rPr>
        <w:t>expect</w:t>
      </w:r>
      <w:r>
        <w:rPr>
          <w:b w:val="0"/>
          <w:color w:val="231F20"/>
          <w:spacing w:val="-25"/>
          <w:w w:val="80"/>
        </w:rPr>
        <w:t> </w:t>
      </w:r>
      <w:r>
        <w:rPr>
          <w:b w:val="0"/>
          <w:color w:val="231F20"/>
          <w:w w:val="80"/>
        </w:rPr>
        <w:t>any</w:t>
      </w:r>
      <w:r>
        <w:rPr>
          <w:b w:val="0"/>
          <w:color w:val="231F20"/>
          <w:spacing w:val="-24"/>
          <w:w w:val="80"/>
        </w:rPr>
        <w:t> </w:t>
      </w:r>
      <w:r>
        <w:rPr>
          <w:b w:val="0"/>
          <w:color w:val="231F20"/>
          <w:w w:val="80"/>
        </w:rPr>
        <w:t>of</w:t>
      </w:r>
      <w:r>
        <w:rPr>
          <w:b w:val="0"/>
          <w:color w:val="231F20"/>
          <w:spacing w:val="-22"/>
          <w:w w:val="80"/>
        </w:rPr>
        <w:t> </w:t>
      </w:r>
      <w:r>
        <w:rPr>
          <w:b w:val="0"/>
          <w:color w:val="231F20"/>
          <w:w w:val="80"/>
        </w:rPr>
        <w:t>the</w:t>
      </w:r>
      <w:r>
        <w:rPr>
          <w:b w:val="0"/>
          <w:color w:val="231F20"/>
          <w:spacing w:val="-24"/>
          <w:w w:val="80"/>
        </w:rPr>
        <w:t> </w:t>
      </w:r>
      <w:r>
        <w:rPr>
          <w:b w:val="0"/>
          <w:color w:val="231F20"/>
          <w:w w:val="80"/>
        </w:rPr>
        <w:t>counterparties</w:t>
      </w:r>
      <w:r>
        <w:rPr>
          <w:b w:val="0"/>
          <w:color w:val="231F20"/>
          <w:spacing w:val="-23"/>
          <w:w w:val="80"/>
        </w:rPr>
        <w:t> </w:t>
      </w:r>
      <w:r>
        <w:rPr>
          <w:b w:val="0"/>
          <w:color w:val="231F20"/>
          <w:w w:val="80"/>
        </w:rPr>
        <w:t>to fail</w:t>
      </w:r>
      <w:r>
        <w:rPr>
          <w:b w:val="0"/>
          <w:color w:val="231F20"/>
          <w:spacing w:val="-15"/>
          <w:w w:val="80"/>
        </w:rPr>
        <w:t> </w:t>
      </w:r>
      <w:r>
        <w:rPr>
          <w:b w:val="0"/>
          <w:color w:val="231F20"/>
          <w:w w:val="80"/>
        </w:rPr>
        <w:t>to</w:t>
      </w:r>
      <w:r>
        <w:rPr>
          <w:b w:val="0"/>
          <w:color w:val="231F20"/>
          <w:spacing w:val="-15"/>
          <w:w w:val="80"/>
        </w:rPr>
        <w:t> </w:t>
      </w:r>
      <w:r>
        <w:rPr>
          <w:b w:val="0"/>
          <w:color w:val="231F20"/>
          <w:w w:val="80"/>
        </w:rPr>
        <w:t>meet</w:t>
      </w:r>
      <w:r>
        <w:rPr>
          <w:b w:val="0"/>
          <w:color w:val="231F20"/>
          <w:spacing w:val="-16"/>
          <w:w w:val="80"/>
        </w:rPr>
        <w:t> </w:t>
      </w:r>
      <w:r>
        <w:rPr>
          <w:b w:val="0"/>
          <w:color w:val="231F20"/>
          <w:w w:val="80"/>
        </w:rPr>
        <w:t>its</w:t>
      </w:r>
      <w:r>
        <w:rPr>
          <w:b w:val="0"/>
          <w:color w:val="231F20"/>
          <w:spacing w:val="-14"/>
          <w:w w:val="80"/>
        </w:rPr>
        <w:t> </w:t>
      </w:r>
      <w:r>
        <w:rPr>
          <w:b w:val="0"/>
          <w:color w:val="231F20"/>
          <w:w w:val="80"/>
        </w:rPr>
        <w:t>obligations.</w:t>
      </w:r>
      <w:r>
        <w:rPr>
          <w:b w:val="0"/>
          <w:color w:val="231F20"/>
          <w:spacing w:val="-16"/>
          <w:w w:val="80"/>
        </w:rPr>
        <w:t> </w:t>
      </w:r>
      <w:r>
        <w:rPr>
          <w:b w:val="0"/>
          <w:color w:val="231F20"/>
          <w:w w:val="80"/>
        </w:rPr>
        <w:t>The</w:t>
      </w:r>
      <w:r>
        <w:rPr>
          <w:b w:val="0"/>
          <w:color w:val="231F20"/>
          <w:spacing w:val="-16"/>
          <w:w w:val="80"/>
        </w:rPr>
        <w:t> </w:t>
      </w:r>
      <w:r>
        <w:rPr>
          <w:b w:val="0"/>
          <w:color w:val="231F20"/>
          <w:w w:val="80"/>
        </w:rPr>
        <w:t>credit</w:t>
      </w:r>
      <w:r>
        <w:rPr>
          <w:b w:val="0"/>
          <w:color w:val="231F20"/>
          <w:spacing w:val="-16"/>
          <w:w w:val="80"/>
        </w:rPr>
        <w:t> </w:t>
      </w:r>
      <w:r>
        <w:rPr>
          <w:b w:val="0"/>
          <w:color w:val="231F20"/>
          <w:w w:val="80"/>
        </w:rPr>
        <w:t>exposure</w:t>
      </w:r>
      <w:r>
        <w:rPr>
          <w:b w:val="0"/>
          <w:color w:val="231F20"/>
          <w:spacing w:val="-16"/>
          <w:w w:val="80"/>
        </w:rPr>
        <w:t> </w:t>
      </w:r>
      <w:r>
        <w:rPr>
          <w:b w:val="0"/>
          <w:color w:val="231F20"/>
          <w:w w:val="80"/>
        </w:rPr>
        <w:t>related</w:t>
      </w:r>
      <w:r>
        <w:rPr>
          <w:b w:val="0"/>
          <w:color w:val="231F20"/>
          <w:spacing w:val="-17"/>
          <w:w w:val="80"/>
        </w:rPr>
        <w:t> </w:t>
      </w:r>
      <w:r>
        <w:rPr>
          <w:b w:val="0"/>
          <w:color w:val="231F20"/>
          <w:w w:val="80"/>
        </w:rPr>
        <w:t>to</w:t>
      </w:r>
    </w:p>
    <w:p>
      <w:pPr>
        <w:pStyle w:val="BodyText"/>
        <w:spacing w:line="244" w:lineRule="auto" w:before="78"/>
        <w:ind w:left="119" w:right="194"/>
        <w:jc w:val="both"/>
        <w:rPr>
          <w:b w:val="0"/>
        </w:rPr>
      </w:pPr>
      <w:r>
        <w:rPr/>
        <w:br w:type="column"/>
      </w:r>
      <w:r>
        <w:rPr>
          <w:b w:val="0"/>
          <w:color w:val="231F20"/>
          <w:w w:val="80"/>
        </w:rPr>
        <w:t>these</w:t>
      </w:r>
      <w:r>
        <w:rPr>
          <w:b w:val="0"/>
          <w:color w:val="231F20"/>
          <w:spacing w:val="-38"/>
          <w:w w:val="80"/>
        </w:rPr>
        <w:t> </w:t>
      </w:r>
      <w:r>
        <w:rPr>
          <w:b w:val="0"/>
          <w:color w:val="231F20"/>
          <w:w w:val="80"/>
        </w:rPr>
        <w:t>financial</w:t>
      </w:r>
      <w:r>
        <w:rPr>
          <w:b w:val="0"/>
          <w:color w:val="231F20"/>
          <w:spacing w:val="-39"/>
          <w:w w:val="80"/>
        </w:rPr>
        <w:t> </w:t>
      </w:r>
      <w:r>
        <w:rPr>
          <w:b w:val="0"/>
          <w:color w:val="231F20"/>
          <w:w w:val="80"/>
        </w:rPr>
        <w:t>instruments</w:t>
      </w:r>
      <w:r>
        <w:rPr>
          <w:b w:val="0"/>
          <w:color w:val="231F20"/>
          <w:spacing w:val="-38"/>
          <w:w w:val="80"/>
        </w:rPr>
        <w:t> </w:t>
      </w:r>
      <w:r>
        <w:rPr>
          <w:b w:val="0"/>
          <w:color w:val="231F20"/>
          <w:w w:val="80"/>
        </w:rPr>
        <w:t>is</w:t>
      </w:r>
      <w:r>
        <w:rPr>
          <w:b w:val="0"/>
          <w:color w:val="231F20"/>
          <w:spacing w:val="-38"/>
          <w:w w:val="80"/>
        </w:rPr>
        <w:t> </w:t>
      </w:r>
      <w:r>
        <w:rPr>
          <w:b w:val="0"/>
          <w:color w:val="231F20"/>
          <w:w w:val="80"/>
        </w:rPr>
        <w:t>represented</w:t>
      </w:r>
      <w:r>
        <w:rPr>
          <w:b w:val="0"/>
          <w:color w:val="231F20"/>
          <w:spacing w:val="-38"/>
          <w:w w:val="80"/>
        </w:rPr>
        <w:t> </w:t>
      </w:r>
      <w:r>
        <w:rPr>
          <w:b w:val="0"/>
          <w:color w:val="231F20"/>
          <w:w w:val="80"/>
        </w:rPr>
        <w:t>by</w:t>
      </w:r>
      <w:r>
        <w:rPr>
          <w:b w:val="0"/>
          <w:color w:val="231F20"/>
          <w:spacing w:val="-38"/>
          <w:w w:val="80"/>
        </w:rPr>
        <w:t> </w:t>
      </w:r>
      <w:r>
        <w:rPr>
          <w:b w:val="0"/>
          <w:color w:val="231F20"/>
          <w:w w:val="80"/>
        </w:rPr>
        <w:t>the</w:t>
      </w:r>
      <w:r>
        <w:rPr>
          <w:b w:val="0"/>
          <w:color w:val="231F20"/>
          <w:spacing w:val="-38"/>
          <w:w w:val="80"/>
        </w:rPr>
        <w:t> </w:t>
      </w:r>
      <w:r>
        <w:rPr>
          <w:b w:val="0"/>
          <w:color w:val="231F20"/>
          <w:w w:val="80"/>
        </w:rPr>
        <w:t>fair</w:t>
      </w:r>
      <w:r>
        <w:rPr>
          <w:b w:val="0"/>
          <w:color w:val="231F20"/>
          <w:spacing w:val="-38"/>
          <w:w w:val="80"/>
        </w:rPr>
        <w:t> </w:t>
      </w:r>
      <w:r>
        <w:rPr>
          <w:b w:val="0"/>
          <w:color w:val="231F20"/>
          <w:w w:val="80"/>
        </w:rPr>
        <w:t>value of</w:t>
      </w:r>
      <w:r>
        <w:rPr>
          <w:b w:val="0"/>
          <w:color w:val="231F20"/>
          <w:spacing w:val="-27"/>
          <w:w w:val="80"/>
        </w:rPr>
        <w:t> </w:t>
      </w:r>
      <w:r>
        <w:rPr>
          <w:b w:val="0"/>
          <w:color w:val="231F20"/>
          <w:w w:val="80"/>
        </w:rPr>
        <w:t>contracts</w:t>
      </w:r>
      <w:r>
        <w:rPr>
          <w:b w:val="0"/>
          <w:color w:val="231F20"/>
          <w:spacing w:val="-27"/>
          <w:w w:val="80"/>
        </w:rPr>
        <w:t> </w:t>
      </w:r>
      <w:r>
        <w:rPr>
          <w:b w:val="0"/>
          <w:color w:val="231F20"/>
          <w:w w:val="80"/>
        </w:rPr>
        <w:t>with</w:t>
      </w:r>
      <w:r>
        <w:rPr>
          <w:b w:val="0"/>
          <w:color w:val="231F20"/>
          <w:spacing w:val="-28"/>
          <w:w w:val="80"/>
        </w:rPr>
        <w:t> </w:t>
      </w:r>
      <w:r>
        <w:rPr>
          <w:b w:val="0"/>
          <w:color w:val="231F20"/>
          <w:w w:val="80"/>
        </w:rPr>
        <w:t>a</w:t>
      </w:r>
      <w:r>
        <w:rPr>
          <w:b w:val="0"/>
          <w:color w:val="231F20"/>
          <w:spacing w:val="-27"/>
          <w:w w:val="80"/>
        </w:rPr>
        <w:t> </w:t>
      </w:r>
      <w:r>
        <w:rPr>
          <w:b w:val="0"/>
          <w:color w:val="231F20"/>
          <w:w w:val="80"/>
        </w:rPr>
        <w:t>positive</w:t>
      </w:r>
      <w:r>
        <w:rPr>
          <w:b w:val="0"/>
          <w:color w:val="231F20"/>
          <w:spacing w:val="-29"/>
          <w:w w:val="80"/>
        </w:rPr>
        <w:t> </w:t>
      </w:r>
      <w:r>
        <w:rPr>
          <w:b w:val="0"/>
          <w:color w:val="231F20"/>
          <w:w w:val="80"/>
        </w:rPr>
        <w:t>fair</w:t>
      </w:r>
      <w:r>
        <w:rPr>
          <w:b w:val="0"/>
          <w:color w:val="231F20"/>
          <w:spacing w:val="-27"/>
          <w:w w:val="80"/>
        </w:rPr>
        <w:t> </w:t>
      </w:r>
      <w:r>
        <w:rPr>
          <w:b w:val="0"/>
          <w:color w:val="231F20"/>
          <w:w w:val="80"/>
        </w:rPr>
        <w:t>value</w:t>
      </w:r>
      <w:r>
        <w:rPr>
          <w:b w:val="0"/>
          <w:color w:val="231F20"/>
          <w:spacing w:val="-29"/>
          <w:w w:val="80"/>
        </w:rPr>
        <w:t> </w:t>
      </w:r>
      <w:r>
        <w:rPr>
          <w:b w:val="0"/>
          <w:color w:val="231F20"/>
          <w:w w:val="80"/>
        </w:rPr>
        <w:t>at</w:t>
      </w:r>
      <w:r>
        <w:rPr>
          <w:b w:val="0"/>
          <w:color w:val="231F20"/>
          <w:spacing w:val="-27"/>
          <w:w w:val="80"/>
        </w:rPr>
        <w:t> </w:t>
      </w:r>
      <w:r>
        <w:rPr>
          <w:b w:val="0"/>
          <w:color w:val="231F20"/>
          <w:w w:val="80"/>
        </w:rPr>
        <w:t>the</w:t>
      </w:r>
      <w:r>
        <w:rPr>
          <w:b w:val="0"/>
          <w:color w:val="231F20"/>
          <w:spacing w:val="-27"/>
          <w:w w:val="80"/>
        </w:rPr>
        <w:t> </w:t>
      </w:r>
      <w:r>
        <w:rPr>
          <w:b w:val="0"/>
          <w:color w:val="231F20"/>
          <w:w w:val="80"/>
        </w:rPr>
        <w:t>reporting</w:t>
      </w:r>
      <w:r>
        <w:rPr>
          <w:b w:val="0"/>
          <w:color w:val="231F20"/>
          <w:spacing w:val="-27"/>
          <w:w w:val="80"/>
        </w:rPr>
        <w:t> </w:t>
      </w:r>
      <w:r>
        <w:rPr>
          <w:b w:val="0"/>
          <w:color w:val="231F20"/>
          <w:w w:val="80"/>
        </w:rPr>
        <w:t>date. To</w:t>
      </w:r>
      <w:r>
        <w:rPr>
          <w:b w:val="0"/>
          <w:color w:val="231F20"/>
          <w:spacing w:val="-8"/>
          <w:w w:val="80"/>
        </w:rPr>
        <w:t> </w:t>
      </w:r>
      <w:r>
        <w:rPr>
          <w:b w:val="0"/>
          <w:color w:val="231F20"/>
          <w:w w:val="80"/>
        </w:rPr>
        <w:t>manage</w:t>
      </w:r>
      <w:r>
        <w:rPr>
          <w:b w:val="0"/>
          <w:color w:val="231F20"/>
          <w:spacing w:val="-9"/>
          <w:w w:val="80"/>
        </w:rPr>
        <w:t> </w:t>
      </w:r>
      <w:r>
        <w:rPr>
          <w:b w:val="0"/>
          <w:color w:val="231F20"/>
          <w:w w:val="80"/>
        </w:rPr>
        <w:t>credit</w:t>
      </w:r>
      <w:r>
        <w:rPr>
          <w:b w:val="0"/>
          <w:color w:val="231F20"/>
          <w:spacing w:val="-8"/>
          <w:w w:val="80"/>
        </w:rPr>
        <w:t> </w:t>
      </w:r>
      <w:r>
        <w:rPr>
          <w:b w:val="0"/>
          <w:color w:val="231F20"/>
          <w:w w:val="80"/>
        </w:rPr>
        <w:t>risk,</w:t>
      </w:r>
      <w:r>
        <w:rPr>
          <w:b w:val="0"/>
          <w:color w:val="231F20"/>
          <w:spacing w:val="-6"/>
          <w:w w:val="80"/>
        </w:rPr>
        <w:t> </w:t>
      </w:r>
      <w:r>
        <w:rPr>
          <w:b w:val="0"/>
          <w:color w:val="231F20"/>
          <w:w w:val="80"/>
        </w:rPr>
        <w:t>the</w:t>
      </w:r>
      <w:r>
        <w:rPr>
          <w:b w:val="0"/>
          <w:color w:val="231F20"/>
          <w:spacing w:val="-7"/>
          <w:w w:val="80"/>
        </w:rPr>
        <w:t> </w:t>
      </w:r>
      <w:r>
        <w:rPr>
          <w:b w:val="0"/>
          <w:color w:val="231F20"/>
          <w:w w:val="80"/>
        </w:rPr>
        <w:t>Company</w:t>
      </w:r>
      <w:r>
        <w:rPr>
          <w:b w:val="0"/>
          <w:color w:val="231F20"/>
          <w:spacing w:val="-9"/>
          <w:w w:val="80"/>
        </w:rPr>
        <w:t> </w:t>
      </w:r>
      <w:r>
        <w:rPr>
          <w:b w:val="0"/>
          <w:color w:val="231F20"/>
          <w:w w:val="80"/>
        </w:rPr>
        <w:t>selects</w:t>
      </w:r>
      <w:r>
        <w:rPr>
          <w:b w:val="0"/>
          <w:color w:val="231F20"/>
          <w:spacing w:val="-8"/>
          <w:w w:val="80"/>
        </w:rPr>
        <w:t> </w:t>
      </w:r>
      <w:r>
        <w:rPr>
          <w:b w:val="0"/>
          <w:color w:val="231F20"/>
          <w:w w:val="80"/>
        </w:rPr>
        <w:t>and</w:t>
      </w:r>
      <w:r>
        <w:rPr>
          <w:b w:val="0"/>
          <w:color w:val="231F20"/>
          <w:spacing w:val="-7"/>
          <w:w w:val="80"/>
        </w:rPr>
        <w:t> </w:t>
      </w:r>
      <w:r>
        <w:rPr>
          <w:b w:val="0"/>
          <w:color w:val="231F20"/>
          <w:w w:val="80"/>
        </w:rPr>
        <w:t>period- </w:t>
      </w:r>
      <w:r>
        <w:rPr>
          <w:b w:val="0"/>
          <w:color w:val="231F20"/>
          <w:w w:val="85"/>
        </w:rPr>
        <w:t>ically</w:t>
      </w:r>
      <w:r>
        <w:rPr>
          <w:b w:val="0"/>
          <w:color w:val="231F20"/>
          <w:spacing w:val="-11"/>
          <w:w w:val="85"/>
        </w:rPr>
        <w:t> </w:t>
      </w:r>
      <w:r>
        <w:rPr>
          <w:b w:val="0"/>
          <w:color w:val="231F20"/>
          <w:w w:val="85"/>
        </w:rPr>
        <w:t>reviews</w:t>
      </w:r>
      <w:r>
        <w:rPr>
          <w:b w:val="0"/>
          <w:color w:val="231F20"/>
          <w:spacing w:val="-10"/>
          <w:w w:val="85"/>
        </w:rPr>
        <w:t> </w:t>
      </w:r>
      <w:r>
        <w:rPr>
          <w:b w:val="0"/>
          <w:color w:val="231F20"/>
          <w:w w:val="85"/>
        </w:rPr>
        <w:t>counterparties</w:t>
      </w:r>
      <w:r>
        <w:rPr>
          <w:b w:val="0"/>
          <w:color w:val="231F20"/>
          <w:spacing w:val="-11"/>
          <w:w w:val="85"/>
        </w:rPr>
        <w:t> </w:t>
      </w:r>
      <w:r>
        <w:rPr>
          <w:b w:val="0"/>
          <w:color w:val="231F20"/>
          <w:w w:val="85"/>
        </w:rPr>
        <w:t>based</w:t>
      </w:r>
      <w:r>
        <w:rPr>
          <w:b w:val="0"/>
          <w:color w:val="231F20"/>
          <w:spacing w:val="-10"/>
          <w:w w:val="85"/>
        </w:rPr>
        <w:t> </w:t>
      </w:r>
      <w:r>
        <w:rPr>
          <w:b w:val="0"/>
          <w:color w:val="231F20"/>
          <w:w w:val="85"/>
        </w:rPr>
        <w:t>on</w:t>
      </w:r>
      <w:r>
        <w:rPr>
          <w:b w:val="0"/>
          <w:color w:val="231F20"/>
          <w:spacing w:val="-10"/>
          <w:w w:val="85"/>
        </w:rPr>
        <w:t> </w:t>
      </w:r>
      <w:r>
        <w:rPr>
          <w:b w:val="0"/>
          <w:color w:val="231F20"/>
          <w:w w:val="85"/>
        </w:rPr>
        <w:t>credit</w:t>
      </w:r>
      <w:r>
        <w:rPr>
          <w:b w:val="0"/>
          <w:color w:val="231F20"/>
          <w:spacing w:val="-10"/>
          <w:w w:val="85"/>
        </w:rPr>
        <w:t> </w:t>
      </w:r>
      <w:r>
        <w:rPr>
          <w:b w:val="0"/>
          <w:color w:val="231F20"/>
          <w:w w:val="85"/>
        </w:rPr>
        <w:t>ratings, </w:t>
      </w:r>
      <w:r>
        <w:rPr>
          <w:b w:val="0"/>
          <w:color w:val="231F20"/>
          <w:w w:val="80"/>
        </w:rPr>
        <w:t>limits</w:t>
      </w:r>
      <w:r>
        <w:rPr>
          <w:b w:val="0"/>
          <w:color w:val="231F20"/>
          <w:spacing w:val="-23"/>
          <w:w w:val="80"/>
        </w:rPr>
        <w:t> </w:t>
      </w:r>
      <w:r>
        <w:rPr>
          <w:b w:val="0"/>
          <w:color w:val="231F20"/>
          <w:w w:val="80"/>
        </w:rPr>
        <w:t>its</w:t>
      </w:r>
      <w:r>
        <w:rPr>
          <w:b w:val="0"/>
          <w:color w:val="231F20"/>
          <w:spacing w:val="-23"/>
          <w:w w:val="80"/>
        </w:rPr>
        <w:t> </w:t>
      </w:r>
      <w:r>
        <w:rPr>
          <w:b w:val="0"/>
          <w:color w:val="231F20"/>
          <w:w w:val="80"/>
        </w:rPr>
        <w:t>exposure</w:t>
      </w:r>
      <w:r>
        <w:rPr>
          <w:b w:val="0"/>
          <w:color w:val="231F20"/>
          <w:spacing w:val="-24"/>
          <w:w w:val="80"/>
        </w:rPr>
        <w:t> </w:t>
      </w:r>
      <w:r>
        <w:rPr>
          <w:b w:val="0"/>
          <w:color w:val="231F20"/>
          <w:w w:val="80"/>
        </w:rPr>
        <w:t>to</w:t>
      </w:r>
      <w:r>
        <w:rPr>
          <w:b w:val="0"/>
          <w:color w:val="231F20"/>
          <w:spacing w:val="-23"/>
          <w:w w:val="80"/>
        </w:rPr>
        <w:t> </w:t>
      </w:r>
      <w:r>
        <w:rPr>
          <w:b w:val="0"/>
          <w:color w:val="231F20"/>
          <w:w w:val="80"/>
        </w:rPr>
        <w:t>a</w:t>
      </w:r>
      <w:r>
        <w:rPr>
          <w:b w:val="0"/>
          <w:color w:val="231F20"/>
          <w:spacing w:val="-24"/>
          <w:w w:val="80"/>
        </w:rPr>
        <w:t> </w:t>
      </w:r>
      <w:r>
        <w:rPr>
          <w:b w:val="0"/>
          <w:color w:val="231F20"/>
          <w:w w:val="80"/>
        </w:rPr>
        <w:t>single</w:t>
      </w:r>
      <w:r>
        <w:rPr>
          <w:b w:val="0"/>
          <w:color w:val="231F20"/>
          <w:spacing w:val="-24"/>
          <w:w w:val="80"/>
        </w:rPr>
        <w:t> </w:t>
      </w:r>
      <w:r>
        <w:rPr>
          <w:b w:val="0"/>
          <w:color w:val="231F20"/>
          <w:w w:val="80"/>
        </w:rPr>
        <w:t>counterparty,</w:t>
      </w:r>
      <w:r>
        <w:rPr>
          <w:b w:val="0"/>
          <w:color w:val="231F20"/>
          <w:spacing w:val="-23"/>
          <w:w w:val="80"/>
        </w:rPr>
        <w:t> </w:t>
      </w:r>
      <w:r>
        <w:rPr>
          <w:b w:val="0"/>
          <w:color w:val="231F20"/>
          <w:w w:val="80"/>
        </w:rPr>
        <w:t>and</w:t>
      </w:r>
      <w:r>
        <w:rPr>
          <w:b w:val="0"/>
          <w:color w:val="231F20"/>
          <w:spacing w:val="-24"/>
          <w:w w:val="80"/>
        </w:rPr>
        <w:t> </w:t>
      </w:r>
      <w:r>
        <w:rPr>
          <w:b w:val="0"/>
          <w:color w:val="231F20"/>
          <w:w w:val="80"/>
        </w:rPr>
        <w:t>monitors the</w:t>
      </w:r>
      <w:r>
        <w:rPr>
          <w:b w:val="0"/>
          <w:color w:val="231F20"/>
          <w:spacing w:val="-26"/>
          <w:w w:val="80"/>
        </w:rPr>
        <w:t> </w:t>
      </w:r>
      <w:r>
        <w:rPr>
          <w:b w:val="0"/>
          <w:color w:val="231F20"/>
          <w:w w:val="80"/>
        </w:rPr>
        <w:t>market</w:t>
      </w:r>
      <w:r>
        <w:rPr>
          <w:b w:val="0"/>
          <w:color w:val="231F20"/>
          <w:spacing w:val="-28"/>
          <w:w w:val="80"/>
        </w:rPr>
        <w:t> </w:t>
      </w:r>
      <w:r>
        <w:rPr>
          <w:b w:val="0"/>
          <w:color w:val="231F20"/>
          <w:w w:val="80"/>
        </w:rPr>
        <w:t>position</w:t>
      </w:r>
      <w:r>
        <w:rPr>
          <w:b w:val="0"/>
          <w:color w:val="231F20"/>
          <w:spacing w:val="-26"/>
          <w:w w:val="80"/>
        </w:rPr>
        <w:t> </w:t>
      </w:r>
      <w:r>
        <w:rPr>
          <w:b w:val="0"/>
          <w:color w:val="231F20"/>
          <w:w w:val="80"/>
        </w:rPr>
        <w:t>of</w:t>
      </w:r>
      <w:r>
        <w:rPr>
          <w:b w:val="0"/>
          <w:color w:val="231F20"/>
          <w:spacing w:val="-28"/>
          <w:w w:val="80"/>
        </w:rPr>
        <w:t> </w:t>
      </w:r>
      <w:r>
        <w:rPr>
          <w:b w:val="0"/>
          <w:color w:val="231F20"/>
          <w:w w:val="80"/>
        </w:rPr>
        <w:t>the</w:t>
      </w:r>
      <w:r>
        <w:rPr>
          <w:b w:val="0"/>
          <w:color w:val="231F20"/>
          <w:spacing w:val="-26"/>
          <w:w w:val="80"/>
        </w:rPr>
        <w:t> </w:t>
      </w:r>
      <w:r>
        <w:rPr>
          <w:b w:val="0"/>
          <w:color w:val="231F20"/>
          <w:w w:val="80"/>
        </w:rPr>
        <w:t>program</w:t>
      </w:r>
      <w:r>
        <w:rPr>
          <w:b w:val="0"/>
          <w:color w:val="231F20"/>
          <w:spacing w:val="-26"/>
          <w:w w:val="80"/>
        </w:rPr>
        <w:t> </w:t>
      </w:r>
      <w:r>
        <w:rPr>
          <w:b w:val="0"/>
          <w:color w:val="231F20"/>
          <w:w w:val="80"/>
        </w:rPr>
        <w:t>and</w:t>
      </w:r>
      <w:r>
        <w:rPr>
          <w:b w:val="0"/>
          <w:color w:val="231F20"/>
          <w:spacing w:val="-27"/>
          <w:w w:val="80"/>
        </w:rPr>
        <w:t> </w:t>
      </w:r>
      <w:r>
        <w:rPr>
          <w:b w:val="0"/>
          <w:color w:val="231F20"/>
          <w:w w:val="80"/>
        </w:rPr>
        <w:t>its</w:t>
      </w:r>
      <w:r>
        <w:rPr>
          <w:b w:val="0"/>
          <w:color w:val="231F20"/>
          <w:spacing w:val="-26"/>
          <w:w w:val="80"/>
        </w:rPr>
        <w:t> </w:t>
      </w:r>
      <w:r>
        <w:rPr>
          <w:b w:val="0"/>
          <w:color w:val="231F20"/>
          <w:w w:val="80"/>
        </w:rPr>
        <w:t>relative</w:t>
      </w:r>
      <w:r>
        <w:rPr>
          <w:b w:val="0"/>
          <w:color w:val="231F20"/>
          <w:spacing w:val="-29"/>
          <w:w w:val="80"/>
        </w:rPr>
        <w:t> </w:t>
      </w:r>
      <w:r>
        <w:rPr>
          <w:b w:val="0"/>
          <w:color w:val="231F20"/>
          <w:w w:val="80"/>
        </w:rPr>
        <w:t>market position</w:t>
      </w:r>
      <w:r>
        <w:rPr>
          <w:b w:val="0"/>
          <w:color w:val="231F20"/>
          <w:spacing w:val="-10"/>
          <w:w w:val="80"/>
        </w:rPr>
        <w:t> </w:t>
      </w:r>
      <w:r>
        <w:rPr>
          <w:b w:val="0"/>
          <w:color w:val="231F20"/>
          <w:w w:val="80"/>
        </w:rPr>
        <w:t>with</w:t>
      </w:r>
      <w:r>
        <w:rPr>
          <w:b w:val="0"/>
          <w:color w:val="231F20"/>
          <w:spacing w:val="-11"/>
          <w:w w:val="80"/>
        </w:rPr>
        <w:t> </w:t>
      </w:r>
      <w:r>
        <w:rPr>
          <w:b w:val="0"/>
          <w:color w:val="231F20"/>
          <w:w w:val="80"/>
        </w:rPr>
        <w:t>each</w:t>
      </w:r>
      <w:r>
        <w:rPr>
          <w:b w:val="0"/>
          <w:color w:val="231F20"/>
          <w:spacing w:val="-13"/>
          <w:w w:val="80"/>
        </w:rPr>
        <w:t> </w:t>
      </w:r>
      <w:r>
        <w:rPr>
          <w:b w:val="0"/>
          <w:color w:val="231F20"/>
          <w:w w:val="80"/>
        </w:rPr>
        <w:t>counterparty.</w:t>
      </w:r>
      <w:r>
        <w:rPr>
          <w:b w:val="0"/>
          <w:color w:val="231F20"/>
          <w:spacing w:val="-12"/>
          <w:w w:val="80"/>
        </w:rPr>
        <w:t> </w:t>
      </w:r>
      <w:r>
        <w:rPr>
          <w:b w:val="0"/>
          <w:color w:val="231F20"/>
          <w:w w:val="80"/>
        </w:rPr>
        <w:t>At</w:t>
      </w:r>
      <w:r>
        <w:rPr>
          <w:b w:val="0"/>
          <w:color w:val="231F20"/>
          <w:spacing w:val="-10"/>
          <w:w w:val="80"/>
        </w:rPr>
        <w:t> </w:t>
      </w:r>
      <w:r>
        <w:rPr>
          <w:b w:val="0"/>
          <w:color w:val="231F20"/>
          <w:w w:val="80"/>
        </w:rPr>
        <w:t>December</w:t>
      </w:r>
      <w:r>
        <w:rPr>
          <w:b w:val="0"/>
          <w:color w:val="231F20"/>
          <w:spacing w:val="-13"/>
          <w:w w:val="80"/>
        </w:rPr>
        <w:t> </w:t>
      </w:r>
      <w:r>
        <w:rPr>
          <w:b w:val="0"/>
          <w:color w:val="231F20"/>
          <w:w w:val="80"/>
        </w:rPr>
        <w:t>31,</w:t>
      </w:r>
      <w:r>
        <w:rPr>
          <w:b w:val="0"/>
          <w:color w:val="231F20"/>
          <w:spacing w:val="-12"/>
          <w:w w:val="80"/>
        </w:rPr>
        <w:t> </w:t>
      </w:r>
      <w:r>
        <w:rPr>
          <w:b w:val="0"/>
          <w:color w:val="231F20"/>
          <w:w w:val="80"/>
        </w:rPr>
        <w:t>2007, the Company had agreements with nine counterparties containing</w:t>
      </w:r>
      <w:r>
        <w:rPr>
          <w:b w:val="0"/>
          <w:color w:val="231F20"/>
          <w:spacing w:val="-8"/>
          <w:w w:val="80"/>
        </w:rPr>
        <w:t> </w:t>
      </w:r>
      <w:r>
        <w:rPr>
          <w:b w:val="0"/>
          <w:color w:val="231F20"/>
          <w:w w:val="80"/>
        </w:rPr>
        <w:t>early</w:t>
      </w:r>
      <w:r>
        <w:rPr>
          <w:b w:val="0"/>
          <w:color w:val="231F20"/>
          <w:spacing w:val="-9"/>
          <w:w w:val="80"/>
        </w:rPr>
        <w:t> </w:t>
      </w:r>
      <w:r>
        <w:rPr>
          <w:b w:val="0"/>
          <w:color w:val="231F20"/>
          <w:w w:val="80"/>
        </w:rPr>
        <w:t>termination</w:t>
      </w:r>
      <w:r>
        <w:rPr>
          <w:b w:val="0"/>
          <w:color w:val="231F20"/>
          <w:spacing w:val="-7"/>
          <w:w w:val="80"/>
        </w:rPr>
        <w:t> </w:t>
      </w:r>
      <w:r>
        <w:rPr>
          <w:b w:val="0"/>
          <w:color w:val="231F20"/>
          <w:w w:val="80"/>
        </w:rPr>
        <w:t>rights</w:t>
      </w:r>
      <w:r>
        <w:rPr>
          <w:b w:val="0"/>
          <w:color w:val="231F20"/>
          <w:spacing w:val="-6"/>
          <w:w w:val="80"/>
        </w:rPr>
        <w:t> </w:t>
      </w:r>
      <w:r>
        <w:rPr>
          <w:b w:val="0"/>
          <w:color w:val="231F20"/>
          <w:w w:val="80"/>
        </w:rPr>
        <w:t>and/or</w:t>
      </w:r>
      <w:r>
        <w:rPr>
          <w:b w:val="0"/>
          <w:color w:val="231F20"/>
          <w:spacing w:val="-8"/>
          <w:w w:val="80"/>
        </w:rPr>
        <w:t> </w:t>
      </w:r>
      <w:r>
        <w:rPr>
          <w:b w:val="0"/>
          <w:color w:val="231F20"/>
          <w:w w:val="80"/>
        </w:rPr>
        <w:t>bilateral</w:t>
      </w:r>
      <w:r>
        <w:rPr>
          <w:b w:val="0"/>
          <w:color w:val="231F20"/>
          <w:spacing w:val="-9"/>
          <w:w w:val="80"/>
        </w:rPr>
        <w:t> </w:t>
      </w:r>
      <w:r>
        <w:rPr>
          <w:b w:val="0"/>
          <w:color w:val="231F20"/>
          <w:w w:val="80"/>
        </w:rPr>
        <w:t>col- lateral</w:t>
      </w:r>
      <w:r>
        <w:rPr>
          <w:b w:val="0"/>
          <w:color w:val="231F20"/>
          <w:spacing w:val="-9"/>
          <w:w w:val="80"/>
        </w:rPr>
        <w:t> </w:t>
      </w:r>
      <w:r>
        <w:rPr>
          <w:b w:val="0"/>
          <w:color w:val="231F20"/>
          <w:w w:val="80"/>
        </w:rPr>
        <w:t>provisions</w:t>
      </w:r>
      <w:r>
        <w:rPr>
          <w:b w:val="0"/>
          <w:color w:val="231F20"/>
          <w:spacing w:val="-7"/>
          <w:w w:val="80"/>
        </w:rPr>
        <w:t> </w:t>
      </w:r>
      <w:r>
        <w:rPr>
          <w:b w:val="0"/>
          <w:color w:val="231F20"/>
          <w:w w:val="80"/>
        </w:rPr>
        <w:t>whereby</w:t>
      </w:r>
      <w:r>
        <w:rPr>
          <w:b w:val="0"/>
          <w:color w:val="231F20"/>
          <w:spacing w:val="-9"/>
          <w:w w:val="80"/>
        </w:rPr>
        <w:t> </w:t>
      </w:r>
      <w:r>
        <w:rPr>
          <w:b w:val="0"/>
          <w:color w:val="231F20"/>
          <w:w w:val="80"/>
        </w:rPr>
        <w:t>security</w:t>
      </w:r>
      <w:r>
        <w:rPr>
          <w:b w:val="0"/>
          <w:color w:val="231F20"/>
          <w:spacing w:val="-8"/>
          <w:w w:val="80"/>
        </w:rPr>
        <w:t> </w:t>
      </w:r>
      <w:r>
        <w:rPr>
          <w:b w:val="0"/>
          <w:color w:val="231F20"/>
          <w:w w:val="80"/>
        </w:rPr>
        <w:t>is</w:t>
      </w:r>
      <w:r>
        <w:rPr>
          <w:b w:val="0"/>
          <w:color w:val="231F20"/>
          <w:spacing w:val="-8"/>
          <w:w w:val="80"/>
        </w:rPr>
        <w:t> </w:t>
      </w:r>
      <w:r>
        <w:rPr>
          <w:b w:val="0"/>
          <w:color w:val="231F20"/>
          <w:w w:val="80"/>
        </w:rPr>
        <w:t>required</w:t>
      </w:r>
      <w:r>
        <w:rPr>
          <w:b w:val="0"/>
          <w:color w:val="231F20"/>
          <w:spacing w:val="-8"/>
          <w:w w:val="80"/>
        </w:rPr>
        <w:t> </w:t>
      </w:r>
      <w:r>
        <w:rPr>
          <w:b w:val="0"/>
          <w:color w:val="231F20"/>
          <w:w w:val="80"/>
        </w:rPr>
        <w:t>if</w:t>
      </w:r>
      <w:r>
        <w:rPr>
          <w:b w:val="0"/>
          <w:color w:val="231F20"/>
          <w:spacing w:val="-8"/>
          <w:w w:val="80"/>
        </w:rPr>
        <w:t> </w:t>
      </w:r>
      <w:r>
        <w:rPr>
          <w:b w:val="0"/>
          <w:color w:val="231F20"/>
          <w:w w:val="80"/>
        </w:rPr>
        <w:t>market risk exposure exceeds a specified threshold amount or </w:t>
      </w:r>
      <w:r>
        <w:rPr>
          <w:b w:val="0"/>
          <w:color w:val="231F20"/>
          <w:w w:val="85"/>
        </w:rPr>
        <w:t>credit</w:t>
      </w:r>
      <w:r>
        <w:rPr>
          <w:b w:val="0"/>
          <w:color w:val="231F20"/>
          <w:spacing w:val="-32"/>
          <w:w w:val="85"/>
        </w:rPr>
        <w:t> </w:t>
      </w:r>
      <w:r>
        <w:rPr>
          <w:b w:val="0"/>
          <w:color w:val="231F20"/>
          <w:w w:val="85"/>
        </w:rPr>
        <w:t>ratings</w:t>
      </w:r>
      <w:r>
        <w:rPr>
          <w:b w:val="0"/>
          <w:color w:val="231F20"/>
          <w:spacing w:val="-32"/>
          <w:w w:val="85"/>
        </w:rPr>
        <w:t> </w:t>
      </w:r>
      <w:r>
        <w:rPr>
          <w:b w:val="0"/>
          <w:color w:val="231F20"/>
          <w:w w:val="85"/>
        </w:rPr>
        <w:t>fall</w:t>
      </w:r>
      <w:r>
        <w:rPr>
          <w:b w:val="0"/>
          <w:color w:val="231F20"/>
          <w:spacing w:val="-32"/>
          <w:w w:val="85"/>
        </w:rPr>
        <w:t> </w:t>
      </w:r>
      <w:r>
        <w:rPr>
          <w:b w:val="0"/>
          <w:color w:val="231F20"/>
          <w:w w:val="85"/>
        </w:rPr>
        <w:t>below</w:t>
      </w:r>
      <w:r>
        <w:rPr>
          <w:b w:val="0"/>
          <w:color w:val="231F20"/>
          <w:spacing w:val="-33"/>
          <w:w w:val="85"/>
        </w:rPr>
        <w:t> </w:t>
      </w:r>
      <w:r>
        <w:rPr>
          <w:b w:val="0"/>
          <w:color w:val="231F20"/>
          <w:w w:val="85"/>
        </w:rPr>
        <w:t>certain</w:t>
      </w:r>
      <w:r>
        <w:rPr>
          <w:b w:val="0"/>
          <w:color w:val="231F20"/>
          <w:spacing w:val="-32"/>
          <w:w w:val="85"/>
        </w:rPr>
        <w:t> </w:t>
      </w:r>
      <w:r>
        <w:rPr>
          <w:b w:val="0"/>
          <w:color w:val="231F20"/>
          <w:w w:val="85"/>
        </w:rPr>
        <w:t>levels.</w:t>
      </w:r>
      <w:r>
        <w:rPr>
          <w:b w:val="0"/>
          <w:color w:val="231F20"/>
          <w:spacing w:val="-33"/>
          <w:w w:val="85"/>
        </w:rPr>
        <w:t> </w:t>
      </w:r>
      <w:r>
        <w:rPr>
          <w:b w:val="0"/>
          <w:color w:val="231F20"/>
          <w:w w:val="85"/>
        </w:rPr>
        <w:t>At</w:t>
      </w:r>
      <w:r>
        <w:rPr>
          <w:b w:val="0"/>
          <w:color w:val="231F20"/>
          <w:spacing w:val="-32"/>
          <w:w w:val="85"/>
        </w:rPr>
        <w:t> </w:t>
      </w:r>
      <w:r>
        <w:rPr>
          <w:b w:val="0"/>
          <w:color w:val="231F20"/>
          <w:w w:val="85"/>
        </w:rPr>
        <w:t>December</w:t>
      </w:r>
      <w:r>
        <w:rPr>
          <w:b w:val="0"/>
          <w:color w:val="231F20"/>
          <w:spacing w:val="-33"/>
          <w:w w:val="85"/>
        </w:rPr>
        <w:t> </w:t>
      </w:r>
      <w:r>
        <w:rPr>
          <w:b w:val="0"/>
          <w:color w:val="231F20"/>
          <w:w w:val="85"/>
        </w:rPr>
        <w:t>31, 2007, the Company held $2.0 billion in fuel hedge </w:t>
      </w:r>
      <w:r>
        <w:rPr>
          <w:b w:val="0"/>
          <w:color w:val="231F20"/>
          <w:w w:val="80"/>
        </w:rPr>
        <w:t>related</w:t>
      </w:r>
      <w:r>
        <w:rPr>
          <w:b w:val="0"/>
          <w:color w:val="231F20"/>
          <w:spacing w:val="-18"/>
          <w:w w:val="80"/>
        </w:rPr>
        <w:t> </w:t>
      </w:r>
      <w:r>
        <w:rPr>
          <w:b w:val="0"/>
          <w:color w:val="231F20"/>
          <w:w w:val="80"/>
        </w:rPr>
        <w:t>cash</w:t>
      </w:r>
      <w:r>
        <w:rPr>
          <w:b w:val="0"/>
          <w:color w:val="231F20"/>
          <w:spacing w:val="-16"/>
          <w:w w:val="80"/>
        </w:rPr>
        <w:t> </w:t>
      </w:r>
      <w:r>
        <w:rPr>
          <w:b w:val="0"/>
          <w:color w:val="231F20"/>
          <w:w w:val="80"/>
        </w:rPr>
        <w:t>collateral</w:t>
      </w:r>
      <w:r>
        <w:rPr>
          <w:b w:val="0"/>
          <w:color w:val="231F20"/>
          <w:spacing w:val="-18"/>
          <w:w w:val="80"/>
        </w:rPr>
        <w:t> </w:t>
      </w:r>
      <w:r>
        <w:rPr>
          <w:b w:val="0"/>
          <w:color w:val="231F20"/>
          <w:w w:val="80"/>
        </w:rPr>
        <w:t>deposits</w:t>
      </w:r>
      <w:r>
        <w:rPr>
          <w:b w:val="0"/>
          <w:color w:val="231F20"/>
          <w:spacing w:val="-16"/>
          <w:w w:val="80"/>
        </w:rPr>
        <w:t> </w:t>
      </w:r>
      <w:r>
        <w:rPr>
          <w:b w:val="0"/>
          <w:color w:val="231F20"/>
          <w:w w:val="80"/>
        </w:rPr>
        <w:t>under</w:t>
      </w:r>
      <w:r>
        <w:rPr>
          <w:b w:val="0"/>
          <w:color w:val="231F20"/>
          <w:spacing w:val="-16"/>
          <w:w w:val="80"/>
        </w:rPr>
        <w:t> </w:t>
      </w:r>
      <w:r>
        <w:rPr>
          <w:b w:val="0"/>
          <w:color w:val="231F20"/>
          <w:w w:val="80"/>
        </w:rPr>
        <w:t>these</w:t>
      </w:r>
      <w:r>
        <w:rPr>
          <w:b w:val="0"/>
          <w:color w:val="231F20"/>
          <w:spacing w:val="-16"/>
          <w:w w:val="80"/>
        </w:rPr>
        <w:t> </w:t>
      </w:r>
      <w:r>
        <w:rPr>
          <w:b w:val="0"/>
          <w:color w:val="231F20"/>
          <w:w w:val="80"/>
        </w:rPr>
        <w:t>bilateral</w:t>
      </w:r>
      <w:r>
        <w:rPr>
          <w:b w:val="0"/>
          <w:color w:val="231F20"/>
          <w:spacing w:val="-18"/>
          <w:w w:val="80"/>
        </w:rPr>
        <w:t> </w:t>
      </w:r>
      <w:r>
        <w:rPr>
          <w:b w:val="0"/>
          <w:color w:val="231F20"/>
          <w:w w:val="80"/>
        </w:rPr>
        <w:t>col- </w:t>
      </w:r>
      <w:r>
        <w:rPr>
          <w:b w:val="0"/>
          <w:color w:val="231F20"/>
          <w:w w:val="85"/>
        </w:rPr>
        <w:t>lateral provisions. These collateral deposits serve to </w:t>
      </w:r>
      <w:r>
        <w:rPr>
          <w:b w:val="0"/>
          <w:color w:val="231F20"/>
          <w:w w:val="80"/>
        </w:rPr>
        <w:t>decrease, but not totally eliminate, the credit risk</w:t>
      </w:r>
      <w:r>
        <w:rPr>
          <w:b w:val="0"/>
          <w:color w:val="231F20"/>
          <w:spacing w:val="-13"/>
          <w:w w:val="80"/>
        </w:rPr>
        <w:t> </w:t>
      </w:r>
      <w:r>
        <w:rPr>
          <w:b w:val="0"/>
          <w:color w:val="231F20"/>
          <w:w w:val="80"/>
        </w:rPr>
        <w:t>asso- </w:t>
      </w:r>
      <w:r>
        <w:rPr>
          <w:b w:val="0"/>
          <w:color w:val="231F20"/>
          <w:w w:val="85"/>
        </w:rPr>
        <w:t>ciated</w:t>
      </w:r>
      <w:r>
        <w:rPr>
          <w:b w:val="0"/>
          <w:color w:val="231F20"/>
          <w:spacing w:val="-29"/>
          <w:w w:val="85"/>
        </w:rPr>
        <w:t> </w:t>
      </w:r>
      <w:r>
        <w:rPr>
          <w:b w:val="0"/>
          <w:color w:val="231F20"/>
          <w:w w:val="85"/>
        </w:rPr>
        <w:t>with</w:t>
      </w:r>
      <w:r>
        <w:rPr>
          <w:b w:val="0"/>
          <w:color w:val="231F20"/>
          <w:spacing w:val="-28"/>
          <w:w w:val="85"/>
        </w:rPr>
        <w:t> </w:t>
      </w:r>
      <w:r>
        <w:rPr>
          <w:b w:val="0"/>
          <w:color w:val="231F20"/>
          <w:w w:val="85"/>
        </w:rPr>
        <w:t>the</w:t>
      </w:r>
      <w:r>
        <w:rPr>
          <w:b w:val="0"/>
          <w:color w:val="231F20"/>
          <w:spacing w:val="-28"/>
          <w:w w:val="85"/>
        </w:rPr>
        <w:t> </w:t>
      </w:r>
      <w:r>
        <w:rPr>
          <w:b w:val="0"/>
          <w:color w:val="231F20"/>
          <w:w w:val="85"/>
        </w:rPr>
        <w:t>Company’s</w:t>
      </w:r>
      <w:r>
        <w:rPr>
          <w:b w:val="0"/>
          <w:color w:val="231F20"/>
          <w:spacing w:val="-29"/>
          <w:w w:val="85"/>
        </w:rPr>
        <w:t> </w:t>
      </w:r>
      <w:r>
        <w:rPr>
          <w:b w:val="0"/>
          <w:color w:val="231F20"/>
          <w:w w:val="85"/>
        </w:rPr>
        <w:t>hedging</w:t>
      </w:r>
      <w:r>
        <w:rPr>
          <w:b w:val="0"/>
          <w:color w:val="231F20"/>
          <w:spacing w:val="-29"/>
          <w:w w:val="85"/>
        </w:rPr>
        <w:t> </w:t>
      </w:r>
      <w:r>
        <w:rPr>
          <w:b w:val="0"/>
          <w:color w:val="231F20"/>
          <w:w w:val="85"/>
        </w:rPr>
        <w:t>program.</w:t>
      </w:r>
      <w:r>
        <w:rPr>
          <w:b w:val="0"/>
          <w:color w:val="231F20"/>
          <w:spacing w:val="-28"/>
          <w:w w:val="85"/>
        </w:rPr>
        <w:t> </w:t>
      </w:r>
      <w:r>
        <w:rPr>
          <w:b w:val="0"/>
          <w:color w:val="231F20"/>
          <w:w w:val="85"/>
        </w:rPr>
        <w:t>The</w:t>
      </w:r>
      <w:r>
        <w:rPr>
          <w:b w:val="0"/>
          <w:color w:val="231F20"/>
          <w:spacing w:val="-29"/>
          <w:w w:val="85"/>
        </w:rPr>
        <w:t> </w:t>
      </w:r>
      <w:r>
        <w:rPr>
          <w:b w:val="0"/>
          <w:color w:val="231F20"/>
          <w:w w:val="85"/>
        </w:rPr>
        <w:t>cash deposits,</w:t>
      </w:r>
      <w:r>
        <w:rPr>
          <w:b w:val="0"/>
          <w:color w:val="231F20"/>
          <w:spacing w:val="-5"/>
          <w:w w:val="85"/>
        </w:rPr>
        <w:t> </w:t>
      </w:r>
      <w:r>
        <w:rPr>
          <w:b w:val="0"/>
          <w:color w:val="231F20"/>
          <w:w w:val="85"/>
        </w:rPr>
        <w:t>which</w:t>
      </w:r>
      <w:r>
        <w:rPr>
          <w:b w:val="0"/>
          <w:color w:val="231F20"/>
          <w:spacing w:val="-6"/>
          <w:w w:val="85"/>
        </w:rPr>
        <w:t> </w:t>
      </w:r>
      <w:r>
        <w:rPr>
          <w:b w:val="0"/>
          <w:color w:val="231F20"/>
          <w:w w:val="85"/>
        </w:rPr>
        <w:t>can</w:t>
      </w:r>
      <w:r>
        <w:rPr>
          <w:b w:val="0"/>
          <w:color w:val="231F20"/>
          <w:spacing w:val="-6"/>
          <w:w w:val="85"/>
        </w:rPr>
        <w:t> </w:t>
      </w:r>
      <w:r>
        <w:rPr>
          <w:b w:val="0"/>
          <w:color w:val="231F20"/>
          <w:w w:val="85"/>
        </w:rPr>
        <w:t>have</w:t>
      </w:r>
      <w:r>
        <w:rPr>
          <w:b w:val="0"/>
          <w:color w:val="231F20"/>
          <w:spacing w:val="-6"/>
          <w:w w:val="85"/>
        </w:rPr>
        <w:t> </w:t>
      </w:r>
      <w:r>
        <w:rPr>
          <w:b w:val="0"/>
          <w:color w:val="231F20"/>
          <w:w w:val="85"/>
        </w:rPr>
        <w:t>a</w:t>
      </w:r>
      <w:r>
        <w:rPr>
          <w:b w:val="0"/>
          <w:color w:val="231F20"/>
          <w:spacing w:val="-5"/>
          <w:w w:val="85"/>
        </w:rPr>
        <w:t> </w:t>
      </w:r>
      <w:r>
        <w:rPr>
          <w:b w:val="0"/>
          <w:color w:val="231F20"/>
          <w:w w:val="85"/>
        </w:rPr>
        <w:t>significant</w:t>
      </w:r>
      <w:r>
        <w:rPr>
          <w:b w:val="0"/>
          <w:color w:val="231F20"/>
          <w:spacing w:val="-5"/>
          <w:w w:val="85"/>
        </w:rPr>
        <w:t> </w:t>
      </w:r>
      <w:r>
        <w:rPr>
          <w:b w:val="0"/>
          <w:color w:val="231F20"/>
          <w:w w:val="85"/>
        </w:rPr>
        <w:t>impact</w:t>
      </w:r>
      <w:r>
        <w:rPr>
          <w:b w:val="0"/>
          <w:color w:val="231F20"/>
          <w:spacing w:val="-6"/>
          <w:w w:val="85"/>
        </w:rPr>
        <w:t> </w:t>
      </w:r>
      <w:r>
        <w:rPr>
          <w:b w:val="0"/>
          <w:color w:val="231F20"/>
          <w:w w:val="85"/>
        </w:rPr>
        <w:t>on</w:t>
      </w:r>
      <w:r>
        <w:rPr>
          <w:b w:val="0"/>
          <w:color w:val="231F20"/>
          <w:spacing w:val="-6"/>
          <w:w w:val="85"/>
        </w:rPr>
        <w:t> </w:t>
      </w:r>
      <w:r>
        <w:rPr>
          <w:b w:val="0"/>
          <w:color w:val="231F20"/>
          <w:w w:val="85"/>
        </w:rPr>
        <w:t>the Company’s</w:t>
      </w:r>
      <w:r>
        <w:rPr>
          <w:b w:val="0"/>
          <w:color w:val="231F20"/>
          <w:spacing w:val="-28"/>
          <w:w w:val="85"/>
        </w:rPr>
        <w:t> </w:t>
      </w:r>
      <w:r>
        <w:rPr>
          <w:b w:val="0"/>
          <w:color w:val="231F20"/>
          <w:w w:val="85"/>
        </w:rPr>
        <w:t>cash</w:t>
      </w:r>
      <w:r>
        <w:rPr>
          <w:b w:val="0"/>
          <w:color w:val="231F20"/>
          <w:spacing w:val="-27"/>
          <w:w w:val="85"/>
        </w:rPr>
        <w:t> </w:t>
      </w:r>
      <w:r>
        <w:rPr>
          <w:b w:val="0"/>
          <w:color w:val="231F20"/>
          <w:w w:val="85"/>
        </w:rPr>
        <w:t>balance</w:t>
      </w:r>
      <w:r>
        <w:rPr>
          <w:b w:val="0"/>
          <w:color w:val="231F20"/>
          <w:spacing w:val="-28"/>
          <w:w w:val="85"/>
        </w:rPr>
        <w:t> </w:t>
      </w:r>
      <w:r>
        <w:rPr>
          <w:b w:val="0"/>
          <w:color w:val="231F20"/>
          <w:w w:val="85"/>
        </w:rPr>
        <w:t>and</w:t>
      </w:r>
      <w:r>
        <w:rPr>
          <w:b w:val="0"/>
          <w:color w:val="231F20"/>
          <w:spacing w:val="-28"/>
          <w:w w:val="85"/>
        </w:rPr>
        <w:t> </w:t>
      </w:r>
      <w:r>
        <w:rPr>
          <w:b w:val="0"/>
          <w:color w:val="231F20"/>
          <w:w w:val="85"/>
        </w:rPr>
        <w:t>cash</w:t>
      </w:r>
      <w:r>
        <w:rPr>
          <w:b w:val="0"/>
          <w:color w:val="231F20"/>
          <w:spacing w:val="-27"/>
          <w:w w:val="85"/>
        </w:rPr>
        <w:t> </w:t>
      </w:r>
      <w:r>
        <w:rPr>
          <w:b w:val="0"/>
          <w:color w:val="231F20"/>
          <w:w w:val="85"/>
        </w:rPr>
        <w:t>flows</w:t>
      </w:r>
      <w:r>
        <w:rPr>
          <w:b w:val="0"/>
          <w:color w:val="231F20"/>
          <w:spacing w:val="-27"/>
          <w:w w:val="85"/>
        </w:rPr>
        <w:t> </w:t>
      </w:r>
      <w:r>
        <w:rPr>
          <w:b w:val="0"/>
          <w:color w:val="231F20"/>
          <w:w w:val="85"/>
        </w:rPr>
        <w:t>as</w:t>
      </w:r>
      <w:r>
        <w:rPr>
          <w:b w:val="0"/>
          <w:color w:val="231F20"/>
          <w:spacing w:val="-27"/>
          <w:w w:val="85"/>
        </w:rPr>
        <w:t> </w:t>
      </w:r>
      <w:r>
        <w:rPr>
          <w:b w:val="0"/>
          <w:color w:val="231F20"/>
          <w:w w:val="85"/>
        </w:rPr>
        <w:t>of</w:t>
      </w:r>
      <w:r>
        <w:rPr>
          <w:b w:val="0"/>
          <w:color w:val="231F20"/>
          <w:spacing w:val="-27"/>
          <w:w w:val="85"/>
        </w:rPr>
        <w:t> </w:t>
      </w:r>
      <w:r>
        <w:rPr>
          <w:b w:val="0"/>
          <w:color w:val="231F20"/>
          <w:w w:val="85"/>
        </w:rPr>
        <w:t>and</w:t>
      </w:r>
      <w:r>
        <w:rPr>
          <w:b w:val="0"/>
          <w:color w:val="231F20"/>
          <w:spacing w:val="-27"/>
          <w:w w:val="85"/>
        </w:rPr>
        <w:t> </w:t>
      </w:r>
      <w:r>
        <w:rPr>
          <w:b w:val="0"/>
          <w:color w:val="231F20"/>
          <w:w w:val="85"/>
        </w:rPr>
        <w:t>for</w:t>
      </w:r>
      <w:r>
        <w:rPr>
          <w:b w:val="0"/>
          <w:color w:val="231F20"/>
          <w:spacing w:val="-27"/>
          <w:w w:val="85"/>
        </w:rPr>
        <w:t> </w:t>
      </w:r>
      <w:r>
        <w:rPr>
          <w:b w:val="0"/>
          <w:color w:val="231F20"/>
          <w:w w:val="85"/>
        </w:rPr>
        <w:t>a particular</w:t>
      </w:r>
      <w:r>
        <w:rPr>
          <w:b w:val="0"/>
          <w:color w:val="231F20"/>
          <w:spacing w:val="-12"/>
          <w:w w:val="85"/>
        </w:rPr>
        <w:t> </w:t>
      </w:r>
      <w:r>
        <w:rPr>
          <w:b w:val="0"/>
          <w:color w:val="231F20"/>
          <w:w w:val="85"/>
        </w:rPr>
        <w:t>operating</w:t>
      </w:r>
      <w:r>
        <w:rPr>
          <w:b w:val="0"/>
          <w:color w:val="231F20"/>
          <w:spacing w:val="-13"/>
          <w:w w:val="85"/>
        </w:rPr>
        <w:t> </w:t>
      </w:r>
      <w:r>
        <w:rPr>
          <w:b w:val="0"/>
          <w:color w:val="231F20"/>
          <w:w w:val="85"/>
        </w:rPr>
        <w:t>period,</w:t>
      </w:r>
      <w:r>
        <w:rPr>
          <w:b w:val="0"/>
          <w:color w:val="231F20"/>
          <w:spacing w:val="-12"/>
          <w:w w:val="85"/>
        </w:rPr>
        <w:t> </w:t>
      </w:r>
      <w:r>
        <w:rPr>
          <w:b w:val="0"/>
          <w:color w:val="231F20"/>
          <w:w w:val="85"/>
        </w:rPr>
        <w:t>are</w:t>
      </w:r>
      <w:r>
        <w:rPr>
          <w:b w:val="0"/>
          <w:color w:val="231F20"/>
          <w:spacing w:val="-12"/>
          <w:w w:val="85"/>
        </w:rPr>
        <w:t> </w:t>
      </w:r>
      <w:r>
        <w:rPr>
          <w:b w:val="0"/>
          <w:color w:val="231F20"/>
          <w:w w:val="85"/>
        </w:rPr>
        <w:t>included</w:t>
      </w:r>
      <w:r>
        <w:rPr>
          <w:b w:val="0"/>
          <w:color w:val="231F20"/>
          <w:spacing w:val="-13"/>
          <w:w w:val="85"/>
        </w:rPr>
        <w:t> </w:t>
      </w:r>
      <w:r>
        <w:rPr>
          <w:b w:val="0"/>
          <w:color w:val="231F20"/>
          <w:w w:val="85"/>
        </w:rPr>
        <w:t>in</w:t>
      </w:r>
      <w:r>
        <w:rPr>
          <w:b w:val="0"/>
          <w:color w:val="231F20"/>
          <w:spacing w:val="-11"/>
          <w:w w:val="85"/>
        </w:rPr>
        <w:t> </w:t>
      </w:r>
      <w:r>
        <w:rPr>
          <w:b w:val="0"/>
          <w:color w:val="231F20"/>
          <w:w w:val="85"/>
        </w:rPr>
        <w:t>“Accrued liabilities”</w:t>
      </w:r>
      <w:r>
        <w:rPr>
          <w:b w:val="0"/>
          <w:color w:val="231F20"/>
          <w:spacing w:val="-20"/>
          <w:w w:val="85"/>
        </w:rPr>
        <w:t> </w:t>
      </w:r>
      <w:r>
        <w:rPr>
          <w:b w:val="0"/>
          <w:color w:val="231F20"/>
          <w:w w:val="85"/>
        </w:rPr>
        <w:t>on</w:t>
      </w:r>
      <w:r>
        <w:rPr>
          <w:b w:val="0"/>
          <w:color w:val="231F20"/>
          <w:spacing w:val="-20"/>
          <w:w w:val="85"/>
        </w:rPr>
        <w:t> </w:t>
      </w:r>
      <w:r>
        <w:rPr>
          <w:b w:val="0"/>
          <w:color w:val="231F20"/>
          <w:w w:val="85"/>
        </w:rPr>
        <w:t>the</w:t>
      </w:r>
      <w:r>
        <w:rPr>
          <w:b w:val="0"/>
          <w:color w:val="231F20"/>
          <w:spacing w:val="-20"/>
          <w:w w:val="85"/>
        </w:rPr>
        <w:t> </w:t>
      </w:r>
      <w:r>
        <w:rPr>
          <w:b w:val="0"/>
          <w:color w:val="231F20"/>
          <w:w w:val="85"/>
        </w:rPr>
        <w:t>Consolidated</w:t>
      </w:r>
      <w:r>
        <w:rPr>
          <w:b w:val="0"/>
          <w:color w:val="231F20"/>
          <w:spacing w:val="-21"/>
          <w:w w:val="85"/>
        </w:rPr>
        <w:t> </w:t>
      </w:r>
      <w:r>
        <w:rPr>
          <w:b w:val="0"/>
          <w:color w:val="231F20"/>
          <w:w w:val="85"/>
        </w:rPr>
        <w:t>Balance</w:t>
      </w:r>
      <w:r>
        <w:rPr>
          <w:b w:val="0"/>
          <w:color w:val="231F20"/>
          <w:spacing w:val="-21"/>
          <w:w w:val="85"/>
        </w:rPr>
        <w:t> </w:t>
      </w:r>
      <w:r>
        <w:rPr>
          <w:b w:val="0"/>
          <w:color w:val="231F20"/>
          <w:w w:val="85"/>
        </w:rPr>
        <w:t>Sheet</w:t>
      </w:r>
      <w:r>
        <w:rPr>
          <w:b w:val="0"/>
          <w:color w:val="231F20"/>
          <w:spacing w:val="-20"/>
          <w:w w:val="85"/>
        </w:rPr>
        <w:t> </w:t>
      </w:r>
      <w:r>
        <w:rPr>
          <w:b w:val="0"/>
          <w:color w:val="231F20"/>
          <w:w w:val="85"/>
        </w:rPr>
        <w:t>and</w:t>
      </w:r>
      <w:r>
        <w:rPr>
          <w:b w:val="0"/>
          <w:color w:val="231F20"/>
          <w:spacing w:val="-21"/>
          <w:w w:val="85"/>
        </w:rPr>
        <w:t> </w:t>
      </w:r>
      <w:r>
        <w:rPr>
          <w:b w:val="0"/>
          <w:color w:val="231F20"/>
          <w:w w:val="85"/>
        </w:rPr>
        <w:t>are </w:t>
      </w:r>
      <w:r>
        <w:rPr>
          <w:b w:val="0"/>
          <w:color w:val="231F20"/>
          <w:w w:val="80"/>
        </w:rPr>
        <w:t>included as “Operating cash flows” in the Consolidated Statement of Cash</w:t>
      </w:r>
      <w:r>
        <w:rPr>
          <w:b w:val="0"/>
          <w:color w:val="231F20"/>
          <w:spacing w:val="-10"/>
          <w:w w:val="80"/>
        </w:rPr>
        <w:t> </w:t>
      </w:r>
      <w:r>
        <w:rPr>
          <w:b w:val="0"/>
          <w:color w:val="231F20"/>
          <w:w w:val="80"/>
        </w:rPr>
        <w:t>Flows.</w:t>
      </w:r>
    </w:p>
    <w:p>
      <w:pPr>
        <w:pStyle w:val="BodyText"/>
        <w:spacing w:line="244" w:lineRule="auto" w:before="119"/>
        <w:ind w:left="119" w:right="197" w:firstLine="400"/>
        <w:jc w:val="both"/>
        <w:rPr>
          <w:b w:val="0"/>
        </w:rPr>
      </w:pPr>
      <w:r>
        <w:rPr>
          <w:b w:val="0"/>
          <w:color w:val="231F20"/>
          <w:w w:val="80"/>
        </w:rPr>
        <w:t>The carrying amounts and estimated fair values</w:t>
      </w:r>
      <w:r>
        <w:rPr>
          <w:b w:val="0"/>
          <w:color w:val="231F20"/>
          <w:spacing w:val="-24"/>
          <w:w w:val="80"/>
        </w:rPr>
        <w:t> </w:t>
      </w:r>
      <w:r>
        <w:rPr>
          <w:b w:val="0"/>
          <w:color w:val="231F20"/>
          <w:w w:val="80"/>
        </w:rPr>
        <w:t>of </w:t>
      </w:r>
      <w:r>
        <w:rPr>
          <w:b w:val="0"/>
          <w:color w:val="231F20"/>
          <w:w w:val="85"/>
        </w:rPr>
        <w:t>the Company’s long-term debt and fuel contracts at December</w:t>
      </w:r>
      <w:r>
        <w:rPr>
          <w:b w:val="0"/>
          <w:color w:val="231F20"/>
          <w:spacing w:val="-31"/>
          <w:w w:val="85"/>
        </w:rPr>
        <w:t> </w:t>
      </w:r>
      <w:r>
        <w:rPr>
          <w:b w:val="0"/>
          <w:color w:val="231F20"/>
          <w:w w:val="85"/>
        </w:rPr>
        <w:t>31,</w:t>
      </w:r>
      <w:r>
        <w:rPr>
          <w:b w:val="0"/>
          <w:color w:val="231F20"/>
          <w:spacing w:val="-30"/>
          <w:w w:val="85"/>
        </w:rPr>
        <w:t> </w:t>
      </w:r>
      <w:r>
        <w:rPr>
          <w:b w:val="0"/>
          <w:color w:val="231F20"/>
          <w:w w:val="85"/>
        </w:rPr>
        <w:t>2007</w:t>
      </w:r>
      <w:r>
        <w:rPr>
          <w:b w:val="0"/>
          <w:color w:val="231F20"/>
          <w:spacing w:val="-30"/>
          <w:w w:val="85"/>
        </w:rPr>
        <w:t> </w:t>
      </w:r>
      <w:r>
        <w:rPr>
          <w:b w:val="0"/>
          <w:color w:val="231F20"/>
          <w:w w:val="85"/>
        </w:rPr>
        <w:t>were</w:t>
      </w:r>
      <w:r>
        <w:rPr>
          <w:b w:val="0"/>
          <w:color w:val="231F20"/>
          <w:spacing w:val="-31"/>
          <w:w w:val="85"/>
        </w:rPr>
        <w:t> </w:t>
      </w:r>
      <w:r>
        <w:rPr>
          <w:b w:val="0"/>
          <w:color w:val="231F20"/>
          <w:w w:val="85"/>
        </w:rPr>
        <w:t>as</w:t>
      </w:r>
      <w:r>
        <w:rPr>
          <w:b w:val="0"/>
          <w:color w:val="231F20"/>
          <w:spacing w:val="-30"/>
          <w:w w:val="85"/>
        </w:rPr>
        <w:t> </w:t>
      </w:r>
      <w:r>
        <w:rPr>
          <w:b w:val="0"/>
          <w:color w:val="231F20"/>
          <w:w w:val="85"/>
        </w:rPr>
        <w:t>follows:</w:t>
      </w:r>
    </w:p>
    <w:p>
      <w:pPr>
        <w:tabs>
          <w:tab w:pos="3285" w:val="left" w:leader="none"/>
        </w:tabs>
        <w:spacing w:line="172" w:lineRule="exact" w:before="79"/>
        <w:ind w:left="2418" w:right="0" w:firstLine="0"/>
        <w:jc w:val="center"/>
        <w:rPr>
          <w:rFonts w:ascii="Times New Roman"/>
          <w:b/>
          <w:sz w:val="16"/>
        </w:rPr>
      </w:pPr>
      <w:r>
        <w:rPr>
          <w:rFonts w:ascii="Times New Roman"/>
          <w:b/>
          <w:color w:val="231F20"/>
          <w:w w:val="95"/>
          <w:sz w:val="16"/>
        </w:rPr>
        <w:t>Carrying</w:t>
        <w:tab/>
      </w:r>
      <w:r>
        <w:rPr>
          <w:rFonts w:ascii="Times New Roman"/>
          <w:b/>
          <w:color w:val="231F20"/>
          <w:w w:val="90"/>
          <w:sz w:val="16"/>
        </w:rPr>
        <w:t>Estimated</w:t>
      </w:r>
      <w:r>
        <w:rPr>
          <w:rFonts w:ascii="Times New Roman"/>
          <w:b/>
          <w:color w:val="231F20"/>
          <w:spacing w:val="29"/>
          <w:w w:val="90"/>
          <w:sz w:val="16"/>
        </w:rPr>
        <w:t> </w:t>
      </w:r>
      <w:r>
        <w:rPr>
          <w:rFonts w:ascii="Times New Roman"/>
          <w:b/>
          <w:color w:val="231F20"/>
          <w:w w:val="90"/>
          <w:sz w:val="16"/>
        </w:rPr>
        <w:t>Fair</w:t>
      </w:r>
    </w:p>
    <w:p>
      <w:pPr>
        <w:tabs>
          <w:tab w:pos="3285" w:val="left" w:leader="none"/>
          <w:tab w:pos="3578" w:val="left" w:leader="none"/>
          <w:tab w:pos="4239" w:val="left" w:leader="none"/>
        </w:tabs>
        <w:spacing w:line="172" w:lineRule="exact" w:before="0"/>
        <w:ind w:left="2419" w:right="0" w:firstLine="0"/>
        <w:jc w:val="center"/>
        <w:rPr>
          <w:rFonts w:ascii="Times New Roman"/>
          <w:b/>
          <w:sz w:val="16"/>
        </w:rPr>
      </w:pPr>
      <w:r>
        <w:rPr>
          <w:rFonts w:ascii="Times New Roman"/>
          <w:b/>
          <w:color w:val="231F20"/>
          <w:w w:val="140"/>
          <w:sz w:val="16"/>
          <w:u w:val="single" w:color="231F20"/>
        </w:rPr>
        <w:t> </w:t>
      </w:r>
      <w:r>
        <w:rPr>
          <w:rFonts w:ascii="Times New Roman"/>
          <w:b/>
          <w:color w:val="231F20"/>
          <w:spacing w:val="2"/>
          <w:sz w:val="16"/>
          <w:u w:val="single" w:color="231F20"/>
        </w:rPr>
        <w:t> </w:t>
      </w:r>
      <w:r>
        <w:rPr>
          <w:rFonts w:ascii="Times New Roman"/>
          <w:b/>
          <w:color w:val="231F20"/>
          <w:sz w:val="16"/>
          <w:u w:val="single" w:color="231F20"/>
        </w:rPr>
        <w:t>Value</w:t>
      </w:r>
      <w:r>
        <w:rPr>
          <w:rFonts w:ascii="Times New Roman"/>
          <w:b/>
          <w:color w:val="231F20"/>
          <w:sz w:val="16"/>
        </w:rPr>
        <w:tab/>
      </w:r>
      <w:r>
        <w:rPr>
          <w:rFonts w:ascii="Times New Roman"/>
          <w:b/>
          <w:color w:val="231F20"/>
          <w:sz w:val="16"/>
          <w:u w:val="single" w:color="231F20"/>
        </w:rPr>
        <w:t> </w:t>
        <w:tab/>
        <w:t>Value</w:t>
        <w:tab/>
      </w:r>
    </w:p>
    <w:p>
      <w:pPr>
        <w:spacing w:before="36"/>
        <w:ind w:left="5" w:right="678" w:firstLine="0"/>
        <w:jc w:val="right"/>
        <w:rPr>
          <w:rFonts w:ascii="Times New Roman"/>
          <w:b/>
          <w:sz w:val="16"/>
        </w:rPr>
      </w:pPr>
      <w:r>
        <w:rPr/>
        <w:pict>
          <v:shape style="position:absolute;margin-left:298.492645pt;margin-top:8.796066pt;width:209pt;height:150.85pt;mso-position-horizontal-relative:page;mso-position-vertical-relative:paragraph;z-index:6688" type="#_x0000_t202" filled="false" stroked="false">
            <v:textbox inset="0,0,0,0">
              <w:txbxContent>
                <w:tbl>
                  <w:tblPr>
                    <w:tblW w:w="0" w:type="auto"/>
                    <w:jc w:val="left"/>
                    <w:tblBorders>
                      <w:top w:val="nil"/>
                      <w:left w:val="nil"/>
                      <w:bottom w:val="nil"/>
                      <w:right w:val="nil"/>
                      <w:insideH w:val="nil"/>
                      <w:insideV w:val="nil"/>
                    </w:tblBorders>
                    <w:tblLayout w:type="fixed"/>
                    <w:tblCellMar>
                      <w:top w:w="0" w:type="dxa"/>
                      <w:left w:w="0" w:type="dxa"/>
                      <w:bottom w:w="0" w:type="dxa"/>
                      <w:right w:w="0" w:type="dxa"/>
                    </w:tblCellMar>
                    <w:tblLook w:val="01E0"/>
                  </w:tblPr>
                  <w:tblGrid>
                    <w:gridCol w:w="1786"/>
                    <w:gridCol w:w="727"/>
                    <w:gridCol w:w="244"/>
                    <w:gridCol w:w="636"/>
                    <w:gridCol w:w="786"/>
                  </w:tblGrid>
                  <w:tr>
                    <w:trPr>
                      <w:trHeight w:val="624" w:hRule="exact"/>
                    </w:trPr>
                    <w:tc>
                      <w:tcPr>
                        <w:tcW w:w="1786" w:type="dxa"/>
                      </w:tcPr>
                      <w:p>
                        <w:pPr>
                          <w:pStyle w:val="TableParagraph"/>
                          <w:spacing w:line="220" w:lineRule="exact" w:before="113"/>
                          <w:ind w:left="230" w:right="-54" w:hanging="200"/>
                          <w:rPr>
                            <w:b w:val="0"/>
                            <w:sz w:val="20"/>
                          </w:rPr>
                        </w:pPr>
                        <w:r>
                          <w:rPr>
                            <w:b w:val="0"/>
                            <w:color w:val="231F20"/>
                            <w:w w:val="85"/>
                            <w:sz w:val="20"/>
                          </w:rPr>
                          <w:t>French Credit</w:t>
                        </w:r>
                        <w:r>
                          <w:rPr>
                            <w:b w:val="0"/>
                            <w:color w:val="231F20"/>
                            <w:spacing w:val="-35"/>
                            <w:w w:val="85"/>
                            <w:sz w:val="20"/>
                          </w:rPr>
                          <w:t> </w:t>
                        </w:r>
                        <w:r>
                          <w:rPr>
                            <w:b w:val="0"/>
                            <w:color w:val="231F20"/>
                            <w:w w:val="85"/>
                            <w:sz w:val="20"/>
                          </w:rPr>
                          <w:t>Agreem due 2012</w:t>
                        </w:r>
                        <w:r>
                          <w:rPr>
                            <w:b w:val="0"/>
                            <w:color w:val="231F20"/>
                            <w:spacing w:val="-30"/>
                            <w:w w:val="85"/>
                            <w:sz w:val="20"/>
                          </w:rPr>
                          <w:t> </w:t>
                        </w:r>
                        <w:r>
                          <w:rPr>
                            <w:b w:val="0"/>
                            <w:color w:val="231F20"/>
                            <w:spacing w:val="51"/>
                            <w:w w:val="85"/>
                            <w:sz w:val="20"/>
                          </w:rPr>
                          <w:t>.......</w:t>
                        </w:r>
                        <w:r>
                          <w:rPr>
                            <w:b w:val="0"/>
                            <w:color w:val="231F20"/>
                            <w:spacing w:val="-4"/>
                            <w:sz w:val="20"/>
                          </w:rPr>
                          <w:t> </w:t>
                        </w:r>
                      </w:p>
                    </w:tc>
                    <w:tc>
                      <w:tcPr>
                        <w:tcW w:w="727" w:type="dxa"/>
                      </w:tcPr>
                      <w:p>
                        <w:pPr>
                          <w:pStyle w:val="TableParagraph"/>
                          <w:spacing w:line="227" w:lineRule="exact" w:before="101"/>
                          <w:ind w:left="17"/>
                          <w:rPr>
                            <w:b w:val="0"/>
                            <w:sz w:val="20"/>
                          </w:rPr>
                        </w:pPr>
                        <w:r>
                          <w:rPr>
                            <w:b w:val="0"/>
                            <w:color w:val="231F20"/>
                            <w:w w:val="85"/>
                            <w:sz w:val="20"/>
                          </w:rPr>
                          <w:t>ents</w:t>
                        </w:r>
                      </w:p>
                      <w:p>
                        <w:pPr>
                          <w:pStyle w:val="TableParagraph"/>
                          <w:spacing w:line="227" w:lineRule="exact"/>
                          <w:ind w:left="53"/>
                          <w:rPr>
                            <w:b w:val="0"/>
                            <w:sz w:val="20"/>
                          </w:rPr>
                        </w:pPr>
                        <w:r>
                          <w:rPr>
                            <w:b w:val="0"/>
                            <w:color w:val="231F20"/>
                            <w:w w:val="90"/>
                            <w:sz w:val="20"/>
                          </w:rPr>
                          <w:t>.....</w:t>
                        </w:r>
                        <w:r>
                          <w:rPr>
                            <w:b w:val="0"/>
                            <w:color w:val="231F20"/>
                            <w:sz w:val="20"/>
                          </w:rPr>
                          <w:t> </w:t>
                        </w:r>
                      </w:p>
                    </w:tc>
                    <w:tc>
                      <w:tcPr>
                        <w:tcW w:w="244" w:type="dxa"/>
                      </w:tcPr>
                      <w:p>
                        <w:pPr>
                          <w:pStyle w:val="TableParagraph"/>
                          <w:spacing w:before="4"/>
                          <w:rPr>
                            <w:b w:val="0"/>
                            <w:sz w:val="27"/>
                          </w:rPr>
                        </w:pPr>
                      </w:p>
                      <w:p>
                        <w:pPr>
                          <w:pStyle w:val="TableParagraph"/>
                          <w:ind w:left="24"/>
                          <w:rPr>
                            <w:b w:val="0"/>
                            <w:sz w:val="20"/>
                          </w:rPr>
                        </w:pPr>
                        <w:r>
                          <w:rPr>
                            <w:b w:val="0"/>
                            <w:color w:val="231F20"/>
                            <w:w w:val="80"/>
                            <w:sz w:val="20"/>
                          </w:rPr>
                          <w:t>$</w:t>
                        </w:r>
                      </w:p>
                    </w:tc>
                    <w:tc>
                      <w:tcPr>
                        <w:tcW w:w="636" w:type="dxa"/>
                      </w:tcPr>
                      <w:p>
                        <w:pPr>
                          <w:pStyle w:val="TableParagraph"/>
                          <w:spacing w:before="4"/>
                          <w:rPr>
                            <w:b w:val="0"/>
                            <w:sz w:val="27"/>
                          </w:rPr>
                        </w:pPr>
                      </w:p>
                      <w:p>
                        <w:pPr>
                          <w:pStyle w:val="TableParagraph"/>
                          <w:ind w:right="303"/>
                          <w:jc w:val="right"/>
                          <w:rPr>
                            <w:b w:val="0"/>
                            <w:sz w:val="20"/>
                          </w:rPr>
                        </w:pPr>
                        <w:r>
                          <w:rPr>
                            <w:b w:val="0"/>
                            <w:color w:val="231F20"/>
                            <w:w w:val="80"/>
                            <w:sz w:val="20"/>
                          </w:rPr>
                          <w:t>32</w:t>
                        </w:r>
                      </w:p>
                    </w:tc>
                    <w:tc>
                      <w:tcPr>
                        <w:tcW w:w="786" w:type="dxa"/>
                      </w:tcPr>
                      <w:p>
                        <w:pPr>
                          <w:pStyle w:val="TableParagraph"/>
                          <w:spacing w:before="4"/>
                          <w:rPr>
                            <w:b w:val="0"/>
                            <w:sz w:val="27"/>
                          </w:rPr>
                        </w:pPr>
                      </w:p>
                      <w:p>
                        <w:pPr>
                          <w:pStyle w:val="TableParagraph"/>
                          <w:tabs>
                            <w:tab w:pos="349" w:val="left" w:leader="none"/>
                          </w:tabs>
                          <w:ind w:right="29"/>
                          <w:jc w:val="right"/>
                          <w:rPr>
                            <w:b w:val="0"/>
                            <w:sz w:val="20"/>
                          </w:rPr>
                        </w:pPr>
                        <w:r>
                          <w:rPr>
                            <w:b w:val="0"/>
                            <w:color w:val="231F20"/>
                            <w:w w:val="90"/>
                            <w:sz w:val="20"/>
                          </w:rPr>
                          <w:t>$</w:t>
                          <w:tab/>
                        </w:r>
                        <w:r>
                          <w:rPr>
                            <w:b w:val="0"/>
                            <w:color w:val="231F20"/>
                            <w:w w:val="80"/>
                            <w:sz w:val="20"/>
                          </w:rPr>
                          <w:t>32</w:t>
                        </w:r>
                      </w:p>
                    </w:tc>
                  </w:tr>
                  <w:tr>
                    <w:trPr>
                      <w:trHeight w:val="246" w:hRule="exact"/>
                    </w:trPr>
                    <w:tc>
                      <w:tcPr>
                        <w:tcW w:w="3393" w:type="dxa"/>
                        <w:gridSpan w:val="4"/>
                      </w:tcPr>
                      <w:p>
                        <w:pPr>
                          <w:pStyle w:val="TableParagraph"/>
                          <w:tabs>
                            <w:tab w:pos="3087" w:val="right" w:leader="dot"/>
                          </w:tabs>
                          <w:spacing w:line="212" w:lineRule="exact"/>
                          <w:ind w:left="30"/>
                          <w:rPr>
                            <w:b w:val="0"/>
                            <w:sz w:val="20"/>
                          </w:rPr>
                        </w:pPr>
                        <w:r>
                          <w:rPr>
                            <w:b w:val="0"/>
                            <w:color w:val="231F20"/>
                            <w:w w:val="90"/>
                            <w:sz w:val="20"/>
                          </w:rPr>
                          <w:t>6</w:t>
                        </w:r>
                        <w:r>
                          <w:rPr>
                            <w:b w:val="0"/>
                            <w:color w:val="231F20"/>
                            <w:w w:val="90"/>
                            <w:position w:val="7"/>
                            <w:sz w:val="11"/>
                          </w:rPr>
                          <w:t>1</w:t>
                        </w:r>
                        <w:r>
                          <w:rPr>
                            <w:b w:val="0"/>
                            <w:color w:val="231F20"/>
                            <w:w w:val="90"/>
                            <w:sz w:val="20"/>
                          </w:rPr>
                          <w:t>⁄</w:t>
                        </w:r>
                        <w:r>
                          <w:rPr>
                            <w:b w:val="0"/>
                            <w:color w:val="231F20"/>
                            <w:w w:val="90"/>
                            <w:sz w:val="11"/>
                          </w:rPr>
                          <w:t>2</w:t>
                        </w:r>
                        <w:r>
                          <w:rPr>
                            <w:b w:val="0"/>
                            <w:color w:val="231F20"/>
                            <w:w w:val="90"/>
                            <w:sz w:val="20"/>
                          </w:rPr>
                          <w:t>% Notes</w:t>
                        </w:r>
                        <w:r>
                          <w:rPr>
                            <w:b w:val="0"/>
                            <w:color w:val="231F20"/>
                            <w:spacing w:val="-9"/>
                            <w:w w:val="90"/>
                            <w:sz w:val="20"/>
                          </w:rPr>
                          <w:t> </w:t>
                        </w:r>
                        <w:r>
                          <w:rPr>
                            <w:b w:val="0"/>
                            <w:color w:val="231F20"/>
                            <w:w w:val="90"/>
                            <w:sz w:val="20"/>
                          </w:rPr>
                          <w:t>due</w:t>
                        </w:r>
                        <w:r>
                          <w:rPr>
                            <w:b w:val="0"/>
                            <w:color w:val="231F20"/>
                            <w:spacing w:val="-7"/>
                            <w:w w:val="90"/>
                            <w:sz w:val="20"/>
                          </w:rPr>
                          <w:t> </w:t>
                        </w:r>
                        <w:r>
                          <w:rPr>
                            <w:b w:val="0"/>
                            <w:color w:val="231F20"/>
                            <w:w w:val="90"/>
                            <w:sz w:val="20"/>
                          </w:rPr>
                          <w:t>2012</w:t>
                          <w:tab/>
                          <w:t>386</w:t>
                        </w:r>
                      </w:p>
                    </w:tc>
                    <w:tc>
                      <w:tcPr>
                        <w:tcW w:w="786" w:type="dxa"/>
                      </w:tcPr>
                      <w:p>
                        <w:pPr>
                          <w:pStyle w:val="TableParagraph"/>
                          <w:spacing w:line="212" w:lineRule="exact"/>
                          <w:ind w:right="28"/>
                          <w:jc w:val="right"/>
                          <w:rPr>
                            <w:b w:val="0"/>
                            <w:sz w:val="20"/>
                          </w:rPr>
                        </w:pPr>
                        <w:r>
                          <w:rPr>
                            <w:b w:val="0"/>
                            <w:color w:val="231F20"/>
                            <w:w w:val="80"/>
                            <w:sz w:val="20"/>
                          </w:rPr>
                          <w:t>402</w:t>
                        </w:r>
                      </w:p>
                    </w:tc>
                  </w:tr>
                  <w:tr>
                    <w:trPr>
                      <w:trHeight w:val="280" w:hRule="exact"/>
                    </w:trPr>
                    <w:tc>
                      <w:tcPr>
                        <w:tcW w:w="1786" w:type="dxa"/>
                      </w:tcPr>
                      <w:p>
                        <w:pPr>
                          <w:pStyle w:val="TableParagraph"/>
                          <w:spacing w:before="11"/>
                          <w:ind w:right="20"/>
                          <w:jc w:val="center"/>
                          <w:rPr>
                            <w:b w:val="0"/>
                            <w:sz w:val="20"/>
                          </w:rPr>
                        </w:pPr>
                        <w:r>
                          <w:rPr>
                            <w:b w:val="0"/>
                            <w:color w:val="231F20"/>
                            <w:w w:val="85"/>
                            <w:sz w:val="20"/>
                          </w:rPr>
                          <w:t>5</w:t>
                        </w:r>
                        <w:r>
                          <w:rPr>
                            <w:b w:val="0"/>
                            <w:color w:val="231F20"/>
                            <w:w w:val="85"/>
                            <w:position w:val="7"/>
                            <w:sz w:val="11"/>
                          </w:rPr>
                          <w:t>1</w:t>
                        </w:r>
                        <w:r>
                          <w:rPr>
                            <w:b w:val="0"/>
                            <w:color w:val="231F20"/>
                            <w:w w:val="85"/>
                            <w:sz w:val="20"/>
                          </w:rPr>
                          <w:t>⁄</w:t>
                        </w:r>
                        <w:r>
                          <w:rPr>
                            <w:b w:val="0"/>
                            <w:color w:val="231F20"/>
                            <w:w w:val="85"/>
                            <w:sz w:val="11"/>
                          </w:rPr>
                          <w:t>4</w:t>
                        </w:r>
                        <w:r>
                          <w:rPr>
                            <w:b w:val="0"/>
                            <w:color w:val="231F20"/>
                            <w:w w:val="85"/>
                            <w:sz w:val="20"/>
                          </w:rPr>
                          <w:t>% Notes due 2014</w:t>
                        </w:r>
                      </w:p>
                    </w:tc>
                    <w:tc>
                      <w:tcPr>
                        <w:tcW w:w="972" w:type="dxa"/>
                        <w:gridSpan w:val="2"/>
                      </w:tcPr>
                      <w:p>
                        <w:pPr>
                          <w:pStyle w:val="TableParagraph"/>
                          <w:spacing w:before="11"/>
                          <w:ind w:left="53"/>
                          <w:rPr>
                            <w:b w:val="0"/>
                            <w:sz w:val="20"/>
                          </w:rPr>
                        </w:pPr>
                        <w:r>
                          <w:rPr>
                            <w:b w:val="0"/>
                            <w:color w:val="231F20"/>
                            <w:w w:val="90"/>
                            <w:sz w:val="20"/>
                          </w:rPr>
                          <w:t>.....</w:t>
                        </w:r>
                        <w:r>
                          <w:rPr>
                            <w:b w:val="0"/>
                            <w:color w:val="231F20"/>
                            <w:sz w:val="20"/>
                          </w:rPr>
                          <w:t> </w:t>
                        </w:r>
                      </w:p>
                    </w:tc>
                    <w:tc>
                      <w:tcPr>
                        <w:tcW w:w="636" w:type="dxa"/>
                      </w:tcPr>
                      <w:p>
                        <w:pPr>
                          <w:pStyle w:val="TableParagraph"/>
                          <w:spacing w:before="11"/>
                          <w:ind w:right="303"/>
                          <w:jc w:val="right"/>
                          <w:rPr>
                            <w:b w:val="0"/>
                            <w:sz w:val="20"/>
                          </w:rPr>
                        </w:pPr>
                        <w:r>
                          <w:rPr>
                            <w:b w:val="0"/>
                            <w:color w:val="231F20"/>
                            <w:w w:val="80"/>
                            <w:sz w:val="20"/>
                          </w:rPr>
                          <w:t>352</w:t>
                        </w:r>
                      </w:p>
                    </w:tc>
                    <w:tc>
                      <w:tcPr>
                        <w:tcW w:w="786" w:type="dxa"/>
                      </w:tcPr>
                      <w:p>
                        <w:pPr>
                          <w:pStyle w:val="TableParagraph"/>
                          <w:spacing w:before="11"/>
                          <w:ind w:right="28"/>
                          <w:jc w:val="right"/>
                          <w:rPr>
                            <w:b w:val="0"/>
                            <w:sz w:val="20"/>
                          </w:rPr>
                        </w:pPr>
                        <w:r>
                          <w:rPr>
                            <w:b w:val="0"/>
                            <w:color w:val="231F20"/>
                            <w:w w:val="80"/>
                            <w:sz w:val="20"/>
                          </w:rPr>
                          <w:t>342</w:t>
                        </w:r>
                      </w:p>
                    </w:tc>
                  </w:tr>
                  <w:tr>
                    <w:trPr>
                      <w:trHeight w:val="280" w:hRule="exact"/>
                    </w:trPr>
                    <w:tc>
                      <w:tcPr>
                        <w:tcW w:w="1786" w:type="dxa"/>
                      </w:tcPr>
                      <w:p>
                        <w:pPr>
                          <w:pStyle w:val="TableParagraph"/>
                          <w:spacing w:before="11"/>
                          <w:ind w:right="20"/>
                          <w:jc w:val="center"/>
                          <w:rPr>
                            <w:b w:val="0"/>
                            <w:sz w:val="20"/>
                          </w:rPr>
                        </w:pPr>
                        <w:r>
                          <w:rPr>
                            <w:b w:val="0"/>
                            <w:color w:val="231F20"/>
                            <w:w w:val="85"/>
                            <w:sz w:val="20"/>
                          </w:rPr>
                          <w:t>5</w:t>
                        </w:r>
                        <w:r>
                          <w:rPr>
                            <w:b w:val="0"/>
                            <w:color w:val="231F20"/>
                            <w:w w:val="85"/>
                            <w:position w:val="7"/>
                            <w:sz w:val="11"/>
                          </w:rPr>
                          <w:t>3</w:t>
                        </w:r>
                        <w:r>
                          <w:rPr>
                            <w:b w:val="0"/>
                            <w:color w:val="231F20"/>
                            <w:w w:val="85"/>
                            <w:sz w:val="20"/>
                          </w:rPr>
                          <w:t>⁄</w:t>
                        </w:r>
                        <w:r>
                          <w:rPr>
                            <w:b w:val="0"/>
                            <w:color w:val="231F20"/>
                            <w:w w:val="85"/>
                            <w:sz w:val="11"/>
                          </w:rPr>
                          <w:t>4</w:t>
                        </w:r>
                        <w:r>
                          <w:rPr>
                            <w:b w:val="0"/>
                            <w:color w:val="231F20"/>
                            <w:w w:val="85"/>
                            <w:sz w:val="20"/>
                          </w:rPr>
                          <w:t>% Notes due 2016</w:t>
                        </w:r>
                      </w:p>
                    </w:tc>
                    <w:tc>
                      <w:tcPr>
                        <w:tcW w:w="972" w:type="dxa"/>
                        <w:gridSpan w:val="2"/>
                      </w:tcPr>
                      <w:p>
                        <w:pPr>
                          <w:pStyle w:val="TableParagraph"/>
                          <w:spacing w:before="11"/>
                          <w:ind w:left="53"/>
                          <w:rPr>
                            <w:b w:val="0"/>
                            <w:sz w:val="20"/>
                          </w:rPr>
                        </w:pPr>
                        <w:r>
                          <w:rPr>
                            <w:b w:val="0"/>
                            <w:color w:val="231F20"/>
                            <w:w w:val="90"/>
                            <w:sz w:val="20"/>
                          </w:rPr>
                          <w:t>.....</w:t>
                        </w:r>
                        <w:r>
                          <w:rPr>
                            <w:b w:val="0"/>
                            <w:color w:val="231F20"/>
                            <w:sz w:val="20"/>
                          </w:rPr>
                          <w:t> </w:t>
                        </w:r>
                      </w:p>
                    </w:tc>
                    <w:tc>
                      <w:tcPr>
                        <w:tcW w:w="636" w:type="dxa"/>
                      </w:tcPr>
                      <w:p>
                        <w:pPr>
                          <w:pStyle w:val="TableParagraph"/>
                          <w:spacing w:before="11"/>
                          <w:ind w:right="303"/>
                          <w:jc w:val="right"/>
                          <w:rPr>
                            <w:b w:val="0"/>
                            <w:sz w:val="20"/>
                          </w:rPr>
                        </w:pPr>
                        <w:r>
                          <w:rPr>
                            <w:b w:val="0"/>
                            <w:color w:val="231F20"/>
                            <w:w w:val="80"/>
                            <w:sz w:val="20"/>
                          </w:rPr>
                          <w:t>300</w:t>
                        </w:r>
                      </w:p>
                    </w:tc>
                    <w:tc>
                      <w:tcPr>
                        <w:tcW w:w="786" w:type="dxa"/>
                      </w:tcPr>
                      <w:p>
                        <w:pPr>
                          <w:pStyle w:val="TableParagraph"/>
                          <w:spacing w:before="11"/>
                          <w:ind w:right="28"/>
                          <w:jc w:val="right"/>
                          <w:rPr>
                            <w:b w:val="0"/>
                            <w:sz w:val="20"/>
                          </w:rPr>
                        </w:pPr>
                        <w:r>
                          <w:rPr>
                            <w:b w:val="0"/>
                            <w:color w:val="231F20"/>
                            <w:w w:val="80"/>
                            <w:sz w:val="20"/>
                          </w:rPr>
                          <w:t>295</w:t>
                        </w:r>
                      </w:p>
                    </w:tc>
                  </w:tr>
                  <w:tr>
                    <w:trPr>
                      <w:trHeight w:val="246" w:hRule="exact"/>
                    </w:trPr>
                    <w:tc>
                      <w:tcPr>
                        <w:tcW w:w="1786" w:type="dxa"/>
                      </w:tcPr>
                      <w:p>
                        <w:pPr>
                          <w:pStyle w:val="TableParagraph"/>
                          <w:spacing w:before="11"/>
                          <w:ind w:right="20"/>
                          <w:jc w:val="center"/>
                          <w:rPr>
                            <w:b w:val="0"/>
                            <w:sz w:val="20"/>
                          </w:rPr>
                        </w:pPr>
                        <w:r>
                          <w:rPr>
                            <w:b w:val="0"/>
                            <w:color w:val="231F20"/>
                            <w:w w:val="85"/>
                            <w:sz w:val="20"/>
                          </w:rPr>
                          <w:t>5</w:t>
                        </w:r>
                        <w:r>
                          <w:rPr>
                            <w:b w:val="0"/>
                            <w:color w:val="231F20"/>
                            <w:w w:val="85"/>
                            <w:position w:val="7"/>
                            <w:sz w:val="11"/>
                          </w:rPr>
                          <w:t>1</w:t>
                        </w:r>
                        <w:r>
                          <w:rPr>
                            <w:b w:val="0"/>
                            <w:color w:val="231F20"/>
                            <w:w w:val="85"/>
                            <w:sz w:val="20"/>
                          </w:rPr>
                          <w:t>⁄</w:t>
                        </w:r>
                        <w:r>
                          <w:rPr>
                            <w:b w:val="0"/>
                            <w:color w:val="231F20"/>
                            <w:w w:val="85"/>
                            <w:sz w:val="11"/>
                          </w:rPr>
                          <w:t>8</w:t>
                        </w:r>
                        <w:r>
                          <w:rPr>
                            <w:b w:val="0"/>
                            <w:color w:val="231F20"/>
                            <w:w w:val="85"/>
                            <w:sz w:val="20"/>
                          </w:rPr>
                          <w:t>% Notes due 2017</w:t>
                        </w:r>
                      </w:p>
                    </w:tc>
                    <w:tc>
                      <w:tcPr>
                        <w:tcW w:w="972" w:type="dxa"/>
                        <w:gridSpan w:val="2"/>
                      </w:tcPr>
                      <w:p>
                        <w:pPr>
                          <w:pStyle w:val="TableParagraph"/>
                          <w:spacing w:before="11"/>
                          <w:ind w:left="53"/>
                          <w:rPr>
                            <w:b w:val="0"/>
                            <w:sz w:val="20"/>
                          </w:rPr>
                        </w:pPr>
                        <w:r>
                          <w:rPr>
                            <w:b w:val="0"/>
                            <w:color w:val="231F20"/>
                            <w:w w:val="90"/>
                            <w:sz w:val="20"/>
                          </w:rPr>
                          <w:t>.....</w:t>
                        </w:r>
                        <w:r>
                          <w:rPr>
                            <w:b w:val="0"/>
                            <w:color w:val="231F20"/>
                            <w:sz w:val="20"/>
                          </w:rPr>
                          <w:t> </w:t>
                        </w:r>
                      </w:p>
                    </w:tc>
                    <w:tc>
                      <w:tcPr>
                        <w:tcW w:w="636" w:type="dxa"/>
                      </w:tcPr>
                      <w:p>
                        <w:pPr>
                          <w:pStyle w:val="TableParagraph"/>
                          <w:spacing w:before="11"/>
                          <w:ind w:right="303"/>
                          <w:jc w:val="right"/>
                          <w:rPr>
                            <w:b w:val="0"/>
                            <w:sz w:val="20"/>
                          </w:rPr>
                        </w:pPr>
                        <w:r>
                          <w:rPr>
                            <w:b w:val="0"/>
                            <w:color w:val="231F20"/>
                            <w:w w:val="80"/>
                            <w:sz w:val="20"/>
                          </w:rPr>
                          <w:t>311</w:t>
                        </w:r>
                      </w:p>
                    </w:tc>
                    <w:tc>
                      <w:tcPr>
                        <w:tcW w:w="786" w:type="dxa"/>
                      </w:tcPr>
                      <w:p>
                        <w:pPr>
                          <w:pStyle w:val="TableParagraph"/>
                          <w:spacing w:before="11"/>
                          <w:ind w:right="28"/>
                          <w:jc w:val="right"/>
                          <w:rPr>
                            <w:b w:val="0"/>
                            <w:sz w:val="20"/>
                          </w:rPr>
                        </w:pPr>
                        <w:r>
                          <w:rPr>
                            <w:b w:val="0"/>
                            <w:color w:val="231F20"/>
                            <w:w w:val="80"/>
                            <w:sz w:val="20"/>
                          </w:rPr>
                          <w:t>291</w:t>
                        </w:r>
                      </w:p>
                    </w:tc>
                  </w:tr>
                  <w:tr>
                    <w:trPr>
                      <w:trHeight w:val="322" w:hRule="exact"/>
                    </w:trPr>
                    <w:tc>
                      <w:tcPr>
                        <w:tcW w:w="1786" w:type="dxa"/>
                      </w:tcPr>
                      <w:p>
                        <w:pPr>
                          <w:pStyle w:val="TableParagraph"/>
                          <w:spacing w:before="45"/>
                          <w:ind w:left="30" w:right="-18"/>
                          <w:jc w:val="center"/>
                          <w:rPr>
                            <w:b w:val="0"/>
                            <w:sz w:val="20"/>
                          </w:rPr>
                        </w:pPr>
                        <w:r>
                          <w:rPr>
                            <w:b w:val="0"/>
                            <w:color w:val="231F20"/>
                            <w:w w:val="85"/>
                            <w:sz w:val="20"/>
                          </w:rPr>
                          <w:t>French</w:t>
                        </w:r>
                        <w:r>
                          <w:rPr>
                            <w:b w:val="0"/>
                            <w:color w:val="231F20"/>
                            <w:spacing w:val="-26"/>
                            <w:w w:val="85"/>
                            <w:sz w:val="20"/>
                          </w:rPr>
                          <w:t> </w:t>
                        </w:r>
                        <w:r>
                          <w:rPr>
                            <w:b w:val="0"/>
                            <w:color w:val="231F20"/>
                            <w:w w:val="85"/>
                            <w:sz w:val="20"/>
                          </w:rPr>
                          <w:t>Credit</w:t>
                        </w:r>
                        <w:r>
                          <w:rPr>
                            <w:b w:val="0"/>
                            <w:color w:val="231F20"/>
                            <w:spacing w:val="-26"/>
                            <w:w w:val="85"/>
                            <w:sz w:val="20"/>
                          </w:rPr>
                          <w:t> </w:t>
                        </w:r>
                        <w:r>
                          <w:rPr>
                            <w:b w:val="0"/>
                            <w:color w:val="231F20"/>
                            <w:w w:val="85"/>
                            <w:sz w:val="20"/>
                          </w:rPr>
                          <w:t>Agreem</w:t>
                        </w:r>
                      </w:p>
                    </w:tc>
                    <w:tc>
                      <w:tcPr>
                        <w:tcW w:w="972" w:type="dxa"/>
                        <w:gridSpan w:val="2"/>
                      </w:tcPr>
                      <w:p>
                        <w:pPr>
                          <w:pStyle w:val="TableParagraph"/>
                          <w:spacing w:before="45"/>
                          <w:ind w:left="17"/>
                          <w:rPr>
                            <w:b w:val="0"/>
                            <w:sz w:val="20"/>
                          </w:rPr>
                        </w:pPr>
                        <w:r>
                          <w:rPr>
                            <w:b w:val="0"/>
                            <w:color w:val="231F20"/>
                            <w:w w:val="85"/>
                            <w:sz w:val="20"/>
                          </w:rPr>
                          <w:t>ents</w:t>
                        </w:r>
                      </w:p>
                    </w:tc>
                    <w:tc>
                      <w:tcPr>
                        <w:tcW w:w="636" w:type="dxa"/>
                      </w:tcPr>
                      <w:p>
                        <w:pPr/>
                      </w:p>
                    </w:tc>
                    <w:tc>
                      <w:tcPr>
                        <w:tcW w:w="786" w:type="dxa"/>
                      </w:tcPr>
                      <w:p>
                        <w:pPr/>
                      </w:p>
                    </w:tc>
                  </w:tr>
                  <w:tr>
                    <w:trPr>
                      <w:trHeight w:val="212" w:hRule="exact"/>
                    </w:trPr>
                    <w:tc>
                      <w:tcPr>
                        <w:tcW w:w="2513" w:type="dxa"/>
                        <w:gridSpan w:val="2"/>
                      </w:tcPr>
                      <w:p>
                        <w:pPr>
                          <w:pStyle w:val="TableParagraph"/>
                          <w:spacing w:line="178" w:lineRule="exact"/>
                          <w:ind w:left="230"/>
                          <w:rPr>
                            <w:b w:val="0"/>
                            <w:sz w:val="20"/>
                          </w:rPr>
                        </w:pPr>
                        <w:r>
                          <w:rPr>
                            <w:b w:val="0"/>
                            <w:color w:val="231F20"/>
                            <w:w w:val="80"/>
                            <w:sz w:val="20"/>
                          </w:rPr>
                          <w:t>due 2017 ............</w:t>
                        </w:r>
                        <w:r>
                          <w:rPr>
                            <w:b w:val="0"/>
                            <w:color w:val="231F20"/>
                            <w:sz w:val="20"/>
                          </w:rPr>
                          <w:t> </w:t>
                        </w:r>
                      </w:p>
                    </w:tc>
                    <w:tc>
                      <w:tcPr>
                        <w:tcW w:w="880" w:type="dxa"/>
                        <w:gridSpan w:val="2"/>
                      </w:tcPr>
                      <w:p>
                        <w:pPr>
                          <w:pStyle w:val="TableParagraph"/>
                          <w:spacing w:line="178" w:lineRule="exact"/>
                          <w:ind w:left="342" w:right="273"/>
                          <w:jc w:val="center"/>
                          <w:rPr>
                            <w:b w:val="0"/>
                            <w:sz w:val="20"/>
                          </w:rPr>
                        </w:pPr>
                        <w:r>
                          <w:rPr>
                            <w:b w:val="0"/>
                            <w:color w:val="231F20"/>
                            <w:w w:val="90"/>
                            <w:sz w:val="20"/>
                          </w:rPr>
                          <w:t>94</w:t>
                        </w:r>
                      </w:p>
                    </w:tc>
                    <w:tc>
                      <w:tcPr>
                        <w:tcW w:w="786" w:type="dxa"/>
                      </w:tcPr>
                      <w:p>
                        <w:pPr>
                          <w:pStyle w:val="TableParagraph"/>
                          <w:spacing w:line="178" w:lineRule="exact"/>
                          <w:ind w:right="29"/>
                          <w:jc w:val="right"/>
                          <w:rPr>
                            <w:b w:val="0"/>
                            <w:sz w:val="20"/>
                          </w:rPr>
                        </w:pPr>
                        <w:r>
                          <w:rPr>
                            <w:b w:val="0"/>
                            <w:color w:val="231F20"/>
                            <w:w w:val="80"/>
                            <w:sz w:val="20"/>
                          </w:rPr>
                          <w:t>94</w:t>
                        </w:r>
                      </w:p>
                    </w:tc>
                  </w:tr>
                  <w:tr>
                    <w:trPr>
                      <w:trHeight w:val="280" w:hRule="exact"/>
                    </w:trPr>
                    <w:tc>
                      <w:tcPr>
                        <w:tcW w:w="2513" w:type="dxa"/>
                        <w:gridSpan w:val="2"/>
                      </w:tcPr>
                      <w:p>
                        <w:pPr>
                          <w:pStyle w:val="TableParagraph"/>
                          <w:spacing w:before="11"/>
                          <w:ind w:left="30"/>
                          <w:rPr>
                            <w:b w:val="0"/>
                            <w:sz w:val="20"/>
                          </w:rPr>
                        </w:pPr>
                        <w:r>
                          <w:rPr>
                            <w:b w:val="0"/>
                            <w:color w:val="231F20"/>
                            <w:w w:val="85"/>
                            <w:sz w:val="20"/>
                          </w:rPr>
                          <w:t>Pass Through Certificates. . .</w:t>
                        </w:r>
                      </w:p>
                    </w:tc>
                    <w:tc>
                      <w:tcPr>
                        <w:tcW w:w="880" w:type="dxa"/>
                        <w:gridSpan w:val="2"/>
                      </w:tcPr>
                      <w:p>
                        <w:pPr>
                          <w:pStyle w:val="TableParagraph"/>
                          <w:spacing w:before="11"/>
                          <w:ind w:left="274"/>
                          <w:rPr>
                            <w:b w:val="0"/>
                            <w:sz w:val="20"/>
                          </w:rPr>
                        </w:pPr>
                        <w:r>
                          <w:rPr>
                            <w:b w:val="0"/>
                            <w:color w:val="231F20"/>
                            <w:w w:val="90"/>
                            <w:sz w:val="20"/>
                          </w:rPr>
                          <w:t>480</w:t>
                        </w:r>
                      </w:p>
                    </w:tc>
                    <w:tc>
                      <w:tcPr>
                        <w:tcW w:w="786" w:type="dxa"/>
                      </w:tcPr>
                      <w:p>
                        <w:pPr>
                          <w:pStyle w:val="TableParagraph"/>
                          <w:spacing w:before="11"/>
                          <w:ind w:right="28"/>
                          <w:jc w:val="right"/>
                          <w:rPr>
                            <w:b w:val="0"/>
                            <w:sz w:val="20"/>
                          </w:rPr>
                        </w:pPr>
                        <w:r>
                          <w:rPr>
                            <w:b w:val="0"/>
                            <w:color w:val="231F20"/>
                            <w:w w:val="80"/>
                            <w:sz w:val="20"/>
                          </w:rPr>
                          <w:t>487</w:t>
                        </w:r>
                      </w:p>
                    </w:tc>
                  </w:tr>
                  <w:tr>
                    <w:trPr>
                      <w:trHeight w:val="280" w:hRule="exact"/>
                    </w:trPr>
                    <w:tc>
                      <w:tcPr>
                        <w:tcW w:w="2513" w:type="dxa"/>
                        <w:gridSpan w:val="2"/>
                      </w:tcPr>
                      <w:p>
                        <w:pPr>
                          <w:pStyle w:val="TableParagraph"/>
                          <w:spacing w:before="11"/>
                          <w:ind w:left="30"/>
                          <w:rPr>
                            <w:b w:val="0"/>
                            <w:sz w:val="20"/>
                          </w:rPr>
                        </w:pPr>
                        <w:r>
                          <w:rPr>
                            <w:b w:val="0"/>
                            <w:color w:val="231F20"/>
                            <w:w w:val="85"/>
                            <w:sz w:val="20"/>
                          </w:rPr>
                          <w:t>7</w:t>
                        </w:r>
                        <w:r>
                          <w:rPr>
                            <w:b w:val="0"/>
                            <w:color w:val="231F20"/>
                            <w:w w:val="85"/>
                            <w:position w:val="7"/>
                            <w:sz w:val="11"/>
                          </w:rPr>
                          <w:t>3</w:t>
                        </w:r>
                        <w:r>
                          <w:rPr>
                            <w:b w:val="0"/>
                            <w:color w:val="231F20"/>
                            <w:w w:val="85"/>
                            <w:sz w:val="20"/>
                          </w:rPr>
                          <w:t>⁄</w:t>
                        </w:r>
                        <w:r>
                          <w:rPr>
                            <w:b w:val="0"/>
                            <w:color w:val="231F20"/>
                            <w:w w:val="85"/>
                            <w:sz w:val="11"/>
                          </w:rPr>
                          <w:t>8</w:t>
                        </w:r>
                        <w:r>
                          <w:rPr>
                            <w:b w:val="0"/>
                            <w:color w:val="231F20"/>
                            <w:w w:val="85"/>
                            <w:sz w:val="20"/>
                          </w:rPr>
                          <w:t>% Debentures due 2027. .</w:t>
                        </w:r>
                      </w:p>
                    </w:tc>
                    <w:tc>
                      <w:tcPr>
                        <w:tcW w:w="880" w:type="dxa"/>
                        <w:gridSpan w:val="2"/>
                      </w:tcPr>
                      <w:p>
                        <w:pPr>
                          <w:pStyle w:val="TableParagraph"/>
                          <w:spacing w:before="11"/>
                          <w:ind w:left="274"/>
                          <w:rPr>
                            <w:b w:val="0"/>
                            <w:sz w:val="20"/>
                          </w:rPr>
                        </w:pPr>
                        <w:r>
                          <w:rPr>
                            <w:b w:val="0"/>
                            <w:color w:val="231F20"/>
                            <w:w w:val="90"/>
                            <w:sz w:val="20"/>
                          </w:rPr>
                          <w:t>103</w:t>
                        </w:r>
                      </w:p>
                    </w:tc>
                    <w:tc>
                      <w:tcPr>
                        <w:tcW w:w="786" w:type="dxa"/>
                      </w:tcPr>
                      <w:p>
                        <w:pPr>
                          <w:pStyle w:val="TableParagraph"/>
                          <w:spacing w:before="11"/>
                          <w:ind w:right="28"/>
                          <w:jc w:val="right"/>
                          <w:rPr>
                            <w:b w:val="0"/>
                            <w:sz w:val="20"/>
                          </w:rPr>
                        </w:pPr>
                        <w:r>
                          <w:rPr>
                            <w:b w:val="0"/>
                            <w:color w:val="231F20"/>
                            <w:w w:val="80"/>
                            <w:sz w:val="20"/>
                          </w:rPr>
                          <w:t>105</w:t>
                        </w:r>
                      </w:p>
                    </w:tc>
                  </w:tr>
                  <w:tr>
                    <w:trPr>
                      <w:trHeight w:val="246" w:hRule="exact"/>
                    </w:trPr>
                    <w:tc>
                      <w:tcPr>
                        <w:tcW w:w="2513" w:type="dxa"/>
                        <w:gridSpan w:val="2"/>
                      </w:tcPr>
                      <w:p>
                        <w:pPr>
                          <w:pStyle w:val="TableParagraph"/>
                          <w:spacing w:before="11"/>
                          <w:ind w:left="30"/>
                          <w:rPr>
                            <w:b w:val="0"/>
                            <w:sz w:val="20"/>
                          </w:rPr>
                        </w:pPr>
                        <w:r>
                          <w:rPr>
                            <w:b w:val="0"/>
                            <w:color w:val="231F20"/>
                            <w:w w:val="80"/>
                            <w:sz w:val="20"/>
                          </w:rPr>
                          <w:t>Fuel contracts </w:t>
                        </w:r>
                        <w:r>
                          <w:rPr>
                            <w:b w:val="0"/>
                            <w:color w:val="231F20"/>
                            <w:spacing w:val="54"/>
                            <w:w w:val="80"/>
                            <w:sz w:val="20"/>
                          </w:rPr>
                          <w:t>...........</w:t>
                        </w:r>
                        <w:r>
                          <w:rPr>
                            <w:b w:val="0"/>
                            <w:color w:val="231F20"/>
                            <w:spacing w:val="-4"/>
                            <w:sz w:val="20"/>
                          </w:rPr>
                          <w:t> </w:t>
                        </w:r>
                      </w:p>
                    </w:tc>
                    <w:tc>
                      <w:tcPr>
                        <w:tcW w:w="880" w:type="dxa"/>
                        <w:gridSpan w:val="2"/>
                      </w:tcPr>
                      <w:p>
                        <w:pPr>
                          <w:pStyle w:val="TableParagraph"/>
                          <w:spacing w:before="11"/>
                          <w:ind w:left="124"/>
                          <w:rPr>
                            <w:b w:val="0"/>
                            <w:sz w:val="20"/>
                          </w:rPr>
                        </w:pPr>
                        <w:r>
                          <w:rPr>
                            <w:b w:val="0"/>
                            <w:color w:val="231F20"/>
                            <w:w w:val="90"/>
                            <w:sz w:val="20"/>
                          </w:rPr>
                          <w:t>2,387</w:t>
                        </w:r>
                      </w:p>
                    </w:tc>
                    <w:tc>
                      <w:tcPr>
                        <w:tcW w:w="786" w:type="dxa"/>
                      </w:tcPr>
                      <w:p>
                        <w:pPr>
                          <w:pStyle w:val="TableParagraph"/>
                          <w:spacing w:before="11"/>
                          <w:ind w:right="28"/>
                          <w:jc w:val="right"/>
                          <w:rPr>
                            <w:b w:val="0"/>
                            <w:sz w:val="20"/>
                          </w:rPr>
                        </w:pPr>
                        <w:r>
                          <w:rPr>
                            <w:b w:val="0"/>
                            <w:color w:val="231F20"/>
                            <w:w w:val="80"/>
                            <w:sz w:val="20"/>
                          </w:rPr>
                          <w:t>2,387</w:t>
                        </w:r>
                      </w:p>
                    </w:tc>
                  </w:tr>
                </w:tbl>
                <w:p>
                  <w:pPr>
                    <w:pStyle w:val="BodyText"/>
                  </w:pPr>
                </w:p>
              </w:txbxContent>
            </v:textbox>
            <w10:wrap type="none"/>
          </v:shape>
        </w:pict>
      </w:r>
      <w:r>
        <w:rPr>
          <w:rFonts w:ascii="Times New Roman"/>
          <w:b/>
          <w:color w:val="231F20"/>
          <w:w w:val="105"/>
          <w:sz w:val="16"/>
        </w:rPr>
        <w:t>(In millions)</w:t>
      </w:r>
    </w:p>
    <w:p>
      <w:pPr>
        <w:pStyle w:val="BodyText"/>
        <w:rPr>
          <w:rFonts w:ascii="Times New Roman"/>
          <w:b/>
          <w:sz w:val="16"/>
        </w:rPr>
      </w:pPr>
    </w:p>
    <w:p>
      <w:pPr>
        <w:pStyle w:val="BodyText"/>
        <w:rPr>
          <w:rFonts w:ascii="Times New Roman"/>
          <w:b/>
          <w:sz w:val="16"/>
        </w:rPr>
      </w:pPr>
    </w:p>
    <w:p>
      <w:pPr>
        <w:pStyle w:val="BodyText"/>
        <w:rPr>
          <w:rFonts w:ascii="Times New Roman"/>
          <w:b/>
          <w:sz w:val="16"/>
        </w:rPr>
      </w:pPr>
    </w:p>
    <w:p>
      <w:pPr>
        <w:pStyle w:val="BodyText"/>
        <w:rPr>
          <w:rFonts w:ascii="Times New Roman"/>
          <w:b/>
          <w:sz w:val="16"/>
        </w:rPr>
      </w:pPr>
    </w:p>
    <w:p>
      <w:pPr>
        <w:pStyle w:val="BodyText"/>
        <w:rPr>
          <w:rFonts w:ascii="Times New Roman"/>
          <w:b/>
          <w:sz w:val="16"/>
        </w:rPr>
      </w:pPr>
    </w:p>
    <w:p>
      <w:pPr>
        <w:pStyle w:val="BodyText"/>
        <w:rPr>
          <w:rFonts w:ascii="Times New Roman"/>
          <w:b/>
          <w:sz w:val="16"/>
        </w:rPr>
      </w:pPr>
    </w:p>
    <w:p>
      <w:pPr>
        <w:pStyle w:val="BodyText"/>
        <w:rPr>
          <w:rFonts w:ascii="Times New Roman"/>
          <w:b/>
          <w:sz w:val="16"/>
        </w:rPr>
      </w:pPr>
    </w:p>
    <w:p>
      <w:pPr>
        <w:pStyle w:val="BodyText"/>
        <w:rPr>
          <w:rFonts w:ascii="Times New Roman"/>
          <w:b/>
          <w:sz w:val="16"/>
        </w:rPr>
      </w:pPr>
    </w:p>
    <w:p>
      <w:pPr>
        <w:pStyle w:val="BodyText"/>
        <w:rPr>
          <w:rFonts w:ascii="Times New Roman"/>
          <w:b/>
          <w:sz w:val="16"/>
        </w:rPr>
      </w:pPr>
    </w:p>
    <w:p>
      <w:pPr>
        <w:pStyle w:val="BodyText"/>
        <w:rPr>
          <w:rFonts w:ascii="Times New Roman"/>
          <w:b/>
          <w:sz w:val="16"/>
        </w:rPr>
      </w:pPr>
    </w:p>
    <w:p>
      <w:pPr>
        <w:pStyle w:val="BodyText"/>
        <w:rPr>
          <w:rFonts w:ascii="Times New Roman"/>
          <w:b/>
          <w:sz w:val="16"/>
        </w:rPr>
      </w:pPr>
    </w:p>
    <w:p>
      <w:pPr>
        <w:pStyle w:val="BodyText"/>
        <w:rPr>
          <w:rFonts w:ascii="Times New Roman"/>
          <w:b/>
          <w:sz w:val="16"/>
        </w:rPr>
      </w:pPr>
    </w:p>
    <w:p>
      <w:pPr>
        <w:pStyle w:val="BodyText"/>
        <w:rPr>
          <w:rFonts w:ascii="Times New Roman"/>
          <w:b/>
          <w:sz w:val="16"/>
        </w:rPr>
      </w:pPr>
    </w:p>
    <w:p>
      <w:pPr>
        <w:pStyle w:val="BodyText"/>
        <w:rPr>
          <w:rFonts w:ascii="Times New Roman"/>
          <w:b/>
          <w:sz w:val="16"/>
        </w:rPr>
      </w:pPr>
    </w:p>
    <w:p>
      <w:pPr>
        <w:pStyle w:val="BodyText"/>
        <w:rPr>
          <w:rFonts w:ascii="Times New Roman"/>
          <w:b/>
          <w:sz w:val="16"/>
        </w:rPr>
      </w:pPr>
    </w:p>
    <w:p>
      <w:pPr>
        <w:pStyle w:val="BodyText"/>
        <w:rPr>
          <w:rFonts w:ascii="Times New Roman"/>
          <w:b/>
          <w:sz w:val="16"/>
        </w:rPr>
      </w:pPr>
    </w:p>
    <w:p>
      <w:pPr>
        <w:pStyle w:val="BodyText"/>
        <w:spacing w:before="3"/>
        <w:rPr>
          <w:rFonts w:ascii="Times New Roman"/>
          <w:b/>
          <w:sz w:val="13"/>
        </w:rPr>
      </w:pPr>
    </w:p>
    <w:p>
      <w:pPr>
        <w:pStyle w:val="BodyText"/>
        <w:spacing w:line="244" w:lineRule="auto"/>
        <w:ind w:left="119" w:right="195" w:firstLine="400"/>
        <w:jc w:val="both"/>
        <w:rPr>
          <w:b w:val="0"/>
        </w:rPr>
      </w:pPr>
      <w:r>
        <w:rPr>
          <w:b w:val="0"/>
          <w:color w:val="231F20"/>
          <w:w w:val="80"/>
        </w:rPr>
        <w:t>The</w:t>
      </w:r>
      <w:r>
        <w:rPr>
          <w:b w:val="0"/>
          <w:color w:val="231F20"/>
          <w:spacing w:val="-19"/>
          <w:w w:val="80"/>
        </w:rPr>
        <w:t> </w:t>
      </w:r>
      <w:r>
        <w:rPr>
          <w:b w:val="0"/>
          <w:color w:val="231F20"/>
          <w:w w:val="80"/>
        </w:rPr>
        <w:t>estimated</w:t>
      </w:r>
      <w:r>
        <w:rPr>
          <w:b w:val="0"/>
          <w:color w:val="231F20"/>
          <w:spacing w:val="-17"/>
          <w:w w:val="80"/>
        </w:rPr>
        <w:t> </w:t>
      </w:r>
      <w:r>
        <w:rPr>
          <w:b w:val="0"/>
          <w:color w:val="231F20"/>
          <w:w w:val="80"/>
        </w:rPr>
        <w:t>fair</w:t>
      </w:r>
      <w:r>
        <w:rPr>
          <w:b w:val="0"/>
          <w:color w:val="231F20"/>
          <w:spacing w:val="-17"/>
          <w:w w:val="80"/>
        </w:rPr>
        <w:t> </w:t>
      </w:r>
      <w:r>
        <w:rPr>
          <w:b w:val="0"/>
          <w:color w:val="231F20"/>
          <w:w w:val="80"/>
        </w:rPr>
        <w:t>values</w:t>
      </w:r>
      <w:r>
        <w:rPr>
          <w:b w:val="0"/>
          <w:color w:val="231F20"/>
          <w:spacing w:val="-19"/>
          <w:w w:val="80"/>
        </w:rPr>
        <w:t> </w:t>
      </w:r>
      <w:r>
        <w:rPr>
          <w:b w:val="0"/>
          <w:color w:val="231F20"/>
          <w:w w:val="80"/>
        </w:rPr>
        <w:t>of</w:t>
      </w:r>
      <w:r>
        <w:rPr>
          <w:b w:val="0"/>
          <w:color w:val="231F20"/>
          <w:spacing w:val="-17"/>
          <w:w w:val="80"/>
        </w:rPr>
        <w:t> </w:t>
      </w:r>
      <w:r>
        <w:rPr>
          <w:b w:val="0"/>
          <w:color w:val="231F20"/>
          <w:w w:val="80"/>
        </w:rPr>
        <w:t>the</w:t>
      </w:r>
      <w:r>
        <w:rPr>
          <w:b w:val="0"/>
          <w:color w:val="231F20"/>
          <w:spacing w:val="-17"/>
          <w:w w:val="80"/>
        </w:rPr>
        <w:t> </w:t>
      </w:r>
      <w:r>
        <w:rPr>
          <w:b w:val="0"/>
          <w:color w:val="231F20"/>
          <w:w w:val="80"/>
        </w:rPr>
        <w:t>Company’s</w:t>
      </w:r>
      <w:r>
        <w:rPr>
          <w:b w:val="0"/>
          <w:color w:val="231F20"/>
          <w:spacing w:val="-19"/>
          <w:w w:val="80"/>
        </w:rPr>
        <w:t> </w:t>
      </w:r>
      <w:r>
        <w:rPr>
          <w:b w:val="0"/>
          <w:color w:val="231F20"/>
          <w:w w:val="80"/>
        </w:rPr>
        <w:t>publicly held</w:t>
      </w:r>
      <w:r>
        <w:rPr>
          <w:b w:val="0"/>
          <w:color w:val="231F20"/>
          <w:spacing w:val="-19"/>
          <w:w w:val="80"/>
        </w:rPr>
        <w:t> </w:t>
      </w:r>
      <w:r>
        <w:rPr>
          <w:b w:val="0"/>
          <w:color w:val="231F20"/>
          <w:w w:val="80"/>
        </w:rPr>
        <w:t>long-term</w:t>
      </w:r>
      <w:r>
        <w:rPr>
          <w:b w:val="0"/>
          <w:color w:val="231F20"/>
          <w:spacing w:val="-19"/>
          <w:w w:val="80"/>
        </w:rPr>
        <w:t> </w:t>
      </w:r>
      <w:r>
        <w:rPr>
          <w:b w:val="0"/>
          <w:color w:val="231F20"/>
          <w:w w:val="80"/>
        </w:rPr>
        <w:t>debt</w:t>
      </w:r>
      <w:r>
        <w:rPr>
          <w:b w:val="0"/>
          <w:color w:val="231F20"/>
          <w:spacing w:val="-19"/>
          <w:w w:val="80"/>
        </w:rPr>
        <w:t> </w:t>
      </w:r>
      <w:r>
        <w:rPr>
          <w:b w:val="0"/>
          <w:color w:val="231F20"/>
          <w:w w:val="80"/>
        </w:rPr>
        <w:t>were</w:t>
      </w:r>
      <w:r>
        <w:rPr>
          <w:b w:val="0"/>
          <w:color w:val="231F20"/>
          <w:spacing w:val="-21"/>
          <w:w w:val="80"/>
        </w:rPr>
        <w:t> </w:t>
      </w:r>
      <w:r>
        <w:rPr>
          <w:b w:val="0"/>
          <w:color w:val="231F20"/>
          <w:w w:val="80"/>
        </w:rPr>
        <w:t>based</w:t>
      </w:r>
      <w:r>
        <w:rPr>
          <w:b w:val="0"/>
          <w:color w:val="231F20"/>
          <w:spacing w:val="-19"/>
          <w:w w:val="80"/>
        </w:rPr>
        <w:t> </w:t>
      </w:r>
      <w:r>
        <w:rPr>
          <w:b w:val="0"/>
          <w:color w:val="231F20"/>
          <w:w w:val="80"/>
        </w:rPr>
        <w:t>on</w:t>
      </w:r>
      <w:r>
        <w:rPr>
          <w:b w:val="0"/>
          <w:color w:val="231F20"/>
          <w:spacing w:val="-19"/>
          <w:w w:val="80"/>
        </w:rPr>
        <w:t> </w:t>
      </w:r>
      <w:r>
        <w:rPr>
          <w:b w:val="0"/>
          <w:color w:val="231F20"/>
          <w:w w:val="80"/>
        </w:rPr>
        <w:t>quoted</w:t>
      </w:r>
      <w:r>
        <w:rPr>
          <w:b w:val="0"/>
          <w:color w:val="231F20"/>
          <w:spacing w:val="-20"/>
          <w:w w:val="80"/>
        </w:rPr>
        <w:t> </w:t>
      </w:r>
      <w:r>
        <w:rPr>
          <w:b w:val="0"/>
          <w:color w:val="231F20"/>
          <w:w w:val="80"/>
        </w:rPr>
        <w:t>market</w:t>
      </w:r>
      <w:r>
        <w:rPr>
          <w:b w:val="0"/>
          <w:color w:val="231F20"/>
          <w:spacing w:val="-19"/>
          <w:w w:val="80"/>
        </w:rPr>
        <w:t> </w:t>
      </w:r>
      <w:r>
        <w:rPr>
          <w:b w:val="0"/>
          <w:color w:val="231F20"/>
          <w:w w:val="80"/>
        </w:rPr>
        <w:t>prices. </w:t>
      </w:r>
      <w:r>
        <w:rPr>
          <w:b w:val="0"/>
          <w:color w:val="231F20"/>
          <w:w w:val="85"/>
        </w:rPr>
        <w:t>The</w:t>
      </w:r>
      <w:r>
        <w:rPr>
          <w:b w:val="0"/>
          <w:color w:val="231F20"/>
          <w:spacing w:val="-15"/>
          <w:w w:val="85"/>
        </w:rPr>
        <w:t> </w:t>
      </w:r>
      <w:r>
        <w:rPr>
          <w:b w:val="0"/>
          <w:color w:val="231F20"/>
          <w:w w:val="85"/>
        </w:rPr>
        <w:t>carrying</w:t>
      </w:r>
      <w:r>
        <w:rPr>
          <w:b w:val="0"/>
          <w:color w:val="231F20"/>
          <w:spacing w:val="-15"/>
          <w:w w:val="85"/>
        </w:rPr>
        <w:t> </w:t>
      </w:r>
      <w:r>
        <w:rPr>
          <w:b w:val="0"/>
          <w:color w:val="231F20"/>
          <w:w w:val="85"/>
        </w:rPr>
        <w:t>values</w:t>
      </w:r>
      <w:r>
        <w:rPr>
          <w:b w:val="0"/>
          <w:color w:val="231F20"/>
          <w:spacing w:val="-16"/>
          <w:w w:val="85"/>
        </w:rPr>
        <w:t> </w:t>
      </w:r>
      <w:r>
        <w:rPr>
          <w:b w:val="0"/>
          <w:color w:val="231F20"/>
          <w:w w:val="85"/>
        </w:rPr>
        <w:t>of</w:t>
      </w:r>
      <w:r>
        <w:rPr>
          <w:b w:val="0"/>
          <w:color w:val="231F20"/>
          <w:spacing w:val="-15"/>
          <w:w w:val="85"/>
        </w:rPr>
        <w:t> </w:t>
      </w:r>
      <w:r>
        <w:rPr>
          <w:b w:val="0"/>
          <w:color w:val="231F20"/>
          <w:w w:val="85"/>
        </w:rPr>
        <w:t>all</w:t>
      </w:r>
      <w:r>
        <w:rPr>
          <w:b w:val="0"/>
          <w:color w:val="231F20"/>
          <w:spacing w:val="-15"/>
          <w:w w:val="85"/>
        </w:rPr>
        <w:t> </w:t>
      </w:r>
      <w:r>
        <w:rPr>
          <w:b w:val="0"/>
          <w:color w:val="231F20"/>
          <w:w w:val="85"/>
        </w:rPr>
        <w:t>other</w:t>
      </w:r>
      <w:r>
        <w:rPr>
          <w:b w:val="0"/>
          <w:color w:val="231F20"/>
          <w:spacing w:val="-15"/>
          <w:w w:val="85"/>
        </w:rPr>
        <w:t> </w:t>
      </w:r>
      <w:r>
        <w:rPr>
          <w:b w:val="0"/>
          <w:color w:val="231F20"/>
          <w:w w:val="85"/>
        </w:rPr>
        <w:t>financial</w:t>
      </w:r>
      <w:r>
        <w:rPr>
          <w:b w:val="0"/>
          <w:color w:val="231F20"/>
          <w:spacing w:val="-16"/>
          <w:w w:val="85"/>
        </w:rPr>
        <w:t> </w:t>
      </w:r>
      <w:r>
        <w:rPr>
          <w:b w:val="0"/>
          <w:color w:val="231F20"/>
          <w:w w:val="85"/>
        </w:rPr>
        <w:t>instruments </w:t>
      </w:r>
      <w:r>
        <w:rPr>
          <w:b w:val="0"/>
          <w:color w:val="231F20"/>
          <w:w w:val="80"/>
        </w:rPr>
        <w:t>approximate their fair</w:t>
      </w:r>
      <w:r>
        <w:rPr>
          <w:b w:val="0"/>
          <w:color w:val="231F20"/>
          <w:spacing w:val="-35"/>
          <w:w w:val="80"/>
        </w:rPr>
        <w:t> </w:t>
      </w:r>
      <w:r>
        <w:rPr>
          <w:b w:val="0"/>
          <w:color w:val="231F20"/>
          <w:w w:val="80"/>
        </w:rPr>
        <w:t>value.</w:t>
      </w:r>
    </w:p>
    <w:p>
      <w:pPr>
        <w:spacing w:after="0" w:line="244" w:lineRule="auto"/>
        <w:jc w:val="both"/>
        <w:sectPr>
          <w:type w:val="continuous"/>
          <w:pgSz w:w="12240" w:h="15840"/>
          <w:pgMar w:top="1140" w:bottom="280" w:left="1080" w:right="1720"/>
          <w:cols w:num="2" w:equalWidth="0">
            <w:col w:w="4445" w:space="356"/>
            <w:col w:w="4639"/>
          </w:cols>
        </w:sectPr>
      </w:pPr>
    </w:p>
    <w:p>
      <w:pPr>
        <w:pStyle w:val="BodyText"/>
        <w:spacing w:before="2"/>
        <w:rPr>
          <w:b w:val="0"/>
          <w:sz w:val="12"/>
        </w:rPr>
      </w:pPr>
    </w:p>
    <w:p>
      <w:pPr>
        <w:pStyle w:val="BodyText"/>
        <w:spacing w:before="77"/>
        <w:ind w:right="77"/>
        <w:jc w:val="center"/>
        <w:rPr>
          <w:b w:val="0"/>
        </w:rPr>
      </w:pPr>
      <w:r>
        <w:rPr>
          <w:b w:val="0"/>
          <w:color w:val="231F20"/>
          <w:w w:val="90"/>
        </w:rPr>
        <w:t>50</w:t>
      </w:r>
    </w:p>
    <w:p>
      <w:pPr>
        <w:spacing w:after="0"/>
        <w:jc w:val="center"/>
        <w:sectPr>
          <w:type w:val="continuous"/>
          <w:pgSz w:w="12240" w:h="15840"/>
          <w:pgMar w:top="1140" w:bottom="280" w:left="1080" w:right="1720"/>
        </w:sectPr>
      </w:pPr>
    </w:p>
    <w:p>
      <w:pPr>
        <w:pStyle w:val="BodyText"/>
        <w:rPr>
          <w:b w:val="0"/>
        </w:rPr>
      </w:pPr>
    </w:p>
    <w:p>
      <w:pPr>
        <w:pStyle w:val="BodyText"/>
        <w:spacing w:before="4"/>
        <w:rPr>
          <w:b w:val="0"/>
          <w:sz w:val="21"/>
        </w:rPr>
      </w:pPr>
    </w:p>
    <w:p>
      <w:pPr>
        <w:pStyle w:val="Heading2"/>
      </w:pPr>
      <w:r>
        <w:rPr>
          <w:color w:val="231F20"/>
          <w:w w:val="95"/>
        </w:rPr>
        <w:t>NOTES TO CONSOLIDATED FINANCIAL STATEMENTS —  (Continued)</w:t>
      </w:r>
    </w:p>
    <w:p>
      <w:pPr>
        <w:pStyle w:val="BodyText"/>
        <w:spacing w:before="6"/>
        <w:rPr>
          <w:rFonts w:ascii="Times New Roman"/>
          <w:b/>
          <w:sz w:val="15"/>
        </w:rPr>
      </w:pPr>
    </w:p>
    <w:p>
      <w:pPr>
        <w:pStyle w:val="ListParagraph"/>
        <w:numPr>
          <w:ilvl w:val="0"/>
          <w:numId w:val="9"/>
        </w:numPr>
        <w:tabs>
          <w:tab w:pos="570" w:val="left" w:leader="none"/>
          <w:tab w:pos="571" w:val="left" w:leader="none"/>
        </w:tabs>
        <w:spacing w:line="240" w:lineRule="auto" w:before="83" w:after="0"/>
        <w:ind w:left="570" w:right="0" w:hanging="450"/>
        <w:jc w:val="left"/>
        <w:rPr>
          <w:rFonts w:ascii="Times New Roman"/>
          <w:b/>
          <w:sz w:val="20"/>
        </w:rPr>
      </w:pPr>
      <w:r>
        <w:rPr>
          <w:rFonts w:ascii="Times New Roman"/>
          <w:b/>
          <w:color w:val="231F20"/>
          <w:w w:val="95"/>
          <w:sz w:val="20"/>
        </w:rPr>
        <w:t>Comprehensive</w:t>
      </w:r>
      <w:r>
        <w:rPr>
          <w:rFonts w:ascii="Times New Roman"/>
          <w:b/>
          <w:color w:val="231F20"/>
          <w:spacing w:val="-25"/>
          <w:w w:val="95"/>
          <w:sz w:val="20"/>
        </w:rPr>
        <w:t> </w:t>
      </w:r>
      <w:r>
        <w:rPr>
          <w:rFonts w:ascii="Times New Roman"/>
          <w:b/>
          <w:color w:val="231F20"/>
          <w:w w:val="95"/>
          <w:sz w:val="20"/>
        </w:rPr>
        <w:t>Income</w:t>
      </w:r>
    </w:p>
    <w:p>
      <w:pPr>
        <w:pStyle w:val="BodyText"/>
        <w:spacing w:line="244" w:lineRule="auto" w:before="131"/>
        <w:ind w:left="120" w:right="195" w:firstLine="399"/>
        <w:jc w:val="both"/>
        <w:rPr>
          <w:b w:val="0"/>
        </w:rPr>
      </w:pPr>
      <w:r>
        <w:rPr>
          <w:b w:val="0"/>
          <w:color w:val="231F20"/>
          <w:w w:val="80"/>
        </w:rPr>
        <w:t>Comprehensive</w:t>
      </w:r>
      <w:r>
        <w:rPr>
          <w:b w:val="0"/>
          <w:color w:val="231F20"/>
          <w:spacing w:val="-20"/>
          <w:w w:val="80"/>
        </w:rPr>
        <w:t> </w:t>
      </w:r>
      <w:r>
        <w:rPr>
          <w:b w:val="0"/>
          <w:color w:val="231F20"/>
          <w:w w:val="80"/>
        </w:rPr>
        <w:t>income</w:t>
      </w:r>
      <w:r>
        <w:rPr>
          <w:b w:val="0"/>
          <w:color w:val="231F20"/>
          <w:spacing w:val="-19"/>
          <w:w w:val="80"/>
        </w:rPr>
        <w:t> </w:t>
      </w:r>
      <w:r>
        <w:rPr>
          <w:b w:val="0"/>
          <w:color w:val="231F20"/>
          <w:w w:val="80"/>
        </w:rPr>
        <w:t>includes</w:t>
      </w:r>
      <w:r>
        <w:rPr>
          <w:b w:val="0"/>
          <w:color w:val="231F20"/>
          <w:spacing w:val="-19"/>
          <w:w w:val="80"/>
        </w:rPr>
        <w:t> </w:t>
      </w:r>
      <w:r>
        <w:rPr>
          <w:b w:val="0"/>
          <w:color w:val="231F20"/>
          <w:w w:val="80"/>
        </w:rPr>
        <w:t>changes</w:t>
      </w:r>
      <w:r>
        <w:rPr>
          <w:b w:val="0"/>
          <w:color w:val="231F20"/>
          <w:spacing w:val="-20"/>
          <w:w w:val="80"/>
        </w:rPr>
        <w:t> </w:t>
      </w:r>
      <w:r>
        <w:rPr>
          <w:b w:val="0"/>
          <w:color w:val="231F20"/>
          <w:w w:val="80"/>
        </w:rPr>
        <w:t>in</w:t>
      </w:r>
      <w:r>
        <w:rPr>
          <w:b w:val="0"/>
          <w:color w:val="231F20"/>
          <w:spacing w:val="-18"/>
          <w:w w:val="80"/>
        </w:rPr>
        <w:t> </w:t>
      </w:r>
      <w:r>
        <w:rPr>
          <w:b w:val="0"/>
          <w:color w:val="231F20"/>
          <w:w w:val="80"/>
        </w:rPr>
        <w:t>the</w:t>
      </w:r>
      <w:r>
        <w:rPr>
          <w:b w:val="0"/>
          <w:color w:val="231F20"/>
          <w:spacing w:val="-18"/>
          <w:w w:val="80"/>
        </w:rPr>
        <w:t> </w:t>
      </w:r>
      <w:r>
        <w:rPr>
          <w:b w:val="0"/>
          <w:color w:val="231F20"/>
          <w:w w:val="80"/>
        </w:rPr>
        <w:t>fair</w:t>
      </w:r>
      <w:r>
        <w:rPr>
          <w:b w:val="0"/>
          <w:color w:val="231F20"/>
          <w:spacing w:val="-18"/>
          <w:w w:val="80"/>
        </w:rPr>
        <w:t> </w:t>
      </w:r>
      <w:r>
        <w:rPr>
          <w:b w:val="0"/>
          <w:color w:val="231F20"/>
          <w:w w:val="80"/>
        </w:rPr>
        <w:t>value</w:t>
      </w:r>
      <w:r>
        <w:rPr>
          <w:b w:val="0"/>
          <w:color w:val="231F20"/>
          <w:spacing w:val="-20"/>
          <w:w w:val="80"/>
        </w:rPr>
        <w:t> </w:t>
      </w:r>
      <w:r>
        <w:rPr>
          <w:b w:val="0"/>
          <w:color w:val="231F20"/>
          <w:w w:val="80"/>
        </w:rPr>
        <w:t>of</w:t>
      </w:r>
      <w:r>
        <w:rPr>
          <w:b w:val="0"/>
          <w:color w:val="231F20"/>
          <w:spacing w:val="-19"/>
          <w:w w:val="80"/>
        </w:rPr>
        <w:t> </w:t>
      </w:r>
      <w:r>
        <w:rPr>
          <w:b w:val="0"/>
          <w:color w:val="231F20"/>
          <w:w w:val="80"/>
        </w:rPr>
        <w:t>certain</w:t>
      </w:r>
      <w:r>
        <w:rPr>
          <w:b w:val="0"/>
          <w:color w:val="231F20"/>
          <w:spacing w:val="-18"/>
          <w:w w:val="80"/>
        </w:rPr>
        <w:t> </w:t>
      </w:r>
      <w:r>
        <w:rPr>
          <w:b w:val="0"/>
          <w:color w:val="231F20"/>
          <w:w w:val="80"/>
        </w:rPr>
        <w:t>financial</w:t>
      </w:r>
      <w:r>
        <w:rPr>
          <w:b w:val="0"/>
          <w:color w:val="231F20"/>
          <w:spacing w:val="-20"/>
          <w:w w:val="80"/>
        </w:rPr>
        <w:t> </w:t>
      </w:r>
      <w:r>
        <w:rPr>
          <w:b w:val="0"/>
          <w:color w:val="231F20"/>
          <w:w w:val="80"/>
        </w:rPr>
        <w:t>derivative</w:t>
      </w:r>
      <w:r>
        <w:rPr>
          <w:b w:val="0"/>
          <w:color w:val="231F20"/>
          <w:spacing w:val="-20"/>
          <w:w w:val="80"/>
        </w:rPr>
        <w:t> </w:t>
      </w:r>
      <w:r>
        <w:rPr>
          <w:b w:val="0"/>
          <w:color w:val="231F20"/>
          <w:w w:val="80"/>
        </w:rPr>
        <w:t>instruments,</w:t>
      </w:r>
      <w:r>
        <w:rPr>
          <w:b w:val="0"/>
          <w:color w:val="231F20"/>
          <w:spacing w:val="-17"/>
          <w:w w:val="80"/>
        </w:rPr>
        <w:t> </w:t>
      </w:r>
      <w:r>
        <w:rPr>
          <w:b w:val="0"/>
          <w:color w:val="231F20"/>
          <w:w w:val="80"/>
        </w:rPr>
        <w:t>which</w:t>
      </w:r>
      <w:r>
        <w:rPr>
          <w:b w:val="0"/>
          <w:color w:val="231F20"/>
          <w:spacing w:val="-18"/>
          <w:w w:val="80"/>
        </w:rPr>
        <w:t> </w:t>
      </w:r>
      <w:r>
        <w:rPr>
          <w:b w:val="0"/>
          <w:color w:val="231F20"/>
          <w:w w:val="80"/>
        </w:rPr>
        <w:t>qualify for</w:t>
      </w:r>
      <w:r>
        <w:rPr>
          <w:b w:val="0"/>
          <w:color w:val="231F20"/>
          <w:spacing w:val="-29"/>
          <w:w w:val="80"/>
        </w:rPr>
        <w:t> </w:t>
      </w:r>
      <w:r>
        <w:rPr>
          <w:b w:val="0"/>
          <w:color w:val="231F20"/>
          <w:w w:val="80"/>
        </w:rPr>
        <w:t>hedge</w:t>
      </w:r>
      <w:r>
        <w:rPr>
          <w:b w:val="0"/>
          <w:color w:val="231F20"/>
          <w:spacing w:val="-29"/>
          <w:w w:val="80"/>
        </w:rPr>
        <w:t> </w:t>
      </w:r>
      <w:r>
        <w:rPr>
          <w:b w:val="0"/>
          <w:color w:val="231F20"/>
          <w:w w:val="80"/>
        </w:rPr>
        <w:t>accounting,</w:t>
      </w:r>
      <w:r>
        <w:rPr>
          <w:b w:val="0"/>
          <w:color w:val="231F20"/>
          <w:spacing w:val="-30"/>
          <w:w w:val="80"/>
        </w:rPr>
        <w:t> </w:t>
      </w:r>
      <w:r>
        <w:rPr>
          <w:b w:val="0"/>
          <w:color w:val="231F20"/>
          <w:w w:val="80"/>
        </w:rPr>
        <w:t>unrealized</w:t>
      </w:r>
      <w:r>
        <w:rPr>
          <w:b w:val="0"/>
          <w:color w:val="231F20"/>
          <w:spacing w:val="-31"/>
          <w:w w:val="80"/>
        </w:rPr>
        <w:t> </w:t>
      </w:r>
      <w:r>
        <w:rPr>
          <w:b w:val="0"/>
          <w:color w:val="231F20"/>
          <w:w w:val="80"/>
        </w:rPr>
        <w:t>gains</w:t>
      </w:r>
      <w:r>
        <w:rPr>
          <w:b w:val="0"/>
          <w:color w:val="231F20"/>
          <w:spacing w:val="-29"/>
          <w:w w:val="80"/>
        </w:rPr>
        <w:t> </w:t>
      </w:r>
      <w:r>
        <w:rPr>
          <w:b w:val="0"/>
          <w:color w:val="231F20"/>
          <w:w w:val="80"/>
        </w:rPr>
        <w:t>and</w:t>
      </w:r>
      <w:r>
        <w:rPr>
          <w:b w:val="0"/>
          <w:color w:val="231F20"/>
          <w:spacing w:val="-29"/>
          <w:w w:val="80"/>
        </w:rPr>
        <w:t> </w:t>
      </w:r>
      <w:r>
        <w:rPr>
          <w:b w:val="0"/>
          <w:color w:val="231F20"/>
          <w:w w:val="80"/>
        </w:rPr>
        <w:t>losses</w:t>
      </w:r>
      <w:r>
        <w:rPr>
          <w:b w:val="0"/>
          <w:color w:val="231F20"/>
          <w:spacing w:val="-28"/>
          <w:w w:val="80"/>
        </w:rPr>
        <w:t> </w:t>
      </w:r>
      <w:r>
        <w:rPr>
          <w:b w:val="0"/>
          <w:color w:val="231F20"/>
          <w:w w:val="80"/>
        </w:rPr>
        <w:t>on</w:t>
      </w:r>
      <w:r>
        <w:rPr>
          <w:b w:val="0"/>
          <w:color w:val="231F20"/>
          <w:spacing w:val="-29"/>
          <w:w w:val="80"/>
        </w:rPr>
        <w:t> </w:t>
      </w:r>
      <w:r>
        <w:rPr>
          <w:b w:val="0"/>
          <w:color w:val="231F20"/>
          <w:w w:val="80"/>
        </w:rPr>
        <w:t>certain</w:t>
      </w:r>
      <w:r>
        <w:rPr>
          <w:b w:val="0"/>
          <w:color w:val="231F20"/>
          <w:spacing w:val="-29"/>
          <w:w w:val="80"/>
        </w:rPr>
        <w:t> </w:t>
      </w:r>
      <w:r>
        <w:rPr>
          <w:b w:val="0"/>
          <w:color w:val="231F20"/>
          <w:w w:val="80"/>
        </w:rPr>
        <w:t>investments,</w:t>
      </w:r>
      <w:r>
        <w:rPr>
          <w:b w:val="0"/>
          <w:color w:val="231F20"/>
          <w:spacing w:val="-29"/>
          <w:w w:val="80"/>
        </w:rPr>
        <w:t> </w:t>
      </w:r>
      <w:r>
        <w:rPr>
          <w:b w:val="0"/>
          <w:color w:val="231F20"/>
          <w:w w:val="80"/>
        </w:rPr>
        <w:t>and</w:t>
      </w:r>
      <w:r>
        <w:rPr>
          <w:b w:val="0"/>
          <w:color w:val="231F20"/>
          <w:spacing w:val="-29"/>
          <w:w w:val="80"/>
        </w:rPr>
        <w:t> </w:t>
      </w:r>
      <w:r>
        <w:rPr>
          <w:b w:val="0"/>
          <w:color w:val="231F20"/>
          <w:w w:val="80"/>
        </w:rPr>
        <w:t>adjustments</w:t>
      </w:r>
      <w:r>
        <w:rPr>
          <w:b w:val="0"/>
          <w:color w:val="231F20"/>
          <w:spacing w:val="-29"/>
          <w:w w:val="80"/>
        </w:rPr>
        <w:t> </w:t>
      </w:r>
      <w:r>
        <w:rPr>
          <w:b w:val="0"/>
          <w:color w:val="231F20"/>
          <w:w w:val="80"/>
        </w:rPr>
        <w:t>to</w:t>
      </w:r>
      <w:r>
        <w:rPr>
          <w:b w:val="0"/>
          <w:color w:val="231F20"/>
          <w:spacing w:val="-29"/>
          <w:w w:val="80"/>
        </w:rPr>
        <w:t> </w:t>
      </w:r>
      <w:r>
        <w:rPr>
          <w:b w:val="0"/>
          <w:color w:val="231F20"/>
          <w:w w:val="80"/>
        </w:rPr>
        <w:t>recognize</w:t>
      </w:r>
      <w:r>
        <w:rPr>
          <w:b w:val="0"/>
          <w:color w:val="231F20"/>
          <w:spacing w:val="-30"/>
          <w:w w:val="80"/>
        </w:rPr>
        <w:t> </w:t>
      </w:r>
      <w:r>
        <w:rPr>
          <w:b w:val="0"/>
          <w:color w:val="231F20"/>
          <w:w w:val="80"/>
        </w:rPr>
        <w:t>the</w:t>
      </w:r>
      <w:r>
        <w:rPr>
          <w:b w:val="0"/>
          <w:color w:val="231F20"/>
          <w:spacing w:val="-29"/>
          <w:w w:val="80"/>
        </w:rPr>
        <w:t> </w:t>
      </w:r>
      <w:r>
        <w:rPr>
          <w:b w:val="0"/>
          <w:color w:val="231F20"/>
          <w:w w:val="80"/>
        </w:rPr>
        <w:t>funded</w:t>
      </w:r>
      <w:r>
        <w:rPr>
          <w:b w:val="0"/>
          <w:color w:val="231F20"/>
          <w:spacing w:val="-30"/>
          <w:w w:val="80"/>
        </w:rPr>
        <w:t> </w:t>
      </w:r>
      <w:r>
        <w:rPr>
          <w:b w:val="0"/>
          <w:color w:val="231F20"/>
          <w:w w:val="80"/>
        </w:rPr>
        <w:t>status </w:t>
      </w:r>
      <w:r>
        <w:rPr>
          <w:b w:val="0"/>
          <w:color w:val="231F20"/>
          <w:w w:val="85"/>
        </w:rPr>
        <w:t>of</w:t>
      </w:r>
      <w:r>
        <w:rPr>
          <w:b w:val="0"/>
          <w:color w:val="231F20"/>
          <w:spacing w:val="-14"/>
          <w:w w:val="85"/>
        </w:rPr>
        <w:t> </w:t>
      </w:r>
      <w:r>
        <w:rPr>
          <w:b w:val="0"/>
          <w:color w:val="231F20"/>
          <w:w w:val="85"/>
        </w:rPr>
        <w:t>the</w:t>
      </w:r>
      <w:r>
        <w:rPr>
          <w:b w:val="0"/>
          <w:color w:val="231F20"/>
          <w:spacing w:val="-14"/>
          <w:w w:val="85"/>
        </w:rPr>
        <w:t> </w:t>
      </w:r>
      <w:r>
        <w:rPr>
          <w:b w:val="0"/>
          <w:color w:val="231F20"/>
          <w:w w:val="85"/>
        </w:rPr>
        <w:t>Company’s</w:t>
      </w:r>
      <w:r>
        <w:rPr>
          <w:b w:val="0"/>
          <w:color w:val="231F20"/>
          <w:spacing w:val="-15"/>
          <w:w w:val="85"/>
        </w:rPr>
        <w:t> </w:t>
      </w:r>
      <w:r>
        <w:rPr>
          <w:b w:val="0"/>
          <w:color w:val="231F20"/>
          <w:w w:val="85"/>
        </w:rPr>
        <w:t>postretirement</w:t>
      </w:r>
      <w:r>
        <w:rPr>
          <w:b w:val="0"/>
          <w:color w:val="231F20"/>
          <w:spacing w:val="-13"/>
          <w:w w:val="85"/>
        </w:rPr>
        <w:t> </w:t>
      </w:r>
      <w:r>
        <w:rPr>
          <w:b w:val="0"/>
          <w:color w:val="231F20"/>
          <w:w w:val="85"/>
        </w:rPr>
        <w:t>obligations.</w:t>
      </w:r>
      <w:r>
        <w:rPr>
          <w:b w:val="0"/>
          <w:color w:val="231F20"/>
          <w:spacing w:val="-14"/>
          <w:w w:val="85"/>
        </w:rPr>
        <w:t> </w:t>
      </w:r>
      <w:r>
        <w:rPr>
          <w:b w:val="0"/>
          <w:color w:val="231F20"/>
          <w:w w:val="85"/>
        </w:rPr>
        <w:t>See</w:t>
      </w:r>
      <w:r>
        <w:rPr>
          <w:b w:val="0"/>
          <w:color w:val="231F20"/>
          <w:spacing w:val="-15"/>
          <w:w w:val="85"/>
        </w:rPr>
        <w:t> </w:t>
      </w:r>
      <w:r>
        <w:rPr>
          <w:b w:val="0"/>
          <w:color w:val="231F20"/>
          <w:w w:val="85"/>
        </w:rPr>
        <w:t>Note</w:t>
      </w:r>
      <w:r>
        <w:rPr>
          <w:b w:val="0"/>
          <w:color w:val="231F20"/>
          <w:spacing w:val="-14"/>
          <w:w w:val="85"/>
        </w:rPr>
        <w:t> </w:t>
      </w:r>
      <w:r>
        <w:rPr>
          <w:b w:val="0"/>
          <w:color w:val="231F20"/>
          <w:w w:val="85"/>
        </w:rPr>
        <w:t>14</w:t>
      </w:r>
      <w:r>
        <w:rPr>
          <w:b w:val="0"/>
          <w:color w:val="231F20"/>
          <w:spacing w:val="-14"/>
          <w:w w:val="85"/>
        </w:rPr>
        <w:t> </w:t>
      </w:r>
      <w:r>
        <w:rPr>
          <w:b w:val="0"/>
          <w:color w:val="231F20"/>
          <w:w w:val="85"/>
        </w:rPr>
        <w:t>for</w:t>
      </w:r>
      <w:r>
        <w:rPr>
          <w:b w:val="0"/>
          <w:color w:val="231F20"/>
          <w:spacing w:val="-13"/>
          <w:w w:val="85"/>
        </w:rPr>
        <w:t> </w:t>
      </w:r>
      <w:r>
        <w:rPr>
          <w:b w:val="0"/>
          <w:color w:val="231F20"/>
          <w:w w:val="85"/>
        </w:rPr>
        <w:t>further</w:t>
      </w:r>
      <w:r>
        <w:rPr>
          <w:b w:val="0"/>
          <w:color w:val="231F20"/>
          <w:spacing w:val="-13"/>
          <w:w w:val="85"/>
        </w:rPr>
        <w:t> </w:t>
      </w:r>
      <w:r>
        <w:rPr>
          <w:b w:val="0"/>
          <w:color w:val="231F20"/>
          <w:w w:val="85"/>
        </w:rPr>
        <w:t>information</w:t>
      </w:r>
      <w:r>
        <w:rPr>
          <w:b w:val="0"/>
          <w:color w:val="231F20"/>
          <w:spacing w:val="-14"/>
          <w:w w:val="85"/>
        </w:rPr>
        <w:t> </w:t>
      </w:r>
      <w:r>
        <w:rPr>
          <w:b w:val="0"/>
          <w:color w:val="231F20"/>
          <w:w w:val="85"/>
        </w:rPr>
        <w:t>on</w:t>
      </w:r>
      <w:r>
        <w:rPr>
          <w:b w:val="0"/>
          <w:color w:val="231F20"/>
          <w:spacing w:val="-14"/>
          <w:w w:val="85"/>
        </w:rPr>
        <w:t> </w:t>
      </w:r>
      <w:r>
        <w:rPr>
          <w:b w:val="0"/>
          <w:color w:val="231F20"/>
          <w:w w:val="85"/>
        </w:rPr>
        <w:t>Employee</w:t>
      </w:r>
      <w:r>
        <w:rPr>
          <w:b w:val="0"/>
          <w:color w:val="231F20"/>
          <w:spacing w:val="-15"/>
          <w:w w:val="85"/>
        </w:rPr>
        <w:t> </w:t>
      </w:r>
      <w:r>
        <w:rPr>
          <w:b w:val="0"/>
          <w:color w:val="231F20"/>
          <w:w w:val="85"/>
        </w:rPr>
        <w:t>retirement</w:t>
      </w:r>
      <w:r>
        <w:rPr>
          <w:b w:val="0"/>
          <w:color w:val="231F20"/>
          <w:spacing w:val="-13"/>
          <w:w w:val="85"/>
        </w:rPr>
        <w:t> </w:t>
      </w:r>
      <w:r>
        <w:rPr>
          <w:b w:val="0"/>
          <w:color w:val="231F20"/>
          <w:w w:val="85"/>
        </w:rPr>
        <w:t>plans. </w:t>
      </w:r>
      <w:r>
        <w:rPr>
          <w:b w:val="0"/>
          <w:color w:val="231F20"/>
          <w:w w:val="80"/>
        </w:rPr>
        <w:t>Comprehensive</w:t>
      </w:r>
      <w:r>
        <w:rPr>
          <w:b w:val="0"/>
          <w:color w:val="231F20"/>
          <w:spacing w:val="-11"/>
          <w:w w:val="80"/>
        </w:rPr>
        <w:t> </w:t>
      </w:r>
      <w:r>
        <w:rPr>
          <w:b w:val="0"/>
          <w:color w:val="231F20"/>
          <w:w w:val="80"/>
        </w:rPr>
        <w:t>income</w:t>
      </w:r>
      <w:r>
        <w:rPr>
          <w:b w:val="0"/>
          <w:color w:val="231F20"/>
          <w:spacing w:val="-10"/>
          <w:w w:val="80"/>
        </w:rPr>
        <w:t> </w:t>
      </w:r>
      <w:r>
        <w:rPr>
          <w:b w:val="0"/>
          <w:color w:val="231F20"/>
          <w:w w:val="80"/>
        </w:rPr>
        <w:t>totaled</w:t>
      </w:r>
      <w:r>
        <w:rPr>
          <w:b w:val="0"/>
          <w:color w:val="231F20"/>
          <w:spacing w:val="-9"/>
          <w:w w:val="80"/>
        </w:rPr>
        <w:t> </w:t>
      </w:r>
      <w:r>
        <w:rPr>
          <w:b w:val="0"/>
          <w:color w:val="231F20"/>
          <w:w w:val="80"/>
        </w:rPr>
        <w:t>$1,304</w:t>
      </w:r>
      <w:r>
        <w:rPr>
          <w:b w:val="0"/>
          <w:color w:val="231F20"/>
          <w:spacing w:val="-8"/>
          <w:w w:val="80"/>
        </w:rPr>
        <w:t> </w:t>
      </w:r>
      <w:r>
        <w:rPr>
          <w:b w:val="0"/>
          <w:color w:val="231F20"/>
          <w:w w:val="80"/>
        </w:rPr>
        <w:t>million,</w:t>
      </w:r>
      <w:r>
        <w:rPr>
          <w:b w:val="0"/>
          <w:color w:val="231F20"/>
          <w:spacing w:val="-9"/>
          <w:w w:val="80"/>
        </w:rPr>
        <w:t> </w:t>
      </w:r>
      <w:r>
        <w:rPr>
          <w:b w:val="0"/>
          <w:color w:val="231F20"/>
          <w:w w:val="80"/>
        </w:rPr>
        <w:t>$189</w:t>
      </w:r>
      <w:r>
        <w:rPr>
          <w:b w:val="0"/>
          <w:color w:val="231F20"/>
          <w:spacing w:val="-7"/>
          <w:w w:val="80"/>
        </w:rPr>
        <w:t> </w:t>
      </w:r>
      <w:r>
        <w:rPr>
          <w:b w:val="0"/>
          <w:color w:val="231F20"/>
          <w:w w:val="80"/>
        </w:rPr>
        <w:t>million,</w:t>
      </w:r>
      <w:r>
        <w:rPr>
          <w:b w:val="0"/>
          <w:color w:val="231F20"/>
          <w:spacing w:val="-9"/>
          <w:w w:val="80"/>
        </w:rPr>
        <w:t> </w:t>
      </w:r>
      <w:r>
        <w:rPr>
          <w:b w:val="0"/>
          <w:color w:val="231F20"/>
          <w:w w:val="80"/>
        </w:rPr>
        <w:t>and</w:t>
      </w:r>
      <w:r>
        <w:rPr>
          <w:b w:val="0"/>
          <w:color w:val="231F20"/>
          <w:spacing w:val="-9"/>
          <w:w w:val="80"/>
        </w:rPr>
        <w:t> </w:t>
      </w:r>
      <w:r>
        <w:rPr>
          <w:b w:val="0"/>
          <w:color w:val="231F20"/>
          <w:w w:val="80"/>
        </w:rPr>
        <w:t>$959</w:t>
      </w:r>
      <w:r>
        <w:rPr>
          <w:b w:val="0"/>
          <w:color w:val="231F20"/>
          <w:spacing w:val="-7"/>
          <w:w w:val="80"/>
        </w:rPr>
        <w:t> </w:t>
      </w:r>
      <w:r>
        <w:rPr>
          <w:b w:val="0"/>
          <w:color w:val="231F20"/>
          <w:w w:val="80"/>
        </w:rPr>
        <w:t>million</w:t>
      </w:r>
      <w:r>
        <w:rPr>
          <w:b w:val="0"/>
          <w:color w:val="231F20"/>
          <w:spacing w:val="-9"/>
          <w:w w:val="80"/>
        </w:rPr>
        <w:t> </w:t>
      </w:r>
      <w:r>
        <w:rPr>
          <w:b w:val="0"/>
          <w:color w:val="231F20"/>
          <w:w w:val="80"/>
        </w:rPr>
        <w:t>for</w:t>
      </w:r>
      <w:r>
        <w:rPr>
          <w:b w:val="0"/>
          <w:color w:val="231F20"/>
          <w:spacing w:val="-7"/>
          <w:w w:val="80"/>
        </w:rPr>
        <w:t> </w:t>
      </w:r>
      <w:r>
        <w:rPr>
          <w:b w:val="0"/>
          <w:color w:val="231F20"/>
          <w:w w:val="80"/>
        </w:rPr>
        <w:t>2007,</w:t>
      </w:r>
      <w:r>
        <w:rPr>
          <w:b w:val="0"/>
          <w:color w:val="231F20"/>
          <w:spacing w:val="-9"/>
          <w:w w:val="80"/>
        </w:rPr>
        <w:t> </w:t>
      </w:r>
      <w:r>
        <w:rPr>
          <w:b w:val="0"/>
          <w:color w:val="231F20"/>
          <w:w w:val="80"/>
        </w:rPr>
        <w:t>2006,</w:t>
      </w:r>
      <w:r>
        <w:rPr>
          <w:b w:val="0"/>
          <w:color w:val="231F20"/>
          <w:spacing w:val="-8"/>
          <w:w w:val="80"/>
        </w:rPr>
        <w:t> </w:t>
      </w:r>
      <w:r>
        <w:rPr>
          <w:b w:val="0"/>
          <w:color w:val="231F20"/>
          <w:w w:val="80"/>
        </w:rPr>
        <w:t>and</w:t>
      </w:r>
      <w:r>
        <w:rPr>
          <w:b w:val="0"/>
          <w:color w:val="231F20"/>
          <w:spacing w:val="-9"/>
          <w:w w:val="80"/>
        </w:rPr>
        <w:t> </w:t>
      </w:r>
      <w:r>
        <w:rPr>
          <w:b w:val="0"/>
          <w:color w:val="231F20"/>
          <w:w w:val="80"/>
        </w:rPr>
        <w:t>2005,</w:t>
      </w:r>
      <w:r>
        <w:rPr>
          <w:b w:val="0"/>
          <w:color w:val="231F20"/>
          <w:spacing w:val="-9"/>
          <w:w w:val="80"/>
        </w:rPr>
        <w:t> </w:t>
      </w:r>
      <w:r>
        <w:rPr>
          <w:b w:val="0"/>
          <w:color w:val="231F20"/>
          <w:w w:val="80"/>
        </w:rPr>
        <w:t>respectively. </w:t>
      </w:r>
      <w:r>
        <w:rPr>
          <w:b w:val="0"/>
          <w:color w:val="231F20"/>
          <w:w w:val="85"/>
        </w:rPr>
        <w:t>The</w:t>
      </w:r>
      <w:r>
        <w:rPr>
          <w:b w:val="0"/>
          <w:color w:val="231F20"/>
          <w:spacing w:val="-28"/>
          <w:w w:val="85"/>
        </w:rPr>
        <w:t> </w:t>
      </w:r>
      <w:r>
        <w:rPr>
          <w:b w:val="0"/>
          <w:color w:val="231F20"/>
          <w:w w:val="85"/>
        </w:rPr>
        <w:t>differences</w:t>
      </w:r>
      <w:r>
        <w:rPr>
          <w:b w:val="0"/>
          <w:color w:val="231F20"/>
          <w:spacing w:val="-28"/>
          <w:w w:val="85"/>
        </w:rPr>
        <w:t> </w:t>
      </w:r>
      <w:r>
        <w:rPr>
          <w:b w:val="0"/>
          <w:color w:val="231F20"/>
          <w:w w:val="85"/>
        </w:rPr>
        <w:t>between</w:t>
      </w:r>
      <w:r>
        <w:rPr>
          <w:b w:val="0"/>
          <w:color w:val="231F20"/>
          <w:spacing w:val="-28"/>
          <w:w w:val="85"/>
        </w:rPr>
        <w:t> </w:t>
      </w:r>
      <w:r>
        <w:rPr>
          <w:b w:val="0"/>
          <w:color w:val="231F20"/>
          <w:w w:val="85"/>
        </w:rPr>
        <w:t>“Net</w:t>
      </w:r>
      <w:r>
        <w:rPr>
          <w:b w:val="0"/>
          <w:color w:val="231F20"/>
          <w:spacing w:val="-27"/>
          <w:w w:val="85"/>
        </w:rPr>
        <w:t> </w:t>
      </w:r>
      <w:r>
        <w:rPr>
          <w:b w:val="0"/>
          <w:color w:val="231F20"/>
          <w:w w:val="85"/>
        </w:rPr>
        <w:t>income”</w:t>
      </w:r>
      <w:r>
        <w:rPr>
          <w:b w:val="0"/>
          <w:color w:val="231F20"/>
          <w:spacing w:val="-27"/>
          <w:w w:val="85"/>
        </w:rPr>
        <w:t> </w:t>
      </w:r>
      <w:r>
        <w:rPr>
          <w:b w:val="0"/>
          <w:color w:val="231F20"/>
          <w:w w:val="85"/>
        </w:rPr>
        <w:t>and</w:t>
      </w:r>
      <w:r>
        <w:rPr>
          <w:b w:val="0"/>
          <w:color w:val="231F20"/>
          <w:spacing w:val="-27"/>
          <w:w w:val="85"/>
        </w:rPr>
        <w:t> </w:t>
      </w:r>
      <w:r>
        <w:rPr>
          <w:b w:val="0"/>
          <w:color w:val="231F20"/>
          <w:w w:val="85"/>
        </w:rPr>
        <w:t>“Comprehensive</w:t>
      </w:r>
      <w:r>
        <w:rPr>
          <w:b w:val="0"/>
          <w:color w:val="231F20"/>
          <w:spacing w:val="-28"/>
          <w:w w:val="85"/>
        </w:rPr>
        <w:t> </w:t>
      </w:r>
      <w:r>
        <w:rPr>
          <w:b w:val="0"/>
          <w:color w:val="231F20"/>
          <w:w w:val="85"/>
        </w:rPr>
        <w:t>income”</w:t>
      </w:r>
      <w:r>
        <w:rPr>
          <w:b w:val="0"/>
          <w:color w:val="231F20"/>
          <w:spacing w:val="-27"/>
          <w:w w:val="85"/>
        </w:rPr>
        <w:t> </w:t>
      </w:r>
      <w:r>
        <w:rPr>
          <w:b w:val="0"/>
          <w:color w:val="231F20"/>
          <w:w w:val="85"/>
        </w:rPr>
        <w:t>for</w:t>
      </w:r>
      <w:r>
        <w:rPr>
          <w:b w:val="0"/>
          <w:color w:val="231F20"/>
          <w:spacing w:val="-26"/>
          <w:w w:val="85"/>
        </w:rPr>
        <w:t> </w:t>
      </w:r>
      <w:r>
        <w:rPr>
          <w:b w:val="0"/>
          <w:color w:val="231F20"/>
          <w:w w:val="85"/>
        </w:rPr>
        <w:t>these</w:t>
      </w:r>
      <w:r>
        <w:rPr>
          <w:b w:val="0"/>
          <w:color w:val="231F20"/>
          <w:spacing w:val="-28"/>
          <w:w w:val="85"/>
        </w:rPr>
        <w:t> </w:t>
      </w:r>
      <w:r>
        <w:rPr>
          <w:b w:val="0"/>
          <w:color w:val="231F20"/>
          <w:w w:val="85"/>
        </w:rPr>
        <w:t>years</w:t>
      </w:r>
      <w:r>
        <w:rPr>
          <w:b w:val="0"/>
          <w:color w:val="231F20"/>
          <w:spacing w:val="-27"/>
          <w:w w:val="85"/>
        </w:rPr>
        <w:t> </w:t>
      </w:r>
      <w:r>
        <w:rPr>
          <w:b w:val="0"/>
          <w:color w:val="231F20"/>
          <w:w w:val="85"/>
        </w:rPr>
        <w:t>are</w:t>
      </w:r>
      <w:r>
        <w:rPr>
          <w:b w:val="0"/>
          <w:color w:val="231F20"/>
          <w:spacing w:val="-27"/>
          <w:w w:val="85"/>
        </w:rPr>
        <w:t> </w:t>
      </w:r>
      <w:r>
        <w:rPr>
          <w:b w:val="0"/>
          <w:color w:val="231F20"/>
          <w:w w:val="85"/>
        </w:rPr>
        <w:t>as</w:t>
      </w:r>
      <w:r>
        <w:rPr>
          <w:b w:val="0"/>
          <w:color w:val="231F20"/>
          <w:spacing w:val="-27"/>
          <w:w w:val="85"/>
        </w:rPr>
        <w:t> </w:t>
      </w:r>
      <w:r>
        <w:rPr>
          <w:b w:val="0"/>
          <w:color w:val="231F20"/>
          <w:w w:val="85"/>
        </w:rPr>
        <w:t>follows:</w:t>
      </w:r>
    </w:p>
    <w:p>
      <w:pPr>
        <w:pStyle w:val="BodyText"/>
        <w:spacing w:before="3"/>
        <w:rPr>
          <w:b w:val="0"/>
          <w:sz w:val="8"/>
        </w:rPr>
      </w:pPr>
    </w:p>
    <w:tbl>
      <w:tblPr>
        <w:tblW w:w="0" w:type="auto"/>
        <w:jc w:val="left"/>
        <w:tblInd w:w="489" w:type="dxa"/>
        <w:tblBorders>
          <w:top w:val="nil"/>
          <w:left w:val="nil"/>
          <w:bottom w:val="nil"/>
          <w:right w:val="nil"/>
          <w:insideH w:val="nil"/>
          <w:insideV w:val="nil"/>
        </w:tblBorders>
        <w:tblLayout w:type="fixed"/>
        <w:tblCellMar>
          <w:top w:w="0" w:type="dxa"/>
          <w:left w:w="0" w:type="dxa"/>
          <w:bottom w:w="0" w:type="dxa"/>
          <w:right w:w="0" w:type="dxa"/>
        </w:tblCellMar>
        <w:tblLook w:val="01E0"/>
      </w:tblPr>
      <w:tblGrid>
        <w:gridCol w:w="6301"/>
        <w:gridCol w:w="572"/>
        <w:gridCol w:w="278"/>
        <w:gridCol w:w="799"/>
        <w:gridCol w:w="431"/>
      </w:tblGrid>
      <w:tr>
        <w:trPr>
          <w:trHeight w:val="191" w:hRule="exact"/>
        </w:trPr>
        <w:tc>
          <w:tcPr>
            <w:tcW w:w="6301" w:type="dxa"/>
            <w:vMerge w:val="restart"/>
          </w:tcPr>
          <w:p>
            <w:pPr/>
          </w:p>
        </w:tc>
        <w:tc>
          <w:tcPr>
            <w:tcW w:w="572" w:type="dxa"/>
            <w:tcBorders>
              <w:bottom w:val="single" w:sz="4" w:space="0" w:color="231F20"/>
            </w:tcBorders>
          </w:tcPr>
          <w:p>
            <w:pPr>
              <w:pStyle w:val="TableParagraph"/>
              <w:spacing w:line="170" w:lineRule="exact"/>
              <w:ind w:left="114"/>
              <w:rPr>
                <w:rFonts w:ascii="Times New Roman"/>
                <w:b/>
                <w:sz w:val="16"/>
              </w:rPr>
            </w:pPr>
            <w:r>
              <w:rPr>
                <w:rFonts w:ascii="Times New Roman"/>
                <w:b/>
                <w:color w:val="231F20"/>
                <w:sz w:val="16"/>
              </w:rPr>
              <w:t>2007</w:t>
            </w:r>
          </w:p>
        </w:tc>
        <w:tc>
          <w:tcPr>
            <w:tcW w:w="1077" w:type="dxa"/>
            <w:gridSpan w:val="2"/>
          </w:tcPr>
          <w:p>
            <w:pPr>
              <w:pStyle w:val="TableParagraph"/>
              <w:spacing w:line="170" w:lineRule="exact"/>
              <w:ind w:left="348" w:right="368"/>
              <w:jc w:val="center"/>
              <w:rPr>
                <w:rFonts w:ascii="Times New Roman"/>
                <w:b/>
                <w:sz w:val="16"/>
              </w:rPr>
            </w:pPr>
            <w:r>
              <w:rPr>
                <w:rFonts w:ascii="Times New Roman"/>
                <w:b/>
                <w:color w:val="231F20"/>
                <w:sz w:val="16"/>
              </w:rPr>
              <w:t>2006</w:t>
            </w:r>
          </w:p>
        </w:tc>
        <w:tc>
          <w:tcPr>
            <w:tcW w:w="431" w:type="dxa"/>
            <w:tcBorders>
              <w:bottom w:val="single" w:sz="4" w:space="0" w:color="231F20"/>
            </w:tcBorders>
          </w:tcPr>
          <w:p>
            <w:pPr>
              <w:pStyle w:val="TableParagraph"/>
              <w:spacing w:line="170" w:lineRule="exact"/>
              <w:ind w:right="68"/>
              <w:jc w:val="right"/>
              <w:rPr>
                <w:rFonts w:ascii="Times New Roman"/>
                <w:b/>
                <w:sz w:val="16"/>
              </w:rPr>
            </w:pPr>
            <w:r>
              <w:rPr>
                <w:rFonts w:ascii="Times New Roman"/>
                <w:b/>
                <w:color w:val="231F20"/>
                <w:sz w:val="16"/>
              </w:rPr>
              <w:t>2005</w:t>
            </w:r>
          </w:p>
        </w:tc>
      </w:tr>
      <w:tr>
        <w:trPr>
          <w:trHeight w:val="239" w:hRule="exact"/>
        </w:trPr>
        <w:tc>
          <w:tcPr>
            <w:tcW w:w="6301" w:type="dxa"/>
            <w:vMerge/>
          </w:tcPr>
          <w:p>
            <w:pPr/>
          </w:p>
        </w:tc>
        <w:tc>
          <w:tcPr>
            <w:tcW w:w="572" w:type="dxa"/>
            <w:tcBorders>
              <w:top w:val="single" w:sz="4" w:space="0" w:color="231F20"/>
            </w:tcBorders>
          </w:tcPr>
          <w:p>
            <w:pPr/>
          </w:p>
        </w:tc>
        <w:tc>
          <w:tcPr>
            <w:tcW w:w="1077" w:type="dxa"/>
            <w:gridSpan w:val="2"/>
          </w:tcPr>
          <w:p>
            <w:pPr>
              <w:pStyle w:val="TableParagraph"/>
              <w:spacing w:before="15"/>
              <w:ind w:left="21"/>
              <w:rPr>
                <w:rFonts w:ascii="Times New Roman"/>
                <w:b/>
                <w:sz w:val="16"/>
              </w:rPr>
            </w:pPr>
            <w:r>
              <w:rPr>
                <w:rFonts w:ascii="Times New Roman"/>
                <w:b/>
                <w:color w:val="231F20"/>
                <w:w w:val="105"/>
                <w:sz w:val="16"/>
              </w:rPr>
              <w:t>(In millions)</w:t>
            </w:r>
          </w:p>
        </w:tc>
        <w:tc>
          <w:tcPr>
            <w:tcW w:w="431" w:type="dxa"/>
            <w:tcBorders>
              <w:top w:val="single" w:sz="4" w:space="0" w:color="231F20"/>
            </w:tcBorders>
          </w:tcPr>
          <w:p>
            <w:pPr/>
          </w:p>
        </w:tc>
      </w:tr>
      <w:tr>
        <w:trPr>
          <w:trHeight w:val="253" w:hRule="exact"/>
        </w:trPr>
        <w:tc>
          <w:tcPr>
            <w:tcW w:w="6301" w:type="dxa"/>
          </w:tcPr>
          <w:p>
            <w:pPr>
              <w:pStyle w:val="TableParagraph"/>
              <w:spacing w:before="17"/>
              <w:ind w:right="197"/>
              <w:jc w:val="right"/>
              <w:rPr>
                <w:b w:val="0"/>
                <w:sz w:val="20"/>
              </w:rPr>
            </w:pPr>
            <w:r>
              <w:rPr>
                <w:rFonts w:ascii="Times New Roman"/>
                <w:b/>
                <w:color w:val="231F20"/>
                <w:w w:val="80"/>
                <w:sz w:val="20"/>
              </w:rPr>
              <w:t>Net   </w:t>
            </w:r>
            <w:r>
              <w:rPr>
                <w:rFonts w:ascii="Times New Roman"/>
                <w:b/>
                <w:color w:val="231F20"/>
                <w:spacing w:val="52"/>
                <w:w w:val="80"/>
                <w:sz w:val="20"/>
              </w:rPr>
              <w:t>income</w:t>
            </w:r>
            <w:r>
              <w:rPr>
                <w:b w:val="0"/>
                <w:color w:val="231F20"/>
                <w:spacing w:val="52"/>
                <w:w w:val="80"/>
                <w:sz w:val="20"/>
              </w:rPr>
              <w:t>.............................................. </w:t>
            </w:r>
            <w:r>
              <w:rPr>
                <w:b w:val="0"/>
                <w:color w:val="231F20"/>
                <w:w w:val="80"/>
                <w:sz w:val="20"/>
              </w:rPr>
              <w:t>.</w:t>
            </w:r>
          </w:p>
        </w:tc>
        <w:tc>
          <w:tcPr>
            <w:tcW w:w="572" w:type="dxa"/>
          </w:tcPr>
          <w:p>
            <w:pPr>
              <w:pStyle w:val="TableParagraph"/>
              <w:spacing w:before="19"/>
              <w:ind w:right="19"/>
              <w:jc w:val="right"/>
              <w:rPr>
                <w:rFonts w:ascii="Times New Roman"/>
                <w:b/>
                <w:sz w:val="20"/>
              </w:rPr>
            </w:pPr>
            <w:r>
              <w:rPr>
                <w:rFonts w:ascii="Times New Roman"/>
                <w:b/>
                <w:color w:val="231F20"/>
                <w:sz w:val="20"/>
              </w:rPr>
              <w:t>$   645</w:t>
            </w:r>
          </w:p>
        </w:tc>
        <w:tc>
          <w:tcPr>
            <w:tcW w:w="1077" w:type="dxa"/>
            <w:gridSpan w:val="2"/>
          </w:tcPr>
          <w:p>
            <w:pPr>
              <w:pStyle w:val="TableParagraph"/>
              <w:spacing w:before="17"/>
              <w:ind w:left="278"/>
              <w:rPr>
                <w:b w:val="0"/>
                <w:sz w:val="20"/>
              </w:rPr>
            </w:pPr>
            <w:r>
              <w:rPr>
                <w:b w:val="0"/>
                <w:color w:val="231F20"/>
                <w:w w:val="90"/>
                <w:sz w:val="20"/>
              </w:rPr>
              <w:t>$ 499</w:t>
            </w:r>
          </w:p>
        </w:tc>
        <w:tc>
          <w:tcPr>
            <w:tcW w:w="431" w:type="dxa"/>
          </w:tcPr>
          <w:p>
            <w:pPr>
              <w:pStyle w:val="TableParagraph"/>
              <w:spacing w:before="17"/>
              <w:ind w:right="29"/>
              <w:jc w:val="right"/>
              <w:rPr>
                <w:b w:val="0"/>
                <w:sz w:val="20"/>
              </w:rPr>
            </w:pPr>
            <w:r>
              <w:rPr>
                <w:b w:val="0"/>
                <w:color w:val="231F20"/>
                <w:w w:val="80"/>
                <w:sz w:val="20"/>
              </w:rPr>
              <w:t>$484</w:t>
            </w:r>
          </w:p>
        </w:tc>
      </w:tr>
      <w:tr>
        <w:trPr>
          <w:trHeight w:val="280" w:hRule="exact"/>
        </w:trPr>
        <w:tc>
          <w:tcPr>
            <w:tcW w:w="6301" w:type="dxa"/>
          </w:tcPr>
          <w:p>
            <w:pPr>
              <w:pStyle w:val="TableParagraph"/>
              <w:spacing w:before="45"/>
              <w:ind w:left="231"/>
              <w:rPr>
                <w:b w:val="0"/>
                <w:sz w:val="20"/>
              </w:rPr>
            </w:pPr>
            <w:r>
              <w:rPr>
                <w:b w:val="0"/>
                <w:color w:val="231F20"/>
                <w:w w:val="85"/>
                <w:sz w:val="20"/>
              </w:rPr>
              <w:t>Unrealized gain (loss) on derivative</w:t>
            </w:r>
          </w:p>
        </w:tc>
        <w:tc>
          <w:tcPr>
            <w:tcW w:w="572" w:type="dxa"/>
          </w:tcPr>
          <w:p>
            <w:pPr/>
          </w:p>
        </w:tc>
        <w:tc>
          <w:tcPr>
            <w:tcW w:w="1077" w:type="dxa"/>
            <w:gridSpan w:val="2"/>
          </w:tcPr>
          <w:p>
            <w:pPr/>
          </w:p>
        </w:tc>
        <w:tc>
          <w:tcPr>
            <w:tcW w:w="431" w:type="dxa"/>
          </w:tcPr>
          <w:p>
            <w:pPr/>
          </w:p>
        </w:tc>
      </w:tr>
      <w:tr>
        <w:trPr>
          <w:trHeight w:val="252" w:hRule="exact"/>
        </w:trPr>
        <w:tc>
          <w:tcPr>
            <w:tcW w:w="6301" w:type="dxa"/>
          </w:tcPr>
          <w:p>
            <w:pPr>
              <w:pStyle w:val="TableParagraph"/>
              <w:spacing w:line="216" w:lineRule="exact"/>
              <w:ind w:right="197"/>
              <w:jc w:val="right"/>
              <w:rPr>
                <w:b w:val="0"/>
                <w:sz w:val="20"/>
              </w:rPr>
            </w:pPr>
            <w:r>
              <w:rPr>
                <w:b w:val="0"/>
                <w:color w:val="231F20"/>
                <w:w w:val="85"/>
                <w:sz w:val="20"/>
              </w:rPr>
              <w:t>instruments, net of deferred taxes of $408, ($201) and $300 </w:t>
            </w:r>
            <w:r>
              <w:rPr>
                <w:b w:val="0"/>
                <w:color w:val="231F20"/>
                <w:spacing w:val="51"/>
                <w:w w:val="85"/>
                <w:sz w:val="20"/>
              </w:rPr>
              <w:t>.......</w:t>
            </w:r>
            <w:r>
              <w:rPr>
                <w:b w:val="0"/>
                <w:color w:val="231F20"/>
                <w:spacing w:val="-21"/>
                <w:w w:val="85"/>
                <w:sz w:val="20"/>
              </w:rPr>
              <w:t> </w:t>
            </w:r>
            <w:r>
              <w:rPr>
                <w:b w:val="0"/>
                <w:color w:val="231F20"/>
                <w:w w:val="85"/>
                <w:sz w:val="20"/>
              </w:rPr>
              <w:t>.</w:t>
            </w:r>
          </w:p>
        </w:tc>
        <w:tc>
          <w:tcPr>
            <w:tcW w:w="572" w:type="dxa"/>
          </w:tcPr>
          <w:p>
            <w:pPr>
              <w:pStyle w:val="TableParagraph"/>
              <w:spacing w:line="213" w:lineRule="exact"/>
              <w:ind w:right="19"/>
              <w:jc w:val="right"/>
              <w:rPr>
                <w:rFonts w:ascii="Times New Roman"/>
                <w:b/>
                <w:sz w:val="20"/>
              </w:rPr>
            </w:pPr>
            <w:r>
              <w:rPr>
                <w:rFonts w:ascii="Times New Roman"/>
                <w:b/>
                <w:color w:val="231F20"/>
                <w:sz w:val="20"/>
              </w:rPr>
              <w:t>636</w:t>
            </w:r>
          </w:p>
        </w:tc>
        <w:tc>
          <w:tcPr>
            <w:tcW w:w="278" w:type="dxa"/>
          </w:tcPr>
          <w:p>
            <w:pPr/>
          </w:p>
        </w:tc>
        <w:tc>
          <w:tcPr>
            <w:tcW w:w="799" w:type="dxa"/>
          </w:tcPr>
          <w:p>
            <w:pPr>
              <w:pStyle w:val="TableParagraph"/>
              <w:spacing w:line="216" w:lineRule="exact"/>
              <w:ind w:left="99"/>
              <w:rPr>
                <w:b w:val="0"/>
                <w:sz w:val="20"/>
              </w:rPr>
            </w:pPr>
            <w:r>
              <w:rPr>
                <w:b w:val="0"/>
                <w:color w:val="231F20"/>
                <w:sz w:val="20"/>
              </w:rPr>
              <w:t>(306)</w:t>
            </w:r>
          </w:p>
        </w:tc>
        <w:tc>
          <w:tcPr>
            <w:tcW w:w="431" w:type="dxa"/>
          </w:tcPr>
          <w:p>
            <w:pPr>
              <w:pStyle w:val="TableParagraph"/>
              <w:spacing w:line="216" w:lineRule="exact"/>
              <w:ind w:right="28"/>
              <w:jc w:val="right"/>
              <w:rPr>
                <w:b w:val="0"/>
                <w:sz w:val="20"/>
              </w:rPr>
            </w:pPr>
            <w:r>
              <w:rPr>
                <w:b w:val="0"/>
                <w:color w:val="231F20"/>
                <w:w w:val="80"/>
                <w:sz w:val="20"/>
              </w:rPr>
              <w:t>474</w:t>
            </w:r>
          </w:p>
        </w:tc>
      </w:tr>
      <w:tr>
        <w:trPr>
          <w:trHeight w:val="310" w:hRule="exact"/>
        </w:trPr>
        <w:tc>
          <w:tcPr>
            <w:tcW w:w="6301" w:type="dxa"/>
          </w:tcPr>
          <w:p>
            <w:pPr>
              <w:pStyle w:val="TableParagraph"/>
              <w:spacing w:before="13"/>
              <w:ind w:right="197"/>
              <w:jc w:val="right"/>
              <w:rPr>
                <w:b w:val="0"/>
                <w:sz w:val="20"/>
              </w:rPr>
            </w:pPr>
            <w:r>
              <w:rPr>
                <w:b w:val="0"/>
                <w:color w:val="231F20"/>
                <w:w w:val="90"/>
                <w:sz w:val="20"/>
              </w:rPr>
              <w:t>Other,</w:t>
            </w:r>
            <w:r>
              <w:rPr>
                <w:b w:val="0"/>
                <w:color w:val="231F20"/>
                <w:spacing w:val="-36"/>
                <w:w w:val="90"/>
                <w:sz w:val="20"/>
              </w:rPr>
              <w:t> </w:t>
            </w:r>
            <w:r>
              <w:rPr>
                <w:b w:val="0"/>
                <w:color w:val="231F20"/>
                <w:w w:val="90"/>
                <w:sz w:val="20"/>
              </w:rPr>
              <w:t>net</w:t>
            </w:r>
            <w:r>
              <w:rPr>
                <w:b w:val="0"/>
                <w:color w:val="231F20"/>
                <w:spacing w:val="-36"/>
                <w:w w:val="90"/>
                <w:sz w:val="20"/>
              </w:rPr>
              <w:t> </w:t>
            </w:r>
            <w:r>
              <w:rPr>
                <w:b w:val="0"/>
                <w:color w:val="231F20"/>
                <w:w w:val="90"/>
                <w:sz w:val="20"/>
              </w:rPr>
              <w:t>of</w:t>
            </w:r>
            <w:r>
              <w:rPr>
                <w:b w:val="0"/>
                <w:color w:val="231F20"/>
                <w:spacing w:val="-36"/>
                <w:w w:val="90"/>
                <w:sz w:val="20"/>
              </w:rPr>
              <w:t> </w:t>
            </w:r>
            <w:r>
              <w:rPr>
                <w:b w:val="0"/>
                <w:color w:val="231F20"/>
                <w:w w:val="90"/>
                <w:sz w:val="20"/>
              </w:rPr>
              <w:t>deferred</w:t>
            </w:r>
            <w:r>
              <w:rPr>
                <w:b w:val="0"/>
                <w:color w:val="231F20"/>
                <w:spacing w:val="-36"/>
                <w:w w:val="90"/>
                <w:sz w:val="20"/>
              </w:rPr>
              <w:t> </w:t>
            </w:r>
            <w:r>
              <w:rPr>
                <w:b w:val="0"/>
                <w:color w:val="231F20"/>
                <w:w w:val="90"/>
                <w:sz w:val="20"/>
              </w:rPr>
              <w:t>taxes</w:t>
            </w:r>
            <w:r>
              <w:rPr>
                <w:b w:val="0"/>
                <w:color w:val="231F20"/>
                <w:spacing w:val="-36"/>
                <w:w w:val="90"/>
                <w:sz w:val="20"/>
              </w:rPr>
              <w:t> </w:t>
            </w:r>
            <w:r>
              <w:rPr>
                <w:b w:val="0"/>
                <w:color w:val="231F20"/>
                <w:w w:val="90"/>
                <w:sz w:val="20"/>
              </w:rPr>
              <w:t>of</w:t>
            </w:r>
            <w:r>
              <w:rPr>
                <w:b w:val="0"/>
                <w:color w:val="231F20"/>
                <w:spacing w:val="-36"/>
                <w:w w:val="90"/>
                <w:sz w:val="20"/>
              </w:rPr>
              <w:t> </w:t>
            </w:r>
            <w:r>
              <w:rPr>
                <w:b w:val="0"/>
                <w:color w:val="231F20"/>
                <w:w w:val="90"/>
                <w:sz w:val="20"/>
              </w:rPr>
              <w:t>$14,</w:t>
            </w:r>
            <w:r>
              <w:rPr>
                <w:b w:val="0"/>
                <w:color w:val="231F20"/>
                <w:spacing w:val="-36"/>
                <w:w w:val="90"/>
                <w:sz w:val="20"/>
              </w:rPr>
              <w:t> </w:t>
            </w:r>
            <w:r>
              <w:rPr>
                <w:b w:val="0"/>
                <w:color w:val="231F20"/>
                <w:w w:val="90"/>
                <w:sz w:val="20"/>
              </w:rPr>
              <w:t>($2)</w:t>
            </w:r>
            <w:r>
              <w:rPr>
                <w:b w:val="0"/>
                <w:color w:val="231F20"/>
                <w:spacing w:val="-36"/>
                <w:w w:val="90"/>
                <w:sz w:val="20"/>
              </w:rPr>
              <w:t> </w:t>
            </w:r>
            <w:r>
              <w:rPr>
                <w:b w:val="0"/>
                <w:color w:val="231F20"/>
                <w:w w:val="90"/>
                <w:sz w:val="20"/>
              </w:rPr>
              <w:t>and</w:t>
            </w:r>
            <w:r>
              <w:rPr>
                <w:b w:val="0"/>
                <w:color w:val="231F20"/>
                <w:spacing w:val="-36"/>
                <w:w w:val="90"/>
                <w:sz w:val="20"/>
              </w:rPr>
              <w:t> </w:t>
            </w:r>
            <w:r>
              <w:rPr>
                <w:b w:val="0"/>
                <w:color w:val="231F20"/>
                <w:w w:val="90"/>
                <w:sz w:val="20"/>
              </w:rPr>
              <w:t>$1</w:t>
            </w:r>
            <w:r>
              <w:rPr>
                <w:b w:val="0"/>
                <w:color w:val="231F20"/>
                <w:spacing w:val="-24"/>
                <w:w w:val="90"/>
                <w:sz w:val="20"/>
              </w:rPr>
              <w:t> </w:t>
            </w:r>
            <w:r>
              <w:rPr>
                <w:b w:val="0"/>
                <w:color w:val="231F20"/>
                <w:spacing w:val="56"/>
                <w:w w:val="90"/>
                <w:sz w:val="20"/>
              </w:rPr>
              <w:t>.................</w:t>
            </w:r>
            <w:r>
              <w:rPr>
                <w:b w:val="0"/>
                <w:color w:val="231F20"/>
                <w:spacing w:val="-37"/>
                <w:w w:val="90"/>
                <w:sz w:val="20"/>
              </w:rPr>
              <w:t> </w:t>
            </w:r>
            <w:r>
              <w:rPr>
                <w:b w:val="0"/>
                <w:color w:val="231F20"/>
                <w:w w:val="90"/>
                <w:sz w:val="20"/>
              </w:rPr>
              <w:t>.</w:t>
            </w:r>
          </w:p>
        </w:tc>
        <w:tc>
          <w:tcPr>
            <w:tcW w:w="572" w:type="dxa"/>
          </w:tcPr>
          <w:p>
            <w:pPr>
              <w:pStyle w:val="TableParagraph"/>
              <w:tabs>
                <w:tab w:pos="350" w:val="left" w:leader="none"/>
              </w:tabs>
              <w:spacing w:before="15"/>
              <w:ind w:right="20"/>
              <w:jc w:val="right"/>
              <w:rPr>
                <w:rFonts w:ascii="Times New Roman"/>
                <w:b/>
                <w:sz w:val="20"/>
              </w:rPr>
            </w:pPr>
            <w:r>
              <w:rPr>
                <w:rFonts w:ascii="Times New Roman"/>
                <w:b/>
                <w:color w:val="231F20"/>
                <w:w w:val="140"/>
                <w:sz w:val="20"/>
                <w:u w:val="single" w:color="231F20"/>
              </w:rPr>
              <w:t> </w:t>
            </w:r>
            <w:r>
              <w:rPr>
                <w:rFonts w:ascii="Times New Roman"/>
                <w:b/>
                <w:color w:val="231F20"/>
                <w:sz w:val="20"/>
                <w:u w:val="single" w:color="231F20"/>
              </w:rPr>
              <w:tab/>
              <w:t>23</w:t>
            </w:r>
          </w:p>
        </w:tc>
        <w:tc>
          <w:tcPr>
            <w:tcW w:w="278" w:type="dxa"/>
          </w:tcPr>
          <w:p>
            <w:pPr/>
          </w:p>
        </w:tc>
        <w:tc>
          <w:tcPr>
            <w:tcW w:w="799" w:type="dxa"/>
          </w:tcPr>
          <w:p>
            <w:pPr>
              <w:pStyle w:val="TableParagraph"/>
              <w:tabs>
                <w:tab w:pos="299" w:val="left" w:leader="none"/>
              </w:tabs>
              <w:spacing w:before="13"/>
              <w:rPr>
                <w:b w:val="0"/>
                <w:sz w:val="20"/>
              </w:rPr>
            </w:pPr>
            <w:r>
              <w:rPr>
                <w:b w:val="0"/>
                <w:color w:val="231F20"/>
                <w:w w:val="109"/>
                <w:sz w:val="20"/>
                <w:u w:val="single" w:color="231F20"/>
              </w:rPr>
              <w:t> </w:t>
            </w:r>
            <w:r>
              <w:rPr>
                <w:b w:val="0"/>
                <w:color w:val="231F20"/>
                <w:sz w:val="20"/>
                <w:u w:val="single" w:color="231F20"/>
              </w:rPr>
              <w:tab/>
            </w:r>
            <w:r>
              <w:rPr>
                <w:b w:val="0"/>
                <w:color w:val="231F20"/>
                <w:w w:val="130"/>
                <w:sz w:val="20"/>
                <w:u w:val="single" w:color="231F20"/>
              </w:rPr>
              <w:t>(4</w:t>
            </w:r>
            <w:r>
              <w:rPr>
                <w:b w:val="0"/>
                <w:color w:val="231F20"/>
                <w:w w:val="130"/>
                <w:sz w:val="20"/>
              </w:rPr>
              <w:t>)</w:t>
            </w:r>
          </w:p>
        </w:tc>
        <w:tc>
          <w:tcPr>
            <w:tcW w:w="431" w:type="dxa"/>
          </w:tcPr>
          <w:p>
            <w:pPr>
              <w:pStyle w:val="TableParagraph"/>
              <w:tabs>
                <w:tab w:pos="300" w:val="left" w:leader="none"/>
              </w:tabs>
              <w:spacing w:before="13"/>
              <w:ind w:right="28"/>
              <w:jc w:val="right"/>
              <w:rPr>
                <w:b w:val="0"/>
                <w:sz w:val="20"/>
              </w:rPr>
            </w:pPr>
            <w:r>
              <w:rPr>
                <w:b w:val="0"/>
                <w:color w:val="231F20"/>
                <w:w w:val="109"/>
                <w:sz w:val="20"/>
                <w:u w:val="single" w:color="231F20"/>
              </w:rPr>
              <w:t> </w:t>
            </w:r>
            <w:r>
              <w:rPr>
                <w:b w:val="0"/>
                <w:color w:val="231F20"/>
                <w:sz w:val="20"/>
                <w:u w:val="single" w:color="231F20"/>
              </w:rPr>
              <w:tab/>
            </w:r>
            <w:r>
              <w:rPr>
                <w:b w:val="0"/>
                <w:color w:val="231F20"/>
                <w:w w:val="80"/>
                <w:sz w:val="20"/>
                <w:u w:val="single" w:color="231F20"/>
              </w:rPr>
              <w:t>1</w:t>
            </w:r>
          </w:p>
        </w:tc>
      </w:tr>
      <w:tr>
        <w:trPr>
          <w:trHeight w:val="340" w:hRule="exact"/>
        </w:trPr>
        <w:tc>
          <w:tcPr>
            <w:tcW w:w="6301" w:type="dxa"/>
          </w:tcPr>
          <w:p>
            <w:pPr>
              <w:pStyle w:val="TableParagraph"/>
              <w:spacing w:before="43"/>
              <w:ind w:right="197"/>
              <w:jc w:val="right"/>
              <w:rPr>
                <w:b w:val="0"/>
                <w:sz w:val="20"/>
              </w:rPr>
            </w:pPr>
            <w:r>
              <w:rPr>
                <w:b w:val="0"/>
                <w:color w:val="231F20"/>
                <w:w w:val="85"/>
                <w:sz w:val="20"/>
              </w:rPr>
              <w:t>Total other comprehensive income (loss) </w:t>
            </w:r>
            <w:r>
              <w:rPr>
                <w:b w:val="0"/>
                <w:color w:val="231F20"/>
                <w:spacing w:val="57"/>
                <w:w w:val="85"/>
                <w:sz w:val="20"/>
              </w:rPr>
              <w:t>.......................</w:t>
            </w:r>
            <w:r>
              <w:rPr>
                <w:b w:val="0"/>
                <w:color w:val="231F20"/>
                <w:spacing w:val="-31"/>
                <w:w w:val="85"/>
                <w:sz w:val="20"/>
              </w:rPr>
              <w:t> </w:t>
            </w:r>
            <w:r>
              <w:rPr>
                <w:b w:val="0"/>
                <w:color w:val="231F20"/>
                <w:w w:val="85"/>
                <w:sz w:val="20"/>
              </w:rPr>
              <w:t>.</w:t>
            </w:r>
          </w:p>
        </w:tc>
        <w:tc>
          <w:tcPr>
            <w:tcW w:w="572" w:type="dxa"/>
          </w:tcPr>
          <w:p>
            <w:pPr>
              <w:pStyle w:val="TableParagraph"/>
              <w:spacing w:before="45"/>
              <w:ind w:right="19"/>
              <w:jc w:val="right"/>
              <w:rPr>
                <w:rFonts w:ascii="Times New Roman"/>
                <w:b/>
                <w:sz w:val="20"/>
              </w:rPr>
            </w:pPr>
            <w:r>
              <w:rPr>
                <w:rFonts w:ascii="Times New Roman"/>
                <w:b/>
                <w:color w:val="231F20"/>
                <w:w w:val="140"/>
                <w:sz w:val="20"/>
                <w:u w:val="single" w:color="231F20"/>
              </w:rPr>
              <w:t> </w:t>
            </w:r>
            <w:r>
              <w:rPr>
                <w:rFonts w:ascii="Times New Roman"/>
                <w:b/>
                <w:color w:val="231F20"/>
                <w:sz w:val="20"/>
                <w:u w:val="single" w:color="231F20"/>
              </w:rPr>
              <w:t>   </w:t>
            </w:r>
            <w:r>
              <w:rPr>
                <w:rFonts w:ascii="Times New Roman"/>
                <w:b/>
                <w:color w:val="231F20"/>
                <w:spacing w:val="-20"/>
                <w:sz w:val="20"/>
                <w:u w:val="single" w:color="231F20"/>
              </w:rPr>
              <w:t> </w:t>
            </w:r>
            <w:r>
              <w:rPr>
                <w:rFonts w:ascii="Times New Roman"/>
                <w:b/>
                <w:color w:val="231F20"/>
                <w:sz w:val="20"/>
                <w:u w:val="single" w:color="231F20"/>
              </w:rPr>
              <w:t>659</w:t>
            </w:r>
          </w:p>
        </w:tc>
        <w:tc>
          <w:tcPr>
            <w:tcW w:w="278" w:type="dxa"/>
          </w:tcPr>
          <w:p>
            <w:pPr/>
          </w:p>
        </w:tc>
        <w:tc>
          <w:tcPr>
            <w:tcW w:w="799" w:type="dxa"/>
          </w:tcPr>
          <w:p>
            <w:pPr>
              <w:pStyle w:val="TableParagraph"/>
              <w:spacing w:before="43"/>
              <w:rPr>
                <w:b w:val="0"/>
                <w:sz w:val="20"/>
              </w:rPr>
            </w:pPr>
            <w:r>
              <w:rPr>
                <w:b w:val="0"/>
                <w:color w:val="231F20"/>
                <w:w w:val="109"/>
                <w:sz w:val="20"/>
                <w:u w:val="single" w:color="231F20"/>
              </w:rPr>
              <w:t> </w:t>
            </w:r>
            <w:r>
              <w:rPr>
                <w:b w:val="0"/>
                <w:color w:val="231F20"/>
                <w:sz w:val="20"/>
                <w:u w:val="single" w:color="231F20"/>
              </w:rPr>
              <w:t> </w:t>
            </w:r>
            <w:r>
              <w:rPr>
                <w:b w:val="0"/>
                <w:color w:val="231F20"/>
                <w:w w:val="105"/>
                <w:sz w:val="20"/>
                <w:u w:val="single" w:color="231F20"/>
              </w:rPr>
              <w:t>(310</w:t>
            </w:r>
            <w:r>
              <w:rPr>
                <w:b w:val="0"/>
                <w:color w:val="231F20"/>
                <w:w w:val="105"/>
                <w:sz w:val="20"/>
              </w:rPr>
              <w:t>)</w:t>
            </w:r>
          </w:p>
        </w:tc>
        <w:tc>
          <w:tcPr>
            <w:tcW w:w="431" w:type="dxa"/>
          </w:tcPr>
          <w:p>
            <w:pPr>
              <w:pStyle w:val="TableParagraph"/>
              <w:spacing w:before="43"/>
              <w:ind w:right="28"/>
              <w:jc w:val="right"/>
              <w:rPr>
                <w:b w:val="0"/>
                <w:sz w:val="20"/>
              </w:rPr>
            </w:pPr>
            <w:r>
              <w:rPr>
                <w:b w:val="0"/>
                <w:color w:val="231F20"/>
                <w:w w:val="109"/>
                <w:sz w:val="20"/>
                <w:u w:val="single" w:color="231F20"/>
              </w:rPr>
              <w:t> </w:t>
            </w:r>
            <w:r>
              <w:rPr>
                <w:b w:val="0"/>
                <w:color w:val="231F20"/>
                <w:spacing w:val="-34"/>
                <w:sz w:val="20"/>
                <w:u w:val="single" w:color="231F20"/>
              </w:rPr>
              <w:t> </w:t>
            </w:r>
            <w:r>
              <w:rPr>
                <w:b w:val="0"/>
                <w:color w:val="231F20"/>
                <w:w w:val="80"/>
                <w:sz w:val="20"/>
                <w:u w:val="single" w:color="231F20"/>
              </w:rPr>
              <w:t>475</w:t>
            </w:r>
          </w:p>
        </w:tc>
      </w:tr>
      <w:tr>
        <w:trPr>
          <w:trHeight w:val="326" w:hRule="exact"/>
        </w:trPr>
        <w:tc>
          <w:tcPr>
            <w:tcW w:w="6301" w:type="dxa"/>
          </w:tcPr>
          <w:p>
            <w:pPr>
              <w:pStyle w:val="TableParagraph"/>
              <w:spacing w:before="43"/>
              <w:ind w:right="197"/>
              <w:jc w:val="right"/>
              <w:rPr>
                <w:b w:val="0"/>
                <w:sz w:val="20"/>
              </w:rPr>
            </w:pPr>
            <w:r>
              <w:rPr>
                <w:rFonts w:ascii="Times New Roman"/>
                <w:b/>
                <w:color w:val="231F20"/>
                <w:w w:val="85"/>
                <w:sz w:val="20"/>
              </w:rPr>
              <w:t>Comprehensive  income  </w:t>
            </w:r>
            <w:r>
              <w:rPr>
                <w:b w:val="0"/>
                <w:color w:val="231F20"/>
                <w:spacing w:val="58"/>
                <w:w w:val="85"/>
                <w:sz w:val="20"/>
              </w:rPr>
              <w:t>.....................................</w:t>
            </w:r>
            <w:r>
              <w:rPr>
                <w:b w:val="0"/>
                <w:color w:val="231F20"/>
                <w:spacing w:val="-19"/>
                <w:w w:val="85"/>
                <w:sz w:val="20"/>
              </w:rPr>
              <w:t> </w:t>
            </w:r>
            <w:r>
              <w:rPr>
                <w:b w:val="0"/>
                <w:color w:val="231F20"/>
                <w:w w:val="85"/>
                <w:sz w:val="20"/>
              </w:rPr>
              <w:t>.</w:t>
            </w:r>
          </w:p>
        </w:tc>
        <w:tc>
          <w:tcPr>
            <w:tcW w:w="572" w:type="dxa"/>
            <w:tcBorders>
              <w:bottom w:val="single" w:sz="4" w:space="0" w:color="231F20"/>
            </w:tcBorders>
          </w:tcPr>
          <w:p>
            <w:pPr>
              <w:pStyle w:val="TableParagraph"/>
              <w:spacing w:before="45"/>
              <w:ind w:left="-1" w:right="20"/>
              <w:jc w:val="right"/>
              <w:rPr>
                <w:rFonts w:ascii="Times New Roman"/>
                <w:b/>
                <w:sz w:val="20"/>
              </w:rPr>
            </w:pPr>
            <w:r>
              <w:rPr>
                <w:rFonts w:ascii="Times New Roman"/>
                <w:b/>
                <w:color w:val="231F20"/>
                <w:sz w:val="20"/>
                <w:u w:val="single" w:color="231F20"/>
              </w:rPr>
              <w:t>$1,304</w:t>
            </w:r>
          </w:p>
        </w:tc>
        <w:tc>
          <w:tcPr>
            <w:tcW w:w="278" w:type="dxa"/>
          </w:tcPr>
          <w:p>
            <w:pPr/>
          </w:p>
        </w:tc>
        <w:tc>
          <w:tcPr>
            <w:tcW w:w="799" w:type="dxa"/>
            <w:tcBorders>
              <w:bottom w:val="single" w:sz="4" w:space="0" w:color="231F20"/>
            </w:tcBorders>
          </w:tcPr>
          <w:p>
            <w:pPr>
              <w:pStyle w:val="TableParagraph"/>
              <w:spacing w:before="43"/>
              <w:rPr>
                <w:b w:val="0"/>
                <w:sz w:val="20"/>
              </w:rPr>
            </w:pPr>
            <w:r>
              <w:rPr>
                <w:b w:val="0"/>
                <w:color w:val="231F20"/>
                <w:w w:val="90"/>
                <w:sz w:val="20"/>
                <w:u w:val="single" w:color="231F20"/>
              </w:rPr>
              <w:t>$ 189</w:t>
            </w:r>
          </w:p>
        </w:tc>
        <w:tc>
          <w:tcPr>
            <w:tcW w:w="431" w:type="dxa"/>
            <w:tcBorders>
              <w:bottom w:val="single" w:sz="4" w:space="0" w:color="231F20"/>
            </w:tcBorders>
          </w:tcPr>
          <w:p>
            <w:pPr>
              <w:pStyle w:val="TableParagraph"/>
              <w:spacing w:before="43"/>
              <w:ind w:left="-1" w:right="29"/>
              <w:jc w:val="right"/>
              <w:rPr>
                <w:b w:val="0"/>
                <w:sz w:val="20"/>
              </w:rPr>
            </w:pPr>
            <w:r>
              <w:rPr>
                <w:b w:val="0"/>
                <w:color w:val="231F20"/>
                <w:w w:val="80"/>
                <w:sz w:val="20"/>
                <w:u w:val="single" w:color="231F20"/>
              </w:rPr>
              <w:t>$959</w:t>
            </w:r>
          </w:p>
        </w:tc>
      </w:tr>
    </w:tbl>
    <w:p>
      <w:pPr>
        <w:pStyle w:val="BodyText"/>
        <w:spacing w:line="244" w:lineRule="auto" w:before="172"/>
        <w:ind w:left="120" w:right="198" w:firstLine="399"/>
        <w:jc w:val="both"/>
        <w:rPr>
          <w:b w:val="0"/>
        </w:rPr>
      </w:pPr>
      <w:r>
        <w:rPr>
          <w:b w:val="0"/>
          <w:color w:val="231F20"/>
          <w:w w:val="80"/>
        </w:rPr>
        <w:t>A</w:t>
      </w:r>
      <w:r>
        <w:rPr>
          <w:b w:val="0"/>
          <w:color w:val="231F20"/>
          <w:spacing w:val="-11"/>
          <w:w w:val="80"/>
        </w:rPr>
        <w:t> </w:t>
      </w:r>
      <w:r>
        <w:rPr>
          <w:b w:val="0"/>
          <w:color w:val="231F20"/>
          <w:w w:val="80"/>
        </w:rPr>
        <w:t>rollforward</w:t>
      </w:r>
      <w:r>
        <w:rPr>
          <w:b w:val="0"/>
          <w:color w:val="231F20"/>
          <w:spacing w:val="-11"/>
          <w:w w:val="80"/>
        </w:rPr>
        <w:t> </w:t>
      </w:r>
      <w:r>
        <w:rPr>
          <w:b w:val="0"/>
          <w:color w:val="231F20"/>
          <w:w w:val="80"/>
        </w:rPr>
        <w:t>of</w:t>
      </w:r>
      <w:r>
        <w:rPr>
          <w:b w:val="0"/>
          <w:color w:val="231F20"/>
          <w:spacing w:val="-12"/>
          <w:w w:val="80"/>
        </w:rPr>
        <w:t> </w:t>
      </w:r>
      <w:r>
        <w:rPr>
          <w:b w:val="0"/>
          <w:color w:val="231F20"/>
          <w:w w:val="80"/>
        </w:rPr>
        <w:t>the</w:t>
      </w:r>
      <w:r>
        <w:rPr>
          <w:b w:val="0"/>
          <w:color w:val="231F20"/>
          <w:spacing w:val="-11"/>
          <w:w w:val="80"/>
        </w:rPr>
        <w:t> </w:t>
      </w:r>
      <w:r>
        <w:rPr>
          <w:b w:val="0"/>
          <w:color w:val="231F20"/>
          <w:w w:val="80"/>
        </w:rPr>
        <w:t>amounts</w:t>
      </w:r>
      <w:r>
        <w:rPr>
          <w:b w:val="0"/>
          <w:color w:val="231F20"/>
          <w:spacing w:val="-13"/>
          <w:w w:val="80"/>
        </w:rPr>
        <w:t> </w:t>
      </w:r>
      <w:r>
        <w:rPr>
          <w:b w:val="0"/>
          <w:color w:val="231F20"/>
          <w:w w:val="80"/>
        </w:rPr>
        <w:t>included</w:t>
      </w:r>
      <w:r>
        <w:rPr>
          <w:b w:val="0"/>
          <w:color w:val="231F20"/>
          <w:spacing w:val="-13"/>
          <w:w w:val="80"/>
        </w:rPr>
        <w:t> </w:t>
      </w:r>
      <w:r>
        <w:rPr>
          <w:b w:val="0"/>
          <w:color w:val="231F20"/>
          <w:w w:val="80"/>
        </w:rPr>
        <w:t>in</w:t>
      </w:r>
      <w:r>
        <w:rPr>
          <w:b w:val="0"/>
          <w:color w:val="231F20"/>
          <w:spacing w:val="-11"/>
          <w:w w:val="80"/>
        </w:rPr>
        <w:t> </w:t>
      </w:r>
      <w:r>
        <w:rPr>
          <w:b w:val="0"/>
          <w:color w:val="231F20"/>
          <w:w w:val="80"/>
        </w:rPr>
        <w:t>“Accumulated</w:t>
      </w:r>
      <w:r>
        <w:rPr>
          <w:b w:val="0"/>
          <w:color w:val="231F20"/>
          <w:spacing w:val="-14"/>
          <w:w w:val="80"/>
        </w:rPr>
        <w:t> </w:t>
      </w:r>
      <w:r>
        <w:rPr>
          <w:b w:val="0"/>
          <w:color w:val="231F20"/>
          <w:w w:val="80"/>
        </w:rPr>
        <w:t>other</w:t>
      </w:r>
      <w:r>
        <w:rPr>
          <w:b w:val="0"/>
          <w:color w:val="231F20"/>
          <w:spacing w:val="-12"/>
          <w:w w:val="80"/>
        </w:rPr>
        <w:t> </w:t>
      </w:r>
      <w:r>
        <w:rPr>
          <w:b w:val="0"/>
          <w:color w:val="231F20"/>
          <w:w w:val="80"/>
        </w:rPr>
        <w:t>comprehensive</w:t>
      </w:r>
      <w:r>
        <w:rPr>
          <w:b w:val="0"/>
          <w:color w:val="231F20"/>
          <w:spacing w:val="-14"/>
          <w:w w:val="80"/>
        </w:rPr>
        <w:t> </w:t>
      </w:r>
      <w:r>
        <w:rPr>
          <w:b w:val="0"/>
          <w:color w:val="231F20"/>
          <w:w w:val="80"/>
        </w:rPr>
        <w:t>income</w:t>
      </w:r>
      <w:r>
        <w:rPr>
          <w:b w:val="0"/>
          <w:color w:val="231F20"/>
          <w:spacing w:val="-13"/>
          <w:w w:val="80"/>
        </w:rPr>
        <w:t> </w:t>
      </w:r>
      <w:r>
        <w:rPr>
          <w:b w:val="0"/>
          <w:color w:val="231F20"/>
          <w:w w:val="80"/>
        </w:rPr>
        <w:t>(loss)”,</w:t>
      </w:r>
      <w:r>
        <w:rPr>
          <w:b w:val="0"/>
          <w:color w:val="231F20"/>
          <w:spacing w:val="-9"/>
          <w:w w:val="80"/>
        </w:rPr>
        <w:t> </w:t>
      </w:r>
      <w:r>
        <w:rPr>
          <w:b w:val="0"/>
          <w:color w:val="231F20"/>
          <w:w w:val="80"/>
        </w:rPr>
        <w:t>net</w:t>
      </w:r>
      <w:r>
        <w:rPr>
          <w:b w:val="0"/>
          <w:color w:val="231F20"/>
          <w:spacing w:val="-12"/>
          <w:w w:val="80"/>
        </w:rPr>
        <w:t> </w:t>
      </w:r>
      <w:r>
        <w:rPr>
          <w:b w:val="0"/>
          <w:color w:val="231F20"/>
          <w:w w:val="80"/>
        </w:rPr>
        <w:t>of</w:t>
      </w:r>
      <w:r>
        <w:rPr>
          <w:b w:val="0"/>
          <w:color w:val="231F20"/>
          <w:spacing w:val="-11"/>
          <w:w w:val="80"/>
        </w:rPr>
        <w:t> </w:t>
      </w:r>
      <w:r>
        <w:rPr>
          <w:b w:val="0"/>
          <w:color w:val="231F20"/>
          <w:w w:val="80"/>
        </w:rPr>
        <w:t>taxes</w:t>
      </w:r>
      <w:r>
        <w:rPr>
          <w:b w:val="0"/>
          <w:color w:val="231F20"/>
          <w:spacing w:val="-12"/>
          <w:w w:val="80"/>
        </w:rPr>
        <w:t> </w:t>
      </w:r>
      <w:r>
        <w:rPr>
          <w:b w:val="0"/>
          <w:color w:val="231F20"/>
          <w:w w:val="80"/>
        </w:rPr>
        <w:t>for</w:t>
      </w:r>
      <w:r>
        <w:rPr>
          <w:b w:val="0"/>
          <w:color w:val="231F20"/>
          <w:spacing w:val="-11"/>
          <w:w w:val="80"/>
        </w:rPr>
        <w:t> </w:t>
      </w:r>
      <w:r>
        <w:rPr>
          <w:b w:val="0"/>
          <w:color w:val="231F20"/>
          <w:w w:val="80"/>
        </w:rPr>
        <w:t>2007, </w:t>
      </w:r>
      <w:r>
        <w:rPr>
          <w:b w:val="0"/>
          <w:color w:val="231F20"/>
          <w:w w:val="85"/>
        </w:rPr>
        <w:t>2006,</w:t>
      </w:r>
      <w:r>
        <w:rPr>
          <w:b w:val="0"/>
          <w:color w:val="231F20"/>
          <w:spacing w:val="-31"/>
          <w:w w:val="85"/>
        </w:rPr>
        <w:t> </w:t>
      </w:r>
      <w:r>
        <w:rPr>
          <w:b w:val="0"/>
          <w:color w:val="231F20"/>
          <w:w w:val="85"/>
        </w:rPr>
        <w:t>and</w:t>
      </w:r>
      <w:r>
        <w:rPr>
          <w:b w:val="0"/>
          <w:color w:val="231F20"/>
          <w:spacing w:val="-31"/>
          <w:w w:val="85"/>
        </w:rPr>
        <w:t> </w:t>
      </w:r>
      <w:r>
        <w:rPr>
          <w:b w:val="0"/>
          <w:color w:val="231F20"/>
          <w:w w:val="85"/>
        </w:rPr>
        <w:t>2005,</w:t>
      </w:r>
      <w:r>
        <w:rPr>
          <w:b w:val="0"/>
          <w:color w:val="231F20"/>
          <w:spacing w:val="-31"/>
          <w:w w:val="85"/>
        </w:rPr>
        <w:t> </w:t>
      </w:r>
      <w:r>
        <w:rPr>
          <w:b w:val="0"/>
          <w:color w:val="231F20"/>
          <w:w w:val="85"/>
        </w:rPr>
        <w:t>is</w:t>
      </w:r>
      <w:r>
        <w:rPr>
          <w:b w:val="0"/>
          <w:color w:val="231F20"/>
          <w:spacing w:val="-30"/>
          <w:w w:val="85"/>
        </w:rPr>
        <w:t> </w:t>
      </w:r>
      <w:r>
        <w:rPr>
          <w:b w:val="0"/>
          <w:color w:val="231F20"/>
          <w:w w:val="85"/>
        </w:rPr>
        <w:t>shown</w:t>
      </w:r>
      <w:r>
        <w:rPr>
          <w:b w:val="0"/>
          <w:color w:val="231F20"/>
          <w:spacing w:val="-30"/>
          <w:w w:val="85"/>
        </w:rPr>
        <w:t> </w:t>
      </w:r>
      <w:r>
        <w:rPr>
          <w:b w:val="0"/>
          <w:color w:val="231F20"/>
          <w:w w:val="85"/>
        </w:rPr>
        <w:t>below:</w:t>
      </w:r>
    </w:p>
    <w:p>
      <w:pPr>
        <w:spacing w:after="0" w:line="244" w:lineRule="auto"/>
        <w:jc w:val="both"/>
        <w:sectPr>
          <w:footerReference w:type="default" r:id="rId135"/>
          <w:pgSz w:w="12240" w:h="15840"/>
          <w:pgMar w:footer="0" w:header="0" w:top="1500" w:bottom="280" w:left="1080" w:right="1720"/>
        </w:sectPr>
      </w:pPr>
    </w:p>
    <w:p>
      <w:pPr>
        <w:spacing w:line="160" w:lineRule="exact" w:before="106"/>
        <w:ind w:left="6019" w:right="817" w:firstLine="69"/>
        <w:jc w:val="left"/>
        <w:rPr>
          <w:rFonts w:ascii="Times New Roman"/>
          <w:b/>
          <w:sz w:val="16"/>
        </w:rPr>
      </w:pPr>
      <w:r>
        <w:rPr>
          <w:rFonts w:ascii="Times New Roman"/>
          <w:b/>
          <w:color w:val="231F20"/>
          <w:sz w:val="16"/>
        </w:rPr>
        <w:t>Fuel </w:t>
      </w:r>
      <w:r>
        <w:rPr>
          <w:rFonts w:ascii="Times New Roman"/>
          <w:b/>
          <w:color w:val="231F20"/>
          <w:w w:val="95"/>
          <w:sz w:val="16"/>
        </w:rPr>
        <w:t>Hedge</w:t>
      </w:r>
    </w:p>
    <w:p>
      <w:pPr>
        <w:tabs>
          <w:tab w:pos="1024" w:val="left" w:leader="none"/>
        </w:tabs>
        <w:spacing w:line="164" w:lineRule="exact" w:before="0"/>
        <w:ind w:left="0" w:right="0" w:firstLine="0"/>
        <w:jc w:val="right"/>
        <w:rPr>
          <w:rFonts w:ascii="Times New Roman"/>
          <w:b/>
          <w:sz w:val="16"/>
        </w:rPr>
      </w:pPr>
      <w:r>
        <w:rPr/>
        <w:pict>
          <v:line style="position:absolute;mso-position-horizontal-relative:page;mso-position-vertical-relative:paragraph;z-index:-312496" from="398.608002pt,9.171936pt" to="417.543002pt,9.171936pt" stroked="true" strokeweight=".45355pt" strokecolor="#231f20">
            <v:stroke dashstyle="solid"/>
            <w10:wrap type="none"/>
          </v:line>
        </w:pict>
      </w:r>
      <w:r>
        <w:rPr>
          <w:rFonts w:ascii="Times New Roman"/>
          <w:b/>
          <w:color w:val="231F20"/>
          <w:sz w:val="16"/>
        </w:rPr>
        <w:t>Derivatives</w:t>
        <w:tab/>
      </w:r>
      <w:r>
        <w:rPr>
          <w:rFonts w:ascii="Times New Roman"/>
          <w:b/>
          <w:color w:val="231F20"/>
          <w:w w:val="90"/>
          <w:sz w:val="16"/>
        </w:rPr>
        <w:t>Other</w:t>
      </w:r>
    </w:p>
    <w:p>
      <w:pPr>
        <w:spacing w:line="208" w:lineRule="auto" w:before="104"/>
        <w:ind w:left="402" w:right="174" w:hanging="142"/>
        <w:jc w:val="left"/>
        <w:rPr>
          <w:rFonts w:ascii="Times New Roman"/>
          <w:b/>
          <w:sz w:val="16"/>
        </w:rPr>
      </w:pPr>
      <w:r>
        <w:rPr/>
        <w:br w:type="column"/>
      </w:r>
      <w:r>
        <w:rPr>
          <w:rFonts w:ascii="Times New Roman"/>
          <w:b/>
          <w:color w:val="231F20"/>
          <w:w w:val="95"/>
          <w:sz w:val="16"/>
        </w:rPr>
        <w:t>Accumulated Other</w:t>
      </w:r>
      <w:r>
        <w:rPr>
          <w:rFonts w:ascii="Times New Roman"/>
          <w:b/>
          <w:color w:val="231F20"/>
          <w:w w:val="92"/>
          <w:sz w:val="16"/>
        </w:rPr>
        <w:t> </w:t>
      </w:r>
      <w:r>
        <w:rPr>
          <w:rFonts w:ascii="Times New Roman"/>
          <w:b/>
          <w:color w:val="231F20"/>
          <w:sz w:val="16"/>
        </w:rPr>
        <w:t>Comprehensive Income (Loss)</w:t>
      </w:r>
    </w:p>
    <w:p>
      <w:pPr>
        <w:spacing w:after="0" w:line="208" w:lineRule="auto"/>
        <w:jc w:val="left"/>
        <w:rPr>
          <w:rFonts w:ascii="Times New Roman"/>
          <w:sz w:val="16"/>
        </w:rPr>
        <w:sectPr>
          <w:type w:val="continuous"/>
          <w:pgSz w:w="12240" w:h="15840"/>
          <w:pgMar w:top="1140" w:bottom="280" w:left="1080" w:right="1720"/>
          <w:cols w:num="2" w:equalWidth="0">
            <w:col w:w="7270" w:space="40"/>
            <w:col w:w="2130"/>
          </w:cols>
        </w:sectPr>
      </w:pPr>
    </w:p>
    <w:tbl>
      <w:tblPr>
        <w:tblW w:w="0" w:type="auto"/>
        <w:jc w:val="left"/>
        <w:tblInd w:w="489" w:type="dxa"/>
        <w:tblBorders>
          <w:top w:val="nil"/>
          <w:left w:val="nil"/>
          <w:bottom w:val="nil"/>
          <w:right w:val="nil"/>
          <w:insideH w:val="nil"/>
          <w:insideV w:val="nil"/>
        </w:tblBorders>
        <w:tblLayout w:type="fixed"/>
        <w:tblCellMar>
          <w:top w:w="0" w:type="dxa"/>
          <w:left w:w="0" w:type="dxa"/>
          <w:bottom w:w="0" w:type="dxa"/>
          <w:right w:w="0" w:type="dxa"/>
        </w:tblCellMar>
        <w:tblLook w:val="01E0"/>
      </w:tblPr>
      <w:tblGrid>
        <w:gridCol w:w="5378"/>
        <w:gridCol w:w="87"/>
        <w:gridCol w:w="651"/>
        <w:gridCol w:w="287"/>
        <w:gridCol w:w="1039"/>
        <w:gridCol w:w="909"/>
      </w:tblGrid>
      <w:tr>
        <w:trPr>
          <w:trHeight w:val="241" w:hRule="exact"/>
        </w:trPr>
        <w:tc>
          <w:tcPr>
            <w:tcW w:w="6403" w:type="dxa"/>
            <w:gridSpan w:val="4"/>
          </w:tcPr>
          <w:p>
            <w:pPr/>
          </w:p>
        </w:tc>
        <w:tc>
          <w:tcPr>
            <w:tcW w:w="1039" w:type="dxa"/>
            <w:tcBorders>
              <w:top w:val="single" w:sz="4" w:space="0" w:color="231F20"/>
            </w:tcBorders>
          </w:tcPr>
          <w:p>
            <w:pPr>
              <w:pStyle w:val="TableParagraph"/>
              <w:spacing w:before="11"/>
              <w:ind w:left="30"/>
              <w:rPr>
                <w:rFonts w:ascii="Times New Roman"/>
                <w:b/>
                <w:sz w:val="16"/>
              </w:rPr>
            </w:pPr>
            <w:r>
              <w:rPr>
                <w:rFonts w:ascii="Times New Roman"/>
                <w:b/>
                <w:color w:val="231F20"/>
                <w:w w:val="105"/>
                <w:sz w:val="16"/>
              </w:rPr>
              <w:t>(In millions)</w:t>
            </w:r>
          </w:p>
        </w:tc>
        <w:tc>
          <w:tcPr>
            <w:tcW w:w="909" w:type="dxa"/>
            <w:tcBorders>
              <w:top w:val="single" w:sz="4" w:space="0" w:color="231F20"/>
            </w:tcBorders>
          </w:tcPr>
          <w:p>
            <w:pPr/>
          </w:p>
        </w:tc>
      </w:tr>
      <w:tr>
        <w:trPr>
          <w:trHeight w:val="285" w:hRule="exact"/>
        </w:trPr>
        <w:tc>
          <w:tcPr>
            <w:tcW w:w="5378" w:type="dxa"/>
          </w:tcPr>
          <w:p>
            <w:pPr>
              <w:pStyle w:val="TableParagraph"/>
              <w:spacing w:before="16"/>
              <w:ind w:left="30"/>
              <w:rPr>
                <w:b w:val="0"/>
                <w:sz w:val="20"/>
              </w:rPr>
            </w:pPr>
            <w:r>
              <w:rPr>
                <w:b w:val="0"/>
                <w:color w:val="231F20"/>
                <w:w w:val="80"/>
                <w:sz w:val="20"/>
              </w:rPr>
              <w:t>Balance at December 31, 2005 </w:t>
            </w:r>
            <w:r>
              <w:rPr>
                <w:b w:val="0"/>
                <w:color w:val="231F20"/>
                <w:spacing w:val="57"/>
                <w:w w:val="80"/>
                <w:sz w:val="20"/>
              </w:rPr>
              <w:t>.....................</w:t>
            </w:r>
            <w:r>
              <w:rPr>
                <w:b w:val="0"/>
                <w:color w:val="231F20"/>
                <w:spacing w:val="-23"/>
                <w:w w:val="80"/>
                <w:sz w:val="20"/>
              </w:rPr>
              <w:t> </w:t>
            </w:r>
            <w:r>
              <w:rPr>
                <w:b w:val="0"/>
                <w:color w:val="231F20"/>
                <w:spacing w:val="45"/>
                <w:w w:val="80"/>
                <w:sz w:val="20"/>
              </w:rPr>
              <w:t>....</w:t>
            </w:r>
            <w:r>
              <w:rPr>
                <w:b w:val="0"/>
                <w:color w:val="231F20"/>
                <w:spacing w:val="-4"/>
                <w:sz w:val="20"/>
              </w:rPr>
              <w:t> </w:t>
            </w:r>
          </w:p>
        </w:tc>
        <w:tc>
          <w:tcPr>
            <w:tcW w:w="87" w:type="dxa"/>
          </w:tcPr>
          <w:p>
            <w:pPr/>
          </w:p>
        </w:tc>
        <w:tc>
          <w:tcPr>
            <w:tcW w:w="651" w:type="dxa"/>
          </w:tcPr>
          <w:p>
            <w:pPr>
              <w:pStyle w:val="TableParagraph"/>
              <w:spacing w:before="16"/>
              <w:rPr>
                <w:b w:val="0"/>
                <w:sz w:val="20"/>
              </w:rPr>
            </w:pPr>
            <w:r>
              <w:rPr>
                <w:b w:val="0"/>
                <w:color w:val="231F20"/>
                <w:w w:val="90"/>
                <w:sz w:val="20"/>
              </w:rPr>
              <w:t>$ 890</w:t>
            </w:r>
          </w:p>
        </w:tc>
        <w:tc>
          <w:tcPr>
            <w:tcW w:w="287" w:type="dxa"/>
          </w:tcPr>
          <w:p>
            <w:pPr/>
          </w:p>
        </w:tc>
        <w:tc>
          <w:tcPr>
            <w:tcW w:w="1039" w:type="dxa"/>
          </w:tcPr>
          <w:p>
            <w:pPr>
              <w:pStyle w:val="TableParagraph"/>
              <w:spacing w:before="16"/>
              <w:ind w:left="39"/>
              <w:rPr>
                <w:b w:val="0"/>
                <w:sz w:val="20"/>
              </w:rPr>
            </w:pPr>
            <w:r>
              <w:rPr>
                <w:b w:val="0"/>
                <w:color w:val="231F20"/>
                <w:w w:val="90"/>
                <w:sz w:val="20"/>
              </w:rPr>
              <w:t>$ 2</w:t>
            </w:r>
          </w:p>
        </w:tc>
        <w:tc>
          <w:tcPr>
            <w:tcW w:w="909" w:type="dxa"/>
          </w:tcPr>
          <w:p>
            <w:pPr>
              <w:pStyle w:val="TableParagraph"/>
              <w:spacing w:before="16"/>
              <w:rPr>
                <w:b w:val="0"/>
                <w:sz w:val="20"/>
              </w:rPr>
            </w:pPr>
            <w:r>
              <w:rPr>
                <w:b w:val="0"/>
                <w:color w:val="231F20"/>
                <w:w w:val="90"/>
                <w:sz w:val="20"/>
              </w:rPr>
              <w:t>$ 892</w:t>
            </w:r>
          </w:p>
        </w:tc>
      </w:tr>
      <w:tr>
        <w:trPr>
          <w:trHeight w:val="279" w:hRule="exact"/>
        </w:trPr>
        <w:tc>
          <w:tcPr>
            <w:tcW w:w="5378" w:type="dxa"/>
          </w:tcPr>
          <w:p>
            <w:pPr>
              <w:pStyle w:val="TableParagraph"/>
              <w:spacing w:before="11"/>
              <w:ind w:left="30"/>
              <w:rPr>
                <w:b w:val="0"/>
                <w:sz w:val="20"/>
              </w:rPr>
            </w:pPr>
            <w:r>
              <w:rPr>
                <w:b w:val="0"/>
                <w:color w:val="231F20"/>
                <w:w w:val="80"/>
                <w:sz w:val="20"/>
              </w:rPr>
              <w:t>2006 changes in fair value </w:t>
            </w:r>
            <w:r>
              <w:rPr>
                <w:b w:val="0"/>
                <w:color w:val="231F20"/>
                <w:spacing w:val="57"/>
                <w:w w:val="80"/>
                <w:sz w:val="20"/>
              </w:rPr>
              <w:t>........................</w:t>
            </w:r>
            <w:r>
              <w:rPr>
                <w:b w:val="0"/>
                <w:color w:val="231F20"/>
                <w:spacing w:val="-12"/>
                <w:w w:val="80"/>
                <w:sz w:val="20"/>
              </w:rPr>
              <w:t> </w:t>
            </w:r>
            <w:r>
              <w:rPr>
                <w:b w:val="0"/>
                <w:color w:val="231F20"/>
                <w:spacing w:val="45"/>
                <w:w w:val="80"/>
                <w:sz w:val="20"/>
              </w:rPr>
              <w:t>....</w:t>
            </w:r>
            <w:r>
              <w:rPr>
                <w:b w:val="0"/>
                <w:color w:val="231F20"/>
                <w:spacing w:val="-4"/>
                <w:sz w:val="20"/>
              </w:rPr>
              <w:t> </w:t>
            </w:r>
          </w:p>
        </w:tc>
        <w:tc>
          <w:tcPr>
            <w:tcW w:w="87" w:type="dxa"/>
          </w:tcPr>
          <w:p>
            <w:pPr/>
          </w:p>
        </w:tc>
        <w:tc>
          <w:tcPr>
            <w:tcW w:w="651" w:type="dxa"/>
          </w:tcPr>
          <w:p>
            <w:pPr>
              <w:pStyle w:val="TableParagraph"/>
              <w:spacing w:before="11"/>
              <w:ind w:left="350"/>
              <w:rPr>
                <w:b w:val="0"/>
                <w:sz w:val="20"/>
              </w:rPr>
            </w:pPr>
            <w:r>
              <w:rPr>
                <w:b w:val="0"/>
                <w:color w:val="231F20"/>
                <w:w w:val="90"/>
                <w:sz w:val="20"/>
              </w:rPr>
              <w:t>52</w:t>
            </w:r>
          </w:p>
        </w:tc>
        <w:tc>
          <w:tcPr>
            <w:tcW w:w="287" w:type="dxa"/>
          </w:tcPr>
          <w:p>
            <w:pPr/>
          </w:p>
        </w:tc>
        <w:tc>
          <w:tcPr>
            <w:tcW w:w="1039" w:type="dxa"/>
          </w:tcPr>
          <w:p>
            <w:pPr>
              <w:pStyle w:val="TableParagraph"/>
              <w:spacing w:before="11"/>
              <w:ind w:left="139"/>
              <w:rPr>
                <w:b w:val="0"/>
                <w:sz w:val="20"/>
              </w:rPr>
            </w:pPr>
            <w:r>
              <w:rPr>
                <w:b w:val="0"/>
                <w:color w:val="231F20"/>
                <w:w w:val="166"/>
                <w:sz w:val="20"/>
              </w:rPr>
              <w:t>(</w:t>
            </w:r>
            <w:r>
              <w:rPr>
                <w:b w:val="0"/>
                <w:color w:val="231F20"/>
                <w:w w:val="80"/>
                <w:sz w:val="20"/>
              </w:rPr>
              <w:t>4</w:t>
            </w:r>
            <w:r>
              <w:rPr>
                <w:b w:val="0"/>
                <w:color w:val="231F20"/>
                <w:w w:val="166"/>
                <w:sz w:val="20"/>
              </w:rPr>
              <w:t>)</w:t>
            </w:r>
          </w:p>
        </w:tc>
        <w:tc>
          <w:tcPr>
            <w:tcW w:w="909" w:type="dxa"/>
          </w:tcPr>
          <w:p>
            <w:pPr>
              <w:pStyle w:val="TableParagraph"/>
              <w:spacing w:before="11"/>
              <w:ind w:left="319" w:right="327"/>
              <w:jc w:val="center"/>
              <w:rPr>
                <w:b w:val="0"/>
                <w:sz w:val="20"/>
              </w:rPr>
            </w:pPr>
            <w:r>
              <w:rPr>
                <w:b w:val="0"/>
                <w:color w:val="231F20"/>
                <w:w w:val="90"/>
                <w:sz w:val="20"/>
              </w:rPr>
              <w:t>48</w:t>
            </w:r>
          </w:p>
        </w:tc>
      </w:tr>
      <w:tr>
        <w:trPr>
          <w:trHeight w:val="310" w:hRule="exact"/>
        </w:trPr>
        <w:tc>
          <w:tcPr>
            <w:tcW w:w="5378" w:type="dxa"/>
          </w:tcPr>
          <w:p>
            <w:pPr>
              <w:pStyle w:val="TableParagraph"/>
              <w:spacing w:before="10"/>
              <w:ind w:left="30"/>
              <w:rPr>
                <w:b w:val="0"/>
                <w:sz w:val="20"/>
              </w:rPr>
            </w:pPr>
            <w:r>
              <w:rPr>
                <w:b w:val="0"/>
                <w:color w:val="231F20"/>
                <w:w w:val="80"/>
                <w:sz w:val="20"/>
              </w:rPr>
              <w:t>Reclassification to </w:t>
            </w:r>
            <w:r>
              <w:rPr>
                <w:b w:val="0"/>
                <w:color w:val="231F20"/>
                <w:spacing w:val="43"/>
                <w:w w:val="80"/>
                <w:sz w:val="20"/>
              </w:rPr>
              <w:t>earnings........................</w:t>
            </w:r>
            <w:r>
              <w:rPr>
                <w:b w:val="0"/>
                <w:color w:val="231F20"/>
                <w:spacing w:val="-38"/>
                <w:w w:val="80"/>
                <w:sz w:val="20"/>
              </w:rPr>
              <w:t> </w:t>
            </w:r>
            <w:r>
              <w:rPr>
                <w:b w:val="0"/>
                <w:color w:val="231F20"/>
                <w:spacing w:val="45"/>
                <w:w w:val="80"/>
                <w:sz w:val="20"/>
              </w:rPr>
              <w:t>....</w:t>
            </w:r>
            <w:r>
              <w:rPr>
                <w:b w:val="0"/>
                <w:color w:val="231F20"/>
                <w:spacing w:val="-4"/>
                <w:sz w:val="20"/>
              </w:rPr>
              <w:t> </w:t>
            </w:r>
          </w:p>
        </w:tc>
        <w:tc>
          <w:tcPr>
            <w:tcW w:w="87" w:type="dxa"/>
          </w:tcPr>
          <w:p>
            <w:pPr/>
          </w:p>
        </w:tc>
        <w:tc>
          <w:tcPr>
            <w:tcW w:w="651" w:type="dxa"/>
          </w:tcPr>
          <w:p>
            <w:pPr>
              <w:pStyle w:val="TableParagraph"/>
              <w:spacing w:before="10"/>
              <w:rPr>
                <w:b w:val="0"/>
                <w:sz w:val="20"/>
              </w:rPr>
            </w:pPr>
            <w:r>
              <w:rPr>
                <w:b w:val="0"/>
                <w:color w:val="231F20"/>
                <w:w w:val="109"/>
                <w:sz w:val="20"/>
                <w:u w:val="single" w:color="231F20"/>
              </w:rPr>
              <w:t> </w:t>
            </w:r>
            <w:r>
              <w:rPr>
                <w:b w:val="0"/>
                <w:color w:val="231F20"/>
                <w:sz w:val="20"/>
                <w:u w:val="single" w:color="231F20"/>
              </w:rPr>
              <w:t> </w:t>
            </w:r>
            <w:r>
              <w:rPr>
                <w:b w:val="0"/>
                <w:color w:val="231F20"/>
                <w:w w:val="105"/>
                <w:sz w:val="20"/>
                <w:u w:val="single" w:color="231F20"/>
              </w:rPr>
              <w:t>(358</w:t>
            </w:r>
            <w:r>
              <w:rPr>
                <w:b w:val="0"/>
                <w:color w:val="231F20"/>
                <w:w w:val="105"/>
                <w:sz w:val="20"/>
              </w:rPr>
              <w:t>)</w:t>
            </w:r>
          </w:p>
        </w:tc>
        <w:tc>
          <w:tcPr>
            <w:tcW w:w="287" w:type="dxa"/>
          </w:tcPr>
          <w:p>
            <w:pPr/>
          </w:p>
        </w:tc>
        <w:tc>
          <w:tcPr>
            <w:tcW w:w="1039" w:type="dxa"/>
          </w:tcPr>
          <w:p>
            <w:pPr>
              <w:pStyle w:val="TableParagraph"/>
              <w:spacing w:before="10"/>
              <w:ind w:left="39"/>
              <w:rPr>
                <w:b w:val="0"/>
                <w:sz w:val="20"/>
              </w:rPr>
            </w:pPr>
            <w:r>
              <w:rPr>
                <w:b w:val="0"/>
                <w:color w:val="231F20"/>
                <w:w w:val="109"/>
                <w:sz w:val="20"/>
                <w:u w:val="single" w:color="231F20"/>
              </w:rPr>
              <w:t> </w:t>
            </w:r>
            <w:r>
              <w:rPr>
                <w:b w:val="0"/>
                <w:color w:val="231F20"/>
                <w:sz w:val="20"/>
                <w:u w:val="single" w:color="231F20"/>
              </w:rPr>
              <w:t> —</w:t>
            </w:r>
          </w:p>
        </w:tc>
        <w:tc>
          <w:tcPr>
            <w:tcW w:w="909" w:type="dxa"/>
          </w:tcPr>
          <w:p>
            <w:pPr>
              <w:pStyle w:val="TableParagraph"/>
              <w:spacing w:before="10"/>
              <w:rPr>
                <w:b w:val="0"/>
                <w:sz w:val="20"/>
              </w:rPr>
            </w:pPr>
            <w:r>
              <w:rPr>
                <w:b w:val="0"/>
                <w:color w:val="231F20"/>
                <w:w w:val="109"/>
                <w:sz w:val="20"/>
                <w:u w:val="single" w:color="231F20"/>
              </w:rPr>
              <w:t> </w:t>
            </w:r>
            <w:r>
              <w:rPr>
                <w:b w:val="0"/>
                <w:color w:val="231F20"/>
                <w:sz w:val="20"/>
                <w:u w:val="single" w:color="231F20"/>
              </w:rPr>
              <w:t> </w:t>
            </w:r>
            <w:r>
              <w:rPr>
                <w:b w:val="0"/>
                <w:color w:val="231F20"/>
                <w:w w:val="105"/>
                <w:sz w:val="20"/>
                <w:u w:val="single" w:color="231F20"/>
              </w:rPr>
              <w:t>(358</w:t>
            </w:r>
            <w:r>
              <w:rPr>
                <w:b w:val="0"/>
                <w:color w:val="231F20"/>
                <w:w w:val="105"/>
                <w:sz w:val="20"/>
              </w:rPr>
              <w:t>)</w:t>
            </w:r>
          </w:p>
        </w:tc>
      </w:tr>
      <w:tr>
        <w:trPr>
          <w:trHeight w:val="308" w:hRule="exact"/>
        </w:trPr>
        <w:tc>
          <w:tcPr>
            <w:tcW w:w="5378" w:type="dxa"/>
          </w:tcPr>
          <w:p>
            <w:pPr>
              <w:pStyle w:val="TableParagraph"/>
              <w:spacing w:before="41"/>
              <w:ind w:left="30"/>
              <w:rPr>
                <w:b w:val="0"/>
                <w:sz w:val="20"/>
              </w:rPr>
            </w:pPr>
            <w:r>
              <w:rPr>
                <w:b w:val="0"/>
                <w:color w:val="231F20"/>
                <w:w w:val="80"/>
                <w:sz w:val="20"/>
              </w:rPr>
              <w:t>Balance at December 31, 2006 </w:t>
            </w:r>
            <w:r>
              <w:rPr>
                <w:b w:val="0"/>
                <w:color w:val="231F20"/>
                <w:spacing w:val="57"/>
                <w:w w:val="80"/>
                <w:sz w:val="20"/>
              </w:rPr>
              <w:t>.....................</w:t>
            </w:r>
            <w:r>
              <w:rPr>
                <w:b w:val="0"/>
                <w:color w:val="231F20"/>
                <w:spacing w:val="-23"/>
                <w:w w:val="80"/>
                <w:sz w:val="20"/>
              </w:rPr>
              <w:t> </w:t>
            </w:r>
            <w:r>
              <w:rPr>
                <w:b w:val="0"/>
                <w:color w:val="231F20"/>
                <w:spacing w:val="45"/>
                <w:w w:val="80"/>
                <w:sz w:val="20"/>
              </w:rPr>
              <w:t>....</w:t>
            </w:r>
            <w:r>
              <w:rPr>
                <w:b w:val="0"/>
                <w:color w:val="231F20"/>
                <w:spacing w:val="-4"/>
                <w:sz w:val="20"/>
              </w:rPr>
              <w:t> </w:t>
            </w:r>
          </w:p>
        </w:tc>
        <w:tc>
          <w:tcPr>
            <w:tcW w:w="87" w:type="dxa"/>
          </w:tcPr>
          <w:p>
            <w:pPr/>
          </w:p>
        </w:tc>
        <w:tc>
          <w:tcPr>
            <w:tcW w:w="651" w:type="dxa"/>
          </w:tcPr>
          <w:p>
            <w:pPr>
              <w:pStyle w:val="TableParagraph"/>
              <w:spacing w:before="41"/>
              <w:ind w:left="250"/>
              <w:rPr>
                <w:b w:val="0"/>
                <w:sz w:val="20"/>
              </w:rPr>
            </w:pPr>
            <w:r>
              <w:rPr>
                <w:b w:val="0"/>
                <w:color w:val="231F20"/>
                <w:w w:val="90"/>
                <w:sz w:val="20"/>
              </w:rPr>
              <w:t>584</w:t>
            </w:r>
          </w:p>
        </w:tc>
        <w:tc>
          <w:tcPr>
            <w:tcW w:w="287" w:type="dxa"/>
          </w:tcPr>
          <w:p>
            <w:pPr/>
          </w:p>
        </w:tc>
        <w:tc>
          <w:tcPr>
            <w:tcW w:w="1039" w:type="dxa"/>
          </w:tcPr>
          <w:p>
            <w:pPr>
              <w:pStyle w:val="TableParagraph"/>
              <w:spacing w:before="41"/>
              <w:ind w:left="139"/>
              <w:rPr>
                <w:b w:val="0"/>
                <w:sz w:val="20"/>
              </w:rPr>
            </w:pPr>
            <w:r>
              <w:rPr>
                <w:b w:val="0"/>
                <w:color w:val="231F20"/>
                <w:w w:val="166"/>
                <w:sz w:val="20"/>
              </w:rPr>
              <w:t>(</w:t>
            </w:r>
            <w:r>
              <w:rPr>
                <w:b w:val="0"/>
                <w:color w:val="231F20"/>
                <w:w w:val="80"/>
                <w:sz w:val="20"/>
              </w:rPr>
              <w:t>2</w:t>
            </w:r>
            <w:r>
              <w:rPr>
                <w:b w:val="0"/>
                <w:color w:val="231F20"/>
                <w:w w:val="166"/>
                <w:sz w:val="20"/>
              </w:rPr>
              <w:t>)</w:t>
            </w:r>
          </w:p>
        </w:tc>
        <w:tc>
          <w:tcPr>
            <w:tcW w:w="909" w:type="dxa"/>
          </w:tcPr>
          <w:p>
            <w:pPr>
              <w:pStyle w:val="TableParagraph"/>
              <w:spacing w:before="41"/>
              <w:ind w:left="249"/>
              <w:rPr>
                <w:b w:val="0"/>
                <w:sz w:val="20"/>
              </w:rPr>
            </w:pPr>
            <w:r>
              <w:rPr>
                <w:b w:val="0"/>
                <w:color w:val="231F20"/>
                <w:w w:val="90"/>
                <w:sz w:val="20"/>
              </w:rPr>
              <w:t>582</w:t>
            </w:r>
          </w:p>
        </w:tc>
      </w:tr>
      <w:tr>
        <w:trPr>
          <w:trHeight w:val="280" w:hRule="exact"/>
        </w:trPr>
        <w:tc>
          <w:tcPr>
            <w:tcW w:w="5378" w:type="dxa"/>
          </w:tcPr>
          <w:p>
            <w:pPr>
              <w:pStyle w:val="TableParagraph"/>
              <w:spacing w:before="13"/>
              <w:ind w:left="30"/>
              <w:rPr>
                <w:b w:val="0"/>
                <w:sz w:val="20"/>
              </w:rPr>
            </w:pPr>
            <w:r>
              <w:rPr>
                <w:rFonts w:ascii="Times New Roman"/>
                <w:b/>
                <w:color w:val="231F20"/>
                <w:w w:val="90"/>
                <w:sz w:val="20"/>
              </w:rPr>
              <w:t>2007 changes in fair value  </w:t>
            </w:r>
            <w:r>
              <w:rPr>
                <w:b w:val="0"/>
                <w:color w:val="231F20"/>
                <w:spacing w:val="57"/>
                <w:w w:val="90"/>
                <w:sz w:val="20"/>
              </w:rPr>
              <w:t>.......................</w:t>
            </w:r>
            <w:r>
              <w:rPr>
                <w:b w:val="0"/>
                <w:color w:val="231F20"/>
                <w:spacing w:val="-38"/>
                <w:w w:val="90"/>
                <w:sz w:val="20"/>
              </w:rPr>
              <w:t> </w:t>
            </w:r>
            <w:r>
              <w:rPr>
                <w:b w:val="0"/>
                <w:color w:val="231F20"/>
                <w:spacing w:val="45"/>
                <w:w w:val="90"/>
                <w:sz w:val="20"/>
              </w:rPr>
              <w:t>....</w:t>
            </w:r>
            <w:r>
              <w:rPr>
                <w:b w:val="0"/>
                <w:color w:val="231F20"/>
                <w:spacing w:val="-4"/>
                <w:sz w:val="20"/>
              </w:rPr>
              <w:t> </w:t>
            </w:r>
          </w:p>
        </w:tc>
        <w:tc>
          <w:tcPr>
            <w:tcW w:w="87" w:type="dxa"/>
          </w:tcPr>
          <w:p>
            <w:pPr/>
          </w:p>
        </w:tc>
        <w:tc>
          <w:tcPr>
            <w:tcW w:w="651" w:type="dxa"/>
          </w:tcPr>
          <w:p>
            <w:pPr>
              <w:pStyle w:val="TableParagraph"/>
              <w:spacing w:before="15"/>
              <w:ind w:left="99"/>
              <w:rPr>
                <w:rFonts w:ascii="Times New Roman"/>
                <w:b/>
                <w:sz w:val="20"/>
              </w:rPr>
            </w:pPr>
            <w:r>
              <w:rPr>
                <w:rFonts w:ascii="Times New Roman"/>
                <w:b/>
                <w:color w:val="231F20"/>
                <w:sz w:val="20"/>
              </w:rPr>
              <w:t>1,039</w:t>
            </w:r>
          </w:p>
        </w:tc>
        <w:tc>
          <w:tcPr>
            <w:tcW w:w="287" w:type="dxa"/>
          </w:tcPr>
          <w:p>
            <w:pPr/>
          </w:p>
        </w:tc>
        <w:tc>
          <w:tcPr>
            <w:tcW w:w="1039" w:type="dxa"/>
          </w:tcPr>
          <w:p>
            <w:pPr>
              <w:pStyle w:val="TableParagraph"/>
              <w:spacing w:before="15"/>
              <w:ind w:left="139"/>
              <w:rPr>
                <w:rFonts w:ascii="Times New Roman"/>
                <w:b/>
                <w:sz w:val="20"/>
              </w:rPr>
            </w:pPr>
            <w:r>
              <w:rPr>
                <w:rFonts w:ascii="Times New Roman"/>
                <w:b/>
                <w:color w:val="231F20"/>
                <w:sz w:val="20"/>
              </w:rPr>
              <w:t>23</w:t>
            </w:r>
          </w:p>
        </w:tc>
        <w:tc>
          <w:tcPr>
            <w:tcW w:w="909" w:type="dxa"/>
          </w:tcPr>
          <w:p>
            <w:pPr>
              <w:pStyle w:val="TableParagraph"/>
              <w:spacing w:before="15"/>
              <w:ind w:left="99"/>
              <w:rPr>
                <w:rFonts w:ascii="Times New Roman"/>
                <w:b/>
                <w:sz w:val="20"/>
              </w:rPr>
            </w:pPr>
            <w:r>
              <w:rPr>
                <w:rFonts w:ascii="Times New Roman"/>
                <w:b/>
                <w:color w:val="231F20"/>
                <w:sz w:val="20"/>
              </w:rPr>
              <w:t>1,062</w:t>
            </w:r>
          </w:p>
        </w:tc>
      </w:tr>
      <w:tr>
        <w:trPr>
          <w:trHeight w:val="310" w:hRule="exact"/>
        </w:trPr>
        <w:tc>
          <w:tcPr>
            <w:tcW w:w="5378" w:type="dxa"/>
          </w:tcPr>
          <w:p>
            <w:pPr>
              <w:pStyle w:val="TableParagraph"/>
              <w:spacing w:before="13"/>
              <w:ind w:left="30"/>
              <w:rPr>
                <w:b w:val="0"/>
                <w:sz w:val="20"/>
              </w:rPr>
            </w:pPr>
            <w:r>
              <w:rPr>
                <w:rFonts w:ascii="Times New Roman"/>
                <w:b/>
                <w:color w:val="231F20"/>
                <w:w w:val="90"/>
                <w:sz w:val="20"/>
              </w:rPr>
              <w:t>Reclassification to earnings </w:t>
            </w:r>
            <w:r>
              <w:rPr>
                <w:b w:val="0"/>
                <w:color w:val="231F20"/>
                <w:spacing w:val="57"/>
                <w:w w:val="90"/>
                <w:sz w:val="20"/>
              </w:rPr>
              <w:t>.......................</w:t>
            </w:r>
            <w:r>
              <w:rPr>
                <w:b w:val="0"/>
                <w:color w:val="231F20"/>
                <w:spacing w:val="-32"/>
                <w:w w:val="90"/>
                <w:sz w:val="20"/>
              </w:rPr>
              <w:t> </w:t>
            </w:r>
            <w:r>
              <w:rPr>
                <w:b w:val="0"/>
                <w:color w:val="231F20"/>
                <w:spacing w:val="45"/>
                <w:w w:val="90"/>
                <w:sz w:val="20"/>
              </w:rPr>
              <w:t>....</w:t>
            </w:r>
            <w:r>
              <w:rPr>
                <w:b w:val="0"/>
                <w:color w:val="231F20"/>
                <w:spacing w:val="-4"/>
                <w:sz w:val="20"/>
              </w:rPr>
              <w:t> </w:t>
            </w:r>
          </w:p>
        </w:tc>
        <w:tc>
          <w:tcPr>
            <w:tcW w:w="87" w:type="dxa"/>
          </w:tcPr>
          <w:p>
            <w:pPr/>
          </w:p>
        </w:tc>
        <w:tc>
          <w:tcPr>
            <w:tcW w:w="651" w:type="dxa"/>
          </w:tcPr>
          <w:p>
            <w:pPr>
              <w:pStyle w:val="TableParagraph"/>
              <w:spacing w:before="15"/>
              <w:rPr>
                <w:rFonts w:ascii="Times New Roman"/>
                <w:b/>
                <w:sz w:val="20"/>
              </w:rPr>
            </w:pPr>
            <w:r>
              <w:rPr>
                <w:rFonts w:ascii="Times New Roman"/>
                <w:b/>
                <w:color w:val="231F20"/>
                <w:w w:val="140"/>
                <w:sz w:val="20"/>
                <w:u w:val="single" w:color="231F20"/>
              </w:rPr>
              <w:t> </w:t>
            </w:r>
            <w:r>
              <w:rPr>
                <w:rFonts w:ascii="Times New Roman"/>
                <w:b/>
                <w:color w:val="231F20"/>
                <w:sz w:val="20"/>
                <w:u w:val="single" w:color="231F20"/>
              </w:rPr>
              <w:t> </w:t>
            </w:r>
            <w:r>
              <w:rPr>
                <w:rFonts w:ascii="Times New Roman"/>
                <w:b/>
                <w:color w:val="231F20"/>
                <w:spacing w:val="-20"/>
                <w:sz w:val="20"/>
                <w:u w:val="single" w:color="231F20"/>
              </w:rPr>
              <w:t> </w:t>
            </w:r>
            <w:r>
              <w:rPr>
                <w:rFonts w:ascii="Times New Roman"/>
                <w:b/>
                <w:color w:val="231F20"/>
                <w:spacing w:val="-2"/>
                <w:w w:val="115"/>
                <w:sz w:val="20"/>
                <w:u w:val="single" w:color="231F20"/>
              </w:rPr>
              <w:t>(403</w:t>
            </w:r>
            <w:r>
              <w:rPr>
                <w:rFonts w:ascii="Times New Roman"/>
                <w:b/>
                <w:color w:val="231F20"/>
                <w:spacing w:val="-2"/>
                <w:w w:val="115"/>
                <w:sz w:val="20"/>
              </w:rPr>
              <w:t>)</w:t>
            </w:r>
          </w:p>
        </w:tc>
        <w:tc>
          <w:tcPr>
            <w:tcW w:w="287" w:type="dxa"/>
          </w:tcPr>
          <w:p>
            <w:pPr/>
          </w:p>
        </w:tc>
        <w:tc>
          <w:tcPr>
            <w:tcW w:w="1039" w:type="dxa"/>
          </w:tcPr>
          <w:p>
            <w:pPr>
              <w:pStyle w:val="TableParagraph"/>
              <w:spacing w:before="15"/>
              <w:ind w:left="39"/>
              <w:rPr>
                <w:rFonts w:ascii="Times New Roman" w:hAnsi="Times New Roman"/>
                <w:b/>
                <w:sz w:val="20"/>
              </w:rPr>
            </w:pPr>
            <w:r>
              <w:rPr>
                <w:rFonts w:ascii="Times New Roman" w:hAnsi="Times New Roman"/>
                <w:b/>
                <w:color w:val="231F20"/>
                <w:w w:val="140"/>
                <w:sz w:val="20"/>
                <w:u w:val="single" w:color="231F20"/>
              </w:rPr>
              <w:t> </w:t>
            </w:r>
            <w:r>
              <w:rPr>
                <w:rFonts w:ascii="Times New Roman" w:hAnsi="Times New Roman"/>
                <w:b/>
                <w:color w:val="231F20"/>
                <w:sz w:val="20"/>
                <w:u w:val="single" w:color="231F20"/>
              </w:rPr>
              <w:t>—</w:t>
            </w:r>
          </w:p>
        </w:tc>
        <w:tc>
          <w:tcPr>
            <w:tcW w:w="909" w:type="dxa"/>
          </w:tcPr>
          <w:p>
            <w:pPr>
              <w:pStyle w:val="TableParagraph"/>
              <w:spacing w:before="15"/>
              <w:rPr>
                <w:rFonts w:ascii="Times New Roman"/>
                <w:b/>
                <w:sz w:val="20"/>
              </w:rPr>
            </w:pPr>
            <w:r>
              <w:rPr>
                <w:rFonts w:ascii="Times New Roman"/>
                <w:b/>
                <w:color w:val="231F20"/>
                <w:w w:val="140"/>
                <w:sz w:val="20"/>
                <w:u w:val="single" w:color="231F20"/>
              </w:rPr>
              <w:t> </w:t>
            </w:r>
            <w:r>
              <w:rPr>
                <w:rFonts w:ascii="Times New Roman"/>
                <w:b/>
                <w:color w:val="231F20"/>
                <w:sz w:val="20"/>
                <w:u w:val="single" w:color="231F20"/>
              </w:rPr>
              <w:t>  </w:t>
            </w:r>
            <w:r>
              <w:rPr>
                <w:rFonts w:ascii="Times New Roman"/>
                <w:b/>
                <w:color w:val="231F20"/>
                <w:w w:val="115"/>
                <w:sz w:val="20"/>
                <w:u w:val="single" w:color="231F20"/>
              </w:rPr>
              <w:t>(403</w:t>
            </w:r>
            <w:r>
              <w:rPr>
                <w:rFonts w:ascii="Times New Roman"/>
                <w:b/>
                <w:color w:val="231F20"/>
                <w:w w:val="115"/>
                <w:sz w:val="20"/>
              </w:rPr>
              <w:t>)</w:t>
            </w:r>
          </w:p>
        </w:tc>
      </w:tr>
      <w:tr>
        <w:trPr>
          <w:trHeight w:val="327" w:hRule="exact"/>
        </w:trPr>
        <w:tc>
          <w:tcPr>
            <w:tcW w:w="5378" w:type="dxa"/>
          </w:tcPr>
          <w:p>
            <w:pPr>
              <w:pStyle w:val="TableParagraph"/>
              <w:spacing w:before="43"/>
              <w:ind w:left="30"/>
              <w:rPr>
                <w:b w:val="0"/>
                <w:sz w:val="20"/>
              </w:rPr>
            </w:pPr>
            <w:r>
              <w:rPr>
                <w:rFonts w:ascii="Times New Roman"/>
                <w:b/>
                <w:color w:val="231F20"/>
                <w:w w:val="90"/>
                <w:sz w:val="20"/>
              </w:rPr>
              <w:t>Balance at December 31, 2007 </w:t>
            </w:r>
            <w:r>
              <w:rPr>
                <w:b w:val="0"/>
                <w:color w:val="231F20"/>
                <w:spacing w:val="57"/>
                <w:w w:val="90"/>
                <w:sz w:val="20"/>
              </w:rPr>
              <w:t>.................... </w:t>
            </w:r>
            <w:r>
              <w:rPr>
                <w:b w:val="0"/>
                <w:color w:val="231F20"/>
                <w:spacing w:val="45"/>
                <w:w w:val="90"/>
                <w:sz w:val="20"/>
              </w:rPr>
              <w:t>....</w:t>
            </w:r>
            <w:r>
              <w:rPr>
                <w:b w:val="0"/>
                <w:color w:val="231F20"/>
                <w:spacing w:val="-4"/>
                <w:sz w:val="20"/>
              </w:rPr>
              <w:t> </w:t>
            </w:r>
          </w:p>
        </w:tc>
        <w:tc>
          <w:tcPr>
            <w:tcW w:w="87" w:type="dxa"/>
          </w:tcPr>
          <w:p>
            <w:pPr/>
          </w:p>
        </w:tc>
        <w:tc>
          <w:tcPr>
            <w:tcW w:w="651" w:type="dxa"/>
            <w:tcBorders>
              <w:bottom w:val="single" w:sz="4" w:space="0" w:color="231F20"/>
            </w:tcBorders>
          </w:tcPr>
          <w:p>
            <w:pPr>
              <w:pStyle w:val="TableParagraph"/>
              <w:spacing w:before="45"/>
              <w:rPr>
                <w:rFonts w:ascii="Times New Roman"/>
                <w:b/>
                <w:sz w:val="20"/>
              </w:rPr>
            </w:pPr>
            <w:r>
              <w:rPr>
                <w:rFonts w:ascii="Times New Roman"/>
                <w:b/>
                <w:color w:val="231F20"/>
                <w:sz w:val="20"/>
                <w:u w:val="single" w:color="231F20"/>
              </w:rPr>
              <w:t>$1,220</w:t>
            </w:r>
          </w:p>
        </w:tc>
        <w:tc>
          <w:tcPr>
            <w:tcW w:w="287" w:type="dxa"/>
          </w:tcPr>
          <w:p>
            <w:pPr/>
          </w:p>
        </w:tc>
        <w:tc>
          <w:tcPr>
            <w:tcW w:w="1039" w:type="dxa"/>
            <w:tcBorders>
              <w:bottom w:val="single" w:sz="4" w:space="0" w:color="231F20"/>
            </w:tcBorders>
          </w:tcPr>
          <w:p>
            <w:pPr>
              <w:pStyle w:val="TableParagraph"/>
              <w:spacing w:before="45"/>
              <w:ind w:left="39"/>
              <w:rPr>
                <w:rFonts w:ascii="Times New Roman"/>
                <w:b/>
                <w:sz w:val="20"/>
              </w:rPr>
            </w:pPr>
            <w:r>
              <w:rPr>
                <w:rFonts w:ascii="Times New Roman"/>
                <w:b/>
                <w:color w:val="231F20"/>
                <w:sz w:val="20"/>
                <w:u w:val="single" w:color="231F20"/>
              </w:rPr>
              <w:t>$21</w:t>
            </w:r>
          </w:p>
        </w:tc>
        <w:tc>
          <w:tcPr>
            <w:tcW w:w="909" w:type="dxa"/>
            <w:tcBorders>
              <w:bottom w:val="single" w:sz="4" w:space="0" w:color="231F20"/>
            </w:tcBorders>
          </w:tcPr>
          <w:p>
            <w:pPr>
              <w:pStyle w:val="TableParagraph"/>
              <w:spacing w:before="45"/>
              <w:rPr>
                <w:rFonts w:ascii="Times New Roman"/>
                <w:b/>
                <w:sz w:val="20"/>
              </w:rPr>
            </w:pPr>
            <w:r>
              <w:rPr>
                <w:rFonts w:ascii="Times New Roman"/>
                <w:b/>
                <w:color w:val="231F20"/>
                <w:sz w:val="20"/>
                <w:u w:val="single" w:color="231F20"/>
              </w:rPr>
              <w:t>$1,241</w:t>
            </w:r>
          </w:p>
        </w:tc>
      </w:tr>
    </w:tbl>
    <w:p>
      <w:pPr>
        <w:pStyle w:val="BodyText"/>
        <w:spacing w:before="4"/>
        <w:rPr>
          <w:rFonts w:ascii="Times New Roman"/>
          <w:b/>
        </w:rPr>
      </w:pPr>
    </w:p>
    <w:p>
      <w:pPr>
        <w:spacing w:after="0"/>
        <w:rPr>
          <w:rFonts w:ascii="Times New Roman"/>
        </w:rPr>
        <w:sectPr>
          <w:type w:val="continuous"/>
          <w:pgSz w:w="12240" w:h="15840"/>
          <w:pgMar w:top="1140" w:bottom="280" w:left="1080" w:right="1720"/>
        </w:sectPr>
      </w:pPr>
    </w:p>
    <w:p>
      <w:pPr>
        <w:pStyle w:val="Heading2"/>
        <w:numPr>
          <w:ilvl w:val="0"/>
          <w:numId w:val="9"/>
        </w:numPr>
        <w:tabs>
          <w:tab w:pos="569" w:val="left" w:leader="none"/>
          <w:tab w:pos="570" w:val="left" w:leader="none"/>
        </w:tabs>
        <w:spacing w:line="240" w:lineRule="auto" w:before="83" w:after="0"/>
        <w:ind w:left="569" w:right="0" w:hanging="450"/>
        <w:jc w:val="left"/>
      </w:pPr>
      <w:r>
        <w:rPr>
          <w:color w:val="231F20"/>
          <w:w w:val="95"/>
        </w:rPr>
        <w:t>Common</w:t>
      </w:r>
      <w:r>
        <w:rPr>
          <w:color w:val="231F20"/>
          <w:spacing w:val="-8"/>
          <w:w w:val="95"/>
        </w:rPr>
        <w:t> </w:t>
      </w:r>
      <w:r>
        <w:rPr>
          <w:color w:val="231F20"/>
          <w:w w:val="95"/>
        </w:rPr>
        <w:t>Stock</w:t>
      </w:r>
    </w:p>
    <w:p>
      <w:pPr>
        <w:pStyle w:val="BodyText"/>
        <w:spacing w:line="244" w:lineRule="auto" w:before="132"/>
        <w:ind w:left="119" w:firstLine="400"/>
        <w:jc w:val="both"/>
        <w:rPr>
          <w:b w:val="0"/>
        </w:rPr>
      </w:pPr>
      <w:r>
        <w:rPr>
          <w:b w:val="0"/>
          <w:color w:val="231F20"/>
          <w:w w:val="85"/>
        </w:rPr>
        <w:t>The Company has one class of capital stock,</w:t>
      </w:r>
      <w:r>
        <w:rPr>
          <w:b w:val="0"/>
          <w:color w:val="231F20"/>
          <w:spacing w:val="-28"/>
          <w:w w:val="85"/>
        </w:rPr>
        <w:t> </w:t>
      </w:r>
      <w:r>
        <w:rPr>
          <w:b w:val="0"/>
          <w:color w:val="231F20"/>
          <w:w w:val="85"/>
        </w:rPr>
        <w:t>its common</w:t>
      </w:r>
      <w:r>
        <w:rPr>
          <w:b w:val="0"/>
          <w:color w:val="231F20"/>
          <w:spacing w:val="-29"/>
          <w:w w:val="85"/>
        </w:rPr>
        <w:t> </w:t>
      </w:r>
      <w:r>
        <w:rPr>
          <w:b w:val="0"/>
          <w:color w:val="231F20"/>
          <w:w w:val="85"/>
        </w:rPr>
        <w:t>stock.</w:t>
      </w:r>
      <w:r>
        <w:rPr>
          <w:b w:val="0"/>
          <w:color w:val="231F20"/>
          <w:spacing w:val="-28"/>
          <w:w w:val="85"/>
        </w:rPr>
        <w:t> </w:t>
      </w:r>
      <w:r>
        <w:rPr>
          <w:b w:val="0"/>
          <w:color w:val="231F20"/>
          <w:w w:val="85"/>
        </w:rPr>
        <w:t>Holders</w:t>
      </w:r>
      <w:r>
        <w:rPr>
          <w:b w:val="0"/>
          <w:color w:val="231F20"/>
          <w:spacing w:val="-28"/>
          <w:w w:val="85"/>
        </w:rPr>
        <w:t> </w:t>
      </w:r>
      <w:r>
        <w:rPr>
          <w:b w:val="0"/>
          <w:color w:val="231F20"/>
          <w:w w:val="85"/>
        </w:rPr>
        <w:t>of</w:t>
      </w:r>
      <w:r>
        <w:rPr>
          <w:b w:val="0"/>
          <w:color w:val="231F20"/>
          <w:spacing w:val="-29"/>
          <w:w w:val="85"/>
        </w:rPr>
        <w:t> </w:t>
      </w:r>
      <w:r>
        <w:rPr>
          <w:b w:val="0"/>
          <w:color w:val="231F20"/>
          <w:w w:val="85"/>
        </w:rPr>
        <w:t>shares</w:t>
      </w:r>
      <w:r>
        <w:rPr>
          <w:b w:val="0"/>
          <w:color w:val="231F20"/>
          <w:spacing w:val="-28"/>
          <w:w w:val="85"/>
        </w:rPr>
        <w:t> </w:t>
      </w:r>
      <w:r>
        <w:rPr>
          <w:b w:val="0"/>
          <w:color w:val="231F20"/>
          <w:w w:val="85"/>
        </w:rPr>
        <w:t>of</w:t>
      </w:r>
      <w:r>
        <w:rPr>
          <w:b w:val="0"/>
          <w:color w:val="231F20"/>
          <w:spacing w:val="-29"/>
          <w:w w:val="85"/>
        </w:rPr>
        <w:t> </w:t>
      </w:r>
      <w:r>
        <w:rPr>
          <w:b w:val="0"/>
          <w:color w:val="231F20"/>
          <w:w w:val="85"/>
        </w:rPr>
        <w:t>common</w:t>
      </w:r>
      <w:r>
        <w:rPr>
          <w:b w:val="0"/>
          <w:color w:val="231F20"/>
          <w:spacing w:val="-29"/>
          <w:w w:val="85"/>
        </w:rPr>
        <w:t> </w:t>
      </w:r>
      <w:r>
        <w:rPr>
          <w:b w:val="0"/>
          <w:color w:val="231F20"/>
          <w:w w:val="85"/>
        </w:rPr>
        <w:t>stock</w:t>
      </w:r>
      <w:r>
        <w:rPr>
          <w:b w:val="0"/>
          <w:color w:val="231F20"/>
          <w:spacing w:val="-28"/>
          <w:w w:val="85"/>
        </w:rPr>
        <w:t> </w:t>
      </w:r>
      <w:r>
        <w:rPr>
          <w:b w:val="0"/>
          <w:color w:val="231F20"/>
          <w:w w:val="85"/>
        </w:rPr>
        <w:t>are </w:t>
      </w:r>
      <w:r>
        <w:rPr>
          <w:b w:val="0"/>
          <w:color w:val="231F20"/>
          <w:w w:val="80"/>
        </w:rPr>
        <w:t>entitled</w:t>
      </w:r>
      <w:r>
        <w:rPr>
          <w:b w:val="0"/>
          <w:color w:val="231F20"/>
          <w:spacing w:val="-9"/>
          <w:w w:val="80"/>
        </w:rPr>
        <w:t> </w:t>
      </w:r>
      <w:r>
        <w:rPr>
          <w:b w:val="0"/>
          <w:color w:val="231F20"/>
          <w:w w:val="80"/>
        </w:rPr>
        <w:t>to</w:t>
      </w:r>
      <w:r>
        <w:rPr>
          <w:b w:val="0"/>
          <w:color w:val="231F20"/>
          <w:spacing w:val="-8"/>
          <w:w w:val="80"/>
        </w:rPr>
        <w:t> </w:t>
      </w:r>
      <w:r>
        <w:rPr>
          <w:b w:val="0"/>
          <w:color w:val="231F20"/>
          <w:w w:val="80"/>
        </w:rPr>
        <w:t>receive</w:t>
      </w:r>
      <w:r>
        <w:rPr>
          <w:b w:val="0"/>
          <w:color w:val="231F20"/>
          <w:spacing w:val="-11"/>
          <w:w w:val="80"/>
        </w:rPr>
        <w:t> </w:t>
      </w:r>
      <w:r>
        <w:rPr>
          <w:b w:val="0"/>
          <w:color w:val="231F20"/>
          <w:w w:val="80"/>
        </w:rPr>
        <w:t>dividends</w:t>
      </w:r>
      <w:r>
        <w:rPr>
          <w:b w:val="0"/>
          <w:color w:val="231F20"/>
          <w:spacing w:val="-9"/>
          <w:w w:val="80"/>
        </w:rPr>
        <w:t> </w:t>
      </w:r>
      <w:r>
        <w:rPr>
          <w:b w:val="0"/>
          <w:color w:val="231F20"/>
          <w:w w:val="80"/>
        </w:rPr>
        <w:t>when</w:t>
      </w:r>
      <w:r>
        <w:rPr>
          <w:b w:val="0"/>
          <w:color w:val="231F20"/>
          <w:spacing w:val="-10"/>
          <w:w w:val="80"/>
        </w:rPr>
        <w:t> </w:t>
      </w:r>
      <w:r>
        <w:rPr>
          <w:b w:val="0"/>
          <w:color w:val="231F20"/>
          <w:w w:val="80"/>
        </w:rPr>
        <w:t>and</w:t>
      </w:r>
      <w:r>
        <w:rPr>
          <w:b w:val="0"/>
          <w:color w:val="231F20"/>
          <w:spacing w:val="-8"/>
          <w:w w:val="80"/>
        </w:rPr>
        <w:t> </w:t>
      </w:r>
      <w:r>
        <w:rPr>
          <w:b w:val="0"/>
          <w:color w:val="231F20"/>
          <w:w w:val="80"/>
        </w:rPr>
        <w:t>if</w:t>
      </w:r>
      <w:r>
        <w:rPr>
          <w:b w:val="0"/>
          <w:color w:val="231F20"/>
          <w:spacing w:val="-8"/>
          <w:w w:val="80"/>
        </w:rPr>
        <w:t> </w:t>
      </w:r>
      <w:r>
        <w:rPr>
          <w:b w:val="0"/>
          <w:color w:val="231F20"/>
          <w:w w:val="80"/>
        </w:rPr>
        <w:t>declared</w:t>
      </w:r>
      <w:r>
        <w:rPr>
          <w:b w:val="0"/>
          <w:color w:val="231F20"/>
          <w:spacing w:val="-10"/>
          <w:w w:val="80"/>
        </w:rPr>
        <w:t> </w:t>
      </w:r>
      <w:r>
        <w:rPr>
          <w:b w:val="0"/>
          <w:color w:val="231F20"/>
          <w:w w:val="80"/>
        </w:rPr>
        <w:t>by</w:t>
      </w:r>
      <w:r>
        <w:rPr>
          <w:b w:val="0"/>
          <w:color w:val="231F20"/>
          <w:spacing w:val="-8"/>
          <w:w w:val="80"/>
        </w:rPr>
        <w:t> </w:t>
      </w:r>
      <w:r>
        <w:rPr>
          <w:b w:val="0"/>
          <w:color w:val="231F20"/>
          <w:w w:val="80"/>
        </w:rPr>
        <w:t>the </w:t>
      </w:r>
      <w:r>
        <w:rPr>
          <w:b w:val="0"/>
          <w:color w:val="231F20"/>
          <w:w w:val="85"/>
        </w:rPr>
        <w:t>Board</w:t>
      </w:r>
      <w:r>
        <w:rPr>
          <w:b w:val="0"/>
          <w:color w:val="231F20"/>
          <w:spacing w:val="-37"/>
          <w:w w:val="85"/>
        </w:rPr>
        <w:t> </w:t>
      </w:r>
      <w:r>
        <w:rPr>
          <w:b w:val="0"/>
          <w:color w:val="231F20"/>
          <w:w w:val="85"/>
        </w:rPr>
        <w:t>of</w:t>
      </w:r>
      <w:r>
        <w:rPr>
          <w:b w:val="0"/>
          <w:color w:val="231F20"/>
          <w:spacing w:val="-36"/>
          <w:w w:val="85"/>
        </w:rPr>
        <w:t> </w:t>
      </w:r>
      <w:r>
        <w:rPr>
          <w:b w:val="0"/>
          <w:color w:val="231F20"/>
          <w:w w:val="85"/>
        </w:rPr>
        <w:t>Directors</w:t>
      </w:r>
      <w:r>
        <w:rPr>
          <w:b w:val="0"/>
          <w:color w:val="231F20"/>
          <w:spacing w:val="-36"/>
          <w:w w:val="85"/>
        </w:rPr>
        <w:t> </w:t>
      </w:r>
      <w:r>
        <w:rPr>
          <w:b w:val="0"/>
          <w:color w:val="231F20"/>
          <w:w w:val="85"/>
        </w:rPr>
        <w:t>and</w:t>
      </w:r>
      <w:r>
        <w:rPr>
          <w:b w:val="0"/>
          <w:color w:val="231F20"/>
          <w:spacing w:val="-37"/>
          <w:w w:val="85"/>
        </w:rPr>
        <w:t> </w:t>
      </w:r>
      <w:r>
        <w:rPr>
          <w:b w:val="0"/>
          <w:color w:val="231F20"/>
          <w:w w:val="85"/>
        </w:rPr>
        <w:t>are</w:t>
      </w:r>
      <w:r>
        <w:rPr>
          <w:b w:val="0"/>
          <w:color w:val="231F20"/>
          <w:spacing w:val="-37"/>
          <w:w w:val="85"/>
        </w:rPr>
        <w:t> </w:t>
      </w:r>
      <w:r>
        <w:rPr>
          <w:b w:val="0"/>
          <w:color w:val="231F20"/>
          <w:w w:val="85"/>
        </w:rPr>
        <w:t>entitled</w:t>
      </w:r>
      <w:r>
        <w:rPr>
          <w:b w:val="0"/>
          <w:color w:val="231F20"/>
          <w:spacing w:val="-37"/>
          <w:w w:val="85"/>
        </w:rPr>
        <w:t> </w:t>
      </w:r>
      <w:r>
        <w:rPr>
          <w:b w:val="0"/>
          <w:color w:val="231F20"/>
          <w:w w:val="85"/>
        </w:rPr>
        <w:t>to</w:t>
      </w:r>
      <w:r>
        <w:rPr>
          <w:b w:val="0"/>
          <w:color w:val="231F20"/>
          <w:spacing w:val="-36"/>
          <w:w w:val="85"/>
        </w:rPr>
        <w:t> </w:t>
      </w:r>
      <w:r>
        <w:rPr>
          <w:b w:val="0"/>
          <w:color w:val="231F20"/>
          <w:w w:val="85"/>
        </w:rPr>
        <w:t>one</w:t>
      </w:r>
      <w:r>
        <w:rPr>
          <w:b w:val="0"/>
          <w:color w:val="231F20"/>
          <w:spacing w:val="-37"/>
          <w:w w:val="85"/>
        </w:rPr>
        <w:t> </w:t>
      </w:r>
      <w:r>
        <w:rPr>
          <w:b w:val="0"/>
          <w:color w:val="231F20"/>
          <w:w w:val="85"/>
        </w:rPr>
        <w:t>vote</w:t>
      </w:r>
      <w:r>
        <w:rPr>
          <w:b w:val="0"/>
          <w:color w:val="231F20"/>
          <w:spacing w:val="-37"/>
          <w:w w:val="85"/>
        </w:rPr>
        <w:t> </w:t>
      </w:r>
      <w:r>
        <w:rPr>
          <w:b w:val="0"/>
          <w:color w:val="231F20"/>
          <w:w w:val="85"/>
        </w:rPr>
        <w:t>per</w:t>
      </w:r>
      <w:r>
        <w:rPr>
          <w:b w:val="0"/>
          <w:color w:val="231F20"/>
          <w:spacing w:val="-37"/>
          <w:w w:val="85"/>
        </w:rPr>
        <w:t> </w:t>
      </w:r>
      <w:r>
        <w:rPr>
          <w:b w:val="0"/>
          <w:color w:val="231F20"/>
          <w:w w:val="85"/>
        </w:rPr>
        <w:t>share </w:t>
      </w:r>
      <w:r>
        <w:rPr>
          <w:b w:val="0"/>
          <w:color w:val="231F20"/>
          <w:w w:val="80"/>
        </w:rPr>
        <w:t>on</w:t>
      </w:r>
      <w:r>
        <w:rPr>
          <w:b w:val="0"/>
          <w:color w:val="231F20"/>
          <w:spacing w:val="-16"/>
          <w:w w:val="80"/>
        </w:rPr>
        <w:t> </w:t>
      </w:r>
      <w:r>
        <w:rPr>
          <w:b w:val="0"/>
          <w:color w:val="231F20"/>
          <w:w w:val="80"/>
        </w:rPr>
        <w:t>all</w:t>
      </w:r>
      <w:r>
        <w:rPr>
          <w:b w:val="0"/>
          <w:color w:val="231F20"/>
          <w:spacing w:val="-17"/>
          <w:w w:val="80"/>
        </w:rPr>
        <w:t> </w:t>
      </w:r>
      <w:r>
        <w:rPr>
          <w:b w:val="0"/>
          <w:color w:val="231F20"/>
          <w:w w:val="80"/>
        </w:rPr>
        <w:t>matters</w:t>
      </w:r>
      <w:r>
        <w:rPr>
          <w:b w:val="0"/>
          <w:color w:val="231F20"/>
          <w:spacing w:val="-16"/>
          <w:w w:val="80"/>
        </w:rPr>
        <w:t> </w:t>
      </w:r>
      <w:r>
        <w:rPr>
          <w:b w:val="0"/>
          <w:color w:val="231F20"/>
          <w:w w:val="80"/>
        </w:rPr>
        <w:t>submitted</w:t>
      </w:r>
      <w:r>
        <w:rPr>
          <w:b w:val="0"/>
          <w:color w:val="231F20"/>
          <w:spacing w:val="-16"/>
          <w:w w:val="80"/>
        </w:rPr>
        <w:t> </w:t>
      </w:r>
      <w:r>
        <w:rPr>
          <w:b w:val="0"/>
          <w:color w:val="231F20"/>
          <w:w w:val="80"/>
        </w:rPr>
        <w:t>to</w:t>
      </w:r>
      <w:r>
        <w:rPr>
          <w:b w:val="0"/>
          <w:color w:val="231F20"/>
          <w:spacing w:val="-17"/>
          <w:w w:val="80"/>
        </w:rPr>
        <w:t> </w:t>
      </w:r>
      <w:r>
        <w:rPr>
          <w:b w:val="0"/>
          <w:color w:val="231F20"/>
          <w:w w:val="80"/>
        </w:rPr>
        <w:t>a</w:t>
      </w:r>
      <w:r>
        <w:rPr>
          <w:b w:val="0"/>
          <w:color w:val="231F20"/>
          <w:spacing w:val="-17"/>
          <w:w w:val="80"/>
        </w:rPr>
        <w:t> </w:t>
      </w:r>
      <w:r>
        <w:rPr>
          <w:b w:val="0"/>
          <w:color w:val="231F20"/>
          <w:w w:val="80"/>
        </w:rPr>
        <w:t>vote</w:t>
      </w:r>
      <w:r>
        <w:rPr>
          <w:b w:val="0"/>
          <w:color w:val="231F20"/>
          <w:spacing w:val="-18"/>
          <w:w w:val="80"/>
        </w:rPr>
        <w:t> </w:t>
      </w:r>
      <w:r>
        <w:rPr>
          <w:b w:val="0"/>
          <w:color w:val="231F20"/>
          <w:w w:val="80"/>
        </w:rPr>
        <w:t>of</w:t>
      </w:r>
      <w:r>
        <w:rPr>
          <w:b w:val="0"/>
          <w:color w:val="231F20"/>
          <w:spacing w:val="-16"/>
          <w:w w:val="80"/>
        </w:rPr>
        <w:t> </w:t>
      </w:r>
      <w:r>
        <w:rPr>
          <w:b w:val="0"/>
          <w:color w:val="231F20"/>
          <w:w w:val="80"/>
        </w:rPr>
        <w:t>the</w:t>
      </w:r>
      <w:r>
        <w:rPr>
          <w:b w:val="0"/>
          <w:color w:val="231F20"/>
          <w:spacing w:val="-16"/>
          <w:w w:val="80"/>
        </w:rPr>
        <w:t> </w:t>
      </w:r>
      <w:r>
        <w:rPr>
          <w:b w:val="0"/>
          <w:color w:val="231F20"/>
          <w:w w:val="80"/>
        </w:rPr>
        <w:t>shareholders.</w:t>
      </w:r>
      <w:r>
        <w:rPr>
          <w:b w:val="0"/>
          <w:color w:val="231F20"/>
          <w:spacing w:val="-17"/>
          <w:w w:val="80"/>
        </w:rPr>
        <w:t> </w:t>
      </w:r>
      <w:r>
        <w:rPr>
          <w:b w:val="0"/>
          <w:color w:val="231F20"/>
          <w:w w:val="80"/>
        </w:rPr>
        <w:t>At December</w:t>
      </w:r>
      <w:r>
        <w:rPr>
          <w:b w:val="0"/>
          <w:color w:val="231F20"/>
          <w:spacing w:val="-16"/>
          <w:w w:val="80"/>
        </w:rPr>
        <w:t> </w:t>
      </w:r>
      <w:r>
        <w:rPr>
          <w:b w:val="0"/>
          <w:color w:val="231F20"/>
          <w:w w:val="80"/>
        </w:rPr>
        <w:t>31,</w:t>
      </w:r>
      <w:r>
        <w:rPr>
          <w:b w:val="0"/>
          <w:color w:val="231F20"/>
          <w:spacing w:val="-15"/>
          <w:w w:val="80"/>
        </w:rPr>
        <w:t> </w:t>
      </w:r>
      <w:r>
        <w:rPr>
          <w:b w:val="0"/>
          <w:color w:val="231F20"/>
          <w:w w:val="80"/>
        </w:rPr>
        <w:t>2007,</w:t>
      </w:r>
      <w:r>
        <w:rPr>
          <w:b w:val="0"/>
          <w:color w:val="231F20"/>
          <w:spacing w:val="-14"/>
          <w:w w:val="80"/>
        </w:rPr>
        <w:t> </w:t>
      </w:r>
      <w:r>
        <w:rPr>
          <w:b w:val="0"/>
          <w:color w:val="231F20"/>
          <w:w w:val="80"/>
        </w:rPr>
        <w:t>the</w:t>
      </w:r>
      <w:r>
        <w:rPr>
          <w:b w:val="0"/>
          <w:color w:val="231F20"/>
          <w:spacing w:val="-15"/>
          <w:w w:val="80"/>
        </w:rPr>
        <w:t> </w:t>
      </w:r>
      <w:r>
        <w:rPr>
          <w:b w:val="0"/>
          <w:color w:val="231F20"/>
          <w:w w:val="80"/>
        </w:rPr>
        <w:t>Company</w:t>
      </w:r>
      <w:r>
        <w:rPr>
          <w:b w:val="0"/>
          <w:color w:val="231F20"/>
          <w:spacing w:val="-16"/>
          <w:w w:val="80"/>
        </w:rPr>
        <w:t> </w:t>
      </w:r>
      <w:r>
        <w:rPr>
          <w:b w:val="0"/>
          <w:color w:val="231F20"/>
          <w:w w:val="80"/>
        </w:rPr>
        <w:t>had</w:t>
      </w:r>
      <w:r>
        <w:rPr>
          <w:b w:val="0"/>
          <w:color w:val="231F20"/>
          <w:spacing w:val="-15"/>
          <w:w w:val="80"/>
        </w:rPr>
        <w:t> </w:t>
      </w:r>
      <w:r>
        <w:rPr>
          <w:b w:val="0"/>
          <w:color w:val="231F20"/>
          <w:w w:val="80"/>
        </w:rPr>
        <w:t>82</w:t>
      </w:r>
      <w:r>
        <w:rPr>
          <w:b w:val="0"/>
          <w:color w:val="231F20"/>
          <w:spacing w:val="-14"/>
          <w:w w:val="80"/>
        </w:rPr>
        <w:t> </w:t>
      </w:r>
      <w:r>
        <w:rPr>
          <w:b w:val="0"/>
          <w:color w:val="231F20"/>
          <w:w w:val="80"/>
        </w:rPr>
        <w:t>million</w:t>
      </w:r>
      <w:r>
        <w:rPr>
          <w:b w:val="0"/>
          <w:color w:val="231F20"/>
          <w:spacing w:val="-15"/>
          <w:w w:val="80"/>
        </w:rPr>
        <w:t> </w:t>
      </w:r>
      <w:r>
        <w:rPr>
          <w:b w:val="0"/>
          <w:color w:val="231F20"/>
          <w:w w:val="80"/>
        </w:rPr>
        <w:t>shares </w:t>
      </w:r>
      <w:r>
        <w:rPr>
          <w:b w:val="0"/>
          <w:color w:val="231F20"/>
          <w:w w:val="85"/>
        </w:rPr>
        <w:t>of common stock reserved for issuance pursuant to </w:t>
      </w:r>
      <w:r>
        <w:rPr>
          <w:b w:val="0"/>
          <w:color w:val="231F20"/>
          <w:w w:val="80"/>
        </w:rPr>
        <w:t>Employee</w:t>
      </w:r>
      <w:r>
        <w:rPr>
          <w:b w:val="0"/>
          <w:color w:val="231F20"/>
          <w:spacing w:val="-17"/>
          <w:w w:val="80"/>
        </w:rPr>
        <w:t> </w:t>
      </w:r>
      <w:r>
        <w:rPr>
          <w:b w:val="0"/>
          <w:color w:val="231F20"/>
          <w:w w:val="80"/>
        </w:rPr>
        <w:t>stock</w:t>
      </w:r>
      <w:r>
        <w:rPr>
          <w:b w:val="0"/>
          <w:color w:val="231F20"/>
          <w:spacing w:val="-16"/>
          <w:w w:val="80"/>
        </w:rPr>
        <w:t> </w:t>
      </w:r>
      <w:r>
        <w:rPr>
          <w:b w:val="0"/>
          <w:color w:val="231F20"/>
          <w:w w:val="80"/>
        </w:rPr>
        <w:t>benefit</w:t>
      </w:r>
      <w:r>
        <w:rPr>
          <w:b w:val="0"/>
          <w:color w:val="231F20"/>
          <w:spacing w:val="-18"/>
          <w:w w:val="80"/>
        </w:rPr>
        <w:t> </w:t>
      </w:r>
      <w:r>
        <w:rPr>
          <w:b w:val="0"/>
          <w:color w:val="231F20"/>
          <w:w w:val="80"/>
        </w:rPr>
        <w:t>plans</w:t>
      </w:r>
      <w:r>
        <w:rPr>
          <w:b w:val="0"/>
          <w:color w:val="231F20"/>
          <w:spacing w:val="-17"/>
          <w:w w:val="80"/>
        </w:rPr>
        <w:t> </w:t>
      </w:r>
      <w:r>
        <w:rPr>
          <w:b w:val="0"/>
          <w:color w:val="231F20"/>
          <w:w w:val="80"/>
        </w:rPr>
        <w:t>(of</w:t>
      </w:r>
      <w:r>
        <w:rPr>
          <w:b w:val="0"/>
          <w:color w:val="231F20"/>
          <w:spacing w:val="-16"/>
          <w:w w:val="80"/>
        </w:rPr>
        <w:t> </w:t>
      </w:r>
      <w:r>
        <w:rPr>
          <w:b w:val="0"/>
          <w:color w:val="231F20"/>
          <w:w w:val="80"/>
        </w:rPr>
        <w:t>which</w:t>
      </w:r>
      <w:r>
        <w:rPr>
          <w:b w:val="0"/>
          <w:color w:val="231F20"/>
          <w:spacing w:val="-18"/>
          <w:w w:val="80"/>
        </w:rPr>
        <w:t> </w:t>
      </w:r>
      <w:r>
        <w:rPr>
          <w:b w:val="0"/>
          <w:color w:val="231F20"/>
          <w:w w:val="80"/>
        </w:rPr>
        <w:t>32</w:t>
      </w:r>
      <w:r>
        <w:rPr>
          <w:b w:val="0"/>
          <w:color w:val="231F20"/>
          <w:spacing w:val="-16"/>
          <w:w w:val="80"/>
        </w:rPr>
        <w:t> </w:t>
      </w:r>
      <w:r>
        <w:rPr>
          <w:b w:val="0"/>
          <w:color w:val="231F20"/>
          <w:w w:val="80"/>
        </w:rPr>
        <w:t>million</w:t>
      </w:r>
      <w:r>
        <w:rPr>
          <w:b w:val="0"/>
          <w:color w:val="231F20"/>
          <w:spacing w:val="-17"/>
          <w:w w:val="80"/>
        </w:rPr>
        <w:t> </w:t>
      </w:r>
      <w:r>
        <w:rPr>
          <w:b w:val="0"/>
          <w:color w:val="231F20"/>
          <w:w w:val="80"/>
        </w:rPr>
        <w:t>shares </w:t>
      </w:r>
      <w:r>
        <w:rPr>
          <w:b w:val="0"/>
          <w:color w:val="231F20"/>
          <w:w w:val="85"/>
        </w:rPr>
        <w:t>had</w:t>
      </w:r>
      <w:r>
        <w:rPr>
          <w:b w:val="0"/>
          <w:color w:val="231F20"/>
          <w:spacing w:val="-25"/>
          <w:w w:val="85"/>
        </w:rPr>
        <w:t> </w:t>
      </w:r>
      <w:r>
        <w:rPr>
          <w:b w:val="0"/>
          <w:color w:val="231F20"/>
          <w:w w:val="85"/>
        </w:rPr>
        <w:t>not</w:t>
      </w:r>
      <w:r>
        <w:rPr>
          <w:b w:val="0"/>
          <w:color w:val="231F20"/>
          <w:spacing w:val="-25"/>
          <w:w w:val="85"/>
        </w:rPr>
        <w:t> </w:t>
      </w:r>
      <w:r>
        <w:rPr>
          <w:b w:val="0"/>
          <w:color w:val="231F20"/>
          <w:w w:val="85"/>
        </w:rPr>
        <w:t>been</w:t>
      </w:r>
      <w:r>
        <w:rPr>
          <w:b w:val="0"/>
          <w:color w:val="231F20"/>
          <w:spacing w:val="-26"/>
          <w:w w:val="85"/>
        </w:rPr>
        <w:t> </w:t>
      </w:r>
      <w:r>
        <w:rPr>
          <w:b w:val="0"/>
          <w:color w:val="231F20"/>
          <w:w w:val="85"/>
        </w:rPr>
        <w:t>granted.)</w:t>
      </w:r>
    </w:p>
    <w:p>
      <w:pPr>
        <w:pStyle w:val="BodyText"/>
        <w:spacing w:line="244" w:lineRule="auto" w:before="124"/>
        <w:ind w:left="119" w:firstLine="400"/>
        <w:jc w:val="both"/>
        <w:rPr>
          <w:b w:val="0"/>
        </w:rPr>
      </w:pPr>
      <w:r>
        <w:rPr>
          <w:b w:val="0"/>
          <w:color w:val="231F20"/>
          <w:w w:val="80"/>
        </w:rPr>
        <w:t>In</w:t>
      </w:r>
      <w:r>
        <w:rPr>
          <w:b w:val="0"/>
          <w:color w:val="231F20"/>
          <w:spacing w:val="-20"/>
          <w:w w:val="80"/>
        </w:rPr>
        <w:t> </w:t>
      </w:r>
      <w:r>
        <w:rPr>
          <w:b w:val="0"/>
          <w:color w:val="231F20"/>
          <w:w w:val="80"/>
        </w:rPr>
        <w:t>January</w:t>
      </w:r>
      <w:r>
        <w:rPr>
          <w:b w:val="0"/>
          <w:color w:val="231F20"/>
          <w:spacing w:val="-20"/>
          <w:w w:val="80"/>
        </w:rPr>
        <w:t> </w:t>
      </w:r>
      <w:r>
        <w:rPr>
          <w:b w:val="0"/>
          <w:color w:val="231F20"/>
          <w:w w:val="80"/>
        </w:rPr>
        <w:t>2004,</w:t>
      </w:r>
      <w:r>
        <w:rPr>
          <w:b w:val="0"/>
          <w:color w:val="231F20"/>
          <w:spacing w:val="-20"/>
          <w:w w:val="80"/>
        </w:rPr>
        <w:t> </w:t>
      </w:r>
      <w:r>
        <w:rPr>
          <w:b w:val="0"/>
          <w:color w:val="231F20"/>
          <w:w w:val="80"/>
        </w:rPr>
        <w:t>the</w:t>
      </w:r>
      <w:r>
        <w:rPr>
          <w:b w:val="0"/>
          <w:color w:val="231F20"/>
          <w:spacing w:val="-20"/>
          <w:w w:val="80"/>
        </w:rPr>
        <w:t> </w:t>
      </w:r>
      <w:r>
        <w:rPr>
          <w:b w:val="0"/>
          <w:color w:val="231F20"/>
          <w:w w:val="80"/>
        </w:rPr>
        <w:t>Company’s</w:t>
      </w:r>
      <w:r>
        <w:rPr>
          <w:b w:val="0"/>
          <w:color w:val="231F20"/>
          <w:spacing w:val="-22"/>
          <w:w w:val="80"/>
        </w:rPr>
        <w:t> </w:t>
      </w:r>
      <w:r>
        <w:rPr>
          <w:b w:val="0"/>
          <w:color w:val="231F20"/>
          <w:w w:val="80"/>
        </w:rPr>
        <w:t>Board</w:t>
      </w:r>
      <w:r>
        <w:rPr>
          <w:b w:val="0"/>
          <w:color w:val="231F20"/>
          <w:spacing w:val="-20"/>
          <w:w w:val="80"/>
        </w:rPr>
        <w:t> </w:t>
      </w:r>
      <w:r>
        <w:rPr>
          <w:b w:val="0"/>
          <w:color w:val="231F20"/>
          <w:w w:val="80"/>
        </w:rPr>
        <w:t>of</w:t>
      </w:r>
      <w:r>
        <w:rPr>
          <w:b w:val="0"/>
          <w:color w:val="231F20"/>
          <w:spacing w:val="-20"/>
          <w:w w:val="80"/>
        </w:rPr>
        <w:t> </w:t>
      </w:r>
      <w:r>
        <w:rPr>
          <w:b w:val="0"/>
          <w:color w:val="231F20"/>
          <w:w w:val="80"/>
        </w:rPr>
        <w:t>Directors </w:t>
      </w:r>
      <w:r>
        <w:rPr>
          <w:b w:val="0"/>
          <w:color w:val="231F20"/>
          <w:w w:val="85"/>
        </w:rPr>
        <w:t>authorized</w:t>
      </w:r>
      <w:r>
        <w:rPr>
          <w:b w:val="0"/>
          <w:color w:val="231F20"/>
          <w:spacing w:val="-23"/>
          <w:w w:val="85"/>
        </w:rPr>
        <w:t> </w:t>
      </w:r>
      <w:r>
        <w:rPr>
          <w:b w:val="0"/>
          <w:color w:val="231F20"/>
          <w:w w:val="85"/>
        </w:rPr>
        <w:t>the</w:t>
      </w:r>
      <w:r>
        <w:rPr>
          <w:b w:val="0"/>
          <w:color w:val="231F20"/>
          <w:spacing w:val="-22"/>
          <w:w w:val="85"/>
        </w:rPr>
        <w:t> </w:t>
      </w:r>
      <w:r>
        <w:rPr>
          <w:b w:val="0"/>
          <w:color w:val="231F20"/>
          <w:w w:val="85"/>
        </w:rPr>
        <w:t>repurchase</w:t>
      </w:r>
      <w:r>
        <w:rPr>
          <w:b w:val="0"/>
          <w:color w:val="231F20"/>
          <w:spacing w:val="-22"/>
          <w:w w:val="85"/>
        </w:rPr>
        <w:t> </w:t>
      </w:r>
      <w:r>
        <w:rPr>
          <w:b w:val="0"/>
          <w:color w:val="231F20"/>
          <w:w w:val="85"/>
        </w:rPr>
        <w:t>of</w:t>
      </w:r>
      <w:r>
        <w:rPr>
          <w:b w:val="0"/>
          <w:color w:val="231F20"/>
          <w:spacing w:val="-22"/>
          <w:w w:val="85"/>
        </w:rPr>
        <w:t> </w:t>
      </w:r>
      <w:r>
        <w:rPr>
          <w:b w:val="0"/>
          <w:color w:val="231F20"/>
          <w:w w:val="85"/>
        </w:rPr>
        <w:t>up</w:t>
      </w:r>
      <w:r>
        <w:rPr>
          <w:b w:val="0"/>
          <w:color w:val="231F20"/>
          <w:spacing w:val="-22"/>
          <w:w w:val="85"/>
        </w:rPr>
        <w:t> </w:t>
      </w:r>
      <w:r>
        <w:rPr>
          <w:b w:val="0"/>
          <w:color w:val="231F20"/>
          <w:w w:val="85"/>
        </w:rPr>
        <w:t>to</w:t>
      </w:r>
      <w:r>
        <w:rPr>
          <w:b w:val="0"/>
          <w:color w:val="231F20"/>
          <w:spacing w:val="-21"/>
          <w:w w:val="85"/>
        </w:rPr>
        <w:t> </w:t>
      </w:r>
      <w:r>
        <w:rPr>
          <w:b w:val="0"/>
          <w:color w:val="231F20"/>
          <w:w w:val="85"/>
        </w:rPr>
        <w:t>$300</w:t>
      </w:r>
      <w:r>
        <w:rPr>
          <w:b w:val="0"/>
          <w:color w:val="231F20"/>
          <w:spacing w:val="-22"/>
          <w:w w:val="85"/>
        </w:rPr>
        <w:t> </w:t>
      </w:r>
      <w:r>
        <w:rPr>
          <w:b w:val="0"/>
          <w:color w:val="231F20"/>
          <w:w w:val="85"/>
        </w:rPr>
        <w:t>million</w:t>
      </w:r>
      <w:r>
        <w:rPr>
          <w:b w:val="0"/>
          <w:color w:val="231F20"/>
          <w:spacing w:val="-22"/>
          <w:w w:val="85"/>
        </w:rPr>
        <w:t> </w:t>
      </w:r>
      <w:r>
        <w:rPr>
          <w:b w:val="0"/>
          <w:color w:val="231F20"/>
          <w:w w:val="85"/>
        </w:rPr>
        <w:t>of</w:t>
      </w:r>
      <w:r>
        <w:rPr>
          <w:b w:val="0"/>
          <w:color w:val="231F20"/>
          <w:spacing w:val="-22"/>
          <w:w w:val="85"/>
        </w:rPr>
        <w:t> </w:t>
      </w:r>
      <w:r>
        <w:rPr>
          <w:b w:val="0"/>
          <w:color w:val="231F20"/>
          <w:w w:val="85"/>
        </w:rPr>
        <w:t>the Company’s</w:t>
      </w:r>
      <w:r>
        <w:rPr>
          <w:b w:val="0"/>
          <w:color w:val="231F20"/>
          <w:spacing w:val="-31"/>
          <w:w w:val="85"/>
        </w:rPr>
        <w:t> </w:t>
      </w:r>
      <w:r>
        <w:rPr>
          <w:b w:val="0"/>
          <w:color w:val="231F20"/>
          <w:w w:val="85"/>
        </w:rPr>
        <w:t>common</w:t>
      </w:r>
      <w:r>
        <w:rPr>
          <w:b w:val="0"/>
          <w:color w:val="231F20"/>
          <w:spacing w:val="-31"/>
          <w:w w:val="85"/>
        </w:rPr>
        <w:t> </w:t>
      </w:r>
      <w:r>
        <w:rPr>
          <w:b w:val="0"/>
          <w:color w:val="231F20"/>
          <w:w w:val="85"/>
        </w:rPr>
        <w:t>stock,</w:t>
      </w:r>
      <w:r>
        <w:rPr>
          <w:b w:val="0"/>
          <w:color w:val="231F20"/>
          <w:spacing w:val="-30"/>
          <w:w w:val="85"/>
        </w:rPr>
        <w:t> </w:t>
      </w:r>
      <w:r>
        <w:rPr>
          <w:b w:val="0"/>
          <w:color w:val="231F20"/>
          <w:w w:val="85"/>
        </w:rPr>
        <w:t>utilizing</w:t>
      </w:r>
      <w:r>
        <w:rPr>
          <w:b w:val="0"/>
          <w:color w:val="231F20"/>
          <w:spacing w:val="-30"/>
          <w:w w:val="85"/>
        </w:rPr>
        <w:t> </w:t>
      </w:r>
      <w:r>
        <w:rPr>
          <w:b w:val="0"/>
          <w:color w:val="231F20"/>
          <w:w w:val="85"/>
        </w:rPr>
        <w:t>proceeds</w:t>
      </w:r>
      <w:r>
        <w:rPr>
          <w:b w:val="0"/>
          <w:color w:val="231F20"/>
          <w:spacing w:val="-31"/>
          <w:w w:val="85"/>
        </w:rPr>
        <w:t> </w:t>
      </w:r>
      <w:r>
        <w:rPr>
          <w:b w:val="0"/>
          <w:color w:val="231F20"/>
          <w:w w:val="85"/>
        </w:rPr>
        <w:t>from</w:t>
      </w:r>
      <w:r>
        <w:rPr>
          <w:b w:val="0"/>
          <w:color w:val="231F20"/>
          <w:spacing w:val="-30"/>
          <w:w w:val="85"/>
        </w:rPr>
        <w:t> </w:t>
      </w:r>
      <w:r>
        <w:rPr>
          <w:b w:val="0"/>
          <w:color w:val="231F20"/>
          <w:w w:val="85"/>
        </w:rPr>
        <w:t>the </w:t>
      </w:r>
      <w:r>
        <w:rPr>
          <w:b w:val="0"/>
          <w:color w:val="231F20"/>
          <w:w w:val="80"/>
        </w:rPr>
        <w:t>exercise of Employee stock options. Repurchases were made</w:t>
      </w:r>
      <w:r>
        <w:rPr>
          <w:b w:val="0"/>
          <w:color w:val="231F20"/>
          <w:spacing w:val="-24"/>
          <w:w w:val="80"/>
        </w:rPr>
        <w:t> </w:t>
      </w:r>
      <w:r>
        <w:rPr>
          <w:b w:val="0"/>
          <w:color w:val="231F20"/>
          <w:w w:val="80"/>
        </w:rPr>
        <w:t>in</w:t>
      </w:r>
      <w:r>
        <w:rPr>
          <w:b w:val="0"/>
          <w:color w:val="231F20"/>
          <w:spacing w:val="-24"/>
          <w:w w:val="80"/>
        </w:rPr>
        <w:t> </w:t>
      </w:r>
      <w:r>
        <w:rPr>
          <w:b w:val="0"/>
          <w:color w:val="231F20"/>
          <w:w w:val="80"/>
        </w:rPr>
        <w:t>accordance</w:t>
      </w:r>
      <w:r>
        <w:rPr>
          <w:b w:val="0"/>
          <w:color w:val="231F20"/>
          <w:spacing w:val="-25"/>
          <w:w w:val="80"/>
        </w:rPr>
        <w:t> </w:t>
      </w:r>
      <w:r>
        <w:rPr>
          <w:b w:val="0"/>
          <w:color w:val="231F20"/>
          <w:w w:val="80"/>
        </w:rPr>
        <w:t>with</w:t>
      </w:r>
      <w:r>
        <w:rPr>
          <w:b w:val="0"/>
          <w:color w:val="231F20"/>
          <w:spacing w:val="-24"/>
          <w:w w:val="80"/>
        </w:rPr>
        <w:t> </w:t>
      </w:r>
      <w:r>
        <w:rPr>
          <w:b w:val="0"/>
          <w:color w:val="231F20"/>
          <w:w w:val="80"/>
        </w:rPr>
        <w:t>applicable</w:t>
      </w:r>
      <w:r>
        <w:rPr>
          <w:b w:val="0"/>
          <w:color w:val="231F20"/>
          <w:spacing w:val="-26"/>
          <w:w w:val="80"/>
        </w:rPr>
        <w:t> </w:t>
      </w:r>
      <w:r>
        <w:rPr>
          <w:b w:val="0"/>
          <w:color w:val="231F20"/>
          <w:w w:val="80"/>
        </w:rPr>
        <w:t>securities</w:t>
      </w:r>
      <w:r>
        <w:rPr>
          <w:b w:val="0"/>
          <w:color w:val="231F20"/>
          <w:spacing w:val="-23"/>
          <w:w w:val="80"/>
        </w:rPr>
        <w:t> </w:t>
      </w:r>
      <w:r>
        <w:rPr>
          <w:b w:val="0"/>
          <w:color w:val="231F20"/>
          <w:w w:val="80"/>
        </w:rPr>
        <w:t>laws</w:t>
      </w:r>
      <w:r>
        <w:rPr>
          <w:b w:val="0"/>
          <w:color w:val="231F20"/>
          <w:spacing w:val="-24"/>
          <w:w w:val="80"/>
        </w:rPr>
        <w:t> </w:t>
      </w:r>
      <w:r>
        <w:rPr>
          <w:b w:val="0"/>
          <w:color w:val="231F20"/>
          <w:w w:val="80"/>
        </w:rPr>
        <w:t>in</w:t>
      </w:r>
      <w:r>
        <w:rPr>
          <w:b w:val="0"/>
          <w:color w:val="231F20"/>
          <w:spacing w:val="-23"/>
          <w:w w:val="80"/>
        </w:rPr>
        <w:t> </w:t>
      </w:r>
      <w:r>
        <w:rPr>
          <w:b w:val="0"/>
          <w:color w:val="231F20"/>
          <w:w w:val="80"/>
        </w:rPr>
        <w:t>the open</w:t>
      </w:r>
      <w:r>
        <w:rPr>
          <w:b w:val="0"/>
          <w:color w:val="231F20"/>
          <w:spacing w:val="-18"/>
          <w:w w:val="80"/>
        </w:rPr>
        <w:t> </w:t>
      </w:r>
      <w:r>
        <w:rPr>
          <w:b w:val="0"/>
          <w:color w:val="231F20"/>
          <w:w w:val="80"/>
        </w:rPr>
        <w:t>market</w:t>
      </w:r>
      <w:r>
        <w:rPr>
          <w:b w:val="0"/>
          <w:color w:val="231F20"/>
          <w:spacing w:val="-17"/>
          <w:w w:val="80"/>
        </w:rPr>
        <w:t> </w:t>
      </w:r>
      <w:r>
        <w:rPr>
          <w:b w:val="0"/>
          <w:color w:val="231F20"/>
          <w:w w:val="80"/>
        </w:rPr>
        <w:t>or</w:t>
      </w:r>
      <w:r>
        <w:rPr>
          <w:b w:val="0"/>
          <w:color w:val="231F20"/>
          <w:spacing w:val="-17"/>
          <w:w w:val="80"/>
        </w:rPr>
        <w:t> </w:t>
      </w:r>
      <w:r>
        <w:rPr>
          <w:b w:val="0"/>
          <w:color w:val="231F20"/>
          <w:w w:val="80"/>
        </w:rPr>
        <w:t>in</w:t>
      </w:r>
      <w:r>
        <w:rPr>
          <w:b w:val="0"/>
          <w:color w:val="231F20"/>
          <w:spacing w:val="-17"/>
          <w:w w:val="80"/>
        </w:rPr>
        <w:t> </w:t>
      </w:r>
      <w:r>
        <w:rPr>
          <w:b w:val="0"/>
          <w:color w:val="231F20"/>
          <w:w w:val="80"/>
        </w:rPr>
        <w:t>private</w:t>
      </w:r>
      <w:r>
        <w:rPr>
          <w:b w:val="0"/>
          <w:color w:val="231F20"/>
          <w:spacing w:val="-18"/>
          <w:w w:val="80"/>
        </w:rPr>
        <w:t> </w:t>
      </w:r>
      <w:r>
        <w:rPr>
          <w:b w:val="0"/>
          <w:color w:val="231F20"/>
          <w:w w:val="80"/>
        </w:rPr>
        <w:t>transactions</w:t>
      </w:r>
      <w:r>
        <w:rPr>
          <w:b w:val="0"/>
          <w:color w:val="231F20"/>
          <w:spacing w:val="-17"/>
          <w:w w:val="80"/>
        </w:rPr>
        <w:t> </w:t>
      </w:r>
      <w:r>
        <w:rPr>
          <w:b w:val="0"/>
          <w:color w:val="231F20"/>
          <w:w w:val="80"/>
        </w:rPr>
        <w:t>from</w:t>
      </w:r>
      <w:r>
        <w:rPr>
          <w:b w:val="0"/>
          <w:color w:val="231F20"/>
          <w:spacing w:val="-17"/>
          <w:w w:val="80"/>
        </w:rPr>
        <w:t> </w:t>
      </w:r>
      <w:r>
        <w:rPr>
          <w:b w:val="0"/>
          <w:color w:val="231F20"/>
          <w:w w:val="80"/>
        </w:rPr>
        <w:t>time</w:t>
      </w:r>
      <w:r>
        <w:rPr>
          <w:b w:val="0"/>
          <w:color w:val="231F20"/>
          <w:spacing w:val="-18"/>
          <w:w w:val="80"/>
        </w:rPr>
        <w:t> </w:t>
      </w:r>
      <w:r>
        <w:rPr>
          <w:b w:val="0"/>
          <w:color w:val="231F20"/>
          <w:w w:val="80"/>
        </w:rPr>
        <w:t>to</w:t>
      </w:r>
      <w:r>
        <w:rPr>
          <w:b w:val="0"/>
          <w:color w:val="231F20"/>
          <w:spacing w:val="-17"/>
          <w:w w:val="80"/>
        </w:rPr>
        <w:t> </w:t>
      </w:r>
      <w:r>
        <w:rPr>
          <w:b w:val="0"/>
          <w:color w:val="231F20"/>
          <w:w w:val="80"/>
        </w:rPr>
        <w:t>time, </w:t>
      </w:r>
      <w:r>
        <w:rPr>
          <w:b w:val="0"/>
          <w:color w:val="231F20"/>
          <w:w w:val="85"/>
        </w:rPr>
        <w:t>depending</w:t>
      </w:r>
      <w:r>
        <w:rPr>
          <w:b w:val="0"/>
          <w:color w:val="231F20"/>
          <w:spacing w:val="-20"/>
          <w:w w:val="85"/>
        </w:rPr>
        <w:t> </w:t>
      </w:r>
      <w:r>
        <w:rPr>
          <w:b w:val="0"/>
          <w:color w:val="231F20"/>
          <w:w w:val="85"/>
        </w:rPr>
        <w:t>on</w:t>
      </w:r>
      <w:r>
        <w:rPr>
          <w:b w:val="0"/>
          <w:color w:val="231F20"/>
          <w:spacing w:val="-19"/>
          <w:w w:val="85"/>
        </w:rPr>
        <w:t> </w:t>
      </w:r>
      <w:r>
        <w:rPr>
          <w:b w:val="0"/>
          <w:color w:val="231F20"/>
          <w:w w:val="85"/>
        </w:rPr>
        <w:t>market</w:t>
      </w:r>
      <w:r>
        <w:rPr>
          <w:b w:val="0"/>
          <w:color w:val="231F20"/>
          <w:spacing w:val="-19"/>
          <w:w w:val="85"/>
        </w:rPr>
        <w:t> </w:t>
      </w:r>
      <w:r>
        <w:rPr>
          <w:b w:val="0"/>
          <w:color w:val="231F20"/>
          <w:w w:val="85"/>
        </w:rPr>
        <w:t>conditions.</w:t>
      </w:r>
      <w:r>
        <w:rPr>
          <w:b w:val="0"/>
          <w:color w:val="231F20"/>
          <w:spacing w:val="-19"/>
          <w:w w:val="85"/>
        </w:rPr>
        <w:t> </w:t>
      </w:r>
      <w:r>
        <w:rPr>
          <w:b w:val="0"/>
          <w:color w:val="231F20"/>
          <w:w w:val="85"/>
        </w:rPr>
        <w:t>During</w:t>
      </w:r>
      <w:r>
        <w:rPr>
          <w:b w:val="0"/>
          <w:color w:val="231F20"/>
          <w:spacing w:val="-19"/>
          <w:w w:val="85"/>
        </w:rPr>
        <w:t> </w:t>
      </w:r>
      <w:r>
        <w:rPr>
          <w:b w:val="0"/>
          <w:color w:val="231F20"/>
          <w:w w:val="85"/>
        </w:rPr>
        <w:t>first</w:t>
      </w:r>
      <w:r>
        <w:rPr>
          <w:b w:val="0"/>
          <w:color w:val="231F20"/>
          <w:spacing w:val="-18"/>
          <w:w w:val="85"/>
        </w:rPr>
        <w:t> </w:t>
      </w:r>
      <w:r>
        <w:rPr>
          <w:b w:val="0"/>
          <w:color w:val="231F20"/>
          <w:w w:val="85"/>
        </w:rPr>
        <w:t>quarter </w:t>
      </w:r>
      <w:r>
        <w:rPr>
          <w:b w:val="0"/>
          <w:color w:val="231F20"/>
          <w:w w:val="80"/>
        </w:rPr>
        <w:t>2005,</w:t>
      </w:r>
      <w:r>
        <w:rPr>
          <w:b w:val="0"/>
          <w:color w:val="231F20"/>
          <w:spacing w:val="-19"/>
          <w:w w:val="80"/>
        </w:rPr>
        <w:t> </w:t>
      </w:r>
      <w:r>
        <w:rPr>
          <w:b w:val="0"/>
          <w:color w:val="231F20"/>
          <w:w w:val="80"/>
        </w:rPr>
        <w:t>the</w:t>
      </w:r>
      <w:r>
        <w:rPr>
          <w:b w:val="0"/>
          <w:color w:val="231F20"/>
          <w:spacing w:val="-19"/>
          <w:w w:val="80"/>
        </w:rPr>
        <w:t> </w:t>
      </w:r>
      <w:r>
        <w:rPr>
          <w:b w:val="0"/>
          <w:color w:val="231F20"/>
          <w:w w:val="80"/>
        </w:rPr>
        <w:t>Company</w:t>
      </w:r>
      <w:r>
        <w:rPr>
          <w:b w:val="0"/>
          <w:color w:val="231F20"/>
          <w:spacing w:val="-21"/>
          <w:w w:val="80"/>
        </w:rPr>
        <w:t> </w:t>
      </w:r>
      <w:r>
        <w:rPr>
          <w:b w:val="0"/>
          <w:color w:val="231F20"/>
          <w:w w:val="80"/>
        </w:rPr>
        <w:t>completed</w:t>
      </w:r>
      <w:r>
        <w:rPr>
          <w:b w:val="0"/>
          <w:color w:val="231F20"/>
          <w:spacing w:val="-21"/>
          <w:w w:val="80"/>
        </w:rPr>
        <w:t> </w:t>
      </w:r>
      <w:r>
        <w:rPr>
          <w:b w:val="0"/>
          <w:color w:val="231F20"/>
          <w:w w:val="80"/>
        </w:rPr>
        <w:t>this</w:t>
      </w:r>
      <w:r>
        <w:rPr>
          <w:b w:val="0"/>
          <w:color w:val="231F20"/>
          <w:spacing w:val="-18"/>
          <w:w w:val="80"/>
        </w:rPr>
        <w:t> </w:t>
      </w:r>
      <w:r>
        <w:rPr>
          <w:b w:val="0"/>
          <w:color w:val="231F20"/>
          <w:w w:val="80"/>
        </w:rPr>
        <w:t>program.</w:t>
      </w:r>
      <w:r>
        <w:rPr>
          <w:b w:val="0"/>
          <w:color w:val="231F20"/>
          <w:spacing w:val="-18"/>
          <w:w w:val="80"/>
        </w:rPr>
        <w:t> </w:t>
      </w:r>
      <w:r>
        <w:rPr>
          <w:b w:val="0"/>
          <w:color w:val="231F20"/>
          <w:w w:val="80"/>
        </w:rPr>
        <w:t>In</w:t>
      </w:r>
      <w:r>
        <w:rPr>
          <w:b w:val="0"/>
          <w:color w:val="231F20"/>
          <w:spacing w:val="-19"/>
          <w:w w:val="80"/>
        </w:rPr>
        <w:t> </w:t>
      </w:r>
      <w:r>
        <w:rPr>
          <w:b w:val="0"/>
          <w:color w:val="231F20"/>
          <w:w w:val="80"/>
        </w:rPr>
        <w:t>total,</w:t>
      </w:r>
      <w:r>
        <w:rPr>
          <w:b w:val="0"/>
          <w:color w:val="231F20"/>
          <w:spacing w:val="-18"/>
          <w:w w:val="80"/>
        </w:rPr>
        <w:t> </w:t>
      </w:r>
      <w:r>
        <w:rPr>
          <w:b w:val="0"/>
          <w:color w:val="231F20"/>
          <w:w w:val="80"/>
        </w:rPr>
        <w:t>the</w:t>
      </w:r>
    </w:p>
    <w:p>
      <w:pPr>
        <w:pStyle w:val="BodyText"/>
        <w:spacing w:line="244" w:lineRule="auto" w:before="81"/>
        <w:ind w:left="119" w:right="198"/>
        <w:jc w:val="both"/>
        <w:rPr>
          <w:b w:val="0"/>
        </w:rPr>
      </w:pPr>
      <w:r>
        <w:rPr/>
        <w:br w:type="column"/>
      </w:r>
      <w:r>
        <w:rPr>
          <w:b w:val="0"/>
          <w:color w:val="231F20"/>
          <w:w w:val="85"/>
        </w:rPr>
        <w:t>Company</w:t>
      </w:r>
      <w:r>
        <w:rPr>
          <w:b w:val="0"/>
          <w:color w:val="231F20"/>
          <w:spacing w:val="-26"/>
          <w:w w:val="85"/>
        </w:rPr>
        <w:t> </w:t>
      </w:r>
      <w:r>
        <w:rPr>
          <w:b w:val="0"/>
          <w:color w:val="231F20"/>
          <w:w w:val="85"/>
        </w:rPr>
        <w:t>repurchased</w:t>
      </w:r>
      <w:r>
        <w:rPr>
          <w:b w:val="0"/>
          <w:color w:val="231F20"/>
          <w:spacing w:val="-26"/>
          <w:w w:val="85"/>
        </w:rPr>
        <w:t> </w:t>
      </w:r>
      <w:r>
        <w:rPr>
          <w:b w:val="0"/>
          <w:color w:val="231F20"/>
          <w:w w:val="85"/>
        </w:rPr>
        <w:t>approximately</w:t>
      </w:r>
      <w:r>
        <w:rPr>
          <w:b w:val="0"/>
          <w:color w:val="231F20"/>
          <w:spacing w:val="-26"/>
          <w:w w:val="85"/>
        </w:rPr>
        <w:t> </w:t>
      </w:r>
      <w:r>
        <w:rPr>
          <w:b w:val="0"/>
          <w:color w:val="231F20"/>
          <w:w w:val="85"/>
        </w:rPr>
        <w:t>21</w:t>
      </w:r>
      <w:r>
        <w:rPr>
          <w:b w:val="0"/>
          <w:color w:val="231F20"/>
          <w:spacing w:val="-25"/>
          <w:w w:val="85"/>
        </w:rPr>
        <w:t> </w:t>
      </w:r>
      <w:r>
        <w:rPr>
          <w:b w:val="0"/>
          <w:color w:val="231F20"/>
          <w:w w:val="85"/>
        </w:rPr>
        <w:t>million</w:t>
      </w:r>
      <w:r>
        <w:rPr>
          <w:b w:val="0"/>
          <w:color w:val="231F20"/>
          <w:spacing w:val="-25"/>
          <w:w w:val="85"/>
        </w:rPr>
        <w:t> </w:t>
      </w:r>
      <w:r>
        <w:rPr>
          <w:b w:val="0"/>
          <w:color w:val="231F20"/>
          <w:w w:val="85"/>
        </w:rPr>
        <w:t>of</w:t>
      </w:r>
      <w:r>
        <w:rPr>
          <w:b w:val="0"/>
          <w:color w:val="231F20"/>
          <w:spacing w:val="-25"/>
          <w:w w:val="85"/>
        </w:rPr>
        <w:t> </w:t>
      </w:r>
      <w:r>
        <w:rPr>
          <w:b w:val="0"/>
          <w:color w:val="231F20"/>
          <w:w w:val="85"/>
        </w:rPr>
        <w:t>its </w:t>
      </w:r>
      <w:r>
        <w:rPr>
          <w:b w:val="0"/>
          <w:color w:val="231F20"/>
          <w:w w:val="80"/>
        </w:rPr>
        <w:t>common shares during the course of the</w:t>
      </w:r>
      <w:r>
        <w:rPr>
          <w:b w:val="0"/>
          <w:color w:val="231F20"/>
          <w:spacing w:val="-32"/>
          <w:w w:val="80"/>
        </w:rPr>
        <w:t> </w:t>
      </w:r>
      <w:r>
        <w:rPr>
          <w:b w:val="0"/>
          <w:color w:val="231F20"/>
          <w:w w:val="80"/>
        </w:rPr>
        <w:t>program.</w:t>
      </w:r>
    </w:p>
    <w:p>
      <w:pPr>
        <w:pStyle w:val="BodyText"/>
        <w:spacing w:line="244" w:lineRule="auto" w:before="125"/>
        <w:ind w:left="119" w:right="197" w:firstLine="400"/>
        <w:jc w:val="both"/>
        <w:rPr>
          <w:b w:val="0"/>
        </w:rPr>
      </w:pPr>
      <w:r>
        <w:rPr>
          <w:b w:val="0"/>
          <w:color w:val="231F20"/>
          <w:w w:val="85"/>
        </w:rPr>
        <w:t>In</w:t>
      </w:r>
      <w:r>
        <w:rPr>
          <w:b w:val="0"/>
          <w:color w:val="231F20"/>
          <w:spacing w:val="-36"/>
          <w:w w:val="85"/>
        </w:rPr>
        <w:t> </w:t>
      </w:r>
      <w:r>
        <w:rPr>
          <w:b w:val="0"/>
          <w:color w:val="231F20"/>
          <w:w w:val="85"/>
        </w:rPr>
        <w:t>2006,</w:t>
      </w:r>
      <w:r>
        <w:rPr>
          <w:b w:val="0"/>
          <w:color w:val="231F20"/>
          <w:spacing w:val="-36"/>
          <w:w w:val="85"/>
        </w:rPr>
        <w:t> </w:t>
      </w:r>
      <w:r>
        <w:rPr>
          <w:b w:val="0"/>
          <w:color w:val="231F20"/>
          <w:w w:val="85"/>
        </w:rPr>
        <w:t>the</w:t>
      </w:r>
      <w:r>
        <w:rPr>
          <w:b w:val="0"/>
          <w:color w:val="231F20"/>
          <w:spacing w:val="-36"/>
          <w:w w:val="85"/>
        </w:rPr>
        <w:t> </w:t>
      </w:r>
      <w:r>
        <w:rPr>
          <w:b w:val="0"/>
          <w:color w:val="231F20"/>
          <w:w w:val="85"/>
        </w:rPr>
        <w:t>Company’s</w:t>
      </w:r>
      <w:r>
        <w:rPr>
          <w:b w:val="0"/>
          <w:color w:val="231F20"/>
          <w:spacing w:val="-37"/>
          <w:w w:val="85"/>
        </w:rPr>
        <w:t> </w:t>
      </w:r>
      <w:r>
        <w:rPr>
          <w:b w:val="0"/>
          <w:color w:val="231F20"/>
          <w:w w:val="85"/>
        </w:rPr>
        <w:t>Board</w:t>
      </w:r>
      <w:r>
        <w:rPr>
          <w:b w:val="0"/>
          <w:color w:val="231F20"/>
          <w:spacing w:val="-36"/>
          <w:w w:val="85"/>
        </w:rPr>
        <w:t> </w:t>
      </w:r>
      <w:r>
        <w:rPr>
          <w:b w:val="0"/>
          <w:color w:val="231F20"/>
          <w:w w:val="85"/>
        </w:rPr>
        <w:t>of</w:t>
      </w:r>
      <w:r>
        <w:rPr>
          <w:b w:val="0"/>
          <w:color w:val="231F20"/>
          <w:spacing w:val="-36"/>
          <w:w w:val="85"/>
        </w:rPr>
        <w:t> </w:t>
      </w:r>
      <w:r>
        <w:rPr>
          <w:b w:val="0"/>
          <w:color w:val="231F20"/>
          <w:w w:val="85"/>
        </w:rPr>
        <w:t>Directors</w:t>
      </w:r>
      <w:r>
        <w:rPr>
          <w:b w:val="0"/>
          <w:color w:val="231F20"/>
          <w:spacing w:val="-36"/>
          <w:w w:val="85"/>
        </w:rPr>
        <w:t> </w:t>
      </w:r>
      <w:r>
        <w:rPr>
          <w:b w:val="0"/>
          <w:color w:val="231F20"/>
          <w:w w:val="85"/>
        </w:rPr>
        <w:t>autho- </w:t>
      </w:r>
      <w:r>
        <w:rPr>
          <w:b w:val="0"/>
          <w:color w:val="231F20"/>
          <w:w w:val="80"/>
        </w:rPr>
        <w:t>rized</w:t>
      </w:r>
      <w:r>
        <w:rPr>
          <w:b w:val="0"/>
          <w:color w:val="231F20"/>
          <w:spacing w:val="-20"/>
          <w:w w:val="80"/>
        </w:rPr>
        <w:t> </w:t>
      </w:r>
      <w:r>
        <w:rPr>
          <w:b w:val="0"/>
          <w:color w:val="231F20"/>
          <w:w w:val="80"/>
        </w:rPr>
        <w:t>three</w:t>
      </w:r>
      <w:r>
        <w:rPr>
          <w:b w:val="0"/>
          <w:color w:val="231F20"/>
          <w:spacing w:val="-20"/>
          <w:w w:val="80"/>
        </w:rPr>
        <w:t> </w:t>
      </w:r>
      <w:r>
        <w:rPr>
          <w:b w:val="0"/>
          <w:color w:val="231F20"/>
          <w:w w:val="80"/>
        </w:rPr>
        <w:t>separate</w:t>
      </w:r>
      <w:r>
        <w:rPr>
          <w:b w:val="0"/>
          <w:color w:val="231F20"/>
          <w:spacing w:val="-20"/>
          <w:w w:val="80"/>
        </w:rPr>
        <w:t> </w:t>
      </w:r>
      <w:r>
        <w:rPr>
          <w:b w:val="0"/>
          <w:color w:val="231F20"/>
          <w:w w:val="80"/>
        </w:rPr>
        <w:t>programs</w:t>
      </w:r>
      <w:r>
        <w:rPr>
          <w:b w:val="0"/>
          <w:color w:val="231F20"/>
          <w:spacing w:val="-18"/>
          <w:w w:val="80"/>
        </w:rPr>
        <w:t> </w:t>
      </w:r>
      <w:r>
        <w:rPr>
          <w:b w:val="0"/>
          <w:color w:val="231F20"/>
          <w:w w:val="80"/>
        </w:rPr>
        <w:t>for</w:t>
      </w:r>
      <w:r>
        <w:rPr>
          <w:b w:val="0"/>
          <w:color w:val="231F20"/>
          <w:spacing w:val="-19"/>
          <w:w w:val="80"/>
        </w:rPr>
        <w:t> </w:t>
      </w:r>
      <w:r>
        <w:rPr>
          <w:b w:val="0"/>
          <w:color w:val="231F20"/>
          <w:w w:val="80"/>
        </w:rPr>
        <w:t>the</w:t>
      </w:r>
      <w:r>
        <w:rPr>
          <w:b w:val="0"/>
          <w:color w:val="231F20"/>
          <w:spacing w:val="-20"/>
          <w:w w:val="80"/>
        </w:rPr>
        <w:t> </w:t>
      </w:r>
      <w:r>
        <w:rPr>
          <w:b w:val="0"/>
          <w:color w:val="231F20"/>
          <w:w w:val="80"/>
        </w:rPr>
        <w:t>repurchase</w:t>
      </w:r>
      <w:r>
        <w:rPr>
          <w:b w:val="0"/>
          <w:color w:val="231F20"/>
          <w:spacing w:val="-20"/>
          <w:w w:val="80"/>
        </w:rPr>
        <w:t> </w:t>
      </w:r>
      <w:r>
        <w:rPr>
          <w:b w:val="0"/>
          <w:color w:val="231F20"/>
          <w:w w:val="80"/>
        </w:rPr>
        <w:t>of</w:t>
      </w:r>
      <w:r>
        <w:rPr>
          <w:b w:val="0"/>
          <w:color w:val="231F20"/>
          <w:spacing w:val="-20"/>
          <w:w w:val="80"/>
        </w:rPr>
        <w:t> </w:t>
      </w:r>
      <w:r>
        <w:rPr>
          <w:b w:val="0"/>
          <w:color w:val="231F20"/>
          <w:w w:val="80"/>
        </w:rPr>
        <w:t>up</w:t>
      </w:r>
      <w:r>
        <w:rPr>
          <w:b w:val="0"/>
          <w:color w:val="231F20"/>
          <w:spacing w:val="-20"/>
          <w:w w:val="80"/>
        </w:rPr>
        <w:t> </w:t>
      </w:r>
      <w:r>
        <w:rPr>
          <w:b w:val="0"/>
          <w:color w:val="231F20"/>
          <w:w w:val="80"/>
        </w:rPr>
        <w:t>to </w:t>
      </w:r>
      <w:r>
        <w:rPr>
          <w:b w:val="0"/>
          <w:color w:val="231F20"/>
          <w:w w:val="85"/>
        </w:rPr>
        <w:t>a</w:t>
      </w:r>
      <w:r>
        <w:rPr>
          <w:b w:val="0"/>
          <w:color w:val="231F20"/>
          <w:spacing w:val="-40"/>
          <w:w w:val="85"/>
        </w:rPr>
        <w:t> </w:t>
      </w:r>
      <w:r>
        <w:rPr>
          <w:b w:val="0"/>
          <w:color w:val="231F20"/>
          <w:w w:val="85"/>
        </w:rPr>
        <w:t>total</w:t>
      </w:r>
      <w:r>
        <w:rPr>
          <w:b w:val="0"/>
          <w:color w:val="231F20"/>
          <w:spacing w:val="-40"/>
          <w:w w:val="85"/>
        </w:rPr>
        <w:t> </w:t>
      </w:r>
      <w:r>
        <w:rPr>
          <w:b w:val="0"/>
          <w:color w:val="231F20"/>
          <w:w w:val="85"/>
        </w:rPr>
        <w:t>of</w:t>
      </w:r>
      <w:r>
        <w:rPr>
          <w:b w:val="0"/>
          <w:color w:val="231F20"/>
          <w:spacing w:val="-40"/>
          <w:w w:val="85"/>
        </w:rPr>
        <w:t> </w:t>
      </w:r>
      <w:r>
        <w:rPr>
          <w:b w:val="0"/>
          <w:color w:val="231F20"/>
          <w:w w:val="85"/>
        </w:rPr>
        <w:t>$1.0</w:t>
      </w:r>
      <w:r>
        <w:rPr>
          <w:b w:val="0"/>
          <w:color w:val="231F20"/>
          <w:spacing w:val="-40"/>
          <w:w w:val="85"/>
        </w:rPr>
        <w:t> </w:t>
      </w:r>
      <w:r>
        <w:rPr>
          <w:b w:val="0"/>
          <w:color w:val="231F20"/>
          <w:w w:val="85"/>
        </w:rPr>
        <w:t>billion</w:t>
      </w:r>
      <w:r>
        <w:rPr>
          <w:b w:val="0"/>
          <w:color w:val="231F20"/>
          <w:spacing w:val="-40"/>
          <w:w w:val="85"/>
        </w:rPr>
        <w:t> </w:t>
      </w:r>
      <w:r>
        <w:rPr>
          <w:b w:val="0"/>
          <w:color w:val="231F20"/>
          <w:w w:val="85"/>
        </w:rPr>
        <w:t>of</w:t>
      </w:r>
      <w:r>
        <w:rPr>
          <w:b w:val="0"/>
          <w:color w:val="231F20"/>
          <w:spacing w:val="-40"/>
          <w:w w:val="85"/>
        </w:rPr>
        <w:t> </w:t>
      </w:r>
      <w:r>
        <w:rPr>
          <w:b w:val="0"/>
          <w:color w:val="231F20"/>
          <w:w w:val="85"/>
        </w:rPr>
        <w:t>the</w:t>
      </w:r>
      <w:r>
        <w:rPr>
          <w:b w:val="0"/>
          <w:color w:val="231F20"/>
          <w:spacing w:val="-40"/>
          <w:w w:val="85"/>
        </w:rPr>
        <w:t> </w:t>
      </w:r>
      <w:r>
        <w:rPr>
          <w:b w:val="0"/>
          <w:color w:val="231F20"/>
          <w:w w:val="85"/>
        </w:rPr>
        <w:t>Company’s</w:t>
      </w:r>
      <w:r>
        <w:rPr>
          <w:b w:val="0"/>
          <w:color w:val="231F20"/>
          <w:spacing w:val="-40"/>
          <w:w w:val="85"/>
        </w:rPr>
        <w:t> </w:t>
      </w:r>
      <w:r>
        <w:rPr>
          <w:b w:val="0"/>
          <w:color w:val="231F20"/>
          <w:w w:val="85"/>
        </w:rPr>
        <w:t>common</w:t>
      </w:r>
      <w:r>
        <w:rPr>
          <w:b w:val="0"/>
          <w:color w:val="231F20"/>
          <w:spacing w:val="-40"/>
          <w:w w:val="85"/>
        </w:rPr>
        <w:t> </w:t>
      </w:r>
      <w:r>
        <w:rPr>
          <w:b w:val="0"/>
          <w:color w:val="231F20"/>
          <w:w w:val="85"/>
        </w:rPr>
        <w:t>stock</w:t>
      </w:r>
      <w:r>
        <w:rPr>
          <w:b w:val="0"/>
          <w:color w:val="231F20"/>
          <w:spacing w:val="-34"/>
          <w:w w:val="85"/>
        </w:rPr>
        <w:t> </w:t>
      </w:r>
      <w:r>
        <w:rPr>
          <w:b w:val="0"/>
          <w:color w:val="231F20"/>
          <w:w w:val="85"/>
        </w:rPr>
        <w:t>—</w:t>
      </w:r>
    </w:p>
    <w:p>
      <w:pPr>
        <w:pStyle w:val="BodyText"/>
        <w:spacing w:line="244" w:lineRule="auto"/>
        <w:ind w:left="119" w:right="193"/>
        <w:jc w:val="both"/>
        <w:rPr>
          <w:b w:val="0"/>
        </w:rPr>
      </w:pPr>
      <w:r>
        <w:rPr>
          <w:b w:val="0"/>
          <w:color w:val="231F20"/>
          <w:w w:val="80"/>
        </w:rPr>
        <w:t>$300 million authorized in January 2006, $300 million authorized</w:t>
      </w:r>
      <w:r>
        <w:rPr>
          <w:b w:val="0"/>
          <w:color w:val="231F20"/>
          <w:spacing w:val="-11"/>
          <w:w w:val="80"/>
        </w:rPr>
        <w:t> </w:t>
      </w:r>
      <w:r>
        <w:rPr>
          <w:b w:val="0"/>
          <w:color w:val="231F20"/>
          <w:w w:val="80"/>
        </w:rPr>
        <w:t>in</w:t>
      </w:r>
      <w:r>
        <w:rPr>
          <w:b w:val="0"/>
          <w:color w:val="231F20"/>
          <w:spacing w:val="-9"/>
          <w:w w:val="80"/>
        </w:rPr>
        <w:t> </w:t>
      </w:r>
      <w:r>
        <w:rPr>
          <w:b w:val="0"/>
          <w:color w:val="231F20"/>
          <w:w w:val="80"/>
        </w:rPr>
        <w:t>May</w:t>
      </w:r>
      <w:r>
        <w:rPr>
          <w:b w:val="0"/>
          <w:color w:val="231F20"/>
          <w:spacing w:val="-9"/>
          <w:w w:val="80"/>
        </w:rPr>
        <w:t> </w:t>
      </w:r>
      <w:r>
        <w:rPr>
          <w:b w:val="0"/>
          <w:color w:val="231F20"/>
          <w:w w:val="80"/>
        </w:rPr>
        <w:t>2006,</w:t>
      </w:r>
      <w:r>
        <w:rPr>
          <w:b w:val="0"/>
          <w:color w:val="231F20"/>
          <w:spacing w:val="-10"/>
          <w:w w:val="80"/>
        </w:rPr>
        <w:t> </w:t>
      </w:r>
      <w:r>
        <w:rPr>
          <w:b w:val="0"/>
          <w:color w:val="231F20"/>
          <w:w w:val="80"/>
        </w:rPr>
        <w:t>and</w:t>
      </w:r>
      <w:r>
        <w:rPr>
          <w:b w:val="0"/>
          <w:color w:val="231F20"/>
          <w:spacing w:val="-10"/>
          <w:w w:val="80"/>
        </w:rPr>
        <w:t> </w:t>
      </w:r>
      <w:r>
        <w:rPr>
          <w:b w:val="0"/>
          <w:color w:val="231F20"/>
          <w:w w:val="80"/>
        </w:rPr>
        <w:t>$400</w:t>
      </w:r>
      <w:r>
        <w:rPr>
          <w:b w:val="0"/>
          <w:color w:val="231F20"/>
          <w:spacing w:val="-10"/>
          <w:w w:val="80"/>
        </w:rPr>
        <w:t> </w:t>
      </w:r>
      <w:r>
        <w:rPr>
          <w:b w:val="0"/>
          <w:color w:val="231F20"/>
          <w:w w:val="80"/>
        </w:rPr>
        <w:t>million</w:t>
      </w:r>
      <w:r>
        <w:rPr>
          <w:b w:val="0"/>
          <w:color w:val="231F20"/>
          <w:spacing w:val="-9"/>
          <w:w w:val="80"/>
        </w:rPr>
        <w:t> </w:t>
      </w:r>
      <w:r>
        <w:rPr>
          <w:b w:val="0"/>
          <w:color w:val="231F20"/>
          <w:w w:val="80"/>
        </w:rPr>
        <w:t>authorized</w:t>
      </w:r>
      <w:r>
        <w:rPr>
          <w:b w:val="0"/>
          <w:color w:val="231F20"/>
          <w:spacing w:val="-11"/>
          <w:w w:val="80"/>
        </w:rPr>
        <w:t> </w:t>
      </w:r>
      <w:r>
        <w:rPr>
          <w:b w:val="0"/>
          <w:color w:val="231F20"/>
          <w:w w:val="80"/>
        </w:rPr>
        <w:t>in November</w:t>
      </w:r>
      <w:r>
        <w:rPr>
          <w:b w:val="0"/>
          <w:color w:val="231F20"/>
          <w:spacing w:val="-8"/>
          <w:w w:val="80"/>
        </w:rPr>
        <w:t> </w:t>
      </w:r>
      <w:r>
        <w:rPr>
          <w:b w:val="0"/>
          <w:color w:val="231F20"/>
          <w:w w:val="80"/>
        </w:rPr>
        <w:t>2006.</w:t>
      </w:r>
      <w:r>
        <w:rPr>
          <w:b w:val="0"/>
          <w:color w:val="231F20"/>
          <w:spacing w:val="-6"/>
          <w:w w:val="80"/>
        </w:rPr>
        <w:t> </w:t>
      </w:r>
      <w:r>
        <w:rPr>
          <w:b w:val="0"/>
          <w:color w:val="231F20"/>
          <w:w w:val="80"/>
        </w:rPr>
        <w:t>Repurchases</w:t>
      </w:r>
      <w:r>
        <w:rPr>
          <w:b w:val="0"/>
          <w:color w:val="231F20"/>
          <w:spacing w:val="-8"/>
          <w:w w:val="80"/>
        </w:rPr>
        <w:t> </w:t>
      </w:r>
      <w:r>
        <w:rPr>
          <w:b w:val="0"/>
          <w:color w:val="231F20"/>
          <w:w w:val="80"/>
        </w:rPr>
        <w:t>were</w:t>
      </w:r>
      <w:r>
        <w:rPr>
          <w:b w:val="0"/>
          <w:color w:val="231F20"/>
          <w:spacing w:val="-8"/>
          <w:w w:val="80"/>
        </w:rPr>
        <w:t> </w:t>
      </w:r>
      <w:r>
        <w:rPr>
          <w:b w:val="0"/>
          <w:color w:val="231F20"/>
          <w:w w:val="80"/>
        </w:rPr>
        <w:t>made</w:t>
      </w:r>
      <w:r>
        <w:rPr>
          <w:b w:val="0"/>
          <w:color w:val="231F20"/>
          <w:spacing w:val="-8"/>
          <w:w w:val="80"/>
        </w:rPr>
        <w:t> </w:t>
      </w:r>
      <w:r>
        <w:rPr>
          <w:b w:val="0"/>
          <w:color w:val="231F20"/>
          <w:w w:val="80"/>
        </w:rPr>
        <w:t>in</w:t>
      </w:r>
      <w:r>
        <w:rPr>
          <w:b w:val="0"/>
          <w:color w:val="231F20"/>
          <w:spacing w:val="-6"/>
          <w:w w:val="80"/>
        </w:rPr>
        <w:t> </w:t>
      </w:r>
      <w:r>
        <w:rPr>
          <w:b w:val="0"/>
          <w:color w:val="231F20"/>
          <w:w w:val="80"/>
        </w:rPr>
        <w:t>accordance </w:t>
      </w:r>
      <w:r>
        <w:rPr>
          <w:b w:val="0"/>
          <w:color w:val="231F20"/>
          <w:w w:val="85"/>
        </w:rPr>
        <w:t>with</w:t>
      </w:r>
      <w:r>
        <w:rPr>
          <w:b w:val="0"/>
          <w:color w:val="231F20"/>
          <w:spacing w:val="-33"/>
          <w:w w:val="85"/>
        </w:rPr>
        <w:t> </w:t>
      </w:r>
      <w:r>
        <w:rPr>
          <w:b w:val="0"/>
          <w:color w:val="231F20"/>
          <w:w w:val="85"/>
        </w:rPr>
        <w:t>applicable</w:t>
      </w:r>
      <w:r>
        <w:rPr>
          <w:b w:val="0"/>
          <w:color w:val="231F20"/>
          <w:spacing w:val="-34"/>
          <w:w w:val="85"/>
        </w:rPr>
        <w:t> </w:t>
      </w:r>
      <w:r>
        <w:rPr>
          <w:b w:val="0"/>
          <w:color w:val="231F20"/>
          <w:w w:val="85"/>
        </w:rPr>
        <w:t>securities</w:t>
      </w:r>
      <w:r>
        <w:rPr>
          <w:b w:val="0"/>
          <w:color w:val="231F20"/>
          <w:spacing w:val="-33"/>
          <w:w w:val="85"/>
        </w:rPr>
        <w:t> </w:t>
      </w:r>
      <w:r>
        <w:rPr>
          <w:b w:val="0"/>
          <w:color w:val="231F20"/>
          <w:w w:val="85"/>
        </w:rPr>
        <w:t>laws</w:t>
      </w:r>
      <w:r>
        <w:rPr>
          <w:b w:val="0"/>
          <w:color w:val="231F20"/>
          <w:spacing w:val="-33"/>
          <w:w w:val="85"/>
        </w:rPr>
        <w:t> </w:t>
      </w:r>
      <w:r>
        <w:rPr>
          <w:b w:val="0"/>
          <w:color w:val="231F20"/>
          <w:w w:val="85"/>
        </w:rPr>
        <w:t>in</w:t>
      </w:r>
      <w:r>
        <w:rPr>
          <w:b w:val="0"/>
          <w:color w:val="231F20"/>
          <w:spacing w:val="-33"/>
          <w:w w:val="85"/>
        </w:rPr>
        <w:t> </w:t>
      </w:r>
      <w:r>
        <w:rPr>
          <w:b w:val="0"/>
          <w:color w:val="231F20"/>
          <w:w w:val="85"/>
        </w:rPr>
        <w:t>the</w:t>
      </w:r>
      <w:r>
        <w:rPr>
          <w:b w:val="0"/>
          <w:color w:val="231F20"/>
          <w:spacing w:val="-33"/>
          <w:w w:val="85"/>
        </w:rPr>
        <w:t> </w:t>
      </w:r>
      <w:r>
        <w:rPr>
          <w:b w:val="0"/>
          <w:color w:val="231F20"/>
          <w:w w:val="85"/>
        </w:rPr>
        <w:t>open</w:t>
      </w:r>
      <w:r>
        <w:rPr>
          <w:b w:val="0"/>
          <w:color w:val="231F20"/>
          <w:spacing w:val="-33"/>
          <w:w w:val="85"/>
        </w:rPr>
        <w:t> </w:t>
      </w:r>
      <w:r>
        <w:rPr>
          <w:b w:val="0"/>
          <w:color w:val="231F20"/>
          <w:w w:val="85"/>
        </w:rPr>
        <w:t>market</w:t>
      </w:r>
      <w:r>
        <w:rPr>
          <w:b w:val="0"/>
          <w:color w:val="231F20"/>
          <w:spacing w:val="-33"/>
          <w:w w:val="85"/>
        </w:rPr>
        <w:t> </w:t>
      </w:r>
      <w:r>
        <w:rPr>
          <w:b w:val="0"/>
          <w:color w:val="231F20"/>
          <w:w w:val="85"/>
        </w:rPr>
        <w:t>or</w:t>
      </w:r>
      <w:r>
        <w:rPr>
          <w:b w:val="0"/>
          <w:color w:val="231F20"/>
          <w:spacing w:val="-33"/>
          <w:w w:val="85"/>
        </w:rPr>
        <w:t> </w:t>
      </w:r>
      <w:r>
        <w:rPr>
          <w:b w:val="0"/>
          <w:color w:val="231F20"/>
          <w:w w:val="85"/>
        </w:rPr>
        <w:t>in private</w:t>
      </w:r>
      <w:r>
        <w:rPr>
          <w:b w:val="0"/>
          <w:color w:val="231F20"/>
          <w:spacing w:val="-10"/>
          <w:w w:val="85"/>
        </w:rPr>
        <w:t> </w:t>
      </w:r>
      <w:r>
        <w:rPr>
          <w:b w:val="0"/>
          <w:color w:val="231F20"/>
          <w:w w:val="85"/>
        </w:rPr>
        <w:t>transactions</w:t>
      </w:r>
      <w:r>
        <w:rPr>
          <w:b w:val="0"/>
          <w:color w:val="231F20"/>
          <w:spacing w:val="-9"/>
          <w:w w:val="85"/>
        </w:rPr>
        <w:t> </w:t>
      </w:r>
      <w:r>
        <w:rPr>
          <w:b w:val="0"/>
          <w:color w:val="231F20"/>
          <w:w w:val="85"/>
        </w:rPr>
        <w:t>from</w:t>
      </w:r>
      <w:r>
        <w:rPr>
          <w:b w:val="0"/>
          <w:color w:val="231F20"/>
          <w:spacing w:val="-9"/>
          <w:w w:val="85"/>
        </w:rPr>
        <w:t> </w:t>
      </w:r>
      <w:r>
        <w:rPr>
          <w:b w:val="0"/>
          <w:color w:val="231F20"/>
          <w:w w:val="85"/>
        </w:rPr>
        <w:t>time</w:t>
      </w:r>
      <w:r>
        <w:rPr>
          <w:b w:val="0"/>
          <w:color w:val="231F20"/>
          <w:spacing w:val="-9"/>
          <w:w w:val="85"/>
        </w:rPr>
        <w:t> </w:t>
      </w:r>
      <w:r>
        <w:rPr>
          <w:b w:val="0"/>
          <w:color w:val="231F20"/>
          <w:w w:val="85"/>
        </w:rPr>
        <w:t>to</w:t>
      </w:r>
      <w:r>
        <w:rPr>
          <w:b w:val="0"/>
          <w:color w:val="231F20"/>
          <w:spacing w:val="-9"/>
          <w:w w:val="85"/>
        </w:rPr>
        <w:t> </w:t>
      </w:r>
      <w:r>
        <w:rPr>
          <w:b w:val="0"/>
          <w:color w:val="231F20"/>
          <w:w w:val="85"/>
        </w:rPr>
        <w:t>time,</w:t>
      </w:r>
      <w:r>
        <w:rPr>
          <w:b w:val="0"/>
          <w:color w:val="231F20"/>
          <w:spacing w:val="-9"/>
          <w:w w:val="85"/>
        </w:rPr>
        <w:t> </w:t>
      </w:r>
      <w:r>
        <w:rPr>
          <w:b w:val="0"/>
          <w:color w:val="231F20"/>
          <w:w w:val="85"/>
        </w:rPr>
        <w:t>depending</w:t>
      </w:r>
      <w:r>
        <w:rPr>
          <w:b w:val="0"/>
          <w:color w:val="231F20"/>
          <w:spacing w:val="-11"/>
          <w:w w:val="85"/>
        </w:rPr>
        <w:t> </w:t>
      </w:r>
      <w:r>
        <w:rPr>
          <w:b w:val="0"/>
          <w:color w:val="231F20"/>
          <w:w w:val="85"/>
        </w:rPr>
        <w:t>on market</w:t>
      </w:r>
      <w:r>
        <w:rPr>
          <w:b w:val="0"/>
          <w:color w:val="231F20"/>
          <w:spacing w:val="-22"/>
          <w:w w:val="85"/>
        </w:rPr>
        <w:t> </w:t>
      </w:r>
      <w:r>
        <w:rPr>
          <w:b w:val="0"/>
          <w:color w:val="231F20"/>
          <w:w w:val="85"/>
        </w:rPr>
        <w:t>conditions.</w:t>
      </w:r>
      <w:r>
        <w:rPr>
          <w:b w:val="0"/>
          <w:color w:val="231F20"/>
          <w:spacing w:val="-22"/>
          <w:w w:val="85"/>
        </w:rPr>
        <w:t> </w:t>
      </w:r>
      <w:r>
        <w:rPr>
          <w:b w:val="0"/>
          <w:color w:val="231F20"/>
          <w:w w:val="85"/>
        </w:rPr>
        <w:t>These</w:t>
      </w:r>
      <w:r>
        <w:rPr>
          <w:b w:val="0"/>
          <w:color w:val="231F20"/>
          <w:spacing w:val="-23"/>
          <w:w w:val="85"/>
        </w:rPr>
        <w:t> </w:t>
      </w:r>
      <w:r>
        <w:rPr>
          <w:b w:val="0"/>
          <w:color w:val="231F20"/>
          <w:w w:val="85"/>
        </w:rPr>
        <w:t>programs,</w:t>
      </w:r>
      <w:r>
        <w:rPr>
          <w:b w:val="0"/>
          <w:color w:val="231F20"/>
          <w:spacing w:val="-21"/>
          <w:w w:val="85"/>
        </w:rPr>
        <w:t> </w:t>
      </w:r>
      <w:r>
        <w:rPr>
          <w:b w:val="0"/>
          <w:color w:val="231F20"/>
          <w:w w:val="85"/>
        </w:rPr>
        <w:t>which</w:t>
      </w:r>
      <w:r>
        <w:rPr>
          <w:b w:val="0"/>
          <w:color w:val="231F20"/>
          <w:spacing w:val="-23"/>
          <w:w w:val="85"/>
        </w:rPr>
        <w:t> </w:t>
      </w:r>
      <w:r>
        <w:rPr>
          <w:b w:val="0"/>
          <w:color w:val="231F20"/>
          <w:w w:val="85"/>
        </w:rPr>
        <w:t>were</w:t>
      </w:r>
      <w:r>
        <w:rPr>
          <w:b w:val="0"/>
          <w:color w:val="231F20"/>
          <w:spacing w:val="-23"/>
          <w:w w:val="85"/>
        </w:rPr>
        <w:t> </w:t>
      </w:r>
      <w:r>
        <w:rPr>
          <w:b w:val="0"/>
          <w:color w:val="231F20"/>
          <w:w w:val="85"/>
        </w:rPr>
        <w:t>com- pleted</w:t>
      </w:r>
      <w:r>
        <w:rPr>
          <w:b w:val="0"/>
          <w:color w:val="231F20"/>
          <w:spacing w:val="-29"/>
          <w:w w:val="85"/>
        </w:rPr>
        <w:t> </w:t>
      </w:r>
      <w:r>
        <w:rPr>
          <w:b w:val="0"/>
          <w:color w:val="231F20"/>
          <w:w w:val="85"/>
        </w:rPr>
        <w:t>during</w:t>
      </w:r>
      <w:r>
        <w:rPr>
          <w:b w:val="0"/>
          <w:color w:val="231F20"/>
          <w:spacing w:val="-29"/>
          <w:w w:val="85"/>
        </w:rPr>
        <w:t> </w:t>
      </w:r>
      <w:r>
        <w:rPr>
          <w:b w:val="0"/>
          <w:color w:val="231F20"/>
          <w:w w:val="85"/>
        </w:rPr>
        <w:t>first</w:t>
      </w:r>
      <w:r>
        <w:rPr>
          <w:b w:val="0"/>
          <w:color w:val="231F20"/>
          <w:spacing w:val="-28"/>
          <w:w w:val="85"/>
        </w:rPr>
        <w:t> </w:t>
      </w:r>
      <w:r>
        <w:rPr>
          <w:b w:val="0"/>
          <w:color w:val="231F20"/>
          <w:w w:val="85"/>
        </w:rPr>
        <w:t>quarter</w:t>
      </w:r>
      <w:r>
        <w:rPr>
          <w:b w:val="0"/>
          <w:color w:val="231F20"/>
          <w:spacing w:val="-29"/>
          <w:w w:val="85"/>
        </w:rPr>
        <w:t> </w:t>
      </w:r>
      <w:r>
        <w:rPr>
          <w:b w:val="0"/>
          <w:color w:val="231F20"/>
          <w:w w:val="85"/>
        </w:rPr>
        <w:t>2007,</w:t>
      </w:r>
      <w:r>
        <w:rPr>
          <w:b w:val="0"/>
          <w:color w:val="231F20"/>
          <w:spacing w:val="-28"/>
          <w:w w:val="85"/>
        </w:rPr>
        <w:t> </w:t>
      </w:r>
      <w:r>
        <w:rPr>
          <w:b w:val="0"/>
          <w:color w:val="231F20"/>
          <w:w w:val="85"/>
        </w:rPr>
        <w:t>resulted</w:t>
      </w:r>
      <w:r>
        <w:rPr>
          <w:b w:val="0"/>
          <w:color w:val="231F20"/>
          <w:spacing w:val="-29"/>
          <w:w w:val="85"/>
        </w:rPr>
        <w:t> </w:t>
      </w:r>
      <w:r>
        <w:rPr>
          <w:b w:val="0"/>
          <w:color w:val="231F20"/>
          <w:w w:val="85"/>
        </w:rPr>
        <w:t>in</w:t>
      </w:r>
      <w:r>
        <w:rPr>
          <w:b w:val="0"/>
          <w:color w:val="231F20"/>
          <w:spacing w:val="-29"/>
          <w:w w:val="85"/>
        </w:rPr>
        <w:t> </w:t>
      </w:r>
      <w:r>
        <w:rPr>
          <w:b w:val="0"/>
          <w:color w:val="231F20"/>
          <w:w w:val="85"/>
        </w:rPr>
        <w:t>the</w:t>
      </w:r>
      <w:r>
        <w:rPr>
          <w:b w:val="0"/>
          <w:color w:val="231F20"/>
          <w:spacing w:val="-29"/>
          <w:w w:val="85"/>
        </w:rPr>
        <w:t> </w:t>
      </w:r>
      <w:r>
        <w:rPr>
          <w:b w:val="0"/>
          <w:color w:val="231F20"/>
          <w:w w:val="85"/>
        </w:rPr>
        <w:t>repur- chase</w:t>
      </w:r>
      <w:r>
        <w:rPr>
          <w:b w:val="0"/>
          <w:color w:val="231F20"/>
          <w:spacing w:val="-34"/>
          <w:w w:val="85"/>
        </w:rPr>
        <w:t> </w:t>
      </w:r>
      <w:r>
        <w:rPr>
          <w:b w:val="0"/>
          <w:color w:val="231F20"/>
          <w:w w:val="85"/>
        </w:rPr>
        <w:t>of</w:t>
      </w:r>
      <w:r>
        <w:rPr>
          <w:b w:val="0"/>
          <w:color w:val="231F20"/>
          <w:spacing w:val="-33"/>
          <w:w w:val="85"/>
        </w:rPr>
        <w:t> </w:t>
      </w:r>
      <w:r>
        <w:rPr>
          <w:b w:val="0"/>
          <w:color w:val="231F20"/>
          <w:w w:val="85"/>
        </w:rPr>
        <w:t>a</w:t>
      </w:r>
      <w:r>
        <w:rPr>
          <w:b w:val="0"/>
          <w:color w:val="231F20"/>
          <w:spacing w:val="-33"/>
          <w:w w:val="85"/>
        </w:rPr>
        <w:t> </w:t>
      </w:r>
      <w:r>
        <w:rPr>
          <w:b w:val="0"/>
          <w:color w:val="231F20"/>
          <w:w w:val="85"/>
        </w:rPr>
        <w:t>total</w:t>
      </w:r>
      <w:r>
        <w:rPr>
          <w:b w:val="0"/>
          <w:color w:val="231F20"/>
          <w:spacing w:val="-33"/>
          <w:w w:val="85"/>
        </w:rPr>
        <w:t> </w:t>
      </w:r>
      <w:r>
        <w:rPr>
          <w:b w:val="0"/>
          <w:color w:val="231F20"/>
          <w:w w:val="85"/>
        </w:rPr>
        <w:t>of</w:t>
      </w:r>
      <w:r>
        <w:rPr>
          <w:b w:val="0"/>
          <w:color w:val="231F20"/>
          <w:spacing w:val="-33"/>
          <w:w w:val="85"/>
        </w:rPr>
        <w:t> </w:t>
      </w:r>
      <w:r>
        <w:rPr>
          <w:b w:val="0"/>
          <w:color w:val="231F20"/>
          <w:w w:val="85"/>
        </w:rPr>
        <w:t>approximately</w:t>
      </w:r>
      <w:r>
        <w:rPr>
          <w:b w:val="0"/>
          <w:color w:val="231F20"/>
          <w:spacing w:val="-34"/>
          <w:w w:val="85"/>
        </w:rPr>
        <w:t> </w:t>
      </w:r>
      <w:r>
        <w:rPr>
          <w:b w:val="0"/>
          <w:color w:val="231F20"/>
          <w:w w:val="85"/>
        </w:rPr>
        <w:t>63</w:t>
      </w:r>
      <w:r>
        <w:rPr>
          <w:b w:val="0"/>
          <w:color w:val="231F20"/>
          <w:spacing w:val="-33"/>
          <w:w w:val="85"/>
        </w:rPr>
        <w:t> </w:t>
      </w:r>
      <w:r>
        <w:rPr>
          <w:b w:val="0"/>
          <w:color w:val="231F20"/>
          <w:w w:val="85"/>
        </w:rPr>
        <w:t>million</w:t>
      </w:r>
      <w:r>
        <w:rPr>
          <w:b w:val="0"/>
          <w:color w:val="231F20"/>
          <w:spacing w:val="-33"/>
          <w:w w:val="85"/>
        </w:rPr>
        <w:t> </w:t>
      </w:r>
      <w:r>
        <w:rPr>
          <w:b w:val="0"/>
          <w:color w:val="231F20"/>
          <w:w w:val="85"/>
        </w:rPr>
        <w:t>shares.</w:t>
      </w:r>
    </w:p>
    <w:p>
      <w:pPr>
        <w:pStyle w:val="BodyText"/>
        <w:spacing w:line="244" w:lineRule="auto" w:before="124"/>
        <w:ind w:left="119" w:right="196" w:firstLine="400"/>
        <w:jc w:val="both"/>
        <w:rPr>
          <w:b w:val="0"/>
        </w:rPr>
      </w:pPr>
      <w:r>
        <w:rPr>
          <w:b w:val="0"/>
          <w:color w:val="231F20"/>
          <w:w w:val="85"/>
        </w:rPr>
        <w:t>In</w:t>
      </w:r>
      <w:r>
        <w:rPr>
          <w:b w:val="0"/>
          <w:color w:val="231F20"/>
          <w:spacing w:val="-36"/>
          <w:w w:val="85"/>
        </w:rPr>
        <w:t> </w:t>
      </w:r>
      <w:r>
        <w:rPr>
          <w:b w:val="0"/>
          <w:color w:val="231F20"/>
          <w:w w:val="85"/>
        </w:rPr>
        <w:t>2007,</w:t>
      </w:r>
      <w:r>
        <w:rPr>
          <w:b w:val="0"/>
          <w:color w:val="231F20"/>
          <w:spacing w:val="-36"/>
          <w:w w:val="85"/>
        </w:rPr>
        <w:t> </w:t>
      </w:r>
      <w:r>
        <w:rPr>
          <w:b w:val="0"/>
          <w:color w:val="231F20"/>
          <w:w w:val="85"/>
        </w:rPr>
        <w:t>the</w:t>
      </w:r>
      <w:r>
        <w:rPr>
          <w:b w:val="0"/>
          <w:color w:val="231F20"/>
          <w:spacing w:val="-36"/>
          <w:w w:val="85"/>
        </w:rPr>
        <w:t> </w:t>
      </w:r>
      <w:r>
        <w:rPr>
          <w:b w:val="0"/>
          <w:color w:val="231F20"/>
          <w:w w:val="85"/>
        </w:rPr>
        <w:t>Company’s</w:t>
      </w:r>
      <w:r>
        <w:rPr>
          <w:b w:val="0"/>
          <w:color w:val="231F20"/>
          <w:spacing w:val="-37"/>
          <w:w w:val="85"/>
        </w:rPr>
        <w:t> </w:t>
      </w:r>
      <w:r>
        <w:rPr>
          <w:b w:val="0"/>
          <w:color w:val="231F20"/>
          <w:w w:val="85"/>
        </w:rPr>
        <w:t>Board</w:t>
      </w:r>
      <w:r>
        <w:rPr>
          <w:b w:val="0"/>
          <w:color w:val="231F20"/>
          <w:spacing w:val="-36"/>
          <w:w w:val="85"/>
        </w:rPr>
        <w:t> </w:t>
      </w:r>
      <w:r>
        <w:rPr>
          <w:b w:val="0"/>
          <w:color w:val="231F20"/>
          <w:w w:val="85"/>
        </w:rPr>
        <w:t>of</w:t>
      </w:r>
      <w:r>
        <w:rPr>
          <w:b w:val="0"/>
          <w:color w:val="231F20"/>
          <w:spacing w:val="-36"/>
          <w:w w:val="85"/>
        </w:rPr>
        <w:t> </w:t>
      </w:r>
      <w:r>
        <w:rPr>
          <w:b w:val="0"/>
          <w:color w:val="231F20"/>
          <w:w w:val="85"/>
        </w:rPr>
        <w:t>Directors</w:t>
      </w:r>
      <w:r>
        <w:rPr>
          <w:b w:val="0"/>
          <w:color w:val="231F20"/>
          <w:spacing w:val="-36"/>
          <w:w w:val="85"/>
        </w:rPr>
        <w:t> </w:t>
      </w:r>
      <w:r>
        <w:rPr>
          <w:b w:val="0"/>
          <w:color w:val="231F20"/>
          <w:w w:val="85"/>
        </w:rPr>
        <w:t>autho- </w:t>
      </w:r>
      <w:r>
        <w:rPr>
          <w:b w:val="0"/>
          <w:color w:val="231F20"/>
          <w:w w:val="80"/>
        </w:rPr>
        <w:t>rized</w:t>
      </w:r>
      <w:r>
        <w:rPr>
          <w:b w:val="0"/>
          <w:color w:val="231F20"/>
          <w:spacing w:val="-19"/>
          <w:w w:val="80"/>
        </w:rPr>
        <w:t> </w:t>
      </w:r>
      <w:r>
        <w:rPr>
          <w:b w:val="0"/>
          <w:color w:val="231F20"/>
          <w:w w:val="80"/>
        </w:rPr>
        <w:t>two</w:t>
      </w:r>
      <w:r>
        <w:rPr>
          <w:b w:val="0"/>
          <w:color w:val="231F20"/>
          <w:spacing w:val="-19"/>
          <w:w w:val="80"/>
        </w:rPr>
        <w:t> </w:t>
      </w:r>
      <w:r>
        <w:rPr>
          <w:b w:val="0"/>
          <w:color w:val="231F20"/>
          <w:w w:val="80"/>
        </w:rPr>
        <w:t>separate</w:t>
      </w:r>
      <w:r>
        <w:rPr>
          <w:b w:val="0"/>
          <w:color w:val="231F20"/>
          <w:spacing w:val="-20"/>
          <w:w w:val="80"/>
        </w:rPr>
        <w:t> </w:t>
      </w:r>
      <w:r>
        <w:rPr>
          <w:b w:val="0"/>
          <w:color w:val="231F20"/>
          <w:w w:val="80"/>
        </w:rPr>
        <w:t>programs</w:t>
      </w:r>
      <w:r>
        <w:rPr>
          <w:b w:val="0"/>
          <w:color w:val="231F20"/>
          <w:spacing w:val="-18"/>
          <w:w w:val="80"/>
        </w:rPr>
        <w:t> </w:t>
      </w:r>
      <w:r>
        <w:rPr>
          <w:b w:val="0"/>
          <w:color w:val="231F20"/>
          <w:w w:val="80"/>
        </w:rPr>
        <w:t>for</w:t>
      </w:r>
      <w:r>
        <w:rPr>
          <w:b w:val="0"/>
          <w:color w:val="231F20"/>
          <w:spacing w:val="-18"/>
          <w:w w:val="80"/>
        </w:rPr>
        <w:t> </w:t>
      </w:r>
      <w:r>
        <w:rPr>
          <w:b w:val="0"/>
          <w:color w:val="231F20"/>
          <w:w w:val="80"/>
        </w:rPr>
        <w:t>the</w:t>
      </w:r>
      <w:r>
        <w:rPr>
          <w:b w:val="0"/>
          <w:color w:val="231F20"/>
          <w:spacing w:val="-19"/>
          <w:w w:val="80"/>
        </w:rPr>
        <w:t> </w:t>
      </w:r>
      <w:r>
        <w:rPr>
          <w:b w:val="0"/>
          <w:color w:val="231F20"/>
          <w:w w:val="80"/>
        </w:rPr>
        <w:t>repurchase</w:t>
      </w:r>
      <w:r>
        <w:rPr>
          <w:b w:val="0"/>
          <w:color w:val="231F20"/>
          <w:spacing w:val="-20"/>
          <w:w w:val="80"/>
        </w:rPr>
        <w:t> </w:t>
      </w:r>
      <w:r>
        <w:rPr>
          <w:b w:val="0"/>
          <w:color w:val="231F20"/>
          <w:w w:val="80"/>
        </w:rPr>
        <w:t>of</w:t>
      </w:r>
      <w:r>
        <w:rPr>
          <w:b w:val="0"/>
          <w:color w:val="231F20"/>
          <w:spacing w:val="-19"/>
          <w:w w:val="80"/>
        </w:rPr>
        <w:t> </w:t>
      </w:r>
      <w:r>
        <w:rPr>
          <w:b w:val="0"/>
          <w:color w:val="231F20"/>
          <w:w w:val="80"/>
        </w:rPr>
        <w:t>up</w:t>
      </w:r>
      <w:r>
        <w:rPr>
          <w:b w:val="0"/>
          <w:color w:val="231F20"/>
          <w:spacing w:val="-19"/>
          <w:w w:val="80"/>
        </w:rPr>
        <w:t> </w:t>
      </w:r>
      <w:r>
        <w:rPr>
          <w:b w:val="0"/>
          <w:color w:val="231F20"/>
          <w:w w:val="80"/>
        </w:rPr>
        <w:t>to</w:t>
      </w:r>
      <w:r>
        <w:rPr>
          <w:b w:val="0"/>
          <w:color w:val="231F20"/>
          <w:spacing w:val="-19"/>
          <w:w w:val="80"/>
        </w:rPr>
        <w:t> </w:t>
      </w:r>
      <w:r>
        <w:rPr>
          <w:b w:val="0"/>
          <w:color w:val="231F20"/>
          <w:w w:val="80"/>
        </w:rPr>
        <w:t>a </w:t>
      </w:r>
      <w:r>
        <w:rPr>
          <w:b w:val="0"/>
          <w:color w:val="231F20"/>
          <w:w w:val="85"/>
        </w:rPr>
        <w:t>total</w:t>
      </w:r>
      <w:r>
        <w:rPr>
          <w:b w:val="0"/>
          <w:color w:val="231F20"/>
          <w:spacing w:val="-39"/>
          <w:w w:val="85"/>
        </w:rPr>
        <w:t> </w:t>
      </w:r>
      <w:r>
        <w:rPr>
          <w:b w:val="0"/>
          <w:color w:val="231F20"/>
          <w:w w:val="85"/>
        </w:rPr>
        <w:t>of</w:t>
      </w:r>
      <w:r>
        <w:rPr>
          <w:b w:val="0"/>
          <w:color w:val="231F20"/>
          <w:spacing w:val="-39"/>
          <w:w w:val="85"/>
        </w:rPr>
        <w:t> </w:t>
      </w:r>
      <w:r>
        <w:rPr>
          <w:b w:val="0"/>
          <w:color w:val="231F20"/>
          <w:w w:val="85"/>
        </w:rPr>
        <w:t>$800</w:t>
      </w:r>
      <w:r>
        <w:rPr>
          <w:b w:val="0"/>
          <w:color w:val="231F20"/>
          <w:spacing w:val="-39"/>
          <w:w w:val="85"/>
        </w:rPr>
        <w:t> </w:t>
      </w:r>
      <w:r>
        <w:rPr>
          <w:b w:val="0"/>
          <w:color w:val="231F20"/>
          <w:w w:val="85"/>
        </w:rPr>
        <w:t>million</w:t>
      </w:r>
      <w:r>
        <w:rPr>
          <w:b w:val="0"/>
          <w:color w:val="231F20"/>
          <w:spacing w:val="-39"/>
          <w:w w:val="85"/>
        </w:rPr>
        <w:t> </w:t>
      </w:r>
      <w:r>
        <w:rPr>
          <w:b w:val="0"/>
          <w:color w:val="231F20"/>
          <w:w w:val="85"/>
        </w:rPr>
        <w:t>of</w:t>
      </w:r>
      <w:r>
        <w:rPr>
          <w:b w:val="0"/>
          <w:color w:val="231F20"/>
          <w:spacing w:val="-39"/>
          <w:w w:val="85"/>
        </w:rPr>
        <w:t> </w:t>
      </w:r>
      <w:r>
        <w:rPr>
          <w:b w:val="0"/>
          <w:color w:val="231F20"/>
          <w:w w:val="85"/>
        </w:rPr>
        <w:t>the</w:t>
      </w:r>
      <w:r>
        <w:rPr>
          <w:b w:val="0"/>
          <w:color w:val="231F20"/>
          <w:spacing w:val="-39"/>
          <w:w w:val="85"/>
        </w:rPr>
        <w:t> </w:t>
      </w:r>
      <w:r>
        <w:rPr>
          <w:b w:val="0"/>
          <w:color w:val="231F20"/>
          <w:w w:val="85"/>
        </w:rPr>
        <w:t>Company’s</w:t>
      </w:r>
      <w:r>
        <w:rPr>
          <w:b w:val="0"/>
          <w:color w:val="231F20"/>
          <w:spacing w:val="-40"/>
          <w:w w:val="85"/>
        </w:rPr>
        <w:t> </w:t>
      </w:r>
      <w:r>
        <w:rPr>
          <w:b w:val="0"/>
          <w:color w:val="231F20"/>
          <w:w w:val="85"/>
        </w:rPr>
        <w:t>common</w:t>
      </w:r>
      <w:r>
        <w:rPr>
          <w:b w:val="0"/>
          <w:color w:val="231F20"/>
          <w:spacing w:val="-39"/>
          <w:w w:val="85"/>
        </w:rPr>
        <w:t> </w:t>
      </w:r>
      <w:r>
        <w:rPr>
          <w:b w:val="0"/>
          <w:color w:val="231F20"/>
          <w:w w:val="85"/>
        </w:rPr>
        <w:t>stock</w:t>
      </w:r>
      <w:r>
        <w:rPr>
          <w:b w:val="0"/>
          <w:color w:val="231F20"/>
          <w:spacing w:val="-34"/>
          <w:w w:val="85"/>
        </w:rPr>
        <w:t> </w:t>
      </w:r>
      <w:r>
        <w:rPr>
          <w:b w:val="0"/>
          <w:color w:val="231F20"/>
          <w:w w:val="85"/>
        </w:rPr>
        <w:t>—</w:t>
      </w:r>
    </w:p>
    <w:p>
      <w:pPr>
        <w:pStyle w:val="BodyText"/>
        <w:spacing w:line="244" w:lineRule="auto" w:before="1"/>
        <w:ind w:left="119" w:right="197"/>
        <w:jc w:val="both"/>
        <w:rPr>
          <w:b w:val="0"/>
        </w:rPr>
      </w:pPr>
      <w:r>
        <w:rPr>
          <w:b w:val="0"/>
          <w:color w:val="231F20"/>
          <w:w w:val="85"/>
        </w:rPr>
        <w:t>$300</w:t>
      </w:r>
      <w:r>
        <w:rPr>
          <w:b w:val="0"/>
          <w:color w:val="231F20"/>
          <w:spacing w:val="-29"/>
          <w:w w:val="85"/>
        </w:rPr>
        <w:t> </w:t>
      </w:r>
      <w:r>
        <w:rPr>
          <w:b w:val="0"/>
          <w:color w:val="231F20"/>
          <w:w w:val="85"/>
        </w:rPr>
        <w:t>million</w:t>
      </w:r>
      <w:r>
        <w:rPr>
          <w:b w:val="0"/>
          <w:color w:val="231F20"/>
          <w:spacing w:val="-29"/>
          <w:w w:val="85"/>
        </w:rPr>
        <w:t> </w:t>
      </w:r>
      <w:r>
        <w:rPr>
          <w:b w:val="0"/>
          <w:color w:val="231F20"/>
          <w:w w:val="85"/>
        </w:rPr>
        <w:t>authorized</w:t>
      </w:r>
      <w:r>
        <w:rPr>
          <w:b w:val="0"/>
          <w:color w:val="231F20"/>
          <w:spacing w:val="-30"/>
          <w:w w:val="85"/>
        </w:rPr>
        <w:t> </w:t>
      </w:r>
      <w:r>
        <w:rPr>
          <w:b w:val="0"/>
          <w:color w:val="231F20"/>
          <w:w w:val="85"/>
        </w:rPr>
        <w:t>in</w:t>
      </w:r>
      <w:r>
        <w:rPr>
          <w:b w:val="0"/>
          <w:color w:val="231F20"/>
          <w:spacing w:val="-30"/>
          <w:w w:val="85"/>
        </w:rPr>
        <w:t> </w:t>
      </w:r>
      <w:r>
        <w:rPr>
          <w:b w:val="0"/>
          <w:color w:val="231F20"/>
          <w:w w:val="85"/>
        </w:rPr>
        <w:t>March</w:t>
      </w:r>
      <w:r>
        <w:rPr>
          <w:b w:val="0"/>
          <w:color w:val="231F20"/>
          <w:spacing w:val="-29"/>
          <w:w w:val="85"/>
        </w:rPr>
        <w:t> </w:t>
      </w:r>
      <w:r>
        <w:rPr>
          <w:b w:val="0"/>
          <w:color w:val="231F20"/>
          <w:w w:val="85"/>
        </w:rPr>
        <w:t>2007,</w:t>
      </w:r>
      <w:r>
        <w:rPr>
          <w:b w:val="0"/>
          <w:color w:val="231F20"/>
          <w:spacing w:val="-30"/>
          <w:w w:val="85"/>
        </w:rPr>
        <w:t> </w:t>
      </w:r>
      <w:r>
        <w:rPr>
          <w:b w:val="0"/>
          <w:color w:val="231F20"/>
          <w:w w:val="85"/>
        </w:rPr>
        <w:t>and</w:t>
      </w:r>
      <w:r>
        <w:rPr>
          <w:b w:val="0"/>
          <w:color w:val="231F20"/>
          <w:spacing w:val="-30"/>
          <w:w w:val="85"/>
        </w:rPr>
        <w:t> </w:t>
      </w:r>
      <w:r>
        <w:rPr>
          <w:b w:val="0"/>
          <w:color w:val="231F20"/>
          <w:w w:val="85"/>
        </w:rPr>
        <w:t>$500</w:t>
      </w:r>
      <w:r>
        <w:rPr>
          <w:b w:val="0"/>
          <w:color w:val="231F20"/>
          <w:spacing w:val="-29"/>
          <w:w w:val="85"/>
        </w:rPr>
        <w:t> </w:t>
      </w:r>
      <w:r>
        <w:rPr>
          <w:b w:val="0"/>
          <w:color w:val="231F20"/>
          <w:w w:val="85"/>
        </w:rPr>
        <w:t>mil- </w:t>
      </w:r>
      <w:r>
        <w:rPr>
          <w:b w:val="0"/>
          <w:color w:val="231F20"/>
          <w:w w:val="80"/>
        </w:rPr>
        <w:t>lion</w:t>
      </w:r>
      <w:r>
        <w:rPr>
          <w:b w:val="0"/>
          <w:color w:val="231F20"/>
          <w:spacing w:val="-13"/>
          <w:w w:val="80"/>
        </w:rPr>
        <w:t> </w:t>
      </w:r>
      <w:r>
        <w:rPr>
          <w:b w:val="0"/>
          <w:color w:val="231F20"/>
          <w:w w:val="80"/>
        </w:rPr>
        <w:t>authorized</w:t>
      </w:r>
      <w:r>
        <w:rPr>
          <w:b w:val="0"/>
          <w:color w:val="231F20"/>
          <w:spacing w:val="-13"/>
          <w:w w:val="80"/>
        </w:rPr>
        <w:t> </w:t>
      </w:r>
      <w:r>
        <w:rPr>
          <w:b w:val="0"/>
          <w:color w:val="231F20"/>
          <w:w w:val="80"/>
        </w:rPr>
        <w:t>in</w:t>
      </w:r>
      <w:r>
        <w:rPr>
          <w:b w:val="0"/>
          <w:color w:val="231F20"/>
          <w:spacing w:val="-13"/>
          <w:w w:val="80"/>
        </w:rPr>
        <w:t> </w:t>
      </w:r>
      <w:r>
        <w:rPr>
          <w:b w:val="0"/>
          <w:color w:val="231F20"/>
          <w:w w:val="80"/>
        </w:rPr>
        <w:t>May</w:t>
      </w:r>
      <w:r>
        <w:rPr>
          <w:b w:val="0"/>
          <w:color w:val="231F20"/>
          <w:spacing w:val="-13"/>
          <w:w w:val="80"/>
        </w:rPr>
        <w:t> </w:t>
      </w:r>
      <w:r>
        <w:rPr>
          <w:b w:val="0"/>
          <w:color w:val="231F20"/>
          <w:w w:val="80"/>
        </w:rPr>
        <w:t>2007.</w:t>
      </w:r>
      <w:r>
        <w:rPr>
          <w:b w:val="0"/>
          <w:color w:val="231F20"/>
          <w:spacing w:val="-11"/>
          <w:w w:val="80"/>
        </w:rPr>
        <w:t> </w:t>
      </w:r>
      <w:r>
        <w:rPr>
          <w:b w:val="0"/>
          <w:color w:val="231F20"/>
          <w:w w:val="80"/>
        </w:rPr>
        <w:t>Repurchases</w:t>
      </w:r>
      <w:r>
        <w:rPr>
          <w:b w:val="0"/>
          <w:color w:val="231F20"/>
          <w:spacing w:val="-13"/>
          <w:w w:val="80"/>
        </w:rPr>
        <w:t> </w:t>
      </w:r>
      <w:r>
        <w:rPr>
          <w:b w:val="0"/>
          <w:color w:val="231F20"/>
          <w:w w:val="80"/>
        </w:rPr>
        <w:t>were</w:t>
      </w:r>
      <w:r>
        <w:rPr>
          <w:b w:val="0"/>
          <w:color w:val="231F20"/>
          <w:spacing w:val="-13"/>
          <w:w w:val="80"/>
        </w:rPr>
        <w:t> </w:t>
      </w:r>
      <w:r>
        <w:rPr>
          <w:b w:val="0"/>
          <w:color w:val="231F20"/>
          <w:w w:val="80"/>
        </w:rPr>
        <w:t>made</w:t>
      </w:r>
      <w:r>
        <w:rPr>
          <w:b w:val="0"/>
          <w:color w:val="231F20"/>
          <w:spacing w:val="-13"/>
          <w:w w:val="80"/>
        </w:rPr>
        <w:t> </w:t>
      </w:r>
      <w:r>
        <w:rPr>
          <w:b w:val="0"/>
          <w:color w:val="231F20"/>
          <w:w w:val="80"/>
        </w:rPr>
        <w:t>in</w:t>
      </w:r>
    </w:p>
    <w:p>
      <w:pPr>
        <w:spacing w:after="0" w:line="244" w:lineRule="auto"/>
        <w:jc w:val="both"/>
        <w:sectPr>
          <w:type w:val="continuous"/>
          <w:pgSz w:w="12240" w:h="15840"/>
          <w:pgMar w:top="1140" w:bottom="280" w:left="1080" w:right="1720"/>
          <w:cols w:num="2" w:equalWidth="0">
            <w:col w:w="4442" w:space="359"/>
            <w:col w:w="4639"/>
          </w:cols>
        </w:sectPr>
      </w:pPr>
    </w:p>
    <w:p>
      <w:pPr>
        <w:pStyle w:val="BodyText"/>
        <w:spacing w:before="9"/>
        <w:rPr>
          <w:b w:val="0"/>
          <w:sz w:val="13"/>
        </w:rPr>
      </w:pPr>
    </w:p>
    <w:p>
      <w:pPr>
        <w:pStyle w:val="BodyText"/>
        <w:spacing w:before="78"/>
        <w:ind w:right="77"/>
        <w:jc w:val="center"/>
        <w:rPr>
          <w:b w:val="0"/>
        </w:rPr>
      </w:pPr>
      <w:r>
        <w:rPr>
          <w:b w:val="0"/>
          <w:color w:val="231F20"/>
          <w:w w:val="90"/>
        </w:rPr>
        <w:t>51</w:t>
      </w:r>
    </w:p>
    <w:p>
      <w:pPr>
        <w:spacing w:after="0"/>
        <w:jc w:val="center"/>
        <w:sectPr>
          <w:type w:val="continuous"/>
          <w:pgSz w:w="12240" w:h="15840"/>
          <w:pgMar w:top="1140" w:bottom="280" w:left="1080" w:right="1720"/>
        </w:sectPr>
      </w:pPr>
    </w:p>
    <w:p>
      <w:pPr>
        <w:pStyle w:val="BodyText"/>
        <w:rPr>
          <w:b w:val="0"/>
        </w:rPr>
      </w:pPr>
    </w:p>
    <w:p>
      <w:pPr>
        <w:pStyle w:val="BodyText"/>
        <w:spacing w:before="4"/>
        <w:rPr>
          <w:b w:val="0"/>
          <w:sz w:val="21"/>
        </w:rPr>
      </w:pPr>
    </w:p>
    <w:p>
      <w:pPr>
        <w:pStyle w:val="Heading2"/>
      </w:pPr>
      <w:r>
        <w:rPr>
          <w:color w:val="231F20"/>
          <w:w w:val="95"/>
        </w:rPr>
        <w:t>NOTES TO CONSOLIDATED FINANCIAL STATEMENTS —  (Continued)</w:t>
      </w:r>
    </w:p>
    <w:p>
      <w:pPr>
        <w:pStyle w:val="BodyText"/>
        <w:spacing w:before="10"/>
        <w:rPr>
          <w:rFonts w:ascii="Times New Roman"/>
          <w:b/>
          <w:sz w:val="15"/>
        </w:rPr>
      </w:pPr>
    </w:p>
    <w:p>
      <w:pPr>
        <w:spacing w:after="0"/>
        <w:rPr>
          <w:rFonts w:ascii="Times New Roman"/>
          <w:sz w:val="15"/>
        </w:rPr>
        <w:sectPr>
          <w:footerReference w:type="default" r:id="rId136"/>
          <w:pgSz w:w="12240" w:h="15840"/>
          <w:pgMar w:footer="566" w:header="0" w:top="1500" w:bottom="760" w:left="1080" w:right="1720"/>
          <w:pgNumType w:start="52"/>
        </w:sectPr>
      </w:pPr>
    </w:p>
    <w:p>
      <w:pPr>
        <w:pStyle w:val="BodyText"/>
        <w:spacing w:line="244" w:lineRule="auto" w:before="78"/>
        <w:ind w:left="119"/>
        <w:jc w:val="right"/>
        <w:rPr>
          <w:b w:val="0"/>
        </w:rPr>
      </w:pPr>
      <w:r>
        <w:rPr>
          <w:b w:val="0"/>
          <w:color w:val="231F20"/>
          <w:w w:val="80"/>
        </w:rPr>
        <w:t>accordance with applicable securities laws in</w:t>
      </w:r>
      <w:r>
        <w:rPr>
          <w:b w:val="0"/>
          <w:color w:val="231F20"/>
          <w:spacing w:val="1"/>
          <w:w w:val="80"/>
        </w:rPr>
        <w:t> </w:t>
      </w:r>
      <w:r>
        <w:rPr>
          <w:b w:val="0"/>
          <w:color w:val="231F20"/>
          <w:w w:val="80"/>
        </w:rPr>
        <w:t>the</w:t>
      </w:r>
      <w:r>
        <w:rPr>
          <w:b w:val="0"/>
          <w:color w:val="231F20"/>
          <w:spacing w:val="9"/>
          <w:w w:val="80"/>
        </w:rPr>
        <w:t> </w:t>
      </w:r>
      <w:r>
        <w:rPr>
          <w:b w:val="0"/>
          <w:color w:val="231F20"/>
          <w:w w:val="80"/>
        </w:rPr>
        <w:t>open</w:t>
      </w:r>
      <w:r>
        <w:rPr>
          <w:b w:val="0"/>
          <w:color w:val="231F20"/>
          <w:w w:val="79"/>
        </w:rPr>
        <w:t> </w:t>
      </w:r>
      <w:r>
        <w:rPr>
          <w:b w:val="0"/>
          <w:color w:val="231F20"/>
          <w:w w:val="85"/>
        </w:rPr>
        <w:t>market or in private transactions from time</w:t>
      </w:r>
      <w:r>
        <w:rPr>
          <w:b w:val="0"/>
          <w:color w:val="231F20"/>
          <w:spacing w:val="19"/>
          <w:w w:val="85"/>
        </w:rPr>
        <w:t> </w:t>
      </w:r>
      <w:r>
        <w:rPr>
          <w:b w:val="0"/>
          <w:color w:val="231F20"/>
          <w:w w:val="85"/>
        </w:rPr>
        <w:t>to</w:t>
      </w:r>
      <w:r>
        <w:rPr>
          <w:b w:val="0"/>
          <w:color w:val="231F20"/>
          <w:spacing w:val="2"/>
          <w:w w:val="85"/>
        </w:rPr>
        <w:t> </w:t>
      </w:r>
      <w:r>
        <w:rPr>
          <w:b w:val="0"/>
          <w:color w:val="231F20"/>
          <w:w w:val="85"/>
        </w:rPr>
        <w:t>time,</w:t>
      </w:r>
      <w:r>
        <w:rPr>
          <w:b w:val="0"/>
          <w:color w:val="231F20"/>
          <w:w w:val="80"/>
        </w:rPr>
        <w:t> </w:t>
      </w:r>
      <w:r>
        <w:rPr>
          <w:b w:val="0"/>
          <w:color w:val="231F20"/>
          <w:w w:val="80"/>
        </w:rPr>
        <w:t>depending</w:t>
      </w:r>
      <w:r>
        <w:rPr>
          <w:b w:val="0"/>
          <w:color w:val="231F20"/>
          <w:spacing w:val="-23"/>
          <w:w w:val="80"/>
        </w:rPr>
        <w:t> </w:t>
      </w:r>
      <w:r>
        <w:rPr>
          <w:b w:val="0"/>
          <w:color w:val="231F20"/>
          <w:w w:val="80"/>
        </w:rPr>
        <w:t>on</w:t>
      </w:r>
      <w:r>
        <w:rPr>
          <w:b w:val="0"/>
          <w:color w:val="231F20"/>
          <w:spacing w:val="-22"/>
          <w:w w:val="80"/>
        </w:rPr>
        <w:t> </w:t>
      </w:r>
      <w:r>
        <w:rPr>
          <w:b w:val="0"/>
          <w:color w:val="231F20"/>
          <w:w w:val="80"/>
        </w:rPr>
        <w:t>market</w:t>
      </w:r>
      <w:r>
        <w:rPr>
          <w:b w:val="0"/>
          <w:color w:val="231F20"/>
          <w:spacing w:val="-22"/>
          <w:w w:val="80"/>
        </w:rPr>
        <w:t> </w:t>
      </w:r>
      <w:r>
        <w:rPr>
          <w:b w:val="0"/>
          <w:color w:val="231F20"/>
          <w:w w:val="80"/>
        </w:rPr>
        <w:t>conditions.</w:t>
      </w:r>
      <w:r>
        <w:rPr>
          <w:b w:val="0"/>
          <w:color w:val="231F20"/>
          <w:spacing w:val="-22"/>
          <w:w w:val="80"/>
        </w:rPr>
        <w:t> </w:t>
      </w:r>
      <w:r>
        <w:rPr>
          <w:b w:val="0"/>
          <w:color w:val="231F20"/>
          <w:w w:val="80"/>
        </w:rPr>
        <w:t>These</w:t>
      </w:r>
      <w:r>
        <w:rPr>
          <w:b w:val="0"/>
          <w:color w:val="231F20"/>
          <w:spacing w:val="-23"/>
          <w:w w:val="80"/>
        </w:rPr>
        <w:t> </w:t>
      </w:r>
      <w:r>
        <w:rPr>
          <w:b w:val="0"/>
          <w:color w:val="231F20"/>
          <w:w w:val="80"/>
        </w:rPr>
        <w:t>programs,</w:t>
      </w:r>
      <w:r>
        <w:rPr>
          <w:b w:val="0"/>
          <w:color w:val="231F20"/>
          <w:spacing w:val="-21"/>
          <w:w w:val="80"/>
        </w:rPr>
        <w:t> </w:t>
      </w:r>
      <w:r>
        <w:rPr>
          <w:b w:val="0"/>
          <w:color w:val="231F20"/>
          <w:w w:val="80"/>
        </w:rPr>
        <w:t>which</w:t>
      </w:r>
      <w:r>
        <w:rPr>
          <w:b w:val="0"/>
          <w:color w:val="231F20"/>
          <w:w w:val="79"/>
        </w:rPr>
        <w:t> </w:t>
      </w:r>
      <w:r>
        <w:rPr>
          <w:b w:val="0"/>
          <w:color w:val="231F20"/>
          <w:w w:val="80"/>
        </w:rPr>
        <w:t>were</w:t>
      </w:r>
      <w:r>
        <w:rPr>
          <w:b w:val="0"/>
          <w:color w:val="231F20"/>
          <w:spacing w:val="-28"/>
          <w:w w:val="80"/>
        </w:rPr>
        <w:t> </w:t>
      </w:r>
      <w:r>
        <w:rPr>
          <w:b w:val="0"/>
          <w:color w:val="231F20"/>
          <w:w w:val="80"/>
        </w:rPr>
        <w:t>completed</w:t>
      </w:r>
      <w:r>
        <w:rPr>
          <w:b w:val="0"/>
          <w:color w:val="231F20"/>
          <w:spacing w:val="-30"/>
          <w:w w:val="80"/>
        </w:rPr>
        <w:t> </w:t>
      </w:r>
      <w:r>
        <w:rPr>
          <w:b w:val="0"/>
          <w:color w:val="231F20"/>
          <w:w w:val="80"/>
        </w:rPr>
        <w:t>during</w:t>
      </w:r>
      <w:r>
        <w:rPr>
          <w:b w:val="0"/>
          <w:color w:val="231F20"/>
          <w:spacing w:val="-28"/>
          <w:w w:val="80"/>
        </w:rPr>
        <w:t> </w:t>
      </w:r>
      <w:r>
        <w:rPr>
          <w:b w:val="0"/>
          <w:color w:val="231F20"/>
          <w:w w:val="80"/>
        </w:rPr>
        <w:t>third</w:t>
      </w:r>
      <w:r>
        <w:rPr>
          <w:b w:val="0"/>
          <w:color w:val="231F20"/>
          <w:spacing w:val="-27"/>
          <w:w w:val="80"/>
        </w:rPr>
        <w:t> </w:t>
      </w:r>
      <w:r>
        <w:rPr>
          <w:b w:val="0"/>
          <w:color w:val="231F20"/>
          <w:w w:val="80"/>
        </w:rPr>
        <w:t>quarter</w:t>
      </w:r>
      <w:r>
        <w:rPr>
          <w:b w:val="0"/>
          <w:color w:val="231F20"/>
          <w:spacing w:val="-28"/>
          <w:w w:val="80"/>
        </w:rPr>
        <w:t> </w:t>
      </w:r>
      <w:r>
        <w:rPr>
          <w:b w:val="0"/>
          <w:color w:val="231F20"/>
          <w:w w:val="80"/>
        </w:rPr>
        <w:t>2007,</w:t>
      </w:r>
      <w:r>
        <w:rPr>
          <w:b w:val="0"/>
          <w:color w:val="231F20"/>
          <w:spacing w:val="-28"/>
          <w:w w:val="80"/>
        </w:rPr>
        <w:t> </w:t>
      </w:r>
      <w:r>
        <w:rPr>
          <w:b w:val="0"/>
          <w:color w:val="231F20"/>
          <w:w w:val="80"/>
        </w:rPr>
        <w:t>resulted</w:t>
      </w:r>
      <w:r>
        <w:rPr>
          <w:b w:val="0"/>
          <w:color w:val="231F20"/>
          <w:spacing w:val="-28"/>
          <w:w w:val="80"/>
        </w:rPr>
        <w:t> </w:t>
      </w:r>
      <w:r>
        <w:rPr>
          <w:b w:val="0"/>
          <w:color w:val="231F20"/>
          <w:w w:val="80"/>
        </w:rPr>
        <w:t>in</w:t>
      </w:r>
      <w:r>
        <w:rPr>
          <w:b w:val="0"/>
          <w:color w:val="231F20"/>
          <w:spacing w:val="-28"/>
          <w:w w:val="80"/>
        </w:rPr>
        <w:t> </w:t>
      </w:r>
      <w:r>
        <w:rPr>
          <w:b w:val="0"/>
          <w:color w:val="231F20"/>
          <w:w w:val="80"/>
        </w:rPr>
        <w:t>the</w:t>
      </w:r>
      <w:r>
        <w:rPr>
          <w:b w:val="0"/>
          <w:color w:val="231F20"/>
          <w:w w:val="78"/>
        </w:rPr>
        <w:t> </w:t>
      </w:r>
      <w:r>
        <w:rPr>
          <w:b w:val="0"/>
          <w:color w:val="231F20"/>
          <w:w w:val="80"/>
        </w:rPr>
        <w:t>repurchase</w:t>
      </w:r>
      <w:r>
        <w:rPr>
          <w:b w:val="0"/>
          <w:color w:val="231F20"/>
          <w:spacing w:val="-15"/>
          <w:w w:val="80"/>
        </w:rPr>
        <w:t> </w:t>
      </w:r>
      <w:r>
        <w:rPr>
          <w:b w:val="0"/>
          <w:color w:val="231F20"/>
          <w:w w:val="80"/>
        </w:rPr>
        <w:t>of</w:t>
      </w:r>
      <w:r>
        <w:rPr>
          <w:b w:val="0"/>
          <w:color w:val="231F20"/>
          <w:spacing w:val="-14"/>
          <w:w w:val="80"/>
        </w:rPr>
        <w:t> </w:t>
      </w:r>
      <w:r>
        <w:rPr>
          <w:b w:val="0"/>
          <w:color w:val="231F20"/>
          <w:w w:val="80"/>
        </w:rPr>
        <w:t>a</w:t>
      </w:r>
      <w:r>
        <w:rPr>
          <w:b w:val="0"/>
          <w:color w:val="231F20"/>
          <w:spacing w:val="-16"/>
          <w:w w:val="80"/>
        </w:rPr>
        <w:t> </w:t>
      </w:r>
      <w:r>
        <w:rPr>
          <w:b w:val="0"/>
          <w:color w:val="231F20"/>
          <w:w w:val="80"/>
        </w:rPr>
        <w:t>total</w:t>
      </w:r>
      <w:r>
        <w:rPr>
          <w:b w:val="0"/>
          <w:color w:val="231F20"/>
          <w:spacing w:val="-15"/>
          <w:w w:val="80"/>
        </w:rPr>
        <w:t> </w:t>
      </w:r>
      <w:r>
        <w:rPr>
          <w:b w:val="0"/>
          <w:color w:val="231F20"/>
          <w:w w:val="80"/>
        </w:rPr>
        <w:t>of</w:t>
      </w:r>
      <w:r>
        <w:rPr>
          <w:b w:val="0"/>
          <w:color w:val="231F20"/>
          <w:spacing w:val="-14"/>
          <w:w w:val="80"/>
        </w:rPr>
        <w:t> </w:t>
      </w:r>
      <w:r>
        <w:rPr>
          <w:b w:val="0"/>
          <w:color w:val="231F20"/>
          <w:w w:val="80"/>
        </w:rPr>
        <w:t>approximately</w:t>
      </w:r>
      <w:r>
        <w:rPr>
          <w:b w:val="0"/>
          <w:color w:val="231F20"/>
          <w:spacing w:val="-16"/>
          <w:w w:val="80"/>
        </w:rPr>
        <w:t> </w:t>
      </w:r>
      <w:r>
        <w:rPr>
          <w:b w:val="0"/>
          <w:color w:val="231F20"/>
          <w:w w:val="80"/>
        </w:rPr>
        <w:t>53</w:t>
      </w:r>
      <w:r>
        <w:rPr>
          <w:b w:val="0"/>
          <w:color w:val="231F20"/>
          <w:spacing w:val="-14"/>
          <w:w w:val="80"/>
        </w:rPr>
        <w:t> </w:t>
      </w:r>
      <w:r>
        <w:rPr>
          <w:b w:val="0"/>
          <w:color w:val="231F20"/>
          <w:w w:val="80"/>
        </w:rPr>
        <w:t>million</w:t>
      </w:r>
      <w:r>
        <w:rPr>
          <w:b w:val="0"/>
          <w:color w:val="231F20"/>
          <w:spacing w:val="-14"/>
          <w:w w:val="80"/>
        </w:rPr>
        <w:t> </w:t>
      </w:r>
      <w:r>
        <w:rPr>
          <w:b w:val="0"/>
          <w:color w:val="231F20"/>
          <w:w w:val="80"/>
        </w:rPr>
        <w:t>shares.</w:t>
      </w:r>
    </w:p>
    <w:p>
      <w:pPr>
        <w:pStyle w:val="BodyText"/>
        <w:spacing w:line="244" w:lineRule="auto" w:before="136"/>
        <w:ind w:left="119" w:right="1" w:firstLine="400"/>
        <w:jc w:val="both"/>
        <w:rPr>
          <w:b w:val="0"/>
        </w:rPr>
      </w:pPr>
      <w:r>
        <w:rPr>
          <w:b w:val="0"/>
          <w:color w:val="231F20"/>
          <w:w w:val="85"/>
        </w:rPr>
        <w:t>During January 2008, the Company’s Board of </w:t>
      </w:r>
      <w:r>
        <w:rPr>
          <w:b w:val="0"/>
          <w:color w:val="231F20"/>
          <w:w w:val="80"/>
        </w:rPr>
        <w:t>Directors</w:t>
      </w:r>
      <w:r>
        <w:rPr>
          <w:b w:val="0"/>
          <w:color w:val="231F20"/>
          <w:spacing w:val="-27"/>
          <w:w w:val="80"/>
        </w:rPr>
        <w:t> </w:t>
      </w:r>
      <w:r>
        <w:rPr>
          <w:b w:val="0"/>
          <w:color w:val="231F20"/>
          <w:w w:val="80"/>
        </w:rPr>
        <w:t>authorized</w:t>
      </w:r>
      <w:r>
        <w:rPr>
          <w:b w:val="0"/>
          <w:color w:val="231F20"/>
          <w:spacing w:val="-28"/>
          <w:w w:val="80"/>
        </w:rPr>
        <w:t> </w:t>
      </w:r>
      <w:r>
        <w:rPr>
          <w:b w:val="0"/>
          <w:color w:val="231F20"/>
          <w:w w:val="80"/>
        </w:rPr>
        <w:t>an</w:t>
      </w:r>
      <w:r>
        <w:rPr>
          <w:b w:val="0"/>
          <w:color w:val="231F20"/>
          <w:spacing w:val="-28"/>
          <w:w w:val="80"/>
        </w:rPr>
        <w:t> </w:t>
      </w:r>
      <w:r>
        <w:rPr>
          <w:b w:val="0"/>
          <w:color w:val="231F20"/>
          <w:w w:val="80"/>
        </w:rPr>
        <w:t>additional</w:t>
      </w:r>
      <w:r>
        <w:rPr>
          <w:b w:val="0"/>
          <w:color w:val="231F20"/>
          <w:spacing w:val="-29"/>
          <w:w w:val="80"/>
        </w:rPr>
        <w:t> </w:t>
      </w:r>
      <w:r>
        <w:rPr>
          <w:b w:val="0"/>
          <w:color w:val="231F20"/>
          <w:w w:val="80"/>
        </w:rPr>
        <w:t>program</w:t>
      </w:r>
      <w:r>
        <w:rPr>
          <w:b w:val="0"/>
          <w:color w:val="231F20"/>
          <w:spacing w:val="-27"/>
          <w:w w:val="80"/>
        </w:rPr>
        <w:t> </w:t>
      </w:r>
      <w:r>
        <w:rPr>
          <w:b w:val="0"/>
          <w:color w:val="231F20"/>
          <w:w w:val="80"/>
        </w:rPr>
        <w:t>for</w:t>
      </w:r>
      <w:r>
        <w:rPr>
          <w:b w:val="0"/>
          <w:color w:val="231F20"/>
          <w:spacing w:val="-27"/>
          <w:w w:val="80"/>
        </w:rPr>
        <w:t> </w:t>
      </w:r>
      <w:r>
        <w:rPr>
          <w:b w:val="0"/>
          <w:color w:val="231F20"/>
          <w:w w:val="80"/>
        </w:rPr>
        <w:t>the</w:t>
      </w:r>
      <w:r>
        <w:rPr>
          <w:b w:val="0"/>
          <w:color w:val="231F20"/>
          <w:spacing w:val="-27"/>
          <w:w w:val="80"/>
        </w:rPr>
        <w:t> </w:t>
      </w:r>
      <w:r>
        <w:rPr>
          <w:b w:val="0"/>
          <w:color w:val="231F20"/>
          <w:w w:val="80"/>
        </w:rPr>
        <w:t>repur- </w:t>
      </w:r>
      <w:r>
        <w:rPr>
          <w:b w:val="0"/>
          <w:color w:val="231F20"/>
          <w:w w:val="85"/>
        </w:rPr>
        <w:t>chase</w:t>
      </w:r>
      <w:r>
        <w:rPr>
          <w:b w:val="0"/>
          <w:color w:val="231F20"/>
          <w:spacing w:val="-28"/>
          <w:w w:val="85"/>
        </w:rPr>
        <w:t> </w:t>
      </w:r>
      <w:r>
        <w:rPr>
          <w:b w:val="0"/>
          <w:color w:val="231F20"/>
          <w:w w:val="85"/>
        </w:rPr>
        <w:t>of</w:t>
      </w:r>
      <w:r>
        <w:rPr>
          <w:b w:val="0"/>
          <w:color w:val="231F20"/>
          <w:spacing w:val="-27"/>
          <w:w w:val="85"/>
        </w:rPr>
        <w:t> </w:t>
      </w:r>
      <w:r>
        <w:rPr>
          <w:b w:val="0"/>
          <w:color w:val="231F20"/>
          <w:w w:val="85"/>
        </w:rPr>
        <w:t>up</w:t>
      </w:r>
      <w:r>
        <w:rPr>
          <w:b w:val="0"/>
          <w:color w:val="231F20"/>
          <w:spacing w:val="-28"/>
          <w:w w:val="85"/>
        </w:rPr>
        <w:t> </w:t>
      </w:r>
      <w:r>
        <w:rPr>
          <w:b w:val="0"/>
          <w:color w:val="231F20"/>
          <w:w w:val="85"/>
        </w:rPr>
        <w:t>to</w:t>
      </w:r>
      <w:r>
        <w:rPr>
          <w:b w:val="0"/>
          <w:color w:val="231F20"/>
          <w:spacing w:val="-27"/>
          <w:w w:val="85"/>
        </w:rPr>
        <w:t> </w:t>
      </w:r>
      <w:r>
        <w:rPr>
          <w:b w:val="0"/>
          <w:color w:val="231F20"/>
          <w:w w:val="85"/>
        </w:rPr>
        <w:t>$500</w:t>
      </w:r>
      <w:r>
        <w:rPr>
          <w:b w:val="0"/>
          <w:color w:val="231F20"/>
          <w:spacing w:val="-28"/>
          <w:w w:val="85"/>
        </w:rPr>
        <w:t> </w:t>
      </w:r>
      <w:r>
        <w:rPr>
          <w:b w:val="0"/>
          <w:color w:val="231F20"/>
          <w:w w:val="85"/>
        </w:rPr>
        <w:t>million</w:t>
      </w:r>
      <w:r>
        <w:rPr>
          <w:b w:val="0"/>
          <w:color w:val="231F20"/>
          <w:spacing w:val="-28"/>
          <w:w w:val="85"/>
        </w:rPr>
        <w:t> </w:t>
      </w:r>
      <w:r>
        <w:rPr>
          <w:b w:val="0"/>
          <w:color w:val="231F20"/>
          <w:w w:val="85"/>
        </w:rPr>
        <w:t>of</w:t>
      </w:r>
      <w:r>
        <w:rPr>
          <w:b w:val="0"/>
          <w:color w:val="231F20"/>
          <w:spacing w:val="-27"/>
          <w:w w:val="85"/>
        </w:rPr>
        <w:t> </w:t>
      </w:r>
      <w:r>
        <w:rPr>
          <w:b w:val="0"/>
          <w:color w:val="231F20"/>
          <w:w w:val="85"/>
        </w:rPr>
        <w:t>the</w:t>
      </w:r>
      <w:r>
        <w:rPr>
          <w:b w:val="0"/>
          <w:color w:val="231F20"/>
          <w:spacing w:val="-28"/>
          <w:w w:val="85"/>
        </w:rPr>
        <w:t> </w:t>
      </w:r>
      <w:r>
        <w:rPr>
          <w:b w:val="0"/>
          <w:color w:val="231F20"/>
          <w:w w:val="85"/>
        </w:rPr>
        <w:t>Company’s</w:t>
      </w:r>
      <w:r>
        <w:rPr>
          <w:b w:val="0"/>
          <w:color w:val="231F20"/>
          <w:spacing w:val="-28"/>
          <w:w w:val="85"/>
        </w:rPr>
        <w:t> </w:t>
      </w:r>
      <w:r>
        <w:rPr>
          <w:b w:val="0"/>
          <w:color w:val="231F20"/>
          <w:w w:val="85"/>
        </w:rPr>
        <w:t>Common Stock.</w:t>
      </w:r>
      <w:r>
        <w:rPr>
          <w:b w:val="0"/>
          <w:color w:val="231F20"/>
          <w:spacing w:val="-6"/>
          <w:w w:val="85"/>
        </w:rPr>
        <w:t> </w:t>
      </w:r>
      <w:r>
        <w:rPr>
          <w:b w:val="0"/>
          <w:color w:val="231F20"/>
          <w:w w:val="85"/>
        </w:rPr>
        <w:t>Repurchases</w:t>
      </w:r>
      <w:r>
        <w:rPr>
          <w:b w:val="0"/>
          <w:color w:val="231F20"/>
          <w:spacing w:val="-7"/>
          <w:w w:val="85"/>
        </w:rPr>
        <w:t> </w:t>
      </w:r>
      <w:r>
        <w:rPr>
          <w:b w:val="0"/>
          <w:color w:val="231F20"/>
          <w:w w:val="85"/>
        </w:rPr>
        <w:t>will</w:t>
      </w:r>
      <w:r>
        <w:rPr>
          <w:b w:val="0"/>
          <w:color w:val="231F20"/>
          <w:spacing w:val="-7"/>
          <w:w w:val="85"/>
        </w:rPr>
        <w:t> </w:t>
      </w:r>
      <w:r>
        <w:rPr>
          <w:b w:val="0"/>
          <w:color w:val="231F20"/>
          <w:w w:val="85"/>
        </w:rPr>
        <w:t>be</w:t>
      </w:r>
      <w:r>
        <w:rPr>
          <w:b w:val="0"/>
          <w:color w:val="231F20"/>
          <w:spacing w:val="-7"/>
          <w:w w:val="85"/>
        </w:rPr>
        <w:t> </w:t>
      </w:r>
      <w:r>
        <w:rPr>
          <w:b w:val="0"/>
          <w:color w:val="231F20"/>
          <w:w w:val="85"/>
        </w:rPr>
        <w:t>made</w:t>
      </w:r>
      <w:r>
        <w:rPr>
          <w:b w:val="0"/>
          <w:color w:val="231F20"/>
          <w:spacing w:val="-7"/>
          <w:w w:val="85"/>
        </w:rPr>
        <w:t> </w:t>
      </w:r>
      <w:r>
        <w:rPr>
          <w:b w:val="0"/>
          <w:color w:val="231F20"/>
          <w:w w:val="85"/>
        </w:rPr>
        <w:t>in</w:t>
      </w:r>
      <w:r>
        <w:rPr>
          <w:b w:val="0"/>
          <w:color w:val="231F20"/>
          <w:spacing w:val="-6"/>
          <w:w w:val="85"/>
        </w:rPr>
        <w:t> </w:t>
      </w:r>
      <w:r>
        <w:rPr>
          <w:b w:val="0"/>
          <w:color w:val="231F20"/>
          <w:w w:val="85"/>
        </w:rPr>
        <w:t>accordance</w:t>
      </w:r>
      <w:r>
        <w:rPr>
          <w:b w:val="0"/>
          <w:color w:val="231F20"/>
          <w:spacing w:val="-8"/>
          <w:w w:val="85"/>
        </w:rPr>
        <w:t> </w:t>
      </w:r>
      <w:r>
        <w:rPr>
          <w:b w:val="0"/>
          <w:color w:val="231F20"/>
          <w:w w:val="85"/>
        </w:rPr>
        <w:t>with </w:t>
      </w:r>
      <w:r>
        <w:rPr>
          <w:b w:val="0"/>
          <w:color w:val="231F20"/>
          <w:w w:val="80"/>
        </w:rPr>
        <w:t>applicable</w:t>
      </w:r>
      <w:r>
        <w:rPr>
          <w:b w:val="0"/>
          <w:color w:val="231F20"/>
          <w:spacing w:val="-27"/>
          <w:w w:val="80"/>
        </w:rPr>
        <w:t> </w:t>
      </w:r>
      <w:r>
        <w:rPr>
          <w:b w:val="0"/>
          <w:color w:val="231F20"/>
          <w:w w:val="80"/>
        </w:rPr>
        <w:t>securities</w:t>
      </w:r>
      <w:r>
        <w:rPr>
          <w:b w:val="0"/>
          <w:color w:val="231F20"/>
          <w:spacing w:val="-25"/>
          <w:w w:val="80"/>
        </w:rPr>
        <w:t> </w:t>
      </w:r>
      <w:r>
        <w:rPr>
          <w:b w:val="0"/>
          <w:color w:val="231F20"/>
          <w:w w:val="80"/>
        </w:rPr>
        <w:t>laws</w:t>
      </w:r>
      <w:r>
        <w:rPr>
          <w:b w:val="0"/>
          <w:color w:val="231F20"/>
          <w:spacing w:val="-25"/>
          <w:w w:val="80"/>
        </w:rPr>
        <w:t> </w:t>
      </w:r>
      <w:r>
        <w:rPr>
          <w:b w:val="0"/>
          <w:color w:val="231F20"/>
          <w:w w:val="80"/>
        </w:rPr>
        <w:t>in</w:t>
      </w:r>
      <w:r>
        <w:rPr>
          <w:b w:val="0"/>
          <w:color w:val="231F20"/>
          <w:spacing w:val="-25"/>
          <w:w w:val="80"/>
        </w:rPr>
        <w:t> </w:t>
      </w:r>
      <w:r>
        <w:rPr>
          <w:b w:val="0"/>
          <w:color w:val="231F20"/>
          <w:w w:val="80"/>
        </w:rPr>
        <w:t>the</w:t>
      </w:r>
      <w:r>
        <w:rPr>
          <w:b w:val="0"/>
          <w:color w:val="231F20"/>
          <w:spacing w:val="-25"/>
          <w:w w:val="80"/>
        </w:rPr>
        <w:t> </w:t>
      </w:r>
      <w:r>
        <w:rPr>
          <w:b w:val="0"/>
          <w:color w:val="231F20"/>
          <w:w w:val="80"/>
        </w:rPr>
        <w:t>open</w:t>
      </w:r>
      <w:r>
        <w:rPr>
          <w:b w:val="0"/>
          <w:color w:val="231F20"/>
          <w:spacing w:val="-26"/>
          <w:w w:val="80"/>
        </w:rPr>
        <w:t> </w:t>
      </w:r>
      <w:r>
        <w:rPr>
          <w:b w:val="0"/>
          <w:color w:val="231F20"/>
          <w:w w:val="80"/>
        </w:rPr>
        <w:t>market</w:t>
      </w:r>
      <w:r>
        <w:rPr>
          <w:b w:val="0"/>
          <w:color w:val="231F20"/>
          <w:spacing w:val="-25"/>
          <w:w w:val="80"/>
        </w:rPr>
        <w:t> </w:t>
      </w:r>
      <w:r>
        <w:rPr>
          <w:b w:val="0"/>
          <w:color w:val="231F20"/>
          <w:w w:val="80"/>
        </w:rPr>
        <w:t>or</w:t>
      </w:r>
      <w:r>
        <w:rPr>
          <w:b w:val="0"/>
          <w:color w:val="231F20"/>
          <w:spacing w:val="-25"/>
          <w:w w:val="80"/>
        </w:rPr>
        <w:t> </w:t>
      </w:r>
      <w:r>
        <w:rPr>
          <w:b w:val="0"/>
          <w:color w:val="231F20"/>
          <w:w w:val="80"/>
        </w:rPr>
        <w:t>in</w:t>
      </w:r>
      <w:r>
        <w:rPr>
          <w:b w:val="0"/>
          <w:color w:val="231F20"/>
          <w:spacing w:val="-25"/>
          <w:w w:val="80"/>
        </w:rPr>
        <w:t> </w:t>
      </w:r>
      <w:r>
        <w:rPr>
          <w:b w:val="0"/>
          <w:color w:val="231F20"/>
          <w:w w:val="80"/>
        </w:rPr>
        <w:t>private </w:t>
      </w:r>
      <w:r>
        <w:rPr>
          <w:b w:val="0"/>
          <w:color w:val="231F20"/>
          <w:w w:val="85"/>
        </w:rPr>
        <w:t>transactions</w:t>
      </w:r>
      <w:r>
        <w:rPr>
          <w:b w:val="0"/>
          <w:color w:val="231F20"/>
          <w:spacing w:val="-11"/>
          <w:w w:val="85"/>
        </w:rPr>
        <w:t> </w:t>
      </w:r>
      <w:r>
        <w:rPr>
          <w:b w:val="0"/>
          <w:color w:val="231F20"/>
          <w:w w:val="85"/>
        </w:rPr>
        <w:t>from</w:t>
      </w:r>
      <w:r>
        <w:rPr>
          <w:b w:val="0"/>
          <w:color w:val="231F20"/>
          <w:spacing w:val="-12"/>
          <w:w w:val="85"/>
        </w:rPr>
        <w:t> </w:t>
      </w:r>
      <w:r>
        <w:rPr>
          <w:b w:val="0"/>
          <w:color w:val="231F20"/>
          <w:w w:val="85"/>
        </w:rPr>
        <w:t>time</w:t>
      </w:r>
      <w:r>
        <w:rPr>
          <w:b w:val="0"/>
          <w:color w:val="231F20"/>
          <w:spacing w:val="-12"/>
          <w:w w:val="85"/>
        </w:rPr>
        <w:t> </w:t>
      </w:r>
      <w:r>
        <w:rPr>
          <w:b w:val="0"/>
          <w:color w:val="231F20"/>
          <w:w w:val="85"/>
        </w:rPr>
        <w:t>to</w:t>
      </w:r>
      <w:r>
        <w:rPr>
          <w:b w:val="0"/>
          <w:color w:val="231F20"/>
          <w:spacing w:val="-12"/>
          <w:w w:val="85"/>
        </w:rPr>
        <w:t> </w:t>
      </w:r>
      <w:r>
        <w:rPr>
          <w:b w:val="0"/>
          <w:color w:val="231F20"/>
          <w:w w:val="85"/>
        </w:rPr>
        <w:t>time,</w:t>
      </w:r>
      <w:r>
        <w:rPr>
          <w:b w:val="0"/>
          <w:color w:val="231F20"/>
          <w:spacing w:val="-12"/>
          <w:w w:val="85"/>
        </w:rPr>
        <w:t> </w:t>
      </w:r>
      <w:r>
        <w:rPr>
          <w:b w:val="0"/>
          <w:color w:val="231F20"/>
          <w:w w:val="85"/>
        </w:rPr>
        <w:t>depending</w:t>
      </w:r>
      <w:r>
        <w:rPr>
          <w:b w:val="0"/>
          <w:color w:val="231F20"/>
          <w:spacing w:val="-13"/>
          <w:w w:val="85"/>
        </w:rPr>
        <w:t> </w:t>
      </w:r>
      <w:r>
        <w:rPr>
          <w:b w:val="0"/>
          <w:color w:val="231F20"/>
          <w:w w:val="85"/>
        </w:rPr>
        <w:t>on</w:t>
      </w:r>
      <w:r>
        <w:rPr>
          <w:b w:val="0"/>
          <w:color w:val="231F20"/>
          <w:spacing w:val="-12"/>
          <w:w w:val="85"/>
        </w:rPr>
        <w:t> </w:t>
      </w:r>
      <w:r>
        <w:rPr>
          <w:b w:val="0"/>
          <w:color w:val="231F20"/>
          <w:w w:val="85"/>
        </w:rPr>
        <w:t>market </w:t>
      </w:r>
      <w:r>
        <w:rPr>
          <w:b w:val="0"/>
          <w:color w:val="231F20"/>
          <w:w w:val="90"/>
        </w:rPr>
        <w:t>conditions.</w:t>
      </w:r>
    </w:p>
    <w:p>
      <w:pPr>
        <w:pStyle w:val="BodyText"/>
        <w:spacing w:before="4"/>
        <w:rPr>
          <w:b w:val="0"/>
          <w:sz w:val="23"/>
        </w:rPr>
      </w:pPr>
    </w:p>
    <w:p>
      <w:pPr>
        <w:pStyle w:val="Heading2"/>
        <w:numPr>
          <w:ilvl w:val="0"/>
          <w:numId w:val="9"/>
        </w:numPr>
        <w:tabs>
          <w:tab w:pos="570" w:val="left" w:leader="none"/>
        </w:tabs>
        <w:spacing w:line="240" w:lineRule="auto" w:before="0" w:after="0"/>
        <w:ind w:left="569" w:right="0" w:hanging="450"/>
        <w:jc w:val="both"/>
      </w:pPr>
      <w:r>
        <w:rPr>
          <w:color w:val="231F20"/>
          <w:w w:val="95"/>
        </w:rPr>
        <w:t>Stock</w:t>
      </w:r>
      <w:r>
        <w:rPr>
          <w:color w:val="231F20"/>
          <w:spacing w:val="-3"/>
          <w:w w:val="95"/>
        </w:rPr>
        <w:t> </w:t>
      </w:r>
      <w:r>
        <w:rPr>
          <w:color w:val="231F20"/>
          <w:w w:val="95"/>
        </w:rPr>
        <w:t>Plans</w:t>
      </w:r>
    </w:p>
    <w:p>
      <w:pPr>
        <w:pStyle w:val="Heading3"/>
        <w:spacing w:before="146"/>
        <w:rPr>
          <w:i/>
        </w:rPr>
      </w:pPr>
      <w:r>
        <w:rPr>
          <w:i/>
          <w:color w:val="231F20"/>
          <w:w w:val="90"/>
        </w:rPr>
        <w:t>Share-Based  Compensation</w:t>
      </w:r>
    </w:p>
    <w:p>
      <w:pPr>
        <w:pStyle w:val="BodyText"/>
        <w:spacing w:line="244" w:lineRule="auto" w:before="143"/>
        <w:ind w:left="119" w:firstLine="400"/>
        <w:jc w:val="both"/>
        <w:rPr>
          <w:b w:val="0"/>
        </w:rPr>
      </w:pPr>
      <w:r>
        <w:rPr>
          <w:b w:val="0"/>
          <w:color w:val="231F20"/>
          <w:w w:val="80"/>
        </w:rPr>
        <w:t>The</w:t>
      </w:r>
      <w:r>
        <w:rPr>
          <w:b w:val="0"/>
          <w:color w:val="231F20"/>
          <w:spacing w:val="-25"/>
          <w:w w:val="80"/>
        </w:rPr>
        <w:t> </w:t>
      </w:r>
      <w:r>
        <w:rPr>
          <w:b w:val="0"/>
          <w:color w:val="231F20"/>
          <w:w w:val="80"/>
        </w:rPr>
        <w:t>Company</w:t>
      </w:r>
      <w:r>
        <w:rPr>
          <w:b w:val="0"/>
          <w:color w:val="231F20"/>
          <w:spacing w:val="-26"/>
          <w:w w:val="80"/>
        </w:rPr>
        <w:t> </w:t>
      </w:r>
      <w:r>
        <w:rPr>
          <w:b w:val="0"/>
          <w:color w:val="231F20"/>
          <w:w w:val="80"/>
        </w:rPr>
        <w:t>has</w:t>
      </w:r>
      <w:r>
        <w:rPr>
          <w:b w:val="0"/>
          <w:color w:val="231F20"/>
          <w:spacing w:val="-25"/>
          <w:w w:val="80"/>
        </w:rPr>
        <w:t> </w:t>
      </w:r>
      <w:r>
        <w:rPr>
          <w:b w:val="0"/>
          <w:color w:val="231F20"/>
          <w:w w:val="80"/>
        </w:rPr>
        <w:t>share-based</w:t>
      </w:r>
      <w:r>
        <w:rPr>
          <w:b w:val="0"/>
          <w:color w:val="231F20"/>
          <w:spacing w:val="-25"/>
          <w:w w:val="80"/>
        </w:rPr>
        <w:t> </w:t>
      </w:r>
      <w:r>
        <w:rPr>
          <w:b w:val="0"/>
          <w:color w:val="231F20"/>
          <w:w w:val="80"/>
        </w:rPr>
        <w:t>compensation</w:t>
      </w:r>
      <w:r>
        <w:rPr>
          <w:b w:val="0"/>
          <w:color w:val="231F20"/>
          <w:spacing w:val="-26"/>
          <w:w w:val="80"/>
        </w:rPr>
        <w:t> </w:t>
      </w:r>
      <w:r>
        <w:rPr>
          <w:b w:val="0"/>
          <w:color w:val="231F20"/>
          <w:w w:val="80"/>
        </w:rPr>
        <w:t>plans covering the majority of its Employee groups, including plans adopted via collective bargaining, a plan covering </w:t>
      </w:r>
      <w:r>
        <w:rPr>
          <w:b w:val="0"/>
          <w:color w:val="231F20"/>
          <w:w w:val="85"/>
        </w:rPr>
        <w:t>the</w:t>
      </w:r>
      <w:r>
        <w:rPr>
          <w:b w:val="0"/>
          <w:color w:val="231F20"/>
          <w:spacing w:val="-33"/>
          <w:w w:val="85"/>
        </w:rPr>
        <w:t> </w:t>
      </w:r>
      <w:r>
        <w:rPr>
          <w:b w:val="0"/>
          <w:color w:val="231F20"/>
          <w:w w:val="85"/>
        </w:rPr>
        <w:t>Company’s</w:t>
      </w:r>
      <w:r>
        <w:rPr>
          <w:b w:val="0"/>
          <w:color w:val="231F20"/>
          <w:spacing w:val="-34"/>
          <w:w w:val="85"/>
        </w:rPr>
        <w:t> </w:t>
      </w:r>
      <w:r>
        <w:rPr>
          <w:b w:val="0"/>
          <w:color w:val="231F20"/>
          <w:w w:val="85"/>
        </w:rPr>
        <w:t>Board</w:t>
      </w:r>
      <w:r>
        <w:rPr>
          <w:b w:val="0"/>
          <w:color w:val="231F20"/>
          <w:spacing w:val="-33"/>
          <w:w w:val="85"/>
        </w:rPr>
        <w:t> </w:t>
      </w:r>
      <w:r>
        <w:rPr>
          <w:b w:val="0"/>
          <w:color w:val="231F20"/>
          <w:w w:val="85"/>
        </w:rPr>
        <w:t>of</w:t>
      </w:r>
      <w:r>
        <w:rPr>
          <w:b w:val="0"/>
          <w:color w:val="231F20"/>
          <w:spacing w:val="-33"/>
          <w:w w:val="85"/>
        </w:rPr>
        <w:t> </w:t>
      </w:r>
      <w:r>
        <w:rPr>
          <w:b w:val="0"/>
          <w:color w:val="231F20"/>
          <w:w w:val="85"/>
        </w:rPr>
        <w:t>Directors,</w:t>
      </w:r>
      <w:r>
        <w:rPr>
          <w:b w:val="0"/>
          <w:color w:val="231F20"/>
          <w:spacing w:val="-33"/>
          <w:w w:val="85"/>
        </w:rPr>
        <w:t> </w:t>
      </w:r>
      <w:r>
        <w:rPr>
          <w:b w:val="0"/>
          <w:color w:val="231F20"/>
          <w:w w:val="85"/>
        </w:rPr>
        <w:t>and</w:t>
      </w:r>
      <w:r>
        <w:rPr>
          <w:b w:val="0"/>
          <w:color w:val="231F20"/>
          <w:spacing w:val="-33"/>
          <w:w w:val="85"/>
        </w:rPr>
        <w:t> </w:t>
      </w:r>
      <w:r>
        <w:rPr>
          <w:b w:val="0"/>
          <w:color w:val="231F20"/>
          <w:w w:val="85"/>
        </w:rPr>
        <w:t>plans</w:t>
      </w:r>
      <w:r>
        <w:rPr>
          <w:b w:val="0"/>
          <w:color w:val="231F20"/>
          <w:spacing w:val="-33"/>
          <w:w w:val="85"/>
        </w:rPr>
        <w:t> </w:t>
      </w:r>
      <w:r>
        <w:rPr>
          <w:b w:val="0"/>
          <w:color w:val="231F20"/>
          <w:w w:val="85"/>
        </w:rPr>
        <w:t>related</w:t>
      </w:r>
      <w:r>
        <w:rPr>
          <w:b w:val="0"/>
          <w:color w:val="231F20"/>
          <w:spacing w:val="-33"/>
          <w:w w:val="85"/>
        </w:rPr>
        <w:t> </w:t>
      </w:r>
      <w:r>
        <w:rPr>
          <w:b w:val="0"/>
          <w:color w:val="231F20"/>
          <w:w w:val="85"/>
        </w:rPr>
        <w:t>to </w:t>
      </w:r>
      <w:r>
        <w:rPr>
          <w:b w:val="0"/>
          <w:color w:val="231F20"/>
          <w:w w:val="80"/>
        </w:rPr>
        <w:t>employment contracts with the Executive Chairman of the Company. Effective January 1, 2006, the Company </w:t>
      </w:r>
      <w:r>
        <w:rPr>
          <w:b w:val="0"/>
          <w:color w:val="231F20"/>
          <w:w w:val="90"/>
        </w:rPr>
        <w:t>adopted the fair value recognition provisions of SFAS</w:t>
      </w:r>
      <w:r>
        <w:rPr>
          <w:b w:val="0"/>
          <w:color w:val="231F20"/>
          <w:spacing w:val="-19"/>
          <w:w w:val="90"/>
        </w:rPr>
        <w:t> </w:t>
      </w:r>
      <w:r>
        <w:rPr>
          <w:b w:val="0"/>
          <w:color w:val="231F20"/>
          <w:w w:val="90"/>
        </w:rPr>
        <w:t>No.</w:t>
      </w:r>
      <w:r>
        <w:rPr>
          <w:b w:val="0"/>
          <w:color w:val="231F20"/>
          <w:spacing w:val="-19"/>
          <w:w w:val="90"/>
        </w:rPr>
        <w:t> </w:t>
      </w:r>
      <w:r>
        <w:rPr>
          <w:b w:val="0"/>
          <w:color w:val="231F20"/>
          <w:w w:val="90"/>
        </w:rPr>
        <w:t>123R,</w:t>
      </w:r>
      <w:r>
        <w:rPr>
          <w:b w:val="0"/>
          <w:color w:val="231F20"/>
          <w:spacing w:val="-19"/>
          <w:w w:val="90"/>
        </w:rPr>
        <w:t> </w:t>
      </w:r>
      <w:r>
        <w:rPr>
          <w:b w:val="0"/>
          <w:color w:val="231F20"/>
          <w:w w:val="90"/>
        </w:rPr>
        <w:t>“Share-Based</w:t>
      </w:r>
      <w:r>
        <w:rPr>
          <w:b w:val="0"/>
          <w:color w:val="231F20"/>
          <w:spacing w:val="-19"/>
          <w:w w:val="90"/>
        </w:rPr>
        <w:t> </w:t>
      </w:r>
      <w:r>
        <w:rPr>
          <w:b w:val="0"/>
          <w:color w:val="231F20"/>
          <w:w w:val="90"/>
        </w:rPr>
        <w:t>Payment”</w:t>
      </w:r>
      <w:r>
        <w:rPr>
          <w:b w:val="0"/>
          <w:color w:val="231F20"/>
          <w:spacing w:val="-19"/>
          <w:w w:val="90"/>
        </w:rPr>
        <w:t> </w:t>
      </w:r>
      <w:r>
        <w:rPr>
          <w:b w:val="0"/>
          <w:color w:val="231F20"/>
          <w:w w:val="90"/>
        </w:rPr>
        <w:t>using</w:t>
      </w:r>
      <w:r>
        <w:rPr>
          <w:b w:val="0"/>
          <w:color w:val="231F20"/>
          <w:spacing w:val="-19"/>
          <w:w w:val="90"/>
        </w:rPr>
        <w:t> </w:t>
      </w:r>
      <w:r>
        <w:rPr>
          <w:b w:val="0"/>
          <w:color w:val="231F20"/>
          <w:w w:val="90"/>
        </w:rPr>
        <w:t>the </w:t>
      </w:r>
      <w:r>
        <w:rPr>
          <w:b w:val="0"/>
          <w:color w:val="231F20"/>
          <w:w w:val="80"/>
        </w:rPr>
        <w:t>modified retrospective transition method. Among other </w:t>
      </w:r>
      <w:r>
        <w:rPr>
          <w:b w:val="0"/>
          <w:color w:val="231F20"/>
          <w:w w:val="85"/>
        </w:rPr>
        <w:t>items,</w:t>
      </w:r>
      <w:r>
        <w:rPr>
          <w:b w:val="0"/>
          <w:color w:val="231F20"/>
          <w:spacing w:val="-34"/>
          <w:w w:val="85"/>
        </w:rPr>
        <w:t> </w:t>
      </w:r>
      <w:r>
        <w:rPr>
          <w:b w:val="0"/>
          <w:color w:val="231F20"/>
          <w:w w:val="85"/>
        </w:rPr>
        <w:t>SFAS</w:t>
      </w:r>
      <w:r>
        <w:rPr>
          <w:b w:val="0"/>
          <w:color w:val="231F20"/>
          <w:spacing w:val="-34"/>
          <w:w w:val="85"/>
        </w:rPr>
        <w:t> </w:t>
      </w:r>
      <w:r>
        <w:rPr>
          <w:b w:val="0"/>
          <w:color w:val="231F20"/>
          <w:w w:val="85"/>
        </w:rPr>
        <w:t>123R</w:t>
      </w:r>
      <w:r>
        <w:rPr>
          <w:b w:val="0"/>
          <w:color w:val="231F20"/>
          <w:spacing w:val="-34"/>
          <w:w w:val="85"/>
        </w:rPr>
        <w:t> </w:t>
      </w:r>
      <w:r>
        <w:rPr>
          <w:b w:val="0"/>
          <w:color w:val="231F20"/>
          <w:w w:val="85"/>
        </w:rPr>
        <w:t>eliminated</w:t>
      </w:r>
      <w:r>
        <w:rPr>
          <w:b w:val="0"/>
          <w:color w:val="231F20"/>
          <w:spacing w:val="-35"/>
          <w:w w:val="85"/>
        </w:rPr>
        <w:t> </w:t>
      </w:r>
      <w:r>
        <w:rPr>
          <w:b w:val="0"/>
          <w:color w:val="231F20"/>
          <w:w w:val="85"/>
        </w:rPr>
        <w:t>the</w:t>
      </w:r>
      <w:r>
        <w:rPr>
          <w:b w:val="0"/>
          <w:color w:val="231F20"/>
          <w:spacing w:val="-34"/>
          <w:w w:val="85"/>
        </w:rPr>
        <w:t> </w:t>
      </w:r>
      <w:r>
        <w:rPr>
          <w:b w:val="0"/>
          <w:color w:val="231F20"/>
          <w:w w:val="85"/>
        </w:rPr>
        <w:t>use</w:t>
      </w:r>
      <w:r>
        <w:rPr>
          <w:b w:val="0"/>
          <w:color w:val="231F20"/>
          <w:spacing w:val="-34"/>
          <w:w w:val="85"/>
        </w:rPr>
        <w:t> </w:t>
      </w:r>
      <w:r>
        <w:rPr>
          <w:b w:val="0"/>
          <w:color w:val="231F20"/>
          <w:w w:val="85"/>
        </w:rPr>
        <w:t>of</w:t>
      </w:r>
      <w:r>
        <w:rPr>
          <w:b w:val="0"/>
          <w:color w:val="231F20"/>
          <w:spacing w:val="-34"/>
          <w:w w:val="85"/>
        </w:rPr>
        <w:t> </w:t>
      </w:r>
      <w:r>
        <w:rPr>
          <w:b w:val="0"/>
          <w:color w:val="231F20"/>
          <w:w w:val="85"/>
        </w:rPr>
        <w:t>APB</w:t>
      </w:r>
      <w:r>
        <w:rPr>
          <w:b w:val="0"/>
          <w:color w:val="231F20"/>
          <w:spacing w:val="-34"/>
          <w:w w:val="85"/>
        </w:rPr>
        <w:t> </w:t>
      </w:r>
      <w:r>
        <w:rPr>
          <w:b w:val="0"/>
          <w:color w:val="231F20"/>
          <w:w w:val="85"/>
        </w:rPr>
        <w:t>25</w:t>
      </w:r>
      <w:r>
        <w:rPr>
          <w:b w:val="0"/>
          <w:color w:val="231F20"/>
          <w:spacing w:val="-33"/>
          <w:w w:val="85"/>
        </w:rPr>
        <w:t> </w:t>
      </w:r>
      <w:r>
        <w:rPr>
          <w:b w:val="0"/>
          <w:color w:val="231F20"/>
          <w:w w:val="85"/>
        </w:rPr>
        <w:t>and</w:t>
      </w:r>
      <w:r>
        <w:rPr>
          <w:b w:val="0"/>
          <w:color w:val="231F20"/>
          <w:spacing w:val="-34"/>
          <w:w w:val="85"/>
        </w:rPr>
        <w:t> </w:t>
      </w:r>
      <w:r>
        <w:rPr>
          <w:b w:val="0"/>
          <w:color w:val="231F20"/>
          <w:w w:val="85"/>
        </w:rPr>
        <w:t>the </w:t>
      </w:r>
      <w:r>
        <w:rPr>
          <w:b w:val="0"/>
          <w:color w:val="231F20"/>
          <w:w w:val="80"/>
        </w:rPr>
        <w:t>intrinsic value method of accounting, and requires rec- </w:t>
      </w:r>
      <w:r>
        <w:rPr>
          <w:b w:val="0"/>
          <w:color w:val="231F20"/>
          <w:w w:val="85"/>
        </w:rPr>
        <w:t>ognition of the cost of Employee services received in </w:t>
      </w:r>
      <w:r>
        <w:rPr>
          <w:b w:val="0"/>
          <w:color w:val="231F20"/>
          <w:w w:val="80"/>
        </w:rPr>
        <w:t>exchange</w:t>
      </w:r>
      <w:r>
        <w:rPr>
          <w:b w:val="0"/>
          <w:color w:val="231F20"/>
          <w:spacing w:val="-18"/>
          <w:w w:val="80"/>
        </w:rPr>
        <w:t> </w:t>
      </w:r>
      <w:r>
        <w:rPr>
          <w:b w:val="0"/>
          <w:color w:val="231F20"/>
          <w:w w:val="80"/>
        </w:rPr>
        <w:t>for</w:t>
      </w:r>
      <w:r>
        <w:rPr>
          <w:b w:val="0"/>
          <w:color w:val="231F20"/>
          <w:spacing w:val="-16"/>
          <w:w w:val="80"/>
        </w:rPr>
        <w:t> </w:t>
      </w:r>
      <w:r>
        <w:rPr>
          <w:b w:val="0"/>
          <w:color w:val="231F20"/>
          <w:w w:val="80"/>
        </w:rPr>
        <w:t>awards</w:t>
      </w:r>
      <w:r>
        <w:rPr>
          <w:b w:val="0"/>
          <w:color w:val="231F20"/>
          <w:spacing w:val="-17"/>
          <w:w w:val="80"/>
        </w:rPr>
        <w:t> </w:t>
      </w:r>
      <w:r>
        <w:rPr>
          <w:b w:val="0"/>
          <w:color w:val="231F20"/>
          <w:w w:val="80"/>
        </w:rPr>
        <w:t>of</w:t>
      </w:r>
      <w:r>
        <w:rPr>
          <w:b w:val="0"/>
          <w:color w:val="231F20"/>
          <w:spacing w:val="-16"/>
          <w:w w:val="80"/>
        </w:rPr>
        <w:t> </w:t>
      </w:r>
      <w:r>
        <w:rPr>
          <w:b w:val="0"/>
          <w:color w:val="231F20"/>
          <w:w w:val="80"/>
        </w:rPr>
        <w:t>equity</w:t>
      </w:r>
      <w:r>
        <w:rPr>
          <w:b w:val="0"/>
          <w:color w:val="231F20"/>
          <w:spacing w:val="-17"/>
          <w:w w:val="80"/>
        </w:rPr>
        <w:t> </w:t>
      </w:r>
      <w:r>
        <w:rPr>
          <w:b w:val="0"/>
          <w:color w:val="231F20"/>
          <w:w w:val="80"/>
        </w:rPr>
        <w:t>instruments,</w:t>
      </w:r>
      <w:r>
        <w:rPr>
          <w:b w:val="0"/>
          <w:color w:val="231F20"/>
          <w:spacing w:val="-15"/>
          <w:w w:val="80"/>
        </w:rPr>
        <w:t> </w:t>
      </w:r>
      <w:r>
        <w:rPr>
          <w:b w:val="0"/>
          <w:color w:val="231F20"/>
          <w:w w:val="80"/>
        </w:rPr>
        <w:t>based</w:t>
      </w:r>
      <w:r>
        <w:rPr>
          <w:b w:val="0"/>
          <w:color w:val="231F20"/>
          <w:spacing w:val="-17"/>
          <w:w w:val="80"/>
        </w:rPr>
        <w:t> </w:t>
      </w:r>
      <w:r>
        <w:rPr>
          <w:b w:val="0"/>
          <w:color w:val="231F20"/>
          <w:w w:val="80"/>
        </w:rPr>
        <w:t>on</w:t>
      </w:r>
      <w:r>
        <w:rPr>
          <w:b w:val="0"/>
          <w:color w:val="231F20"/>
          <w:spacing w:val="-16"/>
          <w:w w:val="80"/>
        </w:rPr>
        <w:t> </w:t>
      </w:r>
      <w:r>
        <w:rPr>
          <w:b w:val="0"/>
          <w:color w:val="231F20"/>
          <w:w w:val="80"/>
        </w:rPr>
        <w:t>the </w:t>
      </w:r>
      <w:r>
        <w:rPr>
          <w:b w:val="0"/>
          <w:color w:val="231F20"/>
          <w:w w:val="85"/>
        </w:rPr>
        <w:t>grant</w:t>
      </w:r>
      <w:r>
        <w:rPr>
          <w:b w:val="0"/>
          <w:color w:val="231F20"/>
          <w:spacing w:val="-10"/>
          <w:w w:val="85"/>
        </w:rPr>
        <w:t> </w:t>
      </w:r>
      <w:r>
        <w:rPr>
          <w:b w:val="0"/>
          <w:color w:val="231F20"/>
          <w:w w:val="85"/>
        </w:rPr>
        <w:t>date</w:t>
      </w:r>
      <w:r>
        <w:rPr>
          <w:b w:val="0"/>
          <w:color w:val="231F20"/>
          <w:spacing w:val="-10"/>
          <w:w w:val="85"/>
        </w:rPr>
        <w:t> </w:t>
      </w:r>
      <w:r>
        <w:rPr>
          <w:b w:val="0"/>
          <w:color w:val="231F20"/>
          <w:w w:val="85"/>
        </w:rPr>
        <w:t>fair</w:t>
      </w:r>
      <w:r>
        <w:rPr>
          <w:b w:val="0"/>
          <w:color w:val="231F20"/>
          <w:spacing w:val="-10"/>
          <w:w w:val="85"/>
        </w:rPr>
        <w:t> </w:t>
      </w:r>
      <w:r>
        <w:rPr>
          <w:b w:val="0"/>
          <w:color w:val="231F20"/>
          <w:w w:val="85"/>
        </w:rPr>
        <w:t>value</w:t>
      </w:r>
      <w:r>
        <w:rPr>
          <w:b w:val="0"/>
          <w:color w:val="231F20"/>
          <w:spacing w:val="-11"/>
          <w:w w:val="85"/>
        </w:rPr>
        <w:t> </w:t>
      </w:r>
      <w:r>
        <w:rPr>
          <w:b w:val="0"/>
          <w:color w:val="231F20"/>
          <w:w w:val="85"/>
        </w:rPr>
        <w:t>of</w:t>
      </w:r>
      <w:r>
        <w:rPr>
          <w:b w:val="0"/>
          <w:color w:val="231F20"/>
          <w:spacing w:val="-10"/>
          <w:w w:val="85"/>
        </w:rPr>
        <w:t> </w:t>
      </w:r>
      <w:r>
        <w:rPr>
          <w:b w:val="0"/>
          <w:color w:val="231F20"/>
          <w:w w:val="85"/>
        </w:rPr>
        <w:t>those</w:t>
      </w:r>
      <w:r>
        <w:rPr>
          <w:b w:val="0"/>
          <w:color w:val="231F20"/>
          <w:spacing w:val="-10"/>
          <w:w w:val="85"/>
        </w:rPr>
        <w:t> </w:t>
      </w:r>
      <w:r>
        <w:rPr>
          <w:b w:val="0"/>
          <w:color w:val="231F20"/>
          <w:w w:val="85"/>
        </w:rPr>
        <w:t>awards,</w:t>
      </w:r>
      <w:r>
        <w:rPr>
          <w:b w:val="0"/>
          <w:color w:val="231F20"/>
          <w:spacing w:val="-10"/>
          <w:w w:val="85"/>
        </w:rPr>
        <w:t> </w:t>
      </w:r>
      <w:r>
        <w:rPr>
          <w:b w:val="0"/>
          <w:color w:val="231F20"/>
          <w:w w:val="85"/>
        </w:rPr>
        <w:t>in</w:t>
      </w:r>
      <w:r>
        <w:rPr>
          <w:b w:val="0"/>
          <w:color w:val="231F20"/>
          <w:spacing w:val="-10"/>
          <w:w w:val="85"/>
        </w:rPr>
        <w:t> </w:t>
      </w:r>
      <w:r>
        <w:rPr>
          <w:b w:val="0"/>
          <w:color w:val="231F20"/>
          <w:w w:val="85"/>
        </w:rPr>
        <w:t>the</w:t>
      </w:r>
      <w:r>
        <w:rPr>
          <w:b w:val="0"/>
          <w:color w:val="231F20"/>
          <w:spacing w:val="-10"/>
          <w:w w:val="85"/>
        </w:rPr>
        <w:t> </w:t>
      </w:r>
      <w:r>
        <w:rPr>
          <w:b w:val="0"/>
          <w:color w:val="231F20"/>
          <w:w w:val="85"/>
        </w:rPr>
        <w:t>financial </w:t>
      </w:r>
      <w:r>
        <w:rPr>
          <w:b w:val="0"/>
          <w:color w:val="231F20"/>
          <w:w w:val="90"/>
        </w:rPr>
        <w:t>statements.</w:t>
      </w:r>
    </w:p>
    <w:p>
      <w:pPr>
        <w:pStyle w:val="BodyText"/>
        <w:spacing w:line="244" w:lineRule="auto" w:before="136"/>
        <w:ind w:left="119" w:firstLine="400"/>
        <w:jc w:val="both"/>
        <w:rPr>
          <w:b w:val="0"/>
        </w:rPr>
      </w:pPr>
      <w:r>
        <w:rPr>
          <w:b w:val="0"/>
          <w:color w:val="231F20"/>
          <w:w w:val="80"/>
        </w:rPr>
        <w:t>Under</w:t>
      </w:r>
      <w:r>
        <w:rPr>
          <w:b w:val="0"/>
          <w:color w:val="231F20"/>
          <w:spacing w:val="-10"/>
          <w:w w:val="80"/>
        </w:rPr>
        <w:t> </w:t>
      </w:r>
      <w:r>
        <w:rPr>
          <w:b w:val="0"/>
          <w:color w:val="231F20"/>
          <w:w w:val="80"/>
        </w:rPr>
        <w:t>the</w:t>
      </w:r>
      <w:r>
        <w:rPr>
          <w:b w:val="0"/>
          <w:color w:val="231F20"/>
          <w:spacing w:val="-11"/>
          <w:w w:val="80"/>
        </w:rPr>
        <w:t> </w:t>
      </w:r>
      <w:r>
        <w:rPr>
          <w:b w:val="0"/>
          <w:color w:val="231F20"/>
          <w:w w:val="80"/>
        </w:rPr>
        <w:t>modified</w:t>
      </w:r>
      <w:r>
        <w:rPr>
          <w:b w:val="0"/>
          <w:color w:val="231F20"/>
          <w:spacing w:val="-11"/>
          <w:w w:val="80"/>
        </w:rPr>
        <w:t> </w:t>
      </w:r>
      <w:r>
        <w:rPr>
          <w:b w:val="0"/>
          <w:color w:val="231F20"/>
          <w:w w:val="80"/>
        </w:rPr>
        <w:t>retrospective</w:t>
      </w:r>
      <w:r>
        <w:rPr>
          <w:b w:val="0"/>
          <w:color w:val="231F20"/>
          <w:spacing w:val="-11"/>
          <w:w w:val="80"/>
        </w:rPr>
        <w:t> </w:t>
      </w:r>
      <w:r>
        <w:rPr>
          <w:b w:val="0"/>
          <w:color w:val="231F20"/>
          <w:w w:val="80"/>
        </w:rPr>
        <w:t>method,</w:t>
      </w:r>
      <w:r>
        <w:rPr>
          <w:b w:val="0"/>
          <w:color w:val="231F20"/>
          <w:spacing w:val="-11"/>
          <w:w w:val="80"/>
        </w:rPr>
        <w:t> </w:t>
      </w:r>
      <w:r>
        <w:rPr>
          <w:b w:val="0"/>
          <w:color w:val="231F20"/>
          <w:w w:val="80"/>
        </w:rPr>
        <w:t>compen- </w:t>
      </w:r>
      <w:r>
        <w:rPr>
          <w:b w:val="0"/>
          <w:color w:val="231F20"/>
          <w:w w:val="85"/>
        </w:rPr>
        <w:t>sation cost is recognized in the financial statements beginning</w:t>
      </w:r>
      <w:r>
        <w:rPr>
          <w:b w:val="0"/>
          <w:color w:val="231F20"/>
          <w:spacing w:val="-32"/>
          <w:w w:val="85"/>
        </w:rPr>
        <w:t> </w:t>
      </w:r>
      <w:r>
        <w:rPr>
          <w:b w:val="0"/>
          <w:color w:val="231F20"/>
          <w:w w:val="85"/>
        </w:rPr>
        <w:t>with</w:t>
      </w:r>
      <w:r>
        <w:rPr>
          <w:b w:val="0"/>
          <w:color w:val="231F20"/>
          <w:spacing w:val="-32"/>
          <w:w w:val="85"/>
        </w:rPr>
        <w:t> </w:t>
      </w:r>
      <w:r>
        <w:rPr>
          <w:b w:val="0"/>
          <w:color w:val="231F20"/>
          <w:w w:val="85"/>
        </w:rPr>
        <w:t>the</w:t>
      </w:r>
      <w:r>
        <w:rPr>
          <w:b w:val="0"/>
          <w:color w:val="231F20"/>
          <w:spacing w:val="-32"/>
          <w:w w:val="85"/>
        </w:rPr>
        <w:t> </w:t>
      </w:r>
      <w:r>
        <w:rPr>
          <w:b w:val="0"/>
          <w:color w:val="231F20"/>
          <w:w w:val="85"/>
        </w:rPr>
        <w:t>effective</w:t>
      </w:r>
      <w:r>
        <w:rPr>
          <w:b w:val="0"/>
          <w:color w:val="231F20"/>
          <w:spacing w:val="-32"/>
          <w:w w:val="85"/>
        </w:rPr>
        <w:t> </w:t>
      </w:r>
      <w:r>
        <w:rPr>
          <w:b w:val="0"/>
          <w:color w:val="231F20"/>
          <w:w w:val="85"/>
        </w:rPr>
        <w:t>date,</w:t>
      </w:r>
      <w:r>
        <w:rPr>
          <w:b w:val="0"/>
          <w:color w:val="231F20"/>
          <w:spacing w:val="-32"/>
          <w:w w:val="85"/>
        </w:rPr>
        <w:t> </w:t>
      </w:r>
      <w:r>
        <w:rPr>
          <w:b w:val="0"/>
          <w:color w:val="231F20"/>
          <w:w w:val="85"/>
        </w:rPr>
        <w:t>based</w:t>
      </w:r>
      <w:r>
        <w:rPr>
          <w:b w:val="0"/>
          <w:color w:val="231F20"/>
          <w:spacing w:val="-32"/>
          <w:w w:val="85"/>
        </w:rPr>
        <w:t> </w:t>
      </w:r>
      <w:r>
        <w:rPr>
          <w:b w:val="0"/>
          <w:color w:val="231F20"/>
          <w:w w:val="85"/>
        </w:rPr>
        <w:t>on</w:t>
      </w:r>
      <w:r>
        <w:rPr>
          <w:b w:val="0"/>
          <w:color w:val="231F20"/>
          <w:spacing w:val="-32"/>
          <w:w w:val="85"/>
        </w:rPr>
        <w:t> </w:t>
      </w:r>
      <w:r>
        <w:rPr>
          <w:b w:val="0"/>
          <w:color w:val="231F20"/>
          <w:w w:val="85"/>
        </w:rPr>
        <w:t>the</w:t>
      </w:r>
      <w:r>
        <w:rPr>
          <w:b w:val="0"/>
          <w:color w:val="231F20"/>
          <w:spacing w:val="-32"/>
          <w:w w:val="85"/>
        </w:rPr>
        <w:t> </w:t>
      </w:r>
      <w:r>
        <w:rPr>
          <w:b w:val="0"/>
          <w:color w:val="231F20"/>
          <w:w w:val="85"/>
        </w:rPr>
        <w:t>require- </w:t>
      </w:r>
      <w:r>
        <w:rPr>
          <w:b w:val="0"/>
          <w:color w:val="231F20"/>
          <w:w w:val="90"/>
        </w:rPr>
        <w:t>ments</w:t>
      </w:r>
      <w:r>
        <w:rPr>
          <w:b w:val="0"/>
          <w:color w:val="231F20"/>
          <w:spacing w:val="-15"/>
          <w:w w:val="90"/>
        </w:rPr>
        <w:t> </w:t>
      </w:r>
      <w:r>
        <w:rPr>
          <w:b w:val="0"/>
          <w:color w:val="231F20"/>
          <w:w w:val="90"/>
        </w:rPr>
        <w:t>of</w:t>
      </w:r>
      <w:r>
        <w:rPr>
          <w:b w:val="0"/>
          <w:color w:val="231F20"/>
          <w:spacing w:val="-16"/>
          <w:w w:val="90"/>
        </w:rPr>
        <w:t> </w:t>
      </w:r>
      <w:r>
        <w:rPr>
          <w:b w:val="0"/>
          <w:color w:val="231F20"/>
          <w:w w:val="90"/>
        </w:rPr>
        <w:t>SFAS</w:t>
      </w:r>
      <w:r>
        <w:rPr>
          <w:b w:val="0"/>
          <w:color w:val="231F20"/>
          <w:spacing w:val="-16"/>
          <w:w w:val="90"/>
        </w:rPr>
        <w:t> </w:t>
      </w:r>
      <w:r>
        <w:rPr>
          <w:b w:val="0"/>
          <w:color w:val="231F20"/>
          <w:w w:val="90"/>
        </w:rPr>
        <w:t>123R</w:t>
      </w:r>
      <w:r>
        <w:rPr>
          <w:b w:val="0"/>
          <w:color w:val="231F20"/>
          <w:spacing w:val="-16"/>
          <w:w w:val="90"/>
        </w:rPr>
        <w:t> </w:t>
      </w:r>
      <w:r>
        <w:rPr>
          <w:b w:val="0"/>
          <w:color w:val="231F20"/>
          <w:w w:val="90"/>
        </w:rPr>
        <w:t>for</w:t>
      </w:r>
      <w:r>
        <w:rPr>
          <w:b w:val="0"/>
          <w:color w:val="231F20"/>
          <w:spacing w:val="-16"/>
          <w:w w:val="90"/>
        </w:rPr>
        <w:t> </w:t>
      </w:r>
      <w:r>
        <w:rPr>
          <w:b w:val="0"/>
          <w:color w:val="231F20"/>
          <w:w w:val="90"/>
        </w:rPr>
        <w:t>all</w:t>
      </w:r>
      <w:r>
        <w:rPr>
          <w:b w:val="0"/>
          <w:color w:val="231F20"/>
          <w:spacing w:val="-16"/>
          <w:w w:val="90"/>
        </w:rPr>
        <w:t> </w:t>
      </w:r>
      <w:r>
        <w:rPr>
          <w:b w:val="0"/>
          <w:color w:val="231F20"/>
          <w:w w:val="90"/>
        </w:rPr>
        <w:t>share-based</w:t>
      </w:r>
      <w:r>
        <w:rPr>
          <w:b w:val="0"/>
          <w:color w:val="231F20"/>
          <w:spacing w:val="-16"/>
          <w:w w:val="90"/>
        </w:rPr>
        <w:t> </w:t>
      </w:r>
      <w:r>
        <w:rPr>
          <w:b w:val="0"/>
          <w:color w:val="231F20"/>
          <w:w w:val="90"/>
        </w:rPr>
        <w:t>payments</w:t>
      </w:r>
      <w:r>
        <w:rPr>
          <w:b w:val="0"/>
          <w:color w:val="231F20"/>
          <w:w w:val="76"/>
        </w:rPr>
        <w:t> </w:t>
      </w:r>
      <w:r>
        <w:rPr>
          <w:b w:val="0"/>
          <w:color w:val="231F20"/>
          <w:w w:val="80"/>
        </w:rPr>
        <w:t>granted after that date, and based on the requirements </w:t>
      </w:r>
      <w:r>
        <w:rPr>
          <w:b w:val="0"/>
          <w:color w:val="231F20"/>
          <w:w w:val="85"/>
        </w:rPr>
        <w:t>of</w:t>
      </w:r>
      <w:r>
        <w:rPr>
          <w:b w:val="0"/>
          <w:color w:val="231F20"/>
          <w:spacing w:val="-38"/>
          <w:w w:val="85"/>
        </w:rPr>
        <w:t> </w:t>
      </w:r>
      <w:r>
        <w:rPr>
          <w:b w:val="0"/>
          <w:color w:val="231F20"/>
          <w:w w:val="85"/>
        </w:rPr>
        <w:t>SFAS</w:t>
      </w:r>
      <w:r>
        <w:rPr>
          <w:b w:val="0"/>
          <w:color w:val="231F20"/>
          <w:spacing w:val="-38"/>
          <w:w w:val="85"/>
        </w:rPr>
        <w:t> </w:t>
      </w:r>
      <w:r>
        <w:rPr>
          <w:b w:val="0"/>
          <w:color w:val="231F20"/>
          <w:w w:val="85"/>
        </w:rPr>
        <w:t>123</w:t>
      </w:r>
      <w:r>
        <w:rPr>
          <w:b w:val="0"/>
          <w:color w:val="231F20"/>
          <w:spacing w:val="-38"/>
          <w:w w:val="85"/>
        </w:rPr>
        <w:t> </w:t>
      </w:r>
      <w:r>
        <w:rPr>
          <w:b w:val="0"/>
          <w:color w:val="231F20"/>
          <w:w w:val="85"/>
        </w:rPr>
        <w:t>for</w:t>
      </w:r>
      <w:r>
        <w:rPr>
          <w:b w:val="0"/>
          <w:color w:val="231F20"/>
          <w:spacing w:val="-38"/>
          <w:w w:val="85"/>
        </w:rPr>
        <w:t> </w:t>
      </w:r>
      <w:r>
        <w:rPr>
          <w:b w:val="0"/>
          <w:color w:val="231F20"/>
          <w:w w:val="85"/>
        </w:rPr>
        <w:t>all</w:t>
      </w:r>
      <w:r>
        <w:rPr>
          <w:b w:val="0"/>
          <w:color w:val="231F20"/>
          <w:spacing w:val="-38"/>
          <w:w w:val="85"/>
        </w:rPr>
        <w:t> </w:t>
      </w:r>
      <w:r>
        <w:rPr>
          <w:b w:val="0"/>
          <w:color w:val="231F20"/>
          <w:w w:val="85"/>
        </w:rPr>
        <w:t>unvested</w:t>
      </w:r>
      <w:r>
        <w:rPr>
          <w:b w:val="0"/>
          <w:color w:val="231F20"/>
          <w:spacing w:val="-38"/>
          <w:w w:val="85"/>
        </w:rPr>
        <w:t> </w:t>
      </w:r>
      <w:r>
        <w:rPr>
          <w:b w:val="0"/>
          <w:color w:val="231F20"/>
          <w:w w:val="85"/>
        </w:rPr>
        <w:t>awards</w:t>
      </w:r>
      <w:r>
        <w:rPr>
          <w:b w:val="0"/>
          <w:color w:val="231F20"/>
          <w:spacing w:val="-38"/>
          <w:w w:val="85"/>
        </w:rPr>
        <w:t> </w:t>
      </w:r>
      <w:r>
        <w:rPr>
          <w:b w:val="0"/>
          <w:color w:val="231F20"/>
          <w:w w:val="85"/>
        </w:rPr>
        <w:t>granted</w:t>
      </w:r>
      <w:r>
        <w:rPr>
          <w:b w:val="0"/>
          <w:color w:val="231F20"/>
          <w:spacing w:val="-38"/>
          <w:w w:val="85"/>
        </w:rPr>
        <w:t> </w:t>
      </w:r>
      <w:r>
        <w:rPr>
          <w:b w:val="0"/>
          <w:color w:val="231F20"/>
          <w:w w:val="85"/>
        </w:rPr>
        <w:t>prior</w:t>
      </w:r>
      <w:r>
        <w:rPr>
          <w:b w:val="0"/>
          <w:color w:val="231F20"/>
          <w:spacing w:val="-37"/>
          <w:w w:val="85"/>
        </w:rPr>
        <w:t> </w:t>
      </w:r>
      <w:r>
        <w:rPr>
          <w:b w:val="0"/>
          <w:color w:val="231F20"/>
          <w:w w:val="85"/>
        </w:rPr>
        <w:t>to</w:t>
      </w:r>
      <w:r>
        <w:rPr>
          <w:b w:val="0"/>
          <w:color w:val="231F20"/>
          <w:spacing w:val="-38"/>
          <w:w w:val="85"/>
        </w:rPr>
        <w:t> </w:t>
      </w:r>
      <w:r>
        <w:rPr>
          <w:b w:val="0"/>
          <w:color w:val="231F20"/>
          <w:w w:val="85"/>
        </w:rPr>
        <w:t>the </w:t>
      </w:r>
      <w:r>
        <w:rPr>
          <w:b w:val="0"/>
          <w:color w:val="231F20"/>
          <w:w w:val="80"/>
        </w:rPr>
        <w:t>effective</w:t>
      </w:r>
      <w:r>
        <w:rPr>
          <w:b w:val="0"/>
          <w:color w:val="231F20"/>
          <w:spacing w:val="-15"/>
          <w:w w:val="80"/>
        </w:rPr>
        <w:t> </w:t>
      </w:r>
      <w:r>
        <w:rPr>
          <w:b w:val="0"/>
          <w:color w:val="231F20"/>
          <w:w w:val="80"/>
        </w:rPr>
        <w:t>date</w:t>
      </w:r>
      <w:r>
        <w:rPr>
          <w:b w:val="0"/>
          <w:color w:val="231F20"/>
          <w:spacing w:val="-15"/>
          <w:w w:val="80"/>
        </w:rPr>
        <w:t> </w:t>
      </w:r>
      <w:r>
        <w:rPr>
          <w:b w:val="0"/>
          <w:color w:val="231F20"/>
          <w:w w:val="80"/>
        </w:rPr>
        <w:t>of</w:t>
      </w:r>
      <w:r>
        <w:rPr>
          <w:b w:val="0"/>
          <w:color w:val="231F20"/>
          <w:spacing w:val="-14"/>
          <w:w w:val="80"/>
        </w:rPr>
        <w:t> </w:t>
      </w:r>
      <w:r>
        <w:rPr>
          <w:b w:val="0"/>
          <w:color w:val="231F20"/>
          <w:w w:val="80"/>
        </w:rPr>
        <w:t>SFAS</w:t>
      </w:r>
      <w:r>
        <w:rPr>
          <w:b w:val="0"/>
          <w:color w:val="231F20"/>
          <w:spacing w:val="-14"/>
          <w:w w:val="80"/>
        </w:rPr>
        <w:t> </w:t>
      </w:r>
      <w:r>
        <w:rPr>
          <w:b w:val="0"/>
          <w:color w:val="231F20"/>
          <w:w w:val="80"/>
        </w:rPr>
        <w:t>123R.</w:t>
      </w:r>
      <w:r>
        <w:rPr>
          <w:b w:val="0"/>
          <w:color w:val="231F20"/>
          <w:spacing w:val="-14"/>
          <w:w w:val="80"/>
        </w:rPr>
        <w:t> </w:t>
      </w:r>
      <w:r>
        <w:rPr>
          <w:b w:val="0"/>
          <w:color w:val="231F20"/>
          <w:w w:val="80"/>
        </w:rPr>
        <w:t>In</w:t>
      </w:r>
      <w:r>
        <w:rPr>
          <w:b w:val="0"/>
          <w:color w:val="231F20"/>
          <w:spacing w:val="-13"/>
          <w:w w:val="80"/>
        </w:rPr>
        <w:t> </w:t>
      </w:r>
      <w:r>
        <w:rPr>
          <w:b w:val="0"/>
          <w:color w:val="231F20"/>
          <w:w w:val="80"/>
        </w:rPr>
        <w:t>addition,</w:t>
      </w:r>
      <w:r>
        <w:rPr>
          <w:b w:val="0"/>
          <w:color w:val="231F20"/>
          <w:spacing w:val="-14"/>
          <w:w w:val="80"/>
        </w:rPr>
        <w:t> </w:t>
      </w:r>
      <w:r>
        <w:rPr>
          <w:b w:val="0"/>
          <w:color w:val="231F20"/>
          <w:w w:val="80"/>
        </w:rPr>
        <w:t>results</w:t>
      </w:r>
      <w:r>
        <w:rPr>
          <w:b w:val="0"/>
          <w:color w:val="231F20"/>
          <w:spacing w:val="-13"/>
          <w:w w:val="80"/>
        </w:rPr>
        <w:t> </w:t>
      </w:r>
      <w:r>
        <w:rPr>
          <w:b w:val="0"/>
          <w:color w:val="231F20"/>
          <w:w w:val="80"/>
        </w:rPr>
        <w:t>for</w:t>
      </w:r>
      <w:r>
        <w:rPr>
          <w:b w:val="0"/>
          <w:color w:val="231F20"/>
          <w:spacing w:val="-13"/>
          <w:w w:val="80"/>
        </w:rPr>
        <w:t> </w:t>
      </w:r>
      <w:r>
        <w:rPr>
          <w:b w:val="0"/>
          <w:color w:val="231F20"/>
          <w:w w:val="80"/>
        </w:rPr>
        <w:t>prior periods</w:t>
      </w:r>
      <w:r>
        <w:rPr>
          <w:b w:val="0"/>
          <w:color w:val="231F20"/>
          <w:spacing w:val="-32"/>
          <w:w w:val="80"/>
        </w:rPr>
        <w:t> </w:t>
      </w:r>
      <w:r>
        <w:rPr>
          <w:b w:val="0"/>
          <w:color w:val="231F20"/>
          <w:w w:val="80"/>
        </w:rPr>
        <w:t>were</w:t>
      </w:r>
      <w:r>
        <w:rPr>
          <w:b w:val="0"/>
          <w:color w:val="231F20"/>
          <w:spacing w:val="-33"/>
          <w:w w:val="80"/>
        </w:rPr>
        <w:t> </w:t>
      </w:r>
      <w:r>
        <w:rPr>
          <w:b w:val="0"/>
          <w:color w:val="231F20"/>
          <w:w w:val="80"/>
        </w:rPr>
        <w:t>retrospectively</w:t>
      </w:r>
      <w:r>
        <w:rPr>
          <w:b w:val="0"/>
          <w:color w:val="231F20"/>
          <w:spacing w:val="-33"/>
          <w:w w:val="80"/>
        </w:rPr>
        <w:t> </w:t>
      </w:r>
      <w:r>
        <w:rPr>
          <w:b w:val="0"/>
          <w:color w:val="231F20"/>
          <w:w w:val="80"/>
        </w:rPr>
        <w:t>adjusted</w:t>
      </w:r>
      <w:r>
        <w:rPr>
          <w:b w:val="0"/>
          <w:color w:val="231F20"/>
          <w:spacing w:val="-33"/>
          <w:w w:val="80"/>
        </w:rPr>
        <w:t> </w:t>
      </w:r>
      <w:r>
        <w:rPr>
          <w:b w:val="0"/>
          <w:color w:val="231F20"/>
          <w:w w:val="80"/>
        </w:rPr>
        <w:t>in</w:t>
      </w:r>
      <w:r>
        <w:rPr>
          <w:b w:val="0"/>
          <w:color w:val="231F20"/>
          <w:spacing w:val="-33"/>
          <w:w w:val="80"/>
        </w:rPr>
        <w:t> </w:t>
      </w:r>
      <w:r>
        <w:rPr>
          <w:b w:val="0"/>
          <w:color w:val="231F20"/>
          <w:w w:val="80"/>
        </w:rPr>
        <w:t>first</w:t>
      </w:r>
      <w:r>
        <w:rPr>
          <w:b w:val="0"/>
          <w:color w:val="231F20"/>
          <w:spacing w:val="-31"/>
          <w:w w:val="80"/>
        </w:rPr>
        <w:t> </w:t>
      </w:r>
      <w:r>
        <w:rPr>
          <w:b w:val="0"/>
          <w:color w:val="231F20"/>
          <w:w w:val="80"/>
        </w:rPr>
        <w:t>quarter</w:t>
      </w:r>
      <w:r>
        <w:rPr>
          <w:b w:val="0"/>
          <w:color w:val="231F20"/>
          <w:spacing w:val="-32"/>
          <w:w w:val="80"/>
        </w:rPr>
        <w:t> </w:t>
      </w:r>
      <w:r>
        <w:rPr>
          <w:b w:val="0"/>
          <w:color w:val="231F20"/>
          <w:w w:val="80"/>
        </w:rPr>
        <w:t>2006 utilizing</w:t>
      </w:r>
      <w:r>
        <w:rPr>
          <w:b w:val="0"/>
          <w:color w:val="231F20"/>
          <w:spacing w:val="-24"/>
          <w:w w:val="80"/>
        </w:rPr>
        <w:t> </w:t>
      </w:r>
      <w:r>
        <w:rPr>
          <w:b w:val="0"/>
          <w:color w:val="231F20"/>
          <w:w w:val="80"/>
        </w:rPr>
        <w:t>the</w:t>
      </w:r>
      <w:r>
        <w:rPr>
          <w:b w:val="0"/>
          <w:color w:val="231F20"/>
          <w:spacing w:val="-25"/>
          <w:w w:val="80"/>
        </w:rPr>
        <w:t> </w:t>
      </w:r>
      <w:r>
        <w:rPr>
          <w:b w:val="0"/>
          <w:color w:val="231F20"/>
          <w:w w:val="80"/>
        </w:rPr>
        <w:t>pro</w:t>
      </w:r>
      <w:r>
        <w:rPr>
          <w:b w:val="0"/>
          <w:color w:val="231F20"/>
          <w:spacing w:val="-24"/>
          <w:w w:val="80"/>
        </w:rPr>
        <w:t> </w:t>
      </w:r>
      <w:r>
        <w:rPr>
          <w:b w:val="0"/>
          <w:color w:val="231F20"/>
          <w:w w:val="80"/>
        </w:rPr>
        <w:t>forma</w:t>
      </w:r>
      <w:r>
        <w:rPr>
          <w:b w:val="0"/>
          <w:color w:val="231F20"/>
          <w:spacing w:val="-25"/>
          <w:w w:val="80"/>
        </w:rPr>
        <w:t> </w:t>
      </w:r>
      <w:r>
        <w:rPr>
          <w:b w:val="0"/>
          <w:color w:val="231F20"/>
          <w:w w:val="80"/>
        </w:rPr>
        <w:t>disclosures</w:t>
      </w:r>
      <w:r>
        <w:rPr>
          <w:b w:val="0"/>
          <w:color w:val="231F20"/>
          <w:spacing w:val="-24"/>
          <w:w w:val="80"/>
        </w:rPr>
        <w:t> </w:t>
      </w:r>
      <w:r>
        <w:rPr>
          <w:b w:val="0"/>
          <w:color w:val="231F20"/>
          <w:w w:val="80"/>
        </w:rPr>
        <w:t>in</w:t>
      </w:r>
      <w:r>
        <w:rPr>
          <w:b w:val="0"/>
          <w:color w:val="231F20"/>
          <w:spacing w:val="-25"/>
          <w:w w:val="80"/>
        </w:rPr>
        <w:t> </w:t>
      </w:r>
      <w:r>
        <w:rPr>
          <w:b w:val="0"/>
          <w:color w:val="231F20"/>
          <w:w w:val="80"/>
        </w:rPr>
        <w:t>those</w:t>
      </w:r>
      <w:r>
        <w:rPr>
          <w:b w:val="0"/>
          <w:color w:val="231F20"/>
          <w:spacing w:val="-24"/>
          <w:w w:val="80"/>
        </w:rPr>
        <w:t> </w:t>
      </w:r>
      <w:r>
        <w:rPr>
          <w:b w:val="0"/>
          <w:color w:val="231F20"/>
          <w:w w:val="80"/>
        </w:rPr>
        <w:t>prior</w:t>
      </w:r>
      <w:r>
        <w:rPr>
          <w:b w:val="0"/>
          <w:color w:val="231F20"/>
          <w:spacing w:val="-24"/>
          <w:w w:val="80"/>
        </w:rPr>
        <w:t> </w:t>
      </w:r>
      <w:r>
        <w:rPr>
          <w:b w:val="0"/>
          <w:color w:val="231F20"/>
          <w:w w:val="80"/>
        </w:rPr>
        <w:t>financial statements,</w:t>
      </w:r>
      <w:r>
        <w:rPr>
          <w:b w:val="0"/>
          <w:color w:val="231F20"/>
          <w:spacing w:val="-29"/>
          <w:w w:val="80"/>
        </w:rPr>
        <w:t> </w:t>
      </w:r>
      <w:r>
        <w:rPr>
          <w:b w:val="0"/>
          <w:color w:val="231F20"/>
          <w:w w:val="80"/>
        </w:rPr>
        <w:t>except</w:t>
      </w:r>
      <w:r>
        <w:rPr>
          <w:b w:val="0"/>
          <w:color w:val="231F20"/>
          <w:spacing w:val="-30"/>
          <w:w w:val="80"/>
        </w:rPr>
        <w:t> </w:t>
      </w:r>
      <w:r>
        <w:rPr>
          <w:b w:val="0"/>
          <w:color w:val="231F20"/>
          <w:w w:val="80"/>
        </w:rPr>
        <w:t>as</w:t>
      </w:r>
      <w:r>
        <w:rPr>
          <w:b w:val="0"/>
          <w:color w:val="231F20"/>
          <w:spacing w:val="-29"/>
          <w:w w:val="80"/>
        </w:rPr>
        <w:t> </w:t>
      </w:r>
      <w:r>
        <w:rPr>
          <w:b w:val="0"/>
          <w:color w:val="231F20"/>
          <w:w w:val="80"/>
        </w:rPr>
        <w:t>noted.</w:t>
      </w:r>
      <w:r>
        <w:rPr>
          <w:b w:val="0"/>
          <w:color w:val="231F20"/>
          <w:spacing w:val="-29"/>
          <w:w w:val="80"/>
        </w:rPr>
        <w:t> </w:t>
      </w:r>
      <w:r>
        <w:rPr>
          <w:b w:val="0"/>
          <w:color w:val="231F20"/>
          <w:w w:val="80"/>
        </w:rPr>
        <w:t>The</w:t>
      </w:r>
      <w:r>
        <w:rPr>
          <w:b w:val="0"/>
          <w:color w:val="231F20"/>
          <w:spacing w:val="-30"/>
          <w:w w:val="80"/>
        </w:rPr>
        <w:t> </w:t>
      </w:r>
      <w:r>
        <w:rPr>
          <w:b w:val="0"/>
          <w:color w:val="231F20"/>
          <w:w w:val="80"/>
        </w:rPr>
        <w:t>Consolidated</w:t>
      </w:r>
      <w:r>
        <w:rPr>
          <w:b w:val="0"/>
          <w:color w:val="231F20"/>
          <w:spacing w:val="-30"/>
          <w:w w:val="80"/>
        </w:rPr>
        <w:t> </w:t>
      </w:r>
      <w:r>
        <w:rPr>
          <w:b w:val="0"/>
          <w:color w:val="231F20"/>
          <w:w w:val="80"/>
        </w:rPr>
        <w:t>Statement of</w:t>
      </w:r>
      <w:r>
        <w:rPr>
          <w:b w:val="0"/>
          <w:color w:val="231F20"/>
          <w:spacing w:val="-13"/>
          <w:w w:val="80"/>
        </w:rPr>
        <w:t> </w:t>
      </w:r>
      <w:r>
        <w:rPr>
          <w:b w:val="0"/>
          <w:color w:val="231F20"/>
          <w:w w:val="80"/>
        </w:rPr>
        <w:t>Income</w:t>
      </w:r>
      <w:r>
        <w:rPr>
          <w:b w:val="0"/>
          <w:color w:val="231F20"/>
          <w:spacing w:val="-15"/>
          <w:w w:val="80"/>
        </w:rPr>
        <w:t> </w:t>
      </w:r>
      <w:r>
        <w:rPr>
          <w:b w:val="0"/>
          <w:color w:val="231F20"/>
          <w:w w:val="80"/>
        </w:rPr>
        <w:t>for</w:t>
      </w:r>
      <w:r>
        <w:rPr>
          <w:b w:val="0"/>
          <w:color w:val="231F20"/>
          <w:spacing w:val="-13"/>
          <w:w w:val="80"/>
        </w:rPr>
        <w:t> </w:t>
      </w:r>
      <w:r>
        <w:rPr>
          <w:b w:val="0"/>
          <w:color w:val="231F20"/>
          <w:w w:val="80"/>
        </w:rPr>
        <w:t>the</w:t>
      </w:r>
      <w:r>
        <w:rPr>
          <w:b w:val="0"/>
          <w:color w:val="231F20"/>
          <w:spacing w:val="-14"/>
          <w:w w:val="80"/>
        </w:rPr>
        <w:t> </w:t>
      </w:r>
      <w:r>
        <w:rPr>
          <w:b w:val="0"/>
          <w:color w:val="231F20"/>
          <w:w w:val="80"/>
        </w:rPr>
        <w:t>years</w:t>
      </w:r>
      <w:r>
        <w:rPr>
          <w:b w:val="0"/>
          <w:color w:val="231F20"/>
          <w:spacing w:val="-14"/>
          <w:w w:val="80"/>
        </w:rPr>
        <w:t> </w:t>
      </w:r>
      <w:r>
        <w:rPr>
          <w:b w:val="0"/>
          <w:color w:val="231F20"/>
          <w:w w:val="80"/>
        </w:rPr>
        <w:t>ended</w:t>
      </w:r>
      <w:r>
        <w:rPr>
          <w:b w:val="0"/>
          <w:color w:val="231F20"/>
          <w:spacing w:val="-16"/>
          <w:w w:val="80"/>
        </w:rPr>
        <w:t> </w:t>
      </w:r>
      <w:r>
        <w:rPr>
          <w:b w:val="0"/>
          <w:color w:val="231F20"/>
          <w:w w:val="80"/>
        </w:rPr>
        <w:t>December</w:t>
      </w:r>
      <w:r>
        <w:rPr>
          <w:b w:val="0"/>
          <w:color w:val="231F20"/>
          <w:spacing w:val="-16"/>
          <w:w w:val="80"/>
        </w:rPr>
        <w:t> </w:t>
      </w:r>
      <w:r>
        <w:rPr>
          <w:b w:val="0"/>
          <w:color w:val="231F20"/>
          <w:w w:val="80"/>
        </w:rPr>
        <w:t>31,</w:t>
      </w:r>
      <w:r>
        <w:rPr>
          <w:b w:val="0"/>
          <w:color w:val="231F20"/>
          <w:spacing w:val="-13"/>
          <w:w w:val="80"/>
        </w:rPr>
        <w:t> </w:t>
      </w:r>
      <w:r>
        <w:rPr>
          <w:b w:val="0"/>
          <w:color w:val="231F20"/>
          <w:w w:val="80"/>
        </w:rPr>
        <w:t>2007,</w:t>
      </w:r>
      <w:r>
        <w:rPr>
          <w:b w:val="0"/>
          <w:color w:val="231F20"/>
          <w:spacing w:val="-14"/>
          <w:w w:val="80"/>
        </w:rPr>
        <w:t> </w:t>
      </w:r>
      <w:r>
        <w:rPr>
          <w:b w:val="0"/>
          <w:color w:val="231F20"/>
          <w:w w:val="80"/>
        </w:rPr>
        <w:t>2006, </w:t>
      </w:r>
      <w:r>
        <w:rPr>
          <w:b w:val="0"/>
          <w:color w:val="231F20"/>
          <w:w w:val="85"/>
        </w:rPr>
        <w:t>and 2005 reflects share-based compensation cost</w:t>
      </w:r>
      <w:r>
        <w:rPr>
          <w:b w:val="0"/>
          <w:color w:val="231F20"/>
          <w:spacing w:val="-9"/>
          <w:w w:val="85"/>
        </w:rPr>
        <w:t> </w:t>
      </w:r>
      <w:r>
        <w:rPr>
          <w:b w:val="0"/>
          <w:color w:val="231F20"/>
          <w:w w:val="85"/>
        </w:rPr>
        <w:t>of</w:t>
      </w:r>
    </w:p>
    <w:p>
      <w:pPr>
        <w:pStyle w:val="BodyText"/>
        <w:spacing w:line="244" w:lineRule="auto" w:before="1"/>
        <w:ind w:left="119"/>
        <w:jc w:val="both"/>
        <w:rPr>
          <w:b w:val="0"/>
        </w:rPr>
      </w:pPr>
      <w:r>
        <w:rPr>
          <w:b w:val="0"/>
          <w:color w:val="231F20"/>
          <w:w w:val="85"/>
        </w:rPr>
        <w:t>$37</w:t>
      </w:r>
      <w:r>
        <w:rPr>
          <w:b w:val="0"/>
          <w:color w:val="231F20"/>
          <w:spacing w:val="-32"/>
          <w:w w:val="85"/>
        </w:rPr>
        <w:t> </w:t>
      </w:r>
      <w:r>
        <w:rPr>
          <w:b w:val="0"/>
          <w:color w:val="231F20"/>
          <w:w w:val="85"/>
        </w:rPr>
        <w:t>million,</w:t>
      </w:r>
      <w:r>
        <w:rPr>
          <w:b w:val="0"/>
          <w:color w:val="231F20"/>
          <w:spacing w:val="-32"/>
          <w:w w:val="85"/>
        </w:rPr>
        <w:t> </w:t>
      </w:r>
      <w:r>
        <w:rPr>
          <w:b w:val="0"/>
          <w:color w:val="231F20"/>
          <w:w w:val="85"/>
        </w:rPr>
        <w:t>$80</w:t>
      </w:r>
      <w:r>
        <w:rPr>
          <w:b w:val="0"/>
          <w:color w:val="231F20"/>
          <w:spacing w:val="-32"/>
          <w:w w:val="85"/>
        </w:rPr>
        <w:t> </w:t>
      </w:r>
      <w:r>
        <w:rPr>
          <w:b w:val="0"/>
          <w:color w:val="231F20"/>
          <w:w w:val="85"/>
        </w:rPr>
        <w:t>million,</w:t>
      </w:r>
      <w:r>
        <w:rPr>
          <w:b w:val="0"/>
          <w:color w:val="231F20"/>
          <w:spacing w:val="-32"/>
          <w:w w:val="85"/>
        </w:rPr>
        <w:t> </w:t>
      </w:r>
      <w:r>
        <w:rPr>
          <w:b w:val="0"/>
          <w:color w:val="231F20"/>
          <w:w w:val="85"/>
        </w:rPr>
        <w:t>and</w:t>
      </w:r>
      <w:r>
        <w:rPr>
          <w:b w:val="0"/>
          <w:color w:val="231F20"/>
          <w:spacing w:val="-32"/>
          <w:w w:val="85"/>
        </w:rPr>
        <w:t> </w:t>
      </w:r>
      <w:r>
        <w:rPr>
          <w:b w:val="0"/>
          <w:color w:val="231F20"/>
          <w:w w:val="85"/>
        </w:rPr>
        <w:t>$80</w:t>
      </w:r>
      <w:r>
        <w:rPr>
          <w:b w:val="0"/>
          <w:color w:val="231F20"/>
          <w:spacing w:val="-32"/>
          <w:w w:val="85"/>
        </w:rPr>
        <w:t> </w:t>
      </w:r>
      <w:r>
        <w:rPr>
          <w:b w:val="0"/>
          <w:color w:val="231F20"/>
          <w:w w:val="85"/>
        </w:rPr>
        <w:t>million,</w:t>
      </w:r>
      <w:r>
        <w:rPr>
          <w:b w:val="0"/>
          <w:color w:val="231F20"/>
          <w:spacing w:val="-32"/>
          <w:w w:val="85"/>
        </w:rPr>
        <w:t> </w:t>
      </w:r>
      <w:r>
        <w:rPr>
          <w:b w:val="0"/>
          <w:color w:val="231F20"/>
          <w:w w:val="85"/>
        </w:rPr>
        <w:t>respectively.</w:t>
      </w:r>
      <w:r>
        <w:rPr>
          <w:b w:val="0"/>
          <w:color w:val="231F20"/>
          <w:w w:val="77"/>
        </w:rPr>
        <w:t> </w:t>
      </w:r>
      <w:r>
        <w:rPr>
          <w:b w:val="0"/>
          <w:color w:val="231F20"/>
          <w:w w:val="80"/>
        </w:rPr>
        <w:t>The total tax benefit recognized from share-based com- pensation</w:t>
      </w:r>
      <w:r>
        <w:rPr>
          <w:b w:val="0"/>
          <w:color w:val="231F20"/>
          <w:spacing w:val="-38"/>
          <w:w w:val="80"/>
        </w:rPr>
        <w:t> </w:t>
      </w:r>
      <w:r>
        <w:rPr>
          <w:b w:val="0"/>
          <w:color w:val="231F20"/>
          <w:w w:val="80"/>
        </w:rPr>
        <w:t>arrangements</w:t>
      </w:r>
      <w:r>
        <w:rPr>
          <w:b w:val="0"/>
          <w:color w:val="231F20"/>
          <w:spacing w:val="-39"/>
          <w:w w:val="80"/>
        </w:rPr>
        <w:t> </w:t>
      </w:r>
      <w:r>
        <w:rPr>
          <w:b w:val="0"/>
          <w:color w:val="231F20"/>
          <w:w w:val="80"/>
        </w:rPr>
        <w:t>for</w:t>
      </w:r>
      <w:r>
        <w:rPr>
          <w:b w:val="0"/>
          <w:color w:val="231F20"/>
          <w:spacing w:val="-38"/>
          <w:w w:val="80"/>
        </w:rPr>
        <w:t> </w:t>
      </w:r>
      <w:r>
        <w:rPr>
          <w:b w:val="0"/>
          <w:color w:val="231F20"/>
          <w:w w:val="80"/>
        </w:rPr>
        <w:t>the</w:t>
      </w:r>
      <w:r>
        <w:rPr>
          <w:b w:val="0"/>
          <w:color w:val="231F20"/>
          <w:spacing w:val="-39"/>
          <w:w w:val="80"/>
        </w:rPr>
        <w:t> </w:t>
      </w:r>
      <w:r>
        <w:rPr>
          <w:b w:val="0"/>
          <w:color w:val="231F20"/>
          <w:w w:val="80"/>
        </w:rPr>
        <w:t>years</w:t>
      </w:r>
      <w:r>
        <w:rPr>
          <w:b w:val="0"/>
          <w:color w:val="231F20"/>
          <w:spacing w:val="-39"/>
          <w:w w:val="80"/>
        </w:rPr>
        <w:t> </w:t>
      </w:r>
      <w:r>
        <w:rPr>
          <w:b w:val="0"/>
          <w:color w:val="231F20"/>
          <w:w w:val="80"/>
        </w:rPr>
        <w:t>ended</w:t>
      </w:r>
      <w:r>
        <w:rPr>
          <w:b w:val="0"/>
          <w:color w:val="231F20"/>
          <w:spacing w:val="-39"/>
          <w:w w:val="80"/>
        </w:rPr>
        <w:t> </w:t>
      </w:r>
      <w:r>
        <w:rPr>
          <w:b w:val="0"/>
          <w:color w:val="231F20"/>
          <w:w w:val="80"/>
        </w:rPr>
        <w:t>December</w:t>
      </w:r>
      <w:r>
        <w:rPr>
          <w:b w:val="0"/>
          <w:color w:val="231F20"/>
          <w:spacing w:val="-40"/>
          <w:w w:val="80"/>
        </w:rPr>
        <w:t> </w:t>
      </w:r>
      <w:r>
        <w:rPr>
          <w:b w:val="0"/>
          <w:color w:val="231F20"/>
          <w:w w:val="80"/>
        </w:rPr>
        <w:t>31, 2007,</w:t>
      </w:r>
      <w:r>
        <w:rPr>
          <w:b w:val="0"/>
          <w:color w:val="231F20"/>
          <w:spacing w:val="-18"/>
          <w:w w:val="80"/>
        </w:rPr>
        <w:t> </w:t>
      </w:r>
      <w:r>
        <w:rPr>
          <w:b w:val="0"/>
          <w:color w:val="231F20"/>
          <w:w w:val="80"/>
        </w:rPr>
        <w:t>2006,</w:t>
      </w:r>
      <w:r>
        <w:rPr>
          <w:b w:val="0"/>
          <w:color w:val="231F20"/>
          <w:spacing w:val="-18"/>
          <w:w w:val="80"/>
        </w:rPr>
        <w:t> </w:t>
      </w:r>
      <w:r>
        <w:rPr>
          <w:b w:val="0"/>
          <w:color w:val="231F20"/>
          <w:w w:val="80"/>
        </w:rPr>
        <w:t>and</w:t>
      </w:r>
      <w:r>
        <w:rPr>
          <w:b w:val="0"/>
          <w:color w:val="231F20"/>
          <w:spacing w:val="-19"/>
          <w:w w:val="80"/>
        </w:rPr>
        <w:t> </w:t>
      </w:r>
      <w:r>
        <w:rPr>
          <w:b w:val="0"/>
          <w:color w:val="231F20"/>
          <w:w w:val="80"/>
        </w:rPr>
        <w:t>2005,</w:t>
      </w:r>
      <w:r>
        <w:rPr>
          <w:b w:val="0"/>
          <w:color w:val="231F20"/>
          <w:spacing w:val="-18"/>
          <w:w w:val="80"/>
        </w:rPr>
        <w:t> </w:t>
      </w:r>
      <w:r>
        <w:rPr>
          <w:b w:val="0"/>
          <w:color w:val="231F20"/>
          <w:w w:val="80"/>
        </w:rPr>
        <w:t>was</w:t>
      </w:r>
      <w:r>
        <w:rPr>
          <w:b w:val="0"/>
          <w:color w:val="231F20"/>
          <w:spacing w:val="-19"/>
          <w:w w:val="80"/>
        </w:rPr>
        <w:t> </w:t>
      </w:r>
      <w:r>
        <w:rPr>
          <w:b w:val="0"/>
          <w:color w:val="231F20"/>
          <w:w w:val="80"/>
        </w:rPr>
        <w:t>$11</w:t>
      </w:r>
      <w:r>
        <w:rPr>
          <w:b w:val="0"/>
          <w:color w:val="231F20"/>
          <w:spacing w:val="-17"/>
          <w:w w:val="80"/>
        </w:rPr>
        <w:t> </w:t>
      </w:r>
      <w:r>
        <w:rPr>
          <w:b w:val="0"/>
          <w:color w:val="231F20"/>
          <w:w w:val="80"/>
        </w:rPr>
        <w:t>million,</w:t>
      </w:r>
      <w:r>
        <w:rPr>
          <w:b w:val="0"/>
          <w:color w:val="231F20"/>
          <w:spacing w:val="-19"/>
          <w:w w:val="80"/>
        </w:rPr>
        <w:t> </w:t>
      </w:r>
      <w:r>
        <w:rPr>
          <w:b w:val="0"/>
          <w:color w:val="231F20"/>
          <w:w w:val="80"/>
        </w:rPr>
        <w:t>$27</w:t>
      </w:r>
      <w:r>
        <w:rPr>
          <w:b w:val="0"/>
          <w:color w:val="231F20"/>
          <w:spacing w:val="-17"/>
          <w:w w:val="80"/>
        </w:rPr>
        <w:t> </w:t>
      </w:r>
      <w:r>
        <w:rPr>
          <w:b w:val="0"/>
          <w:color w:val="231F20"/>
          <w:w w:val="80"/>
        </w:rPr>
        <w:t>million,</w:t>
      </w:r>
      <w:r>
        <w:rPr>
          <w:b w:val="0"/>
          <w:color w:val="231F20"/>
          <w:spacing w:val="-19"/>
          <w:w w:val="80"/>
        </w:rPr>
        <w:t> </w:t>
      </w:r>
      <w:r>
        <w:rPr>
          <w:b w:val="0"/>
          <w:color w:val="231F20"/>
          <w:w w:val="80"/>
        </w:rPr>
        <w:t>and</w:t>
      </w:r>
    </w:p>
    <w:p>
      <w:pPr>
        <w:pStyle w:val="BodyText"/>
        <w:spacing w:line="244" w:lineRule="auto"/>
        <w:ind w:left="119" w:right="1"/>
        <w:jc w:val="both"/>
        <w:rPr>
          <w:b w:val="0"/>
        </w:rPr>
      </w:pPr>
      <w:r>
        <w:rPr>
          <w:b w:val="0"/>
          <w:color w:val="231F20"/>
          <w:w w:val="85"/>
        </w:rPr>
        <w:t>$25</w:t>
      </w:r>
      <w:r>
        <w:rPr>
          <w:b w:val="0"/>
          <w:color w:val="231F20"/>
          <w:spacing w:val="-25"/>
          <w:w w:val="85"/>
        </w:rPr>
        <w:t> </w:t>
      </w:r>
      <w:r>
        <w:rPr>
          <w:b w:val="0"/>
          <w:color w:val="231F20"/>
          <w:w w:val="85"/>
        </w:rPr>
        <w:t>million,</w:t>
      </w:r>
      <w:r>
        <w:rPr>
          <w:b w:val="0"/>
          <w:color w:val="231F20"/>
          <w:spacing w:val="-25"/>
          <w:w w:val="85"/>
        </w:rPr>
        <w:t> </w:t>
      </w:r>
      <w:r>
        <w:rPr>
          <w:b w:val="0"/>
          <w:color w:val="231F20"/>
          <w:w w:val="85"/>
        </w:rPr>
        <w:t>respectively.</w:t>
      </w:r>
      <w:r>
        <w:rPr>
          <w:b w:val="0"/>
          <w:color w:val="231F20"/>
          <w:spacing w:val="-27"/>
          <w:w w:val="85"/>
        </w:rPr>
        <w:t> </w:t>
      </w:r>
      <w:r>
        <w:rPr>
          <w:b w:val="0"/>
          <w:color w:val="231F20"/>
          <w:w w:val="85"/>
        </w:rPr>
        <w:t>As</w:t>
      </w:r>
      <w:r>
        <w:rPr>
          <w:b w:val="0"/>
          <w:color w:val="231F20"/>
          <w:spacing w:val="-25"/>
          <w:w w:val="85"/>
        </w:rPr>
        <w:t> </w:t>
      </w:r>
      <w:r>
        <w:rPr>
          <w:b w:val="0"/>
          <w:color w:val="231F20"/>
          <w:w w:val="85"/>
        </w:rPr>
        <w:t>a</w:t>
      </w:r>
      <w:r>
        <w:rPr>
          <w:b w:val="0"/>
          <w:color w:val="231F20"/>
          <w:spacing w:val="-25"/>
          <w:w w:val="85"/>
        </w:rPr>
        <w:t> </w:t>
      </w:r>
      <w:r>
        <w:rPr>
          <w:b w:val="0"/>
          <w:color w:val="231F20"/>
          <w:w w:val="85"/>
        </w:rPr>
        <w:t>result</w:t>
      </w:r>
      <w:r>
        <w:rPr>
          <w:b w:val="0"/>
          <w:color w:val="231F20"/>
          <w:spacing w:val="-25"/>
          <w:w w:val="85"/>
        </w:rPr>
        <w:t> </w:t>
      </w:r>
      <w:r>
        <w:rPr>
          <w:b w:val="0"/>
          <w:color w:val="231F20"/>
          <w:w w:val="85"/>
        </w:rPr>
        <w:t>of</w:t>
      </w:r>
      <w:r>
        <w:rPr>
          <w:b w:val="0"/>
          <w:color w:val="231F20"/>
          <w:spacing w:val="-25"/>
          <w:w w:val="85"/>
        </w:rPr>
        <w:t> </w:t>
      </w:r>
      <w:r>
        <w:rPr>
          <w:b w:val="0"/>
          <w:color w:val="231F20"/>
          <w:w w:val="85"/>
        </w:rPr>
        <w:t>the</w:t>
      </w:r>
      <w:r>
        <w:rPr>
          <w:b w:val="0"/>
          <w:color w:val="231F20"/>
          <w:spacing w:val="-25"/>
          <w:w w:val="85"/>
        </w:rPr>
        <w:t> </w:t>
      </w:r>
      <w:r>
        <w:rPr>
          <w:b w:val="0"/>
          <w:color w:val="231F20"/>
          <w:w w:val="85"/>
        </w:rPr>
        <w:t>SFAS</w:t>
      </w:r>
      <w:r>
        <w:rPr>
          <w:b w:val="0"/>
          <w:color w:val="231F20"/>
          <w:spacing w:val="-25"/>
          <w:w w:val="85"/>
        </w:rPr>
        <w:t> </w:t>
      </w:r>
      <w:r>
        <w:rPr>
          <w:b w:val="0"/>
          <w:color w:val="231F20"/>
          <w:w w:val="85"/>
        </w:rPr>
        <w:t>123R </w:t>
      </w:r>
      <w:r>
        <w:rPr>
          <w:b w:val="0"/>
          <w:color w:val="231F20"/>
          <w:w w:val="80"/>
        </w:rPr>
        <w:t>retroactive</w:t>
      </w:r>
      <w:r>
        <w:rPr>
          <w:b w:val="0"/>
          <w:color w:val="231F20"/>
          <w:spacing w:val="-12"/>
          <w:w w:val="80"/>
        </w:rPr>
        <w:t> </w:t>
      </w:r>
      <w:r>
        <w:rPr>
          <w:b w:val="0"/>
          <w:color w:val="231F20"/>
          <w:w w:val="80"/>
        </w:rPr>
        <w:t>application,</w:t>
      </w:r>
      <w:r>
        <w:rPr>
          <w:b w:val="0"/>
          <w:color w:val="231F20"/>
          <w:spacing w:val="-13"/>
          <w:w w:val="80"/>
        </w:rPr>
        <w:t> </w:t>
      </w:r>
      <w:r>
        <w:rPr>
          <w:b w:val="0"/>
          <w:color w:val="231F20"/>
          <w:w w:val="80"/>
        </w:rPr>
        <w:t>for</w:t>
      </w:r>
      <w:r>
        <w:rPr>
          <w:b w:val="0"/>
          <w:color w:val="231F20"/>
          <w:spacing w:val="-10"/>
          <w:w w:val="80"/>
        </w:rPr>
        <w:t> </w:t>
      </w:r>
      <w:r>
        <w:rPr>
          <w:b w:val="0"/>
          <w:color w:val="231F20"/>
          <w:w w:val="80"/>
        </w:rPr>
        <w:t>the</w:t>
      </w:r>
      <w:r>
        <w:rPr>
          <w:b w:val="0"/>
          <w:color w:val="231F20"/>
          <w:spacing w:val="-12"/>
          <w:w w:val="80"/>
        </w:rPr>
        <w:t> </w:t>
      </w:r>
      <w:r>
        <w:rPr>
          <w:b w:val="0"/>
          <w:color w:val="231F20"/>
          <w:w w:val="80"/>
        </w:rPr>
        <w:t>year</w:t>
      </w:r>
      <w:r>
        <w:rPr>
          <w:b w:val="0"/>
          <w:color w:val="231F20"/>
          <w:spacing w:val="-11"/>
          <w:w w:val="80"/>
        </w:rPr>
        <w:t> </w:t>
      </w:r>
      <w:r>
        <w:rPr>
          <w:b w:val="0"/>
          <w:color w:val="231F20"/>
          <w:w w:val="80"/>
        </w:rPr>
        <w:t>ended</w:t>
      </w:r>
      <w:r>
        <w:rPr>
          <w:b w:val="0"/>
          <w:color w:val="231F20"/>
          <w:spacing w:val="-13"/>
          <w:w w:val="80"/>
        </w:rPr>
        <w:t> </w:t>
      </w:r>
      <w:r>
        <w:rPr>
          <w:b w:val="0"/>
          <w:color w:val="231F20"/>
          <w:w w:val="80"/>
        </w:rPr>
        <w:t>December</w:t>
      </w:r>
      <w:r>
        <w:rPr>
          <w:b w:val="0"/>
          <w:color w:val="231F20"/>
          <w:spacing w:val="-13"/>
          <w:w w:val="80"/>
        </w:rPr>
        <w:t> </w:t>
      </w:r>
      <w:r>
        <w:rPr>
          <w:b w:val="0"/>
          <w:color w:val="231F20"/>
          <w:w w:val="80"/>
        </w:rPr>
        <w:t>31, 2005,</w:t>
      </w:r>
      <w:r>
        <w:rPr>
          <w:b w:val="0"/>
          <w:color w:val="231F20"/>
          <w:spacing w:val="-23"/>
          <w:w w:val="80"/>
        </w:rPr>
        <w:t> </w:t>
      </w:r>
      <w:r>
        <w:rPr>
          <w:b w:val="0"/>
          <w:color w:val="231F20"/>
          <w:w w:val="80"/>
        </w:rPr>
        <w:t>net</w:t>
      </w:r>
      <w:r>
        <w:rPr>
          <w:b w:val="0"/>
          <w:color w:val="231F20"/>
          <w:spacing w:val="-24"/>
          <w:w w:val="80"/>
        </w:rPr>
        <w:t> </w:t>
      </w:r>
      <w:r>
        <w:rPr>
          <w:b w:val="0"/>
          <w:color w:val="231F20"/>
          <w:w w:val="80"/>
        </w:rPr>
        <w:t>income</w:t>
      </w:r>
      <w:r>
        <w:rPr>
          <w:b w:val="0"/>
          <w:color w:val="231F20"/>
          <w:spacing w:val="-24"/>
          <w:w w:val="80"/>
        </w:rPr>
        <w:t> </w:t>
      </w:r>
      <w:r>
        <w:rPr>
          <w:b w:val="0"/>
          <w:color w:val="231F20"/>
          <w:w w:val="80"/>
        </w:rPr>
        <w:t>was</w:t>
      </w:r>
      <w:r>
        <w:rPr>
          <w:b w:val="0"/>
          <w:color w:val="231F20"/>
          <w:spacing w:val="-24"/>
          <w:w w:val="80"/>
        </w:rPr>
        <w:t> </w:t>
      </w:r>
      <w:r>
        <w:rPr>
          <w:b w:val="0"/>
          <w:color w:val="231F20"/>
          <w:w w:val="80"/>
        </w:rPr>
        <w:t>reduced</w:t>
      </w:r>
      <w:r>
        <w:rPr>
          <w:b w:val="0"/>
          <w:color w:val="231F20"/>
          <w:spacing w:val="-26"/>
          <w:w w:val="80"/>
        </w:rPr>
        <w:t> </w:t>
      </w:r>
      <w:r>
        <w:rPr>
          <w:b w:val="0"/>
          <w:color w:val="231F20"/>
          <w:w w:val="80"/>
        </w:rPr>
        <w:t>by</w:t>
      </w:r>
      <w:r>
        <w:rPr>
          <w:b w:val="0"/>
          <w:color w:val="231F20"/>
          <w:spacing w:val="-24"/>
          <w:w w:val="80"/>
        </w:rPr>
        <w:t> </w:t>
      </w:r>
      <w:r>
        <w:rPr>
          <w:b w:val="0"/>
          <w:color w:val="231F20"/>
          <w:w w:val="80"/>
        </w:rPr>
        <w:t>$55</w:t>
      </w:r>
      <w:r>
        <w:rPr>
          <w:b w:val="0"/>
          <w:color w:val="231F20"/>
          <w:spacing w:val="-24"/>
          <w:w w:val="80"/>
        </w:rPr>
        <w:t> </w:t>
      </w:r>
      <w:r>
        <w:rPr>
          <w:b w:val="0"/>
          <w:color w:val="231F20"/>
          <w:w w:val="80"/>
        </w:rPr>
        <w:t>million,</w:t>
      </w:r>
      <w:r>
        <w:rPr>
          <w:b w:val="0"/>
          <w:color w:val="231F20"/>
          <w:spacing w:val="-23"/>
          <w:w w:val="80"/>
        </w:rPr>
        <w:t> </w:t>
      </w:r>
      <w:r>
        <w:rPr>
          <w:b w:val="0"/>
          <w:color w:val="231F20"/>
          <w:w w:val="80"/>
        </w:rPr>
        <w:t>net</w:t>
      </w:r>
      <w:r>
        <w:rPr>
          <w:b w:val="0"/>
          <w:color w:val="231F20"/>
          <w:spacing w:val="-24"/>
          <w:w w:val="80"/>
        </w:rPr>
        <w:t> </w:t>
      </w:r>
      <w:r>
        <w:rPr>
          <w:b w:val="0"/>
          <w:color w:val="231F20"/>
          <w:w w:val="80"/>
        </w:rPr>
        <w:t>income</w:t>
      </w:r>
    </w:p>
    <w:p>
      <w:pPr>
        <w:pStyle w:val="BodyText"/>
        <w:spacing w:line="244" w:lineRule="auto" w:before="78"/>
        <w:ind w:left="119" w:right="185"/>
        <w:rPr>
          <w:b w:val="0"/>
        </w:rPr>
      </w:pPr>
      <w:r>
        <w:rPr/>
        <w:br w:type="column"/>
      </w:r>
      <w:r>
        <w:rPr>
          <w:b w:val="0"/>
          <w:color w:val="231F20"/>
          <w:w w:val="80"/>
        </w:rPr>
        <w:t>per</w:t>
      </w:r>
      <w:r>
        <w:rPr>
          <w:b w:val="0"/>
          <w:color w:val="231F20"/>
          <w:spacing w:val="-21"/>
          <w:w w:val="80"/>
        </w:rPr>
        <w:t> </w:t>
      </w:r>
      <w:r>
        <w:rPr>
          <w:b w:val="0"/>
          <w:color w:val="231F20"/>
          <w:w w:val="80"/>
        </w:rPr>
        <w:t>share,</w:t>
      </w:r>
      <w:r>
        <w:rPr>
          <w:b w:val="0"/>
          <w:color w:val="231F20"/>
          <w:spacing w:val="-21"/>
          <w:w w:val="80"/>
        </w:rPr>
        <w:t> </w:t>
      </w:r>
      <w:r>
        <w:rPr>
          <w:b w:val="0"/>
          <w:color w:val="231F20"/>
          <w:w w:val="80"/>
        </w:rPr>
        <w:t>basic</w:t>
      </w:r>
      <w:r>
        <w:rPr>
          <w:b w:val="0"/>
          <w:color w:val="231F20"/>
          <w:spacing w:val="-22"/>
          <w:w w:val="80"/>
        </w:rPr>
        <w:t> </w:t>
      </w:r>
      <w:r>
        <w:rPr>
          <w:b w:val="0"/>
          <w:color w:val="231F20"/>
          <w:w w:val="80"/>
        </w:rPr>
        <w:t>was</w:t>
      </w:r>
      <w:r>
        <w:rPr>
          <w:b w:val="0"/>
          <w:color w:val="231F20"/>
          <w:spacing w:val="-22"/>
          <w:w w:val="80"/>
        </w:rPr>
        <w:t> </w:t>
      </w:r>
      <w:r>
        <w:rPr>
          <w:b w:val="0"/>
          <w:color w:val="231F20"/>
          <w:w w:val="80"/>
        </w:rPr>
        <w:t>reduced</w:t>
      </w:r>
      <w:r>
        <w:rPr>
          <w:b w:val="0"/>
          <w:color w:val="231F20"/>
          <w:spacing w:val="-22"/>
          <w:w w:val="80"/>
        </w:rPr>
        <w:t> </w:t>
      </w:r>
      <w:r>
        <w:rPr>
          <w:b w:val="0"/>
          <w:color w:val="231F20"/>
          <w:w w:val="80"/>
        </w:rPr>
        <w:t>by</w:t>
      </w:r>
      <w:r>
        <w:rPr>
          <w:b w:val="0"/>
          <w:color w:val="231F20"/>
          <w:spacing w:val="-21"/>
          <w:w w:val="80"/>
        </w:rPr>
        <w:t> </w:t>
      </w:r>
      <w:r>
        <w:rPr>
          <w:b w:val="0"/>
          <w:color w:val="231F20"/>
          <w:w w:val="80"/>
        </w:rPr>
        <w:t>$.08,</w:t>
      </w:r>
      <w:r>
        <w:rPr>
          <w:b w:val="0"/>
          <w:color w:val="231F20"/>
          <w:spacing w:val="-22"/>
          <w:w w:val="80"/>
        </w:rPr>
        <w:t> </w:t>
      </w:r>
      <w:r>
        <w:rPr>
          <w:b w:val="0"/>
          <w:color w:val="231F20"/>
          <w:w w:val="80"/>
        </w:rPr>
        <w:t>and</w:t>
      </w:r>
      <w:r>
        <w:rPr>
          <w:b w:val="0"/>
          <w:color w:val="231F20"/>
          <w:spacing w:val="-21"/>
          <w:w w:val="80"/>
        </w:rPr>
        <w:t> </w:t>
      </w:r>
      <w:r>
        <w:rPr>
          <w:b w:val="0"/>
          <w:color w:val="231F20"/>
          <w:w w:val="80"/>
        </w:rPr>
        <w:t>net</w:t>
      </w:r>
      <w:r>
        <w:rPr>
          <w:b w:val="0"/>
          <w:color w:val="231F20"/>
          <w:spacing w:val="-21"/>
          <w:w w:val="80"/>
        </w:rPr>
        <w:t> </w:t>
      </w:r>
      <w:r>
        <w:rPr>
          <w:b w:val="0"/>
          <w:color w:val="231F20"/>
          <w:w w:val="80"/>
        </w:rPr>
        <w:t>income</w:t>
      </w:r>
      <w:r>
        <w:rPr>
          <w:b w:val="0"/>
          <w:color w:val="231F20"/>
          <w:spacing w:val="-23"/>
          <w:w w:val="80"/>
        </w:rPr>
        <w:t> </w:t>
      </w:r>
      <w:r>
        <w:rPr>
          <w:b w:val="0"/>
          <w:color w:val="231F20"/>
          <w:w w:val="80"/>
        </w:rPr>
        <w:t>per share,</w:t>
      </w:r>
      <w:r>
        <w:rPr>
          <w:b w:val="0"/>
          <w:color w:val="231F20"/>
          <w:spacing w:val="-12"/>
          <w:w w:val="80"/>
        </w:rPr>
        <w:t> </w:t>
      </w:r>
      <w:r>
        <w:rPr>
          <w:b w:val="0"/>
          <w:color w:val="231F20"/>
          <w:w w:val="80"/>
        </w:rPr>
        <w:t>diluted</w:t>
      </w:r>
      <w:r>
        <w:rPr>
          <w:b w:val="0"/>
          <w:color w:val="231F20"/>
          <w:spacing w:val="-13"/>
          <w:w w:val="80"/>
        </w:rPr>
        <w:t> </w:t>
      </w:r>
      <w:r>
        <w:rPr>
          <w:b w:val="0"/>
          <w:color w:val="231F20"/>
          <w:w w:val="80"/>
        </w:rPr>
        <w:t>was</w:t>
      </w:r>
      <w:r>
        <w:rPr>
          <w:b w:val="0"/>
          <w:color w:val="231F20"/>
          <w:spacing w:val="-13"/>
          <w:w w:val="80"/>
        </w:rPr>
        <w:t> </w:t>
      </w:r>
      <w:r>
        <w:rPr>
          <w:b w:val="0"/>
          <w:color w:val="231F20"/>
          <w:w w:val="80"/>
        </w:rPr>
        <w:t>reduced</w:t>
      </w:r>
      <w:r>
        <w:rPr>
          <w:b w:val="0"/>
          <w:color w:val="231F20"/>
          <w:spacing w:val="-14"/>
          <w:w w:val="80"/>
        </w:rPr>
        <w:t> </w:t>
      </w:r>
      <w:r>
        <w:rPr>
          <w:b w:val="0"/>
          <w:color w:val="231F20"/>
          <w:w w:val="80"/>
        </w:rPr>
        <w:t>by</w:t>
      </w:r>
      <w:r>
        <w:rPr>
          <w:b w:val="0"/>
          <w:color w:val="231F20"/>
          <w:spacing w:val="-13"/>
          <w:w w:val="80"/>
        </w:rPr>
        <w:t> </w:t>
      </w:r>
      <w:r>
        <w:rPr>
          <w:b w:val="0"/>
          <w:color w:val="231F20"/>
          <w:w w:val="80"/>
        </w:rPr>
        <w:t>$.06.</w:t>
      </w:r>
    </w:p>
    <w:p>
      <w:pPr>
        <w:pStyle w:val="BodyText"/>
        <w:rPr>
          <w:b w:val="0"/>
        </w:rPr>
      </w:pPr>
    </w:p>
    <w:p>
      <w:pPr>
        <w:pStyle w:val="Heading3"/>
        <w:spacing w:before="175"/>
        <w:ind w:left="319"/>
        <w:rPr>
          <w:i/>
        </w:rPr>
      </w:pPr>
      <w:r>
        <w:rPr>
          <w:i/>
          <w:color w:val="231F20"/>
          <w:w w:val="90"/>
        </w:rPr>
        <w:t>Stock Plans</w:t>
      </w:r>
    </w:p>
    <w:p>
      <w:pPr>
        <w:pStyle w:val="BodyText"/>
        <w:spacing w:before="4"/>
        <w:rPr>
          <w:rFonts w:ascii="Times New Roman"/>
          <w:b/>
          <w:i/>
          <w:sz w:val="18"/>
        </w:rPr>
      </w:pPr>
    </w:p>
    <w:p>
      <w:pPr>
        <w:pStyle w:val="BodyText"/>
        <w:spacing w:line="244" w:lineRule="auto"/>
        <w:ind w:left="119" w:right="193" w:firstLine="400"/>
        <w:jc w:val="both"/>
        <w:rPr>
          <w:b w:val="0"/>
        </w:rPr>
      </w:pPr>
      <w:r>
        <w:rPr>
          <w:b w:val="0"/>
          <w:color w:val="231F20"/>
          <w:w w:val="80"/>
        </w:rPr>
        <w:t>The Company has stock plans covering</w:t>
      </w:r>
      <w:r>
        <w:rPr>
          <w:b w:val="0"/>
          <w:color w:val="231F20"/>
          <w:spacing w:val="-32"/>
          <w:w w:val="80"/>
        </w:rPr>
        <w:t> </w:t>
      </w:r>
      <w:r>
        <w:rPr>
          <w:b w:val="0"/>
          <w:color w:val="231F20"/>
          <w:w w:val="80"/>
        </w:rPr>
        <w:t>Employees </w:t>
      </w:r>
      <w:r>
        <w:rPr>
          <w:b w:val="0"/>
          <w:color w:val="231F20"/>
          <w:w w:val="85"/>
        </w:rPr>
        <w:t>subject</w:t>
      </w:r>
      <w:r>
        <w:rPr>
          <w:b w:val="0"/>
          <w:color w:val="231F20"/>
          <w:spacing w:val="-22"/>
          <w:w w:val="85"/>
        </w:rPr>
        <w:t> </w:t>
      </w:r>
      <w:r>
        <w:rPr>
          <w:b w:val="0"/>
          <w:color w:val="231F20"/>
          <w:w w:val="85"/>
        </w:rPr>
        <w:t>to</w:t>
      </w:r>
      <w:r>
        <w:rPr>
          <w:b w:val="0"/>
          <w:color w:val="231F20"/>
          <w:spacing w:val="-22"/>
          <w:w w:val="85"/>
        </w:rPr>
        <w:t> </w:t>
      </w:r>
      <w:r>
        <w:rPr>
          <w:b w:val="0"/>
          <w:color w:val="231F20"/>
          <w:w w:val="85"/>
        </w:rPr>
        <w:t>collective</w:t>
      </w:r>
      <w:r>
        <w:rPr>
          <w:b w:val="0"/>
          <w:color w:val="231F20"/>
          <w:spacing w:val="-24"/>
          <w:w w:val="85"/>
        </w:rPr>
        <w:t> </w:t>
      </w:r>
      <w:r>
        <w:rPr>
          <w:b w:val="0"/>
          <w:color w:val="231F20"/>
          <w:w w:val="85"/>
        </w:rPr>
        <w:t>bargaining</w:t>
      </w:r>
      <w:r>
        <w:rPr>
          <w:b w:val="0"/>
          <w:color w:val="231F20"/>
          <w:spacing w:val="-22"/>
          <w:w w:val="85"/>
        </w:rPr>
        <w:t> </w:t>
      </w:r>
      <w:r>
        <w:rPr>
          <w:b w:val="0"/>
          <w:color w:val="231F20"/>
          <w:w w:val="85"/>
        </w:rPr>
        <w:t>agreements</w:t>
      </w:r>
      <w:r>
        <w:rPr>
          <w:b w:val="0"/>
          <w:color w:val="231F20"/>
          <w:spacing w:val="-23"/>
          <w:w w:val="85"/>
        </w:rPr>
        <w:t> </w:t>
      </w:r>
      <w:r>
        <w:rPr>
          <w:b w:val="0"/>
          <w:color w:val="231F20"/>
          <w:w w:val="85"/>
        </w:rPr>
        <w:t>(collective </w:t>
      </w:r>
      <w:r>
        <w:rPr>
          <w:b w:val="0"/>
          <w:color w:val="231F20"/>
          <w:w w:val="80"/>
        </w:rPr>
        <w:t>bargaining plans) and stock plans covering Employees </w:t>
      </w:r>
      <w:r>
        <w:rPr>
          <w:b w:val="0"/>
          <w:color w:val="231F20"/>
          <w:w w:val="85"/>
        </w:rPr>
        <w:t>not</w:t>
      </w:r>
      <w:r>
        <w:rPr>
          <w:b w:val="0"/>
          <w:color w:val="231F20"/>
          <w:spacing w:val="-20"/>
          <w:w w:val="85"/>
        </w:rPr>
        <w:t> </w:t>
      </w:r>
      <w:r>
        <w:rPr>
          <w:b w:val="0"/>
          <w:color w:val="231F20"/>
          <w:w w:val="85"/>
        </w:rPr>
        <w:t>subject</w:t>
      </w:r>
      <w:r>
        <w:rPr>
          <w:b w:val="0"/>
          <w:color w:val="231F20"/>
          <w:spacing w:val="-20"/>
          <w:w w:val="85"/>
        </w:rPr>
        <w:t> </w:t>
      </w:r>
      <w:r>
        <w:rPr>
          <w:b w:val="0"/>
          <w:color w:val="231F20"/>
          <w:w w:val="85"/>
        </w:rPr>
        <w:t>to</w:t>
      </w:r>
      <w:r>
        <w:rPr>
          <w:b w:val="0"/>
          <w:color w:val="231F20"/>
          <w:spacing w:val="-20"/>
          <w:w w:val="85"/>
        </w:rPr>
        <w:t> </w:t>
      </w:r>
      <w:r>
        <w:rPr>
          <w:b w:val="0"/>
          <w:color w:val="231F20"/>
          <w:w w:val="85"/>
        </w:rPr>
        <w:t>collective</w:t>
      </w:r>
      <w:r>
        <w:rPr>
          <w:b w:val="0"/>
          <w:color w:val="231F20"/>
          <w:spacing w:val="-22"/>
          <w:w w:val="85"/>
        </w:rPr>
        <w:t> </w:t>
      </w:r>
      <w:r>
        <w:rPr>
          <w:b w:val="0"/>
          <w:color w:val="231F20"/>
          <w:w w:val="85"/>
        </w:rPr>
        <w:t>bargaining</w:t>
      </w:r>
      <w:r>
        <w:rPr>
          <w:b w:val="0"/>
          <w:color w:val="231F20"/>
          <w:spacing w:val="-20"/>
          <w:w w:val="85"/>
        </w:rPr>
        <w:t> </w:t>
      </w:r>
      <w:r>
        <w:rPr>
          <w:b w:val="0"/>
          <w:color w:val="231F20"/>
          <w:w w:val="85"/>
        </w:rPr>
        <w:t>agreements</w:t>
      </w:r>
      <w:r>
        <w:rPr>
          <w:b w:val="0"/>
          <w:color w:val="231F20"/>
          <w:spacing w:val="-20"/>
          <w:w w:val="85"/>
        </w:rPr>
        <w:t> </w:t>
      </w:r>
      <w:r>
        <w:rPr>
          <w:b w:val="0"/>
          <w:color w:val="231F20"/>
          <w:w w:val="85"/>
        </w:rPr>
        <w:t>(other </w:t>
      </w:r>
      <w:r>
        <w:rPr>
          <w:b w:val="0"/>
          <w:color w:val="231F20"/>
          <w:w w:val="80"/>
        </w:rPr>
        <w:t>Employee</w:t>
      </w:r>
      <w:r>
        <w:rPr>
          <w:b w:val="0"/>
          <w:color w:val="231F20"/>
          <w:spacing w:val="-13"/>
          <w:w w:val="80"/>
        </w:rPr>
        <w:t> </w:t>
      </w:r>
      <w:r>
        <w:rPr>
          <w:b w:val="0"/>
          <w:color w:val="231F20"/>
          <w:w w:val="80"/>
        </w:rPr>
        <w:t>plans).</w:t>
      </w:r>
      <w:r>
        <w:rPr>
          <w:b w:val="0"/>
          <w:color w:val="231F20"/>
          <w:spacing w:val="-12"/>
          <w:w w:val="80"/>
        </w:rPr>
        <w:t> </w:t>
      </w:r>
      <w:r>
        <w:rPr>
          <w:b w:val="0"/>
          <w:color w:val="231F20"/>
          <w:w w:val="80"/>
        </w:rPr>
        <w:t>None</w:t>
      </w:r>
      <w:r>
        <w:rPr>
          <w:b w:val="0"/>
          <w:color w:val="231F20"/>
          <w:spacing w:val="-12"/>
          <w:w w:val="80"/>
        </w:rPr>
        <w:t> </w:t>
      </w:r>
      <w:r>
        <w:rPr>
          <w:b w:val="0"/>
          <w:color w:val="231F20"/>
          <w:w w:val="80"/>
        </w:rPr>
        <w:t>of</w:t>
      </w:r>
      <w:r>
        <w:rPr>
          <w:b w:val="0"/>
          <w:color w:val="231F20"/>
          <w:spacing w:val="-12"/>
          <w:w w:val="80"/>
        </w:rPr>
        <w:t> </w:t>
      </w:r>
      <w:r>
        <w:rPr>
          <w:b w:val="0"/>
          <w:color w:val="231F20"/>
          <w:w w:val="80"/>
        </w:rPr>
        <w:t>the</w:t>
      </w:r>
      <w:r>
        <w:rPr>
          <w:b w:val="0"/>
          <w:color w:val="231F20"/>
          <w:spacing w:val="-12"/>
          <w:w w:val="80"/>
        </w:rPr>
        <w:t> </w:t>
      </w:r>
      <w:r>
        <w:rPr>
          <w:b w:val="0"/>
          <w:color w:val="231F20"/>
          <w:w w:val="80"/>
        </w:rPr>
        <w:t>collective</w:t>
      </w:r>
      <w:r>
        <w:rPr>
          <w:b w:val="0"/>
          <w:color w:val="231F20"/>
          <w:spacing w:val="-15"/>
          <w:w w:val="80"/>
        </w:rPr>
        <w:t> </w:t>
      </w:r>
      <w:r>
        <w:rPr>
          <w:b w:val="0"/>
          <w:color w:val="231F20"/>
          <w:w w:val="80"/>
        </w:rPr>
        <w:t>bargaining</w:t>
      </w:r>
      <w:r>
        <w:rPr>
          <w:b w:val="0"/>
          <w:color w:val="231F20"/>
          <w:spacing w:val="-13"/>
          <w:w w:val="80"/>
        </w:rPr>
        <w:t> </w:t>
      </w:r>
      <w:r>
        <w:rPr>
          <w:b w:val="0"/>
          <w:color w:val="231F20"/>
          <w:w w:val="80"/>
        </w:rPr>
        <w:t>plans were required to be approved by shareholders. Options granted to Employees under collective bargaining</w:t>
      </w:r>
      <w:r>
        <w:rPr>
          <w:b w:val="0"/>
          <w:color w:val="231F20"/>
          <w:spacing w:val="-16"/>
          <w:w w:val="80"/>
        </w:rPr>
        <w:t> </w:t>
      </w:r>
      <w:r>
        <w:rPr>
          <w:b w:val="0"/>
          <w:color w:val="231F20"/>
          <w:w w:val="80"/>
        </w:rPr>
        <w:t>plans </w:t>
      </w:r>
      <w:r>
        <w:rPr>
          <w:b w:val="0"/>
          <w:color w:val="231F20"/>
          <w:w w:val="85"/>
        </w:rPr>
        <w:t>are</w:t>
      </w:r>
      <w:r>
        <w:rPr>
          <w:b w:val="0"/>
          <w:color w:val="231F20"/>
          <w:spacing w:val="-15"/>
          <w:w w:val="85"/>
        </w:rPr>
        <w:t> </w:t>
      </w:r>
      <w:r>
        <w:rPr>
          <w:b w:val="0"/>
          <w:color w:val="231F20"/>
          <w:w w:val="85"/>
        </w:rPr>
        <w:t>non-qualified,</w:t>
      </w:r>
      <w:r>
        <w:rPr>
          <w:b w:val="0"/>
          <w:color w:val="231F20"/>
          <w:spacing w:val="-14"/>
          <w:w w:val="85"/>
        </w:rPr>
        <w:t> </w:t>
      </w:r>
      <w:r>
        <w:rPr>
          <w:b w:val="0"/>
          <w:color w:val="231F20"/>
          <w:w w:val="85"/>
        </w:rPr>
        <w:t>granted</w:t>
      </w:r>
      <w:r>
        <w:rPr>
          <w:b w:val="0"/>
          <w:color w:val="231F20"/>
          <w:spacing w:val="-14"/>
          <w:w w:val="85"/>
        </w:rPr>
        <w:t> </w:t>
      </w:r>
      <w:r>
        <w:rPr>
          <w:b w:val="0"/>
          <w:color w:val="231F20"/>
          <w:w w:val="85"/>
        </w:rPr>
        <w:t>at</w:t>
      </w:r>
      <w:r>
        <w:rPr>
          <w:b w:val="0"/>
          <w:color w:val="231F20"/>
          <w:spacing w:val="-14"/>
          <w:w w:val="85"/>
        </w:rPr>
        <w:t> </w:t>
      </w:r>
      <w:r>
        <w:rPr>
          <w:b w:val="0"/>
          <w:color w:val="231F20"/>
          <w:w w:val="85"/>
        </w:rPr>
        <w:t>or</w:t>
      </w:r>
      <w:r>
        <w:rPr>
          <w:b w:val="0"/>
          <w:color w:val="231F20"/>
          <w:spacing w:val="-14"/>
          <w:w w:val="85"/>
        </w:rPr>
        <w:t> </w:t>
      </w:r>
      <w:r>
        <w:rPr>
          <w:b w:val="0"/>
          <w:color w:val="231F20"/>
          <w:w w:val="85"/>
        </w:rPr>
        <w:t>above</w:t>
      </w:r>
      <w:r>
        <w:rPr>
          <w:b w:val="0"/>
          <w:color w:val="231F20"/>
          <w:spacing w:val="-15"/>
          <w:w w:val="85"/>
        </w:rPr>
        <w:t> </w:t>
      </w:r>
      <w:r>
        <w:rPr>
          <w:b w:val="0"/>
          <w:color w:val="231F20"/>
          <w:w w:val="85"/>
        </w:rPr>
        <w:t>the</w:t>
      </w:r>
      <w:r>
        <w:rPr>
          <w:b w:val="0"/>
          <w:color w:val="231F20"/>
          <w:spacing w:val="-14"/>
          <w:w w:val="85"/>
        </w:rPr>
        <w:t> </w:t>
      </w:r>
      <w:r>
        <w:rPr>
          <w:b w:val="0"/>
          <w:color w:val="231F20"/>
          <w:w w:val="85"/>
        </w:rPr>
        <w:t>fair</w:t>
      </w:r>
      <w:r>
        <w:rPr>
          <w:b w:val="0"/>
          <w:color w:val="231F20"/>
          <w:spacing w:val="-14"/>
          <w:w w:val="85"/>
        </w:rPr>
        <w:t> </w:t>
      </w:r>
      <w:r>
        <w:rPr>
          <w:b w:val="0"/>
          <w:color w:val="231F20"/>
          <w:w w:val="85"/>
        </w:rPr>
        <w:t>market value</w:t>
      </w:r>
      <w:r>
        <w:rPr>
          <w:b w:val="0"/>
          <w:color w:val="231F20"/>
          <w:spacing w:val="-16"/>
          <w:w w:val="85"/>
        </w:rPr>
        <w:t> </w:t>
      </w:r>
      <w:r>
        <w:rPr>
          <w:b w:val="0"/>
          <w:color w:val="231F20"/>
          <w:w w:val="85"/>
        </w:rPr>
        <w:t>of</w:t>
      </w:r>
      <w:r>
        <w:rPr>
          <w:b w:val="0"/>
          <w:color w:val="231F20"/>
          <w:spacing w:val="-15"/>
          <w:w w:val="85"/>
        </w:rPr>
        <w:t> </w:t>
      </w:r>
      <w:r>
        <w:rPr>
          <w:b w:val="0"/>
          <w:color w:val="231F20"/>
          <w:w w:val="85"/>
        </w:rPr>
        <w:t>the</w:t>
      </w:r>
      <w:r>
        <w:rPr>
          <w:b w:val="0"/>
          <w:color w:val="231F20"/>
          <w:spacing w:val="-14"/>
          <w:w w:val="85"/>
        </w:rPr>
        <w:t> </w:t>
      </w:r>
      <w:r>
        <w:rPr>
          <w:b w:val="0"/>
          <w:color w:val="231F20"/>
          <w:w w:val="85"/>
        </w:rPr>
        <w:t>Company’s</w:t>
      </w:r>
      <w:r>
        <w:rPr>
          <w:b w:val="0"/>
          <w:color w:val="231F20"/>
          <w:spacing w:val="-16"/>
          <w:w w:val="85"/>
        </w:rPr>
        <w:t> </w:t>
      </w:r>
      <w:r>
        <w:rPr>
          <w:b w:val="0"/>
          <w:color w:val="231F20"/>
          <w:w w:val="85"/>
        </w:rPr>
        <w:t>Common</w:t>
      </w:r>
      <w:r>
        <w:rPr>
          <w:b w:val="0"/>
          <w:color w:val="231F20"/>
          <w:spacing w:val="-16"/>
          <w:w w:val="85"/>
        </w:rPr>
        <w:t> </w:t>
      </w:r>
      <w:r>
        <w:rPr>
          <w:b w:val="0"/>
          <w:color w:val="231F20"/>
          <w:w w:val="85"/>
        </w:rPr>
        <w:t>Stock</w:t>
      </w:r>
      <w:r>
        <w:rPr>
          <w:b w:val="0"/>
          <w:color w:val="231F20"/>
          <w:spacing w:val="-14"/>
          <w:w w:val="85"/>
        </w:rPr>
        <w:t> </w:t>
      </w:r>
      <w:r>
        <w:rPr>
          <w:b w:val="0"/>
          <w:color w:val="231F20"/>
          <w:w w:val="85"/>
        </w:rPr>
        <w:t>on</w:t>
      </w:r>
      <w:r>
        <w:rPr>
          <w:b w:val="0"/>
          <w:color w:val="231F20"/>
          <w:spacing w:val="-15"/>
          <w:w w:val="85"/>
        </w:rPr>
        <w:t> </w:t>
      </w:r>
      <w:r>
        <w:rPr>
          <w:b w:val="0"/>
          <w:color w:val="231F20"/>
          <w:w w:val="85"/>
        </w:rPr>
        <w:t>the</w:t>
      </w:r>
      <w:r>
        <w:rPr>
          <w:b w:val="0"/>
          <w:color w:val="231F20"/>
          <w:spacing w:val="-14"/>
          <w:w w:val="85"/>
        </w:rPr>
        <w:t> </w:t>
      </w:r>
      <w:r>
        <w:rPr>
          <w:b w:val="0"/>
          <w:color w:val="231F20"/>
          <w:w w:val="85"/>
        </w:rPr>
        <w:t>date</w:t>
      </w:r>
      <w:r>
        <w:rPr>
          <w:b w:val="0"/>
          <w:color w:val="231F20"/>
          <w:spacing w:val="-16"/>
          <w:w w:val="85"/>
        </w:rPr>
        <w:t> </w:t>
      </w:r>
      <w:r>
        <w:rPr>
          <w:b w:val="0"/>
          <w:color w:val="231F20"/>
          <w:w w:val="85"/>
        </w:rPr>
        <w:t>of </w:t>
      </w:r>
      <w:r>
        <w:rPr>
          <w:b w:val="0"/>
          <w:color w:val="231F20"/>
          <w:w w:val="80"/>
        </w:rPr>
        <w:t>grant,</w:t>
      </w:r>
      <w:r>
        <w:rPr>
          <w:b w:val="0"/>
          <w:color w:val="231F20"/>
          <w:spacing w:val="-26"/>
          <w:w w:val="80"/>
        </w:rPr>
        <w:t> </w:t>
      </w:r>
      <w:r>
        <w:rPr>
          <w:b w:val="0"/>
          <w:color w:val="231F20"/>
          <w:w w:val="80"/>
        </w:rPr>
        <w:t>and</w:t>
      </w:r>
      <w:r>
        <w:rPr>
          <w:b w:val="0"/>
          <w:color w:val="231F20"/>
          <w:spacing w:val="-26"/>
          <w:w w:val="80"/>
        </w:rPr>
        <w:t> </w:t>
      </w:r>
      <w:r>
        <w:rPr>
          <w:b w:val="0"/>
          <w:color w:val="231F20"/>
          <w:w w:val="80"/>
        </w:rPr>
        <w:t>generally</w:t>
      </w:r>
      <w:r>
        <w:rPr>
          <w:b w:val="0"/>
          <w:color w:val="231F20"/>
          <w:spacing w:val="-28"/>
          <w:w w:val="80"/>
        </w:rPr>
        <w:t> </w:t>
      </w:r>
      <w:r>
        <w:rPr>
          <w:b w:val="0"/>
          <w:color w:val="231F20"/>
          <w:w w:val="80"/>
        </w:rPr>
        <w:t>have</w:t>
      </w:r>
      <w:r>
        <w:rPr>
          <w:b w:val="0"/>
          <w:color w:val="231F20"/>
          <w:spacing w:val="-28"/>
          <w:w w:val="80"/>
        </w:rPr>
        <w:t> </w:t>
      </w:r>
      <w:r>
        <w:rPr>
          <w:b w:val="0"/>
          <w:color w:val="231F20"/>
          <w:w w:val="80"/>
        </w:rPr>
        <w:t>terms</w:t>
      </w:r>
      <w:r>
        <w:rPr>
          <w:b w:val="0"/>
          <w:color w:val="231F20"/>
          <w:spacing w:val="-26"/>
          <w:w w:val="80"/>
        </w:rPr>
        <w:t> </w:t>
      </w:r>
      <w:r>
        <w:rPr>
          <w:b w:val="0"/>
          <w:color w:val="231F20"/>
          <w:w w:val="80"/>
        </w:rPr>
        <w:t>ranging</w:t>
      </w:r>
      <w:r>
        <w:rPr>
          <w:b w:val="0"/>
          <w:color w:val="231F20"/>
          <w:spacing w:val="-26"/>
          <w:w w:val="80"/>
        </w:rPr>
        <w:t> </w:t>
      </w:r>
      <w:r>
        <w:rPr>
          <w:b w:val="0"/>
          <w:color w:val="231F20"/>
          <w:w w:val="80"/>
        </w:rPr>
        <w:t>from</w:t>
      </w:r>
      <w:r>
        <w:rPr>
          <w:b w:val="0"/>
          <w:color w:val="231F20"/>
          <w:spacing w:val="-26"/>
          <w:w w:val="80"/>
        </w:rPr>
        <w:t> </w:t>
      </w:r>
      <w:r>
        <w:rPr>
          <w:b w:val="0"/>
          <w:color w:val="231F20"/>
          <w:w w:val="80"/>
        </w:rPr>
        <w:t>six</w:t>
      </w:r>
      <w:r>
        <w:rPr>
          <w:b w:val="0"/>
          <w:color w:val="231F20"/>
          <w:spacing w:val="-25"/>
          <w:w w:val="80"/>
        </w:rPr>
        <w:t> </w:t>
      </w:r>
      <w:r>
        <w:rPr>
          <w:b w:val="0"/>
          <w:color w:val="231F20"/>
          <w:w w:val="80"/>
        </w:rPr>
        <w:t>to</w:t>
      </w:r>
      <w:r>
        <w:rPr>
          <w:b w:val="0"/>
          <w:color w:val="231F20"/>
          <w:spacing w:val="-26"/>
          <w:w w:val="80"/>
        </w:rPr>
        <w:t> </w:t>
      </w:r>
      <w:r>
        <w:rPr>
          <w:b w:val="0"/>
          <w:color w:val="231F20"/>
          <w:w w:val="80"/>
        </w:rPr>
        <w:t>twelve </w:t>
      </w:r>
      <w:r>
        <w:rPr>
          <w:b w:val="0"/>
          <w:color w:val="231F20"/>
          <w:w w:val="85"/>
        </w:rPr>
        <w:t>years.</w:t>
      </w:r>
      <w:r>
        <w:rPr>
          <w:b w:val="0"/>
          <w:color w:val="231F20"/>
          <w:spacing w:val="-9"/>
          <w:w w:val="85"/>
        </w:rPr>
        <w:t> </w:t>
      </w:r>
      <w:r>
        <w:rPr>
          <w:b w:val="0"/>
          <w:color w:val="231F20"/>
          <w:w w:val="85"/>
        </w:rPr>
        <w:t>Neither</w:t>
      </w:r>
      <w:r>
        <w:rPr>
          <w:b w:val="0"/>
          <w:color w:val="231F20"/>
          <w:spacing w:val="-9"/>
          <w:w w:val="85"/>
        </w:rPr>
        <w:t> </w:t>
      </w:r>
      <w:r>
        <w:rPr>
          <w:b w:val="0"/>
          <w:color w:val="231F20"/>
          <w:w w:val="85"/>
        </w:rPr>
        <w:t>Executive</w:t>
      </w:r>
      <w:r>
        <w:rPr>
          <w:b w:val="0"/>
          <w:color w:val="231F20"/>
          <w:spacing w:val="-10"/>
          <w:w w:val="85"/>
        </w:rPr>
        <w:t> </w:t>
      </w:r>
      <w:r>
        <w:rPr>
          <w:b w:val="0"/>
          <w:color w:val="231F20"/>
          <w:w w:val="85"/>
        </w:rPr>
        <w:t>Officers</w:t>
      </w:r>
      <w:r>
        <w:rPr>
          <w:b w:val="0"/>
          <w:color w:val="231F20"/>
          <w:spacing w:val="-9"/>
          <w:w w:val="85"/>
        </w:rPr>
        <w:t> </w:t>
      </w:r>
      <w:r>
        <w:rPr>
          <w:b w:val="0"/>
          <w:color w:val="231F20"/>
          <w:w w:val="85"/>
        </w:rPr>
        <w:t>nor</w:t>
      </w:r>
      <w:r>
        <w:rPr>
          <w:b w:val="0"/>
          <w:color w:val="231F20"/>
          <w:spacing w:val="-9"/>
          <w:w w:val="85"/>
        </w:rPr>
        <w:t> </w:t>
      </w:r>
      <w:r>
        <w:rPr>
          <w:b w:val="0"/>
          <w:color w:val="231F20"/>
          <w:w w:val="85"/>
        </w:rPr>
        <w:t>members</w:t>
      </w:r>
      <w:r>
        <w:rPr>
          <w:b w:val="0"/>
          <w:color w:val="231F20"/>
          <w:spacing w:val="-9"/>
          <w:w w:val="85"/>
        </w:rPr>
        <w:t> </w:t>
      </w:r>
      <w:r>
        <w:rPr>
          <w:b w:val="0"/>
          <w:color w:val="231F20"/>
          <w:w w:val="85"/>
        </w:rPr>
        <w:t>of</w:t>
      </w:r>
      <w:r>
        <w:rPr>
          <w:b w:val="0"/>
          <w:color w:val="231F20"/>
          <w:spacing w:val="-9"/>
          <w:w w:val="85"/>
        </w:rPr>
        <w:t> </w:t>
      </w:r>
      <w:r>
        <w:rPr>
          <w:b w:val="0"/>
          <w:color w:val="231F20"/>
          <w:w w:val="85"/>
        </w:rPr>
        <w:t>the </w:t>
      </w:r>
      <w:r>
        <w:rPr>
          <w:b w:val="0"/>
          <w:color w:val="231F20"/>
          <w:w w:val="80"/>
        </w:rPr>
        <w:t>Company’s Board of Directors are eligible to</w:t>
      </w:r>
      <w:r>
        <w:rPr>
          <w:b w:val="0"/>
          <w:color w:val="231F20"/>
          <w:spacing w:val="-7"/>
          <w:w w:val="80"/>
        </w:rPr>
        <w:t> </w:t>
      </w:r>
      <w:r>
        <w:rPr>
          <w:b w:val="0"/>
          <w:color w:val="231F20"/>
          <w:w w:val="80"/>
        </w:rPr>
        <w:t>participate </w:t>
      </w:r>
      <w:r>
        <w:rPr>
          <w:b w:val="0"/>
          <w:color w:val="231F20"/>
          <w:w w:val="85"/>
        </w:rPr>
        <w:t>in any of these collective bargaining plans. Options granted</w:t>
      </w:r>
      <w:r>
        <w:rPr>
          <w:b w:val="0"/>
          <w:color w:val="231F20"/>
          <w:spacing w:val="-9"/>
          <w:w w:val="85"/>
        </w:rPr>
        <w:t> </w:t>
      </w:r>
      <w:r>
        <w:rPr>
          <w:b w:val="0"/>
          <w:color w:val="231F20"/>
          <w:w w:val="85"/>
        </w:rPr>
        <w:t>to</w:t>
      </w:r>
      <w:r>
        <w:rPr>
          <w:b w:val="0"/>
          <w:color w:val="231F20"/>
          <w:spacing w:val="-9"/>
          <w:w w:val="85"/>
        </w:rPr>
        <w:t> </w:t>
      </w:r>
      <w:r>
        <w:rPr>
          <w:b w:val="0"/>
          <w:color w:val="231F20"/>
          <w:w w:val="85"/>
        </w:rPr>
        <w:t>Employees</w:t>
      </w:r>
      <w:r>
        <w:rPr>
          <w:b w:val="0"/>
          <w:color w:val="231F20"/>
          <w:spacing w:val="-9"/>
          <w:w w:val="85"/>
        </w:rPr>
        <w:t> </w:t>
      </w:r>
      <w:r>
        <w:rPr>
          <w:b w:val="0"/>
          <w:color w:val="231F20"/>
          <w:w w:val="85"/>
        </w:rPr>
        <w:t>through</w:t>
      </w:r>
      <w:r>
        <w:rPr>
          <w:b w:val="0"/>
          <w:color w:val="231F20"/>
          <w:spacing w:val="-8"/>
          <w:w w:val="85"/>
        </w:rPr>
        <w:t> </w:t>
      </w:r>
      <w:r>
        <w:rPr>
          <w:b w:val="0"/>
          <w:color w:val="231F20"/>
          <w:w w:val="85"/>
        </w:rPr>
        <w:t>other</w:t>
      </w:r>
      <w:r>
        <w:rPr>
          <w:b w:val="0"/>
          <w:color w:val="231F20"/>
          <w:spacing w:val="-9"/>
          <w:w w:val="85"/>
        </w:rPr>
        <w:t> </w:t>
      </w:r>
      <w:r>
        <w:rPr>
          <w:b w:val="0"/>
          <w:color w:val="231F20"/>
          <w:w w:val="85"/>
        </w:rPr>
        <w:t>Employee</w:t>
      </w:r>
      <w:r>
        <w:rPr>
          <w:b w:val="0"/>
          <w:color w:val="231F20"/>
          <w:spacing w:val="-9"/>
          <w:w w:val="85"/>
        </w:rPr>
        <w:t> </w:t>
      </w:r>
      <w:r>
        <w:rPr>
          <w:b w:val="0"/>
          <w:color w:val="231F20"/>
          <w:w w:val="85"/>
        </w:rPr>
        <w:t>plans are</w:t>
      </w:r>
      <w:r>
        <w:rPr>
          <w:b w:val="0"/>
          <w:color w:val="231F20"/>
          <w:spacing w:val="-27"/>
          <w:w w:val="85"/>
        </w:rPr>
        <w:t> </w:t>
      </w:r>
      <w:r>
        <w:rPr>
          <w:b w:val="0"/>
          <w:color w:val="231F20"/>
          <w:w w:val="85"/>
        </w:rPr>
        <w:t>both</w:t>
      </w:r>
      <w:r>
        <w:rPr>
          <w:b w:val="0"/>
          <w:color w:val="231F20"/>
          <w:spacing w:val="-27"/>
          <w:w w:val="85"/>
        </w:rPr>
        <w:t> </w:t>
      </w:r>
      <w:r>
        <w:rPr>
          <w:b w:val="0"/>
          <w:color w:val="231F20"/>
          <w:w w:val="85"/>
        </w:rPr>
        <w:t>qualified</w:t>
      </w:r>
      <w:r>
        <w:rPr>
          <w:b w:val="0"/>
          <w:color w:val="231F20"/>
          <w:spacing w:val="-28"/>
          <w:w w:val="85"/>
        </w:rPr>
        <w:t> </w:t>
      </w:r>
      <w:r>
        <w:rPr>
          <w:b w:val="0"/>
          <w:color w:val="231F20"/>
          <w:w w:val="85"/>
        </w:rPr>
        <w:t>as</w:t>
      </w:r>
      <w:r>
        <w:rPr>
          <w:b w:val="0"/>
          <w:color w:val="231F20"/>
          <w:spacing w:val="-27"/>
          <w:w w:val="85"/>
        </w:rPr>
        <w:t> </w:t>
      </w:r>
      <w:r>
        <w:rPr>
          <w:b w:val="0"/>
          <w:color w:val="231F20"/>
          <w:w w:val="85"/>
        </w:rPr>
        <w:t>incentive</w:t>
      </w:r>
      <w:r>
        <w:rPr>
          <w:b w:val="0"/>
          <w:color w:val="231F20"/>
          <w:spacing w:val="-28"/>
          <w:w w:val="85"/>
        </w:rPr>
        <w:t> </w:t>
      </w:r>
      <w:r>
        <w:rPr>
          <w:b w:val="0"/>
          <w:color w:val="231F20"/>
          <w:w w:val="85"/>
        </w:rPr>
        <w:t>stock</w:t>
      </w:r>
      <w:r>
        <w:rPr>
          <w:b w:val="0"/>
          <w:color w:val="231F20"/>
          <w:spacing w:val="-27"/>
          <w:w w:val="85"/>
        </w:rPr>
        <w:t> </w:t>
      </w:r>
      <w:r>
        <w:rPr>
          <w:b w:val="0"/>
          <w:color w:val="231F20"/>
          <w:w w:val="85"/>
        </w:rPr>
        <w:t>options</w:t>
      </w:r>
      <w:r>
        <w:rPr>
          <w:b w:val="0"/>
          <w:color w:val="231F20"/>
          <w:spacing w:val="-26"/>
          <w:w w:val="85"/>
        </w:rPr>
        <w:t> </w:t>
      </w:r>
      <w:r>
        <w:rPr>
          <w:b w:val="0"/>
          <w:color w:val="231F20"/>
          <w:w w:val="85"/>
        </w:rPr>
        <w:t>under</w:t>
      </w:r>
      <w:r>
        <w:rPr>
          <w:b w:val="0"/>
          <w:color w:val="231F20"/>
          <w:spacing w:val="-27"/>
          <w:w w:val="85"/>
        </w:rPr>
        <w:t> </w:t>
      </w:r>
      <w:r>
        <w:rPr>
          <w:b w:val="0"/>
          <w:color w:val="231F20"/>
          <w:w w:val="85"/>
        </w:rPr>
        <w:t>the </w:t>
      </w:r>
      <w:r>
        <w:rPr>
          <w:b w:val="0"/>
          <w:color w:val="231F20"/>
          <w:w w:val="80"/>
        </w:rPr>
        <w:t>Internal Revenue Code of 1986 and non-qualified stock </w:t>
      </w:r>
      <w:r>
        <w:rPr>
          <w:b w:val="0"/>
          <w:color w:val="231F20"/>
          <w:w w:val="85"/>
        </w:rPr>
        <w:t>options,</w:t>
      </w:r>
      <w:r>
        <w:rPr>
          <w:b w:val="0"/>
          <w:color w:val="231F20"/>
          <w:spacing w:val="-33"/>
          <w:w w:val="85"/>
        </w:rPr>
        <w:t> </w:t>
      </w:r>
      <w:r>
        <w:rPr>
          <w:b w:val="0"/>
          <w:color w:val="231F20"/>
          <w:w w:val="85"/>
        </w:rPr>
        <w:t>granted</w:t>
      </w:r>
      <w:r>
        <w:rPr>
          <w:b w:val="0"/>
          <w:color w:val="231F20"/>
          <w:spacing w:val="-33"/>
          <w:w w:val="85"/>
        </w:rPr>
        <w:t> </w:t>
      </w:r>
      <w:r>
        <w:rPr>
          <w:b w:val="0"/>
          <w:color w:val="231F20"/>
          <w:w w:val="85"/>
        </w:rPr>
        <w:t>at</w:t>
      </w:r>
      <w:r>
        <w:rPr>
          <w:b w:val="0"/>
          <w:color w:val="231F20"/>
          <w:spacing w:val="-33"/>
          <w:w w:val="85"/>
        </w:rPr>
        <w:t> </w:t>
      </w:r>
      <w:r>
        <w:rPr>
          <w:b w:val="0"/>
          <w:color w:val="231F20"/>
          <w:w w:val="85"/>
        </w:rPr>
        <w:t>no</w:t>
      </w:r>
      <w:r>
        <w:rPr>
          <w:b w:val="0"/>
          <w:color w:val="231F20"/>
          <w:spacing w:val="-33"/>
          <w:w w:val="85"/>
        </w:rPr>
        <w:t> </w:t>
      </w:r>
      <w:r>
        <w:rPr>
          <w:b w:val="0"/>
          <w:color w:val="231F20"/>
          <w:w w:val="85"/>
        </w:rPr>
        <w:t>less</w:t>
      </w:r>
      <w:r>
        <w:rPr>
          <w:b w:val="0"/>
          <w:color w:val="231F20"/>
          <w:spacing w:val="-32"/>
          <w:w w:val="85"/>
        </w:rPr>
        <w:t> </w:t>
      </w:r>
      <w:r>
        <w:rPr>
          <w:b w:val="0"/>
          <w:color w:val="231F20"/>
          <w:w w:val="85"/>
        </w:rPr>
        <w:t>than</w:t>
      </w:r>
      <w:r>
        <w:rPr>
          <w:b w:val="0"/>
          <w:color w:val="231F20"/>
          <w:spacing w:val="-33"/>
          <w:w w:val="85"/>
        </w:rPr>
        <w:t> </w:t>
      </w:r>
      <w:r>
        <w:rPr>
          <w:b w:val="0"/>
          <w:color w:val="231F20"/>
          <w:w w:val="85"/>
        </w:rPr>
        <w:t>the</w:t>
      </w:r>
      <w:r>
        <w:rPr>
          <w:b w:val="0"/>
          <w:color w:val="231F20"/>
          <w:spacing w:val="-33"/>
          <w:w w:val="85"/>
        </w:rPr>
        <w:t> </w:t>
      </w:r>
      <w:r>
        <w:rPr>
          <w:b w:val="0"/>
          <w:color w:val="231F20"/>
          <w:w w:val="85"/>
        </w:rPr>
        <w:t>fair</w:t>
      </w:r>
      <w:r>
        <w:rPr>
          <w:b w:val="0"/>
          <w:color w:val="231F20"/>
          <w:spacing w:val="-33"/>
          <w:w w:val="85"/>
        </w:rPr>
        <w:t> </w:t>
      </w:r>
      <w:r>
        <w:rPr>
          <w:b w:val="0"/>
          <w:color w:val="231F20"/>
          <w:w w:val="85"/>
        </w:rPr>
        <w:t>market</w:t>
      </w:r>
      <w:r>
        <w:rPr>
          <w:b w:val="0"/>
          <w:color w:val="231F20"/>
          <w:spacing w:val="-32"/>
          <w:w w:val="85"/>
        </w:rPr>
        <w:t> </w:t>
      </w:r>
      <w:r>
        <w:rPr>
          <w:b w:val="0"/>
          <w:color w:val="231F20"/>
          <w:w w:val="85"/>
        </w:rPr>
        <w:t>value</w:t>
      </w:r>
      <w:r>
        <w:rPr>
          <w:b w:val="0"/>
          <w:color w:val="231F20"/>
          <w:spacing w:val="-34"/>
          <w:w w:val="85"/>
        </w:rPr>
        <w:t> </w:t>
      </w:r>
      <w:r>
        <w:rPr>
          <w:b w:val="0"/>
          <w:color w:val="231F20"/>
          <w:w w:val="85"/>
        </w:rPr>
        <w:t>of </w:t>
      </w:r>
      <w:r>
        <w:rPr>
          <w:b w:val="0"/>
          <w:color w:val="231F20"/>
          <w:w w:val="80"/>
        </w:rPr>
        <w:t>the</w:t>
      </w:r>
      <w:r>
        <w:rPr>
          <w:b w:val="0"/>
          <w:color w:val="231F20"/>
          <w:spacing w:val="-10"/>
          <w:w w:val="80"/>
        </w:rPr>
        <w:t> </w:t>
      </w:r>
      <w:r>
        <w:rPr>
          <w:b w:val="0"/>
          <w:color w:val="231F20"/>
          <w:w w:val="80"/>
        </w:rPr>
        <w:t>Company’s</w:t>
      </w:r>
      <w:r>
        <w:rPr>
          <w:b w:val="0"/>
          <w:color w:val="231F20"/>
          <w:spacing w:val="-10"/>
          <w:w w:val="80"/>
        </w:rPr>
        <w:t> </w:t>
      </w:r>
      <w:r>
        <w:rPr>
          <w:b w:val="0"/>
          <w:color w:val="231F20"/>
          <w:w w:val="80"/>
        </w:rPr>
        <w:t>Common</w:t>
      </w:r>
      <w:r>
        <w:rPr>
          <w:b w:val="0"/>
          <w:color w:val="231F20"/>
          <w:spacing w:val="-10"/>
          <w:w w:val="80"/>
        </w:rPr>
        <w:t> </w:t>
      </w:r>
      <w:r>
        <w:rPr>
          <w:b w:val="0"/>
          <w:color w:val="231F20"/>
          <w:w w:val="80"/>
        </w:rPr>
        <w:t>Stock</w:t>
      </w:r>
      <w:r>
        <w:rPr>
          <w:b w:val="0"/>
          <w:color w:val="231F20"/>
          <w:spacing w:val="-10"/>
          <w:w w:val="80"/>
        </w:rPr>
        <w:t> </w:t>
      </w:r>
      <w:r>
        <w:rPr>
          <w:b w:val="0"/>
          <w:color w:val="231F20"/>
          <w:w w:val="80"/>
        </w:rPr>
        <w:t>on</w:t>
      </w:r>
      <w:r>
        <w:rPr>
          <w:b w:val="0"/>
          <w:color w:val="231F20"/>
          <w:spacing w:val="-10"/>
          <w:w w:val="80"/>
        </w:rPr>
        <w:t> </w:t>
      </w:r>
      <w:r>
        <w:rPr>
          <w:b w:val="0"/>
          <w:color w:val="231F20"/>
          <w:w w:val="80"/>
        </w:rPr>
        <w:t>the</w:t>
      </w:r>
      <w:r>
        <w:rPr>
          <w:b w:val="0"/>
          <w:color w:val="231F20"/>
          <w:spacing w:val="-9"/>
          <w:w w:val="80"/>
        </w:rPr>
        <w:t> </w:t>
      </w:r>
      <w:r>
        <w:rPr>
          <w:b w:val="0"/>
          <w:color w:val="231F20"/>
          <w:w w:val="80"/>
        </w:rPr>
        <w:t>date</w:t>
      </w:r>
      <w:r>
        <w:rPr>
          <w:b w:val="0"/>
          <w:color w:val="231F20"/>
          <w:spacing w:val="-10"/>
          <w:w w:val="80"/>
        </w:rPr>
        <w:t> </w:t>
      </w:r>
      <w:r>
        <w:rPr>
          <w:b w:val="0"/>
          <w:color w:val="231F20"/>
          <w:w w:val="80"/>
        </w:rPr>
        <w:t>of</w:t>
      </w:r>
      <w:r>
        <w:rPr>
          <w:b w:val="0"/>
          <w:color w:val="231F20"/>
          <w:spacing w:val="-9"/>
          <w:w w:val="80"/>
        </w:rPr>
        <w:t> </w:t>
      </w:r>
      <w:r>
        <w:rPr>
          <w:b w:val="0"/>
          <w:color w:val="231F20"/>
          <w:w w:val="80"/>
        </w:rPr>
        <w:t>grant,</w:t>
      </w:r>
      <w:r>
        <w:rPr>
          <w:b w:val="0"/>
          <w:color w:val="231F20"/>
          <w:spacing w:val="-9"/>
          <w:w w:val="80"/>
        </w:rPr>
        <w:t> </w:t>
      </w:r>
      <w:r>
        <w:rPr>
          <w:b w:val="0"/>
          <w:color w:val="231F20"/>
          <w:w w:val="80"/>
        </w:rPr>
        <w:t>and have</w:t>
      </w:r>
      <w:r>
        <w:rPr>
          <w:b w:val="0"/>
          <w:color w:val="231F20"/>
          <w:spacing w:val="-26"/>
          <w:w w:val="80"/>
        </w:rPr>
        <w:t> </w:t>
      </w:r>
      <w:r>
        <w:rPr>
          <w:b w:val="0"/>
          <w:color w:val="231F20"/>
          <w:w w:val="80"/>
        </w:rPr>
        <w:t>ten-year</w:t>
      </w:r>
      <w:r>
        <w:rPr>
          <w:b w:val="0"/>
          <w:color w:val="231F20"/>
          <w:spacing w:val="-25"/>
          <w:w w:val="80"/>
        </w:rPr>
        <w:t> </w:t>
      </w:r>
      <w:r>
        <w:rPr>
          <w:b w:val="0"/>
          <w:color w:val="231F20"/>
          <w:w w:val="80"/>
        </w:rPr>
        <w:t>terms.</w:t>
      </w:r>
      <w:r>
        <w:rPr>
          <w:b w:val="0"/>
          <w:color w:val="231F20"/>
          <w:spacing w:val="-24"/>
          <w:w w:val="80"/>
        </w:rPr>
        <w:t> </w:t>
      </w:r>
      <w:r>
        <w:rPr>
          <w:b w:val="0"/>
          <w:color w:val="231F20"/>
          <w:w w:val="80"/>
        </w:rPr>
        <w:t>All</w:t>
      </w:r>
      <w:r>
        <w:rPr>
          <w:b w:val="0"/>
          <w:color w:val="231F20"/>
          <w:spacing w:val="-24"/>
          <w:w w:val="80"/>
        </w:rPr>
        <w:t> </w:t>
      </w:r>
      <w:r>
        <w:rPr>
          <w:b w:val="0"/>
          <w:color w:val="231F20"/>
          <w:w w:val="80"/>
        </w:rPr>
        <w:t>of</w:t>
      </w:r>
      <w:r>
        <w:rPr>
          <w:b w:val="0"/>
          <w:color w:val="231F20"/>
          <w:spacing w:val="-25"/>
          <w:w w:val="80"/>
        </w:rPr>
        <w:t> </w:t>
      </w:r>
      <w:r>
        <w:rPr>
          <w:b w:val="0"/>
          <w:color w:val="231F20"/>
          <w:w w:val="80"/>
        </w:rPr>
        <w:t>the</w:t>
      </w:r>
      <w:r>
        <w:rPr>
          <w:b w:val="0"/>
          <w:color w:val="231F20"/>
          <w:spacing w:val="-24"/>
          <w:w w:val="80"/>
        </w:rPr>
        <w:t> </w:t>
      </w:r>
      <w:r>
        <w:rPr>
          <w:b w:val="0"/>
          <w:color w:val="231F20"/>
          <w:w w:val="80"/>
        </w:rPr>
        <w:t>options</w:t>
      </w:r>
      <w:r>
        <w:rPr>
          <w:b w:val="0"/>
          <w:color w:val="231F20"/>
          <w:spacing w:val="-23"/>
          <w:w w:val="80"/>
        </w:rPr>
        <w:t> </w:t>
      </w:r>
      <w:r>
        <w:rPr>
          <w:b w:val="0"/>
          <w:color w:val="231F20"/>
          <w:w w:val="80"/>
        </w:rPr>
        <w:t>included</w:t>
      </w:r>
      <w:r>
        <w:rPr>
          <w:b w:val="0"/>
          <w:color w:val="231F20"/>
          <w:spacing w:val="-25"/>
          <w:w w:val="80"/>
        </w:rPr>
        <w:t> </w:t>
      </w:r>
      <w:r>
        <w:rPr>
          <w:b w:val="0"/>
          <w:color w:val="231F20"/>
          <w:w w:val="80"/>
        </w:rPr>
        <w:t>under</w:t>
      </w:r>
      <w:r>
        <w:rPr>
          <w:b w:val="0"/>
          <w:color w:val="231F20"/>
          <w:spacing w:val="-25"/>
          <w:w w:val="80"/>
        </w:rPr>
        <w:t> </w:t>
      </w:r>
      <w:r>
        <w:rPr>
          <w:b w:val="0"/>
          <w:color w:val="231F20"/>
          <w:w w:val="80"/>
        </w:rPr>
        <w:t>the heading of “Other Employee Plans” have been</w:t>
      </w:r>
      <w:r>
        <w:rPr>
          <w:b w:val="0"/>
          <w:color w:val="231F20"/>
          <w:spacing w:val="-15"/>
          <w:w w:val="80"/>
        </w:rPr>
        <w:t> </w:t>
      </w:r>
      <w:r>
        <w:rPr>
          <w:b w:val="0"/>
          <w:color w:val="231F20"/>
          <w:w w:val="80"/>
        </w:rPr>
        <w:t>approved by shareholders, except the plan covering</w:t>
      </w:r>
      <w:r>
        <w:rPr>
          <w:b w:val="0"/>
          <w:color w:val="231F20"/>
          <w:spacing w:val="-22"/>
          <w:w w:val="80"/>
        </w:rPr>
        <w:t> </w:t>
      </w:r>
      <w:r>
        <w:rPr>
          <w:b w:val="0"/>
          <w:color w:val="231F20"/>
          <w:w w:val="80"/>
        </w:rPr>
        <w:t>non-manage- ment, non-contract Employees, which had options out- standing</w:t>
      </w:r>
      <w:r>
        <w:rPr>
          <w:b w:val="0"/>
          <w:color w:val="231F20"/>
          <w:spacing w:val="-7"/>
          <w:w w:val="80"/>
        </w:rPr>
        <w:t> </w:t>
      </w:r>
      <w:r>
        <w:rPr>
          <w:b w:val="0"/>
          <w:color w:val="231F20"/>
          <w:w w:val="80"/>
        </w:rPr>
        <w:t>to</w:t>
      </w:r>
      <w:r>
        <w:rPr>
          <w:b w:val="0"/>
          <w:color w:val="231F20"/>
          <w:spacing w:val="-7"/>
          <w:w w:val="80"/>
        </w:rPr>
        <w:t> </w:t>
      </w:r>
      <w:r>
        <w:rPr>
          <w:b w:val="0"/>
          <w:color w:val="231F20"/>
          <w:w w:val="80"/>
        </w:rPr>
        <w:t>purchase</w:t>
      </w:r>
      <w:r>
        <w:rPr>
          <w:b w:val="0"/>
          <w:color w:val="231F20"/>
          <w:spacing w:val="-8"/>
          <w:w w:val="80"/>
        </w:rPr>
        <w:t> </w:t>
      </w:r>
      <w:r>
        <w:rPr>
          <w:b w:val="0"/>
          <w:color w:val="231F20"/>
          <w:w w:val="80"/>
        </w:rPr>
        <w:t>5</w:t>
      </w:r>
      <w:r>
        <w:rPr>
          <w:b w:val="0"/>
          <w:color w:val="231F20"/>
          <w:spacing w:val="-6"/>
          <w:w w:val="80"/>
        </w:rPr>
        <w:t> </w:t>
      </w:r>
      <w:r>
        <w:rPr>
          <w:b w:val="0"/>
          <w:color w:val="231F20"/>
          <w:w w:val="80"/>
        </w:rPr>
        <w:t>million</w:t>
      </w:r>
      <w:r>
        <w:rPr>
          <w:b w:val="0"/>
          <w:color w:val="231F20"/>
          <w:spacing w:val="-7"/>
          <w:w w:val="80"/>
        </w:rPr>
        <w:t> </w:t>
      </w:r>
      <w:r>
        <w:rPr>
          <w:b w:val="0"/>
          <w:color w:val="231F20"/>
          <w:w w:val="80"/>
        </w:rPr>
        <w:t>shares</w:t>
      </w:r>
      <w:r>
        <w:rPr>
          <w:b w:val="0"/>
          <w:color w:val="231F20"/>
          <w:spacing w:val="-7"/>
          <w:w w:val="80"/>
        </w:rPr>
        <w:t> </w:t>
      </w:r>
      <w:r>
        <w:rPr>
          <w:b w:val="0"/>
          <w:color w:val="231F20"/>
          <w:w w:val="80"/>
        </w:rPr>
        <w:t>of</w:t>
      </w:r>
      <w:r>
        <w:rPr>
          <w:b w:val="0"/>
          <w:color w:val="231F20"/>
          <w:spacing w:val="-7"/>
          <w:w w:val="80"/>
        </w:rPr>
        <w:t> </w:t>
      </w:r>
      <w:r>
        <w:rPr>
          <w:b w:val="0"/>
          <w:color w:val="231F20"/>
          <w:w w:val="80"/>
        </w:rPr>
        <w:t>the</w:t>
      </w:r>
      <w:r>
        <w:rPr>
          <w:b w:val="0"/>
          <w:color w:val="231F20"/>
          <w:spacing w:val="-8"/>
          <w:w w:val="80"/>
        </w:rPr>
        <w:t> </w:t>
      </w:r>
      <w:r>
        <w:rPr>
          <w:b w:val="0"/>
          <w:color w:val="231F20"/>
          <w:w w:val="80"/>
        </w:rPr>
        <w:t>Company’s Common</w:t>
      </w:r>
      <w:r>
        <w:rPr>
          <w:b w:val="0"/>
          <w:color w:val="231F20"/>
          <w:spacing w:val="-8"/>
          <w:w w:val="80"/>
        </w:rPr>
        <w:t> </w:t>
      </w:r>
      <w:r>
        <w:rPr>
          <w:b w:val="0"/>
          <w:color w:val="231F20"/>
          <w:w w:val="80"/>
        </w:rPr>
        <w:t>Stock</w:t>
      </w:r>
      <w:r>
        <w:rPr>
          <w:b w:val="0"/>
          <w:color w:val="231F20"/>
          <w:spacing w:val="-8"/>
          <w:w w:val="80"/>
        </w:rPr>
        <w:t> </w:t>
      </w:r>
      <w:r>
        <w:rPr>
          <w:b w:val="0"/>
          <w:color w:val="231F20"/>
          <w:w w:val="80"/>
        </w:rPr>
        <w:t>as</w:t>
      </w:r>
      <w:r>
        <w:rPr>
          <w:b w:val="0"/>
          <w:color w:val="231F20"/>
          <w:spacing w:val="-8"/>
          <w:w w:val="80"/>
        </w:rPr>
        <w:t> </w:t>
      </w:r>
      <w:r>
        <w:rPr>
          <w:b w:val="0"/>
          <w:color w:val="231F20"/>
          <w:w w:val="80"/>
        </w:rPr>
        <w:t>of</w:t>
      </w:r>
      <w:r>
        <w:rPr>
          <w:b w:val="0"/>
          <w:color w:val="231F20"/>
          <w:spacing w:val="-7"/>
          <w:w w:val="80"/>
        </w:rPr>
        <w:t> </w:t>
      </w:r>
      <w:r>
        <w:rPr>
          <w:b w:val="0"/>
          <w:color w:val="231F20"/>
          <w:w w:val="80"/>
        </w:rPr>
        <w:t>December</w:t>
      </w:r>
      <w:r>
        <w:rPr>
          <w:b w:val="0"/>
          <w:color w:val="231F20"/>
          <w:spacing w:val="-11"/>
          <w:w w:val="80"/>
        </w:rPr>
        <w:t> </w:t>
      </w:r>
      <w:r>
        <w:rPr>
          <w:b w:val="0"/>
          <w:color w:val="231F20"/>
          <w:w w:val="80"/>
        </w:rPr>
        <w:t>31,</w:t>
      </w:r>
      <w:r>
        <w:rPr>
          <w:b w:val="0"/>
          <w:color w:val="231F20"/>
          <w:spacing w:val="-7"/>
          <w:w w:val="80"/>
        </w:rPr>
        <w:t> </w:t>
      </w:r>
      <w:r>
        <w:rPr>
          <w:b w:val="0"/>
          <w:color w:val="231F20"/>
          <w:w w:val="80"/>
        </w:rPr>
        <w:t>2007.</w:t>
      </w:r>
      <w:r>
        <w:rPr>
          <w:b w:val="0"/>
          <w:color w:val="231F20"/>
          <w:spacing w:val="-7"/>
          <w:w w:val="80"/>
        </w:rPr>
        <w:t> </w:t>
      </w:r>
      <w:r>
        <w:rPr>
          <w:b w:val="0"/>
          <w:color w:val="231F20"/>
          <w:w w:val="80"/>
        </w:rPr>
        <w:t>The</w:t>
      </w:r>
      <w:r>
        <w:rPr>
          <w:b w:val="0"/>
          <w:color w:val="231F20"/>
          <w:spacing w:val="-9"/>
          <w:w w:val="80"/>
        </w:rPr>
        <w:t> </w:t>
      </w:r>
      <w:r>
        <w:rPr>
          <w:b w:val="0"/>
          <w:color w:val="231F20"/>
          <w:w w:val="80"/>
        </w:rPr>
        <w:t>Company also has plans related to past employment agreements with</w:t>
      </w:r>
      <w:r>
        <w:rPr>
          <w:b w:val="0"/>
          <w:color w:val="231F20"/>
          <w:spacing w:val="-21"/>
          <w:w w:val="80"/>
        </w:rPr>
        <w:t> </w:t>
      </w:r>
      <w:r>
        <w:rPr>
          <w:b w:val="0"/>
          <w:color w:val="231F20"/>
          <w:w w:val="80"/>
        </w:rPr>
        <w:t>its</w:t>
      </w:r>
      <w:r>
        <w:rPr>
          <w:b w:val="0"/>
          <w:color w:val="231F20"/>
          <w:spacing w:val="-19"/>
          <w:w w:val="80"/>
        </w:rPr>
        <w:t> </w:t>
      </w:r>
      <w:r>
        <w:rPr>
          <w:b w:val="0"/>
          <w:color w:val="231F20"/>
          <w:w w:val="80"/>
        </w:rPr>
        <w:t>current</w:t>
      </w:r>
      <w:r>
        <w:rPr>
          <w:b w:val="0"/>
          <w:color w:val="231F20"/>
          <w:spacing w:val="-20"/>
          <w:w w:val="80"/>
        </w:rPr>
        <w:t> </w:t>
      </w:r>
      <w:r>
        <w:rPr>
          <w:b w:val="0"/>
          <w:color w:val="231F20"/>
          <w:w w:val="80"/>
        </w:rPr>
        <w:t>Executive</w:t>
      </w:r>
      <w:r>
        <w:rPr>
          <w:b w:val="0"/>
          <w:color w:val="231F20"/>
          <w:spacing w:val="-21"/>
          <w:w w:val="80"/>
        </w:rPr>
        <w:t> </w:t>
      </w:r>
      <w:r>
        <w:rPr>
          <w:b w:val="0"/>
          <w:color w:val="231F20"/>
          <w:w w:val="80"/>
        </w:rPr>
        <w:t>Chairman.</w:t>
      </w:r>
      <w:r>
        <w:rPr>
          <w:b w:val="0"/>
          <w:color w:val="231F20"/>
          <w:spacing w:val="-21"/>
          <w:w w:val="80"/>
        </w:rPr>
        <w:t> </w:t>
      </w:r>
      <w:r>
        <w:rPr>
          <w:b w:val="0"/>
          <w:color w:val="231F20"/>
          <w:w w:val="80"/>
        </w:rPr>
        <w:t>As</w:t>
      </w:r>
      <w:r>
        <w:rPr>
          <w:b w:val="0"/>
          <w:color w:val="231F20"/>
          <w:spacing w:val="-19"/>
          <w:w w:val="80"/>
        </w:rPr>
        <w:t> </w:t>
      </w:r>
      <w:r>
        <w:rPr>
          <w:b w:val="0"/>
          <w:color w:val="231F20"/>
          <w:w w:val="80"/>
        </w:rPr>
        <w:t>of</w:t>
      </w:r>
      <w:r>
        <w:rPr>
          <w:b w:val="0"/>
          <w:color w:val="231F20"/>
          <w:spacing w:val="-20"/>
          <w:w w:val="80"/>
        </w:rPr>
        <w:t> </w:t>
      </w:r>
      <w:r>
        <w:rPr>
          <w:b w:val="0"/>
          <w:color w:val="231F20"/>
          <w:w w:val="80"/>
        </w:rPr>
        <w:t>December</w:t>
      </w:r>
      <w:r>
        <w:rPr>
          <w:b w:val="0"/>
          <w:color w:val="231F20"/>
          <w:spacing w:val="-22"/>
          <w:w w:val="80"/>
        </w:rPr>
        <w:t> </w:t>
      </w:r>
      <w:r>
        <w:rPr>
          <w:b w:val="0"/>
          <w:color w:val="231F20"/>
          <w:w w:val="80"/>
        </w:rPr>
        <w:t>31, </w:t>
      </w:r>
      <w:r>
        <w:rPr>
          <w:b w:val="0"/>
          <w:color w:val="231F20"/>
          <w:w w:val="85"/>
        </w:rPr>
        <w:t>2007,</w:t>
      </w:r>
      <w:r>
        <w:rPr>
          <w:b w:val="0"/>
          <w:color w:val="231F20"/>
          <w:spacing w:val="-15"/>
          <w:w w:val="85"/>
        </w:rPr>
        <w:t> </w:t>
      </w:r>
      <w:r>
        <w:rPr>
          <w:b w:val="0"/>
          <w:color w:val="231F20"/>
          <w:w w:val="85"/>
        </w:rPr>
        <w:t>there</w:t>
      </w:r>
      <w:r>
        <w:rPr>
          <w:b w:val="0"/>
          <w:color w:val="231F20"/>
          <w:spacing w:val="-15"/>
          <w:w w:val="85"/>
        </w:rPr>
        <w:t> </w:t>
      </w:r>
      <w:r>
        <w:rPr>
          <w:b w:val="0"/>
          <w:color w:val="231F20"/>
          <w:w w:val="85"/>
        </w:rPr>
        <w:t>were</w:t>
      </w:r>
      <w:r>
        <w:rPr>
          <w:b w:val="0"/>
          <w:color w:val="231F20"/>
          <w:spacing w:val="-15"/>
          <w:w w:val="85"/>
        </w:rPr>
        <w:t> </w:t>
      </w:r>
      <w:r>
        <w:rPr>
          <w:b w:val="0"/>
          <w:color w:val="231F20"/>
          <w:w w:val="85"/>
        </w:rPr>
        <w:t>556,000</w:t>
      </w:r>
      <w:r>
        <w:rPr>
          <w:b w:val="0"/>
          <w:color w:val="231F20"/>
          <w:spacing w:val="-14"/>
          <w:w w:val="85"/>
        </w:rPr>
        <w:t> </w:t>
      </w:r>
      <w:r>
        <w:rPr>
          <w:b w:val="0"/>
          <w:color w:val="231F20"/>
          <w:w w:val="85"/>
        </w:rPr>
        <w:t>options</w:t>
      </w:r>
      <w:r>
        <w:rPr>
          <w:b w:val="0"/>
          <w:color w:val="231F20"/>
          <w:spacing w:val="-15"/>
          <w:w w:val="85"/>
        </w:rPr>
        <w:t> </w:t>
      </w:r>
      <w:r>
        <w:rPr>
          <w:b w:val="0"/>
          <w:color w:val="231F20"/>
          <w:w w:val="85"/>
        </w:rPr>
        <w:t>outstanding</w:t>
      </w:r>
      <w:r>
        <w:rPr>
          <w:b w:val="0"/>
          <w:color w:val="231F20"/>
          <w:spacing w:val="-15"/>
          <w:w w:val="85"/>
        </w:rPr>
        <w:t> </w:t>
      </w:r>
      <w:r>
        <w:rPr>
          <w:b w:val="0"/>
          <w:color w:val="231F20"/>
          <w:w w:val="85"/>
        </w:rPr>
        <w:t>under these plans, all of which were fully vested. Although </w:t>
      </w:r>
      <w:r>
        <w:rPr>
          <w:b w:val="0"/>
          <w:color w:val="231F20"/>
          <w:w w:val="80"/>
        </w:rPr>
        <w:t>the</w:t>
      </w:r>
      <w:r>
        <w:rPr>
          <w:b w:val="0"/>
          <w:color w:val="231F20"/>
          <w:spacing w:val="-12"/>
          <w:w w:val="80"/>
        </w:rPr>
        <w:t> </w:t>
      </w:r>
      <w:r>
        <w:rPr>
          <w:b w:val="0"/>
          <w:color w:val="231F20"/>
          <w:w w:val="80"/>
        </w:rPr>
        <w:t>Company</w:t>
      </w:r>
      <w:r>
        <w:rPr>
          <w:b w:val="0"/>
          <w:color w:val="231F20"/>
          <w:spacing w:val="-13"/>
          <w:w w:val="80"/>
        </w:rPr>
        <w:t> </w:t>
      </w:r>
      <w:r>
        <w:rPr>
          <w:b w:val="0"/>
          <w:color w:val="231F20"/>
          <w:w w:val="80"/>
        </w:rPr>
        <w:t>does</w:t>
      </w:r>
      <w:r>
        <w:rPr>
          <w:b w:val="0"/>
          <w:color w:val="231F20"/>
          <w:spacing w:val="-12"/>
          <w:w w:val="80"/>
        </w:rPr>
        <w:t> </w:t>
      </w:r>
      <w:r>
        <w:rPr>
          <w:b w:val="0"/>
          <w:color w:val="231F20"/>
          <w:w w:val="80"/>
        </w:rPr>
        <w:t>not</w:t>
      </w:r>
      <w:r>
        <w:rPr>
          <w:b w:val="0"/>
          <w:color w:val="231F20"/>
          <w:spacing w:val="-11"/>
          <w:w w:val="80"/>
        </w:rPr>
        <w:t> </w:t>
      </w:r>
      <w:r>
        <w:rPr>
          <w:b w:val="0"/>
          <w:color w:val="231F20"/>
          <w:w w:val="80"/>
        </w:rPr>
        <w:t>have</w:t>
      </w:r>
      <w:r>
        <w:rPr>
          <w:b w:val="0"/>
          <w:color w:val="231F20"/>
          <w:spacing w:val="-15"/>
          <w:w w:val="80"/>
        </w:rPr>
        <w:t> </w:t>
      </w:r>
      <w:r>
        <w:rPr>
          <w:b w:val="0"/>
          <w:color w:val="231F20"/>
          <w:w w:val="80"/>
        </w:rPr>
        <w:t>a</w:t>
      </w:r>
      <w:r>
        <w:rPr>
          <w:b w:val="0"/>
          <w:color w:val="231F20"/>
          <w:spacing w:val="-12"/>
          <w:w w:val="80"/>
        </w:rPr>
        <w:t> </w:t>
      </w:r>
      <w:r>
        <w:rPr>
          <w:b w:val="0"/>
          <w:color w:val="231F20"/>
          <w:w w:val="80"/>
        </w:rPr>
        <w:t>formal</w:t>
      </w:r>
      <w:r>
        <w:rPr>
          <w:b w:val="0"/>
          <w:color w:val="231F20"/>
          <w:spacing w:val="-11"/>
          <w:w w:val="80"/>
        </w:rPr>
        <w:t> </w:t>
      </w:r>
      <w:r>
        <w:rPr>
          <w:b w:val="0"/>
          <w:color w:val="231F20"/>
          <w:w w:val="80"/>
        </w:rPr>
        <w:t>policy,</w:t>
      </w:r>
      <w:r>
        <w:rPr>
          <w:b w:val="0"/>
          <w:color w:val="231F20"/>
          <w:spacing w:val="-13"/>
          <w:w w:val="80"/>
        </w:rPr>
        <w:t> </w:t>
      </w:r>
      <w:r>
        <w:rPr>
          <w:b w:val="0"/>
          <w:color w:val="231F20"/>
          <w:w w:val="80"/>
        </w:rPr>
        <w:t>upon</w:t>
      </w:r>
      <w:r>
        <w:rPr>
          <w:b w:val="0"/>
          <w:color w:val="231F20"/>
          <w:spacing w:val="-12"/>
          <w:w w:val="80"/>
        </w:rPr>
        <w:t> </w:t>
      </w:r>
      <w:r>
        <w:rPr>
          <w:b w:val="0"/>
          <w:color w:val="231F20"/>
          <w:w w:val="80"/>
        </w:rPr>
        <w:t>option exercise,</w:t>
      </w:r>
      <w:r>
        <w:rPr>
          <w:b w:val="0"/>
          <w:color w:val="231F20"/>
          <w:spacing w:val="-23"/>
          <w:w w:val="80"/>
        </w:rPr>
        <w:t> </w:t>
      </w:r>
      <w:r>
        <w:rPr>
          <w:b w:val="0"/>
          <w:color w:val="231F20"/>
          <w:w w:val="80"/>
        </w:rPr>
        <w:t>the</w:t>
      </w:r>
      <w:r>
        <w:rPr>
          <w:b w:val="0"/>
          <w:color w:val="231F20"/>
          <w:spacing w:val="-23"/>
          <w:w w:val="80"/>
        </w:rPr>
        <w:t> </w:t>
      </w:r>
      <w:r>
        <w:rPr>
          <w:b w:val="0"/>
          <w:color w:val="231F20"/>
          <w:w w:val="80"/>
        </w:rPr>
        <w:t>Company</w:t>
      </w:r>
      <w:r>
        <w:rPr>
          <w:b w:val="0"/>
          <w:color w:val="231F20"/>
          <w:spacing w:val="-23"/>
          <w:w w:val="80"/>
        </w:rPr>
        <w:t> </w:t>
      </w:r>
      <w:r>
        <w:rPr>
          <w:b w:val="0"/>
          <w:color w:val="231F20"/>
          <w:w w:val="80"/>
        </w:rPr>
        <w:t>will</w:t>
      </w:r>
      <w:r>
        <w:rPr>
          <w:b w:val="0"/>
          <w:color w:val="231F20"/>
          <w:spacing w:val="-23"/>
          <w:w w:val="80"/>
        </w:rPr>
        <w:t> </w:t>
      </w:r>
      <w:r>
        <w:rPr>
          <w:b w:val="0"/>
          <w:color w:val="231F20"/>
          <w:w w:val="80"/>
        </w:rPr>
        <w:t>typically</w:t>
      </w:r>
      <w:r>
        <w:rPr>
          <w:b w:val="0"/>
          <w:color w:val="231F20"/>
          <w:spacing w:val="-24"/>
          <w:w w:val="80"/>
        </w:rPr>
        <w:t> </w:t>
      </w:r>
      <w:r>
        <w:rPr>
          <w:b w:val="0"/>
          <w:color w:val="231F20"/>
          <w:w w:val="80"/>
        </w:rPr>
        <w:t>issue</w:t>
      </w:r>
      <w:r>
        <w:rPr>
          <w:b w:val="0"/>
          <w:color w:val="231F20"/>
          <w:spacing w:val="-22"/>
          <w:w w:val="80"/>
        </w:rPr>
        <w:t> </w:t>
      </w:r>
      <w:r>
        <w:rPr>
          <w:b w:val="0"/>
          <w:color w:val="231F20"/>
          <w:w w:val="80"/>
        </w:rPr>
        <w:t>treasury</w:t>
      </w:r>
      <w:r>
        <w:rPr>
          <w:b w:val="0"/>
          <w:color w:val="231F20"/>
          <w:spacing w:val="-22"/>
          <w:w w:val="80"/>
        </w:rPr>
        <w:t> </w:t>
      </w:r>
      <w:r>
        <w:rPr>
          <w:b w:val="0"/>
          <w:color w:val="231F20"/>
          <w:w w:val="80"/>
        </w:rPr>
        <w:t>stock, to</w:t>
      </w:r>
      <w:r>
        <w:rPr>
          <w:b w:val="0"/>
          <w:color w:val="231F20"/>
          <w:spacing w:val="-15"/>
          <w:w w:val="80"/>
        </w:rPr>
        <w:t> </w:t>
      </w:r>
      <w:r>
        <w:rPr>
          <w:b w:val="0"/>
          <w:color w:val="231F20"/>
          <w:w w:val="80"/>
        </w:rPr>
        <w:t>the</w:t>
      </w:r>
      <w:r>
        <w:rPr>
          <w:b w:val="0"/>
          <w:color w:val="231F20"/>
          <w:spacing w:val="-15"/>
          <w:w w:val="80"/>
        </w:rPr>
        <w:t> </w:t>
      </w:r>
      <w:r>
        <w:rPr>
          <w:b w:val="0"/>
          <w:color w:val="231F20"/>
          <w:w w:val="80"/>
        </w:rPr>
        <w:t>extent</w:t>
      </w:r>
      <w:r>
        <w:rPr>
          <w:b w:val="0"/>
          <w:color w:val="231F20"/>
          <w:spacing w:val="-15"/>
          <w:w w:val="80"/>
        </w:rPr>
        <w:t> </w:t>
      </w:r>
      <w:r>
        <w:rPr>
          <w:b w:val="0"/>
          <w:color w:val="231F20"/>
          <w:w w:val="80"/>
        </w:rPr>
        <w:t>such</w:t>
      </w:r>
      <w:r>
        <w:rPr>
          <w:b w:val="0"/>
          <w:color w:val="231F20"/>
          <w:spacing w:val="-15"/>
          <w:w w:val="80"/>
        </w:rPr>
        <w:t> </w:t>
      </w:r>
      <w:r>
        <w:rPr>
          <w:b w:val="0"/>
          <w:color w:val="231F20"/>
          <w:w w:val="80"/>
        </w:rPr>
        <w:t>shares</w:t>
      </w:r>
      <w:r>
        <w:rPr>
          <w:b w:val="0"/>
          <w:color w:val="231F20"/>
          <w:spacing w:val="-15"/>
          <w:w w:val="80"/>
        </w:rPr>
        <w:t> </w:t>
      </w:r>
      <w:r>
        <w:rPr>
          <w:b w:val="0"/>
          <w:color w:val="231F20"/>
          <w:w w:val="80"/>
        </w:rPr>
        <w:t>are</w:t>
      </w:r>
      <w:r>
        <w:rPr>
          <w:b w:val="0"/>
          <w:color w:val="231F20"/>
          <w:spacing w:val="-15"/>
          <w:w w:val="80"/>
        </w:rPr>
        <w:t> </w:t>
      </w:r>
      <w:r>
        <w:rPr>
          <w:b w:val="0"/>
          <w:color w:val="231F20"/>
          <w:w w:val="80"/>
        </w:rPr>
        <w:t>available.</w:t>
      </w:r>
    </w:p>
    <w:p>
      <w:pPr>
        <w:pStyle w:val="BodyText"/>
        <w:spacing w:before="5"/>
        <w:rPr>
          <w:b w:val="0"/>
          <w:sz w:val="17"/>
        </w:rPr>
      </w:pPr>
    </w:p>
    <w:p>
      <w:pPr>
        <w:pStyle w:val="BodyText"/>
        <w:spacing w:line="244" w:lineRule="auto"/>
        <w:ind w:left="119" w:right="193" w:firstLine="400"/>
        <w:jc w:val="both"/>
        <w:rPr>
          <w:b w:val="0"/>
        </w:rPr>
      </w:pPr>
      <w:r>
        <w:rPr>
          <w:b w:val="0"/>
          <w:color w:val="231F20"/>
          <w:w w:val="85"/>
        </w:rPr>
        <w:t>Vesting</w:t>
      </w:r>
      <w:r>
        <w:rPr>
          <w:b w:val="0"/>
          <w:color w:val="231F20"/>
          <w:spacing w:val="-14"/>
          <w:w w:val="85"/>
        </w:rPr>
        <w:t> </w:t>
      </w:r>
      <w:r>
        <w:rPr>
          <w:b w:val="0"/>
          <w:color w:val="231F20"/>
          <w:w w:val="85"/>
        </w:rPr>
        <w:t>terms</w:t>
      </w:r>
      <w:r>
        <w:rPr>
          <w:b w:val="0"/>
          <w:color w:val="231F20"/>
          <w:spacing w:val="-13"/>
          <w:w w:val="85"/>
        </w:rPr>
        <w:t> </w:t>
      </w:r>
      <w:r>
        <w:rPr>
          <w:b w:val="0"/>
          <w:color w:val="231F20"/>
          <w:w w:val="85"/>
        </w:rPr>
        <w:t>for</w:t>
      </w:r>
      <w:r>
        <w:rPr>
          <w:b w:val="0"/>
          <w:color w:val="231F20"/>
          <w:spacing w:val="-13"/>
          <w:w w:val="85"/>
        </w:rPr>
        <w:t> </w:t>
      </w:r>
      <w:r>
        <w:rPr>
          <w:b w:val="0"/>
          <w:color w:val="231F20"/>
          <w:w w:val="85"/>
        </w:rPr>
        <w:t>the</w:t>
      </w:r>
      <w:r>
        <w:rPr>
          <w:b w:val="0"/>
          <w:color w:val="231F20"/>
          <w:spacing w:val="-14"/>
          <w:w w:val="85"/>
        </w:rPr>
        <w:t> </w:t>
      </w:r>
      <w:r>
        <w:rPr>
          <w:b w:val="0"/>
          <w:color w:val="231F20"/>
          <w:w w:val="85"/>
        </w:rPr>
        <w:t>collective</w:t>
      </w:r>
      <w:r>
        <w:rPr>
          <w:b w:val="0"/>
          <w:color w:val="231F20"/>
          <w:spacing w:val="-16"/>
          <w:w w:val="85"/>
        </w:rPr>
        <w:t> </w:t>
      </w:r>
      <w:r>
        <w:rPr>
          <w:b w:val="0"/>
          <w:color w:val="231F20"/>
          <w:w w:val="85"/>
        </w:rPr>
        <w:t>bargaining</w:t>
      </w:r>
      <w:r>
        <w:rPr>
          <w:b w:val="0"/>
          <w:color w:val="231F20"/>
          <w:spacing w:val="-14"/>
          <w:w w:val="85"/>
        </w:rPr>
        <w:t> </w:t>
      </w:r>
      <w:r>
        <w:rPr>
          <w:b w:val="0"/>
          <w:color w:val="231F20"/>
          <w:w w:val="85"/>
        </w:rPr>
        <w:t>plans </w:t>
      </w:r>
      <w:r>
        <w:rPr>
          <w:b w:val="0"/>
          <w:color w:val="231F20"/>
          <w:w w:val="80"/>
        </w:rPr>
        <w:t>differ</w:t>
      </w:r>
      <w:r>
        <w:rPr>
          <w:b w:val="0"/>
          <w:color w:val="231F20"/>
          <w:spacing w:val="-23"/>
          <w:w w:val="80"/>
        </w:rPr>
        <w:t> </w:t>
      </w:r>
      <w:r>
        <w:rPr>
          <w:b w:val="0"/>
          <w:color w:val="231F20"/>
          <w:w w:val="80"/>
        </w:rPr>
        <w:t>based</w:t>
      </w:r>
      <w:r>
        <w:rPr>
          <w:b w:val="0"/>
          <w:color w:val="231F20"/>
          <w:spacing w:val="-24"/>
          <w:w w:val="80"/>
        </w:rPr>
        <w:t> </w:t>
      </w:r>
      <w:r>
        <w:rPr>
          <w:b w:val="0"/>
          <w:color w:val="231F20"/>
          <w:w w:val="80"/>
        </w:rPr>
        <w:t>on</w:t>
      </w:r>
      <w:r>
        <w:rPr>
          <w:b w:val="0"/>
          <w:color w:val="231F20"/>
          <w:spacing w:val="-24"/>
          <w:w w:val="80"/>
        </w:rPr>
        <w:t> </w:t>
      </w:r>
      <w:r>
        <w:rPr>
          <w:b w:val="0"/>
          <w:color w:val="231F20"/>
          <w:w w:val="80"/>
        </w:rPr>
        <w:t>the</w:t>
      </w:r>
      <w:r>
        <w:rPr>
          <w:b w:val="0"/>
          <w:color w:val="231F20"/>
          <w:spacing w:val="-24"/>
          <w:w w:val="80"/>
        </w:rPr>
        <w:t> </w:t>
      </w:r>
      <w:r>
        <w:rPr>
          <w:b w:val="0"/>
          <w:color w:val="231F20"/>
          <w:w w:val="80"/>
        </w:rPr>
        <w:t>grant</w:t>
      </w:r>
      <w:r>
        <w:rPr>
          <w:b w:val="0"/>
          <w:color w:val="231F20"/>
          <w:spacing w:val="-24"/>
          <w:w w:val="80"/>
        </w:rPr>
        <w:t> </w:t>
      </w:r>
      <w:r>
        <w:rPr>
          <w:b w:val="0"/>
          <w:color w:val="231F20"/>
          <w:w w:val="80"/>
        </w:rPr>
        <w:t>made,</w:t>
      </w:r>
      <w:r>
        <w:rPr>
          <w:b w:val="0"/>
          <w:color w:val="231F20"/>
          <w:spacing w:val="-24"/>
          <w:w w:val="80"/>
        </w:rPr>
        <w:t> </w:t>
      </w:r>
      <w:r>
        <w:rPr>
          <w:b w:val="0"/>
          <w:color w:val="231F20"/>
          <w:w w:val="80"/>
        </w:rPr>
        <w:t>and</w:t>
      </w:r>
      <w:r>
        <w:rPr>
          <w:b w:val="0"/>
          <w:color w:val="231F20"/>
          <w:spacing w:val="-24"/>
          <w:w w:val="80"/>
        </w:rPr>
        <w:t> </w:t>
      </w:r>
      <w:r>
        <w:rPr>
          <w:b w:val="0"/>
          <w:color w:val="231F20"/>
          <w:w w:val="80"/>
        </w:rPr>
        <w:t>have</w:t>
      </w:r>
      <w:r>
        <w:rPr>
          <w:b w:val="0"/>
          <w:color w:val="231F20"/>
          <w:spacing w:val="-25"/>
          <w:w w:val="80"/>
        </w:rPr>
        <w:t> </w:t>
      </w:r>
      <w:r>
        <w:rPr>
          <w:b w:val="0"/>
          <w:color w:val="231F20"/>
          <w:w w:val="80"/>
        </w:rPr>
        <w:t>ranged</w:t>
      </w:r>
      <w:r>
        <w:rPr>
          <w:b w:val="0"/>
          <w:color w:val="231F20"/>
          <w:spacing w:val="-24"/>
          <w:w w:val="80"/>
        </w:rPr>
        <w:t> </w:t>
      </w:r>
      <w:r>
        <w:rPr>
          <w:b w:val="0"/>
          <w:color w:val="231F20"/>
          <w:w w:val="80"/>
        </w:rPr>
        <w:t>in</w:t>
      </w:r>
      <w:r>
        <w:rPr>
          <w:b w:val="0"/>
          <w:color w:val="231F20"/>
          <w:spacing w:val="-24"/>
          <w:w w:val="80"/>
        </w:rPr>
        <w:t> </w:t>
      </w:r>
      <w:r>
        <w:rPr>
          <w:b w:val="0"/>
          <w:color w:val="231F20"/>
          <w:w w:val="80"/>
        </w:rPr>
        <w:t>length from</w:t>
      </w:r>
      <w:r>
        <w:rPr>
          <w:b w:val="0"/>
          <w:color w:val="231F20"/>
          <w:spacing w:val="-10"/>
          <w:w w:val="80"/>
        </w:rPr>
        <w:t> </w:t>
      </w:r>
      <w:r>
        <w:rPr>
          <w:b w:val="0"/>
          <w:color w:val="231F20"/>
          <w:w w:val="80"/>
        </w:rPr>
        <w:t>immediate</w:t>
      </w:r>
      <w:r>
        <w:rPr>
          <w:b w:val="0"/>
          <w:color w:val="231F20"/>
          <w:spacing w:val="-12"/>
          <w:w w:val="80"/>
        </w:rPr>
        <w:t> </w:t>
      </w:r>
      <w:r>
        <w:rPr>
          <w:b w:val="0"/>
          <w:color w:val="231F20"/>
          <w:w w:val="80"/>
        </w:rPr>
        <w:t>vesting</w:t>
      </w:r>
      <w:r>
        <w:rPr>
          <w:b w:val="0"/>
          <w:color w:val="231F20"/>
          <w:spacing w:val="-11"/>
          <w:w w:val="80"/>
        </w:rPr>
        <w:t> </w:t>
      </w:r>
      <w:r>
        <w:rPr>
          <w:b w:val="0"/>
          <w:color w:val="231F20"/>
          <w:w w:val="80"/>
        </w:rPr>
        <w:t>to</w:t>
      </w:r>
      <w:r>
        <w:rPr>
          <w:b w:val="0"/>
          <w:color w:val="231F20"/>
          <w:spacing w:val="-11"/>
          <w:w w:val="80"/>
        </w:rPr>
        <w:t> </w:t>
      </w:r>
      <w:r>
        <w:rPr>
          <w:b w:val="0"/>
          <w:color w:val="231F20"/>
          <w:w w:val="80"/>
        </w:rPr>
        <w:t>vesting</w:t>
      </w:r>
      <w:r>
        <w:rPr>
          <w:b w:val="0"/>
          <w:color w:val="231F20"/>
          <w:spacing w:val="-11"/>
          <w:w w:val="80"/>
        </w:rPr>
        <w:t> </w:t>
      </w:r>
      <w:r>
        <w:rPr>
          <w:b w:val="0"/>
          <w:color w:val="231F20"/>
          <w:w w:val="80"/>
        </w:rPr>
        <w:t>periods</w:t>
      </w:r>
      <w:r>
        <w:rPr>
          <w:b w:val="0"/>
          <w:color w:val="231F20"/>
          <w:spacing w:val="-11"/>
          <w:w w:val="80"/>
        </w:rPr>
        <w:t> </w:t>
      </w:r>
      <w:r>
        <w:rPr>
          <w:b w:val="0"/>
          <w:color w:val="231F20"/>
          <w:w w:val="80"/>
        </w:rPr>
        <w:t>in</w:t>
      </w:r>
      <w:r>
        <w:rPr>
          <w:b w:val="0"/>
          <w:color w:val="231F20"/>
          <w:spacing w:val="-11"/>
          <w:w w:val="80"/>
        </w:rPr>
        <w:t> </w:t>
      </w:r>
      <w:r>
        <w:rPr>
          <w:b w:val="0"/>
          <w:color w:val="231F20"/>
          <w:w w:val="80"/>
        </w:rPr>
        <w:t>accordance </w:t>
      </w:r>
      <w:r>
        <w:rPr>
          <w:b w:val="0"/>
          <w:color w:val="231F20"/>
          <w:w w:val="85"/>
        </w:rPr>
        <w:t>with</w:t>
      </w:r>
      <w:r>
        <w:rPr>
          <w:b w:val="0"/>
          <w:color w:val="231F20"/>
          <w:spacing w:val="-34"/>
          <w:w w:val="85"/>
        </w:rPr>
        <w:t> </w:t>
      </w:r>
      <w:r>
        <w:rPr>
          <w:b w:val="0"/>
          <w:color w:val="231F20"/>
          <w:w w:val="85"/>
        </w:rPr>
        <w:t>the</w:t>
      </w:r>
      <w:r>
        <w:rPr>
          <w:b w:val="0"/>
          <w:color w:val="231F20"/>
          <w:spacing w:val="-35"/>
          <w:w w:val="85"/>
        </w:rPr>
        <w:t> </w:t>
      </w:r>
      <w:r>
        <w:rPr>
          <w:b w:val="0"/>
          <w:color w:val="231F20"/>
          <w:w w:val="85"/>
        </w:rPr>
        <w:t>period</w:t>
      </w:r>
      <w:r>
        <w:rPr>
          <w:b w:val="0"/>
          <w:color w:val="231F20"/>
          <w:spacing w:val="-35"/>
          <w:w w:val="85"/>
        </w:rPr>
        <w:t> </w:t>
      </w:r>
      <w:r>
        <w:rPr>
          <w:b w:val="0"/>
          <w:color w:val="231F20"/>
          <w:w w:val="85"/>
        </w:rPr>
        <w:t>covered</w:t>
      </w:r>
      <w:r>
        <w:rPr>
          <w:b w:val="0"/>
          <w:color w:val="231F20"/>
          <w:spacing w:val="-35"/>
          <w:w w:val="85"/>
        </w:rPr>
        <w:t> </w:t>
      </w:r>
      <w:r>
        <w:rPr>
          <w:b w:val="0"/>
          <w:color w:val="231F20"/>
          <w:w w:val="85"/>
        </w:rPr>
        <w:t>by</w:t>
      </w:r>
      <w:r>
        <w:rPr>
          <w:b w:val="0"/>
          <w:color w:val="231F20"/>
          <w:spacing w:val="-35"/>
          <w:w w:val="85"/>
        </w:rPr>
        <w:t> </w:t>
      </w:r>
      <w:r>
        <w:rPr>
          <w:b w:val="0"/>
          <w:color w:val="231F20"/>
          <w:w w:val="85"/>
        </w:rPr>
        <w:t>the</w:t>
      </w:r>
      <w:r>
        <w:rPr>
          <w:b w:val="0"/>
          <w:color w:val="231F20"/>
          <w:spacing w:val="-35"/>
          <w:w w:val="85"/>
        </w:rPr>
        <w:t> </w:t>
      </w:r>
      <w:r>
        <w:rPr>
          <w:b w:val="0"/>
          <w:color w:val="231F20"/>
          <w:w w:val="85"/>
        </w:rPr>
        <w:t>respective</w:t>
      </w:r>
      <w:r>
        <w:rPr>
          <w:b w:val="0"/>
          <w:color w:val="231F20"/>
          <w:spacing w:val="-35"/>
          <w:w w:val="85"/>
        </w:rPr>
        <w:t> </w:t>
      </w:r>
      <w:r>
        <w:rPr>
          <w:b w:val="0"/>
          <w:color w:val="231F20"/>
          <w:w w:val="85"/>
        </w:rPr>
        <w:t>collective</w:t>
      </w:r>
      <w:r>
        <w:rPr>
          <w:b w:val="0"/>
          <w:color w:val="231F20"/>
          <w:spacing w:val="-36"/>
          <w:w w:val="85"/>
        </w:rPr>
        <w:t> </w:t>
      </w:r>
      <w:r>
        <w:rPr>
          <w:b w:val="0"/>
          <w:color w:val="231F20"/>
          <w:w w:val="85"/>
        </w:rPr>
        <w:t>bar- </w:t>
      </w:r>
      <w:r>
        <w:rPr>
          <w:b w:val="0"/>
          <w:color w:val="231F20"/>
          <w:w w:val="90"/>
        </w:rPr>
        <w:t>gaining agreement. For “Other Employee Plans,” </w:t>
      </w:r>
      <w:r>
        <w:rPr>
          <w:b w:val="0"/>
          <w:color w:val="231F20"/>
          <w:w w:val="80"/>
        </w:rPr>
        <w:t>options</w:t>
      </w:r>
      <w:r>
        <w:rPr>
          <w:b w:val="0"/>
          <w:color w:val="231F20"/>
          <w:spacing w:val="-5"/>
          <w:w w:val="80"/>
        </w:rPr>
        <w:t> </w:t>
      </w:r>
      <w:r>
        <w:rPr>
          <w:b w:val="0"/>
          <w:color w:val="231F20"/>
          <w:w w:val="80"/>
        </w:rPr>
        <w:t>vest</w:t>
      </w:r>
      <w:r>
        <w:rPr>
          <w:b w:val="0"/>
          <w:color w:val="231F20"/>
          <w:spacing w:val="-7"/>
          <w:w w:val="80"/>
        </w:rPr>
        <w:t> </w:t>
      </w:r>
      <w:r>
        <w:rPr>
          <w:b w:val="0"/>
          <w:color w:val="231F20"/>
          <w:w w:val="80"/>
        </w:rPr>
        <w:t>and</w:t>
      </w:r>
      <w:r>
        <w:rPr>
          <w:b w:val="0"/>
          <w:color w:val="231F20"/>
          <w:spacing w:val="-6"/>
          <w:w w:val="80"/>
        </w:rPr>
        <w:t> </w:t>
      </w:r>
      <w:r>
        <w:rPr>
          <w:b w:val="0"/>
          <w:color w:val="231F20"/>
          <w:w w:val="80"/>
        </w:rPr>
        <w:t>generally</w:t>
      </w:r>
      <w:r>
        <w:rPr>
          <w:b w:val="0"/>
          <w:color w:val="231F20"/>
          <w:spacing w:val="-8"/>
          <w:w w:val="80"/>
        </w:rPr>
        <w:t> </w:t>
      </w:r>
      <w:r>
        <w:rPr>
          <w:b w:val="0"/>
          <w:color w:val="231F20"/>
          <w:w w:val="80"/>
        </w:rPr>
        <w:t>become</w:t>
      </w:r>
      <w:r>
        <w:rPr>
          <w:b w:val="0"/>
          <w:color w:val="231F20"/>
          <w:spacing w:val="-8"/>
          <w:w w:val="80"/>
        </w:rPr>
        <w:t> </w:t>
      </w:r>
      <w:r>
        <w:rPr>
          <w:b w:val="0"/>
          <w:color w:val="231F20"/>
          <w:w w:val="80"/>
        </w:rPr>
        <w:t>fully</w:t>
      </w:r>
      <w:r>
        <w:rPr>
          <w:b w:val="0"/>
          <w:color w:val="231F20"/>
          <w:spacing w:val="-7"/>
          <w:w w:val="80"/>
        </w:rPr>
        <w:t> </w:t>
      </w:r>
      <w:r>
        <w:rPr>
          <w:b w:val="0"/>
          <w:color w:val="231F20"/>
          <w:w w:val="80"/>
        </w:rPr>
        <w:t>exercisable</w:t>
      </w:r>
      <w:r>
        <w:rPr>
          <w:b w:val="0"/>
          <w:color w:val="231F20"/>
          <w:spacing w:val="-8"/>
          <w:w w:val="80"/>
        </w:rPr>
        <w:t> </w:t>
      </w:r>
      <w:r>
        <w:rPr>
          <w:b w:val="0"/>
          <w:color w:val="231F20"/>
          <w:w w:val="80"/>
        </w:rPr>
        <w:t>over </w:t>
      </w:r>
      <w:r>
        <w:rPr>
          <w:b w:val="0"/>
          <w:color w:val="231F20"/>
          <w:w w:val="90"/>
        </w:rPr>
        <w:t>three,</w:t>
      </w:r>
      <w:r>
        <w:rPr>
          <w:b w:val="0"/>
          <w:color w:val="231F20"/>
          <w:spacing w:val="-8"/>
          <w:w w:val="90"/>
        </w:rPr>
        <w:t> </w:t>
      </w:r>
      <w:r>
        <w:rPr>
          <w:b w:val="0"/>
          <w:color w:val="231F20"/>
          <w:w w:val="90"/>
        </w:rPr>
        <w:t>five,</w:t>
      </w:r>
      <w:r>
        <w:rPr>
          <w:b w:val="0"/>
          <w:color w:val="231F20"/>
          <w:spacing w:val="-7"/>
          <w:w w:val="90"/>
        </w:rPr>
        <w:t> </w:t>
      </w:r>
      <w:r>
        <w:rPr>
          <w:b w:val="0"/>
          <w:color w:val="231F20"/>
          <w:w w:val="90"/>
        </w:rPr>
        <w:t>or</w:t>
      </w:r>
      <w:r>
        <w:rPr>
          <w:b w:val="0"/>
          <w:color w:val="231F20"/>
          <w:spacing w:val="-7"/>
          <w:w w:val="90"/>
        </w:rPr>
        <w:t> </w:t>
      </w:r>
      <w:r>
        <w:rPr>
          <w:b w:val="0"/>
          <w:color w:val="231F20"/>
          <w:w w:val="90"/>
        </w:rPr>
        <w:t>ten</w:t>
      </w:r>
      <w:r>
        <w:rPr>
          <w:b w:val="0"/>
          <w:color w:val="231F20"/>
          <w:spacing w:val="-7"/>
          <w:w w:val="90"/>
        </w:rPr>
        <w:t> </w:t>
      </w:r>
      <w:r>
        <w:rPr>
          <w:b w:val="0"/>
          <w:color w:val="231F20"/>
          <w:w w:val="90"/>
        </w:rPr>
        <w:t>years</w:t>
      </w:r>
      <w:r>
        <w:rPr>
          <w:b w:val="0"/>
          <w:color w:val="231F20"/>
          <w:spacing w:val="-8"/>
          <w:w w:val="90"/>
        </w:rPr>
        <w:t> </w:t>
      </w:r>
      <w:r>
        <w:rPr>
          <w:b w:val="0"/>
          <w:color w:val="231F20"/>
          <w:w w:val="90"/>
        </w:rPr>
        <w:t>of</w:t>
      </w:r>
      <w:r>
        <w:rPr>
          <w:b w:val="0"/>
          <w:color w:val="231F20"/>
          <w:spacing w:val="-7"/>
          <w:w w:val="90"/>
        </w:rPr>
        <w:t> </w:t>
      </w:r>
      <w:r>
        <w:rPr>
          <w:b w:val="0"/>
          <w:color w:val="231F20"/>
          <w:w w:val="90"/>
        </w:rPr>
        <w:t>continued</w:t>
      </w:r>
      <w:r>
        <w:rPr>
          <w:b w:val="0"/>
          <w:color w:val="231F20"/>
          <w:spacing w:val="-8"/>
          <w:w w:val="90"/>
        </w:rPr>
        <w:t> </w:t>
      </w:r>
      <w:r>
        <w:rPr>
          <w:b w:val="0"/>
          <w:color w:val="231F20"/>
          <w:w w:val="90"/>
        </w:rPr>
        <w:t>employment, depending</w:t>
      </w:r>
      <w:r>
        <w:rPr>
          <w:b w:val="0"/>
          <w:color w:val="231F20"/>
          <w:spacing w:val="-28"/>
          <w:w w:val="90"/>
        </w:rPr>
        <w:t> </w:t>
      </w:r>
      <w:r>
        <w:rPr>
          <w:b w:val="0"/>
          <w:color w:val="231F20"/>
          <w:w w:val="90"/>
        </w:rPr>
        <w:t>upon</w:t>
      </w:r>
      <w:r>
        <w:rPr>
          <w:b w:val="0"/>
          <w:color w:val="231F20"/>
          <w:spacing w:val="-28"/>
          <w:w w:val="90"/>
        </w:rPr>
        <w:t> </w:t>
      </w:r>
      <w:r>
        <w:rPr>
          <w:b w:val="0"/>
          <w:color w:val="231F20"/>
          <w:w w:val="90"/>
        </w:rPr>
        <w:t>the</w:t>
      </w:r>
      <w:r>
        <w:rPr>
          <w:b w:val="0"/>
          <w:color w:val="231F20"/>
          <w:spacing w:val="-28"/>
          <w:w w:val="90"/>
        </w:rPr>
        <w:t> </w:t>
      </w:r>
      <w:r>
        <w:rPr>
          <w:b w:val="0"/>
          <w:color w:val="231F20"/>
          <w:w w:val="90"/>
        </w:rPr>
        <w:t>grant</w:t>
      </w:r>
      <w:r>
        <w:rPr>
          <w:b w:val="0"/>
          <w:color w:val="231F20"/>
          <w:spacing w:val="-27"/>
          <w:w w:val="90"/>
        </w:rPr>
        <w:t> </w:t>
      </w:r>
      <w:r>
        <w:rPr>
          <w:b w:val="0"/>
          <w:color w:val="231F20"/>
          <w:w w:val="90"/>
        </w:rPr>
        <w:t>type.</w:t>
      </w:r>
      <w:r>
        <w:rPr>
          <w:b w:val="0"/>
          <w:color w:val="231F20"/>
          <w:spacing w:val="-28"/>
          <w:w w:val="90"/>
        </w:rPr>
        <w:t> </w:t>
      </w:r>
      <w:r>
        <w:rPr>
          <w:b w:val="0"/>
          <w:color w:val="231F20"/>
          <w:w w:val="90"/>
        </w:rPr>
        <w:t>For</w:t>
      </w:r>
      <w:r>
        <w:rPr>
          <w:b w:val="0"/>
          <w:color w:val="231F20"/>
          <w:spacing w:val="-27"/>
          <w:w w:val="90"/>
        </w:rPr>
        <w:t> </w:t>
      </w:r>
      <w:r>
        <w:rPr>
          <w:b w:val="0"/>
          <w:color w:val="231F20"/>
          <w:w w:val="90"/>
        </w:rPr>
        <w:t>grants</w:t>
      </w:r>
      <w:r>
        <w:rPr>
          <w:b w:val="0"/>
          <w:color w:val="231F20"/>
          <w:spacing w:val="-28"/>
          <w:w w:val="90"/>
        </w:rPr>
        <w:t> </w:t>
      </w:r>
      <w:r>
        <w:rPr>
          <w:b w:val="0"/>
          <w:color w:val="231F20"/>
          <w:w w:val="90"/>
        </w:rPr>
        <w:t>in</w:t>
      </w:r>
      <w:r>
        <w:rPr>
          <w:b w:val="0"/>
          <w:color w:val="231F20"/>
          <w:spacing w:val="-27"/>
          <w:w w:val="90"/>
        </w:rPr>
        <w:t> </w:t>
      </w:r>
      <w:r>
        <w:rPr>
          <w:b w:val="0"/>
          <w:color w:val="231F20"/>
          <w:w w:val="90"/>
        </w:rPr>
        <w:t>any</w:t>
      </w:r>
      <w:r>
        <w:rPr>
          <w:b w:val="0"/>
          <w:color w:val="231F20"/>
          <w:spacing w:val="-28"/>
          <w:w w:val="90"/>
        </w:rPr>
        <w:t> </w:t>
      </w:r>
      <w:r>
        <w:rPr>
          <w:b w:val="0"/>
          <w:color w:val="231F20"/>
          <w:w w:val="90"/>
        </w:rPr>
        <w:t>of </w:t>
      </w:r>
      <w:r>
        <w:rPr>
          <w:b w:val="0"/>
          <w:color w:val="231F20"/>
          <w:w w:val="80"/>
        </w:rPr>
        <w:t>the Company’s plans that are subject to graded vesting over</w:t>
      </w:r>
      <w:r>
        <w:rPr>
          <w:b w:val="0"/>
          <w:color w:val="231F20"/>
          <w:spacing w:val="-17"/>
          <w:w w:val="80"/>
        </w:rPr>
        <w:t> </w:t>
      </w:r>
      <w:r>
        <w:rPr>
          <w:b w:val="0"/>
          <w:color w:val="231F20"/>
          <w:w w:val="80"/>
        </w:rPr>
        <w:t>a</w:t>
      </w:r>
      <w:r>
        <w:rPr>
          <w:b w:val="0"/>
          <w:color w:val="231F20"/>
          <w:spacing w:val="-17"/>
          <w:w w:val="80"/>
        </w:rPr>
        <w:t> </w:t>
      </w:r>
      <w:r>
        <w:rPr>
          <w:b w:val="0"/>
          <w:color w:val="231F20"/>
          <w:w w:val="80"/>
        </w:rPr>
        <w:t>service</w:t>
      </w:r>
      <w:r>
        <w:rPr>
          <w:b w:val="0"/>
          <w:color w:val="231F20"/>
          <w:spacing w:val="-17"/>
          <w:w w:val="80"/>
        </w:rPr>
        <w:t> </w:t>
      </w:r>
      <w:r>
        <w:rPr>
          <w:b w:val="0"/>
          <w:color w:val="231F20"/>
          <w:w w:val="80"/>
        </w:rPr>
        <w:t>period,</w:t>
      </w:r>
      <w:r>
        <w:rPr>
          <w:b w:val="0"/>
          <w:color w:val="231F20"/>
          <w:spacing w:val="-17"/>
          <w:w w:val="80"/>
        </w:rPr>
        <w:t> </w:t>
      </w:r>
      <w:r>
        <w:rPr>
          <w:b w:val="0"/>
          <w:color w:val="231F20"/>
          <w:w w:val="80"/>
        </w:rPr>
        <w:t>Southwest</w:t>
      </w:r>
      <w:r>
        <w:rPr>
          <w:b w:val="0"/>
          <w:color w:val="231F20"/>
          <w:spacing w:val="-16"/>
          <w:w w:val="80"/>
        </w:rPr>
        <w:t> </w:t>
      </w:r>
      <w:r>
        <w:rPr>
          <w:b w:val="0"/>
          <w:color w:val="231F20"/>
          <w:w w:val="80"/>
        </w:rPr>
        <w:t>recognizes</w:t>
      </w:r>
      <w:r>
        <w:rPr>
          <w:b w:val="0"/>
          <w:color w:val="231F20"/>
          <w:spacing w:val="-17"/>
          <w:w w:val="80"/>
        </w:rPr>
        <w:t> </w:t>
      </w:r>
      <w:r>
        <w:rPr>
          <w:b w:val="0"/>
          <w:color w:val="231F20"/>
          <w:w w:val="80"/>
        </w:rPr>
        <w:t>expense</w:t>
      </w:r>
      <w:r>
        <w:rPr>
          <w:b w:val="0"/>
          <w:color w:val="231F20"/>
          <w:spacing w:val="-18"/>
          <w:w w:val="80"/>
        </w:rPr>
        <w:t> </w:t>
      </w:r>
      <w:r>
        <w:rPr>
          <w:b w:val="0"/>
          <w:color w:val="231F20"/>
          <w:w w:val="80"/>
        </w:rPr>
        <w:t>on</w:t>
      </w:r>
      <w:r>
        <w:rPr>
          <w:b w:val="0"/>
          <w:color w:val="231F20"/>
          <w:spacing w:val="-15"/>
          <w:w w:val="80"/>
        </w:rPr>
        <w:t> </w:t>
      </w:r>
      <w:r>
        <w:rPr>
          <w:b w:val="0"/>
          <w:color w:val="231F20"/>
          <w:w w:val="80"/>
        </w:rPr>
        <w:t>a straight-line</w:t>
      </w:r>
      <w:r>
        <w:rPr>
          <w:b w:val="0"/>
          <w:color w:val="231F20"/>
          <w:spacing w:val="-23"/>
          <w:w w:val="80"/>
        </w:rPr>
        <w:t> </w:t>
      </w:r>
      <w:r>
        <w:rPr>
          <w:b w:val="0"/>
          <w:color w:val="231F20"/>
          <w:w w:val="80"/>
        </w:rPr>
        <w:t>basis</w:t>
      </w:r>
      <w:r>
        <w:rPr>
          <w:b w:val="0"/>
          <w:color w:val="231F20"/>
          <w:spacing w:val="-24"/>
          <w:w w:val="80"/>
        </w:rPr>
        <w:t> </w:t>
      </w:r>
      <w:r>
        <w:rPr>
          <w:b w:val="0"/>
          <w:color w:val="231F20"/>
          <w:w w:val="80"/>
        </w:rPr>
        <w:t>over</w:t>
      </w:r>
      <w:r>
        <w:rPr>
          <w:b w:val="0"/>
          <w:color w:val="231F20"/>
          <w:spacing w:val="-25"/>
          <w:w w:val="80"/>
        </w:rPr>
        <w:t> </w:t>
      </w:r>
      <w:r>
        <w:rPr>
          <w:b w:val="0"/>
          <w:color w:val="231F20"/>
          <w:w w:val="80"/>
        </w:rPr>
        <w:t>the</w:t>
      </w:r>
      <w:r>
        <w:rPr>
          <w:b w:val="0"/>
          <w:color w:val="231F20"/>
          <w:spacing w:val="-25"/>
          <w:w w:val="80"/>
        </w:rPr>
        <w:t> </w:t>
      </w:r>
      <w:r>
        <w:rPr>
          <w:b w:val="0"/>
          <w:color w:val="231F20"/>
          <w:w w:val="80"/>
        </w:rPr>
        <w:t>requisite</w:t>
      </w:r>
      <w:r>
        <w:rPr>
          <w:b w:val="0"/>
          <w:color w:val="231F20"/>
          <w:spacing w:val="-24"/>
          <w:w w:val="80"/>
        </w:rPr>
        <w:t> </w:t>
      </w:r>
      <w:r>
        <w:rPr>
          <w:b w:val="0"/>
          <w:color w:val="231F20"/>
          <w:w w:val="80"/>
        </w:rPr>
        <w:t>service</w:t>
      </w:r>
      <w:r>
        <w:rPr>
          <w:b w:val="0"/>
          <w:color w:val="231F20"/>
          <w:spacing w:val="-25"/>
          <w:w w:val="80"/>
        </w:rPr>
        <w:t> </w:t>
      </w:r>
      <w:r>
        <w:rPr>
          <w:b w:val="0"/>
          <w:color w:val="231F20"/>
          <w:w w:val="80"/>
        </w:rPr>
        <w:t>period</w:t>
      </w:r>
      <w:r>
        <w:rPr>
          <w:b w:val="0"/>
          <w:color w:val="231F20"/>
          <w:spacing w:val="-25"/>
          <w:w w:val="80"/>
        </w:rPr>
        <w:t> </w:t>
      </w:r>
      <w:r>
        <w:rPr>
          <w:b w:val="0"/>
          <w:color w:val="231F20"/>
          <w:w w:val="80"/>
        </w:rPr>
        <w:t>for</w:t>
      </w:r>
      <w:r>
        <w:rPr>
          <w:b w:val="0"/>
          <w:color w:val="231F20"/>
          <w:spacing w:val="-25"/>
          <w:w w:val="80"/>
        </w:rPr>
        <w:t> </w:t>
      </w:r>
      <w:r>
        <w:rPr>
          <w:b w:val="0"/>
          <w:color w:val="231F20"/>
          <w:w w:val="80"/>
        </w:rPr>
        <w:t>the </w:t>
      </w:r>
      <w:r>
        <w:rPr>
          <w:b w:val="0"/>
          <w:color w:val="231F20"/>
          <w:w w:val="85"/>
        </w:rPr>
        <w:t>entire award. None of the Company’s grants include </w:t>
      </w:r>
      <w:r>
        <w:rPr>
          <w:b w:val="0"/>
          <w:color w:val="231F20"/>
          <w:w w:val="80"/>
        </w:rPr>
        <w:t>performance-based or market-based vesting</w:t>
      </w:r>
      <w:r>
        <w:rPr>
          <w:b w:val="0"/>
          <w:color w:val="231F20"/>
          <w:spacing w:val="-37"/>
          <w:w w:val="80"/>
        </w:rPr>
        <w:t> </w:t>
      </w:r>
      <w:r>
        <w:rPr>
          <w:b w:val="0"/>
          <w:color w:val="231F20"/>
          <w:w w:val="80"/>
        </w:rPr>
        <w:t>conditions, as</w:t>
      </w:r>
      <w:r>
        <w:rPr>
          <w:b w:val="0"/>
          <w:color w:val="231F20"/>
          <w:spacing w:val="-22"/>
          <w:w w:val="80"/>
        </w:rPr>
        <w:t> </w:t>
      </w:r>
      <w:r>
        <w:rPr>
          <w:b w:val="0"/>
          <w:color w:val="231F20"/>
          <w:w w:val="80"/>
        </w:rPr>
        <w:t>defined.</w:t>
      </w:r>
    </w:p>
    <w:p>
      <w:pPr>
        <w:spacing w:after="0" w:line="244" w:lineRule="auto"/>
        <w:jc w:val="both"/>
        <w:sectPr>
          <w:type w:val="continuous"/>
          <w:pgSz w:w="12240" w:h="15840"/>
          <w:pgMar w:top="1140" w:bottom="280" w:left="1080" w:right="1720"/>
          <w:cols w:num="2" w:equalWidth="0">
            <w:col w:w="4443" w:space="357"/>
            <w:col w:w="4640"/>
          </w:cols>
        </w:sectPr>
      </w:pPr>
    </w:p>
    <w:p>
      <w:pPr>
        <w:pStyle w:val="BodyText"/>
        <w:rPr>
          <w:b w:val="0"/>
        </w:rPr>
      </w:pPr>
    </w:p>
    <w:p>
      <w:pPr>
        <w:pStyle w:val="BodyText"/>
        <w:spacing w:before="4"/>
        <w:rPr>
          <w:b w:val="0"/>
          <w:sz w:val="21"/>
        </w:rPr>
      </w:pPr>
    </w:p>
    <w:p>
      <w:pPr>
        <w:pStyle w:val="Heading2"/>
        <w:ind w:left="1509"/>
      </w:pPr>
      <w:r>
        <w:rPr>
          <w:color w:val="231F20"/>
          <w:w w:val="95"/>
        </w:rPr>
        <w:t>NOTES TO CONSOLIDATED FINANCIAL STATEMENTS —  (Continued)</w:t>
      </w:r>
    </w:p>
    <w:p>
      <w:pPr>
        <w:pStyle w:val="BodyText"/>
        <w:spacing w:before="9"/>
        <w:rPr>
          <w:rFonts w:ascii="Times New Roman"/>
          <w:b/>
          <w:sz w:val="15"/>
        </w:rPr>
      </w:pPr>
    </w:p>
    <w:p>
      <w:pPr>
        <w:pStyle w:val="BodyText"/>
        <w:spacing w:line="244" w:lineRule="auto" w:before="78"/>
        <w:ind w:left="140" w:right="197" w:firstLine="399"/>
        <w:jc w:val="both"/>
        <w:rPr>
          <w:b w:val="0"/>
        </w:rPr>
      </w:pPr>
      <w:r>
        <w:rPr>
          <w:b w:val="0"/>
          <w:color w:val="231F20"/>
          <w:w w:val="80"/>
        </w:rPr>
        <w:t>The</w:t>
      </w:r>
      <w:r>
        <w:rPr>
          <w:b w:val="0"/>
          <w:color w:val="231F20"/>
          <w:spacing w:val="-11"/>
          <w:w w:val="80"/>
        </w:rPr>
        <w:t> </w:t>
      </w:r>
      <w:r>
        <w:rPr>
          <w:b w:val="0"/>
          <w:color w:val="231F20"/>
          <w:w w:val="80"/>
        </w:rPr>
        <w:t>fair</w:t>
      </w:r>
      <w:r>
        <w:rPr>
          <w:b w:val="0"/>
          <w:color w:val="231F20"/>
          <w:spacing w:val="-10"/>
          <w:w w:val="80"/>
        </w:rPr>
        <w:t> </w:t>
      </w:r>
      <w:r>
        <w:rPr>
          <w:b w:val="0"/>
          <w:color w:val="231F20"/>
          <w:w w:val="80"/>
        </w:rPr>
        <w:t>value</w:t>
      </w:r>
      <w:r>
        <w:rPr>
          <w:b w:val="0"/>
          <w:color w:val="231F20"/>
          <w:spacing w:val="-13"/>
          <w:w w:val="80"/>
        </w:rPr>
        <w:t> </w:t>
      </w:r>
      <w:r>
        <w:rPr>
          <w:b w:val="0"/>
          <w:color w:val="231F20"/>
          <w:w w:val="80"/>
        </w:rPr>
        <w:t>of</w:t>
      </w:r>
      <w:r>
        <w:rPr>
          <w:b w:val="0"/>
          <w:color w:val="231F20"/>
          <w:spacing w:val="-11"/>
          <w:w w:val="80"/>
        </w:rPr>
        <w:t> </w:t>
      </w:r>
      <w:r>
        <w:rPr>
          <w:b w:val="0"/>
          <w:color w:val="231F20"/>
          <w:w w:val="80"/>
        </w:rPr>
        <w:t>each</w:t>
      </w:r>
      <w:r>
        <w:rPr>
          <w:b w:val="0"/>
          <w:color w:val="231F20"/>
          <w:spacing w:val="-13"/>
          <w:w w:val="80"/>
        </w:rPr>
        <w:t> </w:t>
      </w:r>
      <w:r>
        <w:rPr>
          <w:b w:val="0"/>
          <w:color w:val="231F20"/>
          <w:w w:val="80"/>
        </w:rPr>
        <w:t>option</w:t>
      </w:r>
      <w:r>
        <w:rPr>
          <w:b w:val="0"/>
          <w:color w:val="231F20"/>
          <w:spacing w:val="-11"/>
          <w:w w:val="80"/>
        </w:rPr>
        <w:t> </w:t>
      </w:r>
      <w:r>
        <w:rPr>
          <w:b w:val="0"/>
          <w:color w:val="231F20"/>
          <w:w w:val="80"/>
        </w:rPr>
        <w:t>grant</w:t>
      </w:r>
      <w:r>
        <w:rPr>
          <w:b w:val="0"/>
          <w:color w:val="231F20"/>
          <w:spacing w:val="-10"/>
          <w:w w:val="80"/>
        </w:rPr>
        <w:t> </w:t>
      </w:r>
      <w:r>
        <w:rPr>
          <w:b w:val="0"/>
          <w:color w:val="231F20"/>
          <w:w w:val="80"/>
        </w:rPr>
        <w:t>is</w:t>
      </w:r>
      <w:r>
        <w:rPr>
          <w:b w:val="0"/>
          <w:color w:val="231F20"/>
          <w:spacing w:val="-10"/>
          <w:w w:val="80"/>
        </w:rPr>
        <w:t> </w:t>
      </w:r>
      <w:r>
        <w:rPr>
          <w:b w:val="0"/>
          <w:color w:val="231F20"/>
          <w:w w:val="80"/>
        </w:rPr>
        <w:t>estimated</w:t>
      </w:r>
      <w:r>
        <w:rPr>
          <w:b w:val="0"/>
          <w:color w:val="231F20"/>
          <w:spacing w:val="-12"/>
          <w:w w:val="80"/>
        </w:rPr>
        <w:t> </w:t>
      </w:r>
      <w:r>
        <w:rPr>
          <w:b w:val="0"/>
          <w:color w:val="231F20"/>
          <w:w w:val="80"/>
        </w:rPr>
        <w:t>on</w:t>
      </w:r>
      <w:r>
        <w:rPr>
          <w:b w:val="0"/>
          <w:color w:val="231F20"/>
          <w:spacing w:val="-12"/>
          <w:w w:val="80"/>
        </w:rPr>
        <w:t> </w:t>
      </w:r>
      <w:r>
        <w:rPr>
          <w:b w:val="0"/>
          <w:color w:val="231F20"/>
          <w:w w:val="80"/>
        </w:rPr>
        <w:t>the</w:t>
      </w:r>
      <w:r>
        <w:rPr>
          <w:b w:val="0"/>
          <w:color w:val="231F20"/>
          <w:spacing w:val="-11"/>
          <w:w w:val="80"/>
        </w:rPr>
        <w:t> </w:t>
      </w:r>
      <w:r>
        <w:rPr>
          <w:b w:val="0"/>
          <w:color w:val="231F20"/>
          <w:w w:val="80"/>
        </w:rPr>
        <w:t>date</w:t>
      </w:r>
      <w:r>
        <w:rPr>
          <w:b w:val="0"/>
          <w:color w:val="231F20"/>
          <w:spacing w:val="-12"/>
          <w:w w:val="80"/>
        </w:rPr>
        <w:t> </w:t>
      </w:r>
      <w:r>
        <w:rPr>
          <w:b w:val="0"/>
          <w:color w:val="231F20"/>
          <w:w w:val="80"/>
        </w:rPr>
        <w:t>of</w:t>
      </w:r>
      <w:r>
        <w:rPr>
          <w:b w:val="0"/>
          <w:color w:val="231F20"/>
          <w:spacing w:val="-10"/>
          <w:w w:val="80"/>
        </w:rPr>
        <w:t> </w:t>
      </w:r>
      <w:r>
        <w:rPr>
          <w:b w:val="0"/>
          <w:color w:val="231F20"/>
          <w:w w:val="80"/>
        </w:rPr>
        <w:t>grant</w:t>
      </w:r>
      <w:r>
        <w:rPr>
          <w:b w:val="0"/>
          <w:color w:val="231F20"/>
          <w:spacing w:val="-11"/>
          <w:w w:val="80"/>
        </w:rPr>
        <w:t> </w:t>
      </w:r>
      <w:r>
        <w:rPr>
          <w:b w:val="0"/>
          <w:color w:val="231F20"/>
          <w:w w:val="80"/>
        </w:rPr>
        <w:t>using</w:t>
      </w:r>
      <w:r>
        <w:rPr>
          <w:b w:val="0"/>
          <w:color w:val="231F20"/>
          <w:spacing w:val="-11"/>
          <w:w w:val="80"/>
        </w:rPr>
        <w:t> </w:t>
      </w:r>
      <w:r>
        <w:rPr>
          <w:b w:val="0"/>
          <w:color w:val="231F20"/>
          <w:w w:val="80"/>
        </w:rPr>
        <w:t>a</w:t>
      </w:r>
      <w:r>
        <w:rPr>
          <w:b w:val="0"/>
          <w:color w:val="231F20"/>
          <w:spacing w:val="-11"/>
          <w:w w:val="80"/>
        </w:rPr>
        <w:t> </w:t>
      </w:r>
      <w:r>
        <w:rPr>
          <w:b w:val="0"/>
          <w:color w:val="231F20"/>
          <w:w w:val="80"/>
        </w:rPr>
        <w:t>modified</w:t>
      </w:r>
      <w:r>
        <w:rPr>
          <w:b w:val="0"/>
          <w:color w:val="231F20"/>
          <w:spacing w:val="-12"/>
          <w:w w:val="80"/>
        </w:rPr>
        <w:t> </w:t>
      </w:r>
      <w:r>
        <w:rPr>
          <w:b w:val="0"/>
          <w:color w:val="231F20"/>
          <w:w w:val="80"/>
        </w:rPr>
        <w:t>Black-Scholes</w:t>
      </w:r>
      <w:r>
        <w:rPr>
          <w:b w:val="0"/>
          <w:color w:val="231F20"/>
          <w:spacing w:val="-12"/>
          <w:w w:val="80"/>
        </w:rPr>
        <w:t> </w:t>
      </w:r>
      <w:r>
        <w:rPr>
          <w:b w:val="0"/>
          <w:color w:val="231F20"/>
          <w:w w:val="80"/>
        </w:rPr>
        <w:t>option</w:t>
      </w:r>
      <w:r>
        <w:rPr>
          <w:b w:val="0"/>
          <w:color w:val="231F20"/>
          <w:spacing w:val="-11"/>
          <w:w w:val="80"/>
        </w:rPr>
        <w:t> </w:t>
      </w:r>
      <w:r>
        <w:rPr>
          <w:b w:val="0"/>
          <w:color w:val="231F20"/>
          <w:w w:val="80"/>
        </w:rPr>
        <w:t>pricing </w:t>
      </w:r>
      <w:r>
        <w:rPr>
          <w:b w:val="0"/>
          <w:color w:val="231F20"/>
          <w:w w:val="85"/>
        </w:rPr>
        <w:t>model.</w:t>
      </w:r>
      <w:r>
        <w:rPr>
          <w:b w:val="0"/>
          <w:color w:val="231F20"/>
          <w:spacing w:val="-30"/>
          <w:w w:val="85"/>
        </w:rPr>
        <w:t> </w:t>
      </w:r>
      <w:r>
        <w:rPr>
          <w:b w:val="0"/>
          <w:color w:val="231F20"/>
          <w:w w:val="85"/>
        </w:rPr>
        <w:t>The</w:t>
      </w:r>
      <w:r>
        <w:rPr>
          <w:b w:val="0"/>
          <w:color w:val="231F20"/>
          <w:spacing w:val="-29"/>
          <w:w w:val="85"/>
        </w:rPr>
        <w:t> </w:t>
      </w:r>
      <w:r>
        <w:rPr>
          <w:b w:val="0"/>
          <w:color w:val="231F20"/>
          <w:w w:val="85"/>
        </w:rPr>
        <w:t>following</w:t>
      </w:r>
      <w:r>
        <w:rPr>
          <w:b w:val="0"/>
          <w:color w:val="231F20"/>
          <w:spacing w:val="-29"/>
          <w:w w:val="85"/>
        </w:rPr>
        <w:t> </w:t>
      </w:r>
      <w:r>
        <w:rPr>
          <w:b w:val="0"/>
          <w:color w:val="231F20"/>
          <w:w w:val="85"/>
        </w:rPr>
        <w:t>weighted-average</w:t>
      </w:r>
      <w:r>
        <w:rPr>
          <w:b w:val="0"/>
          <w:color w:val="231F20"/>
          <w:spacing w:val="-31"/>
          <w:w w:val="85"/>
        </w:rPr>
        <w:t> </w:t>
      </w:r>
      <w:r>
        <w:rPr>
          <w:b w:val="0"/>
          <w:color w:val="231F20"/>
          <w:w w:val="85"/>
        </w:rPr>
        <w:t>assumptions</w:t>
      </w:r>
      <w:r>
        <w:rPr>
          <w:b w:val="0"/>
          <w:color w:val="231F20"/>
          <w:spacing w:val="-29"/>
          <w:w w:val="85"/>
        </w:rPr>
        <w:t> </w:t>
      </w:r>
      <w:r>
        <w:rPr>
          <w:b w:val="0"/>
          <w:color w:val="231F20"/>
          <w:w w:val="85"/>
        </w:rPr>
        <w:t>were</w:t>
      </w:r>
      <w:r>
        <w:rPr>
          <w:b w:val="0"/>
          <w:color w:val="231F20"/>
          <w:spacing w:val="-30"/>
          <w:w w:val="85"/>
        </w:rPr>
        <w:t> </w:t>
      </w:r>
      <w:r>
        <w:rPr>
          <w:b w:val="0"/>
          <w:color w:val="231F20"/>
          <w:w w:val="85"/>
        </w:rPr>
        <w:t>used</w:t>
      </w:r>
      <w:r>
        <w:rPr>
          <w:b w:val="0"/>
          <w:color w:val="231F20"/>
          <w:spacing w:val="-29"/>
          <w:w w:val="85"/>
        </w:rPr>
        <w:t> </w:t>
      </w:r>
      <w:r>
        <w:rPr>
          <w:b w:val="0"/>
          <w:color w:val="231F20"/>
          <w:w w:val="85"/>
        </w:rPr>
        <w:t>for</w:t>
      </w:r>
      <w:r>
        <w:rPr>
          <w:b w:val="0"/>
          <w:color w:val="231F20"/>
          <w:spacing w:val="-28"/>
          <w:w w:val="85"/>
        </w:rPr>
        <w:t> </w:t>
      </w:r>
      <w:r>
        <w:rPr>
          <w:b w:val="0"/>
          <w:color w:val="231F20"/>
          <w:w w:val="85"/>
        </w:rPr>
        <w:t>grants</w:t>
      </w:r>
      <w:r>
        <w:rPr>
          <w:b w:val="0"/>
          <w:color w:val="231F20"/>
          <w:spacing w:val="-29"/>
          <w:w w:val="85"/>
        </w:rPr>
        <w:t> </w:t>
      </w:r>
      <w:r>
        <w:rPr>
          <w:b w:val="0"/>
          <w:color w:val="231F20"/>
          <w:w w:val="85"/>
        </w:rPr>
        <w:t>made</w:t>
      </w:r>
      <w:r>
        <w:rPr>
          <w:b w:val="0"/>
          <w:color w:val="231F20"/>
          <w:spacing w:val="-30"/>
          <w:w w:val="85"/>
        </w:rPr>
        <w:t> </w:t>
      </w:r>
      <w:r>
        <w:rPr>
          <w:b w:val="0"/>
          <w:color w:val="231F20"/>
          <w:w w:val="85"/>
        </w:rPr>
        <w:t>under</w:t>
      </w:r>
      <w:r>
        <w:rPr>
          <w:b w:val="0"/>
          <w:color w:val="231F20"/>
          <w:spacing w:val="-29"/>
          <w:w w:val="85"/>
        </w:rPr>
        <w:t> </w:t>
      </w:r>
      <w:r>
        <w:rPr>
          <w:b w:val="0"/>
          <w:color w:val="231F20"/>
          <w:w w:val="85"/>
        </w:rPr>
        <w:t>the</w:t>
      </w:r>
      <w:r>
        <w:rPr>
          <w:b w:val="0"/>
          <w:color w:val="231F20"/>
          <w:spacing w:val="-29"/>
          <w:w w:val="85"/>
        </w:rPr>
        <w:t> </w:t>
      </w:r>
      <w:r>
        <w:rPr>
          <w:b w:val="0"/>
          <w:color w:val="231F20"/>
          <w:w w:val="85"/>
        </w:rPr>
        <w:t>fixed</w:t>
      </w:r>
      <w:r>
        <w:rPr>
          <w:b w:val="0"/>
          <w:color w:val="231F20"/>
          <w:spacing w:val="-29"/>
          <w:w w:val="85"/>
        </w:rPr>
        <w:t> </w:t>
      </w:r>
      <w:r>
        <w:rPr>
          <w:b w:val="0"/>
          <w:color w:val="231F20"/>
          <w:w w:val="85"/>
        </w:rPr>
        <w:t>option</w:t>
      </w:r>
      <w:r>
        <w:rPr>
          <w:b w:val="0"/>
          <w:color w:val="231F20"/>
          <w:spacing w:val="-29"/>
          <w:w w:val="85"/>
        </w:rPr>
        <w:t> </w:t>
      </w:r>
      <w:r>
        <w:rPr>
          <w:b w:val="0"/>
          <w:color w:val="231F20"/>
          <w:w w:val="85"/>
        </w:rPr>
        <w:t>plans</w:t>
      </w:r>
      <w:r>
        <w:rPr>
          <w:b w:val="0"/>
          <w:color w:val="231F20"/>
          <w:spacing w:val="-29"/>
          <w:w w:val="85"/>
        </w:rPr>
        <w:t> </w:t>
      </w:r>
      <w:r>
        <w:rPr>
          <w:b w:val="0"/>
          <w:color w:val="231F20"/>
          <w:w w:val="85"/>
        </w:rPr>
        <w:t>for</w:t>
      </w:r>
      <w:r>
        <w:rPr>
          <w:b w:val="0"/>
          <w:color w:val="231F20"/>
          <w:spacing w:val="-29"/>
          <w:w w:val="85"/>
        </w:rPr>
        <w:t> </w:t>
      </w:r>
      <w:r>
        <w:rPr>
          <w:b w:val="0"/>
          <w:color w:val="231F20"/>
          <w:w w:val="85"/>
        </w:rPr>
        <w:t>the </w:t>
      </w:r>
      <w:r>
        <w:rPr>
          <w:b w:val="0"/>
          <w:color w:val="231F20"/>
          <w:w w:val="80"/>
        </w:rPr>
        <w:t>current</w:t>
      </w:r>
      <w:r>
        <w:rPr>
          <w:b w:val="0"/>
          <w:color w:val="231F20"/>
          <w:spacing w:val="-18"/>
          <w:w w:val="80"/>
        </w:rPr>
        <w:t> </w:t>
      </w:r>
      <w:r>
        <w:rPr>
          <w:b w:val="0"/>
          <w:color w:val="231F20"/>
          <w:w w:val="80"/>
        </w:rPr>
        <w:t>and</w:t>
      </w:r>
      <w:r>
        <w:rPr>
          <w:b w:val="0"/>
          <w:color w:val="231F20"/>
          <w:spacing w:val="-18"/>
          <w:w w:val="80"/>
        </w:rPr>
        <w:t> </w:t>
      </w:r>
      <w:r>
        <w:rPr>
          <w:b w:val="0"/>
          <w:color w:val="231F20"/>
          <w:w w:val="80"/>
        </w:rPr>
        <w:t>prior</w:t>
      </w:r>
      <w:r>
        <w:rPr>
          <w:b w:val="0"/>
          <w:color w:val="231F20"/>
          <w:spacing w:val="-17"/>
          <w:w w:val="80"/>
        </w:rPr>
        <w:t> </w:t>
      </w:r>
      <w:r>
        <w:rPr>
          <w:b w:val="0"/>
          <w:color w:val="231F20"/>
          <w:w w:val="80"/>
        </w:rPr>
        <w:t>years:</w:t>
      </w:r>
    </w:p>
    <w:p>
      <w:pPr>
        <w:pStyle w:val="BodyText"/>
        <w:rPr>
          <w:b w:val="0"/>
          <w:sz w:val="11"/>
        </w:rPr>
      </w:pPr>
    </w:p>
    <w:tbl>
      <w:tblPr>
        <w:tblW w:w="0" w:type="auto"/>
        <w:jc w:val="left"/>
        <w:tblInd w:w="509" w:type="dxa"/>
        <w:tblBorders>
          <w:top w:val="nil"/>
          <w:left w:val="nil"/>
          <w:bottom w:val="nil"/>
          <w:right w:val="nil"/>
          <w:insideH w:val="nil"/>
          <w:insideV w:val="nil"/>
        </w:tblBorders>
        <w:tblLayout w:type="fixed"/>
        <w:tblCellMar>
          <w:top w:w="0" w:type="dxa"/>
          <w:left w:w="0" w:type="dxa"/>
          <w:bottom w:w="0" w:type="dxa"/>
          <w:right w:w="0" w:type="dxa"/>
        </w:tblCellMar>
        <w:tblLook w:val="01E0"/>
      </w:tblPr>
      <w:tblGrid>
        <w:gridCol w:w="6701"/>
        <w:gridCol w:w="650"/>
        <w:gridCol w:w="650"/>
        <w:gridCol w:w="531"/>
      </w:tblGrid>
      <w:tr>
        <w:trPr>
          <w:trHeight w:val="191" w:hRule="exact"/>
        </w:trPr>
        <w:tc>
          <w:tcPr>
            <w:tcW w:w="6701" w:type="dxa"/>
          </w:tcPr>
          <w:p>
            <w:pPr/>
          </w:p>
        </w:tc>
        <w:tc>
          <w:tcPr>
            <w:tcW w:w="650" w:type="dxa"/>
            <w:tcBorders>
              <w:bottom w:val="single" w:sz="4" w:space="0" w:color="231F20"/>
            </w:tcBorders>
          </w:tcPr>
          <w:p>
            <w:pPr>
              <w:pStyle w:val="TableParagraph"/>
              <w:spacing w:line="170" w:lineRule="exact"/>
              <w:ind w:left="14"/>
              <w:rPr>
                <w:rFonts w:ascii="Times New Roman"/>
                <w:b/>
                <w:sz w:val="16"/>
              </w:rPr>
            </w:pPr>
            <w:r>
              <w:rPr>
                <w:rFonts w:ascii="Times New Roman"/>
                <w:b/>
                <w:color w:val="231F20"/>
                <w:sz w:val="16"/>
              </w:rPr>
              <w:t>2007</w:t>
            </w:r>
          </w:p>
        </w:tc>
        <w:tc>
          <w:tcPr>
            <w:tcW w:w="650" w:type="dxa"/>
            <w:tcBorders>
              <w:bottom w:val="single" w:sz="4" w:space="0" w:color="231F20"/>
            </w:tcBorders>
          </w:tcPr>
          <w:p>
            <w:pPr>
              <w:pStyle w:val="TableParagraph"/>
              <w:spacing w:line="170" w:lineRule="exact"/>
              <w:ind w:left="14"/>
              <w:rPr>
                <w:rFonts w:ascii="Times New Roman"/>
                <w:b/>
                <w:sz w:val="16"/>
              </w:rPr>
            </w:pPr>
            <w:r>
              <w:rPr>
                <w:rFonts w:ascii="Times New Roman"/>
                <w:b/>
                <w:color w:val="231F20"/>
                <w:sz w:val="16"/>
              </w:rPr>
              <w:t>2006</w:t>
            </w:r>
          </w:p>
        </w:tc>
        <w:tc>
          <w:tcPr>
            <w:tcW w:w="531" w:type="dxa"/>
            <w:tcBorders>
              <w:bottom w:val="single" w:sz="4" w:space="0" w:color="231F20"/>
            </w:tcBorders>
          </w:tcPr>
          <w:p>
            <w:pPr>
              <w:pStyle w:val="TableParagraph"/>
              <w:spacing w:line="170" w:lineRule="exact"/>
              <w:ind w:left="15"/>
              <w:rPr>
                <w:rFonts w:ascii="Times New Roman"/>
                <w:b/>
                <w:sz w:val="16"/>
              </w:rPr>
            </w:pPr>
            <w:r>
              <w:rPr>
                <w:rFonts w:ascii="Times New Roman"/>
                <w:b/>
                <w:color w:val="231F20"/>
                <w:sz w:val="16"/>
              </w:rPr>
              <w:t>2005</w:t>
            </w:r>
          </w:p>
        </w:tc>
      </w:tr>
      <w:tr>
        <w:trPr>
          <w:trHeight w:val="344" w:hRule="exact"/>
        </w:trPr>
        <w:tc>
          <w:tcPr>
            <w:tcW w:w="6701" w:type="dxa"/>
          </w:tcPr>
          <w:p>
            <w:pPr>
              <w:pStyle w:val="TableParagraph"/>
              <w:spacing w:before="96"/>
              <w:ind w:left="30"/>
              <w:rPr>
                <w:b w:val="0"/>
                <w:sz w:val="20"/>
              </w:rPr>
            </w:pPr>
            <w:r>
              <w:rPr>
                <w:b w:val="0"/>
                <w:color w:val="231F20"/>
                <w:w w:val="80"/>
                <w:sz w:val="20"/>
              </w:rPr>
              <w:t>Weighted-average risk-free interest rate </w:t>
            </w:r>
            <w:r>
              <w:rPr>
                <w:b w:val="0"/>
                <w:color w:val="231F20"/>
                <w:spacing w:val="58"/>
                <w:w w:val="80"/>
                <w:sz w:val="20"/>
              </w:rPr>
              <w:t>...............................</w:t>
            </w:r>
            <w:r>
              <w:rPr>
                <w:b w:val="0"/>
                <w:color w:val="231F20"/>
                <w:spacing w:val="-4"/>
                <w:sz w:val="20"/>
              </w:rPr>
              <w:t> </w:t>
            </w:r>
          </w:p>
        </w:tc>
        <w:tc>
          <w:tcPr>
            <w:tcW w:w="650" w:type="dxa"/>
            <w:tcBorders>
              <w:top w:val="single" w:sz="4" w:space="0" w:color="231F20"/>
            </w:tcBorders>
          </w:tcPr>
          <w:p>
            <w:pPr>
              <w:pStyle w:val="TableParagraph"/>
              <w:spacing w:before="93"/>
              <w:ind w:left="99"/>
              <w:rPr>
                <w:rFonts w:ascii="Times New Roman"/>
                <w:b/>
                <w:sz w:val="20"/>
              </w:rPr>
            </w:pPr>
            <w:r>
              <w:rPr>
                <w:rFonts w:ascii="Times New Roman"/>
                <w:b/>
                <w:color w:val="231F20"/>
                <w:sz w:val="20"/>
              </w:rPr>
              <w:t>3.7%</w:t>
            </w:r>
          </w:p>
        </w:tc>
        <w:tc>
          <w:tcPr>
            <w:tcW w:w="650" w:type="dxa"/>
            <w:tcBorders>
              <w:top w:val="single" w:sz="4" w:space="0" w:color="231F20"/>
            </w:tcBorders>
          </w:tcPr>
          <w:p>
            <w:pPr>
              <w:pStyle w:val="TableParagraph"/>
              <w:spacing w:before="91"/>
              <w:ind w:left="99"/>
              <w:rPr>
                <w:b w:val="0"/>
                <w:sz w:val="20"/>
              </w:rPr>
            </w:pPr>
            <w:r>
              <w:rPr>
                <w:b w:val="0"/>
                <w:color w:val="231F20"/>
                <w:w w:val="90"/>
                <w:sz w:val="20"/>
              </w:rPr>
              <w:t>4.6%</w:t>
            </w:r>
          </w:p>
        </w:tc>
        <w:tc>
          <w:tcPr>
            <w:tcW w:w="531" w:type="dxa"/>
            <w:tcBorders>
              <w:top w:val="single" w:sz="4" w:space="0" w:color="231F20"/>
            </w:tcBorders>
          </w:tcPr>
          <w:p>
            <w:pPr>
              <w:pStyle w:val="TableParagraph"/>
              <w:spacing w:before="91"/>
              <w:ind w:left="100"/>
              <w:rPr>
                <w:b w:val="0"/>
                <w:sz w:val="20"/>
              </w:rPr>
            </w:pPr>
            <w:r>
              <w:rPr>
                <w:b w:val="0"/>
                <w:color w:val="231F20"/>
                <w:w w:val="85"/>
                <w:sz w:val="20"/>
              </w:rPr>
              <w:t>4.1%</w:t>
            </w:r>
          </w:p>
        </w:tc>
      </w:tr>
      <w:tr>
        <w:trPr>
          <w:trHeight w:val="240" w:hRule="exact"/>
        </w:trPr>
        <w:tc>
          <w:tcPr>
            <w:tcW w:w="6701" w:type="dxa"/>
          </w:tcPr>
          <w:p>
            <w:pPr>
              <w:pStyle w:val="TableParagraph"/>
              <w:spacing w:line="228" w:lineRule="exact"/>
              <w:ind w:left="30"/>
              <w:rPr>
                <w:b w:val="0"/>
                <w:sz w:val="20"/>
              </w:rPr>
            </w:pPr>
            <w:r>
              <w:rPr>
                <w:b w:val="0"/>
                <w:color w:val="231F20"/>
                <w:w w:val="80"/>
                <w:sz w:val="20"/>
              </w:rPr>
              <w:t>Expected life of option  (years) </w:t>
            </w:r>
            <w:r>
              <w:rPr>
                <w:b w:val="0"/>
                <w:color w:val="231F20"/>
                <w:spacing w:val="58"/>
                <w:w w:val="80"/>
                <w:sz w:val="20"/>
              </w:rPr>
              <w:t>.....................................</w:t>
            </w:r>
            <w:r>
              <w:rPr>
                <w:b w:val="0"/>
                <w:color w:val="231F20"/>
                <w:spacing w:val="-4"/>
                <w:sz w:val="20"/>
              </w:rPr>
              <w:t> </w:t>
            </w:r>
          </w:p>
        </w:tc>
        <w:tc>
          <w:tcPr>
            <w:tcW w:w="650" w:type="dxa"/>
          </w:tcPr>
          <w:p>
            <w:pPr>
              <w:pStyle w:val="TableParagraph"/>
              <w:spacing w:line="225" w:lineRule="exact"/>
              <w:ind w:left="99"/>
              <w:rPr>
                <w:rFonts w:ascii="Times New Roman"/>
                <w:b/>
                <w:sz w:val="20"/>
              </w:rPr>
            </w:pPr>
            <w:r>
              <w:rPr>
                <w:rFonts w:ascii="Times New Roman"/>
                <w:b/>
                <w:color w:val="231F20"/>
                <w:sz w:val="20"/>
              </w:rPr>
              <w:t>4.9</w:t>
            </w:r>
          </w:p>
        </w:tc>
        <w:tc>
          <w:tcPr>
            <w:tcW w:w="650" w:type="dxa"/>
          </w:tcPr>
          <w:p>
            <w:pPr>
              <w:pStyle w:val="TableParagraph"/>
              <w:spacing w:line="228" w:lineRule="exact"/>
              <w:ind w:left="99"/>
              <w:rPr>
                <w:b w:val="0"/>
                <w:sz w:val="20"/>
              </w:rPr>
            </w:pPr>
            <w:r>
              <w:rPr>
                <w:b w:val="0"/>
                <w:color w:val="231F20"/>
                <w:w w:val="90"/>
                <w:sz w:val="20"/>
              </w:rPr>
              <w:t>5.0</w:t>
            </w:r>
          </w:p>
        </w:tc>
        <w:tc>
          <w:tcPr>
            <w:tcW w:w="531" w:type="dxa"/>
          </w:tcPr>
          <w:p>
            <w:pPr>
              <w:pStyle w:val="TableParagraph"/>
              <w:spacing w:line="228" w:lineRule="exact"/>
              <w:ind w:left="100"/>
              <w:rPr>
                <w:b w:val="0"/>
                <w:sz w:val="20"/>
              </w:rPr>
            </w:pPr>
            <w:r>
              <w:rPr>
                <w:b w:val="0"/>
                <w:color w:val="231F20"/>
                <w:w w:val="90"/>
                <w:sz w:val="20"/>
              </w:rPr>
              <w:t>4.7</w:t>
            </w:r>
          </w:p>
        </w:tc>
      </w:tr>
      <w:tr>
        <w:trPr>
          <w:trHeight w:val="240" w:hRule="exact"/>
        </w:trPr>
        <w:tc>
          <w:tcPr>
            <w:tcW w:w="6701" w:type="dxa"/>
          </w:tcPr>
          <w:p>
            <w:pPr>
              <w:pStyle w:val="TableParagraph"/>
              <w:spacing w:line="227" w:lineRule="exact"/>
              <w:ind w:left="30"/>
              <w:rPr>
                <w:b w:val="0"/>
                <w:sz w:val="20"/>
              </w:rPr>
            </w:pPr>
            <w:r>
              <w:rPr>
                <w:b w:val="0"/>
                <w:color w:val="231F20"/>
                <w:w w:val="80"/>
                <w:sz w:val="20"/>
              </w:rPr>
              <w:t>Expected stock </w:t>
            </w:r>
            <w:r>
              <w:rPr>
                <w:b w:val="0"/>
                <w:color w:val="231F20"/>
                <w:spacing w:val="47"/>
                <w:w w:val="80"/>
                <w:sz w:val="20"/>
              </w:rPr>
              <w:t>volatility..........................................</w:t>
            </w:r>
            <w:r>
              <w:rPr>
                <w:b w:val="0"/>
                <w:color w:val="231F20"/>
                <w:spacing w:val="-4"/>
                <w:sz w:val="20"/>
              </w:rPr>
              <w:t> </w:t>
            </w:r>
          </w:p>
        </w:tc>
        <w:tc>
          <w:tcPr>
            <w:tcW w:w="650" w:type="dxa"/>
          </w:tcPr>
          <w:p>
            <w:pPr>
              <w:pStyle w:val="TableParagraph"/>
              <w:spacing w:line="224" w:lineRule="exact"/>
              <w:rPr>
                <w:rFonts w:ascii="Times New Roman"/>
                <w:b/>
                <w:sz w:val="20"/>
              </w:rPr>
            </w:pPr>
            <w:r>
              <w:rPr>
                <w:rFonts w:ascii="Times New Roman"/>
                <w:b/>
                <w:color w:val="231F20"/>
                <w:sz w:val="20"/>
              </w:rPr>
              <w:t>25.7%</w:t>
            </w:r>
          </w:p>
        </w:tc>
        <w:tc>
          <w:tcPr>
            <w:tcW w:w="650" w:type="dxa"/>
          </w:tcPr>
          <w:p>
            <w:pPr>
              <w:pStyle w:val="TableParagraph"/>
              <w:spacing w:line="227" w:lineRule="exact"/>
              <w:rPr>
                <w:b w:val="0"/>
                <w:sz w:val="20"/>
              </w:rPr>
            </w:pPr>
            <w:r>
              <w:rPr>
                <w:b w:val="0"/>
                <w:color w:val="231F20"/>
                <w:w w:val="90"/>
                <w:sz w:val="20"/>
              </w:rPr>
              <w:t>26.0%</w:t>
            </w:r>
          </w:p>
        </w:tc>
        <w:tc>
          <w:tcPr>
            <w:tcW w:w="531" w:type="dxa"/>
          </w:tcPr>
          <w:p>
            <w:pPr>
              <w:pStyle w:val="TableParagraph"/>
              <w:spacing w:line="227" w:lineRule="exact"/>
              <w:rPr>
                <w:b w:val="0"/>
                <w:sz w:val="20"/>
              </w:rPr>
            </w:pPr>
            <w:r>
              <w:rPr>
                <w:b w:val="0"/>
                <w:color w:val="231F20"/>
                <w:w w:val="80"/>
                <w:sz w:val="20"/>
              </w:rPr>
              <w:t>26.2%</w:t>
            </w:r>
          </w:p>
        </w:tc>
      </w:tr>
      <w:tr>
        <w:trPr>
          <w:trHeight w:val="228" w:hRule="exact"/>
        </w:trPr>
        <w:tc>
          <w:tcPr>
            <w:tcW w:w="6701" w:type="dxa"/>
          </w:tcPr>
          <w:p>
            <w:pPr>
              <w:pStyle w:val="TableParagraph"/>
              <w:spacing w:line="228" w:lineRule="exact"/>
              <w:ind w:left="30"/>
              <w:rPr>
                <w:b w:val="0"/>
                <w:sz w:val="20"/>
              </w:rPr>
            </w:pPr>
            <w:r>
              <w:rPr>
                <w:b w:val="0"/>
                <w:color w:val="231F20"/>
                <w:w w:val="80"/>
                <w:sz w:val="20"/>
              </w:rPr>
              <w:t>Expected dividend yield </w:t>
            </w:r>
            <w:r>
              <w:rPr>
                <w:b w:val="0"/>
                <w:color w:val="231F20"/>
                <w:spacing w:val="58"/>
                <w:w w:val="80"/>
                <w:sz w:val="20"/>
              </w:rPr>
              <w:t>..........................................</w:t>
            </w:r>
            <w:r>
              <w:rPr>
                <w:b w:val="0"/>
                <w:color w:val="231F20"/>
                <w:spacing w:val="-4"/>
                <w:sz w:val="20"/>
              </w:rPr>
              <w:t> </w:t>
            </w:r>
          </w:p>
        </w:tc>
        <w:tc>
          <w:tcPr>
            <w:tcW w:w="650" w:type="dxa"/>
          </w:tcPr>
          <w:p>
            <w:pPr>
              <w:pStyle w:val="TableParagraph"/>
              <w:spacing w:line="225" w:lineRule="exact"/>
              <w:rPr>
                <w:rFonts w:ascii="Times New Roman"/>
                <w:b/>
                <w:sz w:val="20"/>
              </w:rPr>
            </w:pPr>
            <w:r>
              <w:rPr>
                <w:rFonts w:ascii="Times New Roman"/>
                <w:b/>
                <w:color w:val="231F20"/>
                <w:sz w:val="20"/>
              </w:rPr>
              <w:t>0.09%</w:t>
            </w:r>
          </w:p>
        </w:tc>
        <w:tc>
          <w:tcPr>
            <w:tcW w:w="650" w:type="dxa"/>
          </w:tcPr>
          <w:p>
            <w:pPr>
              <w:pStyle w:val="TableParagraph"/>
              <w:spacing w:line="228" w:lineRule="exact"/>
              <w:rPr>
                <w:b w:val="0"/>
                <w:sz w:val="20"/>
              </w:rPr>
            </w:pPr>
            <w:r>
              <w:rPr>
                <w:b w:val="0"/>
                <w:color w:val="231F20"/>
                <w:w w:val="90"/>
                <w:sz w:val="20"/>
              </w:rPr>
              <w:t>0.07%</w:t>
            </w:r>
          </w:p>
        </w:tc>
        <w:tc>
          <w:tcPr>
            <w:tcW w:w="531" w:type="dxa"/>
          </w:tcPr>
          <w:p>
            <w:pPr>
              <w:pStyle w:val="TableParagraph"/>
              <w:spacing w:line="228" w:lineRule="exact"/>
              <w:rPr>
                <w:b w:val="0"/>
                <w:sz w:val="20"/>
              </w:rPr>
            </w:pPr>
            <w:r>
              <w:rPr>
                <w:b w:val="0"/>
                <w:color w:val="231F20"/>
                <w:w w:val="80"/>
                <w:sz w:val="20"/>
              </w:rPr>
              <w:t>0.09%</w:t>
            </w:r>
          </w:p>
        </w:tc>
      </w:tr>
    </w:tbl>
    <w:p>
      <w:pPr>
        <w:pStyle w:val="BodyText"/>
        <w:spacing w:before="11"/>
        <w:rPr>
          <w:b w:val="0"/>
          <w:sz w:val="6"/>
        </w:rPr>
      </w:pPr>
    </w:p>
    <w:p>
      <w:pPr>
        <w:spacing w:after="0"/>
        <w:rPr>
          <w:sz w:val="6"/>
        </w:rPr>
        <w:sectPr>
          <w:pgSz w:w="12240" w:h="15840"/>
          <w:pgMar w:header="0" w:footer="566" w:top="1500" w:bottom="760" w:left="1060" w:right="1720"/>
        </w:sectPr>
      </w:pPr>
    </w:p>
    <w:p>
      <w:pPr>
        <w:pStyle w:val="BodyText"/>
        <w:spacing w:line="244" w:lineRule="auto" w:before="78"/>
        <w:ind w:left="139" w:firstLine="400"/>
        <w:jc w:val="both"/>
        <w:rPr>
          <w:b w:val="0"/>
        </w:rPr>
      </w:pPr>
      <w:r>
        <w:rPr>
          <w:b w:val="0"/>
          <w:color w:val="231F20"/>
          <w:w w:val="85"/>
        </w:rPr>
        <w:t>The Black-Scholes option valuation model was developed</w:t>
      </w:r>
      <w:r>
        <w:rPr>
          <w:b w:val="0"/>
          <w:color w:val="231F20"/>
          <w:spacing w:val="-22"/>
          <w:w w:val="85"/>
        </w:rPr>
        <w:t> </w:t>
      </w:r>
      <w:r>
        <w:rPr>
          <w:b w:val="0"/>
          <w:color w:val="231F20"/>
          <w:w w:val="85"/>
        </w:rPr>
        <w:t>for</w:t>
      </w:r>
      <w:r>
        <w:rPr>
          <w:b w:val="0"/>
          <w:color w:val="231F20"/>
          <w:spacing w:val="-19"/>
          <w:w w:val="85"/>
        </w:rPr>
        <w:t> </w:t>
      </w:r>
      <w:r>
        <w:rPr>
          <w:b w:val="0"/>
          <w:color w:val="231F20"/>
          <w:w w:val="85"/>
        </w:rPr>
        <w:t>use</w:t>
      </w:r>
      <w:r>
        <w:rPr>
          <w:b w:val="0"/>
          <w:color w:val="231F20"/>
          <w:spacing w:val="-20"/>
          <w:w w:val="85"/>
        </w:rPr>
        <w:t> </w:t>
      </w:r>
      <w:r>
        <w:rPr>
          <w:b w:val="0"/>
          <w:color w:val="231F20"/>
          <w:w w:val="85"/>
        </w:rPr>
        <w:t>in</w:t>
      </w:r>
      <w:r>
        <w:rPr>
          <w:b w:val="0"/>
          <w:color w:val="231F20"/>
          <w:spacing w:val="-20"/>
          <w:w w:val="85"/>
        </w:rPr>
        <w:t> </w:t>
      </w:r>
      <w:r>
        <w:rPr>
          <w:b w:val="0"/>
          <w:color w:val="231F20"/>
          <w:w w:val="85"/>
        </w:rPr>
        <w:t>estimating</w:t>
      </w:r>
      <w:r>
        <w:rPr>
          <w:b w:val="0"/>
          <w:color w:val="231F20"/>
          <w:spacing w:val="-20"/>
          <w:w w:val="85"/>
        </w:rPr>
        <w:t> </w:t>
      </w:r>
      <w:r>
        <w:rPr>
          <w:b w:val="0"/>
          <w:color w:val="231F20"/>
          <w:w w:val="85"/>
        </w:rPr>
        <w:t>the</w:t>
      </w:r>
      <w:r>
        <w:rPr>
          <w:b w:val="0"/>
          <w:color w:val="231F20"/>
          <w:spacing w:val="-20"/>
          <w:w w:val="85"/>
        </w:rPr>
        <w:t> </w:t>
      </w:r>
      <w:r>
        <w:rPr>
          <w:b w:val="0"/>
          <w:color w:val="231F20"/>
          <w:w w:val="85"/>
        </w:rPr>
        <w:t>fair</w:t>
      </w:r>
      <w:r>
        <w:rPr>
          <w:b w:val="0"/>
          <w:color w:val="231F20"/>
          <w:spacing w:val="-20"/>
          <w:w w:val="85"/>
        </w:rPr>
        <w:t> </w:t>
      </w:r>
      <w:r>
        <w:rPr>
          <w:b w:val="0"/>
          <w:color w:val="231F20"/>
          <w:w w:val="85"/>
        </w:rPr>
        <w:t>value</w:t>
      </w:r>
      <w:r>
        <w:rPr>
          <w:b w:val="0"/>
          <w:color w:val="231F20"/>
          <w:spacing w:val="-21"/>
          <w:w w:val="85"/>
        </w:rPr>
        <w:t> </w:t>
      </w:r>
      <w:r>
        <w:rPr>
          <w:b w:val="0"/>
          <w:color w:val="231F20"/>
          <w:w w:val="85"/>
        </w:rPr>
        <w:t>of</w:t>
      </w:r>
      <w:r>
        <w:rPr>
          <w:b w:val="0"/>
          <w:color w:val="231F20"/>
          <w:spacing w:val="-20"/>
          <w:w w:val="85"/>
        </w:rPr>
        <w:t> </w:t>
      </w:r>
      <w:r>
        <w:rPr>
          <w:b w:val="0"/>
          <w:color w:val="231F20"/>
          <w:w w:val="85"/>
        </w:rPr>
        <w:t>short- </w:t>
      </w:r>
      <w:r>
        <w:rPr>
          <w:b w:val="0"/>
          <w:color w:val="231F20"/>
          <w:w w:val="80"/>
        </w:rPr>
        <w:t>term</w:t>
      </w:r>
      <w:r>
        <w:rPr>
          <w:b w:val="0"/>
          <w:color w:val="231F20"/>
          <w:spacing w:val="-19"/>
          <w:w w:val="80"/>
        </w:rPr>
        <w:t> </w:t>
      </w:r>
      <w:r>
        <w:rPr>
          <w:b w:val="0"/>
          <w:color w:val="231F20"/>
          <w:w w:val="80"/>
        </w:rPr>
        <w:t>traded</w:t>
      </w:r>
      <w:r>
        <w:rPr>
          <w:b w:val="0"/>
          <w:color w:val="231F20"/>
          <w:spacing w:val="-19"/>
          <w:w w:val="80"/>
        </w:rPr>
        <w:t> </w:t>
      </w:r>
      <w:r>
        <w:rPr>
          <w:b w:val="0"/>
          <w:color w:val="231F20"/>
          <w:w w:val="80"/>
        </w:rPr>
        <w:t>options</w:t>
      </w:r>
      <w:r>
        <w:rPr>
          <w:b w:val="0"/>
          <w:color w:val="231F20"/>
          <w:spacing w:val="-19"/>
          <w:w w:val="80"/>
        </w:rPr>
        <w:t> </w:t>
      </w:r>
      <w:r>
        <w:rPr>
          <w:b w:val="0"/>
          <w:color w:val="231F20"/>
          <w:w w:val="80"/>
        </w:rPr>
        <w:t>that</w:t>
      </w:r>
      <w:r>
        <w:rPr>
          <w:b w:val="0"/>
          <w:color w:val="231F20"/>
          <w:spacing w:val="-19"/>
          <w:w w:val="80"/>
        </w:rPr>
        <w:t> </w:t>
      </w:r>
      <w:r>
        <w:rPr>
          <w:b w:val="0"/>
          <w:color w:val="231F20"/>
          <w:w w:val="80"/>
        </w:rPr>
        <w:t>have</w:t>
      </w:r>
      <w:r>
        <w:rPr>
          <w:b w:val="0"/>
          <w:color w:val="231F20"/>
          <w:spacing w:val="-21"/>
          <w:w w:val="80"/>
        </w:rPr>
        <w:t> </w:t>
      </w:r>
      <w:r>
        <w:rPr>
          <w:b w:val="0"/>
          <w:color w:val="231F20"/>
          <w:w w:val="80"/>
        </w:rPr>
        <w:t>no</w:t>
      </w:r>
      <w:r>
        <w:rPr>
          <w:b w:val="0"/>
          <w:color w:val="231F20"/>
          <w:spacing w:val="-19"/>
          <w:w w:val="80"/>
        </w:rPr>
        <w:t> </w:t>
      </w:r>
      <w:r>
        <w:rPr>
          <w:b w:val="0"/>
          <w:color w:val="231F20"/>
          <w:w w:val="80"/>
        </w:rPr>
        <w:t>vesting</w:t>
      </w:r>
      <w:r>
        <w:rPr>
          <w:b w:val="0"/>
          <w:color w:val="231F20"/>
          <w:spacing w:val="-20"/>
          <w:w w:val="80"/>
        </w:rPr>
        <w:t> </w:t>
      </w:r>
      <w:r>
        <w:rPr>
          <w:b w:val="0"/>
          <w:color w:val="231F20"/>
          <w:w w:val="80"/>
        </w:rPr>
        <w:t>restrictions</w:t>
      </w:r>
      <w:r>
        <w:rPr>
          <w:b w:val="0"/>
          <w:color w:val="231F20"/>
          <w:spacing w:val="-18"/>
          <w:w w:val="80"/>
        </w:rPr>
        <w:t> </w:t>
      </w:r>
      <w:r>
        <w:rPr>
          <w:b w:val="0"/>
          <w:color w:val="231F20"/>
          <w:w w:val="80"/>
        </w:rPr>
        <w:t>and are</w:t>
      </w:r>
      <w:r>
        <w:rPr>
          <w:b w:val="0"/>
          <w:color w:val="231F20"/>
          <w:spacing w:val="-36"/>
          <w:w w:val="80"/>
        </w:rPr>
        <w:t> </w:t>
      </w:r>
      <w:r>
        <w:rPr>
          <w:b w:val="0"/>
          <w:color w:val="231F20"/>
          <w:w w:val="80"/>
        </w:rPr>
        <w:t>fully</w:t>
      </w:r>
      <w:r>
        <w:rPr>
          <w:b w:val="0"/>
          <w:color w:val="231F20"/>
          <w:spacing w:val="-36"/>
          <w:w w:val="80"/>
        </w:rPr>
        <w:t> </w:t>
      </w:r>
      <w:r>
        <w:rPr>
          <w:b w:val="0"/>
          <w:color w:val="231F20"/>
          <w:w w:val="80"/>
        </w:rPr>
        <w:t>transferable.</w:t>
      </w:r>
      <w:r>
        <w:rPr>
          <w:b w:val="0"/>
          <w:color w:val="231F20"/>
          <w:spacing w:val="-37"/>
          <w:w w:val="80"/>
        </w:rPr>
        <w:t> </w:t>
      </w:r>
      <w:r>
        <w:rPr>
          <w:b w:val="0"/>
          <w:color w:val="231F20"/>
          <w:w w:val="80"/>
        </w:rPr>
        <w:t>In</w:t>
      </w:r>
      <w:r>
        <w:rPr>
          <w:b w:val="0"/>
          <w:color w:val="231F20"/>
          <w:spacing w:val="-35"/>
          <w:w w:val="80"/>
        </w:rPr>
        <w:t> </w:t>
      </w:r>
      <w:r>
        <w:rPr>
          <w:b w:val="0"/>
          <w:color w:val="231F20"/>
          <w:w w:val="80"/>
        </w:rPr>
        <w:t>addition,</w:t>
      </w:r>
      <w:r>
        <w:rPr>
          <w:b w:val="0"/>
          <w:color w:val="231F20"/>
          <w:spacing w:val="-36"/>
          <w:w w:val="80"/>
        </w:rPr>
        <w:t> </w:t>
      </w:r>
      <w:r>
        <w:rPr>
          <w:b w:val="0"/>
          <w:color w:val="231F20"/>
          <w:w w:val="80"/>
        </w:rPr>
        <w:t>option</w:t>
      </w:r>
      <w:r>
        <w:rPr>
          <w:b w:val="0"/>
          <w:color w:val="231F20"/>
          <w:spacing w:val="-36"/>
          <w:w w:val="80"/>
        </w:rPr>
        <w:t> </w:t>
      </w:r>
      <w:r>
        <w:rPr>
          <w:b w:val="0"/>
          <w:color w:val="231F20"/>
          <w:w w:val="80"/>
        </w:rPr>
        <w:t>valuation</w:t>
      </w:r>
      <w:r>
        <w:rPr>
          <w:b w:val="0"/>
          <w:color w:val="231F20"/>
          <w:spacing w:val="-37"/>
          <w:w w:val="80"/>
        </w:rPr>
        <w:t> </w:t>
      </w:r>
      <w:r>
        <w:rPr>
          <w:b w:val="0"/>
          <w:color w:val="231F20"/>
          <w:w w:val="80"/>
        </w:rPr>
        <w:t>models require the input of somewhat subjective assumptions </w:t>
      </w:r>
      <w:r>
        <w:rPr>
          <w:b w:val="0"/>
          <w:color w:val="231F20"/>
          <w:w w:val="85"/>
        </w:rPr>
        <w:t>including</w:t>
      </w:r>
      <w:r>
        <w:rPr>
          <w:b w:val="0"/>
          <w:color w:val="231F20"/>
          <w:spacing w:val="-28"/>
          <w:w w:val="85"/>
        </w:rPr>
        <w:t> </w:t>
      </w:r>
      <w:r>
        <w:rPr>
          <w:b w:val="0"/>
          <w:color w:val="231F20"/>
          <w:w w:val="85"/>
        </w:rPr>
        <w:t>expected</w:t>
      </w:r>
      <w:r>
        <w:rPr>
          <w:b w:val="0"/>
          <w:color w:val="231F20"/>
          <w:spacing w:val="-29"/>
          <w:w w:val="85"/>
        </w:rPr>
        <w:t> </w:t>
      </w:r>
      <w:r>
        <w:rPr>
          <w:b w:val="0"/>
          <w:color w:val="231F20"/>
          <w:w w:val="85"/>
        </w:rPr>
        <w:t>stock</w:t>
      </w:r>
      <w:r>
        <w:rPr>
          <w:b w:val="0"/>
          <w:color w:val="231F20"/>
          <w:spacing w:val="-27"/>
          <w:w w:val="85"/>
        </w:rPr>
        <w:t> </w:t>
      </w:r>
      <w:r>
        <w:rPr>
          <w:b w:val="0"/>
          <w:color w:val="231F20"/>
          <w:w w:val="85"/>
        </w:rPr>
        <w:t>price</w:t>
      </w:r>
      <w:r>
        <w:rPr>
          <w:b w:val="0"/>
          <w:color w:val="231F20"/>
          <w:spacing w:val="-28"/>
          <w:w w:val="85"/>
        </w:rPr>
        <w:t> </w:t>
      </w:r>
      <w:r>
        <w:rPr>
          <w:b w:val="0"/>
          <w:color w:val="231F20"/>
          <w:w w:val="85"/>
        </w:rPr>
        <w:t>volatility.</w:t>
      </w:r>
      <w:r>
        <w:rPr>
          <w:b w:val="0"/>
          <w:color w:val="231F20"/>
          <w:spacing w:val="-28"/>
          <w:w w:val="85"/>
        </w:rPr>
        <w:t> </w:t>
      </w:r>
      <w:r>
        <w:rPr>
          <w:b w:val="0"/>
          <w:color w:val="231F20"/>
          <w:w w:val="85"/>
        </w:rPr>
        <w:t>For</w:t>
      </w:r>
      <w:r>
        <w:rPr>
          <w:b w:val="0"/>
          <w:color w:val="231F20"/>
          <w:spacing w:val="-27"/>
          <w:w w:val="85"/>
        </w:rPr>
        <w:t> </w:t>
      </w:r>
      <w:r>
        <w:rPr>
          <w:b w:val="0"/>
          <w:color w:val="231F20"/>
          <w:w w:val="85"/>
        </w:rPr>
        <w:t>2007</w:t>
      </w:r>
      <w:r>
        <w:rPr>
          <w:b w:val="0"/>
          <w:color w:val="231F20"/>
          <w:spacing w:val="-28"/>
          <w:w w:val="85"/>
        </w:rPr>
        <w:t> </w:t>
      </w:r>
      <w:r>
        <w:rPr>
          <w:b w:val="0"/>
          <w:color w:val="231F20"/>
          <w:w w:val="85"/>
        </w:rPr>
        <w:t>and 2006,</w:t>
      </w:r>
      <w:r>
        <w:rPr>
          <w:b w:val="0"/>
          <w:color w:val="231F20"/>
          <w:spacing w:val="-24"/>
          <w:w w:val="85"/>
        </w:rPr>
        <w:t> </w:t>
      </w:r>
      <w:r>
        <w:rPr>
          <w:b w:val="0"/>
          <w:color w:val="231F20"/>
          <w:w w:val="85"/>
        </w:rPr>
        <w:t>the</w:t>
      </w:r>
      <w:r>
        <w:rPr>
          <w:b w:val="0"/>
          <w:color w:val="231F20"/>
          <w:spacing w:val="-24"/>
          <w:w w:val="85"/>
        </w:rPr>
        <w:t> </w:t>
      </w:r>
      <w:r>
        <w:rPr>
          <w:b w:val="0"/>
          <w:color w:val="231F20"/>
          <w:w w:val="85"/>
        </w:rPr>
        <w:t>Company</w:t>
      </w:r>
      <w:r>
        <w:rPr>
          <w:b w:val="0"/>
          <w:color w:val="231F20"/>
          <w:spacing w:val="-25"/>
          <w:w w:val="85"/>
        </w:rPr>
        <w:t> </w:t>
      </w:r>
      <w:r>
        <w:rPr>
          <w:b w:val="0"/>
          <w:color w:val="231F20"/>
          <w:w w:val="85"/>
        </w:rPr>
        <w:t>has</w:t>
      </w:r>
      <w:r>
        <w:rPr>
          <w:b w:val="0"/>
          <w:color w:val="231F20"/>
          <w:spacing w:val="-24"/>
          <w:w w:val="85"/>
        </w:rPr>
        <w:t> </w:t>
      </w:r>
      <w:r>
        <w:rPr>
          <w:b w:val="0"/>
          <w:color w:val="231F20"/>
          <w:w w:val="85"/>
        </w:rPr>
        <w:t>relied</w:t>
      </w:r>
      <w:r>
        <w:rPr>
          <w:b w:val="0"/>
          <w:color w:val="231F20"/>
          <w:spacing w:val="-24"/>
          <w:w w:val="85"/>
        </w:rPr>
        <w:t> </w:t>
      </w:r>
      <w:r>
        <w:rPr>
          <w:b w:val="0"/>
          <w:color w:val="231F20"/>
          <w:w w:val="85"/>
        </w:rPr>
        <w:t>on</w:t>
      </w:r>
      <w:r>
        <w:rPr>
          <w:b w:val="0"/>
          <w:color w:val="231F20"/>
          <w:spacing w:val="-24"/>
          <w:w w:val="85"/>
        </w:rPr>
        <w:t> </w:t>
      </w:r>
      <w:r>
        <w:rPr>
          <w:b w:val="0"/>
          <w:color w:val="231F20"/>
          <w:w w:val="85"/>
        </w:rPr>
        <w:t>observations</w:t>
      </w:r>
      <w:r>
        <w:rPr>
          <w:b w:val="0"/>
          <w:color w:val="231F20"/>
          <w:spacing w:val="-24"/>
          <w:w w:val="85"/>
        </w:rPr>
        <w:t> </w:t>
      </w:r>
      <w:r>
        <w:rPr>
          <w:b w:val="0"/>
          <w:color w:val="231F20"/>
          <w:w w:val="85"/>
        </w:rPr>
        <w:t>of</w:t>
      </w:r>
      <w:r>
        <w:rPr>
          <w:b w:val="0"/>
          <w:color w:val="231F20"/>
          <w:spacing w:val="-24"/>
          <w:w w:val="85"/>
        </w:rPr>
        <w:t> </w:t>
      </w:r>
      <w:r>
        <w:rPr>
          <w:b w:val="0"/>
          <w:color w:val="231F20"/>
          <w:w w:val="85"/>
        </w:rPr>
        <w:t>both </w:t>
      </w:r>
      <w:r>
        <w:rPr>
          <w:b w:val="0"/>
          <w:color w:val="231F20"/>
          <w:w w:val="80"/>
        </w:rPr>
        <w:t>historical volatility trends as well as implied future vol- atility observations as determined by independent</w:t>
      </w:r>
      <w:r>
        <w:rPr>
          <w:b w:val="0"/>
          <w:color w:val="231F20"/>
          <w:spacing w:val="-25"/>
          <w:w w:val="80"/>
        </w:rPr>
        <w:t> </w:t>
      </w:r>
      <w:r>
        <w:rPr>
          <w:b w:val="0"/>
          <w:color w:val="231F20"/>
          <w:w w:val="80"/>
        </w:rPr>
        <w:t>third parties.</w:t>
      </w:r>
      <w:r>
        <w:rPr>
          <w:b w:val="0"/>
          <w:color w:val="231F20"/>
          <w:spacing w:val="-17"/>
          <w:w w:val="80"/>
        </w:rPr>
        <w:t> </w:t>
      </w:r>
      <w:r>
        <w:rPr>
          <w:b w:val="0"/>
          <w:color w:val="231F20"/>
          <w:w w:val="80"/>
        </w:rPr>
        <w:t>For</w:t>
      </w:r>
      <w:r>
        <w:rPr>
          <w:b w:val="0"/>
          <w:color w:val="231F20"/>
          <w:spacing w:val="-16"/>
          <w:w w:val="80"/>
        </w:rPr>
        <w:t> </w:t>
      </w:r>
      <w:r>
        <w:rPr>
          <w:b w:val="0"/>
          <w:color w:val="231F20"/>
          <w:w w:val="80"/>
        </w:rPr>
        <w:t>both</w:t>
      </w:r>
      <w:r>
        <w:rPr>
          <w:b w:val="0"/>
          <w:color w:val="231F20"/>
          <w:spacing w:val="-18"/>
          <w:w w:val="80"/>
        </w:rPr>
        <w:t> </w:t>
      </w:r>
      <w:r>
        <w:rPr>
          <w:b w:val="0"/>
          <w:color w:val="231F20"/>
          <w:w w:val="80"/>
        </w:rPr>
        <w:t>2007</w:t>
      </w:r>
      <w:r>
        <w:rPr>
          <w:b w:val="0"/>
          <w:color w:val="231F20"/>
          <w:spacing w:val="-17"/>
          <w:w w:val="80"/>
        </w:rPr>
        <w:t> </w:t>
      </w:r>
      <w:r>
        <w:rPr>
          <w:b w:val="0"/>
          <w:color w:val="231F20"/>
          <w:w w:val="80"/>
        </w:rPr>
        <w:t>and</w:t>
      </w:r>
      <w:r>
        <w:rPr>
          <w:b w:val="0"/>
          <w:color w:val="231F20"/>
          <w:spacing w:val="-19"/>
          <w:w w:val="80"/>
        </w:rPr>
        <w:t> </w:t>
      </w:r>
      <w:r>
        <w:rPr>
          <w:b w:val="0"/>
          <w:color w:val="231F20"/>
          <w:w w:val="80"/>
        </w:rPr>
        <w:t>2006</w:t>
      </w:r>
      <w:r>
        <w:rPr>
          <w:b w:val="0"/>
          <w:color w:val="231F20"/>
          <w:spacing w:val="-17"/>
          <w:w w:val="80"/>
        </w:rPr>
        <w:t> </w:t>
      </w:r>
      <w:r>
        <w:rPr>
          <w:b w:val="0"/>
          <w:color w:val="231F20"/>
          <w:w w:val="80"/>
        </w:rPr>
        <w:t>stock</w:t>
      </w:r>
      <w:r>
        <w:rPr>
          <w:b w:val="0"/>
          <w:color w:val="231F20"/>
          <w:spacing w:val="-17"/>
          <w:w w:val="80"/>
        </w:rPr>
        <w:t> </w:t>
      </w:r>
      <w:r>
        <w:rPr>
          <w:b w:val="0"/>
          <w:color w:val="231F20"/>
          <w:w w:val="80"/>
        </w:rPr>
        <w:t>option</w:t>
      </w:r>
      <w:r>
        <w:rPr>
          <w:b w:val="0"/>
          <w:color w:val="231F20"/>
          <w:spacing w:val="-17"/>
          <w:w w:val="80"/>
        </w:rPr>
        <w:t> </w:t>
      </w:r>
      <w:r>
        <w:rPr>
          <w:b w:val="0"/>
          <w:color w:val="231F20"/>
          <w:w w:val="80"/>
        </w:rPr>
        <w:t>grants,</w:t>
      </w:r>
      <w:r>
        <w:rPr>
          <w:b w:val="0"/>
          <w:color w:val="231F20"/>
          <w:spacing w:val="-17"/>
          <w:w w:val="80"/>
        </w:rPr>
        <w:t> </w:t>
      </w:r>
      <w:r>
        <w:rPr>
          <w:b w:val="0"/>
          <w:color w:val="231F20"/>
          <w:w w:val="80"/>
        </w:rPr>
        <w:t>the </w:t>
      </w:r>
      <w:r>
        <w:rPr>
          <w:b w:val="0"/>
          <w:color w:val="231F20"/>
          <w:w w:val="85"/>
        </w:rPr>
        <w:t>Company utilized expected volatility based on the expected</w:t>
      </w:r>
      <w:r>
        <w:rPr>
          <w:b w:val="0"/>
          <w:color w:val="231F20"/>
          <w:spacing w:val="-30"/>
          <w:w w:val="85"/>
        </w:rPr>
        <w:t> </w:t>
      </w:r>
      <w:r>
        <w:rPr>
          <w:b w:val="0"/>
          <w:color w:val="231F20"/>
          <w:w w:val="85"/>
        </w:rPr>
        <w:t>life</w:t>
      </w:r>
      <w:r>
        <w:rPr>
          <w:b w:val="0"/>
          <w:color w:val="231F20"/>
          <w:spacing w:val="-28"/>
          <w:w w:val="85"/>
        </w:rPr>
        <w:t> </w:t>
      </w:r>
      <w:r>
        <w:rPr>
          <w:b w:val="0"/>
          <w:color w:val="231F20"/>
          <w:w w:val="85"/>
        </w:rPr>
        <w:t>of</w:t>
      </w:r>
      <w:r>
        <w:rPr>
          <w:b w:val="0"/>
          <w:color w:val="231F20"/>
          <w:spacing w:val="-29"/>
          <w:w w:val="85"/>
        </w:rPr>
        <w:t> </w:t>
      </w:r>
      <w:r>
        <w:rPr>
          <w:b w:val="0"/>
          <w:color w:val="231F20"/>
          <w:w w:val="85"/>
        </w:rPr>
        <w:t>the</w:t>
      </w:r>
      <w:r>
        <w:rPr>
          <w:b w:val="0"/>
          <w:color w:val="231F20"/>
          <w:spacing w:val="-29"/>
          <w:w w:val="85"/>
        </w:rPr>
        <w:t> </w:t>
      </w:r>
      <w:r>
        <w:rPr>
          <w:b w:val="0"/>
          <w:color w:val="231F20"/>
          <w:w w:val="85"/>
        </w:rPr>
        <w:t>option,</w:t>
      </w:r>
      <w:r>
        <w:rPr>
          <w:b w:val="0"/>
          <w:color w:val="231F20"/>
          <w:spacing w:val="-28"/>
          <w:w w:val="85"/>
        </w:rPr>
        <w:t> </w:t>
      </w:r>
      <w:r>
        <w:rPr>
          <w:b w:val="0"/>
          <w:color w:val="231F20"/>
          <w:w w:val="85"/>
        </w:rPr>
        <w:t>but</w:t>
      </w:r>
      <w:r>
        <w:rPr>
          <w:b w:val="0"/>
          <w:color w:val="231F20"/>
          <w:spacing w:val="-29"/>
          <w:w w:val="85"/>
        </w:rPr>
        <w:t> </w:t>
      </w:r>
      <w:r>
        <w:rPr>
          <w:b w:val="0"/>
          <w:color w:val="231F20"/>
          <w:w w:val="85"/>
        </w:rPr>
        <w:t>within</w:t>
      </w:r>
      <w:r>
        <w:rPr>
          <w:b w:val="0"/>
          <w:color w:val="231F20"/>
          <w:spacing w:val="-28"/>
          <w:w w:val="85"/>
        </w:rPr>
        <w:t> </w:t>
      </w:r>
      <w:r>
        <w:rPr>
          <w:b w:val="0"/>
          <w:color w:val="231F20"/>
          <w:w w:val="85"/>
        </w:rPr>
        <w:t>a</w:t>
      </w:r>
      <w:r>
        <w:rPr>
          <w:b w:val="0"/>
          <w:color w:val="231F20"/>
          <w:spacing w:val="-29"/>
          <w:w w:val="85"/>
        </w:rPr>
        <w:t> </w:t>
      </w:r>
      <w:r>
        <w:rPr>
          <w:b w:val="0"/>
          <w:color w:val="231F20"/>
          <w:w w:val="85"/>
        </w:rPr>
        <w:t>range</w:t>
      </w:r>
      <w:r>
        <w:rPr>
          <w:b w:val="0"/>
          <w:color w:val="231F20"/>
          <w:spacing w:val="-29"/>
          <w:w w:val="85"/>
        </w:rPr>
        <w:t> </w:t>
      </w:r>
      <w:r>
        <w:rPr>
          <w:b w:val="0"/>
          <w:color w:val="231F20"/>
          <w:w w:val="85"/>
        </w:rPr>
        <w:t>of</w:t>
      </w:r>
      <w:r>
        <w:rPr>
          <w:b w:val="0"/>
          <w:color w:val="231F20"/>
          <w:spacing w:val="-29"/>
          <w:w w:val="85"/>
        </w:rPr>
        <w:t> </w:t>
      </w:r>
      <w:r>
        <w:rPr>
          <w:b w:val="0"/>
          <w:color w:val="231F20"/>
          <w:w w:val="85"/>
        </w:rPr>
        <w:t>24</w:t>
      </w:r>
      <w:r>
        <w:rPr>
          <w:b w:val="0"/>
          <w:color w:val="231F20"/>
          <w:spacing w:val="-29"/>
          <w:w w:val="85"/>
        </w:rPr>
        <w:t> </w:t>
      </w:r>
      <w:r>
        <w:rPr>
          <w:b w:val="0"/>
          <w:color w:val="231F20"/>
          <w:w w:val="85"/>
        </w:rPr>
        <w:t>per- cent</w:t>
      </w:r>
      <w:r>
        <w:rPr>
          <w:b w:val="0"/>
          <w:color w:val="231F20"/>
          <w:spacing w:val="-14"/>
          <w:w w:val="85"/>
        </w:rPr>
        <w:t> </w:t>
      </w:r>
      <w:r>
        <w:rPr>
          <w:b w:val="0"/>
          <w:color w:val="231F20"/>
          <w:w w:val="85"/>
        </w:rPr>
        <w:t>to</w:t>
      </w:r>
      <w:r>
        <w:rPr>
          <w:b w:val="0"/>
          <w:color w:val="231F20"/>
          <w:spacing w:val="-14"/>
          <w:w w:val="85"/>
        </w:rPr>
        <w:t> </w:t>
      </w:r>
      <w:r>
        <w:rPr>
          <w:b w:val="0"/>
          <w:color w:val="231F20"/>
          <w:w w:val="85"/>
        </w:rPr>
        <w:t>27</w:t>
      </w:r>
      <w:r>
        <w:rPr>
          <w:b w:val="0"/>
          <w:color w:val="231F20"/>
          <w:spacing w:val="-14"/>
          <w:w w:val="85"/>
        </w:rPr>
        <w:t> </w:t>
      </w:r>
      <w:r>
        <w:rPr>
          <w:b w:val="0"/>
          <w:color w:val="231F20"/>
          <w:w w:val="85"/>
        </w:rPr>
        <w:t>percent.</w:t>
      </w:r>
      <w:r>
        <w:rPr>
          <w:b w:val="0"/>
          <w:color w:val="231F20"/>
          <w:spacing w:val="-14"/>
          <w:w w:val="85"/>
        </w:rPr>
        <w:t> </w:t>
      </w:r>
      <w:r>
        <w:rPr>
          <w:b w:val="0"/>
          <w:color w:val="231F20"/>
          <w:w w:val="85"/>
        </w:rPr>
        <w:t>Prior</w:t>
      </w:r>
      <w:r>
        <w:rPr>
          <w:b w:val="0"/>
          <w:color w:val="231F20"/>
          <w:spacing w:val="-13"/>
          <w:w w:val="85"/>
        </w:rPr>
        <w:t> </w:t>
      </w:r>
      <w:r>
        <w:rPr>
          <w:b w:val="0"/>
          <w:color w:val="231F20"/>
          <w:w w:val="85"/>
        </w:rPr>
        <w:t>to</w:t>
      </w:r>
      <w:r>
        <w:rPr>
          <w:b w:val="0"/>
          <w:color w:val="231F20"/>
          <w:spacing w:val="-14"/>
          <w:w w:val="85"/>
        </w:rPr>
        <w:t> </w:t>
      </w:r>
      <w:r>
        <w:rPr>
          <w:b w:val="0"/>
          <w:color w:val="231F20"/>
          <w:w w:val="85"/>
        </w:rPr>
        <w:t>2006,</w:t>
      </w:r>
      <w:r>
        <w:rPr>
          <w:b w:val="0"/>
          <w:color w:val="231F20"/>
          <w:spacing w:val="-14"/>
          <w:w w:val="85"/>
        </w:rPr>
        <w:t> </w:t>
      </w:r>
      <w:r>
        <w:rPr>
          <w:b w:val="0"/>
          <w:color w:val="231F20"/>
          <w:w w:val="85"/>
        </w:rPr>
        <w:t>the</w:t>
      </w:r>
      <w:r>
        <w:rPr>
          <w:b w:val="0"/>
          <w:color w:val="231F20"/>
          <w:spacing w:val="-14"/>
          <w:w w:val="85"/>
        </w:rPr>
        <w:t> </w:t>
      </w:r>
      <w:r>
        <w:rPr>
          <w:b w:val="0"/>
          <w:color w:val="231F20"/>
          <w:w w:val="85"/>
        </w:rPr>
        <w:t>Company</w:t>
      </w:r>
      <w:r>
        <w:rPr>
          <w:b w:val="0"/>
          <w:color w:val="231F20"/>
          <w:spacing w:val="-15"/>
          <w:w w:val="85"/>
        </w:rPr>
        <w:t> </w:t>
      </w:r>
      <w:r>
        <w:rPr>
          <w:b w:val="0"/>
          <w:color w:val="231F20"/>
          <w:w w:val="85"/>
        </w:rPr>
        <w:t>relied </w:t>
      </w:r>
      <w:r>
        <w:rPr>
          <w:b w:val="0"/>
          <w:color w:val="231F20"/>
          <w:w w:val="80"/>
        </w:rPr>
        <w:t>exclusively on historical volatility as an input for deter- </w:t>
      </w:r>
      <w:r>
        <w:rPr>
          <w:b w:val="0"/>
          <w:color w:val="231F20"/>
          <w:w w:val="85"/>
        </w:rPr>
        <w:t>mining the estimated fair value of stock options. In determining</w:t>
      </w:r>
      <w:r>
        <w:rPr>
          <w:b w:val="0"/>
          <w:color w:val="231F20"/>
          <w:spacing w:val="-18"/>
          <w:w w:val="85"/>
        </w:rPr>
        <w:t> </w:t>
      </w:r>
      <w:r>
        <w:rPr>
          <w:b w:val="0"/>
          <w:color w:val="231F20"/>
          <w:w w:val="85"/>
        </w:rPr>
        <w:t>the</w:t>
      </w:r>
      <w:r>
        <w:rPr>
          <w:b w:val="0"/>
          <w:color w:val="231F20"/>
          <w:spacing w:val="-18"/>
          <w:w w:val="85"/>
        </w:rPr>
        <w:t> </w:t>
      </w:r>
      <w:r>
        <w:rPr>
          <w:b w:val="0"/>
          <w:color w:val="231F20"/>
          <w:w w:val="85"/>
        </w:rPr>
        <w:t>expected</w:t>
      </w:r>
      <w:r>
        <w:rPr>
          <w:b w:val="0"/>
          <w:color w:val="231F20"/>
          <w:spacing w:val="-19"/>
          <w:w w:val="85"/>
        </w:rPr>
        <w:t> </w:t>
      </w:r>
      <w:r>
        <w:rPr>
          <w:b w:val="0"/>
          <w:color w:val="231F20"/>
          <w:w w:val="85"/>
        </w:rPr>
        <w:t>life</w:t>
      </w:r>
      <w:r>
        <w:rPr>
          <w:b w:val="0"/>
          <w:color w:val="231F20"/>
          <w:spacing w:val="-18"/>
          <w:w w:val="85"/>
        </w:rPr>
        <w:t> </w:t>
      </w:r>
      <w:r>
        <w:rPr>
          <w:b w:val="0"/>
          <w:color w:val="231F20"/>
          <w:w w:val="85"/>
        </w:rPr>
        <w:t>of</w:t>
      </w:r>
      <w:r>
        <w:rPr>
          <w:b w:val="0"/>
          <w:color w:val="231F20"/>
          <w:spacing w:val="-17"/>
          <w:w w:val="85"/>
        </w:rPr>
        <w:t> </w:t>
      </w:r>
      <w:r>
        <w:rPr>
          <w:b w:val="0"/>
          <w:color w:val="231F20"/>
          <w:w w:val="85"/>
        </w:rPr>
        <w:t>the</w:t>
      </w:r>
      <w:r>
        <w:rPr>
          <w:b w:val="0"/>
          <w:color w:val="231F20"/>
          <w:spacing w:val="-18"/>
          <w:w w:val="85"/>
        </w:rPr>
        <w:t> </w:t>
      </w:r>
      <w:r>
        <w:rPr>
          <w:b w:val="0"/>
          <w:color w:val="231F20"/>
          <w:w w:val="85"/>
        </w:rPr>
        <w:t>option</w:t>
      </w:r>
      <w:r>
        <w:rPr>
          <w:b w:val="0"/>
          <w:color w:val="231F20"/>
          <w:spacing w:val="-17"/>
          <w:w w:val="85"/>
        </w:rPr>
        <w:t> </w:t>
      </w:r>
      <w:r>
        <w:rPr>
          <w:b w:val="0"/>
          <w:color w:val="231F20"/>
          <w:w w:val="85"/>
        </w:rPr>
        <w:t>grants,</w:t>
      </w:r>
      <w:r>
        <w:rPr>
          <w:b w:val="0"/>
          <w:color w:val="231F20"/>
          <w:spacing w:val="-17"/>
          <w:w w:val="85"/>
        </w:rPr>
        <w:t> </w:t>
      </w:r>
      <w:r>
        <w:rPr>
          <w:b w:val="0"/>
          <w:color w:val="231F20"/>
          <w:w w:val="85"/>
        </w:rPr>
        <w:t>the </w:t>
      </w:r>
      <w:r>
        <w:rPr>
          <w:b w:val="0"/>
          <w:color w:val="231F20"/>
          <w:w w:val="80"/>
        </w:rPr>
        <w:t>Company has observed the actual terms of prior</w:t>
      </w:r>
      <w:r>
        <w:rPr>
          <w:b w:val="0"/>
          <w:color w:val="231F20"/>
          <w:spacing w:val="-11"/>
          <w:w w:val="80"/>
        </w:rPr>
        <w:t> </w:t>
      </w:r>
      <w:r>
        <w:rPr>
          <w:b w:val="0"/>
          <w:color w:val="231F20"/>
          <w:w w:val="80"/>
        </w:rPr>
        <w:t>grants with</w:t>
      </w:r>
      <w:r>
        <w:rPr>
          <w:b w:val="0"/>
          <w:color w:val="231F20"/>
          <w:spacing w:val="-35"/>
          <w:w w:val="80"/>
        </w:rPr>
        <w:t> </w:t>
      </w:r>
      <w:r>
        <w:rPr>
          <w:b w:val="0"/>
          <w:color w:val="231F20"/>
          <w:w w:val="80"/>
        </w:rPr>
        <w:t>similar</w:t>
      </w:r>
      <w:r>
        <w:rPr>
          <w:b w:val="0"/>
          <w:color w:val="231F20"/>
          <w:spacing w:val="-35"/>
          <w:w w:val="80"/>
        </w:rPr>
        <w:t> </w:t>
      </w:r>
      <w:r>
        <w:rPr>
          <w:b w:val="0"/>
          <w:color w:val="231F20"/>
          <w:w w:val="80"/>
        </w:rPr>
        <w:t>characteristics,</w:t>
      </w:r>
      <w:r>
        <w:rPr>
          <w:b w:val="0"/>
          <w:color w:val="231F20"/>
          <w:spacing w:val="-35"/>
          <w:w w:val="80"/>
        </w:rPr>
        <w:t> </w:t>
      </w:r>
      <w:r>
        <w:rPr>
          <w:b w:val="0"/>
          <w:color w:val="231F20"/>
          <w:w w:val="80"/>
        </w:rPr>
        <w:t>the</w:t>
      </w:r>
      <w:r>
        <w:rPr>
          <w:b w:val="0"/>
          <w:color w:val="231F20"/>
          <w:spacing w:val="-35"/>
          <w:w w:val="80"/>
        </w:rPr>
        <w:t> </w:t>
      </w:r>
      <w:r>
        <w:rPr>
          <w:b w:val="0"/>
          <w:color w:val="231F20"/>
          <w:w w:val="80"/>
        </w:rPr>
        <w:t>actual</w:t>
      </w:r>
      <w:r>
        <w:rPr>
          <w:b w:val="0"/>
          <w:color w:val="231F20"/>
          <w:spacing w:val="-36"/>
          <w:w w:val="80"/>
        </w:rPr>
        <w:t> </w:t>
      </w:r>
      <w:r>
        <w:rPr>
          <w:b w:val="0"/>
          <w:color w:val="231F20"/>
          <w:w w:val="80"/>
        </w:rPr>
        <w:t>vesting</w:t>
      </w:r>
      <w:r>
        <w:rPr>
          <w:b w:val="0"/>
          <w:color w:val="231F20"/>
          <w:spacing w:val="-35"/>
          <w:w w:val="80"/>
        </w:rPr>
        <w:t> </w:t>
      </w:r>
      <w:r>
        <w:rPr>
          <w:b w:val="0"/>
          <w:color w:val="231F20"/>
          <w:w w:val="80"/>
        </w:rPr>
        <w:t>schedule</w:t>
      </w:r>
      <w:r>
        <w:rPr>
          <w:b w:val="0"/>
          <w:color w:val="231F20"/>
          <w:spacing w:val="-36"/>
          <w:w w:val="80"/>
        </w:rPr>
        <w:t> </w:t>
      </w:r>
      <w:r>
        <w:rPr>
          <w:b w:val="0"/>
          <w:color w:val="231F20"/>
          <w:w w:val="80"/>
        </w:rPr>
        <w:t>of</w:t>
      </w:r>
    </w:p>
    <w:p>
      <w:pPr>
        <w:pStyle w:val="BodyText"/>
        <w:spacing w:line="244" w:lineRule="auto" w:before="78"/>
        <w:ind w:left="139" w:right="197"/>
        <w:jc w:val="both"/>
        <w:rPr>
          <w:b w:val="0"/>
        </w:rPr>
      </w:pPr>
      <w:r>
        <w:rPr/>
        <w:br w:type="column"/>
      </w:r>
      <w:r>
        <w:rPr>
          <w:b w:val="0"/>
          <w:color w:val="231F20"/>
          <w:w w:val="85"/>
        </w:rPr>
        <w:t>the</w:t>
      </w:r>
      <w:r>
        <w:rPr>
          <w:b w:val="0"/>
          <w:color w:val="231F20"/>
          <w:spacing w:val="-19"/>
          <w:w w:val="85"/>
        </w:rPr>
        <w:t> </w:t>
      </w:r>
      <w:r>
        <w:rPr>
          <w:b w:val="0"/>
          <w:color w:val="231F20"/>
          <w:w w:val="85"/>
        </w:rPr>
        <w:t>grant,</w:t>
      </w:r>
      <w:r>
        <w:rPr>
          <w:b w:val="0"/>
          <w:color w:val="231F20"/>
          <w:spacing w:val="-19"/>
          <w:w w:val="85"/>
        </w:rPr>
        <w:t> </w:t>
      </w:r>
      <w:r>
        <w:rPr>
          <w:b w:val="0"/>
          <w:color w:val="231F20"/>
          <w:w w:val="85"/>
        </w:rPr>
        <w:t>and</w:t>
      </w:r>
      <w:r>
        <w:rPr>
          <w:b w:val="0"/>
          <w:color w:val="231F20"/>
          <w:spacing w:val="-19"/>
          <w:w w:val="85"/>
        </w:rPr>
        <w:t> </w:t>
      </w:r>
      <w:r>
        <w:rPr>
          <w:b w:val="0"/>
          <w:color w:val="231F20"/>
          <w:w w:val="85"/>
        </w:rPr>
        <w:t>assessed</w:t>
      </w:r>
      <w:r>
        <w:rPr>
          <w:b w:val="0"/>
          <w:color w:val="231F20"/>
          <w:spacing w:val="-19"/>
          <w:w w:val="85"/>
        </w:rPr>
        <w:t> </w:t>
      </w:r>
      <w:r>
        <w:rPr>
          <w:b w:val="0"/>
          <w:color w:val="231F20"/>
          <w:w w:val="85"/>
        </w:rPr>
        <w:t>the</w:t>
      </w:r>
      <w:r>
        <w:rPr>
          <w:b w:val="0"/>
          <w:color w:val="231F20"/>
          <w:spacing w:val="-19"/>
          <w:w w:val="85"/>
        </w:rPr>
        <w:t> </w:t>
      </w:r>
      <w:r>
        <w:rPr>
          <w:b w:val="0"/>
          <w:color w:val="231F20"/>
          <w:w w:val="85"/>
        </w:rPr>
        <w:t>expected</w:t>
      </w:r>
      <w:r>
        <w:rPr>
          <w:b w:val="0"/>
          <w:color w:val="231F20"/>
          <w:spacing w:val="-20"/>
          <w:w w:val="85"/>
        </w:rPr>
        <w:t> </w:t>
      </w:r>
      <w:r>
        <w:rPr>
          <w:b w:val="0"/>
          <w:color w:val="231F20"/>
          <w:w w:val="85"/>
        </w:rPr>
        <w:t>risk</w:t>
      </w:r>
      <w:r>
        <w:rPr>
          <w:b w:val="0"/>
          <w:color w:val="231F20"/>
          <w:spacing w:val="-18"/>
          <w:w w:val="85"/>
        </w:rPr>
        <w:t> </w:t>
      </w:r>
      <w:r>
        <w:rPr>
          <w:b w:val="0"/>
          <w:color w:val="231F20"/>
          <w:w w:val="85"/>
        </w:rPr>
        <w:t>tolerance</w:t>
      </w:r>
      <w:r>
        <w:rPr>
          <w:b w:val="0"/>
          <w:color w:val="231F20"/>
          <w:spacing w:val="-20"/>
          <w:w w:val="85"/>
        </w:rPr>
        <w:t> </w:t>
      </w:r>
      <w:r>
        <w:rPr>
          <w:b w:val="0"/>
          <w:color w:val="231F20"/>
          <w:w w:val="85"/>
        </w:rPr>
        <w:t>of different</w:t>
      </w:r>
      <w:r>
        <w:rPr>
          <w:b w:val="0"/>
          <w:color w:val="231F20"/>
          <w:spacing w:val="-13"/>
          <w:w w:val="85"/>
        </w:rPr>
        <w:t> </w:t>
      </w:r>
      <w:r>
        <w:rPr>
          <w:b w:val="0"/>
          <w:color w:val="231F20"/>
          <w:w w:val="85"/>
        </w:rPr>
        <w:t>optionee</w:t>
      </w:r>
      <w:r>
        <w:rPr>
          <w:b w:val="0"/>
          <w:color w:val="231F20"/>
          <w:spacing w:val="-13"/>
          <w:w w:val="85"/>
        </w:rPr>
        <w:t> </w:t>
      </w:r>
      <w:r>
        <w:rPr>
          <w:b w:val="0"/>
          <w:color w:val="231F20"/>
          <w:w w:val="85"/>
        </w:rPr>
        <w:t>groups.</w:t>
      </w:r>
      <w:r>
        <w:rPr>
          <w:b w:val="0"/>
          <w:color w:val="231F20"/>
          <w:spacing w:val="-12"/>
          <w:w w:val="85"/>
        </w:rPr>
        <w:t> </w:t>
      </w:r>
      <w:r>
        <w:rPr>
          <w:b w:val="0"/>
          <w:color w:val="231F20"/>
          <w:w w:val="85"/>
        </w:rPr>
        <w:t>The</w:t>
      </w:r>
      <w:r>
        <w:rPr>
          <w:b w:val="0"/>
          <w:color w:val="231F20"/>
          <w:spacing w:val="-13"/>
          <w:w w:val="85"/>
        </w:rPr>
        <w:t> </w:t>
      </w:r>
      <w:r>
        <w:rPr>
          <w:b w:val="0"/>
          <w:color w:val="231F20"/>
          <w:w w:val="85"/>
        </w:rPr>
        <w:t>risk-free</w:t>
      </w:r>
      <w:r>
        <w:rPr>
          <w:b w:val="0"/>
          <w:color w:val="231F20"/>
          <w:spacing w:val="-12"/>
          <w:w w:val="85"/>
        </w:rPr>
        <w:t> </w:t>
      </w:r>
      <w:r>
        <w:rPr>
          <w:b w:val="0"/>
          <w:color w:val="231F20"/>
          <w:w w:val="85"/>
        </w:rPr>
        <w:t>interest</w:t>
      </w:r>
      <w:r>
        <w:rPr>
          <w:b w:val="0"/>
          <w:color w:val="231F20"/>
          <w:spacing w:val="-12"/>
          <w:w w:val="85"/>
        </w:rPr>
        <w:t> </w:t>
      </w:r>
      <w:r>
        <w:rPr>
          <w:b w:val="0"/>
          <w:color w:val="231F20"/>
          <w:w w:val="85"/>
        </w:rPr>
        <w:t>rates </w:t>
      </w:r>
      <w:r>
        <w:rPr>
          <w:b w:val="0"/>
          <w:color w:val="231F20"/>
          <w:w w:val="80"/>
        </w:rPr>
        <w:t>used,</w:t>
      </w:r>
      <w:r>
        <w:rPr>
          <w:b w:val="0"/>
          <w:color w:val="231F20"/>
          <w:spacing w:val="-23"/>
          <w:w w:val="80"/>
        </w:rPr>
        <w:t> </w:t>
      </w:r>
      <w:r>
        <w:rPr>
          <w:b w:val="0"/>
          <w:color w:val="231F20"/>
          <w:w w:val="80"/>
        </w:rPr>
        <w:t>which</w:t>
      </w:r>
      <w:r>
        <w:rPr>
          <w:b w:val="0"/>
          <w:color w:val="231F20"/>
          <w:spacing w:val="-23"/>
          <w:w w:val="80"/>
        </w:rPr>
        <w:t> </w:t>
      </w:r>
      <w:r>
        <w:rPr>
          <w:b w:val="0"/>
          <w:color w:val="231F20"/>
          <w:w w:val="80"/>
        </w:rPr>
        <w:t>were</w:t>
      </w:r>
      <w:r>
        <w:rPr>
          <w:b w:val="0"/>
          <w:color w:val="231F20"/>
          <w:spacing w:val="-23"/>
          <w:w w:val="80"/>
        </w:rPr>
        <w:t> </w:t>
      </w:r>
      <w:r>
        <w:rPr>
          <w:b w:val="0"/>
          <w:color w:val="231F20"/>
          <w:w w:val="80"/>
        </w:rPr>
        <w:t>actual</w:t>
      </w:r>
      <w:r>
        <w:rPr>
          <w:b w:val="0"/>
          <w:color w:val="231F20"/>
          <w:spacing w:val="-24"/>
          <w:w w:val="80"/>
        </w:rPr>
        <w:t> </w:t>
      </w:r>
      <w:r>
        <w:rPr>
          <w:b w:val="0"/>
          <w:color w:val="231F20"/>
          <w:w w:val="80"/>
        </w:rPr>
        <w:t>U.S.</w:t>
      </w:r>
      <w:r>
        <w:rPr>
          <w:b w:val="0"/>
          <w:color w:val="231F20"/>
          <w:spacing w:val="-22"/>
          <w:w w:val="80"/>
        </w:rPr>
        <w:t> </w:t>
      </w:r>
      <w:r>
        <w:rPr>
          <w:b w:val="0"/>
          <w:color w:val="231F20"/>
          <w:w w:val="80"/>
        </w:rPr>
        <w:t>Treasury</w:t>
      </w:r>
      <w:r>
        <w:rPr>
          <w:b w:val="0"/>
          <w:color w:val="231F20"/>
          <w:spacing w:val="-23"/>
          <w:w w:val="80"/>
        </w:rPr>
        <w:t> </w:t>
      </w:r>
      <w:r>
        <w:rPr>
          <w:b w:val="0"/>
          <w:color w:val="231F20"/>
          <w:w w:val="80"/>
        </w:rPr>
        <w:t>zero-coupon</w:t>
      </w:r>
      <w:r>
        <w:rPr>
          <w:b w:val="0"/>
          <w:color w:val="231F20"/>
          <w:spacing w:val="-23"/>
          <w:w w:val="80"/>
        </w:rPr>
        <w:t> </w:t>
      </w:r>
      <w:r>
        <w:rPr>
          <w:b w:val="0"/>
          <w:color w:val="231F20"/>
          <w:w w:val="80"/>
        </w:rPr>
        <w:t>rates </w:t>
      </w:r>
      <w:r>
        <w:rPr>
          <w:b w:val="0"/>
          <w:color w:val="231F20"/>
          <w:w w:val="85"/>
        </w:rPr>
        <w:t>for</w:t>
      </w:r>
      <w:r>
        <w:rPr>
          <w:b w:val="0"/>
          <w:color w:val="231F20"/>
          <w:spacing w:val="-38"/>
          <w:w w:val="85"/>
        </w:rPr>
        <w:t> </w:t>
      </w:r>
      <w:r>
        <w:rPr>
          <w:b w:val="0"/>
          <w:color w:val="231F20"/>
          <w:w w:val="85"/>
        </w:rPr>
        <w:t>bonds</w:t>
      </w:r>
      <w:r>
        <w:rPr>
          <w:b w:val="0"/>
          <w:color w:val="231F20"/>
          <w:spacing w:val="-39"/>
          <w:w w:val="85"/>
        </w:rPr>
        <w:t> </w:t>
      </w:r>
      <w:r>
        <w:rPr>
          <w:b w:val="0"/>
          <w:color w:val="231F20"/>
          <w:w w:val="85"/>
        </w:rPr>
        <w:t>matching</w:t>
      </w:r>
      <w:r>
        <w:rPr>
          <w:b w:val="0"/>
          <w:color w:val="231F20"/>
          <w:spacing w:val="-39"/>
          <w:w w:val="85"/>
        </w:rPr>
        <w:t> </w:t>
      </w:r>
      <w:r>
        <w:rPr>
          <w:b w:val="0"/>
          <w:color w:val="231F20"/>
          <w:w w:val="85"/>
        </w:rPr>
        <w:t>the</w:t>
      </w:r>
      <w:r>
        <w:rPr>
          <w:b w:val="0"/>
          <w:color w:val="231F20"/>
          <w:spacing w:val="-39"/>
          <w:w w:val="85"/>
        </w:rPr>
        <w:t> </w:t>
      </w:r>
      <w:r>
        <w:rPr>
          <w:b w:val="0"/>
          <w:color w:val="231F20"/>
          <w:w w:val="85"/>
        </w:rPr>
        <w:t>expected</w:t>
      </w:r>
      <w:r>
        <w:rPr>
          <w:b w:val="0"/>
          <w:color w:val="231F20"/>
          <w:spacing w:val="-40"/>
          <w:w w:val="85"/>
        </w:rPr>
        <w:t> </w:t>
      </w:r>
      <w:r>
        <w:rPr>
          <w:b w:val="0"/>
          <w:color w:val="231F20"/>
          <w:w w:val="85"/>
        </w:rPr>
        <w:t>term</w:t>
      </w:r>
      <w:r>
        <w:rPr>
          <w:b w:val="0"/>
          <w:color w:val="231F20"/>
          <w:spacing w:val="-39"/>
          <w:w w:val="85"/>
        </w:rPr>
        <w:t> </w:t>
      </w:r>
      <w:r>
        <w:rPr>
          <w:b w:val="0"/>
          <w:color w:val="231F20"/>
          <w:w w:val="85"/>
        </w:rPr>
        <w:t>of</w:t>
      </w:r>
      <w:r>
        <w:rPr>
          <w:b w:val="0"/>
          <w:color w:val="231F20"/>
          <w:spacing w:val="-39"/>
          <w:w w:val="85"/>
        </w:rPr>
        <w:t> </w:t>
      </w:r>
      <w:r>
        <w:rPr>
          <w:b w:val="0"/>
          <w:color w:val="231F20"/>
          <w:w w:val="85"/>
        </w:rPr>
        <w:t>the</w:t>
      </w:r>
      <w:r>
        <w:rPr>
          <w:b w:val="0"/>
          <w:color w:val="231F20"/>
          <w:spacing w:val="-39"/>
          <w:w w:val="85"/>
        </w:rPr>
        <w:t> </w:t>
      </w:r>
      <w:r>
        <w:rPr>
          <w:b w:val="0"/>
          <w:color w:val="231F20"/>
          <w:w w:val="85"/>
        </w:rPr>
        <w:t>option</w:t>
      </w:r>
      <w:r>
        <w:rPr>
          <w:b w:val="0"/>
          <w:color w:val="231F20"/>
          <w:spacing w:val="-39"/>
          <w:w w:val="85"/>
        </w:rPr>
        <w:t> </w:t>
      </w:r>
      <w:r>
        <w:rPr>
          <w:b w:val="0"/>
          <w:color w:val="231F20"/>
          <w:w w:val="85"/>
        </w:rPr>
        <w:t>as</w:t>
      </w:r>
      <w:r>
        <w:rPr>
          <w:b w:val="0"/>
          <w:color w:val="231F20"/>
          <w:spacing w:val="-39"/>
          <w:w w:val="85"/>
        </w:rPr>
        <w:t> </w:t>
      </w:r>
      <w:r>
        <w:rPr>
          <w:b w:val="0"/>
          <w:color w:val="231F20"/>
          <w:w w:val="85"/>
        </w:rPr>
        <w:t>of </w:t>
      </w:r>
      <w:r>
        <w:rPr>
          <w:b w:val="0"/>
          <w:color w:val="231F20"/>
          <w:w w:val="90"/>
        </w:rPr>
        <w:t>the option grant date, ranged from .50 percent</w:t>
      </w:r>
      <w:r>
        <w:rPr>
          <w:b w:val="0"/>
          <w:color w:val="231F20"/>
          <w:spacing w:val="-5"/>
          <w:w w:val="90"/>
        </w:rPr>
        <w:t> </w:t>
      </w:r>
      <w:r>
        <w:rPr>
          <w:b w:val="0"/>
          <w:color w:val="231F20"/>
          <w:w w:val="90"/>
        </w:rPr>
        <w:t>to</w:t>
      </w:r>
    </w:p>
    <w:p>
      <w:pPr>
        <w:pStyle w:val="BodyText"/>
        <w:spacing w:line="244" w:lineRule="auto"/>
        <w:ind w:left="139" w:right="197"/>
        <w:jc w:val="both"/>
        <w:rPr>
          <w:b w:val="0"/>
        </w:rPr>
      </w:pPr>
      <w:r>
        <w:rPr>
          <w:b w:val="0"/>
          <w:color w:val="231F20"/>
          <w:w w:val="85"/>
        </w:rPr>
        <w:t>5.37 percent for the year ended December 31,</w:t>
      </w:r>
      <w:r>
        <w:rPr>
          <w:b w:val="0"/>
          <w:color w:val="231F20"/>
          <w:spacing w:val="-24"/>
          <w:w w:val="85"/>
        </w:rPr>
        <w:t> </w:t>
      </w:r>
      <w:r>
        <w:rPr>
          <w:b w:val="0"/>
          <w:color w:val="231F20"/>
          <w:w w:val="85"/>
        </w:rPr>
        <w:t>2007, from</w:t>
      </w:r>
      <w:r>
        <w:rPr>
          <w:b w:val="0"/>
          <w:color w:val="231F20"/>
          <w:spacing w:val="-12"/>
          <w:w w:val="85"/>
        </w:rPr>
        <w:t> </w:t>
      </w:r>
      <w:r>
        <w:rPr>
          <w:b w:val="0"/>
          <w:color w:val="231F20"/>
          <w:w w:val="85"/>
        </w:rPr>
        <w:t>4.26</w:t>
      </w:r>
      <w:r>
        <w:rPr>
          <w:b w:val="0"/>
          <w:color w:val="231F20"/>
          <w:spacing w:val="-12"/>
          <w:w w:val="85"/>
        </w:rPr>
        <w:t> </w:t>
      </w:r>
      <w:r>
        <w:rPr>
          <w:b w:val="0"/>
          <w:color w:val="231F20"/>
          <w:w w:val="85"/>
        </w:rPr>
        <w:t>percent</w:t>
      </w:r>
      <w:r>
        <w:rPr>
          <w:b w:val="0"/>
          <w:color w:val="231F20"/>
          <w:spacing w:val="-13"/>
          <w:w w:val="85"/>
        </w:rPr>
        <w:t> </w:t>
      </w:r>
      <w:r>
        <w:rPr>
          <w:b w:val="0"/>
          <w:color w:val="231F20"/>
          <w:w w:val="85"/>
        </w:rPr>
        <w:t>to</w:t>
      </w:r>
      <w:r>
        <w:rPr>
          <w:b w:val="0"/>
          <w:color w:val="231F20"/>
          <w:spacing w:val="-12"/>
          <w:w w:val="85"/>
        </w:rPr>
        <w:t> </w:t>
      </w:r>
      <w:r>
        <w:rPr>
          <w:b w:val="0"/>
          <w:color w:val="231F20"/>
          <w:w w:val="85"/>
        </w:rPr>
        <w:t>5.24</w:t>
      </w:r>
      <w:r>
        <w:rPr>
          <w:b w:val="0"/>
          <w:color w:val="231F20"/>
          <w:spacing w:val="-12"/>
          <w:w w:val="85"/>
        </w:rPr>
        <w:t> </w:t>
      </w:r>
      <w:r>
        <w:rPr>
          <w:b w:val="0"/>
          <w:color w:val="231F20"/>
          <w:w w:val="85"/>
        </w:rPr>
        <w:t>percent</w:t>
      </w:r>
      <w:r>
        <w:rPr>
          <w:b w:val="0"/>
          <w:color w:val="231F20"/>
          <w:spacing w:val="-13"/>
          <w:w w:val="85"/>
        </w:rPr>
        <w:t> </w:t>
      </w:r>
      <w:r>
        <w:rPr>
          <w:b w:val="0"/>
          <w:color w:val="231F20"/>
          <w:w w:val="85"/>
        </w:rPr>
        <w:t>for</w:t>
      </w:r>
      <w:r>
        <w:rPr>
          <w:b w:val="0"/>
          <w:color w:val="231F20"/>
          <w:spacing w:val="-11"/>
          <w:w w:val="85"/>
        </w:rPr>
        <w:t> </w:t>
      </w:r>
      <w:r>
        <w:rPr>
          <w:b w:val="0"/>
          <w:color w:val="231F20"/>
          <w:w w:val="85"/>
        </w:rPr>
        <w:t>2006,</w:t>
      </w:r>
      <w:r>
        <w:rPr>
          <w:b w:val="0"/>
          <w:color w:val="231F20"/>
          <w:spacing w:val="-12"/>
          <w:w w:val="85"/>
        </w:rPr>
        <w:t> </w:t>
      </w:r>
      <w:r>
        <w:rPr>
          <w:b w:val="0"/>
          <w:color w:val="231F20"/>
          <w:w w:val="85"/>
        </w:rPr>
        <w:t>and</w:t>
      </w:r>
      <w:r>
        <w:rPr>
          <w:b w:val="0"/>
          <w:color w:val="231F20"/>
          <w:spacing w:val="-13"/>
          <w:w w:val="85"/>
        </w:rPr>
        <w:t> </w:t>
      </w:r>
      <w:r>
        <w:rPr>
          <w:b w:val="0"/>
          <w:color w:val="231F20"/>
          <w:w w:val="85"/>
        </w:rPr>
        <w:t>from</w:t>
      </w:r>
    </w:p>
    <w:p>
      <w:pPr>
        <w:pStyle w:val="BodyText"/>
        <w:spacing w:before="1"/>
        <w:ind w:left="139"/>
        <w:jc w:val="both"/>
        <w:rPr>
          <w:b w:val="0"/>
        </w:rPr>
      </w:pPr>
      <w:r>
        <w:rPr>
          <w:b w:val="0"/>
          <w:color w:val="231F20"/>
          <w:w w:val="85"/>
        </w:rPr>
        <w:t>3.37 percent to 4.47 percent for 2005.</w:t>
      </w:r>
    </w:p>
    <w:p>
      <w:pPr>
        <w:pStyle w:val="BodyText"/>
        <w:spacing w:before="10"/>
        <w:rPr>
          <w:b w:val="0"/>
        </w:rPr>
      </w:pPr>
    </w:p>
    <w:p>
      <w:pPr>
        <w:pStyle w:val="BodyText"/>
        <w:spacing w:line="244" w:lineRule="auto"/>
        <w:ind w:left="139" w:right="196" w:firstLine="400"/>
        <w:jc w:val="both"/>
        <w:rPr>
          <w:b w:val="0"/>
        </w:rPr>
      </w:pPr>
      <w:r>
        <w:rPr>
          <w:b w:val="0"/>
          <w:color w:val="231F20"/>
          <w:w w:val="85"/>
        </w:rPr>
        <w:t>The</w:t>
      </w:r>
      <w:r>
        <w:rPr>
          <w:b w:val="0"/>
          <w:color w:val="231F20"/>
          <w:spacing w:val="-13"/>
          <w:w w:val="85"/>
        </w:rPr>
        <w:t> </w:t>
      </w:r>
      <w:r>
        <w:rPr>
          <w:b w:val="0"/>
          <w:color w:val="231F20"/>
          <w:w w:val="85"/>
        </w:rPr>
        <w:t>fair</w:t>
      </w:r>
      <w:r>
        <w:rPr>
          <w:b w:val="0"/>
          <w:color w:val="231F20"/>
          <w:spacing w:val="-12"/>
          <w:w w:val="85"/>
        </w:rPr>
        <w:t> </w:t>
      </w:r>
      <w:r>
        <w:rPr>
          <w:b w:val="0"/>
          <w:color w:val="231F20"/>
          <w:w w:val="85"/>
        </w:rPr>
        <w:t>value</w:t>
      </w:r>
      <w:r>
        <w:rPr>
          <w:b w:val="0"/>
          <w:color w:val="231F20"/>
          <w:spacing w:val="-13"/>
          <w:w w:val="85"/>
        </w:rPr>
        <w:t> </w:t>
      </w:r>
      <w:r>
        <w:rPr>
          <w:b w:val="0"/>
          <w:color w:val="231F20"/>
          <w:w w:val="85"/>
        </w:rPr>
        <w:t>of</w:t>
      </w:r>
      <w:r>
        <w:rPr>
          <w:b w:val="0"/>
          <w:color w:val="231F20"/>
          <w:spacing w:val="-13"/>
          <w:w w:val="85"/>
        </w:rPr>
        <w:t> </w:t>
      </w:r>
      <w:r>
        <w:rPr>
          <w:b w:val="0"/>
          <w:color w:val="231F20"/>
          <w:w w:val="85"/>
        </w:rPr>
        <w:t>options</w:t>
      </w:r>
      <w:r>
        <w:rPr>
          <w:b w:val="0"/>
          <w:color w:val="231F20"/>
          <w:spacing w:val="-11"/>
          <w:w w:val="85"/>
        </w:rPr>
        <w:t> </w:t>
      </w:r>
      <w:r>
        <w:rPr>
          <w:b w:val="0"/>
          <w:color w:val="231F20"/>
          <w:w w:val="85"/>
        </w:rPr>
        <w:t>granted</w:t>
      </w:r>
      <w:r>
        <w:rPr>
          <w:b w:val="0"/>
          <w:color w:val="231F20"/>
          <w:spacing w:val="-13"/>
          <w:w w:val="85"/>
        </w:rPr>
        <w:t> </w:t>
      </w:r>
      <w:r>
        <w:rPr>
          <w:b w:val="0"/>
          <w:color w:val="231F20"/>
          <w:w w:val="85"/>
        </w:rPr>
        <w:t>under</w:t>
      </w:r>
      <w:r>
        <w:rPr>
          <w:b w:val="0"/>
          <w:color w:val="231F20"/>
          <w:spacing w:val="-13"/>
          <w:w w:val="85"/>
        </w:rPr>
        <w:t> </w:t>
      </w:r>
      <w:r>
        <w:rPr>
          <w:b w:val="0"/>
          <w:color w:val="231F20"/>
          <w:w w:val="85"/>
        </w:rPr>
        <w:t>the</w:t>
      </w:r>
      <w:r>
        <w:rPr>
          <w:b w:val="0"/>
          <w:color w:val="231F20"/>
          <w:spacing w:val="-13"/>
          <w:w w:val="85"/>
        </w:rPr>
        <w:t> </w:t>
      </w:r>
      <w:r>
        <w:rPr>
          <w:b w:val="0"/>
          <w:color w:val="231F20"/>
          <w:w w:val="85"/>
        </w:rPr>
        <w:t>fixed </w:t>
      </w:r>
      <w:r>
        <w:rPr>
          <w:b w:val="0"/>
          <w:color w:val="231F20"/>
          <w:w w:val="80"/>
        </w:rPr>
        <w:t>option</w:t>
      </w:r>
      <w:r>
        <w:rPr>
          <w:b w:val="0"/>
          <w:color w:val="231F20"/>
          <w:spacing w:val="-8"/>
          <w:w w:val="80"/>
        </w:rPr>
        <w:t> </w:t>
      </w:r>
      <w:r>
        <w:rPr>
          <w:b w:val="0"/>
          <w:color w:val="231F20"/>
          <w:w w:val="80"/>
        </w:rPr>
        <w:t>plans</w:t>
      </w:r>
      <w:r>
        <w:rPr>
          <w:b w:val="0"/>
          <w:color w:val="231F20"/>
          <w:spacing w:val="-8"/>
          <w:w w:val="80"/>
        </w:rPr>
        <w:t> </w:t>
      </w:r>
      <w:r>
        <w:rPr>
          <w:b w:val="0"/>
          <w:color w:val="231F20"/>
          <w:w w:val="80"/>
        </w:rPr>
        <w:t>during</w:t>
      </w:r>
      <w:r>
        <w:rPr>
          <w:b w:val="0"/>
          <w:color w:val="231F20"/>
          <w:spacing w:val="-8"/>
          <w:w w:val="80"/>
        </w:rPr>
        <w:t> </w:t>
      </w:r>
      <w:r>
        <w:rPr>
          <w:b w:val="0"/>
          <w:color w:val="231F20"/>
          <w:w w:val="80"/>
        </w:rPr>
        <w:t>the</w:t>
      </w:r>
      <w:r>
        <w:rPr>
          <w:b w:val="0"/>
          <w:color w:val="231F20"/>
          <w:spacing w:val="-8"/>
          <w:w w:val="80"/>
        </w:rPr>
        <w:t> </w:t>
      </w:r>
      <w:r>
        <w:rPr>
          <w:b w:val="0"/>
          <w:color w:val="231F20"/>
          <w:w w:val="80"/>
        </w:rPr>
        <w:t>year</w:t>
      </w:r>
      <w:r>
        <w:rPr>
          <w:b w:val="0"/>
          <w:color w:val="231F20"/>
          <w:spacing w:val="-9"/>
          <w:w w:val="80"/>
        </w:rPr>
        <w:t> </w:t>
      </w:r>
      <w:r>
        <w:rPr>
          <w:b w:val="0"/>
          <w:color w:val="231F20"/>
          <w:w w:val="80"/>
        </w:rPr>
        <w:t>ended</w:t>
      </w:r>
      <w:r>
        <w:rPr>
          <w:b w:val="0"/>
          <w:color w:val="231F20"/>
          <w:spacing w:val="-8"/>
          <w:w w:val="80"/>
        </w:rPr>
        <w:t> </w:t>
      </w:r>
      <w:r>
        <w:rPr>
          <w:b w:val="0"/>
          <w:color w:val="231F20"/>
          <w:w w:val="80"/>
        </w:rPr>
        <w:t>December</w:t>
      </w:r>
      <w:r>
        <w:rPr>
          <w:b w:val="0"/>
          <w:color w:val="231F20"/>
          <w:spacing w:val="-10"/>
          <w:w w:val="80"/>
        </w:rPr>
        <w:t> </w:t>
      </w:r>
      <w:r>
        <w:rPr>
          <w:b w:val="0"/>
          <w:color w:val="231F20"/>
          <w:w w:val="80"/>
        </w:rPr>
        <w:t>31,</w:t>
      </w:r>
      <w:r>
        <w:rPr>
          <w:b w:val="0"/>
          <w:color w:val="231F20"/>
          <w:spacing w:val="-8"/>
          <w:w w:val="80"/>
        </w:rPr>
        <w:t> </w:t>
      </w:r>
      <w:r>
        <w:rPr>
          <w:b w:val="0"/>
          <w:color w:val="231F20"/>
          <w:w w:val="80"/>
        </w:rPr>
        <w:t>2007, ranged</w:t>
      </w:r>
      <w:r>
        <w:rPr>
          <w:b w:val="0"/>
          <w:color w:val="231F20"/>
          <w:spacing w:val="-17"/>
          <w:w w:val="80"/>
        </w:rPr>
        <w:t> </w:t>
      </w:r>
      <w:r>
        <w:rPr>
          <w:b w:val="0"/>
          <w:color w:val="231F20"/>
          <w:w w:val="80"/>
        </w:rPr>
        <w:t>from</w:t>
      </w:r>
      <w:r>
        <w:rPr>
          <w:b w:val="0"/>
          <w:color w:val="231F20"/>
          <w:spacing w:val="-16"/>
          <w:w w:val="80"/>
        </w:rPr>
        <w:t> </w:t>
      </w:r>
      <w:r>
        <w:rPr>
          <w:b w:val="0"/>
          <w:color w:val="231F20"/>
          <w:w w:val="80"/>
        </w:rPr>
        <w:t>$0.67</w:t>
      </w:r>
      <w:r>
        <w:rPr>
          <w:b w:val="0"/>
          <w:color w:val="231F20"/>
          <w:spacing w:val="-17"/>
          <w:w w:val="80"/>
        </w:rPr>
        <w:t> </w:t>
      </w:r>
      <w:r>
        <w:rPr>
          <w:b w:val="0"/>
          <w:color w:val="231F20"/>
          <w:w w:val="80"/>
        </w:rPr>
        <w:t>to</w:t>
      </w:r>
      <w:r>
        <w:rPr>
          <w:b w:val="0"/>
          <w:color w:val="231F20"/>
          <w:spacing w:val="-15"/>
          <w:w w:val="80"/>
        </w:rPr>
        <w:t> </w:t>
      </w:r>
      <w:r>
        <w:rPr>
          <w:b w:val="0"/>
          <w:color w:val="231F20"/>
          <w:w w:val="80"/>
        </w:rPr>
        <w:t>$6.33,</w:t>
      </w:r>
      <w:r>
        <w:rPr>
          <w:b w:val="0"/>
          <w:color w:val="231F20"/>
          <w:spacing w:val="-17"/>
          <w:w w:val="80"/>
        </w:rPr>
        <w:t> </w:t>
      </w:r>
      <w:r>
        <w:rPr>
          <w:b w:val="0"/>
          <w:color w:val="231F20"/>
          <w:w w:val="80"/>
        </w:rPr>
        <w:t>with</w:t>
      </w:r>
      <w:r>
        <w:rPr>
          <w:b w:val="0"/>
          <w:color w:val="231F20"/>
          <w:spacing w:val="-17"/>
          <w:w w:val="80"/>
        </w:rPr>
        <w:t> </w:t>
      </w:r>
      <w:r>
        <w:rPr>
          <w:b w:val="0"/>
          <w:color w:val="231F20"/>
          <w:w w:val="80"/>
        </w:rPr>
        <w:t>a</w:t>
      </w:r>
      <w:r>
        <w:rPr>
          <w:b w:val="0"/>
          <w:color w:val="231F20"/>
          <w:spacing w:val="-18"/>
          <w:w w:val="80"/>
        </w:rPr>
        <w:t> </w:t>
      </w:r>
      <w:r>
        <w:rPr>
          <w:b w:val="0"/>
          <w:color w:val="231F20"/>
          <w:w w:val="80"/>
        </w:rPr>
        <w:t>weighted-average</w:t>
      </w:r>
      <w:r>
        <w:rPr>
          <w:b w:val="0"/>
          <w:color w:val="231F20"/>
          <w:spacing w:val="-20"/>
          <w:w w:val="80"/>
        </w:rPr>
        <w:t> </w:t>
      </w:r>
      <w:r>
        <w:rPr>
          <w:b w:val="0"/>
          <w:color w:val="231F20"/>
          <w:w w:val="80"/>
        </w:rPr>
        <w:t>fair value</w:t>
      </w:r>
      <w:r>
        <w:rPr>
          <w:b w:val="0"/>
          <w:color w:val="231F20"/>
          <w:spacing w:val="-27"/>
          <w:w w:val="80"/>
        </w:rPr>
        <w:t> </w:t>
      </w:r>
      <w:r>
        <w:rPr>
          <w:b w:val="0"/>
          <w:color w:val="231F20"/>
          <w:w w:val="80"/>
        </w:rPr>
        <w:t>of</w:t>
      </w:r>
      <w:r>
        <w:rPr>
          <w:b w:val="0"/>
          <w:color w:val="231F20"/>
          <w:spacing w:val="-25"/>
          <w:w w:val="80"/>
        </w:rPr>
        <w:t> </w:t>
      </w:r>
      <w:r>
        <w:rPr>
          <w:b w:val="0"/>
          <w:color w:val="231F20"/>
          <w:w w:val="80"/>
        </w:rPr>
        <w:t>$4.28.</w:t>
      </w:r>
      <w:r>
        <w:rPr>
          <w:b w:val="0"/>
          <w:color w:val="231F20"/>
          <w:spacing w:val="-25"/>
          <w:w w:val="80"/>
        </w:rPr>
        <w:t> </w:t>
      </w:r>
      <w:r>
        <w:rPr>
          <w:b w:val="0"/>
          <w:color w:val="231F20"/>
          <w:w w:val="80"/>
        </w:rPr>
        <w:t>The</w:t>
      </w:r>
      <w:r>
        <w:rPr>
          <w:b w:val="0"/>
          <w:color w:val="231F20"/>
          <w:spacing w:val="-25"/>
          <w:w w:val="80"/>
        </w:rPr>
        <w:t> </w:t>
      </w:r>
      <w:r>
        <w:rPr>
          <w:b w:val="0"/>
          <w:color w:val="231F20"/>
          <w:w w:val="80"/>
        </w:rPr>
        <w:t>fair</w:t>
      </w:r>
      <w:r>
        <w:rPr>
          <w:b w:val="0"/>
          <w:color w:val="231F20"/>
          <w:spacing w:val="-25"/>
          <w:w w:val="80"/>
        </w:rPr>
        <w:t> </w:t>
      </w:r>
      <w:r>
        <w:rPr>
          <w:b w:val="0"/>
          <w:color w:val="231F20"/>
          <w:w w:val="80"/>
        </w:rPr>
        <w:t>value</w:t>
      </w:r>
      <w:r>
        <w:rPr>
          <w:b w:val="0"/>
          <w:color w:val="231F20"/>
          <w:spacing w:val="-27"/>
          <w:w w:val="80"/>
        </w:rPr>
        <w:t> </w:t>
      </w:r>
      <w:r>
        <w:rPr>
          <w:b w:val="0"/>
          <w:color w:val="231F20"/>
          <w:w w:val="80"/>
        </w:rPr>
        <w:t>of</w:t>
      </w:r>
      <w:r>
        <w:rPr>
          <w:b w:val="0"/>
          <w:color w:val="231F20"/>
          <w:spacing w:val="-25"/>
          <w:w w:val="80"/>
        </w:rPr>
        <w:t> </w:t>
      </w:r>
      <w:r>
        <w:rPr>
          <w:b w:val="0"/>
          <w:color w:val="231F20"/>
          <w:w w:val="80"/>
        </w:rPr>
        <w:t>options</w:t>
      </w:r>
      <w:r>
        <w:rPr>
          <w:b w:val="0"/>
          <w:color w:val="231F20"/>
          <w:spacing w:val="-25"/>
          <w:w w:val="80"/>
        </w:rPr>
        <w:t> </w:t>
      </w:r>
      <w:r>
        <w:rPr>
          <w:b w:val="0"/>
          <w:color w:val="231F20"/>
          <w:w w:val="80"/>
        </w:rPr>
        <w:t>granted</w:t>
      </w:r>
      <w:r>
        <w:rPr>
          <w:b w:val="0"/>
          <w:color w:val="231F20"/>
          <w:spacing w:val="-25"/>
          <w:w w:val="80"/>
        </w:rPr>
        <w:t> </w:t>
      </w:r>
      <w:r>
        <w:rPr>
          <w:b w:val="0"/>
          <w:color w:val="231F20"/>
          <w:w w:val="80"/>
        </w:rPr>
        <w:t>under</w:t>
      </w:r>
      <w:r>
        <w:rPr>
          <w:b w:val="0"/>
          <w:color w:val="231F20"/>
          <w:spacing w:val="-26"/>
          <w:w w:val="80"/>
        </w:rPr>
        <w:t> </w:t>
      </w:r>
      <w:r>
        <w:rPr>
          <w:b w:val="0"/>
          <w:color w:val="231F20"/>
          <w:w w:val="80"/>
        </w:rPr>
        <w:t>the </w:t>
      </w:r>
      <w:r>
        <w:rPr>
          <w:b w:val="0"/>
          <w:color w:val="231F20"/>
          <w:w w:val="85"/>
        </w:rPr>
        <w:t>fixed</w:t>
      </w:r>
      <w:r>
        <w:rPr>
          <w:b w:val="0"/>
          <w:color w:val="231F20"/>
          <w:spacing w:val="-8"/>
          <w:w w:val="85"/>
        </w:rPr>
        <w:t> </w:t>
      </w:r>
      <w:r>
        <w:rPr>
          <w:b w:val="0"/>
          <w:color w:val="231F20"/>
          <w:w w:val="85"/>
        </w:rPr>
        <w:t>option</w:t>
      </w:r>
      <w:r>
        <w:rPr>
          <w:b w:val="0"/>
          <w:color w:val="231F20"/>
          <w:spacing w:val="-8"/>
          <w:w w:val="85"/>
        </w:rPr>
        <w:t> </w:t>
      </w:r>
      <w:r>
        <w:rPr>
          <w:b w:val="0"/>
          <w:color w:val="231F20"/>
          <w:w w:val="85"/>
        </w:rPr>
        <w:t>plans</w:t>
      </w:r>
      <w:r>
        <w:rPr>
          <w:b w:val="0"/>
          <w:color w:val="231F20"/>
          <w:spacing w:val="-7"/>
          <w:w w:val="85"/>
        </w:rPr>
        <w:t> </w:t>
      </w:r>
      <w:r>
        <w:rPr>
          <w:b w:val="0"/>
          <w:color w:val="231F20"/>
          <w:w w:val="85"/>
        </w:rPr>
        <w:t>during</w:t>
      </w:r>
      <w:r>
        <w:rPr>
          <w:b w:val="0"/>
          <w:color w:val="231F20"/>
          <w:spacing w:val="-7"/>
          <w:w w:val="85"/>
        </w:rPr>
        <w:t> </w:t>
      </w:r>
      <w:r>
        <w:rPr>
          <w:b w:val="0"/>
          <w:color w:val="231F20"/>
          <w:w w:val="85"/>
        </w:rPr>
        <w:t>2006</w:t>
      </w:r>
      <w:r>
        <w:rPr>
          <w:b w:val="0"/>
          <w:color w:val="231F20"/>
          <w:spacing w:val="-7"/>
          <w:w w:val="85"/>
        </w:rPr>
        <w:t> </w:t>
      </w:r>
      <w:r>
        <w:rPr>
          <w:b w:val="0"/>
          <w:color w:val="231F20"/>
          <w:w w:val="85"/>
        </w:rPr>
        <w:t>ranged</w:t>
      </w:r>
      <w:r>
        <w:rPr>
          <w:b w:val="0"/>
          <w:color w:val="231F20"/>
          <w:spacing w:val="-8"/>
          <w:w w:val="85"/>
        </w:rPr>
        <w:t> </w:t>
      </w:r>
      <w:r>
        <w:rPr>
          <w:b w:val="0"/>
          <w:color w:val="231F20"/>
          <w:w w:val="85"/>
        </w:rPr>
        <w:t>from</w:t>
      </w:r>
      <w:r>
        <w:rPr>
          <w:b w:val="0"/>
          <w:color w:val="231F20"/>
          <w:spacing w:val="-7"/>
          <w:w w:val="85"/>
        </w:rPr>
        <w:t> </w:t>
      </w:r>
      <w:r>
        <w:rPr>
          <w:b w:val="0"/>
          <w:color w:val="231F20"/>
          <w:w w:val="85"/>
        </w:rPr>
        <w:t>$2.48</w:t>
      </w:r>
      <w:r>
        <w:rPr>
          <w:b w:val="0"/>
          <w:color w:val="231F20"/>
          <w:spacing w:val="-8"/>
          <w:w w:val="85"/>
        </w:rPr>
        <w:t> </w:t>
      </w:r>
      <w:r>
        <w:rPr>
          <w:b w:val="0"/>
          <w:color w:val="231F20"/>
          <w:w w:val="85"/>
        </w:rPr>
        <w:t>to</w:t>
      </w:r>
    </w:p>
    <w:p>
      <w:pPr>
        <w:pStyle w:val="BodyText"/>
        <w:spacing w:line="244" w:lineRule="auto" w:before="1"/>
        <w:ind w:left="139" w:right="195"/>
        <w:jc w:val="both"/>
        <w:rPr>
          <w:b w:val="0"/>
        </w:rPr>
      </w:pPr>
      <w:r>
        <w:rPr>
          <w:b w:val="0"/>
          <w:color w:val="231F20"/>
          <w:w w:val="85"/>
        </w:rPr>
        <w:t>$6.99,</w:t>
      </w:r>
      <w:r>
        <w:rPr>
          <w:b w:val="0"/>
          <w:color w:val="231F20"/>
          <w:spacing w:val="-30"/>
          <w:w w:val="85"/>
        </w:rPr>
        <w:t> </w:t>
      </w:r>
      <w:r>
        <w:rPr>
          <w:b w:val="0"/>
          <w:color w:val="231F20"/>
          <w:w w:val="85"/>
        </w:rPr>
        <w:t>with</w:t>
      </w:r>
      <w:r>
        <w:rPr>
          <w:b w:val="0"/>
          <w:color w:val="231F20"/>
          <w:spacing w:val="-30"/>
          <w:w w:val="85"/>
        </w:rPr>
        <w:t> </w:t>
      </w:r>
      <w:r>
        <w:rPr>
          <w:b w:val="0"/>
          <w:color w:val="231F20"/>
          <w:w w:val="85"/>
        </w:rPr>
        <w:t>a</w:t>
      </w:r>
      <w:r>
        <w:rPr>
          <w:b w:val="0"/>
          <w:color w:val="231F20"/>
          <w:spacing w:val="-31"/>
          <w:w w:val="85"/>
        </w:rPr>
        <w:t> </w:t>
      </w:r>
      <w:r>
        <w:rPr>
          <w:b w:val="0"/>
          <w:color w:val="231F20"/>
          <w:w w:val="85"/>
        </w:rPr>
        <w:t>weighted-average</w:t>
      </w:r>
      <w:r>
        <w:rPr>
          <w:b w:val="0"/>
          <w:color w:val="231F20"/>
          <w:spacing w:val="-32"/>
          <w:w w:val="85"/>
        </w:rPr>
        <w:t> </w:t>
      </w:r>
      <w:r>
        <w:rPr>
          <w:b w:val="0"/>
          <w:color w:val="231F20"/>
          <w:w w:val="85"/>
        </w:rPr>
        <w:t>fair</w:t>
      </w:r>
      <w:r>
        <w:rPr>
          <w:b w:val="0"/>
          <w:color w:val="231F20"/>
          <w:spacing w:val="-30"/>
          <w:w w:val="85"/>
        </w:rPr>
        <w:t> </w:t>
      </w:r>
      <w:r>
        <w:rPr>
          <w:b w:val="0"/>
          <w:color w:val="231F20"/>
          <w:w w:val="85"/>
        </w:rPr>
        <w:t>value</w:t>
      </w:r>
      <w:r>
        <w:rPr>
          <w:b w:val="0"/>
          <w:color w:val="231F20"/>
          <w:spacing w:val="-32"/>
          <w:w w:val="85"/>
        </w:rPr>
        <w:t> </w:t>
      </w:r>
      <w:r>
        <w:rPr>
          <w:b w:val="0"/>
          <w:color w:val="231F20"/>
          <w:w w:val="85"/>
        </w:rPr>
        <w:t>of</w:t>
      </w:r>
      <w:r>
        <w:rPr>
          <w:b w:val="0"/>
          <w:color w:val="231F20"/>
          <w:spacing w:val="-30"/>
          <w:w w:val="85"/>
        </w:rPr>
        <w:t> </w:t>
      </w:r>
      <w:r>
        <w:rPr>
          <w:b w:val="0"/>
          <w:color w:val="231F20"/>
          <w:w w:val="85"/>
        </w:rPr>
        <w:t>$5.47.</w:t>
      </w:r>
      <w:r>
        <w:rPr>
          <w:b w:val="0"/>
          <w:color w:val="231F20"/>
          <w:spacing w:val="-30"/>
          <w:w w:val="85"/>
        </w:rPr>
        <w:t> </w:t>
      </w:r>
      <w:r>
        <w:rPr>
          <w:b w:val="0"/>
          <w:color w:val="231F20"/>
          <w:w w:val="85"/>
        </w:rPr>
        <w:t>The </w:t>
      </w:r>
      <w:r>
        <w:rPr>
          <w:b w:val="0"/>
          <w:color w:val="231F20"/>
          <w:w w:val="80"/>
        </w:rPr>
        <w:t>fair</w:t>
      </w:r>
      <w:r>
        <w:rPr>
          <w:b w:val="0"/>
          <w:color w:val="231F20"/>
          <w:spacing w:val="-16"/>
          <w:w w:val="80"/>
        </w:rPr>
        <w:t> </w:t>
      </w:r>
      <w:r>
        <w:rPr>
          <w:b w:val="0"/>
          <w:color w:val="231F20"/>
          <w:w w:val="80"/>
        </w:rPr>
        <w:t>value</w:t>
      </w:r>
      <w:r>
        <w:rPr>
          <w:b w:val="0"/>
          <w:color w:val="231F20"/>
          <w:spacing w:val="-18"/>
          <w:w w:val="80"/>
        </w:rPr>
        <w:t> </w:t>
      </w:r>
      <w:r>
        <w:rPr>
          <w:b w:val="0"/>
          <w:color w:val="231F20"/>
          <w:w w:val="80"/>
        </w:rPr>
        <w:t>of</w:t>
      </w:r>
      <w:r>
        <w:rPr>
          <w:b w:val="0"/>
          <w:color w:val="231F20"/>
          <w:spacing w:val="-16"/>
          <w:w w:val="80"/>
        </w:rPr>
        <w:t> </w:t>
      </w:r>
      <w:r>
        <w:rPr>
          <w:b w:val="0"/>
          <w:color w:val="231F20"/>
          <w:w w:val="80"/>
        </w:rPr>
        <w:t>options</w:t>
      </w:r>
      <w:r>
        <w:rPr>
          <w:b w:val="0"/>
          <w:color w:val="231F20"/>
          <w:spacing w:val="-16"/>
          <w:w w:val="80"/>
        </w:rPr>
        <w:t> </w:t>
      </w:r>
      <w:r>
        <w:rPr>
          <w:b w:val="0"/>
          <w:color w:val="231F20"/>
          <w:w w:val="80"/>
        </w:rPr>
        <w:t>granted</w:t>
      </w:r>
      <w:r>
        <w:rPr>
          <w:b w:val="0"/>
          <w:color w:val="231F20"/>
          <w:spacing w:val="-17"/>
          <w:w w:val="80"/>
        </w:rPr>
        <w:t> </w:t>
      </w:r>
      <w:r>
        <w:rPr>
          <w:b w:val="0"/>
          <w:color w:val="231F20"/>
          <w:w w:val="80"/>
        </w:rPr>
        <w:t>under</w:t>
      </w:r>
      <w:r>
        <w:rPr>
          <w:b w:val="0"/>
          <w:color w:val="231F20"/>
          <w:spacing w:val="-16"/>
          <w:w w:val="80"/>
        </w:rPr>
        <w:t> </w:t>
      </w:r>
      <w:r>
        <w:rPr>
          <w:b w:val="0"/>
          <w:color w:val="231F20"/>
          <w:w w:val="80"/>
        </w:rPr>
        <w:t>the</w:t>
      </w:r>
      <w:r>
        <w:rPr>
          <w:b w:val="0"/>
          <w:color w:val="231F20"/>
          <w:spacing w:val="-17"/>
          <w:w w:val="80"/>
        </w:rPr>
        <w:t> </w:t>
      </w:r>
      <w:r>
        <w:rPr>
          <w:b w:val="0"/>
          <w:color w:val="231F20"/>
          <w:w w:val="80"/>
        </w:rPr>
        <w:t>fixed</w:t>
      </w:r>
      <w:r>
        <w:rPr>
          <w:b w:val="0"/>
          <w:color w:val="231F20"/>
          <w:spacing w:val="-18"/>
          <w:w w:val="80"/>
        </w:rPr>
        <w:t> </w:t>
      </w:r>
      <w:r>
        <w:rPr>
          <w:b w:val="0"/>
          <w:color w:val="231F20"/>
          <w:w w:val="80"/>
        </w:rPr>
        <w:t>option</w:t>
      </w:r>
      <w:r>
        <w:rPr>
          <w:b w:val="0"/>
          <w:color w:val="231F20"/>
          <w:spacing w:val="-16"/>
          <w:w w:val="80"/>
        </w:rPr>
        <w:t> </w:t>
      </w:r>
      <w:r>
        <w:rPr>
          <w:b w:val="0"/>
          <w:color w:val="231F20"/>
          <w:w w:val="80"/>
        </w:rPr>
        <w:t>plans </w:t>
      </w:r>
      <w:r>
        <w:rPr>
          <w:b w:val="0"/>
          <w:color w:val="231F20"/>
          <w:w w:val="90"/>
        </w:rPr>
        <w:t>during 2005 ranged from $2.90 to $6.79, with a </w:t>
      </w:r>
      <w:r>
        <w:rPr>
          <w:b w:val="0"/>
          <w:color w:val="231F20"/>
          <w:w w:val="80"/>
        </w:rPr>
        <w:t>weighted-average fair value of</w:t>
      </w:r>
      <w:r>
        <w:rPr>
          <w:b w:val="0"/>
          <w:color w:val="231F20"/>
          <w:spacing w:val="-5"/>
          <w:w w:val="80"/>
        </w:rPr>
        <w:t> </w:t>
      </w:r>
      <w:r>
        <w:rPr>
          <w:b w:val="0"/>
          <w:color w:val="231F20"/>
          <w:w w:val="80"/>
        </w:rPr>
        <w:t>$4.49.</w:t>
      </w:r>
    </w:p>
    <w:p>
      <w:pPr>
        <w:spacing w:after="0" w:line="244" w:lineRule="auto"/>
        <w:jc w:val="both"/>
        <w:sectPr>
          <w:type w:val="continuous"/>
          <w:pgSz w:w="12240" w:h="15840"/>
          <w:pgMar w:top="1140" w:bottom="280" w:left="1060" w:right="1720"/>
          <w:cols w:num="2" w:equalWidth="0">
            <w:col w:w="4462" w:space="339"/>
            <w:col w:w="4659"/>
          </w:cols>
        </w:sectPr>
      </w:pPr>
    </w:p>
    <w:p>
      <w:pPr>
        <w:pStyle w:val="BodyText"/>
        <w:spacing w:before="156"/>
        <w:ind w:left="539"/>
        <w:rPr>
          <w:b w:val="0"/>
        </w:rPr>
      </w:pPr>
      <w:r>
        <w:rPr>
          <w:b w:val="0"/>
          <w:color w:val="231F20"/>
          <w:w w:val="80"/>
        </w:rPr>
        <w:t>Aggregated information regarding the Company’s fixed stock option plans is summarized below:</w:t>
      </w:r>
    </w:p>
    <w:p>
      <w:pPr>
        <w:spacing w:before="120" w:after="20"/>
        <w:ind w:left="5754" w:right="0" w:firstLine="0"/>
        <w:jc w:val="left"/>
        <w:rPr>
          <w:rFonts w:ascii="Times New Roman"/>
          <w:b/>
          <w:sz w:val="16"/>
        </w:rPr>
      </w:pPr>
      <w:r>
        <w:rPr>
          <w:rFonts w:ascii="Times New Roman"/>
          <w:b/>
          <w:color w:val="231F20"/>
          <w:w w:val="95"/>
          <w:sz w:val="16"/>
        </w:rPr>
        <w:t>Collective Bargaining Plans</w:t>
      </w:r>
    </w:p>
    <w:tbl>
      <w:tblPr>
        <w:tblW w:w="0" w:type="auto"/>
        <w:jc w:val="left"/>
        <w:tblInd w:w="110" w:type="dxa"/>
        <w:tblBorders>
          <w:top w:val="nil"/>
          <w:left w:val="nil"/>
          <w:bottom w:val="nil"/>
          <w:right w:val="nil"/>
          <w:insideH w:val="nil"/>
          <w:insideV w:val="nil"/>
        </w:tblBorders>
        <w:tblLayout w:type="fixed"/>
        <w:tblCellMar>
          <w:top w:w="0" w:type="dxa"/>
          <w:left w:w="0" w:type="dxa"/>
          <w:bottom w:w="0" w:type="dxa"/>
          <w:right w:w="0" w:type="dxa"/>
        </w:tblCellMar>
        <w:tblLook w:val="01E0"/>
      </w:tblPr>
      <w:tblGrid>
        <w:gridCol w:w="3940"/>
        <w:gridCol w:w="959"/>
        <w:gridCol w:w="300"/>
        <w:gridCol w:w="926"/>
        <w:gridCol w:w="299"/>
        <w:gridCol w:w="1161"/>
        <w:gridCol w:w="300"/>
        <w:gridCol w:w="1264"/>
      </w:tblGrid>
      <w:tr>
        <w:trPr>
          <w:trHeight w:val="540" w:hRule="exact"/>
        </w:trPr>
        <w:tc>
          <w:tcPr>
            <w:tcW w:w="3940" w:type="dxa"/>
          </w:tcPr>
          <w:p>
            <w:pPr/>
          </w:p>
        </w:tc>
        <w:tc>
          <w:tcPr>
            <w:tcW w:w="959" w:type="dxa"/>
            <w:tcBorders>
              <w:top w:val="single" w:sz="4" w:space="0" w:color="231F20"/>
              <w:bottom w:val="single" w:sz="4" w:space="0" w:color="231F20"/>
            </w:tcBorders>
          </w:tcPr>
          <w:p>
            <w:pPr>
              <w:pStyle w:val="TableParagraph"/>
              <w:rPr>
                <w:rFonts w:ascii="Times New Roman"/>
                <w:b/>
                <w:sz w:val="16"/>
              </w:rPr>
            </w:pPr>
          </w:p>
          <w:p>
            <w:pPr>
              <w:pStyle w:val="TableParagraph"/>
              <w:spacing w:before="8"/>
              <w:rPr>
                <w:rFonts w:ascii="Times New Roman"/>
                <w:b/>
                <w:sz w:val="12"/>
              </w:rPr>
            </w:pPr>
          </w:p>
          <w:p>
            <w:pPr>
              <w:pStyle w:val="TableParagraph"/>
              <w:jc w:val="right"/>
              <w:rPr>
                <w:rFonts w:ascii="Times New Roman"/>
                <w:b/>
                <w:sz w:val="16"/>
              </w:rPr>
            </w:pPr>
            <w:r>
              <w:rPr>
                <w:rFonts w:ascii="Times New Roman"/>
                <w:b/>
                <w:color w:val="231F20"/>
                <w:w w:val="105"/>
                <w:sz w:val="16"/>
              </w:rPr>
              <w:t>Options</w:t>
            </w:r>
            <w:r>
              <w:rPr>
                <w:rFonts w:ascii="Times New Roman"/>
                <w:b/>
                <w:color w:val="231F20"/>
                <w:spacing w:val="-18"/>
                <w:w w:val="105"/>
                <w:sz w:val="16"/>
              </w:rPr>
              <w:t> </w:t>
            </w:r>
            <w:r>
              <w:rPr>
                <w:rFonts w:ascii="Times New Roman"/>
                <w:b/>
                <w:color w:val="231F20"/>
                <w:w w:val="105"/>
                <w:sz w:val="16"/>
              </w:rPr>
              <w:t>(000)</w:t>
            </w:r>
          </w:p>
        </w:tc>
        <w:tc>
          <w:tcPr>
            <w:tcW w:w="300" w:type="dxa"/>
            <w:tcBorders>
              <w:top w:val="single" w:sz="4" w:space="0" w:color="231F20"/>
            </w:tcBorders>
          </w:tcPr>
          <w:p>
            <w:pPr/>
          </w:p>
        </w:tc>
        <w:tc>
          <w:tcPr>
            <w:tcW w:w="926" w:type="dxa"/>
            <w:tcBorders>
              <w:top w:val="single" w:sz="4" w:space="0" w:color="231F20"/>
              <w:bottom w:val="single" w:sz="4" w:space="0" w:color="231F20"/>
            </w:tcBorders>
          </w:tcPr>
          <w:p>
            <w:pPr>
              <w:pStyle w:val="TableParagraph"/>
              <w:spacing w:before="7"/>
              <w:rPr>
                <w:rFonts w:ascii="Times New Roman"/>
                <w:b/>
                <w:sz w:val="16"/>
              </w:rPr>
            </w:pPr>
          </w:p>
          <w:p>
            <w:pPr>
              <w:pStyle w:val="TableParagraph"/>
              <w:spacing w:line="160" w:lineRule="exact"/>
              <w:ind w:right="-18" w:firstLine="14"/>
              <w:rPr>
                <w:rFonts w:ascii="Times New Roman"/>
                <w:b/>
                <w:sz w:val="16"/>
              </w:rPr>
            </w:pPr>
            <w:r>
              <w:rPr>
                <w:rFonts w:ascii="Times New Roman"/>
                <w:b/>
                <w:color w:val="231F20"/>
                <w:w w:val="95"/>
                <w:sz w:val="16"/>
              </w:rPr>
              <w:t>Wtd. Average Exercise Price</w:t>
            </w:r>
          </w:p>
        </w:tc>
        <w:tc>
          <w:tcPr>
            <w:tcW w:w="299" w:type="dxa"/>
            <w:tcBorders>
              <w:top w:val="single" w:sz="4" w:space="0" w:color="231F20"/>
            </w:tcBorders>
          </w:tcPr>
          <w:p>
            <w:pPr/>
          </w:p>
        </w:tc>
        <w:tc>
          <w:tcPr>
            <w:tcW w:w="1161" w:type="dxa"/>
            <w:tcBorders>
              <w:top w:val="single" w:sz="4" w:space="0" w:color="231F20"/>
              <w:bottom w:val="single" w:sz="4" w:space="0" w:color="231F20"/>
            </w:tcBorders>
          </w:tcPr>
          <w:p>
            <w:pPr>
              <w:pStyle w:val="TableParagraph"/>
              <w:spacing w:line="160" w:lineRule="exact" w:before="32"/>
              <w:jc w:val="center"/>
              <w:rPr>
                <w:rFonts w:ascii="Times New Roman"/>
                <w:b/>
                <w:sz w:val="16"/>
              </w:rPr>
            </w:pPr>
            <w:r>
              <w:rPr>
                <w:rFonts w:ascii="Times New Roman"/>
                <w:b/>
                <w:color w:val="231F20"/>
                <w:sz w:val="16"/>
              </w:rPr>
              <w:t>Wtd. Average Remaining </w:t>
            </w:r>
            <w:r>
              <w:rPr>
                <w:rFonts w:ascii="Times New Roman"/>
                <w:b/>
                <w:color w:val="231F20"/>
                <w:w w:val="90"/>
                <w:sz w:val="16"/>
              </w:rPr>
              <w:t>Contractual  Term</w:t>
            </w:r>
          </w:p>
        </w:tc>
        <w:tc>
          <w:tcPr>
            <w:tcW w:w="300" w:type="dxa"/>
            <w:tcBorders>
              <w:top w:val="single" w:sz="4" w:space="0" w:color="231F20"/>
            </w:tcBorders>
          </w:tcPr>
          <w:p>
            <w:pPr/>
          </w:p>
        </w:tc>
        <w:tc>
          <w:tcPr>
            <w:tcW w:w="1264" w:type="dxa"/>
            <w:tcBorders>
              <w:top w:val="single" w:sz="4" w:space="0" w:color="231F20"/>
              <w:bottom w:val="single" w:sz="4" w:space="0" w:color="231F20"/>
            </w:tcBorders>
          </w:tcPr>
          <w:p>
            <w:pPr>
              <w:pStyle w:val="TableParagraph"/>
              <w:spacing w:before="7"/>
              <w:rPr>
                <w:rFonts w:ascii="Times New Roman"/>
                <w:b/>
                <w:sz w:val="16"/>
              </w:rPr>
            </w:pPr>
          </w:p>
          <w:p>
            <w:pPr>
              <w:pStyle w:val="TableParagraph"/>
              <w:spacing w:line="160" w:lineRule="exact"/>
              <w:ind w:left="75" w:right="-17" w:hanging="76"/>
              <w:rPr>
                <w:rFonts w:ascii="Times New Roman"/>
                <w:b/>
                <w:sz w:val="16"/>
              </w:rPr>
            </w:pPr>
            <w:r>
              <w:rPr>
                <w:rFonts w:ascii="Times New Roman"/>
                <w:b/>
                <w:color w:val="231F20"/>
                <w:w w:val="95"/>
                <w:sz w:val="16"/>
              </w:rPr>
              <w:t>Aggregate Intrinsic </w:t>
            </w:r>
            <w:r>
              <w:rPr>
                <w:rFonts w:ascii="Times New Roman"/>
                <w:b/>
                <w:color w:val="231F20"/>
                <w:sz w:val="16"/>
              </w:rPr>
              <w:t>Value (Millions)</w:t>
            </w:r>
          </w:p>
        </w:tc>
      </w:tr>
      <w:tr>
        <w:trPr>
          <w:trHeight w:val="345" w:hRule="exact"/>
        </w:trPr>
        <w:tc>
          <w:tcPr>
            <w:tcW w:w="3940" w:type="dxa"/>
          </w:tcPr>
          <w:p>
            <w:pPr>
              <w:pStyle w:val="TableParagraph"/>
              <w:spacing w:before="96"/>
              <w:ind w:right="138"/>
              <w:jc w:val="right"/>
              <w:rPr>
                <w:b w:val="0"/>
                <w:sz w:val="20"/>
              </w:rPr>
            </w:pPr>
            <w:r>
              <w:rPr>
                <w:b w:val="0"/>
                <w:color w:val="231F20"/>
                <w:w w:val="80"/>
                <w:sz w:val="20"/>
              </w:rPr>
              <w:t>Outstanding December 31, 2004 ..........</w:t>
            </w:r>
            <w:r>
              <w:rPr>
                <w:b w:val="0"/>
                <w:color w:val="231F20"/>
                <w:sz w:val="20"/>
              </w:rPr>
              <w:t> </w:t>
            </w:r>
          </w:p>
        </w:tc>
        <w:tc>
          <w:tcPr>
            <w:tcW w:w="959" w:type="dxa"/>
            <w:tcBorders>
              <w:top w:val="single" w:sz="4" w:space="0" w:color="231F20"/>
            </w:tcBorders>
          </w:tcPr>
          <w:p>
            <w:pPr>
              <w:pStyle w:val="TableParagraph"/>
              <w:spacing w:before="91"/>
              <w:ind w:left="154"/>
              <w:rPr>
                <w:b w:val="0"/>
                <w:sz w:val="20"/>
              </w:rPr>
            </w:pPr>
            <w:r>
              <w:rPr>
                <w:b w:val="0"/>
                <w:color w:val="231F20"/>
                <w:w w:val="90"/>
                <w:sz w:val="20"/>
              </w:rPr>
              <w:t>120,703</w:t>
            </w:r>
          </w:p>
        </w:tc>
        <w:tc>
          <w:tcPr>
            <w:tcW w:w="300" w:type="dxa"/>
          </w:tcPr>
          <w:p>
            <w:pPr/>
          </w:p>
        </w:tc>
        <w:tc>
          <w:tcPr>
            <w:tcW w:w="926" w:type="dxa"/>
            <w:tcBorders>
              <w:top w:val="single" w:sz="4" w:space="0" w:color="231F20"/>
            </w:tcBorders>
          </w:tcPr>
          <w:p>
            <w:pPr>
              <w:pStyle w:val="TableParagraph"/>
              <w:spacing w:before="91"/>
              <w:ind w:right="186"/>
              <w:jc w:val="right"/>
              <w:rPr>
                <w:b w:val="0"/>
                <w:sz w:val="20"/>
              </w:rPr>
            </w:pPr>
            <w:r>
              <w:rPr>
                <w:b w:val="0"/>
                <w:color w:val="231F20"/>
                <w:w w:val="80"/>
                <w:sz w:val="20"/>
              </w:rPr>
              <w:t>$10.98</w:t>
            </w:r>
          </w:p>
        </w:tc>
        <w:tc>
          <w:tcPr>
            <w:tcW w:w="299" w:type="dxa"/>
          </w:tcPr>
          <w:p>
            <w:pPr/>
          </w:p>
        </w:tc>
        <w:tc>
          <w:tcPr>
            <w:tcW w:w="1161" w:type="dxa"/>
            <w:tcBorders>
              <w:top w:val="single" w:sz="4" w:space="0" w:color="231F20"/>
            </w:tcBorders>
          </w:tcPr>
          <w:p>
            <w:pPr/>
          </w:p>
        </w:tc>
        <w:tc>
          <w:tcPr>
            <w:tcW w:w="300" w:type="dxa"/>
          </w:tcPr>
          <w:p>
            <w:pPr/>
          </w:p>
        </w:tc>
        <w:tc>
          <w:tcPr>
            <w:tcW w:w="1264" w:type="dxa"/>
            <w:tcBorders>
              <w:top w:val="single" w:sz="4" w:space="0" w:color="231F20"/>
            </w:tcBorders>
          </w:tcPr>
          <w:p>
            <w:pPr/>
          </w:p>
        </w:tc>
      </w:tr>
      <w:tr>
        <w:trPr>
          <w:trHeight w:val="240" w:hRule="exact"/>
        </w:trPr>
        <w:tc>
          <w:tcPr>
            <w:tcW w:w="3940" w:type="dxa"/>
          </w:tcPr>
          <w:p>
            <w:pPr>
              <w:pStyle w:val="TableParagraph"/>
              <w:spacing w:line="226" w:lineRule="exact"/>
              <w:ind w:right="138"/>
              <w:jc w:val="right"/>
              <w:rPr>
                <w:b w:val="0"/>
                <w:sz w:val="20"/>
              </w:rPr>
            </w:pPr>
            <w:r>
              <w:rPr>
                <w:b w:val="0"/>
                <w:color w:val="231F20"/>
                <w:w w:val="80"/>
                <w:sz w:val="20"/>
              </w:rPr>
              <w:t>Granted </w:t>
            </w:r>
            <w:r>
              <w:rPr>
                <w:b w:val="0"/>
                <w:color w:val="231F20"/>
                <w:spacing w:val="57"/>
                <w:w w:val="80"/>
                <w:sz w:val="20"/>
              </w:rPr>
              <w:t>..........................</w:t>
            </w:r>
            <w:r>
              <w:rPr>
                <w:b w:val="0"/>
                <w:color w:val="231F20"/>
                <w:spacing w:val="-4"/>
                <w:sz w:val="20"/>
              </w:rPr>
              <w:t> </w:t>
            </w:r>
          </w:p>
        </w:tc>
        <w:tc>
          <w:tcPr>
            <w:tcW w:w="959" w:type="dxa"/>
          </w:tcPr>
          <w:p>
            <w:pPr>
              <w:pStyle w:val="TableParagraph"/>
              <w:spacing w:line="226" w:lineRule="exact"/>
              <w:ind w:left="354"/>
              <w:rPr>
                <w:b w:val="0"/>
                <w:sz w:val="20"/>
              </w:rPr>
            </w:pPr>
            <w:r>
              <w:rPr>
                <w:b w:val="0"/>
                <w:color w:val="231F20"/>
                <w:w w:val="90"/>
                <w:sz w:val="20"/>
              </w:rPr>
              <w:t>1,697</w:t>
            </w:r>
          </w:p>
        </w:tc>
        <w:tc>
          <w:tcPr>
            <w:tcW w:w="300" w:type="dxa"/>
          </w:tcPr>
          <w:p>
            <w:pPr/>
          </w:p>
        </w:tc>
        <w:tc>
          <w:tcPr>
            <w:tcW w:w="926" w:type="dxa"/>
          </w:tcPr>
          <w:p>
            <w:pPr>
              <w:pStyle w:val="TableParagraph"/>
              <w:spacing w:line="226" w:lineRule="exact"/>
              <w:ind w:right="186"/>
              <w:jc w:val="right"/>
              <w:rPr>
                <w:b w:val="0"/>
                <w:sz w:val="20"/>
              </w:rPr>
            </w:pPr>
            <w:r>
              <w:rPr>
                <w:b w:val="0"/>
                <w:color w:val="231F20"/>
                <w:w w:val="80"/>
                <w:sz w:val="20"/>
              </w:rPr>
              <w:t>14.91</w:t>
            </w:r>
          </w:p>
        </w:tc>
        <w:tc>
          <w:tcPr>
            <w:tcW w:w="299" w:type="dxa"/>
          </w:tcPr>
          <w:p>
            <w:pPr/>
          </w:p>
        </w:tc>
        <w:tc>
          <w:tcPr>
            <w:tcW w:w="1161" w:type="dxa"/>
          </w:tcPr>
          <w:p>
            <w:pPr/>
          </w:p>
        </w:tc>
        <w:tc>
          <w:tcPr>
            <w:tcW w:w="300" w:type="dxa"/>
          </w:tcPr>
          <w:p>
            <w:pPr/>
          </w:p>
        </w:tc>
        <w:tc>
          <w:tcPr>
            <w:tcW w:w="1264" w:type="dxa"/>
          </w:tcPr>
          <w:p>
            <w:pPr/>
          </w:p>
        </w:tc>
      </w:tr>
      <w:tr>
        <w:trPr>
          <w:trHeight w:val="240" w:hRule="exact"/>
        </w:trPr>
        <w:tc>
          <w:tcPr>
            <w:tcW w:w="3940" w:type="dxa"/>
          </w:tcPr>
          <w:p>
            <w:pPr>
              <w:pStyle w:val="TableParagraph"/>
              <w:spacing w:line="226" w:lineRule="exact"/>
              <w:ind w:right="138"/>
              <w:jc w:val="right"/>
              <w:rPr>
                <w:b w:val="0"/>
                <w:sz w:val="20"/>
              </w:rPr>
            </w:pPr>
            <w:r>
              <w:rPr>
                <w:b w:val="0"/>
                <w:color w:val="231F20"/>
                <w:w w:val="80"/>
                <w:sz w:val="20"/>
              </w:rPr>
              <w:t>Exercised </w:t>
            </w:r>
            <w:r>
              <w:rPr>
                <w:b w:val="0"/>
                <w:color w:val="231F20"/>
                <w:spacing w:val="57"/>
                <w:w w:val="80"/>
                <w:sz w:val="20"/>
              </w:rPr>
              <w:t>.........................</w:t>
            </w:r>
            <w:r>
              <w:rPr>
                <w:b w:val="0"/>
                <w:color w:val="231F20"/>
                <w:spacing w:val="-4"/>
                <w:sz w:val="20"/>
              </w:rPr>
              <w:t> </w:t>
            </w:r>
          </w:p>
        </w:tc>
        <w:tc>
          <w:tcPr>
            <w:tcW w:w="959" w:type="dxa"/>
          </w:tcPr>
          <w:p>
            <w:pPr>
              <w:pStyle w:val="TableParagraph"/>
              <w:spacing w:line="226" w:lineRule="exact"/>
              <w:ind w:right="52"/>
              <w:jc w:val="right"/>
              <w:rPr>
                <w:b w:val="0"/>
                <w:sz w:val="20"/>
              </w:rPr>
            </w:pPr>
            <w:r>
              <w:rPr>
                <w:b w:val="0"/>
                <w:color w:val="231F20"/>
                <w:w w:val="90"/>
                <w:sz w:val="20"/>
              </w:rPr>
              <w:t>(14,739)</w:t>
            </w:r>
          </w:p>
        </w:tc>
        <w:tc>
          <w:tcPr>
            <w:tcW w:w="300" w:type="dxa"/>
          </w:tcPr>
          <w:p>
            <w:pPr/>
          </w:p>
        </w:tc>
        <w:tc>
          <w:tcPr>
            <w:tcW w:w="926" w:type="dxa"/>
          </w:tcPr>
          <w:p>
            <w:pPr>
              <w:pStyle w:val="TableParagraph"/>
              <w:spacing w:line="226" w:lineRule="exact"/>
              <w:ind w:right="186"/>
              <w:jc w:val="right"/>
              <w:rPr>
                <w:b w:val="0"/>
                <w:sz w:val="20"/>
              </w:rPr>
            </w:pPr>
            <w:r>
              <w:rPr>
                <w:b w:val="0"/>
                <w:color w:val="231F20"/>
                <w:w w:val="80"/>
                <w:sz w:val="20"/>
              </w:rPr>
              <w:t>6.13</w:t>
            </w:r>
          </w:p>
        </w:tc>
        <w:tc>
          <w:tcPr>
            <w:tcW w:w="299" w:type="dxa"/>
          </w:tcPr>
          <w:p>
            <w:pPr/>
          </w:p>
        </w:tc>
        <w:tc>
          <w:tcPr>
            <w:tcW w:w="1161" w:type="dxa"/>
          </w:tcPr>
          <w:p>
            <w:pPr/>
          </w:p>
        </w:tc>
        <w:tc>
          <w:tcPr>
            <w:tcW w:w="300" w:type="dxa"/>
          </w:tcPr>
          <w:p>
            <w:pPr/>
          </w:p>
        </w:tc>
        <w:tc>
          <w:tcPr>
            <w:tcW w:w="1264" w:type="dxa"/>
          </w:tcPr>
          <w:p>
            <w:pPr/>
          </w:p>
        </w:tc>
      </w:tr>
      <w:tr>
        <w:trPr>
          <w:trHeight w:val="270" w:hRule="exact"/>
        </w:trPr>
        <w:tc>
          <w:tcPr>
            <w:tcW w:w="3940" w:type="dxa"/>
          </w:tcPr>
          <w:p>
            <w:pPr>
              <w:pStyle w:val="TableParagraph"/>
              <w:spacing w:line="226" w:lineRule="exact"/>
              <w:ind w:right="138"/>
              <w:jc w:val="right"/>
              <w:rPr>
                <w:b w:val="0"/>
                <w:sz w:val="20"/>
              </w:rPr>
            </w:pPr>
            <w:r>
              <w:rPr>
                <w:b w:val="0"/>
                <w:color w:val="231F20"/>
                <w:w w:val="80"/>
                <w:sz w:val="20"/>
              </w:rPr>
              <w:t>Surrendered </w:t>
            </w:r>
            <w:r>
              <w:rPr>
                <w:b w:val="0"/>
                <w:color w:val="231F20"/>
                <w:spacing w:val="57"/>
                <w:w w:val="80"/>
                <w:sz w:val="20"/>
              </w:rPr>
              <w:t>.......................</w:t>
            </w:r>
            <w:r>
              <w:rPr>
                <w:b w:val="0"/>
                <w:color w:val="231F20"/>
                <w:spacing w:val="-4"/>
                <w:sz w:val="20"/>
              </w:rPr>
              <w:t> </w:t>
            </w:r>
          </w:p>
        </w:tc>
        <w:tc>
          <w:tcPr>
            <w:tcW w:w="959" w:type="dxa"/>
          </w:tcPr>
          <w:p>
            <w:pPr>
              <w:pStyle w:val="TableParagraph"/>
              <w:spacing w:line="226" w:lineRule="exact"/>
              <w:ind w:right="52"/>
              <w:jc w:val="right"/>
              <w:rPr>
                <w:b w:val="0"/>
                <w:sz w:val="20"/>
              </w:rPr>
            </w:pPr>
            <w:r>
              <w:rPr>
                <w:b w:val="0"/>
                <w:color w:val="231F20"/>
                <w:w w:val="109"/>
                <w:sz w:val="20"/>
                <w:u w:val="single" w:color="231F20"/>
              </w:rPr>
              <w:t> </w:t>
            </w:r>
            <w:r>
              <w:rPr>
                <w:b w:val="0"/>
                <w:color w:val="231F20"/>
                <w:sz w:val="20"/>
                <w:u w:val="single" w:color="231F20"/>
              </w:rPr>
              <w:t> (2,417</w:t>
            </w:r>
            <w:r>
              <w:rPr>
                <w:b w:val="0"/>
                <w:color w:val="231F20"/>
                <w:sz w:val="20"/>
              </w:rPr>
              <w:t>)</w:t>
            </w:r>
          </w:p>
        </w:tc>
        <w:tc>
          <w:tcPr>
            <w:tcW w:w="300" w:type="dxa"/>
          </w:tcPr>
          <w:p>
            <w:pPr/>
          </w:p>
        </w:tc>
        <w:tc>
          <w:tcPr>
            <w:tcW w:w="926" w:type="dxa"/>
          </w:tcPr>
          <w:p>
            <w:pPr>
              <w:pStyle w:val="TableParagraph"/>
              <w:spacing w:line="226" w:lineRule="exact"/>
              <w:ind w:right="186"/>
              <w:jc w:val="right"/>
              <w:rPr>
                <w:b w:val="0"/>
                <w:sz w:val="20"/>
              </w:rPr>
            </w:pPr>
            <w:r>
              <w:rPr>
                <w:b w:val="0"/>
                <w:color w:val="231F20"/>
                <w:w w:val="80"/>
                <w:sz w:val="20"/>
              </w:rPr>
              <w:t>13.89</w:t>
            </w:r>
          </w:p>
        </w:tc>
        <w:tc>
          <w:tcPr>
            <w:tcW w:w="299" w:type="dxa"/>
          </w:tcPr>
          <w:p>
            <w:pPr/>
          </w:p>
        </w:tc>
        <w:tc>
          <w:tcPr>
            <w:tcW w:w="1161" w:type="dxa"/>
          </w:tcPr>
          <w:p>
            <w:pPr/>
          </w:p>
        </w:tc>
        <w:tc>
          <w:tcPr>
            <w:tcW w:w="300" w:type="dxa"/>
          </w:tcPr>
          <w:p>
            <w:pPr/>
          </w:p>
        </w:tc>
        <w:tc>
          <w:tcPr>
            <w:tcW w:w="1264" w:type="dxa"/>
          </w:tcPr>
          <w:p>
            <w:pPr/>
          </w:p>
        </w:tc>
      </w:tr>
      <w:tr>
        <w:trPr>
          <w:trHeight w:val="270" w:hRule="exact"/>
        </w:trPr>
        <w:tc>
          <w:tcPr>
            <w:tcW w:w="3940" w:type="dxa"/>
          </w:tcPr>
          <w:p>
            <w:pPr>
              <w:pStyle w:val="TableParagraph"/>
              <w:spacing w:before="21"/>
              <w:ind w:right="138"/>
              <w:jc w:val="right"/>
              <w:rPr>
                <w:b w:val="0"/>
                <w:sz w:val="20"/>
              </w:rPr>
            </w:pPr>
            <w:r>
              <w:rPr>
                <w:b w:val="0"/>
                <w:color w:val="231F20"/>
                <w:w w:val="80"/>
                <w:sz w:val="20"/>
              </w:rPr>
              <w:t>Outstanding December 31, 2005 ..........</w:t>
            </w:r>
            <w:r>
              <w:rPr>
                <w:b w:val="0"/>
                <w:color w:val="231F20"/>
                <w:sz w:val="20"/>
              </w:rPr>
              <w:t> </w:t>
            </w:r>
          </w:p>
        </w:tc>
        <w:tc>
          <w:tcPr>
            <w:tcW w:w="959" w:type="dxa"/>
          </w:tcPr>
          <w:p>
            <w:pPr>
              <w:pStyle w:val="TableParagraph"/>
              <w:spacing w:before="21"/>
              <w:ind w:left="154"/>
              <w:rPr>
                <w:b w:val="0"/>
                <w:sz w:val="20"/>
              </w:rPr>
            </w:pPr>
            <w:r>
              <w:rPr>
                <w:b w:val="0"/>
                <w:color w:val="231F20"/>
                <w:w w:val="90"/>
                <w:sz w:val="20"/>
              </w:rPr>
              <w:t>105,244</w:t>
            </w:r>
          </w:p>
        </w:tc>
        <w:tc>
          <w:tcPr>
            <w:tcW w:w="300" w:type="dxa"/>
          </w:tcPr>
          <w:p>
            <w:pPr/>
          </w:p>
        </w:tc>
        <w:tc>
          <w:tcPr>
            <w:tcW w:w="926" w:type="dxa"/>
          </w:tcPr>
          <w:p>
            <w:pPr>
              <w:pStyle w:val="TableParagraph"/>
              <w:spacing w:before="21"/>
              <w:ind w:right="186"/>
              <w:jc w:val="right"/>
              <w:rPr>
                <w:b w:val="0"/>
                <w:sz w:val="20"/>
              </w:rPr>
            </w:pPr>
            <w:r>
              <w:rPr>
                <w:b w:val="0"/>
                <w:color w:val="231F20"/>
                <w:w w:val="80"/>
                <w:sz w:val="20"/>
              </w:rPr>
              <w:t>$11.65</w:t>
            </w:r>
          </w:p>
        </w:tc>
        <w:tc>
          <w:tcPr>
            <w:tcW w:w="299" w:type="dxa"/>
          </w:tcPr>
          <w:p>
            <w:pPr/>
          </w:p>
        </w:tc>
        <w:tc>
          <w:tcPr>
            <w:tcW w:w="1161" w:type="dxa"/>
          </w:tcPr>
          <w:p>
            <w:pPr/>
          </w:p>
        </w:tc>
        <w:tc>
          <w:tcPr>
            <w:tcW w:w="300" w:type="dxa"/>
          </w:tcPr>
          <w:p>
            <w:pPr/>
          </w:p>
        </w:tc>
        <w:tc>
          <w:tcPr>
            <w:tcW w:w="1264" w:type="dxa"/>
          </w:tcPr>
          <w:p>
            <w:pPr/>
          </w:p>
        </w:tc>
      </w:tr>
      <w:tr>
        <w:trPr>
          <w:trHeight w:val="240" w:hRule="exact"/>
        </w:trPr>
        <w:tc>
          <w:tcPr>
            <w:tcW w:w="3940" w:type="dxa"/>
          </w:tcPr>
          <w:p>
            <w:pPr>
              <w:pStyle w:val="TableParagraph"/>
              <w:spacing w:line="226" w:lineRule="exact"/>
              <w:ind w:right="138"/>
              <w:jc w:val="right"/>
              <w:rPr>
                <w:b w:val="0"/>
                <w:sz w:val="20"/>
              </w:rPr>
            </w:pPr>
            <w:r>
              <w:rPr>
                <w:b w:val="0"/>
                <w:color w:val="231F20"/>
                <w:w w:val="80"/>
                <w:sz w:val="20"/>
              </w:rPr>
              <w:t>Granted </w:t>
            </w:r>
            <w:r>
              <w:rPr>
                <w:b w:val="0"/>
                <w:color w:val="231F20"/>
                <w:spacing w:val="57"/>
                <w:w w:val="80"/>
                <w:sz w:val="20"/>
              </w:rPr>
              <w:t>..........................</w:t>
            </w:r>
            <w:r>
              <w:rPr>
                <w:b w:val="0"/>
                <w:color w:val="231F20"/>
                <w:spacing w:val="-4"/>
                <w:sz w:val="20"/>
              </w:rPr>
              <w:t> </w:t>
            </w:r>
          </w:p>
        </w:tc>
        <w:tc>
          <w:tcPr>
            <w:tcW w:w="959" w:type="dxa"/>
          </w:tcPr>
          <w:p>
            <w:pPr>
              <w:pStyle w:val="TableParagraph"/>
              <w:spacing w:line="226" w:lineRule="exact"/>
              <w:ind w:left="354"/>
              <w:rPr>
                <w:b w:val="0"/>
                <w:sz w:val="20"/>
              </w:rPr>
            </w:pPr>
            <w:r>
              <w:rPr>
                <w:b w:val="0"/>
                <w:color w:val="231F20"/>
                <w:w w:val="90"/>
                <w:sz w:val="20"/>
              </w:rPr>
              <w:t>1,025</w:t>
            </w:r>
          </w:p>
        </w:tc>
        <w:tc>
          <w:tcPr>
            <w:tcW w:w="300" w:type="dxa"/>
          </w:tcPr>
          <w:p>
            <w:pPr/>
          </w:p>
        </w:tc>
        <w:tc>
          <w:tcPr>
            <w:tcW w:w="926" w:type="dxa"/>
          </w:tcPr>
          <w:p>
            <w:pPr>
              <w:pStyle w:val="TableParagraph"/>
              <w:spacing w:line="226" w:lineRule="exact"/>
              <w:ind w:right="186"/>
              <w:jc w:val="right"/>
              <w:rPr>
                <w:b w:val="0"/>
                <w:sz w:val="20"/>
              </w:rPr>
            </w:pPr>
            <w:r>
              <w:rPr>
                <w:b w:val="0"/>
                <w:color w:val="231F20"/>
                <w:w w:val="80"/>
                <w:sz w:val="20"/>
              </w:rPr>
              <w:t>16.64</w:t>
            </w:r>
          </w:p>
        </w:tc>
        <w:tc>
          <w:tcPr>
            <w:tcW w:w="299" w:type="dxa"/>
          </w:tcPr>
          <w:p>
            <w:pPr/>
          </w:p>
        </w:tc>
        <w:tc>
          <w:tcPr>
            <w:tcW w:w="1161" w:type="dxa"/>
          </w:tcPr>
          <w:p>
            <w:pPr/>
          </w:p>
        </w:tc>
        <w:tc>
          <w:tcPr>
            <w:tcW w:w="300" w:type="dxa"/>
          </w:tcPr>
          <w:p>
            <w:pPr/>
          </w:p>
        </w:tc>
        <w:tc>
          <w:tcPr>
            <w:tcW w:w="1264" w:type="dxa"/>
          </w:tcPr>
          <w:p>
            <w:pPr/>
          </w:p>
        </w:tc>
      </w:tr>
      <w:tr>
        <w:trPr>
          <w:trHeight w:val="240" w:hRule="exact"/>
        </w:trPr>
        <w:tc>
          <w:tcPr>
            <w:tcW w:w="3940" w:type="dxa"/>
          </w:tcPr>
          <w:p>
            <w:pPr>
              <w:pStyle w:val="TableParagraph"/>
              <w:spacing w:line="226" w:lineRule="exact"/>
              <w:ind w:right="138"/>
              <w:jc w:val="right"/>
              <w:rPr>
                <w:b w:val="0"/>
                <w:sz w:val="20"/>
              </w:rPr>
            </w:pPr>
            <w:r>
              <w:rPr>
                <w:b w:val="0"/>
                <w:color w:val="231F20"/>
                <w:w w:val="80"/>
                <w:sz w:val="20"/>
              </w:rPr>
              <w:t>Exercised </w:t>
            </w:r>
            <w:r>
              <w:rPr>
                <w:b w:val="0"/>
                <w:color w:val="231F20"/>
                <w:spacing w:val="57"/>
                <w:w w:val="80"/>
                <w:sz w:val="20"/>
              </w:rPr>
              <w:t>.........................</w:t>
            </w:r>
            <w:r>
              <w:rPr>
                <w:b w:val="0"/>
                <w:color w:val="231F20"/>
                <w:spacing w:val="-4"/>
                <w:sz w:val="20"/>
              </w:rPr>
              <w:t> </w:t>
            </w:r>
          </w:p>
        </w:tc>
        <w:tc>
          <w:tcPr>
            <w:tcW w:w="959" w:type="dxa"/>
          </w:tcPr>
          <w:p>
            <w:pPr>
              <w:pStyle w:val="TableParagraph"/>
              <w:spacing w:line="226" w:lineRule="exact"/>
              <w:ind w:right="52"/>
              <w:jc w:val="right"/>
              <w:rPr>
                <w:b w:val="0"/>
                <w:sz w:val="20"/>
              </w:rPr>
            </w:pPr>
            <w:r>
              <w:rPr>
                <w:b w:val="0"/>
                <w:color w:val="231F20"/>
                <w:w w:val="90"/>
                <w:sz w:val="20"/>
              </w:rPr>
              <w:t>(24,632)</w:t>
            </w:r>
          </w:p>
        </w:tc>
        <w:tc>
          <w:tcPr>
            <w:tcW w:w="300" w:type="dxa"/>
          </w:tcPr>
          <w:p>
            <w:pPr/>
          </w:p>
        </w:tc>
        <w:tc>
          <w:tcPr>
            <w:tcW w:w="926" w:type="dxa"/>
          </w:tcPr>
          <w:p>
            <w:pPr>
              <w:pStyle w:val="TableParagraph"/>
              <w:spacing w:line="226" w:lineRule="exact"/>
              <w:ind w:right="186"/>
              <w:jc w:val="right"/>
              <w:rPr>
                <w:b w:val="0"/>
                <w:sz w:val="20"/>
              </w:rPr>
            </w:pPr>
            <w:r>
              <w:rPr>
                <w:b w:val="0"/>
                <w:color w:val="231F20"/>
                <w:w w:val="80"/>
                <w:sz w:val="20"/>
              </w:rPr>
              <w:t>7.91</w:t>
            </w:r>
          </w:p>
        </w:tc>
        <w:tc>
          <w:tcPr>
            <w:tcW w:w="299" w:type="dxa"/>
          </w:tcPr>
          <w:p>
            <w:pPr/>
          </w:p>
        </w:tc>
        <w:tc>
          <w:tcPr>
            <w:tcW w:w="1161" w:type="dxa"/>
          </w:tcPr>
          <w:p>
            <w:pPr/>
          </w:p>
        </w:tc>
        <w:tc>
          <w:tcPr>
            <w:tcW w:w="300" w:type="dxa"/>
          </w:tcPr>
          <w:p>
            <w:pPr/>
          </w:p>
        </w:tc>
        <w:tc>
          <w:tcPr>
            <w:tcW w:w="1264" w:type="dxa"/>
          </w:tcPr>
          <w:p>
            <w:pPr/>
          </w:p>
        </w:tc>
      </w:tr>
      <w:tr>
        <w:trPr>
          <w:trHeight w:val="270" w:hRule="exact"/>
        </w:trPr>
        <w:tc>
          <w:tcPr>
            <w:tcW w:w="3940" w:type="dxa"/>
          </w:tcPr>
          <w:p>
            <w:pPr>
              <w:pStyle w:val="TableParagraph"/>
              <w:spacing w:line="226" w:lineRule="exact"/>
              <w:ind w:right="138"/>
              <w:jc w:val="right"/>
              <w:rPr>
                <w:b w:val="0"/>
                <w:sz w:val="20"/>
              </w:rPr>
            </w:pPr>
            <w:r>
              <w:rPr>
                <w:b w:val="0"/>
                <w:color w:val="231F20"/>
                <w:w w:val="80"/>
                <w:sz w:val="20"/>
              </w:rPr>
              <w:t>Surrendered </w:t>
            </w:r>
            <w:r>
              <w:rPr>
                <w:b w:val="0"/>
                <w:color w:val="231F20"/>
                <w:spacing w:val="57"/>
                <w:w w:val="80"/>
                <w:sz w:val="20"/>
              </w:rPr>
              <w:t>.......................</w:t>
            </w:r>
            <w:r>
              <w:rPr>
                <w:b w:val="0"/>
                <w:color w:val="231F20"/>
                <w:spacing w:val="-4"/>
                <w:sz w:val="20"/>
              </w:rPr>
              <w:t> </w:t>
            </w:r>
          </w:p>
        </w:tc>
        <w:tc>
          <w:tcPr>
            <w:tcW w:w="959" w:type="dxa"/>
          </w:tcPr>
          <w:p>
            <w:pPr>
              <w:pStyle w:val="TableParagraph"/>
              <w:spacing w:line="226" w:lineRule="exact"/>
              <w:ind w:right="52"/>
              <w:jc w:val="right"/>
              <w:rPr>
                <w:b w:val="0"/>
                <w:sz w:val="20"/>
              </w:rPr>
            </w:pPr>
            <w:r>
              <w:rPr>
                <w:b w:val="0"/>
                <w:color w:val="231F20"/>
                <w:w w:val="109"/>
                <w:sz w:val="20"/>
                <w:u w:val="single" w:color="231F20"/>
              </w:rPr>
              <w:t> </w:t>
            </w:r>
            <w:r>
              <w:rPr>
                <w:b w:val="0"/>
                <w:color w:val="231F20"/>
                <w:sz w:val="20"/>
                <w:u w:val="single" w:color="231F20"/>
              </w:rPr>
              <w:t> (1,427</w:t>
            </w:r>
            <w:r>
              <w:rPr>
                <w:b w:val="0"/>
                <w:color w:val="231F20"/>
                <w:sz w:val="20"/>
              </w:rPr>
              <w:t>)</w:t>
            </w:r>
          </w:p>
        </w:tc>
        <w:tc>
          <w:tcPr>
            <w:tcW w:w="300" w:type="dxa"/>
          </w:tcPr>
          <w:p>
            <w:pPr/>
          </w:p>
        </w:tc>
        <w:tc>
          <w:tcPr>
            <w:tcW w:w="926" w:type="dxa"/>
          </w:tcPr>
          <w:p>
            <w:pPr>
              <w:pStyle w:val="TableParagraph"/>
              <w:spacing w:line="226" w:lineRule="exact"/>
              <w:ind w:right="186"/>
              <w:jc w:val="right"/>
              <w:rPr>
                <w:b w:val="0"/>
                <w:sz w:val="20"/>
              </w:rPr>
            </w:pPr>
            <w:r>
              <w:rPr>
                <w:b w:val="0"/>
                <w:color w:val="231F20"/>
                <w:w w:val="80"/>
                <w:sz w:val="20"/>
              </w:rPr>
              <w:t>14.25</w:t>
            </w:r>
          </w:p>
        </w:tc>
        <w:tc>
          <w:tcPr>
            <w:tcW w:w="299" w:type="dxa"/>
          </w:tcPr>
          <w:p>
            <w:pPr/>
          </w:p>
        </w:tc>
        <w:tc>
          <w:tcPr>
            <w:tcW w:w="1161" w:type="dxa"/>
          </w:tcPr>
          <w:p>
            <w:pPr/>
          </w:p>
        </w:tc>
        <w:tc>
          <w:tcPr>
            <w:tcW w:w="300" w:type="dxa"/>
          </w:tcPr>
          <w:p>
            <w:pPr/>
          </w:p>
        </w:tc>
        <w:tc>
          <w:tcPr>
            <w:tcW w:w="1264" w:type="dxa"/>
          </w:tcPr>
          <w:p>
            <w:pPr/>
          </w:p>
        </w:tc>
      </w:tr>
      <w:tr>
        <w:trPr>
          <w:trHeight w:val="270" w:hRule="exact"/>
        </w:trPr>
        <w:tc>
          <w:tcPr>
            <w:tcW w:w="3940" w:type="dxa"/>
          </w:tcPr>
          <w:p>
            <w:pPr>
              <w:pStyle w:val="TableParagraph"/>
              <w:spacing w:before="21"/>
              <w:ind w:right="138"/>
              <w:jc w:val="right"/>
              <w:rPr>
                <w:b w:val="0"/>
                <w:sz w:val="20"/>
              </w:rPr>
            </w:pPr>
            <w:r>
              <w:rPr>
                <w:b w:val="0"/>
                <w:color w:val="231F20"/>
                <w:w w:val="80"/>
                <w:sz w:val="20"/>
              </w:rPr>
              <w:t>Outstanding December 31, 2006 ..........</w:t>
            </w:r>
            <w:r>
              <w:rPr>
                <w:b w:val="0"/>
                <w:color w:val="231F20"/>
                <w:sz w:val="20"/>
              </w:rPr>
              <w:t> </w:t>
            </w:r>
          </w:p>
        </w:tc>
        <w:tc>
          <w:tcPr>
            <w:tcW w:w="959" w:type="dxa"/>
          </w:tcPr>
          <w:p>
            <w:pPr>
              <w:pStyle w:val="TableParagraph"/>
              <w:spacing w:before="21"/>
              <w:ind w:left="255"/>
              <w:rPr>
                <w:b w:val="0"/>
                <w:sz w:val="20"/>
              </w:rPr>
            </w:pPr>
            <w:r>
              <w:rPr>
                <w:b w:val="0"/>
                <w:color w:val="231F20"/>
                <w:w w:val="90"/>
                <w:sz w:val="20"/>
              </w:rPr>
              <w:t>80,210</w:t>
            </w:r>
          </w:p>
        </w:tc>
        <w:tc>
          <w:tcPr>
            <w:tcW w:w="300" w:type="dxa"/>
          </w:tcPr>
          <w:p>
            <w:pPr/>
          </w:p>
        </w:tc>
        <w:tc>
          <w:tcPr>
            <w:tcW w:w="926" w:type="dxa"/>
          </w:tcPr>
          <w:p>
            <w:pPr>
              <w:pStyle w:val="TableParagraph"/>
              <w:spacing w:before="21"/>
              <w:ind w:right="186"/>
              <w:jc w:val="right"/>
              <w:rPr>
                <w:b w:val="0"/>
                <w:sz w:val="20"/>
              </w:rPr>
            </w:pPr>
            <w:r>
              <w:rPr>
                <w:b w:val="0"/>
                <w:color w:val="231F20"/>
                <w:w w:val="80"/>
                <w:sz w:val="20"/>
              </w:rPr>
              <w:t>$12.83</w:t>
            </w:r>
          </w:p>
        </w:tc>
        <w:tc>
          <w:tcPr>
            <w:tcW w:w="299" w:type="dxa"/>
          </w:tcPr>
          <w:p>
            <w:pPr/>
          </w:p>
        </w:tc>
        <w:tc>
          <w:tcPr>
            <w:tcW w:w="1161" w:type="dxa"/>
          </w:tcPr>
          <w:p>
            <w:pPr/>
          </w:p>
        </w:tc>
        <w:tc>
          <w:tcPr>
            <w:tcW w:w="300" w:type="dxa"/>
          </w:tcPr>
          <w:p>
            <w:pPr/>
          </w:p>
        </w:tc>
        <w:tc>
          <w:tcPr>
            <w:tcW w:w="1264" w:type="dxa"/>
          </w:tcPr>
          <w:p>
            <w:pPr/>
          </w:p>
        </w:tc>
      </w:tr>
      <w:tr>
        <w:trPr>
          <w:trHeight w:val="240" w:hRule="exact"/>
        </w:trPr>
        <w:tc>
          <w:tcPr>
            <w:tcW w:w="3940" w:type="dxa"/>
          </w:tcPr>
          <w:p>
            <w:pPr>
              <w:pStyle w:val="TableParagraph"/>
              <w:spacing w:line="226" w:lineRule="exact"/>
              <w:ind w:right="138"/>
              <w:jc w:val="right"/>
              <w:rPr>
                <w:b w:val="0"/>
                <w:sz w:val="20"/>
              </w:rPr>
            </w:pPr>
            <w:r>
              <w:rPr>
                <w:b w:val="0"/>
                <w:color w:val="231F20"/>
                <w:w w:val="80"/>
                <w:sz w:val="20"/>
              </w:rPr>
              <w:t>Granted </w:t>
            </w:r>
            <w:r>
              <w:rPr>
                <w:b w:val="0"/>
                <w:color w:val="231F20"/>
                <w:spacing w:val="57"/>
                <w:w w:val="80"/>
                <w:sz w:val="20"/>
              </w:rPr>
              <w:t>..........................</w:t>
            </w:r>
            <w:r>
              <w:rPr>
                <w:b w:val="0"/>
                <w:color w:val="231F20"/>
                <w:spacing w:val="-4"/>
                <w:sz w:val="20"/>
              </w:rPr>
              <w:t> </w:t>
            </w:r>
          </w:p>
        </w:tc>
        <w:tc>
          <w:tcPr>
            <w:tcW w:w="959" w:type="dxa"/>
          </w:tcPr>
          <w:p>
            <w:pPr>
              <w:pStyle w:val="TableParagraph"/>
              <w:spacing w:line="226" w:lineRule="exact"/>
              <w:ind w:right="152"/>
              <w:jc w:val="right"/>
              <w:rPr>
                <w:b w:val="0"/>
                <w:sz w:val="20"/>
              </w:rPr>
            </w:pPr>
            <w:r>
              <w:rPr>
                <w:b w:val="0"/>
                <w:color w:val="231F20"/>
                <w:w w:val="80"/>
                <w:sz w:val="20"/>
              </w:rPr>
              <w:t>751</w:t>
            </w:r>
          </w:p>
        </w:tc>
        <w:tc>
          <w:tcPr>
            <w:tcW w:w="300" w:type="dxa"/>
          </w:tcPr>
          <w:p>
            <w:pPr/>
          </w:p>
        </w:tc>
        <w:tc>
          <w:tcPr>
            <w:tcW w:w="926" w:type="dxa"/>
          </w:tcPr>
          <w:p>
            <w:pPr>
              <w:pStyle w:val="TableParagraph"/>
              <w:spacing w:line="226" w:lineRule="exact"/>
              <w:ind w:right="186"/>
              <w:jc w:val="right"/>
              <w:rPr>
                <w:b w:val="0"/>
                <w:sz w:val="20"/>
              </w:rPr>
            </w:pPr>
            <w:r>
              <w:rPr>
                <w:b w:val="0"/>
                <w:color w:val="231F20"/>
                <w:w w:val="80"/>
                <w:sz w:val="20"/>
              </w:rPr>
              <w:t>14.89</w:t>
            </w:r>
          </w:p>
        </w:tc>
        <w:tc>
          <w:tcPr>
            <w:tcW w:w="299" w:type="dxa"/>
          </w:tcPr>
          <w:p>
            <w:pPr/>
          </w:p>
        </w:tc>
        <w:tc>
          <w:tcPr>
            <w:tcW w:w="1161" w:type="dxa"/>
          </w:tcPr>
          <w:p>
            <w:pPr/>
          </w:p>
        </w:tc>
        <w:tc>
          <w:tcPr>
            <w:tcW w:w="300" w:type="dxa"/>
          </w:tcPr>
          <w:p>
            <w:pPr/>
          </w:p>
        </w:tc>
        <w:tc>
          <w:tcPr>
            <w:tcW w:w="1264" w:type="dxa"/>
          </w:tcPr>
          <w:p>
            <w:pPr/>
          </w:p>
        </w:tc>
      </w:tr>
      <w:tr>
        <w:trPr>
          <w:trHeight w:val="240" w:hRule="exact"/>
        </w:trPr>
        <w:tc>
          <w:tcPr>
            <w:tcW w:w="3940" w:type="dxa"/>
          </w:tcPr>
          <w:p>
            <w:pPr>
              <w:pStyle w:val="TableParagraph"/>
              <w:spacing w:line="226" w:lineRule="exact"/>
              <w:ind w:right="138"/>
              <w:jc w:val="right"/>
              <w:rPr>
                <w:b w:val="0"/>
                <w:sz w:val="20"/>
              </w:rPr>
            </w:pPr>
            <w:r>
              <w:rPr>
                <w:b w:val="0"/>
                <w:color w:val="231F20"/>
                <w:w w:val="80"/>
                <w:sz w:val="20"/>
              </w:rPr>
              <w:t>Exercised </w:t>
            </w:r>
            <w:r>
              <w:rPr>
                <w:b w:val="0"/>
                <w:color w:val="231F20"/>
                <w:spacing w:val="57"/>
                <w:w w:val="80"/>
                <w:sz w:val="20"/>
              </w:rPr>
              <w:t>.........................</w:t>
            </w:r>
            <w:r>
              <w:rPr>
                <w:b w:val="0"/>
                <w:color w:val="231F20"/>
                <w:spacing w:val="-4"/>
                <w:sz w:val="20"/>
              </w:rPr>
              <w:t> </w:t>
            </w:r>
          </w:p>
        </w:tc>
        <w:tc>
          <w:tcPr>
            <w:tcW w:w="959" w:type="dxa"/>
          </w:tcPr>
          <w:p>
            <w:pPr>
              <w:pStyle w:val="TableParagraph"/>
              <w:spacing w:line="226" w:lineRule="exact"/>
              <w:ind w:right="52"/>
              <w:jc w:val="right"/>
              <w:rPr>
                <w:b w:val="0"/>
                <w:sz w:val="20"/>
              </w:rPr>
            </w:pPr>
            <w:r>
              <w:rPr>
                <w:b w:val="0"/>
                <w:color w:val="231F20"/>
                <w:w w:val="90"/>
                <w:sz w:val="20"/>
              </w:rPr>
              <w:t>(14,145)</w:t>
            </w:r>
          </w:p>
        </w:tc>
        <w:tc>
          <w:tcPr>
            <w:tcW w:w="300" w:type="dxa"/>
          </w:tcPr>
          <w:p>
            <w:pPr/>
          </w:p>
        </w:tc>
        <w:tc>
          <w:tcPr>
            <w:tcW w:w="926" w:type="dxa"/>
          </w:tcPr>
          <w:p>
            <w:pPr>
              <w:pStyle w:val="TableParagraph"/>
              <w:spacing w:line="226" w:lineRule="exact"/>
              <w:ind w:right="186"/>
              <w:jc w:val="right"/>
              <w:rPr>
                <w:b w:val="0"/>
                <w:sz w:val="20"/>
              </w:rPr>
            </w:pPr>
            <w:r>
              <w:rPr>
                <w:b w:val="0"/>
                <w:color w:val="231F20"/>
                <w:w w:val="80"/>
                <w:sz w:val="20"/>
              </w:rPr>
              <w:t>7.17</w:t>
            </w:r>
          </w:p>
        </w:tc>
        <w:tc>
          <w:tcPr>
            <w:tcW w:w="299" w:type="dxa"/>
          </w:tcPr>
          <w:p>
            <w:pPr/>
          </w:p>
        </w:tc>
        <w:tc>
          <w:tcPr>
            <w:tcW w:w="1161" w:type="dxa"/>
          </w:tcPr>
          <w:p>
            <w:pPr/>
          </w:p>
        </w:tc>
        <w:tc>
          <w:tcPr>
            <w:tcW w:w="300" w:type="dxa"/>
          </w:tcPr>
          <w:p>
            <w:pPr/>
          </w:p>
        </w:tc>
        <w:tc>
          <w:tcPr>
            <w:tcW w:w="1264" w:type="dxa"/>
          </w:tcPr>
          <w:p>
            <w:pPr/>
          </w:p>
        </w:tc>
      </w:tr>
      <w:tr>
        <w:trPr>
          <w:trHeight w:val="270" w:hRule="exact"/>
        </w:trPr>
        <w:tc>
          <w:tcPr>
            <w:tcW w:w="3940" w:type="dxa"/>
          </w:tcPr>
          <w:p>
            <w:pPr>
              <w:pStyle w:val="TableParagraph"/>
              <w:spacing w:line="226" w:lineRule="exact"/>
              <w:ind w:right="138"/>
              <w:jc w:val="right"/>
              <w:rPr>
                <w:b w:val="0"/>
                <w:sz w:val="20"/>
              </w:rPr>
            </w:pPr>
            <w:r>
              <w:rPr>
                <w:b w:val="0"/>
                <w:color w:val="231F20"/>
                <w:w w:val="80"/>
                <w:sz w:val="20"/>
              </w:rPr>
              <w:t>Surrendered </w:t>
            </w:r>
            <w:r>
              <w:rPr>
                <w:b w:val="0"/>
                <w:color w:val="231F20"/>
                <w:spacing w:val="57"/>
                <w:w w:val="80"/>
                <w:sz w:val="20"/>
              </w:rPr>
              <w:t>.......................</w:t>
            </w:r>
            <w:r>
              <w:rPr>
                <w:b w:val="0"/>
                <w:color w:val="231F20"/>
                <w:spacing w:val="-4"/>
                <w:sz w:val="20"/>
              </w:rPr>
              <w:t> </w:t>
            </w:r>
          </w:p>
        </w:tc>
        <w:tc>
          <w:tcPr>
            <w:tcW w:w="959" w:type="dxa"/>
          </w:tcPr>
          <w:p>
            <w:pPr>
              <w:pStyle w:val="TableParagraph"/>
              <w:spacing w:line="226" w:lineRule="exact"/>
              <w:ind w:right="52"/>
              <w:jc w:val="right"/>
              <w:rPr>
                <w:b w:val="0"/>
                <w:sz w:val="20"/>
              </w:rPr>
            </w:pPr>
            <w:r>
              <w:rPr>
                <w:b w:val="0"/>
                <w:color w:val="231F20"/>
                <w:w w:val="109"/>
                <w:sz w:val="20"/>
                <w:u w:val="single" w:color="231F20"/>
              </w:rPr>
              <w:t> </w:t>
            </w:r>
            <w:r>
              <w:rPr>
                <w:b w:val="0"/>
                <w:color w:val="231F20"/>
                <w:sz w:val="20"/>
                <w:u w:val="single" w:color="231F20"/>
              </w:rPr>
              <w:t> (3,440</w:t>
            </w:r>
            <w:r>
              <w:rPr>
                <w:b w:val="0"/>
                <w:color w:val="231F20"/>
                <w:sz w:val="20"/>
              </w:rPr>
              <w:t>)</w:t>
            </w:r>
          </w:p>
        </w:tc>
        <w:tc>
          <w:tcPr>
            <w:tcW w:w="300" w:type="dxa"/>
          </w:tcPr>
          <w:p>
            <w:pPr/>
          </w:p>
        </w:tc>
        <w:tc>
          <w:tcPr>
            <w:tcW w:w="926" w:type="dxa"/>
          </w:tcPr>
          <w:p>
            <w:pPr>
              <w:pStyle w:val="TableParagraph"/>
              <w:spacing w:line="226" w:lineRule="exact"/>
              <w:ind w:right="186"/>
              <w:jc w:val="right"/>
              <w:rPr>
                <w:b w:val="0"/>
                <w:sz w:val="20"/>
              </w:rPr>
            </w:pPr>
            <w:r>
              <w:rPr>
                <w:b w:val="0"/>
                <w:color w:val="231F20"/>
                <w:w w:val="80"/>
                <w:sz w:val="20"/>
              </w:rPr>
              <w:t>16.11</w:t>
            </w:r>
          </w:p>
        </w:tc>
        <w:tc>
          <w:tcPr>
            <w:tcW w:w="299" w:type="dxa"/>
          </w:tcPr>
          <w:p>
            <w:pPr/>
          </w:p>
        </w:tc>
        <w:tc>
          <w:tcPr>
            <w:tcW w:w="1161" w:type="dxa"/>
          </w:tcPr>
          <w:p>
            <w:pPr/>
          </w:p>
        </w:tc>
        <w:tc>
          <w:tcPr>
            <w:tcW w:w="300" w:type="dxa"/>
          </w:tcPr>
          <w:p>
            <w:pPr/>
          </w:p>
        </w:tc>
        <w:tc>
          <w:tcPr>
            <w:tcW w:w="1264" w:type="dxa"/>
          </w:tcPr>
          <w:p>
            <w:pPr/>
          </w:p>
        </w:tc>
      </w:tr>
      <w:tr>
        <w:trPr>
          <w:trHeight w:val="305" w:hRule="exact"/>
        </w:trPr>
        <w:tc>
          <w:tcPr>
            <w:tcW w:w="3940" w:type="dxa"/>
          </w:tcPr>
          <w:p>
            <w:pPr>
              <w:pStyle w:val="TableParagraph"/>
              <w:spacing w:before="21"/>
              <w:ind w:right="138"/>
              <w:jc w:val="right"/>
              <w:rPr>
                <w:b w:val="0"/>
                <w:sz w:val="20"/>
              </w:rPr>
            </w:pPr>
            <w:r>
              <w:rPr>
                <w:b w:val="0"/>
                <w:color w:val="231F20"/>
                <w:w w:val="80"/>
                <w:sz w:val="20"/>
              </w:rPr>
              <w:t>Outstanding December 31, 2007 ..........</w:t>
            </w:r>
            <w:r>
              <w:rPr>
                <w:b w:val="0"/>
                <w:color w:val="231F20"/>
                <w:sz w:val="20"/>
              </w:rPr>
              <w:t> </w:t>
            </w:r>
          </w:p>
        </w:tc>
        <w:tc>
          <w:tcPr>
            <w:tcW w:w="959" w:type="dxa"/>
            <w:tcBorders>
              <w:bottom w:val="single" w:sz="4" w:space="0" w:color="231F20"/>
            </w:tcBorders>
          </w:tcPr>
          <w:p>
            <w:pPr>
              <w:pStyle w:val="TableParagraph"/>
              <w:spacing w:before="21"/>
              <w:ind w:left="154"/>
              <w:rPr>
                <w:b w:val="0"/>
                <w:sz w:val="20"/>
              </w:rPr>
            </w:pPr>
            <w:r>
              <w:rPr>
                <w:b w:val="0"/>
                <w:color w:val="231F20"/>
                <w:w w:val="109"/>
                <w:sz w:val="20"/>
                <w:u w:val="single" w:color="231F20"/>
              </w:rPr>
              <w:t> </w:t>
            </w:r>
            <w:r>
              <w:rPr>
                <w:b w:val="0"/>
                <w:color w:val="231F20"/>
                <w:sz w:val="20"/>
                <w:u w:val="single" w:color="231F20"/>
              </w:rPr>
              <w:t> </w:t>
            </w:r>
            <w:r>
              <w:rPr>
                <w:b w:val="0"/>
                <w:color w:val="231F20"/>
                <w:w w:val="90"/>
                <w:sz w:val="20"/>
                <w:u w:val="single" w:color="231F20"/>
              </w:rPr>
              <w:t>63,376</w:t>
            </w:r>
          </w:p>
        </w:tc>
        <w:tc>
          <w:tcPr>
            <w:tcW w:w="300" w:type="dxa"/>
          </w:tcPr>
          <w:p>
            <w:pPr/>
          </w:p>
        </w:tc>
        <w:tc>
          <w:tcPr>
            <w:tcW w:w="926" w:type="dxa"/>
          </w:tcPr>
          <w:p>
            <w:pPr>
              <w:pStyle w:val="TableParagraph"/>
              <w:spacing w:before="21"/>
              <w:ind w:right="186"/>
              <w:jc w:val="right"/>
              <w:rPr>
                <w:b w:val="0"/>
                <w:sz w:val="20"/>
              </w:rPr>
            </w:pPr>
            <w:r>
              <w:rPr>
                <w:b w:val="0"/>
                <w:color w:val="231F20"/>
                <w:w w:val="80"/>
                <w:sz w:val="20"/>
              </w:rPr>
              <w:t>$13.93</w:t>
            </w:r>
          </w:p>
        </w:tc>
        <w:tc>
          <w:tcPr>
            <w:tcW w:w="299" w:type="dxa"/>
          </w:tcPr>
          <w:p>
            <w:pPr/>
          </w:p>
        </w:tc>
        <w:tc>
          <w:tcPr>
            <w:tcW w:w="1161" w:type="dxa"/>
          </w:tcPr>
          <w:p>
            <w:pPr>
              <w:pStyle w:val="TableParagraph"/>
              <w:spacing w:before="21"/>
              <w:ind w:right="453"/>
              <w:jc w:val="right"/>
              <w:rPr>
                <w:b w:val="0"/>
                <w:sz w:val="20"/>
              </w:rPr>
            </w:pPr>
            <w:r>
              <w:rPr>
                <w:b w:val="0"/>
                <w:color w:val="231F20"/>
                <w:w w:val="80"/>
                <w:sz w:val="20"/>
              </w:rPr>
              <w:t>3.8</w:t>
            </w:r>
          </w:p>
        </w:tc>
        <w:tc>
          <w:tcPr>
            <w:tcW w:w="300" w:type="dxa"/>
          </w:tcPr>
          <w:p>
            <w:pPr/>
          </w:p>
        </w:tc>
        <w:tc>
          <w:tcPr>
            <w:tcW w:w="1264" w:type="dxa"/>
          </w:tcPr>
          <w:p>
            <w:pPr>
              <w:pStyle w:val="TableParagraph"/>
              <w:spacing w:before="21"/>
              <w:ind w:left="500" w:right="500"/>
              <w:jc w:val="center"/>
              <w:rPr>
                <w:b w:val="0"/>
                <w:sz w:val="20"/>
              </w:rPr>
            </w:pPr>
            <w:r>
              <w:rPr>
                <w:b w:val="0"/>
                <w:color w:val="231F20"/>
                <w:w w:val="90"/>
                <w:sz w:val="20"/>
              </w:rPr>
              <w:t>$2</w:t>
            </w:r>
          </w:p>
        </w:tc>
      </w:tr>
      <w:tr>
        <w:trPr>
          <w:trHeight w:val="526" w:hRule="exact"/>
        </w:trPr>
        <w:tc>
          <w:tcPr>
            <w:tcW w:w="3940" w:type="dxa"/>
          </w:tcPr>
          <w:p>
            <w:pPr>
              <w:pStyle w:val="TableParagraph"/>
              <w:spacing w:line="220" w:lineRule="exact" w:before="69"/>
              <w:ind w:left="230" w:hanging="200"/>
              <w:rPr>
                <w:b w:val="0"/>
                <w:sz w:val="20"/>
              </w:rPr>
            </w:pPr>
            <w:r>
              <w:rPr>
                <w:b w:val="0"/>
                <w:color w:val="231F20"/>
                <w:w w:val="90"/>
                <w:sz w:val="20"/>
              </w:rPr>
              <w:t>Vested or expected to vest at December 31, </w:t>
            </w:r>
            <w:r>
              <w:rPr>
                <w:b w:val="0"/>
                <w:color w:val="231F20"/>
                <w:w w:val="80"/>
                <w:sz w:val="20"/>
              </w:rPr>
              <w:t>2007 ............................</w:t>
            </w:r>
            <w:r>
              <w:rPr>
                <w:b w:val="0"/>
                <w:color w:val="231F20"/>
                <w:sz w:val="20"/>
              </w:rPr>
              <w:t> </w:t>
            </w:r>
          </w:p>
        </w:tc>
        <w:tc>
          <w:tcPr>
            <w:tcW w:w="959" w:type="dxa"/>
            <w:tcBorders>
              <w:top w:val="single" w:sz="4" w:space="0" w:color="231F20"/>
            </w:tcBorders>
          </w:tcPr>
          <w:p>
            <w:pPr>
              <w:pStyle w:val="TableParagraph"/>
              <w:spacing w:before="7"/>
              <w:rPr>
                <w:rFonts w:ascii="Times New Roman"/>
                <w:b/>
                <w:sz w:val="23"/>
              </w:rPr>
            </w:pPr>
          </w:p>
          <w:p>
            <w:pPr>
              <w:pStyle w:val="TableParagraph"/>
              <w:ind w:left="255"/>
              <w:rPr>
                <w:b w:val="0"/>
                <w:sz w:val="20"/>
              </w:rPr>
            </w:pPr>
            <w:r>
              <w:rPr>
                <w:b w:val="0"/>
                <w:color w:val="231F20"/>
                <w:w w:val="90"/>
                <w:sz w:val="20"/>
              </w:rPr>
              <w:t>63,254</w:t>
            </w:r>
          </w:p>
        </w:tc>
        <w:tc>
          <w:tcPr>
            <w:tcW w:w="300" w:type="dxa"/>
          </w:tcPr>
          <w:p>
            <w:pPr/>
          </w:p>
        </w:tc>
        <w:tc>
          <w:tcPr>
            <w:tcW w:w="926" w:type="dxa"/>
          </w:tcPr>
          <w:p>
            <w:pPr>
              <w:pStyle w:val="TableParagraph"/>
              <w:rPr>
                <w:rFonts w:ascii="Times New Roman"/>
                <w:b/>
                <w:sz w:val="24"/>
              </w:rPr>
            </w:pPr>
          </w:p>
          <w:p>
            <w:pPr>
              <w:pStyle w:val="TableParagraph"/>
              <w:spacing w:before="1"/>
              <w:ind w:right="186"/>
              <w:jc w:val="right"/>
              <w:rPr>
                <w:b w:val="0"/>
                <w:sz w:val="20"/>
              </w:rPr>
            </w:pPr>
            <w:r>
              <w:rPr>
                <w:b w:val="0"/>
                <w:color w:val="231F20"/>
                <w:w w:val="80"/>
                <w:sz w:val="20"/>
              </w:rPr>
              <w:t>$13.93</w:t>
            </w:r>
          </w:p>
        </w:tc>
        <w:tc>
          <w:tcPr>
            <w:tcW w:w="299" w:type="dxa"/>
          </w:tcPr>
          <w:p>
            <w:pPr/>
          </w:p>
        </w:tc>
        <w:tc>
          <w:tcPr>
            <w:tcW w:w="1161" w:type="dxa"/>
          </w:tcPr>
          <w:p>
            <w:pPr>
              <w:pStyle w:val="TableParagraph"/>
              <w:rPr>
                <w:rFonts w:ascii="Times New Roman"/>
                <w:b/>
                <w:sz w:val="24"/>
              </w:rPr>
            </w:pPr>
          </w:p>
          <w:p>
            <w:pPr>
              <w:pStyle w:val="TableParagraph"/>
              <w:spacing w:before="1"/>
              <w:ind w:right="453"/>
              <w:jc w:val="right"/>
              <w:rPr>
                <w:b w:val="0"/>
                <w:sz w:val="20"/>
              </w:rPr>
            </w:pPr>
            <w:r>
              <w:rPr>
                <w:b w:val="0"/>
                <w:color w:val="231F20"/>
                <w:w w:val="80"/>
                <w:sz w:val="20"/>
              </w:rPr>
              <w:t>3.8</w:t>
            </w:r>
          </w:p>
        </w:tc>
        <w:tc>
          <w:tcPr>
            <w:tcW w:w="300" w:type="dxa"/>
          </w:tcPr>
          <w:p>
            <w:pPr/>
          </w:p>
        </w:tc>
        <w:tc>
          <w:tcPr>
            <w:tcW w:w="1264" w:type="dxa"/>
          </w:tcPr>
          <w:p>
            <w:pPr>
              <w:pStyle w:val="TableParagraph"/>
              <w:rPr>
                <w:rFonts w:ascii="Times New Roman"/>
                <w:b/>
                <w:sz w:val="24"/>
              </w:rPr>
            </w:pPr>
          </w:p>
          <w:p>
            <w:pPr>
              <w:pStyle w:val="TableParagraph"/>
              <w:spacing w:before="1"/>
              <w:ind w:left="500" w:right="500"/>
              <w:jc w:val="center"/>
              <w:rPr>
                <w:b w:val="0"/>
                <w:sz w:val="20"/>
              </w:rPr>
            </w:pPr>
            <w:r>
              <w:rPr>
                <w:b w:val="0"/>
                <w:color w:val="231F20"/>
                <w:w w:val="90"/>
                <w:sz w:val="20"/>
              </w:rPr>
              <w:t>$2</w:t>
            </w:r>
          </w:p>
        </w:tc>
      </w:tr>
      <w:tr>
        <w:trPr>
          <w:trHeight w:val="226" w:hRule="exact"/>
        </w:trPr>
        <w:tc>
          <w:tcPr>
            <w:tcW w:w="3940" w:type="dxa"/>
          </w:tcPr>
          <w:p>
            <w:pPr>
              <w:pStyle w:val="TableParagraph"/>
              <w:spacing w:line="226" w:lineRule="exact"/>
              <w:ind w:right="138"/>
              <w:jc w:val="right"/>
              <w:rPr>
                <w:b w:val="0"/>
                <w:sz w:val="20"/>
              </w:rPr>
            </w:pPr>
            <w:r>
              <w:rPr>
                <w:b w:val="0"/>
                <w:color w:val="231F20"/>
                <w:w w:val="80"/>
                <w:sz w:val="20"/>
              </w:rPr>
              <w:t>Exercisable at December 31, 2007 .........</w:t>
            </w:r>
            <w:r>
              <w:rPr>
                <w:b w:val="0"/>
                <w:color w:val="231F20"/>
                <w:sz w:val="20"/>
              </w:rPr>
              <w:t> </w:t>
            </w:r>
          </w:p>
        </w:tc>
        <w:tc>
          <w:tcPr>
            <w:tcW w:w="959" w:type="dxa"/>
          </w:tcPr>
          <w:p>
            <w:pPr>
              <w:pStyle w:val="TableParagraph"/>
              <w:spacing w:line="226" w:lineRule="exact"/>
              <w:ind w:left="255"/>
              <w:rPr>
                <w:b w:val="0"/>
                <w:sz w:val="20"/>
              </w:rPr>
            </w:pPr>
            <w:r>
              <w:rPr>
                <w:b w:val="0"/>
                <w:color w:val="231F20"/>
                <w:w w:val="90"/>
                <w:sz w:val="20"/>
              </w:rPr>
              <w:t>62,442</w:t>
            </w:r>
          </w:p>
        </w:tc>
        <w:tc>
          <w:tcPr>
            <w:tcW w:w="300" w:type="dxa"/>
          </w:tcPr>
          <w:p>
            <w:pPr/>
          </w:p>
        </w:tc>
        <w:tc>
          <w:tcPr>
            <w:tcW w:w="926" w:type="dxa"/>
          </w:tcPr>
          <w:p>
            <w:pPr>
              <w:pStyle w:val="TableParagraph"/>
              <w:spacing w:line="226" w:lineRule="exact"/>
              <w:ind w:right="186"/>
              <w:jc w:val="right"/>
              <w:rPr>
                <w:b w:val="0"/>
                <w:sz w:val="20"/>
              </w:rPr>
            </w:pPr>
            <w:r>
              <w:rPr>
                <w:b w:val="0"/>
                <w:color w:val="231F20"/>
                <w:w w:val="80"/>
                <w:sz w:val="20"/>
              </w:rPr>
              <w:t>$13.92</w:t>
            </w:r>
          </w:p>
        </w:tc>
        <w:tc>
          <w:tcPr>
            <w:tcW w:w="299" w:type="dxa"/>
          </w:tcPr>
          <w:p>
            <w:pPr/>
          </w:p>
        </w:tc>
        <w:tc>
          <w:tcPr>
            <w:tcW w:w="1161" w:type="dxa"/>
          </w:tcPr>
          <w:p>
            <w:pPr>
              <w:pStyle w:val="TableParagraph"/>
              <w:spacing w:line="226" w:lineRule="exact"/>
              <w:ind w:right="453"/>
              <w:jc w:val="right"/>
              <w:rPr>
                <w:b w:val="0"/>
                <w:sz w:val="20"/>
              </w:rPr>
            </w:pPr>
            <w:r>
              <w:rPr>
                <w:b w:val="0"/>
                <w:color w:val="231F20"/>
                <w:w w:val="80"/>
                <w:sz w:val="20"/>
              </w:rPr>
              <w:t>3.8</w:t>
            </w:r>
          </w:p>
        </w:tc>
        <w:tc>
          <w:tcPr>
            <w:tcW w:w="300" w:type="dxa"/>
          </w:tcPr>
          <w:p>
            <w:pPr/>
          </w:p>
        </w:tc>
        <w:tc>
          <w:tcPr>
            <w:tcW w:w="1264" w:type="dxa"/>
          </w:tcPr>
          <w:p>
            <w:pPr>
              <w:pStyle w:val="TableParagraph"/>
              <w:spacing w:line="226" w:lineRule="exact"/>
              <w:ind w:left="500" w:right="500"/>
              <w:jc w:val="center"/>
              <w:rPr>
                <w:b w:val="0"/>
                <w:sz w:val="20"/>
              </w:rPr>
            </w:pPr>
            <w:r>
              <w:rPr>
                <w:b w:val="0"/>
                <w:color w:val="231F20"/>
                <w:w w:val="90"/>
                <w:sz w:val="20"/>
              </w:rPr>
              <w:t>$2</w:t>
            </w:r>
          </w:p>
        </w:tc>
      </w:tr>
    </w:tbl>
    <w:p>
      <w:pPr>
        <w:spacing w:after="0" w:line="226" w:lineRule="exact"/>
        <w:jc w:val="center"/>
        <w:rPr>
          <w:sz w:val="20"/>
        </w:rPr>
        <w:sectPr>
          <w:type w:val="continuous"/>
          <w:pgSz w:w="12240" w:h="15840"/>
          <w:pgMar w:top="1140" w:bottom="280" w:left="1060" w:right="1720"/>
        </w:sectPr>
      </w:pPr>
    </w:p>
    <w:p>
      <w:pPr>
        <w:pStyle w:val="BodyText"/>
        <w:rPr>
          <w:rFonts w:ascii="Times New Roman"/>
          <w:b/>
        </w:rPr>
      </w:pPr>
    </w:p>
    <w:p>
      <w:pPr>
        <w:pStyle w:val="BodyText"/>
        <w:spacing w:before="2"/>
        <w:rPr>
          <w:rFonts w:ascii="Times New Roman"/>
          <w:b/>
          <w:sz w:val="22"/>
        </w:rPr>
      </w:pPr>
    </w:p>
    <w:p>
      <w:pPr>
        <w:pStyle w:val="Heading2"/>
      </w:pPr>
      <w:r>
        <w:rPr>
          <w:color w:val="231F20"/>
          <w:w w:val="95"/>
        </w:rPr>
        <w:t>NOTES TO CONSOLIDATED FINANCIAL STATEMENTS —  (Continued)</w:t>
      </w:r>
    </w:p>
    <w:p>
      <w:pPr>
        <w:pStyle w:val="BodyText"/>
        <w:spacing w:before="11"/>
        <w:rPr>
          <w:rFonts w:ascii="Times New Roman"/>
          <w:b/>
        </w:rPr>
      </w:pPr>
    </w:p>
    <w:p>
      <w:pPr>
        <w:spacing w:before="86" w:after="14"/>
        <w:ind w:left="5910" w:right="0" w:firstLine="0"/>
        <w:jc w:val="left"/>
        <w:rPr>
          <w:rFonts w:ascii="Times New Roman"/>
          <w:b/>
          <w:sz w:val="16"/>
        </w:rPr>
      </w:pPr>
      <w:r>
        <w:rPr>
          <w:rFonts w:ascii="Times New Roman"/>
          <w:b/>
          <w:color w:val="231F20"/>
          <w:w w:val="95"/>
          <w:sz w:val="16"/>
        </w:rPr>
        <w:t>Other Employee Plans</w:t>
      </w:r>
    </w:p>
    <w:p>
      <w:pPr>
        <w:pStyle w:val="BodyText"/>
        <w:spacing w:line="20" w:lineRule="exact"/>
        <w:ind w:left="4024"/>
        <w:rPr>
          <w:rFonts w:ascii="Times New Roman"/>
          <w:sz w:val="2"/>
        </w:rPr>
      </w:pPr>
      <w:r>
        <w:rPr>
          <w:rFonts w:ascii="Times New Roman"/>
          <w:sz w:val="2"/>
        </w:rPr>
        <w:pict>
          <v:group style="width:261.1pt;height:.550pt;mso-position-horizontal-relative:char;mso-position-vertical-relative:line" coordorigin="0,0" coordsize="5222,11">
            <v:line style="position:absolute" from="6,6" to="5216,6" stroked="true" strokeweight=".51025pt" strokecolor="#231f20">
              <v:stroke dashstyle="solid"/>
            </v:line>
          </v:group>
        </w:pict>
      </w:r>
      <w:r>
        <w:rPr>
          <w:rFonts w:ascii="Times New Roman"/>
          <w:sz w:val="2"/>
        </w:rPr>
      </w:r>
    </w:p>
    <w:p>
      <w:pPr>
        <w:spacing w:line="174" w:lineRule="exact" w:before="1"/>
        <w:ind w:left="0" w:right="1892" w:firstLine="0"/>
        <w:jc w:val="right"/>
        <w:rPr>
          <w:rFonts w:ascii="Times New Roman"/>
          <w:b/>
          <w:sz w:val="16"/>
        </w:rPr>
      </w:pPr>
      <w:r>
        <w:rPr>
          <w:rFonts w:ascii="Times New Roman"/>
          <w:b/>
          <w:color w:val="231F20"/>
          <w:w w:val="95"/>
          <w:sz w:val="16"/>
        </w:rPr>
        <w:t>Wtd. Average</w:t>
      </w:r>
    </w:p>
    <w:p>
      <w:pPr>
        <w:spacing w:after="0" w:line="174" w:lineRule="exact"/>
        <w:jc w:val="right"/>
        <w:rPr>
          <w:rFonts w:ascii="Times New Roman"/>
          <w:sz w:val="16"/>
        </w:rPr>
        <w:sectPr>
          <w:pgSz w:w="12240" w:h="15840"/>
          <w:pgMar w:header="0" w:footer="566" w:top="1500" w:bottom="760" w:left="1080" w:right="1720"/>
        </w:sectPr>
      </w:pPr>
    </w:p>
    <w:p>
      <w:pPr>
        <w:pStyle w:val="BodyText"/>
        <w:spacing w:before="8"/>
        <w:rPr>
          <w:rFonts w:ascii="Times New Roman"/>
          <w:b/>
          <w:sz w:val="12"/>
        </w:rPr>
      </w:pPr>
    </w:p>
    <w:p>
      <w:pPr>
        <w:spacing w:before="0"/>
        <w:ind w:left="0" w:right="0" w:firstLine="0"/>
        <w:jc w:val="right"/>
        <w:rPr>
          <w:rFonts w:ascii="Times New Roman"/>
          <w:b/>
          <w:sz w:val="16"/>
        </w:rPr>
      </w:pPr>
      <w:r>
        <w:rPr>
          <w:rFonts w:ascii="Times New Roman"/>
          <w:b/>
          <w:color w:val="231F20"/>
          <w:w w:val="105"/>
          <w:sz w:val="16"/>
        </w:rPr>
        <w:t>Options (000)</w:t>
      </w:r>
    </w:p>
    <w:p>
      <w:pPr>
        <w:spacing w:line="160" w:lineRule="exact" w:before="7"/>
        <w:ind w:left="260" w:right="-18" w:firstLine="14"/>
        <w:jc w:val="left"/>
        <w:rPr>
          <w:rFonts w:ascii="Times New Roman"/>
          <w:b/>
          <w:sz w:val="16"/>
        </w:rPr>
      </w:pPr>
      <w:r>
        <w:rPr/>
        <w:br w:type="column"/>
      </w:r>
      <w:r>
        <w:rPr>
          <w:rFonts w:ascii="Times New Roman"/>
          <w:b/>
          <w:color w:val="231F20"/>
          <w:w w:val="95"/>
          <w:sz w:val="16"/>
        </w:rPr>
        <w:t>Wtd. Average Exercise Price</w:t>
      </w:r>
    </w:p>
    <w:p>
      <w:pPr>
        <w:spacing w:line="160" w:lineRule="exact" w:before="7"/>
        <w:ind w:left="260" w:right="-19" w:firstLine="231"/>
        <w:jc w:val="left"/>
        <w:rPr>
          <w:rFonts w:ascii="Times New Roman"/>
          <w:b/>
          <w:sz w:val="16"/>
        </w:rPr>
      </w:pPr>
      <w:r>
        <w:rPr/>
        <w:br w:type="column"/>
      </w:r>
      <w:r>
        <w:rPr>
          <w:rFonts w:ascii="Times New Roman"/>
          <w:b/>
          <w:color w:val="231F20"/>
          <w:sz w:val="16"/>
        </w:rPr>
        <w:t>Remaining </w:t>
      </w:r>
      <w:r>
        <w:rPr>
          <w:rFonts w:ascii="Times New Roman"/>
          <w:b/>
          <w:color w:val="231F20"/>
          <w:w w:val="90"/>
          <w:sz w:val="16"/>
        </w:rPr>
        <w:t>Contractual  Term</w:t>
      </w:r>
    </w:p>
    <w:p>
      <w:pPr>
        <w:spacing w:line="160" w:lineRule="exact" w:before="7"/>
        <w:ind w:left="335" w:right="180" w:hanging="76"/>
        <w:jc w:val="left"/>
        <w:rPr>
          <w:rFonts w:ascii="Times New Roman"/>
          <w:b/>
          <w:sz w:val="16"/>
        </w:rPr>
      </w:pPr>
      <w:r>
        <w:rPr/>
        <w:br w:type="column"/>
      </w:r>
      <w:r>
        <w:rPr>
          <w:rFonts w:ascii="Times New Roman"/>
          <w:b/>
          <w:color w:val="231F20"/>
          <w:w w:val="95"/>
          <w:sz w:val="16"/>
        </w:rPr>
        <w:t>Aggregate Intrinsic</w:t>
      </w:r>
      <w:r>
        <w:rPr>
          <w:rFonts w:ascii="Times New Roman"/>
          <w:b/>
          <w:color w:val="231F20"/>
          <w:w w:val="92"/>
          <w:sz w:val="16"/>
        </w:rPr>
        <w:t> </w:t>
      </w:r>
      <w:r>
        <w:rPr>
          <w:rFonts w:ascii="Times New Roman"/>
          <w:b/>
          <w:color w:val="231F20"/>
          <w:sz w:val="16"/>
        </w:rPr>
        <w:t>Value (Millions)</w:t>
      </w:r>
    </w:p>
    <w:p>
      <w:pPr>
        <w:spacing w:after="0" w:line="160" w:lineRule="exact"/>
        <w:jc w:val="left"/>
        <w:rPr>
          <w:rFonts w:ascii="Times New Roman"/>
          <w:sz w:val="16"/>
        </w:rPr>
        <w:sectPr>
          <w:type w:val="continuous"/>
          <w:pgSz w:w="12240" w:h="15840"/>
          <w:pgMar w:top="1140" w:bottom="280" w:left="1080" w:right="1720"/>
          <w:cols w:num="4" w:equalWidth="0">
            <w:col w:w="4990" w:space="40"/>
            <w:col w:w="1187" w:space="40"/>
            <w:col w:w="1421" w:space="40"/>
            <w:col w:w="1722"/>
          </w:cols>
        </w:sectPr>
      </w:pPr>
    </w:p>
    <w:p>
      <w:pPr>
        <w:tabs>
          <w:tab w:pos="5284" w:val="left" w:leader="none"/>
          <w:tab w:pos="6510" w:val="left" w:leader="none"/>
          <w:tab w:pos="7970" w:val="left" w:leader="none"/>
        </w:tabs>
        <w:spacing w:line="20" w:lineRule="exact"/>
        <w:ind w:left="4024" w:right="0" w:firstLine="0"/>
        <w:rPr>
          <w:rFonts w:ascii="Times New Roman"/>
          <w:sz w:val="2"/>
        </w:rPr>
      </w:pPr>
      <w:r>
        <w:rPr>
          <w:rFonts w:ascii="Times New Roman"/>
          <w:sz w:val="2"/>
        </w:rPr>
        <w:pict>
          <v:group style="width:48.55pt;height:.550pt;mso-position-horizontal-relative:char;mso-position-vertical-relative:line" coordorigin="0,0" coordsize="971,11">
            <v:line style="position:absolute" from="6,6" to="965,6" stroked="true" strokeweight=".51019pt" strokecolor="#231f20">
              <v:stroke dashstyle="solid"/>
            </v:line>
          </v:group>
        </w:pict>
      </w:r>
      <w:r>
        <w:rPr>
          <w:rFonts w:ascii="Times New Roman"/>
          <w:sz w:val="2"/>
        </w:rPr>
      </w:r>
      <w:r>
        <w:rPr>
          <w:rFonts w:ascii="Times New Roman"/>
          <w:sz w:val="2"/>
        </w:rPr>
        <w:tab/>
      </w:r>
      <w:r>
        <w:rPr>
          <w:rFonts w:ascii="Times New Roman"/>
          <w:sz w:val="2"/>
        </w:rPr>
        <w:pict>
          <v:group style="width:46.9pt;height:.550pt;mso-position-horizontal-relative:char;mso-position-vertical-relative:line" coordorigin="0,0" coordsize="938,11">
            <v:line style="position:absolute" from="6,6" to="932,6" stroked="true" strokeweight=".51019pt" strokecolor="#231f20">
              <v:stroke dashstyle="solid"/>
            </v:line>
          </v:group>
        </w:pict>
      </w:r>
      <w:r>
        <w:rPr>
          <w:rFonts w:ascii="Times New Roman"/>
          <w:sz w:val="2"/>
        </w:rPr>
      </w:r>
      <w:r>
        <w:rPr>
          <w:rFonts w:ascii="Times New Roman"/>
          <w:sz w:val="2"/>
        </w:rPr>
        <w:tab/>
      </w:r>
      <w:r>
        <w:rPr>
          <w:rFonts w:ascii="Times New Roman"/>
          <w:sz w:val="2"/>
        </w:rPr>
        <w:pict>
          <v:group style="width:58.55pt;height:.550pt;mso-position-horizontal-relative:char;mso-position-vertical-relative:line" coordorigin="0,0" coordsize="1171,11">
            <v:line style="position:absolute" from="6,6" to="1165,6" stroked="true" strokeweight=".51019pt" strokecolor="#231f20">
              <v:stroke dashstyle="solid"/>
            </v:line>
          </v:group>
        </w:pict>
      </w:r>
      <w:r>
        <w:rPr>
          <w:rFonts w:ascii="Times New Roman"/>
          <w:sz w:val="2"/>
        </w:rPr>
      </w:r>
      <w:r>
        <w:rPr>
          <w:rFonts w:ascii="Times New Roman"/>
          <w:sz w:val="2"/>
        </w:rPr>
        <w:tab/>
      </w:r>
      <w:r>
        <w:rPr>
          <w:rFonts w:ascii="Times New Roman"/>
          <w:sz w:val="2"/>
        </w:rPr>
        <w:pict>
          <v:group style="width:63.8pt;height:.550pt;mso-position-horizontal-relative:char;mso-position-vertical-relative:line" coordorigin="0,0" coordsize="1276,11">
            <v:line style="position:absolute" from="6,6" to="1270,6" stroked="true" strokeweight=".51019pt" strokecolor="#231f20">
              <v:stroke dashstyle="solid"/>
            </v:line>
          </v:group>
        </w:pict>
      </w:r>
      <w:r>
        <w:rPr>
          <w:rFonts w:ascii="Times New Roman"/>
          <w:sz w:val="2"/>
        </w:rPr>
      </w:r>
    </w:p>
    <w:p>
      <w:pPr>
        <w:pStyle w:val="BodyText"/>
        <w:tabs>
          <w:tab w:pos="4114" w:val="left" w:leader="none"/>
          <w:tab w:pos="5357" w:val="left" w:leader="none"/>
        </w:tabs>
        <w:spacing w:before="97"/>
        <w:ind w:right="3289"/>
        <w:jc w:val="center"/>
        <w:rPr>
          <w:b w:val="0"/>
        </w:rPr>
      </w:pPr>
      <w:r>
        <w:rPr>
          <w:b w:val="0"/>
          <w:color w:val="231F20"/>
          <w:w w:val="85"/>
        </w:rPr>
        <w:t>Outstanding</w:t>
      </w:r>
      <w:r>
        <w:rPr>
          <w:b w:val="0"/>
          <w:color w:val="231F20"/>
          <w:spacing w:val="-26"/>
          <w:w w:val="85"/>
        </w:rPr>
        <w:t> </w:t>
      </w:r>
      <w:r>
        <w:rPr>
          <w:b w:val="0"/>
          <w:color w:val="231F20"/>
          <w:w w:val="85"/>
        </w:rPr>
        <w:t>December</w:t>
      </w:r>
      <w:r>
        <w:rPr>
          <w:b w:val="0"/>
          <w:color w:val="231F20"/>
          <w:spacing w:val="-27"/>
          <w:w w:val="85"/>
        </w:rPr>
        <w:t> </w:t>
      </w:r>
      <w:r>
        <w:rPr>
          <w:b w:val="0"/>
          <w:color w:val="231F20"/>
          <w:w w:val="85"/>
        </w:rPr>
        <w:t>31,</w:t>
      </w:r>
      <w:r>
        <w:rPr>
          <w:b w:val="0"/>
          <w:color w:val="231F20"/>
          <w:spacing w:val="-26"/>
          <w:w w:val="85"/>
        </w:rPr>
        <w:t> </w:t>
      </w:r>
      <w:r>
        <w:rPr>
          <w:b w:val="0"/>
          <w:color w:val="231F20"/>
          <w:w w:val="85"/>
        </w:rPr>
        <w:t>2004</w:t>
      </w:r>
      <w:r>
        <w:rPr>
          <w:b w:val="0"/>
          <w:color w:val="231F20"/>
          <w:spacing w:val="-9"/>
          <w:w w:val="85"/>
        </w:rPr>
        <w:t> </w:t>
      </w:r>
      <w:r>
        <w:rPr>
          <w:b w:val="0"/>
          <w:color w:val="231F20"/>
          <w:spacing w:val="54"/>
          <w:w w:val="85"/>
        </w:rPr>
        <w:t>..........</w:t>
        <w:tab/>
      </w:r>
      <w:r>
        <w:rPr>
          <w:b w:val="0"/>
          <w:color w:val="231F20"/>
          <w:w w:val="90"/>
        </w:rPr>
        <w:t>34,221</w:t>
        <w:tab/>
        <w:t>$12.94</w:t>
      </w:r>
    </w:p>
    <w:p>
      <w:pPr>
        <w:pStyle w:val="BodyText"/>
        <w:tabs>
          <w:tab w:pos="4335" w:val="left" w:leader="none"/>
          <w:tab w:pos="6027" w:val="right" w:leader="none"/>
        </w:tabs>
        <w:spacing w:before="45"/>
        <w:ind w:left="320"/>
        <w:rPr>
          <w:b w:val="0"/>
        </w:rPr>
      </w:pPr>
      <w:r>
        <w:rPr>
          <w:b w:val="0"/>
          <w:color w:val="231F20"/>
          <w:w w:val="80"/>
        </w:rPr>
        <w:t>Granted</w:t>
      </w:r>
      <w:r>
        <w:rPr>
          <w:b w:val="0"/>
          <w:color w:val="231F20"/>
          <w:spacing w:val="19"/>
          <w:w w:val="80"/>
        </w:rPr>
        <w:t> </w:t>
      </w:r>
      <w:r>
        <w:rPr>
          <w:b w:val="0"/>
          <w:color w:val="231F20"/>
          <w:spacing w:val="57"/>
          <w:w w:val="80"/>
        </w:rPr>
        <w:t>..........................</w:t>
        <w:tab/>
      </w:r>
      <w:r>
        <w:rPr>
          <w:b w:val="0"/>
          <w:color w:val="231F20"/>
          <w:w w:val="90"/>
        </w:rPr>
        <w:t>6,662</w:t>
        <w:tab/>
        <w:t>15.60</w:t>
      </w:r>
    </w:p>
    <w:p>
      <w:pPr>
        <w:pStyle w:val="BodyText"/>
        <w:tabs>
          <w:tab w:pos="4235" w:val="left" w:leader="none"/>
          <w:tab w:pos="6027" w:val="right" w:leader="none"/>
        </w:tabs>
        <w:spacing w:before="45"/>
        <w:ind w:left="320"/>
        <w:rPr>
          <w:b w:val="0"/>
        </w:rPr>
      </w:pPr>
      <w:r>
        <w:rPr>
          <w:b w:val="0"/>
          <w:color w:val="231F20"/>
          <w:w w:val="80"/>
        </w:rPr>
        <w:t>Exercised</w:t>
      </w:r>
      <w:r>
        <w:rPr>
          <w:b w:val="0"/>
          <w:color w:val="231F20"/>
          <w:spacing w:val="19"/>
          <w:w w:val="80"/>
        </w:rPr>
        <w:t> </w:t>
      </w:r>
      <w:r>
        <w:rPr>
          <w:b w:val="0"/>
          <w:color w:val="231F20"/>
          <w:spacing w:val="57"/>
          <w:w w:val="80"/>
        </w:rPr>
        <w:t>.........................</w:t>
        <w:tab/>
      </w:r>
      <w:r>
        <w:rPr>
          <w:b w:val="0"/>
          <w:color w:val="231F20"/>
          <w:w w:val="90"/>
        </w:rPr>
        <w:t>(3,800)</w:t>
        <w:tab/>
        <w:t>7.09</w:t>
      </w:r>
    </w:p>
    <w:p>
      <w:pPr>
        <w:pStyle w:val="BodyText"/>
        <w:tabs>
          <w:tab w:pos="4235" w:val="left" w:leader="none"/>
          <w:tab w:pos="6027" w:val="right" w:leader="none"/>
        </w:tabs>
        <w:spacing w:before="45"/>
        <w:ind w:left="320"/>
        <w:rPr>
          <w:b w:val="0"/>
        </w:rPr>
      </w:pPr>
      <w:r>
        <w:rPr>
          <w:b w:val="0"/>
          <w:color w:val="231F20"/>
          <w:w w:val="80"/>
        </w:rPr>
        <w:t>Surrendered</w:t>
      </w:r>
      <w:r>
        <w:rPr>
          <w:b w:val="0"/>
          <w:color w:val="231F20"/>
          <w:spacing w:val="27"/>
          <w:w w:val="80"/>
        </w:rPr>
        <w:t> </w:t>
      </w:r>
      <w:r>
        <w:rPr>
          <w:b w:val="0"/>
          <w:color w:val="231F20"/>
          <w:spacing w:val="57"/>
          <w:w w:val="80"/>
        </w:rPr>
        <w:t>.......................</w:t>
        <w:tab/>
      </w:r>
      <w:r>
        <w:rPr>
          <w:b w:val="0"/>
          <w:color w:val="231F20"/>
          <w:w w:val="95"/>
          <w:u w:val="single" w:color="231F20"/>
        </w:rPr>
        <w:t>(1,263</w:t>
      </w:r>
      <w:r>
        <w:rPr>
          <w:b w:val="0"/>
          <w:color w:val="231F20"/>
          <w:w w:val="95"/>
        </w:rPr>
        <w:t>)</w:t>
        <w:tab/>
        <w:t>15.60</w:t>
      </w:r>
    </w:p>
    <w:p>
      <w:pPr>
        <w:pStyle w:val="BodyText"/>
        <w:tabs>
          <w:tab w:pos="4114" w:val="left" w:leader="none"/>
          <w:tab w:pos="5357" w:val="left" w:leader="none"/>
        </w:tabs>
        <w:spacing w:before="105"/>
        <w:ind w:right="3289"/>
        <w:jc w:val="center"/>
        <w:rPr>
          <w:b w:val="0"/>
        </w:rPr>
      </w:pPr>
      <w:r>
        <w:rPr>
          <w:b w:val="0"/>
          <w:color w:val="231F20"/>
          <w:w w:val="85"/>
        </w:rPr>
        <w:t>Outstanding</w:t>
      </w:r>
      <w:r>
        <w:rPr>
          <w:b w:val="0"/>
          <w:color w:val="231F20"/>
          <w:spacing w:val="-26"/>
          <w:w w:val="85"/>
        </w:rPr>
        <w:t> </w:t>
      </w:r>
      <w:r>
        <w:rPr>
          <w:b w:val="0"/>
          <w:color w:val="231F20"/>
          <w:w w:val="85"/>
        </w:rPr>
        <w:t>December</w:t>
      </w:r>
      <w:r>
        <w:rPr>
          <w:b w:val="0"/>
          <w:color w:val="231F20"/>
          <w:spacing w:val="-27"/>
          <w:w w:val="85"/>
        </w:rPr>
        <w:t> </w:t>
      </w:r>
      <w:r>
        <w:rPr>
          <w:b w:val="0"/>
          <w:color w:val="231F20"/>
          <w:w w:val="85"/>
        </w:rPr>
        <w:t>31,</w:t>
      </w:r>
      <w:r>
        <w:rPr>
          <w:b w:val="0"/>
          <w:color w:val="231F20"/>
          <w:spacing w:val="-26"/>
          <w:w w:val="85"/>
        </w:rPr>
        <w:t> </w:t>
      </w:r>
      <w:r>
        <w:rPr>
          <w:b w:val="0"/>
          <w:color w:val="231F20"/>
          <w:w w:val="85"/>
        </w:rPr>
        <w:t>2005</w:t>
      </w:r>
      <w:r>
        <w:rPr>
          <w:b w:val="0"/>
          <w:color w:val="231F20"/>
          <w:spacing w:val="-9"/>
          <w:w w:val="85"/>
        </w:rPr>
        <w:t> </w:t>
      </w:r>
      <w:r>
        <w:rPr>
          <w:b w:val="0"/>
          <w:color w:val="231F20"/>
          <w:spacing w:val="54"/>
          <w:w w:val="85"/>
        </w:rPr>
        <w:t>..........</w:t>
        <w:tab/>
      </w:r>
      <w:r>
        <w:rPr>
          <w:b w:val="0"/>
          <w:color w:val="231F20"/>
          <w:w w:val="90"/>
        </w:rPr>
        <w:t>35,820</w:t>
        <w:tab/>
        <w:t>$13.96</w:t>
      </w:r>
    </w:p>
    <w:p>
      <w:pPr>
        <w:pStyle w:val="BodyText"/>
        <w:tabs>
          <w:tab w:pos="4335" w:val="left" w:leader="none"/>
          <w:tab w:pos="6027" w:val="right" w:leader="none"/>
        </w:tabs>
        <w:spacing w:before="45"/>
        <w:ind w:left="320"/>
        <w:rPr>
          <w:b w:val="0"/>
        </w:rPr>
      </w:pPr>
      <w:r>
        <w:rPr>
          <w:b w:val="0"/>
          <w:color w:val="231F20"/>
          <w:w w:val="80"/>
        </w:rPr>
        <w:t>Granted</w:t>
      </w:r>
      <w:r>
        <w:rPr>
          <w:b w:val="0"/>
          <w:color w:val="231F20"/>
          <w:spacing w:val="19"/>
          <w:w w:val="80"/>
        </w:rPr>
        <w:t> </w:t>
      </w:r>
      <w:r>
        <w:rPr>
          <w:b w:val="0"/>
          <w:color w:val="231F20"/>
          <w:spacing w:val="57"/>
          <w:w w:val="80"/>
        </w:rPr>
        <w:t>..........................</w:t>
        <w:tab/>
      </w:r>
      <w:r>
        <w:rPr>
          <w:b w:val="0"/>
          <w:color w:val="231F20"/>
          <w:w w:val="90"/>
        </w:rPr>
        <w:t>2,831</w:t>
        <w:tab/>
        <w:t>17.52</w:t>
      </w:r>
    </w:p>
    <w:p>
      <w:pPr>
        <w:pStyle w:val="BodyText"/>
        <w:tabs>
          <w:tab w:pos="4235" w:val="left" w:leader="none"/>
          <w:tab w:pos="6027" w:val="right" w:leader="none"/>
        </w:tabs>
        <w:spacing w:before="45"/>
        <w:ind w:left="320"/>
        <w:rPr>
          <w:b w:val="0"/>
        </w:rPr>
      </w:pPr>
      <w:r>
        <w:rPr>
          <w:b w:val="0"/>
          <w:color w:val="231F20"/>
          <w:w w:val="80"/>
        </w:rPr>
        <w:t>Exercised</w:t>
      </w:r>
      <w:r>
        <w:rPr>
          <w:b w:val="0"/>
          <w:color w:val="231F20"/>
          <w:spacing w:val="19"/>
          <w:w w:val="80"/>
        </w:rPr>
        <w:t> </w:t>
      </w:r>
      <w:r>
        <w:rPr>
          <w:b w:val="0"/>
          <w:color w:val="231F20"/>
          <w:spacing w:val="57"/>
          <w:w w:val="80"/>
        </w:rPr>
        <w:t>.........................</w:t>
        <w:tab/>
      </w:r>
      <w:r>
        <w:rPr>
          <w:b w:val="0"/>
          <w:color w:val="231F20"/>
          <w:w w:val="90"/>
        </w:rPr>
        <w:t>(5,015)</w:t>
        <w:tab/>
        <w:t>9.57</w:t>
      </w:r>
    </w:p>
    <w:p>
      <w:pPr>
        <w:pStyle w:val="BodyText"/>
        <w:tabs>
          <w:tab w:pos="4235" w:val="left" w:leader="none"/>
          <w:tab w:pos="6027" w:val="right" w:leader="none"/>
        </w:tabs>
        <w:spacing w:before="45"/>
        <w:ind w:left="320"/>
        <w:rPr>
          <w:b w:val="0"/>
        </w:rPr>
      </w:pPr>
      <w:r>
        <w:rPr>
          <w:b w:val="0"/>
          <w:color w:val="231F20"/>
          <w:w w:val="80"/>
        </w:rPr>
        <w:t>Surrendered</w:t>
      </w:r>
      <w:r>
        <w:rPr>
          <w:b w:val="0"/>
          <w:color w:val="231F20"/>
          <w:spacing w:val="27"/>
          <w:w w:val="80"/>
        </w:rPr>
        <w:t> </w:t>
      </w:r>
      <w:r>
        <w:rPr>
          <w:b w:val="0"/>
          <w:color w:val="231F20"/>
          <w:spacing w:val="57"/>
          <w:w w:val="80"/>
        </w:rPr>
        <w:t>.......................</w:t>
        <w:tab/>
      </w:r>
      <w:r>
        <w:rPr>
          <w:b w:val="0"/>
          <w:color w:val="231F20"/>
          <w:w w:val="95"/>
          <w:u w:val="single" w:color="231F20"/>
        </w:rPr>
        <w:t>(1,442</w:t>
      </w:r>
      <w:r>
        <w:rPr>
          <w:b w:val="0"/>
          <w:color w:val="231F20"/>
          <w:w w:val="95"/>
        </w:rPr>
        <w:t>)</w:t>
        <w:tab/>
        <w:t>15.93</w:t>
      </w:r>
    </w:p>
    <w:p>
      <w:pPr>
        <w:pStyle w:val="BodyText"/>
        <w:tabs>
          <w:tab w:pos="4114" w:val="left" w:leader="none"/>
          <w:tab w:pos="5357" w:val="left" w:leader="none"/>
        </w:tabs>
        <w:spacing w:before="104"/>
        <w:ind w:right="3289"/>
        <w:jc w:val="center"/>
        <w:rPr>
          <w:b w:val="0"/>
        </w:rPr>
      </w:pPr>
      <w:r>
        <w:rPr>
          <w:b w:val="0"/>
          <w:color w:val="231F20"/>
          <w:w w:val="85"/>
        </w:rPr>
        <w:t>Outstanding</w:t>
      </w:r>
      <w:r>
        <w:rPr>
          <w:b w:val="0"/>
          <w:color w:val="231F20"/>
          <w:spacing w:val="-26"/>
          <w:w w:val="85"/>
        </w:rPr>
        <w:t> </w:t>
      </w:r>
      <w:r>
        <w:rPr>
          <w:b w:val="0"/>
          <w:color w:val="231F20"/>
          <w:w w:val="85"/>
        </w:rPr>
        <w:t>December</w:t>
      </w:r>
      <w:r>
        <w:rPr>
          <w:b w:val="0"/>
          <w:color w:val="231F20"/>
          <w:spacing w:val="-27"/>
          <w:w w:val="85"/>
        </w:rPr>
        <w:t> </w:t>
      </w:r>
      <w:r>
        <w:rPr>
          <w:b w:val="0"/>
          <w:color w:val="231F20"/>
          <w:w w:val="85"/>
        </w:rPr>
        <w:t>31,</w:t>
      </w:r>
      <w:r>
        <w:rPr>
          <w:b w:val="0"/>
          <w:color w:val="231F20"/>
          <w:spacing w:val="-26"/>
          <w:w w:val="85"/>
        </w:rPr>
        <w:t> </w:t>
      </w:r>
      <w:r>
        <w:rPr>
          <w:b w:val="0"/>
          <w:color w:val="231F20"/>
          <w:w w:val="85"/>
        </w:rPr>
        <w:t>2006</w:t>
      </w:r>
      <w:r>
        <w:rPr>
          <w:b w:val="0"/>
          <w:color w:val="231F20"/>
          <w:spacing w:val="-9"/>
          <w:w w:val="85"/>
        </w:rPr>
        <w:t> </w:t>
      </w:r>
      <w:r>
        <w:rPr>
          <w:b w:val="0"/>
          <w:color w:val="231F20"/>
          <w:spacing w:val="54"/>
          <w:w w:val="85"/>
        </w:rPr>
        <w:t>..........</w:t>
        <w:tab/>
      </w:r>
      <w:r>
        <w:rPr>
          <w:b w:val="0"/>
          <w:color w:val="231F20"/>
          <w:w w:val="90"/>
        </w:rPr>
        <w:t>32,194</w:t>
        <w:tab/>
        <w:t>$14.87</w:t>
      </w:r>
    </w:p>
    <w:p>
      <w:pPr>
        <w:pStyle w:val="BodyText"/>
        <w:tabs>
          <w:tab w:pos="4484" w:val="left" w:leader="none"/>
          <w:tab w:pos="6027" w:val="right" w:leader="none"/>
        </w:tabs>
        <w:spacing w:before="45"/>
        <w:ind w:left="320"/>
        <w:rPr>
          <w:b w:val="0"/>
        </w:rPr>
      </w:pPr>
      <w:r>
        <w:rPr>
          <w:b w:val="0"/>
          <w:color w:val="231F20"/>
          <w:w w:val="80"/>
        </w:rPr>
        <w:t>Granted</w:t>
      </w:r>
      <w:r>
        <w:rPr>
          <w:b w:val="0"/>
          <w:color w:val="231F20"/>
          <w:spacing w:val="19"/>
          <w:w w:val="80"/>
        </w:rPr>
        <w:t> </w:t>
      </w:r>
      <w:r>
        <w:rPr>
          <w:b w:val="0"/>
          <w:color w:val="231F20"/>
          <w:spacing w:val="57"/>
          <w:w w:val="80"/>
        </w:rPr>
        <w:t>..........................</w:t>
        <w:tab/>
      </w:r>
      <w:r>
        <w:rPr>
          <w:b w:val="0"/>
          <w:color w:val="231F20"/>
          <w:w w:val="90"/>
        </w:rPr>
        <w:t>293</w:t>
        <w:tab/>
        <w:t>16.35</w:t>
      </w:r>
    </w:p>
    <w:p>
      <w:pPr>
        <w:pStyle w:val="BodyText"/>
        <w:tabs>
          <w:tab w:pos="4235" w:val="left" w:leader="none"/>
          <w:tab w:pos="6027" w:val="right" w:leader="none"/>
        </w:tabs>
        <w:spacing w:before="45"/>
        <w:ind w:left="320"/>
        <w:rPr>
          <w:b w:val="0"/>
        </w:rPr>
      </w:pPr>
      <w:r>
        <w:rPr>
          <w:b w:val="0"/>
          <w:color w:val="231F20"/>
          <w:w w:val="80"/>
        </w:rPr>
        <w:t>Exercised</w:t>
      </w:r>
      <w:r>
        <w:rPr>
          <w:b w:val="0"/>
          <w:color w:val="231F20"/>
          <w:spacing w:val="19"/>
          <w:w w:val="80"/>
        </w:rPr>
        <w:t> </w:t>
      </w:r>
      <w:r>
        <w:rPr>
          <w:b w:val="0"/>
          <w:color w:val="231F20"/>
          <w:spacing w:val="57"/>
          <w:w w:val="80"/>
        </w:rPr>
        <w:t>.........................</w:t>
        <w:tab/>
      </w:r>
      <w:r>
        <w:rPr>
          <w:b w:val="0"/>
          <w:color w:val="231F20"/>
          <w:w w:val="90"/>
        </w:rPr>
        <w:t>(2,506)</w:t>
        <w:tab/>
        <w:t>8.45</w:t>
      </w:r>
    </w:p>
    <w:p>
      <w:pPr>
        <w:pStyle w:val="BodyText"/>
        <w:tabs>
          <w:tab w:pos="4235" w:val="left" w:leader="none"/>
          <w:tab w:pos="6027" w:val="right" w:leader="none"/>
        </w:tabs>
        <w:spacing w:before="45"/>
        <w:ind w:left="320"/>
        <w:rPr>
          <w:b w:val="0"/>
        </w:rPr>
      </w:pPr>
      <w:r>
        <w:rPr>
          <w:b w:val="0"/>
          <w:color w:val="231F20"/>
          <w:w w:val="80"/>
        </w:rPr>
        <w:t>Surrendered</w:t>
      </w:r>
      <w:r>
        <w:rPr>
          <w:b w:val="0"/>
          <w:color w:val="231F20"/>
          <w:spacing w:val="27"/>
          <w:w w:val="80"/>
        </w:rPr>
        <w:t> </w:t>
      </w:r>
      <w:r>
        <w:rPr>
          <w:b w:val="0"/>
          <w:color w:val="231F20"/>
          <w:spacing w:val="57"/>
          <w:w w:val="80"/>
        </w:rPr>
        <w:t>.......................</w:t>
        <w:tab/>
      </w:r>
      <w:r>
        <w:rPr>
          <w:b w:val="0"/>
          <w:color w:val="231F20"/>
          <w:w w:val="95"/>
          <w:u w:val="single" w:color="231F20"/>
        </w:rPr>
        <w:t>(1,454</w:t>
      </w:r>
      <w:r>
        <w:rPr>
          <w:b w:val="0"/>
          <w:color w:val="231F20"/>
          <w:w w:val="95"/>
        </w:rPr>
        <w:t>)</w:t>
        <w:tab/>
        <w:t>16.49</w:t>
      </w:r>
    </w:p>
    <w:p>
      <w:pPr>
        <w:pStyle w:val="BodyText"/>
        <w:tabs>
          <w:tab w:pos="4235" w:val="left" w:leader="none"/>
          <w:tab w:pos="5478" w:val="left" w:leader="none"/>
          <w:tab w:pos="6970" w:val="left" w:leader="none"/>
          <w:tab w:pos="8507" w:val="left" w:leader="none"/>
        </w:tabs>
        <w:spacing w:before="105"/>
        <w:ind w:left="120"/>
        <w:rPr>
          <w:b w:val="0"/>
        </w:rPr>
      </w:pPr>
      <w:r>
        <w:rPr/>
        <w:pict>
          <v:line style="position:absolute;mso-position-horizontal-relative:page;mso-position-vertical-relative:paragraph;z-index:6856;mso-wrap-distance-left:0;mso-wrap-distance-right:0" from="265.776001pt,19.4716pt" to="293.272001pt,19.4716pt" stroked="true" strokeweight=".51pt" strokecolor="#231f20">
            <v:stroke dashstyle="solid"/>
            <w10:wrap type="topAndBottom"/>
          </v:line>
        </w:pict>
      </w:r>
      <w:r>
        <w:rPr>
          <w:b w:val="0"/>
          <w:color w:val="231F20"/>
          <w:w w:val="85"/>
        </w:rPr>
        <w:t>Outstanding</w:t>
      </w:r>
      <w:r>
        <w:rPr>
          <w:b w:val="0"/>
          <w:color w:val="231F20"/>
          <w:spacing w:val="-26"/>
          <w:w w:val="85"/>
        </w:rPr>
        <w:t> </w:t>
      </w:r>
      <w:r>
        <w:rPr>
          <w:b w:val="0"/>
          <w:color w:val="231F20"/>
          <w:w w:val="85"/>
        </w:rPr>
        <w:t>December</w:t>
      </w:r>
      <w:r>
        <w:rPr>
          <w:b w:val="0"/>
          <w:color w:val="231F20"/>
          <w:spacing w:val="-27"/>
          <w:w w:val="85"/>
        </w:rPr>
        <w:t> </w:t>
      </w:r>
      <w:r>
        <w:rPr>
          <w:b w:val="0"/>
          <w:color w:val="231F20"/>
          <w:w w:val="85"/>
        </w:rPr>
        <w:t>31,</w:t>
      </w:r>
      <w:r>
        <w:rPr>
          <w:b w:val="0"/>
          <w:color w:val="231F20"/>
          <w:spacing w:val="-26"/>
          <w:w w:val="85"/>
        </w:rPr>
        <w:t> </w:t>
      </w:r>
      <w:r>
        <w:rPr>
          <w:b w:val="0"/>
          <w:color w:val="231F20"/>
          <w:w w:val="85"/>
        </w:rPr>
        <w:t>2007</w:t>
      </w:r>
      <w:r>
        <w:rPr>
          <w:b w:val="0"/>
          <w:color w:val="231F20"/>
          <w:spacing w:val="-9"/>
          <w:w w:val="85"/>
        </w:rPr>
        <w:t> </w:t>
      </w:r>
      <w:r>
        <w:rPr>
          <w:b w:val="0"/>
          <w:color w:val="231F20"/>
          <w:spacing w:val="54"/>
          <w:w w:val="85"/>
        </w:rPr>
        <w:t>..........</w:t>
        <w:tab/>
      </w:r>
      <w:r>
        <w:rPr>
          <w:b w:val="0"/>
          <w:color w:val="231F20"/>
          <w:w w:val="90"/>
          <w:u w:val="single" w:color="231F20"/>
        </w:rPr>
        <w:t>28,527</w:t>
      </w:r>
      <w:r>
        <w:rPr>
          <w:b w:val="0"/>
          <w:color w:val="231F20"/>
          <w:w w:val="90"/>
        </w:rPr>
        <w:tab/>
        <w:t>$15.37</w:t>
        <w:tab/>
        <w:t>4.9</w:t>
        <w:tab/>
        <w:t>$8</w:t>
      </w:r>
    </w:p>
    <w:p>
      <w:pPr>
        <w:pStyle w:val="BodyText"/>
        <w:spacing w:line="228" w:lineRule="exact" w:before="61"/>
        <w:ind w:left="120"/>
        <w:rPr>
          <w:b w:val="0"/>
        </w:rPr>
      </w:pPr>
      <w:r>
        <w:rPr>
          <w:b w:val="0"/>
          <w:color w:val="231F20"/>
          <w:w w:val="85"/>
        </w:rPr>
        <w:t>Vested or expected to vest at December 31,</w:t>
      </w:r>
    </w:p>
    <w:p>
      <w:pPr>
        <w:pStyle w:val="BodyText"/>
        <w:tabs>
          <w:tab w:pos="4235" w:val="left" w:leader="none"/>
          <w:tab w:pos="5478" w:val="left" w:leader="none"/>
          <w:tab w:pos="6970" w:val="left" w:leader="none"/>
          <w:tab w:pos="8507" w:val="left" w:leader="none"/>
        </w:tabs>
        <w:spacing w:line="228" w:lineRule="exact"/>
        <w:ind w:left="320"/>
        <w:rPr>
          <w:b w:val="0"/>
        </w:rPr>
      </w:pPr>
      <w:r>
        <w:rPr>
          <w:b w:val="0"/>
          <w:color w:val="231F20"/>
          <w:w w:val="85"/>
        </w:rPr>
        <w:t>2007</w:t>
      </w:r>
      <w:r>
        <w:rPr>
          <w:b w:val="0"/>
          <w:color w:val="231F20"/>
          <w:spacing w:val="-18"/>
          <w:w w:val="85"/>
        </w:rPr>
        <w:t> </w:t>
      </w:r>
      <w:r>
        <w:rPr>
          <w:b w:val="0"/>
          <w:color w:val="231F20"/>
          <w:spacing w:val="57"/>
          <w:w w:val="85"/>
        </w:rPr>
        <w:t>............................</w:t>
        <w:tab/>
      </w:r>
      <w:r>
        <w:rPr>
          <w:b w:val="0"/>
          <w:color w:val="231F20"/>
          <w:w w:val="90"/>
        </w:rPr>
        <w:t>28,407</w:t>
        <w:tab/>
        <w:t>$15.36</w:t>
        <w:tab/>
        <w:t>4.9</w:t>
        <w:tab/>
        <w:t>$7</w:t>
      </w:r>
    </w:p>
    <w:p>
      <w:pPr>
        <w:pStyle w:val="BodyText"/>
        <w:tabs>
          <w:tab w:pos="4235" w:val="left" w:leader="none"/>
          <w:tab w:pos="5478" w:val="left" w:leader="none"/>
          <w:tab w:pos="6970" w:val="left" w:leader="none"/>
          <w:tab w:pos="8507" w:val="left" w:leader="none"/>
        </w:tabs>
        <w:spacing w:before="44"/>
        <w:ind w:left="120"/>
        <w:rPr>
          <w:b w:val="0"/>
        </w:rPr>
      </w:pPr>
      <w:r>
        <w:rPr>
          <w:b w:val="0"/>
          <w:color w:val="231F20"/>
          <w:w w:val="85"/>
        </w:rPr>
        <w:t>Exercisable</w:t>
      </w:r>
      <w:r>
        <w:rPr>
          <w:b w:val="0"/>
          <w:color w:val="231F20"/>
          <w:spacing w:val="-24"/>
          <w:w w:val="85"/>
        </w:rPr>
        <w:t> </w:t>
      </w:r>
      <w:r>
        <w:rPr>
          <w:b w:val="0"/>
          <w:color w:val="231F20"/>
          <w:w w:val="85"/>
        </w:rPr>
        <w:t>at</w:t>
      </w:r>
      <w:r>
        <w:rPr>
          <w:b w:val="0"/>
          <w:color w:val="231F20"/>
          <w:spacing w:val="-24"/>
          <w:w w:val="85"/>
        </w:rPr>
        <w:t> </w:t>
      </w:r>
      <w:r>
        <w:rPr>
          <w:b w:val="0"/>
          <w:color w:val="231F20"/>
          <w:w w:val="85"/>
        </w:rPr>
        <w:t>December</w:t>
      </w:r>
      <w:r>
        <w:rPr>
          <w:b w:val="0"/>
          <w:color w:val="231F20"/>
          <w:spacing w:val="-25"/>
          <w:w w:val="85"/>
        </w:rPr>
        <w:t> </w:t>
      </w:r>
      <w:r>
        <w:rPr>
          <w:b w:val="0"/>
          <w:color w:val="231F20"/>
          <w:w w:val="85"/>
        </w:rPr>
        <w:t>31,</w:t>
      </w:r>
      <w:r>
        <w:rPr>
          <w:b w:val="0"/>
          <w:color w:val="231F20"/>
          <w:spacing w:val="-23"/>
          <w:w w:val="85"/>
        </w:rPr>
        <w:t> </w:t>
      </w:r>
      <w:r>
        <w:rPr>
          <w:b w:val="0"/>
          <w:color w:val="231F20"/>
          <w:w w:val="85"/>
        </w:rPr>
        <w:t>2007</w:t>
      </w:r>
      <w:r>
        <w:rPr>
          <w:b w:val="0"/>
          <w:color w:val="231F20"/>
          <w:spacing w:val="-9"/>
          <w:w w:val="85"/>
        </w:rPr>
        <w:t> </w:t>
      </w:r>
      <w:r>
        <w:rPr>
          <w:b w:val="0"/>
          <w:color w:val="231F20"/>
          <w:spacing w:val="53"/>
          <w:w w:val="85"/>
        </w:rPr>
        <w:t>.........</w:t>
        <w:tab/>
      </w:r>
      <w:r>
        <w:rPr>
          <w:b w:val="0"/>
          <w:color w:val="231F20"/>
          <w:w w:val="90"/>
        </w:rPr>
        <w:t>20,777</w:t>
        <w:tab/>
        <w:t>$15.29</w:t>
        <w:tab/>
        <w:t>4.6</w:t>
        <w:tab/>
        <w:t>$6</w:t>
      </w:r>
    </w:p>
    <w:p>
      <w:pPr>
        <w:spacing w:after="0"/>
        <w:sectPr>
          <w:type w:val="continuous"/>
          <w:pgSz w:w="12240" w:h="15840"/>
          <w:pgMar w:top="1140" w:bottom="280" w:left="1080" w:right="1720"/>
        </w:sectPr>
      </w:pPr>
    </w:p>
    <w:p>
      <w:pPr>
        <w:pStyle w:val="BodyText"/>
        <w:spacing w:line="244" w:lineRule="auto" w:before="136"/>
        <w:ind w:left="119" w:firstLine="400"/>
        <w:jc w:val="both"/>
        <w:rPr>
          <w:b w:val="0"/>
        </w:rPr>
      </w:pPr>
      <w:r>
        <w:rPr>
          <w:b w:val="0"/>
          <w:color w:val="231F20"/>
          <w:w w:val="85"/>
        </w:rPr>
        <w:t>The</w:t>
      </w:r>
      <w:r>
        <w:rPr>
          <w:b w:val="0"/>
          <w:color w:val="231F20"/>
          <w:spacing w:val="-35"/>
          <w:w w:val="85"/>
        </w:rPr>
        <w:t> </w:t>
      </w:r>
      <w:r>
        <w:rPr>
          <w:b w:val="0"/>
          <w:color w:val="231F20"/>
          <w:w w:val="85"/>
        </w:rPr>
        <w:t>total</w:t>
      </w:r>
      <w:r>
        <w:rPr>
          <w:b w:val="0"/>
          <w:color w:val="231F20"/>
          <w:spacing w:val="-35"/>
          <w:w w:val="85"/>
        </w:rPr>
        <w:t> </w:t>
      </w:r>
      <w:r>
        <w:rPr>
          <w:b w:val="0"/>
          <w:color w:val="231F20"/>
          <w:w w:val="85"/>
        </w:rPr>
        <w:t>aggregate</w:t>
      </w:r>
      <w:r>
        <w:rPr>
          <w:b w:val="0"/>
          <w:color w:val="231F20"/>
          <w:spacing w:val="-35"/>
          <w:w w:val="85"/>
        </w:rPr>
        <w:t> </w:t>
      </w:r>
      <w:r>
        <w:rPr>
          <w:b w:val="0"/>
          <w:color w:val="231F20"/>
          <w:w w:val="85"/>
        </w:rPr>
        <w:t>intrinsic</w:t>
      </w:r>
      <w:r>
        <w:rPr>
          <w:b w:val="0"/>
          <w:color w:val="231F20"/>
          <w:spacing w:val="-34"/>
          <w:w w:val="85"/>
        </w:rPr>
        <w:t> </w:t>
      </w:r>
      <w:r>
        <w:rPr>
          <w:b w:val="0"/>
          <w:color w:val="231F20"/>
          <w:w w:val="85"/>
        </w:rPr>
        <w:t>value</w:t>
      </w:r>
      <w:r>
        <w:rPr>
          <w:b w:val="0"/>
          <w:color w:val="231F20"/>
          <w:spacing w:val="-36"/>
          <w:w w:val="85"/>
        </w:rPr>
        <w:t> </w:t>
      </w:r>
      <w:r>
        <w:rPr>
          <w:b w:val="0"/>
          <w:color w:val="231F20"/>
          <w:w w:val="85"/>
        </w:rPr>
        <w:t>of</w:t>
      </w:r>
      <w:r>
        <w:rPr>
          <w:b w:val="0"/>
          <w:color w:val="231F20"/>
          <w:spacing w:val="-34"/>
          <w:w w:val="85"/>
        </w:rPr>
        <w:t> </w:t>
      </w:r>
      <w:r>
        <w:rPr>
          <w:b w:val="0"/>
          <w:color w:val="231F20"/>
          <w:w w:val="85"/>
        </w:rPr>
        <w:t>options</w:t>
      </w:r>
      <w:r>
        <w:rPr>
          <w:b w:val="0"/>
          <w:color w:val="231F20"/>
          <w:spacing w:val="-34"/>
          <w:w w:val="85"/>
        </w:rPr>
        <w:t> </w:t>
      </w:r>
      <w:r>
        <w:rPr>
          <w:b w:val="0"/>
          <w:color w:val="231F20"/>
          <w:w w:val="85"/>
        </w:rPr>
        <w:t>exer- </w:t>
      </w:r>
      <w:r>
        <w:rPr>
          <w:b w:val="0"/>
          <w:color w:val="231F20"/>
          <w:w w:val="80"/>
        </w:rPr>
        <w:t>cised</w:t>
      </w:r>
      <w:r>
        <w:rPr>
          <w:b w:val="0"/>
          <w:color w:val="231F20"/>
          <w:spacing w:val="-8"/>
          <w:w w:val="80"/>
        </w:rPr>
        <w:t> </w:t>
      </w:r>
      <w:r>
        <w:rPr>
          <w:b w:val="0"/>
          <w:color w:val="231F20"/>
          <w:w w:val="80"/>
        </w:rPr>
        <w:t>during</w:t>
      </w:r>
      <w:r>
        <w:rPr>
          <w:b w:val="0"/>
          <w:color w:val="231F20"/>
          <w:spacing w:val="-9"/>
          <w:w w:val="80"/>
        </w:rPr>
        <w:t> </w:t>
      </w:r>
      <w:r>
        <w:rPr>
          <w:b w:val="0"/>
          <w:color w:val="231F20"/>
          <w:w w:val="80"/>
        </w:rPr>
        <w:t>the</w:t>
      </w:r>
      <w:r>
        <w:rPr>
          <w:b w:val="0"/>
          <w:color w:val="231F20"/>
          <w:spacing w:val="-8"/>
          <w:w w:val="80"/>
        </w:rPr>
        <w:t> </w:t>
      </w:r>
      <w:r>
        <w:rPr>
          <w:b w:val="0"/>
          <w:color w:val="231F20"/>
          <w:w w:val="80"/>
        </w:rPr>
        <w:t>years</w:t>
      </w:r>
      <w:r>
        <w:rPr>
          <w:b w:val="0"/>
          <w:color w:val="231F20"/>
          <w:spacing w:val="-9"/>
          <w:w w:val="80"/>
        </w:rPr>
        <w:t> </w:t>
      </w:r>
      <w:r>
        <w:rPr>
          <w:b w:val="0"/>
          <w:color w:val="231F20"/>
          <w:w w:val="80"/>
        </w:rPr>
        <w:t>ended</w:t>
      </w:r>
      <w:r>
        <w:rPr>
          <w:b w:val="0"/>
          <w:color w:val="231F20"/>
          <w:spacing w:val="-11"/>
          <w:w w:val="80"/>
        </w:rPr>
        <w:t> </w:t>
      </w:r>
      <w:r>
        <w:rPr>
          <w:b w:val="0"/>
          <w:color w:val="231F20"/>
          <w:w w:val="80"/>
        </w:rPr>
        <w:t>December</w:t>
      </w:r>
      <w:r>
        <w:rPr>
          <w:b w:val="0"/>
          <w:color w:val="231F20"/>
          <w:spacing w:val="-11"/>
          <w:w w:val="80"/>
        </w:rPr>
        <w:t> </w:t>
      </w:r>
      <w:r>
        <w:rPr>
          <w:b w:val="0"/>
          <w:color w:val="231F20"/>
          <w:w w:val="80"/>
        </w:rPr>
        <w:t>31,</w:t>
      </w:r>
      <w:r>
        <w:rPr>
          <w:b w:val="0"/>
          <w:color w:val="231F20"/>
          <w:spacing w:val="-9"/>
          <w:w w:val="80"/>
        </w:rPr>
        <w:t> </w:t>
      </w:r>
      <w:r>
        <w:rPr>
          <w:b w:val="0"/>
          <w:color w:val="231F20"/>
          <w:w w:val="80"/>
        </w:rPr>
        <w:t>2007,</w:t>
      </w:r>
      <w:r>
        <w:rPr>
          <w:b w:val="0"/>
          <w:color w:val="231F20"/>
          <w:spacing w:val="-8"/>
          <w:w w:val="80"/>
        </w:rPr>
        <w:t> </w:t>
      </w:r>
      <w:r>
        <w:rPr>
          <w:b w:val="0"/>
          <w:color w:val="231F20"/>
          <w:w w:val="80"/>
        </w:rPr>
        <w:t>2006, and</w:t>
      </w:r>
      <w:r>
        <w:rPr>
          <w:b w:val="0"/>
          <w:color w:val="231F20"/>
          <w:spacing w:val="-18"/>
          <w:w w:val="80"/>
        </w:rPr>
        <w:t> </w:t>
      </w:r>
      <w:r>
        <w:rPr>
          <w:b w:val="0"/>
          <w:color w:val="231F20"/>
          <w:w w:val="80"/>
        </w:rPr>
        <w:t>2005,</w:t>
      </w:r>
      <w:r>
        <w:rPr>
          <w:b w:val="0"/>
          <w:color w:val="231F20"/>
          <w:spacing w:val="-19"/>
          <w:w w:val="80"/>
        </w:rPr>
        <w:t> </w:t>
      </w:r>
      <w:r>
        <w:rPr>
          <w:b w:val="0"/>
          <w:color w:val="231F20"/>
          <w:w w:val="80"/>
        </w:rPr>
        <w:t>was</w:t>
      </w:r>
      <w:r>
        <w:rPr>
          <w:b w:val="0"/>
          <w:color w:val="231F20"/>
          <w:spacing w:val="-19"/>
          <w:w w:val="80"/>
        </w:rPr>
        <w:t> </w:t>
      </w:r>
      <w:r>
        <w:rPr>
          <w:b w:val="0"/>
          <w:color w:val="231F20"/>
          <w:w w:val="80"/>
        </w:rPr>
        <w:t>$137</w:t>
      </w:r>
      <w:r>
        <w:rPr>
          <w:b w:val="0"/>
          <w:color w:val="231F20"/>
          <w:spacing w:val="-19"/>
          <w:w w:val="80"/>
        </w:rPr>
        <w:t> </w:t>
      </w:r>
      <w:r>
        <w:rPr>
          <w:b w:val="0"/>
          <w:color w:val="231F20"/>
          <w:w w:val="80"/>
        </w:rPr>
        <w:t>million,</w:t>
      </w:r>
      <w:r>
        <w:rPr>
          <w:b w:val="0"/>
          <w:color w:val="231F20"/>
          <w:spacing w:val="-18"/>
          <w:w w:val="80"/>
        </w:rPr>
        <w:t> </w:t>
      </w:r>
      <w:r>
        <w:rPr>
          <w:b w:val="0"/>
          <w:color w:val="231F20"/>
          <w:w w:val="80"/>
        </w:rPr>
        <w:t>$262</w:t>
      </w:r>
      <w:r>
        <w:rPr>
          <w:b w:val="0"/>
          <w:color w:val="231F20"/>
          <w:spacing w:val="-19"/>
          <w:w w:val="80"/>
        </w:rPr>
        <w:t> </w:t>
      </w:r>
      <w:r>
        <w:rPr>
          <w:b w:val="0"/>
          <w:color w:val="231F20"/>
          <w:w w:val="80"/>
        </w:rPr>
        <w:t>million,</w:t>
      </w:r>
      <w:r>
        <w:rPr>
          <w:b w:val="0"/>
          <w:color w:val="231F20"/>
          <w:spacing w:val="-18"/>
          <w:w w:val="80"/>
        </w:rPr>
        <w:t> </w:t>
      </w:r>
      <w:r>
        <w:rPr>
          <w:b w:val="0"/>
          <w:color w:val="231F20"/>
          <w:w w:val="80"/>
        </w:rPr>
        <w:t>and</w:t>
      </w:r>
      <w:r>
        <w:rPr>
          <w:b w:val="0"/>
          <w:color w:val="231F20"/>
          <w:spacing w:val="-19"/>
          <w:w w:val="80"/>
        </w:rPr>
        <w:t> </w:t>
      </w:r>
      <w:r>
        <w:rPr>
          <w:b w:val="0"/>
          <w:color w:val="231F20"/>
          <w:w w:val="80"/>
        </w:rPr>
        <w:t>$179</w:t>
      </w:r>
      <w:r>
        <w:rPr>
          <w:b w:val="0"/>
          <w:color w:val="231F20"/>
          <w:spacing w:val="-18"/>
          <w:w w:val="80"/>
        </w:rPr>
        <w:t> </w:t>
      </w:r>
      <w:r>
        <w:rPr>
          <w:b w:val="0"/>
          <w:color w:val="231F20"/>
          <w:w w:val="80"/>
        </w:rPr>
        <w:t>mil- </w:t>
      </w:r>
      <w:r>
        <w:rPr>
          <w:b w:val="0"/>
          <w:color w:val="231F20"/>
          <w:w w:val="85"/>
        </w:rPr>
        <w:t>lion,</w:t>
      </w:r>
      <w:r>
        <w:rPr>
          <w:b w:val="0"/>
          <w:color w:val="231F20"/>
          <w:spacing w:val="-24"/>
          <w:w w:val="85"/>
        </w:rPr>
        <w:t> </w:t>
      </w:r>
      <w:r>
        <w:rPr>
          <w:b w:val="0"/>
          <w:color w:val="231F20"/>
          <w:w w:val="85"/>
        </w:rPr>
        <w:t>respectively.</w:t>
      </w:r>
      <w:r>
        <w:rPr>
          <w:b w:val="0"/>
          <w:color w:val="231F20"/>
          <w:spacing w:val="-25"/>
          <w:w w:val="85"/>
        </w:rPr>
        <w:t> </w:t>
      </w:r>
      <w:r>
        <w:rPr>
          <w:b w:val="0"/>
          <w:color w:val="231F20"/>
          <w:w w:val="85"/>
        </w:rPr>
        <w:t>The</w:t>
      </w:r>
      <w:r>
        <w:rPr>
          <w:b w:val="0"/>
          <w:color w:val="231F20"/>
          <w:spacing w:val="-24"/>
          <w:w w:val="85"/>
        </w:rPr>
        <w:t> </w:t>
      </w:r>
      <w:r>
        <w:rPr>
          <w:b w:val="0"/>
          <w:color w:val="231F20"/>
          <w:w w:val="85"/>
        </w:rPr>
        <w:t>total</w:t>
      </w:r>
      <w:r>
        <w:rPr>
          <w:b w:val="0"/>
          <w:color w:val="231F20"/>
          <w:spacing w:val="-24"/>
          <w:w w:val="85"/>
        </w:rPr>
        <w:t> </w:t>
      </w:r>
      <w:r>
        <w:rPr>
          <w:b w:val="0"/>
          <w:color w:val="231F20"/>
          <w:w w:val="85"/>
        </w:rPr>
        <w:t>fair</w:t>
      </w:r>
      <w:r>
        <w:rPr>
          <w:b w:val="0"/>
          <w:color w:val="231F20"/>
          <w:spacing w:val="-23"/>
          <w:w w:val="85"/>
        </w:rPr>
        <w:t> </w:t>
      </w:r>
      <w:r>
        <w:rPr>
          <w:b w:val="0"/>
          <w:color w:val="231F20"/>
          <w:w w:val="85"/>
        </w:rPr>
        <w:t>value</w:t>
      </w:r>
      <w:r>
        <w:rPr>
          <w:b w:val="0"/>
          <w:color w:val="231F20"/>
          <w:spacing w:val="-25"/>
          <w:w w:val="85"/>
        </w:rPr>
        <w:t> </w:t>
      </w:r>
      <w:r>
        <w:rPr>
          <w:b w:val="0"/>
          <w:color w:val="231F20"/>
          <w:w w:val="85"/>
        </w:rPr>
        <w:t>of</w:t>
      </w:r>
      <w:r>
        <w:rPr>
          <w:b w:val="0"/>
          <w:color w:val="231F20"/>
          <w:spacing w:val="-24"/>
          <w:w w:val="85"/>
        </w:rPr>
        <w:t> </w:t>
      </w:r>
      <w:r>
        <w:rPr>
          <w:b w:val="0"/>
          <w:color w:val="231F20"/>
          <w:w w:val="85"/>
        </w:rPr>
        <w:t>shares</w:t>
      </w:r>
      <w:r>
        <w:rPr>
          <w:b w:val="0"/>
          <w:color w:val="231F20"/>
          <w:spacing w:val="-24"/>
          <w:w w:val="85"/>
        </w:rPr>
        <w:t> </w:t>
      </w:r>
      <w:r>
        <w:rPr>
          <w:b w:val="0"/>
          <w:color w:val="231F20"/>
          <w:w w:val="85"/>
        </w:rPr>
        <w:t>vesting during</w:t>
      </w:r>
      <w:r>
        <w:rPr>
          <w:b w:val="0"/>
          <w:color w:val="231F20"/>
          <w:spacing w:val="-29"/>
          <w:w w:val="85"/>
        </w:rPr>
        <w:t> </w:t>
      </w:r>
      <w:r>
        <w:rPr>
          <w:b w:val="0"/>
          <w:color w:val="231F20"/>
          <w:w w:val="85"/>
        </w:rPr>
        <w:t>the</w:t>
      </w:r>
      <w:r>
        <w:rPr>
          <w:b w:val="0"/>
          <w:color w:val="231F20"/>
          <w:spacing w:val="-30"/>
          <w:w w:val="85"/>
        </w:rPr>
        <w:t> </w:t>
      </w:r>
      <w:r>
        <w:rPr>
          <w:b w:val="0"/>
          <w:color w:val="231F20"/>
          <w:w w:val="85"/>
        </w:rPr>
        <w:t>years</w:t>
      </w:r>
      <w:r>
        <w:rPr>
          <w:b w:val="0"/>
          <w:color w:val="231F20"/>
          <w:spacing w:val="-30"/>
          <w:w w:val="85"/>
        </w:rPr>
        <w:t> </w:t>
      </w:r>
      <w:r>
        <w:rPr>
          <w:b w:val="0"/>
          <w:color w:val="231F20"/>
          <w:w w:val="85"/>
        </w:rPr>
        <w:t>ended</w:t>
      </w:r>
      <w:r>
        <w:rPr>
          <w:b w:val="0"/>
          <w:color w:val="231F20"/>
          <w:spacing w:val="-30"/>
          <w:w w:val="85"/>
        </w:rPr>
        <w:t> </w:t>
      </w:r>
      <w:r>
        <w:rPr>
          <w:b w:val="0"/>
          <w:color w:val="231F20"/>
          <w:w w:val="85"/>
        </w:rPr>
        <w:t>December</w:t>
      </w:r>
      <w:r>
        <w:rPr>
          <w:b w:val="0"/>
          <w:color w:val="231F20"/>
          <w:spacing w:val="-31"/>
          <w:w w:val="85"/>
        </w:rPr>
        <w:t> </w:t>
      </w:r>
      <w:r>
        <w:rPr>
          <w:b w:val="0"/>
          <w:color w:val="231F20"/>
          <w:w w:val="85"/>
        </w:rPr>
        <w:t>31,</w:t>
      </w:r>
      <w:r>
        <w:rPr>
          <w:b w:val="0"/>
          <w:color w:val="231F20"/>
          <w:spacing w:val="-30"/>
          <w:w w:val="85"/>
        </w:rPr>
        <w:t> </w:t>
      </w:r>
      <w:r>
        <w:rPr>
          <w:b w:val="0"/>
          <w:color w:val="231F20"/>
          <w:w w:val="85"/>
        </w:rPr>
        <w:t>2007,</w:t>
      </w:r>
      <w:r>
        <w:rPr>
          <w:b w:val="0"/>
          <w:color w:val="231F20"/>
          <w:spacing w:val="-29"/>
          <w:w w:val="85"/>
        </w:rPr>
        <w:t> </w:t>
      </w:r>
      <w:r>
        <w:rPr>
          <w:b w:val="0"/>
          <w:color w:val="231F20"/>
          <w:w w:val="85"/>
        </w:rPr>
        <w:t>2006,</w:t>
      </w:r>
      <w:r>
        <w:rPr>
          <w:b w:val="0"/>
          <w:color w:val="231F20"/>
          <w:spacing w:val="-30"/>
          <w:w w:val="85"/>
        </w:rPr>
        <w:t> </w:t>
      </w:r>
      <w:r>
        <w:rPr>
          <w:b w:val="0"/>
          <w:color w:val="231F20"/>
          <w:w w:val="85"/>
        </w:rPr>
        <w:t>and 2005,</w:t>
      </w:r>
      <w:r>
        <w:rPr>
          <w:b w:val="0"/>
          <w:color w:val="231F20"/>
          <w:spacing w:val="-19"/>
          <w:w w:val="85"/>
        </w:rPr>
        <w:t> </w:t>
      </w:r>
      <w:r>
        <w:rPr>
          <w:b w:val="0"/>
          <w:color w:val="231F20"/>
          <w:w w:val="85"/>
        </w:rPr>
        <w:t>was</w:t>
      </w:r>
      <w:r>
        <w:rPr>
          <w:b w:val="0"/>
          <w:color w:val="231F20"/>
          <w:spacing w:val="-21"/>
          <w:w w:val="85"/>
        </w:rPr>
        <w:t> </w:t>
      </w:r>
      <w:r>
        <w:rPr>
          <w:b w:val="0"/>
          <w:color w:val="231F20"/>
          <w:w w:val="85"/>
        </w:rPr>
        <w:t>$64</w:t>
      </w:r>
      <w:r>
        <w:rPr>
          <w:b w:val="0"/>
          <w:color w:val="231F20"/>
          <w:spacing w:val="-20"/>
          <w:w w:val="85"/>
        </w:rPr>
        <w:t> </w:t>
      </w:r>
      <w:r>
        <w:rPr>
          <w:b w:val="0"/>
          <w:color w:val="231F20"/>
          <w:w w:val="85"/>
        </w:rPr>
        <w:t>million,</w:t>
      </w:r>
      <w:r>
        <w:rPr>
          <w:b w:val="0"/>
          <w:color w:val="231F20"/>
          <w:spacing w:val="-20"/>
          <w:w w:val="85"/>
        </w:rPr>
        <w:t> </w:t>
      </w:r>
      <w:r>
        <w:rPr>
          <w:b w:val="0"/>
          <w:color w:val="231F20"/>
          <w:w w:val="85"/>
        </w:rPr>
        <w:t>$112</w:t>
      </w:r>
      <w:r>
        <w:rPr>
          <w:b w:val="0"/>
          <w:color w:val="231F20"/>
          <w:spacing w:val="-20"/>
          <w:w w:val="85"/>
        </w:rPr>
        <w:t> </w:t>
      </w:r>
      <w:r>
        <w:rPr>
          <w:b w:val="0"/>
          <w:color w:val="231F20"/>
          <w:w w:val="85"/>
        </w:rPr>
        <w:t>million,</w:t>
      </w:r>
      <w:r>
        <w:rPr>
          <w:b w:val="0"/>
          <w:color w:val="231F20"/>
          <w:spacing w:val="-20"/>
          <w:w w:val="85"/>
        </w:rPr>
        <w:t> </w:t>
      </w:r>
      <w:r>
        <w:rPr>
          <w:b w:val="0"/>
          <w:color w:val="231F20"/>
          <w:w w:val="85"/>
        </w:rPr>
        <w:t>and</w:t>
      </w:r>
      <w:r>
        <w:rPr>
          <w:b w:val="0"/>
          <w:color w:val="231F20"/>
          <w:spacing w:val="-21"/>
          <w:w w:val="85"/>
        </w:rPr>
        <w:t> </w:t>
      </w:r>
      <w:r>
        <w:rPr>
          <w:b w:val="0"/>
          <w:color w:val="231F20"/>
          <w:w w:val="85"/>
        </w:rPr>
        <w:t>$96</w:t>
      </w:r>
      <w:r>
        <w:rPr>
          <w:b w:val="0"/>
          <w:color w:val="231F20"/>
          <w:spacing w:val="-20"/>
          <w:w w:val="85"/>
        </w:rPr>
        <w:t> </w:t>
      </w:r>
      <w:r>
        <w:rPr>
          <w:b w:val="0"/>
          <w:color w:val="231F20"/>
          <w:w w:val="85"/>
        </w:rPr>
        <w:t>million, </w:t>
      </w:r>
      <w:r>
        <w:rPr>
          <w:b w:val="0"/>
          <w:color w:val="231F20"/>
          <w:w w:val="90"/>
        </w:rPr>
        <w:t>respectively. As of December 31, 2007, there</w:t>
      </w:r>
      <w:r>
        <w:rPr>
          <w:b w:val="0"/>
          <w:color w:val="231F20"/>
          <w:spacing w:val="1"/>
          <w:w w:val="90"/>
        </w:rPr>
        <w:t> </w:t>
      </w:r>
      <w:r>
        <w:rPr>
          <w:b w:val="0"/>
          <w:color w:val="231F20"/>
          <w:w w:val="90"/>
        </w:rPr>
        <w:t>was</w:t>
      </w:r>
    </w:p>
    <w:p>
      <w:pPr>
        <w:pStyle w:val="BodyText"/>
        <w:spacing w:line="244" w:lineRule="auto"/>
        <w:ind w:left="119"/>
        <w:jc w:val="both"/>
        <w:rPr>
          <w:b w:val="0"/>
        </w:rPr>
      </w:pPr>
      <w:r>
        <w:rPr>
          <w:b w:val="0"/>
          <w:color w:val="231F20"/>
          <w:w w:val="85"/>
        </w:rPr>
        <w:t>$37 million of total unrecognized compensation</w:t>
      </w:r>
      <w:r>
        <w:rPr>
          <w:b w:val="0"/>
          <w:color w:val="231F20"/>
          <w:spacing w:val="-19"/>
          <w:w w:val="85"/>
        </w:rPr>
        <w:t> </w:t>
      </w:r>
      <w:r>
        <w:rPr>
          <w:b w:val="0"/>
          <w:color w:val="231F20"/>
          <w:w w:val="85"/>
        </w:rPr>
        <w:t>cost related to share-based</w:t>
      </w:r>
      <w:r>
        <w:rPr>
          <w:b w:val="0"/>
          <w:color w:val="231F20"/>
          <w:spacing w:val="-7"/>
          <w:w w:val="85"/>
        </w:rPr>
        <w:t> </w:t>
      </w:r>
      <w:r>
        <w:rPr>
          <w:b w:val="0"/>
          <w:color w:val="231F20"/>
          <w:w w:val="85"/>
        </w:rPr>
        <w:t>compensation</w:t>
      </w:r>
      <w:r>
        <w:rPr>
          <w:b w:val="0"/>
          <w:color w:val="231F20"/>
          <w:spacing w:val="-3"/>
          <w:w w:val="85"/>
        </w:rPr>
        <w:t> </w:t>
      </w:r>
      <w:r>
        <w:rPr>
          <w:b w:val="0"/>
          <w:color w:val="231F20"/>
          <w:w w:val="85"/>
        </w:rPr>
        <w:t>arrangements,</w:t>
      </w:r>
      <w:r>
        <w:rPr>
          <w:b w:val="0"/>
          <w:color w:val="231F20"/>
          <w:w w:val="76"/>
        </w:rPr>
        <w:t> </w:t>
      </w:r>
      <w:r>
        <w:rPr>
          <w:b w:val="0"/>
          <w:color w:val="231F20"/>
          <w:w w:val="90"/>
        </w:rPr>
        <w:t>which</w:t>
      </w:r>
      <w:r>
        <w:rPr>
          <w:b w:val="0"/>
          <w:color w:val="231F20"/>
          <w:spacing w:val="-26"/>
          <w:w w:val="90"/>
        </w:rPr>
        <w:t> </w:t>
      </w:r>
      <w:r>
        <w:rPr>
          <w:b w:val="0"/>
          <w:color w:val="231F20"/>
          <w:w w:val="90"/>
        </w:rPr>
        <w:t>is</w:t>
      </w:r>
      <w:r>
        <w:rPr>
          <w:b w:val="0"/>
          <w:color w:val="231F20"/>
          <w:spacing w:val="-25"/>
          <w:w w:val="90"/>
        </w:rPr>
        <w:t> </w:t>
      </w:r>
      <w:r>
        <w:rPr>
          <w:b w:val="0"/>
          <w:color w:val="231F20"/>
          <w:w w:val="90"/>
        </w:rPr>
        <w:t>expected</w:t>
      </w:r>
      <w:r>
        <w:rPr>
          <w:b w:val="0"/>
          <w:color w:val="231F20"/>
          <w:spacing w:val="-27"/>
          <w:w w:val="90"/>
        </w:rPr>
        <w:t> </w:t>
      </w:r>
      <w:r>
        <w:rPr>
          <w:b w:val="0"/>
          <w:color w:val="231F20"/>
          <w:w w:val="90"/>
        </w:rPr>
        <w:t>to</w:t>
      </w:r>
      <w:r>
        <w:rPr>
          <w:b w:val="0"/>
          <w:color w:val="231F20"/>
          <w:spacing w:val="-26"/>
          <w:w w:val="90"/>
        </w:rPr>
        <w:t> </w:t>
      </w:r>
      <w:r>
        <w:rPr>
          <w:b w:val="0"/>
          <w:color w:val="231F20"/>
          <w:w w:val="90"/>
        </w:rPr>
        <w:t>be</w:t>
      </w:r>
      <w:r>
        <w:rPr>
          <w:b w:val="0"/>
          <w:color w:val="231F20"/>
          <w:spacing w:val="-26"/>
          <w:w w:val="90"/>
        </w:rPr>
        <w:t> </w:t>
      </w:r>
      <w:r>
        <w:rPr>
          <w:b w:val="0"/>
          <w:color w:val="231F20"/>
          <w:w w:val="90"/>
        </w:rPr>
        <w:t>recognized</w:t>
      </w:r>
      <w:r>
        <w:rPr>
          <w:b w:val="0"/>
          <w:color w:val="231F20"/>
          <w:spacing w:val="-27"/>
          <w:w w:val="90"/>
        </w:rPr>
        <w:t> </w:t>
      </w:r>
      <w:r>
        <w:rPr>
          <w:b w:val="0"/>
          <w:color w:val="231F20"/>
          <w:w w:val="90"/>
        </w:rPr>
        <w:t>over</w:t>
      </w:r>
      <w:r>
        <w:rPr>
          <w:b w:val="0"/>
          <w:color w:val="231F20"/>
          <w:spacing w:val="-26"/>
          <w:w w:val="90"/>
        </w:rPr>
        <w:t> </w:t>
      </w:r>
      <w:r>
        <w:rPr>
          <w:b w:val="0"/>
          <w:color w:val="231F20"/>
          <w:w w:val="90"/>
        </w:rPr>
        <w:t>a</w:t>
      </w:r>
      <w:r>
        <w:rPr>
          <w:b w:val="0"/>
          <w:color w:val="231F20"/>
          <w:spacing w:val="-26"/>
          <w:w w:val="90"/>
        </w:rPr>
        <w:t> </w:t>
      </w:r>
      <w:r>
        <w:rPr>
          <w:b w:val="0"/>
          <w:color w:val="231F20"/>
          <w:w w:val="90"/>
        </w:rPr>
        <w:t>weighted-</w:t>
      </w:r>
      <w:r>
        <w:rPr>
          <w:b w:val="0"/>
          <w:color w:val="231F20"/>
          <w:w w:val="80"/>
        </w:rPr>
        <w:t> </w:t>
      </w:r>
      <w:r>
        <w:rPr>
          <w:b w:val="0"/>
          <w:color w:val="231F20"/>
          <w:w w:val="80"/>
        </w:rPr>
        <w:t>average</w:t>
      </w:r>
      <w:r>
        <w:rPr>
          <w:b w:val="0"/>
          <w:color w:val="231F20"/>
          <w:spacing w:val="-18"/>
          <w:w w:val="80"/>
        </w:rPr>
        <w:t> </w:t>
      </w:r>
      <w:r>
        <w:rPr>
          <w:b w:val="0"/>
          <w:color w:val="231F20"/>
          <w:w w:val="80"/>
        </w:rPr>
        <w:t>period</w:t>
      </w:r>
      <w:r>
        <w:rPr>
          <w:b w:val="0"/>
          <w:color w:val="231F20"/>
          <w:spacing w:val="-16"/>
          <w:w w:val="80"/>
        </w:rPr>
        <w:t> </w:t>
      </w:r>
      <w:r>
        <w:rPr>
          <w:b w:val="0"/>
          <w:color w:val="231F20"/>
          <w:w w:val="80"/>
        </w:rPr>
        <w:t>of</w:t>
      </w:r>
      <w:r>
        <w:rPr>
          <w:b w:val="0"/>
          <w:color w:val="231F20"/>
          <w:spacing w:val="-16"/>
          <w:w w:val="80"/>
        </w:rPr>
        <w:t> </w:t>
      </w:r>
      <w:r>
        <w:rPr>
          <w:b w:val="0"/>
          <w:color w:val="231F20"/>
          <w:w w:val="80"/>
        </w:rPr>
        <w:t>2.25</w:t>
      </w:r>
      <w:r>
        <w:rPr>
          <w:b w:val="0"/>
          <w:color w:val="231F20"/>
          <w:spacing w:val="-15"/>
          <w:w w:val="80"/>
        </w:rPr>
        <w:t> </w:t>
      </w:r>
      <w:r>
        <w:rPr>
          <w:b w:val="0"/>
          <w:color w:val="231F20"/>
          <w:w w:val="80"/>
        </w:rPr>
        <w:t>years.</w:t>
      </w:r>
      <w:r>
        <w:rPr>
          <w:b w:val="0"/>
          <w:color w:val="231F20"/>
          <w:spacing w:val="-17"/>
          <w:w w:val="80"/>
        </w:rPr>
        <w:t> </w:t>
      </w:r>
      <w:r>
        <w:rPr>
          <w:b w:val="0"/>
          <w:color w:val="231F20"/>
          <w:w w:val="80"/>
        </w:rPr>
        <w:t>The</w:t>
      </w:r>
      <w:r>
        <w:rPr>
          <w:b w:val="0"/>
          <w:color w:val="231F20"/>
          <w:spacing w:val="-17"/>
          <w:w w:val="80"/>
        </w:rPr>
        <w:t> </w:t>
      </w:r>
      <w:r>
        <w:rPr>
          <w:b w:val="0"/>
          <w:color w:val="231F20"/>
          <w:w w:val="80"/>
        </w:rPr>
        <w:t>total</w:t>
      </w:r>
      <w:r>
        <w:rPr>
          <w:b w:val="0"/>
          <w:color w:val="231F20"/>
          <w:spacing w:val="-16"/>
          <w:w w:val="80"/>
        </w:rPr>
        <w:t> </w:t>
      </w:r>
      <w:r>
        <w:rPr>
          <w:b w:val="0"/>
          <w:color w:val="231F20"/>
          <w:w w:val="80"/>
        </w:rPr>
        <w:t>recognition</w:t>
      </w:r>
      <w:r>
        <w:rPr>
          <w:b w:val="0"/>
          <w:color w:val="231F20"/>
          <w:spacing w:val="-17"/>
          <w:w w:val="80"/>
        </w:rPr>
        <w:t> </w:t>
      </w:r>
      <w:r>
        <w:rPr>
          <w:b w:val="0"/>
          <w:color w:val="231F20"/>
          <w:w w:val="80"/>
        </w:rPr>
        <w:t>period </w:t>
      </w:r>
      <w:r>
        <w:rPr>
          <w:b w:val="0"/>
          <w:color w:val="231F20"/>
          <w:w w:val="85"/>
        </w:rPr>
        <w:t>for</w:t>
      </w:r>
      <w:r>
        <w:rPr>
          <w:b w:val="0"/>
          <w:color w:val="231F20"/>
          <w:spacing w:val="-12"/>
          <w:w w:val="85"/>
        </w:rPr>
        <w:t> </w:t>
      </w:r>
      <w:r>
        <w:rPr>
          <w:b w:val="0"/>
          <w:color w:val="231F20"/>
          <w:w w:val="85"/>
        </w:rPr>
        <w:t>the</w:t>
      </w:r>
      <w:r>
        <w:rPr>
          <w:b w:val="0"/>
          <w:color w:val="231F20"/>
          <w:spacing w:val="-13"/>
          <w:w w:val="85"/>
        </w:rPr>
        <w:t> </w:t>
      </w:r>
      <w:r>
        <w:rPr>
          <w:b w:val="0"/>
          <w:color w:val="231F20"/>
          <w:w w:val="85"/>
        </w:rPr>
        <w:t>remaining</w:t>
      </w:r>
      <w:r>
        <w:rPr>
          <w:b w:val="0"/>
          <w:color w:val="231F20"/>
          <w:spacing w:val="-13"/>
          <w:w w:val="85"/>
        </w:rPr>
        <w:t> </w:t>
      </w:r>
      <w:r>
        <w:rPr>
          <w:b w:val="0"/>
          <w:color w:val="231F20"/>
          <w:w w:val="85"/>
        </w:rPr>
        <w:t>unrecognized</w:t>
      </w:r>
      <w:r>
        <w:rPr>
          <w:b w:val="0"/>
          <w:color w:val="231F20"/>
          <w:spacing w:val="-14"/>
          <w:w w:val="85"/>
        </w:rPr>
        <w:t> </w:t>
      </w:r>
      <w:r>
        <w:rPr>
          <w:b w:val="0"/>
          <w:color w:val="231F20"/>
          <w:w w:val="85"/>
        </w:rPr>
        <w:t>compensation</w:t>
      </w:r>
      <w:r>
        <w:rPr>
          <w:b w:val="0"/>
          <w:color w:val="231F20"/>
          <w:spacing w:val="-13"/>
          <w:w w:val="85"/>
        </w:rPr>
        <w:t> </w:t>
      </w:r>
      <w:r>
        <w:rPr>
          <w:b w:val="0"/>
          <w:color w:val="231F20"/>
          <w:w w:val="85"/>
        </w:rPr>
        <w:t>cost</w:t>
      </w:r>
      <w:r>
        <w:rPr>
          <w:b w:val="0"/>
          <w:color w:val="231F20"/>
          <w:spacing w:val="-12"/>
          <w:w w:val="85"/>
        </w:rPr>
        <w:t> </w:t>
      </w:r>
      <w:r>
        <w:rPr>
          <w:b w:val="0"/>
          <w:color w:val="231F20"/>
          <w:w w:val="85"/>
        </w:rPr>
        <w:t>is</w:t>
      </w:r>
      <w:r>
        <w:rPr>
          <w:b w:val="0"/>
          <w:color w:val="231F20"/>
          <w:w w:val="71"/>
        </w:rPr>
        <w:t> </w:t>
      </w:r>
      <w:r>
        <w:rPr>
          <w:b w:val="0"/>
          <w:color w:val="231F20"/>
          <w:w w:val="80"/>
        </w:rPr>
        <w:t>approximately eight years; however, the majority of</w:t>
      </w:r>
      <w:r>
        <w:rPr>
          <w:b w:val="0"/>
          <w:color w:val="231F20"/>
          <w:spacing w:val="-28"/>
          <w:w w:val="80"/>
        </w:rPr>
        <w:t> </w:t>
      </w:r>
      <w:r>
        <w:rPr>
          <w:b w:val="0"/>
          <w:color w:val="231F20"/>
          <w:w w:val="80"/>
        </w:rPr>
        <w:t>this </w:t>
      </w:r>
      <w:r>
        <w:rPr>
          <w:b w:val="0"/>
          <w:color w:val="231F20"/>
          <w:w w:val="90"/>
        </w:rPr>
        <w:t>cost will be recognized over the next two years,</w:t>
      </w:r>
      <w:r>
        <w:rPr>
          <w:b w:val="0"/>
          <w:color w:val="231F20"/>
          <w:spacing w:val="-31"/>
          <w:w w:val="90"/>
        </w:rPr>
        <w:t> </w:t>
      </w:r>
      <w:r>
        <w:rPr>
          <w:b w:val="0"/>
          <w:color w:val="231F20"/>
          <w:w w:val="90"/>
        </w:rPr>
        <w:t>in </w:t>
      </w:r>
      <w:r>
        <w:rPr>
          <w:b w:val="0"/>
          <w:color w:val="231F20"/>
          <w:w w:val="80"/>
        </w:rPr>
        <w:t>accordance</w:t>
      </w:r>
      <w:r>
        <w:rPr>
          <w:b w:val="0"/>
          <w:color w:val="231F20"/>
          <w:spacing w:val="-20"/>
          <w:w w:val="80"/>
        </w:rPr>
        <w:t> </w:t>
      </w:r>
      <w:r>
        <w:rPr>
          <w:b w:val="0"/>
          <w:color w:val="231F20"/>
          <w:w w:val="80"/>
        </w:rPr>
        <w:t>with</w:t>
      </w:r>
      <w:r>
        <w:rPr>
          <w:b w:val="0"/>
          <w:color w:val="231F20"/>
          <w:spacing w:val="-18"/>
          <w:w w:val="80"/>
        </w:rPr>
        <w:t> </w:t>
      </w:r>
      <w:r>
        <w:rPr>
          <w:b w:val="0"/>
          <w:color w:val="231F20"/>
          <w:w w:val="80"/>
        </w:rPr>
        <w:t>vesting</w:t>
      </w:r>
      <w:r>
        <w:rPr>
          <w:b w:val="0"/>
          <w:color w:val="231F20"/>
          <w:spacing w:val="-18"/>
          <w:w w:val="80"/>
        </w:rPr>
        <w:t> </w:t>
      </w:r>
      <w:r>
        <w:rPr>
          <w:b w:val="0"/>
          <w:color w:val="231F20"/>
          <w:w w:val="80"/>
        </w:rPr>
        <w:t>provisions.</w:t>
      </w:r>
    </w:p>
    <w:p>
      <w:pPr>
        <w:pStyle w:val="BodyText"/>
        <w:spacing w:before="8"/>
        <w:rPr>
          <w:b w:val="0"/>
          <w:sz w:val="22"/>
        </w:rPr>
      </w:pPr>
    </w:p>
    <w:p>
      <w:pPr>
        <w:pStyle w:val="Heading3"/>
        <w:spacing w:before="1"/>
        <w:rPr>
          <w:i/>
        </w:rPr>
      </w:pPr>
      <w:r>
        <w:rPr>
          <w:i/>
          <w:color w:val="231F20"/>
          <w:w w:val="90"/>
        </w:rPr>
        <w:t>Employee Stock Purchase  Plan</w:t>
      </w:r>
    </w:p>
    <w:p>
      <w:pPr>
        <w:pStyle w:val="BodyText"/>
        <w:spacing w:line="244" w:lineRule="auto" w:before="140"/>
        <w:ind w:left="119" w:firstLine="400"/>
        <w:jc w:val="both"/>
        <w:rPr>
          <w:b w:val="0"/>
        </w:rPr>
      </w:pPr>
      <w:r>
        <w:rPr>
          <w:b w:val="0"/>
          <w:color w:val="231F20"/>
          <w:w w:val="80"/>
        </w:rPr>
        <w:t>Under</w:t>
      </w:r>
      <w:r>
        <w:rPr>
          <w:b w:val="0"/>
          <w:color w:val="231F20"/>
          <w:spacing w:val="-25"/>
          <w:w w:val="80"/>
        </w:rPr>
        <w:t> </w:t>
      </w:r>
      <w:r>
        <w:rPr>
          <w:b w:val="0"/>
          <w:color w:val="231F20"/>
          <w:w w:val="80"/>
        </w:rPr>
        <w:t>the</w:t>
      </w:r>
      <w:r>
        <w:rPr>
          <w:b w:val="0"/>
          <w:color w:val="231F20"/>
          <w:spacing w:val="-25"/>
          <w:w w:val="80"/>
        </w:rPr>
        <w:t> </w:t>
      </w:r>
      <w:r>
        <w:rPr>
          <w:b w:val="0"/>
          <w:color w:val="231F20"/>
          <w:w w:val="80"/>
        </w:rPr>
        <w:t>amended</w:t>
      </w:r>
      <w:r>
        <w:rPr>
          <w:b w:val="0"/>
          <w:color w:val="231F20"/>
          <w:spacing w:val="-27"/>
          <w:w w:val="80"/>
        </w:rPr>
        <w:t> </w:t>
      </w:r>
      <w:r>
        <w:rPr>
          <w:b w:val="0"/>
          <w:color w:val="231F20"/>
          <w:w w:val="80"/>
        </w:rPr>
        <w:t>1991</w:t>
      </w:r>
      <w:r>
        <w:rPr>
          <w:b w:val="0"/>
          <w:color w:val="231F20"/>
          <w:spacing w:val="-25"/>
          <w:w w:val="80"/>
        </w:rPr>
        <w:t> </w:t>
      </w:r>
      <w:r>
        <w:rPr>
          <w:b w:val="0"/>
          <w:color w:val="231F20"/>
          <w:w w:val="80"/>
        </w:rPr>
        <w:t>Employee</w:t>
      </w:r>
      <w:r>
        <w:rPr>
          <w:b w:val="0"/>
          <w:color w:val="231F20"/>
          <w:spacing w:val="-27"/>
          <w:w w:val="80"/>
        </w:rPr>
        <w:t> </w:t>
      </w:r>
      <w:r>
        <w:rPr>
          <w:b w:val="0"/>
          <w:color w:val="231F20"/>
          <w:w w:val="80"/>
        </w:rPr>
        <w:t>Stock</w:t>
      </w:r>
      <w:r>
        <w:rPr>
          <w:b w:val="0"/>
          <w:color w:val="231F20"/>
          <w:spacing w:val="-25"/>
          <w:w w:val="80"/>
        </w:rPr>
        <w:t> </w:t>
      </w:r>
      <w:r>
        <w:rPr>
          <w:b w:val="0"/>
          <w:color w:val="231F20"/>
          <w:w w:val="80"/>
        </w:rPr>
        <w:t>Purchase Plan</w:t>
      </w:r>
      <w:r>
        <w:rPr>
          <w:b w:val="0"/>
          <w:color w:val="231F20"/>
          <w:spacing w:val="-6"/>
          <w:w w:val="80"/>
        </w:rPr>
        <w:t> </w:t>
      </w:r>
      <w:r>
        <w:rPr>
          <w:b w:val="0"/>
          <w:color w:val="231F20"/>
          <w:w w:val="80"/>
        </w:rPr>
        <w:t>(ESPP),</w:t>
      </w:r>
      <w:r>
        <w:rPr>
          <w:b w:val="0"/>
          <w:color w:val="231F20"/>
          <w:spacing w:val="-4"/>
          <w:w w:val="80"/>
        </w:rPr>
        <w:t> </w:t>
      </w:r>
      <w:r>
        <w:rPr>
          <w:b w:val="0"/>
          <w:color w:val="231F20"/>
          <w:w w:val="80"/>
        </w:rPr>
        <w:t>which</w:t>
      </w:r>
      <w:r>
        <w:rPr>
          <w:b w:val="0"/>
          <w:color w:val="231F20"/>
          <w:spacing w:val="-7"/>
          <w:w w:val="80"/>
        </w:rPr>
        <w:t> </w:t>
      </w:r>
      <w:r>
        <w:rPr>
          <w:b w:val="0"/>
          <w:color w:val="231F20"/>
          <w:w w:val="80"/>
        </w:rPr>
        <w:t>has</w:t>
      </w:r>
      <w:r>
        <w:rPr>
          <w:b w:val="0"/>
          <w:color w:val="231F20"/>
          <w:spacing w:val="-6"/>
          <w:w w:val="80"/>
        </w:rPr>
        <w:t> </w:t>
      </w:r>
      <w:r>
        <w:rPr>
          <w:b w:val="0"/>
          <w:color w:val="231F20"/>
          <w:w w:val="80"/>
        </w:rPr>
        <w:t>been</w:t>
      </w:r>
      <w:r>
        <w:rPr>
          <w:b w:val="0"/>
          <w:color w:val="231F20"/>
          <w:spacing w:val="-8"/>
          <w:w w:val="80"/>
        </w:rPr>
        <w:t> </w:t>
      </w:r>
      <w:r>
        <w:rPr>
          <w:b w:val="0"/>
          <w:color w:val="231F20"/>
          <w:w w:val="80"/>
        </w:rPr>
        <w:t>approved</w:t>
      </w:r>
      <w:r>
        <w:rPr>
          <w:b w:val="0"/>
          <w:color w:val="231F20"/>
          <w:spacing w:val="-8"/>
          <w:w w:val="80"/>
        </w:rPr>
        <w:t> </w:t>
      </w:r>
      <w:r>
        <w:rPr>
          <w:b w:val="0"/>
          <w:color w:val="231F20"/>
          <w:w w:val="80"/>
        </w:rPr>
        <w:t>by</w:t>
      </w:r>
      <w:r>
        <w:rPr>
          <w:b w:val="0"/>
          <w:color w:val="231F20"/>
          <w:spacing w:val="-6"/>
          <w:w w:val="80"/>
        </w:rPr>
        <w:t> </w:t>
      </w:r>
      <w:r>
        <w:rPr>
          <w:b w:val="0"/>
          <w:color w:val="231F20"/>
          <w:w w:val="80"/>
        </w:rPr>
        <w:t>shareholders, </w:t>
      </w:r>
      <w:r>
        <w:rPr>
          <w:b w:val="0"/>
          <w:color w:val="231F20"/>
          <w:w w:val="85"/>
        </w:rPr>
        <w:t>the</w:t>
      </w:r>
      <w:r>
        <w:rPr>
          <w:b w:val="0"/>
          <w:color w:val="231F20"/>
          <w:spacing w:val="-18"/>
          <w:w w:val="85"/>
        </w:rPr>
        <w:t> </w:t>
      </w:r>
      <w:r>
        <w:rPr>
          <w:b w:val="0"/>
          <w:color w:val="231F20"/>
          <w:w w:val="85"/>
        </w:rPr>
        <w:t>Company</w:t>
      </w:r>
      <w:r>
        <w:rPr>
          <w:b w:val="0"/>
          <w:color w:val="231F20"/>
          <w:spacing w:val="-20"/>
          <w:w w:val="85"/>
        </w:rPr>
        <w:t> </w:t>
      </w:r>
      <w:r>
        <w:rPr>
          <w:b w:val="0"/>
          <w:color w:val="231F20"/>
          <w:w w:val="85"/>
        </w:rPr>
        <w:t>is</w:t>
      </w:r>
      <w:r>
        <w:rPr>
          <w:b w:val="0"/>
          <w:color w:val="231F20"/>
          <w:spacing w:val="-18"/>
          <w:w w:val="85"/>
        </w:rPr>
        <w:t> </w:t>
      </w:r>
      <w:r>
        <w:rPr>
          <w:b w:val="0"/>
          <w:color w:val="231F20"/>
          <w:w w:val="85"/>
        </w:rPr>
        <w:t>authorized</w:t>
      </w:r>
      <w:r>
        <w:rPr>
          <w:b w:val="0"/>
          <w:color w:val="231F20"/>
          <w:spacing w:val="-19"/>
          <w:w w:val="85"/>
        </w:rPr>
        <w:t> </w:t>
      </w:r>
      <w:r>
        <w:rPr>
          <w:b w:val="0"/>
          <w:color w:val="231F20"/>
          <w:w w:val="85"/>
        </w:rPr>
        <w:t>to</w:t>
      </w:r>
      <w:r>
        <w:rPr>
          <w:b w:val="0"/>
          <w:color w:val="231F20"/>
          <w:spacing w:val="-18"/>
          <w:w w:val="85"/>
        </w:rPr>
        <w:t> </w:t>
      </w:r>
      <w:r>
        <w:rPr>
          <w:b w:val="0"/>
          <w:color w:val="231F20"/>
          <w:w w:val="85"/>
        </w:rPr>
        <w:t>issue</w:t>
      </w:r>
      <w:r>
        <w:rPr>
          <w:b w:val="0"/>
          <w:color w:val="231F20"/>
          <w:spacing w:val="-18"/>
          <w:w w:val="85"/>
        </w:rPr>
        <w:t> </w:t>
      </w:r>
      <w:r>
        <w:rPr>
          <w:b w:val="0"/>
          <w:color w:val="231F20"/>
          <w:w w:val="85"/>
        </w:rPr>
        <w:t>up</w:t>
      </w:r>
      <w:r>
        <w:rPr>
          <w:b w:val="0"/>
          <w:color w:val="231F20"/>
          <w:spacing w:val="-19"/>
          <w:w w:val="85"/>
        </w:rPr>
        <w:t> </w:t>
      </w:r>
      <w:r>
        <w:rPr>
          <w:b w:val="0"/>
          <w:color w:val="231F20"/>
          <w:w w:val="85"/>
        </w:rPr>
        <w:t>to</w:t>
      </w:r>
      <w:r>
        <w:rPr>
          <w:b w:val="0"/>
          <w:color w:val="231F20"/>
          <w:spacing w:val="-18"/>
          <w:w w:val="85"/>
        </w:rPr>
        <w:t> </w:t>
      </w:r>
      <w:r>
        <w:rPr>
          <w:b w:val="0"/>
          <w:color w:val="231F20"/>
          <w:w w:val="85"/>
        </w:rPr>
        <w:t>a</w:t>
      </w:r>
      <w:r>
        <w:rPr>
          <w:b w:val="0"/>
          <w:color w:val="231F20"/>
          <w:spacing w:val="-19"/>
          <w:w w:val="85"/>
        </w:rPr>
        <w:t> </w:t>
      </w:r>
      <w:r>
        <w:rPr>
          <w:b w:val="0"/>
          <w:color w:val="231F20"/>
          <w:w w:val="85"/>
        </w:rPr>
        <w:t>remaining balance of 6.5 million shares of Common Stock to </w:t>
      </w:r>
      <w:r>
        <w:rPr>
          <w:b w:val="0"/>
          <w:color w:val="231F20"/>
          <w:w w:val="80"/>
        </w:rPr>
        <w:t>Employees</w:t>
      </w:r>
      <w:r>
        <w:rPr>
          <w:b w:val="0"/>
          <w:color w:val="231F20"/>
          <w:spacing w:val="-14"/>
          <w:w w:val="80"/>
        </w:rPr>
        <w:t> </w:t>
      </w:r>
      <w:r>
        <w:rPr>
          <w:b w:val="0"/>
          <w:color w:val="231F20"/>
          <w:w w:val="80"/>
        </w:rPr>
        <w:t>of</w:t>
      </w:r>
      <w:r>
        <w:rPr>
          <w:b w:val="0"/>
          <w:color w:val="231F20"/>
          <w:spacing w:val="-13"/>
          <w:w w:val="80"/>
        </w:rPr>
        <w:t> </w:t>
      </w:r>
      <w:r>
        <w:rPr>
          <w:b w:val="0"/>
          <w:color w:val="231F20"/>
          <w:w w:val="80"/>
        </w:rPr>
        <w:t>the</w:t>
      </w:r>
      <w:r>
        <w:rPr>
          <w:b w:val="0"/>
          <w:color w:val="231F20"/>
          <w:spacing w:val="-13"/>
          <w:w w:val="80"/>
        </w:rPr>
        <w:t> </w:t>
      </w:r>
      <w:r>
        <w:rPr>
          <w:b w:val="0"/>
          <w:color w:val="231F20"/>
          <w:w w:val="80"/>
        </w:rPr>
        <w:t>Company.</w:t>
      </w:r>
      <w:r>
        <w:rPr>
          <w:b w:val="0"/>
          <w:color w:val="231F20"/>
          <w:spacing w:val="-15"/>
          <w:w w:val="80"/>
        </w:rPr>
        <w:t> </w:t>
      </w:r>
      <w:r>
        <w:rPr>
          <w:b w:val="0"/>
          <w:color w:val="231F20"/>
          <w:w w:val="80"/>
        </w:rPr>
        <w:t>These</w:t>
      </w:r>
      <w:r>
        <w:rPr>
          <w:b w:val="0"/>
          <w:color w:val="231F20"/>
          <w:spacing w:val="-14"/>
          <w:w w:val="80"/>
        </w:rPr>
        <w:t> </w:t>
      </w:r>
      <w:r>
        <w:rPr>
          <w:b w:val="0"/>
          <w:color w:val="231F20"/>
          <w:w w:val="80"/>
        </w:rPr>
        <w:t>shares</w:t>
      </w:r>
      <w:r>
        <w:rPr>
          <w:b w:val="0"/>
          <w:color w:val="231F20"/>
          <w:spacing w:val="-12"/>
          <w:w w:val="80"/>
        </w:rPr>
        <w:t> </w:t>
      </w:r>
      <w:r>
        <w:rPr>
          <w:b w:val="0"/>
          <w:color w:val="231F20"/>
          <w:w w:val="80"/>
        </w:rPr>
        <w:t>may</w:t>
      </w:r>
      <w:r>
        <w:rPr>
          <w:b w:val="0"/>
          <w:color w:val="231F20"/>
          <w:spacing w:val="-14"/>
          <w:w w:val="80"/>
        </w:rPr>
        <w:t> </w:t>
      </w:r>
      <w:r>
        <w:rPr>
          <w:b w:val="0"/>
          <w:color w:val="231F20"/>
          <w:w w:val="80"/>
        </w:rPr>
        <w:t>be</w:t>
      </w:r>
      <w:r>
        <w:rPr>
          <w:b w:val="0"/>
          <w:color w:val="231F20"/>
          <w:spacing w:val="-14"/>
          <w:w w:val="80"/>
        </w:rPr>
        <w:t> </w:t>
      </w:r>
      <w:r>
        <w:rPr>
          <w:b w:val="0"/>
          <w:color w:val="231F20"/>
          <w:w w:val="80"/>
        </w:rPr>
        <w:t>issued </w:t>
      </w:r>
      <w:r>
        <w:rPr>
          <w:b w:val="0"/>
          <w:color w:val="231F20"/>
          <w:w w:val="85"/>
        </w:rPr>
        <w:t>at</w:t>
      </w:r>
      <w:r>
        <w:rPr>
          <w:b w:val="0"/>
          <w:color w:val="231F20"/>
          <w:spacing w:val="-27"/>
          <w:w w:val="85"/>
        </w:rPr>
        <w:t> </w:t>
      </w:r>
      <w:r>
        <w:rPr>
          <w:b w:val="0"/>
          <w:color w:val="231F20"/>
          <w:w w:val="85"/>
        </w:rPr>
        <w:t>a</w:t>
      </w:r>
      <w:r>
        <w:rPr>
          <w:b w:val="0"/>
          <w:color w:val="231F20"/>
          <w:spacing w:val="-28"/>
          <w:w w:val="85"/>
        </w:rPr>
        <w:t> </w:t>
      </w:r>
      <w:r>
        <w:rPr>
          <w:b w:val="0"/>
          <w:color w:val="231F20"/>
          <w:w w:val="85"/>
        </w:rPr>
        <w:t>price</w:t>
      </w:r>
      <w:r>
        <w:rPr>
          <w:b w:val="0"/>
          <w:color w:val="231F20"/>
          <w:spacing w:val="-28"/>
          <w:w w:val="85"/>
        </w:rPr>
        <w:t> </w:t>
      </w:r>
      <w:r>
        <w:rPr>
          <w:b w:val="0"/>
          <w:color w:val="231F20"/>
          <w:w w:val="85"/>
        </w:rPr>
        <w:t>equal</w:t>
      </w:r>
      <w:r>
        <w:rPr>
          <w:b w:val="0"/>
          <w:color w:val="231F20"/>
          <w:spacing w:val="-29"/>
          <w:w w:val="85"/>
        </w:rPr>
        <w:t> </w:t>
      </w:r>
      <w:r>
        <w:rPr>
          <w:b w:val="0"/>
          <w:color w:val="231F20"/>
          <w:w w:val="85"/>
        </w:rPr>
        <w:t>to</w:t>
      </w:r>
      <w:r>
        <w:rPr>
          <w:b w:val="0"/>
          <w:color w:val="231F20"/>
          <w:spacing w:val="-27"/>
          <w:w w:val="85"/>
        </w:rPr>
        <w:t> </w:t>
      </w:r>
      <w:r>
        <w:rPr>
          <w:b w:val="0"/>
          <w:color w:val="231F20"/>
          <w:w w:val="85"/>
        </w:rPr>
        <w:t>90</w:t>
      </w:r>
      <w:r>
        <w:rPr>
          <w:b w:val="0"/>
          <w:color w:val="231F20"/>
          <w:spacing w:val="-27"/>
          <w:w w:val="85"/>
        </w:rPr>
        <w:t> </w:t>
      </w:r>
      <w:r>
        <w:rPr>
          <w:b w:val="0"/>
          <w:color w:val="231F20"/>
          <w:w w:val="85"/>
        </w:rPr>
        <w:t>percent</w:t>
      </w:r>
      <w:r>
        <w:rPr>
          <w:b w:val="0"/>
          <w:color w:val="231F20"/>
          <w:spacing w:val="-28"/>
          <w:w w:val="85"/>
        </w:rPr>
        <w:t> </w:t>
      </w:r>
      <w:r>
        <w:rPr>
          <w:b w:val="0"/>
          <w:color w:val="231F20"/>
          <w:w w:val="85"/>
        </w:rPr>
        <w:t>of</w:t>
      </w:r>
      <w:r>
        <w:rPr>
          <w:b w:val="0"/>
          <w:color w:val="231F20"/>
          <w:spacing w:val="-27"/>
          <w:w w:val="85"/>
        </w:rPr>
        <w:t> </w:t>
      </w:r>
      <w:r>
        <w:rPr>
          <w:b w:val="0"/>
          <w:color w:val="231F20"/>
          <w:w w:val="85"/>
        </w:rPr>
        <w:t>the</w:t>
      </w:r>
      <w:r>
        <w:rPr>
          <w:b w:val="0"/>
          <w:color w:val="231F20"/>
          <w:spacing w:val="-28"/>
          <w:w w:val="85"/>
        </w:rPr>
        <w:t> </w:t>
      </w:r>
      <w:r>
        <w:rPr>
          <w:b w:val="0"/>
          <w:color w:val="231F20"/>
          <w:w w:val="85"/>
        </w:rPr>
        <w:t>market</w:t>
      </w:r>
      <w:r>
        <w:rPr>
          <w:b w:val="0"/>
          <w:color w:val="231F20"/>
          <w:spacing w:val="-27"/>
          <w:w w:val="85"/>
        </w:rPr>
        <w:t> </w:t>
      </w:r>
      <w:r>
        <w:rPr>
          <w:b w:val="0"/>
          <w:color w:val="231F20"/>
          <w:w w:val="85"/>
        </w:rPr>
        <w:t>value</w:t>
      </w:r>
      <w:r>
        <w:rPr>
          <w:b w:val="0"/>
          <w:color w:val="231F20"/>
          <w:spacing w:val="-29"/>
          <w:w w:val="85"/>
        </w:rPr>
        <w:t> </w:t>
      </w:r>
      <w:r>
        <w:rPr>
          <w:b w:val="0"/>
          <w:color w:val="231F20"/>
          <w:w w:val="85"/>
        </w:rPr>
        <w:t>at</w:t>
      </w:r>
      <w:r>
        <w:rPr>
          <w:b w:val="0"/>
          <w:color w:val="231F20"/>
          <w:spacing w:val="-27"/>
          <w:w w:val="85"/>
        </w:rPr>
        <w:t> </w:t>
      </w:r>
      <w:r>
        <w:rPr>
          <w:b w:val="0"/>
          <w:color w:val="231F20"/>
          <w:w w:val="85"/>
        </w:rPr>
        <w:t>the end</w:t>
      </w:r>
      <w:r>
        <w:rPr>
          <w:b w:val="0"/>
          <w:color w:val="231F20"/>
          <w:spacing w:val="-22"/>
          <w:w w:val="85"/>
        </w:rPr>
        <w:t> </w:t>
      </w:r>
      <w:r>
        <w:rPr>
          <w:b w:val="0"/>
          <w:color w:val="231F20"/>
          <w:w w:val="85"/>
        </w:rPr>
        <w:t>of</w:t>
      </w:r>
      <w:r>
        <w:rPr>
          <w:b w:val="0"/>
          <w:color w:val="231F20"/>
          <w:spacing w:val="-22"/>
          <w:w w:val="85"/>
        </w:rPr>
        <w:t> </w:t>
      </w:r>
      <w:r>
        <w:rPr>
          <w:b w:val="0"/>
          <w:color w:val="231F20"/>
          <w:w w:val="85"/>
        </w:rPr>
        <w:t>each</w:t>
      </w:r>
      <w:r>
        <w:rPr>
          <w:b w:val="0"/>
          <w:color w:val="231F20"/>
          <w:spacing w:val="-22"/>
          <w:w w:val="85"/>
        </w:rPr>
        <w:t> </w:t>
      </w:r>
      <w:r>
        <w:rPr>
          <w:b w:val="0"/>
          <w:color w:val="231F20"/>
          <w:w w:val="85"/>
        </w:rPr>
        <w:t>monthly</w:t>
      </w:r>
      <w:r>
        <w:rPr>
          <w:b w:val="0"/>
          <w:color w:val="231F20"/>
          <w:spacing w:val="-22"/>
          <w:w w:val="85"/>
        </w:rPr>
        <w:t> </w:t>
      </w:r>
      <w:r>
        <w:rPr>
          <w:b w:val="0"/>
          <w:color w:val="231F20"/>
          <w:w w:val="85"/>
        </w:rPr>
        <w:t>purchase</w:t>
      </w:r>
      <w:r>
        <w:rPr>
          <w:b w:val="0"/>
          <w:color w:val="231F20"/>
          <w:spacing w:val="-22"/>
          <w:w w:val="85"/>
        </w:rPr>
        <w:t> </w:t>
      </w:r>
      <w:r>
        <w:rPr>
          <w:b w:val="0"/>
          <w:color w:val="231F20"/>
          <w:w w:val="85"/>
        </w:rPr>
        <w:t>period.</w:t>
      </w:r>
      <w:r>
        <w:rPr>
          <w:b w:val="0"/>
          <w:color w:val="231F20"/>
          <w:spacing w:val="-22"/>
          <w:w w:val="85"/>
        </w:rPr>
        <w:t> </w:t>
      </w:r>
      <w:r>
        <w:rPr>
          <w:b w:val="0"/>
          <w:color w:val="231F20"/>
          <w:w w:val="85"/>
        </w:rPr>
        <w:t>Common</w:t>
      </w:r>
      <w:r>
        <w:rPr>
          <w:b w:val="0"/>
          <w:color w:val="231F20"/>
          <w:spacing w:val="-22"/>
          <w:w w:val="85"/>
        </w:rPr>
        <w:t> </w:t>
      </w:r>
      <w:r>
        <w:rPr>
          <w:b w:val="0"/>
          <w:color w:val="231F20"/>
          <w:w w:val="85"/>
        </w:rPr>
        <w:t>Stock </w:t>
      </w:r>
      <w:r>
        <w:rPr>
          <w:b w:val="0"/>
          <w:color w:val="231F20"/>
          <w:w w:val="80"/>
        </w:rPr>
        <w:t>purchases are paid for through periodic payroll deduc- tions.</w:t>
      </w:r>
      <w:r>
        <w:rPr>
          <w:b w:val="0"/>
          <w:color w:val="231F20"/>
          <w:spacing w:val="-22"/>
          <w:w w:val="80"/>
        </w:rPr>
        <w:t> </w:t>
      </w:r>
      <w:r>
        <w:rPr>
          <w:b w:val="0"/>
          <w:color w:val="231F20"/>
          <w:w w:val="80"/>
        </w:rPr>
        <w:t>For</w:t>
      </w:r>
      <w:r>
        <w:rPr>
          <w:b w:val="0"/>
          <w:color w:val="231F20"/>
          <w:spacing w:val="-22"/>
          <w:w w:val="80"/>
        </w:rPr>
        <w:t> </w:t>
      </w:r>
      <w:r>
        <w:rPr>
          <w:b w:val="0"/>
          <w:color w:val="231F20"/>
          <w:w w:val="80"/>
        </w:rPr>
        <w:t>the</w:t>
      </w:r>
      <w:r>
        <w:rPr>
          <w:b w:val="0"/>
          <w:color w:val="231F20"/>
          <w:spacing w:val="-23"/>
          <w:w w:val="80"/>
        </w:rPr>
        <w:t> </w:t>
      </w:r>
      <w:r>
        <w:rPr>
          <w:b w:val="0"/>
          <w:color w:val="231F20"/>
          <w:w w:val="80"/>
        </w:rPr>
        <w:t>years</w:t>
      </w:r>
      <w:r>
        <w:rPr>
          <w:b w:val="0"/>
          <w:color w:val="231F20"/>
          <w:spacing w:val="-23"/>
          <w:w w:val="80"/>
        </w:rPr>
        <w:t> </w:t>
      </w:r>
      <w:r>
        <w:rPr>
          <w:b w:val="0"/>
          <w:color w:val="231F20"/>
          <w:w w:val="80"/>
        </w:rPr>
        <w:t>ended</w:t>
      </w:r>
      <w:r>
        <w:rPr>
          <w:b w:val="0"/>
          <w:color w:val="231F20"/>
          <w:spacing w:val="-24"/>
          <w:w w:val="80"/>
        </w:rPr>
        <w:t> </w:t>
      </w:r>
      <w:r>
        <w:rPr>
          <w:b w:val="0"/>
          <w:color w:val="231F20"/>
          <w:w w:val="80"/>
        </w:rPr>
        <w:t>December</w:t>
      </w:r>
      <w:r>
        <w:rPr>
          <w:b w:val="0"/>
          <w:color w:val="231F20"/>
          <w:spacing w:val="-25"/>
          <w:w w:val="80"/>
        </w:rPr>
        <w:t> </w:t>
      </w:r>
      <w:r>
        <w:rPr>
          <w:b w:val="0"/>
          <w:color w:val="231F20"/>
          <w:w w:val="80"/>
        </w:rPr>
        <w:t>31,</w:t>
      </w:r>
      <w:r>
        <w:rPr>
          <w:b w:val="0"/>
          <w:color w:val="231F20"/>
          <w:spacing w:val="-22"/>
          <w:w w:val="80"/>
        </w:rPr>
        <w:t> </w:t>
      </w:r>
      <w:r>
        <w:rPr>
          <w:b w:val="0"/>
          <w:color w:val="231F20"/>
          <w:w w:val="80"/>
        </w:rPr>
        <w:t>2007,</w:t>
      </w:r>
      <w:r>
        <w:rPr>
          <w:b w:val="0"/>
          <w:color w:val="231F20"/>
          <w:spacing w:val="-23"/>
          <w:w w:val="80"/>
        </w:rPr>
        <w:t> </w:t>
      </w:r>
      <w:r>
        <w:rPr>
          <w:b w:val="0"/>
          <w:color w:val="231F20"/>
          <w:w w:val="80"/>
        </w:rPr>
        <w:t>2006,</w:t>
      </w:r>
      <w:r>
        <w:rPr>
          <w:b w:val="0"/>
          <w:color w:val="231F20"/>
          <w:spacing w:val="-23"/>
          <w:w w:val="80"/>
        </w:rPr>
        <w:t> </w:t>
      </w:r>
      <w:r>
        <w:rPr>
          <w:b w:val="0"/>
          <w:color w:val="231F20"/>
          <w:w w:val="80"/>
        </w:rPr>
        <w:t>and 2005,</w:t>
      </w:r>
      <w:r>
        <w:rPr>
          <w:b w:val="0"/>
          <w:color w:val="231F20"/>
          <w:spacing w:val="-16"/>
          <w:w w:val="80"/>
        </w:rPr>
        <w:t> </w:t>
      </w:r>
      <w:r>
        <w:rPr>
          <w:b w:val="0"/>
          <w:color w:val="231F20"/>
          <w:w w:val="80"/>
        </w:rPr>
        <w:t>participants</w:t>
      </w:r>
      <w:r>
        <w:rPr>
          <w:b w:val="0"/>
          <w:color w:val="231F20"/>
          <w:spacing w:val="-16"/>
          <w:w w:val="80"/>
        </w:rPr>
        <w:t> </w:t>
      </w:r>
      <w:r>
        <w:rPr>
          <w:b w:val="0"/>
          <w:color w:val="231F20"/>
          <w:w w:val="80"/>
        </w:rPr>
        <w:t>under</w:t>
      </w:r>
      <w:r>
        <w:rPr>
          <w:b w:val="0"/>
          <w:color w:val="231F20"/>
          <w:spacing w:val="-16"/>
          <w:w w:val="80"/>
        </w:rPr>
        <w:t> </w:t>
      </w:r>
      <w:r>
        <w:rPr>
          <w:b w:val="0"/>
          <w:color w:val="231F20"/>
          <w:w w:val="80"/>
        </w:rPr>
        <w:t>the</w:t>
      </w:r>
      <w:r>
        <w:rPr>
          <w:b w:val="0"/>
          <w:color w:val="231F20"/>
          <w:spacing w:val="-16"/>
          <w:w w:val="80"/>
        </w:rPr>
        <w:t> </w:t>
      </w:r>
      <w:r>
        <w:rPr>
          <w:b w:val="0"/>
          <w:color w:val="231F20"/>
          <w:w w:val="80"/>
        </w:rPr>
        <w:t>plan</w:t>
      </w:r>
      <w:r>
        <w:rPr>
          <w:b w:val="0"/>
          <w:color w:val="231F20"/>
          <w:spacing w:val="-16"/>
          <w:w w:val="80"/>
        </w:rPr>
        <w:t> </w:t>
      </w:r>
      <w:r>
        <w:rPr>
          <w:b w:val="0"/>
          <w:color w:val="231F20"/>
          <w:w w:val="80"/>
        </w:rPr>
        <w:t>purchased</w:t>
      </w:r>
      <w:r>
        <w:rPr>
          <w:b w:val="0"/>
          <w:color w:val="231F20"/>
          <w:spacing w:val="-16"/>
          <w:w w:val="80"/>
        </w:rPr>
        <w:t> </w:t>
      </w:r>
      <w:r>
        <w:rPr>
          <w:b w:val="0"/>
          <w:color w:val="231F20"/>
          <w:w w:val="80"/>
        </w:rPr>
        <w:t>1.3</w:t>
      </w:r>
      <w:r>
        <w:rPr>
          <w:b w:val="0"/>
          <w:color w:val="231F20"/>
          <w:spacing w:val="-16"/>
          <w:w w:val="80"/>
        </w:rPr>
        <w:t> </w:t>
      </w:r>
      <w:r>
        <w:rPr>
          <w:b w:val="0"/>
          <w:color w:val="231F20"/>
          <w:w w:val="80"/>
        </w:rPr>
        <w:t>million</w:t>
      </w:r>
    </w:p>
    <w:p>
      <w:pPr>
        <w:pStyle w:val="BodyText"/>
        <w:spacing w:line="244" w:lineRule="auto" w:before="136"/>
        <w:ind w:left="119" w:right="195"/>
        <w:jc w:val="both"/>
        <w:rPr>
          <w:b w:val="0"/>
        </w:rPr>
      </w:pPr>
      <w:r>
        <w:rPr/>
        <w:br w:type="column"/>
      </w:r>
      <w:r>
        <w:rPr>
          <w:b w:val="0"/>
          <w:color w:val="231F20"/>
          <w:w w:val="85"/>
        </w:rPr>
        <w:t>shares, 1.2 million shares, and 1.5 million shares</w:t>
      </w:r>
      <w:r>
        <w:rPr>
          <w:b w:val="0"/>
          <w:color w:val="231F20"/>
          <w:spacing w:val="-29"/>
          <w:w w:val="85"/>
        </w:rPr>
        <w:t> </w:t>
      </w:r>
      <w:r>
        <w:rPr>
          <w:b w:val="0"/>
          <w:color w:val="231F20"/>
          <w:w w:val="85"/>
        </w:rPr>
        <w:t>at average</w:t>
      </w:r>
      <w:r>
        <w:rPr>
          <w:b w:val="0"/>
          <w:color w:val="231F20"/>
          <w:spacing w:val="-24"/>
          <w:w w:val="85"/>
        </w:rPr>
        <w:t> </w:t>
      </w:r>
      <w:r>
        <w:rPr>
          <w:b w:val="0"/>
          <w:color w:val="231F20"/>
          <w:w w:val="85"/>
        </w:rPr>
        <w:t>prices</w:t>
      </w:r>
      <w:r>
        <w:rPr>
          <w:b w:val="0"/>
          <w:color w:val="231F20"/>
          <w:spacing w:val="-23"/>
          <w:w w:val="85"/>
        </w:rPr>
        <w:t> </w:t>
      </w:r>
      <w:r>
        <w:rPr>
          <w:b w:val="0"/>
          <w:color w:val="231F20"/>
          <w:w w:val="85"/>
        </w:rPr>
        <w:t>of</w:t>
      </w:r>
      <w:r>
        <w:rPr>
          <w:b w:val="0"/>
          <w:color w:val="231F20"/>
          <w:spacing w:val="-23"/>
          <w:w w:val="85"/>
        </w:rPr>
        <w:t> </w:t>
      </w:r>
      <w:r>
        <w:rPr>
          <w:b w:val="0"/>
          <w:color w:val="231F20"/>
          <w:w w:val="85"/>
        </w:rPr>
        <w:t>$13.30,</w:t>
      </w:r>
      <w:r>
        <w:rPr>
          <w:b w:val="0"/>
          <w:color w:val="231F20"/>
          <w:spacing w:val="-23"/>
          <w:w w:val="85"/>
        </w:rPr>
        <w:t> </w:t>
      </w:r>
      <w:r>
        <w:rPr>
          <w:b w:val="0"/>
          <w:color w:val="231F20"/>
          <w:w w:val="85"/>
        </w:rPr>
        <w:t>$14.86,</w:t>
      </w:r>
      <w:r>
        <w:rPr>
          <w:b w:val="0"/>
          <w:color w:val="231F20"/>
          <w:spacing w:val="-23"/>
          <w:w w:val="85"/>
        </w:rPr>
        <w:t> </w:t>
      </w:r>
      <w:r>
        <w:rPr>
          <w:b w:val="0"/>
          <w:color w:val="231F20"/>
          <w:w w:val="85"/>
        </w:rPr>
        <w:t>and</w:t>
      </w:r>
      <w:r>
        <w:rPr>
          <w:b w:val="0"/>
          <w:color w:val="231F20"/>
          <w:spacing w:val="-23"/>
          <w:w w:val="85"/>
        </w:rPr>
        <w:t> </w:t>
      </w:r>
      <w:r>
        <w:rPr>
          <w:b w:val="0"/>
          <w:color w:val="231F20"/>
          <w:w w:val="85"/>
        </w:rPr>
        <w:t>$13.19,</w:t>
      </w:r>
      <w:r>
        <w:rPr>
          <w:b w:val="0"/>
          <w:color w:val="231F20"/>
          <w:spacing w:val="-23"/>
          <w:w w:val="85"/>
        </w:rPr>
        <w:t> </w:t>
      </w:r>
      <w:r>
        <w:rPr>
          <w:b w:val="0"/>
          <w:color w:val="231F20"/>
          <w:w w:val="85"/>
        </w:rPr>
        <w:t>respec- </w:t>
      </w:r>
      <w:r>
        <w:rPr>
          <w:b w:val="0"/>
          <w:color w:val="231F20"/>
          <w:w w:val="80"/>
        </w:rPr>
        <w:t>tively.</w:t>
      </w:r>
      <w:r>
        <w:rPr>
          <w:b w:val="0"/>
          <w:color w:val="231F20"/>
          <w:spacing w:val="-7"/>
          <w:w w:val="80"/>
        </w:rPr>
        <w:t> </w:t>
      </w:r>
      <w:r>
        <w:rPr>
          <w:b w:val="0"/>
          <w:color w:val="231F20"/>
          <w:w w:val="80"/>
        </w:rPr>
        <w:t>The</w:t>
      </w:r>
      <w:r>
        <w:rPr>
          <w:b w:val="0"/>
          <w:color w:val="231F20"/>
          <w:spacing w:val="-7"/>
          <w:w w:val="80"/>
        </w:rPr>
        <w:t> </w:t>
      </w:r>
      <w:r>
        <w:rPr>
          <w:b w:val="0"/>
          <w:color w:val="231F20"/>
          <w:w w:val="80"/>
        </w:rPr>
        <w:t>weighted-average</w:t>
      </w:r>
      <w:r>
        <w:rPr>
          <w:b w:val="0"/>
          <w:color w:val="231F20"/>
          <w:spacing w:val="-9"/>
          <w:w w:val="80"/>
        </w:rPr>
        <w:t> </w:t>
      </w:r>
      <w:r>
        <w:rPr>
          <w:b w:val="0"/>
          <w:color w:val="231F20"/>
          <w:w w:val="80"/>
        </w:rPr>
        <w:t>fair</w:t>
      </w:r>
      <w:r>
        <w:rPr>
          <w:b w:val="0"/>
          <w:color w:val="231F20"/>
          <w:spacing w:val="-5"/>
          <w:w w:val="80"/>
        </w:rPr>
        <w:t> </w:t>
      </w:r>
      <w:r>
        <w:rPr>
          <w:b w:val="0"/>
          <w:color w:val="231F20"/>
          <w:w w:val="80"/>
        </w:rPr>
        <w:t>value</w:t>
      </w:r>
      <w:r>
        <w:rPr>
          <w:b w:val="0"/>
          <w:color w:val="231F20"/>
          <w:spacing w:val="-7"/>
          <w:w w:val="80"/>
        </w:rPr>
        <w:t> </w:t>
      </w:r>
      <w:r>
        <w:rPr>
          <w:b w:val="0"/>
          <w:color w:val="231F20"/>
          <w:w w:val="80"/>
        </w:rPr>
        <w:t>of</w:t>
      </w:r>
      <w:r>
        <w:rPr>
          <w:b w:val="0"/>
          <w:color w:val="231F20"/>
          <w:spacing w:val="-6"/>
          <w:w w:val="80"/>
        </w:rPr>
        <w:t> </w:t>
      </w:r>
      <w:r>
        <w:rPr>
          <w:b w:val="0"/>
          <w:color w:val="231F20"/>
          <w:w w:val="80"/>
        </w:rPr>
        <w:t>each</w:t>
      </w:r>
      <w:r>
        <w:rPr>
          <w:b w:val="0"/>
          <w:color w:val="231F20"/>
          <w:spacing w:val="-6"/>
          <w:w w:val="80"/>
        </w:rPr>
        <w:t> </w:t>
      </w:r>
      <w:r>
        <w:rPr>
          <w:b w:val="0"/>
          <w:color w:val="231F20"/>
          <w:w w:val="80"/>
        </w:rPr>
        <w:t>purchase right</w:t>
      </w:r>
      <w:r>
        <w:rPr>
          <w:b w:val="0"/>
          <w:color w:val="231F20"/>
          <w:spacing w:val="-20"/>
          <w:w w:val="80"/>
        </w:rPr>
        <w:t> </w:t>
      </w:r>
      <w:r>
        <w:rPr>
          <w:b w:val="0"/>
          <w:color w:val="231F20"/>
          <w:w w:val="80"/>
        </w:rPr>
        <w:t>under</w:t>
      </w:r>
      <w:r>
        <w:rPr>
          <w:b w:val="0"/>
          <w:color w:val="231F20"/>
          <w:spacing w:val="-21"/>
          <w:w w:val="80"/>
        </w:rPr>
        <w:t> </w:t>
      </w:r>
      <w:r>
        <w:rPr>
          <w:b w:val="0"/>
          <w:color w:val="231F20"/>
          <w:w w:val="80"/>
        </w:rPr>
        <w:t>the</w:t>
      </w:r>
      <w:r>
        <w:rPr>
          <w:b w:val="0"/>
          <w:color w:val="231F20"/>
          <w:spacing w:val="-21"/>
          <w:w w:val="80"/>
        </w:rPr>
        <w:t> </w:t>
      </w:r>
      <w:r>
        <w:rPr>
          <w:b w:val="0"/>
          <w:color w:val="231F20"/>
          <w:w w:val="80"/>
        </w:rPr>
        <w:t>ESPP</w:t>
      </w:r>
      <w:r>
        <w:rPr>
          <w:b w:val="0"/>
          <w:color w:val="231F20"/>
          <w:spacing w:val="-19"/>
          <w:w w:val="80"/>
        </w:rPr>
        <w:t> </w:t>
      </w:r>
      <w:r>
        <w:rPr>
          <w:b w:val="0"/>
          <w:color w:val="231F20"/>
          <w:w w:val="80"/>
        </w:rPr>
        <w:t>granted</w:t>
      </w:r>
      <w:r>
        <w:rPr>
          <w:b w:val="0"/>
          <w:color w:val="231F20"/>
          <w:spacing w:val="-22"/>
          <w:w w:val="80"/>
        </w:rPr>
        <w:t> </w:t>
      </w:r>
      <w:r>
        <w:rPr>
          <w:b w:val="0"/>
          <w:color w:val="231F20"/>
          <w:w w:val="80"/>
        </w:rPr>
        <w:t>for</w:t>
      </w:r>
      <w:r>
        <w:rPr>
          <w:b w:val="0"/>
          <w:color w:val="231F20"/>
          <w:spacing w:val="-20"/>
          <w:w w:val="80"/>
        </w:rPr>
        <w:t> </w:t>
      </w:r>
      <w:r>
        <w:rPr>
          <w:b w:val="0"/>
          <w:color w:val="231F20"/>
          <w:w w:val="80"/>
        </w:rPr>
        <w:t>the</w:t>
      </w:r>
      <w:r>
        <w:rPr>
          <w:b w:val="0"/>
          <w:color w:val="231F20"/>
          <w:spacing w:val="-21"/>
          <w:w w:val="80"/>
        </w:rPr>
        <w:t> </w:t>
      </w:r>
      <w:r>
        <w:rPr>
          <w:b w:val="0"/>
          <w:color w:val="231F20"/>
          <w:w w:val="80"/>
        </w:rPr>
        <w:t>years</w:t>
      </w:r>
      <w:r>
        <w:rPr>
          <w:b w:val="0"/>
          <w:color w:val="231F20"/>
          <w:spacing w:val="-22"/>
          <w:w w:val="80"/>
        </w:rPr>
        <w:t> </w:t>
      </w:r>
      <w:r>
        <w:rPr>
          <w:b w:val="0"/>
          <w:color w:val="231F20"/>
          <w:w w:val="80"/>
        </w:rPr>
        <w:t>ended</w:t>
      </w:r>
      <w:r>
        <w:rPr>
          <w:b w:val="0"/>
          <w:color w:val="231F20"/>
          <w:spacing w:val="-22"/>
          <w:w w:val="80"/>
        </w:rPr>
        <w:t> </w:t>
      </w:r>
      <w:r>
        <w:rPr>
          <w:b w:val="0"/>
          <w:color w:val="231F20"/>
          <w:w w:val="80"/>
        </w:rPr>
        <w:t>Decem- </w:t>
      </w:r>
      <w:r>
        <w:rPr>
          <w:b w:val="0"/>
          <w:color w:val="231F20"/>
          <w:w w:val="85"/>
        </w:rPr>
        <w:t>ber</w:t>
      </w:r>
      <w:r>
        <w:rPr>
          <w:b w:val="0"/>
          <w:color w:val="231F20"/>
          <w:spacing w:val="-30"/>
          <w:w w:val="85"/>
        </w:rPr>
        <w:t> </w:t>
      </w:r>
      <w:r>
        <w:rPr>
          <w:b w:val="0"/>
          <w:color w:val="231F20"/>
          <w:w w:val="85"/>
        </w:rPr>
        <w:t>31,</w:t>
      </w:r>
      <w:r>
        <w:rPr>
          <w:b w:val="0"/>
          <w:color w:val="231F20"/>
          <w:spacing w:val="-31"/>
          <w:w w:val="85"/>
        </w:rPr>
        <w:t> </w:t>
      </w:r>
      <w:r>
        <w:rPr>
          <w:b w:val="0"/>
          <w:color w:val="231F20"/>
          <w:w w:val="85"/>
        </w:rPr>
        <w:t>2007,</w:t>
      </w:r>
      <w:r>
        <w:rPr>
          <w:b w:val="0"/>
          <w:color w:val="231F20"/>
          <w:spacing w:val="-30"/>
          <w:w w:val="85"/>
        </w:rPr>
        <w:t> </w:t>
      </w:r>
      <w:r>
        <w:rPr>
          <w:b w:val="0"/>
          <w:color w:val="231F20"/>
          <w:w w:val="85"/>
        </w:rPr>
        <w:t>2006,</w:t>
      </w:r>
      <w:r>
        <w:rPr>
          <w:b w:val="0"/>
          <w:color w:val="231F20"/>
          <w:spacing w:val="-31"/>
          <w:w w:val="85"/>
        </w:rPr>
        <w:t> </w:t>
      </w:r>
      <w:r>
        <w:rPr>
          <w:b w:val="0"/>
          <w:color w:val="231F20"/>
          <w:w w:val="85"/>
        </w:rPr>
        <w:t>and</w:t>
      </w:r>
      <w:r>
        <w:rPr>
          <w:b w:val="0"/>
          <w:color w:val="231F20"/>
          <w:spacing w:val="-31"/>
          <w:w w:val="85"/>
        </w:rPr>
        <w:t> </w:t>
      </w:r>
      <w:r>
        <w:rPr>
          <w:b w:val="0"/>
          <w:color w:val="231F20"/>
          <w:w w:val="85"/>
        </w:rPr>
        <w:t>2005,</w:t>
      </w:r>
      <w:r>
        <w:rPr>
          <w:b w:val="0"/>
          <w:color w:val="231F20"/>
          <w:spacing w:val="-30"/>
          <w:w w:val="85"/>
        </w:rPr>
        <w:t> </w:t>
      </w:r>
      <w:r>
        <w:rPr>
          <w:b w:val="0"/>
          <w:color w:val="231F20"/>
          <w:w w:val="85"/>
        </w:rPr>
        <w:t>which</w:t>
      </w:r>
      <w:r>
        <w:rPr>
          <w:b w:val="0"/>
          <w:color w:val="231F20"/>
          <w:spacing w:val="-32"/>
          <w:w w:val="85"/>
        </w:rPr>
        <w:t> </w:t>
      </w:r>
      <w:r>
        <w:rPr>
          <w:b w:val="0"/>
          <w:color w:val="231F20"/>
          <w:w w:val="85"/>
        </w:rPr>
        <w:t>is</w:t>
      </w:r>
      <w:r>
        <w:rPr>
          <w:b w:val="0"/>
          <w:color w:val="231F20"/>
          <w:spacing w:val="-30"/>
          <w:w w:val="85"/>
        </w:rPr>
        <w:t> </w:t>
      </w:r>
      <w:r>
        <w:rPr>
          <w:b w:val="0"/>
          <w:color w:val="231F20"/>
          <w:w w:val="85"/>
        </w:rPr>
        <w:t>equal</w:t>
      </w:r>
      <w:r>
        <w:rPr>
          <w:b w:val="0"/>
          <w:color w:val="231F20"/>
          <w:spacing w:val="-31"/>
          <w:w w:val="85"/>
        </w:rPr>
        <w:t> </w:t>
      </w:r>
      <w:r>
        <w:rPr>
          <w:b w:val="0"/>
          <w:color w:val="231F20"/>
          <w:w w:val="85"/>
        </w:rPr>
        <w:t>to</w:t>
      </w:r>
      <w:r>
        <w:rPr>
          <w:b w:val="0"/>
          <w:color w:val="231F20"/>
          <w:spacing w:val="-31"/>
          <w:w w:val="85"/>
        </w:rPr>
        <w:t> </w:t>
      </w:r>
      <w:r>
        <w:rPr>
          <w:b w:val="0"/>
          <w:color w:val="231F20"/>
          <w:w w:val="85"/>
        </w:rPr>
        <w:t>the</w:t>
      </w:r>
      <w:r>
        <w:rPr>
          <w:b w:val="0"/>
          <w:color w:val="231F20"/>
          <w:spacing w:val="-30"/>
          <w:w w:val="85"/>
        </w:rPr>
        <w:t> </w:t>
      </w:r>
      <w:r>
        <w:rPr>
          <w:b w:val="0"/>
          <w:color w:val="231F20"/>
          <w:w w:val="85"/>
        </w:rPr>
        <w:t>ten </w:t>
      </w:r>
      <w:r>
        <w:rPr>
          <w:b w:val="0"/>
          <w:color w:val="231F20"/>
          <w:w w:val="80"/>
        </w:rPr>
        <w:t>percent discount from the market value of the</w:t>
      </w:r>
      <w:r>
        <w:rPr>
          <w:b w:val="0"/>
          <w:color w:val="231F20"/>
          <w:spacing w:val="-34"/>
          <w:w w:val="80"/>
        </w:rPr>
        <w:t> </w:t>
      </w:r>
      <w:r>
        <w:rPr>
          <w:b w:val="0"/>
          <w:color w:val="231F20"/>
          <w:w w:val="80"/>
        </w:rPr>
        <w:t>Common </w:t>
      </w:r>
      <w:r>
        <w:rPr>
          <w:b w:val="0"/>
          <w:color w:val="231F20"/>
          <w:w w:val="85"/>
        </w:rPr>
        <w:t>Stock</w:t>
      </w:r>
      <w:r>
        <w:rPr>
          <w:b w:val="0"/>
          <w:color w:val="231F20"/>
          <w:spacing w:val="-30"/>
          <w:w w:val="85"/>
        </w:rPr>
        <w:t> </w:t>
      </w:r>
      <w:r>
        <w:rPr>
          <w:b w:val="0"/>
          <w:color w:val="231F20"/>
          <w:w w:val="85"/>
        </w:rPr>
        <w:t>at</w:t>
      </w:r>
      <w:r>
        <w:rPr>
          <w:b w:val="0"/>
          <w:color w:val="231F20"/>
          <w:spacing w:val="-30"/>
          <w:w w:val="85"/>
        </w:rPr>
        <w:t> </w:t>
      </w:r>
      <w:r>
        <w:rPr>
          <w:b w:val="0"/>
          <w:color w:val="231F20"/>
          <w:w w:val="85"/>
        </w:rPr>
        <w:t>the</w:t>
      </w:r>
      <w:r>
        <w:rPr>
          <w:b w:val="0"/>
          <w:color w:val="231F20"/>
          <w:spacing w:val="-30"/>
          <w:w w:val="85"/>
        </w:rPr>
        <w:t> </w:t>
      </w:r>
      <w:r>
        <w:rPr>
          <w:b w:val="0"/>
          <w:color w:val="231F20"/>
          <w:w w:val="85"/>
        </w:rPr>
        <w:t>end</w:t>
      </w:r>
      <w:r>
        <w:rPr>
          <w:b w:val="0"/>
          <w:color w:val="231F20"/>
          <w:spacing w:val="-30"/>
          <w:w w:val="85"/>
        </w:rPr>
        <w:t> </w:t>
      </w:r>
      <w:r>
        <w:rPr>
          <w:b w:val="0"/>
          <w:color w:val="231F20"/>
          <w:w w:val="85"/>
        </w:rPr>
        <w:t>of</w:t>
      </w:r>
      <w:r>
        <w:rPr>
          <w:b w:val="0"/>
          <w:color w:val="231F20"/>
          <w:spacing w:val="-30"/>
          <w:w w:val="85"/>
        </w:rPr>
        <w:t> </w:t>
      </w:r>
      <w:r>
        <w:rPr>
          <w:b w:val="0"/>
          <w:color w:val="231F20"/>
          <w:w w:val="85"/>
        </w:rPr>
        <w:t>each</w:t>
      </w:r>
      <w:r>
        <w:rPr>
          <w:b w:val="0"/>
          <w:color w:val="231F20"/>
          <w:spacing w:val="-31"/>
          <w:w w:val="85"/>
        </w:rPr>
        <w:t> </w:t>
      </w:r>
      <w:r>
        <w:rPr>
          <w:b w:val="0"/>
          <w:color w:val="231F20"/>
          <w:w w:val="85"/>
        </w:rPr>
        <w:t>monthly</w:t>
      </w:r>
      <w:r>
        <w:rPr>
          <w:b w:val="0"/>
          <w:color w:val="231F20"/>
          <w:spacing w:val="-30"/>
          <w:w w:val="85"/>
        </w:rPr>
        <w:t> </w:t>
      </w:r>
      <w:r>
        <w:rPr>
          <w:b w:val="0"/>
          <w:color w:val="231F20"/>
          <w:w w:val="85"/>
        </w:rPr>
        <w:t>purchase</w:t>
      </w:r>
      <w:r>
        <w:rPr>
          <w:b w:val="0"/>
          <w:color w:val="231F20"/>
          <w:spacing w:val="-30"/>
          <w:w w:val="85"/>
        </w:rPr>
        <w:t> </w:t>
      </w:r>
      <w:r>
        <w:rPr>
          <w:b w:val="0"/>
          <w:color w:val="231F20"/>
          <w:w w:val="85"/>
        </w:rPr>
        <w:t>period,</w:t>
      </w:r>
      <w:r>
        <w:rPr>
          <w:b w:val="0"/>
          <w:color w:val="231F20"/>
          <w:spacing w:val="-30"/>
          <w:w w:val="85"/>
        </w:rPr>
        <w:t> </w:t>
      </w:r>
      <w:r>
        <w:rPr>
          <w:b w:val="0"/>
          <w:color w:val="231F20"/>
          <w:w w:val="85"/>
        </w:rPr>
        <w:t>was</w:t>
      </w:r>
    </w:p>
    <w:p>
      <w:pPr>
        <w:pStyle w:val="BodyText"/>
        <w:ind w:left="119"/>
        <w:jc w:val="both"/>
        <w:rPr>
          <w:b w:val="0"/>
        </w:rPr>
      </w:pPr>
      <w:r>
        <w:rPr>
          <w:b w:val="0"/>
          <w:color w:val="231F20"/>
          <w:w w:val="80"/>
        </w:rPr>
        <w:t>$1.48, $1.65, and $1.47, respectively.</w:t>
      </w:r>
    </w:p>
    <w:p>
      <w:pPr>
        <w:pStyle w:val="BodyText"/>
        <w:spacing w:before="7"/>
        <w:rPr>
          <w:b w:val="0"/>
          <w:sz w:val="27"/>
        </w:rPr>
      </w:pPr>
    </w:p>
    <w:p>
      <w:pPr>
        <w:pStyle w:val="Heading3"/>
        <w:spacing w:before="1"/>
        <w:ind w:left="319"/>
        <w:rPr>
          <w:i/>
        </w:rPr>
      </w:pPr>
      <w:r>
        <w:rPr>
          <w:i/>
          <w:color w:val="231F20"/>
          <w:w w:val="95"/>
        </w:rPr>
        <w:t>Non-Employee Director Grants and Incentive Plan</w:t>
      </w:r>
    </w:p>
    <w:p>
      <w:pPr>
        <w:pStyle w:val="BodyText"/>
        <w:spacing w:line="244" w:lineRule="auto" w:before="167"/>
        <w:ind w:left="119" w:right="195" w:firstLine="400"/>
        <w:jc w:val="both"/>
        <w:rPr>
          <w:b w:val="0"/>
        </w:rPr>
      </w:pPr>
      <w:r>
        <w:rPr>
          <w:b w:val="0"/>
          <w:color w:val="231F20"/>
          <w:w w:val="85"/>
        </w:rPr>
        <w:t>Upon</w:t>
      </w:r>
      <w:r>
        <w:rPr>
          <w:b w:val="0"/>
          <w:color w:val="231F20"/>
          <w:spacing w:val="-23"/>
          <w:w w:val="85"/>
        </w:rPr>
        <w:t> </w:t>
      </w:r>
      <w:r>
        <w:rPr>
          <w:b w:val="0"/>
          <w:color w:val="231F20"/>
          <w:w w:val="85"/>
        </w:rPr>
        <w:t>initial</w:t>
      </w:r>
      <w:r>
        <w:rPr>
          <w:b w:val="0"/>
          <w:color w:val="231F20"/>
          <w:spacing w:val="-23"/>
          <w:w w:val="85"/>
        </w:rPr>
        <w:t> </w:t>
      </w:r>
      <w:r>
        <w:rPr>
          <w:b w:val="0"/>
          <w:color w:val="231F20"/>
          <w:w w:val="85"/>
        </w:rPr>
        <w:t>election</w:t>
      </w:r>
      <w:r>
        <w:rPr>
          <w:b w:val="0"/>
          <w:color w:val="231F20"/>
          <w:spacing w:val="-24"/>
          <w:w w:val="85"/>
        </w:rPr>
        <w:t> </w:t>
      </w:r>
      <w:r>
        <w:rPr>
          <w:b w:val="0"/>
          <w:color w:val="231F20"/>
          <w:w w:val="85"/>
        </w:rPr>
        <w:t>to</w:t>
      </w:r>
      <w:r>
        <w:rPr>
          <w:b w:val="0"/>
          <w:color w:val="231F20"/>
          <w:spacing w:val="-23"/>
          <w:w w:val="85"/>
        </w:rPr>
        <w:t> </w:t>
      </w:r>
      <w:r>
        <w:rPr>
          <w:b w:val="0"/>
          <w:color w:val="231F20"/>
          <w:w w:val="85"/>
        </w:rPr>
        <w:t>the</w:t>
      </w:r>
      <w:r>
        <w:rPr>
          <w:b w:val="0"/>
          <w:color w:val="231F20"/>
          <w:spacing w:val="-23"/>
          <w:w w:val="85"/>
        </w:rPr>
        <w:t> </w:t>
      </w:r>
      <w:r>
        <w:rPr>
          <w:b w:val="0"/>
          <w:color w:val="231F20"/>
          <w:w w:val="85"/>
        </w:rPr>
        <w:t>Board,</w:t>
      </w:r>
      <w:r>
        <w:rPr>
          <w:b w:val="0"/>
          <w:color w:val="231F20"/>
          <w:spacing w:val="-23"/>
          <w:w w:val="85"/>
        </w:rPr>
        <w:t> </w:t>
      </w:r>
      <w:r>
        <w:rPr>
          <w:b w:val="0"/>
          <w:color w:val="231F20"/>
          <w:w w:val="85"/>
        </w:rPr>
        <w:t>non-Employee Directors</w:t>
      </w:r>
      <w:r>
        <w:rPr>
          <w:b w:val="0"/>
          <w:color w:val="231F20"/>
          <w:spacing w:val="-16"/>
          <w:w w:val="85"/>
        </w:rPr>
        <w:t> </w:t>
      </w:r>
      <w:r>
        <w:rPr>
          <w:b w:val="0"/>
          <w:color w:val="231F20"/>
          <w:w w:val="85"/>
        </w:rPr>
        <w:t>receive</w:t>
      </w:r>
      <w:r>
        <w:rPr>
          <w:b w:val="0"/>
          <w:color w:val="231F20"/>
          <w:spacing w:val="-18"/>
          <w:w w:val="85"/>
        </w:rPr>
        <w:t> </w:t>
      </w:r>
      <w:r>
        <w:rPr>
          <w:b w:val="0"/>
          <w:color w:val="231F20"/>
          <w:w w:val="85"/>
        </w:rPr>
        <w:t>a</w:t>
      </w:r>
      <w:r>
        <w:rPr>
          <w:b w:val="0"/>
          <w:color w:val="231F20"/>
          <w:spacing w:val="-16"/>
          <w:w w:val="85"/>
        </w:rPr>
        <w:t> </w:t>
      </w:r>
      <w:r>
        <w:rPr>
          <w:b w:val="0"/>
          <w:color w:val="231F20"/>
          <w:w w:val="85"/>
        </w:rPr>
        <w:t>one-time</w:t>
      </w:r>
      <w:r>
        <w:rPr>
          <w:b w:val="0"/>
          <w:color w:val="231F20"/>
          <w:spacing w:val="-16"/>
          <w:w w:val="85"/>
        </w:rPr>
        <w:t> </w:t>
      </w:r>
      <w:r>
        <w:rPr>
          <w:b w:val="0"/>
          <w:color w:val="231F20"/>
          <w:w w:val="85"/>
        </w:rPr>
        <w:t>option</w:t>
      </w:r>
      <w:r>
        <w:rPr>
          <w:b w:val="0"/>
          <w:color w:val="231F20"/>
          <w:spacing w:val="-16"/>
          <w:w w:val="85"/>
        </w:rPr>
        <w:t> </w:t>
      </w:r>
      <w:r>
        <w:rPr>
          <w:b w:val="0"/>
          <w:color w:val="231F20"/>
          <w:w w:val="85"/>
        </w:rPr>
        <w:t>grant</w:t>
      </w:r>
      <w:r>
        <w:rPr>
          <w:b w:val="0"/>
          <w:color w:val="231F20"/>
          <w:spacing w:val="-16"/>
          <w:w w:val="85"/>
        </w:rPr>
        <w:t> </w:t>
      </w:r>
      <w:r>
        <w:rPr>
          <w:b w:val="0"/>
          <w:color w:val="231F20"/>
          <w:w w:val="85"/>
        </w:rPr>
        <w:t>to</w:t>
      </w:r>
      <w:r>
        <w:rPr>
          <w:b w:val="0"/>
          <w:color w:val="231F20"/>
          <w:spacing w:val="-16"/>
          <w:w w:val="85"/>
        </w:rPr>
        <w:t> </w:t>
      </w:r>
      <w:r>
        <w:rPr>
          <w:b w:val="0"/>
          <w:color w:val="231F20"/>
          <w:w w:val="85"/>
        </w:rPr>
        <w:t>purchase 10,000</w:t>
      </w:r>
      <w:r>
        <w:rPr>
          <w:b w:val="0"/>
          <w:color w:val="231F20"/>
          <w:spacing w:val="-24"/>
          <w:w w:val="85"/>
        </w:rPr>
        <w:t> </w:t>
      </w:r>
      <w:r>
        <w:rPr>
          <w:b w:val="0"/>
          <w:color w:val="231F20"/>
          <w:w w:val="85"/>
        </w:rPr>
        <w:t>shares</w:t>
      </w:r>
      <w:r>
        <w:rPr>
          <w:b w:val="0"/>
          <w:color w:val="231F20"/>
          <w:spacing w:val="-24"/>
          <w:w w:val="85"/>
        </w:rPr>
        <w:t> </w:t>
      </w:r>
      <w:r>
        <w:rPr>
          <w:b w:val="0"/>
          <w:color w:val="231F20"/>
          <w:w w:val="85"/>
        </w:rPr>
        <w:t>of</w:t>
      </w:r>
      <w:r>
        <w:rPr>
          <w:b w:val="0"/>
          <w:color w:val="231F20"/>
          <w:spacing w:val="-24"/>
          <w:w w:val="85"/>
        </w:rPr>
        <w:t> </w:t>
      </w:r>
      <w:r>
        <w:rPr>
          <w:b w:val="0"/>
          <w:color w:val="231F20"/>
          <w:w w:val="85"/>
        </w:rPr>
        <w:t>Southwest</w:t>
      </w:r>
      <w:r>
        <w:rPr>
          <w:b w:val="0"/>
          <w:color w:val="231F20"/>
          <w:spacing w:val="-25"/>
          <w:w w:val="85"/>
        </w:rPr>
        <w:t> </w:t>
      </w:r>
      <w:r>
        <w:rPr>
          <w:b w:val="0"/>
          <w:color w:val="231F20"/>
          <w:w w:val="85"/>
        </w:rPr>
        <w:t>Common</w:t>
      </w:r>
      <w:r>
        <w:rPr>
          <w:b w:val="0"/>
          <w:color w:val="231F20"/>
          <w:spacing w:val="-25"/>
          <w:w w:val="85"/>
        </w:rPr>
        <w:t> </w:t>
      </w:r>
      <w:r>
        <w:rPr>
          <w:b w:val="0"/>
          <w:color w:val="231F20"/>
          <w:w w:val="85"/>
        </w:rPr>
        <w:t>Stock</w:t>
      </w:r>
      <w:r>
        <w:rPr>
          <w:b w:val="0"/>
          <w:color w:val="231F20"/>
          <w:spacing w:val="-25"/>
          <w:w w:val="85"/>
        </w:rPr>
        <w:t> </w:t>
      </w:r>
      <w:r>
        <w:rPr>
          <w:b w:val="0"/>
          <w:color w:val="231F20"/>
          <w:w w:val="85"/>
        </w:rPr>
        <w:t>at</w:t>
      </w:r>
      <w:r>
        <w:rPr>
          <w:b w:val="0"/>
          <w:color w:val="231F20"/>
          <w:spacing w:val="-24"/>
          <w:w w:val="85"/>
        </w:rPr>
        <w:t> </w:t>
      </w:r>
      <w:r>
        <w:rPr>
          <w:b w:val="0"/>
          <w:color w:val="231F20"/>
          <w:w w:val="85"/>
        </w:rPr>
        <w:t>the</w:t>
      </w:r>
      <w:r>
        <w:rPr>
          <w:b w:val="0"/>
          <w:color w:val="231F20"/>
          <w:spacing w:val="-25"/>
          <w:w w:val="85"/>
        </w:rPr>
        <w:t> </w:t>
      </w:r>
      <w:r>
        <w:rPr>
          <w:b w:val="0"/>
          <w:color w:val="231F20"/>
          <w:w w:val="85"/>
        </w:rPr>
        <w:t>fair </w:t>
      </w:r>
      <w:r>
        <w:rPr>
          <w:b w:val="0"/>
          <w:color w:val="231F20"/>
          <w:w w:val="80"/>
        </w:rPr>
        <w:t>market</w:t>
      </w:r>
      <w:r>
        <w:rPr>
          <w:b w:val="0"/>
          <w:color w:val="231F20"/>
          <w:spacing w:val="-23"/>
          <w:w w:val="80"/>
        </w:rPr>
        <w:t> </w:t>
      </w:r>
      <w:r>
        <w:rPr>
          <w:b w:val="0"/>
          <w:color w:val="231F20"/>
          <w:w w:val="80"/>
        </w:rPr>
        <w:t>value</w:t>
      </w:r>
      <w:r>
        <w:rPr>
          <w:b w:val="0"/>
          <w:color w:val="231F20"/>
          <w:spacing w:val="-24"/>
          <w:w w:val="80"/>
        </w:rPr>
        <w:t> </w:t>
      </w:r>
      <w:r>
        <w:rPr>
          <w:b w:val="0"/>
          <w:color w:val="231F20"/>
          <w:w w:val="80"/>
        </w:rPr>
        <w:t>of</w:t>
      </w:r>
      <w:r>
        <w:rPr>
          <w:b w:val="0"/>
          <w:color w:val="231F20"/>
          <w:spacing w:val="-23"/>
          <w:w w:val="80"/>
        </w:rPr>
        <w:t> </w:t>
      </w:r>
      <w:r>
        <w:rPr>
          <w:b w:val="0"/>
          <w:color w:val="231F20"/>
          <w:w w:val="80"/>
        </w:rPr>
        <w:t>such</w:t>
      </w:r>
      <w:r>
        <w:rPr>
          <w:b w:val="0"/>
          <w:color w:val="231F20"/>
          <w:spacing w:val="-23"/>
          <w:w w:val="80"/>
        </w:rPr>
        <w:t> </w:t>
      </w:r>
      <w:r>
        <w:rPr>
          <w:b w:val="0"/>
          <w:color w:val="231F20"/>
          <w:w w:val="80"/>
        </w:rPr>
        <w:t>stock</w:t>
      </w:r>
      <w:r>
        <w:rPr>
          <w:b w:val="0"/>
          <w:color w:val="231F20"/>
          <w:spacing w:val="-22"/>
          <w:w w:val="80"/>
        </w:rPr>
        <w:t> </w:t>
      </w:r>
      <w:r>
        <w:rPr>
          <w:b w:val="0"/>
          <w:color w:val="231F20"/>
          <w:w w:val="80"/>
        </w:rPr>
        <w:t>on</w:t>
      </w:r>
      <w:r>
        <w:rPr>
          <w:b w:val="0"/>
          <w:color w:val="231F20"/>
          <w:spacing w:val="-23"/>
          <w:w w:val="80"/>
        </w:rPr>
        <w:t> </w:t>
      </w:r>
      <w:r>
        <w:rPr>
          <w:b w:val="0"/>
          <w:color w:val="231F20"/>
          <w:w w:val="80"/>
        </w:rPr>
        <w:t>the</w:t>
      </w:r>
      <w:r>
        <w:rPr>
          <w:b w:val="0"/>
          <w:color w:val="231F20"/>
          <w:spacing w:val="-23"/>
          <w:w w:val="80"/>
        </w:rPr>
        <w:t> </w:t>
      </w:r>
      <w:r>
        <w:rPr>
          <w:b w:val="0"/>
          <w:color w:val="231F20"/>
          <w:w w:val="80"/>
        </w:rPr>
        <w:t>date</w:t>
      </w:r>
      <w:r>
        <w:rPr>
          <w:b w:val="0"/>
          <w:color w:val="231F20"/>
          <w:spacing w:val="-23"/>
          <w:w w:val="80"/>
        </w:rPr>
        <w:t> </w:t>
      </w:r>
      <w:r>
        <w:rPr>
          <w:b w:val="0"/>
          <w:color w:val="231F20"/>
          <w:w w:val="80"/>
        </w:rPr>
        <w:t>of</w:t>
      </w:r>
      <w:r>
        <w:rPr>
          <w:b w:val="0"/>
          <w:color w:val="231F20"/>
          <w:spacing w:val="-23"/>
          <w:w w:val="80"/>
        </w:rPr>
        <w:t> </w:t>
      </w:r>
      <w:r>
        <w:rPr>
          <w:b w:val="0"/>
          <w:color w:val="231F20"/>
          <w:w w:val="80"/>
        </w:rPr>
        <w:t>the</w:t>
      </w:r>
      <w:r>
        <w:rPr>
          <w:b w:val="0"/>
          <w:color w:val="231F20"/>
          <w:spacing w:val="-23"/>
          <w:w w:val="80"/>
        </w:rPr>
        <w:t> </w:t>
      </w:r>
      <w:r>
        <w:rPr>
          <w:b w:val="0"/>
          <w:color w:val="231F20"/>
          <w:w w:val="80"/>
        </w:rPr>
        <w:t>grant.</w:t>
      </w:r>
      <w:r>
        <w:rPr>
          <w:b w:val="0"/>
          <w:color w:val="231F20"/>
          <w:spacing w:val="-22"/>
          <w:w w:val="80"/>
        </w:rPr>
        <w:t> </w:t>
      </w:r>
      <w:r>
        <w:rPr>
          <w:b w:val="0"/>
          <w:color w:val="231F20"/>
          <w:w w:val="80"/>
        </w:rPr>
        <w:t>These </w:t>
      </w:r>
      <w:r>
        <w:rPr>
          <w:b w:val="0"/>
          <w:color w:val="231F20"/>
          <w:w w:val="90"/>
        </w:rPr>
        <w:t>grants</w:t>
      </w:r>
      <w:r>
        <w:rPr>
          <w:b w:val="0"/>
          <w:color w:val="231F20"/>
          <w:spacing w:val="-19"/>
          <w:w w:val="90"/>
        </w:rPr>
        <w:t> </w:t>
      </w:r>
      <w:r>
        <w:rPr>
          <w:b w:val="0"/>
          <w:color w:val="231F20"/>
          <w:w w:val="90"/>
        </w:rPr>
        <w:t>are</w:t>
      </w:r>
      <w:r>
        <w:rPr>
          <w:b w:val="0"/>
          <w:color w:val="231F20"/>
          <w:spacing w:val="-19"/>
          <w:w w:val="90"/>
        </w:rPr>
        <w:t> </w:t>
      </w:r>
      <w:r>
        <w:rPr>
          <w:b w:val="0"/>
          <w:color w:val="231F20"/>
          <w:w w:val="90"/>
        </w:rPr>
        <w:t>made</w:t>
      </w:r>
      <w:r>
        <w:rPr>
          <w:b w:val="0"/>
          <w:color w:val="231F20"/>
          <w:spacing w:val="-19"/>
          <w:w w:val="90"/>
        </w:rPr>
        <w:t> </w:t>
      </w:r>
      <w:r>
        <w:rPr>
          <w:b w:val="0"/>
          <w:color w:val="231F20"/>
          <w:w w:val="90"/>
        </w:rPr>
        <w:t>out</w:t>
      </w:r>
      <w:r>
        <w:rPr>
          <w:b w:val="0"/>
          <w:color w:val="231F20"/>
          <w:spacing w:val="-19"/>
          <w:w w:val="90"/>
        </w:rPr>
        <w:t> </w:t>
      </w:r>
      <w:r>
        <w:rPr>
          <w:b w:val="0"/>
          <w:color w:val="231F20"/>
          <w:w w:val="90"/>
        </w:rPr>
        <w:t>of</w:t>
      </w:r>
      <w:r>
        <w:rPr>
          <w:b w:val="0"/>
          <w:color w:val="231F20"/>
          <w:spacing w:val="-19"/>
          <w:w w:val="90"/>
        </w:rPr>
        <w:t> </w:t>
      </w:r>
      <w:r>
        <w:rPr>
          <w:b w:val="0"/>
          <w:color w:val="231F20"/>
          <w:w w:val="90"/>
        </w:rPr>
        <w:t>one</w:t>
      </w:r>
      <w:r>
        <w:rPr>
          <w:b w:val="0"/>
          <w:color w:val="231F20"/>
          <w:spacing w:val="-19"/>
          <w:w w:val="90"/>
        </w:rPr>
        <w:t> </w:t>
      </w:r>
      <w:r>
        <w:rPr>
          <w:b w:val="0"/>
          <w:color w:val="231F20"/>
          <w:w w:val="90"/>
        </w:rPr>
        <w:t>of</w:t>
      </w:r>
      <w:r>
        <w:rPr>
          <w:b w:val="0"/>
          <w:color w:val="231F20"/>
          <w:spacing w:val="-19"/>
          <w:w w:val="90"/>
        </w:rPr>
        <w:t> </w:t>
      </w:r>
      <w:r>
        <w:rPr>
          <w:b w:val="0"/>
          <w:color w:val="231F20"/>
          <w:w w:val="90"/>
        </w:rPr>
        <w:t>the</w:t>
      </w:r>
      <w:r>
        <w:rPr>
          <w:b w:val="0"/>
          <w:color w:val="231F20"/>
          <w:spacing w:val="-19"/>
          <w:w w:val="90"/>
        </w:rPr>
        <w:t> </w:t>
      </w:r>
      <w:r>
        <w:rPr>
          <w:b w:val="0"/>
          <w:color w:val="231F20"/>
          <w:w w:val="90"/>
        </w:rPr>
        <w:t>Company’s</w:t>
      </w:r>
      <w:r>
        <w:rPr>
          <w:b w:val="0"/>
          <w:color w:val="231F20"/>
          <w:spacing w:val="-19"/>
          <w:w w:val="90"/>
        </w:rPr>
        <w:t> </w:t>
      </w:r>
      <w:r>
        <w:rPr>
          <w:b w:val="0"/>
          <w:color w:val="231F20"/>
          <w:w w:val="90"/>
        </w:rPr>
        <w:t>plans </w:t>
      </w:r>
      <w:r>
        <w:rPr>
          <w:b w:val="0"/>
          <w:color w:val="231F20"/>
          <w:w w:val="80"/>
        </w:rPr>
        <w:t>covering Employees not subject to collective bargaining agreements</w:t>
      </w:r>
      <w:r>
        <w:rPr>
          <w:b w:val="0"/>
          <w:color w:val="231F20"/>
          <w:spacing w:val="-11"/>
          <w:w w:val="80"/>
        </w:rPr>
        <w:t> </w:t>
      </w:r>
      <w:r>
        <w:rPr>
          <w:b w:val="0"/>
          <w:color w:val="231F20"/>
          <w:w w:val="80"/>
        </w:rPr>
        <w:t>(other</w:t>
      </w:r>
      <w:r>
        <w:rPr>
          <w:b w:val="0"/>
          <w:color w:val="231F20"/>
          <w:spacing w:val="-10"/>
          <w:w w:val="80"/>
        </w:rPr>
        <w:t> </w:t>
      </w:r>
      <w:r>
        <w:rPr>
          <w:b w:val="0"/>
          <w:color w:val="231F20"/>
          <w:w w:val="80"/>
        </w:rPr>
        <w:t>Employee</w:t>
      </w:r>
      <w:r>
        <w:rPr>
          <w:b w:val="0"/>
          <w:color w:val="231F20"/>
          <w:spacing w:val="-11"/>
          <w:w w:val="80"/>
        </w:rPr>
        <w:t> </w:t>
      </w:r>
      <w:r>
        <w:rPr>
          <w:b w:val="0"/>
          <w:color w:val="231F20"/>
          <w:w w:val="80"/>
        </w:rPr>
        <w:t>plans).</w:t>
      </w:r>
      <w:r>
        <w:rPr>
          <w:b w:val="0"/>
          <w:color w:val="231F20"/>
          <w:spacing w:val="-10"/>
          <w:w w:val="80"/>
        </w:rPr>
        <w:t> </w:t>
      </w:r>
      <w:r>
        <w:rPr>
          <w:b w:val="0"/>
          <w:color w:val="231F20"/>
          <w:w w:val="80"/>
        </w:rPr>
        <w:t>Stock</w:t>
      </w:r>
      <w:r>
        <w:rPr>
          <w:b w:val="0"/>
          <w:color w:val="231F20"/>
          <w:spacing w:val="-10"/>
          <w:w w:val="80"/>
        </w:rPr>
        <w:t> </w:t>
      </w:r>
      <w:r>
        <w:rPr>
          <w:b w:val="0"/>
          <w:color w:val="231F20"/>
          <w:w w:val="80"/>
        </w:rPr>
        <w:t>option</w:t>
      </w:r>
      <w:r>
        <w:rPr>
          <w:b w:val="0"/>
          <w:color w:val="231F20"/>
          <w:spacing w:val="-10"/>
          <w:w w:val="80"/>
        </w:rPr>
        <w:t> </w:t>
      </w:r>
      <w:r>
        <w:rPr>
          <w:b w:val="0"/>
          <w:color w:val="231F20"/>
          <w:w w:val="80"/>
        </w:rPr>
        <w:t>grants </w:t>
      </w:r>
      <w:r>
        <w:rPr>
          <w:b w:val="0"/>
          <w:color w:val="231F20"/>
          <w:w w:val="85"/>
        </w:rPr>
        <w:t>to</w:t>
      </w:r>
      <w:r>
        <w:rPr>
          <w:b w:val="0"/>
          <w:color w:val="231F20"/>
          <w:spacing w:val="-20"/>
          <w:w w:val="85"/>
        </w:rPr>
        <w:t> </w:t>
      </w:r>
      <w:r>
        <w:rPr>
          <w:b w:val="0"/>
          <w:color w:val="231F20"/>
          <w:w w:val="85"/>
        </w:rPr>
        <w:t>the</w:t>
      </w:r>
      <w:r>
        <w:rPr>
          <w:b w:val="0"/>
          <w:color w:val="231F20"/>
          <w:spacing w:val="-20"/>
          <w:w w:val="85"/>
        </w:rPr>
        <w:t> </w:t>
      </w:r>
      <w:r>
        <w:rPr>
          <w:b w:val="0"/>
          <w:color w:val="231F20"/>
          <w:w w:val="85"/>
        </w:rPr>
        <w:t>Board</w:t>
      </w:r>
      <w:r>
        <w:rPr>
          <w:b w:val="0"/>
          <w:color w:val="231F20"/>
          <w:spacing w:val="-20"/>
          <w:w w:val="85"/>
        </w:rPr>
        <w:t> </w:t>
      </w:r>
      <w:r>
        <w:rPr>
          <w:b w:val="0"/>
          <w:color w:val="231F20"/>
          <w:w w:val="85"/>
        </w:rPr>
        <w:t>become</w:t>
      </w:r>
      <w:r>
        <w:rPr>
          <w:b w:val="0"/>
          <w:color w:val="231F20"/>
          <w:spacing w:val="-21"/>
          <w:w w:val="85"/>
        </w:rPr>
        <w:t> </w:t>
      </w:r>
      <w:r>
        <w:rPr>
          <w:b w:val="0"/>
          <w:color w:val="231F20"/>
          <w:w w:val="85"/>
        </w:rPr>
        <w:t>exercisable</w:t>
      </w:r>
      <w:r>
        <w:rPr>
          <w:b w:val="0"/>
          <w:color w:val="231F20"/>
          <w:spacing w:val="-22"/>
          <w:w w:val="85"/>
        </w:rPr>
        <w:t> </w:t>
      </w:r>
      <w:r>
        <w:rPr>
          <w:b w:val="0"/>
          <w:color w:val="231F20"/>
          <w:w w:val="85"/>
        </w:rPr>
        <w:t>over</w:t>
      </w:r>
      <w:r>
        <w:rPr>
          <w:b w:val="0"/>
          <w:color w:val="231F20"/>
          <w:spacing w:val="-21"/>
          <w:w w:val="85"/>
        </w:rPr>
        <w:t> </w:t>
      </w:r>
      <w:r>
        <w:rPr>
          <w:b w:val="0"/>
          <w:color w:val="231F20"/>
          <w:w w:val="85"/>
        </w:rPr>
        <w:t>a</w:t>
      </w:r>
      <w:r>
        <w:rPr>
          <w:b w:val="0"/>
          <w:color w:val="231F20"/>
          <w:spacing w:val="-21"/>
          <w:w w:val="85"/>
        </w:rPr>
        <w:t> </w:t>
      </w:r>
      <w:r>
        <w:rPr>
          <w:b w:val="0"/>
          <w:color w:val="231F20"/>
          <w:w w:val="85"/>
        </w:rPr>
        <w:t>period</w:t>
      </w:r>
      <w:r>
        <w:rPr>
          <w:b w:val="0"/>
          <w:color w:val="231F20"/>
          <w:spacing w:val="-21"/>
          <w:w w:val="85"/>
        </w:rPr>
        <w:t> </w:t>
      </w:r>
      <w:r>
        <w:rPr>
          <w:b w:val="0"/>
          <w:color w:val="231F20"/>
          <w:w w:val="85"/>
        </w:rPr>
        <w:t>of</w:t>
      </w:r>
      <w:r>
        <w:rPr>
          <w:b w:val="0"/>
          <w:color w:val="231F20"/>
          <w:spacing w:val="-20"/>
          <w:w w:val="85"/>
        </w:rPr>
        <w:t> </w:t>
      </w:r>
      <w:r>
        <w:rPr>
          <w:b w:val="0"/>
          <w:color w:val="231F20"/>
          <w:w w:val="85"/>
        </w:rPr>
        <w:t>three years</w:t>
      </w:r>
      <w:r>
        <w:rPr>
          <w:b w:val="0"/>
          <w:color w:val="231F20"/>
          <w:spacing w:val="-26"/>
          <w:w w:val="85"/>
        </w:rPr>
        <w:t> </w:t>
      </w:r>
      <w:r>
        <w:rPr>
          <w:b w:val="0"/>
          <w:color w:val="231F20"/>
          <w:w w:val="85"/>
        </w:rPr>
        <w:t>from</w:t>
      </w:r>
      <w:r>
        <w:rPr>
          <w:b w:val="0"/>
          <w:color w:val="231F20"/>
          <w:spacing w:val="-26"/>
          <w:w w:val="85"/>
        </w:rPr>
        <w:t> </w:t>
      </w:r>
      <w:r>
        <w:rPr>
          <w:b w:val="0"/>
          <w:color w:val="231F20"/>
          <w:w w:val="85"/>
        </w:rPr>
        <w:t>the</w:t>
      </w:r>
      <w:r>
        <w:rPr>
          <w:b w:val="0"/>
          <w:color w:val="231F20"/>
          <w:spacing w:val="-26"/>
          <w:w w:val="85"/>
        </w:rPr>
        <w:t> </w:t>
      </w:r>
      <w:r>
        <w:rPr>
          <w:b w:val="0"/>
          <w:color w:val="231F20"/>
          <w:w w:val="85"/>
        </w:rPr>
        <w:t>grant</w:t>
      </w:r>
      <w:r>
        <w:rPr>
          <w:b w:val="0"/>
          <w:color w:val="231F20"/>
          <w:spacing w:val="-26"/>
          <w:w w:val="85"/>
        </w:rPr>
        <w:t> </w:t>
      </w:r>
      <w:r>
        <w:rPr>
          <w:b w:val="0"/>
          <w:color w:val="231F20"/>
          <w:w w:val="85"/>
        </w:rPr>
        <w:t>date</w:t>
      </w:r>
      <w:r>
        <w:rPr>
          <w:b w:val="0"/>
          <w:color w:val="231F20"/>
          <w:spacing w:val="-26"/>
          <w:w w:val="85"/>
        </w:rPr>
        <w:t> </w:t>
      </w:r>
      <w:r>
        <w:rPr>
          <w:b w:val="0"/>
          <w:color w:val="231F20"/>
          <w:w w:val="85"/>
        </w:rPr>
        <w:t>and</w:t>
      </w:r>
      <w:r>
        <w:rPr>
          <w:b w:val="0"/>
          <w:color w:val="231F20"/>
          <w:spacing w:val="-26"/>
          <w:w w:val="85"/>
        </w:rPr>
        <w:t> </w:t>
      </w:r>
      <w:r>
        <w:rPr>
          <w:b w:val="0"/>
          <w:color w:val="231F20"/>
          <w:w w:val="85"/>
        </w:rPr>
        <w:t>have</w:t>
      </w:r>
      <w:r>
        <w:rPr>
          <w:b w:val="0"/>
          <w:color w:val="231F20"/>
          <w:spacing w:val="-28"/>
          <w:w w:val="85"/>
        </w:rPr>
        <w:t> </w:t>
      </w:r>
      <w:r>
        <w:rPr>
          <w:b w:val="0"/>
          <w:color w:val="231F20"/>
          <w:w w:val="85"/>
        </w:rPr>
        <w:t>a</w:t>
      </w:r>
      <w:r>
        <w:rPr>
          <w:b w:val="0"/>
          <w:color w:val="231F20"/>
          <w:spacing w:val="-26"/>
          <w:w w:val="85"/>
        </w:rPr>
        <w:t> </w:t>
      </w:r>
      <w:r>
        <w:rPr>
          <w:b w:val="0"/>
          <w:color w:val="231F20"/>
          <w:w w:val="85"/>
        </w:rPr>
        <w:t>term</w:t>
      </w:r>
      <w:r>
        <w:rPr>
          <w:b w:val="0"/>
          <w:color w:val="231F20"/>
          <w:spacing w:val="-26"/>
          <w:w w:val="85"/>
        </w:rPr>
        <w:t> </w:t>
      </w:r>
      <w:r>
        <w:rPr>
          <w:b w:val="0"/>
          <w:color w:val="231F20"/>
          <w:w w:val="85"/>
        </w:rPr>
        <w:t>of</w:t>
      </w:r>
      <w:r>
        <w:rPr>
          <w:b w:val="0"/>
          <w:color w:val="231F20"/>
          <w:spacing w:val="-26"/>
          <w:w w:val="85"/>
        </w:rPr>
        <w:t> </w:t>
      </w:r>
      <w:r>
        <w:rPr>
          <w:b w:val="0"/>
          <w:color w:val="231F20"/>
          <w:w w:val="85"/>
        </w:rPr>
        <w:t>10</w:t>
      </w:r>
      <w:r>
        <w:rPr>
          <w:b w:val="0"/>
          <w:color w:val="231F20"/>
          <w:spacing w:val="-26"/>
          <w:w w:val="85"/>
        </w:rPr>
        <w:t> </w:t>
      </w:r>
      <w:r>
        <w:rPr>
          <w:b w:val="0"/>
          <w:color w:val="231F20"/>
          <w:w w:val="85"/>
        </w:rPr>
        <w:t>years.</w:t>
      </w:r>
    </w:p>
    <w:p>
      <w:pPr>
        <w:pStyle w:val="BodyText"/>
        <w:spacing w:line="244" w:lineRule="auto" w:before="159"/>
        <w:ind w:left="119" w:right="196" w:firstLine="400"/>
        <w:jc w:val="both"/>
        <w:rPr>
          <w:b w:val="0"/>
        </w:rPr>
      </w:pPr>
      <w:r>
        <w:rPr>
          <w:b w:val="0"/>
          <w:color w:val="231F20"/>
          <w:w w:val="90"/>
        </w:rPr>
        <w:t>In </w:t>
      </w:r>
      <w:r>
        <w:rPr>
          <w:b w:val="0"/>
          <w:color w:val="231F20"/>
          <w:spacing w:val="-4"/>
          <w:w w:val="90"/>
        </w:rPr>
        <w:t>2001, </w:t>
      </w:r>
      <w:r>
        <w:rPr>
          <w:b w:val="0"/>
          <w:color w:val="231F20"/>
          <w:spacing w:val="-3"/>
          <w:w w:val="90"/>
        </w:rPr>
        <w:t>the </w:t>
      </w:r>
      <w:r>
        <w:rPr>
          <w:b w:val="0"/>
          <w:color w:val="231F20"/>
          <w:spacing w:val="-4"/>
          <w:w w:val="90"/>
        </w:rPr>
        <w:t>Board </w:t>
      </w:r>
      <w:r>
        <w:rPr>
          <w:b w:val="0"/>
          <w:color w:val="231F20"/>
          <w:spacing w:val="-5"/>
          <w:w w:val="90"/>
        </w:rPr>
        <w:t>adopted </w:t>
      </w:r>
      <w:r>
        <w:rPr>
          <w:b w:val="0"/>
          <w:color w:val="231F20"/>
          <w:spacing w:val="-3"/>
          <w:w w:val="90"/>
        </w:rPr>
        <w:t>the </w:t>
      </w:r>
      <w:r>
        <w:rPr>
          <w:b w:val="0"/>
          <w:color w:val="231F20"/>
          <w:spacing w:val="-5"/>
          <w:w w:val="90"/>
        </w:rPr>
        <w:t>Southwest </w:t>
      </w:r>
      <w:r>
        <w:rPr>
          <w:b w:val="0"/>
          <w:color w:val="231F20"/>
          <w:spacing w:val="-4"/>
          <w:w w:val="85"/>
        </w:rPr>
        <w:t>Airlines</w:t>
      </w:r>
      <w:r>
        <w:rPr>
          <w:b w:val="0"/>
          <w:color w:val="231F20"/>
          <w:spacing w:val="-36"/>
          <w:w w:val="85"/>
        </w:rPr>
        <w:t> </w:t>
      </w:r>
      <w:r>
        <w:rPr>
          <w:b w:val="0"/>
          <w:color w:val="231F20"/>
          <w:spacing w:val="-4"/>
          <w:w w:val="85"/>
        </w:rPr>
        <w:t>Co.</w:t>
      </w:r>
      <w:r>
        <w:rPr>
          <w:b w:val="0"/>
          <w:color w:val="231F20"/>
          <w:spacing w:val="-36"/>
          <w:w w:val="85"/>
        </w:rPr>
        <w:t> </w:t>
      </w:r>
      <w:r>
        <w:rPr>
          <w:b w:val="0"/>
          <w:color w:val="231F20"/>
          <w:spacing w:val="-4"/>
          <w:w w:val="85"/>
        </w:rPr>
        <w:t>Outside</w:t>
      </w:r>
      <w:r>
        <w:rPr>
          <w:b w:val="0"/>
          <w:color w:val="231F20"/>
          <w:spacing w:val="-36"/>
          <w:w w:val="85"/>
        </w:rPr>
        <w:t> </w:t>
      </w:r>
      <w:r>
        <w:rPr>
          <w:b w:val="0"/>
          <w:color w:val="231F20"/>
          <w:spacing w:val="-4"/>
          <w:w w:val="85"/>
        </w:rPr>
        <w:t>Director</w:t>
      </w:r>
      <w:r>
        <w:rPr>
          <w:b w:val="0"/>
          <w:color w:val="231F20"/>
          <w:spacing w:val="-36"/>
          <w:w w:val="85"/>
        </w:rPr>
        <w:t> </w:t>
      </w:r>
      <w:r>
        <w:rPr>
          <w:b w:val="0"/>
          <w:color w:val="231F20"/>
          <w:spacing w:val="-4"/>
          <w:w w:val="85"/>
        </w:rPr>
        <w:t>Incentive</w:t>
      </w:r>
      <w:r>
        <w:rPr>
          <w:b w:val="0"/>
          <w:color w:val="231F20"/>
          <w:spacing w:val="-36"/>
          <w:w w:val="85"/>
        </w:rPr>
        <w:t> </w:t>
      </w:r>
      <w:r>
        <w:rPr>
          <w:b w:val="0"/>
          <w:color w:val="231F20"/>
          <w:spacing w:val="-4"/>
          <w:w w:val="85"/>
        </w:rPr>
        <w:t>Plan.</w:t>
      </w:r>
      <w:r>
        <w:rPr>
          <w:b w:val="0"/>
          <w:color w:val="231F20"/>
          <w:spacing w:val="-36"/>
          <w:w w:val="85"/>
        </w:rPr>
        <w:t> </w:t>
      </w:r>
      <w:r>
        <w:rPr>
          <w:b w:val="0"/>
          <w:color w:val="231F20"/>
          <w:spacing w:val="-4"/>
          <w:w w:val="85"/>
        </w:rPr>
        <w:t>The</w:t>
      </w:r>
      <w:r>
        <w:rPr>
          <w:b w:val="0"/>
          <w:color w:val="231F20"/>
          <w:spacing w:val="-36"/>
          <w:w w:val="85"/>
        </w:rPr>
        <w:t> </w:t>
      </w:r>
      <w:r>
        <w:rPr>
          <w:b w:val="0"/>
          <w:color w:val="231F20"/>
          <w:spacing w:val="-4"/>
          <w:w w:val="85"/>
        </w:rPr>
        <w:t>purpose </w:t>
      </w:r>
      <w:r>
        <w:rPr>
          <w:b w:val="0"/>
          <w:color w:val="231F20"/>
          <w:spacing w:val="-3"/>
          <w:w w:val="85"/>
        </w:rPr>
        <w:t>of</w:t>
      </w:r>
      <w:r>
        <w:rPr>
          <w:b w:val="0"/>
          <w:color w:val="231F20"/>
          <w:spacing w:val="-34"/>
          <w:w w:val="85"/>
        </w:rPr>
        <w:t> </w:t>
      </w:r>
      <w:r>
        <w:rPr>
          <w:b w:val="0"/>
          <w:color w:val="231F20"/>
          <w:spacing w:val="-3"/>
          <w:w w:val="85"/>
        </w:rPr>
        <w:t>the</w:t>
      </w:r>
      <w:r>
        <w:rPr>
          <w:b w:val="0"/>
          <w:color w:val="231F20"/>
          <w:spacing w:val="-35"/>
          <w:w w:val="85"/>
        </w:rPr>
        <w:t> </w:t>
      </w:r>
      <w:r>
        <w:rPr>
          <w:b w:val="0"/>
          <w:color w:val="231F20"/>
          <w:spacing w:val="-4"/>
          <w:w w:val="85"/>
        </w:rPr>
        <w:t>plan</w:t>
      </w:r>
      <w:r>
        <w:rPr>
          <w:b w:val="0"/>
          <w:color w:val="231F20"/>
          <w:spacing w:val="-35"/>
          <w:w w:val="85"/>
        </w:rPr>
        <w:t> </w:t>
      </w:r>
      <w:r>
        <w:rPr>
          <w:b w:val="0"/>
          <w:color w:val="231F20"/>
          <w:w w:val="85"/>
        </w:rPr>
        <w:t>is</w:t>
      </w:r>
      <w:r>
        <w:rPr>
          <w:b w:val="0"/>
          <w:color w:val="231F20"/>
          <w:spacing w:val="-34"/>
          <w:w w:val="85"/>
        </w:rPr>
        <w:t> </w:t>
      </w:r>
      <w:r>
        <w:rPr>
          <w:b w:val="0"/>
          <w:color w:val="231F20"/>
          <w:w w:val="85"/>
        </w:rPr>
        <w:t>to</w:t>
      </w:r>
      <w:r>
        <w:rPr>
          <w:b w:val="0"/>
          <w:color w:val="231F20"/>
          <w:spacing w:val="-35"/>
          <w:w w:val="85"/>
        </w:rPr>
        <w:t> </w:t>
      </w:r>
      <w:r>
        <w:rPr>
          <w:b w:val="0"/>
          <w:color w:val="231F20"/>
          <w:spacing w:val="-4"/>
          <w:w w:val="85"/>
        </w:rPr>
        <w:t>align</w:t>
      </w:r>
      <w:r>
        <w:rPr>
          <w:b w:val="0"/>
          <w:color w:val="231F20"/>
          <w:spacing w:val="-35"/>
          <w:w w:val="85"/>
        </w:rPr>
        <w:t> </w:t>
      </w:r>
      <w:r>
        <w:rPr>
          <w:b w:val="0"/>
          <w:color w:val="231F20"/>
          <w:spacing w:val="-4"/>
          <w:w w:val="85"/>
        </w:rPr>
        <w:t>more</w:t>
      </w:r>
      <w:r>
        <w:rPr>
          <w:b w:val="0"/>
          <w:color w:val="231F20"/>
          <w:spacing w:val="-35"/>
          <w:w w:val="85"/>
        </w:rPr>
        <w:t> </w:t>
      </w:r>
      <w:r>
        <w:rPr>
          <w:b w:val="0"/>
          <w:color w:val="231F20"/>
          <w:spacing w:val="-5"/>
          <w:w w:val="85"/>
        </w:rPr>
        <w:t>closely</w:t>
      </w:r>
      <w:r>
        <w:rPr>
          <w:b w:val="0"/>
          <w:color w:val="231F20"/>
          <w:spacing w:val="-35"/>
          <w:w w:val="85"/>
        </w:rPr>
        <w:t> </w:t>
      </w:r>
      <w:r>
        <w:rPr>
          <w:b w:val="0"/>
          <w:color w:val="231F20"/>
          <w:spacing w:val="-3"/>
          <w:w w:val="85"/>
        </w:rPr>
        <w:t>the</w:t>
      </w:r>
      <w:r>
        <w:rPr>
          <w:b w:val="0"/>
          <w:color w:val="231F20"/>
          <w:spacing w:val="-34"/>
          <w:w w:val="85"/>
        </w:rPr>
        <w:t> </w:t>
      </w:r>
      <w:r>
        <w:rPr>
          <w:b w:val="0"/>
          <w:color w:val="231F20"/>
          <w:spacing w:val="-5"/>
          <w:w w:val="85"/>
        </w:rPr>
        <w:t>interests</w:t>
      </w:r>
      <w:r>
        <w:rPr>
          <w:b w:val="0"/>
          <w:color w:val="231F20"/>
          <w:spacing w:val="-34"/>
          <w:w w:val="85"/>
        </w:rPr>
        <w:t> </w:t>
      </w:r>
      <w:r>
        <w:rPr>
          <w:b w:val="0"/>
          <w:color w:val="231F20"/>
          <w:w w:val="85"/>
        </w:rPr>
        <w:t>of</w:t>
      </w:r>
      <w:r>
        <w:rPr>
          <w:b w:val="0"/>
          <w:color w:val="231F20"/>
          <w:spacing w:val="-34"/>
          <w:w w:val="85"/>
        </w:rPr>
        <w:t> </w:t>
      </w:r>
      <w:r>
        <w:rPr>
          <w:b w:val="0"/>
          <w:color w:val="231F20"/>
          <w:spacing w:val="-3"/>
          <w:w w:val="85"/>
        </w:rPr>
        <w:t>the</w:t>
      </w:r>
      <w:r>
        <w:rPr>
          <w:b w:val="0"/>
          <w:color w:val="231F20"/>
          <w:spacing w:val="-35"/>
          <w:w w:val="85"/>
        </w:rPr>
        <w:t> </w:t>
      </w:r>
      <w:r>
        <w:rPr>
          <w:b w:val="0"/>
          <w:color w:val="231F20"/>
          <w:spacing w:val="-5"/>
          <w:w w:val="85"/>
        </w:rPr>
        <w:t>non- Employee</w:t>
      </w:r>
      <w:r>
        <w:rPr>
          <w:b w:val="0"/>
          <w:color w:val="231F20"/>
          <w:spacing w:val="-19"/>
          <w:w w:val="85"/>
        </w:rPr>
        <w:t> </w:t>
      </w:r>
      <w:r>
        <w:rPr>
          <w:b w:val="0"/>
          <w:color w:val="231F20"/>
          <w:spacing w:val="-4"/>
          <w:w w:val="85"/>
        </w:rPr>
        <w:t>Directors</w:t>
      </w:r>
      <w:r>
        <w:rPr>
          <w:b w:val="0"/>
          <w:color w:val="231F20"/>
          <w:spacing w:val="-19"/>
          <w:w w:val="85"/>
        </w:rPr>
        <w:t> </w:t>
      </w:r>
      <w:r>
        <w:rPr>
          <w:b w:val="0"/>
          <w:color w:val="231F20"/>
          <w:spacing w:val="-4"/>
          <w:w w:val="85"/>
        </w:rPr>
        <w:t>with</w:t>
      </w:r>
      <w:r>
        <w:rPr>
          <w:b w:val="0"/>
          <w:color w:val="231F20"/>
          <w:spacing w:val="-19"/>
          <w:w w:val="85"/>
        </w:rPr>
        <w:t> </w:t>
      </w:r>
      <w:r>
        <w:rPr>
          <w:b w:val="0"/>
          <w:color w:val="231F20"/>
          <w:spacing w:val="-4"/>
          <w:w w:val="85"/>
        </w:rPr>
        <w:t>those</w:t>
      </w:r>
      <w:r>
        <w:rPr>
          <w:b w:val="0"/>
          <w:color w:val="231F20"/>
          <w:spacing w:val="-19"/>
          <w:w w:val="85"/>
        </w:rPr>
        <w:t> </w:t>
      </w:r>
      <w:r>
        <w:rPr>
          <w:b w:val="0"/>
          <w:color w:val="231F20"/>
          <w:spacing w:val="-3"/>
          <w:w w:val="85"/>
        </w:rPr>
        <w:t>of</w:t>
      </w:r>
      <w:r>
        <w:rPr>
          <w:b w:val="0"/>
          <w:color w:val="231F20"/>
          <w:spacing w:val="-19"/>
          <w:w w:val="85"/>
        </w:rPr>
        <w:t> </w:t>
      </w:r>
      <w:r>
        <w:rPr>
          <w:b w:val="0"/>
          <w:color w:val="231F20"/>
          <w:spacing w:val="-3"/>
          <w:w w:val="85"/>
        </w:rPr>
        <w:t>the</w:t>
      </w:r>
      <w:r>
        <w:rPr>
          <w:b w:val="0"/>
          <w:color w:val="231F20"/>
          <w:spacing w:val="-19"/>
          <w:w w:val="85"/>
        </w:rPr>
        <w:t> </w:t>
      </w:r>
      <w:r>
        <w:rPr>
          <w:b w:val="0"/>
          <w:color w:val="231F20"/>
          <w:spacing w:val="-5"/>
          <w:w w:val="85"/>
        </w:rPr>
        <w:t>Company’s</w:t>
      </w:r>
      <w:r>
        <w:rPr>
          <w:b w:val="0"/>
          <w:color w:val="231F20"/>
          <w:spacing w:val="-19"/>
          <w:w w:val="85"/>
        </w:rPr>
        <w:t> </w:t>
      </w:r>
      <w:r>
        <w:rPr>
          <w:b w:val="0"/>
          <w:color w:val="231F20"/>
          <w:spacing w:val="-5"/>
          <w:w w:val="85"/>
        </w:rPr>
        <w:t>Share- </w:t>
      </w:r>
      <w:r>
        <w:rPr>
          <w:b w:val="0"/>
          <w:color w:val="231F20"/>
          <w:spacing w:val="-4"/>
          <w:w w:val="85"/>
        </w:rPr>
        <w:t>holders</w:t>
      </w:r>
      <w:r>
        <w:rPr>
          <w:b w:val="0"/>
          <w:color w:val="231F20"/>
          <w:spacing w:val="-24"/>
          <w:w w:val="85"/>
        </w:rPr>
        <w:t> </w:t>
      </w:r>
      <w:r>
        <w:rPr>
          <w:b w:val="0"/>
          <w:color w:val="231F20"/>
          <w:spacing w:val="-3"/>
          <w:w w:val="85"/>
        </w:rPr>
        <w:t>and</w:t>
      </w:r>
      <w:r>
        <w:rPr>
          <w:b w:val="0"/>
          <w:color w:val="231F20"/>
          <w:spacing w:val="-24"/>
          <w:w w:val="85"/>
        </w:rPr>
        <w:t> </w:t>
      </w:r>
      <w:r>
        <w:rPr>
          <w:b w:val="0"/>
          <w:color w:val="231F20"/>
          <w:w w:val="85"/>
        </w:rPr>
        <w:t>to</w:t>
      </w:r>
      <w:r>
        <w:rPr>
          <w:b w:val="0"/>
          <w:color w:val="231F20"/>
          <w:spacing w:val="-24"/>
          <w:w w:val="85"/>
        </w:rPr>
        <w:t> </w:t>
      </w:r>
      <w:r>
        <w:rPr>
          <w:b w:val="0"/>
          <w:color w:val="231F20"/>
          <w:spacing w:val="-4"/>
          <w:w w:val="85"/>
        </w:rPr>
        <w:t>provide</w:t>
      </w:r>
      <w:r>
        <w:rPr>
          <w:b w:val="0"/>
          <w:color w:val="231F20"/>
          <w:spacing w:val="-24"/>
          <w:w w:val="85"/>
        </w:rPr>
        <w:t> </w:t>
      </w:r>
      <w:r>
        <w:rPr>
          <w:b w:val="0"/>
          <w:color w:val="231F20"/>
          <w:spacing w:val="-3"/>
          <w:w w:val="85"/>
        </w:rPr>
        <w:t>the</w:t>
      </w:r>
      <w:r>
        <w:rPr>
          <w:b w:val="0"/>
          <w:color w:val="231F20"/>
          <w:spacing w:val="-24"/>
          <w:w w:val="85"/>
        </w:rPr>
        <w:t> </w:t>
      </w:r>
      <w:r>
        <w:rPr>
          <w:b w:val="0"/>
          <w:color w:val="231F20"/>
          <w:spacing w:val="-4"/>
          <w:w w:val="85"/>
        </w:rPr>
        <w:t>non-Employee</w:t>
      </w:r>
      <w:r>
        <w:rPr>
          <w:b w:val="0"/>
          <w:color w:val="231F20"/>
          <w:spacing w:val="-24"/>
          <w:w w:val="85"/>
        </w:rPr>
        <w:t> </w:t>
      </w:r>
      <w:r>
        <w:rPr>
          <w:b w:val="0"/>
          <w:color w:val="231F20"/>
          <w:spacing w:val="-4"/>
          <w:w w:val="85"/>
        </w:rPr>
        <w:t>Directors</w:t>
      </w:r>
      <w:r>
        <w:rPr>
          <w:b w:val="0"/>
          <w:color w:val="231F20"/>
          <w:spacing w:val="-24"/>
          <w:w w:val="85"/>
        </w:rPr>
        <w:t> </w:t>
      </w:r>
      <w:r>
        <w:rPr>
          <w:b w:val="0"/>
          <w:color w:val="231F20"/>
          <w:spacing w:val="-5"/>
          <w:w w:val="85"/>
        </w:rPr>
        <w:t>with </w:t>
      </w:r>
      <w:r>
        <w:rPr>
          <w:b w:val="0"/>
          <w:color w:val="231F20"/>
          <w:spacing w:val="-4"/>
          <w:w w:val="85"/>
        </w:rPr>
        <w:t>retirement</w:t>
      </w:r>
      <w:r>
        <w:rPr>
          <w:b w:val="0"/>
          <w:color w:val="231F20"/>
          <w:spacing w:val="-31"/>
          <w:w w:val="85"/>
        </w:rPr>
        <w:t> </w:t>
      </w:r>
      <w:r>
        <w:rPr>
          <w:b w:val="0"/>
          <w:color w:val="231F20"/>
          <w:spacing w:val="-4"/>
          <w:w w:val="85"/>
        </w:rPr>
        <w:t>income.</w:t>
      </w:r>
      <w:r>
        <w:rPr>
          <w:b w:val="0"/>
          <w:color w:val="231F20"/>
          <w:spacing w:val="-31"/>
          <w:w w:val="85"/>
        </w:rPr>
        <w:t> </w:t>
      </w:r>
      <w:r>
        <w:rPr>
          <w:b w:val="0"/>
          <w:color w:val="231F20"/>
          <w:w w:val="85"/>
        </w:rPr>
        <w:t>To</w:t>
      </w:r>
      <w:r>
        <w:rPr>
          <w:b w:val="0"/>
          <w:color w:val="231F20"/>
          <w:spacing w:val="-32"/>
          <w:w w:val="85"/>
        </w:rPr>
        <w:t> </w:t>
      </w:r>
      <w:r>
        <w:rPr>
          <w:b w:val="0"/>
          <w:color w:val="231F20"/>
          <w:spacing w:val="-4"/>
          <w:w w:val="85"/>
        </w:rPr>
        <w:t>accomplish</w:t>
      </w:r>
      <w:r>
        <w:rPr>
          <w:b w:val="0"/>
          <w:color w:val="231F20"/>
          <w:spacing w:val="-31"/>
          <w:w w:val="85"/>
        </w:rPr>
        <w:t> </w:t>
      </w:r>
      <w:r>
        <w:rPr>
          <w:b w:val="0"/>
          <w:color w:val="231F20"/>
          <w:spacing w:val="-3"/>
          <w:w w:val="85"/>
        </w:rPr>
        <w:t>this</w:t>
      </w:r>
      <w:r>
        <w:rPr>
          <w:b w:val="0"/>
          <w:color w:val="231F20"/>
          <w:spacing w:val="-31"/>
          <w:w w:val="85"/>
        </w:rPr>
        <w:t> </w:t>
      </w:r>
      <w:r>
        <w:rPr>
          <w:b w:val="0"/>
          <w:color w:val="231F20"/>
          <w:spacing w:val="-4"/>
          <w:w w:val="85"/>
        </w:rPr>
        <w:t>purpose,</w:t>
      </w:r>
      <w:r>
        <w:rPr>
          <w:b w:val="0"/>
          <w:color w:val="231F20"/>
          <w:spacing w:val="-31"/>
          <w:w w:val="85"/>
        </w:rPr>
        <w:t> </w:t>
      </w:r>
      <w:r>
        <w:rPr>
          <w:b w:val="0"/>
          <w:color w:val="231F20"/>
          <w:spacing w:val="-3"/>
          <w:w w:val="85"/>
        </w:rPr>
        <w:t>the</w:t>
      </w:r>
      <w:r>
        <w:rPr>
          <w:b w:val="0"/>
          <w:color w:val="231F20"/>
          <w:spacing w:val="-32"/>
          <w:w w:val="85"/>
        </w:rPr>
        <w:t> </w:t>
      </w:r>
      <w:r>
        <w:rPr>
          <w:b w:val="0"/>
          <w:color w:val="231F20"/>
          <w:spacing w:val="-4"/>
          <w:w w:val="85"/>
        </w:rPr>
        <w:t>plan </w:t>
      </w:r>
      <w:r>
        <w:rPr>
          <w:b w:val="0"/>
          <w:color w:val="231F20"/>
          <w:spacing w:val="-5"/>
          <w:w w:val="85"/>
        </w:rPr>
        <w:t>compensates</w:t>
      </w:r>
      <w:r>
        <w:rPr>
          <w:b w:val="0"/>
          <w:color w:val="231F20"/>
          <w:spacing w:val="-19"/>
          <w:w w:val="85"/>
        </w:rPr>
        <w:t> </w:t>
      </w:r>
      <w:r>
        <w:rPr>
          <w:b w:val="0"/>
          <w:color w:val="231F20"/>
          <w:spacing w:val="-4"/>
          <w:w w:val="85"/>
        </w:rPr>
        <w:t>each</w:t>
      </w:r>
      <w:r>
        <w:rPr>
          <w:b w:val="0"/>
          <w:color w:val="231F20"/>
          <w:spacing w:val="-19"/>
          <w:w w:val="85"/>
        </w:rPr>
        <w:t> </w:t>
      </w:r>
      <w:r>
        <w:rPr>
          <w:b w:val="0"/>
          <w:color w:val="231F20"/>
          <w:spacing w:val="-5"/>
          <w:w w:val="85"/>
        </w:rPr>
        <w:t>non-Employee</w:t>
      </w:r>
      <w:r>
        <w:rPr>
          <w:b w:val="0"/>
          <w:color w:val="231F20"/>
          <w:spacing w:val="-20"/>
          <w:w w:val="85"/>
        </w:rPr>
        <w:t> </w:t>
      </w:r>
      <w:r>
        <w:rPr>
          <w:b w:val="0"/>
          <w:color w:val="231F20"/>
          <w:spacing w:val="-4"/>
          <w:w w:val="85"/>
        </w:rPr>
        <w:t>Director</w:t>
      </w:r>
      <w:r>
        <w:rPr>
          <w:b w:val="0"/>
          <w:color w:val="231F20"/>
          <w:spacing w:val="-19"/>
          <w:w w:val="85"/>
        </w:rPr>
        <w:t> </w:t>
      </w:r>
      <w:r>
        <w:rPr>
          <w:b w:val="0"/>
          <w:color w:val="231F20"/>
          <w:spacing w:val="-4"/>
          <w:w w:val="85"/>
        </w:rPr>
        <w:t>based</w:t>
      </w:r>
      <w:r>
        <w:rPr>
          <w:b w:val="0"/>
          <w:color w:val="231F20"/>
          <w:spacing w:val="-19"/>
          <w:w w:val="85"/>
        </w:rPr>
        <w:t> </w:t>
      </w:r>
      <w:r>
        <w:rPr>
          <w:b w:val="0"/>
          <w:color w:val="231F20"/>
          <w:spacing w:val="-3"/>
          <w:w w:val="85"/>
        </w:rPr>
        <w:t>on</w:t>
      </w:r>
      <w:r>
        <w:rPr>
          <w:b w:val="0"/>
          <w:color w:val="231F20"/>
          <w:spacing w:val="-19"/>
          <w:w w:val="85"/>
        </w:rPr>
        <w:t> </w:t>
      </w:r>
      <w:r>
        <w:rPr>
          <w:b w:val="0"/>
          <w:color w:val="231F20"/>
          <w:spacing w:val="-3"/>
          <w:w w:val="85"/>
        </w:rPr>
        <w:t>the</w:t>
      </w:r>
    </w:p>
    <w:p>
      <w:pPr>
        <w:spacing w:after="0" w:line="244" w:lineRule="auto"/>
        <w:jc w:val="both"/>
        <w:sectPr>
          <w:type w:val="continuous"/>
          <w:pgSz w:w="12240" w:h="15840"/>
          <w:pgMar w:top="1140" w:bottom="280" w:left="1080" w:right="1720"/>
          <w:cols w:num="2" w:equalWidth="0">
            <w:col w:w="4442" w:space="359"/>
            <w:col w:w="4639"/>
          </w:cols>
        </w:sectPr>
      </w:pPr>
    </w:p>
    <w:p>
      <w:pPr>
        <w:pStyle w:val="BodyText"/>
        <w:rPr>
          <w:b w:val="0"/>
        </w:rPr>
      </w:pPr>
    </w:p>
    <w:p>
      <w:pPr>
        <w:pStyle w:val="BodyText"/>
        <w:spacing w:before="4"/>
        <w:rPr>
          <w:b w:val="0"/>
          <w:sz w:val="21"/>
        </w:rPr>
      </w:pPr>
    </w:p>
    <w:p>
      <w:pPr>
        <w:pStyle w:val="Heading2"/>
      </w:pPr>
      <w:r>
        <w:rPr>
          <w:color w:val="231F20"/>
          <w:w w:val="95"/>
        </w:rPr>
        <w:t>NOTES TO CONSOLIDATED FINANCIAL STATEMENTS —  (Continued)</w:t>
      </w:r>
    </w:p>
    <w:p>
      <w:pPr>
        <w:pStyle w:val="BodyText"/>
        <w:spacing w:before="6"/>
        <w:rPr>
          <w:rFonts w:ascii="Times New Roman"/>
          <w:b/>
          <w:sz w:val="15"/>
        </w:rPr>
      </w:pPr>
    </w:p>
    <w:p>
      <w:pPr>
        <w:spacing w:after="0"/>
        <w:rPr>
          <w:rFonts w:ascii="Times New Roman"/>
          <w:sz w:val="15"/>
        </w:rPr>
        <w:sectPr>
          <w:pgSz w:w="12240" w:h="15840"/>
          <w:pgMar w:header="0" w:footer="566" w:top="1500" w:bottom="760" w:left="1080" w:right="1700"/>
        </w:sectPr>
      </w:pPr>
    </w:p>
    <w:p>
      <w:pPr>
        <w:pStyle w:val="BodyText"/>
        <w:spacing w:line="264" w:lineRule="auto" w:before="81"/>
        <w:ind w:left="119"/>
        <w:jc w:val="both"/>
        <w:rPr>
          <w:b w:val="0"/>
        </w:rPr>
      </w:pPr>
      <w:r>
        <w:rPr>
          <w:b w:val="0"/>
          <w:color w:val="231F20"/>
          <w:spacing w:val="-4"/>
          <w:w w:val="80"/>
        </w:rPr>
        <w:t>performance </w:t>
      </w:r>
      <w:r>
        <w:rPr>
          <w:b w:val="0"/>
          <w:color w:val="231F20"/>
          <w:spacing w:val="-3"/>
          <w:w w:val="80"/>
        </w:rPr>
        <w:t>of the </w:t>
      </w:r>
      <w:r>
        <w:rPr>
          <w:b w:val="0"/>
          <w:color w:val="231F20"/>
          <w:spacing w:val="-4"/>
          <w:w w:val="80"/>
        </w:rPr>
        <w:t>Company’s Common Stock </w:t>
      </w:r>
      <w:r>
        <w:rPr>
          <w:b w:val="0"/>
          <w:color w:val="231F20"/>
          <w:spacing w:val="-3"/>
          <w:w w:val="80"/>
        </w:rPr>
        <w:t>and </w:t>
      </w:r>
      <w:r>
        <w:rPr>
          <w:b w:val="0"/>
          <w:color w:val="231F20"/>
          <w:spacing w:val="-5"/>
          <w:w w:val="80"/>
        </w:rPr>
        <w:t>defers </w:t>
      </w:r>
      <w:r>
        <w:rPr>
          <w:b w:val="0"/>
          <w:color w:val="231F20"/>
          <w:spacing w:val="-3"/>
          <w:w w:val="90"/>
        </w:rPr>
        <w:t>the</w:t>
      </w:r>
      <w:r>
        <w:rPr>
          <w:b w:val="0"/>
          <w:color w:val="231F20"/>
          <w:spacing w:val="-22"/>
          <w:w w:val="90"/>
        </w:rPr>
        <w:t> </w:t>
      </w:r>
      <w:r>
        <w:rPr>
          <w:b w:val="0"/>
          <w:color w:val="231F20"/>
          <w:spacing w:val="-4"/>
          <w:w w:val="90"/>
        </w:rPr>
        <w:t>receipt</w:t>
      </w:r>
      <w:r>
        <w:rPr>
          <w:b w:val="0"/>
          <w:color w:val="231F20"/>
          <w:spacing w:val="-22"/>
          <w:w w:val="90"/>
        </w:rPr>
        <w:t> </w:t>
      </w:r>
      <w:r>
        <w:rPr>
          <w:b w:val="0"/>
          <w:color w:val="231F20"/>
          <w:w w:val="90"/>
        </w:rPr>
        <w:t>of</w:t>
      </w:r>
      <w:r>
        <w:rPr>
          <w:b w:val="0"/>
          <w:color w:val="231F20"/>
          <w:spacing w:val="-21"/>
          <w:w w:val="90"/>
        </w:rPr>
        <w:t> </w:t>
      </w:r>
      <w:r>
        <w:rPr>
          <w:b w:val="0"/>
          <w:color w:val="231F20"/>
          <w:spacing w:val="-4"/>
          <w:w w:val="90"/>
        </w:rPr>
        <w:t>such</w:t>
      </w:r>
      <w:r>
        <w:rPr>
          <w:b w:val="0"/>
          <w:color w:val="231F20"/>
          <w:spacing w:val="-21"/>
          <w:w w:val="90"/>
        </w:rPr>
        <w:t> </w:t>
      </w:r>
      <w:r>
        <w:rPr>
          <w:b w:val="0"/>
          <w:color w:val="231F20"/>
          <w:spacing w:val="-5"/>
          <w:w w:val="90"/>
        </w:rPr>
        <w:t>compensation</w:t>
      </w:r>
      <w:r>
        <w:rPr>
          <w:b w:val="0"/>
          <w:color w:val="231F20"/>
          <w:spacing w:val="-21"/>
          <w:w w:val="90"/>
        </w:rPr>
        <w:t> </w:t>
      </w:r>
      <w:r>
        <w:rPr>
          <w:b w:val="0"/>
          <w:color w:val="231F20"/>
          <w:spacing w:val="-4"/>
          <w:w w:val="90"/>
        </w:rPr>
        <w:t>until</w:t>
      </w:r>
      <w:r>
        <w:rPr>
          <w:b w:val="0"/>
          <w:color w:val="231F20"/>
          <w:spacing w:val="-21"/>
          <w:w w:val="90"/>
        </w:rPr>
        <w:t> </w:t>
      </w:r>
      <w:r>
        <w:rPr>
          <w:b w:val="0"/>
          <w:color w:val="231F20"/>
          <w:spacing w:val="-4"/>
          <w:w w:val="90"/>
        </w:rPr>
        <w:t>after</w:t>
      </w:r>
      <w:r>
        <w:rPr>
          <w:b w:val="0"/>
          <w:color w:val="231F20"/>
          <w:spacing w:val="-21"/>
          <w:w w:val="90"/>
        </w:rPr>
        <w:t> </w:t>
      </w:r>
      <w:r>
        <w:rPr>
          <w:b w:val="0"/>
          <w:color w:val="231F20"/>
          <w:spacing w:val="-3"/>
          <w:w w:val="90"/>
        </w:rPr>
        <w:t>the</w:t>
      </w:r>
      <w:r>
        <w:rPr>
          <w:b w:val="0"/>
          <w:color w:val="231F20"/>
          <w:spacing w:val="-22"/>
          <w:w w:val="90"/>
        </w:rPr>
        <w:t> </w:t>
      </w:r>
      <w:r>
        <w:rPr>
          <w:b w:val="0"/>
          <w:color w:val="231F20"/>
          <w:spacing w:val="-4"/>
          <w:w w:val="90"/>
        </w:rPr>
        <w:t>non- </w:t>
      </w:r>
      <w:r>
        <w:rPr>
          <w:b w:val="0"/>
          <w:color w:val="231F20"/>
          <w:spacing w:val="-4"/>
          <w:w w:val="80"/>
        </w:rPr>
        <w:t>Employee</w:t>
      </w:r>
      <w:r>
        <w:rPr>
          <w:b w:val="0"/>
          <w:color w:val="231F20"/>
          <w:spacing w:val="-15"/>
          <w:w w:val="80"/>
        </w:rPr>
        <w:t> </w:t>
      </w:r>
      <w:r>
        <w:rPr>
          <w:b w:val="0"/>
          <w:color w:val="231F20"/>
          <w:spacing w:val="-4"/>
          <w:w w:val="80"/>
        </w:rPr>
        <w:t>Director</w:t>
      </w:r>
      <w:r>
        <w:rPr>
          <w:b w:val="0"/>
          <w:color w:val="231F20"/>
          <w:spacing w:val="-14"/>
          <w:w w:val="80"/>
        </w:rPr>
        <w:t> </w:t>
      </w:r>
      <w:r>
        <w:rPr>
          <w:b w:val="0"/>
          <w:color w:val="231F20"/>
          <w:spacing w:val="-4"/>
          <w:w w:val="80"/>
        </w:rPr>
        <w:t>ceases</w:t>
      </w:r>
      <w:r>
        <w:rPr>
          <w:b w:val="0"/>
          <w:color w:val="231F20"/>
          <w:spacing w:val="-14"/>
          <w:w w:val="80"/>
        </w:rPr>
        <w:t> </w:t>
      </w:r>
      <w:r>
        <w:rPr>
          <w:b w:val="0"/>
          <w:color w:val="231F20"/>
          <w:w w:val="80"/>
        </w:rPr>
        <w:t>to</w:t>
      </w:r>
      <w:r>
        <w:rPr>
          <w:b w:val="0"/>
          <w:color w:val="231F20"/>
          <w:spacing w:val="-15"/>
          <w:w w:val="80"/>
        </w:rPr>
        <w:t> </w:t>
      </w:r>
      <w:r>
        <w:rPr>
          <w:b w:val="0"/>
          <w:color w:val="231F20"/>
          <w:spacing w:val="-3"/>
          <w:w w:val="80"/>
        </w:rPr>
        <w:t>be</w:t>
      </w:r>
      <w:r>
        <w:rPr>
          <w:b w:val="0"/>
          <w:color w:val="231F20"/>
          <w:spacing w:val="-15"/>
          <w:w w:val="80"/>
        </w:rPr>
        <w:t> </w:t>
      </w:r>
      <w:r>
        <w:rPr>
          <w:b w:val="0"/>
          <w:color w:val="231F20"/>
          <w:w w:val="80"/>
        </w:rPr>
        <w:t>a</w:t>
      </w:r>
      <w:r>
        <w:rPr>
          <w:b w:val="0"/>
          <w:color w:val="231F20"/>
          <w:spacing w:val="-15"/>
          <w:w w:val="80"/>
        </w:rPr>
        <w:t> </w:t>
      </w:r>
      <w:r>
        <w:rPr>
          <w:b w:val="0"/>
          <w:color w:val="231F20"/>
          <w:spacing w:val="-4"/>
          <w:w w:val="80"/>
        </w:rPr>
        <w:t>Director</w:t>
      </w:r>
      <w:r>
        <w:rPr>
          <w:b w:val="0"/>
          <w:color w:val="231F20"/>
          <w:spacing w:val="-14"/>
          <w:w w:val="80"/>
        </w:rPr>
        <w:t> </w:t>
      </w:r>
      <w:r>
        <w:rPr>
          <w:b w:val="0"/>
          <w:color w:val="231F20"/>
          <w:w w:val="80"/>
        </w:rPr>
        <w:t>of</w:t>
      </w:r>
      <w:r>
        <w:rPr>
          <w:b w:val="0"/>
          <w:color w:val="231F20"/>
          <w:spacing w:val="-14"/>
          <w:w w:val="80"/>
        </w:rPr>
        <w:t> </w:t>
      </w:r>
      <w:r>
        <w:rPr>
          <w:b w:val="0"/>
          <w:color w:val="231F20"/>
          <w:spacing w:val="-3"/>
          <w:w w:val="80"/>
        </w:rPr>
        <w:t>the</w:t>
      </w:r>
      <w:r>
        <w:rPr>
          <w:b w:val="0"/>
          <w:color w:val="231F20"/>
          <w:spacing w:val="-15"/>
          <w:w w:val="80"/>
        </w:rPr>
        <w:t> </w:t>
      </w:r>
      <w:r>
        <w:rPr>
          <w:b w:val="0"/>
          <w:color w:val="231F20"/>
          <w:spacing w:val="-5"/>
          <w:w w:val="80"/>
        </w:rPr>
        <w:t>Company. </w:t>
      </w:r>
      <w:r>
        <w:rPr>
          <w:b w:val="0"/>
          <w:color w:val="231F20"/>
          <w:spacing w:val="-4"/>
          <w:w w:val="90"/>
        </w:rPr>
        <w:t>Pursuant</w:t>
      </w:r>
      <w:r>
        <w:rPr>
          <w:b w:val="0"/>
          <w:color w:val="231F20"/>
          <w:spacing w:val="-23"/>
          <w:w w:val="90"/>
        </w:rPr>
        <w:t> </w:t>
      </w:r>
      <w:r>
        <w:rPr>
          <w:b w:val="0"/>
          <w:color w:val="231F20"/>
          <w:w w:val="90"/>
        </w:rPr>
        <w:t>to</w:t>
      </w:r>
      <w:r>
        <w:rPr>
          <w:b w:val="0"/>
          <w:color w:val="231F20"/>
          <w:spacing w:val="-24"/>
          <w:w w:val="90"/>
        </w:rPr>
        <w:t> </w:t>
      </w:r>
      <w:r>
        <w:rPr>
          <w:b w:val="0"/>
          <w:color w:val="231F20"/>
          <w:spacing w:val="-3"/>
          <w:w w:val="90"/>
        </w:rPr>
        <w:t>the</w:t>
      </w:r>
      <w:r>
        <w:rPr>
          <w:b w:val="0"/>
          <w:color w:val="231F20"/>
          <w:spacing w:val="-24"/>
          <w:w w:val="90"/>
        </w:rPr>
        <w:t> </w:t>
      </w:r>
      <w:r>
        <w:rPr>
          <w:b w:val="0"/>
          <w:color w:val="231F20"/>
          <w:spacing w:val="-4"/>
          <w:w w:val="90"/>
        </w:rPr>
        <w:t>plan,</w:t>
      </w:r>
      <w:r>
        <w:rPr>
          <w:b w:val="0"/>
          <w:color w:val="231F20"/>
          <w:spacing w:val="-24"/>
          <w:w w:val="90"/>
        </w:rPr>
        <w:t> </w:t>
      </w:r>
      <w:r>
        <w:rPr>
          <w:b w:val="0"/>
          <w:color w:val="231F20"/>
          <w:spacing w:val="-3"/>
          <w:w w:val="90"/>
        </w:rPr>
        <w:t>on</w:t>
      </w:r>
      <w:r>
        <w:rPr>
          <w:b w:val="0"/>
          <w:color w:val="231F20"/>
          <w:spacing w:val="-23"/>
          <w:w w:val="90"/>
        </w:rPr>
        <w:t> </w:t>
      </w:r>
      <w:r>
        <w:rPr>
          <w:b w:val="0"/>
          <w:color w:val="231F20"/>
          <w:spacing w:val="-3"/>
          <w:w w:val="90"/>
        </w:rPr>
        <w:t>the</w:t>
      </w:r>
      <w:r>
        <w:rPr>
          <w:b w:val="0"/>
          <w:color w:val="231F20"/>
          <w:spacing w:val="-24"/>
          <w:w w:val="90"/>
        </w:rPr>
        <w:t> </w:t>
      </w:r>
      <w:r>
        <w:rPr>
          <w:b w:val="0"/>
          <w:color w:val="231F20"/>
          <w:spacing w:val="-4"/>
          <w:w w:val="90"/>
        </w:rPr>
        <w:t>date</w:t>
      </w:r>
      <w:r>
        <w:rPr>
          <w:b w:val="0"/>
          <w:color w:val="231F20"/>
          <w:spacing w:val="-24"/>
          <w:w w:val="90"/>
        </w:rPr>
        <w:t> </w:t>
      </w:r>
      <w:r>
        <w:rPr>
          <w:b w:val="0"/>
          <w:color w:val="231F20"/>
          <w:spacing w:val="-3"/>
          <w:w w:val="90"/>
        </w:rPr>
        <w:t>of</w:t>
      </w:r>
      <w:r>
        <w:rPr>
          <w:b w:val="0"/>
          <w:color w:val="231F20"/>
          <w:spacing w:val="-23"/>
          <w:w w:val="90"/>
        </w:rPr>
        <w:t> </w:t>
      </w:r>
      <w:r>
        <w:rPr>
          <w:b w:val="0"/>
          <w:color w:val="231F20"/>
          <w:spacing w:val="-3"/>
          <w:w w:val="90"/>
        </w:rPr>
        <w:t>the</w:t>
      </w:r>
      <w:r>
        <w:rPr>
          <w:b w:val="0"/>
          <w:color w:val="231F20"/>
          <w:spacing w:val="-23"/>
          <w:w w:val="90"/>
        </w:rPr>
        <w:t> </w:t>
      </w:r>
      <w:r>
        <w:rPr>
          <w:b w:val="0"/>
          <w:color w:val="231F20"/>
          <w:spacing w:val="-4"/>
          <w:w w:val="90"/>
        </w:rPr>
        <w:t>2002</w:t>
      </w:r>
      <w:r>
        <w:rPr>
          <w:b w:val="0"/>
          <w:color w:val="231F20"/>
          <w:spacing w:val="-24"/>
          <w:w w:val="90"/>
        </w:rPr>
        <w:t> </w:t>
      </w:r>
      <w:r>
        <w:rPr>
          <w:b w:val="0"/>
          <w:color w:val="231F20"/>
          <w:spacing w:val="-5"/>
          <w:w w:val="90"/>
        </w:rPr>
        <w:t>Annual </w:t>
      </w:r>
      <w:r>
        <w:rPr>
          <w:b w:val="0"/>
          <w:color w:val="231F20"/>
          <w:spacing w:val="-4"/>
          <w:w w:val="85"/>
        </w:rPr>
        <w:t>Meeting</w:t>
      </w:r>
      <w:r>
        <w:rPr>
          <w:b w:val="0"/>
          <w:color w:val="231F20"/>
          <w:spacing w:val="-33"/>
          <w:w w:val="85"/>
        </w:rPr>
        <w:t> </w:t>
      </w:r>
      <w:r>
        <w:rPr>
          <w:b w:val="0"/>
          <w:color w:val="231F20"/>
          <w:spacing w:val="-3"/>
          <w:w w:val="85"/>
        </w:rPr>
        <w:t>of</w:t>
      </w:r>
      <w:r>
        <w:rPr>
          <w:b w:val="0"/>
          <w:color w:val="231F20"/>
          <w:spacing w:val="-33"/>
          <w:w w:val="85"/>
        </w:rPr>
        <w:t> </w:t>
      </w:r>
      <w:r>
        <w:rPr>
          <w:b w:val="0"/>
          <w:color w:val="231F20"/>
          <w:spacing w:val="-5"/>
          <w:w w:val="85"/>
        </w:rPr>
        <w:t>Shareholders,</w:t>
      </w:r>
      <w:r>
        <w:rPr>
          <w:b w:val="0"/>
          <w:color w:val="231F20"/>
          <w:spacing w:val="-33"/>
          <w:w w:val="85"/>
        </w:rPr>
        <w:t> </w:t>
      </w:r>
      <w:r>
        <w:rPr>
          <w:b w:val="0"/>
          <w:color w:val="231F20"/>
          <w:spacing w:val="-3"/>
          <w:w w:val="85"/>
        </w:rPr>
        <w:t>the</w:t>
      </w:r>
      <w:r>
        <w:rPr>
          <w:b w:val="0"/>
          <w:color w:val="231F20"/>
          <w:spacing w:val="-34"/>
          <w:w w:val="85"/>
        </w:rPr>
        <w:t> </w:t>
      </w:r>
      <w:r>
        <w:rPr>
          <w:b w:val="0"/>
          <w:color w:val="231F20"/>
          <w:spacing w:val="-4"/>
          <w:w w:val="85"/>
        </w:rPr>
        <w:t>Company</w:t>
      </w:r>
      <w:r>
        <w:rPr>
          <w:b w:val="0"/>
          <w:color w:val="231F20"/>
          <w:spacing w:val="-33"/>
          <w:w w:val="85"/>
        </w:rPr>
        <w:t> </w:t>
      </w:r>
      <w:r>
        <w:rPr>
          <w:b w:val="0"/>
          <w:color w:val="231F20"/>
          <w:spacing w:val="-4"/>
          <w:w w:val="85"/>
        </w:rPr>
        <w:t>granted</w:t>
      </w:r>
      <w:r>
        <w:rPr>
          <w:b w:val="0"/>
          <w:color w:val="231F20"/>
          <w:spacing w:val="-33"/>
          <w:w w:val="85"/>
        </w:rPr>
        <w:t> </w:t>
      </w:r>
      <w:r>
        <w:rPr>
          <w:b w:val="0"/>
          <w:color w:val="231F20"/>
          <w:spacing w:val="-3"/>
          <w:w w:val="85"/>
        </w:rPr>
        <w:t>750</w:t>
      </w:r>
      <w:r>
        <w:rPr>
          <w:b w:val="0"/>
          <w:color w:val="231F20"/>
          <w:spacing w:val="-33"/>
          <w:w w:val="85"/>
        </w:rPr>
        <w:t> </w:t>
      </w:r>
      <w:r>
        <w:rPr>
          <w:b w:val="0"/>
          <w:color w:val="231F20"/>
          <w:spacing w:val="-4"/>
          <w:w w:val="85"/>
        </w:rPr>
        <w:t>non- </w:t>
      </w:r>
      <w:r>
        <w:rPr>
          <w:b w:val="0"/>
          <w:color w:val="231F20"/>
          <w:spacing w:val="-4"/>
          <w:w w:val="80"/>
        </w:rPr>
        <w:t>transferable Performance Shares </w:t>
      </w:r>
      <w:r>
        <w:rPr>
          <w:b w:val="0"/>
          <w:color w:val="231F20"/>
          <w:spacing w:val="-3"/>
          <w:w w:val="80"/>
        </w:rPr>
        <w:t>to </w:t>
      </w:r>
      <w:r>
        <w:rPr>
          <w:b w:val="0"/>
          <w:color w:val="231F20"/>
          <w:spacing w:val="-4"/>
          <w:w w:val="80"/>
        </w:rPr>
        <w:t>each </w:t>
      </w:r>
      <w:r>
        <w:rPr>
          <w:b w:val="0"/>
          <w:color w:val="231F20"/>
          <w:spacing w:val="-5"/>
          <w:w w:val="80"/>
        </w:rPr>
        <w:t>non-Employee </w:t>
      </w:r>
      <w:r>
        <w:rPr>
          <w:b w:val="0"/>
          <w:color w:val="231F20"/>
          <w:spacing w:val="-4"/>
          <w:w w:val="85"/>
        </w:rPr>
        <w:t>Director</w:t>
      </w:r>
      <w:r>
        <w:rPr>
          <w:b w:val="0"/>
          <w:color w:val="231F20"/>
          <w:spacing w:val="-22"/>
          <w:w w:val="85"/>
        </w:rPr>
        <w:t> </w:t>
      </w:r>
      <w:r>
        <w:rPr>
          <w:b w:val="0"/>
          <w:color w:val="231F20"/>
          <w:spacing w:val="-4"/>
          <w:w w:val="85"/>
        </w:rPr>
        <w:t>who</w:t>
      </w:r>
      <w:r>
        <w:rPr>
          <w:b w:val="0"/>
          <w:color w:val="231F20"/>
          <w:spacing w:val="-21"/>
          <w:w w:val="85"/>
        </w:rPr>
        <w:t> </w:t>
      </w:r>
      <w:r>
        <w:rPr>
          <w:b w:val="0"/>
          <w:color w:val="231F20"/>
          <w:spacing w:val="-4"/>
          <w:w w:val="85"/>
        </w:rPr>
        <w:t>had</w:t>
      </w:r>
      <w:r>
        <w:rPr>
          <w:b w:val="0"/>
          <w:color w:val="231F20"/>
          <w:spacing w:val="-21"/>
          <w:w w:val="85"/>
        </w:rPr>
        <w:t> </w:t>
      </w:r>
      <w:r>
        <w:rPr>
          <w:b w:val="0"/>
          <w:color w:val="231F20"/>
          <w:spacing w:val="-4"/>
          <w:w w:val="85"/>
        </w:rPr>
        <w:t>served</w:t>
      </w:r>
      <w:r>
        <w:rPr>
          <w:b w:val="0"/>
          <w:color w:val="231F20"/>
          <w:spacing w:val="-22"/>
          <w:w w:val="85"/>
        </w:rPr>
        <w:t> </w:t>
      </w:r>
      <w:r>
        <w:rPr>
          <w:b w:val="0"/>
          <w:color w:val="231F20"/>
          <w:spacing w:val="-3"/>
          <w:w w:val="85"/>
        </w:rPr>
        <w:t>as</w:t>
      </w:r>
      <w:r>
        <w:rPr>
          <w:b w:val="0"/>
          <w:color w:val="231F20"/>
          <w:spacing w:val="-21"/>
          <w:w w:val="85"/>
        </w:rPr>
        <w:t> </w:t>
      </w:r>
      <w:r>
        <w:rPr>
          <w:b w:val="0"/>
          <w:color w:val="231F20"/>
          <w:w w:val="85"/>
        </w:rPr>
        <w:t>a</w:t>
      </w:r>
      <w:r>
        <w:rPr>
          <w:b w:val="0"/>
          <w:color w:val="231F20"/>
          <w:spacing w:val="-22"/>
          <w:w w:val="85"/>
        </w:rPr>
        <w:t> </w:t>
      </w:r>
      <w:r>
        <w:rPr>
          <w:b w:val="0"/>
          <w:color w:val="231F20"/>
          <w:spacing w:val="-4"/>
          <w:w w:val="85"/>
        </w:rPr>
        <w:t>Director</w:t>
      </w:r>
      <w:r>
        <w:rPr>
          <w:b w:val="0"/>
          <w:color w:val="231F20"/>
          <w:spacing w:val="-21"/>
          <w:w w:val="85"/>
        </w:rPr>
        <w:t> </w:t>
      </w:r>
      <w:r>
        <w:rPr>
          <w:b w:val="0"/>
          <w:color w:val="231F20"/>
          <w:spacing w:val="-4"/>
          <w:w w:val="85"/>
        </w:rPr>
        <w:t>since</w:t>
      </w:r>
      <w:r>
        <w:rPr>
          <w:b w:val="0"/>
          <w:color w:val="231F20"/>
          <w:spacing w:val="-22"/>
          <w:w w:val="85"/>
        </w:rPr>
        <w:t> </w:t>
      </w:r>
      <w:r>
        <w:rPr>
          <w:b w:val="0"/>
          <w:color w:val="231F20"/>
          <w:spacing w:val="-3"/>
          <w:w w:val="85"/>
        </w:rPr>
        <w:t>at</w:t>
      </w:r>
      <w:r>
        <w:rPr>
          <w:b w:val="0"/>
          <w:color w:val="231F20"/>
          <w:spacing w:val="-21"/>
          <w:w w:val="85"/>
        </w:rPr>
        <w:t> </w:t>
      </w:r>
      <w:r>
        <w:rPr>
          <w:b w:val="0"/>
          <w:color w:val="231F20"/>
          <w:spacing w:val="-4"/>
          <w:w w:val="85"/>
        </w:rPr>
        <w:t>least</w:t>
      </w:r>
      <w:r>
        <w:rPr>
          <w:b w:val="0"/>
          <w:color w:val="231F20"/>
          <w:spacing w:val="-21"/>
          <w:w w:val="85"/>
        </w:rPr>
        <w:t> </w:t>
      </w:r>
      <w:r>
        <w:rPr>
          <w:b w:val="0"/>
          <w:color w:val="231F20"/>
          <w:spacing w:val="-3"/>
          <w:w w:val="85"/>
        </w:rPr>
        <w:t>May </w:t>
      </w:r>
      <w:r>
        <w:rPr>
          <w:b w:val="0"/>
          <w:color w:val="231F20"/>
          <w:spacing w:val="-4"/>
          <w:w w:val="85"/>
        </w:rPr>
        <w:t>2001.</w:t>
      </w:r>
      <w:r>
        <w:rPr>
          <w:b w:val="0"/>
          <w:color w:val="231F20"/>
          <w:spacing w:val="-18"/>
          <w:w w:val="85"/>
        </w:rPr>
        <w:t> </w:t>
      </w:r>
      <w:r>
        <w:rPr>
          <w:b w:val="0"/>
          <w:color w:val="231F20"/>
          <w:spacing w:val="-4"/>
          <w:w w:val="85"/>
        </w:rPr>
        <w:t>Thereafter,</w:t>
      </w:r>
      <w:r>
        <w:rPr>
          <w:b w:val="0"/>
          <w:color w:val="231F20"/>
          <w:spacing w:val="-18"/>
          <w:w w:val="85"/>
        </w:rPr>
        <w:t> </w:t>
      </w:r>
      <w:r>
        <w:rPr>
          <w:b w:val="0"/>
          <w:color w:val="231F20"/>
          <w:spacing w:val="-3"/>
          <w:w w:val="85"/>
        </w:rPr>
        <w:t>on</w:t>
      </w:r>
      <w:r>
        <w:rPr>
          <w:b w:val="0"/>
          <w:color w:val="231F20"/>
          <w:spacing w:val="-18"/>
          <w:w w:val="85"/>
        </w:rPr>
        <w:t> </w:t>
      </w:r>
      <w:r>
        <w:rPr>
          <w:b w:val="0"/>
          <w:color w:val="231F20"/>
          <w:spacing w:val="-3"/>
          <w:w w:val="85"/>
        </w:rPr>
        <w:t>the</w:t>
      </w:r>
      <w:r>
        <w:rPr>
          <w:b w:val="0"/>
          <w:color w:val="231F20"/>
          <w:spacing w:val="-19"/>
          <w:w w:val="85"/>
        </w:rPr>
        <w:t> </w:t>
      </w:r>
      <w:r>
        <w:rPr>
          <w:b w:val="0"/>
          <w:color w:val="231F20"/>
          <w:spacing w:val="-4"/>
          <w:w w:val="85"/>
        </w:rPr>
        <w:t>date</w:t>
      </w:r>
      <w:r>
        <w:rPr>
          <w:b w:val="0"/>
          <w:color w:val="231F20"/>
          <w:spacing w:val="-18"/>
          <w:w w:val="85"/>
        </w:rPr>
        <w:t> </w:t>
      </w:r>
      <w:r>
        <w:rPr>
          <w:b w:val="0"/>
          <w:color w:val="231F20"/>
          <w:spacing w:val="-3"/>
          <w:w w:val="85"/>
        </w:rPr>
        <w:t>of</w:t>
      </w:r>
      <w:r>
        <w:rPr>
          <w:b w:val="0"/>
          <w:color w:val="231F20"/>
          <w:spacing w:val="-18"/>
          <w:w w:val="85"/>
        </w:rPr>
        <w:t> </w:t>
      </w:r>
      <w:r>
        <w:rPr>
          <w:b w:val="0"/>
          <w:color w:val="231F20"/>
          <w:spacing w:val="-4"/>
          <w:w w:val="85"/>
        </w:rPr>
        <w:t>each</w:t>
      </w:r>
      <w:r>
        <w:rPr>
          <w:b w:val="0"/>
          <w:color w:val="231F20"/>
          <w:spacing w:val="-18"/>
          <w:w w:val="85"/>
        </w:rPr>
        <w:t> </w:t>
      </w:r>
      <w:r>
        <w:rPr>
          <w:b w:val="0"/>
          <w:color w:val="231F20"/>
          <w:spacing w:val="-4"/>
          <w:w w:val="85"/>
        </w:rPr>
        <w:t>Annual</w:t>
      </w:r>
      <w:r>
        <w:rPr>
          <w:b w:val="0"/>
          <w:color w:val="231F20"/>
          <w:spacing w:val="-18"/>
          <w:w w:val="85"/>
        </w:rPr>
        <w:t> </w:t>
      </w:r>
      <w:r>
        <w:rPr>
          <w:b w:val="0"/>
          <w:color w:val="231F20"/>
          <w:spacing w:val="-4"/>
          <w:w w:val="85"/>
        </w:rPr>
        <w:t>Meeting</w:t>
      </w:r>
      <w:r>
        <w:rPr>
          <w:b w:val="0"/>
          <w:color w:val="231F20"/>
          <w:spacing w:val="-18"/>
          <w:w w:val="85"/>
        </w:rPr>
        <w:t> </w:t>
      </w:r>
      <w:r>
        <w:rPr>
          <w:b w:val="0"/>
          <w:color w:val="231F20"/>
          <w:spacing w:val="-3"/>
          <w:w w:val="85"/>
        </w:rPr>
        <w:t>of </w:t>
      </w:r>
      <w:r>
        <w:rPr>
          <w:b w:val="0"/>
          <w:color w:val="231F20"/>
          <w:spacing w:val="-5"/>
          <w:w w:val="85"/>
        </w:rPr>
        <w:t>Shareholders, </w:t>
      </w:r>
      <w:r>
        <w:rPr>
          <w:b w:val="0"/>
          <w:color w:val="231F20"/>
          <w:spacing w:val="-3"/>
          <w:w w:val="85"/>
        </w:rPr>
        <w:t>the </w:t>
      </w:r>
      <w:r>
        <w:rPr>
          <w:b w:val="0"/>
          <w:color w:val="231F20"/>
          <w:spacing w:val="-5"/>
          <w:w w:val="85"/>
        </w:rPr>
        <w:t>Company </w:t>
      </w:r>
      <w:r>
        <w:rPr>
          <w:b w:val="0"/>
          <w:color w:val="231F20"/>
          <w:spacing w:val="-4"/>
          <w:w w:val="85"/>
        </w:rPr>
        <w:t>granted </w:t>
      </w:r>
      <w:r>
        <w:rPr>
          <w:b w:val="0"/>
          <w:color w:val="231F20"/>
          <w:spacing w:val="-3"/>
          <w:w w:val="85"/>
        </w:rPr>
        <w:t>750 </w:t>
      </w:r>
      <w:r>
        <w:rPr>
          <w:b w:val="0"/>
          <w:color w:val="231F20"/>
          <w:spacing w:val="-5"/>
          <w:w w:val="85"/>
        </w:rPr>
        <w:t>Performance </w:t>
      </w:r>
      <w:r>
        <w:rPr>
          <w:b w:val="0"/>
          <w:color w:val="231F20"/>
          <w:spacing w:val="-4"/>
          <w:w w:val="80"/>
        </w:rPr>
        <w:t>Shares</w:t>
      </w:r>
      <w:r>
        <w:rPr>
          <w:b w:val="0"/>
          <w:color w:val="231F20"/>
          <w:spacing w:val="-29"/>
          <w:w w:val="80"/>
        </w:rPr>
        <w:t> </w:t>
      </w:r>
      <w:r>
        <w:rPr>
          <w:b w:val="0"/>
          <w:color w:val="231F20"/>
          <w:w w:val="80"/>
        </w:rPr>
        <w:t>to</w:t>
      </w:r>
      <w:r>
        <w:rPr>
          <w:b w:val="0"/>
          <w:color w:val="231F20"/>
          <w:spacing w:val="-29"/>
          <w:w w:val="80"/>
        </w:rPr>
        <w:t> </w:t>
      </w:r>
      <w:r>
        <w:rPr>
          <w:b w:val="0"/>
          <w:color w:val="231F20"/>
          <w:spacing w:val="-4"/>
          <w:w w:val="80"/>
        </w:rPr>
        <w:t>each</w:t>
      </w:r>
      <w:r>
        <w:rPr>
          <w:b w:val="0"/>
          <w:color w:val="231F20"/>
          <w:spacing w:val="-29"/>
          <w:w w:val="80"/>
        </w:rPr>
        <w:t> </w:t>
      </w:r>
      <w:r>
        <w:rPr>
          <w:b w:val="0"/>
          <w:color w:val="231F20"/>
          <w:spacing w:val="-4"/>
          <w:w w:val="80"/>
        </w:rPr>
        <w:t>non-Employee</w:t>
      </w:r>
      <w:r>
        <w:rPr>
          <w:b w:val="0"/>
          <w:color w:val="231F20"/>
          <w:spacing w:val="-29"/>
          <w:w w:val="80"/>
        </w:rPr>
        <w:t> </w:t>
      </w:r>
      <w:r>
        <w:rPr>
          <w:b w:val="0"/>
          <w:color w:val="231F20"/>
          <w:spacing w:val="-4"/>
          <w:w w:val="80"/>
        </w:rPr>
        <w:t>Director</w:t>
      </w:r>
      <w:r>
        <w:rPr>
          <w:b w:val="0"/>
          <w:color w:val="231F20"/>
          <w:spacing w:val="-29"/>
          <w:w w:val="80"/>
        </w:rPr>
        <w:t> </w:t>
      </w:r>
      <w:r>
        <w:rPr>
          <w:b w:val="0"/>
          <w:color w:val="231F20"/>
          <w:spacing w:val="-4"/>
          <w:w w:val="80"/>
        </w:rPr>
        <w:t>who</w:t>
      </w:r>
      <w:r>
        <w:rPr>
          <w:b w:val="0"/>
          <w:color w:val="231F20"/>
          <w:spacing w:val="-29"/>
          <w:w w:val="80"/>
        </w:rPr>
        <w:t> </w:t>
      </w:r>
      <w:r>
        <w:rPr>
          <w:b w:val="0"/>
          <w:color w:val="231F20"/>
          <w:spacing w:val="-3"/>
          <w:w w:val="80"/>
        </w:rPr>
        <w:t>has</w:t>
      </w:r>
      <w:r>
        <w:rPr>
          <w:b w:val="0"/>
          <w:color w:val="231F20"/>
          <w:spacing w:val="-29"/>
          <w:w w:val="80"/>
        </w:rPr>
        <w:t> </w:t>
      </w:r>
      <w:r>
        <w:rPr>
          <w:b w:val="0"/>
          <w:color w:val="231F20"/>
          <w:spacing w:val="-4"/>
          <w:w w:val="80"/>
        </w:rPr>
        <w:t>served</w:t>
      </w:r>
      <w:r>
        <w:rPr>
          <w:b w:val="0"/>
          <w:color w:val="231F20"/>
          <w:spacing w:val="-29"/>
          <w:w w:val="80"/>
        </w:rPr>
        <w:t> </w:t>
      </w:r>
      <w:r>
        <w:rPr>
          <w:b w:val="0"/>
          <w:color w:val="231F20"/>
          <w:spacing w:val="-4"/>
          <w:w w:val="80"/>
        </w:rPr>
        <w:t>since </w:t>
      </w:r>
      <w:r>
        <w:rPr>
          <w:b w:val="0"/>
          <w:color w:val="231F20"/>
          <w:spacing w:val="-3"/>
          <w:w w:val="80"/>
        </w:rPr>
        <w:t>the </w:t>
      </w:r>
      <w:r>
        <w:rPr>
          <w:b w:val="0"/>
          <w:color w:val="231F20"/>
          <w:spacing w:val="-5"/>
          <w:w w:val="80"/>
        </w:rPr>
        <w:t>previous </w:t>
      </w:r>
      <w:r>
        <w:rPr>
          <w:b w:val="0"/>
          <w:color w:val="231F20"/>
          <w:spacing w:val="-4"/>
          <w:w w:val="80"/>
        </w:rPr>
        <w:t>Annual Meeting. Effective </w:t>
      </w:r>
      <w:r>
        <w:rPr>
          <w:b w:val="0"/>
          <w:color w:val="231F20"/>
          <w:spacing w:val="-5"/>
          <w:w w:val="80"/>
        </w:rPr>
        <w:t>beginning </w:t>
      </w:r>
      <w:r>
        <w:rPr>
          <w:b w:val="0"/>
          <w:color w:val="231F20"/>
          <w:spacing w:val="-4"/>
          <w:w w:val="80"/>
        </w:rPr>
        <w:t>with </w:t>
      </w:r>
      <w:r>
        <w:rPr>
          <w:b w:val="0"/>
          <w:color w:val="231F20"/>
          <w:spacing w:val="-3"/>
          <w:w w:val="80"/>
        </w:rPr>
        <w:t>the </w:t>
      </w:r>
      <w:r>
        <w:rPr>
          <w:b w:val="0"/>
          <w:color w:val="231F20"/>
          <w:spacing w:val="-4"/>
          <w:w w:val="85"/>
        </w:rPr>
        <w:t>2007</w:t>
      </w:r>
      <w:r>
        <w:rPr>
          <w:b w:val="0"/>
          <w:color w:val="231F20"/>
          <w:spacing w:val="-31"/>
          <w:w w:val="85"/>
        </w:rPr>
        <w:t> </w:t>
      </w:r>
      <w:r>
        <w:rPr>
          <w:b w:val="0"/>
          <w:color w:val="231F20"/>
          <w:spacing w:val="-4"/>
          <w:w w:val="85"/>
        </w:rPr>
        <w:t>Annual</w:t>
      </w:r>
      <w:r>
        <w:rPr>
          <w:b w:val="0"/>
          <w:color w:val="231F20"/>
          <w:spacing w:val="-31"/>
          <w:w w:val="85"/>
        </w:rPr>
        <w:t> </w:t>
      </w:r>
      <w:r>
        <w:rPr>
          <w:b w:val="0"/>
          <w:color w:val="231F20"/>
          <w:spacing w:val="-4"/>
          <w:w w:val="85"/>
        </w:rPr>
        <w:t>Meeting,</w:t>
      </w:r>
      <w:r>
        <w:rPr>
          <w:b w:val="0"/>
          <w:color w:val="231F20"/>
          <w:spacing w:val="-31"/>
          <w:w w:val="85"/>
        </w:rPr>
        <w:t> </w:t>
      </w:r>
      <w:r>
        <w:rPr>
          <w:b w:val="0"/>
          <w:color w:val="231F20"/>
          <w:spacing w:val="-3"/>
          <w:w w:val="85"/>
        </w:rPr>
        <w:t>the</w:t>
      </w:r>
      <w:r>
        <w:rPr>
          <w:b w:val="0"/>
          <w:color w:val="231F20"/>
          <w:spacing w:val="-31"/>
          <w:w w:val="85"/>
        </w:rPr>
        <w:t> </w:t>
      </w:r>
      <w:r>
        <w:rPr>
          <w:b w:val="0"/>
          <w:color w:val="231F20"/>
          <w:spacing w:val="-4"/>
          <w:w w:val="85"/>
        </w:rPr>
        <w:t>plan</w:t>
      </w:r>
      <w:r>
        <w:rPr>
          <w:b w:val="0"/>
          <w:color w:val="231F20"/>
          <w:spacing w:val="-31"/>
          <w:w w:val="85"/>
        </w:rPr>
        <w:t> </w:t>
      </w:r>
      <w:r>
        <w:rPr>
          <w:b w:val="0"/>
          <w:color w:val="231F20"/>
          <w:spacing w:val="-4"/>
          <w:w w:val="85"/>
        </w:rPr>
        <w:t>was</w:t>
      </w:r>
      <w:r>
        <w:rPr>
          <w:b w:val="0"/>
          <w:color w:val="231F20"/>
          <w:spacing w:val="-31"/>
          <w:w w:val="85"/>
        </w:rPr>
        <w:t> </w:t>
      </w:r>
      <w:r>
        <w:rPr>
          <w:b w:val="0"/>
          <w:color w:val="231F20"/>
          <w:spacing w:val="-4"/>
          <w:w w:val="85"/>
        </w:rPr>
        <w:t>amended</w:t>
      </w:r>
      <w:r>
        <w:rPr>
          <w:b w:val="0"/>
          <w:color w:val="231F20"/>
          <w:spacing w:val="-31"/>
          <w:w w:val="85"/>
        </w:rPr>
        <w:t> </w:t>
      </w:r>
      <w:r>
        <w:rPr>
          <w:b w:val="0"/>
          <w:color w:val="231F20"/>
          <w:w w:val="85"/>
        </w:rPr>
        <w:t>to</w:t>
      </w:r>
      <w:r>
        <w:rPr>
          <w:b w:val="0"/>
          <w:color w:val="231F20"/>
          <w:spacing w:val="-31"/>
          <w:w w:val="85"/>
        </w:rPr>
        <w:t> </w:t>
      </w:r>
      <w:r>
        <w:rPr>
          <w:b w:val="0"/>
          <w:color w:val="231F20"/>
          <w:spacing w:val="-4"/>
          <w:w w:val="85"/>
        </w:rPr>
        <w:t>increase </w:t>
      </w:r>
      <w:r>
        <w:rPr>
          <w:b w:val="0"/>
          <w:color w:val="231F20"/>
          <w:spacing w:val="-3"/>
          <w:w w:val="80"/>
        </w:rPr>
        <w:t>the</w:t>
      </w:r>
      <w:r>
        <w:rPr>
          <w:b w:val="0"/>
          <w:color w:val="231F20"/>
          <w:spacing w:val="-18"/>
          <w:w w:val="80"/>
        </w:rPr>
        <w:t> </w:t>
      </w:r>
      <w:r>
        <w:rPr>
          <w:b w:val="0"/>
          <w:color w:val="231F20"/>
          <w:spacing w:val="-4"/>
          <w:w w:val="80"/>
        </w:rPr>
        <w:t>annual</w:t>
      </w:r>
      <w:r>
        <w:rPr>
          <w:b w:val="0"/>
          <w:color w:val="231F20"/>
          <w:spacing w:val="-17"/>
          <w:w w:val="80"/>
        </w:rPr>
        <w:t> </w:t>
      </w:r>
      <w:r>
        <w:rPr>
          <w:b w:val="0"/>
          <w:color w:val="231F20"/>
          <w:spacing w:val="-4"/>
          <w:w w:val="80"/>
        </w:rPr>
        <w:t>number</w:t>
      </w:r>
      <w:r>
        <w:rPr>
          <w:b w:val="0"/>
          <w:color w:val="231F20"/>
          <w:spacing w:val="-17"/>
          <w:w w:val="80"/>
        </w:rPr>
        <w:t> </w:t>
      </w:r>
      <w:r>
        <w:rPr>
          <w:b w:val="0"/>
          <w:color w:val="231F20"/>
          <w:spacing w:val="-3"/>
          <w:w w:val="80"/>
        </w:rPr>
        <w:t>of</w:t>
      </w:r>
      <w:r>
        <w:rPr>
          <w:b w:val="0"/>
          <w:color w:val="231F20"/>
          <w:spacing w:val="-17"/>
          <w:w w:val="80"/>
        </w:rPr>
        <w:t> </w:t>
      </w:r>
      <w:r>
        <w:rPr>
          <w:b w:val="0"/>
          <w:color w:val="231F20"/>
          <w:spacing w:val="-4"/>
          <w:w w:val="80"/>
        </w:rPr>
        <w:t>Performance</w:t>
      </w:r>
      <w:r>
        <w:rPr>
          <w:b w:val="0"/>
          <w:color w:val="231F20"/>
          <w:spacing w:val="-18"/>
          <w:w w:val="80"/>
        </w:rPr>
        <w:t> </w:t>
      </w:r>
      <w:r>
        <w:rPr>
          <w:b w:val="0"/>
          <w:color w:val="231F20"/>
          <w:spacing w:val="-4"/>
          <w:w w:val="80"/>
        </w:rPr>
        <w:t>Shares</w:t>
      </w:r>
      <w:r>
        <w:rPr>
          <w:b w:val="0"/>
          <w:color w:val="231F20"/>
          <w:spacing w:val="-17"/>
          <w:w w:val="80"/>
        </w:rPr>
        <w:t> </w:t>
      </w:r>
      <w:r>
        <w:rPr>
          <w:b w:val="0"/>
          <w:color w:val="231F20"/>
          <w:w w:val="80"/>
        </w:rPr>
        <w:t>to</w:t>
      </w:r>
      <w:r>
        <w:rPr>
          <w:b w:val="0"/>
          <w:color w:val="231F20"/>
          <w:spacing w:val="-18"/>
          <w:w w:val="80"/>
        </w:rPr>
        <w:t> </w:t>
      </w:r>
      <w:r>
        <w:rPr>
          <w:b w:val="0"/>
          <w:color w:val="231F20"/>
          <w:spacing w:val="-3"/>
          <w:w w:val="80"/>
        </w:rPr>
        <w:t>be</w:t>
      </w:r>
      <w:r>
        <w:rPr>
          <w:b w:val="0"/>
          <w:color w:val="231F20"/>
          <w:spacing w:val="-18"/>
          <w:w w:val="80"/>
        </w:rPr>
        <w:t> </w:t>
      </w:r>
      <w:r>
        <w:rPr>
          <w:b w:val="0"/>
          <w:color w:val="231F20"/>
          <w:spacing w:val="-4"/>
          <w:w w:val="80"/>
        </w:rPr>
        <w:t>granted</w:t>
      </w:r>
      <w:r>
        <w:rPr>
          <w:b w:val="0"/>
          <w:color w:val="231F20"/>
          <w:spacing w:val="-17"/>
          <w:w w:val="80"/>
        </w:rPr>
        <w:t> </w:t>
      </w:r>
      <w:r>
        <w:rPr>
          <w:b w:val="0"/>
          <w:color w:val="231F20"/>
          <w:w w:val="80"/>
        </w:rPr>
        <w:t>to </w:t>
      </w:r>
      <w:r>
        <w:rPr>
          <w:b w:val="0"/>
          <w:color w:val="231F20"/>
          <w:spacing w:val="-4"/>
          <w:w w:val="85"/>
        </w:rPr>
        <w:t>1,000.</w:t>
      </w:r>
      <w:r>
        <w:rPr>
          <w:b w:val="0"/>
          <w:color w:val="231F20"/>
          <w:spacing w:val="-33"/>
          <w:w w:val="85"/>
        </w:rPr>
        <w:t> </w:t>
      </w:r>
      <w:r>
        <w:rPr>
          <w:b w:val="0"/>
          <w:color w:val="231F20"/>
          <w:w w:val="85"/>
        </w:rPr>
        <w:t>A</w:t>
      </w:r>
      <w:r>
        <w:rPr>
          <w:b w:val="0"/>
          <w:color w:val="231F20"/>
          <w:spacing w:val="-33"/>
          <w:w w:val="85"/>
        </w:rPr>
        <w:t> </w:t>
      </w:r>
      <w:r>
        <w:rPr>
          <w:b w:val="0"/>
          <w:color w:val="231F20"/>
          <w:spacing w:val="-4"/>
          <w:w w:val="85"/>
        </w:rPr>
        <w:t>Performance</w:t>
      </w:r>
      <w:r>
        <w:rPr>
          <w:b w:val="0"/>
          <w:color w:val="231F20"/>
          <w:spacing w:val="-33"/>
          <w:w w:val="85"/>
        </w:rPr>
        <w:t> </w:t>
      </w:r>
      <w:r>
        <w:rPr>
          <w:b w:val="0"/>
          <w:color w:val="231F20"/>
          <w:spacing w:val="-4"/>
          <w:w w:val="85"/>
        </w:rPr>
        <w:t>Share</w:t>
      </w:r>
      <w:r>
        <w:rPr>
          <w:b w:val="0"/>
          <w:color w:val="231F20"/>
          <w:spacing w:val="-33"/>
          <w:w w:val="85"/>
        </w:rPr>
        <w:t> </w:t>
      </w:r>
      <w:r>
        <w:rPr>
          <w:b w:val="0"/>
          <w:color w:val="231F20"/>
          <w:w w:val="85"/>
        </w:rPr>
        <w:t>is</w:t>
      </w:r>
      <w:r>
        <w:rPr>
          <w:b w:val="0"/>
          <w:color w:val="231F20"/>
          <w:spacing w:val="-32"/>
          <w:w w:val="85"/>
        </w:rPr>
        <w:t> </w:t>
      </w:r>
      <w:r>
        <w:rPr>
          <w:b w:val="0"/>
          <w:color w:val="231F20"/>
          <w:w w:val="85"/>
        </w:rPr>
        <w:t>a</w:t>
      </w:r>
      <w:r>
        <w:rPr>
          <w:b w:val="0"/>
          <w:color w:val="231F20"/>
          <w:spacing w:val="-33"/>
          <w:w w:val="85"/>
        </w:rPr>
        <w:t> </w:t>
      </w:r>
      <w:r>
        <w:rPr>
          <w:b w:val="0"/>
          <w:color w:val="231F20"/>
          <w:spacing w:val="-4"/>
          <w:w w:val="85"/>
        </w:rPr>
        <w:t>unit</w:t>
      </w:r>
      <w:r>
        <w:rPr>
          <w:b w:val="0"/>
          <w:color w:val="231F20"/>
          <w:spacing w:val="-33"/>
          <w:w w:val="85"/>
        </w:rPr>
        <w:t> </w:t>
      </w:r>
      <w:r>
        <w:rPr>
          <w:b w:val="0"/>
          <w:color w:val="231F20"/>
          <w:w w:val="85"/>
        </w:rPr>
        <w:t>of</w:t>
      </w:r>
      <w:r>
        <w:rPr>
          <w:b w:val="0"/>
          <w:color w:val="231F20"/>
          <w:spacing w:val="-33"/>
          <w:w w:val="85"/>
        </w:rPr>
        <w:t> </w:t>
      </w:r>
      <w:r>
        <w:rPr>
          <w:b w:val="0"/>
          <w:color w:val="231F20"/>
          <w:spacing w:val="-4"/>
          <w:w w:val="85"/>
        </w:rPr>
        <w:t>value</w:t>
      </w:r>
      <w:r>
        <w:rPr>
          <w:b w:val="0"/>
          <w:color w:val="231F20"/>
          <w:spacing w:val="-33"/>
          <w:w w:val="85"/>
        </w:rPr>
        <w:t> </w:t>
      </w:r>
      <w:r>
        <w:rPr>
          <w:b w:val="0"/>
          <w:color w:val="231F20"/>
          <w:spacing w:val="-4"/>
          <w:w w:val="85"/>
        </w:rPr>
        <w:t>equal</w:t>
      </w:r>
      <w:r>
        <w:rPr>
          <w:b w:val="0"/>
          <w:color w:val="231F20"/>
          <w:spacing w:val="-33"/>
          <w:w w:val="85"/>
        </w:rPr>
        <w:t> </w:t>
      </w:r>
      <w:r>
        <w:rPr>
          <w:b w:val="0"/>
          <w:color w:val="231F20"/>
          <w:w w:val="85"/>
        </w:rPr>
        <w:t>to</w:t>
      </w:r>
      <w:r>
        <w:rPr>
          <w:b w:val="0"/>
          <w:color w:val="231F20"/>
          <w:spacing w:val="-33"/>
          <w:w w:val="85"/>
        </w:rPr>
        <w:t> </w:t>
      </w:r>
      <w:r>
        <w:rPr>
          <w:b w:val="0"/>
          <w:color w:val="231F20"/>
          <w:spacing w:val="-3"/>
          <w:w w:val="85"/>
        </w:rPr>
        <w:t>the </w:t>
      </w:r>
      <w:r>
        <w:rPr>
          <w:b w:val="0"/>
          <w:color w:val="231F20"/>
          <w:spacing w:val="-4"/>
          <w:w w:val="80"/>
        </w:rPr>
        <w:t>Fair</w:t>
      </w:r>
      <w:r>
        <w:rPr>
          <w:b w:val="0"/>
          <w:color w:val="231F20"/>
          <w:spacing w:val="-12"/>
          <w:w w:val="80"/>
        </w:rPr>
        <w:t> </w:t>
      </w:r>
      <w:r>
        <w:rPr>
          <w:b w:val="0"/>
          <w:color w:val="231F20"/>
          <w:spacing w:val="-4"/>
          <w:w w:val="80"/>
        </w:rPr>
        <w:t>Market</w:t>
      </w:r>
      <w:r>
        <w:rPr>
          <w:b w:val="0"/>
          <w:color w:val="231F20"/>
          <w:spacing w:val="-12"/>
          <w:w w:val="80"/>
        </w:rPr>
        <w:t> </w:t>
      </w:r>
      <w:r>
        <w:rPr>
          <w:b w:val="0"/>
          <w:color w:val="231F20"/>
          <w:spacing w:val="-5"/>
          <w:w w:val="80"/>
        </w:rPr>
        <w:t>Value</w:t>
      </w:r>
      <w:r>
        <w:rPr>
          <w:b w:val="0"/>
          <w:color w:val="231F20"/>
          <w:spacing w:val="-12"/>
          <w:w w:val="80"/>
        </w:rPr>
        <w:t> </w:t>
      </w:r>
      <w:r>
        <w:rPr>
          <w:b w:val="0"/>
          <w:color w:val="231F20"/>
          <w:spacing w:val="-3"/>
          <w:w w:val="80"/>
        </w:rPr>
        <w:t>of</w:t>
      </w:r>
      <w:r>
        <w:rPr>
          <w:b w:val="0"/>
          <w:color w:val="231F20"/>
          <w:spacing w:val="-13"/>
          <w:w w:val="80"/>
        </w:rPr>
        <w:t> </w:t>
      </w:r>
      <w:r>
        <w:rPr>
          <w:b w:val="0"/>
          <w:color w:val="231F20"/>
          <w:w w:val="80"/>
        </w:rPr>
        <w:t>a</w:t>
      </w:r>
      <w:r>
        <w:rPr>
          <w:b w:val="0"/>
          <w:color w:val="231F20"/>
          <w:spacing w:val="-12"/>
          <w:w w:val="80"/>
        </w:rPr>
        <w:t> </w:t>
      </w:r>
      <w:r>
        <w:rPr>
          <w:b w:val="0"/>
          <w:color w:val="231F20"/>
          <w:spacing w:val="-4"/>
          <w:w w:val="80"/>
        </w:rPr>
        <w:t>share</w:t>
      </w:r>
      <w:r>
        <w:rPr>
          <w:b w:val="0"/>
          <w:color w:val="231F20"/>
          <w:spacing w:val="-14"/>
          <w:w w:val="80"/>
        </w:rPr>
        <w:t> </w:t>
      </w:r>
      <w:r>
        <w:rPr>
          <w:b w:val="0"/>
          <w:color w:val="231F20"/>
          <w:spacing w:val="-3"/>
          <w:w w:val="80"/>
        </w:rPr>
        <w:t>of</w:t>
      </w:r>
      <w:r>
        <w:rPr>
          <w:b w:val="0"/>
          <w:color w:val="231F20"/>
          <w:spacing w:val="-11"/>
          <w:w w:val="80"/>
        </w:rPr>
        <w:t> </w:t>
      </w:r>
      <w:r>
        <w:rPr>
          <w:b w:val="0"/>
          <w:color w:val="231F20"/>
          <w:spacing w:val="-5"/>
          <w:w w:val="80"/>
        </w:rPr>
        <w:t>Southwest</w:t>
      </w:r>
      <w:r>
        <w:rPr>
          <w:b w:val="0"/>
          <w:color w:val="231F20"/>
          <w:spacing w:val="-12"/>
          <w:w w:val="80"/>
        </w:rPr>
        <w:t> </w:t>
      </w:r>
      <w:r>
        <w:rPr>
          <w:b w:val="0"/>
          <w:color w:val="231F20"/>
          <w:spacing w:val="-5"/>
          <w:w w:val="80"/>
        </w:rPr>
        <w:t>Common</w:t>
      </w:r>
      <w:r>
        <w:rPr>
          <w:b w:val="0"/>
          <w:color w:val="231F20"/>
          <w:spacing w:val="-12"/>
          <w:w w:val="80"/>
        </w:rPr>
        <w:t> </w:t>
      </w:r>
      <w:r>
        <w:rPr>
          <w:b w:val="0"/>
          <w:color w:val="231F20"/>
          <w:spacing w:val="-5"/>
          <w:w w:val="80"/>
        </w:rPr>
        <w:t>Stock, </w:t>
      </w:r>
      <w:r>
        <w:rPr>
          <w:b w:val="0"/>
          <w:color w:val="231F20"/>
          <w:spacing w:val="-4"/>
          <w:w w:val="85"/>
        </w:rPr>
        <w:t>based </w:t>
      </w:r>
      <w:r>
        <w:rPr>
          <w:b w:val="0"/>
          <w:color w:val="231F20"/>
          <w:spacing w:val="-3"/>
          <w:w w:val="85"/>
        </w:rPr>
        <w:t>on the </w:t>
      </w:r>
      <w:r>
        <w:rPr>
          <w:b w:val="0"/>
          <w:color w:val="231F20"/>
          <w:spacing w:val="-5"/>
          <w:w w:val="85"/>
        </w:rPr>
        <w:t>average </w:t>
      </w:r>
      <w:r>
        <w:rPr>
          <w:b w:val="0"/>
          <w:color w:val="231F20"/>
          <w:spacing w:val="-4"/>
          <w:w w:val="85"/>
        </w:rPr>
        <w:t>closing sale price </w:t>
      </w:r>
      <w:r>
        <w:rPr>
          <w:b w:val="0"/>
          <w:color w:val="231F20"/>
          <w:spacing w:val="-3"/>
          <w:w w:val="85"/>
        </w:rPr>
        <w:t>of the</w:t>
      </w:r>
      <w:r>
        <w:rPr>
          <w:b w:val="0"/>
          <w:color w:val="231F20"/>
          <w:spacing w:val="-36"/>
          <w:w w:val="85"/>
        </w:rPr>
        <w:t> </w:t>
      </w:r>
      <w:r>
        <w:rPr>
          <w:b w:val="0"/>
          <w:color w:val="231F20"/>
          <w:spacing w:val="-5"/>
          <w:w w:val="85"/>
        </w:rPr>
        <w:t>Common </w:t>
      </w:r>
      <w:r>
        <w:rPr>
          <w:b w:val="0"/>
          <w:color w:val="231F20"/>
          <w:spacing w:val="-4"/>
          <w:w w:val="80"/>
        </w:rPr>
        <w:t>Stock</w:t>
      </w:r>
      <w:r>
        <w:rPr>
          <w:b w:val="0"/>
          <w:color w:val="231F20"/>
          <w:spacing w:val="-12"/>
          <w:w w:val="80"/>
        </w:rPr>
        <w:t> </w:t>
      </w:r>
      <w:r>
        <w:rPr>
          <w:b w:val="0"/>
          <w:color w:val="231F20"/>
          <w:spacing w:val="-3"/>
          <w:w w:val="80"/>
        </w:rPr>
        <w:t>as</w:t>
      </w:r>
      <w:r>
        <w:rPr>
          <w:b w:val="0"/>
          <w:color w:val="231F20"/>
          <w:spacing w:val="-11"/>
          <w:w w:val="80"/>
        </w:rPr>
        <w:t> </w:t>
      </w:r>
      <w:r>
        <w:rPr>
          <w:b w:val="0"/>
          <w:color w:val="231F20"/>
          <w:spacing w:val="-4"/>
          <w:w w:val="80"/>
        </w:rPr>
        <w:t>reported</w:t>
      </w:r>
      <w:r>
        <w:rPr>
          <w:b w:val="0"/>
          <w:color w:val="231F20"/>
          <w:spacing w:val="-12"/>
          <w:w w:val="80"/>
        </w:rPr>
        <w:t> </w:t>
      </w:r>
      <w:r>
        <w:rPr>
          <w:b w:val="0"/>
          <w:color w:val="231F20"/>
          <w:spacing w:val="-3"/>
          <w:w w:val="80"/>
        </w:rPr>
        <w:t>on</w:t>
      </w:r>
      <w:r>
        <w:rPr>
          <w:b w:val="0"/>
          <w:color w:val="231F20"/>
          <w:spacing w:val="-12"/>
          <w:w w:val="80"/>
        </w:rPr>
        <w:t> </w:t>
      </w:r>
      <w:r>
        <w:rPr>
          <w:b w:val="0"/>
          <w:color w:val="231F20"/>
          <w:spacing w:val="-3"/>
          <w:w w:val="80"/>
        </w:rPr>
        <w:t>the</w:t>
      </w:r>
      <w:r>
        <w:rPr>
          <w:b w:val="0"/>
          <w:color w:val="231F20"/>
          <w:spacing w:val="-13"/>
          <w:w w:val="80"/>
        </w:rPr>
        <w:t> </w:t>
      </w:r>
      <w:r>
        <w:rPr>
          <w:b w:val="0"/>
          <w:color w:val="231F20"/>
          <w:spacing w:val="-4"/>
          <w:w w:val="80"/>
        </w:rPr>
        <w:t>New</w:t>
      </w:r>
      <w:r>
        <w:rPr>
          <w:b w:val="0"/>
          <w:color w:val="231F20"/>
          <w:spacing w:val="-14"/>
          <w:w w:val="80"/>
        </w:rPr>
        <w:t> </w:t>
      </w:r>
      <w:r>
        <w:rPr>
          <w:b w:val="0"/>
          <w:color w:val="231F20"/>
          <w:spacing w:val="-3"/>
          <w:w w:val="80"/>
        </w:rPr>
        <w:t>York</w:t>
      </w:r>
      <w:r>
        <w:rPr>
          <w:b w:val="0"/>
          <w:color w:val="231F20"/>
          <w:spacing w:val="-12"/>
          <w:w w:val="80"/>
        </w:rPr>
        <w:t> </w:t>
      </w:r>
      <w:r>
        <w:rPr>
          <w:b w:val="0"/>
          <w:color w:val="231F20"/>
          <w:spacing w:val="-4"/>
          <w:w w:val="80"/>
        </w:rPr>
        <w:t>Stock</w:t>
      </w:r>
      <w:r>
        <w:rPr>
          <w:b w:val="0"/>
          <w:color w:val="231F20"/>
          <w:spacing w:val="-12"/>
          <w:w w:val="80"/>
        </w:rPr>
        <w:t> </w:t>
      </w:r>
      <w:r>
        <w:rPr>
          <w:b w:val="0"/>
          <w:color w:val="231F20"/>
          <w:spacing w:val="-4"/>
          <w:w w:val="80"/>
        </w:rPr>
        <w:t>Exchange</w:t>
      </w:r>
      <w:r>
        <w:rPr>
          <w:b w:val="0"/>
          <w:color w:val="231F20"/>
          <w:spacing w:val="-14"/>
          <w:w w:val="80"/>
        </w:rPr>
        <w:t> </w:t>
      </w:r>
      <w:r>
        <w:rPr>
          <w:b w:val="0"/>
          <w:color w:val="231F20"/>
          <w:spacing w:val="-4"/>
          <w:w w:val="80"/>
        </w:rPr>
        <w:t>during </w:t>
      </w:r>
      <w:r>
        <w:rPr>
          <w:b w:val="0"/>
          <w:color w:val="231F20"/>
          <w:w w:val="85"/>
        </w:rPr>
        <w:t>a</w:t>
      </w:r>
      <w:r>
        <w:rPr>
          <w:b w:val="0"/>
          <w:color w:val="231F20"/>
          <w:spacing w:val="-28"/>
          <w:w w:val="85"/>
        </w:rPr>
        <w:t> </w:t>
      </w:r>
      <w:r>
        <w:rPr>
          <w:b w:val="0"/>
          <w:color w:val="231F20"/>
          <w:spacing w:val="-4"/>
          <w:w w:val="85"/>
        </w:rPr>
        <w:t>specified</w:t>
      </w:r>
      <w:r>
        <w:rPr>
          <w:b w:val="0"/>
          <w:color w:val="231F20"/>
          <w:spacing w:val="-28"/>
          <w:w w:val="85"/>
        </w:rPr>
        <w:t> </w:t>
      </w:r>
      <w:r>
        <w:rPr>
          <w:b w:val="0"/>
          <w:color w:val="231F20"/>
          <w:spacing w:val="-4"/>
          <w:w w:val="85"/>
        </w:rPr>
        <w:t>period.</w:t>
      </w:r>
      <w:r>
        <w:rPr>
          <w:b w:val="0"/>
          <w:color w:val="231F20"/>
          <w:spacing w:val="-28"/>
          <w:w w:val="85"/>
        </w:rPr>
        <w:t> </w:t>
      </w:r>
      <w:r>
        <w:rPr>
          <w:b w:val="0"/>
          <w:color w:val="231F20"/>
          <w:spacing w:val="-3"/>
          <w:w w:val="85"/>
        </w:rPr>
        <w:t>On</w:t>
      </w:r>
      <w:r>
        <w:rPr>
          <w:b w:val="0"/>
          <w:color w:val="231F20"/>
          <w:spacing w:val="-27"/>
          <w:w w:val="85"/>
        </w:rPr>
        <w:t> </w:t>
      </w:r>
      <w:r>
        <w:rPr>
          <w:b w:val="0"/>
          <w:color w:val="231F20"/>
          <w:spacing w:val="-3"/>
          <w:w w:val="85"/>
        </w:rPr>
        <w:t>the</w:t>
      </w:r>
      <w:r>
        <w:rPr>
          <w:b w:val="0"/>
          <w:color w:val="231F20"/>
          <w:spacing w:val="-28"/>
          <w:w w:val="85"/>
        </w:rPr>
        <w:t> </w:t>
      </w:r>
      <w:r>
        <w:rPr>
          <w:b w:val="0"/>
          <w:color w:val="231F20"/>
          <w:spacing w:val="-4"/>
          <w:w w:val="85"/>
        </w:rPr>
        <w:t>30</w:t>
      </w:r>
      <w:r>
        <w:rPr>
          <w:b w:val="0"/>
          <w:color w:val="231F20"/>
          <w:spacing w:val="-4"/>
          <w:w w:val="85"/>
          <w:position w:val="9"/>
          <w:sz w:val="13"/>
        </w:rPr>
        <w:t>th</w:t>
      </w:r>
      <w:r>
        <w:rPr>
          <w:b w:val="0"/>
          <w:color w:val="231F20"/>
          <w:spacing w:val="-16"/>
          <w:w w:val="85"/>
          <w:position w:val="9"/>
          <w:sz w:val="13"/>
        </w:rPr>
        <w:t> </w:t>
      </w:r>
      <w:r>
        <w:rPr>
          <w:b w:val="0"/>
          <w:color w:val="231F20"/>
          <w:spacing w:val="-5"/>
          <w:w w:val="85"/>
        </w:rPr>
        <w:t>calendar</w:t>
      </w:r>
      <w:r>
        <w:rPr>
          <w:b w:val="0"/>
          <w:color w:val="231F20"/>
          <w:spacing w:val="-27"/>
          <w:w w:val="85"/>
        </w:rPr>
        <w:t> </w:t>
      </w:r>
      <w:r>
        <w:rPr>
          <w:b w:val="0"/>
          <w:color w:val="231F20"/>
          <w:spacing w:val="-4"/>
          <w:w w:val="85"/>
        </w:rPr>
        <w:t>day</w:t>
      </w:r>
      <w:r>
        <w:rPr>
          <w:b w:val="0"/>
          <w:color w:val="231F20"/>
          <w:spacing w:val="-28"/>
          <w:w w:val="85"/>
        </w:rPr>
        <w:t> </w:t>
      </w:r>
      <w:r>
        <w:rPr>
          <w:b w:val="0"/>
          <w:color w:val="231F20"/>
          <w:spacing w:val="-4"/>
          <w:w w:val="85"/>
        </w:rPr>
        <w:t>following</w:t>
      </w:r>
      <w:r>
        <w:rPr>
          <w:b w:val="0"/>
          <w:color w:val="231F20"/>
          <w:spacing w:val="-27"/>
          <w:w w:val="85"/>
        </w:rPr>
        <w:t> </w:t>
      </w:r>
      <w:r>
        <w:rPr>
          <w:b w:val="0"/>
          <w:color w:val="231F20"/>
          <w:spacing w:val="-3"/>
          <w:w w:val="85"/>
        </w:rPr>
        <w:t>the</w:t>
      </w:r>
    </w:p>
    <w:p>
      <w:pPr>
        <w:pStyle w:val="BodyText"/>
        <w:spacing w:line="266" w:lineRule="auto"/>
        <w:ind w:left="119"/>
        <w:jc w:val="both"/>
        <w:rPr>
          <w:b w:val="0"/>
        </w:rPr>
      </w:pPr>
      <w:r>
        <w:rPr>
          <w:b w:val="0"/>
          <w:color w:val="231F20"/>
          <w:spacing w:val="-4"/>
          <w:w w:val="80"/>
        </w:rPr>
        <w:t>date</w:t>
      </w:r>
      <w:r>
        <w:rPr>
          <w:b w:val="0"/>
          <w:color w:val="231F20"/>
          <w:spacing w:val="-14"/>
          <w:w w:val="80"/>
        </w:rPr>
        <w:t> </w:t>
      </w:r>
      <w:r>
        <w:rPr>
          <w:b w:val="0"/>
          <w:color w:val="231F20"/>
          <w:w w:val="80"/>
        </w:rPr>
        <w:t>a</w:t>
      </w:r>
      <w:r>
        <w:rPr>
          <w:b w:val="0"/>
          <w:color w:val="231F20"/>
          <w:spacing w:val="-14"/>
          <w:w w:val="80"/>
        </w:rPr>
        <w:t> </w:t>
      </w:r>
      <w:r>
        <w:rPr>
          <w:b w:val="0"/>
          <w:color w:val="231F20"/>
          <w:spacing w:val="-4"/>
          <w:w w:val="80"/>
        </w:rPr>
        <w:t>non-Employee</w:t>
      </w:r>
      <w:r>
        <w:rPr>
          <w:b w:val="0"/>
          <w:color w:val="231F20"/>
          <w:spacing w:val="-14"/>
          <w:w w:val="80"/>
        </w:rPr>
        <w:t> </w:t>
      </w:r>
      <w:r>
        <w:rPr>
          <w:b w:val="0"/>
          <w:color w:val="231F20"/>
          <w:spacing w:val="-4"/>
          <w:w w:val="80"/>
        </w:rPr>
        <w:t>Director</w:t>
      </w:r>
      <w:r>
        <w:rPr>
          <w:b w:val="0"/>
          <w:color w:val="231F20"/>
          <w:spacing w:val="-13"/>
          <w:w w:val="80"/>
        </w:rPr>
        <w:t> </w:t>
      </w:r>
      <w:r>
        <w:rPr>
          <w:b w:val="0"/>
          <w:color w:val="231F20"/>
          <w:spacing w:val="-4"/>
          <w:w w:val="80"/>
        </w:rPr>
        <w:t>ceases</w:t>
      </w:r>
      <w:r>
        <w:rPr>
          <w:b w:val="0"/>
          <w:color w:val="231F20"/>
          <w:spacing w:val="-13"/>
          <w:w w:val="80"/>
        </w:rPr>
        <w:t> </w:t>
      </w:r>
      <w:r>
        <w:rPr>
          <w:b w:val="0"/>
          <w:color w:val="231F20"/>
          <w:w w:val="80"/>
        </w:rPr>
        <w:t>to</w:t>
      </w:r>
      <w:r>
        <w:rPr>
          <w:b w:val="0"/>
          <w:color w:val="231F20"/>
          <w:spacing w:val="-13"/>
          <w:w w:val="80"/>
        </w:rPr>
        <w:t> </w:t>
      </w:r>
      <w:r>
        <w:rPr>
          <w:b w:val="0"/>
          <w:color w:val="231F20"/>
          <w:spacing w:val="-4"/>
          <w:w w:val="80"/>
        </w:rPr>
        <w:t>serve</w:t>
      </w:r>
      <w:r>
        <w:rPr>
          <w:b w:val="0"/>
          <w:color w:val="231F20"/>
          <w:spacing w:val="-14"/>
          <w:w w:val="80"/>
        </w:rPr>
        <w:t> </w:t>
      </w:r>
      <w:r>
        <w:rPr>
          <w:b w:val="0"/>
          <w:color w:val="231F20"/>
          <w:spacing w:val="-3"/>
          <w:w w:val="80"/>
        </w:rPr>
        <w:t>as</w:t>
      </w:r>
      <w:r>
        <w:rPr>
          <w:b w:val="0"/>
          <w:color w:val="231F20"/>
          <w:spacing w:val="-13"/>
          <w:w w:val="80"/>
        </w:rPr>
        <w:t> </w:t>
      </w:r>
      <w:r>
        <w:rPr>
          <w:b w:val="0"/>
          <w:color w:val="231F20"/>
          <w:w w:val="80"/>
        </w:rPr>
        <w:t>a</w:t>
      </w:r>
      <w:r>
        <w:rPr>
          <w:b w:val="0"/>
          <w:color w:val="231F20"/>
          <w:spacing w:val="-13"/>
          <w:w w:val="80"/>
        </w:rPr>
        <w:t> </w:t>
      </w:r>
      <w:r>
        <w:rPr>
          <w:b w:val="0"/>
          <w:color w:val="231F20"/>
          <w:spacing w:val="-5"/>
          <w:w w:val="80"/>
        </w:rPr>
        <w:t>Director </w:t>
      </w:r>
      <w:r>
        <w:rPr>
          <w:b w:val="0"/>
          <w:color w:val="231F20"/>
          <w:w w:val="80"/>
        </w:rPr>
        <w:t>of</w:t>
      </w:r>
      <w:r>
        <w:rPr>
          <w:b w:val="0"/>
          <w:color w:val="231F20"/>
          <w:spacing w:val="-14"/>
          <w:w w:val="80"/>
        </w:rPr>
        <w:t> </w:t>
      </w:r>
      <w:r>
        <w:rPr>
          <w:b w:val="0"/>
          <w:color w:val="231F20"/>
          <w:spacing w:val="-3"/>
          <w:w w:val="80"/>
        </w:rPr>
        <w:t>the</w:t>
      </w:r>
      <w:r>
        <w:rPr>
          <w:b w:val="0"/>
          <w:color w:val="231F20"/>
          <w:spacing w:val="-15"/>
          <w:w w:val="80"/>
        </w:rPr>
        <w:t> </w:t>
      </w:r>
      <w:r>
        <w:rPr>
          <w:b w:val="0"/>
          <w:color w:val="231F20"/>
          <w:spacing w:val="-5"/>
          <w:w w:val="80"/>
        </w:rPr>
        <w:t>Company</w:t>
      </w:r>
      <w:r>
        <w:rPr>
          <w:b w:val="0"/>
          <w:color w:val="231F20"/>
          <w:spacing w:val="-15"/>
          <w:w w:val="80"/>
        </w:rPr>
        <w:t> </w:t>
      </w:r>
      <w:r>
        <w:rPr>
          <w:b w:val="0"/>
          <w:color w:val="231F20"/>
          <w:spacing w:val="-4"/>
          <w:w w:val="80"/>
        </w:rPr>
        <w:t>for</w:t>
      </w:r>
      <w:r>
        <w:rPr>
          <w:b w:val="0"/>
          <w:color w:val="231F20"/>
          <w:spacing w:val="-14"/>
          <w:w w:val="80"/>
        </w:rPr>
        <w:t> </w:t>
      </w:r>
      <w:r>
        <w:rPr>
          <w:b w:val="0"/>
          <w:color w:val="231F20"/>
          <w:spacing w:val="-4"/>
          <w:w w:val="80"/>
        </w:rPr>
        <w:t>any</w:t>
      </w:r>
      <w:r>
        <w:rPr>
          <w:b w:val="0"/>
          <w:color w:val="231F20"/>
          <w:spacing w:val="-15"/>
          <w:w w:val="80"/>
        </w:rPr>
        <w:t> </w:t>
      </w:r>
      <w:r>
        <w:rPr>
          <w:b w:val="0"/>
          <w:color w:val="231F20"/>
          <w:spacing w:val="-4"/>
          <w:w w:val="80"/>
        </w:rPr>
        <w:t>reason,</w:t>
      </w:r>
      <w:r>
        <w:rPr>
          <w:b w:val="0"/>
          <w:color w:val="231F20"/>
          <w:spacing w:val="-14"/>
          <w:w w:val="80"/>
        </w:rPr>
        <w:t> </w:t>
      </w:r>
      <w:r>
        <w:rPr>
          <w:b w:val="0"/>
          <w:color w:val="231F20"/>
          <w:spacing w:val="-5"/>
          <w:w w:val="80"/>
        </w:rPr>
        <w:t>Southwest</w:t>
      </w:r>
      <w:r>
        <w:rPr>
          <w:b w:val="0"/>
          <w:color w:val="231F20"/>
          <w:spacing w:val="-13"/>
          <w:w w:val="80"/>
        </w:rPr>
        <w:t> </w:t>
      </w:r>
      <w:r>
        <w:rPr>
          <w:b w:val="0"/>
          <w:color w:val="231F20"/>
          <w:spacing w:val="-4"/>
          <w:w w:val="80"/>
        </w:rPr>
        <w:t>will</w:t>
      </w:r>
      <w:r>
        <w:rPr>
          <w:b w:val="0"/>
          <w:color w:val="231F20"/>
          <w:spacing w:val="-15"/>
          <w:w w:val="80"/>
        </w:rPr>
        <w:t> </w:t>
      </w:r>
      <w:r>
        <w:rPr>
          <w:b w:val="0"/>
          <w:color w:val="231F20"/>
          <w:spacing w:val="-3"/>
          <w:w w:val="80"/>
        </w:rPr>
        <w:t>pay</w:t>
      </w:r>
      <w:r>
        <w:rPr>
          <w:b w:val="0"/>
          <w:color w:val="231F20"/>
          <w:spacing w:val="-15"/>
          <w:w w:val="80"/>
        </w:rPr>
        <w:t> </w:t>
      </w:r>
      <w:r>
        <w:rPr>
          <w:b w:val="0"/>
          <w:color w:val="231F20"/>
          <w:w w:val="80"/>
        </w:rPr>
        <w:t>to</w:t>
      </w:r>
      <w:r>
        <w:rPr>
          <w:b w:val="0"/>
          <w:color w:val="231F20"/>
          <w:spacing w:val="-15"/>
          <w:w w:val="80"/>
        </w:rPr>
        <w:t> </w:t>
      </w:r>
      <w:r>
        <w:rPr>
          <w:b w:val="0"/>
          <w:color w:val="231F20"/>
          <w:spacing w:val="-5"/>
          <w:w w:val="80"/>
        </w:rPr>
        <w:t>such </w:t>
      </w:r>
      <w:r>
        <w:rPr>
          <w:b w:val="0"/>
          <w:color w:val="231F20"/>
          <w:spacing w:val="-4"/>
          <w:w w:val="80"/>
        </w:rPr>
        <w:t>former</w:t>
      </w:r>
      <w:r>
        <w:rPr>
          <w:b w:val="0"/>
          <w:color w:val="231F20"/>
          <w:spacing w:val="-17"/>
          <w:w w:val="80"/>
        </w:rPr>
        <w:t> </w:t>
      </w:r>
      <w:r>
        <w:rPr>
          <w:b w:val="0"/>
          <w:color w:val="231F20"/>
          <w:spacing w:val="-5"/>
          <w:w w:val="80"/>
        </w:rPr>
        <w:t>non-Employee</w:t>
      </w:r>
      <w:r>
        <w:rPr>
          <w:b w:val="0"/>
          <w:color w:val="231F20"/>
          <w:spacing w:val="-17"/>
          <w:w w:val="80"/>
        </w:rPr>
        <w:t> </w:t>
      </w:r>
      <w:r>
        <w:rPr>
          <w:b w:val="0"/>
          <w:color w:val="231F20"/>
          <w:spacing w:val="-4"/>
          <w:w w:val="80"/>
        </w:rPr>
        <w:t>Director</w:t>
      </w:r>
      <w:r>
        <w:rPr>
          <w:b w:val="0"/>
          <w:color w:val="231F20"/>
          <w:spacing w:val="-17"/>
          <w:w w:val="80"/>
        </w:rPr>
        <w:t> </w:t>
      </w:r>
      <w:r>
        <w:rPr>
          <w:b w:val="0"/>
          <w:color w:val="231F20"/>
          <w:w w:val="80"/>
        </w:rPr>
        <w:t>an</w:t>
      </w:r>
      <w:r>
        <w:rPr>
          <w:b w:val="0"/>
          <w:color w:val="231F20"/>
          <w:spacing w:val="-18"/>
          <w:w w:val="80"/>
        </w:rPr>
        <w:t> </w:t>
      </w:r>
      <w:r>
        <w:rPr>
          <w:b w:val="0"/>
          <w:color w:val="231F20"/>
          <w:spacing w:val="-4"/>
          <w:w w:val="80"/>
        </w:rPr>
        <w:t>amount</w:t>
      </w:r>
      <w:r>
        <w:rPr>
          <w:b w:val="0"/>
          <w:color w:val="231F20"/>
          <w:spacing w:val="-16"/>
          <w:w w:val="80"/>
        </w:rPr>
        <w:t> </w:t>
      </w:r>
      <w:r>
        <w:rPr>
          <w:b w:val="0"/>
          <w:color w:val="231F20"/>
          <w:spacing w:val="-4"/>
          <w:w w:val="80"/>
        </w:rPr>
        <w:t>equal</w:t>
      </w:r>
      <w:r>
        <w:rPr>
          <w:b w:val="0"/>
          <w:color w:val="231F20"/>
          <w:spacing w:val="-17"/>
          <w:w w:val="80"/>
        </w:rPr>
        <w:t> </w:t>
      </w:r>
      <w:r>
        <w:rPr>
          <w:b w:val="0"/>
          <w:color w:val="231F20"/>
          <w:w w:val="80"/>
        </w:rPr>
        <w:t>to</w:t>
      </w:r>
      <w:r>
        <w:rPr>
          <w:b w:val="0"/>
          <w:color w:val="231F20"/>
          <w:spacing w:val="-18"/>
          <w:w w:val="80"/>
        </w:rPr>
        <w:t> </w:t>
      </w:r>
      <w:r>
        <w:rPr>
          <w:b w:val="0"/>
          <w:color w:val="231F20"/>
          <w:spacing w:val="-3"/>
          <w:w w:val="80"/>
        </w:rPr>
        <w:t>the</w:t>
      </w:r>
      <w:r>
        <w:rPr>
          <w:b w:val="0"/>
          <w:color w:val="231F20"/>
          <w:spacing w:val="-18"/>
          <w:w w:val="80"/>
        </w:rPr>
        <w:t> </w:t>
      </w:r>
      <w:r>
        <w:rPr>
          <w:b w:val="0"/>
          <w:color w:val="231F20"/>
          <w:spacing w:val="-4"/>
          <w:w w:val="80"/>
        </w:rPr>
        <w:t>Fair </w:t>
      </w:r>
      <w:r>
        <w:rPr>
          <w:b w:val="0"/>
          <w:color w:val="231F20"/>
          <w:spacing w:val="-4"/>
          <w:w w:val="85"/>
        </w:rPr>
        <w:t>Market</w:t>
      </w:r>
      <w:r>
        <w:rPr>
          <w:b w:val="0"/>
          <w:color w:val="231F20"/>
          <w:spacing w:val="-13"/>
          <w:w w:val="85"/>
        </w:rPr>
        <w:t> </w:t>
      </w:r>
      <w:r>
        <w:rPr>
          <w:b w:val="0"/>
          <w:color w:val="231F20"/>
          <w:spacing w:val="-4"/>
          <w:w w:val="85"/>
        </w:rPr>
        <w:t>Value</w:t>
      </w:r>
      <w:r>
        <w:rPr>
          <w:b w:val="0"/>
          <w:color w:val="231F20"/>
          <w:spacing w:val="-15"/>
          <w:w w:val="85"/>
        </w:rPr>
        <w:t> </w:t>
      </w:r>
      <w:r>
        <w:rPr>
          <w:b w:val="0"/>
          <w:color w:val="231F20"/>
          <w:spacing w:val="-3"/>
          <w:w w:val="85"/>
        </w:rPr>
        <w:t>of</w:t>
      </w:r>
      <w:r>
        <w:rPr>
          <w:b w:val="0"/>
          <w:color w:val="231F20"/>
          <w:spacing w:val="-13"/>
          <w:w w:val="85"/>
        </w:rPr>
        <w:t> </w:t>
      </w:r>
      <w:r>
        <w:rPr>
          <w:b w:val="0"/>
          <w:color w:val="231F20"/>
          <w:spacing w:val="-3"/>
          <w:w w:val="85"/>
        </w:rPr>
        <w:t>the</w:t>
      </w:r>
      <w:r>
        <w:rPr>
          <w:b w:val="0"/>
          <w:color w:val="231F20"/>
          <w:spacing w:val="-15"/>
          <w:w w:val="85"/>
        </w:rPr>
        <w:t> </w:t>
      </w:r>
      <w:r>
        <w:rPr>
          <w:b w:val="0"/>
          <w:color w:val="231F20"/>
          <w:spacing w:val="-4"/>
          <w:w w:val="85"/>
        </w:rPr>
        <w:t>Common</w:t>
      </w:r>
      <w:r>
        <w:rPr>
          <w:b w:val="0"/>
          <w:color w:val="231F20"/>
          <w:spacing w:val="-13"/>
          <w:w w:val="85"/>
        </w:rPr>
        <w:t> </w:t>
      </w:r>
      <w:r>
        <w:rPr>
          <w:b w:val="0"/>
          <w:color w:val="231F20"/>
          <w:spacing w:val="-4"/>
          <w:w w:val="85"/>
        </w:rPr>
        <w:t>Stock</w:t>
      </w:r>
      <w:r>
        <w:rPr>
          <w:b w:val="0"/>
          <w:color w:val="231F20"/>
          <w:spacing w:val="-14"/>
          <w:w w:val="85"/>
        </w:rPr>
        <w:t> </w:t>
      </w:r>
      <w:r>
        <w:rPr>
          <w:b w:val="0"/>
          <w:color w:val="231F20"/>
          <w:spacing w:val="-4"/>
          <w:w w:val="85"/>
        </w:rPr>
        <w:t>during</w:t>
      </w:r>
      <w:r>
        <w:rPr>
          <w:b w:val="0"/>
          <w:color w:val="231F20"/>
          <w:spacing w:val="-14"/>
          <w:w w:val="85"/>
        </w:rPr>
        <w:t> </w:t>
      </w:r>
      <w:r>
        <w:rPr>
          <w:b w:val="0"/>
          <w:color w:val="231F20"/>
          <w:spacing w:val="-3"/>
          <w:w w:val="85"/>
        </w:rPr>
        <w:t>the</w:t>
      </w:r>
      <w:r>
        <w:rPr>
          <w:b w:val="0"/>
          <w:color w:val="231F20"/>
          <w:spacing w:val="-13"/>
          <w:w w:val="85"/>
        </w:rPr>
        <w:t> </w:t>
      </w:r>
      <w:r>
        <w:rPr>
          <w:b w:val="0"/>
          <w:color w:val="231F20"/>
          <w:spacing w:val="-3"/>
          <w:w w:val="85"/>
        </w:rPr>
        <w:t>30</w:t>
      </w:r>
      <w:r>
        <w:rPr>
          <w:b w:val="0"/>
          <w:color w:val="231F20"/>
          <w:spacing w:val="-13"/>
          <w:w w:val="85"/>
        </w:rPr>
        <w:t> </w:t>
      </w:r>
      <w:r>
        <w:rPr>
          <w:b w:val="0"/>
          <w:color w:val="231F20"/>
          <w:spacing w:val="-5"/>
          <w:w w:val="85"/>
        </w:rPr>
        <w:t>days </w:t>
      </w:r>
      <w:r>
        <w:rPr>
          <w:b w:val="0"/>
          <w:color w:val="231F20"/>
          <w:spacing w:val="-5"/>
          <w:w w:val="80"/>
        </w:rPr>
        <w:t>preceding</w:t>
      </w:r>
      <w:r>
        <w:rPr>
          <w:b w:val="0"/>
          <w:color w:val="231F20"/>
          <w:spacing w:val="-25"/>
          <w:w w:val="80"/>
        </w:rPr>
        <w:t> </w:t>
      </w:r>
      <w:r>
        <w:rPr>
          <w:b w:val="0"/>
          <w:color w:val="231F20"/>
          <w:spacing w:val="-4"/>
          <w:w w:val="80"/>
        </w:rPr>
        <w:t>such</w:t>
      </w:r>
      <w:r>
        <w:rPr>
          <w:b w:val="0"/>
          <w:color w:val="231F20"/>
          <w:spacing w:val="-25"/>
          <w:w w:val="80"/>
        </w:rPr>
        <w:t> </w:t>
      </w:r>
      <w:r>
        <w:rPr>
          <w:b w:val="0"/>
          <w:color w:val="231F20"/>
          <w:spacing w:val="-4"/>
          <w:w w:val="80"/>
        </w:rPr>
        <w:t>last</w:t>
      </w:r>
      <w:r>
        <w:rPr>
          <w:b w:val="0"/>
          <w:color w:val="231F20"/>
          <w:spacing w:val="-23"/>
          <w:w w:val="80"/>
        </w:rPr>
        <w:t> </w:t>
      </w:r>
      <w:r>
        <w:rPr>
          <w:b w:val="0"/>
          <w:color w:val="231F20"/>
          <w:spacing w:val="-4"/>
          <w:w w:val="80"/>
        </w:rPr>
        <w:t>date</w:t>
      </w:r>
      <w:r>
        <w:rPr>
          <w:b w:val="0"/>
          <w:color w:val="231F20"/>
          <w:spacing w:val="-25"/>
          <w:w w:val="80"/>
        </w:rPr>
        <w:t> </w:t>
      </w:r>
      <w:r>
        <w:rPr>
          <w:b w:val="0"/>
          <w:color w:val="231F20"/>
          <w:spacing w:val="-3"/>
          <w:w w:val="80"/>
        </w:rPr>
        <w:t>of</w:t>
      </w:r>
      <w:r>
        <w:rPr>
          <w:b w:val="0"/>
          <w:color w:val="231F20"/>
          <w:spacing w:val="-24"/>
          <w:w w:val="80"/>
        </w:rPr>
        <w:t> </w:t>
      </w:r>
      <w:r>
        <w:rPr>
          <w:b w:val="0"/>
          <w:color w:val="231F20"/>
          <w:spacing w:val="-4"/>
          <w:w w:val="80"/>
        </w:rPr>
        <w:t>service</w:t>
      </w:r>
      <w:r>
        <w:rPr>
          <w:b w:val="0"/>
          <w:color w:val="231F20"/>
          <w:spacing w:val="-25"/>
          <w:w w:val="80"/>
        </w:rPr>
        <w:t> </w:t>
      </w:r>
      <w:r>
        <w:rPr>
          <w:b w:val="0"/>
          <w:color w:val="231F20"/>
          <w:spacing w:val="-5"/>
          <w:w w:val="80"/>
        </w:rPr>
        <w:t>multiplied</w:t>
      </w:r>
      <w:r>
        <w:rPr>
          <w:b w:val="0"/>
          <w:color w:val="231F20"/>
          <w:spacing w:val="-24"/>
          <w:w w:val="80"/>
        </w:rPr>
        <w:t> </w:t>
      </w:r>
      <w:r>
        <w:rPr>
          <w:b w:val="0"/>
          <w:color w:val="231F20"/>
          <w:spacing w:val="-3"/>
          <w:w w:val="80"/>
        </w:rPr>
        <w:t>by</w:t>
      </w:r>
      <w:r>
        <w:rPr>
          <w:b w:val="0"/>
          <w:color w:val="231F20"/>
          <w:spacing w:val="-25"/>
          <w:w w:val="80"/>
        </w:rPr>
        <w:t> </w:t>
      </w:r>
      <w:r>
        <w:rPr>
          <w:b w:val="0"/>
          <w:color w:val="231F20"/>
          <w:spacing w:val="-3"/>
          <w:w w:val="80"/>
        </w:rPr>
        <w:t>the</w:t>
      </w:r>
      <w:r>
        <w:rPr>
          <w:b w:val="0"/>
          <w:color w:val="231F20"/>
          <w:spacing w:val="-25"/>
          <w:w w:val="80"/>
        </w:rPr>
        <w:t> </w:t>
      </w:r>
      <w:r>
        <w:rPr>
          <w:b w:val="0"/>
          <w:color w:val="231F20"/>
          <w:spacing w:val="-5"/>
          <w:w w:val="80"/>
        </w:rPr>
        <w:t>number </w:t>
      </w:r>
      <w:r>
        <w:rPr>
          <w:b w:val="0"/>
          <w:color w:val="231F20"/>
          <w:w w:val="80"/>
        </w:rPr>
        <w:t>of</w:t>
      </w:r>
      <w:r>
        <w:rPr>
          <w:b w:val="0"/>
          <w:color w:val="231F20"/>
          <w:spacing w:val="-24"/>
          <w:w w:val="80"/>
        </w:rPr>
        <w:t> </w:t>
      </w:r>
      <w:r>
        <w:rPr>
          <w:b w:val="0"/>
          <w:color w:val="231F20"/>
          <w:spacing w:val="-4"/>
          <w:w w:val="80"/>
        </w:rPr>
        <w:t>Performance</w:t>
      </w:r>
      <w:r>
        <w:rPr>
          <w:b w:val="0"/>
          <w:color w:val="231F20"/>
          <w:spacing w:val="-24"/>
          <w:w w:val="80"/>
        </w:rPr>
        <w:t> </w:t>
      </w:r>
      <w:r>
        <w:rPr>
          <w:b w:val="0"/>
          <w:color w:val="231F20"/>
          <w:spacing w:val="-4"/>
          <w:w w:val="80"/>
        </w:rPr>
        <w:t>Shares</w:t>
      </w:r>
      <w:r>
        <w:rPr>
          <w:b w:val="0"/>
          <w:color w:val="231F20"/>
          <w:spacing w:val="-22"/>
          <w:w w:val="80"/>
        </w:rPr>
        <w:t> </w:t>
      </w:r>
      <w:r>
        <w:rPr>
          <w:b w:val="0"/>
          <w:color w:val="231F20"/>
          <w:spacing w:val="-4"/>
          <w:w w:val="80"/>
        </w:rPr>
        <w:t>then</w:t>
      </w:r>
      <w:r>
        <w:rPr>
          <w:b w:val="0"/>
          <w:color w:val="231F20"/>
          <w:spacing w:val="-23"/>
          <w:w w:val="80"/>
        </w:rPr>
        <w:t> </w:t>
      </w:r>
      <w:r>
        <w:rPr>
          <w:b w:val="0"/>
          <w:color w:val="231F20"/>
          <w:spacing w:val="-4"/>
          <w:w w:val="80"/>
        </w:rPr>
        <w:t>held</w:t>
      </w:r>
      <w:r>
        <w:rPr>
          <w:b w:val="0"/>
          <w:color w:val="231F20"/>
          <w:spacing w:val="-23"/>
          <w:w w:val="80"/>
        </w:rPr>
        <w:t> </w:t>
      </w:r>
      <w:r>
        <w:rPr>
          <w:b w:val="0"/>
          <w:color w:val="231F20"/>
          <w:spacing w:val="-3"/>
          <w:w w:val="80"/>
        </w:rPr>
        <w:t>by</w:t>
      </w:r>
      <w:r>
        <w:rPr>
          <w:b w:val="0"/>
          <w:color w:val="231F20"/>
          <w:spacing w:val="-23"/>
          <w:w w:val="80"/>
        </w:rPr>
        <w:t> </w:t>
      </w:r>
      <w:r>
        <w:rPr>
          <w:b w:val="0"/>
          <w:color w:val="231F20"/>
          <w:spacing w:val="-4"/>
          <w:w w:val="80"/>
        </w:rPr>
        <w:t>such</w:t>
      </w:r>
      <w:r>
        <w:rPr>
          <w:b w:val="0"/>
          <w:color w:val="231F20"/>
          <w:spacing w:val="-23"/>
          <w:w w:val="80"/>
        </w:rPr>
        <w:t> </w:t>
      </w:r>
      <w:r>
        <w:rPr>
          <w:b w:val="0"/>
          <w:color w:val="231F20"/>
          <w:spacing w:val="-4"/>
          <w:w w:val="80"/>
        </w:rPr>
        <w:t>Director.</w:t>
      </w:r>
      <w:r>
        <w:rPr>
          <w:b w:val="0"/>
          <w:color w:val="231F20"/>
          <w:spacing w:val="-23"/>
          <w:w w:val="80"/>
        </w:rPr>
        <w:t> </w:t>
      </w:r>
      <w:r>
        <w:rPr>
          <w:b w:val="0"/>
          <w:color w:val="231F20"/>
          <w:spacing w:val="-4"/>
          <w:w w:val="80"/>
        </w:rPr>
        <w:t>The</w:t>
      </w:r>
      <w:r>
        <w:rPr>
          <w:b w:val="0"/>
          <w:color w:val="231F20"/>
          <w:spacing w:val="-24"/>
          <w:w w:val="80"/>
        </w:rPr>
        <w:t> </w:t>
      </w:r>
      <w:r>
        <w:rPr>
          <w:b w:val="0"/>
          <w:color w:val="231F20"/>
          <w:spacing w:val="-4"/>
          <w:w w:val="80"/>
        </w:rPr>
        <w:t>plan contains</w:t>
      </w:r>
      <w:r>
        <w:rPr>
          <w:b w:val="0"/>
          <w:color w:val="231F20"/>
          <w:spacing w:val="-22"/>
          <w:w w:val="80"/>
        </w:rPr>
        <w:t> </w:t>
      </w:r>
      <w:r>
        <w:rPr>
          <w:b w:val="0"/>
          <w:color w:val="231F20"/>
          <w:spacing w:val="-4"/>
          <w:w w:val="80"/>
        </w:rPr>
        <w:t>provisions</w:t>
      </w:r>
      <w:r>
        <w:rPr>
          <w:b w:val="0"/>
          <w:color w:val="231F20"/>
          <w:spacing w:val="-22"/>
          <w:w w:val="80"/>
        </w:rPr>
        <w:t> </w:t>
      </w:r>
      <w:r>
        <w:rPr>
          <w:b w:val="0"/>
          <w:color w:val="231F20"/>
          <w:spacing w:val="-5"/>
          <w:w w:val="80"/>
        </w:rPr>
        <w:t>contemplating</w:t>
      </w:r>
      <w:r>
        <w:rPr>
          <w:b w:val="0"/>
          <w:color w:val="231F20"/>
          <w:spacing w:val="-23"/>
          <w:w w:val="80"/>
        </w:rPr>
        <w:t> </w:t>
      </w:r>
      <w:r>
        <w:rPr>
          <w:b w:val="0"/>
          <w:color w:val="231F20"/>
          <w:spacing w:val="-5"/>
          <w:w w:val="80"/>
        </w:rPr>
        <w:t>adjustments</w:t>
      </w:r>
      <w:r>
        <w:rPr>
          <w:b w:val="0"/>
          <w:color w:val="231F20"/>
          <w:spacing w:val="-22"/>
          <w:w w:val="80"/>
        </w:rPr>
        <w:t> </w:t>
      </w:r>
      <w:r>
        <w:rPr>
          <w:b w:val="0"/>
          <w:color w:val="231F20"/>
          <w:spacing w:val="-3"/>
          <w:w w:val="80"/>
        </w:rPr>
        <w:t>on</w:t>
      </w:r>
      <w:r>
        <w:rPr>
          <w:b w:val="0"/>
          <w:color w:val="231F20"/>
          <w:spacing w:val="-22"/>
          <w:w w:val="80"/>
        </w:rPr>
        <w:t> </w:t>
      </w:r>
      <w:r>
        <w:rPr>
          <w:b w:val="0"/>
          <w:color w:val="231F20"/>
          <w:spacing w:val="-5"/>
          <w:w w:val="80"/>
        </w:rPr>
        <w:t>changes </w:t>
      </w:r>
      <w:r>
        <w:rPr>
          <w:b w:val="0"/>
          <w:color w:val="231F20"/>
          <w:w w:val="85"/>
        </w:rPr>
        <w:t>in</w:t>
      </w:r>
      <w:r>
        <w:rPr>
          <w:b w:val="0"/>
          <w:color w:val="231F20"/>
          <w:spacing w:val="-34"/>
          <w:w w:val="85"/>
        </w:rPr>
        <w:t> </w:t>
      </w:r>
      <w:r>
        <w:rPr>
          <w:b w:val="0"/>
          <w:color w:val="231F20"/>
          <w:spacing w:val="-5"/>
          <w:w w:val="85"/>
        </w:rPr>
        <w:t>capitalization</w:t>
      </w:r>
      <w:r>
        <w:rPr>
          <w:b w:val="0"/>
          <w:color w:val="231F20"/>
          <w:spacing w:val="-34"/>
          <w:w w:val="85"/>
        </w:rPr>
        <w:t> </w:t>
      </w:r>
      <w:r>
        <w:rPr>
          <w:b w:val="0"/>
          <w:color w:val="231F20"/>
          <w:spacing w:val="-3"/>
          <w:w w:val="85"/>
        </w:rPr>
        <w:t>of</w:t>
      </w:r>
      <w:r>
        <w:rPr>
          <w:b w:val="0"/>
          <w:color w:val="231F20"/>
          <w:spacing w:val="-34"/>
          <w:w w:val="85"/>
        </w:rPr>
        <w:t> </w:t>
      </w:r>
      <w:r>
        <w:rPr>
          <w:b w:val="0"/>
          <w:color w:val="231F20"/>
          <w:spacing w:val="-3"/>
          <w:w w:val="85"/>
        </w:rPr>
        <w:t>the</w:t>
      </w:r>
      <w:r>
        <w:rPr>
          <w:b w:val="0"/>
          <w:color w:val="231F20"/>
          <w:spacing w:val="-34"/>
          <w:w w:val="85"/>
        </w:rPr>
        <w:t> </w:t>
      </w:r>
      <w:r>
        <w:rPr>
          <w:b w:val="0"/>
          <w:color w:val="231F20"/>
          <w:spacing w:val="-5"/>
          <w:w w:val="85"/>
        </w:rPr>
        <w:t>Company.</w:t>
      </w:r>
      <w:r>
        <w:rPr>
          <w:b w:val="0"/>
          <w:color w:val="231F20"/>
          <w:spacing w:val="-34"/>
          <w:w w:val="85"/>
        </w:rPr>
        <w:t> </w:t>
      </w:r>
      <w:r>
        <w:rPr>
          <w:b w:val="0"/>
          <w:color w:val="231F20"/>
          <w:spacing w:val="-4"/>
          <w:w w:val="85"/>
        </w:rPr>
        <w:t>The</w:t>
      </w:r>
      <w:r>
        <w:rPr>
          <w:b w:val="0"/>
          <w:color w:val="231F20"/>
          <w:spacing w:val="-35"/>
          <w:w w:val="85"/>
        </w:rPr>
        <w:t> </w:t>
      </w:r>
      <w:r>
        <w:rPr>
          <w:b w:val="0"/>
          <w:color w:val="231F20"/>
          <w:spacing w:val="-5"/>
          <w:w w:val="85"/>
        </w:rPr>
        <w:t>Company</w:t>
      </w:r>
      <w:r>
        <w:rPr>
          <w:b w:val="0"/>
          <w:color w:val="231F20"/>
          <w:spacing w:val="-34"/>
          <w:w w:val="85"/>
        </w:rPr>
        <w:t> </w:t>
      </w:r>
      <w:r>
        <w:rPr>
          <w:b w:val="0"/>
          <w:color w:val="231F20"/>
          <w:spacing w:val="-5"/>
          <w:w w:val="85"/>
        </w:rPr>
        <w:t>accounts </w:t>
      </w:r>
      <w:r>
        <w:rPr>
          <w:b w:val="0"/>
          <w:color w:val="231F20"/>
          <w:spacing w:val="-3"/>
          <w:w w:val="85"/>
        </w:rPr>
        <w:t>for </w:t>
      </w:r>
      <w:r>
        <w:rPr>
          <w:b w:val="0"/>
          <w:color w:val="231F20"/>
          <w:spacing w:val="-4"/>
          <w:w w:val="85"/>
        </w:rPr>
        <w:t>grants made under this plan </w:t>
      </w:r>
      <w:r>
        <w:rPr>
          <w:b w:val="0"/>
          <w:color w:val="231F20"/>
          <w:spacing w:val="-3"/>
          <w:w w:val="85"/>
        </w:rPr>
        <w:t>as </w:t>
      </w:r>
      <w:r>
        <w:rPr>
          <w:b w:val="0"/>
          <w:color w:val="231F20"/>
          <w:spacing w:val="-4"/>
          <w:w w:val="85"/>
        </w:rPr>
        <w:t>liability awards, </w:t>
      </w:r>
      <w:r>
        <w:rPr>
          <w:b w:val="0"/>
          <w:color w:val="231F20"/>
          <w:spacing w:val="-5"/>
          <w:w w:val="85"/>
        </w:rPr>
        <w:t>as defined,</w:t>
      </w:r>
      <w:r>
        <w:rPr>
          <w:b w:val="0"/>
          <w:color w:val="231F20"/>
          <w:spacing w:val="-27"/>
          <w:w w:val="85"/>
        </w:rPr>
        <w:t> </w:t>
      </w:r>
      <w:r>
        <w:rPr>
          <w:b w:val="0"/>
          <w:color w:val="231F20"/>
          <w:spacing w:val="-4"/>
          <w:w w:val="85"/>
        </w:rPr>
        <w:t>and</w:t>
      </w:r>
      <w:r>
        <w:rPr>
          <w:b w:val="0"/>
          <w:color w:val="231F20"/>
          <w:spacing w:val="-27"/>
          <w:w w:val="85"/>
        </w:rPr>
        <w:t> </w:t>
      </w:r>
      <w:r>
        <w:rPr>
          <w:b w:val="0"/>
          <w:color w:val="231F20"/>
          <w:spacing w:val="-4"/>
          <w:w w:val="85"/>
        </w:rPr>
        <w:t>since</w:t>
      </w:r>
      <w:r>
        <w:rPr>
          <w:b w:val="0"/>
          <w:color w:val="231F20"/>
          <w:spacing w:val="-27"/>
          <w:w w:val="85"/>
        </w:rPr>
        <w:t> </w:t>
      </w:r>
      <w:r>
        <w:rPr>
          <w:b w:val="0"/>
          <w:color w:val="231F20"/>
          <w:spacing w:val="-3"/>
          <w:w w:val="85"/>
        </w:rPr>
        <w:t>the</w:t>
      </w:r>
      <w:r>
        <w:rPr>
          <w:b w:val="0"/>
          <w:color w:val="231F20"/>
          <w:spacing w:val="-27"/>
          <w:w w:val="85"/>
        </w:rPr>
        <w:t> </w:t>
      </w:r>
      <w:r>
        <w:rPr>
          <w:b w:val="0"/>
          <w:color w:val="231F20"/>
          <w:spacing w:val="-5"/>
          <w:w w:val="85"/>
        </w:rPr>
        <w:t>awards</w:t>
      </w:r>
      <w:r>
        <w:rPr>
          <w:b w:val="0"/>
          <w:color w:val="231F20"/>
          <w:spacing w:val="-26"/>
          <w:w w:val="85"/>
        </w:rPr>
        <w:t> </w:t>
      </w:r>
      <w:r>
        <w:rPr>
          <w:b w:val="0"/>
          <w:color w:val="231F20"/>
          <w:spacing w:val="-4"/>
          <w:w w:val="85"/>
        </w:rPr>
        <w:t>are</w:t>
      </w:r>
      <w:r>
        <w:rPr>
          <w:b w:val="0"/>
          <w:color w:val="231F20"/>
          <w:spacing w:val="-27"/>
          <w:w w:val="85"/>
        </w:rPr>
        <w:t> </w:t>
      </w:r>
      <w:r>
        <w:rPr>
          <w:b w:val="0"/>
          <w:color w:val="231F20"/>
          <w:spacing w:val="-4"/>
          <w:w w:val="85"/>
        </w:rPr>
        <w:t>not</w:t>
      </w:r>
      <w:r>
        <w:rPr>
          <w:b w:val="0"/>
          <w:color w:val="231F20"/>
          <w:spacing w:val="-26"/>
          <w:w w:val="85"/>
        </w:rPr>
        <w:t> </w:t>
      </w:r>
      <w:r>
        <w:rPr>
          <w:b w:val="0"/>
          <w:color w:val="231F20"/>
          <w:spacing w:val="-4"/>
          <w:w w:val="85"/>
        </w:rPr>
        <w:t>stock</w:t>
      </w:r>
      <w:r>
        <w:rPr>
          <w:b w:val="0"/>
          <w:color w:val="231F20"/>
          <w:spacing w:val="-26"/>
          <w:w w:val="85"/>
        </w:rPr>
        <w:t> </w:t>
      </w:r>
      <w:r>
        <w:rPr>
          <w:b w:val="0"/>
          <w:color w:val="231F20"/>
          <w:spacing w:val="-5"/>
          <w:w w:val="85"/>
        </w:rPr>
        <w:t>options,</w:t>
      </w:r>
      <w:r>
        <w:rPr>
          <w:b w:val="0"/>
          <w:color w:val="231F20"/>
          <w:spacing w:val="-27"/>
          <w:w w:val="85"/>
        </w:rPr>
        <w:t> </w:t>
      </w:r>
      <w:r>
        <w:rPr>
          <w:b w:val="0"/>
          <w:color w:val="231F20"/>
          <w:spacing w:val="-5"/>
          <w:w w:val="85"/>
        </w:rPr>
        <w:t>they </w:t>
      </w:r>
      <w:r>
        <w:rPr>
          <w:b w:val="0"/>
          <w:color w:val="231F20"/>
          <w:spacing w:val="-3"/>
          <w:w w:val="85"/>
        </w:rPr>
        <w:t>are</w:t>
      </w:r>
      <w:r>
        <w:rPr>
          <w:b w:val="0"/>
          <w:color w:val="231F20"/>
          <w:spacing w:val="-23"/>
          <w:w w:val="85"/>
        </w:rPr>
        <w:t> </w:t>
      </w:r>
      <w:r>
        <w:rPr>
          <w:b w:val="0"/>
          <w:color w:val="231F20"/>
          <w:spacing w:val="-3"/>
          <w:w w:val="85"/>
        </w:rPr>
        <w:t>not</w:t>
      </w:r>
      <w:r>
        <w:rPr>
          <w:b w:val="0"/>
          <w:color w:val="231F20"/>
          <w:spacing w:val="-23"/>
          <w:w w:val="85"/>
        </w:rPr>
        <w:t> </w:t>
      </w:r>
      <w:r>
        <w:rPr>
          <w:b w:val="0"/>
          <w:color w:val="231F20"/>
          <w:spacing w:val="-4"/>
          <w:w w:val="85"/>
        </w:rPr>
        <w:t>reflected</w:t>
      </w:r>
      <w:r>
        <w:rPr>
          <w:b w:val="0"/>
          <w:color w:val="231F20"/>
          <w:spacing w:val="-23"/>
          <w:w w:val="85"/>
        </w:rPr>
        <w:t> </w:t>
      </w:r>
      <w:r>
        <w:rPr>
          <w:b w:val="0"/>
          <w:color w:val="231F20"/>
          <w:spacing w:val="-3"/>
          <w:w w:val="85"/>
        </w:rPr>
        <w:t>in</w:t>
      </w:r>
      <w:r>
        <w:rPr>
          <w:b w:val="0"/>
          <w:color w:val="231F20"/>
          <w:spacing w:val="-22"/>
          <w:w w:val="85"/>
        </w:rPr>
        <w:t> </w:t>
      </w:r>
      <w:r>
        <w:rPr>
          <w:b w:val="0"/>
          <w:color w:val="231F20"/>
          <w:spacing w:val="-3"/>
          <w:w w:val="85"/>
        </w:rPr>
        <w:t>the</w:t>
      </w:r>
      <w:r>
        <w:rPr>
          <w:b w:val="0"/>
          <w:color w:val="231F20"/>
          <w:spacing w:val="-23"/>
          <w:w w:val="85"/>
        </w:rPr>
        <w:t> </w:t>
      </w:r>
      <w:r>
        <w:rPr>
          <w:b w:val="0"/>
          <w:color w:val="231F20"/>
          <w:spacing w:val="-4"/>
          <w:w w:val="85"/>
        </w:rPr>
        <w:t>above</w:t>
      </w:r>
      <w:r>
        <w:rPr>
          <w:b w:val="0"/>
          <w:color w:val="231F20"/>
          <w:spacing w:val="-23"/>
          <w:w w:val="85"/>
        </w:rPr>
        <w:t> </w:t>
      </w:r>
      <w:r>
        <w:rPr>
          <w:b w:val="0"/>
          <w:color w:val="231F20"/>
          <w:spacing w:val="-4"/>
          <w:w w:val="85"/>
        </w:rPr>
        <w:t>tables.</w:t>
      </w:r>
      <w:r>
        <w:rPr>
          <w:b w:val="0"/>
          <w:color w:val="231F20"/>
          <w:spacing w:val="-23"/>
          <w:w w:val="85"/>
        </w:rPr>
        <w:t> </w:t>
      </w:r>
      <w:r>
        <w:rPr>
          <w:b w:val="0"/>
          <w:color w:val="231F20"/>
          <w:spacing w:val="-3"/>
          <w:w w:val="85"/>
        </w:rPr>
        <w:t>The</w:t>
      </w:r>
      <w:r>
        <w:rPr>
          <w:b w:val="0"/>
          <w:color w:val="231F20"/>
          <w:spacing w:val="-23"/>
          <w:w w:val="85"/>
        </w:rPr>
        <w:t> </w:t>
      </w:r>
      <w:r>
        <w:rPr>
          <w:b w:val="0"/>
          <w:color w:val="231F20"/>
          <w:spacing w:val="-4"/>
          <w:w w:val="85"/>
        </w:rPr>
        <w:t>fair</w:t>
      </w:r>
      <w:r>
        <w:rPr>
          <w:b w:val="0"/>
          <w:color w:val="231F20"/>
          <w:spacing w:val="-22"/>
          <w:w w:val="85"/>
        </w:rPr>
        <w:t> </w:t>
      </w:r>
      <w:r>
        <w:rPr>
          <w:b w:val="0"/>
          <w:color w:val="231F20"/>
          <w:spacing w:val="-4"/>
          <w:w w:val="85"/>
        </w:rPr>
        <w:t>value</w:t>
      </w:r>
      <w:r>
        <w:rPr>
          <w:b w:val="0"/>
          <w:color w:val="231F20"/>
          <w:spacing w:val="-22"/>
          <w:w w:val="85"/>
        </w:rPr>
        <w:t> </w:t>
      </w:r>
      <w:r>
        <w:rPr>
          <w:b w:val="0"/>
          <w:color w:val="231F20"/>
          <w:spacing w:val="-3"/>
          <w:w w:val="85"/>
        </w:rPr>
        <w:t>of</w:t>
      </w:r>
      <w:r>
        <w:rPr>
          <w:b w:val="0"/>
          <w:color w:val="231F20"/>
          <w:spacing w:val="-23"/>
          <w:w w:val="85"/>
        </w:rPr>
        <w:t> </w:t>
      </w:r>
      <w:r>
        <w:rPr>
          <w:b w:val="0"/>
          <w:color w:val="231F20"/>
          <w:spacing w:val="-3"/>
          <w:w w:val="85"/>
        </w:rPr>
        <w:t>the </w:t>
      </w:r>
      <w:r>
        <w:rPr>
          <w:b w:val="0"/>
          <w:color w:val="231F20"/>
          <w:spacing w:val="-4"/>
          <w:w w:val="85"/>
        </w:rPr>
        <w:t>awards</w:t>
      </w:r>
      <w:r>
        <w:rPr>
          <w:b w:val="0"/>
          <w:color w:val="231F20"/>
          <w:spacing w:val="-33"/>
          <w:w w:val="85"/>
        </w:rPr>
        <w:t> </w:t>
      </w:r>
      <w:r>
        <w:rPr>
          <w:b w:val="0"/>
          <w:color w:val="231F20"/>
          <w:w w:val="85"/>
        </w:rPr>
        <w:t>as</w:t>
      </w:r>
      <w:r>
        <w:rPr>
          <w:b w:val="0"/>
          <w:color w:val="231F20"/>
          <w:spacing w:val="-33"/>
          <w:w w:val="85"/>
        </w:rPr>
        <w:t> </w:t>
      </w:r>
      <w:r>
        <w:rPr>
          <w:b w:val="0"/>
          <w:color w:val="231F20"/>
          <w:w w:val="85"/>
        </w:rPr>
        <w:t>of</w:t>
      </w:r>
      <w:r>
        <w:rPr>
          <w:b w:val="0"/>
          <w:color w:val="231F20"/>
          <w:spacing w:val="-33"/>
          <w:w w:val="85"/>
        </w:rPr>
        <w:t> </w:t>
      </w:r>
      <w:r>
        <w:rPr>
          <w:b w:val="0"/>
          <w:color w:val="231F20"/>
          <w:spacing w:val="-5"/>
          <w:w w:val="85"/>
        </w:rPr>
        <w:t>December</w:t>
      </w:r>
      <w:r>
        <w:rPr>
          <w:b w:val="0"/>
          <w:color w:val="231F20"/>
          <w:spacing w:val="-33"/>
          <w:w w:val="85"/>
        </w:rPr>
        <w:t> </w:t>
      </w:r>
      <w:r>
        <w:rPr>
          <w:b w:val="0"/>
          <w:color w:val="231F20"/>
          <w:spacing w:val="-3"/>
          <w:w w:val="85"/>
        </w:rPr>
        <w:t>31,</w:t>
      </w:r>
      <w:r>
        <w:rPr>
          <w:b w:val="0"/>
          <w:color w:val="231F20"/>
          <w:spacing w:val="-33"/>
          <w:w w:val="85"/>
        </w:rPr>
        <w:t> </w:t>
      </w:r>
      <w:r>
        <w:rPr>
          <w:b w:val="0"/>
          <w:color w:val="231F20"/>
          <w:spacing w:val="-4"/>
          <w:w w:val="85"/>
        </w:rPr>
        <w:t>2007,</w:t>
      </w:r>
      <w:r>
        <w:rPr>
          <w:b w:val="0"/>
          <w:color w:val="231F20"/>
          <w:spacing w:val="-33"/>
          <w:w w:val="85"/>
        </w:rPr>
        <w:t> </w:t>
      </w:r>
      <w:r>
        <w:rPr>
          <w:b w:val="0"/>
          <w:color w:val="231F20"/>
          <w:spacing w:val="-4"/>
          <w:w w:val="85"/>
        </w:rPr>
        <w:t>which</w:t>
      </w:r>
      <w:r>
        <w:rPr>
          <w:b w:val="0"/>
          <w:color w:val="231F20"/>
          <w:spacing w:val="-33"/>
          <w:w w:val="85"/>
        </w:rPr>
        <w:t> </w:t>
      </w:r>
      <w:r>
        <w:rPr>
          <w:b w:val="0"/>
          <w:color w:val="231F20"/>
          <w:spacing w:val="-3"/>
          <w:w w:val="85"/>
        </w:rPr>
        <w:t>is</w:t>
      </w:r>
      <w:r>
        <w:rPr>
          <w:b w:val="0"/>
          <w:color w:val="231F20"/>
          <w:spacing w:val="-33"/>
          <w:w w:val="85"/>
        </w:rPr>
        <w:t> </w:t>
      </w:r>
      <w:r>
        <w:rPr>
          <w:b w:val="0"/>
          <w:color w:val="231F20"/>
          <w:spacing w:val="-3"/>
          <w:w w:val="85"/>
        </w:rPr>
        <w:t>not</w:t>
      </w:r>
      <w:r>
        <w:rPr>
          <w:b w:val="0"/>
          <w:color w:val="231F20"/>
          <w:spacing w:val="-33"/>
          <w:w w:val="85"/>
        </w:rPr>
        <w:t> </w:t>
      </w:r>
      <w:r>
        <w:rPr>
          <w:b w:val="0"/>
          <w:color w:val="231F20"/>
          <w:spacing w:val="-4"/>
          <w:w w:val="85"/>
        </w:rPr>
        <w:t>material</w:t>
      </w:r>
      <w:r>
        <w:rPr>
          <w:b w:val="0"/>
          <w:color w:val="231F20"/>
          <w:spacing w:val="-33"/>
          <w:w w:val="85"/>
        </w:rPr>
        <w:t> </w:t>
      </w:r>
      <w:r>
        <w:rPr>
          <w:b w:val="0"/>
          <w:color w:val="231F20"/>
          <w:w w:val="85"/>
        </w:rPr>
        <w:t>to </w:t>
      </w:r>
      <w:r>
        <w:rPr>
          <w:b w:val="0"/>
          <w:color w:val="231F20"/>
          <w:spacing w:val="-3"/>
          <w:w w:val="90"/>
        </w:rPr>
        <w:t>the</w:t>
      </w:r>
      <w:r>
        <w:rPr>
          <w:b w:val="0"/>
          <w:color w:val="231F20"/>
          <w:spacing w:val="-22"/>
          <w:w w:val="90"/>
        </w:rPr>
        <w:t> </w:t>
      </w:r>
      <w:r>
        <w:rPr>
          <w:b w:val="0"/>
          <w:color w:val="231F20"/>
          <w:spacing w:val="-5"/>
          <w:w w:val="90"/>
        </w:rPr>
        <w:t>Company,</w:t>
      </w:r>
      <w:r>
        <w:rPr>
          <w:b w:val="0"/>
          <w:color w:val="231F20"/>
          <w:spacing w:val="-21"/>
          <w:w w:val="90"/>
        </w:rPr>
        <w:t> </w:t>
      </w:r>
      <w:r>
        <w:rPr>
          <w:b w:val="0"/>
          <w:color w:val="231F20"/>
          <w:spacing w:val="-3"/>
          <w:w w:val="90"/>
        </w:rPr>
        <w:t>is</w:t>
      </w:r>
      <w:r>
        <w:rPr>
          <w:b w:val="0"/>
          <w:color w:val="231F20"/>
          <w:spacing w:val="-21"/>
          <w:w w:val="90"/>
        </w:rPr>
        <w:t> </w:t>
      </w:r>
      <w:r>
        <w:rPr>
          <w:b w:val="0"/>
          <w:color w:val="231F20"/>
          <w:spacing w:val="-5"/>
          <w:w w:val="90"/>
        </w:rPr>
        <w:t>included</w:t>
      </w:r>
      <w:r>
        <w:rPr>
          <w:b w:val="0"/>
          <w:color w:val="231F20"/>
          <w:spacing w:val="-21"/>
          <w:w w:val="90"/>
        </w:rPr>
        <w:t> </w:t>
      </w:r>
      <w:r>
        <w:rPr>
          <w:b w:val="0"/>
          <w:color w:val="231F20"/>
          <w:spacing w:val="-3"/>
          <w:w w:val="90"/>
        </w:rPr>
        <w:t>in</w:t>
      </w:r>
      <w:r>
        <w:rPr>
          <w:b w:val="0"/>
          <w:color w:val="231F20"/>
          <w:spacing w:val="-21"/>
          <w:w w:val="90"/>
        </w:rPr>
        <w:t> </w:t>
      </w:r>
      <w:r>
        <w:rPr>
          <w:b w:val="0"/>
          <w:color w:val="231F20"/>
          <w:spacing w:val="-4"/>
          <w:w w:val="90"/>
        </w:rPr>
        <w:t>Accrued</w:t>
      </w:r>
      <w:r>
        <w:rPr>
          <w:b w:val="0"/>
          <w:color w:val="231F20"/>
          <w:spacing w:val="-22"/>
          <w:w w:val="90"/>
        </w:rPr>
        <w:t> </w:t>
      </w:r>
      <w:r>
        <w:rPr>
          <w:b w:val="0"/>
          <w:color w:val="231F20"/>
          <w:spacing w:val="-5"/>
          <w:w w:val="90"/>
        </w:rPr>
        <w:t>liabilities</w:t>
      </w:r>
      <w:r>
        <w:rPr>
          <w:b w:val="0"/>
          <w:color w:val="231F20"/>
          <w:spacing w:val="-21"/>
          <w:w w:val="90"/>
        </w:rPr>
        <w:t> </w:t>
      </w:r>
      <w:r>
        <w:rPr>
          <w:b w:val="0"/>
          <w:color w:val="231F20"/>
          <w:spacing w:val="-3"/>
          <w:w w:val="90"/>
        </w:rPr>
        <w:t>in</w:t>
      </w:r>
      <w:r>
        <w:rPr>
          <w:b w:val="0"/>
          <w:color w:val="231F20"/>
          <w:spacing w:val="-21"/>
          <w:w w:val="90"/>
        </w:rPr>
        <w:t> </w:t>
      </w:r>
      <w:r>
        <w:rPr>
          <w:b w:val="0"/>
          <w:color w:val="231F20"/>
          <w:spacing w:val="-3"/>
          <w:w w:val="90"/>
        </w:rPr>
        <w:t>the </w:t>
      </w:r>
      <w:r>
        <w:rPr>
          <w:b w:val="0"/>
          <w:color w:val="231F20"/>
          <w:spacing w:val="-5"/>
          <w:w w:val="80"/>
        </w:rPr>
        <w:t>accompanying Consolidated </w:t>
      </w:r>
      <w:r>
        <w:rPr>
          <w:b w:val="0"/>
          <w:color w:val="231F20"/>
          <w:spacing w:val="-4"/>
          <w:w w:val="80"/>
        </w:rPr>
        <w:t>Balance</w:t>
      </w:r>
      <w:r>
        <w:rPr>
          <w:b w:val="0"/>
          <w:color w:val="231F20"/>
          <w:spacing w:val="-34"/>
          <w:w w:val="80"/>
        </w:rPr>
        <w:t> </w:t>
      </w:r>
      <w:r>
        <w:rPr>
          <w:b w:val="0"/>
          <w:color w:val="231F20"/>
          <w:spacing w:val="-4"/>
          <w:w w:val="80"/>
        </w:rPr>
        <w:t>Sheet.</w:t>
      </w:r>
    </w:p>
    <w:p>
      <w:pPr>
        <w:pStyle w:val="BodyText"/>
        <w:rPr>
          <w:b w:val="0"/>
        </w:rPr>
      </w:pPr>
    </w:p>
    <w:p>
      <w:pPr>
        <w:pStyle w:val="BodyText"/>
        <w:spacing w:before="5"/>
        <w:rPr>
          <w:b w:val="0"/>
          <w:sz w:val="19"/>
        </w:rPr>
      </w:pPr>
    </w:p>
    <w:p>
      <w:pPr>
        <w:pStyle w:val="Heading3"/>
        <w:rPr>
          <w:i/>
        </w:rPr>
      </w:pPr>
      <w:r>
        <w:rPr>
          <w:i/>
          <w:color w:val="231F20"/>
        </w:rPr>
        <w:t>Taxes</w:t>
      </w:r>
    </w:p>
    <w:p>
      <w:pPr>
        <w:pStyle w:val="BodyText"/>
        <w:spacing w:before="6"/>
        <w:rPr>
          <w:rFonts w:ascii="Times New Roman"/>
          <w:b/>
          <w:i/>
          <w:sz w:val="21"/>
        </w:rPr>
      </w:pPr>
    </w:p>
    <w:p>
      <w:pPr>
        <w:pStyle w:val="BodyText"/>
        <w:spacing w:line="266" w:lineRule="auto"/>
        <w:ind w:left="119" w:firstLine="400"/>
        <w:jc w:val="both"/>
        <w:rPr>
          <w:b w:val="0"/>
        </w:rPr>
      </w:pPr>
      <w:r>
        <w:rPr>
          <w:b w:val="0"/>
          <w:color w:val="231F20"/>
          <w:w w:val="80"/>
        </w:rPr>
        <w:t>A</w:t>
      </w:r>
      <w:r>
        <w:rPr>
          <w:b w:val="0"/>
          <w:color w:val="231F20"/>
          <w:spacing w:val="-10"/>
          <w:w w:val="80"/>
        </w:rPr>
        <w:t> </w:t>
      </w:r>
      <w:r>
        <w:rPr>
          <w:b w:val="0"/>
          <w:color w:val="231F20"/>
          <w:w w:val="80"/>
        </w:rPr>
        <w:t>portion</w:t>
      </w:r>
      <w:r>
        <w:rPr>
          <w:b w:val="0"/>
          <w:color w:val="231F20"/>
          <w:spacing w:val="-10"/>
          <w:w w:val="80"/>
        </w:rPr>
        <w:t> </w:t>
      </w:r>
      <w:r>
        <w:rPr>
          <w:b w:val="0"/>
          <w:color w:val="231F20"/>
          <w:w w:val="80"/>
        </w:rPr>
        <w:t>of</w:t>
      </w:r>
      <w:r>
        <w:rPr>
          <w:b w:val="0"/>
          <w:color w:val="231F20"/>
          <w:spacing w:val="-11"/>
          <w:w w:val="80"/>
        </w:rPr>
        <w:t> </w:t>
      </w:r>
      <w:r>
        <w:rPr>
          <w:b w:val="0"/>
          <w:color w:val="231F20"/>
          <w:w w:val="80"/>
        </w:rPr>
        <w:t>the</w:t>
      </w:r>
      <w:r>
        <w:rPr>
          <w:b w:val="0"/>
          <w:color w:val="231F20"/>
          <w:spacing w:val="-9"/>
          <w:w w:val="80"/>
        </w:rPr>
        <w:t> </w:t>
      </w:r>
      <w:r>
        <w:rPr>
          <w:b w:val="0"/>
          <w:color w:val="231F20"/>
          <w:w w:val="80"/>
        </w:rPr>
        <w:t>Company’s</w:t>
      </w:r>
      <w:r>
        <w:rPr>
          <w:b w:val="0"/>
          <w:color w:val="231F20"/>
          <w:spacing w:val="-12"/>
          <w:w w:val="80"/>
        </w:rPr>
        <w:t> </w:t>
      </w:r>
      <w:r>
        <w:rPr>
          <w:b w:val="0"/>
          <w:color w:val="231F20"/>
          <w:w w:val="80"/>
        </w:rPr>
        <w:t>granted</w:t>
      </w:r>
      <w:r>
        <w:rPr>
          <w:b w:val="0"/>
          <w:color w:val="231F20"/>
          <w:spacing w:val="-11"/>
          <w:w w:val="80"/>
        </w:rPr>
        <w:t> </w:t>
      </w:r>
      <w:r>
        <w:rPr>
          <w:b w:val="0"/>
          <w:color w:val="231F20"/>
          <w:w w:val="80"/>
        </w:rPr>
        <w:t>options</w:t>
      </w:r>
      <w:r>
        <w:rPr>
          <w:b w:val="0"/>
          <w:color w:val="231F20"/>
          <w:spacing w:val="-10"/>
          <w:w w:val="80"/>
        </w:rPr>
        <w:t> </w:t>
      </w:r>
      <w:r>
        <w:rPr>
          <w:b w:val="0"/>
          <w:color w:val="231F20"/>
          <w:w w:val="80"/>
        </w:rPr>
        <w:t>qualify as</w:t>
      </w:r>
      <w:r>
        <w:rPr>
          <w:b w:val="0"/>
          <w:color w:val="231F20"/>
          <w:spacing w:val="-17"/>
          <w:w w:val="80"/>
        </w:rPr>
        <w:t> </w:t>
      </w:r>
      <w:r>
        <w:rPr>
          <w:b w:val="0"/>
          <w:color w:val="231F20"/>
          <w:w w:val="80"/>
        </w:rPr>
        <w:t>incentive</w:t>
      </w:r>
      <w:r>
        <w:rPr>
          <w:b w:val="0"/>
          <w:color w:val="231F20"/>
          <w:spacing w:val="-19"/>
          <w:w w:val="80"/>
        </w:rPr>
        <w:t> </w:t>
      </w:r>
      <w:r>
        <w:rPr>
          <w:b w:val="0"/>
          <w:color w:val="231F20"/>
          <w:w w:val="80"/>
        </w:rPr>
        <w:t>stock</w:t>
      </w:r>
      <w:r>
        <w:rPr>
          <w:b w:val="0"/>
          <w:color w:val="231F20"/>
          <w:spacing w:val="-16"/>
          <w:w w:val="80"/>
        </w:rPr>
        <w:t> </w:t>
      </w:r>
      <w:r>
        <w:rPr>
          <w:b w:val="0"/>
          <w:color w:val="231F20"/>
          <w:w w:val="80"/>
        </w:rPr>
        <w:t>options</w:t>
      </w:r>
      <w:r>
        <w:rPr>
          <w:b w:val="0"/>
          <w:color w:val="231F20"/>
          <w:spacing w:val="-17"/>
          <w:w w:val="80"/>
        </w:rPr>
        <w:t> </w:t>
      </w:r>
      <w:r>
        <w:rPr>
          <w:b w:val="0"/>
          <w:color w:val="231F20"/>
          <w:w w:val="80"/>
        </w:rPr>
        <w:t>(ISO)</w:t>
      </w:r>
      <w:r>
        <w:rPr>
          <w:b w:val="0"/>
          <w:color w:val="231F20"/>
          <w:spacing w:val="-16"/>
          <w:w w:val="80"/>
        </w:rPr>
        <w:t> </w:t>
      </w:r>
      <w:r>
        <w:rPr>
          <w:b w:val="0"/>
          <w:color w:val="231F20"/>
          <w:w w:val="80"/>
        </w:rPr>
        <w:t>for</w:t>
      </w:r>
      <w:r>
        <w:rPr>
          <w:b w:val="0"/>
          <w:color w:val="231F20"/>
          <w:spacing w:val="-15"/>
          <w:w w:val="80"/>
        </w:rPr>
        <w:t> </w:t>
      </w:r>
      <w:r>
        <w:rPr>
          <w:b w:val="0"/>
          <w:color w:val="231F20"/>
          <w:w w:val="80"/>
        </w:rPr>
        <w:t>income</w:t>
      </w:r>
      <w:r>
        <w:rPr>
          <w:b w:val="0"/>
          <w:color w:val="231F20"/>
          <w:spacing w:val="-18"/>
          <w:w w:val="80"/>
        </w:rPr>
        <w:t> </w:t>
      </w:r>
      <w:r>
        <w:rPr>
          <w:b w:val="0"/>
          <w:color w:val="231F20"/>
          <w:w w:val="80"/>
        </w:rPr>
        <w:t>tax</w:t>
      </w:r>
      <w:r>
        <w:rPr>
          <w:b w:val="0"/>
          <w:color w:val="231F20"/>
          <w:spacing w:val="-18"/>
          <w:w w:val="80"/>
        </w:rPr>
        <w:t> </w:t>
      </w:r>
      <w:r>
        <w:rPr>
          <w:b w:val="0"/>
          <w:color w:val="231F20"/>
          <w:w w:val="80"/>
        </w:rPr>
        <w:t>purposes. </w:t>
      </w:r>
      <w:r>
        <w:rPr>
          <w:b w:val="0"/>
          <w:color w:val="231F20"/>
          <w:w w:val="90"/>
        </w:rPr>
        <w:t>As</w:t>
      </w:r>
      <w:r>
        <w:rPr>
          <w:b w:val="0"/>
          <w:color w:val="231F20"/>
          <w:spacing w:val="-28"/>
          <w:w w:val="90"/>
        </w:rPr>
        <w:t> </w:t>
      </w:r>
      <w:r>
        <w:rPr>
          <w:b w:val="0"/>
          <w:color w:val="231F20"/>
          <w:w w:val="90"/>
        </w:rPr>
        <w:t>such,</w:t>
      </w:r>
      <w:r>
        <w:rPr>
          <w:b w:val="0"/>
          <w:color w:val="231F20"/>
          <w:spacing w:val="-28"/>
          <w:w w:val="90"/>
        </w:rPr>
        <w:t> </w:t>
      </w:r>
      <w:r>
        <w:rPr>
          <w:b w:val="0"/>
          <w:color w:val="231F20"/>
          <w:w w:val="90"/>
        </w:rPr>
        <w:t>a</w:t>
      </w:r>
      <w:r>
        <w:rPr>
          <w:b w:val="0"/>
          <w:color w:val="231F20"/>
          <w:spacing w:val="-28"/>
          <w:w w:val="90"/>
        </w:rPr>
        <w:t> </w:t>
      </w:r>
      <w:r>
        <w:rPr>
          <w:b w:val="0"/>
          <w:color w:val="231F20"/>
          <w:w w:val="90"/>
        </w:rPr>
        <w:t>tax</w:t>
      </w:r>
      <w:r>
        <w:rPr>
          <w:b w:val="0"/>
          <w:color w:val="231F20"/>
          <w:spacing w:val="-29"/>
          <w:w w:val="90"/>
        </w:rPr>
        <w:t> </w:t>
      </w:r>
      <w:r>
        <w:rPr>
          <w:b w:val="0"/>
          <w:color w:val="231F20"/>
          <w:w w:val="90"/>
        </w:rPr>
        <w:t>benefit</w:t>
      </w:r>
      <w:r>
        <w:rPr>
          <w:b w:val="0"/>
          <w:color w:val="231F20"/>
          <w:spacing w:val="-29"/>
          <w:w w:val="90"/>
        </w:rPr>
        <w:t> </w:t>
      </w:r>
      <w:r>
        <w:rPr>
          <w:b w:val="0"/>
          <w:color w:val="231F20"/>
          <w:w w:val="90"/>
        </w:rPr>
        <w:t>is</w:t>
      </w:r>
      <w:r>
        <w:rPr>
          <w:b w:val="0"/>
          <w:color w:val="231F20"/>
          <w:spacing w:val="-28"/>
          <w:w w:val="90"/>
        </w:rPr>
        <w:t> </w:t>
      </w:r>
      <w:r>
        <w:rPr>
          <w:b w:val="0"/>
          <w:color w:val="231F20"/>
          <w:w w:val="90"/>
        </w:rPr>
        <w:t>not</w:t>
      </w:r>
      <w:r>
        <w:rPr>
          <w:b w:val="0"/>
          <w:color w:val="231F20"/>
          <w:spacing w:val="-28"/>
          <w:w w:val="90"/>
        </w:rPr>
        <w:t> </w:t>
      </w:r>
      <w:r>
        <w:rPr>
          <w:b w:val="0"/>
          <w:color w:val="231F20"/>
          <w:w w:val="90"/>
        </w:rPr>
        <w:t>recorded</w:t>
      </w:r>
      <w:r>
        <w:rPr>
          <w:b w:val="0"/>
          <w:color w:val="231F20"/>
          <w:spacing w:val="-29"/>
          <w:w w:val="90"/>
        </w:rPr>
        <w:t> </w:t>
      </w:r>
      <w:r>
        <w:rPr>
          <w:b w:val="0"/>
          <w:color w:val="231F20"/>
          <w:w w:val="90"/>
        </w:rPr>
        <w:t>at</w:t>
      </w:r>
      <w:r>
        <w:rPr>
          <w:b w:val="0"/>
          <w:color w:val="231F20"/>
          <w:spacing w:val="-28"/>
          <w:w w:val="90"/>
        </w:rPr>
        <w:t> </w:t>
      </w:r>
      <w:r>
        <w:rPr>
          <w:b w:val="0"/>
          <w:color w:val="231F20"/>
          <w:w w:val="90"/>
        </w:rPr>
        <w:t>the</w:t>
      </w:r>
      <w:r>
        <w:rPr>
          <w:b w:val="0"/>
          <w:color w:val="231F20"/>
          <w:spacing w:val="-28"/>
          <w:w w:val="90"/>
        </w:rPr>
        <w:t> </w:t>
      </w:r>
      <w:r>
        <w:rPr>
          <w:b w:val="0"/>
          <w:color w:val="231F20"/>
          <w:w w:val="90"/>
        </w:rPr>
        <w:t>time</w:t>
      </w:r>
      <w:r>
        <w:rPr>
          <w:b w:val="0"/>
          <w:color w:val="231F20"/>
          <w:spacing w:val="-28"/>
          <w:w w:val="90"/>
        </w:rPr>
        <w:t> </w:t>
      </w:r>
      <w:r>
        <w:rPr>
          <w:b w:val="0"/>
          <w:color w:val="231F20"/>
          <w:w w:val="90"/>
        </w:rPr>
        <w:t>the </w:t>
      </w:r>
      <w:r>
        <w:rPr>
          <w:b w:val="0"/>
          <w:color w:val="231F20"/>
          <w:w w:val="80"/>
        </w:rPr>
        <w:t>compensation cost related to the options is recorded</w:t>
      </w:r>
      <w:r>
        <w:rPr>
          <w:b w:val="0"/>
          <w:color w:val="231F20"/>
          <w:spacing w:val="-35"/>
          <w:w w:val="80"/>
        </w:rPr>
        <w:t> </w:t>
      </w:r>
      <w:r>
        <w:rPr>
          <w:b w:val="0"/>
          <w:color w:val="231F20"/>
          <w:w w:val="80"/>
        </w:rPr>
        <w:t>for </w:t>
      </w:r>
      <w:r>
        <w:rPr>
          <w:b w:val="0"/>
          <w:color w:val="231F20"/>
          <w:w w:val="90"/>
        </w:rPr>
        <w:t>book</w:t>
      </w:r>
      <w:r>
        <w:rPr>
          <w:b w:val="0"/>
          <w:color w:val="231F20"/>
          <w:spacing w:val="-19"/>
          <w:w w:val="90"/>
        </w:rPr>
        <w:t> </w:t>
      </w:r>
      <w:r>
        <w:rPr>
          <w:b w:val="0"/>
          <w:color w:val="231F20"/>
          <w:w w:val="90"/>
        </w:rPr>
        <w:t>purposes</w:t>
      </w:r>
      <w:r>
        <w:rPr>
          <w:b w:val="0"/>
          <w:color w:val="231F20"/>
          <w:spacing w:val="-18"/>
          <w:w w:val="90"/>
        </w:rPr>
        <w:t> </w:t>
      </w:r>
      <w:r>
        <w:rPr>
          <w:b w:val="0"/>
          <w:color w:val="231F20"/>
          <w:w w:val="90"/>
        </w:rPr>
        <w:t>due</w:t>
      </w:r>
      <w:r>
        <w:rPr>
          <w:b w:val="0"/>
          <w:color w:val="231F20"/>
          <w:spacing w:val="-19"/>
          <w:w w:val="90"/>
        </w:rPr>
        <w:t> </w:t>
      </w:r>
      <w:r>
        <w:rPr>
          <w:b w:val="0"/>
          <w:color w:val="231F20"/>
          <w:w w:val="90"/>
        </w:rPr>
        <w:t>to</w:t>
      </w:r>
      <w:r>
        <w:rPr>
          <w:b w:val="0"/>
          <w:color w:val="231F20"/>
          <w:spacing w:val="-19"/>
          <w:w w:val="90"/>
        </w:rPr>
        <w:t> </w:t>
      </w:r>
      <w:r>
        <w:rPr>
          <w:b w:val="0"/>
          <w:color w:val="231F20"/>
          <w:w w:val="90"/>
        </w:rPr>
        <w:t>the</w:t>
      </w:r>
      <w:r>
        <w:rPr>
          <w:b w:val="0"/>
          <w:color w:val="231F20"/>
          <w:spacing w:val="-19"/>
          <w:w w:val="90"/>
        </w:rPr>
        <w:t> </w:t>
      </w:r>
      <w:r>
        <w:rPr>
          <w:b w:val="0"/>
          <w:color w:val="231F20"/>
          <w:w w:val="90"/>
        </w:rPr>
        <w:t>fact</w:t>
      </w:r>
      <w:r>
        <w:rPr>
          <w:b w:val="0"/>
          <w:color w:val="231F20"/>
          <w:spacing w:val="-19"/>
          <w:w w:val="90"/>
        </w:rPr>
        <w:t> </w:t>
      </w:r>
      <w:r>
        <w:rPr>
          <w:b w:val="0"/>
          <w:color w:val="231F20"/>
          <w:w w:val="90"/>
        </w:rPr>
        <w:t>that</w:t>
      </w:r>
      <w:r>
        <w:rPr>
          <w:b w:val="0"/>
          <w:color w:val="231F20"/>
          <w:spacing w:val="-18"/>
          <w:w w:val="90"/>
        </w:rPr>
        <w:t> </w:t>
      </w:r>
      <w:r>
        <w:rPr>
          <w:b w:val="0"/>
          <w:color w:val="231F20"/>
          <w:w w:val="90"/>
        </w:rPr>
        <w:t>an</w:t>
      </w:r>
      <w:r>
        <w:rPr>
          <w:b w:val="0"/>
          <w:color w:val="231F20"/>
          <w:spacing w:val="-19"/>
          <w:w w:val="90"/>
        </w:rPr>
        <w:t> </w:t>
      </w:r>
      <w:r>
        <w:rPr>
          <w:b w:val="0"/>
          <w:color w:val="231F20"/>
          <w:w w:val="90"/>
        </w:rPr>
        <w:t>ISO</w:t>
      </w:r>
      <w:r>
        <w:rPr>
          <w:b w:val="0"/>
          <w:color w:val="231F20"/>
          <w:spacing w:val="-19"/>
          <w:w w:val="90"/>
        </w:rPr>
        <w:t> </w:t>
      </w:r>
      <w:r>
        <w:rPr>
          <w:b w:val="0"/>
          <w:color w:val="231F20"/>
          <w:w w:val="90"/>
        </w:rPr>
        <w:t>does</w:t>
      </w:r>
      <w:r>
        <w:rPr>
          <w:b w:val="0"/>
          <w:color w:val="231F20"/>
          <w:spacing w:val="-19"/>
          <w:w w:val="90"/>
        </w:rPr>
        <w:t> </w:t>
      </w:r>
      <w:r>
        <w:rPr>
          <w:b w:val="0"/>
          <w:color w:val="231F20"/>
          <w:w w:val="90"/>
        </w:rPr>
        <w:t>not </w:t>
      </w:r>
      <w:r>
        <w:rPr>
          <w:b w:val="0"/>
          <w:color w:val="231F20"/>
          <w:w w:val="80"/>
        </w:rPr>
        <w:t>ordinarily</w:t>
      </w:r>
      <w:r>
        <w:rPr>
          <w:b w:val="0"/>
          <w:color w:val="231F20"/>
          <w:spacing w:val="-21"/>
          <w:w w:val="80"/>
        </w:rPr>
        <w:t> </w:t>
      </w:r>
      <w:r>
        <w:rPr>
          <w:b w:val="0"/>
          <w:color w:val="231F20"/>
          <w:w w:val="80"/>
        </w:rPr>
        <w:t>result</w:t>
      </w:r>
      <w:r>
        <w:rPr>
          <w:b w:val="0"/>
          <w:color w:val="231F20"/>
          <w:spacing w:val="-20"/>
          <w:w w:val="80"/>
        </w:rPr>
        <w:t> </w:t>
      </w:r>
      <w:r>
        <w:rPr>
          <w:b w:val="0"/>
          <w:color w:val="231F20"/>
          <w:w w:val="80"/>
        </w:rPr>
        <w:t>in</w:t>
      </w:r>
      <w:r>
        <w:rPr>
          <w:b w:val="0"/>
          <w:color w:val="231F20"/>
          <w:spacing w:val="-21"/>
          <w:w w:val="80"/>
        </w:rPr>
        <w:t> </w:t>
      </w:r>
      <w:r>
        <w:rPr>
          <w:b w:val="0"/>
          <w:color w:val="231F20"/>
          <w:w w:val="80"/>
        </w:rPr>
        <w:t>a</w:t>
      </w:r>
      <w:r>
        <w:rPr>
          <w:b w:val="0"/>
          <w:color w:val="231F20"/>
          <w:spacing w:val="-21"/>
          <w:w w:val="80"/>
        </w:rPr>
        <w:t> </w:t>
      </w:r>
      <w:r>
        <w:rPr>
          <w:b w:val="0"/>
          <w:color w:val="231F20"/>
          <w:w w:val="80"/>
        </w:rPr>
        <w:t>tax</w:t>
      </w:r>
      <w:r>
        <w:rPr>
          <w:b w:val="0"/>
          <w:color w:val="231F20"/>
          <w:spacing w:val="-21"/>
          <w:w w:val="80"/>
        </w:rPr>
        <w:t> </w:t>
      </w:r>
      <w:r>
        <w:rPr>
          <w:b w:val="0"/>
          <w:color w:val="231F20"/>
          <w:w w:val="80"/>
        </w:rPr>
        <w:t>benefit</w:t>
      </w:r>
      <w:r>
        <w:rPr>
          <w:b w:val="0"/>
          <w:color w:val="231F20"/>
          <w:spacing w:val="-21"/>
          <w:w w:val="80"/>
        </w:rPr>
        <w:t> </w:t>
      </w:r>
      <w:r>
        <w:rPr>
          <w:b w:val="0"/>
          <w:color w:val="231F20"/>
          <w:w w:val="80"/>
        </w:rPr>
        <w:t>unless</w:t>
      </w:r>
      <w:r>
        <w:rPr>
          <w:b w:val="0"/>
          <w:color w:val="231F20"/>
          <w:spacing w:val="-20"/>
          <w:w w:val="80"/>
        </w:rPr>
        <w:t> </w:t>
      </w:r>
      <w:r>
        <w:rPr>
          <w:b w:val="0"/>
          <w:color w:val="231F20"/>
          <w:w w:val="80"/>
        </w:rPr>
        <w:t>there</w:t>
      </w:r>
      <w:r>
        <w:rPr>
          <w:b w:val="0"/>
          <w:color w:val="231F20"/>
          <w:spacing w:val="-21"/>
          <w:w w:val="80"/>
        </w:rPr>
        <w:t> </w:t>
      </w:r>
      <w:r>
        <w:rPr>
          <w:b w:val="0"/>
          <w:color w:val="231F20"/>
          <w:w w:val="80"/>
        </w:rPr>
        <w:t>is</w:t>
      </w:r>
      <w:r>
        <w:rPr>
          <w:b w:val="0"/>
          <w:color w:val="231F20"/>
          <w:spacing w:val="-20"/>
          <w:w w:val="80"/>
        </w:rPr>
        <w:t> </w:t>
      </w:r>
      <w:r>
        <w:rPr>
          <w:b w:val="0"/>
          <w:color w:val="231F20"/>
          <w:w w:val="80"/>
        </w:rPr>
        <w:t>a</w:t>
      </w:r>
      <w:r>
        <w:rPr>
          <w:b w:val="0"/>
          <w:color w:val="231F20"/>
          <w:spacing w:val="-22"/>
          <w:w w:val="80"/>
        </w:rPr>
        <w:t> </w:t>
      </w:r>
      <w:r>
        <w:rPr>
          <w:b w:val="0"/>
          <w:color w:val="231F20"/>
          <w:w w:val="80"/>
        </w:rPr>
        <w:t>disqual- ifying disposition. Stock option grants of non-qualified options</w:t>
      </w:r>
      <w:r>
        <w:rPr>
          <w:b w:val="0"/>
          <w:color w:val="231F20"/>
          <w:spacing w:val="-29"/>
          <w:w w:val="80"/>
        </w:rPr>
        <w:t> </w:t>
      </w:r>
      <w:r>
        <w:rPr>
          <w:b w:val="0"/>
          <w:color w:val="231F20"/>
          <w:w w:val="80"/>
        </w:rPr>
        <w:t>result</w:t>
      </w:r>
      <w:r>
        <w:rPr>
          <w:b w:val="0"/>
          <w:color w:val="231F20"/>
          <w:spacing w:val="-29"/>
          <w:w w:val="80"/>
        </w:rPr>
        <w:t> </w:t>
      </w:r>
      <w:r>
        <w:rPr>
          <w:b w:val="0"/>
          <w:color w:val="231F20"/>
          <w:w w:val="80"/>
        </w:rPr>
        <w:t>in</w:t>
      </w:r>
      <w:r>
        <w:rPr>
          <w:b w:val="0"/>
          <w:color w:val="231F20"/>
          <w:spacing w:val="-31"/>
          <w:w w:val="80"/>
        </w:rPr>
        <w:t> </w:t>
      </w:r>
      <w:r>
        <w:rPr>
          <w:b w:val="0"/>
          <w:color w:val="231F20"/>
          <w:w w:val="80"/>
        </w:rPr>
        <w:t>the</w:t>
      </w:r>
      <w:r>
        <w:rPr>
          <w:b w:val="0"/>
          <w:color w:val="231F20"/>
          <w:spacing w:val="-30"/>
          <w:w w:val="80"/>
        </w:rPr>
        <w:t> </w:t>
      </w:r>
      <w:r>
        <w:rPr>
          <w:b w:val="0"/>
          <w:color w:val="231F20"/>
          <w:w w:val="80"/>
        </w:rPr>
        <w:t>creation</w:t>
      </w:r>
      <w:r>
        <w:rPr>
          <w:b w:val="0"/>
          <w:color w:val="231F20"/>
          <w:spacing w:val="-31"/>
          <w:w w:val="80"/>
        </w:rPr>
        <w:t> </w:t>
      </w:r>
      <w:r>
        <w:rPr>
          <w:b w:val="0"/>
          <w:color w:val="231F20"/>
          <w:w w:val="80"/>
        </w:rPr>
        <w:t>of</w:t>
      </w:r>
      <w:r>
        <w:rPr>
          <w:b w:val="0"/>
          <w:color w:val="231F20"/>
          <w:spacing w:val="-30"/>
          <w:w w:val="80"/>
        </w:rPr>
        <w:t> </w:t>
      </w:r>
      <w:r>
        <w:rPr>
          <w:b w:val="0"/>
          <w:color w:val="231F20"/>
          <w:w w:val="80"/>
        </w:rPr>
        <w:t>a</w:t>
      </w:r>
      <w:r>
        <w:rPr>
          <w:b w:val="0"/>
          <w:color w:val="231F20"/>
          <w:spacing w:val="-30"/>
          <w:w w:val="80"/>
        </w:rPr>
        <w:t> </w:t>
      </w:r>
      <w:r>
        <w:rPr>
          <w:b w:val="0"/>
          <w:color w:val="231F20"/>
          <w:w w:val="80"/>
        </w:rPr>
        <w:t>deferred</w:t>
      </w:r>
      <w:r>
        <w:rPr>
          <w:b w:val="0"/>
          <w:color w:val="231F20"/>
          <w:spacing w:val="-31"/>
          <w:w w:val="80"/>
        </w:rPr>
        <w:t> </w:t>
      </w:r>
      <w:r>
        <w:rPr>
          <w:b w:val="0"/>
          <w:color w:val="231F20"/>
          <w:w w:val="80"/>
        </w:rPr>
        <w:t>tax</w:t>
      </w:r>
      <w:r>
        <w:rPr>
          <w:b w:val="0"/>
          <w:color w:val="231F20"/>
          <w:spacing w:val="-31"/>
          <w:w w:val="80"/>
        </w:rPr>
        <w:t> </w:t>
      </w:r>
      <w:r>
        <w:rPr>
          <w:b w:val="0"/>
          <w:color w:val="231F20"/>
          <w:w w:val="80"/>
        </w:rPr>
        <w:t>asset,</w:t>
      </w:r>
      <w:r>
        <w:rPr>
          <w:b w:val="0"/>
          <w:color w:val="231F20"/>
          <w:spacing w:val="-30"/>
          <w:w w:val="80"/>
        </w:rPr>
        <w:t> </w:t>
      </w:r>
      <w:r>
        <w:rPr>
          <w:b w:val="0"/>
          <w:color w:val="231F20"/>
          <w:w w:val="80"/>
        </w:rPr>
        <w:t>which</w:t>
      </w:r>
      <w:r>
        <w:rPr>
          <w:b w:val="0"/>
          <w:color w:val="231F20"/>
          <w:w w:val="79"/>
        </w:rPr>
        <w:t> </w:t>
      </w:r>
      <w:r>
        <w:rPr>
          <w:b w:val="0"/>
          <w:color w:val="231F20"/>
          <w:w w:val="80"/>
        </w:rPr>
        <w:t>is</w:t>
      </w:r>
      <w:r>
        <w:rPr>
          <w:b w:val="0"/>
          <w:color w:val="231F20"/>
          <w:spacing w:val="-18"/>
          <w:w w:val="80"/>
        </w:rPr>
        <w:t> </w:t>
      </w:r>
      <w:r>
        <w:rPr>
          <w:b w:val="0"/>
          <w:color w:val="231F20"/>
          <w:w w:val="80"/>
        </w:rPr>
        <w:t>a</w:t>
      </w:r>
      <w:r>
        <w:rPr>
          <w:b w:val="0"/>
          <w:color w:val="231F20"/>
          <w:spacing w:val="-20"/>
          <w:w w:val="80"/>
        </w:rPr>
        <w:t> </w:t>
      </w:r>
      <w:r>
        <w:rPr>
          <w:b w:val="0"/>
          <w:color w:val="231F20"/>
          <w:w w:val="80"/>
        </w:rPr>
        <w:t>temporary</w:t>
      </w:r>
      <w:r>
        <w:rPr>
          <w:b w:val="0"/>
          <w:color w:val="231F20"/>
          <w:spacing w:val="-19"/>
          <w:w w:val="80"/>
        </w:rPr>
        <w:t> </w:t>
      </w:r>
      <w:r>
        <w:rPr>
          <w:b w:val="0"/>
          <w:color w:val="231F20"/>
          <w:w w:val="80"/>
        </w:rPr>
        <w:t>difference,</w:t>
      </w:r>
      <w:r>
        <w:rPr>
          <w:b w:val="0"/>
          <w:color w:val="231F20"/>
          <w:spacing w:val="-21"/>
          <w:w w:val="80"/>
        </w:rPr>
        <w:t> </w:t>
      </w:r>
      <w:r>
        <w:rPr>
          <w:b w:val="0"/>
          <w:color w:val="231F20"/>
          <w:w w:val="80"/>
        </w:rPr>
        <w:t>until</w:t>
      </w:r>
      <w:r>
        <w:rPr>
          <w:b w:val="0"/>
          <w:color w:val="231F20"/>
          <w:spacing w:val="-19"/>
          <w:w w:val="80"/>
        </w:rPr>
        <w:t> </w:t>
      </w:r>
      <w:r>
        <w:rPr>
          <w:b w:val="0"/>
          <w:color w:val="231F20"/>
          <w:w w:val="80"/>
        </w:rPr>
        <w:t>the</w:t>
      </w:r>
      <w:r>
        <w:rPr>
          <w:b w:val="0"/>
          <w:color w:val="231F20"/>
          <w:spacing w:val="-19"/>
          <w:w w:val="80"/>
        </w:rPr>
        <w:t> </w:t>
      </w:r>
      <w:r>
        <w:rPr>
          <w:b w:val="0"/>
          <w:color w:val="231F20"/>
          <w:w w:val="80"/>
        </w:rPr>
        <w:t>time</w:t>
      </w:r>
      <w:r>
        <w:rPr>
          <w:b w:val="0"/>
          <w:color w:val="231F20"/>
          <w:spacing w:val="-19"/>
          <w:w w:val="80"/>
        </w:rPr>
        <w:t> </w:t>
      </w:r>
      <w:r>
        <w:rPr>
          <w:b w:val="0"/>
          <w:color w:val="231F20"/>
          <w:w w:val="80"/>
        </w:rPr>
        <w:t>that</w:t>
      </w:r>
      <w:r>
        <w:rPr>
          <w:b w:val="0"/>
          <w:color w:val="231F20"/>
          <w:spacing w:val="-19"/>
          <w:w w:val="80"/>
        </w:rPr>
        <w:t> </w:t>
      </w:r>
      <w:r>
        <w:rPr>
          <w:b w:val="0"/>
          <w:color w:val="231F20"/>
          <w:w w:val="80"/>
        </w:rPr>
        <w:t>the</w:t>
      </w:r>
      <w:r>
        <w:rPr>
          <w:b w:val="0"/>
          <w:color w:val="231F20"/>
          <w:spacing w:val="-19"/>
          <w:w w:val="80"/>
        </w:rPr>
        <w:t> </w:t>
      </w:r>
      <w:r>
        <w:rPr>
          <w:b w:val="0"/>
          <w:color w:val="231F20"/>
          <w:w w:val="80"/>
        </w:rPr>
        <w:t>option</w:t>
      </w:r>
      <w:r>
        <w:rPr>
          <w:b w:val="0"/>
          <w:color w:val="231F20"/>
          <w:spacing w:val="-19"/>
          <w:w w:val="80"/>
        </w:rPr>
        <w:t> </w:t>
      </w:r>
      <w:r>
        <w:rPr>
          <w:b w:val="0"/>
          <w:color w:val="231F20"/>
          <w:w w:val="80"/>
        </w:rPr>
        <w:t>is exercised.</w:t>
      </w:r>
      <w:r>
        <w:rPr>
          <w:b w:val="0"/>
          <w:color w:val="231F20"/>
          <w:spacing w:val="-25"/>
          <w:w w:val="80"/>
        </w:rPr>
        <w:t> </w:t>
      </w:r>
      <w:r>
        <w:rPr>
          <w:b w:val="0"/>
          <w:color w:val="231F20"/>
          <w:w w:val="80"/>
        </w:rPr>
        <w:t>Due</w:t>
      </w:r>
      <w:r>
        <w:rPr>
          <w:b w:val="0"/>
          <w:color w:val="231F20"/>
          <w:spacing w:val="-24"/>
          <w:w w:val="80"/>
        </w:rPr>
        <w:t> </w:t>
      </w:r>
      <w:r>
        <w:rPr>
          <w:b w:val="0"/>
          <w:color w:val="231F20"/>
          <w:w w:val="80"/>
        </w:rPr>
        <w:t>to</w:t>
      </w:r>
      <w:r>
        <w:rPr>
          <w:b w:val="0"/>
          <w:color w:val="231F20"/>
          <w:spacing w:val="-24"/>
          <w:w w:val="80"/>
        </w:rPr>
        <w:t> </w:t>
      </w:r>
      <w:r>
        <w:rPr>
          <w:b w:val="0"/>
          <w:color w:val="231F20"/>
          <w:w w:val="80"/>
        </w:rPr>
        <w:t>the</w:t>
      </w:r>
      <w:r>
        <w:rPr>
          <w:b w:val="0"/>
          <w:color w:val="231F20"/>
          <w:spacing w:val="-24"/>
          <w:w w:val="80"/>
        </w:rPr>
        <w:t> </w:t>
      </w:r>
      <w:r>
        <w:rPr>
          <w:b w:val="0"/>
          <w:color w:val="231F20"/>
          <w:w w:val="80"/>
        </w:rPr>
        <w:t>treatment</w:t>
      </w:r>
      <w:r>
        <w:rPr>
          <w:b w:val="0"/>
          <w:color w:val="231F20"/>
          <w:spacing w:val="-24"/>
          <w:w w:val="80"/>
        </w:rPr>
        <w:t> </w:t>
      </w:r>
      <w:r>
        <w:rPr>
          <w:b w:val="0"/>
          <w:color w:val="231F20"/>
          <w:w w:val="80"/>
        </w:rPr>
        <w:t>of</w:t>
      </w:r>
      <w:r>
        <w:rPr>
          <w:b w:val="0"/>
          <w:color w:val="231F20"/>
          <w:spacing w:val="-24"/>
          <w:w w:val="80"/>
        </w:rPr>
        <w:t> </w:t>
      </w:r>
      <w:r>
        <w:rPr>
          <w:b w:val="0"/>
          <w:color w:val="231F20"/>
          <w:w w:val="80"/>
        </w:rPr>
        <w:t>incentive</w:t>
      </w:r>
      <w:r>
        <w:rPr>
          <w:b w:val="0"/>
          <w:color w:val="231F20"/>
          <w:spacing w:val="-25"/>
          <w:w w:val="80"/>
        </w:rPr>
        <w:t> </w:t>
      </w:r>
      <w:r>
        <w:rPr>
          <w:b w:val="0"/>
          <w:color w:val="231F20"/>
          <w:w w:val="80"/>
        </w:rPr>
        <w:t>stock</w:t>
      </w:r>
      <w:r>
        <w:rPr>
          <w:b w:val="0"/>
          <w:color w:val="231F20"/>
          <w:spacing w:val="-23"/>
          <w:w w:val="80"/>
        </w:rPr>
        <w:t> </w:t>
      </w:r>
      <w:r>
        <w:rPr>
          <w:b w:val="0"/>
          <w:color w:val="231F20"/>
          <w:w w:val="80"/>
        </w:rPr>
        <w:t>options </w:t>
      </w:r>
      <w:r>
        <w:rPr>
          <w:b w:val="0"/>
          <w:color w:val="231F20"/>
          <w:w w:val="85"/>
        </w:rPr>
        <w:t>for</w:t>
      </w:r>
      <w:r>
        <w:rPr>
          <w:b w:val="0"/>
          <w:color w:val="231F20"/>
          <w:spacing w:val="-28"/>
          <w:w w:val="85"/>
        </w:rPr>
        <w:t> </w:t>
      </w:r>
      <w:r>
        <w:rPr>
          <w:b w:val="0"/>
          <w:color w:val="231F20"/>
          <w:w w:val="85"/>
        </w:rPr>
        <w:t>tax</w:t>
      </w:r>
      <w:r>
        <w:rPr>
          <w:b w:val="0"/>
          <w:color w:val="231F20"/>
          <w:spacing w:val="-29"/>
          <w:w w:val="85"/>
        </w:rPr>
        <w:t> </w:t>
      </w:r>
      <w:r>
        <w:rPr>
          <w:b w:val="0"/>
          <w:color w:val="231F20"/>
          <w:w w:val="85"/>
        </w:rPr>
        <w:t>purposes,</w:t>
      </w:r>
      <w:r>
        <w:rPr>
          <w:b w:val="0"/>
          <w:color w:val="231F20"/>
          <w:spacing w:val="-29"/>
          <w:w w:val="85"/>
        </w:rPr>
        <w:t> </w:t>
      </w:r>
      <w:r>
        <w:rPr>
          <w:b w:val="0"/>
          <w:color w:val="231F20"/>
          <w:w w:val="85"/>
        </w:rPr>
        <w:t>the</w:t>
      </w:r>
      <w:r>
        <w:rPr>
          <w:b w:val="0"/>
          <w:color w:val="231F20"/>
          <w:spacing w:val="-29"/>
          <w:w w:val="85"/>
        </w:rPr>
        <w:t> </w:t>
      </w:r>
      <w:r>
        <w:rPr>
          <w:b w:val="0"/>
          <w:color w:val="231F20"/>
          <w:w w:val="85"/>
        </w:rPr>
        <w:t>Company’s</w:t>
      </w:r>
      <w:r>
        <w:rPr>
          <w:b w:val="0"/>
          <w:color w:val="231F20"/>
          <w:spacing w:val="-29"/>
          <w:w w:val="85"/>
        </w:rPr>
        <w:t> </w:t>
      </w:r>
      <w:r>
        <w:rPr>
          <w:b w:val="0"/>
          <w:color w:val="231F20"/>
          <w:w w:val="85"/>
        </w:rPr>
        <w:t>effective</w:t>
      </w:r>
      <w:r>
        <w:rPr>
          <w:b w:val="0"/>
          <w:color w:val="231F20"/>
          <w:spacing w:val="-29"/>
          <w:w w:val="85"/>
        </w:rPr>
        <w:t> </w:t>
      </w:r>
      <w:r>
        <w:rPr>
          <w:b w:val="0"/>
          <w:color w:val="231F20"/>
          <w:w w:val="85"/>
        </w:rPr>
        <w:t>tax</w:t>
      </w:r>
      <w:r>
        <w:rPr>
          <w:b w:val="0"/>
          <w:color w:val="231F20"/>
          <w:spacing w:val="-29"/>
          <w:w w:val="85"/>
        </w:rPr>
        <w:t> </w:t>
      </w:r>
      <w:r>
        <w:rPr>
          <w:b w:val="0"/>
          <w:color w:val="231F20"/>
          <w:w w:val="85"/>
        </w:rPr>
        <w:t>rate</w:t>
      </w:r>
      <w:r>
        <w:rPr>
          <w:b w:val="0"/>
          <w:color w:val="231F20"/>
          <w:spacing w:val="-29"/>
          <w:w w:val="85"/>
        </w:rPr>
        <w:t> </w:t>
      </w:r>
      <w:r>
        <w:rPr>
          <w:b w:val="0"/>
          <w:color w:val="231F20"/>
          <w:w w:val="85"/>
        </w:rPr>
        <w:t>from </w:t>
      </w:r>
      <w:r>
        <w:rPr>
          <w:b w:val="0"/>
          <w:color w:val="231F20"/>
          <w:w w:val="80"/>
        </w:rPr>
        <w:t>year to year is subject to</w:t>
      </w:r>
      <w:r>
        <w:rPr>
          <w:b w:val="0"/>
          <w:color w:val="231F20"/>
          <w:spacing w:val="-31"/>
          <w:w w:val="80"/>
        </w:rPr>
        <w:t> </w:t>
      </w:r>
      <w:r>
        <w:rPr>
          <w:b w:val="0"/>
          <w:color w:val="231F20"/>
          <w:w w:val="80"/>
        </w:rPr>
        <w:t>variability.</w:t>
      </w:r>
    </w:p>
    <w:p>
      <w:pPr>
        <w:pStyle w:val="Heading2"/>
        <w:numPr>
          <w:ilvl w:val="0"/>
          <w:numId w:val="9"/>
        </w:numPr>
        <w:tabs>
          <w:tab w:pos="569" w:val="left" w:leader="none"/>
          <w:tab w:pos="570" w:val="left" w:leader="none"/>
        </w:tabs>
        <w:spacing w:line="240" w:lineRule="auto" w:before="83" w:after="0"/>
        <w:ind w:left="569" w:right="0" w:hanging="450"/>
        <w:jc w:val="left"/>
      </w:pPr>
      <w:r>
        <w:rPr>
          <w:color w:val="231F20"/>
          <w:w w:val="92"/>
        </w:rPr>
        <w:br w:type="column"/>
      </w:r>
      <w:r>
        <w:rPr>
          <w:color w:val="231F20"/>
          <w:w w:val="95"/>
        </w:rPr>
        <w:t>Employee Retirement</w:t>
      </w:r>
      <w:r>
        <w:rPr>
          <w:color w:val="231F20"/>
          <w:spacing w:val="-12"/>
          <w:w w:val="95"/>
        </w:rPr>
        <w:t> </w:t>
      </w:r>
      <w:r>
        <w:rPr>
          <w:color w:val="231F20"/>
          <w:w w:val="95"/>
        </w:rPr>
        <w:t>Plans</w:t>
      </w:r>
    </w:p>
    <w:p>
      <w:pPr>
        <w:pStyle w:val="Heading3"/>
        <w:spacing w:before="143"/>
        <w:ind w:left="319"/>
        <w:rPr>
          <w:i/>
        </w:rPr>
      </w:pPr>
      <w:r>
        <w:rPr>
          <w:i/>
          <w:color w:val="231F20"/>
          <w:w w:val="95"/>
        </w:rPr>
        <w:t>Defined Contribution Plans</w:t>
      </w:r>
    </w:p>
    <w:p>
      <w:pPr>
        <w:pStyle w:val="BodyText"/>
        <w:spacing w:line="244" w:lineRule="auto" w:before="141"/>
        <w:ind w:left="119" w:right="216" w:firstLine="400"/>
        <w:jc w:val="both"/>
        <w:rPr>
          <w:b w:val="0"/>
        </w:rPr>
      </w:pPr>
      <w:r>
        <w:rPr>
          <w:b w:val="0"/>
          <w:color w:val="231F20"/>
          <w:spacing w:val="-3"/>
          <w:w w:val="80"/>
        </w:rPr>
        <w:t>The</w:t>
      </w:r>
      <w:r>
        <w:rPr>
          <w:b w:val="0"/>
          <w:color w:val="231F20"/>
          <w:spacing w:val="-25"/>
          <w:w w:val="80"/>
        </w:rPr>
        <w:t> </w:t>
      </w:r>
      <w:r>
        <w:rPr>
          <w:b w:val="0"/>
          <w:color w:val="231F20"/>
          <w:spacing w:val="-4"/>
          <w:w w:val="80"/>
        </w:rPr>
        <w:t>Company</w:t>
      </w:r>
      <w:r>
        <w:rPr>
          <w:b w:val="0"/>
          <w:color w:val="231F20"/>
          <w:spacing w:val="-25"/>
          <w:w w:val="80"/>
        </w:rPr>
        <w:t> </w:t>
      </w:r>
      <w:r>
        <w:rPr>
          <w:b w:val="0"/>
          <w:color w:val="231F20"/>
          <w:spacing w:val="-3"/>
          <w:w w:val="80"/>
        </w:rPr>
        <w:t>has</w:t>
      </w:r>
      <w:r>
        <w:rPr>
          <w:b w:val="0"/>
          <w:color w:val="231F20"/>
          <w:spacing w:val="-24"/>
          <w:w w:val="80"/>
        </w:rPr>
        <w:t> </w:t>
      </w:r>
      <w:r>
        <w:rPr>
          <w:b w:val="0"/>
          <w:color w:val="231F20"/>
          <w:spacing w:val="-4"/>
          <w:w w:val="80"/>
        </w:rPr>
        <w:t>defined</w:t>
      </w:r>
      <w:r>
        <w:rPr>
          <w:b w:val="0"/>
          <w:color w:val="231F20"/>
          <w:spacing w:val="-25"/>
          <w:w w:val="80"/>
        </w:rPr>
        <w:t> </w:t>
      </w:r>
      <w:r>
        <w:rPr>
          <w:b w:val="0"/>
          <w:color w:val="231F20"/>
          <w:spacing w:val="-5"/>
          <w:w w:val="80"/>
        </w:rPr>
        <w:t>contribution</w:t>
      </w:r>
      <w:r>
        <w:rPr>
          <w:b w:val="0"/>
          <w:color w:val="231F20"/>
          <w:spacing w:val="-24"/>
          <w:w w:val="80"/>
        </w:rPr>
        <w:t> </w:t>
      </w:r>
      <w:r>
        <w:rPr>
          <w:b w:val="0"/>
          <w:color w:val="231F20"/>
          <w:spacing w:val="-4"/>
          <w:w w:val="80"/>
        </w:rPr>
        <w:t>plans</w:t>
      </w:r>
      <w:r>
        <w:rPr>
          <w:b w:val="0"/>
          <w:color w:val="231F20"/>
          <w:spacing w:val="-24"/>
          <w:w w:val="80"/>
        </w:rPr>
        <w:t> </w:t>
      </w:r>
      <w:r>
        <w:rPr>
          <w:b w:val="0"/>
          <w:color w:val="231F20"/>
          <w:spacing w:val="-4"/>
          <w:w w:val="80"/>
        </w:rPr>
        <w:t>covering </w:t>
      </w:r>
      <w:r>
        <w:rPr>
          <w:b w:val="0"/>
          <w:color w:val="231F20"/>
          <w:spacing w:val="-5"/>
          <w:w w:val="85"/>
        </w:rPr>
        <w:t>substantially </w:t>
      </w:r>
      <w:r>
        <w:rPr>
          <w:b w:val="0"/>
          <w:color w:val="231F20"/>
          <w:spacing w:val="-4"/>
          <w:w w:val="85"/>
        </w:rPr>
        <w:t>all </w:t>
      </w:r>
      <w:r>
        <w:rPr>
          <w:b w:val="0"/>
          <w:color w:val="231F20"/>
          <w:spacing w:val="-5"/>
          <w:w w:val="85"/>
        </w:rPr>
        <w:t>Southwest Employees. </w:t>
      </w:r>
      <w:r>
        <w:rPr>
          <w:b w:val="0"/>
          <w:color w:val="231F20"/>
          <w:spacing w:val="-4"/>
          <w:w w:val="85"/>
        </w:rPr>
        <w:t>The </w:t>
      </w:r>
      <w:r>
        <w:rPr>
          <w:b w:val="0"/>
          <w:color w:val="231F20"/>
          <w:spacing w:val="-5"/>
          <w:w w:val="85"/>
        </w:rPr>
        <w:t>Southwest </w:t>
      </w:r>
      <w:r>
        <w:rPr>
          <w:b w:val="0"/>
          <w:color w:val="231F20"/>
          <w:spacing w:val="-4"/>
          <w:w w:val="102"/>
        </w:rPr>
        <w:t>A</w:t>
      </w:r>
      <w:r>
        <w:rPr>
          <w:b w:val="0"/>
          <w:color w:val="231F20"/>
          <w:spacing w:val="-5"/>
          <w:w w:val="86"/>
        </w:rPr>
        <w:t>i</w:t>
      </w:r>
      <w:r>
        <w:rPr>
          <w:b w:val="0"/>
          <w:color w:val="231F20"/>
          <w:spacing w:val="-4"/>
          <w:w w:val="75"/>
        </w:rPr>
        <w:t>r</w:t>
      </w:r>
      <w:r>
        <w:rPr>
          <w:b w:val="0"/>
          <w:color w:val="231F20"/>
          <w:spacing w:val="-4"/>
          <w:w w:val="80"/>
        </w:rPr>
        <w:t>l</w:t>
      </w:r>
      <w:r>
        <w:rPr>
          <w:b w:val="0"/>
          <w:color w:val="231F20"/>
          <w:spacing w:val="-5"/>
          <w:w w:val="86"/>
        </w:rPr>
        <w:t>i</w:t>
      </w:r>
      <w:r>
        <w:rPr>
          <w:b w:val="0"/>
          <w:color w:val="231F20"/>
          <w:spacing w:val="-4"/>
          <w:w w:val="75"/>
        </w:rPr>
        <w:t>n</w:t>
      </w:r>
      <w:r>
        <w:rPr>
          <w:b w:val="0"/>
          <w:color w:val="231F20"/>
          <w:spacing w:val="-5"/>
          <w:w w:val="78"/>
        </w:rPr>
        <w:t>e</w:t>
      </w:r>
      <w:r>
        <w:rPr>
          <w:b w:val="0"/>
          <w:color w:val="231F20"/>
          <w:w w:val="63"/>
        </w:rPr>
        <w:t>s</w:t>
      </w:r>
      <w:r>
        <w:rPr>
          <w:b w:val="0"/>
          <w:color w:val="231F20"/>
          <w:spacing w:val="1"/>
        </w:rPr>
        <w:t> </w:t>
      </w:r>
      <w:r>
        <w:rPr>
          <w:b w:val="0"/>
          <w:color w:val="231F20"/>
          <w:spacing w:val="-5"/>
          <w:w w:val="90"/>
        </w:rPr>
        <w:t>C</w:t>
      </w:r>
      <w:r>
        <w:rPr>
          <w:b w:val="0"/>
          <w:color w:val="231F20"/>
          <w:spacing w:val="-5"/>
          <w:w w:val="83"/>
        </w:rPr>
        <w:t>o</w:t>
      </w:r>
      <w:r>
        <w:rPr>
          <w:b w:val="0"/>
          <w:color w:val="231F20"/>
          <w:w w:val="78"/>
        </w:rPr>
        <w:t>.</w:t>
      </w:r>
      <w:r>
        <w:rPr>
          <w:b w:val="0"/>
          <w:color w:val="231F20"/>
        </w:rPr>
        <w:t> </w:t>
      </w:r>
      <w:r>
        <w:rPr>
          <w:b w:val="0"/>
          <w:color w:val="231F20"/>
          <w:spacing w:val="-4"/>
          <w:w w:val="93"/>
        </w:rPr>
        <w:t>P</w:t>
      </w:r>
      <w:r>
        <w:rPr>
          <w:b w:val="0"/>
          <w:color w:val="231F20"/>
          <w:spacing w:val="-3"/>
          <w:w w:val="80"/>
        </w:rPr>
        <w:t>r</w:t>
      </w:r>
      <w:r>
        <w:rPr>
          <w:b w:val="0"/>
          <w:color w:val="231F20"/>
          <w:spacing w:val="-5"/>
          <w:w w:val="80"/>
        </w:rPr>
        <w:t>o</w:t>
      </w:r>
      <w:r>
        <w:rPr>
          <w:b w:val="0"/>
          <w:color w:val="231F20"/>
          <w:spacing w:val="-4"/>
          <w:w w:val="87"/>
        </w:rPr>
        <w:t>f</w:t>
      </w:r>
      <w:r>
        <w:rPr>
          <w:b w:val="0"/>
          <w:color w:val="231F20"/>
          <w:spacing w:val="-5"/>
          <w:w w:val="86"/>
        </w:rPr>
        <w:t>i</w:t>
      </w:r>
      <w:r>
        <w:rPr>
          <w:b w:val="0"/>
          <w:color w:val="231F20"/>
          <w:w w:val="78"/>
        </w:rPr>
        <w:t>t</w:t>
      </w:r>
      <w:r>
        <w:rPr>
          <w:b w:val="0"/>
          <w:color w:val="231F20"/>
        </w:rPr>
        <w:t> </w:t>
      </w:r>
      <w:r>
        <w:rPr>
          <w:b w:val="0"/>
          <w:color w:val="231F20"/>
          <w:spacing w:val="-4"/>
          <w:w w:val="71"/>
        </w:rPr>
        <w:t>S</w:t>
      </w:r>
      <w:r>
        <w:rPr>
          <w:b w:val="0"/>
          <w:color w:val="231F20"/>
          <w:spacing w:val="-5"/>
          <w:w w:val="77"/>
        </w:rPr>
        <w:t>h</w:t>
      </w:r>
      <w:r>
        <w:rPr>
          <w:b w:val="0"/>
          <w:color w:val="231F20"/>
          <w:spacing w:val="-5"/>
          <w:w w:val="70"/>
        </w:rPr>
        <w:t>a</w:t>
      </w:r>
      <w:r>
        <w:rPr>
          <w:b w:val="0"/>
          <w:color w:val="231F20"/>
          <w:spacing w:val="-4"/>
          <w:w w:val="75"/>
        </w:rPr>
        <w:t>r</w:t>
      </w:r>
      <w:r>
        <w:rPr>
          <w:b w:val="0"/>
          <w:color w:val="231F20"/>
          <w:spacing w:val="-4"/>
          <w:w w:val="86"/>
        </w:rPr>
        <w:t>i</w:t>
      </w:r>
      <w:r>
        <w:rPr>
          <w:b w:val="0"/>
          <w:color w:val="231F20"/>
          <w:spacing w:val="-4"/>
          <w:w w:val="75"/>
        </w:rPr>
        <w:t>n</w:t>
      </w:r>
      <w:r>
        <w:rPr>
          <w:b w:val="0"/>
          <w:color w:val="231F20"/>
          <w:w w:val="87"/>
        </w:rPr>
        <w:t>g</w:t>
      </w:r>
      <w:r>
        <w:rPr>
          <w:b w:val="0"/>
          <w:color w:val="231F20"/>
          <w:spacing w:val="-1"/>
        </w:rPr>
        <w:t> </w:t>
      </w:r>
      <w:r>
        <w:rPr>
          <w:b w:val="0"/>
          <w:color w:val="231F20"/>
          <w:spacing w:val="-4"/>
          <w:w w:val="93"/>
        </w:rPr>
        <w:t>P</w:t>
      </w:r>
      <w:r>
        <w:rPr>
          <w:b w:val="0"/>
          <w:color w:val="231F20"/>
          <w:spacing w:val="-4"/>
          <w:w w:val="80"/>
        </w:rPr>
        <w:t>l</w:t>
      </w:r>
      <w:r>
        <w:rPr>
          <w:b w:val="0"/>
          <w:color w:val="231F20"/>
          <w:spacing w:val="-5"/>
          <w:w w:val="70"/>
        </w:rPr>
        <w:t>a</w:t>
      </w:r>
      <w:r>
        <w:rPr>
          <w:b w:val="0"/>
          <w:color w:val="231F20"/>
          <w:w w:val="75"/>
        </w:rPr>
        <w:t>n</w:t>
      </w:r>
      <w:r>
        <w:rPr>
          <w:b w:val="0"/>
          <w:color w:val="231F20"/>
        </w:rPr>
        <w:t> </w:t>
      </w:r>
      <w:r>
        <w:rPr>
          <w:b w:val="0"/>
          <w:color w:val="231F20"/>
          <w:spacing w:val="-4"/>
          <w:w w:val="166"/>
        </w:rPr>
        <w:t>(</w:t>
      </w:r>
      <w:r>
        <w:rPr>
          <w:b w:val="0"/>
          <w:color w:val="231F20"/>
          <w:spacing w:val="-4"/>
          <w:w w:val="93"/>
        </w:rPr>
        <w:t>P</w:t>
      </w:r>
      <w:r>
        <w:rPr>
          <w:b w:val="0"/>
          <w:color w:val="231F20"/>
          <w:spacing w:val="-3"/>
          <w:w w:val="80"/>
        </w:rPr>
        <w:t>r</w:t>
      </w:r>
      <w:r>
        <w:rPr>
          <w:b w:val="0"/>
          <w:color w:val="231F20"/>
          <w:spacing w:val="-5"/>
          <w:w w:val="80"/>
        </w:rPr>
        <w:t>o</w:t>
      </w:r>
      <w:r>
        <w:rPr>
          <w:b w:val="0"/>
          <w:color w:val="231F20"/>
          <w:spacing w:val="-4"/>
          <w:w w:val="87"/>
        </w:rPr>
        <w:t>f</w:t>
      </w:r>
      <w:r>
        <w:rPr>
          <w:b w:val="0"/>
          <w:color w:val="231F20"/>
          <w:spacing w:val="-5"/>
          <w:w w:val="86"/>
        </w:rPr>
        <w:t>i</w:t>
      </w:r>
      <w:r>
        <w:rPr>
          <w:b w:val="0"/>
          <w:color w:val="231F20"/>
          <w:w w:val="78"/>
        </w:rPr>
        <w:t>t</w:t>
      </w:r>
      <w:r>
        <w:rPr>
          <w:b w:val="0"/>
          <w:color w:val="231F20"/>
        </w:rPr>
        <w:t> </w:t>
      </w:r>
      <w:r>
        <w:rPr>
          <w:b w:val="0"/>
          <w:color w:val="231F20"/>
          <w:spacing w:val="-4"/>
          <w:w w:val="71"/>
        </w:rPr>
        <w:t>S</w:t>
      </w:r>
      <w:r>
        <w:rPr>
          <w:b w:val="0"/>
          <w:color w:val="231F20"/>
          <w:spacing w:val="-5"/>
          <w:w w:val="77"/>
        </w:rPr>
        <w:t>h</w:t>
      </w:r>
      <w:r>
        <w:rPr>
          <w:b w:val="0"/>
          <w:color w:val="231F20"/>
          <w:spacing w:val="-5"/>
          <w:w w:val="70"/>
        </w:rPr>
        <w:t>a</w:t>
      </w:r>
      <w:r>
        <w:rPr>
          <w:b w:val="0"/>
          <w:color w:val="231F20"/>
          <w:spacing w:val="-3"/>
          <w:w w:val="79"/>
        </w:rPr>
        <w:t>r</w:t>
      </w:r>
      <w:r>
        <w:rPr>
          <w:b w:val="0"/>
          <w:color w:val="231F20"/>
          <w:spacing w:val="-5"/>
          <w:w w:val="79"/>
        </w:rPr>
        <w:t>i</w:t>
      </w:r>
      <w:r>
        <w:rPr>
          <w:b w:val="0"/>
          <w:color w:val="231F20"/>
          <w:spacing w:val="-4"/>
          <w:w w:val="75"/>
        </w:rPr>
        <w:t>n</w:t>
      </w:r>
      <w:r>
        <w:rPr>
          <w:b w:val="0"/>
          <w:color w:val="231F20"/>
          <w:w w:val="87"/>
        </w:rPr>
        <w:t>g</w:t>
      </w:r>
      <w:r>
        <w:rPr>
          <w:b w:val="0"/>
          <w:color w:val="231F20"/>
          <w:spacing w:val="-1"/>
        </w:rPr>
        <w:t> </w:t>
      </w:r>
      <w:r>
        <w:rPr>
          <w:b w:val="0"/>
          <w:color w:val="231F20"/>
          <w:spacing w:val="-4"/>
          <w:w w:val="93"/>
        </w:rPr>
        <w:t>P</w:t>
      </w:r>
      <w:r>
        <w:rPr>
          <w:b w:val="0"/>
          <w:color w:val="231F20"/>
          <w:spacing w:val="-4"/>
          <w:w w:val="80"/>
        </w:rPr>
        <w:t>l</w:t>
      </w:r>
      <w:r>
        <w:rPr>
          <w:b w:val="0"/>
          <w:color w:val="231F20"/>
          <w:spacing w:val="-5"/>
          <w:w w:val="70"/>
        </w:rPr>
        <w:t>a</w:t>
      </w:r>
      <w:r>
        <w:rPr>
          <w:b w:val="0"/>
          <w:color w:val="231F20"/>
          <w:spacing w:val="-4"/>
          <w:w w:val="75"/>
        </w:rPr>
        <w:t>n</w:t>
      </w:r>
      <w:r>
        <w:rPr>
          <w:b w:val="0"/>
          <w:color w:val="231F20"/>
          <w:w w:val="166"/>
        </w:rPr>
        <w:t>)</w:t>
      </w:r>
      <w:r>
        <w:rPr>
          <w:b w:val="0"/>
          <w:color w:val="231F20"/>
        </w:rPr>
        <w:t> </w:t>
      </w:r>
      <w:r>
        <w:rPr>
          <w:b w:val="0"/>
          <w:color w:val="231F20"/>
          <w:spacing w:val="-5"/>
          <w:w w:val="86"/>
        </w:rPr>
        <w:t>i</w:t>
      </w:r>
      <w:r>
        <w:rPr>
          <w:b w:val="0"/>
          <w:color w:val="231F20"/>
          <w:w w:val="63"/>
        </w:rPr>
        <w:t>s </w:t>
      </w:r>
      <w:r>
        <w:rPr>
          <w:b w:val="0"/>
          <w:color w:val="231F20"/>
          <w:w w:val="80"/>
        </w:rPr>
        <w:t>a</w:t>
      </w:r>
      <w:r>
        <w:rPr>
          <w:b w:val="0"/>
          <w:color w:val="231F20"/>
          <w:spacing w:val="-18"/>
          <w:w w:val="80"/>
        </w:rPr>
        <w:t> </w:t>
      </w:r>
      <w:r>
        <w:rPr>
          <w:b w:val="0"/>
          <w:color w:val="231F20"/>
          <w:spacing w:val="-4"/>
          <w:w w:val="80"/>
        </w:rPr>
        <w:t>money</w:t>
      </w:r>
      <w:r>
        <w:rPr>
          <w:b w:val="0"/>
          <w:color w:val="231F20"/>
          <w:spacing w:val="-18"/>
          <w:w w:val="80"/>
        </w:rPr>
        <w:t> </w:t>
      </w:r>
      <w:r>
        <w:rPr>
          <w:b w:val="0"/>
          <w:color w:val="231F20"/>
          <w:spacing w:val="-4"/>
          <w:w w:val="80"/>
        </w:rPr>
        <w:t>purchase</w:t>
      </w:r>
      <w:r>
        <w:rPr>
          <w:b w:val="0"/>
          <w:color w:val="231F20"/>
          <w:spacing w:val="-18"/>
          <w:w w:val="80"/>
        </w:rPr>
        <w:t> </w:t>
      </w:r>
      <w:r>
        <w:rPr>
          <w:b w:val="0"/>
          <w:color w:val="231F20"/>
          <w:spacing w:val="-4"/>
          <w:w w:val="80"/>
        </w:rPr>
        <w:t>defined</w:t>
      </w:r>
      <w:r>
        <w:rPr>
          <w:b w:val="0"/>
          <w:color w:val="231F20"/>
          <w:spacing w:val="-17"/>
          <w:w w:val="80"/>
        </w:rPr>
        <w:t> </w:t>
      </w:r>
      <w:r>
        <w:rPr>
          <w:b w:val="0"/>
          <w:color w:val="231F20"/>
          <w:spacing w:val="-5"/>
          <w:w w:val="80"/>
        </w:rPr>
        <w:t>contribution</w:t>
      </w:r>
      <w:r>
        <w:rPr>
          <w:b w:val="0"/>
          <w:color w:val="231F20"/>
          <w:spacing w:val="-17"/>
          <w:w w:val="80"/>
        </w:rPr>
        <w:t> </w:t>
      </w:r>
      <w:r>
        <w:rPr>
          <w:b w:val="0"/>
          <w:color w:val="231F20"/>
          <w:spacing w:val="-4"/>
          <w:w w:val="80"/>
        </w:rPr>
        <w:t>plan</w:t>
      </w:r>
      <w:r>
        <w:rPr>
          <w:b w:val="0"/>
          <w:color w:val="231F20"/>
          <w:spacing w:val="-18"/>
          <w:w w:val="80"/>
        </w:rPr>
        <w:t> </w:t>
      </w:r>
      <w:r>
        <w:rPr>
          <w:b w:val="0"/>
          <w:color w:val="231F20"/>
          <w:spacing w:val="-3"/>
          <w:w w:val="80"/>
        </w:rPr>
        <w:t>and</w:t>
      </w:r>
      <w:r>
        <w:rPr>
          <w:b w:val="0"/>
          <w:color w:val="231F20"/>
          <w:spacing w:val="-17"/>
          <w:w w:val="80"/>
        </w:rPr>
        <w:t> </w:t>
      </w:r>
      <w:r>
        <w:rPr>
          <w:b w:val="0"/>
          <w:color w:val="231F20"/>
          <w:spacing w:val="-5"/>
          <w:w w:val="80"/>
        </w:rPr>
        <w:t>Employee </w:t>
      </w:r>
      <w:r>
        <w:rPr>
          <w:b w:val="0"/>
          <w:color w:val="231F20"/>
          <w:spacing w:val="-4"/>
          <w:w w:val="80"/>
        </w:rPr>
        <w:t>stock</w:t>
      </w:r>
      <w:r>
        <w:rPr>
          <w:b w:val="0"/>
          <w:color w:val="231F20"/>
          <w:spacing w:val="-11"/>
          <w:w w:val="80"/>
        </w:rPr>
        <w:t> </w:t>
      </w:r>
      <w:r>
        <w:rPr>
          <w:b w:val="0"/>
          <w:color w:val="231F20"/>
          <w:spacing w:val="-4"/>
          <w:w w:val="80"/>
        </w:rPr>
        <w:t>purchase</w:t>
      </w:r>
      <w:r>
        <w:rPr>
          <w:b w:val="0"/>
          <w:color w:val="231F20"/>
          <w:spacing w:val="-12"/>
          <w:w w:val="80"/>
        </w:rPr>
        <w:t> </w:t>
      </w:r>
      <w:r>
        <w:rPr>
          <w:b w:val="0"/>
          <w:color w:val="231F20"/>
          <w:spacing w:val="-4"/>
          <w:w w:val="80"/>
        </w:rPr>
        <w:t>plan.</w:t>
      </w:r>
      <w:r>
        <w:rPr>
          <w:b w:val="0"/>
          <w:color w:val="231F20"/>
          <w:spacing w:val="-11"/>
          <w:w w:val="80"/>
        </w:rPr>
        <w:t> </w:t>
      </w:r>
      <w:r>
        <w:rPr>
          <w:b w:val="0"/>
          <w:color w:val="231F20"/>
          <w:spacing w:val="-4"/>
          <w:w w:val="80"/>
        </w:rPr>
        <w:t>However,</w:t>
      </w:r>
      <w:r>
        <w:rPr>
          <w:b w:val="0"/>
          <w:color w:val="231F20"/>
          <w:spacing w:val="-12"/>
          <w:w w:val="80"/>
        </w:rPr>
        <w:t> </w:t>
      </w:r>
      <w:r>
        <w:rPr>
          <w:b w:val="0"/>
          <w:color w:val="231F20"/>
          <w:spacing w:val="-3"/>
          <w:w w:val="80"/>
        </w:rPr>
        <w:t>the</w:t>
      </w:r>
      <w:r>
        <w:rPr>
          <w:b w:val="0"/>
          <w:color w:val="231F20"/>
          <w:spacing w:val="-12"/>
          <w:w w:val="80"/>
        </w:rPr>
        <w:t> </w:t>
      </w:r>
      <w:r>
        <w:rPr>
          <w:b w:val="0"/>
          <w:color w:val="231F20"/>
          <w:spacing w:val="-4"/>
          <w:w w:val="80"/>
        </w:rPr>
        <w:t>Profit</w:t>
      </w:r>
      <w:r>
        <w:rPr>
          <w:b w:val="0"/>
          <w:color w:val="231F20"/>
          <w:spacing w:val="-10"/>
          <w:w w:val="80"/>
        </w:rPr>
        <w:t> </w:t>
      </w:r>
      <w:r>
        <w:rPr>
          <w:b w:val="0"/>
          <w:color w:val="231F20"/>
          <w:spacing w:val="-4"/>
          <w:w w:val="80"/>
        </w:rPr>
        <w:t>Sharing</w:t>
      </w:r>
      <w:r>
        <w:rPr>
          <w:b w:val="0"/>
          <w:color w:val="231F20"/>
          <w:spacing w:val="-11"/>
          <w:w w:val="80"/>
        </w:rPr>
        <w:t> </w:t>
      </w:r>
      <w:r>
        <w:rPr>
          <w:b w:val="0"/>
          <w:color w:val="231F20"/>
          <w:spacing w:val="-4"/>
          <w:w w:val="80"/>
        </w:rPr>
        <w:t>Plan</w:t>
      </w:r>
      <w:r>
        <w:rPr>
          <w:b w:val="0"/>
          <w:color w:val="231F20"/>
          <w:spacing w:val="-11"/>
          <w:w w:val="80"/>
        </w:rPr>
        <w:t> </w:t>
      </w:r>
      <w:r>
        <w:rPr>
          <w:b w:val="0"/>
          <w:color w:val="231F20"/>
          <w:spacing w:val="-4"/>
          <w:w w:val="80"/>
        </w:rPr>
        <w:t>was amended</w:t>
      </w:r>
      <w:r>
        <w:rPr>
          <w:b w:val="0"/>
          <w:color w:val="231F20"/>
          <w:spacing w:val="-27"/>
          <w:w w:val="80"/>
        </w:rPr>
        <w:t> </w:t>
      </w:r>
      <w:r>
        <w:rPr>
          <w:b w:val="0"/>
          <w:color w:val="231F20"/>
          <w:spacing w:val="-3"/>
          <w:w w:val="80"/>
        </w:rPr>
        <w:t>as</w:t>
      </w:r>
      <w:r>
        <w:rPr>
          <w:b w:val="0"/>
          <w:color w:val="231F20"/>
          <w:spacing w:val="-26"/>
          <w:w w:val="80"/>
        </w:rPr>
        <w:t> </w:t>
      </w:r>
      <w:r>
        <w:rPr>
          <w:b w:val="0"/>
          <w:color w:val="231F20"/>
          <w:spacing w:val="-3"/>
          <w:w w:val="80"/>
        </w:rPr>
        <w:t>of</w:t>
      </w:r>
      <w:r>
        <w:rPr>
          <w:b w:val="0"/>
          <w:color w:val="231F20"/>
          <w:spacing w:val="-27"/>
          <w:w w:val="80"/>
        </w:rPr>
        <w:t> </w:t>
      </w:r>
      <w:r>
        <w:rPr>
          <w:b w:val="0"/>
          <w:color w:val="231F20"/>
          <w:spacing w:val="-4"/>
          <w:w w:val="80"/>
        </w:rPr>
        <w:t>January</w:t>
      </w:r>
      <w:r>
        <w:rPr>
          <w:b w:val="0"/>
          <w:color w:val="231F20"/>
          <w:spacing w:val="-27"/>
          <w:w w:val="80"/>
        </w:rPr>
        <w:t> </w:t>
      </w:r>
      <w:r>
        <w:rPr>
          <w:b w:val="0"/>
          <w:color w:val="231F20"/>
          <w:spacing w:val="-3"/>
          <w:w w:val="80"/>
        </w:rPr>
        <w:t>1,</w:t>
      </w:r>
      <w:r>
        <w:rPr>
          <w:b w:val="0"/>
          <w:color w:val="231F20"/>
          <w:spacing w:val="-26"/>
          <w:w w:val="80"/>
        </w:rPr>
        <w:t> </w:t>
      </w:r>
      <w:r>
        <w:rPr>
          <w:b w:val="0"/>
          <w:color w:val="231F20"/>
          <w:spacing w:val="-4"/>
          <w:w w:val="80"/>
        </w:rPr>
        <w:t>2008,</w:t>
      </w:r>
      <w:r>
        <w:rPr>
          <w:b w:val="0"/>
          <w:color w:val="231F20"/>
          <w:spacing w:val="-26"/>
          <w:w w:val="80"/>
        </w:rPr>
        <w:t> </w:t>
      </w:r>
      <w:r>
        <w:rPr>
          <w:b w:val="0"/>
          <w:color w:val="231F20"/>
          <w:spacing w:val="-4"/>
          <w:w w:val="80"/>
        </w:rPr>
        <w:t>and</w:t>
      </w:r>
      <w:r>
        <w:rPr>
          <w:b w:val="0"/>
          <w:color w:val="231F20"/>
          <w:spacing w:val="-27"/>
          <w:w w:val="80"/>
        </w:rPr>
        <w:t> </w:t>
      </w:r>
      <w:r>
        <w:rPr>
          <w:b w:val="0"/>
          <w:color w:val="231F20"/>
          <w:spacing w:val="-3"/>
          <w:w w:val="80"/>
        </w:rPr>
        <w:t>is</w:t>
      </w:r>
      <w:r>
        <w:rPr>
          <w:b w:val="0"/>
          <w:color w:val="231F20"/>
          <w:spacing w:val="-26"/>
          <w:w w:val="80"/>
        </w:rPr>
        <w:t> </w:t>
      </w:r>
      <w:r>
        <w:rPr>
          <w:b w:val="0"/>
          <w:color w:val="231F20"/>
          <w:spacing w:val="-3"/>
          <w:w w:val="80"/>
        </w:rPr>
        <w:t>now</w:t>
      </w:r>
      <w:r>
        <w:rPr>
          <w:b w:val="0"/>
          <w:color w:val="231F20"/>
          <w:spacing w:val="-27"/>
          <w:w w:val="80"/>
        </w:rPr>
        <w:t> </w:t>
      </w:r>
      <w:r>
        <w:rPr>
          <w:b w:val="0"/>
          <w:color w:val="231F20"/>
          <w:spacing w:val="-5"/>
          <w:w w:val="80"/>
        </w:rPr>
        <w:t>characterized</w:t>
      </w:r>
      <w:r>
        <w:rPr>
          <w:b w:val="0"/>
          <w:color w:val="231F20"/>
          <w:spacing w:val="-27"/>
          <w:w w:val="80"/>
        </w:rPr>
        <w:t> </w:t>
      </w:r>
      <w:r>
        <w:rPr>
          <w:b w:val="0"/>
          <w:color w:val="231F20"/>
          <w:spacing w:val="-5"/>
          <w:w w:val="80"/>
        </w:rPr>
        <w:t>as </w:t>
      </w:r>
      <w:r>
        <w:rPr>
          <w:b w:val="0"/>
          <w:color w:val="231F20"/>
          <w:spacing w:val="-4"/>
          <w:w w:val="85"/>
        </w:rPr>
        <w:t>simply</w:t>
      </w:r>
      <w:r>
        <w:rPr>
          <w:b w:val="0"/>
          <w:color w:val="231F20"/>
          <w:spacing w:val="-13"/>
          <w:w w:val="85"/>
        </w:rPr>
        <w:t> </w:t>
      </w:r>
      <w:r>
        <w:rPr>
          <w:b w:val="0"/>
          <w:color w:val="231F20"/>
          <w:w w:val="85"/>
        </w:rPr>
        <w:t>a</w:t>
      </w:r>
      <w:r>
        <w:rPr>
          <w:b w:val="0"/>
          <w:color w:val="231F20"/>
          <w:spacing w:val="-14"/>
          <w:w w:val="85"/>
        </w:rPr>
        <w:t> </w:t>
      </w:r>
      <w:r>
        <w:rPr>
          <w:b w:val="0"/>
          <w:color w:val="231F20"/>
          <w:spacing w:val="-4"/>
          <w:w w:val="85"/>
        </w:rPr>
        <w:t>Profit</w:t>
      </w:r>
      <w:r>
        <w:rPr>
          <w:b w:val="0"/>
          <w:color w:val="231F20"/>
          <w:spacing w:val="-13"/>
          <w:w w:val="85"/>
        </w:rPr>
        <w:t> </w:t>
      </w:r>
      <w:r>
        <w:rPr>
          <w:b w:val="0"/>
          <w:color w:val="231F20"/>
          <w:spacing w:val="-4"/>
          <w:w w:val="85"/>
        </w:rPr>
        <w:t>Sharing</w:t>
      </w:r>
      <w:r>
        <w:rPr>
          <w:b w:val="0"/>
          <w:color w:val="231F20"/>
          <w:spacing w:val="-13"/>
          <w:w w:val="85"/>
        </w:rPr>
        <w:t> </w:t>
      </w:r>
      <w:r>
        <w:rPr>
          <w:b w:val="0"/>
          <w:color w:val="231F20"/>
          <w:spacing w:val="-4"/>
          <w:w w:val="85"/>
        </w:rPr>
        <w:t>Plan.</w:t>
      </w:r>
      <w:r>
        <w:rPr>
          <w:b w:val="0"/>
          <w:color w:val="231F20"/>
          <w:spacing w:val="-13"/>
          <w:w w:val="85"/>
        </w:rPr>
        <w:t> </w:t>
      </w:r>
      <w:r>
        <w:rPr>
          <w:b w:val="0"/>
          <w:color w:val="231F20"/>
          <w:spacing w:val="-4"/>
          <w:w w:val="85"/>
        </w:rPr>
        <w:t>The</w:t>
      </w:r>
      <w:r>
        <w:rPr>
          <w:b w:val="0"/>
          <w:color w:val="231F20"/>
          <w:spacing w:val="-13"/>
          <w:w w:val="85"/>
        </w:rPr>
        <w:t> </w:t>
      </w:r>
      <w:r>
        <w:rPr>
          <w:b w:val="0"/>
          <w:color w:val="231F20"/>
          <w:spacing w:val="-5"/>
          <w:w w:val="85"/>
        </w:rPr>
        <w:t>Company</w:t>
      </w:r>
      <w:r>
        <w:rPr>
          <w:b w:val="0"/>
          <w:color w:val="231F20"/>
          <w:spacing w:val="-13"/>
          <w:w w:val="85"/>
        </w:rPr>
        <w:t> </w:t>
      </w:r>
      <w:r>
        <w:rPr>
          <w:b w:val="0"/>
          <w:color w:val="231F20"/>
          <w:spacing w:val="-4"/>
          <w:w w:val="85"/>
        </w:rPr>
        <w:t>contributes </w:t>
      </w:r>
      <w:r>
        <w:rPr>
          <w:b w:val="0"/>
          <w:color w:val="231F20"/>
          <w:w w:val="85"/>
        </w:rPr>
        <w:t>15</w:t>
      </w:r>
      <w:r>
        <w:rPr>
          <w:b w:val="0"/>
          <w:color w:val="231F20"/>
          <w:spacing w:val="-26"/>
          <w:w w:val="85"/>
        </w:rPr>
        <w:t> </w:t>
      </w:r>
      <w:r>
        <w:rPr>
          <w:b w:val="0"/>
          <w:color w:val="231F20"/>
          <w:spacing w:val="-4"/>
          <w:w w:val="85"/>
        </w:rPr>
        <w:t>percent</w:t>
      </w:r>
      <w:r>
        <w:rPr>
          <w:b w:val="0"/>
          <w:color w:val="231F20"/>
          <w:spacing w:val="-25"/>
          <w:w w:val="85"/>
        </w:rPr>
        <w:t> </w:t>
      </w:r>
      <w:r>
        <w:rPr>
          <w:b w:val="0"/>
          <w:color w:val="231F20"/>
          <w:spacing w:val="-3"/>
          <w:w w:val="85"/>
        </w:rPr>
        <w:t>of</w:t>
      </w:r>
      <w:r>
        <w:rPr>
          <w:b w:val="0"/>
          <w:color w:val="231F20"/>
          <w:spacing w:val="-26"/>
          <w:w w:val="85"/>
        </w:rPr>
        <w:t> </w:t>
      </w:r>
      <w:r>
        <w:rPr>
          <w:b w:val="0"/>
          <w:color w:val="231F20"/>
          <w:spacing w:val="-3"/>
          <w:w w:val="85"/>
        </w:rPr>
        <w:t>its</w:t>
      </w:r>
      <w:r>
        <w:rPr>
          <w:b w:val="0"/>
          <w:color w:val="231F20"/>
          <w:spacing w:val="-25"/>
          <w:w w:val="85"/>
        </w:rPr>
        <w:t> </w:t>
      </w:r>
      <w:r>
        <w:rPr>
          <w:b w:val="0"/>
          <w:color w:val="231F20"/>
          <w:spacing w:val="-5"/>
          <w:w w:val="85"/>
        </w:rPr>
        <w:t>eligible</w:t>
      </w:r>
      <w:r>
        <w:rPr>
          <w:b w:val="0"/>
          <w:color w:val="231F20"/>
          <w:spacing w:val="-26"/>
          <w:w w:val="85"/>
        </w:rPr>
        <w:t> </w:t>
      </w:r>
      <w:r>
        <w:rPr>
          <w:b w:val="0"/>
          <w:color w:val="231F20"/>
          <w:spacing w:val="-4"/>
          <w:w w:val="85"/>
        </w:rPr>
        <w:t>pre-tax</w:t>
      </w:r>
      <w:r>
        <w:rPr>
          <w:b w:val="0"/>
          <w:color w:val="231F20"/>
          <w:spacing w:val="-26"/>
          <w:w w:val="85"/>
        </w:rPr>
        <w:t> </w:t>
      </w:r>
      <w:r>
        <w:rPr>
          <w:b w:val="0"/>
          <w:color w:val="231F20"/>
          <w:spacing w:val="-4"/>
          <w:w w:val="85"/>
        </w:rPr>
        <w:t>profits,</w:t>
      </w:r>
      <w:r>
        <w:rPr>
          <w:b w:val="0"/>
          <w:color w:val="231F20"/>
          <w:spacing w:val="-26"/>
          <w:w w:val="85"/>
        </w:rPr>
        <w:t> </w:t>
      </w:r>
      <w:r>
        <w:rPr>
          <w:b w:val="0"/>
          <w:color w:val="231F20"/>
          <w:spacing w:val="-3"/>
          <w:w w:val="85"/>
        </w:rPr>
        <w:t>as</w:t>
      </w:r>
      <w:r>
        <w:rPr>
          <w:b w:val="0"/>
          <w:color w:val="231F20"/>
          <w:spacing w:val="-25"/>
          <w:w w:val="85"/>
        </w:rPr>
        <w:t> </w:t>
      </w:r>
      <w:r>
        <w:rPr>
          <w:b w:val="0"/>
          <w:color w:val="231F20"/>
          <w:spacing w:val="-5"/>
          <w:w w:val="85"/>
        </w:rPr>
        <w:t>defined,</w:t>
      </w:r>
      <w:r>
        <w:rPr>
          <w:b w:val="0"/>
          <w:color w:val="231F20"/>
          <w:spacing w:val="-26"/>
          <w:w w:val="85"/>
        </w:rPr>
        <w:t> </w:t>
      </w:r>
      <w:r>
        <w:rPr>
          <w:b w:val="0"/>
          <w:color w:val="231F20"/>
          <w:w w:val="85"/>
        </w:rPr>
        <w:t>to</w:t>
      </w:r>
      <w:r>
        <w:rPr>
          <w:b w:val="0"/>
          <w:color w:val="231F20"/>
          <w:spacing w:val="-26"/>
          <w:w w:val="85"/>
        </w:rPr>
        <w:t> </w:t>
      </w:r>
      <w:r>
        <w:rPr>
          <w:b w:val="0"/>
          <w:color w:val="231F20"/>
          <w:spacing w:val="-3"/>
          <w:w w:val="85"/>
        </w:rPr>
        <w:t>the </w:t>
      </w:r>
      <w:r>
        <w:rPr>
          <w:b w:val="0"/>
          <w:color w:val="231F20"/>
          <w:spacing w:val="-4"/>
          <w:w w:val="90"/>
        </w:rPr>
        <w:t>Profit</w:t>
      </w:r>
      <w:r>
        <w:rPr>
          <w:b w:val="0"/>
          <w:color w:val="231F20"/>
          <w:spacing w:val="-24"/>
          <w:w w:val="90"/>
        </w:rPr>
        <w:t> </w:t>
      </w:r>
      <w:r>
        <w:rPr>
          <w:b w:val="0"/>
          <w:color w:val="231F20"/>
          <w:spacing w:val="-4"/>
          <w:w w:val="90"/>
        </w:rPr>
        <w:t>Sharing</w:t>
      </w:r>
      <w:r>
        <w:rPr>
          <w:b w:val="0"/>
          <w:color w:val="231F20"/>
          <w:spacing w:val="-24"/>
          <w:w w:val="90"/>
        </w:rPr>
        <w:t> </w:t>
      </w:r>
      <w:r>
        <w:rPr>
          <w:b w:val="0"/>
          <w:color w:val="231F20"/>
          <w:spacing w:val="-3"/>
          <w:w w:val="90"/>
        </w:rPr>
        <w:t>Plan</w:t>
      </w:r>
      <w:r>
        <w:rPr>
          <w:b w:val="0"/>
          <w:color w:val="231F20"/>
          <w:spacing w:val="-24"/>
          <w:w w:val="90"/>
        </w:rPr>
        <w:t> </w:t>
      </w:r>
      <w:r>
        <w:rPr>
          <w:b w:val="0"/>
          <w:color w:val="231F20"/>
          <w:spacing w:val="-3"/>
          <w:w w:val="90"/>
        </w:rPr>
        <w:t>on</w:t>
      </w:r>
      <w:r>
        <w:rPr>
          <w:b w:val="0"/>
          <w:color w:val="231F20"/>
          <w:spacing w:val="-24"/>
          <w:w w:val="90"/>
        </w:rPr>
        <w:t> </w:t>
      </w:r>
      <w:r>
        <w:rPr>
          <w:b w:val="0"/>
          <w:color w:val="231F20"/>
          <w:spacing w:val="-3"/>
          <w:w w:val="90"/>
        </w:rPr>
        <w:t>an</w:t>
      </w:r>
      <w:r>
        <w:rPr>
          <w:b w:val="0"/>
          <w:color w:val="231F20"/>
          <w:spacing w:val="-24"/>
          <w:w w:val="90"/>
        </w:rPr>
        <w:t> </w:t>
      </w:r>
      <w:r>
        <w:rPr>
          <w:b w:val="0"/>
          <w:color w:val="231F20"/>
          <w:spacing w:val="-4"/>
          <w:w w:val="90"/>
        </w:rPr>
        <w:t>annual</w:t>
      </w:r>
      <w:r>
        <w:rPr>
          <w:b w:val="0"/>
          <w:color w:val="231F20"/>
          <w:spacing w:val="-24"/>
          <w:w w:val="90"/>
        </w:rPr>
        <w:t> </w:t>
      </w:r>
      <w:r>
        <w:rPr>
          <w:b w:val="0"/>
          <w:color w:val="231F20"/>
          <w:spacing w:val="-4"/>
          <w:w w:val="90"/>
        </w:rPr>
        <w:t>basis.</w:t>
      </w:r>
      <w:r>
        <w:rPr>
          <w:b w:val="0"/>
          <w:color w:val="231F20"/>
          <w:spacing w:val="-24"/>
          <w:w w:val="90"/>
        </w:rPr>
        <w:t> </w:t>
      </w:r>
      <w:r>
        <w:rPr>
          <w:b w:val="0"/>
          <w:color w:val="231F20"/>
          <w:spacing w:val="-3"/>
          <w:w w:val="90"/>
        </w:rPr>
        <w:t>No</w:t>
      </w:r>
      <w:r>
        <w:rPr>
          <w:b w:val="0"/>
          <w:color w:val="231F20"/>
          <w:spacing w:val="-24"/>
          <w:w w:val="90"/>
        </w:rPr>
        <w:t> </w:t>
      </w:r>
      <w:r>
        <w:rPr>
          <w:b w:val="0"/>
          <w:color w:val="231F20"/>
          <w:spacing w:val="-5"/>
          <w:w w:val="90"/>
        </w:rPr>
        <w:t>Employee </w:t>
      </w:r>
      <w:r>
        <w:rPr>
          <w:b w:val="0"/>
          <w:color w:val="231F20"/>
          <w:spacing w:val="-5"/>
          <w:w w:val="80"/>
        </w:rPr>
        <w:t>contributions </w:t>
      </w:r>
      <w:r>
        <w:rPr>
          <w:b w:val="0"/>
          <w:color w:val="231F20"/>
          <w:w w:val="80"/>
        </w:rPr>
        <w:t>to </w:t>
      </w:r>
      <w:r>
        <w:rPr>
          <w:b w:val="0"/>
          <w:color w:val="231F20"/>
          <w:spacing w:val="-3"/>
          <w:w w:val="80"/>
        </w:rPr>
        <w:t>the </w:t>
      </w:r>
      <w:r>
        <w:rPr>
          <w:b w:val="0"/>
          <w:color w:val="231F20"/>
          <w:spacing w:val="-4"/>
          <w:w w:val="80"/>
        </w:rPr>
        <w:t>Profit Sharing Plan </w:t>
      </w:r>
      <w:r>
        <w:rPr>
          <w:b w:val="0"/>
          <w:color w:val="231F20"/>
          <w:spacing w:val="-3"/>
          <w:w w:val="80"/>
        </w:rPr>
        <w:t>are</w:t>
      </w:r>
      <w:r>
        <w:rPr>
          <w:b w:val="0"/>
          <w:color w:val="231F20"/>
          <w:spacing w:val="18"/>
          <w:w w:val="80"/>
        </w:rPr>
        <w:t> </w:t>
      </w:r>
      <w:r>
        <w:rPr>
          <w:b w:val="0"/>
          <w:color w:val="231F20"/>
          <w:spacing w:val="-5"/>
          <w:w w:val="80"/>
        </w:rPr>
        <w:t>allowed.</w:t>
      </w:r>
    </w:p>
    <w:p>
      <w:pPr>
        <w:pStyle w:val="BodyText"/>
        <w:spacing w:line="244" w:lineRule="auto" w:before="132"/>
        <w:ind w:left="119" w:right="215" w:firstLine="400"/>
        <w:jc w:val="both"/>
        <w:rPr>
          <w:b w:val="0"/>
        </w:rPr>
      </w:pPr>
      <w:r>
        <w:rPr>
          <w:b w:val="0"/>
          <w:color w:val="231F20"/>
          <w:w w:val="80"/>
        </w:rPr>
        <w:t>The</w:t>
      </w:r>
      <w:r>
        <w:rPr>
          <w:b w:val="0"/>
          <w:color w:val="231F20"/>
          <w:spacing w:val="-34"/>
          <w:w w:val="80"/>
        </w:rPr>
        <w:t> </w:t>
      </w:r>
      <w:r>
        <w:rPr>
          <w:b w:val="0"/>
          <w:color w:val="231F20"/>
          <w:w w:val="80"/>
        </w:rPr>
        <w:t>Company</w:t>
      </w:r>
      <w:r>
        <w:rPr>
          <w:b w:val="0"/>
          <w:color w:val="231F20"/>
          <w:spacing w:val="-35"/>
          <w:w w:val="80"/>
        </w:rPr>
        <w:t> </w:t>
      </w:r>
      <w:r>
        <w:rPr>
          <w:b w:val="0"/>
          <w:color w:val="231F20"/>
          <w:w w:val="80"/>
        </w:rPr>
        <w:t>also</w:t>
      </w:r>
      <w:r>
        <w:rPr>
          <w:b w:val="0"/>
          <w:color w:val="231F20"/>
          <w:spacing w:val="-34"/>
          <w:w w:val="80"/>
        </w:rPr>
        <w:t> </w:t>
      </w:r>
      <w:r>
        <w:rPr>
          <w:b w:val="0"/>
          <w:color w:val="231F20"/>
          <w:w w:val="80"/>
        </w:rPr>
        <w:t>sponsors</w:t>
      </w:r>
      <w:r>
        <w:rPr>
          <w:b w:val="0"/>
          <w:color w:val="231F20"/>
          <w:spacing w:val="-32"/>
          <w:w w:val="80"/>
        </w:rPr>
        <w:t> </w:t>
      </w:r>
      <w:r>
        <w:rPr>
          <w:b w:val="0"/>
          <w:color w:val="231F20"/>
          <w:w w:val="80"/>
        </w:rPr>
        <w:t>Employee</w:t>
      </w:r>
      <w:r>
        <w:rPr>
          <w:b w:val="0"/>
          <w:color w:val="231F20"/>
          <w:spacing w:val="-35"/>
          <w:w w:val="80"/>
        </w:rPr>
        <w:t> </w:t>
      </w:r>
      <w:r>
        <w:rPr>
          <w:b w:val="0"/>
          <w:color w:val="231F20"/>
          <w:w w:val="80"/>
        </w:rPr>
        <w:t>savings</w:t>
      </w:r>
      <w:r>
        <w:rPr>
          <w:b w:val="0"/>
          <w:color w:val="231F20"/>
          <w:spacing w:val="-33"/>
          <w:w w:val="80"/>
        </w:rPr>
        <w:t> </w:t>
      </w:r>
      <w:r>
        <w:rPr>
          <w:b w:val="0"/>
          <w:color w:val="231F20"/>
          <w:w w:val="80"/>
        </w:rPr>
        <w:t>plans </w:t>
      </w:r>
      <w:r>
        <w:rPr>
          <w:b w:val="0"/>
          <w:color w:val="231F20"/>
          <w:w w:val="90"/>
        </w:rPr>
        <w:t>under</w:t>
      </w:r>
      <w:r>
        <w:rPr>
          <w:b w:val="0"/>
          <w:color w:val="231F20"/>
          <w:spacing w:val="-24"/>
          <w:w w:val="90"/>
        </w:rPr>
        <w:t> </w:t>
      </w:r>
      <w:r>
        <w:rPr>
          <w:b w:val="0"/>
          <w:color w:val="231F20"/>
          <w:w w:val="90"/>
        </w:rPr>
        <w:t>section</w:t>
      </w:r>
      <w:r>
        <w:rPr>
          <w:b w:val="0"/>
          <w:color w:val="231F20"/>
          <w:spacing w:val="-23"/>
          <w:w w:val="90"/>
        </w:rPr>
        <w:t> </w:t>
      </w:r>
      <w:r>
        <w:rPr>
          <w:b w:val="0"/>
          <w:color w:val="231F20"/>
          <w:w w:val="90"/>
        </w:rPr>
        <w:t>401(k)</w:t>
      </w:r>
      <w:r>
        <w:rPr>
          <w:b w:val="0"/>
          <w:color w:val="231F20"/>
          <w:spacing w:val="-23"/>
          <w:w w:val="90"/>
        </w:rPr>
        <w:t> </w:t>
      </w:r>
      <w:r>
        <w:rPr>
          <w:b w:val="0"/>
          <w:color w:val="231F20"/>
          <w:w w:val="90"/>
        </w:rPr>
        <w:t>of</w:t>
      </w:r>
      <w:r>
        <w:rPr>
          <w:b w:val="0"/>
          <w:color w:val="231F20"/>
          <w:spacing w:val="-23"/>
          <w:w w:val="90"/>
        </w:rPr>
        <w:t> </w:t>
      </w:r>
      <w:r>
        <w:rPr>
          <w:b w:val="0"/>
          <w:color w:val="231F20"/>
          <w:w w:val="90"/>
        </w:rPr>
        <w:t>the</w:t>
      </w:r>
      <w:r>
        <w:rPr>
          <w:b w:val="0"/>
          <w:color w:val="231F20"/>
          <w:spacing w:val="-24"/>
          <w:w w:val="90"/>
        </w:rPr>
        <w:t> </w:t>
      </w:r>
      <w:r>
        <w:rPr>
          <w:b w:val="0"/>
          <w:color w:val="231F20"/>
          <w:w w:val="90"/>
        </w:rPr>
        <w:t>Internal</w:t>
      </w:r>
      <w:r>
        <w:rPr>
          <w:b w:val="0"/>
          <w:color w:val="231F20"/>
          <w:spacing w:val="-23"/>
          <w:w w:val="90"/>
        </w:rPr>
        <w:t> </w:t>
      </w:r>
      <w:r>
        <w:rPr>
          <w:b w:val="0"/>
          <w:color w:val="231F20"/>
          <w:w w:val="90"/>
        </w:rPr>
        <w:t>Revenue</w:t>
      </w:r>
      <w:r>
        <w:rPr>
          <w:b w:val="0"/>
          <w:color w:val="231F20"/>
          <w:spacing w:val="-25"/>
          <w:w w:val="90"/>
        </w:rPr>
        <w:t> </w:t>
      </w:r>
      <w:r>
        <w:rPr>
          <w:b w:val="0"/>
          <w:color w:val="231F20"/>
          <w:w w:val="90"/>
        </w:rPr>
        <w:t>Code, </w:t>
      </w:r>
      <w:r>
        <w:rPr>
          <w:b w:val="0"/>
          <w:color w:val="231F20"/>
          <w:w w:val="85"/>
        </w:rPr>
        <w:t>which</w:t>
      </w:r>
      <w:r>
        <w:rPr>
          <w:b w:val="0"/>
          <w:color w:val="231F20"/>
          <w:spacing w:val="-21"/>
          <w:w w:val="85"/>
        </w:rPr>
        <w:t> </w:t>
      </w:r>
      <w:r>
        <w:rPr>
          <w:b w:val="0"/>
          <w:color w:val="231F20"/>
          <w:w w:val="85"/>
        </w:rPr>
        <w:t>include</w:t>
      </w:r>
      <w:r>
        <w:rPr>
          <w:b w:val="0"/>
          <w:color w:val="231F20"/>
          <w:spacing w:val="-21"/>
          <w:w w:val="85"/>
        </w:rPr>
        <w:t> </w:t>
      </w:r>
      <w:r>
        <w:rPr>
          <w:b w:val="0"/>
          <w:color w:val="231F20"/>
          <w:w w:val="85"/>
        </w:rPr>
        <w:t>Company</w:t>
      </w:r>
      <w:r>
        <w:rPr>
          <w:b w:val="0"/>
          <w:color w:val="231F20"/>
          <w:spacing w:val="-22"/>
          <w:w w:val="85"/>
        </w:rPr>
        <w:t> </w:t>
      </w:r>
      <w:r>
        <w:rPr>
          <w:b w:val="0"/>
          <w:color w:val="231F20"/>
          <w:w w:val="85"/>
        </w:rPr>
        <w:t>matching</w:t>
      </w:r>
      <w:r>
        <w:rPr>
          <w:b w:val="0"/>
          <w:color w:val="231F20"/>
          <w:spacing w:val="-21"/>
          <w:w w:val="85"/>
        </w:rPr>
        <w:t> </w:t>
      </w:r>
      <w:r>
        <w:rPr>
          <w:b w:val="0"/>
          <w:color w:val="231F20"/>
          <w:w w:val="85"/>
        </w:rPr>
        <w:t>contributions.</w:t>
      </w:r>
      <w:r>
        <w:rPr>
          <w:b w:val="0"/>
          <w:color w:val="231F20"/>
          <w:spacing w:val="-21"/>
          <w:w w:val="85"/>
        </w:rPr>
        <w:t> </w:t>
      </w:r>
      <w:r>
        <w:rPr>
          <w:b w:val="0"/>
          <w:color w:val="231F20"/>
          <w:w w:val="85"/>
        </w:rPr>
        <w:t>The </w:t>
      </w:r>
      <w:r>
        <w:rPr>
          <w:b w:val="0"/>
          <w:color w:val="231F20"/>
          <w:w w:val="80"/>
        </w:rPr>
        <w:t>401(k) plans cover substantially all Employees. Contri- butions</w:t>
      </w:r>
      <w:r>
        <w:rPr>
          <w:b w:val="0"/>
          <w:color w:val="231F20"/>
          <w:spacing w:val="-31"/>
          <w:w w:val="80"/>
        </w:rPr>
        <w:t> </w:t>
      </w:r>
      <w:r>
        <w:rPr>
          <w:b w:val="0"/>
          <w:color w:val="231F20"/>
          <w:w w:val="80"/>
        </w:rPr>
        <w:t>under</w:t>
      </w:r>
      <w:r>
        <w:rPr>
          <w:b w:val="0"/>
          <w:color w:val="231F20"/>
          <w:spacing w:val="-32"/>
          <w:w w:val="80"/>
        </w:rPr>
        <w:t> </w:t>
      </w:r>
      <w:r>
        <w:rPr>
          <w:b w:val="0"/>
          <w:color w:val="231F20"/>
          <w:w w:val="80"/>
        </w:rPr>
        <w:t>all</w:t>
      </w:r>
      <w:r>
        <w:rPr>
          <w:b w:val="0"/>
          <w:color w:val="231F20"/>
          <w:spacing w:val="-31"/>
          <w:w w:val="80"/>
        </w:rPr>
        <w:t> </w:t>
      </w:r>
      <w:r>
        <w:rPr>
          <w:b w:val="0"/>
          <w:color w:val="231F20"/>
          <w:w w:val="80"/>
        </w:rPr>
        <w:t>defined</w:t>
      </w:r>
      <w:r>
        <w:rPr>
          <w:b w:val="0"/>
          <w:color w:val="231F20"/>
          <w:spacing w:val="-32"/>
          <w:w w:val="80"/>
        </w:rPr>
        <w:t> </w:t>
      </w:r>
      <w:r>
        <w:rPr>
          <w:b w:val="0"/>
          <w:color w:val="231F20"/>
          <w:w w:val="80"/>
        </w:rPr>
        <w:t>contribution</w:t>
      </w:r>
      <w:r>
        <w:rPr>
          <w:b w:val="0"/>
          <w:color w:val="231F20"/>
          <w:spacing w:val="-31"/>
          <w:w w:val="80"/>
        </w:rPr>
        <w:t> </w:t>
      </w:r>
      <w:r>
        <w:rPr>
          <w:b w:val="0"/>
          <w:color w:val="231F20"/>
          <w:w w:val="80"/>
        </w:rPr>
        <w:t>plans</w:t>
      </w:r>
      <w:r>
        <w:rPr>
          <w:b w:val="0"/>
          <w:color w:val="231F20"/>
          <w:spacing w:val="-31"/>
          <w:w w:val="80"/>
        </w:rPr>
        <w:t> </w:t>
      </w:r>
      <w:r>
        <w:rPr>
          <w:b w:val="0"/>
          <w:color w:val="231F20"/>
          <w:w w:val="80"/>
        </w:rPr>
        <w:t>are</w:t>
      </w:r>
      <w:r>
        <w:rPr>
          <w:b w:val="0"/>
          <w:color w:val="231F20"/>
          <w:spacing w:val="-31"/>
          <w:w w:val="80"/>
        </w:rPr>
        <w:t> </w:t>
      </w:r>
      <w:r>
        <w:rPr>
          <w:b w:val="0"/>
          <w:color w:val="231F20"/>
          <w:w w:val="80"/>
        </w:rPr>
        <w:t>primarily based</w:t>
      </w:r>
      <w:r>
        <w:rPr>
          <w:b w:val="0"/>
          <w:color w:val="231F20"/>
          <w:spacing w:val="-30"/>
          <w:w w:val="80"/>
        </w:rPr>
        <w:t> </w:t>
      </w:r>
      <w:r>
        <w:rPr>
          <w:b w:val="0"/>
          <w:color w:val="231F20"/>
          <w:w w:val="80"/>
        </w:rPr>
        <w:t>on</w:t>
      </w:r>
      <w:r>
        <w:rPr>
          <w:b w:val="0"/>
          <w:color w:val="231F20"/>
          <w:spacing w:val="-29"/>
          <w:w w:val="80"/>
        </w:rPr>
        <w:t> </w:t>
      </w:r>
      <w:r>
        <w:rPr>
          <w:b w:val="0"/>
          <w:color w:val="231F20"/>
          <w:w w:val="80"/>
        </w:rPr>
        <w:t>Employee</w:t>
      </w:r>
      <w:r>
        <w:rPr>
          <w:b w:val="0"/>
          <w:color w:val="231F20"/>
          <w:spacing w:val="-30"/>
          <w:w w:val="80"/>
        </w:rPr>
        <w:t> </w:t>
      </w:r>
      <w:r>
        <w:rPr>
          <w:b w:val="0"/>
          <w:color w:val="231F20"/>
          <w:w w:val="80"/>
        </w:rPr>
        <w:t>compensation</w:t>
      </w:r>
      <w:r>
        <w:rPr>
          <w:b w:val="0"/>
          <w:color w:val="231F20"/>
          <w:spacing w:val="-30"/>
          <w:w w:val="80"/>
        </w:rPr>
        <w:t> </w:t>
      </w:r>
      <w:r>
        <w:rPr>
          <w:b w:val="0"/>
          <w:color w:val="231F20"/>
          <w:w w:val="80"/>
        </w:rPr>
        <w:t>and</w:t>
      </w:r>
      <w:r>
        <w:rPr>
          <w:b w:val="0"/>
          <w:color w:val="231F20"/>
          <w:spacing w:val="-29"/>
          <w:w w:val="80"/>
        </w:rPr>
        <w:t> </w:t>
      </w:r>
      <w:r>
        <w:rPr>
          <w:b w:val="0"/>
          <w:color w:val="231F20"/>
          <w:w w:val="80"/>
        </w:rPr>
        <w:t>performance</w:t>
      </w:r>
      <w:r>
        <w:rPr>
          <w:b w:val="0"/>
          <w:color w:val="231F20"/>
          <w:spacing w:val="-30"/>
          <w:w w:val="80"/>
        </w:rPr>
        <w:t> </w:t>
      </w:r>
      <w:r>
        <w:rPr>
          <w:b w:val="0"/>
          <w:color w:val="231F20"/>
          <w:w w:val="80"/>
        </w:rPr>
        <w:t>of</w:t>
      </w:r>
      <w:r>
        <w:rPr>
          <w:b w:val="0"/>
          <w:color w:val="231F20"/>
          <w:spacing w:val="-29"/>
          <w:w w:val="80"/>
        </w:rPr>
        <w:t> </w:t>
      </w:r>
      <w:r>
        <w:rPr>
          <w:b w:val="0"/>
          <w:color w:val="231F20"/>
          <w:w w:val="80"/>
        </w:rPr>
        <w:t>the </w:t>
      </w:r>
      <w:r>
        <w:rPr>
          <w:b w:val="0"/>
          <w:color w:val="231F20"/>
          <w:w w:val="90"/>
        </w:rPr>
        <w:t>Company.</w:t>
      </w:r>
    </w:p>
    <w:p>
      <w:pPr>
        <w:pStyle w:val="BodyText"/>
        <w:spacing w:line="244" w:lineRule="auto" w:before="132"/>
        <w:ind w:left="119" w:right="216" w:firstLine="400"/>
        <w:jc w:val="both"/>
        <w:rPr>
          <w:b w:val="0"/>
        </w:rPr>
      </w:pPr>
      <w:r>
        <w:rPr>
          <w:b w:val="0"/>
          <w:color w:val="231F20"/>
          <w:w w:val="85"/>
        </w:rPr>
        <w:t>Company contributions to all retirement plans expensed</w:t>
      </w:r>
      <w:r>
        <w:rPr>
          <w:b w:val="0"/>
          <w:color w:val="231F20"/>
          <w:spacing w:val="-23"/>
          <w:w w:val="85"/>
        </w:rPr>
        <w:t> </w:t>
      </w:r>
      <w:r>
        <w:rPr>
          <w:b w:val="0"/>
          <w:color w:val="231F20"/>
          <w:w w:val="85"/>
        </w:rPr>
        <w:t>in</w:t>
      </w:r>
      <w:r>
        <w:rPr>
          <w:b w:val="0"/>
          <w:color w:val="231F20"/>
          <w:spacing w:val="-22"/>
          <w:w w:val="85"/>
        </w:rPr>
        <w:t> </w:t>
      </w:r>
      <w:r>
        <w:rPr>
          <w:b w:val="0"/>
          <w:color w:val="231F20"/>
          <w:w w:val="85"/>
        </w:rPr>
        <w:t>2007,</w:t>
      </w:r>
      <w:r>
        <w:rPr>
          <w:b w:val="0"/>
          <w:color w:val="231F20"/>
          <w:spacing w:val="-22"/>
          <w:w w:val="85"/>
        </w:rPr>
        <w:t> </w:t>
      </w:r>
      <w:r>
        <w:rPr>
          <w:b w:val="0"/>
          <w:color w:val="231F20"/>
          <w:w w:val="85"/>
        </w:rPr>
        <w:t>2006,</w:t>
      </w:r>
      <w:r>
        <w:rPr>
          <w:b w:val="0"/>
          <w:color w:val="231F20"/>
          <w:spacing w:val="-22"/>
          <w:w w:val="85"/>
        </w:rPr>
        <w:t> </w:t>
      </w:r>
      <w:r>
        <w:rPr>
          <w:b w:val="0"/>
          <w:color w:val="231F20"/>
          <w:w w:val="85"/>
        </w:rPr>
        <w:t>and</w:t>
      </w:r>
      <w:r>
        <w:rPr>
          <w:b w:val="0"/>
          <w:color w:val="231F20"/>
          <w:spacing w:val="-23"/>
          <w:w w:val="85"/>
        </w:rPr>
        <w:t> </w:t>
      </w:r>
      <w:r>
        <w:rPr>
          <w:b w:val="0"/>
          <w:color w:val="231F20"/>
          <w:w w:val="85"/>
        </w:rPr>
        <w:t>2005</w:t>
      </w:r>
      <w:r>
        <w:rPr>
          <w:b w:val="0"/>
          <w:color w:val="231F20"/>
          <w:spacing w:val="-22"/>
          <w:w w:val="85"/>
        </w:rPr>
        <w:t> </w:t>
      </w:r>
      <w:r>
        <w:rPr>
          <w:b w:val="0"/>
          <w:color w:val="231F20"/>
          <w:w w:val="85"/>
        </w:rPr>
        <w:t>were</w:t>
      </w:r>
      <w:r>
        <w:rPr>
          <w:b w:val="0"/>
          <w:color w:val="231F20"/>
          <w:spacing w:val="-23"/>
          <w:w w:val="85"/>
        </w:rPr>
        <w:t> </w:t>
      </w:r>
      <w:r>
        <w:rPr>
          <w:b w:val="0"/>
          <w:color w:val="231F20"/>
          <w:w w:val="85"/>
        </w:rPr>
        <w:t>$279</w:t>
      </w:r>
      <w:r>
        <w:rPr>
          <w:b w:val="0"/>
          <w:color w:val="231F20"/>
          <w:spacing w:val="-22"/>
          <w:w w:val="85"/>
        </w:rPr>
        <w:t> </w:t>
      </w:r>
      <w:r>
        <w:rPr>
          <w:b w:val="0"/>
          <w:color w:val="231F20"/>
          <w:w w:val="85"/>
        </w:rPr>
        <w:t>million,</w:t>
      </w:r>
    </w:p>
    <w:p>
      <w:pPr>
        <w:pStyle w:val="BodyText"/>
        <w:ind w:left="119"/>
        <w:rPr>
          <w:b w:val="0"/>
        </w:rPr>
      </w:pPr>
      <w:r>
        <w:rPr>
          <w:b w:val="0"/>
          <w:color w:val="231F20"/>
          <w:w w:val="80"/>
        </w:rPr>
        <w:t>$301 million, and $264 million, respectively.</w:t>
      </w:r>
    </w:p>
    <w:p>
      <w:pPr>
        <w:pStyle w:val="BodyText"/>
        <w:spacing w:before="2"/>
        <w:rPr>
          <w:b w:val="0"/>
          <w:sz w:val="23"/>
        </w:rPr>
      </w:pPr>
    </w:p>
    <w:p>
      <w:pPr>
        <w:pStyle w:val="Heading3"/>
        <w:ind w:left="319"/>
        <w:rPr>
          <w:i/>
        </w:rPr>
      </w:pPr>
      <w:r>
        <w:rPr>
          <w:i/>
          <w:color w:val="231F20"/>
          <w:w w:val="95"/>
        </w:rPr>
        <w:t>Postretirement Benefit Plans</w:t>
      </w:r>
    </w:p>
    <w:p>
      <w:pPr>
        <w:pStyle w:val="BodyText"/>
        <w:spacing w:line="244" w:lineRule="auto" w:before="140"/>
        <w:ind w:left="119" w:right="215" w:firstLine="400"/>
        <w:jc w:val="both"/>
        <w:rPr>
          <w:b w:val="0"/>
        </w:rPr>
      </w:pPr>
      <w:r>
        <w:rPr>
          <w:b w:val="0"/>
          <w:color w:val="231F20"/>
          <w:w w:val="80"/>
        </w:rPr>
        <w:t>The Company provides postretirement benefits to </w:t>
      </w:r>
      <w:r>
        <w:rPr>
          <w:b w:val="0"/>
          <w:color w:val="231F20"/>
          <w:w w:val="85"/>
        </w:rPr>
        <w:t>qualified</w:t>
      </w:r>
      <w:r>
        <w:rPr>
          <w:b w:val="0"/>
          <w:color w:val="231F20"/>
          <w:spacing w:val="-32"/>
          <w:w w:val="85"/>
        </w:rPr>
        <w:t> </w:t>
      </w:r>
      <w:r>
        <w:rPr>
          <w:b w:val="0"/>
          <w:color w:val="231F20"/>
          <w:w w:val="85"/>
        </w:rPr>
        <w:t>retirees</w:t>
      </w:r>
      <w:r>
        <w:rPr>
          <w:b w:val="0"/>
          <w:color w:val="231F20"/>
          <w:spacing w:val="-31"/>
          <w:w w:val="85"/>
        </w:rPr>
        <w:t> </w:t>
      </w:r>
      <w:r>
        <w:rPr>
          <w:b w:val="0"/>
          <w:color w:val="231F20"/>
          <w:w w:val="85"/>
        </w:rPr>
        <w:t>in</w:t>
      </w:r>
      <w:r>
        <w:rPr>
          <w:b w:val="0"/>
          <w:color w:val="231F20"/>
          <w:spacing w:val="-31"/>
          <w:w w:val="85"/>
        </w:rPr>
        <w:t> </w:t>
      </w:r>
      <w:r>
        <w:rPr>
          <w:b w:val="0"/>
          <w:color w:val="231F20"/>
          <w:w w:val="85"/>
        </w:rPr>
        <w:t>the</w:t>
      </w:r>
      <w:r>
        <w:rPr>
          <w:b w:val="0"/>
          <w:color w:val="231F20"/>
          <w:spacing w:val="-32"/>
          <w:w w:val="85"/>
        </w:rPr>
        <w:t> </w:t>
      </w:r>
      <w:r>
        <w:rPr>
          <w:b w:val="0"/>
          <w:color w:val="231F20"/>
          <w:w w:val="85"/>
        </w:rPr>
        <w:t>form</w:t>
      </w:r>
      <w:r>
        <w:rPr>
          <w:b w:val="0"/>
          <w:color w:val="231F20"/>
          <w:spacing w:val="-31"/>
          <w:w w:val="85"/>
        </w:rPr>
        <w:t> </w:t>
      </w:r>
      <w:r>
        <w:rPr>
          <w:b w:val="0"/>
          <w:color w:val="231F20"/>
          <w:w w:val="85"/>
        </w:rPr>
        <w:t>of</w:t>
      </w:r>
      <w:r>
        <w:rPr>
          <w:b w:val="0"/>
          <w:color w:val="231F20"/>
          <w:spacing w:val="-31"/>
          <w:w w:val="85"/>
        </w:rPr>
        <w:t> </w:t>
      </w:r>
      <w:r>
        <w:rPr>
          <w:b w:val="0"/>
          <w:color w:val="231F20"/>
          <w:w w:val="85"/>
        </w:rPr>
        <w:t>medical</w:t>
      </w:r>
      <w:r>
        <w:rPr>
          <w:b w:val="0"/>
          <w:color w:val="231F20"/>
          <w:spacing w:val="-33"/>
          <w:w w:val="85"/>
        </w:rPr>
        <w:t> </w:t>
      </w:r>
      <w:r>
        <w:rPr>
          <w:b w:val="0"/>
          <w:color w:val="231F20"/>
          <w:w w:val="85"/>
        </w:rPr>
        <w:t>and</w:t>
      </w:r>
      <w:r>
        <w:rPr>
          <w:b w:val="0"/>
          <w:color w:val="231F20"/>
          <w:spacing w:val="-32"/>
          <w:w w:val="85"/>
        </w:rPr>
        <w:t> </w:t>
      </w:r>
      <w:r>
        <w:rPr>
          <w:b w:val="0"/>
          <w:color w:val="231F20"/>
          <w:w w:val="85"/>
        </w:rPr>
        <w:t>dental</w:t>
      </w:r>
      <w:r>
        <w:rPr>
          <w:b w:val="0"/>
          <w:color w:val="231F20"/>
          <w:spacing w:val="-32"/>
          <w:w w:val="85"/>
        </w:rPr>
        <w:t> </w:t>
      </w:r>
      <w:r>
        <w:rPr>
          <w:b w:val="0"/>
          <w:color w:val="231F20"/>
          <w:w w:val="85"/>
        </w:rPr>
        <w:t>cov- </w:t>
      </w:r>
      <w:r>
        <w:rPr>
          <w:b w:val="0"/>
          <w:color w:val="231F20"/>
          <w:w w:val="80"/>
        </w:rPr>
        <w:t>erage. Employees must meet minimum levels of service and</w:t>
      </w:r>
      <w:r>
        <w:rPr>
          <w:b w:val="0"/>
          <w:color w:val="231F20"/>
          <w:spacing w:val="-14"/>
          <w:w w:val="80"/>
        </w:rPr>
        <w:t> </w:t>
      </w:r>
      <w:r>
        <w:rPr>
          <w:b w:val="0"/>
          <w:color w:val="231F20"/>
          <w:w w:val="80"/>
        </w:rPr>
        <w:t>age</w:t>
      </w:r>
      <w:r>
        <w:rPr>
          <w:b w:val="0"/>
          <w:color w:val="231F20"/>
          <w:spacing w:val="-15"/>
          <w:w w:val="80"/>
        </w:rPr>
        <w:t> </w:t>
      </w:r>
      <w:r>
        <w:rPr>
          <w:b w:val="0"/>
          <w:color w:val="231F20"/>
          <w:w w:val="80"/>
        </w:rPr>
        <w:t>requirements</w:t>
      </w:r>
      <w:r>
        <w:rPr>
          <w:b w:val="0"/>
          <w:color w:val="231F20"/>
          <w:spacing w:val="-14"/>
          <w:w w:val="80"/>
        </w:rPr>
        <w:t> </w:t>
      </w:r>
      <w:r>
        <w:rPr>
          <w:b w:val="0"/>
          <w:color w:val="231F20"/>
          <w:w w:val="80"/>
        </w:rPr>
        <w:t>as</w:t>
      </w:r>
      <w:r>
        <w:rPr>
          <w:b w:val="0"/>
          <w:color w:val="231F20"/>
          <w:spacing w:val="-15"/>
          <w:w w:val="80"/>
        </w:rPr>
        <w:t> </w:t>
      </w:r>
      <w:r>
        <w:rPr>
          <w:b w:val="0"/>
          <w:color w:val="231F20"/>
          <w:w w:val="80"/>
        </w:rPr>
        <w:t>set</w:t>
      </w:r>
      <w:r>
        <w:rPr>
          <w:b w:val="0"/>
          <w:color w:val="231F20"/>
          <w:spacing w:val="-14"/>
          <w:w w:val="80"/>
        </w:rPr>
        <w:t> </w:t>
      </w:r>
      <w:r>
        <w:rPr>
          <w:b w:val="0"/>
          <w:color w:val="231F20"/>
          <w:w w:val="80"/>
        </w:rPr>
        <w:t>forth</w:t>
      </w:r>
      <w:r>
        <w:rPr>
          <w:b w:val="0"/>
          <w:color w:val="231F20"/>
          <w:spacing w:val="-13"/>
          <w:w w:val="80"/>
        </w:rPr>
        <w:t> </w:t>
      </w:r>
      <w:r>
        <w:rPr>
          <w:b w:val="0"/>
          <w:color w:val="231F20"/>
          <w:w w:val="80"/>
        </w:rPr>
        <w:t>by</w:t>
      </w:r>
      <w:r>
        <w:rPr>
          <w:b w:val="0"/>
          <w:color w:val="231F20"/>
          <w:spacing w:val="-15"/>
          <w:w w:val="80"/>
        </w:rPr>
        <w:t> </w:t>
      </w:r>
      <w:r>
        <w:rPr>
          <w:b w:val="0"/>
          <w:color w:val="231F20"/>
          <w:w w:val="80"/>
        </w:rPr>
        <w:t>the</w:t>
      </w:r>
      <w:r>
        <w:rPr>
          <w:b w:val="0"/>
          <w:color w:val="231F20"/>
          <w:spacing w:val="-14"/>
          <w:w w:val="80"/>
        </w:rPr>
        <w:t> </w:t>
      </w:r>
      <w:r>
        <w:rPr>
          <w:b w:val="0"/>
          <w:color w:val="231F20"/>
          <w:w w:val="80"/>
        </w:rPr>
        <w:t>Company,</w:t>
      </w:r>
      <w:r>
        <w:rPr>
          <w:b w:val="0"/>
          <w:color w:val="231F20"/>
          <w:spacing w:val="-16"/>
          <w:w w:val="80"/>
        </w:rPr>
        <w:t> </w:t>
      </w:r>
      <w:r>
        <w:rPr>
          <w:b w:val="0"/>
          <w:color w:val="231F20"/>
          <w:w w:val="80"/>
        </w:rPr>
        <w:t>or</w:t>
      </w:r>
      <w:r>
        <w:rPr>
          <w:b w:val="0"/>
          <w:color w:val="231F20"/>
          <w:spacing w:val="-13"/>
          <w:w w:val="80"/>
        </w:rPr>
        <w:t> </w:t>
      </w:r>
      <w:r>
        <w:rPr>
          <w:b w:val="0"/>
          <w:color w:val="231F20"/>
          <w:w w:val="80"/>
        </w:rPr>
        <w:t>as specified in collective bargaining agreements with spe- </w:t>
      </w:r>
      <w:r>
        <w:rPr>
          <w:b w:val="0"/>
          <w:color w:val="231F20"/>
          <w:w w:val="85"/>
        </w:rPr>
        <w:t>cific workgroups. Employees meeting these require- </w:t>
      </w:r>
      <w:r>
        <w:rPr>
          <w:b w:val="0"/>
          <w:color w:val="231F20"/>
          <w:w w:val="80"/>
        </w:rPr>
        <w:t>ments,</w:t>
      </w:r>
      <w:r>
        <w:rPr>
          <w:b w:val="0"/>
          <w:color w:val="231F20"/>
          <w:spacing w:val="-11"/>
          <w:w w:val="80"/>
        </w:rPr>
        <w:t> </w:t>
      </w:r>
      <w:r>
        <w:rPr>
          <w:b w:val="0"/>
          <w:color w:val="231F20"/>
          <w:w w:val="80"/>
        </w:rPr>
        <w:t>as</w:t>
      </w:r>
      <w:r>
        <w:rPr>
          <w:b w:val="0"/>
          <w:color w:val="231F20"/>
          <w:spacing w:val="-10"/>
          <w:w w:val="80"/>
        </w:rPr>
        <w:t> </w:t>
      </w:r>
      <w:r>
        <w:rPr>
          <w:b w:val="0"/>
          <w:color w:val="231F20"/>
          <w:w w:val="80"/>
        </w:rPr>
        <w:t>defined,</w:t>
      </w:r>
      <w:r>
        <w:rPr>
          <w:b w:val="0"/>
          <w:color w:val="231F20"/>
          <w:spacing w:val="-12"/>
          <w:w w:val="80"/>
        </w:rPr>
        <w:t> </w:t>
      </w:r>
      <w:r>
        <w:rPr>
          <w:b w:val="0"/>
          <w:color w:val="231F20"/>
          <w:w w:val="80"/>
        </w:rPr>
        <w:t>may</w:t>
      </w:r>
      <w:r>
        <w:rPr>
          <w:b w:val="0"/>
          <w:color w:val="231F20"/>
          <w:spacing w:val="-11"/>
          <w:w w:val="80"/>
        </w:rPr>
        <w:t> </w:t>
      </w:r>
      <w:r>
        <w:rPr>
          <w:b w:val="0"/>
          <w:color w:val="231F20"/>
          <w:w w:val="80"/>
        </w:rPr>
        <w:t>use</w:t>
      </w:r>
      <w:r>
        <w:rPr>
          <w:b w:val="0"/>
          <w:color w:val="231F20"/>
          <w:spacing w:val="-11"/>
          <w:w w:val="80"/>
        </w:rPr>
        <w:t> </w:t>
      </w:r>
      <w:r>
        <w:rPr>
          <w:b w:val="0"/>
          <w:color w:val="231F20"/>
          <w:w w:val="80"/>
        </w:rPr>
        <w:t>accrued</w:t>
      </w:r>
      <w:r>
        <w:rPr>
          <w:b w:val="0"/>
          <w:color w:val="231F20"/>
          <w:spacing w:val="-12"/>
          <w:w w:val="80"/>
        </w:rPr>
        <w:t> </w:t>
      </w:r>
      <w:r>
        <w:rPr>
          <w:b w:val="0"/>
          <w:color w:val="231F20"/>
          <w:w w:val="80"/>
        </w:rPr>
        <w:t>unused</w:t>
      </w:r>
      <w:r>
        <w:rPr>
          <w:b w:val="0"/>
          <w:color w:val="231F20"/>
          <w:spacing w:val="-11"/>
          <w:w w:val="80"/>
        </w:rPr>
        <w:t> </w:t>
      </w:r>
      <w:r>
        <w:rPr>
          <w:b w:val="0"/>
          <w:color w:val="231F20"/>
          <w:w w:val="80"/>
        </w:rPr>
        <w:t>sick</w:t>
      </w:r>
      <w:r>
        <w:rPr>
          <w:b w:val="0"/>
          <w:color w:val="231F20"/>
          <w:spacing w:val="-10"/>
          <w:w w:val="80"/>
        </w:rPr>
        <w:t> </w:t>
      </w:r>
      <w:r>
        <w:rPr>
          <w:b w:val="0"/>
          <w:color w:val="231F20"/>
          <w:w w:val="80"/>
        </w:rPr>
        <w:t>time</w:t>
      </w:r>
      <w:r>
        <w:rPr>
          <w:b w:val="0"/>
          <w:color w:val="231F20"/>
          <w:spacing w:val="-11"/>
          <w:w w:val="80"/>
        </w:rPr>
        <w:t> </w:t>
      </w:r>
      <w:r>
        <w:rPr>
          <w:b w:val="0"/>
          <w:color w:val="231F20"/>
          <w:w w:val="80"/>
        </w:rPr>
        <w:t>to </w:t>
      </w:r>
      <w:r>
        <w:rPr>
          <w:b w:val="0"/>
          <w:color w:val="231F20"/>
          <w:w w:val="85"/>
        </w:rPr>
        <w:t>pay</w:t>
      </w:r>
      <w:r>
        <w:rPr>
          <w:b w:val="0"/>
          <w:color w:val="231F20"/>
          <w:spacing w:val="-11"/>
          <w:w w:val="85"/>
        </w:rPr>
        <w:t> </w:t>
      </w:r>
      <w:r>
        <w:rPr>
          <w:b w:val="0"/>
          <w:color w:val="231F20"/>
          <w:w w:val="85"/>
        </w:rPr>
        <w:t>for</w:t>
      </w:r>
      <w:r>
        <w:rPr>
          <w:b w:val="0"/>
          <w:color w:val="231F20"/>
          <w:spacing w:val="-9"/>
          <w:w w:val="85"/>
        </w:rPr>
        <w:t> </w:t>
      </w:r>
      <w:r>
        <w:rPr>
          <w:b w:val="0"/>
          <w:color w:val="231F20"/>
          <w:w w:val="85"/>
        </w:rPr>
        <w:t>medical</w:t>
      </w:r>
      <w:r>
        <w:rPr>
          <w:b w:val="0"/>
          <w:color w:val="231F20"/>
          <w:spacing w:val="-12"/>
          <w:w w:val="85"/>
        </w:rPr>
        <w:t> </w:t>
      </w:r>
      <w:r>
        <w:rPr>
          <w:b w:val="0"/>
          <w:color w:val="231F20"/>
          <w:w w:val="85"/>
        </w:rPr>
        <w:t>and</w:t>
      </w:r>
      <w:r>
        <w:rPr>
          <w:b w:val="0"/>
          <w:color w:val="231F20"/>
          <w:spacing w:val="-10"/>
          <w:w w:val="85"/>
        </w:rPr>
        <w:t> </w:t>
      </w:r>
      <w:r>
        <w:rPr>
          <w:b w:val="0"/>
          <w:color w:val="231F20"/>
          <w:w w:val="85"/>
        </w:rPr>
        <w:t>dental</w:t>
      </w:r>
      <w:r>
        <w:rPr>
          <w:b w:val="0"/>
          <w:color w:val="231F20"/>
          <w:spacing w:val="-11"/>
          <w:w w:val="85"/>
        </w:rPr>
        <w:t> </w:t>
      </w:r>
      <w:r>
        <w:rPr>
          <w:b w:val="0"/>
          <w:color w:val="231F20"/>
          <w:w w:val="85"/>
        </w:rPr>
        <w:t>premiums</w:t>
      </w:r>
      <w:r>
        <w:rPr>
          <w:b w:val="0"/>
          <w:color w:val="231F20"/>
          <w:spacing w:val="-9"/>
          <w:w w:val="85"/>
        </w:rPr>
        <w:t> </w:t>
      </w:r>
      <w:r>
        <w:rPr>
          <w:b w:val="0"/>
          <w:color w:val="231F20"/>
          <w:w w:val="85"/>
        </w:rPr>
        <w:t>from</w:t>
      </w:r>
      <w:r>
        <w:rPr>
          <w:b w:val="0"/>
          <w:color w:val="231F20"/>
          <w:spacing w:val="-10"/>
          <w:w w:val="85"/>
        </w:rPr>
        <w:t> </w:t>
      </w:r>
      <w:r>
        <w:rPr>
          <w:b w:val="0"/>
          <w:color w:val="231F20"/>
          <w:w w:val="85"/>
        </w:rPr>
        <w:t>the</w:t>
      </w:r>
      <w:r>
        <w:rPr>
          <w:b w:val="0"/>
          <w:color w:val="231F20"/>
          <w:spacing w:val="-10"/>
          <w:w w:val="85"/>
        </w:rPr>
        <w:t> </w:t>
      </w:r>
      <w:r>
        <w:rPr>
          <w:b w:val="0"/>
          <w:color w:val="231F20"/>
          <w:w w:val="85"/>
        </w:rPr>
        <w:t>age</w:t>
      </w:r>
      <w:r>
        <w:rPr>
          <w:b w:val="0"/>
          <w:color w:val="231F20"/>
          <w:spacing w:val="-11"/>
          <w:w w:val="85"/>
        </w:rPr>
        <w:t> </w:t>
      </w:r>
      <w:r>
        <w:rPr>
          <w:b w:val="0"/>
          <w:color w:val="231F20"/>
          <w:w w:val="85"/>
        </w:rPr>
        <w:t>of </w:t>
      </w:r>
      <w:r>
        <w:rPr>
          <w:b w:val="0"/>
          <w:color w:val="231F20"/>
          <w:w w:val="80"/>
        </w:rPr>
        <w:t>retirement until age</w:t>
      </w:r>
      <w:r>
        <w:rPr>
          <w:b w:val="0"/>
          <w:color w:val="231F20"/>
          <w:spacing w:val="-3"/>
          <w:w w:val="80"/>
        </w:rPr>
        <w:t> </w:t>
      </w:r>
      <w:r>
        <w:rPr>
          <w:b w:val="0"/>
          <w:color w:val="231F20"/>
          <w:w w:val="80"/>
        </w:rPr>
        <w:t>65.</w:t>
      </w:r>
    </w:p>
    <w:p>
      <w:pPr>
        <w:pStyle w:val="BodyText"/>
        <w:spacing w:line="244" w:lineRule="auto" w:before="133"/>
        <w:ind w:left="119" w:right="216" w:firstLine="400"/>
        <w:jc w:val="both"/>
        <w:rPr>
          <w:b w:val="0"/>
        </w:rPr>
      </w:pPr>
      <w:r>
        <w:rPr>
          <w:b w:val="0"/>
          <w:color w:val="231F20"/>
          <w:w w:val="85"/>
        </w:rPr>
        <w:t>The</w:t>
      </w:r>
      <w:r>
        <w:rPr>
          <w:b w:val="0"/>
          <w:color w:val="231F20"/>
          <w:spacing w:val="-27"/>
          <w:w w:val="85"/>
        </w:rPr>
        <w:t> </w:t>
      </w:r>
      <w:r>
        <w:rPr>
          <w:b w:val="0"/>
          <w:color w:val="231F20"/>
          <w:w w:val="85"/>
        </w:rPr>
        <w:t>following</w:t>
      </w:r>
      <w:r>
        <w:rPr>
          <w:b w:val="0"/>
          <w:color w:val="231F20"/>
          <w:spacing w:val="-28"/>
          <w:w w:val="85"/>
        </w:rPr>
        <w:t> </w:t>
      </w:r>
      <w:r>
        <w:rPr>
          <w:b w:val="0"/>
          <w:color w:val="231F20"/>
          <w:w w:val="85"/>
        </w:rPr>
        <w:t>table</w:t>
      </w:r>
      <w:r>
        <w:rPr>
          <w:b w:val="0"/>
          <w:color w:val="231F20"/>
          <w:spacing w:val="-27"/>
          <w:w w:val="85"/>
        </w:rPr>
        <w:t> </w:t>
      </w:r>
      <w:r>
        <w:rPr>
          <w:b w:val="0"/>
          <w:color w:val="231F20"/>
          <w:w w:val="85"/>
        </w:rPr>
        <w:t>shows</w:t>
      </w:r>
      <w:r>
        <w:rPr>
          <w:b w:val="0"/>
          <w:color w:val="231F20"/>
          <w:spacing w:val="-26"/>
          <w:w w:val="85"/>
        </w:rPr>
        <w:t> </w:t>
      </w:r>
      <w:r>
        <w:rPr>
          <w:b w:val="0"/>
          <w:color w:val="231F20"/>
          <w:w w:val="85"/>
        </w:rPr>
        <w:t>the</w:t>
      </w:r>
      <w:r>
        <w:rPr>
          <w:b w:val="0"/>
          <w:color w:val="231F20"/>
          <w:spacing w:val="-27"/>
          <w:w w:val="85"/>
        </w:rPr>
        <w:t> </w:t>
      </w:r>
      <w:r>
        <w:rPr>
          <w:b w:val="0"/>
          <w:color w:val="231F20"/>
          <w:w w:val="85"/>
        </w:rPr>
        <w:t>change</w:t>
      </w:r>
      <w:r>
        <w:rPr>
          <w:b w:val="0"/>
          <w:color w:val="231F20"/>
          <w:spacing w:val="-28"/>
          <w:w w:val="85"/>
        </w:rPr>
        <w:t> </w:t>
      </w:r>
      <w:r>
        <w:rPr>
          <w:b w:val="0"/>
          <w:color w:val="231F20"/>
          <w:w w:val="85"/>
        </w:rPr>
        <w:t>in</w:t>
      </w:r>
      <w:r>
        <w:rPr>
          <w:b w:val="0"/>
          <w:color w:val="231F20"/>
          <w:spacing w:val="-26"/>
          <w:w w:val="85"/>
        </w:rPr>
        <w:t> </w:t>
      </w:r>
      <w:r>
        <w:rPr>
          <w:b w:val="0"/>
          <w:color w:val="231F20"/>
          <w:w w:val="85"/>
        </w:rPr>
        <w:t>the</w:t>
      </w:r>
      <w:r>
        <w:rPr>
          <w:b w:val="0"/>
          <w:color w:val="231F20"/>
          <w:spacing w:val="-27"/>
          <w:w w:val="85"/>
        </w:rPr>
        <w:t> </w:t>
      </w:r>
      <w:r>
        <w:rPr>
          <w:b w:val="0"/>
          <w:color w:val="231F20"/>
          <w:w w:val="85"/>
        </w:rPr>
        <w:t>Com- </w:t>
      </w:r>
      <w:r>
        <w:rPr>
          <w:b w:val="0"/>
          <w:color w:val="231F20"/>
          <w:w w:val="80"/>
        </w:rPr>
        <w:t>pany’s accumulated postretirement benefit obligation </w:t>
      </w:r>
      <w:r>
        <w:rPr>
          <w:b w:val="0"/>
          <w:color w:val="231F20"/>
          <w:w w:val="90"/>
        </w:rPr>
        <w:t>(APBO)</w:t>
      </w:r>
      <w:r>
        <w:rPr>
          <w:b w:val="0"/>
          <w:color w:val="231F20"/>
          <w:spacing w:val="-27"/>
          <w:w w:val="90"/>
        </w:rPr>
        <w:t> </w:t>
      </w:r>
      <w:r>
        <w:rPr>
          <w:b w:val="0"/>
          <w:color w:val="231F20"/>
          <w:w w:val="90"/>
        </w:rPr>
        <w:t>for</w:t>
      </w:r>
      <w:r>
        <w:rPr>
          <w:b w:val="0"/>
          <w:color w:val="231F20"/>
          <w:spacing w:val="-27"/>
          <w:w w:val="90"/>
        </w:rPr>
        <w:t> </w:t>
      </w:r>
      <w:r>
        <w:rPr>
          <w:b w:val="0"/>
          <w:color w:val="231F20"/>
          <w:w w:val="90"/>
        </w:rPr>
        <w:t>the</w:t>
      </w:r>
      <w:r>
        <w:rPr>
          <w:b w:val="0"/>
          <w:color w:val="231F20"/>
          <w:spacing w:val="-27"/>
          <w:w w:val="90"/>
        </w:rPr>
        <w:t> </w:t>
      </w:r>
      <w:r>
        <w:rPr>
          <w:b w:val="0"/>
          <w:color w:val="231F20"/>
          <w:w w:val="90"/>
        </w:rPr>
        <w:t>years</w:t>
      </w:r>
      <w:r>
        <w:rPr>
          <w:b w:val="0"/>
          <w:color w:val="231F20"/>
          <w:spacing w:val="-27"/>
          <w:w w:val="90"/>
        </w:rPr>
        <w:t> </w:t>
      </w:r>
      <w:r>
        <w:rPr>
          <w:b w:val="0"/>
          <w:color w:val="231F20"/>
          <w:w w:val="90"/>
        </w:rPr>
        <w:t>ended</w:t>
      </w:r>
      <w:r>
        <w:rPr>
          <w:b w:val="0"/>
          <w:color w:val="231F20"/>
          <w:spacing w:val="-28"/>
          <w:w w:val="90"/>
        </w:rPr>
        <w:t> </w:t>
      </w:r>
      <w:r>
        <w:rPr>
          <w:b w:val="0"/>
          <w:color w:val="231F20"/>
          <w:w w:val="90"/>
        </w:rPr>
        <w:t>December</w:t>
      </w:r>
      <w:r>
        <w:rPr>
          <w:b w:val="0"/>
          <w:color w:val="231F20"/>
          <w:spacing w:val="-28"/>
          <w:w w:val="90"/>
        </w:rPr>
        <w:t> </w:t>
      </w:r>
      <w:r>
        <w:rPr>
          <w:b w:val="0"/>
          <w:color w:val="231F20"/>
          <w:w w:val="90"/>
        </w:rPr>
        <w:t>31,</w:t>
      </w:r>
      <w:r>
        <w:rPr>
          <w:b w:val="0"/>
          <w:color w:val="231F20"/>
          <w:spacing w:val="-27"/>
          <w:w w:val="90"/>
        </w:rPr>
        <w:t> </w:t>
      </w:r>
      <w:r>
        <w:rPr>
          <w:b w:val="0"/>
          <w:color w:val="231F20"/>
          <w:w w:val="90"/>
        </w:rPr>
        <w:t>2007</w:t>
      </w:r>
      <w:r>
        <w:rPr>
          <w:b w:val="0"/>
          <w:color w:val="231F20"/>
          <w:spacing w:val="-27"/>
          <w:w w:val="90"/>
        </w:rPr>
        <w:t> </w:t>
      </w:r>
      <w:r>
        <w:rPr>
          <w:b w:val="0"/>
          <w:color w:val="231F20"/>
          <w:w w:val="90"/>
        </w:rPr>
        <w:t>and 2006:</w:t>
      </w:r>
    </w:p>
    <w:p>
      <w:pPr>
        <w:tabs>
          <w:tab w:pos="700" w:val="left" w:leader="none"/>
        </w:tabs>
        <w:spacing w:before="91"/>
        <w:ind w:left="0" w:right="257" w:firstLine="0"/>
        <w:jc w:val="right"/>
        <w:rPr>
          <w:rFonts w:ascii="Times New Roman"/>
          <w:b/>
          <w:sz w:val="16"/>
        </w:rPr>
      </w:pPr>
      <w:r>
        <w:rPr>
          <w:rFonts w:ascii="Times New Roman"/>
          <w:b/>
          <w:color w:val="231F20"/>
          <w:sz w:val="16"/>
        </w:rPr>
        <w:t>2007</w:t>
        <w:tab/>
        <w:t>2006</w:t>
      </w:r>
    </w:p>
    <w:p>
      <w:pPr>
        <w:tabs>
          <w:tab w:pos="4033" w:val="left" w:leader="none"/>
        </w:tabs>
        <w:spacing w:line="20" w:lineRule="exact"/>
        <w:ind w:left="3334" w:right="0" w:firstLine="0"/>
        <w:rPr>
          <w:rFonts w:ascii="Times New Roman"/>
          <w:sz w:val="2"/>
        </w:rPr>
      </w:pPr>
      <w:r>
        <w:rPr>
          <w:rFonts w:ascii="Times New Roman"/>
          <w:sz w:val="2"/>
        </w:rPr>
        <w:pict>
          <v:group style="width:20.6pt;height:.550pt;mso-position-horizontal-relative:char;mso-position-vertical-relative:line" coordorigin="0,0" coordsize="412,11">
            <v:line style="position:absolute" from="6,6" to="406,6" stroked="true" strokeweight=".51024pt" strokecolor="#231f20">
              <v:stroke dashstyle="solid"/>
            </v:line>
          </v:group>
        </w:pict>
      </w:r>
      <w:r>
        <w:rPr>
          <w:rFonts w:ascii="Times New Roman"/>
          <w:sz w:val="2"/>
        </w:rPr>
      </w:r>
      <w:r>
        <w:rPr>
          <w:rFonts w:ascii="Times New Roman"/>
          <w:sz w:val="2"/>
        </w:rPr>
        <w:tab/>
      </w:r>
      <w:r>
        <w:rPr>
          <w:rFonts w:ascii="Times New Roman"/>
          <w:sz w:val="2"/>
        </w:rPr>
        <w:pict>
          <v:group style="width:20.6pt;height:.550pt;mso-position-horizontal-relative:char;mso-position-vertical-relative:line" coordorigin="0,0" coordsize="412,11">
            <v:line style="position:absolute" from="6,6" to="406,6" stroked="true" strokeweight=".51024pt" strokecolor="#231f20">
              <v:stroke dashstyle="solid"/>
            </v:line>
          </v:group>
        </w:pict>
      </w:r>
      <w:r>
        <w:rPr>
          <w:rFonts w:ascii="Times New Roman"/>
          <w:sz w:val="2"/>
        </w:rPr>
      </w:r>
    </w:p>
    <w:p>
      <w:pPr>
        <w:spacing w:before="15"/>
        <w:ind w:left="0" w:right="337" w:firstLine="0"/>
        <w:jc w:val="right"/>
        <w:rPr>
          <w:rFonts w:ascii="Times New Roman"/>
          <w:b/>
          <w:sz w:val="16"/>
        </w:rPr>
      </w:pPr>
      <w:r>
        <w:rPr>
          <w:rFonts w:ascii="Times New Roman"/>
          <w:b/>
          <w:color w:val="231F20"/>
          <w:w w:val="105"/>
          <w:sz w:val="16"/>
        </w:rPr>
        <w:t>(In millions)</w:t>
      </w:r>
    </w:p>
    <w:p>
      <w:pPr>
        <w:pStyle w:val="BodyText"/>
        <w:tabs>
          <w:tab w:pos="3539" w:val="left" w:leader="none"/>
          <w:tab w:pos="4039" w:val="left" w:leader="none"/>
          <w:tab w:pos="4440" w:val="right" w:leader="none"/>
        </w:tabs>
        <w:spacing w:line="285" w:lineRule="auto" w:before="56"/>
        <w:ind w:left="319" w:right="217" w:hanging="200"/>
        <w:rPr>
          <w:b w:val="0"/>
        </w:rPr>
      </w:pPr>
      <w:r>
        <w:rPr>
          <w:b w:val="0"/>
          <w:color w:val="231F20"/>
          <w:w w:val="90"/>
        </w:rPr>
        <w:t>APBO</w:t>
      </w:r>
      <w:r>
        <w:rPr>
          <w:b w:val="0"/>
          <w:color w:val="231F20"/>
          <w:spacing w:val="-19"/>
          <w:w w:val="90"/>
        </w:rPr>
        <w:t> </w:t>
      </w:r>
      <w:r>
        <w:rPr>
          <w:b w:val="0"/>
          <w:color w:val="231F20"/>
          <w:w w:val="90"/>
        </w:rPr>
        <w:t>at</w:t>
      </w:r>
      <w:r>
        <w:rPr>
          <w:b w:val="0"/>
          <w:color w:val="231F20"/>
          <w:spacing w:val="-19"/>
          <w:w w:val="90"/>
        </w:rPr>
        <w:t> </w:t>
      </w:r>
      <w:r>
        <w:rPr>
          <w:b w:val="0"/>
          <w:color w:val="231F20"/>
          <w:w w:val="90"/>
        </w:rPr>
        <w:t>beginning</w:t>
      </w:r>
      <w:r>
        <w:rPr>
          <w:b w:val="0"/>
          <w:color w:val="231F20"/>
          <w:spacing w:val="-20"/>
          <w:w w:val="90"/>
        </w:rPr>
        <w:t> </w:t>
      </w:r>
      <w:r>
        <w:rPr>
          <w:b w:val="0"/>
          <w:color w:val="231F20"/>
          <w:w w:val="90"/>
        </w:rPr>
        <w:t>of</w:t>
      </w:r>
      <w:r>
        <w:rPr>
          <w:b w:val="0"/>
          <w:color w:val="231F20"/>
          <w:spacing w:val="-19"/>
          <w:w w:val="90"/>
        </w:rPr>
        <w:t> </w:t>
      </w:r>
      <w:r>
        <w:rPr>
          <w:b w:val="0"/>
          <w:color w:val="231F20"/>
          <w:w w:val="90"/>
        </w:rPr>
        <w:t>period</w:t>
      </w:r>
      <w:r>
        <w:rPr>
          <w:b w:val="0"/>
          <w:color w:val="231F20"/>
          <w:spacing w:val="3"/>
          <w:w w:val="90"/>
        </w:rPr>
        <w:t> </w:t>
      </w:r>
      <w:r>
        <w:rPr>
          <w:b w:val="0"/>
          <w:color w:val="231F20"/>
          <w:spacing w:val="48"/>
          <w:w w:val="90"/>
        </w:rPr>
        <w:t>.....</w:t>
      </w:r>
      <w:r>
        <w:rPr>
          <w:b w:val="0"/>
          <w:color w:val="231F20"/>
          <w:spacing w:val="-21"/>
          <w:w w:val="90"/>
        </w:rPr>
        <w:t> </w:t>
      </w:r>
      <w:r>
        <w:rPr>
          <w:b w:val="0"/>
          <w:color w:val="231F20"/>
          <w:w w:val="90"/>
        </w:rPr>
        <w:t>. </w:t>
      </w:r>
      <w:r>
        <w:rPr>
          <w:b w:val="0"/>
          <w:color w:val="231F20"/>
          <w:spacing w:val="6"/>
          <w:w w:val="90"/>
        </w:rPr>
        <w:t> </w:t>
      </w:r>
      <w:r>
        <w:rPr>
          <w:b w:val="0"/>
          <w:color w:val="231F20"/>
          <w:w w:val="90"/>
        </w:rPr>
        <w:t>$111</w:t>
        <w:tab/>
        <w:t>$</w:t>
      </w:r>
      <w:r>
        <w:rPr>
          <w:b w:val="0"/>
          <w:color w:val="231F20"/>
          <w:spacing w:val="7"/>
          <w:w w:val="90"/>
        </w:rPr>
        <w:t> </w:t>
      </w:r>
      <w:r>
        <w:rPr>
          <w:b w:val="0"/>
          <w:color w:val="231F20"/>
          <w:w w:val="90"/>
        </w:rPr>
        <w:t>94</w:t>
      </w:r>
      <w:r>
        <w:rPr>
          <w:b w:val="0"/>
          <w:color w:val="231F20"/>
          <w:w w:val="80"/>
        </w:rPr>
        <w:t> </w:t>
      </w:r>
      <w:r>
        <w:rPr>
          <w:b w:val="0"/>
          <w:color w:val="231F20"/>
          <w:w w:val="85"/>
        </w:rPr>
        <w:t>Service cost</w:t>
      </w:r>
      <w:r>
        <w:rPr>
          <w:b w:val="0"/>
          <w:color w:val="231F20"/>
          <w:spacing w:val="-17"/>
          <w:w w:val="85"/>
        </w:rPr>
        <w:t> </w:t>
      </w:r>
      <w:r>
        <w:rPr>
          <w:b w:val="0"/>
          <w:color w:val="231F20"/>
          <w:spacing w:val="56"/>
          <w:w w:val="85"/>
        </w:rPr>
        <w:t>................</w:t>
      </w:r>
      <w:r>
        <w:rPr>
          <w:b w:val="0"/>
          <w:color w:val="231F20"/>
          <w:spacing w:val="-22"/>
          <w:w w:val="85"/>
        </w:rPr>
        <w:t> </w:t>
      </w:r>
      <w:r>
        <w:rPr>
          <w:b w:val="0"/>
          <w:color w:val="231F20"/>
          <w:w w:val="85"/>
        </w:rPr>
        <w:t>.</w:t>
        <w:tab/>
      </w:r>
      <w:r>
        <w:rPr>
          <w:b w:val="0"/>
          <w:color w:val="231F20"/>
          <w:w w:val="90"/>
        </w:rPr>
        <w:t>16</w:t>
        <w:tab/>
        <w:tab/>
        <w:t>15</w:t>
      </w:r>
    </w:p>
    <w:p>
      <w:pPr>
        <w:pStyle w:val="BodyText"/>
        <w:tabs>
          <w:tab w:pos="3640" w:val="left" w:leader="none"/>
          <w:tab w:pos="4439" w:val="right" w:leader="none"/>
        </w:tabs>
        <w:spacing w:before="2"/>
        <w:ind w:left="319"/>
        <w:rPr>
          <w:b w:val="0"/>
        </w:rPr>
      </w:pPr>
      <w:r>
        <w:rPr>
          <w:b w:val="0"/>
          <w:color w:val="231F20"/>
          <w:w w:val="85"/>
        </w:rPr>
        <w:t>Interest</w:t>
      </w:r>
      <w:r>
        <w:rPr>
          <w:b w:val="0"/>
          <w:color w:val="231F20"/>
          <w:spacing w:val="-24"/>
          <w:w w:val="85"/>
        </w:rPr>
        <w:t> </w:t>
      </w:r>
      <w:r>
        <w:rPr>
          <w:b w:val="0"/>
          <w:color w:val="231F20"/>
          <w:w w:val="85"/>
        </w:rPr>
        <w:t>cost</w:t>
      </w:r>
      <w:r>
        <w:rPr>
          <w:b w:val="0"/>
          <w:color w:val="231F20"/>
          <w:spacing w:val="-28"/>
          <w:w w:val="85"/>
        </w:rPr>
        <w:t> </w:t>
      </w:r>
      <w:r>
        <w:rPr>
          <w:b w:val="0"/>
          <w:color w:val="231F20"/>
          <w:spacing w:val="56"/>
          <w:w w:val="85"/>
        </w:rPr>
        <w:t>................</w:t>
      </w:r>
      <w:r>
        <w:rPr>
          <w:b w:val="0"/>
          <w:color w:val="231F20"/>
          <w:spacing w:val="-26"/>
          <w:w w:val="85"/>
        </w:rPr>
        <w:t> </w:t>
      </w:r>
      <w:r>
        <w:rPr>
          <w:b w:val="0"/>
          <w:color w:val="231F20"/>
          <w:w w:val="85"/>
        </w:rPr>
        <w:t>.</w:t>
        <w:tab/>
      </w:r>
      <w:r>
        <w:rPr>
          <w:b w:val="0"/>
          <w:color w:val="231F20"/>
          <w:w w:val="90"/>
        </w:rPr>
        <w:t>6</w:t>
        <w:tab/>
        <w:t>5</w:t>
      </w:r>
    </w:p>
    <w:p>
      <w:pPr>
        <w:pStyle w:val="BodyText"/>
        <w:tabs>
          <w:tab w:pos="3539" w:val="left" w:leader="none"/>
          <w:tab w:pos="4240" w:val="left" w:leader="none"/>
        </w:tabs>
        <w:spacing w:before="45"/>
        <w:ind w:left="319"/>
        <w:rPr>
          <w:b w:val="0"/>
        </w:rPr>
      </w:pPr>
      <w:r>
        <w:rPr>
          <w:b w:val="0"/>
          <w:color w:val="231F20"/>
          <w:w w:val="77"/>
        </w:rPr>
        <w:t>Benefits</w:t>
      </w:r>
      <w:r>
        <w:rPr>
          <w:b w:val="0"/>
          <w:color w:val="231F20"/>
        </w:rPr>
        <w:t> </w:t>
      </w:r>
      <w:r>
        <w:rPr>
          <w:b w:val="0"/>
          <w:color w:val="231F20"/>
          <w:w w:val="77"/>
        </w:rPr>
        <w:t>paid</w:t>
      </w:r>
      <w:r>
        <w:rPr>
          <w:b w:val="0"/>
          <w:color w:val="231F20"/>
        </w:rPr>
        <w:t> </w:t>
      </w:r>
      <w:r>
        <w:rPr>
          <w:b w:val="0"/>
          <w:color w:val="231F20"/>
          <w:spacing w:val="-13"/>
        </w:rPr>
        <w:t> </w:t>
      </w:r>
      <w:r>
        <w:rPr>
          <w:b w:val="0"/>
          <w:color w:val="231F20"/>
          <w:spacing w:val="60"/>
          <w:w w:val="78"/>
        </w:rPr>
        <w:t>..............</w:t>
      </w:r>
      <w:r>
        <w:rPr>
          <w:b w:val="0"/>
          <w:color w:val="231F20"/>
          <w:w w:val="78"/>
        </w:rPr>
        <w:t>.</w:t>
      </w:r>
      <w:r>
        <w:rPr>
          <w:b w:val="0"/>
          <w:color w:val="231F20"/>
          <w:spacing w:val="-3"/>
        </w:rPr>
        <w:t> </w:t>
      </w:r>
      <w:r>
        <w:rPr>
          <w:b w:val="0"/>
          <w:color w:val="231F20"/>
          <w:w w:val="78"/>
        </w:rPr>
        <w:t>.</w:t>
      </w:r>
      <w:r>
        <w:rPr>
          <w:b w:val="0"/>
          <w:color w:val="231F20"/>
        </w:rPr>
        <w:tab/>
      </w:r>
      <w:r>
        <w:rPr>
          <w:b w:val="0"/>
          <w:color w:val="231F20"/>
          <w:w w:val="166"/>
        </w:rPr>
        <w:t>(</w:t>
      </w:r>
      <w:r>
        <w:rPr>
          <w:b w:val="0"/>
          <w:color w:val="231F20"/>
          <w:w w:val="80"/>
        </w:rPr>
        <w:t>6</w:t>
      </w:r>
      <w:r>
        <w:rPr>
          <w:b w:val="0"/>
          <w:color w:val="231F20"/>
          <w:w w:val="166"/>
        </w:rPr>
        <w:t>)</w:t>
      </w:r>
      <w:r>
        <w:rPr>
          <w:b w:val="0"/>
          <w:color w:val="231F20"/>
        </w:rPr>
        <w:tab/>
      </w:r>
      <w:r>
        <w:rPr>
          <w:b w:val="0"/>
          <w:color w:val="231F20"/>
          <w:w w:val="166"/>
        </w:rPr>
        <w:t>(</w:t>
      </w:r>
      <w:r>
        <w:rPr>
          <w:b w:val="0"/>
          <w:color w:val="231F20"/>
          <w:w w:val="80"/>
        </w:rPr>
        <w:t>5</w:t>
      </w:r>
      <w:r>
        <w:rPr>
          <w:b w:val="0"/>
          <w:color w:val="231F20"/>
          <w:w w:val="166"/>
        </w:rPr>
        <w:t>)</w:t>
      </w:r>
    </w:p>
    <w:p>
      <w:pPr>
        <w:pStyle w:val="BodyText"/>
        <w:tabs>
          <w:tab w:pos="3439" w:val="left" w:leader="none"/>
          <w:tab w:pos="4439" w:val="right" w:leader="none"/>
        </w:tabs>
        <w:spacing w:before="45"/>
        <w:ind w:left="319"/>
        <w:rPr>
          <w:b w:val="0"/>
        </w:rPr>
      </w:pPr>
      <w:r>
        <w:rPr>
          <w:b w:val="0"/>
          <w:color w:val="231F20"/>
          <w:w w:val="90"/>
        </w:rPr>
        <w:t>Actuarial</w:t>
      </w:r>
      <w:r>
        <w:rPr>
          <w:b w:val="0"/>
          <w:color w:val="231F20"/>
          <w:spacing w:val="-33"/>
          <w:w w:val="90"/>
        </w:rPr>
        <w:t> </w:t>
      </w:r>
      <w:r>
        <w:rPr>
          <w:b w:val="0"/>
          <w:color w:val="231F20"/>
          <w:w w:val="90"/>
        </w:rPr>
        <w:t>(gain)</w:t>
      </w:r>
      <w:r>
        <w:rPr>
          <w:b w:val="0"/>
          <w:color w:val="231F20"/>
          <w:spacing w:val="-33"/>
          <w:w w:val="90"/>
        </w:rPr>
        <w:t> </w:t>
      </w:r>
      <w:r>
        <w:rPr>
          <w:b w:val="0"/>
          <w:color w:val="231F20"/>
          <w:w w:val="90"/>
        </w:rPr>
        <w:t>loss</w:t>
      </w:r>
      <w:r>
        <w:rPr>
          <w:b w:val="0"/>
          <w:color w:val="231F20"/>
          <w:spacing w:val="-44"/>
          <w:w w:val="90"/>
        </w:rPr>
        <w:t> </w:t>
      </w:r>
      <w:r>
        <w:rPr>
          <w:b w:val="0"/>
          <w:color w:val="231F20"/>
          <w:spacing w:val="54"/>
          <w:w w:val="90"/>
        </w:rPr>
        <w:t>..........</w:t>
      </w:r>
      <w:r>
        <w:rPr>
          <w:b w:val="0"/>
          <w:color w:val="231F20"/>
          <w:spacing w:val="-34"/>
          <w:w w:val="90"/>
        </w:rPr>
        <w:t> </w:t>
      </w:r>
      <w:r>
        <w:rPr>
          <w:b w:val="0"/>
          <w:color w:val="231F20"/>
          <w:w w:val="90"/>
        </w:rPr>
        <w:t>.</w:t>
        <w:tab/>
      </w:r>
      <w:r>
        <w:rPr>
          <w:b w:val="0"/>
          <w:color w:val="231F20"/>
          <w:w w:val="95"/>
        </w:rPr>
        <w:t>(39)</w:t>
        <w:tab/>
        <w:t>2</w:t>
      </w:r>
    </w:p>
    <w:p>
      <w:pPr>
        <w:pStyle w:val="BodyText"/>
        <w:tabs>
          <w:tab w:pos="4039" w:val="left" w:leader="none"/>
        </w:tabs>
        <w:spacing w:before="45"/>
        <w:ind w:left="319"/>
        <w:rPr>
          <w:b w:val="0"/>
        </w:rPr>
      </w:pPr>
      <w:r>
        <w:rPr>
          <w:b w:val="0"/>
          <w:color w:val="231F20"/>
          <w:w w:val="95"/>
        </w:rPr>
        <w:t>Plan</w:t>
      </w:r>
      <w:r>
        <w:rPr>
          <w:b w:val="0"/>
          <w:color w:val="231F20"/>
          <w:spacing w:val="-22"/>
          <w:w w:val="95"/>
        </w:rPr>
        <w:t> </w:t>
      </w:r>
      <w:r>
        <w:rPr>
          <w:b w:val="0"/>
          <w:color w:val="231F20"/>
          <w:w w:val="95"/>
        </w:rPr>
        <w:t>amendments</w:t>
      </w:r>
      <w:r>
        <w:rPr>
          <w:b w:val="0"/>
          <w:color w:val="231F20"/>
          <w:spacing w:val="-18"/>
          <w:w w:val="95"/>
        </w:rPr>
        <w:t> </w:t>
      </w:r>
      <w:r>
        <w:rPr>
          <w:b w:val="0"/>
          <w:color w:val="231F20"/>
          <w:spacing w:val="55"/>
          <w:w w:val="95"/>
        </w:rPr>
        <w:t>............</w:t>
      </w:r>
      <w:r>
        <w:rPr>
          <w:b w:val="0"/>
          <w:color w:val="231F20"/>
          <w:spacing w:val="-24"/>
          <w:w w:val="95"/>
        </w:rPr>
        <w:t> </w:t>
      </w:r>
      <w:r>
        <w:rPr>
          <w:b w:val="0"/>
          <w:color w:val="231F20"/>
          <w:w w:val="95"/>
        </w:rPr>
        <w:t>.   </w:t>
      </w:r>
      <w:r>
        <w:rPr>
          <w:b w:val="0"/>
          <w:color w:val="231F20"/>
          <w:spacing w:val="1"/>
          <w:w w:val="95"/>
        </w:rPr>
        <w:t> </w:t>
      </w:r>
      <w:r>
        <w:rPr>
          <w:b w:val="0"/>
          <w:color w:val="231F20"/>
          <w:w w:val="95"/>
          <w:u w:val="single" w:color="231F20"/>
        </w:rPr>
        <w:t>—</w:t>
      </w:r>
      <w:r>
        <w:rPr>
          <w:b w:val="0"/>
          <w:color w:val="231F20"/>
          <w:w w:val="95"/>
        </w:rPr>
        <w:tab/>
      </w:r>
      <w:r>
        <w:rPr>
          <w:b w:val="0"/>
          <w:color w:val="231F20"/>
          <w:w w:val="95"/>
          <w:u w:val="single" w:color="231F20"/>
        </w:rPr>
        <w:t>—</w:t>
      </w:r>
    </w:p>
    <w:p>
      <w:pPr>
        <w:pStyle w:val="BodyText"/>
        <w:tabs>
          <w:tab w:pos="4039" w:val="left" w:leader="none"/>
        </w:tabs>
        <w:spacing w:before="105"/>
        <w:ind w:left="119"/>
        <w:rPr>
          <w:b w:val="0"/>
        </w:rPr>
      </w:pPr>
      <w:r>
        <w:rPr>
          <w:b w:val="0"/>
          <w:color w:val="231F20"/>
          <w:w w:val="90"/>
        </w:rPr>
        <w:t>APBO</w:t>
      </w:r>
      <w:r>
        <w:rPr>
          <w:b w:val="0"/>
          <w:color w:val="231F20"/>
          <w:spacing w:val="-16"/>
          <w:w w:val="90"/>
        </w:rPr>
        <w:t> </w:t>
      </w:r>
      <w:r>
        <w:rPr>
          <w:b w:val="0"/>
          <w:color w:val="231F20"/>
          <w:w w:val="90"/>
        </w:rPr>
        <w:t>at</w:t>
      </w:r>
      <w:r>
        <w:rPr>
          <w:b w:val="0"/>
          <w:color w:val="231F20"/>
          <w:spacing w:val="-16"/>
          <w:w w:val="90"/>
        </w:rPr>
        <w:t> </w:t>
      </w:r>
      <w:r>
        <w:rPr>
          <w:b w:val="0"/>
          <w:color w:val="231F20"/>
          <w:w w:val="90"/>
        </w:rPr>
        <w:t>end</w:t>
      </w:r>
      <w:r>
        <w:rPr>
          <w:b w:val="0"/>
          <w:color w:val="231F20"/>
          <w:spacing w:val="-17"/>
          <w:w w:val="90"/>
        </w:rPr>
        <w:t> </w:t>
      </w:r>
      <w:r>
        <w:rPr>
          <w:b w:val="0"/>
          <w:color w:val="231F20"/>
          <w:w w:val="90"/>
        </w:rPr>
        <w:t>of</w:t>
      </w:r>
      <w:r>
        <w:rPr>
          <w:b w:val="0"/>
          <w:color w:val="231F20"/>
          <w:spacing w:val="-17"/>
          <w:w w:val="90"/>
        </w:rPr>
        <w:t> </w:t>
      </w:r>
      <w:r>
        <w:rPr>
          <w:b w:val="0"/>
          <w:color w:val="231F20"/>
          <w:w w:val="90"/>
        </w:rPr>
        <w:t>period</w:t>
      </w:r>
      <w:r>
        <w:rPr>
          <w:b w:val="0"/>
          <w:color w:val="231F20"/>
          <w:spacing w:val="-30"/>
          <w:w w:val="90"/>
        </w:rPr>
        <w:t> </w:t>
      </w:r>
      <w:r>
        <w:rPr>
          <w:b w:val="0"/>
          <w:color w:val="231F20"/>
          <w:spacing w:val="54"/>
          <w:w w:val="90"/>
        </w:rPr>
        <w:t>..........</w:t>
      </w:r>
      <w:r>
        <w:rPr>
          <w:b w:val="0"/>
          <w:color w:val="231F20"/>
          <w:spacing w:val="-18"/>
          <w:w w:val="90"/>
        </w:rPr>
        <w:t> </w:t>
      </w:r>
      <w:r>
        <w:rPr>
          <w:b w:val="0"/>
          <w:color w:val="231F20"/>
          <w:w w:val="90"/>
        </w:rPr>
        <w:t>. </w:t>
      </w:r>
      <w:r>
        <w:rPr>
          <w:b w:val="0"/>
          <w:color w:val="231F20"/>
          <w:spacing w:val="15"/>
          <w:w w:val="90"/>
        </w:rPr>
        <w:t> </w:t>
      </w:r>
      <w:r>
        <w:rPr>
          <w:b w:val="0"/>
          <w:color w:val="231F20"/>
          <w:w w:val="90"/>
          <w:u w:val="single" w:color="231F20"/>
        </w:rPr>
        <w:t>$</w:t>
      </w:r>
      <w:r>
        <w:rPr>
          <w:b w:val="0"/>
          <w:color w:val="231F20"/>
          <w:spacing w:val="7"/>
          <w:w w:val="90"/>
          <w:u w:val="single" w:color="231F20"/>
        </w:rPr>
        <w:t> </w:t>
      </w:r>
      <w:r>
        <w:rPr>
          <w:b w:val="0"/>
          <w:color w:val="231F20"/>
          <w:w w:val="90"/>
          <w:u w:val="single" w:color="231F20"/>
        </w:rPr>
        <w:t>88</w:t>
      </w:r>
      <w:r>
        <w:rPr>
          <w:b w:val="0"/>
          <w:color w:val="231F20"/>
          <w:w w:val="90"/>
        </w:rPr>
        <w:tab/>
      </w:r>
      <w:r>
        <w:rPr>
          <w:b w:val="0"/>
          <w:color w:val="231F20"/>
          <w:w w:val="90"/>
          <w:u w:val="single" w:color="231F20"/>
        </w:rPr>
        <w:t>$111</w:t>
      </w:r>
    </w:p>
    <w:p>
      <w:pPr>
        <w:pStyle w:val="BodyText"/>
        <w:spacing w:before="7"/>
        <w:rPr>
          <w:b w:val="0"/>
          <w:sz w:val="3"/>
        </w:rPr>
      </w:pPr>
    </w:p>
    <w:p>
      <w:pPr>
        <w:tabs>
          <w:tab w:pos="4033" w:val="left" w:leader="none"/>
        </w:tabs>
        <w:spacing w:line="20" w:lineRule="exact"/>
        <w:ind w:left="3334" w:right="0" w:firstLine="0"/>
        <w:rPr>
          <w:sz w:val="2"/>
        </w:rPr>
      </w:pPr>
      <w:r>
        <w:rPr>
          <w:sz w:val="2"/>
        </w:rPr>
        <w:pict>
          <v:group style="width:20.6pt;height:.550pt;mso-position-horizontal-relative:char;mso-position-vertical-relative:line" coordorigin="0,0" coordsize="412,11">
            <v:line style="position:absolute" from="6,6" to="406,6" stroked="true" strokeweight=".51pt" strokecolor="#231f20">
              <v:stroke dashstyle="solid"/>
            </v:line>
          </v:group>
        </w:pict>
      </w:r>
      <w:r>
        <w:rPr>
          <w:sz w:val="2"/>
        </w:rPr>
      </w:r>
      <w:r>
        <w:rPr>
          <w:sz w:val="2"/>
        </w:rPr>
        <w:tab/>
      </w:r>
      <w:r>
        <w:rPr>
          <w:sz w:val="2"/>
        </w:rPr>
        <w:pict>
          <v:group style="width:20.6pt;height:.550pt;mso-position-horizontal-relative:char;mso-position-vertical-relative:line" coordorigin="0,0" coordsize="412,11">
            <v:line style="position:absolute" from="6,6" to="406,6" stroked="true" strokeweight=".51pt" strokecolor="#231f20">
              <v:stroke dashstyle="solid"/>
            </v:line>
          </v:group>
        </w:pict>
      </w:r>
      <w:r>
        <w:rPr>
          <w:sz w:val="2"/>
        </w:rPr>
      </w:r>
    </w:p>
    <w:p>
      <w:pPr>
        <w:spacing w:after="0" w:line="20" w:lineRule="exact"/>
        <w:rPr>
          <w:sz w:val="2"/>
        </w:rPr>
        <w:sectPr>
          <w:type w:val="continuous"/>
          <w:pgSz w:w="12240" w:h="15840"/>
          <w:pgMar w:top="1140" w:bottom="280" w:left="1080" w:right="1700"/>
          <w:cols w:num="2" w:equalWidth="0">
            <w:col w:w="4442" w:space="358"/>
            <w:col w:w="4660"/>
          </w:cols>
        </w:sectPr>
      </w:pPr>
    </w:p>
    <w:p>
      <w:pPr>
        <w:pStyle w:val="BodyText"/>
        <w:rPr>
          <w:b w:val="0"/>
        </w:rPr>
      </w:pPr>
    </w:p>
    <w:p>
      <w:pPr>
        <w:pStyle w:val="BodyText"/>
        <w:spacing w:before="4"/>
        <w:rPr>
          <w:b w:val="0"/>
          <w:sz w:val="21"/>
        </w:rPr>
      </w:pPr>
    </w:p>
    <w:p>
      <w:pPr>
        <w:pStyle w:val="Heading2"/>
        <w:ind w:left="1509"/>
      </w:pPr>
      <w:r>
        <w:rPr>
          <w:color w:val="231F20"/>
          <w:w w:val="95"/>
        </w:rPr>
        <w:t>NOTES TO CONSOLIDATED FINANCIAL STATEMENTS —  (Continued)</w:t>
      </w:r>
    </w:p>
    <w:p>
      <w:pPr>
        <w:pStyle w:val="BodyText"/>
        <w:spacing w:before="9"/>
        <w:rPr>
          <w:rFonts w:ascii="Times New Roman"/>
          <w:b/>
          <w:sz w:val="15"/>
        </w:rPr>
      </w:pPr>
    </w:p>
    <w:p>
      <w:pPr>
        <w:spacing w:after="0"/>
        <w:rPr>
          <w:rFonts w:ascii="Times New Roman"/>
          <w:sz w:val="15"/>
        </w:rPr>
        <w:sectPr>
          <w:pgSz w:w="12240" w:h="15840"/>
          <w:pgMar w:header="0" w:footer="566" w:top="1500" w:bottom="760" w:left="1060" w:right="1620"/>
        </w:sectPr>
      </w:pPr>
    </w:p>
    <w:p>
      <w:pPr>
        <w:pStyle w:val="BodyText"/>
        <w:spacing w:line="244" w:lineRule="auto" w:before="78"/>
        <w:ind w:left="139" w:firstLine="400"/>
        <w:jc w:val="both"/>
        <w:rPr>
          <w:b w:val="0"/>
        </w:rPr>
      </w:pPr>
      <w:r>
        <w:rPr>
          <w:b w:val="0"/>
          <w:color w:val="231F20"/>
          <w:w w:val="85"/>
        </w:rPr>
        <w:t>The</w:t>
      </w:r>
      <w:r>
        <w:rPr>
          <w:b w:val="0"/>
          <w:color w:val="231F20"/>
          <w:spacing w:val="-10"/>
          <w:w w:val="85"/>
        </w:rPr>
        <w:t> </w:t>
      </w:r>
      <w:r>
        <w:rPr>
          <w:b w:val="0"/>
          <w:color w:val="231F20"/>
          <w:w w:val="85"/>
        </w:rPr>
        <w:t>assumed</w:t>
      </w:r>
      <w:r>
        <w:rPr>
          <w:b w:val="0"/>
          <w:color w:val="231F20"/>
          <w:spacing w:val="-11"/>
          <w:w w:val="85"/>
        </w:rPr>
        <w:t> </w:t>
      </w:r>
      <w:r>
        <w:rPr>
          <w:b w:val="0"/>
          <w:color w:val="231F20"/>
          <w:w w:val="85"/>
        </w:rPr>
        <w:t>healthcare</w:t>
      </w:r>
      <w:r>
        <w:rPr>
          <w:b w:val="0"/>
          <w:color w:val="231F20"/>
          <w:spacing w:val="-11"/>
          <w:w w:val="85"/>
        </w:rPr>
        <w:t> </w:t>
      </w:r>
      <w:r>
        <w:rPr>
          <w:b w:val="0"/>
          <w:color w:val="231F20"/>
          <w:w w:val="85"/>
        </w:rPr>
        <w:t>cost</w:t>
      </w:r>
      <w:r>
        <w:rPr>
          <w:b w:val="0"/>
          <w:color w:val="231F20"/>
          <w:spacing w:val="-10"/>
          <w:w w:val="85"/>
        </w:rPr>
        <w:t> </w:t>
      </w:r>
      <w:r>
        <w:rPr>
          <w:b w:val="0"/>
          <w:color w:val="231F20"/>
          <w:w w:val="85"/>
        </w:rPr>
        <w:t>trend</w:t>
      </w:r>
      <w:r>
        <w:rPr>
          <w:b w:val="0"/>
          <w:color w:val="231F20"/>
          <w:spacing w:val="-10"/>
          <w:w w:val="85"/>
        </w:rPr>
        <w:t> </w:t>
      </w:r>
      <w:r>
        <w:rPr>
          <w:b w:val="0"/>
          <w:color w:val="231F20"/>
          <w:w w:val="85"/>
        </w:rPr>
        <w:t>rates</w:t>
      </w:r>
      <w:r>
        <w:rPr>
          <w:b w:val="0"/>
          <w:color w:val="231F20"/>
          <w:spacing w:val="-10"/>
          <w:w w:val="85"/>
        </w:rPr>
        <w:t> </w:t>
      </w:r>
      <w:r>
        <w:rPr>
          <w:b w:val="0"/>
          <w:color w:val="231F20"/>
          <w:w w:val="85"/>
        </w:rPr>
        <w:t>have</w:t>
      </w:r>
      <w:r>
        <w:rPr>
          <w:b w:val="0"/>
          <w:color w:val="231F20"/>
          <w:spacing w:val="-11"/>
          <w:w w:val="85"/>
        </w:rPr>
        <w:t> </w:t>
      </w:r>
      <w:r>
        <w:rPr>
          <w:b w:val="0"/>
          <w:color w:val="231F20"/>
          <w:w w:val="85"/>
        </w:rPr>
        <w:t>a significant</w:t>
      </w:r>
      <w:r>
        <w:rPr>
          <w:b w:val="0"/>
          <w:color w:val="231F20"/>
          <w:spacing w:val="-33"/>
          <w:w w:val="85"/>
        </w:rPr>
        <w:t> </w:t>
      </w:r>
      <w:r>
        <w:rPr>
          <w:b w:val="0"/>
          <w:color w:val="231F20"/>
          <w:w w:val="85"/>
        </w:rPr>
        <w:t>effect</w:t>
      </w:r>
      <w:r>
        <w:rPr>
          <w:b w:val="0"/>
          <w:color w:val="231F20"/>
          <w:spacing w:val="-33"/>
          <w:w w:val="85"/>
        </w:rPr>
        <w:t> </w:t>
      </w:r>
      <w:r>
        <w:rPr>
          <w:b w:val="0"/>
          <w:color w:val="231F20"/>
          <w:w w:val="85"/>
        </w:rPr>
        <w:t>on</w:t>
      </w:r>
      <w:r>
        <w:rPr>
          <w:b w:val="0"/>
          <w:color w:val="231F20"/>
          <w:spacing w:val="-33"/>
          <w:w w:val="85"/>
        </w:rPr>
        <w:t> </w:t>
      </w:r>
      <w:r>
        <w:rPr>
          <w:b w:val="0"/>
          <w:color w:val="231F20"/>
          <w:w w:val="85"/>
        </w:rPr>
        <w:t>the</w:t>
      </w:r>
      <w:r>
        <w:rPr>
          <w:b w:val="0"/>
          <w:color w:val="231F20"/>
          <w:spacing w:val="-33"/>
          <w:w w:val="85"/>
        </w:rPr>
        <w:t> </w:t>
      </w:r>
      <w:r>
        <w:rPr>
          <w:b w:val="0"/>
          <w:color w:val="231F20"/>
          <w:w w:val="85"/>
        </w:rPr>
        <w:t>amounts</w:t>
      </w:r>
      <w:r>
        <w:rPr>
          <w:b w:val="0"/>
          <w:color w:val="231F20"/>
          <w:spacing w:val="-33"/>
          <w:w w:val="85"/>
        </w:rPr>
        <w:t> </w:t>
      </w:r>
      <w:r>
        <w:rPr>
          <w:b w:val="0"/>
          <w:color w:val="231F20"/>
          <w:w w:val="85"/>
        </w:rPr>
        <w:t>reported</w:t>
      </w:r>
      <w:r>
        <w:rPr>
          <w:b w:val="0"/>
          <w:color w:val="231F20"/>
          <w:spacing w:val="-33"/>
          <w:w w:val="85"/>
        </w:rPr>
        <w:t> </w:t>
      </w:r>
      <w:r>
        <w:rPr>
          <w:b w:val="0"/>
          <w:color w:val="231F20"/>
          <w:w w:val="85"/>
        </w:rPr>
        <w:t>for</w:t>
      </w:r>
      <w:r>
        <w:rPr>
          <w:b w:val="0"/>
          <w:color w:val="231F20"/>
          <w:spacing w:val="-32"/>
          <w:w w:val="85"/>
        </w:rPr>
        <w:t> </w:t>
      </w:r>
      <w:r>
        <w:rPr>
          <w:b w:val="0"/>
          <w:color w:val="231F20"/>
          <w:w w:val="85"/>
        </w:rPr>
        <w:t>the</w:t>
      </w:r>
      <w:r>
        <w:rPr>
          <w:b w:val="0"/>
          <w:color w:val="231F20"/>
          <w:spacing w:val="-33"/>
          <w:w w:val="85"/>
        </w:rPr>
        <w:t> </w:t>
      </w:r>
      <w:r>
        <w:rPr>
          <w:b w:val="0"/>
          <w:color w:val="231F20"/>
          <w:w w:val="85"/>
        </w:rPr>
        <w:t>Com- </w:t>
      </w:r>
      <w:r>
        <w:rPr>
          <w:b w:val="0"/>
          <w:color w:val="231F20"/>
          <w:w w:val="80"/>
        </w:rPr>
        <w:t>pany’s</w:t>
      </w:r>
      <w:r>
        <w:rPr>
          <w:b w:val="0"/>
          <w:color w:val="231F20"/>
          <w:spacing w:val="-8"/>
          <w:w w:val="80"/>
        </w:rPr>
        <w:t> </w:t>
      </w:r>
      <w:r>
        <w:rPr>
          <w:b w:val="0"/>
          <w:color w:val="231F20"/>
          <w:w w:val="80"/>
        </w:rPr>
        <w:t>plan.</w:t>
      </w:r>
      <w:r>
        <w:rPr>
          <w:b w:val="0"/>
          <w:color w:val="231F20"/>
          <w:spacing w:val="-9"/>
          <w:w w:val="80"/>
        </w:rPr>
        <w:t> </w:t>
      </w:r>
      <w:r>
        <w:rPr>
          <w:b w:val="0"/>
          <w:color w:val="231F20"/>
          <w:w w:val="80"/>
        </w:rPr>
        <w:t>A</w:t>
      </w:r>
      <w:r>
        <w:rPr>
          <w:b w:val="0"/>
          <w:color w:val="231F20"/>
          <w:spacing w:val="-8"/>
          <w:w w:val="80"/>
        </w:rPr>
        <w:t> </w:t>
      </w:r>
      <w:r>
        <w:rPr>
          <w:b w:val="0"/>
          <w:color w:val="231F20"/>
          <w:w w:val="80"/>
        </w:rPr>
        <w:t>one-percent</w:t>
      </w:r>
      <w:r>
        <w:rPr>
          <w:b w:val="0"/>
          <w:color w:val="231F20"/>
          <w:spacing w:val="-10"/>
          <w:w w:val="80"/>
        </w:rPr>
        <w:t> </w:t>
      </w:r>
      <w:r>
        <w:rPr>
          <w:b w:val="0"/>
          <w:color w:val="231F20"/>
          <w:w w:val="80"/>
        </w:rPr>
        <w:t>change</w:t>
      </w:r>
      <w:r>
        <w:rPr>
          <w:b w:val="0"/>
          <w:color w:val="231F20"/>
          <w:spacing w:val="-10"/>
          <w:w w:val="80"/>
        </w:rPr>
        <w:t> </w:t>
      </w:r>
      <w:r>
        <w:rPr>
          <w:b w:val="0"/>
          <w:color w:val="231F20"/>
          <w:w w:val="80"/>
        </w:rPr>
        <w:t>in</w:t>
      </w:r>
      <w:r>
        <w:rPr>
          <w:b w:val="0"/>
          <w:color w:val="231F20"/>
          <w:spacing w:val="-8"/>
          <w:w w:val="80"/>
        </w:rPr>
        <w:t> </w:t>
      </w:r>
      <w:r>
        <w:rPr>
          <w:b w:val="0"/>
          <w:color w:val="231F20"/>
          <w:w w:val="80"/>
        </w:rPr>
        <w:t>all</w:t>
      </w:r>
      <w:r>
        <w:rPr>
          <w:b w:val="0"/>
          <w:color w:val="231F20"/>
          <w:spacing w:val="-9"/>
          <w:w w:val="80"/>
        </w:rPr>
        <w:t> </w:t>
      </w:r>
      <w:r>
        <w:rPr>
          <w:b w:val="0"/>
          <w:color w:val="231F20"/>
          <w:w w:val="80"/>
        </w:rPr>
        <w:t>healthcare</w:t>
      </w:r>
      <w:r>
        <w:rPr>
          <w:b w:val="0"/>
          <w:color w:val="231F20"/>
          <w:spacing w:val="-11"/>
          <w:w w:val="80"/>
        </w:rPr>
        <w:t> </w:t>
      </w:r>
      <w:r>
        <w:rPr>
          <w:b w:val="0"/>
          <w:color w:val="231F20"/>
          <w:w w:val="80"/>
        </w:rPr>
        <w:t>cost trend</w:t>
      </w:r>
      <w:r>
        <w:rPr>
          <w:b w:val="0"/>
          <w:color w:val="231F20"/>
          <w:spacing w:val="-21"/>
          <w:w w:val="80"/>
        </w:rPr>
        <w:t> </w:t>
      </w:r>
      <w:r>
        <w:rPr>
          <w:b w:val="0"/>
          <w:color w:val="231F20"/>
          <w:w w:val="80"/>
        </w:rPr>
        <w:t>rates</w:t>
      </w:r>
      <w:r>
        <w:rPr>
          <w:b w:val="0"/>
          <w:color w:val="231F20"/>
          <w:spacing w:val="-22"/>
          <w:w w:val="80"/>
        </w:rPr>
        <w:t> </w:t>
      </w:r>
      <w:r>
        <w:rPr>
          <w:b w:val="0"/>
          <w:color w:val="231F20"/>
          <w:w w:val="80"/>
        </w:rPr>
        <w:t>used</w:t>
      </w:r>
      <w:r>
        <w:rPr>
          <w:b w:val="0"/>
          <w:color w:val="231F20"/>
          <w:spacing w:val="-23"/>
          <w:w w:val="80"/>
        </w:rPr>
        <w:t> </w:t>
      </w:r>
      <w:r>
        <w:rPr>
          <w:b w:val="0"/>
          <w:color w:val="231F20"/>
          <w:w w:val="80"/>
        </w:rPr>
        <w:t>in</w:t>
      </w:r>
      <w:r>
        <w:rPr>
          <w:b w:val="0"/>
          <w:color w:val="231F20"/>
          <w:spacing w:val="-22"/>
          <w:w w:val="80"/>
        </w:rPr>
        <w:t> </w:t>
      </w:r>
      <w:r>
        <w:rPr>
          <w:b w:val="0"/>
          <w:color w:val="231F20"/>
          <w:w w:val="80"/>
        </w:rPr>
        <w:t>measuring</w:t>
      </w:r>
      <w:r>
        <w:rPr>
          <w:b w:val="0"/>
          <w:color w:val="231F20"/>
          <w:spacing w:val="-22"/>
          <w:w w:val="80"/>
        </w:rPr>
        <w:t> </w:t>
      </w:r>
      <w:r>
        <w:rPr>
          <w:b w:val="0"/>
          <w:color w:val="231F20"/>
          <w:w w:val="80"/>
        </w:rPr>
        <w:t>the</w:t>
      </w:r>
      <w:r>
        <w:rPr>
          <w:b w:val="0"/>
          <w:color w:val="231F20"/>
          <w:spacing w:val="-22"/>
          <w:w w:val="80"/>
        </w:rPr>
        <w:t> </w:t>
      </w:r>
      <w:r>
        <w:rPr>
          <w:b w:val="0"/>
          <w:color w:val="231F20"/>
          <w:w w:val="80"/>
        </w:rPr>
        <w:t>APBO</w:t>
      </w:r>
      <w:r>
        <w:rPr>
          <w:b w:val="0"/>
          <w:color w:val="231F20"/>
          <w:spacing w:val="-22"/>
          <w:w w:val="80"/>
        </w:rPr>
        <w:t> </w:t>
      </w:r>
      <w:r>
        <w:rPr>
          <w:b w:val="0"/>
          <w:color w:val="231F20"/>
          <w:w w:val="80"/>
        </w:rPr>
        <w:t>at</w:t>
      </w:r>
      <w:r>
        <w:rPr>
          <w:b w:val="0"/>
          <w:color w:val="231F20"/>
          <w:spacing w:val="-22"/>
          <w:w w:val="80"/>
        </w:rPr>
        <w:t> </w:t>
      </w:r>
      <w:r>
        <w:rPr>
          <w:b w:val="0"/>
          <w:color w:val="231F20"/>
          <w:w w:val="80"/>
        </w:rPr>
        <w:t>December</w:t>
      </w:r>
      <w:r>
        <w:rPr>
          <w:b w:val="0"/>
          <w:color w:val="231F20"/>
          <w:spacing w:val="-24"/>
          <w:w w:val="80"/>
        </w:rPr>
        <w:t> </w:t>
      </w:r>
      <w:r>
        <w:rPr>
          <w:b w:val="0"/>
          <w:color w:val="231F20"/>
          <w:w w:val="80"/>
        </w:rPr>
        <w:t>31, </w:t>
      </w:r>
      <w:r>
        <w:rPr>
          <w:b w:val="0"/>
          <w:color w:val="231F20"/>
          <w:w w:val="85"/>
        </w:rPr>
        <w:t>2007,</w:t>
      </w:r>
      <w:r>
        <w:rPr>
          <w:b w:val="0"/>
          <w:color w:val="231F20"/>
          <w:spacing w:val="-32"/>
          <w:w w:val="85"/>
        </w:rPr>
        <w:t> </w:t>
      </w:r>
      <w:r>
        <w:rPr>
          <w:b w:val="0"/>
          <w:color w:val="231F20"/>
          <w:w w:val="85"/>
        </w:rPr>
        <w:t>would</w:t>
      </w:r>
      <w:r>
        <w:rPr>
          <w:b w:val="0"/>
          <w:color w:val="231F20"/>
          <w:spacing w:val="-33"/>
          <w:w w:val="85"/>
        </w:rPr>
        <w:t> </w:t>
      </w:r>
      <w:r>
        <w:rPr>
          <w:b w:val="0"/>
          <w:color w:val="231F20"/>
          <w:w w:val="85"/>
        </w:rPr>
        <w:t>have</w:t>
      </w:r>
      <w:r>
        <w:rPr>
          <w:b w:val="0"/>
          <w:color w:val="231F20"/>
          <w:spacing w:val="-34"/>
          <w:w w:val="85"/>
        </w:rPr>
        <w:t> </w:t>
      </w:r>
      <w:r>
        <w:rPr>
          <w:b w:val="0"/>
          <w:color w:val="231F20"/>
          <w:w w:val="85"/>
        </w:rPr>
        <w:t>the</w:t>
      </w:r>
      <w:r>
        <w:rPr>
          <w:b w:val="0"/>
          <w:color w:val="231F20"/>
          <w:spacing w:val="-32"/>
          <w:w w:val="85"/>
        </w:rPr>
        <w:t> </w:t>
      </w:r>
      <w:r>
        <w:rPr>
          <w:b w:val="0"/>
          <w:color w:val="231F20"/>
          <w:w w:val="85"/>
        </w:rPr>
        <w:t>following</w:t>
      </w:r>
      <w:r>
        <w:rPr>
          <w:b w:val="0"/>
          <w:color w:val="231F20"/>
          <w:spacing w:val="-33"/>
          <w:w w:val="85"/>
        </w:rPr>
        <w:t> </w:t>
      </w:r>
      <w:r>
        <w:rPr>
          <w:b w:val="0"/>
          <w:color w:val="231F20"/>
          <w:w w:val="85"/>
        </w:rPr>
        <w:t>effects:</w:t>
      </w:r>
    </w:p>
    <w:p>
      <w:pPr>
        <w:pStyle w:val="BodyText"/>
        <w:spacing w:before="6"/>
        <w:rPr>
          <w:b w:val="0"/>
          <w:sz w:val="16"/>
        </w:rPr>
      </w:pPr>
    </w:p>
    <w:p>
      <w:pPr>
        <w:tabs>
          <w:tab w:pos="3635" w:val="left" w:leader="none"/>
        </w:tabs>
        <w:spacing w:line="288" w:lineRule="auto" w:before="0"/>
        <w:ind w:left="3077" w:right="0" w:hanging="520"/>
        <w:jc w:val="left"/>
        <w:rPr>
          <w:rFonts w:ascii="Times New Roman"/>
          <w:b/>
          <w:sz w:val="16"/>
        </w:rPr>
      </w:pPr>
      <w:r>
        <w:rPr>
          <w:rFonts w:ascii="Times New Roman"/>
          <w:b/>
          <w:color w:val="231F20"/>
          <w:sz w:val="16"/>
          <w:u w:val="single" w:color="231F20"/>
        </w:rPr>
        <w:t>1%</w:t>
      </w:r>
      <w:r>
        <w:rPr>
          <w:rFonts w:ascii="Times New Roman"/>
          <w:b/>
          <w:color w:val="231F20"/>
          <w:spacing w:val="-23"/>
          <w:sz w:val="16"/>
          <w:u w:val="single" w:color="231F20"/>
        </w:rPr>
        <w:t> </w:t>
      </w:r>
      <w:r>
        <w:rPr>
          <w:rFonts w:ascii="Times New Roman"/>
          <w:b/>
          <w:color w:val="231F20"/>
          <w:sz w:val="16"/>
          <w:u w:val="single" w:color="231F20"/>
        </w:rPr>
        <w:t>Increase</w:t>
      </w:r>
      <w:r>
        <w:rPr>
          <w:rFonts w:ascii="Times New Roman"/>
          <w:b/>
          <w:color w:val="231F20"/>
          <w:sz w:val="16"/>
        </w:rPr>
        <w:tab/>
      </w:r>
      <w:r>
        <w:rPr>
          <w:rFonts w:ascii="Times New Roman"/>
          <w:b/>
          <w:color w:val="231F20"/>
          <w:w w:val="90"/>
          <w:sz w:val="16"/>
          <w:u w:val="single" w:color="231F20"/>
        </w:rPr>
        <w:t>1%</w:t>
      </w:r>
      <w:r>
        <w:rPr>
          <w:rFonts w:ascii="Times New Roman"/>
          <w:b/>
          <w:color w:val="231F20"/>
          <w:spacing w:val="21"/>
          <w:w w:val="90"/>
          <w:sz w:val="16"/>
          <w:u w:val="single" w:color="231F20"/>
        </w:rPr>
        <w:t> </w:t>
      </w:r>
      <w:r>
        <w:rPr>
          <w:rFonts w:ascii="Times New Roman"/>
          <w:b/>
          <w:color w:val="231F20"/>
          <w:w w:val="90"/>
          <w:sz w:val="16"/>
          <w:u w:val="single" w:color="231F20"/>
        </w:rPr>
        <w:t>Decrease</w:t>
      </w:r>
      <w:r>
        <w:rPr>
          <w:rFonts w:ascii="Times New Roman"/>
          <w:b/>
          <w:color w:val="231F20"/>
          <w:w w:val="93"/>
          <w:sz w:val="16"/>
        </w:rPr>
        <w:t> </w:t>
      </w:r>
      <w:r>
        <w:rPr>
          <w:rFonts w:ascii="Times New Roman"/>
          <w:b/>
          <w:color w:val="231F20"/>
          <w:sz w:val="16"/>
        </w:rPr>
        <w:t>(In</w:t>
      </w:r>
      <w:r>
        <w:rPr>
          <w:rFonts w:ascii="Times New Roman"/>
          <w:b/>
          <w:color w:val="231F20"/>
          <w:spacing w:val="21"/>
          <w:sz w:val="16"/>
        </w:rPr>
        <w:t> </w:t>
      </w:r>
      <w:r>
        <w:rPr>
          <w:rFonts w:ascii="Times New Roman"/>
          <w:b/>
          <w:color w:val="231F20"/>
          <w:sz w:val="16"/>
        </w:rPr>
        <w:t>millions)</w:t>
      </w:r>
    </w:p>
    <w:p>
      <w:pPr>
        <w:pStyle w:val="BodyText"/>
        <w:spacing w:line="220" w:lineRule="exact" w:before="33"/>
        <w:ind w:left="340" w:right="2082" w:hanging="201"/>
        <w:rPr>
          <w:b w:val="0"/>
        </w:rPr>
      </w:pPr>
      <w:r>
        <w:rPr>
          <w:b w:val="0"/>
          <w:color w:val="231F20"/>
          <w:w w:val="85"/>
        </w:rPr>
        <w:t>Increase (decrease) in total </w:t>
      </w:r>
      <w:r>
        <w:rPr>
          <w:b w:val="0"/>
          <w:color w:val="231F20"/>
          <w:w w:val="80"/>
        </w:rPr>
        <w:t>service and interest</w:t>
      </w:r>
    </w:p>
    <w:p>
      <w:pPr>
        <w:pStyle w:val="BodyText"/>
        <w:tabs>
          <w:tab w:pos="2847" w:val="left" w:leader="none"/>
          <w:tab w:pos="3898" w:val="left" w:leader="none"/>
        </w:tabs>
        <w:spacing w:line="222" w:lineRule="exact"/>
        <w:ind w:left="340"/>
        <w:rPr>
          <w:b w:val="0"/>
        </w:rPr>
      </w:pPr>
      <w:r>
        <w:rPr>
          <w:b w:val="0"/>
          <w:color w:val="231F20"/>
          <w:w w:val="80"/>
        </w:rPr>
        <w:t>costs</w:t>
      </w:r>
      <w:r>
        <w:rPr>
          <w:b w:val="0"/>
          <w:color w:val="231F20"/>
          <w:spacing w:val="-9"/>
          <w:w w:val="80"/>
        </w:rPr>
        <w:t> </w:t>
      </w:r>
      <w:r>
        <w:rPr>
          <w:b w:val="0"/>
          <w:color w:val="231F20"/>
          <w:spacing w:val="56"/>
          <w:w w:val="80"/>
        </w:rPr>
        <w:t>...............</w:t>
        <w:tab/>
      </w:r>
      <w:r>
        <w:rPr>
          <w:b w:val="0"/>
          <w:color w:val="231F20"/>
          <w:w w:val="95"/>
        </w:rPr>
        <w:t>$2</w:t>
        <w:tab/>
        <w:t>$(2)</w:t>
      </w:r>
    </w:p>
    <w:p>
      <w:pPr>
        <w:pStyle w:val="BodyText"/>
        <w:spacing w:line="227" w:lineRule="exact" w:before="46"/>
        <w:ind w:left="139"/>
        <w:rPr>
          <w:b w:val="0"/>
        </w:rPr>
      </w:pPr>
      <w:r>
        <w:rPr>
          <w:b w:val="0"/>
          <w:color w:val="231F20"/>
          <w:w w:val="85"/>
        </w:rPr>
        <w:t>Increase (decrease) in the</w:t>
      </w:r>
    </w:p>
    <w:p>
      <w:pPr>
        <w:pStyle w:val="BodyText"/>
        <w:tabs>
          <w:tab w:pos="2847" w:val="left" w:leader="none"/>
          <w:tab w:pos="3898" w:val="left" w:leader="none"/>
        </w:tabs>
        <w:spacing w:line="227" w:lineRule="exact"/>
        <w:ind w:left="340"/>
        <w:rPr>
          <w:b w:val="0"/>
        </w:rPr>
      </w:pPr>
      <w:r>
        <w:rPr>
          <w:b w:val="0"/>
          <w:color w:val="231F20"/>
          <w:w w:val="90"/>
        </w:rPr>
        <w:t>APBO</w:t>
      </w:r>
      <w:r>
        <w:rPr>
          <w:b w:val="0"/>
          <w:color w:val="231F20"/>
          <w:spacing w:val="-50"/>
          <w:w w:val="90"/>
        </w:rPr>
        <w:t> </w:t>
      </w:r>
      <w:r>
        <w:rPr>
          <w:b w:val="0"/>
          <w:color w:val="231F20"/>
          <w:spacing w:val="55"/>
          <w:w w:val="90"/>
        </w:rPr>
        <w:t>..............</w:t>
        <w:tab/>
      </w:r>
      <w:r>
        <w:rPr>
          <w:b w:val="0"/>
          <w:color w:val="231F20"/>
        </w:rPr>
        <w:t>$7</w:t>
        <w:tab/>
        <w:t>$(6)</w:t>
      </w:r>
    </w:p>
    <w:p>
      <w:pPr>
        <w:pStyle w:val="BodyText"/>
        <w:spacing w:line="244" w:lineRule="auto" w:before="78"/>
        <w:ind w:left="139" w:right="297"/>
        <w:jc w:val="both"/>
        <w:rPr>
          <w:b w:val="0"/>
        </w:rPr>
      </w:pPr>
      <w:r>
        <w:rPr/>
        <w:br w:type="column"/>
      </w:r>
      <w:r>
        <w:rPr>
          <w:b w:val="0"/>
          <w:color w:val="231F20"/>
          <w:spacing w:val="-3"/>
          <w:w w:val="80"/>
        </w:rPr>
        <w:t>the</w:t>
      </w:r>
      <w:r>
        <w:rPr>
          <w:b w:val="0"/>
          <w:color w:val="231F20"/>
          <w:spacing w:val="-28"/>
          <w:w w:val="80"/>
        </w:rPr>
        <w:t> </w:t>
      </w:r>
      <w:r>
        <w:rPr>
          <w:b w:val="0"/>
          <w:color w:val="231F20"/>
          <w:spacing w:val="-4"/>
          <w:w w:val="80"/>
        </w:rPr>
        <w:t>offset</w:t>
      </w:r>
      <w:r>
        <w:rPr>
          <w:b w:val="0"/>
          <w:color w:val="231F20"/>
          <w:spacing w:val="-27"/>
          <w:w w:val="80"/>
        </w:rPr>
        <w:t> </w:t>
      </w:r>
      <w:r>
        <w:rPr>
          <w:b w:val="0"/>
          <w:color w:val="231F20"/>
          <w:w w:val="80"/>
        </w:rPr>
        <w:t>to</w:t>
      </w:r>
      <w:r>
        <w:rPr>
          <w:b w:val="0"/>
          <w:color w:val="231F20"/>
          <w:spacing w:val="-28"/>
          <w:w w:val="80"/>
        </w:rPr>
        <w:t> </w:t>
      </w:r>
      <w:r>
        <w:rPr>
          <w:b w:val="0"/>
          <w:color w:val="231F20"/>
          <w:spacing w:val="-5"/>
          <w:w w:val="80"/>
        </w:rPr>
        <w:t>accumulated</w:t>
      </w:r>
      <w:r>
        <w:rPr>
          <w:b w:val="0"/>
          <w:color w:val="231F20"/>
          <w:spacing w:val="-28"/>
          <w:w w:val="80"/>
        </w:rPr>
        <w:t> </w:t>
      </w:r>
      <w:r>
        <w:rPr>
          <w:b w:val="0"/>
          <w:color w:val="231F20"/>
          <w:spacing w:val="-4"/>
          <w:w w:val="80"/>
        </w:rPr>
        <w:t>other</w:t>
      </w:r>
      <w:r>
        <w:rPr>
          <w:b w:val="0"/>
          <w:color w:val="231F20"/>
          <w:spacing w:val="-28"/>
          <w:w w:val="80"/>
        </w:rPr>
        <w:t> </w:t>
      </w:r>
      <w:r>
        <w:rPr>
          <w:b w:val="0"/>
          <w:color w:val="231F20"/>
          <w:spacing w:val="-5"/>
          <w:w w:val="80"/>
        </w:rPr>
        <w:t>comprehensive</w:t>
      </w:r>
      <w:r>
        <w:rPr>
          <w:b w:val="0"/>
          <w:color w:val="231F20"/>
          <w:spacing w:val="-28"/>
          <w:w w:val="80"/>
        </w:rPr>
        <w:t> </w:t>
      </w:r>
      <w:r>
        <w:rPr>
          <w:b w:val="0"/>
          <w:color w:val="231F20"/>
          <w:spacing w:val="-4"/>
          <w:w w:val="80"/>
        </w:rPr>
        <w:t>income.</w:t>
      </w:r>
      <w:r>
        <w:rPr>
          <w:b w:val="0"/>
          <w:color w:val="231F20"/>
          <w:spacing w:val="-28"/>
          <w:w w:val="80"/>
        </w:rPr>
        <w:t> </w:t>
      </w:r>
      <w:r>
        <w:rPr>
          <w:b w:val="0"/>
          <w:color w:val="231F20"/>
          <w:spacing w:val="-4"/>
          <w:w w:val="80"/>
        </w:rPr>
        <w:t>This </w:t>
      </w:r>
      <w:r>
        <w:rPr>
          <w:b w:val="0"/>
          <w:color w:val="231F20"/>
          <w:spacing w:val="-5"/>
          <w:w w:val="80"/>
        </w:rPr>
        <w:t>actuarial</w:t>
      </w:r>
      <w:r>
        <w:rPr>
          <w:b w:val="0"/>
          <w:color w:val="231F20"/>
          <w:spacing w:val="-27"/>
          <w:w w:val="80"/>
        </w:rPr>
        <w:t> </w:t>
      </w:r>
      <w:r>
        <w:rPr>
          <w:b w:val="0"/>
          <w:color w:val="231F20"/>
          <w:spacing w:val="-4"/>
          <w:w w:val="80"/>
        </w:rPr>
        <w:t>gain</w:t>
      </w:r>
      <w:r>
        <w:rPr>
          <w:b w:val="0"/>
          <w:color w:val="231F20"/>
          <w:spacing w:val="-27"/>
          <w:w w:val="80"/>
        </w:rPr>
        <w:t> </w:t>
      </w:r>
      <w:r>
        <w:rPr>
          <w:b w:val="0"/>
          <w:color w:val="231F20"/>
          <w:spacing w:val="-3"/>
          <w:w w:val="80"/>
        </w:rPr>
        <w:t>is</w:t>
      </w:r>
      <w:r>
        <w:rPr>
          <w:b w:val="0"/>
          <w:color w:val="231F20"/>
          <w:spacing w:val="-27"/>
          <w:w w:val="80"/>
        </w:rPr>
        <w:t> </w:t>
      </w:r>
      <w:r>
        <w:rPr>
          <w:b w:val="0"/>
          <w:color w:val="231F20"/>
          <w:spacing w:val="-5"/>
          <w:w w:val="80"/>
        </w:rPr>
        <w:t>included</w:t>
      </w:r>
      <w:r>
        <w:rPr>
          <w:b w:val="0"/>
          <w:color w:val="231F20"/>
          <w:spacing w:val="-27"/>
          <w:w w:val="80"/>
        </w:rPr>
        <w:t> </w:t>
      </w:r>
      <w:r>
        <w:rPr>
          <w:b w:val="0"/>
          <w:color w:val="231F20"/>
          <w:spacing w:val="-4"/>
          <w:w w:val="80"/>
        </w:rPr>
        <w:t>above</w:t>
      </w:r>
      <w:r>
        <w:rPr>
          <w:b w:val="0"/>
          <w:color w:val="231F20"/>
          <w:spacing w:val="-27"/>
          <w:w w:val="80"/>
        </w:rPr>
        <w:t> </w:t>
      </w:r>
      <w:r>
        <w:rPr>
          <w:b w:val="0"/>
          <w:color w:val="231F20"/>
          <w:spacing w:val="-4"/>
          <w:w w:val="80"/>
        </w:rPr>
        <w:t>and</w:t>
      </w:r>
      <w:r>
        <w:rPr>
          <w:b w:val="0"/>
          <w:color w:val="231F20"/>
          <w:spacing w:val="-27"/>
          <w:w w:val="80"/>
        </w:rPr>
        <w:t> </w:t>
      </w:r>
      <w:r>
        <w:rPr>
          <w:b w:val="0"/>
          <w:color w:val="231F20"/>
          <w:spacing w:val="-4"/>
          <w:w w:val="80"/>
        </w:rPr>
        <w:t>resulted</w:t>
      </w:r>
      <w:r>
        <w:rPr>
          <w:b w:val="0"/>
          <w:color w:val="231F20"/>
          <w:spacing w:val="-27"/>
          <w:w w:val="80"/>
        </w:rPr>
        <w:t> </w:t>
      </w:r>
      <w:r>
        <w:rPr>
          <w:b w:val="0"/>
          <w:color w:val="231F20"/>
          <w:spacing w:val="-4"/>
          <w:w w:val="80"/>
        </w:rPr>
        <w:t>from</w:t>
      </w:r>
      <w:r>
        <w:rPr>
          <w:b w:val="0"/>
          <w:color w:val="231F20"/>
          <w:spacing w:val="-27"/>
          <w:w w:val="80"/>
        </w:rPr>
        <w:t> </w:t>
      </w:r>
      <w:r>
        <w:rPr>
          <w:b w:val="0"/>
          <w:color w:val="231F20"/>
          <w:spacing w:val="-4"/>
          <w:w w:val="80"/>
        </w:rPr>
        <w:t>Congress’ passage</w:t>
      </w:r>
      <w:r>
        <w:rPr>
          <w:b w:val="0"/>
          <w:color w:val="231F20"/>
          <w:spacing w:val="-34"/>
          <w:w w:val="80"/>
        </w:rPr>
        <w:t> </w:t>
      </w:r>
      <w:r>
        <w:rPr>
          <w:b w:val="0"/>
          <w:color w:val="231F20"/>
          <w:spacing w:val="-3"/>
          <w:w w:val="80"/>
        </w:rPr>
        <w:t>of</w:t>
      </w:r>
      <w:r>
        <w:rPr>
          <w:b w:val="0"/>
          <w:color w:val="231F20"/>
          <w:spacing w:val="-34"/>
          <w:w w:val="80"/>
        </w:rPr>
        <w:t> </w:t>
      </w:r>
      <w:r>
        <w:rPr>
          <w:b w:val="0"/>
          <w:color w:val="231F20"/>
          <w:w w:val="80"/>
        </w:rPr>
        <w:t>a</w:t>
      </w:r>
      <w:r>
        <w:rPr>
          <w:b w:val="0"/>
          <w:color w:val="231F20"/>
          <w:spacing w:val="-34"/>
          <w:w w:val="80"/>
        </w:rPr>
        <w:t> </w:t>
      </w:r>
      <w:r>
        <w:rPr>
          <w:b w:val="0"/>
          <w:color w:val="231F20"/>
          <w:spacing w:val="-3"/>
          <w:w w:val="80"/>
        </w:rPr>
        <w:t>law</w:t>
      </w:r>
      <w:r>
        <w:rPr>
          <w:b w:val="0"/>
          <w:color w:val="231F20"/>
          <w:spacing w:val="-35"/>
          <w:w w:val="80"/>
        </w:rPr>
        <w:t> </w:t>
      </w:r>
      <w:r>
        <w:rPr>
          <w:b w:val="0"/>
          <w:color w:val="231F20"/>
          <w:w w:val="80"/>
        </w:rPr>
        <w:t>to</w:t>
      </w:r>
      <w:r>
        <w:rPr>
          <w:b w:val="0"/>
          <w:color w:val="231F20"/>
          <w:spacing w:val="-34"/>
          <w:w w:val="80"/>
        </w:rPr>
        <w:t> </w:t>
      </w:r>
      <w:r>
        <w:rPr>
          <w:b w:val="0"/>
          <w:color w:val="231F20"/>
          <w:spacing w:val="-4"/>
          <w:w w:val="80"/>
        </w:rPr>
        <w:t>increase</w:t>
      </w:r>
      <w:r>
        <w:rPr>
          <w:b w:val="0"/>
          <w:color w:val="231F20"/>
          <w:spacing w:val="-34"/>
          <w:w w:val="80"/>
        </w:rPr>
        <w:t> </w:t>
      </w:r>
      <w:r>
        <w:rPr>
          <w:b w:val="0"/>
          <w:color w:val="231F20"/>
          <w:spacing w:val="-3"/>
          <w:w w:val="80"/>
        </w:rPr>
        <w:t>the</w:t>
      </w:r>
      <w:r>
        <w:rPr>
          <w:b w:val="0"/>
          <w:color w:val="231F20"/>
          <w:spacing w:val="-34"/>
          <w:w w:val="80"/>
        </w:rPr>
        <w:t> </w:t>
      </w:r>
      <w:r>
        <w:rPr>
          <w:b w:val="0"/>
          <w:color w:val="231F20"/>
          <w:spacing w:val="-4"/>
          <w:w w:val="80"/>
        </w:rPr>
        <w:t>mandatory</w:t>
      </w:r>
      <w:r>
        <w:rPr>
          <w:b w:val="0"/>
          <w:color w:val="231F20"/>
          <w:spacing w:val="-35"/>
          <w:w w:val="80"/>
        </w:rPr>
        <w:t> </w:t>
      </w:r>
      <w:r>
        <w:rPr>
          <w:b w:val="0"/>
          <w:color w:val="231F20"/>
          <w:spacing w:val="-4"/>
          <w:w w:val="80"/>
        </w:rPr>
        <w:t>retirement</w:t>
      </w:r>
      <w:r>
        <w:rPr>
          <w:b w:val="0"/>
          <w:color w:val="231F20"/>
          <w:spacing w:val="-34"/>
          <w:w w:val="80"/>
        </w:rPr>
        <w:t> </w:t>
      </w:r>
      <w:r>
        <w:rPr>
          <w:b w:val="0"/>
          <w:color w:val="231F20"/>
          <w:spacing w:val="-4"/>
          <w:w w:val="80"/>
        </w:rPr>
        <w:t>age</w:t>
      </w:r>
      <w:r>
        <w:rPr>
          <w:b w:val="0"/>
          <w:color w:val="231F20"/>
          <w:spacing w:val="-34"/>
          <w:w w:val="80"/>
        </w:rPr>
        <w:t> </w:t>
      </w:r>
      <w:r>
        <w:rPr>
          <w:b w:val="0"/>
          <w:color w:val="231F20"/>
          <w:spacing w:val="-3"/>
          <w:w w:val="80"/>
        </w:rPr>
        <w:t>for</w:t>
      </w:r>
    </w:p>
    <w:p>
      <w:pPr>
        <w:pStyle w:val="BodyText"/>
        <w:spacing w:line="244" w:lineRule="auto"/>
        <w:ind w:left="139" w:right="296"/>
        <w:jc w:val="both"/>
        <w:rPr>
          <w:b w:val="0"/>
        </w:rPr>
      </w:pPr>
      <w:r>
        <w:rPr>
          <w:b w:val="0"/>
          <w:color w:val="231F20"/>
          <w:spacing w:val="-4"/>
          <w:w w:val="90"/>
        </w:rPr>
        <w:t>U.S.</w:t>
      </w:r>
      <w:r>
        <w:rPr>
          <w:b w:val="0"/>
          <w:color w:val="231F20"/>
          <w:spacing w:val="-21"/>
          <w:w w:val="90"/>
        </w:rPr>
        <w:t> </w:t>
      </w:r>
      <w:r>
        <w:rPr>
          <w:b w:val="0"/>
          <w:color w:val="231F20"/>
          <w:spacing w:val="-5"/>
          <w:w w:val="90"/>
        </w:rPr>
        <w:t>commercial</w:t>
      </w:r>
      <w:r>
        <w:rPr>
          <w:b w:val="0"/>
          <w:color w:val="231F20"/>
          <w:spacing w:val="-21"/>
          <w:w w:val="90"/>
        </w:rPr>
        <w:t> </w:t>
      </w:r>
      <w:r>
        <w:rPr>
          <w:b w:val="0"/>
          <w:color w:val="231F20"/>
          <w:spacing w:val="-4"/>
          <w:w w:val="90"/>
        </w:rPr>
        <w:t>airline</w:t>
      </w:r>
      <w:r>
        <w:rPr>
          <w:b w:val="0"/>
          <w:color w:val="231F20"/>
          <w:spacing w:val="-21"/>
          <w:w w:val="90"/>
        </w:rPr>
        <w:t> </w:t>
      </w:r>
      <w:r>
        <w:rPr>
          <w:b w:val="0"/>
          <w:color w:val="231F20"/>
          <w:spacing w:val="-4"/>
          <w:w w:val="90"/>
        </w:rPr>
        <w:t>pilots</w:t>
      </w:r>
      <w:r>
        <w:rPr>
          <w:b w:val="0"/>
          <w:color w:val="231F20"/>
          <w:spacing w:val="-21"/>
          <w:w w:val="90"/>
        </w:rPr>
        <w:t> </w:t>
      </w:r>
      <w:r>
        <w:rPr>
          <w:b w:val="0"/>
          <w:color w:val="231F20"/>
          <w:spacing w:val="-4"/>
          <w:w w:val="90"/>
        </w:rPr>
        <w:t>from</w:t>
      </w:r>
      <w:r>
        <w:rPr>
          <w:b w:val="0"/>
          <w:color w:val="231F20"/>
          <w:spacing w:val="-21"/>
          <w:w w:val="90"/>
        </w:rPr>
        <w:t> </w:t>
      </w:r>
      <w:r>
        <w:rPr>
          <w:b w:val="0"/>
          <w:color w:val="231F20"/>
          <w:spacing w:val="-3"/>
          <w:w w:val="90"/>
        </w:rPr>
        <w:t>60</w:t>
      </w:r>
      <w:r>
        <w:rPr>
          <w:b w:val="0"/>
          <w:color w:val="231F20"/>
          <w:spacing w:val="-22"/>
          <w:w w:val="90"/>
        </w:rPr>
        <w:t> </w:t>
      </w:r>
      <w:r>
        <w:rPr>
          <w:b w:val="0"/>
          <w:color w:val="231F20"/>
          <w:w w:val="90"/>
        </w:rPr>
        <w:t>to</w:t>
      </w:r>
      <w:r>
        <w:rPr>
          <w:b w:val="0"/>
          <w:color w:val="231F20"/>
          <w:spacing w:val="-21"/>
          <w:w w:val="90"/>
        </w:rPr>
        <w:t> </w:t>
      </w:r>
      <w:r>
        <w:rPr>
          <w:b w:val="0"/>
          <w:color w:val="231F20"/>
          <w:spacing w:val="-4"/>
          <w:w w:val="90"/>
        </w:rPr>
        <w:t>65,</w:t>
      </w:r>
      <w:r>
        <w:rPr>
          <w:b w:val="0"/>
          <w:color w:val="231F20"/>
          <w:spacing w:val="-21"/>
          <w:w w:val="90"/>
        </w:rPr>
        <w:t> </w:t>
      </w:r>
      <w:r>
        <w:rPr>
          <w:b w:val="0"/>
          <w:color w:val="231F20"/>
          <w:spacing w:val="-5"/>
          <w:w w:val="90"/>
        </w:rPr>
        <w:t>effective </w:t>
      </w:r>
      <w:r>
        <w:rPr>
          <w:b w:val="0"/>
          <w:color w:val="231F20"/>
          <w:spacing w:val="-5"/>
          <w:w w:val="85"/>
        </w:rPr>
        <w:t>immediately.</w:t>
      </w:r>
      <w:r>
        <w:rPr>
          <w:b w:val="0"/>
          <w:color w:val="231F20"/>
          <w:spacing w:val="-31"/>
          <w:w w:val="85"/>
        </w:rPr>
        <w:t> </w:t>
      </w:r>
      <w:r>
        <w:rPr>
          <w:b w:val="0"/>
          <w:color w:val="231F20"/>
          <w:spacing w:val="-4"/>
          <w:w w:val="85"/>
        </w:rPr>
        <w:t>Therefore,</w:t>
      </w:r>
      <w:r>
        <w:rPr>
          <w:b w:val="0"/>
          <w:color w:val="231F20"/>
          <w:spacing w:val="-31"/>
          <w:w w:val="85"/>
        </w:rPr>
        <w:t> </w:t>
      </w:r>
      <w:r>
        <w:rPr>
          <w:b w:val="0"/>
          <w:color w:val="231F20"/>
          <w:spacing w:val="-4"/>
          <w:w w:val="85"/>
        </w:rPr>
        <w:t>since</w:t>
      </w:r>
      <w:r>
        <w:rPr>
          <w:b w:val="0"/>
          <w:color w:val="231F20"/>
          <w:spacing w:val="-32"/>
          <w:w w:val="85"/>
        </w:rPr>
        <w:t> </w:t>
      </w:r>
      <w:r>
        <w:rPr>
          <w:b w:val="0"/>
          <w:color w:val="231F20"/>
          <w:spacing w:val="-3"/>
          <w:w w:val="85"/>
        </w:rPr>
        <w:t>the</w:t>
      </w:r>
      <w:r>
        <w:rPr>
          <w:b w:val="0"/>
          <w:color w:val="231F20"/>
          <w:spacing w:val="-31"/>
          <w:w w:val="85"/>
        </w:rPr>
        <w:t> </w:t>
      </w:r>
      <w:r>
        <w:rPr>
          <w:b w:val="0"/>
          <w:color w:val="231F20"/>
          <w:spacing w:val="-4"/>
          <w:w w:val="85"/>
        </w:rPr>
        <w:t>Company</w:t>
      </w:r>
      <w:r>
        <w:rPr>
          <w:b w:val="0"/>
          <w:color w:val="231F20"/>
          <w:spacing w:val="-31"/>
          <w:w w:val="85"/>
        </w:rPr>
        <w:t> </w:t>
      </w:r>
      <w:r>
        <w:rPr>
          <w:b w:val="0"/>
          <w:color w:val="231F20"/>
          <w:spacing w:val="-4"/>
          <w:w w:val="85"/>
        </w:rPr>
        <w:t>projects</w:t>
      </w:r>
      <w:r>
        <w:rPr>
          <w:b w:val="0"/>
          <w:color w:val="231F20"/>
          <w:spacing w:val="-31"/>
          <w:w w:val="85"/>
        </w:rPr>
        <w:t> </w:t>
      </w:r>
      <w:r>
        <w:rPr>
          <w:b w:val="0"/>
          <w:color w:val="231F20"/>
          <w:spacing w:val="-4"/>
          <w:w w:val="85"/>
        </w:rPr>
        <w:t>that </w:t>
      </w:r>
      <w:r>
        <w:rPr>
          <w:b w:val="0"/>
          <w:color w:val="231F20"/>
          <w:spacing w:val="-3"/>
          <w:w w:val="80"/>
        </w:rPr>
        <w:t>some</w:t>
      </w:r>
      <w:r>
        <w:rPr>
          <w:b w:val="0"/>
          <w:color w:val="231F20"/>
          <w:spacing w:val="-27"/>
          <w:w w:val="80"/>
        </w:rPr>
        <w:t> </w:t>
      </w:r>
      <w:r>
        <w:rPr>
          <w:b w:val="0"/>
          <w:color w:val="231F20"/>
          <w:w w:val="80"/>
        </w:rPr>
        <w:t>of</w:t>
      </w:r>
      <w:r>
        <w:rPr>
          <w:b w:val="0"/>
          <w:color w:val="231F20"/>
          <w:spacing w:val="-27"/>
          <w:w w:val="80"/>
        </w:rPr>
        <w:t> </w:t>
      </w:r>
      <w:r>
        <w:rPr>
          <w:b w:val="0"/>
          <w:color w:val="231F20"/>
          <w:spacing w:val="-3"/>
          <w:w w:val="80"/>
        </w:rPr>
        <w:t>its</w:t>
      </w:r>
      <w:r>
        <w:rPr>
          <w:b w:val="0"/>
          <w:color w:val="231F20"/>
          <w:spacing w:val="-27"/>
          <w:w w:val="80"/>
        </w:rPr>
        <w:t> </w:t>
      </w:r>
      <w:r>
        <w:rPr>
          <w:b w:val="0"/>
          <w:color w:val="231F20"/>
          <w:spacing w:val="-4"/>
          <w:w w:val="80"/>
        </w:rPr>
        <w:t>Pilots</w:t>
      </w:r>
      <w:r>
        <w:rPr>
          <w:b w:val="0"/>
          <w:color w:val="231F20"/>
          <w:spacing w:val="-27"/>
          <w:w w:val="80"/>
        </w:rPr>
        <w:t> </w:t>
      </w:r>
      <w:r>
        <w:rPr>
          <w:b w:val="0"/>
          <w:color w:val="231F20"/>
          <w:spacing w:val="-4"/>
          <w:w w:val="80"/>
        </w:rPr>
        <w:t>will</w:t>
      </w:r>
      <w:r>
        <w:rPr>
          <w:b w:val="0"/>
          <w:color w:val="231F20"/>
          <w:spacing w:val="-27"/>
          <w:w w:val="80"/>
        </w:rPr>
        <w:t> </w:t>
      </w:r>
      <w:r>
        <w:rPr>
          <w:b w:val="0"/>
          <w:color w:val="231F20"/>
          <w:spacing w:val="-3"/>
          <w:w w:val="80"/>
        </w:rPr>
        <w:t>now</w:t>
      </w:r>
      <w:r>
        <w:rPr>
          <w:b w:val="0"/>
          <w:color w:val="231F20"/>
          <w:spacing w:val="-27"/>
          <w:w w:val="80"/>
        </w:rPr>
        <w:t> </w:t>
      </w:r>
      <w:r>
        <w:rPr>
          <w:b w:val="0"/>
          <w:color w:val="231F20"/>
          <w:spacing w:val="-4"/>
          <w:w w:val="80"/>
        </w:rPr>
        <w:t>work</w:t>
      </w:r>
      <w:r>
        <w:rPr>
          <w:b w:val="0"/>
          <w:color w:val="231F20"/>
          <w:spacing w:val="-27"/>
          <w:w w:val="80"/>
        </w:rPr>
        <w:t> </w:t>
      </w:r>
      <w:r>
        <w:rPr>
          <w:b w:val="0"/>
          <w:color w:val="231F20"/>
          <w:spacing w:val="-4"/>
          <w:w w:val="80"/>
        </w:rPr>
        <w:t>past</w:t>
      </w:r>
      <w:r>
        <w:rPr>
          <w:b w:val="0"/>
          <w:color w:val="231F20"/>
          <w:spacing w:val="-26"/>
          <w:w w:val="80"/>
        </w:rPr>
        <w:t> </w:t>
      </w:r>
      <w:r>
        <w:rPr>
          <w:b w:val="0"/>
          <w:color w:val="231F20"/>
          <w:spacing w:val="-4"/>
          <w:w w:val="80"/>
        </w:rPr>
        <w:t>age</w:t>
      </w:r>
      <w:r>
        <w:rPr>
          <w:b w:val="0"/>
          <w:color w:val="231F20"/>
          <w:spacing w:val="-27"/>
          <w:w w:val="80"/>
        </w:rPr>
        <w:t> </w:t>
      </w:r>
      <w:r>
        <w:rPr>
          <w:b w:val="0"/>
          <w:color w:val="231F20"/>
          <w:spacing w:val="-3"/>
          <w:w w:val="80"/>
        </w:rPr>
        <w:t>60,</w:t>
      </w:r>
      <w:r>
        <w:rPr>
          <w:b w:val="0"/>
          <w:color w:val="231F20"/>
          <w:spacing w:val="-27"/>
          <w:w w:val="80"/>
        </w:rPr>
        <w:t> </w:t>
      </w:r>
      <w:r>
        <w:rPr>
          <w:b w:val="0"/>
          <w:color w:val="231F20"/>
          <w:spacing w:val="-3"/>
          <w:w w:val="80"/>
        </w:rPr>
        <w:t>this</w:t>
      </w:r>
      <w:r>
        <w:rPr>
          <w:b w:val="0"/>
          <w:color w:val="231F20"/>
          <w:spacing w:val="-27"/>
          <w:w w:val="80"/>
        </w:rPr>
        <w:t> </w:t>
      </w:r>
      <w:r>
        <w:rPr>
          <w:b w:val="0"/>
          <w:color w:val="231F20"/>
          <w:spacing w:val="-4"/>
          <w:w w:val="80"/>
        </w:rPr>
        <w:t>assumption </w:t>
      </w:r>
      <w:r>
        <w:rPr>
          <w:b w:val="0"/>
          <w:color w:val="231F20"/>
          <w:spacing w:val="-4"/>
          <w:w w:val="85"/>
        </w:rPr>
        <w:t>resulted</w:t>
      </w:r>
      <w:r>
        <w:rPr>
          <w:b w:val="0"/>
          <w:color w:val="231F20"/>
          <w:spacing w:val="-26"/>
          <w:w w:val="85"/>
        </w:rPr>
        <w:t> </w:t>
      </w:r>
      <w:r>
        <w:rPr>
          <w:b w:val="0"/>
          <w:color w:val="231F20"/>
          <w:spacing w:val="-3"/>
          <w:w w:val="85"/>
        </w:rPr>
        <w:t>in</w:t>
      </w:r>
      <w:r>
        <w:rPr>
          <w:b w:val="0"/>
          <w:color w:val="231F20"/>
          <w:spacing w:val="-26"/>
          <w:w w:val="85"/>
        </w:rPr>
        <w:t> </w:t>
      </w:r>
      <w:r>
        <w:rPr>
          <w:b w:val="0"/>
          <w:color w:val="231F20"/>
          <w:w w:val="85"/>
        </w:rPr>
        <w:t>a</w:t>
      </w:r>
      <w:r>
        <w:rPr>
          <w:b w:val="0"/>
          <w:color w:val="231F20"/>
          <w:spacing w:val="-26"/>
          <w:w w:val="85"/>
        </w:rPr>
        <w:t> </w:t>
      </w:r>
      <w:r>
        <w:rPr>
          <w:b w:val="0"/>
          <w:color w:val="231F20"/>
          <w:spacing w:val="-4"/>
          <w:w w:val="85"/>
        </w:rPr>
        <w:t>decrease</w:t>
      </w:r>
      <w:r>
        <w:rPr>
          <w:b w:val="0"/>
          <w:color w:val="231F20"/>
          <w:spacing w:val="-27"/>
          <w:w w:val="85"/>
        </w:rPr>
        <w:t> </w:t>
      </w:r>
      <w:r>
        <w:rPr>
          <w:b w:val="0"/>
          <w:color w:val="231F20"/>
          <w:w w:val="85"/>
        </w:rPr>
        <w:t>to</w:t>
      </w:r>
      <w:r>
        <w:rPr>
          <w:b w:val="0"/>
          <w:color w:val="231F20"/>
          <w:spacing w:val="-27"/>
          <w:w w:val="85"/>
        </w:rPr>
        <w:t> </w:t>
      </w:r>
      <w:r>
        <w:rPr>
          <w:b w:val="0"/>
          <w:color w:val="231F20"/>
          <w:spacing w:val="-3"/>
          <w:w w:val="85"/>
        </w:rPr>
        <w:t>the</w:t>
      </w:r>
      <w:r>
        <w:rPr>
          <w:b w:val="0"/>
          <w:color w:val="231F20"/>
          <w:spacing w:val="-27"/>
          <w:w w:val="85"/>
        </w:rPr>
        <w:t> </w:t>
      </w:r>
      <w:r>
        <w:rPr>
          <w:b w:val="0"/>
          <w:color w:val="231F20"/>
          <w:spacing w:val="-5"/>
          <w:w w:val="85"/>
        </w:rPr>
        <w:t>Company’s</w:t>
      </w:r>
      <w:r>
        <w:rPr>
          <w:b w:val="0"/>
          <w:color w:val="231F20"/>
          <w:spacing w:val="-26"/>
          <w:w w:val="85"/>
        </w:rPr>
        <w:t> </w:t>
      </w:r>
      <w:r>
        <w:rPr>
          <w:b w:val="0"/>
          <w:color w:val="231F20"/>
          <w:spacing w:val="-4"/>
          <w:w w:val="85"/>
        </w:rPr>
        <w:t>projected</w:t>
      </w:r>
      <w:r>
        <w:rPr>
          <w:b w:val="0"/>
          <w:color w:val="231F20"/>
          <w:spacing w:val="-26"/>
          <w:w w:val="85"/>
        </w:rPr>
        <w:t> </w:t>
      </w:r>
      <w:r>
        <w:rPr>
          <w:b w:val="0"/>
          <w:color w:val="231F20"/>
          <w:spacing w:val="-4"/>
          <w:w w:val="85"/>
        </w:rPr>
        <w:t>future </w:t>
      </w:r>
      <w:r>
        <w:rPr>
          <w:b w:val="0"/>
          <w:color w:val="231F20"/>
          <w:spacing w:val="-4"/>
          <w:w w:val="80"/>
        </w:rPr>
        <w:t>postretirement</w:t>
      </w:r>
      <w:r>
        <w:rPr>
          <w:b w:val="0"/>
          <w:color w:val="231F20"/>
          <w:spacing w:val="-8"/>
          <w:w w:val="80"/>
        </w:rPr>
        <w:t> </w:t>
      </w:r>
      <w:r>
        <w:rPr>
          <w:b w:val="0"/>
          <w:color w:val="231F20"/>
          <w:spacing w:val="-5"/>
          <w:w w:val="80"/>
        </w:rPr>
        <w:t>obligation.</w:t>
      </w:r>
    </w:p>
    <w:p>
      <w:pPr>
        <w:pStyle w:val="BodyText"/>
        <w:rPr>
          <w:b w:val="0"/>
        </w:rPr>
      </w:pPr>
    </w:p>
    <w:p>
      <w:pPr>
        <w:pStyle w:val="BodyText"/>
        <w:spacing w:line="244" w:lineRule="auto"/>
        <w:ind w:left="139" w:right="298" w:firstLine="400"/>
        <w:jc w:val="both"/>
        <w:rPr>
          <w:b w:val="0"/>
        </w:rPr>
      </w:pPr>
      <w:r>
        <w:rPr>
          <w:b w:val="0"/>
          <w:color w:val="231F20"/>
          <w:w w:val="85"/>
        </w:rPr>
        <w:t>The Company’s periodic</w:t>
      </w:r>
      <w:r>
        <w:rPr>
          <w:b w:val="0"/>
          <w:color w:val="231F20"/>
          <w:spacing w:val="27"/>
          <w:w w:val="85"/>
        </w:rPr>
        <w:t> </w:t>
      </w:r>
      <w:r>
        <w:rPr>
          <w:b w:val="0"/>
          <w:color w:val="231F20"/>
          <w:w w:val="85"/>
        </w:rPr>
        <w:t>postretirement</w:t>
      </w:r>
      <w:r>
        <w:rPr>
          <w:b w:val="0"/>
          <w:color w:val="231F20"/>
          <w:spacing w:val="10"/>
          <w:w w:val="85"/>
        </w:rPr>
        <w:t> </w:t>
      </w:r>
      <w:r>
        <w:rPr>
          <w:b w:val="0"/>
          <w:color w:val="231F20"/>
          <w:w w:val="85"/>
        </w:rPr>
        <w:t>benefit</w:t>
      </w:r>
      <w:r>
        <w:rPr>
          <w:b w:val="0"/>
          <w:color w:val="231F20"/>
          <w:w w:val="79"/>
        </w:rPr>
        <w:t> </w:t>
      </w:r>
      <w:r>
        <w:rPr>
          <w:b w:val="0"/>
          <w:color w:val="231F20"/>
          <w:w w:val="90"/>
        </w:rPr>
        <w:t>cost</w:t>
      </w:r>
      <w:r>
        <w:rPr>
          <w:b w:val="0"/>
          <w:color w:val="231F20"/>
          <w:spacing w:val="-23"/>
          <w:w w:val="90"/>
        </w:rPr>
        <w:t> </w:t>
      </w:r>
      <w:r>
        <w:rPr>
          <w:b w:val="0"/>
          <w:color w:val="231F20"/>
          <w:w w:val="90"/>
        </w:rPr>
        <w:t>for</w:t>
      </w:r>
      <w:r>
        <w:rPr>
          <w:b w:val="0"/>
          <w:color w:val="231F20"/>
          <w:spacing w:val="-23"/>
          <w:w w:val="90"/>
        </w:rPr>
        <w:t> </w:t>
      </w:r>
      <w:r>
        <w:rPr>
          <w:b w:val="0"/>
          <w:color w:val="231F20"/>
          <w:w w:val="90"/>
        </w:rPr>
        <w:t>the</w:t>
      </w:r>
      <w:r>
        <w:rPr>
          <w:b w:val="0"/>
          <w:color w:val="231F20"/>
          <w:spacing w:val="-23"/>
          <w:w w:val="90"/>
        </w:rPr>
        <w:t> </w:t>
      </w:r>
      <w:r>
        <w:rPr>
          <w:b w:val="0"/>
          <w:color w:val="231F20"/>
          <w:w w:val="90"/>
        </w:rPr>
        <w:t>years</w:t>
      </w:r>
      <w:r>
        <w:rPr>
          <w:b w:val="0"/>
          <w:color w:val="231F20"/>
          <w:spacing w:val="-23"/>
          <w:w w:val="90"/>
        </w:rPr>
        <w:t> </w:t>
      </w:r>
      <w:r>
        <w:rPr>
          <w:b w:val="0"/>
          <w:color w:val="231F20"/>
          <w:w w:val="90"/>
        </w:rPr>
        <w:t>ended</w:t>
      </w:r>
      <w:r>
        <w:rPr>
          <w:b w:val="0"/>
          <w:color w:val="231F20"/>
          <w:spacing w:val="-23"/>
          <w:w w:val="90"/>
        </w:rPr>
        <w:t> </w:t>
      </w:r>
      <w:r>
        <w:rPr>
          <w:b w:val="0"/>
          <w:color w:val="231F20"/>
          <w:w w:val="90"/>
        </w:rPr>
        <w:t>December</w:t>
      </w:r>
      <w:r>
        <w:rPr>
          <w:b w:val="0"/>
          <w:color w:val="231F20"/>
          <w:spacing w:val="-24"/>
          <w:w w:val="90"/>
        </w:rPr>
        <w:t> </w:t>
      </w:r>
      <w:r>
        <w:rPr>
          <w:b w:val="0"/>
          <w:color w:val="231F20"/>
          <w:w w:val="90"/>
        </w:rPr>
        <w:t>31,</w:t>
      </w:r>
      <w:r>
        <w:rPr>
          <w:b w:val="0"/>
          <w:color w:val="231F20"/>
          <w:spacing w:val="-23"/>
          <w:w w:val="90"/>
        </w:rPr>
        <w:t> </w:t>
      </w:r>
      <w:r>
        <w:rPr>
          <w:b w:val="0"/>
          <w:color w:val="231F20"/>
          <w:w w:val="90"/>
        </w:rPr>
        <w:t>2007,</w:t>
      </w:r>
      <w:r>
        <w:rPr>
          <w:b w:val="0"/>
          <w:color w:val="231F20"/>
          <w:spacing w:val="-23"/>
          <w:w w:val="90"/>
        </w:rPr>
        <w:t> </w:t>
      </w:r>
      <w:r>
        <w:rPr>
          <w:b w:val="0"/>
          <w:color w:val="231F20"/>
          <w:w w:val="90"/>
        </w:rPr>
        <w:t>2006, </w:t>
      </w:r>
      <w:r>
        <w:rPr>
          <w:b w:val="0"/>
          <w:color w:val="231F20"/>
          <w:w w:val="80"/>
        </w:rPr>
        <w:t>and 2005, included the</w:t>
      </w:r>
      <w:r>
        <w:rPr>
          <w:b w:val="0"/>
          <w:color w:val="231F20"/>
          <w:spacing w:val="18"/>
          <w:w w:val="80"/>
        </w:rPr>
        <w:t> </w:t>
      </w:r>
      <w:r>
        <w:rPr>
          <w:b w:val="0"/>
          <w:color w:val="231F20"/>
          <w:w w:val="80"/>
        </w:rPr>
        <w:t>following:</w:t>
      </w:r>
    </w:p>
    <w:p>
      <w:pPr>
        <w:spacing w:after="0" w:line="244" w:lineRule="auto"/>
        <w:jc w:val="both"/>
        <w:sectPr>
          <w:type w:val="continuous"/>
          <w:pgSz w:w="12240" w:h="15840"/>
          <w:pgMar w:top="1140" w:bottom="280" w:left="1060" w:right="1620"/>
          <w:cols w:num="2" w:equalWidth="0">
            <w:col w:w="4462" w:space="339"/>
            <w:col w:w="4759"/>
          </w:cols>
        </w:sectPr>
      </w:pPr>
    </w:p>
    <w:p>
      <w:pPr>
        <w:pStyle w:val="BodyText"/>
        <w:rPr>
          <w:b w:val="0"/>
        </w:rPr>
      </w:pPr>
    </w:p>
    <w:p>
      <w:pPr>
        <w:pStyle w:val="BodyText"/>
        <w:rPr>
          <w:b w:val="0"/>
        </w:rPr>
      </w:pPr>
    </w:p>
    <w:p>
      <w:pPr>
        <w:pStyle w:val="BodyText"/>
        <w:rPr>
          <w:b w:val="0"/>
        </w:rPr>
      </w:pPr>
    </w:p>
    <w:p>
      <w:pPr>
        <w:pStyle w:val="BodyText"/>
        <w:rPr>
          <w:b w:val="0"/>
        </w:rPr>
      </w:pPr>
    </w:p>
    <w:p>
      <w:pPr>
        <w:pStyle w:val="BodyText"/>
        <w:rPr>
          <w:b w:val="0"/>
        </w:rPr>
      </w:pPr>
    </w:p>
    <w:p>
      <w:pPr>
        <w:pStyle w:val="BodyText"/>
        <w:rPr>
          <w:b w:val="0"/>
        </w:rPr>
      </w:pPr>
    </w:p>
    <w:p>
      <w:pPr>
        <w:pStyle w:val="BodyText"/>
        <w:spacing w:before="6"/>
        <w:rPr>
          <w:b w:val="0"/>
          <w:sz w:val="16"/>
        </w:rPr>
      </w:pPr>
    </w:p>
    <w:p>
      <w:pPr>
        <w:pStyle w:val="BodyText"/>
        <w:spacing w:before="77"/>
        <w:ind w:left="139"/>
        <w:rPr>
          <w:b w:val="0"/>
        </w:rPr>
      </w:pPr>
      <w:r>
        <w:rPr/>
        <w:pict>
          <v:shape style="position:absolute;margin-left:58.45536pt;margin-top:-77.410088pt;width:459.15pt;height:129pt;mso-position-horizontal-relative:page;mso-position-vertical-relative:paragraph;z-index:7048" type="#_x0000_t202" filled="false" stroked="false">
            <v:textbox inset="0,0,0,0">
              <w:txbxContent>
                <w:tbl>
                  <w:tblPr>
                    <w:tblW w:w="0" w:type="auto"/>
                    <w:jc w:val="left"/>
                    <w:tblBorders>
                      <w:top w:val="nil"/>
                      <w:left w:val="nil"/>
                      <w:bottom w:val="nil"/>
                      <w:right w:val="nil"/>
                      <w:insideH w:val="nil"/>
                      <w:insideV w:val="nil"/>
                    </w:tblBorders>
                    <w:tblLayout w:type="fixed"/>
                    <w:tblCellMar>
                      <w:top w:w="0" w:type="dxa"/>
                      <w:left w:w="0" w:type="dxa"/>
                      <w:bottom w:w="0" w:type="dxa"/>
                      <w:right w:w="0" w:type="dxa"/>
                    </w:tblCellMar>
                    <w:tblLook w:val="01E0"/>
                  </w:tblPr>
                  <w:tblGrid>
                    <w:gridCol w:w="4801"/>
                    <w:gridCol w:w="2790"/>
                    <w:gridCol w:w="321"/>
                    <w:gridCol w:w="310"/>
                    <w:gridCol w:w="301"/>
                    <w:gridCol w:w="294"/>
                    <w:gridCol w:w="366"/>
                  </w:tblGrid>
                  <w:tr>
                    <w:trPr>
                      <w:trHeight w:val="191" w:hRule="exact"/>
                    </w:trPr>
                    <w:tc>
                      <w:tcPr>
                        <w:tcW w:w="7591" w:type="dxa"/>
                        <w:gridSpan w:val="2"/>
                      </w:tcPr>
                      <w:p>
                        <w:pPr/>
                      </w:p>
                    </w:tc>
                    <w:tc>
                      <w:tcPr>
                        <w:tcW w:w="321" w:type="dxa"/>
                        <w:tcBorders>
                          <w:bottom w:val="single" w:sz="4" w:space="0" w:color="231F20"/>
                        </w:tcBorders>
                      </w:tcPr>
                      <w:p>
                        <w:pPr>
                          <w:pStyle w:val="TableParagraph"/>
                          <w:spacing w:line="170" w:lineRule="exact"/>
                          <w:jc w:val="right"/>
                          <w:rPr>
                            <w:rFonts w:ascii="Times New Roman"/>
                            <w:b/>
                            <w:sz w:val="16"/>
                          </w:rPr>
                        </w:pPr>
                        <w:r>
                          <w:rPr>
                            <w:rFonts w:ascii="Times New Roman"/>
                            <w:b/>
                            <w:color w:val="231F20"/>
                            <w:sz w:val="16"/>
                          </w:rPr>
                          <w:t>2007</w:t>
                        </w:r>
                      </w:p>
                    </w:tc>
                    <w:tc>
                      <w:tcPr>
                        <w:tcW w:w="904" w:type="dxa"/>
                        <w:gridSpan w:val="3"/>
                      </w:tcPr>
                      <w:p>
                        <w:pPr>
                          <w:pStyle w:val="TableParagraph"/>
                          <w:spacing w:line="170" w:lineRule="exact"/>
                          <w:ind w:left="299"/>
                          <w:rPr>
                            <w:rFonts w:ascii="Times New Roman"/>
                            <w:b/>
                            <w:sz w:val="16"/>
                          </w:rPr>
                        </w:pPr>
                        <w:r>
                          <w:rPr>
                            <w:rFonts w:ascii="Times New Roman"/>
                            <w:b/>
                            <w:color w:val="231F20"/>
                            <w:sz w:val="16"/>
                          </w:rPr>
                          <w:t>2006</w:t>
                        </w:r>
                      </w:p>
                    </w:tc>
                    <w:tc>
                      <w:tcPr>
                        <w:tcW w:w="366" w:type="dxa"/>
                        <w:tcBorders>
                          <w:bottom w:val="single" w:sz="4" w:space="0" w:color="231F20"/>
                        </w:tcBorders>
                      </w:tcPr>
                      <w:p>
                        <w:pPr>
                          <w:pStyle w:val="TableParagraph"/>
                          <w:spacing w:line="170" w:lineRule="exact"/>
                          <w:ind w:right="28"/>
                          <w:jc w:val="right"/>
                          <w:rPr>
                            <w:rFonts w:ascii="Times New Roman"/>
                            <w:b/>
                            <w:sz w:val="16"/>
                          </w:rPr>
                        </w:pPr>
                        <w:r>
                          <w:rPr>
                            <w:rFonts w:ascii="Times New Roman"/>
                            <w:b/>
                            <w:color w:val="231F20"/>
                            <w:sz w:val="16"/>
                          </w:rPr>
                          <w:t>2005</w:t>
                        </w:r>
                      </w:p>
                    </w:tc>
                  </w:tr>
                  <w:tr>
                    <w:trPr>
                      <w:trHeight w:val="243" w:hRule="exact"/>
                    </w:trPr>
                    <w:tc>
                      <w:tcPr>
                        <w:tcW w:w="4801" w:type="dxa"/>
                      </w:tcPr>
                      <w:p>
                        <w:pPr>
                          <w:pStyle w:val="TableParagraph"/>
                          <w:spacing w:line="229" w:lineRule="exact"/>
                          <w:ind w:left="430"/>
                          <w:rPr>
                            <w:b w:val="0"/>
                            <w:sz w:val="20"/>
                          </w:rPr>
                        </w:pPr>
                        <w:r>
                          <w:rPr>
                            <w:b w:val="0"/>
                            <w:color w:val="231F20"/>
                            <w:w w:val="80"/>
                            <w:sz w:val="20"/>
                          </w:rPr>
                          <w:t>The Company’s plans are unfunded, and benefits are</w:t>
                        </w:r>
                      </w:p>
                    </w:tc>
                    <w:tc>
                      <w:tcPr>
                        <w:tcW w:w="2790" w:type="dxa"/>
                      </w:tcPr>
                      <w:p>
                        <w:pPr/>
                      </w:p>
                    </w:tc>
                    <w:tc>
                      <w:tcPr>
                        <w:tcW w:w="321" w:type="dxa"/>
                        <w:tcBorders>
                          <w:top w:val="single" w:sz="4" w:space="0" w:color="231F20"/>
                        </w:tcBorders>
                      </w:tcPr>
                      <w:p>
                        <w:pPr/>
                      </w:p>
                    </w:tc>
                    <w:tc>
                      <w:tcPr>
                        <w:tcW w:w="904" w:type="dxa"/>
                        <w:gridSpan w:val="3"/>
                      </w:tcPr>
                      <w:p>
                        <w:pPr>
                          <w:pStyle w:val="TableParagraph"/>
                          <w:spacing w:before="15"/>
                          <w:ind w:left="28"/>
                          <w:rPr>
                            <w:rFonts w:ascii="Times New Roman"/>
                            <w:b/>
                            <w:sz w:val="16"/>
                          </w:rPr>
                        </w:pPr>
                        <w:r>
                          <w:rPr>
                            <w:rFonts w:ascii="Times New Roman"/>
                            <w:b/>
                            <w:color w:val="231F20"/>
                            <w:w w:val="105"/>
                            <w:sz w:val="16"/>
                          </w:rPr>
                          <w:t>(In</w:t>
                        </w:r>
                        <w:r>
                          <w:rPr>
                            <w:rFonts w:ascii="Times New Roman"/>
                            <w:b/>
                            <w:color w:val="231F20"/>
                            <w:spacing w:val="-22"/>
                            <w:w w:val="105"/>
                            <w:sz w:val="16"/>
                          </w:rPr>
                          <w:t> </w:t>
                        </w:r>
                        <w:r>
                          <w:rPr>
                            <w:rFonts w:ascii="Times New Roman"/>
                            <w:b/>
                            <w:color w:val="231F20"/>
                            <w:w w:val="105"/>
                            <w:sz w:val="16"/>
                          </w:rPr>
                          <w:t>millions)</w:t>
                        </w:r>
                      </w:p>
                    </w:tc>
                    <w:tc>
                      <w:tcPr>
                        <w:tcW w:w="366" w:type="dxa"/>
                        <w:tcBorders>
                          <w:top w:val="single" w:sz="4" w:space="0" w:color="231F20"/>
                        </w:tcBorders>
                      </w:tcPr>
                      <w:p>
                        <w:pPr/>
                      </w:p>
                    </w:tc>
                  </w:tr>
                  <w:tr>
                    <w:trPr>
                      <w:trHeight w:val="280" w:hRule="exact"/>
                    </w:trPr>
                    <w:tc>
                      <w:tcPr>
                        <w:tcW w:w="4801" w:type="dxa"/>
                      </w:tcPr>
                      <w:p>
                        <w:pPr>
                          <w:pStyle w:val="TableParagraph"/>
                          <w:spacing w:line="226" w:lineRule="exact"/>
                          <w:ind w:left="30"/>
                          <w:rPr>
                            <w:b w:val="0"/>
                            <w:sz w:val="20"/>
                          </w:rPr>
                        </w:pPr>
                        <w:r>
                          <w:rPr>
                            <w:b w:val="0"/>
                            <w:color w:val="231F20"/>
                            <w:w w:val="85"/>
                            <w:sz w:val="20"/>
                          </w:rPr>
                          <w:t>paid as they become due. For 2007, both benefits paid</w:t>
                        </w:r>
                      </w:p>
                    </w:tc>
                    <w:tc>
                      <w:tcPr>
                        <w:tcW w:w="2790" w:type="dxa"/>
                      </w:tcPr>
                      <w:p>
                        <w:pPr>
                          <w:pStyle w:val="TableParagraph"/>
                          <w:spacing w:before="13"/>
                          <w:ind w:right="137"/>
                          <w:jc w:val="right"/>
                          <w:rPr>
                            <w:b w:val="0"/>
                            <w:sz w:val="20"/>
                          </w:rPr>
                        </w:pPr>
                        <w:r>
                          <w:rPr>
                            <w:b w:val="0"/>
                            <w:color w:val="231F20"/>
                            <w:w w:val="80"/>
                            <w:sz w:val="20"/>
                          </w:rPr>
                          <w:t>Service cost </w:t>
                        </w:r>
                        <w:r>
                          <w:rPr>
                            <w:b w:val="0"/>
                            <w:color w:val="231F20"/>
                            <w:spacing w:val="56"/>
                            <w:w w:val="80"/>
                            <w:sz w:val="20"/>
                          </w:rPr>
                          <w:t>...............</w:t>
                        </w:r>
                        <w:r>
                          <w:rPr>
                            <w:b w:val="0"/>
                            <w:color w:val="231F20"/>
                            <w:spacing w:val="-4"/>
                            <w:sz w:val="20"/>
                          </w:rPr>
                          <w:t> </w:t>
                        </w:r>
                      </w:p>
                    </w:tc>
                    <w:tc>
                      <w:tcPr>
                        <w:tcW w:w="321" w:type="dxa"/>
                      </w:tcPr>
                      <w:p>
                        <w:pPr>
                          <w:pStyle w:val="TableParagraph"/>
                          <w:spacing w:before="15"/>
                          <w:ind w:right="8"/>
                          <w:jc w:val="right"/>
                          <w:rPr>
                            <w:rFonts w:ascii="Times New Roman"/>
                            <w:b/>
                            <w:sz w:val="20"/>
                          </w:rPr>
                        </w:pPr>
                        <w:r>
                          <w:rPr>
                            <w:rFonts w:ascii="Times New Roman"/>
                            <w:b/>
                            <w:color w:val="231F20"/>
                            <w:sz w:val="20"/>
                          </w:rPr>
                          <w:t>$16</w:t>
                        </w:r>
                      </w:p>
                    </w:tc>
                    <w:tc>
                      <w:tcPr>
                        <w:tcW w:w="904" w:type="dxa"/>
                        <w:gridSpan w:val="3"/>
                      </w:tcPr>
                      <w:p>
                        <w:pPr>
                          <w:pStyle w:val="TableParagraph"/>
                          <w:spacing w:before="13"/>
                          <w:ind w:left="309"/>
                          <w:rPr>
                            <w:b w:val="0"/>
                            <w:sz w:val="20"/>
                          </w:rPr>
                        </w:pPr>
                        <w:r>
                          <w:rPr>
                            <w:b w:val="0"/>
                            <w:color w:val="231F20"/>
                            <w:w w:val="90"/>
                            <w:sz w:val="20"/>
                          </w:rPr>
                          <w:t>$15</w:t>
                        </w:r>
                      </w:p>
                    </w:tc>
                    <w:tc>
                      <w:tcPr>
                        <w:tcW w:w="366" w:type="dxa"/>
                      </w:tcPr>
                      <w:p>
                        <w:pPr>
                          <w:pStyle w:val="TableParagraph"/>
                          <w:spacing w:before="13"/>
                          <w:ind w:right="38"/>
                          <w:jc w:val="right"/>
                          <w:rPr>
                            <w:b w:val="0"/>
                            <w:sz w:val="20"/>
                          </w:rPr>
                        </w:pPr>
                        <w:r>
                          <w:rPr>
                            <w:b w:val="0"/>
                            <w:color w:val="231F20"/>
                            <w:w w:val="80"/>
                            <w:sz w:val="20"/>
                          </w:rPr>
                          <w:t>$12</w:t>
                        </w:r>
                      </w:p>
                    </w:tc>
                  </w:tr>
                  <w:tr>
                    <w:trPr>
                      <w:trHeight w:val="282" w:hRule="exact"/>
                    </w:trPr>
                    <w:tc>
                      <w:tcPr>
                        <w:tcW w:w="7591" w:type="dxa"/>
                        <w:gridSpan w:val="2"/>
                      </w:tcPr>
                      <w:p>
                        <w:pPr>
                          <w:pStyle w:val="TableParagraph"/>
                          <w:tabs>
                            <w:tab w:pos="4831" w:val="left" w:leader="none"/>
                          </w:tabs>
                          <w:spacing w:line="245" w:lineRule="exact"/>
                          <w:ind w:left="30"/>
                          <w:rPr>
                            <w:b w:val="0"/>
                            <w:sz w:val="20"/>
                          </w:rPr>
                        </w:pPr>
                        <w:r>
                          <w:rPr>
                            <w:b w:val="0"/>
                            <w:color w:val="231F20"/>
                            <w:w w:val="90"/>
                            <w:sz w:val="20"/>
                          </w:rPr>
                          <w:t>and</w:t>
                        </w:r>
                        <w:r>
                          <w:rPr>
                            <w:b w:val="0"/>
                            <w:color w:val="231F20"/>
                            <w:spacing w:val="-14"/>
                            <w:w w:val="90"/>
                            <w:sz w:val="20"/>
                          </w:rPr>
                          <w:t> </w:t>
                        </w:r>
                        <w:r>
                          <w:rPr>
                            <w:b w:val="0"/>
                            <w:color w:val="231F20"/>
                            <w:w w:val="90"/>
                            <w:sz w:val="20"/>
                          </w:rPr>
                          <w:t>Company</w:t>
                        </w:r>
                        <w:r>
                          <w:rPr>
                            <w:b w:val="0"/>
                            <w:color w:val="231F20"/>
                            <w:spacing w:val="-15"/>
                            <w:w w:val="90"/>
                            <w:sz w:val="20"/>
                          </w:rPr>
                          <w:t> </w:t>
                        </w:r>
                        <w:r>
                          <w:rPr>
                            <w:b w:val="0"/>
                            <w:color w:val="231F20"/>
                            <w:w w:val="90"/>
                            <w:sz w:val="20"/>
                          </w:rPr>
                          <w:t>contributions</w:t>
                        </w:r>
                        <w:r>
                          <w:rPr>
                            <w:b w:val="0"/>
                            <w:color w:val="231F20"/>
                            <w:spacing w:val="-14"/>
                            <w:w w:val="90"/>
                            <w:sz w:val="20"/>
                          </w:rPr>
                          <w:t> </w:t>
                        </w:r>
                        <w:r>
                          <w:rPr>
                            <w:b w:val="0"/>
                            <w:color w:val="231F20"/>
                            <w:w w:val="90"/>
                            <w:sz w:val="20"/>
                          </w:rPr>
                          <w:t>to</w:t>
                        </w:r>
                        <w:r>
                          <w:rPr>
                            <w:b w:val="0"/>
                            <w:color w:val="231F20"/>
                            <w:spacing w:val="-14"/>
                            <w:w w:val="90"/>
                            <w:sz w:val="20"/>
                          </w:rPr>
                          <w:t> </w:t>
                        </w:r>
                        <w:r>
                          <w:rPr>
                            <w:b w:val="0"/>
                            <w:color w:val="231F20"/>
                            <w:w w:val="90"/>
                            <w:sz w:val="20"/>
                          </w:rPr>
                          <w:t>the</w:t>
                        </w:r>
                        <w:r>
                          <w:rPr>
                            <w:b w:val="0"/>
                            <w:color w:val="231F20"/>
                            <w:spacing w:val="-14"/>
                            <w:w w:val="90"/>
                            <w:sz w:val="20"/>
                          </w:rPr>
                          <w:t> </w:t>
                        </w:r>
                        <w:r>
                          <w:rPr>
                            <w:b w:val="0"/>
                            <w:color w:val="231F20"/>
                            <w:w w:val="90"/>
                            <w:sz w:val="20"/>
                          </w:rPr>
                          <w:t>plans</w:t>
                        </w:r>
                        <w:r>
                          <w:rPr>
                            <w:b w:val="0"/>
                            <w:color w:val="231F20"/>
                            <w:spacing w:val="-15"/>
                            <w:w w:val="90"/>
                            <w:sz w:val="20"/>
                          </w:rPr>
                          <w:t> </w:t>
                        </w:r>
                        <w:r>
                          <w:rPr>
                            <w:b w:val="0"/>
                            <w:color w:val="231F20"/>
                            <w:w w:val="90"/>
                            <w:sz w:val="20"/>
                          </w:rPr>
                          <w:t>were</w:t>
                        </w:r>
                        <w:r>
                          <w:rPr>
                            <w:b w:val="0"/>
                            <w:color w:val="231F20"/>
                            <w:spacing w:val="-15"/>
                            <w:w w:val="90"/>
                            <w:sz w:val="20"/>
                          </w:rPr>
                          <w:t> </w:t>
                        </w:r>
                        <w:r>
                          <w:rPr>
                            <w:b w:val="0"/>
                            <w:color w:val="231F20"/>
                            <w:w w:val="90"/>
                            <w:sz w:val="20"/>
                          </w:rPr>
                          <w:t>each</w:t>
                          <w:tab/>
                        </w:r>
                        <w:r>
                          <w:rPr>
                            <w:b w:val="0"/>
                            <w:color w:val="231F20"/>
                            <w:w w:val="75"/>
                            <w:position w:val="-5"/>
                            <w:sz w:val="20"/>
                          </w:rPr>
                          <w:t>Interest </w:t>
                        </w:r>
                        <w:r>
                          <w:rPr>
                            <w:b w:val="0"/>
                            <w:color w:val="231F20"/>
                            <w:spacing w:val="27"/>
                            <w:w w:val="75"/>
                            <w:position w:val="-5"/>
                            <w:sz w:val="20"/>
                          </w:rPr>
                          <w:t> </w:t>
                        </w:r>
                        <w:r>
                          <w:rPr>
                            <w:b w:val="0"/>
                            <w:color w:val="231F20"/>
                            <w:spacing w:val="45"/>
                            <w:w w:val="75"/>
                            <w:position w:val="-5"/>
                            <w:sz w:val="20"/>
                          </w:rPr>
                          <w:t>cost...............</w:t>
                        </w:r>
                        <w:r>
                          <w:rPr>
                            <w:b w:val="0"/>
                            <w:color w:val="231F20"/>
                            <w:spacing w:val="-4"/>
                            <w:position w:val="-5"/>
                            <w:sz w:val="20"/>
                          </w:rPr>
                          <w:t> </w:t>
                        </w:r>
                      </w:p>
                    </w:tc>
                    <w:tc>
                      <w:tcPr>
                        <w:tcW w:w="321" w:type="dxa"/>
                      </w:tcPr>
                      <w:p>
                        <w:pPr>
                          <w:pStyle w:val="TableParagraph"/>
                          <w:spacing w:before="15"/>
                          <w:ind w:right="7"/>
                          <w:jc w:val="right"/>
                          <w:rPr>
                            <w:rFonts w:ascii="Times New Roman"/>
                            <w:b/>
                            <w:sz w:val="20"/>
                          </w:rPr>
                        </w:pPr>
                        <w:r>
                          <w:rPr>
                            <w:rFonts w:ascii="Times New Roman"/>
                            <w:b/>
                            <w:color w:val="231F20"/>
                            <w:sz w:val="20"/>
                          </w:rPr>
                          <w:t>6</w:t>
                        </w:r>
                      </w:p>
                    </w:tc>
                    <w:tc>
                      <w:tcPr>
                        <w:tcW w:w="904" w:type="dxa"/>
                        <w:gridSpan w:val="3"/>
                      </w:tcPr>
                      <w:p>
                        <w:pPr>
                          <w:pStyle w:val="TableParagraph"/>
                          <w:spacing w:before="13"/>
                          <w:ind w:left="509"/>
                          <w:rPr>
                            <w:b w:val="0"/>
                            <w:sz w:val="20"/>
                          </w:rPr>
                        </w:pPr>
                        <w:r>
                          <w:rPr>
                            <w:b w:val="0"/>
                            <w:color w:val="231F20"/>
                            <w:w w:val="80"/>
                            <w:sz w:val="20"/>
                          </w:rPr>
                          <w:t>5</w:t>
                        </w:r>
                      </w:p>
                    </w:tc>
                    <w:tc>
                      <w:tcPr>
                        <w:tcW w:w="366" w:type="dxa"/>
                      </w:tcPr>
                      <w:p>
                        <w:pPr>
                          <w:pStyle w:val="TableParagraph"/>
                          <w:spacing w:before="13"/>
                          <w:ind w:right="38"/>
                          <w:jc w:val="right"/>
                          <w:rPr>
                            <w:b w:val="0"/>
                            <w:sz w:val="20"/>
                          </w:rPr>
                        </w:pPr>
                        <w:r>
                          <w:rPr>
                            <w:b w:val="0"/>
                            <w:color w:val="231F20"/>
                            <w:w w:val="80"/>
                            <w:sz w:val="20"/>
                          </w:rPr>
                          <w:t>4</w:t>
                        </w:r>
                      </w:p>
                    </w:tc>
                  </w:tr>
                  <w:tr>
                    <w:trPr>
                      <w:trHeight w:val="500" w:hRule="exact"/>
                    </w:trPr>
                    <w:tc>
                      <w:tcPr>
                        <w:tcW w:w="7591" w:type="dxa"/>
                        <w:gridSpan w:val="2"/>
                      </w:tcPr>
                      <w:p>
                        <w:pPr>
                          <w:pStyle w:val="TableParagraph"/>
                          <w:tabs>
                            <w:tab w:pos="4831" w:val="left" w:leader="none"/>
                          </w:tabs>
                          <w:spacing w:line="197" w:lineRule="exact"/>
                          <w:ind w:left="30"/>
                          <w:rPr>
                            <w:b w:val="0"/>
                            <w:sz w:val="20"/>
                          </w:rPr>
                        </w:pPr>
                        <w:r>
                          <w:rPr>
                            <w:b w:val="0"/>
                            <w:color w:val="231F20"/>
                            <w:w w:val="85"/>
                            <w:sz w:val="20"/>
                          </w:rPr>
                          <w:t>$6</w:t>
                        </w:r>
                        <w:r>
                          <w:rPr>
                            <w:b w:val="0"/>
                            <w:color w:val="231F20"/>
                            <w:spacing w:val="-17"/>
                            <w:w w:val="85"/>
                            <w:sz w:val="20"/>
                          </w:rPr>
                          <w:t> </w:t>
                        </w:r>
                        <w:r>
                          <w:rPr>
                            <w:b w:val="0"/>
                            <w:color w:val="231F20"/>
                            <w:w w:val="85"/>
                            <w:sz w:val="20"/>
                          </w:rPr>
                          <w:t>million.</w:t>
                        </w:r>
                        <w:r>
                          <w:rPr>
                            <w:b w:val="0"/>
                            <w:color w:val="231F20"/>
                            <w:spacing w:val="-17"/>
                            <w:w w:val="85"/>
                            <w:sz w:val="20"/>
                          </w:rPr>
                          <w:t> </w:t>
                        </w:r>
                        <w:r>
                          <w:rPr>
                            <w:b w:val="0"/>
                            <w:color w:val="231F20"/>
                            <w:w w:val="85"/>
                            <w:sz w:val="20"/>
                          </w:rPr>
                          <w:t>For</w:t>
                        </w:r>
                        <w:r>
                          <w:rPr>
                            <w:b w:val="0"/>
                            <w:color w:val="231F20"/>
                            <w:spacing w:val="-17"/>
                            <w:w w:val="85"/>
                            <w:sz w:val="20"/>
                          </w:rPr>
                          <w:t> </w:t>
                        </w:r>
                        <w:r>
                          <w:rPr>
                            <w:b w:val="0"/>
                            <w:color w:val="231F20"/>
                            <w:w w:val="85"/>
                            <w:sz w:val="20"/>
                          </w:rPr>
                          <w:t>2006,</w:t>
                        </w:r>
                        <w:r>
                          <w:rPr>
                            <w:b w:val="0"/>
                            <w:color w:val="231F20"/>
                            <w:spacing w:val="-17"/>
                            <w:w w:val="85"/>
                            <w:sz w:val="20"/>
                          </w:rPr>
                          <w:t> </w:t>
                        </w:r>
                        <w:r>
                          <w:rPr>
                            <w:b w:val="0"/>
                            <w:color w:val="231F20"/>
                            <w:w w:val="85"/>
                            <w:sz w:val="20"/>
                          </w:rPr>
                          <w:t>both</w:t>
                        </w:r>
                        <w:r>
                          <w:rPr>
                            <w:b w:val="0"/>
                            <w:color w:val="231F20"/>
                            <w:spacing w:val="-17"/>
                            <w:w w:val="85"/>
                            <w:sz w:val="20"/>
                          </w:rPr>
                          <w:t> </w:t>
                        </w:r>
                        <w:r>
                          <w:rPr>
                            <w:b w:val="0"/>
                            <w:color w:val="231F20"/>
                            <w:w w:val="85"/>
                            <w:sz w:val="20"/>
                          </w:rPr>
                          <w:t>benefits</w:t>
                        </w:r>
                        <w:r>
                          <w:rPr>
                            <w:b w:val="0"/>
                            <w:color w:val="231F20"/>
                            <w:spacing w:val="-18"/>
                            <w:w w:val="85"/>
                            <w:sz w:val="20"/>
                          </w:rPr>
                          <w:t> </w:t>
                        </w:r>
                        <w:r>
                          <w:rPr>
                            <w:b w:val="0"/>
                            <w:color w:val="231F20"/>
                            <w:w w:val="85"/>
                            <w:sz w:val="20"/>
                          </w:rPr>
                          <w:t>paid</w:t>
                        </w:r>
                        <w:r>
                          <w:rPr>
                            <w:b w:val="0"/>
                            <w:color w:val="231F20"/>
                            <w:spacing w:val="-18"/>
                            <w:w w:val="85"/>
                            <w:sz w:val="20"/>
                          </w:rPr>
                          <w:t> </w:t>
                        </w:r>
                        <w:r>
                          <w:rPr>
                            <w:b w:val="0"/>
                            <w:color w:val="231F20"/>
                            <w:w w:val="85"/>
                            <w:sz w:val="20"/>
                          </w:rPr>
                          <w:t>and</w:t>
                        </w:r>
                        <w:r>
                          <w:rPr>
                            <w:b w:val="0"/>
                            <w:color w:val="231F20"/>
                            <w:spacing w:val="-18"/>
                            <w:w w:val="85"/>
                            <w:sz w:val="20"/>
                          </w:rPr>
                          <w:t> </w:t>
                        </w:r>
                        <w:r>
                          <w:rPr>
                            <w:b w:val="0"/>
                            <w:color w:val="231F20"/>
                            <w:w w:val="85"/>
                            <w:sz w:val="20"/>
                          </w:rPr>
                          <w:t>Company</w:t>
                          <w:tab/>
                        </w:r>
                        <w:r>
                          <w:rPr>
                            <w:b w:val="0"/>
                            <w:color w:val="231F20"/>
                            <w:w w:val="85"/>
                            <w:position w:val="-9"/>
                            <w:sz w:val="20"/>
                          </w:rPr>
                          <w:t>Amortization</w:t>
                        </w:r>
                        <w:r>
                          <w:rPr>
                            <w:b w:val="0"/>
                            <w:color w:val="231F20"/>
                            <w:spacing w:val="-30"/>
                            <w:w w:val="85"/>
                            <w:position w:val="-9"/>
                            <w:sz w:val="20"/>
                          </w:rPr>
                          <w:t> </w:t>
                        </w:r>
                        <w:r>
                          <w:rPr>
                            <w:b w:val="0"/>
                            <w:color w:val="231F20"/>
                            <w:w w:val="85"/>
                            <w:position w:val="-9"/>
                            <w:sz w:val="20"/>
                          </w:rPr>
                          <w:t>of</w:t>
                        </w:r>
                        <w:r>
                          <w:rPr>
                            <w:b w:val="0"/>
                            <w:color w:val="231F20"/>
                            <w:spacing w:val="-29"/>
                            <w:w w:val="85"/>
                            <w:position w:val="-9"/>
                            <w:sz w:val="20"/>
                          </w:rPr>
                          <w:t> </w:t>
                        </w:r>
                        <w:r>
                          <w:rPr>
                            <w:b w:val="0"/>
                            <w:color w:val="231F20"/>
                            <w:w w:val="85"/>
                            <w:position w:val="-9"/>
                            <w:sz w:val="20"/>
                          </w:rPr>
                          <w:t>prior</w:t>
                        </w:r>
                        <w:r>
                          <w:rPr>
                            <w:b w:val="0"/>
                            <w:color w:val="231F20"/>
                            <w:spacing w:val="-29"/>
                            <w:w w:val="85"/>
                            <w:position w:val="-9"/>
                            <w:sz w:val="20"/>
                          </w:rPr>
                          <w:t> </w:t>
                        </w:r>
                        <w:r>
                          <w:rPr>
                            <w:b w:val="0"/>
                            <w:color w:val="231F20"/>
                            <w:w w:val="85"/>
                            <w:position w:val="-9"/>
                            <w:sz w:val="20"/>
                          </w:rPr>
                          <w:t>service</w:t>
                        </w:r>
                      </w:p>
                      <w:p>
                        <w:pPr>
                          <w:pStyle w:val="TableParagraph"/>
                          <w:tabs>
                            <w:tab w:pos="5030" w:val="left" w:leader="none"/>
                          </w:tabs>
                          <w:spacing w:line="268" w:lineRule="exact"/>
                          <w:ind w:left="30"/>
                          <w:rPr>
                            <w:b w:val="0"/>
                            <w:sz w:val="20"/>
                          </w:rPr>
                        </w:pPr>
                        <w:r>
                          <w:rPr>
                            <w:b w:val="0"/>
                            <w:color w:val="231F20"/>
                            <w:w w:val="85"/>
                            <w:sz w:val="20"/>
                          </w:rPr>
                          <w:t>contributions</w:t>
                        </w:r>
                        <w:r>
                          <w:rPr>
                            <w:b w:val="0"/>
                            <w:color w:val="231F20"/>
                            <w:spacing w:val="-7"/>
                            <w:w w:val="85"/>
                            <w:sz w:val="20"/>
                          </w:rPr>
                          <w:t> </w:t>
                        </w:r>
                        <w:r>
                          <w:rPr>
                            <w:b w:val="0"/>
                            <w:color w:val="231F20"/>
                            <w:w w:val="85"/>
                            <w:sz w:val="20"/>
                          </w:rPr>
                          <w:t>to</w:t>
                        </w:r>
                        <w:r>
                          <w:rPr>
                            <w:b w:val="0"/>
                            <w:color w:val="231F20"/>
                            <w:spacing w:val="-8"/>
                            <w:w w:val="85"/>
                            <w:sz w:val="20"/>
                          </w:rPr>
                          <w:t> </w:t>
                        </w:r>
                        <w:r>
                          <w:rPr>
                            <w:b w:val="0"/>
                            <w:color w:val="231F20"/>
                            <w:w w:val="85"/>
                            <w:sz w:val="20"/>
                          </w:rPr>
                          <w:t>the</w:t>
                        </w:r>
                        <w:r>
                          <w:rPr>
                            <w:b w:val="0"/>
                            <w:color w:val="231F20"/>
                            <w:spacing w:val="-7"/>
                            <w:w w:val="85"/>
                            <w:sz w:val="20"/>
                          </w:rPr>
                          <w:t> </w:t>
                        </w:r>
                        <w:r>
                          <w:rPr>
                            <w:b w:val="0"/>
                            <w:color w:val="231F20"/>
                            <w:w w:val="85"/>
                            <w:sz w:val="20"/>
                          </w:rPr>
                          <w:t>plans</w:t>
                        </w:r>
                        <w:r>
                          <w:rPr>
                            <w:b w:val="0"/>
                            <w:color w:val="231F20"/>
                            <w:spacing w:val="-7"/>
                            <w:w w:val="85"/>
                            <w:sz w:val="20"/>
                          </w:rPr>
                          <w:t> </w:t>
                        </w:r>
                        <w:r>
                          <w:rPr>
                            <w:b w:val="0"/>
                            <w:color w:val="231F20"/>
                            <w:w w:val="85"/>
                            <w:sz w:val="20"/>
                          </w:rPr>
                          <w:t>were</w:t>
                        </w:r>
                        <w:r>
                          <w:rPr>
                            <w:b w:val="0"/>
                            <w:color w:val="231F20"/>
                            <w:spacing w:val="-8"/>
                            <w:w w:val="85"/>
                            <w:sz w:val="20"/>
                          </w:rPr>
                          <w:t> </w:t>
                        </w:r>
                        <w:r>
                          <w:rPr>
                            <w:b w:val="0"/>
                            <w:color w:val="231F20"/>
                            <w:w w:val="85"/>
                            <w:sz w:val="20"/>
                          </w:rPr>
                          <w:t>each</w:t>
                        </w:r>
                        <w:r>
                          <w:rPr>
                            <w:b w:val="0"/>
                            <w:color w:val="231F20"/>
                            <w:spacing w:val="-9"/>
                            <w:w w:val="85"/>
                            <w:sz w:val="20"/>
                          </w:rPr>
                          <w:t> </w:t>
                        </w:r>
                        <w:r>
                          <w:rPr>
                            <w:b w:val="0"/>
                            <w:color w:val="231F20"/>
                            <w:w w:val="85"/>
                            <w:sz w:val="20"/>
                          </w:rPr>
                          <w:t>$5</w:t>
                        </w:r>
                        <w:r>
                          <w:rPr>
                            <w:b w:val="0"/>
                            <w:color w:val="231F20"/>
                            <w:spacing w:val="-7"/>
                            <w:w w:val="85"/>
                            <w:sz w:val="20"/>
                          </w:rPr>
                          <w:t> </w:t>
                        </w:r>
                        <w:r>
                          <w:rPr>
                            <w:b w:val="0"/>
                            <w:color w:val="231F20"/>
                            <w:w w:val="85"/>
                            <w:sz w:val="20"/>
                          </w:rPr>
                          <w:t>million.</w:t>
                        </w:r>
                        <w:r>
                          <w:rPr>
                            <w:b w:val="0"/>
                            <w:color w:val="231F20"/>
                            <w:spacing w:val="-8"/>
                            <w:w w:val="85"/>
                            <w:sz w:val="20"/>
                          </w:rPr>
                          <w:t> </w:t>
                        </w:r>
                        <w:r>
                          <w:rPr>
                            <w:b w:val="0"/>
                            <w:color w:val="231F20"/>
                            <w:w w:val="85"/>
                            <w:sz w:val="20"/>
                          </w:rPr>
                          <w:t>Esti-</w:t>
                          <w:tab/>
                        </w:r>
                        <w:r>
                          <w:rPr>
                            <w:b w:val="0"/>
                            <w:color w:val="231F20"/>
                            <w:w w:val="85"/>
                            <w:position w:val="-7"/>
                            <w:sz w:val="20"/>
                          </w:rPr>
                          <w:t>cost</w:t>
                        </w:r>
                        <w:r>
                          <w:rPr>
                            <w:b w:val="0"/>
                            <w:color w:val="231F20"/>
                            <w:spacing w:val="-43"/>
                            <w:w w:val="85"/>
                            <w:position w:val="-7"/>
                            <w:sz w:val="20"/>
                          </w:rPr>
                          <w:t> </w:t>
                        </w:r>
                        <w:r>
                          <w:rPr>
                            <w:b w:val="0"/>
                            <w:color w:val="231F20"/>
                            <w:w w:val="85"/>
                            <w:position w:val="-7"/>
                            <w:sz w:val="20"/>
                          </w:rPr>
                          <w:t>.</w:t>
                        </w:r>
                        <w:r>
                          <w:rPr>
                            <w:b w:val="0"/>
                            <w:color w:val="231F20"/>
                            <w:spacing w:val="-28"/>
                            <w:w w:val="85"/>
                            <w:position w:val="-7"/>
                            <w:sz w:val="20"/>
                          </w:rPr>
                          <w:t> </w:t>
                        </w:r>
                        <w:r>
                          <w:rPr>
                            <w:b w:val="0"/>
                            <w:color w:val="231F20"/>
                            <w:w w:val="85"/>
                            <w:position w:val="-7"/>
                            <w:sz w:val="20"/>
                          </w:rPr>
                          <w:t>.</w:t>
                        </w:r>
                        <w:r>
                          <w:rPr>
                            <w:b w:val="0"/>
                            <w:color w:val="231F20"/>
                            <w:spacing w:val="-28"/>
                            <w:w w:val="85"/>
                            <w:position w:val="-7"/>
                            <w:sz w:val="20"/>
                          </w:rPr>
                          <w:t> </w:t>
                        </w:r>
                        <w:r>
                          <w:rPr>
                            <w:b w:val="0"/>
                            <w:color w:val="231F20"/>
                            <w:w w:val="85"/>
                            <w:position w:val="-7"/>
                            <w:sz w:val="20"/>
                          </w:rPr>
                          <w:t>.</w:t>
                        </w:r>
                        <w:r>
                          <w:rPr>
                            <w:b w:val="0"/>
                            <w:color w:val="231F20"/>
                            <w:spacing w:val="-27"/>
                            <w:w w:val="85"/>
                            <w:position w:val="-7"/>
                            <w:sz w:val="20"/>
                          </w:rPr>
                          <w:t> </w:t>
                        </w:r>
                        <w:r>
                          <w:rPr>
                            <w:b w:val="0"/>
                            <w:color w:val="231F20"/>
                            <w:spacing w:val="56"/>
                            <w:w w:val="85"/>
                            <w:position w:val="-7"/>
                            <w:sz w:val="20"/>
                          </w:rPr>
                          <w:t>................</w:t>
                        </w:r>
                        <w:r>
                          <w:rPr>
                            <w:b w:val="0"/>
                            <w:color w:val="231F20"/>
                            <w:spacing w:val="-4"/>
                            <w:position w:val="-7"/>
                            <w:sz w:val="20"/>
                          </w:rPr>
                          <w:t> </w:t>
                        </w:r>
                      </w:p>
                    </w:tc>
                    <w:tc>
                      <w:tcPr>
                        <w:tcW w:w="321" w:type="dxa"/>
                      </w:tcPr>
                      <w:p>
                        <w:pPr>
                          <w:pStyle w:val="TableParagraph"/>
                          <w:spacing w:before="9"/>
                          <w:rPr>
                            <w:b w:val="0"/>
                            <w:sz w:val="19"/>
                          </w:rPr>
                        </w:pPr>
                      </w:p>
                      <w:p>
                        <w:pPr>
                          <w:pStyle w:val="TableParagraph"/>
                          <w:spacing w:before="1"/>
                          <w:ind w:right="7"/>
                          <w:jc w:val="right"/>
                          <w:rPr>
                            <w:rFonts w:ascii="Times New Roman"/>
                            <w:b/>
                            <w:sz w:val="20"/>
                          </w:rPr>
                        </w:pPr>
                        <w:r>
                          <w:rPr>
                            <w:rFonts w:ascii="Times New Roman"/>
                            <w:b/>
                            <w:color w:val="231F20"/>
                            <w:sz w:val="20"/>
                          </w:rPr>
                          <w:t>2</w:t>
                        </w:r>
                      </w:p>
                    </w:tc>
                    <w:tc>
                      <w:tcPr>
                        <w:tcW w:w="904" w:type="dxa"/>
                        <w:gridSpan w:val="3"/>
                      </w:tcPr>
                      <w:p>
                        <w:pPr>
                          <w:pStyle w:val="TableParagraph"/>
                          <w:spacing w:before="8"/>
                          <w:rPr>
                            <w:b w:val="0"/>
                            <w:sz w:val="19"/>
                          </w:rPr>
                        </w:pPr>
                      </w:p>
                      <w:p>
                        <w:pPr>
                          <w:pStyle w:val="TableParagraph"/>
                          <w:ind w:left="509"/>
                          <w:rPr>
                            <w:b w:val="0"/>
                            <w:sz w:val="20"/>
                          </w:rPr>
                        </w:pPr>
                        <w:r>
                          <w:rPr>
                            <w:b w:val="0"/>
                            <w:color w:val="231F20"/>
                            <w:w w:val="80"/>
                            <w:sz w:val="20"/>
                          </w:rPr>
                          <w:t>2</w:t>
                        </w:r>
                      </w:p>
                    </w:tc>
                    <w:tc>
                      <w:tcPr>
                        <w:tcW w:w="366" w:type="dxa"/>
                      </w:tcPr>
                      <w:p>
                        <w:pPr>
                          <w:pStyle w:val="TableParagraph"/>
                          <w:spacing w:before="8"/>
                          <w:rPr>
                            <w:b w:val="0"/>
                            <w:sz w:val="19"/>
                          </w:rPr>
                        </w:pPr>
                      </w:p>
                      <w:p>
                        <w:pPr>
                          <w:pStyle w:val="TableParagraph"/>
                          <w:ind w:right="38"/>
                          <w:jc w:val="right"/>
                          <w:rPr>
                            <w:b w:val="0"/>
                            <w:sz w:val="20"/>
                          </w:rPr>
                        </w:pPr>
                        <w:r>
                          <w:rPr>
                            <w:b w:val="0"/>
                            <w:color w:val="231F20"/>
                            <w:w w:val="80"/>
                            <w:sz w:val="20"/>
                          </w:rPr>
                          <w:t>2</w:t>
                        </w:r>
                      </w:p>
                    </w:tc>
                  </w:tr>
                  <w:tr>
                    <w:trPr>
                      <w:trHeight w:val="310" w:hRule="exact"/>
                    </w:trPr>
                    <w:tc>
                      <w:tcPr>
                        <w:tcW w:w="7591" w:type="dxa"/>
                        <w:gridSpan w:val="2"/>
                      </w:tcPr>
                      <w:p>
                        <w:pPr>
                          <w:pStyle w:val="TableParagraph"/>
                          <w:tabs>
                            <w:tab w:pos="4831" w:val="left" w:leader="none"/>
                          </w:tabs>
                          <w:spacing w:line="243" w:lineRule="exact"/>
                          <w:ind w:left="30"/>
                          <w:rPr>
                            <w:b w:val="0"/>
                            <w:sz w:val="20"/>
                          </w:rPr>
                        </w:pPr>
                        <w:r>
                          <w:rPr>
                            <w:b w:val="0"/>
                            <w:color w:val="231F20"/>
                            <w:w w:val="85"/>
                            <w:sz w:val="20"/>
                          </w:rPr>
                          <w:t>mated</w:t>
                        </w:r>
                        <w:r>
                          <w:rPr>
                            <w:b w:val="0"/>
                            <w:color w:val="231F20"/>
                            <w:spacing w:val="-13"/>
                            <w:w w:val="85"/>
                            <w:sz w:val="20"/>
                          </w:rPr>
                          <w:t> </w:t>
                        </w:r>
                        <w:r>
                          <w:rPr>
                            <w:b w:val="0"/>
                            <w:color w:val="231F20"/>
                            <w:w w:val="85"/>
                            <w:sz w:val="20"/>
                          </w:rPr>
                          <w:t>future</w:t>
                        </w:r>
                        <w:r>
                          <w:rPr>
                            <w:b w:val="0"/>
                            <w:color w:val="231F20"/>
                            <w:spacing w:val="-13"/>
                            <w:w w:val="85"/>
                            <w:sz w:val="20"/>
                          </w:rPr>
                          <w:t> </w:t>
                        </w:r>
                        <w:r>
                          <w:rPr>
                            <w:b w:val="0"/>
                            <w:color w:val="231F20"/>
                            <w:w w:val="85"/>
                            <w:sz w:val="20"/>
                          </w:rPr>
                          <w:t>benefit</w:t>
                        </w:r>
                        <w:r>
                          <w:rPr>
                            <w:b w:val="0"/>
                            <w:color w:val="231F20"/>
                            <w:spacing w:val="-14"/>
                            <w:w w:val="85"/>
                            <w:sz w:val="20"/>
                          </w:rPr>
                          <w:t> </w:t>
                        </w:r>
                        <w:r>
                          <w:rPr>
                            <w:b w:val="0"/>
                            <w:color w:val="231F20"/>
                            <w:w w:val="85"/>
                            <w:sz w:val="20"/>
                          </w:rPr>
                          <w:t>payments</w:t>
                        </w:r>
                        <w:r>
                          <w:rPr>
                            <w:b w:val="0"/>
                            <w:color w:val="231F20"/>
                            <w:spacing w:val="-13"/>
                            <w:w w:val="85"/>
                            <w:sz w:val="20"/>
                          </w:rPr>
                          <w:t> </w:t>
                        </w:r>
                        <w:r>
                          <w:rPr>
                            <w:b w:val="0"/>
                            <w:color w:val="231F20"/>
                            <w:w w:val="85"/>
                            <w:sz w:val="20"/>
                          </w:rPr>
                          <w:t>expected</w:t>
                        </w:r>
                        <w:r>
                          <w:rPr>
                            <w:b w:val="0"/>
                            <w:color w:val="231F20"/>
                            <w:spacing w:val="-15"/>
                            <w:w w:val="85"/>
                            <w:sz w:val="20"/>
                          </w:rPr>
                          <w:t> </w:t>
                        </w:r>
                        <w:r>
                          <w:rPr>
                            <w:b w:val="0"/>
                            <w:color w:val="231F20"/>
                            <w:w w:val="85"/>
                            <w:sz w:val="20"/>
                          </w:rPr>
                          <w:t>to</w:t>
                        </w:r>
                        <w:r>
                          <w:rPr>
                            <w:b w:val="0"/>
                            <w:color w:val="231F20"/>
                            <w:spacing w:val="-13"/>
                            <w:w w:val="85"/>
                            <w:sz w:val="20"/>
                          </w:rPr>
                          <w:t> </w:t>
                        </w:r>
                        <w:r>
                          <w:rPr>
                            <w:b w:val="0"/>
                            <w:color w:val="231F20"/>
                            <w:w w:val="85"/>
                            <w:sz w:val="20"/>
                          </w:rPr>
                          <w:t>be</w:t>
                        </w:r>
                        <w:r>
                          <w:rPr>
                            <w:b w:val="0"/>
                            <w:color w:val="231F20"/>
                            <w:spacing w:val="-14"/>
                            <w:w w:val="85"/>
                            <w:sz w:val="20"/>
                          </w:rPr>
                          <w:t> </w:t>
                        </w:r>
                        <w:r>
                          <w:rPr>
                            <w:b w:val="0"/>
                            <w:color w:val="231F20"/>
                            <w:w w:val="85"/>
                            <w:sz w:val="20"/>
                          </w:rPr>
                          <w:t>paid</w:t>
                        </w:r>
                        <w:r>
                          <w:rPr>
                            <w:b w:val="0"/>
                            <w:color w:val="231F20"/>
                            <w:spacing w:val="-13"/>
                            <w:w w:val="85"/>
                            <w:sz w:val="20"/>
                          </w:rPr>
                          <w:t> </w:t>
                        </w:r>
                        <w:r>
                          <w:rPr>
                            <w:b w:val="0"/>
                            <w:color w:val="231F20"/>
                            <w:w w:val="85"/>
                            <w:sz w:val="20"/>
                          </w:rPr>
                          <w:t>for</w:t>
                          <w:tab/>
                        </w:r>
                        <w:r>
                          <w:rPr>
                            <w:b w:val="0"/>
                            <w:color w:val="231F20"/>
                            <w:w w:val="80"/>
                            <w:position w:val="-11"/>
                            <w:sz w:val="20"/>
                          </w:rPr>
                          <w:t>Recognized actuarial</w:t>
                        </w:r>
                        <w:r>
                          <w:rPr>
                            <w:b w:val="0"/>
                            <w:color w:val="231F20"/>
                            <w:spacing w:val="-33"/>
                            <w:w w:val="80"/>
                            <w:position w:val="-11"/>
                            <w:sz w:val="20"/>
                          </w:rPr>
                          <w:t> </w:t>
                        </w:r>
                        <w:r>
                          <w:rPr>
                            <w:b w:val="0"/>
                            <w:color w:val="231F20"/>
                            <w:spacing w:val="31"/>
                            <w:w w:val="80"/>
                            <w:position w:val="-11"/>
                            <w:sz w:val="20"/>
                          </w:rPr>
                          <w:t>loss......</w:t>
                        </w:r>
                        <w:r>
                          <w:rPr>
                            <w:b w:val="0"/>
                            <w:color w:val="231F20"/>
                            <w:spacing w:val="-4"/>
                            <w:position w:val="-11"/>
                            <w:sz w:val="20"/>
                          </w:rPr>
                          <w:t> </w:t>
                        </w:r>
                      </w:p>
                    </w:tc>
                    <w:tc>
                      <w:tcPr>
                        <w:tcW w:w="321" w:type="dxa"/>
                      </w:tcPr>
                      <w:p>
                        <w:pPr>
                          <w:pStyle w:val="TableParagraph"/>
                          <w:spacing w:before="11"/>
                          <w:ind w:right="8"/>
                          <w:jc w:val="right"/>
                          <w:rPr>
                            <w:b w:val="0"/>
                            <w:sz w:val="20"/>
                          </w:rPr>
                        </w:pPr>
                        <w:r>
                          <w:rPr>
                            <w:b w:val="0"/>
                            <w:color w:val="231F20"/>
                            <w:w w:val="109"/>
                            <w:sz w:val="20"/>
                            <w:u w:val="single" w:color="231F20"/>
                          </w:rPr>
                          <w:t> </w:t>
                        </w:r>
                        <w:r>
                          <w:rPr>
                            <w:b w:val="0"/>
                            <w:color w:val="231F20"/>
                            <w:spacing w:val="-35"/>
                            <w:sz w:val="20"/>
                            <w:u w:val="single" w:color="231F20"/>
                          </w:rPr>
                          <w:t> </w:t>
                        </w:r>
                        <w:r>
                          <w:rPr>
                            <w:b w:val="0"/>
                            <w:color w:val="231F20"/>
                            <w:sz w:val="20"/>
                            <w:u w:val="single" w:color="231F20"/>
                          </w:rPr>
                          <w:t>—</w:t>
                        </w:r>
                      </w:p>
                    </w:tc>
                    <w:tc>
                      <w:tcPr>
                        <w:tcW w:w="904" w:type="dxa"/>
                        <w:gridSpan w:val="3"/>
                      </w:tcPr>
                      <w:p>
                        <w:pPr>
                          <w:pStyle w:val="TableParagraph"/>
                          <w:spacing w:before="11"/>
                          <w:ind w:left="309"/>
                          <w:rPr>
                            <w:b w:val="0"/>
                            <w:sz w:val="20"/>
                          </w:rPr>
                        </w:pPr>
                        <w:r>
                          <w:rPr>
                            <w:b w:val="0"/>
                            <w:color w:val="231F20"/>
                            <w:w w:val="109"/>
                            <w:sz w:val="20"/>
                            <w:u w:val="single" w:color="231F20"/>
                          </w:rPr>
                          <w:t> </w:t>
                        </w:r>
                        <w:r>
                          <w:rPr>
                            <w:b w:val="0"/>
                            <w:color w:val="231F20"/>
                            <w:spacing w:val="-35"/>
                            <w:sz w:val="20"/>
                            <w:u w:val="single" w:color="231F20"/>
                          </w:rPr>
                          <w:t> </w:t>
                        </w:r>
                        <w:r>
                          <w:rPr>
                            <w:b w:val="0"/>
                            <w:color w:val="231F20"/>
                            <w:w w:val="166"/>
                            <w:sz w:val="20"/>
                            <w:u w:val="single" w:color="231F20"/>
                          </w:rPr>
                          <w:t>(</w:t>
                        </w:r>
                        <w:r>
                          <w:rPr>
                            <w:b w:val="0"/>
                            <w:color w:val="231F20"/>
                            <w:w w:val="80"/>
                            <w:sz w:val="20"/>
                            <w:u w:val="single" w:color="231F20"/>
                          </w:rPr>
                          <w:t>1</w:t>
                        </w:r>
                        <w:r>
                          <w:rPr>
                            <w:b w:val="0"/>
                            <w:color w:val="231F20"/>
                            <w:w w:val="166"/>
                            <w:sz w:val="20"/>
                          </w:rPr>
                          <w:t>)</w:t>
                        </w:r>
                      </w:p>
                    </w:tc>
                    <w:tc>
                      <w:tcPr>
                        <w:tcW w:w="366" w:type="dxa"/>
                      </w:tcPr>
                      <w:p>
                        <w:pPr>
                          <w:pStyle w:val="TableParagraph"/>
                          <w:spacing w:before="11"/>
                          <w:ind w:right="38"/>
                          <w:jc w:val="right"/>
                          <w:rPr>
                            <w:b w:val="0"/>
                            <w:sz w:val="20"/>
                          </w:rPr>
                        </w:pPr>
                        <w:r>
                          <w:rPr>
                            <w:b w:val="0"/>
                            <w:color w:val="231F20"/>
                            <w:w w:val="109"/>
                            <w:sz w:val="20"/>
                            <w:u w:val="single" w:color="231F20"/>
                          </w:rPr>
                          <w:t> </w:t>
                        </w:r>
                        <w:r>
                          <w:rPr>
                            <w:b w:val="0"/>
                            <w:color w:val="231F20"/>
                            <w:spacing w:val="-35"/>
                            <w:sz w:val="20"/>
                            <w:u w:val="single" w:color="231F20"/>
                          </w:rPr>
                          <w:t> </w:t>
                        </w:r>
                        <w:r>
                          <w:rPr>
                            <w:b w:val="0"/>
                            <w:color w:val="231F20"/>
                            <w:sz w:val="20"/>
                            <w:u w:val="single" w:color="231F20"/>
                          </w:rPr>
                          <w:t>—</w:t>
                        </w:r>
                      </w:p>
                    </w:tc>
                  </w:tr>
                  <w:tr>
                    <w:trPr>
                      <w:trHeight w:val="276" w:hRule="exact"/>
                    </w:trPr>
                    <w:tc>
                      <w:tcPr>
                        <w:tcW w:w="7591" w:type="dxa"/>
                        <w:gridSpan w:val="2"/>
                      </w:tcPr>
                      <w:p>
                        <w:pPr>
                          <w:pStyle w:val="TableParagraph"/>
                          <w:tabs>
                            <w:tab w:pos="4831" w:val="left" w:leader="none"/>
                          </w:tabs>
                          <w:spacing w:before="39"/>
                          <w:ind w:left="30"/>
                          <w:rPr>
                            <w:b w:val="0"/>
                            <w:sz w:val="20"/>
                          </w:rPr>
                        </w:pPr>
                        <w:r>
                          <w:rPr>
                            <w:b w:val="0"/>
                            <w:color w:val="231F20"/>
                            <w:w w:val="90"/>
                            <w:sz w:val="20"/>
                          </w:rPr>
                          <w:t>$7</w:t>
                        </w:r>
                        <w:r>
                          <w:rPr>
                            <w:b w:val="0"/>
                            <w:color w:val="231F20"/>
                            <w:spacing w:val="-21"/>
                            <w:w w:val="90"/>
                            <w:sz w:val="20"/>
                          </w:rPr>
                          <w:t> </w:t>
                        </w:r>
                        <w:r>
                          <w:rPr>
                            <w:b w:val="0"/>
                            <w:color w:val="231F20"/>
                            <w:w w:val="90"/>
                            <w:sz w:val="20"/>
                          </w:rPr>
                          <w:t>million</w:t>
                        </w:r>
                        <w:r>
                          <w:rPr>
                            <w:b w:val="0"/>
                            <w:color w:val="231F20"/>
                            <w:spacing w:val="-21"/>
                            <w:w w:val="90"/>
                            <w:sz w:val="20"/>
                          </w:rPr>
                          <w:t> </w:t>
                        </w:r>
                        <w:r>
                          <w:rPr>
                            <w:b w:val="0"/>
                            <w:color w:val="231F20"/>
                            <w:w w:val="90"/>
                            <w:sz w:val="20"/>
                          </w:rPr>
                          <w:t>in</w:t>
                        </w:r>
                        <w:r>
                          <w:rPr>
                            <w:b w:val="0"/>
                            <w:color w:val="231F20"/>
                            <w:spacing w:val="-22"/>
                            <w:w w:val="90"/>
                            <w:sz w:val="20"/>
                          </w:rPr>
                          <w:t> </w:t>
                        </w:r>
                        <w:r>
                          <w:rPr>
                            <w:b w:val="0"/>
                            <w:color w:val="231F20"/>
                            <w:w w:val="90"/>
                            <w:sz w:val="20"/>
                          </w:rPr>
                          <w:t>2009,</w:t>
                        </w:r>
                        <w:r>
                          <w:rPr>
                            <w:b w:val="0"/>
                            <w:color w:val="231F20"/>
                            <w:spacing w:val="-21"/>
                            <w:w w:val="90"/>
                            <w:sz w:val="20"/>
                          </w:rPr>
                          <w:t> </w:t>
                        </w:r>
                        <w:r>
                          <w:rPr>
                            <w:b w:val="0"/>
                            <w:color w:val="231F20"/>
                            <w:w w:val="90"/>
                            <w:sz w:val="20"/>
                          </w:rPr>
                          <w:t>$8</w:t>
                        </w:r>
                        <w:r>
                          <w:rPr>
                            <w:b w:val="0"/>
                            <w:color w:val="231F20"/>
                            <w:spacing w:val="-21"/>
                            <w:w w:val="90"/>
                            <w:sz w:val="20"/>
                          </w:rPr>
                          <w:t> </w:t>
                        </w:r>
                        <w:r>
                          <w:rPr>
                            <w:b w:val="0"/>
                            <w:color w:val="231F20"/>
                            <w:w w:val="90"/>
                            <w:sz w:val="20"/>
                          </w:rPr>
                          <w:t>million</w:t>
                        </w:r>
                        <w:r>
                          <w:rPr>
                            <w:b w:val="0"/>
                            <w:color w:val="231F20"/>
                            <w:spacing w:val="-22"/>
                            <w:w w:val="90"/>
                            <w:sz w:val="20"/>
                          </w:rPr>
                          <w:t> </w:t>
                        </w:r>
                        <w:r>
                          <w:rPr>
                            <w:b w:val="0"/>
                            <w:color w:val="231F20"/>
                            <w:w w:val="90"/>
                            <w:sz w:val="20"/>
                          </w:rPr>
                          <w:t>in</w:t>
                        </w:r>
                        <w:r>
                          <w:rPr>
                            <w:b w:val="0"/>
                            <w:color w:val="231F20"/>
                            <w:spacing w:val="-21"/>
                            <w:w w:val="90"/>
                            <w:sz w:val="20"/>
                          </w:rPr>
                          <w:t> </w:t>
                        </w:r>
                        <w:r>
                          <w:rPr>
                            <w:b w:val="0"/>
                            <w:color w:val="231F20"/>
                            <w:w w:val="90"/>
                            <w:sz w:val="20"/>
                          </w:rPr>
                          <w:t>2010,</w:t>
                        </w:r>
                        <w:r>
                          <w:rPr>
                            <w:b w:val="0"/>
                            <w:color w:val="231F20"/>
                            <w:spacing w:val="-22"/>
                            <w:w w:val="90"/>
                            <w:sz w:val="20"/>
                          </w:rPr>
                          <w:t> </w:t>
                        </w:r>
                        <w:r>
                          <w:rPr>
                            <w:b w:val="0"/>
                            <w:color w:val="231F20"/>
                            <w:w w:val="90"/>
                            <w:sz w:val="20"/>
                          </w:rPr>
                          <w:t>$9</w:t>
                        </w:r>
                        <w:r>
                          <w:rPr>
                            <w:b w:val="0"/>
                            <w:color w:val="231F20"/>
                            <w:spacing w:val="-21"/>
                            <w:w w:val="90"/>
                            <w:sz w:val="20"/>
                          </w:rPr>
                          <w:t> </w:t>
                        </w:r>
                        <w:r>
                          <w:rPr>
                            <w:b w:val="0"/>
                            <w:color w:val="231F20"/>
                            <w:w w:val="90"/>
                            <w:sz w:val="20"/>
                          </w:rPr>
                          <w:t>million</w:t>
                        </w:r>
                        <w:r>
                          <w:rPr>
                            <w:b w:val="0"/>
                            <w:color w:val="231F20"/>
                            <w:spacing w:val="-22"/>
                            <w:w w:val="90"/>
                            <w:sz w:val="20"/>
                          </w:rPr>
                          <w:t> </w:t>
                        </w:r>
                        <w:r>
                          <w:rPr>
                            <w:b w:val="0"/>
                            <w:color w:val="231F20"/>
                            <w:w w:val="90"/>
                            <w:sz w:val="20"/>
                          </w:rPr>
                          <w:t>in</w:t>
                          <w:tab/>
                        </w:r>
                        <w:r>
                          <w:rPr>
                            <w:b w:val="0"/>
                            <w:color w:val="231F20"/>
                            <w:w w:val="80"/>
                            <w:position w:val="2"/>
                            <w:sz w:val="20"/>
                          </w:rPr>
                          <w:t>Net periodic</w:t>
                        </w:r>
                        <w:r>
                          <w:rPr>
                            <w:b w:val="0"/>
                            <w:color w:val="231F20"/>
                            <w:spacing w:val="16"/>
                            <w:w w:val="80"/>
                            <w:position w:val="2"/>
                            <w:sz w:val="20"/>
                          </w:rPr>
                          <w:t> </w:t>
                        </w:r>
                        <w:r>
                          <w:rPr>
                            <w:b w:val="0"/>
                            <w:color w:val="231F20"/>
                            <w:w w:val="80"/>
                            <w:position w:val="2"/>
                            <w:sz w:val="20"/>
                          </w:rPr>
                          <w:t>postretirement</w:t>
                        </w:r>
                      </w:p>
                    </w:tc>
                    <w:tc>
                      <w:tcPr>
                        <w:tcW w:w="321" w:type="dxa"/>
                      </w:tcPr>
                      <w:p>
                        <w:pPr/>
                      </w:p>
                    </w:tc>
                    <w:tc>
                      <w:tcPr>
                        <w:tcW w:w="904" w:type="dxa"/>
                        <w:gridSpan w:val="3"/>
                      </w:tcPr>
                      <w:p>
                        <w:pPr/>
                      </w:p>
                    </w:tc>
                    <w:tc>
                      <w:tcPr>
                        <w:tcW w:w="366" w:type="dxa"/>
                      </w:tcPr>
                      <w:p>
                        <w:pPr/>
                      </w:p>
                    </w:tc>
                  </w:tr>
                  <w:tr>
                    <w:trPr>
                      <w:trHeight w:val="268" w:hRule="exact"/>
                    </w:trPr>
                    <w:tc>
                      <w:tcPr>
                        <w:tcW w:w="4801" w:type="dxa"/>
                      </w:tcPr>
                      <w:p>
                        <w:pPr>
                          <w:pStyle w:val="TableParagraph"/>
                          <w:spacing w:before="18"/>
                          <w:ind w:left="30"/>
                          <w:rPr>
                            <w:b w:val="0"/>
                            <w:sz w:val="20"/>
                          </w:rPr>
                        </w:pPr>
                        <w:r>
                          <w:rPr>
                            <w:b w:val="0"/>
                            <w:color w:val="231F20"/>
                            <w:w w:val="85"/>
                            <w:sz w:val="20"/>
                          </w:rPr>
                          <w:t>2011, $10 million in 2012, and $80 million for the next</w:t>
                        </w:r>
                      </w:p>
                    </w:tc>
                    <w:tc>
                      <w:tcPr>
                        <w:tcW w:w="2790" w:type="dxa"/>
                      </w:tcPr>
                      <w:p>
                        <w:pPr>
                          <w:pStyle w:val="TableParagraph"/>
                          <w:spacing w:line="216" w:lineRule="exact"/>
                          <w:ind w:right="137"/>
                          <w:jc w:val="right"/>
                          <w:rPr>
                            <w:b w:val="0"/>
                            <w:sz w:val="20"/>
                          </w:rPr>
                        </w:pPr>
                        <w:r>
                          <w:rPr>
                            <w:b w:val="0"/>
                            <w:color w:val="231F20"/>
                            <w:w w:val="80"/>
                            <w:sz w:val="20"/>
                          </w:rPr>
                          <w:t>benefit cost .............</w:t>
                        </w:r>
                        <w:r>
                          <w:rPr>
                            <w:b w:val="0"/>
                            <w:color w:val="231F20"/>
                            <w:sz w:val="20"/>
                          </w:rPr>
                          <w:t> </w:t>
                        </w:r>
                      </w:p>
                    </w:tc>
                    <w:tc>
                      <w:tcPr>
                        <w:tcW w:w="321" w:type="dxa"/>
                        <w:tcBorders>
                          <w:bottom w:val="single" w:sz="4" w:space="0" w:color="231F20"/>
                        </w:tcBorders>
                      </w:tcPr>
                      <w:p>
                        <w:pPr>
                          <w:pStyle w:val="TableParagraph"/>
                          <w:spacing w:line="213" w:lineRule="exact"/>
                          <w:ind w:right="8"/>
                          <w:jc w:val="right"/>
                          <w:rPr>
                            <w:rFonts w:ascii="Times New Roman"/>
                            <w:b/>
                            <w:sz w:val="20"/>
                          </w:rPr>
                        </w:pPr>
                        <w:r>
                          <w:rPr>
                            <w:rFonts w:ascii="Times New Roman"/>
                            <w:b/>
                            <w:color w:val="231F20"/>
                            <w:sz w:val="20"/>
                            <w:u w:val="single" w:color="231F20"/>
                          </w:rPr>
                          <w:t>$24</w:t>
                        </w:r>
                      </w:p>
                    </w:tc>
                    <w:tc>
                      <w:tcPr>
                        <w:tcW w:w="310" w:type="dxa"/>
                      </w:tcPr>
                      <w:p>
                        <w:pPr/>
                      </w:p>
                    </w:tc>
                    <w:tc>
                      <w:tcPr>
                        <w:tcW w:w="301" w:type="dxa"/>
                        <w:tcBorders>
                          <w:bottom w:val="single" w:sz="4" w:space="0" w:color="231F20"/>
                        </w:tcBorders>
                      </w:tcPr>
                      <w:p>
                        <w:pPr>
                          <w:pStyle w:val="TableParagraph"/>
                          <w:spacing w:line="216" w:lineRule="exact"/>
                          <w:rPr>
                            <w:b w:val="0"/>
                            <w:sz w:val="20"/>
                          </w:rPr>
                        </w:pPr>
                        <w:r>
                          <w:rPr>
                            <w:b w:val="0"/>
                            <w:color w:val="231F20"/>
                            <w:w w:val="80"/>
                            <w:sz w:val="20"/>
                            <w:u w:val="single" w:color="231F20"/>
                          </w:rPr>
                          <w:t>$21</w:t>
                        </w:r>
                      </w:p>
                    </w:tc>
                    <w:tc>
                      <w:tcPr>
                        <w:tcW w:w="294" w:type="dxa"/>
                      </w:tcPr>
                      <w:p>
                        <w:pPr/>
                      </w:p>
                    </w:tc>
                    <w:tc>
                      <w:tcPr>
                        <w:tcW w:w="366" w:type="dxa"/>
                        <w:tcBorders>
                          <w:bottom w:val="single" w:sz="4" w:space="0" w:color="231F20"/>
                        </w:tcBorders>
                      </w:tcPr>
                      <w:p>
                        <w:pPr>
                          <w:pStyle w:val="TableParagraph"/>
                          <w:spacing w:line="216" w:lineRule="exact"/>
                          <w:ind w:right="38"/>
                          <w:jc w:val="right"/>
                          <w:rPr>
                            <w:b w:val="0"/>
                            <w:sz w:val="20"/>
                          </w:rPr>
                        </w:pPr>
                        <w:r>
                          <w:rPr>
                            <w:b w:val="0"/>
                            <w:color w:val="231F20"/>
                            <w:w w:val="80"/>
                            <w:sz w:val="20"/>
                            <w:u w:val="single" w:color="231F20"/>
                          </w:rPr>
                          <w:t>$18</w:t>
                        </w:r>
                      </w:p>
                    </w:tc>
                  </w:tr>
                  <w:tr>
                    <w:trPr>
                      <w:trHeight w:val="229" w:hRule="exact"/>
                    </w:trPr>
                    <w:tc>
                      <w:tcPr>
                        <w:tcW w:w="4801" w:type="dxa"/>
                      </w:tcPr>
                      <w:p>
                        <w:pPr>
                          <w:pStyle w:val="TableParagraph"/>
                          <w:spacing w:line="229" w:lineRule="exact"/>
                          <w:ind w:left="30"/>
                          <w:rPr>
                            <w:b w:val="0"/>
                            <w:sz w:val="20"/>
                          </w:rPr>
                        </w:pPr>
                        <w:r>
                          <w:rPr>
                            <w:b w:val="0"/>
                            <w:color w:val="231F20"/>
                            <w:w w:val="80"/>
                            <w:sz w:val="20"/>
                          </w:rPr>
                          <w:t>five years thereafter.</w:t>
                        </w:r>
                      </w:p>
                    </w:tc>
                    <w:tc>
                      <w:tcPr>
                        <w:tcW w:w="2790" w:type="dxa"/>
                      </w:tcPr>
                      <w:p>
                        <w:pPr/>
                      </w:p>
                    </w:tc>
                    <w:tc>
                      <w:tcPr>
                        <w:tcW w:w="321" w:type="dxa"/>
                        <w:tcBorders>
                          <w:top w:val="single" w:sz="4" w:space="0" w:color="231F20"/>
                        </w:tcBorders>
                      </w:tcPr>
                      <w:p>
                        <w:pPr/>
                      </w:p>
                    </w:tc>
                    <w:tc>
                      <w:tcPr>
                        <w:tcW w:w="310" w:type="dxa"/>
                      </w:tcPr>
                      <w:p>
                        <w:pPr/>
                      </w:p>
                    </w:tc>
                    <w:tc>
                      <w:tcPr>
                        <w:tcW w:w="301" w:type="dxa"/>
                        <w:tcBorders>
                          <w:top w:val="single" w:sz="4" w:space="0" w:color="231F20"/>
                        </w:tcBorders>
                      </w:tcPr>
                      <w:p>
                        <w:pPr/>
                      </w:p>
                    </w:tc>
                    <w:tc>
                      <w:tcPr>
                        <w:tcW w:w="294" w:type="dxa"/>
                      </w:tcPr>
                      <w:p>
                        <w:pPr/>
                      </w:p>
                    </w:tc>
                    <w:tc>
                      <w:tcPr>
                        <w:tcW w:w="366" w:type="dxa"/>
                        <w:tcBorders>
                          <w:top w:val="single" w:sz="4" w:space="0" w:color="231F20"/>
                        </w:tcBorders>
                      </w:tcPr>
                      <w:p>
                        <w:pPr/>
                      </w:p>
                    </w:tc>
                  </w:tr>
                </w:tbl>
                <w:p>
                  <w:pPr>
                    <w:pStyle w:val="BodyText"/>
                  </w:pPr>
                </w:p>
              </w:txbxContent>
            </v:textbox>
            <w10:wrap type="none"/>
          </v:shape>
        </w:pict>
      </w:r>
      <w:r>
        <w:rPr>
          <w:b w:val="0"/>
          <w:color w:val="231F20"/>
          <w:w w:val="90"/>
        </w:rPr>
        <w:t>each of the next five years are $6 million in 2008,</w:t>
      </w:r>
    </w:p>
    <w:p>
      <w:pPr>
        <w:pStyle w:val="BodyText"/>
        <w:rPr>
          <w:b w:val="0"/>
        </w:rPr>
      </w:pPr>
    </w:p>
    <w:p>
      <w:pPr>
        <w:pStyle w:val="BodyText"/>
        <w:rPr>
          <w:b w:val="0"/>
        </w:rPr>
      </w:pPr>
    </w:p>
    <w:p>
      <w:pPr>
        <w:pStyle w:val="BodyText"/>
        <w:rPr>
          <w:b w:val="0"/>
        </w:rPr>
      </w:pPr>
    </w:p>
    <w:p>
      <w:pPr>
        <w:spacing w:after="0"/>
        <w:sectPr>
          <w:type w:val="continuous"/>
          <w:pgSz w:w="12240" w:h="15840"/>
          <w:pgMar w:top="1140" w:bottom="280" w:left="1060" w:right="1620"/>
        </w:sectPr>
      </w:pPr>
    </w:p>
    <w:p>
      <w:pPr>
        <w:pStyle w:val="BodyText"/>
        <w:spacing w:before="8"/>
        <w:rPr>
          <w:b w:val="0"/>
          <w:sz w:val="21"/>
        </w:rPr>
      </w:pPr>
    </w:p>
    <w:p>
      <w:pPr>
        <w:pStyle w:val="BodyText"/>
        <w:spacing w:line="244" w:lineRule="auto"/>
        <w:ind w:left="139" w:right="95" w:firstLine="400"/>
        <w:jc w:val="both"/>
        <w:rPr>
          <w:b w:val="0"/>
        </w:rPr>
      </w:pPr>
      <w:r>
        <w:rPr>
          <w:b w:val="0"/>
          <w:color w:val="231F20"/>
          <w:w w:val="85"/>
        </w:rPr>
        <w:t>On</w:t>
      </w:r>
      <w:r>
        <w:rPr>
          <w:b w:val="0"/>
          <w:color w:val="231F20"/>
          <w:spacing w:val="-37"/>
          <w:w w:val="85"/>
        </w:rPr>
        <w:t> </w:t>
      </w:r>
      <w:r>
        <w:rPr>
          <w:b w:val="0"/>
          <w:color w:val="231F20"/>
          <w:w w:val="85"/>
        </w:rPr>
        <w:t>December</w:t>
      </w:r>
      <w:r>
        <w:rPr>
          <w:b w:val="0"/>
          <w:color w:val="231F20"/>
          <w:spacing w:val="-38"/>
          <w:w w:val="85"/>
        </w:rPr>
        <w:t> </w:t>
      </w:r>
      <w:r>
        <w:rPr>
          <w:b w:val="0"/>
          <w:color w:val="231F20"/>
          <w:w w:val="85"/>
        </w:rPr>
        <w:t>31,</w:t>
      </w:r>
      <w:r>
        <w:rPr>
          <w:b w:val="0"/>
          <w:color w:val="231F20"/>
          <w:spacing w:val="-37"/>
          <w:w w:val="85"/>
        </w:rPr>
        <w:t> </w:t>
      </w:r>
      <w:r>
        <w:rPr>
          <w:b w:val="0"/>
          <w:color w:val="231F20"/>
          <w:w w:val="85"/>
        </w:rPr>
        <w:t>2006,</w:t>
      </w:r>
      <w:r>
        <w:rPr>
          <w:b w:val="0"/>
          <w:color w:val="231F20"/>
          <w:spacing w:val="-37"/>
          <w:w w:val="85"/>
        </w:rPr>
        <w:t> </w:t>
      </w:r>
      <w:r>
        <w:rPr>
          <w:b w:val="0"/>
          <w:color w:val="231F20"/>
          <w:w w:val="85"/>
        </w:rPr>
        <w:t>the</w:t>
      </w:r>
      <w:r>
        <w:rPr>
          <w:b w:val="0"/>
          <w:color w:val="231F20"/>
          <w:spacing w:val="-37"/>
          <w:w w:val="85"/>
        </w:rPr>
        <w:t> </w:t>
      </w:r>
      <w:r>
        <w:rPr>
          <w:b w:val="0"/>
          <w:color w:val="231F20"/>
          <w:w w:val="85"/>
        </w:rPr>
        <w:t>Company</w:t>
      </w:r>
      <w:r>
        <w:rPr>
          <w:b w:val="0"/>
          <w:color w:val="231F20"/>
          <w:spacing w:val="-38"/>
          <w:w w:val="85"/>
        </w:rPr>
        <w:t> </w:t>
      </w:r>
      <w:r>
        <w:rPr>
          <w:b w:val="0"/>
          <w:color w:val="231F20"/>
          <w:w w:val="85"/>
        </w:rPr>
        <w:t>adopted</w:t>
      </w:r>
      <w:r>
        <w:rPr>
          <w:b w:val="0"/>
          <w:color w:val="231F20"/>
          <w:spacing w:val="-37"/>
          <w:w w:val="85"/>
        </w:rPr>
        <w:t> </w:t>
      </w:r>
      <w:r>
        <w:rPr>
          <w:b w:val="0"/>
          <w:color w:val="231F20"/>
          <w:w w:val="85"/>
        </w:rPr>
        <w:t>the recognition and disclosure provisions of SFAS 158. </w:t>
      </w:r>
      <w:r>
        <w:rPr>
          <w:b w:val="0"/>
          <w:color w:val="231F20"/>
          <w:w w:val="80"/>
        </w:rPr>
        <w:t>SFAS</w:t>
      </w:r>
      <w:r>
        <w:rPr>
          <w:b w:val="0"/>
          <w:color w:val="231F20"/>
          <w:spacing w:val="-15"/>
          <w:w w:val="80"/>
        </w:rPr>
        <w:t> </w:t>
      </w:r>
      <w:r>
        <w:rPr>
          <w:b w:val="0"/>
          <w:color w:val="231F20"/>
          <w:w w:val="80"/>
        </w:rPr>
        <w:t>158</w:t>
      </w:r>
      <w:r>
        <w:rPr>
          <w:b w:val="0"/>
          <w:color w:val="231F20"/>
          <w:spacing w:val="-15"/>
          <w:w w:val="80"/>
        </w:rPr>
        <w:t> </w:t>
      </w:r>
      <w:r>
        <w:rPr>
          <w:b w:val="0"/>
          <w:color w:val="231F20"/>
          <w:w w:val="80"/>
        </w:rPr>
        <w:t>requires</w:t>
      </w:r>
      <w:r>
        <w:rPr>
          <w:b w:val="0"/>
          <w:color w:val="231F20"/>
          <w:spacing w:val="-15"/>
          <w:w w:val="80"/>
        </w:rPr>
        <w:t> </w:t>
      </w:r>
      <w:r>
        <w:rPr>
          <w:b w:val="0"/>
          <w:color w:val="231F20"/>
          <w:w w:val="80"/>
        </w:rPr>
        <w:t>the</w:t>
      </w:r>
      <w:r>
        <w:rPr>
          <w:b w:val="0"/>
          <w:color w:val="231F20"/>
          <w:spacing w:val="-15"/>
          <w:w w:val="80"/>
        </w:rPr>
        <w:t> </w:t>
      </w:r>
      <w:r>
        <w:rPr>
          <w:b w:val="0"/>
          <w:color w:val="231F20"/>
          <w:w w:val="80"/>
        </w:rPr>
        <w:t>Company</w:t>
      </w:r>
      <w:r>
        <w:rPr>
          <w:b w:val="0"/>
          <w:color w:val="231F20"/>
          <w:spacing w:val="-17"/>
          <w:w w:val="80"/>
        </w:rPr>
        <w:t> </w:t>
      </w:r>
      <w:r>
        <w:rPr>
          <w:b w:val="0"/>
          <w:color w:val="231F20"/>
          <w:w w:val="80"/>
        </w:rPr>
        <w:t>to</w:t>
      </w:r>
      <w:r>
        <w:rPr>
          <w:b w:val="0"/>
          <w:color w:val="231F20"/>
          <w:spacing w:val="-14"/>
          <w:w w:val="80"/>
        </w:rPr>
        <w:t> </w:t>
      </w:r>
      <w:r>
        <w:rPr>
          <w:b w:val="0"/>
          <w:color w:val="231F20"/>
          <w:w w:val="80"/>
        </w:rPr>
        <w:t>recognize</w:t>
      </w:r>
      <w:r>
        <w:rPr>
          <w:b w:val="0"/>
          <w:color w:val="231F20"/>
          <w:spacing w:val="-17"/>
          <w:w w:val="80"/>
        </w:rPr>
        <w:t> </w:t>
      </w:r>
      <w:r>
        <w:rPr>
          <w:b w:val="0"/>
          <w:color w:val="231F20"/>
          <w:w w:val="80"/>
        </w:rPr>
        <w:t>the</w:t>
      </w:r>
      <w:r>
        <w:rPr>
          <w:b w:val="0"/>
          <w:color w:val="231F20"/>
          <w:spacing w:val="-16"/>
          <w:w w:val="80"/>
        </w:rPr>
        <w:t> </w:t>
      </w:r>
      <w:r>
        <w:rPr>
          <w:b w:val="0"/>
          <w:color w:val="231F20"/>
          <w:w w:val="80"/>
        </w:rPr>
        <w:t>funded </w:t>
      </w:r>
      <w:r>
        <w:rPr>
          <w:b w:val="0"/>
          <w:color w:val="231F20"/>
          <w:w w:val="85"/>
        </w:rPr>
        <w:t>status</w:t>
      </w:r>
      <w:r>
        <w:rPr>
          <w:b w:val="0"/>
          <w:color w:val="231F20"/>
          <w:spacing w:val="-32"/>
          <w:w w:val="85"/>
        </w:rPr>
        <w:t> </w:t>
      </w:r>
      <w:r>
        <w:rPr>
          <w:b w:val="0"/>
          <w:color w:val="231F20"/>
          <w:w w:val="85"/>
        </w:rPr>
        <w:t>(i.e.,</w:t>
      </w:r>
      <w:r>
        <w:rPr>
          <w:b w:val="0"/>
          <w:color w:val="231F20"/>
          <w:spacing w:val="-33"/>
          <w:w w:val="85"/>
        </w:rPr>
        <w:t> </w:t>
      </w:r>
      <w:r>
        <w:rPr>
          <w:b w:val="0"/>
          <w:color w:val="231F20"/>
          <w:w w:val="85"/>
        </w:rPr>
        <w:t>the</w:t>
      </w:r>
      <w:r>
        <w:rPr>
          <w:b w:val="0"/>
          <w:color w:val="231F20"/>
          <w:spacing w:val="-33"/>
          <w:w w:val="85"/>
        </w:rPr>
        <w:t> </w:t>
      </w:r>
      <w:r>
        <w:rPr>
          <w:b w:val="0"/>
          <w:color w:val="231F20"/>
          <w:w w:val="85"/>
        </w:rPr>
        <w:t>difference</w:t>
      </w:r>
      <w:r>
        <w:rPr>
          <w:b w:val="0"/>
          <w:color w:val="231F20"/>
          <w:spacing w:val="-34"/>
          <w:w w:val="85"/>
        </w:rPr>
        <w:t> </w:t>
      </w:r>
      <w:r>
        <w:rPr>
          <w:b w:val="0"/>
          <w:color w:val="231F20"/>
          <w:w w:val="85"/>
        </w:rPr>
        <w:t>between</w:t>
      </w:r>
      <w:r>
        <w:rPr>
          <w:b w:val="0"/>
          <w:color w:val="231F20"/>
          <w:spacing w:val="-34"/>
          <w:w w:val="85"/>
        </w:rPr>
        <w:t> </w:t>
      </w:r>
      <w:r>
        <w:rPr>
          <w:b w:val="0"/>
          <w:color w:val="231F20"/>
          <w:w w:val="85"/>
        </w:rPr>
        <w:t>the</w:t>
      </w:r>
      <w:r>
        <w:rPr>
          <w:b w:val="0"/>
          <w:color w:val="231F20"/>
          <w:spacing w:val="-33"/>
          <w:w w:val="85"/>
        </w:rPr>
        <w:t> </w:t>
      </w:r>
      <w:r>
        <w:rPr>
          <w:b w:val="0"/>
          <w:color w:val="231F20"/>
          <w:w w:val="85"/>
        </w:rPr>
        <w:t>fair</w:t>
      </w:r>
      <w:r>
        <w:rPr>
          <w:b w:val="0"/>
          <w:color w:val="231F20"/>
          <w:spacing w:val="-33"/>
          <w:w w:val="85"/>
        </w:rPr>
        <w:t> </w:t>
      </w:r>
      <w:r>
        <w:rPr>
          <w:b w:val="0"/>
          <w:color w:val="231F20"/>
          <w:w w:val="85"/>
        </w:rPr>
        <w:t>value</w:t>
      </w:r>
      <w:r>
        <w:rPr>
          <w:b w:val="0"/>
          <w:color w:val="231F20"/>
          <w:spacing w:val="-34"/>
          <w:w w:val="85"/>
        </w:rPr>
        <w:t> </w:t>
      </w:r>
      <w:r>
        <w:rPr>
          <w:b w:val="0"/>
          <w:color w:val="231F20"/>
          <w:w w:val="85"/>
        </w:rPr>
        <w:t>of</w:t>
      </w:r>
      <w:r>
        <w:rPr>
          <w:b w:val="0"/>
          <w:color w:val="231F20"/>
          <w:spacing w:val="-33"/>
          <w:w w:val="85"/>
        </w:rPr>
        <w:t> </w:t>
      </w:r>
      <w:r>
        <w:rPr>
          <w:b w:val="0"/>
          <w:color w:val="231F20"/>
          <w:w w:val="85"/>
        </w:rPr>
        <w:t>plan </w:t>
      </w:r>
      <w:r>
        <w:rPr>
          <w:b w:val="0"/>
          <w:color w:val="231F20"/>
          <w:w w:val="80"/>
        </w:rPr>
        <w:t>assets</w:t>
      </w:r>
      <w:r>
        <w:rPr>
          <w:b w:val="0"/>
          <w:color w:val="231F20"/>
          <w:spacing w:val="-15"/>
          <w:w w:val="80"/>
        </w:rPr>
        <w:t> </w:t>
      </w:r>
      <w:r>
        <w:rPr>
          <w:b w:val="0"/>
          <w:color w:val="231F20"/>
          <w:w w:val="80"/>
        </w:rPr>
        <w:t>and</w:t>
      </w:r>
      <w:r>
        <w:rPr>
          <w:b w:val="0"/>
          <w:color w:val="231F20"/>
          <w:spacing w:val="-19"/>
          <w:w w:val="80"/>
        </w:rPr>
        <w:t> </w:t>
      </w:r>
      <w:r>
        <w:rPr>
          <w:b w:val="0"/>
          <w:color w:val="231F20"/>
          <w:w w:val="80"/>
        </w:rPr>
        <w:t>the</w:t>
      </w:r>
      <w:r>
        <w:rPr>
          <w:b w:val="0"/>
          <w:color w:val="231F20"/>
          <w:spacing w:val="-16"/>
          <w:w w:val="80"/>
        </w:rPr>
        <w:t> </w:t>
      </w:r>
      <w:r>
        <w:rPr>
          <w:b w:val="0"/>
          <w:color w:val="231F20"/>
          <w:w w:val="80"/>
        </w:rPr>
        <w:t>projected</w:t>
      </w:r>
      <w:r>
        <w:rPr>
          <w:b w:val="0"/>
          <w:color w:val="231F20"/>
          <w:spacing w:val="-19"/>
          <w:w w:val="80"/>
        </w:rPr>
        <w:t> </w:t>
      </w:r>
      <w:r>
        <w:rPr>
          <w:b w:val="0"/>
          <w:color w:val="231F20"/>
          <w:w w:val="80"/>
        </w:rPr>
        <w:t>benefit</w:t>
      </w:r>
      <w:r>
        <w:rPr>
          <w:b w:val="0"/>
          <w:color w:val="231F20"/>
          <w:spacing w:val="-18"/>
          <w:w w:val="80"/>
        </w:rPr>
        <w:t> </w:t>
      </w:r>
      <w:r>
        <w:rPr>
          <w:b w:val="0"/>
          <w:color w:val="231F20"/>
          <w:w w:val="80"/>
        </w:rPr>
        <w:t>obligations)</w:t>
      </w:r>
      <w:r>
        <w:rPr>
          <w:b w:val="0"/>
          <w:color w:val="231F20"/>
          <w:spacing w:val="-18"/>
          <w:w w:val="80"/>
        </w:rPr>
        <w:t> </w:t>
      </w:r>
      <w:r>
        <w:rPr>
          <w:b w:val="0"/>
          <w:color w:val="231F20"/>
          <w:w w:val="80"/>
        </w:rPr>
        <w:t>of</w:t>
      </w:r>
      <w:r>
        <w:rPr>
          <w:b w:val="0"/>
          <w:color w:val="231F20"/>
          <w:spacing w:val="-18"/>
          <w:w w:val="80"/>
        </w:rPr>
        <w:t> </w:t>
      </w:r>
      <w:r>
        <w:rPr>
          <w:b w:val="0"/>
          <w:color w:val="231F20"/>
          <w:w w:val="80"/>
        </w:rPr>
        <w:t>its</w:t>
      </w:r>
      <w:r>
        <w:rPr>
          <w:b w:val="0"/>
          <w:color w:val="231F20"/>
          <w:spacing w:val="-15"/>
          <w:w w:val="80"/>
        </w:rPr>
        <w:t> </w:t>
      </w:r>
      <w:r>
        <w:rPr>
          <w:b w:val="0"/>
          <w:color w:val="231F20"/>
          <w:w w:val="80"/>
        </w:rPr>
        <w:t>benefit </w:t>
      </w:r>
      <w:r>
        <w:rPr>
          <w:b w:val="0"/>
          <w:color w:val="231F20"/>
          <w:w w:val="85"/>
        </w:rPr>
        <w:t>plans</w:t>
      </w:r>
      <w:r>
        <w:rPr>
          <w:b w:val="0"/>
          <w:color w:val="231F20"/>
          <w:spacing w:val="-26"/>
          <w:w w:val="85"/>
        </w:rPr>
        <w:t> </w:t>
      </w:r>
      <w:r>
        <w:rPr>
          <w:b w:val="0"/>
          <w:color w:val="231F20"/>
          <w:w w:val="85"/>
        </w:rPr>
        <w:t>in</w:t>
      </w:r>
      <w:r>
        <w:rPr>
          <w:b w:val="0"/>
          <w:color w:val="231F20"/>
          <w:spacing w:val="-26"/>
          <w:w w:val="85"/>
        </w:rPr>
        <w:t> </w:t>
      </w:r>
      <w:r>
        <w:rPr>
          <w:b w:val="0"/>
          <w:color w:val="231F20"/>
          <w:w w:val="85"/>
        </w:rPr>
        <w:t>the</w:t>
      </w:r>
      <w:r>
        <w:rPr>
          <w:b w:val="0"/>
          <w:color w:val="231F20"/>
          <w:spacing w:val="-26"/>
          <w:w w:val="85"/>
        </w:rPr>
        <w:t> </w:t>
      </w:r>
      <w:r>
        <w:rPr>
          <w:b w:val="0"/>
          <w:color w:val="231F20"/>
          <w:w w:val="85"/>
        </w:rPr>
        <w:t>Consolidated</w:t>
      </w:r>
      <w:r>
        <w:rPr>
          <w:b w:val="0"/>
          <w:color w:val="231F20"/>
          <w:spacing w:val="-27"/>
          <w:w w:val="85"/>
        </w:rPr>
        <w:t> </w:t>
      </w:r>
      <w:r>
        <w:rPr>
          <w:b w:val="0"/>
          <w:color w:val="231F20"/>
          <w:w w:val="85"/>
        </w:rPr>
        <w:t>Balance</w:t>
      </w:r>
      <w:r>
        <w:rPr>
          <w:b w:val="0"/>
          <w:color w:val="231F20"/>
          <w:spacing w:val="-27"/>
          <w:w w:val="85"/>
        </w:rPr>
        <w:t> </w:t>
      </w:r>
      <w:r>
        <w:rPr>
          <w:b w:val="0"/>
          <w:color w:val="231F20"/>
          <w:w w:val="85"/>
        </w:rPr>
        <w:t>Sheet,</w:t>
      </w:r>
      <w:r>
        <w:rPr>
          <w:b w:val="0"/>
          <w:color w:val="231F20"/>
          <w:spacing w:val="-27"/>
          <w:w w:val="85"/>
        </w:rPr>
        <w:t> </w:t>
      </w:r>
      <w:r>
        <w:rPr>
          <w:b w:val="0"/>
          <w:color w:val="231F20"/>
          <w:w w:val="85"/>
        </w:rPr>
        <w:t>with</w:t>
      </w:r>
      <w:r>
        <w:rPr>
          <w:b w:val="0"/>
          <w:color w:val="231F20"/>
          <w:spacing w:val="-26"/>
          <w:w w:val="85"/>
        </w:rPr>
        <w:t> </w:t>
      </w:r>
      <w:r>
        <w:rPr>
          <w:b w:val="0"/>
          <w:color w:val="231F20"/>
          <w:w w:val="85"/>
        </w:rPr>
        <w:t>a</w:t>
      </w:r>
      <w:r>
        <w:rPr>
          <w:b w:val="0"/>
          <w:color w:val="231F20"/>
          <w:spacing w:val="-26"/>
          <w:w w:val="85"/>
        </w:rPr>
        <w:t> </w:t>
      </w:r>
      <w:r>
        <w:rPr>
          <w:b w:val="0"/>
          <w:color w:val="231F20"/>
          <w:w w:val="85"/>
        </w:rPr>
        <w:t>corre- </w:t>
      </w:r>
      <w:r>
        <w:rPr>
          <w:b w:val="0"/>
          <w:color w:val="231F20"/>
          <w:w w:val="80"/>
        </w:rPr>
        <w:t>sponding</w:t>
      </w:r>
      <w:r>
        <w:rPr>
          <w:b w:val="0"/>
          <w:color w:val="231F20"/>
          <w:spacing w:val="-10"/>
          <w:w w:val="80"/>
        </w:rPr>
        <w:t> </w:t>
      </w:r>
      <w:r>
        <w:rPr>
          <w:b w:val="0"/>
          <w:color w:val="231F20"/>
          <w:w w:val="80"/>
        </w:rPr>
        <w:t>adjustment</w:t>
      </w:r>
      <w:r>
        <w:rPr>
          <w:b w:val="0"/>
          <w:color w:val="231F20"/>
          <w:spacing w:val="-10"/>
          <w:w w:val="80"/>
        </w:rPr>
        <w:t> </w:t>
      </w:r>
      <w:r>
        <w:rPr>
          <w:b w:val="0"/>
          <w:color w:val="231F20"/>
          <w:w w:val="80"/>
        </w:rPr>
        <w:t>to</w:t>
      </w:r>
      <w:r>
        <w:rPr>
          <w:b w:val="0"/>
          <w:color w:val="231F20"/>
          <w:spacing w:val="-9"/>
          <w:w w:val="80"/>
        </w:rPr>
        <w:t> </w:t>
      </w:r>
      <w:r>
        <w:rPr>
          <w:b w:val="0"/>
          <w:color w:val="231F20"/>
          <w:w w:val="80"/>
        </w:rPr>
        <w:t>accumulated</w:t>
      </w:r>
      <w:r>
        <w:rPr>
          <w:b w:val="0"/>
          <w:color w:val="231F20"/>
          <w:spacing w:val="-12"/>
          <w:w w:val="80"/>
        </w:rPr>
        <w:t> </w:t>
      </w:r>
      <w:r>
        <w:rPr>
          <w:b w:val="0"/>
          <w:color w:val="231F20"/>
          <w:w w:val="80"/>
        </w:rPr>
        <w:t>other</w:t>
      </w:r>
      <w:r>
        <w:rPr>
          <w:b w:val="0"/>
          <w:color w:val="231F20"/>
          <w:spacing w:val="-10"/>
          <w:w w:val="80"/>
        </w:rPr>
        <w:t> </w:t>
      </w:r>
      <w:r>
        <w:rPr>
          <w:b w:val="0"/>
          <w:color w:val="231F20"/>
          <w:w w:val="80"/>
        </w:rPr>
        <w:t>comprehen- sive</w:t>
      </w:r>
      <w:r>
        <w:rPr>
          <w:b w:val="0"/>
          <w:color w:val="231F20"/>
          <w:spacing w:val="-14"/>
          <w:w w:val="80"/>
        </w:rPr>
        <w:t> </w:t>
      </w:r>
      <w:r>
        <w:rPr>
          <w:b w:val="0"/>
          <w:color w:val="231F20"/>
          <w:w w:val="80"/>
        </w:rPr>
        <w:t>income,</w:t>
      </w:r>
      <w:r>
        <w:rPr>
          <w:b w:val="0"/>
          <w:color w:val="231F20"/>
          <w:spacing w:val="-16"/>
          <w:w w:val="80"/>
        </w:rPr>
        <w:t> </w:t>
      </w:r>
      <w:r>
        <w:rPr>
          <w:b w:val="0"/>
          <w:color w:val="231F20"/>
          <w:w w:val="80"/>
        </w:rPr>
        <w:t>net</w:t>
      </w:r>
      <w:r>
        <w:rPr>
          <w:b w:val="0"/>
          <w:color w:val="231F20"/>
          <w:spacing w:val="-14"/>
          <w:w w:val="80"/>
        </w:rPr>
        <w:t> </w:t>
      </w:r>
      <w:r>
        <w:rPr>
          <w:b w:val="0"/>
          <w:color w:val="231F20"/>
          <w:w w:val="80"/>
        </w:rPr>
        <w:t>of</w:t>
      </w:r>
      <w:r>
        <w:rPr>
          <w:b w:val="0"/>
          <w:color w:val="231F20"/>
          <w:spacing w:val="-14"/>
          <w:w w:val="80"/>
        </w:rPr>
        <w:t> </w:t>
      </w:r>
      <w:r>
        <w:rPr>
          <w:b w:val="0"/>
          <w:color w:val="231F20"/>
          <w:w w:val="80"/>
        </w:rPr>
        <w:t>tax.</w:t>
      </w:r>
      <w:r>
        <w:rPr>
          <w:b w:val="0"/>
          <w:color w:val="231F20"/>
          <w:spacing w:val="-15"/>
          <w:w w:val="80"/>
        </w:rPr>
        <w:t> </w:t>
      </w:r>
      <w:r>
        <w:rPr>
          <w:b w:val="0"/>
          <w:color w:val="231F20"/>
          <w:w w:val="80"/>
        </w:rPr>
        <w:t>The</w:t>
      </w:r>
      <w:r>
        <w:rPr>
          <w:b w:val="0"/>
          <w:color w:val="231F20"/>
          <w:spacing w:val="-14"/>
          <w:w w:val="80"/>
        </w:rPr>
        <w:t> </w:t>
      </w:r>
      <w:r>
        <w:rPr>
          <w:b w:val="0"/>
          <w:color w:val="231F20"/>
          <w:w w:val="80"/>
        </w:rPr>
        <w:t>following</w:t>
      </w:r>
      <w:r>
        <w:rPr>
          <w:b w:val="0"/>
          <w:color w:val="231F20"/>
          <w:spacing w:val="-16"/>
          <w:w w:val="80"/>
        </w:rPr>
        <w:t> </w:t>
      </w:r>
      <w:r>
        <w:rPr>
          <w:b w:val="0"/>
          <w:color w:val="231F20"/>
          <w:w w:val="80"/>
        </w:rPr>
        <w:t>table</w:t>
      </w:r>
      <w:r>
        <w:rPr>
          <w:b w:val="0"/>
          <w:color w:val="231F20"/>
          <w:spacing w:val="-15"/>
          <w:w w:val="80"/>
        </w:rPr>
        <w:t> </w:t>
      </w:r>
      <w:r>
        <w:rPr>
          <w:b w:val="0"/>
          <w:color w:val="231F20"/>
          <w:w w:val="80"/>
        </w:rPr>
        <w:t>reconciles</w:t>
      </w:r>
      <w:r>
        <w:rPr>
          <w:b w:val="0"/>
          <w:color w:val="231F20"/>
          <w:spacing w:val="-15"/>
          <w:w w:val="80"/>
        </w:rPr>
        <w:t> </w:t>
      </w:r>
      <w:r>
        <w:rPr>
          <w:b w:val="0"/>
          <w:color w:val="231F20"/>
          <w:w w:val="80"/>
        </w:rPr>
        <w:t>the </w:t>
      </w:r>
      <w:r>
        <w:rPr>
          <w:b w:val="0"/>
          <w:color w:val="231F20"/>
          <w:w w:val="85"/>
        </w:rPr>
        <w:t>funded status of the plan to the Company’s accrued </w:t>
      </w:r>
      <w:r>
        <w:rPr>
          <w:b w:val="0"/>
          <w:color w:val="231F20"/>
          <w:w w:val="80"/>
        </w:rPr>
        <w:t>postretirement</w:t>
      </w:r>
      <w:r>
        <w:rPr>
          <w:b w:val="0"/>
          <w:color w:val="231F20"/>
          <w:spacing w:val="-18"/>
          <w:w w:val="80"/>
        </w:rPr>
        <w:t> </w:t>
      </w:r>
      <w:r>
        <w:rPr>
          <w:b w:val="0"/>
          <w:color w:val="231F20"/>
          <w:w w:val="80"/>
        </w:rPr>
        <w:t>benefit</w:t>
      </w:r>
      <w:r>
        <w:rPr>
          <w:b w:val="0"/>
          <w:color w:val="231F20"/>
          <w:spacing w:val="-21"/>
          <w:w w:val="80"/>
        </w:rPr>
        <w:t> </w:t>
      </w:r>
      <w:r>
        <w:rPr>
          <w:b w:val="0"/>
          <w:color w:val="231F20"/>
          <w:w w:val="80"/>
        </w:rPr>
        <w:t>cost</w:t>
      </w:r>
      <w:r>
        <w:rPr>
          <w:b w:val="0"/>
          <w:color w:val="231F20"/>
          <w:spacing w:val="-19"/>
          <w:w w:val="80"/>
        </w:rPr>
        <w:t> </w:t>
      </w:r>
      <w:r>
        <w:rPr>
          <w:b w:val="0"/>
          <w:color w:val="231F20"/>
          <w:w w:val="80"/>
        </w:rPr>
        <w:t>recognized</w:t>
      </w:r>
      <w:r>
        <w:rPr>
          <w:b w:val="0"/>
          <w:color w:val="231F20"/>
          <w:spacing w:val="-22"/>
          <w:w w:val="80"/>
        </w:rPr>
        <w:t> </w:t>
      </w:r>
      <w:r>
        <w:rPr>
          <w:b w:val="0"/>
          <w:color w:val="231F20"/>
          <w:w w:val="80"/>
        </w:rPr>
        <w:t>in</w:t>
      </w:r>
      <w:r>
        <w:rPr>
          <w:b w:val="0"/>
          <w:color w:val="231F20"/>
          <w:spacing w:val="-19"/>
          <w:w w:val="80"/>
        </w:rPr>
        <w:t> </w:t>
      </w:r>
      <w:r>
        <w:rPr>
          <w:b w:val="0"/>
          <w:color w:val="231F20"/>
          <w:w w:val="80"/>
        </w:rPr>
        <w:t>“Other</w:t>
      </w:r>
      <w:r>
        <w:rPr>
          <w:b w:val="0"/>
          <w:color w:val="231F20"/>
          <w:spacing w:val="-19"/>
          <w:w w:val="80"/>
        </w:rPr>
        <w:t> </w:t>
      </w:r>
      <w:r>
        <w:rPr>
          <w:b w:val="0"/>
          <w:color w:val="231F20"/>
          <w:w w:val="80"/>
        </w:rPr>
        <w:t>deferred liabilities”</w:t>
      </w:r>
      <w:r>
        <w:rPr>
          <w:b w:val="0"/>
          <w:color w:val="231F20"/>
          <w:spacing w:val="-24"/>
          <w:w w:val="80"/>
        </w:rPr>
        <w:t> </w:t>
      </w:r>
      <w:r>
        <w:rPr>
          <w:b w:val="0"/>
          <w:color w:val="231F20"/>
          <w:w w:val="80"/>
        </w:rPr>
        <w:t>on</w:t>
      </w:r>
      <w:r>
        <w:rPr>
          <w:b w:val="0"/>
          <w:color w:val="231F20"/>
          <w:spacing w:val="-24"/>
          <w:w w:val="80"/>
        </w:rPr>
        <w:t> </w:t>
      </w:r>
      <w:r>
        <w:rPr>
          <w:b w:val="0"/>
          <w:color w:val="231F20"/>
          <w:w w:val="80"/>
        </w:rPr>
        <w:t>the</w:t>
      </w:r>
      <w:r>
        <w:rPr>
          <w:b w:val="0"/>
          <w:color w:val="231F20"/>
          <w:spacing w:val="-24"/>
          <w:w w:val="80"/>
        </w:rPr>
        <w:t> </w:t>
      </w:r>
      <w:r>
        <w:rPr>
          <w:b w:val="0"/>
          <w:color w:val="231F20"/>
          <w:w w:val="80"/>
        </w:rPr>
        <w:t>Company’s</w:t>
      </w:r>
      <w:r>
        <w:rPr>
          <w:b w:val="0"/>
          <w:color w:val="231F20"/>
          <w:spacing w:val="-25"/>
          <w:w w:val="80"/>
        </w:rPr>
        <w:t> </w:t>
      </w:r>
      <w:r>
        <w:rPr>
          <w:b w:val="0"/>
          <w:color w:val="231F20"/>
          <w:w w:val="80"/>
        </w:rPr>
        <w:t>Consolidated</w:t>
      </w:r>
      <w:r>
        <w:rPr>
          <w:b w:val="0"/>
          <w:color w:val="231F20"/>
          <w:spacing w:val="-26"/>
          <w:w w:val="80"/>
        </w:rPr>
        <w:t> </w:t>
      </w:r>
      <w:r>
        <w:rPr>
          <w:b w:val="0"/>
          <w:color w:val="231F20"/>
          <w:w w:val="80"/>
        </w:rPr>
        <w:t>Balance</w:t>
      </w:r>
      <w:r>
        <w:rPr>
          <w:b w:val="0"/>
          <w:color w:val="231F20"/>
          <w:spacing w:val="-25"/>
          <w:w w:val="80"/>
        </w:rPr>
        <w:t> </w:t>
      </w:r>
      <w:r>
        <w:rPr>
          <w:b w:val="0"/>
          <w:color w:val="231F20"/>
          <w:w w:val="80"/>
        </w:rPr>
        <w:t>Sheet </w:t>
      </w:r>
      <w:r>
        <w:rPr>
          <w:b w:val="0"/>
          <w:color w:val="231F20"/>
          <w:w w:val="85"/>
        </w:rPr>
        <w:t>at</w:t>
      </w:r>
      <w:r>
        <w:rPr>
          <w:b w:val="0"/>
          <w:color w:val="231F20"/>
          <w:spacing w:val="-25"/>
          <w:w w:val="85"/>
        </w:rPr>
        <w:t> </w:t>
      </w:r>
      <w:r>
        <w:rPr>
          <w:b w:val="0"/>
          <w:color w:val="231F20"/>
          <w:w w:val="85"/>
        </w:rPr>
        <w:t>December</w:t>
      </w:r>
      <w:r>
        <w:rPr>
          <w:b w:val="0"/>
          <w:color w:val="231F20"/>
          <w:spacing w:val="-27"/>
          <w:w w:val="85"/>
        </w:rPr>
        <w:t> </w:t>
      </w:r>
      <w:r>
        <w:rPr>
          <w:b w:val="0"/>
          <w:color w:val="231F20"/>
          <w:w w:val="85"/>
        </w:rPr>
        <w:t>31,</w:t>
      </w:r>
      <w:r>
        <w:rPr>
          <w:b w:val="0"/>
          <w:color w:val="231F20"/>
          <w:spacing w:val="-25"/>
          <w:w w:val="85"/>
        </w:rPr>
        <w:t> </w:t>
      </w:r>
      <w:r>
        <w:rPr>
          <w:b w:val="0"/>
          <w:color w:val="231F20"/>
          <w:w w:val="85"/>
        </w:rPr>
        <w:t>2007</w:t>
      </w:r>
      <w:r>
        <w:rPr>
          <w:b w:val="0"/>
          <w:color w:val="231F20"/>
          <w:spacing w:val="-25"/>
          <w:w w:val="85"/>
        </w:rPr>
        <w:t> </w:t>
      </w:r>
      <w:r>
        <w:rPr>
          <w:b w:val="0"/>
          <w:color w:val="231F20"/>
          <w:w w:val="85"/>
        </w:rPr>
        <w:t>and</w:t>
      </w:r>
      <w:r>
        <w:rPr>
          <w:b w:val="0"/>
          <w:color w:val="231F20"/>
          <w:spacing w:val="-26"/>
          <w:w w:val="85"/>
        </w:rPr>
        <w:t> </w:t>
      </w:r>
      <w:r>
        <w:rPr>
          <w:b w:val="0"/>
          <w:color w:val="231F20"/>
          <w:w w:val="85"/>
        </w:rPr>
        <w:t>2006.</w:t>
      </w:r>
    </w:p>
    <w:p>
      <w:pPr>
        <w:pStyle w:val="BodyText"/>
        <w:spacing w:before="6"/>
        <w:rPr>
          <w:b w:val="0"/>
          <w:sz w:val="16"/>
        </w:rPr>
      </w:pPr>
    </w:p>
    <w:p>
      <w:pPr>
        <w:tabs>
          <w:tab w:pos="700" w:val="left" w:leader="none"/>
        </w:tabs>
        <w:spacing w:before="0"/>
        <w:ind w:left="0" w:right="99" w:firstLine="0"/>
        <w:jc w:val="right"/>
        <w:rPr>
          <w:rFonts w:ascii="Times New Roman"/>
          <w:b/>
          <w:sz w:val="16"/>
        </w:rPr>
      </w:pPr>
      <w:r>
        <w:rPr>
          <w:rFonts w:ascii="Times New Roman"/>
          <w:b/>
          <w:color w:val="231F20"/>
          <w:spacing w:val="-17"/>
          <w:w w:val="140"/>
          <w:sz w:val="16"/>
          <w:u w:val="single" w:color="231F20"/>
        </w:rPr>
        <w:t> </w:t>
      </w:r>
      <w:r>
        <w:rPr>
          <w:rFonts w:ascii="Times New Roman"/>
          <w:b/>
          <w:color w:val="231F20"/>
          <w:sz w:val="16"/>
          <w:u w:val="single" w:color="231F20"/>
        </w:rPr>
        <w:t>2007</w:t>
      </w:r>
      <w:r>
        <w:rPr>
          <w:rFonts w:ascii="Times New Roman"/>
          <w:b/>
          <w:color w:val="231F20"/>
          <w:sz w:val="16"/>
        </w:rPr>
        <w:tab/>
      </w:r>
      <w:r>
        <w:rPr>
          <w:rFonts w:ascii="Times New Roman"/>
          <w:b/>
          <w:color w:val="231F20"/>
          <w:sz w:val="16"/>
          <w:u w:val="single" w:color="231F20"/>
        </w:rPr>
        <w:t>2006</w:t>
      </w:r>
      <w:r>
        <w:rPr>
          <w:rFonts w:ascii="Times New Roman"/>
          <w:b/>
          <w:color w:val="231F20"/>
          <w:spacing w:val="10"/>
          <w:sz w:val="16"/>
          <w:u w:val="single" w:color="231F20"/>
        </w:rPr>
        <w:t> </w:t>
      </w:r>
    </w:p>
    <w:p>
      <w:pPr>
        <w:spacing w:before="36"/>
        <w:ind w:left="3428" w:right="0" w:firstLine="0"/>
        <w:jc w:val="left"/>
        <w:rPr>
          <w:rFonts w:ascii="Times New Roman"/>
          <w:b/>
          <w:sz w:val="16"/>
        </w:rPr>
      </w:pPr>
      <w:r>
        <w:rPr>
          <w:rFonts w:ascii="Times New Roman"/>
          <w:b/>
          <w:color w:val="231F20"/>
          <w:w w:val="105"/>
          <w:sz w:val="16"/>
        </w:rPr>
        <w:t>(In millions)</w:t>
      </w:r>
    </w:p>
    <w:p>
      <w:pPr>
        <w:pStyle w:val="BodyText"/>
        <w:tabs>
          <w:tab w:pos="3960" w:val="left" w:leader="none"/>
        </w:tabs>
        <w:spacing w:line="285" w:lineRule="auto" w:before="57"/>
        <w:ind w:left="139"/>
        <w:rPr>
          <w:b w:val="0"/>
        </w:rPr>
      </w:pPr>
      <w:r>
        <w:rPr>
          <w:b w:val="0"/>
          <w:color w:val="231F20"/>
          <w:w w:val="90"/>
        </w:rPr>
        <w:t>Funded</w:t>
      </w:r>
      <w:r>
        <w:rPr>
          <w:b w:val="0"/>
          <w:color w:val="231F20"/>
          <w:spacing w:val="-32"/>
          <w:w w:val="90"/>
        </w:rPr>
        <w:t> </w:t>
      </w:r>
      <w:r>
        <w:rPr>
          <w:b w:val="0"/>
          <w:color w:val="231F20"/>
          <w:w w:val="90"/>
        </w:rPr>
        <w:t>status</w:t>
      </w:r>
      <w:r>
        <w:rPr>
          <w:b w:val="0"/>
          <w:color w:val="231F20"/>
          <w:spacing w:val="-42"/>
          <w:w w:val="90"/>
        </w:rPr>
        <w:t> </w:t>
      </w:r>
      <w:r>
        <w:rPr>
          <w:b w:val="0"/>
          <w:color w:val="231F20"/>
          <w:spacing w:val="50"/>
          <w:w w:val="90"/>
        </w:rPr>
        <w:t>......</w:t>
      </w:r>
      <w:r>
        <w:rPr>
          <w:b w:val="0"/>
          <w:color w:val="231F20"/>
          <w:spacing w:val="-33"/>
          <w:w w:val="90"/>
        </w:rPr>
        <w:t> </w:t>
      </w:r>
      <w:r>
        <w:rPr>
          <w:b w:val="0"/>
          <w:color w:val="231F20"/>
          <w:spacing w:val="54"/>
          <w:w w:val="90"/>
        </w:rPr>
        <w:t>...........</w:t>
      </w:r>
      <w:r>
        <w:rPr>
          <w:b w:val="0"/>
          <w:color w:val="231F20"/>
          <w:spacing w:val="23"/>
          <w:w w:val="90"/>
        </w:rPr>
        <w:t> </w:t>
      </w:r>
      <w:r>
        <w:rPr>
          <w:b w:val="0"/>
          <w:color w:val="231F20"/>
          <w:w w:val="90"/>
        </w:rPr>
        <w:t>$(88)</w:t>
        <w:tab/>
      </w:r>
      <w:r>
        <w:rPr>
          <w:b w:val="0"/>
          <w:color w:val="231F20"/>
          <w:w w:val="95"/>
        </w:rPr>
        <w:t>$(111) </w:t>
      </w:r>
      <w:r>
        <w:rPr>
          <w:b w:val="0"/>
          <w:color w:val="231F20"/>
          <w:w w:val="85"/>
        </w:rPr>
        <w:t>Unrecognized</w:t>
      </w:r>
      <w:r>
        <w:rPr>
          <w:b w:val="0"/>
          <w:color w:val="231F20"/>
          <w:spacing w:val="-26"/>
          <w:w w:val="85"/>
        </w:rPr>
        <w:t> </w:t>
      </w:r>
      <w:r>
        <w:rPr>
          <w:b w:val="0"/>
          <w:color w:val="231F20"/>
          <w:w w:val="85"/>
        </w:rPr>
        <w:t>net</w:t>
      </w:r>
      <w:r>
        <w:rPr>
          <w:b w:val="0"/>
          <w:color w:val="231F20"/>
          <w:spacing w:val="-25"/>
          <w:w w:val="85"/>
        </w:rPr>
        <w:t> </w:t>
      </w:r>
      <w:r>
        <w:rPr>
          <w:b w:val="0"/>
          <w:color w:val="231F20"/>
          <w:w w:val="85"/>
        </w:rPr>
        <w:t>actuarial</w:t>
      </w:r>
      <w:r>
        <w:rPr>
          <w:b w:val="0"/>
          <w:color w:val="231F20"/>
          <w:spacing w:val="-26"/>
          <w:w w:val="85"/>
        </w:rPr>
        <w:t> </w:t>
      </w:r>
      <w:r>
        <w:rPr>
          <w:b w:val="0"/>
          <w:color w:val="231F20"/>
          <w:w w:val="85"/>
        </w:rPr>
        <w:t>(gain)</w:t>
      </w:r>
    </w:p>
    <w:p>
      <w:pPr>
        <w:pStyle w:val="BodyText"/>
        <w:tabs>
          <w:tab w:pos="3359" w:val="left" w:leader="none"/>
          <w:tab w:pos="4459" w:val="right" w:leader="none"/>
        </w:tabs>
        <w:spacing w:line="177" w:lineRule="exact"/>
        <w:ind w:left="340"/>
        <w:rPr>
          <w:b w:val="0"/>
        </w:rPr>
      </w:pPr>
      <w:r>
        <w:rPr>
          <w:b w:val="0"/>
          <w:color w:val="231F20"/>
          <w:w w:val="85"/>
        </w:rPr>
        <w:t>loss</w:t>
      </w:r>
      <w:r>
        <w:rPr>
          <w:b w:val="0"/>
          <w:color w:val="231F20"/>
          <w:spacing w:val="-13"/>
          <w:w w:val="85"/>
        </w:rPr>
        <w:t> </w:t>
      </w:r>
      <w:r>
        <w:rPr>
          <w:b w:val="0"/>
          <w:color w:val="231F20"/>
          <w:spacing w:val="54"/>
          <w:w w:val="85"/>
        </w:rPr>
        <w:t>...........</w:t>
      </w:r>
      <w:r>
        <w:rPr>
          <w:b w:val="0"/>
          <w:color w:val="231F20"/>
          <w:spacing w:val="-25"/>
          <w:w w:val="85"/>
        </w:rPr>
        <w:t> </w:t>
      </w:r>
      <w:r>
        <w:rPr>
          <w:b w:val="0"/>
          <w:color w:val="231F20"/>
          <w:spacing w:val="54"/>
          <w:w w:val="85"/>
        </w:rPr>
        <w:t>...........</w:t>
        <w:tab/>
      </w:r>
      <w:r>
        <w:rPr>
          <w:b w:val="0"/>
          <w:color w:val="231F20"/>
          <w:w w:val="95"/>
        </w:rPr>
        <w:t>(31)</w:t>
        <w:tab/>
        <w:t>7</w:t>
      </w:r>
    </w:p>
    <w:p>
      <w:pPr>
        <w:pStyle w:val="BodyText"/>
        <w:tabs>
          <w:tab w:pos="3560" w:val="left" w:leader="none"/>
          <w:tab w:pos="4459" w:val="right" w:leader="none"/>
        </w:tabs>
        <w:spacing w:before="45"/>
        <w:ind w:left="139"/>
        <w:rPr>
          <w:b w:val="0"/>
        </w:rPr>
      </w:pPr>
      <w:r>
        <w:rPr>
          <w:b w:val="0"/>
          <w:color w:val="231F20"/>
          <w:w w:val="85"/>
        </w:rPr>
        <w:t>Unrecognized</w:t>
      </w:r>
      <w:r>
        <w:rPr>
          <w:b w:val="0"/>
          <w:color w:val="231F20"/>
          <w:spacing w:val="-23"/>
          <w:w w:val="85"/>
        </w:rPr>
        <w:t> </w:t>
      </w:r>
      <w:r>
        <w:rPr>
          <w:b w:val="0"/>
          <w:color w:val="231F20"/>
          <w:w w:val="85"/>
        </w:rPr>
        <w:t>prior</w:t>
      </w:r>
      <w:r>
        <w:rPr>
          <w:b w:val="0"/>
          <w:color w:val="231F20"/>
          <w:spacing w:val="-20"/>
          <w:w w:val="85"/>
        </w:rPr>
        <w:t> </w:t>
      </w:r>
      <w:r>
        <w:rPr>
          <w:b w:val="0"/>
          <w:color w:val="231F20"/>
          <w:w w:val="85"/>
        </w:rPr>
        <w:t>service</w:t>
      </w:r>
      <w:r>
        <w:rPr>
          <w:b w:val="0"/>
          <w:color w:val="231F20"/>
          <w:spacing w:val="-22"/>
          <w:w w:val="85"/>
        </w:rPr>
        <w:t> </w:t>
      </w:r>
      <w:r>
        <w:rPr>
          <w:b w:val="0"/>
          <w:color w:val="231F20"/>
          <w:w w:val="85"/>
        </w:rPr>
        <w:t>cost</w:t>
      </w:r>
      <w:r>
        <w:rPr>
          <w:b w:val="0"/>
          <w:color w:val="231F20"/>
          <w:spacing w:val="-4"/>
          <w:w w:val="85"/>
        </w:rPr>
        <w:t> </w:t>
      </w:r>
      <w:r>
        <w:rPr>
          <w:b w:val="0"/>
          <w:color w:val="231F20"/>
          <w:spacing w:val="45"/>
          <w:w w:val="85"/>
        </w:rPr>
        <w:t>....</w:t>
        <w:tab/>
      </w:r>
      <w:r>
        <w:rPr>
          <w:b w:val="0"/>
          <w:color w:val="231F20"/>
          <w:w w:val="90"/>
        </w:rPr>
        <w:t>3</w:t>
        <w:tab/>
        <w:t>4</w:t>
      </w:r>
    </w:p>
    <w:p>
      <w:pPr>
        <w:pStyle w:val="BodyText"/>
        <w:spacing w:line="227" w:lineRule="exact" w:before="45"/>
        <w:ind w:left="139"/>
        <w:rPr>
          <w:b w:val="0"/>
        </w:rPr>
      </w:pPr>
      <w:r>
        <w:rPr>
          <w:b w:val="0"/>
          <w:color w:val="231F20"/>
          <w:w w:val="80"/>
        </w:rPr>
        <w:t>Accumulated other comprehensive</w:t>
      </w:r>
    </w:p>
    <w:p>
      <w:pPr>
        <w:pStyle w:val="BodyText"/>
        <w:tabs>
          <w:tab w:pos="3960" w:val="left" w:leader="none"/>
        </w:tabs>
        <w:spacing w:line="227" w:lineRule="exact"/>
        <w:ind w:left="340"/>
        <w:rPr>
          <w:b w:val="0"/>
        </w:rPr>
      </w:pPr>
      <w:r>
        <w:rPr>
          <w:b w:val="0"/>
          <w:color w:val="231F20"/>
          <w:w w:val="95"/>
        </w:rPr>
        <w:t>income</w:t>
      </w:r>
      <w:r>
        <w:rPr>
          <w:b w:val="0"/>
          <w:color w:val="231F20"/>
          <w:spacing w:val="-14"/>
          <w:w w:val="95"/>
        </w:rPr>
        <w:t> </w:t>
      </w:r>
      <w:r>
        <w:rPr>
          <w:b w:val="0"/>
          <w:color w:val="231F20"/>
          <w:w w:val="95"/>
        </w:rPr>
        <w:t>(loss)</w:t>
      </w:r>
      <w:r>
        <w:rPr>
          <w:b w:val="0"/>
          <w:color w:val="231F20"/>
          <w:spacing w:val="-37"/>
          <w:w w:val="95"/>
        </w:rPr>
        <w:t> </w:t>
      </w:r>
      <w:r>
        <w:rPr>
          <w:b w:val="0"/>
          <w:color w:val="231F20"/>
          <w:spacing w:val="45"/>
          <w:w w:val="95"/>
        </w:rPr>
        <w:t>....</w:t>
      </w:r>
      <w:r>
        <w:rPr>
          <w:b w:val="0"/>
          <w:color w:val="231F20"/>
          <w:spacing w:val="-15"/>
          <w:w w:val="95"/>
        </w:rPr>
        <w:t> </w:t>
      </w:r>
      <w:r>
        <w:rPr>
          <w:b w:val="0"/>
          <w:color w:val="231F20"/>
          <w:spacing w:val="54"/>
          <w:w w:val="95"/>
        </w:rPr>
        <w:t>........... </w:t>
      </w:r>
      <w:r>
        <w:rPr>
          <w:b w:val="0"/>
          <w:color w:val="231F20"/>
          <w:spacing w:val="130"/>
          <w:w w:val="95"/>
        </w:rPr>
        <w:t> </w:t>
      </w:r>
      <w:r>
        <w:rPr>
          <w:b w:val="0"/>
          <w:color w:val="231F20"/>
          <w:w w:val="95"/>
          <w:u w:val="single" w:color="231F20"/>
        </w:rPr>
        <w:t>28</w:t>
      </w:r>
      <w:r>
        <w:rPr>
          <w:b w:val="0"/>
          <w:color w:val="231F20"/>
          <w:w w:val="95"/>
        </w:rPr>
        <w:tab/>
      </w:r>
      <w:r>
        <w:rPr>
          <w:b w:val="0"/>
          <w:color w:val="231F20"/>
          <w:w w:val="95"/>
          <w:u w:val="single" w:color="231F20"/>
        </w:rPr>
        <w:t>(11</w:t>
      </w:r>
      <w:r>
        <w:rPr>
          <w:b w:val="0"/>
          <w:color w:val="231F20"/>
          <w:w w:val="95"/>
        </w:rPr>
        <w:t>)</w:t>
      </w:r>
    </w:p>
    <w:p>
      <w:pPr>
        <w:pStyle w:val="BodyText"/>
        <w:spacing w:line="227" w:lineRule="exact" w:before="105"/>
        <w:ind w:left="139"/>
        <w:rPr>
          <w:b w:val="0"/>
        </w:rPr>
      </w:pPr>
      <w:r>
        <w:rPr>
          <w:b w:val="0"/>
          <w:color w:val="231F20"/>
          <w:w w:val="80"/>
        </w:rPr>
        <w:t>Cost recognized on Consolidated</w:t>
      </w:r>
    </w:p>
    <w:p>
      <w:pPr>
        <w:pStyle w:val="BodyText"/>
        <w:tabs>
          <w:tab w:pos="3960" w:val="left" w:leader="none"/>
        </w:tabs>
        <w:spacing w:line="227" w:lineRule="exact"/>
        <w:ind w:left="539" w:hanging="200"/>
        <w:rPr>
          <w:b w:val="0"/>
        </w:rPr>
      </w:pPr>
      <w:r>
        <w:rPr>
          <w:b w:val="0"/>
          <w:color w:val="231F20"/>
          <w:w w:val="90"/>
        </w:rPr>
        <w:t>Balance</w:t>
      </w:r>
      <w:r>
        <w:rPr>
          <w:b w:val="0"/>
          <w:color w:val="231F20"/>
          <w:spacing w:val="-27"/>
          <w:w w:val="90"/>
        </w:rPr>
        <w:t> </w:t>
      </w:r>
      <w:r>
        <w:rPr>
          <w:b w:val="0"/>
          <w:color w:val="231F20"/>
          <w:w w:val="90"/>
        </w:rPr>
        <w:t>Sheet</w:t>
      </w:r>
      <w:r>
        <w:rPr>
          <w:b w:val="0"/>
          <w:color w:val="231F20"/>
          <w:spacing w:val="-28"/>
          <w:w w:val="90"/>
        </w:rPr>
        <w:t> </w:t>
      </w:r>
      <w:r>
        <w:rPr>
          <w:b w:val="0"/>
          <w:color w:val="231F20"/>
          <w:spacing w:val="45"/>
          <w:w w:val="90"/>
        </w:rPr>
        <w:t>....</w:t>
      </w:r>
      <w:r>
        <w:rPr>
          <w:b w:val="0"/>
          <w:color w:val="231F20"/>
          <w:spacing w:val="-26"/>
          <w:w w:val="90"/>
        </w:rPr>
        <w:t> </w:t>
      </w:r>
      <w:r>
        <w:rPr>
          <w:b w:val="0"/>
          <w:color w:val="231F20"/>
          <w:spacing w:val="54"/>
          <w:w w:val="90"/>
        </w:rPr>
        <w:t>...........</w:t>
      </w:r>
      <w:r>
        <w:rPr>
          <w:b w:val="0"/>
          <w:color w:val="231F20"/>
          <w:spacing w:val="46"/>
          <w:w w:val="90"/>
        </w:rPr>
        <w:t> </w:t>
      </w:r>
      <w:r>
        <w:rPr>
          <w:b w:val="0"/>
          <w:color w:val="231F20"/>
          <w:w w:val="90"/>
          <w:u w:val="single" w:color="231F20"/>
        </w:rPr>
        <w:t>$(88</w:t>
      </w:r>
      <w:r>
        <w:rPr>
          <w:b w:val="0"/>
          <w:color w:val="231F20"/>
          <w:w w:val="90"/>
        </w:rPr>
        <w:t>)</w:t>
        <w:tab/>
      </w:r>
      <w:r>
        <w:rPr>
          <w:b w:val="0"/>
          <w:color w:val="231F20"/>
          <w:spacing w:val="-6"/>
          <w:w w:val="95"/>
          <w:u w:val="single" w:color="231F20"/>
        </w:rPr>
        <w:t>$(111</w:t>
      </w:r>
      <w:r>
        <w:rPr>
          <w:b w:val="0"/>
          <w:color w:val="231F20"/>
          <w:spacing w:val="-6"/>
          <w:w w:val="95"/>
        </w:rPr>
        <w:t>)</w:t>
      </w:r>
    </w:p>
    <w:p>
      <w:pPr>
        <w:pStyle w:val="BodyText"/>
        <w:spacing w:before="8"/>
        <w:rPr>
          <w:b w:val="0"/>
          <w:sz w:val="3"/>
        </w:rPr>
      </w:pPr>
    </w:p>
    <w:p>
      <w:pPr>
        <w:tabs>
          <w:tab w:pos="3955" w:val="left" w:leader="none"/>
        </w:tabs>
        <w:spacing w:line="20" w:lineRule="exact"/>
        <w:ind w:left="3254" w:right="0" w:firstLine="0"/>
        <w:rPr>
          <w:sz w:val="2"/>
        </w:rPr>
      </w:pPr>
      <w:r>
        <w:rPr>
          <w:sz w:val="2"/>
        </w:rPr>
        <w:pict>
          <v:group style="width:20.6pt;height:.550pt;mso-position-horizontal-relative:char;mso-position-vertical-relative:line" coordorigin="0,0" coordsize="412,11">
            <v:line style="position:absolute" from="6,6" to="406,6" stroked="true" strokeweight=".51pt" strokecolor="#231f20">
              <v:stroke dashstyle="solid"/>
            </v:line>
          </v:group>
        </w:pict>
      </w:r>
      <w:r>
        <w:rPr>
          <w:sz w:val="2"/>
        </w:rPr>
      </w:r>
      <w:r>
        <w:rPr>
          <w:sz w:val="2"/>
        </w:rPr>
        <w:tab/>
      </w:r>
      <w:r>
        <w:rPr>
          <w:sz w:val="2"/>
        </w:rPr>
        <w:pict>
          <v:group style="width:25.6pt;height:.550pt;mso-position-horizontal-relative:char;mso-position-vertical-relative:line" coordorigin="0,0" coordsize="512,11">
            <v:line style="position:absolute" from="6,6" to="506,6" stroked="true" strokeweight=".51pt" strokecolor="#231f20">
              <v:stroke dashstyle="solid"/>
            </v:line>
          </v:group>
        </w:pict>
      </w:r>
      <w:r>
        <w:rPr>
          <w:sz w:val="2"/>
        </w:rPr>
      </w:r>
    </w:p>
    <w:p>
      <w:pPr>
        <w:pStyle w:val="BodyText"/>
        <w:spacing w:before="7"/>
        <w:rPr>
          <w:b w:val="0"/>
          <w:sz w:val="23"/>
        </w:rPr>
      </w:pPr>
    </w:p>
    <w:p>
      <w:pPr>
        <w:pStyle w:val="BodyText"/>
        <w:spacing w:line="244" w:lineRule="auto"/>
        <w:ind w:left="139" w:right="98" w:firstLine="400"/>
        <w:jc w:val="both"/>
        <w:rPr>
          <w:b w:val="0"/>
        </w:rPr>
      </w:pPr>
      <w:r>
        <w:rPr>
          <w:b w:val="0"/>
          <w:color w:val="231F20"/>
          <w:spacing w:val="-4"/>
          <w:w w:val="85"/>
        </w:rPr>
        <w:t>During</w:t>
      </w:r>
      <w:r>
        <w:rPr>
          <w:b w:val="0"/>
          <w:color w:val="231F20"/>
          <w:spacing w:val="-19"/>
          <w:w w:val="85"/>
        </w:rPr>
        <w:t> </w:t>
      </w:r>
      <w:r>
        <w:rPr>
          <w:b w:val="0"/>
          <w:color w:val="231F20"/>
          <w:spacing w:val="-4"/>
          <w:w w:val="85"/>
        </w:rPr>
        <w:t>2007,</w:t>
      </w:r>
      <w:r>
        <w:rPr>
          <w:b w:val="0"/>
          <w:color w:val="231F20"/>
          <w:spacing w:val="-20"/>
          <w:w w:val="85"/>
        </w:rPr>
        <w:t> </w:t>
      </w:r>
      <w:r>
        <w:rPr>
          <w:b w:val="0"/>
          <w:color w:val="231F20"/>
          <w:spacing w:val="-3"/>
          <w:w w:val="85"/>
        </w:rPr>
        <w:t>the</w:t>
      </w:r>
      <w:r>
        <w:rPr>
          <w:b w:val="0"/>
          <w:color w:val="231F20"/>
          <w:spacing w:val="-20"/>
          <w:w w:val="85"/>
        </w:rPr>
        <w:t> </w:t>
      </w:r>
      <w:r>
        <w:rPr>
          <w:b w:val="0"/>
          <w:color w:val="231F20"/>
          <w:spacing w:val="-4"/>
          <w:w w:val="85"/>
        </w:rPr>
        <w:t>Company</w:t>
      </w:r>
      <w:r>
        <w:rPr>
          <w:b w:val="0"/>
          <w:color w:val="231F20"/>
          <w:spacing w:val="-20"/>
          <w:w w:val="85"/>
        </w:rPr>
        <w:t> </w:t>
      </w:r>
      <w:r>
        <w:rPr>
          <w:b w:val="0"/>
          <w:color w:val="231F20"/>
          <w:spacing w:val="-4"/>
          <w:w w:val="85"/>
        </w:rPr>
        <w:t>recorded</w:t>
      </w:r>
      <w:r>
        <w:rPr>
          <w:b w:val="0"/>
          <w:color w:val="231F20"/>
          <w:spacing w:val="-19"/>
          <w:w w:val="85"/>
        </w:rPr>
        <w:t> </w:t>
      </w:r>
      <w:r>
        <w:rPr>
          <w:b w:val="0"/>
          <w:color w:val="231F20"/>
          <w:w w:val="85"/>
        </w:rPr>
        <w:t>a</w:t>
      </w:r>
      <w:r>
        <w:rPr>
          <w:b w:val="0"/>
          <w:color w:val="231F20"/>
          <w:spacing w:val="-20"/>
          <w:w w:val="85"/>
        </w:rPr>
        <w:t> </w:t>
      </w:r>
      <w:r>
        <w:rPr>
          <w:b w:val="0"/>
          <w:color w:val="231F20"/>
          <w:spacing w:val="-3"/>
          <w:w w:val="85"/>
        </w:rPr>
        <w:t>$31</w:t>
      </w:r>
      <w:r>
        <w:rPr>
          <w:b w:val="0"/>
          <w:color w:val="231F20"/>
          <w:spacing w:val="-20"/>
          <w:w w:val="85"/>
        </w:rPr>
        <w:t> </w:t>
      </w:r>
      <w:r>
        <w:rPr>
          <w:b w:val="0"/>
          <w:color w:val="231F20"/>
          <w:spacing w:val="-4"/>
          <w:w w:val="85"/>
        </w:rPr>
        <w:t>million </w:t>
      </w:r>
      <w:r>
        <w:rPr>
          <w:b w:val="0"/>
          <w:color w:val="231F20"/>
          <w:spacing w:val="-4"/>
          <w:w w:val="80"/>
        </w:rPr>
        <w:t>actuarial</w:t>
      </w:r>
      <w:r>
        <w:rPr>
          <w:b w:val="0"/>
          <w:color w:val="231F20"/>
          <w:spacing w:val="-29"/>
          <w:w w:val="80"/>
        </w:rPr>
        <w:t> </w:t>
      </w:r>
      <w:r>
        <w:rPr>
          <w:b w:val="0"/>
          <w:color w:val="231F20"/>
          <w:spacing w:val="-4"/>
          <w:w w:val="80"/>
        </w:rPr>
        <w:t>gain</w:t>
      </w:r>
      <w:r>
        <w:rPr>
          <w:b w:val="0"/>
          <w:color w:val="231F20"/>
          <w:spacing w:val="-29"/>
          <w:w w:val="80"/>
        </w:rPr>
        <w:t> </w:t>
      </w:r>
      <w:r>
        <w:rPr>
          <w:b w:val="0"/>
          <w:color w:val="231F20"/>
          <w:spacing w:val="-3"/>
          <w:w w:val="80"/>
        </w:rPr>
        <w:t>as</w:t>
      </w:r>
      <w:r>
        <w:rPr>
          <w:b w:val="0"/>
          <w:color w:val="231F20"/>
          <w:spacing w:val="-28"/>
          <w:w w:val="80"/>
        </w:rPr>
        <w:t> </w:t>
      </w:r>
      <w:r>
        <w:rPr>
          <w:b w:val="0"/>
          <w:color w:val="231F20"/>
          <w:w w:val="80"/>
        </w:rPr>
        <w:t>a</w:t>
      </w:r>
      <w:r>
        <w:rPr>
          <w:b w:val="0"/>
          <w:color w:val="231F20"/>
          <w:spacing w:val="-29"/>
          <w:w w:val="80"/>
        </w:rPr>
        <w:t> </w:t>
      </w:r>
      <w:r>
        <w:rPr>
          <w:b w:val="0"/>
          <w:color w:val="231F20"/>
          <w:spacing w:val="-4"/>
          <w:w w:val="80"/>
        </w:rPr>
        <w:t>decrease</w:t>
      </w:r>
      <w:r>
        <w:rPr>
          <w:b w:val="0"/>
          <w:color w:val="231F20"/>
          <w:spacing w:val="-30"/>
          <w:w w:val="80"/>
        </w:rPr>
        <w:t> </w:t>
      </w:r>
      <w:r>
        <w:rPr>
          <w:b w:val="0"/>
          <w:color w:val="231F20"/>
          <w:w w:val="80"/>
        </w:rPr>
        <w:t>to</w:t>
      </w:r>
      <w:r>
        <w:rPr>
          <w:b w:val="0"/>
          <w:color w:val="231F20"/>
          <w:spacing w:val="-29"/>
          <w:w w:val="80"/>
        </w:rPr>
        <w:t> </w:t>
      </w:r>
      <w:r>
        <w:rPr>
          <w:b w:val="0"/>
          <w:color w:val="231F20"/>
          <w:spacing w:val="-3"/>
          <w:w w:val="80"/>
        </w:rPr>
        <w:t>the</w:t>
      </w:r>
      <w:r>
        <w:rPr>
          <w:b w:val="0"/>
          <w:color w:val="231F20"/>
          <w:spacing w:val="-29"/>
          <w:w w:val="80"/>
        </w:rPr>
        <w:t> </w:t>
      </w:r>
      <w:r>
        <w:rPr>
          <w:b w:val="0"/>
          <w:color w:val="231F20"/>
          <w:spacing w:val="-5"/>
          <w:w w:val="80"/>
        </w:rPr>
        <w:t>recognized</w:t>
      </w:r>
      <w:r>
        <w:rPr>
          <w:b w:val="0"/>
          <w:color w:val="231F20"/>
          <w:spacing w:val="-29"/>
          <w:w w:val="80"/>
        </w:rPr>
        <w:t> </w:t>
      </w:r>
      <w:r>
        <w:rPr>
          <w:b w:val="0"/>
          <w:color w:val="231F20"/>
          <w:spacing w:val="-5"/>
          <w:w w:val="80"/>
        </w:rPr>
        <w:t>obligation</w:t>
      </w:r>
      <w:r>
        <w:rPr>
          <w:b w:val="0"/>
          <w:color w:val="231F20"/>
          <w:spacing w:val="-28"/>
          <w:w w:val="80"/>
        </w:rPr>
        <w:t> </w:t>
      </w:r>
      <w:r>
        <w:rPr>
          <w:b w:val="0"/>
          <w:color w:val="231F20"/>
          <w:spacing w:val="-4"/>
          <w:w w:val="80"/>
        </w:rPr>
        <w:t>with</w:t>
      </w:r>
    </w:p>
    <w:p>
      <w:pPr>
        <w:pStyle w:val="BodyText"/>
        <w:spacing w:line="244" w:lineRule="auto" w:before="78"/>
        <w:ind w:left="139" w:right="294" w:firstLine="400"/>
        <w:jc w:val="both"/>
        <w:rPr>
          <w:b w:val="0"/>
        </w:rPr>
      </w:pPr>
      <w:r>
        <w:rPr/>
        <w:br w:type="column"/>
      </w:r>
      <w:r>
        <w:rPr>
          <w:b w:val="0"/>
          <w:color w:val="231F20"/>
          <w:w w:val="80"/>
        </w:rPr>
        <w:t>Unrecognized</w:t>
      </w:r>
      <w:r>
        <w:rPr>
          <w:b w:val="0"/>
          <w:color w:val="231F20"/>
          <w:spacing w:val="-17"/>
          <w:w w:val="80"/>
        </w:rPr>
        <w:t> </w:t>
      </w:r>
      <w:r>
        <w:rPr>
          <w:b w:val="0"/>
          <w:color w:val="231F20"/>
          <w:w w:val="80"/>
        </w:rPr>
        <w:t>prior</w:t>
      </w:r>
      <w:r>
        <w:rPr>
          <w:b w:val="0"/>
          <w:color w:val="231F20"/>
          <w:spacing w:val="-15"/>
          <w:w w:val="80"/>
        </w:rPr>
        <w:t> </w:t>
      </w:r>
      <w:r>
        <w:rPr>
          <w:b w:val="0"/>
          <w:color w:val="231F20"/>
          <w:w w:val="80"/>
        </w:rPr>
        <w:t>service</w:t>
      </w:r>
      <w:r>
        <w:rPr>
          <w:b w:val="0"/>
          <w:color w:val="231F20"/>
          <w:spacing w:val="-15"/>
          <w:w w:val="80"/>
        </w:rPr>
        <w:t> </w:t>
      </w:r>
      <w:r>
        <w:rPr>
          <w:b w:val="0"/>
          <w:color w:val="231F20"/>
          <w:w w:val="80"/>
        </w:rPr>
        <w:t>cost</w:t>
      </w:r>
      <w:r>
        <w:rPr>
          <w:b w:val="0"/>
          <w:color w:val="231F20"/>
          <w:spacing w:val="-15"/>
          <w:w w:val="80"/>
        </w:rPr>
        <w:t> </w:t>
      </w:r>
      <w:r>
        <w:rPr>
          <w:b w:val="0"/>
          <w:color w:val="231F20"/>
          <w:w w:val="80"/>
        </w:rPr>
        <w:t>is</w:t>
      </w:r>
      <w:r>
        <w:rPr>
          <w:b w:val="0"/>
          <w:color w:val="231F20"/>
          <w:spacing w:val="-15"/>
          <w:w w:val="80"/>
        </w:rPr>
        <w:t> </w:t>
      </w:r>
      <w:r>
        <w:rPr>
          <w:b w:val="0"/>
          <w:color w:val="231F20"/>
          <w:w w:val="80"/>
        </w:rPr>
        <w:t>expensed</w:t>
      </w:r>
      <w:r>
        <w:rPr>
          <w:b w:val="0"/>
          <w:color w:val="231F20"/>
          <w:spacing w:val="-17"/>
          <w:w w:val="80"/>
        </w:rPr>
        <w:t> </w:t>
      </w:r>
      <w:r>
        <w:rPr>
          <w:b w:val="0"/>
          <w:color w:val="231F20"/>
          <w:w w:val="80"/>
        </w:rPr>
        <w:t>using</w:t>
      </w:r>
      <w:r>
        <w:rPr>
          <w:b w:val="0"/>
          <w:color w:val="231F20"/>
          <w:spacing w:val="-15"/>
          <w:w w:val="80"/>
        </w:rPr>
        <w:t> </w:t>
      </w:r>
      <w:r>
        <w:rPr>
          <w:b w:val="0"/>
          <w:color w:val="231F20"/>
          <w:w w:val="80"/>
        </w:rPr>
        <w:t>a </w:t>
      </w:r>
      <w:r>
        <w:rPr>
          <w:b w:val="0"/>
          <w:color w:val="231F20"/>
          <w:w w:val="85"/>
        </w:rPr>
        <w:t>straight-line</w:t>
      </w:r>
      <w:r>
        <w:rPr>
          <w:b w:val="0"/>
          <w:color w:val="231F20"/>
          <w:spacing w:val="-16"/>
          <w:w w:val="85"/>
        </w:rPr>
        <w:t> </w:t>
      </w:r>
      <w:r>
        <w:rPr>
          <w:b w:val="0"/>
          <w:color w:val="231F20"/>
          <w:w w:val="85"/>
        </w:rPr>
        <w:t>amortization</w:t>
      </w:r>
      <w:r>
        <w:rPr>
          <w:b w:val="0"/>
          <w:color w:val="231F20"/>
          <w:spacing w:val="-17"/>
          <w:w w:val="85"/>
        </w:rPr>
        <w:t> </w:t>
      </w:r>
      <w:r>
        <w:rPr>
          <w:b w:val="0"/>
          <w:color w:val="231F20"/>
          <w:w w:val="85"/>
        </w:rPr>
        <w:t>of</w:t>
      </w:r>
      <w:r>
        <w:rPr>
          <w:b w:val="0"/>
          <w:color w:val="231F20"/>
          <w:spacing w:val="-16"/>
          <w:w w:val="85"/>
        </w:rPr>
        <w:t> </w:t>
      </w:r>
      <w:r>
        <w:rPr>
          <w:b w:val="0"/>
          <w:color w:val="231F20"/>
          <w:w w:val="85"/>
        </w:rPr>
        <w:t>the</w:t>
      </w:r>
      <w:r>
        <w:rPr>
          <w:b w:val="0"/>
          <w:color w:val="231F20"/>
          <w:spacing w:val="-17"/>
          <w:w w:val="85"/>
        </w:rPr>
        <w:t> </w:t>
      </w:r>
      <w:r>
        <w:rPr>
          <w:b w:val="0"/>
          <w:color w:val="231F20"/>
          <w:w w:val="85"/>
        </w:rPr>
        <w:t>cost</w:t>
      </w:r>
      <w:r>
        <w:rPr>
          <w:b w:val="0"/>
          <w:color w:val="231F20"/>
          <w:spacing w:val="-16"/>
          <w:w w:val="85"/>
        </w:rPr>
        <w:t> </w:t>
      </w:r>
      <w:r>
        <w:rPr>
          <w:b w:val="0"/>
          <w:color w:val="231F20"/>
          <w:w w:val="85"/>
        </w:rPr>
        <w:t>over</w:t>
      </w:r>
      <w:r>
        <w:rPr>
          <w:b w:val="0"/>
          <w:color w:val="231F20"/>
          <w:spacing w:val="-17"/>
          <w:w w:val="85"/>
        </w:rPr>
        <w:t> </w:t>
      </w:r>
      <w:r>
        <w:rPr>
          <w:b w:val="0"/>
          <w:color w:val="231F20"/>
          <w:w w:val="85"/>
        </w:rPr>
        <w:t>the</w:t>
      </w:r>
      <w:r>
        <w:rPr>
          <w:b w:val="0"/>
          <w:color w:val="231F20"/>
          <w:spacing w:val="-17"/>
          <w:w w:val="85"/>
        </w:rPr>
        <w:t> </w:t>
      </w:r>
      <w:r>
        <w:rPr>
          <w:b w:val="0"/>
          <w:color w:val="231F20"/>
          <w:w w:val="85"/>
        </w:rPr>
        <w:t>average </w:t>
      </w:r>
      <w:r>
        <w:rPr>
          <w:b w:val="0"/>
          <w:color w:val="231F20"/>
          <w:w w:val="80"/>
        </w:rPr>
        <w:t>future service of Employees expected to receive</w:t>
      </w:r>
      <w:r>
        <w:rPr>
          <w:b w:val="0"/>
          <w:color w:val="231F20"/>
          <w:spacing w:val="-16"/>
          <w:w w:val="80"/>
        </w:rPr>
        <w:t> </w:t>
      </w:r>
      <w:r>
        <w:rPr>
          <w:b w:val="0"/>
          <w:color w:val="231F20"/>
          <w:w w:val="80"/>
        </w:rPr>
        <w:t>benefits </w:t>
      </w:r>
      <w:r>
        <w:rPr>
          <w:b w:val="0"/>
          <w:color w:val="231F20"/>
          <w:w w:val="85"/>
        </w:rPr>
        <w:t>under</w:t>
      </w:r>
      <w:r>
        <w:rPr>
          <w:b w:val="0"/>
          <w:color w:val="231F20"/>
          <w:spacing w:val="-28"/>
          <w:w w:val="85"/>
        </w:rPr>
        <w:t> </w:t>
      </w:r>
      <w:r>
        <w:rPr>
          <w:b w:val="0"/>
          <w:color w:val="231F20"/>
          <w:w w:val="85"/>
        </w:rPr>
        <w:t>the</w:t>
      </w:r>
      <w:r>
        <w:rPr>
          <w:b w:val="0"/>
          <w:color w:val="231F20"/>
          <w:spacing w:val="-28"/>
          <w:w w:val="85"/>
        </w:rPr>
        <w:t> </w:t>
      </w:r>
      <w:r>
        <w:rPr>
          <w:b w:val="0"/>
          <w:color w:val="231F20"/>
          <w:w w:val="85"/>
        </w:rPr>
        <w:t>plan.</w:t>
      </w:r>
      <w:r>
        <w:rPr>
          <w:b w:val="0"/>
          <w:color w:val="231F20"/>
          <w:spacing w:val="-28"/>
          <w:w w:val="85"/>
        </w:rPr>
        <w:t> </w:t>
      </w:r>
      <w:r>
        <w:rPr>
          <w:b w:val="0"/>
          <w:color w:val="231F20"/>
          <w:w w:val="85"/>
        </w:rPr>
        <w:t>The</w:t>
      </w:r>
      <w:r>
        <w:rPr>
          <w:b w:val="0"/>
          <w:color w:val="231F20"/>
          <w:spacing w:val="-28"/>
          <w:w w:val="85"/>
        </w:rPr>
        <w:t> </w:t>
      </w:r>
      <w:r>
        <w:rPr>
          <w:b w:val="0"/>
          <w:color w:val="231F20"/>
          <w:w w:val="85"/>
        </w:rPr>
        <w:t>Company</w:t>
      </w:r>
      <w:r>
        <w:rPr>
          <w:b w:val="0"/>
          <w:color w:val="231F20"/>
          <w:spacing w:val="-29"/>
          <w:w w:val="85"/>
        </w:rPr>
        <w:t> </w:t>
      </w:r>
      <w:r>
        <w:rPr>
          <w:b w:val="0"/>
          <w:color w:val="231F20"/>
          <w:w w:val="85"/>
        </w:rPr>
        <w:t>used</w:t>
      </w:r>
      <w:r>
        <w:rPr>
          <w:b w:val="0"/>
          <w:color w:val="231F20"/>
          <w:spacing w:val="-28"/>
          <w:w w:val="85"/>
        </w:rPr>
        <w:t> </w:t>
      </w:r>
      <w:r>
        <w:rPr>
          <w:b w:val="0"/>
          <w:color w:val="231F20"/>
          <w:w w:val="85"/>
        </w:rPr>
        <w:t>the</w:t>
      </w:r>
      <w:r>
        <w:rPr>
          <w:b w:val="0"/>
          <w:color w:val="231F20"/>
          <w:spacing w:val="-28"/>
          <w:w w:val="85"/>
        </w:rPr>
        <w:t> </w:t>
      </w:r>
      <w:r>
        <w:rPr>
          <w:b w:val="0"/>
          <w:color w:val="231F20"/>
          <w:w w:val="85"/>
        </w:rPr>
        <w:t>following</w:t>
      </w:r>
      <w:r>
        <w:rPr>
          <w:b w:val="0"/>
          <w:color w:val="231F20"/>
          <w:spacing w:val="-29"/>
          <w:w w:val="85"/>
        </w:rPr>
        <w:t> </w:t>
      </w:r>
      <w:r>
        <w:rPr>
          <w:b w:val="0"/>
          <w:color w:val="231F20"/>
          <w:w w:val="85"/>
        </w:rPr>
        <w:t>actu- </w:t>
      </w:r>
      <w:r>
        <w:rPr>
          <w:b w:val="0"/>
          <w:color w:val="231F20"/>
          <w:w w:val="80"/>
        </w:rPr>
        <w:t>arial</w:t>
      </w:r>
      <w:r>
        <w:rPr>
          <w:b w:val="0"/>
          <w:color w:val="231F20"/>
          <w:spacing w:val="-36"/>
          <w:w w:val="80"/>
        </w:rPr>
        <w:t> </w:t>
      </w:r>
      <w:r>
        <w:rPr>
          <w:b w:val="0"/>
          <w:color w:val="231F20"/>
          <w:w w:val="80"/>
        </w:rPr>
        <w:t>assumptions</w:t>
      </w:r>
      <w:r>
        <w:rPr>
          <w:b w:val="0"/>
          <w:color w:val="231F20"/>
          <w:spacing w:val="-36"/>
          <w:w w:val="80"/>
        </w:rPr>
        <w:t> </w:t>
      </w:r>
      <w:r>
        <w:rPr>
          <w:b w:val="0"/>
          <w:color w:val="231F20"/>
          <w:w w:val="80"/>
        </w:rPr>
        <w:t>to</w:t>
      </w:r>
      <w:r>
        <w:rPr>
          <w:b w:val="0"/>
          <w:color w:val="231F20"/>
          <w:spacing w:val="-36"/>
          <w:w w:val="80"/>
        </w:rPr>
        <w:t> </w:t>
      </w:r>
      <w:r>
        <w:rPr>
          <w:b w:val="0"/>
          <w:color w:val="231F20"/>
          <w:w w:val="80"/>
        </w:rPr>
        <w:t>account</w:t>
      </w:r>
      <w:r>
        <w:rPr>
          <w:b w:val="0"/>
          <w:color w:val="231F20"/>
          <w:spacing w:val="-37"/>
          <w:w w:val="80"/>
        </w:rPr>
        <w:t> </w:t>
      </w:r>
      <w:r>
        <w:rPr>
          <w:b w:val="0"/>
          <w:color w:val="231F20"/>
          <w:w w:val="80"/>
        </w:rPr>
        <w:t>for</w:t>
      </w:r>
      <w:r>
        <w:rPr>
          <w:b w:val="0"/>
          <w:color w:val="231F20"/>
          <w:spacing w:val="-36"/>
          <w:w w:val="80"/>
        </w:rPr>
        <w:t> </w:t>
      </w:r>
      <w:r>
        <w:rPr>
          <w:b w:val="0"/>
          <w:color w:val="231F20"/>
          <w:w w:val="80"/>
        </w:rPr>
        <w:t>its</w:t>
      </w:r>
      <w:r>
        <w:rPr>
          <w:b w:val="0"/>
          <w:color w:val="231F20"/>
          <w:spacing w:val="-36"/>
          <w:w w:val="80"/>
        </w:rPr>
        <w:t> </w:t>
      </w:r>
      <w:r>
        <w:rPr>
          <w:b w:val="0"/>
          <w:color w:val="231F20"/>
          <w:w w:val="80"/>
        </w:rPr>
        <w:t>postretirement</w:t>
      </w:r>
      <w:r>
        <w:rPr>
          <w:b w:val="0"/>
          <w:color w:val="231F20"/>
          <w:spacing w:val="-36"/>
          <w:w w:val="80"/>
        </w:rPr>
        <w:t> </w:t>
      </w:r>
      <w:r>
        <w:rPr>
          <w:b w:val="0"/>
          <w:color w:val="231F20"/>
          <w:w w:val="80"/>
        </w:rPr>
        <w:t>benefit plans at December</w:t>
      </w:r>
      <w:r>
        <w:rPr>
          <w:b w:val="0"/>
          <w:color w:val="231F20"/>
          <w:spacing w:val="-11"/>
          <w:w w:val="80"/>
        </w:rPr>
        <w:t> </w:t>
      </w:r>
      <w:r>
        <w:rPr>
          <w:b w:val="0"/>
          <w:color w:val="231F20"/>
          <w:w w:val="80"/>
        </w:rPr>
        <w:t>31:</w:t>
      </w:r>
    </w:p>
    <w:p>
      <w:pPr>
        <w:pStyle w:val="BodyText"/>
        <w:spacing w:before="9"/>
        <w:rPr>
          <w:b w:val="0"/>
          <w:sz w:val="17"/>
        </w:rPr>
      </w:pPr>
    </w:p>
    <w:tbl>
      <w:tblPr>
        <w:tblW w:w="0" w:type="auto"/>
        <w:jc w:val="left"/>
        <w:tblInd w:w="109" w:type="dxa"/>
        <w:tblBorders>
          <w:top w:val="nil"/>
          <w:left w:val="nil"/>
          <w:bottom w:val="nil"/>
          <w:right w:val="nil"/>
          <w:insideH w:val="nil"/>
          <w:insideV w:val="nil"/>
        </w:tblBorders>
        <w:tblLayout w:type="fixed"/>
        <w:tblCellMar>
          <w:top w:w="0" w:type="dxa"/>
          <w:left w:w="0" w:type="dxa"/>
          <w:bottom w:w="0" w:type="dxa"/>
          <w:right w:w="0" w:type="dxa"/>
        </w:tblCellMar>
        <w:tblLook w:val="01E0"/>
      </w:tblPr>
      <w:tblGrid>
        <w:gridCol w:w="2701"/>
        <w:gridCol w:w="650"/>
        <w:gridCol w:w="651"/>
        <w:gridCol w:w="531"/>
      </w:tblGrid>
      <w:tr>
        <w:trPr>
          <w:trHeight w:val="191" w:hRule="exact"/>
        </w:trPr>
        <w:tc>
          <w:tcPr>
            <w:tcW w:w="2701" w:type="dxa"/>
          </w:tcPr>
          <w:p>
            <w:pPr/>
          </w:p>
        </w:tc>
        <w:tc>
          <w:tcPr>
            <w:tcW w:w="650" w:type="dxa"/>
            <w:tcBorders>
              <w:bottom w:val="single" w:sz="4" w:space="0" w:color="231F20"/>
            </w:tcBorders>
          </w:tcPr>
          <w:p>
            <w:pPr>
              <w:pStyle w:val="TableParagraph"/>
              <w:spacing w:line="170" w:lineRule="exact"/>
              <w:ind w:left="14"/>
              <w:rPr>
                <w:rFonts w:ascii="Times New Roman"/>
                <w:b/>
                <w:sz w:val="16"/>
              </w:rPr>
            </w:pPr>
            <w:r>
              <w:rPr>
                <w:rFonts w:ascii="Times New Roman"/>
                <w:b/>
                <w:color w:val="231F20"/>
                <w:sz w:val="16"/>
              </w:rPr>
              <w:t>2007</w:t>
            </w:r>
          </w:p>
        </w:tc>
        <w:tc>
          <w:tcPr>
            <w:tcW w:w="651" w:type="dxa"/>
            <w:tcBorders>
              <w:bottom w:val="single" w:sz="4" w:space="0" w:color="231F20"/>
            </w:tcBorders>
          </w:tcPr>
          <w:p>
            <w:pPr>
              <w:pStyle w:val="TableParagraph"/>
              <w:spacing w:line="170" w:lineRule="exact"/>
              <w:ind w:left="14"/>
              <w:rPr>
                <w:rFonts w:ascii="Times New Roman"/>
                <w:b/>
                <w:sz w:val="16"/>
              </w:rPr>
            </w:pPr>
            <w:r>
              <w:rPr>
                <w:rFonts w:ascii="Times New Roman"/>
                <w:b/>
                <w:color w:val="231F20"/>
                <w:sz w:val="16"/>
              </w:rPr>
              <w:t>2006</w:t>
            </w:r>
          </w:p>
        </w:tc>
        <w:tc>
          <w:tcPr>
            <w:tcW w:w="531" w:type="dxa"/>
            <w:tcBorders>
              <w:bottom w:val="single" w:sz="4" w:space="0" w:color="231F20"/>
            </w:tcBorders>
          </w:tcPr>
          <w:p>
            <w:pPr>
              <w:pStyle w:val="TableParagraph"/>
              <w:spacing w:line="170" w:lineRule="exact"/>
              <w:ind w:left="14"/>
              <w:rPr>
                <w:rFonts w:ascii="Times New Roman"/>
                <w:b/>
                <w:sz w:val="16"/>
              </w:rPr>
            </w:pPr>
            <w:r>
              <w:rPr>
                <w:rFonts w:ascii="Times New Roman"/>
                <w:b/>
                <w:color w:val="231F20"/>
                <w:sz w:val="16"/>
              </w:rPr>
              <w:t>2005</w:t>
            </w:r>
          </w:p>
        </w:tc>
      </w:tr>
      <w:tr>
        <w:trPr>
          <w:trHeight w:val="365" w:hRule="exact"/>
        </w:trPr>
        <w:tc>
          <w:tcPr>
            <w:tcW w:w="2701" w:type="dxa"/>
          </w:tcPr>
          <w:p>
            <w:pPr>
              <w:pStyle w:val="TableParagraph"/>
              <w:spacing w:before="96"/>
              <w:ind w:left="30"/>
              <w:rPr>
                <w:b w:val="0"/>
                <w:sz w:val="20"/>
              </w:rPr>
            </w:pPr>
            <w:r>
              <w:rPr>
                <w:b w:val="0"/>
                <w:color w:val="231F20"/>
                <w:w w:val="80"/>
                <w:sz w:val="20"/>
              </w:rPr>
              <w:t>Wtd-average discount rate </w:t>
            </w:r>
            <w:r>
              <w:rPr>
                <w:b w:val="0"/>
                <w:color w:val="231F20"/>
                <w:spacing w:val="45"/>
                <w:w w:val="80"/>
                <w:sz w:val="20"/>
              </w:rPr>
              <w:t>....</w:t>
            </w:r>
            <w:r>
              <w:rPr>
                <w:b w:val="0"/>
                <w:color w:val="231F20"/>
                <w:spacing w:val="-4"/>
                <w:sz w:val="20"/>
              </w:rPr>
              <w:t> </w:t>
            </w:r>
          </w:p>
        </w:tc>
        <w:tc>
          <w:tcPr>
            <w:tcW w:w="650" w:type="dxa"/>
            <w:tcBorders>
              <w:top w:val="single" w:sz="4" w:space="0" w:color="231F20"/>
            </w:tcBorders>
          </w:tcPr>
          <w:p>
            <w:pPr>
              <w:pStyle w:val="TableParagraph"/>
              <w:spacing w:before="93"/>
              <w:rPr>
                <w:rFonts w:ascii="Times New Roman"/>
                <w:b/>
                <w:sz w:val="20"/>
              </w:rPr>
            </w:pPr>
            <w:r>
              <w:rPr>
                <w:rFonts w:ascii="Times New Roman"/>
                <w:b/>
                <w:color w:val="231F20"/>
                <w:sz w:val="20"/>
              </w:rPr>
              <w:t>5.75%</w:t>
            </w:r>
          </w:p>
        </w:tc>
        <w:tc>
          <w:tcPr>
            <w:tcW w:w="651" w:type="dxa"/>
            <w:tcBorders>
              <w:top w:val="single" w:sz="4" w:space="0" w:color="231F20"/>
            </w:tcBorders>
          </w:tcPr>
          <w:p>
            <w:pPr>
              <w:pStyle w:val="TableParagraph"/>
              <w:spacing w:before="91"/>
              <w:rPr>
                <w:b w:val="0"/>
                <w:sz w:val="20"/>
              </w:rPr>
            </w:pPr>
            <w:r>
              <w:rPr>
                <w:b w:val="0"/>
                <w:color w:val="231F20"/>
                <w:w w:val="90"/>
                <w:sz w:val="20"/>
              </w:rPr>
              <w:t>5.50%</w:t>
            </w:r>
          </w:p>
        </w:tc>
        <w:tc>
          <w:tcPr>
            <w:tcW w:w="531" w:type="dxa"/>
            <w:tcBorders>
              <w:top w:val="single" w:sz="4" w:space="0" w:color="231F20"/>
            </w:tcBorders>
          </w:tcPr>
          <w:p>
            <w:pPr>
              <w:pStyle w:val="TableParagraph"/>
              <w:spacing w:before="91"/>
              <w:rPr>
                <w:b w:val="0"/>
                <w:sz w:val="20"/>
              </w:rPr>
            </w:pPr>
            <w:r>
              <w:rPr>
                <w:b w:val="0"/>
                <w:color w:val="231F20"/>
                <w:w w:val="80"/>
                <w:sz w:val="20"/>
              </w:rPr>
              <w:t>5.25%</w:t>
            </w:r>
          </w:p>
        </w:tc>
      </w:tr>
      <w:tr>
        <w:trPr>
          <w:trHeight w:val="466" w:hRule="exact"/>
        </w:trPr>
        <w:tc>
          <w:tcPr>
            <w:tcW w:w="2701" w:type="dxa"/>
          </w:tcPr>
          <w:p>
            <w:pPr>
              <w:pStyle w:val="TableParagraph"/>
              <w:spacing w:line="220" w:lineRule="exact" w:before="23"/>
              <w:ind w:left="230" w:hanging="200"/>
              <w:rPr>
                <w:b w:val="0"/>
                <w:sz w:val="20"/>
              </w:rPr>
            </w:pPr>
            <w:r>
              <w:rPr>
                <w:b w:val="0"/>
                <w:color w:val="231F20"/>
                <w:w w:val="80"/>
                <w:sz w:val="20"/>
              </w:rPr>
              <w:t>Assumed healthcare cost trend </w:t>
            </w:r>
            <w:r>
              <w:rPr>
                <w:b w:val="0"/>
                <w:color w:val="231F20"/>
                <w:w w:val="85"/>
                <w:sz w:val="20"/>
              </w:rPr>
              <w:t>rate(1) ...............</w:t>
            </w:r>
            <w:r>
              <w:rPr>
                <w:b w:val="0"/>
                <w:color w:val="231F20"/>
                <w:sz w:val="20"/>
              </w:rPr>
              <w:t> </w:t>
            </w:r>
          </w:p>
        </w:tc>
        <w:tc>
          <w:tcPr>
            <w:tcW w:w="650" w:type="dxa"/>
          </w:tcPr>
          <w:p>
            <w:pPr>
              <w:pStyle w:val="TableParagraph"/>
              <w:spacing w:before="9"/>
              <w:rPr>
                <w:b w:val="0"/>
                <w:sz w:val="19"/>
              </w:rPr>
            </w:pPr>
          </w:p>
          <w:p>
            <w:pPr>
              <w:pStyle w:val="TableParagraph"/>
              <w:spacing w:before="1"/>
              <w:rPr>
                <w:rFonts w:ascii="Times New Roman"/>
                <w:b/>
                <w:sz w:val="20"/>
              </w:rPr>
            </w:pPr>
            <w:r>
              <w:rPr>
                <w:rFonts w:ascii="Times New Roman"/>
                <w:b/>
                <w:color w:val="231F20"/>
                <w:sz w:val="20"/>
              </w:rPr>
              <w:t>8.00%</w:t>
            </w:r>
          </w:p>
        </w:tc>
        <w:tc>
          <w:tcPr>
            <w:tcW w:w="651" w:type="dxa"/>
          </w:tcPr>
          <w:p>
            <w:pPr>
              <w:pStyle w:val="TableParagraph"/>
              <w:spacing w:before="8"/>
              <w:rPr>
                <w:b w:val="0"/>
                <w:sz w:val="19"/>
              </w:rPr>
            </w:pPr>
          </w:p>
          <w:p>
            <w:pPr>
              <w:pStyle w:val="TableParagraph"/>
              <w:rPr>
                <w:b w:val="0"/>
                <w:sz w:val="20"/>
              </w:rPr>
            </w:pPr>
            <w:r>
              <w:rPr>
                <w:b w:val="0"/>
                <w:color w:val="231F20"/>
                <w:w w:val="90"/>
                <w:sz w:val="20"/>
              </w:rPr>
              <w:t>8.50%</w:t>
            </w:r>
          </w:p>
        </w:tc>
        <w:tc>
          <w:tcPr>
            <w:tcW w:w="531" w:type="dxa"/>
          </w:tcPr>
          <w:p>
            <w:pPr>
              <w:pStyle w:val="TableParagraph"/>
              <w:spacing w:before="8"/>
              <w:rPr>
                <w:b w:val="0"/>
                <w:sz w:val="19"/>
              </w:rPr>
            </w:pPr>
          </w:p>
          <w:p>
            <w:pPr>
              <w:pStyle w:val="TableParagraph"/>
              <w:rPr>
                <w:b w:val="0"/>
                <w:sz w:val="20"/>
              </w:rPr>
            </w:pPr>
            <w:r>
              <w:rPr>
                <w:b w:val="0"/>
                <w:color w:val="231F20"/>
                <w:w w:val="80"/>
                <w:sz w:val="20"/>
              </w:rPr>
              <w:t>8.50%</w:t>
            </w:r>
          </w:p>
        </w:tc>
      </w:tr>
    </w:tbl>
    <w:p>
      <w:pPr>
        <w:pStyle w:val="BodyText"/>
        <w:spacing w:before="3"/>
        <w:rPr>
          <w:b w:val="0"/>
          <w:sz w:val="15"/>
        </w:rPr>
      </w:pPr>
      <w:r>
        <w:rPr/>
        <w:pict>
          <v:group style="position:absolute;margin-left:299.743988pt;margin-top:10.916451pt;width:60.55pt;height:.550pt;mso-position-horizontal-relative:page;mso-position-vertical-relative:paragraph;z-index:7024;mso-wrap-distance-left:0;mso-wrap-distance-right:0" coordorigin="5995,218" coordsize="1211,11">
            <v:line style="position:absolute" from="6000,224" to="7200,224" stroked="true" strokeweight=".51022pt" strokecolor="#231f20">
              <v:stroke dashstyle="solid"/>
            </v:line>
            <v:line style="position:absolute" from="6000,224" to="7200,224" stroked="true" strokeweight=".51022pt" strokecolor="#231f20">
              <v:stroke dashstyle="solid"/>
            </v:line>
            <w10:wrap type="topAndBottom"/>
          </v:group>
        </w:pict>
      </w:r>
    </w:p>
    <w:p>
      <w:pPr>
        <w:pStyle w:val="BodyText"/>
        <w:spacing w:line="244" w:lineRule="auto" w:before="82"/>
        <w:ind w:left="539" w:right="295" w:hanging="401"/>
        <w:jc w:val="both"/>
        <w:rPr>
          <w:b w:val="0"/>
        </w:rPr>
      </w:pPr>
      <w:r>
        <w:rPr>
          <w:b w:val="0"/>
          <w:color w:val="231F20"/>
          <w:w w:val="85"/>
        </w:rPr>
        <w:t>(1)</w:t>
      </w:r>
      <w:r>
        <w:rPr>
          <w:b w:val="0"/>
          <w:color w:val="231F20"/>
          <w:spacing w:val="-18"/>
          <w:w w:val="85"/>
        </w:rPr>
        <w:t> </w:t>
      </w:r>
      <w:r>
        <w:rPr>
          <w:b w:val="0"/>
          <w:color w:val="231F20"/>
          <w:w w:val="85"/>
        </w:rPr>
        <w:t>The</w:t>
      </w:r>
      <w:r>
        <w:rPr>
          <w:b w:val="0"/>
          <w:color w:val="231F20"/>
          <w:spacing w:val="-33"/>
          <w:w w:val="85"/>
        </w:rPr>
        <w:t> </w:t>
      </w:r>
      <w:r>
        <w:rPr>
          <w:b w:val="0"/>
          <w:color w:val="231F20"/>
          <w:w w:val="85"/>
        </w:rPr>
        <w:t>assumed</w:t>
      </w:r>
      <w:r>
        <w:rPr>
          <w:b w:val="0"/>
          <w:color w:val="231F20"/>
          <w:spacing w:val="-32"/>
          <w:w w:val="85"/>
        </w:rPr>
        <w:t> </w:t>
      </w:r>
      <w:r>
        <w:rPr>
          <w:b w:val="0"/>
          <w:color w:val="231F20"/>
          <w:w w:val="85"/>
        </w:rPr>
        <w:t>healthcare</w:t>
      </w:r>
      <w:r>
        <w:rPr>
          <w:b w:val="0"/>
          <w:color w:val="231F20"/>
          <w:spacing w:val="-33"/>
          <w:w w:val="85"/>
        </w:rPr>
        <w:t> </w:t>
      </w:r>
      <w:r>
        <w:rPr>
          <w:b w:val="0"/>
          <w:color w:val="231F20"/>
          <w:w w:val="85"/>
        </w:rPr>
        <w:t>cost</w:t>
      </w:r>
      <w:r>
        <w:rPr>
          <w:b w:val="0"/>
          <w:color w:val="231F20"/>
          <w:spacing w:val="-32"/>
          <w:w w:val="85"/>
        </w:rPr>
        <w:t> </w:t>
      </w:r>
      <w:r>
        <w:rPr>
          <w:b w:val="0"/>
          <w:color w:val="231F20"/>
          <w:w w:val="85"/>
        </w:rPr>
        <w:t>trend</w:t>
      </w:r>
      <w:r>
        <w:rPr>
          <w:b w:val="0"/>
          <w:color w:val="231F20"/>
          <w:spacing w:val="-32"/>
          <w:w w:val="85"/>
        </w:rPr>
        <w:t> </w:t>
      </w:r>
      <w:r>
        <w:rPr>
          <w:b w:val="0"/>
          <w:color w:val="231F20"/>
          <w:w w:val="85"/>
        </w:rPr>
        <w:t>rate</w:t>
      </w:r>
      <w:r>
        <w:rPr>
          <w:b w:val="0"/>
          <w:color w:val="231F20"/>
          <w:spacing w:val="-32"/>
          <w:w w:val="85"/>
        </w:rPr>
        <w:t> </w:t>
      </w:r>
      <w:r>
        <w:rPr>
          <w:b w:val="0"/>
          <w:color w:val="231F20"/>
          <w:w w:val="85"/>
        </w:rPr>
        <w:t>is</w:t>
      </w:r>
      <w:r>
        <w:rPr>
          <w:b w:val="0"/>
          <w:color w:val="231F20"/>
          <w:spacing w:val="-31"/>
          <w:w w:val="85"/>
        </w:rPr>
        <w:t> </w:t>
      </w:r>
      <w:r>
        <w:rPr>
          <w:b w:val="0"/>
          <w:color w:val="231F20"/>
          <w:w w:val="85"/>
        </w:rPr>
        <w:t>assumed </w:t>
      </w:r>
      <w:r>
        <w:rPr>
          <w:b w:val="0"/>
          <w:color w:val="231F20"/>
          <w:w w:val="80"/>
        </w:rPr>
        <w:t>to</w:t>
      </w:r>
      <w:r>
        <w:rPr>
          <w:b w:val="0"/>
          <w:color w:val="231F20"/>
          <w:spacing w:val="-16"/>
          <w:w w:val="80"/>
        </w:rPr>
        <w:t> </w:t>
      </w:r>
      <w:r>
        <w:rPr>
          <w:b w:val="0"/>
          <w:color w:val="231F20"/>
          <w:w w:val="80"/>
        </w:rPr>
        <w:t>decline</w:t>
      </w:r>
      <w:r>
        <w:rPr>
          <w:b w:val="0"/>
          <w:color w:val="231F20"/>
          <w:spacing w:val="-19"/>
          <w:w w:val="80"/>
        </w:rPr>
        <w:t> </w:t>
      </w:r>
      <w:r>
        <w:rPr>
          <w:b w:val="0"/>
          <w:color w:val="231F20"/>
          <w:w w:val="80"/>
        </w:rPr>
        <w:t>to</w:t>
      </w:r>
      <w:r>
        <w:rPr>
          <w:b w:val="0"/>
          <w:color w:val="231F20"/>
          <w:spacing w:val="-16"/>
          <w:w w:val="80"/>
        </w:rPr>
        <w:t> </w:t>
      </w:r>
      <w:r>
        <w:rPr>
          <w:b w:val="0"/>
          <w:color w:val="231F20"/>
          <w:w w:val="80"/>
        </w:rPr>
        <w:t>7.50%</w:t>
      </w:r>
      <w:r>
        <w:rPr>
          <w:b w:val="0"/>
          <w:color w:val="231F20"/>
          <w:spacing w:val="-17"/>
          <w:w w:val="80"/>
        </w:rPr>
        <w:t> </w:t>
      </w:r>
      <w:r>
        <w:rPr>
          <w:b w:val="0"/>
          <w:color w:val="231F20"/>
          <w:w w:val="80"/>
        </w:rPr>
        <w:t>for</w:t>
      </w:r>
      <w:r>
        <w:rPr>
          <w:b w:val="0"/>
          <w:color w:val="231F20"/>
          <w:spacing w:val="-15"/>
          <w:w w:val="80"/>
        </w:rPr>
        <w:t> </w:t>
      </w:r>
      <w:r>
        <w:rPr>
          <w:b w:val="0"/>
          <w:color w:val="231F20"/>
          <w:w w:val="80"/>
        </w:rPr>
        <w:t>2008,</w:t>
      </w:r>
      <w:r>
        <w:rPr>
          <w:b w:val="0"/>
          <w:color w:val="231F20"/>
          <w:spacing w:val="-17"/>
          <w:w w:val="80"/>
        </w:rPr>
        <w:t> </w:t>
      </w:r>
      <w:r>
        <w:rPr>
          <w:b w:val="0"/>
          <w:color w:val="231F20"/>
          <w:w w:val="80"/>
        </w:rPr>
        <w:t>then</w:t>
      </w:r>
      <w:r>
        <w:rPr>
          <w:b w:val="0"/>
          <w:color w:val="231F20"/>
          <w:spacing w:val="-17"/>
          <w:w w:val="80"/>
        </w:rPr>
        <w:t> </w:t>
      </w:r>
      <w:r>
        <w:rPr>
          <w:b w:val="0"/>
          <w:color w:val="231F20"/>
          <w:w w:val="80"/>
        </w:rPr>
        <w:t>decline</w:t>
      </w:r>
      <w:r>
        <w:rPr>
          <w:b w:val="0"/>
          <w:color w:val="231F20"/>
          <w:spacing w:val="-19"/>
          <w:w w:val="80"/>
        </w:rPr>
        <w:t> </w:t>
      </w:r>
      <w:r>
        <w:rPr>
          <w:b w:val="0"/>
          <w:color w:val="231F20"/>
          <w:w w:val="80"/>
        </w:rPr>
        <w:t>gradually </w:t>
      </w:r>
      <w:r>
        <w:rPr>
          <w:b w:val="0"/>
          <w:color w:val="231F20"/>
          <w:w w:val="85"/>
        </w:rPr>
        <w:t>to</w:t>
      </w:r>
      <w:r>
        <w:rPr>
          <w:b w:val="0"/>
          <w:color w:val="231F20"/>
          <w:spacing w:val="-27"/>
          <w:w w:val="85"/>
        </w:rPr>
        <w:t> </w:t>
      </w:r>
      <w:r>
        <w:rPr>
          <w:b w:val="0"/>
          <w:color w:val="231F20"/>
          <w:w w:val="85"/>
        </w:rPr>
        <w:t>5%</w:t>
      </w:r>
      <w:r>
        <w:rPr>
          <w:b w:val="0"/>
          <w:color w:val="231F20"/>
          <w:spacing w:val="-27"/>
          <w:w w:val="85"/>
        </w:rPr>
        <w:t> </w:t>
      </w:r>
      <w:r>
        <w:rPr>
          <w:b w:val="0"/>
          <w:color w:val="231F20"/>
          <w:w w:val="85"/>
        </w:rPr>
        <w:t>by</w:t>
      </w:r>
      <w:r>
        <w:rPr>
          <w:b w:val="0"/>
          <w:color w:val="231F20"/>
          <w:spacing w:val="-28"/>
          <w:w w:val="85"/>
        </w:rPr>
        <w:t> </w:t>
      </w:r>
      <w:r>
        <w:rPr>
          <w:b w:val="0"/>
          <w:color w:val="231F20"/>
          <w:w w:val="85"/>
        </w:rPr>
        <w:t>2014</w:t>
      </w:r>
      <w:r>
        <w:rPr>
          <w:b w:val="0"/>
          <w:color w:val="231F20"/>
          <w:spacing w:val="-27"/>
          <w:w w:val="85"/>
        </w:rPr>
        <w:t> </w:t>
      </w:r>
      <w:r>
        <w:rPr>
          <w:b w:val="0"/>
          <w:color w:val="231F20"/>
          <w:w w:val="85"/>
        </w:rPr>
        <w:t>and</w:t>
      </w:r>
      <w:r>
        <w:rPr>
          <w:b w:val="0"/>
          <w:color w:val="231F20"/>
          <w:spacing w:val="-27"/>
          <w:w w:val="85"/>
        </w:rPr>
        <w:t> </w:t>
      </w:r>
      <w:r>
        <w:rPr>
          <w:b w:val="0"/>
          <w:color w:val="231F20"/>
          <w:w w:val="85"/>
        </w:rPr>
        <w:t>remain</w:t>
      </w:r>
      <w:r>
        <w:rPr>
          <w:b w:val="0"/>
          <w:color w:val="231F20"/>
          <w:spacing w:val="-27"/>
          <w:w w:val="85"/>
        </w:rPr>
        <w:t> </w:t>
      </w:r>
      <w:r>
        <w:rPr>
          <w:b w:val="0"/>
          <w:color w:val="231F20"/>
          <w:w w:val="85"/>
        </w:rPr>
        <w:t>level</w:t>
      </w:r>
      <w:r>
        <w:rPr>
          <w:b w:val="0"/>
          <w:color w:val="231F20"/>
          <w:spacing w:val="-28"/>
          <w:w w:val="85"/>
        </w:rPr>
        <w:t> </w:t>
      </w:r>
      <w:r>
        <w:rPr>
          <w:b w:val="0"/>
          <w:color w:val="231F20"/>
          <w:w w:val="85"/>
        </w:rPr>
        <w:t>thereafter.</w:t>
      </w:r>
    </w:p>
    <w:p>
      <w:pPr>
        <w:pStyle w:val="BodyText"/>
        <w:spacing w:before="1"/>
        <w:rPr>
          <w:b w:val="0"/>
        </w:rPr>
      </w:pPr>
    </w:p>
    <w:p>
      <w:pPr>
        <w:pStyle w:val="BodyText"/>
        <w:spacing w:line="244" w:lineRule="auto"/>
        <w:ind w:left="139" w:right="295" w:firstLine="400"/>
        <w:jc w:val="both"/>
        <w:rPr>
          <w:b w:val="0"/>
        </w:rPr>
      </w:pPr>
      <w:r>
        <w:rPr>
          <w:b w:val="0"/>
          <w:color w:val="231F20"/>
          <w:w w:val="80"/>
        </w:rPr>
        <w:t>The</w:t>
      </w:r>
      <w:r>
        <w:rPr>
          <w:b w:val="0"/>
          <w:color w:val="231F20"/>
          <w:spacing w:val="-31"/>
          <w:w w:val="80"/>
        </w:rPr>
        <w:t> </w:t>
      </w:r>
      <w:r>
        <w:rPr>
          <w:b w:val="0"/>
          <w:color w:val="231F20"/>
          <w:w w:val="80"/>
        </w:rPr>
        <w:t>selection</w:t>
      </w:r>
      <w:r>
        <w:rPr>
          <w:b w:val="0"/>
          <w:color w:val="231F20"/>
          <w:spacing w:val="-31"/>
          <w:w w:val="80"/>
        </w:rPr>
        <w:t> </w:t>
      </w:r>
      <w:r>
        <w:rPr>
          <w:b w:val="0"/>
          <w:color w:val="231F20"/>
          <w:w w:val="80"/>
        </w:rPr>
        <w:t>of</w:t>
      </w:r>
      <w:r>
        <w:rPr>
          <w:b w:val="0"/>
          <w:color w:val="231F20"/>
          <w:spacing w:val="-30"/>
          <w:w w:val="80"/>
        </w:rPr>
        <w:t> </w:t>
      </w:r>
      <w:r>
        <w:rPr>
          <w:b w:val="0"/>
          <w:color w:val="231F20"/>
          <w:w w:val="80"/>
        </w:rPr>
        <w:t>a</w:t>
      </w:r>
      <w:r>
        <w:rPr>
          <w:b w:val="0"/>
          <w:color w:val="231F20"/>
          <w:spacing w:val="-30"/>
          <w:w w:val="80"/>
        </w:rPr>
        <w:t> </w:t>
      </w:r>
      <w:r>
        <w:rPr>
          <w:b w:val="0"/>
          <w:color w:val="231F20"/>
          <w:w w:val="80"/>
        </w:rPr>
        <w:t>discount</w:t>
      </w:r>
      <w:r>
        <w:rPr>
          <w:b w:val="0"/>
          <w:color w:val="231F20"/>
          <w:spacing w:val="-31"/>
          <w:w w:val="80"/>
        </w:rPr>
        <w:t> </w:t>
      </w:r>
      <w:r>
        <w:rPr>
          <w:b w:val="0"/>
          <w:color w:val="231F20"/>
          <w:w w:val="80"/>
        </w:rPr>
        <w:t>rate</w:t>
      </w:r>
      <w:r>
        <w:rPr>
          <w:b w:val="0"/>
          <w:color w:val="231F20"/>
          <w:spacing w:val="-31"/>
          <w:w w:val="80"/>
        </w:rPr>
        <w:t> </w:t>
      </w:r>
      <w:r>
        <w:rPr>
          <w:b w:val="0"/>
          <w:color w:val="231F20"/>
          <w:w w:val="80"/>
        </w:rPr>
        <w:t>is</w:t>
      </w:r>
      <w:r>
        <w:rPr>
          <w:b w:val="0"/>
          <w:color w:val="231F20"/>
          <w:spacing w:val="-30"/>
          <w:w w:val="80"/>
        </w:rPr>
        <w:t> </w:t>
      </w:r>
      <w:r>
        <w:rPr>
          <w:b w:val="0"/>
          <w:color w:val="231F20"/>
          <w:w w:val="80"/>
        </w:rPr>
        <w:t>made</w:t>
      </w:r>
      <w:r>
        <w:rPr>
          <w:b w:val="0"/>
          <w:color w:val="231F20"/>
          <w:spacing w:val="-31"/>
          <w:w w:val="80"/>
        </w:rPr>
        <w:t> </w:t>
      </w:r>
      <w:r>
        <w:rPr>
          <w:b w:val="0"/>
          <w:color w:val="231F20"/>
          <w:w w:val="80"/>
        </w:rPr>
        <w:t>annually</w:t>
      </w:r>
      <w:r>
        <w:rPr>
          <w:b w:val="0"/>
          <w:color w:val="231F20"/>
          <w:spacing w:val="-32"/>
          <w:w w:val="80"/>
        </w:rPr>
        <w:t> </w:t>
      </w:r>
      <w:r>
        <w:rPr>
          <w:b w:val="0"/>
          <w:color w:val="231F20"/>
          <w:w w:val="80"/>
        </w:rPr>
        <w:t>and is</w:t>
      </w:r>
      <w:r>
        <w:rPr>
          <w:b w:val="0"/>
          <w:color w:val="231F20"/>
          <w:spacing w:val="-26"/>
          <w:w w:val="80"/>
        </w:rPr>
        <w:t> </w:t>
      </w:r>
      <w:r>
        <w:rPr>
          <w:b w:val="0"/>
          <w:color w:val="231F20"/>
          <w:w w:val="80"/>
        </w:rPr>
        <w:t>selected</w:t>
      </w:r>
      <w:r>
        <w:rPr>
          <w:b w:val="0"/>
          <w:color w:val="231F20"/>
          <w:spacing w:val="-28"/>
          <w:w w:val="80"/>
        </w:rPr>
        <w:t> </w:t>
      </w:r>
      <w:r>
        <w:rPr>
          <w:b w:val="0"/>
          <w:color w:val="231F20"/>
          <w:w w:val="80"/>
        </w:rPr>
        <w:t>by</w:t>
      </w:r>
      <w:r>
        <w:rPr>
          <w:b w:val="0"/>
          <w:color w:val="231F20"/>
          <w:spacing w:val="-26"/>
          <w:w w:val="80"/>
        </w:rPr>
        <w:t> </w:t>
      </w:r>
      <w:r>
        <w:rPr>
          <w:b w:val="0"/>
          <w:color w:val="231F20"/>
          <w:w w:val="80"/>
        </w:rPr>
        <w:t>the</w:t>
      </w:r>
      <w:r>
        <w:rPr>
          <w:b w:val="0"/>
          <w:color w:val="231F20"/>
          <w:spacing w:val="-27"/>
          <w:w w:val="80"/>
        </w:rPr>
        <w:t> </w:t>
      </w:r>
      <w:r>
        <w:rPr>
          <w:b w:val="0"/>
          <w:color w:val="231F20"/>
          <w:w w:val="80"/>
        </w:rPr>
        <w:t>Company</w:t>
      </w:r>
      <w:r>
        <w:rPr>
          <w:b w:val="0"/>
          <w:color w:val="231F20"/>
          <w:spacing w:val="-28"/>
          <w:w w:val="80"/>
        </w:rPr>
        <w:t> </w:t>
      </w:r>
      <w:r>
        <w:rPr>
          <w:b w:val="0"/>
          <w:color w:val="231F20"/>
          <w:w w:val="80"/>
        </w:rPr>
        <w:t>based</w:t>
      </w:r>
      <w:r>
        <w:rPr>
          <w:b w:val="0"/>
          <w:color w:val="231F20"/>
          <w:spacing w:val="-27"/>
          <w:w w:val="80"/>
        </w:rPr>
        <w:t> </w:t>
      </w:r>
      <w:r>
        <w:rPr>
          <w:b w:val="0"/>
          <w:color w:val="231F20"/>
          <w:w w:val="80"/>
        </w:rPr>
        <w:t>upon</w:t>
      </w:r>
      <w:r>
        <w:rPr>
          <w:b w:val="0"/>
          <w:color w:val="231F20"/>
          <w:spacing w:val="-26"/>
          <w:w w:val="80"/>
        </w:rPr>
        <w:t> </w:t>
      </w:r>
      <w:r>
        <w:rPr>
          <w:b w:val="0"/>
          <w:color w:val="231F20"/>
          <w:w w:val="80"/>
        </w:rPr>
        <w:t>comparison</w:t>
      </w:r>
      <w:r>
        <w:rPr>
          <w:b w:val="0"/>
          <w:color w:val="231F20"/>
          <w:spacing w:val="-27"/>
          <w:w w:val="80"/>
        </w:rPr>
        <w:t> </w:t>
      </w:r>
      <w:r>
        <w:rPr>
          <w:b w:val="0"/>
          <w:color w:val="231F20"/>
          <w:w w:val="80"/>
        </w:rPr>
        <w:t>of</w:t>
      </w:r>
      <w:r>
        <w:rPr>
          <w:b w:val="0"/>
          <w:color w:val="231F20"/>
          <w:spacing w:val="-26"/>
          <w:w w:val="80"/>
        </w:rPr>
        <w:t> </w:t>
      </w:r>
      <w:r>
        <w:rPr>
          <w:b w:val="0"/>
          <w:color w:val="231F20"/>
          <w:w w:val="80"/>
        </w:rPr>
        <w:t>the expected</w:t>
      </w:r>
      <w:r>
        <w:rPr>
          <w:b w:val="0"/>
          <w:color w:val="231F20"/>
          <w:spacing w:val="-34"/>
          <w:w w:val="80"/>
        </w:rPr>
        <w:t> </w:t>
      </w:r>
      <w:r>
        <w:rPr>
          <w:b w:val="0"/>
          <w:color w:val="231F20"/>
          <w:w w:val="80"/>
        </w:rPr>
        <w:t>cash</w:t>
      </w:r>
      <w:r>
        <w:rPr>
          <w:b w:val="0"/>
          <w:color w:val="231F20"/>
          <w:spacing w:val="-33"/>
          <w:w w:val="80"/>
        </w:rPr>
        <w:t> </w:t>
      </w:r>
      <w:r>
        <w:rPr>
          <w:b w:val="0"/>
          <w:color w:val="231F20"/>
          <w:w w:val="80"/>
        </w:rPr>
        <w:t>flows</w:t>
      </w:r>
      <w:r>
        <w:rPr>
          <w:b w:val="0"/>
          <w:color w:val="231F20"/>
          <w:spacing w:val="-33"/>
          <w:w w:val="80"/>
        </w:rPr>
        <w:t> </w:t>
      </w:r>
      <w:r>
        <w:rPr>
          <w:b w:val="0"/>
          <w:color w:val="231F20"/>
          <w:w w:val="80"/>
        </w:rPr>
        <w:t>associated</w:t>
      </w:r>
      <w:r>
        <w:rPr>
          <w:b w:val="0"/>
          <w:color w:val="231F20"/>
          <w:spacing w:val="-33"/>
          <w:w w:val="80"/>
        </w:rPr>
        <w:t> </w:t>
      </w:r>
      <w:r>
        <w:rPr>
          <w:b w:val="0"/>
          <w:color w:val="231F20"/>
          <w:w w:val="80"/>
        </w:rPr>
        <w:t>with</w:t>
      </w:r>
      <w:r>
        <w:rPr>
          <w:b w:val="0"/>
          <w:color w:val="231F20"/>
          <w:spacing w:val="-33"/>
          <w:w w:val="80"/>
        </w:rPr>
        <w:t> </w:t>
      </w:r>
      <w:r>
        <w:rPr>
          <w:b w:val="0"/>
          <w:color w:val="231F20"/>
          <w:w w:val="80"/>
        </w:rPr>
        <w:t>the</w:t>
      </w:r>
      <w:r>
        <w:rPr>
          <w:b w:val="0"/>
          <w:color w:val="231F20"/>
          <w:spacing w:val="-33"/>
          <w:w w:val="80"/>
        </w:rPr>
        <w:t> </w:t>
      </w:r>
      <w:r>
        <w:rPr>
          <w:b w:val="0"/>
          <w:color w:val="231F20"/>
          <w:w w:val="80"/>
        </w:rPr>
        <w:t>Company’s</w:t>
      </w:r>
      <w:r>
        <w:rPr>
          <w:b w:val="0"/>
          <w:color w:val="231F20"/>
          <w:spacing w:val="-33"/>
          <w:w w:val="80"/>
        </w:rPr>
        <w:t> </w:t>
      </w:r>
      <w:r>
        <w:rPr>
          <w:b w:val="0"/>
          <w:color w:val="231F20"/>
          <w:w w:val="80"/>
        </w:rPr>
        <w:t>future payments</w:t>
      </w:r>
      <w:r>
        <w:rPr>
          <w:b w:val="0"/>
          <w:color w:val="231F20"/>
          <w:spacing w:val="-23"/>
          <w:w w:val="80"/>
        </w:rPr>
        <w:t> </w:t>
      </w:r>
      <w:r>
        <w:rPr>
          <w:b w:val="0"/>
          <w:color w:val="231F20"/>
          <w:w w:val="80"/>
        </w:rPr>
        <w:t>under</w:t>
      </w:r>
      <w:r>
        <w:rPr>
          <w:b w:val="0"/>
          <w:color w:val="231F20"/>
          <w:spacing w:val="-21"/>
          <w:w w:val="80"/>
        </w:rPr>
        <w:t> </w:t>
      </w:r>
      <w:r>
        <w:rPr>
          <w:b w:val="0"/>
          <w:color w:val="231F20"/>
          <w:w w:val="80"/>
        </w:rPr>
        <w:t>its</w:t>
      </w:r>
      <w:r>
        <w:rPr>
          <w:b w:val="0"/>
          <w:color w:val="231F20"/>
          <w:spacing w:val="-21"/>
          <w:w w:val="80"/>
        </w:rPr>
        <w:t> </w:t>
      </w:r>
      <w:r>
        <w:rPr>
          <w:b w:val="0"/>
          <w:color w:val="231F20"/>
          <w:w w:val="80"/>
        </w:rPr>
        <w:t>postretirement</w:t>
      </w:r>
      <w:r>
        <w:rPr>
          <w:b w:val="0"/>
          <w:color w:val="231F20"/>
          <w:spacing w:val="-21"/>
          <w:w w:val="80"/>
        </w:rPr>
        <w:t> </w:t>
      </w:r>
      <w:r>
        <w:rPr>
          <w:b w:val="0"/>
          <w:color w:val="231F20"/>
          <w:w w:val="80"/>
        </w:rPr>
        <w:t>obligations</w:t>
      </w:r>
      <w:r>
        <w:rPr>
          <w:b w:val="0"/>
          <w:color w:val="231F20"/>
          <w:spacing w:val="-22"/>
          <w:w w:val="80"/>
        </w:rPr>
        <w:t> </w:t>
      </w:r>
      <w:r>
        <w:rPr>
          <w:b w:val="0"/>
          <w:color w:val="231F20"/>
          <w:w w:val="80"/>
        </w:rPr>
        <w:t>to</w:t>
      </w:r>
      <w:r>
        <w:rPr>
          <w:b w:val="0"/>
          <w:color w:val="231F20"/>
          <w:spacing w:val="-21"/>
          <w:w w:val="80"/>
        </w:rPr>
        <w:t> </w:t>
      </w:r>
      <w:r>
        <w:rPr>
          <w:b w:val="0"/>
          <w:color w:val="231F20"/>
          <w:w w:val="80"/>
        </w:rPr>
        <w:t>a</w:t>
      </w:r>
      <w:r>
        <w:rPr>
          <w:b w:val="0"/>
          <w:color w:val="231F20"/>
          <w:spacing w:val="-22"/>
          <w:w w:val="80"/>
        </w:rPr>
        <w:t> </w:t>
      </w:r>
      <w:r>
        <w:rPr>
          <w:b w:val="0"/>
          <w:color w:val="231F20"/>
          <w:w w:val="80"/>
        </w:rPr>
        <w:t>hypo- thetical bond portfolio created using high quality</w:t>
      </w:r>
      <w:r>
        <w:rPr>
          <w:b w:val="0"/>
          <w:color w:val="231F20"/>
          <w:spacing w:val="-27"/>
          <w:w w:val="80"/>
        </w:rPr>
        <w:t> </w:t>
      </w:r>
      <w:r>
        <w:rPr>
          <w:b w:val="0"/>
          <w:color w:val="231F20"/>
          <w:w w:val="80"/>
        </w:rPr>
        <w:t>bonds </w:t>
      </w:r>
      <w:r>
        <w:rPr>
          <w:b w:val="0"/>
          <w:color w:val="231F20"/>
          <w:w w:val="90"/>
        </w:rPr>
        <w:t>that</w:t>
      </w:r>
      <w:r>
        <w:rPr>
          <w:b w:val="0"/>
          <w:color w:val="231F20"/>
          <w:spacing w:val="-9"/>
          <w:w w:val="90"/>
        </w:rPr>
        <w:t> </w:t>
      </w:r>
      <w:r>
        <w:rPr>
          <w:b w:val="0"/>
          <w:color w:val="231F20"/>
          <w:w w:val="90"/>
        </w:rPr>
        <w:t>closely</w:t>
      </w:r>
      <w:r>
        <w:rPr>
          <w:b w:val="0"/>
          <w:color w:val="231F20"/>
          <w:spacing w:val="-9"/>
          <w:w w:val="90"/>
        </w:rPr>
        <w:t> </w:t>
      </w:r>
      <w:r>
        <w:rPr>
          <w:b w:val="0"/>
          <w:color w:val="231F20"/>
          <w:w w:val="90"/>
        </w:rPr>
        <w:t>match</w:t>
      </w:r>
      <w:r>
        <w:rPr>
          <w:b w:val="0"/>
          <w:color w:val="231F20"/>
          <w:spacing w:val="-9"/>
          <w:w w:val="90"/>
        </w:rPr>
        <w:t> </w:t>
      </w:r>
      <w:r>
        <w:rPr>
          <w:b w:val="0"/>
          <w:color w:val="231F20"/>
          <w:w w:val="90"/>
        </w:rPr>
        <w:t>those</w:t>
      </w:r>
      <w:r>
        <w:rPr>
          <w:b w:val="0"/>
          <w:color w:val="231F20"/>
          <w:spacing w:val="-9"/>
          <w:w w:val="90"/>
        </w:rPr>
        <w:t> </w:t>
      </w:r>
      <w:r>
        <w:rPr>
          <w:b w:val="0"/>
          <w:color w:val="231F20"/>
          <w:w w:val="90"/>
        </w:rPr>
        <w:t>expected</w:t>
      </w:r>
      <w:r>
        <w:rPr>
          <w:b w:val="0"/>
          <w:color w:val="231F20"/>
          <w:spacing w:val="-10"/>
          <w:w w:val="90"/>
        </w:rPr>
        <w:t> </w:t>
      </w:r>
      <w:r>
        <w:rPr>
          <w:b w:val="0"/>
          <w:color w:val="231F20"/>
          <w:w w:val="90"/>
        </w:rPr>
        <w:t>cash</w:t>
      </w:r>
      <w:r>
        <w:rPr>
          <w:b w:val="0"/>
          <w:color w:val="231F20"/>
          <w:spacing w:val="-9"/>
          <w:w w:val="90"/>
        </w:rPr>
        <w:t> </w:t>
      </w:r>
      <w:r>
        <w:rPr>
          <w:b w:val="0"/>
          <w:color w:val="231F20"/>
          <w:w w:val="90"/>
        </w:rPr>
        <w:t>flows.</w:t>
      </w:r>
      <w:r>
        <w:rPr>
          <w:b w:val="0"/>
          <w:color w:val="231F20"/>
          <w:spacing w:val="-9"/>
          <w:w w:val="90"/>
        </w:rPr>
        <w:t> </w:t>
      </w:r>
      <w:r>
        <w:rPr>
          <w:b w:val="0"/>
          <w:color w:val="231F20"/>
          <w:w w:val="90"/>
        </w:rPr>
        <w:t>The </w:t>
      </w:r>
      <w:r>
        <w:rPr>
          <w:b w:val="0"/>
          <w:color w:val="231F20"/>
          <w:w w:val="80"/>
        </w:rPr>
        <w:t>assumed healthcare trend rate is also reviewed at least annually and is determined based upon both historical experience</w:t>
      </w:r>
      <w:r>
        <w:rPr>
          <w:b w:val="0"/>
          <w:color w:val="231F20"/>
          <w:spacing w:val="-10"/>
          <w:w w:val="80"/>
        </w:rPr>
        <w:t> </w:t>
      </w:r>
      <w:r>
        <w:rPr>
          <w:b w:val="0"/>
          <w:color w:val="231F20"/>
          <w:w w:val="80"/>
        </w:rPr>
        <w:t>with</w:t>
      </w:r>
      <w:r>
        <w:rPr>
          <w:b w:val="0"/>
          <w:color w:val="231F20"/>
          <w:spacing w:val="-7"/>
          <w:w w:val="80"/>
        </w:rPr>
        <w:t> </w:t>
      </w:r>
      <w:r>
        <w:rPr>
          <w:b w:val="0"/>
          <w:color w:val="231F20"/>
          <w:w w:val="80"/>
        </w:rPr>
        <w:t>the</w:t>
      </w:r>
      <w:r>
        <w:rPr>
          <w:b w:val="0"/>
          <w:color w:val="231F20"/>
          <w:spacing w:val="-7"/>
          <w:w w:val="80"/>
        </w:rPr>
        <w:t> </w:t>
      </w:r>
      <w:r>
        <w:rPr>
          <w:b w:val="0"/>
          <w:color w:val="231F20"/>
          <w:w w:val="80"/>
        </w:rPr>
        <w:t>Company’s</w:t>
      </w:r>
      <w:r>
        <w:rPr>
          <w:b w:val="0"/>
          <w:color w:val="231F20"/>
          <w:spacing w:val="-8"/>
          <w:w w:val="80"/>
        </w:rPr>
        <w:t> </w:t>
      </w:r>
      <w:r>
        <w:rPr>
          <w:b w:val="0"/>
          <w:color w:val="231F20"/>
          <w:w w:val="80"/>
        </w:rPr>
        <w:t>healthcare</w:t>
      </w:r>
      <w:r>
        <w:rPr>
          <w:b w:val="0"/>
          <w:color w:val="231F20"/>
          <w:spacing w:val="-9"/>
          <w:w w:val="80"/>
        </w:rPr>
        <w:t> </w:t>
      </w:r>
      <w:r>
        <w:rPr>
          <w:b w:val="0"/>
          <w:color w:val="231F20"/>
          <w:w w:val="80"/>
        </w:rPr>
        <w:t>benefits</w:t>
      </w:r>
      <w:r>
        <w:rPr>
          <w:b w:val="0"/>
          <w:color w:val="231F20"/>
          <w:spacing w:val="-7"/>
          <w:w w:val="80"/>
        </w:rPr>
        <w:t> </w:t>
      </w:r>
      <w:r>
        <w:rPr>
          <w:b w:val="0"/>
          <w:color w:val="231F20"/>
          <w:w w:val="80"/>
        </w:rPr>
        <w:t>paid </w:t>
      </w:r>
      <w:r>
        <w:rPr>
          <w:b w:val="0"/>
          <w:color w:val="231F20"/>
          <w:w w:val="85"/>
        </w:rPr>
        <w:t>and</w:t>
      </w:r>
      <w:r>
        <w:rPr>
          <w:b w:val="0"/>
          <w:color w:val="231F20"/>
          <w:spacing w:val="-16"/>
          <w:w w:val="85"/>
        </w:rPr>
        <w:t> </w:t>
      </w:r>
      <w:r>
        <w:rPr>
          <w:b w:val="0"/>
          <w:color w:val="231F20"/>
          <w:w w:val="85"/>
        </w:rPr>
        <w:t>expectations</w:t>
      </w:r>
      <w:r>
        <w:rPr>
          <w:b w:val="0"/>
          <w:color w:val="231F20"/>
          <w:spacing w:val="-17"/>
          <w:w w:val="85"/>
        </w:rPr>
        <w:t> </w:t>
      </w:r>
      <w:r>
        <w:rPr>
          <w:b w:val="0"/>
          <w:color w:val="231F20"/>
          <w:w w:val="85"/>
        </w:rPr>
        <w:t>of</w:t>
      </w:r>
      <w:r>
        <w:rPr>
          <w:b w:val="0"/>
          <w:color w:val="231F20"/>
          <w:spacing w:val="-16"/>
          <w:w w:val="85"/>
        </w:rPr>
        <w:t> </w:t>
      </w:r>
      <w:r>
        <w:rPr>
          <w:b w:val="0"/>
          <w:color w:val="231F20"/>
          <w:w w:val="85"/>
        </w:rPr>
        <w:t>how</w:t>
      </w:r>
      <w:r>
        <w:rPr>
          <w:b w:val="0"/>
          <w:color w:val="231F20"/>
          <w:spacing w:val="-16"/>
          <w:w w:val="85"/>
        </w:rPr>
        <w:t> </w:t>
      </w:r>
      <w:r>
        <w:rPr>
          <w:b w:val="0"/>
          <w:color w:val="231F20"/>
          <w:w w:val="85"/>
        </w:rPr>
        <w:t>those</w:t>
      </w:r>
      <w:r>
        <w:rPr>
          <w:b w:val="0"/>
          <w:color w:val="231F20"/>
          <w:spacing w:val="-16"/>
          <w:w w:val="85"/>
        </w:rPr>
        <w:t> </w:t>
      </w:r>
      <w:r>
        <w:rPr>
          <w:b w:val="0"/>
          <w:color w:val="231F20"/>
          <w:w w:val="85"/>
        </w:rPr>
        <w:t>trends</w:t>
      </w:r>
      <w:r>
        <w:rPr>
          <w:b w:val="0"/>
          <w:color w:val="231F20"/>
          <w:spacing w:val="-15"/>
          <w:w w:val="85"/>
        </w:rPr>
        <w:t> </w:t>
      </w:r>
      <w:r>
        <w:rPr>
          <w:b w:val="0"/>
          <w:color w:val="231F20"/>
          <w:w w:val="85"/>
        </w:rPr>
        <w:t>may</w:t>
      </w:r>
      <w:r>
        <w:rPr>
          <w:b w:val="0"/>
          <w:color w:val="231F20"/>
          <w:spacing w:val="-17"/>
          <w:w w:val="85"/>
        </w:rPr>
        <w:t> </w:t>
      </w:r>
      <w:r>
        <w:rPr>
          <w:b w:val="0"/>
          <w:color w:val="231F20"/>
          <w:w w:val="85"/>
        </w:rPr>
        <w:t>or</w:t>
      </w:r>
      <w:r>
        <w:rPr>
          <w:b w:val="0"/>
          <w:color w:val="231F20"/>
          <w:spacing w:val="-15"/>
          <w:w w:val="85"/>
        </w:rPr>
        <w:t> </w:t>
      </w:r>
      <w:r>
        <w:rPr>
          <w:b w:val="0"/>
          <w:color w:val="231F20"/>
          <w:w w:val="85"/>
        </w:rPr>
        <w:t>may</w:t>
      </w:r>
      <w:r>
        <w:rPr>
          <w:b w:val="0"/>
          <w:color w:val="231F20"/>
          <w:spacing w:val="-17"/>
          <w:w w:val="85"/>
        </w:rPr>
        <w:t> </w:t>
      </w:r>
      <w:r>
        <w:rPr>
          <w:b w:val="0"/>
          <w:color w:val="231F20"/>
          <w:w w:val="85"/>
        </w:rPr>
        <w:t>not </w:t>
      </w:r>
      <w:r>
        <w:rPr>
          <w:b w:val="0"/>
          <w:color w:val="231F20"/>
          <w:w w:val="80"/>
        </w:rPr>
        <w:t>change</w:t>
      </w:r>
      <w:r>
        <w:rPr>
          <w:b w:val="0"/>
          <w:color w:val="231F20"/>
          <w:spacing w:val="-18"/>
          <w:w w:val="80"/>
        </w:rPr>
        <w:t> </w:t>
      </w:r>
      <w:r>
        <w:rPr>
          <w:b w:val="0"/>
          <w:color w:val="231F20"/>
          <w:w w:val="80"/>
        </w:rPr>
        <w:t>in</w:t>
      </w:r>
      <w:r>
        <w:rPr>
          <w:b w:val="0"/>
          <w:color w:val="231F20"/>
          <w:spacing w:val="-16"/>
          <w:w w:val="80"/>
        </w:rPr>
        <w:t> </w:t>
      </w:r>
      <w:r>
        <w:rPr>
          <w:b w:val="0"/>
          <w:color w:val="231F20"/>
          <w:w w:val="80"/>
        </w:rPr>
        <w:t>future</w:t>
      </w:r>
      <w:r>
        <w:rPr>
          <w:b w:val="0"/>
          <w:color w:val="231F20"/>
          <w:spacing w:val="-16"/>
          <w:w w:val="80"/>
        </w:rPr>
        <w:t> </w:t>
      </w:r>
      <w:r>
        <w:rPr>
          <w:b w:val="0"/>
          <w:color w:val="231F20"/>
          <w:w w:val="80"/>
        </w:rPr>
        <w:t>years.</w:t>
      </w:r>
    </w:p>
    <w:p>
      <w:pPr>
        <w:spacing w:after="0" w:line="244" w:lineRule="auto"/>
        <w:jc w:val="both"/>
        <w:sectPr>
          <w:type w:val="continuous"/>
          <w:pgSz w:w="12240" w:h="15840"/>
          <w:pgMar w:top="1140" w:bottom="280" w:left="1060" w:right="1620"/>
          <w:cols w:num="2" w:equalWidth="0">
            <w:col w:w="4561" w:space="239"/>
            <w:col w:w="4760"/>
          </w:cols>
        </w:sectPr>
      </w:pPr>
    </w:p>
    <w:p>
      <w:pPr>
        <w:pStyle w:val="BodyText"/>
        <w:rPr>
          <w:b w:val="0"/>
        </w:rPr>
      </w:pPr>
    </w:p>
    <w:p>
      <w:pPr>
        <w:pStyle w:val="BodyText"/>
        <w:spacing w:before="4"/>
        <w:rPr>
          <w:b w:val="0"/>
          <w:sz w:val="21"/>
        </w:rPr>
      </w:pPr>
    </w:p>
    <w:p>
      <w:pPr>
        <w:pStyle w:val="Heading2"/>
      </w:pPr>
      <w:r>
        <w:rPr>
          <w:color w:val="231F20"/>
          <w:w w:val="95"/>
        </w:rPr>
        <w:t>NOTES TO CONSOLIDATED FINANCIAL STATEMENTS —  (Continued)</w:t>
      </w:r>
    </w:p>
    <w:p>
      <w:pPr>
        <w:pStyle w:val="BodyText"/>
        <w:spacing w:before="6"/>
        <w:rPr>
          <w:rFonts w:ascii="Times New Roman"/>
          <w:b/>
          <w:sz w:val="15"/>
        </w:rPr>
      </w:pPr>
    </w:p>
    <w:p>
      <w:pPr>
        <w:pStyle w:val="ListParagraph"/>
        <w:numPr>
          <w:ilvl w:val="0"/>
          <w:numId w:val="9"/>
        </w:numPr>
        <w:tabs>
          <w:tab w:pos="570" w:val="left" w:leader="none"/>
          <w:tab w:pos="571" w:val="left" w:leader="none"/>
        </w:tabs>
        <w:spacing w:line="240" w:lineRule="auto" w:before="83" w:after="0"/>
        <w:ind w:left="570" w:right="0" w:hanging="450"/>
        <w:jc w:val="left"/>
        <w:rPr>
          <w:rFonts w:ascii="Times New Roman"/>
          <w:b/>
          <w:sz w:val="20"/>
        </w:rPr>
      </w:pPr>
      <w:r>
        <w:rPr>
          <w:rFonts w:ascii="Times New Roman"/>
          <w:b/>
          <w:color w:val="231F20"/>
          <w:w w:val="95"/>
          <w:sz w:val="20"/>
        </w:rPr>
        <w:t>Income</w:t>
      </w:r>
      <w:r>
        <w:rPr>
          <w:rFonts w:ascii="Times New Roman"/>
          <w:b/>
          <w:color w:val="231F20"/>
          <w:spacing w:val="-4"/>
          <w:w w:val="95"/>
          <w:sz w:val="20"/>
        </w:rPr>
        <w:t> </w:t>
      </w:r>
      <w:r>
        <w:rPr>
          <w:rFonts w:ascii="Times New Roman"/>
          <w:b/>
          <w:color w:val="231F20"/>
          <w:w w:val="95"/>
          <w:sz w:val="20"/>
        </w:rPr>
        <w:t>Taxes</w:t>
      </w:r>
    </w:p>
    <w:p>
      <w:pPr>
        <w:pStyle w:val="BodyText"/>
        <w:spacing w:line="244" w:lineRule="auto" w:before="127"/>
        <w:ind w:left="120" w:right="196" w:firstLine="399"/>
        <w:jc w:val="both"/>
        <w:rPr>
          <w:b w:val="0"/>
        </w:rPr>
      </w:pPr>
      <w:r>
        <w:rPr>
          <w:b w:val="0"/>
          <w:color w:val="231F20"/>
          <w:w w:val="80"/>
        </w:rPr>
        <w:t>Deferred</w:t>
      </w:r>
      <w:r>
        <w:rPr>
          <w:b w:val="0"/>
          <w:color w:val="231F20"/>
          <w:spacing w:val="-26"/>
          <w:w w:val="80"/>
        </w:rPr>
        <w:t> </w:t>
      </w:r>
      <w:r>
        <w:rPr>
          <w:b w:val="0"/>
          <w:color w:val="231F20"/>
          <w:w w:val="80"/>
        </w:rPr>
        <w:t>income</w:t>
      </w:r>
      <w:r>
        <w:rPr>
          <w:b w:val="0"/>
          <w:color w:val="231F20"/>
          <w:spacing w:val="-27"/>
          <w:w w:val="80"/>
        </w:rPr>
        <w:t> </w:t>
      </w:r>
      <w:r>
        <w:rPr>
          <w:b w:val="0"/>
          <w:color w:val="231F20"/>
          <w:w w:val="80"/>
        </w:rPr>
        <w:t>taxes</w:t>
      </w:r>
      <w:r>
        <w:rPr>
          <w:b w:val="0"/>
          <w:color w:val="231F20"/>
          <w:spacing w:val="-26"/>
          <w:w w:val="80"/>
        </w:rPr>
        <w:t> </w:t>
      </w:r>
      <w:r>
        <w:rPr>
          <w:b w:val="0"/>
          <w:color w:val="231F20"/>
          <w:w w:val="80"/>
        </w:rPr>
        <w:t>reflect</w:t>
      </w:r>
      <w:r>
        <w:rPr>
          <w:b w:val="0"/>
          <w:color w:val="231F20"/>
          <w:spacing w:val="-27"/>
          <w:w w:val="80"/>
        </w:rPr>
        <w:t> </w:t>
      </w:r>
      <w:r>
        <w:rPr>
          <w:b w:val="0"/>
          <w:color w:val="231F20"/>
          <w:w w:val="80"/>
        </w:rPr>
        <w:t>the</w:t>
      </w:r>
      <w:r>
        <w:rPr>
          <w:b w:val="0"/>
          <w:color w:val="231F20"/>
          <w:spacing w:val="-26"/>
          <w:w w:val="80"/>
        </w:rPr>
        <w:t> </w:t>
      </w:r>
      <w:r>
        <w:rPr>
          <w:b w:val="0"/>
          <w:color w:val="231F20"/>
          <w:w w:val="80"/>
        </w:rPr>
        <w:t>net</w:t>
      </w:r>
      <w:r>
        <w:rPr>
          <w:b w:val="0"/>
          <w:color w:val="231F20"/>
          <w:spacing w:val="-26"/>
          <w:w w:val="80"/>
        </w:rPr>
        <w:t> </w:t>
      </w:r>
      <w:r>
        <w:rPr>
          <w:b w:val="0"/>
          <w:color w:val="231F20"/>
          <w:w w:val="80"/>
        </w:rPr>
        <w:t>tax</w:t>
      </w:r>
      <w:r>
        <w:rPr>
          <w:b w:val="0"/>
          <w:color w:val="231F20"/>
          <w:spacing w:val="-27"/>
          <w:w w:val="80"/>
        </w:rPr>
        <w:t> </w:t>
      </w:r>
      <w:r>
        <w:rPr>
          <w:b w:val="0"/>
          <w:color w:val="231F20"/>
          <w:w w:val="80"/>
        </w:rPr>
        <w:t>effects</w:t>
      </w:r>
      <w:r>
        <w:rPr>
          <w:b w:val="0"/>
          <w:color w:val="231F20"/>
          <w:spacing w:val="-26"/>
          <w:w w:val="80"/>
        </w:rPr>
        <w:t> </w:t>
      </w:r>
      <w:r>
        <w:rPr>
          <w:b w:val="0"/>
          <w:color w:val="231F20"/>
          <w:w w:val="80"/>
        </w:rPr>
        <w:t>of</w:t>
      </w:r>
      <w:r>
        <w:rPr>
          <w:b w:val="0"/>
          <w:color w:val="231F20"/>
          <w:spacing w:val="-26"/>
          <w:w w:val="80"/>
        </w:rPr>
        <w:t> </w:t>
      </w:r>
      <w:r>
        <w:rPr>
          <w:b w:val="0"/>
          <w:color w:val="231F20"/>
          <w:w w:val="80"/>
        </w:rPr>
        <w:t>temporary</w:t>
      </w:r>
      <w:r>
        <w:rPr>
          <w:b w:val="0"/>
          <w:color w:val="231F20"/>
          <w:spacing w:val="-26"/>
          <w:w w:val="80"/>
        </w:rPr>
        <w:t> </w:t>
      </w:r>
      <w:r>
        <w:rPr>
          <w:b w:val="0"/>
          <w:color w:val="231F20"/>
          <w:w w:val="80"/>
        </w:rPr>
        <w:t>differences</w:t>
      </w:r>
      <w:r>
        <w:rPr>
          <w:b w:val="0"/>
          <w:color w:val="231F20"/>
          <w:spacing w:val="-26"/>
          <w:w w:val="80"/>
        </w:rPr>
        <w:t> </w:t>
      </w:r>
      <w:r>
        <w:rPr>
          <w:b w:val="0"/>
          <w:color w:val="231F20"/>
          <w:w w:val="80"/>
        </w:rPr>
        <w:t>between</w:t>
      </w:r>
      <w:r>
        <w:rPr>
          <w:b w:val="0"/>
          <w:color w:val="231F20"/>
          <w:spacing w:val="-28"/>
          <w:w w:val="80"/>
        </w:rPr>
        <w:t> </w:t>
      </w:r>
      <w:r>
        <w:rPr>
          <w:b w:val="0"/>
          <w:color w:val="231F20"/>
          <w:w w:val="80"/>
        </w:rPr>
        <w:t>the</w:t>
      </w:r>
      <w:r>
        <w:rPr>
          <w:b w:val="0"/>
          <w:color w:val="231F20"/>
          <w:spacing w:val="-26"/>
          <w:w w:val="80"/>
        </w:rPr>
        <w:t> </w:t>
      </w:r>
      <w:r>
        <w:rPr>
          <w:b w:val="0"/>
          <w:color w:val="231F20"/>
          <w:w w:val="80"/>
        </w:rPr>
        <w:t>carrying</w:t>
      </w:r>
      <w:r>
        <w:rPr>
          <w:b w:val="0"/>
          <w:color w:val="231F20"/>
          <w:spacing w:val="-27"/>
          <w:w w:val="80"/>
        </w:rPr>
        <w:t> </w:t>
      </w:r>
      <w:r>
        <w:rPr>
          <w:b w:val="0"/>
          <w:color w:val="231F20"/>
          <w:w w:val="80"/>
        </w:rPr>
        <w:t>amounts</w:t>
      </w:r>
      <w:r>
        <w:rPr>
          <w:b w:val="0"/>
          <w:color w:val="231F20"/>
          <w:spacing w:val="-26"/>
          <w:w w:val="80"/>
        </w:rPr>
        <w:t> </w:t>
      </w:r>
      <w:r>
        <w:rPr>
          <w:b w:val="0"/>
          <w:color w:val="231F20"/>
          <w:w w:val="80"/>
        </w:rPr>
        <w:t>of</w:t>
      </w:r>
      <w:r>
        <w:rPr>
          <w:b w:val="0"/>
          <w:color w:val="231F20"/>
          <w:spacing w:val="-26"/>
          <w:w w:val="80"/>
        </w:rPr>
        <w:t> </w:t>
      </w:r>
      <w:r>
        <w:rPr>
          <w:b w:val="0"/>
          <w:color w:val="231F20"/>
          <w:w w:val="80"/>
        </w:rPr>
        <w:t>assets</w:t>
      </w:r>
      <w:r>
        <w:rPr>
          <w:b w:val="0"/>
          <w:color w:val="231F20"/>
          <w:spacing w:val="-25"/>
          <w:w w:val="80"/>
        </w:rPr>
        <w:t> </w:t>
      </w:r>
      <w:r>
        <w:rPr>
          <w:b w:val="0"/>
          <w:color w:val="231F20"/>
          <w:w w:val="80"/>
        </w:rPr>
        <w:t>and liabilities</w:t>
      </w:r>
      <w:r>
        <w:rPr>
          <w:b w:val="0"/>
          <w:color w:val="231F20"/>
          <w:spacing w:val="-26"/>
          <w:w w:val="80"/>
        </w:rPr>
        <w:t> </w:t>
      </w:r>
      <w:r>
        <w:rPr>
          <w:b w:val="0"/>
          <w:color w:val="231F20"/>
          <w:w w:val="80"/>
        </w:rPr>
        <w:t>for</w:t>
      </w:r>
      <w:r>
        <w:rPr>
          <w:b w:val="0"/>
          <w:color w:val="231F20"/>
          <w:spacing w:val="-26"/>
          <w:w w:val="80"/>
        </w:rPr>
        <w:t> </w:t>
      </w:r>
      <w:r>
        <w:rPr>
          <w:b w:val="0"/>
          <w:color w:val="231F20"/>
          <w:w w:val="80"/>
        </w:rPr>
        <w:t>financial</w:t>
      </w:r>
      <w:r>
        <w:rPr>
          <w:b w:val="0"/>
          <w:color w:val="231F20"/>
          <w:spacing w:val="-26"/>
          <w:w w:val="80"/>
        </w:rPr>
        <w:t> </w:t>
      </w:r>
      <w:r>
        <w:rPr>
          <w:b w:val="0"/>
          <w:color w:val="231F20"/>
          <w:w w:val="80"/>
        </w:rPr>
        <w:t>reporting</w:t>
      </w:r>
      <w:r>
        <w:rPr>
          <w:b w:val="0"/>
          <w:color w:val="231F20"/>
          <w:spacing w:val="-26"/>
          <w:w w:val="80"/>
        </w:rPr>
        <w:t> </w:t>
      </w:r>
      <w:r>
        <w:rPr>
          <w:b w:val="0"/>
          <w:color w:val="231F20"/>
          <w:w w:val="80"/>
        </w:rPr>
        <w:t>purposes</w:t>
      </w:r>
      <w:r>
        <w:rPr>
          <w:b w:val="0"/>
          <w:color w:val="231F20"/>
          <w:spacing w:val="-25"/>
          <w:w w:val="80"/>
        </w:rPr>
        <w:t> </w:t>
      </w:r>
      <w:r>
        <w:rPr>
          <w:b w:val="0"/>
          <w:color w:val="231F20"/>
          <w:w w:val="80"/>
        </w:rPr>
        <w:t>and</w:t>
      </w:r>
      <w:r>
        <w:rPr>
          <w:b w:val="0"/>
          <w:color w:val="231F20"/>
          <w:spacing w:val="-27"/>
          <w:w w:val="80"/>
        </w:rPr>
        <w:t> </w:t>
      </w:r>
      <w:r>
        <w:rPr>
          <w:b w:val="0"/>
          <w:color w:val="231F20"/>
          <w:w w:val="80"/>
        </w:rPr>
        <w:t>the</w:t>
      </w:r>
      <w:r>
        <w:rPr>
          <w:b w:val="0"/>
          <w:color w:val="231F20"/>
          <w:spacing w:val="-26"/>
          <w:w w:val="80"/>
        </w:rPr>
        <w:t> </w:t>
      </w:r>
      <w:r>
        <w:rPr>
          <w:b w:val="0"/>
          <w:color w:val="231F20"/>
          <w:w w:val="80"/>
        </w:rPr>
        <w:t>amounts</w:t>
      </w:r>
      <w:r>
        <w:rPr>
          <w:b w:val="0"/>
          <w:color w:val="231F20"/>
          <w:spacing w:val="-26"/>
          <w:w w:val="80"/>
        </w:rPr>
        <w:t> </w:t>
      </w:r>
      <w:r>
        <w:rPr>
          <w:b w:val="0"/>
          <w:color w:val="231F20"/>
          <w:w w:val="80"/>
        </w:rPr>
        <w:t>used</w:t>
      </w:r>
      <w:r>
        <w:rPr>
          <w:b w:val="0"/>
          <w:color w:val="231F20"/>
          <w:spacing w:val="-26"/>
          <w:w w:val="80"/>
        </w:rPr>
        <w:t> </w:t>
      </w:r>
      <w:r>
        <w:rPr>
          <w:b w:val="0"/>
          <w:color w:val="231F20"/>
          <w:w w:val="80"/>
        </w:rPr>
        <w:t>for</w:t>
      </w:r>
      <w:r>
        <w:rPr>
          <w:b w:val="0"/>
          <w:color w:val="231F20"/>
          <w:spacing w:val="-25"/>
          <w:w w:val="80"/>
        </w:rPr>
        <w:t> </w:t>
      </w:r>
      <w:r>
        <w:rPr>
          <w:b w:val="0"/>
          <w:color w:val="231F20"/>
          <w:w w:val="80"/>
        </w:rPr>
        <w:t>income</w:t>
      </w:r>
      <w:r>
        <w:rPr>
          <w:b w:val="0"/>
          <w:color w:val="231F20"/>
          <w:spacing w:val="-28"/>
          <w:w w:val="80"/>
        </w:rPr>
        <w:t> </w:t>
      </w:r>
      <w:r>
        <w:rPr>
          <w:b w:val="0"/>
          <w:color w:val="231F20"/>
          <w:w w:val="80"/>
        </w:rPr>
        <w:t>tax</w:t>
      </w:r>
      <w:r>
        <w:rPr>
          <w:b w:val="0"/>
          <w:color w:val="231F20"/>
          <w:spacing w:val="-26"/>
          <w:w w:val="80"/>
        </w:rPr>
        <w:t> </w:t>
      </w:r>
      <w:r>
        <w:rPr>
          <w:b w:val="0"/>
          <w:color w:val="231F20"/>
          <w:w w:val="80"/>
        </w:rPr>
        <w:t>purposes.</w:t>
      </w:r>
      <w:r>
        <w:rPr>
          <w:b w:val="0"/>
          <w:color w:val="231F20"/>
          <w:spacing w:val="-26"/>
          <w:w w:val="80"/>
        </w:rPr>
        <w:t> </w:t>
      </w:r>
      <w:r>
        <w:rPr>
          <w:b w:val="0"/>
          <w:color w:val="231F20"/>
          <w:w w:val="80"/>
        </w:rPr>
        <w:t>The</w:t>
      </w:r>
      <w:r>
        <w:rPr>
          <w:b w:val="0"/>
          <w:color w:val="231F20"/>
          <w:spacing w:val="-26"/>
          <w:w w:val="80"/>
        </w:rPr>
        <w:t> </w:t>
      </w:r>
      <w:r>
        <w:rPr>
          <w:b w:val="0"/>
          <w:color w:val="231F20"/>
          <w:w w:val="80"/>
        </w:rPr>
        <w:t>components</w:t>
      </w:r>
      <w:r>
        <w:rPr>
          <w:b w:val="0"/>
          <w:color w:val="231F20"/>
          <w:spacing w:val="-26"/>
          <w:w w:val="80"/>
        </w:rPr>
        <w:t> </w:t>
      </w:r>
      <w:r>
        <w:rPr>
          <w:b w:val="0"/>
          <w:color w:val="231F20"/>
          <w:w w:val="80"/>
        </w:rPr>
        <w:t>of</w:t>
      </w:r>
      <w:r>
        <w:rPr>
          <w:b w:val="0"/>
          <w:color w:val="231F20"/>
          <w:spacing w:val="-26"/>
          <w:w w:val="80"/>
        </w:rPr>
        <w:t> </w:t>
      </w:r>
      <w:r>
        <w:rPr>
          <w:b w:val="0"/>
          <w:color w:val="231F20"/>
          <w:w w:val="80"/>
        </w:rPr>
        <w:t>deferred</w:t>
      </w:r>
      <w:r>
        <w:rPr>
          <w:b w:val="0"/>
          <w:color w:val="231F20"/>
          <w:spacing w:val="-26"/>
          <w:w w:val="80"/>
        </w:rPr>
        <w:t> </w:t>
      </w:r>
      <w:r>
        <w:rPr>
          <w:b w:val="0"/>
          <w:color w:val="231F20"/>
          <w:w w:val="80"/>
        </w:rPr>
        <w:t>tax assets</w:t>
      </w:r>
      <w:r>
        <w:rPr>
          <w:b w:val="0"/>
          <w:color w:val="231F20"/>
          <w:spacing w:val="-4"/>
          <w:w w:val="80"/>
        </w:rPr>
        <w:t> </w:t>
      </w:r>
      <w:r>
        <w:rPr>
          <w:b w:val="0"/>
          <w:color w:val="231F20"/>
          <w:w w:val="80"/>
        </w:rPr>
        <w:t>and</w:t>
      </w:r>
      <w:r>
        <w:rPr>
          <w:b w:val="0"/>
          <w:color w:val="231F20"/>
          <w:spacing w:val="-4"/>
          <w:w w:val="80"/>
        </w:rPr>
        <w:t> </w:t>
      </w:r>
      <w:r>
        <w:rPr>
          <w:b w:val="0"/>
          <w:color w:val="231F20"/>
          <w:w w:val="80"/>
        </w:rPr>
        <w:t>liabilities</w:t>
      </w:r>
      <w:r>
        <w:rPr>
          <w:b w:val="0"/>
          <w:color w:val="231F20"/>
          <w:spacing w:val="-4"/>
          <w:w w:val="80"/>
        </w:rPr>
        <w:t> </w:t>
      </w:r>
      <w:r>
        <w:rPr>
          <w:b w:val="0"/>
          <w:color w:val="231F20"/>
          <w:w w:val="80"/>
        </w:rPr>
        <w:t>at</w:t>
      </w:r>
      <w:r>
        <w:rPr>
          <w:b w:val="0"/>
          <w:color w:val="231F20"/>
          <w:spacing w:val="-4"/>
          <w:w w:val="80"/>
        </w:rPr>
        <w:t> </w:t>
      </w:r>
      <w:r>
        <w:rPr>
          <w:b w:val="0"/>
          <w:color w:val="231F20"/>
          <w:w w:val="80"/>
        </w:rPr>
        <w:t>December</w:t>
      </w:r>
      <w:r>
        <w:rPr>
          <w:b w:val="0"/>
          <w:color w:val="231F20"/>
          <w:spacing w:val="-6"/>
          <w:w w:val="80"/>
        </w:rPr>
        <w:t> </w:t>
      </w:r>
      <w:r>
        <w:rPr>
          <w:b w:val="0"/>
          <w:color w:val="231F20"/>
          <w:w w:val="80"/>
        </w:rPr>
        <w:t>31,</w:t>
      </w:r>
      <w:r>
        <w:rPr>
          <w:b w:val="0"/>
          <w:color w:val="231F20"/>
          <w:spacing w:val="-4"/>
          <w:w w:val="80"/>
        </w:rPr>
        <w:t> </w:t>
      </w:r>
      <w:r>
        <w:rPr>
          <w:b w:val="0"/>
          <w:color w:val="231F20"/>
          <w:w w:val="80"/>
        </w:rPr>
        <w:t>2007</w:t>
      </w:r>
      <w:r>
        <w:rPr>
          <w:b w:val="0"/>
          <w:color w:val="231F20"/>
          <w:spacing w:val="-4"/>
          <w:w w:val="80"/>
        </w:rPr>
        <w:t> </w:t>
      </w:r>
      <w:r>
        <w:rPr>
          <w:b w:val="0"/>
          <w:color w:val="231F20"/>
          <w:w w:val="80"/>
        </w:rPr>
        <w:t>and</w:t>
      </w:r>
      <w:r>
        <w:rPr>
          <w:b w:val="0"/>
          <w:color w:val="231F20"/>
          <w:spacing w:val="-4"/>
          <w:w w:val="80"/>
        </w:rPr>
        <w:t> </w:t>
      </w:r>
      <w:r>
        <w:rPr>
          <w:b w:val="0"/>
          <w:color w:val="231F20"/>
          <w:w w:val="80"/>
        </w:rPr>
        <w:t>2006,</w:t>
      </w:r>
      <w:r>
        <w:rPr>
          <w:b w:val="0"/>
          <w:color w:val="231F20"/>
          <w:spacing w:val="-4"/>
          <w:w w:val="80"/>
        </w:rPr>
        <w:t> </w:t>
      </w:r>
      <w:r>
        <w:rPr>
          <w:b w:val="0"/>
          <w:color w:val="231F20"/>
          <w:w w:val="80"/>
        </w:rPr>
        <w:t>are</w:t>
      </w:r>
      <w:r>
        <w:rPr>
          <w:b w:val="0"/>
          <w:color w:val="231F20"/>
          <w:spacing w:val="-4"/>
          <w:w w:val="80"/>
        </w:rPr>
        <w:t> </w:t>
      </w:r>
      <w:r>
        <w:rPr>
          <w:b w:val="0"/>
          <w:color w:val="231F20"/>
          <w:w w:val="80"/>
        </w:rPr>
        <w:t>as</w:t>
      </w:r>
      <w:r>
        <w:rPr>
          <w:b w:val="0"/>
          <w:color w:val="231F20"/>
          <w:spacing w:val="-4"/>
          <w:w w:val="80"/>
        </w:rPr>
        <w:t> </w:t>
      </w:r>
      <w:r>
        <w:rPr>
          <w:b w:val="0"/>
          <w:color w:val="231F20"/>
          <w:w w:val="80"/>
        </w:rPr>
        <w:t>follows:</w:t>
      </w:r>
    </w:p>
    <w:p>
      <w:pPr>
        <w:spacing w:after="0" w:line="244" w:lineRule="auto"/>
        <w:jc w:val="both"/>
        <w:sectPr>
          <w:pgSz w:w="12240" w:h="15840"/>
          <w:pgMar w:header="0" w:footer="566" w:top="1500" w:bottom="760" w:left="1080" w:right="1720"/>
        </w:sectPr>
      </w:pPr>
    </w:p>
    <w:p>
      <w:pPr>
        <w:pStyle w:val="BodyText"/>
        <w:rPr>
          <w:b w:val="0"/>
          <w:sz w:val="22"/>
        </w:rPr>
      </w:pPr>
    </w:p>
    <w:p>
      <w:pPr>
        <w:pStyle w:val="BodyText"/>
        <w:spacing w:before="2"/>
        <w:rPr>
          <w:b w:val="0"/>
          <w:sz w:val="24"/>
        </w:rPr>
      </w:pPr>
    </w:p>
    <w:p>
      <w:pPr>
        <w:pStyle w:val="Heading2"/>
        <w:ind w:left="519"/>
      </w:pPr>
      <w:r>
        <w:rPr>
          <w:color w:val="231F20"/>
          <w:w w:val="90"/>
        </w:rPr>
        <w:t>DEFERRED  TAX LIABILITIES:</w:t>
      </w:r>
    </w:p>
    <w:p>
      <w:pPr>
        <w:tabs>
          <w:tab w:pos="849" w:val="left" w:leader="none"/>
        </w:tabs>
        <w:spacing w:before="79"/>
        <w:ind w:left="0" w:right="193" w:firstLine="0"/>
        <w:jc w:val="center"/>
        <w:rPr>
          <w:rFonts w:ascii="Times New Roman"/>
          <w:b/>
          <w:sz w:val="16"/>
        </w:rPr>
      </w:pPr>
      <w:r>
        <w:rPr/>
        <w:br w:type="column"/>
      </w:r>
      <w:r>
        <w:rPr>
          <w:rFonts w:ascii="Times New Roman"/>
          <w:b/>
          <w:color w:val="231F20"/>
          <w:sz w:val="16"/>
        </w:rPr>
        <w:t>2007</w:t>
        <w:tab/>
        <w:t>2006</w:t>
      </w:r>
    </w:p>
    <w:p>
      <w:pPr>
        <w:tabs>
          <w:tab w:pos="1249" w:val="left" w:leader="none"/>
        </w:tabs>
        <w:spacing w:line="20" w:lineRule="exact"/>
        <w:ind w:left="398" w:right="0" w:firstLine="0"/>
        <w:rPr>
          <w:rFonts w:ascii="Times New Roman"/>
          <w:sz w:val="2"/>
        </w:rPr>
      </w:pPr>
      <w:r>
        <w:rPr>
          <w:rFonts w:ascii="Times New Roman"/>
          <w:sz w:val="2"/>
        </w:rPr>
        <w:pict>
          <v:group style="width:28.05pt;height:.550pt;mso-position-horizontal-relative:char;mso-position-vertical-relative:line" coordorigin="0,0" coordsize="561,11">
            <v:line style="position:absolute" from="6,6" to="555,6" stroked="true" strokeweight=".51025pt" strokecolor="#231f20">
              <v:stroke dashstyle="solid"/>
            </v:line>
          </v:group>
        </w:pict>
      </w:r>
      <w:r>
        <w:rPr>
          <w:rFonts w:ascii="Times New Roman"/>
          <w:sz w:val="2"/>
        </w:rPr>
      </w:r>
      <w:r>
        <w:rPr>
          <w:rFonts w:ascii="Times New Roman"/>
          <w:sz w:val="2"/>
        </w:rPr>
        <w:tab/>
      </w:r>
      <w:r>
        <w:rPr>
          <w:rFonts w:ascii="Times New Roman"/>
          <w:sz w:val="2"/>
        </w:rPr>
        <w:pict>
          <v:group style="width:28.05pt;height:.550pt;mso-position-horizontal-relative:char;mso-position-vertical-relative:line" coordorigin="0,0" coordsize="561,11">
            <v:line style="position:absolute" from="6,6" to="555,6" stroked="true" strokeweight=".51025pt" strokecolor="#231f20">
              <v:stroke dashstyle="solid"/>
            </v:line>
          </v:group>
        </w:pict>
      </w:r>
      <w:r>
        <w:rPr>
          <w:rFonts w:ascii="Times New Roman"/>
          <w:sz w:val="2"/>
        </w:rPr>
      </w:r>
    </w:p>
    <w:p>
      <w:pPr>
        <w:spacing w:before="15"/>
        <w:ind w:left="0" w:right="194" w:firstLine="0"/>
        <w:jc w:val="center"/>
        <w:rPr>
          <w:rFonts w:ascii="Times New Roman"/>
          <w:b/>
          <w:sz w:val="16"/>
        </w:rPr>
      </w:pPr>
      <w:r>
        <w:rPr>
          <w:rFonts w:ascii="Times New Roman"/>
          <w:b/>
          <w:color w:val="231F20"/>
          <w:w w:val="105"/>
          <w:sz w:val="16"/>
        </w:rPr>
        <w:t>(In millions)</w:t>
      </w:r>
    </w:p>
    <w:p>
      <w:pPr>
        <w:spacing w:after="0"/>
        <w:jc w:val="center"/>
        <w:rPr>
          <w:rFonts w:ascii="Times New Roman"/>
          <w:sz w:val="16"/>
        </w:rPr>
        <w:sectPr>
          <w:type w:val="continuous"/>
          <w:pgSz w:w="12240" w:h="15840"/>
          <w:pgMar w:top="1140" w:bottom="280" w:left="1080" w:right="1720"/>
          <w:cols w:num="2" w:equalWidth="0">
            <w:col w:w="3238" w:space="3798"/>
            <w:col w:w="2404"/>
          </w:cols>
        </w:sectPr>
      </w:pPr>
    </w:p>
    <w:p>
      <w:pPr>
        <w:pStyle w:val="BodyText"/>
        <w:tabs>
          <w:tab w:pos="8290" w:val="left" w:leader="none"/>
        </w:tabs>
        <w:spacing w:before="48"/>
        <w:ind w:left="720"/>
        <w:rPr>
          <w:b w:val="0"/>
        </w:rPr>
      </w:pPr>
      <w:r>
        <w:rPr>
          <w:b w:val="0"/>
          <w:color w:val="231F20"/>
          <w:w w:val="85"/>
        </w:rPr>
        <w:t>Accelerated</w:t>
      </w:r>
      <w:r>
        <w:rPr>
          <w:b w:val="0"/>
          <w:color w:val="231F20"/>
          <w:spacing w:val="-21"/>
          <w:w w:val="85"/>
        </w:rPr>
        <w:t> </w:t>
      </w:r>
      <w:r>
        <w:rPr>
          <w:b w:val="0"/>
          <w:color w:val="231F20"/>
          <w:w w:val="85"/>
        </w:rPr>
        <w:t>depreciation</w:t>
      </w:r>
      <w:r>
        <w:rPr>
          <w:b w:val="0"/>
          <w:color w:val="231F20"/>
          <w:spacing w:val="-25"/>
          <w:w w:val="85"/>
        </w:rPr>
        <w:t> </w:t>
      </w:r>
      <w:r>
        <w:rPr>
          <w:b w:val="0"/>
          <w:color w:val="231F20"/>
          <w:spacing w:val="57"/>
          <w:w w:val="85"/>
        </w:rPr>
        <w:t>.........................</w:t>
      </w:r>
      <w:r>
        <w:rPr>
          <w:b w:val="0"/>
          <w:color w:val="231F20"/>
          <w:spacing w:val="-20"/>
          <w:w w:val="85"/>
        </w:rPr>
        <w:t> </w:t>
      </w:r>
      <w:r>
        <w:rPr>
          <w:b w:val="0"/>
          <w:color w:val="231F20"/>
          <w:spacing w:val="56"/>
          <w:w w:val="85"/>
        </w:rPr>
        <w:t>.................</w:t>
      </w:r>
      <w:r>
        <w:rPr>
          <w:b w:val="0"/>
          <w:color w:val="231F20"/>
          <w:spacing w:val="60"/>
          <w:w w:val="85"/>
        </w:rPr>
        <w:t> </w:t>
      </w:r>
      <w:r>
        <w:rPr>
          <w:rFonts w:ascii="Times New Roman"/>
          <w:b/>
          <w:color w:val="231F20"/>
          <w:w w:val="85"/>
        </w:rPr>
        <w:t>$2,612</w:t>
        <w:tab/>
      </w:r>
      <w:r>
        <w:rPr>
          <w:b w:val="0"/>
          <w:color w:val="231F20"/>
          <w:w w:val="90"/>
        </w:rPr>
        <w:t>$2,405</w:t>
      </w:r>
    </w:p>
    <w:p>
      <w:pPr>
        <w:pStyle w:val="BodyText"/>
        <w:tabs>
          <w:tab w:pos="7690" w:val="left" w:leader="none"/>
          <w:tab w:pos="8840" w:val="right" w:leader="none"/>
        </w:tabs>
        <w:spacing w:before="45"/>
        <w:ind w:left="720"/>
        <w:rPr>
          <w:b w:val="0"/>
        </w:rPr>
      </w:pPr>
      <w:r>
        <w:rPr>
          <w:b w:val="0"/>
          <w:color w:val="231F20"/>
          <w:w w:val="80"/>
        </w:rPr>
        <w:t>Fuel hedges</w:t>
      </w:r>
      <w:r>
        <w:rPr>
          <w:b w:val="0"/>
          <w:color w:val="231F20"/>
          <w:spacing w:val="-18"/>
          <w:w w:val="80"/>
        </w:rPr>
        <w:t> </w:t>
      </w:r>
      <w:r>
        <w:rPr>
          <w:b w:val="0"/>
          <w:color w:val="231F20"/>
          <w:spacing w:val="58"/>
          <w:w w:val="80"/>
        </w:rPr>
        <w:t>..................................</w:t>
      </w:r>
      <w:r>
        <w:rPr>
          <w:b w:val="0"/>
          <w:color w:val="231F20"/>
          <w:spacing w:val="-6"/>
          <w:w w:val="80"/>
        </w:rPr>
        <w:t> </w:t>
      </w:r>
      <w:r>
        <w:rPr>
          <w:b w:val="0"/>
          <w:color w:val="231F20"/>
          <w:spacing w:val="56"/>
          <w:w w:val="80"/>
        </w:rPr>
        <w:t>.................</w:t>
        <w:tab/>
      </w:r>
      <w:r>
        <w:rPr>
          <w:rFonts w:ascii="Times New Roman"/>
          <w:b/>
          <w:color w:val="231F20"/>
          <w:w w:val="90"/>
        </w:rPr>
        <w:t>884</w:t>
      </w:r>
      <w:r>
        <w:rPr>
          <w:b w:val="0"/>
          <w:color w:val="231F20"/>
          <w:w w:val="90"/>
        </w:rPr>
        <w:tab/>
        <w:t>363</w:t>
      </w:r>
    </w:p>
    <w:p>
      <w:pPr>
        <w:pStyle w:val="BodyText"/>
        <w:tabs>
          <w:tab w:pos="7790" w:val="left" w:leader="none"/>
          <w:tab w:pos="8290" w:val="left" w:leader="none"/>
          <w:tab w:pos="8740" w:val="left" w:leader="none"/>
        </w:tabs>
        <w:spacing w:before="45"/>
        <w:ind w:left="720"/>
        <w:rPr>
          <w:b w:val="0"/>
        </w:rPr>
      </w:pPr>
      <w:r>
        <w:rPr>
          <w:b w:val="0"/>
          <w:color w:val="231F20"/>
          <w:w w:val="80"/>
        </w:rPr>
        <w:t>Other</w:t>
      </w:r>
      <w:r>
        <w:rPr>
          <w:b w:val="0"/>
          <w:color w:val="231F20"/>
          <w:spacing w:val="13"/>
          <w:w w:val="80"/>
        </w:rPr>
        <w:t> </w:t>
      </w:r>
      <w:r>
        <w:rPr>
          <w:b w:val="0"/>
          <w:color w:val="231F20"/>
          <w:spacing w:val="58"/>
          <w:w w:val="80"/>
        </w:rPr>
        <w:t>......................................</w:t>
      </w:r>
      <w:r>
        <w:rPr>
          <w:b w:val="0"/>
          <w:color w:val="231F20"/>
          <w:spacing w:val="1"/>
          <w:w w:val="80"/>
        </w:rPr>
        <w:t> </w:t>
      </w:r>
      <w:r>
        <w:rPr>
          <w:b w:val="0"/>
          <w:color w:val="231F20"/>
          <w:spacing w:val="56"/>
          <w:w w:val="80"/>
        </w:rPr>
        <w:t>.................</w:t>
      </w:r>
      <w:r>
        <w:rPr>
          <w:rFonts w:ascii="Times New Roman"/>
          <w:b/>
          <w:color w:val="231F20"/>
          <w:spacing w:val="56"/>
          <w:w w:val="80"/>
          <w:u w:val="single" w:color="231F20"/>
        </w:rPr>
        <w:t> </w:t>
        <w:tab/>
      </w:r>
      <w:r>
        <w:rPr>
          <w:rFonts w:ascii="Times New Roman"/>
          <w:b/>
          <w:color w:val="231F20"/>
          <w:w w:val="90"/>
          <w:u w:val="single" w:color="231F20"/>
        </w:rPr>
        <w:t>19</w:t>
      </w:r>
      <w:r>
        <w:rPr>
          <w:rFonts w:ascii="Times New Roman"/>
          <w:b/>
          <w:color w:val="231F20"/>
          <w:w w:val="90"/>
        </w:rPr>
        <w:tab/>
      </w:r>
      <w:r>
        <w:rPr>
          <w:b w:val="0"/>
          <w:color w:val="231F20"/>
          <w:w w:val="90"/>
          <w:u w:val="single" w:color="231F20"/>
        </w:rPr>
        <w:t> </w:t>
        <w:tab/>
        <w:t>1</w:t>
      </w:r>
    </w:p>
    <w:p>
      <w:pPr>
        <w:pStyle w:val="BodyText"/>
        <w:tabs>
          <w:tab w:pos="6940" w:val="left" w:leader="none"/>
          <w:tab w:pos="7789" w:val="left" w:leader="none"/>
        </w:tabs>
        <w:spacing w:before="105"/>
        <w:ind w:left="520"/>
        <w:jc w:val="center"/>
        <w:rPr>
          <w:b w:val="0"/>
        </w:rPr>
      </w:pPr>
      <w:r>
        <w:rPr>
          <w:b w:val="0"/>
          <w:color w:val="231F20"/>
          <w:w w:val="85"/>
        </w:rPr>
        <w:t>Total</w:t>
      </w:r>
      <w:r>
        <w:rPr>
          <w:b w:val="0"/>
          <w:color w:val="231F20"/>
          <w:spacing w:val="-32"/>
          <w:w w:val="85"/>
        </w:rPr>
        <w:t> </w:t>
      </w:r>
      <w:r>
        <w:rPr>
          <w:b w:val="0"/>
          <w:color w:val="231F20"/>
          <w:w w:val="85"/>
        </w:rPr>
        <w:t>deferred</w:t>
      </w:r>
      <w:r>
        <w:rPr>
          <w:b w:val="0"/>
          <w:color w:val="231F20"/>
          <w:spacing w:val="-32"/>
          <w:w w:val="85"/>
        </w:rPr>
        <w:t> </w:t>
      </w:r>
      <w:r>
        <w:rPr>
          <w:b w:val="0"/>
          <w:color w:val="231F20"/>
          <w:w w:val="85"/>
        </w:rPr>
        <w:t>tax</w:t>
      </w:r>
      <w:r>
        <w:rPr>
          <w:b w:val="0"/>
          <w:color w:val="231F20"/>
          <w:spacing w:val="-32"/>
          <w:w w:val="85"/>
        </w:rPr>
        <w:t> </w:t>
      </w:r>
      <w:r>
        <w:rPr>
          <w:b w:val="0"/>
          <w:color w:val="231F20"/>
          <w:w w:val="85"/>
        </w:rPr>
        <w:t>liabilities</w:t>
      </w:r>
      <w:r>
        <w:rPr>
          <w:b w:val="0"/>
          <w:color w:val="231F20"/>
          <w:spacing w:val="-30"/>
          <w:w w:val="85"/>
        </w:rPr>
        <w:t> </w:t>
      </w:r>
      <w:r>
        <w:rPr>
          <w:b w:val="0"/>
          <w:color w:val="231F20"/>
          <w:spacing w:val="56"/>
          <w:w w:val="85"/>
        </w:rPr>
        <w:t>...................</w:t>
      </w:r>
      <w:r>
        <w:rPr>
          <w:b w:val="0"/>
          <w:color w:val="231F20"/>
          <w:spacing w:val="-33"/>
          <w:w w:val="85"/>
        </w:rPr>
        <w:t> </w:t>
      </w:r>
      <w:r>
        <w:rPr>
          <w:b w:val="0"/>
          <w:color w:val="231F20"/>
          <w:spacing w:val="56"/>
          <w:w w:val="85"/>
        </w:rPr>
        <w:t>.................</w:t>
        <w:tab/>
      </w:r>
      <w:r>
        <w:rPr>
          <w:rFonts w:ascii="Times New Roman"/>
          <w:b/>
          <w:color w:val="231F20"/>
          <w:w w:val="90"/>
        </w:rPr>
        <w:t>3,515</w:t>
        <w:tab/>
      </w:r>
      <w:r>
        <w:rPr>
          <w:b w:val="0"/>
          <w:color w:val="231F20"/>
          <w:w w:val="90"/>
        </w:rPr>
        <w:t>2,769</w:t>
      </w:r>
    </w:p>
    <w:p>
      <w:pPr>
        <w:pStyle w:val="Heading2"/>
        <w:spacing w:before="46"/>
        <w:ind w:left="519"/>
      </w:pPr>
      <w:r>
        <w:rPr>
          <w:color w:val="231F20"/>
          <w:w w:val="95"/>
        </w:rPr>
        <w:t>DEFERRED TAX ASSETS:</w:t>
      </w:r>
    </w:p>
    <w:p>
      <w:pPr>
        <w:pStyle w:val="BodyText"/>
        <w:tabs>
          <w:tab w:pos="7790" w:val="left" w:leader="none"/>
          <w:tab w:pos="8840" w:val="right" w:leader="none"/>
        </w:tabs>
        <w:spacing w:before="47"/>
        <w:ind w:left="720"/>
        <w:rPr>
          <w:b w:val="0"/>
        </w:rPr>
      </w:pPr>
      <w:r>
        <w:rPr>
          <w:b w:val="0"/>
          <w:color w:val="231F20"/>
          <w:w w:val="85"/>
        </w:rPr>
        <w:t>Deferred</w:t>
      </w:r>
      <w:r>
        <w:rPr>
          <w:b w:val="0"/>
          <w:color w:val="231F20"/>
          <w:spacing w:val="-31"/>
          <w:w w:val="85"/>
        </w:rPr>
        <w:t> </w:t>
      </w:r>
      <w:r>
        <w:rPr>
          <w:b w:val="0"/>
          <w:color w:val="231F20"/>
          <w:w w:val="85"/>
        </w:rPr>
        <w:t>gains</w:t>
      </w:r>
      <w:r>
        <w:rPr>
          <w:b w:val="0"/>
          <w:color w:val="231F20"/>
          <w:spacing w:val="-30"/>
          <w:w w:val="85"/>
        </w:rPr>
        <w:t> </w:t>
      </w:r>
      <w:r>
        <w:rPr>
          <w:b w:val="0"/>
          <w:color w:val="231F20"/>
          <w:w w:val="85"/>
        </w:rPr>
        <w:t>from</w:t>
      </w:r>
      <w:r>
        <w:rPr>
          <w:b w:val="0"/>
          <w:color w:val="231F20"/>
          <w:spacing w:val="-30"/>
          <w:w w:val="85"/>
        </w:rPr>
        <w:t> </w:t>
      </w:r>
      <w:r>
        <w:rPr>
          <w:b w:val="0"/>
          <w:color w:val="231F20"/>
          <w:w w:val="85"/>
        </w:rPr>
        <w:t>sale</w:t>
      </w:r>
      <w:r>
        <w:rPr>
          <w:b w:val="0"/>
          <w:color w:val="231F20"/>
          <w:spacing w:val="-31"/>
          <w:w w:val="85"/>
        </w:rPr>
        <w:t> </w:t>
      </w:r>
      <w:r>
        <w:rPr>
          <w:b w:val="0"/>
          <w:color w:val="231F20"/>
          <w:w w:val="85"/>
        </w:rPr>
        <w:t>and</w:t>
      </w:r>
      <w:r>
        <w:rPr>
          <w:b w:val="0"/>
          <w:color w:val="231F20"/>
          <w:spacing w:val="-31"/>
          <w:w w:val="85"/>
        </w:rPr>
        <w:t> </w:t>
      </w:r>
      <w:r>
        <w:rPr>
          <w:b w:val="0"/>
          <w:color w:val="231F20"/>
          <w:w w:val="85"/>
        </w:rPr>
        <w:t>leaseback</w:t>
      </w:r>
      <w:r>
        <w:rPr>
          <w:b w:val="0"/>
          <w:color w:val="231F20"/>
          <w:spacing w:val="-31"/>
          <w:w w:val="85"/>
        </w:rPr>
        <w:t> </w:t>
      </w:r>
      <w:r>
        <w:rPr>
          <w:b w:val="0"/>
          <w:color w:val="231F20"/>
          <w:w w:val="85"/>
        </w:rPr>
        <w:t>of</w:t>
      </w:r>
      <w:r>
        <w:rPr>
          <w:b w:val="0"/>
          <w:color w:val="231F20"/>
          <w:spacing w:val="-30"/>
          <w:w w:val="85"/>
        </w:rPr>
        <w:t> </w:t>
      </w:r>
      <w:r>
        <w:rPr>
          <w:b w:val="0"/>
          <w:color w:val="231F20"/>
          <w:w w:val="85"/>
        </w:rPr>
        <w:t>aircraft</w:t>
      </w:r>
      <w:r>
        <w:rPr>
          <w:b w:val="0"/>
          <w:color w:val="231F20"/>
          <w:spacing w:val="-19"/>
          <w:w w:val="85"/>
        </w:rPr>
        <w:t> </w:t>
      </w:r>
      <w:r>
        <w:rPr>
          <w:b w:val="0"/>
          <w:color w:val="231F20"/>
          <w:spacing w:val="51"/>
          <w:w w:val="85"/>
        </w:rPr>
        <w:t>.......</w:t>
      </w:r>
      <w:r>
        <w:rPr>
          <w:b w:val="0"/>
          <w:color w:val="231F20"/>
          <w:spacing w:val="-31"/>
          <w:w w:val="85"/>
        </w:rPr>
        <w:t> </w:t>
      </w:r>
      <w:r>
        <w:rPr>
          <w:b w:val="0"/>
          <w:color w:val="231F20"/>
          <w:spacing w:val="56"/>
          <w:w w:val="85"/>
        </w:rPr>
        <w:t>.................</w:t>
        <w:tab/>
      </w:r>
      <w:r>
        <w:rPr>
          <w:rFonts w:ascii="Times New Roman"/>
          <w:b/>
          <w:color w:val="231F20"/>
          <w:w w:val="90"/>
        </w:rPr>
        <w:t>65</w:t>
      </w:r>
      <w:r>
        <w:rPr>
          <w:b w:val="0"/>
          <w:color w:val="231F20"/>
          <w:w w:val="90"/>
        </w:rPr>
        <w:tab/>
        <w:t>70</w:t>
      </w:r>
    </w:p>
    <w:p>
      <w:pPr>
        <w:pStyle w:val="BodyText"/>
        <w:tabs>
          <w:tab w:pos="7790" w:val="left" w:leader="none"/>
          <w:tab w:pos="8840" w:val="right" w:leader="none"/>
        </w:tabs>
        <w:spacing w:before="44"/>
        <w:ind w:left="720"/>
        <w:rPr>
          <w:b w:val="0"/>
        </w:rPr>
      </w:pPr>
      <w:r>
        <w:rPr>
          <w:b w:val="0"/>
          <w:color w:val="231F20"/>
          <w:w w:val="80"/>
        </w:rPr>
        <w:t>Capital and operating leases</w:t>
      </w:r>
      <w:r>
        <w:rPr>
          <w:b w:val="0"/>
          <w:color w:val="231F20"/>
          <w:spacing w:val="24"/>
          <w:w w:val="80"/>
        </w:rPr>
        <w:t> </w:t>
      </w:r>
      <w:r>
        <w:rPr>
          <w:b w:val="0"/>
          <w:color w:val="231F20"/>
          <w:spacing w:val="57"/>
          <w:w w:val="80"/>
        </w:rPr>
        <w:t>......................</w:t>
      </w:r>
      <w:r>
        <w:rPr>
          <w:b w:val="0"/>
          <w:color w:val="231F20"/>
          <w:spacing w:val="-5"/>
          <w:w w:val="80"/>
        </w:rPr>
        <w:t> </w:t>
      </w:r>
      <w:r>
        <w:rPr>
          <w:b w:val="0"/>
          <w:color w:val="231F20"/>
          <w:spacing w:val="56"/>
          <w:w w:val="80"/>
        </w:rPr>
        <w:t>.................</w:t>
        <w:tab/>
      </w:r>
      <w:r>
        <w:rPr>
          <w:rFonts w:ascii="Times New Roman"/>
          <w:b/>
          <w:color w:val="231F20"/>
          <w:w w:val="90"/>
        </w:rPr>
        <w:t>58</w:t>
      </w:r>
      <w:r>
        <w:rPr>
          <w:b w:val="0"/>
          <w:color w:val="231F20"/>
          <w:w w:val="90"/>
        </w:rPr>
        <w:tab/>
        <w:t>65</w:t>
      </w:r>
    </w:p>
    <w:p>
      <w:pPr>
        <w:pStyle w:val="BodyText"/>
        <w:tabs>
          <w:tab w:pos="7690" w:val="left" w:leader="none"/>
          <w:tab w:pos="8840" w:val="right" w:leader="none"/>
        </w:tabs>
        <w:spacing w:before="43"/>
        <w:ind w:left="720"/>
        <w:rPr>
          <w:b w:val="0"/>
        </w:rPr>
      </w:pPr>
      <w:r>
        <w:rPr>
          <w:b w:val="0"/>
          <w:color w:val="231F20"/>
          <w:w w:val="80"/>
        </w:rPr>
        <w:t>Accrued employee benefits</w:t>
      </w:r>
      <w:r>
        <w:rPr>
          <w:b w:val="0"/>
          <w:color w:val="231F20"/>
          <w:spacing w:val="39"/>
          <w:w w:val="80"/>
        </w:rPr>
        <w:t> </w:t>
      </w:r>
      <w:r>
        <w:rPr>
          <w:b w:val="0"/>
          <w:color w:val="231F20"/>
          <w:spacing w:val="57"/>
          <w:w w:val="80"/>
        </w:rPr>
        <w:t>.......................</w:t>
      </w:r>
      <w:r>
        <w:rPr>
          <w:b w:val="0"/>
          <w:color w:val="231F20"/>
          <w:spacing w:val="2"/>
          <w:w w:val="80"/>
        </w:rPr>
        <w:t> </w:t>
      </w:r>
      <w:r>
        <w:rPr>
          <w:b w:val="0"/>
          <w:color w:val="231F20"/>
          <w:spacing w:val="56"/>
          <w:w w:val="80"/>
        </w:rPr>
        <w:t>.................</w:t>
        <w:tab/>
      </w:r>
      <w:r>
        <w:rPr>
          <w:rFonts w:ascii="Times New Roman"/>
          <w:b/>
          <w:color w:val="231F20"/>
          <w:w w:val="90"/>
        </w:rPr>
        <w:t>187</w:t>
      </w:r>
      <w:r>
        <w:rPr>
          <w:b w:val="0"/>
          <w:color w:val="231F20"/>
          <w:w w:val="90"/>
        </w:rPr>
        <w:tab/>
        <w:t>160</w:t>
      </w:r>
    </w:p>
    <w:p>
      <w:pPr>
        <w:pStyle w:val="BodyText"/>
        <w:tabs>
          <w:tab w:pos="7690" w:val="left" w:leader="none"/>
          <w:tab w:pos="8840" w:val="right" w:leader="none"/>
        </w:tabs>
        <w:spacing w:before="45"/>
        <w:ind w:left="720"/>
        <w:rPr>
          <w:b w:val="0"/>
        </w:rPr>
      </w:pPr>
      <w:r>
        <w:rPr>
          <w:b w:val="0"/>
          <w:color w:val="231F20"/>
          <w:w w:val="80"/>
        </w:rPr>
        <w:t>Stock-based</w:t>
      </w:r>
      <w:r>
        <w:rPr>
          <w:b w:val="0"/>
          <w:color w:val="231F20"/>
          <w:spacing w:val="-12"/>
          <w:w w:val="80"/>
        </w:rPr>
        <w:t> </w:t>
      </w:r>
      <w:r>
        <w:rPr>
          <w:b w:val="0"/>
          <w:color w:val="231F20"/>
          <w:w w:val="80"/>
        </w:rPr>
        <w:t>compensation</w:t>
      </w:r>
      <w:r>
        <w:rPr>
          <w:b w:val="0"/>
          <w:color w:val="231F20"/>
          <w:spacing w:val="-37"/>
          <w:w w:val="80"/>
        </w:rPr>
        <w:t> </w:t>
      </w:r>
      <w:r>
        <w:rPr>
          <w:b w:val="0"/>
          <w:color w:val="231F20"/>
          <w:spacing w:val="57"/>
          <w:w w:val="80"/>
        </w:rPr>
        <w:t>........................</w:t>
      </w:r>
      <w:r>
        <w:rPr>
          <w:b w:val="0"/>
          <w:color w:val="231F20"/>
          <w:spacing w:val="-13"/>
          <w:w w:val="80"/>
        </w:rPr>
        <w:t> </w:t>
      </w:r>
      <w:r>
        <w:rPr>
          <w:b w:val="0"/>
          <w:color w:val="231F20"/>
          <w:spacing w:val="56"/>
          <w:w w:val="80"/>
        </w:rPr>
        <w:t>.................</w:t>
        <w:tab/>
      </w:r>
      <w:r>
        <w:rPr>
          <w:rFonts w:ascii="Times New Roman"/>
          <w:b/>
          <w:color w:val="231F20"/>
          <w:w w:val="90"/>
        </w:rPr>
        <w:t>110</w:t>
      </w:r>
      <w:r>
        <w:rPr>
          <w:b w:val="0"/>
          <w:color w:val="231F20"/>
          <w:w w:val="90"/>
        </w:rPr>
        <w:tab/>
        <w:t>122</w:t>
      </w:r>
    </w:p>
    <w:p>
      <w:pPr>
        <w:pStyle w:val="BodyText"/>
        <w:tabs>
          <w:tab w:pos="7790" w:val="left" w:leader="none"/>
          <w:tab w:pos="8840" w:val="right" w:leader="none"/>
        </w:tabs>
        <w:spacing w:before="45"/>
        <w:ind w:left="720"/>
        <w:rPr>
          <w:b w:val="0"/>
        </w:rPr>
      </w:pPr>
      <w:r>
        <w:rPr>
          <w:b w:val="0"/>
          <w:color w:val="231F20"/>
          <w:w w:val="80"/>
        </w:rPr>
        <w:t>State taxes</w:t>
      </w:r>
      <w:r>
        <w:rPr>
          <w:b w:val="0"/>
          <w:color w:val="231F20"/>
          <w:spacing w:val="-36"/>
          <w:w w:val="80"/>
        </w:rPr>
        <w:t> </w:t>
      </w:r>
      <w:r>
        <w:rPr>
          <w:b w:val="0"/>
          <w:color w:val="231F20"/>
          <w:spacing w:val="58"/>
          <w:w w:val="80"/>
        </w:rPr>
        <w:t>...................................</w:t>
      </w:r>
      <w:r>
        <w:rPr>
          <w:b w:val="0"/>
          <w:color w:val="231F20"/>
          <w:spacing w:val="-12"/>
          <w:w w:val="80"/>
        </w:rPr>
        <w:t> </w:t>
      </w:r>
      <w:r>
        <w:rPr>
          <w:b w:val="0"/>
          <w:color w:val="231F20"/>
          <w:spacing w:val="56"/>
          <w:w w:val="80"/>
        </w:rPr>
        <w:t>.................</w:t>
        <w:tab/>
      </w:r>
      <w:r>
        <w:rPr>
          <w:rFonts w:ascii="Times New Roman"/>
          <w:b/>
          <w:color w:val="231F20"/>
          <w:w w:val="90"/>
        </w:rPr>
        <w:t>75</w:t>
      </w:r>
      <w:r>
        <w:rPr>
          <w:b w:val="0"/>
          <w:color w:val="231F20"/>
          <w:w w:val="90"/>
        </w:rPr>
        <w:tab/>
        <w:t>55</w:t>
      </w:r>
    </w:p>
    <w:p>
      <w:pPr>
        <w:pStyle w:val="BodyText"/>
        <w:tabs>
          <w:tab w:pos="7790" w:val="left" w:leader="none"/>
          <w:tab w:pos="8840" w:val="right" w:leader="none"/>
        </w:tabs>
        <w:spacing w:before="45"/>
        <w:ind w:left="720"/>
        <w:rPr>
          <w:b w:val="0"/>
        </w:rPr>
      </w:pPr>
      <w:r>
        <w:rPr>
          <w:b w:val="0"/>
          <w:color w:val="231F20"/>
          <w:w w:val="80"/>
        </w:rPr>
        <w:t>Business partner income</w:t>
      </w:r>
      <w:r>
        <w:rPr>
          <w:b w:val="0"/>
          <w:color w:val="231F20"/>
          <w:spacing w:val="-18"/>
          <w:w w:val="80"/>
        </w:rPr>
        <w:t> </w:t>
      </w:r>
      <w:r>
        <w:rPr>
          <w:b w:val="0"/>
          <w:color w:val="231F20"/>
          <w:spacing w:val="57"/>
          <w:w w:val="80"/>
        </w:rPr>
        <w:t>.........................</w:t>
      </w:r>
      <w:r>
        <w:rPr>
          <w:b w:val="0"/>
          <w:color w:val="231F20"/>
          <w:spacing w:val="-11"/>
          <w:w w:val="80"/>
        </w:rPr>
        <w:t> </w:t>
      </w:r>
      <w:r>
        <w:rPr>
          <w:b w:val="0"/>
          <w:color w:val="231F20"/>
          <w:spacing w:val="56"/>
          <w:w w:val="80"/>
        </w:rPr>
        <w:t>.................</w:t>
        <w:tab/>
      </w:r>
      <w:r>
        <w:rPr>
          <w:rFonts w:ascii="Times New Roman"/>
          <w:b/>
          <w:color w:val="231F20"/>
          <w:w w:val="90"/>
        </w:rPr>
        <w:t>78</w:t>
      </w:r>
      <w:r>
        <w:rPr>
          <w:b w:val="0"/>
          <w:color w:val="231F20"/>
          <w:w w:val="90"/>
        </w:rPr>
        <w:tab/>
        <w:t>37</w:t>
      </w:r>
    </w:p>
    <w:p>
      <w:pPr>
        <w:pStyle w:val="BodyText"/>
        <w:tabs>
          <w:tab w:pos="7790" w:val="left" w:leader="none"/>
          <w:tab w:pos="8840" w:val="right" w:leader="none"/>
        </w:tabs>
        <w:spacing w:before="45"/>
        <w:ind w:left="720"/>
        <w:rPr>
          <w:b w:val="0"/>
        </w:rPr>
      </w:pPr>
      <w:r>
        <w:rPr>
          <w:b w:val="0"/>
          <w:color w:val="231F20"/>
          <w:w w:val="85"/>
        </w:rPr>
        <w:t>Net</w:t>
      </w:r>
      <w:r>
        <w:rPr>
          <w:b w:val="0"/>
          <w:color w:val="231F20"/>
          <w:spacing w:val="-30"/>
          <w:w w:val="85"/>
        </w:rPr>
        <w:t> </w:t>
      </w:r>
      <w:r>
        <w:rPr>
          <w:b w:val="0"/>
          <w:color w:val="231F20"/>
          <w:w w:val="85"/>
        </w:rPr>
        <w:t>operating</w:t>
      </w:r>
      <w:r>
        <w:rPr>
          <w:b w:val="0"/>
          <w:color w:val="231F20"/>
          <w:spacing w:val="-30"/>
          <w:w w:val="85"/>
        </w:rPr>
        <w:t> </w:t>
      </w:r>
      <w:r>
        <w:rPr>
          <w:b w:val="0"/>
          <w:color w:val="231F20"/>
          <w:w w:val="85"/>
        </w:rPr>
        <w:t>loss</w:t>
      </w:r>
      <w:r>
        <w:rPr>
          <w:b w:val="0"/>
          <w:color w:val="231F20"/>
          <w:spacing w:val="-29"/>
          <w:w w:val="85"/>
        </w:rPr>
        <w:t> </w:t>
      </w:r>
      <w:r>
        <w:rPr>
          <w:b w:val="0"/>
          <w:color w:val="231F20"/>
          <w:w w:val="85"/>
        </w:rPr>
        <w:t>carry</w:t>
      </w:r>
      <w:r>
        <w:rPr>
          <w:b w:val="0"/>
          <w:color w:val="231F20"/>
          <w:spacing w:val="-30"/>
          <w:w w:val="85"/>
        </w:rPr>
        <w:t> </w:t>
      </w:r>
      <w:r>
        <w:rPr>
          <w:b w:val="0"/>
          <w:color w:val="231F20"/>
          <w:w w:val="85"/>
        </w:rPr>
        <w:t>forward</w:t>
      </w:r>
      <w:r>
        <w:rPr>
          <w:b w:val="0"/>
          <w:color w:val="231F20"/>
          <w:spacing w:val="-12"/>
          <w:w w:val="85"/>
        </w:rPr>
        <w:t> </w:t>
      </w:r>
      <w:r>
        <w:rPr>
          <w:b w:val="0"/>
          <w:color w:val="231F20"/>
          <w:spacing w:val="56"/>
          <w:w w:val="85"/>
        </w:rPr>
        <w:t>...................</w:t>
      </w:r>
      <w:r>
        <w:rPr>
          <w:b w:val="0"/>
          <w:color w:val="231F20"/>
          <w:spacing w:val="-31"/>
          <w:w w:val="85"/>
        </w:rPr>
        <w:t> </w:t>
      </w:r>
      <w:r>
        <w:rPr>
          <w:b w:val="0"/>
          <w:color w:val="231F20"/>
          <w:spacing w:val="56"/>
          <w:w w:val="85"/>
        </w:rPr>
        <w:t>.................</w:t>
        <w:tab/>
      </w:r>
      <w:r>
        <w:rPr>
          <w:rFonts w:ascii="Times New Roman" w:hAnsi="Times New Roman"/>
          <w:b/>
          <w:color w:val="231F20"/>
          <w:w w:val="90"/>
        </w:rPr>
        <w:t>—</w:t>
      </w:r>
      <w:r>
        <w:rPr>
          <w:b w:val="0"/>
          <w:color w:val="231F20"/>
          <w:w w:val="90"/>
        </w:rPr>
        <w:tab/>
        <w:t>22</w:t>
      </w:r>
    </w:p>
    <w:p>
      <w:pPr>
        <w:pStyle w:val="BodyText"/>
        <w:tabs>
          <w:tab w:pos="7190" w:val="left" w:leader="none"/>
          <w:tab w:pos="7690" w:val="left" w:leader="none"/>
          <w:tab w:pos="8041" w:val="left" w:leader="none"/>
        </w:tabs>
        <w:spacing w:before="45"/>
        <w:ind w:left="121"/>
        <w:jc w:val="center"/>
        <w:rPr>
          <w:b w:val="0"/>
        </w:rPr>
      </w:pPr>
      <w:r>
        <w:rPr>
          <w:b w:val="0"/>
          <w:color w:val="231F20"/>
          <w:w w:val="80"/>
        </w:rPr>
        <w:t>Other</w:t>
      </w:r>
      <w:r>
        <w:rPr>
          <w:b w:val="0"/>
          <w:color w:val="231F20"/>
          <w:spacing w:val="13"/>
          <w:w w:val="80"/>
        </w:rPr>
        <w:t> </w:t>
      </w:r>
      <w:r>
        <w:rPr>
          <w:b w:val="0"/>
          <w:color w:val="231F20"/>
          <w:spacing w:val="58"/>
          <w:w w:val="80"/>
        </w:rPr>
        <w:t>......................................</w:t>
      </w:r>
      <w:r>
        <w:rPr>
          <w:b w:val="0"/>
          <w:color w:val="231F20"/>
          <w:spacing w:val="1"/>
          <w:w w:val="80"/>
        </w:rPr>
        <w:t> </w:t>
      </w:r>
      <w:r>
        <w:rPr>
          <w:b w:val="0"/>
          <w:color w:val="231F20"/>
          <w:spacing w:val="56"/>
          <w:w w:val="80"/>
        </w:rPr>
        <w:t>.................</w:t>
      </w:r>
      <w:r>
        <w:rPr>
          <w:rFonts w:ascii="Times New Roman"/>
          <w:b/>
          <w:color w:val="231F20"/>
          <w:spacing w:val="56"/>
          <w:w w:val="80"/>
          <w:u w:val="single" w:color="231F20"/>
        </w:rPr>
        <w:t> </w:t>
        <w:tab/>
      </w:r>
      <w:r>
        <w:rPr>
          <w:rFonts w:ascii="Times New Roman"/>
          <w:b/>
          <w:color w:val="231F20"/>
          <w:w w:val="90"/>
          <w:u w:val="single" w:color="231F20"/>
        </w:rPr>
        <w:t>37</w:t>
      </w:r>
      <w:r>
        <w:rPr>
          <w:rFonts w:ascii="Times New Roman"/>
          <w:b/>
          <w:color w:val="231F20"/>
          <w:w w:val="90"/>
        </w:rPr>
        <w:tab/>
      </w:r>
      <w:r>
        <w:rPr>
          <w:b w:val="0"/>
          <w:color w:val="231F20"/>
          <w:w w:val="90"/>
          <w:u w:val="single" w:color="231F20"/>
        </w:rPr>
        <w:t> </w:t>
        <w:tab/>
        <w:t>56</w:t>
      </w:r>
    </w:p>
    <w:p>
      <w:pPr>
        <w:pStyle w:val="BodyText"/>
        <w:tabs>
          <w:tab w:pos="7690" w:val="left" w:leader="none"/>
        </w:tabs>
        <w:spacing w:before="105"/>
        <w:ind w:left="320"/>
        <w:jc w:val="center"/>
        <w:rPr>
          <w:b w:val="0"/>
        </w:rPr>
      </w:pPr>
      <w:r>
        <w:rPr>
          <w:b w:val="0"/>
          <w:color w:val="231F20"/>
          <w:w w:val="90"/>
        </w:rPr>
        <w:t>Total</w:t>
      </w:r>
      <w:r>
        <w:rPr>
          <w:b w:val="0"/>
          <w:color w:val="231F20"/>
          <w:spacing w:val="-23"/>
          <w:w w:val="90"/>
        </w:rPr>
        <w:t> </w:t>
      </w:r>
      <w:r>
        <w:rPr>
          <w:b w:val="0"/>
          <w:color w:val="231F20"/>
          <w:w w:val="90"/>
        </w:rPr>
        <w:t>deferred</w:t>
      </w:r>
      <w:r>
        <w:rPr>
          <w:b w:val="0"/>
          <w:color w:val="231F20"/>
          <w:spacing w:val="-22"/>
          <w:w w:val="90"/>
        </w:rPr>
        <w:t> </w:t>
      </w:r>
      <w:r>
        <w:rPr>
          <w:b w:val="0"/>
          <w:color w:val="231F20"/>
          <w:w w:val="90"/>
        </w:rPr>
        <w:t>tax</w:t>
      </w:r>
      <w:r>
        <w:rPr>
          <w:b w:val="0"/>
          <w:color w:val="231F20"/>
          <w:spacing w:val="-22"/>
          <w:w w:val="90"/>
        </w:rPr>
        <w:t> </w:t>
      </w:r>
      <w:r>
        <w:rPr>
          <w:b w:val="0"/>
          <w:color w:val="231F20"/>
          <w:w w:val="90"/>
        </w:rPr>
        <w:t>assets</w:t>
      </w:r>
      <w:r>
        <w:rPr>
          <w:b w:val="0"/>
          <w:color w:val="231F20"/>
          <w:spacing w:val="-3"/>
          <w:w w:val="90"/>
        </w:rPr>
        <w:t> </w:t>
      </w:r>
      <w:r>
        <w:rPr>
          <w:b w:val="0"/>
          <w:color w:val="231F20"/>
          <w:spacing w:val="57"/>
          <w:w w:val="90"/>
        </w:rPr>
        <w:t>.......................</w:t>
      </w:r>
      <w:r>
        <w:rPr>
          <w:b w:val="0"/>
          <w:color w:val="231F20"/>
          <w:spacing w:val="-23"/>
          <w:w w:val="90"/>
        </w:rPr>
        <w:t> </w:t>
      </w:r>
      <w:r>
        <w:rPr>
          <w:b w:val="0"/>
          <w:color w:val="231F20"/>
          <w:spacing w:val="56"/>
          <w:w w:val="90"/>
        </w:rPr>
        <w:t>................. </w:t>
      </w:r>
      <w:r>
        <w:rPr>
          <w:b w:val="0"/>
          <w:color w:val="231F20"/>
          <w:spacing w:val="85"/>
          <w:w w:val="90"/>
        </w:rPr>
        <w:t> </w:t>
      </w:r>
      <w:r>
        <w:rPr>
          <w:rFonts w:ascii="Times New Roman"/>
          <w:b/>
          <w:color w:val="231F20"/>
          <w:w w:val="90"/>
          <w:u w:val="single" w:color="231F20"/>
        </w:rPr>
        <w:t>610</w:t>
      </w:r>
      <w:r>
        <w:rPr>
          <w:rFonts w:ascii="Times New Roman"/>
          <w:b/>
          <w:color w:val="231F20"/>
          <w:w w:val="90"/>
        </w:rPr>
        <w:tab/>
      </w:r>
      <w:r>
        <w:rPr>
          <w:b w:val="0"/>
          <w:color w:val="231F20"/>
          <w:w w:val="90"/>
          <w:u w:val="single" w:color="231F20"/>
        </w:rPr>
        <w:t>587</w:t>
      </w:r>
    </w:p>
    <w:p>
      <w:pPr>
        <w:pStyle w:val="BodyText"/>
        <w:tabs>
          <w:tab w:pos="8290" w:val="left" w:leader="none"/>
        </w:tabs>
        <w:spacing w:line="470" w:lineRule="auto" w:before="105"/>
        <w:ind w:left="519" w:right="597" w:firstLine="400"/>
        <w:rPr>
          <w:b w:val="0"/>
        </w:rPr>
      </w:pPr>
      <w:r>
        <w:rPr/>
        <w:pict>
          <v:line style="position:absolute;mso-position-horizontal-relative:page;mso-position-vertical-relative:paragraph;z-index:7120;mso-wrap-distance-left:0;mso-wrap-distance-right:0" from="406.033997pt,54.451759pt" to="425.989997pt,54.451759pt" stroked="true" strokeweight=".51022pt" strokecolor="#231f20">
            <v:stroke dashstyle="solid"/>
            <w10:wrap type="topAndBottom"/>
          </v:line>
        </w:pict>
      </w:r>
      <w:r>
        <w:rPr/>
        <w:pict>
          <v:line style="position:absolute;mso-position-horizontal-relative:page;mso-position-vertical-relative:paragraph;z-index:-312064" from="425.98999pt,19.443869pt" to="453.48599pt,19.443869pt" stroked="true" strokeweight=".454pt" strokecolor="#231f20">
            <v:stroke dashstyle="solid"/>
            <w10:wrap type="none"/>
          </v:line>
        </w:pict>
      </w:r>
      <w:r>
        <w:rPr/>
        <w:pict>
          <v:line style="position:absolute;mso-position-horizontal-relative:page;mso-position-vertical-relative:paragraph;z-index:-312040" from="468.51001pt,19.443869pt" to="496.00601pt,19.443869pt" stroked="true" strokeweight=".454pt" strokecolor="#231f20">
            <v:stroke dashstyle="solid"/>
            <w10:wrap type="none"/>
          </v:line>
        </w:pict>
      </w:r>
      <w:r>
        <w:rPr/>
        <w:pict>
          <v:shape style="position:absolute;margin-left:78.467957pt;margin-top:44.917244pt;width:419.1pt;height:158.1pt;mso-position-horizontal-relative:page;mso-position-vertical-relative:paragraph;z-index:7192" type="#_x0000_t202" filled="false" stroked="false">
            <v:textbox inset="0,0,0,0">
              <w:txbxContent>
                <w:tbl>
                  <w:tblPr>
                    <w:tblW w:w="0" w:type="auto"/>
                    <w:jc w:val="left"/>
                    <w:tblBorders>
                      <w:top w:val="nil"/>
                      <w:left w:val="nil"/>
                      <w:bottom w:val="nil"/>
                      <w:right w:val="nil"/>
                      <w:insideH w:val="nil"/>
                      <w:insideV w:val="nil"/>
                    </w:tblBorders>
                    <w:tblLayout w:type="fixed"/>
                    <w:tblCellMar>
                      <w:top w:w="0" w:type="dxa"/>
                      <w:left w:w="0" w:type="dxa"/>
                      <w:bottom w:w="0" w:type="dxa"/>
                      <w:right w:w="0" w:type="dxa"/>
                    </w:tblCellMar>
                    <w:tblLook w:val="01E0"/>
                  </w:tblPr>
                  <w:tblGrid>
                    <w:gridCol w:w="6551"/>
                    <w:gridCol w:w="400"/>
                    <w:gridCol w:w="300"/>
                    <w:gridCol w:w="665"/>
                    <w:gridCol w:w="466"/>
                  </w:tblGrid>
                  <w:tr>
                    <w:trPr>
                      <w:trHeight w:val="191" w:hRule="exact"/>
                    </w:trPr>
                    <w:tc>
                      <w:tcPr>
                        <w:tcW w:w="6551" w:type="dxa"/>
                        <w:vMerge w:val="restart"/>
                      </w:tcPr>
                      <w:p>
                        <w:pPr/>
                      </w:p>
                    </w:tc>
                    <w:tc>
                      <w:tcPr>
                        <w:tcW w:w="1365" w:type="dxa"/>
                        <w:gridSpan w:val="3"/>
                      </w:tcPr>
                      <w:p>
                        <w:pPr>
                          <w:pStyle w:val="TableParagraph"/>
                          <w:tabs>
                            <w:tab w:pos="739" w:val="left" w:leader="none"/>
                          </w:tabs>
                          <w:spacing w:line="170" w:lineRule="exact"/>
                          <w:ind w:left="39"/>
                          <w:rPr>
                            <w:rFonts w:ascii="Times New Roman"/>
                            <w:b/>
                            <w:sz w:val="16"/>
                          </w:rPr>
                        </w:pPr>
                        <w:r>
                          <w:rPr>
                            <w:rFonts w:ascii="Times New Roman"/>
                            <w:b/>
                            <w:color w:val="231F20"/>
                            <w:sz w:val="16"/>
                          </w:rPr>
                          <w:t>2007</w:t>
                          <w:tab/>
                          <w:t>2006</w:t>
                        </w:r>
                      </w:p>
                    </w:tc>
                    <w:tc>
                      <w:tcPr>
                        <w:tcW w:w="466" w:type="dxa"/>
                        <w:tcBorders>
                          <w:bottom w:val="single" w:sz="4" w:space="0" w:color="231F20"/>
                        </w:tcBorders>
                      </w:tcPr>
                      <w:p>
                        <w:pPr>
                          <w:pStyle w:val="TableParagraph"/>
                          <w:spacing w:line="170" w:lineRule="exact"/>
                          <w:ind w:right="68"/>
                          <w:jc w:val="right"/>
                          <w:rPr>
                            <w:rFonts w:ascii="Times New Roman"/>
                            <w:b/>
                            <w:sz w:val="16"/>
                          </w:rPr>
                        </w:pPr>
                        <w:r>
                          <w:rPr>
                            <w:rFonts w:ascii="Times New Roman"/>
                            <w:b/>
                            <w:color w:val="231F20"/>
                            <w:sz w:val="16"/>
                          </w:rPr>
                          <w:t>2005</w:t>
                        </w:r>
                      </w:p>
                    </w:tc>
                  </w:tr>
                  <w:tr>
                    <w:trPr>
                      <w:trHeight w:val="239" w:hRule="exact"/>
                    </w:trPr>
                    <w:tc>
                      <w:tcPr>
                        <w:tcW w:w="6551" w:type="dxa"/>
                        <w:vMerge/>
                      </w:tcPr>
                      <w:p>
                        <w:pPr/>
                      </w:p>
                    </w:tc>
                    <w:tc>
                      <w:tcPr>
                        <w:tcW w:w="1365" w:type="dxa"/>
                        <w:gridSpan w:val="3"/>
                      </w:tcPr>
                      <w:p>
                        <w:pPr>
                          <w:pStyle w:val="TableParagraph"/>
                          <w:spacing w:before="15"/>
                          <w:ind w:left="468"/>
                          <w:rPr>
                            <w:rFonts w:ascii="Times New Roman"/>
                            <w:b/>
                            <w:sz w:val="16"/>
                          </w:rPr>
                        </w:pPr>
                        <w:r>
                          <w:rPr>
                            <w:rFonts w:ascii="Times New Roman"/>
                            <w:b/>
                            <w:color w:val="231F20"/>
                            <w:w w:val="105"/>
                            <w:sz w:val="16"/>
                          </w:rPr>
                          <w:t>(In millions)</w:t>
                        </w:r>
                      </w:p>
                    </w:tc>
                    <w:tc>
                      <w:tcPr>
                        <w:tcW w:w="466" w:type="dxa"/>
                        <w:tcBorders>
                          <w:top w:val="single" w:sz="4" w:space="0" w:color="231F20"/>
                        </w:tcBorders>
                      </w:tcPr>
                      <w:p>
                        <w:pPr/>
                      </w:p>
                    </w:tc>
                  </w:tr>
                  <w:tr>
                    <w:trPr>
                      <w:trHeight w:val="565" w:hRule="exact"/>
                    </w:trPr>
                    <w:tc>
                      <w:tcPr>
                        <w:tcW w:w="6551" w:type="dxa"/>
                      </w:tcPr>
                      <w:p>
                        <w:pPr>
                          <w:pStyle w:val="TableParagraph"/>
                          <w:spacing w:before="19"/>
                          <w:ind w:left="30"/>
                          <w:rPr>
                            <w:rFonts w:ascii="Times New Roman"/>
                            <w:b/>
                            <w:sz w:val="20"/>
                          </w:rPr>
                        </w:pPr>
                        <w:r>
                          <w:rPr>
                            <w:rFonts w:ascii="Times New Roman"/>
                            <w:b/>
                            <w:color w:val="231F20"/>
                            <w:sz w:val="20"/>
                          </w:rPr>
                          <w:t>CURRENT:</w:t>
                        </w:r>
                      </w:p>
                      <w:p>
                        <w:pPr>
                          <w:pStyle w:val="TableParagraph"/>
                          <w:spacing w:before="47"/>
                          <w:ind w:left="231"/>
                          <w:rPr>
                            <w:b w:val="0"/>
                            <w:sz w:val="20"/>
                          </w:rPr>
                        </w:pPr>
                        <w:r>
                          <w:rPr>
                            <w:b w:val="0"/>
                            <w:color w:val="231F20"/>
                            <w:w w:val="80"/>
                            <w:sz w:val="20"/>
                          </w:rPr>
                          <w:t>Federal  </w:t>
                        </w:r>
                        <w:r>
                          <w:rPr>
                            <w:b w:val="0"/>
                            <w:color w:val="231F20"/>
                            <w:spacing w:val="57"/>
                            <w:w w:val="80"/>
                            <w:sz w:val="20"/>
                          </w:rPr>
                          <w:t>........................</w:t>
                        </w:r>
                        <w:r>
                          <w:rPr>
                            <w:b w:val="0"/>
                            <w:color w:val="231F20"/>
                            <w:spacing w:val="-22"/>
                            <w:w w:val="80"/>
                            <w:sz w:val="20"/>
                          </w:rPr>
                          <w:t> </w:t>
                        </w:r>
                        <w:r>
                          <w:rPr>
                            <w:b w:val="0"/>
                            <w:color w:val="231F20"/>
                            <w:spacing w:val="57"/>
                            <w:w w:val="80"/>
                            <w:sz w:val="20"/>
                          </w:rPr>
                          <w:t>..........................</w:t>
                        </w:r>
                        <w:r>
                          <w:rPr>
                            <w:b w:val="0"/>
                            <w:color w:val="231F20"/>
                            <w:spacing w:val="-4"/>
                            <w:sz w:val="20"/>
                          </w:rPr>
                          <w:t> </w:t>
                        </w:r>
                      </w:p>
                    </w:tc>
                    <w:tc>
                      <w:tcPr>
                        <w:tcW w:w="1365" w:type="dxa"/>
                        <w:gridSpan w:val="3"/>
                      </w:tcPr>
                      <w:p>
                        <w:pPr>
                          <w:pStyle w:val="TableParagraph"/>
                          <w:spacing w:before="4"/>
                          <w:rPr>
                            <w:b w:val="0"/>
                            <w:sz w:val="25"/>
                          </w:rPr>
                        </w:pPr>
                      </w:p>
                      <w:p>
                        <w:pPr>
                          <w:pStyle w:val="TableParagraph"/>
                          <w:tabs>
                            <w:tab w:pos="699" w:val="left" w:leader="none"/>
                          </w:tabs>
                          <w:rPr>
                            <w:b w:val="0"/>
                            <w:sz w:val="20"/>
                          </w:rPr>
                        </w:pPr>
                        <w:r>
                          <w:rPr>
                            <w:rFonts w:ascii="Times New Roman"/>
                            <w:b/>
                            <w:color w:val="231F20"/>
                            <w:sz w:val="20"/>
                          </w:rPr>
                          <w:t>$108</w:t>
                          <w:tab/>
                        </w:r>
                        <w:r>
                          <w:rPr>
                            <w:b w:val="0"/>
                            <w:color w:val="231F20"/>
                            <w:w w:val="95"/>
                            <w:sz w:val="20"/>
                          </w:rPr>
                          <w:t>$</w:t>
                        </w:r>
                        <w:r>
                          <w:rPr>
                            <w:b w:val="0"/>
                            <w:color w:val="231F20"/>
                            <w:spacing w:val="-16"/>
                            <w:w w:val="95"/>
                            <w:sz w:val="20"/>
                          </w:rPr>
                          <w:t> </w:t>
                        </w:r>
                        <w:r>
                          <w:rPr>
                            <w:b w:val="0"/>
                            <w:color w:val="231F20"/>
                            <w:w w:val="95"/>
                            <w:sz w:val="20"/>
                          </w:rPr>
                          <w:t>64</w:t>
                        </w:r>
                      </w:p>
                    </w:tc>
                    <w:tc>
                      <w:tcPr>
                        <w:tcW w:w="466" w:type="dxa"/>
                      </w:tcPr>
                      <w:p>
                        <w:pPr>
                          <w:pStyle w:val="TableParagraph"/>
                          <w:spacing w:before="4"/>
                          <w:rPr>
                            <w:b w:val="0"/>
                            <w:sz w:val="25"/>
                          </w:rPr>
                        </w:pPr>
                      </w:p>
                      <w:p>
                        <w:pPr>
                          <w:pStyle w:val="TableParagraph"/>
                          <w:ind w:right="28"/>
                          <w:jc w:val="right"/>
                          <w:rPr>
                            <w:b w:val="0"/>
                            <w:sz w:val="20"/>
                          </w:rPr>
                        </w:pPr>
                        <w:r>
                          <w:rPr>
                            <w:b w:val="0"/>
                            <w:color w:val="231F20"/>
                            <w:w w:val="90"/>
                            <w:sz w:val="20"/>
                          </w:rPr>
                          <w:t>$ 43</w:t>
                        </w:r>
                      </w:p>
                    </w:tc>
                  </w:tr>
                  <w:tr>
                    <w:trPr>
                      <w:trHeight w:val="310" w:hRule="exact"/>
                    </w:trPr>
                    <w:tc>
                      <w:tcPr>
                        <w:tcW w:w="6551" w:type="dxa"/>
                      </w:tcPr>
                      <w:p>
                        <w:pPr>
                          <w:pStyle w:val="TableParagraph"/>
                          <w:spacing w:before="13"/>
                          <w:ind w:right="138"/>
                          <w:jc w:val="right"/>
                          <w:rPr>
                            <w:b w:val="0"/>
                            <w:sz w:val="20"/>
                          </w:rPr>
                        </w:pPr>
                        <w:r>
                          <w:rPr>
                            <w:b w:val="0"/>
                            <w:color w:val="231F20"/>
                            <w:w w:val="80"/>
                            <w:sz w:val="20"/>
                          </w:rPr>
                          <w:t>State </w:t>
                        </w:r>
                        <w:r>
                          <w:rPr>
                            <w:b w:val="0"/>
                            <w:color w:val="231F20"/>
                            <w:spacing w:val="57"/>
                            <w:w w:val="80"/>
                            <w:sz w:val="20"/>
                          </w:rPr>
                          <w:t>..........................</w:t>
                        </w:r>
                        <w:r>
                          <w:rPr>
                            <w:b w:val="0"/>
                            <w:color w:val="231F20"/>
                            <w:spacing w:val="-11"/>
                            <w:w w:val="80"/>
                            <w:sz w:val="20"/>
                          </w:rPr>
                          <w:t> </w:t>
                        </w:r>
                        <w:r>
                          <w:rPr>
                            <w:b w:val="0"/>
                            <w:color w:val="231F20"/>
                            <w:spacing w:val="57"/>
                            <w:w w:val="80"/>
                            <w:sz w:val="20"/>
                          </w:rPr>
                          <w:t>..........................</w:t>
                        </w:r>
                        <w:r>
                          <w:rPr>
                            <w:b w:val="0"/>
                            <w:color w:val="231F20"/>
                            <w:spacing w:val="-4"/>
                            <w:sz w:val="20"/>
                          </w:rPr>
                          <w:t> </w:t>
                        </w:r>
                      </w:p>
                    </w:tc>
                    <w:tc>
                      <w:tcPr>
                        <w:tcW w:w="1365" w:type="dxa"/>
                        <w:gridSpan w:val="3"/>
                      </w:tcPr>
                      <w:p>
                        <w:pPr>
                          <w:pStyle w:val="TableParagraph"/>
                          <w:tabs>
                            <w:tab w:pos="299" w:val="left" w:leader="none"/>
                            <w:tab w:pos="699" w:val="left" w:leader="none"/>
                          </w:tabs>
                          <w:spacing w:before="13"/>
                          <w:rPr>
                            <w:b w:val="0"/>
                            <w:sz w:val="20"/>
                          </w:rPr>
                        </w:pPr>
                        <w:r>
                          <w:rPr>
                            <w:rFonts w:ascii="Times New Roman"/>
                            <w:b/>
                            <w:color w:val="231F20"/>
                            <w:w w:val="140"/>
                            <w:sz w:val="20"/>
                            <w:u w:val="single" w:color="231F20"/>
                          </w:rPr>
                          <w:t> </w:t>
                        </w:r>
                        <w:r>
                          <w:rPr>
                            <w:rFonts w:ascii="Times New Roman"/>
                            <w:b/>
                            <w:color w:val="231F20"/>
                            <w:sz w:val="20"/>
                            <w:u w:val="single" w:color="231F20"/>
                          </w:rPr>
                          <w:tab/>
                          <w:t>9</w:t>
                        </w:r>
                        <w:r>
                          <w:rPr>
                            <w:rFonts w:ascii="Times New Roman"/>
                            <w:b/>
                            <w:color w:val="231F20"/>
                            <w:sz w:val="20"/>
                          </w:rPr>
                          <w:tab/>
                        </w:r>
                        <w:r>
                          <w:rPr>
                            <w:b w:val="0"/>
                            <w:color w:val="231F20"/>
                            <w:sz w:val="20"/>
                            <w:u w:val="single" w:color="231F20"/>
                          </w:rPr>
                          <w:t>15</w:t>
                        </w:r>
                      </w:p>
                    </w:tc>
                    <w:tc>
                      <w:tcPr>
                        <w:tcW w:w="466" w:type="dxa"/>
                      </w:tcPr>
                      <w:p>
                        <w:pPr>
                          <w:pStyle w:val="TableParagraph"/>
                          <w:tabs>
                            <w:tab w:pos="300" w:val="left" w:leader="none"/>
                          </w:tabs>
                          <w:spacing w:before="13"/>
                          <w:ind w:right="28"/>
                          <w:jc w:val="right"/>
                          <w:rPr>
                            <w:b w:val="0"/>
                            <w:sz w:val="20"/>
                          </w:rPr>
                        </w:pPr>
                        <w:r>
                          <w:rPr>
                            <w:b w:val="0"/>
                            <w:color w:val="231F20"/>
                            <w:w w:val="109"/>
                            <w:sz w:val="20"/>
                            <w:u w:val="single" w:color="231F20"/>
                          </w:rPr>
                          <w:t> </w:t>
                        </w:r>
                        <w:r>
                          <w:rPr>
                            <w:b w:val="0"/>
                            <w:color w:val="231F20"/>
                            <w:sz w:val="20"/>
                            <w:u w:val="single" w:color="231F20"/>
                          </w:rPr>
                          <w:tab/>
                        </w:r>
                        <w:r>
                          <w:rPr>
                            <w:b w:val="0"/>
                            <w:color w:val="231F20"/>
                            <w:w w:val="80"/>
                            <w:sz w:val="20"/>
                            <w:u w:val="single" w:color="231F20"/>
                          </w:rPr>
                          <w:t>7</w:t>
                        </w:r>
                      </w:p>
                    </w:tc>
                  </w:tr>
                  <w:tr>
                    <w:trPr>
                      <w:trHeight w:val="450" w:hRule="exact"/>
                    </w:trPr>
                    <w:tc>
                      <w:tcPr>
                        <w:tcW w:w="6551" w:type="dxa"/>
                      </w:tcPr>
                      <w:p>
                        <w:pPr>
                          <w:pStyle w:val="TableParagraph"/>
                          <w:spacing w:before="43"/>
                          <w:ind w:right="138"/>
                          <w:jc w:val="right"/>
                          <w:rPr>
                            <w:b w:val="0"/>
                            <w:sz w:val="20"/>
                          </w:rPr>
                        </w:pPr>
                        <w:r>
                          <w:rPr>
                            <w:b w:val="0"/>
                            <w:color w:val="231F20"/>
                            <w:w w:val="80"/>
                            <w:sz w:val="20"/>
                          </w:rPr>
                          <w:t>Total current  </w:t>
                        </w:r>
                        <w:r>
                          <w:rPr>
                            <w:b w:val="0"/>
                            <w:color w:val="231F20"/>
                            <w:spacing w:val="56"/>
                            <w:w w:val="80"/>
                            <w:sz w:val="20"/>
                          </w:rPr>
                          <w:t>..................</w:t>
                        </w:r>
                        <w:r>
                          <w:rPr>
                            <w:b w:val="0"/>
                            <w:color w:val="231F20"/>
                            <w:w w:val="80"/>
                            <w:sz w:val="20"/>
                          </w:rPr>
                          <w:t> </w:t>
                        </w:r>
                        <w:r>
                          <w:rPr>
                            <w:b w:val="0"/>
                            <w:color w:val="231F20"/>
                            <w:spacing w:val="57"/>
                            <w:w w:val="80"/>
                            <w:sz w:val="20"/>
                          </w:rPr>
                          <w:t>..........................</w:t>
                        </w:r>
                        <w:r>
                          <w:rPr>
                            <w:b w:val="0"/>
                            <w:color w:val="231F20"/>
                            <w:spacing w:val="-4"/>
                            <w:sz w:val="20"/>
                          </w:rPr>
                          <w:t> </w:t>
                        </w:r>
                      </w:p>
                    </w:tc>
                    <w:tc>
                      <w:tcPr>
                        <w:tcW w:w="1365" w:type="dxa"/>
                        <w:gridSpan w:val="3"/>
                      </w:tcPr>
                      <w:p>
                        <w:pPr>
                          <w:pStyle w:val="TableParagraph"/>
                          <w:tabs>
                            <w:tab w:pos="899" w:val="left" w:leader="none"/>
                          </w:tabs>
                          <w:spacing w:before="43"/>
                          <w:ind w:left="99"/>
                          <w:rPr>
                            <w:b w:val="0"/>
                            <w:sz w:val="20"/>
                          </w:rPr>
                        </w:pPr>
                        <w:r>
                          <w:rPr>
                            <w:rFonts w:ascii="Times New Roman"/>
                            <w:b/>
                            <w:color w:val="231F20"/>
                            <w:sz w:val="20"/>
                          </w:rPr>
                          <w:t>117</w:t>
                          <w:tab/>
                        </w:r>
                        <w:r>
                          <w:rPr>
                            <w:b w:val="0"/>
                            <w:color w:val="231F20"/>
                            <w:sz w:val="20"/>
                          </w:rPr>
                          <w:t>79</w:t>
                        </w:r>
                      </w:p>
                    </w:tc>
                    <w:tc>
                      <w:tcPr>
                        <w:tcW w:w="466" w:type="dxa"/>
                      </w:tcPr>
                      <w:p>
                        <w:pPr>
                          <w:pStyle w:val="TableParagraph"/>
                          <w:spacing w:before="43"/>
                          <w:ind w:right="28"/>
                          <w:jc w:val="right"/>
                          <w:rPr>
                            <w:b w:val="0"/>
                            <w:sz w:val="20"/>
                          </w:rPr>
                        </w:pPr>
                        <w:r>
                          <w:rPr>
                            <w:b w:val="0"/>
                            <w:color w:val="231F20"/>
                            <w:w w:val="80"/>
                            <w:sz w:val="20"/>
                          </w:rPr>
                          <w:t>50</w:t>
                        </w:r>
                      </w:p>
                    </w:tc>
                  </w:tr>
                  <w:tr>
                    <w:trPr>
                      <w:trHeight w:val="420" w:hRule="exact"/>
                    </w:trPr>
                    <w:tc>
                      <w:tcPr>
                        <w:tcW w:w="6551" w:type="dxa"/>
                      </w:tcPr>
                      <w:p>
                        <w:pPr>
                          <w:pStyle w:val="TableParagraph"/>
                          <w:spacing w:before="153"/>
                          <w:ind w:right="138"/>
                          <w:jc w:val="right"/>
                          <w:rPr>
                            <w:b w:val="0"/>
                            <w:sz w:val="20"/>
                          </w:rPr>
                        </w:pPr>
                        <w:r>
                          <w:rPr>
                            <w:b w:val="0"/>
                            <w:color w:val="231F20"/>
                            <w:w w:val="80"/>
                            <w:sz w:val="20"/>
                          </w:rPr>
                          <w:t>Federal  </w:t>
                        </w:r>
                        <w:r>
                          <w:rPr>
                            <w:b w:val="0"/>
                            <w:color w:val="231F20"/>
                            <w:spacing w:val="57"/>
                            <w:w w:val="80"/>
                            <w:sz w:val="20"/>
                          </w:rPr>
                          <w:t>........................</w:t>
                        </w:r>
                        <w:r>
                          <w:rPr>
                            <w:b w:val="0"/>
                            <w:color w:val="231F20"/>
                            <w:spacing w:val="-22"/>
                            <w:w w:val="80"/>
                            <w:sz w:val="20"/>
                          </w:rPr>
                          <w:t> </w:t>
                        </w:r>
                        <w:r>
                          <w:rPr>
                            <w:b w:val="0"/>
                            <w:color w:val="231F20"/>
                            <w:spacing w:val="57"/>
                            <w:w w:val="80"/>
                            <w:sz w:val="20"/>
                          </w:rPr>
                          <w:t>..........................</w:t>
                        </w:r>
                        <w:r>
                          <w:rPr>
                            <w:b w:val="0"/>
                            <w:color w:val="231F20"/>
                            <w:spacing w:val="-4"/>
                            <w:sz w:val="20"/>
                          </w:rPr>
                          <w:t> </w:t>
                        </w:r>
                      </w:p>
                    </w:tc>
                    <w:tc>
                      <w:tcPr>
                        <w:tcW w:w="400" w:type="dxa"/>
                      </w:tcPr>
                      <w:p>
                        <w:pPr>
                          <w:pStyle w:val="TableParagraph"/>
                          <w:spacing w:before="155"/>
                          <w:ind w:left="99"/>
                          <w:jc w:val="center"/>
                          <w:rPr>
                            <w:rFonts w:ascii="Times New Roman"/>
                            <w:b/>
                            <w:sz w:val="20"/>
                          </w:rPr>
                        </w:pPr>
                        <w:r>
                          <w:rPr>
                            <w:rFonts w:ascii="Times New Roman"/>
                            <w:b/>
                            <w:color w:val="231F20"/>
                            <w:sz w:val="20"/>
                          </w:rPr>
                          <w:t>246</w:t>
                        </w:r>
                      </w:p>
                    </w:tc>
                    <w:tc>
                      <w:tcPr>
                        <w:tcW w:w="300" w:type="dxa"/>
                      </w:tcPr>
                      <w:p>
                        <w:pPr/>
                      </w:p>
                    </w:tc>
                    <w:tc>
                      <w:tcPr>
                        <w:tcW w:w="665" w:type="dxa"/>
                      </w:tcPr>
                      <w:p>
                        <w:pPr>
                          <w:pStyle w:val="TableParagraph"/>
                          <w:spacing w:before="153"/>
                          <w:ind w:left="99"/>
                          <w:rPr>
                            <w:b w:val="0"/>
                            <w:sz w:val="20"/>
                          </w:rPr>
                        </w:pPr>
                        <w:r>
                          <w:rPr>
                            <w:b w:val="0"/>
                            <w:color w:val="231F20"/>
                            <w:w w:val="90"/>
                            <w:sz w:val="20"/>
                          </w:rPr>
                          <w:t>220</w:t>
                        </w:r>
                      </w:p>
                    </w:tc>
                    <w:tc>
                      <w:tcPr>
                        <w:tcW w:w="466" w:type="dxa"/>
                      </w:tcPr>
                      <w:p>
                        <w:pPr>
                          <w:pStyle w:val="TableParagraph"/>
                          <w:spacing w:before="153"/>
                          <w:ind w:right="28"/>
                          <w:jc w:val="right"/>
                          <w:rPr>
                            <w:b w:val="0"/>
                            <w:sz w:val="20"/>
                          </w:rPr>
                        </w:pPr>
                        <w:r>
                          <w:rPr>
                            <w:b w:val="0"/>
                            <w:color w:val="231F20"/>
                            <w:w w:val="80"/>
                            <w:sz w:val="20"/>
                          </w:rPr>
                          <w:t>231</w:t>
                        </w:r>
                      </w:p>
                    </w:tc>
                  </w:tr>
                  <w:tr>
                    <w:trPr>
                      <w:trHeight w:val="310" w:hRule="exact"/>
                    </w:trPr>
                    <w:tc>
                      <w:tcPr>
                        <w:tcW w:w="6551" w:type="dxa"/>
                      </w:tcPr>
                      <w:p>
                        <w:pPr>
                          <w:pStyle w:val="TableParagraph"/>
                          <w:spacing w:before="13"/>
                          <w:ind w:right="138"/>
                          <w:jc w:val="right"/>
                          <w:rPr>
                            <w:b w:val="0"/>
                            <w:sz w:val="20"/>
                          </w:rPr>
                        </w:pPr>
                        <w:r>
                          <w:rPr>
                            <w:b w:val="0"/>
                            <w:color w:val="231F20"/>
                            <w:w w:val="80"/>
                            <w:sz w:val="20"/>
                          </w:rPr>
                          <w:t>State </w:t>
                        </w:r>
                        <w:r>
                          <w:rPr>
                            <w:b w:val="0"/>
                            <w:color w:val="231F20"/>
                            <w:spacing w:val="57"/>
                            <w:w w:val="80"/>
                            <w:sz w:val="20"/>
                          </w:rPr>
                          <w:t>..........................</w:t>
                        </w:r>
                        <w:r>
                          <w:rPr>
                            <w:b w:val="0"/>
                            <w:color w:val="231F20"/>
                            <w:spacing w:val="-11"/>
                            <w:w w:val="80"/>
                            <w:sz w:val="20"/>
                          </w:rPr>
                          <w:t> </w:t>
                        </w:r>
                        <w:r>
                          <w:rPr>
                            <w:b w:val="0"/>
                            <w:color w:val="231F20"/>
                            <w:spacing w:val="57"/>
                            <w:w w:val="80"/>
                            <w:sz w:val="20"/>
                          </w:rPr>
                          <w:t>..........................</w:t>
                        </w:r>
                        <w:r>
                          <w:rPr>
                            <w:b w:val="0"/>
                            <w:color w:val="231F20"/>
                            <w:spacing w:val="-4"/>
                            <w:sz w:val="20"/>
                          </w:rPr>
                          <w:t> </w:t>
                        </w:r>
                      </w:p>
                    </w:tc>
                    <w:tc>
                      <w:tcPr>
                        <w:tcW w:w="400" w:type="dxa"/>
                      </w:tcPr>
                      <w:p>
                        <w:pPr>
                          <w:pStyle w:val="TableParagraph"/>
                          <w:spacing w:before="15"/>
                          <w:jc w:val="center"/>
                          <w:rPr>
                            <w:rFonts w:ascii="Times New Roman"/>
                            <w:b/>
                            <w:sz w:val="20"/>
                          </w:rPr>
                        </w:pPr>
                        <w:r>
                          <w:rPr>
                            <w:rFonts w:ascii="Times New Roman"/>
                            <w:b/>
                            <w:color w:val="231F20"/>
                            <w:w w:val="140"/>
                            <w:sz w:val="20"/>
                            <w:u w:val="single" w:color="231F20"/>
                          </w:rPr>
                          <w:t> </w:t>
                        </w:r>
                        <w:r>
                          <w:rPr>
                            <w:rFonts w:ascii="Times New Roman"/>
                            <w:b/>
                            <w:color w:val="231F20"/>
                            <w:sz w:val="20"/>
                            <w:u w:val="single" w:color="231F20"/>
                          </w:rPr>
                          <w:t>  </w:t>
                        </w:r>
                        <w:r>
                          <w:rPr>
                            <w:rFonts w:ascii="Times New Roman"/>
                            <w:b/>
                            <w:color w:val="231F20"/>
                            <w:spacing w:val="-21"/>
                            <w:sz w:val="20"/>
                            <w:u w:val="single" w:color="231F20"/>
                          </w:rPr>
                          <w:t> </w:t>
                        </w:r>
                        <w:r>
                          <w:rPr>
                            <w:rFonts w:ascii="Times New Roman"/>
                            <w:b/>
                            <w:color w:val="231F20"/>
                            <w:sz w:val="20"/>
                            <w:u w:val="single" w:color="231F20"/>
                          </w:rPr>
                          <w:t>50</w:t>
                        </w:r>
                      </w:p>
                    </w:tc>
                    <w:tc>
                      <w:tcPr>
                        <w:tcW w:w="300" w:type="dxa"/>
                      </w:tcPr>
                      <w:p>
                        <w:pPr/>
                      </w:p>
                    </w:tc>
                    <w:tc>
                      <w:tcPr>
                        <w:tcW w:w="665" w:type="dxa"/>
                      </w:tcPr>
                      <w:p>
                        <w:pPr>
                          <w:pStyle w:val="TableParagraph"/>
                          <w:spacing w:before="13"/>
                          <w:rPr>
                            <w:b w:val="0"/>
                            <w:sz w:val="20"/>
                          </w:rPr>
                        </w:pPr>
                        <w:r>
                          <w:rPr>
                            <w:b w:val="0"/>
                            <w:color w:val="231F20"/>
                            <w:w w:val="109"/>
                            <w:sz w:val="20"/>
                            <w:u w:val="single" w:color="231F20"/>
                          </w:rPr>
                          <w:t> </w:t>
                        </w:r>
                        <w:r>
                          <w:rPr>
                            <w:b w:val="0"/>
                            <w:color w:val="231F20"/>
                            <w:sz w:val="20"/>
                            <w:u w:val="single" w:color="231F20"/>
                          </w:rPr>
                          <w:t>  </w:t>
                        </w:r>
                        <w:r>
                          <w:rPr>
                            <w:b w:val="0"/>
                            <w:color w:val="231F20"/>
                            <w:w w:val="130"/>
                            <w:sz w:val="20"/>
                            <w:u w:val="single" w:color="231F20"/>
                          </w:rPr>
                          <w:t>(8</w:t>
                        </w:r>
                        <w:r>
                          <w:rPr>
                            <w:b w:val="0"/>
                            <w:color w:val="231F20"/>
                            <w:w w:val="130"/>
                            <w:sz w:val="20"/>
                          </w:rPr>
                          <w:t>)</w:t>
                        </w:r>
                      </w:p>
                    </w:tc>
                    <w:tc>
                      <w:tcPr>
                        <w:tcW w:w="466" w:type="dxa"/>
                      </w:tcPr>
                      <w:p>
                        <w:pPr>
                          <w:pStyle w:val="TableParagraph"/>
                          <w:spacing w:before="13"/>
                          <w:ind w:right="28"/>
                          <w:jc w:val="right"/>
                          <w:rPr>
                            <w:b w:val="0"/>
                            <w:sz w:val="20"/>
                          </w:rPr>
                        </w:pPr>
                        <w:r>
                          <w:rPr>
                            <w:b w:val="0"/>
                            <w:color w:val="231F20"/>
                            <w:w w:val="109"/>
                            <w:sz w:val="20"/>
                            <w:u w:val="single" w:color="231F20"/>
                          </w:rPr>
                          <w:t> </w:t>
                        </w:r>
                        <w:r>
                          <w:rPr>
                            <w:b w:val="0"/>
                            <w:color w:val="231F20"/>
                            <w:sz w:val="20"/>
                            <w:u w:val="single" w:color="231F20"/>
                          </w:rPr>
                          <w:t>  </w:t>
                        </w:r>
                        <w:r>
                          <w:rPr>
                            <w:b w:val="0"/>
                            <w:color w:val="231F20"/>
                            <w:w w:val="80"/>
                            <w:sz w:val="20"/>
                            <w:u w:val="single" w:color="231F20"/>
                          </w:rPr>
                          <w:t>14</w:t>
                        </w:r>
                      </w:p>
                    </w:tc>
                  </w:tr>
                  <w:tr>
                    <w:trPr>
                      <w:trHeight w:val="340" w:hRule="exact"/>
                    </w:trPr>
                    <w:tc>
                      <w:tcPr>
                        <w:tcW w:w="6551" w:type="dxa"/>
                      </w:tcPr>
                      <w:p>
                        <w:pPr>
                          <w:pStyle w:val="TableParagraph"/>
                          <w:spacing w:before="42"/>
                          <w:ind w:right="138"/>
                          <w:jc w:val="right"/>
                          <w:rPr>
                            <w:b w:val="0"/>
                            <w:sz w:val="20"/>
                          </w:rPr>
                        </w:pPr>
                        <w:r>
                          <w:rPr>
                            <w:b w:val="0"/>
                            <w:color w:val="231F20"/>
                            <w:w w:val="80"/>
                            <w:sz w:val="20"/>
                          </w:rPr>
                          <w:t>Total deferred </w:t>
                        </w:r>
                        <w:r>
                          <w:rPr>
                            <w:b w:val="0"/>
                            <w:color w:val="231F20"/>
                            <w:spacing w:val="56"/>
                            <w:w w:val="80"/>
                            <w:sz w:val="20"/>
                          </w:rPr>
                          <w:t>..................</w:t>
                        </w:r>
                        <w:r>
                          <w:rPr>
                            <w:b w:val="0"/>
                            <w:color w:val="231F20"/>
                            <w:spacing w:val="-6"/>
                            <w:w w:val="80"/>
                            <w:sz w:val="20"/>
                          </w:rPr>
                          <w:t> </w:t>
                        </w:r>
                        <w:r>
                          <w:rPr>
                            <w:b w:val="0"/>
                            <w:color w:val="231F20"/>
                            <w:spacing w:val="57"/>
                            <w:w w:val="80"/>
                            <w:sz w:val="20"/>
                          </w:rPr>
                          <w:t>..........................</w:t>
                        </w:r>
                        <w:r>
                          <w:rPr>
                            <w:b w:val="0"/>
                            <w:color w:val="231F20"/>
                            <w:spacing w:val="-4"/>
                            <w:sz w:val="20"/>
                          </w:rPr>
                          <w:t> </w:t>
                        </w:r>
                      </w:p>
                    </w:tc>
                    <w:tc>
                      <w:tcPr>
                        <w:tcW w:w="400" w:type="dxa"/>
                      </w:tcPr>
                      <w:p>
                        <w:pPr>
                          <w:pStyle w:val="TableParagraph"/>
                          <w:spacing w:before="44"/>
                          <w:jc w:val="center"/>
                          <w:rPr>
                            <w:rFonts w:ascii="Times New Roman"/>
                            <w:b/>
                            <w:sz w:val="20"/>
                          </w:rPr>
                        </w:pPr>
                        <w:r>
                          <w:rPr>
                            <w:rFonts w:ascii="Times New Roman"/>
                            <w:b/>
                            <w:color w:val="231F20"/>
                            <w:w w:val="140"/>
                            <w:sz w:val="20"/>
                            <w:u w:val="single" w:color="231F20"/>
                          </w:rPr>
                          <w:t> </w:t>
                        </w:r>
                        <w:r>
                          <w:rPr>
                            <w:rFonts w:ascii="Times New Roman"/>
                            <w:b/>
                            <w:color w:val="231F20"/>
                            <w:spacing w:val="-21"/>
                            <w:sz w:val="20"/>
                            <w:u w:val="single" w:color="231F20"/>
                          </w:rPr>
                          <w:t> </w:t>
                        </w:r>
                        <w:r>
                          <w:rPr>
                            <w:rFonts w:ascii="Times New Roman"/>
                            <w:b/>
                            <w:color w:val="231F20"/>
                            <w:sz w:val="20"/>
                            <w:u w:val="single" w:color="231F20"/>
                          </w:rPr>
                          <w:t>296</w:t>
                        </w:r>
                      </w:p>
                    </w:tc>
                    <w:tc>
                      <w:tcPr>
                        <w:tcW w:w="300" w:type="dxa"/>
                      </w:tcPr>
                      <w:p>
                        <w:pPr/>
                      </w:p>
                    </w:tc>
                    <w:tc>
                      <w:tcPr>
                        <w:tcW w:w="665" w:type="dxa"/>
                      </w:tcPr>
                      <w:p>
                        <w:pPr>
                          <w:pStyle w:val="TableParagraph"/>
                          <w:spacing w:before="42"/>
                          <w:rPr>
                            <w:b w:val="0"/>
                            <w:sz w:val="20"/>
                          </w:rPr>
                        </w:pPr>
                        <w:r>
                          <w:rPr>
                            <w:b w:val="0"/>
                            <w:color w:val="231F20"/>
                            <w:w w:val="109"/>
                            <w:sz w:val="20"/>
                            <w:u w:val="single" w:color="231F20"/>
                          </w:rPr>
                          <w:t> </w:t>
                        </w:r>
                        <w:r>
                          <w:rPr>
                            <w:b w:val="0"/>
                            <w:color w:val="231F20"/>
                            <w:sz w:val="20"/>
                            <w:u w:val="single" w:color="231F20"/>
                          </w:rPr>
                          <w:t> </w:t>
                        </w:r>
                        <w:r>
                          <w:rPr>
                            <w:b w:val="0"/>
                            <w:color w:val="231F20"/>
                            <w:w w:val="90"/>
                            <w:sz w:val="20"/>
                            <w:u w:val="single" w:color="231F20"/>
                          </w:rPr>
                          <w:t>212</w:t>
                        </w:r>
                      </w:p>
                    </w:tc>
                    <w:tc>
                      <w:tcPr>
                        <w:tcW w:w="466" w:type="dxa"/>
                      </w:tcPr>
                      <w:p>
                        <w:pPr>
                          <w:pStyle w:val="TableParagraph"/>
                          <w:spacing w:before="42"/>
                          <w:ind w:right="28"/>
                          <w:jc w:val="right"/>
                          <w:rPr>
                            <w:b w:val="0"/>
                            <w:sz w:val="20"/>
                          </w:rPr>
                        </w:pPr>
                        <w:r>
                          <w:rPr>
                            <w:b w:val="0"/>
                            <w:color w:val="231F20"/>
                            <w:w w:val="109"/>
                            <w:sz w:val="20"/>
                            <w:u w:val="single" w:color="231F20"/>
                          </w:rPr>
                          <w:t> </w:t>
                        </w:r>
                        <w:r>
                          <w:rPr>
                            <w:b w:val="0"/>
                            <w:color w:val="231F20"/>
                            <w:sz w:val="20"/>
                            <w:u w:val="single" w:color="231F20"/>
                          </w:rPr>
                          <w:t> </w:t>
                        </w:r>
                        <w:r>
                          <w:rPr>
                            <w:b w:val="0"/>
                            <w:color w:val="231F20"/>
                            <w:w w:val="80"/>
                            <w:sz w:val="20"/>
                            <w:u w:val="single" w:color="231F20"/>
                          </w:rPr>
                          <w:t>245</w:t>
                        </w:r>
                      </w:p>
                    </w:tc>
                  </w:tr>
                  <w:tr>
                    <w:trPr>
                      <w:trHeight w:val="327" w:hRule="exact"/>
                    </w:trPr>
                    <w:tc>
                      <w:tcPr>
                        <w:tcW w:w="6551" w:type="dxa"/>
                      </w:tcPr>
                      <w:p>
                        <w:pPr/>
                      </w:p>
                    </w:tc>
                    <w:tc>
                      <w:tcPr>
                        <w:tcW w:w="400" w:type="dxa"/>
                        <w:tcBorders>
                          <w:bottom w:val="single" w:sz="4" w:space="0" w:color="231F20"/>
                        </w:tcBorders>
                      </w:tcPr>
                      <w:p>
                        <w:pPr>
                          <w:pStyle w:val="TableParagraph"/>
                          <w:spacing w:before="45"/>
                          <w:ind w:left="-1"/>
                          <w:jc w:val="center"/>
                          <w:rPr>
                            <w:rFonts w:ascii="Times New Roman"/>
                            <w:b/>
                            <w:sz w:val="20"/>
                          </w:rPr>
                        </w:pPr>
                        <w:r>
                          <w:rPr>
                            <w:rFonts w:ascii="Times New Roman"/>
                            <w:b/>
                            <w:color w:val="231F20"/>
                            <w:sz w:val="20"/>
                            <w:u w:val="single" w:color="231F20"/>
                          </w:rPr>
                          <w:t>$413</w:t>
                        </w:r>
                      </w:p>
                    </w:tc>
                    <w:tc>
                      <w:tcPr>
                        <w:tcW w:w="300" w:type="dxa"/>
                      </w:tcPr>
                      <w:p>
                        <w:pPr/>
                      </w:p>
                    </w:tc>
                    <w:tc>
                      <w:tcPr>
                        <w:tcW w:w="665" w:type="dxa"/>
                        <w:tcBorders>
                          <w:bottom w:val="single" w:sz="4" w:space="0" w:color="231F20"/>
                        </w:tcBorders>
                      </w:tcPr>
                      <w:p>
                        <w:pPr>
                          <w:pStyle w:val="TableParagraph"/>
                          <w:spacing w:before="43"/>
                          <w:rPr>
                            <w:b w:val="0"/>
                            <w:sz w:val="20"/>
                          </w:rPr>
                        </w:pPr>
                        <w:r>
                          <w:rPr>
                            <w:b w:val="0"/>
                            <w:color w:val="231F20"/>
                            <w:w w:val="90"/>
                            <w:sz w:val="20"/>
                            <w:u w:val="single" w:color="231F20"/>
                          </w:rPr>
                          <w:t>$291</w:t>
                        </w:r>
                      </w:p>
                    </w:tc>
                    <w:tc>
                      <w:tcPr>
                        <w:tcW w:w="466" w:type="dxa"/>
                        <w:tcBorders>
                          <w:bottom w:val="single" w:sz="4" w:space="0" w:color="231F20"/>
                        </w:tcBorders>
                      </w:tcPr>
                      <w:p>
                        <w:pPr>
                          <w:pStyle w:val="TableParagraph"/>
                          <w:spacing w:before="43"/>
                          <w:ind w:right="29"/>
                          <w:jc w:val="right"/>
                          <w:rPr>
                            <w:b w:val="0"/>
                            <w:sz w:val="20"/>
                          </w:rPr>
                        </w:pPr>
                        <w:r>
                          <w:rPr>
                            <w:b w:val="0"/>
                            <w:color w:val="231F20"/>
                            <w:w w:val="80"/>
                            <w:sz w:val="20"/>
                            <w:u w:val="single" w:color="231F20"/>
                          </w:rPr>
                          <w:t>$295</w:t>
                        </w:r>
                      </w:p>
                    </w:tc>
                  </w:tr>
                </w:tbl>
                <w:p>
                  <w:pPr>
                    <w:pStyle w:val="BodyText"/>
                  </w:pPr>
                </w:p>
              </w:txbxContent>
            </v:textbox>
            <w10:wrap type="none"/>
          </v:shape>
        </w:pict>
      </w:r>
      <w:r>
        <w:rPr>
          <w:b w:val="0"/>
          <w:color w:val="231F20"/>
          <w:w w:val="85"/>
        </w:rPr>
        <w:t>Net</w:t>
      </w:r>
      <w:r>
        <w:rPr>
          <w:b w:val="0"/>
          <w:color w:val="231F20"/>
          <w:spacing w:val="-11"/>
          <w:w w:val="85"/>
        </w:rPr>
        <w:t> </w:t>
      </w:r>
      <w:r>
        <w:rPr>
          <w:b w:val="0"/>
          <w:color w:val="231F20"/>
          <w:w w:val="85"/>
        </w:rPr>
        <w:t>deferred</w:t>
      </w:r>
      <w:r>
        <w:rPr>
          <w:b w:val="0"/>
          <w:color w:val="231F20"/>
          <w:spacing w:val="-11"/>
          <w:w w:val="85"/>
        </w:rPr>
        <w:t> </w:t>
      </w:r>
      <w:r>
        <w:rPr>
          <w:b w:val="0"/>
          <w:color w:val="231F20"/>
          <w:w w:val="85"/>
        </w:rPr>
        <w:t>tax</w:t>
      </w:r>
      <w:r>
        <w:rPr>
          <w:b w:val="0"/>
          <w:color w:val="231F20"/>
          <w:spacing w:val="-11"/>
          <w:w w:val="85"/>
        </w:rPr>
        <w:t> </w:t>
      </w:r>
      <w:r>
        <w:rPr>
          <w:b w:val="0"/>
          <w:color w:val="231F20"/>
          <w:w w:val="85"/>
        </w:rPr>
        <w:t>liability</w:t>
      </w:r>
      <w:r>
        <w:rPr>
          <w:b w:val="0"/>
          <w:color w:val="231F20"/>
          <w:spacing w:val="-5"/>
          <w:w w:val="85"/>
        </w:rPr>
        <w:t> </w:t>
      </w:r>
      <w:r>
        <w:rPr>
          <w:b w:val="0"/>
          <w:color w:val="231F20"/>
          <w:spacing w:val="57"/>
          <w:w w:val="85"/>
        </w:rPr>
        <w:t>.......................</w:t>
      </w:r>
      <w:r>
        <w:rPr>
          <w:b w:val="0"/>
          <w:color w:val="231F20"/>
          <w:spacing w:val="-12"/>
          <w:w w:val="85"/>
        </w:rPr>
        <w:t> </w:t>
      </w:r>
      <w:r>
        <w:rPr>
          <w:b w:val="0"/>
          <w:color w:val="231F20"/>
          <w:spacing w:val="56"/>
          <w:w w:val="85"/>
        </w:rPr>
        <w:t>.................</w:t>
      </w:r>
      <w:r>
        <w:rPr>
          <w:b w:val="0"/>
          <w:color w:val="231F20"/>
          <w:spacing w:val="85"/>
          <w:w w:val="85"/>
        </w:rPr>
        <w:t> </w:t>
      </w:r>
      <w:r>
        <w:rPr>
          <w:rFonts w:ascii="Times New Roman"/>
          <w:b/>
          <w:color w:val="231F20"/>
          <w:w w:val="85"/>
          <w:u w:val="single" w:color="231F20"/>
        </w:rPr>
        <w:t>$2,905</w:t>
      </w:r>
      <w:r>
        <w:rPr>
          <w:rFonts w:ascii="Times New Roman"/>
          <w:b/>
          <w:color w:val="231F20"/>
          <w:w w:val="85"/>
        </w:rPr>
        <w:tab/>
      </w:r>
      <w:r>
        <w:rPr>
          <w:b w:val="0"/>
          <w:color w:val="231F20"/>
          <w:w w:val="80"/>
          <w:u w:val="single" w:color="231F20"/>
        </w:rPr>
        <w:t>$2,182 </w:t>
      </w:r>
      <w:r>
        <w:rPr>
          <w:b w:val="0"/>
          <w:color w:val="231F20"/>
          <w:w w:val="85"/>
        </w:rPr>
        <w:t>The</w:t>
      </w:r>
      <w:r>
        <w:rPr>
          <w:b w:val="0"/>
          <w:color w:val="231F20"/>
          <w:spacing w:val="-24"/>
          <w:w w:val="85"/>
        </w:rPr>
        <w:t> </w:t>
      </w:r>
      <w:r>
        <w:rPr>
          <w:b w:val="0"/>
          <w:color w:val="231F20"/>
          <w:w w:val="85"/>
        </w:rPr>
        <w:t>provision</w:t>
      </w:r>
      <w:r>
        <w:rPr>
          <w:b w:val="0"/>
          <w:color w:val="231F20"/>
          <w:spacing w:val="-23"/>
          <w:w w:val="85"/>
        </w:rPr>
        <w:t> </w:t>
      </w:r>
      <w:r>
        <w:rPr>
          <w:b w:val="0"/>
          <w:color w:val="231F20"/>
          <w:w w:val="85"/>
        </w:rPr>
        <w:t>for</w:t>
      </w:r>
      <w:r>
        <w:rPr>
          <w:b w:val="0"/>
          <w:color w:val="231F20"/>
          <w:spacing w:val="-22"/>
          <w:w w:val="85"/>
        </w:rPr>
        <w:t> </w:t>
      </w:r>
      <w:r>
        <w:rPr>
          <w:b w:val="0"/>
          <w:color w:val="231F20"/>
          <w:w w:val="85"/>
        </w:rPr>
        <w:t>income</w:t>
      </w:r>
      <w:r>
        <w:rPr>
          <w:b w:val="0"/>
          <w:color w:val="231F20"/>
          <w:spacing w:val="-24"/>
          <w:w w:val="85"/>
        </w:rPr>
        <w:t> </w:t>
      </w:r>
      <w:r>
        <w:rPr>
          <w:b w:val="0"/>
          <w:color w:val="231F20"/>
          <w:w w:val="85"/>
        </w:rPr>
        <w:t>taxes</w:t>
      </w:r>
      <w:r>
        <w:rPr>
          <w:b w:val="0"/>
          <w:color w:val="231F20"/>
          <w:spacing w:val="-23"/>
          <w:w w:val="85"/>
        </w:rPr>
        <w:t> </w:t>
      </w:r>
      <w:r>
        <w:rPr>
          <w:b w:val="0"/>
          <w:color w:val="231F20"/>
          <w:w w:val="85"/>
        </w:rPr>
        <w:t>is</w:t>
      </w:r>
      <w:r>
        <w:rPr>
          <w:b w:val="0"/>
          <w:color w:val="231F20"/>
          <w:spacing w:val="-23"/>
          <w:w w:val="85"/>
        </w:rPr>
        <w:t> </w:t>
      </w:r>
      <w:r>
        <w:rPr>
          <w:b w:val="0"/>
          <w:color w:val="231F20"/>
          <w:w w:val="85"/>
        </w:rPr>
        <w:t>composed</w:t>
      </w:r>
      <w:r>
        <w:rPr>
          <w:b w:val="0"/>
          <w:color w:val="231F20"/>
          <w:spacing w:val="-24"/>
          <w:w w:val="85"/>
        </w:rPr>
        <w:t> </w:t>
      </w:r>
      <w:r>
        <w:rPr>
          <w:b w:val="0"/>
          <w:color w:val="231F20"/>
          <w:w w:val="85"/>
        </w:rPr>
        <w:t>of</w:t>
      </w:r>
      <w:r>
        <w:rPr>
          <w:b w:val="0"/>
          <w:color w:val="231F20"/>
          <w:spacing w:val="-23"/>
          <w:w w:val="85"/>
        </w:rPr>
        <w:t> </w:t>
      </w:r>
      <w:r>
        <w:rPr>
          <w:b w:val="0"/>
          <w:color w:val="231F20"/>
          <w:w w:val="85"/>
        </w:rPr>
        <w:t>the</w:t>
      </w:r>
      <w:r>
        <w:rPr>
          <w:b w:val="0"/>
          <w:color w:val="231F20"/>
          <w:spacing w:val="-23"/>
          <w:w w:val="85"/>
        </w:rPr>
        <w:t> </w:t>
      </w:r>
      <w:r>
        <w:rPr>
          <w:b w:val="0"/>
          <w:color w:val="231F20"/>
          <w:w w:val="85"/>
        </w:rPr>
        <w:t>following:</w:t>
      </w:r>
    </w:p>
    <w:p>
      <w:pPr>
        <w:pStyle w:val="BodyText"/>
        <w:rPr>
          <w:b w:val="0"/>
        </w:rPr>
      </w:pPr>
    </w:p>
    <w:p>
      <w:pPr>
        <w:pStyle w:val="BodyText"/>
        <w:rPr>
          <w:b w:val="0"/>
        </w:rPr>
      </w:pPr>
    </w:p>
    <w:p>
      <w:pPr>
        <w:pStyle w:val="BodyText"/>
        <w:rPr>
          <w:b w:val="0"/>
        </w:rPr>
      </w:pPr>
    </w:p>
    <w:p>
      <w:pPr>
        <w:pStyle w:val="BodyText"/>
        <w:rPr>
          <w:b w:val="0"/>
        </w:rPr>
      </w:pPr>
    </w:p>
    <w:p>
      <w:pPr>
        <w:pStyle w:val="BodyText"/>
        <w:rPr>
          <w:b w:val="0"/>
        </w:rPr>
      </w:pPr>
    </w:p>
    <w:p>
      <w:pPr>
        <w:pStyle w:val="BodyText"/>
        <w:spacing w:before="7"/>
        <w:rPr>
          <w:b w:val="0"/>
          <w:sz w:val="19"/>
        </w:rPr>
      </w:pPr>
    </w:p>
    <w:p>
      <w:pPr>
        <w:pStyle w:val="Heading2"/>
        <w:ind w:left="519"/>
      </w:pPr>
      <w:r>
        <w:rPr>
          <w:color w:val="231F20"/>
        </w:rPr>
        <w:t>DEFERRED:</w:t>
      </w:r>
    </w:p>
    <w:p>
      <w:pPr>
        <w:pStyle w:val="BodyText"/>
        <w:rPr>
          <w:rFonts w:ascii="Times New Roman"/>
          <w:b/>
        </w:rPr>
      </w:pPr>
    </w:p>
    <w:p>
      <w:pPr>
        <w:pStyle w:val="BodyText"/>
        <w:rPr>
          <w:rFonts w:ascii="Times New Roman"/>
          <w:b/>
        </w:rPr>
      </w:pPr>
    </w:p>
    <w:p>
      <w:pPr>
        <w:pStyle w:val="BodyText"/>
        <w:rPr>
          <w:rFonts w:ascii="Times New Roman"/>
          <w:b/>
        </w:rPr>
      </w:pPr>
    </w:p>
    <w:p>
      <w:pPr>
        <w:pStyle w:val="BodyText"/>
        <w:rPr>
          <w:rFonts w:ascii="Times New Roman"/>
          <w:b/>
        </w:rPr>
      </w:pPr>
    </w:p>
    <w:p>
      <w:pPr>
        <w:pStyle w:val="BodyText"/>
        <w:rPr>
          <w:rFonts w:ascii="Times New Roman"/>
          <w:b/>
        </w:rPr>
      </w:pPr>
    </w:p>
    <w:p>
      <w:pPr>
        <w:pStyle w:val="BodyText"/>
        <w:spacing w:before="9"/>
        <w:rPr>
          <w:rFonts w:ascii="Times New Roman"/>
          <w:b/>
        </w:rPr>
      </w:pPr>
    </w:p>
    <w:p>
      <w:pPr>
        <w:spacing w:after="0"/>
        <w:rPr>
          <w:rFonts w:ascii="Times New Roman"/>
        </w:rPr>
        <w:sectPr>
          <w:type w:val="continuous"/>
          <w:pgSz w:w="12240" w:h="15840"/>
          <w:pgMar w:top="1140" w:bottom="280" w:left="1080" w:right="1720"/>
        </w:sectPr>
      </w:pPr>
    </w:p>
    <w:p>
      <w:pPr>
        <w:pStyle w:val="BodyText"/>
        <w:spacing w:line="244" w:lineRule="auto" w:before="77"/>
        <w:ind w:left="119" w:firstLine="400"/>
        <w:jc w:val="both"/>
        <w:rPr>
          <w:b w:val="0"/>
        </w:rPr>
      </w:pPr>
      <w:r>
        <w:rPr>
          <w:b w:val="0"/>
          <w:color w:val="231F20"/>
          <w:w w:val="85"/>
        </w:rPr>
        <w:t>For</w:t>
      </w:r>
      <w:r>
        <w:rPr>
          <w:b w:val="0"/>
          <w:color w:val="231F20"/>
          <w:spacing w:val="-20"/>
          <w:w w:val="85"/>
        </w:rPr>
        <w:t> </w:t>
      </w:r>
      <w:r>
        <w:rPr>
          <w:b w:val="0"/>
          <w:color w:val="231F20"/>
          <w:w w:val="85"/>
        </w:rPr>
        <w:t>the</w:t>
      </w:r>
      <w:r>
        <w:rPr>
          <w:b w:val="0"/>
          <w:color w:val="231F20"/>
          <w:spacing w:val="-21"/>
          <w:w w:val="85"/>
        </w:rPr>
        <w:t> </w:t>
      </w:r>
      <w:r>
        <w:rPr>
          <w:b w:val="0"/>
          <w:color w:val="231F20"/>
          <w:w w:val="85"/>
        </w:rPr>
        <w:t>year</w:t>
      </w:r>
      <w:r>
        <w:rPr>
          <w:b w:val="0"/>
          <w:color w:val="231F20"/>
          <w:spacing w:val="-22"/>
          <w:w w:val="85"/>
        </w:rPr>
        <w:t> </w:t>
      </w:r>
      <w:r>
        <w:rPr>
          <w:b w:val="0"/>
          <w:color w:val="231F20"/>
          <w:w w:val="85"/>
        </w:rPr>
        <w:t>2004,</w:t>
      </w:r>
      <w:r>
        <w:rPr>
          <w:b w:val="0"/>
          <w:color w:val="231F20"/>
          <w:spacing w:val="-21"/>
          <w:w w:val="85"/>
        </w:rPr>
        <w:t> </w:t>
      </w:r>
      <w:r>
        <w:rPr>
          <w:b w:val="0"/>
          <w:color w:val="231F20"/>
          <w:w w:val="85"/>
        </w:rPr>
        <w:t>Southwest</w:t>
      </w:r>
      <w:r>
        <w:rPr>
          <w:b w:val="0"/>
          <w:color w:val="231F20"/>
          <w:spacing w:val="-21"/>
          <w:w w:val="85"/>
        </w:rPr>
        <w:t> </w:t>
      </w:r>
      <w:r>
        <w:rPr>
          <w:b w:val="0"/>
          <w:color w:val="231F20"/>
          <w:w w:val="85"/>
        </w:rPr>
        <w:t>had</w:t>
      </w:r>
      <w:r>
        <w:rPr>
          <w:b w:val="0"/>
          <w:color w:val="231F20"/>
          <w:spacing w:val="-21"/>
          <w:w w:val="85"/>
        </w:rPr>
        <w:t> </w:t>
      </w:r>
      <w:r>
        <w:rPr>
          <w:b w:val="0"/>
          <w:color w:val="231F20"/>
          <w:w w:val="85"/>
        </w:rPr>
        <w:t>a</w:t>
      </w:r>
      <w:r>
        <w:rPr>
          <w:b w:val="0"/>
          <w:color w:val="231F20"/>
          <w:spacing w:val="-22"/>
          <w:w w:val="85"/>
        </w:rPr>
        <w:t> </w:t>
      </w:r>
      <w:r>
        <w:rPr>
          <w:b w:val="0"/>
          <w:color w:val="231F20"/>
          <w:w w:val="85"/>
        </w:rPr>
        <w:t>tax</w:t>
      </w:r>
      <w:r>
        <w:rPr>
          <w:b w:val="0"/>
          <w:color w:val="231F20"/>
          <w:spacing w:val="-21"/>
          <w:w w:val="85"/>
        </w:rPr>
        <w:t> </w:t>
      </w:r>
      <w:r>
        <w:rPr>
          <w:b w:val="0"/>
          <w:color w:val="231F20"/>
          <w:w w:val="85"/>
        </w:rPr>
        <w:t>net</w:t>
      </w:r>
      <w:r>
        <w:rPr>
          <w:b w:val="0"/>
          <w:color w:val="231F20"/>
          <w:spacing w:val="-21"/>
          <w:w w:val="85"/>
        </w:rPr>
        <w:t> </w:t>
      </w:r>
      <w:r>
        <w:rPr>
          <w:b w:val="0"/>
          <w:color w:val="231F20"/>
          <w:w w:val="85"/>
        </w:rPr>
        <w:t>oper- </w:t>
      </w:r>
      <w:r>
        <w:rPr>
          <w:b w:val="0"/>
          <w:color w:val="231F20"/>
          <w:w w:val="80"/>
        </w:rPr>
        <w:t>ating</w:t>
      </w:r>
      <w:r>
        <w:rPr>
          <w:b w:val="0"/>
          <w:color w:val="231F20"/>
          <w:spacing w:val="-25"/>
          <w:w w:val="80"/>
        </w:rPr>
        <w:t> </w:t>
      </w:r>
      <w:r>
        <w:rPr>
          <w:b w:val="0"/>
          <w:color w:val="231F20"/>
          <w:w w:val="80"/>
        </w:rPr>
        <w:t>loss</w:t>
      </w:r>
      <w:r>
        <w:rPr>
          <w:b w:val="0"/>
          <w:color w:val="231F20"/>
          <w:spacing w:val="-25"/>
          <w:w w:val="80"/>
        </w:rPr>
        <w:t> </w:t>
      </w:r>
      <w:r>
        <w:rPr>
          <w:b w:val="0"/>
          <w:color w:val="231F20"/>
          <w:w w:val="80"/>
        </w:rPr>
        <w:t>of</w:t>
      </w:r>
      <w:r>
        <w:rPr>
          <w:b w:val="0"/>
          <w:color w:val="231F20"/>
          <w:spacing w:val="-25"/>
          <w:w w:val="80"/>
        </w:rPr>
        <w:t> </w:t>
      </w:r>
      <w:r>
        <w:rPr>
          <w:b w:val="0"/>
          <w:color w:val="231F20"/>
          <w:w w:val="80"/>
        </w:rPr>
        <w:t>$616</w:t>
      </w:r>
      <w:r>
        <w:rPr>
          <w:b w:val="0"/>
          <w:color w:val="231F20"/>
          <w:spacing w:val="-25"/>
          <w:w w:val="80"/>
        </w:rPr>
        <w:t> </w:t>
      </w:r>
      <w:r>
        <w:rPr>
          <w:b w:val="0"/>
          <w:color w:val="231F20"/>
          <w:w w:val="80"/>
        </w:rPr>
        <w:t>million</w:t>
      </w:r>
      <w:r>
        <w:rPr>
          <w:b w:val="0"/>
          <w:color w:val="231F20"/>
          <w:spacing w:val="-26"/>
          <w:w w:val="80"/>
        </w:rPr>
        <w:t> </w:t>
      </w:r>
      <w:r>
        <w:rPr>
          <w:b w:val="0"/>
          <w:color w:val="231F20"/>
          <w:w w:val="80"/>
        </w:rPr>
        <w:t>for</w:t>
      </w:r>
      <w:r>
        <w:rPr>
          <w:b w:val="0"/>
          <w:color w:val="231F20"/>
          <w:spacing w:val="-24"/>
          <w:w w:val="80"/>
        </w:rPr>
        <w:t> </w:t>
      </w:r>
      <w:r>
        <w:rPr>
          <w:b w:val="0"/>
          <w:color w:val="231F20"/>
          <w:w w:val="80"/>
        </w:rPr>
        <w:t>federal</w:t>
      </w:r>
      <w:r>
        <w:rPr>
          <w:b w:val="0"/>
          <w:color w:val="231F20"/>
          <w:spacing w:val="-27"/>
          <w:w w:val="80"/>
        </w:rPr>
        <w:t> </w:t>
      </w:r>
      <w:r>
        <w:rPr>
          <w:b w:val="0"/>
          <w:color w:val="231F20"/>
          <w:w w:val="80"/>
        </w:rPr>
        <w:t>income</w:t>
      </w:r>
      <w:r>
        <w:rPr>
          <w:b w:val="0"/>
          <w:color w:val="231F20"/>
          <w:spacing w:val="-27"/>
          <w:w w:val="80"/>
        </w:rPr>
        <w:t> </w:t>
      </w:r>
      <w:r>
        <w:rPr>
          <w:b w:val="0"/>
          <w:color w:val="231F20"/>
          <w:w w:val="80"/>
        </w:rPr>
        <w:t>tax</w:t>
      </w:r>
      <w:r>
        <w:rPr>
          <w:b w:val="0"/>
          <w:color w:val="231F20"/>
          <w:spacing w:val="-26"/>
          <w:w w:val="80"/>
        </w:rPr>
        <w:t> </w:t>
      </w:r>
      <w:r>
        <w:rPr>
          <w:b w:val="0"/>
          <w:color w:val="231F20"/>
          <w:w w:val="80"/>
        </w:rPr>
        <w:t>purposes. The</w:t>
      </w:r>
      <w:r>
        <w:rPr>
          <w:b w:val="0"/>
          <w:color w:val="231F20"/>
          <w:spacing w:val="-13"/>
          <w:w w:val="80"/>
        </w:rPr>
        <w:t> </w:t>
      </w:r>
      <w:r>
        <w:rPr>
          <w:b w:val="0"/>
          <w:color w:val="231F20"/>
          <w:w w:val="80"/>
        </w:rPr>
        <w:t>Company</w:t>
      </w:r>
      <w:r>
        <w:rPr>
          <w:b w:val="0"/>
          <w:color w:val="231F20"/>
          <w:spacing w:val="-14"/>
          <w:w w:val="80"/>
        </w:rPr>
        <w:t> </w:t>
      </w:r>
      <w:r>
        <w:rPr>
          <w:b w:val="0"/>
          <w:color w:val="231F20"/>
          <w:w w:val="80"/>
        </w:rPr>
        <w:t>carried</w:t>
      </w:r>
      <w:r>
        <w:rPr>
          <w:b w:val="0"/>
          <w:color w:val="231F20"/>
          <w:spacing w:val="-13"/>
          <w:w w:val="80"/>
        </w:rPr>
        <w:t> </w:t>
      </w:r>
      <w:r>
        <w:rPr>
          <w:b w:val="0"/>
          <w:color w:val="231F20"/>
          <w:w w:val="80"/>
        </w:rPr>
        <w:t>a</w:t>
      </w:r>
      <w:r>
        <w:rPr>
          <w:b w:val="0"/>
          <w:color w:val="231F20"/>
          <w:spacing w:val="-12"/>
          <w:w w:val="80"/>
        </w:rPr>
        <w:t> </w:t>
      </w:r>
      <w:r>
        <w:rPr>
          <w:b w:val="0"/>
          <w:color w:val="231F20"/>
          <w:w w:val="80"/>
        </w:rPr>
        <w:t>portion</w:t>
      </w:r>
      <w:r>
        <w:rPr>
          <w:b w:val="0"/>
          <w:color w:val="231F20"/>
          <w:spacing w:val="-13"/>
          <w:w w:val="80"/>
        </w:rPr>
        <w:t> </w:t>
      </w:r>
      <w:r>
        <w:rPr>
          <w:b w:val="0"/>
          <w:color w:val="231F20"/>
          <w:w w:val="80"/>
        </w:rPr>
        <w:t>of</w:t>
      </w:r>
      <w:r>
        <w:rPr>
          <w:b w:val="0"/>
          <w:color w:val="231F20"/>
          <w:spacing w:val="-11"/>
          <w:w w:val="80"/>
        </w:rPr>
        <w:t> </w:t>
      </w:r>
      <w:r>
        <w:rPr>
          <w:b w:val="0"/>
          <w:color w:val="231F20"/>
          <w:w w:val="80"/>
        </w:rPr>
        <w:t>this</w:t>
      </w:r>
      <w:r>
        <w:rPr>
          <w:b w:val="0"/>
          <w:color w:val="231F20"/>
          <w:spacing w:val="-11"/>
          <w:w w:val="80"/>
        </w:rPr>
        <w:t> </w:t>
      </w:r>
      <w:r>
        <w:rPr>
          <w:b w:val="0"/>
          <w:color w:val="231F20"/>
          <w:w w:val="80"/>
        </w:rPr>
        <w:t>net</w:t>
      </w:r>
      <w:r>
        <w:rPr>
          <w:b w:val="0"/>
          <w:color w:val="231F20"/>
          <w:spacing w:val="-12"/>
          <w:w w:val="80"/>
        </w:rPr>
        <w:t> </w:t>
      </w:r>
      <w:r>
        <w:rPr>
          <w:b w:val="0"/>
          <w:color w:val="231F20"/>
          <w:w w:val="80"/>
        </w:rPr>
        <w:t>operating</w:t>
      </w:r>
      <w:r>
        <w:rPr>
          <w:b w:val="0"/>
          <w:color w:val="231F20"/>
          <w:spacing w:val="-13"/>
          <w:w w:val="80"/>
        </w:rPr>
        <w:t> </w:t>
      </w:r>
      <w:r>
        <w:rPr>
          <w:b w:val="0"/>
          <w:color w:val="231F20"/>
          <w:w w:val="80"/>
        </w:rPr>
        <w:t>loss back</w:t>
      </w:r>
      <w:r>
        <w:rPr>
          <w:b w:val="0"/>
          <w:color w:val="231F20"/>
          <w:spacing w:val="-17"/>
          <w:w w:val="80"/>
        </w:rPr>
        <w:t> </w:t>
      </w:r>
      <w:r>
        <w:rPr>
          <w:b w:val="0"/>
          <w:color w:val="231F20"/>
          <w:w w:val="80"/>
        </w:rPr>
        <w:t>to</w:t>
      </w:r>
      <w:r>
        <w:rPr>
          <w:b w:val="0"/>
          <w:color w:val="231F20"/>
          <w:spacing w:val="-16"/>
          <w:w w:val="80"/>
        </w:rPr>
        <w:t> </w:t>
      </w:r>
      <w:r>
        <w:rPr>
          <w:b w:val="0"/>
          <w:color w:val="231F20"/>
          <w:w w:val="80"/>
        </w:rPr>
        <w:t>prior</w:t>
      </w:r>
      <w:r>
        <w:rPr>
          <w:b w:val="0"/>
          <w:color w:val="231F20"/>
          <w:spacing w:val="-16"/>
          <w:w w:val="80"/>
        </w:rPr>
        <w:t> </w:t>
      </w:r>
      <w:r>
        <w:rPr>
          <w:b w:val="0"/>
          <w:color w:val="231F20"/>
          <w:w w:val="80"/>
        </w:rPr>
        <w:t>periods,</w:t>
      </w:r>
      <w:r>
        <w:rPr>
          <w:b w:val="0"/>
          <w:color w:val="231F20"/>
          <w:spacing w:val="-16"/>
          <w:w w:val="80"/>
        </w:rPr>
        <w:t> </w:t>
      </w:r>
      <w:r>
        <w:rPr>
          <w:b w:val="0"/>
          <w:color w:val="231F20"/>
          <w:w w:val="80"/>
        </w:rPr>
        <w:t>resulting</w:t>
      </w:r>
      <w:r>
        <w:rPr>
          <w:b w:val="0"/>
          <w:color w:val="231F20"/>
          <w:spacing w:val="-15"/>
          <w:w w:val="80"/>
        </w:rPr>
        <w:t> </w:t>
      </w:r>
      <w:r>
        <w:rPr>
          <w:b w:val="0"/>
          <w:color w:val="231F20"/>
          <w:w w:val="80"/>
        </w:rPr>
        <w:t>in</w:t>
      </w:r>
      <w:r>
        <w:rPr>
          <w:b w:val="0"/>
          <w:color w:val="231F20"/>
          <w:spacing w:val="-16"/>
          <w:w w:val="80"/>
        </w:rPr>
        <w:t> </w:t>
      </w:r>
      <w:r>
        <w:rPr>
          <w:b w:val="0"/>
          <w:color w:val="231F20"/>
          <w:w w:val="80"/>
        </w:rPr>
        <w:t>a</w:t>
      </w:r>
      <w:r>
        <w:rPr>
          <w:b w:val="0"/>
          <w:color w:val="231F20"/>
          <w:spacing w:val="-18"/>
          <w:w w:val="80"/>
        </w:rPr>
        <w:t> </w:t>
      </w:r>
      <w:r>
        <w:rPr>
          <w:b w:val="0"/>
          <w:color w:val="231F20"/>
          <w:w w:val="80"/>
        </w:rPr>
        <w:t>$35</w:t>
      </w:r>
      <w:r>
        <w:rPr>
          <w:b w:val="0"/>
          <w:color w:val="231F20"/>
          <w:spacing w:val="-16"/>
          <w:w w:val="80"/>
        </w:rPr>
        <w:t> </w:t>
      </w:r>
      <w:r>
        <w:rPr>
          <w:b w:val="0"/>
          <w:color w:val="231F20"/>
          <w:w w:val="80"/>
        </w:rPr>
        <w:t>million</w:t>
      </w:r>
      <w:r>
        <w:rPr>
          <w:b w:val="0"/>
          <w:color w:val="231F20"/>
          <w:spacing w:val="-16"/>
          <w:w w:val="80"/>
        </w:rPr>
        <w:t> </w:t>
      </w:r>
      <w:r>
        <w:rPr>
          <w:b w:val="0"/>
          <w:color w:val="231F20"/>
          <w:w w:val="80"/>
        </w:rPr>
        <w:t>refund</w:t>
      </w:r>
      <w:r>
        <w:rPr>
          <w:b w:val="0"/>
          <w:color w:val="231F20"/>
          <w:spacing w:val="-17"/>
          <w:w w:val="80"/>
        </w:rPr>
        <w:t> </w:t>
      </w:r>
      <w:r>
        <w:rPr>
          <w:b w:val="0"/>
          <w:color w:val="231F20"/>
          <w:w w:val="80"/>
        </w:rPr>
        <w:t>of federal taxes previously paid. This refund was received </w:t>
      </w:r>
      <w:r>
        <w:rPr>
          <w:b w:val="0"/>
          <w:color w:val="231F20"/>
          <w:w w:val="85"/>
        </w:rPr>
        <w:t>during 2005. The Company applied a portion of</w:t>
      </w:r>
      <w:r>
        <w:rPr>
          <w:b w:val="0"/>
          <w:color w:val="231F20"/>
          <w:spacing w:val="-10"/>
          <w:w w:val="85"/>
        </w:rPr>
        <w:t> </w:t>
      </w:r>
      <w:r>
        <w:rPr>
          <w:b w:val="0"/>
          <w:color w:val="231F20"/>
          <w:w w:val="85"/>
        </w:rPr>
        <w:t>this</w:t>
      </w:r>
    </w:p>
    <w:p>
      <w:pPr>
        <w:pStyle w:val="BodyText"/>
        <w:spacing w:line="244" w:lineRule="auto" w:before="77"/>
        <w:ind w:left="119" w:right="195"/>
        <w:jc w:val="both"/>
        <w:rPr>
          <w:b w:val="0"/>
        </w:rPr>
      </w:pPr>
      <w:r>
        <w:rPr/>
        <w:br w:type="column"/>
      </w:r>
      <w:r>
        <w:rPr>
          <w:b w:val="0"/>
          <w:color w:val="231F20"/>
          <w:w w:val="85"/>
        </w:rPr>
        <w:t>2004</w:t>
      </w:r>
      <w:r>
        <w:rPr>
          <w:b w:val="0"/>
          <w:color w:val="231F20"/>
          <w:spacing w:val="-36"/>
          <w:w w:val="85"/>
        </w:rPr>
        <w:t> </w:t>
      </w:r>
      <w:r>
        <w:rPr>
          <w:b w:val="0"/>
          <w:color w:val="231F20"/>
          <w:w w:val="85"/>
        </w:rPr>
        <w:t>net</w:t>
      </w:r>
      <w:r>
        <w:rPr>
          <w:b w:val="0"/>
          <w:color w:val="231F20"/>
          <w:spacing w:val="-36"/>
          <w:w w:val="85"/>
        </w:rPr>
        <w:t> </w:t>
      </w:r>
      <w:r>
        <w:rPr>
          <w:b w:val="0"/>
          <w:color w:val="231F20"/>
          <w:w w:val="85"/>
        </w:rPr>
        <w:t>operating</w:t>
      </w:r>
      <w:r>
        <w:rPr>
          <w:b w:val="0"/>
          <w:color w:val="231F20"/>
          <w:spacing w:val="-36"/>
          <w:w w:val="85"/>
        </w:rPr>
        <w:t> </w:t>
      </w:r>
      <w:r>
        <w:rPr>
          <w:b w:val="0"/>
          <w:color w:val="231F20"/>
          <w:w w:val="85"/>
        </w:rPr>
        <w:t>loss</w:t>
      </w:r>
      <w:r>
        <w:rPr>
          <w:b w:val="0"/>
          <w:color w:val="231F20"/>
          <w:spacing w:val="-35"/>
          <w:w w:val="85"/>
        </w:rPr>
        <w:t> </w:t>
      </w:r>
      <w:r>
        <w:rPr>
          <w:b w:val="0"/>
          <w:color w:val="231F20"/>
          <w:w w:val="85"/>
        </w:rPr>
        <w:t>to</w:t>
      </w:r>
      <w:r>
        <w:rPr>
          <w:b w:val="0"/>
          <w:color w:val="231F20"/>
          <w:spacing w:val="-36"/>
          <w:w w:val="85"/>
        </w:rPr>
        <w:t> </w:t>
      </w:r>
      <w:r>
        <w:rPr>
          <w:b w:val="0"/>
          <w:color w:val="231F20"/>
          <w:w w:val="85"/>
        </w:rPr>
        <w:t>the</w:t>
      </w:r>
      <w:r>
        <w:rPr>
          <w:b w:val="0"/>
          <w:color w:val="231F20"/>
          <w:spacing w:val="-36"/>
          <w:w w:val="85"/>
        </w:rPr>
        <w:t> </w:t>
      </w:r>
      <w:r>
        <w:rPr>
          <w:b w:val="0"/>
          <w:color w:val="231F20"/>
          <w:w w:val="85"/>
        </w:rPr>
        <w:t>2005</w:t>
      </w:r>
      <w:r>
        <w:rPr>
          <w:b w:val="0"/>
          <w:color w:val="231F20"/>
          <w:spacing w:val="-36"/>
          <w:w w:val="85"/>
        </w:rPr>
        <w:t> </w:t>
      </w:r>
      <w:r>
        <w:rPr>
          <w:b w:val="0"/>
          <w:color w:val="231F20"/>
          <w:w w:val="85"/>
        </w:rPr>
        <w:t>and</w:t>
      </w:r>
      <w:r>
        <w:rPr>
          <w:b w:val="0"/>
          <w:color w:val="231F20"/>
          <w:spacing w:val="-36"/>
          <w:w w:val="85"/>
        </w:rPr>
        <w:t> </w:t>
      </w:r>
      <w:r>
        <w:rPr>
          <w:b w:val="0"/>
          <w:color w:val="231F20"/>
          <w:w w:val="85"/>
        </w:rPr>
        <w:t>2006</w:t>
      </w:r>
      <w:r>
        <w:rPr>
          <w:b w:val="0"/>
          <w:color w:val="231F20"/>
          <w:spacing w:val="-36"/>
          <w:w w:val="85"/>
        </w:rPr>
        <w:t> </w:t>
      </w:r>
      <w:r>
        <w:rPr>
          <w:b w:val="0"/>
          <w:color w:val="231F20"/>
          <w:w w:val="85"/>
        </w:rPr>
        <w:t>tax</w:t>
      </w:r>
      <w:r>
        <w:rPr>
          <w:b w:val="0"/>
          <w:color w:val="231F20"/>
          <w:spacing w:val="-36"/>
          <w:w w:val="85"/>
        </w:rPr>
        <w:t> </w:t>
      </w:r>
      <w:r>
        <w:rPr>
          <w:b w:val="0"/>
          <w:color w:val="231F20"/>
          <w:w w:val="85"/>
        </w:rPr>
        <w:t>years, resulting</w:t>
      </w:r>
      <w:r>
        <w:rPr>
          <w:b w:val="0"/>
          <w:color w:val="231F20"/>
          <w:spacing w:val="-14"/>
          <w:w w:val="85"/>
        </w:rPr>
        <w:t> </w:t>
      </w:r>
      <w:r>
        <w:rPr>
          <w:b w:val="0"/>
          <w:color w:val="231F20"/>
          <w:w w:val="85"/>
        </w:rPr>
        <w:t>in</w:t>
      </w:r>
      <w:r>
        <w:rPr>
          <w:b w:val="0"/>
          <w:color w:val="231F20"/>
          <w:spacing w:val="-14"/>
          <w:w w:val="85"/>
        </w:rPr>
        <w:t> </w:t>
      </w:r>
      <w:r>
        <w:rPr>
          <w:b w:val="0"/>
          <w:color w:val="231F20"/>
          <w:w w:val="85"/>
        </w:rPr>
        <w:t>the</w:t>
      </w:r>
      <w:r>
        <w:rPr>
          <w:b w:val="0"/>
          <w:color w:val="231F20"/>
          <w:spacing w:val="-14"/>
          <w:w w:val="85"/>
        </w:rPr>
        <w:t> </w:t>
      </w:r>
      <w:r>
        <w:rPr>
          <w:b w:val="0"/>
          <w:color w:val="231F20"/>
          <w:w w:val="85"/>
        </w:rPr>
        <w:t>payment</w:t>
      </w:r>
      <w:r>
        <w:rPr>
          <w:b w:val="0"/>
          <w:color w:val="231F20"/>
          <w:spacing w:val="-14"/>
          <w:w w:val="85"/>
        </w:rPr>
        <w:t> </w:t>
      </w:r>
      <w:r>
        <w:rPr>
          <w:b w:val="0"/>
          <w:color w:val="231F20"/>
          <w:w w:val="85"/>
        </w:rPr>
        <w:t>of</w:t>
      </w:r>
      <w:r>
        <w:rPr>
          <w:b w:val="0"/>
          <w:color w:val="231F20"/>
          <w:spacing w:val="-14"/>
          <w:w w:val="85"/>
        </w:rPr>
        <w:t> </w:t>
      </w:r>
      <w:r>
        <w:rPr>
          <w:b w:val="0"/>
          <w:color w:val="231F20"/>
          <w:w w:val="85"/>
        </w:rPr>
        <w:t>no</w:t>
      </w:r>
      <w:r>
        <w:rPr>
          <w:b w:val="0"/>
          <w:color w:val="231F20"/>
          <w:spacing w:val="-14"/>
          <w:w w:val="85"/>
        </w:rPr>
        <w:t> </w:t>
      </w:r>
      <w:r>
        <w:rPr>
          <w:b w:val="0"/>
          <w:color w:val="231F20"/>
          <w:w w:val="85"/>
        </w:rPr>
        <w:t>regular</w:t>
      </w:r>
      <w:r>
        <w:rPr>
          <w:b w:val="0"/>
          <w:color w:val="231F20"/>
          <w:spacing w:val="-14"/>
          <w:w w:val="85"/>
        </w:rPr>
        <w:t> </w:t>
      </w:r>
      <w:r>
        <w:rPr>
          <w:b w:val="0"/>
          <w:color w:val="231F20"/>
          <w:w w:val="85"/>
        </w:rPr>
        <w:t>federal</w:t>
      </w:r>
      <w:r>
        <w:rPr>
          <w:b w:val="0"/>
          <w:color w:val="231F20"/>
          <w:spacing w:val="-14"/>
          <w:w w:val="85"/>
        </w:rPr>
        <w:t> </w:t>
      </w:r>
      <w:r>
        <w:rPr>
          <w:b w:val="0"/>
          <w:color w:val="231F20"/>
          <w:w w:val="85"/>
        </w:rPr>
        <w:t>income </w:t>
      </w:r>
      <w:r>
        <w:rPr>
          <w:b w:val="0"/>
          <w:color w:val="231F20"/>
          <w:w w:val="90"/>
        </w:rPr>
        <w:t>taxes</w:t>
      </w:r>
      <w:r>
        <w:rPr>
          <w:b w:val="0"/>
          <w:color w:val="231F20"/>
          <w:spacing w:val="-15"/>
          <w:w w:val="90"/>
        </w:rPr>
        <w:t> </w:t>
      </w:r>
      <w:r>
        <w:rPr>
          <w:b w:val="0"/>
          <w:color w:val="231F20"/>
          <w:w w:val="90"/>
        </w:rPr>
        <w:t>for</w:t>
      </w:r>
      <w:r>
        <w:rPr>
          <w:b w:val="0"/>
          <w:color w:val="231F20"/>
          <w:spacing w:val="-15"/>
          <w:w w:val="90"/>
        </w:rPr>
        <w:t> </w:t>
      </w:r>
      <w:r>
        <w:rPr>
          <w:b w:val="0"/>
          <w:color w:val="231F20"/>
          <w:w w:val="90"/>
        </w:rPr>
        <w:t>these</w:t>
      </w:r>
      <w:r>
        <w:rPr>
          <w:b w:val="0"/>
          <w:color w:val="231F20"/>
          <w:spacing w:val="-15"/>
          <w:w w:val="90"/>
        </w:rPr>
        <w:t> </w:t>
      </w:r>
      <w:r>
        <w:rPr>
          <w:b w:val="0"/>
          <w:color w:val="231F20"/>
          <w:w w:val="90"/>
        </w:rPr>
        <w:t>years.</w:t>
      </w:r>
      <w:r>
        <w:rPr>
          <w:b w:val="0"/>
          <w:color w:val="231F20"/>
          <w:spacing w:val="-15"/>
          <w:w w:val="90"/>
        </w:rPr>
        <w:t> </w:t>
      </w:r>
      <w:r>
        <w:rPr>
          <w:b w:val="0"/>
          <w:color w:val="231F20"/>
          <w:w w:val="90"/>
        </w:rPr>
        <w:t>The</w:t>
      </w:r>
      <w:r>
        <w:rPr>
          <w:b w:val="0"/>
          <w:color w:val="231F20"/>
          <w:spacing w:val="-16"/>
          <w:w w:val="90"/>
        </w:rPr>
        <w:t> </w:t>
      </w:r>
      <w:r>
        <w:rPr>
          <w:b w:val="0"/>
          <w:color w:val="231F20"/>
          <w:w w:val="90"/>
        </w:rPr>
        <w:t>remaining</w:t>
      </w:r>
      <w:r>
        <w:rPr>
          <w:b w:val="0"/>
          <w:color w:val="231F20"/>
          <w:spacing w:val="-15"/>
          <w:w w:val="90"/>
        </w:rPr>
        <w:t> </w:t>
      </w:r>
      <w:r>
        <w:rPr>
          <w:b w:val="0"/>
          <w:color w:val="231F20"/>
          <w:w w:val="90"/>
        </w:rPr>
        <w:t>portion</w:t>
      </w:r>
      <w:r>
        <w:rPr>
          <w:b w:val="0"/>
          <w:color w:val="231F20"/>
          <w:spacing w:val="-15"/>
          <w:w w:val="90"/>
        </w:rPr>
        <w:t> </w:t>
      </w:r>
      <w:r>
        <w:rPr>
          <w:b w:val="0"/>
          <w:color w:val="231F20"/>
          <w:w w:val="90"/>
        </w:rPr>
        <w:t>of</w:t>
      </w:r>
      <w:r>
        <w:rPr>
          <w:b w:val="0"/>
          <w:color w:val="231F20"/>
          <w:spacing w:val="-15"/>
          <w:w w:val="90"/>
        </w:rPr>
        <w:t> </w:t>
      </w:r>
      <w:r>
        <w:rPr>
          <w:b w:val="0"/>
          <w:color w:val="231F20"/>
          <w:w w:val="90"/>
        </w:rPr>
        <w:t>the </w:t>
      </w:r>
      <w:r>
        <w:rPr>
          <w:b w:val="0"/>
          <w:color w:val="231F20"/>
          <w:w w:val="80"/>
        </w:rPr>
        <w:t>Company’s</w:t>
      </w:r>
      <w:r>
        <w:rPr>
          <w:b w:val="0"/>
          <w:color w:val="231F20"/>
          <w:spacing w:val="-17"/>
          <w:w w:val="80"/>
        </w:rPr>
        <w:t> </w:t>
      </w:r>
      <w:r>
        <w:rPr>
          <w:b w:val="0"/>
          <w:color w:val="231F20"/>
          <w:w w:val="80"/>
        </w:rPr>
        <w:t>federal</w:t>
      </w:r>
      <w:r>
        <w:rPr>
          <w:b w:val="0"/>
          <w:color w:val="231F20"/>
          <w:spacing w:val="-17"/>
          <w:w w:val="80"/>
        </w:rPr>
        <w:t> </w:t>
      </w:r>
      <w:r>
        <w:rPr>
          <w:b w:val="0"/>
          <w:color w:val="231F20"/>
          <w:w w:val="80"/>
        </w:rPr>
        <w:t>net</w:t>
      </w:r>
      <w:r>
        <w:rPr>
          <w:b w:val="0"/>
          <w:color w:val="231F20"/>
          <w:spacing w:val="-15"/>
          <w:w w:val="80"/>
        </w:rPr>
        <w:t> </w:t>
      </w:r>
      <w:r>
        <w:rPr>
          <w:b w:val="0"/>
          <w:color w:val="231F20"/>
          <w:w w:val="80"/>
        </w:rPr>
        <w:t>operating</w:t>
      </w:r>
      <w:r>
        <w:rPr>
          <w:b w:val="0"/>
          <w:color w:val="231F20"/>
          <w:spacing w:val="-17"/>
          <w:w w:val="80"/>
        </w:rPr>
        <w:t> </w:t>
      </w:r>
      <w:r>
        <w:rPr>
          <w:b w:val="0"/>
          <w:color w:val="231F20"/>
          <w:w w:val="80"/>
        </w:rPr>
        <w:t>loss</w:t>
      </w:r>
      <w:r>
        <w:rPr>
          <w:b w:val="0"/>
          <w:color w:val="231F20"/>
          <w:spacing w:val="-15"/>
          <w:w w:val="80"/>
        </w:rPr>
        <w:t> </w:t>
      </w:r>
      <w:r>
        <w:rPr>
          <w:b w:val="0"/>
          <w:color w:val="231F20"/>
          <w:w w:val="80"/>
        </w:rPr>
        <w:t>was</w:t>
      </w:r>
      <w:r>
        <w:rPr>
          <w:b w:val="0"/>
          <w:color w:val="231F20"/>
          <w:spacing w:val="-16"/>
          <w:w w:val="80"/>
        </w:rPr>
        <w:t> </w:t>
      </w:r>
      <w:r>
        <w:rPr>
          <w:b w:val="0"/>
          <w:color w:val="231F20"/>
          <w:w w:val="80"/>
        </w:rPr>
        <w:t>utilized</w:t>
      </w:r>
      <w:r>
        <w:rPr>
          <w:b w:val="0"/>
          <w:color w:val="231F20"/>
          <w:spacing w:val="-17"/>
          <w:w w:val="80"/>
        </w:rPr>
        <w:t> </w:t>
      </w:r>
      <w:r>
        <w:rPr>
          <w:b w:val="0"/>
          <w:color w:val="231F20"/>
          <w:w w:val="80"/>
        </w:rPr>
        <w:t>during </w:t>
      </w:r>
      <w:r>
        <w:rPr>
          <w:b w:val="0"/>
          <w:color w:val="231F20"/>
          <w:w w:val="90"/>
        </w:rPr>
        <w:t>2007.</w:t>
      </w:r>
    </w:p>
    <w:p>
      <w:pPr>
        <w:spacing w:after="0" w:line="244" w:lineRule="auto"/>
        <w:jc w:val="both"/>
        <w:sectPr>
          <w:type w:val="continuous"/>
          <w:pgSz w:w="12240" w:h="15840"/>
          <w:pgMar w:top="1140" w:bottom="280" w:left="1080" w:right="1720"/>
          <w:cols w:num="2" w:equalWidth="0">
            <w:col w:w="4444" w:space="356"/>
            <w:col w:w="4640"/>
          </w:cols>
        </w:sectPr>
      </w:pPr>
    </w:p>
    <w:p>
      <w:pPr>
        <w:pStyle w:val="BodyText"/>
        <w:rPr>
          <w:b w:val="0"/>
        </w:rPr>
      </w:pPr>
    </w:p>
    <w:p>
      <w:pPr>
        <w:pStyle w:val="BodyText"/>
        <w:spacing w:before="4"/>
        <w:rPr>
          <w:b w:val="0"/>
          <w:sz w:val="21"/>
        </w:rPr>
      </w:pPr>
    </w:p>
    <w:p>
      <w:pPr>
        <w:pStyle w:val="Heading2"/>
      </w:pPr>
      <w:r>
        <w:rPr>
          <w:color w:val="231F20"/>
          <w:w w:val="95"/>
        </w:rPr>
        <w:t>NOTES TO CONSOLIDATED FINANCIAL STATEMENTS —  (Continued)</w:t>
      </w:r>
    </w:p>
    <w:p>
      <w:pPr>
        <w:pStyle w:val="BodyText"/>
        <w:spacing w:before="9"/>
        <w:rPr>
          <w:rFonts w:ascii="Times New Roman"/>
          <w:b/>
          <w:sz w:val="15"/>
        </w:rPr>
      </w:pPr>
    </w:p>
    <w:p>
      <w:pPr>
        <w:pStyle w:val="BodyText"/>
        <w:spacing w:line="244" w:lineRule="auto" w:before="78"/>
        <w:ind w:left="120" w:right="188" w:firstLine="399"/>
        <w:rPr>
          <w:b w:val="0"/>
        </w:rPr>
      </w:pPr>
      <w:r>
        <w:rPr>
          <w:b w:val="0"/>
          <w:color w:val="231F20"/>
          <w:w w:val="85"/>
        </w:rPr>
        <w:t>The</w:t>
      </w:r>
      <w:r>
        <w:rPr>
          <w:b w:val="0"/>
          <w:color w:val="231F20"/>
          <w:spacing w:val="-24"/>
          <w:w w:val="85"/>
        </w:rPr>
        <w:t> </w:t>
      </w:r>
      <w:r>
        <w:rPr>
          <w:b w:val="0"/>
          <w:color w:val="231F20"/>
          <w:w w:val="85"/>
        </w:rPr>
        <w:t>effective</w:t>
      </w:r>
      <w:r>
        <w:rPr>
          <w:b w:val="0"/>
          <w:color w:val="231F20"/>
          <w:spacing w:val="-25"/>
          <w:w w:val="85"/>
        </w:rPr>
        <w:t> </w:t>
      </w:r>
      <w:r>
        <w:rPr>
          <w:b w:val="0"/>
          <w:color w:val="231F20"/>
          <w:w w:val="85"/>
        </w:rPr>
        <w:t>tax</w:t>
      </w:r>
      <w:r>
        <w:rPr>
          <w:b w:val="0"/>
          <w:color w:val="231F20"/>
          <w:spacing w:val="-24"/>
          <w:w w:val="85"/>
        </w:rPr>
        <w:t> </w:t>
      </w:r>
      <w:r>
        <w:rPr>
          <w:b w:val="0"/>
          <w:color w:val="231F20"/>
          <w:w w:val="85"/>
        </w:rPr>
        <w:t>rate</w:t>
      </w:r>
      <w:r>
        <w:rPr>
          <w:b w:val="0"/>
          <w:color w:val="231F20"/>
          <w:spacing w:val="-23"/>
          <w:w w:val="85"/>
        </w:rPr>
        <w:t> </w:t>
      </w:r>
      <w:r>
        <w:rPr>
          <w:b w:val="0"/>
          <w:color w:val="231F20"/>
          <w:w w:val="85"/>
        </w:rPr>
        <w:t>on</w:t>
      </w:r>
      <w:r>
        <w:rPr>
          <w:b w:val="0"/>
          <w:color w:val="231F20"/>
          <w:spacing w:val="-23"/>
          <w:w w:val="85"/>
        </w:rPr>
        <w:t> </w:t>
      </w:r>
      <w:r>
        <w:rPr>
          <w:b w:val="0"/>
          <w:color w:val="231F20"/>
          <w:w w:val="85"/>
        </w:rPr>
        <w:t>income</w:t>
      </w:r>
      <w:r>
        <w:rPr>
          <w:b w:val="0"/>
          <w:color w:val="231F20"/>
          <w:spacing w:val="-24"/>
          <w:w w:val="85"/>
        </w:rPr>
        <w:t> </w:t>
      </w:r>
      <w:r>
        <w:rPr>
          <w:b w:val="0"/>
          <w:color w:val="231F20"/>
          <w:w w:val="85"/>
        </w:rPr>
        <w:t>before</w:t>
      </w:r>
      <w:r>
        <w:rPr>
          <w:b w:val="0"/>
          <w:color w:val="231F20"/>
          <w:spacing w:val="-24"/>
          <w:w w:val="85"/>
        </w:rPr>
        <w:t> </w:t>
      </w:r>
      <w:r>
        <w:rPr>
          <w:b w:val="0"/>
          <w:color w:val="231F20"/>
          <w:w w:val="85"/>
        </w:rPr>
        <w:t>income</w:t>
      </w:r>
      <w:r>
        <w:rPr>
          <w:b w:val="0"/>
          <w:color w:val="231F20"/>
          <w:spacing w:val="-24"/>
          <w:w w:val="85"/>
        </w:rPr>
        <w:t> </w:t>
      </w:r>
      <w:r>
        <w:rPr>
          <w:b w:val="0"/>
          <w:color w:val="231F20"/>
          <w:w w:val="85"/>
        </w:rPr>
        <w:t>taxes</w:t>
      </w:r>
      <w:r>
        <w:rPr>
          <w:b w:val="0"/>
          <w:color w:val="231F20"/>
          <w:spacing w:val="-23"/>
          <w:w w:val="85"/>
        </w:rPr>
        <w:t> </w:t>
      </w:r>
      <w:r>
        <w:rPr>
          <w:b w:val="0"/>
          <w:color w:val="231F20"/>
          <w:w w:val="85"/>
        </w:rPr>
        <w:t>differed</w:t>
      </w:r>
      <w:r>
        <w:rPr>
          <w:b w:val="0"/>
          <w:color w:val="231F20"/>
          <w:spacing w:val="-24"/>
          <w:w w:val="85"/>
        </w:rPr>
        <w:t> </w:t>
      </w:r>
      <w:r>
        <w:rPr>
          <w:b w:val="0"/>
          <w:color w:val="231F20"/>
          <w:w w:val="85"/>
        </w:rPr>
        <w:t>from</w:t>
      </w:r>
      <w:r>
        <w:rPr>
          <w:b w:val="0"/>
          <w:color w:val="231F20"/>
          <w:spacing w:val="-22"/>
          <w:w w:val="85"/>
        </w:rPr>
        <w:t> </w:t>
      </w:r>
      <w:r>
        <w:rPr>
          <w:b w:val="0"/>
          <w:color w:val="231F20"/>
          <w:w w:val="85"/>
        </w:rPr>
        <w:t>the</w:t>
      </w:r>
      <w:r>
        <w:rPr>
          <w:b w:val="0"/>
          <w:color w:val="231F20"/>
          <w:spacing w:val="-23"/>
          <w:w w:val="85"/>
        </w:rPr>
        <w:t> </w:t>
      </w:r>
      <w:r>
        <w:rPr>
          <w:b w:val="0"/>
          <w:color w:val="231F20"/>
          <w:w w:val="85"/>
        </w:rPr>
        <w:t>federal</w:t>
      </w:r>
      <w:r>
        <w:rPr>
          <w:b w:val="0"/>
          <w:color w:val="231F20"/>
          <w:spacing w:val="-24"/>
          <w:w w:val="85"/>
        </w:rPr>
        <w:t> </w:t>
      </w:r>
      <w:r>
        <w:rPr>
          <w:b w:val="0"/>
          <w:color w:val="231F20"/>
          <w:w w:val="85"/>
        </w:rPr>
        <w:t>income</w:t>
      </w:r>
      <w:r>
        <w:rPr>
          <w:b w:val="0"/>
          <w:color w:val="231F20"/>
          <w:spacing w:val="-24"/>
          <w:w w:val="85"/>
        </w:rPr>
        <w:t> </w:t>
      </w:r>
      <w:r>
        <w:rPr>
          <w:b w:val="0"/>
          <w:color w:val="231F20"/>
          <w:w w:val="85"/>
        </w:rPr>
        <w:t>tax</w:t>
      </w:r>
      <w:r>
        <w:rPr>
          <w:b w:val="0"/>
          <w:color w:val="231F20"/>
          <w:spacing w:val="-23"/>
          <w:w w:val="85"/>
        </w:rPr>
        <w:t> </w:t>
      </w:r>
      <w:r>
        <w:rPr>
          <w:b w:val="0"/>
          <w:color w:val="231F20"/>
          <w:w w:val="85"/>
        </w:rPr>
        <w:t>statutory</w:t>
      </w:r>
      <w:r>
        <w:rPr>
          <w:b w:val="0"/>
          <w:color w:val="231F20"/>
          <w:spacing w:val="-23"/>
          <w:w w:val="85"/>
        </w:rPr>
        <w:t> </w:t>
      </w:r>
      <w:r>
        <w:rPr>
          <w:b w:val="0"/>
          <w:color w:val="231F20"/>
          <w:w w:val="85"/>
        </w:rPr>
        <w:t>rate</w:t>
      </w:r>
      <w:r>
        <w:rPr>
          <w:b w:val="0"/>
          <w:color w:val="231F20"/>
          <w:spacing w:val="-23"/>
          <w:w w:val="85"/>
        </w:rPr>
        <w:t> </w:t>
      </w:r>
      <w:r>
        <w:rPr>
          <w:b w:val="0"/>
          <w:color w:val="231F20"/>
          <w:w w:val="85"/>
        </w:rPr>
        <w:t>for</w:t>
      </w:r>
      <w:r>
        <w:rPr>
          <w:b w:val="0"/>
          <w:color w:val="231F20"/>
          <w:spacing w:val="-23"/>
          <w:w w:val="85"/>
        </w:rPr>
        <w:t> </w:t>
      </w:r>
      <w:r>
        <w:rPr>
          <w:b w:val="0"/>
          <w:color w:val="231F20"/>
          <w:w w:val="85"/>
        </w:rPr>
        <w:t>the </w:t>
      </w:r>
      <w:r>
        <w:rPr>
          <w:b w:val="0"/>
          <w:color w:val="231F20"/>
          <w:w w:val="80"/>
        </w:rPr>
        <w:t>following</w:t>
      </w:r>
      <w:r>
        <w:rPr>
          <w:b w:val="0"/>
          <w:color w:val="231F20"/>
          <w:spacing w:val="-22"/>
          <w:w w:val="80"/>
        </w:rPr>
        <w:t> </w:t>
      </w:r>
      <w:r>
        <w:rPr>
          <w:b w:val="0"/>
          <w:color w:val="231F20"/>
          <w:w w:val="80"/>
        </w:rPr>
        <w:t>reasons:</w:t>
      </w:r>
    </w:p>
    <w:p>
      <w:pPr>
        <w:tabs>
          <w:tab w:pos="699" w:val="left" w:leader="none"/>
          <w:tab w:pos="1400" w:val="left" w:leader="none"/>
        </w:tabs>
        <w:spacing w:before="111" w:after="20"/>
        <w:ind w:left="0" w:right="637" w:firstLine="0"/>
        <w:jc w:val="right"/>
        <w:rPr>
          <w:rFonts w:ascii="Times New Roman"/>
          <w:b/>
          <w:sz w:val="16"/>
        </w:rPr>
      </w:pPr>
      <w:r>
        <w:rPr>
          <w:rFonts w:ascii="Times New Roman"/>
          <w:b/>
          <w:color w:val="231F20"/>
          <w:sz w:val="16"/>
        </w:rPr>
        <w:t>2007</w:t>
        <w:tab/>
        <w:t>2006</w:t>
        <w:tab/>
        <w:t>2005</w:t>
      </w:r>
    </w:p>
    <w:tbl>
      <w:tblPr>
        <w:tblW w:w="0" w:type="auto"/>
        <w:jc w:val="left"/>
        <w:tblInd w:w="489" w:type="dxa"/>
        <w:tblBorders>
          <w:top w:val="nil"/>
          <w:left w:val="nil"/>
          <w:bottom w:val="nil"/>
          <w:right w:val="nil"/>
          <w:insideH w:val="nil"/>
          <w:insideV w:val="nil"/>
        </w:tblBorders>
        <w:tblLayout w:type="fixed"/>
        <w:tblCellMar>
          <w:top w:w="0" w:type="dxa"/>
          <w:left w:w="0" w:type="dxa"/>
          <w:bottom w:w="0" w:type="dxa"/>
          <w:right w:w="0" w:type="dxa"/>
        </w:tblCellMar>
        <w:tblLook w:val="01E0"/>
      </w:tblPr>
      <w:tblGrid>
        <w:gridCol w:w="7020"/>
        <w:gridCol w:w="896"/>
        <w:gridCol w:w="566"/>
      </w:tblGrid>
      <w:tr>
        <w:trPr>
          <w:trHeight w:val="239" w:hRule="exact"/>
        </w:trPr>
        <w:tc>
          <w:tcPr>
            <w:tcW w:w="7020" w:type="dxa"/>
          </w:tcPr>
          <w:p>
            <w:pPr/>
          </w:p>
        </w:tc>
        <w:tc>
          <w:tcPr>
            <w:tcW w:w="896" w:type="dxa"/>
            <w:tcBorders>
              <w:top w:val="single" w:sz="4" w:space="0" w:color="231F20"/>
            </w:tcBorders>
          </w:tcPr>
          <w:p>
            <w:pPr>
              <w:pStyle w:val="TableParagraph"/>
              <w:spacing w:before="10"/>
              <w:rPr>
                <w:rFonts w:ascii="Times New Roman"/>
                <w:b/>
                <w:sz w:val="16"/>
              </w:rPr>
            </w:pPr>
            <w:r>
              <w:rPr>
                <w:rFonts w:ascii="Times New Roman"/>
                <w:b/>
                <w:color w:val="231F20"/>
                <w:w w:val="105"/>
                <w:sz w:val="16"/>
              </w:rPr>
              <w:t>(In millions)</w:t>
            </w:r>
          </w:p>
        </w:tc>
        <w:tc>
          <w:tcPr>
            <w:tcW w:w="566" w:type="dxa"/>
            <w:tcBorders>
              <w:top w:val="single" w:sz="4" w:space="0" w:color="231F20"/>
            </w:tcBorders>
          </w:tcPr>
          <w:p>
            <w:pPr/>
          </w:p>
        </w:tc>
      </w:tr>
      <w:tr>
        <w:trPr>
          <w:trHeight w:val="285" w:hRule="exact"/>
        </w:trPr>
        <w:tc>
          <w:tcPr>
            <w:tcW w:w="7020" w:type="dxa"/>
          </w:tcPr>
          <w:p>
            <w:pPr>
              <w:pStyle w:val="TableParagraph"/>
              <w:tabs>
                <w:tab w:pos="6520" w:val="left" w:leader="none"/>
              </w:tabs>
              <w:spacing w:before="17"/>
              <w:ind w:right="66"/>
              <w:jc w:val="right"/>
              <w:rPr>
                <w:rFonts w:ascii="Times New Roman"/>
                <w:b/>
                <w:sz w:val="20"/>
              </w:rPr>
            </w:pPr>
            <w:r>
              <w:rPr>
                <w:b w:val="0"/>
                <w:color w:val="231F20"/>
                <w:w w:val="85"/>
                <w:sz w:val="20"/>
              </w:rPr>
              <w:t>Tax</w:t>
            </w:r>
            <w:r>
              <w:rPr>
                <w:b w:val="0"/>
                <w:color w:val="231F20"/>
                <w:spacing w:val="-32"/>
                <w:w w:val="85"/>
                <w:sz w:val="20"/>
              </w:rPr>
              <w:t> </w:t>
            </w:r>
            <w:r>
              <w:rPr>
                <w:b w:val="0"/>
                <w:color w:val="231F20"/>
                <w:w w:val="85"/>
                <w:sz w:val="20"/>
              </w:rPr>
              <w:t>at</w:t>
            </w:r>
            <w:r>
              <w:rPr>
                <w:b w:val="0"/>
                <w:color w:val="231F20"/>
                <w:spacing w:val="-32"/>
                <w:w w:val="85"/>
                <w:sz w:val="20"/>
              </w:rPr>
              <w:t> </w:t>
            </w:r>
            <w:r>
              <w:rPr>
                <w:b w:val="0"/>
                <w:color w:val="231F20"/>
                <w:w w:val="85"/>
                <w:sz w:val="20"/>
              </w:rPr>
              <w:t>statutory</w:t>
            </w:r>
            <w:r>
              <w:rPr>
                <w:b w:val="0"/>
                <w:color w:val="231F20"/>
                <w:spacing w:val="-31"/>
                <w:w w:val="85"/>
                <w:sz w:val="20"/>
              </w:rPr>
              <w:t> </w:t>
            </w:r>
            <w:r>
              <w:rPr>
                <w:b w:val="0"/>
                <w:color w:val="231F20"/>
                <w:w w:val="85"/>
                <w:sz w:val="20"/>
              </w:rPr>
              <w:t>U.S.</w:t>
            </w:r>
            <w:r>
              <w:rPr>
                <w:b w:val="0"/>
                <w:color w:val="231F20"/>
                <w:spacing w:val="-32"/>
                <w:w w:val="85"/>
                <w:sz w:val="20"/>
              </w:rPr>
              <w:t> </w:t>
            </w:r>
            <w:r>
              <w:rPr>
                <w:b w:val="0"/>
                <w:color w:val="231F20"/>
                <w:w w:val="85"/>
                <w:sz w:val="20"/>
              </w:rPr>
              <w:t>tax</w:t>
            </w:r>
            <w:r>
              <w:rPr>
                <w:b w:val="0"/>
                <w:color w:val="231F20"/>
                <w:spacing w:val="-32"/>
                <w:w w:val="85"/>
                <w:sz w:val="20"/>
              </w:rPr>
              <w:t> </w:t>
            </w:r>
            <w:r>
              <w:rPr>
                <w:b w:val="0"/>
                <w:color w:val="231F20"/>
                <w:w w:val="85"/>
                <w:sz w:val="20"/>
              </w:rPr>
              <w:t>rates</w:t>
            </w:r>
            <w:r>
              <w:rPr>
                <w:b w:val="0"/>
                <w:color w:val="231F20"/>
                <w:spacing w:val="-28"/>
                <w:w w:val="85"/>
                <w:sz w:val="20"/>
              </w:rPr>
              <w:t> </w:t>
            </w:r>
            <w:r>
              <w:rPr>
                <w:b w:val="0"/>
                <w:color w:val="231F20"/>
                <w:spacing w:val="54"/>
                <w:w w:val="85"/>
                <w:sz w:val="20"/>
              </w:rPr>
              <w:t>..........</w:t>
            </w:r>
            <w:r>
              <w:rPr>
                <w:b w:val="0"/>
                <w:color w:val="231F20"/>
                <w:spacing w:val="-32"/>
                <w:w w:val="85"/>
                <w:sz w:val="20"/>
              </w:rPr>
              <w:t> </w:t>
            </w:r>
            <w:r>
              <w:rPr>
                <w:b w:val="0"/>
                <w:color w:val="231F20"/>
                <w:spacing w:val="57"/>
                <w:w w:val="85"/>
                <w:sz w:val="20"/>
              </w:rPr>
              <w:t>..........................</w:t>
              <w:tab/>
            </w:r>
            <w:r>
              <w:rPr>
                <w:rFonts w:ascii="Times New Roman"/>
                <w:b/>
                <w:color w:val="231F20"/>
                <w:w w:val="90"/>
                <w:sz w:val="20"/>
              </w:rPr>
              <w:t>$370</w:t>
            </w:r>
          </w:p>
        </w:tc>
        <w:tc>
          <w:tcPr>
            <w:tcW w:w="896" w:type="dxa"/>
          </w:tcPr>
          <w:p>
            <w:pPr>
              <w:pStyle w:val="TableParagraph"/>
              <w:spacing w:before="17"/>
              <w:ind w:left="231"/>
              <w:rPr>
                <w:b w:val="0"/>
                <w:sz w:val="20"/>
              </w:rPr>
            </w:pPr>
            <w:r>
              <w:rPr>
                <w:b w:val="0"/>
                <w:color w:val="231F20"/>
                <w:w w:val="90"/>
                <w:sz w:val="20"/>
              </w:rPr>
              <w:t>$276</w:t>
            </w:r>
          </w:p>
        </w:tc>
        <w:tc>
          <w:tcPr>
            <w:tcW w:w="566" w:type="dxa"/>
          </w:tcPr>
          <w:p>
            <w:pPr>
              <w:pStyle w:val="TableParagraph"/>
              <w:spacing w:before="17"/>
              <w:ind w:left="34"/>
              <w:rPr>
                <w:b w:val="0"/>
                <w:sz w:val="20"/>
              </w:rPr>
            </w:pPr>
            <w:r>
              <w:rPr>
                <w:b w:val="0"/>
                <w:color w:val="231F20"/>
                <w:w w:val="90"/>
                <w:sz w:val="20"/>
              </w:rPr>
              <w:t>$274</w:t>
            </w:r>
          </w:p>
        </w:tc>
      </w:tr>
      <w:tr>
        <w:trPr>
          <w:trHeight w:val="280" w:hRule="exact"/>
        </w:trPr>
        <w:tc>
          <w:tcPr>
            <w:tcW w:w="7020" w:type="dxa"/>
          </w:tcPr>
          <w:p>
            <w:pPr>
              <w:pStyle w:val="TableParagraph"/>
              <w:tabs>
                <w:tab w:pos="6920" w:val="right" w:leader="none"/>
              </w:tabs>
              <w:spacing w:before="13"/>
              <w:ind w:right="68"/>
              <w:jc w:val="right"/>
              <w:rPr>
                <w:rFonts w:ascii="Times New Roman"/>
                <w:b/>
                <w:sz w:val="20"/>
              </w:rPr>
            </w:pPr>
            <w:r>
              <w:rPr>
                <w:b w:val="0"/>
                <w:color w:val="231F20"/>
                <w:w w:val="85"/>
                <w:sz w:val="20"/>
              </w:rPr>
              <w:t>Nondeductible items</w:t>
            </w:r>
            <w:r>
              <w:rPr>
                <w:b w:val="0"/>
                <w:color w:val="231F20"/>
                <w:spacing w:val="-40"/>
                <w:w w:val="85"/>
                <w:sz w:val="20"/>
              </w:rPr>
              <w:t> </w:t>
            </w:r>
            <w:r>
              <w:rPr>
                <w:b w:val="0"/>
                <w:color w:val="231F20"/>
                <w:spacing w:val="56"/>
                <w:w w:val="85"/>
                <w:sz w:val="20"/>
              </w:rPr>
              <w:t>.................</w:t>
            </w:r>
            <w:r>
              <w:rPr>
                <w:b w:val="0"/>
                <w:color w:val="231F20"/>
                <w:spacing w:val="-17"/>
                <w:w w:val="85"/>
                <w:sz w:val="20"/>
              </w:rPr>
              <w:t> </w:t>
            </w:r>
            <w:r>
              <w:rPr>
                <w:b w:val="0"/>
                <w:color w:val="231F20"/>
                <w:spacing w:val="57"/>
                <w:w w:val="85"/>
                <w:sz w:val="20"/>
              </w:rPr>
              <w:t>..........................</w:t>
            </w:r>
            <w:r>
              <w:rPr>
                <w:rFonts w:ascii="Times New Roman"/>
                <w:b/>
                <w:color w:val="231F20"/>
                <w:spacing w:val="57"/>
                <w:w w:val="85"/>
                <w:sz w:val="20"/>
              </w:rPr>
              <w:tab/>
            </w:r>
            <w:r>
              <w:rPr>
                <w:rFonts w:ascii="Times New Roman"/>
                <w:b/>
                <w:color w:val="231F20"/>
                <w:w w:val="85"/>
                <w:sz w:val="20"/>
              </w:rPr>
              <w:t>6</w:t>
            </w:r>
          </w:p>
        </w:tc>
        <w:tc>
          <w:tcPr>
            <w:tcW w:w="896" w:type="dxa"/>
          </w:tcPr>
          <w:p>
            <w:pPr>
              <w:pStyle w:val="TableParagraph"/>
              <w:spacing w:before="13"/>
              <w:ind w:left="430"/>
              <w:rPr>
                <w:b w:val="0"/>
                <w:sz w:val="20"/>
              </w:rPr>
            </w:pPr>
            <w:r>
              <w:rPr>
                <w:b w:val="0"/>
                <w:color w:val="231F20"/>
                <w:w w:val="90"/>
                <w:sz w:val="20"/>
              </w:rPr>
              <w:t>10</w:t>
            </w:r>
          </w:p>
        </w:tc>
        <w:tc>
          <w:tcPr>
            <w:tcW w:w="566" w:type="dxa"/>
          </w:tcPr>
          <w:p>
            <w:pPr>
              <w:pStyle w:val="TableParagraph"/>
              <w:spacing w:before="13"/>
              <w:ind w:left="334"/>
              <w:rPr>
                <w:b w:val="0"/>
                <w:sz w:val="20"/>
              </w:rPr>
            </w:pPr>
            <w:r>
              <w:rPr>
                <w:b w:val="0"/>
                <w:color w:val="231F20"/>
                <w:w w:val="80"/>
                <w:sz w:val="20"/>
              </w:rPr>
              <w:t>8</w:t>
            </w:r>
          </w:p>
        </w:tc>
      </w:tr>
      <w:tr>
        <w:trPr>
          <w:trHeight w:val="280" w:hRule="exact"/>
        </w:trPr>
        <w:tc>
          <w:tcPr>
            <w:tcW w:w="7020" w:type="dxa"/>
          </w:tcPr>
          <w:p>
            <w:pPr>
              <w:pStyle w:val="TableParagraph"/>
              <w:tabs>
                <w:tab w:pos="6920" w:val="right" w:leader="dot"/>
              </w:tabs>
              <w:spacing w:before="13"/>
              <w:ind w:right="66"/>
              <w:jc w:val="right"/>
              <w:rPr>
                <w:rFonts w:ascii="Times New Roman"/>
                <w:b/>
                <w:sz w:val="20"/>
              </w:rPr>
            </w:pPr>
            <w:r>
              <w:rPr>
                <w:b w:val="0"/>
                <w:color w:val="231F20"/>
                <w:w w:val="90"/>
                <w:sz w:val="20"/>
              </w:rPr>
              <w:t>State income taxes, net of</w:t>
            </w:r>
            <w:r>
              <w:rPr>
                <w:b w:val="0"/>
                <w:color w:val="231F20"/>
                <w:spacing w:val="-6"/>
                <w:w w:val="90"/>
                <w:sz w:val="20"/>
              </w:rPr>
              <w:t> </w:t>
            </w:r>
            <w:r>
              <w:rPr>
                <w:b w:val="0"/>
                <w:color w:val="231F20"/>
                <w:w w:val="90"/>
                <w:sz w:val="20"/>
              </w:rPr>
              <w:t>federal</w:t>
            </w:r>
            <w:r>
              <w:rPr>
                <w:b w:val="0"/>
                <w:color w:val="231F20"/>
                <w:spacing w:val="-3"/>
                <w:w w:val="90"/>
                <w:sz w:val="20"/>
              </w:rPr>
              <w:t> </w:t>
            </w:r>
            <w:r>
              <w:rPr>
                <w:b w:val="0"/>
                <w:color w:val="231F20"/>
                <w:w w:val="90"/>
                <w:sz w:val="20"/>
              </w:rPr>
              <w:t>benefit</w:t>
            </w:r>
            <w:r>
              <w:rPr>
                <w:rFonts w:ascii="Times New Roman"/>
                <w:b/>
                <w:color w:val="231F20"/>
                <w:w w:val="90"/>
                <w:sz w:val="20"/>
              </w:rPr>
              <w:tab/>
              <w:t>38</w:t>
            </w:r>
          </w:p>
        </w:tc>
        <w:tc>
          <w:tcPr>
            <w:tcW w:w="896" w:type="dxa"/>
          </w:tcPr>
          <w:p>
            <w:pPr>
              <w:pStyle w:val="TableParagraph"/>
              <w:spacing w:before="13"/>
              <w:ind w:left="531"/>
              <w:rPr>
                <w:b w:val="0"/>
                <w:sz w:val="20"/>
              </w:rPr>
            </w:pPr>
            <w:r>
              <w:rPr>
                <w:b w:val="0"/>
                <w:color w:val="231F20"/>
                <w:w w:val="80"/>
                <w:sz w:val="20"/>
              </w:rPr>
              <w:t>4</w:t>
            </w:r>
          </w:p>
        </w:tc>
        <w:tc>
          <w:tcPr>
            <w:tcW w:w="566" w:type="dxa"/>
          </w:tcPr>
          <w:p>
            <w:pPr>
              <w:pStyle w:val="TableParagraph"/>
              <w:spacing w:before="13"/>
              <w:ind w:left="235"/>
              <w:rPr>
                <w:b w:val="0"/>
                <w:sz w:val="20"/>
              </w:rPr>
            </w:pPr>
            <w:r>
              <w:rPr>
                <w:b w:val="0"/>
                <w:color w:val="231F20"/>
                <w:w w:val="90"/>
                <w:sz w:val="20"/>
              </w:rPr>
              <w:t>14</w:t>
            </w:r>
          </w:p>
        </w:tc>
      </w:tr>
      <w:tr>
        <w:trPr>
          <w:trHeight w:val="310" w:hRule="exact"/>
        </w:trPr>
        <w:tc>
          <w:tcPr>
            <w:tcW w:w="7916" w:type="dxa"/>
            <w:gridSpan w:val="2"/>
          </w:tcPr>
          <w:p>
            <w:pPr>
              <w:pStyle w:val="TableParagraph"/>
              <w:tabs>
                <w:tab w:pos="6551" w:val="left" w:leader="none"/>
                <w:tab w:pos="7551" w:val="left" w:leader="none"/>
              </w:tabs>
              <w:spacing w:before="13"/>
              <w:ind w:left="30"/>
              <w:rPr>
                <w:b w:val="0"/>
                <w:sz w:val="20"/>
              </w:rPr>
            </w:pPr>
            <w:r>
              <w:rPr>
                <w:b w:val="0"/>
                <w:color w:val="231F20"/>
                <w:w w:val="90"/>
                <w:sz w:val="20"/>
              </w:rPr>
              <w:t>Other,</w:t>
            </w:r>
            <w:r>
              <w:rPr>
                <w:b w:val="0"/>
                <w:color w:val="231F20"/>
                <w:spacing w:val="-25"/>
                <w:w w:val="90"/>
                <w:sz w:val="20"/>
              </w:rPr>
              <w:t> </w:t>
            </w:r>
            <w:r>
              <w:rPr>
                <w:b w:val="0"/>
                <w:color w:val="231F20"/>
                <w:w w:val="90"/>
                <w:sz w:val="20"/>
              </w:rPr>
              <w:t>net</w:t>
            </w:r>
            <w:r>
              <w:rPr>
                <w:b w:val="0"/>
                <w:color w:val="231F20"/>
                <w:spacing w:val="-24"/>
                <w:w w:val="90"/>
                <w:sz w:val="20"/>
              </w:rPr>
              <w:t> </w:t>
            </w:r>
            <w:r>
              <w:rPr>
                <w:b w:val="0"/>
                <w:color w:val="231F20"/>
                <w:spacing w:val="57"/>
                <w:w w:val="90"/>
                <w:sz w:val="20"/>
              </w:rPr>
              <w:t>........................</w:t>
            </w:r>
            <w:r>
              <w:rPr>
                <w:b w:val="0"/>
                <w:color w:val="231F20"/>
                <w:spacing w:val="-27"/>
                <w:w w:val="90"/>
                <w:sz w:val="20"/>
              </w:rPr>
              <w:t> </w:t>
            </w:r>
            <w:r>
              <w:rPr>
                <w:b w:val="0"/>
                <w:color w:val="231F20"/>
                <w:spacing w:val="57"/>
                <w:w w:val="90"/>
                <w:sz w:val="20"/>
              </w:rPr>
              <w:t>..........................</w:t>
              <w:tab/>
            </w:r>
            <w:r>
              <w:rPr>
                <w:rFonts w:ascii="Times New Roman"/>
                <w:b/>
                <w:color w:val="231F20"/>
                <w:w w:val="90"/>
                <w:sz w:val="20"/>
                <w:u w:val="single" w:color="231F20"/>
              </w:rPr>
              <w:t>(1</w:t>
            </w:r>
            <w:r>
              <w:rPr>
                <w:rFonts w:ascii="Times New Roman"/>
                <w:b/>
                <w:color w:val="231F20"/>
                <w:w w:val="90"/>
                <w:sz w:val="20"/>
              </w:rPr>
              <w:t>)</w:t>
            </w:r>
            <w:r>
              <w:rPr>
                <w:b w:val="0"/>
                <w:color w:val="231F20"/>
                <w:w w:val="90"/>
                <w:sz w:val="20"/>
                <w:u w:val="single" w:color="231F20"/>
              </w:rPr>
              <w:t> </w:t>
              <w:tab/>
            </w:r>
            <w:r>
              <w:rPr>
                <w:b w:val="0"/>
                <w:color w:val="231F20"/>
                <w:w w:val="95"/>
                <w:sz w:val="20"/>
                <w:u w:val="single" w:color="231F20"/>
              </w:rPr>
              <w:t>1</w:t>
            </w:r>
          </w:p>
        </w:tc>
        <w:tc>
          <w:tcPr>
            <w:tcW w:w="566" w:type="dxa"/>
          </w:tcPr>
          <w:p>
            <w:pPr>
              <w:pStyle w:val="TableParagraph"/>
              <w:spacing w:before="13"/>
              <w:ind w:left="34"/>
              <w:rPr>
                <w:b w:val="0"/>
                <w:sz w:val="20"/>
              </w:rPr>
            </w:pPr>
            <w:r>
              <w:rPr>
                <w:b w:val="0"/>
                <w:color w:val="231F20"/>
                <w:w w:val="109"/>
                <w:sz w:val="20"/>
                <w:u w:val="single" w:color="231F20"/>
              </w:rPr>
              <w:t> </w:t>
            </w:r>
            <w:r>
              <w:rPr>
                <w:b w:val="0"/>
                <w:color w:val="231F20"/>
                <w:sz w:val="20"/>
                <w:u w:val="single" w:color="231F20"/>
              </w:rPr>
              <w:t>  </w:t>
            </w:r>
            <w:r>
              <w:rPr>
                <w:b w:val="0"/>
                <w:color w:val="231F20"/>
                <w:w w:val="130"/>
                <w:sz w:val="20"/>
                <w:u w:val="single" w:color="231F20"/>
              </w:rPr>
              <w:t>(1</w:t>
            </w:r>
            <w:r>
              <w:rPr>
                <w:b w:val="0"/>
                <w:color w:val="231F20"/>
                <w:w w:val="130"/>
                <w:sz w:val="20"/>
              </w:rPr>
              <w:t>)</w:t>
            </w:r>
          </w:p>
        </w:tc>
      </w:tr>
      <w:tr>
        <w:trPr>
          <w:trHeight w:val="326" w:hRule="exact"/>
        </w:trPr>
        <w:tc>
          <w:tcPr>
            <w:tcW w:w="7020" w:type="dxa"/>
          </w:tcPr>
          <w:p>
            <w:pPr>
              <w:pStyle w:val="TableParagraph"/>
              <w:tabs>
                <w:tab w:pos="6320" w:val="left" w:leader="none"/>
              </w:tabs>
              <w:spacing w:before="43"/>
              <w:ind w:right="66"/>
              <w:jc w:val="right"/>
              <w:rPr>
                <w:rFonts w:ascii="Times New Roman"/>
                <w:b/>
                <w:sz w:val="20"/>
              </w:rPr>
            </w:pPr>
            <w:r>
              <w:rPr>
                <w:b w:val="0"/>
                <w:color w:val="231F20"/>
                <w:w w:val="80"/>
                <w:sz w:val="20"/>
              </w:rPr>
              <w:t>Total income tax</w:t>
            </w:r>
            <w:r>
              <w:rPr>
                <w:b w:val="0"/>
                <w:color w:val="231F20"/>
                <w:spacing w:val="24"/>
                <w:w w:val="80"/>
                <w:sz w:val="20"/>
              </w:rPr>
              <w:t> </w:t>
            </w:r>
            <w:r>
              <w:rPr>
                <w:b w:val="0"/>
                <w:color w:val="231F20"/>
                <w:spacing w:val="30"/>
                <w:w w:val="80"/>
                <w:sz w:val="20"/>
              </w:rPr>
              <w:t>provision...........</w:t>
            </w:r>
            <w:r>
              <w:rPr>
                <w:b w:val="0"/>
                <w:color w:val="231F20"/>
                <w:spacing w:val="7"/>
                <w:w w:val="80"/>
                <w:sz w:val="20"/>
              </w:rPr>
              <w:t> </w:t>
            </w:r>
            <w:r>
              <w:rPr>
                <w:b w:val="0"/>
                <w:color w:val="231F20"/>
                <w:spacing w:val="57"/>
                <w:w w:val="80"/>
                <w:sz w:val="20"/>
              </w:rPr>
              <w:t>..........................</w:t>
              <w:tab/>
            </w:r>
            <w:r>
              <w:rPr>
                <w:rFonts w:ascii="Times New Roman"/>
                <w:b/>
                <w:color w:val="231F20"/>
                <w:w w:val="95"/>
                <w:sz w:val="20"/>
                <w:u w:val="single" w:color="231F20"/>
              </w:rPr>
              <w:t>$413</w:t>
            </w:r>
          </w:p>
        </w:tc>
        <w:tc>
          <w:tcPr>
            <w:tcW w:w="896" w:type="dxa"/>
            <w:tcBorders>
              <w:bottom w:val="single" w:sz="4" w:space="0" w:color="231F20"/>
            </w:tcBorders>
          </w:tcPr>
          <w:p>
            <w:pPr>
              <w:pStyle w:val="TableParagraph"/>
              <w:spacing w:before="43"/>
              <w:ind w:left="231"/>
              <w:rPr>
                <w:b w:val="0"/>
                <w:sz w:val="20"/>
              </w:rPr>
            </w:pPr>
            <w:r>
              <w:rPr>
                <w:b w:val="0"/>
                <w:color w:val="231F20"/>
                <w:w w:val="90"/>
                <w:sz w:val="20"/>
                <w:u w:val="single" w:color="231F20"/>
              </w:rPr>
              <w:t>$291</w:t>
            </w:r>
          </w:p>
        </w:tc>
        <w:tc>
          <w:tcPr>
            <w:tcW w:w="566" w:type="dxa"/>
            <w:tcBorders>
              <w:bottom w:val="single" w:sz="4" w:space="0" w:color="231F20"/>
            </w:tcBorders>
          </w:tcPr>
          <w:p>
            <w:pPr>
              <w:pStyle w:val="TableParagraph"/>
              <w:spacing w:before="43"/>
              <w:ind w:left="34"/>
              <w:rPr>
                <w:b w:val="0"/>
                <w:sz w:val="20"/>
              </w:rPr>
            </w:pPr>
            <w:r>
              <w:rPr>
                <w:b w:val="0"/>
                <w:color w:val="231F20"/>
                <w:w w:val="90"/>
                <w:sz w:val="20"/>
                <w:u w:val="single" w:color="231F20"/>
              </w:rPr>
              <w:t>$295</w:t>
            </w:r>
          </w:p>
        </w:tc>
      </w:tr>
    </w:tbl>
    <w:p>
      <w:pPr>
        <w:pStyle w:val="BodyText"/>
        <w:spacing w:before="5"/>
        <w:rPr>
          <w:rFonts w:ascii="Times New Roman"/>
          <w:b/>
          <w:sz w:val="10"/>
        </w:rPr>
      </w:pPr>
    </w:p>
    <w:p>
      <w:pPr>
        <w:spacing w:after="0"/>
        <w:rPr>
          <w:rFonts w:ascii="Times New Roman"/>
          <w:sz w:val="10"/>
        </w:rPr>
        <w:sectPr>
          <w:pgSz w:w="12240" w:h="15840"/>
          <w:pgMar w:header="0" w:footer="566" w:top="1500" w:bottom="760" w:left="1080" w:right="1720"/>
        </w:sectPr>
      </w:pPr>
    </w:p>
    <w:p>
      <w:pPr>
        <w:pStyle w:val="BodyText"/>
        <w:spacing w:line="244" w:lineRule="auto" w:before="77"/>
        <w:ind w:left="119" w:firstLine="400"/>
        <w:jc w:val="both"/>
        <w:rPr>
          <w:b w:val="0"/>
        </w:rPr>
      </w:pPr>
      <w:r>
        <w:rPr>
          <w:b w:val="0"/>
          <w:color w:val="231F20"/>
          <w:w w:val="80"/>
        </w:rPr>
        <w:t>In July 2006, the Financial Accounting Standards </w:t>
      </w:r>
      <w:r>
        <w:rPr>
          <w:b w:val="0"/>
          <w:color w:val="231F20"/>
          <w:w w:val="90"/>
        </w:rPr>
        <w:t>Board (FASB) issued FASB Interpretation No. 48, “Accounting</w:t>
      </w:r>
      <w:r>
        <w:rPr>
          <w:b w:val="0"/>
          <w:color w:val="231F20"/>
          <w:spacing w:val="-12"/>
          <w:w w:val="90"/>
        </w:rPr>
        <w:t> </w:t>
      </w:r>
      <w:r>
        <w:rPr>
          <w:b w:val="0"/>
          <w:color w:val="231F20"/>
          <w:w w:val="90"/>
        </w:rPr>
        <w:t>for</w:t>
      </w:r>
      <w:r>
        <w:rPr>
          <w:b w:val="0"/>
          <w:color w:val="231F20"/>
          <w:spacing w:val="-12"/>
          <w:w w:val="90"/>
        </w:rPr>
        <w:t> </w:t>
      </w:r>
      <w:r>
        <w:rPr>
          <w:b w:val="0"/>
          <w:color w:val="231F20"/>
          <w:w w:val="90"/>
        </w:rPr>
        <w:t>Uncertainty</w:t>
      </w:r>
      <w:r>
        <w:rPr>
          <w:b w:val="0"/>
          <w:color w:val="231F20"/>
          <w:spacing w:val="-13"/>
          <w:w w:val="90"/>
        </w:rPr>
        <w:t> </w:t>
      </w:r>
      <w:r>
        <w:rPr>
          <w:b w:val="0"/>
          <w:color w:val="231F20"/>
          <w:w w:val="90"/>
        </w:rPr>
        <w:t>in</w:t>
      </w:r>
      <w:r>
        <w:rPr>
          <w:b w:val="0"/>
          <w:color w:val="231F20"/>
          <w:spacing w:val="-12"/>
          <w:w w:val="90"/>
        </w:rPr>
        <w:t> </w:t>
      </w:r>
      <w:r>
        <w:rPr>
          <w:b w:val="0"/>
          <w:color w:val="231F20"/>
          <w:w w:val="90"/>
        </w:rPr>
        <w:t>Income</w:t>
      </w:r>
      <w:r>
        <w:rPr>
          <w:b w:val="0"/>
          <w:color w:val="231F20"/>
          <w:spacing w:val="-12"/>
          <w:w w:val="90"/>
        </w:rPr>
        <w:t> </w:t>
      </w:r>
      <w:r>
        <w:rPr>
          <w:b w:val="0"/>
          <w:color w:val="231F20"/>
          <w:w w:val="90"/>
        </w:rPr>
        <w:t>Taxes</w:t>
      </w:r>
      <w:r>
        <w:rPr>
          <w:b w:val="0"/>
          <w:color w:val="231F20"/>
          <w:spacing w:val="-39"/>
          <w:w w:val="90"/>
        </w:rPr>
        <w:t> </w:t>
      </w:r>
      <w:r>
        <w:rPr>
          <w:b w:val="0"/>
          <w:color w:val="231F20"/>
          <w:w w:val="90"/>
        </w:rPr>
        <w:t>—</w:t>
      </w:r>
      <w:r>
        <w:rPr>
          <w:b w:val="0"/>
          <w:color w:val="231F20"/>
          <w:spacing w:val="-37"/>
          <w:w w:val="90"/>
        </w:rPr>
        <w:t> </w:t>
      </w:r>
      <w:r>
        <w:rPr>
          <w:b w:val="0"/>
          <w:color w:val="231F20"/>
          <w:w w:val="90"/>
        </w:rPr>
        <w:t>an interpretation</w:t>
      </w:r>
      <w:r>
        <w:rPr>
          <w:b w:val="0"/>
          <w:color w:val="231F20"/>
          <w:spacing w:val="-35"/>
          <w:w w:val="90"/>
        </w:rPr>
        <w:t> </w:t>
      </w:r>
      <w:r>
        <w:rPr>
          <w:b w:val="0"/>
          <w:color w:val="231F20"/>
          <w:w w:val="90"/>
        </w:rPr>
        <w:t>of</w:t>
      </w:r>
      <w:r>
        <w:rPr>
          <w:b w:val="0"/>
          <w:color w:val="231F20"/>
          <w:spacing w:val="-35"/>
          <w:w w:val="90"/>
        </w:rPr>
        <w:t> </w:t>
      </w:r>
      <w:r>
        <w:rPr>
          <w:b w:val="0"/>
          <w:color w:val="231F20"/>
          <w:w w:val="90"/>
        </w:rPr>
        <w:t>FASB</w:t>
      </w:r>
      <w:r>
        <w:rPr>
          <w:b w:val="0"/>
          <w:color w:val="231F20"/>
          <w:spacing w:val="-35"/>
          <w:w w:val="90"/>
        </w:rPr>
        <w:t> </w:t>
      </w:r>
      <w:r>
        <w:rPr>
          <w:b w:val="0"/>
          <w:color w:val="231F20"/>
          <w:w w:val="90"/>
        </w:rPr>
        <w:t>Statement</w:t>
      </w:r>
      <w:r>
        <w:rPr>
          <w:b w:val="0"/>
          <w:color w:val="231F20"/>
          <w:spacing w:val="-36"/>
          <w:w w:val="90"/>
        </w:rPr>
        <w:t> </w:t>
      </w:r>
      <w:r>
        <w:rPr>
          <w:b w:val="0"/>
          <w:color w:val="231F20"/>
          <w:w w:val="90"/>
        </w:rPr>
        <w:t>No.</w:t>
      </w:r>
      <w:r>
        <w:rPr>
          <w:b w:val="0"/>
          <w:color w:val="231F20"/>
          <w:spacing w:val="-35"/>
          <w:w w:val="90"/>
        </w:rPr>
        <w:t> </w:t>
      </w:r>
      <w:r>
        <w:rPr>
          <w:b w:val="0"/>
          <w:color w:val="231F20"/>
          <w:w w:val="90"/>
        </w:rPr>
        <w:t>109”</w:t>
      </w:r>
      <w:r>
        <w:rPr>
          <w:b w:val="0"/>
          <w:color w:val="231F20"/>
          <w:spacing w:val="-35"/>
          <w:w w:val="90"/>
        </w:rPr>
        <w:t> </w:t>
      </w:r>
      <w:r>
        <w:rPr>
          <w:b w:val="0"/>
          <w:color w:val="231F20"/>
          <w:w w:val="90"/>
        </w:rPr>
        <w:t>(FIN</w:t>
      </w:r>
      <w:r>
        <w:rPr>
          <w:b w:val="0"/>
          <w:color w:val="231F20"/>
          <w:spacing w:val="-35"/>
          <w:w w:val="90"/>
        </w:rPr>
        <w:t> </w:t>
      </w:r>
      <w:r>
        <w:rPr>
          <w:b w:val="0"/>
          <w:color w:val="231F20"/>
          <w:w w:val="90"/>
        </w:rPr>
        <w:t>48), </w:t>
      </w:r>
      <w:r>
        <w:rPr>
          <w:b w:val="0"/>
          <w:color w:val="231F20"/>
          <w:w w:val="80"/>
        </w:rPr>
        <w:t>which</w:t>
      </w:r>
      <w:r>
        <w:rPr>
          <w:b w:val="0"/>
          <w:color w:val="231F20"/>
          <w:spacing w:val="-7"/>
          <w:w w:val="80"/>
        </w:rPr>
        <w:t> </w:t>
      </w:r>
      <w:r>
        <w:rPr>
          <w:b w:val="0"/>
          <w:color w:val="231F20"/>
          <w:w w:val="80"/>
        </w:rPr>
        <w:t>clarifies</w:t>
      </w:r>
      <w:r>
        <w:rPr>
          <w:b w:val="0"/>
          <w:color w:val="231F20"/>
          <w:spacing w:val="-7"/>
          <w:w w:val="80"/>
        </w:rPr>
        <w:t> </w:t>
      </w:r>
      <w:r>
        <w:rPr>
          <w:b w:val="0"/>
          <w:color w:val="231F20"/>
          <w:w w:val="80"/>
        </w:rPr>
        <w:t>the</w:t>
      </w:r>
      <w:r>
        <w:rPr>
          <w:b w:val="0"/>
          <w:color w:val="231F20"/>
          <w:spacing w:val="-7"/>
          <w:w w:val="80"/>
        </w:rPr>
        <w:t> </w:t>
      </w:r>
      <w:r>
        <w:rPr>
          <w:b w:val="0"/>
          <w:color w:val="231F20"/>
          <w:w w:val="80"/>
        </w:rPr>
        <w:t>accounting</w:t>
      </w:r>
      <w:r>
        <w:rPr>
          <w:b w:val="0"/>
          <w:color w:val="231F20"/>
          <w:spacing w:val="-9"/>
          <w:w w:val="80"/>
        </w:rPr>
        <w:t> </w:t>
      </w:r>
      <w:r>
        <w:rPr>
          <w:b w:val="0"/>
          <w:color w:val="231F20"/>
          <w:w w:val="80"/>
        </w:rPr>
        <w:t>and</w:t>
      </w:r>
      <w:r>
        <w:rPr>
          <w:b w:val="0"/>
          <w:color w:val="231F20"/>
          <w:spacing w:val="-7"/>
          <w:w w:val="80"/>
        </w:rPr>
        <w:t> </w:t>
      </w:r>
      <w:r>
        <w:rPr>
          <w:b w:val="0"/>
          <w:color w:val="231F20"/>
          <w:w w:val="80"/>
        </w:rPr>
        <w:t>disclosure</w:t>
      </w:r>
      <w:r>
        <w:rPr>
          <w:b w:val="0"/>
          <w:color w:val="231F20"/>
          <w:spacing w:val="-7"/>
          <w:w w:val="80"/>
        </w:rPr>
        <w:t> </w:t>
      </w:r>
      <w:r>
        <w:rPr>
          <w:b w:val="0"/>
          <w:color w:val="231F20"/>
          <w:w w:val="80"/>
        </w:rPr>
        <w:t>for</w:t>
      </w:r>
      <w:r>
        <w:rPr>
          <w:b w:val="0"/>
          <w:color w:val="231F20"/>
          <w:spacing w:val="-6"/>
          <w:w w:val="80"/>
        </w:rPr>
        <w:t> </w:t>
      </w:r>
      <w:r>
        <w:rPr>
          <w:b w:val="0"/>
          <w:color w:val="231F20"/>
          <w:w w:val="80"/>
        </w:rPr>
        <w:t>uncer- tainty</w:t>
      </w:r>
      <w:r>
        <w:rPr>
          <w:b w:val="0"/>
          <w:color w:val="231F20"/>
          <w:spacing w:val="-19"/>
          <w:w w:val="80"/>
        </w:rPr>
        <w:t> </w:t>
      </w:r>
      <w:r>
        <w:rPr>
          <w:b w:val="0"/>
          <w:color w:val="231F20"/>
          <w:w w:val="80"/>
        </w:rPr>
        <w:t>in</w:t>
      </w:r>
      <w:r>
        <w:rPr>
          <w:b w:val="0"/>
          <w:color w:val="231F20"/>
          <w:spacing w:val="-18"/>
          <w:w w:val="80"/>
        </w:rPr>
        <w:t> </w:t>
      </w:r>
      <w:r>
        <w:rPr>
          <w:b w:val="0"/>
          <w:color w:val="231F20"/>
          <w:w w:val="80"/>
        </w:rPr>
        <w:t>tax</w:t>
      </w:r>
      <w:r>
        <w:rPr>
          <w:b w:val="0"/>
          <w:color w:val="231F20"/>
          <w:spacing w:val="-19"/>
          <w:w w:val="80"/>
        </w:rPr>
        <w:t> </w:t>
      </w:r>
      <w:r>
        <w:rPr>
          <w:b w:val="0"/>
          <w:color w:val="231F20"/>
          <w:w w:val="80"/>
        </w:rPr>
        <w:t>positions,</w:t>
      </w:r>
      <w:r>
        <w:rPr>
          <w:b w:val="0"/>
          <w:color w:val="231F20"/>
          <w:spacing w:val="-18"/>
          <w:w w:val="80"/>
        </w:rPr>
        <w:t> </w:t>
      </w:r>
      <w:r>
        <w:rPr>
          <w:b w:val="0"/>
          <w:color w:val="231F20"/>
          <w:w w:val="80"/>
        </w:rPr>
        <w:t>as</w:t>
      </w:r>
      <w:r>
        <w:rPr>
          <w:b w:val="0"/>
          <w:color w:val="231F20"/>
          <w:spacing w:val="-19"/>
          <w:w w:val="80"/>
        </w:rPr>
        <w:t> </w:t>
      </w:r>
      <w:r>
        <w:rPr>
          <w:b w:val="0"/>
          <w:color w:val="231F20"/>
          <w:w w:val="80"/>
        </w:rPr>
        <w:t>defined.</w:t>
      </w:r>
      <w:r>
        <w:rPr>
          <w:b w:val="0"/>
          <w:color w:val="231F20"/>
          <w:spacing w:val="-19"/>
          <w:w w:val="80"/>
        </w:rPr>
        <w:t> </w:t>
      </w:r>
      <w:r>
        <w:rPr>
          <w:b w:val="0"/>
          <w:color w:val="231F20"/>
          <w:w w:val="80"/>
        </w:rPr>
        <w:t>FIN</w:t>
      </w:r>
      <w:r>
        <w:rPr>
          <w:b w:val="0"/>
          <w:color w:val="231F20"/>
          <w:spacing w:val="-18"/>
          <w:w w:val="80"/>
        </w:rPr>
        <w:t> </w:t>
      </w:r>
      <w:r>
        <w:rPr>
          <w:b w:val="0"/>
          <w:color w:val="231F20"/>
          <w:w w:val="80"/>
        </w:rPr>
        <w:t>48</w:t>
      </w:r>
      <w:r>
        <w:rPr>
          <w:b w:val="0"/>
          <w:color w:val="231F20"/>
          <w:spacing w:val="-19"/>
          <w:w w:val="80"/>
        </w:rPr>
        <w:t> </w:t>
      </w:r>
      <w:r>
        <w:rPr>
          <w:b w:val="0"/>
          <w:color w:val="231F20"/>
          <w:w w:val="80"/>
        </w:rPr>
        <w:t>seeks</w:t>
      </w:r>
      <w:r>
        <w:rPr>
          <w:b w:val="0"/>
          <w:color w:val="231F20"/>
          <w:spacing w:val="-19"/>
          <w:w w:val="80"/>
        </w:rPr>
        <w:t> </w:t>
      </w:r>
      <w:r>
        <w:rPr>
          <w:b w:val="0"/>
          <w:color w:val="231F20"/>
          <w:w w:val="80"/>
        </w:rPr>
        <w:t>to</w:t>
      </w:r>
      <w:r>
        <w:rPr>
          <w:b w:val="0"/>
          <w:color w:val="231F20"/>
          <w:spacing w:val="-19"/>
          <w:w w:val="80"/>
        </w:rPr>
        <w:t> </w:t>
      </w:r>
      <w:r>
        <w:rPr>
          <w:b w:val="0"/>
          <w:color w:val="231F20"/>
          <w:w w:val="80"/>
        </w:rPr>
        <w:t>reduce the</w:t>
      </w:r>
      <w:r>
        <w:rPr>
          <w:b w:val="0"/>
          <w:color w:val="231F20"/>
          <w:spacing w:val="-25"/>
          <w:w w:val="80"/>
        </w:rPr>
        <w:t> </w:t>
      </w:r>
      <w:r>
        <w:rPr>
          <w:b w:val="0"/>
          <w:color w:val="231F20"/>
          <w:w w:val="80"/>
        </w:rPr>
        <w:t>diversity</w:t>
      </w:r>
      <w:r>
        <w:rPr>
          <w:b w:val="0"/>
          <w:color w:val="231F20"/>
          <w:spacing w:val="-25"/>
          <w:w w:val="80"/>
        </w:rPr>
        <w:t> </w:t>
      </w:r>
      <w:r>
        <w:rPr>
          <w:b w:val="0"/>
          <w:color w:val="231F20"/>
          <w:w w:val="80"/>
        </w:rPr>
        <w:t>in</w:t>
      </w:r>
      <w:r>
        <w:rPr>
          <w:b w:val="0"/>
          <w:color w:val="231F20"/>
          <w:spacing w:val="-25"/>
          <w:w w:val="80"/>
        </w:rPr>
        <w:t> </w:t>
      </w:r>
      <w:r>
        <w:rPr>
          <w:b w:val="0"/>
          <w:color w:val="231F20"/>
          <w:w w:val="80"/>
        </w:rPr>
        <w:t>practice</w:t>
      </w:r>
      <w:r>
        <w:rPr>
          <w:b w:val="0"/>
          <w:color w:val="231F20"/>
          <w:spacing w:val="-26"/>
          <w:w w:val="80"/>
        </w:rPr>
        <w:t> </w:t>
      </w:r>
      <w:r>
        <w:rPr>
          <w:b w:val="0"/>
          <w:color w:val="231F20"/>
          <w:w w:val="80"/>
        </w:rPr>
        <w:t>associated</w:t>
      </w:r>
      <w:r>
        <w:rPr>
          <w:b w:val="0"/>
          <w:color w:val="231F20"/>
          <w:spacing w:val="-26"/>
          <w:w w:val="80"/>
        </w:rPr>
        <w:t> </w:t>
      </w:r>
      <w:r>
        <w:rPr>
          <w:b w:val="0"/>
          <w:color w:val="231F20"/>
          <w:w w:val="80"/>
        </w:rPr>
        <w:t>with</w:t>
      </w:r>
      <w:r>
        <w:rPr>
          <w:b w:val="0"/>
          <w:color w:val="231F20"/>
          <w:spacing w:val="-25"/>
          <w:w w:val="80"/>
        </w:rPr>
        <w:t> </w:t>
      </w:r>
      <w:r>
        <w:rPr>
          <w:b w:val="0"/>
          <w:color w:val="231F20"/>
          <w:w w:val="80"/>
        </w:rPr>
        <w:t>certain</w:t>
      </w:r>
      <w:r>
        <w:rPr>
          <w:b w:val="0"/>
          <w:color w:val="231F20"/>
          <w:spacing w:val="-25"/>
          <w:w w:val="80"/>
        </w:rPr>
        <w:t> </w:t>
      </w:r>
      <w:r>
        <w:rPr>
          <w:b w:val="0"/>
          <w:color w:val="231F20"/>
          <w:w w:val="80"/>
        </w:rPr>
        <w:t>aspects</w:t>
      </w:r>
      <w:r>
        <w:rPr>
          <w:b w:val="0"/>
          <w:color w:val="231F20"/>
          <w:spacing w:val="-26"/>
          <w:w w:val="80"/>
        </w:rPr>
        <w:t> </w:t>
      </w:r>
      <w:r>
        <w:rPr>
          <w:b w:val="0"/>
          <w:color w:val="231F20"/>
          <w:w w:val="80"/>
        </w:rPr>
        <w:t>of the recognition and measurement related to</w:t>
      </w:r>
      <w:r>
        <w:rPr>
          <w:b w:val="0"/>
          <w:color w:val="231F20"/>
          <w:spacing w:val="-28"/>
          <w:w w:val="80"/>
        </w:rPr>
        <w:t> </w:t>
      </w:r>
      <w:r>
        <w:rPr>
          <w:b w:val="0"/>
          <w:color w:val="231F20"/>
          <w:w w:val="80"/>
        </w:rPr>
        <w:t>accounting </w:t>
      </w:r>
      <w:r>
        <w:rPr>
          <w:b w:val="0"/>
          <w:color w:val="231F20"/>
          <w:w w:val="85"/>
        </w:rPr>
        <w:t>for</w:t>
      </w:r>
      <w:r>
        <w:rPr>
          <w:b w:val="0"/>
          <w:color w:val="231F20"/>
          <w:spacing w:val="-25"/>
          <w:w w:val="85"/>
        </w:rPr>
        <w:t> </w:t>
      </w:r>
      <w:r>
        <w:rPr>
          <w:b w:val="0"/>
          <w:color w:val="231F20"/>
          <w:w w:val="85"/>
        </w:rPr>
        <w:t>income</w:t>
      </w:r>
      <w:r>
        <w:rPr>
          <w:b w:val="0"/>
          <w:color w:val="231F20"/>
          <w:spacing w:val="-25"/>
          <w:w w:val="85"/>
        </w:rPr>
        <w:t> </w:t>
      </w:r>
      <w:r>
        <w:rPr>
          <w:b w:val="0"/>
          <w:color w:val="231F20"/>
          <w:w w:val="85"/>
        </w:rPr>
        <w:t>taxes.</w:t>
      </w:r>
      <w:r>
        <w:rPr>
          <w:b w:val="0"/>
          <w:color w:val="231F20"/>
          <w:spacing w:val="-25"/>
          <w:w w:val="85"/>
        </w:rPr>
        <w:t> </w:t>
      </w:r>
      <w:r>
        <w:rPr>
          <w:b w:val="0"/>
          <w:color w:val="231F20"/>
          <w:w w:val="85"/>
        </w:rPr>
        <w:t>The</w:t>
      </w:r>
      <w:r>
        <w:rPr>
          <w:b w:val="0"/>
          <w:color w:val="231F20"/>
          <w:spacing w:val="-25"/>
          <w:w w:val="85"/>
        </w:rPr>
        <w:t> </w:t>
      </w:r>
      <w:r>
        <w:rPr>
          <w:b w:val="0"/>
          <w:color w:val="231F20"/>
          <w:w w:val="85"/>
        </w:rPr>
        <w:t>Company</w:t>
      </w:r>
      <w:r>
        <w:rPr>
          <w:b w:val="0"/>
          <w:color w:val="231F20"/>
          <w:spacing w:val="-26"/>
          <w:w w:val="85"/>
        </w:rPr>
        <w:t> </w:t>
      </w:r>
      <w:r>
        <w:rPr>
          <w:b w:val="0"/>
          <w:color w:val="231F20"/>
          <w:w w:val="85"/>
        </w:rPr>
        <w:t>is</w:t>
      </w:r>
      <w:r>
        <w:rPr>
          <w:b w:val="0"/>
          <w:color w:val="231F20"/>
          <w:spacing w:val="-24"/>
          <w:w w:val="85"/>
        </w:rPr>
        <w:t> </w:t>
      </w:r>
      <w:r>
        <w:rPr>
          <w:b w:val="0"/>
          <w:color w:val="231F20"/>
          <w:w w:val="85"/>
        </w:rPr>
        <w:t>subject</w:t>
      </w:r>
      <w:r>
        <w:rPr>
          <w:b w:val="0"/>
          <w:color w:val="231F20"/>
          <w:spacing w:val="-25"/>
          <w:w w:val="85"/>
        </w:rPr>
        <w:t> </w:t>
      </w:r>
      <w:r>
        <w:rPr>
          <w:b w:val="0"/>
          <w:color w:val="231F20"/>
          <w:w w:val="85"/>
        </w:rPr>
        <w:t>to</w:t>
      </w:r>
      <w:r>
        <w:rPr>
          <w:b w:val="0"/>
          <w:color w:val="231F20"/>
          <w:spacing w:val="-25"/>
          <w:w w:val="85"/>
        </w:rPr>
        <w:t> </w:t>
      </w:r>
      <w:r>
        <w:rPr>
          <w:b w:val="0"/>
          <w:color w:val="231F20"/>
          <w:w w:val="85"/>
        </w:rPr>
        <w:t>the</w:t>
      </w:r>
      <w:r>
        <w:rPr>
          <w:b w:val="0"/>
          <w:color w:val="231F20"/>
          <w:spacing w:val="-25"/>
          <w:w w:val="85"/>
        </w:rPr>
        <w:t> </w:t>
      </w:r>
      <w:r>
        <w:rPr>
          <w:b w:val="0"/>
          <w:color w:val="231F20"/>
          <w:w w:val="85"/>
        </w:rPr>
        <w:t>provi- sions</w:t>
      </w:r>
      <w:r>
        <w:rPr>
          <w:b w:val="0"/>
          <w:color w:val="231F20"/>
          <w:spacing w:val="-34"/>
          <w:w w:val="85"/>
        </w:rPr>
        <w:t> </w:t>
      </w:r>
      <w:r>
        <w:rPr>
          <w:b w:val="0"/>
          <w:color w:val="231F20"/>
          <w:w w:val="85"/>
        </w:rPr>
        <w:t>of</w:t>
      </w:r>
      <w:r>
        <w:rPr>
          <w:b w:val="0"/>
          <w:color w:val="231F20"/>
          <w:spacing w:val="-34"/>
          <w:w w:val="85"/>
        </w:rPr>
        <w:t> </w:t>
      </w:r>
      <w:r>
        <w:rPr>
          <w:b w:val="0"/>
          <w:color w:val="231F20"/>
          <w:w w:val="85"/>
        </w:rPr>
        <w:t>FIN</w:t>
      </w:r>
      <w:r>
        <w:rPr>
          <w:b w:val="0"/>
          <w:color w:val="231F20"/>
          <w:spacing w:val="-34"/>
          <w:w w:val="85"/>
        </w:rPr>
        <w:t> </w:t>
      </w:r>
      <w:r>
        <w:rPr>
          <w:b w:val="0"/>
          <w:color w:val="231F20"/>
          <w:w w:val="85"/>
        </w:rPr>
        <w:t>48</w:t>
      </w:r>
      <w:r>
        <w:rPr>
          <w:b w:val="0"/>
          <w:color w:val="231F20"/>
          <w:spacing w:val="-34"/>
          <w:w w:val="85"/>
        </w:rPr>
        <w:t> </w:t>
      </w:r>
      <w:r>
        <w:rPr>
          <w:b w:val="0"/>
          <w:color w:val="231F20"/>
          <w:w w:val="85"/>
        </w:rPr>
        <w:t>as</w:t>
      </w:r>
      <w:r>
        <w:rPr>
          <w:b w:val="0"/>
          <w:color w:val="231F20"/>
          <w:spacing w:val="-35"/>
          <w:w w:val="85"/>
        </w:rPr>
        <w:t> </w:t>
      </w:r>
      <w:r>
        <w:rPr>
          <w:b w:val="0"/>
          <w:color w:val="231F20"/>
          <w:w w:val="85"/>
        </w:rPr>
        <w:t>of</w:t>
      </w:r>
      <w:r>
        <w:rPr>
          <w:b w:val="0"/>
          <w:color w:val="231F20"/>
          <w:spacing w:val="-34"/>
          <w:w w:val="85"/>
        </w:rPr>
        <w:t> </w:t>
      </w:r>
      <w:r>
        <w:rPr>
          <w:b w:val="0"/>
          <w:color w:val="231F20"/>
          <w:w w:val="85"/>
        </w:rPr>
        <w:t>January</w:t>
      </w:r>
      <w:r>
        <w:rPr>
          <w:b w:val="0"/>
          <w:color w:val="231F20"/>
          <w:spacing w:val="-34"/>
          <w:w w:val="85"/>
        </w:rPr>
        <w:t> </w:t>
      </w:r>
      <w:r>
        <w:rPr>
          <w:b w:val="0"/>
          <w:color w:val="231F20"/>
          <w:w w:val="85"/>
        </w:rPr>
        <w:t>1,</w:t>
      </w:r>
      <w:r>
        <w:rPr>
          <w:b w:val="0"/>
          <w:color w:val="231F20"/>
          <w:spacing w:val="-34"/>
          <w:w w:val="85"/>
        </w:rPr>
        <w:t> </w:t>
      </w:r>
      <w:r>
        <w:rPr>
          <w:b w:val="0"/>
          <w:color w:val="231F20"/>
          <w:w w:val="85"/>
        </w:rPr>
        <w:t>2007,</w:t>
      </w:r>
      <w:r>
        <w:rPr>
          <w:b w:val="0"/>
          <w:color w:val="231F20"/>
          <w:spacing w:val="-34"/>
          <w:w w:val="85"/>
        </w:rPr>
        <w:t> </w:t>
      </w:r>
      <w:r>
        <w:rPr>
          <w:b w:val="0"/>
          <w:color w:val="231F20"/>
          <w:w w:val="85"/>
        </w:rPr>
        <w:t>and</w:t>
      </w:r>
      <w:r>
        <w:rPr>
          <w:b w:val="0"/>
          <w:color w:val="231F20"/>
          <w:spacing w:val="-35"/>
          <w:w w:val="85"/>
        </w:rPr>
        <w:t> </w:t>
      </w:r>
      <w:r>
        <w:rPr>
          <w:b w:val="0"/>
          <w:color w:val="231F20"/>
          <w:w w:val="85"/>
        </w:rPr>
        <w:t>has</w:t>
      </w:r>
      <w:r>
        <w:rPr>
          <w:b w:val="0"/>
          <w:color w:val="231F20"/>
          <w:spacing w:val="-34"/>
          <w:w w:val="85"/>
        </w:rPr>
        <w:t> </w:t>
      </w:r>
      <w:r>
        <w:rPr>
          <w:b w:val="0"/>
          <w:color w:val="231F20"/>
          <w:w w:val="85"/>
        </w:rPr>
        <w:t>analyzed </w:t>
      </w:r>
      <w:r>
        <w:rPr>
          <w:b w:val="0"/>
          <w:color w:val="231F20"/>
          <w:w w:val="80"/>
        </w:rPr>
        <w:t>filing</w:t>
      </w:r>
      <w:r>
        <w:rPr>
          <w:b w:val="0"/>
          <w:color w:val="231F20"/>
          <w:spacing w:val="-17"/>
          <w:w w:val="80"/>
        </w:rPr>
        <w:t> </w:t>
      </w:r>
      <w:r>
        <w:rPr>
          <w:b w:val="0"/>
          <w:color w:val="231F20"/>
          <w:w w:val="80"/>
        </w:rPr>
        <w:t>positions</w:t>
      </w:r>
      <w:r>
        <w:rPr>
          <w:b w:val="0"/>
          <w:color w:val="231F20"/>
          <w:spacing w:val="-16"/>
          <w:w w:val="80"/>
        </w:rPr>
        <w:t> </w:t>
      </w:r>
      <w:r>
        <w:rPr>
          <w:b w:val="0"/>
          <w:color w:val="231F20"/>
          <w:w w:val="80"/>
        </w:rPr>
        <w:t>in</w:t>
      </w:r>
      <w:r>
        <w:rPr>
          <w:b w:val="0"/>
          <w:color w:val="231F20"/>
          <w:spacing w:val="-18"/>
          <w:w w:val="80"/>
        </w:rPr>
        <w:t> </w:t>
      </w:r>
      <w:r>
        <w:rPr>
          <w:b w:val="0"/>
          <w:color w:val="231F20"/>
          <w:w w:val="80"/>
        </w:rPr>
        <w:t>all</w:t>
      </w:r>
      <w:r>
        <w:rPr>
          <w:b w:val="0"/>
          <w:color w:val="231F20"/>
          <w:spacing w:val="-18"/>
          <w:w w:val="80"/>
        </w:rPr>
        <w:t> </w:t>
      </w:r>
      <w:r>
        <w:rPr>
          <w:b w:val="0"/>
          <w:color w:val="231F20"/>
          <w:w w:val="80"/>
        </w:rPr>
        <w:t>of</w:t>
      </w:r>
      <w:r>
        <w:rPr>
          <w:b w:val="0"/>
          <w:color w:val="231F20"/>
          <w:spacing w:val="-18"/>
          <w:w w:val="80"/>
        </w:rPr>
        <w:t> </w:t>
      </w:r>
      <w:r>
        <w:rPr>
          <w:b w:val="0"/>
          <w:color w:val="231F20"/>
          <w:w w:val="80"/>
        </w:rPr>
        <w:t>the</w:t>
      </w:r>
      <w:r>
        <w:rPr>
          <w:b w:val="0"/>
          <w:color w:val="231F20"/>
          <w:spacing w:val="-17"/>
          <w:w w:val="80"/>
        </w:rPr>
        <w:t> </w:t>
      </w:r>
      <w:r>
        <w:rPr>
          <w:b w:val="0"/>
          <w:color w:val="231F20"/>
          <w:w w:val="80"/>
        </w:rPr>
        <w:t>federal</w:t>
      </w:r>
      <w:r>
        <w:rPr>
          <w:b w:val="0"/>
          <w:color w:val="231F20"/>
          <w:spacing w:val="-19"/>
          <w:w w:val="80"/>
        </w:rPr>
        <w:t> </w:t>
      </w:r>
      <w:r>
        <w:rPr>
          <w:b w:val="0"/>
          <w:color w:val="231F20"/>
          <w:w w:val="80"/>
        </w:rPr>
        <w:t>and</w:t>
      </w:r>
      <w:r>
        <w:rPr>
          <w:b w:val="0"/>
          <w:color w:val="231F20"/>
          <w:spacing w:val="-18"/>
          <w:w w:val="80"/>
        </w:rPr>
        <w:t> </w:t>
      </w:r>
      <w:r>
        <w:rPr>
          <w:b w:val="0"/>
          <w:color w:val="231F20"/>
          <w:w w:val="80"/>
        </w:rPr>
        <w:t>state</w:t>
      </w:r>
      <w:r>
        <w:rPr>
          <w:b w:val="0"/>
          <w:color w:val="231F20"/>
          <w:spacing w:val="-17"/>
          <w:w w:val="80"/>
        </w:rPr>
        <w:t> </w:t>
      </w:r>
      <w:r>
        <w:rPr>
          <w:b w:val="0"/>
          <w:color w:val="231F20"/>
          <w:w w:val="80"/>
        </w:rPr>
        <w:t>jurisdictions where</w:t>
      </w:r>
      <w:r>
        <w:rPr>
          <w:b w:val="0"/>
          <w:color w:val="231F20"/>
          <w:spacing w:val="-28"/>
          <w:w w:val="80"/>
        </w:rPr>
        <w:t> </w:t>
      </w:r>
      <w:r>
        <w:rPr>
          <w:b w:val="0"/>
          <w:color w:val="231F20"/>
          <w:w w:val="80"/>
        </w:rPr>
        <w:t>it</w:t>
      </w:r>
      <w:r>
        <w:rPr>
          <w:b w:val="0"/>
          <w:color w:val="231F20"/>
          <w:spacing w:val="-27"/>
          <w:w w:val="80"/>
        </w:rPr>
        <w:t> </w:t>
      </w:r>
      <w:r>
        <w:rPr>
          <w:b w:val="0"/>
          <w:color w:val="231F20"/>
          <w:w w:val="80"/>
        </w:rPr>
        <w:t>is</w:t>
      </w:r>
      <w:r>
        <w:rPr>
          <w:b w:val="0"/>
          <w:color w:val="231F20"/>
          <w:spacing w:val="-26"/>
          <w:w w:val="80"/>
        </w:rPr>
        <w:t> </w:t>
      </w:r>
      <w:r>
        <w:rPr>
          <w:b w:val="0"/>
          <w:color w:val="231F20"/>
          <w:w w:val="80"/>
        </w:rPr>
        <w:t>required</w:t>
      </w:r>
      <w:r>
        <w:rPr>
          <w:b w:val="0"/>
          <w:color w:val="231F20"/>
          <w:spacing w:val="-28"/>
          <w:w w:val="80"/>
        </w:rPr>
        <w:t> </w:t>
      </w:r>
      <w:r>
        <w:rPr>
          <w:b w:val="0"/>
          <w:color w:val="231F20"/>
          <w:w w:val="80"/>
        </w:rPr>
        <w:t>to</w:t>
      </w:r>
      <w:r>
        <w:rPr>
          <w:b w:val="0"/>
          <w:color w:val="231F20"/>
          <w:spacing w:val="-27"/>
          <w:w w:val="80"/>
        </w:rPr>
        <w:t> </w:t>
      </w:r>
      <w:r>
        <w:rPr>
          <w:b w:val="0"/>
          <w:color w:val="231F20"/>
          <w:w w:val="80"/>
        </w:rPr>
        <w:t>file</w:t>
      </w:r>
      <w:r>
        <w:rPr>
          <w:b w:val="0"/>
          <w:color w:val="231F20"/>
          <w:spacing w:val="-27"/>
          <w:w w:val="80"/>
        </w:rPr>
        <w:t> </w:t>
      </w:r>
      <w:r>
        <w:rPr>
          <w:b w:val="0"/>
          <w:color w:val="231F20"/>
          <w:w w:val="80"/>
        </w:rPr>
        <w:t>income</w:t>
      </w:r>
      <w:r>
        <w:rPr>
          <w:b w:val="0"/>
          <w:color w:val="231F20"/>
          <w:spacing w:val="-28"/>
          <w:w w:val="80"/>
        </w:rPr>
        <w:t> </w:t>
      </w:r>
      <w:r>
        <w:rPr>
          <w:b w:val="0"/>
          <w:color w:val="231F20"/>
          <w:w w:val="80"/>
        </w:rPr>
        <w:t>tax</w:t>
      </w:r>
      <w:r>
        <w:rPr>
          <w:b w:val="0"/>
          <w:color w:val="231F20"/>
          <w:spacing w:val="-28"/>
          <w:w w:val="80"/>
        </w:rPr>
        <w:t> </w:t>
      </w:r>
      <w:r>
        <w:rPr>
          <w:b w:val="0"/>
          <w:color w:val="231F20"/>
          <w:w w:val="80"/>
        </w:rPr>
        <w:t>returns,</w:t>
      </w:r>
      <w:r>
        <w:rPr>
          <w:b w:val="0"/>
          <w:color w:val="231F20"/>
          <w:spacing w:val="-26"/>
          <w:w w:val="80"/>
        </w:rPr>
        <w:t> </w:t>
      </w:r>
      <w:r>
        <w:rPr>
          <w:b w:val="0"/>
          <w:color w:val="231F20"/>
          <w:w w:val="80"/>
        </w:rPr>
        <w:t>as</w:t>
      </w:r>
      <w:r>
        <w:rPr>
          <w:b w:val="0"/>
          <w:color w:val="231F20"/>
          <w:spacing w:val="-28"/>
          <w:w w:val="80"/>
        </w:rPr>
        <w:t> </w:t>
      </w:r>
      <w:r>
        <w:rPr>
          <w:b w:val="0"/>
          <w:color w:val="231F20"/>
          <w:w w:val="80"/>
        </w:rPr>
        <w:t>well</w:t>
      </w:r>
      <w:r>
        <w:rPr>
          <w:b w:val="0"/>
          <w:color w:val="231F20"/>
          <w:spacing w:val="-28"/>
          <w:w w:val="80"/>
        </w:rPr>
        <w:t> </w:t>
      </w:r>
      <w:r>
        <w:rPr>
          <w:b w:val="0"/>
          <w:color w:val="231F20"/>
          <w:w w:val="80"/>
        </w:rPr>
        <w:t>as</w:t>
      </w:r>
      <w:r>
        <w:rPr>
          <w:b w:val="0"/>
          <w:color w:val="231F20"/>
          <w:spacing w:val="-28"/>
          <w:w w:val="80"/>
        </w:rPr>
        <w:t> </w:t>
      </w:r>
      <w:r>
        <w:rPr>
          <w:b w:val="0"/>
          <w:color w:val="231F20"/>
          <w:w w:val="80"/>
        </w:rPr>
        <w:t>all open</w:t>
      </w:r>
      <w:r>
        <w:rPr>
          <w:b w:val="0"/>
          <w:color w:val="231F20"/>
          <w:spacing w:val="-5"/>
          <w:w w:val="80"/>
        </w:rPr>
        <w:t> </w:t>
      </w:r>
      <w:r>
        <w:rPr>
          <w:b w:val="0"/>
          <w:color w:val="231F20"/>
          <w:w w:val="80"/>
        </w:rPr>
        <w:t>tax</w:t>
      </w:r>
      <w:r>
        <w:rPr>
          <w:b w:val="0"/>
          <w:color w:val="231F20"/>
          <w:spacing w:val="-5"/>
          <w:w w:val="80"/>
        </w:rPr>
        <w:t> </w:t>
      </w:r>
      <w:r>
        <w:rPr>
          <w:b w:val="0"/>
          <w:color w:val="231F20"/>
          <w:w w:val="80"/>
        </w:rPr>
        <w:t>years</w:t>
      </w:r>
      <w:r>
        <w:rPr>
          <w:b w:val="0"/>
          <w:color w:val="231F20"/>
          <w:spacing w:val="-5"/>
          <w:w w:val="80"/>
        </w:rPr>
        <w:t> </w:t>
      </w:r>
      <w:r>
        <w:rPr>
          <w:b w:val="0"/>
          <w:color w:val="231F20"/>
          <w:w w:val="80"/>
        </w:rPr>
        <w:t>in</w:t>
      </w:r>
      <w:r>
        <w:rPr>
          <w:b w:val="0"/>
          <w:color w:val="231F20"/>
          <w:spacing w:val="-4"/>
          <w:w w:val="80"/>
        </w:rPr>
        <w:t> </w:t>
      </w:r>
      <w:r>
        <w:rPr>
          <w:b w:val="0"/>
          <w:color w:val="231F20"/>
          <w:w w:val="80"/>
        </w:rPr>
        <w:t>these</w:t>
      </w:r>
      <w:r>
        <w:rPr>
          <w:b w:val="0"/>
          <w:color w:val="231F20"/>
          <w:spacing w:val="-5"/>
          <w:w w:val="80"/>
        </w:rPr>
        <w:t> </w:t>
      </w:r>
      <w:r>
        <w:rPr>
          <w:b w:val="0"/>
          <w:color w:val="231F20"/>
          <w:w w:val="80"/>
        </w:rPr>
        <w:t>jurisdictions.</w:t>
      </w:r>
      <w:r>
        <w:rPr>
          <w:b w:val="0"/>
          <w:color w:val="231F20"/>
          <w:spacing w:val="-4"/>
          <w:w w:val="80"/>
        </w:rPr>
        <w:t> </w:t>
      </w:r>
      <w:r>
        <w:rPr>
          <w:b w:val="0"/>
          <w:color w:val="231F20"/>
          <w:w w:val="80"/>
        </w:rPr>
        <w:t>The</w:t>
      </w:r>
      <w:r>
        <w:rPr>
          <w:b w:val="0"/>
          <w:color w:val="231F20"/>
          <w:spacing w:val="-6"/>
          <w:w w:val="80"/>
        </w:rPr>
        <w:t> </w:t>
      </w:r>
      <w:r>
        <w:rPr>
          <w:b w:val="0"/>
          <w:color w:val="231F20"/>
          <w:w w:val="80"/>
        </w:rPr>
        <w:t>Company</w:t>
      </w:r>
      <w:r>
        <w:rPr>
          <w:b w:val="0"/>
          <w:color w:val="231F20"/>
          <w:spacing w:val="-7"/>
          <w:w w:val="80"/>
        </w:rPr>
        <w:t> </w:t>
      </w:r>
      <w:r>
        <w:rPr>
          <w:b w:val="0"/>
          <w:color w:val="231F20"/>
          <w:w w:val="80"/>
        </w:rPr>
        <w:t>has identified</w:t>
      </w:r>
      <w:r>
        <w:rPr>
          <w:b w:val="0"/>
          <w:color w:val="231F20"/>
          <w:spacing w:val="-24"/>
          <w:w w:val="80"/>
        </w:rPr>
        <w:t> </w:t>
      </w:r>
      <w:r>
        <w:rPr>
          <w:b w:val="0"/>
          <w:color w:val="231F20"/>
          <w:w w:val="80"/>
        </w:rPr>
        <w:t>its</w:t>
      </w:r>
      <w:r>
        <w:rPr>
          <w:b w:val="0"/>
          <w:color w:val="231F20"/>
          <w:spacing w:val="-23"/>
          <w:w w:val="80"/>
        </w:rPr>
        <w:t> </w:t>
      </w:r>
      <w:r>
        <w:rPr>
          <w:b w:val="0"/>
          <w:color w:val="231F20"/>
          <w:w w:val="80"/>
        </w:rPr>
        <w:t>federal</w:t>
      </w:r>
      <w:r>
        <w:rPr>
          <w:b w:val="0"/>
          <w:color w:val="231F20"/>
          <w:spacing w:val="-25"/>
          <w:w w:val="80"/>
        </w:rPr>
        <w:t> </w:t>
      </w:r>
      <w:r>
        <w:rPr>
          <w:b w:val="0"/>
          <w:color w:val="231F20"/>
          <w:w w:val="80"/>
        </w:rPr>
        <w:t>tax</w:t>
      </w:r>
      <w:r>
        <w:rPr>
          <w:b w:val="0"/>
          <w:color w:val="231F20"/>
          <w:spacing w:val="-25"/>
          <w:w w:val="80"/>
        </w:rPr>
        <w:t> </w:t>
      </w:r>
      <w:r>
        <w:rPr>
          <w:b w:val="0"/>
          <w:color w:val="231F20"/>
          <w:w w:val="80"/>
        </w:rPr>
        <w:t>return</w:t>
      </w:r>
      <w:r>
        <w:rPr>
          <w:b w:val="0"/>
          <w:color w:val="231F20"/>
          <w:spacing w:val="-23"/>
          <w:w w:val="80"/>
        </w:rPr>
        <w:t> </w:t>
      </w:r>
      <w:r>
        <w:rPr>
          <w:b w:val="0"/>
          <w:color w:val="231F20"/>
          <w:w w:val="80"/>
        </w:rPr>
        <w:t>and</w:t>
      </w:r>
      <w:r>
        <w:rPr>
          <w:b w:val="0"/>
          <w:color w:val="231F20"/>
          <w:spacing w:val="-24"/>
          <w:w w:val="80"/>
        </w:rPr>
        <w:t> </w:t>
      </w:r>
      <w:r>
        <w:rPr>
          <w:b w:val="0"/>
          <w:color w:val="231F20"/>
          <w:w w:val="80"/>
        </w:rPr>
        <w:t>its</w:t>
      </w:r>
      <w:r>
        <w:rPr>
          <w:b w:val="0"/>
          <w:color w:val="231F20"/>
          <w:spacing w:val="-23"/>
          <w:w w:val="80"/>
        </w:rPr>
        <w:t> </w:t>
      </w:r>
      <w:r>
        <w:rPr>
          <w:b w:val="0"/>
          <w:color w:val="231F20"/>
          <w:w w:val="80"/>
        </w:rPr>
        <w:t>state</w:t>
      </w:r>
      <w:r>
        <w:rPr>
          <w:b w:val="0"/>
          <w:color w:val="231F20"/>
          <w:spacing w:val="-24"/>
          <w:w w:val="80"/>
        </w:rPr>
        <w:t> </w:t>
      </w:r>
      <w:r>
        <w:rPr>
          <w:b w:val="0"/>
          <w:color w:val="231F20"/>
          <w:w w:val="80"/>
        </w:rPr>
        <w:t>tax</w:t>
      </w:r>
      <w:r>
        <w:rPr>
          <w:b w:val="0"/>
          <w:color w:val="231F20"/>
          <w:spacing w:val="-24"/>
          <w:w w:val="80"/>
        </w:rPr>
        <w:t> </w:t>
      </w:r>
      <w:r>
        <w:rPr>
          <w:b w:val="0"/>
          <w:color w:val="231F20"/>
          <w:w w:val="80"/>
        </w:rPr>
        <w:t>returns</w:t>
      </w:r>
      <w:r>
        <w:rPr>
          <w:b w:val="0"/>
          <w:color w:val="231F20"/>
          <w:spacing w:val="-23"/>
          <w:w w:val="80"/>
        </w:rPr>
        <w:t> </w:t>
      </w:r>
      <w:r>
        <w:rPr>
          <w:b w:val="0"/>
          <w:color w:val="231F20"/>
          <w:w w:val="80"/>
        </w:rPr>
        <w:t>in </w:t>
      </w:r>
      <w:r>
        <w:rPr>
          <w:b w:val="0"/>
          <w:color w:val="231F20"/>
          <w:w w:val="85"/>
        </w:rPr>
        <w:t>California and Texas as “major” tax jurisdictions,</w:t>
      </w:r>
      <w:r>
        <w:rPr>
          <w:b w:val="0"/>
          <w:color w:val="231F20"/>
          <w:spacing w:val="-4"/>
          <w:w w:val="85"/>
        </w:rPr>
        <w:t> </w:t>
      </w:r>
      <w:r>
        <w:rPr>
          <w:b w:val="0"/>
          <w:color w:val="231F20"/>
          <w:w w:val="85"/>
        </w:rPr>
        <w:t>as defined. The only periods subject to examination for the Company’s federal tax returns are the 2005 and 2006</w:t>
      </w:r>
      <w:r>
        <w:rPr>
          <w:b w:val="0"/>
          <w:color w:val="231F20"/>
          <w:spacing w:val="-27"/>
          <w:w w:val="85"/>
        </w:rPr>
        <w:t> </w:t>
      </w:r>
      <w:r>
        <w:rPr>
          <w:b w:val="0"/>
          <w:color w:val="231F20"/>
          <w:w w:val="85"/>
        </w:rPr>
        <w:t>tax</w:t>
      </w:r>
      <w:r>
        <w:rPr>
          <w:b w:val="0"/>
          <w:color w:val="231F20"/>
          <w:spacing w:val="-28"/>
          <w:w w:val="85"/>
        </w:rPr>
        <w:t> </w:t>
      </w:r>
      <w:r>
        <w:rPr>
          <w:b w:val="0"/>
          <w:color w:val="231F20"/>
          <w:w w:val="85"/>
        </w:rPr>
        <w:t>years.</w:t>
      </w:r>
      <w:r>
        <w:rPr>
          <w:b w:val="0"/>
          <w:color w:val="231F20"/>
          <w:spacing w:val="-28"/>
          <w:w w:val="85"/>
        </w:rPr>
        <w:t> </w:t>
      </w:r>
      <w:r>
        <w:rPr>
          <w:b w:val="0"/>
          <w:color w:val="231F20"/>
          <w:w w:val="85"/>
        </w:rPr>
        <w:t>The</w:t>
      </w:r>
      <w:r>
        <w:rPr>
          <w:b w:val="0"/>
          <w:color w:val="231F20"/>
          <w:spacing w:val="-28"/>
          <w:w w:val="85"/>
        </w:rPr>
        <w:t> </w:t>
      </w:r>
      <w:r>
        <w:rPr>
          <w:b w:val="0"/>
          <w:color w:val="231F20"/>
          <w:w w:val="85"/>
        </w:rPr>
        <w:t>periods</w:t>
      </w:r>
      <w:r>
        <w:rPr>
          <w:b w:val="0"/>
          <w:color w:val="231F20"/>
          <w:spacing w:val="-27"/>
          <w:w w:val="85"/>
        </w:rPr>
        <w:t> </w:t>
      </w:r>
      <w:r>
        <w:rPr>
          <w:b w:val="0"/>
          <w:color w:val="231F20"/>
          <w:w w:val="85"/>
        </w:rPr>
        <w:t>subject</w:t>
      </w:r>
      <w:r>
        <w:rPr>
          <w:b w:val="0"/>
          <w:color w:val="231F20"/>
          <w:spacing w:val="-28"/>
          <w:w w:val="85"/>
        </w:rPr>
        <w:t> </w:t>
      </w:r>
      <w:r>
        <w:rPr>
          <w:b w:val="0"/>
          <w:color w:val="231F20"/>
          <w:w w:val="85"/>
        </w:rPr>
        <w:t>to</w:t>
      </w:r>
      <w:r>
        <w:rPr>
          <w:b w:val="0"/>
          <w:color w:val="231F20"/>
          <w:spacing w:val="-27"/>
          <w:w w:val="85"/>
        </w:rPr>
        <w:t> </w:t>
      </w:r>
      <w:r>
        <w:rPr>
          <w:b w:val="0"/>
          <w:color w:val="231F20"/>
          <w:w w:val="85"/>
        </w:rPr>
        <w:t>examination</w:t>
      </w:r>
      <w:r>
        <w:rPr>
          <w:b w:val="0"/>
          <w:color w:val="231F20"/>
          <w:spacing w:val="-28"/>
          <w:w w:val="85"/>
        </w:rPr>
        <w:t> </w:t>
      </w:r>
      <w:r>
        <w:rPr>
          <w:b w:val="0"/>
          <w:color w:val="231F20"/>
          <w:w w:val="85"/>
        </w:rPr>
        <w:t>for </w:t>
      </w:r>
      <w:r>
        <w:rPr>
          <w:b w:val="0"/>
          <w:color w:val="231F20"/>
          <w:w w:val="80"/>
        </w:rPr>
        <w:t>the</w:t>
      </w:r>
      <w:r>
        <w:rPr>
          <w:b w:val="0"/>
          <w:color w:val="231F20"/>
          <w:spacing w:val="-9"/>
          <w:w w:val="80"/>
        </w:rPr>
        <w:t> </w:t>
      </w:r>
      <w:r>
        <w:rPr>
          <w:b w:val="0"/>
          <w:color w:val="231F20"/>
          <w:w w:val="80"/>
        </w:rPr>
        <w:t>Company’s</w:t>
      </w:r>
      <w:r>
        <w:rPr>
          <w:b w:val="0"/>
          <w:color w:val="231F20"/>
          <w:spacing w:val="-10"/>
          <w:w w:val="80"/>
        </w:rPr>
        <w:t> </w:t>
      </w:r>
      <w:r>
        <w:rPr>
          <w:b w:val="0"/>
          <w:color w:val="231F20"/>
          <w:w w:val="80"/>
        </w:rPr>
        <w:t>state</w:t>
      </w:r>
      <w:r>
        <w:rPr>
          <w:b w:val="0"/>
          <w:color w:val="231F20"/>
          <w:spacing w:val="-9"/>
          <w:w w:val="80"/>
        </w:rPr>
        <w:t> </w:t>
      </w:r>
      <w:r>
        <w:rPr>
          <w:b w:val="0"/>
          <w:color w:val="231F20"/>
          <w:w w:val="80"/>
        </w:rPr>
        <w:t>tax</w:t>
      </w:r>
      <w:r>
        <w:rPr>
          <w:b w:val="0"/>
          <w:color w:val="231F20"/>
          <w:spacing w:val="-10"/>
          <w:w w:val="80"/>
        </w:rPr>
        <w:t> </w:t>
      </w:r>
      <w:r>
        <w:rPr>
          <w:b w:val="0"/>
          <w:color w:val="231F20"/>
          <w:w w:val="80"/>
        </w:rPr>
        <w:t>returns</w:t>
      </w:r>
      <w:r>
        <w:rPr>
          <w:b w:val="0"/>
          <w:color w:val="231F20"/>
          <w:spacing w:val="-9"/>
          <w:w w:val="80"/>
        </w:rPr>
        <w:t> </w:t>
      </w:r>
      <w:r>
        <w:rPr>
          <w:b w:val="0"/>
          <w:color w:val="231F20"/>
          <w:w w:val="80"/>
        </w:rPr>
        <w:t>in</w:t>
      </w:r>
      <w:r>
        <w:rPr>
          <w:b w:val="0"/>
          <w:color w:val="231F20"/>
          <w:spacing w:val="-9"/>
          <w:w w:val="80"/>
        </w:rPr>
        <w:t> </w:t>
      </w:r>
      <w:r>
        <w:rPr>
          <w:b w:val="0"/>
          <w:color w:val="231F20"/>
          <w:w w:val="80"/>
        </w:rPr>
        <w:t>California</w:t>
      </w:r>
      <w:r>
        <w:rPr>
          <w:b w:val="0"/>
          <w:color w:val="231F20"/>
          <w:spacing w:val="-10"/>
          <w:w w:val="80"/>
        </w:rPr>
        <w:t> </w:t>
      </w:r>
      <w:r>
        <w:rPr>
          <w:b w:val="0"/>
          <w:color w:val="231F20"/>
          <w:w w:val="80"/>
        </w:rPr>
        <w:t>and</w:t>
      </w:r>
      <w:r>
        <w:rPr>
          <w:b w:val="0"/>
          <w:color w:val="231F20"/>
          <w:spacing w:val="-9"/>
          <w:w w:val="80"/>
        </w:rPr>
        <w:t> </w:t>
      </w:r>
      <w:r>
        <w:rPr>
          <w:b w:val="0"/>
          <w:color w:val="231F20"/>
          <w:w w:val="80"/>
        </w:rPr>
        <w:t>Texas</w:t>
      </w:r>
    </w:p>
    <w:p>
      <w:pPr>
        <w:pStyle w:val="BodyText"/>
        <w:spacing w:line="244" w:lineRule="auto" w:before="77"/>
        <w:ind w:left="119" w:right="195"/>
        <w:jc w:val="both"/>
        <w:rPr>
          <w:b w:val="0"/>
        </w:rPr>
      </w:pPr>
      <w:r>
        <w:rPr/>
        <w:br w:type="column"/>
      </w:r>
      <w:r>
        <w:rPr>
          <w:b w:val="0"/>
          <w:color w:val="231F20"/>
          <w:w w:val="80"/>
        </w:rPr>
        <w:t>are</w:t>
      </w:r>
      <w:r>
        <w:rPr>
          <w:b w:val="0"/>
          <w:color w:val="231F20"/>
          <w:spacing w:val="-24"/>
          <w:w w:val="80"/>
        </w:rPr>
        <w:t> </w:t>
      </w:r>
      <w:r>
        <w:rPr>
          <w:b w:val="0"/>
          <w:color w:val="231F20"/>
          <w:w w:val="80"/>
        </w:rPr>
        <w:t>years</w:t>
      </w:r>
      <w:r>
        <w:rPr>
          <w:b w:val="0"/>
          <w:color w:val="231F20"/>
          <w:spacing w:val="-24"/>
          <w:w w:val="80"/>
        </w:rPr>
        <w:t> </w:t>
      </w:r>
      <w:r>
        <w:rPr>
          <w:b w:val="0"/>
          <w:color w:val="231F20"/>
          <w:w w:val="80"/>
        </w:rPr>
        <w:t>2002</w:t>
      </w:r>
      <w:r>
        <w:rPr>
          <w:b w:val="0"/>
          <w:color w:val="231F20"/>
          <w:spacing w:val="-23"/>
          <w:w w:val="80"/>
        </w:rPr>
        <w:t> </w:t>
      </w:r>
      <w:r>
        <w:rPr>
          <w:b w:val="0"/>
          <w:color w:val="231F20"/>
          <w:w w:val="80"/>
        </w:rPr>
        <w:t>through</w:t>
      </w:r>
      <w:r>
        <w:rPr>
          <w:b w:val="0"/>
          <w:color w:val="231F20"/>
          <w:spacing w:val="-24"/>
          <w:w w:val="80"/>
        </w:rPr>
        <w:t> </w:t>
      </w:r>
      <w:r>
        <w:rPr>
          <w:b w:val="0"/>
          <w:color w:val="231F20"/>
          <w:w w:val="80"/>
        </w:rPr>
        <w:t>2006.</w:t>
      </w:r>
      <w:r>
        <w:rPr>
          <w:b w:val="0"/>
          <w:color w:val="231F20"/>
          <w:spacing w:val="-23"/>
          <w:w w:val="80"/>
        </w:rPr>
        <w:t> </w:t>
      </w:r>
      <w:r>
        <w:rPr>
          <w:b w:val="0"/>
          <w:color w:val="231F20"/>
          <w:w w:val="80"/>
        </w:rPr>
        <w:t>The</w:t>
      </w:r>
      <w:r>
        <w:rPr>
          <w:b w:val="0"/>
          <w:color w:val="231F20"/>
          <w:spacing w:val="-25"/>
          <w:w w:val="80"/>
        </w:rPr>
        <w:t> </w:t>
      </w:r>
      <w:r>
        <w:rPr>
          <w:b w:val="0"/>
          <w:color w:val="231F20"/>
          <w:w w:val="80"/>
        </w:rPr>
        <w:t>Company</w:t>
      </w:r>
      <w:r>
        <w:rPr>
          <w:b w:val="0"/>
          <w:color w:val="231F20"/>
          <w:spacing w:val="-24"/>
          <w:w w:val="80"/>
        </w:rPr>
        <w:t> </w:t>
      </w:r>
      <w:r>
        <w:rPr>
          <w:b w:val="0"/>
          <w:color w:val="231F20"/>
          <w:w w:val="80"/>
        </w:rPr>
        <w:t>believes</w:t>
      </w:r>
      <w:r>
        <w:rPr>
          <w:b w:val="0"/>
          <w:color w:val="231F20"/>
          <w:spacing w:val="-25"/>
          <w:w w:val="80"/>
        </w:rPr>
        <w:t> </w:t>
      </w:r>
      <w:r>
        <w:rPr>
          <w:b w:val="0"/>
          <w:color w:val="231F20"/>
          <w:w w:val="80"/>
        </w:rPr>
        <w:t>that </w:t>
      </w:r>
      <w:r>
        <w:rPr>
          <w:b w:val="0"/>
          <w:color w:val="231F20"/>
          <w:w w:val="85"/>
        </w:rPr>
        <w:t>its</w:t>
      </w:r>
      <w:r>
        <w:rPr>
          <w:b w:val="0"/>
          <w:color w:val="231F20"/>
          <w:spacing w:val="-6"/>
          <w:w w:val="85"/>
        </w:rPr>
        <w:t> </w:t>
      </w:r>
      <w:r>
        <w:rPr>
          <w:b w:val="0"/>
          <w:color w:val="231F20"/>
          <w:w w:val="85"/>
        </w:rPr>
        <w:t>income</w:t>
      </w:r>
      <w:r>
        <w:rPr>
          <w:b w:val="0"/>
          <w:color w:val="231F20"/>
          <w:spacing w:val="-7"/>
          <w:w w:val="85"/>
        </w:rPr>
        <w:t> </w:t>
      </w:r>
      <w:r>
        <w:rPr>
          <w:b w:val="0"/>
          <w:color w:val="231F20"/>
          <w:w w:val="85"/>
        </w:rPr>
        <w:t>tax</w:t>
      </w:r>
      <w:r>
        <w:rPr>
          <w:b w:val="0"/>
          <w:color w:val="231F20"/>
          <w:spacing w:val="-6"/>
          <w:w w:val="85"/>
        </w:rPr>
        <w:t> </w:t>
      </w:r>
      <w:r>
        <w:rPr>
          <w:b w:val="0"/>
          <w:color w:val="231F20"/>
          <w:w w:val="85"/>
        </w:rPr>
        <w:t>filing</w:t>
      </w:r>
      <w:r>
        <w:rPr>
          <w:b w:val="0"/>
          <w:color w:val="231F20"/>
          <w:spacing w:val="-6"/>
          <w:w w:val="85"/>
        </w:rPr>
        <w:t> </w:t>
      </w:r>
      <w:r>
        <w:rPr>
          <w:b w:val="0"/>
          <w:color w:val="231F20"/>
          <w:w w:val="85"/>
        </w:rPr>
        <w:t>positions</w:t>
      </w:r>
      <w:r>
        <w:rPr>
          <w:b w:val="0"/>
          <w:color w:val="231F20"/>
          <w:spacing w:val="-5"/>
          <w:w w:val="85"/>
        </w:rPr>
        <w:t> </w:t>
      </w:r>
      <w:r>
        <w:rPr>
          <w:b w:val="0"/>
          <w:color w:val="231F20"/>
          <w:w w:val="85"/>
        </w:rPr>
        <w:t>and</w:t>
      </w:r>
      <w:r>
        <w:rPr>
          <w:b w:val="0"/>
          <w:color w:val="231F20"/>
          <w:spacing w:val="-6"/>
          <w:w w:val="85"/>
        </w:rPr>
        <w:t> </w:t>
      </w:r>
      <w:r>
        <w:rPr>
          <w:b w:val="0"/>
          <w:color w:val="231F20"/>
          <w:w w:val="85"/>
        </w:rPr>
        <w:t>deductions</w:t>
      </w:r>
      <w:r>
        <w:rPr>
          <w:b w:val="0"/>
          <w:color w:val="231F20"/>
          <w:spacing w:val="-7"/>
          <w:w w:val="85"/>
        </w:rPr>
        <w:t> </w:t>
      </w:r>
      <w:r>
        <w:rPr>
          <w:b w:val="0"/>
          <w:color w:val="231F20"/>
          <w:w w:val="85"/>
        </w:rPr>
        <w:t>will</w:t>
      </w:r>
      <w:r>
        <w:rPr>
          <w:b w:val="0"/>
          <w:color w:val="231F20"/>
          <w:spacing w:val="-7"/>
          <w:w w:val="85"/>
        </w:rPr>
        <w:t> </w:t>
      </w:r>
      <w:r>
        <w:rPr>
          <w:b w:val="0"/>
          <w:color w:val="231F20"/>
          <w:w w:val="85"/>
        </w:rPr>
        <w:t>be </w:t>
      </w:r>
      <w:r>
        <w:rPr>
          <w:b w:val="0"/>
          <w:color w:val="231F20"/>
          <w:w w:val="80"/>
        </w:rPr>
        <w:t>sustained on audit and does not anticipate any adjust- </w:t>
      </w:r>
      <w:r>
        <w:rPr>
          <w:b w:val="0"/>
          <w:color w:val="231F20"/>
          <w:w w:val="85"/>
        </w:rPr>
        <w:t>ments</w:t>
      </w:r>
      <w:r>
        <w:rPr>
          <w:b w:val="0"/>
          <w:color w:val="231F20"/>
          <w:spacing w:val="-34"/>
          <w:w w:val="85"/>
        </w:rPr>
        <w:t> </w:t>
      </w:r>
      <w:r>
        <w:rPr>
          <w:b w:val="0"/>
          <w:color w:val="231F20"/>
          <w:w w:val="85"/>
        </w:rPr>
        <w:t>that</w:t>
      </w:r>
      <w:r>
        <w:rPr>
          <w:b w:val="0"/>
          <w:color w:val="231F20"/>
          <w:spacing w:val="-34"/>
          <w:w w:val="85"/>
        </w:rPr>
        <w:t> </w:t>
      </w:r>
      <w:r>
        <w:rPr>
          <w:b w:val="0"/>
          <w:color w:val="231F20"/>
          <w:w w:val="85"/>
        </w:rPr>
        <w:t>will</w:t>
      </w:r>
      <w:r>
        <w:rPr>
          <w:b w:val="0"/>
          <w:color w:val="231F20"/>
          <w:spacing w:val="-34"/>
          <w:w w:val="85"/>
        </w:rPr>
        <w:t> </w:t>
      </w:r>
      <w:r>
        <w:rPr>
          <w:b w:val="0"/>
          <w:color w:val="231F20"/>
          <w:w w:val="85"/>
        </w:rPr>
        <w:t>result</w:t>
      </w:r>
      <w:r>
        <w:rPr>
          <w:b w:val="0"/>
          <w:color w:val="231F20"/>
          <w:spacing w:val="-34"/>
          <w:w w:val="85"/>
        </w:rPr>
        <w:t> </w:t>
      </w:r>
      <w:r>
        <w:rPr>
          <w:b w:val="0"/>
          <w:color w:val="231F20"/>
          <w:w w:val="85"/>
        </w:rPr>
        <w:t>in</w:t>
      </w:r>
      <w:r>
        <w:rPr>
          <w:b w:val="0"/>
          <w:color w:val="231F20"/>
          <w:spacing w:val="-34"/>
          <w:w w:val="85"/>
        </w:rPr>
        <w:t> </w:t>
      </w:r>
      <w:r>
        <w:rPr>
          <w:b w:val="0"/>
          <w:color w:val="231F20"/>
          <w:w w:val="85"/>
        </w:rPr>
        <w:t>a</w:t>
      </w:r>
      <w:r>
        <w:rPr>
          <w:b w:val="0"/>
          <w:color w:val="231F20"/>
          <w:spacing w:val="-34"/>
          <w:w w:val="85"/>
        </w:rPr>
        <w:t> </w:t>
      </w:r>
      <w:r>
        <w:rPr>
          <w:b w:val="0"/>
          <w:color w:val="231F20"/>
          <w:w w:val="85"/>
        </w:rPr>
        <w:t>material</w:t>
      </w:r>
      <w:r>
        <w:rPr>
          <w:b w:val="0"/>
          <w:color w:val="231F20"/>
          <w:spacing w:val="-34"/>
          <w:w w:val="85"/>
        </w:rPr>
        <w:t> </w:t>
      </w:r>
      <w:r>
        <w:rPr>
          <w:b w:val="0"/>
          <w:color w:val="231F20"/>
          <w:w w:val="85"/>
        </w:rPr>
        <w:t>adverse</w:t>
      </w:r>
      <w:r>
        <w:rPr>
          <w:b w:val="0"/>
          <w:color w:val="231F20"/>
          <w:spacing w:val="-34"/>
          <w:w w:val="85"/>
        </w:rPr>
        <w:t> </w:t>
      </w:r>
      <w:r>
        <w:rPr>
          <w:b w:val="0"/>
          <w:color w:val="231F20"/>
          <w:w w:val="85"/>
        </w:rPr>
        <w:t>effect</w:t>
      </w:r>
      <w:r>
        <w:rPr>
          <w:b w:val="0"/>
          <w:color w:val="231F20"/>
          <w:spacing w:val="-34"/>
          <w:w w:val="85"/>
        </w:rPr>
        <w:t> </w:t>
      </w:r>
      <w:r>
        <w:rPr>
          <w:b w:val="0"/>
          <w:color w:val="231F20"/>
          <w:w w:val="85"/>
        </w:rPr>
        <w:t>on</w:t>
      </w:r>
      <w:r>
        <w:rPr>
          <w:b w:val="0"/>
          <w:color w:val="231F20"/>
          <w:spacing w:val="-34"/>
          <w:w w:val="85"/>
        </w:rPr>
        <w:t> </w:t>
      </w:r>
      <w:r>
        <w:rPr>
          <w:b w:val="0"/>
          <w:color w:val="231F20"/>
          <w:w w:val="85"/>
        </w:rPr>
        <w:t>the </w:t>
      </w:r>
      <w:r>
        <w:rPr>
          <w:b w:val="0"/>
          <w:color w:val="231F20"/>
          <w:w w:val="80"/>
        </w:rPr>
        <w:t>Company’s financial condition, results of operations,</w:t>
      </w:r>
      <w:r>
        <w:rPr>
          <w:b w:val="0"/>
          <w:color w:val="231F20"/>
          <w:spacing w:val="-17"/>
          <w:w w:val="80"/>
        </w:rPr>
        <w:t> </w:t>
      </w:r>
      <w:r>
        <w:rPr>
          <w:b w:val="0"/>
          <w:color w:val="231F20"/>
          <w:w w:val="80"/>
        </w:rPr>
        <w:t>or cash</w:t>
      </w:r>
      <w:r>
        <w:rPr>
          <w:b w:val="0"/>
          <w:color w:val="231F20"/>
          <w:spacing w:val="-27"/>
          <w:w w:val="80"/>
        </w:rPr>
        <w:t> </w:t>
      </w:r>
      <w:r>
        <w:rPr>
          <w:b w:val="0"/>
          <w:color w:val="231F20"/>
          <w:w w:val="80"/>
        </w:rPr>
        <w:t>flow.</w:t>
      </w:r>
      <w:r>
        <w:rPr>
          <w:b w:val="0"/>
          <w:color w:val="231F20"/>
          <w:spacing w:val="-28"/>
          <w:w w:val="80"/>
        </w:rPr>
        <w:t> </w:t>
      </w:r>
      <w:r>
        <w:rPr>
          <w:b w:val="0"/>
          <w:color w:val="231F20"/>
          <w:w w:val="80"/>
        </w:rPr>
        <w:t>Therefore,</w:t>
      </w:r>
      <w:r>
        <w:rPr>
          <w:b w:val="0"/>
          <w:color w:val="231F20"/>
          <w:spacing w:val="-28"/>
          <w:w w:val="80"/>
        </w:rPr>
        <w:t> </w:t>
      </w:r>
      <w:r>
        <w:rPr>
          <w:b w:val="0"/>
          <w:color w:val="231F20"/>
          <w:w w:val="80"/>
        </w:rPr>
        <w:t>no</w:t>
      </w:r>
      <w:r>
        <w:rPr>
          <w:b w:val="0"/>
          <w:color w:val="231F20"/>
          <w:spacing w:val="-26"/>
          <w:w w:val="80"/>
        </w:rPr>
        <w:t> </w:t>
      </w:r>
      <w:r>
        <w:rPr>
          <w:b w:val="0"/>
          <w:color w:val="231F20"/>
          <w:w w:val="80"/>
        </w:rPr>
        <w:t>reserves</w:t>
      </w:r>
      <w:r>
        <w:rPr>
          <w:b w:val="0"/>
          <w:color w:val="231F20"/>
          <w:spacing w:val="-28"/>
          <w:w w:val="80"/>
        </w:rPr>
        <w:t> </w:t>
      </w:r>
      <w:r>
        <w:rPr>
          <w:b w:val="0"/>
          <w:color w:val="231F20"/>
          <w:w w:val="80"/>
        </w:rPr>
        <w:t>for</w:t>
      </w:r>
      <w:r>
        <w:rPr>
          <w:b w:val="0"/>
          <w:color w:val="231F20"/>
          <w:spacing w:val="-26"/>
          <w:w w:val="80"/>
        </w:rPr>
        <w:t> </w:t>
      </w:r>
      <w:r>
        <w:rPr>
          <w:b w:val="0"/>
          <w:color w:val="231F20"/>
          <w:w w:val="80"/>
        </w:rPr>
        <w:t>uncertain</w:t>
      </w:r>
      <w:r>
        <w:rPr>
          <w:b w:val="0"/>
          <w:color w:val="231F20"/>
          <w:spacing w:val="-28"/>
          <w:w w:val="80"/>
        </w:rPr>
        <w:t> </w:t>
      </w:r>
      <w:r>
        <w:rPr>
          <w:b w:val="0"/>
          <w:color w:val="231F20"/>
          <w:w w:val="80"/>
        </w:rPr>
        <w:t>income</w:t>
      </w:r>
      <w:r>
        <w:rPr>
          <w:b w:val="0"/>
          <w:color w:val="231F20"/>
          <w:spacing w:val="-28"/>
          <w:w w:val="80"/>
        </w:rPr>
        <w:t> </w:t>
      </w:r>
      <w:r>
        <w:rPr>
          <w:b w:val="0"/>
          <w:color w:val="231F20"/>
          <w:w w:val="80"/>
        </w:rPr>
        <w:t>tax </w:t>
      </w:r>
      <w:r>
        <w:rPr>
          <w:b w:val="0"/>
          <w:color w:val="231F20"/>
          <w:w w:val="85"/>
        </w:rPr>
        <w:t>positions have been recorded pursuant to FIN 48.</w:t>
      </w:r>
      <w:r>
        <w:rPr>
          <w:b w:val="0"/>
          <w:color w:val="231F20"/>
          <w:spacing w:val="-33"/>
          <w:w w:val="85"/>
        </w:rPr>
        <w:t> </w:t>
      </w:r>
      <w:r>
        <w:rPr>
          <w:b w:val="0"/>
          <w:color w:val="231F20"/>
          <w:w w:val="85"/>
        </w:rPr>
        <w:t>In </w:t>
      </w:r>
      <w:r>
        <w:rPr>
          <w:b w:val="0"/>
          <w:color w:val="231F20"/>
          <w:w w:val="80"/>
        </w:rPr>
        <w:t>addition,</w:t>
      </w:r>
      <w:r>
        <w:rPr>
          <w:b w:val="0"/>
          <w:color w:val="231F20"/>
          <w:spacing w:val="-19"/>
          <w:w w:val="80"/>
        </w:rPr>
        <w:t> </w:t>
      </w:r>
      <w:r>
        <w:rPr>
          <w:b w:val="0"/>
          <w:color w:val="231F20"/>
          <w:w w:val="80"/>
        </w:rPr>
        <w:t>the</w:t>
      </w:r>
      <w:r>
        <w:rPr>
          <w:b w:val="0"/>
          <w:color w:val="231F20"/>
          <w:spacing w:val="-18"/>
          <w:w w:val="80"/>
        </w:rPr>
        <w:t> </w:t>
      </w:r>
      <w:r>
        <w:rPr>
          <w:b w:val="0"/>
          <w:color w:val="231F20"/>
          <w:w w:val="80"/>
        </w:rPr>
        <w:t>Company</w:t>
      </w:r>
      <w:r>
        <w:rPr>
          <w:b w:val="0"/>
          <w:color w:val="231F20"/>
          <w:spacing w:val="-20"/>
          <w:w w:val="80"/>
        </w:rPr>
        <w:t> </w:t>
      </w:r>
      <w:r>
        <w:rPr>
          <w:b w:val="0"/>
          <w:color w:val="231F20"/>
          <w:w w:val="80"/>
        </w:rPr>
        <w:t>did</w:t>
      </w:r>
      <w:r>
        <w:rPr>
          <w:b w:val="0"/>
          <w:color w:val="231F20"/>
          <w:spacing w:val="-18"/>
          <w:w w:val="80"/>
        </w:rPr>
        <w:t> </w:t>
      </w:r>
      <w:r>
        <w:rPr>
          <w:b w:val="0"/>
          <w:color w:val="231F20"/>
          <w:w w:val="80"/>
        </w:rPr>
        <w:t>not</w:t>
      </w:r>
      <w:r>
        <w:rPr>
          <w:b w:val="0"/>
          <w:color w:val="231F20"/>
          <w:spacing w:val="-18"/>
          <w:w w:val="80"/>
        </w:rPr>
        <w:t> </w:t>
      </w:r>
      <w:r>
        <w:rPr>
          <w:b w:val="0"/>
          <w:color w:val="231F20"/>
          <w:w w:val="80"/>
        </w:rPr>
        <w:t>record</w:t>
      </w:r>
      <w:r>
        <w:rPr>
          <w:b w:val="0"/>
          <w:color w:val="231F20"/>
          <w:spacing w:val="-19"/>
          <w:w w:val="80"/>
        </w:rPr>
        <w:t> </w:t>
      </w:r>
      <w:r>
        <w:rPr>
          <w:b w:val="0"/>
          <w:color w:val="231F20"/>
          <w:w w:val="80"/>
        </w:rPr>
        <w:t>a</w:t>
      </w:r>
      <w:r>
        <w:rPr>
          <w:b w:val="0"/>
          <w:color w:val="231F20"/>
          <w:spacing w:val="-19"/>
          <w:w w:val="80"/>
        </w:rPr>
        <w:t> </w:t>
      </w:r>
      <w:r>
        <w:rPr>
          <w:b w:val="0"/>
          <w:color w:val="231F20"/>
          <w:w w:val="80"/>
        </w:rPr>
        <w:t>cumulative</w:t>
      </w:r>
      <w:r>
        <w:rPr>
          <w:b w:val="0"/>
          <w:color w:val="231F20"/>
          <w:spacing w:val="-21"/>
          <w:w w:val="80"/>
        </w:rPr>
        <w:t> </w:t>
      </w:r>
      <w:r>
        <w:rPr>
          <w:b w:val="0"/>
          <w:color w:val="231F20"/>
          <w:w w:val="80"/>
        </w:rPr>
        <w:t>effect </w:t>
      </w:r>
      <w:r>
        <w:rPr>
          <w:b w:val="0"/>
          <w:color w:val="231F20"/>
          <w:w w:val="85"/>
        </w:rPr>
        <w:t>adjustment</w:t>
      </w:r>
      <w:r>
        <w:rPr>
          <w:b w:val="0"/>
          <w:color w:val="231F20"/>
          <w:spacing w:val="-24"/>
          <w:w w:val="85"/>
        </w:rPr>
        <w:t> </w:t>
      </w:r>
      <w:r>
        <w:rPr>
          <w:b w:val="0"/>
          <w:color w:val="231F20"/>
          <w:w w:val="85"/>
        </w:rPr>
        <w:t>related</w:t>
      </w:r>
      <w:r>
        <w:rPr>
          <w:b w:val="0"/>
          <w:color w:val="231F20"/>
          <w:spacing w:val="-25"/>
          <w:w w:val="85"/>
        </w:rPr>
        <w:t> </w:t>
      </w:r>
      <w:r>
        <w:rPr>
          <w:b w:val="0"/>
          <w:color w:val="231F20"/>
          <w:w w:val="85"/>
        </w:rPr>
        <w:t>to</w:t>
      </w:r>
      <w:r>
        <w:rPr>
          <w:b w:val="0"/>
          <w:color w:val="231F20"/>
          <w:spacing w:val="-24"/>
          <w:w w:val="85"/>
        </w:rPr>
        <w:t> </w:t>
      </w:r>
      <w:r>
        <w:rPr>
          <w:b w:val="0"/>
          <w:color w:val="231F20"/>
          <w:w w:val="85"/>
        </w:rPr>
        <w:t>the</w:t>
      </w:r>
      <w:r>
        <w:rPr>
          <w:b w:val="0"/>
          <w:color w:val="231F20"/>
          <w:spacing w:val="-24"/>
          <w:w w:val="85"/>
        </w:rPr>
        <w:t> </w:t>
      </w:r>
      <w:r>
        <w:rPr>
          <w:b w:val="0"/>
          <w:color w:val="231F20"/>
          <w:w w:val="85"/>
        </w:rPr>
        <w:t>adoption</w:t>
      </w:r>
      <w:r>
        <w:rPr>
          <w:b w:val="0"/>
          <w:color w:val="231F20"/>
          <w:spacing w:val="-24"/>
          <w:w w:val="85"/>
        </w:rPr>
        <w:t> </w:t>
      </w:r>
      <w:r>
        <w:rPr>
          <w:b w:val="0"/>
          <w:color w:val="231F20"/>
          <w:w w:val="85"/>
        </w:rPr>
        <w:t>of</w:t>
      </w:r>
      <w:r>
        <w:rPr>
          <w:b w:val="0"/>
          <w:color w:val="231F20"/>
          <w:spacing w:val="-24"/>
          <w:w w:val="85"/>
        </w:rPr>
        <w:t> </w:t>
      </w:r>
      <w:r>
        <w:rPr>
          <w:b w:val="0"/>
          <w:color w:val="231F20"/>
          <w:w w:val="85"/>
        </w:rPr>
        <w:t>FIN</w:t>
      </w:r>
      <w:r>
        <w:rPr>
          <w:b w:val="0"/>
          <w:color w:val="231F20"/>
          <w:spacing w:val="-24"/>
          <w:w w:val="85"/>
        </w:rPr>
        <w:t> </w:t>
      </w:r>
      <w:r>
        <w:rPr>
          <w:b w:val="0"/>
          <w:color w:val="231F20"/>
          <w:w w:val="85"/>
        </w:rPr>
        <w:t>48.</w:t>
      </w:r>
    </w:p>
    <w:p>
      <w:pPr>
        <w:pStyle w:val="BodyText"/>
        <w:spacing w:before="5"/>
        <w:rPr>
          <w:b w:val="0"/>
        </w:rPr>
      </w:pPr>
    </w:p>
    <w:p>
      <w:pPr>
        <w:pStyle w:val="BodyText"/>
        <w:spacing w:line="244" w:lineRule="auto"/>
        <w:ind w:left="119" w:right="195" w:firstLine="400"/>
        <w:jc w:val="both"/>
        <w:rPr>
          <w:b w:val="0"/>
        </w:rPr>
      </w:pPr>
      <w:r>
        <w:rPr>
          <w:b w:val="0"/>
          <w:color w:val="231F20"/>
          <w:w w:val="85"/>
        </w:rPr>
        <w:t>The</w:t>
      </w:r>
      <w:r>
        <w:rPr>
          <w:b w:val="0"/>
          <w:color w:val="231F20"/>
          <w:spacing w:val="-12"/>
          <w:w w:val="85"/>
        </w:rPr>
        <w:t> </w:t>
      </w:r>
      <w:r>
        <w:rPr>
          <w:b w:val="0"/>
          <w:color w:val="231F20"/>
          <w:w w:val="85"/>
        </w:rPr>
        <w:t>Company’s</w:t>
      </w:r>
      <w:r>
        <w:rPr>
          <w:b w:val="0"/>
          <w:color w:val="231F20"/>
          <w:spacing w:val="-11"/>
          <w:w w:val="85"/>
        </w:rPr>
        <w:t> </w:t>
      </w:r>
      <w:r>
        <w:rPr>
          <w:b w:val="0"/>
          <w:color w:val="231F20"/>
          <w:w w:val="85"/>
        </w:rPr>
        <w:t>policy</w:t>
      </w:r>
      <w:r>
        <w:rPr>
          <w:b w:val="0"/>
          <w:color w:val="231F20"/>
          <w:spacing w:val="-12"/>
          <w:w w:val="85"/>
        </w:rPr>
        <w:t> </w:t>
      </w:r>
      <w:r>
        <w:rPr>
          <w:b w:val="0"/>
          <w:color w:val="231F20"/>
          <w:w w:val="85"/>
        </w:rPr>
        <w:t>for</w:t>
      </w:r>
      <w:r>
        <w:rPr>
          <w:b w:val="0"/>
          <w:color w:val="231F20"/>
          <w:spacing w:val="-10"/>
          <w:w w:val="85"/>
        </w:rPr>
        <w:t> </w:t>
      </w:r>
      <w:r>
        <w:rPr>
          <w:b w:val="0"/>
          <w:color w:val="231F20"/>
          <w:w w:val="85"/>
        </w:rPr>
        <w:t>recording</w:t>
      </w:r>
      <w:r>
        <w:rPr>
          <w:b w:val="0"/>
          <w:color w:val="231F20"/>
          <w:spacing w:val="-12"/>
          <w:w w:val="85"/>
        </w:rPr>
        <w:t> </w:t>
      </w:r>
      <w:r>
        <w:rPr>
          <w:b w:val="0"/>
          <w:color w:val="231F20"/>
          <w:w w:val="85"/>
        </w:rPr>
        <w:t>interest</w:t>
      </w:r>
      <w:r>
        <w:rPr>
          <w:b w:val="0"/>
          <w:color w:val="231F20"/>
          <w:spacing w:val="-10"/>
          <w:w w:val="85"/>
        </w:rPr>
        <w:t> </w:t>
      </w:r>
      <w:r>
        <w:rPr>
          <w:b w:val="0"/>
          <w:color w:val="231F20"/>
          <w:w w:val="85"/>
        </w:rPr>
        <w:t>and </w:t>
      </w:r>
      <w:r>
        <w:rPr>
          <w:b w:val="0"/>
          <w:color w:val="231F20"/>
          <w:w w:val="80"/>
        </w:rPr>
        <w:t>penalties</w:t>
      </w:r>
      <w:r>
        <w:rPr>
          <w:b w:val="0"/>
          <w:color w:val="231F20"/>
          <w:spacing w:val="-29"/>
          <w:w w:val="80"/>
        </w:rPr>
        <w:t> </w:t>
      </w:r>
      <w:r>
        <w:rPr>
          <w:b w:val="0"/>
          <w:color w:val="231F20"/>
          <w:w w:val="80"/>
        </w:rPr>
        <w:t>associated</w:t>
      </w:r>
      <w:r>
        <w:rPr>
          <w:b w:val="0"/>
          <w:color w:val="231F20"/>
          <w:spacing w:val="-29"/>
          <w:w w:val="80"/>
        </w:rPr>
        <w:t> </w:t>
      </w:r>
      <w:r>
        <w:rPr>
          <w:b w:val="0"/>
          <w:color w:val="231F20"/>
          <w:w w:val="80"/>
        </w:rPr>
        <w:t>with</w:t>
      </w:r>
      <w:r>
        <w:rPr>
          <w:b w:val="0"/>
          <w:color w:val="231F20"/>
          <w:spacing w:val="-29"/>
          <w:w w:val="80"/>
        </w:rPr>
        <w:t> </w:t>
      </w:r>
      <w:r>
        <w:rPr>
          <w:b w:val="0"/>
          <w:color w:val="231F20"/>
          <w:w w:val="80"/>
        </w:rPr>
        <w:t>audits</w:t>
      </w:r>
      <w:r>
        <w:rPr>
          <w:b w:val="0"/>
          <w:color w:val="231F20"/>
          <w:spacing w:val="-29"/>
          <w:w w:val="80"/>
        </w:rPr>
        <w:t> </w:t>
      </w:r>
      <w:r>
        <w:rPr>
          <w:b w:val="0"/>
          <w:color w:val="231F20"/>
          <w:w w:val="80"/>
        </w:rPr>
        <w:t>is</w:t>
      </w:r>
      <w:r>
        <w:rPr>
          <w:b w:val="0"/>
          <w:color w:val="231F20"/>
          <w:spacing w:val="-28"/>
          <w:w w:val="80"/>
        </w:rPr>
        <w:t> </w:t>
      </w:r>
      <w:r>
        <w:rPr>
          <w:b w:val="0"/>
          <w:color w:val="231F20"/>
          <w:w w:val="80"/>
        </w:rPr>
        <w:t>to</w:t>
      </w:r>
      <w:r>
        <w:rPr>
          <w:b w:val="0"/>
          <w:color w:val="231F20"/>
          <w:spacing w:val="-29"/>
          <w:w w:val="80"/>
        </w:rPr>
        <w:t> </w:t>
      </w:r>
      <w:r>
        <w:rPr>
          <w:b w:val="0"/>
          <w:color w:val="231F20"/>
          <w:w w:val="80"/>
        </w:rPr>
        <w:t>record</w:t>
      </w:r>
      <w:r>
        <w:rPr>
          <w:b w:val="0"/>
          <w:color w:val="231F20"/>
          <w:spacing w:val="-29"/>
          <w:w w:val="80"/>
        </w:rPr>
        <w:t> </w:t>
      </w:r>
      <w:r>
        <w:rPr>
          <w:b w:val="0"/>
          <w:color w:val="231F20"/>
          <w:w w:val="80"/>
        </w:rPr>
        <w:t>such</w:t>
      </w:r>
      <w:r>
        <w:rPr>
          <w:b w:val="0"/>
          <w:color w:val="231F20"/>
          <w:spacing w:val="-28"/>
          <w:w w:val="80"/>
        </w:rPr>
        <w:t> </w:t>
      </w:r>
      <w:r>
        <w:rPr>
          <w:b w:val="0"/>
          <w:color w:val="231F20"/>
          <w:w w:val="80"/>
        </w:rPr>
        <w:t>items</w:t>
      </w:r>
      <w:r>
        <w:rPr>
          <w:b w:val="0"/>
          <w:color w:val="231F20"/>
          <w:spacing w:val="-28"/>
          <w:w w:val="80"/>
        </w:rPr>
        <w:t> </w:t>
      </w:r>
      <w:r>
        <w:rPr>
          <w:b w:val="0"/>
          <w:color w:val="231F20"/>
          <w:w w:val="80"/>
        </w:rPr>
        <w:t>as </w:t>
      </w:r>
      <w:r>
        <w:rPr>
          <w:b w:val="0"/>
          <w:color w:val="231F20"/>
          <w:w w:val="90"/>
        </w:rPr>
        <w:t>a</w:t>
      </w:r>
      <w:r>
        <w:rPr>
          <w:b w:val="0"/>
          <w:color w:val="231F20"/>
          <w:spacing w:val="-11"/>
          <w:w w:val="90"/>
        </w:rPr>
        <w:t> </w:t>
      </w:r>
      <w:r>
        <w:rPr>
          <w:b w:val="0"/>
          <w:color w:val="231F20"/>
          <w:w w:val="90"/>
        </w:rPr>
        <w:t>component</w:t>
      </w:r>
      <w:r>
        <w:rPr>
          <w:b w:val="0"/>
          <w:color w:val="231F20"/>
          <w:spacing w:val="-11"/>
          <w:w w:val="90"/>
        </w:rPr>
        <w:t> </w:t>
      </w:r>
      <w:r>
        <w:rPr>
          <w:b w:val="0"/>
          <w:color w:val="231F20"/>
          <w:w w:val="90"/>
        </w:rPr>
        <w:t>of</w:t>
      </w:r>
      <w:r>
        <w:rPr>
          <w:b w:val="0"/>
          <w:color w:val="231F20"/>
          <w:spacing w:val="-11"/>
          <w:w w:val="90"/>
        </w:rPr>
        <w:t> </w:t>
      </w:r>
      <w:r>
        <w:rPr>
          <w:b w:val="0"/>
          <w:color w:val="231F20"/>
          <w:w w:val="90"/>
        </w:rPr>
        <w:t>income</w:t>
      </w:r>
      <w:r>
        <w:rPr>
          <w:b w:val="0"/>
          <w:color w:val="231F20"/>
          <w:spacing w:val="-11"/>
          <w:w w:val="90"/>
        </w:rPr>
        <w:t> </w:t>
      </w:r>
      <w:r>
        <w:rPr>
          <w:b w:val="0"/>
          <w:color w:val="231F20"/>
          <w:w w:val="90"/>
        </w:rPr>
        <w:t>before</w:t>
      </w:r>
      <w:r>
        <w:rPr>
          <w:b w:val="0"/>
          <w:color w:val="231F20"/>
          <w:spacing w:val="-11"/>
          <w:w w:val="90"/>
        </w:rPr>
        <w:t> </w:t>
      </w:r>
      <w:r>
        <w:rPr>
          <w:b w:val="0"/>
          <w:color w:val="231F20"/>
          <w:w w:val="90"/>
        </w:rPr>
        <w:t>taxes.</w:t>
      </w:r>
      <w:r>
        <w:rPr>
          <w:b w:val="0"/>
          <w:color w:val="231F20"/>
          <w:spacing w:val="-11"/>
          <w:w w:val="90"/>
        </w:rPr>
        <w:t> </w:t>
      </w:r>
      <w:r>
        <w:rPr>
          <w:b w:val="0"/>
          <w:color w:val="231F20"/>
          <w:w w:val="90"/>
        </w:rPr>
        <w:t>Penalties</w:t>
      </w:r>
      <w:r>
        <w:rPr>
          <w:b w:val="0"/>
          <w:color w:val="231F20"/>
          <w:spacing w:val="-11"/>
          <w:w w:val="90"/>
        </w:rPr>
        <w:t> </w:t>
      </w:r>
      <w:r>
        <w:rPr>
          <w:b w:val="0"/>
          <w:color w:val="231F20"/>
          <w:w w:val="90"/>
        </w:rPr>
        <w:t>are recorded</w:t>
      </w:r>
      <w:r>
        <w:rPr>
          <w:b w:val="0"/>
          <w:color w:val="231F20"/>
          <w:spacing w:val="-26"/>
          <w:w w:val="90"/>
        </w:rPr>
        <w:t> </w:t>
      </w:r>
      <w:r>
        <w:rPr>
          <w:b w:val="0"/>
          <w:color w:val="231F20"/>
          <w:w w:val="90"/>
        </w:rPr>
        <w:t>in</w:t>
      </w:r>
      <w:r>
        <w:rPr>
          <w:b w:val="0"/>
          <w:color w:val="231F20"/>
          <w:spacing w:val="-24"/>
          <w:w w:val="90"/>
        </w:rPr>
        <w:t> </w:t>
      </w:r>
      <w:r>
        <w:rPr>
          <w:b w:val="0"/>
          <w:color w:val="231F20"/>
          <w:w w:val="90"/>
        </w:rPr>
        <w:t>“Other</w:t>
      </w:r>
      <w:r>
        <w:rPr>
          <w:b w:val="0"/>
          <w:color w:val="231F20"/>
          <w:spacing w:val="-25"/>
          <w:w w:val="90"/>
        </w:rPr>
        <w:t> </w:t>
      </w:r>
      <w:r>
        <w:rPr>
          <w:b w:val="0"/>
          <w:color w:val="231F20"/>
          <w:w w:val="90"/>
        </w:rPr>
        <w:t>(gains)</w:t>
      </w:r>
      <w:r>
        <w:rPr>
          <w:b w:val="0"/>
          <w:color w:val="231F20"/>
          <w:spacing w:val="-25"/>
          <w:w w:val="90"/>
        </w:rPr>
        <w:t> </w:t>
      </w:r>
      <w:r>
        <w:rPr>
          <w:b w:val="0"/>
          <w:color w:val="231F20"/>
          <w:w w:val="90"/>
        </w:rPr>
        <w:t>losses,</w:t>
      </w:r>
      <w:r>
        <w:rPr>
          <w:b w:val="0"/>
          <w:color w:val="231F20"/>
          <w:spacing w:val="-24"/>
          <w:w w:val="90"/>
        </w:rPr>
        <w:t> </w:t>
      </w:r>
      <w:r>
        <w:rPr>
          <w:b w:val="0"/>
          <w:color w:val="231F20"/>
          <w:w w:val="90"/>
        </w:rPr>
        <w:t>net,”</w:t>
      </w:r>
      <w:r>
        <w:rPr>
          <w:b w:val="0"/>
          <w:color w:val="231F20"/>
          <w:spacing w:val="-25"/>
          <w:w w:val="90"/>
        </w:rPr>
        <w:t> </w:t>
      </w:r>
      <w:r>
        <w:rPr>
          <w:b w:val="0"/>
          <w:color w:val="231F20"/>
          <w:w w:val="90"/>
        </w:rPr>
        <w:t>and</w:t>
      </w:r>
      <w:r>
        <w:rPr>
          <w:b w:val="0"/>
          <w:color w:val="231F20"/>
          <w:spacing w:val="-26"/>
          <w:w w:val="90"/>
        </w:rPr>
        <w:t> </w:t>
      </w:r>
      <w:r>
        <w:rPr>
          <w:b w:val="0"/>
          <w:color w:val="231F20"/>
          <w:w w:val="90"/>
        </w:rPr>
        <w:t>interest </w:t>
      </w:r>
      <w:r>
        <w:rPr>
          <w:b w:val="0"/>
          <w:color w:val="231F20"/>
          <w:w w:val="80"/>
        </w:rPr>
        <w:t>paid</w:t>
      </w:r>
      <w:r>
        <w:rPr>
          <w:b w:val="0"/>
          <w:color w:val="231F20"/>
          <w:spacing w:val="-25"/>
          <w:w w:val="80"/>
        </w:rPr>
        <w:t> </w:t>
      </w:r>
      <w:r>
        <w:rPr>
          <w:b w:val="0"/>
          <w:color w:val="231F20"/>
          <w:w w:val="80"/>
        </w:rPr>
        <w:t>or</w:t>
      </w:r>
      <w:r>
        <w:rPr>
          <w:b w:val="0"/>
          <w:color w:val="231F20"/>
          <w:spacing w:val="-25"/>
          <w:w w:val="80"/>
        </w:rPr>
        <w:t> </w:t>
      </w:r>
      <w:r>
        <w:rPr>
          <w:b w:val="0"/>
          <w:color w:val="231F20"/>
          <w:w w:val="80"/>
        </w:rPr>
        <w:t>received</w:t>
      </w:r>
      <w:r>
        <w:rPr>
          <w:b w:val="0"/>
          <w:color w:val="231F20"/>
          <w:spacing w:val="-26"/>
          <w:w w:val="80"/>
        </w:rPr>
        <w:t> </w:t>
      </w:r>
      <w:r>
        <w:rPr>
          <w:b w:val="0"/>
          <w:color w:val="231F20"/>
          <w:w w:val="80"/>
        </w:rPr>
        <w:t>is</w:t>
      </w:r>
      <w:r>
        <w:rPr>
          <w:b w:val="0"/>
          <w:color w:val="231F20"/>
          <w:spacing w:val="-23"/>
          <w:w w:val="80"/>
        </w:rPr>
        <w:t> </w:t>
      </w:r>
      <w:r>
        <w:rPr>
          <w:b w:val="0"/>
          <w:color w:val="231F20"/>
          <w:w w:val="80"/>
        </w:rPr>
        <w:t>recorded</w:t>
      </w:r>
      <w:r>
        <w:rPr>
          <w:b w:val="0"/>
          <w:color w:val="231F20"/>
          <w:spacing w:val="-25"/>
          <w:w w:val="80"/>
        </w:rPr>
        <w:t> </w:t>
      </w:r>
      <w:r>
        <w:rPr>
          <w:b w:val="0"/>
          <w:color w:val="231F20"/>
          <w:w w:val="80"/>
        </w:rPr>
        <w:t>in</w:t>
      </w:r>
      <w:r>
        <w:rPr>
          <w:b w:val="0"/>
          <w:color w:val="231F20"/>
          <w:spacing w:val="-23"/>
          <w:w w:val="80"/>
        </w:rPr>
        <w:t> </w:t>
      </w:r>
      <w:r>
        <w:rPr>
          <w:b w:val="0"/>
          <w:color w:val="231F20"/>
          <w:w w:val="80"/>
        </w:rPr>
        <w:t>interest</w:t>
      </w:r>
      <w:r>
        <w:rPr>
          <w:b w:val="0"/>
          <w:color w:val="231F20"/>
          <w:spacing w:val="-24"/>
          <w:w w:val="80"/>
        </w:rPr>
        <w:t> </w:t>
      </w:r>
      <w:r>
        <w:rPr>
          <w:b w:val="0"/>
          <w:color w:val="231F20"/>
          <w:w w:val="80"/>
        </w:rPr>
        <w:t>expense</w:t>
      </w:r>
      <w:r>
        <w:rPr>
          <w:b w:val="0"/>
          <w:color w:val="231F20"/>
          <w:spacing w:val="-25"/>
          <w:w w:val="80"/>
        </w:rPr>
        <w:t> </w:t>
      </w:r>
      <w:r>
        <w:rPr>
          <w:b w:val="0"/>
          <w:color w:val="231F20"/>
          <w:w w:val="80"/>
        </w:rPr>
        <w:t>or</w:t>
      </w:r>
      <w:r>
        <w:rPr>
          <w:b w:val="0"/>
          <w:color w:val="231F20"/>
          <w:spacing w:val="-23"/>
          <w:w w:val="80"/>
        </w:rPr>
        <w:t> </w:t>
      </w:r>
      <w:r>
        <w:rPr>
          <w:b w:val="0"/>
          <w:color w:val="231F20"/>
          <w:w w:val="80"/>
        </w:rPr>
        <w:t>interest income,</w:t>
      </w:r>
      <w:r>
        <w:rPr>
          <w:b w:val="0"/>
          <w:color w:val="231F20"/>
          <w:spacing w:val="-15"/>
          <w:w w:val="80"/>
        </w:rPr>
        <w:t> </w:t>
      </w:r>
      <w:r>
        <w:rPr>
          <w:b w:val="0"/>
          <w:color w:val="231F20"/>
          <w:w w:val="80"/>
        </w:rPr>
        <w:t>respectively,</w:t>
      </w:r>
      <w:r>
        <w:rPr>
          <w:b w:val="0"/>
          <w:color w:val="231F20"/>
          <w:spacing w:val="-17"/>
          <w:w w:val="80"/>
        </w:rPr>
        <w:t> </w:t>
      </w:r>
      <w:r>
        <w:rPr>
          <w:b w:val="0"/>
          <w:color w:val="231F20"/>
          <w:w w:val="80"/>
        </w:rPr>
        <w:t>in</w:t>
      </w:r>
      <w:r>
        <w:rPr>
          <w:b w:val="0"/>
          <w:color w:val="231F20"/>
          <w:spacing w:val="-14"/>
          <w:w w:val="80"/>
        </w:rPr>
        <w:t> </w:t>
      </w:r>
      <w:r>
        <w:rPr>
          <w:b w:val="0"/>
          <w:color w:val="231F20"/>
          <w:w w:val="80"/>
        </w:rPr>
        <w:t>the</w:t>
      </w:r>
      <w:r>
        <w:rPr>
          <w:b w:val="0"/>
          <w:color w:val="231F20"/>
          <w:spacing w:val="-14"/>
          <w:w w:val="80"/>
        </w:rPr>
        <w:t> </w:t>
      </w:r>
      <w:r>
        <w:rPr>
          <w:b w:val="0"/>
          <w:color w:val="231F20"/>
          <w:w w:val="80"/>
        </w:rPr>
        <w:t>statement</w:t>
      </w:r>
      <w:r>
        <w:rPr>
          <w:b w:val="0"/>
          <w:color w:val="231F20"/>
          <w:spacing w:val="-15"/>
          <w:w w:val="80"/>
        </w:rPr>
        <w:t> </w:t>
      </w:r>
      <w:r>
        <w:rPr>
          <w:b w:val="0"/>
          <w:color w:val="231F20"/>
          <w:w w:val="80"/>
        </w:rPr>
        <w:t>of</w:t>
      </w:r>
      <w:r>
        <w:rPr>
          <w:b w:val="0"/>
          <w:color w:val="231F20"/>
          <w:spacing w:val="-13"/>
          <w:w w:val="80"/>
        </w:rPr>
        <w:t> </w:t>
      </w:r>
      <w:r>
        <w:rPr>
          <w:b w:val="0"/>
          <w:color w:val="231F20"/>
          <w:w w:val="80"/>
        </w:rPr>
        <w:t>income.</w:t>
      </w:r>
      <w:r>
        <w:rPr>
          <w:b w:val="0"/>
          <w:color w:val="231F20"/>
          <w:spacing w:val="-16"/>
          <w:w w:val="80"/>
        </w:rPr>
        <w:t> </w:t>
      </w:r>
      <w:r>
        <w:rPr>
          <w:b w:val="0"/>
          <w:color w:val="231F20"/>
          <w:w w:val="80"/>
        </w:rPr>
        <w:t>For</w:t>
      </w:r>
      <w:r>
        <w:rPr>
          <w:b w:val="0"/>
          <w:color w:val="231F20"/>
          <w:spacing w:val="-13"/>
          <w:w w:val="80"/>
        </w:rPr>
        <w:t> </w:t>
      </w:r>
      <w:r>
        <w:rPr>
          <w:b w:val="0"/>
          <w:color w:val="231F20"/>
          <w:w w:val="80"/>
        </w:rPr>
        <w:t>the year ended December 31, 2007, the Company recorded approximately</w:t>
      </w:r>
      <w:r>
        <w:rPr>
          <w:b w:val="0"/>
          <w:color w:val="231F20"/>
          <w:spacing w:val="-25"/>
          <w:w w:val="80"/>
        </w:rPr>
        <w:t> </w:t>
      </w:r>
      <w:r>
        <w:rPr>
          <w:b w:val="0"/>
          <w:color w:val="231F20"/>
          <w:w w:val="80"/>
        </w:rPr>
        <w:t>$1</w:t>
      </w:r>
      <w:r>
        <w:rPr>
          <w:b w:val="0"/>
          <w:color w:val="231F20"/>
          <w:spacing w:val="-23"/>
          <w:w w:val="80"/>
        </w:rPr>
        <w:t> </w:t>
      </w:r>
      <w:r>
        <w:rPr>
          <w:b w:val="0"/>
          <w:color w:val="231F20"/>
          <w:w w:val="80"/>
        </w:rPr>
        <w:t>million</w:t>
      </w:r>
      <w:r>
        <w:rPr>
          <w:b w:val="0"/>
          <w:color w:val="231F20"/>
          <w:spacing w:val="-23"/>
          <w:w w:val="80"/>
        </w:rPr>
        <w:t> </w:t>
      </w:r>
      <w:r>
        <w:rPr>
          <w:b w:val="0"/>
          <w:color w:val="231F20"/>
          <w:w w:val="80"/>
        </w:rPr>
        <w:t>in</w:t>
      </w:r>
      <w:r>
        <w:rPr>
          <w:b w:val="0"/>
          <w:color w:val="231F20"/>
          <w:spacing w:val="-23"/>
          <w:w w:val="80"/>
        </w:rPr>
        <w:t> </w:t>
      </w:r>
      <w:r>
        <w:rPr>
          <w:b w:val="0"/>
          <w:color w:val="231F20"/>
          <w:w w:val="80"/>
        </w:rPr>
        <w:t>interest</w:t>
      </w:r>
      <w:r>
        <w:rPr>
          <w:b w:val="0"/>
          <w:color w:val="231F20"/>
          <w:spacing w:val="-22"/>
          <w:w w:val="80"/>
        </w:rPr>
        <w:t> </w:t>
      </w:r>
      <w:r>
        <w:rPr>
          <w:b w:val="0"/>
          <w:color w:val="231F20"/>
          <w:w w:val="80"/>
        </w:rPr>
        <w:t>income</w:t>
      </w:r>
      <w:r>
        <w:rPr>
          <w:b w:val="0"/>
          <w:color w:val="231F20"/>
          <w:spacing w:val="-24"/>
          <w:w w:val="80"/>
        </w:rPr>
        <w:t> </w:t>
      </w:r>
      <w:r>
        <w:rPr>
          <w:b w:val="0"/>
          <w:color w:val="231F20"/>
          <w:w w:val="80"/>
        </w:rPr>
        <w:t>related</w:t>
      </w:r>
      <w:r>
        <w:rPr>
          <w:b w:val="0"/>
          <w:color w:val="231F20"/>
          <w:spacing w:val="-24"/>
          <w:w w:val="80"/>
        </w:rPr>
        <w:t> </w:t>
      </w:r>
      <w:r>
        <w:rPr>
          <w:b w:val="0"/>
          <w:color w:val="231F20"/>
          <w:w w:val="80"/>
        </w:rPr>
        <w:t>to</w:t>
      </w:r>
      <w:r>
        <w:rPr>
          <w:b w:val="0"/>
          <w:color w:val="231F20"/>
          <w:spacing w:val="-23"/>
          <w:w w:val="80"/>
        </w:rPr>
        <w:t> </w:t>
      </w:r>
      <w:r>
        <w:rPr>
          <w:b w:val="0"/>
          <w:color w:val="231F20"/>
          <w:w w:val="80"/>
        </w:rPr>
        <w:t>the settlement of audits for certain prior</w:t>
      </w:r>
      <w:r>
        <w:rPr>
          <w:b w:val="0"/>
          <w:color w:val="231F20"/>
          <w:spacing w:val="-25"/>
          <w:w w:val="80"/>
        </w:rPr>
        <w:t> </w:t>
      </w:r>
      <w:r>
        <w:rPr>
          <w:b w:val="0"/>
          <w:color w:val="231F20"/>
          <w:w w:val="80"/>
        </w:rPr>
        <w:t>periods.</w:t>
      </w:r>
    </w:p>
    <w:p>
      <w:pPr>
        <w:spacing w:after="0" w:line="244" w:lineRule="auto"/>
        <w:jc w:val="both"/>
        <w:sectPr>
          <w:type w:val="continuous"/>
          <w:pgSz w:w="12240" w:h="15840"/>
          <w:pgMar w:top="1140" w:bottom="280" w:left="1080" w:right="1720"/>
          <w:cols w:num="2" w:equalWidth="0">
            <w:col w:w="4445" w:space="356"/>
            <w:col w:w="4639"/>
          </w:cols>
        </w:sectPr>
      </w:pPr>
    </w:p>
    <w:p>
      <w:pPr>
        <w:pStyle w:val="BodyText"/>
        <w:rPr>
          <w:b w:val="0"/>
          <w:sz w:val="19"/>
        </w:rPr>
      </w:pPr>
    </w:p>
    <w:p>
      <w:pPr>
        <w:pStyle w:val="Heading2"/>
        <w:numPr>
          <w:ilvl w:val="0"/>
          <w:numId w:val="9"/>
        </w:numPr>
        <w:tabs>
          <w:tab w:pos="570" w:val="left" w:leader="none"/>
          <w:tab w:pos="571" w:val="left" w:leader="none"/>
        </w:tabs>
        <w:spacing w:line="240" w:lineRule="auto" w:before="83" w:after="0"/>
        <w:ind w:left="570" w:right="0" w:hanging="450"/>
        <w:jc w:val="left"/>
      </w:pPr>
      <w:r>
        <w:rPr>
          <w:color w:val="231F20"/>
        </w:rPr>
        <w:t>Net</w:t>
      </w:r>
      <w:r>
        <w:rPr>
          <w:color w:val="231F20"/>
          <w:spacing w:val="-26"/>
        </w:rPr>
        <w:t> </w:t>
      </w:r>
      <w:r>
        <w:rPr>
          <w:color w:val="231F20"/>
        </w:rPr>
        <w:t>Income</w:t>
      </w:r>
      <w:r>
        <w:rPr>
          <w:color w:val="231F20"/>
          <w:spacing w:val="-26"/>
        </w:rPr>
        <w:t> </w:t>
      </w:r>
      <w:r>
        <w:rPr>
          <w:color w:val="231F20"/>
        </w:rPr>
        <w:t>Per</w:t>
      </w:r>
      <w:r>
        <w:rPr>
          <w:color w:val="231F20"/>
          <w:spacing w:val="-25"/>
        </w:rPr>
        <w:t> </w:t>
      </w:r>
      <w:r>
        <w:rPr>
          <w:color w:val="231F20"/>
        </w:rPr>
        <w:t>Share</w:t>
      </w:r>
    </w:p>
    <w:p>
      <w:pPr>
        <w:pStyle w:val="BodyText"/>
        <w:spacing w:before="160"/>
        <w:ind w:left="519"/>
        <w:rPr>
          <w:b w:val="0"/>
        </w:rPr>
      </w:pPr>
      <w:r>
        <w:rPr>
          <w:b w:val="0"/>
          <w:color w:val="231F20"/>
          <w:w w:val="85"/>
        </w:rPr>
        <w:t>The following table sets forth the computation of net income per share, basic and diluted:</w:t>
      </w:r>
    </w:p>
    <w:p>
      <w:pPr>
        <w:tabs>
          <w:tab w:pos="699" w:val="left" w:leader="none"/>
          <w:tab w:pos="1400" w:val="left" w:leader="none"/>
        </w:tabs>
        <w:spacing w:before="116" w:after="15"/>
        <w:ind w:left="0" w:right="637" w:firstLine="0"/>
        <w:jc w:val="right"/>
        <w:rPr>
          <w:rFonts w:ascii="Times New Roman"/>
          <w:b/>
          <w:sz w:val="16"/>
        </w:rPr>
      </w:pPr>
      <w:r>
        <w:rPr>
          <w:rFonts w:ascii="Times New Roman"/>
          <w:b/>
          <w:color w:val="231F20"/>
          <w:sz w:val="16"/>
        </w:rPr>
        <w:t>2007</w:t>
        <w:tab/>
        <w:t>2006</w:t>
        <w:tab/>
        <w:t>2005</w:t>
      </w:r>
    </w:p>
    <w:p>
      <w:pPr>
        <w:tabs>
          <w:tab w:pos="7734" w:val="left" w:leader="none"/>
          <w:tab w:pos="8434" w:val="left" w:leader="none"/>
        </w:tabs>
        <w:spacing w:line="20" w:lineRule="exact"/>
        <w:ind w:left="7035" w:right="0" w:firstLine="0"/>
        <w:rPr>
          <w:rFonts w:ascii="Times New Roman"/>
          <w:sz w:val="2"/>
        </w:rPr>
      </w:pPr>
      <w:r>
        <w:rPr>
          <w:rFonts w:ascii="Times New Roman"/>
          <w:sz w:val="2"/>
        </w:rPr>
        <w:pict>
          <v:group style="width:20.55pt;height:.550pt;mso-position-horizontal-relative:char;mso-position-vertical-relative:line" coordorigin="0,0" coordsize="411,11">
            <v:line style="position:absolute" from="6,6" to="405,6" stroked="true" strokeweight=".51024pt" strokecolor="#231f20">
              <v:stroke dashstyle="solid"/>
            </v:line>
          </v:group>
        </w:pict>
      </w:r>
      <w:r>
        <w:rPr>
          <w:rFonts w:ascii="Times New Roman"/>
          <w:sz w:val="2"/>
        </w:rPr>
      </w:r>
      <w:r>
        <w:rPr>
          <w:rFonts w:ascii="Times New Roman"/>
          <w:sz w:val="2"/>
        </w:rPr>
        <w:tab/>
      </w:r>
      <w:r>
        <w:rPr>
          <w:rFonts w:ascii="Times New Roman"/>
          <w:sz w:val="2"/>
        </w:rPr>
        <w:pict>
          <v:group style="width:20.6pt;height:.550pt;mso-position-horizontal-relative:char;mso-position-vertical-relative:line" coordorigin="0,0" coordsize="412,11">
            <v:line style="position:absolute" from="6,6" to="406,6" stroked="true" strokeweight=".51024pt" strokecolor="#231f20">
              <v:stroke dashstyle="solid"/>
            </v:line>
          </v:group>
        </w:pict>
      </w:r>
      <w:r>
        <w:rPr>
          <w:rFonts w:ascii="Times New Roman"/>
          <w:sz w:val="2"/>
        </w:rPr>
      </w:r>
      <w:r>
        <w:rPr>
          <w:rFonts w:ascii="Times New Roman"/>
          <w:sz w:val="2"/>
        </w:rPr>
        <w:tab/>
      </w:r>
      <w:r>
        <w:rPr>
          <w:rFonts w:ascii="Times New Roman"/>
          <w:sz w:val="2"/>
        </w:rPr>
        <w:pict>
          <v:group style="width:20.6pt;height:.550pt;mso-position-horizontal-relative:char;mso-position-vertical-relative:line" coordorigin="0,0" coordsize="412,11">
            <v:line style="position:absolute" from="6,6" to="406,6" stroked="true" strokeweight=".51024pt" strokecolor="#231f20">
              <v:stroke dashstyle="solid"/>
            </v:line>
          </v:group>
        </w:pict>
      </w:r>
      <w:r>
        <w:rPr>
          <w:rFonts w:ascii="Times New Roman"/>
          <w:sz w:val="2"/>
        </w:rPr>
      </w:r>
    </w:p>
    <w:p>
      <w:pPr>
        <w:spacing w:line="160" w:lineRule="exact" w:before="22"/>
        <w:ind w:left="7442" w:right="367" w:hanging="277"/>
        <w:jc w:val="left"/>
        <w:rPr>
          <w:rFonts w:ascii="Times New Roman"/>
          <w:b/>
          <w:sz w:val="16"/>
        </w:rPr>
      </w:pPr>
      <w:r>
        <w:rPr>
          <w:rFonts w:ascii="Times New Roman"/>
          <w:b/>
          <w:color w:val="231F20"/>
          <w:sz w:val="16"/>
        </w:rPr>
        <w:t>(In millions, except per </w:t>
      </w:r>
      <w:r>
        <w:rPr>
          <w:rFonts w:ascii="Times New Roman"/>
          <w:b/>
          <w:color w:val="231F20"/>
          <w:w w:val="95"/>
          <w:sz w:val="16"/>
        </w:rPr>
        <w:t>share amounts)</w:t>
      </w:r>
    </w:p>
    <w:p>
      <w:pPr>
        <w:pStyle w:val="BodyText"/>
        <w:spacing w:before="9"/>
        <w:rPr>
          <w:rFonts w:ascii="Times New Roman"/>
          <w:b/>
          <w:sz w:val="6"/>
        </w:rPr>
      </w:pPr>
    </w:p>
    <w:tbl>
      <w:tblPr>
        <w:tblW w:w="0" w:type="auto"/>
        <w:jc w:val="left"/>
        <w:tblInd w:w="489" w:type="dxa"/>
        <w:tblBorders>
          <w:top w:val="nil"/>
          <w:left w:val="nil"/>
          <w:bottom w:val="nil"/>
          <w:right w:val="nil"/>
          <w:insideH w:val="nil"/>
          <w:insideV w:val="nil"/>
        </w:tblBorders>
        <w:tblLayout w:type="fixed"/>
        <w:tblCellMar>
          <w:top w:w="0" w:type="dxa"/>
          <w:left w:w="0" w:type="dxa"/>
          <w:bottom w:w="0" w:type="dxa"/>
          <w:right w:w="0" w:type="dxa"/>
        </w:tblCellMar>
        <w:tblLook w:val="01E0"/>
      </w:tblPr>
      <w:tblGrid>
        <w:gridCol w:w="6951"/>
        <w:gridCol w:w="300"/>
        <w:gridCol w:w="400"/>
        <w:gridCol w:w="299"/>
        <w:gridCol w:w="431"/>
      </w:tblGrid>
      <w:tr>
        <w:trPr>
          <w:trHeight w:val="265" w:hRule="exact"/>
        </w:trPr>
        <w:tc>
          <w:tcPr>
            <w:tcW w:w="6951" w:type="dxa"/>
          </w:tcPr>
          <w:p>
            <w:pPr>
              <w:pStyle w:val="TableParagraph"/>
              <w:tabs>
                <w:tab w:pos="6551" w:val="left" w:leader="none"/>
              </w:tabs>
              <w:spacing w:line="216" w:lineRule="exact"/>
              <w:ind w:left="30"/>
              <w:jc w:val="center"/>
              <w:rPr>
                <w:rFonts w:ascii="Times New Roman"/>
                <w:b/>
                <w:sz w:val="20"/>
              </w:rPr>
            </w:pPr>
            <w:r>
              <w:rPr>
                <w:b w:val="0"/>
                <w:color w:val="231F20"/>
                <w:w w:val="80"/>
                <w:sz w:val="20"/>
              </w:rPr>
              <w:t>Net income</w:t>
            </w:r>
            <w:r>
              <w:rPr>
                <w:b w:val="0"/>
                <w:color w:val="231F20"/>
                <w:spacing w:val="37"/>
                <w:w w:val="80"/>
                <w:sz w:val="20"/>
              </w:rPr>
              <w:t> </w:t>
            </w:r>
            <w:r>
              <w:rPr>
                <w:b w:val="0"/>
                <w:color w:val="231F20"/>
                <w:spacing w:val="57"/>
                <w:w w:val="80"/>
                <w:sz w:val="20"/>
              </w:rPr>
              <w:t>.......................</w:t>
            </w:r>
            <w:r>
              <w:rPr>
                <w:b w:val="0"/>
                <w:color w:val="231F20"/>
                <w:spacing w:val="8"/>
                <w:w w:val="80"/>
                <w:sz w:val="20"/>
              </w:rPr>
              <w:t> </w:t>
            </w:r>
            <w:r>
              <w:rPr>
                <w:b w:val="0"/>
                <w:color w:val="231F20"/>
                <w:spacing w:val="57"/>
                <w:w w:val="80"/>
                <w:sz w:val="20"/>
              </w:rPr>
              <w:t>..........................</w:t>
              <w:tab/>
            </w:r>
            <w:r>
              <w:rPr>
                <w:rFonts w:ascii="Times New Roman"/>
                <w:b/>
                <w:color w:val="231F20"/>
                <w:w w:val="95"/>
                <w:sz w:val="20"/>
                <w:u w:val="single" w:color="231F20"/>
              </w:rPr>
              <w:t>$645</w:t>
            </w:r>
          </w:p>
        </w:tc>
        <w:tc>
          <w:tcPr>
            <w:tcW w:w="300" w:type="dxa"/>
          </w:tcPr>
          <w:p>
            <w:pPr/>
          </w:p>
        </w:tc>
        <w:tc>
          <w:tcPr>
            <w:tcW w:w="400" w:type="dxa"/>
            <w:tcBorders>
              <w:bottom w:val="single" w:sz="4" w:space="0" w:color="231F20"/>
            </w:tcBorders>
          </w:tcPr>
          <w:p>
            <w:pPr>
              <w:pStyle w:val="TableParagraph"/>
              <w:spacing w:line="216" w:lineRule="exact"/>
              <w:jc w:val="center"/>
              <w:rPr>
                <w:b w:val="0"/>
                <w:sz w:val="20"/>
              </w:rPr>
            </w:pPr>
            <w:r>
              <w:rPr>
                <w:b w:val="0"/>
                <w:color w:val="231F20"/>
                <w:w w:val="80"/>
                <w:sz w:val="20"/>
                <w:u w:val="single" w:color="231F20"/>
              </w:rPr>
              <w:t>$499</w:t>
            </w:r>
          </w:p>
        </w:tc>
        <w:tc>
          <w:tcPr>
            <w:tcW w:w="299" w:type="dxa"/>
          </w:tcPr>
          <w:p>
            <w:pPr/>
          </w:p>
        </w:tc>
        <w:tc>
          <w:tcPr>
            <w:tcW w:w="431" w:type="dxa"/>
            <w:tcBorders>
              <w:bottom w:val="single" w:sz="4" w:space="0" w:color="231F20"/>
            </w:tcBorders>
          </w:tcPr>
          <w:p>
            <w:pPr>
              <w:pStyle w:val="TableParagraph"/>
              <w:spacing w:line="216" w:lineRule="exact"/>
              <w:ind w:right="29"/>
              <w:jc w:val="right"/>
              <w:rPr>
                <w:b w:val="0"/>
                <w:sz w:val="20"/>
              </w:rPr>
            </w:pPr>
            <w:r>
              <w:rPr>
                <w:b w:val="0"/>
                <w:color w:val="231F20"/>
                <w:w w:val="80"/>
                <w:sz w:val="20"/>
                <w:u w:val="single" w:color="231F20"/>
              </w:rPr>
              <w:t>$484</w:t>
            </w:r>
          </w:p>
        </w:tc>
      </w:tr>
      <w:tr>
        <w:trPr>
          <w:trHeight w:val="364" w:hRule="exact"/>
        </w:trPr>
        <w:tc>
          <w:tcPr>
            <w:tcW w:w="6951" w:type="dxa"/>
          </w:tcPr>
          <w:p>
            <w:pPr>
              <w:pStyle w:val="TableParagraph"/>
              <w:tabs>
                <w:tab w:pos="6950" w:val="right" w:leader="dot"/>
              </w:tabs>
              <w:spacing w:before="96"/>
              <w:ind w:left="30"/>
              <w:jc w:val="center"/>
              <w:rPr>
                <w:rFonts w:ascii="Times New Roman"/>
                <w:b/>
                <w:sz w:val="20"/>
              </w:rPr>
            </w:pPr>
            <w:r>
              <w:rPr>
                <w:b w:val="0"/>
                <w:color w:val="231F20"/>
                <w:w w:val="90"/>
                <w:sz w:val="20"/>
              </w:rPr>
              <w:t>Weighted-average shares</w:t>
            </w:r>
            <w:r>
              <w:rPr>
                <w:b w:val="0"/>
                <w:color w:val="231F20"/>
                <w:spacing w:val="-11"/>
                <w:w w:val="90"/>
                <w:sz w:val="20"/>
              </w:rPr>
              <w:t> </w:t>
            </w:r>
            <w:r>
              <w:rPr>
                <w:b w:val="0"/>
                <w:color w:val="231F20"/>
                <w:w w:val="90"/>
                <w:sz w:val="20"/>
              </w:rPr>
              <w:t>outstanding,</w:t>
            </w:r>
            <w:r>
              <w:rPr>
                <w:b w:val="0"/>
                <w:color w:val="231F20"/>
                <w:spacing w:val="-4"/>
                <w:w w:val="90"/>
                <w:sz w:val="20"/>
              </w:rPr>
              <w:t> </w:t>
            </w:r>
            <w:r>
              <w:rPr>
                <w:b w:val="0"/>
                <w:color w:val="231F20"/>
                <w:w w:val="90"/>
                <w:sz w:val="20"/>
              </w:rPr>
              <w:t>basic</w:t>
            </w:r>
            <w:r>
              <w:rPr>
                <w:rFonts w:ascii="Times New Roman"/>
                <w:b/>
                <w:color w:val="231F20"/>
                <w:w w:val="90"/>
                <w:sz w:val="20"/>
              </w:rPr>
              <w:tab/>
              <w:t>757</w:t>
            </w:r>
          </w:p>
        </w:tc>
        <w:tc>
          <w:tcPr>
            <w:tcW w:w="300" w:type="dxa"/>
          </w:tcPr>
          <w:p>
            <w:pPr/>
          </w:p>
        </w:tc>
        <w:tc>
          <w:tcPr>
            <w:tcW w:w="400" w:type="dxa"/>
            <w:tcBorders>
              <w:top w:val="single" w:sz="4" w:space="0" w:color="231F20"/>
            </w:tcBorders>
          </w:tcPr>
          <w:p>
            <w:pPr>
              <w:pStyle w:val="TableParagraph"/>
              <w:spacing w:before="91"/>
              <w:ind w:left="99"/>
              <w:jc w:val="center"/>
              <w:rPr>
                <w:b w:val="0"/>
                <w:sz w:val="20"/>
              </w:rPr>
            </w:pPr>
            <w:r>
              <w:rPr>
                <w:b w:val="0"/>
                <w:color w:val="231F20"/>
                <w:w w:val="80"/>
                <w:sz w:val="20"/>
              </w:rPr>
              <w:t>795</w:t>
            </w:r>
          </w:p>
        </w:tc>
        <w:tc>
          <w:tcPr>
            <w:tcW w:w="299" w:type="dxa"/>
          </w:tcPr>
          <w:p>
            <w:pPr/>
          </w:p>
        </w:tc>
        <w:tc>
          <w:tcPr>
            <w:tcW w:w="431" w:type="dxa"/>
            <w:tcBorders>
              <w:top w:val="single" w:sz="4" w:space="0" w:color="231F20"/>
            </w:tcBorders>
          </w:tcPr>
          <w:p>
            <w:pPr>
              <w:pStyle w:val="TableParagraph"/>
              <w:spacing w:before="91"/>
              <w:ind w:right="28"/>
              <w:jc w:val="right"/>
              <w:rPr>
                <w:b w:val="0"/>
                <w:sz w:val="20"/>
              </w:rPr>
            </w:pPr>
            <w:r>
              <w:rPr>
                <w:b w:val="0"/>
                <w:color w:val="231F20"/>
                <w:w w:val="80"/>
                <w:sz w:val="20"/>
              </w:rPr>
              <w:t>789</w:t>
            </w:r>
          </w:p>
        </w:tc>
      </w:tr>
      <w:tr>
        <w:trPr>
          <w:trHeight w:val="310" w:hRule="exact"/>
        </w:trPr>
        <w:tc>
          <w:tcPr>
            <w:tcW w:w="6951" w:type="dxa"/>
          </w:tcPr>
          <w:p>
            <w:pPr>
              <w:pStyle w:val="TableParagraph"/>
              <w:tabs>
                <w:tab w:pos="6550" w:val="left" w:leader="none"/>
              </w:tabs>
              <w:spacing w:before="13"/>
              <w:ind w:left="30"/>
              <w:jc w:val="center"/>
              <w:rPr>
                <w:rFonts w:ascii="Times New Roman"/>
                <w:b/>
                <w:sz w:val="20"/>
              </w:rPr>
            </w:pPr>
            <w:r>
              <w:rPr>
                <w:b w:val="0"/>
                <w:color w:val="231F20"/>
                <w:w w:val="90"/>
                <w:sz w:val="20"/>
              </w:rPr>
              <w:t>Dilutive</w:t>
            </w:r>
            <w:r>
              <w:rPr>
                <w:b w:val="0"/>
                <w:color w:val="231F20"/>
                <w:spacing w:val="-33"/>
                <w:w w:val="90"/>
                <w:sz w:val="20"/>
              </w:rPr>
              <w:t> </w:t>
            </w:r>
            <w:r>
              <w:rPr>
                <w:b w:val="0"/>
                <w:color w:val="231F20"/>
                <w:w w:val="90"/>
                <w:sz w:val="20"/>
              </w:rPr>
              <w:t>effect</w:t>
            </w:r>
            <w:r>
              <w:rPr>
                <w:b w:val="0"/>
                <w:color w:val="231F20"/>
                <w:spacing w:val="-33"/>
                <w:w w:val="90"/>
                <w:sz w:val="20"/>
              </w:rPr>
              <w:t> </w:t>
            </w:r>
            <w:r>
              <w:rPr>
                <w:b w:val="0"/>
                <w:color w:val="231F20"/>
                <w:w w:val="90"/>
                <w:sz w:val="20"/>
              </w:rPr>
              <w:t>of</w:t>
            </w:r>
            <w:r>
              <w:rPr>
                <w:b w:val="0"/>
                <w:color w:val="231F20"/>
                <w:spacing w:val="-33"/>
                <w:w w:val="90"/>
                <w:sz w:val="20"/>
              </w:rPr>
              <w:t> </w:t>
            </w:r>
            <w:r>
              <w:rPr>
                <w:b w:val="0"/>
                <w:color w:val="231F20"/>
                <w:w w:val="90"/>
                <w:sz w:val="20"/>
              </w:rPr>
              <w:t>Employee</w:t>
            </w:r>
            <w:r>
              <w:rPr>
                <w:b w:val="0"/>
                <w:color w:val="231F20"/>
                <w:spacing w:val="-33"/>
                <w:w w:val="90"/>
                <w:sz w:val="20"/>
              </w:rPr>
              <w:t> </w:t>
            </w:r>
            <w:r>
              <w:rPr>
                <w:b w:val="0"/>
                <w:color w:val="231F20"/>
                <w:w w:val="90"/>
                <w:sz w:val="20"/>
              </w:rPr>
              <w:t>stock</w:t>
            </w:r>
            <w:r>
              <w:rPr>
                <w:b w:val="0"/>
                <w:color w:val="231F20"/>
                <w:spacing w:val="-32"/>
                <w:w w:val="90"/>
                <w:sz w:val="20"/>
              </w:rPr>
              <w:t> </w:t>
            </w:r>
            <w:r>
              <w:rPr>
                <w:b w:val="0"/>
                <w:color w:val="231F20"/>
                <w:w w:val="90"/>
                <w:sz w:val="20"/>
              </w:rPr>
              <w:t>options</w:t>
            </w:r>
            <w:r>
              <w:rPr>
                <w:b w:val="0"/>
                <w:color w:val="231F20"/>
                <w:spacing w:val="-24"/>
                <w:w w:val="90"/>
                <w:sz w:val="20"/>
              </w:rPr>
              <w:t> </w:t>
            </w:r>
            <w:r>
              <w:rPr>
                <w:b w:val="0"/>
                <w:color w:val="231F20"/>
                <w:w w:val="90"/>
                <w:sz w:val="20"/>
              </w:rPr>
              <w:t>.</w:t>
            </w:r>
            <w:r>
              <w:rPr>
                <w:b w:val="0"/>
                <w:color w:val="231F20"/>
                <w:spacing w:val="-34"/>
                <w:w w:val="90"/>
                <w:sz w:val="20"/>
              </w:rPr>
              <w:t> </w:t>
            </w:r>
            <w:r>
              <w:rPr>
                <w:b w:val="0"/>
                <w:color w:val="231F20"/>
                <w:w w:val="90"/>
                <w:sz w:val="20"/>
              </w:rPr>
              <w:t>.</w:t>
            </w:r>
            <w:r>
              <w:rPr>
                <w:b w:val="0"/>
                <w:color w:val="231F20"/>
                <w:spacing w:val="-33"/>
                <w:w w:val="90"/>
                <w:sz w:val="20"/>
              </w:rPr>
              <w:t> </w:t>
            </w:r>
            <w:r>
              <w:rPr>
                <w:b w:val="0"/>
                <w:color w:val="231F20"/>
                <w:spacing w:val="57"/>
                <w:w w:val="90"/>
                <w:sz w:val="20"/>
              </w:rPr>
              <w:t>..........................</w:t>
              <w:tab/>
            </w:r>
            <w:r>
              <w:rPr>
                <w:rFonts w:ascii="Times New Roman"/>
                <w:b/>
                <w:color w:val="231F20"/>
                <w:w w:val="90"/>
                <w:sz w:val="20"/>
                <w:u w:val="single" w:color="231F20"/>
              </w:rPr>
              <w:t>11</w:t>
            </w:r>
          </w:p>
        </w:tc>
        <w:tc>
          <w:tcPr>
            <w:tcW w:w="300" w:type="dxa"/>
          </w:tcPr>
          <w:p>
            <w:pPr/>
          </w:p>
        </w:tc>
        <w:tc>
          <w:tcPr>
            <w:tcW w:w="400" w:type="dxa"/>
          </w:tcPr>
          <w:p>
            <w:pPr>
              <w:pStyle w:val="TableParagraph"/>
              <w:spacing w:before="13"/>
              <w:jc w:val="center"/>
              <w:rPr>
                <w:b w:val="0"/>
                <w:sz w:val="20"/>
              </w:rPr>
            </w:pPr>
            <w:r>
              <w:rPr>
                <w:b w:val="0"/>
                <w:color w:val="231F20"/>
                <w:w w:val="109"/>
                <w:sz w:val="20"/>
                <w:u w:val="single" w:color="231F20"/>
              </w:rPr>
              <w:t> </w:t>
            </w:r>
            <w:r>
              <w:rPr>
                <w:b w:val="0"/>
                <w:color w:val="231F20"/>
                <w:sz w:val="20"/>
                <w:u w:val="single" w:color="231F20"/>
              </w:rPr>
              <w:t>  </w:t>
            </w:r>
            <w:r>
              <w:rPr>
                <w:b w:val="0"/>
                <w:color w:val="231F20"/>
                <w:w w:val="80"/>
                <w:sz w:val="20"/>
                <w:u w:val="single" w:color="231F20"/>
              </w:rPr>
              <w:t>29</w:t>
            </w:r>
          </w:p>
        </w:tc>
        <w:tc>
          <w:tcPr>
            <w:tcW w:w="299" w:type="dxa"/>
          </w:tcPr>
          <w:p>
            <w:pPr/>
          </w:p>
        </w:tc>
        <w:tc>
          <w:tcPr>
            <w:tcW w:w="431" w:type="dxa"/>
          </w:tcPr>
          <w:p>
            <w:pPr>
              <w:pStyle w:val="TableParagraph"/>
              <w:spacing w:before="13"/>
              <w:ind w:right="28"/>
              <w:jc w:val="right"/>
              <w:rPr>
                <w:b w:val="0"/>
                <w:sz w:val="20"/>
              </w:rPr>
            </w:pPr>
            <w:r>
              <w:rPr>
                <w:b w:val="0"/>
                <w:color w:val="231F20"/>
                <w:w w:val="109"/>
                <w:sz w:val="20"/>
                <w:u w:val="single" w:color="231F20"/>
              </w:rPr>
              <w:t> </w:t>
            </w:r>
            <w:r>
              <w:rPr>
                <w:b w:val="0"/>
                <w:color w:val="231F20"/>
                <w:sz w:val="20"/>
                <w:u w:val="single" w:color="231F20"/>
              </w:rPr>
              <w:t>  </w:t>
            </w:r>
            <w:r>
              <w:rPr>
                <w:b w:val="0"/>
                <w:color w:val="231F20"/>
                <w:w w:val="80"/>
                <w:sz w:val="20"/>
                <w:u w:val="single" w:color="231F20"/>
              </w:rPr>
              <w:t>17</w:t>
            </w:r>
          </w:p>
        </w:tc>
      </w:tr>
      <w:tr>
        <w:trPr>
          <w:trHeight w:val="327" w:hRule="exact"/>
        </w:trPr>
        <w:tc>
          <w:tcPr>
            <w:tcW w:w="6951" w:type="dxa"/>
          </w:tcPr>
          <w:p>
            <w:pPr>
              <w:pStyle w:val="TableParagraph"/>
              <w:tabs>
                <w:tab w:pos="6551" w:val="left" w:leader="none"/>
              </w:tabs>
              <w:spacing w:before="42"/>
              <w:ind w:left="30"/>
              <w:jc w:val="center"/>
              <w:rPr>
                <w:rFonts w:ascii="Times New Roman"/>
                <w:b/>
                <w:sz w:val="20"/>
              </w:rPr>
            </w:pPr>
            <w:r>
              <w:rPr>
                <w:b w:val="0"/>
                <w:color w:val="231F20"/>
                <w:w w:val="85"/>
                <w:sz w:val="20"/>
              </w:rPr>
              <w:t>Adjusted</w:t>
            </w:r>
            <w:r>
              <w:rPr>
                <w:b w:val="0"/>
                <w:color w:val="231F20"/>
                <w:spacing w:val="-33"/>
                <w:w w:val="85"/>
                <w:sz w:val="20"/>
              </w:rPr>
              <w:t> </w:t>
            </w:r>
            <w:r>
              <w:rPr>
                <w:b w:val="0"/>
                <w:color w:val="231F20"/>
                <w:w w:val="85"/>
                <w:sz w:val="20"/>
              </w:rPr>
              <w:t>weighted-average</w:t>
            </w:r>
            <w:r>
              <w:rPr>
                <w:b w:val="0"/>
                <w:color w:val="231F20"/>
                <w:spacing w:val="-35"/>
                <w:w w:val="85"/>
                <w:sz w:val="20"/>
              </w:rPr>
              <w:t> </w:t>
            </w:r>
            <w:r>
              <w:rPr>
                <w:b w:val="0"/>
                <w:color w:val="231F20"/>
                <w:w w:val="85"/>
                <w:sz w:val="20"/>
              </w:rPr>
              <w:t>shares</w:t>
            </w:r>
            <w:r>
              <w:rPr>
                <w:b w:val="0"/>
                <w:color w:val="231F20"/>
                <w:spacing w:val="-33"/>
                <w:w w:val="85"/>
                <w:sz w:val="20"/>
              </w:rPr>
              <w:t> </w:t>
            </w:r>
            <w:r>
              <w:rPr>
                <w:b w:val="0"/>
                <w:color w:val="231F20"/>
                <w:w w:val="85"/>
                <w:sz w:val="20"/>
              </w:rPr>
              <w:t>outstanding,</w:t>
            </w:r>
            <w:r>
              <w:rPr>
                <w:b w:val="0"/>
                <w:color w:val="231F20"/>
                <w:spacing w:val="-33"/>
                <w:w w:val="85"/>
                <w:sz w:val="20"/>
              </w:rPr>
              <w:t> </w:t>
            </w:r>
            <w:r>
              <w:rPr>
                <w:b w:val="0"/>
                <w:color w:val="231F20"/>
                <w:w w:val="85"/>
                <w:sz w:val="20"/>
              </w:rPr>
              <w:t>diluted</w:t>
            </w:r>
            <w:r>
              <w:rPr>
                <w:b w:val="0"/>
                <w:color w:val="231F20"/>
                <w:spacing w:val="-26"/>
                <w:w w:val="85"/>
                <w:sz w:val="20"/>
              </w:rPr>
              <w:t> </w:t>
            </w:r>
            <w:r>
              <w:rPr>
                <w:b w:val="0"/>
                <w:color w:val="231F20"/>
                <w:spacing w:val="56"/>
                <w:w w:val="85"/>
                <w:sz w:val="20"/>
              </w:rPr>
              <w:t>...................</w:t>
              <w:tab/>
            </w:r>
            <w:r>
              <w:rPr>
                <w:rFonts w:ascii="Times New Roman"/>
                <w:b/>
                <w:color w:val="231F20"/>
                <w:w w:val="85"/>
                <w:sz w:val="20"/>
                <w:u w:val="single" w:color="231F20"/>
              </w:rPr>
              <w:t>768</w:t>
            </w:r>
          </w:p>
        </w:tc>
        <w:tc>
          <w:tcPr>
            <w:tcW w:w="300" w:type="dxa"/>
          </w:tcPr>
          <w:p>
            <w:pPr/>
          </w:p>
        </w:tc>
        <w:tc>
          <w:tcPr>
            <w:tcW w:w="400" w:type="dxa"/>
            <w:tcBorders>
              <w:bottom w:val="single" w:sz="4" w:space="0" w:color="231F20"/>
            </w:tcBorders>
          </w:tcPr>
          <w:p>
            <w:pPr>
              <w:pStyle w:val="TableParagraph"/>
              <w:spacing w:before="42"/>
              <w:jc w:val="center"/>
              <w:rPr>
                <w:b w:val="0"/>
                <w:sz w:val="20"/>
              </w:rPr>
            </w:pPr>
            <w:r>
              <w:rPr>
                <w:b w:val="0"/>
                <w:color w:val="231F20"/>
                <w:w w:val="109"/>
                <w:sz w:val="20"/>
                <w:u w:val="single" w:color="231F20"/>
              </w:rPr>
              <w:t> </w:t>
            </w:r>
            <w:r>
              <w:rPr>
                <w:b w:val="0"/>
                <w:color w:val="231F20"/>
                <w:spacing w:val="-35"/>
                <w:sz w:val="20"/>
                <w:u w:val="single" w:color="231F20"/>
              </w:rPr>
              <w:t> </w:t>
            </w:r>
            <w:r>
              <w:rPr>
                <w:b w:val="0"/>
                <w:color w:val="231F20"/>
                <w:w w:val="80"/>
                <w:sz w:val="20"/>
                <w:u w:val="single" w:color="231F20"/>
              </w:rPr>
              <w:t>824</w:t>
            </w:r>
          </w:p>
        </w:tc>
        <w:tc>
          <w:tcPr>
            <w:tcW w:w="299" w:type="dxa"/>
          </w:tcPr>
          <w:p>
            <w:pPr/>
          </w:p>
        </w:tc>
        <w:tc>
          <w:tcPr>
            <w:tcW w:w="431" w:type="dxa"/>
            <w:tcBorders>
              <w:bottom w:val="single" w:sz="4" w:space="0" w:color="231F20"/>
            </w:tcBorders>
          </w:tcPr>
          <w:p>
            <w:pPr>
              <w:pStyle w:val="TableParagraph"/>
              <w:spacing w:before="42"/>
              <w:ind w:right="28"/>
              <w:jc w:val="right"/>
              <w:rPr>
                <w:b w:val="0"/>
                <w:sz w:val="20"/>
              </w:rPr>
            </w:pPr>
            <w:r>
              <w:rPr>
                <w:b w:val="0"/>
                <w:color w:val="231F20"/>
                <w:w w:val="109"/>
                <w:sz w:val="20"/>
                <w:u w:val="single" w:color="231F20"/>
              </w:rPr>
              <w:t> </w:t>
            </w:r>
            <w:r>
              <w:rPr>
                <w:b w:val="0"/>
                <w:color w:val="231F20"/>
                <w:spacing w:val="-34"/>
                <w:sz w:val="20"/>
                <w:u w:val="single" w:color="231F20"/>
              </w:rPr>
              <w:t> </w:t>
            </w:r>
            <w:r>
              <w:rPr>
                <w:b w:val="0"/>
                <w:color w:val="231F20"/>
                <w:w w:val="80"/>
                <w:sz w:val="20"/>
                <w:u w:val="single" w:color="231F20"/>
              </w:rPr>
              <w:t>806</w:t>
            </w:r>
          </w:p>
        </w:tc>
      </w:tr>
      <w:tr>
        <w:trPr>
          <w:trHeight w:val="380" w:hRule="exact"/>
        </w:trPr>
        <w:tc>
          <w:tcPr>
            <w:tcW w:w="6951" w:type="dxa"/>
          </w:tcPr>
          <w:p>
            <w:pPr>
              <w:pStyle w:val="TableParagraph"/>
              <w:tabs>
                <w:tab w:pos="6550" w:val="left" w:leader="none"/>
              </w:tabs>
              <w:spacing w:before="96"/>
              <w:ind w:left="30"/>
              <w:jc w:val="center"/>
              <w:rPr>
                <w:rFonts w:ascii="Times New Roman"/>
                <w:b/>
                <w:sz w:val="20"/>
              </w:rPr>
            </w:pPr>
            <w:r>
              <w:rPr>
                <w:b w:val="0"/>
                <w:color w:val="231F20"/>
                <w:w w:val="80"/>
                <w:sz w:val="20"/>
              </w:rPr>
              <w:t>Net income per share, basic</w:t>
            </w:r>
            <w:r>
              <w:rPr>
                <w:b w:val="0"/>
                <w:color w:val="231F20"/>
                <w:spacing w:val="-23"/>
                <w:w w:val="80"/>
                <w:sz w:val="20"/>
              </w:rPr>
              <w:t> </w:t>
            </w:r>
            <w:r>
              <w:rPr>
                <w:b w:val="0"/>
                <w:color w:val="231F20"/>
                <w:spacing w:val="55"/>
                <w:w w:val="80"/>
                <w:sz w:val="20"/>
              </w:rPr>
              <w:t>............</w:t>
            </w:r>
            <w:r>
              <w:rPr>
                <w:b w:val="0"/>
                <w:color w:val="231F20"/>
                <w:spacing w:val="-1"/>
                <w:w w:val="80"/>
                <w:sz w:val="20"/>
              </w:rPr>
              <w:t> </w:t>
            </w:r>
            <w:r>
              <w:rPr>
                <w:b w:val="0"/>
                <w:color w:val="231F20"/>
                <w:spacing w:val="57"/>
                <w:w w:val="80"/>
                <w:sz w:val="20"/>
              </w:rPr>
              <w:t>..........................</w:t>
              <w:tab/>
            </w:r>
            <w:r>
              <w:rPr>
                <w:rFonts w:ascii="Times New Roman"/>
                <w:b/>
                <w:color w:val="231F20"/>
                <w:w w:val="95"/>
                <w:sz w:val="20"/>
                <w:u w:val="single" w:color="231F20"/>
              </w:rPr>
              <w:t>$</w:t>
            </w:r>
            <w:r>
              <w:rPr>
                <w:rFonts w:ascii="Times New Roman"/>
                <w:b/>
                <w:color w:val="231F20"/>
                <w:spacing w:val="19"/>
                <w:w w:val="95"/>
                <w:sz w:val="20"/>
                <w:u w:val="single" w:color="231F20"/>
              </w:rPr>
              <w:t> </w:t>
            </w:r>
            <w:r>
              <w:rPr>
                <w:rFonts w:ascii="Times New Roman"/>
                <w:b/>
                <w:color w:val="231F20"/>
                <w:w w:val="95"/>
                <w:sz w:val="20"/>
                <w:u w:val="single" w:color="231F20"/>
              </w:rPr>
              <w:t>.85</w:t>
            </w:r>
          </w:p>
        </w:tc>
        <w:tc>
          <w:tcPr>
            <w:tcW w:w="300" w:type="dxa"/>
          </w:tcPr>
          <w:p>
            <w:pPr/>
          </w:p>
        </w:tc>
        <w:tc>
          <w:tcPr>
            <w:tcW w:w="400" w:type="dxa"/>
            <w:tcBorders>
              <w:top w:val="single" w:sz="4" w:space="0" w:color="231F20"/>
              <w:bottom w:val="single" w:sz="4" w:space="0" w:color="231F20"/>
            </w:tcBorders>
          </w:tcPr>
          <w:p>
            <w:pPr>
              <w:pStyle w:val="TableParagraph"/>
              <w:spacing w:before="91"/>
              <w:jc w:val="center"/>
              <w:rPr>
                <w:b w:val="0"/>
                <w:sz w:val="20"/>
              </w:rPr>
            </w:pPr>
            <w:r>
              <w:rPr>
                <w:b w:val="0"/>
                <w:color w:val="231F20"/>
                <w:w w:val="85"/>
                <w:sz w:val="20"/>
                <w:u w:val="single" w:color="231F20"/>
              </w:rPr>
              <w:t>$</w:t>
            </w:r>
            <w:r>
              <w:rPr>
                <w:b w:val="0"/>
                <w:color w:val="231F20"/>
                <w:spacing w:val="-27"/>
                <w:w w:val="85"/>
                <w:sz w:val="20"/>
                <w:u w:val="single" w:color="231F20"/>
              </w:rPr>
              <w:t> </w:t>
            </w:r>
            <w:r>
              <w:rPr>
                <w:b w:val="0"/>
                <w:color w:val="231F20"/>
                <w:w w:val="85"/>
                <w:sz w:val="20"/>
                <w:u w:val="single" w:color="231F20"/>
              </w:rPr>
              <w:t>.63</w:t>
            </w:r>
          </w:p>
        </w:tc>
        <w:tc>
          <w:tcPr>
            <w:tcW w:w="299" w:type="dxa"/>
          </w:tcPr>
          <w:p>
            <w:pPr/>
          </w:p>
        </w:tc>
        <w:tc>
          <w:tcPr>
            <w:tcW w:w="431" w:type="dxa"/>
            <w:tcBorders>
              <w:top w:val="single" w:sz="4" w:space="0" w:color="231F20"/>
              <w:bottom w:val="single" w:sz="4" w:space="0" w:color="231F20"/>
            </w:tcBorders>
          </w:tcPr>
          <w:p>
            <w:pPr>
              <w:pStyle w:val="TableParagraph"/>
              <w:spacing w:before="91"/>
              <w:ind w:right="28"/>
              <w:jc w:val="right"/>
              <w:rPr>
                <w:b w:val="0"/>
                <w:sz w:val="20"/>
              </w:rPr>
            </w:pPr>
            <w:r>
              <w:rPr>
                <w:b w:val="0"/>
                <w:color w:val="231F20"/>
                <w:w w:val="85"/>
                <w:sz w:val="20"/>
                <w:u w:val="single" w:color="231F20"/>
              </w:rPr>
              <w:t>$</w:t>
            </w:r>
            <w:r>
              <w:rPr>
                <w:b w:val="0"/>
                <w:color w:val="231F20"/>
                <w:spacing w:val="-26"/>
                <w:w w:val="85"/>
                <w:sz w:val="20"/>
                <w:u w:val="single" w:color="231F20"/>
              </w:rPr>
              <w:t> </w:t>
            </w:r>
            <w:r>
              <w:rPr>
                <w:b w:val="0"/>
                <w:color w:val="231F20"/>
                <w:w w:val="85"/>
                <w:sz w:val="20"/>
                <w:u w:val="single" w:color="231F20"/>
              </w:rPr>
              <w:t>.61</w:t>
            </w:r>
          </w:p>
        </w:tc>
      </w:tr>
      <w:tr>
        <w:trPr>
          <w:trHeight w:val="380" w:hRule="exact"/>
        </w:trPr>
        <w:tc>
          <w:tcPr>
            <w:tcW w:w="6951" w:type="dxa"/>
          </w:tcPr>
          <w:p>
            <w:pPr>
              <w:pStyle w:val="TableParagraph"/>
              <w:tabs>
                <w:tab w:pos="6550" w:val="left" w:leader="none"/>
              </w:tabs>
              <w:spacing w:before="96"/>
              <w:ind w:left="30"/>
              <w:jc w:val="center"/>
              <w:rPr>
                <w:rFonts w:ascii="Times New Roman"/>
                <w:b/>
                <w:sz w:val="20"/>
              </w:rPr>
            </w:pPr>
            <w:r>
              <w:rPr>
                <w:b w:val="0"/>
                <w:color w:val="231F20"/>
                <w:w w:val="85"/>
                <w:sz w:val="20"/>
              </w:rPr>
              <w:t>Net</w:t>
            </w:r>
            <w:r>
              <w:rPr>
                <w:b w:val="0"/>
                <w:color w:val="231F20"/>
                <w:spacing w:val="-29"/>
                <w:w w:val="85"/>
                <w:sz w:val="20"/>
              </w:rPr>
              <w:t> </w:t>
            </w:r>
            <w:r>
              <w:rPr>
                <w:b w:val="0"/>
                <w:color w:val="231F20"/>
                <w:w w:val="85"/>
                <w:sz w:val="20"/>
              </w:rPr>
              <w:t>income</w:t>
            </w:r>
            <w:r>
              <w:rPr>
                <w:b w:val="0"/>
                <w:color w:val="231F20"/>
                <w:spacing w:val="-29"/>
                <w:w w:val="85"/>
                <w:sz w:val="20"/>
              </w:rPr>
              <w:t> </w:t>
            </w:r>
            <w:r>
              <w:rPr>
                <w:b w:val="0"/>
                <w:color w:val="231F20"/>
                <w:w w:val="85"/>
                <w:sz w:val="20"/>
              </w:rPr>
              <w:t>per</w:t>
            </w:r>
            <w:r>
              <w:rPr>
                <w:b w:val="0"/>
                <w:color w:val="231F20"/>
                <w:spacing w:val="-29"/>
                <w:w w:val="85"/>
                <w:sz w:val="20"/>
              </w:rPr>
              <w:t> </w:t>
            </w:r>
            <w:r>
              <w:rPr>
                <w:b w:val="0"/>
                <w:color w:val="231F20"/>
                <w:w w:val="85"/>
                <w:sz w:val="20"/>
              </w:rPr>
              <w:t>share,</w:t>
            </w:r>
            <w:r>
              <w:rPr>
                <w:b w:val="0"/>
                <w:color w:val="231F20"/>
                <w:spacing w:val="-29"/>
                <w:w w:val="85"/>
                <w:sz w:val="20"/>
              </w:rPr>
              <w:t> </w:t>
            </w:r>
            <w:r>
              <w:rPr>
                <w:b w:val="0"/>
                <w:color w:val="231F20"/>
                <w:w w:val="85"/>
                <w:sz w:val="20"/>
              </w:rPr>
              <w:t>diluted</w:t>
            </w:r>
            <w:r>
              <w:rPr>
                <w:b w:val="0"/>
                <w:color w:val="231F20"/>
                <w:spacing w:val="-15"/>
                <w:w w:val="85"/>
                <w:sz w:val="20"/>
              </w:rPr>
              <w:t> </w:t>
            </w:r>
            <w:r>
              <w:rPr>
                <w:b w:val="0"/>
                <w:color w:val="231F20"/>
                <w:spacing w:val="54"/>
                <w:w w:val="85"/>
                <w:sz w:val="20"/>
              </w:rPr>
              <w:t>..........</w:t>
            </w:r>
            <w:r>
              <w:rPr>
                <w:b w:val="0"/>
                <w:color w:val="231F20"/>
                <w:spacing w:val="-30"/>
                <w:w w:val="85"/>
                <w:sz w:val="20"/>
              </w:rPr>
              <w:t> </w:t>
            </w:r>
            <w:r>
              <w:rPr>
                <w:b w:val="0"/>
                <w:color w:val="231F20"/>
                <w:spacing w:val="57"/>
                <w:w w:val="85"/>
                <w:sz w:val="20"/>
              </w:rPr>
              <w:t>..........................</w:t>
              <w:tab/>
            </w:r>
            <w:r>
              <w:rPr>
                <w:rFonts w:ascii="Times New Roman"/>
                <w:b/>
                <w:color w:val="231F20"/>
                <w:w w:val="95"/>
                <w:sz w:val="20"/>
                <w:u w:val="single" w:color="231F20"/>
              </w:rPr>
              <w:t>$</w:t>
            </w:r>
            <w:r>
              <w:rPr>
                <w:rFonts w:ascii="Times New Roman"/>
                <w:b/>
                <w:color w:val="231F20"/>
                <w:spacing w:val="19"/>
                <w:w w:val="95"/>
                <w:sz w:val="20"/>
                <w:u w:val="single" w:color="231F20"/>
              </w:rPr>
              <w:t> </w:t>
            </w:r>
            <w:r>
              <w:rPr>
                <w:rFonts w:ascii="Times New Roman"/>
                <w:b/>
                <w:color w:val="231F20"/>
                <w:w w:val="95"/>
                <w:sz w:val="20"/>
                <w:u w:val="single" w:color="231F20"/>
              </w:rPr>
              <w:t>.84</w:t>
            </w:r>
          </w:p>
        </w:tc>
        <w:tc>
          <w:tcPr>
            <w:tcW w:w="300" w:type="dxa"/>
          </w:tcPr>
          <w:p>
            <w:pPr/>
          </w:p>
        </w:tc>
        <w:tc>
          <w:tcPr>
            <w:tcW w:w="400" w:type="dxa"/>
            <w:tcBorders>
              <w:top w:val="single" w:sz="4" w:space="0" w:color="231F20"/>
              <w:bottom w:val="single" w:sz="4" w:space="0" w:color="231F20"/>
            </w:tcBorders>
          </w:tcPr>
          <w:p>
            <w:pPr>
              <w:pStyle w:val="TableParagraph"/>
              <w:spacing w:before="91"/>
              <w:jc w:val="center"/>
              <w:rPr>
                <w:b w:val="0"/>
                <w:sz w:val="20"/>
              </w:rPr>
            </w:pPr>
            <w:r>
              <w:rPr>
                <w:b w:val="0"/>
                <w:color w:val="231F20"/>
                <w:w w:val="85"/>
                <w:sz w:val="20"/>
                <w:u w:val="single" w:color="231F20"/>
              </w:rPr>
              <w:t>$</w:t>
            </w:r>
            <w:r>
              <w:rPr>
                <w:b w:val="0"/>
                <w:color w:val="231F20"/>
                <w:spacing w:val="-27"/>
                <w:w w:val="85"/>
                <w:sz w:val="20"/>
                <w:u w:val="single" w:color="231F20"/>
              </w:rPr>
              <w:t> </w:t>
            </w:r>
            <w:r>
              <w:rPr>
                <w:b w:val="0"/>
                <w:color w:val="231F20"/>
                <w:w w:val="85"/>
                <w:sz w:val="20"/>
                <w:u w:val="single" w:color="231F20"/>
              </w:rPr>
              <w:t>.61</w:t>
            </w:r>
          </w:p>
        </w:tc>
        <w:tc>
          <w:tcPr>
            <w:tcW w:w="299" w:type="dxa"/>
          </w:tcPr>
          <w:p>
            <w:pPr/>
          </w:p>
        </w:tc>
        <w:tc>
          <w:tcPr>
            <w:tcW w:w="431" w:type="dxa"/>
            <w:tcBorders>
              <w:top w:val="single" w:sz="4" w:space="0" w:color="231F20"/>
              <w:bottom w:val="single" w:sz="4" w:space="0" w:color="231F20"/>
            </w:tcBorders>
          </w:tcPr>
          <w:p>
            <w:pPr>
              <w:pStyle w:val="TableParagraph"/>
              <w:spacing w:before="91"/>
              <w:ind w:right="28"/>
              <w:jc w:val="right"/>
              <w:rPr>
                <w:b w:val="0"/>
                <w:sz w:val="20"/>
              </w:rPr>
            </w:pPr>
            <w:r>
              <w:rPr>
                <w:b w:val="0"/>
                <w:color w:val="231F20"/>
                <w:w w:val="85"/>
                <w:sz w:val="20"/>
                <w:u w:val="single" w:color="231F20"/>
              </w:rPr>
              <w:t>$</w:t>
            </w:r>
            <w:r>
              <w:rPr>
                <w:b w:val="0"/>
                <w:color w:val="231F20"/>
                <w:spacing w:val="-26"/>
                <w:w w:val="85"/>
                <w:sz w:val="20"/>
                <w:u w:val="single" w:color="231F20"/>
              </w:rPr>
              <w:t> </w:t>
            </w:r>
            <w:r>
              <w:rPr>
                <w:b w:val="0"/>
                <w:color w:val="231F20"/>
                <w:w w:val="85"/>
                <w:sz w:val="20"/>
                <w:u w:val="single" w:color="231F20"/>
              </w:rPr>
              <w:t>.60</w:t>
            </w:r>
          </w:p>
        </w:tc>
      </w:tr>
    </w:tbl>
    <w:p>
      <w:pPr>
        <w:pStyle w:val="BodyText"/>
        <w:spacing w:before="3"/>
        <w:rPr>
          <w:rFonts w:ascii="Times New Roman"/>
          <w:b/>
          <w:sz w:val="17"/>
        </w:rPr>
      </w:pPr>
    </w:p>
    <w:p>
      <w:pPr>
        <w:pStyle w:val="BodyText"/>
        <w:spacing w:line="244" w:lineRule="auto"/>
        <w:ind w:left="120" w:right="198" w:firstLine="399"/>
        <w:jc w:val="both"/>
        <w:rPr>
          <w:b w:val="0"/>
        </w:rPr>
      </w:pPr>
      <w:r>
        <w:rPr>
          <w:b w:val="0"/>
          <w:color w:val="231F20"/>
          <w:w w:val="85"/>
        </w:rPr>
        <w:t>The</w:t>
      </w:r>
      <w:r>
        <w:rPr>
          <w:b w:val="0"/>
          <w:color w:val="231F20"/>
          <w:spacing w:val="-33"/>
          <w:w w:val="85"/>
        </w:rPr>
        <w:t> </w:t>
      </w:r>
      <w:r>
        <w:rPr>
          <w:b w:val="0"/>
          <w:color w:val="231F20"/>
          <w:w w:val="85"/>
        </w:rPr>
        <w:t>Company</w:t>
      </w:r>
      <w:r>
        <w:rPr>
          <w:b w:val="0"/>
          <w:color w:val="231F20"/>
          <w:spacing w:val="-33"/>
          <w:w w:val="85"/>
        </w:rPr>
        <w:t> </w:t>
      </w:r>
      <w:r>
        <w:rPr>
          <w:b w:val="0"/>
          <w:color w:val="231F20"/>
          <w:w w:val="85"/>
        </w:rPr>
        <w:t>has</w:t>
      </w:r>
      <w:r>
        <w:rPr>
          <w:b w:val="0"/>
          <w:color w:val="231F20"/>
          <w:spacing w:val="-33"/>
          <w:w w:val="85"/>
        </w:rPr>
        <w:t> </w:t>
      </w:r>
      <w:r>
        <w:rPr>
          <w:b w:val="0"/>
          <w:color w:val="231F20"/>
          <w:w w:val="85"/>
        </w:rPr>
        <w:t>excluded</w:t>
      </w:r>
      <w:r>
        <w:rPr>
          <w:b w:val="0"/>
          <w:color w:val="231F20"/>
          <w:spacing w:val="-34"/>
          <w:w w:val="85"/>
        </w:rPr>
        <w:t> </w:t>
      </w:r>
      <w:r>
        <w:rPr>
          <w:b w:val="0"/>
          <w:color w:val="231F20"/>
          <w:w w:val="85"/>
        </w:rPr>
        <w:t>49</w:t>
      </w:r>
      <w:r>
        <w:rPr>
          <w:b w:val="0"/>
          <w:color w:val="231F20"/>
          <w:spacing w:val="-33"/>
          <w:w w:val="85"/>
        </w:rPr>
        <w:t> </w:t>
      </w:r>
      <w:r>
        <w:rPr>
          <w:b w:val="0"/>
          <w:color w:val="231F20"/>
          <w:w w:val="85"/>
        </w:rPr>
        <w:t>million,</w:t>
      </w:r>
      <w:r>
        <w:rPr>
          <w:b w:val="0"/>
          <w:color w:val="231F20"/>
          <w:spacing w:val="-33"/>
          <w:w w:val="85"/>
        </w:rPr>
        <w:t> </w:t>
      </w:r>
      <w:r>
        <w:rPr>
          <w:b w:val="0"/>
          <w:color w:val="231F20"/>
          <w:w w:val="85"/>
        </w:rPr>
        <w:t>20</w:t>
      </w:r>
      <w:r>
        <w:rPr>
          <w:b w:val="0"/>
          <w:color w:val="231F20"/>
          <w:spacing w:val="-33"/>
          <w:w w:val="85"/>
        </w:rPr>
        <w:t> </w:t>
      </w:r>
      <w:r>
        <w:rPr>
          <w:b w:val="0"/>
          <w:color w:val="231F20"/>
          <w:w w:val="85"/>
        </w:rPr>
        <w:t>million,</w:t>
      </w:r>
      <w:r>
        <w:rPr>
          <w:b w:val="0"/>
          <w:color w:val="231F20"/>
          <w:spacing w:val="-33"/>
          <w:w w:val="85"/>
        </w:rPr>
        <w:t> </w:t>
      </w:r>
      <w:r>
        <w:rPr>
          <w:b w:val="0"/>
          <w:color w:val="231F20"/>
          <w:w w:val="85"/>
        </w:rPr>
        <w:t>and</w:t>
      </w:r>
      <w:r>
        <w:rPr>
          <w:b w:val="0"/>
          <w:color w:val="231F20"/>
          <w:spacing w:val="-33"/>
          <w:w w:val="85"/>
        </w:rPr>
        <w:t> </w:t>
      </w:r>
      <w:r>
        <w:rPr>
          <w:b w:val="0"/>
          <w:color w:val="231F20"/>
          <w:w w:val="85"/>
        </w:rPr>
        <w:t>12</w:t>
      </w:r>
      <w:r>
        <w:rPr>
          <w:b w:val="0"/>
          <w:color w:val="231F20"/>
          <w:spacing w:val="-33"/>
          <w:w w:val="85"/>
        </w:rPr>
        <w:t> </w:t>
      </w:r>
      <w:r>
        <w:rPr>
          <w:b w:val="0"/>
          <w:color w:val="231F20"/>
          <w:w w:val="85"/>
        </w:rPr>
        <w:t>million</w:t>
      </w:r>
      <w:r>
        <w:rPr>
          <w:b w:val="0"/>
          <w:color w:val="231F20"/>
          <w:spacing w:val="-33"/>
          <w:w w:val="85"/>
        </w:rPr>
        <w:t> </w:t>
      </w:r>
      <w:r>
        <w:rPr>
          <w:b w:val="0"/>
          <w:color w:val="231F20"/>
          <w:w w:val="85"/>
        </w:rPr>
        <w:t>shares</w:t>
      </w:r>
      <w:r>
        <w:rPr>
          <w:b w:val="0"/>
          <w:color w:val="231F20"/>
          <w:spacing w:val="-33"/>
          <w:w w:val="85"/>
        </w:rPr>
        <w:t> </w:t>
      </w:r>
      <w:r>
        <w:rPr>
          <w:b w:val="0"/>
          <w:color w:val="231F20"/>
          <w:w w:val="85"/>
        </w:rPr>
        <w:t>from</w:t>
      </w:r>
      <w:r>
        <w:rPr>
          <w:b w:val="0"/>
          <w:color w:val="231F20"/>
          <w:spacing w:val="-32"/>
          <w:w w:val="85"/>
        </w:rPr>
        <w:t> </w:t>
      </w:r>
      <w:r>
        <w:rPr>
          <w:b w:val="0"/>
          <w:color w:val="231F20"/>
          <w:w w:val="85"/>
        </w:rPr>
        <w:t>its</w:t>
      </w:r>
      <w:r>
        <w:rPr>
          <w:b w:val="0"/>
          <w:color w:val="231F20"/>
          <w:spacing w:val="-32"/>
          <w:w w:val="85"/>
        </w:rPr>
        <w:t> </w:t>
      </w:r>
      <w:r>
        <w:rPr>
          <w:b w:val="0"/>
          <w:color w:val="231F20"/>
          <w:w w:val="85"/>
        </w:rPr>
        <w:t>calculations</w:t>
      </w:r>
      <w:r>
        <w:rPr>
          <w:b w:val="0"/>
          <w:color w:val="231F20"/>
          <w:spacing w:val="-34"/>
          <w:w w:val="85"/>
        </w:rPr>
        <w:t> </w:t>
      </w:r>
      <w:r>
        <w:rPr>
          <w:b w:val="0"/>
          <w:color w:val="231F20"/>
          <w:w w:val="85"/>
        </w:rPr>
        <w:t>of</w:t>
      </w:r>
      <w:r>
        <w:rPr>
          <w:b w:val="0"/>
          <w:color w:val="231F20"/>
          <w:spacing w:val="-33"/>
          <w:w w:val="85"/>
        </w:rPr>
        <w:t> </w:t>
      </w:r>
      <w:r>
        <w:rPr>
          <w:b w:val="0"/>
          <w:color w:val="231F20"/>
          <w:w w:val="85"/>
        </w:rPr>
        <w:t>net</w:t>
      </w:r>
      <w:r>
        <w:rPr>
          <w:b w:val="0"/>
          <w:color w:val="231F20"/>
          <w:spacing w:val="-33"/>
          <w:w w:val="85"/>
        </w:rPr>
        <w:t> </w:t>
      </w:r>
      <w:r>
        <w:rPr>
          <w:b w:val="0"/>
          <w:color w:val="231F20"/>
          <w:w w:val="85"/>
        </w:rPr>
        <w:t>income</w:t>
      </w:r>
      <w:r>
        <w:rPr>
          <w:b w:val="0"/>
          <w:color w:val="231F20"/>
          <w:spacing w:val="-33"/>
          <w:w w:val="85"/>
        </w:rPr>
        <w:t> </w:t>
      </w:r>
      <w:r>
        <w:rPr>
          <w:b w:val="0"/>
          <w:color w:val="231F20"/>
          <w:w w:val="85"/>
        </w:rPr>
        <w:t>per </w:t>
      </w:r>
      <w:r>
        <w:rPr>
          <w:b w:val="0"/>
          <w:color w:val="231F20"/>
          <w:w w:val="80"/>
        </w:rPr>
        <w:t>share,</w:t>
      </w:r>
      <w:r>
        <w:rPr>
          <w:b w:val="0"/>
          <w:color w:val="231F20"/>
          <w:spacing w:val="-32"/>
          <w:w w:val="80"/>
        </w:rPr>
        <w:t> </w:t>
      </w:r>
      <w:r>
        <w:rPr>
          <w:b w:val="0"/>
          <w:color w:val="231F20"/>
          <w:w w:val="80"/>
        </w:rPr>
        <w:t>diluted,</w:t>
      </w:r>
      <w:r>
        <w:rPr>
          <w:b w:val="0"/>
          <w:color w:val="231F20"/>
          <w:spacing w:val="-32"/>
          <w:w w:val="80"/>
        </w:rPr>
        <w:t> </w:t>
      </w:r>
      <w:r>
        <w:rPr>
          <w:b w:val="0"/>
          <w:color w:val="231F20"/>
          <w:w w:val="80"/>
        </w:rPr>
        <w:t>in</w:t>
      </w:r>
      <w:r>
        <w:rPr>
          <w:b w:val="0"/>
          <w:color w:val="231F20"/>
          <w:spacing w:val="-32"/>
          <w:w w:val="80"/>
        </w:rPr>
        <w:t> </w:t>
      </w:r>
      <w:r>
        <w:rPr>
          <w:b w:val="0"/>
          <w:color w:val="231F20"/>
          <w:w w:val="80"/>
        </w:rPr>
        <w:t>2007,</w:t>
      </w:r>
      <w:r>
        <w:rPr>
          <w:b w:val="0"/>
          <w:color w:val="231F20"/>
          <w:spacing w:val="-32"/>
          <w:w w:val="80"/>
        </w:rPr>
        <w:t> </w:t>
      </w:r>
      <w:r>
        <w:rPr>
          <w:b w:val="0"/>
          <w:color w:val="231F20"/>
          <w:w w:val="80"/>
        </w:rPr>
        <w:t>2006,</w:t>
      </w:r>
      <w:r>
        <w:rPr>
          <w:b w:val="0"/>
          <w:color w:val="231F20"/>
          <w:spacing w:val="-32"/>
          <w:w w:val="80"/>
        </w:rPr>
        <w:t> </w:t>
      </w:r>
      <w:r>
        <w:rPr>
          <w:b w:val="0"/>
          <w:color w:val="231F20"/>
          <w:w w:val="80"/>
        </w:rPr>
        <w:t>and</w:t>
      </w:r>
      <w:r>
        <w:rPr>
          <w:b w:val="0"/>
          <w:color w:val="231F20"/>
          <w:spacing w:val="-32"/>
          <w:w w:val="80"/>
        </w:rPr>
        <w:t> </w:t>
      </w:r>
      <w:r>
        <w:rPr>
          <w:b w:val="0"/>
          <w:color w:val="231F20"/>
          <w:w w:val="80"/>
        </w:rPr>
        <w:t>2005,</w:t>
      </w:r>
      <w:r>
        <w:rPr>
          <w:b w:val="0"/>
          <w:color w:val="231F20"/>
          <w:spacing w:val="-32"/>
          <w:w w:val="80"/>
        </w:rPr>
        <w:t> </w:t>
      </w:r>
      <w:r>
        <w:rPr>
          <w:b w:val="0"/>
          <w:color w:val="231F20"/>
          <w:w w:val="80"/>
        </w:rPr>
        <w:t>respectively,</w:t>
      </w:r>
      <w:r>
        <w:rPr>
          <w:b w:val="0"/>
          <w:color w:val="231F20"/>
          <w:spacing w:val="-34"/>
          <w:w w:val="80"/>
        </w:rPr>
        <w:t> </w:t>
      </w:r>
      <w:r>
        <w:rPr>
          <w:b w:val="0"/>
          <w:color w:val="231F20"/>
          <w:w w:val="80"/>
        </w:rPr>
        <w:t>as</w:t>
      </w:r>
      <w:r>
        <w:rPr>
          <w:b w:val="0"/>
          <w:color w:val="231F20"/>
          <w:spacing w:val="-32"/>
          <w:w w:val="80"/>
        </w:rPr>
        <w:t> </w:t>
      </w:r>
      <w:r>
        <w:rPr>
          <w:b w:val="0"/>
          <w:color w:val="231F20"/>
          <w:w w:val="80"/>
        </w:rPr>
        <w:t>they</w:t>
      </w:r>
      <w:r>
        <w:rPr>
          <w:b w:val="0"/>
          <w:color w:val="231F20"/>
          <w:spacing w:val="-32"/>
          <w:w w:val="80"/>
        </w:rPr>
        <w:t> </w:t>
      </w:r>
      <w:r>
        <w:rPr>
          <w:b w:val="0"/>
          <w:color w:val="231F20"/>
          <w:w w:val="80"/>
        </w:rPr>
        <w:t>represent</w:t>
      </w:r>
      <w:r>
        <w:rPr>
          <w:b w:val="0"/>
          <w:color w:val="231F20"/>
          <w:spacing w:val="-32"/>
          <w:w w:val="80"/>
        </w:rPr>
        <w:t> </w:t>
      </w:r>
      <w:r>
        <w:rPr>
          <w:b w:val="0"/>
          <w:color w:val="231F20"/>
          <w:w w:val="80"/>
        </w:rPr>
        <w:t>antidilutive</w:t>
      </w:r>
      <w:r>
        <w:rPr>
          <w:b w:val="0"/>
          <w:color w:val="231F20"/>
          <w:spacing w:val="-33"/>
          <w:w w:val="80"/>
        </w:rPr>
        <w:t> </w:t>
      </w:r>
      <w:r>
        <w:rPr>
          <w:b w:val="0"/>
          <w:color w:val="231F20"/>
          <w:w w:val="80"/>
        </w:rPr>
        <w:t>stock</w:t>
      </w:r>
      <w:r>
        <w:rPr>
          <w:b w:val="0"/>
          <w:color w:val="231F20"/>
          <w:spacing w:val="-32"/>
          <w:w w:val="80"/>
        </w:rPr>
        <w:t> </w:t>
      </w:r>
      <w:r>
        <w:rPr>
          <w:b w:val="0"/>
          <w:color w:val="231F20"/>
          <w:w w:val="80"/>
        </w:rPr>
        <w:t>options</w:t>
      </w:r>
      <w:r>
        <w:rPr>
          <w:b w:val="0"/>
          <w:color w:val="231F20"/>
          <w:spacing w:val="-31"/>
          <w:w w:val="80"/>
        </w:rPr>
        <w:t> </w:t>
      </w:r>
      <w:r>
        <w:rPr>
          <w:b w:val="0"/>
          <w:color w:val="231F20"/>
          <w:w w:val="80"/>
        </w:rPr>
        <w:t>for</w:t>
      </w:r>
      <w:r>
        <w:rPr>
          <w:b w:val="0"/>
          <w:color w:val="231F20"/>
          <w:spacing w:val="-32"/>
          <w:w w:val="80"/>
        </w:rPr>
        <w:t> </w:t>
      </w:r>
      <w:r>
        <w:rPr>
          <w:b w:val="0"/>
          <w:color w:val="231F20"/>
          <w:w w:val="80"/>
        </w:rPr>
        <w:t>the</w:t>
      </w:r>
      <w:r>
        <w:rPr>
          <w:b w:val="0"/>
          <w:color w:val="231F20"/>
          <w:spacing w:val="-32"/>
          <w:w w:val="80"/>
        </w:rPr>
        <w:t> </w:t>
      </w:r>
      <w:r>
        <w:rPr>
          <w:b w:val="0"/>
          <w:color w:val="231F20"/>
          <w:w w:val="80"/>
        </w:rPr>
        <w:t>respective</w:t>
      </w:r>
      <w:r>
        <w:rPr>
          <w:b w:val="0"/>
          <w:color w:val="231F20"/>
          <w:spacing w:val="-33"/>
          <w:w w:val="80"/>
        </w:rPr>
        <w:t> </w:t>
      </w:r>
      <w:r>
        <w:rPr>
          <w:b w:val="0"/>
          <w:color w:val="231F20"/>
          <w:w w:val="80"/>
        </w:rPr>
        <w:t>periods </w:t>
      </w:r>
      <w:r>
        <w:rPr>
          <w:b w:val="0"/>
          <w:color w:val="231F20"/>
          <w:w w:val="90"/>
        </w:rPr>
        <w:t>presented.</w:t>
      </w:r>
    </w:p>
    <w:p>
      <w:pPr>
        <w:spacing w:after="0" w:line="244" w:lineRule="auto"/>
        <w:jc w:val="both"/>
        <w:sectPr>
          <w:type w:val="continuous"/>
          <w:pgSz w:w="12240" w:h="15840"/>
          <w:pgMar w:top="1140" w:bottom="280" w:left="1080" w:right="1720"/>
        </w:sectPr>
      </w:pPr>
    </w:p>
    <w:p>
      <w:pPr>
        <w:pStyle w:val="BodyText"/>
        <w:rPr>
          <w:b w:val="0"/>
        </w:rPr>
      </w:pPr>
    </w:p>
    <w:p>
      <w:pPr>
        <w:pStyle w:val="BodyText"/>
        <w:spacing w:before="4"/>
        <w:rPr>
          <w:b w:val="0"/>
          <w:sz w:val="21"/>
        </w:rPr>
      </w:pPr>
    </w:p>
    <w:p>
      <w:pPr>
        <w:pStyle w:val="Heading2"/>
      </w:pPr>
      <w:r>
        <w:rPr>
          <w:color w:val="231F20"/>
          <w:w w:val="95"/>
        </w:rPr>
        <w:t>NOTES TO CONSOLIDATED FINANCIAL STATEMENTS —  (Continued)</w:t>
      </w:r>
    </w:p>
    <w:p>
      <w:pPr>
        <w:pStyle w:val="BodyText"/>
        <w:spacing w:before="6"/>
        <w:rPr>
          <w:rFonts w:ascii="Times New Roman"/>
          <w:b/>
          <w:sz w:val="15"/>
        </w:rPr>
      </w:pPr>
    </w:p>
    <w:p>
      <w:pPr>
        <w:spacing w:after="0"/>
        <w:rPr>
          <w:rFonts w:ascii="Times New Roman"/>
          <w:sz w:val="15"/>
        </w:rPr>
        <w:sectPr>
          <w:pgSz w:w="12240" w:h="15840"/>
          <w:pgMar w:header="0" w:footer="566" w:top="1500" w:bottom="760" w:left="1080" w:right="1720"/>
        </w:sectPr>
      </w:pPr>
    </w:p>
    <w:p>
      <w:pPr>
        <w:pStyle w:val="ListParagraph"/>
        <w:numPr>
          <w:ilvl w:val="0"/>
          <w:numId w:val="9"/>
        </w:numPr>
        <w:tabs>
          <w:tab w:pos="569" w:val="left" w:leader="none"/>
          <w:tab w:pos="570" w:val="left" w:leader="none"/>
        </w:tabs>
        <w:spacing w:line="240" w:lineRule="auto" w:before="83" w:after="0"/>
        <w:ind w:left="569" w:right="0" w:hanging="450"/>
        <w:jc w:val="left"/>
        <w:rPr>
          <w:rFonts w:ascii="Times New Roman"/>
          <w:b/>
          <w:sz w:val="20"/>
        </w:rPr>
      </w:pPr>
      <w:r>
        <w:rPr>
          <w:rFonts w:ascii="Times New Roman"/>
          <w:b/>
          <w:color w:val="231F20"/>
          <w:sz w:val="20"/>
        </w:rPr>
        <w:t>Contingencies</w:t>
      </w:r>
    </w:p>
    <w:p>
      <w:pPr>
        <w:pStyle w:val="BodyText"/>
        <w:spacing w:line="244" w:lineRule="auto" w:before="127"/>
        <w:ind w:left="119" w:firstLine="400"/>
        <w:jc w:val="both"/>
        <w:rPr>
          <w:b w:val="0"/>
        </w:rPr>
      </w:pPr>
      <w:r>
        <w:rPr>
          <w:b w:val="0"/>
          <w:color w:val="231F20"/>
          <w:w w:val="80"/>
        </w:rPr>
        <w:t>The</w:t>
      </w:r>
      <w:r>
        <w:rPr>
          <w:b w:val="0"/>
          <w:color w:val="231F20"/>
          <w:spacing w:val="-27"/>
          <w:w w:val="80"/>
        </w:rPr>
        <w:t> </w:t>
      </w:r>
      <w:r>
        <w:rPr>
          <w:b w:val="0"/>
          <w:color w:val="231F20"/>
          <w:w w:val="80"/>
        </w:rPr>
        <w:t>Company</w:t>
      </w:r>
      <w:r>
        <w:rPr>
          <w:b w:val="0"/>
          <w:color w:val="231F20"/>
          <w:spacing w:val="-27"/>
          <w:w w:val="80"/>
        </w:rPr>
        <w:t> </w:t>
      </w:r>
      <w:r>
        <w:rPr>
          <w:b w:val="0"/>
          <w:color w:val="231F20"/>
          <w:w w:val="80"/>
        </w:rPr>
        <w:t>is</w:t>
      </w:r>
      <w:r>
        <w:rPr>
          <w:b w:val="0"/>
          <w:color w:val="231F20"/>
          <w:spacing w:val="-25"/>
          <w:w w:val="80"/>
        </w:rPr>
        <w:t> </w:t>
      </w:r>
      <w:r>
        <w:rPr>
          <w:b w:val="0"/>
          <w:color w:val="231F20"/>
          <w:w w:val="80"/>
        </w:rPr>
        <w:t>subject</w:t>
      </w:r>
      <w:r>
        <w:rPr>
          <w:b w:val="0"/>
          <w:color w:val="231F20"/>
          <w:spacing w:val="-27"/>
          <w:w w:val="80"/>
        </w:rPr>
        <w:t> </w:t>
      </w:r>
      <w:r>
        <w:rPr>
          <w:b w:val="0"/>
          <w:color w:val="231F20"/>
          <w:w w:val="80"/>
        </w:rPr>
        <w:t>to</w:t>
      </w:r>
      <w:r>
        <w:rPr>
          <w:b w:val="0"/>
          <w:color w:val="231F20"/>
          <w:spacing w:val="-26"/>
          <w:w w:val="80"/>
        </w:rPr>
        <w:t> </w:t>
      </w:r>
      <w:r>
        <w:rPr>
          <w:b w:val="0"/>
          <w:color w:val="231F20"/>
          <w:w w:val="80"/>
        </w:rPr>
        <w:t>various</w:t>
      </w:r>
      <w:r>
        <w:rPr>
          <w:b w:val="0"/>
          <w:color w:val="231F20"/>
          <w:spacing w:val="-26"/>
          <w:w w:val="80"/>
        </w:rPr>
        <w:t> </w:t>
      </w:r>
      <w:r>
        <w:rPr>
          <w:b w:val="0"/>
          <w:color w:val="231F20"/>
          <w:w w:val="80"/>
        </w:rPr>
        <w:t>legal</w:t>
      </w:r>
      <w:r>
        <w:rPr>
          <w:b w:val="0"/>
          <w:color w:val="231F20"/>
          <w:spacing w:val="-26"/>
          <w:w w:val="80"/>
        </w:rPr>
        <w:t> </w:t>
      </w:r>
      <w:r>
        <w:rPr>
          <w:b w:val="0"/>
          <w:color w:val="231F20"/>
          <w:w w:val="80"/>
        </w:rPr>
        <w:t>proceedings </w:t>
      </w:r>
      <w:r>
        <w:rPr>
          <w:b w:val="0"/>
          <w:color w:val="231F20"/>
          <w:w w:val="85"/>
        </w:rPr>
        <w:t>and</w:t>
      </w:r>
      <w:r>
        <w:rPr>
          <w:b w:val="0"/>
          <w:color w:val="231F20"/>
          <w:spacing w:val="-20"/>
          <w:w w:val="85"/>
        </w:rPr>
        <w:t> </w:t>
      </w:r>
      <w:r>
        <w:rPr>
          <w:b w:val="0"/>
          <w:color w:val="231F20"/>
          <w:w w:val="85"/>
        </w:rPr>
        <w:t>claims</w:t>
      </w:r>
      <w:r>
        <w:rPr>
          <w:b w:val="0"/>
          <w:color w:val="231F20"/>
          <w:spacing w:val="-21"/>
          <w:w w:val="85"/>
        </w:rPr>
        <w:t> </w:t>
      </w:r>
      <w:r>
        <w:rPr>
          <w:b w:val="0"/>
          <w:color w:val="231F20"/>
          <w:w w:val="85"/>
        </w:rPr>
        <w:t>arising</w:t>
      </w:r>
      <w:r>
        <w:rPr>
          <w:b w:val="0"/>
          <w:color w:val="231F20"/>
          <w:spacing w:val="-20"/>
          <w:w w:val="85"/>
        </w:rPr>
        <w:t> </w:t>
      </w:r>
      <w:r>
        <w:rPr>
          <w:b w:val="0"/>
          <w:color w:val="231F20"/>
          <w:w w:val="85"/>
        </w:rPr>
        <w:t>in</w:t>
      </w:r>
      <w:r>
        <w:rPr>
          <w:b w:val="0"/>
          <w:color w:val="231F20"/>
          <w:spacing w:val="-20"/>
          <w:w w:val="85"/>
        </w:rPr>
        <w:t> </w:t>
      </w:r>
      <w:r>
        <w:rPr>
          <w:b w:val="0"/>
          <w:color w:val="231F20"/>
          <w:w w:val="85"/>
        </w:rPr>
        <w:t>the</w:t>
      </w:r>
      <w:r>
        <w:rPr>
          <w:b w:val="0"/>
          <w:color w:val="231F20"/>
          <w:spacing w:val="-20"/>
          <w:w w:val="85"/>
        </w:rPr>
        <w:t> </w:t>
      </w:r>
      <w:r>
        <w:rPr>
          <w:b w:val="0"/>
          <w:color w:val="231F20"/>
          <w:w w:val="85"/>
        </w:rPr>
        <w:t>ordinary</w:t>
      </w:r>
      <w:r>
        <w:rPr>
          <w:b w:val="0"/>
          <w:color w:val="231F20"/>
          <w:spacing w:val="-21"/>
          <w:w w:val="85"/>
        </w:rPr>
        <w:t> </w:t>
      </w:r>
      <w:r>
        <w:rPr>
          <w:b w:val="0"/>
          <w:color w:val="231F20"/>
          <w:w w:val="85"/>
        </w:rPr>
        <w:t>course</w:t>
      </w:r>
      <w:r>
        <w:rPr>
          <w:b w:val="0"/>
          <w:color w:val="231F20"/>
          <w:spacing w:val="-20"/>
          <w:w w:val="85"/>
        </w:rPr>
        <w:t> </w:t>
      </w:r>
      <w:r>
        <w:rPr>
          <w:b w:val="0"/>
          <w:color w:val="231F20"/>
          <w:w w:val="85"/>
        </w:rPr>
        <w:t>of</w:t>
      </w:r>
      <w:r>
        <w:rPr>
          <w:b w:val="0"/>
          <w:color w:val="231F20"/>
          <w:spacing w:val="-20"/>
          <w:w w:val="85"/>
        </w:rPr>
        <w:t> </w:t>
      </w:r>
      <w:r>
        <w:rPr>
          <w:b w:val="0"/>
          <w:color w:val="231F20"/>
          <w:w w:val="85"/>
        </w:rPr>
        <w:t>business, including,</w:t>
      </w:r>
      <w:r>
        <w:rPr>
          <w:b w:val="0"/>
          <w:color w:val="231F20"/>
          <w:spacing w:val="-27"/>
          <w:w w:val="85"/>
        </w:rPr>
        <w:t> </w:t>
      </w:r>
      <w:r>
        <w:rPr>
          <w:b w:val="0"/>
          <w:color w:val="231F20"/>
          <w:w w:val="85"/>
        </w:rPr>
        <w:t>but</w:t>
      </w:r>
      <w:r>
        <w:rPr>
          <w:b w:val="0"/>
          <w:color w:val="231F20"/>
          <w:spacing w:val="-27"/>
          <w:w w:val="85"/>
        </w:rPr>
        <w:t> </w:t>
      </w:r>
      <w:r>
        <w:rPr>
          <w:b w:val="0"/>
          <w:color w:val="231F20"/>
          <w:w w:val="85"/>
        </w:rPr>
        <w:t>not</w:t>
      </w:r>
      <w:r>
        <w:rPr>
          <w:b w:val="0"/>
          <w:color w:val="231F20"/>
          <w:spacing w:val="-27"/>
          <w:w w:val="85"/>
        </w:rPr>
        <w:t> </w:t>
      </w:r>
      <w:r>
        <w:rPr>
          <w:b w:val="0"/>
          <w:color w:val="231F20"/>
          <w:w w:val="85"/>
        </w:rPr>
        <w:t>limited</w:t>
      </w:r>
      <w:r>
        <w:rPr>
          <w:b w:val="0"/>
          <w:color w:val="231F20"/>
          <w:spacing w:val="-27"/>
          <w:w w:val="85"/>
        </w:rPr>
        <w:t> </w:t>
      </w:r>
      <w:r>
        <w:rPr>
          <w:b w:val="0"/>
          <w:color w:val="231F20"/>
          <w:w w:val="85"/>
        </w:rPr>
        <w:t>to,</w:t>
      </w:r>
      <w:r>
        <w:rPr>
          <w:b w:val="0"/>
          <w:color w:val="231F20"/>
          <w:spacing w:val="-27"/>
          <w:w w:val="85"/>
        </w:rPr>
        <w:t> </w:t>
      </w:r>
      <w:r>
        <w:rPr>
          <w:b w:val="0"/>
          <w:color w:val="231F20"/>
          <w:w w:val="85"/>
        </w:rPr>
        <w:t>examinations</w:t>
      </w:r>
      <w:r>
        <w:rPr>
          <w:b w:val="0"/>
          <w:color w:val="231F20"/>
          <w:spacing w:val="-28"/>
          <w:w w:val="85"/>
        </w:rPr>
        <w:t> </w:t>
      </w:r>
      <w:r>
        <w:rPr>
          <w:b w:val="0"/>
          <w:color w:val="231F20"/>
          <w:w w:val="85"/>
        </w:rPr>
        <w:t>by</w:t>
      </w:r>
      <w:r>
        <w:rPr>
          <w:b w:val="0"/>
          <w:color w:val="231F20"/>
          <w:spacing w:val="-27"/>
          <w:w w:val="85"/>
        </w:rPr>
        <w:t> </w:t>
      </w:r>
      <w:r>
        <w:rPr>
          <w:b w:val="0"/>
          <w:color w:val="231F20"/>
          <w:w w:val="85"/>
        </w:rPr>
        <w:t>the</w:t>
      </w:r>
      <w:r>
        <w:rPr>
          <w:b w:val="0"/>
          <w:color w:val="231F20"/>
          <w:spacing w:val="-27"/>
          <w:w w:val="85"/>
        </w:rPr>
        <w:t> </w:t>
      </w:r>
      <w:r>
        <w:rPr>
          <w:b w:val="0"/>
          <w:color w:val="231F20"/>
          <w:w w:val="85"/>
        </w:rPr>
        <w:t>IRS. The IRS regularly examines the Company’s federal </w:t>
      </w:r>
      <w:r>
        <w:rPr>
          <w:b w:val="0"/>
          <w:color w:val="231F20"/>
          <w:w w:val="80"/>
        </w:rPr>
        <w:t>income</w:t>
      </w:r>
      <w:r>
        <w:rPr>
          <w:b w:val="0"/>
          <w:color w:val="231F20"/>
          <w:spacing w:val="-6"/>
          <w:w w:val="80"/>
        </w:rPr>
        <w:t> </w:t>
      </w:r>
      <w:r>
        <w:rPr>
          <w:b w:val="0"/>
          <w:color w:val="231F20"/>
          <w:w w:val="80"/>
        </w:rPr>
        <w:t>tax</w:t>
      </w:r>
      <w:r>
        <w:rPr>
          <w:b w:val="0"/>
          <w:color w:val="231F20"/>
          <w:spacing w:val="-6"/>
          <w:w w:val="80"/>
        </w:rPr>
        <w:t> </w:t>
      </w:r>
      <w:r>
        <w:rPr>
          <w:b w:val="0"/>
          <w:color w:val="231F20"/>
          <w:w w:val="80"/>
        </w:rPr>
        <w:t>returns</w:t>
      </w:r>
      <w:r>
        <w:rPr>
          <w:b w:val="0"/>
          <w:color w:val="231F20"/>
          <w:spacing w:val="-4"/>
          <w:w w:val="80"/>
        </w:rPr>
        <w:t> </w:t>
      </w:r>
      <w:r>
        <w:rPr>
          <w:b w:val="0"/>
          <w:color w:val="231F20"/>
          <w:w w:val="80"/>
        </w:rPr>
        <w:t>and,</w:t>
      </w:r>
      <w:r>
        <w:rPr>
          <w:b w:val="0"/>
          <w:color w:val="231F20"/>
          <w:spacing w:val="-6"/>
          <w:w w:val="80"/>
        </w:rPr>
        <w:t> </w:t>
      </w:r>
      <w:r>
        <w:rPr>
          <w:b w:val="0"/>
          <w:color w:val="231F20"/>
          <w:w w:val="80"/>
        </w:rPr>
        <w:t>in</w:t>
      </w:r>
      <w:r>
        <w:rPr>
          <w:b w:val="0"/>
          <w:color w:val="231F20"/>
          <w:spacing w:val="-5"/>
          <w:w w:val="80"/>
        </w:rPr>
        <w:t> </w:t>
      </w:r>
      <w:r>
        <w:rPr>
          <w:b w:val="0"/>
          <w:color w:val="231F20"/>
          <w:w w:val="80"/>
        </w:rPr>
        <w:t>the</w:t>
      </w:r>
      <w:r>
        <w:rPr>
          <w:b w:val="0"/>
          <w:color w:val="231F20"/>
          <w:spacing w:val="-5"/>
          <w:w w:val="80"/>
        </w:rPr>
        <w:t> </w:t>
      </w:r>
      <w:r>
        <w:rPr>
          <w:b w:val="0"/>
          <w:color w:val="231F20"/>
          <w:w w:val="80"/>
        </w:rPr>
        <w:t>course</w:t>
      </w:r>
      <w:r>
        <w:rPr>
          <w:b w:val="0"/>
          <w:color w:val="231F20"/>
          <w:spacing w:val="-5"/>
          <w:w w:val="80"/>
        </w:rPr>
        <w:t> </w:t>
      </w:r>
      <w:r>
        <w:rPr>
          <w:b w:val="0"/>
          <w:color w:val="231F20"/>
          <w:w w:val="80"/>
        </w:rPr>
        <w:t>thereof,</w:t>
      </w:r>
      <w:r>
        <w:rPr>
          <w:b w:val="0"/>
          <w:color w:val="231F20"/>
          <w:spacing w:val="-6"/>
          <w:w w:val="80"/>
        </w:rPr>
        <w:t> </w:t>
      </w:r>
      <w:r>
        <w:rPr>
          <w:b w:val="0"/>
          <w:color w:val="231F20"/>
          <w:w w:val="80"/>
        </w:rPr>
        <w:t>proposes adjustments</w:t>
      </w:r>
      <w:r>
        <w:rPr>
          <w:b w:val="0"/>
          <w:color w:val="231F20"/>
          <w:spacing w:val="-26"/>
          <w:w w:val="80"/>
        </w:rPr>
        <w:t> </w:t>
      </w:r>
      <w:r>
        <w:rPr>
          <w:b w:val="0"/>
          <w:color w:val="231F20"/>
          <w:w w:val="80"/>
        </w:rPr>
        <w:t>to</w:t>
      </w:r>
      <w:r>
        <w:rPr>
          <w:b w:val="0"/>
          <w:color w:val="231F20"/>
          <w:spacing w:val="-27"/>
          <w:w w:val="80"/>
        </w:rPr>
        <w:t> </w:t>
      </w:r>
      <w:r>
        <w:rPr>
          <w:b w:val="0"/>
          <w:color w:val="231F20"/>
          <w:w w:val="80"/>
        </w:rPr>
        <w:t>the</w:t>
      </w:r>
      <w:r>
        <w:rPr>
          <w:b w:val="0"/>
          <w:color w:val="231F20"/>
          <w:spacing w:val="-27"/>
          <w:w w:val="80"/>
        </w:rPr>
        <w:t> </w:t>
      </w:r>
      <w:r>
        <w:rPr>
          <w:b w:val="0"/>
          <w:color w:val="231F20"/>
          <w:w w:val="80"/>
        </w:rPr>
        <w:t>Company’s</w:t>
      </w:r>
      <w:r>
        <w:rPr>
          <w:b w:val="0"/>
          <w:color w:val="231F20"/>
          <w:spacing w:val="-27"/>
          <w:w w:val="80"/>
        </w:rPr>
        <w:t> </w:t>
      </w:r>
      <w:r>
        <w:rPr>
          <w:b w:val="0"/>
          <w:color w:val="231F20"/>
          <w:w w:val="80"/>
        </w:rPr>
        <w:t>federal</w:t>
      </w:r>
      <w:r>
        <w:rPr>
          <w:b w:val="0"/>
          <w:color w:val="231F20"/>
          <w:spacing w:val="-27"/>
          <w:w w:val="80"/>
        </w:rPr>
        <w:t> </w:t>
      </w:r>
      <w:r>
        <w:rPr>
          <w:b w:val="0"/>
          <w:color w:val="231F20"/>
          <w:w w:val="80"/>
        </w:rPr>
        <w:t>income</w:t>
      </w:r>
      <w:r>
        <w:rPr>
          <w:b w:val="0"/>
          <w:color w:val="231F20"/>
          <w:spacing w:val="-27"/>
          <w:w w:val="80"/>
        </w:rPr>
        <w:t> </w:t>
      </w:r>
      <w:r>
        <w:rPr>
          <w:b w:val="0"/>
          <w:color w:val="231F20"/>
          <w:w w:val="80"/>
        </w:rPr>
        <w:t>tax</w:t>
      </w:r>
      <w:r>
        <w:rPr>
          <w:b w:val="0"/>
          <w:color w:val="231F20"/>
          <w:spacing w:val="-27"/>
          <w:w w:val="80"/>
        </w:rPr>
        <w:t> </w:t>
      </w:r>
      <w:r>
        <w:rPr>
          <w:b w:val="0"/>
          <w:color w:val="231F20"/>
          <w:w w:val="80"/>
        </w:rPr>
        <w:t>liability reported</w:t>
      </w:r>
      <w:r>
        <w:rPr>
          <w:b w:val="0"/>
          <w:color w:val="231F20"/>
          <w:spacing w:val="-16"/>
          <w:w w:val="80"/>
        </w:rPr>
        <w:t> </w:t>
      </w:r>
      <w:r>
        <w:rPr>
          <w:b w:val="0"/>
          <w:color w:val="231F20"/>
          <w:w w:val="80"/>
        </w:rPr>
        <w:t>on</w:t>
      </w:r>
      <w:r>
        <w:rPr>
          <w:b w:val="0"/>
          <w:color w:val="231F20"/>
          <w:spacing w:val="-16"/>
          <w:w w:val="80"/>
        </w:rPr>
        <w:t> </w:t>
      </w:r>
      <w:r>
        <w:rPr>
          <w:b w:val="0"/>
          <w:color w:val="231F20"/>
          <w:w w:val="80"/>
        </w:rPr>
        <w:t>such</w:t>
      </w:r>
      <w:r>
        <w:rPr>
          <w:b w:val="0"/>
          <w:color w:val="231F20"/>
          <w:spacing w:val="-16"/>
          <w:w w:val="80"/>
        </w:rPr>
        <w:t> </w:t>
      </w:r>
      <w:r>
        <w:rPr>
          <w:b w:val="0"/>
          <w:color w:val="231F20"/>
          <w:w w:val="80"/>
        </w:rPr>
        <w:t>returns.</w:t>
      </w:r>
      <w:r>
        <w:rPr>
          <w:b w:val="0"/>
          <w:color w:val="231F20"/>
          <w:spacing w:val="-15"/>
          <w:w w:val="80"/>
        </w:rPr>
        <w:t> </w:t>
      </w:r>
      <w:r>
        <w:rPr>
          <w:b w:val="0"/>
          <w:color w:val="231F20"/>
          <w:w w:val="80"/>
        </w:rPr>
        <w:t>It</w:t>
      </w:r>
      <w:r>
        <w:rPr>
          <w:b w:val="0"/>
          <w:color w:val="231F20"/>
          <w:spacing w:val="-15"/>
          <w:w w:val="80"/>
        </w:rPr>
        <w:t> </w:t>
      </w:r>
      <w:r>
        <w:rPr>
          <w:b w:val="0"/>
          <w:color w:val="231F20"/>
          <w:w w:val="80"/>
        </w:rPr>
        <w:t>is</w:t>
      </w:r>
      <w:r>
        <w:rPr>
          <w:b w:val="0"/>
          <w:color w:val="231F20"/>
          <w:spacing w:val="-16"/>
          <w:w w:val="80"/>
        </w:rPr>
        <w:t> </w:t>
      </w:r>
      <w:r>
        <w:rPr>
          <w:b w:val="0"/>
          <w:color w:val="231F20"/>
          <w:w w:val="80"/>
        </w:rPr>
        <w:t>the</w:t>
      </w:r>
      <w:r>
        <w:rPr>
          <w:b w:val="0"/>
          <w:color w:val="231F20"/>
          <w:spacing w:val="-16"/>
          <w:w w:val="80"/>
        </w:rPr>
        <w:t> </w:t>
      </w:r>
      <w:r>
        <w:rPr>
          <w:b w:val="0"/>
          <w:color w:val="231F20"/>
          <w:w w:val="80"/>
        </w:rPr>
        <w:t>Company’s</w:t>
      </w:r>
      <w:r>
        <w:rPr>
          <w:b w:val="0"/>
          <w:color w:val="231F20"/>
          <w:spacing w:val="-17"/>
          <w:w w:val="80"/>
        </w:rPr>
        <w:t> </w:t>
      </w:r>
      <w:r>
        <w:rPr>
          <w:b w:val="0"/>
          <w:color w:val="231F20"/>
          <w:w w:val="80"/>
        </w:rPr>
        <w:t>practice</w:t>
      </w:r>
      <w:r>
        <w:rPr>
          <w:b w:val="0"/>
          <w:color w:val="231F20"/>
          <w:spacing w:val="-17"/>
          <w:w w:val="80"/>
        </w:rPr>
        <w:t> </w:t>
      </w:r>
      <w:r>
        <w:rPr>
          <w:b w:val="0"/>
          <w:color w:val="231F20"/>
          <w:w w:val="80"/>
        </w:rPr>
        <w:t>to</w:t>
      </w:r>
    </w:p>
    <w:p>
      <w:pPr>
        <w:pStyle w:val="BodyText"/>
        <w:spacing w:line="244" w:lineRule="auto" w:before="81"/>
        <w:ind w:left="119" w:right="112"/>
        <w:rPr>
          <w:b w:val="0"/>
        </w:rPr>
      </w:pPr>
      <w:r>
        <w:rPr/>
        <w:br w:type="column"/>
      </w:r>
      <w:r>
        <w:rPr>
          <w:b w:val="0"/>
          <w:color w:val="231F20"/>
          <w:w w:val="80"/>
        </w:rPr>
        <w:t>vigorously contest those proposed adjustments it deems </w:t>
      </w:r>
      <w:r>
        <w:rPr>
          <w:b w:val="0"/>
          <w:color w:val="231F20"/>
          <w:w w:val="85"/>
        </w:rPr>
        <w:t>lacking of merit.</w:t>
      </w:r>
    </w:p>
    <w:p>
      <w:pPr>
        <w:pStyle w:val="BodyText"/>
        <w:spacing w:line="244" w:lineRule="auto" w:before="120"/>
        <w:ind w:left="119" w:right="193" w:firstLine="400"/>
        <w:jc w:val="both"/>
        <w:rPr>
          <w:b w:val="0"/>
        </w:rPr>
      </w:pPr>
      <w:r>
        <w:rPr>
          <w:b w:val="0"/>
          <w:color w:val="231F20"/>
          <w:w w:val="80"/>
        </w:rPr>
        <w:t>The Company’s management does not expect that </w:t>
      </w:r>
      <w:r>
        <w:rPr>
          <w:b w:val="0"/>
          <w:color w:val="231F20"/>
          <w:w w:val="85"/>
        </w:rPr>
        <w:t>the</w:t>
      </w:r>
      <w:r>
        <w:rPr>
          <w:b w:val="0"/>
          <w:color w:val="231F20"/>
          <w:spacing w:val="-11"/>
          <w:w w:val="85"/>
        </w:rPr>
        <w:t> </w:t>
      </w:r>
      <w:r>
        <w:rPr>
          <w:b w:val="0"/>
          <w:color w:val="231F20"/>
          <w:w w:val="85"/>
        </w:rPr>
        <w:t>outcome</w:t>
      </w:r>
      <w:r>
        <w:rPr>
          <w:b w:val="0"/>
          <w:color w:val="231F20"/>
          <w:spacing w:val="-12"/>
          <w:w w:val="85"/>
        </w:rPr>
        <w:t> </w:t>
      </w:r>
      <w:r>
        <w:rPr>
          <w:b w:val="0"/>
          <w:color w:val="231F20"/>
          <w:w w:val="85"/>
        </w:rPr>
        <w:t>in</w:t>
      </w:r>
      <w:r>
        <w:rPr>
          <w:b w:val="0"/>
          <w:color w:val="231F20"/>
          <w:spacing w:val="-11"/>
          <w:w w:val="85"/>
        </w:rPr>
        <w:t> </w:t>
      </w:r>
      <w:r>
        <w:rPr>
          <w:b w:val="0"/>
          <w:color w:val="231F20"/>
          <w:w w:val="85"/>
        </w:rPr>
        <w:t>any</w:t>
      </w:r>
      <w:r>
        <w:rPr>
          <w:b w:val="0"/>
          <w:color w:val="231F20"/>
          <w:spacing w:val="-12"/>
          <w:w w:val="85"/>
        </w:rPr>
        <w:t> </w:t>
      </w:r>
      <w:r>
        <w:rPr>
          <w:b w:val="0"/>
          <w:color w:val="231F20"/>
          <w:w w:val="85"/>
        </w:rPr>
        <w:t>of</w:t>
      </w:r>
      <w:r>
        <w:rPr>
          <w:b w:val="0"/>
          <w:color w:val="231F20"/>
          <w:spacing w:val="-11"/>
          <w:w w:val="85"/>
        </w:rPr>
        <w:t> </w:t>
      </w:r>
      <w:r>
        <w:rPr>
          <w:b w:val="0"/>
          <w:color w:val="231F20"/>
          <w:w w:val="85"/>
        </w:rPr>
        <w:t>its</w:t>
      </w:r>
      <w:r>
        <w:rPr>
          <w:b w:val="0"/>
          <w:color w:val="231F20"/>
          <w:spacing w:val="-10"/>
          <w:w w:val="85"/>
        </w:rPr>
        <w:t> </w:t>
      </w:r>
      <w:r>
        <w:rPr>
          <w:b w:val="0"/>
          <w:color w:val="231F20"/>
          <w:w w:val="85"/>
        </w:rPr>
        <w:t>currently</w:t>
      </w:r>
      <w:r>
        <w:rPr>
          <w:b w:val="0"/>
          <w:color w:val="231F20"/>
          <w:spacing w:val="-11"/>
          <w:w w:val="85"/>
        </w:rPr>
        <w:t> </w:t>
      </w:r>
      <w:r>
        <w:rPr>
          <w:b w:val="0"/>
          <w:color w:val="231F20"/>
          <w:w w:val="85"/>
        </w:rPr>
        <w:t>ongoing</w:t>
      </w:r>
      <w:r>
        <w:rPr>
          <w:b w:val="0"/>
          <w:color w:val="231F20"/>
          <w:spacing w:val="-12"/>
          <w:w w:val="85"/>
        </w:rPr>
        <w:t> </w:t>
      </w:r>
      <w:r>
        <w:rPr>
          <w:b w:val="0"/>
          <w:color w:val="231F20"/>
          <w:w w:val="85"/>
        </w:rPr>
        <w:t>legal</w:t>
      </w:r>
      <w:r>
        <w:rPr>
          <w:b w:val="0"/>
          <w:color w:val="231F20"/>
          <w:spacing w:val="-12"/>
          <w:w w:val="85"/>
        </w:rPr>
        <w:t> </w:t>
      </w:r>
      <w:r>
        <w:rPr>
          <w:b w:val="0"/>
          <w:color w:val="231F20"/>
          <w:w w:val="85"/>
        </w:rPr>
        <w:t>pro- ceedings</w:t>
      </w:r>
      <w:r>
        <w:rPr>
          <w:b w:val="0"/>
          <w:color w:val="231F20"/>
          <w:spacing w:val="-24"/>
          <w:w w:val="85"/>
        </w:rPr>
        <w:t> </w:t>
      </w:r>
      <w:r>
        <w:rPr>
          <w:b w:val="0"/>
          <w:color w:val="231F20"/>
          <w:w w:val="85"/>
        </w:rPr>
        <w:t>or</w:t>
      </w:r>
      <w:r>
        <w:rPr>
          <w:b w:val="0"/>
          <w:color w:val="231F20"/>
          <w:spacing w:val="-23"/>
          <w:w w:val="85"/>
        </w:rPr>
        <w:t> </w:t>
      </w:r>
      <w:r>
        <w:rPr>
          <w:b w:val="0"/>
          <w:color w:val="231F20"/>
          <w:w w:val="85"/>
        </w:rPr>
        <w:t>the</w:t>
      </w:r>
      <w:r>
        <w:rPr>
          <w:b w:val="0"/>
          <w:color w:val="231F20"/>
          <w:spacing w:val="-23"/>
          <w:w w:val="85"/>
        </w:rPr>
        <w:t> </w:t>
      </w:r>
      <w:r>
        <w:rPr>
          <w:b w:val="0"/>
          <w:color w:val="231F20"/>
          <w:w w:val="85"/>
        </w:rPr>
        <w:t>outcome</w:t>
      </w:r>
      <w:r>
        <w:rPr>
          <w:b w:val="0"/>
          <w:color w:val="231F20"/>
          <w:spacing w:val="-24"/>
          <w:w w:val="85"/>
        </w:rPr>
        <w:t> </w:t>
      </w:r>
      <w:r>
        <w:rPr>
          <w:b w:val="0"/>
          <w:color w:val="231F20"/>
          <w:w w:val="85"/>
        </w:rPr>
        <w:t>of</w:t>
      </w:r>
      <w:r>
        <w:rPr>
          <w:b w:val="0"/>
          <w:color w:val="231F20"/>
          <w:spacing w:val="-23"/>
          <w:w w:val="85"/>
        </w:rPr>
        <w:t> </w:t>
      </w:r>
      <w:r>
        <w:rPr>
          <w:b w:val="0"/>
          <w:color w:val="231F20"/>
          <w:w w:val="85"/>
        </w:rPr>
        <w:t>any</w:t>
      </w:r>
      <w:r>
        <w:rPr>
          <w:b w:val="0"/>
          <w:color w:val="231F20"/>
          <w:spacing w:val="-24"/>
          <w:w w:val="85"/>
        </w:rPr>
        <w:t> </w:t>
      </w:r>
      <w:r>
        <w:rPr>
          <w:b w:val="0"/>
          <w:color w:val="231F20"/>
          <w:w w:val="85"/>
        </w:rPr>
        <w:t>proposed</w:t>
      </w:r>
      <w:r>
        <w:rPr>
          <w:b w:val="0"/>
          <w:color w:val="231F20"/>
          <w:spacing w:val="-23"/>
          <w:w w:val="85"/>
        </w:rPr>
        <w:t> </w:t>
      </w:r>
      <w:r>
        <w:rPr>
          <w:b w:val="0"/>
          <w:color w:val="231F20"/>
          <w:w w:val="85"/>
        </w:rPr>
        <w:t>adjustments </w:t>
      </w:r>
      <w:r>
        <w:rPr>
          <w:b w:val="0"/>
          <w:color w:val="231F20"/>
          <w:w w:val="80"/>
        </w:rPr>
        <w:t>presented</w:t>
      </w:r>
      <w:r>
        <w:rPr>
          <w:b w:val="0"/>
          <w:color w:val="231F20"/>
          <w:spacing w:val="-10"/>
          <w:w w:val="80"/>
        </w:rPr>
        <w:t> </w:t>
      </w:r>
      <w:r>
        <w:rPr>
          <w:b w:val="0"/>
          <w:color w:val="231F20"/>
          <w:w w:val="80"/>
        </w:rPr>
        <w:t>to</w:t>
      </w:r>
      <w:r>
        <w:rPr>
          <w:b w:val="0"/>
          <w:color w:val="231F20"/>
          <w:spacing w:val="-9"/>
          <w:w w:val="80"/>
        </w:rPr>
        <w:t> </w:t>
      </w:r>
      <w:r>
        <w:rPr>
          <w:b w:val="0"/>
          <w:color w:val="231F20"/>
          <w:w w:val="80"/>
        </w:rPr>
        <w:t>date</w:t>
      </w:r>
      <w:r>
        <w:rPr>
          <w:b w:val="0"/>
          <w:color w:val="231F20"/>
          <w:spacing w:val="-11"/>
          <w:w w:val="80"/>
        </w:rPr>
        <w:t> </w:t>
      </w:r>
      <w:r>
        <w:rPr>
          <w:b w:val="0"/>
          <w:color w:val="231F20"/>
          <w:w w:val="80"/>
        </w:rPr>
        <w:t>by</w:t>
      </w:r>
      <w:r>
        <w:rPr>
          <w:b w:val="0"/>
          <w:color w:val="231F20"/>
          <w:spacing w:val="-10"/>
          <w:w w:val="80"/>
        </w:rPr>
        <w:t> </w:t>
      </w:r>
      <w:r>
        <w:rPr>
          <w:b w:val="0"/>
          <w:color w:val="231F20"/>
          <w:w w:val="80"/>
        </w:rPr>
        <w:t>the</w:t>
      </w:r>
      <w:r>
        <w:rPr>
          <w:b w:val="0"/>
          <w:color w:val="231F20"/>
          <w:spacing w:val="-10"/>
          <w:w w:val="80"/>
        </w:rPr>
        <w:t> </w:t>
      </w:r>
      <w:r>
        <w:rPr>
          <w:b w:val="0"/>
          <w:color w:val="231F20"/>
          <w:w w:val="80"/>
        </w:rPr>
        <w:t>IRS,</w:t>
      </w:r>
      <w:r>
        <w:rPr>
          <w:b w:val="0"/>
          <w:color w:val="231F20"/>
          <w:spacing w:val="-9"/>
          <w:w w:val="80"/>
        </w:rPr>
        <w:t> </w:t>
      </w:r>
      <w:r>
        <w:rPr>
          <w:b w:val="0"/>
          <w:color w:val="231F20"/>
          <w:w w:val="80"/>
        </w:rPr>
        <w:t>individually</w:t>
      </w:r>
      <w:r>
        <w:rPr>
          <w:b w:val="0"/>
          <w:color w:val="231F20"/>
          <w:spacing w:val="-12"/>
          <w:w w:val="80"/>
        </w:rPr>
        <w:t> </w:t>
      </w:r>
      <w:r>
        <w:rPr>
          <w:b w:val="0"/>
          <w:color w:val="231F20"/>
          <w:w w:val="80"/>
        </w:rPr>
        <w:t>or</w:t>
      </w:r>
      <w:r>
        <w:rPr>
          <w:b w:val="0"/>
          <w:color w:val="231F20"/>
          <w:spacing w:val="-9"/>
          <w:w w:val="80"/>
        </w:rPr>
        <w:t> </w:t>
      </w:r>
      <w:r>
        <w:rPr>
          <w:b w:val="0"/>
          <w:color w:val="231F20"/>
          <w:w w:val="80"/>
        </w:rPr>
        <w:t>collectively, </w:t>
      </w:r>
      <w:r>
        <w:rPr>
          <w:b w:val="0"/>
          <w:color w:val="231F20"/>
          <w:w w:val="85"/>
        </w:rPr>
        <w:t>will have a material adverse effect on the</w:t>
      </w:r>
      <w:r>
        <w:rPr>
          <w:b w:val="0"/>
          <w:color w:val="231F20"/>
          <w:spacing w:val="-30"/>
          <w:w w:val="85"/>
        </w:rPr>
        <w:t> </w:t>
      </w:r>
      <w:r>
        <w:rPr>
          <w:b w:val="0"/>
          <w:color w:val="231F20"/>
          <w:w w:val="85"/>
        </w:rPr>
        <w:t>Company’s </w:t>
      </w:r>
      <w:r>
        <w:rPr>
          <w:b w:val="0"/>
          <w:color w:val="231F20"/>
          <w:w w:val="80"/>
        </w:rPr>
        <w:t>financial condition, results of operations or cash</w:t>
      </w:r>
      <w:r>
        <w:rPr>
          <w:b w:val="0"/>
          <w:color w:val="231F20"/>
          <w:spacing w:val="-36"/>
          <w:w w:val="80"/>
        </w:rPr>
        <w:t> </w:t>
      </w:r>
      <w:r>
        <w:rPr>
          <w:b w:val="0"/>
          <w:color w:val="231F20"/>
          <w:w w:val="80"/>
        </w:rPr>
        <w:t>flow.</w:t>
      </w:r>
    </w:p>
    <w:p>
      <w:pPr>
        <w:spacing w:after="0" w:line="244" w:lineRule="auto"/>
        <w:jc w:val="both"/>
        <w:sectPr>
          <w:type w:val="continuous"/>
          <w:pgSz w:w="12240" w:h="15840"/>
          <w:pgMar w:top="1140" w:bottom="280" w:left="1080" w:right="1720"/>
          <w:cols w:num="2" w:equalWidth="0">
            <w:col w:w="4443" w:space="358"/>
            <w:col w:w="4639"/>
          </w:cols>
        </w:sectPr>
      </w:pPr>
    </w:p>
    <w:p>
      <w:pPr>
        <w:pStyle w:val="BodyText"/>
        <w:rPr>
          <w:b w:val="0"/>
        </w:rPr>
      </w:pPr>
    </w:p>
    <w:p>
      <w:pPr>
        <w:pStyle w:val="BodyText"/>
        <w:spacing w:before="4"/>
        <w:rPr>
          <w:b w:val="0"/>
          <w:sz w:val="21"/>
        </w:rPr>
      </w:pPr>
    </w:p>
    <w:p>
      <w:pPr>
        <w:pStyle w:val="Heading2"/>
        <w:ind w:left="1396"/>
      </w:pPr>
      <w:r>
        <w:rPr>
          <w:color w:val="231F20"/>
          <w:w w:val="95"/>
        </w:rPr>
        <w:t>REPORT OF INDEPENDENT REGISTERED PUBLIC ACCOUNTING FIRM</w:t>
      </w:r>
    </w:p>
    <w:p>
      <w:pPr>
        <w:pStyle w:val="BodyText"/>
        <w:spacing w:line="244" w:lineRule="auto" w:before="128"/>
        <w:ind w:left="100" w:right="3479"/>
        <w:rPr>
          <w:b w:val="0"/>
        </w:rPr>
      </w:pPr>
      <w:r>
        <w:rPr>
          <w:b w:val="0"/>
          <w:color w:val="231F20"/>
          <w:w w:val="90"/>
        </w:rPr>
        <w:t>THE BOARD OF DIRECTORS AND SHAREHOLDERS SOUTHWEST AIRLINES CO.</w:t>
      </w:r>
    </w:p>
    <w:p>
      <w:pPr>
        <w:pStyle w:val="BodyText"/>
        <w:spacing w:line="244" w:lineRule="auto" w:before="121"/>
        <w:ind w:left="100" w:right="196" w:firstLine="399"/>
        <w:jc w:val="both"/>
        <w:rPr>
          <w:b w:val="0"/>
        </w:rPr>
      </w:pPr>
      <w:r>
        <w:rPr>
          <w:b w:val="0"/>
          <w:color w:val="231F20"/>
          <w:w w:val="80"/>
        </w:rPr>
        <w:t>We</w:t>
      </w:r>
      <w:r>
        <w:rPr>
          <w:b w:val="0"/>
          <w:color w:val="231F20"/>
          <w:spacing w:val="-21"/>
          <w:w w:val="80"/>
        </w:rPr>
        <w:t> </w:t>
      </w:r>
      <w:r>
        <w:rPr>
          <w:b w:val="0"/>
          <w:color w:val="231F20"/>
          <w:w w:val="80"/>
        </w:rPr>
        <w:t>have</w:t>
      </w:r>
      <w:r>
        <w:rPr>
          <w:b w:val="0"/>
          <w:color w:val="231F20"/>
          <w:spacing w:val="-21"/>
          <w:w w:val="80"/>
        </w:rPr>
        <w:t> </w:t>
      </w:r>
      <w:r>
        <w:rPr>
          <w:b w:val="0"/>
          <w:color w:val="231F20"/>
          <w:w w:val="80"/>
        </w:rPr>
        <w:t>audited</w:t>
      </w:r>
      <w:r>
        <w:rPr>
          <w:b w:val="0"/>
          <w:color w:val="231F20"/>
          <w:spacing w:val="-21"/>
          <w:w w:val="80"/>
        </w:rPr>
        <w:t> </w:t>
      </w:r>
      <w:r>
        <w:rPr>
          <w:b w:val="0"/>
          <w:color w:val="231F20"/>
          <w:w w:val="80"/>
        </w:rPr>
        <w:t>the</w:t>
      </w:r>
      <w:r>
        <w:rPr>
          <w:b w:val="0"/>
          <w:color w:val="231F20"/>
          <w:spacing w:val="-19"/>
          <w:w w:val="80"/>
        </w:rPr>
        <w:t> </w:t>
      </w:r>
      <w:r>
        <w:rPr>
          <w:b w:val="0"/>
          <w:color w:val="231F20"/>
          <w:w w:val="80"/>
        </w:rPr>
        <w:t>accompanying</w:t>
      </w:r>
      <w:r>
        <w:rPr>
          <w:b w:val="0"/>
          <w:color w:val="231F20"/>
          <w:spacing w:val="-23"/>
          <w:w w:val="80"/>
        </w:rPr>
        <w:t> </w:t>
      </w:r>
      <w:r>
        <w:rPr>
          <w:b w:val="0"/>
          <w:color w:val="231F20"/>
          <w:w w:val="80"/>
        </w:rPr>
        <w:t>consolidated</w:t>
      </w:r>
      <w:r>
        <w:rPr>
          <w:b w:val="0"/>
          <w:color w:val="231F20"/>
          <w:spacing w:val="-21"/>
          <w:w w:val="80"/>
        </w:rPr>
        <w:t> </w:t>
      </w:r>
      <w:r>
        <w:rPr>
          <w:b w:val="0"/>
          <w:color w:val="231F20"/>
          <w:w w:val="80"/>
        </w:rPr>
        <w:t>balance</w:t>
      </w:r>
      <w:r>
        <w:rPr>
          <w:b w:val="0"/>
          <w:color w:val="231F20"/>
          <w:spacing w:val="-22"/>
          <w:w w:val="80"/>
        </w:rPr>
        <w:t> </w:t>
      </w:r>
      <w:r>
        <w:rPr>
          <w:b w:val="0"/>
          <w:color w:val="231F20"/>
          <w:w w:val="80"/>
        </w:rPr>
        <w:t>sheets</w:t>
      </w:r>
      <w:r>
        <w:rPr>
          <w:b w:val="0"/>
          <w:color w:val="231F20"/>
          <w:spacing w:val="-19"/>
          <w:w w:val="80"/>
        </w:rPr>
        <w:t> </w:t>
      </w:r>
      <w:r>
        <w:rPr>
          <w:b w:val="0"/>
          <w:color w:val="231F20"/>
          <w:w w:val="80"/>
        </w:rPr>
        <w:t>of</w:t>
      </w:r>
      <w:r>
        <w:rPr>
          <w:b w:val="0"/>
          <w:color w:val="231F20"/>
          <w:spacing w:val="-20"/>
          <w:w w:val="80"/>
        </w:rPr>
        <w:t> </w:t>
      </w:r>
      <w:r>
        <w:rPr>
          <w:b w:val="0"/>
          <w:color w:val="231F20"/>
          <w:w w:val="80"/>
        </w:rPr>
        <w:t>Southwest</w:t>
      </w:r>
      <w:r>
        <w:rPr>
          <w:b w:val="0"/>
          <w:color w:val="231F20"/>
          <w:spacing w:val="-19"/>
          <w:w w:val="80"/>
        </w:rPr>
        <w:t> </w:t>
      </w:r>
      <w:r>
        <w:rPr>
          <w:b w:val="0"/>
          <w:color w:val="231F20"/>
          <w:w w:val="80"/>
        </w:rPr>
        <w:t>Airlines</w:t>
      </w:r>
      <w:r>
        <w:rPr>
          <w:b w:val="0"/>
          <w:color w:val="231F20"/>
          <w:spacing w:val="-20"/>
          <w:w w:val="80"/>
        </w:rPr>
        <w:t> </w:t>
      </w:r>
      <w:r>
        <w:rPr>
          <w:b w:val="0"/>
          <w:color w:val="231F20"/>
          <w:w w:val="80"/>
        </w:rPr>
        <w:t>Co.</w:t>
      </w:r>
      <w:r>
        <w:rPr>
          <w:b w:val="0"/>
          <w:color w:val="231F20"/>
          <w:spacing w:val="-21"/>
          <w:w w:val="80"/>
        </w:rPr>
        <w:t> </w:t>
      </w:r>
      <w:r>
        <w:rPr>
          <w:b w:val="0"/>
          <w:color w:val="231F20"/>
          <w:w w:val="80"/>
        </w:rPr>
        <w:t>as</w:t>
      </w:r>
      <w:r>
        <w:rPr>
          <w:b w:val="0"/>
          <w:color w:val="231F20"/>
          <w:spacing w:val="-19"/>
          <w:w w:val="80"/>
        </w:rPr>
        <w:t> </w:t>
      </w:r>
      <w:r>
        <w:rPr>
          <w:b w:val="0"/>
          <w:color w:val="231F20"/>
          <w:w w:val="80"/>
        </w:rPr>
        <w:t>of</w:t>
      </w:r>
      <w:r>
        <w:rPr>
          <w:b w:val="0"/>
          <w:color w:val="231F20"/>
          <w:spacing w:val="-20"/>
          <w:w w:val="80"/>
        </w:rPr>
        <w:t> </w:t>
      </w:r>
      <w:r>
        <w:rPr>
          <w:b w:val="0"/>
          <w:color w:val="231F20"/>
          <w:w w:val="80"/>
        </w:rPr>
        <w:t>December</w:t>
      </w:r>
      <w:r>
        <w:rPr>
          <w:b w:val="0"/>
          <w:color w:val="231F20"/>
          <w:spacing w:val="-21"/>
          <w:w w:val="80"/>
        </w:rPr>
        <w:t> </w:t>
      </w:r>
      <w:r>
        <w:rPr>
          <w:b w:val="0"/>
          <w:color w:val="231F20"/>
          <w:w w:val="80"/>
        </w:rPr>
        <w:t>31,</w:t>
      </w:r>
      <w:r>
        <w:rPr>
          <w:b w:val="0"/>
          <w:color w:val="231F20"/>
          <w:spacing w:val="-20"/>
          <w:w w:val="80"/>
        </w:rPr>
        <w:t> </w:t>
      </w:r>
      <w:r>
        <w:rPr>
          <w:b w:val="0"/>
          <w:color w:val="231F20"/>
          <w:w w:val="80"/>
        </w:rPr>
        <w:t>2007 and</w:t>
      </w:r>
      <w:r>
        <w:rPr>
          <w:b w:val="0"/>
          <w:color w:val="231F20"/>
          <w:spacing w:val="-13"/>
          <w:w w:val="80"/>
        </w:rPr>
        <w:t> </w:t>
      </w:r>
      <w:r>
        <w:rPr>
          <w:b w:val="0"/>
          <w:color w:val="231F20"/>
          <w:w w:val="80"/>
        </w:rPr>
        <w:t>2006,</w:t>
      </w:r>
      <w:r>
        <w:rPr>
          <w:b w:val="0"/>
          <w:color w:val="231F20"/>
          <w:spacing w:val="-13"/>
          <w:w w:val="80"/>
        </w:rPr>
        <w:t> </w:t>
      </w:r>
      <w:r>
        <w:rPr>
          <w:b w:val="0"/>
          <w:color w:val="231F20"/>
          <w:w w:val="80"/>
        </w:rPr>
        <w:t>and</w:t>
      </w:r>
      <w:r>
        <w:rPr>
          <w:b w:val="0"/>
          <w:color w:val="231F20"/>
          <w:spacing w:val="-13"/>
          <w:w w:val="80"/>
        </w:rPr>
        <w:t> </w:t>
      </w:r>
      <w:r>
        <w:rPr>
          <w:b w:val="0"/>
          <w:color w:val="231F20"/>
          <w:w w:val="80"/>
        </w:rPr>
        <w:t>the</w:t>
      </w:r>
      <w:r>
        <w:rPr>
          <w:b w:val="0"/>
          <w:color w:val="231F20"/>
          <w:spacing w:val="-12"/>
          <w:w w:val="80"/>
        </w:rPr>
        <w:t> </w:t>
      </w:r>
      <w:r>
        <w:rPr>
          <w:b w:val="0"/>
          <w:color w:val="231F20"/>
          <w:w w:val="80"/>
        </w:rPr>
        <w:t>related</w:t>
      </w:r>
      <w:r>
        <w:rPr>
          <w:b w:val="0"/>
          <w:color w:val="231F20"/>
          <w:spacing w:val="-13"/>
          <w:w w:val="80"/>
        </w:rPr>
        <w:t> </w:t>
      </w:r>
      <w:r>
        <w:rPr>
          <w:b w:val="0"/>
          <w:color w:val="231F20"/>
          <w:w w:val="80"/>
        </w:rPr>
        <w:t>consolidated</w:t>
      </w:r>
      <w:r>
        <w:rPr>
          <w:b w:val="0"/>
          <w:color w:val="231F20"/>
          <w:spacing w:val="-14"/>
          <w:w w:val="80"/>
        </w:rPr>
        <w:t> </w:t>
      </w:r>
      <w:r>
        <w:rPr>
          <w:b w:val="0"/>
          <w:color w:val="231F20"/>
          <w:w w:val="80"/>
        </w:rPr>
        <w:t>statements</w:t>
      </w:r>
      <w:r>
        <w:rPr>
          <w:b w:val="0"/>
          <w:color w:val="231F20"/>
          <w:spacing w:val="-12"/>
          <w:w w:val="80"/>
        </w:rPr>
        <w:t> </w:t>
      </w:r>
      <w:r>
        <w:rPr>
          <w:b w:val="0"/>
          <w:color w:val="231F20"/>
          <w:w w:val="80"/>
        </w:rPr>
        <w:t>of</w:t>
      </w:r>
      <w:r>
        <w:rPr>
          <w:b w:val="0"/>
          <w:color w:val="231F20"/>
          <w:spacing w:val="-12"/>
          <w:w w:val="80"/>
        </w:rPr>
        <w:t> </w:t>
      </w:r>
      <w:r>
        <w:rPr>
          <w:b w:val="0"/>
          <w:color w:val="231F20"/>
          <w:w w:val="80"/>
        </w:rPr>
        <w:t>income,</w:t>
      </w:r>
      <w:r>
        <w:rPr>
          <w:b w:val="0"/>
          <w:color w:val="231F20"/>
          <w:spacing w:val="-14"/>
          <w:w w:val="80"/>
        </w:rPr>
        <w:t> </w:t>
      </w:r>
      <w:r>
        <w:rPr>
          <w:b w:val="0"/>
          <w:color w:val="231F20"/>
          <w:w w:val="80"/>
        </w:rPr>
        <w:t>stockholders’</w:t>
      </w:r>
      <w:r>
        <w:rPr>
          <w:b w:val="0"/>
          <w:color w:val="231F20"/>
          <w:spacing w:val="-12"/>
          <w:w w:val="80"/>
        </w:rPr>
        <w:t> </w:t>
      </w:r>
      <w:r>
        <w:rPr>
          <w:b w:val="0"/>
          <w:color w:val="231F20"/>
          <w:w w:val="80"/>
        </w:rPr>
        <w:t>equity,</w:t>
      </w:r>
      <w:r>
        <w:rPr>
          <w:b w:val="0"/>
          <w:color w:val="231F20"/>
          <w:spacing w:val="-13"/>
          <w:w w:val="80"/>
        </w:rPr>
        <w:t> </w:t>
      </w:r>
      <w:r>
        <w:rPr>
          <w:b w:val="0"/>
          <w:color w:val="231F20"/>
          <w:w w:val="80"/>
        </w:rPr>
        <w:t>and</w:t>
      </w:r>
      <w:r>
        <w:rPr>
          <w:b w:val="0"/>
          <w:color w:val="231F20"/>
          <w:spacing w:val="-13"/>
          <w:w w:val="80"/>
        </w:rPr>
        <w:t> </w:t>
      </w:r>
      <w:r>
        <w:rPr>
          <w:b w:val="0"/>
          <w:color w:val="231F20"/>
          <w:w w:val="80"/>
        </w:rPr>
        <w:t>cash</w:t>
      </w:r>
      <w:r>
        <w:rPr>
          <w:b w:val="0"/>
          <w:color w:val="231F20"/>
          <w:spacing w:val="-13"/>
          <w:w w:val="80"/>
        </w:rPr>
        <w:t> </w:t>
      </w:r>
      <w:r>
        <w:rPr>
          <w:b w:val="0"/>
          <w:color w:val="231F20"/>
          <w:w w:val="80"/>
        </w:rPr>
        <w:t>flows</w:t>
      </w:r>
      <w:r>
        <w:rPr>
          <w:b w:val="0"/>
          <w:color w:val="231F20"/>
          <w:spacing w:val="-13"/>
          <w:w w:val="80"/>
        </w:rPr>
        <w:t> </w:t>
      </w:r>
      <w:r>
        <w:rPr>
          <w:b w:val="0"/>
          <w:color w:val="231F20"/>
          <w:w w:val="80"/>
        </w:rPr>
        <w:t>for</w:t>
      </w:r>
      <w:r>
        <w:rPr>
          <w:b w:val="0"/>
          <w:color w:val="231F20"/>
          <w:spacing w:val="-12"/>
          <w:w w:val="80"/>
        </w:rPr>
        <w:t> </w:t>
      </w:r>
      <w:r>
        <w:rPr>
          <w:b w:val="0"/>
          <w:color w:val="231F20"/>
          <w:w w:val="80"/>
        </w:rPr>
        <w:t>each</w:t>
      </w:r>
      <w:r>
        <w:rPr>
          <w:b w:val="0"/>
          <w:color w:val="231F20"/>
          <w:spacing w:val="-14"/>
          <w:w w:val="80"/>
        </w:rPr>
        <w:t> </w:t>
      </w:r>
      <w:r>
        <w:rPr>
          <w:b w:val="0"/>
          <w:color w:val="231F20"/>
          <w:w w:val="80"/>
        </w:rPr>
        <w:t>of</w:t>
      </w:r>
      <w:r>
        <w:rPr>
          <w:b w:val="0"/>
          <w:color w:val="231F20"/>
          <w:spacing w:val="-12"/>
          <w:w w:val="80"/>
        </w:rPr>
        <w:t> </w:t>
      </w:r>
      <w:r>
        <w:rPr>
          <w:b w:val="0"/>
          <w:color w:val="231F20"/>
          <w:w w:val="80"/>
        </w:rPr>
        <w:t>the</w:t>
      </w:r>
      <w:r>
        <w:rPr>
          <w:b w:val="0"/>
          <w:color w:val="231F20"/>
          <w:spacing w:val="-12"/>
          <w:w w:val="80"/>
        </w:rPr>
        <w:t> </w:t>
      </w:r>
      <w:r>
        <w:rPr>
          <w:b w:val="0"/>
          <w:color w:val="231F20"/>
          <w:w w:val="80"/>
        </w:rPr>
        <w:t>three </w:t>
      </w:r>
      <w:r>
        <w:rPr>
          <w:b w:val="0"/>
          <w:color w:val="231F20"/>
          <w:w w:val="85"/>
        </w:rPr>
        <w:t>years</w:t>
      </w:r>
      <w:r>
        <w:rPr>
          <w:b w:val="0"/>
          <w:color w:val="231F20"/>
          <w:spacing w:val="-20"/>
          <w:w w:val="85"/>
        </w:rPr>
        <w:t> </w:t>
      </w:r>
      <w:r>
        <w:rPr>
          <w:b w:val="0"/>
          <w:color w:val="231F20"/>
          <w:w w:val="85"/>
        </w:rPr>
        <w:t>in</w:t>
      </w:r>
      <w:r>
        <w:rPr>
          <w:b w:val="0"/>
          <w:color w:val="231F20"/>
          <w:spacing w:val="-19"/>
          <w:w w:val="85"/>
        </w:rPr>
        <w:t> </w:t>
      </w:r>
      <w:r>
        <w:rPr>
          <w:b w:val="0"/>
          <w:color w:val="231F20"/>
          <w:w w:val="85"/>
        </w:rPr>
        <w:t>the</w:t>
      </w:r>
      <w:r>
        <w:rPr>
          <w:b w:val="0"/>
          <w:color w:val="231F20"/>
          <w:spacing w:val="-19"/>
          <w:w w:val="85"/>
        </w:rPr>
        <w:t> </w:t>
      </w:r>
      <w:r>
        <w:rPr>
          <w:b w:val="0"/>
          <w:color w:val="231F20"/>
          <w:w w:val="85"/>
        </w:rPr>
        <w:t>period</w:t>
      </w:r>
      <w:r>
        <w:rPr>
          <w:b w:val="0"/>
          <w:color w:val="231F20"/>
          <w:spacing w:val="-20"/>
          <w:w w:val="85"/>
        </w:rPr>
        <w:t> </w:t>
      </w:r>
      <w:r>
        <w:rPr>
          <w:b w:val="0"/>
          <w:color w:val="231F20"/>
          <w:w w:val="85"/>
        </w:rPr>
        <w:t>ended</w:t>
      </w:r>
      <w:r>
        <w:rPr>
          <w:b w:val="0"/>
          <w:color w:val="231F20"/>
          <w:spacing w:val="-21"/>
          <w:w w:val="85"/>
        </w:rPr>
        <w:t> </w:t>
      </w:r>
      <w:r>
        <w:rPr>
          <w:b w:val="0"/>
          <w:color w:val="231F20"/>
          <w:w w:val="85"/>
        </w:rPr>
        <w:t>December</w:t>
      </w:r>
      <w:r>
        <w:rPr>
          <w:b w:val="0"/>
          <w:color w:val="231F20"/>
          <w:spacing w:val="-20"/>
          <w:w w:val="85"/>
        </w:rPr>
        <w:t> </w:t>
      </w:r>
      <w:r>
        <w:rPr>
          <w:b w:val="0"/>
          <w:color w:val="231F20"/>
          <w:w w:val="85"/>
        </w:rPr>
        <w:t>31,</w:t>
      </w:r>
      <w:r>
        <w:rPr>
          <w:b w:val="0"/>
          <w:color w:val="231F20"/>
          <w:spacing w:val="-19"/>
          <w:w w:val="85"/>
        </w:rPr>
        <w:t> </w:t>
      </w:r>
      <w:r>
        <w:rPr>
          <w:b w:val="0"/>
          <w:color w:val="231F20"/>
          <w:w w:val="85"/>
        </w:rPr>
        <w:t>2007.</w:t>
      </w:r>
      <w:r>
        <w:rPr>
          <w:b w:val="0"/>
          <w:color w:val="231F20"/>
          <w:spacing w:val="-19"/>
          <w:w w:val="85"/>
        </w:rPr>
        <w:t> </w:t>
      </w:r>
      <w:r>
        <w:rPr>
          <w:b w:val="0"/>
          <w:color w:val="231F20"/>
          <w:w w:val="85"/>
        </w:rPr>
        <w:t>These</w:t>
      </w:r>
      <w:r>
        <w:rPr>
          <w:b w:val="0"/>
          <w:color w:val="231F20"/>
          <w:spacing w:val="-20"/>
          <w:w w:val="85"/>
        </w:rPr>
        <w:t> </w:t>
      </w:r>
      <w:r>
        <w:rPr>
          <w:b w:val="0"/>
          <w:color w:val="231F20"/>
          <w:w w:val="85"/>
        </w:rPr>
        <w:t>financial</w:t>
      </w:r>
      <w:r>
        <w:rPr>
          <w:b w:val="0"/>
          <w:color w:val="231F20"/>
          <w:spacing w:val="-20"/>
          <w:w w:val="85"/>
        </w:rPr>
        <w:t> </w:t>
      </w:r>
      <w:r>
        <w:rPr>
          <w:b w:val="0"/>
          <w:color w:val="231F20"/>
          <w:w w:val="85"/>
        </w:rPr>
        <w:t>statements</w:t>
      </w:r>
      <w:r>
        <w:rPr>
          <w:b w:val="0"/>
          <w:color w:val="231F20"/>
          <w:spacing w:val="-19"/>
          <w:w w:val="85"/>
        </w:rPr>
        <w:t> </w:t>
      </w:r>
      <w:r>
        <w:rPr>
          <w:b w:val="0"/>
          <w:color w:val="231F20"/>
          <w:w w:val="85"/>
        </w:rPr>
        <w:t>are</w:t>
      </w:r>
      <w:r>
        <w:rPr>
          <w:b w:val="0"/>
          <w:color w:val="231F20"/>
          <w:spacing w:val="-20"/>
          <w:w w:val="85"/>
        </w:rPr>
        <w:t> </w:t>
      </w:r>
      <w:r>
        <w:rPr>
          <w:b w:val="0"/>
          <w:color w:val="231F20"/>
          <w:w w:val="85"/>
        </w:rPr>
        <w:t>the</w:t>
      </w:r>
      <w:r>
        <w:rPr>
          <w:b w:val="0"/>
          <w:color w:val="231F20"/>
          <w:spacing w:val="-19"/>
          <w:w w:val="85"/>
        </w:rPr>
        <w:t> </w:t>
      </w:r>
      <w:r>
        <w:rPr>
          <w:b w:val="0"/>
          <w:color w:val="231F20"/>
          <w:w w:val="85"/>
        </w:rPr>
        <w:t>responsibility</w:t>
      </w:r>
      <w:r>
        <w:rPr>
          <w:b w:val="0"/>
          <w:color w:val="231F20"/>
          <w:spacing w:val="-19"/>
          <w:w w:val="85"/>
        </w:rPr>
        <w:t> </w:t>
      </w:r>
      <w:r>
        <w:rPr>
          <w:b w:val="0"/>
          <w:color w:val="231F20"/>
          <w:w w:val="85"/>
        </w:rPr>
        <w:t>of</w:t>
      </w:r>
      <w:r>
        <w:rPr>
          <w:b w:val="0"/>
          <w:color w:val="231F20"/>
          <w:spacing w:val="-19"/>
          <w:w w:val="85"/>
        </w:rPr>
        <w:t> </w:t>
      </w:r>
      <w:r>
        <w:rPr>
          <w:b w:val="0"/>
          <w:color w:val="231F20"/>
          <w:w w:val="85"/>
        </w:rPr>
        <w:t>the</w:t>
      </w:r>
      <w:r>
        <w:rPr>
          <w:b w:val="0"/>
          <w:color w:val="231F20"/>
          <w:spacing w:val="-19"/>
          <w:w w:val="85"/>
        </w:rPr>
        <w:t> </w:t>
      </w:r>
      <w:r>
        <w:rPr>
          <w:b w:val="0"/>
          <w:color w:val="231F20"/>
          <w:w w:val="85"/>
        </w:rPr>
        <w:t>Company’s </w:t>
      </w:r>
      <w:r>
        <w:rPr>
          <w:b w:val="0"/>
          <w:color w:val="231F20"/>
          <w:w w:val="80"/>
        </w:rPr>
        <w:t>management.</w:t>
      </w:r>
      <w:r>
        <w:rPr>
          <w:b w:val="0"/>
          <w:color w:val="231F20"/>
          <w:spacing w:val="-13"/>
          <w:w w:val="80"/>
        </w:rPr>
        <w:t> </w:t>
      </w:r>
      <w:r>
        <w:rPr>
          <w:b w:val="0"/>
          <w:color w:val="231F20"/>
          <w:w w:val="80"/>
        </w:rPr>
        <w:t>Our</w:t>
      </w:r>
      <w:r>
        <w:rPr>
          <w:b w:val="0"/>
          <w:color w:val="231F20"/>
          <w:spacing w:val="-10"/>
          <w:w w:val="80"/>
        </w:rPr>
        <w:t> </w:t>
      </w:r>
      <w:r>
        <w:rPr>
          <w:b w:val="0"/>
          <w:color w:val="231F20"/>
          <w:w w:val="80"/>
        </w:rPr>
        <w:t>responsibility</w:t>
      </w:r>
      <w:r>
        <w:rPr>
          <w:b w:val="0"/>
          <w:color w:val="231F20"/>
          <w:spacing w:val="-10"/>
          <w:w w:val="80"/>
        </w:rPr>
        <w:t> </w:t>
      </w:r>
      <w:r>
        <w:rPr>
          <w:b w:val="0"/>
          <w:color w:val="231F20"/>
          <w:w w:val="80"/>
        </w:rPr>
        <w:t>is</w:t>
      </w:r>
      <w:r>
        <w:rPr>
          <w:b w:val="0"/>
          <w:color w:val="231F20"/>
          <w:spacing w:val="-10"/>
          <w:w w:val="80"/>
        </w:rPr>
        <w:t> </w:t>
      </w:r>
      <w:r>
        <w:rPr>
          <w:b w:val="0"/>
          <w:color w:val="231F20"/>
          <w:w w:val="80"/>
        </w:rPr>
        <w:t>to</w:t>
      </w:r>
      <w:r>
        <w:rPr>
          <w:b w:val="0"/>
          <w:color w:val="231F20"/>
          <w:spacing w:val="-11"/>
          <w:w w:val="80"/>
        </w:rPr>
        <w:t> </w:t>
      </w:r>
      <w:r>
        <w:rPr>
          <w:b w:val="0"/>
          <w:color w:val="231F20"/>
          <w:w w:val="80"/>
        </w:rPr>
        <w:t>express</w:t>
      </w:r>
      <w:r>
        <w:rPr>
          <w:b w:val="0"/>
          <w:color w:val="231F20"/>
          <w:spacing w:val="-10"/>
          <w:w w:val="80"/>
        </w:rPr>
        <w:t> </w:t>
      </w:r>
      <w:r>
        <w:rPr>
          <w:b w:val="0"/>
          <w:color w:val="231F20"/>
          <w:w w:val="80"/>
        </w:rPr>
        <w:t>an</w:t>
      </w:r>
      <w:r>
        <w:rPr>
          <w:b w:val="0"/>
          <w:color w:val="231F20"/>
          <w:spacing w:val="-11"/>
          <w:w w:val="80"/>
        </w:rPr>
        <w:t> </w:t>
      </w:r>
      <w:r>
        <w:rPr>
          <w:b w:val="0"/>
          <w:color w:val="231F20"/>
          <w:w w:val="80"/>
        </w:rPr>
        <w:t>opinion</w:t>
      </w:r>
      <w:r>
        <w:rPr>
          <w:b w:val="0"/>
          <w:color w:val="231F20"/>
          <w:spacing w:val="-10"/>
          <w:w w:val="80"/>
        </w:rPr>
        <w:t> </w:t>
      </w:r>
      <w:r>
        <w:rPr>
          <w:b w:val="0"/>
          <w:color w:val="231F20"/>
          <w:w w:val="80"/>
        </w:rPr>
        <w:t>on</w:t>
      </w:r>
      <w:r>
        <w:rPr>
          <w:b w:val="0"/>
          <w:color w:val="231F20"/>
          <w:spacing w:val="-11"/>
          <w:w w:val="80"/>
        </w:rPr>
        <w:t> </w:t>
      </w:r>
      <w:r>
        <w:rPr>
          <w:b w:val="0"/>
          <w:color w:val="231F20"/>
          <w:w w:val="80"/>
        </w:rPr>
        <w:t>these</w:t>
      </w:r>
      <w:r>
        <w:rPr>
          <w:b w:val="0"/>
          <w:color w:val="231F20"/>
          <w:spacing w:val="-11"/>
          <w:w w:val="80"/>
        </w:rPr>
        <w:t> </w:t>
      </w:r>
      <w:r>
        <w:rPr>
          <w:b w:val="0"/>
          <w:color w:val="231F20"/>
          <w:w w:val="80"/>
        </w:rPr>
        <w:t>financial</w:t>
      </w:r>
      <w:r>
        <w:rPr>
          <w:b w:val="0"/>
          <w:color w:val="231F20"/>
          <w:spacing w:val="-11"/>
          <w:w w:val="80"/>
        </w:rPr>
        <w:t> </w:t>
      </w:r>
      <w:r>
        <w:rPr>
          <w:b w:val="0"/>
          <w:color w:val="231F20"/>
          <w:w w:val="80"/>
        </w:rPr>
        <w:t>statements</w:t>
      </w:r>
      <w:r>
        <w:rPr>
          <w:b w:val="0"/>
          <w:color w:val="231F20"/>
          <w:spacing w:val="-11"/>
          <w:w w:val="80"/>
        </w:rPr>
        <w:t> </w:t>
      </w:r>
      <w:r>
        <w:rPr>
          <w:b w:val="0"/>
          <w:color w:val="231F20"/>
          <w:w w:val="80"/>
        </w:rPr>
        <w:t>based</w:t>
      </w:r>
      <w:r>
        <w:rPr>
          <w:b w:val="0"/>
          <w:color w:val="231F20"/>
          <w:spacing w:val="-11"/>
          <w:w w:val="80"/>
        </w:rPr>
        <w:t> </w:t>
      </w:r>
      <w:r>
        <w:rPr>
          <w:b w:val="0"/>
          <w:color w:val="231F20"/>
          <w:w w:val="80"/>
        </w:rPr>
        <w:t>on</w:t>
      </w:r>
      <w:r>
        <w:rPr>
          <w:b w:val="0"/>
          <w:color w:val="231F20"/>
          <w:spacing w:val="-11"/>
          <w:w w:val="80"/>
        </w:rPr>
        <w:t> </w:t>
      </w:r>
      <w:r>
        <w:rPr>
          <w:b w:val="0"/>
          <w:color w:val="231F20"/>
          <w:w w:val="80"/>
        </w:rPr>
        <w:t>our</w:t>
      </w:r>
      <w:r>
        <w:rPr>
          <w:b w:val="0"/>
          <w:color w:val="231F20"/>
          <w:spacing w:val="-10"/>
          <w:w w:val="80"/>
        </w:rPr>
        <w:t> </w:t>
      </w:r>
      <w:r>
        <w:rPr>
          <w:b w:val="0"/>
          <w:color w:val="231F20"/>
          <w:w w:val="80"/>
        </w:rPr>
        <w:t>audits.</w:t>
      </w:r>
    </w:p>
    <w:p>
      <w:pPr>
        <w:pStyle w:val="BodyText"/>
        <w:spacing w:line="244" w:lineRule="auto" w:before="120"/>
        <w:ind w:left="100" w:right="193" w:firstLine="399"/>
        <w:jc w:val="both"/>
        <w:rPr>
          <w:b w:val="0"/>
        </w:rPr>
      </w:pPr>
      <w:r>
        <w:rPr>
          <w:b w:val="0"/>
          <w:color w:val="231F20"/>
          <w:w w:val="80"/>
        </w:rPr>
        <w:t>We conducted our audits in accordance with the standards of the Public Company Accounting Oversight Board (United</w:t>
      </w:r>
      <w:r>
        <w:rPr>
          <w:b w:val="0"/>
          <w:color w:val="231F20"/>
          <w:spacing w:val="-33"/>
          <w:w w:val="80"/>
        </w:rPr>
        <w:t> </w:t>
      </w:r>
      <w:r>
        <w:rPr>
          <w:b w:val="0"/>
          <w:color w:val="231F20"/>
          <w:w w:val="80"/>
        </w:rPr>
        <w:t>States).</w:t>
      </w:r>
      <w:r>
        <w:rPr>
          <w:b w:val="0"/>
          <w:color w:val="231F20"/>
          <w:spacing w:val="-32"/>
          <w:w w:val="80"/>
        </w:rPr>
        <w:t> </w:t>
      </w:r>
      <w:r>
        <w:rPr>
          <w:b w:val="0"/>
          <w:color w:val="231F20"/>
          <w:w w:val="80"/>
        </w:rPr>
        <w:t>Those</w:t>
      </w:r>
      <w:r>
        <w:rPr>
          <w:b w:val="0"/>
          <w:color w:val="231F20"/>
          <w:spacing w:val="-32"/>
          <w:w w:val="80"/>
        </w:rPr>
        <w:t> </w:t>
      </w:r>
      <w:r>
        <w:rPr>
          <w:b w:val="0"/>
          <w:color w:val="231F20"/>
          <w:w w:val="80"/>
        </w:rPr>
        <w:t>standards</w:t>
      </w:r>
      <w:r>
        <w:rPr>
          <w:b w:val="0"/>
          <w:color w:val="231F20"/>
          <w:spacing w:val="-31"/>
          <w:w w:val="80"/>
        </w:rPr>
        <w:t> </w:t>
      </w:r>
      <w:r>
        <w:rPr>
          <w:b w:val="0"/>
          <w:color w:val="231F20"/>
          <w:w w:val="80"/>
        </w:rPr>
        <w:t>require</w:t>
      </w:r>
      <w:r>
        <w:rPr>
          <w:b w:val="0"/>
          <w:color w:val="231F20"/>
          <w:spacing w:val="-33"/>
          <w:w w:val="80"/>
        </w:rPr>
        <w:t> </w:t>
      </w:r>
      <w:r>
        <w:rPr>
          <w:b w:val="0"/>
          <w:color w:val="231F20"/>
          <w:w w:val="80"/>
        </w:rPr>
        <w:t>that</w:t>
      </w:r>
      <w:r>
        <w:rPr>
          <w:b w:val="0"/>
          <w:color w:val="231F20"/>
          <w:spacing w:val="-31"/>
          <w:w w:val="80"/>
        </w:rPr>
        <w:t> </w:t>
      </w:r>
      <w:r>
        <w:rPr>
          <w:b w:val="0"/>
          <w:color w:val="231F20"/>
          <w:w w:val="80"/>
        </w:rPr>
        <w:t>we</w:t>
      </w:r>
      <w:r>
        <w:rPr>
          <w:b w:val="0"/>
          <w:color w:val="231F20"/>
          <w:spacing w:val="-33"/>
          <w:w w:val="80"/>
        </w:rPr>
        <w:t> </w:t>
      </w:r>
      <w:r>
        <w:rPr>
          <w:b w:val="0"/>
          <w:color w:val="231F20"/>
          <w:w w:val="80"/>
        </w:rPr>
        <w:t>plan</w:t>
      </w:r>
      <w:r>
        <w:rPr>
          <w:b w:val="0"/>
          <w:color w:val="231F20"/>
          <w:spacing w:val="-33"/>
          <w:w w:val="80"/>
        </w:rPr>
        <w:t> </w:t>
      </w:r>
      <w:r>
        <w:rPr>
          <w:b w:val="0"/>
          <w:color w:val="231F20"/>
          <w:w w:val="80"/>
        </w:rPr>
        <w:t>and</w:t>
      </w:r>
      <w:r>
        <w:rPr>
          <w:b w:val="0"/>
          <w:color w:val="231F20"/>
          <w:spacing w:val="-32"/>
          <w:w w:val="80"/>
        </w:rPr>
        <w:t> </w:t>
      </w:r>
      <w:r>
        <w:rPr>
          <w:b w:val="0"/>
          <w:color w:val="231F20"/>
          <w:w w:val="80"/>
        </w:rPr>
        <w:t>perform</w:t>
      </w:r>
      <w:r>
        <w:rPr>
          <w:b w:val="0"/>
          <w:color w:val="231F20"/>
          <w:spacing w:val="-31"/>
          <w:w w:val="80"/>
        </w:rPr>
        <w:t> </w:t>
      </w:r>
      <w:r>
        <w:rPr>
          <w:b w:val="0"/>
          <w:color w:val="231F20"/>
          <w:w w:val="80"/>
        </w:rPr>
        <w:t>the</w:t>
      </w:r>
      <w:r>
        <w:rPr>
          <w:b w:val="0"/>
          <w:color w:val="231F20"/>
          <w:spacing w:val="-32"/>
          <w:w w:val="80"/>
        </w:rPr>
        <w:t> </w:t>
      </w:r>
      <w:r>
        <w:rPr>
          <w:b w:val="0"/>
          <w:color w:val="231F20"/>
          <w:w w:val="80"/>
        </w:rPr>
        <w:t>audit</w:t>
      </w:r>
      <w:r>
        <w:rPr>
          <w:b w:val="0"/>
          <w:color w:val="231F20"/>
          <w:spacing w:val="-32"/>
          <w:w w:val="80"/>
        </w:rPr>
        <w:t> </w:t>
      </w:r>
      <w:r>
        <w:rPr>
          <w:b w:val="0"/>
          <w:color w:val="231F20"/>
          <w:w w:val="80"/>
        </w:rPr>
        <w:t>to</w:t>
      </w:r>
      <w:r>
        <w:rPr>
          <w:b w:val="0"/>
          <w:color w:val="231F20"/>
          <w:spacing w:val="-32"/>
          <w:w w:val="80"/>
        </w:rPr>
        <w:t> </w:t>
      </w:r>
      <w:r>
        <w:rPr>
          <w:b w:val="0"/>
          <w:color w:val="231F20"/>
          <w:w w:val="80"/>
        </w:rPr>
        <w:t>obtain</w:t>
      </w:r>
      <w:r>
        <w:rPr>
          <w:b w:val="0"/>
          <w:color w:val="231F20"/>
          <w:spacing w:val="-32"/>
          <w:w w:val="80"/>
        </w:rPr>
        <w:t> </w:t>
      </w:r>
      <w:r>
        <w:rPr>
          <w:b w:val="0"/>
          <w:color w:val="231F20"/>
          <w:w w:val="80"/>
        </w:rPr>
        <w:t>reasonable</w:t>
      </w:r>
      <w:r>
        <w:rPr>
          <w:b w:val="0"/>
          <w:color w:val="231F20"/>
          <w:spacing w:val="-33"/>
          <w:w w:val="80"/>
        </w:rPr>
        <w:t> </w:t>
      </w:r>
      <w:r>
        <w:rPr>
          <w:b w:val="0"/>
          <w:color w:val="231F20"/>
          <w:w w:val="80"/>
        </w:rPr>
        <w:t>assurance</w:t>
      </w:r>
      <w:r>
        <w:rPr>
          <w:b w:val="0"/>
          <w:color w:val="231F20"/>
          <w:spacing w:val="-33"/>
          <w:w w:val="80"/>
        </w:rPr>
        <w:t> </w:t>
      </w:r>
      <w:r>
        <w:rPr>
          <w:b w:val="0"/>
          <w:color w:val="231F20"/>
          <w:w w:val="80"/>
        </w:rPr>
        <w:t>about</w:t>
      </w:r>
      <w:r>
        <w:rPr>
          <w:b w:val="0"/>
          <w:color w:val="231F20"/>
          <w:spacing w:val="-33"/>
          <w:w w:val="80"/>
        </w:rPr>
        <w:t> </w:t>
      </w:r>
      <w:r>
        <w:rPr>
          <w:b w:val="0"/>
          <w:color w:val="231F20"/>
          <w:w w:val="80"/>
        </w:rPr>
        <w:t>whether </w:t>
      </w:r>
      <w:r>
        <w:rPr>
          <w:b w:val="0"/>
          <w:color w:val="231F20"/>
          <w:w w:val="85"/>
        </w:rPr>
        <w:t>the</w:t>
      </w:r>
      <w:r>
        <w:rPr>
          <w:b w:val="0"/>
          <w:color w:val="231F20"/>
          <w:spacing w:val="-21"/>
          <w:w w:val="85"/>
        </w:rPr>
        <w:t> </w:t>
      </w:r>
      <w:r>
        <w:rPr>
          <w:b w:val="0"/>
          <w:color w:val="231F20"/>
          <w:w w:val="85"/>
        </w:rPr>
        <w:t>financial</w:t>
      </w:r>
      <w:r>
        <w:rPr>
          <w:b w:val="0"/>
          <w:color w:val="231F20"/>
          <w:spacing w:val="-21"/>
          <w:w w:val="85"/>
        </w:rPr>
        <w:t> </w:t>
      </w:r>
      <w:r>
        <w:rPr>
          <w:b w:val="0"/>
          <w:color w:val="231F20"/>
          <w:w w:val="85"/>
        </w:rPr>
        <w:t>statements</w:t>
      </w:r>
      <w:r>
        <w:rPr>
          <w:b w:val="0"/>
          <w:color w:val="231F20"/>
          <w:spacing w:val="-20"/>
          <w:w w:val="85"/>
        </w:rPr>
        <w:t> </w:t>
      </w:r>
      <w:r>
        <w:rPr>
          <w:b w:val="0"/>
          <w:color w:val="231F20"/>
          <w:w w:val="85"/>
        </w:rPr>
        <w:t>are</w:t>
      </w:r>
      <w:r>
        <w:rPr>
          <w:b w:val="0"/>
          <w:color w:val="231F20"/>
          <w:spacing w:val="-21"/>
          <w:w w:val="85"/>
        </w:rPr>
        <w:t> </w:t>
      </w:r>
      <w:r>
        <w:rPr>
          <w:b w:val="0"/>
          <w:color w:val="231F20"/>
          <w:w w:val="85"/>
        </w:rPr>
        <w:t>free</w:t>
      </w:r>
      <w:r>
        <w:rPr>
          <w:b w:val="0"/>
          <w:color w:val="231F20"/>
          <w:spacing w:val="-21"/>
          <w:w w:val="85"/>
        </w:rPr>
        <w:t> </w:t>
      </w:r>
      <w:r>
        <w:rPr>
          <w:b w:val="0"/>
          <w:color w:val="231F20"/>
          <w:w w:val="85"/>
        </w:rPr>
        <w:t>of</w:t>
      </w:r>
      <w:r>
        <w:rPr>
          <w:b w:val="0"/>
          <w:color w:val="231F20"/>
          <w:spacing w:val="-21"/>
          <w:w w:val="85"/>
        </w:rPr>
        <w:t> </w:t>
      </w:r>
      <w:r>
        <w:rPr>
          <w:b w:val="0"/>
          <w:color w:val="231F20"/>
          <w:w w:val="85"/>
        </w:rPr>
        <w:t>material</w:t>
      </w:r>
      <w:r>
        <w:rPr>
          <w:b w:val="0"/>
          <w:color w:val="231F20"/>
          <w:spacing w:val="-21"/>
          <w:w w:val="85"/>
        </w:rPr>
        <w:t> </w:t>
      </w:r>
      <w:r>
        <w:rPr>
          <w:b w:val="0"/>
          <w:color w:val="231F20"/>
          <w:w w:val="85"/>
        </w:rPr>
        <w:t>misstatement.</w:t>
      </w:r>
      <w:r>
        <w:rPr>
          <w:b w:val="0"/>
          <w:color w:val="231F20"/>
          <w:spacing w:val="-20"/>
          <w:w w:val="85"/>
        </w:rPr>
        <w:t> </w:t>
      </w:r>
      <w:r>
        <w:rPr>
          <w:b w:val="0"/>
          <w:color w:val="231F20"/>
          <w:w w:val="85"/>
        </w:rPr>
        <w:t>An</w:t>
      </w:r>
      <w:r>
        <w:rPr>
          <w:b w:val="0"/>
          <w:color w:val="231F20"/>
          <w:spacing w:val="-21"/>
          <w:w w:val="85"/>
        </w:rPr>
        <w:t> </w:t>
      </w:r>
      <w:r>
        <w:rPr>
          <w:b w:val="0"/>
          <w:color w:val="231F20"/>
          <w:w w:val="85"/>
        </w:rPr>
        <w:t>audit</w:t>
      </w:r>
      <w:r>
        <w:rPr>
          <w:b w:val="0"/>
          <w:color w:val="231F20"/>
          <w:spacing w:val="-21"/>
          <w:w w:val="85"/>
        </w:rPr>
        <w:t> </w:t>
      </w:r>
      <w:r>
        <w:rPr>
          <w:b w:val="0"/>
          <w:color w:val="231F20"/>
          <w:w w:val="85"/>
        </w:rPr>
        <w:t>includes</w:t>
      </w:r>
      <w:r>
        <w:rPr>
          <w:b w:val="0"/>
          <w:color w:val="231F20"/>
          <w:spacing w:val="-21"/>
          <w:w w:val="85"/>
        </w:rPr>
        <w:t> </w:t>
      </w:r>
      <w:r>
        <w:rPr>
          <w:b w:val="0"/>
          <w:color w:val="231F20"/>
          <w:w w:val="85"/>
        </w:rPr>
        <w:t>examining,</w:t>
      </w:r>
      <w:r>
        <w:rPr>
          <w:b w:val="0"/>
          <w:color w:val="231F20"/>
          <w:spacing w:val="-21"/>
          <w:w w:val="85"/>
        </w:rPr>
        <w:t> </w:t>
      </w:r>
      <w:r>
        <w:rPr>
          <w:b w:val="0"/>
          <w:color w:val="231F20"/>
          <w:w w:val="85"/>
        </w:rPr>
        <w:t>on</w:t>
      </w:r>
      <w:r>
        <w:rPr>
          <w:b w:val="0"/>
          <w:color w:val="231F20"/>
          <w:spacing w:val="-20"/>
          <w:w w:val="85"/>
        </w:rPr>
        <w:t> </w:t>
      </w:r>
      <w:r>
        <w:rPr>
          <w:b w:val="0"/>
          <w:color w:val="231F20"/>
          <w:w w:val="85"/>
        </w:rPr>
        <w:t>a</w:t>
      </w:r>
      <w:r>
        <w:rPr>
          <w:b w:val="0"/>
          <w:color w:val="231F20"/>
          <w:spacing w:val="-21"/>
          <w:w w:val="85"/>
        </w:rPr>
        <w:t> </w:t>
      </w:r>
      <w:r>
        <w:rPr>
          <w:b w:val="0"/>
          <w:color w:val="231F20"/>
          <w:w w:val="85"/>
        </w:rPr>
        <w:t>test</w:t>
      </w:r>
      <w:r>
        <w:rPr>
          <w:b w:val="0"/>
          <w:color w:val="231F20"/>
          <w:spacing w:val="-20"/>
          <w:w w:val="85"/>
        </w:rPr>
        <w:t> </w:t>
      </w:r>
      <w:r>
        <w:rPr>
          <w:b w:val="0"/>
          <w:color w:val="231F20"/>
          <w:w w:val="85"/>
        </w:rPr>
        <w:t>basis,</w:t>
      </w:r>
      <w:r>
        <w:rPr>
          <w:b w:val="0"/>
          <w:color w:val="231F20"/>
          <w:spacing w:val="-20"/>
          <w:w w:val="85"/>
        </w:rPr>
        <w:t> </w:t>
      </w:r>
      <w:r>
        <w:rPr>
          <w:b w:val="0"/>
          <w:color w:val="231F20"/>
          <w:w w:val="85"/>
        </w:rPr>
        <w:t>evidence </w:t>
      </w:r>
      <w:r>
        <w:rPr>
          <w:b w:val="0"/>
          <w:color w:val="231F20"/>
          <w:w w:val="80"/>
        </w:rPr>
        <w:t>supporting</w:t>
      </w:r>
      <w:r>
        <w:rPr>
          <w:b w:val="0"/>
          <w:color w:val="231F20"/>
          <w:spacing w:val="-5"/>
          <w:w w:val="80"/>
        </w:rPr>
        <w:t> </w:t>
      </w:r>
      <w:r>
        <w:rPr>
          <w:b w:val="0"/>
          <w:color w:val="231F20"/>
          <w:w w:val="80"/>
        </w:rPr>
        <w:t>the</w:t>
      </w:r>
      <w:r>
        <w:rPr>
          <w:b w:val="0"/>
          <w:color w:val="231F20"/>
          <w:spacing w:val="-5"/>
          <w:w w:val="80"/>
        </w:rPr>
        <w:t> </w:t>
      </w:r>
      <w:r>
        <w:rPr>
          <w:b w:val="0"/>
          <w:color w:val="231F20"/>
          <w:w w:val="80"/>
        </w:rPr>
        <w:t>amounts</w:t>
      </w:r>
      <w:r>
        <w:rPr>
          <w:b w:val="0"/>
          <w:color w:val="231F20"/>
          <w:spacing w:val="-6"/>
          <w:w w:val="80"/>
        </w:rPr>
        <w:t> </w:t>
      </w:r>
      <w:r>
        <w:rPr>
          <w:b w:val="0"/>
          <w:color w:val="231F20"/>
          <w:w w:val="80"/>
        </w:rPr>
        <w:t>and</w:t>
      </w:r>
      <w:r>
        <w:rPr>
          <w:b w:val="0"/>
          <w:color w:val="231F20"/>
          <w:spacing w:val="-5"/>
          <w:w w:val="80"/>
        </w:rPr>
        <w:t> </w:t>
      </w:r>
      <w:r>
        <w:rPr>
          <w:b w:val="0"/>
          <w:color w:val="231F20"/>
          <w:w w:val="80"/>
        </w:rPr>
        <w:t>disclosures</w:t>
      </w:r>
      <w:r>
        <w:rPr>
          <w:b w:val="0"/>
          <w:color w:val="231F20"/>
          <w:spacing w:val="-5"/>
          <w:w w:val="80"/>
        </w:rPr>
        <w:t> </w:t>
      </w:r>
      <w:r>
        <w:rPr>
          <w:b w:val="0"/>
          <w:color w:val="231F20"/>
          <w:w w:val="80"/>
        </w:rPr>
        <w:t>in</w:t>
      </w:r>
      <w:r>
        <w:rPr>
          <w:b w:val="0"/>
          <w:color w:val="231F20"/>
          <w:spacing w:val="-5"/>
          <w:w w:val="80"/>
        </w:rPr>
        <w:t> </w:t>
      </w:r>
      <w:r>
        <w:rPr>
          <w:b w:val="0"/>
          <w:color w:val="231F20"/>
          <w:w w:val="80"/>
        </w:rPr>
        <w:t>the</w:t>
      </w:r>
      <w:r>
        <w:rPr>
          <w:b w:val="0"/>
          <w:color w:val="231F20"/>
          <w:spacing w:val="-5"/>
          <w:w w:val="80"/>
        </w:rPr>
        <w:t> </w:t>
      </w:r>
      <w:r>
        <w:rPr>
          <w:b w:val="0"/>
          <w:color w:val="231F20"/>
          <w:w w:val="80"/>
        </w:rPr>
        <w:t>financial</w:t>
      </w:r>
      <w:r>
        <w:rPr>
          <w:b w:val="0"/>
          <w:color w:val="231F20"/>
          <w:spacing w:val="-7"/>
          <w:w w:val="80"/>
        </w:rPr>
        <w:t> </w:t>
      </w:r>
      <w:r>
        <w:rPr>
          <w:b w:val="0"/>
          <w:color w:val="231F20"/>
          <w:w w:val="80"/>
        </w:rPr>
        <w:t>statements.</w:t>
      </w:r>
      <w:r>
        <w:rPr>
          <w:b w:val="0"/>
          <w:color w:val="231F20"/>
          <w:spacing w:val="-5"/>
          <w:w w:val="80"/>
        </w:rPr>
        <w:t> </w:t>
      </w:r>
      <w:r>
        <w:rPr>
          <w:b w:val="0"/>
          <w:color w:val="231F20"/>
          <w:w w:val="80"/>
        </w:rPr>
        <w:t>An</w:t>
      </w:r>
      <w:r>
        <w:rPr>
          <w:b w:val="0"/>
          <w:color w:val="231F20"/>
          <w:spacing w:val="-5"/>
          <w:w w:val="80"/>
        </w:rPr>
        <w:t> </w:t>
      </w:r>
      <w:r>
        <w:rPr>
          <w:b w:val="0"/>
          <w:color w:val="231F20"/>
          <w:w w:val="80"/>
        </w:rPr>
        <w:t>audit</w:t>
      </w:r>
      <w:r>
        <w:rPr>
          <w:b w:val="0"/>
          <w:color w:val="231F20"/>
          <w:spacing w:val="-5"/>
          <w:w w:val="80"/>
        </w:rPr>
        <w:t> </w:t>
      </w:r>
      <w:r>
        <w:rPr>
          <w:b w:val="0"/>
          <w:color w:val="231F20"/>
          <w:w w:val="80"/>
        </w:rPr>
        <w:t>also</w:t>
      </w:r>
      <w:r>
        <w:rPr>
          <w:b w:val="0"/>
          <w:color w:val="231F20"/>
          <w:spacing w:val="-6"/>
          <w:w w:val="80"/>
        </w:rPr>
        <w:t> </w:t>
      </w:r>
      <w:r>
        <w:rPr>
          <w:b w:val="0"/>
          <w:color w:val="231F20"/>
          <w:w w:val="80"/>
        </w:rPr>
        <w:t>includes</w:t>
      </w:r>
      <w:r>
        <w:rPr>
          <w:b w:val="0"/>
          <w:color w:val="231F20"/>
          <w:spacing w:val="-6"/>
          <w:w w:val="80"/>
        </w:rPr>
        <w:t> </w:t>
      </w:r>
      <w:r>
        <w:rPr>
          <w:b w:val="0"/>
          <w:color w:val="231F20"/>
          <w:w w:val="80"/>
        </w:rPr>
        <w:t>assessing</w:t>
      </w:r>
      <w:r>
        <w:rPr>
          <w:b w:val="0"/>
          <w:color w:val="231F20"/>
          <w:spacing w:val="-5"/>
          <w:w w:val="80"/>
        </w:rPr>
        <w:t> </w:t>
      </w:r>
      <w:r>
        <w:rPr>
          <w:b w:val="0"/>
          <w:color w:val="231F20"/>
          <w:w w:val="80"/>
        </w:rPr>
        <w:t>the</w:t>
      </w:r>
      <w:r>
        <w:rPr>
          <w:b w:val="0"/>
          <w:color w:val="231F20"/>
          <w:spacing w:val="-5"/>
          <w:w w:val="80"/>
        </w:rPr>
        <w:t> </w:t>
      </w:r>
      <w:r>
        <w:rPr>
          <w:b w:val="0"/>
          <w:color w:val="231F20"/>
          <w:w w:val="80"/>
        </w:rPr>
        <w:t>accounting principles used and significant estimates made by management, as well as evaluating the overall financial</w:t>
      </w:r>
      <w:r>
        <w:rPr>
          <w:b w:val="0"/>
          <w:color w:val="231F20"/>
          <w:spacing w:val="-11"/>
          <w:w w:val="80"/>
        </w:rPr>
        <w:t> </w:t>
      </w:r>
      <w:r>
        <w:rPr>
          <w:b w:val="0"/>
          <w:color w:val="231F20"/>
          <w:w w:val="80"/>
        </w:rPr>
        <w:t>statement presentation.</w:t>
      </w:r>
      <w:r>
        <w:rPr>
          <w:b w:val="0"/>
          <w:color w:val="231F20"/>
          <w:spacing w:val="-7"/>
          <w:w w:val="80"/>
        </w:rPr>
        <w:t> </w:t>
      </w:r>
      <w:r>
        <w:rPr>
          <w:b w:val="0"/>
          <w:color w:val="231F20"/>
          <w:w w:val="80"/>
        </w:rPr>
        <w:t>We</w:t>
      </w:r>
      <w:r>
        <w:rPr>
          <w:b w:val="0"/>
          <w:color w:val="231F20"/>
          <w:spacing w:val="-9"/>
          <w:w w:val="80"/>
        </w:rPr>
        <w:t> </w:t>
      </w:r>
      <w:r>
        <w:rPr>
          <w:b w:val="0"/>
          <w:color w:val="231F20"/>
          <w:w w:val="80"/>
        </w:rPr>
        <w:t>believe</w:t>
      </w:r>
      <w:r>
        <w:rPr>
          <w:b w:val="0"/>
          <w:color w:val="231F20"/>
          <w:spacing w:val="-9"/>
          <w:w w:val="80"/>
        </w:rPr>
        <w:t> </w:t>
      </w:r>
      <w:r>
        <w:rPr>
          <w:b w:val="0"/>
          <w:color w:val="231F20"/>
          <w:w w:val="80"/>
        </w:rPr>
        <w:t>that</w:t>
      </w:r>
      <w:r>
        <w:rPr>
          <w:b w:val="0"/>
          <w:color w:val="231F20"/>
          <w:spacing w:val="-6"/>
          <w:w w:val="80"/>
        </w:rPr>
        <w:t> </w:t>
      </w:r>
      <w:r>
        <w:rPr>
          <w:b w:val="0"/>
          <w:color w:val="231F20"/>
          <w:w w:val="80"/>
        </w:rPr>
        <w:t>our</w:t>
      </w:r>
      <w:r>
        <w:rPr>
          <w:b w:val="0"/>
          <w:color w:val="231F20"/>
          <w:spacing w:val="-6"/>
          <w:w w:val="80"/>
        </w:rPr>
        <w:t> </w:t>
      </w:r>
      <w:r>
        <w:rPr>
          <w:b w:val="0"/>
          <w:color w:val="231F20"/>
          <w:w w:val="80"/>
        </w:rPr>
        <w:t>audits</w:t>
      </w:r>
      <w:r>
        <w:rPr>
          <w:b w:val="0"/>
          <w:color w:val="231F20"/>
          <w:spacing w:val="-7"/>
          <w:w w:val="80"/>
        </w:rPr>
        <w:t> </w:t>
      </w:r>
      <w:r>
        <w:rPr>
          <w:b w:val="0"/>
          <w:color w:val="231F20"/>
          <w:w w:val="80"/>
        </w:rPr>
        <w:t>provide</w:t>
      </w:r>
      <w:r>
        <w:rPr>
          <w:b w:val="0"/>
          <w:color w:val="231F20"/>
          <w:spacing w:val="-7"/>
          <w:w w:val="80"/>
        </w:rPr>
        <w:t> </w:t>
      </w:r>
      <w:r>
        <w:rPr>
          <w:b w:val="0"/>
          <w:color w:val="231F20"/>
          <w:w w:val="80"/>
        </w:rPr>
        <w:t>a</w:t>
      </w:r>
      <w:r>
        <w:rPr>
          <w:b w:val="0"/>
          <w:color w:val="231F20"/>
          <w:spacing w:val="-7"/>
          <w:w w:val="80"/>
        </w:rPr>
        <w:t> </w:t>
      </w:r>
      <w:r>
        <w:rPr>
          <w:b w:val="0"/>
          <w:color w:val="231F20"/>
          <w:w w:val="80"/>
        </w:rPr>
        <w:t>reasonable</w:t>
      </w:r>
      <w:r>
        <w:rPr>
          <w:b w:val="0"/>
          <w:color w:val="231F20"/>
          <w:spacing w:val="-9"/>
          <w:w w:val="80"/>
        </w:rPr>
        <w:t> </w:t>
      </w:r>
      <w:r>
        <w:rPr>
          <w:b w:val="0"/>
          <w:color w:val="231F20"/>
          <w:w w:val="80"/>
        </w:rPr>
        <w:t>basis</w:t>
      </w:r>
      <w:r>
        <w:rPr>
          <w:b w:val="0"/>
          <w:color w:val="231F20"/>
          <w:spacing w:val="-6"/>
          <w:w w:val="80"/>
        </w:rPr>
        <w:t> </w:t>
      </w:r>
      <w:r>
        <w:rPr>
          <w:b w:val="0"/>
          <w:color w:val="231F20"/>
          <w:w w:val="80"/>
        </w:rPr>
        <w:t>for</w:t>
      </w:r>
      <w:r>
        <w:rPr>
          <w:b w:val="0"/>
          <w:color w:val="231F20"/>
          <w:spacing w:val="-6"/>
          <w:w w:val="80"/>
        </w:rPr>
        <w:t> </w:t>
      </w:r>
      <w:r>
        <w:rPr>
          <w:b w:val="0"/>
          <w:color w:val="231F20"/>
          <w:w w:val="80"/>
        </w:rPr>
        <w:t>our</w:t>
      </w:r>
      <w:r>
        <w:rPr>
          <w:b w:val="0"/>
          <w:color w:val="231F20"/>
          <w:spacing w:val="-7"/>
          <w:w w:val="80"/>
        </w:rPr>
        <w:t> </w:t>
      </w:r>
      <w:r>
        <w:rPr>
          <w:b w:val="0"/>
          <w:color w:val="231F20"/>
          <w:w w:val="80"/>
        </w:rPr>
        <w:t>opinion.</w:t>
      </w:r>
    </w:p>
    <w:p>
      <w:pPr>
        <w:pStyle w:val="BodyText"/>
        <w:spacing w:line="244" w:lineRule="auto" w:before="120"/>
        <w:ind w:left="100" w:right="195" w:firstLine="399"/>
        <w:jc w:val="both"/>
        <w:rPr>
          <w:b w:val="0"/>
        </w:rPr>
      </w:pPr>
      <w:r>
        <w:rPr>
          <w:b w:val="0"/>
          <w:color w:val="231F20"/>
          <w:w w:val="80"/>
        </w:rPr>
        <w:t>In</w:t>
      </w:r>
      <w:r>
        <w:rPr>
          <w:b w:val="0"/>
          <w:color w:val="231F20"/>
          <w:spacing w:val="-6"/>
          <w:w w:val="80"/>
        </w:rPr>
        <w:t> </w:t>
      </w:r>
      <w:r>
        <w:rPr>
          <w:b w:val="0"/>
          <w:color w:val="231F20"/>
          <w:w w:val="80"/>
        </w:rPr>
        <w:t>our</w:t>
      </w:r>
      <w:r>
        <w:rPr>
          <w:b w:val="0"/>
          <w:color w:val="231F20"/>
          <w:spacing w:val="-8"/>
          <w:w w:val="80"/>
        </w:rPr>
        <w:t> </w:t>
      </w:r>
      <w:r>
        <w:rPr>
          <w:b w:val="0"/>
          <w:color w:val="231F20"/>
          <w:w w:val="80"/>
        </w:rPr>
        <w:t>opinion,</w:t>
      </w:r>
      <w:r>
        <w:rPr>
          <w:b w:val="0"/>
          <w:color w:val="231F20"/>
          <w:spacing w:val="-8"/>
          <w:w w:val="80"/>
        </w:rPr>
        <w:t> </w:t>
      </w:r>
      <w:r>
        <w:rPr>
          <w:b w:val="0"/>
          <w:color w:val="231F20"/>
          <w:w w:val="80"/>
        </w:rPr>
        <w:t>the</w:t>
      </w:r>
      <w:r>
        <w:rPr>
          <w:b w:val="0"/>
          <w:color w:val="231F20"/>
          <w:spacing w:val="-7"/>
          <w:w w:val="80"/>
        </w:rPr>
        <w:t> </w:t>
      </w:r>
      <w:r>
        <w:rPr>
          <w:b w:val="0"/>
          <w:color w:val="231F20"/>
          <w:w w:val="80"/>
        </w:rPr>
        <w:t>financial</w:t>
      </w:r>
      <w:r>
        <w:rPr>
          <w:b w:val="0"/>
          <w:color w:val="231F20"/>
          <w:spacing w:val="-9"/>
          <w:w w:val="80"/>
        </w:rPr>
        <w:t> </w:t>
      </w:r>
      <w:r>
        <w:rPr>
          <w:b w:val="0"/>
          <w:color w:val="231F20"/>
          <w:w w:val="80"/>
        </w:rPr>
        <w:t>statements</w:t>
      </w:r>
      <w:r>
        <w:rPr>
          <w:b w:val="0"/>
          <w:color w:val="231F20"/>
          <w:spacing w:val="-8"/>
          <w:w w:val="80"/>
        </w:rPr>
        <w:t> </w:t>
      </w:r>
      <w:r>
        <w:rPr>
          <w:b w:val="0"/>
          <w:color w:val="231F20"/>
          <w:w w:val="80"/>
        </w:rPr>
        <w:t>referred</w:t>
      </w:r>
      <w:r>
        <w:rPr>
          <w:b w:val="0"/>
          <w:color w:val="231F20"/>
          <w:spacing w:val="-8"/>
          <w:w w:val="80"/>
        </w:rPr>
        <w:t> </w:t>
      </w:r>
      <w:r>
        <w:rPr>
          <w:b w:val="0"/>
          <w:color w:val="231F20"/>
          <w:w w:val="80"/>
        </w:rPr>
        <w:t>to</w:t>
      </w:r>
      <w:r>
        <w:rPr>
          <w:b w:val="0"/>
          <w:color w:val="231F20"/>
          <w:spacing w:val="-8"/>
          <w:w w:val="80"/>
        </w:rPr>
        <w:t> </w:t>
      </w:r>
      <w:r>
        <w:rPr>
          <w:b w:val="0"/>
          <w:color w:val="231F20"/>
          <w:w w:val="80"/>
        </w:rPr>
        <w:t>above</w:t>
      </w:r>
      <w:r>
        <w:rPr>
          <w:b w:val="0"/>
          <w:color w:val="231F20"/>
          <w:spacing w:val="-10"/>
          <w:w w:val="80"/>
        </w:rPr>
        <w:t> </w:t>
      </w:r>
      <w:r>
        <w:rPr>
          <w:b w:val="0"/>
          <w:color w:val="231F20"/>
          <w:w w:val="80"/>
        </w:rPr>
        <w:t>present</w:t>
      </w:r>
      <w:r>
        <w:rPr>
          <w:b w:val="0"/>
          <w:color w:val="231F20"/>
          <w:spacing w:val="-8"/>
          <w:w w:val="80"/>
        </w:rPr>
        <w:t> </w:t>
      </w:r>
      <w:r>
        <w:rPr>
          <w:b w:val="0"/>
          <w:color w:val="231F20"/>
          <w:w w:val="80"/>
        </w:rPr>
        <w:t>fairly,</w:t>
      </w:r>
      <w:r>
        <w:rPr>
          <w:b w:val="0"/>
          <w:color w:val="231F20"/>
          <w:spacing w:val="-8"/>
          <w:w w:val="80"/>
        </w:rPr>
        <w:t> </w:t>
      </w:r>
      <w:r>
        <w:rPr>
          <w:b w:val="0"/>
          <w:color w:val="231F20"/>
          <w:w w:val="80"/>
        </w:rPr>
        <w:t>in</w:t>
      </w:r>
      <w:r>
        <w:rPr>
          <w:b w:val="0"/>
          <w:color w:val="231F20"/>
          <w:spacing w:val="-8"/>
          <w:w w:val="80"/>
        </w:rPr>
        <w:t> </w:t>
      </w:r>
      <w:r>
        <w:rPr>
          <w:b w:val="0"/>
          <w:color w:val="231F20"/>
          <w:w w:val="80"/>
        </w:rPr>
        <w:t>all</w:t>
      </w:r>
      <w:r>
        <w:rPr>
          <w:b w:val="0"/>
          <w:color w:val="231F20"/>
          <w:spacing w:val="-8"/>
          <w:w w:val="80"/>
        </w:rPr>
        <w:t> </w:t>
      </w:r>
      <w:r>
        <w:rPr>
          <w:b w:val="0"/>
          <w:color w:val="231F20"/>
          <w:w w:val="80"/>
        </w:rPr>
        <w:t>material</w:t>
      </w:r>
      <w:r>
        <w:rPr>
          <w:b w:val="0"/>
          <w:color w:val="231F20"/>
          <w:spacing w:val="-9"/>
          <w:w w:val="80"/>
        </w:rPr>
        <w:t> </w:t>
      </w:r>
      <w:r>
        <w:rPr>
          <w:b w:val="0"/>
          <w:color w:val="231F20"/>
          <w:w w:val="80"/>
        </w:rPr>
        <w:t>respects,</w:t>
      </w:r>
      <w:r>
        <w:rPr>
          <w:b w:val="0"/>
          <w:color w:val="231F20"/>
          <w:spacing w:val="-7"/>
          <w:w w:val="80"/>
        </w:rPr>
        <w:t> </w:t>
      </w:r>
      <w:r>
        <w:rPr>
          <w:b w:val="0"/>
          <w:color w:val="231F20"/>
          <w:w w:val="80"/>
        </w:rPr>
        <w:t>the</w:t>
      </w:r>
      <w:r>
        <w:rPr>
          <w:b w:val="0"/>
          <w:color w:val="231F20"/>
          <w:spacing w:val="-8"/>
          <w:w w:val="80"/>
        </w:rPr>
        <w:t> </w:t>
      </w:r>
      <w:r>
        <w:rPr>
          <w:b w:val="0"/>
          <w:color w:val="231F20"/>
          <w:w w:val="80"/>
        </w:rPr>
        <w:t>consolidated financial</w:t>
      </w:r>
      <w:r>
        <w:rPr>
          <w:b w:val="0"/>
          <w:color w:val="231F20"/>
          <w:spacing w:val="-28"/>
          <w:w w:val="80"/>
        </w:rPr>
        <w:t> </w:t>
      </w:r>
      <w:r>
        <w:rPr>
          <w:b w:val="0"/>
          <w:color w:val="231F20"/>
          <w:w w:val="80"/>
        </w:rPr>
        <w:t>position</w:t>
      </w:r>
      <w:r>
        <w:rPr>
          <w:b w:val="0"/>
          <w:color w:val="231F20"/>
          <w:spacing w:val="-25"/>
          <w:w w:val="80"/>
        </w:rPr>
        <w:t> </w:t>
      </w:r>
      <w:r>
        <w:rPr>
          <w:b w:val="0"/>
          <w:color w:val="231F20"/>
          <w:w w:val="80"/>
        </w:rPr>
        <w:t>of</w:t>
      </w:r>
      <w:r>
        <w:rPr>
          <w:b w:val="0"/>
          <w:color w:val="231F20"/>
          <w:spacing w:val="-26"/>
          <w:w w:val="80"/>
        </w:rPr>
        <w:t> </w:t>
      </w:r>
      <w:r>
        <w:rPr>
          <w:b w:val="0"/>
          <w:color w:val="231F20"/>
          <w:w w:val="80"/>
        </w:rPr>
        <w:t>Southwest</w:t>
      </w:r>
      <w:r>
        <w:rPr>
          <w:b w:val="0"/>
          <w:color w:val="231F20"/>
          <w:spacing w:val="-27"/>
          <w:w w:val="80"/>
        </w:rPr>
        <w:t> </w:t>
      </w:r>
      <w:r>
        <w:rPr>
          <w:b w:val="0"/>
          <w:color w:val="231F20"/>
          <w:w w:val="80"/>
        </w:rPr>
        <w:t>Airlines</w:t>
      </w:r>
      <w:r>
        <w:rPr>
          <w:b w:val="0"/>
          <w:color w:val="231F20"/>
          <w:spacing w:val="-27"/>
          <w:w w:val="80"/>
        </w:rPr>
        <w:t> </w:t>
      </w:r>
      <w:r>
        <w:rPr>
          <w:b w:val="0"/>
          <w:color w:val="231F20"/>
          <w:w w:val="80"/>
        </w:rPr>
        <w:t>Co.</w:t>
      </w:r>
      <w:r>
        <w:rPr>
          <w:b w:val="0"/>
          <w:color w:val="231F20"/>
          <w:spacing w:val="-27"/>
          <w:w w:val="80"/>
        </w:rPr>
        <w:t> </w:t>
      </w:r>
      <w:r>
        <w:rPr>
          <w:b w:val="0"/>
          <w:color w:val="231F20"/>
          <w:w w:val="80"/>
        </w:rPr>
        <w:t>at</w:t>
      </w:r>
      <w:r>
        <w:rPr>
          <w:b w:val="0"/>
          <w:color w:val="231F20"/>
          <w:spacing w:val="-26"/>
          <w:w w:val="80"/>
        </w:rPr>
        <w:t> </w:t>
      </w:r>
      <w:r>
        <w:rPr>
          <w:b w:val="0"/>
          <w:color w:val="231F20"/>
          <w:w w:val="80"/>
        </w:rPr>
        <w:t>December</w:t>
      </w:r>
      <w:r>
        <w:rPr>
          <w:b w:val="0"/>
          <w:color w:val="231F20"/>
          <w:spacing w:val="-29"/>
          <w:w w:val="80"/>
        </w:rPr>
        <w:t> </w:t>
      </w:r>
      <w:r>
        <w:rPr>
          <w:b w:val="0"/>
          <w:color w:val="231F20"/>
          <w:w w:val="80"/>
        </w:rPr>
        <w:t>31,</w:t>
      </w:r>
      <w:r>
        <w:rPr>
          <w:b w:val="0"/>
          <w:color w:val="231F20"/>
          <w:spacing w:val="-25"/>
          <w:w w:val="80"/>
        </w:rPr>
        <w:t> </w:t>
      </w:r>
      <w:r>
        <w:rPr>
          <w:b w:val="0"/>
          <w:color w:val="231F20"/>
          <w:w w:val="80"/>
        </w:rPr>
        <w:t>2007</w:t>
      </w:r>
      <w:r>
        <w:rPr>
          <w:b w:val="0"/>
          <w:color w:val="231F20"/>
          <w:spacing w:val="-27"/>
          <w:w w:val="80"/>
        </w:rPr>
        <w:t> </w:t>
      </w:r>
      <w:r>
        <w:rPr>
          <w:b w:val="0"/>
          <w:color w:val="231F20"/>
          <w:w w:val="80"/>
        </w:rPr>
        <w:t>and</w:t>
      </w:r>
      <w:r>
        <w:rPr>
          <w:b w:val="0"/>
          <w:color w:val="231F20"/>
          <w:spacing w:val="-27"/>
          <w:w w:val="80"/>
        </w:rPr>
        <w:t> </w:t>
      </w:r>
      <w:r>
        <w:rPr>
          <w:b w:val="0"/>
          <w:color w:val="231F20"/>
          <w:w w:val="80"/>
        </w:rPr>
        <w:t>2006,</w:t>
      </w:r>
      <w:r>
        <w:rPr>
          <w:b w:val="0"/>
          <w:color w:val="231F20"/>
          <w:spacing w:val="-27"/>
          <w:w w:val="80"/>
        </w:rPr>
        <w:t> </w:t>
      </w:r>
      <w:r>
        <w:rPr>
          <w:b w:val="0"/>
          <w:color w:val="231F20"/>
          <w:w w:val="80"/>
        </w:rPr>
        <w:t>and</w:t>
      </w:r>
      <w:r>
        <w:rPr>
          <w:b w:val="0"/>
          <w:color w:val="231F20"/>
          <w:spacing w:val="-27"/>
          <w:w w:val="80"/>
        </w:rPr>
        <w:t> </w:t>
      </w:r>
      <w:r>
        <w:rPr>
          <w:b w:val="0"/>
          <w:color w:val="231F20"/>
          <w:w w:val="80"/>
        </w:rPr>
        <w:t>the</w:t>
      </w:r>
      <w:r>
        <w:rPr>
          <w:b w:val="0"/>
          <w:color w:val="231F20"/>
          <w:spacing w:val="-26"/>
          <w:w w:val="80"/>
        </w:rPr>
        <w:t> </w:t>
      </w:r>
      <w:r>
        <w:rPr>
          <w:b w:val="0"/>
          <w:color w:val="231F20"/>
          <w:w w:val="80"/>
        </w:rPr>
        <w:t>consolidated</w:t>
      </w:r>
      <w:r>
        <w:rPr>
          <w:b w:val="0"/>
          <w:color w:val="231F20"/>
          <w:spacing w:val="-27"/>
          <w:w w:val="80"/>
        </w:rPr>
        <w:t> </w:t>
      </w:r>
      <w:r>
        <w:rPr>
          <w:b w:val="0"/>
          <w:color w:val="231F20"/>
          <w:w w:val="80"/>
        </w:rPr>
        <w:t>results</w:t>
      </w:r>
      <w:r>
        <w:rPr>
          <w:b w:val="0"/>
          <w:color w:val="231F20"/>
          <w:spacing w:val="-26"/>
          <w:w w:val="80"/>
        </w:rPr>
        <w:t> </w:t>
      </w:r>
      <w:r>
        <w:rPr>
          <w:b w:val="0"/>
          <w:color w:val="231F20"/>
          <w:w w:val="80"/>
        </w:rPr>
        <w:t>of</w:t>
      </w:r>
      <w:r>
        <w:rPr>
          <w:b w:val="0"/>
          <w:color w:val="231F20"/>
          <w:spacing w:val="-26"/>
          <w:w w:val="80"/>
        </w:rPr>
        <w:t> </w:t>
      </w:r>
      <w:r>
        <w:rPr>
          <w:b w:val="0"/>
          <w:color w:val="231F20"/>
          <w:w w:val="80"/>
        </w:rPr>
        <w:t>its</w:t>
      </w:r>
      <w:r>
        <w:rPr>
          <w:b w:val="0"/>
          <w:color w:val="231F20"/>
          <w:spacing w:val="-25"/>
          <w:w w:val="80"/>
        </w:rPr>
        <w:t> </w:t>
      </w:r>
      <w:r>
        <w:rPr>
          <w:b w:val="0"/>
          <w:color w:val="231F20"/>
          <w:w w:val="80"/>
        </w:rPr>
        <w:t>operations </w:t>
      </w:r>
      <w:r>
        <w:rPr>
          <w:b w:val="0"/>
          <w:color w:val="231F20"/>
          <w:w w:val="85"/>
        </w:rPr>
        <w:t>and</w:t>
      </w:r>
      <w:r>
        <w:rPr>
          <w:b w:val="0"/>
          <w:color w:val="231F20"/>
          <w:spacing w:val="-38"/>
          <w:w w:val="85"/>
        </w:rPr>
        <w:t> </w:t>
      </w:r>
      <w:r>
        <w:rPr>
          <w:b w:val="0"/>
          <w:color w:val="231F20"/>
          <w:w w:val="85"/>
        </w:rPr>
        <w:t>its</w:t>
      </w:r>
      <w:r>
        <w:rPr>
          <w:b w:val="0"/>
          <w:color w:val="231F20"/>
          <w:spacing w:val="-37"/>
          <w:w w:val="85"/>
        </w:rPr>
        <w:t> </w:t>
      </w:r>
      <w:r>
        <w:rPr>
          <w:b w:val="0"/>
          <w:color w:val="231F20"/>
          <w:w w:val="85"/>
        </w:rPr>
        <w:t>cash</w:t>
      </w:r>
      <w:r>
        <w:rPr>
          <w:b w:val="0"/>
          <w:color w:val="231F20"/>
          <w:spacing w:val="-38"/>
          <w:w w:val="85"/>
        </w:rPr>
        <w:t> </w:t>
      </w:r>
      <w:r>
        <w:rPr>
          <w:b w:val="0"/>
          <w:color w:val="231F20"/>
          <w:w w:val="85"/>
        </w:rPr>
        <w:t>flows</w:t>
      </w:r>
      <w:r>
        <w:rPr>
          <w:b w:val="0"/>
          <w:color w:val="231F20"/>
          <w:spacing w:val="-38"/>
          <w:w w:val="85"/>
        </w:rPr>
        <w:t> </w:t>
      </w:r>
      <w:r>
        <w:rPr>
          <w:b w:val="0"/>
          <w:color w:val="231F20"/>
          <w:w w:val="85"/>
        </w:rPr>
        <w:t>for</w:t>
      </w:r>
      <w:r>
        <w:rPr>
          <w:b w:val="0"/>
          <w:color w:val="231F20"/>
          <w:spacing w:val="-37"/>
          <w:w w:val="85"/>
        </w:rPr>
        <w:t> </w:t>
      </w:r>
      <w:r>
        <w:rPr>
          <w:b w:val="0"/>
          <w:color w:val="231F20"/>
          <w:w w:val="85"/>
        </w:rPr>
        <w:t>each</w:t>
      </w:r>
      <w:r>
        <w:rPr>
          <w:b w:val="0"/>
          <w:color w:val="231F20"/>
          <w:spacing w:val="-38"/>
          <w:w w:val="85"/>
        </w:rPr>
        <w:t> </w:t>
      </w:r>
      <w:r>
        <w:rPr>
          <w:b w:val="0"/>
          <w:color w:val="231F20"/>
          <w:w w:val="85"/>
        </w:rPr>
        <w:t>of</w:t>
      </w:r>
      <w:r>
        <w:rPr>
          <w:b w:val="0"/>
          <w:color w:val="231F20"/>
          <w:spacing w:val="-37"/>
          <w:w w:val="85"/>
        </w:rPr>
        <w:t> </w:t>
      </w:r>
      <w:r>
        <w:rPr>
          <w:b w:val="0"/>
          <w:color w:val="231F20"/>
          <w:w w:val="85"/>
        </w:rPr>
        <w:t>the</w:t>
      </w:r>
      <w:r>
        <w:rPr>
          <w:b w:val="0"/>
          <w:color w:val="231F20"/>
          <w:spacing w:val="-38"/>
          <w:w w:val="85"/>
        </w:rPr>
        <w:t> </w:t>
      </w:r>
      <w:r>
        <w:rPr>
          <w:b w:val="0"/>
          <w:color w:val="231F20"/>
          <w:w w:val="85"/>
        </w:rPr>
        <w:t>three</w:t>
      </w:r>
      <w:r>
        <w:rPr>
          <w:b w:val="0"/>
          <w:color w:val="231F20"/>
          <w:spacing w:val="-38"/>
          <w:w w:val="85"/>
        </w:rPr>
        <w:t> </w:t>
      </w:r>
      <w:r>
        <w:rPr>
          <w:b w:val="0"/>
          <w:color w:val="231F20"/>
          <w:w w:val="85"/>
        </w:rPr>
        <w:t>years</w:t>
      </w:r>
      <w:r>
        <w:rPr>
          <w:b w:val="0"/>
          <w:color w:val="231F20"/>
          <w:spacing w:val="-38"/>
          <w:w w:val="85"/>
        </w:rPr>
        <w:t> </w:t>
      </w:r>
      <w:r>
        <w:rPr>
          <w:b w:val="0"/>
          <w:color w:val="231F20"/>
          <w:w w:val="85"/>
        </w:rPr>
        <w:t>in</w:t>
      </w:r>
      <w:r>
        <w:rPr>
          <w:b w:val="0"/>
          <w:color w:val="231F20"/>
          <w:spacing w:val="-37"/>
          <w:w w:val="85"/>
        </w:rPr>
        <w:t> </w:t>
      </w:r>
      <w:r>
        <w:rPr>
          <w:b w:val="0"/>
          <w:color w:val="231F20"/>
          <w:w w:val="85"/>
        </w:rPr>
        <w:t>the</w:t>
      </w:r>
      <w:r>
        <w:rPr>
          <w:b w:val="0"/>
          <w:color w:val="231F20"/>
          <w:spacing w:val="-38"/>
          <w:w w:val="85"/>
        </w:rPr>
        <w:t> </w:t>
      </w:r>
      <w:r>
        <w:rPr>
          <w:b w:val="0"/>
          <w:color w:val="231F20"/>
          <w:w w:val="85"/>
        </w:rPr>
        <w:t>period</w:t>
      </w:r>
      <w:r>
        <w:rPr>
          <w:b w:val="0"/>
          <w:color w:val="231F20"/>
          <w:spacing w:val="-38"/>
          <w:w w:val="85"/>
        </w:rPr>
        <w:t> </w:t>
      </w:r>
      <w:r>
        <w:rPr>
          <w:b w:val="0"/>
          <w:color w:val="231F20"/>
          <w:w w:val="85"/>
        </w:rPr>
        <w:t>ended</w:t>
      </w:r>
      <w:r>
        <w:rPr>
          <w:b w:val="0"/>
          <w:color w:val="231F20"/>
          <w:spacing w:val="-38"/>
          <w:w w:val="85"/>
        </w:rPr>
        <w:t> </w:t>
      </w:r>
      <w:r>
        <w:rPr>
          <w:b w:val="0"/>
          <w:color w:val="231F20"/>
          <w:w w:val="85"/>
        </w:rPr>
        <w:t>December</w:t>
      </w:r>
      <w:r>
        <w:rPr>
          <w:b w:val="0"/>
          <w:color w:val="231F20"/>
          <w:spacing w:val="-38"/>
          <w:w w:val="85"/>
        </w:rPr>
        <w:t> </w:t>
      </w:r>
      <w:r>
        <w:rPr>
          <w:b w:val="0"/>
          <w:color w:val="231F20"/>
          <w:w w:val="85"/>
        </w:rPr>
        <w:t>31,</w:t>
      </w:r>
      <w:r>
        <w:rPr>
          <w:b w:val="0"/>
          <w:color w:val="231F20"/>
          <w:spacing w:val="-38"/>
          <w:w w:val="85"/>
        </w:rPr>
        <w:t> </w:t>
      </w:r>
      <w:r>
        <w:rPr>
          <w:b w:val="0"/>
          <w:color w:val="231F20"/>
          <w:w w:val="85"/>
        </w:rPr>
        <w:t>2007,</w:t>
      </w:r>
      <w:r>
        <w:rPr>
          <w:b w:val="0"/>
          <w:color w:val="231F20"/>
          <w:spacing w:val="-37"/>
          <w:w w:val="85"/>
        </w:rPr>
        <w:t> </w:t>
      </w:r>
      <w:r>
        <w:rPr>
          <w:b w:val="0"/>
          <w:color w:val="231F20"/>
          <w:w w:val="85"/>
        </w:rPr>
        <w:t>in</w:t>
      </w:r>
      <w:r>
        <w:rPr>
          <w:b w:val="0"/>
          <w:color w:val="231F20"/>
          <w:spacing w:val="-38"/>
          <w:w w:val="85"/>
        </w:rPr>
        <w:t> </w:t>
      </w:r>
      <w:r>
        <w:rPr>
          <w:b w:val="0"/>
          <w:color w:val="231F20"/>
          <w:w w:val="85"/>
        </w:rPr>
        <w:t>conformity</w:t>
      </w:r>
      <w:r>
        <w:rPr>
          <w:b w:val="0"/>
          <w:color w:val="231F20"/>
          <w:spacing w:val="-37"/>
          <w:w w:val="85"/>
        </w:rPr>
        <w:t> </w:t>
      </w:r>
      <w:r>
        <w:rPr>
          <w:b w:val="0"/>
          <w:color w:val="231F20"/>
          <w:w w:val="85"/>
        </w:rPr>
        <w:t>with</w:t>
      </w:r>
      <w:r>
        <w:rPr>
          <w:b w:val="0"/>
          <w:color w:val="231F20"/>
          <w:spacing w:val="-38"/>
          <w:w w:val="85"/>
        </w:rPr>
        <w:t> </w:t>
      </w:r>
      <w:r>
        <w:rPr>
          <w:b w:val="0"/>
          <w:color w:val="231F20"/>
          <w:w w:val="85"/>
        </w:rPr>
        <w:t>U.S.</w:t>
      </w:r>
      <w:r>
        <w:rPr>
          <w:b w:val="0"/>
          <w:color w:val="231F20"/>
          <w:spacing w:val="-38"/>
          <w:w w:val="85"/>
        </w:rPr>
        <w:t> </w:t>
      </w:r>
      <w:r>
        <w:rPr>
          <w:b w:val="0"/>
          <w:color w:val="231F20"/>
          <w:w w:val="85"/>
        </w:rPr>
        <w:t>generally </w:t>
      </w:r>
      <w:r>
        <w:rPr>
          <w:b w:val="0"/>
          <w:color w:val="231F20"/>
          <w:w w:val="80"/>
        </w:rPr>
        <w:t>accepted</w:t>
      </w:r>
      <w:r>
        <w:rPr>
          <w:b w:val="0"/>
          <w:color w:val="231F20"/>
          <w:spacing w:val="-26"/>
          <w:w w:val="80"/>
        </w:rPr>
        <w:t> </w:t>
      </w:r>
      <w:r>
        <w:rPr>
          <w:b w:val="0"/>
          <w:color w:val="231F20"/>
          <w:w w:val="80"/>
        </w:rPr>
        <w:t>accounting</w:t>
      </w:r>
      <w:r>
        <w:rPr>
          <w:b w:val="0"/>
          <w:color w:val="231F20"/>
          <w:spacing w:val="-26"/>
          <w:w w:val="80"/>
        </w:rPr>
        <w:t> </w:t>
      </w:r>
      <w:r>
        <w:rPr>
          <w:b w:val="0"/>
          <w:color w:val="231F20"/>
          <w:w w:val="80"/>
        </w:rPr>
        <w:t>principles.</w:t>
      </w:r>
    </w:p>
    <w:p>
      <w:pPr>
        <w:pStyle w:val="BodyText"/>
        <w:spacing w:line="244" w:lineRule="auto" w:before="121"/>
        <w:ind w:left="100" w:right="197" w:firstLine="399"/>
        <w:jc w:val="both"/>
        <w:rPr>
          <w:b w:val="0"/>
        </w:rPr>
      </w:pPr>
      <w:r>
        <w:rPr>
          <w:b w:val="0"/>
          <w:color w:val="231F20"/>
          <w:w w:val="80"/>
        </w:rPr>
        <w:t>We</w:t>
      </w:r>
      <w:r>
        <w:rPr>
          <w:b w:val="0"/>
          <w:color w:val="231F20"/>
          <w:spacing w:val="-23"/>
          <w:w w:val="80"/>
        </w:rPr>
        <w:t> </w:t>
      </w:r>
      <w:r>
        <w:rPr>
          <w:b w:val="0"/>
          <w:color w:val="231F20"/>
          <w:w w:val="80"/>
        </w:rPr>
        <w:t>also</w:t>
      </w:r>
      <w:r>
        <w:rPr>
          <w:b w:val="0"/>
          <w:color w:val="231F20"/>
          <w:spacing w:val="-23"/>
          <w:w w:val="80"/>
        </w:rPr>
        <w:t> </w:t>
      </w:r>
      <w:r>
        <w:rPr>
          <w:b w:val="0"/>
          <w:color w:val="231F20"/>
          <w:w w:val="80"/>
        </w:rPr>
        <w:t>have</w:t>
      </w:r>
      <w:r>
        <w:rPr>
          <w:b w:val="0"/>
          <w:color w:val="231F20"/>
          <w:spacing w:val="-25"/>
          <w:w w:val="80"/>
        </w:rPr>
        <w:t> </w:t>
      </w:r>
      <w:r>
        <w:rPr>
          <w:b w:val="0"/>
          <w:color w:val="231F20"/>
          <w:w w:val="80"/>
        </w:rPr>
        <w:t>audited,</w:t>
      </w:r>
      <w:r>
        <w:rPr>
          <w:b w:val="0"/>
          <w:color w:val="231F20"/>
          <w:spacing w:val="-23"/>
          <w:w w:val="80"/>
        </w:rPr>
        <w:t> </w:t>
      </w:r>
      <w:r>
        <w:rPr>
          <w:b w:val="0"/>
          <w:color w:val="231F20"/>
          <w:w w:val="80"/>
        </w:rPr>
        <w:t>in</w:t>
      </w:r>
      <w:r>
        <w:rPr>
          <w:b w:val="0"/>
          <w:color w:val="231F20"/>
          <w:spacing w:val="-23"/>
          <w:w w:val="80"/>
        </w:rPr>
        <w:t> </w:t>
      </w:r>
      <w:r>
        <w:rPr>
          <w:b w:val="0"/>
          <w:color w:val="231F20"/>
          <w:w w:val="80"/>
        </w:rPr>
        <w:t>accordance</w:t>
      </w:r>
      <w:r>
        <w:rPr>
          <w:b w:val="0"/>
          <w:color w:val="231F20"/>
          <w:spacing w:val="-26"/>
          <w:w w:val="80"/>
        </w:rPr>
        <w:t> </w:t>
      </w:r>
      <w:r>
        <w:rPr>
          <w:b w:val="0"/>
          <w:color w:val="231F20"/>
          <w:w w:val="80"/>
        </w:rPr>
        <w:t>with</w:t>
      </w:r>
      <w:r>
        <w:rPr>
          <w:b w:val="0"/>
          <w:color w:val="231F20"/>
          <w:spacing w:val="-23"/>
          <w:w w:val="80"/>
        </w:rPr>
        <w:t> </w:t>
      </w:r>
      <w:r>
        <w:rPr>
          <w:b w:val="0"/>
          <w:color w:val="231F20"/>
          <w:w w:val="80"/>
        </w:rPr>
        <w:t>the</w:t>
      </w:r>
      <w:r>
        <w:rPr>
          <w:b w:val="0"/>
          <w:color w:val="231F20"/>
          <w:spacing w:val="-23"/>
          <w:w w:val="80"/>
        </w:rPr>
        <w:t> </w:t>
      </w:r>
      <w:r>
        <w:rPr>
          <w:b w:val="0"/>
          <w:color w:val="231F20"/>
          <w:w w:val="80"/>
        </w:rPr>
        <w:t>standards</w:t>
      </w:r>
      <w:r>
        <w:rPr>
          <w:b w:val="0"/>
          <w:color w:val="231F20"/>
          <w:spacing w:val="-23"/>
          <w:w w:val="80"/>
        </w:rPr>
        <w:t> </w:t>
      </w:r>
      <w:r>
        <w:rPr>
          <w:b w:val="0"/>
          <w:color w:val="231F20"/>
          <w:w w:val="80"/>
        </w:rPr>
        <w:t>of</w:t>
      </w:r>
      <w:r>
        <w:rPr>
          <w:b w:val="0"/>
          <w:color w:val="231F20"/>
          <w:spacing w:val="-22"/>
          <w:w w:val="80"/>
        </w:rPr>
        <w:t> </w:t>
      </w:r>
      <w:r>
        <w:rPr>
          <w:b w:val="0"/>
          <w:color w:val="231F20"/>
          <w:w w:val="80"/>
        </w:rPr>
        <w:t>the</w:t>
      </w:r>
      <w:r>
        <w:rPr>
          <w:b w:val="0"/>
          <w:color w:val="231F20"/>
          <w:spacing w:val="-23"/>
          <w:w w:val="80"/>
        </w:rPr>
        <w:t> </w:t>
      </w:r>
      <w:r>
        <w:rPr>
          <w:b w:val="0"/>
          <w:color w:val="231F20"/>
          <w:w w:val="80"/>
        </w:rPr>
        <w:t>Public</w:t>
      </w:r>
      <w:r>
        <w:rPr>
          <w:b w:val="0"/>
          <w:color w:val="231F20"/>
          <w:spacing w:val="-23"/>
          <w:w w:val="80"/>
        </w:rPr>
        <w:t> </w:t>
      </w:r>
      <w:r>
        <w:rPr>
          <w:b w:val="0"/>
          <w:color w:val="231F20"/>
          <w:w w:val="80"/>
        </w:rPr>
        <w:t>Company</w:t>
      </w:r>
      <w:r>
        <w:rPr>
          <w:b w:val="0"/>
          <w:color w:val="231F20"/>
          <w:spacing w:val="-25"/>
          <w:w w:val="80"/>
        </w:rPr>
        <w:t> </w:t>
      </w:r>
      <w:r>
        <w:rPr>
          <w:b w:val="0"/>
          <w:color w:val="231F20"/>
          <w:w w:val="80"/>
        </w:rPr>
        <w:t>Accounting</w:t>
      </w:r>
      <w:r>
        <w:rPr>
          <w:b w:val="0"/>
          <w:color w:val="231F20"/>
          <w:spacing w:val="-23"/>
          <w:w w:val="80"/>
        </w:rPr>
        <w:t> </w:t>
      </w:r>
      <w:r>
        <w:rPr>
          <w:b w:val="0"/>
          <w:color w:val="231F20"/>
          <w:w w:val="80"/>
        </w:rPr>
        <w:t>Oversight</w:t>
      </w:r>
      <w:r>
        <w:rPr>
          <w:b w:val="0"/>
          <w:color w:val="231F20"/>
          <w:spacing w:val="-23"/>
          <w:w w:val="80"/>
        </w:rPr>
        <w:t> </w:t>
      </w:r>
      <w:r>
        <w:rPr>
          <w:b w:val="0"/>
          <w:color w:val="231F20"/>
          <w:w w:val="80"/>
        </w:rPr>
        <w:t>Board</w:t>
      </w:r>
      <w:r>
        <w:rPr>
          <w:b w:val="0"/>
          <w:color w:val="231F20"/>
          <w:spacing w:val="-23"/>
          <w:w w:val="80"/>
        </w:rPr>
        <w:t> </w:t>
      </w:r>
      <w:r>
        <w:rPr>
          <w:b w:val="0"/>
          <w:color w:val="231F20"/>
          <w:w w:val="80"/>
        </w:rPr>
        <w:t>(United </w:t>
      </w:r>
      <w:r>
        <w:rPr>
          <w:b w:val="0"/>
          <w:color w:val="231F20"/>
          <w:w w:val="85"/>
        </w:rPr>
        <w:t>States),</w:t>
      </w:r>
      <w:r>
        <w:rPr>
          <w:b w:val="0"/>
          <w:color w:val="231F20"/>
          <w:spacing w:val="-34"/>
          <w:w w:val="85"/>
        </w:rPr>
        <w:t> </w:t>
      </w:r>
      <w:r>
        <w:rPr>
          <w:b w:val="0"/>
          <w:color w:val="231F20"/>
          <w:w w:val="85"/>
        </w:rPr>
        <w:t>Southwest</w:t>
      </w:r>
      <w:r>
        <w:rPr>
          <w:b w:val="0"/>
          <w:color w:val="231F20"/>
          <w:spacing w:val="-33"/>
          <w:w w:val="85"/>
        </w:rPr>
        <w:t> </w:t>
      </w:r>
      <w:r>
        <w:rPr>
          <w:b w:val="0"/>
          <w:color w:val="231F20"/>
          <w:w w:val="85"/>
        </w:rPr>
        <w:t>Airlines</w:t>
      </w:r>
      <w:r>
        <w:rPr>
          <w:b w:val="0"/>
          <w:color w:val="231F20"/>
          <w:spacing w:val="-33"/>
          <w:w w:val="85"/>
        </w:rPr>
        <w:t> </w:t>
      </w:r>
      <w:r>
        <w:rPr>
          <w:b w:val="0"/>
          <w:color w:val="231F20"/>
          <w:w w:val="85"/>
        </w:rPr>
        <w:t>Co.’s</w:t>
      </w:r>
      <w:r>
        <w:rPr>
          <w:b w:val="0"/>
          <w:color w:val="231F20"/>
          <w:spacing w:val="-34"/>
          <w:w w:val="85"/>
        </w:rPr>
        <w:t> </w:t>
      </w:r>
      <w:r>
        <w:rPr>
          <w:b w:val="0"/>
          <w:color w:val="231F20"/>
          <w:w w:val="85"/>
        </w:rPr>
        <w:t>internal</w:t>
      </w:r>
      <w:r>
        <w:rPr>
          <w:b w:val="0"/>
          <w:color w:val="231F20"/>
          <w:spacing w:val="-34"/>
          <w:w w:val="85"/>
        </w:rPr>
        <w:t> </w:t>
      </w:r>
      <w:r>
        <w:rPr>
          <w:b w:val="0"/>
          <w:color w:val="231F20"/>
          <w:w w:val="85"/>
        </w:rPr>
        <w:t>control</w:t>
      </w:r>
      <w:r>
        <w:rPr>
          <w:b w:val="0"/>
          <w:color w:val="231F20"/>
          <w:spacing w:val="-33"/>
          <w:w w:val="85"/>
        </w:rPr>
        <w:t> </w:t>
      </w:r>
      <w:r>
        <w:rPr>
          <w:b w:val="0"/>
          <w:color w:val="231F20"/>
          <w:w w:val="85"/>
        </w:rPr>
        <w:t>over</w:t>
      </w:r>
      <w:r>
        <w:rPr>
          <w:b w:val="0"/>
          <w:color w:val="231F20"/>
          <w:spacing w:val="-34"/>
          <w:w w:val="85"/>
        </w:rPr>
        <w:t> </w:t>
      </w:r>
      <w:r>
        <w:rPr>
          <w:b w:val="0"/>
          <w:color w:val="231F20"/>
          <w:w w:val="85"/>
        </w:rPr>
        <w:t>financial</w:t>
      </w:r>
      <w:r>
        <w:rPr>
          <w:b w:val="0"/>
          <w:color w:val="231F20"/>
          <w:spacing w:val="-34"/>
          <w:w w:val="85"/>
        </w:rPr>
        <w:t> </w:t>
      </w:r>
      <w:r>
        <w:rPr>
          <w:b w:val="0"/>
          <w:color w:val="231F20"/>
          <w:w w:val="85"/>
        </w:rPr>
        <w:t>reporting</w:t>
      </w:r>
      <w:r>
        <w:rPr>
          <w:b w:val="0"/>
          <w:color w:val="231F20"/>
          <w:spacing w:val="-33"/>
          <w:w w:val="85"/>
        </w:rPr>
        <w:t> </w:t>
      </w:r>
      <w:r>
        <w:rPr>
          <w:b w:val="0"/>
          <w:color w:val="231F20"/>
          <w:w w:val="85"/>
        </w:rPr>
        <w:t>as</w:t>
      </w:r>
      <w:r>
        <w:rPr>
          <w:b w:val="0"/>
          <w:color w:val="231F20"/>
          <w:spacing w:val="-33"/>
          <w:w w:val="85"/>
        </w:rPr>
        <w:t> </w:t>
      </w:r>
      <w:r>
        <w:rPr>
          <w:b w:val="0"/>
          <w:color w:val="231F20"/>
          <w:w w:val="85"/>
        </w:rPr>
        <w:t>of</w:t>
      </w:r>
      <w:r>
        <w:rPr>
          <w:b w:val="0"/>
          <w:color w:val="231F20"/>
          <w:spacing w:val="-33"/>
          <w:w w:val="85"/>
        </w:rPr>
        <w:t> </w:t>
      </w:r>
      <w:r>
        <w:rPr>
          <w:b w:val="0"/>
          <w:color w:val="231F20"/>
          <w:w w:val="85"/>
        </w:rPr>
        <w:t>December</w:t>
      </w:r>
      <w:r>
        <w:rPr>
          <w:b w:val="0"/>
          <w:color w:val="231F20"/>
          <w:spacing w:val="-34"/>
          <w:w w:val="85"/>
        </w:rPr>
        <w:t> </w:t>
      </w:r>
      <w:r>
        <w:rPr>
          <w:b w:val="0"/>
          <w:color w:val="231F20"/>
          <w:w w:val="85"/>
        </w:rPr>
        <w:t>31,</w:t>
      </w:r>
      <w:r>
        <w:rPr>
          <w:b w:val="0"/>
          <w:color w:val="231F20"/>
          <w:spacing w:val="-34"/>
          <w:w w:val="85"/>
        </w:rPr>
        <w:t> </w:t>
      </w:r>
      <w:r>
        <w:rPr>
          <w:b w:val="0"/>
          <w:color w:val="231F20"/>
          <w:w w:val="85"/>
        </w:rPr>
        <w:t>2007,</w:t>
      </w:r>
      <w:r>
        <w:rPr>
          <w:b w:val="0"/>
          <w:color w:val="231F20"/>
          <w:spacing w:val="-33"/>
          <w:w w:val="85"/>
        </w:rPr>
        <w:t> </w:t>
      </w:r>
      <w:r>
        <w:rPr>
          <w:b w:val="0"/>
          <w:color w:val="231F20"/>
          <w:w w:val="85"/>
        </w:rPr>
        <w:t>based</w:t>
      </w:r>
      <w:r>
        <w:rPr>
          <w:b w:val="0"/>
          <w:color w:val="231F20"/>
          <w:spacing w:val="-34"/>
          <w:w w:val="85"/>
        </w:rPr>
        <w:t> </w:t>
      </w:r>
      <w:r>
        <w:rPr>
          <w:b w:val="0"/>
          <w:color w:val="231F20"/>
          <w:w w:val="85"/>
        </w:rPr>
        <w:t>on</w:t>
      </w:r>
      <w:r>
        <w:rPr>
          <w:b w:val="0"/>
          <w:color w:val="231F20"/>
          <w:spacing w:val="-33"/>
          <w:w w:val="85"/>
        </w:rPr>
        <w:t> </w:t>
      </w:r>
      <w:r>
        <w:rPr>
          <w:b w:val="0"/>
          <w:color w:val="231F20"/>
          <w:w w:val="85"/>
        </w:rPr>
        <w:t>criteria established</w:t>
      </w:r>
      <w:r>
        <w:rPr>
          <w:b w:val="0"/>
          <w:color w:val="231F20"/>
          <w:spacing w:val="-30"/>
          <w:w w:val="85"/>
        </w:rPr>
        <w:t> </w:t>
      </w:r>
      <w:r>
        <w:rPr>
          <w:b w:val="0"/>
          <w:color w:val="231F20"/>
          <w:w w:val="85"/>
        </w:rPr>
        <w:t>in</w:t>
      </w:r>
      <w:r>
        <w:rPr>
          <w:b w:val="0"/>
          <w:color w:val="231F20"/>
          <w:spacing w:val="-29"/>
          <w:w w:val="85"/>
        </w:rPr>
        <w:t> </w:t>
      </w:r>
      <w:r>
        <w:rPr>
          <w:b w:val="0"/>
          <w:color w:val="231F20"/>
          <w:w w:val="85"/>
        </w:rPr>
        <w:t>Internal</w:t>
      </w:r>
      <w:r>
        <w:rPr>
          <w:b w:val="0"/>
          <w:color w:val="231F20"/>
          <w:spacing w:val="-29"/>
          <w:w w:val="85"/>
        </w:rPr>
        <w:t> </w:t>
      </w:r>
      <w:r>
        <w:rPr>
          <w:b w:val="0"/>
          <w:color w:val="231F20"/>
          <w:w w:val="85"/>
        </w:rPr>
        <w:t>Control-Integrated</w:t>
      </w:r>
      <w:r>
        <w:rPr>
          <w:b w:val="0"/>
          <w:color w:val="231F20"/>
          <w:spacing w:val="-30"/>
          <w:w w:val="85"/>
        </w:rPr>
        <w:t> </w:t>
      </w:r>
      <w:r>
        <w:rPr>
          <w:b w:val="0"/>
          <w:color w:val="231F20"/>
          <w:w w:val="85"/>
        </w:rPr>
        <w:t>Framework</w:t>
      </w:r>
      <w:r>
        <w:rPr>
          <w:b w:val="0"/>
          <w:color w:val="231F20"/>
          <w:spacing w:val="-29"/>
          <w:w w:val="85"/>
        </w:rPr>
        <w:t> </w:t>
      </w:r>
      <w:r>
        <w:rPr>
          <w:b w:val="0"/>
          <w:color w:val="231F20"/>
          <w:w w:val="85"/>
        </w:rPr>
        <w:t>issued</w:t>
      </w:r>
      <w:r>
        <w:rPr>
          <w:b w:val="0"/>
          <w:color w:val="231F20"/>
          <w:spacing w:val="-30"/>
          <w:w w:val="85"/>
        </w:rPr>
        <w:t> </w:t>
      </w:r>
      <w:r>
        <w:rPr>
          <w:b w:val="0"/>
          <w:color w:val="231F20"/>
          <w:w w:val="85"/>
        </w:rPr>
        <w:t>by</w:t>
      </w:r>
      <w:r>
        <w:rPr>
          <w:b w:val="0"/>
          <w:color w:val="231F20"/>
          <w:spacing w:val="-30"/>
          <w:w w:val="85"/>
        </w:rPr>
        <w:t> </w:t>
      </w:r>
      <w:r>
        <w:rPr>
          <w:b w:val="0"/>
          <w:color w:val="231F20"/>
          <w:w w:val="85"/>
        </w:rPr>
        <w:t>the</w:t>
      </w:r>
      <w:r>
        <w:rPr>
          <w:b w:val="0"/>
          <w:color w:val="231F20"/>
          <w:spacing w:val="-29"/>
          <w:w w:val="85"/>
        </w:rPr>
        <w:t> </w:t>
      </w:r>
      <w:r>
        <w:rPr>
          <w:b w:val="0"/>
          <w:color w:val="231F20"/>
          <w:w w:val="85"/>
        </w:rPr>
        <w:t>Committee</w:t>
      </w:r>
      <w:r>
        <w:rPr>
          <w:b w:val="0"/>
          <w:color w:val="231F20"/>
          <w:spacing w:val="-30"/>
          <w:w w:val="85"/>
        </w:rPr>
        <w:t> </w:t>
      </w:r>
      <w:r>
        <w:rPr>
          <w:b w:val="0"/>
          <w:color w:val="231F20"/>
          <w:w w:val="85"/>
        </w:rPr>
        <w:t>of</w:t>
      </w:r>
      <w:r>
        <w:rPr>
          <w:b w:val="0"/>
          <w:color w:val="231F20"/>
          <w:spacing w:val="-30"/>
          <w:w w:val="85"/>
        </w:rPr>
        <w:t> </w:t>
      </w:r>
      <w:r>
        <w:rPr>
          <w:b w:val="0"/>
          <w:color w:val="231F20"/>
          <w:w w:val="85"/>
        </w:rPr>
        <w:t>Sponsoring</w:t>
      </w:r>
      <w:r>
        <w:rPr>
          <w:b w:val="0"/>
          <w:color w:val="231F20"/>
          <w:spacing w:val="-29"/>
          <w:w w:val="85"/>
        </w:rPr>
        <w:t> </w:t>
      </w:r>
      <w:r>
        <w:rPr>
          <w:b w:val="0"/>
          <w:color w:val="231F20"/>
          <w:w w:val="85"/>
        </w:rPr>
        <w:t>Organizations</w:t>
      </w:r>
      <w:r>
        <w:rPr>
          <w:b w:val="0"/>
          <w:color w:val="231F20"/>
          <w:spacing w:val="-30"/>
          <w:w w:val="85"/>
        </w:rPr>
        <w:t> </w:t>
      </w:r>
      <w:r>
        <w:rPr>
          <w:b w:val="0"/>
          <w:color w:val="231F20"/>
          <w:w w:val="85"/>
        </w:rPr>
        <w:t>of</w:t>
      </w:r>
      <w:r>
        <w:rPr>
          <w:b w:val="0"/>
          <w:color w:val="231F20"/>
          <w:spacing w:val="-29"/>
          <w:w w:val="85"/>
        </w:rPr>
        <w:t> </w:t>
      </w:r>
      <w:r>
        <w:rPr>
          <w:b w:val="0"/>
          <w:color w:val="231F20"/>
          <w:w w:val="85"/>
        </w:rPr>
        <w:t>the </w:t>
      </w:r>
      <w:r>
        <w:rPr>
          <w:b w:val="0"/>
          <w:color w:val="231F20"/>
          <w:w w:val="80"/>
        </w:rPr>
        <w:t>Treadway</w:t>
      </w:r>
      <w:r>
        <w:rPr>
          <w:b w:val="0"/>
          <w:color w:val="231F20"/>
          <w:spacing w:val="-11"/>
          <w:w w:val="80"/>
        </w:rPr>
        <w:t> </w:t>
      </w:r>
      <w:r>
        <w:rPr>
          <w:b w:val="0"/>
          <w:color w:val="231F20"/>
          <w:w w:val="80"/>
        </w:rPr>
        <w:t>Commission</w:t>
      </w:r>
      <w:r>
        <w:rPr>
          <w:b w:val="0"/>
          <w:color w:val="231F20"/>
          <w:spacing w:val="-8"/>
          <w:w w:val="80"/>
        </w:rPr>
        <w:t> </w:t>
      </w:r>
      <w:r>
        <w:rPr>
          <w:b w:val="0"/>
          <w:color w:val="231F20"/>
          <w:w w:val="80"/>
        </w:rPr>
        <w:t>and</w:t>
      </w:r>
      <w:r>
        <w:rPr>
          <w:b w:val="0"/>
          <w:color w:val="231F20"/>
          <w:spacing w:val="-9"/>
          <w:w w:val="80"/>
        </w:rPr>
        <w:t> </w:t>
      </w:r>
      <w:r>
        <w:rPr>
          <w:b w:val="0"/>
          <w:color w:val="231F20"/>
          <w:w w:val="80"/>
        </w:rPr>
        <w:t>our</w:t>
      </w:r>
      <w:r>
        <w:rPr>
          <w:b w:val="0"/>
          <w:color w:val="231F20"/>
          <w:spacing w:val="-8"/>
          <w:w w:val="80"/>
        </w:rPr>
        <w:t> </w:t>
      </w:r>
      <w:r>
        <w:rPr>
          <w:b w:val="0"/>
          <w:color w:val="231F20"/>
          <w:w w:val="80"/>
        </w:rPr>
        <w:t>report</w:t>
      </w:r>
      <w:r>
        <w:rPr>
          <w:b w:val="0"/>
          <w:color w:val="231F20"/>
          <w:spacing w:val="-8"/>
          <w:w w:val="80"/>
        </w:rPr>
        <w:t> </w:t>
      </w:r>
      <w:r>
        <w:rPr>
          <w:b w:val="0"/>
          <w:color w:val="231F20"/>
          <w:w w:val="80"/>
        </w:rPr>
        <w:t>dated</w:t>
      </w:r>
      <w:r>
        <w:rPr>
          <w:b w:val="0"/>
          <w:color w:val="231F20"/>
          <w:spacing w:val="-9"/>
          <w:w w:val="80"/>
        </w:rPr>
        <w:t> </w:t>
      </w:r>
      <w:r>
        <w:rPr>
          <w:b w:val="0"/>
          <w:color w:val="231F20"/>
          <w:w w:val="80"/>
        </w:rPr>
        <w:t>January</w:t>
      </w:r>
      <w:r>
        <w:rPr>
          <w:b w:val="0"/>
          <w:color w:val="231F20"/>
          <w:spacing w:val="-8"/>
          <w:w w:val="80"/>
        </w:rPr>
        <w:t> </w:t>
      </w:r>
      <w:r>
        <w:rPr>
          <w:b w:val="0"/>
          <w:color w:val="231F20"/>
          <w:w w:val="80"/>
        </w:rPr>
        <w:t>31,</w:t>
      </w:r>
      <w:r>
        <w:rPr>
          <w:b w:val="0"/>
          <w:color w:val="231F20"/>
          <w:spacing w:val="-8"/>
          <w:w w:val="80"/>
        </w:rPr>
        <w:t> </w:t>
      </w:r>
      <w:r>
        <w:rPr>
          <w:b w:val="0"/>
          <w:color w:val="231F20"/>
          <w:w w:val="80"/>
        </w:rPr>
        <w:t>2008</w:t>
      </w:r>
      <w:r>
        <w:rPr>
          <w:b w:val="0"/>
          <w:color w:val="231F20"/>
          <w:spacing w:val="-8"/>
          <w:w w:val="80"/>
        </w:rPr>
        <w:t> </w:t>
      </w:r>
      <w:r>
        <w:rPr>
          <w:b w:val="0"/>
          <w:color w:val="231F20"/>
          <w:w w:val="80"/>
        </w:rPr>
        <w:t>expressed</w:t>
      </w:r>
      <w:r>
        <w:rPr>
          <w:b w:val="0"/>
          <w:color w:val="231F20"/>
          <w:spacing w:val="-8"/>
          <w:w w:val="80"/>
        </w:rPr>
        <w:t> </w:t>
      </w:r>
      <w:r>
        <w:rPr>
          <w:b w:val="0"/>
          <w:color w:val="231F20"/>
          <w:w w:val="80"/>
        </w:rPr>
        <w:t>an</w:t>
      </w:r>
      <w:r>
        <w:rPr>
          <w:b w:val="0"/>
          <w:color w:val="231F20"/>
          <w:spacing w:val="-9"/>
          <w:w w:val="80"/>
        </w:rPr>
        <w:t> </w:t>
      </w:r>
      <w:r>
        <w:rPr>
          <w:b w:val="0"/>
          <w:color w:val="231F20"/>
          <w:w w:val="80"/>
        </w:rPr>
        <w:t>unqualified</w:t>
      </w:r>
      <w:r>
        <w:rPr>
          <w:b w:val="0"/>
          <w:color w:val="231F20"/>
          <w:spacing w:val="-9"/>
          <w:w w:val="80"/>
        </w:rPr>
        <w:t> </w:t>
      </w:r>
      <w:r>
        <w:rPr>
          <w:b w:val="0"/>
          <w:color w:val="231F20"/>
          <w:w w:val="80"/>
        </w:rPr>
        <w:t>opinion</w:t>
      </w:r>
      <w:r>
        <w:rPr>
          <w:b w:val="0"/>
          <w:color w:val="231F20"/>
          <w:spacing w:val="-8"/>
          <w:w w:val="80"/>
        </w:rPr>
        <w:t> </w:t>
      </w:r>
      <w:r>
        <w:rPr>
          <w:b w:val="0"/>
          <w:color w:val="231F20"/>
          <w:w w:val="80"/>
        </w:rPr>
        <w:t>thereon.</w:t>
      </w:r>
    </w:p>
    <w:p>
      <w:pPr>
        <w:pStyle w:val="BodyText"/>
        <w:rPr>
          <w:b w:val="0"/>
        </w:rPr>
      </w:pPr>
    </w:p>
    <w:p>
      <w:pPr>
        <w:pStyle w:val="BodyText"/>
        <w:spacing w:before="10"/>
        <w:rPr>
          <w:b w:val="0"/>
        </w:rPr>
      </w:pPr>
    </w:p>
    <w:p>
      <w:pPr>
        <w:tabs>
          <w:tab w:pos="5127" w:val="left" w:leader="none"/>
        </w:tabs>
        <w:spacing w:before="1"/>
        <w:ind w:left="4659" w:right="0" w:firstLine="0"/>
        <w:jc w:val="left"/>
        <w:rPr>
          <w:b w:val="0"/>
          <w:sz w:val="20"/>
        </w:rPr>
      </w:pPr>
      <w:r>
        <w:rPr>
          <w:b w:val="0"/>
          <w:color w:val="231F20"/>
          <w:sz w:val="20"/>
        </w:rPr>
        <w:t>/s/</w:t>
        <w:tab/>
      </w:r>
      <w:r>
        <w:rPr>
          <w:b w:val="0"/>
          <w:color w:val="231F20"/>
          <w:w w:val="95"/>
          <w:sz w:val="20"/>
        </w:rPr>
        <w:t>E</w:t>
      </w:r>
      <w:r>
        <w:rPr>
          <w:b w:val="0"/>
          <w:color w:val="231F20"/>
          <w:w w:val="95"/>
          <w:sz w:val="14"/>
        </w:rPr>
        <w:t>RNST</w:t>
      </w:r>
      <w:r>
        <w:rPr>
          <w:b w:val="0"/>
          <w:color w:val="231F20"/>
          <w:spacing w:val="-19"/>
          <w:w w:val="95"/>
          <w:sz w:val="14"/>
        </w:rPr>
        <w:t> </w:t>
      </w:r>
      <w:r>
        <w:rPr>
          <w:b w:val="0"/>
          <w:color w:val="231F20"/>
          <w:w w:val="95"/>
          <w:sz w:val="20"/>
        </w:rPr>
        <w:t>&amp;</w:t>
      </w:r>
      <w:r>
        <w:rPr>
          <w:b w:val="0"/>
          <w:color w:val="231F20"/>
          <w:spacing w:val="-27"/>
          <w:w w:val="95"/>
          <w:sz w:val="20"/>
        </w:rPr>
        <w:t> </w:t>
      </w:r>
      <w:r>
        <w:rPr>
          <w:b w:val="0"/>
          <w:color w:val="231F20"/>
          <w:w w:val="95"/>
          <w:sz w:val="20"/>
        </w:rPr>
        <w:t>Y</w:t>
      </w:r>
      <w:r>
        <w:rPr>
          <w:b w:val="0"/>
          <w:color w:val="231F20"/>
          <w:w w:val="95"/>
          <w:sz w:val="14"/>
        </w:rPr>
        <w:t>OUNG</w:t>
      </w:r>
      <w:r>
        <w:rPr>
          <w:b w:val="0"/>
          <w:color w:val="231F20"/>
          <w:spacing w:val="-19"/>
          <w:w w:val="95"/>
          <w:sz w:val="14"/>
        </w:rPr>
        <w:t> </w:t>
      </w:r>
      <w:r>
        <w:rPr>
          <w:b w:val="0"/>
          <w:color w:val="231F20"/>
          <w:w w:val="95"/>
          <w:sz w:val="20"/>
        </w:rPr>
        <w:t>LLP</w:t>
      </w:r>
    </w:p>
    <w:p>
      <w:pPr>
        <w:pStyle w:val="BodyText"/>
        <w:spacing w:before="10"/>
        <w:rPr>
          <w:b w:val="0"/>
        </w:rPr>
      </w:pPr>
    </w:p>
    <w:p>
      <w:pPr>
        <w:pStyle w:val="BodyText"/>
        <w:spacing w:line="244" w:lineRule="auto"/>
        <w:ind w:left="100" w:right="7898"/>
        <w:rPr>
          <w:b w:val="0"/>
        </w:rPr>
      </w:pPr>
      <w:r>
        <w:rPr>
          <w:b w:val="0"/>
          <w:color w:val="231F20"/>
          <w:w w:val="85"/>
        </w:rPr>
        <w:t>Dallas, Texas </w:t>
      </w:r>
      <w:r>
        <w:rPr>
          <w:b w:val="0"/>
          <w:color w:val="231F20"/>
          <w:w w:val="80"/>
        </w:rPr>
        <w:t>January 31, 2008</w:t>
      </w:r>
    </w:p>
    <w:p>
      <w:pPr>
        <w:spacing w:after="0" w:line="244" w:lineRule="auto"/>
        <w:sectPr>
          <w:pgSz w:w="12240" w:h="15840"/>
          <w:pgMar w:header="0" w:footer="566" w:top="1500" w:bottom="760" w:left="1100" w:right="1720"/>
        </w:sectPr>
      </w:pPr>
    </w:p>
    <w:p>
      <w:pPr>
        <w:pStyle w:val="BodyText"/>
        <w:rPr>
          <w:b w:val="0"/>
        </w:rPr>
      </w:pPr>
    </w:p>
    <w:p>
      <w:pPr>
        <w:pStyle w:val="BodyText"/>
        <w:spacing w:before="4"/>
        <w:rPr>
          <w:b w:val="0"/>
          <w:sz w:val="21"/>
        </w:rPr>
      </w:pPr>
    </w:p>
    <w:p>
      <w:pPr>
        <w:pStyle w:val="Heading2"/>
        <w:ind w:left="1396"/>
      </w:pPr>
      <w:r>
        <w:rPr>
          <w:color w:val="231F20"/>
          <w:w w:val="95"/>
        </w:rPr>
        <w:t>REPORT OF INDEPENDENT REGISTERED PUBLIC ACCOUNTING FIRM</w:t>
      </w:r>
    </w:p>
    <w:p>
      <w:pPr>
        <w:pStyle w:val="BodyText"/>
        <w:spacing w:before="5"/>
        <w:rPr>
          <w:rFonts w:ascii="Times New Roman"/>
          <w:b/>
          <w:sz w:val="21"/>
        </w:rPr>
      </w:pPr>
    </w:p>
    <w:p>
      <w:pPr>
        <w:pStyle w:val="BodyText"/>
        <w:spacing w:line="266" w:lineRule="auto" w:before="1"/>
        <w:ind w:left="100" w:right="3479"/>
        <w:rPr>
          <w:b w:val="0"/>
        </w:rPr>
      </w:pPr>
      <w:r>
        <w:rPr>
          <w:b w:val="0"/>
          <w:color w:val="231F20"/>
          <w:w w:val="90"/>
        </w:rPr>
        <w:t>THE BOARD OF DIRECTORS AND SHAREHOLDERS SOUTHWEST AIRLINES CO.</w:t>
      </w:r>
    </w:p>
    <w:p>
      <w:pPr>
        <w:pStyle w:val="BodyText"/>
        <w:spacing w:before="10"/>
        <w:rPr>
          <w:b w:val="0"/>
          <w:sz w:val="18"/>
        </w:rPr>
      </w:pPr>
    </w:p>
    <w:p>
      <w:pPr>
        <w:pStyle w:val="BodyText"/>
        <w:spacing w:line="266" w:lineRule="auto"/>
        <w:ind w:left="100" w:right="196" w:firstLine="399"/>
        <w:jc w:val="both"/>
        <w:rPr>
          <w:b w:val="0"/>
        </w:rPr>
      </w:pPr>
      <w:r>
        <w:rPr>
          <w:b w:val="0"/>
          <w:color w:val="231F20"/>
          <w:w w:val="80"/>
        </w:rPr>
        <w:t>We</w:t>
      </w:r>
      <w:r>
        <w:rPr>
          <w:b w:val="0"/>
          <w:color w:val="231F20"/>
          <w:spacing w:val="-14"/>
          <w:w w:val="80"/>
        </w:rPr>
        <w:t> </w:t>
      </w:r>
      <w:r>
        <w:rPr>
          <w:b w:val="0"/>
          <w:color w:val="231F20"/>
          <w:w w:val="80"/>
        </w:rPr>
        <w:t>have</w:t>
      </w:r>
      <w:r>
        <w:rPr>
          <w:b w:val="0"/>
          <w:color w:val="231F20"/>
          <w:spacing w:val="-15"/>
          <w:w w:val="80"/>
        </w:rPr>
        <w:t> </w:t>
      </w:r>
      <w:r>
        <w:rPr>
          <w:b w:val="0"/>
          <w:color w:val="231F20"/>
          <w:w w:val="80"/>
        </w:rPr>
        <w:t>audited</w:t>
      </w:r>
      <w:r>
        <w:rPr>
          <w:b w:val="0"/>
          <w:color w:val="231F20"/>
          <w:spacing w:val="-16"/>
          <w:w w:val="80"/>
        </w:rPr>
        <w:t> </w:t>
      </w:r>
      <w:r>
        <w:rPr>
          <w:b w:val="0"/>
          <w:color w:val="231F20"/>
          <w:w w:val="80"/>
        </w:rPr>
        <w:t>Southwest</w:t>
      </w:r>
      <w:r>
        <w:rPr>
          <w:b w:val="0"/>
          <w:color w:val="231F20"/>
          <w:spacing w:val="-14"/>
          <w:w w:val="80"/>
        </w:rPr>
        <w:t> </w:t>
      </w:r>
      <w:r>
        <w:rPr>
          <w:b w:val="0"/>
          <w:color w:val="231F20"/>
          <w:w w:val="80"/>
        </w:rPr>
        <w:t>Airlines</w:t>
      </w:r>
      <w:r>
        <w:rPr>
          <w:b w:val="0"/>
          <w:color w:val="231F20"/>
          <w:spacing w:val="-13"/>
          <w:w w:val="80"/>
        </w:rPr>
        <w:t> </w:t>
      </w:r>
      <w:r>
        <w:rPr>
          <w:b w:val="0"/>
          <w:color w:val="231F20"/>
          <w:w w:val="80"/>
        </w:rPr>
        <w:t>Co.’s</w:t>
      </w:r>
      <w:r>
        <w:rPr>
          <w:b w:val="0"/>
          <w:color w:val="231F20"/>
          <w:spacing w:val="-13"/>
          <w:w w:val="80"/>
        </w:rPr>
        <w:t> </w:t>
      </w:r>
      <w:r>
        <w:rPr>
          <w:b w:val="0"/>
          <w:color w:val="231F20"/>
          <w:w w:val="80"/>
        </w:rPr>
        <w:t>internal</w:t>
      </w:r>
      <w:r>
        <w:rPr>
          <w:b w:val="0"/>
          <w:color w:val="231F20"/>
          <w:spacing w:val="-14"/>
          <w:w w:val="80"/>
        </w:rPr>
        <w:t> </w:t>
      </w:r>
      <w:r>
        <w:rPr>
          <w:b w:val="0"/>
          <w:color w:val="231F20"/>
          <w:w w:val="80"/>
        </w:rPr>
        <w:t>control</w:t>
      </w:r>
      <w:r>
        <w:rPr>
          <w:b w:val="0"/>
          <w:color w:val="231F20"/>
          <w:spacing w:val="-14"/>
          <w:w w:val="80"/>
        </w:rPr>
        <w:t> </w:t>
      </w:r>
      <w:r>
        <w:rPr>
          <w:b w:val="0"/>
          <w:color w:val="231F20"/>
          <w:w w:val="80"/>
        </w:rPr>
        <w:t>over</w:t>
      </w:r>
      <w:r>
        <w:rPr>
          <w:b w:val="0"/>
          <w:color w:val="231F20"/>
          <w:spacing w:val="-14"/>
          <w:w w:val="80"/>
        </w:rPr>
        <w:t> </w:t>
      </w:r>
      <w:r>
        <w:rPr>
          <w:b w:val="0"/>
          <w:color w:val="231F20"/>
          <w:w w:val="80"/>
        </w:rPr>
        <w:t>financial</w:t>
      </w:r>
      <w:r>
        <w:rPr>
          <w:b w:val="0"/>
          <w:color w:val="231F20"/>
          <w:spacing w:val="-15"/>
          <w:w w:val="80"/>
        </w:rPr>
        <w:t> </w:t>
      </w:r>
      <w:r>
        <w:rPr>
          <w:b w:val="0"/>
          <w:color w:val="231F20"/>
          <w:w w:val="80"/>
        </w:rPr>
        <w:t>reporting</w:t>
      </w:r>
      <w:r>
        <w:rPr>
          <w:b w:val="0"/>
          <w:color w:val="231F20"/>
          <w:spacing w:val="-14"/>
          <w:w w:val="80"/>
        </w:rPr>
        <w:t> </w:t>
      </w:r>
      <w:r>
        <w:rPr>
          <w:b w:val="0"/>
          <w:color w:val="231F20"/>
          <w:w w:val="80"/>
        </w:rPr>
        <w:t>as</w:t>
      </w:r>
      <w:r>
        <w:rPr>
          <w:b w:val="0"/>
          <w:color w:val="231F20"/>
          <w:spacing w:val="-13"/>
          <w:w w:val="80"/>
        </w:rPr>
        <w:t> </w:t>
      </w:r>
      <w:r>
        <w:rPr>
          <w:b w:val="0"/>
          <w:color w:val="231F20"/>
          <w:w w:val="80"/>
        </w:rPr>
        <w:t>of</w:t>
      </w:r>
      <w:r>
        <w:rPr>
          <w:b w:val="0"/>
          <w:color w:val="231F20"/>
          <w:spacing w:val="-13"/>
          <w:w w:val="80"/>
        </w:rPr>
        <w:t> </w:t>
      </w:r>
      <w:r>
        <w:rPr>
          <w:b w:val="0"/>
          <w:color w:val="231F20"/>
          <w:w w:val="80"/>
        </w:rPr>
        <w:t>December</w:t>
      </w:r>
      <w:r>
        <w:rPr>
          <w:b w:val="0"/>
          <w:color w:val="231F20"/>
          <w:spacing w:val="-16"/>
          <w:w w:val="80"/>
        </w:rPr>
        <w:t> </w:t>
      </w:r>
      <w:r>
        <w:rPr>
          <w:b w:val="0"/>
          <w:color w:val="231F20"/>
          <w:w w:val="80"/>
        </w:rPr>
        <w:t>31,</w:t>
      </w:r>
      <w:r>
        <w:rPr>
          <w:b w:val="0"/>
          <w:color w:val="231F20"/>
          <w:spacing w:val="-13"/>
          <w:w w:val="80"/>
        </w:rPr>
        <w:t> </w:t>
      </w:r>
      <w:r>
        <w:rPr>
          <w:b w:val="0"/>
          <w:color w:val="231F20"/>
          <w:w w:val="80"/>
        </w:rPr>
        <w:t>2007,</w:t>
      </w:r>
      <w:r>
        <w:rPr>
          <w:b w:val="0"/>
          <w:color w:val="231F20"/>
          <w:spacing w:val="-14"/>
          <w:w w:val="80"/>
        </w:rPr>
        <w:t> </w:t>
      </w:r>
      <w:r>
        <w:rPr>
          <w:b w:val="0"/>
          <w:color w:val="231F20"/>
          <w:w w:val="80"/>
        </w:rPr>
        <w:t>based </w:t>
      </w:r>
      <w:r>
        <w:rPr>
          <w:b w:val="0"/>
          <w:color w:val="231F20"/>
          <w:w w:val="85"/>
        </w:rPr>
        <w:t>on</w:t>
      </w:r>
      <w:r>
        <w:rPr>
          <w:b w:val="0"/>
          <w:color w:val="231F20"/>
          <w:spacing w:val="-30"/>
          <w:w w:val="85"/>
        </w:rPr>
        <w:t> </w:t>
      </w:r>
      <w:r>
        <w:rPr>
          <w:b w:val="0"/>
          <w:color w:val="231F20"/>
          <w:w w:val="85"/>
        </w:rPr>
        <w:t>criteria</w:t>
      </w:r>
      <w:r>
        <w:rPr>
          <w:b w:val="0"/>
          <w:color w:val="231F20"/>
          <w:spacing w:val="-30"/>
          <w:w w:val="85"/>
        </w:rPr>
        <w:t> </w:t>
      </w:r>
      <w:r>
        <w:rPr>
          <w:b w:val="0"/>
          <w:color w:val="231F20"/>
          <w:w w:val="85"/>
        </w:rPr>
        <w:t>established</w:t>
      </w:r>
      <w:r>
        <w:rPr>
          <w:b w:val="0"/>
          <w:color w:val="231F20"/>
          <w:spacing w:val="-30"/>
          <w:w w:val="85"/>
        </w:rPr>
        <w:t> </w:t>
      </w:r>
      <w:r>
        <w:rPr>
          <w:b w:val="0"/>
          <w:color w:val="231F20"/>
          <w:w w:val="85"/>
        </w:rPr>
        <w:t>in</w:t>
      </w:r>
      <w:r>
        <w:rPr>
          <w:b w:val="0"/>
          <w:color w:val="231F20"/>
          <w:spacing w:val="-29"/>
          <w:w w:val="85"/>
        </w:rPr>
        <w:t> </w:t>
      </w:r>
      <w:r>
        <w:rPr>
          <w:b w:val="0"/>
          <w:color w:val="231F20"/>
          <w:w w:val="85"/>
        </w:rPr>
        <w:t>Internal</w:t>
      </w:r>
      <w:r>
        <w:rPr>
          <w:b w:val="0"/>
          <w:color w:val="231F20"/>
          <w:spacing w:val="-29"/>
          <w:w w:val="85"/>
        </w:rPr>
        <w:t> </w:t>
      </w:r>
      <w:r>
        <w:rPr>
          <w:b w:val="0"/>
          <w:color w:val="231F20"/>
          <w:w w:val="85"/>
        </w:rPr>
        <w:t>Control</w:t>
      </w:r>
      <w:r>
        <w:rPr>
          <w:b w:val="0"/>
          <w:color w:val="231F20"/>
          <w:spacing w:val="-36"/>
          <w:w w:val="85"/>
        </w:rPr>
        <w:t> </w:t>
      </w:r>
      <w:r>
        <w:rPr>
          <w:b w:val="0"/>
          <w:color w:val="231F20"/>
          <w:w w:val="85"/>
        </w:rPr>
        <w:t>—</w:t>
      </w:r>
      <w:r>
        <w:rPr>
          <w:b w:val="0"/>
          <w:color w:val="231F20"/>
          <w:spacing w:val="-36"/>
          <w:w w:val="85"/>
        </w:rPr>
        <w:t> </w:t>
      </w:r>
      <w:r>
        <w:rPr>
          <w:b w:val="0"/>
          <w:color w:val="231F20"/>
          <w:w w:val="85"/>
        </w:rPr>
        <w:t>Integrated</w:t>
      </w:r>
      <w:r>
        <w:rPr>
          <w:b w:val="0"/>
          <w:color w:val="231F20"/>
          <w:spacing w:val="-30"/>
          <w:w w:val="85"/>
        </w:rPr>
        <w:t> </w:t>
      </w:r>
      <w:r>
        <w:rPr>
          <w:b w:val="0"/>
          <w:color w:val="231F20"/>
          <w:w w:val="85"/>
        </w:rPr>
        <w:t>Framework</w:t>
      </w:r>
      <w:r>
        <w:rPr>
          <w:b w:val="0"/>
          <w:color w:val="231F20"/>
          <w:spacing w:val="-30"/>
          <w:w w:val="85"/>
        </w:rPr>
        <w:t> </w:t>
      </w:r>
      <w:r>
        <w:rPr>
          <w:b w:val="0"/>
          <w:color w:val="231F20"/>
          <w:w w:val="85"/>
        </w:rPr>
        <w:t>issued</w:t>
      </w:r>
      <w:r>
        <w:rPr>
          <w:b w:val="0"/>
          <w:color w:val="231F20"/>
          <w:spacing w:val="-29"/>
          <w:w w:val="85"/>
        </w:rPr>
        <w:t> </w:t>
      </w:r>
      <w:r>
        <w:rPr>
          <w:b w:val="0"/>
          <w:color w:val="231F20"/>
          <w:w w:val="85"/>
        </w:rPr>
        <w:t>by</w:t>
      </w:r>
      <w:r>
        <w:rPr>
          <w:b w:val="0"/>
          <w:color w:val="231F20"/>
          <w:spacing w:val="-30"/>
          <w:w w:val="85"/>
        </w:rPr>
        <w:t> </w:t>
      </w:r>
      <w:r>
        <w:rPr>
          <w:b w:val="0"/>
          <w:color w:val="231F20"/>
          <w:w w:val="85"/>
        </w:rPr>
        <w:t>the</w:t>
      </w:r>
      <w:r>
        <w:rPr>
          <w:b w:val="0"/>
          <w:color w:val="231F20"/>
          <w:spacing w:val="-30"/>
          <w:w w:val="85"/>
        </w:rPr>
        <w:t> </w:t>
      </w:r>
      <w:r>
        <w:rPr>
          <w:b w:val="0"/>
          <w:color w:val="231F20"/>
          <w:w w:val="85"/>
        </w:rPr>
        <w:t>Committee</w:t>
      </w:r>
      <w:r>
        <w:rPr>
          <w:b w:val="0"/>
          <w:color w:val="231F20"/>
          <w:spacing w:val="-30"/>
          <w:w w:val="85"/>
        </w:rPr>
        <w:t> </w:t>
      </w:r>
      <w:r>
        <w:rPr>
          <w:b w:val="0"/>
          <w:color w:val="231F20"/>
          <w:w w:val="85"/>
        </w:rPr>
        <w:t>of</w:t>
      </w:r>
      <w:r>
        <w:rPr>
          <w:b w:val="0"/>
          <w:color w:val="231F20"/>
          <w:spacing w:val="-29"/>
          <w:w w:val="85"/>
        </w:rPr>
        <w:t> </w:t>
      </w:r>
      <w:r>
        <w:rPr>
          <w:b w:val="0"/>
          <w:color w:val="231F20"/>
          <w:w w:val="85"/>
        </w:rPr>
        <w:t>Sponsoring</w:t>
      </w:r>
      <w:r>
        <w:rPr>
          <w:b w:val="0"/>
          <w:color w:val="231F20"/>
          <w:spacing w:val="-29"/>
          <w:w w:val="85"/>
        </w:rPr>
        <w:t> </w:t>
      </w:r>
      <w:r>
        <w:rPr>
          <w:b w:val="0"/>
          <w:color w:val="231F20"/>
          <w:w w:val="85"/>
        </w:rPr>
        <w:t>Organi- zations</w:t>
      </w:r>
      <w:r>
        <w:rPr>
          <w:b w:val="0"/>
          <w:color w:val="231F20"/>
          <w:spacing w:val="-21"/>
          <w:w w:val="85"/>
        </w:rPr>
        <w:t> </w:t>
      </w:r>
      <w:r>
        <w:rPr>
          <w:b w:val="0"/>
          <w:color w:val="231F20"/>
          <w:w w:val="85"/>
        </w:rPr>
        <w:t>of</w:t>
      </w:r>
      <w:r>
        <w:rPr>
          <w:b w:val="0"/>
          <w:color w:val="231F20"/>
          <w:spacing w:val="-20"/>
          <w:w w:val="85"/>
        </w:rPr>
        <w:t> </w:t>
      </w:r>
      <w:r>
        <w:rPr>
          <w:b w:val="0"/>
          <w:color w:val="231F20"/>
          <w:w w:val="85"/>
        </w:rPr>
        <w:t>the</w:t>
      </w:r>
      <w:r>
        <w:rPr>
          <w:b w:val="0"/>
          <w:color w:val="231F20"/>
          <w:spacing w:val="-21"/>
          <w:w w:val="85"/>
        </w:rPr>
        <w:t> </w:t>
      </w:r>
      <w:r>
        <w:rPr>
          <w:b w:val="0"/>
          <w:color w:val="231F20"/>
          <w:w w:val="85"/>
        </w:rPr>
        <w:t>Treadway</w:t>
      </w:r>
      <w:r>
        <w:rPr>
          <w:b w:val="0"/>
          <w:color w:val="231F20"/>
          <w:spacing w:val="-23"/>
          <w:w w:val="85"/>
        </w:rPr>
        <w:t> </w:t>
      </w:r>
      <w:r>
        <w:rPr>
          <w:b w:val="0"/>
          <w:color w:val="231F20"/>
          <w:w w:val="85"/>
        </w:rPr>
        <w:t>Commission</w:t>
      </w:r>
      <w:r>
        <w:rPr>
          <w:b w:val="0"/>
          <w:color w:val="231F20"/>
          <w:spacing w:val="-20"/>
          <w:w w:val="85"/>
        </w:rPr>
        <w:t> </w:t>
      </w:r>
      <w:r>
        <w:rPr>
          <w:b w:val="0"/>
          <w:color w:val="231F20"/>
          <w:w w:val="85"/>
        </w:rPr>
        <w:t>(the</w:t>
      </w:r>
      <w:r>
        <w:rPr>
          <w:b w:val="0"/>
          <w:color w:val="231F20"/>
          <w:spacing w:val="-21"/>
          <w:w w:val="85"/>
        </w:rPr>
        <w:t> </w:t>
      </w:r>
      <w:r>
        <w:rPr>
          <w:b w:val="0"/>
          <w:color w:val="231F20"/>
          <w:w w:val="85"/>
        </w:rPr>
        <w:t>COSO</w:t>
      </w:r>
      <w:r>
        <w:rPr>
          <w:b w:val="0"/>
          <w:color w:val="231F20"/>
          <w:spacing w:val="-21"/>
          <w:w w:val="85"/>
        </w:rPr>
        <w:t> </w:t>
      </w:r>
      <w:r>
        <w:rPr>
          <w:b w:val="0"/>
          <w:color w:val="231F20"/>
          <w:w w:val="85"/>
        </w:rPr>
        <w:t>criteria).</w:t>
      </w:r>
      <w:r>
        <w:rPr>
          <w:b w:val="0"/>
          <w:color w:val="231F20"/>
          <w:spacing w:val="-21"/>
          <w:w w:val="85"/>
        </w:rPr>
        <w:t> </w:t>
      </w:r>
      <w:r>
        <w:rPr>
          <w:b w:val="0"/>
          <w:color w:val="231F20"/>
          <w:w w:val="85"/>
        </w:rPr>
        <w:t>Southwest</w:t>
      </w:r>
      <w:r>
        <w:rPr>
          <w:b w:val="0"/>
          <w:color w:val="231F20"/>
          <w:spacing w:val="-21"/>
          <w:w w:val="85"/>
        </w:rPr>
        <w:t> </w:t>
      </w:r>
      <w:r>
        <w:rPr>
          <w:b w:val="0"/>
          <w:color w:val="231F20"/>
          <w:w w:val="85"/>
        </w:rPr>
        <w:t>Airlines</w:t>
      </w:r>
      <w:r>
        <w:rPr>
          <w:b w:val="0"/>
          <w:color w:val="231F20"/>
          <w:spacing w:val="-21"/>
          <w:w w:val="85"/>
        </w:rPr>
        <w:t> </w:t>
      </w:r>
      <w:r>
        <w:rPr>
          <w:b w:val="0"/>
          <w:color w:val="231F20"/>
          <w:w w:val="85"/>
        </w:rPr>
        <w:t>Co.’s</w:t>
      </w:r>
      <w:r>
        <w:rPr>
          <w:b w:val="0"/>
          <w:color w:val="231F20"/>
          <w:spacing w:val="-21"/>
          <w:w w:val="85"/>
        </w:rPr>
        <w:t> </w:t>
      </w:r>
      <w:r>
        <w:rPr>
          <w:b w:val="0"/>
          <w:color w:val="231F20"/>
          <w:w w:val="85"/>
        </w:rPr>
        <w:t>management</w:t>
      </w:r>
      <w:r>
        <w:rPr>
          <w:b w:val="0"/>
          <w:color w:val="231F20"/>
          <w:spacing w:val="-22"/>
          <w:w w:val="85"/>
        </w:rPr>
        <w:t> </w:t>
      </w:r>
      <w:r>
        <w:rPr>
          <w:b w:val="0"/>
          <w:color w:val="231F20"/>
          <w:w w:val="85"/>
        </w:rPr>
        <w:t>is</w:t>
      </w:r>
      <w:r>
        <w:rPr>
          <w:b w:val="0"/>
          <w:color w:val="231F20"/>
          <w:spacing w:val="-20"/>
          <w:w w:val="85"/>
        </w:rPr>
        <w:t> </w:t>
      </w:r>
      <w:r>
        <w:rPr>
          <w:b w:val="0"/>
          <w:color w:val="231F20"/>
          <w:w w:val="85"/>
        </w:rPr>
        <w:t>responsible</w:t>
      </w:r>
      <w:r>
        <w:rPr>
          <w:b w:val="0"/>
          <w:color w:val="231F20"/>
          <w:spacing w:val="-21"/>
          <w:w w:val="85"/>
        </w:rPr>
        <w:t> </w:t>
      </w:r>
      <w:r>
        <w:rPr>
          <w:b w:val="0"/>
          <w:color w:val="231F20"/>
          <w:w w:val="85"/>
        </w:rPr>
        <w:t>for </w:t>
      </w:r>
      <w:r>
        <w:rPr>
          <w:b w:val="0"/>
          <w:color w:val="231F20"/>
          <w:w w:val="80"/>
        </w:rPr>
        <w:t>maintaining</w:t>
      </w:r>
      <w:r>
        <w:rPr>
          <w:b w:val="0"/>
          <w:color w:val="231F20"/>
          <w:spacing w:val="-31"/>
          <w:w w:val="80"/>
        </w:rPr>
        <w:t> </w:t>
      </w:r>
      <w:r>
        <w:rPr>
          <w:b w:val="0"/>
          <w:color w:val="231F20"/>
          <w:w w:val="80"/>
        </w:rPr>
        <w:t>effective</w:t>
      </w:r>
      <w:r>
        <w:rPr>
          <w:b w:val="0"/>
          <w:color w:val="231F20"/>
          <w:spacing w:val="-32"/>
          <w:w w:val="80"/>
        </w:rPr>
        <w:t> </w:t>
      </w:r>
      <w:r>
        <w:rPr>
          <w:b w:val="0"/>
          <w:color w:val="231F20"/>
          <w:w w:val="80"/>
        </w:rPr>
        <w:t>internal</w:t>
      </w:r>
      <w:r>
        <w:rPr>
          <w:b w:val="0"/>
          <w:color w:val="231F20"/>
          <w:spacing w:val="-31"/>
          <w:w w:val="80"/>
        </w:rPr>
        <w:t> </w:t>
      </w:r>
      <w:r>
        <w:rPr>
          <w:b w:val="0"/>
          <w:color w:val="231F20"/>
          <w:w w:val="80"/>
        </w:rPr>
        <w:t>control</w:t>
      </w:r>
      <w:r>
        <w:rPr>
          <w:b w:val="0"/>
          <w:color w:val="231F20"/>
          <w:spacing w:val="-30"/>
          <w:w w:val="80"/>
        </w:rPr>
        <w:t> </w:t>
      </w:r>
      <w:r>
        <w:rPr>
          <w:b w:val="0"/>
          <w:color w:val="231F20"/>
          <w:w w:val="80"/>
        </w:rPr>
        <w:t>over</w:t>
      </w:r>
      <w:r>
        <w:rPr>
          <w:b w:val="0"/>
          <w:color w:val="231F20"/>
          <w:spacing w:val="-32"/>
          <w:w w:val="80"/>
        </w:rPr>
        <w:t> </w:t>
      </w:r>
      <w:r>
        <w:rPr>
          <w:b w:val="0"/>
          <w:color w:val="231F20"/>
          <w:w w:val="80"/>
        </w:rPr>
        <w:t>financial</w:t>
      </w:r>
      <w:r>
        <w:rPr>
          <w:b w:val="0"/>
          <w:color w:val="231F20"/>
          <w:spacing w:val="-31"/>
          <w:w w:val="80"/>
        </w:rPr>
        <w:t> </w:t>
      </w:r>
      <w:r>
        <w:rPr>
          <w:b w:val="0"/>
          <w:color w:val="231F20"/>
          <w:w w:val="80"/>
        </w:rPr>
        <w:t>reporting,</w:t>
      </w:r>
      <w:r>
        <w:rPr>
          <w:b w:val="0"/>
          <w:color w:val="231F20"/>
          <w:spacing w:val="-30"/>
          <w:w w:val="80"/>
        </w:rPr>
        <w:t> </w:t>
      </w:r>
      <w:r>
        <w:rPr>
          <w:b w:val="0"/>
          <w:color w:val="231F20"/>
          <w:w w:val="80"/>
        </w:rPr>
        <w:t>and</w:t>
      </w:r>
      <w:r>
        <w:rPr>
          <w:b w:val="0"/>
          <w:color w:val="231F20"/>
          <w:spacing w:val="-31"/>
          <w:w w:val="80"/>
        </w:rPr>
        <w:t> </w:t>
      </w:r>
      <w:r>
        <w:rPr>
          <w:b w:val="0"/>
          <w:color w:val="231F20"/>
          <w:w w:val="80"/>
        </w:rPr>
        <w:t>for</w:t>
      </w:r>
      <w:r>
        <w:rPr>
          <w:b w:val="0"/>
          <w:color w:val="231F20"/>
          <w:spacing w:val="-30"/>
          <w:w w:val="80"/>
        </w:rPr>
        <w:t> </w:t>
      </w:r>
      <w:r>
        <w:rPr>
          <w:b w:val="0"/>
          <w:color w:val="231F20"/>
          <w:w w:val="80"/>
        </w:rPr>
        <w:t>its</w:t>
      </w:r>
      <w:r>
        <w:rPr>
          <w:b w:val="0"/>
          <w:color w:val="231F20"/>
          <w:spacing w:val="-30"/>
          <w:w w:val="80"/>
        </w:rPr>
        <w:t> </w:t>
      </w:r>
      <w:r>
        <w:rPr>
          <w:b w:val="0"/>
          <w:color w:val="231F20"/>
          <w:w w:val="80"/>
        </w:rPr>
        <w:t>assessment</w:t>
      </w:r>
      <w:r>
        <w:rPr>
          <w:b w:val="0"/>
          <w:color w:val="231F20"/>
          <w:spacing w:val="-30"/>
          <w:w w:val="80"/>
        </w:rPr>
        <w:t> </w:t>
      </w:r>
      <w:r>
        <w:rPr>
          <w:b w:val="0"/>
          <w:color w:val="231F20"/>
          <w:w w:val="80"/>
        </w:rPr>
        <w:t>of</w:t>
      </w:r>
      <w:r>
        <w:rPr>
          <w:b w:val="0"/>
          <w:color w:val="231F20"/>
          <w:spacing w:val="-31"/>
          <w:w w:val="80"/>
        </w:rPr>
        <w:t> </w:t>
      </w:r>
      <w:r>
        <w:rPr>
          <w:b w:val="0"/>
          <w:color w:val="231F20"/>
          <w:w w:val="80"/>
        </w:rPr>
        <w:t>the</w:t>
      </w:r>
      <w:r>
        <w:rPr>
          <w:b w:val="0"/>
          <w:color w:val="231F20"/>
          <w:spacing w:val="-30"/>
          <w:w w:val="80"/>
        </w:rPr>
        <w:t> </w:t>
      </w:r>
      <w:r>
        <w:rPr>
          <w:b w:val="0"/>
          <w:color w:val="231F20"/>
          <w:w w:val="80"/>
        </w:rPr>
        <w:t>effectiveness</w:t>
      </w:r>
      <w:r>
        <w:rPr>
          <w:b w:val="0"/>
          <w:color w:val="231F20"/>
          <w:spacing w:val="-32"/>
          <w:w w:val="80"/>
        </w:rPr>
        <w:t> </w:t>
      </w:r>
      <w:r>
        <w:rPr>
          <w:b w:val="0"/>
          <w:color w:val="231F20"/>
          <w:w w:val="80"/>
        </w:rPr>
        <w:t>of</w:t>
      </w:r>
      <w:r>
        <w:rPr>
          <w:b w:val="0"/>
          <w:color w:val="231F20"/>
          <w:spacing w:val="-30"/>
          <w:w w:val="80"/>
        </w:rPr>
        <w:t> </w:t>
      </w:r>
      <w:r>
        <w:rPr>
          <w:b w:val="0"/>
          <w:color w:val="231F20"/>
          <w:w w:val="80"/>
        </w:rPr>
        <w:t>internal</w:t>
      </w:r>
      <w:r>
        <w:rPr>
          <w:b w:val="0"/>
          <w:color w:val="231F20"/>
          <w:spacing w:val="-31"/>
          <w:w w:val="80"/>
        </w:rPr>
        <w:t> </w:t>
      </w:r>
      <w:r>
        <w:rPr>
          <w:b w:val="0"/>
          <w:color w:val="231F20"/>
          <w:w w:val="80"/>
        </w:rPr>
        <w:t>control over</w:t>
      </w:r>
      <w:r>
        <w:rPr>
          <w:b w:val="0"/>
          <w:color w:val="231F20"/>
          <w:spacing w:val="-21"/>
          <w:w w:val="80"/>
        </w:rPr>
        <w:t> </w:t>
      </w:r>
      <w:r>
        <w:rPr>
          <w:b w:val="0"/>
          <w:color w:val="231F20"/>
          <w:w w:val="80"/>
        </w:rPr>
        <w:t>financial</w:t>
      </w:r>
      <w:r>
        <w:rPr>
          <w:b w:val="0"/>
          <w:color w:val="231F20"/>
          <w:spacing w:val="-22"/>
          <w:w w:val="80"/>
        </w:rPr>
        <w:t> </w:t>
      </w:r>
      <w:r>
        <w:rPr>
          <w:b w:val="0"/>
          <w:color w:val="231F20"/>
          <w:w w:val="80"/>
        </w:rPr>
        <w:t>reporting</w:t>
      </w:r>
      <w:r>
        <w:rPr>
          <w:b w:val="0"/>
          <w:color w:val="231F20"/>
          <w:spacing w:val="-20"/>
          <w:w w:val="80"/>
        </w:rPr>
        <w:t> </w:t>
      </w:r>
      <w:r>
        <w:rPr>
          <w:b w:val="0"/>
          <w:color w:val="231F20"/>
          <w:w w:val="80"/>
        </w:rPr>
        <w:t>included</w:t>
      </w:r>
      <w:r>
        <w:rPr>
          <w:b w:val="0"/>
          <w:color w:val="231F20"/>
          <w:spacing w:val="-22"/>
          <w:w w:val="80"/>
        </w:rPr>
        <w:t> </w:t>
      </w:r>
      <w:r>
        <w:rPr>
          <w:b w:val="0"/>
          <w:color w:val="231F20"/>
          <w:w w:val="80"/>
        </w:rPr>
        <w:t>in</w:t>
      </w:r>
      <w:r>
        <w:rPr>
          <w:b w:val="0"/>
          <w:color w:val="231F20"/>
          <w:spacing w:val="-20"/>
          <w:w w:val="80"/>
        </w:rPr>
        <w:t> </w:t>
      </w:r>
      <w:r>
        <w:rPr>
          <w:b w:val="0"/>
          <w:color w:val="231F20"/>
          <w:w w:val="80"/>
        </w:rPr>
        <w:t>the</w:t>
      </w:r>
      <w:r>
        <w:rPr>
          <w:b w:val="0"/>
          <w:color w:val="231F20"/>
          <w:spacing w:val="-20"/>
          <w:w w:val="80"/>
        </w:rPr>
        <w:t> </w:t>
      </w:r>
      <w:r>
        <w:rPr>
          <w:b w:val="0"/>
          <w:color w:val="231F20"/>
          <w:w w:val="80"/>
        </w:rPr>
        <w:t>accompanying</w:t>
      </w:r>
      <w:r>
        <w:rPr>
          <w:b w:val="0"/>
          <w:color w:val="231F20"/>
          <w:spacing w:val="-24"/>
          <w:w w:val="80"/>
        </w:rPr>
        <w:t> </w:t>
      </w:r>
      <w:r>
        <w:rPr>
          <w:b w:val="0"/>
          <w:color w:val="231F20"/>
          <w:w w:val="80"/>
        </w:rPr>
        <w:t>“Management’s</w:t>
      </w:r>
      <w:r>
        <w:rPr>
          <w:b w:val="0"/>
          <w:color w:val="231F20"/>
          <w:spacing w:val="-21"/>
          <w:w w:val="80"/>
        </w:rPr>
        <w:t> </w:t>
      </w:r>
      <w:r>
        <w:rPr>
          <w:b w:val="0"/>
          <w:color w:val="231F20"/>
          <w:w w:val="80"/>
        </w:rPr>
        <w:t>Annual</w:t>
      </w:r>
      <w:r>
        <w:rPr>
          <w:b w:val="0"/>
          <w:color w:val="231F20"/>
          <w:spacing w:val="-22"/>
          <w:w w:val="80"/>
        </w:rPr>
        <w:t> </w:t>
      </w:r>
      <w:r>
        <w:rPr>
          <w:b w:val="0"/>
          <w:color w:val="231F20"/>
          <w:w w:val="80"/>
        </w:rPr>
        <w:t>Report</w:t>
      </w:r>
      <w:r>
        <w:rPr>
          <w:b w:val="0"/>
          <w:color w:val="231F20"/>
          <w:spacing w:val="-20"/>
          <w:w w:val="80"/>
        </w:rPr>
        <w:t> </w:t>
      </w:r>
      <w:r>
        <w:rPr>
          <w:b w:val="0"/>
          <w:color w:val="231F20"/>
          <w:w w:val="80"/>
        </w:rPr>
        <w:t>on</w:t>
      </w:r>
      <w:r>
        <w:rPr>
          <w:b w:val="0"/>
          <w:color w:val="231F20"/>
          <w:spacing w:val="-20"/>
          <w:w w:val="80"/>
        </w:rPr>
        <w:t> </w:t>
      </w:r>
      <w:r>
        <w:rPr>
          <w:b w:val="0"/>
          <w:color w:val="231F20"/>
          <w:w w:val="80"/>
        </w:rPr>
        <w:t>Internal</w:t>
      </w:r>
      <w:r>
        <w:rPr>
          <w:b w:val="0"/>
          <w:color w:val="231F20"/>
          <w:spacing w:val="-21"/>
          <w:w w:val="80"/>
        </w:rPr>
        <w:t> </w:t>
      </w:r>
      <w:r>
        <w:rPr>
          <w:b w:val="0"/>
          <w:color w:val="231F20"/>
          <w:w w:val="80"/>
        </w:rPr>
        <w:t>Control</w:t>
      </w:r>
      <w:r>
        <w:rPr>
          <w:b w:val="0"/>
          <w:color w:val="231F20"/>
          <w:spacing w:val="-20"/>
          <w:w w:val="80"/>
        </w:rPr>
        <w:t> </w:t>
      </w:r>
      <w:r>
        <w:rPr>
          <w:b w:val="0"/>
          <w:color w:val="231F20"/>
          <w:w w:val="80"/>
        </w:rPr>
        <w:t>Over</w:t>
      </w:r>
      <w:r>
        <w:rPr>
          <w:b w:val="0"/>
          <w:color w:val="231F20"/>
          <w:spacing w:val="-22"/>
          <w:w w:val="80"/>
        </w:rPr>
        <w:t> </w:t>
      </w:r>
      <w:r>
        <w:rPr>
          <w:b w:val="0"/>
          <w:color w:val="231F20"/>
          <w:w w:val="80"/>
        </w:rPr>
        <w:t>Financial Reporting”.</w:t>
      </w:r>
      <w:r>
        <w:rPr>
          <w:b w:val="0"/>
          <w:color w:val="231F20"/>
          <w:spacing w:val="-27"/>
          <w:w w:val="80"/>
        </w:rPr>
        <w:t> </w:t>
      </w:r>
      <w:r>
        <w:rPr>
          <w:b w:val="0"/>
          <w:color w:val="231F20"/>
          <w:w w:val="80"/>
        </w:rPr>
        <w:t>Our</w:t>
      </w:r>
      <w:r>
        <w:rPr>
          <w:b w:val="0"/>
          <w:color w:val="231F20"/>
          <w:spacing w:val="-26"/>
          <w:w w:val="80"/>
        </w:rPr>
        <w:t> </w:t>
      </w:r>
      <w:r>
        <w:rPr>
          <w:b w:val="0"/>
          <w:color w:val="231F20"/>
          <w:w w:val="80"/>
        </w:rPr>
        <w:t>responsibility</w:t>
      </w:r>
      <w:r>
        <w:rPr>
          <w:b w:val="0"/>
          <w:color w:val="231F20"/>
          <w:spacing w:val="-26"/>
          <w:w w:val="80"/>
        </w:rPr>
        <w:t> </w:t>
      </w:r>
      <w:r>
        <w:rPr>
          <w:b w:val="0"/>
          <w:color w:val="231F20"/>
          <w:w w:val="80"/>
        </w:rPr>
        <w:t>is</w:t>
      </w:r>
      <w:r>
        <w:rPr>
          <w:b w:val="0"/>
          <w:color w:val="231F20"/>
          <w:spacing w:val="-25"/>
          <w:w w:val="80"/>
        </w:rPr>
        <w:t> </w:t>
      </w:r>
      <w:r>
        <w:rPr>
          <w:b w:val="0"/>
          <w:color w:val="231F20"/>
          <w:w w:val="80"/>
        </w:rPr>
        <w:t>to</w:t>
      </w:r>
      <w:r>
        <w:rPr>
          <w:b w:val="0"/>
          <w:color w:val="231F20"/>
          <w:spacing w:val="-26"/>
          <w:w w:val="80"/>
        </w:rPr>
        <w:t> </w:t>
      </w:r>
      <w:r>
        <w:rPr>
          <w:b w:val="0"/>
          <w:color w:val="231F20"/>
          <w:w w:val="80"/>
        </w:rPr>
        <w:t>express</w:t>
      </w:r>
      <w:r>
        <w:rPr>
          <w:b w:val="0"/>
          <w:color w:val="231F20"/>
          <w:spacing w:val="-27"/>
          <w:w w:val="80"/>
        </w:rPr>
        <w:t> </w:t>
      </w:r>
      <w:r>
        <w:rPr>
          <w:b w:val="0"/>
          <w:color w:val="231F20"/>
          <w:w w:val="80"/>
        </w:rPr>
        <w:t>an</w:t>
      </w:r>
      <w:r>
        <w:rPr>
          <w:b w:val="0"/>
          <w:color w:val="231F20"/>
          <w:spacing w:val="-27"/>
          <w:w w:val="80"/>
        </w:rPr>
        <w:t> </w:t>
      </w:r>
      <w:r>
        <w:rPr>
          <w:b w:val="0"/>
          <w:color w:val="231F20"/>
          <w:w w:val="80"/>
        </w:rPr>
        <w:t>opinion</w:t>
      </w:r>
      <w:r>
        <w:rPr>
          <w:b w:val="0"/>
          <w:color w:val="231F20"/>
          <w:spacing w:val="-28"/>
          <w:w w:val="80"/>
        </w:rPr>
        <w:t> </w:t>
      </w:r>
      <w:r>
        <w:rPr>
          <w:b w:val="0"/>
          <w:color w:val="231F20"/>
          <w:w w:val="80"/>
        </w:rPr>
        <w:t>on</w:t>
      </w:r>
      <w:r>
        <w:rPr>
          <w:b w:val="0"/>
          <w:color w:val="231F20"/>
          <w:spacing w:val="-26"/>
          <w:w w:val="80"/>
        </w:rPr>
        <w:t> </w:t>
      </w:r>
      <w:r>
        <w:rPr>
          <w:b w:val="0"/>
          <w:color w:val="231F20"/>
          <w:w w:val="80"/>
        </w:rPr>
        <w:t>the</w:t>
      </w:r>
      <w:r>
        <w:rPr>
          <w:b w:val="0"/>
          <w:color w:val="231F20"/>
          <w:spacing w:val="-26"/>
          <w:w w:val="80"/>
        </w:rPr>
        <w:t> </w:t>
      </w:r>
      <w:r>
        <w:rPr>
          <w:b w:val="0"/>
          <w:color w:val="231F20"/>
          <w:w w:val="80"/>
        </w:rPr>
        <w:t>company’s</w:t>
      </w:r>
      <w:r>
        <w:rPr>
          <w:b w:val="0"/>
          <w:color w:val="231F20"/>
          <w:spacing w:val="-28"/>
          <w:w w:val="80"/>
        </w:rPr>
        <w:t> </w:t>
      </w:r>
      <w:r>
        <w:rPr>
          <w:b w:val="0"/>
          <w:color w:val="231F20"/>
          <w:w w:val="80"/>
        </w:rPr>
        <w:t>internal</w:t>
      </w:r>
      <w:r>
        <w:rPr>
          <w:b w:val="0"/>
          <w:color w:val="231F20"/>
          <w:spacing w:val="-27"/>
          <w:w w:val="80"/>
        </w:rPr>
        <w:t> </w:t>
      </w:r>
      <w:r>
        <w:rPr>
          <w:b w:val="0"/>
          <w:color w:val="231F20"/>
          <w:w w:val="80"/>
        </w:rPr>
        <w:t>control</w:t>
      </w:r>
      <w:r>
        <w:rPr>
          <w:b w:val="0"/>
          <w:color w:val="231F20"/>
          <w:spacing w:val="-27"/>
          <w:w w:val="80"/>
        </w:rPr>
        <w:t> </w:t>
      </w:r>
      <w:r>
        <w:rPr>
          <w:b w:val="0"/>
          <w:color w:val="231F20"/>
          <w:w w:val="80"/>
        </w:rPr>
        <w:t>over</w:t>
      </w:r>
      <w:r>
        <w:rPr>
          <w:b w:val="0"/>
          <w:color w:val="231F20"/>
          <w:spacing w:val="-28"/>
          <w:w w:val="80"/>
        </w:rPr>
        <w:t> </w:t>
      </w:r>
      <w:r>
        <w:rPr>
          <w:b w:val="0"/>
          <w:color w:val="231F20"/>
          <w:w w:val="80"/>
        </w:rPr>
        <w:t>financial</w:t>
      </w:r>
      <w:r>
        <w:rPr>
          <w:b w:val="0"/>
          <w:color w:val="231F20"/>
          <w:spacing w:val="-28"/>
          <w:w w:val="80"/>
        </w:rPr>
        <w:t> </w:t>
      </w:r>
      <w:r>
        <w:rPr>
          <w:b w:val="0"/>
          <w:color w:val="231F20"/>
          <w:w w:val="80"/>
        </w:rPr>
        <w:t>reporting</w:t>
      </w:r>
      <w:r>
        <w:rPr>
          <w:b w:val="0"/>
          <w:color w:val="231F20"/>
          <w:spacing w:val="-26"/>
          <w:w w:val="80"/>
        </w:rPr>
        <w:t> </w:t>
      </w:r>
      <w:r>
        <w:rPr>
          <w:b w:val="0"/>
          <w:color w:val="231F20"/>
          <w:w w:val="80"/>
        </w:rPr>
        <w:t>based</w:t>
      </w:r>
      <w:r>
        <w:rPr>
          <w:b w:val="0"/>
          <w:color w:val="231F20"/>
          <w:spacing w:val="-28"/>
          <w:w w:val="80"/>
        </w:rPr>
        <w:t> </w:t>
      </w:r>
      <w:r>
        <w:rPr>
          <w:b w:val="0"/>
          <w:color w:val="231F20"/>
          <w:w w:val="80"/>
        </w:rPr>
        <w:t>on our</w:t>
      </w:r>
      <w:r>
        <w:rPr>
          <w:b w:val="0"/>
          <w:color w:val="231F20"/>
          <w:spacing w:val="-30"/>
          <w:w w:val="80"/>
        </w:rPr>
        <w:t> </w:t>
      </w:r>
      <w:r>
        <w:rPr>
          <w:b w:val="0"/>
          <w:color w:val="231F20"/>
          <w:w w:val="80"/>
        </w:rPr>
        <w:t>audit.</w:t>
      </w:r>
    </w:p>
    <w:p>
      <w:pPr>
        <w:pStyle w:val="BodyText"/>
        <w:spacing w:before="9"/>
        <w:rPr>
          <w:b w:val="0"/>
          <w:sz w:val="18"/>
        </w:rPr>
      </w:pPr>
    </w:p>
    <w:p>
      <w:pPr>
        <w:pStyle w:val="BodyText"/>
        <w:spacing w:line="266" w:lineRule="auto" w:before="1"/>
        <w:ind w:left="100" w:right="196" w:firstLine="399"/>
        <w:jc w:val="both"/>
        <w:rPr>
          <w:b w:val="0"/>
        </w:rPr>
      </w:pPr>
      <w:r>
        <w:rPr>
          <w:b w:val="0"/>
          <w:color w:val="231F20"/>
          <w:w w:val="85"/>
        </w:rPr>
        <w:t>We</w:t>
      </w:r>
      <w:r>
        <w:rPr>
          <w:b w:val="0"/>
          <w:color w:val="231F20"/>
          <w:spacing w:val="-30"/>
          <w:w w:val="85"/>
        </w:rPr>
        <w:t> </w:t>
      </w:r>
      <w:r>
        <w:rPr>
          <w:b w:val="0"/>
          <w:color w:val="231F20"/>
          <w:w w:val="85"/>
        </w:rPr>
        <w:t>conducted</w:t>
      </w:r>
      <w:r>
        <w:rPr>
          <w:b w:val="0"/>
          <w:color w:val="231F20"/>
          <w:spacing w:val="-31"/>
          <w:w w:val="85"/>
        </w:rPr>
        <w:t> </w:t>
      </w:r>
      <w:r>
        <w:rPr>
          <w:b w:val="0"/>
          <w:color w:val="231F20"/>
          <w:w w:val="85"/>
        </w:rPr>
        <w:t>our</w:t>
      </w:r>
      <w:r>
        <w:rPr>
          <w:b w:val="0"/>
          <w:color w:val="231F20"/>
          <w:spacing w:val="-30"/>
          <w:w w:val="85"/>
        </w:rPr>
        <w:t> </w:t>
      </w:r>
      <w:r>
        <w:rPr>
          <w:b w:val="0"/>
          <w:color w:val="231F20"/>
          <w:w w:val="85"/>
        </w:rPr>
        <w:t>audit</w:t>
      </w:r>
      <w:r>
        <w:rPr>
          <w:b w:val="0"/>
          <w:color w:val="231F20"/>
          <w:spacing w:val="-30"/>
          <w:w w:val="85"/>
        </w:rPr>
        <w:t> </w:t>
      </w:r>
      <w:r>
        <w:rPr>
          <w:b w:val="0"/>
          <w:color w:val="231F20"/>
          <w:w w:val="85"/>
        </w:rPr>
        <w:t>in</w:t>
      </w:r>
      <w:r>
        <w:rPr>
          <w:b w:val="0"/>
          <w:color w:val="231F20"/>
          <w:spacing w:val="-30"/>
          <w:w w:val="85"/>
        </w:rPr>
        <w:t> </w:t>
      </w:r>
      <w:r>
        <w:rPr>
          <w:b w:val="0"/>
          <w:color w:val="231F20"/>
          <w:w w:val="85"/>
        </w:rPr>
        <w:t>accordance</w:t>
      </w:r>
      <w:r>
        <w:rPr>
          <w:b w:val="0"/>
          <w:color w:val="231F20"/>
          <w:spacing w:val="-31"/>
          <w:w w:val="85"/>
        </w:rPr>
        <w:t> </w:t>
      </w:r>
      <w:r>
        <w:rPr>
          <w:b w:val="0"/>
          <w:color w:val="231F20"/>
          <w:w w:val="85"/>
        </w:rPr>
        <w:t>with</w:t>
      </w:r>
      <w:r>
        <w:rPr>
          <w:b w:val="0"/>
          <w:color w:val="231F20"/>
          <w:spacing w:val="-30"/>
          <w:w w:val="85"/>
        </w:rPr>
        <w:t> </w:t>
      </w:r>
      <w:r>
        <w:rPr>
          <w:b w:val="0"/>
          <w:color w:val="231F20"/>
          <w:w w:val="85"/>
        </w:rPr>
        <w:t>the</w:t>
      </w:r>
      <w:r>
        <w:rPr>
          <w:b w:val="0"/>
          <w:color w:val="231F20"/>
          <w:spacing w:val="-30"/>
          <w:w w:val="85"/>
        </w:rPr>
        <w:t> </w:t>
      </w:r>
      <w:r>
        <w:rPr>
          <w:b w:val="0"/>
          <w:color w:val="231F20"/>
          <w:w w:val="85"/>
        </w:rPr>
        <w:t>standards</w:t>
      </w:r>
      <w:r>
        <w:rPr>
          <w:b w:val="0"/>
          <w:color w:val="231F20"/>
          <w:spacing w:val="-30"/>
          <w:w w:val="85"/>
        </w:rPr>
        <w:t> </w:t>
      </w:r>
      <w:r>
        <w:rPr>
          <w:b w:val="0"/>
          <w:color w:val="231F20"/>
          <w:w w:val="85"/>
        </w:rPr>
        <w:t>of</w:t>
      </w:r>
      <w:r>
        <w:rPr>
          <w:b w:val="0"/>
          <w:color w:val="231F20"/>
          <w:spacing w:val="-30"/>
          <w:w w:val="85"/>
        </w:rPr>
        <w:t> </w:t>
      </w:r>
      <w:r>
        <w:rPr>
          <w:b w:val="0"/>
          <w:color w:val="231F20"/>
          <w:w w:val="85"/>
        </w:rPr>
        <w:t>the</w:t>
      </w:r>
      <w:r>
        <w:rPr>
          <w:b w:val="0"/>
          <w:color w:val="231F20"/>
          <w:spacing w:val="-30"/>
          <w:w w:val="85"/>
        </w:rPr>
        <w:t> </w:t>
      </w:r>
      <w:r>
        <w:rPr>
          <w:b w:val="0"/>
          <w:color w:val="231F20"/>
          <w:w w:val="85"/>
        </w:rPr>
        <w:t>Public</w:t>
      </w:r>
      <w:r>
        <w:rPr>
          <w:b w:val="0"/>
          <w:color w:val="231F20"/>
          <w:spacing w:val="-30"/>
          <w:w w:val="85"/>
        </w:rPr>
        <w:t> </w:t>
      </w:r>
      <w:r>
        <w:rPr>
          <w:b w:val="0"/>
          <w:color w:val="231F20"/>
          <w:w w:val="85"/>
        </w:rPr>
        <w:t>Company</w:t>
      </w:r>
      <w:r>
        <w:rPr>
          <w:b w:val="0"/>
          <w:color w:val="231F20"/>
          <w:spacing w:val="-31"/>
          <w:w w:val="85"/>
        </w:rPr>
        <w:t> </w:t>
      </w:r>
      <w:r>
        <w:rPr>
          <w:b w:val="0"/>
          <w:color w:val="231F20"/>
          <w:w w:val="85"/>
        </w:rPr>
        <w:t>Accounting</w:t>
      </w:r>
      <w:r>
        <w:rPr>
          <w:b w:val="0"/>
          <w:color w:val="231F20"/>
          <w:spacing w:val="-31"/>
          <w:w w:val="85"/>
        </w:rPr>
        <w:t> </w:t>
      </w:r>
      <w:r>
        <w:rPr>
          <w:b w:val="0"/>
          <w:color w:val="231F20"/>
          <w:w w:val="85"/>
        </w:rPr>
        <w:t>Oversight</w:t>
      </w:r>
      <w:r>
        <w:rPr>
          <w:b w:val="0"/>
          <w:color w:val="231F20"/>
          <w:spacing w:val="-30"/>
          <w:w w:val="85"/>
        </w:rPr>
        <w:t> </w:t>
      </w:r>
      <w:r>
        <w:rPr>
          <w:b w:val="0"/>
          <w:color w:val="231F20"/>
          <w:w w:val="85"/>
        </w:rPr>
        <w:t>Board </w:t>
      </w:r>
      <w:r>
        <w:rPr>
          <w:b w:val="0"/>
          <w:color w:val="231F20"/>
          <w:w w:val="80"/>
        </w:rPr>
        <w:t>(United</w:t>
      </w:r>
      <w:r>
        <w:rPr>
          <w:b w:val="0"/>
          <w:color w:val="231F20"/>
          <w:spacing w:val="-33"/>
          <w:w w:val="80"/>
        </w:rPr>
        <w:t> </w:t>
      </w:r>
      <w:r>
        <w:rPr>
          <w:b w:val="0"/>
          <w:color w:val="231F20"/>
          <w:w w:val="80"/>
        </w:rPr>
        <w:t>States).</w:t>
      </w:r>
      <w:r>
        <w:rPr>
          <w:b w:val="0"/>
          <w:color w:val="231F20"/>
          <w:spacing w:val="-32"/>
          <w:w w:val="80"/>
        </w:rPr>
        <w:t> </w:t>
      </w:r>
      <w:r>
        <w:rPr>
          <w:b w:val="0"/>
          <w:color w:val="231F20"/>
          <w:w w:val="80"/>
        </w:rPr>
        <w:t>Those</w:t>
      </w:r>
      <w:r>
        <w:rPr>
          <w:b w:val="0"/>
          <w:color w:val="231F20"/>
          <w:spacing w:val="-32"/>
          <w:w w:val="80"/>
        </w:rPr>
        <w:t> </w:t>
      </w:r>
      <w:r>
        <w:rPr>
          <w:b w:val="0"/>
          <w:color w:val="231F20"/>
          <w:w w:val="80"/>
        </w:rPr>
        <w:t>standards</w:t>
      </w:r>
      <w:r>
        <w:rPr>
          <w:b w:val="0"/>
          <w:color w:val="231F20"/>
          <w:spacing w:val="-32"/>
          <w:w w:val="80"/>
        </w:rPr>
        <w:t> </w:t>
      </w:r>
      <w:r>
        <w:rPr>
          <w:b w:val="0"/>
          <w:color w:val="231F20"/>
          <w:w w:val="80"/>
        </w:rPr>
        <w:t>require</w:t>
      </w:r>
      <w:r>
        <w:rPr>
          <w:b w:val="0"/>
          <w:color w:val="231F20"/>
          <w:spacing w:val="-33"/>
          <w:w w:val="80"/>
        </w:rPr>
        <w:t> </w:t>
      </w:r>
      <w:r>
        <w:rPr>
          <w:b w:val="0"/>
          <w:color w:val="231F20"/>
          <w:w w:val="80"/>
        </w:rPr>
        <w:t>that</w:t>
      </w:r>
      <w:r>
        <w:rPr>
          <w:b w:val="0"/>
          <w:color w:val="231F20"/>
          <w:spacing w:val="-32"/>
          <w:w w:val="80"/>
        </w:rPr>
        <w:t> </w:t>
      </w:r>
      <w:r>
        <w:rPr>
          <w:b w:val="0"/>
          <w:color w:val="231F20"/>
          <w:w w:val="80"/>
        </w:rPr>
        <w:t>we</w:t>
      </w:r>
      <w:r>
        <w:rPr>
          <w:b w:val="0"/>
          <w:color w:val="231F20"/>
          <w:spacing w:val="-33"/>
          <w:w w:val="80"/>
        </w:rPr>
        <w:t> </w:t>
      </w:r>
      <w:r>
        <w:rPr>
          <w:b w:val="0"/>
          <w:color w:val="231F20"/>
          <w:w w:val="80"/>
        </w:rPr>
        <w:t>plan</w:t>
      </w:r>
      <w:r>
        <w:rPr>
          <w:b w:val="0"/>
          <w:color w:val="231F20"/>
          <w:spacing w:val="-33"/>
          <w:w w:val="80"/>
        </w:rPr>
        <w:t> </w:t>
      </w:r>
      <w:r>
        <w:rPr>
          <w:b w:val="0"/>
          <w:color w:val="231F20"/>
          <w:w w:val="80"/>
        </w:rPr>
        <w:t>and</w:t>
      </w:r>
      <w:r>
        <w:rPr>
          <w:b w:val="0"/>
          <w:color w:val="231F20"/>
          <w:spacing w:val="-32"/>
          <w:w w:val="80"/>
        </w:rPr>
        <w:t> </w:t>
      </w:r>
      <w:r>
        <w:rPr>
          <w:b w:val="0"/>
          <w:color w:val="231F20"/>
          <w:w w:val="80"/>
        </w:rPr>
        <w:t>perform</w:t>
      </w:r>
      <w:r>
        <w:rPr>
          <w:b w:val="0"/>
          <w:color w:val="231F20"/>
          <w:spacing w:val="-32"/>
          <w:w w:val="80"/>
        </w:rPr>
        <w:t> </w:t>
      </w:r>
      <w:r>
        <w:rPr>
          <w:b w:val="0"/>
          <w:color w:val="231F20"/>
          <w:w w:val="80"/>
        </w:rPr>
        <w:t>the</w:t>
      </w:r>
      <w:r>
        <w:rPr>
          <w:b w:val="0"/>
          <w:color w:val="231F20"/>
          <w:spacing w:val="-32"/>
          <w:w w:val="80"/>
        </w:rPr>
        <w:t> </w:t>
      </w:r>
      <w:r>
        <w:rPr>
          <w:b w:val="0"/>
          <w:color w:val="231F20"/>
          <w:w w:val="80"/>
        </w:rPr>
        <w:t>audit</w:t>
      </w:r>
      <w:r>
        <w:rPr>
          <w:b w:val="0"/>
          <w:color w:val="231F20"/>
          <w:spacing w:val="-32"/>
          <w:w w:val="80"/>
        </w:rPr>
        <w:t> </w:t>
      </w:r>
      <w:r>
        <w:rPr>
          <w:b w:val="0"/>
          <w:color w:val="231F20"/>
          <w:w w:val="80"/>
        </w:rPr>
        <w:t>to</w:t>
      </w:r>
      <w:r>
        <w:rPr>
          <w:b w:val="0"/>
          <w:color w:val="231F20"/>
          <w:spacing w:val="-32"/>
          <w:w w:val="80"/>
        </w:rPr>
        <w:t> </w:t>
      </w:r>
      <w:r>
        <w:rPr>
          <w:b w:val="0"/>
          <w:color w:val="231F20"/>
          <w:w w:val="80"/>
        </w:rPr>
        <w:t>obtain</w:t>
      </w:r>
      <w:r>
        <w:rPr>
          <w:b w:val="0"/>
          <w:color w:val="231F20"/>
          <w:spacing w:val="-32"/>
          <w:w w:val="80"/>
        </w:rPr>
        <w:t> </w:t>
      </w:r>
      <w:r>
        <w:rPr>
          <w:b w:val="0"/>
          <w:color w:val="231F20"/>
          <w:w w:val="80"/>
        </w:rPr>
        <w:t>reasonable</w:t>
      </w:r>
      <w:r>
        <w:rPr>
          <w:b w:val="0"/>
          <w:color w:val="231F20"/>
          <w:spacing w:val="-33"/>
          <w:w w:val="80"/>
        </w:rPr>
        <w:t> </w:t>
      </w:r>
      <w:r>
        <w:rPr>
          <w:b w:val="0"/>
          <w:color w:val="231F20"/>
          <w:w w:val="80"/>
        </w:rPr>
        <w:t>assurance</w:t>
      </w:r>
      <w:r>
        <w:rPr>
          <w:b w:val="0"/>
          <w:color w:val="231F20"/>
          <w:spacing w:val="-33"/>
          <w:w w:val="80"/>
        </w:rPr>
        <w:t> </w:t>
      </w:r>
      <w:r>
        <w:rPr>
          <w:b w:val="0"/>
          <w:color w:val="231F20"/>
          <w:w w:val="80"/>
        </w:rPr>
        <w:t>about</w:t>
      </w:r>
      <w:r>
        <w:rPr>
          <w:b w:val="0"/>
          <w:color w:val="231F20"/>
          <w:spacing w:val="-33"/>
          <w:w w:val="80"/>
        </w:rPr>
        <w:t> </w:t>
      </w:r>
      <w:r>
        <w:rPr>
          <w:b w:val="0"/>
          <w:color w:val="231F20"/>
          <w:w w:val="80"/>
        </w:rPr>
        <w:t>whether effective</w:t>
      </w:r>
      <w:r>
        <w:rPr>
          <w:b w:val="0"/>
          <w:color w:val="231F20"/>
          <w:spacing w:val="-27"/>
          <w:w w:val="80"/>
        </w:rPr>
        <w:t> </w:t>
      </w:r>
      <w:r>
        <w:rPr>
          <w:b w:val="0"/>
          <w:color w:val="231F20"/>
          <w:w w:val="80"/>
        </w:rPr>
        <w:t>internal</w:t>
      </w:r>
      <w:r>
        <w:rPr>
          <w:b w:val="0"/>
          <w:color w:val="231F20"/>
          <w:spacing w:val="-25"/>
          <w:w w:val="80"/>
        </w:rPr>
        <w:t> </w:t>
      </w:r>
      <w:r>
        <w:rPr>
          <w:b w:val="0"/>
          <w:color w:val="231F20"/>
          <w:w w:val="80"/>
        </w:rPr>
        <w:t>control</w:t>
      </w:r>
      <w:r>
        <w:rPr>
          <w:b w:val="0"/>
          <w:color w:val="231F20"/>
          <w:spacing w:val="-25"/>
          <w:w w:val="80"/>
        </w:rPr>
        <w:t> </w:t>
      </w:r>
      <w:r>
        <w:rPr>
          <w:b w:val="0"/>
          <w:color w:val="231F20"/>
          <w:w w:val="80"/>
        </w:rPr>
        <w:t>over</w:t>
      </w:r>
      <w:r>
        <w:rPr>
          <w:b w:val="0"/>
          <w:color w:val="231F20"/>
          <w:spacing w:val="-26"/>
          <w:w w:val="80"/>
        </w:rPr>
        <w:t> </w:t>
      </w:r>
      <w:r>
        <w:rPr>
          <w:b w:val="0"/>
          <w:color w:val="231F20"/>
          <w:w w:val="80"/>
        </w:rPr>
        <w:t>financial</w:t>
      </w:r>
      <w:r>
        <w:rPr>
          <w:b w:val="0"/>
          <w:color w:val="231F20"/>
          <w:spacing w:val="-26"/>
          <w:w w:val="80"/>
        </w:rPr>
        <w:t> </w:t>
      </w:r>
      <w:r>
        <w:rPr>
          <w:b w:val="0"/>
          <w:color w:val="231F20"/>
          <w:w w:val="80"/>
        </w:rPr>
        <w:t>reporting</w:t>
      </w:r>
      <w:r>
        <w:rPr>
          <w:b w:val="0"/>
          <w:color w:val="231F20"/>
          <w:spacing w:val="-25"/>
          <w:w w:val="80"/>
        </w:rPr>
        <w:t> </w:t>
      </w:r>
      <w:r>
        <w:rPr>
          <w:b w:val="0"/>
          <w:color w:val="231F20"/>
          <w:w w:val="80"/>
        </w:rPr>
        <w:t>was</w:t>
      </w:r>
      <w:r>
        <w:rPr>
          <w:b w:val="0"/>
          <w:color w:val="231F20"/>
          <w:spacing w:val="-26"/>
          <w:w w:val="80"/>
        </w:rPr>
        <w:t> </w:t>
      </w:r>
      <w:r>
        <w:rPr>
          <w:b w:val="0"/>
          <w:color w:val="231F20"/>
          <w:w w:val="80"/>
        </w:rPr>
        <w:t>maintained</w:t>
      </w:r>
      <w:r>
        <w:rPr>
          <w:b w:val="0"/>
          <w:color w:val="231F20"/>
          <w:spacing w:val="-27"/>
          <w:w w:val="80"/>
        </w:rPr>
        <w:t> </w:t>
      </w:r>
      <w:r>
        <w:rPr>
          <w:b w:val="0"/>
          <w:color w:val="231F20"/>
          <w:w w:val="80"/>
        </w:rPr>
        <w:t>in</w:t>
      </w:r>
      <w:r>
        <w:rPr>
          <w:b w:val="0"/>
          <w:color w:val="231F20"/>
          <w:spacing w:val="-25"/>
          <w:w w:val="80"/>
        </w:rPr>
        <w:t> </w:t>
      </w:r>
      <w:r>
        <w:rPr>
          <w:b w:val="0"/>
          <w:color w:val="231F20"/>
          <w:w w:val="80"/>
        </w:rPr>
        <w:t>all</w:t>
      </w:r>
      <w:r>
        <w:rPr>
          <w:b w:val="0"/>
          <w:color w:val="231F20"/>
          <w:spacing w:val="-25"/>
          <w:w w:val="80"/>
        </w:rPr>
        <w:t> </w:t>
      </w:r>
      <w:r>
        <w:rPr>
          <w:b w:val="0"/>
          <w:color w:val="231F20"/>
          <w:w w:val="80"/>
        </w:rPr>
        <w:t>material</w:t>
      </w:r>
      <w:r>
        <w:rPr>
          <w:b w:val="0"/>
          <w:color w:val="231F20"/>
          <w:spacing w:val="-26"/>
          <w:w w:val="80"/>
        </w:rPr>
        <w:t> </w:t>
      </w:r>
      <w:r>
        <w:rPr>
          <w:b w:val="0"/>
          <w:color w:val="231F20"/>
          <w:w w:val="80"/>
        </w:rPr>
        <w:t>respects.</w:t>
      </w:r>
      <w:r>
        <w:rPr>
          <w:b w:val="0"/>
          <w:color w:val="231F20"/>
          <w:spacing w:val="-25"/>
          <w:w w:val="80"/>
        </w:rPr>
        <w:t> </w:t>
      </w:r>
      <w:r>
        <w:rPr>
          <w:b w:val="0"/>
          <w:color w:val="231F20"/>
          <w:w w:val="80"/>
        </w:rPr>
        <w:t>Our</w:t>
      </w:r>
      <w:r>
        <w:rPr>
          <w:b w:val="0"/>
          <w:color w:val="231F20"/>
          <w:spacing w:val="-25"/>
          <w:w w:val="80"/>
        </w:rPr>
        <w:t> </w:t>
      </w:r>
      <w:r>
        <w:rPr>
          <w:b w:val="0"/>
          <w:color w:val="231F20"/>
          <w:w w:val="80"/>
        </w:rPr>
        <w:t>audit</w:t>
      </w:r>
      <w:r>
        <w:rPr>
          <w:b w:val="0"/>
          <w:color w:val="231F20"/>
          <w:spacing w:val="-26"/>
          <w:w w:val="80"/>
        </w:rPr>
        <w:t> </w:t>
      </w:r>
      <w:r>
        <w:rPr>
          <w:b w:val="0"/>
          <w:color w:val="231F20"/>
          <w:w w:val="80"/>
        </w:rPr>
        <w:t>included</w:t>
      </w:r>
      <w:r>
        <w:rPr>
          <w:b w:val="0"/>
          <w:color w:val="231F20"/>
          <w:spacing w:val="-27"/>
          <w:w w:val="80"/>
        </w:rPr>
        <w:t> </w:t>
      </w:r>
      <w:r>
        <w:rPr>
          <w:b w:val="0"/>
          <w:color w:val="231F20"/>
          <w:w w:val="80"/>
        </w:rPr>
        <w:t>obtaining</w:t>
      </w:r>
      <w:r>
        <w:rPr>
          <w:b w:val="0"/>
          <w:color w:val="231F20"/>
          <w:spacing w:val="-25"/>
          <w:w w:val="80"/>
        </w:rPr>
        <w:t> </w:t>
      </w:r>
      <w:r>
        <w:rPr>
          <w:b w:val="0"/>
          <w:color w:val="231F20"/>
          <w:w w:val="80"/>
        </w:rPr>
        <w:t>an understanding</w:t>
      </w:r>
      <w:r>
        <w:rPr>
          <w:b w:val="0"/>
          <w:color w:val="231F20"/>
          <w:spacing w:val="-23"/>
          <w:w w:val="80"/>
        </w:rPr>
        <w:t> </w:t>
      </w:r>
      <w:r>
        <w:rPr>
          <w:b w:val="0"/>
          <w:color w:val="231F20"/>
          <w:w w:val="80"/>
        </w:rPr>
        <w:t>of</w:t>
      </w:r>
      <w:r>
        <w:rPr>
          <w:b w:val="0"/>
          <w:color w:val="231F20"/>
          <w:spacing w:val="-23"/>
          <w:w w:val="80"/>
        </w:rPr>
        <w:t> </w:t>
      </w:r>
      <w:r>
        <w:rPr>
          <w:b w:val="0"/>
          <w:color w:val="231F20"/>
          <w:w w:val="80"/>
        </w:rPr>
        <w:t>internal</w:t>
      </w:r>
      <w:r>
        <w:rPr>
          <w:b w:val="0"/>
          <w:color w:val="231F20"/>
          <w:spacing w:val="-23"/>
          <w:w w:val="80"/>
        </w:rPr>
        <w:t> </w:t>
      </w:r>
      <w:r>
        <w:rPr>
          <w:b w:val="0"/>
          <w:color w:val="231F20"/>
          <w:w w:val="80"/>
        </w:rPr>
        <w:t>control</w:t>
      </w:r>
      <w:r>
        <w:rPr>
          <w:b w:val="0"/>
          <w:color w:val="231F20"/>
          <w:spacing w:val="-23"/>
          <w:w w:val="80"/>
        </w:rPr>
        <w:t> </w:t>
      </w:r>
      <w:r>
        <w:rPr>
          <w:b w:val="0"/>
          <w:color w:val="231F20"/>
          <w:w w:val="80"/>
        </w:rPr>
        <w:t>over</w:t>
      </w:r>
      <w:r>
        <w:rPr>
          <w:b w:val="0"/>
          <w:color w:val="231F20"/>
          <w:spacing w:val="-23"/>
          <w:w w:val="80"/>
        </w:rPr>
        <w:t> </w:t>
      </w:r>
      <w:r>
        <w:rPr>
          <w:b w:val="0"/>
          <w:color w:val="231F20"/>
          <w:w w:val="80"/>
        </w:rPr>
        <w:t>financial</w:t>
      </w:r>
      <w:r>
        <w:rPr>
          <w:b w:val="0"/>
          <w:color w:val="231F20"/>
          <w:spacing w:val="-23"/>
          <w:w w:val="80"/>
        </w:rPr>
        <w:t> </w:t>
      </w:r>
      <w:r>
        <w:rPr>
          <w:b w:val="0"/>
          <w:color w:val="231F20"/>
          <w:w w:val="80"/>
        </w:rPr>
        <w:t>reporting,</w:t>
      </w:r>
      <w:r>
        <w:rPr>
          <w:b w:val="0"/>
          <w:color w:val="231F20"/>
          <w:spacing w:val="-22"/>
          <w:w w:val="80"/>
        </w:rPr>
        <w:t> </w:t>
      </w:r>
      <w:r>
        <w:rPr>
          <w:b w:val="0"/>
          <w:color w:val="231F20"/>
          <w:w w:val="80"/>
        </w:rPr>
        <w:t>assessing</w:t>
      </w:r>
      <w:r>
        <w:rPr>
          <w:b w:val="0"/>
          <w:color w:val="231F20"/>
          <w:spacing w:val="-22"/>
          <w:w w:val="80"/>
        </w:rPr>
        <w:t> </w:t>
      </w:r>
      <w:r>
        <w:rPr>
          <w:b w:val="0"/>
          <w:color w:val="231F20"/>
          <w:w w:val="80"/>
        </w:rPr>
        <w:t>the</w:t>
      </w:r>
      <w:r>
        <w:rPr>
          <w:b w:val="0"/>
          <w:color w:val="231F20"/>
          <w:spacing w:val="-22"/>
          <w:w w:val="80"/>
        </w:rPr>
        <w:t> </w:t>
      </w:r>
      <w:r>
        <w:rPr>
          <w:b w:val="0"/>
          <w:color w:val="231F20"/>
          <w:w w:val="80"/>
        </w:rPr>
        <w:t>risk</w:t>
      </w:r>
      <w:r>
        <w:rPr>
          <w:b w:val="0"/>
          <w:color w:val="231F20"/>
          <w:spacing w:val="-22"/>
          <w:w w:val="80"/>
        </w:rPr>
        <w:t> </w:t>
      </w:r>
      <w:r>
        <w:rPr>
          <w:b w:val="0"/>
          <w:color w:val="231F20"/>
          <w:w w:val="80"/>
        </w:rPr>
        <w:t>that</w:t>
      </w:r>
      <w:r>
        <w:rPr>
          <w:b w:val="0"/>
          <w:color w:val="231F20"/>
          <w:spacing w:val="-22"/>
          <w:w w:val="80"/>
        </w:rPr>
        <w:t> </w:t>
      </w:r>
      <w:r>
        <w:rPr>
          <w:b w:val="0"/>
          <w:color w:val="231F20"/>
          <w:w w:val="80"/>
        </w:rPr>
        <w:t>a</w:t>
      </w:r>
      <w:r>
        <w:rPr>
          <w:b w:val="0"/>
          <w:color w:val="231F20"/>
          <w:spacing w:val="-23"/>
          <w:w w:val="80"/>
        </w:rPr>
        <w:t> </w:t>
      </w:r>
      <w:r>
        <w:rPr>
          <w:b w:val="0"/>
          <w:color w:val="231F20"/>
          <w:w w:val="80"/>
        </w:rPr>
        <w:t>material</w:t>
      </w:r>
      <w:r>
        <w:rPr>
          <w:b w:val="0"/>
          <w:color w:val="231F20"/>
          <w:spacing w:val="-23"/>
          <w:w w:val="80"/>
        </w:rPr>
        <w:t> </w:t>
      </w:r>
      <w:r>
        <w:rPr>
          <w:b w:val="0"/>
          <w:color w:val="231F20"/>
          <w:w w:val="80"/>
        </w:rPr>
        <w:t>weakness</w:t>
      </w:r>
      <w:r>
        <w:rPr>
          <w:b w:val="0"/>
          <w:color w:val="231F20"/>
          <w:spacing w:val="-23"/>
          <w:w w:val="80"/>
        </w:rPr>
        <w:t> </w:t>
      </w:r>
      <w:r>
        <w:rPr>
          <w:b w:val="0"/>
          <w:color w:val="231F20"/>
          <w:w w:val="80"/>
        </w:rPr>
        <w:t>exists,</w:t>
      </w:r>
      <w:r>
        <w:rPr>
          <w:b w:val="0"/>
          <w:color w:val="231F20"/>
          <w:spacing w:val="-22"/>
          <w:w w:val="80"/>
        </w:rPr>
        <w:t> </w:t>
      </w:r>
      <w:r>
        <w:rPr>
          <w:b w:val="0"/>
          <w:color w:val="231F20"/>
          <w:w w:val="80"/>
        </w:rPr>
        <w:t>testing</w:t>
      </w:r>
      <w:r>
        <w:rPr>
          <w:b w:val="0"/>
          <w:color w:val="231F20"/>
          <w:spacing w:val="-22"/>
          <w:w w:val="80"/>
        </w:rPr>
        <w:t> </w:t>
      </w:r>
      <w:r>
        <w:rPr>
          <w:b w:val="0"/>
          <w:color w:val="231F20"/>
          <w:w w:val="80"/>
        </w:rPr>
        <w:t>and evaluating</w:t>
      </w:r>
      <w:r>
        <w:rPr>
          <w:b w:val="0"/>
          <w:color w:val="231F20"/>
          <w:spacing w:val="-33"/>
          <w:w w:val="80"/>
        </w:rPr>
        <w:t> </w:t>
      </w:r>
      <w:r>
        <w:rPr>
          <w:b w:val="0"/>
          <w:color w:val="231F20"/>
          <w:w w:val="80"/>
        </w:rPr>
        <w:t>the</w:t>
      </w:r>
      <w:r>
        <w:rPr>
          <w:b w:val="0"/>
          <w:color w:val="231F20"/>
          <w:spacing w:val="-31"/>
          <w:w w:val="80"/>
        </w:rPr>
        <w:t> </w:t>
      </w:r>
      <w:r>
        <w:rPr>
          <w:b w:val="0"/>
          <w:color w:val="231F20"/>
          <w:w w:val="80"/>
        </w:rPr>
        <w:t>design</w:t>
      </w:r>
      <w:r>
        <w:rPr>
          <w:b w:val="0"/>
          <w:color w:val="231F20"/>
          <w:spacing w:val="-32"/>
          <w:w w:val="80"/>
        </w:rPr>
        <w:t> </w:t>
      </w:r>
      <w:r>
        <w:rPr>
          <w:b w:val="0"/>
          <w:color w:val="231F20"/>
          <w:w w:val="80"/>
        </w:rPr>
        <w:t>and</w:t>
      </w:r>
      <w:r>
        <w:rPr>
          <w:b w:val="0"/>
          <w:color w:val="231F20"/>
          <w:spacing w:val="-32"/>
          <w:w w:val="80"/>
        </w:rPr>
        <w:t> </w:t>
      </w:r>
      <w:r>
        <w:rPr>
          <w:b w:val="0"/>
          <w:color w:val="231F20"/>
          <w:w w:val="80"/>
        </w:rPr>
        <w:t>operating</w:t>
      </w:r>
      <w:r>
        <w:rPr>
          <w:b w:val="0"/>
          <w:color w:val="231F20"/>
          <w:spacing w:val="-32"/>
          <w:w w:val="80"/>
        </w:rPr>
        <w:t> </w:t>
      </w:r>
      <w:r>
        <w:rPr>
          <w:b w:val="0"/>
          <w:color w:val="231F20"/>
          <w:w w:val="80"/>
        </w:rPr>
        <w:t>effectiveness</w:t>
      </w:r>
      <w:r>
        <w:rPr>
          <w:b w:val="0"/>
          <w:color w:val="231F20"/>
          <w:spacing w:val="-33"/>
          <w:w w:val="80"/>
        </w:rPr>
        <w:t> </w:t>
      </w:r>
      <w:r>
        <w:rPr>
          <w:b w:val="0"/>
          <w:color w:val="231F20"/>
          <w:w w:val="80"/>
        </w:rPr>
        <w:t>of</w:t>
      </w:r>
      <w:r>
        <w:rPr>
          <w:b w:val="0"/>
          <w:color w:val="231F20"/>
          <w:spacing w:val="-31"/>
          <w:w w:val="80"/>
        </w:rPr>
        <w:t> </w:t>
      </w:r>
      <w:r>
        <w:rPr>
          <w:b w:val="0"/>
          <w:color w:val="231F20"/>
          <w:w w:val="80"/>
        </w:rPr>
        <w:t>internal</w:t>
      </w:r>
      <w:r>
        <w:rPr>
          <w:b w:val="0"/>
          <w:color w:val="231F20"/>
          <w:spacing w:val="-31"/>
          <w:w w:val="80"/>
        </w:rPr>
        <w:t> </w:t>
      </w:r>
      <w:r>
        <w:rPr>
          <w:b w:val="0"/>
          <w:color w:val="231F20"/>
          <w:w w:val="80"/>
        </w:rPr>
        <w:t>control</w:t>
      </w:r>
      <w:r>
        <w:rPr>
          <w:b w:val="0"/>
          <w:color w:val="231F20"/>
          <w:spacing w:val="-31"/>
          <w:w w:val="80"/>
        </w:rPr>
        <w:t> </w:t>
      </w:r>
      <w:r>
        <w:rPr>
          <w:b w:val="0"/>
          <w:color w:val="231F20"/>
          <w:w w:val="80"/>
        </w:rPr>
        <w:t>based</w:t>
      </w:r>
      <w:r>
        <w:rPr>
          <w:b w:val="0"/>
          <w:color w:val="231F20"/>
          <w:spacing w:val="-32"/>
          <w:w w:val="80"/>
        </w:rPr>
        <w:t> </w:t>
      </w:r>
      <w:r>
        <w:rPr>
          <w:b w:val="0"/>
          <w:color w:val="231F20"/>
          <w:w w:val="80"/>
        </w:rPr>
        <w:t>on</w:t>
      </w:r>
      <w:r>
        <w:rPr>
          <w:b w:val="0"/>
          <w:color w:val="231F20"/>
          <w:spacing w:val="-31"/>
          <w:w w:val="80"/>
        </w:rPr>
        <w:t> </w:t>
      </w:r>
      <w:r>
        <w:rPr>
          <w:b w:val="0"/>
          <w:color w:val="231F20"/>
          <w:w w:val="80"/>
        </w:rPr>
        <w:t>the</w:t>
      </w:r>
      <w:r>
        <w:rPr>
          <w:b w:val="0"/>
          <w:color w:val="231F20"/>
          <w:spacing w:val="-32"/>
          <w:w w:val="80"/>
        </w:rPr>
        <w:t> </w:t>
      </w:r>
      <w:r>
        <w:rPr>
          <w:b w:val="0"/>
          <w:color w:val="231F20"/>
          <w:w w:val="80"/>
        </w:rPr>
        <w:t>assessed</w:t>
      </w:r>
      <w:r>
        <w:rPr>
          <w:b w:val="0"/>
          <w:color w:val="231F20"/>
          <w:spacing w:val="-31"/>
          <w:w w:val="80"/>
        </w:rPr>
        <w:t> </w:t>
      </w:r>
      <w:r>
        <w:rPr>
          <w:b w:val="0"/>
          <w:color w:val="231F20"/>
          <w:w w:val="80"/>
        </w:rPr>
        <w:t>risk,</w:t>
      </w:r>
      <w:r>
        <w:rPr>
          <w:b w:val="0"/>
          <w:color w:val="231F20"/>
          <w:spacing w:val="-31"/>
          <w:w w:val="80"/>
        </w:rPr>
        <w:t> </w:t>
      </w:r>
      <w:r>
        <w:rPr>
          <w:b w:val="0"/>
          <w:color w:val="231F20"/>
          <w:w w:val="80"/>
        </w:rPr>
        <w:t>and</w:t>
      </w:r>
      <w:r>
        <w:rPr>
          <w:b w:val="0"/>
          <w:color w:val="231F20"/>
          <w:spacing w:val="-32"/>
          <w:w w:val="80"/>
        </w:rPr>
        <w:t> </w:t>
      </w:r>
      <w:r>
        <w:rPr>
          <w:b w:val="0"/>
          <w:color w:val="231F20"/>
          <w:w w:val="80"/>
        </w:rPr>
        <w:t>performing</w:t>
      </w:r>
      <w:r>
        <w:rPr>
          <w:b w:val="0"/>
          <w:color w:val="231F20"/>
          <w:spacing w:val="-31"/>
          <w:w w:val="80"/>
        </w:rPr>
        <w:t> </w:t>
      </w:r>
      <w:r>
        <w:rPr>
          <w:b w:val="0"/>
          <w:color w:val="231F20"/>
          <w:w w:val="80"/>
        </w:rPr>
        <w:t>such</w:t>
      </w:r>
      <w:r>
        <w:rPr>
          <w:b w:val="0"/>
          <w:color w:val="231F20"/>
          <w:spacing w:val="-32"/>
          <w:w w:val="80"/>
        </w:rPr>
        <w:t> </w:t>
      </w:r>
      <w:r>
        <w:rPr>
          <w:b w:val="0"/>
          <w:color w:val="231F20"/>
          <w:w w:val="80"/>
        </w:rPr>
        <w:t>other procedures</w:t>
      </w:r>
      <w:r>
        <w:rPr>
          <w:b w:val="0"/>
          <w:color w:val="231F20"/>
          <w:spacing w:val="-29"/>
          <w:w w:val="80"/>
        </w:rPr>
        <w:t> </w:t>
      </w:r>
      <w:r>
        <w:rPr>
          <w:b w:val="0"/>
          <w:color w:val="231F20"/>
          <w:w w:val="80"/>
        </w:rPr>
        <w:t>as</w:t>
      </w:r>
      <w:r>
        <w:rPr>
          <w:b w:val="0"/>
          <w:color w:val="231F20"/>
          <w:spacing w:val="-28"/>
          <w:w w:val="80"/>
        </w:rPr>
        <w:t> </w:t>
      </w:r>
      <w:r>
        <w:rPr>
          <w:b w:val="0"/>
          <w:color w:val="231F20"/>
          <w:w w:val="80"/>
        </w:rPr>
        <w:t>we</w:t>
      </w:r>
      <w:r>
        <w:rPr>
          <w:b w:val="0"/>
          <w:color w:val="231F20"/>
          <w:spacing w:val="-29"/>
          <w:w w:val="80"/>
        </w:rPr>
        <w:t> </w:t>
      </w:r>
      <w:r>
        <w:rPr>
          <w:b w:val="0"/>
          <w:color w:val="231F20"/>
          <w:w w:val="80"/>
        </w:rPr>
        <w:t>considered</w:t>
      </w:r>
      <w:r>
        <w:rPr>
          <w:b w:val="0"/>
          <w:color w:val="231F20"/>
          <w:spacing w:val="-29"/>
          <w:w w:val="80"/>
        </w:rPr>
        <w:t> </w:t>
      </w:r>
      <w:r>
        <w:rPr>
          <w:b w:val="0"/>
          <w:color w:val="231F20"/>
          <w:w w:val="80"/>
        </w:rPr>
        <w:t>necessary</w:t>
      </w:r>
      <w:r>
        <w:rPr>
          <w:b w:val="0"/>
          <w:color w:val="231F20"/>
          <w:spacing w:val="-29"/>
          <w:w w:val="80"/>
        </w:rPr>
        <w:t> </w:t>
      </w:r>
      <w:r>
        <w:rPr>
          <w:b w:val="0"/>
          <w:color w:val="231F20"/>
          <w:w w:val="80"/>
        </w:rPr>
        <w:t>in</w:t>
      </w:r>
      <w:r>
        <w:rPr>
          <w:b w:val="0"/>
          <w:color w:val="231F20"/>
          <w:spacing w:val="-28"/>
          <w:w w:val="80"/>
        </w:rPr>
        <w:t> </w:t>
      </w:r>
      <w:r>
        <w:rPr>
          <w:b w:val="0"/>
          <w:color w:val="231F20"/>
          <w:w w:val="80"/>
        </w:rPr>
        <w:t>the</w:t>
      </w:r>
      <w:r>
        <w:rPr>
          <w:b w:val="0"/>
          <w:color w:val="231F20"/>
          <w:spacing w:val="-28"/>
          <w:w w:val="80"/>
        </w:rPr>
        <w:t> </w:t>
      </w:r>
      <w:r>
        <w:rPr>
          <w:b w:val="0"/>
          <w:color w:val="231F20"/>
          <w:w w:val="80"/>
        </w:rPr>
        <w:t>circumstances.</w:t>
      </w:r>
      <w:r>
        <w:rPr>
          <w:b w:val="0"/>
          <w:color w:val="231F20"/>
          <w:spacing w:val="-29"/>
          <w:w w:val="80"/>
        </w:rPr>
        <w:t> </w:t>
      </w:r>
      <w:r>
        <w:rPr>
          <w:b w:val="0"/>
          <w:color w:val="231F20"/>
          <w:w w:val="80"/>
        </w:rPr>
        <w:t>We</w:t>
      </w:r>
      <w:r>
        <w:rPr>
          <w:b w:val="0"/>
          <w:color w:val="231F20"/>
          <w:spacing w:val="-30"/>
          <w:w w:val="80"/>
        </w:rPr>
        <w:t> </w:t>
      </w:r>
      <w:r>
        <w:rPr>
          <w:b w:val="0"/>
          <w:color w:val="231F20"/>
          <w:w w:val="80"/>
        </w:rPr>
        <w:t>believe</w:t>
      </w:r>
      <w:r>
        <w:rPr>
          <w:b w:val="0"/>
          <w:color w:val="231F20"/>
          <w:spacing w:val="-30"/>
          <w:w w:val="80"/>
        </w:rPr>
        <w:t> </w:t>
      </w:r>
      <w:r>
        <w:rPr>
          <w:b w:val="0"/>
          <w:color w:val="231F20"/>
          <w:w w:val="80"/>
        </w:rPr>
        <w:t>that</w:t>
      </w:r>
      <w:r>
        <w:rPr>
          <w:b w:val="0"/>
          <w:color w:val="231F20"/>
          <w:spacing w:val="-28"/>
          <w:w w:val="80"/>
        </w:rPr>
        <w:t> </w:t>
      </w:r>
      <w:r>
        <w:rPr>
          <w:b w:val="0"/>
          <w:color w:val="231F20"/>
          <w:w w:val="80"/>
        </w:rPr>
        <w:t>our</w:t>
      </w:r>
      <w:r>
        <w:rPr>
          <w:b w:val="0"/>
          <w:color w:val="231F20"/>
          <w:spacing w:val="-29"/>
          <w:w w:val="80"/>
        </w:rPr>
        <w:t> </w:t>
      </w:r>
      <w:r>
        <w:rPr>
          <w:b w:val="0"/>
          <w:color w:val="231F20"/>
          <w:w w:val="80"/>
        </w:rPr>
        <w:t>audit</w:t>
      </w:r>
      <w:r>
        <w:rPr>
          <w:b w:val="0"/>
          <w:color w:val="231F20"/>
          <w:spacing w:val="-29"/>
          <w:w w:val="80"/>
        </w:rPr>
        <w:t> </w:t>
      </w:r>
      <w:r>
        <w:rPr>
          <w:b w:val="0"/>
          <w:color w:val="231F20"/>
          <w:w w:val="80"/>
        </w:rPr>
        <w:t>provides</w:t>
      </w:r>
      <w:r>
        <w:rPr>
          <w:b w:val="0"/>
          <w:color w:val="231F20"/>
          <w:spacing w:val="-28"/>
          <w:w w:val="80"/>
        </w:rPr>
        <w:t> </w:t>
      </w:r>
      <w:r>
        <w:rPr>
          <w:b w:val="0"/>
          <w:color w:val="231F20"/>
          <w:w w:val="80"/>
        </w:rPr>
        <w:t>a</w:t>
      </w:r>
      <w:r>
        <w:rPr>
          <w:b w:val="0"/>
          <w:color w:val="231F20"/>
          <w:spacing w:val="-29"/>
          <w:w w:val="80"/>
        </w:rPr>
        <w:t> </w:t>
      </w:r>
      <w:r>
        <w:rPr>
          <w:b w:val="0"/>
          <w:color w:val="231F20"/>
          <w:w w:val="80"/>
        </w:rPr>
        <w:t>reasonable</w:t>
      </w:r>
      <w:r>
        <w:rPr>
          <w:b w:val="0"/>
          <w:color w:val="231F20"/>
          <w:spacing w:val="-29"/>
          <w:w w:val="80"/>
        </w:rPr>
        <w:t> </w:t>
      </w:r>
      <w:r>
        <w:rPr>
          <w:b w:val="0"/>
          <w:color w:val="231F20"/>
          <w:w w:val="80"/>
        </w:rPr>
        <w:t>basis</w:t>
      </w:r>
      <w:r>
        <w:rPr>
          <w:b w:val="0"/>
          <w:color w:val="231F20"/>
          <w:spacing w:val="-28"/>
          <w:w w:val="80"/>
        </w:rPr>
        <w:t> </w:t>
      </w:r>
      <w:r>
        <w:rPr>
          <w:b w:val="0"/>
          <w:color w:val="231F20"/>
          <w:w w:val="80"/>
        </w:rPr>
        <w:t>for</w:t>
      </w:r>
      <w:r>
        <w:rPr>
          <w:b w:val="0"/>
          <w:color w:val="231F20"/>
          <w:spacing w:val="-28"/>
          <w:w w:val="80"/>
        </w:rPr>
        <w:t> </w:t>
      </w:r>
      <w:r>
        <w:rPr>
          <w:b w:val="0"/>
          <w:color w:val="231F20"/>
          <w:w w:val="80"/>
        </w:rPr>
        <w:t>our </w:t>
      </w:r>
      <w:r>
        <w:rPr>
          <w:b w:val="0"/>
          <w:color w:val="231F20"/>
          <w:w w:val="85"/>
        </w:rPr>
        <w:t>opinion.</w:t>
      </w:r>
    </w:p>
    <w:p>
      <w:pPr>
        <w:pStyle w:val="BodyText"/>
        <w:spacing w:before="10"/>
        <w:rPr>
          <w:b w:val="0"/>
          <w:sz w:val="18"/>
        </w:rPr>
      </w:pPr>
    </w:p>
    <w:p>
      <w:pPr>
        <w:pStyle w:val="BodyText"/>
        <w:spacing w:line="266" w:lineRule="auto"/>
        <w:ind w:left="100" w:right="195" w:firstLine="399"/>
        <w:jc w:val="both"/>
        <w:rPr>
          <w:b w:val="0"/>
        </w:rPr>
      </w:pPr>
      <w:r>
        <w:rPr>
          <w:b w:val="0"/>
          <w:color w:val="231F20"/>
          <w:w w:val="80"/>
        </w:rPr>
        <w:t>A</w:t>
      </w:r>
      <w:r>
        <w:rPr>
          <w:b w:val="0"/>
          <w:color w:val="231F20"/>
          <w:spacing w:val="-32"/>
          <w:w w:val="80"/>
        </w:rPr>
        <w:t> </w:t>
      </w:r>
      <w:r>
        <w:rPr>
          <w:b w:val="0"/>
          <w:color w:val="231F20"/>
          <w:w w:val="80"/>
        </w:rPr>
        <w:t>company’s</w:t>
      </w:r>
      <w:r>
        <w:rPr>
          <w:b w:val="0"/>
          <w:color w:val="231F20"/>
          <w:spacing w:val="-33"/>
          <w:w w:val="80"/>
        </w:rPr>
        <w:t> </w:t>
      </w:r>
      <w:r>
        <w:rPr>
          <w:b w:val="0"/>
          <w:color w:val="231F20"/>
          <w:w w:val="80"/>
        </w:rPr>
        <w:t>internal</w:t>
      </w:r>
      <w:r>
        <w:rPr>
          <w:b w:val="0"/>
          <w:color w:val="231F20"/>
          <w:spacing w:val="-32"/>
          <w:w w:val="80"/>
        </w:rPr>
        <w:t> </w:t>
      </w:r>
      <w:r>
        <w:rPr>
          <w:b w:val="0"/>
          <w:color w:val="231F20"/>
          <w:w w:val="80"/>
        </w:rPr>
        <w:t>control</w:t>
      </w:r>
      <w:r>
        <w:rPr>
          <w:b w:val="0"/>
          <w:color w:val="231F20"/>
          <w:spacing w:val="-32"/>
          <w:w w:val="80"/>
        </w:rPr>
        <w:t> </w:t>
      </w:r>
      <w:r>
        <w:rPr>
          <w:b w:val="0"/>
          <w:color w:val="231F20"/>
          <w:w w:val="80"/>
        </w:rPr>
        <w:t>over</w:t>
      </w:r>
      <w:r>
        <w:rPr>
          <w:b w:val="0"/>
          <w:color w:val="231F20"/>
          <w:spacing w:val="-33"/>
          <w:w w:val="80"/>
        </w:rPr>
        <w:t> </w:t>
      </w:r>
      <w:r>
        <w:rPr>
          <w:b w:val="0"/>
          <w:color w:val="231F20"/>
          <w:w w:val="80"/>
        </w:rPr>
        <w:t>financial</w:t>
      </w:r>
      <w:r>
        <w:rPr>
          <w:b w:val="0"/>
          <w:color w:val="231F20"/>
          <w:spacing w:val="-33"/>
          <w:w w:val="80"/>
        </w:rPr>
        <w:t> </w:t>
      </w:r>
      <w:r>
        <w:rPr>
          <w:b w:val="0"/>
          <w:color w:val="231F20"/>
          <w:w w:val="80"/>
        </w:rPr>
        <w:t>reporting</w:t>
      </w:r>
      <w:r>
        <w:rPr>
          <w:b w:val="0"/>
          <w:color w:val="231F20"/>
          <w:spacing w:val="-32"/>
          <w:w w:val="80"/>
        </w:rPr>
        <w:t> </w:t>
      </w:r>
      <w:r>
        <w:rPr>
          <w:b w:val="0"/>
          <w:color w:val="231F20"/>
          <w:w w:val="80"/>
        </w:rPr>
        <w:t>is</w:t>
      </w:r>
      <w:r>
        <w:rPr>
          <w:b w:val="0"/>
          <w:color w:val="231F20"/>
          <w:spacing w:val="-31"/>
          <w:w w:val="80"/>
        </w:rPr>
        <w:t> </w:t>
      </w:r>
      <w:r>
        <w:rPr>
          <w:b w:val="0"/>
          <w:color w:val="231F20"/>
          <w:w w:val="80"/>
        </w:rPr>
        <w:t>a</w:t>
      </w:r>
      <w:r>
        <w:rPr>
          <w:b w:val="0"/>
          <w:color w:val="231F20"/>
          <w:spacing w:val="-32"/>
          <w:w w:val="80"/>
        </w:rPr>
        <w:t> </w:t>
      </w:r>
      <w:r>
        <w:rPr>
          <w:b w:val="0"/>
          <w:color w:val="231F20"/>
          <w:w w:val="80"/>
        </w:rPr>
        <w:t>process</w:t>
      </w:r>
      <w:r>
        <w:rPr>
          <w:b w:val="0"/>
          <w:color w:val="231F20"/>
          <w:spacing w:val="-32"/>
          <w:w w:val="80"/>
        </w:rPr>
        <w:t> </w:t>
      </w:r>
      <w:r>
        <w:rPr>
          <w:b w:val="0"/>
          <w:color w:val="231F20"/>
          <w:w w:val="80"/>
        </w:rPr>
        <w:t>designed</w:t>
      </w:r>
      <w:r>
        <w:rPr>
          <w:b w:val="0"/>
          <w:color w:val="231F20"/>
          <w:spacing w:val="-32"/>
          <w:w w:val="80"/>
        </w:rPr>
        <w:t> </w:t>
      </w:r>
      <w:r>
        <w:rPr>
          <w:b w:val="0"/>
          <w:color w:val="231F20"/>
          <w:w w:val="80"/>
        </w:rPr>
        <w:t>to</w:t>
      </w:r>
      <w:r>
        <w:rPr>
          <w:b w:val="0"/>
          <w:color w:val="231F20"/>
          <w:spacing w:val="-32"/>
          <w:w w:val="80"/>
        </w:rPr>
        <w:t> </w:t>
      </w:r>
      <w:r>
        <w:rPr>
          <w:b w:val="0"/>
          <w:color w:val="231F20"/>
          <w:w w:val="80"/>
        </w:rPr>
        <w:t>provide</w:t>
      </w:r>
      <w:r>
        <w:rPr>
          <w:b w:val="0"/>
          <w:color w:val="231F20"/>
          <w:spacing w:val="-32"/>
          <w:w w:val="80"/>
        </w:rPr>
        <w:t> </w:t>
      </w:r>
      <w:r>
        <w:rPr>
          <w:b w:val="0"/>
          <w:color w:val="231F20"/>
          <w:w w:val="80"/>
        </w:rPr>
        <w:t>reasonable</w:t>
      </w:r>
      <w:r>
        <w:rPr>
          <w:b w:val="0"/>
          <w:color w:val="231F20"/>
          <w:spacing w:val="-33"/>
          <w:w w:val="80"/>
        </w:rPr>
        <w:t> </w:t>
      </w:r>
      <w:r>
        <w:rPr>
          <w:b w:val="0"/>
          <w:color w:val="231F20"/>
          <w:w w:val="80"/>
        </w:rPr>
        <w:t>assurance</w:t>
      </w:r>
      <w:r>
        <w:rPr>
          <w:b w:val="0"/>
          <w:color w:val="231F20"/>
          <w:spacing w:val="-32"/>
          <w:w w:val="80"/>
        </w:rPr>
        <w:t> </w:t>
      </w:r>
      <w:r>
        <w:rPr>
          <w:b w:val="0"/>
          <w:color w:val="231F20"/>
          <w:w w:val="80"/>
        </w:rPr>
        <w:t>regarding the</w:t>
      </w:r>
      <w:r>
        <w:rPr>
          <w:b w:val="0"/>
          <w:color w:val="231F20"/>
          <w:spacing w:val="-19"/>
          <w:w w:val="80"/>
        </w:rPr>
        <w:t> </w:t>
      </w:r>
      <w:r>
        <w:rPr>
          <w:b w:val="0"/>
          <w:color w:val="231F20"/>
          <w:w w:val="80"/>
        </w:rPr>
        <w:t>reliability</w:t>
      </w:r>
      <w:r>
        <w:rPr>
          <w:b w:val="0"/>
          <w:color w:val="231F20"/>
          <w:spacing w:val="-19"/>
          <w:w w:val="80"/>
        </w:rPr>
        <w:t> </w:t>
      </w:r>
      <w:r>
        <w:rPr>
          <w:b w:val="0"/>
          <w:color w:val="231F20"/>
          <w:w w:val="80"/>
        </w:rPr>
        <w:t>of</w:t>
      </w:r>
      <w:r>
        <w:rPr>
          <w:b w:val="0"/>
          <w:color w:val="231F20"/>
          <w:spacing w:val="-18"/>
          <w:w w:val="80"/>
        </w:rPr>
        <w:t> </w:t>
      </w:r>
      <w:r>
        <w:rPr>
          <w:b w:val="0"/>
          <w:color w:val="231F20"/>
          <w:w w:val="80"/>
        </w:rPr>
        <w:t>financial</w:t>
      </w:r>
      <w:r>
        <w:rPr>
          <w:b w:val="0"/>
          <w:color w:val="231F20"/>
          <w:spacing w:val="-20"/>
          <w:w w:val="80"/>
        </w:rPr>
        <w:t> </w:t>
      </w:r>
      <w:r>
        <w:rPr>
          <w:b w:val="0"/>
          <w:color w:val="231F20"/>
          <w:w w:val="80"/>
        </w:rPr>
        <w:t>reporting</w:t>
      </w:r>
      <w:r>
        <w:rPr>
          <w:b w:val="0"/>
          <w:color w:val="231F20"/>
          <w:spacing w:val="-17"/>
          <w:w w:val="80"/>
        </w:rPr>
        <w:t> </w:t>
      </w:r>
      <w:r>
        <w:rPr>
          <w:b w:val="0"/>
          <w:color w:val="231F20"/>
          <w:w w:val="80"/>
        </w:rPr>
        <w:t>and</w:t>
      </w:r>
      <w:r>
        <w:rPr>
          <w:b w:val="0"/>
          <w:color w:val="231F20"/>
          <w:spacing w:val="-19"/>
          <w:w w:val="80"/>
        </w:rPr>
        <w:t> </w:t>
      </w:r>
      <w:r>
        <w:rPr>
          <w:b w:val="0"/>
          <w:color w:val="231F20"/>
          <w:w w:val="80"/>
        </w:rPr>
        <w:t>the</w:t>
      </w:r>
      <w:r>
        <w:rPr>
          <w:b w:val="0"/>
          <w:color w:val="231F20"/>
          <w:spacing w:val="-19"/>
          <w:w w:val="80"/>
        </w:rPr>
        <w:t> </w:t>
      </w:r>
      <w:r>
        <w:rPr>
          <w:b w:val="0"/>
          <w:color w:val="231F20"/>
          <w:w w:val="80"/>
        </w:rPr>
        <w:t>preparation</w:t>
      </w:r>
      <w:r>
        <w:rPr>
          <w:b w:val="0"/>
          <w:color w:val="231F20"/>
          <w:spacing w:val="-19"/>
          <w:w w:val="80"/>
        </w:rPr>
        <w:t> </w:t>
      </w:r>
      <w:r>
        <w:rPr>
          <w:b w:val="0"/>
          <w:color w:val="231F20"/>
          <w:w w:val="80"/>
        </w:rPr>
        <w:t>of</w:t>
      </w:r>
      <w:r>
        <w:rPr>
          <w:b w:val="0"/>
          <w:color w:val="231F20"/>
          <w:spacing w:val="-18"/>
          <w:w w:val="80"/>
        </w:rPr>
        <w:t> </w:t>
      </w:r>
      <w:r>
        <w:rPr>
          <w:b w:val="0"/>
          <w:color w:val="231F20"/>
          <w:w w:val="80"/>
        </w:rPr>
        <w:t>financial</w:t>
      </w:r>
      <w:r>
        <w:rPr>
          <w:b w:val="0"/>
          <w:color w:val="231F20"/>
          <w:spacing w:val="-20"/>
          <w:w w:val="80"/>
        </w:rPr>
        <w:t> </w:t>
      </w:r>
      <w:r>
        <w:rPr>
          <w:b w:val="0"/>
          <w:color w:val="231F20"/>
          <w:w w:val="80"/>
        </w:rPr>
        <w:t>statements</w:t>
      </w:r>
      <w:r>
        <w:rPr>
          <w:b w:val="0"/>
          <w:color w:val="231F20"/>
          <w:spacing w:val="-18"/>
          <w:w w:val="80"/>
        </w:rPr>
        <w:t> </w:t>
      </w:r>
      <w:r>
        <w:rPr>
          <w:b w:val="0"/>
          <w:color w:val="231F20"/>
          <w:w w:val="80"/>
        </w:rPr>
        <w:t>for</w:t>
      </w:r>
      <w:r>
        <w:rPr>
          <w:b w:val="0"/>
          <w:color w:val="231F20"/>
          <w:spacing w:val="-17"/>
          <w:w w:val="80"/>
        </w:rPr>
        <w:t> </w:t>
      </w:r>
      <w:r>
        <w:rPr>
          <w:b w:val="0"/>
          <w:color w:val="231F20"/>
          <w:w w:val="80"/>
        </w:rPr>
        <w:t>external</w:t>
      </w:r>
      <w:r>
        <w:rPr>
          <w:b w:val="0"/>
          <w:color w:val="231F20"/>
          <w:spacing w:val="-19"/>
          <w:w w:val="80"/>
        </w:rPr>
        <w:t> </w:t>
      </w:r>
      <w:r>
        <w:rPr>
          <w:b w:val="0"/>
          <w:color w:val="231F20"/>
          <w:w w:val="80"/>
        </w:rPr>
        <w:t>purposes</w:t>
      </w:r>
      <w:r>
        <w:rPr>
          <w:b w:val="0"/>
          <w:color w:val="231F20"/>
          <w:spacing w:val="-18"/>
          <w:w w:val="80"/>
        </w:rPr>
        <w:t> </w:t>
      </w:r>
      <w:r>
        <w:rPr>
          <w:b w:val="0"/>
          <w:color w:val="231F20"/>
          <w:w w:val="80"/>
        </w:rPr>
        <w:t>in</w:t>
      </w:r>
      <w:r>
        <w:rPr>
          <w:b w:val="0"/>
          <w:color w:val="231F20"/>
          <w:spacing w:val="-18"/>
          <w:w w:val="80"/>
        </w:rPr>
        <w:t> </w:t>
      </w:r>
      <w:r>
        <w:rPr>
          <w:b w:val="0"/>
          <w:color w:val="231F20"/>
          <w:w w:val="80"/>
        </w:rPr>
        <w:t>accordance</w:t>
      </w:r>
      <w:r>
        <w:rPr>
          <w:b w:val="0"/>
          <w:color w:val="231F20"/>
          <w:spacing w:val="-21"/>
          <w:w w:val="80"/>
        </w:rPr>
        <w:t> </w:t>
      </w:r>
      <w:r>
        <w:rPr>
          <w:b w:val="0"/>
          <w:color w:val="231F20"/>
          <w:w w:val="80"/>
        </w:rPr>
        <w:t>with generally</w:t>
      </w:r>
      <w:r>
        <w:rPr>
          <w:b w:val="0"/>
          <w:color w:val="231F20"/>
          <w:spacing w:val="-33"/>
          <w:w w:val="80"/>
        </w:rPr>
        <w:t> </w:t>
      </w:r>
      <w:r>
        <w:rPr>
          <w:b w:val="0"/>
          <w:color w:val="231F20"/>
          <w:w w:val="80"/>
        </w:rPr>
        <w:t>accepted</w:t>
      </w:r>
      <w:r>
        <w:rPr>
          <w:b w:val="0"/>
          <w:color w:val="231F20"/>
          <w:spacing w:val="-33"/>
          <w:w w:val="80"/>
        </w:rPr>
        <w:t> </w:t>
      </w:r>
      <w:r>
        <w:rPr>
          <w:b w:val="0"/>
          <w:color w:val="231F20"/>
          <w:w w:val="80"/>
        </w:rPr>
        <w:t>accounting</w:t>
      </w:r>
      <w:r>
        <w:rPr>
          <w:b w:val="0"/>
          <w:color w:val="231F20"/>
          <w:spacing w:val="-33"/>
          <w:w w:val="80"/>
        </w:rPr>
        <w:t> </w:t>
      </w:r>
      <w:r>
        <w:rPr>
          <w:b w:val="0"/>
          <w:color w:val="231F20"/>
          <w:w w:val="80"/>
        </w:rPr>
        <w:t>principles.</w:t>
      </w:r>
      <w:r>
        <w:rPr>
          <w:b w:val="0"/>
          <w:color w:val="231F20"/>
          <w:spacing w:val="-32"/>
          <w:w w:val="80"/>
        </w:rPr>
        <w:t> </w:t>
      </w:r>
      <w:r>
        <w:rPr>
          <w:b w:val="0"/>
          <w:color w:val="231F20"/>
          <w:w w:val="80"/>
        </w:rPr>
        <w:t>A</w:t>
      </w:r>
      <w:r>
        <w:rPr>
          <w:b w:val="0"/>
          <w:color w:val="231F20"/>
          <w:spacing w:val="-32"/>
          <w:w w:val="80"/>
        </w:rPr>
        <w:t> </w:t>
      </w:r>
      <w:r>
        <w:rPr>
          <w:b w:val="0"/>
          <w:color w:val="231F20"/>
          <w:w w:val="80"/>
        </w:rPr>
        <w:t>company’s</w:t>
      </w:r>
      <w:r>
        <w:rPr>
          <w:b w:val="0"/>
          <w:color w:val="231F20"/>
          <w:spacing w:val="-32"/>
          <w:w w:val="80"/>
        </w:rPr>
        <w:t> </w:t>
      </w:r>
      <w:r>
        <w:rPr>
          <w:b w:val="0"/>
          <w:color w:val="231F20"/>
          <w:w w:val="80"/>
        </w:rPr>
        <w:t>internal</w:t>
      </w:r>
      <w:r>
        <w:rPr>
          <w:b w:val="0"/>
          <w:color w:val="231F20"/>
          <w:spacing w:val="-32"/>
          <w:w w:val="80"/>
        </w:rPr>
        <w:t> </w:t>
      </w:r>
      <w:r>
        <w:rPr>
          <w:b w:val="0"/>
          <w:color w:val="231F20"/>
          <w:w w:val="80"/>
        </w:rPr>
        <w:t>control</w:t>
      </w:r>
      <w:r>
        <w:rPr>
          <w:b w:val="0"/>
          <w:color w:val="231F20"/>
          <w:spacing w:val="-31"/>
          <w:w w:val="80"/>
        </w:rPr>
        <w:t> </w:t>
      </w:r>
      <w:r>
        <w:rPr>
          <w:b w:val="0"/>
          <w:color w:val="231F20"/>
          <w:w w:val="80"/>
        </w:rPr>
        <w:t>over</w:t>
      </w:r>
      <w:r>
        <w:rPr>
          <w:b w:val="0"/>
          <w:color w:val="231F20"/>
          <w:spacing w:val="-32"/>
          <w:w w:val="80"/>
        </w:rPr>
        <w:t> </w:t>
      </w:r>
      <w:r>
        <w:rPr>
          <w:b w:val="0"/>
          <w:color w:val="231F20"/>
          <w:w w:val="80"/>
        </w:rPr>
        <w:t>financial</w:t>
      </w:r>
      <w:r>
        <w:rPr>
          <w:b w:val="0"/>
          <w:color w:val="231F20"/>
          <w:spacing w:val="-32"/>
          <w:w w:val="80"/>
        </w:rPr>
        <w:t> </w:t>
      </w:r>
      <w:r>
        <w:rPr>
          <w:b w:val="0"/>
          <w:color w:val="231F20"/>
          <w:w w:val="80"/>
        </w:rPr>
        <w:t>reporting</w:t>
      </w:r>
      <w:r>
        <w:rPr>
          <w:b w:val="0"/>
          <w:color w:val="231F20"/>
          <w:spacing w:val="-31"/>
          <w:w w:val="80"/>
        </w:rPr>
        <w:t> </w:t>
      </w:r>
      <w:r>
        <w:rPr>
          <w:b w:val="0"/>
          <w:color w:val="231F20"/>
          <w:w w:val="80"/>
        </w:rPr>
        <w:t>includes</w:t>
      </w:r>
      <w:r>
        <w:rPr>
          <w:b w:val="0"/>
          <w:color w:val="231F20"/>
          <w:spacing w:val="-32"/>
          <w:w w:val="80"/>
        </w:rPr>
        <w:t> </w:t>
      </w:r>
      <w:r>
        <w:rPr>
          <w:b w:val="0"/>
          <w:color w:val="231F20"/>
          <w:w w:val="80"/>
        </w:rPr>
        <w:t>those</w:t>
      </w:r>
      <w:r>
        <w:rPr>
          <w:b w:val="0"/>
          <w:color w:val="231F20"/>
          <w:spacing w:val="-32"/>
          <w:w w:val="80"/>
        </w:rPr>
        <w:t> </w:t>
      </w:r>
      <w:r>
        <w:rPr>
          <w:b w:val="0"/>
          <w:color w:val="231F20"/>
          <w:w w:val="80"/>
        </w:rPr>
        <w:t>policies</w:t>
      </w:r>
      <w:r>
        <w:rPr>
          <w:b w:val="0"/>
          <w:color w:val="231F20"/>
          <w:spacing w:val="-32"/>
          <w:w w:val="80"/>
        </w:rPr>
        <w:t> </w:t>
      </w:r>
      <w:r>
        <w:rPr>
          <w:b w:val="0"/>
          <w:color w:val="231F20"/>
          <w:w w:val="80"/>
        </w:rPr>
        <w:t>and </w:t>
      </w:r>
      <w:r>
        <w:rPr>
          <w:b w:val="0"/>
          <w:color w:val="231F20"/>
          <w:w w:val="85"/>
        </w:rPr>
        <w:t>procedures</w:t>
      </w:r>
      <w:r>
        <w:rPr>
          <w:b w:val="0"/>
          <w:color w:val="231F20"/>
          <w:spacing w:val="-31"/>
          <w:w w:val="85"/>
        </w:rPr>
        <w:t> </w:t>
      </w:r>
      <w:r>
        <w:rPr>
          <w:b w:val="0"/>
          <w:color w:val="231F20"/>
          <w:w w:val="85"/>
        </w:rPr>
        <w:t>that</w:t>
      </w:r>
      <w:r>
        <w:rPr>
          <w:b w:val="0"/>
          <w:color w:val="231F20"/>
          <w:spacing w:val="-30"/>
          <w:w w:val="85"/>
        </w:rPr>
        <w:t> </w:t>
      </w:r>
      <w:r>
        <w:rPr>
          <w:b w:val="0"/>
          <w:color w:val="231F20"/>
        </w:rPr>
        <w:t>(1)</w:t>
      </w:r>
      <w:r>
        <w:rPr>
          <w:b w:val="0"/>
          <w:color w:val="231F20"/>
          <w:spacing w:val="-40"/>
        </w:rPr>
        <w:t> </w:t>
      </w:r>
      <w:r>
        <w:rPr>
          <w:b w:val="0"/>
          <w:color w:val="231F20"/>
          <w:w w:val="85"/>
        </w:rPr>
        <w:t>pertain</w:t>
      </w:r>
      <w:r>
        <w:rPr>
          <w:b w:val="0"/>
          <w:color w:val="231F20"/>
          <w:spacing w:val="-31"/>
          <w:w w:val="85"/>
        </w:rPr>
        <w:t> </w:t>
      </w:r>
      <w:r>
        <w:rPr>
          <w:b w:val="0"/>
          <w:color w:val="231F20"/>
          <w:w w:val="85"/>
        </w:rPr>
        <w:t>to</w:t>
      </w:r>
      <w:r>
        <w:rPr>
          <w:b w:val="0"/>
          <w:color w:val="231F20"/>
          <w:spacing w:val="-31"/>
          <w:w w:val="85"/>
        </w:rPr>
        <w:t> </w:t>
      </w:r>
      <w:r>
        <w:rPr>
          <w:b w:val="0"/>
          <w:color w:val="231F20"/>
          <w:w w:val="85"/>
        </w:rPr>
        <w:t>the</w:t>
      </w:r>
      <w:r>
        <w:rPr>
          <w:b w:val="0"/>
          <w:color w:val="231F20"/>
          <w:spacing w:val="-31"/>
          <w:w w:val="85"/>
        </w:rPr>
        <w:t> </w:t>
      </w:r>
      <w:r>
        <w:rPr>
          <w:b w:val="0"/>
          <w:color w:val="231F20"/>
          <w:w w:val="85"/>
        </w:rPr>
        <w:t>maintenance</w:t>
      </w:r>
      <w:r>
        <w:rPr>
          <w:b w:val="0"/>
          <w:color w:val="231F20"/>
          <w:spacing w:val="-32"/>
          <w:w w:val="85"/>
        </w:rPr>
        <w:t> </w:t>
      </w:r>
      <w:r>
        <w:rPr>
          <w:b w:val="0"/>
          <w:color w:val="231F20"/>
          <w:w w:val="85"/>
        </w:rPr>
        <w:t>of</w:t>
      </w:r>
      <w:r>
        <w:rPr>
          <w:b w:val="0"/>
          <w:color w:val="231F20"/>
          <w:spacing w:val="-31"/>
          <w:w w:val="85"/>
        </w:rPr>
        <w:t> </w:t>
      </w:r>
      <w:r>
        <w:rPr>
          <w:b w:val="0"/>
          <w:color w:val="231F20"/>
          <w:w w:val="85"/>
        </w:rPr>
        <w:t>records</w:t>
      </w:r>
      <w:r>
        <w:rPr>
          <w:b w:val="0"/>
          <w:color w:val="231F20"/>
          <w:spacing w:val="-30"/>
          <w:w w:val="85"/>
        </w:rPr>
        <w:t> </w:t>
      </w:r>
      <w:r>
        <w:rPr>
          <w:b w:val="0"/>
          <w:color w:val="231F20"/>
          <w:w w:val="85"/>
        </w:rPr>
        <w:t>that,</w:t>
      </w:r>
      <w:r>
        <w:rPr>
          <w:b w:val="0"/>
          <w:color w:val="231F20"/>
          <w:spacing w:val="-31"/>
          <w:w w:val="85"/>
        </w:rPr>
        <w:t> </w:t>
      </w:r>
      <w:r>
        <w:rPr>
          <w:b w:val="0"/>
          <w:color w:val="231F20"/>
          <w:w w:val="85"/>
        </w:rPr>
        <w:t>in</w:t>
      </w:r>
      <w:r>
        <w:rPr>
          <w:b w:val="0"/>
          <w:color w:val="231F20"/>
          <w:spacing w:val="-31"/>
          <w:w w:val="85"/>
        </w:rPr>
        <w:t> </w:t>
      </w:r>
      <w:r>
        <w:rPr>
          <w:b w:val="0"/>
          <w:color w:val="231F20"/>
          <w:w w:val="85"/>
        </w:rPr>
        <w:t>reasonable</w:t>
      </w:r>
      <w:r>
        <w:rPr>
          <w:b w:val="0"/>
          <w:color w:val="231F20"/>
          <w:spacing w:val="-31"/>
          <w:w w:val="85"/>
        </w:rPr>
        <w:t> </w:t>
      </w:r>
      <w:r>
        <w:rPr>
          <w:b w:val="0"/>
          <w:color w:val="231F20"/>
          <w:w w:val="85"/>
        </w:rPr>
        <w:t>detail,</w:t>
      </w:r>
      <w:r>
        <w:rPr>
          <w:b w:val="0"/>
          <w:color w:val="231F20"/>
          <w:spacing w:val="-31"/>
          <w:w w:val="85"/>
        </w:rPr>
        <w:t> </w:t>
      </w:r>
      <w:r>
        <w:rPr>
          <w:b w:val="0"/>
          <w:color w:val="231F20"/>
          <w:w w:val="85"/>
        </w:rPr>
        <w:t>accurately</w:t>
      </w:r>
      <w:r>
        <w:rPr>
          <w:b w:val="0"/>
          <w:color w:val="231F20"/>
          <w:spacing w:val="-32"/>
          <w:w w:val="85"/>
        </w:rPr>
        <w:t> </w:t>
      </w:r>
      <w:r>
        <w:rPr>
          <w:b w:val="0"/>
          <w:color w:val="231F20"/>
          <w:w w:val="85"/>
        </w:rPr>
        <w:t>and</w:t>
      </w:r>
      <w:r>
        <w:rPr>
          <w:b w:val="0"/>
          <w:color w:val="231F20"/>
          <w:spacing w:val="-31"/>
          <w:w w:val="85"/>
        </w:rPr>
        <w:t> </w:t>
      </w:r>
      <w:r>
        <w:rPr>
          <w:b w:val="0"/>
          <w:color w:val="231F20"/>
          <w:w w:val="85"/>
        </w:rPr>
        <w:t>fairly</w:t>
      </w:r>
      <w:r>
        <w:rPr>
          <w:b w:val="0"/>
          <w:color w:val="231F20"/>
          <w:spacing w:val="-30"/>
          <w:w w:val="85"/>
        </w:rPr>
        <w:t> </w:t>
      </w:r>
      <w:r>
        <w:rPr>
          <w:b w:val="0"/>
          <w:color w:val="231F20"/>
          <w:w w:val="85"/>
        </w:rPr>
        <w:t>reflect</w:t>
      </w:r>
      <w:r>
        <w:rPr>
          <w:b w:val="0"/>
          <w:color w:val="231F20"/>
          <w:spacing w:val="-31"/>
          <w:w w:val="85"/>
        </w:rPr>
        <w:t> </w:t>
      </w:r>
      <w:r>
        <w:rPr>
          <w:b w:val="0"/>
          <w:color w:val="231F20"/>
          <w:w w:val="85"/>
        </w:rPr>
        <w:t>the </w:t>
      </w:r>
      <w:r>
        <w:rPr>
          <w:b w:val="0"/>
          <w:color w:val="231F20"/>
          <w:w w:val="80"/>
        </w:rPr>
        <w:t>transactions</w:t>
      </w:r>
      <w:r>
        <w:rPr>
          <w:b w:val="0"/>
          <w:color w:val="231F20"/>
          <w:spacing w:val="-36"/>
          <w:w w:val="80"/>
        </w:rPr>
        <w:t> </w:t>
      </w:r>
      <w:r>
        <w:rPr>
          <w:b w:val="0"/>
          <w:color w:val="231F20"/>
          <w:w w:val="80"/>
        </w:rPr>
        <w:t>and</w:t>
      </w:r>
      <w:r>
        <w:rPr>
          <w:b w:val="0"/>
          <w:color w:val="231F20"/>
          <w:spacing w:val="-37"/>
          <w:w w:val="80"/>
        </w:rPr>
        <w:t> </w:t>
      </w:r>
      <w:r>
        <w:rPr>
          <w:b w:val="0"/>
          <w:color w:val="231F20"/>
          <w:w w:val="80"/>
        </w:rPr>
        <w:t>dispositions</w:t>
      </w:r>
      <w:r>
        <w:rPr>
          <w:b w:val="0"/>
          <w:color w:val="231F20"/>
          <w:spacing w:val="-35"/>
          <w:w w:val="80"/>
        </w:rPr>
        <w:t> </w:t>
      </w:r>
      <w:r>
        <w:rPr>
          <w:b w:val="0"/>
          <w:color w:val="231F20"/>
          <w:w w:val="80"/>
        </w:rPr>
        <w:t>of</w:t>
      </w:r>
      <w:r>
        <w:rPr>
          <w:b w:val="0"/>
          <w:color w:val="231F20"/>
          <w:spacing w:val="-36"/>
          <w:w w:val="80"/>
        </w:rPr>
        <w:t> </w:t>
      </w:r>
      <w:r>
        <w:rPr>
          <w:b w:val="0"/>
          <w:color w:val="231F20"/>
          <w:w w:val="80"/>
        </w:rPr>
        <w:t>the</w:t>
      </w:r>
      <w:r>
        <w:rPr>
          <w:b w:val="0"/>
          <w:color w:val="231F20"/>
          <w:spacing w:val="-36"/>
          <w:w w:val="80"/>
        </w:rPr>
        <w:t> </w:t>
      </w:r>
      <w:r>
        <w:rPr>
          <w:b w:val="0"/>
          <w:color w:val="231F20"/>
          <w:w w:val="80"/>
        </w:rPr>
        <w:t>assets</w:t>
      </w:r>
      <w:r>
        <w:rPr>
          <w:b w:val="0"/>
          <w:color w:val="231F20"/>
          <w:spacing w:val="-36"/>
          <w:w w:val="80"/>
        </w:rPr>
        <w:t> </w:t>
      </w:r>
      <w:r>
        <w:rPr>
          <w:b w:val="0"/>
          <w:color w:val="231F20"/>
          <w:w w:val="80"/>
        </w:rPr>
        <w:t>of</w:t>
      </w:r>
      <w:r>
        <w:rPr>
          <w:b w:val="0"/>
          <w:color w:val="231F20"/>
          <w:spacing w:val="-36"/>
          <w:w w:val="80"/>
        </w:rPr>
        <w:t> </w:t>
      </w:r>
      <w:r>
        <w:rPr>
          <w:b w:val="0"/>
          <w:color w:val="231F20"/>
          <w:w w:val="80"/>
        </w:rPr>
        <w:t>the</w:t>
      </w:r>
      <w:r>
        <w:rPr>
          <w:b w:val="0"/>
          <w:color w:val="231F20"/>
          <w:spacing w:val="-36"/>
          <w:w w:val="80"/>
        </w:rPr>
        <w:t> </w:t>
      </w:r>
      <w:r>
        <w:rPr>
          <w:b w:val="0"/>
          <w:color w:val="231F20"/>
          <w:w w:val="80"/>
        </w:rPr>
        <w:t>company;</w:t>
      </w:r>
      <w:r>
        <w:rPr>
          <w:b w:val="0"/>
          <w:color w:val="231F20"/>
          <w:spacing w:val="-38"/>
          <w:w w:val="80"/>
        </w:rPr>
        <w:t> </w:t>
      </w:r>
      <w:r>
        <w:rPr>
          <w:b w:val="0"/>
          <w:color w:val="231F20"/>
          <w:w w:val="80"/>
        </w:rPr>
        <w:t>(2)</w:t>
      </w:r>
      <w:r>
        <w:rPr>
          <w:b w:val="0"/>
          <w:color w:val="231F20"/>
          <w:spacing w:val="-37"/>
          <w:w w:val="80"/>
        </w:rPr>
        <w:t> </w:t>
      </w:r>
      <w:r>
        <w:rPr>
          <w:b w:val="0"/>
          <w:color w:val="231F20"/>
          <w:w w:val="80"/>
        </w:rPr>
        <w:t>provide</w:t>
      </w:r>
      <w:r>
        <w:rPr>
          <w:b w:val="0"/>
          <w:color w:val="231F20"/>
          <w:spacing w:val="-37"/>
          <w:w w:val="80"/>
        </w:rPr>
        <w:t> </w:t>
      </w:r>
      <w:r>
        <w:rPr>
          <w:b w:val="0"/>
          <w:color w:val="231F20"/>
          <w:w w:val="80"/>
        </w:rPr>
        <w:t>reasonable</w:t>
      </w:r>
      <w:r>
        <w:rPr>
          <w:b w:val="0"/>
          <w:color w:val="231F20"/>
          <w:spacing w:val="-37"/>
          <w:w w:val="80"/>
        </w:rPr>
        <w:t> </w:t>
      </w:r>
      <w:r>
        <w:rPr>
          <w:b w:val="0"/>
          <w:color w:val="231F20"/>
          <w:w w:val="80"/>
        </w:rPr>
        <w:t>assurance</w:t>
      </w:r>
      <w:r>
        <w:rPr>
          <w:b w:val="0"/>
          <w:color w:val="231F20"/>
          <w:spacing w:val="-37"/>
          <w:w w:val="80"/>
        </w:rPr>
        <w:t> </w:t>
      </w:r>
      <w:r>
        <w:rPr>
          <w:b w:val="0"/>
          <w:color w:val="231F20"/>
          <w:w w:val="80"/>
        </w:rPr>
        <w:t>that</w:t>
      </w:r>
      <w:r>
        <w:rPr>
          <w:b w:val="0"/>
          <w:color w:val="231F20"/>
          <w:spacing w:val="-36"/>
          <w:w w:val="80"/>
        </w:rPr>
        <w:t> </w:t>
      </w:r>
      <w:r>
        <w:rPr>
          <w:b w:val="0"/>
          <w:color w:val="231F20"/>
          <w:w w:val="80"/>
        </w:rPr>
        <w:t>transactions</w:t>
      </w:r>
      <w:r>
        <w:rPr>
          <w:b w:val="0"/>
          <w:color w:val="231F20"/>
          <w:spacing w:val="-36"/>
          <w:w w:val="80"/>
        </w:rPr>
        <w:t> </w:t>
      </w:r>
      <w:r>
        <w:rPr>
          <w:b w:val="0"/>
          <w:color w:val="231F20"/>
          <w:w w:val="80"/>
        </w:rPr>
        <w:t>are</w:t>
      </w:r>
      <w:r>
        <w:rPr>
          <w:b w:val="0"/>
          <w:color w:val="231F20"/>
          <w:spacing w:val="-37"/>
          <w:w w:val="80"/>
        </w:rPr>
        <w:t> </w:t>
      </w:r>
      <w:r>
        <w:rPr>
          <w:b w:val="0"/>
          <w:color w:val="231F20"/>
          <w:w w:val="80"/>
        </w:rPr>
        <w:t>recorded as</w:t>
      </w:r>
      <w:r>
        <w:rPr>
          <w:b w:val="0"/>
          <w:color w:val="231F20"/>
          <w:spacing w:val="-18"/>
          <w:w w:val="80"/>
        </w:rPr>
        <w:t> </w:t>
      </w:r>
      <w:r>
        <w:rPr>
          <w:b w:val="0"/>
          <w:color w:val="231F20"/>
          <w:w w:val="80"/>
        </w:rPr>
        <w:t>necessary</w:t>
      </w:r>
      <w:r>
        <w:rPr>
          <w:b w:val="0"/>
          <w:color w:val="231F20"/>
          <w:spacing w:val="-18"/>
          <w:w w:val="80"/>
        </w:rPr>
        <w:t> </w:t>
      </w:r>
      <w:r>
        <w:rPr>
          <w:b w:val="0"/>
          <w:color w:val="231F20"/>
          <w:w w:val="80"/>
        </w:rPr>
        <w:t>to</w:t>
      </w:r>
      <w:r>
        <w:rPr>
          <w:b w:val="0"/>
          <w:color w:val="231F20"/>
          <w:spacing w:val="-18"/>
          <w:w w:val="80"/>
        </w:rPr>
        <w:t> </w:t>
      </w:r>
      <w:r>
        <w:rPr>
          <w:b w:val="0"/>
          <w:color w:val="231F20"/>
          <w:w w:val="80"/>
        </w:rPr>
        <w:t>permit</w:t>
      </w:r>
      <w:r>
        <w:rPr>
          <w:b w:val="0"/>
          <w:color w:val="231F20"/>
          <w:spacing w:val="-17"/>
          <w:w w:val="80"/>
        </w:rPr>
        <w:t> </w:t>
      </w:r>
      <w:r>
        <w:rPr>
          <w:b w:val="0"/>
          <w:color w:val="231F20"/>
          <w:w w:val="80"/>
        </w:rPr>
        <w:t>preparation</w:t>
      </w:r>
      <w:r>
        <w:rPr>
          <w:b w:val="0"/>
          <w:color w:val="231F20"/>
          <w:spacing w:val="-18"/>
          <w:w w:val="80"/>
        </w:rPr>
        <w:t> </w:t>
      </w:r>
      <w:r>
        <w:rPr>
          <w:b w:val="0"/>
          <w:color w:val="231F20"/>
          <w:w w:val="80"/>
        </w:rPr>
        <w:t>of</w:t>
      </w:r>
      <w:r>
        <w:rPr>
          <w:b w:val="0"/>
          <w:color w:val="231F20"/>
          <w:spacing w:val="-17"/>
          <w:w w:val="80"/>
        </w:rPr>
        <w:t> </w:t>
      </w:r>
      <w:r>
        <w:rPr>
          <w:b w:val="0"/>
          <w:color w:val="231F20"/>
          <w:w w:val="80"/>
        </w:rPr>
        <w:t>financial</w:t>
      </w:r>
      <w:r>
        <w:rPr>
          <w:b w:val="0"/>
          <w:color w:val="231F20"/>
          <w:spacing w:val="-19"/>
          <w:w w:val="80"/>
        </w:rPr>
        <w:t> </w:t>
      </w:r>
      <w:r>
        <w:rPr>
          <w:b w:val="0"/>
          <w:color w:val="231F20"/>
          <w:w w:val="80"/>
        </w:rPr>
        <w:t>statements</w:t>
      </w:r>
      <w:r>
        <w:rPr>
          <w:b w:val="0"/>
          <w:color w:val="231F20"/>
          <w:spacing w:val="-17"/>
          <w:w w:val="80"/>
        </w:rPr>
        <w:t> </w:t>
      </w:r>
      <w:r>
        <w:rPr>
          <w:b w:val="0"/>
          <w:color w:val="231F20"/>
          <w:w w:val="80"/>
        </w:rPr>
        <w:t>in</w:t>
      </w:r>
      <w:r>
        <w:rPr>
          <w:b w:val="0"/>
          <w:color w:val="231F20"/>
          <w:spacing w:val="-17"/>
          <w:w w:val="80"/>
        </w:rPr>
        <w:t> </w:t>
      </w:r>
      <w:r>
        <w:rPr>
          <w:b w:val="0"/>
          <w:color w:val="231F20"/>
          <w:w w:val="80"/>
        </w:rPr>
        <w:t>accordance</w:t>
      </w:r>
      <w:r>
        <w:rPr>
          <w:b w:val="0"/>
          <w:color w:val="231F20"/>
          <w:spacing w:val="-20"/>
          <w:w w:val="80"/>
        </w:rPr>
        <w:t> </w:t>
      </w:r>
      <w:r>
        <w:rPr>
          <w:b w:val="0"/>
          <w:color w:val="231F20"/>
          <w:w w:val="80"/>
        </w:rPr>
        <w:t>with</w:t>
      </w:r>
      <w:r>
        <w:rPr>
          <w:b w:val="0"/>
          <w:color w:val="231F20"/>
          <w:spacing w:val="-18"/>
          <w:w w:val="80"/>
        </w:rPr>
        <w:t> </w:t>
      </w:r>
      <w:r>
        <w:rPr>
          <w:b w:val="0"/>
          <w:color w:val="231F20"/>
          <w:w w:val="80"/>
        </w:rPr>
        <w:t>generally</w:t>
      </w:r>
      <w:r>
        <w:rPr>
          <w:b w:val="0"/>
          <w:color w:val="231F20"/>
          <w:spacing w:val="-20"/>
          <w:w w:val="80"/>
        </w:rPr>
        <w:t> </w:t>
      </w:r>
      <w:r>
        <w:rPr>
          <w:b w:val="0"/>
          <w:color w:val="231F20"/>
          <w:w w:val="80"/>
        </w:rPr>
        <w:t>accepted</w:t>
      </w:r>
      <w:r>
        <w:rPr>
          <w:b w:val="0"/>
          <w:color w:val="231F20"/>
          <w:spacing w:val="-20"/>
          <w:w w:val="80"/>
        </w:rPr>
        <w:t> </w:t>
      </w:r>
      <w:r>
        <w:rPr>
          <w:b w:val="0"/>
          <w:color w:val="231F20"/>
          <w:w w:val="80"/>
        </w:rPr>
        <w:t>accounting</w:t>
      </w:r>
      <w:r>
        <w:rPr>
          <w:b w:val="0"/>
          <w:color w:val="231F20"/>
          <w:spacing w:val="-19"/>
          <w:w w:val="80"/>
        </w:rPr>
        <w:t> </w:t>
      </w:r>
      <w:r>
        <w:rPr>
          <w:b w:val="0"/>
          <w:color w:val="231F20"/>
          <w:w w:val="80"/>
        </w:rPr>
        <w:t>principles, and</w:t>
      </w:r>
      <w:r>
        <w:rPr>
          <w:b w:val="0"/>
          <w:color w:val="231F20"/>
          <w:spacing w:val="-28"/>
          <w:w w:val="80"/>
        </w:rPr>
        <w:t> </w:t>
      </w:r>
      <w:r>
        <w:rPr>
          <w:b w:val="0"/>
          <w:color w:val="231F20"/>
          <w:w w:val="80"/>
        </w:rPr>
        <w:t>that</w:t>
      </w:r>
      <w:r>
        <w:rPr>
          <w:b w:val="0"/>
          <w:color w:val="231F20"/>
          <w:spacing w:val="-28"/>
          <w:w w:val="80"/>
        </w:rPr>
        <w:t> </w:t>
      </w:r>
      <w:r>
        <w:rPr>
          <w:b w:val="0"/>
          <w:color w:val="231F20"/>
          <w:w w:val="80"/>
        </w:rPr>
        <w:t>receipts</w:t>
      </w:r>
      <w:r>
        <w:rPr>
          <w:b w:val="0"/>
          <w:color w:val="231F20"/>
          <w:spacing w:val="-28"/>
          <w:w w:val="80"/>
        </w:rPr>
        <w:t> </w:t>
      </w:r>
      <w:r>
        <w:rPr>
          <w:b w:val="0"/>
          <w:color w:val="231F20"/>
          <w:w w:val="80"/>
        </w:rPr>
        <w:t>and</w:t>
      </w:r>
      <w:r>
        <w:rPr>
          <w:b w:val="0"/>
          <w:color w:val="231F20"/>
          <w:spacing w:val="-28"/>
          <w:w w:val="80"/>
        </w:rPr>
        <w:t> </w:t>
      </w:r>
      <w:r>
        <w:rPr>
          <w:b w:val="0"/>
          <w:color w:val="231F20"/>
          <w:w w:val="80"/>
        </w:rPr>
        <w:t>expenditures</w:t>
      </w:r>
      <w:r>
        <w:rPr>
          <w:b w:val="0"/>
          <w:color w:val="231F20"/>
          <w:spacing w:val="-28"/>
          <w:w w:val="80"/>
        </w:rPr>
        <w:t> </w:t>
      </w:r>
      <w:r>
        <w:rPr>
          <w:b w:val="0"/>
          <w:color w:val="231F20"/>
          <w:w w:val="80"/>
        </w:rPr>
        <w:t>of</w:t>
      </w:r>
      <w:r>
        <w:rPr>
          <w:b w:val="0"/>
          <w:color w:val="231F20"/>
          <w:spacing w:val="-28"/>
          <w:w w:val="80"/>
        </w:rPr>
        <w:t> </w:t>
      </w:r>
      <w:r>
        <w:rPr>
          <w:b w:val="0"/>
          <w:color w:val="231F20"/>
          <w:w w:val="80"/>
        </w:rPr>
        <w:t>the</w:t>
      </w:r>
      <w:r>
        <w:rPr>
          <w:b w:val="0"/>
          <w:color w:val="231F20"/>
          <w:spacing w:val="-28"/>
          <w:w w:val="80"/>
        </w:rPr>
        <w:t> </w:t>
      </w:r>
      <w:r>
        <w:rPr>
          <w:b w:val="0"/>
          <w:color w:val="231F20"/>
          <w:w w:val="80"/>
        </w:rPr>
        <w:t>company</w:t>
      </w:r>
      <w:r>
        <w:rPr>
          <w:b w:val="0"/>
          <w:color w:val="231F20"/>
          <w:spacing w:val="-29"/>
          <w:w w:val="80"/>
        </w:rPr>
        <w:t> </w:t>
      </w:r>
      <w:r>
        <w:rPr>
          <w:b w:val="0"/>
          <w:color w:val="231F20"/>
          <w:w w:val="80"/>
        </w:rPr>
        <w:t>are</w:t>
      </w:r>
      <w:r>
        <w:rPr>
          <w:b w:val="0"/>
          <w:color w:val="231F20"/>
          <w:spacing w:val="-28"/>
          <w:w w:val="80"/>
        </w:rPr>
        <w:t> </w:t>
      </w:r>
      <w:r>
        <w:rPr>
          <w:b w:val="0"/>
          <w:color w:val="231F20"/>
          <w:w w:val="80"/>
        </w:rPr>
        <w:t>being</w:t>
      </w:r>
      <w:r>
        <w:rPr>
          <w:b w:val="0"/>
          <w:color w:val="231F20"/>
          <w:spacing w:val="-29"/>
          <w:w w:val="80"/>
        </w:rPr>
        <w:t> </w:t>
      </w:r>
      <w:r>
        <w:rPr>
          <w:b w:val="0"/>
          <w:color w:val="231F20"/>
          <w:w w:val="80"/>
        </w:rPr>
        <w:t>made</w:t>
      </w:r>
      <w:r>
        <w:rPr>
          <w:b w:val="0"/>
          <w:color w:val="231F20"/>
          <w:spacing w:val="-28"/>
          <w:w w:val="80"/>
        </w:rPr>
        <w:t> </w:t>
      </w:r>
      <w:r>
        <w:rPr>
          <w:b w:val="0"/>
          <w:color w:val="231F20"/>
          <w:w w:val="80"/>
        </w:rPr>
        <w:t>only</w:t>
      </w:r>
      <w:r>
        <w:rPr>
          <w:b w:val="0"/>
          <w:color w:val="231F20"/>
          <w:spacing w:val="-28"/>
          <w:w w:val="80"/>
        </w:rPr>
        <w:t> </w:t>
      </w:r>
      <w:r>
        <w:rPr>
          <w:b w:val="0"/>
          <w:color w:val="231F20"/>
          <w:w w:val="80"/>
        </w:rPr>
        <w:t>in</w:t>
      </w:r>
      <w:r>
        <w:rPr>
          <w:b w:val="0"/>
          <w:color w:val="231F20"/>
          <w:spacing w:val="-28"/>
          <w:w w:val="80"/>
        </w:rPr>
        <w:t> </w:t>
      </w:r>
      <w:r>
        <w:rPr>
          <w:b w:val="0"/>
          <w:color w:val="231F20"/>
          <w:w w:val="80"/>
        </w:rPr>
        <w:t>accordance</w:t>
      </w:r>
      <w:r>
        <w:rPr>
          <w:b w:val="0"/>
          <w:color w:val="231F20"/>
          <w:spacing w:val="-30"/>
          <w:w w:val="80"/>
        </w:rPr>
        <w:t> </w:t>
      </w:r>
      <w:r>
        <w:rPr>
          <w:b w:val="0"/>
          <w:color w:val="231F20"/>
          <w:w w:val="80"/>
        </w:rPr>
        <w:t>with</w:t>
      </w:r>
      <w:r>
        <w:rPr>
          <w:b w:val="0"/>
          <w:color w:val="231F20"/>
          <w:spacing w:val="-28"/>
          <w:w w:val="80"/>
        </w:rPr>
        <w:t> </w:t>
      </w:r>
      <w:r>
        <w:rPr>
          <w:b w:val="0"/>
          <w:color w:val="231F20"/>
          <w:w w:val="80"/>
        </w:rPr>
        <w:t>authorizations</w:t>
      </w:r>
      <w:r>
        <w:rPr>
          <w:b w:val="0"/>
          <w:color w:val="231F20"/>
          <w:spacing w:val="-29"/>
          <w:w w:val="80"/>
        </w:rPr>
        <w:t> </w:t>
      </w:r>
      <w:r>
        <w:rPr>
          <w:b w:val="0"/>
          <w:color w:val="231F20"/>
          <w:w w:val="80"/>
        </w:rPr>
        <w:t>of</w:t>
      </w:r>
      <w:r>
        <w:rPr>
          <w:b w:val="0"/>
          <w:color w:val="231F20"/>
          <w:spacing w:val="-28"/>
          <w:w w:val="80"/>
        </w:rPr>
        <w:t> </w:t>
      </w:r>
      <w:r>
        <w:rPr>
          <w:b w:val="0"/>
          <w:color w:val="231F20"/>
          <w:w w:val="80"/>
        </w:rPr>
        <w:t>management </w:t>
      </w:r>
      <w:r>
        <w:rPr>
          <w:b w:val="0"/>
          <w:color w:val="231F20"/>
          <w:w w:val="85"/>
        </w:rPr>
        <w:t>and</w:t>
      </w:r>
      <w:r>
        <w:rPr>
          <w:b w:val="0"/>
          <w:color w:val="231F20"/>
          <w:spacing w:val="-10"/>
          <w:w w:val="85"/>
        </w:rPr>
        <w:t> </w:t>
      </w:r>
      <w:r>
        <w:rPr>
          <w:b w:val="0"/>
          <w:color w:val="231F20"/>
          <w:w w:val="85"/>
        </w:rPr>
        <w:t>directors</w:t>
      </w:r>
      <w:r>
        <w:rPr>
          <w:b w:val="0"/>
          <w:color w:val="231F20"/>
          <w:spacing w:val="-9"/>
          <w:w w:val="85"/>
        </w:rPr>
        <w:t> </w:t>
      </w:r>
      <w:r>
        <w:rPr>
          <w:b w:val="0"/>
          <w:color w:val="231F20"/>
          <w:w w:val="85"/>
        </w:rPr>
        <w:t>of</w:t>
      </w:r>
      <w:r>
        <w:rPr>
          <w:b w:val="0"/>
          <w:color w:val="231F20"/>
          <w:spacing w:val="-9"/>
          <w:w w:val="85"/>
        </w:rPr>
        <w:t> </w:t>
      </w:r>
      <w:r>
        <w:rPr>
          <w:b w:val="0"/>
          <w:color w:val="231F20"/>
          <w:w w:val="85"/>
        </w:rPr>
        <w:t>the</w:t>
      </w:r>
      <w:r>
        <w:rPr>
          <w:b w:val="0"/>
          <w:color w:val="231F20"/>
          <w:spacing w:val="-9"/>
          <w:w w:val="85"/>
        </w:rPr>
        <w:t> </w:t>
      </w:r>
      <w:r>
        <w:rPr>
          <w:b w:val="0"/>
          <w:color w:val="231F20"/>
          <w:w w:val="85"/>
        </w:rPr>
        <w:t>company;</w:t>
      </w:r>
      <w:r>
        <w:rPr>
          <w:b w:val="0"/>
          <w:color w:val="231F20"/>
          <w:spacing w:val="-11"/>
          <w:w w:val="85"/>
        </w:rPr>
        <w:t> </w:t>
      </w:r>
      <w:r>
        <w:rPr>
          <w:b w:val="0"/>
          <w:color w:val="231F20"/>
          <w:w w:val="85"/>
        </w:rPr>
        <w:t>and</w:t>
      </w:r>
      <w:r>
        <w:rPr>
          <w:b w:val="0"/>
          <w:color w:val="231F20"/>
          <w:spacing w:val="-10"/>
          <w:w w:val="85"/>
        </w:rPr>
        <w:t> </w:t>
      </w:r>
      <w:r>
        <w:rPr>
          <w:b w:val="0"/>
          <w:color w:val="231F20"/>
        </w:rPr>
        <w:t>(3)</w:t>
      </w:r>
      <w:r>
        <w:rPr>
          <w:b w:val="0"/>
          <w:color w:val="231F20"/>
          <w:spacing w:val="-18"/>
        </w:rPr>
        <w:t> </w:t>
      </w:r>
      <w:r>
        <w:rPr>
          <w:b w:val="0"/>
          <w:color w:val="231F20"/>
          <w:w w:val="85"/>
        </w:rPr>
        <w:t>provide</w:t>
      </w:r>
      <w:r>
        <w:rPr>
          <w:b w:val="0"/>
          <w:color w:val="231F20"/>
          <w:spacing w:val="-10"/>
          <w:w w:val="85"/>
        </w:rPr>
        <w:t> </w:t>
      </w:r>
      <w:r>
        <w:rPr>
          <w:b w:val="0"/>
          <w:color w:val="231F20"/>
          <w:w w:val="85"/>
        </w:rPr>
        <w:t>reasonable</w:t>
      </w:r>
      <w:r>
        <w:rPr>
          <w:b w:val="0"/>
          <w:color w:val="231F20"/>
          <w:spacing w:val="-10"/>
          <w:w w:val="85"/>
        </w:rPr>
        <w:t> </w:t>
      </w:r>
      <w:r>
        <w:rPr>
          <w:b w:val="0"/>
          <w:color w:val="231F20"/>
          <w:w w:val="85"/>
        </w:rPr>
        <w:t>assurance</w:t>
      </w:r>
      <w:r>
        <w:rPr>
          <w:b w:val="0"/>
          <w:color w:val="231F20"/>
          <w:spacing w:val="-10"/>
          <w:w w:val="85"/>
        </w:rPr>
        <w:t> </w:t>
      </w:r>
      <w:r>
        <w:rPr>
          <w:b w:val="0"/>
          <w:color w:val="231F20"/>
          <w:w w:val="85"/>
        </w:rPr>
        <w:t>regarding</w:t>
      </w:r>
      <w:r>
        <w:rPr>
          <w:b w:val="0"/>
          <w:color w:val="231F20"/>
          <w:spacing w:val="-10"/>
          <w:w w:val="85"/>
        </w:rPr>
        <w:t> </w:t>
      </w:r>
      <w:r>
        <w:rPr>
          <w:b w:val="0"/>
          <w:color w:val="231F20"/>
          <w:w w:val="85"/>
        </w:rPr>
        <w:t>prevention</w:t>
      </w:r>
      <w:r>
        <w:rPr>
          <w:b w:val="0"/>
          <w:color w:val="231F20"/>
          <w:spacing w:val="-10"/>
          <w:w w:val="85"/>
        </w:rPr>
        <w:t> </w:t>
      </w:r>
      <w:r>
        <w:rPr>
          <w:b w:val="0"/>
          <w:color w:val="231F20"/>
          <w:w w:val="85"/>
        </w:rPr>
        <w:t>or</w:t>
      </w:r>
      <w:r>
        <w:rPr>
          <w:b w:val="0"/>
          <w:color w:val="231F20"/>
          <w:spacing w:val="-9"/>
          <w:w w:val="85"/>
        </w:rPr>
        <w:t> </w:t>
      </w:r>
      <w:r>
        <w:rPr>
          <w:b w:val="0"/>
          <w:color w:val="231F20"/>
          <w:w w:val="85"/>
        </w:rPr>
        <w:t>timely</w:t>
      </w:r>
      <w:r>
        <w:rPr>
          <w:b w:val="0"/>
          <w:color w:val="231F20"/>
          <w:spacing w:val="-10"/>
          <w:w w:val="85"/>
        </w:rPr>
        <w:t> </w:t>
      </w:r>
      <w:r>
        <w:rPr>
          <w:b w:val="0"/>
          <w:color w:val="231F20"/>
          <w:w w:val="85"/>
        </w:rPr>
        <w:t>detection</w:t>
      </w:r>
      <w:r>
        <w:rPr>
          <w:b w:val="0"/>
          <w:color w:val="231F20"/>
          <w:spacing w:val="-10"/>
          <w:w w:val="85"/>
        </w:rPr>
        <w:t> </w:t>
      </w:r>
      <w:r>
        <w:rPr>
          <w:b w:val="0"/>
          <w:color w:val="231F20"/>
          <w:w w:val="85"/>
        </w:rPr>
        <w:t>of </w:t>
      </w:r>
      <w:r>
        <w:rPr>
          <w:b w:val="0"/>
          <w:color w:val="231F20"/>
          <w:w w:val="80"/>
        </w:rPr>
        <w:t>unauthorized</w:t>
      </w:r>
      <w:r>
        <w:rPr>
          <w:b w:val="0"/>
          <w:color w:val="231F20"/>
          <w:spacing w:val="-10"/>
          <w:w w:val="80"/>
        </w:rPr>
        <w:t> </w:t>
      </w:r>
      <w:r>
        <w:rPr>
          <w:b w:val="0"/>
          <w:color w:val="231F20"/>
          <w:w w:val="80"/>
        </w:rPr>
        <w:t>acquisition,</w:t>
      </w:r>
      <w:r>
        <w:rPr>
          <w:b w:val="0"/>
          <w:color w:val="231F20"/>
          <w:spacing w:val="-9"/>
          <w:w w:val="80"/>
        </w:rPr>
        <w:t> </w:t>
      </w:r>
      <w:r>
        <w:rPr>
          <w:b w:val="0"/>
          <w:color w:val="231F20"/>
          <w:w w:val="80"/>
        </w:rPr>
        <w:t>use,</w:t>
      </w:r>
      <w:r>
        <w:rPr>
          <w:b w:val="0"/>
          <w:color w:val="231F20"/>
          <w:spacing w:val="-9"/>
          <w:w w:val="80"/>
        </w:rPr>
        <w:t> </w:t>
      </w:r>
      <w:r>
        <w:rPr>
          <w:b w:val="0"/>
          <w:color w:val="231F20"/>
          <w:w w:val="80"/>
        </w:rPr>
        <w:t>or</w:t>
      </w:r>
      <w:r>
        <w:rPr>
          <w:b w:val="0"/>
          <w:color w:val="231F20"/>
          <w:spacing w:val="-9"/>
          <w:w w:val="80"/>
        </w:rPr>
        <w:t> </w:t>
      </w:r>
      <w:r>
        <w:rPr>
          <w:b w:val="0"/>
          <w:color w:val="231F20"/>
          <w:w w:val="80"/>
        </w:rPr>
        <w:t>disposition</w:t>
      </w:r>
      <w:r>
        <w:rPr>
          <w:b w:val="0"/>
          <w:color w:val="231F20"/>
          <w:spacing w:val="-7"/>
          <w:w w:val="80"/>
        </w:rPr>
        <w:t> </w:t>
      </w:r>
      <w:r>
        <w:rPr>
          <w:b w:val="0"/>
          <w:color w:val="231F20"/>
          <w:w w:val="80"/>
        </w:rPr>
        <w:t>of</w:t>
      </w:r>
      <w:r>
        <w:rPr>
          <w:b w:val="0"/>
          <w:color w:val="231F20"/>
          <w:spacing w:val="-8"/>
          <w:w w:val="80"/>
        </w:rPr>
        <w:t> </w:t>
      </w:r>
      <w:r>
        <w:rPr>
          <w:b w:val="0"/>
          <w:color w:val="231F20"/>
          <w:w w:val="80"/>
        </w:rPr>
        <w:t>the</w:t>
      </w:r>
      <w:r>
        <w:rPr>
          <w:b w:val="0"/>
          <w:color w:val="231F20"/>
          <w:spacing w:val="-9"/>
          <w:w w:val="80"/>
        </w:rPr>
        <w:t> </w:t>
      </w:r>
      <w:r>
        <w:rPr>
          <w:b w:val="0"/>
          <w:color w:val="231F20"/>
          <w:w w:val="80"/>
        </w:rPr>
        <w:t>company’s</w:t>
      </w:r>
      <w:r>
        <w:rPr>
          <w:b w:val="0"/>
          <w:color w:val="231F20"/>
          <w:spacing w:val="-10"/>
          <w:w w:val="80"/>
        </w:rPr>
        <w:t> </w:t>
      </w:r>
      <w:r>
        <w:rPr>
          <w:b w:val="0"/>
          <w:color w:val="231F20"/>
          <w:w w:val="80"/>
        </w:rPr>
        <w:t>assets</w:t>
      </w:r>
      <w:r>
        <w:rPr>
          <w:b w:val="0"/>
          <w:color w:val="231F20"/>
          <w:spacing w:val="-7"/>
          <w:w w:val="80"/>
        </w:rPr>
        <w:t> </w:t>
      </w:r>
      <w:r>
        <w:rPr>
          <w:b w:val="0"/>
          <w:color w:val="231F20"/>
          <w:w w:val="80"/>
        </w:rPr>
        <w:t>that</w:t>
      </w:r>
      <w:r>
        <w:rPr>
          <w:b w:val="0"/>
          <w:color w:val="231F20"/>
          <w:spacing w:val="-9"/>
          <w:w w:val="80"/>
        </w:rPr>
        <w:t> </w:t>
      </w:r>
      <w:r>
        <w:rPr>
          <w:b w:val="0"/>
          <w:color w:val="231F20"/>
          <w:w w:val="80"/>
        </w:rPr>
        <w:t>could</w:t>
      </w:r>
      <w:r>
        <w:rPr>
          <w:b w:val="0"/>
          <w:color w:val="231F20"/>
          <w:spacing w:val="-9"/>
          <w:w w:val="80"/>
        </w:rPr>
        <w:t> </w:t>
      </w:r>
      <w:r>
        <w:rPr>
          <w:b w:val="0"/>
          <w:color w:val="231F20"/>
          <w:w w:val="80"/>
        </w:rPr>
        <w:t>have</w:t>
      </w:r>
      <w:r>
        <w:rPr>
          <w:b w:val="0"/>
          <w:color w:val="231F20"/>
          <w:spacing w:val="-11"/>
          <w:w w:val="80"/>
        </w:rPr>
        <w:t> </w:t>
      </w:r>
      <w:r>
        <w:rPr>
          <w:b w:val="0"/>
          <w:color w:val="231F20"/>
          <w:w w:val="80"/>
        </w:rPr>
        <w:t>a</w:t>
      </w:r>
      <w:r>
        <w:rPr>
          <w:b w:val="0"/>
          <w:color w:val="231F20"/>
          <w:spacing w:val="-9"/>
          <w:w w:val="80"/>
        </w:rPr>
        <w:t> </w:t>
      </w:r>
      <w:r>
        <w:rPr>
          <w:b w:val="0"/>
          <w:color w:val="231F20"/>
          <w:w w:val="80"/>
        </w:rPr>
        <w:t>material</w:t>
      </w:r>
      <w:r>
        <w:rPr>
          <w:b w:val="0"/>
          <w:color w:val="231F20"/>
          <w:spacing w:val="-9"/>
          <w:w w:val="80"/>
        </w:rPr>
        <w:t> </w:t>
      </w:r>
      <w:r>
        <w:rPr>
          <w:b w:val="0"/>
          <w:color w:val="231F20"/>
          <w:w w:val="80"/>
        </w:rPr>
        <w:t>effect</w:t>
      </w:r>
      <w:r>
        <w:rPr>
          <w:b w:val="0"/>
          <w:color w:val="231F20"/>
          <w:spacing w:val="-9"/>
          <w:w w:val="80"/>
        </w:rPr>
        <w:t> </w:t>
      </w:r>
      <w:r>
        <w:rPr>
          <w:b w:val="0"/>
          <w:color w:val="231F20"/>
          <w:w w:val="80"/>
        </w:rPr>
        <w:t>on</w:t>
      </w:r>
      <w:r>
        <w:rPr>
          <w:b w:val="0"/>
          <w:color w:val="231F20"/>
          <w:spacing w:val="-8"/>
          <w:w w:val="80"/>
        </w:rPr>
        <w:t> </w:t>
      </w:r>
      <w:r>
        <w:rPr>
          <w:b w:val="0"/>
          <w:color w:val="231F20"/>
          <w:w w:val="80"/>
        </w:rPr>
        <w:t>the</w:t>
      </w:r>
      <w:r>
        <w:rPr>
          <w:b w:val="0"/>
          <w:color w:val="231F20"/>
          <w:spacing w:val="-9"/>
          <w:w w:val="80"/>
        </w:rPr>
        <w:t> </w:t>
      </w:r>
      <w:r>
        <w:rPr>
          <w:b w:val="0"/>
          <w:color w:val="231F20"/>
          <w:w w:val="80"/>
        </w:rPr>
        <w:t>financial </w:t>
      </w:r>
      <w:r>
        <w:rPr>
          <w:b w:val="0"/>
          <w:color w:val="231F20"/>
          <w:w w:val="85"/>
        </w:rPr>
        <w:t>statements.</w:t>
      </w:r>
    </w:p>
    <w:p>
      <w:pPr>
        <w:pStyle w:val="BodyText"/>
        <w:spacing w:before="8"/>
        <w:rPr>
          <w:b w:val="0"/>
          <w:sz w:val="18"/>
        </w:rPr>
      </w:pPr>
    </w:p>
    <w:p>
      <w:pPr>
        <w:pStyle w:val="BodyText"/>
        <w:spacing w:line="266" w:lineRule="auto"/>
        <w:ind w:left="100" w:right="195" w:firstLine="399"/>
        <w:jc w:val="both"/>
        <w:rPr>
          <w:b w:val="0"/>
        </w:rPr>
      </w:pPr>
      <w:r>
        <w:rPr>
          <w:b w:val="0"/>
          <w:color w:val="231F20"/>
          <w:w w:val="80"/>
        </w:rPr>
        <w:t>Because</w:t>
      </w:r>
      <w:r>
        <w:rPr>
          <w:b w:val="0"/>
          <w:color w:val="231F20"/>
          <w:spacing w:val="-31"/>
          <w:w w:val="80"/>
        </w:rPr>
        <w:t> </w:t>
      </w:r>
      <w:r>
        <w:rPr>
          <w:b w:val="0"/>
          <w:color w:val="231F20"/>
          <w:w w:val="80"/>
        </w:rPr>
        <w:t>of</w:t>
      </w:r>
      <w:r>
        <w:rPr>
          <w:b w:val="0"/>
          <w:color w:val="231F20"/>
          <w:spacing w:val="-31"/>
          <w:w w:val="80"/>
        </w:rPr>
        <w:t> </w:t>
      </w:r>
      <w:r>
        <w:rPr>
          <w:b w:val="0"/>
          <w:color w:val="231F20"/>
          <w:w w:val="80"/>
        </w:rPr>
        <w:t>its</w:t>
      </w:r>
      <w:r>
        <w:rPr>
          <w:b w:val="0"/>
          <w:color w:val="231F20"/>
          <w:spacing w:val="-30"/>
          <w:w w:val="80"/>
        </w:rPr>
        <w:t> </w:t>
      </w:r>
      <w:r>
        <w:rPr>
          <w:b w:val="0"/>
          <w:color w:val="231F20"/>
          <w:w w:val="80"/>
        </w:rPr>
        <w:t>inherent</w:t>
      </w:r>
      <w:r>
        <w:rPr>
          <w:b w:val="0"/>
          <w:color w:val="231F20"/>
          <w:spacing w:val="-31"/>
          <w:w w:val="80"/>
        </w:rPr>
        <w:t> </w:t>
      </w:r>
      <w:r>
        <w:rPr>
          <w:b w:val="0"/>
          <w:color w:val="231F20"/>
          <w:w w:val="80"/>
        </w:rPr>
        <w:t>limitations,</w:t>
      </w:r>
      <w:r>
        <w:rPr>
          <w:b w:val="0"/>
          <w:color w:val="231F20"/>
          <w:spacing w:val="-30"/>
          <w:w w:val="80"/>
        </w:rPr>
        <w:t> </w:t>
      </w:r>
      <w:r>
        <w:rPr>
          <w:b w:val="0"/>
          <w:color w:val="231F20"/>
          <w:w w:val="80"/>
        </w:rPr>
        <w:t>internal</w:t>
      </w:r>
      <w:r>
        <w:rPr>
          <w:b w:val="0"/>
          <w:color w:val="231F20"/>
          <w:spacing w:val="-31"/>
          <w:w w:val="80"/>
        </w:rPr>
        <w:t> </w:t>
      </w:r>
      <w:r>
        <w:rPr>
          <w:b w:val="0"/>
          <w:color w:val="231F20"/>
          <w:w w:val="80"/>
        </w:rPr>
        <w:t>control</w:t>
      </w:r>
      <w:r>
        <w:rPr>
          <w:b w:val="0"/>
          <w:color w:val="231F20"/>
          <w:spacing w:val="-31"/>
          <w:w w:val="80"/>
        </w:rPr>
        <w:t> </w:t>
      </w:r>
      <w:r>
        <w:rPr>
          <w:b w:val="0"/>
          <w:color w:val="231F20"/>
          <w:w w:val="80"/>
        </w:rPr>
        <w:t>over</w:t>
      </w:r>
      <w:r>
        <w:rPr>
          <w:b w:val="0"/>
          <w:color w:val="231F20"/>
          <w:spacing w:val="-31"/>
          <w:w w:val="80"/>
        </w:rPr>
        <w:t> </w:t>
      </w:r>
      <w:r>
        <w:rPr>
          <w:b w:val="0"/>
          <w:color w:val="231F20"/>
          <w:w w:val="80"/>
        </w:rPr>
        <w:t>financial</w:t>
      </w:r>
      <w:r>
        <w:rPr>
          <w:b w:val="0"/>
          <w:color w:val="231F20"/>
          <w:spacing w:val="-32"/>
          <w:w w:val="80"/>
        </w:rPr>
        <w:t> </w:t>
      </w:r>
      <w:r>
        <w:rPr>
          <w:b w:val="0"/>
          <w:color w:val="231F20"/>
          <w:w w:val="80"/>
        </w:rPr>
        <w:t>reporting</w:t>
      </w:r>
      <w:r>
        <w:rPr>
          <w:b w:val="0"/>
          <w:color w:val="231F20"/>
          <w:spacing w:val="-31"/>
          <w:w w:val="80"/>
        </w:rPr>
        <w:t> </w:t>
      </w:r>
      <w:r>
        <w:rPr>
          <w:b w:val="0"/>
          <w:color w:val="231F20"/>
          <w:w w:val="80"/>
        </w:rPr>
        <w:t>may</w:t>
      </w:r>
      <w:r>
        <w:rPr>
          <w:b w:val="0"/>
          <w:color w:val="231F20"/>
          <w:spacing w:val="-31"/>
          <w:w w:val="80"/>
        </w:rPr>
        <w:t> </w:t>
      </w:r>
      <w:r>
        <w:rPr>
          <w:b w:val="0"/>
          <w:color w:val="231F20"/>
          <w:w w:val="80"/>
        </w:rPr>
        <w:t>not</w:t>
      </w:r>
      <w:r>
        <w:rPr>
          <w:b w:val="0"/>
          <w:color w:val="231F20"/>
          <w:spacing w:val="-31"/>
          <w:w w:val="80"/>
        </w:rPr>
        <w:t> </w:t>
      </w:r>
      <w:r>
        <w:rPr>
          <w:b w:val="0"/>
          <w:color w:val="231F20"/>
          <w:w w:val="80"/>
        </w:rPr>
        <w:t>prevent</w:t>
      </w:r>
      <w:r>
        <w:rPr>
          <w:b w:val="0"/>
          <w:color w:val="231F20"/>
          <w:spacing w:val="-31"/>
          <w:w w:val="80"/>
        </w:rPr>
        <w:t> </w:t>
      </w:r>
      <w:r>
        <w:rPr>
          <w:b w:val="0"/>
          <w:color w:val="231F20"/>
          <w:w w:val="80"/>
        </w:rPr>
        <w:t>or</w:t>
      </w:r>
      <w:r>
        <w:rPr>
          <w:b w:val="0"/>
          <w:color w:val="231F20"/>
          <w:spacing w:val="-30"/>
          <w:w w:val="80"/>
        </w:rPr>
        <w:t> </w:t>
      </w:r>
      <w:r>
        <w:rPr>
          <w:b w:val="0"/>
          <w:color w:val="231F20"/>
          <w:w w:val="80"/>
        </w:rPr>
        <w:t>detect</w:t>
      </w:r>
      <w:r>
        <w:rPr>
          <w:b w:val="0"/>
          <w:color w:val="231F20"/>
          <w:spacing w:val="-32"/>
          <w:w w:val="80"/>
        </w:rPr>
        <w:t> </w:t>
      </w:r>
      <w:r>
        <w:rPr>
          <w:b w:val="0"/>
          <w:color w:val="231F20"/>
          <w:w w:val="80"/>
        </w:rPr>
        <w:t>misstatements. </w:t>
      </w:r>
      <w:r>
        <w:rPr>
          <w:b w:val="0"/>
          <w:color w:val="231F20"/>
          <w:w w:val="85"/>
        </w:rPr>
        <w:t>Also,</w:t>
      </w:r>
      <w:r>
        <w:rPr>
          <w:b w:val="0"/>
          <w:color w:val="231F20"/>
          <w:spacing w:val="-32"/>
          <w:w w:val="85"/>
        </w:rPr>
        <w:t> </w:t>
      </w:r>
      <w:r>
        <w:rPr>
          <w:b w:val="0"/>
          <w:color w:val="231F20"/>
          <w:w w:val="85"/>
        </w:rPr>
        <w:t>projections</w:t>
      </w:r>
      <w:r>
        <w:rPr>
          <w:b w:val="0"/>
          <w:color w:val="231F20"/>
          <w:spacing w:val="-32"/>
          <w:w w:val="85"/>
        </w:rPr>
        <w:t> </w:t>
      </w:r>
      <w:r>
        <w:rPr>
          <w:b w:val="0"/>
          <w:color w:val="231F20"/>
          <w:w w:val="85"/>
        </w:rPr>
        <w:t>of</w:t>
      </w:r>
      <w:r>
        <w:rPr>
          <w:b w:val="0"/>
          <w:color w:val="231F20"/>
          <w:spacing w:val="-32"/>
          <w:w w:val="85"/>
        </w:rPr>
        <w:t> </w:t>
      </w:r>
      <w:r>
        <w:rPr>
          <w:b w:val="0"/>
          <w:color w:val="231F20"/>
          <w:w w:val="85"/>
        </w:rPr>
        <w:t>any</w:t>
      </w:r>
      <w:r>
        <w:rPr>
          <w:b w:val="0"/>
          <w:color w:val="231F20"/>
          <w:spacing w:val="-32"/>
          <w:w w:val="85"/>
        </w:rPr>
        <w:t> </w:t>
      </w:r>
      <w:r>
        <w:rPr>
          <w:b w:val="0"/>
          <w:color w:val="231F20"/>
          <w:w w:val="85"/>
        </w:rPr>
        <w:t>evaluation</w:t>
      </w:r>
      <w:r>
        <w:rPr>
          <w:b w:val="0"/>
          <w:color w:val="231F20"/>
          <w:spacing w:val="-33"/>
          <w:w w:val="85"/>
        </w:rPr>
        <w:t> </w:t>
      </w:r>
      <w:r>
        <w:rPr>
          <w:b w:val="0"/>
          <w:color w:val="231F20"/>
          <w:w w:val="85"/>
        </w:rPr>
        <w:t>of</w:t>
      </w:r>
      <w:r>
        <w:rPr>
          <w:b w:val="0"/>
          <w:color w:val="231F20"/>
          <w:spacing w:val="-31"/>
          <w:w w:val="85"/>
        </w:rPr>
        <w:t> </w:t>
      </w:r>
      <w:r>
        <w:rPr>
          <w:b w:val="0"/>
          <w:color w:val="231F20"/>
          <w:w w:val="85"/>
        </w:rPr>
        <w:t>effectiveness</w:t>
      </w:r>
      <w:r>
        <w:rPr>
          <w:b w:val="0"/>
          <w:color w:val="231F20"/>
          <w:spacing w:val="-33"/>
          <w:w w:val="85"/>
        </w:rPr>
        <w:t> </w:t>
      </w:r>
      <w:r>
        <w:rPr>
          <w:b w:val="0"/>
          <w:color w:val="231F20"/>
          <w:w w:val="85"/>
        </w:rPr>
        <w:t>to</w:t>
      </w:r>
      <w:r>
        <w:rPr>
          <w:b w:val="0"/>
          <w:color w:val="231F20"/>
          <w:spacing w:val="-31"/>
          <w:w w:val="85"/>
        </w:rPr>
        <w:t> </w:t>
      </w:r>
      <w:r>
        <w:rPr>
          <w:b w:val="0"/>
          <w:color w:val="231F20"/>
          <w:w w:val="85"/>
        </w:rPr>
        <w:t>future</w:t>
      </w:r>
      <w:r>
        <w:rPr>
          <w:b w:val="0"/>
          <w:color w:val="231F20"/>
          <w:spacing w:val="-31"/>
          <w:w w:val="85"/>
        </w:rPr>
        <w:t> </w:t>
      </w:r>
      <w:r>
        <w:rPr>
          <w:b w:val="0"/>
          <w:color w:val="231F20"/>
          <w:w w:val="85"/>
        </w:rPr>
        <w:t>periods</w:t>
      </w:r>
      <w:r>
        <w:rPr>
          <w:b w:val="0"/>
          <w:color w:val="231F20"/>
          <w:spacing w:val="-31"/>
          <w:w w:val="85"/>
        </w:rPr>
        <w:t> </w:t>
      </w:r>
      <w:r>
        <w:rPr>
          <w:b w:val="0"/>
          <w:color w:val="231F20"/>
          <w:w w:val="85"/>
        </w:rPr>
        <w:t>are</w:t>
      </w:r>
      <w:r>
        <w:rPr>
          <w:b w:val="0"/>
          <w:color w:val="231F20"/>
          <w:spacing w:val="-32"/>
          <w:w w:val="85"/>
        </w:rPr>
        <w:t> </w:t>
      </w:r>
      <w:r>
        <w:rPr>
          <w:b w:val="0"/>
          <w:color w:val="231F20"/>
          <w:w w:val="85"/>
        </w:rPr>
        <w:t>subject</w:t>
      </w:r>
      <w:r>
        <w:rPr>
          <w:b w:val="0"/>
          <w:color w:val="231F20"/>
          <w:spacing w:val="-32"/>
          <w:w w:val="85"/>
        </w:rPr>
        <w:t> </w:t>
      </w:r>
      <w:r>
        <w:rPr>
          <w:b w:val="0"/>
          <w:color w:val="231F20"/>
          <w:w w:val="85"/>
        </w:rPr>
        <w:t>to</w:t>
      </w:r>
      <w:r>
        <w:rPr>
          <w:b w:val="0"/>
          <w:color w:val="231F20"/>
          <w:spacing w:val="-31"/>
          <w:w w:val="85"/>
        </w:rPr>
        <w:t> </w:t>
      </w:r>
      <w:r>
        <w:rPr>
          <w:b w:val="0"/>
          <w:color w:val="231F20"/>
          <w:w w:val="85"/>
        </w:rPr>
        <w:t>the</w:t>
      </w:r>
      <w:r>
        <w:rPr>
          <w:b w:val="0"/>
          <w:color w:val="231F20"/>
          <w:spacing w:val="-32"/>
          <w:w w:val="85"/>
        </w:rPr>
        <w:t> </w:t>
      </w:r>
      <w:r>
        <w:rPr>
          <w:b w:val="0"/>
          <w:color w:val="231F20"/>
          <w:w w:val="85"/>
        </w:rPr>
        <w:t>risk</w:t>
      </w:r>
      <w:r>
        <w:rPr>
          <w:b w:val="0"/>
          <w:color w:val="231F20"/>
          <w:spacing w:val="-31"/>
          <w:w w:val="85"/>
        </w:rPr>
        <w:t> </w:t>
      </w:r>
      <w:r>
        <w:rPr>
          <w:b w:val="0"/>
          <w:color w:val="231F20"/>
          <w:w w:val="85"/>
        </w:rPr>
        <w:t>that</w:t>
      </w:r>
      <w:r>
        <w:rPr>
          <w:b w:val="0"/>
          <w:color w:val="231F20"/>
          <w:spacing w:val="-31"/>
          <w:w w:val="85"/>
        </w:rPr>
        <w:t> </w:t>
      </w:r>
      <w:r>
        <w:rPr>
          <w:b w:val="0"/>
          <w:color w:val="231F20"/>
          <w:w w:val="85"/>
        </w:rPr>
        <w:t>controls</w:t>
      </w:r>
      <w:r>
        <w:rPr>
          <w:b w:val="0"/>
          <w:color w:val="231F20"/>
          <w:spacing w:val="-32"/>
          <w:w w:val="85"/>
        </w:rPr>
        <w:t> </w:t>
      </w:r>
      <w:r>
        <w:rPr>
          <w:b w:val="0"/>
          <w:color w:val="231F20"/>
          <w:w w:val="85"/>
        </w:rPr>
        <w:t>may</w:t>
      </w:r>
      <w:r>
        <w:rPr>
          <w:b w:val="0"/>
          <w:color w:val="231F20"/>
          <w:spacing w:val="-32"/>
          <w:w w:val="85"/>
        </w:rPr>
        <w:t> </w:t>
      </w:r>
      <w:r>
        <w:rPr>
          <w:b w:val="0"/>
          <w:color w:val="231F20"/>
          <w:w w:val="85"/>
        </w:rPr>
        <w:t>become inadequate</w:t>
      </w:r>
      <w:r>
        <w:rPr>
          <w:b w:val="0"/>
          <w:color w:val="231F20"/>
          <w:spacing w:val="-25"/>
          <w:w w:val="85"/>
        </w:rPr>
        <w:t> </w:t>
      </w:r>
      <w:r>
        <w:rPr>
          <w:b w:val="0"/>
          <w:color w:val="231F20"/>
          <w:w w:val="85"/>
        </w:rPr>
        <w:t>because</w:t>
      </w:r>
      <w:r>
        <w:rPr>
          <w:b w:val="0"/>
          <w:color w:val="231F20"/>
          <w:spacing w:val="-24"/>
          <w:w w:val="85"/>
        </w:rPr>
        <w:t> </w:t>
      </w:r>
      <w:r>
        <w:rPr>
          <w:b w:val="0"/>
          <w:color w:val="231F20"/>
          <w:w w:val="85"/>
        </w:rPr>
        <w:t>of</w:t>
      </w:r>
      <w:r>
        <w:rPr>
          <w:b w:val="0"/>
          <w:color w:val="231F20"/>
          <w:spacing w:val="-24"/>
          <w:w w:val="85"/>
        </w:rPr>
        <w:t> </w:t>
      </w:r>
      <w:r>
        <w:rPr>
          <w:b w:val="0"/>
          <w:color w:val="231F20"/>
          <w:w w:val="85"/>
        </w:rPr>
        <w:t>changes</w:t>
      </w:r>
      <w:r>
        <w:rPr>
          <w:b w:val="0"/>
          <w:color w:val="231F20"/>
          <w:spacing w:val="-24"/>
          <w:w w:val="85"/>
        </w:rPr>
        <w:t> </w:t>
      </w:r>
      <w:r>
        <w:rPr>
          <w:b w:val="0"/>
          <w:color w:val="231F20"/>
          <w:w w:val="85"/>
        </w:rPr>
        <w:t>in</w:t>
      </w:r>
      <w:r>
        <w:rPr>
          <w:b w:val="0"/>
          <w:color w:val="231F20"/>
          <w:spacing w:val="-24"/>
          <w:w w:val="85"/>
        </w:rPr>
        <w:t> </w:t>
      </w:r>
      <w:r>
        <w:rPr>
          <w:b w:val="0"/>
          <w:color w:val="231F20"/>
          <w:w w:val="85"/>
        </w:rPr>
        <w:t>conditions,</w:t>
      </w:r>
      <w:r>
        <w:rPr>
          <w:b w:val="0"/>
          <w:color w:val="231F20"/>
          <w:spacing w:val="-24"/>
          <w:w w:val="85"/>
        </w:rPr>
        <w:t> </w:t>
      </w:r>
      <w:r>
        <w:rPr>
          <w:b w:val="0"/>
          <w:color w:val="231F20"/>
          <w:w w:val="85"/>
        </w:rPr>
        <w:t>or</w:t>
      </w:r>
      <w:r>
        <w:rPr>
          <w:b w:val="0"/>
          <w:color w:val="231F20"/>
          <w:spacing w:val="-24"/>
          <w:w w:val="85"/>
        </w:rPr>
        <w:t> </w:t>
      </w:r>
      <w:r>
        <w:rPr>
          <w:b w:val="0"/>
          <w:color w:val="231F20"/>
          <w:w w:val="85"/>
        </w:rPr>
        <w:t>that</w:t>
      </w:r>
      <w:r>
        <w:rPr>
          <w:b w:val="0"/>
          <w:color w:val="231F20"/>
          <w:spacing w:val="-24"/>
          <w:w w:val="85"/>
        </w:rPr>
        <w:t> </w:t>
      </w:r>
      <w:r>
        <w:rPr>
          <w:b w:val="0"/>
          <w:color w:val="231F20"/>
          <w:w w:val="85"/>
        </w:rPr>
        <w:t>the</w:t>
      </w:r>
      <w:r>
        <w:rPr>
          <w:b w:val="0"/>
          <w:color w:val="231F20"/>
          <w:spacing w:val="-24"/>
          <w:w w:val="85"/>
        </w:rPr>
        <w:t> </w:t>
      </w:r>
      <w:r>
        <w:rPr>
          <w:b w:val="0"/>
          <w:color w:val="231F20"/>
          <w:w w:val="85"/>
        </w:rPr>
        <w:t>degree</w:t>
      </w:r>
      <w:r>
        <w:rPr>
          <w:b w:val="0"/>
          <w:color w:val="231F20"/>
          <w:spacing w:val="-25"/>
          <w:w w:val="85"/>
        </w:rPr>
        <w:t> </w:t>
      </w:r>
      <w:r>
        <w:rPr>
          <w:b w:val="0"/>
          <w:color w:val="231F20"/>
          <w:w w:val="85"/>
        </w:rPr>
        <w:t>of</w:t>
      </w:r>
      <w:r>
        <w:rPr>
          <w:b w:val="0"/>
          <w:color w:val="231F20"/>
          <w:spacing w:val="-24"/>
          <w:w w:val="85"/>
        </w:rPr>
        <w:t> </w:t>
      </w:r>
      <w:r>
        <w:rPr>
          <w:b w:val="0"/>
          <w:color w:val="231F20"/>
          <w:w w:val="85"/>
        </w:rPr>
        <w:t>compliance</w:t>
      </w:r>
      <w:r>
        <w:rPr>
          <w:b w:val="0"/>
          <w:color w:val="231F20"/>
          <w:spacing w:val="-25"/>
          <w:w w:val="85"/>
        </w:rPr>
        <w:t> </w:t>
      </w:r>
      <w:r>
        <w:rPr>
          <w:b w:val="0"/>
          <w:color w:val="231F20"/>
          <w:w w:val="85"/>
        </w:rPr>
        <w:t>with</w:t>
      </w:r>
      <w:r>
        <w:rPr>
          <w:b w:val="0"/>
          <w:color w:val="231F20"/>
          <w:spacing w:val="-24"/>
          <w:w w:val="85"/>
        </w:rPr>
        <w:t> </w:t>
      </w:r>
      <w:r>
        <w:rPr>
          <w:b w:val="0"/>
          <w:color w:val="231F20"/>
          <w:w w:val="85"/>
        </w:rPr>
        <w:t>the</w:t>
      </w:r>
      <w:r>
        <w:rPr>
          <w:b w:val="0"/>
          <w:color w:val="231F20"/>
          <w:spacing w:val="-24"/>
          <w:w w:val="85"/>
        </w:rPr>
        <w:t> </w:t>
      </w:r>
      <w:r>
        <w:rPr>
          <w:b w:val="0"/>
          <w:color w:val="231F20"/>
          <w:w w:val="85"/>
        </w:rPr>
        <w:t>policies</w:t>
      </w:r>
      <w:r>
        <w:rPr>
          <w:b w:val="0"/>
          <w:color w:val="231F20"/>
          <w:spacing w:val="-24"/>
          <w:w w:val="85"/>
        </w:rPr>
        <w:t> </w:t>
      </w:r>
      <w:r>
        <w:rPr>
          <w:b w:val="0"/>
          <w:color w:val="231F20"/>
          <w:w w:val="85"/>
        </w:rPr>
        <w:t>or</w:t>
      </w:r>
      <w:r>
        <w:rPr>
          <w:b w:val="0"/>
          <w:color w:val="231F20"/>
          <w:spacing w:val="-24"/>
          <w:w w:val="85"/>
        </w:rPr>
        <w:t> </w:t>
      </w:r>
      <w:r>
        <w:rPr>
          <w:b w:val="0"/>
          <w:color w:val="231F20"/>
          <w:w w:val="85"/>
        </w:rPr>
        <w:t>procedures</w:t>
      </w:r>
      <w:r>
        <w:rPr>
          <w:b w:val="0"/>
          <w:color w:val="231F20"/>
          <w:spacing w:val="-24"/>
          <w:w w:val="85"/>
        </w:rPr>
        <w:t> </w:t>
      </w:r>
      <w:r>
        <w:rPr>
          <w:b w:val="0"/>
          <w:color w:val="231F20"/>
          <w:w w:val="85"/>
        </w:rPr>
        <w:t>may </w:t>
      </w:r>
      <w:r>
        <w:rPr>
          <w:b w:val="0"/>
          <w:color w:val="231F20"/>
          <w:w w:val="90"/>
        </w:rPr>
        <w:t>deteriorate.</w:t>
      </w:r>
    </w:p>
    <w:p>
      <w:pPr>
        <w:pStyle w:val="BodyText"/>
        <w:spacing w:before="9"/>
        <w:rPr>
          <w:b w:val="0"/>
          <w:sz w:val="18"/>
        </w:rPr>
      </w:pPr>
    </w:p>
    <w:p>
      <w:pPr>
        <w:pStyle w:val="BodyText"/>
        <w:spacing w:line="266" w:lineRule="auto"/>
        <w:ind w:left="100" w:right="195" w:firstLine="399"/>
        <w:jc w:val="both"/>
        <w:rPr>
          <w:b w:val="0"/>
        </w:rPr>
      </w:pPr>
      <w:r>
        <w:rPr>
          <w:b w:val="0"/>
          <w:color w:val="231F20"/>
          <w:w w:val="80"/>
        </w:rPr>
        <w:t>In</w:t>
      </w:r>
      <w:r>
        <w:rPr>
          <w:b w:val="0"/>
          <w:color w:val="231F20"/>
          <w:spacing w:val="-12"/>
          <w:w w:val="80"/>
        </w:rPr>
        <w:t> </w:t>
      </w:r>
      <w:r>
        <w:rPr>
          <w:b w:val="0"/>
          <w:color w:val="231F20"/>
          <w:w w:val="80"/>
        </w:rPr>
        <w:t>our</w:t>
      </w:r>
      <w:r>
        <w:rPr>
          <w:b w:val="0"/>
          <w:color w:val="231F20"/>
          <w:spacing w:val="-13"/>
          <w:w w:val="80"/>
        </w:rPr>
        <w:t> </w:t>
      </w:r>
      <w:r>
        <w:rPr>
          <w:b w:val="0"/>
          <w:color w:val="231F20"/>
          <w:w w:val="80"/>
        </w:rPr>
        <w:t>opinion,</w:t>
      </w:r>
      <w:r>
        <w:rPr>
          <w:b w:val="0"/>
          <w:color w:val="231F20"/>
          <w:spacing w:val="-15"/>
          <w:w w:val="80"/>
        </w:rPr>
        <w:t> </w:t>
      </w:r>
      <w:r>
        <w:rPr>
          <w:b w:val="0"/>
          <w:color w:val="231F20"/>
          <w:w w:val="80"/>
        </w:rPr>
        <w:t>Southwest</w:t>
      </w:r>
      <w:r>
        <w:rPr>
          <w:b w:val="0"/>
          <w:color w:val="231F20"/>
          <w:spacing w:val="-15"/>
          <w:w w:val="80"/>
        </w:rPr>
        <w:t> </w:t>
      </w:r>
      <w:r>
        <w:rPr>
          <w:b w:val="0"/>
          <w:color w:val="231F20"/>
          <w:w w:val="80"/>
        </w:rPr>
        <w:t>Airlines</w:t>
      </w:r>
      <w:r>
        <w:rPr>
          <w:b w:val="0"/>
          <w:color w:val="231F20"/>
          <w:spacing w:val="-13"/>
          <w:w w:val="80"/>
        </w:rPr>
        <w:t> </w:t>
      </w:r>
      <w:r>
        <w:rPr>
          <w:b w:val="0"/>
          <w:color w:val="231F20"/>
          <w:w w:val="80"/>
        </w:rPr>
        <w:t>Co.</w:t>
      </w:r>
      <w:r>
        <w:rPr>
          <w:b w:val="0"/>
          <w:color w:val="231F20"/>
          <w:spacing w:val="-15"/>
          <w:w w:val="80"/>
        </w:rPr>
        <w:t> </w:t>
      </w:r>
      <w:r>
        <w:rPr>
          <w:b w:val="0"/>
          <w:color w:val="231F20"/>
          <w:w w:val="80"/>
        </w:rPr>
        <w:t>maintained,</w:t>
      </w:r>
      <w:r>
        <w:rPr>
          <w:b w:val="0"/>
          <w:color w:val="231F20"/>
          <w:spacing w:val="-15"/>
          <w:w w:val="80"/>
        </w:rPr>
        <w:t> </w:t>
      </w:r>
      <w:r>
        <w:rPr>
          <w:b w:val="0"/>
          <w:color w:val="231F20"/>
          <w:w w:val="80"/>
        </w:rPr>
        <w:t>in</w:t>
      </w:r>
      <w:r>
        <w:rPr>
          <w:b w:val="0"/>
          <w:color w:val="231F20"/>
          <w:spacing w:val="-14"/>
          <w:w w:val="80"/>
        </w:rPr>
        <w:t> </w:t>
      </w:r>
      <w:r>
        <w:rPr>
          <w:b w:val="0"/>
          <w:color w:val="231F20"/>
          <w:w w:val="80"/>
        </w:rPr>
        <w:t>all</w:t>
      </w:r>
      <w:r>
        <w:rPr>
          <w:b w:val="0"/>
          <w:color w:val="231F20"/>
          <w:spacing w:val="-15"/>
          <w:w w:val="80"/>
        </w:rPr>
        <w:t> </w:t>
      </w:r>
      <w:r>
        <w:rPr>
          <w:b w:val="0"/>
          <w:color w:val="231F20"/>
          <w:w w:val="80"/>
        </w:rPr>
        <w:t>material</w:t>
      </w:r>
      <w:r>
        <w:rPr>
          <w:b w:val="0"/>
          <w:color w:val="231F20"/>
          <w:spacing w:val="-15"/>
          <w:w w:val="80"/>
        </w:rPr>
        <w:t> </w:t>
      </w:r>
      <w:r>
        <w:rPr>
          <w:b w:val="0"/>
          <w:color w:val="231F20"/>
          <w:w w:val="80"/>
        </w:rPr>
        <w:t>respects,</w:t>
      </w:r>
      <w:r>
        <w:rPr>
          <w:b w:val="0"/>
          <w:color w:val="231F20"/>
          <w:spacing w:val="-15"/>
          <w:w w:val="80"/>
        </w:rPr>
        <w:t> </w:t>
      </w:r>
      <w:r>
        <w:rPr>
          <w:b w:val="0"/>
          <w:color w:val="231F20"/>
          <w:w w:val="80"/>
        </w:rPr>
        <w:t>effective</w:t>
      </w:r>
      <w:r>
        <w:rPr>
          <w:b w:val="0"/>
          <w:color w:val="231F20"/>
          <w:spacing w:val="-15"/>
          <w:w w:val="80"/>
        </w:rPr>
        <w:t> </w:t>
      </w:r>
      <w:r>
        <w:rPr>
          <w:b w:val="0"/>
          <w:color w:val="231F20"/>
          <w:w w:val="80"/>
        </w:rPr>
        <w:t>internal</w:t>
      </w:r>
      <w:r>
        <w:rPr>
          <w:b w:val="0"/>
          <w:color w:val="231F20"/>
          <w:spacing w:val="-14"/>
          <w:w w:val="80"/>
        </w:rPr>
        <w:t> </w:t>
      </w:r>
      <w:r>
        <w:rPr>
          <w:b w:val="0"/>
          <w:color w:val="231F20"/>
          <w:w w:val="80"/>
        </w:rPr>
        <w:t>control</w:t>
      </w:r>
      <w:r>
        <w:rPr>
          <w:b w:val="0"/>
          <w:color w:val="231F20"/>
          <w:spacing w:val="-14"/>
          <w:w w:val="80"/>
        </w:rPr>
        <w:t> </w:t>
      </w:r>
      <w:r>
        <w:rPr>
          <w:b w:val="0"/>
          <w:color w:val="231F20"/>
          <w:w w:val="80"/>
        </w:rPr>
        <w:t>over</w:t>
      </w:r>
      <w:r>
        <w:rPr>
          <w:b w:val="0"/>
          <w:color w:val="231F20"/>
          <w:spacing w:val="-15"/>
          <w:w w:val="80"/>
        </w:rPr>
        <w:t> </w:t>
      </w:r>
      <w:r>
        <w:rPr>
          <w:b w:val="0"/>
          <w:color w:val="231F20"/>
          <w:w w:val="80"/>
        </w:rPr>
        <w:t>financial </w:t>
      </w:r>
      <w:r>
        <w:rPr>
          <w:b w:val="0"/>
          <w:color w:val="231F20"/>
          <w:w w:val="85"/>
        </w:rPr>
        <w:t>reporting</w:t>
      </w:r>
      <w:r>
        <w:rPr>
          <w:b w:val="0"/>
          <w:color w:val="231F20"/>
          <w:spacing w:val="-23"/>
          <w:w w:val="85"/>
        </w:rPr>
        <w:t> </w:t>
      </w:r>
      <w:r>
        <w:rPr>
          <w:b w:val="0"/>
          <w:color w:val="231F20"/>
          <w:w w:val="85"/>
        </w:rPr>
        <w:t>as</w:t>
      </w:r>
      <w:r>
        <w:rPr>
          <w:b w:val="0"/>
          <w:color w:val="231F20"/>
          <w:spacing w:val="-24"/>
          <w:w w:val="85"/>
        </w:rPr>
        <w:t> </w:t>
      </w:r>
      <w:r>
        <w:rPr>
          <w:b w:val="0"/>
          <w:color w:val="231F20"/>
          <w:w w:val="85"/>
        </w:rPr>
        <w:t>of</w:t>
      </w:r>
      <w:r>
        <w:rPr>
          <w:b w:val="0"/>
          <w:color w:val="231F20"/>
          <w:spacing w:val="-23"/>
          <w:w w:val="85"/>
        </w:rPr>
        <w:t> </w:t>
      </w:r>
      <w:r>
        <w:rPr>
          <w:b w:val="0"/>
          <w:color w:val="231F20"/>
          <w:w w:val="85"/>
        </w:rPr>
        <w:t>December</w:t>
      </w:r>
      <w:r>
        <w:rPr>
          <w:b w:val="0"/>
          <w:color w:val="231F20"/>
          <w:spacing w:val="-25"/>
          <w:w w:val="85"/>
        </w:rPr>
        <w:t> </w:t>
      </w:r>
      <w:r>
        <w:rPr>
          <w:b w:val="0"/>
          <w:color w:val="231F20"/>
          <w:w w:val="85"/>
        </w:rPr>
        <w:t>31,</w:t>
      </w:r>
      <w:r>
        <w:rPr>
          <w:b w:val="0"/>
          <w:color w:val="231F20"/>
          <w:spacing w:val="-23"/>
          <w:w w:val="85"/>
        </w:rPr>
        <w:t> </w:t>
      </w:r>
      <w:r>
        <w:rPr>
          <w:b w:val="0"/>
          <w:color w:val="231F20"/>
          <w:w w:val="85"/>
        </w:rPr>
        <w:t>2007,</w:t>
      </w:r>
      <w:r>
        <w:rPr>
          <w:b w:val="0"/>
          <w:color w:val="231F20"/>
          <w:spacing w:val="-24"/>
          <w:w w:val="85"/>
        </w:rPr>
        <w:t> </w:t>
      </w:r>
      <w:r>
        <w:rPr>
          <w:b w:val="0"/>
          <w:color w:val="231F20"/>
          <w:w w:val="85"/>
        </w:rPr>
        <w:t>based</w:t>
      </w:r>
      <w:r>
        <w:rPr>
          <w:b w:val="0"/>
          <w:color w:val="231F20"/>
          <w:spacing w:val="-24"/>
          <w:w w:val="85"/>
        </w:rPr>
        <w:t> </w:t>
      </w:r>
      <w:r>
        <w:rPr>
          <w:b w:val="0"/>
          <w:color w:val="231F20"/>
          <w:w w:val="85"/>
        </w:rPr>
        <w:t>on</w:t>
      </w:r>
      <w:r>
        <w:rPr>
          <w:b w:val="0"/>
          <w:color w:val="231F20"/>
          <w:spacing w:val="-24"/>
          <w:w w:val="85"/>
        </w:rPr>
        <w:t> </w:t>
      </w:r>
      <w:r>
        <w:rPr>
          <w:b w:val="0"/>
          <w:color w:val="231F20"/>
          <w:w w:val="85"/>
        </w:rPr>
        <w:t>the</w:t>
      </w:r>
      <w:r>
        <w:rPr>
          <w:b w:val="0"/>
          <w:color w:val="231F20"/>
          <w:spacing w:val="-23"/>
          <w:w w:val="85"/>
        </w:rPr>
        <w:t> </w:t>
      </w:r>
      <w:r>
        <w:rPr>
          <w:b w:val="0"/>
          <w:color w:val="231F20"/>
          <w:w w:val="85"/>
        </w:rPr>
        <w:t>COSO</w:t>
      </w:r>
      <w:r>
        <w:rPr>
          <w:b w:val="0"/>
          <w:color w:val="231F20"/>
          <w:spacing w:val="-24"/>
          <w:w w:val="85"/>
        </w:rPr>
        <w:t> </w:t>
      </w:r>
      <w:r>
        <w:rPr>
          <w:b w:val="0"/>
          <w:color w:val="231F20"/>
          <w:w w:val="85"/>
        </w:rPr>
        <w:t>criteria.</w:t>
      </w:r>
    </w:p>
    <w:p>
      <w:pPr>
        <w:pStyle w:val="BodyText"/>
        <w:spacing w:before="8"/>
        <w:rPr>
          <w:b w:val="0"/>
          <w:sz w:val="18"/>
        </w:rPr>
      </w:pPr>
    </w:p>
    <w:p>
      <w:pPr>
        <w:pStyle w:val="BodyText"/>
        <w:spacing w:line="266" w:lineRule="auto"/>
        <w:ind w:left="100" w:right="196" w:firstLine="399"/>
        <w:jc w:val="both"/>
        <w:rPr>
          <w:b w:val="0"/>
        </w:rPr>
      </w:pPr>
      <w:r>
        <w:rPr>
          <w:b w:val="0"/>
          <w:color w:val="231F20"/>
          <w:w w:val="80"/>
        </w:rPr>
        <w:t>We</w:t>
      </w:r>
      <w:r>
        <w:rPr>
          <w:b w:val="0"/>
          <w:color w:val="231F20"/>
          <w:spacing w:val="-23"/>
          <w:w w:val="80"/>
        </w:rPr>
        <w:t> </w:t>
      </w:r>
      <w:r>
        <w:rPr>
          <w:b w:val="0"/>
          <w:color w:val="231F20"/>
          <w:w w:val="80"/>
        </w:rPr>
        <w:t>also</w:t>
      </w:r>
      <w:r>
        <w:rPr>
          <w:b w:val="0"/>
          <w:color w:val="231F20"/>
          <w:spacing w:val="-23"/>
          <w:w w:val="80"/>
        </w:rPr>
        <w:t> </w:t>
      </w:r>
      <w:r>
        <w:rPr>
          <w:b w:val="0"/>
          <w:color w:val="231F20"/>
          <w:w w:val="80"/>
        </w:rPr>
        <w:t>have</w:t>
      </w:r>
      <w:r>
        <w:rPr>
          <w:b w:val="0"/>
          <w:color w:val="231F20"/>
          <w:spacing w:val="-25"/>
          <w:w w:val="80"/>
        </w:rPr>
        <w:t> </w:t>
      </w:r>
      <w:r>
        <w:rPr>
          <w:b w:val="0"/>
          <w:color w:val="231F20"/>
          <w:w w:val="80"/>
        </w:rPr>
        <w:t>audited,</w:t>
      </w:r>
      <w:r>
        <w:rPr>
          <w:b w:val="0"/>
          <w:color w:val="231F20"/>
          <w:spacing w:val="-23"/>
          <w:w w:val="80"/>
        </w:rPr>
        <w:t> </w:t>
      </w:r>
      <w:r>
        <w:rPr>
          <w:b w:val="0"/>
          <w:color w:val="231F20"/>
          <w:w w:val="80"/>
        </w:rPr>
        <w:t>in</w:t>
      </w:r>
      <w:r>
        <w:rPr>
          <w:b w:val="0"/>
          <w:color w:val="231F20"/>
          <w:spacing w:val="-23"/>
          <w:w w:val="80"/>
        </w:rPr>
        <w:t> </w:t>
      </w:r>
      <w:r>
        <w:rPr>
          <w:b w:val="0"/>
          <w:color w:val="231F20"/>
          <w:w w:val="80"/>
        </w:rPr>
        <w:t>accordance</w:t>
      </w:r>
      <w:r>
        <w:rPr>
          <w:b w:val="0"/>
          <w:color w:val="231F20"/>
          <w:spacing w:val="-26"/>
          <w:w w:val="80"/>
        </w:rPr>
        <w:t> </w:t>
      </w:r>
      <w:r>
        <w:rPr>
          <w:b w:val="0"/>
          <w:color w:val="231F20"/>
          <w:w w:val="80"/>
        </w:rPr>
        <w:t>with</w:t>
      </w:r>
      <w:r>
        <w:rPr>
          <w:b w:val="0"/>
          <w:color w:val="231F20"/>
          <w:spacing w:val="-23"/>
          <w:w w:val="80"/>
        </w:rPr>
        <w:t> </w:t>
      </w:r>
      <w:r>
        <w:rPr>
          <w:b w:val="0"/>
          <w:color w:val="231F20"/>
          <w:w w:val="80"/>
        </w:rPr>
        <w:t>the</w:t>
      </w:r>
      <w:r>
        <w:rPr>
          <w:b w:val="0"/>
          <w:color w:val="231F20"/>
          <w:spacing w:val="-23"/>
          <w:w w:val="80"/>
        </w:rPr>
        <w:t> </w:t>
      </w:r>
      <w:r>
        <w:rPr>
          <w:b w:val="0"/>
          <w:color w:val="231F20"/>
          <w:w w:val="80"/>
        </w:rPr>
        <w:t>standards</w:t>
      </w:r>
      <w:r>
        <w:rPr>
          <w:b w:val="0"/>
          <w:color w:val="231F20"/>
          <w:spacing w:val="-23"/>
          <w:w w:val="80"/>
        </w:rPr>
        <w:t> </w:t>
      </w:r>
      <w:r>
        <w:rPr>
          <w:b w:val="0"/>
          <w:color w:val="231F20"/>
          <w:w w:val="80"/>
        </w:rPr>
        <w:t>of</w:t>
      </w:r>
      <w:r>
        <w:rPr>
          <w:b w:val="0"/>
          <w:color w:val="231F20"/>
          <w:spacing w:val="-22"/>
          <w:w w:val="80"/>
        </w:rPr>
        <w:t> </w:t>
      </w:r>
      <w:r>
        <w:rPr>
          <w:b w:val="0"/>
          <w:color w:val="231F20"/>
          <w:w w:val="80"/>
        </w:rPr>
        <w:t>the</w:t>
      </w:r>
      <w:r>
        <w:rPr>
          <w:b w:val="0"/>
          <w:color w:val="231F20"/>
          <w:spacing w:val="-23"/>
          <w:w w:val="80"/>
        </w:rPr>
        <w:t> </w:t>
      </w:r>
      <w:r>
        <w:rPr>
          <w:b w:val="0"/>
          <w:color w:val="231F20"/>
          <w:w w:val="80"/>
        </w:rPr>
        <w:t>Public</w:t>
      </w:r>
      <w:r>
        <w:rPr>
          <w:b w:val="0"/>
          <w:color w:val="231F20"/>
          <w:spacing w:val="-23"/>
          <w:w w:val="80"/>
        </w:rPr>
        <w:t> </w:t>
      </w:r>
      <w:r>
        <w:rPr>
          <w:b w:val="0"/>
          <w:color w:val="231F20"/>
          <w:w w:val="80"/>
        </w:rPr>
        <w:t>Company</w:t>
      </w:r>
      <w:r>
        <w:rPr>
          <w:b w:val="0"/>
          <w:color w:val="231F20"/>
          <w:spacing w:val="-25"/>
          <w:w w:val="80"/>
        </w:rPr>
        <w:t> </w:t>
      </w:r>
      <w:r>
        <w:rPr>
          <w:b w:val="0"/>
          <w:color w:val="231F20"/>
          <w:w w:val="80"/>
        </w:rPr>
        <w:t>Accounting</w:t>
      </w:r>
      <w:r>
        <w:rPr>
          <w:b w:val="0"/>
          <w:color w:val="231F20"/>
          <w:spacing w:val="-23"/>
          <w:w w:val="80"/>
        </w:rPr>
        <w:t> </w:t>
      </w:r>
      <w:r>
        <w:rPr>
          <w:b w:val="0"/>
          <w:color w:val="231F20"/>
          <w:w w:val="80"/>
        </w:rPr>
        <w:t>Oversight</w:t>
      </w:r>
      <w:r>
        <w:rPr>
          <w:b w:val="0"/>
          <w:color w:val="231F20"/>
          <w:spacing w:val="-23"/>
          <w:w w:val="80"/>
        </w:rPr>
        <w:t> </w:t>
      </w:r>
      <w:r>
        <w:rPr>
          <w:b w:val="0"/>
          <w:color w:val="231F20"/>
          <w:w w:val="80"/>
        </w:rPr>
        <w:t>Board</w:t>
      </w:r>
      <w:r>
        <w:rPr>
          <w:b w:val="0"/>
          <w:color w:val="231F20"/>
          <w:spacing w:val="-23"/>
          <w:w w:val="80"/>
        </w:rPr>
        <w:t> </w:t>
      </w:r>
      <w:r>
        <w:rPr>
          <w:b w:val="0"/>
          <w:color w:val="231F20"/>
          <w:w w:val="80"/>
        </w:rPr>
        <w:t>(United States),</w:t>
      </w:r>
      <w:r>
        <w:rPr>
          <w:b w:val="0"/>
          <w:color w:val="231F20"/>
          <w:spacing w:val="-7"/>
          <w:w w:val="80"/>
        </w:rPr>
        <w:t> </w:t>
      </w:r>
      <w:r>
        <w:rPr>
          <w:b w:val="0"/>
          <w:color w:val="231F20"/>
          <w:w w:val="80"/>
        </w:rPr>
        <w:t>the</w:t>
      </w:r>
      <w:r>
        <w:rPr>
          <w:b w:val="0"/>
          <w:color w:val="231F20"/>
          <w:spacing w:val="-7"/>
          <w:w w:val="80"/>
        </w:rPr>
        <w:t> </w:t>
      </w:r>
      <w:r>
        <w:rPr>
          <w:b w:val="0"/>
          <w:color w:val="231F20"/>
          <w:w w:val="80"/>
        </w:rPr>
        <w:t>consolidated</w:t>
      </w:r>
      <w:r>
        <w:rPr>
          <w:b w:val="0"/>
          <w:color w:val="231F20"/>
          <w:spacing w:val="-9"/>
          <w:w w:val="80"/>
        </w:rPr>
        <w:t> </w:t>
      </w:r>
      <w:r>
        <w:rPr>
          <w:b w:val="0"/>
          <w:color w:val="231F20"/>
          <w:w w:val="80"/>
        </w:rPr>
        <w:t>balance</w:t>
      </w:r>
      <w:r>
        <w:rPr>
          <w:b w:val="0"/>
          <w:color w:val="231F20"/>
          <w:spacing w:val="-9"/>
          <w:w w:val="80"/>
        </w:rPr>
        <w:t> </w:t>
      </w:r>
      <w:r>
        <w:rPr>
          <w:b w:val="0"/>
          <w:color w:val="231F20"/>
          <w:w w:val="80"/>
        </w:rPr>
        <w:t>sheets</w:t>
      </w:r>
      <w:r>
        <w:rPr>
          <w:b w:val="0"/>
          <w:color w:val="231F20"/>
          <w:spacing w:val="-7"/>
          <w:w w:val="80"/>
        </w:rPr>
        <w:t> </w:t>
      </w:r>
      <w:r>
        <w:rPr>
          <w:b w:val="0"/>
          <w:color w:val="231F20"/>
          <w:w w:val="80"/>
        </w:rPr>
        <w:t>of</w:t>
      </w:r>
      <w:r>
        <w:rPr>
          <w:b w:val="0"/>
          <w:color w:val="231F20"/>
          <w:spacing w:val="-6"/>
          <w:w w:val="80"/>
        </w:rPr>
        <w:t> </w:t>
      </w:r>
      <w:r>
        <w:rPr>
          <w:b w:val="0"/>
          <w:color w:val="231F20"/>
          <w:w w:val="80"/>
        </w:rPr>
        <w:t>Southwest</w:t>
      </w:r>
      <w:r>
        <w:rPr>
          <w:b w:val="0"/>
          <w:color w:val="231F20"/>
          <w:spacing w:val="-7"/>
          <w:w w:val="80"/>
        </w:rPr>
        <w:t> </w:t>
      </w:r>
      <w:r>
        <w:rPr>
          <w:b w:val="0"/>
          <w:color w:val="231F20"/>
          <w:w w:val="80"/>
        </w:rPr>
        <w:t>Airlines</w:t>
      </w:r>
      <w:r>
        <w:rPr>
          <w:b w:val="0"/>
          <w:color w:val="231F20"/>
          <w:spacing w:val="-7"/>
          <w:w w:val="80"/>
        </w:rPr>
        <w:t> </w:t>
      </w:r>
      <w:r>
        <w:rPr>
          <w:b w:val="0"/>
          <w:color w:val="231F20"/>
          <w:w w:val="80"/>
        </w:rPr>
        <w:t>Co.</w:t>
      </w:r>
      <w:r>
        <w:rPr>
          <w:b w:val="0"/>
          <w:color w:val="231F20"/>
          <w:spacing w:val="-7"/>
          <w:w w:val="80"/>
        </w:rPr>
        <w:t> </w:t>
      </w:r>
      <w:r>
        <w:rPr>
          <w:b w:val="0"/>
          <w:color w:val="231F20"/>
          <w:w w:val="80"/>
        </w:rPr>
        <w:t>as</w:t>
      </w:r>
      <w:r>
        <w:rPr>
          <w:b w:val="0"/>
          <w:color w:val="231F20"/>
          <w:spacing w:val="-6"/>
          <w:w w:val="80"/>
        </w:rPr>
        <w:t> </w:t>
      </w:r>
      <w:r>
        <w:rPr>
          <w:b w:val="0"/>
          <w:color w:val="231F20"/>
          <w:w w:val="80"/>
        </w:rPr>
        <w:t>of</w:t>
      </w:r>
      <w:r>
        <w:rPr>
          <w:b w:val="0"/>
          <w:color w:val="231F20"/>
          <w:spacing w:val="-7"/>
          <w:w w:val="80"/>
        </w:rPr>
        <w:t> </w:t>
      </w:r>
      <w:r>
        <w:rPr>
          <w:b w:val="0"/>
          <w:color w:val="231F20"/>
          <w:w w:val="80"/>
        </w:rPr>
        <w:t>December</w:t>
      </w:r>
      <w:r>
        <w:rPr>
          <w:b w:val="0"/>
          <w:color w:val="231F20"/>
          <w:spacing w:val="-9"/>
          <w:w w:val="80"/>
        </w:rPr>
        <w:t> </w:t>
      </w:r>
      <w:r>
        <w:rPr>
          <w:b w:val="0"/>
          <w:color w:val="231F20"/>
          <w:w w:val="80"/>
        </w:rPr>
        <w:t>31,</w:t>
      </w:r>
      <w:r>
        <w:rPr>
          <w:b w:val="0"/>
          <w:color w:val="231F20"/>
          <w:spacing w:val="-6"/>
          <w:w w:val="80"/>
        </w:rPr>
        <w:t> </w:t>
      </w:r>
      <w:r>
        <w:rPr>
          <w:b w:val="0"/>
          <w:color w:val="231F20"/>
          <w:w w:val="80"/>
        </w:rPr>
        <w:t>2007</w:t>
      </w:r>
      <w:r>
        <w:rPr>
          <w:b w:val="0"/>
          <w:color w:val="231F20"/>
          <w:spacing w:val="-7"/>
          <w:w w:val="80"/>
        </w:rPr>
        <w:t> </w:t>
      </w:r>
      <w:r>
        <w:rPr>
          <w:b w:val="0"/>
          <w:color w:val="231F20"/>
          <w:w w:val="80"/>
        </w:rPr>
        <w:t>and</w:t>
      </w:r>
      <w:r>
        <w:rPr>
          <w:b w:val="0"/>
          <w:color w:val="231F20"/>
          <w:spacing w:val="-8"/>
          <w:w w:val="80"/>
        </w:rPr>
        <w:t> </w:t>
      </w:r>
      <w:r>
        <w:rPr>
          <w:b w:val="0"/>
          <w:color w:val="231F20"/>
          <w:w w:val="80"/>
        </w:rPr>
        <w:t>2006,</w:t>
      </w:r>
      <w:r>
        <w:rPr>
          <w:b w:val="0"/>
          <w:color w:val="231F20"/>
          <w:spacing w:val="-7"/>
          <w:w w:val="80"/>
        </w:rPr>
        <w:t> </w:t>
      </w:r>
      <w:r>
        <w:rPr>
          <w:b w:val="0"/>
          <w:color w:val="231F20"/>
          <w:w w:val="80"/>
        </w:rPr>
        <w:t>and</w:t>
      </w:r>
      <w:r>
        <w:rPr>
          <w:b w:val="0"/>
          <w:color w:val="231F20"/>
          <w:spacing w:val="-7"/>
          <w:w w:val="80"/>
        </w:rPr>
        <w:t> </w:t>
      </w:r>
      <w:r>
        <w:rPr>
          <w:b w:val="0"/>
          <w:color w:val="231F20"/>
          <w:w w:val="80"/>
        </w:rPr>
        <w:t>the</w:t>
      </w:r>
      <w:r>
        <w:rPr>
          <w:b w:val="0"/>
          <w:color w:val="231F20"/>
          <w:spacing w:val="-7"/>
          <w:w w:val="80"/>
        </w:rPr>
        <w:t> </w:t>
      </w:r>
      <w:r>
        <w:rPr>
          <w:b w:val="0"/>
          <w:color w:val="231F20"/>
          <w:w w:val="80"/>
        </w:rPr>
        <w:t>related consolidated</w:t>
      </w:r>
      <w:r>
        <w:rPr>
          <w:b w:val="0"/>
          <w:color w:val="231F20"/>
          <w:spacing w:val="-12"/>
          <w:w w:val="80"/>
        </w:rPr>
        <w:t> </w:t>
      </w:r>
      <w:r>
        <w:rPr>
          <w:b w:val="0"/>
          <w:color w:val="231F20"/>
          <w:w w:val="80"/>
        </w:rPr>
        <w:t>statements</w:t>
      </w:r>
      <w:r>
        <w:rPr>
          <w:b w:val="0"/>
          <w:color w:val="231F20"/>
          <w:spacing w:val="-10"/>
          <w:w w:val="80"/>
        </w:rPr>
        <w:t> </w:t>
      </w:r>
      <w:r>
        <w:rPr>
          <w:b w:val="0"/>
          <w:color w:val="231F20"/>
          <w:w w:val="80"/>
        </w:rPr>
        <w:t>of</w:t>
      </w:r>
      <w:r>
        <w:rPr>
          <w:b w:val="0"/>
          <w:color w:val="231F20"/>
          <w:spacing w:val="-11"/>
          <w:w w:val="80"/>
        </w:rPr>
        <w:t> </w:t>
      </w:r>
      <w:r>
        <w:rPr>
          <w:b w:val="0"/>
          <w:color w:val="231F20"/>
          <w:w w:val="80"/>
        </w:rPr>
        <w:t>income,</w:t>
      </w:r>
      <w:r>
        <w:rPr>
          <w:b w:val="0"/>
          <w:color w:val="231F20"/>
          <w:spacing w:val="-12"/>
          <w:w w:val="80"/>
        </w:rPr>
        <w:t> </w:t>
      </w:r>
      <w:r>
        <w:rPr>
          <w:b w:val="0"/>
          <w:color w:val="231F20"/>
          <w:w w:val="80"/>
        </w:rPr>
        <w:t>shareholders’</w:t>
      </w:r>
      <w:r>
        <w:rPr>
          <w:b w:val="0"/>
          <w:color w:val="231F20"/>
          <w:spacing w:val="-11"/>
          <w:w w:val="80"/>
        </w:rPr>
        <w:t> </w:t>
      </w:r>
      <w:r>
        <w:rPr>
          <w:b w:val="0"/>
          <w:color w:val="231F20"/>
          <w:w w:val="80"/>
        </w:rPr>
        <w:t>equity,</w:t>
      </w:r>
      <w:r>
        <w:rPr>
          <w:b w:val="0"/>
          <w:color w:val="231F20"/>
          <w:spacing w:val="-12"/>
          <w:w w:val="80"/>
        </w:rPr>
        <w:t> </w:t>
      </w:r>
      <w:r>
        <w:rPr>
          <w:b w:val="0"/>
          <w:color w:val="231F20"/>
          <w:w w:val="80"/>
        </w:rPr>
        <w:t>and</w:t>
      </w:r>
      <w:r>
        <w:rPr>
          <w:b w:val="0"/>
          <w:color w:val="231F20"/>
          <w:spacing w:val="-11"/>
          <w:w w:val="80"/>
        </w:rPr>
        <w:t> </w:t>
      </w:r>
      <w:r>
        <w:rPr>
          <w:b w:val="0"/>
          <w:color w:val="231F20"/>
          <w:w w:val="80"/>
        </w:rPr>
        <w:t>cash</w:t>
      </w:r>
      <w:r>
        <w:rPr>
          <w:b w:val="0"/>
          <w:color w:val="231F20"/>
          <w:spacing w:val="-12"/>
          <w:w w:val="80"/>
        </w:rPr>
        <w:t> </w:t>
      </w:r>
      <w:r>
        <w:rPr>
          <w:b w:val="0"/>
          <w:color w:val="231F20"/>
          <w:w w:val="80"/>
        </w:rPr>
        <w:t>flows</w:t>
      </w:r>
      <w:r>
        <w:rPr>
          <w:b w:val="0"/>
          <w:color w:val="231F20"/>
          <w:spacing w:val="-11"/>
          <w:w w:val="80"/>
        </w:rPr>
        <w:t> </w:t>
      </w:r>
      <w:r>
        <w:rPr>
          <w:b w:val="0"/>
          <w:color w:val="231F20"/>
          <w:w w:val="80"/>
        </w:rPr>
        <w:t>for</w:t>
      </w:r>
      <w:r>
        <w:rPr>
          <w:b w:val="0"/>
          <w:color w:val="231F20"/>
          <w:spacing w:val="-10"/>
          <w:w w:val="80"/>
        </w:rPr>
        <w:t> </w:t>
      </w:r>
      <w:r>
        <w:rPr>
          <w:b w:val="0"/>
          <w:color w:val="231F20"/>
          <w:w w:val="80"/>
        </w:rPr>
        <w:t>each</w:t>
      </w:r>
      <w:r>
        <w:rPr>
          <w:b w:val="0"/>
          <w:color w:val="231F20"/>
          <w:spacing w:val="-12"/>
          <w:w w:val="80"/>
        </w:rPr>
        <w:t> </w:t>
      </w:r>
      <w:r>
        <w:rPr>
          <w:b w:val="0"/>
          <w:color w:val="231F20"/>
          <w:w w:val="80"/>
        </w:rPr>
        <w:t>of</w:t>
      </w:r>
      <w:r>
        <w:rPr>
          <w:b w:val="0"/>
          <w:color w:val="231F20"/>
          <w:spacing w:val="-11"/>
          <w:w w:val="80"/>
        </w:rPr>
        <w:t> </w:t>
      </w:r>
      <w:r>
        <w:rPr>
          <w:b w:val="0"/>
          <w:color w:val="231F20"/>
          <w:w w:val="80"/>
        </w:rPr>
        <w:t>the</w:t>
      </w:r>
      <w:r>
        <w:rPr>
          <w:b w:val="0"/>
          <w:color w:val="231F20"/>
          <w:spacing w:val="-11"/>
          <w:w w:val="80"/>
        </w:rPr>
        <w:t> </w:t>
      </w:r>
      <w:r>
        <w:rPr>
          <w:b w:val="0"/>
          <w:color w:val="231F20"/>
          <w:w w:val="80"/>
        </w:rPr>
        <w:t>three</w:t>
      </w:r>
      <w:r>
        <w:rPr>
          <w:b w:val="0"/>
          <w:color w:val="231F20"/>
          <w:spacing w:val="-10"/>
          <w:w w:val="80"/>
        </w:rPr>
        <w:t> </w:t>
      </w:r>
      <w:r>
        <w:rPr>
          <w:b w:val="0"/>
          <w:color w:val="231F20"/>
          <w:w w:val="80"/>
        </w:rPr>
        <w:t>years</w:t>
      </w:r>
      <w:r>
        <w:rPr>
          <w:b w:val="0"/>
          <w:color w:val="231F20"/>
          <w:spacing w:val="-12"/>
          <w:w w:val="80"/>
        </w:rPr>
        <w:t> </w:t>
      </w:r>
      <w:r>
        <w:rPr>
          <w:b w:val="0"/>
          <w:color w:val="231F20"/>
          <w:w w:val="80"/>
        </w:rPr>
        <w:t>in</w:t>
      </w:r>
      <w:r>
        <w:rPr>
          <w:b w:val="0"/>
          <w:color w:val="231F20"/>
          <w:spacing w:val="-11"/>
          <w:w w:val="80"/>
        </w:rPr>
        <w:t> </w:t>
      </w:r>
      <w:r>
        <w:rPr>
          <w:b w:val="0"/>
          <w:color w:val="231F20"/>
          <w:w w:val="80"/>
        </w:rPr>
        <w:t>the</w:t>
      </w:r>
      <w:r>
        <w:rPr>
          <w:b w:val="0"/>
          <w:color w:val="231F20"/>
          <w:spacing w:val="-11"/>
          <w:w w:val="80"/>
        </w:rPr>
        <w:t> </w:t>
      </w:r>
      <w:r>
        <w:rPr>
          <w:b w:val="0"/>
          <w:color w:val="231F20"/>
          <w:w w:val="80"/>
        </w:rPr>
        <w:t>period</w:t>
      </w:r>
      <w:r>
        <w:rPr>
          <w:b w:val="0"/>
          <w:color w:val="231F20"/>
          <w:spacing w:val="-11"/>
          <w:w w:val="80"/>
        </w:rPr>
        <w:t> </w:t>
      </w:r>
      <w:r>
        <w:rPr>
          <w:b w:val="0"/>
          <w:color w:val="231F20"/>
          <w:w w:val="80"/>
        </w:rPr>
        <w:t>ended December</w:t>
      </w:r>
      <w:r>
        <w:rPr>
          <w:b w:val="0"/>
          <w:color w:val="231F20"/>
          <w:spacing w:val="-15"/>
          <w:w w:val="80"/>
        </w:rPr>
        <w:t> </w:t>
      </w:r>
      <w:r>
        <w:rPr>
          <w:b w:val="0"/>
          <w:color w:val="231F20"/>
          <w:w w:val="80"/>
        </w:rPr>
        <w:t>31,</w:t>
      </w:r>
      <w:r>
        <w:rPr>
          <w:b w:val="0"/>
          <w:color w:val="231F20"/>
          <w:spacing w:val="-13"/>
          <w:w w:val="80"/>
        </w:rPr>
        <w:t> </w:t>
      </w:r>
      <w:r>
        <w:rPr>
          <w:b w:val="0"/>
          <w:color w:val="231F20"/>
          <w:w w:val="80"/>
        </w:rPr>
        <w:t>2007</w:t>
      </w:r>
      <w:r>
        <w:rPr>
          <w:b w:val="0"/>
          <w:color w:val="231F20"/>
          <w:spacing w:val="-13"/>
          <w:w w:val="80"/>
        </w:rPr>
        <w:t> </w:t>
      </w:r>
      <w:r>
        <w:rPr>
          <w:b w:val="0"/>
          <w:color w:val="231F20"/>
          <w:w w:val="80"/>
        </w:rPr>
        <w:t>of</w:t>
      </w:r>
      <w:r>
        <w:rPr>
          <w:b w:val="0"/>
          <w:color w:val="231F20"/>
          <w:spacing w:val="-13"/>
          <w:w w:val="80"/>
        </w:rPr>
        <w:t> </w:t>
      </w:r>
      <w:r>
        <w:rPr>
          <w:b w:val="0"/>
          <w:color w:val="231F20"/>
          <w:w w:val="80"/>
        </w:rPr>
        <w:t>Southwest</w:t>
      </w:r>
      <w:r>
        <w:rPr>
          <w:b w:val="0"/>
          <w:color w:val="231F20"/>
          <w:spacing w:val="-13"/>
          <w:w w:val="80"/>
        </w:rPr>
        <w:t> </w:t>
      </w:r>
      <w:r>
        <w:rPr>
          <w:b w:val="0"/>
          <w:color w:val="231F20"/>
          <w:w w:val="80"/>
        </w:rPr>
        <w:t>Airlines</w:t>
      </w:r>
      <w:r>
        <w:rPr>
          <w:b w:val="0"/>
          <w:color w:val="231F20"/>
          <w:spacing w:val="-13"/>
          <w:w w:val="80"/>
        </w:rPr>
        <w:t> </w:t>
      </w:r>
      <w:r>
        <w:rPr>
          <w:b w:val="0"/>
          <w:color w:val="231F20"/>
          <w:w w:val="80"/>
        </w:rPr>
        <w:t>Co.</w:t>
      </w:r>
      <w:r>
        <w:rPr>
          <w:b w:val="0"/>
          <w:color w:val="231F20"/>
          <w:spacing w:val="-14"/>
          <w:w w:val="80"/>
        </w:rPr>
        <w:t> </w:t>
      </w:r>
      <w:r>
        <w:rPr>
          <w:b w:val="0"/>
          <w:color w:val="231F20"/>
          <w:w w:val="80"/>
        </w:rPr>
        <w:t>and</w:t>
      </w:r>
      <w:r>
        <w:rPr>
          <w:b w:val="0"/>
          <w:color w:val="231F20"/>
          <w:spacing w:val="-14"/>
          <w:w w:val="80"/>
        </w:rPr>
        <w:t> </w:t>
      </w:r>
      <w:r>
        <w:rPr>
          <w:b w:val="0"/>
          <w:color w:val="231F20"/>
          <w:w w:val="80"/>
        </w:rPr>
        <w:t>our</w:t>
      </w:r>
      <w:r>
        <w:rPr>
          <w:b w:val="0"/>
          <w:color w:val="231F20"/>
          <w:spacing w:val="-13"/>
          <w:w w:val="80"/>
        </w:rPr>
        <w:t> </w:t>
      </w:r>
      <w:r>
        <w:rPr>
          <w:b w:val="0"/>
          <w:color w:val="231F20"/>
          <w:w w:val="80"/>
        </w:rPr>
        <w:t>report</w:t>
      </w:r>
      <w:r>
        <w:rPr>
          <w:b w:val="0"/>
          <w:color w:val="231F20"/>
          <w:spacing w:val="-13"/>
          <w:w w:val="80"/>
        </w:rPr>
        <w:t> </w:t>
      </w:r>
      <w:r>
        <w:rPr>
          <w:b w:val="0"/>
          <w:color w:val="231F20"/>
          <w:w w:val="80"/>
        </w:rPr>
        <w:t>dated</w:t>
      </w:r>
      <w:r>
        <w:rPr>
          <w:b w:val="0"/>
          <w:color w:val="231F20"/>
          <w:spacing w:val="-13"/>
          <w:w w:val="80"/>
        </w:rPr>
        <w:t> </w:t>
      </w:r>
      <w:r>
        <w:rPr>
          <w:b w:val="0"/>
          <w:color w:val="231F20"/>
          <w:w w:val="80"/>
        </w:rPr>
        <w:t>January</w:t>
      </w:r>
      <w:r>
        <w:rPr>
          <w:b w:val="0"/>
          <w:color w:val="231F20"/>
          <w:spacing w:val="-13"/>
          <w:w w:val="80"/>
        </w:rPr>
        <w:t> </w:t>
      </w:r>
      <w:r>
        <w:rPr>
          <w:b w:val="0"/>
          <w:color w:val="231F20"/>
          <w:w w:val="80"/>
        </w:rPr>
        <w:t>31,</w:t>
      </w:r>
      <w:r>
        <w:rPr>
          <w:b w:val="0"/>
          <w:color w:val="231F20"/>
          <w:spacing w:val="-13"/>
          <w:w w:val="80"/>
        </w:rPr>
        <w:t> </w:t>
      </w:r>
      <w:r>
        <w:rPr>
          <w:b w:val="0"/>
          <w:color w:val="231F20"/>
          <w:w w:val="80"/>
        </w:rPr>
        <w:t>2008</w:t>
      </w:r>
      <w:r>
        <w:rPr>
          <w:b w:val="0"/>
          <w:color w:val="231F20"/>
          <w:spacing w:val="-13"/>
          <w:w w:val="80"/>
        </w:rPr>
        <w:t> </w:t>
      </w:r>
      <w:r>
        <w:rPr>
          <w:b w:val="0"/>
          <w:color w:val="231F20"/>
          <w:w w:val="80"/>
        </w:rPr>
        <w:t>expressed</w:t>
      </w:r>
      <w:r>
        <w:rPr>
          <w:b w:val="0"/>
          <w:color w:val="231F20"/>
          <w:spacing w:val="-13"/>
          <w:w w:val="80"/>
        </w:rPr>
        <w:t> </w:t>
      </w:r>
      <w:r>
        <w:rPr>
          <w:b w:val="0"/>
          <w:color w:val="231F20"/>
          <w:w w:val="80"/>
        </w:rPr>
        <w:t>an</w:t>
      </w:r>
      <w:r>
        <w:rPr>
          <w:b w:val="0"/>
          <w:color w:val="231F20"/>
          <w:spacing w:val="-14"/>
          <w:w w:val="80"/>
        </w:rPr>
        <w:t> </w:t>
      </w:r>
      <w:r>
        <w:rPr>
          <w:b w:val="0"/>
          <w:color w:val="231F20"/>
          <w:w w:val="80"/>
        </w:rPr>
        <w:t>unqualified</w:t>
      </w:r>
      <w:r>
        <w:rPr>
          <w:b w:val="0"/>
          <w:color w:val="231F20"/>
          <w:spacing w:val="-14"/>
          <w:w w:val="80"/>
        </w:rPr>
        <w:t> </w:t>
      </w:r>
      <w:r>
        <w:rPr>
          <w:b w:val="0"/>
          <w:color w:val="231F20"/>
          <w:w w:val="80"/>
        </w:rPr>
        <w:t>opinion </w:t>
      </w:r>
      <w:r>
        <w:rPr>
          <w:b w:val="0"/>
          <w:color w:val="231F20"/>
          <w:w w:val="85"/>
        </w:rPr>
        <w:t>thereon.</w:t>
      </w:r>
    </w:p>
    <w:p>
      <w:pPr>
        <w:pStyle w:val="BodyText"/>
        <w:rPr>
          <w:b w:val="0"/>
        </w:rPr>
      </w:pPr>
    </w:p>
    <w:p>
      <w:pPr>
        <w:pStyle w:val="BodyText"/>
        <w:spacing w:before="2"/>
        <w:rPr>
          <w:b w:val="0"/>
          <w:sz w:val="19"/>
        </w:rPr>
      </w:pPr>
    </w:p>
    <w:p>
      <w:pPr>
        <w:tabs>
          <w:tab w:pos="5127" w:val="left" w:leader="none"/>
        </w:tabs>
        <w:spacing w:before="0"/>
        <w:ind w:left="4659" w:right="0" w:firstLine="0"/>
        <w:jc w:val="left"/>
        <w:rPr>
          <w:b w:val="0"/>
          <w:sz w:val="20"/>
        </w:rPr>
      </w:pPr>
      <w:r>
        <w:rPr>
          <w:b w:val="0"/>
          <w:color w:val="231F20"/>
          <w:sz w:val="20"/>
        </w:rPr>
        <w:t>/s/</w:t>
        <w:tab/>
      </w:r>
      <w:r>
        <w:rPr>
          <w:b w:val="0"/>
          <w:color w:val="231F20"/>
          <w:w w:val="95"/>
          <w:sz w:val="20"/>
        </w:rPr>
        <w:t>E</w:t>
      </w:r>
      <w:r>
        <w:rPr>
          <w:b w:val="0"/>
          <w:color w:val="231F20"/>
          <w:w w:val="95"/>
          <w:sz w:val="14"/>
        </w:rPr>
        <w:t>RNST</w:t>
      </w:r>
      <w:r>
        <w:rPr>
          <w:b w:val="0"/>
          <w:color w:val="231F20"/>
          <w:spacing w:val="-19"/>
          <w:w w:val="95"/>
          <w:sz w:val="14"/>
        </w:rPr>
        <w:t> </w:t>
      </w:r>
      <w:r>
        <w:rPr>
          <w:b w:val="0"/>
          <w:color w:val="231F20"/>
          <w:w w:val="95"/>
          <w:sz w:val="20"/>
        </w:rPr>
        <w:t>&amp;</w:t>
      </w:r>
      <w:r>
        <w:rPr>
          <w:b w:val="0"/>
          <w:color w:val="231F20"/>
          <w:spacing w:val="-27"/>
          <w:w w:val="95"/>
          <w:sz w:val="20"/>
        </w:rPr>
        <w:t> </w:t>
      </w:r>
      <w:r>
        <w:rPr>
          <w:b w:val="0"/>
          <w:color w:val="231F20"/>
          <w:w w:val="95"/>
          <w:sz w:val="20"/>
        </w:rPr>
        <w:t>Y</w:t>
      </w:r>
      <w:r>
        <w:rPr>
          <w:b w:val="0"/>
          <w:color w:val="231F20"/>
          <w:w w:val="95"/>
          <w:sz w:val="14"/>
        </w:rPr>
        <w:t>OUNG</w:t>
      </w:r>
      <w:r>
        <w:rPr>
          <w:b w:val="0"/>
          <w:color w:val="231F20"/>
          <w:spacing w:val="-19"/>
          <w:w w:val="95"/>
          <w:sz w:val="14"/>
        </w:rPr>
        <w:t> </w:t>
      </w:r>
      <w:r>
        <w:rPr>
          <w:b w:val="0"/>
          <w:color w:val="231F20"/>
          <w:w w:val="95"/>
          <w:sz w:val="20"/>
        </w:rPr>
        <w:t>LLP</w:t>
      </w:r>
    </w:p>
    <w:p>
      <w:pPr>
        <w:pStyle w:val="BodyText"/>
        <w:spacing w:before="9"/>
        <w:rPr>
          <w:b w:val="0"/>
        </w:rPr>
      </w:pPr>
    </w:p>
    <w:p>
      <w:pPr>
        <w:pStyle w:val="BodyText"/>
        <w:spacing w:line="244" w:lineRule="auto" w:before="1"/>
        <w:ind w:left="100" w:right="7898"/>
        <w:rPr>
          <w:b w:val="0"/>
        </w:rPr>
      </w:pPr>
      <w:r>
        <w:rPr>
          <w:b w:val="0"/>
          <w:color w:val="231F20"/>
          <w:w w:val="85"/>
        </w:rPr>
        <w:t>Dallas, Texas </w:t>
      </w:r>
      <w:r>
        <w:rPr>
          <w:b w:val="0"/>
          <w:color w:val="231F20"/>
          <w:w w:val="80"/>
        </w:rPr>
        <w:t>January 31, 2008</w:t>
      </w:r>
    </w:p>
    <w:p>
      <w:pPr>
        <w:spacing w:after="0" w:line="244" w:lineRule="auto"/>
        <w:sectPr>
          <w:pgSz w:w="12240" w:h="15840"/>
          <w:pgMar w:header="0" w:footer="566" w:top="1500" w:bottom="760" w:left="1100" w:right="1720"/>
        </w:sectPr>
      </w:pPr>
    </w:p>
    <w:p>
      <w:pPr>
        <w:pStyle w:val="BodyText"/>
        <w:rPr>
          <w:b w:val="0"/>
        </w:rPr>
      </w:pPr>
    </w:p>
    <w:p>
      <w:pPr>
        <w:spacing w:after="0"/>
        <w:sectPr>
          <w:footerReference w:type="default" r:id="rId137"/>
          <w:pgSz w:w="12240" w:h="15840"/>
          <w:pgMar w:footer="566" w:header="0" w:top="1500" w:bottom="760" w:left="1080" w:right="1720"/>
          <w:pgNumType w:start="62"/>
        </w:sectPr>
      </w:pPr>
    </w:p>
    <w:p>
      <w:pPr>
        <w:pStyle w:val="BodyText"/>
        <w:spacing w:before="4"/>
        <w:rPr>
          <w:b w:val="0"/>
          <w:sz w:val="21"/>
        </w:rPr>
      </w:pPr>
    </w:p>
    <w:p>
      <w:pPr>
        <w:pStyle w:val="Heading2"/>
        <w:ind w:left="3209"/>
        <w:jc w:val="center"/>
      </w:pPr>
      <w:r>
        <w:rPr>
          <w:color w:val="231F20"/>
          <w:w w:val="95"/>
        </w:rPr>
        <w:t>QUARTERLY FINANCIAL DATA</w:t>
      </w:r>
    </w:p>
    <w:p>
      <w:pPr>
        <w:spacing w:before="10"/>
        <w:ind w:left="0" w:right="950" w:firstLine="0"/>
        <w:jc w:val="right"/>
        <w:rPr>
          <w:rFonts w:ascii="Times New Roman"/>
          <w:b/>
          <w:sz w:val="20"/>
        </w:rPr>
      </w:pPr>
      <w:r>
        <w:rPr>
          <w:rFonts w:ascii="Times New Roman"/>
          <w:b/>
          <w:color w:val="231F20"/>
          <w:sz w:val="20"/>
        </w:rPr>
        <w:t>(Unaudited)</w:t>
      </w:r>
    </w:p>
    <w:p>
      <w:pPr>
        <w:pStyle w:val="BodyText"/>
        <w:rPr>
          <w:rFonts w:ascii="Times New Roman"/>
          <w:b/>
          <w:sz w:val="16"/>
        </w:rPr>
      </w:pPr>
      <w:r>
        <w:rPr/>
        <w:br w:type="column"/>
      </w:r>
      <w:r>
        <w:rPr>
          <w:rFonts w:ascii="Times New Roman"/>
          <w:b/>
          <w:sz w:val="16"/>
        </w:rPr>
      </w:r>
    </w:p>
    <w:p>
      <w:pPr>
        <w:pStyle w:val="BodyText"/>
        <w:rPr>
          <w:rFonts w:ascii="Times New Roman"/>
          <w:b/>
          <w:sz w:val="16"/>
        </w:rPr>
      </w:pPr>
    </w:p>
    <w:p>
      <w:pPr>
        <w:pStyle w:val="BodyText"/>
        <w:rPr>
          <w:rFonts w:ascii="Times New Roman"/>
          <w:b/>
          <w:sz w:val="16"/>
        </w:rPr>
      </w:pPr>
    </w:p>
    <w:p>
      <w:pPr>
        <w:pStyle w:val="BodyText"/>
        <w:spacing w:before="10"/>
        <w:rPr>
          <w:rFonts w:ascii="Times New Roman"/>
          <w:b/>
          <w:sz w:val="22"/>
        </w:rPr>
      </w:pPr>
    </w:p>
    <w:p>
      <w:pPr>
        <w:spacing w:before="0"/>
        <w:ind w:left="767" w:right="0" w:firstLine="0"/>
        <w:jc w:val="left"/>
        <w:rPr>
          <w:rFonts w:ascii="Times New Roman"/>
          <w:b/>
          <w:sz w:val="16"/>
        </w:rPr>
      </w:pPr>
      <w:r>
        <w:rPr>
          <w:rFonts w:ascii="Times New Roman"/>
          <w:b/>
          <w:color w:val="231F20"/>
          <w:w w:val="95"/>
          <w:sz w:val="16"/>
        </w:rPr>
        <w:t>Three Months Ended</w:t>
      </w:r>
    </w:p>
    <w:p>
      <w:pPr>
        <w:spacing w:after="0"/>
        <w:jc w:val="left"/>
        <w:rPr>
          <w:rFonts w:ascii="Times New Roman"/>
          <w:sz w:val="16"/>
        </w:rPr>
        <w:sectPr>
          <w:type w:val="continuous"/>
          <w:pgSz w:w="12240" w:h="15840"/>
          <w:pgMar w:top="1140" w:bottom="280" w:left="1080" w:right="1720"/>
          <w:cols w:num="2" w:equalWidth="0">
            <w:col w:w="6154" w:space="40"/>
            <w:col w:w="3246"/>
          </w:cols>
        </w:sectPr>
      </w:pPr>
    </w:p>
    <w:p>
      <w:pPr>
        <w:pStyle w:val="BodyText"/>
        <w:rPr>
          <w:rFonts w:ascii="Times New Roman"/>
          <w:b/>
          <w:sz w:val="22"/>
        </w:rPr>
      </w:pPr>
    </w:p>
    <w:p>
      <w:pPr>
        <w:pStyle w:val="BodyText"/>
        <w:spacing w:before="3"/>
        <w:rPr>
          <w:rFonts w:ascii="Times New Roman"/>
          <w:b/>
          <w:sz w:val="21"/>
        </w:rPr>
      </w:pPr>
    </w:p>
    <w:p>
      <w:pPr>
        <w:pStyle w:val="Heading2"/>
        <w:ind w:left="120"/>
      </w:pPr>
      <w:r>
        <w:rPr>
          <w:color w:val="231F20"/>
        </w:rPr>
        <w:t>2007</w:t>
      </w:r>
    </w:p>
    <w:p>
      <w:pPr>
        <w:pStyle w:val="BodyText"/>
        <w:spacing w:line="20" w:lineRule="exact"/>
        <w:ind w:left="115"/>
        <w:rPr>
          <w:rFonts w:ascii="Times New Roman"/>
          <w:sz w:val="2"/>
        </w:rPr>
      </w:pPr>
      <w:r>
        <w:rPr/>
        <w:br w:type="column"/>
      </w:r>
      <w:r>
        <w:rPr>
          <w:rFonts w:ascii="Times New Roman"/>
          <w:sz w:val="2"/>
        </w:rPr>
        <w:pict>
          <v:group style="width:159.5pt;height:.550pt;mso-position-horizontal-relative:char;mso-position-vertical-relative:line" coordorigin="0,0" coordsize="3190,11">
            <v:line style="position:absolute" from="6,6" to="3184,6" stroked="true" strokeweight=".51025pt" strokecolor="#231f20">
              <v:stroke dashstyle="solid"/>
            </v:line>
          </v:group>
        </w:pict>
      </w:r>
      <w:r>
        <w:rPr>
          <w:rFonts w:ascii="Times New Roman"/>
          <w:sz w:val="2"/>
        </w:rPr>
      </w:r>
    </w:p>
    <w:p>
      <w:pPr>
        <w:tabs>
          <w:tab w:pos="1074" w:val="left" w:leader="none"/>
          <w:tab w:pos="1907" w:val="left" w:leader="none"/>
          <w:tab w:pos="2771" w:val="left" w:leader="none"/>
        </w:tabs>
        <w:spacing w:line="288" w:lineRule="auto" w:before="15"/>
        <w:ind w:left="431" w:right="220" w:hanging="311"/>
        <w:jc w:val="left"/>
        <w:rPr>
          <w:rFonts w:ascii="Times New Roman"/>
          <w:b/>
          <w:sz w:val="16"/>
        </w:rPr>
      </w:pPr>
      <w:r>
        <w:rPr/>
        <w:pict>
          <v:line style="position:absolute;mso-position-horizontal-relative:page;mso-position-vertical-relative:paragraph;z-index:-311896" from="357.108002pt,10.96828pt" to="388.516002pt,10.96828pt" stroked="true" strokeweight=".51019pt" strokecolor="#231f20">
            <v:stroke dashstyle="solid"/>
            <w10:wrap type="none"/>
          </v:line>
        </w:pict>
      </w:r>
      <w:r>
        <w:rPr/>
        <w:pict>
          <v:line style="position:absolute;mso-position-horizontal-relative:page;mso-position-vertical-relative:paragraph;z-index:-311872" from="403.483002pt,10.96828pt" to="431.036002pt,10.96828pt" stroked="true" strokeweight=".51019pt" strokecolor="#231f20">
            <v:stroke dashstyle="solid"/>
            <w10:wrap type="none"/>
          </v:line>
        </w:pict>
      </w:r>
      <w:r>
        <w:rPr/>
        <w:pict>
          <v:line style="position:absolute;mso-position-horizontal-relative:page;mso-position-vertical-relative:paragraph;z-index:-311848" from="446.002991pt,10.96828pt" to="473.498991pt,10.96828pt" stroked="true" strokeweight=".51019pt" strokecolor="#231f20">
            <v:stroke dashstyle="solid"/>
            <w10:wrap type="none"/>
          </v:line>
        </w:pict>
      </w:r>
      <w:r>
        <w:rPr/>
        <w:pict>
          <v:line style="position:absolute;mso-position-horizontal-relative:page;mso-position-vertical-relative:paragraph;z-index:-311824" from="488.52301pt,10.96828pt" to="516.01901pt,10.96828pt" stroked="true" strokeweight=".51019pt" strokecolor="#231f20">
            <v:stroke dashstyle="solid"/>
            <w10:wrap type="none"/>
          </v:line>
        </w:pict>
      </w:r>
      <w:r>
        <w:rPr>
          <w:rFonts w:ascii="Times New Roman"/>
          <w:b/>
          <w:color w:val="231F20"/>
          <w:sz w:val="16"/>
        </w:rPr>
        <w:t>March</w:t>
      </w:r>
      <w:r>
        <w:rPr>
          <w:rFonts w:ascii="Times New Roman"/>
          <w:b/>
          <w:color w:val="231F20"/>
          <w:spacing w:val="-5"/>
          <w:sz w:val="16"/>
        </w:rPr>
        <w:t> </w:t>
      </w:r>
      <w:r>
        <w:rPr>
          <w:rFonts w:ascii="Times New Roman"/>
          <w:b/>
          <w:color w:val="231F20"/>
          <w:sz w:val="16"/>
        </w:rPr>
        <w:t>31</w:t>
        <w:tab/>
        <w:t>June</w:t>
      </w:r>
      <w:r>
        <w:rPr>
          <w:rFonts w:ascii="Times New Roman"/>
          <w:b/>
          <w:color w:val="231F20"/>
          <w:spacing w:val="-5"/>
          <w:sz w:val="16"/>
        </w:rPr>
        <w:t> </w:t>
      </w:r>
      <w:r>
        <w:rPr>
          <w:rFonts w:ascii="Times New Roman"/>
          <w:b/>
          <w:color w:val="231F20"/>
          <w:sz w:val="16"/>
        </w:rPr>
        <w:t>30</w:t>
        <w:tab/>
        <w:t>Sept.</w:t>
      </w:r>
      <w:r>
        <w:rPr>
          <w:rFonts w:ascii="Times New Roman"/>
          <w:b/>
          <w:color w:val="231F20"/>
          <w:spacing w:val="3"/>
          <w:sz w:val="16"/>
        </w:rPr>
        <w:t> </w:t>
      </w:r>
      <w:r>
        <w:rPr>
          <w:rFonts w:ascii="Times New Roman"/>
          <w:b/>
          <w:color w:val="231F20"/>
          <w:sz w:val="16"/>
        </w:rPr>
        <w:t>30</w:t>
        <w:tab/>
        <w:t>Dec.</w:t>
      </w:r>
      <w:r>
        <w:rPr>
          <w:rFonts w:ascii="Times New Roman"/>
          <w:b/>
          <w:color w:val="231F20"/>
          <w:spacing w:val="6"/>
          <w:sz w:val="16"/>
        </w:rPr>
        <w:t> </w:t>
      </w:r>
      <w:r>
        <w:rPr>
          <w:rFonts w:ascii="Times New Roman"/>
          <w:b/>
          <w:color w:val="231F20"/>
          <w:sz w:val="16"/>
        </w:rPr>
        <w:t>31 (In</w:t>
      </w:r>
      <w:r>
        <w:rPr>
          <w:rFonts w:ascii="Times New Roman"/>
          <w:b/>
          <w:color w:val="231F20"/>
          <w:spacing w:val="-15"/>
          <w:sz w:val="16"/>
        </w:rPr>
        <w:t> </w:t>
      </w:r>
      <w:r>
        <w:rPr>
          <w:rFonts w:ascii="Times New Roman"/>
          <w:b/>
          <w:color w:val="231F20"/>
          <w:sz w:val="16"/>
        </w:rPr>
        <w:t>millions</w:t>
      </w:r>
      <w:r>
        <w:rPr>
          <w:rFonts w:ascii="Times New Roman"/>
          <w:b/>
          <w:color w:val="231F20"/>
          <w:spacing w:val="-15"/>
          <w:sz w:val="16"/>
        </w:rPr>
        <w:t> </w:t>
      </w:r>
      <w:r>
        <w:rPr>
          <w:rFonts w:ascii="Times New Roman"/>
          <w:b/>
          <w:color w:val="231F20"/>
          <w:sz w:val="16"/>
        </w:rPr>
        <w:t>except</w:t>
      </w:r>
      <w:r>
        <w:rPr>
          <w:rFonts w:ascii="Times New Roman"/>
          <w:b/>
          <w:color w:val="231F20"/>
          <w:spacing w:val="-16"/>
          <w:sz w:val="16"/>
        </w:rPr>
        <w:t> </w:t>
      </w:r>
      <w:r>
        <w:rPr>
          <w:rFonts w:ascii="Times New Roman"/>
          <w:b/>
          <w:color w:val="231F20"/>
          <w:sz w:val="16"/>
        </w:rPr>
        <w:t>per</w:t>
      </w:r>
      <w:r>
        <w:rPr>
          <w:rFonts w:ascii="Times New Roman"/>
          <w:b/>
          <w:color w:val="231F20"/>
          <w:spacing w:val="-15"/>
          <w:sz w:val="16"/>
        </w:rPr>
        <w:t> </w:t>
      </w:r>
      <w:r>
        <w:rPr>
          <w:rFonts w:ascii="Times New Roman"/>
          <w:b/>
          <w:color w:val="231F20"/>
          <w:sz w:val="16"/>
        </w:rPr>
        <w:t>share</w:t>
      </w:r>
      <w:r>
        <w:rPr>
          <w:rFonts w:ascii="Times New Roman"/>
          <w:b/>
          <w:color w:val="231F20"/>
          <w:spacing w:val="-16"/>
          <w:sz w:val="16"/>
        </w:rPr>
        <w:t> </w:t>
      </w:r>
      <w:r>
        <w:rPr>
          <w:rFonts w:ascii="Times New Roman"/>
          <w:b/>
          <w:color w:val="231F20"/>
          <w:sz w:val="16"/>
        </w:rPr>
        <w:t>amounts)</w:t>
      </w:r>
    </w:p>
    <w:p>
      <w:pPr>
        <w:spacing w:after="0" w:line="288" w:lineRule="auto"/>
        <w:jc w:val="left"/>
        <w:rPr>
          <w:rFonts w:ascii="Times New Roman"/>
          <w:sz w:val="16"/>
        </w:rPr>
        <w:sectPr>
          <w:type w:val="continuous"/>
          <w:pgSz w:w="12240" w:h="15840"/>
          <w:pgMar w:top="1140" w:bottom="280" w:left="1080" w:right="1720"/>
          <w:cols w:num="2" w:equalWidth="0">
            <w:col w:w="521" w:space="5420"/>
            <w:col w:w="3499"/>
          </w:cols>
        </w:sectPr>
      </w:pPr>
    </w:p>
    <w:p>
      <w:pPr>
        <w:pStyle w:val="BodyText"/>
        <w:spacing w:before="1"/>
        <w:rPr>
          <w:rFonts w:ascii="Times New Roman"/>
          <w:b/>
          <w:sz w:val="6"/>
        </w:rPr>
      </w:pPr>
    </w:p>
    <w:tbl>
      <w:tblPr>
        <w:tblW w:w="0" w:type="auto"/>
        <w:jc w:val="left"/>
        <w:tblInd w:w="120" w:type="dxa"/>
        <w:tblBorders>
          <w:top w:val="nil"/>
          <w:left w:val="nil"/>
          <w:bottom w:val="nil"/>
          <w:right w:val="nil"/>
          <w:insideH w:val="nil"/>
          <w:insideV w:val="nil"/>
        </w:tblBorders>
        <w:tblLayout w:type="fixed"/>
        <w:tblCellMar>
          <w:top w:w="0" w:type="dxa"/>
          <w:left w:w="0" w:type="dxa"/>
          <w:bottom w:w="0" w:type="dxa"/>
          <w:right w:w="0" w:type="dxa"/>
        </w:tblCellMar>
        <w:tblLook w:val="01E0"/>
      </w:tblPr>
      <w:tblGrid>
        <w:gridCol w:w="5941"/>
        <w:gridCol w:w="628"/>
        <w:gridCol w:w="299"/>
        <w:gridCol w:w="551"/>
        <w:gridCol w:w="299"/>
        <w:gridCol w:w="551"/>
        <w:gridCol w:w="299"/>
        <w:gridCol w:w="582"/>
      </w:tblGrid>
      <w:tr>
        <w:trPr>
          <w:trHeight w:val="246" w:hRule="exact"/>
        </w:trPr>
        <w:tc>
          <w:tcPr>
            <w:tcW w:w="5941" w:type="dxa"/>
          </w:tcPr>
          <w:p>
            <w:pPr>
              <w:pStyle w:val="TableParagraph"/>
              <w:spacing w:line="212" w:lineRule="exact"/>
              <w:ind w:right="137"/>
              <w:jc w:val="right"/>
              <w:rPr>
                <w:b w:val="0"/>
                <w:sz w:val="20"/>
              </w:rPr>
            </w:pPr>
            <w:r>
              <w:rPr>
                <w:b w:val="0"/>
                <w:color w:val="231F20"/>
                <w:w w:val="80"/>
                <w:sz w:val="20"/>
              </w:rPr>
              <w:t>Operating revenues </w:t>
            </w:r>
            <w:r>
              <w:rPr>
                <w:b w:val="0"/>
                <w:color w:val="231F20"/>
                <w:spacing w:val="58"/>
                <w:w w:val="80"/>
                <w:sz w:val="20"/>
              </w:rPr>
              <w:t>...................................</w:t>
            </w:r>
            <w:r>
              <w:rPr>
                <w:b w:val="0"/>
                <w:color w:val="231F20"/>
                <w:spacing w:val="-21"/>
                <w:w w:val="80"/>
                <w:sz w:val="20"/>
              </w:rPr>
              <w:t> </w:t>
            </w:r>
            <w:r>
              <w:rPr>
                <w:b w:val="0"/>
                <w:color w:val="231F20"/>
                <w:spacing w:val="30"/>
                <w:w w:val="80"/>
                <w:sz w:val="20"/>
              </w:rPr>
              <w:t>..</w:t>
            </w:r>
            <w:r>
              <w:rPr>
                <w:b w:val="0"/>
                <w:color w:val="231F20"/>
                <w:spacing w:val="-4"/>
                <w:sz w:val="20"/>
              </w:rPr>
              <w:t> </w:t>
            </w:r>
          </w:p>
        </w:tc>
        <w:tc>
          <w:tcPr>
            <w:tcW w:w="628" w:type="dxa"/>
          </w:tcPr>
          <w:p>
            <w:pPr>
              <w:pStyle w:val="TableParagraph"/>
              <w:spacing w:line="212" w:lineRule="exact"/>
              <w:ind w:right="36"/>
              <w:jc w:val="right"/>
              <w:rPr>
                <w:b w:val="0"/>
                <w:sz w:val="20"/>
              </w:rPr>
            </w:pPr>
            <w:r>
              <w:rPr>
                <w:b w:val="0"/>
                <w:color w:val="231F20"/>
                <w:w w:val="80"/>
                <w:sz w:val="20"/>
              </w:rPr>
              <w:t>$2,198</w:t>
            </w:r>
          </w:p>
        </w:tc>
        <w:tc>
          <w:tcPr>
            <w:tcW w:w="299" w:type="dxa"/>
          </w:tcPr>
          <w:p>
            <w:pPr/>
          </w:p>
        </w:tc>
        <w:tc>
          <w:tcPr>
            <w:tcW w:w="551" w:type="dxa"/>
          </w:tcPr>
          <w:p>
            <w:pPr>
              <w:pStyle w:val="TableParagraph"/>
              <w:spacing w:line="212" w:lineRule="exact"/>
              <w:jc w:val="right"/>
              <w:rPr>
                <w:b w:val="0"/>
                <w:sz w:val="20"/>
              </w:rPr>
            </w:pPr>
            <w:r>
              <w:rPr>
                <w:b w:val="0"/>
                <w:color w:val="231F20"/>
                <w:w w:val="80"/>
                <w:sz w:val="20"/>
              </w:rPr>
              <w:t>$2,583</w:t>
            </w:r>
          </w:p>
        </w:tc>
        <w:tc>
          <w:tcPr>
            <w:tcW w:w="299" w:type="dxa"/>
          </w:tcPr>
          <w:p>
            <w:pPr/>
          </w:p>
        </w:tc>
        <w:tc>
          <w:tcPr>
            <w:tcW w:w="551" w:type="dxa"/>
          </w:tcPr>
          <w:p>
            <w:pPr>
              <w:pStyle w:val="TableParagraph"/>
              <w:spacing w:line="212" w:lineRule="exact"/>
              <w:jc w:val="right"/>
              <w:rPr>
                <w:b w:val="0"/>
                <w:sz w:val="20"/>
              </w:rPr>
            </w:pPr>
            <w:r>
              <w:rPr>
                <w:b w:val="0"/>
                <w:color w:val="231F20"/>
                <w:w w:val="80"/>
                <w:sz w:val="20"/>
              </w:rPr>
              <w:t>$2,588</w:t>
            </w:r>
          </w:p>
        </w:tc>
        <w:tc>
          <w:tcPr>
            <w:tcW w:w="299" w:type="dxa"/>
          </w:tcPr>
          <w:p>
            <w:pPr/>
          </w:p>
        </w:tc>
        <w:tc>
          <w:tcPr>
            <w:tcW w:w="582" w:type="dxa"/>
          </w:tcPr>
          <w:p>
            <w:pPr>
              <w:pStyle w:val="TableParagraph"/>
              <w:spacing w:line="212" w:lineRule="exact"/>
              <w:ind w:right="29"/>
              <w:jc w:val="right"/>
              <w:rPr>
                <w:b w:val="0"/>
                <w:sz w:val="20"/>
              </w:rPr>
            </w:pPr>
            <w:r>
              <w:rPr>
                <w:b w:val="0"/>
                <w:color w:val="231F20"/>
                <w:w w:val="80"/>
                <w:sz w:val="20"/>
              </w:rPr>
              <w:t>$2,492</w:t>
            </w:r>
          </w:p>
        </w:tc>
      </w:tr>
      <w:tr>
        <w:trPr>
          <w:trHeight w:val="280" w:hRule="exact"/>
        </w:trPr>
        <w:tc>
          <w:tcPr>
            <w:tcW w:w="5941" w:type="dxa"/>
          </w:tcPr>
          <w:p>
            <w:pPr>
              <w:pStyle w:val="TableParagraph"/>
              <w:spacing w:before="11"/>
              <w:ind w:right="137"/>
              <w:jc w:val="right"/>
              <w:rPr>
                <w:b w:val="0"/>
                <w:sz w:val="20"/>
              </w:rPr>
            </w:pPr>
            <w:r>
              <w:rPr>
                <w:b w:val="0"/>
                <w:color w:val="231F20"/>
                <w:w w:val="80"/>
                <w:sz w:val="20"/>
              </w:rPr>
              <w:t>Operating income </w:t>
            </w:r>
            <w:r>
              <w:rPr>
                <w:b w:val="0"/>
                <w:color w:val="231F20"/>
                <w:spacing w:val="58"/>
                <w:w w:val="80"/>
                <w:sz w:val="20"/>
              </w:rPr>
              <w:t>....................................</w:t>
            </w:r>
            <w:r>
              <w:rPr>
                <w:b w:val="0"/>
                <w:color w:val="231F20"/>
                <w:spacing w:val="-3"/>
                <w:w w:val="80"/>
                <w:sz w:val="20"/>
              </w:rPr>
              <w:t> </w:t>
            </w:r>
            <w:r>
              <w:rPr>
                <w:b w:val="0"/>
                <w:color w:val="231F20"/>
                <w:spacing w:val="30"/>
                <w:w w:val="80"/>
                <w:sz w:val="20"/>
              </w:rPr>
              <w:t>..</w:t>
            </w:r>
            <w:r>
              <w:rPr>
                <w:b w:val="0"/>
                <w:color w:val="231F20"/>
                <w:spacing w:val="-4"/>
                <w:sz w:val="20"/>
              </w:rPr>
              <w:t> </w:t>
            </w:r>
          </w:p>
        </w:tc>
        <w:tc>
          <w:tcPr>
            <w:tcW w:w="628" w:type="dxa"/>
          </w:tcPr>
          <w:p>
            <w:pPr>
              <w:pStyle w:val="TableParagraph"/>
              <w:spacing w:before="11"/>
              <w:ind w:right="37"/>
              <w:jc w:val="right"/>
              <w:rPr>
                <w:b w:val="0"/>
                <w:sz w:val="20"/>
              </w:rPr>
            </w:pPr>
            <w:r>
              <w:rPr>
                <w:b w:val="0"/>
                <w:color w:val="231F20"/>
                <w:w w:val="80"/>
                <w:sz w:val="20"/>
              </w:rPr>
              <w:t>84</w:t>
            </w:r>
          </w:p>
        </w:tc>
        <w:tc>
          <w:tcPr>
            <w:tcW w:w="299" w:type="dxa"/>
          </w:tcPr>
          <w:p>
            <w:pPr/>
          </w:p>
        </w:tc>
        <w:tc>
          <w:tcPr>
            <w:tcW w:w="551" w:type="dxa"/>
          </w:tcPr>
          <w:p>
            <w:pPr>
              <w:pStyle w:val="TableParagraph"/>
              <w:spacing w:before="11"/>
              <w:jc w:val="right"/>
              <w:rPr>
                <w:b w:val="0"/>
                <w:sz w:val="20"/>
              </w:rPr>
            </w:pPr>
            <w:r>
              <w:rPr>
                <w:b w:val="0"/>
                <w:color w:val="231F20"/>
                <w:w w:val="80"/>
                <w:sz w:val="20"/>
              </w:rPr>
              <w:t>328</w:t>
            </w:r>
          </w:p>
        </w:tc>
        <w:tc>
          <w:tcPr>
            <w:tcW w:w="299" w:type="dxa"/>
          </w:tcPr>
          <w:p>
            <w:pPr/>
          </w:p>
        </w:tc>
        <w:tc>
          <w:tcPr>
            <w:tcW w:w="551" w:type="dxa"/>
          </w:tcPr>
          <w:p>
            <w:pPr>
              <w:pStyle w:val="TableParagraph"/>
              <w:spacing w:before="11"/>
              <w:jc w:val="right"/>
              <w:rPr>
                <w:b w:val="0"/>
                <w:sz w:val="20"/>
              </w:rPr>
            </w:pPr>
            <w:r>
              <w:rPr>
                <w:b w:val="0"/>
                <w:color w:val="231F20"/>
                <w:w w:val="80"/>
                <w:sz w:val="20"/>
              </w:rPr>
              <w:t>251</w:t>
            </w:r>
          </w:p>
        </w:tc>
        <w:tc>
          <w:tcPr>
            <w:tcW w:w="299" w:type="dxa"/>
          </w:tcPr>
          <w:p>
            <w:pPr/>
          </w:p>
        </w:tc>
        <w:tc>
          <w:tcPr>
            <w:tcW w:w="582" w:type="dxa"/>
          </w:tcPr>
          <w:p>
            <w:pPr>
              <w:pStyle w:val="TableParagraph"/>
              <w:spacing w:before="11"/>
              <w:ind w:right="29"/>
              <w:jc w:val="right"/>
              <w:rPr>
                <w:b w:val="0"/>
                <w:sz w:val="20"/>
              </w:rPr>
            </w:pPr>
            <w:r>
              <w:rPr>
                <w:b w:val="0"/>
                <w:color w:val="231F20"/>
                <w:w w:val="80"/>
                <w:sz w:val="20"/>
              </w:rPr>
              <w:t>126</w:t>
            </w:r>
          </w:p>
        </w:tc>
      </w:tr>
      <w:tr>
        <w:trPr>
          <w:trHeight w:val="280" w:hRule="exact"/>
        </w:trPr>
        <w:tc>
          <w:tcPr>
            <w:tcW w:w="5941" w:type="dxa"/>
          </w:tcPr>
          <w:p>
            <w:pPr>
              <w:pStyle w:val="TableParagraph"/>
              <w:spacing w:before="11"/>
              <w:ind w:right="137"/>
              <w:jc w:val="right"/>
              <w:rPr>
                <w:b w:val="0"/>
                <w:sz w:val="20"/>
              </w:rPr>
            </w:pPr>
            <w:r>
              <w:rPr>
                <w:b w:val="0"/>
                <w:color w:val="231F20"/>
                <w:w w:val="80"/>
                <w:sz w:val="20"/>
              </w:rPr>
              <w:t>Income before income taxes............................. ..</w:t>
            </w:r>
            <w:r>
              <w:rPr>
                <w:b w:val="0"/>
                <w:color w:val="231F20"/>
                <w:sz w:val="20"/>
              </w:rPr>
              <w:t> </w:t>
            </w:r>
          </w:p>
        </w:tc>
        <w:tc>
          <w:tcPr>
            <w:tcW w:w="628" w:type="dxa"/>
          </w:tcPr>
          <w:p>
            <w:pPr>
              <w:pStyle w:val="TableParagraph"/>
              <w:spacing w:before="11"/>
              <w:ind w:right="37"/>
              <w:jc w:val="right"/>
              <w:rPr>
                <w:b w:val="0"/>
                <w:sz w:val="20"/>
              </w:rPr>
            </w:pPr>
            <w:r>
              <w:rPr>
                <w:b w:val="0"/>
                <w:color w:val="231F20"/>
                <w:w w:val="80"/>
                <w:sz w:val="20"/>
              </w:rPr>
              <w:t>149</w:t>
            </w:r>
          </w:p>
        </w:tc>
        <w:tc>
          <w:tcPr>
            <w:tcW w:w="299" w:type="dxa"/>
          </w:tcPr>
          <w:p>
            <w:pPr/>
          </w:p>
        </w:tc>
        <w:tc>
          <w:tcPr>
            <w:tcW w:w="551" w:type="dxa"/>
          </w:tcPr>
          <w:p>
            <w:pPr>
              <w:pStyle w:val="TableParagraph"/>
              <w:spacing w:before="11"/>
              <w:jc w:val="right"/>
              <w:rPr>
                <w:b w:val="0"/>
                <w:sz w:val="20"/>
              </w:rPr>
            </w:pPr>
            <w:r>
              <w:rPr>
                <w:b w:val="0"/>
                <w:color w:val="231F20"/>
                <w:w w:val="80"/>
                <w:sz w:val="20"/>
              </w:rPr>
              <w:t>447</w:t>
            </w:r>
          </w:p>
        </w:tc>
        <w:tc>
          <w:tcPr>
            <w:tcW w:w="299" w:type="dxa"/>
          </w:tcPr>
          <w:p>
            <w:pPr/>
          </w:p>
        </w:tc>
        <w:tc>
          <w:tcPr>
            <w:tcW w:w="551" w:type="dxa"/>
          </w:tcPr>
          <w:p>
            <w:pPr>
              <w:pStyle w:val="TableParagraph"/>
              <w:spacing w:before="11"/>
              <w:jc w:val="right"/>
              <w:rPr>
                <w:b w:val="0"/>
                <w:sz w:val="20"/>
              </w:rPr>
            </w:pPr>
            <w:r>
              <w:rPr>
                <w:b w:val="0"/>
                <w:color w:val="231F20"/>
                <w:w w:val="80"/>
                <w:sz w:val="20"/>
              </w:rPr>
              <w:t>277</w:t>
            </w:r>
          </w:p>
        </w:tc>
        <w:tc>
          <w:tcPr>
            <w:tcW w:w="299" w:type="dxa"/>
          </w:tcPr>
          <w:p>
            <w:pPr/>
          </w:p>
        </w:tc>
        <w:tc>
          <w:tcPr>
            <w:tcW w:w="582" w:type="dxa"/>
          </w:tcPr>
          <w:p>
            <w:pPr>
              <w:pStyle w:val="TableParagraph"/>
              <w:spacing w:before="11"/>
              <w:ind w:right="29"/>
              <w:jc w:val="right"/>
              <w:rPr>
                <w:b w:val="0"/>
                <w:sz w:val="20"/>
              </w:rPr>
            </w:pPr>
            <w:r>
              <w:rPr>
                <w:b w:val="0"/>
                <w:color w:val="231F20"/>
                <w:w w:val="80"/>
                <w:sz w:val="20"/>
              </w:rPr>
              <w:t>183</w:t>
            </w:r>
          </w:p>
        </w:tc>
      </w:tr>
      <w:tr>
        <w:trPr>
          <w:trHeight w:val="280" w:hRule="exact"/>
        </w:trPr>
        <w:tc>
          <w:tcPr>
            <w:tcW w:w="5941" w:type="dxa"/>
          </w:tcPr>
          <w:p>
            <w:pPr>
              <w:pStyle w:val="TableParagraph"/>
              <w:spacing w:before="11"/>
              <w:ind w:right="137"/>
              <w:jc w:val="right"/>
              <w:rPr>
                <w:b w:val="0"/>
                <w:sz w:val="20"/>
              </w:rPr>
            </w:pPr>
            <w:r>
              <w:rPr>
                <w:b w:val="0"/>
                <w:color w:val="231F20"/>
                <w:w w:val="80"/>
                <w:sz w:val="20"/>
              </w:rPr>
              <w:t>Net income </w:t>
            </w:r>
            <w:r>
              <w:rPr>
                <w:b w:val="0"/>
                <w:color w:val="231F20"/>
                <w:spacing w:val="58"/>
                <w:w w:val="80"/>
                <w:sz w:val="20"/>
              </w:rPr>
              <w:t>........................................ </w:t>
            </w:r>
            <w:r>
              <w:rPr>
                <w:b w:val="0"/>
                <w:color w:val="231F20"/>
                <w:spacing w:val="30"/>
                <w:w w:val="80"/>
                <w:sz w:val="20"/>
              </w:rPr>
              <w:t>..</w:t>
            </w:r>
            <w:r>
              <w:rPr>
                <w:b w:val="0"/>
                <w:color w:val="231F20"/>
                <w:spacing w:val="-4"/>
                <w:sz w:val="20"/>
              </w:rPr>
              <w:t> </w:t>
            </w:r>
          </w:p>
        </w:tc>
        <w:tc>
          <w:tcPr>
            <w:tcW w:w="628" w:type="dxa"/>
          </w:tcPr>
          <w:p>
            <w:pPr>
              <w:pStyle w:val="TableParagraph"/>
              <w:spacing w:before="11"/>
              <w:ind w:right="37"/>
              <w:jc w:val="right"/>
              <w:rPr>
                <w:b w:val="0"/>
                <w:sz w:val="20"/>
              </w:rPr>
            </w:pPr>
            <w:r>
              <w:rPr>
                <w:b w:val="0"/>
                <w:color w:val="231F20"/>
                <w:w w:val="80"/>
                <w:sz w:val="20"/>
              </w:rPr>
              <w:t>93</w:t>
            </w:r>
          </w:p>
        </w:tc>
        <w:tc>
          <w:tcPr>
            <w:tcW w:w="299" w:type="dxa"/>
          </w:tcPr>
          <w:p>
            <w:pPr/>
          </w:p>
        </w:tc>
        <w:tc>
          <w:tcPr>
            <w:tcW w:w="551" w:type="dxa"/>
          </w:tcPr>
          <w:p>
            <w:pPr>
              <w:pStyle w:val="TableParagraph"/>
              <w:spacing w:before="11"/>
              <w:jc w:val="right"/>
              <w:rPr>
                <w:b w:val="0"/>
                <w:sz w:val="20"/>
              </w:rPr>
            </w:pPr>
            <w:r>
              <w:rPr>
                <w:b w:val="0"/>
                <w:color w:val="231F20"/>
                <w:w w:val="80"/>
                <w:sz w:val="20"/>
              </w:rPr>
              <w:t>278</w:t>
            </w:r>
          </w:p>
        </w:tc>
        <w:tc>
          <w:tcPr>
            <w:tcW w:w="299" w:type="dxa"/>
          </w:tcPr>
          <w:p>
            <w:pPr/>
          </w:p>
        </w:tc>
        <w:tc>
          <w:tcPr>
            <w:tcW w:w="551" w:type="dxa"/>
          </w:tcPr>
          <w:p>
            <w:pPr>
              <w:pStyle w:val="TableParagraph"/>
              <w:spacing w:before="11"/>
              <w:jc w:val="right"/>
              <w:rPr>
                <w:b w:val="0"/>
                <w:sz w:val="20"/>
              </w:rPr>
            </w:pPr>
            <w:r>
              <w:rPr>
                <w:b w:val="0"/>
                <w:color w:val="231F20"/>
                <w:w w:val="80"/>
                <w:sz w:val="20"/>
              </w:rPr>
              <w:t>162</w:t>
            </w:r>
          </w:p>
        </w:tc>
        <w:tc>
          <w:tcPr>
            <w:tcW w:w="299" w:type="dxa"/>
          </w:tcPr>
          <w:p>
            <w:pPr/>
          </w:p>
        </w:tc>
        <w:tc>
          <w:tcPr>
            <w:tcW w:w="582" w:type="dxa"/>
          </w:tcPr>
          <w:p>
            <w:pPr>
              <w:pStyle w:val="TableParagraph"/>
              <w:spacing w:before="11"/>
              <w:ind w:right="29"/>
              <w:jc w:val="right"/>
              <w:rPr>
                <w:b w:val="0"/>
                <w:sz w:val="20"/>
              </w:rPr>
            </w:pPr>
            <w:r>
              <w:rPr>
                <w:b w:val="0"/>
                <w:color w:val="231F20"/>
                <w:w w:val="80"/>
                <w:sz w:val="20"/>
              </w:rPr>
              <w:t>111</w:t>
            </w:r>
          </w:p>
        </w:tc>
      </w:tr>
      <w:tr>
        <w:trPr>
          <w:trHeight w:val="280" w:hRule="exact"/>
        </w:trPr>
        <w:tc>
          <w:tcPr>
            <w:tcW w:w="5941" w:type="dxa"/>
          </w:tcPr>
          <w:p>
            <w:pPr>
              <w:pStyle w:val="TableParagraph"/>
              <w:spacing w:before="11"/>
              <w:ind w:right="137"/>
              <w:jc w:val="right"/>
              <w:rPr>
                <w:b w:val="0"/>
                <w:sz w:val="20"/>
              </w:rPr>
            </w:pPr>
            <w:r>
              <w:rPr>
                <w:b w:val="0"/>
                <w:color w:val="231F20"/>
                <w:w w:val="80"/>
                <w:sz w:val="20"/>
              </w:rPr>
              <w:t>Net income per share, basic </w:t>
            </w:r>
            <w:r>
              <w:rPr>
                <w:b w:val="0"/>
                <w:color w:val="231F20"/>
                <w:spacing w:val="57"/>
                <w:w w:val="80"/>
                <w:sz w:val="20"/>
              </w:rPr>
              <w:t>.............................</w:t>
            </w:r>
            <w:r>
              <w:rPr>
                <w:b w:val="0"/>
                <w:color w:val="231F20"/>
                <w:spacing w:val="-34"/>
                <w:w w:val="80"/>
                <w:sz w:val="20"/>
              </w:rPr>
              <w:t> </w:t>
            </w:r>
            <w:r>
              <w:rPr>
                <w:b w:val="0"/>
                <w:color w:val="231F20"/>
                <w:spacing w:val="30"/>
                <w:w w:val="80"/>
                <w:sz w:val="20"/>
              </w:rPr>
              <w:t>..</w:t>
            </w:r>
            <w:r>
              <w:rPr>
                <w:b w:val="0"/>
                <w:color w:val="231F20"/>
                <w:spacing w:val="-4"/>
                <w:sz w:val="20"/>
              </w:rPr>
              <w:t> </w:t>
            </w:r>
          </w:p>
        </w:tc>
        <w:tc>
          <w:tcPr>
            <w:tcW w:w="628" w:type="dxa"/>
          </w:tcPr>
          <w:p>
            <w:pPr>
              <w:pStyle w:val="TableParagraph"/>
              <w:spacing w:before="11"/>
              <w:ind w:right="37"/>
              <w:jc w:val="right"/>
              <w:rPr>
                <w:b w:val="0"/>
                <w:sz w:val="20"/>
              </w:rPr>
            </w:pPr>
            <w:r>
              <w:rPr>
                <w:b w:val="0"/>
                <w:color w:val="231F20"/>
                <w:w w:val="80"/>
                <w:sz w:val="20"/>
              </w:rPr>
              <w:t>.12</w:t>
            </w:r>
          </w:p>
        </w:tc>
        <w:tc>
          <w:tcPr>
            <w:tcW w:w="299" w:type="dxa"/>
          </w:tcPr>
          <w:p>
            <w:pPr/>
          </w:p>
        </w:tc>
        <w:tc>
          <w:tcPr>
            <w:tcW w:w="551" w:type="dxa"/>
          </w:tcPr>
          <w:p>
            <w:pPr>
              <w:pStyle w:val="TableParagraph"/>
              <w:spacing w:before="11"/>
              <w:jc w:val="right"/>
              <w:rPr>
                <w:b w:val="0"/>
                <w:sz w:val="20"/>
              </w:rPr>
            </w:pPr>
            <w:r>
              <w:rPr>
                <w:b w:val="0"/>
                <w:color w:val="231F20"/>
                <w:w w:val="80"/>
                <w:sz w:val="20"/>
              </w:rPr>
              <w:t>.36</w:t>
            </w:r>
          </w:p>
        </w:tc>
        <w:tc>
          <w:tcPr>
            <w:tcW w:w="299" w:type="dxa"/>
          </w:tcPr>
          <w:p>
            <w:pPr/>
          </w:p>
        </w:tc>
        <w:tc>
          <w:tcPr>
            <w:tcW w:w="551" w:type="dxa"/>
          </w:tcPr>
          <w:p>
            <w:pPr>
              <w:pStyle w:val="TableParagraph"/>
              <w:spacing w:before="11"/>
              <w:jc w:val="right"/>
              <w:rPr>
                <w:b w:val="0"/>
                <w:sz w:val="20"/>
              </w:rPr>
            </w:pPr>
            <w:r>
              <w:rPr>
                <w:b w:val="0"/>
                <w:color w:val="231F20"/>
                <w:w w:val="80"/>
                <w:sz w:val="20"/>
              </w:rPr>
              <w:t>.22</w:t>
            </w:r>
          </w:p>
        </w:tc>
        <w:tc>
          <w:tcPr>
            <w:tcW w:w="299" w:type="dxa"/>
          </w:tcPr>
          <w:p>
            <w:pPr/>
          </w:p>
        </w:tc>
        <w:tc>
          <w:tcPr>
            <w:tcW w:w="582" w:type="dxa"/>
          </w:tcPr>
          <w:p>
            <w:pPr>
              <w:pStyle w:val="TableParagraph"/>
              <w:spacing w:before="11"/>
              <w:ind w:right="28"/>
              <w:jc w:val="right"/>
              <w:rPr>
                <w:b w:val="0"/>
                <w:sz w:val="20"/>
              </w:rPr>
            </w:pPr>
            <w:r>
              <w:rPr>
                <w:b w:val="0"/>
                <w:color w:val="231F20"/>
                <w:w w:val="80"/>
                <w:sz w:val="20"/>
              </w:rPr>
              <w:t>.15</w:t>
            </w:r>
          </w:p>
        </w:tc>
      </w:tr>
      <w:tr>
        <w:trPr>
          <w:trHeight w:val="362" w:hRule="exact"/>
        </w:trPr>
        <w:tc>
          <w:tcPr>
            <w:tcW w:w="5941" w:type="dxa"/>
          </w:tcPr>
          <w:p>
            <w:pPr>
              <w:pStyle w:val="TableParagraph"/>
              <w:spacing w:before="11"/>
              <w:ind w:right="137"/>
              <w:jc w:val="right"/>
              <w:rPr>
                <w:b w:val="0"/>
                <w:sz w:val="20"/>
              </w:rPr>
            </w:pPr>
            <w:r>
              <w:rPr>
                <w:b w:val="0"/>
                <w:color w:val="231F20"/>
                <w:w w:val="80"/>
                <w:sz w:val="20"/>
              </w:rPr>
              <w:t>Net income per share, diluted  </w:t>
            </w:r>
            <w:r>
              <w:rPr>
                <w:b w:val="0"/>
                <w:color w:val="231F20"/>
                <w:spacing w:val="57"/>
                <w:w w:val="80"/>
                <w:sz w:val="20"/>
              </w:rPr>
              <w:t>...........................</w:t>
            </w:r>
            <w:r>
              <w:rPr>
                <w:b w:val="0"/>
                <w:color w:val="231F20"/>
                <w:spacing w:val="-10"/>
                <w:w w:val="80"/>
                <w:sz w:val="20"/>
              </w:rPr>
              <w:t> </w:t>
            </w:r>
            <w:r>
              <w:rPr>
                <w:b w:val="0"/>
                <w:color w:val="231F20"/>
                <w:spacing w:val="30"/>
                <w:w w:val="80"/>
                <w:sz w:val="20"/>
              </w:rPr>
              <w:t>..</w:t>
            </w:r>
            <w:r>
              <w:rPr>
                <w:b w:val="0"/>
                <w:color w:val="231F20"/>
                <w:spacing w:val="-4"/>
                <w:sz w:val="20"/>
              </w:rPr>
              <w:t> </w:t>
            </w:r>
          </w:p>
        </w:tc>
        <w:tc>
          <w:tcPr>
            <w:tcW w:w="628" w:type="dxa"/>
          </w:tcPr>
          <w:p>
            <w:pPr>
              <w:pStyle w:val="TableParagraph"/>
              <w:spacing w:before="11"/>
              <w:ind w:right="37"/>
              <w:jc w:val="right"/>
              <w:rPr>
                <w:b w:val="0"/>
                <w:sz w:val="20"/>
              </w:rPr>
            </w:pPr>
            <w:r>
              <w:rPr>
                <w:b w:val="0"/>
                <w:color w:val="231F20"/>
                <w:w w:val="80"/>
                <w:sz w:val="20"/>
              </w:rPr>
              <w:t>.12</w:t>
            </w:r>
          </w:p>
        </w:tc>
        <w:tc>
          <w:tcPr>
            <w:tcW w:w="299" w:type="dxa"/>
          </w:tcPr>
          <w:p>
            <w:pPr/>
          </w:p>
        </w:tc>
        <w:tc>
          <w:tcPr>
            <w:tcW w:w="551" w:type="dxa"/>
          </w:tcPr>
          <w:p>
            <w:pPr>
              <w:pStyle w:val="TableParagraph"/>
              <w:spacing w:before="11"/>
              <w:jc w:val="right"/>
              <w:rPr>
                <w:b w:val="0"/>
                <w:sz w:val="20"/>
              </w:rPr>
            </w:pPr>
            <w:r>
              <w:rPr>
                <w:b w:val="0"/>
                <w:color w:val="231F20"/>
                <w:w w:val="80"/>
                <w:sz w:val="20"/>
              </w:rPr>
              <w:t>.36</w:t>
            </w:r>
          </w:p>
        </w:tc>
        <w:tc>
          <w:tcPr>
            <w:tcW w:w="299" w:type="dxa"/>
          </w:tcPr>
          <w:p>
            <w:pPr/>
          </w:p>
        </w:tc>
        <w:tc>
          <w:tcPr>
            <w:tcW w:w="551" w:type="dxa"/>
          </w:tcPr>
          <w:p>
            <w:pPr>
              <w:pStyle w:val="TableParagraph"/>
              <w:spacing w:before="11"/>
              <w:jc w:val="right"/>
              <w:rPr>
                <w:b w:val="0"/>
                <w:sz w:val="20"/>
              </w:rPr>
            </w:pPr>
            <w:r>
              <w:rPr>
                <w:b w:val="0"/>
                <w:color w:val="231F20"/>
                <w:w w:val="80"/>
                <w:sz w:val="20"/>
              </w:rPr>
              <w:t>.22</w:t>
            </w:r>
          </w:p>
        </w:tc>
        <w:tc>
          <w:tcPr>
            <w:tcW w:w="299" w:type="dxa"/>
          </w:tcPr>
          <w:p>
            <w:pPr/>
          </w:p>
        </w:tc>
        <w:tc>
          <w:tcPr>
            <w:tcW w:w="582" w:type="dxa"/>
          </w:tcPr>
          <w:p>
            <w:pPr>
              <w:pStyle w:val="TableParagraph"/>
              <w:spacing w:before="11"/>
              <w:ind w:right="28"/>
              <w:jc w:val="right"/>
              <w:rPr>
                <w:b w:val="0"/>
                <w:sz w:val="20"/>
              </w:rPr>
            </w:pPr>
            <w:r>
              <w:rPr>
                <w:b w:val="0"/>
                <w:color w:val="231F20"/>
                <w:w w:val="80"/>
                <w:sz w:val="20"/>
              </w:rPr>
              <w:t>.15</w:t>
            </w:r>
          </w:p>
        </w:tc>
      </w:tr>
      <w:tr>
        <w:trPr>
          <w:trHeight w:val="307" w:hRule="exact"/>
        </w:trPr>
        <w:tc>
          <w:tcPr>
            <w:tcW w:w="5941" w:type="dxa"/>
          </w:tcPr>
          <w:p>
            <w:pPr/>
          </w:p>
        </w:tc>
        <w:tc>
          <w:tcPr>
            <w:tcW w:w="628" w:type="dxa"/>
            <w:tcBorders>
              <w:bottom w:val="single" w:sz="4" w:space="0" w:color="231F20"/>
            </w:tcBorders>
          </w:tcPr>
          <w:p>
            <w:pPr>
              <w:pStyle w:val="TableParagraph"/>
              <w:spacing w:before="102"/>
              <w:jc w:val="right"/>
              <w:rPr>
                <w:rFonts w:ascii="Times New Roman"/>
                <w:b/>
                <w:sz w:val="16"/>
              </w:rPr>
            </w:pPr>
            <w:r>
              <w:rPr>
                <w:rFonts w:ascii="Times New Roman"/>
                <w:b/>
                <w:color w:val="231F20"/>
                <w:w w:val="95"/>
                <w:sz w:val="16"/>
              </w:rPr>
              <w:t>March</w:t>
            </w:r>
            <w:r>
              <w:rPr>
                <w:rFonts w:ascii="Times New Roman"/>
                <w:b/>
                <w:color w:val="231F20"/>
                <w:spacing w:val="-1"/>
                <w:w w:val="95"/>
                <w:sz w:val="16"/>
              </w:rPr>
              <w:t> </w:t>
            </w:r>
            <w:r>
              <w:rPr>
                <w:rFonts w:ascii="Times New Roman"/>
                <w:b/>
                <w:color w:val="231F20"/>
                <w:w w:val="95"/>
                <w:sz w:val="16"/>
              </w:rPr>
              <w:t>31</w:t>
            </w:r>
          </w:p>
        </w:tc>
        <w:tc>
          <w:tcPr>
            <w:tcW w:w="299" w:type="dxa"/>
          </w:tcPr>
          <w:p>
            <w:pPr/>
          </w:p>
        </w:tc>
        <w:tc>
          <w:tcPr>
            <w:tcW w:w="551" w:type="dxa"/>
            <w:tcBorders>
              <w:bottom w:val="single" w:sz="4" w:space="0" w:color="231F20"/>
            </w:tcBorders>
          </w:tcPr>
          <w:p>
            <w:pPr>
              <w:pStyle w:val="TableParagraph"/>
              <w:spacing w:before="102"/>
              <w:ind w:right="25"/>
              <w:jc w:val="right"/>
              <w:rPr>
                <w:rFonts w:ascii="Times New Roman"/>
                <w:b/>
                <w:sz w:val="16"/>
              </w:rPr>
            </w:pPr>
            <w:r>
              <w:rPr>
                <w:rFonts w:ascii="Times New Roman"/>
                <w:b/>
                <w:color w:val="231F20"/>
                <w:w w:val="95"/>
                <w:sz w:val="16"/>
              </w:rPr>
              <w:t>June 30</w:t>
            </w:r>
          </w:p>
        </w:tc>
        <w:tc>
          <w:tcPr>
            <w:tcW w:w="299" w:type="dxa"/>
          </w:tcPr>
          <w:p>
            <w:pPr/>
          </w:p>
        </w:tc>
        <w:tc>
          <w:tcPr>
            <w:tcW w:w="551" w:type="dxa"/>
            <w:tcBorders>
              <w:bottom w:val="single" w:sz="4" w:space="0" w:color="231F20"/>
            </w:tcBorders>
          </w:tcPr>
          <w:p>
            <w:pPr>
              <w:pStyle w:val="TableParagraph"/>
              <w:spacing w:before="102"/>
              <w:ind w:right="7"/>
              <w:jc w:val="right"/>
              <w:rPr>
                <w:rFonts w:ascii="Times New Roman"/>
                <w:b/>
                <w:sz w:val="16"/>
              </w:rPr>
            </w:pPr>
            <w:r>
              <w:rPr>
                <w:rFonts w:ascii="Times New Roman"/>
                <w:b/>
                <w:color w:val="231F20"/>
                <w:sz w:val="16"/>
              </w:rPr>
              <w:t>Sept. 30</w:t>
            </w:r>
          </w:p>
        </w:tc>
        <w:tc>
          <w:tcPr>
            <w:tcW w:w="299" w:type="dxa"/>
          </w:tcPr>
          <w:p>
            <w:pPr/>
          </w:p>
        </w:tc>
        <w:tc>
          <w:tcPr>
            <w:tcW w:w="582" w:type="dxa"/>
            <w:tcBorders>
              <w:bottom w:val="single" w:sz="4" w:space="0" w:color="231F20"/>
            </w:tcBorders>
          </w:tcPr>
          <w:p>
            <w:pPr>
              <w:pStyle w:val="TableParagraph"/>
              <w:spacing w:before="102"/>
              <w:ind w:right="51"/>
              <w:jc w:val="right"/>
              <w:rPr>
                <w:rFonts w:ascii="Times New Roman"/>
                <w:b/>
                <w:sz w:val="16"/>
              </w:rPr>
            </w:pPr>
            <w:r>
              <w:rPr>
                <w:rFonts w:ascii="Times New Roman"/>
                <w:b/>
                <w:color w:val="231F20"/>
                <w:sz w:val="16"/>
              </w:rPr>
              <w:t>Dec. 31</w:t>
            </w:r>
          </w:p>
        </w:tc>
      </w:tr>
      <w:tr>
        <w:trPr>
          <w:trHeight w:val="644" w:hRule="exact"/>
        </w:trPr>
        <w:tc>
          <w:tcPr>
            <w:tcW w:w="5941" w:type="dxa"/>
          </w:tcPr>
          <w:p>
            <w:pPr>
              <w:pStyle w:val="TableParagraph"/>
              <w:spacing w:before="97"/>
              <w:rPr>
                <w:rFonts w:ascii="Times New Roman"/>
                <w:b/>
                <w:sz w:val="20"/>
              </w:rPr>
            </w:pPr>
            <w:r>
              <w:rPr>
                <w:rFonts w:ascii="Times New Roman"/>
                <w:b/>
                <w:color w:val="231F20"/>
                <w:sz w:val="20"/>
              </w:rPr>
              <w:t>2006</w:t>
            </w:r>
          </w:p>
          <w:p>
            <w:pPr>
              <w:pStyle w:val="TableParagraph"/>
              <w:spacing w:before="48"/>
              <w:ind w:left="199"/>
              <w:rPr>
                <w:b w:val="0"/>
                <w:sz w:val="20"/>
              </w:rPr>
            </w:pPr>
            <w:r>
              <w:rPr>
                <w:b w:val="0"/>
                <w:color w:val="231F20"/>
                <w:w w:val="80"/>
                <w:sz w:val="20"/>
              </w:rPr>
              <w:t>Operating revenues </w:t>
            </w:r>
            <w:r>
              <w:rPr>
                <w:b w:val="0"/>
                <w:color w:val="231F20"/>
                <w:spacing w:val="58"/>
                <w:w w:val="80"/>
                <w:sz w:val="20"/>
              </w:rPr>
              <w:t>...................................</w:t>
            </w:r>
            <w:r>
              <w:rPr>
                <w:b w:val="0"/>
                <w:color w:val="231F20"/>
                <w:spacing w:val="-21"/>
                <w:w w:val="80"/>
                <w:sz w:val="20"/>
              </w:rPr>
              <w:t> </w:t>
            </w:r>
            <w:r>
              <w:rPr>
                <w:b w:val="0"/>
                <w:color w:val="231F20"/>
                <w:spacing w:val="30"/>
                <w:w w:val="80"/>
                <w:sz w:val="20"/>
              </w:rPr>
              <w:t>..</w:t>
            </w:r>
            <w:r>
              <w:rPr>
                <w:b w:val="0"/>
                <w:color w:val="231F20"/>
                <w:spacing w:val="-4"/>
                <w:sz w:val="20"/>
              </w:rPr>
              <w:t> </w:t>
            </w:r>
          </w:p>
        </w:tc>
        <w:tc>
          <w:tcPr>
            <w:tcW w:w="628" w:type="dxa"/>
          </w:tcPr>
          <w:p>
            <w:pPr>
              <w:pStyle w:val="TableParagraph"/>
              <w:rPr>
                <w:rFonts w:ascii="Times New Roman"/>
                <w:b/>
                <w:sz w:val="20"/>
              </w:rPr>
            </w:pPr>
          </w:p>
          <w:p>
            <w:pPr>
              <w:pStyle w:val="TableParagraph"/>
              <w:spacing w:before="145"/>
              <w:ind w:right="37"/>
              <w:jc w:val="right"/>
              <w:rPr>
                <w:b w:val="0"/>
                <w:sz w:val="20"/>
              </w:rPr>
            </w:pPr>
            <w:r>
              <w:rPr>
                <w:b w:val="0"/>
                <w:color w:val="231F20"/>
                <w:w w:val="80"/>
                <w:sz w:val="20"/>
              </w:rPr>
              <w:t>$2,019</w:t>
            </w:r>
          </w:p>
        </w:tc>
        <w:tc>
          <w:tcPr>
            <w:tcW w:w="850" w:type="dxa"/>
            <w:gridSpan w:val="2"/>
          </w:tcPr>
          <w:p>
            <w:pPr>
              <w:pStyle w:val="TableParagraph"/>
              <w:rPr>
                <w:rFonts w:ascii="Times New Roman"/>
                <w:b/>
                <w:sz w:val="20"/>
              </w:rPr>
            </w:pPr>
          </w:p>
          <w:p>
            <w:pPr>
              <w:pStyle w:val="TableParagraph"/>
              <w:spacing w:before="145"/>
              <w:ind w:left="299"/>
              <w:rPr>
                <w:b w:val="0"/>
                <w:sz w:val="20"/>
              </w:rPr>
            </w:pPr>
            <w:r>
              <w:rPr>
                <w:b w:val="0"/>
                <w:color w:val="231F20"/>
                <w:w w:val="80"/>
                <w:sz w:val="20"/>
              </w:rPr>
              <w:t>$2,449</w:t>
            </w:r>
          </w:p>
        </w:tc>
        <w:tc>
          <w:tcPr>
            <w:tcW w:w="850" w:type="dxa"/>
            <w:gridSpan w:val="2"/>
          </w:tcPr>
          <w:p>
            <w:pPr>
              <w:pStyle w:val="TableParagraph"/>
              <w:rPr>
                <w:rFonts w:ascii="Times New Roman"/>
                <w:b/>
                <w:sz w:val="20"/>
              </w:rPr>
            </w:pPr>
          </w:p>
          <w:p>
            <w:pPr>
              <w:pStyle w:val="TableParagraph"/>
              <w:spacing w:before="145"/>
              <w:ind w:left="299"/>
              <w:rPr>
                <w:b w:val="0"/>
                <w:sz w:val="20"/>
              </w:rPr>
            </w:pPr>
            <w:r>
              <w:rPr>
                <w:b w:val="0"/>
                <w:color w:val="231F20"/>
                <w:w w:val="80"/>
                <w:sz w:val="20"/>
              </w:rPr>
              <w:t>$2,342</w:t>
            </w:r>
          </w:p>
        </w:tc>
        <w:tc>
          <w:tcPr>
            <w:tcW w:w="881" w:type="dxa"/>
            <w:gridSpan w:val="2"/>
          </w:tcPr>
          <w:p>
            <w:pPr>
              <w:pStyle w:val="TableParagraph"/>
              <w:rPr>
                <w:rFonts w:ascii="Times New Roman"/>
                <w:b/>
                <w:sz w:val="20"/>
              </w:rPr>
            </w:pPr>
          </w:p>
          <w:p>
            <w:pPr>
              <w:pStyle w:val="TableParagraph"/>
              <w:spacing w:before="145"/>
              <w:ind w:left="299"/>
              <w:rPr>
                <w:b w:val="0"/>
                <w:sz w:val="20"/>
              </w:rPr>
            </w:pPr>
            <w:r>
              <w:rPr>
                <w:b w:val="0"/>
                <w:color w:val="231F20"/>
                <w:w w:val="80"/>
                <w:sz w:val="20"/>
              </w:rPr>
              <w:t>$2,276</w:t>
            </w:r>
          </w:p>
        </w:tc>
      </w:tr>
      <w:tr>
        <w:trPr>
          <w:trHeight w:val="280" w:hRule="exact"/>
        </w:trPr>
        <w:tc>
          <w:tcPr>
            <w:tcW w:w="5941" w:type="dxa"/>
          </w:tcPr>
          <w:p>
            <w:pPr>
              <w:pStyle w:val="TableParagraph"/>
              <w:spacing w:before="11"/>
              <w:ind w:right="137"/>
              <w:jc w:val="right"/>
              <w:rPr>
                <w:b w:val="0"/>
                <w:sz w:val="20"/>
              </w:rPr>
            </w:pPr>
            <w:r>
              <w:rPr>
                <w:b w:val="0"/>
                <w:color w:val="231F20"/>
                <w:w w:val="80"/>
                <w:sz w:val="20"/>
              </w:rPr>
              <w:t>Operating income </w:t>
            </w:r>
            <w:r>
              <w:rPr>
                <w:b w:val="0"/>
                <w:color w:val="231F20"/>
                <w:spacing w:val="58"/>
                <w:w w:val="80"/>
                <w:sz w:val="20"/>
              </w:rPr>
              <w:t>....................................</w:t>
            </w:r>
            <w:r>
              <w:rPr>
                <w:b w:val="0"/>
                <w:color w:val="231F20"/>
                <w:spacing w:val="-3"/>
                <w:w w:val="80"/>
                <w:sz w:val="20"/>
              </w:rPr>
              <w:t> </w:t>
            </w:r>
            <w:r>
              <w:rPr>
                <w:b w:val="0"/>
                <w:color w:val="231F20"/>
                <w:spacing w:val="30"/>
                <w:w w:val="80"/>
                <w:sz w:val="20"/>
              </w:rPr>
              <w:t>..</w:t>
            </w:r>
            <w:r>
              <w:rPr>
                <w:b w:val="0"/>
                <w:color w:val="231F20"/>
                <w:spacing w:val="-4"/>
                <w:sz w:val="20"/>
              </w:rPr>
              <w:t> </w:t>
            </w:r>
          </w:p>
        </w:tc>
        <w:tc>
          <w:tcPr>
            <w:tcW w:w="628" w:type="dxa"/>
          </w:tcPr>
          <w:p>
            <w:pPr>
              <w:pStyle w:val="TableParagraph"/>
              <w:spacing w:before="11"/>
              <w:ind w:right="37"/>
              <w:jc w:val="right"/>
              <w:rPr>
                <w:b w:val="0"/>
                <w:sz w:val="20"/>
              </w:rPr>
            </w:pPr>
            <w:r>
              <w:rPr>
                <w:b w:val="0"/>
                <w:color w:val="231F20"/>
                <w:w w:val="80"/>
                <w:sz w:val="20"/>
              </w:rPr>
              <w:t>98</w:t>
            </w:r>
          </w:p>
        </w:tc>
        <w:tc>
          <w:tcPr>
            <w:tcW w:w="850" w:type="dxa"/>
            <w:gridSpan w:val="2"/>
          </w:tcPr>
          <w:p>
            <w:pPr>
              <w:pStyle w:val="TableParagraph"/>
              <w:spacing w:before="11"/>
              <w:ind w:left="549"/>
              <w:rPr>
                <w:b w:val="0"/>
                <w:sz w:val="20"/>
              </w:rPr>
            </w:pPr>
            <w:r>
              <w:rPr>
                <w:b w:val="0"/>
                <w:color w:val="231F20"/>
                <w:w w:val="80"/>
                <w:sz w:val="20"/>
              </w:rPr>
              <w:t>402</w:t>
            </w:r>
          </w:p>
        </w:tc>
        <w:tc>
          <w:tcPr>
            <w:tcW w:w="850" w:type="dxa"/>
            <w:gridSpan w:val="2"/>
          </w:tcPr>
          <w:p>
            <w:pPr>
              <w:pStyle w:val="TableParagraph"/>
              <w:spacing w:before="11"/>
              <w:ind w:left="549"/>
              <w:rPr>
                <w:b w:val="0"/>
                <w:sz w:val="20"/>
              </w:rPr>
            </w:pPr>
            <w:r>
              <w:rPr>
                <w:b w:val="0"/>
                <w:color w:val="231F20"/>
                <w:w w:val="80"/>
                <w:sz w:val="20"/>
              </w:rPr>
              <w:t>261</w:t>
            </w:r>
          </w:p>
        </w:tc>
        <w:tc>
          <w:tcPr>
            <w:tcW w:w="881" w:type="dxa"/>
            <w:gridSpan w:val="2"/>
          </w:tcPr>
          <w:p>
            <w:pPr>
              <w:pStyle w:val="TableParagraph"/>
              <w:spacing w:before="11"/>
              <w:ind w:left="549"/>
              <w:rPr>
                <w:b w:val="0"/>
                <w:sz w:val="20"/>
              </w:rPr>
            </w:pPr>
            <w:r>
              <w:rPr>
                <w:b w:val="0"/>
                <w:color w:val="231F20"/>
                <w:w w:val="85"/>
                <w:sz w:val="20"/>
              </w:rPr>
              <w:t>174</w:t>
            </w:r>
          </w:p>
        </w:tc>
      </w:tr>
      <w:tr>
        <w:trPr>
          <w:trHeight w:val="280" w:hRule="exact"/>
        </w:trPr>
        <w:tc>
          <w:tcPr>
            <w:tcW w:w="5941" w:type="dxa"/>
          </w:tcPr>
          <w:p>
            <w:pPr>
              <w:pStyle w:val="TableParagraph"/>
              <w:spacing w:before="11"/>
              <w:ind w:right="137"/>
              <w:jc w:val="right"/>
              <w:rPr>
                <w:b w:val="0"/>
                <w:sz w:val="20"/>
              </w:rPr>
            </w:pPr>
            <w:r>
              <w:rPr>
                <w:b w:val="0"/>
                <w:color w:val="231F20"/>
                <w:w w:val="80"/>
                <w:sz w:val="20"/>
              </w:rPr>
              <w:t>Income before income taxes............................. ..</w:t>
            </w:r>
            <w:r>
              <w:rPr>
                <w:b w:val="0"/>
                <w:color w:val="231F20"/>
                <w:sz w:val="20"/>
              </w:rPr>
              <w:t> </w:t>
            </w:r>
          </w:p>
        </w:tc>
        <w:tc>
          <w:tcPr>
            <w:tcW w:w="628" w:type="dxa"/>
          </w:tcPr>
          <w:p>
            <w:pPr>
              <w:pStyle w:val="TableParagraph"/>
              <w:spacing w:before="11"/>
              <w:ind w:right="37"/>
              <w:jc w:val="right"/>
              <w:rPr>
                <w:b w:val="0"/>
                <w:sz w:val="20"/>
              </w:rPr>
            </w:pPr>
            <w:r>
              <w:rPr>
                <w:b w:val="0"/>
                <w:color w:val="231F20"/>
                <w:w w:val="80"/>
                <w:sz w:val="20"/>
              </w:rPr>
              <w:t>96</w:t>
            </w:r>
          </w:p>
        </w:tc>
        <w:tc>
          <w:tcPr>
            <w:tcW w:w="850" w:type="dxa"/>
            <w:gridSpan w:val="2"/>
          </w:tcPr>
          <w:p>
            <w:pPr>
              <w:pStyle w:val="TableParagraph"/>
              <w:spacing w:before="11"/>
              <w:ind w:left="549"/>
              <w:rPr>
                <w:b w:val="0"/>
                <w:sz w:val="20"/>
              </w:rPr>
            </w:pPr>
            <w:r>
              <w:rPr>
                <w:b w:val="0"/>
                <w:color w:val="231F20"/>
                <w:w w:val="80"/>
                <w:sz w:val="20"/>
              </w:rPr>
              <w:t>515</w:t>
            </w:r>
          </w:p>
        </w:tc>
        <w:tc>
          <w:tcPr>
            <w:tcW w:w="850" w:type="dxa"/>
            <w:gridSpan w:val="2"/>
          </w:tcPr>
          <w:p>
            <w:pPr>
              <w:pStyle w:val="TableParagraph"/>
              <w:spacing w:before="11"/>
              <w:jc w:val="right"/>
              <w:rPr>
                <w:b w:val="0"/>
                <w:sz w:val="20"/>
              </w:rPr>
            </w:pPr>
            <w:r>
              <w:rPr>
                <w:b w:val="0"/>
                <w:color w:val="231F20"/>
                <w:w w:val="80"/>
                <w:sz w:val="20"/>
              </w:rPr>
              <w:t>78</w:t>
            </w:r>
          </w:p>
        </w:tc>
        <w:tc>
          <w:tcPr>
            <w:tcW w:w="881" w:type="dxa"/>
            <w:gridSpan w:val="2"/>
          </w:tcPr>
          <w:p>
            <w:pPr>
              <w:pStyle w:val="TableParagraph"/>
              <w:spacing w:before="11"/>
              <w:ind w:left="549"/>
              <w:rPr>
                <w:b w:val="0"/>
                <w:sz w:val="20"/>
              </w:rPr>
            </w:pPr>
            <w:r>
              <w:rPr>
                <w:b w:val="0"/>
                <w:color w:val="231F20"/>
                <w:w w:val="85"/>
                <w:sz w:val="20"/>
              </w:rPr>
              <w:t>101</w:t>
            </w:r>
          </w:p>
        </w:tc>
      </w:tr>
      <w:tr>
        <w:trPr>
          <w:trHeight w:val="280" w:hRule="exact"/>
        </w:trPr>
        <w:tc>
          <w:tcPr>
            <w:tcW w:w="5941" w:type="dxa"/>
          </w:tcPr>
          <w:p>
            <w:pPr>
              <w:pStyle w:val="TableParagraph"/>
              <w:spacing w:before="11"/>
              <w:ind w:right="137"/>
              <w:jc w:val="right"/>
              <w:rPr>
                <w:b w:val="0"/>
                <w:sz w:val="20"/>
              </w:rPr>
            </w:pPr>
            <w:r>
              <w:rPr>
                <w:b w:val="0"/>
                <w:color w:val="231F20"/>
                <w:w w:val="80"/>
                <w:sz w:val="20"/>
              </w:rPr>
              <w:t>Net income </w:t>
            </w:r>
            <w:r>
              <w:rPr>
                <w:b w:val="0"/>
                <w:color w:val="231F20"/>
                <w:spacing w:val="58"/>
                <w:w w:val="80"/>
                <w:sz w:val="20"/>
              </w:rPr>
              <w:t>........................................ </w:t>
            </w:r>
            <w:r>
              <w:rPr>
                <w:b w:val="0"/>
                <w:color w:val="231F20"/>
                <w:spacing w:val="30"/>
                <w:w w:val="80"/>
                <w:sz w:val="20"/>
              </w:rPr>
              <w:t>..</w:t>
            </w:r>
            <w:r>
              <w:rPr>
                <w:b w:val="0"/>
                <w:color w:val="231F20"/>
                <w:spacing w:val="-4"/>
                <w:sz w:val="20"/>
              </w:rPr>
              <w:t> </w:t>
            </w:r>
          </w:p>
        </w:tc>
        <w:tc>
          <w:tcPr>
            <w:tcW w:w="628" w:type="dxa"/>
          </w:tcPr>
          <w:p>
            <w:pPr>
              <w:pStyle w:val="TableParagraph"/>
              <w:spacing w:before="11"/>
              <w:ind w:right="37"/>
              <w:jc w:val="right"/>
              <w:rPr>
                <w:b w:val="0"/>
                <w:sz w:val="20"/>
              </w:rPr>
            </w:pPr>
            <w:r>
              <w:rPr>
                <w:b w:val="0"/>
                <w:color w:val="231F20"/>
                <w:w w:val="80"/>
                <w:sz w:val="20"/>
              </w:rPr>
              <w:t>61</w:t>
            </w:r>
          </w:p>
        </w:tc>
        <w:tc>
          <w:tcPr>
            <w:tcW w:w="850" w:type="dxa"/>
            <w:gridSpan w:val="2"/>
          </w:tcPr>
          <w:p>
            <w:pPr>
              <w:pStyle w:val="TableParagraph"/>
              <w:spacing w:before="11"/>
              <w:ind w:left="549"/>
              <w:rPr>
                <w:b w:val="0"/>
                <w:sz w:val="20"/>
              </w:rPr>
            </w:pPr>
            <w:r>
              <w:rPr>
                <w:b w:val="0"/>
                <w:color w:val="231F20"/>
                <w:w w:val="80"/>
                <w:sz w:val="20"/>
              </w:rPr>
              <w:t>333</w:t>
            </w:r>
          </w:p>
        </w:tc>
        <w:tc>
          <w:tcPr>
            <w:tcW w:w="850" w:type="dxa"/>
            <w:gridSpan w:val="2"/>
          </w:tcPr>
          <w:p>
            <w:pPr>
              <w:pStyle w:val="TableParagraph"/>
              <w:spacing w:before="11"/>
              <w:jc w:val="right"/>
              <w:rPr>
                <w:b w:val="0"/>
                <w:sz w:val="20"/>
              </w:rPr>
            </w:pPr>
            <w:r>
              <w:rPr>
                <w:b w:val="0"/>
                <w:color w:val="231F20"/>
                <w:w w:val="80"/>
                <w:sz w:val="20"/>
              </w:rPr>
              <w:t>48</w:t>
            </w:r>
          </w:p>
        </w:tc>
        <w:tc>
          <w:tcPr>
            <w:tcW w:w="881" w:type="dxa"/>
            <w:gridSpan w:val="2"/>
          </w:tcPr>
          <w:p>
            <w:pPr>
              <w:pStyle w:val="TableParagraph"/>
              <w:spacing w:before="11"/>
              <w:ind w:right="28"/>
              <w:jc w:val="right"/>
              <w:rPr>
                <w:b w:val="0"/>
                <w:sz w:val="20"/>
              </w:rPr>
            </w:pPr>
            <w:r>
              <w:rPr>
                <w:b w:val="0"/>
                <w:color w:val="231F20"/>
                <w:w w:val="80"/>
                <w:sz w:val="20"/>
              </w:rPr>
              <w:t>57</w:t>
            </w:r>
          </w:p>
        </w:tc>
      </w:tr>
      <w:tr>
        <w:trPr>
          <w:trHeight w:val="280" w:hRule="exact"/>
        </w:trPr>
        <w:tc>
          <w:tcPr>
            <w:tcW w:w="5941" w:type="dxa"/>
          </w:tcPr>
          <w:p>
            <w:pPr>
              <w:pStyle w:val="TableParagraph"/>
              <w:spacing w:before="11"/>
              <w:ind w:right="137"/>
              <w:jc w:val="right"/>
              <w:rPr>
                <w:b w:val="0"/>
                <w:sz w:val="20"/>
              </w:rPr>
            </w:pPr>
            <w:r>
              <w:rPr>
                <w:b w:val="0"/>
                <w:color w:val="231F20"/>
                <w:w w:val="80"/>
                <w:sz w:val="20"/>
              </w:rPr>
              <w:t>Net income per share, basic </w:t>
            </w:r>
            <w:r>
              <w:rPr>
                <w:b w:val="0"/>
                <w:color w:val="231F20"/>
                <w:spacing w:val="57"/>
                <w:w w:val="80"/>
                <w:sz w:val="20"/>
              </w:rPr>
              <w:t>.............................</w:t>
            </w:r>
            <w:r>
              <w:rPr>
                <w:b w:val="0"/>
                <w:color w:val="231F20"/>
                <w:spacing w:val="-34"/>
                <w:w w:val="80"/>
                <w:sz w:val="20"/>
              </w:rPr>
              <w:t> </w:t>
            </w:r>
            <w:r>
              <w:rPr>
                <w:b w:val="0"/>
                <w:color w:val="231F20"/>
                <w:spacing w:val="30"/>
                <w:w w:val="80"/>
                <w:sz w:val="20"/>
              </w:rPr>
              <w:t>..</w:t>
            </w:r>
            <w:r>
              <w:rPr>
                <w:b w:val="0"/>
                <w:color w:val="231F20"/>
                <w:spacing w:val="-4"/>
                <w:sz w:val="20"/>
              </w:rPr>
              <w:t> </w:t>
            </w:r>
          </w:p>
        </w:tc>
        <w:tc>
          <w:tcPr>
            <w:tcW w:w="628" w:type="dxa"/>
          </w:tcPr>
          <w:p>
            <w:pPr>
              <w:pStyle w:val="TableParagraph"/>
              <w:spacing w:before="11"/>
              <w:ind w:right="37"/>
              <w:jc w:val="right"/>
              <w:rPr>
                <w:b w:val="0"/>
                <w:sz w:val="20"/>
              </w:rPr>
            </w:pPr>
            <w:r>
              <w:rPr>
                <w:b w:val="0"/>
                <w:color w:val="231F20"/>
                <w:w w:val="80"/>
                <w:sz w:val="20"/>
              </w:rPr>
              <w:t>.08</w:t>
            </w:r>
          </w:p>
        </w:tc>
        <w:tc>
          <w:tcPr>
            <w:tcW w:w="850" w:type="dxa"/>
            <w:gridSpan w:val="2"/>
          </w:tcPr>
          <w:p>
            <w:pPr>
              <w:pStyle w:val="TableParagraph"/>
              <w:spacing w:before="11"/>
              <w:jc w:val="right"/>
              <w:rPr>
                <w:b w:val="0"/>
                <w:sz w:val="20"/>
              </w:rPr>
            </w:pPr>
            <w:r>
              <w:rPr>
                <w:b w:val="0"/>
                <w:color w:val="231F20"/>
                <w:w w:val="80"/>
                <w:sz w:val="20"/>
              </w:rPr>
              <w:t>.42</w:t>
            </w:r>
          </w:p>
        </w:tc>
        <w:tc>
          <w:tcPr>
            <w:tcW w:w="850" w:type="dxa"/>
            <w:gridSpan w:val="2"/>
          </w:tcPr>
          <w:p>
            <w:pPr>
              <w:pStyle w:val="TableParagraph"/>
              <w:spacing w:before="11"/>
              <w:jc w:val="right"/>
              <w:rPr>
                <w:b w:val="0"/>
                <w:sz w:val="20"/>
              </w:rPr>
            </w:pPr>
            <w:r>
              <w:rPr>
                <w:b w:val="0"/>
                <w:color w:val="231F20"/>
                <w:w w:val="80"/>
                <w:sz w:val="20"/>
              </w:rPr>
              <w:t>.06</w:t>
            </w:r>
          </w:p>
        </w:tc>
        <w:tc>
          <w:tcPr>
            <w:tcW w:w="881" w:type="dxa"/>
            <w:gridSpan w:val="2"/>
          </w:tcPr>
          <w:p>
            <w:pPr>
              <w:pStyle w:val="TableParagraph"/>
              <w:spacing w:before="11"/>
              <w:ind w:right="29"/>
              <w:jc w:val="right"/>
              <w:rPr>
                <w:b w:val="0"/>
                <w:sz w:val="20"/>
              </w:rPr>
            </w:pPr>
            <w:r>
              <w:rPr>
                <w:b w:val="0"/>
                <w:color w:val="231F20"/>
                <w:w w:val="80"/>
                <w:sz w:val="20"/>
              </w:rPr>
              <w:t>.07</w:t>
            </w:r>
          </w:p>
        </w:tc>
      </w:tr>
      <w:tr>
        <w:trPr>
          <w:trHeight w:val="246" w:hRule="exact"/>
        </w:trPr>
        <w:tc>
          <w:tcPr>
            <w:tcW w:w="5941" w:type="dxa"/>
          </w:tcPr>
          <w:p>
            <w:pPr>
              <w:pStyle w:val="TableParagraph"/>
              <w:spacing w:before="11"/>
              <w:ind w:right="137"/>
              <w:jc w:val="right"/>
              <w:rPr>
                <w:b w:val="0"/>
                <w:sz w:val="20"/>
              </w:rPr>
            </w:pPr>
            <w:r>
              <w:rPr>
                <w:b w:val="0"/>
                <w:color w:val="231F20"/>
                <w:w w:val="80"/>
                <w:sz w:val="20"/>
              </w:rPr>
              <w:t>Net income per share, diluted  </w:t>
            </w:r>
            <w:r>
              <w:rPr>
                <w:b w:val="0"/>
                <w:color w:val="231F20"/>
                <w:spacing w:val="57"/>
                <w:w w:val="80"/>
                <w:sz w:val="20"/>
              </w:rPr>
              <w:t>...........................</w:t>
            </w:r>
            <w:r>
              <w:rPr>
                <w:b w:val="0"/>
                <w:color w:val="231F20"/>
                <w:spacing w:val="-10"/>
                <w:w w:val="80"/>
                <w:sz w:val="20"/>
              </w:rPr>
              <w:t> </w:t>
            </w:r>
            <w:r>
              <w:rPr>
                <w:b w:val="0"/>
                <w:color w:val="231F20"/>
                <w:spacing w:val="30"/>
                <w:w w:val="80"/>
                <w:sz w:val="20"/>
              </w:rPr>
              <w:t>..</w:t>
            </w:r>
            <w:r>
              <w:rPr>
                <w:b w:val="0"/>
                <w:color w:val="231F20"/>
                <w:spacing w:val="-4"/>
                <w:sz w:val="20"/>
              </w:rPr>
              <w:t> </w:t>
            </w:r>
          </w:p>
        </w:tc>
        <w:tc>
          <w:tcPr>
            <w:tcW w:w="628" w:type="dxa"/>
          </w:tcPr>
          <w:p>
            <w:pPr>
              <w:pStyle w:val="TableParagraph"/>
              <w:spacing w:before="11"/>
              <w:ind w:right="37"/>
              <w:jc w:val="right"/>
              <w:rPr>
                <w:b w:val="0"/>
                <w:sz w:val="20"/>
              </w:rPr>
            </w:pPr>
            <w:r>
              <w:rPr>
                <w:b w:val="0"/>
                <w:color w:val="231F20"/>
                <w:w w:val="80"/>
                <w:sz w:val="20"/>
              </w:rPr>
              <w:t>.07</w:t>
            </w:r>
          </w:p>
        </w:tc>
        <w:tc>
          <w:tcPr>
            <w:tcW w:w="850" w:type="dxa"/>
            <w:gridSpan w:val="2"/>
          </w:tcPr>
          <w:p>
            <w:pPr>
              <w:pStyle w:val="TableParagraph"/>
              <w:spacing w:before="11"/>
              <w:jc w:val="right"/>
              <w:rPr>
                <w:b w:val="0"/>
                <w:sz w:val="20"/>
              </w:rPr>
            </w:pPr>
            <w:r>
              <w:rPr>
                <w:b w:val="0"/>
                <w:color w:val="231F20"/>
                <w:w w:val="80"/>
                <w:sz w:val="20"/>
              </w:rPr>
              <w:t>.40</w:t>
            </w:r>
          </w:p>
        </w:tc>
        <w:tc>
          <w:tcPr>
            <w:tcW w:w="850" w:type="dxa"/>
            <w:gridSpan w:val="2"/>
          </w:tcPr>
          <w:p>
            <w:pPr>
              <w:pStyle w:val="TableParagraph"/>
              <w:spacing w:before="11"/>
              <w:jc w:val="right"/>
              <w:rPr>
                <w:b w:val="0"/>
                <w:sz w:val="20"/>
              </w:rPr>
            </w:pPr>
            <w:r>
              <w:rPr>
                <w:b w:val="0"/>
                <w:color w:val="231F20"/>
                <w:w w:val="80"/>
                <w:sz w:val="20"/>
              </w:rPr>
              <w:t>.06</w:t>
            </w:r>
          </w:p>
        </w:tc>
        <w:tc>
          <w:tcPr>
            <w:tcW w:w="881" w:type="dxa"/>
            <w:gridSpan w:val="2"/>
          </w:tcPr>
          <w:p>
            <w:pPr>
              <w:pStyle w:val="TableParagraph"/>
              <w:spacing w:before="11"/>
              <w:ind w:right="29"/>
              <w:jc w:val="right"/>
              <w:rPr>
                <w:b w:val="0"/>
                <w:sz w:val="20"/>
              </w:rPr>
            </w:pPr>
            <w:r>
              <w:rPr>
                <w:b w:val="0"/>
                <w:color w:val="231F20"/>
                <w:w w:val="80"/>
                <w:sz w:val="20"/>
              </w:rPr>
              <w:t>.07</w:t>
            </w:r>
          </w:p>
        </w:tc>
      </w:tr>
    </w:tbl>
    <w:p>
      <w:pPr>
        <w:pStyle w:val="BodyText"/>
        <w:spacing w:before="4"/>
        <w:rPr>
          <w:rFonts w:ascii="Times New Roman"/>
          <w:b/>
          <w:sz w:val="15"/>
        </w:rPr>
      </w:pPr>
    </w:p>
    <w:p>
      <w:pPr>
        <w:spacing w:after="0"/>
        <w:rPr>
          <w:rFonts w:ascii="Times New Roman"/>
          <w:sz w:val="15"/>
        </w:rPr>
        <w:sectPr>
          <w:type w:val="continuous"/>
          <w:pgSz w:w="12240" w:h="15840"/>
          <w:pgMar w:top="1140" w:bottom="280" w:left="1080" w:right="1720"/>
        </w:sectPr>
      </w:pPr>
    </w:p>
    <w:p>
      <w:pPr>
        <w:pStyle w:val="Heading3"/>
        <w:spacing w:line="249" w:lineRule="auto" w:before="84"/>
        <w:ind w:left="908" w:hanging="790"/>
      </w:pPr>
      <w:bookmarkStart w:name="Item 9. Changes in and Disagreements Wit" w:id="37"/>
      <w:bookmarkEnd w:id="37"/>
      <w:r>
        <w:rPr>
          <w:b w:val="0"/>
          <w:i w:val="0"/>
        </w:rPr>
      </w:r>
      <w:r>
        <w:rPr>
          <w:i w:val="0"/>
          <w:color w:val="231F20"/>
        </w:rPr>
        <w:t>Item 9. </w:t>
      </w:r>
      <w:r>
        <w:rPr>
          <w:i/>
          <w:color w:val="231F20"/>
        </w:rPr>
        <w:t>Changes in and Disagreements With </w:t>
      </w:r>
      <w:r>
        <w:rPr>
          <w:color w:val="231F20"/>
          <w:w w:val="95"/>
        </w:rPr>
        <w:t>Accountants on Accounting and Financial </w:t>
      </w:r>
      <w:r>
        <w:rPr>
          <w:color w:val="231F20"/>
        </w:rPr>
        <w:t>Disclosure</w:t>
      </w:r>
    </w:p>
    <w:p>
      <w:pPr>
        <w:pStyle w:val="BodyText"/>
        <w:spacing w:before="8"/>
        <w:rPr>
          <w:rFonts w:ascii="Times New Roman"/>
          <w:b/>
          <w:i/>
        </w:rPr>
      </w:pPr>
    </w:p>
    <w:p>
      <w:pPr>
        <w:pStyle w:val="BodyText"/>
        <w:spacing w:before="1"/>
        <w:ind w:left="519"/>
        <w:rPr>
          <w:b w:val="0"/>
        </w:rPr>
      </w:pPr>
      <w:r>
        <w:rPr>
          <w:b w:val="0"/>
          <w:color w:val="231F20"/>
          <w:w w:val="95"/>
        </w:rPr>
        <w:t>None.</w:t>
      </w:r>
    </w:p>
    <w:p>
      <w:pPr>
        <w:pStyle w:val="BodyText"/>
        <w:rPr>
          <w:b w:val="0"/>
        </w:rPr>
      </w:pPr>
    </w:p>
    <w:p>
      <w:pPr>
        <w:pStyle w:val="BodyText"/>
        <w:spacing w:before="5"/>
        <w:rPr>
          <w:b w:val="0"/>
          <w:sz w:val="21"/>
        </w:rPr>
      </w:pPr>
    </w:p>
    <w:p>
      <w:pPr>
        <w:spacing w:before="1"/>
        <w:ind w:left="119" w:right="0" w:firstLine="0"/>
        <w:jc w:val="left"/>
        <w:rPr>
          <w:rFonts w:ascii="Times New Roman"/>
          <w:b/>
          <w:i/>
          <w:sz w:val="20"/>
        </w:rPr>
      </w:pPr>
      <w:bookmarkStart w:name="Item 9A. Controls and Procedures" w:id="38"/>
      <w:bookmarkEnd w:id="38"/>
      <w:r>
        <w:rPr/>
      </w:r>
      <w:r>
        <w:rPr>
          <w:rFonts w:ascii="Times New Roman"/>
          <w:b/>
          <w:color w:val="231F20"/>
          <w:sz w:val="20"/>
        </w:rPr>
        <w:t>Item 9A. </w:t>
      </w:r>
      <w:r>
        <w:rPr>
          <w:rFonts w:ascii="Times New Roman"/>
          <w:b/>
          <w:i/>
          <w:color w:val="231F20"/>
          <w:sz w:val="20"/>
        </w:rPr>
        <w:t>Controls and Procedures</w:t>
      </w:r>
    </w:p>
    <w:p>
      <w:pPr>
        <w:pStyle w:val="BodyText"/>
        <w:spacing w:before="7"/>
        <w:rPr>
          <w:rFonts w:ascii="Times New Roman"/>
          <w:b/>
          <w:i/>
          <w:sz w:val="21"/>
        </w:rPr>
      </w:pPr>
    </w:p>
    <w:p>
      <w:pPr>
        <w:pStyle w:val="BodyText"/>
        <w:spacing w:line="247" w:lineRule="auto"/>
        <w:ind w:left="119" w:firstLine="400"/>
        <w:jc w:val="both"/>
        <w:rPr>
          <w:b w:val="0"/>
        </w:rPr>
      </w:pPr>
      <w:r>
        <w:rPr>
          <w:b w:val="0"/>
          <w:i/>
          <w:color w:val="231F20"/>
          <w:spacing w:val="-6"/>
          <w:w w:val="80"/>
        </w:rPr>
        <w:t>Evaluation </w:t>
      </w:r>
      <w:r>
        <w:rPr>
          <w:b w:val="0"/>
          <w:i/>
          <w:color w:val="231F20"/>
          <w:spacing w:val="-3"/>
          <w:w w:val="80"/>
        </w:rPr>
        <w:t>of </w:t>
      </w:r>
      <w:r>
        <w:rPr>
          <w:b w:val="0"/>
          <w:i/>
          <w:color w:val="231F20"/>
          <w:spacing w:val="-6"/>
          <w:w w:val="80"/>
        </w:rPr>
        <w:t>Disclosure Controls </w:t>
      </w:r>
      <w:r>
        <w:rPr>
          <w:b w:val="0"/>
          <w:i/>
          <w:color w:val="231F20"/>
          <w:spacing w:val="-5"/>
          <w:w w:val="80"/>
        </w:rPr>
        <w:t>and </w:t>
      </w:r>
      <w:r>
        <w:rPr>
          <w:b w:val="0"/>
          <w:i/>
          <w:color w:val="231F20"/>
          <w:spacing w:val="-6"/>
          <w:w w:val="80"/>
        </w:rPr>
        <w:t>Procedures.</w:t>
      </w:r>
      <w:r>
        <w:rPr>
          <w:b w:val="0"/>
          <w:i/>
          <w:color w:val="231F20"/>
          <w:spacing w:val="24"/>
          <w:w w:val="80"/>
        </w:rPr>
        <w:t> </w:t>
      </w:r>
      <w:r>
        <w:rPr>
          <w:b w:val="0"/>
          <w:color w:val="231F20"/>
          <w:spacing w:val="-5"/>
          <w:w w:val="80"/>
        </w:rPr>
        <w:t>The </w:t>
      </w:r>
      <w:r>
        <w:rPr>
          <w:b w:val="0"/>
          <w:color w:val="231F20"/>
          <w:spacing w:val="-7"/>
          <w:w w:val="80"/>
        </w:rPr>
        <w:t>Compa</w:t>
      </w:r>
      <w:r>
        <w:rPr>
          <w:b w:val="0"/>
          <w:color w:val="231F20"/>
          <w:spacing w:val="-8"/>
          <w:w w:val="80"/>
        </w:rPr>
        <w:t>n</w:t>
      </w:r>
      <w:r>
        <w:rPr>
          <w:b w:val="0"/>
          <w:color w:val="231F20"/>
          <w:w w:val="79"/>
        </w:rPr>
        <w:t>y</w:t>
      </w:r>
      <w:r>
        <w:rPr>
          <w:b w:val="0"/>
          <w:color w:val="231F20"/>
        </w:rPr>
        <w:t> </w:t>
      </w:r>
      <w:r>
        <w:rPr>
          <w:b w:val="0"/>
          <w:color w:val="231F20"/>
          <w:spacing w:val="-6"/>
          <w:w w:val="79"/>
        </w:rPr>
        <w:t>m</w:t>
      </w:r>
      <w:r>
        <w:rPr>
          <w:b w:val="0"/>
          <w:color w:val="231F20"/>
          <w:spacing w:val="-8"/>
          <w:w w:val="70"/>
        </w:rPr>
        <w:t>a</w:t>
      </w:r>
      <w:r>
        <w:rPr>
          <w:b w:val="0"/>
          <w:color w:val="231F20"/>
          <w:spacing w:val="-6"/>
          <w:w w:val="86"/>
        </w:rPr>
        <w:t>i</w:t>
      </w:r>
      <w:r>
        <w:rPr>
          <w:b w:val="0"/>
          <w:color w:val="231F20"/>
          <w:spacing w:val="-7"/>
          <w:w w:val="74"/>
        </w:rPr>
        <w:t>nt</w:t>
      </w:r>
      <w:r>
        <w:rPr>
          <w:b w:val="0"/>
          <w:color w:val="231F20"/>
          <w:spacing w:val="-8"/>
          <w:w w:val="74"/>
        </w:rPr>
        <w:t>a</w:t>
      </w:r>
      <w:r>
        <w:rPr>
          <w:b w:val="0"/>
          <w:color w:val="231F20"/>
          <w:spacing w:val="-6"/>
          <w:w w:val="86"/>
        </w:rPr>
        <w:t>i</w:t>
      </w:r>
      <w:r>
        <w:rPr>
          <w:b w:val="0"/>
          <w:color w:val="231F20"/>
          <w:spacing w:val="-8"/>
          <w:w w:val="75"/>
        </w:rPr>
        <w:t>n</w:t>
      </w:r>
      <w:r>
        <w:rPr>
          <w:b w:val="0"/>
          <w:color w:val="231F20"/>
          <w:w w:val="63"/>
        </w:rPr>
        <w:t>s</w:t>
      </w:r>
      <w:r>
        <w:rPr>
          <w:b w:val="0"/>
          <w:color w:val="231F20"/>
          <w:spacing w:val="1"/>
        </w:rPr>
        <w:t> </w:t>
      </w:r>
      <w:r>
        <w:rPr>
          <w:b w:val="0"/>
          <w:color w:val="231F20"/>
          <w:spacing w:val="-7"/>
          <w:w w:val="75"/>
        </w:rPr>
        <w:t>disclo</w:t>
      </w:r>
      <w:r>
        <w:rPr>
          <w:b w:val="0"/>
          <w:color w:val="231F20"/>
          <w:spacing w:val="-5"/>
          <w:w w:val="75"/>
        </w:rPr>
        <w:t>s</w:t>
      </w:r>
      <w:r>
        <w:rPr>
          <w:b w:val="0"/>
          <w:color w:val="231F20"/>
          <w:spacing w:val="-7"/>
          <w:w w:val="69"/>
        </w:rPr>
        <w:t>u</w:t>
      </w:r>
      <w:r>
        <w:rPr>
          <w:b w:val="0"/>
          <w:color w:val="231F20"/>
          <w:spacing w:val="-5"/>
          <w:w w:val="75"/>
        </w:rPr>
        <w:t>r</w:t>
      </w:r>
      <w:r>
        <w:rPr>
          <w:b w:val="0"/>
          <w:color w:val="231F20"/>
          <w:w w:val="78"/>
        </w:rPr>
        <w:t>e</w:t>
      </w:r>
      <w:r>
        <w:rPr>
          <w:b w:val="0"/>
          <w:color w:val="231F20"/>
          <w:spacing w:val="-1"/>
        </w:rPr>
        <w:t> </w:t>
      </w:r>
      <w:r>
        <w:rPr>
          <w:b w:val="0"/>
          <w:color w:val="231F20"/>
          <w:spacing w:val="-8"/>
          <w:w w:val="78"/>
        </w:rPr>
        <w:t>c</w:t>
      </w:r>
      <w:r>
        <w:rPr>
          <w:b w:val="0"/>
          <w:color w:val="231F20"/>
          <w:spacing w:val="-6"/>
          <w:w w:val="83"/>
        </w:rPr>
        <w:t>o</w:t>
      </w:r>
      <w:r>
        <w:rPr>
          <w:b w:val="0"/>
          <w:color w:val="231F20"/>
          <w:spacing w:val="-7"/>
          <w:w w:val="75"/>
        </w:rPr>
        <w:t>ntrol</w:t>
      </w:r>
      <w:r>
        <w:rPr>
          <w:b w:val="0"/>
          <w:color w:val="231F20"/>
          <w:w w:val="75"/>
        </w:rPr>
        <w:t>s</w:t>
      </w:r>
      <w:r>
        <w:rPr>
          <w:b w:val="0"/>
          <w:color w:val="231F20"/>
        </w:rPr>
        <w:t> </w:t>
      </w:r>
      <w:r>
        <w:rPr>
          <w:b w:val="0"/>
          <w:color w:val="231F20"/>
          <w:spacing w:val="-7"/>
          <w:w w:val="73"/>
        </w:rPr>
        <w:t>a</w:t>
      </w:r>
      <w:r>
        <w:rPr>
          <w:b w:val="0"/>
          <w:color w:val="231F20"/>
          <w:spacing w:val="-8"/>
          <w:w w:val="73"/>
        </w:rPr>
        <w:t>n</w:t>
      </w:r>
      <w:r>
        <w:rPr>
          <w:b w:val="0"/>
          <w:color w:val="231F20"/>
          <w:w w:val="77"/>
        </w:rPr>
        <w:t>d</w:t>
      </w:r>
      <w:r>
        <w:rPr>
          <w:b w:val="0"/>
          <w:color w:val="231F20"/>
          <w:spacing w:val="1"/>
        </w:rPr>
        <w:t> </w:t>
      </w:r>
      <w:r>
        <w:rPr>
          <w:b w:val="0"/>
          <w:color w:val="231F20"/>
          <w:spacing w:val="-7"/>
          <w:w w:val="79"/>
        </w:rPr>
        <w:t>p</w:t>
      </w:r>
      <w:r>
        <w:rPr>
          <w:b w:val="0"/>
          <w:color w:val="231F20"/>
          <w:spacing w:val="-7"/>
          <w:w w:val="79"/>
        </w:rPr>
        <w:t>ro</w:t>
      </w:r>
      <w:r>
        <w:rPr>
          <w:b w:val="0"/>
          <w:color w:val="231F20"/>
          <w:spacing w:val="-8"/>
          <w:w w:val="79"/>
        </w:rPr>
        <w:t>c</w:t>
      </w:r>
      <w:r>
        <w:rPr>
          <w:b w:val="0"/>
          <w:color w:val="231F20"/>
          <w:spacing w:val="-8"/>
          <w:w w:val="78"/>
        </w:rPr>
        <w:t>e</w:t>
      </w:r>
      <w:r>
        <w:rPr>
          <w:b w:val="0"/>
          <w:color w:val="231F20"/>
          <w:spacing w:val="-6"/>
          <w:w w:val="77"/>
        </w:rPr>
        <w:t>d</w:t>
      </w:r>
      <w:r>
        <w:rPr>
          <w:b w:val="0"/>
          <w:color w:val="231F20"/>
          <w:spacing w:val="-7"/>
          <w:w w:val="71"/>
        </w:rPr>
        <w:t>u</w:t>
      </w:r>
      <w:r>
        <w:rPr>
          <w:b w:val="0"/>
          <w:color w:val="231F20"/>
          <w:spacing w:val="-5"/>
          <w:w w:val="71"/>
        </w:rPr>
        <w:t>r</w:t>
      </w:r>
      <w:r>
        <w:rPr>
          <w:b w:val="0"/>
          <w:color w:val="231F20"/>
          <w:spacing w:val="-8"/>
          <w:w w:val="78"/>
        </w:rPr>
        <w:t>e</w:t>
      </w:r>
      <w:r>
        <w:rPr>
          <w:b w:val="0"/>
          <w:color w:val="231F20"/>
          <w:w w:val="63"/>
        </w:rPr>
        <w:t>s</w:t>
      </w:r>
      <w:r>
        <w:rPr>
          <w:b w:val="0"/>
          <w:color w:val="231F20"/>
          <w:spacing w:val="1"/>
        </w:rPr>
        <w:t> </w:t>
      </w:r>
      <w:r>
        <w:rPr>
          <w:b w:val="0"/>
          <w:color w:val="231F20"/>
          <w:spacing w:val="-8"/>
          <w:w w:val="166"/>
        </w:rPr>
        <w:t>(</w:t>
      </w:r>
      <w:r>
        <w:rPr>
          <w:b w:val="0"/>
          <w:color w:val="231F20"/>
          <w:spacing w:val="-7"/>
          <w:w w:val="70"/>
        </w:rPr>
        <w:t>a</w:t>
      </w:r>
      <w:r>
        <w:rPr>
          <w:b w:val="0"/>
          <w:color w:val="231F20"/>
          <w:w w:val="63"/>
        </w:rPr>
        <w:t>s </w:t>
      </w:r>
      <w:r>
        <w:rPr>
          <w:b w:val="0"/>
          <w:color w:val="231F20"/>
          <w:spacing w:val="-6"/>
          <w:w w:val="85"/>
        </w:rPr>
        <w:t>defined</w:t>
      </w:r>
      <w:r>
        <w:rPr>
          <w:b w:val="0"/>
          <w:color w:val="231F20"/>
          <w:spacing w:val="-18"/>
          <w:w w:val="85"/>
        </w:rPr>
        <w:t> </w:t>
      </w:r>
      <w:r>
        <w:rPr>
          <w:b w:val="0"/>
          <w:color w:val="231F20"/>
          <w:spacing w:val="-4"/>
          <w:w w:val="85"/>
        </w:rPr>
        <w:t>in</w:t>
      </w:r>
      <w:r>
        <w:rPr>
          <w:b w:val="0"/>
          <w:color w:val="231F20"/>
          <w:spacing w:val="-18"/>
          <w:w w:val="85"/>
        </w:rPr>
        <w:t> </w:t>
      </w:r>
      <w:r>
        <w:rPr>
          <w:b w:val="0"/>
          <w:color w:val="231F20"/>
          <w:spacing w:val="-5"/>
          <w:w w:val="85"/>
        </w:rPr>
        <w:t>Rule</w:t>
      </w:r>
      <w:r>
        <w:rPr>
          <w:b w:val="0"/>
          <w:color w:val="231F20"/>
          <w:spacing w:val="-18"/>
          <w:w w:val="85"/>
        </w:rPr>
        <w:t> </w:t>
      </w:r>
      <w:r>
        <w:rPr>
          <w:b w:val="0"/>
          <w:color w:val="231F20"/>
          <w:spacing w:val="-6"/>
          <w:w w:val="85"/>
        </w:rPr>
        <w:t>13a-15(e)</w:t>
      </w:r>
      <w:r>
        <w:rPr>
          <w:b w:val="0"/>
          <w:color w:val="231F20"/>
          <w:spacing w:val="-18"/>
          <w:w w:val="85"/>
        </w:rPr>
        <w:t> </w:t>
      </w:r>
      <w:r>
        <w:rPr>
          <w:b w:val="0"/>
          <w:color w:val="231F20"/>
          <w:spacing w:val="-4"/>
          <w:w w:val="85"/>
        </w:rPr>
        <w:t>of</w:t>
      </w:r>
      <w:r>
        <w:rPr>
          <w:b w:val="0"/>
          <w:color w:val="231F20"/>
          <w:spacing w:val="-18"/>
          <w:w w:val="85"/>
        </w:rPr>
        <w:t> </w:t>
      </w:r>
      <w:r>
        <w:rPr>
          <w:b w:val="0"/>
          <w:color w:val="231F20"/>
          <w:spacing w:val="-4"/>
          <w:w w:val="85"/>
        </w:rPr>
        <w:t>the</w:t>
      </w:r>
      <w:r>
        <w:rPr>
          <w:b w:val="0"/>
          <w:color w:val="231F20"/>
          <w:spacing w:val="-18"/>
          <w:w w:val="85"/>
        </w:rPr>
        <w:t> </w:t>
      </w:r>
      <w:r>
        <w:rPr>
          <w:b w:val="0"/>
          <w:color w:val="231F20"/>
          <w:spacing w:val="-6"/>
          <w:w w:val="85"/>
        </w:rPr>
        <w:t>Securities</w:t>
      </w:r>
      <w:r>
        <w:rPr>
          <w:b w:val="0"/>
          <w:color w:val="231F20"/>
          <w:spacing w:val="-18"/>
          <w:w w:val="85"/>
        </w:rPr>
        <w:t> </w:t>
      </w:r>
      <w:r>
        <w:rPr>
          <w:b w:val="0"/>
          <w:color w:val="231F20"/>
          <w:spacing w:val="-6"/>
          <w:w w:val="85"/>
        </w:rPr>
        <w:t>Exchange</w:t>
      </w:r>
      <w:r>
        <w:rPr>
          <w:b w:val="0"/>
          <w:color w:val="231F20"/>
          <w:spacing w:val="-19"/>
          <w:w w:val="85"/>
        </w:rPr>
        <w:t> </w:t>
      </w:r>
      <w:r>
        <w:rPr>
          <w:b w:val="0"/>
          <w:color w:val="231F20"/>
          <w:spacing w:val="-7"/>
          <w:w w:val="85"/>
        </w:rPr>
        <w:t>Act) </w:t>
      </w:r>
      <w:r>
        <w:rPr>
          <w:b w:val="0"/>
          <w:color w:val="231F20"/>
          <w:spacing w:val="-6"/>
          <w:w w:val="80"/>
        </w:rPr>
        <w:t>designed</w:t>
      </w:r>
      <w:r>
        <w:rPr>
          <w:b w:val="0"/>
          <w:color w:val="231F20"/>
          <w:spacing w:val="-40"/>
          <w:w w:val="80"/>
        </w:rPr>
        <w:t> </w:t>
      </w:r>
      <w:r>
        <w:rPr>
          <w:b w:val="0"/>
          <w:color w:val="231F20"/>
          <w:spacing w:val="-3"/>
          <w:w w:val="80"/>
        </w:rPr>
        <w:t>to</w:t>
      </w:r>
      <w:r>
        <w:rPr>
          <w:b w:val="0"/>
          <w:color w:val="231F20"/>
          <w:spacing w:val="-40"/>
          <w:w w:val="80"/>
        </w:rPr>
        <w:t> </w:t>
      </w:r>
      <w:r>
        <w:rPr>
          <w:b w:val="0"/>
          <w:color w:val="231F20"/>
          <w:spacing w:val="-5"/>
          <w:w w:val="80"/>
        </w:rPr>
        <w:t>provide</w:t>
      </w:r>
      <w:r>
        <w:rPr>
          <w:b w:val="0"/>
          <w:color w:val="231F20"/>
          <w:spacing w:val="-40"/>
          <w:w w:val="80"/>
        </w:rPr>
        <w:t> </w:t>
      </w:r>
      <w:r>
        <w:rPr>
          <w:b w:val="0"/>
          <w:color w:val="231F20"/>
          <w:spacing w:val="-6"/>
          <w:w w:val="80"/>
        </w:rPr>
        <w:t>reasonable</w:t>
      </w:r>
      <w:r>
        <w:rPr>
          <w:b w:val="0"/>
          <w:color w:val="231F20"/>
          <w:spacing w:val="-40"/>
          <w:w w:val="80"/>
        </w:rPr>
        <w:t> </w:t>
      </w:r>
      <w:r>
        <w:rPr>
          <w:b w:val="0"/>
          <w:color w:val="231F20"/>
          <w:spacing w:val="-6"/>
          <w:w w:val="80"/>
        </w:rPr>
        <w:t>assurance</w:t>
      </w:r>
      <w:r>
        <w:rPr>
          <w:b w:val="0"/>
          <w:color w:val="231F20"/>
          <w:spacing w:val="-40"/>
          <w:w w:val="80"/>
        </w:rPr>
        <w:t> </w:t>
      </w:r>
      <w:r>
        <w:rPr>
          <w:b w:val="0"/>
          <w:color w:val="231F20"/>
          <w:spacing w:val="-5"/>
          <w:w w:val="80"/>
        </w:rPr>
        <w:t>that</w:t>
      </w:r>
      <w:r>
        <w:rPr>
          <w:b w:val="0"/>
          <w:color w:val="231F20"/>
          <w:spacing w:val="-40"/>
          <w:w w:val="80"/>
        </w:rPr>
        <w:t> </w:t>
      </w:r>
      <w:r>
        <w:rPr>
          <w:b w:val="0"/>
          <w:color w:val="231F20"/>
          <w:spacing w:val="-4"/>
          <w:w w:val="80"/>
        </w:rPr>
        <w:t>the</w:t>
      </w:r>
      <w:r>
        <w:rPr>
          <w:b w:val="0"/>
          <w:color w:val="231F20"/>
          <w:spacing w:val="-40"/>
          <w:w w:val="80"/>
        </w:rPr>
        <w:t> </w:t>
      </w:r>
      <w:r>
        <w:rPr>
          <w:b w:val="0"/>
          <w:color w:val="231F20"/>
          <w:spacing w:val="-7"/>
          <w:w w:val="80"/>
        </w:rPr>
        <w:t>information </w:t>
      </w:r>
      <w:r>
        <w:rPr>
          <w:b w:val="0"/>
          <w:color w:val="231F20"/>
          <w:spacing w:val="-6"/>
          <w:w w:val="80"/>
        </w:rPr>
        <w:t>required</w:t>
      </w:r>
      <w:r>
        <w:rPr>
          <w:b w:val="0"/>
          <w:color w:val="231F20"/>
          <w:spacing w:val="-25"/>
          <w:w w:val="80"/>
        </w:rPr>
        <w:t> </w:t>
      </w:r>
      <w:r>
        <w:rPr>
          <w:b w:val="0"/>
          <w:color w:val="231F20"/>
          <w:spacing w:val="-3"/>
          <w:w w:val="80"/>
        </w:rPr>
        <w:t>to</w:t>
      </w:r>
      <w:r>
        <w:rPr>
          <w:b w:val="0"/>
          <w:color w:val="231F20"/>
          <w:spacing w:val="-24"/>
          <w:w w:val="80"/>
        </w:rPr>
        <w:t> </w:t>
      </w:r>
      <w:r>
        <w:rPr>
          <w:b w:val="0"/>
          <w:color w:val="231F20"/>
          <w:spacing w:val="-3"/>
          <w:w w:val="80"/>
        </w:rPr>
        <w:t>be</w:t>
      </w:r>
      <w:r>
        <w:rPr>
          <w:b w:val="0"/>
          <w:color w:val="231F20"/>
          <w:spacing w:val="-25"/>
          <w:w w:val="80"/>
        </w:rPr>
        <w:t> </w:t>
      </w:r>
      <w:r>
        <w:rPr>
          <w:b w:val="0"/>
          <w:color w:val="231F20"/>
          <w:spacing w:val="-6"/>
          <w:w w:val="80"/>
        </w:rPr>
        <w:t>disclosed</w:t>
      </w:r>
      <w:r>
        <w:rPr>
          <w:b w:val="0"/>
          <w:color w:val="231F20"/>
          <w:spacing w:val="-24"/>
          <w:w w:val="80"/>
        </w:rPr>
        <w:t> </w:t>
      </w:r>
      <w:r>
        <w:rPr>
          <w:b w:val="0"/>
          <w:color w:val="231F20"/>
          <w:spacing w:val="-4"/>
          <w:w w:val="80"/>
        </w:rPr>
        <w:t>by</w:t>
      </w:r>
      <w:r>
        <w:rPr>
          <w:b w:val="0"/>
          <w:color w:val="231F20"/>
          <w:spacing w:val="-25"/>
          <w:w w:val="80"/>
        </w:rPr>
        <w:t> </w:t>
      </w:r>
      <w:r>
        <w:rPr>
          <w:b w:val="0"/>
          <w:color w:val="231F20"/>
          <w:spacing w:val="-4"/>
          <w:w w:val="80"/>
        </w:rPr>
        <w:t>the</w:t>
      </w:r>
      <w:r>
        <w:rPr>
          <w:b w:val="0"/>
          <w:color w:val="231F20"/>
          <w:spacing w:val="-25"/>
          <w:w w:val="80"/>
        </w:rPr>
        <w:t> </w:t>
      </w:r>
      <w:r>
        <w:rPr>
          <w:b w:val="0"/>
          <w:color w:val="231F20"/>
          <w:spacing w:val="-6"/>
          <w:w w:val="80"/>
        </w:rPr>
        <w:t>Company</w:t>
      </w:r>
      <w:r>
        <w:rPr>
          <w:b w:val="0"/>
          <w:color w:val="231F20"/>
          <w:spacing w:val="-25"/>
          <w:w w:val="80"/>
        </w:rPr>
        <w:t> </w:t>
      </w:r>
      <w:r>
        <w:rPr>
          <w:b w:val="0"/>
          <w:color w:val="231F20"/>
          <w:spacing w:val="-3"/>
          <w:w w:val="80"/>
        </w:rPr>
        <w:t>in</w:t>
      </w:r>
      <w:r>
        <w:rPr>
          <w:b w:val="0"/>
          <w:color w:val="231F20"/>
          <w:spacing w:val="-24"/>
          <w:w w:val="80"/>
        </w:rPr>
        <w:t> </w:t>
      </w:r>
      <w:r>
        <w:rPr>
          <w:b w:val="0"/>
          <w:color w:val="231F20"/>
          <w:spacing w:val="-4"/>
          <w:w w:val="80"/>
        </w:rPr>
        <w:t>the</w:t>
      </w:r>
      <w:r>
        <w:rPr>
          <w:b w:val="0"/>
          <w:color w:val="231F20"/>
          <w:spacing w:val="-25"/>
          <w:w w:val="80"/>
        </w:rPr>
        <w:t> </w:t>
      </w:r>
      <w:r>
        <w:rPr>
          <w:b w:val="0"/>
          <w:color w:val="231F20"/>
          <w:spacing w:val="-6"/>
          <w:w w:val="80"/>
        </w:rPr>
        <w:t>reports</w:t>
      </w:r>
      <w:r>
        <w:rPr>
          <w:b w:val="0"/>
          <w:color w:val="231F20"/>
          <w:spacing w:val="-24"/>
          <w:w w:val="80"/>
        </w:rPr>
        <w:t> </w:t>
      </w:r>
      <w:r>
        <w:rPr>
          <w:b w:val="0"/>
          <w:color w:val="231F20"/>
          <w:spacing w:val="-5"/>
          <w:w w:val="80"/>
        </w:rPr>
        <w:t>that</w:t>
      </w:r>
      <w:r>
        <w:rPr>
          <w:b w:val="0"/>
          <w:color w:val="231F20"/>
          <w:spacing w:val="-24"/>
          <w:w w:val="80"/>
        </w:rPr>
        <w:t> </w:t>
      </w:r>
      <w:r>
        <w:rPr>
          <w:b w:val="0"/>
          <w:color w:val="231F20"/>
          <w:spacing w:val="-4"/>
          <w:w w:val="80"/>
        </w:rPr>
        <w:t>it </w:t>
      </w:r>
      <w:r>
        <w:rPr>
          <w:b w:val="0"/>
          <w:color w:val="231F20"/>
          <w:spacing w:val="-6"/>
          <w:w w:val="85"/>
        </w:rPr>
        <w:t>files</w:t>
      </w:r>
      <w:r>
        <w:rPr>
          <w:b w:val="0"/>
          <w:color w:val="231F20"/>
          <w:spacing w:val="-20"/>
          <w:w w:val="85"/>
        </w:rPr>
        <w:t> </w:t>
      </w:r>
      <w:r>
        <w:rPr>
          <w:b w:val="0"/>
          <w:color w:val="231F20"/>
          <w:spacing w:val="-3"/>
          <w:w w:val="85"/>
        </w:rPr>
        <w:t>or</w:t>
      </w:r>
      <w:r>
        <w:rPr>
          <w:b w:val="0"/>
          <w:color w:val="231F20"/>
          <w:spacing w:val="-20"/>
          <w:w w:val="85"/>
        </w:rPr>
        <w:t> </w:t>
      </w:r>
      <w:r>
        <w:rPr>
          <w:b w:val="0"/>
          <w:color w:val="231F20"/>
          <w:spacing w:val="-6"/>
          <w:w w:val="85"/>
        </w:rPr>
        <w:t>submits</w:t>
      </w:r>
      <w:r>
        <w:rPr>
          <w:b w:val="0"/>
          <w:color w:val="231F20"/>
          <w:spacing w:val="-20"/>
          <w:w w:val="85"/>
        </w:rPr>
        <w:t> </w:t>
      </w:r>
      <w:r>
        <w:rPr>
          <w:b w:val="0"/>
          <w:color w:val="231F20"/>
          <w:spacing w:val="-6"/>
          <w:w w:val="85"/>
        </w:rPr>
        <w:t>under</w:t>
      </w:r>
      <w:r>
        <w:rPr>
          <w:b w:val="0"/>
          <w:color w:val="231F20"/>
          <w:spacing w:val="-20"/>
          <w:w w:val="85"/>
        </w:rPr>
        <w:t> </w:t>
      </w:r>
      <w:r>
        <w:rPr>
          <w:b w:val="0"/>
          <w:color w:val="231F20"/>
          <w:spacing w:val="-5"/>
          <w:w w:val="85"/>
        </w:rPr>
        <w:t>the</w:t>
      </w:r>
      <w:r>
        <w:rPr>
          <w:b w:val="0"/>
          <w:color w:val="231F20"/>
          <w:spacing w:val="-21"/>
          <w:w w:val="85"/>
        </w:rPr>
        <w:t> </w:t>
      </w:r>
      <w:r>
        <w:rPr>
          <w:b w:val="0"/>
          <w:color w:val="231F20"/>
          <w:spacing w:val="-6"/>
          <w:w w:val="85"/>
        </w:rPr>
        <w:t>Exchange</w:t>
      </w:r>
      <w:r>
        <w:rPr>
          <w:b w:val="0"/>
          <w:color w:val="231F20"/>
          <w:spacing w:val="-21"/>
          <w:w w:val="85"/>
        </w:rPr>
        <w:t> </w:t>
      </w:r>
      <w:r>
        <w:rPr>
          <w:b w:val="0"/>
          <w:color w:val="231F20"/>
          <w:spacing w:val="-5"/>
          <w:w w:val="85"/>
        </w:rPr>
        <w:t>Act</w:t>
      </w:r>
      <w:r>
        <w:rPr>
          <w:b w:val="0"/>
          <w:color w:val="231F20"/>
          <w:spacing w:val="-20"/>
          <w:w w:val="85"/>
        </w:rPr>
        <w:t> </w:t>
      </w:r>
      <w:r>
        <w:rPr>
          <w:b w:val="0"/>
          <w:color w:val="231F20"/>
          <w:spacing w:val="-3"/>
          <w:w w:val="85"/>
        </w:rPr>
        <w:t>is</w:t>
      </w:r>
      <w:r>
        <w:rPr>
          <w:b w:val="0"/>
          <w:color w:val="231F20"/>
          <w:spacing w:val="-20"/>
          <w:w w:val="85"/>
        </w:rPr>
        <w:t> </w:t>
      </w:r>
      <w:r>
        <w:rPr>
          <w:b w:val="0"/>
          <w:color w:val="231F20"/>
          <w:spacing w:val="-7"/>
          <w:w w:val="85"/>
        </w:rPr>
        <w:t>recorded,</w:t>
      </w:r>
      <w:r>
        <w:rPr>
          <w:b w:val="0"/>
          <w:color w:val="231F20"/>
          <w:spacing w:val="-20"/>
          <w:w w:val="85"/>
        </w:rPr>
        <w:t> </w:t>
      </w:r>
      <w:r>
        <w:rPr>
          <w:b w:val="0"/>
          <w:color w:val="231F20"/>
          <w:spacing w:val="-5"/>
          <w:w w:val="85"/>
        </w:rPr>
        <w:t>pro- </w:t>
      </w:r>
      <w:r>
        <w:rPr>
          <w:b w:val="0"/>
          <w:color w:val="231F20"/>
          <w:spacing w:val="-6"/>
          <w:w w:val="80"/>
        </w:rPr>
        <w:t>cessed, </w:t>
      </w:r>
      <w:r>
        <w:rPr>
          <w:b w:val="0"/>
          <w:color w:val="231F20"/>
          <w:spacing w:val="-7"/>
          <w:w w:val="80"/>
        </w:rPr>
        <w:t>summarized, </w:t>
      </w:r>
      <w:r>
        <w:rPr>
          <w:b w:val="0"/>
          <w:color w:val="231F20"/>
          <w:spacing w:val="-5"/>
          <w:w w:val="80"/>
        </w:rPr>
        <w:t>and </w:t>
      </w:r>
      <w:r>
        <w:rPr>
          <w:b w:val="0"/>
          <w:color w:val="231F20"/>
          <w:spacing w:val="-6"/>
          <w:w w:val="80"/>
        </w:rPr>
        <w:t>reported within </w:t>
      </w:r>
      <w:r>
        <w:rPr>
          <w:b w:val="0"/>
          <w:color w:val="231F20"/>
          <w:spacing w:val="-5"/>
          <w:w w:val="80"/>
        </w:rPr>
        <w:t>the </w:t>
      </w:r>
      <w:r>
        <w:rPr>
          <w:b w:val="0"/>
          <w:color w:val="231F20"/>
          <w:spacing w:val="-6"/>
          <w:w w:val="80"/>
        </w:rPr>
        <w:t>time </w:t>
      </w:r>
      <w:r>
        <w:rPr>
          <w:b w:val="0"/>
          <w:color w:val="231F20"/>
          <w:spacing w:val="-7"/>
          <w:w w:val="80"/>
        </w:rPr>
        <w:t>periods </w:t>
      </w:r>
      <w:r>
        <w:rPr>
          <w:b w:val="0"/>
          <w:color w:val="231F20"/>
          <w:spacing w:val="-6"/>
          <w:w w:val="80"/>
        </w:rPr>
        <w:t>specified</w:t>
      </w:r>
      <w:r>
        <w:rPr>
          <w:b w:val="0"/>
          <w:color w:val="231F20"/>
          <w:spacing w:val="-28"/>
          <w:w w:val="80"/>
        </w:rPr>
        <w:t> </w:t>
      </w:r>
      <w:r>
        <w:rPr>
          <w:b w:val="0"/>
          <w:color w:val="231F20"/>
          <w:spacing w:val="-3"/>
          <w:w w:val="80"/>
        </w:rPr>
        <w:t>in</w:t>
      </w:r>
      <w:r>
        <w:rPr>
          <w:b w:val="0"/>
          <w:color w:val="231F20"/>
          <w:spacing w:val="-28"/>
          <w:w w:val="80"/>
        </w:rPr>
        <w:t> </w:t>
      </w:r>
      <w:r>
        <w:rPr>
          <w:b w:val="0"/>
          <w:color w:val="231F20"/>
          <w:spacing w:val="-5"/>
          <w:w w:val="80"/>
        </w:rPr>
        <w:t>the</w:t>
      </w:r>
      <w:r>
        <w:rPr>
          <w:b w:val="0"/>
          <w:color w:val="231F20"/>
          <w:spacing w:val="-28"/>
          <w:w w:val="80"/>
        </w:rPr>
        <w:t> </w:t>
      </w:r>
      <w:r>
        <w:rPr>
          <w:b w:val="0"/>
          <w:color w:val="231F20"/>
          <w:spacing w:val="-6"/>
          <w:w w:val="80"/>
        </w:rPr>
        <w:t>SEC’s</w:t>
      </w:r>
      <w:r>
        <w:rPr>
          <w:b w:val="0"/>
          <w:color w:val="231F20"/>
          <w:spacing w:val="-28"/>
          <w:w w:val="80"/>
        </w:rPr>
        <w:t> </w:t>
      </w:r>
      <w:r>
        <w:rPr>
          <w:b w:val="0"/>
          <w:color w:val="231F20"/>
          <w:spacing w:val="-6"/>
          <w:w w:val="80"/>
        </w:rPr>
        <w:t>rules</w:t>
      </w:r>
      <w:r>
        <w:rPr>
          <w:b w:val="0"/>
          <w:color w:val="231F20"/>
          <w:spacing w:val="-26"/>
          <w:w w:val="80"/>
        </w:rPr>
        <w:t> </w:t>
      </w:r>
      <w:r>
        <w:rPr>
          <w:b w:val="0"/>
          <w:color w:val="231F20"/>
          <w:spacing w:val="-5"/>
          <w:w w:val="80"/>
        </w:rPr>
        <w:t>and</w:t>
      </w:r>
      <w:r>
        <w:rPr>
          <w:b w:val="0"/>
          <w:color w:val="231F20"/>
          <w:spacing w:val="-28"/>
          <w:w w:val="80"/>
        </w:rPr>
        <w:t> </w:t>
      </w:r>
      <w:r>
        <w:rPr>
          <w:b w:val="0"/>
          <w:color w:val="231F20"/>
          <w:spacing w:val="-5"/>
          <w:w w:val="80"/>
        </w:rPr>
        <w:t>forms.</w:t>
      </w:r>
      <w:r>
        <w:rPr>
          <w:b w:val="0"/>
          <w:color w:val="231F20"/>
          <w:spacing w:val="-27"/>
          <w:w w:val="80"/>
        </w:rPr>
        <w:t> </w:t>
      </w:r>
      <w:r>
        <w:rPr>
          <w:b w:val="0"/>
          <w:color w:val="231F20"/>
          <w:spacing w:val="-6"/>
          <w:w w:val="80"/>
        </w:rPr>
        <w:t>These</w:t>
      </w:r>
      <w:r>
        <w:rPr>
          <w:b w:val="0"/>
          <w:color w:val="231F20"/>
          <w:spacing w:val="-28"/>
          <w:w w:val="80"/>
        </w:rPr>
        <w:t> </w:t>
      </w:r>
      <w:r>
        <w:rPr>
          <w:b w:val="0"/>
          <w:color w:val="231F20"/>
          <w:spacing w:val="-6"/>
          <w:w w:val="80"/>
        </w:rPr>
        <w:t>include</w:t>
      </w:r>
      <w:r>
        <w:rPr>
          <w:b w:val="0"/>
          <w:color w:val="231F20"/>
          <w:spacing w:val="-28"/>
          <w:w w:val="80"/>
        </w:rPr>
        <w:t> </w:t>
      </w:r>
      <w:r>
        <w:rPr>
          <w:b w:val="0"/>
          <w:color w:val="231F20"/>
          <w:spacing w:val="-7"/>
          <w:w w:val="80"/>
        </w:rPr>
        <w:t>controls </w:t>
      </w:r>
      <w:r>
        <w:rPr>
          <w:b w:val="0"/>
          <w:color w:val="231F20"/>
          <w:spacing w:val="-4"/>
          <w:w w:val="80"/>
        </w:rPr>
        <w:t>and </w:t>
      </w:r>
      <w:r>
        <w:rPr>
          <w:b w:val="0"/>
          <w:color w:val="231F20"/>
          <w:spacing w:val="-6"/>
          <w:w w:val="80"/>
        </w:rPr>
        <w:t>procedures designed </w:t>
      </w:r>
      <w:r>
        <w:rPr>
          <w:b w:val="0"/>
          <w:color w:val="231F20"/>
          <w:spacing w:val="-3"/>
          <w:w w:val="80"/>
        </w:rPr>
        <w:t>to </w:t>
      </w:r>
      <w:r>
        <w:rPr>
          <w:b w:val="0"/>
          <w:color w:val="231F20"/>
          <w:spacing w:val="-6"/>
          <w:w w:val="80"/>
        </w:rPr>
        <w:t>ensure </w:t>
      </w:r>
      <w:r>
        <w:rPr>
          <w:b w:val="0"/>
          <w:color w:val="231F20"/>
          <w:spacing w:val="-5"/>
          <w:w w:val="80"/>
        </w:rPr>
        <w:t>that this </w:t>
      </w:r>
      <w:r>
        <w:rPr>
          <w:b w:val="0"/>
          <w:color w:val="231F20"/>
          <w:spacing w:val="-6"/>
          <w:w w:val="80"/>
        </w:rPr>
        <w:t>information </w:t>
      </w:r>
      <w:r>
        <w:rPr>
          <w:b w:val="0"/>
          <w:color w:val="231F20"/>
          <w:spacing w:val="-3"/>
          <w:w w:val="80"/>
        </w:rPr>
        <w:t>is </w:t>
      </w:r>
      <w:r>
        <w:rPr>
          <w:b w:val="0"/>
          <w:color w:val="231F20"/>
          <w:spacing w:val="-7"/>
          <w:w w:val="80"/>
        </w:rPr>
        <w:t>accumulated</w:t>
      </w:r>
      <w:r>
        <w:rPr>
          <w:b w:val="0"/>
          <w:color w:val="231F20"/>
          <w:spacing w:val="-18"/>
          <w:w w:val="80"/>
        </w:rPr>
        <w:t> </w:t>
      </w:r>
      <w:r>
        <w:rPr>
          <w:b w:val="0"/>
          <w:color w:val="231F20"/>
          <w:spacing w:val="-5"/>
          <w:w w:val="80"/>
        </w:rPr>
        <w:t>and</w:t>
      </w:r>
      <w:r>
        <w:rPr>
          <w:b w:val="0"/>
          <w:color w:val="231F20"/>
          <w:spacing w:val="-19"/>
          <w:w w:val="80"/>
        </w:rPr>
        <w:t> </w:t>
      </w:r>
      <w:r>
        <w:rPr>
          <w:b w:val="0"/>
          <w:color w:val="231F20"/>
          <w:spacing w:val="-7"/>
          <w:w w:val="80"/>
        </w:rPr>
        <w:t>communicated</w:t>
      </w:r>
      <w:r>
        <w:rPr>
          <w:b w:val="0"/>
          <w:color w:val="231F20"/>
          <w:spacing w:val="-18"/>
          <w:w w:val="80"/>
        </w:rPr>
        <w:t> </w:t>
      </w:r>
      <w:r>
        <w:rPr>
          <w:b w:val="0"/>
          <w:color w:val="231F20"/>
          <w:spacing w:val="-3"/>
          <w:w w:val="80"/>
        </w:rPr>
        <w:t>to</w:t>
      </w:r>
      <w:r>
        <w:rPr>
          <w:b w:val="0"/>
          <w:color w:val="231F20"/>
          <w:spacing w:val="-18"/>
          <w:w w:val="80"/>
        </w:rPr>
        <w:t> </w:t>
      </w:r>
      <w:r>
        <w:rPr>
          <w:b w:val="0"/>
          <w:color w:val="231F20"/>
          <w:spacing w:val="-5"/>
          <w:w w:val="80"/>
        </w:rPr>
        <w:t>the</w:t>
      </w:r>
      <w:r>
        <w:rPr>
          <w:b w:val="0"/>
          <w:color w:val="231F20"/>
          <w:spacing w:val="-19"/>
          <w:w w:val="80"/>
        </w:rPr>
        <w:t> </w:t>
      </w:r>
      <w:r>
        <w:rPr>
          <w:b w:val="0"/>
          <w:color w:val="231F20"/>
          <w:spacing w:val="-7"/>
          <w:w w:val="80"/>
        </w:rPr>
        <w:t>Company’s</w:t>
      </w:r>
      <w:r>
        <w:rPr>
          <w:b w:val="0"/>
          <w:color w:val="231F20"/>
          <w:spacing w:val="-18"/>
          <w:w w:val="80"/>
        </w:rPr>
        <w:t> </w:t>
      </w:r>
      <w:r>
        <w:rPr>
          <w:b w:val="0"/>
          <w:color w:val="231F20"/>
          <w:spacing w:val="-6"/>
          <w:w w:val="80"/>
        </w:rPr>
        <w:t>manage- </w:t>
      </w:r>
      <w:r>
        <w:rPr>
          <w:b w:val="0"/>
          <w:color w:val="231F20"/>
          <w:spacing w:val="-5"/>
          <w:w w:val="80"/>
        </w:rPr>
        <w:t>ment,</w:t>
      </w:r>
      <w:r>
        <w:rPr>
          <w:b w:val="0"/>
          <w:color w:val="231F20"/>
          <w:spacing w:val="-12"/>
          <w:w w:val="80"/>
        </w:rPr>
        <w:t> </w:t>
      </w:r>
      <w:r>
        <w:rPr>
          <w:b w:val="0"/>
          <w:color w:val="231F20"/>
          <w:spacing w:val="-6"/>
          <w:w w:val="80"/>
        </w:rPr>
        <w:t>including</w:t>
      </w:r>
      <w:r>
        <w:rPr>
          <w:b w:val="0"/>
          <w:color w:val="231F20"/>
          <w:spacing w:val="-12"/>
          <w:w w:val="80"/>
        </w:rPr>
        <w:t> </w:t>
      </w:r>
      <w:r>
        <w:rPr>
          <w:b w:val="0"/>
          <w:color w:val="231F20"/>
          <w:spacing w:val="-4"/>
          <w:w w:val="80"/>
        </w:rPr>
        <w:t>its</w:t>
      </w:r>
      <w:r>
        <w:rPr>
          <w:b w:val="0"/>
          <w:color w:val="231F20"/>
          <w:spacing w:val="-12"/>
          <w:w w:val="80"/>
        </w:rPr>
        <w:t> </w:t>
      </w:r>
      <w:r>
        <w:rPr>
          <w:b w:val="0"/>
          <w:color w:val="231F20"/>
          <w:spacing w:val="-5"/>
          <w:w w:val="80"/>
        </w:rPr>
        <w:t>Chief</w:t>
      </w:r>
      <w:r>
        <w:rPr>
          <w:b w:val="0"/>
          <w:color w:val="231F20"/>
          <w:spacing w:val="-12"/>
          <w:w w:val="80"/>
        </w:rPr>
        <w:t> </w:t>
      </w:r>
      <w:r>
        <w:rPr>
          <w:b w:val="0"/>
          <w:color w:val="231F20"/>
          <w:spacing w:val="-6"/>
          <w:w w:val="80"/>
        </w:rPr>
        <w:t>Executive</w:t>
      </w:r>
      <w:r>
        <w:rPr>
          <w:b w:val="0"/>
          <w:color w:val="231F20"/>
          <w:spacing w:val="-12"/>
          <w:w w:val="80"/>
        </w:rPr>
        <w:t> </w:t>
      </w:r>
      <w:r>
        <w:rPr>
          <w:b w:val="0"/>
          <w:color w:val="231F20"/>
          <w:spacing w:val="-6"/>
          <w:w w:val="80"/>
        </w:rPr>
        <w:t>Officer</w:t>
      </w:r>
      <w:r>
        <w:rPr>
          <w:b w:val="0"/>
          <w:color w:val="231F20"/>
          <w:spacing w:val="-11"/>
          <w:w w:val="80"/>
        </w:rPr>
        <w:t> </w:t>
      </w:r>
      <w:r>
        <w:rPr>
          <w:b w:val="0"/>
          <w:color w:val="231F20"/>
          <w:spacing w:val="-4"/>
          <w:w w:val="80"/>
        </w:rPr>
        <w:t>and</w:t>
      </w:r>
      <w:r>
        <w:rPr>
          <w:b w:val="0"/>
          <w:color w:val="231F20"/>
          <w:spacing w:val="-12"/>
          <w:w w:val="80"/>
        </w:rPr>
        <w:t> </w:t>
      </w:r>
      <w:r>
        <w:rPr>
          <w:b w:val="0"/>
          <w:color w:val="231F20"/>
          <w:spacing w:val="-6"/>
          <w:w w:val="80"/>
        </w:rPr>
        <w:t>Chief</w:t>
      </w:r>
      <w:r>
        <w:rPr>
          <w:b w:val="0"/>
          <w:color w:val="231F20"/>
          <w:spacing w:val="-11"/>
          <w:w w:val="80"/>
        </w:rPr>
        <w:t> </w:t>
      </w:r>
      <w:r>
        <w:rPr>
          <w:b w:val="0"/>
          <w:color w:val="231F20"/>
          <w:spacing w:val="-7"/>
          <w:w w:val="80"/>
        </w:rPr>
        <w:t>Finan- </w:t>
      </w:r>
      <w:r>
        <w:rPr>
          <w:b w:val="0"/>
          <w:color w:val="231F20"/>
          <w:spacing w:val="-6"/>
          <w:w w:val="80"/>
        </w:rPr>
        <w:t>cial</w:t>
      </w:r>
      <w:r>
        <w:rPr>
          <w:b w:val="0"/>
          <w:color w:val="231F20"/>
          <w:spacing w:val="-24"/>
          <w:w w:val="80"/>
        </w:rPr>
        <w:t> </w:t>
      </w:r>
      <w:r>
        <w:rPr>
          <w:b w:val="0"/>
          <w:color w:val="231F20"/>
          <w:spacing w:val="-6"/>
          <w:w w:val="80"/>
        </w:rPr>
        <w:t>Officer,</w:t>
      </w:r>
      <w:r>
        <w:rPr>
          <w:b w:val="0"/>
          <w:color w:val="231F20"/>
          <w:spacing w:val="-23"/>
          <w:w w:val="80"/>
        </w:rPr>
        <w:t> </w:t>
      </w:r>
      <w:r>
        <w:rPr>
          <w:b w:val="0"/>
          <w:color w:val="231F20"/>
          <w:spacing w:val="-4"/>
          <w:w w:val="80"/>
        </w:rPr>
        <w:t>as</w:t>
      </w:r>
      <w:r>
        <w:rPr>
          <w:b w:val="0"/>
          <w:color w:val="231F20"/>
          <w:spacing w:val="-23"/>
          <w:w w:val="80"/>
        </w:rPr>
        <w:t> </w:t>
      </w:r>
      <w:r>
        <w:rPr>
          <w:b w:val="0"/>
          <w:color w:val="231F20"/>
          <w:spacing w:val="-7"/>
          <w:w w:val="80"/>
        </w:rPr>
        <w:t>appropriate</w:t>
      </w:r>
      <w:r>
        <w:rPr>
          <w:b w:val="0"/>
          <w:color w:val="231F20"/>
          <w:spacing w:val="-25"/>
          <w:w w:val="80"/>
        </w:rPr>
        <w:t> </w:t>
      </w:r>
      <w:r>
        <w:rPr>
          <w:b w:val="0"/>
          <w:color w:val="231F20"/>
          <w:spacing w:val="-3"/>
          <w:w w:val="80"/>
        </w:rPr>
        <w:t>to</w:t>
      </w:r>
      <w:r>
        <w:rPr>
          <w:b w:val="0"/>
          <w:color w:val="231F20"/>
          <w:spacing w:val="-23"/>
          <w:w w:val="80"/>
        </w:rPr>
        <w:t> </w:t>
      </w:r>
      <w:r>
        <w:rPr>
          <w:b w:val="0"/>
          <w:color w:val="231F20"/>
          <w:spacing w:val="-6"/>
          <w:w w:val="80"/>
        </w:rPr>
        <w:t>allow</w:t>
      </w:r>
      <w:r>
        <w:rPr>
          <w:b w:val="0"/>
          <w:color w:val="231F20"/>
          <w:spacing w:val="-25"/>
          <w:w w:val="80"/>
        </w:rPr>
        <w:t> </w:t>
      </w:r>
      <w:r>
        <w:rPr>
          <w:b w:val="0"/>
          <w:color w:val="231F20"/>
          <w:spacing w:val="-6"/>
          <w:w w:val="80"/>
        </w:rPr>
        <w:t>timely</w:t>
      </w:r>
      <w:r>
        <w:rPr>
          <w:b w:val="0"/>
          <w:color w:val="231F20"/>
          <w:spacing w:val="-24"/>
          <w:w w:val="80"/>
        </w:rPr>
        <w:t> </w:t>
      </w:r>
      <w:r>
        <w:rPr>
          <w:b w:val="0"/>
          <w:color w:val="231F20"/>
          <w:spacing w:val="-7"/>
          <w:w w:val="80"/>
        </w:rPr>
        <w:t>decisions</w:t>
      </w:r>
      <w:r>
        <w:rPr>
          <w:b w:val="0"/>
          <w:color w:val="231F20"/>
          <w:spacing w:val="-23"/>
          <w:w w:val="80"/>
        </w:rPr>
        <w:t> </w:t>
      </w:r>
      <w:r>
        <w:rPr>
          <w:b w:val="0"/>
          <w:color w:val="231F20"/>
          <w:spacing w:val="-7"/>
          <w:w w:val="80"/>
        </w:rPr>
        <w:t>regarding </w:t>
      </w:r>
      <w:r>
        <w:rPr>
          <w:b w:val="0"/>
          <w:color w:val="231F20"/>
          <w:spacing w:val="-6"/>
          <w:w w:val="80"/>
        </w:rPr>
        <w:t>required disclosure. </w:t>
      </w:r>
      <w:r>
        <w:rPr>
          <w:b w:val="0"/>
          <w:color w:val="231F20"/>
          <w:spacing w:val="-7"/>
          <w:w w:val="80"/>
        </w:rPr>
        <w:t>Management, </w:t>
      </w:r>
      <w:r>
        <w:rPr>
          <w:b w:val="0"/>
          <w:color w:val="231F20"/>
          <w:spacing w:val="-5"/>
          <w:w w:val="80"/>
        </w:rPr>
        <w:t>with </w:t>
      </w:r>
      <w:r>
        <w:rPr>
          <w:b w:val="0"/>
          <w:color w:val="231F20"/>
          <w:spacing w:val="-4"/>
          <w:w w:val="80"/>
        </w:rPr>
        <w:t>the </w:t>
      </w:r>
      <w:r>
        <w:rPr>
          <w:b w:val="0"/>
          <w:color w:val="231F20"/>
          <w:spacing w:val="-7"/>
          <w:w w:val="80"/>
        </w:rPr>
        <w:t>participation </w:t>
      </w:r>
      <w:r>
        <w:rPr>
          <w:b w:val="0"/>
          <w:color w:val="231F20"/>
          <w:spacing w:val="-4"/>
          <w:w w:val="80"/>
        </w:rPr>
        <w:t>of </w:t>
      </w:r>
      <w:r>
        <w:rPr>
          <w:b w:val="0"/>
          <w:color w:val="231F20"/>
          <w:spacing w:val="-5"/>
          <w:w w:val="85"/>
        </w:rPr>
        <w:t>the</w:t>
      </w:r>
      <w:r>
        <w:rPr>
          <w:b w:val="0"/>
          <w:color w:val="231F20"/>
          <w:spacing w:val="-35"/>
          <w:w w:val="85"/>
        </w:rPr>
        <w:t> </w:t>
      </w:r>
      <w:r>
        <w:rPr>
          <w:b w:val="0"/>
          <w:color w:val="231F20"/>
          <w:spacing w:val="-6"/>
          <w:w w:val="85"/>
        </w:rPr>
        <w:t>Chief</w:t>
      </w:r>
      <w:r>
        <w:rPr>
          <w:b w:val="0"/>
          <w:color w:val="231F20"/>
          <w:spacing w:val="-35"/>
          <w:w w:val="85"/>
        </w:rPr>
        <w:t> </w:t>
      </w:r>
      <w:r>
        <w:rPr>
          <w:b w:val="0"/>
          <w:color w:val="231F20"/>
          <w:spacing w:val="-7"/>
          <w:w w:val="85"/>
        </w:rPr>
        <w:t>Executive</w:t>
      </w:r>
      <w:r>
        <w:rPr>
          <w:b w:val="0"/>
          <w:color w:val="231F20"/>
          <w:spacing w:val="-35"/>
          <w:w w:val="85"/>
        </w:rPr>
        <w:t> </w:t>
      </w:r>
      <w:r>
        <w:rPr>
          <w:b w:val="0"/>
          <w:color w:val="231F20"/>
          <w:spacing w:val="-5"/>
          <w:w w:val="85"/>
        </w:rPr>
        <w:t>and</w:t>
      </w:r>
      <w:r>
        <w:rPr>
          <w:b w:val="0"/>
          <w:color w:val="231F20"/>
          <w:spacing w:val="-35"/>
          <w:w w:val="85"/>
        </w:rPr>
        <w:t> </w:t>
      </w:r>
      <w:r>
        <w:rPr>
          <w:b w:val="0"/>
          <w:color w:val="231F20"/>
          <w:spacing w:val="-6"/>
          <w:w w:val="85"/>
        </w:rPr>
        <w:t>Chief</w:t>
      </w:r>
      <w:r>
        <w:rPr>
          <w:b w:val="0"/>
          <w:color w:val="231F20"/>
          <w:spacing w:val="-34"/>
          <w:w w:val="85"/>
        </w:rPr>
        <w:t> </w:t>
      </w:r>
      <w:r>
        <w:rPr>
          <w:b w:val="0"/>
          <w:color w:val="231F20"/>
          <w:spacing w:val="-7"/>
          <w:w w:val="85"/>
        </w:rPr>
        <w:t>Financial</w:t>
      </w:r>
      <w:r>
        <w:rPr>
          <w:b w:val="0"/>
          <w:color w:val="231F20"/>
          <w:spacing w:val="-35"/>
          <w:w w:val="85"/>
        </w:rPr>
        <w:t> </w:t>
      </w:r>
      <w:r>
        <w:rPr>
          <w:b w:val="0"/>
          <w:color w:val="231F20"/>
          <w:spacing w:val="-7"/>
          <w:w w:val="85"/>
        </w:rPr>
        <w:t>Officers,</w:t>
      </w:r>
      <w:r>
        <w:rPr>
          <w:b w:val="0"/>
          <w:color w:val="231F20"/>
          <w:spacing w:val="-34"/>
          <w:w w:val="85"/>
        </w:rPr>
        <w:t> </w:t>
      </w:r>
      <w:r>
        <w:rPr>
          <w:b w:val="0"/>
          <w:color w:val="231F20"/>
          <w:spacing w:val="-7"/>
          <w:w w:val="85"/>
        </w:rPr>
        <w:t>evaluated </w:t>
      </w:r>
      <w:r>
        <w:rPr>
          <w:b w:val="0"/>
          <w:color w:val="231F20"/>
          <w:spacing w:val="-4"/>
          <w:w w:val="80"/>
        </w:rPr>
        <w:t>the </w:t>
      </w:r>
      <w:r>
        <w:rPr>
          <w:b w:val="0"/>
          <w:color w:val="231F20"/>
          <w:spacing w:val="-6"/>
          <w:w w:val="80"/>
        </w:rPr>
        <w:t>effectiveness </w:t>
      </w:r>
      <w:r>
        <w:rPr>
          <w:b w:val="0"/>
          <w:color w:val="231F20"/>
          <w:spacing w:val="-4"/>
          <w:w w:val="80"/>
        </w:rPr>
        <w:t>of </w:t>
      </w:r>
      <w:r>
        <w:rPr>
          <w:b w:val="0"/>
          <w:color w:val="231F20"/>
          <w:spacing w:val="-5"/>
          <w:w w:val="80"/>
        </w:rPr>
        <w:t>the </w:t>
      </w:r>
      <w:r>
        <w:rPr>
          <w:b w:val="0"/>
          <w:color w:val="231F20"/>
          <w:spacing w:val="-6"/>
          <w:w w:val="80"/>
        </w:rPr>
        <w:t>Company’s disclosure controls </w:t>
      </w:r>
      <w:r>
        <w:rPr>
          <w:b w:val="0"/>
          <w:color w:val="231F20"/>
          <w:spacing w:val="-5"/>
          <w:w w:val="80"/>
        </w:rPr>
        <w:t>and </w:t>
      </w:r>
      <w:r>
        <w:rPr>
          <w:b w:val="0"/>
          <w:color w:val="231F20"/>
          <w:spacing w:val="-7"/>
          <w:w w:val="85"/>
        </w:rPr>
        <w:t>procedures</w:t>
      </w:r>
      <w:r>
        <w:rPr>
          <w:b w:val="0"/>
          <w:color w:val="231F20"/>
          <w:spacing w:val="-30"/>
          <w:w w:val="85"/>
        </w:rPr>
        <w:t> </w:t>
      </w:r>
      <w:r>
        <w:rPr>
          <w:b w:val="0"/>
          <w:color w:val="231F20"/>
          <w:spacing w:val="-4"/>
          <w:w w:val="85"/>
        </w:rPr>
        <w:t>as</w:t>
      </w:r>
      <w:r>
        <w:rPr>
          <w:b w:val="0"/>
          <w:color w:val="231F20"/>
          <w:spacing w:val="-30"/>
          <w:w w:val="85"/>
        </w:rPr>
        <w:t> </w:t>
      </w:r>
      <w:r>
        <w:rPr>
          <w:b w:val="0"/>
          <w:color w:val="231F20"/>
          <w:spacing w:val="-4"/>
          <w:w w:val="85"/>
        </w:rPr>
        <w:t>of</w:t>
      </w:r>
      <w:r>
        <w:rPr>
          <w:b w:val="0"/>
          <w:color w:val="231F20"/>
          <w:spacing w:val="-30"/>
          <w:w w:val="85"/>
        </w:rPr>
        <w:t> </w:t>
      </w:r>
      <w:r>
        <w:rPr>
          <w:b w:val="0"/>
          <w:color w:val="231F20"/>
          <w:spacing w:val="-7"/>
          <w:w w:val="85"/>
        </w:rPr>
        <w:t>December</w:t>
      </w:r>
      <w:r>
        <w:rPr>
          <w:b w:val="0"/>
          <w:color w:val="231F20"/>
          <w:spacing w:val="-30"/>
          <w:w w:val="85"/>
        </w:rPr>
        <w:t> </w:t>
      </w:r>
      <w:r>
        <w:rPr>
          <w:b w:val="0"/>
          <w:color w:val="231F20"/>
          <w:spacing w:val="-5"/>
          <w:w w:val="85"/>
        </w:rPr>
        <w:t>31,</w:t>
      </w:r>
      <w:r>
        <w:rPr>
          <w:b w:val="0"/>
          <w:color w:val="231F20"/>
          <w:spacing w:val="-30"/>
          <w:w w:val="85"/>
        </w:rPr>
        <w:t> </w:t>
      </w:r>
      <w:r>
        <w:rPr>
          <w:b w:val="0"/>
          <w:color w:val="231F20"/>
          <w:spacing w:val="-6"/>
          <w:w w:val="85"/>
        </w:rPr>
        <w:t>2007.</w:t>
      </w:r>
      <w:r>
        <w:rPr>
          <w:b w:val="0"/>
          <w:color w:val="231F20"/>
          <w:spacing w:val="-30"/>
          <w:w w:val="85"/>
        </w:rPr>
        <w:t> </w:t>
      </w:r>
      <w:r>
        <w:rPr>
          <w:b w:val="0"/>
          <w:color w:val="231F20"/>
          <w:spacing w:val="-6"/>
          <w:w w:val="85"/>
        </w:rPr>
        <w:t>Based</w:t>
      </w:r>
      <w:r>
        <w:rPr>
          <w:b w:val="0"/>
          <w:color w:val="231F20"/>
          <w:spacing w:val="-31"/>
          <w:w w:val="85"/>
        </w:rPr>
        <w:t> </w:t>
      </w:r>
      <w:r>
        <w:rPr>
          <w:b w:val="0"/>
          <w:color w:val="231F20"/>
          <w:spacing w:val="-3"/>
          <w:w w:val="85"/>
        </w:rPr>
        <w:t>on</w:t>
      </w:r>
      <w:r>
        <w:rPr>
          <w:b w:val="0"/>
          <w:color w:val="231F20"/>
          <w:spacing w:val="-30"/>
          <w:w w:val="85"/>
        </w:rPr>
        <w:t> </w:t>
      </w:r>
      <w:r>
        <w:rPr>
          <w:b w:val="0"/>
          <w:color w:val="231F20"/>
          <w:spacing w:val="-5"/>
          <w:w w:val="85"/>
        </w:rPr>
        <w:t>this</w:t>
      </w:r>
      <w:r>
        <w:rPr>
          <w:b w:val="0"/>
          <w:color w:val="231F20"/>
          <w:spacing w:val="-30"/>
          <w:w w:val="85"/>
        </w:rPr>
        <w:t> </w:t>
      </w:r>
      <w:r>
        <w:rPr>
          <w:b w:val="0"/>
          <w:color w:val="231F20"/>
          <w:spacing w:val="-8"/>
          <w:w w:val="85"/>
        </w:rPr>
        <w:t>evalu- </w:t>
      </w:r>
      <w:r>
        <w:rPr>
          <w:b w:val="0"/>
          <w:color w:val="231F20"/>
          <w:spacing w:val="-5"/>
          <w:w w:val="85"/>
        </w:rPr>
        <w:t>ation, </w:t>
      </w:r>
      <w:r>
        <w:rPr>
          <w:b w:val="0"/>
          <w:color w:val="231F20"/>
          <w:spacing w:val="-4"/>
          <w:w w:val="85"/>
        </w:rPr>
        <w:t>the </w:t>
      </w:r>
      <w:r>
        <w:rPr>
          <w:b w:val="0"/>
          <w:color w:val="231F20"/>
          <w:spacing w:val="-6"/>
          <w:w w:val="85"/>
        </w:rPr>
        <w:t>Company’s Chief Executive Officer </w:t>
      </w:r>
      <w:r>
        <w:rPr>
          <w:b w:val="0"/>
          <w:color w:val="231F20"/>
          <w:spacing w:val="-5"/>
          <w:w w:val="85"/>
        </w:rPr>
        <w:t>and </w:t>
      </w:r>
      <w:r>
        <w:rPr>
          <w:b w:val="0"/>
          <w:color w:val="231F20"/>
          <w:spacing w:val="-6"/>
          <w:w w:val="85"/>
        </w:rPr>
        <w:t>Chief </w:t>
      </w:r>
      <w:r>
        <w:rPr>
          <w:b w:val="0"/>
          <w:color w:val="231F20"/>
          <w:spacing w:val="-7"/>
          <w:w w:val="80"/>
        </w:rPr>
        <w:t>Financial</w:t>
      </w:r>
      <w:r>
        <w:rPr>
          <w:b w:val="0"/>
          <w:color w:val="231F20"/>
          <w:spacing w:val="-14"/>
          <w:w w:val="80"/>
        </w:rPr>
        <w:t> </w:t>
      </w:r>
      <w:r>
        <w:rPr>
          <w:b w:val="0"/>
          <w:color w:val="231F20"/>
          <w:spacing w:val="-6"/>
          <w:w w:val="80"/>
        </w:rPr>
        <w:t>Officer</w:t>
      </w:r>
      <w:r>
        <w:rPr>
          <w:b w:val="0"/>
          <w:color w:val="231F20"/>
          <w:spacing w:val="-12"/>
          <w:w w:val="80"/>
        </w:rPr>
        <w:t> </w:t>
      </w:r>
      <w:r>
        <w:rPr>
          <w:b w:val="0"/>
          <w:color w:val="231F20"/>
          <w:spacing w:val="-6"/>
          <w:w w:val="80"/>
        </w:rPr>
        <w:t>have</w:t>
      </w:r>
      <w:r>
        <w:rPr>
          <w:b w:val="0"/>
          <w:color w:val="231F20"/>
          <w:spacing w:val="-14"/>
          <w:w w:val="80"/>
        </w:rPr>
        <w:t> </w:t>
      </w:r>
      <w:r>
        <w:rPr>
          <w:b w:val="0"/>
          <w:color w:val="231F20"/>
          <w:spacing w:val="-7"/>
          <w:w w:val="80"/>
        </w:rPr>
        <w:t>concluded</w:t>
      </w:r>
      <w:r>
        <w:rPr>
          <w:b w:val="0"/>
          <w:color w:val="231F20"/>
          <w:spacing w:val="-13"/>
          <w:w w:val="80"/>
        </w:rPr>
        <w:t> </w:t>
      </w:r>
      <w:r>
        <w:rPr>
          <w:b w:val="0"/>
          <w:color w:val="231F20"/>
          <w:spacing w:val="-6"/>
          <w:w w:val="80"/>
        </w:rPr>
        <w:t>that</w:t>
      </w:r>
      <w:r>
        <w:rPr>
          <w:b w:val="0"/>
          <w:color w:val="231F20"/>
          <w:spacing w:val="-12"/>
          <w:w w:val="80"/>
        </w:rPr>
        <w:t> </w:t>
      </w:r>
      <w:r>
        <w:rPr>
          <w:b w:val="0"/>
          <w:color w:val="231F20"/>
          <w:spacing w:val="-5"/>
          <w:w w:val="80"/>
        </w:rPr>
        <w:t>the</w:t>
      </w:r>
      <w:r>
        <w:rPr>
          <w:b w:val="0"/>
          <w:color w:val="231F20"/>
          <w:spacing w:val="-14"/>
          <w:w w:val="80"/>
        </w:rPr>
        <w:t> </w:t>
      </w:r>
      <w:r>
        <w:rPr>
          <w:b w:val="0"/>
          <w:color w:val="231F20"/>
          <w:spacing w:val="-7"/>
          <w:w w:val="80"/>
        </w:rPr>
        <w:t>Company’s</w:t>
      </w:r>
      <w:r>
        <w:rPr>
          <w:b w:val="0"/>
          <w:color w:val="231F20"/>
          <w:spacing w:val="-12"/>
          <w:w w:val="80"/>
        </w:rPr>
        <w:t> </w:t>
      </w:r>
      <w:r>
        <w:rPr>
          <w:b w:val="0"/>
          <w:color w:val="231F20"/>
          <w:spacing w:val="-7"/>
          <w:w w:val="80"/>
        </w:rPr>
        <w:t>disclo- </w:t>
      </w:r>
      <w:r>
        <w:rPr>
          <w:b w:val="0"/>
          <w:color w:val="231F20"/>
          <w:spacing w:val="-5"/>
          <w:w w:val="80"/>
        </w:rPr>
        <w:t>sure</w:t>
      </w:r>
      <w:r>
        <w:rPr>
          <w:b w:val="0"/>
          <w:color w:val="231F20"/>
          <w:spacing w:val="-38"/>
          <w:w w:val="80"/>
        </w:rPr>
        <w:t> </w:t>
      </w:r>
      <w:r>
        <w:rPr>
          <w:b w:val="0"/>
          <w:color w:val="231F20"/>
          <w:spacing w:val="-6"/>
          <w:w w:val="80"/>
        </w:rPr>
        <w:t>controls</w:t>
      </w:r>
      <w:r>
        <w:rPr>
          <w:b w:val="0"/>
          <w:color w:val="231F20"/>
          <w:spacing w:val="-36"/>
          <w:w w:val="80"/>
        </w:rPr>
        <w:t> </w:t>
      </w:r>
      <w:r>
        <w:rPr>
          <w:b w:val="0"/>
          <w:color w:val="231F20"/>
          <w:spacing w:val="-5"/>
          <w:w w:val="80"/>
        </w:rPr>
        <w:t>and</w:t>
      </w:r>
      <w:r>
        <w:rPr>
          <w:b w:val="0"/>
          <w:color w:val="231F20"/>
          <w:spacing w:val="-37"/>
          <w:w w:val="80"/>
        </w:rPr>
        <w:t> </w:t>
      </w:r>
      <w:r>
        <w:rPr>
          <w:b w:val="0"/>
          <w:color w:val="231F20"/>
          <w:spacing w:val="-6"/>
          <w:w w:val="80"/>
        </w:rPr>
        <w:t>procedures</w:t>
      </w:r>
      <w:r>
        <w:rPr>
          <w:b w:val="0"/>
          <w:color w:val="231F20"/>
          <w:spacing w:val="-37"/>
          <w:w w:val="80"/>
        </w:rPr>
        <w:t> </w:t>
      </w:r>
      <w:r>
        <w:rPr>
          <w:b w:val="0"/>
          <w:color w:val="231F20"/>
          <w:spacing w:val="-5"/>
          <w:w w:val="80"/>
        </w:rPr>
        <w:t>were</w:t>
      </w:r>
      <w:r>
        <w:rPr>
          <w:b w:val="0"/>
          <w:color w:val="231F20"/>
          <w:spacing w:val="-38"/>
          <w:w w:val="80"/>
        </w:rPr>
        <w:t> </w:t>
      </w:r>
      <w:r>
        <w:rPr>
          <w:b w:val="0"/>
          <w:color w:val="231F20"/>
          <w:spacing w:val="-7"/>
          <w:w w:val="80"/>
        </w:rPr>
        <w:t>effective</w:t>
      </w:r>
      <w:r>
        <w:rPr>
          <w:b w:val="0"/>
          <w:color w:val="231F20"/>
          <w:spacing w:val="-38"/>
          <w:w w:val="80"/>
        </w:rPr>
        <w:t> </w:t>
      </w:r>
      <w:r>
        <w:rPr>
          <w:b w:val="0"/>
          <w:color w:val="231F20"/>
          <w:spacing w:val="-4"/>
          <w:w w:val="80"/>
        </w:rPr>
        <w:t>as</w:t>
      </w:r>
      <w:r>
        <w:rPr>
          <w:b w:val="0"/>
          <w:color w:val="231F20"/>
          <w:spacing w:val="-37"/>
          <w:w w:val="80"/>
        </w:rPr>
        <w:t> </w:t>
      </w:r>
      <w:r>
        <w:rPr>
          <w:b w:val="0"/>
          <w:color w:val="231F20"/>
          <w:spacing w:val="-4"/>
          <w:w w:val="80"/>
        </w:rPr>
        <w:t>of</w:t>
      </w:r>
      <w:r>
        <w:rPr>
          <w:b w:val="0"/>
          <w:color w:val="231F20"/>
          <w:spacing w:val="-37"/>
          <w:w w:val="80"/>
        </w:rPr>
        <w:t> </w:t>
      </w:r>
      <w:r>
        <w:rPr>
          <w:b w:val="0"/>
          <w:color w:val="231F20"/>
          <w:spacing w:val="-6"/>
          <w:w w:val="80"/>
        </w:rPr>
        <w:t>December</w:t>
      </w:r>
      <w:r>
        <w:rPr>
          <w:b w:val="0"/>
          <w:color w:val="231F20"/>
          <w:spacing w:val="-37"/>
          <w:w w:val="80"/>
        </w:rPr>
        <w:t> </w:t>
      </w:r>
      <w:r>
        <w:rPr>
          <w:b w:val="0"/>
          <w:color w:val="231F20"/>
          <w:spacing w:val="-4"/>
          <w:w w:val="80"/>
        </w:rPr>
        <w:t>31, </w:t>
      </w:r>
      <w:r>
        <w:rPr>
          <w:b w:val="0"/>
          <w:color w:val="231F20"/>
          <w:spacing w:val="-5"/>
          <w:w w:val="80"/>
        </w:rPr>
        <w:t>2007</w:t>
      </w:r>
      <w:r>
        <w:rPr>
          <w:b w:val="0"/>
          <w:color w:val="231F20"/>
          <w:spacing w:val="-24"/>
          <w:w w:val="80"/>
        </w:rPr>
        <w:t> </w:t>
      </w:r>
      <w:r>
        <w:rPr>
          <w:b w:val="0"/>
          <w:color w:val="231F20"/>
          <w:spacing w:val="-3"/>
          <w:w w:val="80"/>
        </w:rPr>
        <w:t>at</w:t>
      </w:r>
      <w:r>
        <w:rPr>
          <w:b w:val="0"/>
          <w:color w:val="231F20"/>
          <w:spacing w:val="-24"/>
          <w:w w:val="80"/>
        </w:rPr>
        <w:t> </w:t>
      </w:r>
      <w:r>
        <w:rPr>
          <w:b w:val="0"/>
          <w:color w:val="231F20"/>
          <w:spacing w:val="-4"/>
          <w:w w:val="80"/>
        </w:rPr>
        <w:t>the</w:t>
      </w:r>
      <w:r>
        <w:rPr>
          <w:b w:val="0"/>
          <w:color w:val="231F20"/>
          <w:spacing w:val="-24"/>
          <w:w w:val="80"/>
        </w:rPr>
        <w:t> </w:t>
      </w:r>
      <w:r>
        <w:rPr>
          <w:b w:val="0"/>
          <w:color w:val="231F20"/>
          <w:spacing w:val="-6"/>
          <w:w w:val="80"/>
        </w:rPr>
        <w:t>reasonable</w:t>
      </w:r>
      <w:r>
        <w:rPr>
          <w:b w:val="0"/>
          <w:color w:val="231F20"/>
          <w:spacing w:val="-24"/>
          <w:w w:val="80"/>
        </w:rPr>
        <w:t> </w:t>
      </w:r>
      <w:r>
        <w:rPr>
          <w:b w:val="0"/>
          <w:color w:val="231F20"/>
          <w:spacing w:val="-6"/>
          <w:w w:val="80"/>
        </w:rPr>
        <w:t>assurance</w:t>
      </w:r>
      <w:r>
        <w:rPr>
          <w:b w:val="0"/>
          <w:color w:val="231F20"/>
          <w:spacing w:val="-24"/>
          <w:w w:val="80"/>
        </w:rPr>
        <w:t> </w:t>
      </w:r>
      <w:r>
        <w:rPr>
          <w:b w:val="0"/>
          <w:color w:val="231F20"/>
          <w:spacing w:val="-7"/>
          <w:w w:val="80"/>
        </w:rPr>
        <w:t>level.</w:t>
      </w:r>
    </w:p>
    <w:p>
      <w:pPr>
        <w:pStyle w:val="BodyText"/>
        <w:spacing w:line="244" w:lineRule="auto" w:before="82"/>
        <w:ind w:left="119" w:right="196" w:firstLine="400"/>
        <w:jc w:val="both"/>
        <w:rPr>
          <w:b w:val="0"/>
        </w:rPr>
      </w:pPr>
      <w:r>
        <w:rPr/>
        <w:br w:type="column"/>
      </w:r>
      <w:r>
        <w:rPr>
          <w:b w:val="0"/>
          <w:i/>
          <w:color w:val="231F20"/>
          <w:w w:val="85"/>
        </w:rPr>
        <w:t>Management’s</w:t>
      </w:r>
      <w:r>
        <w:rPr>
          <w:b w:val="0"/>
          <w:i/>
          <w:color w:val="231F20"/>
          <w:spacing w:val="-13"/>
          <w:w w:val="85"/>
        </w:rPr>
        <w:t> </w:t>
      </w:r>
      <w:r>
        <w:rPr>
          <w:b w:val="0"/>
          <w:i/>
          <w:color w:val="231F20"/>
          <w:w w:val="85"/>
        </w:rPr>
        <w:t>Annual</w:t>
      </w:r>
      <w:r>
        <w:rPr>
          <w:b w:val="0"/>
          <w:i/>
          <w:color w:val="231F20"/>
          <w:spacing w:val="-14"/>
          <w:w w:val="85"/>
        </w:rPr>
        <w:t> </w:t>
      </w:r>
      <w:r>
        <w:rPr>
          <w:b w:val="0"/>
          <w:i/>
          <w:color w:val="231F20"/>
          <w:w w:val="85"/>
        </w:rPr>
        <w:t>Report</w:t>
      </w:r>
      <w:r>
        <w:rPr>
          <w:b w:val="0"/>
          <w:i/>
          <w:color w:val="231F20"/>
          <w:spacing w:val="-13"/>
          <w:w w:val="85"/>
        </w:rPr>
        <w:t> </w:t>
      </w:r>
      <w:r>
        <w:rPr>
          <w:b w:val="0"/>
          <w:i/>
          <w:color w:val="231F20"/>
          <w:w w:val="85"/>
        </w:rPr>
        <w:t>on</w:t>
      </w:r>
      <w:r>
        <w:rPr>
          <w:b w:val="0"/>
          <w:i/>
          <w:color w:val="231F20"/>
          <w:spacing w:val="-14"/>
          <w:w w:val="85"/>
        </w:rPr>
        <w:t> </w:t>
      </w:r>
      <w:r>
        <w:rPr>
          <w:b w:val="0"/>
          <w:i/>
          <w:color w:val="231F20"/>
          <w:w w:val="85"/>
        </w:rPr>
        <w:t>Internal</w:t>
      </w:r>
      <w:r>
        <w:rPr>
          <w:b w:val="0"/>
          <w:i/>
          <w:color w:val="231F20"/>
          <w:spacing w:val="-13"/>
          <w:w w:val="85"/>
        </w:rPr>
        <w:t> </w:t>
      </w:r>
      <w:r>
        <w:rPr>
          <w:b w:val="0"/>
          <w:i/>
          <w:color w:val="231F20"/>
          <w:w w:val="85"/>
        </w:rPr>
        <w:t>Control </w:t>
      </w:r>
      <w:r>
        <w:rPr>
          <w:b w:val="0"/>
          <w:i/>
          <w:color w:val="231F20"/>
          <w:w w:val="90"/>
        </w:rPr>
        <w:t>over</w:t>
      </w:r>
      <w:r>
        <w:rPr>
          <w:b w:val="0"/>
          <w:i/>
          <w:color w:val="231F20"/>
          <w:spacing w:val="-21"/>
          <w:w w:val="90"/>
        </w:rPr>
        <w:t> </w:t>
      </w:r>
      <w:r>
        <w:rPr>
          <w:b w:val="0"/>
          <w:i/>
          <w:color w:val="231F20"/>
          <w:w w:val="90"/>
        </w:rPr>
        <w:t>Financial</w:t>
      </w:r>
      <w:r>
        <w:rPr>
          <w:b w:val="0"/>
          <w:i/>
          <w:color w:val="231F20"/>
          <w:spacing w:val="-22"/>
          <w:w w:val="90"/>
        </w:rPr>
        <w:t> </w:t>
      </w:r>
      <w:r>
        <w:rPr>
          <w:b w:val="0"/>
          <w:i/>
          <w:color w:val="231F20"/>
          <w:w w:val="90"/>
        </w:rPr>
        <w:t>Reporting.</w:t>
      </w:r>
      <w:r>
        <w:rPr>
          <w:b w:val="0"/>
          <w:i/>
          <w:color w:val="231F20"/>
          <w:spacing w:val="18"/>
          <w:w w:val="90"/>
        </w:rPr>
        <w:t> </w:t>
      </w:r>
      <w:r>
        <w:rPr>
          <w:b w:val="0"/>
          <w:color w:val="231F20"/>
          <w:w w:val="90"/>
        </w:rPr>
        <w:t>Management</w:t>
      </w:r>
      <w:r>
        <w:rPr>
          <w:b w:val="0"/>
          <w:color w:val="231F20"/>
          <w:spacing w:val="-26"/>
          <w:w w:val="90"/>
        </w:rPr>
        <w:t> </w:t>
      </w:r>
      <w:r>
        <w:rPr>
          <w:b w:val="0"/>
          <w:color w:val="231F20"/>
          <w:w w:val="90"/>
        </w:rPr>
        <w:t>of</w:t>
      </w:r>
      <w:r>
        <w:rPr>
          <w:b w:val="0"/>
          <w:color w:val="231F20"/>
          <w:spacing w:val="-25"/>
          <w:w w:val="90"/>
        </w:rPr>
        <w:t> </w:t>
      </w:r>
      <w:r>
        <w:rPr>
          <w:b w:val="0"/>
          <w:color w:val="231F20"/>
          <w:w w:val="90"/>
        </w:rPr>
        <w:t>the</w:t>
      </w:r>
      <w:r>
        <w:rPr>
          <w:b w:val="0"/>
          <w:color w:val="231F20"/>
          <w:spacing w:val="-26"/>
          <w:w w:val="90"/>
        </w:rPr>
        <w:t> </w:t>
      </w:r>
      <w:r>
        <w:rPr>
          <w:b w:val="0"/>
          <w:color w:val="231F20"/>
          <w:w w:val="90"/>
        </w:rPr>
        <w:t>Com- </w:t>
      </w:r>
      <w:r>
        <w:rPr>
          <w:b w:val="0"/>
          <w:color w:val="231F20"/>
          <w:w w:val="85"/>
        </w:rPr>
        <w:t>pany</w:t>
      </w:r>
      <w:r>
        <w:rPr>
          <w:b w:val="0"/>
          <w:color w:val="231F20"/>
          <w:spacing w:val="-9"/>
          <w:w w:val="85"/>
        </w:rPr>
        <w:t> </w:t>
      </w:r>
      <w:r>
        <w:rPr>
          <w:b w:val="0"/>
          <w:color w:val="231F20"/>
          <w:w w:val="85"/>
        </w:rPr>
        <w:t>is</w:t>
      </w:r>
      <w:r>
        <w:rPr>
          <w:b w:val="0"/>
          <w:color w:val="231F20"/>
          <w:spacing w:val="-8"/>
          <w:w w:val="85"/>
        </w:rPr>
        <w:t> </w:t>
      </w:r>
      <w:r>
        <w:rPr>
          <w:b w:val="0"/>
          <w:color w:val="231F20"/>
          <w:w w:val="85"/>
        </w:rPr>
        <w:t>responsible</w:t>
      </w:r>
      <w:r>
        <w:rPr>
          <w:b w:val="0"/>
          <w:color w:val="231F20"/>
          <w:spacing w:val="-8"/>
          <w:w w:val="85"/>
        </w:rPr>
        <w:t> </w:t>
      </w:r>
      <w:r>
        <w:rPr>
          <w:b w:val="0"/>
          <w:color w:val="231F20"/>
          <w:w w:val="85"/>
        </w:rPr>
        <w:t>for</w:t>
      </w:r>
      <w:r>
        <w:rPr>
          <w:b w:val="0"/>
          <w:color w:val="231F20"/>
          <w:spacing w:val="-8"/>
          <w:w w:val="85"/>
        </w:rPr>
        <w:t> </w:t>
      </w:r>
      <w:r>
        <w:rPr>
          <w:b w:val="0"/>
          <w:color w:val="231F20"/>
          <w:w w:val="85"/>
        </w:rPr>
        <w:t>establishing</w:t>
      </w:r>
      <w:r>
        <w:rPr>
          <w:b w:val="0"/>
          <w:color w:val="231F20"/>
          <w:spacing w:val="-8"/>
          <w:w w:val="85"/>
        </w:rPr>
        <w:t> </w:t>
      </w:r>
      <w:r>
        <w:rPr>
          <w:b w:val="0"/>
          <w:color w:val="231F20"/>
          <w:w w:val="85"/>
        </w:rPr>
        <w:t>and</w:t>
      </w:r>
      <w:r>
        <w:rPr>
          <w:b w:val="0"/>
          <w:color w:val="231F20"/>
          <w:spacing w:val="-9"/>
          <w:w w:val="85"/>
        </w:rPr>
        <w:t> </w:t>
      </w:r>
      <w:r>
        <w:rPr>
          <w:b w:val="0"/>
          <w:color w:val="231F20"/>
          <w:w w:val="85"/>
        </w:rPr>
        <w:t>maintaining adequate</w:t>
      </w:r>
      <w:r>
        <w:rPr>
          <w:b w:val="0"/>
          <w:color w:val="231F20"/>
          <w:spacing w:val="-11"/>
          <w:w w:val="85"/>
        </w:rPr>
        <w:t> </w:t>
      </w:r>
      <w:r>
        <w:rPr>
          <w:b w:val="0"/>
          <w:color w:val="231F20"/>
          <w:w w:val="85"/>
        </w:rPr>
        <w:t>internal</w:t>
      </w:r>
      <w:r>
        <w:rPr>
          <w:b w:val="0"/>
          <w:color w:val="231F20"/>
          <w:spacing w:val="-10"/>
          <w:w w:val="85"/>
        </w:rPr>
        <w:t> </w:t>
      </w:r>
      <w:r>
        <w:rPr>
          <w:b w:val="0"/>
          <w:color w:val="231F20"/>
          <w:w w:val="85"/>
        </w:rPr>
        <w:t>control</w:t>
      </w:r>
      <w:r>
        <w:rPr>
          <w:b w:val="0"/>
          <w:color w:val="231F20"/>
          <w:spacing w:val="-10"/>
          <w:w w:val="85"/>
        </w:rPr>
        <w:t> </w:t>
      </w:r>
      <w:r>
        <w:rPr>
          <w:b w:val="0"/>
          <w:color w:val="231F20"/>
          <w:w w:val="85"/>
        </w:rPr>
        <w:t>over</w:t>
      </w:r>
      <w:r>
        <w:rPr>
          <w:b w:val="0"/>
          <w:color w:val="231F20"/>
          <w:spacing w:val="-10"/>
          <w:w w:val="85"/>
        </w:rPr>
        <w:t> </w:t>
      </w:r>
      <w:r>
        <w:rPr>
          <w:b w:val="0"/>
          <w:color w:val="231F20"/>
          <w:w w:val="85"/>
        </w:rPr>
        <w:t>financial</w:t>
      </w:r>
      <w:r>
        <w:rPr>
          <w:b w:val="0"/>
          <w:color w:val="231F20"/>
          <w:spacing w:val="-10"/>
          <w:w w:val="85"/>
        </w:rPr>
        <w:t> </w:t>
      </w:r>
      <w:r>
        <w:rPr>
          <w:b w:val="0"/>
          <w:color w:val="231F20"/>
          <w:w w:val="85"/>
        </w:rPr>
        <w:t>reporting</w:t>
      </w:r>
      <w:r>
        <w:rPr>
          <w:b w:val="0"/>
          <w:color w:val="231F20"/>
          <w:spacing w:val="-10"/>
          <w:w w:val="85"/>
        </w:rPr>
        <w:t> </w:t>
      </w:r>
      <w:r>
        <w:rPr>
          <w:b w:val="0"/>
          <w:color w:val="231F20"/>
          <w:w w:val="85"/>
        </w:rPr>
        <w:t>(as </w:t>
      </w:r>
      <w:r>
        <w:rPr>
          <w:b w:val="0"/>
          <w:color w:val="231F20"/>
          <w:w w:val="90"/>
        </w:rPr>
        <w:t>defined</w:t>
      </w:r>
      <w:r>
        <w:rPr>
          <w:b w:val="0"/>
          <w:color w:val="231F20"/>
          <w:spacing w:val="-21"/>
          <w:w w:val="90"/>
        </w:rPr>
        <w:t> </w:t>
      </w:r>
      <w:r>
        <w:rPr>
          <w:b w:val="0"/>
          <w:color w:val="231F20"/>
          <w:w w:val="90"/>
        </w:rPr>
        <w:t>in</w:t>
      </w:r>
      <w:r>
        <w:rPr>
          <w:b w:val="0"/>
          <w:color w:val="231F20"/>
          <w:spacing w:val="-21"/>
          <w:w w:val="90"/>
        </w:rPr>
        <w:t> </w:t>
      </w:r>
      <w:r>
        <w:rPr>
          <w:b w:val="0"/>
          <w:color w:val="231F20"/>
          <w:w w:val="90"/>
        </w:rPr>
        <w:t>Rule</w:t>
      </w:r>
      <w:r>
        <w:rPr>
          <w:b w:val="0"/>
          <w:color w:val="231F20"/>
          <w:spacing w:val="-21"/>
          <w:w w:val="90"/>
        </w:rPr>
        <w:t> </w:t>
      </w:r>
      <w:r>
        <w:rPr>
          <w:b w:val="0"/>
          <w:color w:val="231F20"/>
          <w:w w:val="90"/>
        </w:rPr>
        <w:t>13a-15(f)</w:t>
      </w:r>
      <w:r>
        <w:rPr>
          <w:b w:val="0"/>
          <w:color w:val="231F20"/>
          <w:spacing w:val="-21"/>
          <w:w w:val="90"/>
        </w:rPr>
        <w:t> </w:t>
      </w:r>
      <w:r>
        <w:rPr>
          <w:b w:val="0"/>
          <w:color w:val="231F20"/>
          <w:w w:val="90"/>
        </w:rPr>
        <w:t>under</w:t>
      </w:r>
      <w:r>
        <w:rPr>
          <w:b w:val="0"/>
          <w:color w:val="231F20"/>
          <w:spacing w:val="-21"/>
          <w:w w:val="90"/>
        </w:rPr>
        <w:t> </w:t>
      </w:r>
      <w:r>
        <w:rPr>
          <w:b w:val="0"/>
          <w:color w:val="231F20"/>
          <w:w w:val="90"/>
        </w:rPr>
        <w:t>the</w:t>
      </w:r>
      <w:r>
        <w:rPr>
          <w:b w:val="0"/>
          <w:color w:val="231F20"/>
          <w:spacing w:val="-21"/>
          <w:w w:val="90"/>
        </w:rPr>
        <w:t> </w:t>
      </w:r>
      <w:r>
        <w:rPr>
          <w:b w:val="0"/>
          <w:color w:val="231F20"/>
          <w:w w:val="90"/>
        </w:rPr>
        <w:t>Exchange</w:t>
      </w:r>
      <w:r>
        <w:rPr>
          <w:b w:val="0"/>
          <w:color w:val="231F20"/>
          <w:spacing w:val="-21"/>
          <w:w w:val="90"/>
        </w:rPr>
        <w:t> </w:t>
      </w:r>
      <w:r>
        <w:rPr>
          <w:b w:val="0"/>
          <w:color w:val="231F20"/>
          <w:w w:val="90"/>
        </w:rPr>
        <w:t>Act). </w:t>
      </w:r>
      <w:r>
        <w:rPr>
          <w:b w:val="0"/>
          <w:color w:val="231F20"/>
          <w:w w:val="80"/>
        </w:rPr>
        <w:t>The Company’s internal control over financial</w:t>
      </w:r>
      <w:r>
        <w:rPr>
          <w:b w:val="0"/>
          <w:color w:val="231F20"/>
          <w:spacing w:val="-16"/>
          <w:w w:val="80"/>
        </w:rPr>
        <w:t> </w:t>
      </w:r>
      <w:r>
        <w:rPr>
          <w:b w:val="0"/>
          <w:color w:val="231F20"/>
          <w:w w:val="80"/>
        </w:rPr>
        <w:t>reporting is a process designed to provide reasonable assurance </w:t>
      </w:r>
      <w:r>
        <w:rPr>
          <w:b w:val="0"/>
          <w:color w:val="231F20"/>
          <w:w w:val="85"/>
        </w:rPr>
        <w:t>regarding</w:t>
      </w:r>
      <w:r>
        <w:rPr>
          <w:b w:val="0"/>
          <w:color w:val="231F20"/>
          <w:spacing w:val="-15"/>
          <w:w w:val="85"/>
        </w:rPr>
        <w:t> </w:t>
      </w:r>
      <w:r>
        <w:rPr>
          <w:b w:val="0"/>
          <w:color w:val="231F20"/>
          <w:w w:val="85"/>
        </w:rPr>
        <w:t>the</w:t>
      </w:r>
      <w:r>
        <w:rPr>
          <w:b w:val="0"/>
          <w:color w:val="231F20"/>
          <w:spacing w:val="-15"/>
          <w:w w:val="85"/>
        </w:rPr>
        <w:t> </w:t>
      </w:r>
      <w:r>
        <w:rPr>
          <w:b w:val="0"/>
          <w:color w:val="231F20"/>
          <w:w w:val="85"/>
        </w:rPr>
        <w:t>reliability</w:t>
      </w:r>
      <w:r>
        <w:rPr>
          <w:b w:val="0"/>
          <w:color w:val="231F20"/>
          <w:spacing w:val="-15"/>
          <w:w w:val="85"/>
        </w:rPr>
        <w:t> </w:t>
      </w:r>
      <w:r>
        <w:rPr>
          <w:b w:val="0"/>
          <w:color w:val="231F20"/>
          <w:w w:val="85"/>
        </w:rPr>
        <w:t>of</w:t>
      </w:r>
      <w:r>
        <w:rPr>
          <w:b w:val="0"/>
          <w:color w:val="231F20"/>
          <w:spacing w:val="-14"/>
          <w:w w:val="85"/>
        </w:rPr>
        <w:t> </w:t>
      </w:r>
      <w:r>
        <w:rPr>
          <w:b w:val="0"/>
          <w:color w:val="231F20"/>
          <w:w w:val="85"/>
        </w:rPr>
        <w:t>financial</w:t>
      </w:r>
      <w:r>
        <w:rPr>
          <w:b w:val="0"/>
          <w:color w:val="231F20"/>
          <w:spacing w:val="-15"/>
          <w:w w:val="85"/>
        </w:rPr>
        <w:t> </w:t>
      </w:r>
      <w:r>
        <w:rPr>
          <w:b w:val="0"/>
          <w:color w:val="231F20"/>
          <w:w w:val="85"/>
        </w:rPr>
        <w:t>reporting</w:t>
      </w:r>
      <w:r>
        <w:rPr>
          <w:b w:val="0"/>
          <w:color w:val="231F20"/>
          <w:spacing w:val="-15"/>
          <w:w w:val="85"/>
        </w:rPr>
        <w:t> </w:t>
      </w:r>
      <w:r>
        <w:rPr>
          <w:b w:val="0"/>
          <w:color w:val="231F20"/>
          <w:w w:val="85"/>
        </w:rPr>
        <w:t>and</w:t>
      </w:r>
      <w:r>
        <w:rPr>
          <w:b w:val="0"/>
          <w:color w:val="231F20"/>
          <w:spacing w:val="-15"/>
          <w:w w:val="85"/>
        </w:rPr>
        <w:t> </w:t>
      </w:r>
      <w:r>
        <w:rPr>
          <w:b w:val="0"/>
          <w:color w:val="231F20"/>
          <w:w w:val="85"/>
        </w:rPr>
        <w:t>the </w:t>
      </w:r>
      <w:r>
        <w:rPr>
          <w:b w:val="0"/>
          <w:color w:val="231F20"/>
          <w:w w:val="80"/>
        </w:rPr>
        <w:t>preparation</w:t>
      </w:r>
      <w:r>
        <w:rPr>
          <w:b w:val="0"/>
          <w:color w:val="231F20"/>
          <w:spacing w:val="-24"/>
          <w:w w:val="80"/>
        </w:rPr>
        <w:t> </w:t>
      </w:r>
      <w:r>
        <w:rPr>
          <w:b w:val="0"/>
          <w:color w:val="231F20"/>
          <w:w w:val="80"/>
        </w:rPr>
        <w:t>of</w:t>
      </w:r>
      <w:r>
        <w:rPr>
          <w:b w:val="0"/>
          <w:color w:val="231F20"/>
          <w:spacing w:val="-23"/>
          <w:w w:val="80"/>
        </w:rPr>
        <w:t> </w:t>
      </w:r>
      <w:r>
        <w:rPr>
          <w:b w:val="0"/>
          <w:color w:val="231F20"/>
          <w:w w:val="80"/>
        </w:rPr>
        <w:t>financial</w:t>
      </w:r>
      <w:r>
        <w:rPr>
          <w:b w:val="0"/>
          <w:color w:val="231F20"/>
          <w:spacing w:val="-25"/>
          <w:w w:val="80"/>
        </w:rPr>
        <w:t> </w:t>
      </w:r>
      <w:r>
        <w:rPr>
          <w:b w:val="0"/>
          <w:color w:val="231F20"/>
          <w:w w:val="80"/>
        </w:rPr>
        <w:t>statements</w:t>
      </w:r>
      <w:r>
        <w:rPr>
          <w:b w:val="0"/>
          <w:color w:val="231F20"/>
          <w:spacing w:val="-23"/>
          <w:w w:val="80"/>
        </w:rPr>
        <w:t> </w:t>
      </w:r>
      <w:r>
        <w:rPr>
          <w:b w:val="0"/>
          <w:color w:val="231F20"/>
          <w:w w:val="80"/>
        </w:rPr>
        <w:t>for</w:t>
      </w:r>
      <w:r>
        <w:rPr>
          <w:b w:val="0"/>
          <w:color w:val="231F20"/>
          <w:spacing w:val="-23"/>
          <w:w w:val="80"/>
        </w:rPr>
        <w:t> </w:t>
      </w:r>
      <w:r>
        <w:rPr>
          <w:b w:val="0"/>
          <w:color w:val="231F20"/>
          <w:w w:val="80"/>
        </w:rPr>
        <w:t>external</w:t>
      </w:r>
      <w:r>
        <w:rPr>
          <w:b w:val="0"/>
          <w:color w:val="231F20"/>
          <w:spacing w:val="-24"/>
          <w:w w:val="80"/>
        </w:rPr>
        <w:t> </w:t>
      </w:r>
      <w:r>
        <w:rPr>
          <w:b w:val="0"/>
          <w:color w:val="231F20"/>
          <w:w w:val="80"/>
        </w:rPr>
        <w:t>purposes of</w:t>
      </w:r>
      <w:r>
        <w:rPr>
          <w:b w:val="0"/>
          <w:color w:val="231F20"/>
          <w:spacing w:val="-17"/>
          <w:w w:val="80"/>
        </w:rPr>
        <w:t> </w:t>
      </w:r>
      <w:r>
        <w:rPr>
          <w:b w:val="0"/>
          <w:color w:val="231F20"/>
          <w:w w:val="80"/>
        </w:rPr>
        <w:t>accounting</w:t>
      </w:r>
      <w:r>
        <w:rPr>
          <w:b w:val="0"/>
          <w:color w:val="231F20"/>
          <w:spacing w:val="-19"/>
          <w:w w:val="80"/>
        </w:rPr>
        <w:t> </w:t>
      </w:r>
      <w:r>
        <w:rPr>
          <w:b w:val="0"/>
          <w:color w:val="231F20"/>
          <w:w w:val="80"/>
        </w:rPr>
        <w:t>principles</w:t>
      </w:r>
      <w:r>
        <w:rPr>
          <w:b w:val="0"/>
          <w:color w:val="231F20"/>
          <w:spacing w:val="-18"/>
          <w:w w:val="80"/>
        </w:rPr>
        <w:t> </w:t>
      </w:r>
      <w:r>
        <w:rPr>
          <w:b w:val="0"/>
          <w:color w:val="231F20"/>
          <w:w w:val="80"/>
        </w:rPr>
        <w:t>generally</w:t>
      </w:r>
      <w:r>
        <w:rPr>
          <w:b w:val="0"/>
          <w:color w:val="231F20"/>
          <w:spacing w:val="-19"/>
          <w:w w:val="80"/>
        </w:rPr>
        <w:t> </w:t>
      </w:r>
      <w:r>
        <w:rPr>
          <w:b w:val="0"/>
          <w:color w:val="231F20"/>
          <w:w w:val="80"/>
        </w:rPr>
        <w:t>accepted</w:t>
      </w:r>
      <w:r>
        <w:rPr>
          <w:b w:val="0"/>
          <w:color w:val="231F20"/>
          <w:spacing w:val="-20"/>
          <w:w w:val="80"/>
        </w:rPr>
        <w:t> </w:t>
      </w:r>
      <w:r>
        <w:rPr>
          <w:b w:val="0"/>
          <w:color w:val="231F20"/>
          <w:w w:val="80"/>
        </w:rPr>
        <w:t>in</w:t>
      </w:r>
      <w:r>
        <w:rPr>
          <w:b w:val="0"/>
          <w:color w:val="231F20"/>
          <w:spacing w:val="-18"/>
          <w:w w:val="80"/>
        </w:rPr>
        <w:t> </w:t>
      </w:r>
      <w:r>
        <w:rPr>
          <w:b w:val="0"/>
          <w:color w:val="231F20"/>
          <w:w w:val="80"/>
        </w:rPr>
        <w:t>the</w:t>
      </w:r>
      <w:r>
        <w:rPr>
          <w:b w:val="0"/>
          <w:color w:val="231F20"/>
          <w:spacing w:val="-18"/>
          <w:w w:val="80"/>
        </w:rPr>
        <w:t> </w:t>
      </w:r>
      <w:r>
        <w:rPr>
          <w:b w:val="0"/>
          <w:color w:val="231F20"/>
          <w:w w:val="80"/>
        </w:rPr>
        <w:t>United </w:t>
      </w:r>
      <w:r>
        <w:rPr>
          <w:b w:val="0"/>
          <w:color w:val="231F20"/>
          <w:w w:val="90"/>
        </w:rPr>
        <w:t>States.</w:t>
      </w:r>
    </w:p>
    <w:p>
      <w:pPr>
        <w:pStyle w:val="BodyText"/>
        <w:spacing w:line="244" w:lineRule="auto" w:before="127"/>
        <w:ind w:left="119" w:right="196" w:firstLine="400"/>
        <w:jc w:val="both"/>
        <w:rPr>
          <w:b w:val="0"/>
        </w:rPr>
      </w:pPr>
      <w:r>
        <w:rPr>
          <w:b w:val="0"/>
          <w:color w:val="231F20"/>
          <w:w w:val="80"/>
        </w:rPr>
        <w:t>Because</w:t>
      </w:r>
      <w:r>
        <w:rPr>
          <w:b w:val="0"/>
          <w:color w:val="231F20"/>
          <w:spacing w:val="-16"/>
          <w:w w:val="80"/>
        </w:rPr>
        <w:t> </w:t>
      </w:r>
      <w:r>
        <w:rPr>
          <w:b w:val="0"/>
          <w:color w:val="231F20"/>
          <w:w w:val="80"/>
        </w:rPr>
        <w:t>of</w:t>
      </w:r>
      <w:r>
        <w:rPr>
          <w:b w:val="0"/>
          <w:color w:val="231F20"/>
          <w:spacing w:val="-15"/>
          <w:w w:val="80"/>
        </w:rPr>
        <w:t> </w:t>
      </w:r>
      <w:r>
        <w:rPr>
          <w:b w:val="0"/>
          <w:color w:val="231F20"/>
          <w:w w:val="80"/>
        </w:rPr>
        <w:t>its</w:t>
      </w:r>
      <w:r>
        <w:rPr>
          <w:b w:val="0"/>
          <w:color w:val="231F20"/>
          <w:spacing w:val="-13"/>
          <w:w w:val="80"/>
        </w:rPr>
        <w:t> </w:t>
      </w:r>
      <w:r>
        <w:rPr>
          <w:b w:val="0"/>
          <w:color w:val="231F20"/>
          <w:w w:val="80"/>
        </w:rPr>
        <w:t>inherent</w:t>
      </w:r>
      <w:r>
        <w:rPr>
          <w:b w:val="0"/>
          <w:color w:val="231F20"/>
          <w:spacing w:val="-15"/>
          <w:w w:val="80"/>
        </w:rPr>
        <w:t> </w:t>
      </w:r>
      <w:r>
        <w:rPr>
          <w:b w:val="0"/>
          <w:color w:val="231F20"/>
          <w:w w:val="80"/>
        </w:rPr>
        <w:t>limitations,</w:t>
      </w:r>
      <w:r>
        <w:rPr>
          <w:b w:val="0"/>
          <w:color w:val="231F20"/>
          <w:spacing w:val="-13"/>
          <w:w w:val="80"/>
        </w:rPr>
        <w:t> </w:t>
      </w:r>
      <w:r>
        <w:rPr>
          <w:b w:val="0"/>
          <w:color w:val="231F20"/>
          <w:w w:val="80"/>
        </w:rPr>
        <w:t>internal</w:t>
      </w:r>
      <w:r>
        <w:rPr>
          <w:b w:val="0"/>
          <w:color w:val="231F20"/>
          <w:spacing w:val="-15"/>
          <w:w w:val="80"/>
        </w:rPr>
        <w:t> </w:t>
      </w:r>
      <w:r>
        <w:rPr>
          <w:b w:val="0"/>
          <w:color w:val="231F20"/>
          <w:w w:val="80"/>
        </w:rPr>
        <w:t>control </w:t>
      </w:r>
      <w:r>
        <w:rPr>
          <w:b w:val="0"/>
          <w:color w:val="231F20"/>
          <w:w w:val="85"/>
        </w:rPr>
        <w:t>over</w:t>
      </w:r>
      <w:r>
        <w:rPr>
          <w:b w:val="0"/>
          <w:color w:val="231F20"/>
          <w:spacing w:val="-28"/>
          <w:w w:val="85"/>
        </w:rPr>
        <w:t> </w:t>
      </w:r>
      <w:r>
        <w:rPr>
          <w:b w:val="0"/>
          <w:color w:val="231F20"/>
          <w:w w:val="85"/>
        </w:rPr>
        <w:t>financial</w:t>
      </w:r>
      <w:r>
        <w:rPr>
          <w:b w:val="0"/>
          <w:color w:val="231F20"/>
          <w:spacing w:val="-28"/>
          <w:w w:val="85"/>
        </w:rPr>
        <w:t> </w:t>
      </w:r>
      <w:r>
        <w:rPr>
          <w:b w:val="0"/>
          <w:color w:val="231F20"/>
          <w:w w:val="85"/>
        </w:rPr>
        <w:t>reporting</w:t>
      </w:r>
      <w:r>
        <w:rPr>
          <w:b w:val="0"/>
          <w:color w:val="231F20"/>
          <w:spacing w:val="-27"/>
          <w:w w:val="85"/>
        </w:rPr>
        <w:t> </w:t>
      </w:r>
      <w:r>
        <w:rPr>
          <w:b w:val="0"/>
          <w:color w:val="231F20"/>
          <w:w w:val="85"/>
        </w:rPr>
        <w:t>may</w:t>
      </w:r>
      <w:r>
        <w:rPr>
          <w:b w:val="0"/>
          <w:color w:val="231F20"/>
          <w:spacing w:val="-28"/>
          <w:w w:val="85"/>
        </w:rPr>
        <w:t> </w:t>
      </w:r>
      <w:r>
        <w:rPr>
          <w:b w:val="0"/>
          <w:color w:val="231F20"/>
          <w:w w:val="85"/>
        </w:rPr>
        <w:t>not</w:t>
      </w:r>
      <w:r>
        <w:rPr>
          <w:b w:val="0"/>
          <w:color w:val="231F20"/>
          <w:spacing w:val="-28"/>
          <w:w w:val="85"/>
        </w:rPr>
        <w:t> </w:t>
      </w:r>
      <w:r>
        <w:rPr>
          <w:b w:val="0"/>
          <w:color w:val="231F20"/>
          <w:w w:val="85"/>
        </w:rPr>
        <w:t>prevent</w:t>
      </w:r>
      <w:r>
        <w:rPr>
          <w:b w:val="0"/>
          <w:color w:val="231F20"/>
          <w:spacing w:val="-28"/>
          <w:w w:val="85"/>
        </w:rPr>
        <w:t> </w:t>
      </w:r>
      <w:r>
        <w:rPr>
          <w:b w:val="0"/>
          <w:color w:val="231F20"/>
          <w:w w:val="85"/>
        </w:rPr>
        <w:t>or</w:t>
      </w:r>
      <w:r>
        <w:rPr>
          <w:b w:val="0"/>
          <w:color w:val="231F20"/>
          <w:spacing w:val="-28"/>
          <w:w w:val="85"/>
        </w:rPr>
        <w:t> </w:t>
      </w:r>
      <w:r>
        <w:rPr>
          <w:b w:val="0"/>
          <w:color w:val="231F20"/>
          <w:w w:val="85"/>
        </w:rPr>
        <w:t>detect</w:t>
      </w:r>
      <w:r>
        <w:rPr>
          <w:b w:val="0"/>
          <w:color w:val="231F20"/>
          <w:spacing w:val="-28"/>
          <w:w w:val="85"/>
        </w:rPr>
        <w:t> </w:t>
      </w:r>
      <w:r>
        <w:rPr>
          <w:b w:val="0"/>
          <w:color w:val="231F20"/>
          <w:w w:val="85"/>
        </w:rPr>
        <w:t>mis- </w:t>
      </w:r>
      <w:r>
        <w:rPr>
          <w:b w:val="0"/>
          <w:color w:val="231F20"/>
          <w:w w:val="80"/>
        </w:rPr>
        <w:t>statements.</w:t>
      </w:r>
      <w:r>
        <w:rPr>
          <w:b w:val="0"/>
          <w:color w:val="231F20"/>
          <w:spacing w:val="-22"/>
          <w:w w:val="80"/>
        </w:rPr>
        <w:t> </w:t>
      </w:r>
      <w:r>
        <w:rPr>
          <w:b w:val="0"/>
          <w:color w:val="231F20"/>
          <w:w w:val="80"/>
        </w:rPr>
        <w:t>Therefore,</w:t>
      </w:r>
      <w:r>
        <w:rPr>
          <w:b w:val="0"/>
          <w:color w:val="231F20"/>
          <w:spacing w:val="-23"/>
          <w:w w:val="80"/>
        </w:rPr>
        <w:t> </w:t>
      </w:r>
      <w:r>
        <w:rPr>
          <w:b w:val="0"/>
          <w:color w:val="231F20"/>
          <w:w w:val="80"/>
        </w:rPr>
        <w:t>even</w:t>
      </w:r>
      <w:r>
        <w:rPr>
          <w:b w:val="0"/>
          <w:color w:val="231F20"/>
          <w:spacing w:val="-23"/>
          <w:w w:val="80"/>
        </w:rPr>
        <w:t> </w:t>
      </w:r>
      <w:r>
        <w:rPr>
          <w:b w:val="0"/>
          <w:color w:val="231F20"/>
          <w:w w:val="80"/>
        </w:rPr>
        <w:t>those</w:t>
      </w:r>
      <w:r>
        <w:rPr>
          <w:b w:val="0"/>
          <w:color w:val="231F20"/>
          <w:spacing w:val="-22"/>
          <w:w w:val="80"/>
        </w:rPr>
        <w:t> </w:t>
      </w:r>
      <w:r>
        <w:rPr>
          <w:b w:val="0"/>
          <w:color w:val="231F20"/>
          <w:w w:val="80"/>
        </w:rPr>
        <w:t>systems</w:t>
      </w:r>
      <w:r>
        <w:rPr>
          <w:b w:val="0"/>
          <w:color w:val="231F20"/>
          <w:spacing w:val="-21"/>
          <w:w w:val="80"/>
        </w:rPr>
        <w:t> </w:t>
      </w:r>
      <w:r>
        <w:rPr>
          <w:b w:val="0"/>
          <w:color w:val="231F20"/>
          <w:w w:val="80"/>
        </w:rPr>
        <w:t>determined</w:t>
      </w:r>
      <w:r>
        <w:rPr>
          <w:b w:val="0"/>
          <w:color w:val="231F20"/>
          <w:spacing w:val="-23"/>
          <w:w w:val="80"/>
        </w:rPr>
        <w:t> </w:t>
      </w:r>
      <w:r>
        <w:rPr>
          <w:b w:val="0"/>
          <w:color w:val="231F20"/>
          <w:w w:val="80"/>
        </w:rPr>
        <w:t>to </w:t>
      </w:r>
      <w:r>
        <w:rPr>
          <w:b w:val="0"/>
          <w:color w:val="231F20"/>
          <w:w w:val="85"/>
        </w:rPr>
        <w:t>be</w:t>
      </w:r>
      <w:r>
        <w:rPr>
          <w:b w:val="0"/>
          <w:color w:val="231F20"/>
          <w:spacing w:val="-12"/>
          <w:w w:val="85"/>
        </w:rPr>
        <w:t> </w:t>
      </w:r>
      <w:r>
        <w:rPr>
          <w:b w:val="0"/>
          <w:color w:val="231F20"/>
          <w:w w:val="85"/>
        </w:rPr>
        <w:t>effective</w:t>
      </w:r>
      <w:r>
        <w:rPr>
          <w:b w:val="0"/>
          <w:color w:val="231F20"/>
          <w:spacing w:val="-13"/>
          <w:w w:val="85"/>
        </w:rPr>
        <w:t> </w:t>
      </w:r>
      <w:r>
        <w:rPr>
          <w:b w:val="0"/>
          <w:color w:val="231F20"/>
          <w:w w:val="85"/>
        </w:rPr>
        <w:t>can</w:t>
      </w:r>
      <w:r>
        <w:rPr>
          <w:b w:val="0"/>
          <w:color w:val="231F20"/>
          <w:spacing w:val="-12"/>
          <w:w w:val="85"/>
        </w:rPr>
        <w:t> </w:t>
      </w:r>
      <w:r>
        <w:rPr>
          <w:b w:val="0"/>
          <w:color w:val="231F20"/>
          <w:w w:val="85"/>
        </w:rPr>
        <w:t>provide</w:t>
      </w:r>
      <w:r>
        <w:rPr>
          <w:b w:val="0"/>
          <w:color w:val="231F20"/>
          <w:spacing w:val="-12"/>
          <w:w w:val="85"/>
        </w:rPr>
        <w:t> </w:t>
      </w:r>
      <w:r>
        <w:rPr>
          <w:b w:val="0"/>
          <w:color w:val="231F20"/>
          <w:w w:val="85"/>
        </w:rPr>
        <w:t>only</w:t>
      </w:r>
      <w:r>
        <w:rPr>
          <w:b w:val="0"/>
          <w:color w:val="231F20"/>
          <w:spacing w:val="-12"/>
          <w:w w:val="85"/>
        </w:rPr>
        <w:t> </w:t>
      </w:r>
      <w:r>
        <w:rPr>
          <w:b w:val="0"/>
          <w:color w:val="231F20"/>
          <w:w w:val="85"/>
        </w:rPr>
        <w:t>reasonable</w:t>
      </w:r>
      <w:r>
        <w:rPr>
          <w:b w:val="0"/>
          <w:color w:val="231F20"/>
          <w:spacing w:val="-12"/>
          <w:w w:val="85"/>
        </w:rPr>
        <w:t> </w:t>
      </w:r>
      <w:r>
        <w:rPr>
          <w:b w:val="0"/>
          <w:color w:val="231F20"/>
          <w:w w:val="85"/>
        </w:rPr>
        <w:t>assurance</w:t>
      </w:r>
      <w:r>
        <w:rPr>
          <w:b w:val="0"/>
          <w:color w:val="231F20"/>
          <w:spacing w:val="-12"/>
          <w:w w:val="85"/>
        </w:rPr>
        <w:t> </w:t>
      </w:r>
      <w:r>
        <w:rPr>
          <w:b w:val="0"/>
          <w:color w:val="231F20"/>
          <w:w w:val="85"/>
        </w:rPr>
        <w:t>of </w:t>
      </w:r>
      <w:r>
        <w:rPr>
          <w:b w:val="0"/>
          <w:color w:val="231F20"/>
          <w:w w:val="80"/>
        </w:rPr>
        <w:t>achieving their control</w:t>
      </w:r>
      <w:r>
        <w:rPr>
          <w:b w:val="0"/>
          <w:color w:val="231F20"/>
          <w:spacing w:val="-9"/>
          <w:w w:val="80"/>
        </w:rPr>
        <w:t> </w:t>
      </w:r>
      <w:r>
        <w:rPr>
          <w:b w:val="0"/>
          <w:color w:val="231F20"/>
          <w:w w:val="80"/>
        </w:rPr>
        <w:t>objectives.</w:t>
      </w:r>
    </w:p>
    <w:p>
      <w:pPr>
        <w:pStyle w:val="BodyText"/>
        <w:spacing w:line="244" w:lineRule="auto" w:before="126"/>
        <w:ind w:left="119" w:right="194" w:firstLine="400"/>
        <w:jc w:val="both"/>
        <w:rPr>
          <w:b w:val="0"/>
        </w:rPr>
      </w:pPr>
      <w:r>
        <w:rPr>
          <w:b w:val="0"/>
          <w:color w:val="231F20"/>
          <w:w w:val="85"/>
        </w:rPr>
        <w:t>Management,</w:t>
      </w:r>
      <w:r>
        <w:rPr>
          <w:b w:val="0"/>
          <w:color w:val="231F20"/>
          <w:spacing w:val="-12"/>
          <w:w w:val="85"/>
        </w:rPr>
        <w:t> </w:t>
      </w:r>
      <w:r>
        <w:rPr>
          <w:b w:val="0"/>
          <w:color w:val="231F20"/>
          <w:w w:val="85"/>
        </w:rPr>
        <w:t>with</w:t>
      </w:r>
      <w:r>
        <w:rPr>
          <w:b w:val="0"/>
          <w:color w:val="231F20"/>
          <w:spacing w:val="-11"/>
          <w:w w:val="85"/>
        </w:rPr>
        <w:t> </w:t>
      </w:r>
      <w:r>
        <w:rPr>
          <w:b w:val="0"/>
          <w:color w:val="231F20"/>
          <w:w w:val="85"/>
        </w:rPr>
        <w:t>the</w:t>
      </w:r>
      <w:r>
        <w:rPr>
          <w:b w:val="0"/>
          <w:color w:val="231F20"/>
          <w:spacing w:val="-11"/>
          <w:w w:val="85"/>
        </w:rPr>
        <w:t> </w:t>
      </w:r>
      <w:r>
        <w:rPr>
          <w:b w:val="0"/>
          <w:color w:val="231F20"/>
          <w:w w:val="85"/>
        </w:rPr>
        <w:t>participation</w:t>
      </w:r>
      <w:r>
        <w:rPr>
          <w:b w:val="0"/>
          <w:color w:val="231F20"/>
          <w:spacing w:val="-11"/>
          <w:w w:val="85"/>
        </w:rPr>
        <w:t> </w:t>
      </w:r>
      <w:r>
        <w:rPr>
          <w:b w:val="0"/>
          <w:color w:val="231F20"/>
          <w:w w:val="85"/>
        </w:rPr>
        <w:t>of</w:t>
      </w:r>
      <w:r>
        <w:rPr>
          <w:b w:val="0"/>
          <w:color w:val="231F20"/>
          <w:spacing w:val="-11"/>
          <w:w w:val="85"/>
        </w:rPr>
        <w:t> </w:t>
      </w:r>
      <w:r>
        <w:rPr>
          <w:b w:val="0"/>
          <w:color w:val="231F20"/>
          <w:w w:val="85"/>
        </w:rPr>
        <w:t>the</w:t>
      </w:r>
      <w:r>
        <w:rPr>
          <w:b w:val="0"/>
          <w:color w:val="231F20"/>
          <w:spacing w:val="-11"/>
          <w:w w:val="85"/>
        </w:rPr>
        <w:t> </w:t>
      </w:r>
      <w:r>
        <w:rPr>
          <w:b w:val="0"/>
          <w:color w:val="231F20"/>
          <w:w w:val="85"/>
        </w:rPr>
        <w:t>Chief Executive</w:t>
      </w:r>
      <w:r>
        <w:rPr>
          <w:b w:val="0"/>
          <w:color w:val="231F20"/>
          <w:spacing w:val="-15"/>
          <w:w w:val="85"/>
        </w:rPr>
        <w:t> </w:t>
      </w:r>
      <w:r>
        <w:rPr>
          <w:b w:val="0"/>
          <w:color w:val="231F20"/>
          <w:w w:val="85"/>
        </w:rPr>
        <w:t>and</w:t>
      </w:r>
      <w:r>
        <w:rPr>
          <w:b w:val="0"/>
          <w:color w:val="231F20"/>
          <w:spacing w:val="-13"/>
          <w:w w:val="85"/>
        </w:rPr>
        <w:t> </w:t>
      </w:r>
      <w:r>
        <w:rPr>
          <w:b w:val="0"/>
          <w:color w:val="231F20"/>
          <w:w w:val="85"/>
        </w:rPr>
        <w:t>Chief</w:t>
      </w:r>
      <w:r>
        <w:rPr>
          <w:b w:val="0"/>
          <w:color w:val="231F20"/>
          <w:spacing w:val="-14"/>
          <w:w w:val="85"/>
        </w:rPr>
        <w:t> </w:t>
      </w:r>
      <w:r>
        <w:rPr>
          <w:b w:val="0"/>
          <w:color w:val="231F20"/>
          <w:w w:val="85"/>
        </w:rPr>
        <w:t>Financial</w:t>
      </w:r>
      <w:r>
        <w:rPr>
          <w:b w:val="0"/>
          <w:color w:val="231F20"/>
          <w:spacing w:val="-14"/>
          <w:w w:val="85"/>
        </w:rPr>
        <w:t> </w:t>
      </w:r>
      <w:r>
        <w:rPr>
          <w:b w:val="0"/>
          <w:color w:val="231F20"/>
          <w:w w:val="85"/>
        </w:rPr>
        <w:t>Officers,</w:t>
      </w:r>
      <w:r>
        <w:rPr>
          <w:b w:val="0"/>
          <w:color w:val="231F20"/>
          <w:spacing w:val="-13"/>
          <w:w w:val="85"/>
        </w:rPr>
        <w:t> </w:t>
      </w:r>
      <w:r>
        <w:rPr>
          <w:b w:val="0"/>
          <w:color w:val="231F20"/>
          <w:w w:val="85"/>
        </w:rPr>
        <w:t>evaluated</w:t>
      </w:r>
      <w:r>
        <w:rPr>
          <w:b w:val="0"/>
          <w:color w:val="231F20"/>
          <w:spacing w:val="-15"/>
          <w:w w:val="85"/>
        </w:rPr>
        <w:t> </w:t>
      </w:r>
      <w:r>
        <w:rPr>
          <w:b w:val="0"/>
          <w:color w:val="231F20"/>
          <w:w w:val="85"/>
        </w:rPr>
        <w:t>the effectiveness of the Company’s internal control over financial</w:t>
      </w:r>
      <w:r>
        <w:rPr>
          <w:b w:val="0"/>
          <w:color w:val="231F20"/>
          <w:spacing w:val="-36"/>
          <w:w w:val="85"/>
        </w:rPr>
        <w:t> </w:t>
      </w:r>
      <w:r>
        <w:rPr>
          <w:b w:val="0"/>
          <w:color w:val="231F20"/>
          <w:w w:val="85"/>
        </w:rPr>
        <w:t>reporting</w:t>
      </w:r>
      <w:r>
        <w:rPr>
          <w:b w:val="0"/>
          <w:color w:val="231F20"/>
          <w:spacing w:val="-36"/>
          <w:w w:val="85"/>
        </w:rPr>
        <w:t> </w:t>
      </w:r>
      <w:r>
        <w:rPr>
          <w:b w:val="0"/>
          <w:color w:val="231F20"/>
          <w:w w:val="85"/>
        </w:rPr>
        <w:t>as</w:t>
      </w:r>
      <w:r>
        <w:rPr>
          <w:b w:val="0"/>
          <w:color w:val="231F20"/>
          <w:spacing w:val="-36"/>
          <w:w w:val="85"/>
        </w:rPr>
        <w:t> </w:t>
      </w:r>
      <w:r>
        <w:rPr>
          <w:b w:val="0"/>
          <w:color w:val="231F20"/>
          <w:w w:val="85"/>
        </w:rPr>
        <w:t>of</w:t>
      </w:r>
      <w:r>
        <w:rPr>
          <w:b w:val="0"/>
          <w:color w:val="231F20"/>
          <w:spacing w:val="-36"/>
          <w:w w:val="85"/>
        </w:rPr>
        <w:t> </w:t>
      </w:r>
      <w:r>
        <w:rPr>
          <w:b w:val="0"/>
          <w:color w:val="231F20"/>
          <w:w w:val="85"/>
        </w:rPr>
        <w:t>December</w:t>
      </w:r>
      <w:r>
        <w:rPr>
          <w:b w:val="0"/>
          <w:color w:val="231F20"/>
          <w:spacing w:val="-37"/>
          <w:w w:val="85"/>
        </w:rPr>
        <w:t> </w:t>
      </w:r>
      <w:r>
        <w:rPr>
          <w:b w:val="0"/>
          <w:color w:val="231F20"/>
          <w:w w:val="85"/>
        </w:rPr>
        <w:t>31,</w:t>
      </w:r>
      <w:r>
        <w:rPr>
          <w:b w:val="0"/>
          <w:color w:val="231F20"/>
          <w:spacing w:val="-36"/>
          <w:w w:val="85"/>
        </w:rPr>
        <w:t> </w:t>
      </w:r>
      <w:r>
        <w:rPr>
          <w:b w:val="0"/>
          <w:color w:val="231F20"/>
          <w:w w:val="85"/>
        </w:rPr>
        <w:t>2007.</w:t>
      </w:r>
      <w:r>
        <w:rPr>
          <w:b w:val="0"/>
          <w:color w:val="231F20"/>
          <w:spacing w:val="-36"/>
          <w:w w:val="85"/>
        </w:rPr>
        <w:t> </w:t>
      </w:r>
      <w:r>
        <w:rPr>
          <w:b w:val="0"/>
          <w:color w:val="231F20"/>
          <w:w w:val="85"/>
        </w:rPr>
        <w:t>In</w:t>
      </w:r>
      <w:r>
        <w:rPr>
          <w:b w:val="0"/>
          <w:color w:val="231F20"/>
          <w:spacing w:val="-36"/>
          <w:w w:val="85"/>
        </w:rPr>
        <w:t> </w:t>
      </w:r>
      <w:r>
        <w:rPr>
          <w:b w:val="0"/>
          <w:color w:val="231F20"/>
          <w:w w:val="85"/>
        </w:rPr>
        <w:t>making </w:t>
      </w:r>
      <w:r>
        <w:rPr>
          <w:b w:val="0"/>
          <w:color w:val="231F20"/>
          <w:w w:val="75"/>
        </w:rPr>
        <w:t>this</w:t>
      </w:r>
      <w:r>
        <w:rPr>
          <w:b w:val="0"/>
          <w:color w:val="231F20"/>
          <w:spacing w:val="-4"/>
          <w:w w:val="75"/>
        </w:rPr>
        <w:t> </w:t>
      </w:r>
      <w:r>
        <w:rPr>
          <w:b w:val="0"/>
          <w:color w:val="231F20"/>
          <w:w w:val="75"/>
        </w:rPr>
        <w:t>assessment,</w:t>
      </w:r>
      <w:r>
        <w:rPr>
          <w:b w:val="0"/>
          <w:color w:val="231F20"/>
          <w:spacing w:val="-4"/>
          <w:w w:val="75"/>
        </w:rPr>
        <w:t> </w:t>
      </w:r>
      <w:r>
        <w:rPr>
          <w:b w:val="0"/>
          <w:color w:val="231F20"/>
          <w:w w:val="75"/>
        </w:rPr>
        <w:t>management</w:t>
      </w:r>
      <w:r>
        <w:rPr>
          <w:b w:val="0"/>
          <w:color w:val="231F20"/>
          <w:spacing w:val="-10"/>
          <w:w w:val="75"/>
        </w:rPr>
        <w:t> </w:t>
      </w:r>
      <w:r>
        <w:rPr>
          <w:b w:val="0"/>
          <w:color w:val="231F20"/>
          <w:w w:val="75"/>
        </w:rPr>
        <w:t>used</w:t>
      </w:r>
      <w:r>
        <w:rPr>
          <w:b w:val="0"/>
          <w:color w:val="231F20"/>
          <w:spacing w:val="-7"/>
          <w:w w:val="75"/>
        </w:rPr>
        <w:t> </w:t>
      </w:r>
      <w:r>
        <w:rPr>
          <w:b w:val="0"/>
          <w:color w:val="231F20"/>
          <w:w w:val="75"/>
        </w:rPr>
        <w:t>the</w:t>
      </w:r>
      <w:r>
        <w:rPr>
          <w:b w:val="0"/>
          <w:color w:val="231F20"/>
          <w:spacing w:val="-5"/>
          <w:w w:val="75"/>
        </w:rPr>
        <w:t> </w:t>
      </w:r>
      <w:r>
        <w:rPr>
          <w:b w:val="0"/>
          <w:color w:val="231F20"/>
          <w:w w:val="75"/>
        </w:rPr>
        <w:t>criteria</w:t>
      </w:r>
      <w:r>
        <w:rPr>
          <w:b w:val="0"/>
          <w:color w:val="231F20"/>
          <w:spacing w:val="-5"/>
          <w:w w:val="75"/>
        </w:rPr>
        <w:t> </w:t>
      </w:r>
      <w:r>
        <w:rPr>
          <w:b w:val="0"/>
          <w:color w:val="231F20"/>
          <w:w w:val="75"/>
        </w:rPr>
        <w:t>set</w:t>
      </w:r>
      <w:r>
        <w:rPr>
          <w:b w:val="0"/>
          <w:color w:val="231F20"/>
          <w:spacing w:val="-7"/>
          <w:w w:val="75"/>
        </w:rPr>
        <w:t> </w:t>
      </w:r>
      <w:r>
        <w:rPr>
          <w:b w:val="0"/>
          <w:color w:val="231F20"/>
          <w:w w:val="75"/>
        </w:rPr>
        <w:t>forth</w:t>
      </w:r>
      <w:r>
        <w:rPr>
          <w:b w:val="0"/>
          <w:color w:val="231F20"/>
          <w:spacing w:val="-4"/>
          <w:w w:val="75"/>
        </w:rPr>
        <w:t> </w:t>
      </w:r>
      <w:r>
        <w:rPr>
          <w:b w:val="0"/>
          <w:color w:val="231F20"/>
          <w:w w:val="75"/>
        </w:rPr>
        <w:t>by </w:t>
      </w:r>
      <w:r>
        <w:rPr>
          <w:b w:val="0"/>
          <w:color w:val="231F20"/>
          <w:w w:val="90"/>
        </w:rPr>
        <w:t>the</w:t>
      </w:r>
      <w:r>
        <w:rPr>
          <w:b w:val="0"/>
          <w:color w:val="231F20"/>
          <w:spacing w:val="-12"/>
          <w:w w:val="90"/>
        </w:rPr>
        <w:t> </w:t>
      </w:r>
      <w:r>
        <w:rPr>
          <w:b w:val="0"/>
          <w:color w:val="231F20"/>
          <w:w w:val="90"/>
        </w:rPr>
        <w:t>Committee</w:t>
      </w:r>
      <w:r>
        <w:rPr>
          <w:b w:val="0"/>
          <w:color w:val="231F20"/>
          <w:spacing w:val="-12"/>
          <w:w w:val="90"/>
        </w:rPr>
        <w:t> </w:t>
      </w:r>
      <w:r>
        <w:rPr>
          <w:b w:val="0"/>
          <w:color w:val="231F20"/>
          <w:w w:val="90"/>
        </w:rPr>
        <w:t>of</w:t>
      </w:r>
      <w:r>
        <w:rPr>
          <w:b w:val="0"/>
          <w:color w:val="231F20"/>
          <w:spacing w:val="-12"/>
          <w:w w:val="90"/>
        </w:rPr>
        <w:t> </w:t>
      </w:r>
      <w:r>
        <w:rPr>
          <w:b w:val="0"/>
          <w:color w:val="231F20"/>
          <w:w w:val="90"/>
        </w:rPr>
        <w:t>Sponsoring</w:t>
      </w:r>
      <w:r>
        <w:rPr>
          <w:b w:val="0"/>
          <w:color w:val="231F20"/>
          <w:spacing w:val="-12"/>
          <w:w w:val="90"/>
        </w:rPr>
        <w:t> </w:t>
      </w:r>
      <w:r>
        <w:rPr>
          <w:b w:val="0"/>
          <w:color w:val="231F20"/>
          <w:w w:val="90"/>
        </w:rPr>
        <w:t>Organizations</w:t>
      </w:r>
      <w:r>
        <w:rPr>
          <w:b w:val="0"/>
          <w:color w:val="231F20"/>
          <w:spacing w:val="-12"/>
          <w:w w:val="90"/>
        </w:rPr>
        <w:t> </w:t>
      </w:r>
      <w:r>
        <w:rPr>
          <w:b w:val="0"/>
          <w:color w:val="231F20"/>
          <w:w w:val="90"/>
        </w:rPr>
        <w:t>of</w:t>
      </w:r>
      <w:r>
        <w:rPr>
          <w:b w:val="0"/>
          <w:color w:val="231F20"/>
          <w:spacing w:val="-12"/>
          <w:w w:val="90"/>
        </w:rPr>
        <w:t> </w:t>
      </w:r>
      <w:r>
        <w:rPr>
          <w:b w:val="0"/>
          <w:color w:val="231F20"/>
          <w:w w:val="90"/>
        </w:rPr>
        <w:t>the Treadway Commission (COSO) in Internal Con- </w:t>
      </w:r>
      <w:r>
        <w:rPr>
          <w:b w:val="0"/>
          <w:color w:val="231F20"/>
          <w:w w:val="80"/>
        </w:rPr>
        <w:t>trol — Integrated Framework. Based on this</w:t>
      </w:r>
      <w:r>
        <w:rPr>
          <w:b w:val="0"/>
          <w:color w:val="231F20"/>
          <w:spacing w:val="-30"/>
          <w:w w:val="80"/>
        </w:rPr>
        <w:t> </w:t>
      </w:r>
      <w:r>
        <w:rPr>
          <w:b w:val="0"/>
          <w:color w:val="231F20"/>
          <w:w w:val="80"/>
        </w:rPr>
        <w:t>evaluation, </w:t>
      </w:r>
      <w:r>
        <w:rPr>
          <w:b w:val="0"/>
          <w:color w:val="231F20"/>
          <w:w w:val="85"/>
        </w:rPr>
        <w:t>management,</w:t>
      </w:r>
      <w:r>
        <w:rPr>
          <w:b w:val="0"/>
          <w:color w:val="231F20"/>
          <w:spacing w:val="-27"/>
          <w:w w:val="85"/>
        </w:rPr>
        <w:t> </w:t>
      </w:r>
      <w:r>
        <w:rPr>
          <w:b w:val="0"/>
          <w:color w:val="231F20"/>
          <w:w w:val="85"/>
        </w:rPr>
        <w:t>with</w:t>
      </w:r>
      <w:r>
        <w:rPr>
          <w:b w:val="0"/>
          <w:color w:val="231F20"/>
          <w:spacing w:val="-26"/>
          <w:w w:val="85"/>
        </w:rPr>
        <w:t> </w:t>
      </w:r>
      <w:r>
        <w:rPr>
          <w:b w:val="0"/>
          <w:color w:val="231F20"/>
          <w:w w:val="85"/>
        </w:rPr>
        <w:t>the</w:t>
      </w:r>
      <w:r>
        <w:rPr>
          <w:b w:val="0"/>
          <w:color w:val="231F20"/>
          <w:spacing w:val="-26"/>
          <w:w w:val="85"/>
        </w:rPr>
        <w:t> </w:t>
      </w:r>
      <w:r>
        <w:rPr>
          <w:b w:val="0"/>
          <w:color w:val="231F20"/>
          <w:w w:val="85"/>
        </w:rPr>
        <w:t>participation</w:t>
      </w:r>
      <w:r>
        <w:rPr>
          <w:b w:val="0"/>
          <w:color w:val="231F20"/>
          <w:spacing w:val="-27"/>
          <w:w w:val="85"/>
        </w:rPr>
        <w:t> </w:t>
      </w:r>
      <w:r>
        <w:rPr>
          <w:b w:val="0"/>
          <w:color w:val="231F20"/>
          <w:w w:val="85"/>
        </w:rPr>
        <w:t>of</w:t>
      </w:r>
      <w:r>
        <w:rPr>
          <w:b w:val="0"/>
          <w:color w:val="231F20"/>
          <w:spacing w:val="-26"/>
          <w:w w:val="85"/>
        </w:rPr>
        <w:t> </w:t>
      </w:r>
      <w:r>
        <w:rPr>
          <w:b w:val="0"/>
          <w:color w:val="231F20"/>
          <w:w w:val="85"/>
        </w:rPr>
        <w:t>the</w:t>
      </w:r>
      <w:r>
        <w:rPr>
          <w:b w:val="0"/>
          <w:color w:val="231F20"/>
          <w:spacing w:val="-27"/>
          <w:w w:val="85"/>
        </w:rPr>
        <w:t> </w:t>
      </w:r>
      <w:r>
        <w:rPr>
          <w:b w:val="0"/>
          <w:color w:val="231F20"/>
          <w:w w:val="85"/>
        </w:rPr>
        <w:t>Chief</w:t>
      </w:r>
      <w:r>
        <w:rPr>
          <w:b w:val="0"/>
          <w:color w:val="231F20"/>
          <w:spacing w:val="-26"/>
          <w:w w:val="85"/>
        </w:rPr>
        <w:t> </w:t>
      </w:r>
      <w:r>
        <w:rPr>
          <w:b w:val="0"/>
          <w:color w:val="231F20"/>
          <w:w w:val="85"/>
        </w:rPr>
        <w:t>Exec- </w:t>
      </w:r>
      <w:r>
        <w:rPr>
          <w:b w:val="0"/>
          <w:color w:val="231F20"/>
          <w:w w:val="80"/>
        </w:rPr>
        <w:t>utive</w:t>
      </w:r>
      <w:r>
        <w:rPr>
          <w:b w:val="0"/>
          <w:color w:val="231F20"/>
          <w:spacing w:val="-7"/>
          <w:w w:val="80"/>
        </w:rPr>
        <w:t> </w:t>
      </w:r>
      <w:r>
        <w:rPr>
          <w:b w:val="0"/>
          <w:color w:val="231F20"/>
          <w:w w:val="80"/>
        </w:rPr>
        <w:t>and</w:t>
      </w:r>
      <w:r>
        <w:rPr>
          <w:b w:val="0"/>
          <w:color w:val="231F20"/>
          <w:spacing w:val="-5"/>
          <w:w w:val="80"/>
        </w:rPr>
        <w:t> </w:t>
      </w:r>
      <w:r>
        <w:rPr>
          <w:b w:val="0"/>
          <w:color w:val="231F20"/>
          <w:w w:val="80"/>
        </w:rPr>
        <w:t>Chief</w:t>
      </w:r>
      <w:r>
        <w:rPr>
          <w:b w:val="0"/>
          <w:color w:val="231F20"/>
          <w:spacing w:val="-6"/>
          <w:w w:val="80"/>
        </w:rPr>
        <w:t> </w:t>
      </w:r>
      <w:r>
        <w:rPr>
          <w:b w:val="0"/>
          <w:color w:val="231F20"/>
          <w:w w:val="80"/>
        </w:rPr>
        <w:t>Financial</w:t>
      </w:r>
      <w:r>
        <w:rPr>
          <w:b w:val="0"/>
          <w:color w:val="231F20"/>
          <w:spacing w:val="-6"/>
          <w:w w:val="80"/>
        </w:rPr>
        <w:t> </w:t>
      </w:r>
      <w:r>
        <w:rPr>
          <w:b w:val="0"/>
          <w:color w:val="231F20"/>
          <w:w w:val="80"/>
        </w:rPr>
        <w:t>Officers,</w:t>
      </w:r>
      <w:r>
        <w:rPr>
          <w:b w:val="0"/>
          <w:color w:val="231F20"/>
          <w:spacing w:val="-5"/>
          <w:w w:val="80"/>
        </w:rPr>
        <w:t> </w:t>
      </w:r>
      <w:r>
        <w:rPr>
          <w:b w:val="0"/>
          <w:color w:val="231F20"/>
          <w:w w:val="80"/>
        </w:rPr>
        <w:t>concluded</w:t>
      </w:r>
      <w:r>
        <w:rPr>
          <w:b w:val="0"/>
          <w:color w:val="231F20"/>
          <w:spacing w:val="-9"/>
          <w:w w:val="80"/>
        </w:rPr>
        <w:t> </w:t>
      </w:r>
      <w:r>
        <w:rPr>
          <w:b w:val="0"/>
          <w:color w:val="231F20"/>
          <w:w w:val="80"/>
        </w:rPr>
        <w:t>that,</w:t>
      </w:r>
      <w:r>
        <w:rPr>
          <w:b w:val="0"/>
          <w:color w:val="231F20"/>
          <w:spacing w:val="-5"/>
          <w:w w:val="80"/>
        </w:rPr>
        <w:t> </w:t>
      </w:r>
      <w:r>
        <w:rPr>
          <w:b w:val="0"/>
          <w:color w:val="231F20"/>
          <w:w w:val="80"/>
        </w:rPr>
        <w:t>as</w:t>
      </w:r>
      <w:r>
        <w:rPr>
          <w:b w:val="0"/>
          <w:color w:val="231F20"/>
          <w:spacing w:val="-5"/>
          <w:w w:val="80"/>
        </w:rPr>
        <w:t> </w:t>
      </w:r>
      <w:r>
        <w:rPr>
          <w:b w:val="0"/>
          <w:color w:val="231F20"/>
          <w:w w:val="80"/>
        </w:rPr>
        <w:t>of December</w:t>
      </w:r>
      <w:r>
        <w:rPr>
          <w:b w:val="0"/>
          <w:color w:val="231F20"/>
          <w:spacing w:val="-19"/>
          <w:w w:val="80"/>
        </w:rPr>
        <w:t> </w:t>
      </w:r>
      <w:r>
        <w:rPr>
          <w:b w:val="0"/>
          <w:color w:val="231F20"/>
          <w:w w:val="80"/>
        </w:rPr>
        <w:t>31,</w:t>
      </w:r>
      <w:r>
        <w:rPr>
          <w:b w:val="0"/>
          <w:color w:val="231F20"/>
          <w:spacing w:val="-16"/>
          <w:w w:val="80"/>
        </w:rPr>
        <w:t> </w:t>
      </w:r>
      <w:r>
        <w:rPr>
          <w:b w:val="0"/>
          <w:color w:val="231F20"/>
          <w:w w:val="80"/>
        </w:rPr>
        <w:t>2007,</w:t>
      </w:r>
      <w:r>
        <w:rPr>
          <w:b w:val="0"/>
          <w:color w:val="231F20"/>
          <w:spacing w:val="-17"/>
          <w:w w:val="80"/>
        </w:rPr>
        <w:t> </w:t>
      </w:r>
      <w:r>
        <w:rPr>
          <w:b w:val="0"/>
          <w:color w:val="231F20"/>
          <w:w w:val="80"/>
        </w:rPr>
        <w:t>the</w:t>
      </w:r>
      <w:r>
        <w:rPr>
          <w:b w:val="0"/>
          <w:color w:val="231F20"/>
          <w:spacing w:val="-17"/>
          <w:w w:val="80"/>
        </w:rPr>
        <w:t> </w:t>
      </w:r>
      <w:r>
        <w:rPr>
          <w:b w:val="0"/>
          <w:color w:val="231F20"/>
          <w:w w:val="80"/>
        </w:rPr>
        <w:t>Company’s</w:t>
      </w:r>
      <w:r>
        <w:rPr>
          <w:b w:val="0"/>
          <w:color w:val="231F20"/>
          <w:spacing w:val="-18"/>
          <w:w w:val="80"/>
        </w:rPr>
        <w:t> </w:t>
      </w:r>
      <w:r>
        <w:rPr>
          <w:b w:val="0"/>
          <w:color w:val="231F20"/>
          <w:w w:val="80"/>
        </w:rPr>
        <w:t>internal</w:t>
      </w:r>
      <w:r>
        <w:rPr>
          <w:b w:val="0"/>
          <w:color w:val="231F20"/>
          <w:spacing w:val="-17"/>
          <w:w w:val="80"/>
        </w:rPr>
        <w:t> </w:t>
      </w:r>
      <w:r>
        <w:rPr>
          <w:b w:val="0"/>
          <w:color w:val="231F20"/>
          <w:w w:val="80"/>
        </w:rPr>
        <w:t>control</w:t>
      </w:r>
      <w:r>
        <w:rPr>
          <w:b w:val="0"/>
          <w:color w:val="231F20"/>
          <w:spacing w:val="-16"/>
          <w:w w:val="80"/>
        </w:rPr>
        <w:t> </w:t>
      </w:r>
      <w:r>
        <w:rPr>
          <w:b w:val="0"/>
          <w:color w:val="231F20"/>
          <w:w w:val="80"/>
        </w:rPr>
        <w:t>over financial reporting was</w:t>
      </w:r>
      <w:r>
        <w:rPr>
          <w:b w:val="0"/>
          <w:color w:val="231F20"/>
          <w:spacing w:val="-14"/>
          <w:w w:val="80"/>
        </w:rPr>
        <w:t> </w:t>
      </w:r>
      <w:r>
        <w:rPr>
          <w:b w:val="0"/>
          <w:color w:val="231F20"/>
          <w:w w:val="80"/>
        </w:rPr>
        <w:t>effective.</w:t>
      </w:r>
    </w:p>
    <w:p>
      <w:pPr>
        <w:spacing w:after="0" w:line="244" w:lineRule="auto"/>
        <w:jc w:val="both"/>
        <w:sectPr>
          <w:type w:val="continuous"/>
          <w:pgSz w:w="12240" w:h="15840"/>
          <w:pgMar w:top="1140" w:bottom="280" w:left="1080" w:right="1720"/>
          <w:cols w:num="2" w:equalWidth="0">
            <w:col w:w="4442" w:space="359"/>
            <w:col w:w="4639"/>
          </w:cols>
        </w:sectPr>
      </w:pPr>
    </w:p>
    <w:p>
      <w:pPr>
        <w:pStyle w:val="BodyText"/>
        <w:rPr>
          <w:b w:val="0"/>
        </w:rPr>
      </w:pPr>
    </w:p>
    <w:p>
      <w:pPr>
        <w:spacing w:after="0"/>
        <w:sectPr>
          <w:pgSz w:w="12240" w:h="15840"/>
          <w:pgMar w:header="0" w:footer="566" w:top="1500" w:bottom="760" w:left="1080" w:right="1720"/>
        </w:sectPr>
      </w:pPr>
    </w:p>
    <w:p>
      <w:pPr>
        <w:pStyle w:val="BodyText"/>
        <w:spacing w:before="2"/>
        <w:rPr>
          <w:b w:val="0"/>
          <w:sz w:val="21"/>
        </w:rPr>
      </w:pPr>
    </w:p>
    <w:p>
      <w:pPr>
        <w:pStyle w:val="BodyText"/>
        <w:spacing w:line="244" w:lineRule="auto"/>
        <w:ind w:left="119" w:right="1" w:firstLine="400"/>
        <w:jc w:val="both"/>
        <w:rPr>
          <w:b w:val="0"/>
        </w:rPr>
      </w:pPr>
      <w:r>
        <w:rPr>
          <w:b w:val="0"/>
          <w:color w:val="231F20"/>
          <w:w w:val="85"/>
        </w:rPr>
        <w:t>Ernst</w:t>
      </w:r>
      <w:r>
        <w:rPr>
          <w:b w:val="0"/>
          <w:color w:val="231F20"/>
          <w:spacing w:val="-9"/>
          <w:w w:val="85"/>
        </w:rPr>
        <w:t> </w:t>
      </w:r>
      <w:r>
        <w:rPr>
          <w:b w:val="0"/>
          <w:color w:val="231F20"/>
          <w:w w:val="85"/>
        </w:rPr>
        <w:t>&amp;</w:t>
      </w:r>
      <w:r>
        <w:rPr>
          <w:b w:val="0"/>
          <w:color w:val="231F20"/>
          <w:spacing w:val="-11"/>
          <w:w w:val="85"/>
        </w:rPr>
        <w:t> </w:t>
      </w:r>
      <w:r>
        <w:rPr>
          <w:b w:val="0"/>
          <w:color w:val="231F20"/>
          <w:w w:val="85"/>
        </w:rPr>
        <w:t>Young,</w:t>
      </w:r>
      <w:r>
        <w:rPr>
          <w:b w:val="0"/>
          <w:color w:val="231F20"/>
          <w:spacing w:val="-11"/>
          <w:w w:val="85"/>
        </w:rPr>
        <w:t> </w:t>
      </w:r>
      <w:r>
        <w:rPr>
          <w:b w:val="0"/>
          <w:color w:val="231F20"/>
          <w:w w:val="85"/>
        </w:rPr>
        <w:t>LLP,</w:t>
      </w:r>
      <w:r>
        <w:rPr>
          <w:b w:val="0"/>
          <w:color w:val="231F20"/>
          <w:spacing w:val="-10"/>
          <w:w w:val="85"/>
        </w:rPr>
        <w:t> </w:t>
      </w:r>
      <w:r>
        <w:rPr>
          <w:b w:val="0"/>
          <w:color w:val="231F20"/>
          <w:w w:val="85"/>
        </w:rPr>
        <w:t>the</w:t>
      </w:r>
      <w:r>
        <w:rPr>
          <w:b w:val="0"/>
          <w:color w:val="231F20"/>
          <w:spacing w:val="-11"/>
          <w:w w:val="85"/>
        </w:rPr>
        <w:t> </w:t>
      </w:r>
      <w:r>
        <w:rPr>
          <w:b w:val="0"/>
          <w:color w:val="231F20"/>
          <w:w w:val="85"/>
        </w:rPr>
        <w:t>independent</w:t>
      </w:r>
      <w:r>
        <w:rPr>
          <w:b w:val="0"/>
          <w:color w:val="231F20"/>
          <w:spacing w:val="-12"/>
          <w:w w:val="85"/>
        </w:rPr>
        <w:t> </w:t>
      </w:r>
      <w:r>
        <w:rPr>
          <w:b w:val="0"/>
          <w:color w:val="231F20"/>
          <w:w w:val="85"/>
        </w:rPr>
        <w:t>registered </w:t>
      </w:r>
      <w:r>
        <w:rPr>
          <w:b w:val="0"/>
          <w:color w:val="231F20"/>
          <w:w w:val="80"/>
        </w:rPr>
        <w:t>public</w:t>
      </w:r>
      <w:r>
        <w:rPr>
          <w:b w:val="0"/>
          <w:color w:val="231F20"/>
          <w:spacing w:val="-11"/>
          <w:w w:val="80"/>
        </w:rPr>
        <w:t> </w:t>
      </w:r>
      <w:r>
        <w:rPr>
          <w:b w:val="0"/>
          <w:color w:val="231F20"/>
          <w:w w:val="80"/>
        </w:rPr>
        <w:t>accounting</w:t>
      </w:r>
      <w:r>
        <w:rPr>
          <w:b w:val="0"/>
          <w:color w:val="231F20"/>
          <w:spacing w:val="-13"/>
          <w:w w:val="80"/>
        </w:rPr>
        <w:t> </w:t>
      </w:r>
      <w:r>
        <w:rPr>
          <w:b w:val="0"/>
          <w:color w:val="231F20"/>
          <w:w w:val="80"/>
        </w:rPr>
        <w:t>firm</w:t>
      </w:r>
      <w:r>
        <w:rPr>
          <w:b w:val="0"/>
          <w:color w:val="231F20"/>
          <w:spacing w:val="-10"/>
          <w:w w:val="80"/>
        </w:rPr>
        <w:t> </w:t>
      </w:r>
      <w:r>
        <w:rPr>
          <w:b w:val="0"/>
          <w:color w:val="231F20"/>
          <w:w w:val="80"/>
        </w:rPr>
        <w:t>who</w:t>
      </w:r>
      <w:r>
        <w:rPr>
          <w:b w:val="0"/>
          <w:color w:val="231F20"/>
          <w:spacing w:val="-12"/>
          <w:w w:val="80"/>
        </w:rPr>
        <w:t> </w:t>
      </w:r>
      <w:r>
        <w:rPr>
          <w:b w:val="0"/>
          <w:color w:val="231F20"/>
          <w:w w:val="80"/>
        </w:rPr>
        <w:t>audited</w:t>
      </w:r>
      <w:r>
        <w:rPr>
          <w:b w:val="0"/>
          <w:color w:val="231F20"/>
          <w:spacing w:val="-11"/>
          <w:w w:val="80"/>
        </w:rPr>
        <w:t> </w:t>
      </w:r>
      <w:r>
        <w:rPr>
          <w:b w:val="0"/>
          <w:color w:val="231F20"/>
          <w:w w:val="80"/>
        </w:rPr>
        <w:t>the</w:t>
      </w:r>
      <w:r>
        <w:rPr>
          <w:b w:val="0"/>
          <w:color w:val="231F20"/>
          <w:spacing w:val="-11"/>
          <w:w w:val="80"/>
        </w:rPr>
        <w:t> </w:t>
      </w:r>
      <w:r>
        <w:rPr>
          <w:b w:val="0"/>
          <w:color w:val="231F20"/>
          <w:w w:val="80"/>
        </w:rPr>
        <w:t>Company’s</w:t>
      </w:r>
      <w:r>
        <w:rPr>
          <w:b w:val="0"/>
          <w:color w:val="231F20"/>
          <w:spacing w:val="-11"/>
          <w:w w:val="80"/>
        </w:rPr>
        <w:t> </w:t>
      </w:r>
      <w:r>
        <w:rPr>
          <w:b w:val="0"/>
          <w:color w:val="231F20"/>
          <w:w w:val="80"/>
        </w:rPr>
        <w:t>con- solidated</w:t>
      </w:r>
      <w:r>
        <w:rPr>
          <w:b w:val="0"/>
          <w:color w:val="231F20"/>
          <w:spacing w:val="-36"/>
          <w:w w:val="80"/>
        </w:rPr>
        <w:t> </w:t>
      </w:r>
      <w:r>
        <w:rPr>
          <w:b w:val="0"/>
          <w:color w:val="231F20"/>
          <w:w w:val="80"/>
        </w:rPr>
        <w:t>financial</w:t>
      </w:r>
      <w:r>
        <w:rPr>
          <w:b w:val="0"/>
          <w:color w:val="231F20"/>
          <w:spacing w:val="-37"/>
          <w:w w:val="80"/>
        </w:rPr>
        <w:t> </w:t>
      </w:r>
      <w:r>
        <w:rPr>
          <w:b w:val="0"/>
          <w:color w:val="231F20"/>
          <w:w w:val="80"/>
        </w:rPr>
        <w:t>statements</w:t>
      </w:r>
      <w:r>
        <w:rPr>
          <w:b w:val="0"/>
          <w:color w:val="231F20"/>
          <w:spacing w:val="-35"/>
          <w:w w:val="80"/>
        </w:rPr>
        <w:t> </w:t>
      </w:r>
      <w:r>
        <w:rPr>
          <w:b w:val="0"/>
          <w:color w:val="231F20"/>
          <w:w w:val="80"/>
        </w:rPr>
        <w:t>included</w:t>
      </w:r>
      <w:r>
        <w:rPr>
          <w:b w:val="0"/>
          <w:color w:val="231F20"/>
          <w:spacing w:val="-37"/>
          <w:w w:val="80"/>
        </w:rPr>
        <w:t> </w:t>
      </w:r>
      <w:r>
        <w:rPr>
          <w:b w:val="0"/>
          <w:color w:val="231F20"/>
          <w:w w:val="80"/>
        </w:rPr>
        <w:t>in</w:t>
      </w:r>
      <w:r>
        <w:rPr>
          <w:b w:val="0"/>
          <w:color w:val="231F20"/>
          <w:spacing w:val="-36"/>
          <w:w w:val="80"/>
        </w:rPr>
        <w:t> </w:t>
      </w:r>
      <w:r>
        <w:rPr>
          <w:b w:val="0"/>
          <w:color w:val="231F20"/>
          <w:w w:val="80"/>
        </w:rPr>
        <w:t>this</w:t>
      </w:r>
      <w:r>
        <w:rPr>
          <w:b w:val="0"/>
          <w:color w:val="231F20"/>
          <w:spacing w:val="-36"/>
          <w:w w:val="80"/>
        </w:rPr>
        <w:t> </w:t>
      </w:r>
      <w:r>
        <w:rPr>
          <w:b w:val="0"/>
          <w:color w:val="231F20"/>
          <w:w w:val="80"/>
        </w:rPr>
        <w:t>Form</w:t>
      </w:r>
      <w:r>
        <w:rPr>
          <w:b w:val="0"/>
          <w:color w:val="231F20"/>
          <w:spacing w:val="-35"/>
          <w:w w:val="80"/>
        </w:rPr>
        <w:t> </w:t>
      </w:r>
      <w:r>
        <w:rPr>
          <w:b w:val="0"/>
          <w:color w:val="231F20"/>
          <w:w w:val="80"/>
        </w:rPr>
        <w:t>10-K, </w:t>
      </w:r>
      <w:r>
        <w:rPr>
          <w:b w:val="0"/>
          <w:color w:val="231F20"/>
          <w:w w:val="85"/>
        </w:rPr>
        <w:t>has</w:t>
      </w:r>
      <w:r>
        <w:rPr>
          <w:b w:val="0"/>
          <w:color w:val="231F20"/>
          <w:spacing w:val="-22"/>
          <w:w w:val="85"/>
        </w:rPr>
        <w:t> </w:t>
      </w:r>
      <w:r>
        <w:rPr>
          <w:b w:val="0"/>
          <w:color w:val="231F20"/>
          <w:w w:val="85"/>
        </w:rPr>
        <w:t>issued</w:t>
      </w:r>
      <w:r>
        <w:rPr>
          <w:b w:val="0"/>
          <w:color w:val="231F20"/>
          <w:spacing w:val="-22"/>
          <w:w w:val="85"/>
        </w:rPr>
        <w:t> </w:t>
      </w:r>
      <w:r>
        <w:rPr>
          <w:b w:val="0"/>
          <w:color w:val="231F20"/>
          <w:w w:val="85"/>
        </w:rPr>
        <w:t>a</w:t>
      </w:r>
      <w:r>
        <w:rPr>
          <w:b w:val="0"/>
          <w:color w:val="231F20"/>
          <w:spacing w:val="-22"/>
          <w:w w:val="85"/>
        </w:rPr>
        <w:t> </w:t>
      </w:r>
      <w:r>
        <w:rPr>
          <w:b w:val="0"/>
          <w:color w:val="231F20"/>
          <w:w w:val="85"/>
        </w:rPr>
        <w:t>report</w:t>
      </w:r>
      <w:r>
        <w:rPr>
          <w:b w:val="0"/>
          <w:color w:val="231F20"/>
          <w:spacing w:val="-22"/>
          <w:w w:val="85"/>
        </w:rPr>
        <w:t> </w:t>
      </w:r>
      <w:r>
        <w:rPr>
          <w:b w:val="0"/>
          <w:color w:val="231F20"/>
          <w:w w:val="85"/>
        </w:rPr>
        <w:t>on</w:t>
      </w:r>
      <w:r>
        <w:rPr>
          <w:b w:val="0"/>
          <w:color w:val="231F20"/>
          <w:spacing w:val="-22"/>
          <w:w w:val="85"/>
        </w:rPr>
        <w:t> </w:t>
      </w:r>
      <w:r>
        <w:rPr>
          <w:b w:val="0"/>
          <w:color w:val="231F20"/>
          <w:w w:val="85"/>
        </w:rPr>
        <w:t>the</w:t>
      </w:r>
      <w:r>
        <w:rPr>
          <w:b w:val="0"/>
          <w:color w:val="231F20"/>
          <w:spacing w:val="-22"/>
          <w:w w:val="85"/>
        </w:rPr>
        <w:t> </w:t>
      </w:r>
      <w:r>
        <w:rPr>
          <w:b w:val="0"/>
          <w:color w:val="231F20"/>
          <w:w w:val="85"/>
        </w:rPr>
        <w:t>Company’s</w:t>
      </w:r>
      <w:r>
        <w:rPr>
          <w:b w:val="0"/>
          <w:color w:val="231F20"/>
          <w:spacing w:val="-23"/>
          <w:w w:val="85"/>
        </w:rPr>
        <w:t> </w:t>
      </w:r>
      <w:r>
        <w:rPr>
          <w:b w:val="0"/>
          <w:color w:val="231F20"/>
          <w:w w:val="85"/>
        </w:rPr>
        <w:t>internal</w:t>
      </w:r>
      <w:r>
        <w:rPr>
          <w:b w:val="0"/>
          <w:color w:val="231F20"/>
          <w:spacing w:val="-23"/>
          <w:w w:val="85"/>
        </w:rPr>
        <w:t> </w:t>
      </w:r>
      <w:r>
        <w:rPr>
          <w:b w:val="0"/>
          <w:color w:val="231F20"/>
          <w:w w:val="85"/>
        </w:rPr>
        <w:t>control </w:t>
      </w:r>
      <w:r>
        <w:rPr>
          <w:b w:val="0"/>
          <w:color w:val="231F20"/>
          <w:w w:val="80"/>
        </w:rPr>
        <w:t>over financial reporting, which is included</w:t>
      </w:r>
      <w:r>
        <w:rPr>
          <w:b w:val="0"/>
          <w:color w:val="231F20"/>
          <w:spacing w:val="-16"/>
          <w:w w:val="80"/>
        </w:rPr>
        <w:t> </w:t>
      </w:r>
      <w:r>
        <w:rPr>
          <w:b w:val="0"/>
          <w:color w:val="231F20"/>
          <w:w w:val="80"/>
        </w:rPr>
        <w:t>herein.</w:t>
      </w:r>
    </w:p>
    <w:p>
      <w:pPr>
        <w:pStyle w:val="BodyText"/>
        <w:spacing w:line="244" w:lineRule="auto" w:before="172"/>
        <w:ind w:left="119" w:firstLine="400"/>
        <w:jc w:val="both"/>
        <w:rPr>
          <w:b w:val="0"/>
        </w:rPr>
      </w:pPr>
      <w:r>
        <w:rPr>
          <w:b w:val="0"/>
          <w:i/>
          <w:color w:val="231F20"/>
          <w:w w:val="85"/>
        </w:rPr>
        <w:t>Changes</w:t>
      </w:r>
      <w:r>
        <w:rPr>
          <w:b w:val="0"/>
          <w:i/>
          <w:color w:val="231F20"/>
          <w:spacing w:val="-27"/>
          <w:w w:val="85"/>
        </w:rPr>
        <w:t> </w:t>
      </w:r>
      <w:r>
        <w:rPr>
          <w:b w:val="0"/>
          <w:i/>
          <w:color w:val="231F20"/>
          <w:w w:val="85"/>
        </w:rPr>
        <w:t>in</w:t>
      </w:r>
      <w:r>
        <w:rPr>
          <w:b w:val="0"/>
          <w:i/>
          <w:color w:val="231F20"/>
          <w:spacing w:val="-27"/>
          <w:w w:val="85"/>
        </w:rPr>
        <w:t> </w:t>
      </w:r>
      <w:r>
        <w:rPr>
          <w:b w:val="0"/>
          <w:i/>
          <w:color w:val="231F20"/>
          <w:w w:val="85"/>
        </w:rPr>
        <w:t>Internal</w:t>
      </w:r>
      <w:r>
        <w:rPr>
          <w:b w:val="0"/>
          <w:i/>
          <w:color w:val="231F20"/>
          <w:spacing w:val="-27"/>
          <w:w w:val="85"/>
        </w:rPr>
        <w:t> </w:t>
      </w:r>
      <w:r>
        <w:rPr>
          <w:b w:val="0"/>
          <w:i/>
          <w:color w:val="231F20"/>
          <w:w w:val="85"/>
        </w:rPr>
        <w:t>Control</w:t>
      </w:r>
      <w:r>
        <w:rPr>
          <w:b w:val="0"/>
          <w:i/>
          <w:color w:val="231F20"/>
          <w:spacing w:val="-26"/>
          <w:w w:val="85"/>
        </w:rPr>
        <w:t> </w:t>
      </w:r>
      <w:r>
        <w:rPr>
          <w:b w:val="0"/>
          <w:i/>
          <w:color w:val="231F20"/>
          <w:w w:val="85"/>
        </w:rPr>
        <w:t>over</w:t>
      </w:r>
      <w:r>
        <w:rPr>
          <w:b w:val="0"/>
          <w:i/>
          <w:color w:val="231F20"/>
          <w:spacing w:val="-26"/>
          <w:w w:val="85"/>
        </w:rPr>
        <w:t> </w:t>
      </w:r>
      <w:r>
        <w:rPr>
          <w:b w:val="0"/>
          <w:i/>
          <w:color w:val="231F20"/>
          <w:w w:val="85"/>
        </w:rPr>
        <w:t>Financial</w:t>
      </w:r>
      <w:r>
        <w:rPr>
          <w:b w:val="0"/>
          <w:i/>
          <w:color w:val="231F20"/>
          <w:spacing w:val="-26"/>
          <w:w w:val="85"/>
        </w:rPr>
        <w:t> </w:t>
      </w:r>
      <w:r>
        <w:rPr>
          <w:b w:val="0"/>
          <w:i/>
          <w:color w:val="231F20"/>
          <w:w w:val="85"/>
        </w:rPr>
        <w:t>Report- </w:t>
      </w:r>
      <w:r>
        <w:rPr>
          <w:b w:val="0"/>
          <w:i/>
          <w:color w:val="231F20"/>
          <w:w w:val="85"/>
        </w:rPr>
        <w:t>ing.</w:t>
      </w:r>
      <w:r>
        <w:rPr>
          <w:b w:val="0"/>
          <w:i/>
          <w:color w:val="231F20"/>
          <w:spacing w:val="50"/>
          <w:w w:val="85"/>
        </w:rPr>
        <w:t> </w:t>
      </w:r>
      <w:r>
        <w:rPr>
          <w:b w:val="0"/>
          <w:color w:val="231F20"/>
          <w:w w:val="85"/>
        </w:rPr>
        <w:t>There</w:t>
      </w:r>
      <w:r>
        <w:rPr>
          <w:b w:val="0"/>
          <w:color w:val="231F20"/>
          <w:spacing w:val="-29"/>
          <w:w w:val="85"/>
        </w:rPr>
        <w:t> </w:t>
      </w:r>
      <w:r>
        <w:rPr>
          <w:b w:val="0"/>
          <w:color w:val="231F20"/>
          <w:w w:val="85"/>
        </w:rPr>
        <w:t>were</w:t>
      </w:r>
      <w:r>
        <w:rPr>
          <w:b w:val="0"/>
          <w:color w:val="231F20"/>
          <w:spacing w:val="-29"/>
          <w:w w:val="85"/>
        </w:rPr>
        <w:t> </w:t>
      </w:r>
      <w:r>
        <w:rPr>
          <w:b w:val="0"/>
          <w:color w:val="231F20"/>
          <w:w w:val="85"/>
        </w:rPr>
        <w:t>no</w:t>
      </w:r>
      <w:r>
        <w:rPr>
          <w:b w:val="0"/>
          <w:color w:val="231F20"/>
          <w:spacing w:val="-28"/>
          <w:w w:val="85"/>
        </w:rPr>
        <w:t> </w:t>
      </w:r>
      <w:r>
        <w:rPr>
          <w:b w:val="0"/>
          <w:color w:val="231F20"/>
          <w:w w:val="85"/>
        </w:rPr>
        <w:t>changes</w:t>
      </w:r>
      <w:r>
        <w:rPr>
          <w:b w:val="0"/>
          <w:color w:val="231F20"/>
          <w:spacing w:val="-29"/>
          <w:w w:val="85"/>
        </w:rPr>
        <w:t> </w:t>
      </w:r>
      <w:r>
        <w:rPr>
          <w:b w:val="0"/>
          <w:color w:val="231F20"/>
          <w:w w:val="85"/>
        </w:rPr>
        <w:t>in</w:t>
      </w:r>
      <w:r>
        <w:rPr>
          <w:b w:val="0"/>
          <w:color w:val="231F20"/>
          <w:spacing w:val="-28"/>
          <w:w w:val="85"/>
        </w:rPr>
        <w:t> </w:t>
      </w:r>
      <w:r>
        <w:rPr>
          <w:b w:val="0"/>
          <w:color w:val="231F20"/>
          <w:w w:val="85"/>
        </w:rPr>
        <w:t>the</w:t>
      </w:r>
      <w:r>
        <w:rPr>
          <w:b w:val="0"/>
          <w:color w:val="231F20"/>
          <w:spacing w:val="-28"/>
          <w:w w:val="85"/>
        </w:rPr>
        <w:t> </w:t>
      </w:r>
      <w:r>
        <w:rPr>
          <w:b w:val="0"/>
          <w:color w:val="231F20"/>
          <w:w w:val="85"/>
        </w:rPr>
        <w:t>Company’s</w:t>
      </w:r>
      <w:r>
        <w:rPr>
          <w:b w:val="0"/>
          <w:color w:val="231F20"/>
          <w:spacing w:val="-29"/>
          <w:w w:val="85"/>
        </w:rPr>
        <w:t> </w:t>
      </w:r>
      <w:r>
        <w:rPr>
          <w:b w:val="0"/>
          <w:color w:val="231F20"/>
          <w:w w:val="85"/>
        </w:rPr>
        <w:t>internal </w:t>
      </w:r>
      <w:r>
        <w:rPr>
          <w:b w:val="0"/>
          <w:color w:val="231F20"/>
          <w:w w:val="95"/>
        </w:rPr>
        <w:t>control over financial reporting (as defined in </w:t>
      </w:r>
      <w:r>
        <w:rPr>
          <w:b w:val="0"/>
          <w:color w:val="231F20"/>
          <w:w w:val="90"/>
        </w:rPr>
        <w:t>Rule</w:t>
      </w:r>
      <w:r>
        <w:rPr>
          <w:b w:val="0"/>
          <w:color w:val="231F20"/>
          <w:spacing w:val="-22"/>
          <w:w w:val="90"/>
        </w:rPr>
        <w:t> </w:t>
      </w:r>
      <w:r>
        <w:rPr>
          <w:b w:val="0"/>
          <w:color w:val="231F20"/>
          <w:w w:val="90"/>
        </w:rPr>
        <w:t>13a-15(f)</w:t>
      </w:r>
      <w:r>
        <w:rPr>
          <w:b w:val="0"/>
          <w:color w:val="231F20"/>
          <w:spacing w:val="-21"/>
          <w:w w:val="90"/>
        </w:rPr>
        <w:t> </w:t>
      </w:r>
      <w:r>
        <w:rPr>
          <w:b w:val="0"/>
          <w:color w:val="231F20"/>
          <w:w w:val="90"/>
        </w:rPr>
        <w:t>under</w:t>
      </w:r>
      <w:r>
        <w:rPr>
          <w:b w:val="0"/>
          <w:color w:val="231F20"/>
          <w:spacing w:val="-22"/>
          <w:w w:val="90"/>
        </w:rPr>
        <w:t> </w:t>
      </w:r>
      <w:r>
        <w:rPr>
          <w:b w:val="0"/>
          <w:color w:val="231F20"/>
          <w:w w:val="90"/>
        </w:rPr>
        <w:t>the</w:t>
      </w:r>
      <w:r>
        <w:rPr>
          <w:b w:val="0"/>
          <w:color w:val="231F20"/>
          <w:spacing w:val="-22"/>
          <w:w w:val="90"/>
        </w:rPr>
        <w:t> </w:t>
      </w:r>
      <w:r>
        <w:rPr>
          <w:b w:val="0"/>
          <w:color w:val="231F20"/>
          <w:w w:val="90"/>
        </w:rPr>
        <w:t>Exchange</w:t>
      </w:r>
      <w:r>
        <w:rPr>
          <w:b w:val="0"/>
          <w:color w:val="231F20"/>
          <w:spacing w:val="-22"/>
          <w:w w:val="90"/>
        </w:rPr>
        <w:t> </w:t>
      </w:r>
      <w:r>
        <w:rPr>
          <w:b w:val="0"/>
          <w:color w:val="231F20"/>
          <w:w w:val="90"/>
        </w:rPr>
        <w:t>Act)</w:t>
      </w:r>
      <w:r>
        <w:rPr>
          <w:b w:val="0"/>
          <w:color w:val="231F20"/>
          <w:spacing w:val="-22"/>
          <w:w w:val="90"/>
        </w:rPr>
        <w:t> </w:t>
      </w:r>
      <w:r>
        <w:rPr>
          <w:b w:val="0"/>
          <w:color w:val="231F20"/>
          <w:w w:val="90"/>
        </w:rPr>
        <w:t>during</w:t>
      </w:r>
      <w:r>
        <w:rPr>
          <w:b w:val="0"/>
          <w:color w:val="231F20"/>
          <w:spacing w:val="-22"/>
          <w:w w:val="90"/>
        </w:rPr>
        <w:t> </w:t>
      </w:r>
      <w:r>
        <w:rPr>
          <w:b w:val="0"/>
          <w:color w:val="231F20"/>
          <w:w w:val="90"/>
        </w:rPr>
        <w:t>the </w:t>
      </w:r>
      <w:r>
        <w:rPr>
          <w:b w:val="0"/>
          <w:color w:val="231F20"/>
          <w:w w:val="80"/>
        </w:rPr>
        <w:t>quarter ended December 31, 2007, that have</w:t>
      </w:r>
      <w:r>
        <w:rPr>
          <w:b w:val="0"/>
          <w:color w:val="231F20"/>
          <w:spacing w:val="-32"/>
          <w:w w:val="80"/>
        </w:rPr>
        <w:t> </w:t>
      </w:r>
      <w:r>
        <w:rPr>
          <w:b w:val="0"/>
          <w:color w:val="231F20"/>
          <w:w w:val="80"/>
        </w:rPr>
        <w:t>materially affected,</w:t>
      </w:r>
      <w:r>
        <w:rPr>
          <w:b w:val="0"/>
          <w:color w:val="231F20"/>
          <w:spacing w:val="-10"/>
          <w:w w:val="80"/>
        </w:rPr>
        <w:t> </w:t>
      </w:r>
      <w:r>
        <w:rPr>
          <w:b w:val="0"/>
          <w:color w:val="231F20"/>
          <w:w w:val="80"/>
        </w:rPr>
        <w:t>or</w:t>
      </w:r>
      <w:r>
        <w:rPr>
          <w:b w:val="0"/>
          <w:color w:val="231F20"/>
          <w:spacing w:val="-8"/>
          <w:w w:val="80"/>
        </w:rPr>
        <w:t> </w:t>
      </w:r>
      <w:r>
        <w:rPr>
          <w:b w:val="0"/>
          <w:color w:val="231F20"/>
          <w:w w:val="80"/>
        </w:rPr>
        <w:t>are</w:t>
      </w:r>
      <w:r>
        <w:rPr>
          <w:b w:val="0"/>
          <w:color w:val="231F20"/>
          <w:spacing w:val="-10"/>
          <w:w w:val="80"/>
        </w:rPr>
        <w:t> </w:t>
      </w:r>
      <w:r>
        <w:rPr>
          <w:b w:val="0"/>
          <w:color w:val="231F20"/>
          <w:w w:val="80"/>
        </w:rPr>
        <w:t>reasonably</w:t>
      </w:r>
      <w:r>
        <w:rPr>
          <w:b w:val="0"/>
          <w:color w:val="231F20"/>
          <w:spacing w:val="-10"/>
          <w:w w:val="80"/>
        </w:rPr>
        <w:t> </w:t>
      </w:r>
      <w:r>
        <w:rPr>
          <w:b w:val="0"/>
          <w:color w:val="231F20"/>
          <w:w w:val="80"/>
        </w:rPr>
        <w:t>likely</w:t>
      </w:r>
      <w:r>
        <w:rPr>
          <w:b w:val="0"/>
          <w:color w:val="231F20"/>
          <w:spacing w:val="-10"/>
          <w:w w:val="80"/>
        </w:rPr>
        <w:t> </w:t>
      </w:r>
      <w:r>
        <w:rPr>
          <w:b w:val="0"/>
          <w:color w:val="231F20"/>
          <w:w w:val="80"/>
        </w:rPr>
        <w:t>to</w:t>
      </w:r>
      <w:r>
        <w:rPr>
          <w:b w:val="0"/>
          <w:color w:val="231F20"/>
          <w:spacing w:val="-9"/>
          <w:w w:val="80"/>
        </w:rPr>
        <w:t> </w:t>
      </w:r>
      <w:r>
        <w:rPr>
          <w:b w:val="0"/>
          <w:color w:val="231F20"/>
          <w:w w:val="80"/>
        </w:rPr>
        <w:t>materially</w:t>
      </w:r>
      <w:r>
        <w:rPr>
          <w:b w:val="0"/>
          <w:color w:val="231F20"/>
          <w:spacing w:val="-10"/>
          <w:w w:val="80"/>
        </w:rPr>
        <w:t> </w:t>
      </w:r>
      <w:r>
        <w:rPr>
          <w:b w:val="0"/>
          <w:color w:val="231F20"/>
          <w:w w:val="80"/>
        </w:rPr>
        <w:t>affect,</w:t>
      </w:r>
      <w:r>
        <w:rPr>
          <w:b w:val="0"/>
          <w:color w:val="231F20"/>
          <w:spacing w:val="-10"/>
          <w:w w:val="80"/>
        </w:rPr>
        <w:t> </w:t>
      </w:r>
      <w:r>
        <w:rPr>
          <w:b w:val="0"/>
          <w:color w:val="231F20"/>
          <w:w w:val="80"/>
        </w:rPr>
        <w:t>the Company’s internal control over financial</w:t>
      </w:r>
      <w:r>
        <w:rPr>
          <w:b w:val="0"/>
          <w:color w:val="231F20"/>
          <w:spacing w:val="-2"/>
          <w:w w:val="80"/>
        </w:rPr>
        <w:t> </w:t>
      </w:r>
      <w:r>
        <w:rPr>
          <w:b w:val="0"/>
          <w:color w:val="231F20"/>
          <w:w w:val="80"/>
        </w:rPr>
        <w:t>reporting.</w:t>
      </w:r>
    </w:p>
    <w:p>
      <w:pPr>
        <w:pStyle w:val="BodyText"/>
        <w:spacing w:before="5"/>
        <w:rPr>
          <w:b w:val="0"/>
          <w:sz w:val="29"/>
        </w:rPr>
      </w:pPr>
    </w:p>
    <w:p>
      <w:pPr>
        <w:tabs>
          <w:tab w:pos="1032" w:val="left" w:leader="none"/>
        </w:tabs>
        <w:spacing w:before="0"/>
        <w:ind w:left="119" w:right="0" w:firstLine="0"/>
        <w:jc w:val="left"/>
        <w:rPr>
          <w:rFonts w:ascii="Times New Roman"/>
          <w:b/>
          <w:i/>
          <w:sz w:val="20"/>
        </w:rPr>
      </w:pPr>
      <w:bookmarkStart w:name="Item 9B. Other Information" w:id="39"/>
      <w:bookmarkEnd w:id="39"/>
      <w:r>
        <w:rPr/>
      </w:r>
      <w:r>
        <w:rPr>
          <w:rFonts w:ascii="Times New Roman"/>
          <w:b/>
          <w:color w:val="231F20"/>
          <w:sz w:val="20"/>
        </w:rPr>
        <w:t>Item</w:t>
      </w:r>
      <w:r>
        <w:rPr>
          <w:rFonts w:ascii="Times New Roman"/>
          <w:b/>
          <w:color w:val="231F20"/>
          <w:spacing w:val="1"/>
          <w:sz w:val="20"/>
        </w:rPr>
        <w:t> </w:t>
      </w:r>
      <w:r>
        <w:rPr>
          <w:rFonts w:ascii="Times New Roman"/>
          <w:b/>
          <w:color w:val="231F20"/>
          <w:sz w:val="20"/>
        </w:rPr>
        <w:t>9B.</w:t>
        <w:tab/>
      </w:r>
      <w:r>
        <w:rPr>
          <w:rFonts w:ascii="Times New Roman"/>
          <w:b/>
          <w:i/>
          <w:color w:val="231F20"/>
          <w:w w:val="95"/>
          <w:sz w:val="20"/>
        </w:rPr>
        <w:t>Other</w:t>
      </w:r>
      <w:r>
        <w:rPr>
          <w:rFonts w:ascii="Times New Roman"/>
          <w:b/>
          <w:i/>
          <w:color w:val="231F20"/>
          <w:spacing w:val="-10"/>
          <w:w w:val="95"/>
          <w:sz w:val="20"/>
        </w:rPr>
        <w:t> </w:t>
      </w:r>
      <w:r>
        <w:rPr>
          <w:rFonts w:ascii="Times New Roman"/>
          <w:b/>
          <w:i/>
          <w:color w:val="231F20"/>
          <w:w w:val="95"/>
          <w:sz w:val="20"/>
        </w:rPr>
        <w:t>Information</w:t>
      </w:r>
    </w:p>
    <w:p>
      <w:pPr>
        <w:pStyle w:val="BodyText"/>
        <w:spacing w:before="179"/>
        <w:ind w:left="519"/>
        <w:rPr>
          <w:b w:val="0"/>
        </w:rPr>
      </w:pPr>
      <w:r>
        <w:rPr>
          <w:b w:val="0"/>
          <w:color w:val="231F20"/>
          <w:w w:val="95"/>
        </w:rPr>
        <w:t>None.</w:t>
      </w:r>
    </w:p>
    <w:p>
      <w:pPr>
        <w:pStyle w:val="BodyText"/>
        <w:rPr>
          <w:b w:val="0"/>
        </w:rPr>
      </w:pPr>
    </w:p>
    <w:p>
      <w:pPr>
        <w:pStyle w:val="BodyText"/>
        <w:spacing w:before="3"/>
        <w:rPr>
          <w:b w:val="0"/>
          <w:sz w:val="24"/>
        </w:rPr>
      </w:pPr>
    </w:p>
    <w:p>
      <w:pPr>
        <w:pStyle w:val="Heading2"/>
        <w:spacing w:before="1"/>
        <w:ind w:left="1866" w:right="1750"/>
        <w:jc w:val="center"/>
      </w:pPr>
      <w:bookmarkStart w:name="PART III" w:id="40"/>
      <w:bookmarkEnd w:id="40"/>
      <w:r>
        <w:rPr>
          <w:b w:val="0"/>
        </w:rPr>
      </w:r>
      <w:bookmarkStart w:name="Item 10. Directors, Executive Officers, " w:id="41"/>
      <w:bookmarkEnd w:id="41"/>
      <w:r>
        <w:rPr>
          <w:b w:val="0"/>
        </w:rPr>
      </w:r>
      <w:r>
        <w:rPr>
          <w:color w:val="231F20"/>
          <w:w w:val="95"/>
        </w:rPr>
        <w:t>PART III</w:t>
      </w:r>
    </w:p>
    <w:p>
      <w:pPr>
        <w:pStyle w:val="BodyText"/>
        <w:spacing w:before="7"/>
        <w:rPr>
          <w:rFonts w:ascii="Times New Roman"/>
          <w:b/>
          <w:sz w:val="30"/>
        </w:rPr>
      </w:pPr>
    </w:p>
    <w:p>
      <w:pPr>
        <w:pStyle w:val="Heading3"/>
        <w:spacing w:line="252" w:lineRule="auto" w:before="1"/>
        <w:ind w:left="1008" w:hanging="889"/>
      </w:pPr>
      <w:r>
        <w:rPr>
          <w:i w:val="0"/>
          <w:color w:val="231F20"/>
        </w:rPr>
        <w:t>Item 10. </w:t>
      </w:r>
      <w:r>
        <w:rPr>
          <w:i/>
          <w:color w:val="231F20"/>
        </w:rPr>
        <w:t>Directors, Executive Officers, and </w:t>
      </w:r>
      <w:r>
        <w:rPr>
          <w:color w:val="231F20"/>
          <w:w w:val="95"/>
        </w:rPr>
        <w:t>Corporate Governance</w:t>
      </w:r>
    </w:p>
    <w:p>
      <w:pPr>
        <w:spacing w:before="170"/>
        <w:ind w:left="119" w:right="0" w:firstLine="0"/>
        <w:jc w:val="left"/>
        <w:rPr>
          <w:rFonts w:ascii="Times New Roman"/>
          <w:b/>
          <w:sz w:val="20"/>
        </w:rPr>
      </w:pPr>
      <w:r>
        <w:rPr>
          <w:rFonts w:ascii="Times New Roman"/>
          <w:b/>
          <w:color w:val="231F20"/>
          <w:w w:val="95"/>
          <w:sz w:val="20"/>
        </w:rPr>
        <w:t>Directors and Executive Officers</w:t>
      </w:r>
    </w:p>
    <w:p>
      <w:pPr>
        <w:pStyle w:val="BodyText"/>
        <w:spacing w:line="244" w:lineRule="auto" w:before="178"/>
        <w:ind w:left="119" w:firstLine="400"/>
        <w:jc w:val="both"/>
        <w:rPr>
          <w:b w:val="0"/>
        </w:rPr>
      </w:pPr>
      <w:bookmarkStart w:name="Item 11. Executive Compensation" w:id="42"/>
      <w:bookmarkEnd w:id="42"/>
      <w:r>
        <w:rPr/>
      </w:r>
      <w:r>
        <w:rPr>
          <w:b w:val="0"/>
          <w:color w:val="231F20"/>
          <w:w w:val="80"/>
        </w:rPr>
        <w:t>The</w:t>
      </w:r>
      <w:r>
        <w:rPr>
          <w:b w:val="0"/>
          <w:color w:val="231F20"/>
          <w:spacing w:val="-12"/>
          <w:w w:val="80"/>
        </w:rPr>
        <w:t> </w:t>
      </w:r>
      <w:r>
        <w:rPr>
          <w:b w:val="0"/>
          <w:color w:val="231F20"/>
          <w:w w:val="80"/>
        </w:rPr>
        <w:t>information</w:t>
      </w:r>
      <w:r>
        <w:rPr>
          <w:b w:val="0"/>
          <w:color w:val="231F20"/>
          <w:spacing w:val="-9"/>
          <w:w w:val="80"/>
        </w:rPr>
        <w:t> </w:t>
      </w:r>
      <w:r>
        <w:rPr>
          <w:b w:val="0"/>
          <w:color w:val="231F20"/>
          <w:w w:val="80"/>
        </w:rPr>
        <w:t>required</w:t>
      </w:r>
      <w:r>
        <w:rPr>
          <w:b w:val="0"/>
          <w:color w:val="231F20"/>
          <w:spacing w:val="-12"/>
          <w:w w:val="80"/>
        </w:rPr>
        <w:t> </w:t>
      </w:r>
      <w:r>
        <w:rPr>
          <w:b w:val="0"/>
          <w:color w:val="231F20"/>
          <w:w w:val="80"/>
        </w:rPr>
        <w:t>by</w:t>
      </w:r>
      <w:r>
        <w:rPr>
          <w:b w:val="0"/>
          <w:color w:val="231F20"/>
          <w:spacing w:val="-11"/>
          <w:w w:val="80"/>
        </w:rPr>
        <w:t> </w:t>
      </w:r>
      <w:r>
        <w:rPr>
          <w:b w:val="0"/>
          <w:color w:val="231F20"/>
          <w:w w:val="80"/>
        </w:rPr>
        <w:t>this</w:t>
      </w:r>
      <w:r>
        <w:rPr>
          <w:b w:val="0"/>
          <w:color w:val="231F20"/>
          <w:spacing w:val="-9"/>
          <w:w w:val="80"/>
        </w:rPr>
        <w:t> </w:t>
      </w:r>
      <w:r>
        <w:rPr>
          <w:b w:val="0"/>
          <w:color w:val="231F20"/>
          <w:w w:val="80"/>
        </w:rPr>
        <w:t>Item</w:t>
      </w:r>
      <w:r>
        <w:rPr>
          <w:b w:val="0"/>
          <w:color w:val="231F20"/>
          <w:spacing w:val="-10"/>
          <w:w w:val="80"/>
        </w:rPr>
        <w:t> </w:t>
      </w:r>
      <w:r>
        <w:rPr>
          <w:b w:val="0"/>
          <w:color w:val="231F20"/>
          <w:w w:val="80"/>
        </w:rPr>
        <w:t>10</w:t>
      </w:r>
      <w:r>
        <w:rPr>
          <w:b w:val="0"/>
          <w:color w:val="231F20"/>
          <w:spacing w:val="-11"/>
          <w:w w:val="80"/>
        </w:rPr>
        <w:t> </w:t>
      </w:r>
      <w:r>
        <w:rPr>
          <w:b w:val="0"/>
          <w:color w:val="231F20"/>
          <w:w w:val="80"/>
        </w:rPr>
        <w:t>regarding </w:t>
      </w:r>
      <w:r>
        <w:rPr>
          <w:b w:val="0"/>
          <w:color w:val="231F20"/>
          <w:w w:val="90"/>
        </w:rPr>
        <w:t>the</w:t>
      </w:r>
      <w:r>
        <w:rPr>
          <w:b w:val="0"/>
          <w:color w:val="231F20"/>
          <w:spacing w:val="-20"/>
          <w:w w:val="90"/>
        </w:rPr>
        <w:t> </w:t>
      </w:r>
      <w:r>
        <w:rPr>
          <w:b w:val="0"/>
          <w:color w:val="231F20"/>
          <w:w w:val="90"/>
        </w:rPr>
        <w:t>Company’s</w:t>
      </w:r>
      <w:r>
        <w:rPr>
          <w:b w:val="0"/>
          <w:color w:val="231F20"/>
          <w:spacing w:val="-21"/>
          <w:w w:val="90"/>
        </w:rPr>
        <w:t> </w:t>
      </w:r>
      <w:r>
        <w:rPr>
          <w:b w:val="0"/>
          <w:color w:val="231F20"/>
          <w:w w:val="90"/>
        </w:rPr>
        <w:t>directors</w:t>
      </w:r>
      <w:r>
        <w:rPr>
          <w:b w:val="0"/>
          <w:color w:val="231F20"/>
          <w:spacing w:val="-20"/>
          <w:w w:val="90"/>
        </w:rPr>
        <w:t> </w:t>
      </w:r>
      <w:r>
        <w:rPr>
          <w:b w:val="0"/>
          <w:color w:val="231F20"/>
          <w:w w:val="90"/>
        </w:rPr>
        <w:t>will</w:t>
      </w:r>
      <w:r>
        <w:rPr>
          <w:b w:val="0"/>
          <w:color w:val="231F20"/>
          <w:spacing w:val="-21"/>
          <w:w w:val="90"/>
        </w:rPr>
        <w:t> </w:t>
      </w:r>
      <w:r>
        <w:rPr>
          <w:b w:val="0"/>
          <w:color w:val="231F20"/>
          <w:w w:val="90"/>
        </w:rPr>
        <w:t>be</w:t>
      </w:r>
      <w:r>
        <w:rPr>
          <w:b w:val="0"/>
          <w:color w:val="231F20"/>
          <w:spacing w:val="-20"/>
          <w:w w:val="90"/>
        </w:rPr>
        <w:t> </w:t>
      </w:r>
      <w:r>
        <w:rPr>
          <w:b w:val="0"/>
          <w:color w:val="231F20"/>
          <w:w w:val="90"/>
        </w:rPr>
        <w:t>set</w:t>
      </w:r>
      <w:r>
        <w:rPr>
          <w:b w:val="0"/>
          <w:color w:val="231F20"/>
          <w:spacing w:val="-20"/>
          <w:w w:val="90"/>
        </w:rPr>
        <w:t> </w:t>
      </w:r>
      <w:r>
        <w:rPr>
          <w:b w:val="0"/>
          <w:color w:val="231F20"/>
          <w:w w:val="90"/>
        </w:rPr>
        <w:t>forth</w:t>
      </w:r>
      <w:r>
        <w:rPr>
          <w:b w:val="0"/>
          <w:color w:val="231F20"/>
          <w:spacing w:val="-19"/>
          <w:w w:val="90"/>
        </w:rPr>
        <w:t> </w:t>
      </w:r>
      <w:r>
        <w:rPr>
          <w:b w:val="0"/>
          <w:color w:val="231F20"/>
          <w:w w:val="90"/>
        </w:rPr>
        <w:t>under</w:t>
      </w:r>
      <w:r>
        <w:rPr>
          <w:b w:val="0"/>
          <w:color w:val="231F20"/>
          <w:spacing w:val="-20"/>
          <w:w w:val="90"/>
        </w:rPr>
        <w:t> </w:t>
      </w:r>
      <w:r>
        <w:rPr>
          <w:b w:val="0"/>
          <w:color w:val="231F20"/>
          <w:w w:val="90"/>
        </w:rPr>
        <w:t>the </w:t>
      </w:r>
      <w:r>
        <w:rPr>
          <w:b w:val="0"/>
          <w:color w:val="231F20"/>
          <w:w w:val="85"/>
        </w:rPr>
        <w:t>heading</w:t>
      </w:r>
      <w:r>
        <w:rPr>
          <w:b w:val="0"/>
          <w:color w:val="231F20"/>
          <w:spacing w:val="-27"/>
          <w:w w:val="85"/>
        </w:rPr>
        <w:t> </w:t>
      </w:r>
      <w:r>
        <w:rPr>
          <w:b w:val="0"/>
          <w:color w:val="231F20"/>
          <w:w w:val="85"/>
        </w:rPr>
        <w:t>“Election</w:t>
      </w:r>
      <w:r>
        <w:rPr>
          <w:b w:val="0"/>
          <w:color w:val="231F20"/>
          <w:spacing w:val="-27"/>
          <w:w w:val="85"/>
        </w:rPr>
        <w:t> </w:t>
      </w:r>
      <w:r>
        <w:rPr>
          <w:b w:val="0"/>
          <w:color w:val="231F20"/>
          <w:w w:val="85"/>
        </w:rPr>
        <w:t>of</w:t>
      </w:r>
      <w:r>
        <w:rPr>
          <w:b w:val="0"/>
          <w:color w:val="231F20"/>
          <w:spacing w:val="-27"/>
          <w:w w:val="85"/>
        </w:rPr>
        <w:t> </w:t>
      </w:r>
      <w:r>
        <w:rPr>
          <w:b w:val="0"/>
          <w:color w:val="231F20"/>
          <w:w w:val="85"/>
        </w:rPr>
        <w:t>Directors”</w:t>
      </w:r>
      <w:r>
        <w:rPr>
          <w:b w:val="0"/>
          <w:color w:val="231F20"/>
          <w:spacing w:val="-26"/>
          <w:w w:val="85"/>
        </w:rPr>
        <w:t> </w:t>
      </w:r>
      <w:r>
        <w:rPr>
          <w:b w:val="0"/>
          <w:color w:val="231F20"/>
          <w:w w:val="85"/>
        </w:rPr>
        <w:t>in</w:t>
      </w:r>
      <w:r>
        <w:rPr>
          <w:b w:val="0"/>
          <w:color w:val="231F20"/>
          <w:spacing w:val="-26"/>
          <w:w w:val="85"/>
        </w:rPr>
        <w:t> </w:t>
      </w:r>
      <w:r>
        <w:rPr>
          <w:b w:val="0"/>
          <w:color w:val="231F20"/>
          <w:w w:val="85"/>
        </w:rPr>
        <w:t>the</w:t>
      </w:r>
      <w:r>
        <w:rPr>
          <w:b w:val="0"/>
          <w:color w:val="231F20"/>
          <w:spacing w:val="-27"/>
          <w:w w:val="85"/>
        </w:rPr>
        <w:t> </w:t>
      </w:r>
      <w:r>
        <w:rPr>
          <w:b w:val="0"/>
          <w:color w:val="231F20"/>
          <w:w w:val="85"/>
        </w:rPr>
        <w:t>Proxy</w:t>
      </w:r>
      <w:r>
        <w:rPr>
          <w:b w:val="0"/>
          <w:color w:val="231F20"/>
          <w:spacing w:val="-26"/>
          <w:w w:val="85"/>
        </w:rPr>
        <w:t> </w:t>
      </w:r>
      <w:r>
        <w:rPr>
          <w:b w:val="0"/>
          <w:color w:val="231F20"/>
          <w:w w:val="85"/>
        </w:rPr>
        <w:t>Statement </w:t>
      </w:r>
      <w:r>
        <w:rPr>
          <w:b w:val="0"/>
          <w:color w:val="231F20"/>
          <w:w w:val="80"/>
        </w:rPr>
        <w:t>for</w:t>
      </w:r>
      <w:r>
        <w:rPr>
          <w:b w:val="0"/>
          <w:color w:val="231F20"/>
          <w:spacing w:val="-16"/>
          <w:w w:val="80"/>
        </w:rPr>
        <w:t> </w:t>
      </w:r>
      <w:r>
        <w:rPr>
          <w:b w:val="0"/>
          <w:color w:val="231F20"/>
          <w:w w:val="80"/>
        </w:rPr>
        <w:t>the</w:t>
      </w:r>
      <w:r>
        <w:rPr>
          <w:b w:val="0"/>
          <w:color w:val="231F20"/>
          <w:spacing w:val="-17"/>
          <w:w w:val="80"/>
        </w:rPr>
        <w:t> </w:t>
      </w:r>
      <w:r>
        <w:rPr>
          <w:b w:val="0"/>
          <w:color w:val="231F20"/>
          <w:w w:val="80"/>
        </w:rPr>
        <w:t>Company’s</w:t>
      </w:r>
      <w:r>
        <w:rPr>
          <w:b w:val="0"/>
          <w:color w:val="231F20"/>
          <w:spacing w:val="-19"/>
          <w:w w:val="80"/>
        </w:rPr>
        <w:t> </w:t>
      </w:r>
      <w:r>
        <w:rPr>
          <w:b w:val="0"/>
          <w:color w:val="231F20"/>
          <w:w w:val="80"/>
        </w:rPr>
        <w:t>2008</w:t>
      </w:r>
      <w:r>
        <w:rPr>
          <w:b w:val="0"/>
          <w:color w:val="231F20"/>
          <w:spacing w:val="-18"/>
          <w:w w:val="80"/>
        </w:rPr>
        <w:t> </w:t>
      </w:r>
      <w:r>
        <w:rPr>
          <w:b w:val="0"/>
          <w:color w:val="231F20"/>
          <w:w w:val="80"/>
        </w:rPr>
        <w:t>Annual</w:t>
      </w:r>
      <w:r>
        <w:rPr>
          <w:b w:val="0"/>
          <w:color w:val="231F20"/>
          <w:spacing w:val="-17"/>
          <w:w w:val="80"/>
        </w:rPr>
        <w:t> </w:t>
      </w:r>
      <w:r>
        <w:rPr>
          <w:b w:val="0"/>
          <w:color w:val="231F20"/>
          <w:w w:val="80"/>
        </w:rPr>
        <w:t>Meeting</w:t>
      </w:r>
      <w:r>
        <w:rPr>
          <w:b w:val="0"/>
          <w:color w:val="231F20"/>
          <w:spacing w:val="-17"/>
          <w:w w:val="80"/>
        </w:rPr>
        <w:t> </w:t>
      </w:r>
      <w:r>
        <w:rPr>
          <w:b w:val="0"/>
          <w:color w:val="231F20"/>
          <w:w w:val="80"/>
        </w:rPr>
        <w:t>of</w:t>
      </w:r>
      <w:r>
        <w:rPr>
          <w:b w:val="0"/>
          <w:color w:val="231F20"/>
          <w:spacing w:val="-17"/>
          <w:w w:val="80"/>
        </w:rPr>
        <w:t> </w:t>
      </w:r>
      <w:r>
        <w:rPr>
          <w:b w:val="0"/>
          <w:color w:val="231F20"/>
          <w:w w:val="80"/>
        </w:rPr>
        <w:t>Shareholders and</w:t>
      </w:r>
      <w:r>
        <w:rPr>
          <w:b w:val="0"/>
          <w:color w:val="231F20"/>
          <w:spacing w:val="-16"/>
          <w:w w:val="80"/>
        </w:rPr>
        <w:t> </w:t>
      </w:r>
      <w:r>
        <w:rPr>
          <w:b w:val="0"/>
          <w:color w:val="231F20"/>
          <w:w w:val="80"/>
        </w:rPr>
        <w:t>is</w:t>
      </w:r>
      <w:r>
        <w:rPr>
          <w:b w:val="0"/>
          <w:color w:val="231F20"/>
          <w:spacing w:val="-14"/>
          <w:w w:val="80"/>
        </w:rPr>
        <w:t> </w:t>
      </w:r>
      <w:r>
        <w:rPr>
          <w:b w:val="0"/>
          <w:color w:val="231F20"/>
          <w:w w:val="80"/>
        </w:rPr>
        <w:t>incorporated</w:t>
      </w:r>
      <w:r>
        <w:rPr>
          <w:b w:val="0"/>
          <w:color w:val="231F20"/>
          <w:spacing w:val="-16"/>
          <w:w w:val="80"/>
        </w:rPr>
        <w:t> </w:t>
      </w:r>
      <w:r>
        <w:rPr>
          <w:b w:val="0"/>
          <w:color w:val="231F20"/>
          <w:w w:val="80"/>
        </w:rPr>
        <w:t>herein</w:t>
      </w:r>
      <w:r>
        <w:rPr>
          <w:b w:val="0"/>
          <w:color w:val="231F20"/>
          <w:spacing w:val="-16"/>
          <w:w w:val="80"/>
        </w:rPr>
        <w:t> </w:t>
      </w:r>
      <w:r>
        <w:rPr>
          <w:b w:val="0"/>
          <w:color w:val="231F20"/>
          <w:w w:val="80"/>
        </w:rPr>
        <w:t>by</w:t>
      </w:r>
      <w:r>
        <w:rPr>
          <w:b w:val="0"/>
          <w:color w:val="231F20"/>
          <w:spacing w:val="-16"/>
          <w:w w:val="80"/>
        </w:rPr>
        <w:t> </w:t>
      </w:r>
      <w:r>
        <w:rPr>
          <w:b w:val="0"/>
          <w:color w:val="231F20"/>
          <w:w w:val="80"/>
        </w:rPr>
        <w:t>reference.</w:t>
      </w:r>
      <w:r>
        <w:rPr>
          <w:b w:val="0"/>
          <w:color w:val="231F20"/>
          <w:spacing w:val="-17"/>
          <w:w w:val="80"/>
        </w:rPr>
        <w:t> </w:t>
      </w:r>
      <w:r>
        <w:rPr>
          <w:b w:val="0"/>
          <w:color w:val="231F20"/>
          <w:w w:val="80"/>
        </w:rPr>
        <w:t>The</w:t>
      </w:r>
      <w:r>
        <w:rPr>
          <w:b w:val="0"/>
          <w:color w:val="231F20"/>
          <w:spacing w:val="-16"/>
          <w:w w:val="80"/>
        </w:rPr>
        <w:t> </w:t>
      </w:r>
      <w:r>
        <w:rPr>
          <w:b w:val="0"/>
          <w:color w:val="231F20"/>
          <w:w w:val="80"/>
        </w:rPr>
        <w:t>information required by this Item 10 regarding the Company’s</w:t>
      </w:r>
      <w:r>
        <w:rPr>
          <w:b w:val="0"/>
          <w:color w:val="231F20"/>
          <w:spacing w:val="-33"/>
          <w:w w:val="80"/>
        </w:rPr>
        <w:t> </w:t>
      </w:r>
      <w:r>
        <w:rPr>
          <w:b w:val="0"/>
          <w:color w:val="231F20"/>
          <w:w w:val="80"/>
        </w:rPr>
        <w:t>exec- </w:t>
      </w:r>
      <w:r>
        <w:rPr>
          <w:b w:val="0"/>
          <w:color w:val="231F20"/>
          <w:w w:val="85"/>
        </w:rPr>
        <w:t>utive</w:t>
      </w:r>
      <w:r>
        <w:rPr>
          <w:b w:val="0"/>
          <w:color w:val="231F20"/>
          <w:spacing w:val="-25"/>
          <w:w w:val="85"/>
        </w:rPr>
        <w:t> </w:t>
      </w:r>
      <w:r>
        <w:rPr>
          <w:b w:val="0"/>
          <w:color w:val="231F20"/>
          <w:w w:val="85"/>
        </w:rPr>
        <w:t>officers</w:t>
      </w:r>
      <w:r>
        <w:rPr>
          <w:b w:val="0"/>
          <w:color w:val="231F20"/>
          <w:spacing w:val="-24"/>
          <w:w w:val="85"/>
        </w:rPr>
        <w:t> </w:t>
      </w:r>
      <w:r>
        <w:rPr>
          <w:b w:val="0"/>
          <w:color w:val="231F20"/>
          <w:w w:val="85"/>
        </w:rPr>
        <w:t>is</w:t>
      </w:r>
      <w:r>
        <w:rPr>
          <w:b w:val="0"/>
          <w:color w:val="231F20"/>
          <w:spacing w:val="-24"/>
          <w:w w:val="85"/>
        </w:rPr>
        <w:t> </w:t>
      </w:r>
      <w:r>
        <w:rPr>
          <w:b w:val="0"/>
          <w:color w:val="231F20"/>
          <w:w w:val="85"/>
        </w:rPr>
        <w:t>set</w:t>
      </w:r>
      <w:r>
        <w:rPr>
          <w:b w:val="0"/>
          <w:color w:val="231F20"/>
          <w:spacing w:val="-24"/>
          <w:w w:val="85"/>
        </w:rPr>
        <w:t> </w:t>
      </w:r>
      <w:r>
        <w:rPr>
          <w:b w:val="0"/>
          <w:color w:val="231F20"/>
          <w:w w:val="85"/>
        </w:rPr>
        <w:t>forth</w:t>
      </w:r>
      <w:r>
        <w:rPr>
          <w:b w:val="0"/>
          <w:color w:val="231F20"/>
          <w:spacing w:val="-24"/>
          <w:w w:val="85"/>
        </w:rPr>
        <w:t> </w:t>
      </w:r>
      <w:r>
        <w:rPr>
          <w:b w:val="0"/>
          <w:color w:val="231F20"/>
          <w:w w:val="85"/>
        </w:rPr>
        <w:t>under</w:t>
      </w:r>
      <w:r>
        <w:rPr>
          <w:b w:val="0"/>
          <w:color w:val="231F20"/>
          <w:spacing w:val="-24"/>
          <w:w w:val="85"/>
        </w:rPr>
        <w:t> </w:t>
      </w:r>
      <w:r>
        <w:rPr>
          <w:b w:val="0"/>
          <w:color w:val="231F20"/>
          <w:w w:val="85"/>
        </w:rPr>
        <w:t>the</w:t>
      </w:r>
      <w:r>
        <w:rPr>
          <w:b w:val="0"/>
          <w:color w:val="231F20"/>
          <w:spacing w:val="-24"/>
          <w:w w:val="85"/>
        </w:rPr>
        <w:t> </w:t>
      </w:r>
      <w:r>
        <w:rPr>
          <w:b w:val="0"/>
          <w:color w:val="231F20"/>
          <w:w w:val="85"/>
        </w:rPr>
        <w:t>heading</w:t>
      </w:r>
      <w:r>
        <w:rPr>
          <w:b w:val="0"/>
          <w:color w:val="231F20"/>
          <w:spacing w:val="-25"/>
          <w:w w:val="85"/>
        </w:rPr>
        <w:t> </w:t>
      </w:r>
      <w:r>
        <w:rPr>
          <w:b w:val="0"/>
          <w:color w:val="231F20"/>
          <w:w w:val="85"/>
        </w:rPr>
        <w:t>“Executive</w:t>
      </w:r>
      <w:r>
        <w:rPr>
          <w:b w:val="0"/>
          <w:color w:val="231F20"/>
          <w:w w:val="80"/>
        </w:rPr>
        <w:t> </w:t>
      </w:r>
      <w:bookmarkStart w:name="Item 12. Security Ownership of Certain B" w:id="43"/>
      <w:bookmarkEnd w:id="43"/>
      <w:r>
        <w:rPr>
          <w:b w:val="0"/>
          <w:color w:val="231F20"/>
          <w:w w:val="80"/>
        </w:rPr>
      </w:r>
      <w:r>
        <w:rPr>
          <w:b w:val="0"/>
          <w:color w:val="231F20"/>
          <w:w w:val="90"/>
        </w:rPr>
        <w:t>Officers</w:t>
      </w:r>
      <w:r>
        <w:rPr>
          <w:b w:val="0"/>
          <w:color w:val="231F20"/>
          <w:spacing w:val="-33"/>
          <w:w w:val="90"/>
        </w:rPr>
        <w:t> </w:t>
      </w:r>
      <w:r>
        <w:rPr>
          <w:b w:val="0"/>
          <w:color w:val="231F20"/>
          <w:w w:val="90"/>
        </w:rPr>
        <w:t>of</w:t>
      </w:r>
      <w:r>
        <w:rPr>
          <w:b w:val="0"/>
          <w:color w:val="231F20"/>
          <w:spacing w:val="-33"/>
          <w:w w:val="90"/>
        </w:rPr>
        <w:t> </w:t>
      </w:r>
      <w:r>
        <w:rPr>
          <w:b w:val="0"/>
          <w:color w:val="231F20"/>
          <w:w w:val="90"/>
        </w:rPr>
        <w:t>the</w:t>
      </w:r>
      <w:r>
        <w:rPr>
          <w:b w:val="0"/>
          <w:color w:val="231F20"/>
          <w:spacing w:val="-33"/>
          <w:w w:val="90"/>
        </w:rPr>
        <w:t> </w:t>
      </w:r>
      <w:r>
        <w:rPr>
          <w:b w:val="0"/>
          <w:color w:val="231F20"/>
          <w:w w:val="90"/>
        </w:rPr>
        <w:t>Registrant”</w:t>
      </w:r>
      <w:r>
        <w:rPr>
          <w:b w:val="0"/>
          <w:color w:val="231F20"/>
          <w:spacing w:val="-33"/>
          <w:w w:val="90"/>
        </w:rPr>
        <w:t> </w:t>
      </w:r>
      <w:r>
        <w:rPr>
          <w:b w:val="0"/>
          <w:color w:val="231F20"/>
          <w:w w:val="90"/>
        </w:rPr>
        <w:t>in</w:t>
      </w:r>
      <w:r>
        <w:rPr>
          <w:b w:val="0"/>
          <w:color w:val="231F20"/>
          <w:spacing w:val="-33"/>
          <w:w w:val="90"/>
        </w:rPr>
        <w:t> </w:t>
      </w:r>
      <w:r>
        <w:rPr>
          <w:b w:val="0"/>
          <w:color w:val="231F20"/>
          <w:w w:val="90"/>
        </w:rPr>
        <w:t>Part</w:t>
      </w:r>
      <w:r>
        <w:rPr>
          <w:b w:val="0"/>
          <w:color w:val="231F20"/>
          <w:spacing w:val="-33"/>
          <w:w w:val="90"/>
        </w:rPr>
        <w:t> </w:t>
      </w:r>
      <w:r>
        <w:rPr>
          <w:b w:val="0"/>
          <w:color w:val="231F20"/>
          <w:w w:val="90"/>
        </w:rPr>
        <w:t>I</w:t>
      </w:r>
      <w:r>
        <w:rPr>
          <w:b w:val="0"/>
          <w:color w:val="231F20"/>
          <w:spacing w:val="-33"/>
          <w:w w:val="90"/>
        </w:rPr>
        <w:t> </w:t>
      </w:r>
      <w:r>
        <w:rPr>
          <w:b w:val="0"/>
          <w:color w:val="231F20"/>
          <w:w w:val="90"/>
        </w:rPr>
        <w:t>of</w:t>
      </w:r>
      <w:r>
        <w:rPr>
          <w:b w:val="0"/>
          <w:color w:val="231F20"/>
          <w:spacing w:val="-33"/>
          <w:w w:val="90"/>
        </w:rPr>
        <w:t> </w:t>
      </w:r>
      <w:r>
        <w:rPr>
          <w:b w:val="0"/>
          <w:color w:val="231F20"/>
          <w:w w:val="90"/>
        </w:rPr>
        <w:t>this</w:t>
      </w:r>
      <w:r>
        <w:rPr>
          <w:b w:val="0"/>
          <w:color w:val="231F20"/>
          <w:spacing w:val="-33"/>
          <w:w w:val="90"/>
        </w:rPr>
        <w:t> </w:t>
      </w:r>
      <w:r>
        <w:rPr>
          <w:b w:val="0"/>
          <w:color w:val="231F20"/>
          <w:w w:val="90"/>
        </w:rPr>
        <w:t>Form</w:t>
      </w:r>
      <w:r>
        <w:rPr>
          <w:b w:val="0"/>
          <w:color w:val="231F20"/>
          <w:spacing w:val="-33"/>
          <w:w w:val="90"/>
        </w:rPr>
        <w:t> </w:t>
      </w:r>
      <w:r>
        <w:rPr>
          <w:b w:val="0"/>
          <w:color w:val="231F20"/>
          <w:w w:val="90"/>
        </w:rPr>
        <w:t>10-K </w:t>
      </w:r>
      <w:r>
        <w:rPr>
          <w:b w:val="0"/>
          <w:color w:val="231F20"/>
          <w:w w:val="80"/>
        </w:rPr>
        <w:t>and is incorporated herein by</w:t>
      </w:r>
      <w:r>
        <w:rPr>
          <w:b w:val="0"/>
          <w:color w:val="231F20"/>
          <w:spacing w:val="-27"/>
          <w:w w:val="80"/>
        </w:rPr>
        <w:t> </w:t>
      </w:r>
      <w:r>
        <w:rPr>
          <w:b w:val="0"/>
          <w:color w:val="231F20"/>
          <w:w w:val="80"/>
        </w:rPr>
        <w:t>reference.</w:t>
      </w:r>
    </w:p>
    <w:p>
      <w:pPr>
        <w:pStyle w:val="BodyText"/>
        <w:spacing w:before="5"/>
        <w:rPr>
          <w:b w:val="0"/>
          <w:sz w:val="29"/>
        </w:rPr>
      </w:pPr>
    </w:p>
    <w:p>
      <w:pPr>
        <w:pStyle w:val="Heading2"/>
        <w:ind w:left="119"/>
      </w:pPr>
      <w:r>
        <w:rPr>
          <w:color w:val="231F20"/>
        </w:rPr>
        <w:t>Section 16(a) Compliance</w:t>
      </w:r>
    </w:p>
    <w:p>
      <w:pPr>
        <w:pStyle w:val="BodyText"/>
        <w:spacing w:line="244" w:lineRule="auto" w:before="179"/>
        <w:ind w:left="119" w:firstLine="400"/>
        <w:jc w:val="both"/>
        <w:rPr>
          <w:b w:val="0"/>
        </w:rPr>
      </w:pPr>
      <w:r>
        <w:rPr>
          <w:b w:val="0"/>
          <w:color w:val="231F20"/>
          <w:w w:val="80"/>
        </w:rPr>
        <w:t>The</w:t>
      </w:r>
      <w:r>
        <w:rPr>
          <w:b w:val="0"/>
          <w:color w:val="231F20"/>
          <w:spacing w:val="-12"/>
          <w:w w:val="80"/>
        </w:rPr>
        <w:t> </w:t>
      </w:r>
      <w:r>
        <w:rPr>
          <w:b w:val="0"/>
          <w:color w:val="231F20"/>
          <w:w w:val="80"/>
        </w:rPr>
        <w:t>information</w:t>
      </w:r>
      <w:r>
        <w:rPr>
          <w:b w:val="0"/>
          <w:color w:val="231F20"/>
          <w:spacing w:val="-9"/>
          <w:w w:val="80"/>
        </w:rPr>
        <w:t> </w:t>
      </w:r>
      <w:r>
        <w:rPr>
          <w:b w:val="0"/>
          <w:color w:val="231F20"/>
          <w:w w:val="80"/>
        </w:rPr>
        <w:t>required</w:t>
      </w:r>
      <w:r>
        <w:rPr>
          <w:b w:val="0"/>
          <w:color w:val="231F20"/>
          <w:spacing w:val="-12"/>
          <w:w w:val="80"/>
        </w:rPr>
        <w:t> </w:t>
      </w:r>
      <w:r>
        <w:rPr>
          <w:b w:val="0"/>
          <w:color w:val="231F20"/>
          <w:w w:val="80"/>
        </w:rPr>
        <w:t>by</w:t>
      </w:r>
      <w:r>
        <w:rPr>
          <w:b w:val="0"/>
          <w:color w:val="231F20"/>
          <w:spacing w:val="-11"/>
          <w:w w:val="80"/>
        </w:rPr>
        <w:t> </w:t>
      </w:r>
      <w:r>
        <w:rPr>
          <w:b w:val="0"/>
          <w:color w:val="231F20"/>
          <w:w w:val="80"/>
        </w:rPr>
        <w:t>this</w:t>
      </w:r>
      <w:r>
        <w:rPr>
          <w:b w:val="0"/>
          <w:color w:val="231F20"/>
          <w:spacing w:val="-9"/>
          <w:w w:val="80"/>
        </w:rPr>
        <w:t> </w:t>
      </w:r>
      <w:r>
        <w:rPr>
          <w:b w:val="0"/>
          <w:color w:val="231F20"/>
          <w:w w:val="80"/>
        </w:rPr>
        <w:t>Item</w:t>
      </w:r>
      <w:r>
        <w:rPr>
          <w:b w:val="0"/>
          <w:color w:val="231F20"/>
          <w:spacing w:val="-10"/>
          <w:w w:val="80"/>
        </w:rPr>
        <w:t> </w:t>
      </w:r>
      <w:r>
        <w:rPr>
          <w:b w:val="0"/>
          <w:color w:val="231F20"/>
          <w:w w:val="80"/>
        </w:rPr>
        <w:t>10</w:t>
      </w:r>
      <w:r>
        <w:rPr>
          <w:b w:val="0"/>
          <w:color w:val="231F20"/>
          <w:spacing w:val="-11"/>
          <w:w w:val="80"/>
        </w:rPr>
        <w:t> </w:t>
      </w:r>
      <w:r>
        <w:rPr>
          <w:b w:val="0"/>
          <w:color w:val="231F20"/>
          <w:w w:val="80"/>
        </w:rPr>
        <w:t>regarding </w:t>
      </w:r>
      <w:r>
        <w:rPr>
          <w:b w:val="0"/>
          <w:color w:val="231F20"/>
          <w:w w:val="85"/>
        </w:rPr>
        <w:t>compliance</w:t>
      </w:r>
      <w:r>
        <w:rPr>
          <w:b w:val="0"/>
          <w:color w:val="231F20"/>
          <w:spacing w:val="-29"/>
          <w:w w:val="85"/>
        </w:rPr>
        <w:t> </w:t>
      </w:r>
      <w:r>
        <w:rPr>
          <w:b w:val="0"/>
          <w:color w:val="231F20"/>
          <w:w w:val="85"/>
        </w:rPr>
        <w:t>with</w:t>
      </w:r>
      <w:r>
        <w:rPr>
          <w:b w:val="0"/>
          <w:color w:val="231F20"/>
          <w:spacing w:val="-27"/>
          <w:w w:val="85"/>
        </w:rPr>
        <w:t> </w:t>
      </w:r>
      <w:r>
        <w:rPr>
          <w:b w:val="0"/>
          <w:color w:val="231F20"/>
          <w:w w:val="85"/>
        </w:rPr>
        <w:t>Section</w:t>
      </w:r>
      <w:r>
        <w:rPr>
          <w:b w:val="0"/>
          <w:color w:val="231F20"/>
          <w:spacing w:val="-28"/>
          <w:w w:val="85"/>
        </w:rPr>
        <w:t> </w:t>
      </w:r>
      <w:r>
        <w:rPr>
          <w:b w:val="0"/>
          <w:color w:val="231F20"/>
          <w:w w:val="85"/>
        </w:rPr>
        <w:t>16(a)</w:t>
      </w:r>
      <w:r>
        <w:rPr>
          <w:b w:val="0"/>
          <w:color w:val="231F20"/>
          <w:spacing w:val="-27"/>
          <w:w w:val="85"/>
        </w:rPr>
        <w:t> </w:t>
      </w:r>
      <w:r>
        <w:rPr>
          <w:b w:val="0"/>
          <w:color w:val="231F20"/>
          <w:w w:val="85"/>
        </w:rPr>
        <w:t>of</w:t>
      </w:r>
      <w:r>
        <w:rPr>
          <w:b w:val="0"/>
          <w:color w:val="231F20"/>
          <w:spacing w:val="-26"/>
          <w:w w:val="85"/>
        </w:rPr>
        <w:t> </w:t>
      </w:r>
      <w:r>
        <w:rPr>
          <w:b w:val="0"/>
          <w:color w:val="231F20"/>
          <w:w w:val="85"/>
        </w:rPr>
        <w:t>the</w:t>
      </w:r>
      <w:r>
        <w:rPr>
          <w:b w:val="0"/>
          <w:color w:val="231F20"/>
          <w:spacing w:val="-27"/>
          <w:w w:val="85"/>
        </w:rPr>
        <w:t> </w:t>
      </w:r>
      <w:r>
        <w:rPr>
          <w:b w:val="0"/>
          <w:color w:val="231F20"/>
          <w:w w:val="85"/>
        </w:rPr>
        <w:t>Exchange</w:t>
      </w:r>
      <w:r>
        <w:rPr>
          <w:b w:val="0"/>
          <w:color w:val="231F20"/>
          <w:spacing w:val="-28"/>
          <w:w w:val="85"/>
        </w:rPr>
        <w:t> </w:t>
      </w:r>
      <w:r>
        <w:rPr>
          <w:b w:val="0"/>
          <w:color w:val="231F20"/>
          <w:w w:val="85"/>
        </w:rPr>
        <w:t>Act</w:t>
      </w:r>
      <w:r>
        <w:rPr>
          <w:b w:val="0"/>
          <w:color w:val="231F20"/>
          <w:spacing w:val="-27"/>
          <w:w w:val="85"/>
        </w:rPr>
        <w:t> </w:t>
      </w:r>
      <w:r>
        <w:rPr>
          <w:b w:val="0"/>
          <w:color w:val="231F20"/>
          <w:w w:val="85"/>
        </w:rPr>
        <w:t>will be</w:t>
      </w:r>
      <w:r>
        <w:rPr>
          <w:b w:val="0"/>
          <w:color w:val="231F20"/>
          <w:spacing w:val="-35"/>
          <w:w w:val="85"/>
        </w:rPr>
        <w:t> </w:t>
      </w:r>
      <w:r>
        <w:rPr>
          <w:b w:val="0"/>
          <w:color w:val="231F20"/>
          <w:w w:val="85"/>
        </w:rPr>
        <w:t>set</w:t>
      </w:r>
      <w:r>
        <w:rPr>
          <w:b w:val="0"/>
          <w:color w:val="231F20"/>
          <w:spacing w:val="-34"/>
          <w:w w:val="85"/>
        </w:rPr>
        <w:t> </w:t>
      </w:r>
      <w:r>
        <w:rPr>
          <w:b w:val="0"/>
          <w:color w:val="231F20"/>
          <w:w w:val="85"/>
        </w:rPr>
        <w:t>forth</w:t>
      </w:r>
      <w:r>
        <w:rPr>
          <w:b w:val="0"/>
          <w:color w:val="231F20"/>
          <w:spacing w:val="-34"/>
          <w:w w:val="85"/>
        </w:rPr>
        <w:t> </w:t>
      </w:r>
      <w:r>
        <w:rPr>
          <w:b w:val="0"/>
          <w:color w:val="231F20"/>
          <w:w w:val="85"/>
        </w:rPr>
        <w:t>under</w:t>
      </w:r>
      <w:r>
        <w:rPr>
          <w:b w:val="0"/>
          <w:color w:val="231F20"/>
          <w:spacing w:val="-35"/>
          <w:w w:val="85"/>
        </w:rPr>
        <w:t> </w:t>
      </w:r>
      <w:r>
        <w:rPr>
          <w:b w:val="0"/>
          <w:color w:val="231F20"/>
          <w:w w:val="85"/>
        </w:rPr>
        <w:t>the</w:t>
      </w:r>
      <w:r>
        <w:rPr>
          <w:b w:val="0"/>
          <w:color w:val="231F20"/>
          <w:spacing w:val="-34"/>
          <w:w w:val="85"/>
        </w:rPr>
        <w:t> </w:t>
      </w:r>
      <w:r>
        <w:rPr>
          <w:b w:val="0"/>
          <w:color w:val="231F20"/>
          <w:w w:val="85"/>
        </w:rPr>
        <w:t>heading</w:t>
      </w:r>
      <w:r>
        <w:rPr>
          <w:b w:val="0"/>
          <w:color w:val="231F20"/>
          <w:spacing w:val="-35"/>
          <w:w w:val="85"/>
        </w:rPr>
        <w:t> </w:t>
      </w:r>
      <w:r>
        <w:rPr>
          <w:b w:val="0"/>
          <w:color w:val="231F20"/>
          <w:w w:val="85"/>
        </w:rPr>
        <w:t>“Section</w:t>
      </w:r>
      <w:r>
        <w:rPr>
          <w:b w:val="0"/>
          <w:color w:val="231F20"/>
          <w:spacing w:val="-35"/>
          <w:w w:val="85"/>
        </w:rPr>
        <w:t> </w:t>
      </w:r>
      <w:r>
        <w:rPr>
          <w:b w:val="0"/>
          <w:color w:val="231F20"/>
          <w:w w:val="85"/>
        </w:rPr>
        <w:t>16(a)</w:t>
      </w:r>
      <w:r>
        <w:rPr>
          <w:b w:val="0"/>
          <w:color w:val="231F20"/>
          <w:spacing w:val="-35"/>
          <w:w w:val="85"/>
        </w:rPr>
        <w:t> </w:t>
      </w:r>
      <w:r>
        <w:rPr>
          <w:b w:val="0"/>
          <w:color w:val="231F20"/>
          <w:w w:val="85"/>
        </w:rPr>
        <w:t>Beneficial Ownership</w:t>
      </w:r>
      <w:r>
        <w:rPr>
          <w:b w:val="0"/>
          <w:color w:val="231F20"/>
          <w:spacing w:val="-24"/>
          <w:w w:val="85"/>
        </w:rPr>
        <w:t> </w:t>
      </w:r>
      <w:r>
        <w:rPr>
          <w:b w:val="0"/>
          <w:color w:val="231F20"/>
          <w:w w:val="85"/>
        </w:rPr>
        <w:t>Reporting</w:t>
      </w:r>
      <w:r>
        <w:rPr>
          <w:b w:val="0"/>
          <w:color w:val="231F20"/>
          <w:spacing w:val="-25"/>
          <w:w w:val="85"/>
        </w:rPr>
        <w:t> </w:t>
      </w:r>
      <w:r>
        <w:rPr>
          <w:b w:val="0"/>
          <w:color w:val="231F20"/>
          <w:w w:val="85"/>
        </w:rPr>
        <w:t>Compliance”</w:t>
      </w:r>
      <w:r>
        <w:rPr>
          <w:b w:val="0"/>
          <w:color w:val="231F20"/>
          <w:spacing w:val="-25"/>
          <w:w w:val="85"/>
        </w:rPr>
        <w:t> </w:t>
      </w:r>
      <w:r>
        <w:rPr>
          <w:b w:val="0"/>
          <w:color w:val="231F20"/>
          <w:w w:val="85"/>
        </w:rPr>
        <w:t>in</w:t>
      </w:r>
      <w:r>
        <w:rPr>
          <w:b w:val="0"/>
          <w:color w:val="231F20"/>
          <w:spacing w:val="-25"/>
          <w:w w:val="85"/>
        </w:rPr>
        <w:t> </w:t>
      </w:r>
      <w:r>
        <w:rPr>
          <w:b w:val="0"/>
          <w:color w:val="231F20"/>
          <w:w w:val="85"/>
        </w:rPr>
        <w:t>the</w:t>
      </w:r>
      <w:r>
        <w:rPr>
          <w:b w:val="0"/>
          <w:color w:val="231F20"/>
          <w:spacing w:val="-24"/>
          <w:w w:val="85"/>
        </w:rPr>
        <w:t> </w:t>
      </w:r>
      <w:r>
        <w:rPr>
          <w:b w:val="0"/>
          <w:color w:val="231F20"/>
          <w:w w:val="85"/>
        </w:rPr>
        <w:t>Proxy</w:t>
      </w:r>
      <w:r>
        <w:rPr>
          <w:b w:val="0"/>
          <w:color w:val="231F20"/>
          <w:spacing w:val="-24"/>
          <w:w w:val="85"/>
        </w:rPr>
        <w:t> </w:t>
      </w:r>
      <w:r>
        <w:rPr>
          <w:b w:val="0"/>
          <w:color w:val="231F20"/>
          <w:w w:val="85"/>
        </w:rPr>
        <w:t>State- </w:t>
      </w:r>
      <w:r>
        <w:rPr>
          <w:b w:val="0"/>
          <w:color w:val="231F20"/>
          <w:w w:val="80"/>
        </w:rPr>
        <w:t>ment</w:t>
      </w:r>
      <w:r>
        <w:rPr>
          <w:b w:val="0"/>
          <w:color w:val="231F20"/>
          <w:spacing w:val="-7"/>
          <w:w w:val="80"/>
        </w:rPr>
        <w:t> </w:t>
      </w:r>
      <w:r>
        <w:rPr>
          <w:b w:val="0"/>
          <w:color w:val="231F20"/>
          <w:w w:val="80"/>
        </w:rPr>
        <w:t>for</w:t>
      </w:r>
      <w:r>
        <w:rPr>
          <w:b w:val="0"/>
          <w:color w:val="231F20"/>
          <w:spacing w:val="-7"/>
          <w:w w:val="80"/>
        </w:rPr>
        <w:t> </w:t>
      </w:r>
      <w:r>
        <w:rPr>
          <w:b w:val="0"/>
          <w:color w:val="231F20"/>
          <w:w w:val="80"/>
        </w:rPr>
        <w:t>the</w:t>
      </w:r>
      <w:r>
        <w:rPr>
          <w:b w:val="0"/>
          <w:color w:val="231F20"/>
          <w:spacing w:val="-7"/>
          <w:w w:val="80"/>
        </w:rPr>
        <w:t> </w:t>
      </w:r>
      <w:r>
        <w:rPr>
          <w:b w:val="0"/>
          <w:color w:val="231F20"/>
          <w:w w:val="80"/>
        </w:rPr>
        <w:t>Company’s</w:t>
      </w:r>
      <w:r>
        <w:rPr>
          <w:b w:val="0"/>
          <w:color w:val="231F20"/>
          <w:spacing w:val="-10"/>
          <w:w w:val="80"/>
        </w:rPr>
        <w:t> </w:t>
      </w:r>
      <w:r>
        <w:rPr>
          <w:b w:val="0"/>
          <w:color w:val="231F20"/>
          <w:w w:val="80"/>
        </w:rPr>
        <w:t>2008</w:t>
      </w:r>
      <w:r>
        <w:rPr>
          <w:b w:val="0"/>
          <w:color w:val="231F20"/>
          <w:spacing w:val="-7"/>
          <w:w w:val="80"/>
        </w:rPr>
        <w:t> </w:t>
      </w:r>
      <w:r>
        <w:rPr>
          <w:b w:val="0"/>
          <w:color w:val="231F20"/>
          <w:w w:val="80"/>
        </w:rPr>
        <w:t>Annual</w:t>
      </w:r>
      <w:r>
        <w:rPr>
          <w:b w:val="0"/>
          <w:color w:val="231F20"/>
          <w:spacing w:val="-9"/>
          <w:w w:val="80"/>
        </w:rPr>
        <w:t> </w:t>
      </w:r>
      <w:r>
        <w:rPr>
          <w:b w:val="0"/>
          <w:color w:val="231F20"/>
          <w:w w:val="80"/>
        </w:rPr>
        <w:t>Meeting</w:t>
      </w:r>
      <w:r>
        <w:rPr>
          <w:b w:val="0"/>
          <w:color w:val="231F20"/>
          <w:spacing w:val="-8"/>
          <w:w w:val="80"/>
        </w:rPr>
        <w:t> </w:t>
      </w:r>
      <w:r>
        <w:rPr>
          <w:b w:val="0"/>
          <w:color w:val="231F20"/>
          <w:w w:val="80"/>
        </w:rPr>
        <w:t>of</w:t>
      </w:r>
      <w:r>
        <w:rPr>
          <w:b w:val="0"/>
          <w:color w:val="231F20"/>
          <w:spacing w:val="-7"/>
          <w:w w:val="80"/>
        </w:rPr>
        <w:t> </w:t>
      </w:r>
      <w:r>
        <w:rPr>
          <w:b w:val="0"/>
          <w:color w:val="231F20"/>
          <w:w w:val="80"/>
        </w:rPr>
        <w:t>Share- holders</w:t>
      </w:r>
      <w:r>
        <w:rPr>
          <w:b w:val="0"/>
          <w:color w:val="231F20"/>
          <w:spacing w:val="-6"/>
          <w:w w:val="80"/>
        </w:rPr>
        <w:t> </w:t>
      </w:r>
      <w:r>
        <w:rPr>
          <w:b w:val="0"/>
          <w:color w:val="231F20"/>
          <w:w w:val="80"/>
        </w:rPr>
        <w:t>and</w:t>
      </w:r>
      <w:r>
        <w:rPr>
          <w:b w:val="0"/>
          <w:color w:val="231F20"/>
          <w:spacing w:val="-8"/>
          <w:w w:val="80"/>
        </w:rPr>
        <w:t> </w:t>
      </w:r>
      <w:r>
        <w:rPr>
          <w:b w:val="0"/>
          <w:color w:val="231F20"/>
          <w:w w:val="80"/>
        </w:rPr>
        <w:t>is</w:t>
      </w:r>
      <w:r>
        <w:rPr>
          <w:b w:val="0"/>
          <w:color w:val="231F20"/>
          <w:spacing w:val="-6"/>
          <w:w w:val="80"/>
        </w:rPr>
        <w:t> </w:t>
      </w:r>
      <w:r>
        <w:rPr>
          <w:b w:val="0"/>
          <w:color w:val="231F20"/>
          <w:w w:val="80"/>
        </w:rPr>
        <w:t>incorporated</w:t>
      </w:r>
      <w:r>
        <w:rPr>
          <w:b w:val="0"/>
          <w:color w:val="231F20"/>
          <w:spacing w:val="-8"/>
          <w:w w:val="80"/>
        </w:rPr>
        <w:t> </w:t>
      </w:r>
      <w:r>
        <w:rPr>
          <w:b w:val="0"/>
          <w:color w:val="231F20"/>
          <w:w w:val="80"/>
        </w:rPr>
        <w:t>herein</w:t>
      </w:r>
      <w:r>
        <w:rPr>
          <w:b w:val="0"/>
          <w:color w:val="231F20"/>
          <w:spacing w:val="-7"/>
          <w:w w:val="80"/>
        </w:rPr>
        <w:t> </w:t>
      </w:r>
      <w:r>
        <w:rPr>
          <w:b w:val="0"/>
          <w:color w:val="231F20"/>
          <w:w w:val="80"/>
        </w:rPr>
        <w:t>by</w:t>
      </w:r>
      <w:r>
        <w:rPr>
          <w:b w:val="0"/>
          <w:color w:val="231F20"/>
          <w:spacing w:val="-8"/>
          <w:w w:val="80"/>
        </w:rPr>
        <w:t> </w:t>
      </w:r>
      <w:r>
        <w:rPr>
          <w:b w:val="0"/>
          <w:color w:val="231F20"/>
          <w:w w:val="80"/>
        </w:rPr>
        <w:t>reference.</w:t>
      </w:r>
    </w:p>
    <w:p>
      <w:pPr>
        <w:pStyle w:val="BodyText"/>
        <w:spacing w:before="4"/>
        <w:rPr>
          <w:b w:val="0"/>
          <w:sz w:val="21"/>
        </w:rPr>
      </w:pPr>
      <w:r>
        <w:rPr/>
        <w:br w:type="column"/>
      </w:r>
      <w:r>
        <w:rPr>
          <w:b w:val="0"/>
          <w:sz w:val="21"/>
        </w:rPr>
      </w:r>
    </w:p>
    <w:p>
      <w:pPr>
        <w:pStyle w:val="Heading2"/>
        <w:ind w:left="119"/>
      </w:pPr>
      <w:r>
        <w:rPr>
          <w:color w:val="231F20"/>
          <w:w w:val="90"/>
        </w:rPr>
        <w:t>Corporate  Governance</w:t>
      </w:r>
    </w:p>
    <w:p>
      <w:pPr>
        <w:pStyle w:val="BodyText"/>
        <w:spacing w:line="244" w:lineRule="auto" w:before="128"/>
        <w:ind w:left="119" w:right="196" w:firstLine="400"/>
        <w:jc w:val="both"/>
        <w:rPr>
          <w:b w:val="0"/>
        </w:rPr>
      </w:pPr>
      <w:r>
        <w:rPr>
          <w:b w:val="0"/>
          <w:color w:val="231F20"/>
          <w:w w:val="85"/>
        </w:rPr>
        <w:t>Except</w:t>
      </w:r>
      <w:r>
        <w:rPr>
          <w:b w:val="0"/>
          <w:color w:val="231F20"/>
          <w:spacing w:val="-32"/>
          <w:w w:val="85"/>
        </w:rPr>
        <w:t> </w:t>
      </w:r>
      <w:r>
        <w:rPr>
          <w:b w:val="0"/>
          <w:color w:val="231F20"/>
          <w:w w:val="85"/>
        </w:rPr>
        <w:t>as</w:t>
      </w:r>
      <w:r>
        <w:rPr>
          <w:b w:val="0"/>
          <w:color w:val="231F20"/>
          <w:spacing w:val="-32"/>
          <w:w w:val="85"/>
        </w:rPr>
        <w:t> </w:t>
      </w:r>
      <w:r>
        <w:rPr>
          <w:b w:val="0"/>
          <w:color w:val="231F20"/>
          <w:w w:val="85"/>
        </w:rPr>
        <w:t>set</w:t>
      </w:r>
      <w:r>
        <w:rPr>
          <w:b w:val="0"/>
          <w:color w:val="231F20"/>
          <w:spacing w:val="-31"/>
          <w:w w:val="85"/>
        </w:rPr>
        <w:t> </w:t>
      </w:r>
      <w:r>
        <w:rPr>
          <w:b w:val="0"/>
          <w:color w:val="231F20"/>
          <w:w w:val="85"/>
        </w:rPr>
        <w:t>forth</w:t>
      </w:r>
      <w:r>
        <w:rPr>
          <w:b w:val="0"/>
          <w:color w:val="231F20"/>
          <w:spacing w:val="-31"/>
          <w:w w:val="85"/>
        </w:rPr>
        <w:t> </w:t>
      </w:r>
      <w:r>
        <w:rPr>
          <w:b w:val="0"/>
          <w:color w:val="231F20"/>
          <w:w w:val="85"/>
        </w:rPr>
        <w:t>in</w:t>
      </w:r>
      <w:r>
        <w:rPr>
          <w:b w:val="0"/>
          <w:color w:val="231F20"/>
          <w:spacing w:val="-31"/>
          <w:w w:val="85"/>
        </w:rPr>
        <w:t> </w:t>
      </w:r>
      <w:r>
        <w:rPr>
          <w:b w:val="0"/>
          <w:color w:val="231F20"/>
          <w:w w:val="85"/>
        </w:rPr>
        <w:t>the</w:t>
      </w:r>
      <w:r>
        <w:rPr>
          <w:b w:val="0"/>
          <w:color w:val="231F20"/>
          <w:spacing w:val="-31"/>
          <w:w w:val="85"/>
        </w:rPr>
        <w:t> </w:t>
      </w:r>
      <w:r>
        <w:rPr>
          <w:b w:val="0"/>
          <w:color w:val="231F20"/>
          <w:w w:val="85"/>
        </w:rPr>
        <w:t>following</w:t>
      </w:r>
      <w:r>
        <w:rPr>
          <w:b w:val="0"/>
          <w:color w:val="231F20"/>
          <w:spacing w:val="-33"/>
          <w:w w:val="85"/>
        </w:rPr>
        <w:t> </w:t>
      </w:r>
      <w:r>
        <w:rPr>
          <w:b w:val="0"/>
          <w:color w:val="231F20"/>
          <w:w w:val="85"/>
        </w:rPr>
        <w:t>paragraph,</w:t>
      </w:r>
      <w:r>
        <w:rPr>
          <w:b w:val="0"/>
          <w:color w:val="231F20"/>
          <w:spacing w:val="-32"/>
          <w:w w:val="85"/>
        </w:rPr>
        <w:t> </w:t>
      </w:r>
      <w:r>
        <w:rPr>
          <w:b w:val="0"/>
          <w:color w:val="231F20"/>
          <w:w w:val="85"/>
        </w:rPr>
        <w:t>the remaining</w:t>
      </w:r>
      <w:r>
        <w:rPr>
          <w:b w:val="0"/>
          <w:color w:val="231F20"/>
          <w:spacing w:val="-25"/>
          <w:w w:val="85"/>
        </w:rPr>
        <w:t> </w:t>
      </w:r>
      <w:r>
        <w:rPr>
          <w:b w:val="0"/>
          <w:color w:val="231F20"/>
          <w:w w:val="85"/>
        </w:rPr>
        <w:t>information</w:t>
      </w:r>
      <w:r>
        <w:rPr>
          <w:b w:val="0"/>
          <w:color w:val="231F20"/>
          <w:spacing w:val="-24"/>
          <w:w w:val="85"/>
        </w:rPr>
        <w:t> </w:t>
      </w:r>
      <w:r>
        <w:rPr>
          <w:b w:val="0"/>
          <w:color w:val="231F20"/>
          <w:w w:val="85"/>
        </w:rPr>
        <w:t>required</w:t>
      </w:r>
      <w:r>
        <w:rPr>
          <w:b w:val="0"/>
          <w:color w:val="231F20"/>
          <w:spacing w:val="-25"/>
          <w:w w:val="85"/>
        </w:rPr>
        <w:t> </w:t>
      </w:r>
      <w:r>
        <w:rPr>
          <w:b w:val="0"/>
          <w:color w:val="231F20"/>
          <w:w w:val="85"/>
        </w:rPr>
        <w:t>by</w:t>
      </w:r>
      <w:r>
        <w:rPr>
          <w:b w:val="0"/>
          <w:color w:val="231F20"/>
          <w:spacing w:val="-25"/>
          <w:w w:val="85"/>
        </w:rPr>
        <w:t> </w:t>
      </w:r>
      <w:r>
        <w:rPr>
          <w:b w:val="0"/>
          <w:color w:val="231F20"/>
          <w:w w:val="85"/>
        </w:rPr>
        <w:t>this</w:t>
      </w:r>
      <w:r>
        <w:rPr>
          <w:b w:val="0"/>
          <w:color w:val="231F20"/>
          <w:spacing w:val="-24"/>
          <w:w w:val="85"/>
        </w:rPr>
        <w:t> </w:t>
      </w:r>
      <w:r>
        <w:rPr>
          <w:b w:val="0"/>
          <w:color w:val="231F20"/>
          <w:w w:val="85"/>
        </w:rPr>
        <w:t>Item</w:t>
      </w:r>
      <w:r>
        <w:rPr>
          <w:b w:val="0"/>
          <w:color w:val="231F20"/>
          <w:spacing w:val="-24"/>
          <w:w w:val="85"/>
        </w:rPr>
        <w:t> </w:t>
      </w:r>
      <w:r>
        <w:rPr>
          <w:b w:val="0"/>
          <w:color w:val="231F20"/>
          <w:w w:val="85"/>
        </w:rPr>
        <w:t>10</w:t>
      </w:r>
      <w:r>
        <w:rPr>
          <w:b w:val="0"/>
          <w:color w:val="231F20"/>
          <w:spacing w:val="-25"/>
          <w:w w:val="85"/>
        </w:rPr>
        <w:t> </w:t>
      </w:r>
      <w:r>
        <w:rPr>
          <w:b w:val="0"/>
          <w:color w:val="231F20"/>
          <w:w w:val="85"/>
        </w:rPr>
        <w:t>will</w:t>
      </w:r>
      <w:r>
        <w:rPr>
          <w:b w:val="0"/>
          <w:color w:val="231F20"/>
          <w:spacing w:val="-25"/>
          <w:w w:val="85"/>
        </w:rPr>
        <w:t> </w:t>
      </w:r>
      <w:r>
        <w:rPr>
          <w:b w:val="0"/>
          <w:color w:val="231F20"/>
          <w:w w:val="85"/>
        </w:rPr>
        <w:t>be set</w:t>
      </w:r>
      <w:r>
        <w:rPr>
          <w:b w:val="0"/>
          <w:color w:val="231F20"/>
          <w:spacing w:val="-32"/>
          <w:w w:val="85"/>
        </w:rPr>
        <w:t> </w:t>
      </w:r>
      <w:r>
        <w:rPr>
          <w:b w:val="0"/>
          <w:color w:val="231F20"/>
          <w:w w:val="85"/>
        </w:rPr>
        <w:t>forth</w:t>
      </w:r>
      <w:r>
        <w:rPr>
          <w:b w:val="0"/>
          <w:color w:val="231F20"/>
          <w:spacing w:val="-32"/>
          <w:w w:val="85"/>
        </w:rPr>
        <w:t> </w:t>
      </w:r>
      <w:r>
        <w:rPr>
          <w:b w:val="0"/>
          <w:color w:val="231F20"/>
          <w:w w:val="85"/>
        </w:rPr>
        <w:t>under</w:t>
      </w:r>
      <w:r>
        <w:rPr>
          <w:b w:val="0"/>
          <w:color w:val="231F20"/>
          <w:spacing w:val="-33"/>
          <w:w w:val="85"/>
        </w:rPr>
        <w:t> </w:t>
      </w:r>
      <w:r>
        <w:rPr>
          <w:b w:val="0"/>
          <w:color w:val="231F20"/>
          <w:w w:val="85"/>
        </w:rPr>
        <w:t>the</w:t>
      </w:r>
      <w:r>
        <w:rPr>
          <w:b w:val="0"/>
          <w:color w:val="231F20"/>
          <w:spacing w:val="-33"/>
          <w:w w:val="85"/>
        </w:rPr>
        <w:t> </w:t>
      </w:r>
      <w:r>
        <w:rPr>
          <w:b w:val="0"/>
          <w:color w:val="231F20"/>
          <w:w w:val="85"/>
        </w:rPr>
        <w:t>heading</w:t>
      </w:r>
      <w:r>
        <w:rPr>
          <w:b w:val="0"/>
          <w:color w:val="231F20"/>
          <w:spacing w:val="-33"/>
          <w:w w:val="85"/>
        </w:rPr>
        <w:t> </w:t>
      </w:r>
      <w:r>
        <w:rPr>
          <w:b w:val="0"/>
          <w:color w:val="231F20"/>
          <w:w w:val="85"/>
        </w:rPr>
        <w:t>“Corporate</w:t>
      </w:r>
      <w:r>
        <w:rPr>
          <w:b w:val="0"/>
          <w:color w:val="231F20"/>
          <w:spacing w:val="-33"/>
          <w:w w:val="85"/>
        </w:rPr>
        <w:t> </w:t>
      </w:r>
      <w:r>
        <w:rPr>
          <w:b w:val="0"/>
          <w:color w:val="231F20"/>
          <w:w w:val="85"/>
        </w:rPr>
        <w:t>Governance”</w:t>
      </w:r>
      <w:r>
        <w:rPr>
          <w:b w:val="0"/>
          <w:color w:val="231F20"/>
          <w:spacing w:val="-34"/>
          <w:w w:val="85"/>
        </w:rPr>
        <w:t> </w:t>
      </w:r>
      <w:r>
        <w:rPr>
          <w:b w:val="0"/>
          <w:color w:val="231F20"/>
          <w:w w:val="85"/>
        </w:rPr>
        <w:t>in the</w:t>
      </w:r>
      <w:r>
        <w:rPr>
          <w:b w:val="0"/>
          <w:color w:val="231F20"/>
          <w:spacing w:val="-10"/>
          <w:w w:val="85"/>
        </w:rPr>
        <w:t> </w:t>
      </w:r>
      <w:r>
        <w:rPr>
          <w:b w:val="0"/>
          <w:color w:val="231F20"/>
          <w:w w:val="85"/>
        </w:rPr>
        <w:t>Proxy</w:t>
      </w:r>
      <w:r>
        <w:rPr>
          <w:b w:val="0"/>
          <w:color w:val="231F20"/>
          <w:spacing w:val="-11"/>
          <w:w w:val="85"/>
        </w:rPr>
        <w:t> </w:t>
      </w:r>
      <w:r>
        <w:rPr>
          <w:b w:val="0"/>
          <w:color w:val="231F20"/>
          <w:w w:val="85"/>
        </w:rPr>
        <w:t>Statement</w:t>
      </w:r>
      <w:r>
        <w:rPr>
          <w:b w:val="0"/>
          <w:color w:val="231F20"/>
          <w:spacing w:val="-11"/>
          <w:w w:val="85"/>
        </w:rPr>
        <w:t> </w:t>
      </w:r>
      <w:r>
        <w:rPr>
          <w:b w:val="0"/>
          <w:color w:val="231F20"/>
          <w:w w:val="85"/>
        </w:rPr>
        <w:t>for</w:t>
      </w:r>
      <w:r>
        <w:rPr>
          <w:b w:val="0"/>
          <w:color w:val="231F20"/>
          <w:spacing w:val="-10"/>
          <w:w w:val="85"/>
        </w:rPr>
        <w:t> </w:t>
      </w:r>
      <w:r>
        <w:rPr>
          <w:b w:val="0"/>
          <w:color w:val="231F20"/>
          <w:w w:val="85"/>
        </w:rPr>
        <w:t>the</w:t>
      </w:r>
      <w:r>
        <w:rPr>
          <w:b w:val="0"/>
          <w:color w:val="231F20"/>
          <w:spacing w:val="-10"/>
          <w:w w:val="85"/>
        </w:rPr>
        <w:t> </w:t>
      </w:r>
      <w:r>
        <w:rPr>
          <w:b w:val="0"/>
          <w:color w:val="231F20"/>
          <w:w w:val="85"/>
        </w:rPr>
        <w:t>Company’s</w:t>
      </w:r>
      <w:r>
        <w:rPr>
          <w:b w:val="0"/>
          <w:color w:val="231F20"/>
          <w:spacing w:val="-11"/>
          <w:w w:val="85"/>
        </w:rPr>
        <w:t> </w:t>
      </w:r>
      <w:r>
        <w:rPr>
          <w:b w:val="0"/>
          <w:color w:val="231F20"/>
          <w:w w:val="85"/>
        </w:rPr>
        <w:t>2008</w:t>
      </w:r>
      <w:r>
        <w:rPr>
          <w:b w:val="0"/>
          <w:color w:val="231F20"/>
          <w:spacing w:val="-11"/>
          <w:w w:val="85"/>
        </w:rPr>
        <w:t> </w:t>
      </w:r>
      <w:r>
        <w:rPr>
          <w:b w:val="0"/>
          <w:color w:val="231F20"/>
          <w:w w:val="85"/>
        </w:rPr>
        <w:t>Annual Meeting</w:t>
      </w:r>
      <w:r>
        <w:rPr>
          <w:b w:val="0"/>
          <w:color w:val="231F20"/>
          <w:spacing w:val="-28"/>
          <w:w w:val="85"/>
        </w:rPr>
        <w:t> </w:t>
      </w:r>
      <w:r>
        <w:rPr>
          <w:b w:val="0"/>
          <w:color w:val="231F20"/>
          <w:w w:val="85"/>
        </w:rPr>
        <w:t>of</w:t>
      </w:r>
      <w:r>
        <w:rPr>
          <w:b w:val="0"/>
          <w:color w:val="231F20"/>
          <w:spacing w:val="-29"/>
          <w:w w:val="85"/>
        </w:rPr>
        <w:t> </w:t>
      </w:r>
      <w:r>
        <w:rPr>
          <w:b w:val="0"/>
          <w:color w:val="231F20"/>
          <w:w w:val="85"/>
        </w:rPr>
        <w:t>Shareholders</w:t>
      </w:r>
      <w:r>
        <w:rPr>
          <w:b w:val="0"/>
          <w:color w:val="231F20"/>
          <w:spacing w:val="-28"/>
          <w:w w:val="85"/>
        </w:rPr>
        <w:t> </w:t>
      </w:r>
      <w:r>
        <w:rPr>
          <w:b w:val="0"/>
          <w:color w:val="231F20"/>
          <w:w w:val="85"/>
        </w:rPr>
        <w:t>and</w:t>
      </w:r>
      <w:r>
        <w:rPr>
          <w:b w:val="0"/>
          <w:color w:val="231F20"/>
          <w:spacing w:val="-29"/>
          <w:w w:val="85"/>
        </w:rPr>
        <w:t> </w:t>
      </w:r>
      <w:r>
        <w:rPr>
          <w:b w:val="0"/>
          <w:color w:val="231F20"/>
          <w:w w:val="85"/>
        </w:rPr>
        <w:t>is</w:t>
      </w:r>
      <w:r>
        <w:rPr>
          <w:b w:val="0"/>
          <w:color w:val="231F20"/>
          <w:spacing w:val="-28"/>
          <w:w w:val="85"/>
        </w:rPr>
        <w:t> </w:t>
      </w:r>
      <w:r>
        <w:rPr>
          <w:b w:val="0"/>
          <w:color w:val="231F20"/>
          <w:w w:val="85"/>
        </w:rPr>
        <w:t>incorporated</w:t>
      </w:r>
      <w:r>
        <w:rPr>
          <w:b w:val="0"/>
          <w:color w:val="231F20"/>
          <w:spacing w:val="-29"/>
          <w:w w:val="85"/>
        </w:rPr>
        <w:t> </w:t>
      </w:r>
      <w:r>
        <w:rPr>
          <w:b w:val="0"/>
          <w:color w:val="231F20"/>
          <w:w w:val="85"/>
        </w:rPr>
        <w:t>herein</w:t>
      </w:r>
      <w:r>
        <w:rPr>
          <w:b w:val="0"/>
          <w:color w:val="231F20"/>
          <w:spacing w:val="-29"/>
          <w:w w:val="85"/>
        </w:rPr>
        <w:t> </w:t>
      </w:r>
      <w:r>
        <w:rPr>
          <w:b w:val="0"/>
          <w:color w:val="231F20"/>
          <w:w w:val="85"/>
        </w:rPr>
        <w:t>by </w:t>
      </w:r>
      <w:r>
        <w:rPr>
          <w:b w:val="0"/>
          <w:color w:val="231F20"/>
          <w:w w:val="90"/>
        </w:rPr>
        <w:t>reference.</w:t>
      </w:r>
    </w:p>
    <w:p>
      <w:pPr>
        <w:pStyle w:val="BodyText"/>
        <w:spacing w:line="244" w:lineRule="auto" w:before="119"/>
        <w:ind w:left="119" w:right="194" w:firstLine="400"/>
        <w:jc w:val="both"/>
        <w:rPr>
          <w:b w:val="0"/>
        </w:rPr>
      </w:pPr>
      <w:r>
        <w:rPr>
          <w:b w:val="0"/>
          <w:color w:val="231F20"/>
          <w:w w:val="85"/>
        </w:rPr>
        <w:t>The</w:t>
      </w:r>
      <w:r>
        <w:rPr>
          <w:b w:val="0"/>
          <w:color w:val="231F20"/>
          <w:spacing w:val="-7"/>
          <w:w w:val="85"/>
        </w:rPr>
        <w:t> </w:t>
      </w:r>
      <w:r>
        <w:rPr>
          <w:b w:val="0"/>
          <w:color w:val="231F20"/>
          <w:spacing w:val="-3"/>
          <w:w w:val="85"/>
        </w:rPr>
        <w:t>Company</w:t>
      </w:r>
      <w:r>
        <w:rPr>
          <w:b w:val="0"/>
          <w:color w:val="231F20"/>
          <w:spacing w:val="-8"/>
          <w:w w:val="85"/>
        </w:rPr>
        <w:t> </w:t>
      </w:r>
      <w:r>
        <w:rPr>
          <w:b w:val="0"/>
          <w:color w:val="231F20"/>
          <w:w w:val="85"/>
        </w:rPr>
        <w:t>has</w:t>
      </w:r>
      <w:r>
        <w:rPr>
          <w:b w:val="0"/>
          <w:color w:val="231F20"/>
          <w:spacing w:val="-9"/>
          <w:w w:val="85"/>
        </w:rPr>
        <w:t> </w:t>
      </w:r>
      <w:r>
        <w:rPr>
          <w:b w:val="0"/>
          <w:color w:val="231F20"/>
          <w:spacing w:val="-3"/>
          <w:w w:val="85"/>
        </w:rPr>
        <w:t>adopted</w:t>
      </w:r>
      <w:r>
        <w:rPr>
          <w:b w:val="0"/>
          <w:color w:val="231F20"/>
          <w:spacing w:val="-7"/>
          <w:w w:val="85"/>
        </w:rPr>
        <w:t> </w:t>
      </w:r>
      <w:r>
        <w:rPr>
          <w:b w:val="0"/>
          <w:color w:val="231F20"/>
          <w:w w:val="85"/>
        </w:rPr>
        <w:t>a</w:t>
      </w:r>
      <w:r>
        <w:rPr>
          <w:b w:val="0"/>
          <w:color w:val="231F20"/>
          <w:spacing w:val="-8"/>
          <w:w w:val="85"/>
        </w:rPr>
        <w:t> </w:t>
      </w:r>
      <w:r>
        <w:rPr>
          <w:b w:val="0"/>
          <w:color w:val="231F20"/>
          <w:w w:val="85"/>
        </w:rPr>
        <w:t>Code</w:t>
      </w:r>
      <w:r>
        <w:rPr>
          <w:b w:val="0"/>
          <w:color w:val="231F20"/>
          <w:spacing w:val="-9"/>
          <w:w w:val="85"/>
        </w:rPr>
        <w:t> </w:t>
      </w:r>
      <w:r>
        <w:rPr>
          <w:b w:val="0"/>
          <w:color w:val="231F20"/>
          <w:w w:val="85"/>
        </w:rPr>
        <w:t>of</w:t>
      </w:r>
      <w:r>
        <w:rPr>
          <w:b w:val="0"/>
          <w:color w:val="231F20"/>
          <w:spacing w:val="-8"/>
          <w:w w:val="85"/>
        </w:rPr>
        <w:t> </w:t>
      </w:r>
      <w:r>
        <w:rPr>
          <w:b w:val="0"/>
          <w:color w:val="231F20"/>
          <w:w w:val="85"/>
        </w:rPr>
        <w:t>Ethics</w:t>
      </w:r>
      <w:r>
        <w:rPr>
          <w:b w:val="0"/>
          <w:color w:val="231F20"/>
          <w:spacing w:val="-9"/>
          <w:w w:val="85"/>
        </w:rPr>
        <w:t> </w:t>
      </w:r>
      <w:r>
        <w:rPr>
          <w:b w:val="0"/>
          <w:color w:val="231F20"/>
          <w:w w:val="85"/>
        </w:rPr>
        <w:t>that </w:t>
      </w:r>
      <w:r>
        <w:rPr>
          <w:b w:val="0"/>
          <w:color w:val="231F20"/>
          <w:w w:val="80"/>
        </w:rPr>
        <w:t>applies</w:t>
      </w:r>
      <w:r>
        <w:rPr>
          <w:b w:val="0"/>
          <w:color w:val="231F20"/>
          <w:spacing w:val="-22"/>
          <w:w w:val="80"/>
        </w:rPr>
        <w:t> </w:t>
      </w:r>
      <w:r>
        <w:rPr>
          <w:b w:val="0"/>
          <w:color w:val="231F20"/>
          <w:w w:val="80"/>
        </w:rPr>
        <w:t>to</w:t>
      </w:r>
      <w:r>
        <w:rPr>
          <w:b w:val="0"/>
          <w:color w:val="231F20"/>
          <w:spacing w:val="-20"/>
          <w:w w:val="80"/>
        </w:rPr>
        <w:t> </w:t>
      </w:r>
      <w:r>
        <w:rPr>
          <w:b w:val="0"/>
          <w:color w:val="231F20"/>
          <w:w w:val="80"/>
        </w:rPr>
        <w:t>the</w:t>
      </w:r>
      <w:r>
        <w:rPr>
          <w:b w:val="0"/>
          <w:color w:val="231F20"/>
          <w:spacing w:val="-20"/>
          <w:w w:val="80"/>
        </w:rPr>
        <w:t> </w:t>
      </w:r>
      <w:r>
        <w:rPr>
          <w:b w:val="0"/>
          <w:color w:val="231F20"/>
          <w:w w:val="80"/>
        </w:rPr>
        <w:t>Company’s</w:t>
      </w:r>
      <w:r>
        <w:rPr>
          <w:b w:val="0"/>
          <w:color w:val="231F20"/>
          <w:spacing w:val="-20"/>
          <w:w w:val="80"/>
        </w:rPr>
        <w:t> </w:t>
      </w:r>
      <w:r>
        <w:rPr>
          <w:b w:val="0"/>
          <w:color w:val="231F20"/>
          <w:spacing w:val="-3"/>
          <w:w w:val="80"/>
        </w:rPr>
        <w:t>principal</w:t>
      </w:r>
      <w:r>
        <w:rPr>
          <w:b w:val="0"/>
          <w:color w:val="231F20"/>
          <w:spacing w:val="-20"/>
          <w:w w:val="80"/>
        </w:rPr>
        <w:t> </w:t>
      </w:r>
      <w:r>
        <w:rPr>
          <w:b w:val="0"/>
          <w:color w:val="231F20"/>
          <w:spacing w:val="-3"/>
          <w:w w:val="80"/>
        </w:rPr>
        <w:t>executive</w:t>
      </w:r>
      <w:r>
        <w:rPr>
          <w:b w:val="0"/>
          <w:color w:val="231F20"/>
          <w:spacing w:val="-20"/>
          <w:w w:val="80"/>
        </w:rPr>
        <w:t> </w:t>
      </w:r>
      <w:r>
        <w:rPr>
          <w:b w:val="0"/>
          <w:color w:val="231F20"/>
          <w:w w:val="80"/>
        </w:rPr>
        <w:t>officer,</w:t>
      </w:r>
      <w:r>
        <w:rPr>
          <w:b w:val="0"/>
          <w:color w:val="231F20"/>
          <w:spacing w:val="-20"/>
          <w:w w:val="80"/>
        </w:rPr>
        <w:t> </w:t>
      </w:r>
      <w:r>
        <w:rPr>
          <w:b w:val="0"/>
          <w:color w:val="231F20"/>
          <w:w w:val="80"/>
        </w:rPr>
        <w:t>prin- cipal</w:t>
      </w:r>
      <w:r>
        <w:rPr>
          <w:b w:val="0"/>
          <w:color w:val="231F20"/>
          <w:spacing w:val="-16"/>
          <w:w w:val="80"/>
        </w:rPr>
        <w:t> </w:t>
      </w:r>
      <w:r>
        <w:rPr>
          <w:b w:val="0"/>
          <w:color w:val="231F20"/>
          <w:w w:val="80"/>
        </w:rPr>
        <w:t>financial</w:t>
      </w:r>
      <w:r>
        <w:rPr>
          <w:b w:val="0"/>
          <w:color w:val="231F20"/>
          <w:spacing w:val="-17"/>
          <w:w w:val="80"/>
        </w:rPr>
        <w:t> </w:t>
      </w:r>
      <w:r>
        <w:rPr>
          <w:b w:val="0"/>
          <w:color w:val="231F20"/>
          <w:w w:val="80"/>
        </w:rPr>
        <w:t>officer,</w:t>
      </w:r>
      <w:r>
        <w:rPr>
          <w:b w:val="0"/>
          <w:color w:val="231F20"/>
          <w:spacing w:val="-16"/>
          <w:w w:val="80"/>
        </w:rPr>
        <w:t> </w:t>
      </w:r>
      <w:r>
        <w:rPr>
          <w:b w:val="0"/>
          <w:color w:val="231F20"/>
          <w:w w:val="80"/>
        </w:rPr>
        <w:t>and</w:t>
      </w:r>
      <w:r>
        <w:rPr>
          <w:b w:val="0"/>
          <w:color w:val="231F20"/>
          <w:spacing w:val="-16"/>
          <w:w w:val="80"/>
        </w:rPr>
        <w:t> </w:t>
      </w:r>
      <w:r>
        <w:rPr>
          <w:b w:val="0"/>
          <w:color w:val="231F20"/>
          <w:w w:val="80"/>
        </w:rPr>
        <w:t>principal</w:t>
      </w:r>
      <w:r>
        <w:rPr>
          <w:b w:val="0"/>
          <w:color w:val="231F20"/>
          <w:spacing w:val="-17"/>
          <w:w w:val="80"/>
        </w:rPr>
        <w:t> </w:t>
      </w:r>
      <w:r>
        <w:rPr>
          <w:b w:val="0"/>
          <w:color w:val="231F20"/>
          <w:w w:val="80"/>
        </w:rPr>
        <w:t>accounting</w:t>
      </w:r>
      <w:r>
        <w:rPr>
          <w:b w:val="0"/>
          <w:color w:val="231F20"/>
          <w:spacing w:val="-17"/>
          <w:w w:val="80"/>
        </w:rPr>
        <w:t> </w:t>
      </w:r>
      <w:r>
        <w:rPr>
          <w:b w:val="0"/>
          <w:color w:val="231F20"/>
          <w:w w:val="80"/>
        </w:rPr>
        <w:t>officer</w:t>
      </w:r>
      <w:r>
        <w:rPr>
          <w:b w:val="0"/>
          <w:color w:val="231F20"/>
          <w:spacing w:val="-15"/>
          <w:w w:val="80"/>
        </w:rPr>
        <w:t> </w:t>
      </w:r>
      <w:r>
        <w:rPr>
          <w:b w:val="0"/>
          <w:color w:val="231F20"/>
          <w:w w:val="80"/>
        </w:rPr>
        <w:t>or </w:t>
      </w:r>
      <w:r>
        <w:rPr>
          <w:b w:val="0"/>
          <w:color w:val="231F20"/>
          <w:w w:val="85"/>
        </w:rPr>
        <w:t>controller.</w:t>
      </w:r>
      <w:r>
        <w:rPr>
          <w:b w:val="0"/>
          <w:color w:val="231F20"/>
          <w:spacing w:val="-28"/>
          <w:w w:val="85"/>
        </w:rPr>
        <w:t> </w:t>
      </w:r>
      <w:r>
        <w:rPr>
          <w:b w:val="0"/>
          <w:color w:val="231F20"/>
          <w:w w:val="85"/>
        </w:rPr>
        <w:t>The</w:t>
      </w:r>
      <w:r>
        <w:rPr>
          <w:b w:val="0"/>
          <w:color w:val="231F20"/>
          <w:spacing w:val="-28"/>
          <w:w w:val="85"/>
        </w:rPr>
        <w:t> </w:t>
      </w:r>
      <w:r>
        <w:rPr>
          <w:b w:val="0"/>
          <w:color w:val="231F20"/>
          <w:spacing w:val="-3"/>
          <w:w w:val="85"/>
        </w:rPr>
        <w:t>Company’s</w:t>
      </w:r>
      <w:r>
        <w:rPr>
          <w:b w:val="0"/>
          <w:color w:val="231F20"/>
          <w:spacing w:val="-27"/>
          <w:w w:val="85"/>
        </w:rPr>
        <w:t> </w:t>
      </w:r>
      <w:r>
        <w:rPr>
          <w:b w:val="0"/>
          <w:color w:val="231F20"/>
          <w:w w:val="85"/>
        </w:rPr>
        <w:t>Code</w:t>
      </w:r>
      <w:r>
        <w:rPr>
          <w:b w:val="0"/>
          <w:color w:val="231F20"/>
          <w:spacing w:val="-29"/>
          <w:w w:val="85"/>
        </w:rPr>
        <w:t> </w:t>
      </w:r>
      <w:r>
        <w:rPr>
          <w:b w:val="0"/>
          <w:color w:val="231F20"/>
          <w:w w:val="85"/>
        </w:rPr>
        <w:t>of</w:t>
      </w:r>
      <w:r>
        <w:rPr>
          <w:b w:val="0"/>
          <w:color w:val="231F20"/>
          <w:spacing w:val="-29"/>
          <w:w w:val="85"/>
        </w:rPr>
        <w:t> </w:t>
      </w:r>
      <w:r>
        <w:rPr>
          <w:b w:val="0"/>
          <w:color w:val="231F20"/>
          <w:w w:val="85"/>
        </w:rPr>
        <w:t>Ethics,</w:t>
      </w:r>
      <w:r>
        <w:rPr>
          <w:b w:val="0"/>
          <w:color w:val="231F20"/>
          <w:spacing w:val="-28"/>
          <w:w w:val="85"/>
        </w:rPr>
        <w:t> </w:t>
      </w:r>
      <w:r>
        <w:rPr>
          <w:b w:val="0"/>
          <w:color w:val="231F20"/>
          <w:w w:val="85"/>
        </w:rPr>
        <w:t>as</w:t>
      </w:r>
      <w:r>
        <w:rPr>
          <w:b w:val="0"/>
          <w:color w:val="231F20"/>
          <w:spacing w:val="-29"/>
          <w:w w:val="85"/>
        </w:rPr>
        <w:t> </w:t>
      </w:r>
      <w:r>
        <w:rPr>
          <w:b w:val="0"/>
          <w:color w:val="231F20"/>
          <w:spacing w:val="-3"/>
          <w:w w:val="85"/>
        </w:rPr>
        <w:t>well</w:t>
      </w:r>
      <w:r>
        <w:rPr>
          <w:b w:val="0"/>
          <w:color w:val="231F20"/>
          <w:spacing w:val="-28"/>
          <w:w w:val="85"/>
        </w:rPr>
        <w:t> </w:t>
      </w:r>
      <w:r>
        <w:rPr>
          <w:b w:val="0"/>
          <w:color w:val="231F20"/>
          <w:w w:val="85"/>
        </w:rPr>
        <w:t>as</w:t>
      </w:r>
      <w:r>
        <w:rPr>
          <w:b w:val="0"/>
          <w:color w:val="231F20"/>
          <w:spacing w:val="-28"/>
          <w:w w:val="85"/>
        </w:rPr>
        <w:t> </w:t>
      </w:r>
      <w:r>
        <w:rPr>
          <w:b w:val="0"/>
          <w:color w:val="231F20"/>
          <w:w w:val="85"/>
        </w:rPr>
        <w:t>its </w:t>
      </w:r>
      <w:r>
        <w:rPr>
          <w:b w:val="0"/>
          <w:color w:val="231F20"/>
          <w:w w:val="80"/>
        </w:rPr>
        <w:t>Corporate</w:t>
      </w:r>
      <w:r>
        <w:rPr>
          <w:b w:val="0"/>
          <w:color w:val="231F20"/>
          <w:spacing w:val="-16"/>
          <w:w w:val="80"/>
        </w:rPr>
        <w:t> </w:t>
      </w:r>
      <w:r>
        <w:rPr>
          <w:b w:val="0"/>
          <w:color w:val="231F20"/>
          <w:w w:val="80"/>
        </w:rPr>
        <w:t>Governance</w:t>
      </w:r>
      <w:r>
        <w:rPr>
          <w:b w:val="0"/>
          <w:color w:val="231F20"/>
          <w:spacing w:val="-17"/>
          <w:w w:val="80"/>
        </w:rPr>
        <w:t> </w:t>
      </w:r>
      <w:r>
        <w:rPr>
          <w:b w:val="0"/>
          <w:color w:val="231F20"/>
          <w:w w:val="80"/>
        </w:rPr>
        <w:t>Guidelines</w:t>
      </w:r>
      <w:r>
        <w:rPr>
          <w:b w:val="0"/>
          <w:color w:val="231F20"/>
          <w:spacing w:val="-16"/>
          <w:w w:val="80"/>
        </w:rPr>
        <w:t> </w:t>
      </w:r>
      <w:r>
        <w:rPr>
          <w:b w:val="0"/>
          <w:color w:val="231F20"/>
          <w:w w:val="80"/>
        </w:rPr>
        <w:t>and</w:t>
      </w:r>
      <w:r>
        <w:rPr>
          <w:b w:val="0"/>
          <w:color w:val="231F20"/>
          <w:spacing w:val="-15"/>
          <w:w w:val="80"/>
        </w:rPr>
        <w:t> </w:t>
      </w:r>
      <w:r>
        <w:rPr>
          <w:b w:val="0"/>
          <w:color w:val="231F20"/>
          <w:w w:val="80"/>
        </w:rPr>
        <w:t>the</w:t>
      </w:r>
      <w:r>
        <w:rPr>
          <w:b w:val="0"/>
          <w:color w:val="231F20"/>
          <w:spacing w:val="-15"/>
          <w:w w:val="80"/>
        </w:rPr>
        <w:t> </w:t>
      </w:r>
      <w:r>
        <w:rPr>
          <w:b w:val="0"/>
          <w:color w:val="231F20"/>
          <w:w w:val="80"/>
        </w:rPr>
        <w:t>charters</w:t>
      </w:r>
      <w:r>
        <w:rPr>
          <w:b w:val="0"/>
          <w:color w:val="231F20"/>
          <w:spacing w:val="-15"/>
          <w:w w:val="80"/>
        </w:rPr>
        <w:t> </w:t>
      </w:r>
      <w:r>
        <w:rPr>
          <w:b w:val="0"/>
          <w:color w:val="231F20"/>
          <w:w w:val="80"/>
        </w:rPr>
        <w:t>of</w:t>
      </w:r>
      <w:r>
        <w:rPr>
          <w:b w:val="0"/>
          <w:color w:val="231F20"/>
          <w:spacing w:val="-16"/>
          <w:w w:val="80"/>
        </w:rPr>
        <w:t> </w:t>
      </w:r>
      <w:r>
        <w:rPr>
          <w:b w:val="0"/>
          <w:color w:val="231F20"/>
          <w:w w:val="80"/>
        </w:rPr>
        <w:t>its </w:t>
      </w:r>
      <w:r>
        <w:rPr>
          <w:b w:val="0"/>
          <w:color w:val="231F20"/>
          <w:spacing w:val="-2"/>
          <w:w w:val="85"/>
        </w:rPr>
        <w:t>Audit, </w:t>
      </w:r>
      <w:r>
        <w:rPr>
          <w:b w:val="0"/>
          <w:color w:val="231F20"/>
          <w:spacing w:val="-3"/>
          <w:w w:val="85"/>
        </w:rPr>
        <w:t>Compensation, </w:t>
      </w:r>
      <w:r>
        <w:rPr>
          <w:b w:val="0"/>
          <w:color w:val="231F20"/>
          <w:w w:val="85"/>
        </w:rPr>
        <w:t>and </w:t>
      </w:r>
      <w:r>
        <w:rPr>
          <w:b w:val="0"/>
          <w:color w:val="231F20"/>
          <w:spacing w:val="-3"/>
          <w:w w:val="85"/>
        </w:rPr>
        <w:t>Nominating </w:t>
      </w:r>
      <w:r>
        <w:rPr>
          <w:b w:val="0"/>
          <w:color w:val="231F20"/>
          <w:w w:val="85"/>
        </w:rPr>
        <w:t>and</w:t>
      </w:r>
      <w:r>
        <w:rPr>
          <w:b w:val="0"/>
          <w:color w:val="231F20"/>
          <w:spacing w:val="-17"/>
          <w:w w:val="85"/>
        </w:rPr>
        <w:t> </w:t>
      </w:r>
      <w:r>
        <w:rPr>
          <w:b w:val="0"/>
          <w:color w:val="231F20"/>
          <w:spacing w:val="-3"/>
          <w:w w:val="85"/>
        </w:rPr>
        <w:t>Corporate </w:t>
      </w:r>
      <w:r>
        <w:rPr>
          <w:b w:val="0"/>
          <w:color w:val="231F20"/>
          <w:w w:val="80"/>
        </w:rPr>
        <w:t>Governance</w:t>
      </w:r>
      <w:r>
        <w:rPr>
          <w:b w:val="0"/>
          <w:color w:val="231F20"/>
          <w:spacing w:val="-11"/>
          <w:w w:val="80"/>
        </w:rPr>
        <w:t> </w:t>
      </w:r>
      <w:r>
        <w:rPr>
          <w:b w:val="0"/>
          <w:color w:val="231F20"/>
          <w:spacing w:val="-3"/>
          <w:w w:val="80"/>
        </w:rPr>
        <w:t>Committees,</w:t>
      </w:r>
      <w:r>
        <w:rPr>
          <w:b w:val="0"/>
          <w:color w:val="231F20"/>
          <w:spacing w:val="-8"/>
          <w:w w:val="80"/>
        </w:rPr>
        <w:t> </w:t>
      </w:r>
      <w:r>
        <w:rPr>
          <w:b w:val="0"/>
          <w:color w:val="231F20"/>
          <w:w w:val="80"/>
        </w:rPr>
        <w:t>are</w:t>
      </w:r>
      <w:r>
        <w:rPr>
          <w:b w:val="0"/>
          <w:color w:val="231F20"/>
          <w:spacing w:val="-8"/>
          <w:w w:val="80"/>
        </w:rPr>
        <w:t> </w:t>
      </w:r>
      <w:r>
        <w:rPr>
          <w:b w:val="0"/>
          <w:color w:val="231F20"/>
          <w:spacing w:val="-3"/>
          <w:w w:val="80"/>
        </w:rPr>
        <w:t>available</w:t>
      </w:r>
      <w:r>
        <w:rPr>
          <w:b w:val="0"/>
          <w:color w:val="231F20"/>
          <w:spacing w:val="-11"/>
          <w:w w:val="80"/>
        </w:rPr>
        <w:t> </w:t>
      </w:r>
      <w:r>
        <w:rPr>
          <w:b w:val="0"/>
          <w:color w:val="231F20"/>
          <w:w w:val="80"/>
        </w:rPr>
        <w:t>on</w:t>
      </w:r>
      <w:r>
        <w:rPr>
          <w:b w:val="0"/>
          <w:color w:val="231F20"/>
          <w:spacing w:val="-10"/>
          <w:w w:val="80"/>
        </w:rPr>
        <w:t> </w:t>
      </w:r>
      <w:r>
        <w:rPr>
          <w:b w:val="0"/>
          <w:color w:val="231F20"/>
          <w:w w:val="80"/>
        </w:rPr>
        <w:t>the</w:t>
      </w:r>
      <w:r>
        <w:rPr>
          <w:b w:val="0"/>
          <w:color w:val="231F20"/>
          <w:spacing w:val="-9"/>
          <w:w w:val="80"/>
        </w:rPr>
        <w:t> </w:t>
      </w:r>
      <w:r>
        <w:rPr>
          <w:b w:val="0"/>
          <w:color w:val="231F20"/>
          <w:spacing w:val="-3"/>
          <w:w w:val="80"/>
        </w:rPr>
        <w:t>Company’s </w:t>
      </w:r>
      <w:r>
        <w:rPr>
          <w:b w:val="0"/>
          <w:color w:val="231F20"/>
          <w:w w:val="85"/>
        </w:rPr>
        <w:t>website,</w:t>
      </w:r>
      <w:r>
        <w:rPr>
          <w:b w:val="0"/>
          <w:color w:val="231F20"/>
          <w:spacing w:val="-23"/>
          <w:w w:val="85"/>
        </w:rPr>
        <w:t> </w:t>
      </w:r>
      <w:hyperlink r:id="rId90">
        <w:r>
          <w:rPr>
            <w:rFonts w:ascii="Times New Roman" w:hAnsi="Times New Roman"/>
            <w:b/>
            <w:color w:val="231F20"/>
            <w:spacing w:val="-3"/>
            <w:w w:val="85"/>
          </w:rPr>
          <w:t>www.southwest.com.</w:t>
        </w:r>
      </w:hyperlink>
      <w:r>
        <w:rPr>
          <w:rFonts w:ascii="Times New Roman" w:hAnsi="Times New Roman"/>
          <w:b/>
          <w:color w:val="231F20"/>
          <w:spacing w:val="-11"/>
          <w:w w:val="85"/>
        </w:rPr>
        <w:t> </w:t>
      </w:r>
      <w:r>
        <w:rPr>
          <w:b w:val="0"/>
          <w:color w:val="231F20"/>
          <w:spacing w:val="-3"/>
          <w:w w:val="85"/>
        </w:rPr>
        <w:t>Copies</w:t>
      </w:r>
      <w:r>
        <w:rPr>
          <w:b w:val="0"/>
          <w:color w:val="231F20"/>
          <w:spacing w:val="-23"/>
          <w:w w:val="85"/>
        </w:rPr>
        <w:t> </w:t>
      </w:r>
      <w:r>
        <w:rPr>
          <w:b w:val="0"/>
          <w:color w:val="231F20"/>
          <w:w w:val="85"/>
        </w:rPr>
        <w:t>of</w:t>
      </w:r>
      <w:r>
        <w:rPr>
          <w:b w:val="0"/>
          <w:color w:val="231F20"/>
          <w:spacing w:val="-24"/>
          <w:w w:val="85"/>
        </w:rPr>
        <w:t> </w:t>
      </w:r>
      <w:r>
        <w:rPr>
          <w:b w:val="0"/>
          <w:color w:val="231F20"/>
          <w:w w:val="85"/>
        </w:rPr>
        <w:t>these</w:t>
      </w:r>
      <w:r>
        <w:rPr>
          <w:b w:val="0"/>
          <w:color w:val="231F20"/>
          <w:spacing w:val="-26"/>
          <w:w w:val="85"/>
        </w:rPr>
        <w:t> </w:t>
      </w:r>
      <w:r>
        <w:rPr>
          <w:b w:val="0"/>
          <w:color w:val="231F20"/>
          <w:spacing w:val="-3"/>
          <w:w w:val="85"/>
        </w:rPr>
        <w:t>documents </w:t>
      </w:r>
      <w:r>
        <w:rPr>
          <w:b w:val="0"/>
          <w:color w:val="231F20"/>
          <w:w w:val="85"/>
        </w:rPr>
        <w:t>are also </w:t>
      </w:r>
      <w:r>
        <w:rPr>
          <w:b w:val="0"/>
          <w:color w:val="231F20"/>
          <w:spacing w:val="-3"/>
          <w:w w:val="85"/>
        </w:rPr>
        <w:t>available </w:t>
      </w:r>
      <w:r>
        <w:rPr>
          <w:b w:val="0"/>
          <w:color w:val="231F20"/>
          <w:w w:val="85"/>
        </w:rPr>
        <w:t>upon </w:t>
      </w:r>
      <w:r>
        <w:rPr>
          <w:b w:val="0"/>
          <w:color w:val="231F20"/>
          <w:spacing w:val="-3"/>
          <w:w w:val="85"/>
        </w:rPr>
        <w:t>request </w:t>
      </w:r>
      <w:r>
        <w:rPr>
          <w:b w:val="0"/>
          <w:color w:val="231F20"/>
          <w:w w:val="85"/>
        </w:rPr>
        <w:t>to Investor</w:t>
      </w:r>
      <w:r>
        <w:rPr>
          <w:b w:val="0"/>
          <w:color w:val="231F20"/>
          <w:spacing w:val="-10"/>
          <w:w w:val="85"/>
        </w:rPr>
        <w:t> </w:t>
      </w:r>
      <w:r>
        <w:rPr>
          <w:b w:val="0"/>
          <w:color w:val="231F20"/>
          <w:spacing w:val="-3"/>
          <w:w w:val="85"/>
        </w:rPr>
        <w:t>Relations, </w:t>
      </w:r>
      <w:r>
        <w:rPr>
          <w:b w:val="0"/>
          <w:color w:val="231F20"/>
          <w:spacing w:val="-3"/>
          <w:w w:val="90"/>
        </w:rPr>
        <w:t>Southwest</w:t>
      </w:r>
      <w:r>
        <w:rPr>
          <w:b w:val="0"/>
          <w:color w:val="231F20"/>
          <w:spacing w:val="-25"/>
          <w:w w:val="90"/>
        </w:rPr>
        <w:t> </w:t>
      </w:r>
      <w:r>
        <w:rPr>
          <w:b w:val="0"/>
          <w:color w:val="231F20"/>
          <w:w w:val="90"/>
        </w:rPr>
        <w:t>Airlines</w:t>
      </w:r>
      <w:r>
        <w:rPr>
          <w:b w:val="0"/>
          <w:color w:val="231F20"/>
          <w:spacing w:val="-25"/>
          <w:w w:val="90"/>
        </w:rPr>
        <w:t> </w:t>
      </w:r>
      <w:r>
        <w:rPr>
          <w:b w:val="0"/>
          <w:color w:val="231F20"/>
          <w:w w:val="90"/>
        </w:rPr>
        <w:t>Co.,</w:t>
      </w:r>
      <w:r>
        <w:rPr>
          <w:b w:val="0"/>
          <w:color w:val="231F20"/>
          <w:spacing w:val="-25"/>
          <w:w w:val="90"/>
        </w:rPr>
        <w:t> </w:t>
      </w:r>
      <w:r>
        <w:rPr>
          <w:b w:val="0"/>
          <w:color w:val="231F20"/>
          <w:w w:val="90"/>
        </w:rPr>
        <w:t>P.O.</w:t>
      </w:r>
      <w:r>
        <w:rPr>
          <w:b w:val="0"/>
          <w:color w:val="231F20"/>
          <w:spacing w:val="-26"/>
          <w:w w:val="90"/>
        </w:rPr>
        <w:t> </w:t>
      </w:r>
      <w:r>
        <w:rPr>
          <w:b w:val="0"/>
          <w:color w:val="231F20"/>
          <w:w w:val="90"/>
        </w:rPr>
        <w:t>Box</w:t>
      </w:r>
      <w:r>
        <w:rPr>
          <w:b w:val="0"/>
          <w:color w:val="231F20"/>
          <w:spacing w:val="-26"/>
          <w:w w:val="90"/>
        </w:rPr>
        <w:t> </w:t>
      </w:r>
      <w:r>
        <w:rPr>
          <w:b w:val="0"/>
          <w:color w:val="231F20"/>
          <w:w w:val="90"/>
        </w:rPr>
        <w:t>36611,</w:t>
      </w:r>
      <w:r>
        <w:rPr>
          <w:b w:val="0"/>
          <w:color w:val="231F20"/>
          <w:spacing w:val="-25"/>
          <w:w w:val="90"/>
        </w:rPr>
        <w:t> </w:t>
      </w:r>
      <w:r>
        <w:rPr>
          <w:b w:val="0"/>
          <w:color w:val="231F20"/>
          <w:w w:val="90"/>
        </w:rPr>
        <w:t>Dallas,</w:t>
      </w:r>
      <w:r>
        <w:rPr>
          <w:b w:val="0"/>
          <w:color w:val="231F20"/>
          <w:spacing w:val="-25"/>
          <w:w w:val="90"/>
        </w:rPr>
        <w:t> </w:t>
      </w:r>
      <w:r>
        <w:rPr>
          <w:b w:val="0"/>
          <w:color w:val="231F20"/>
          <w:w w:val="90"/>
        </w:rPr>
        <w:t>TX </w:t>
      </w:r>
      <w:r>
        <w:rPr>
          <w:b w:val="0"/>
          <w:color w:val="231F20"/>
          <w:w w:val="80"/>
        </w:rPr>
        <w:t>75235.</w:t>
      </w:r>
      <w:r>
        <w:rPr>
          <w:b w:val="0"/>
          <w:color w:val="231F20"/>
          <w:spacing w:val="-32"/>
          <w:w w:val="80"/>
        </w:rPr>
        <w:t> </w:t>
      </w:r>
      <w:r>
        <w:rPr>
          <w:b w:val="0"/>
          <w:color w:val="231F20"/>
          <w:w w:val="80"/>
        </w:rPr>
        <w:t>The</w:t>
      </w:r>
      <w:r>
        <w:rPr>
          <w:b w:val="0"/>
          <w:color w:val="231F20"/>
          <w:spacing w:val="-32"/>
          <w:w w:val="80"/>
        </w:rPr>
        <w:t> </w:t>
      </w:r>
      <w:r>
        <w:rPr>
          <w:b w:val="0"/>
          <w:color w:val="231F20"/>
          <w:spacing w:val="-3"/>
          <w:w w:val="80"/>
        </w:rPr>
        <w:t>Company</w:t>
      </w:r>
      <w:r>
        <w:rPr>
          <w:b w:val="0"/>
          <w:color w:val="231F20"/>
          <w:spacing w:val="-32"/>
          <w:w w:val="80"/>
        </w:rPr>
        <w:t> </w:t>
      </w:r>
      <w:r>
        <w:rPr>
          <w:b w:val="0"/>
          <w:color w:val="231F20"/>
          <w:w w:val="80"/>
        </w:rPr>
        <w:t>intends</w:t>
      </w:r>
      <w:r>
        <w:rPr>
          <w:b w:val="0"/>
          <w:color w:val="231F20"/>
          <w:spacing w:val="-33"/>
          <w:w w:val="80"/>
        </w:rPr>
        <w:t> </w:t>
      </w:r>
      <w:r>
        <w:rPr>
          <w:b w:val="0"/>
          <w:color w:val="231F20"/>
          <w:w w:val="80"/>
        </w:rPr>
        <w:t>to</w:t>
      </w:r>
      <w:r>
        <w:rPr>
          <w:b w:val="0"/>
          <w:color w:val="231F20"/>
          <w:spacing w:val="-33"/>
          <w:w w:val="80"/>
        </w:rPr>
        <w:t> </w:t>
      </w:r>
      <w:r>
        <w:rPr>
          <w:b w:val="0"/>
          <w:color w:val="231F20"/>
          <w:w w:val="80"/>
        </w:rPr>
        <w:t>disclose</w:t>
      </w:r>
      <w:r>
        <w:rPr>
          <w:b w:val="0"/>
          <w:color w:val="231F20"/>
          <w:spacing w:val="-33"/>
          <w:w w:val="80"/>
        </w:rPr>
        <w:t> </w:t>
      </w:r>
      <w:r>
        <w:rPr>
          <w:b w:val="0"/>
          <w:color w:val="231F20"/>
          <w:w w:val="80"/>
        </w:rPr>
        <w:t>any</w:t>
      </w:r>
      <w:r>
        <w:rPr>
          <w:b w:val="0"/>
          <w:color w:val="231F20"/>
          <w:spacing w:val="-32"/>
          <w:w w:val="80"/>
        </w:rPr>
        <w:t> </w:t>
      </w:r>
      <w:r>
        <w:rPr>
          <w:b w:val="0"/>
          <w:color w:val="231F20"/>
          <w:spacing w:val="-3"/>
          <w:w w:val="80"/>
        </w:rPr>
        <w:t>amendments </w:t>
      </w:r>
      <w:r>
        <w:rPr>
          <w:b w:val="0"/>
          <w:color w:val="231F20"/>
          <w:w w:val="90"/>
        </w:rPr>
        <w:t>to or </w:t>
      </w:r>
      <w:r>
        <w:rPr>
          <w:b w:val="0"/>
          <w:color w:val="231F20"/>
          <w:spacing w:val="-3"/>
          <w:w w:val="90"/>
        </w:rPr>
        <w:t>waivers </w:t>
      </w:r>
      <w:r>
        <w:rPr>
          <w:b w:val="0"/>
          <w:color w:val="231F20"/>
          <w:w w:val="90"/>
        </w:rPr>
        <w:t>of its Code of Ethics on </w:t>
      </w:r>
      <w:r>
        <w:rPr>
          <w:b w:val="0"/>
          <w:color w:val="231F20"/>
          <w:spacing w:val="-3"/>
          <w:w w:val="90"/>
        </w:rPr>
        <w:t>behalf </w:t>
      </w:r>
      <w:r>
        <w:rPr>
          <w:b w:val="0"/>
          <w:color w:val="231F20"/>
          <w:w w:val="90"/>
        </w:rPr>
        <w:t>of</w:t>
      </w:r>
      <w:r>
        <w:rPr>
          <w:b w:val="0"/>
          <w:color w:val="231F20"/>
          <w:spacing w:val="-10"/>
          <w:w w:val="90"/>
        </w:rPr>
        <w:t> </w:t>
      </w:r>
      <w:r>
        <w:rPr>
          <w:b w:val="0"/>
          <w:color w:val="231F20"/>
          <w:w w:val="90"/>
        </w:rPr>
        <w:t>the </w:t>
      </w:r>
      <w:r>
        <w:rPr>
          <w:b w:val="0"/>
          <w:color w:val="231F20"/>
          <w:spacing w:val="-3"/>
          <w:w w:val="80"/>
        </w:rPr>
        <w:t>Company’s </w:t>
      </w:r>
      <w:r>
        <w:rPr>
          <w:b w:val="0"/>
          <w:color w:val="231F20"/>
          <w:w w:val="80"/>
        </w:rPr>
        <w:t>Chief </w:t>
      </w:r>
      <w:r>
        <w:rPr>
          <w:b w:val="0"/>
          <w:color w:val="231F20"/>
          <w:spacing w:val="-3"/>
          <w:w w:val="80"/>
        </w:rPr>
        <w:t>Executive </w:t>
      </w:r>
      <w:r>
        <w:rPr>
          <w:b w:val="0"/>
          <w:color w:val="231F20"/>
          <w:w w:val="80"/>
        </w:rPr>
        <w:t>Officer, Chief Financial Offi- cer,</w:t>
      </w:r>
      <w:r>
        <w:rPr>
          <w:b w:val="0"/>
          <w:color w:val="231F20"/>
          <w:spacing w:val="-18"/>
          <w:w w:val="80"/>
        </w:rPr>
        <w:t> </w:t>
      </w:r>
      <w:r>
        <w:rPr>
          <w:b w:val="0"/>
          <w:color w:val="231F20"/>
          <w:spacing w:val="-3"/>
          <w:w w:val="80"/>
        </w:rPr>
        <w:t>Controller,</w:t>
      </w:r>
      <w:r>
        <w:rPr>
          <w:b w:val="0"/>
          <w:color w:val="231F20"/>
          <w:spacing w:val="-16"/>
          <w:w w:val="80"/>
        </w:rPr>
        <w:t> </w:t>
      </w:r>
      <w:r>
        <w:rPr>
          <w:b w:val="0"/>
          <w:color w:val="231F20"/>
          <w:w w:val="80"/>
        </w:rPr>
        <w:t>and</w:t>
      </w:r>
      <w:r>
        <w:rPr>
          <w:b w:val="0"/>
          <w:color w:val="231F20"/>
          <w:spacing w:val="-17"/>
          <w:w w:val="80"/>
        </w:rPr>
        <w:t> </w:t>
      </w:r>
      <w:r>
        <w:rPr>
          <w:b w:val="0"/>
          <w:color w:val="231F20"/>
          <w:w w:val="80"/>
        </w:rPr>
        <w:t>persons</w:t>
      </w:r>
      <w:r>
        <w:rPr>
          <w:b w:val="0"/>
          <w:color w:val="231F20"/>
          <w:spacing w:val="-16"/>
          <w:w w:val="80"/>
        </w:rPr>
        <w:t> </w:t>
      </w:r>
      <w:r>
        <w:rPr>
          <w:b w:val="0"/>
          <w:color w:val="231F20"/>
          <w:w w:val="80"/>
        </w:rPr>
        <w:t>performing</w:t>
      </w:r>
      <w:r>
        <w:rPr>
          <w:b w:val="0"/>
          <w:color w:val="231F20"/>
          <w:spacing w:val="-17"/>
          <w:w w:val="80"/>
        </w:rPr>
        <w:t> </w:t>
      </w:r>
      <w:r>
        <w:rPr>
          <w:b w:val="0"/>
          <w:color w:val="231F20"/>
          <w:w w:val="80"/>
        </w:rPr>
        <w:t>similar</w:t>
      </w:r>
      <w:r>
        <w:rPr>
          <w:b w:val="0"/>
          <w:color w:val="231F20"/>
          <w:spacing w:val="-18"/>
          <w:w w:val="80"/>
        </w:rPr>
        <w:t> </w:t>
      </w:r>
      <w:r>
        <w:rPr>
          <w:b w:val="0"/>
          <w:color w:val="231F20"/>
          <w:spacing w:val="-3"/>
          <w:w w:val="80"/>
        </w:rPr>
        <w:t>functions </w:t>
      </w:r>
      <w:r>
        <w:rPr>
          <w:b w:val="0"/>
          <w:color w:val="231F20"/>
          <w:w w:val="85"/>
        </w:rPr>
        <w:t>on</w:t>
      </w:r>
      <w:r>
        <w:rPr>
          <w:b w:val="0"/>
          <w:color w:val="231F20"/>
          <w:spacing w:val="-35"/>
          <w:w w:val="85"/>
        </w:rPr>
        <w:t> </w:t>
      </w:r>
      <w:r>
        <w:rPr>
          <w:b w:val="0"/>
          <w:color w:val="231F20"/>
          <w:w w:val="85"/>
        </w:rPr>
        <w:t>the</w:t>
      </w:r>
      <w:r>
        <w:rPr>
          <w:b w:val="0"/>
          <w:color w:val="231F20"/>
          <w:spacing w:val="-35"/>
          <w:w w:val="85"/>
        </w:rPr>
        <w:t> </w:t>
      </w:r>
      <w:r>
        <w:rPr>
          <w:b w:val="0"/>
          <w:color w:val="231F20"/>
          <w:w w:val="85"/>
        </w:rPr>
        <w:t>Company’s</w:t>
      </w:r>
      <w:r>
        <w:rPr>
          <w:b w:val="0"/>
          <w:color w:val="231F20"/>
          <w:spacing w:val="-35"/>
          <w:w w:val="85"/>
        </w:rPr>
        <w:t> </w:t>
      </w:r>
      <w:r>
        <w:rPr>
          <w:b w:val="0"/>
          <w:color w:val="231F20"/>
          <w:w w:val="85"/>
        </w:rPr>
        <w:t>website,</w:t>
      </w:r>
      <w:r>
        <w:rPr>
          <w:b w:val="0"/>
          <w:color w:val="231F20"/>
          <w:spacing w:val="-35"/>
          <w:w w:val="85"/>
        </w:rPr>
        <w:t> </w:t>
      </w:r>
      <w:r>
        <w:rPr>
          <w:b w:val="0"/>
          <w:color w:val="231F20"/>
          <w:w w:val="85"/>
        </w:rPr>
        <w:t>at</w:t>
      </w:r>
      <w:r>
        <w:rPr>
          <w:b w:val="0"/>
          <w:color w:val="231F20"/>
          <w:spacing w:val="-35"/>
          <w:w w:val="85"/>
        </w:rPr>
        <w:t> </w:t>
      </w:r>
      <w:r>
        <w:rPr>
          <w:rFonts w:ascii="Times New Roman" w:hAnsi="Times New Roman"/>
          <w:b/>
          <w:color w:val="231F20"/>
          <w:spacing w:val="-3"/>
          <w:w w:val="85"/>
        </w:rPr>
        <w:t>www.southwest.com</w:t>
      </w:r>
      <w:r>
        <w:rPr>
          <w:b w:val="0"/>
          <w:color w:val="231F20"/>
          <w:spacing w:val="-3"/>
          <w:w w:val="85"/>
        </w:rPr>
        <w:t>,</w:t>
      </w:r>
      <w:r>
        <w:rPr>
          <w:b w:val="0"/>
          <w:color w:val="231F20"/>
          <w:spacing w:val="-34"/>
          <w:w w:val="85"/>
        </w:rPr>
        <w:t> </w:t>
      </w:r>
      <w:r>
        <w:rPr>
          <w:b w:val="0"/>
          <w:color w:val="231F20"/>
          <w:w w:val="85"/>
        </w:rPr>
        <w:t>under the</w:t>
      </w:r>
      <w:r>
        <w:rPr>
          <w:b w:val="0"/>
          <w:color w:val="231F20"/>
          <w:spacing w:val="-29"/>
          <w:w w:val="85"/>
        </w:rPr>
        <w:t> </w:t>
      </w:r>
      <w:r>
        <w:rPr>
          <w:b w:val="0"/>
          <w:color w:val="231F20"/>
          <w:w w:val="85"/>
        </w:rPr>
        <w:t>“About</w:t>
      </w:r>
      <w:r>
        <w:rPr>
          <w:b w:val="0"/>
          <w:color w:val="231F20"/>
          <w:spacing w:val="-29"/>
          <w:w w:val="85"/>
        </w:rPr>
        <w:t> </w:t>
      </w:r>
      <w:r>
        <w:rPr>
          <w:b w:val="0"/>
          <w:color w:val="231F20"/>
          <w:w w:val="85"/>
        </w:rPr>
        <w:t>Southwest”</w:t>
      </w:r>
      <w:r>
        <w:rPr>
          <w:b w:val="0"/>
          <w:color w:val="231F20"/>
          <w:spacing w:val="-29"/>
          <w:w w:val="85"/>
        </w:rPr>
        <w:t> </w:t>
      </w:r>
      <w:r>
        <w:rPr>
          <w:b w:val="0"/>
          <w:color w:val="231F20"/>
          <w:spacing w:val="-3"/>
          <w:w w:val="85"/>
        </w:rPr>
        <w:t>caption,</w:t>
      </w:r>
      <w:r>
        <w:rPr>
          <w:b w:val="0"/>
          <w:color w:val="231F20"/>
          <w:spacing w:val="-29"/>
          <w:w w:val="85"/>
        </w:rPr>
        <w:t> </w:t>
      </w:r>
      <w:r>
        <w:rPr>
          <w:b w:val="0"/>
          <w:color w:val="231F20"/>
          <w:w w:val="85"/>
        </w:rPr>
        <w:t>promptly</w:t>
      </w:r>
      <w:r>
        <w:rPr>
          <w:b w:val="0"/>
          <w:color w:val="231F20"/>
          <w:spacing w:val="-29"/>
          <w:w w:val="85"/>
        </w:rPr>
        <w:t> </w:t>
      </w:r>
      <w:r>
        <w:rPr>
          <w:b w:val="0"/>
          <w:color w:val="231F20"/>
          <w:w w:val="85"/>
        </w:rPr>
        <w:t>following</w:t>
      </w:r>
      <w:r>
        <w:rPr>
          <w:b w:val="0"/>
          <w:color w:val="231F20"/>
          <w:spacing w:val="-29"/>
          <w:w w:val="85"/>
        </w:rPr>
        <w:t> </w:t>
      </w:r>
      <w:r>
        <w:rPr>
          <w:b w:val="0"/>
          <w:color w:val="231F20"/>
          <w:w w:val="85"/>
        </w:rPr>
        <w:t>the </w:t>
      </w:r>
      <w:r>
        <w:rPr>
          <w:b w:val="0"/>
          <w:color w:val="231F20"/>
          <w:w w:val="80"/>
        </w:rPr>
        <w:t>date</w:t>
      </w:r>
      <w:r>
        <w:rPr>
          <w:b w:val="0"/>
          <w:color w:val="231F20"/>
          <w:spacing w:val="-10"/>
          <w:w w:val="80"/>
        </w:rPr>
        <w:t> </w:t>
      </w:r>
      <w:r>
        <w:rPr>
          <w:b w:val="0"/>
          <w:color w:val="231F20"/>
          <w:w w:val="80"/>
        </w:rPr>
        <w:t>of</w:t>
      </w:r>
      <w:r>
        <w:rPr>
          <w:b w:val="0"/>
          <w:color w:val="231F20"/>
          <w:spacing w:val="-9"/>
          <w:w w:val="80"/>
        </w:rPr>
        <w:t> </w:t>
      </w:r>
      <w:r>
        <w:rPr>
          <w:b w:val="0"/>
          <w:color w:val="231F20"/>
          <w:w w:val="80"/>
        </w:rPr>
        <w:t>any</w:t>
      </w:r>
      <w:r>
        <w:rPr>
          <w:b w:val="0"/>
          <w:color w:val="231F20"/>
          <w:spacing w:val="-10"/>
          <w:w w:val="80"/>
        </w:rPr>
        <w:t> </w:t>
      </w:r>
      <w:r>
        <w:rPr>
          <w:b w:val="0"/>
          <w:color w:val="231F20"/>
          <w:w w:val="80"/>
        </w:rPr>
        <w:t>such</w:t>
      </w:r>
      <w:r>
        <w:rPr>
          <w:b w:val="0"/>
          <w:color w:val="231F20"/>
          <w:spacing w:val="-12"/>
          <w:w w:val="80"/>
        </w:rPr>
        <w:t> </w:t>
      </w:r>
      <w:r>
        <w:rPr>
          <w:b w:val="0"/>
          <w:color w:val="231F20"/>
          <w:spacing w:val="-3"/>
          <w:w w:val="80"/>
        </w:rPr>
        <w:t>amendment</w:t>
      </w:r>
      <w:r>
        <w:rPr>
          <w:b w:val="0"/>
          <w:color w:val="231F20"/>
          <w:spacing w:val="-10"/>
          <w:w w:val="80"/>
        </w:rPr>
        <w:t> </w:t>
      </w:r>
      <w:r>
        <w:rPr>
          <w:b w:val="0"/>
          <w:color w:val="231F20"/>
          <w:w w:val="80"/>
        </w:rPr>
        <w:t>or</w:t>
      </w:r>
      <w:r>
        <w:rPr>
          <w:b w:val="0"/>
          <w:color w:val="231F20"/>
          <w:spacing w:val="-10"/>
          <w:w w:val="80"/>
        </w:rPr>
        <w:t> </w:t>
      </w:r>
      <w:r>
        <w:rPr>
          <w:b w:val="0"/>
          <w:color w:val="231F20"/>
          <w:spacing w:val="-3"/>
          <w:w w:val="80"/>
        </w:rPr>
        <w:t>waiver.</w:t>
      </w:r>
    </w:p>
    <w:p>
      <w:pPr>
        <w:pStyle w:val="BodyText"/>
        <w:spacing w:before="7"/>
        <w:rPr>
          <w:b w:val="0"/>
        </w:rPr>
      </w:pPr>
    </w:p>
    <w:p>
      <w:pPr>
        <w:tabs>
          <w:tab w:pos="1008" w:val="left" w:leader="none"/>
        </w:tabs>
        <w:spacing w:before="0"/>
        <w:ind w:left="119" w:right="0" w:firstLine="0"/>
        <w:jc w:val="left"/>
        <w:rPr>
          <w:rFonts w:ascii="Times New Roman"/>
          <w:b/>
          <w:i/>
          <w:sz w:val="20"/>
        </w:rPr>
      </w:pPr>
      <w:r>
        <w:rPr>
          <w:rFonts w:ascii="Times New Roman"/>
          <w:b/>
          <w:color w:val="231F20"/>
          <w:sz w:val="20"/>
        </w:rPr>
        <w:t>Item</w:t>
      </w:r>
      <w:r>
        <w:rPr>
          <w:rFonts w:ascii="Times New Roman"/>
          <w:b/>
          <w:color w:val="231F20"/>
          <w:spacing w:val="4"/>
          <w:sz w:val="20"/>
        </w:rPr>
        <w:t> </w:t>
      </w:r>
      <w:r>
        <w:rPr>
          <w:rFonts w:ascii="Times New Roman"/>
          <w:b/>
          <w:color w:val="231F20"/>
          <w:sz w:val="20"/>
        </w:rPr>
        <w:t>11.</w:t>
        <w:tab/>
      </w:r>
      <w:r>
        <w:rPr>
          <w:rFonts w:ascii="Times New Roman"/>
          <w:b/>
          <w:i/>
          <w:color w:val="231F20"/>
          <w:w w:val="90"/>
          <w:sz w:val="20"/>
        </w:rPr>
        <w:t>Executive </w:t>
      </w:r>
      <w:r>
        <w:rPr>
          <w:rFonts w:ascii="Times New Roman"/>
          <w:b/>
          <w:i/>
          <w:color w:val="231F20"/>
          <w:spacing w:val="11"/>
          <w:w w:val="90"/>
          <w:sz w:val="20"/>
        </w:rPr>
        <w:t> </w:t>
      </w:r>
      <w:r>
        <w:rPr>
          <w:rFonts w:ascii="Times New Roman"/>
          <w:b/>
          <w:i/>
          <w:color w:val="231F20"/>
          <w:w w:val="90"/>
          <w:sz w:val="20"/>
        </w:rPr>
        <w:t>Compensation</w:t>
      </w:r>
    </w:p>
    <w:p>
      <w:pPr>
        <w:pStyle w:val="BodyText"/>
        <w:spacing w:line="244" w:lineRule="auto" w:before="127"/>
        <w:ind w:left="119" w:right="195" w:firstLine="400"/>
        <w:jc w:val="both"/>
        <w:rPr>
          <w:b w:val="0"/>
        </w:rPr>
      </w:pPr>
      <w:r>
        <w:rPr>
          <w:b w:val="0"/>
          <w:color w:val="231F20"/>
          <w:w w:val="85"/>
        </w:rPr>
        <w:t>The</w:t>
      </w:r>
      <w:r>
        <w:rPr>
          <w:b w:val="0"/>
          <w:color w:val="231F20"/>
          <w:spacing w:val="-40"/>
          <w:w w:val="85"/>
        </w:rPr>
        <w:t> </w:t>
      </w:r>
      <w:r>
        <w:rPr>
          <w:b w:val="0"/>
          <w:color w:val="231F20"/>
          <w:w w:val="85"/>
        </w:rPr>
        <w:t>information</w:t>
      </w:r>
      <w:r>
        <w:rPr>
          <w:b w:val="0"/>
          <w:color w:val="231F20"/>
          <w:spacing w:val="-39"/>
          <w:w w:val="85"/>
        </w:rPr>
        <w:t> </w:t>
      </w:r>
      <w:r>
        <w:rPr>
          <w:b w:val="0"/>
          <w:color w:val="231F20"/>
          <w:w w:val="85"/>
        </w:rPr>
        <w:t>required</w:t>
      </w:r>
      <w:r>
        <w:rPr>
          <w:b w:val="0"/>
          <w:color w:val="231F20"/>
          <w:spacing w:val="-40"/>
          <w:w w:val="85"/>
        </w:rPr>
        <w:t> </w:t>
      </w:r>
      <w:r>
        <w:rPr>
          <w:b w:val="0"/>
          <w:color w:val="231F20"/>
          <w:w w:val="85"/>
        </w:rPr>
        <w:t>by</w:t>
      </w:r>
      <w:r>
        <w:rPr>
          <w:b w:val="0"/>
          <w:color w:val="231F20"/>
          <w:spacing w:val="-40"/>
          <w:w w:val="85"/>
        </w:rPr>
        <w:t> </w:t>
      </w:r>
      <w:r>
        <w:rPr>
          <w:b w:val="0"/>
          <w:color w:val="231F20"/>
          <w:w w:val="85"/>
        </w:rPr>
        <w:t>this</w:t>
      </w:r>
      <w:r>
        <w:rPr>
          <w:b w:val="0"/>
          <w:color w:val="231F20"/>
          <w:spacing w:val="-39"/>
          <w:w w:val="85"/>
        </w:rPr>
        <w:t> </w:t>
      </w:r>
      <w:r>
        <w:rPr>
          <w:b w:val="0"/>
          <w:color w:val="231F20"/>
          <w:w w:val="85"/>
        </w:rPr>
        <w:t>Item</w:t>
      </w:r>
      <w:r>
        <w:rPr>
          <w:b w:val="0"/>
          <w:color w:val="231F20"/>
          <w:spacing w:val="-40"/>
          <w:w w:val="85"/>
        </w:rPr>
        <w:t> </w:t>
      </w:r>
      <w:r>
        <w:rPr>
          <w:b w:val="0"/>
          <w:color w:val="231F20"/>
          <w:w w:val="85"/>
        </w:rPr>
        <w:t>11</w:t>
      </w:r>
      <w:r>
        <w:rPr>
          <w:b w:val="0"/>
          <w:color w:val="231F20"/>
          <w:spacing w:val="-40"/>
          <w:w w:val="85"/>
        </w:rPr>
        <w:t> </w:t>
      </w:r>
      <w:r>
        <w:rPr>
          <w:b w:val="0"/>
          <w:color w:val="231F20"/>
          <w:w w:val="85"/>
        </w:rPr>
        <w:t>will</w:t>
      </w:r>
      <w:r>
        <w:rPr>
          <w:b w:val="0"/>
          <w:color w:val="231F20"/>
          <w:spacing w:val="-40"/>
          <w:w w:val="85"/>
        </w:rPr>
        <w:t> </w:t>
      </w:r>
      <w:r>
        <w:rPr>
          <w:b w:val="0"/>
          <w:color w:val="231F20"/>
          <w:w w:val="85"/>
        </w:rPr>
        <w:t>be</w:t>
      </w:r>
      <w:r>
        <w:rPr>
          <w:b w:val="0"/>
          <w:color w:val="231F20"/>
          <w:spacing w:val="-40"/>
          <w:w w:val="85"/>
        </w:rPr>
        <w:t> </w:t>
      </w:r>
      <w:r>
        <w:rPr>
          <w:b w:val="0"/>
          <w:color w:val="231F20"/>
          <w:w w:val="85"/>
        </w:rPr>
        <w:t>set forth</w:t>
      </w:r>
      <w:r>
        <w:rPr>
          <w:b w:val="0"/>
          <w:color w:val="231F20"/>
          <w:spacing w:val="-7"/>
          <w:w w:val="85"/>
        </w:rPr>
        <w:t> </w:t>
      </w:r>
      <w:r>
        <w:rPr>
          <w:b w:val="0"/>
          <w:color w:val="231F20"/>
          <w:w w:val="85"/>
        </w:rPr>
        <w:t>under</w:t>
      </w:r>
      <w:r>
        <w:rPr>
          <w:b w:val="0"/>
          <w:color w:val="231F20"/>
          <w:spacing w:val="-8"/>
          <w:w w:val="85"/>
        </w:rPr>
        <w:t> </w:t>
      </w:r>
      <w:r>
        <w:rPr>
          <w:b w:val="0"/>
          <w:color w:val="231F20"/>
          <w:w w:val="85"/>
        </w:rPr>
        <w:t>the</w:t>
      </w:r>
      <w:r>
        <w:rPr>
          <w:b w:val="0"/>
          <w:color w:val="231F20"/>
          <w:spacing w:val="-7"/>
          <w:w w:val="85"/>
        </w:rPr>
        <w:t> </w:t>
      </w:r>
      <w:r>
        <w:rPr>
          <w:b w:val="0"/>
          <w:color w:val="231F20"/>
          <w:w w:val="85"/>
        </w:rPr>
        <w:t>heading</w:t>
      </w:r>
      <w:r>
        <w:rPr>
          <w:b w:val="0"/>
          <w:color w:val="231F20"/>
          <w:spacing w:val="-9"/>
          <w:w w:val="85"/>
        </w:rPr>
        <w:t> </w:t>
      </w:r>
      <w:r>
        <w:rPr>
          <w:b w:val="0"/>
          <w:color w:val="231F20"/>
          <w:w w:val="85"/>
        </w:rPr>
        <w:t>“Compensation</w:t>
      </w:r>
      <w:r>
        <w:rPr>
          <w:b w:val="0"/>
          <w:color w:val="231F20"/>
          <w:spacing w:val="-8"/>
          <w:w w:val="85"/>
        </w:rPr>
        <w:t> </w:t>
      </w:r>
      <w:r>
        <w:rPr>
          <w:b w:val="0"/>
          <w:color w:val="231F20"/>
          <w:w w:val="85"/>
        </w:rPr>
        <w:t>of</w:t>
      </w:r>
      <w:r>
        <w:rPr>
          <w:b w:val="0"/>
          <w:color w:val="231F20"/>
          <w:spacing w:val="-8"/>
          <w:w w:val="85"/>
        </w:rPr>
        <w:t> </w:t>
      </w:r>
      <w:r>
        <w:rPr>
          <w:b w:val="0"/>
          <w:color w:val="231F20"/>
          <w:w w:val="85"/>
        </w:rPr>
        <w:t>Executive </w:t>
      </w:r>
      <w:r>
        <w:rPr>
          <w:b w:val="0"/>
          <w:color w:val="231F20"/>
          <w:w w:val="90"/>
        </w:rPr>
        <w:t>Officers”</w:t>
      </w:r>
      <w:r>
        <w:rPr>
          <w:b w:val="0"/>
          <w:color w:val="231F20"/>
          <w:spacing w:val="-23"/>
          <w:w w:val="90"/>
        </w:rPr>
        <w:t> </w:t>
      </w:r>
      <w:r>
        <w:rPr>
          <w:b w:val="0"/>
          <w:color w:val="231F20"/>
          <w:w w:val="90"/>
        </w:rPr>
        <w:t>in</w:t>
      </w:r>
      <w:r>
        <w:rPr>
          <w:b w:val="0"/>
          <w:color w:val="231F20"/>
          <w:spacing w:val="-23"/>
          <w:w w:val="90"/>
        </w:rPr>
        <w:t> </w:t>
      </w:r>
      <w:r>
        <w:rPr>
          <w:b w:val="0"/>
          <w:color w:val="231F20"/>
          <w:w w:val="90"/>
        </w:rPr>
        <w:t>the</w:t>
      </w:r>
      <w:r>
        <w:rPr>
          <w:b w:val="0"/>
          <w:color w:val="231F20"/>
          <w:spacing w:val="-23"/>
          <w:w w:val="90"/>
        </w:rPr>
        <w:t> </w:t>
      </w:r>
      <w:r>
        <w:rPr>
          <w:b w:val="0"/>
          <w:color w:val="231F20"/>
          <w:w w:val="90"/>
        </w:rPr>
        <w:t>Proxy</w:t>
      </w:r>
      <w:r>
        <w:rPr>
          <w:b w:val="0"/>
          <w:color w:val="231F20"/>
          <w:spacing w:val="-23"/>
          <w:w w:val="90"/>
        </w:rPr>
        <w:t> </w:t>
      </w:r>
      <w:r>
        <w:rPr>
          <w:b w:val="0"/>
          <w:color w:val="231F20"/>
          <w:w w:val="90"/>
        </w:rPr>
        <w:t>Statement</w:t>
      </w:r>
      <w:r>
        <w:rPr>
          <w:b w:val="0"/>
          <w:color w:val="231F20"/>
          <w:spacing w:val="-24"/>
          <w:w w:val="90"/>
        </w:rPr>
        <w:t> </w:t>
      </w:r>
      <w:r>
        <w:rPr>
          <w:b w:val="0"/>
          <w:color w:val="231F20"/>
          <w:w w:val="90"/>
        </w:rPr>
        <w:t>for</w:t>
      </w:r>
      <w:r>
        <w:rPr>
          <w:b w:val="0"/>
          <w:color w:val="231F20"/>
          <w:spacing w:val="-23"/>
          <w:w w:val="90"/>
        </w:rPr>
        <w:t> </w:t>
      </w:r>
      <w:r>
        <w:rPr>
          <w:b w:val="0"/>
          <w:color w:val="231F20"/>
          <w:w w:val="90"/>
        </w:rPr>
        <w:t>the</w:t>
      </w:r>
      <w:r>
        <w:rPr>
          <w:b w:val="0"/>
          <w:color w:val="231F20"/>
          <w:spacing w:val="-23"/>
          <w:w w:val="90"/>
        </w:rPr>
        <w:t> </w:t>
      </w:r>
      <w:r>
        <w:rPr>
          <w:b w:val="0"/>
          <w:color w:val="231F20"/>
          <w:w w:val="90"/>
        </w:rPr>
        <w:t>Company’s </w:t>
      </w:r>
      <w:r>
        <w:rPr>
          <w:b w:val="0"/>
          <w:color w:val="231F20"/>
          <w:w w:val="85"/>
        </w:rPr>
        <w:t>2008</w:t>
      </w:r>
      <w:r>
        <w:rPr>
          <w:b w:val="0"/>
          <w:color w:val="231F20"/>
          <w:spacing w:val="-20"/>
          <w:w w:val="85"/>
        </w:rPr>
        <w:t> </w:t>
      </w:r>
      <w:r>
        <w:rPr>
          <w:b w:val="0"/>
          <w:color w:val="231F20"/>
          <w:w w:val="85"/>
        </w:rPr>
        <w:t>Annual</w:t>
      </w:r>
      <w:r>
        <w:rPr>
          <w:b w:val="0"/>
          <w:color w:val="231F20"/>
          <w:spacing w:val="-20"/>
          <w:w w:val="85"/>
        </w:rPr>
        <w:t> </w:t>
      </w:r>
      <w:r>
        <w:rPr>
          <w:b w:val="0"/>
          <w:color w:val="231F20"/>
          <w:w w:val="85"/>
        </w:rPr>
        <w:t>Meeting</w:t>
      </w:r>
      <w:r>
        <w:rPr>
          <w:b w:val="0"/>
          <w:color w:val="231F20"/>
          <w:spacing w:val="-20"/>
          <w:w w:val="85"/>
        </w:rPr>
        <w:t> </w:t>
      </w:r>
      <w:r>
        <w:rPr>
          <w:b w:val="0"/>
          <w:color w:val="231F20"/>
          <w:w w:val="85"/>
        </w:rPr>
        <w:t>of</w:t>
      </w:r>
      <w:r>
        <w:rPr>
          <w:b w:val="0"/>
          <w:color w:val="231F20"/>
          <w:spacing w:val="-20"/>
          <w:w w:val="85"/>
        </w:rPr>
        <w:t> </w:t>
      </w:r>
      <w:r>
        <w:rPr>
          <w:b w:val="0"/>
          <w:color w:val="231F20"/>
          <w:w w:val="85"/>
        </w:rPr>
        <w:t>Shareholders</w:t>
      </w:r>
      <w:r>
        <w:rPr>
          <w:b w:val="0"/>
          <w:color w:val="231F20"/>
          <w:spacing w:val="-20"/>
          <w:w w:val="85"/>
        </w:rPr>
        <w:t> </w:t>
      </w:r>
      <w:r>
        <w:rPr>
          <w:b w:val="0"/>
          <w:color w:val="231F20"/>
          <w:w w:val="85"/>
        </w:rPr>
        <w:t>and</w:t>
      </w:r>
      <w:r>
        <w:rPr>
          <w:b w:val="0"/>
          <w:color w:val="231F20"/>
          <w:spacing w:val="-20"/>
          <w:w w:val="85"/>
        </w:rPr>
        <w:t> </w:t>
      </w:r>
      <w:r>
        <w:rPr>
          <w:b w:val="0"/>
          <w:color w:val="231F20"/>
          <w:w w:val="85"/>
        </w:rPr>
        <w:t>is</w:t>
      </w:r>
      <w:r>
        <w:rPr>
          <w:b w:val="0"/>
          <w:color w:val="231F20"/>
          <w:spacing w:val="-19"/>
          <w:w w:val="85"/>
        </w:rPr>
        <w:t> </w:t>
      </w:r>
      <w:r>
        <w:rPr>
          <w:b w:val="0"/>
          <w:color w:val="231F20"/>
          <w:w w:val="85"/>
        </w:rPr>
        <w:t>incorpo- </w:t>
      </w:r>
      <w:r>
        <w:rPr>
          <w:b w:val="0"/>
          <w:color w:val="231F20"/>
          <w:w w:val="80"/>
        </w:rPr>
        <w:t>rated herein by</w:t>
      </w:r>
      <w:r>
        <w:rPr>
          <w:b w:val="0"/>
          <w:color w:val="231F20"/>
          <w:spacing w:val="-19"/>
          <w:w w:val="80"/>
        </w:rPr>
        <w:t> </w:t>
      </w:r>
      <w:r>
        <w:rPr>
          <w:b w:val="0"/>
          <w:color w:val="231F20"/>
          <w:w w:val="80"/>
        </w:rPr>
        <w:t>reference.</w:t>
      </w:r>
    </w:p>
    <w:p>
      <w:pPr>
        <w:pStyle w:val="BodyText"/>
        <w:spacing w:before="7"/>
        <w:rPr>
          <w:b w:val="0"/>
        </w:rPr>
      </w:pPr>
    </w:p>
    <w:p>
      <w:pPr>
        <w:pStyle w:val="Heading3"/>
        <w:tabs>
          <w:tab w:pos="1008" w:val="left" w:leader="none"/>
        </w:tabs>
        <w:spacing w:line="252" w:lineRule="auto"/>
        <w:ind w:left="1008" w:right="425" w:hanging="889"/>
      </w:pPr>
      <w:r>
        <w:rPr>
          <w:i w:val="0"/>
          <w:color w:val="231F20"/>
        </w:rPr>
        <w:t>Item</w:t>
      </w:r>
      <w:r>
        <w:rPr>
          <w:i w:val="0"/>
          <w:color w:val="231F20"/>
          <w:spacing w:val="4"/>
        </w:rPr>
        <w:t> </w:t>
      </w:r>
      <w:r>
        <w:rPr>
          <w:i w:val="0"/>
          <w:color w:val="231F20"/>
        </w:rPr>
        <w:t>12.</w:t>
        <w:tab/>
      </w:r>
      <w:r>
        <w:rPr>
          <w:i/>
          <w:color w:val="231F20"/>
          <w:w w:val="95"/>
        </w:rPr>
        <w:t>Security Ownership of</w:t>
      </w:r>
      <w:r>
        <w:rPr>
          <w:i/>
          <w:color w:val="231F20"/>
          <w:spacing w:val="-30"/>
          <w:w w:val="95"/>
        </w:rPr>
        <w:t> </w:t>
      </w:r>
      <w:r>
        <w:rPr>
          <w:i/>
          <w:color w:val="231F20"/>
          <w:w w:val="95"/>
        </w:rPr>
        <w:t>Certain</w:t>
      </w:r>
      <w:r>
        <w:rPr>
          <w:i/>
          <w:color w:val="231F20"/>
          <w:spacing w:val="-10"/>
          <w:w w:val="95"/>
        </w:rPr>
        <w:t> </w:t>
      </w:r>
      <w:r>
        <w:rPr>
          <w:i/>
          <w:color w:val="231F20"/>
          <w:w w:val="95"/>
        </w:rPr>
        <w:t>Beneficial</w:t>
      </w:r>
      <w:r>
        <w:rPr>
          <w:color w:val="231F20"/>
          <w:w w:val="90"/>
        </w:rPr>
        <w:t> </w:t>
      </w:r>
      <w:r>
        <w:rPr>
          <w:color w:val="231F20"/>
        </w:rPr>
        <w:t>Owners and Management and Related </w:t>
      </w:r>
      <w:r>
        <w:rPr>
          <w:color w:val="231F20"/>
          <w:w w:val="90"/>
        </w:rPr>
        <w:t>Stockholder</w:t>
      </w:r>
      <w:r>
        <w:rPr>
          <w:color w:val="231F20"/>
          <w:spacing w:val="42"/>
          <w:w w:val="90"/>
        </w:rPr>
        <w:t> </w:t>
      </w:r>
      <w:r>
        <w:rPr>
          <w:color w:val="231F20"/>
          <w:w w:val="90"/>
        </w:rPr>
        <w:t>Matters</w:t>
      </w:r>
    </w:p>
    <w:p>
      <w:pPr>
        <w:pStyle w:val="BodyText"/>
        <w:spacing w:line="244" w:lineRule="auto" w:before="116"/>
        <w:ind w:left="119" w:right="196" w:firstLine="400"/>
        <w:jc w:val="both"/>
        <w:rPr>
          <w:b w:val="0"/>
        </w:rPr>
      </w:pPr>
      <w:r>
        <w:rPr>
          <w:b w:val="0"/>
          <w:color w:val="231F20"/>
          <w:w w:val="80"/>
        </w:rPr>
        <w:t>Except</w:t>
      </w:r>
      <w:r>
        <w:rPr>
          <w:b w:val="0"/>
          <w:color w:val="231F20"/>
          <w:spacing w:val="-31"/>
          <w:w w:val="80"/>
        </w:rPr>
        <w:t> </w:t>
      </w:r>
      <w:r>
        <w:rPr>
          <w:b w:val="0"/>
          <w:color w:val="231F20"/>
          <w:w w:val="80"/>
        </w:rPr>
        <w:t>as</w:t>
      </w:r>
      <w:r>
        <w:rPr>
          <w:b w:val="0"/>
          <w:color w:val="231F20"/>
          <w:spacing w:val="-31"/>
          <w:w w:val="80"/>
        </w:rPr>
        <w:t> </w:t>
      </w:r>
      <w:r>
        <w:rPr>
          <w:b w:val="0"/>
          <w:color w:val="231F20"/>
          <w:w w:val="80"/>
        </w:rPr>
        <w:t>set</w:t>
      </w:r>
      <w:r>
        <w:rPr>
          <w:b w:val="0"/>
          <w:color w:val="231F20"/>
          <w:spacing w:val="-30"/>
          <w:w w:val="80"/>
        </w:rPr>
        <w:t> </w:t>
      </w:r>
      <w:r>
        <w:rPr>
          <w:b w:val="0"/>
          <w:color w:val="231F20"/>
          <w:w w:val="80"/>
        </w:rPr>
        <w:t>forth</w:t>
      </w:r>
      <w:r>
        <w:rPr>
          <w:b w:val="0"/>
          <w:color w:val="231F20"/>
          <w:spacing w:val="-30"/>
          <w:w w:val="80"/>
        </w:rPr>
        <w:t> </w:t>
      </w:r>
      <w:r>
        <w:rPr>
          <w:b w:val="0"/>
          <w:color w:val="231F20"/>
          <w:w w:val="80"/>
        </w:rPr>
        <w:t>below</w:t>
      </w:r>
      <w:r>
        <w:rPr>
          <w:b w:val="0"/>
          <w:color w:val="231F20"/>
          <w:spacing w:val="-32"/>
          <w:w w:val="80"/>
        </w:rPr>
        <w:t> </w:t>
      </w:r>
      <w:r>
        <w:rPr>
          <w:b w:val="0"/>
          <w:color w:val="231F20"/>
          <w:w w:val="80"/>
        </w:rPr>
        <w:t>regarding</w:t>
      </w:r>
      <w:r>
        <w:rPr>
          <w:b w:val="0"/>
          <w:color w:val="231F20"/>
          <w:spacing w:val="-31"/>
          <w:w w:val="80"/>
        </w:rPr>
        <w:t> </w:t>
      </w:r>
      <w:r>
        <w:rPr>
          <w:b w:val="0"/>
          <w:color w:val="231F20"/>
          <w:w w:val="80"/>
        </w:rPr>
        <w:t>securities</w:t>
      </w:r>
      <w:r>
        <w:rPr>
          <w:b w:val="0"/>
          <w:color w:val="231F20"/>
          <w:spacing w:val="-31"/>
          <w:w w:val="80"/>
        </w:rPr>
        <w:t> </w:t>
      </w:r>
      <w:r>
        <w:rPr>
          <w:b w:val="0"/>
          <w:color w:val="231F20"/>
          <w:w w:val="80"/>
        </w:rPr>
        <w:t>autho- rized</w:t>
      </w:r>
      <w:r>
        <w:rPr>
          <w:b w:val="0"/>
          <w:color w:val="231F20"/>
          <w:spacing w:val="-12"/>
          <w:w w:val="80"/>
        </w:rPr>
        <w:t> </w:t>
      </w:r>
      <w:r>
        <w:rPr>
          <w:b w:val="0"/>
          <w:color w:val="231F20"/>
          <w:w w:val="80"/>
        </w:rPr>
        <w:t>for</w:t>
      </w:r>
      <w:r>
        <w:rPr>
          <w:b w:val="0"/>
          <w:color w:val="231F20"/>
          <w:spacing w:val="-12"/>
          <w:w w:val="80"/>
        </w:rPr>
        <w:t> </w:t>
      </w:r>
      <w:r>
        <w:rPr>
          <w:b w:val="0"/>
          <w:color w:val="231F20"/>
          <w:w w:val="80"/>
        </w:rPr>
        <w:t>issuance</w:t>
      </w:r>
      <w:r>
        <w:rPr>
          <w:b w:val="0"/>
          <w:color w:val="231F20"/>
          <w:spacing w:val="-13"/>
          <w:w w:val="80"/>
        </w:rPr>
        <w:t> </w:t>
      </w:r>
      <w:r>
        <w:rPr>
          <w:b w:val="0"/>
          <w:color w:val="231F20"/>
          <w:w w:val="80"/>
        </w:rPr>
        <w:t>under</w:t>
      </w:r>
      <w:r>
        <w:rPr>
          <w:b w:val="0"/>
          <w:color w:val="231F20"/>
          <w:spacing w:val="-12"/>
          <w:w w:val="80"/>
        </w:rPr>
        <w:t> </w:t>
      </w:r>
      <w:r>
        <w:rPr>
          <w:b w:val="0"/>
          <w:color w:val="231F20"/>
          <w:w w:val="80"/>
        </w:rPr>
        <w:t>equity</w:t>
      </w:r>
      <w:r>
        <w:rPr>
          <w:b w:val="0"/>
          <w:color w:val="231F20"/>
          <w:spacing w:val="-13"/>
          <w:w w:val="80"/>
        </w:rPr>
        <w:t> </w:t>
      </w:r>
      <w:r>
        <w:rPr>
          <w:b w:val="0"/>
          <w:color w:val="231F20"/>
          <w:w w:val="80"/>
        </w:rPr>
        <w:t>compensation</w:t>
      </w:r>
      <w:r>
        <w:rPr>
          <w:b w:val="0"/>
          <w:color w:val="231F20"/>
          <w:spacing w:val="-13"/>
          <w:w w:val="80"/>
        </w:rPr>
        <w:t> </w:t>
      </w:r>
      <w:r>
        <w:rPr>
          <w:b w:val="0"/>
          <w:color w:val="231F20"/>
          <w:w w:val="80"/>
        </w:rPr>
        <w:t>plans,</w:t>
      </w:r>
      <w:r>
        <w:rPr>
          <w:b w:val="0"/>
          <w:color w:val="231F20"/>
          <w:spacing w:val="-13"/>
          <w:w w:val="80"/>
        </w:rPr>
        <w:t> </w:t>
      </w:r>
      <w:r>
        <w:rPr>
          <w:b w:val="0"/>
          <w:color w:val="231F20"/>
          <w:w w:val="80"/>
        </w:rPr>
        <w:t>the </w:t>
      </w:r>
      <w:r>
        <w:rPr>
          <w:b w:val="0"/>
          <w:color w:val="231F20"/>
          <w:w w:val="85"/>
        </w:rPr>
        <w:t>information</w:t>
      </w:r>
      <w:r>
        <w:rPr>
          <w:b w:val="0"/>
          <w:color w:val="231F20"/>
          <w:spacing w:val="-6"/>
          <w:w w:val="85"/>
        </w:rPr>
        <w:t> </w:t>
      </w:r>
      <w:r>
        <w:rPr>
          <w:b w:val="0"/>
          <w:color w:val="231F20"/>
          <w:w w:val="85"/>
        </w:rPr>
        <w:t>required</w:t>
      </w:r>
      <w:r>
        <w:rPr>
          <w:b w:val="0"/>
          <w:color w:val="231F20"/>
          <w:spacing w:val="-7"/>
          <w:w w:val="85"/>
        </w:rPr>
        <w:t> </w:t>
      </w:r>
      <w:r>
        <w:rPr>
          <w:b w:val="0"/>
          <w:color w:val="231F20"/>
          <w:w w:val="85"/>
        </w:rPr>
        <w:t>by</w:t>
      </w:r>
      <w:r>
        <w:rPr>
          <w:b w:val="0"/>
          <w:color w:val="231F20"/>
          <w:spacing w:val="-7"/>
          <w:w w:val="85"/>
        </w:rPr>
        <w:t> </w:t>
      </w:r>
      <w:r>
        <w:rPr>
          <w:b w:val="0"/>
          <w:color w:val="231F20"/>
          <w:w w:val="85"/>
        </w:rPr>
        <w:t>this</w:t>
      </w:r>
      <w:r>
        <w:rPr>
          <w:b w:val="0"/>
          <w:color w:val="231F20"/>
          <w:spacing w:val="-6"/>
          <w:w w:val="85"/>
        </w:rPr>
        <w:t> </w:t>
      </w:r>
      <w:r>
        <w:rPr>
          <w:b w:val="0"/>
          <w:color w:val="231F20"/>
          <w:w w:val="85"/>
        </w:rPr>
        <w:t>Item</w:t>
      </w:r>
      <w:r>
        <w:rPr>
          <w:b w:val="0"/>
          <w:color w:val="231F20"/>
          <w:spacing w:val="-6"/>
          <w:w w:val="85"/>
        </w:rPr>
        <w:t> </w:t>
      </w:r>
      <w:r>
        <w:rPr>
          <w:b w:val="0"/>
          <w:color w:val="231F20"/>
          <w:w w:val="85"/>
        </w:rPr>
        <w:t>12</w:t>
      </w:r>
      <w:r>
        <w:rPr>
          <w:b w:val="0"/>
          <w:color w:val="231F20"/>
          <w:spacing w:val="-6"/>
          <w:w w:val="85"/>
        </w:rPr>
        <w:t> </w:t>
      </w:r>
      <w:r>
        <w:rPr>
          <w:b w:val="0"/>
          <w:color w:val="231F20"/>
          <w:w w:val="85"/>
        </w:rPr>
        <w:t>will</w:t>
      </w:r>
      <w:r>
        <w:rPr>
          <w:b w:val="0"/>
          <w:color w:val="231F20"/>
          <w:spacing w:val="-7"/>
          <w:w w:val="85"/>
        </w:rPr>
        <w:t> </w:t>
      </w:r>
      <w:r>
        <w:rPr>
          <w:b w:val="0"/>
          <w:color w:val="231F20"/>
          <w:w w:val="85"/>
        </w:rPr>
        <w:t>be</w:t>
      </w:r>
      <w:r>
        <w:rPr>
          <w:b w:val="0"/>
          <w:color w:val="231F20"/>
          <w:spacing w:val="-7"/>
          <w:w w:val="85"/>
        </w:rPr>
        <w:t> </w:t>
      </w:r>
      <w:r>
        <w:rPr>
          <w:b w:val="0"/>
          <w:color w:val="231F20"/>
          <w:w w:val="85"/>
        </w:rPr>
        <w:t>set</w:t>
      </w:r>
      <w:r>
        <w:rPr>
          <w:b w:val="0"/>
          <w:color w:val="231F20"/>
          <w:spacing w:val="-6"/>
          <w:w w:val="85"/>
        </w:rPr>
        <w:t> </w:t>
      </w:r>
      <w:r>
        <w:rPr>
          <w:b w:val="0"/>
          <w:color w:val="231F20"/>
          <w:w w:val="85"/>
        </w:rPr>
        <w:t>forth under the heading “Voting Securities and Principal </w:t>
      </w:r>
      <w:r>
        <w:rPr>
          <w:b w:val="0"/>
          <w:color w:val="231F20"/>
          <w:w w:val="80"/>
        </w:rPr>
        <w:t>Shareholders”</w:t>
      </w:r>
      <w:r>
        <w:rPr>
          <w:b w:val="0"/>
          <w:color w:val="231F20"/>
          <w:spacing w:val="-15"/>
          <w:w w:val="80"/>
        </w:rPr>
        <w:t> </w:t>
      </w:r>
      <w:r>
        <w:rPr>
          <w:b w:val="0"/>
          <w:color w:val="231F20"/>
          <w:w w:val="80"/>
        </w:rPr>
        <w:t>in</w:t>
      </w:r>
      <w:r>
        <w:rPr>
          <w:b w:val="0"/>
          <w:color w:val="231F20"/>
          <w:spacing w:val="-15"/>
          <w:w w:val="80"/>
        </w:rPr>
        <w:t> </w:t>
      </w:r>
      <w:r>
        <w:rPr>
          <w:b w:val="0"/>
          <w:color w:val="231F20"/>
          <w:w w:val="80"/>
        </w:rPr>
        <w:t>the</w:t>
      </w:r>
      <w:r>
        <w:rPr>
          <w:b w:val="0"/>
          <w:color w:val="231F20"/>
          <w:spacing w:val="-15"/>
          <w:w w:val="80"/>
        </w:rPr>
        <w:t> </w:t>
      </w:r>
      <w:r>
        <w:rPr>
          <w:b w:val="0"/>
          <w:color w:val="231F20"/>
          <w:w w:val="80"/>
        </w:rPr>
        <w:t>Proxy</w:t>
      </w:r>
      <w:r>
        <w:rPr>
          <w:b w:val="0"/>
          <w:color w:val="231F20"/>
          <w:spacing w:val="-15"/>
          <w:w w:val="80"/>
        </w:rPr>
        <w:t> </w:t>
      </w:r>
      <w:r>
        <w:rPr>
          <w:b w:val="0"/>
          <w:color w:val="231F20"/>
          <w:w w:val="80"/>
        </w:rPr>
        <w:t>Statement</w:t>
      </w:r>
      <w:r>
        <w:rPr>
          <w:b w:val="0"/>
          <w:color w:val="231F20"/>
          <w:spacing w:val="-16"/>
          <w:w w:val="80"/>
        </w:rPr>
        <w:t> </w:t>
      </w:r>
      <w:r>
        <w:rPr>
          <w:b w:val="0"/>
          <w:color w:val="231F20"/>
          <w:w w:val="80"/>
        </w:rPr>
        <w:t>for</w:t>
      </w:r>
      <w:r>
        <w:rPr>
          <w:b w:val="0"/>
          <w:color w:val="231F20"/>
          <w:spacing w:val="-15"/>
          <w:w w:val="80"/>
        </w:rPr>
        <w:t> </w:t>
      </w:r>
      <w:r>
        <w:rPr>
          <w:b w:val="0"/>
          <w:color w:val="231F20"/>
          <w:w w:val="80"/>
        </w:rPr>
        <w:t>the</w:t>
      </w:r>
      <w:r>
        <w:rPr>
          <w:b w:val="0"/>
          <w:color w:val="231F20"/>
          <w:spacing w:val="-15"/>
          <w:w w:val="80"/>
        </w:rPr>
        <w:t> </w:t>
      </w:r>
      <w:r>
        <w:rPr>
          <w:b w:val="0"/>
          <w:color w:val="231F20"/>
          <w:w w:val="80"/>
        </w:rPr>
        <w:t>Company’s </w:t>
      </w:r>
      <w:r>
        <w:rPr>
          <w:b w:val="0"/>
          <w:color w:val="231F20"/>
          <w:w w:val="85"/>
        </w:rPr>
        <w:t>2008</w:t>
      </w:r>
      <w:r>
        <w:rPr>
          <w:b w:val="0"/>
          <w:color w:val="231F20"/>
          <w:spacing w:val="-20"/>
          <w:w w:val="85"/>
        </w:rPr>
        <w:t> </w:t>
      </w:r>
      <w:r>
        <w:rPr>
          <w:b w:val="0"/>
          <w:color w:val="231F20"/>
          <w:w w:val="85"/>
        </w:rPr>
        <w:t>Annual</w:t>
      </w:r>
      <w:r>
        <w:rPr>
          <w:b w:val="0"/>
          <w:color w:val="231F20"/>
          <w:spacing w:val="-20"/>
          <w:w w:val="85"/>
        </w:rPr>
        <w:t> </w:t>
      </w:r>
      <w:r>
        <w:rPr>
          <w:b w:val="0"/>
          <w:color w:val="231F20"/>
          <w:w w:val="85"/>
        </w:rPr>
        <w:t>Meeting</w:t>
      </w:r>
      <w:r>
        <w:rPr>
          <w:b w:val="0"/>
          <w:color w:val="231F20"/>
          <w:spacing w:val="-20"/>
          <w:w w:val="85"/>
        </w:rPr>
        <w:t> </w:t>
      </w:r>
      <w:r>
        <w:rPr>
          <w:b w:val="0"/>
          <w:color w:val="231F20"/>
          <w:w w:val="85"/>
        </w:rPr>
        <w:t>of</w:t>
      </w:r>
      <w:r>
        <w:rPr>
          <w:b w:val="0"/>
          <w:color w:val="231F20"/>
          <w:spacing w:val="-20"/>
          <w:w w:val="85"/>
        </w:rPr>
        <w:t> </w:t>
      </w:r>
      <w:r>
        <w:rPr>
          <w:b w:val="0"/>
          <w:color w:val="231F20"/>
          <w:w w:val="85"/>
        </w:rPr>
        <w:t>Shareholders</w:t>
      </w:r>
      <w:r>
        <w:rPr>
          <w:b w:val="0"/>
          <w:color w:val="231F20"/>
          <w:spacing w:val="-20"/>
          <w:w w:val="85"/>
        </w:rPr>
        <w:t> </w:t>
      </w:r>
      <w:r>
        <w:rPr>
          <w:b w:val="0"/>
          <w:color w:val="231F20"/>
          <w:w w:val="85"/>
        </w:rPr>
        <w:t>and</w:t>
      </w:r>
      <w:r>
        <w:rPr>
          <w:b w:val="0"/>
          <w:color w:val="231F20"/>
          <w:spacing w:val="-20"/>
          <w:w w:val="85"/>
        </w:rPr>
        <w:t> </w:t>
      </w:r>
      <w:r>
        <w:rPr>
          <w:b w:val="0"/>
          <w:color w:val="231F20"/>
          <w:w w:val="85"/>
        </w:rPr>
        <w:t>is</w:t>
      </w:r>
      <w:r>
        <w:rPr>
          <w:b w:val="0"/>
          <w:color w:val="231F20"/>
          <w:spacing w:val="-19"/>
          <w:w w:val="85"/>
        </w:rPr>
        <w:t> </w:t>
      </w:r>
      <w:r>
        <w:rPr>
          <w:b w:val="0"/>
          <w:color w:val="231F20"/>
          <w:w w:val="85"/>
        </w:rPr>
        <w:t>incorpo- </w:t>
      </w:r>
      <w:r>
        <w:rPr>
          <w:b w:val="0"/>
          <w:color w:val="231F20"/>
          <w:w w:val="80"/>
        </w:rPr>
        <w:t>rated herein by</w:t>
      </w:r>
      <w:r>
        <w:rPr>
          <w:b w:val="0"/>
          <w:color w:val="231F20"/>
          <w:spacing w:val="-19"/>
          <w:w w:val="80"/>
        </w:rPr>
        <w:t> </w:t>
      </w:r>
      <w:r>
        <w:rPr>
          <w:b w:val="0"/>
          <w:color w:val="231F20"/>
          <w:w w:val="80"/>
        </w:rPr>
        <w:t>reference.</w:t>
      </w:r>
    </w:p>
    <w:p>
      <w:pPr>
        <w:spacing w:after="0" w:line="244" w:lineRule="auto"/>
        <w:jc w:val="both"/>
        <w:sectPr>
          <w:type w:val="continuous"/>
          <w:pgSz w:w="12240" w:h="15840"/>
          <w:pgMar w:top="1140" w:bottom="280" w:left="1080" w:right="1720"/>
          <w:cols w:num="2" w:equalWidth="0">
            <w:col w:w="4443" w:space="358"/>
            <w:col w:w="4639"/>
          </w:cols>
        </w:sectPr>
      </w:pPr>
    </w:p>
    <w:p>
      <w:pPr>
        <w:pStyle w:val="BodyText"/>
        <w:rPr>
          <w:b w:val="0"/>
        </w:rPr>
      </w:pPr>
    </w:p>
    <w:p>
      <w:pPr>
        <w:pStyle w:val="BodyText"/>
        <w:spacing w:before="4"/>
        <w:rPr>
          <w:b w:val="0"/>
          <w:sz w:val="21"/>
        </w:rPr>
      </w:pPr>
    </w:p>
    <w:p>
      <w:pPr>
        <w:pStyle w:val="Heading2"/>
        <w:ind w:left="120"/>
      </w:pPr>
      <w:r>
        <w:rPr>
          <w:color w:val="231F20"/>
          <w:w w:val="95"/>
        </w:rPr>
        <w:t>Securities Authorized for Issuance under Equity Compensation Plans</w:t>
      </w:r>
    </w:p>
    <w:p>
      <w:pPr>
        <w:pStyle w:val="BodyText"/>
        <w:spacing w:line="244" w:lineRule="auto" w:before="128"/>
        <w:ind w:left="120" w:right="185" w:firstLine="399"/>
        <w:rPr>
          <w:b w:val="0"/>
        </w:rPr>
      </w:pPr>
      <w:r>
        <w:rPr>
          <w:b w:val="0"/>
          <w:color w:val="231F20"/>
          <w:w w:val="85"/>
        </w:rPr>
        <w:t>The</w:t>
      </w:r>
      <w:r>
        <w:rPr>
          <w:b w:val="0"/>
          <w:color w:val="231F20"/>
          <w:spacing w:val="-19"/>
          <w:w w:val="85"/>
        </w:rPr>
        <w:t> </w:t>
      </w:r>
      <w:r>
        <w:rPr>
          <w:b w:val="0"/>
          <w:color w:val="231F20"/>
          <w:w w:val="85"/>
        </w:rPr>
        <w:t>following</w:t>
      </w:r>
      <w:r>
        <w:rPr>
          <w:b w:val="0"/>
          <w:color w:val="231F20"/>
          <w:spacing w:val="-20"/>
          <w:w w:val="85"/>
        </w:rPr>
        <w:t> </w:t>
      </w:r>
      <w:r>
        <w:rPr>
          <w:b w:val="0"/>
          <w:color w:val="231F20"/>
          <w:w w:val="85"/>
        </w:rPr>
        <w:t>table</w:t>
      </w:r>
      <w:r>
        <w:rPr>
          <w:b w:val="0"/>
          <w:color w:val="231F20"/>
          <w:spacing w:val="-19"/>
          <w:w w:val="85"/>
        </w:rPr>
        <w:t> </w:t>
      </w:r>
      <w:r>
        <w:rPr>
          <w:b w:val="0"/>
          <w:color w:val="231F20"/>
          <w:w w:val="85"/>
        </w:rPr>
        <w:t>provides</w:t>
      </w:r>
      <w:r>
        <w:rPr>
          <w:b w:val="0"/>
          <w:color w:val="231F20"/>
          <w:spacing w:val="-19"/>
          <w:w w:val="85"/>
        </w:rPr>
        <w:t> </w:t>
      </w:r>
      <w:r>
        <w:rPr>
          <w:b w:val="0"/>
          <w:color w:val="231F20"/>
          <w:w w:val="85"/>
        </w:rPr>
        <w:t>information</w:t>
      </w:r>
      <w:r>
        <w:rPr>
          <w:b w:val="0"/>
          <w:color w:val="231F20"/>
          <w:spacing w:val="-18"/>
          <w:w w:val="85"/>
        </w:rPr>
        <w:t> </w:t>
      </w:r>
      <w:r>
        <w:rPr>
          <w:b w:val="0"/>
          <w:color w:val="231F20"/>
          <w:w w:val="85"/>
        </w:rPr>
        <w:t>as</w:t>
      </w:r>
      <w:r>
        <w:rPr>
          <w:b w:val="0"/>
          <w:color w:val="231F20"/>
          <w:spacing w:val="-19"/>
          <w:w w:val="85"/>
        </w:rPr>
        <w:t> </w:t>
      </w:r>
      <w:r>
        <w:rPr>
          <w:b w:val="0"/>
          <w:color w:val="231F20"/>
          <w:w w:val="85"/>
        </w:rPr>
        <w:t>of</w:t>
      </w:r>
      <w:r>
        <w:rPr>
          <w:b w:val="0"/>
          <w:color w:val="231F20"/>
          <w:spacing w:val="-19"/>
          <w:w w:val="85"/>
        </w:rPr>
        <w:t> </w:t>
      </w:r>
      <w:r>
        <w:rPr>
          <w:b w:val="0"/>
          <w:color w:val="231F20"/>
          <w:w w:val="85"/>
        </w:rPr>
        <w:t>December</w:t>
      </w:r>
      <w:r>
        <w:rPr>
          <w:b w:val="0"/>
          <w:color w:val="231F20"/>
          <w:spacing w:val="-20"/>
          <w:w w:val="85"/>
        </w:rPr>
        <w:t> </w:t>
      </w:r>
      <w:r>
        <w:rPr>
          <w:b w:val="0"/>
          <w:color w:val="231F20"/>
          <w:w w:val="85"/>
        </w:rPr>
        <w:t>31,</w:t>
      </w:r>
      <w:r>
        <w:rPr>
          <w:b w:val="0"/>
          <w:color w:val="231F20"/>
          <w:spacing w:val="-19"/>
          <w:w w:val="85"/>
        </w:rPr>
        <w:t> </w:t>
      </w:r>
      <w:r>
        <w:rPr>
          <w:b w:val="0"/>
          <w:color w:val="231F20"/>
          <w:w w:val="85"/>
        </w:rPr>
        <w:t>2007,</w:t>
      </w:r>
      <w:r>
        <w:rPr>
          <w:b w:val="0"/>
          <w:color w:val="231F20"/>
          <w:spacing w:val="-18"/>
          <w:w w:val="85"/>
        </w:rPr>
        <w:t> </w:t>
      </w:r>
      <w:r>
        <w:rPr>
          <w:b w:val="0"/>
          <w:color w:val="231F20"/>
          <w:w w:val="85"/>
        </w:rPr>
        <w:t>regarding</w:t>
      </w:r>
      <w:r>
        <w:rPr>
          <w:b w:val="0"/>
          <w:color w:val="231F20"/>
          <w:spacing w:val="-19"/>
          <w:w w:val="85"/>
        </w:rPr>
        <w:t> </w:t>
      </w:r>
      <w:r>
        <w:rPr>
          <w:b w:val="0"/>
          <w:color w:val="231F20"/>
          <w:w w:val="85"/>
        </w:rPr>
        <w:t>compensation</w:t>
      </w:r>
      <w:r>
        <w:rPr>
          <w:b w:val="0"/>
          <w:color w:val="231F20"/>
          <w:spacing w:val="-19"/>
          <w:w w:val="85"/>
        </w:rPr>
        <w:t> </w:t>
      </w:r>
      <w:r>
        <w:rPr>
          <w:b w:val="0"/>
          <w:color w:val="231F20"/>
          <w:w w:val="85"/>
        </w:rPr>
        <w:t>plans</w:t>
      </w:r>
      <w:r>
        <w:rPr>
          <w:b w:val="0"/>
          <w:color w:val="231F20"/>
          <w:spacing w:val="-19"/>
          <w:w w:val="85"/>
        </w:rPr>
        <w:t> </w:t>
      </w:r>
      <w:r>
        <w:rPr>
          <w:b w:val="0"/>
          <w:color w:val="231F20"/>
          <w:w w:val="85"/>
        </w:rPr>
        <w:t>(including </w:t>
      </w:r>
      <w:r>
        <w:rPr>
          <w:b w:val="0"/>
          <w:color w:val="231F20"/>
          <w:w w:val="80"/>
        </w:rPr>
        <w:t>individual</w:t>
      </w:r>
      <w:r>
        <w:rPr>
          <w:b w:val="0"/>
          <w:color w:val="231F20"/>
          <w:spacing w:val="-15"/>
          <w:w w:val="80"/>
        </w:rPr>
        <w:t> </w:t>
      </w:r>
      <w:r>
        <w:rPr>
          <w:b w:val="0"/>
          <w:color w:val="231F20"/>
          <w:w w:val="80"/>
        </w:rPr>
        <w:t>compensation</w:t>
      </w:r>
      <w:r>
        <w:rPr>
          <w:b w:val="0"/>
          <w:color w:val="231F20"/>
          <w:spacing w:val="-14"/>
          <w:w w:val="80"/>
        </w:rPr>
        <w:t> </w:t>
      </w:r>
      <w:r>
        <w:rPr>
          <w:b w:val="0"/>
          <w:color w:val="231F20"/>
          <w:w w:val="80"/>
        </w:rPr>
        <w:t>arrangements)</w:t>
      </w:r>
      <w:r>
        <w:rPr>
          <w:b w:val="0"/>
          <w:color w:val="231F20"/>
          <w:spacing w:val="-14"/>
          <w:w w:val="80"/>
        </w:rPr>
        <w:t> </w:t>
      </w:r>
      <w:r>
        <w:rPr>
          <w:b w:val="0"/>
          <w:color w:val="231F20"/>
          <w:w w:val="80"/>
        </w:rPr>
        <w:t>under</w:t>
      </w:r>
      <w:r>
        <w:rPr>
          <w:b w:val="0"/>
          <w:color w:val="231F20"/>
          <w:spacing w:val="-13"/>
          <w:w w:val="80"/>
        </w:rPr>
        <w:t> </w:t>
      </w:r>
      <w:r>
        <w:rPr>
          <w:b w:val="0"/>
          <w:color w:val="231F20"/>
          <w:w w:val="80"/>
        </w:rPr>
        <w:t>which</w:t>
      </w:r>
      <w:r>
        <w:rPr>
          <w:b w:val="0"/>
          <w:color w:val="231F20"/>
          <w:spacing w:val="-13"/>
          <w:w w:val="80"/>
        </w:rPr>
        <w:t> </w:t>
      </w:r>
      <w:r>
        <w:rPr>
          <w:b w:val="0"/>
          <w:color w:val="231F20"/>
          <w:w w:val="80"/>
        </w:rPr>
        <w:t>equity</w:t>
      </w:r>
      <w:r>
        <w:rPr>
          <w:b w:val="0"/>
          <w:color w:val="231F20"/>
          <w:spacing w:val="-14"/>
          <w:w w:val="80"/>
        </w:rPr>
        <w:t> </w:t>
      </w:r>
      <w:r>
        <w:rPr>
          <w:b w:val="0"/>
          <w:color w:val="231F20"/>
          <w:w w:val="80"/>
        </w:rPr>
        <w:t>securities</w:t>
      </w:r>
      <w:r>
        <w:rPr>
          <w:b w:val="0"/>
          <w:color w:val="231F20"/>
          <w:spacing w:val="-13"/>
          <w:w w:val="80"/>
        </w:rPr>
        <w:t> </w:t>
      </w:r>
      <w:r>
        <w:rPr>
          <w:b w:val="0"/>
          <w:color w:val="231F20"/>
          <w:w w:val="80"/>
        </w:rPr>
        <w:t>of</w:t>
      </w:r>
      <w:r>
        <w:rPr>
          <w:b w:val="0"/>
          <w:color w:val="231F20"/>
          <w:spacing w:val="-13"/>
          <w:w w:val="80"/>
        </w:rPr>
        <w:t> </w:t>
      </w:r>
      <w:r>
        <w:rPr>
          <w:b w:val="0"/>
          <w:color w:val="231F20"/>
          <w:w w:val="80"/>
        </w:rPr>
        <w:t>Southwest</w:t>
      </w:r>
      <w:r>
        <w:rPr>
          <w:b w:val="0"/>
          <w:color w:val="231F20"/>
          <w:spacing w:val="-13"/>
          <w:w w:val="80"/>
        </w:rPr>
        <w:t> </w:t>
      </w:r>
      <w:r>
        <w:rPr>
          <w:b w:val="0"/>
          <w:color w:val="231F20"/>
          <w:w w:val="80"/>
        </w:rPr>
        <w:t>are</w:t>
      </w:r>
      <w:r>
        <w:rPr>
          <w:b w:val="0"/>
          <w:color w:val="231F20"/>
          <w:spacing w:val="-13"/>
          <w:w w:val="80"/>
        </w:rPr>
        <w:t> </w:t>
      </w:r>
      <w:r>
        <w:rPr>
          <w:b w:val="0"/>
          <w:color w:val="231F20"/>
          <w:w w:val="80"/>
        </w:rPr>
        <w:t>authorized</w:t>
      </w:r>
      <w:r>
        <w:rPr>
          <w:b w:val="0"/>
          <w:color w:val="231F20"/>
          <w:spacing w:val="-14"/>
          <w:w w:val="80"/>
        </w:rPr>
        <w:t> </w:t>
      </w:r>
      <w:r>
        <w:rPr>
          <w:b w:val="0"/>
          <w:color w:val="231F20"/>
          <w:w w:val="80"/>
        </w:rPr>
        <w:t>for</w:t>
      </w:r>
      <w:r>
        <w:rPr>
          <w:b w:val="0"/>
          <w:color w:val="231F20"/>
          <w:spacing w:val="-12"/>
          <w:w w:val="80"/>
        </w:rPr>
        <w:t> </w:t>
      </w:r>
      <w:r>
        <w:rPr>
          <w:b w:val="0"/>
          <w:color w:val="231F20"/>
          <w:w w:val="80"/>
        </w:rPr>
        <w:t>issuance.</w:t>
      </w:r>
    </w:p>
    <w:p>
      <w:pPr>
        <w:pStyle w:val="BodyText"/>
        <w:spacing w:before="9"/>
        <w:rPr>
          <w:b w:val="0"/>
          <w:sz w:val="23"/>
        </w:rPr>
      </w:pPr>
    </w:p>
    <w:p>
      <w:pPr>
        <w:spacing w:after="0"/>
        <w:rPr>
          <w:sz w:val="23"/>
        </w:rPr>
        <w:sectPr>
          <w:pgSz w:w="12240" w:h="15840"/>
          <w:pgMar w:header="0" w:footer="566" w:top="1500" w:bottom="760" w:left="1080" w:right="1720"/>
        </w:sectPr>
      </w:pPr>
    </w:p>
    <w:p>
      <w:pPr>
        <w:pStyle w:val="Heading2"/>
        <w:spacing w:before="83"/>
        <w:ind w:left="3085"/>
      </w:pPr>
      <w:r>
        <w:rPr>
          <w:color w:val="231F20"/>
          <w:w w:val="95"/>
        </w:rPr>
        <w:t>Equity</w:t>
      </w:r>
      <w:r>
        <w:rPr>
          <w:color w:val="231F20"/>
          <w:spacing w:val="-14"/>
          <w:w w:val="95"/>
        </w:rPr>
        <w:t> </w:t>
      </w:r>
      <w:r>
        <w:rPr>
          <w:color w:val="231F20"/>
          <w:w w:val="95"/>
        </w:rPr>
        <w:t>Compensation</w:t>
      </w:r>
      <w:r>
        <w:rPr>
          <w:color w:val="231F20"/>
          <w:spacing w:val="-14"/>
          <w:w w:val="95"/>
        </w:rPr>
        <w:t> </w:t>
      </w:r>
      <w:r>
        <w:rPr>
          <w:color w:val="231F20"/>
          <w:w w:val="95"/>
        </w:rPr>
        <w:t>Plan</w:t>
      </w:r>
      <w:r>
        <w:rPr>
          <w:color w:val="231F20"/>
          <w:spacing w:val="-14"/>
          <w:w w:val="95"/>
        </w:rPr>
        <w:t> </w:t>
      </w:r>
      <w:r>
        <w:rPr>
          <w:color w:val="231F20"/>
          <w:w w:val="95"/>
        </w:rPr>
        <w:t>Information</w:t>
      </w:r>
    </w:p>
    <w:p>
      <w:pPr>
        <w:pStyle w:val="BodyText"/>
        <w:rPr>
          <w:rFonts w:ascii="Times New Roman"/>
          <w:b/>
          <w:sz w:val="16"/>
        </w:rPr>
      </w:pPr>
      <w:r>
        <w:rPr/>
        <w:br w:type="column"/>
      </w:r>
      <w:r>
        <w:rPr>
          <w:rFonts w:ascii="Times New Roman"/>
          <w:b/>
          <w:sz w:val="16"/>
        </w:rPr>
      </w:r>
    </w:p>
    <w:p>
      <w:pPr>
        <w:pStyle w:val="BodyText"/>
        <w:spacing w:before="9"/>
        <w:rPr>
          <w:rFonts w:ascii="Times New Roman"/>
          <w:b/>
          <w:sz w:val="18"/>
        </w:rPr>
      </w:pPr>
    </w:p>
    <w:p>
      <w:pPr>
        <w:spacing w:line="175" w:lineRule="exact" w:before="0"/>
        <w:ind w:left="692" w:right="0" w:firstLine="0"/>
        <w:jc w:val="left"/>
        <w:rPr>
          <w:rFonts w:ascii="Times New Roman"/>
          <w:b/>
          <w:sz w:val="16"/>
        </w:rPr>
      </w:pPr>
      <w:r>
        <w:rPr>
          <w:rFonts w:ascii="Times New Roman"/>
          <w:b/>
          <w:color w:val="231F20"/>
          <w:w w:val="95"/>
          <w:sz w:val="16"/>
        </w:rPr>
        <w:t>Number of Securities Remaining</w:t>
      </w:r>
    </w:p>
    <w:p>
      <w:pPr>
        <w:spacing w:after="0" w:line="175" w:lineRule="exact"/>
        <w:jc w:val="left"/>
        <w:rPr>
          <w:rFonts w:ascii="Times New Roman"/>
          <w:sz w:val="16"/>
        </w:rPr>
        <w:sectPr>
          <w:type w:val="continuous"/>
          <w:pgSz w:w="12240" w:h="15840"/>
          <w:pgMar w:top="1140" w:bottom="280" w:left="1080" w:right="1720"/>
          <w:cols w:num="2" w:equalWidth="0">
            <w:col w:w="6273" w:space="40"/>
            <w:col w:w="3127"/>
          </w:cols>
        </w:sectPr>
      </w:pPr>
    </w:p>
    <w:p>
      <w:pPr>
        <w:pStyle w:val="BodyText"/>
        <w:rPr>
          <w:rFonts w:ascii="Times New Roman"/>
          <w:b/>
          <w:sz w:val="16"/>
        </w:rPr>
      </w:pPr>
    </w:p>
    <w:p>
      <w:pPr>
        <w:pStyle w:val="BodyText"/>
        <w:rPr>
          <w:rFonts w:ascii="Times New Roman"/>
          <w:b/>
          <w:sz w:val="16"/>
        </w:rPr>
      </w:pPr>
    </w:p>
    <w:p>
      <w:pPr>
        <w:pStyle w:val="BodyText"/>
        <w:spacing w:before="4"/>
        <w:rPr>
          <w:rFonts w:ascii="Times New Roman"/>
          <w:b/>
          <w:sz w:val="22"/>
        </w:rPr>
      </w:pPr>
    </w:p>
    <w:p>
      <w:pPr>
        <w:spacing w:before="0"/>
        <w:ind w:left="120" w:right="0" w:firstLine="0"/>
        <w:jc w:val="left"/>
        <w:rPr>
          <w:rFonts w:ascii="Times New Roman"/>
          <w:b/>
          <w:sz w:val="16"/>
        </w:rPr>
      </w:pPr>
      <w:r>
        <w:rPr>
          <w:rFonts w:ascii="Times New Roman"/>
          <w:b/>
          <w:color w:val="231F20"/>
          <w:w w:val="95"/>
          <w:sz w:val="16"/>
        </w:rPr>
        <w:t>Plan</w:t>
      </w:r>
      <w:r>
        <w:rPr>
          <w:rFonts w:ascii="Times New Roman"/>
          <w:b/>
          <w:color w:val="231F20"/>
          <w:spacing w:val="-10"/>
          <w:w w:val="95"/>
          <w:sz w:val="16"/>
        </w:rPr>
        <w:t> </w:t>
      </w:r>
      <w:r>
        <w:rPr>
          <w:rFonts w:ascii="Times New Roman"/>
          <w:b/>
          <w:color w:val="231F20"/>
          <w:w w:val="95"/>
          <w:sz w:val="16"/>
        </w:rPr>
        <w:t>Category</w:t>
      </w:r>
    </w:p>
    <w:p>
      <w:pPr>
        <w:spacing w:line="160" w:lineRule="exact" w:before="7"/>
        <w:ind w:left="120" w:right="0" w:firstLine="0"/>
        <w:jc w:val="center"/>
        <w:rPr>
          <w:rFonts w:ascii="Times New Roman"/>
          <w:b/>
          <w:sz w:val="16"/>
        </w:rPr>
      </w:pPr>
      <w:r>
        <w:rPr/>
        <w:br w:type="column"/>
      </w:r>
      <w:r>
        <w:rPr>
          <w:rFonts w:ascii="Times New Roman"/>
          <w:b/>
          <w:color w:val="231F20"/>
          <w:sz w:val="16"/>
        </w:rPr>
        <w:t>Number</w:t>
      </w:r>
      <w:r>
        <w:rPr>
          <w:rFonts w:ascii="Times New Roman"/>
          <w:b/>
          <w:color w:val="231F20"/>
          <w:spacing w:val="-19"/>
          <w:sz w:val="16"/>
        </w:rPr>
        <w:t> </w:t>
      </w:r>
      <w:r>
        <w:rPr>
          <w:rFonts w:ascii="Times New Roman"/>
          <w:b/>
          <w:color w:val="231F20"/>
          <w:sz w:val="16"/>
        </w:rPr>
        <w:t>of</w:t>
      </w:r>
      <w:r>
        <w:rPr>
          <w:rFonts w:ascii="Times New Roman"/>
          <w:b/>
          <w:color w:val="231F20"/>
          <w:spacing w:val="-18"/>
          <w:sz w:val="16"/>
        </w:rPr>
        <w:t> </w:t>
      </w:r>
      <w:r>
        <w:rPr>
          <w:rFonts w:ascii="Times New Roman"/>
          <w:b/>
          <w:color w:val="231F20"/>
          <w:sz w:val="16"/>
        </w:rPr>
        <w:t>Securities</w:t>
      </w:r>
      <w:r>
        <w:rPr>
          <w:rFonts w:ascii="Times New Roman"/>
          <w:b/>
          <w:color w:val="231F20"/>
          <w:spacing w:val="-19"/>
          <w:sz w:val="16"/>
        </w:rPr>
        <w:t> </w:t>
      </w:r>
      <w:r>
        <w:rPr>
          <w:rFonts w:ascii="Times New Roman"/>
          <w:b/>
          <w:color w:val="231F20"/>
          <w:sz w:val="16"/>
        </w:rPr>
        <w:t>to</w:t>
      </w:r>
      <w:r>
        <w:rPr>
          <w:rFonts w:ascii="Times New Roman"/>
          <w:b/>
          <w:color w:val="231F20"/>
          <w:spacing w:val="-19"/>
          <w:sz w:val="16"/>
        </w:rPr>
        <w:t> </w:t>
      </w:r>
      <w:r>
        <w:rPr>
          <w:rFonts w:ascii="Times New Roman"/>
          <w:b/>
          <w:color w:val="231F20"/>
          <w:sz w:val="16"/>
        </w:rPr>
        <w:t>be</w:t>
      </w:r>
      <w:r>
        <w:rPr>
          <w:rFonts w:ascii="Times New Roman"/>
          <w:b/>
          <w:color w:val="231F20"/>
          <w:w w:val="92"/>
          <w:sz w:val="16"/>
        </w:rPr>
        <w:t> </w:t>
      </w:r>
      <w:r>
        <w:rPr>
          <w:rFonts w:ascii="Times New Roman"/>
          <w:b/>
          <w:color w:val="231F20"/>
          <w:sz w:val="16"/>
        </w:rPr>
        <w:t>Issued Upon Exercise of </w:t>
      </w:r>
      <w:r>
        <w:rPr>
          <w:rFonts w:ascii="Times New Roman"/>
          <w:b/>
          <w:color w:val="231F20"/>
          <w:w w:val="95"/>
          <w:sz w:val="16"/>
        </w:rPr>
        <w:t>Outstanding</w:t>
      </w:r>
      <w:r>
        <w:rPr>
          <w:rFonts w:ascii="Times New Roman"/>
          <w:b/>
          <w:color w:val="231F20"/>
          <w:spacing w:val="-15"/>
          <w:w w:val="95"/>
          <w:sz w:val="16"/>
        </w:rPr>
        <w:t> </w:t>
      </w:r>
      <w:r>
        <w:rPr>
          <w:rFonts w:ascii="Times New Roman"/>
          <w:b/>
          <w:color w:val="231F20"/>
          <w:w w:val="95"/>
          <w:sz w:val="16"/>
        </w:rPr>
        <w:t>Options,</w:t>
      </w:r>
    </w:p>
    <w:p>
      <w:pPr>
        <w:spacing w:line="160" w:lineRule="exact" w:before="0"/>
        <w:ind w:left="277" w:right="156" w:firstLine="0"/>
        <w:jc w:val="center"/>
        <w:rPr>
          <w:rFonts w:ascii="Times New Roman"/>
          <w:b/>
          <w:sz w:val="16"/>
        </w:rPr>
      </w:pPr>
      <w:r>
        <w:rPr/>
        <w:pict>
          <v:line style="position:absolute;mso-position-horizontal-relative:page;mso-position-vertical-relative:paragraph;z-index:7480" from="208.175995pt,17.143776pt" to="295.652995pt,17.143776pt" stroked="true" strokeweight=".51025pt" strokecolor="#231f20">
            <v:stroke dashstyle="solid"/>
            <w10:wrap type="none"/>
          </v:line>
        </w:pict>
      </w:r>
      <w:r>
        <w:rPr>
          <w:rFonts w:ascii="Times New Roman"/>
          <w:b/>
          <w:color w:val="231F20"/>
          <w:w w:val="95"/>
          <w:sz w:val="16"/>
        </w:rPr>
        <w:t>Warrants, and Rights</w:t>
      </w:r>
      <w:r>
        <w:rPr>
          <w:rFonts w:ascii="Times New Roman"/>
          <w:b/>
          <w:color w:val="231F20"/>
          <w:w w:val="93"/>
          <w:sz w:val="16"/>
        </w:rPr>
        <w:t> </w:t>
      </w:r>
      <w:r>
        <w:rPr>
          <w:rFonts w:ascii="Times New Roman"/>
          <w:b/>
          <w:color w:val="231F20"/>
          <w:sz w:val="16"/>
        </w:rPr>
        <w:t>(a)</w:t>
      </w:r>
    </w:p>
    <w:p>
      <w:pPr>
        <w:spacing w:line="160" w:lineRule="exact" w:before="7"/>
        <w:ind w:left="120" w:right="0" w:firstLine="3"/>
        <w:jc w:val="center"/>
        <w:rPr>
          <w:rFonts w:ascii="Times New Roman"/>
          <w:b/>
          <w:sz w:val="16"/>
        </w:rPr>
      </w:pPr>
      <w:r>
        <w:rPr/>
        <w:br w:type="column"/>
      </w:r>
      <w:r>
        <w:rPr>
          <w:rFonts w:ascii="Times New Roman"/>
          <w:b/>
          <w:color w:val="231F20"/>
          <w:sz w:val="16"/>
        </w:rPr>
        <w:t>Weighted-Average Exercise Price of </w:t>
      </w:r>
      <w:r>
        <w:rPr>
          <w:rFonts w:ascii="Times New Roman"/>
          <w:b/>
          <w:color w:val="231F20"/>
          <w:w w:val="95"/>
          <w:sz w:val="16"/>
        </w:rPr>
        <w:t>Outstanding Options, Warrants,</w:t>
      </w:r>
      <w:r>
        <w:rPr>
          <w:rFonts w:ascii="Times New Roman"/>
          <w:b/>
          <w:color w:val="231F20"/>
          <w:spacing w:val="-18"/>
          <w:w w:val="95"/>
          <w:sz w:val="16"/>
        </w:rPr>
        <w:t> </w:t>
      </w:r>
      <w:r>
        <w:rPr>
          <w:rFonts w:ascii="Times New Roman"/>
          <w:b/>
          <w:color w:val="231F20"/>
          <w:w w:val="95"/>
          <w:sz w:val="16"/>
        </w:rPr>
        <w:t>and</w:t>
      </w:r>
      <w:r>
        <w:rPr>
          <w:rFonts w:ascii="Times New Roman"/>
          <w:b/>
          <w:color w:val="231F20"/>
          <w:spacing w:val="-19"/>
          <w:w w:val="95"/>
          <w:sz w:val="16"/>
        </w:rPr>
        <w:t> </w:t>
      </w:r>
      <w:r>
        <w:rPr>
          <w:rFonts w:ascii="Times New Roman"/>
          <w:b/>
          <w:color w:val="231F20"/>
          <w:w w:val="95"/>
          <w:sz w:val="16"/>
        </w:rPr>
        <w:t>Rights*</w:t>
      </w:r>
      <w:r>
        <w:rPr>
          <w:rFonts w:ascii="Times New Roman"/>
          <w:b/>
          <w:color w:val="231F20"/>
          <w:w w:val="94"/>
          <w:sz w:val="16"/>
        </w:rPr>
        <w:t> </w:t>
      </w:r>
      <w:r>
        <w:rPr>
          <w:rFonts w:ascii="Times New Roman"/>
          <w:b/>
          <w:color w:val="231F20"/>
          <w:sz w:val="16"/>
        </w:rPr>
        <w:t>(b)</w:t>
      </w:r>
    </w:p>
    <w:p>
      <w:pPr>
        <w:spacing w:line="160" w:lineRule="exact" w:before="7"/>
        <w:ind w:left="93" w:right="170" w:firstLine="0"/>
        <w:jc w:val="center"/>
        <w:rPr>
          <w:rFonts w:ascii="Times New Roman"/>
          <w:b/>
          <w:sz w:val="16"/>
        </w:rPr>
      </w:pPr>
      <w:r>
        <w:rPr/>
        <w:br w:type="column"/>
      </w:r>
      <w:r>
        <w:rPr>
          <w:rFonts w:ascii="Times New Roman"/>
          <w:b/>
          <w:color w:val="231F20"/>
          <w:w w:val="95"/>
          <w:sz w:val="16"/>
        </w:rPr>
        <w:t>Available for Future Issuance Under</w:t>
      </w:r>
      <w:r>
        <w:rPr>
          <w:rFonts w:ascii="Times New Roman"/>
          <w:b/>
          <w:color w:val="231F20"/>
          <w:w w:val="92"/>
          <w:sz w:val="16"/>
        </w:rPr>
        <w:t> </w:t>
      </w:r>
      <w:r>
        <w:rPr>
          <w:rFonts w:ascii="Times New Roman"/>
          <w:b/>
          <w:color w:val="231F20"/>
          <w:sz w:val="16"/>
        </w:rPr>
        <w:t>Equity Compensation Plans </w:t>
      </w:r>
      <w:r>
        <w:rPr>
          <w:rFonts w:ascii="Times New Roman"/>
          <w:b/>
          <w:color w:val="231F20"/>
          <w:w w:val="95"/>
          <w:sz w:val="16"/>
        </w:rPr>
        <w:t>(Excluding Securities</w:t>
      </w:r>
    </w:p>
    <w:p>
      <w:pPr>
        <w:spacing w:line="160" w:lineRule="exact" w:before="0"/>
        <w:ind w:left="409" w:right="485" w:firstLine="0"/>
        <w:jc w:val="center"/>
        <w:rPr>
          <w:rFonts w:ascii="Times New Roman"/>
          <w:b/>
          <w:sz w:val="16"/>
        </w:rPr>
      </w:pPr>
      <w:r>
        <w:rPr>
          <w:rFonts w:ascii="Times New Roman"/>
          <w:b/>
          <w:color w:val="231F20"/>
          <w:w w:val="105"/>
          <w:sz w:val="16"/>
        </w:rPr>
        <w:t>Reflected in Column (a))</w:t>
      </w:r>
      <w:r>
        <w:rPr>
          <w:rFonts w:ascii="Times New Roman"/>
          <w:b/>
          <w:color w:val="231F20"/>
          <w:w w:val="128"/>
          <w:sz w:val="16"/>
        </w:rPr>
        <w:t> </w:t>
      </w:r>
      <w:r>
        <w:rPr>
          <w:rFonts w:ascii="Times New Roman"/>
          <w:b/>
          <w:color w:val="231F20"/>
          <w:w w:val="105"/>
          <w:sz w:val="16"/>
        </w:rPr>
        <w:t>(c)</w:t>
      </w:r>
    </w:p>
    <w:p>
      <w:pPr>
        <w:spacing w:after="0" w:line="160" w:lineRule="exact"/>
        <w:jc w:val="center"/>
        <w:rPr>
          <w:rFonts w:ascii="Times New Roman"/>
          <w:sz w:val="16"/>
        </w:rPr>
        <w:sectPr>
          <w:type w:val="continuous"/>
          <w:pgSz w:w="12240" w:h="15840"/>
          <w:pgMar w:top="1140" w:bottom="280" w:left="1080" w:right="1720"/>
          <w:cols w:num="4" w:equalWidth="0">
            <w:col w:w="1045" w:space="1918"/>
            <w:col w:w="1871" w:space="178"/>
            <w:col w:w="1577" w:space="179"/>
            <w:col w:w="2672"/>
          </w:cols>
        </w:sectPr>
      </w:pPr>
    </w:p>
    <w:p>
      <w:pPr>
        <w:pStyle w:val="BodyText"/>
        <w:spacing w:line="20" w:lineRule="exact"/>
        <w:ind w:left="115"/>
        <w:rPr>
          <w:rFonts w:ascii="Times New Roman"/>
          <w:sz w:val="2"/>
        </w:rPr>
      </w:pPr>
      <w:r>
        <w:rPr>
          <w:rFonts w:ascii="Times New Roman"/>
          <w:sz w:val="2"/>
        </w:rPr>
        <w:pict>
          <v:group style="width:46.7pt;height:.550pt;mso-position-horizontal-relative:char;mso-position-vertical-relative:line" coordorigin="0,0" coordsize="934,11">
            <v:line style="position:absolute" from="6,6" to="928,6" stroked="true" strokeweight=".51025pt" strokecolor="#231f20">
              <v:stroke dashstyle="solid"/>
            </v:line>
          </v:group>
        </w:pict>
      </w:r>
      <w:r>
        <w:rPr>
          <w:rFonts w:ascii="Times New Roman"/>
          <w:sz w:val="2"/>
        </w:rPr>
      </w:r>
    </w:p>
    <w:p>
      <w:pPr>
        <w:pStyle w:val="BodyText"/>
        <w:spacing w:before="3"/>
        <w:rPr>
          <w:rFonts w:ascii="Times New Roman"/>
          <w:b/>
          <w:sz w:val="22"/>
        </w:rPr>
      </w:pPr>
    </w:p>
    <w:p>
      <w:pPr>
        <w:pStyle w:val="BodyText"/>
        <w:ind w:left="120"/>
        <w:rPr>
          <w:b w:val="0"/>
        </w:rPr>
      </w:pPr>
      <w:r>
        <w:rPr>
          <w:b w:val="0"/>
          <w:color w:val="231F20"/>
          <w:w w:val="80"/>
        </w:rPr>
        <w:t>Equity Compensation</w:t>
      </w:r>
      <w:r>
        <w:rPr>
          <w:b w:val="0"/>
          <w:color w:val="231F20"/>
          <w:spacing w:val="-19"/>
          <w:w w:val="80"/>
        </w:rPr>
        <w:t> </w:t>
      </w:r>
      <w:r>
        <w:rPr>
          <w:b w:val="0"/>
          <w:color w:val="231F20"/>
          <w:w w:val="80"/>
        </w:rPr>
        <w:t>Plans</w:t>
      </w:r>
    </w:p>
    <w:p>
      <w:pPr>
        <w:tabs>
          <w:tab w:pos="3534" w:val="left" w:leader="none"/>
        </w:tabs>
        <w:spacing w:line="20" w:lineRule="exact"/>
        <w:ind w:left="1778" w:right="0" w:firstLine="0"/>
        <w:rPr>
          <w:sz w:val="2"/>
        </w:rPr>
      </w:pPr>
      <w:r>
        <w:rPr/>
        <w:br w:type="column"/>
      </w:r>
      <w:r>
        <w:rPr>
          <w:sz w:val="2"/>
        </w:rPr>
        <w:pict>
          <v:group style="width:73.350pt;height:.550pt;mso-position-horizontal-relative:char;mso-position-vertical-relative:line" coordorigin="0,0" coordsize="1467,11">
            <v:line style="position:absolute" from="6,6" to="1461,6" stroked="true" strokeweight=".51025pt" strokecolor="#231f20">
              <v:stroke dashstyle="solid"/>
            </v:line>
          </v:group>
        </w:pict>
      </w:r>
      <w:r>
        <w:rPr>
          <w:sz w:val="2"/>
        </w:rPr>
      </w:r>
      <w:r>
        <w:rPr>
          <w:sz w:val="2"/>
        </w:rPr>
        <w:tab/>
      </w:r>
      <w:r>
        <w:rPr>
          <w:sz w:val="2"/>
        </w:rPr>
        <w:pict>
          <v:group style="width:118.15pt;height:.550pt;mso-position-horizontal-relative:char;mso-position-vertical-relative:line" coordorigin="0,0" coordsize="2363,11">
            <v:line style="position:absolute" from="6,6" to="2357,6" stroked="true" strokeweight=".51025pt" strokecolor="#231f20">
              <v:stroke dashstyle="solid"/>
            </v:line>
          </v:group>
        </w:pict>
      </w:r>
      <w:r>
        <w:rPr>
          <w:sz w:val="2"/>
        </w:rPr>
      </w:r>
    </w:p>
    <w:p>
      <w:pPr>
        <w:tabs>
          <w:tab w:pos="4227" w:val="left" w:leader="none"/>
        </w:tabs>
        <w:spacing w:before="15"/>
        <w:ind w:left="120" w:right="0" w:firstLine="0"/>
        <w:jc w:val="left"/>
        <w:rPr>
          <w:rFonts w:ascii="Times New Roman"/>
          <w:b/>
          <w:sz w:val="16"/>
        </w:rPr>
      </w:pPr>
      <w:r>
        <w:rPr>
          <w:rFonts w:ascii="Times New Roman"/>
          <w:b/>
          <w:color w:val="231F20"/>
          <w:sz w:val="16"/>
        </w:rPr>
        <w:t>(In</w:t>
      </w:r>
      <w:r>
        <w:rPr>
          <w:rFonts w:ascii="Times New Roman"/>
          <w:b/>
          <w:color w:val="231F20"/>
          <w:spacing w:val="2"/>
          <w:sz w:val="16"/>
        </w:rPr>
        <w:t> </w:t>
      </w:r>
      <w:r>
        <w:rPr>
          <w:rFonts w:ascii="Times New Roman"/>
          <w:b/>
          <w:color w:val="231F20"/>
          <w:sz w:val="16"/>
        </w:rPr>
        <w:t>thousands)</w:t>
        <w:tab/>
        <w:t>(In</w:t>
      </w:r>
      <w:r>
        <w:rPr>
          <w:rFonts w:ascii="Times New Roman"/>
          <w:b/>
          <w:color w:val="231F20"/>
          <w:spacing w:val="-16"/>
          <w:sz w:val="16"/>
        </w:rPr>
        <w:t> </w:t>
      </w:r>
      <w:r>
        <w:rPr>
          <w:rFonts w:ascii="Times New Roman"/>
          <w:b/>
          <w:color w:val="231F20"/>
          <w:sz w:val="16"/>
        </w:rPr>
        <w:t>thousands)</w:t>
      </w:r>
    </w:p>
    <w:p>
      <w:pPr>
        <w:spacing w:after="0"/>
        <w:jc w:val="left"/>
        <w:rPr>
          <w:rFonts w:ascii="Times New Roman"/>
          <w:sz w:val="16"/>
        </w:rPr>
        <w:sectPr>
          <w:type w:val="continuous"/>
          <w:pgSz w:w="12240" w:h="15840"/>
          <w:pgMar w:top="1140" w:bottom="280" w:left="1080" w:right="1720"/>
          <w:cols w:num="2" w:equalWidth="0">
            <w:col w:w="2274" w:space="1075"/>
            <w:col w:w="6091"/>
          </w:cols>
        </w:sectPr>
      </w:pPr>
    </w:p>
    <w:p>
      <w:pPr>
        <w:pStyle w:val="BodyText"/>
        <w:tabs>
          <w:tab w:pos="3683" w:val="left" w:leader="none"/>
          <w:tab w:pos="5585" w:val="left" w:leader="none"/>
          <w:tab w:pos="7889" w:val="left" w:leader="none"/>
        </w:tabs>
        <w:spacing w:line="219" w:lineRule="exact"/>
        <w:ind w:left="320"/>
        <w:rPr>
          <w:b w:val="0"/>
        </w:rPr>
      </w:pPr>
      <w:r>
        <w:rPr>
          <w:b w:val="0"/>
          <w:color w:val="231F20"/>
          <w:w w:val="85"/>
        </w:rPr>
        <w:t>Approved</w:t>
      </w:r>
      <w:r>
        <w:rPr>
          <w:b w:val="0"/>
          <w:color w:val="231F20"/>
          <w:spacing w:val="-15"/>
          <w:w w:val="85"/>
        </w:rPr>
        <w:t> </w:t>
      </w:r>
      <w:r>
        <w:rPr>
          <w:b w:val="0"/>
          <w:color w:val="231F20"/>
          <w:w w:val="85"/>
        </w:rPr>
        <w:t>by</w:t>
      </w:r>
      <w:r>
        <w:rPr>
          <w:b w:val="0"/>
          <w:color w:val="231F20"/>
          <w:spacing w:val="-15"/>
          <w:w w:val="85"/>
        </w:rPr>
        <w:t> </w:t>
      </w:r>
      <w:r>
        <w:rPr>
          <w:b w:val="0"/>
          <w:color w:val="231F20"/>
          <w:w w:val="85"/>
        </w:rPr>
        <w:t>Security</w:t>
      </w:r>
      <w:r>
        <w:rPr>
          <w:b w:val="0"/>
          <w:color w:val="231F20"/>
          <w:spacing w:val="-15"/>
          <w:w w:val="85"/>
        </w:rPr>
        <w:t> </w:t>
      </w:r>
      <w:r>
        <w:rPr>
          <w:b w:val="0"/>
          <w:color w:val="231F20"/>
          <w:w w:val="85"/>
        </w:rPr>
        <w:t>Holders</w:t>
      </w:r>
      <w:r>
        <w:rPr>
          <w:b w:val="0"/>
          <w:color w:val="231F20"/>
          <w:spacing w:val="-19"/>
          <w:w w:val="85"/>
        </w:rPr>
        <w:t> </w:t>
      </w:r>
      <w:r>
        <w:rPr>
          <w:b w:val="0"/>
          <w:color w:val="231F20"/>
          <w:w w:val="85"/>
        </w:rPr>
        <w:t>.</w:t>
      </w:r>
      <w:r>
        <w:rPr>
          <w:b w:val="0"/>
          <w:color w:val="231F20"/>
          <w:spacing w:val="-17"/>
          <w:w w:val="85"/>
        </w:rPr>
        <w:t> </w:t>
      </w:r>
      <w:r>
        <w:rPr>
          <w:b w:val="0"/>
          <w:color w:val="231F20"/>
          <w:w w:val="85"/>
        </w:rPr>
        <w:t>.</w:t>
        <w:tab/>
      </w:r>
      <w:r>
        <w:rPr>
          <w:b w:val="0"/>
          <w:color w:val="231F20"/>
          <w:w w:val="90"/>
        </w:rPr>
        <w:t>23,941</w:t>
        <w:tab/>
        <w:t>$12.76</w:t>
        <w:tab/>
        <w:t>5,707</w:t>
      </w:r>
    </w:p>
    <w:p>
      <w:pPr>
        <w:pStyle w:val="BodyText"/>
        <w:spacing w:before="45" w:after="7"/>
        <w:ind w:left="120"/>
        <w:rPr>
          <w:b w:val="0"/>
        </w:rPr>
      </w:pPr>
      <w:r>
        <w:rPr>
          <w:b w:val="0"/>
          <w:color w:val="231F20"/>
          <w:w w:val="80"/>
        </w:rPr>
        <w:t>Equity Compensation Plans not</w:t>
      </w:r>
    </w:p>
    <w:tbl>
      <w:tblPr>
        <w:tblW w:w="0" w:type="auto"/>
        <w:jc w:val="left"/>
        <w:tblInd w:w="120" w:type="dxa"/>
        <w:tblBorders>
          <w:top w:val="nil"/>
          <w:left w:val="nil"/>
          <w:bottom w:val="nil"/>
          <w:right w:val="nil"/>
          <w:insideH w:val="nil"/>
          <w:insideV w:val="nil"/>
        </w:tblBorders>
        <w:tblLayout w:type="fixed"/>
        <w:tblCellMar>
          <w:top w:w="0" w:type="dxa"/>
          <w:left w:w="0" w:type="dxa"/>
          <w:bottom w:w="0" w:type="dxa"/>
          <w:right w:w="0" w:type="dxa"/>
        </w:tblCellMar>
        <w:tblLook w:val="01E0"/>
      </w:tblPr>
      <w:tblGrid>
        <w:gridCol w:w="3192"/>
        <w:gridCol w:w="1596"/>
        <w:gridCol w:w="2053"/>
        <w:gridCol w:w="1407"/>
      </w:tblGrid>
      <w:tr>
        <w:trPr>
          <w:trHeight w:val="246" w:hRule="exact"/>
        </w:trPr>
        <w:tc>
          <w:tcPr>
            <w:tcW w:w="3192" w:type="dxa"/>
          </w:tcPr>
          <w:p>
            <w:pPr>
              <w:pStyle w:val="TableParagraph"/>
              <w:spacing w:line="212" w:lineRule="exact"/>
              <w:ind w:left="199"/>
              <w:rPr>
                <w:b w:val="0"/>
                <w:sz w:val="20"/>
              </w:rPr>
            </w:pPr>
            <w:r>
              <w:rPr>
                <w:b w:val="0"/>
                <w:color w:val="231F20"/>
                <w:w w:val="85"/>
                <w:sz w:val="20"/>
              </w:rPr>
              <w:t>Approved by Security Holders . .</w:t>
            </w:r>
          </w:p>
        </w:tc>
        <w:tc>
          <w:tcPr>
            <w:tcW w:w="1596" w:type="dxa"/>
          </w:tcPr>
          <w:p>
            <w:pPr>
              <w:pStyle w:val="TableParagraph"/>
              <w:spacing w:line="212" w:lineRule="exact"/>
              <w:ind w:left="370"/>
              <w:rPr>
                <w:b w:val="0"/>
                <w:sz w:val="20"/>
              </w:rPr>
            </w:pPr>
            <w:r>
              <w:rPr>
                <w:b w:val="0"/>
                <w:color w:val="231F20"/>
                <w:w w:val="90"/>
                <w:sz w:val="20"/>
              </w:rPr>
              <w:t>68,517</w:t>
            </w:r>
          </w:p>
        </w:tc>
        <w:tc>
          <w:tcPr>
            <w:tcW w:w="2053" w:type="dxa"/>
          </w:tcPr>
          <w:p>
            <w:pPr>
              <w:pStyle w:val="TableParagraph"/>
              <w:spacing w:line="212" w:lineRule="exact"/>
              <w:ind w:left="676"/>
              <w:rPr>
                <w:b w:val="0"/>
                <w:sz w:val="20"/>
              </w:rPr>
            </w:pPr>
            <w:r>
              <w:rPr>
                <w:b w:val="0"/>
                <w:color w:val="231F20"/>
                <w:w w:val="90"/>
                <w:sz w:val="20"/>
              </w:rPr>
              <w:t>$15.16</w:t>
            </w:r>
          </w:p>
        </w:tc>
        <w:tc>
          <w:tcPr>
            <w:tcW w:w="1407" w:type="dxa"/>
          </w:tcPr>
          <w:p>
            <w:pPr>
              <w:pStyle w:val="TableParagraph"/>
              <w:spacing w:line="212" w:lineRule="exact"/>
              <w:ind w:right="28"/>
              <w:jc w:val="right"/>
              <w:rPr>
                <w:b w:val="0"/>
                <w:sz w:val="20"/>
              </w:rPr>
            </w:pPr>
            <w:r>
              <w:rPr>
                <w:b w:val="0"/>
                <w:color w:val="231F20"/>
                <w:w w:val="80"/>
                <w:sz w:val="20"/>
              </w:rPr>
              <w:t>20,011</w:t>
            </w:r>
          </w:p>
        </w:tc>
      </w:tr>
      <w:tr>
        <w:trPr>
          <w:trHeight w:val="355" w:hRule="exact"/>
        </w:trPr>
        <w:tc>
          <w:tcPr>
            <w:tcW w:w="3192" w:type="dxa"/>
            <w:tcBorders>
              <w:bottom w:val="single" w:sz="4" w:space="0" w:color="231F20"/>
            </w:tcBorders>
          </w:tcPr>
          <w:p>
            <w:pPr>
              <w:pStyle w:val="TableParagraph"/>
              <w:spacing w:before="11"/>
              <w:ind w:left="199"/>
              <w:rPr>
                <w:b w:val="0"/>
                <w:sz w:val="20"/>
              </w:rPr>
            </w:pPr>
            <w:r>
              <w:rPr>
                <w:b w:val="0"/>
                <w:color w:val="231F20"/>
                <w:w w:val="85"/>
                <w:sz w:val="20"/>
              </w:rPr>
              <w:t>Total </w:t>
            </w:r>
            <w:r>
              <w:rPr>
                <w:b w:val="0"/>
                <w:color w:val="231F20"/>
                <w:spacing w:val="56"/>
                <w:w w:val="85"/>
                <w:sz w:val="20"/>
              </w:rPr>
              <w:t>...................</w:t>
            </w:r>
            <w:r>
              <w:rPr>
                <w:b w:val="0"/>
                <w:color w:val="231F20"/>
                <w:spacing w:val="-4"/>
                <w:sz w:val="20"/>
              </w:rPr>
              <w:t> </w:t>
            </w:r>
          </w:p>
        </w:tc>
        <w:tc>
          <w:tcPr>
            <w:tcW w:w="1596" w:type="dxa"/>
          </w:tcPr>
          <w:p>
            <w:pPr>
              <w:pStyle w:val="TableParagraph"/>
              <w:spacing w:before="11"/>
              <w:ind w:left="370"/>
              <w:rPr>
                <w:b w:val="0"/>
                <w:sz w:val="20"/>
              </w:rPr>
            </w:pPr>
            <w:r>
              <w:rPr>
                <w:b w:val="0"/>
                <w:color w:val="231F20"/>
                <w:w w:val="90"/>
                <w:sz w:val="20"/>
              </w:rPr>
              <w:t>92,459</w:t>
            </w:r>
          </w:p>
        </w:tc>
        <w:tc>
          <w:tcPr>
            <w:tcW w:w="2053" w:type="dxa"/>
          </w:tcPr>
          <w:p>
            <w:pPr>
              <w:pStyle w:val="TableParagraph"/>
              <w:spacing w:before="11"/>
              <w:ind w:left="676"/>
              <w:rPr>
                <w:b w:val="0"/>
                <w:sz w:val="20"/>
              </w:rPr>
            </w:pPr>
            <w:r>
              <w:rPr>
                <w:b w:val="0"/>
                <w:color w:val="231F20"/>
                <w:w w:val="90"/>
                <w:sz w:val="20"/>
              </w:rPr>
              <w:t>$14.54</w:t>
            </w:r>
          </w:p>
        </w:tc>
        <w:tc>
          <w:tcPr>
            <w:tcW w:w="1407" w:type="dxa"/>
          </w:tcPr>
          <w:p>
            <w:pPr>
              <w:pStyle w:val="TableParagraph"/>
              <w:spacing w:before="11"/>
              <w:ind w:right="28"/>
              <w:jc w:val="right"/>
              <w:rPr>
                <w:b w:val="0"/>
                <w:sz w:val="20"/>
              </w:rPr>
            </w:pPr>
            <w:r>
              <w:rPr>
                <w:b w:val="0"/>
                <w:color w:val="231F20"/>
                <w:w w:val="80"/>
                <w:sz w:val="20"/>
              </w:rPr>
              <w:t>25,718</w:t>
            </w:r>
          </w:p>
        </w:tc>
      </w:tr>
    </w:tbl>
    <w:p>
      <w:pPr>
        <w:pStyle w:val="BodyText"/>
        <w:spacing w:before="11"/>
        <w:rPr>
          <w:b w:val="0"/>
          <w:sz w:val="5"/>
        </w:rPr>
      </w:pPr>
    </w:p>
    <w:p>
      <w:pPr>
        <w:spacing w:after="0"/>
        <w:rPr>
          <w:sz w:val="5"/>
        </w:rPr>
        <w:sectPr>
          <w:type w:val="continuous"/>
          <w:pgSz w:w="12240" w:h="15840"/>
          <w:pgMar w:top="1140" w:bottom="280" w:left="1080" w:right="1720"/>
        </w:sectPr>
      </w:pPr>
    </w:p>
    <w:p>
      <w:pPr>
        <w:pStyle w:val="BodyText"/>
        <w:spacing w:before="37"/>
        <w:ind w:left="120"/>
        <w:rPr>
          <w:b w:val="0"/>
        </w:rPr>
      </w:pPr>
      <w:r>
        <w:rPr>
          <w:b w:val="0"/>
          <w:color w:val="231F20"/>
          <w:w w:val="85"/>
        </w:rPr>
        <w:t>* As adjusted for stock splits.</w:t>
      </w:r>
    </w:p>
    <w:p>
      <w:pPr>
        <w:pStyle w:val="BodyText"/>
        <w:spacing w:line="244" w:lineRule="auto" w:before="123"/>
        <w:ind w:left="119" w:firstLine="400"/>
        <w:jc w:val="both"/>
        <w:rPr>
          <w:b w:val="0"/>
        </w:rPr>
      </w:pPr>
      <w:r>
        <w:rPr>
          <w:b w:val="0"/>
          <w:color w:val="231F20"/>
          <w:w w:val="85"/>
        </w:rPr>
        <w:t>See</w:t>
      </w:r>
      <w:r>
        <w:rPr>
          <w:b w:val="0"/>
          <w:color w:val="231F20"/>
          <w:spacing w:val="-16"/>
          <w:w w:val="85"/>
        </w:rPr>
        <w:t> </w:t>
      </w:r>
      <w:r>
        <w:rPr>
          <w:b w:val="0"/>
          <w:color w:val="231F20"/>
          <w:w w:val="85"/>
        </w:rPr>
        <w:t>Note</w:t>
      </w:r>
      <w:r>
        <w:rPr>
          <w:b w:val="0"/>
          <w:color w:val="231F20"/>
          <w:spacing w:val="-16"/>
          <w:w w:val="85"/>
        </w:rPr>
        <w:t> </w:t>
      </w:r>
      <w:r>
        <w:rPr>
          <w:b w:val="0"/>
          <w:color w:val="231F20"/>
          <w:w w:val="85"/>
        </w:rPr>
        <w:t>13</w:t>
      </w:r>
      <w:r>
        <w:rPr>
          <w:b w:val="0"/>
          <w:color w:val="231F20"/>
          <w:spacing w:val="-15"/>
          <w:w w:val="85"/>
        </w:rPr>
        <w:t> </w:t>
      </w:r>
      <w:r>
        <w:rPr>
          <w:b w:val="0"/>
          <w:color w:val="231F20"/>
          <w:w w:val="85"/>
        </w:rPr>
        <w:t>to</w:t>
      </w:r>
      <w:r>
        <w:rPr>
          <w:b w:val="0"/>
          <w:color w:val="231F20"/>
          <w:spacing w:val="-16"/>
          <w:w w:val="85"/>
        </w:rPr>
        <w:t> </w:t>
      </w:r>
      <w:r>
        <w:rPr>
          <w:b w:val="0"/>
          <w:color w:val="231F20"/>
          <w:w w:val="85"/>
        </w:rPr>
        <w:t>the</w:t>
      </w:r>
      <w:r>
        <w:rPr>
          <w:b w:val="0"/>
          <w:color w:val="231F20"/>
          <w:spacing w:val="-16"/>
          <w:w w:val="85"/>
        </w:rPr>
        <w:t> </w:t>
      </w:r>
      <w:r>
        <w:rPr>
          <w:b w:val="0"/>
          <w:color w:val="231F20"/>
          <w:w w:val="85"/>
        </w:rPr>
        <w:t>Consolidated</w:t>
      </w:r>
      <w:r>
        <w:rPr>
          <w:b w:val="0"/>
          <w:color w:val="231F20"/>
          <w:spacing w:val="-16"/>
          <w:w w:val="85"/>
        </w:rPr>
        <w:t> </w:t>
      </w:r>
      <w:r>
        <w:rPr>
          <w:b w:val="0"/>
          <w:color w:val="231F20"/>
          <w:w w:val="85"/>
        </w:rPr>
        <w:t>Financial</w:t>
      </w:r>
      <w:r>
        <w:rPr>
          <w:b w:val="0"/>
          <w:color w:val="231F20"/>
          <w:spacing w:val="-16"/>
          <w:w w:val="85"/>
        </w:rPr>
        <w:t> </w:t>
      </w:r>
      <w:r>
        <w:rPr>
          <w:b w:val="0"/>
          <w:color w:val="231F20"/>
          <w:w w:val="85"/>
        </w:rPr>
        <w:t>State- </w:t>
      </w:r>
      <w:r>
        <w:rPr>
          <w:b w:val="0"/>
          <w:color w:val="231F20"/>
          <w:w w:val="80"/>
        </w:rPr>
        <w:t>ments</w:t>
      </w:r>
      <w:r>
        <w:rPr>
          <w:b w:val="0"/>
          <w:color w:val="231F20"/>
          <w:spacing w:val="-8"/>
          <w:w w:val="80"/>
        </w:rPr>
        <w:t> </w:t>
      </w:r>
      <w:r>
        <w:rPr>
          <w:b w:val="0"/>
          <w:color w:val="231F20"/>
          <w:w w:val="80"/>
        </w:rPr>
        <w:t>for</w:t>
      </w:r>
      <w:r>
        <w:rPr>
          <w:b w:val="0"/>
          <w:color w:val="231F20"/>
          <w:spacing w:val="-8"/>
          <w:w w:val="80"/>
        </w:rPr>
        <w:t> </w:t>
      </w:r>
      <w:r>
        <w:rPr>
          <w:b w:val="0"/>
          <w:color w:val="231F20"/>
          <w:w w:val="80"/>
        </w:rPr>
        <w:t>information</w:t>
      </w:r>
      <w:r>
        <w:rPr>
          <w:b w:val="0"/>
          <w:color w:val="231F20"/>
          <w:spacing w:val="-9"/>
          <w:w w:val="80"/>
        </w:rPr>
        <w:t> </w:t>
      </w:r>
      <w:r>
        <w:rPr>
          <w:b w:val="0"/>
          <w:color w:val="231F20"/>
          <w:w w:val="80"/>
        </w:rPr>
        <w:t>regarding</w:t>
      </w:r>
      <w:r>
        <w:rPr>
          <w:b w:val="0"/>
          <w:color w:val="231F20"/>
          <w:spacing w:val="-9"/>
          <w:w w:val="80"/>
        </w:rPr>
        <w:t> </w:t>
      </w:r>
      <w:r>
        <w:rPr>
          <w:b w:val="0"/>
          <w:color w:val="231F20"/>
          <w:w w:val="80"/>
        </w:rPr>
        <w:t>the</w:t>
      </w:r>
      <w:r>
        <w:rPr>
          <w:b w:val="0"/>
          <w:color w:val="231F20"/>
          <w:spacing w:val="-9"/>
          <w:w w:val="80"/>
        </w:rPr>
        <w:t> </w:t>
      </w:r>
      <w:r>
        <w:rPr>
          <w:b w:val="0"/>
          <w:color w:val="231F20"/>
          <w:w w:val="80"/>
        </w:rPr>
        <w:t>material</w:t>
      </w:r>
      <w:r>
        <w:rPr>
          <w:b w:val="0"/>
          <w:color w:val="231F20"/>
          <w:spacing w:val="-9"/>
          <w:w w:val="80"/>
        </w:rPr>
        <w:t> </w:t>
      </w:r>
      <w:r>
        <w:rPr>
          <w:b w:val="0"/>
          <w:color w:val="231F20"/>
          <w:w w:val="80"/>
        </w:rPr>
        <w:t>features</w:t>
      </w:r>
      <w:r>
        <w:rPr>
          <w:b w:val="0"/>
          <w:color w:val="231F20"/>
          <w:spacing w:val="-9"/>
          <w:w w:val="80"/>
        </w:rPr>
        <w:t> </w:t>
      </w:r>
      <w:r>
        <w:rPr>
          <w:b w:val="0"/>
          <w:color w:val="231F20"/>
          <w:w w:val="80"/>
        </w:rPr>
        <w:t>of the</w:t>
      </w:r>
      <w:r>
        <w:rPr>
          <w:b w:val="0"/>
          <w:color w:val="231F20"/>
          <w:spacing w:val="-26"/>
          <w:w w:val="80"/>
        </w:rPr>
        <w:t> </w:t>
      </w:r>
      <w:r>
        <w:rPr>
          <w:b w:val="0"/>
          <w:color w:val="231F20"/>
          <w:w w:val="80"/>
        </w:rPr>
        <w:t>above</w:t>
      </w:r>
      <w:r>
        <w:rPr>
          <w:b w:val="0"/>
          <w:color w:val="231F20"/>
          <w:spacing w:val="-28"/>
          <w:w w:val="80"/>
        </w:rPr>
        <w:t> </w:t>
      </w:r>
      <w:r>
        <w:rPr>
          <w:b w:val="0"/>
          <w:color w:val="231F20"/>
          <w:w w:val="80"/>
        </w:rPr>
        <w:t>plans.</w:t>
      </w:r>
      <w:r>
        <w:rPr>
          <w:b w:val="0"/>
          <w:color w:val="231F20"/>
          <w:spacing w:val="-26"/>
          <w:w w:val="80"/>
        </w:rPr>
        <w:t> </w:t>
      </w:r>
      <w:r>
        <w:rPr>
          <w:b w:val="0"/>
          <w:color w:val="231F20"/>
          <w:w w:val="80"/>
        </w:rPr>
        <w:t>Each</w:t>
      </w:r>
      <w:r>
        <w:rPr>
          <w:b w:val="0"/>
          <w:color w:val="231F20"/>
          <w:spacing w:val="-27"/>
          <w:w w:val="80"/>
        </w:rPr>
        <w:t> </w:t>
      </w:r>
      <w:r>
        <w:rPr>
          <w:b w:val="0"/>
          <w:color w:val="231F20"/>
          <w:w w:val="80"/>
        </w:rPr>
        <w:t>of</w:t>
      </w:r>
      <w:r>
        <w:rPr>
          <w:b w:val="0"/>
          <w:color w:val="231F20"/>
          <w:spacing w:val="-26"/>
          <w:w w:val="80"/>
        </w:rPr>
        <w:t> </w:t>
      </w:r>
      <w:r>
        <w:rPr>
          <w:b w:val="0"/>
          <w:color w:val="231F20"/>
          <w:w w:val="80"/>
        </w:rPr>
        <w:t>the</w:t>
      </w:r>
      <w:r>
        <w:rPr>
          <w:b w:val="0"/>
          <w:color w:val="231F20"/>
          <w:spacing w:val="-27"/>
          <w:w w:val="80"/>
        </w:rPr>
        <w:t> </w:t>
      </w:r>
      <w:r>
        <w:rPr>
          <w:b w:val="0"/>
          <w:color w:val="231F20"/>
          <w:w w:val="80"/>
        </w:rPr>
        <w:t>above</w:t>
      </w:r>
      <w:r>
        <w:rPr>
          <w:b w:val="0"/>
          <w:color w:val="231F20"/>
          <w:spacing w:val="-28"/>
          <w:w w:val="80"/>
        </w:rPr>
        <w:t> </w:t>
      </w:r>
      <w:r>
        <w:rPr>
          <w:b w:val="0"/>
          <w:color w:val="231F20"/>
          <w:w w:val="80"/>
        </w:rPr>
        <w:t>plans</w:t>
      </w:r>
      <w:r>
        <w:rPr>
          <w:b w:val="0"/>
          <w:color w:val="231F20"/>
          <w:spacing w:val="-26"/>
          <w:w w:val="80"/>
        </w:rPr>
        <w:t> </w:t>
      </w:r>
      <w:r>
        <w:rPr>
          <w:b w:val="0"/>
          <w:color w:val="231F20"/>
          <w:w w:val="80"/>
        </w:rPr>
        <w:t>provides</w:t>
      </w:r>
      <w:r>
        <w:rPr>
          <w:b w:val="0"/>
          <w:color w:val="231F20"/>
          <w:spacing w:val="-27"/>
          <w:w w:val="80"/>
        </w:rPr>
        <w:t> </w:t>
      </w:r>
      <w:r>
        <w:rPr>
          <w:b w:val="0"/>
          <w:color w:val="231F20"/>
          <w:w w:val="80"/>
        </w:rPr>
        <w:t>that</w:t>
      </w:r>
      <w:r>
        <w:rPr>
          <w:b w:val="0"/>
          <w:color w:val="231F20"/>
          <w:spacing w:val="-26"/>
          <w:w w:val="80"/>
        </w:rPr>
        <w:t> </w:t>
      </w:r>
      <w:r>
        <w:rPr>
          <w:b w:val="0"/>
          <w:color w:val="231F20"/>
          <w:w w:val="80"/>
        </w:rPr>
        <w:t>the </w:t>
      </w:r>
      <w:r>
        <w:rPr>
          <w:b w:val="0"/>
          <w:color w:val="231F20"/>
          <w:w w:val="85"/>
        </w:rPr>
        <w:t>number</w:t>
      </w:r>
      <w:r>
        <w:rPr>
          <w:b w:val="0"/>
          <w:color w:val="231F20"/>
          <w:spacing w:val="-33"/>
          <w:w w:val="85"/>
        </w:rPr>
        <w:t> </w:t>
      </w:r>
      <w:r>
        <w:rPr>
          <w:b w:val="0"/>
          <w:color w:val="231F20"/>
          <w:w w:val="85"/>
        </w:rPr>
        <w:t>of</w:t>
      </w:r>
      <w:r>
        <w:rPr>
          <w:b w:val="0"/>
          <w:color w:val="231F20"/>
          <w:spacing w:val="-33"/>
          <w:w w:val="85"/>
        </w:rPr>
        <w:t> </w:t>
      </w:r>
      <w:r>
        <w:rPr>
          <w:b w:val="0"/>
          <w:color w:val="231F20"/>
          <w:w w:val="85"/>
        </w:rPr>
        <w:t>shares</w:t>
      </w:r>
      <w:r>
        <w:rPr>
          <w:b w:val="0"/>
          <w:color w:val="231F20"/>
          <w:spacing w:val="-33"/>
          <w:w w:val="85"/>
        </w:rPr>
        <w:t> </w:t>
      </w:r>
      <w:r>
        <w:rPr>
          <w:b w:val="0"/>
          <w:color w:val="231F20"/>
          <w:w w:val="85"/>
        </w:rPr>
        <w:t>with</w:t>
      </w:r>
      <w:r>
        <w:rPr>
          <w:b w:val="0"/>
          <w:color w:val="231F20"/>
          <w:spacing w:val="-33"/>
          <w:w w:val="85"/>
        </w:rPr>
        <w:t> </w:t>
      </w:r>
      <w:r>
        <w:rPr>
          <w:b w:val="0"/>
          <w:color w:val="231F20"/>
          <w:w w:val="85"/>
        </w:rPr>
        <w:t>respect</w:t>
      </w:r>
      <w:r>
        <w:rPr>
          <w:b w:val="0"/>
          <w:color w:val="231F20"/>
          <w:spacing w:val="-33"/>
          <w:w w:val="85"/>
        </w:rPr>
        <w:t> </w:t>
      </w:r>
      <w:r>
        <w:rPr>
          <w:b w:val="0"/>
          <w:color w:val="231F20"/>
          <w:w w:val="85"/>
        </w:rPr>
        <w:t>to</w:t>
      </w:r>
      <w:r>
        <w:rPr>
          <w:b w:val="0"/>
          <w:color w:val="231F20"/>
          <w:spacing w:val="-33"/>
          <w:w w:val="85"/>
        </w:rPr>
        <w:t> </w:t>
      </w:r>
      <w:r>
        <w:rPr>
          <w:b w:val="0"/>
          <w:color w:val="231F20"/>
          <w:w w:val="85"/>
        </w:rPr>
        <w:t>which</w:t>
      </w:r>
      <w:r>
        <w:rPr>
          <w:b w:val="0"/>
          <w:color w:val="231F20"/>
          <w:spacing w:val="-33"/>
          <w:w w:val="85"/>
        </w:rPr>
        <w:t> </w:t>
      </w:r>
      <w:r>
        <w:rPr>
          <w:b w:val="0"/>
          <w:color w:val="231F20"/>
          <w:w w:val="85"/>
        </w:rPr>
        <w:t>options</w:t>
      </w:r>
      <w:r>
        <w:rPr>
          <w:b w:val="0"/>
          <w:color w:val="231F20"/>
          <w:spacing w:val="-33"/>
          <w:w w:val="85"/>
        </w:rPr>
        <w:t> </w:t>
      </w:r>
      <w:r>
        <w:rPr>
          <w:b w:val="0"/>
          <w:color w:val="231F20"/>
          <w:w w:val="85"/>
        </w:rPr>
        <w:t>may</w:t>
      </w:r>
      <w:r>
        <w:rPr>
          <w:b w:val="0"/>
          <w:color w:val="231F20"/>
          <w:spacing w:val="-34"/>
          <w:w w:val="85"/>
        </w:rPr>
        <w:t> </w:t>
      </w:r>
      <w:r>
        <w:rPr>
          <w:b w:val="0"/>
          <w:color w:val="231F20"/>
          <w:w w:val="85"/>
        </w:rPr>
        <w:t>be </w:t>
      </w:r>
      <w:bookmarkStart w:name="Item 14. Principal Accounting Fees and S" w:id="44"/>
      <w:bookmarkEnd w:id="44"/>
      <w:r>
        <w:rPr>
          <w:b w:val="0"/>
          <w:color w:val="231F20"/>
          <w:w w:val="85"/>
        </w:rPr>
      </w:r>
      <w:r>
        <w:rPr>
          <w:b w:val="0"/>
          <w:color w:val="231F20"/>
          <w:w w:val="85"/>
        </w:rPr>
        <w:t>granted,</w:t>
      </w:r>
      <w:r>
        <w:rPr>
          <w:b w:val="0"/>
          <w:color w:val="231F20"/>
          <w:spacing w:val="-6"/>
          <w:w w:val="85"/>
        </w:rPr>
        <w:t> </w:t>
      </w:r>
      <w:r>
        <w:rPr>
          <w:b w:val="0"/>
          <w:color w:val="231F20"/>
          <w:w w:val="85"/>
        </w:rPr>
        <w:t>and</w:t>
      </w:r>
      <w:r>
        <w:rPr>
          <w:b w:val="0"/>
          <w:color w:val="231F20"/>
          <w:spacing w:val="-7"/>
          <w:w w:val="85"/>
        </w:rPr>
        <w:t> </w:t>
      </w:r>
      <w:r>
        <w:rPr>
          <w:b w:val="0"/>
          <w:color w:val="231F20"/>
          <w:w w:val="85"/>
        </w:rPr>
        <w:t>the</w:t>
      </w:r>
      <w:r>
        <w:rPr>
          <w:b w:val="0"/>
          <w:color w:val="231F20"/>
          <w:spacing w:val="-6"/>
          <w:w w:val="85"/>
        </w:rPr>
        <w:t> </w:t>
      </w:r>
      <w:r>
        <w:rPr>
          <w:b w:val="0"/>
          <w:color w:val="231F20"/>
          <w:w w:val="85"/>
        </w:rPr>
        <w:t>number</w:t>
      </w:r>
      <w:r>
        <w:rPr>
          <w:b w:val="0"/>
          <w:color w:val="231F20"/>
          <w:spacing w:val="-7"/>
          <w:w w:val="85"/>
        </w:rPr>
        <w:t> </w:t>
      </w:r>
      <w:r>
        <w:rPr>
          <w:b w:val="0"/>
          <w:color w:val="231F20"/>
          <w:w w:val="85"/>
        </w:rPr>
        <w:t>of</w:t>
      </w:r>
      <w:r>
        <w:rPr>
          <w:b w:val="0"/>
          <w:color w:val="231F20"/>
          <w:spacing w:val="-6"/>
          <w:w w:val="85"/>
        </w:rPr>
        <w:t> </w:t>
      </w:r>
      <w:r>
        <w:rPr>
          <w:b w:val="0"/>
          <w:color w:val="231F20"/>
          <w:w w:val="85"/>
        </w:rPr>
        <w:t>shares</w:t>
      </w:r>
      <w:r>
        <w:rPr>
          <w:b w:val="0"/>
          <w:color w:val="231F20"/>
          <w:spacing w:val="-6"/>
          <w:w w:val="85"/>
        </w:rPr>
        <w:t> </w:t>
      </w:r>
      <w:r>
        <w:rPr>
          <w:b w:val="0"/>
          <w:color w:val="231F20"/>
          <w:w w:val="85"/>
        </w:rPr>
        <w:t>of</w:t>
      </w:r>
      <w:r>
        <w:rPr>
          <w:b w:val="0"/>
          <w:color w:val="231F20"/>
          <w:spacing w:val="-6"/>
          <w:w w:val="85"/>
        </w:rPr>
        <w:t> </w:t>
      </w:r>
      <w:r>
        <w:rPr>
          <w:b w:val="0"/>
          <w:color w:val="231F20"/>
          <w:w w:val="85"/>
        </w:rPr>
        <w:t>common</w:t>
      </w:r>
      <w:r>
        <w:rPr>
          <w:b w:val="0"/>
          <w:color w:val="231F20"/>
          <w:spacing w:val="-7"/>
          <w:w w:val="85"/>
        </w:rPr>
        <w:t> </w:t>
      </w:r>
      <w:r>
        <w:rPr>
          <w:b w:val="0"/>
          <w:color w:val="231F20"/>
          <w:w w:val="85"/>
        </w:rPr>
        <w:t>stock </w:t>
      </w:r>
      <w:r>
        <w:rPr>
          <w:b w:val="0"/>
          <w:color w:val="231F20"/>
          <w:w w:val="80"/>
        </w:rPr>
        <w:t>subject</w:t>
      </w:r>
      <w:r>
        <w:rPr>
          <w:b w:val="0"/>
          <w:color w:val="231F20"/>
          <w:spacing w:val="-28"/>
          <w:w w:val="80"/>
        </w:rPr>
        <w:t> </w:t>
      </w:r>
      <w:r>
        <w:rPr>
          <w:b w:val="0"/>
          <w:color w:val="231F20"/>
          <w:w w:val="80"/>
        </w:rPr>
        <w:t>to</w:t>
      </w:r>
      <w:r>
        <w:rPr>
          <w:b w:val="0"/>
          <w:color w:val="231F20"/>
          <w:spacing w:val="-27"/>
          <w:w w:val="80"/>
        </w:rPr>
        <w:t> </w:t>
      </w:r>
      <w:r>
        <w:rPr>
          <w:b w:val="0"/>
          <w:color w:val="231F20"/>
          <w:w w:val="80"/>
        </w:rPr>
        <w:t>an</w:t>
      </w:r>
      <w:r>
        <w:rPr>
          <w:b w:val="0"/>
          <w:color w:val="231F20"/>
          <w:spacing w:val="-29"/>
          <w:w w:val="80"/>
        </w:rPr>
        <w:t> </w:t>
      </w:r>
      <w:r>
        <w:rPr>
          <w:b w:val="0"/>
          <w:color w:val="231F20"/>
          <w:w w:val="80"/>
        </w:rPr>
        <w:t>outstanding</w:t>
      </w:r>
      <w:r>
        <w:rPr>
          <w:b w:val="0"/>
          <w:color w:val="231F20"/>
          <w:spacing w:val="-27"/>
          <w:w w:val="80"/>
        </w:rPr>
        <w:t> </w:t>
      </w:r>
      <w:r>
        <w:rPr>
          <w:b w:val="0"/>
          <w:color w:val="231F20"/>
          <w:w w:val="80"/>
        </w:rPr>
        <w:t>option,</w:t>
      </w:r>
      <w:r>
        <w:rPr>
          <w:b w:val="0"/>
          <w:color w:val="231F20"/>
          <w:spacing w:val="-28"/>
          <w:w w:val="80"/>
        </w:rPr>
        <w:t> </w:t>
      </w:r>
      <w:r>
        <w:rPr>
          <w:b w:val="0"/>
          <w:color w:val="231F20"/>
          <w:w w:val="80"/>
        </w:rPr>
        <w:t>shall</w:t>
      </w:r>
      <w:r>
        <w:rPr>
          <w:b w:val="0"/>
          <w:color w:val="231F20"/>
          <w:spacing w:val="-27"/>
          <w:w w:val="80"/>
        </w:rPr>
        <w:t> </w:t>
      </w:r>
      <w:r>
        <w:rPr>
          <w:b w:val="0"/>
          <w:color w:val="231F20"/>
          <w:w w:val="80"/>
        </w:rPr>
        <w:t>be</w:t>
      </w:r>
      <w:r>
        <w:rPr>
          <w:b w:val="0"/>
          <w:color w:val="231F20"/>
          <w:spacing w:val="-28"/>
          <w:w w:val="80"/>
        </w:rPr>
        <w:t> </w:t>
      </w:r>
      <w:r>
        <w:rPr>
          <w:b w:val="0"/>
          <w:color w:val="231F20"/>
          <w:w w:val="80"/>
        </w:rPr>
        <w:t>proportionately adjusted</w:t>
      </w:r>
      <w:r>
        <w:rPr>
          <w:b w:val="0"/>
          <w:color w:val="231F20"/>
          <w:spacing w:val="-13"/>
          <w:w w:val="80"/>
        </w:rPr>
        <w:t> </w:t>
      </w:r>
      <w:r>
        <w:rPr>
          <w:b w:val="0"/>
          <w:color w:val="231F20"/>
          <w:w w:val="80"/>
        </w:rPr>
        <w:t>in</w:t>
      </w:r>
      <w:r>
        <w:rPr>
          <w:b w:val="0"/>
          <w:color w:val="231F20"/>
          <w:spacing w:val="-13"/>
          <w:w w:val="80"/>
        </w:rPr>
        <w:t> </w:t>
      </w:r>
      <w:r>
        <w:rPr>
          <w:b w:val="0"/>
          <w:color w:val="231F20"/>
          <w:w w:val="80"/>
        </w:rPr>
        <w:t>the</w:t>
      </w:r>
      <w:r>
        <w:rPr>
          <w:b w:val="0"/>
          <w:color w:val="231F20"/>
          <w:spacing w:val="-12"/>
          <w:w w:val="80"/>
        </w:rPr>
        <w:t> </w:t>
      </w:r>
      <w:r>
        <w:rPr>
          <w:b w:val="0"/>
          <w:color w:val="231F20"/>
          <w:w w:val="80"/>
        </w:rPr>
        <w:t>event</w:t>
      </w:r>
      <w:r>
        <w:rPr>
          <w:b w:val="0"/>
          <w:color w:val="231F20"/>
          <w:spacing w:val="-14"/>
          <w:w w:val="80"/>
        </w:rPr>
        <w:t> </w:t>
      </w:r>
      <w:r>
        <w:rPr>
          <w:b w:val="0"/>
          <w:color w:val="231F20"/>
          <w:w w:val="80"/>
        </w:rPr>
        <w:t>of</w:t>
      </w:r>
      <w:r>
        <w:rPr>
          <w:b w:val="0"/>
          <w:color w:val="231F20"/>
          <w:spacing w:val="-13"/>
          <w:w w:val="80"/>
        </w:rPr>
        <w:t> </w:t>
      </w:r>
      <w:r>
        <w:rPr>
          <w:b w:val="0"/>
          <w:color w:val="231F20"/>
          <w:w w:val="80"/>
        </w:rPr>
        <w:t>a</w:t>
      </w:r>
      <w:r>
        <w:rPr>
          <w:b w:val="0"/>
          <w:color w:val="231F20"/>
          <w:spacing w:val="-13"/>
          <w:w w:val="80"/>
        </w:rPr>
        <w:t> </w:t>
      </w:r>
      <w:r>
        <w:rPr>
          <w:b w:val="0"/>
          <w:color w:val="231F20"/>
          <w:w w:val="80"/>
        </w:rPr>
        <w:t>subdivision</w:t>
      </w:r>
      <w:r>
        <w:rPr>
          <w:b w:val="0"/>
          <w:color w:val="231F20"/>
          <w:spacing w:val="-12"/>
          <w:w w:val="80"/>
        </w:rPr>
        <w:t> </w:t>
      </w:r>
      <w:r>
        <w:rPr>
          <w:b w:val="0"/>
          <w:color w:val="231F20"/>
          <w:w w:val="80"/>
        </w:rPr>
        <w:t>or</w:t>
      </w:r>
      <w:r>
        <w:rPr>
          <w:b w:val="0"/>
          <w:color w:val="231F20"/>
          <w:spacing w:val="-12"/>
          <w:w w:val="80"/>
        </w:rPr>
        <w:t> </w:t>
      </w:r>
      <w:r>
        <w:rPr>
          <w:b w:val="0"/>
          <w:color w:val="231F20"/>
          <w:w w:val="80"/>
        </w:rPr>
        <w:t>consolidation</w:t>
      </w:r>
      <w:r>
        <w:rPr>
          <w:b w:val="0"/>
          <w:color w:val="231F20"/>
          <w:spacing w:val="-14"/>
          <w:w w:val="80"/>
        </w:rPr>
        <w:t> </w:t>
      </w:r>
      <w:r>
        <w:rPr>
          <w:b w:val="0"/>
          <w:color w:val="231F20"/>
          <w:w w:val="80"/>
        </w:rPr>
        <w:t>of </w:t>
      </w:r>
      <w:r>
        <w:rPr>
          <w:b w:val="0"/>
          <w:color w:val="231F20"/>
          <w:w w:val="85"/>
        </w:rPr>
        <w:t>shares</w:t>
      </w:r>
      <w:r>
        <w:rPr>
          <w:b w:val="0"/>
          <w:color w:val="231F20"/>
          <w:spacing w:val="-21"/>
          <w:w w:val="85"/>
        </w:rPr>
        <w:t> </w:t>
      </w:r>
      <w:r>
        <w:rPr>
          <w:b w:val="0"/>
          <w:color w:val="231F20"/>
          <w:w w:val="85"/>
        </w:rPr>
        <w:t>or</w:t>
      </w:r>
      <w:r>
        <w:rPr>
          <w:b w:val="0"/>
          <w:color w:val="231F20"/>
          <w:spacing w:val="-21"/>
          <w:w w:val="85"/>
        </w:rPr>
        <w:t> </w:t>
      </w:r>
      <w:r>
        <w:rPr>
          <w:b w:val="0"/>
          <w:color w:val="231F20"/>
          <w:w w:val="85"/>
        </w:rPr>
        <w:t>the</w:t>
      </w:r>
      <w:r>
        <w:rPr>
          <w:b w:val="0"/>
          <w:color w:val="231F20"/>
          <w:spacing w:val="-22"/>
          <w:w w:val="85"/>
        </w:rPr>
        <w:t> </w:t>
      </w:r>
      <w:r>
        <w:rPr>
          <w:b w:val="0"/>
          <w:color w:val="231F20"/>
          <w:w w:val="85"/>
        </w:rPr>
        <w:t>payment</w:t>
      </w:r>
      <w:r>
        <w:rPr>
          <w:b w:val="0"/>
          <w:color w:val="231F20"/>
          <w:spacing w:val="-22"/>
          <w:w w:val="85"/>
        </w:rPr>
        <w:t> </w:t>
      </w:r>
      <w:r>
        <w:rPr>
          <w:b w:val="0"/>
          <w:color w:val="231F20"/>
          <w:w w:val="85"/>
        </w:rPr>
        <w:t>of</w:t>
      </w:r>
      <w:r>
        <w:rPr>
          <w:b w:val="0"/>
          <w:color w:val="231F20"/>
          <w:spacing w:val="-21"/>
          <w:w w:val="85"/>
        </w:rPr>
        <w:t> </w:t>
      </w:r>
      <w:r>
        <w:rPr>
          <w:b w:val="0"/>
          <w:color w:val="231F20"/>
          <w:w w:val="85"/>
        </w:rPr>
        <w:t>a</w:t>
      </w:r>
      <w:r>
        <w:rPr>
          <w:b w:val="0"/>
          <w:color w:val="231F20"/>
          <w:spacing w:val="-22"/>
          <w:w w:val="85"/>
        </w:rPr>
        <w:t> </w:t>
      </w:r>
      <w:r>
        <w:rPr>
          <w:b w:val="0"/>
          <w:color w:val="231F20"/>
          <w:w w:val="85"/>
        </w:rPr>
        <w:t>stock</w:t>
      </w:r>
      <w:r>
        <w:rPr>
          <w:b w:val="0"/>
          <w:color w:val="231F20"/>
          <w:spacing w:val="-22"/>
          <w:w w:val="85"/>
        </w:rPr>
        <w:t> </w:t>
      </w:r>
      <w:r>
        <w:rPr>
          <w:b w:val="0"/>
          <w:color w:val="231F20"/>
          <w:w w:val="85"/>
        </w:rPr>
        <w:t>dividend</w:t>
      </w:r>
      <w:r>
        <w:rPr>
          <w:b w:val="0"/>
          <w:color w:val="231F20"/>
          <w:spacing w:val="-22"/>
          <w:w w:val="85"/>
        </w:rPr>
        <w:t> </w:t>
      </w:r>
      <w:r>
        <w:rPr>
          <w:b w:val="0"/>
          <w:color w:val="231F20"/>
          <w:w w:val="85"/>
        </w:rPr>
        <w:t>on</w:t>
      </w:r>
      <w:r>
        <w:rPr>
          <w:b w:val="0"/>
          <w:color w:val="231F20"/>
          <w:spacing w:val="-21"/>
          <w:w w:val="85"/>
        </w:rPr>
        <w:t> </w:t>
      </w:r>
      <w:r>
        <w:rPr>
          <w:b w:val="0"/>
          <w:color w:val="231F20"/>
          <w:w w:val="85"/>
        </w:rPr>
        <w:t>common </w:t>
      </w:r>
      <w:r>
        <w:rPr>
          <w:b w:val="0"/>
          <w:color w:val="231F20"/>
          <w:w w:val="80"/>
        </w:rPr>
        <w:t>stock, and the purchase price per share of outstanding options</w:t>
      </w:r>
      <w:r>
        <w:rPr>
          <w:b w:val="0"/>
          <w:color w:val="231F20"/>
          <w:spacing w:val="-10"/>
          <w:w w:val="80"/>
        </w:rPr>
        <w:t> </w:t>
      </w:r>
      <w:r>
        <w:rPr>
          <w:b w:val="0"/>
          <w:color w:val="231F20"/>
          <w:w w:val="80"/>
        </w:rPr>
        <w:t>shall</w:t>
      </w:r>
      <w:r>
        <w:rPr>
          <w:b w:val="0"/>
          <w:color w:val="231F20"/>
          <w:spacing w:val="-11"/>
          <w:w w:val="80"/>
        </w:rPr>
        <w:t> </w:t>
      </w:r>
      <w:r>
        <w:rPr>
          <w:b w:val="0"/>
          <w:color w:val="231F20"/>
          <w:w w:val="80"/>
        </w:rPr>
        <w:t>be</w:t>
      </w:r>
      <w:r>
        <w:rPr>
          <w:b w:val="0"/>
          <w:color w:val="231F20"/>
          <w:spacing w:val="-11"/>
          <w:w w:val="80"/>
        </w:rPr>
        <w:t> </w:t>
      </w:r>
      <w:r>
        <w:rPr>
          <w:b w:val="0"/>
          <w:color w:val="231F20"/>
          <w:w w:val="80"/>
        </w:rPr>
        <w:t>proportionately</w:t>
      </w:r>
      <w:r>
        <w:rPr>
          <w:b w:val="0"/>
          <w:color w:val="231F20"/>
          <w:spacing w:val="-12"/>
          <w:w w:val="80"/>
        </w:rPr>
        <w:t> </w:t>
      </w:r>
      <w:r>
        <w:rPr>
          <w:b w:val="0"/>
          <w:color w:val="231F20"/>
          <w:w w:val="80"/>
        </w:rPr>
        <w:t>revised.</w:t>
      </w:r>
    </w:p>
    <w:p>
      <w:pPr>
        <w:pStyle w:val="BodyText"/>
        <w:spacing w:before="8"/>
        <w:rPr>
          <w:b w:val="0"/>
        </w:rPr>
      </w:pPr>
    </w:p>
    <w:p>
      <w:pPr>
        <w:pStyle w:val="Heading3"/>
        <w:spacing w:line="249" w:lineRule="auto"/>
        <w:ind w:left="1008" w:hanging="889"/>
      </w:pPr>
      <w:bookmarkStart w:name="Item 13. Certain Relationships and Relat" w:id="45"/>
      <w:bookmarkEnd w:id="45"/>
      <w:r>
        <w:rPr>
          <w:b w:val="0"/>
          <w:i w:val="0"/>
        </w:rPr>
      </w:r>
      <w:r>
        <w:rPr>
          <w:i w:val="0"/>
          <w:color w:val="231F20"/>
        </w:rPr>
        <w:t>Item 13. </w:t>
      </w:r>
      <w:r>
        <w:rPr>
          <w:i/>
          <w:color w:val="231F20"/>
        </w:rPr>
        <w:t>Certain Relationships and Related Trans- </w:t>
      </w:r>
      <w:r>
        <w:rPr>
          <w:color w:val="231F20"/>
          <w:w w:val="95"/>
        </w:rPr>
        <w:t>actions, and Director Independence</w:t>
      </w:r>
    </w:p>
    <w:p>
      <w:pPr>
        <w:pStyle w:val="BodyText"/>
        <w:spacing w:line="244" w:lineRule="auto" w:before="119"/>
        <w:ind w:left="119" w:firstLine="400"/>
        <w:jc w:val="both"/>
        <w:rPr>
          <w:b w:val="0"/>
        </w:rPr>
      </w:pPr>
      <w:r>
        <w:rPr>
          <w:b w:val="0"/>
          <w:color w:val="231F20"/>
          <w:w w:val="85"/>
        </w:rPr>
        <w:t>The</w:t>
      </w:r>
      <w:r>
        <w:rPr>
          <w:b w:val="0"/>
          <w:color w:val="231F20"/>
          <w:spacing w:val="-40"/>
          <w:w w:val="85"/>
        </w:rPr>
        <w:t> </w:t>
      </w:r>
      <w:r>
        <w:rPr>
          <w:b w:val="0"/>
          <w:color w:val="231F20"/>
          <w:w w:val="85"/>
        </w:rPr>
        <w:t>information</w:t>
      </w:r>
      <w:r>
        <w:rPr>
          <w:b w:val="0"/>
          <w:color w:val="231F20"/>
          <w:spacing w:val="-40"/>
          <w:w w:val="85"/>
        </w:rPr>
        <w:t> </w:t>
      </w:r>
      <w:r>
        <w:rPr>
          <w:b w:val="0"/>
          <w:color w:val="231F20"/>
          <w:w w:val="85"/>
        </w:rPr>
        <w:t>required</w:t>
      </w:r>
      <w:r>
        <w:rPr>
          <w:b w:val="0"/>
          <w:color w:val="231F20"/>
          <w:spacing w:val="-40"/>
          <w:w w:val="85"/>
        </w:rPr>
        <w:t> </w:t>
      </w:r>
      <w:r>
        <w:rPr>
          <w:b w:val="0"/>
          <w:color w:val="231F20"/>
          <w:w w:val="85"/>
        </w:rPr>
        <w:t>by</w:t>
      </w:r>
      <w:r>
        <w:rPr>
          <w:b w:val="0"/>
          <w:color w:val="231F20"/>
          <w:spacing w:val="-40"/>
          <w:w w:val="85"/>
        </w:rPr>
        <w:t> </w:t>
      </w:r>
      <w:r>
        <w:rPr>
          <w:b w:val="0"/>
          <w:color w:val="231F20"/>
          <w:w w:val="85"/>
        </w:rPr>
        <w:t>this</w:t>
      </w:r>
      <w:r>
        <w:rPr>
          <w:b w:val="0"/>
          <w:color w:val="231F20"/>
          <w:spacing w:val="-40"/>
          <w:w w:val="85"/>
        </w:rPr>
        <w:t> </w:t>
      </w:r>
      <w:r>
        <w:rPr>
          <w:b w:val="0"/>
          <w:color w:val="231F20"/>
          <w:w w:val="85"/>
        </w:rPr>
        <w:t>Item</w:t>
      </w:r>
      <w:r>
        <w:rPr>
          <w:b w:val="0"/>
          <w:color w:val="231F20"/>
          <w:spacing w:val="-40"/>
          <w:w w:val="85"/>
        </w:rPr>
        <w:t> </w:t>
      </w:r>
      <w:r>
        <w:rPr>
          <w:b w:val="0"/>
          <w:color w:val="231F20"/>
          <w:w w:val="85"/>
        </w:rPr>
        <w:t>13</w:t>
      </w:r>
      <w:r>
        <w:rPr>
          <w:b w:val="0"/>
          <w:color w:val="231F20"/>
          <w:spacing w:val="-40"/>
          <w:w w:val="85"/>
        </w:rPr>
        <w:t> </w:t>
      </w:r>
      <w:r>
        <w:rPr>
          <w:b w:val="0"/>
          <w:color w:val="231F20"/>
          <w:w w:val="85"/>
        </w:rPr>
        <w:t>will</w:t>
      </w:r>
      <w:r>
        <w:rPr>
          <w:b w:val="0"/>
          <w:color w:val="231F20"/>
          <w:spacing w:val="-40"/>
          <w:w w:val="85"/>
        </w:rPr>
        <w:t> </w:t>
      </w:r>
      <w:r>
        <w:rPr>
          <w:b w:val="0"/>
          <w:color w:val="231F20"/>
          <w:w w:val="85"/>
        </w:rPr>
        <w:t>be</w:t>
      </w:r>
      <w:r>
        <w:rPr>
          <w:b w:val="0"/>
          <w:color w:val="231F20"/>
          <w:spacing w:val="-41"/>
          <w:w w:val="85"/>
        </w:rPr>
        <w:t> </w:t>
      </w:r>
      <w:r>
        <w:rPr>
          <w:b w:val="0"/>
          <w:color w:val="231F20"/>
          <w:w w:val="85"/>
        </w:rPr>
        <w:t>set forth under the heading “Certain Relationships</w:t>
      </w:r>
      <w:r>
        <w:rPr>
          <w:b w:val="0"/>
          <w:color w:val="231F20"/>
          <w:spacing w:val="41"/>
          <w:w w:val="85"/>
        </w:rPr>
        <w:t> </w:t>
      </w:r>
      <w:r>
        <w:rPr>
          <w:b w:val="0"/>
          <w:color w:val="231F20"/>
          <w:w w:val="85"/>
        </w:rPr>
        <w:t>and</w:t>
      </w:r>
    </w:p>
    <w:p>
      <w:pPr>
        <w:pStyle w:val="BodyText"/>
        <w:rPr>
          <w:b w:val="0"/>
        </w:rPr>
      </w:pPr>
      <w:r>
        <w:rPr/>
        <w:br w:type="column"/>
      </w:r>
      <w:r>
        <w:rPr>
          <w:b w:val="0"/>
        </w:rPr>
      </w:r>
    </w:p>
    <w:p>
      <w:pPr>
        <w:pStyle w:val="BodyText"/>
        <w:spacing w:line="244" w:lineRule="auto" w:before="160"/>
        <w:ind w:left="119" w:right="196"/>
        <w:jc w:val="both"/>
        <w:rPr>
          <w:b w:val="0"/>
        </w:rPr>
      </w:pPr>
      <w:r>
        <w:rPr>
          <w:b w:val="0"/>
          <w:color w:val="231F20"/>
          <w:w w:val="85"/>
        </w:rPr>
        <w:t>Related</w:t>
      </w:r>
      <w:r>
        <w:rPr>
          <w:b w:val="0"/>
          <w:color w:val="231F20"/>
          <w:spacing w:val="-16"/>
          <w:w w:val="85"/>
        </w:rPr>
        <w:t> </w:t>
      </w:r>
      <w:r>
        <w:rPr>
          <w:b w:val="0"/>
          <w:color w:val="231F20"/>
          <w:w w:val="85"/>
        </w:rPr>
        <w:t>Transactions,</w:t>
      </w:r>
      <w:r>
        <w:rPr>
          <w:b w:val="0"/>
          <w:color w:val="231F20"/>
          <w:spacing w:val="-15"/>
          <w:w w:val="85"/>
        </w:rPr>
        <w:t> </w:t>
      </w:r>
      <w:r>
        <w:rPr>
          <w:b w:val="0"/>
          <w:color w:val="231F20"/>
          <w:w w:val="85"/>
        </w:rPr>
        <w:t>and</w:t>
      </w:r>
      <w:r>
        <w:rPr>
          <w:b w:val="0"/>
          <w:color w:val="231F20"/>
          <w:spacing w:val="-15"/>
          <w:w w:val="85"/>
        </w:rPr>
        <w:t> </w:t>
      </w:r>
      <w:r>
        <w:rPr>
          <w:b w:val="0"/>
          <w:color w:val="231F20"/>
          <w:w w:val="85"/>
        </w:rPr>
        <w:t>Director</w:t>
      </w:r>
      <w:r>
        <w:rPr>
          <w:b w:val="0"/>
          <w:color w:val="231F20"/>
          <w:spacing w:val="-15"/>
          <w:w w:val="85"/>
        </w:rPr>
        <w:t> </w:t>
      </w:r>
      <w:r>
        <w:rPr>
          <w:b w:val="0"/>
          <w:color w:val="231F20"/>
          <w:w w:val="85"/>
        </w:rPr>
        <w:t>Independence”</w:t>
      </w:r>
      <w:r>
        <w:rPr>
          <w:b w:val="0"/>
          <w:color w:val="231F20"/>
          <w:spacing w:val="-16"/>
          <w:w w:val="85"/>
        </w:rPr>
        <w:t> </w:t>
      </w:r>
      <w:r>
        <w:rPr>
          <w:b w:val="0"/>
          <w:color w:val="231F20"/>
          <w:w w:val="85"/>
        </w:rPr>
        <w:t>in the</w:t>
      </w:r>
      <w:r>
        <w:rPr>
          <w:b w:val="0"/>
          <w:color w:val="231F20"/>
          <w:spacing w:val="-10"/>
          <w:w w:val="85"/>
        </w:rPr>
        <w:t> </w:t>
      </w:r>
      <w:r>
        <w:rPr>
          <w:b w:val="0"/>
          <w:color w:val="231F20"/>
          <w:w w:val="85"/>
        </w:rPr>
        <w:t>Proxy</w:t>
      </w:r>
      <w:r>
        <w:rPr>
          <w:b w:val="0"/>
          <w:color w:val="231F20"/>
          <w:spacing w:val="-11"/>
          <w:w w:val="85"/>
        </w:rPr>
        <w:t> </w:t>
      </w:r>
      <w:r>
        <w:rPr>
          <w:b w:val="0"/>
          <w:color w:val="231F20"/>
          <w:w w:val="85"/>
        </w:rPr>
        <w:t>Statement</w:t>
      </w:r>
      <w:r>
        <w:rPr>
          <w:b w:val="0"/>
          <w:color w:val="231F20"/>
          <w:spacing w:val="-11"/>
          <w:w w:val="85"/>
        </w:rPr>
        <w:t> </w:t>
      </w:r>
      <w:r>
        <w:rPr>
          <w:b w:val="0"/>
          <w:color w:val="231F20"/>
          <w:w w:val="85"/>
        </w:rPr>
        <w:t>for</w:t>
      </w:r>
      <w:r>
        <w:rPr>
          <w:b w:val="0"/>
          <w:color w:val="231F20"/>
          <w:spacing w:val="-10"/>
          <w:w w:val="85"/>
        </w:rPr>
        <w:t> </w:t>
      </w:r>
      <w:r>
        <w:rPr>
          <w:b w:val="0"/>
          <w:color w:val="231F20"/>
          <w:w w:val="85"/>
        </w:rPr>
        <w:t>the</w:t>
      </w:r>
      <w:r>
        <w:rPr>
          <w:b w:val="0"/>
          <w:color w:val="231F20"/>
          <w:spacing w:val="-10"/>
          <w:w w:val="85"/>
        </w:rPr>
        <w:t> </w:t>
      </w:r>
      <w:r>
        <w:rPr>
          <w:b w:val="0"/>
          <w:color w:val="231F20"/>
          <w:w w:val="85"/>
        </w:rPr>
        <w:t>Company’s</w:t>
      </w:r>
      <w:r>
        <w:rPr>
          <w:b w:val="0"/>
          <w:color w:val="231F20"/>
          <w:spacing w:val="-11"/>
          <w:w w:val="85"/>
        </w:rPr>
        <w:t> </w:t>
      </w:r>
      <w:r>
        <w:rPr>
          <w:b w:val="0"/>
          <w:color w:val="231F20"/>
          <w:w w:val="85"/>
        </w:rPr>
        <w:t>2008</w:t>
      </w:r>
      <w:r>
        <w:rPr>
          <w:b w:val="0"/>
          <w:color w:val="231F20"/>
          <w:spacing w:val="-11"/>
          <w:w w:val="85"/>
        </w:rPr>
        <w:t> </w:t>
      </w:r>
      <w:r>
        <w:rPr>
          <w:b w:val="0"/>
          <w:color w:val="231F20"/>
          <w:w w:val="85"/>
        </w:rPr>
        <w:t>Annual Meeting</w:t>
      </w:r>
      <w:r>
        <w:rPr>
          <w:b w:val="0"/>
          <w:color w:val="231F20"/>
          <w:spacing w:val="-28"/>
          <w:w w:val="85"/>
        </w:rPr>
        <w:t> </w:t>
      </w:r>
      <w:r>
        <w:rPr>
          <w:b w:val="0"/>
          <w:color w:val="231F20"/>
          <w:w w:val="85"/>
        </w:rPr>
        <w:t>of</w:t>
      </w:r>
      <w:r>
        <w:rPr>
          <w:b w:val="0"/>
          <w:color w:val="231F20"/>
          <w:spacing w:val="-29"/>
          <w:w w:val="85"/>
        </w:rPr>
        <w:t> </w:t>
      </w:r>
      <w:r>
        <w:rPr>
          <w:b w:val="0"/>
          <w:color w:val="231F20"/>
          <w:w w:val="85"/>
        </w:rPr>
        <w:t>Shareholders</w:t>
      </w:r>
      <w:r>
        <w:rPr>
          <w:b w:val="0"/>
          <w:color w:val="231F20"/>
          <w:spacing w:val="-28"/>
          <w:w w:val="85"/>
        </w:rPr>
        <w:t> </w:t>
      </w:r>
      <w:r>
        <w:rPr>
          <w:b w:val="0"/>
          <w:color w:val="231F20"/>
          <w:w w:val="85"/>
        </w:rPr>
        <w:t>and</w:t>
      </w:r>
      <w:r>
        <w:rPr>
          <w:b w:val="0"/>
          <w:color w:val="231F20"/>
          <w:spacing w:val="-29"/>
          <w:w w:val="85"/>
        </w:rPr>
        <w:t> </w:t>
      </w:r>
      <w:r>
        <w:rPr>
          <w:b w:val="0"/>
          <w:color w:val="231F20"/>
          <w:w w:val="85"/>
        </w:rPr>
        <w:t>is</w:t>
      </w:r>
      <w:r>
        <w:rPr>
          <w:b w:val="0"/>
          <w:color w:val="231F20"/>
          <w:spacing w:val="-28"/>
          <w:w w:val="85"/>
        </w:rPr>
        <w:t> </w:t>
      </w:r>
      <w:r>
        <w:rPr>
          <w:b w:val="0"/>
          <w:color w:val="231F20"/>
          <w:w w:val="85"/>
        </w:rPr>
        <w:t>incorporated</w:t>
      </w:r>
      <w:r>
        <w:rPr>
          <w:b w:val="0"/>
          <w:color w:val="231F20"/>
          <w:spacing w:val="-29"/>
          <w:w w:val="85"/>
        </w:rPr>
        <w:t> </w:t>
      </w:r>
      <w:r>
        <w:rPr>
          <w:b w:val="0"/>
          <w:color w:val="231F20"/>
          <w:w w:val="85"/>
        </w:rPr>
        <w:t>herein</w:t>
      </w:r>
      <w:r>
        <w:rPr>
          <w:b w:val="0"/>
          <w:color w:val="231F20"/>
          <w:spacing w:val="-29"/>
          <w:w w:val="85"/>
        </w:rPr>
        <w:t> </w:t>
      </w:r>
      <w:r>
        <w:rPr>
          <w:b w:val="0"/>
          <w:color w:val="231F20"/>
          <w:w w:val="85"/>
        </w:rPr>
        <w:t>by </w:t>
      </w:r>
      <w:r>
        <w:rPr>
          <w:b w:val="0"/>
          <w:color w:val="231F20"/>
          <w:w w:val="90"/>
        </w:rPr>
        <w:t>reference.</w:t>
      </w:r>
    </w:p>
    <w:p>
      <w:pPr>
        <w:pStyle w:val="BodyText"/>
        <w:spacing w:before="6"/>
        <w:rPr>
          <w:b w:val="0"/>
        </w:rPr>
      </w:pPr>
    </w:p>
    <w:p>
      <w:pPr>
        <w:pStyle w:val="Heading3"/>
        <w:spacing w:before="1"/>
        <w:ind w:left="119"/>
        <w:jc w:val="both"/>
        <w:rPr>
          <w:i/>
        </w:rPr>
      </w:pPr>
      <w:r>
        <w:rPr>
          <w:i w:val="0"/>
          <w:color w:val="231F20"/>
        </w:rPr>
        <w:t>Item 14. </w:t>
      </w:r>
      <w:r>
        <w:rPr>
          <w:i/>
          <w:color w:val="231F20"/>
        </w:rPr>
        <w:t>Principal Accounting Fees and Services</w:t>
      </w:r>
    </w:p>
    <w:p>
      <w:pPr>
        <w:pStyle w:val="BodyText"/>
        <w:spacing w:line="244" w:lineRule="auto" w:before="129"/>
        <w:ind w:left="119" w:right="196" w:firstLine="400"/>
        <w:jc w:val="both"/>
        <w:rPr>
          <w:b w:val="0"/>
        </w:rPr>
      </w:pPr>
      <w:r>
        <w:rPr>
          <w:b w:val="0"/>
          <w:color w:val="231F20"/>
          <w:w w:val="85"/>
        </w:rPr>
        <w:t>The</w:t>
      </w:r>
      <w:r>
        <w:rPr>
          <w:b w:val="0"/>
          <w:color w:val="231F20"/>
          <w:spacing w:val="-41"/>
          <w:w w:val="85"/>
        </w:rPr>
        <w:t> </w:t>
      </w:r>
      <w:r>
        <w:rPr>
          <w:b w:val="0"/>
          <w:color w:val="231F20"/>
          <w:w w:val="85"/>
        </w:rPr>
        <w:t>information</w:t>
      </w:r>
      <w:r>
        <w:rPr>
          <w:b w:val="0"/>
          <w:color w:val="231F20"/>
          <w:spacing w:val="-39"/>
          <w:w w:val="85"/>
        </w:rPr>
        <w:t> </w:t>
      </w:r>
      <w:r>
        <w:rPr>
          <w:b w:val="0"/>
          <w:color w:val="231F20"/>
          <w:w w:val="85"/>
        </w:rPr>
        <w:t>required</w:t>
      </w:r>
      <w:r>
        <w:rPr>
          <w:b w:val="0"/>
          <w:color w:val="231F20"/>
          <w:spacing w:val="-40"/>
          <w:w w:val="85"/>
        </w:rPr>
        <w:t> </w:t>
      </w:r>
      <w:r>
        <w:rPr>
          <w:b w:val="0"/>
          <w:color w:val="231F20"/>
          <w:w w:val="85"/>
        </w:rPr>
        <w:t>by</w:t>
      </w:r>
      <w:r>
        <w:rPr>
          <w:b w:val="0"/>
          <w:color w:val="231F20"/>
          <w:spacing w:val="-40"/>
          <w:w w:val="85"/>
        </w:rPr>
        <w:t> </w:t>
      </w:r>
      <w:r>
        <w:rPr>
          <w:b w:val="0"/>
          <w:color w:val="231F20"/>
          <w:w w:val="85"/>
        </w:rPr>
        <w:t>this</w:t>
      </w:r>
      <w:r>
        <w:rPr>
          <w:b w:val="0"/>
          <w:color w:val="231F20"/>
          <w:spacing w:val="-39"/>
          <w:w w:val="85"/>
        </w:rPr>
        <w:t> </w:t>
      </w:r>
      <w:r>
        <w:rPr>
          <w:b w:val="0"/>
          <w:color w:val="231F20"/>
          <w:w w:val="85"/>
        </w:rPr>
        <w:t>Item</w:t>
      </w:r>
      <w:r>
        <w:rPr>
          <w:b w:val="0"/>
          <w:color w:val="231F20"/>
          <w:spacing w:val="-40"/>
          <w:w w:val="85"/>
        </w:rPr>
        <w:t> </w:t>
      </w:r>
      <w:r>
        <w:rPr>
          <w:b w:val="0"/>
          <w:color w:val="231F20"/>
          <w:w w:val="85"/>
        </w:rPr>
        <w:t>14</w:t>
      </w:r>
      <w:r>
        <w:rPr>
          <w:b w:val="0"/>
          <w:color w:val="231F20"/>
          <w:spacing w:val="-40"/>
          <w:w w:val="85"/>
        </w:rPr>
        <w:t> </w:t>
      </w:r>
      <w:r>
        <w:rPr>
          <w:b w:val="0"/>
          <w:color w:val="231F20"/>
          <w:w w:val="85"/>
        </w:rPr>
        <w:t>will</w:t>
      </w:r>
      <w:r>
        <w:rPr>
          <w:b w:val="0"/>
          <w:color w:val="231F20"/>
          <w:spacing w:val="-40"/>
          <w:w w:val="85"/>
        </w:rPr>
        <w:t> </w:t>
      </w:r>
      <w:r>
        <w:rPr>
          <w:b w:val="0"/>
          <w:color w:val="231F20"/>
          <w:w w:val="85"/>
        </w:rPr>
        <w:t>be</w:t>
      </w:r>
      <w:r>
        <w:rPr>
          <w:b w:val="0"/>
          <w:color w:val="231F20"/>
          <w:spacing w:val="-41"/>
          <w:w w:val="85"/>
        </w:rPr>
        <w:t> </w:t>
      </w:r>
      <w:r>
        <w:rPr>
          <w:b w:val="0"/>
          <w:color w:val="231F20"/>
          <w:w w:val="85"/>
        </w:rPr>
        <w:t>set </w:t>
      </w:r>
      <w:r>
        <w:rPr>
          <w:b w:val="0"/>
          <w:color w:val="231F20"/>
          <w:w w:val="80"/>
        </w:rPr>
        <w:t>forth</w:t>
      </w:r>
      <w:r>
        <w:rPr>
          <w:b w:val="0"/>
          <w:color w:val="231F20"/>
          <w:spacing w:val="-10"/>
          <w:w w:val="80"/>
        </w:rPr>
        <w:t> </w:t>
      </w:r>
      <w:r>
        <w:rPr>
          <w:b w:val="0"/>
          <w:color w:val="231F20"/>
          <w:w w:val="80"/>
        </w:rPr>
        <w:t>under</w:t>
      </w:r>
      <w:r>
        <w:rPr>
          <w:b w:val="0"/>
          <w:color w:val="231F20"/>
          <w:spacing w:val="-12"/>
          <w:w w:val="80"/>
        </w:rPr>
        <w:t> </w:t>
      </w:r>
      <w:r>
        <w:rPr>
          <w:b w:val="0"/>
          <w:color w:val="231F20"/>
          <w:w w:val="80"/>
        </w:rPr>
        <w:t>the</w:t>
      </w:r>
      <w:r>
        <w:rPr>
          <w:b w:val="0"/>
          <w:color w:val="231F20"/>
          <w:spacing w:val="-12"/>
          <w:w w:val="80"/>
        </w:rPr>
        <w:t> </w:t>
      </w:r>
      <w:r>
        <w:rPr>
          <w:b w:val="0"/>
          <w:color w:val="231F20"/>
          <w:w w:val="80"/>
        </w:rPr>
        <w:t>heading</w:t>
      </w:r>
      <w:r>
        <w:rPr>
          <w:b w:val="0"/>
          <w:color w:val="231F20"/>
          <w:spacing w:val="-12"/>
          <w:w w:val="80"/>
        </w:rPr>
        <w:t> </w:t>
      </w:r>
      <w:r>
        <w:rPr>
          <w:b w:val="0"/>
          <w:color w:val="231F20"/>
          <w:w w:val="80"/>
        </w:rPr>
        <w:t>“Relationship</w:t>
      </w:r>
      <w:r>
        <w:rPr>
          <w:b w:val="0"/>
          <w:color w:val="231F20"/>
          <w:spacing w:val="-12"/>
          <w:w w:val="80"/>
        </w:rPr>
        <w:t> </w:t>
      </w:r>
      <w:r>
        <w:rPr>
          <w:b w:val="0"/>
          <w:color w:val="231F20"/>
          <w:w w:val="80"/>
        </w:rPr>
        <w:t>with</w:t>
      </w:r>
      <w:r>
        <w:rPr>
          <w:b w:val="0"/>
          <w:color w:val="231F20"/>
          <w:spacing w:val="-12"/>
          <w:w w:val="80"/>
        </w:rPr>
        <w:t> </w:t>
      </w:r>
      <w:r>
        <w:rPr>
          <w:b w:val="0"/>
          <w:color w:val="231F20"/>
          <w:w w:val="80"/>
        </w:rPr>
        <w:t>Independent </w:t>
      </w:r>
      <w:r>
        <w:rPr>
          <w:b w:val="0"/>
          <w:color w:val="231F20"/>
          <w:w w:val="85"/>
        </w:rPr>
        <w:t>Auditors” in the Proxy Statement for the Company’s 2008</w:t>
      </w:r>
      <w:r>
        <w:rPr>
          <w:b w:val="0"/>
          <w:color w:val="231F20"/>
          <w:spacing w:val="-20"/>
          <w:w w:val="85"/>
        </w:rPr>
        <w:t> </w:t>
      </w:r>
      <w:r>
        <w:rPr>
          <w:b w:val="0"/>
          <w:color w:val="231F20"/>
          <w:w w:val="85"/>
        </w:rPr>
        <w:t>Annual</w:t>
      </w:r>
      <w:r>
        <w:rPr>
          <w:b w:val="0"/>
          <w:color w:val="231F20"/>
          <w:spacing w:val="-20"/>
          <w:w w:val="85"/>
        </w:rPr>
        <w:t> </w:t>
      </w:r>
      <w:r>
        <w:rPr>
          <w:b w:val="0"/>
          <w:color w:val="231F20"/>
          <w:w w:val="85"/>
        </w:rPr>
        <w:t>Meeting</w:t>
      </w:r>
      <w:r>
        <w:rPr>
          <w:b w:val="0"/>
          <w:color w:val="231F20"/>
          <w:spacing w:val="-20"/>
          <w:w w:val="85"/>
        </w:rPr>
        <w:t> </w:t>
      </w:r>
      <w:r>
        <w:rPr>
          <w:b w:val="0"/>
          <w:color w:val="231F20"/>
          <w:w w:val="85"/>
        </w:rPr>
        <w:t>of</w:t>
      </w:r>
      <w:r>
        <w:rPr>
          <w:b w:val="0"/>
          <w:color w:val="231F20"/>
          <w:spacing w:val="-20"/>
          <w:w w:val="85"/>
        </w:rPr>
        <w:t> </w:t>
      </w:r>
      <w:r>
        <w:rPr>
          <w:b w:val="0"/>
          <w:color w:val="231F20"/>
          <w:w w:val="85"/>
        </w:rPr>
        <w:t>Shareholders</w:t>
      </w:r>
      <w:r>
        <w:rPr>
          <w:b w:val="0"/>
          <w:color w:val="231F20"/>
          <w:spacing w:val="-20"/>
          <w:w w:val="85"/>
        </w:rPr>
        <w:t> </w:t>
      </w:r>
      <w:r>
        <w:rPr>
          <w:b w:val="0"/>
          <w:color w:val="231F20"/>
          <w:w w:val="85"/>
        </w:rPr>
        <w:t>and</w:t>
      </w:r>
      <w:r>
        <w:rPr>
          <w:b w:val="0"/>
          <w:color w:val="231F20"/>
          <w:spacing w:val="-20"/>
          <w:w w:val="85"/>
        </w:rPr>
        <w:t> </w:t>
      </w:r>
      <w:r>
        <w:rPr>
          <w:b w:val="0"/>
          <w:color w:val="231F20"/>
          <w:w w:val="85"/>
        </w:rPr>
        <w:t>is</w:t>
      </w:r>
      <w:r>
        <w:rPr>
          <w:b w:val="0"/>
          <w:color w:val="231F20"/>
          <w:spacing w:val="-19"/>
          <w:w w:val="85"/>
        </w:rPr>
        <w:t> </w:t>
      </w:r>
      <w:r>
        <w:rPr>
          <w:b w:val="0"/>
          <w:color w:val="231F20"/>
          <w:w w:val="85"/>
        </w:rPr>
        <w:t>incorpo- </w:t>
      </w:r>
      <w:r>
        <w:rPr>
          <w:b w:val="0"/>
          <w:color w:val="231F20"/>
          <w:w w:val="80"/>
        </w:rPr>
        <w:t>rated herein by</w:t>
      </w:r>
      <w:r>
        <w:rPr>
          <w:b w:val="0"/>
          <w:color w:val="231F20"/>
          <w:spacing w:val="-19"/>
          <w:w w:val="80"/>
        </w:rPr>
        <w:t> </w:t>
      </w:r>
      <w:r>
        <w:rPr>
          <w:b w:val="0"/>
          <w:color w:val="231F20"/>
          <w:w w:val="80"/>
        </w:rPr>
        <w:t>reference.</w:t>
      </w:r>
    </w:p>
    <w:p>
      <w:pPr>
        <w:spacing w:after="0" w:line="244" w:lineRule="auto"/>
        <w:jc w:val="both"/>
        <w:sectPr>
          <w:type w:val="continuous"/>
          <w:pgSz w:w="12240" w:h="15840"/>
          <w:pgMar w:top="1140" w:bottom="280" w:left="1080" w:right="1720"/>
          <w:cols w:num="2" w:equalWidth="0">
            <w:col w:w="4442" w:space="359"/>
            <w:col w:w="4639"/>
          </w:cols>
        </w:sectPr>
      </w:pPr>
    </w:p>
    <w:p>
      <w:pPr>
        <w:pStyle w:val="BodyText"/>
        <w:rPr>
          <w:b w:val="0"/>
        </w:rPr>
      </w:pPr>
    </w:p>
    <w:p>
      <w:pPr>
        <w:pStyle w:val="BodyText"/>
        <w:spacing w:before="4"/>
        <w:rPr>
          <w:b w:val="0"/>
          <w:sz w:val="21"/>
        </w:rPr>
      </w:pPr>
    </w:p>
    <w:p>
      <w:pPr>
        <w:pStyle w:val="Heading2"/>
        <w:ind w:left="1830" w:right="1928"/>
        <w:jc w:val="center"/>
      </w:pPr>
      <w:bookmarkStart w:name="PART IV" w:id="46"/>
      <w:bookmarkEnd w:id="46"/>
      <w:r>
        <w:rPr>
          <w:b w:val="0"/>
        </w:rPr>
      </w:r>
      <w:r>
        <w:rPr>
          <w:color w:val="231F20"/>
        </w:rPr>
        <w:t>PART IV</w:t>
      </w:r>
    </w:p>
    <w:p>
      <w:pPr>
        <w:pStyle w:val="BodyText"/>
        <w:spacing w:before="7"/>
        <w:rPr>
          <w:rFonts w:ascii="Times New Roman"/>
          <w:b/>
          <w:sz w:val="21"/>
        </w:rPr>
      </w:pPr>
    </w:p>
    <w:p>
      <w:pPr>
        <w:pStyle w:val="Heading3"/>
        <w:tabs>
          <w:tab w:pos="989" w:val="left" w:leader="none"/>
        </w:tabs>
        <w:ind w:left="100"/>
        <w:rPr>
          <w:i/>
        </w:rPr>
      </w:pPr>
      <w:bookmarkStart w:name="Item 15. Exhibits and Financial Statemen" w:id="47"/>
      <w:bookmarkEnd w:id="47"/>
      <w:r>
        <w:rPr>
          <w:b w:val="0"/>
          <w:i w:val="0"/>
        </w:rPr>
      </w:r>
      <w:r>
        <w:rPr>
          <w:i w:val="0"/>
          <w:color w:val="231F20"/>
        </w:rPr>
        <w:t>Item</w:t>
      </w:r>
      <w:r>
        <w:rPr>
          <w:i w:val="0"/>
          <w:color w:val="231F20"/>
          <w:spacing w:val="4"/>
        </w:rPr>
        <w:t> </w:t>
      </w:r>
      <w:r>
        <w:rPr>
          <w:i w:val="0"/>
          <w:color w:val="231F20"/>
        </w:rPr>
        <w:t>15.</w:t>
        <w:tab/>
      </w:r>
      <w:r>
        <w:rPr>
          <w:i/>
          <w:color w:val="231F20"/>
          <w:w w:val="95"/>
        </w:rPr>
        <w:t>Exhibits</w:t>
      </w:r>
      <w:r>
        <w:rPr>
          <w:i/>
          <w:color w:val="231F20"/>
          <w:spacing w:val="-12"/>
          <w:w w:val="95"/>
        </w:rPr>
        <w:t> </w:t>
      </w:r>
      <w:r>
        <w:rPr>
          <w:i/>
          <w:color w:val="231F20"/>
          <w:w w:val="95"/>
        </w:rPr>
        <w:t>and</w:t>
      </w:r>
      <w:r>
        <w:rPr>
          <w:i/>
          <w:color w:val="231F20"/>
          <w:spacing w:val="-13"/>
          <w:w w:val="95"/>
        </w:rPr>
        <w:t> </w:t>
      </w:r>
      <w:r>
        <w:rPr>
          <w:i/>
          <w:color w:val="231F20"/>
          <w:w w:val="95"/>
        </w:rPr>
        <w:t>Financial</w:t>
      </w:r>
      <w:r>
        <w:rPr>
          <w:i/>
          <w:color w:val="231F20"/>
          <w:spacing w:val="-13"/>
          <w:w w:val="95"/>
        </w:rPr>
        <w:t> </w:t>
      </w:r>
      <w:r>
        <w:rPr>
          <w:i/>
          <w:color w:val="231F20"/>
          <w:w w:val="95"/>
        </w:rPr>
        <w:t>Statement</w:t>
      </w:r>
      <w:r>
        <w:rPr>
          <w:i/>
          <w:color w:val="231F20"/>
          <w:spacing w:val="-11"/>
          <w:w w:val="95"/>
        </w:rPr>
        <w:t> </w:t>
      </w:r>
      <w:r>
        <w:rPr>
          <w:i/>
          <w:color w:val="231F20"/>
          <w:w w:val="95"/>
        </w:rPr>
        <w:t>Schedules</w:t>
      </w:r>
    </w:p>
    <w:p>
      <w:pPr>
        <w:pStyle w:val="ListParagraph"/>
        <w:numPr>
          <w:ilvl w:val="1"/>
          <w:numId w:val="9"/>
        </w:numPr>
        <w:tabs>
          <w:tab w:pos="846" w:val="left" w:leader="none"/>
        </w:tabs>
        <w:spacing w:line="240" w:lineRule="auto" w:before="128" w:after="0"/>
        <w:ind w:left="845" w:right="0" w:hanging="346"/>
        <w:jc w:val="left"/>
        <w:rPr>
          <w:b w:val="0"/>
          <w:i/>
          <w:sz w:val="20"/>
        </w:rPr>
      </w:pPr>
      <w:r>
        <w:rPr>
          <w:b w:val="0"/>
          <w:color w:val="231F20"/>
          <w:w w:val="80"/>
          <w:sz w:val="20"/>
        </w:rPr>
        <w:t>1. </w:t>
      </w:r>
      <w:r>
        <w:rPr>
          <w:b w:val="0"/>
          <w:i/>
          <w:color w:val="231F20"/>
          <w:w w:val="80"/>
          <w:sz w:val="20"/>
        </w:rPr>
        <w:t>Financial</w:t>
      </w:r>
      <w:r>
        <w:rPr>
          <w:b w:val="0"/>
          <w:i/>
          <w:color w:val="231F20"/>
          <w:spacing w:val="9"/>
          <w:w w:val="80"/>
          <w:sz w:val="20"/>
        </w:rPr>
        <w:t> </w:t>
      </w:r>
      <w:r>
        <w:rPr>
          <w:b w:val="0"/>
          <w:i/>
          <w:color w:val="231F20"/>
          <w:w w:val="80"/>
          <w:sz w:val="20"/>
        </w:rPr>
        <w:t>Statements:</w:t>
      </w:r>
    </w:p>
    <w:p>
      <w:pPr>
        <w:pStyle w:val="BodyText"/>
        <w:spacing w:line="244" w:lineRule="auto" w:before="124"/>
        <w:ind w:left="900" w:right="197" w:firstLine="400"/>
        <w:jc w:val="both"/>
        <w:rPr>
          <w:b w:val="0"/>
        </w:rPr>
      </w:pPr>
      <w:r>
        <w:rPr>
          <w:b w:val="0"/>
          <w:color w:val="231F20"/>
          <w:w w:val="80"/>
        </w:rPr>
        <w:t>The</w:t>
      </w:r>
      <w:r>
        <w:rPr>
          <w:b w:val="0"/>
          <w:color w:val="231F20"/>
          <w:spacing w:val="-33"/>
          <w:w w:val="80"/>
        </w:rPr>
        <w:t> </w:t>
      </w:r>
      <w:r>
        <w:rPr>
          <w:b w:val="0"/>
          <w:color w:val="231F20"/>
          <w:w w:val="80"/>
        </w:rPr>
        <w:t>financial</w:t>
      </w:r>
      <w:r>
        <w:rPr>
          <w:b w:val="0"/>
          <w:color w:val="231F20"/>
          <w:spacing w:val="-33"/>
          <w:w w:val="80"/>
        </w:rPr>
        <w:t> </w:t>
      </w:r>
      <w:r>
        <w:rPr>
          <w:b w:val="0"/>
          <w:color w:val="231F20"/>
          <w:w w:val="80"/>
        </w:rPr>
        <w:t>statements</w:t>
      </w:r>
      <w:r>
        <w:rPr>
          <w:b w:val="0"/>
          <w:color w:val="231F20"/>
          <w:spacing w:val="-32"/>
          <w:w w:val="80"/>
        </w:rPr>
        <w:t> </w:t>
      </w:r>
      <w:r>
        <w:rPr>
          <w:b w:val="0"/>
          <w:color w:val="231F20"/>
          <w:w w:val="80"/>
        </w:rPr>
        <w:t>included</w:t>
      </w:r>
      <w:r>
        <w:rPr>
          <w:b w:val="0"/>
          <w:color w:val="231F20"/>
          <w:spacing w:val="-33"/>
          <w:w w:val="80"/>
        </w:rPr>
        <w:t> </w:t>
      </w:r>
      <w:r>
        <w:rPr>
          <w:b w:val="0"/>
          <w:color w:val="231F20"/>
          <w:w w:val="80"/>
        </w:rPr>
        <w:t>in</w:t>
      </w:r>
      <w:r>
        <w:rPr>
          <w:b w:val="0"/>
          <w:color w:val="231F20"/>
          <w:spacing w:val="-33"/>
          <w:w w:val="80"/>
        </w:rPr>
        <w:t> </w:t>
      </w:r>
      <w:r>
        <w:rPr>
          <w:b w:val="0"/>
          <w:color w:val="231F20"/>
          <w:w w:val="80"/>
        </w:rPr>
        <w:t>Item</w:t>
      </w:r>
      <w:r>
        <w:rPr>
          <w:b w:val="0"/>
          <w:color w:val="231F20"/>
          <w:spacing w:val="-32"/>
          <w:w w:val="80"/>
        </w:rPr>
        <w:t> </w:t>
      </w:r>
      <w:r>
        <w:rPr>
          <w:b w:val="0"/>
          <w:color w:val="231F20"/>
          <w:w w:val="80"/>
        </w:rPr>
        <w:t>8.</w:t>
      </w:r>
      <w:r>
        <w:rPr>
          <w:b w:val="0"/>
          <w:color w:val="231F20"/>
          <w:spacing w:val="-32"/>
          <w:w w:val="80"/>
        </w:rPr>
        <w:t> </w:t>
      </w:r>
      <w:r>
        <w:rPr>
          <w:b w:val="0"/>
          <w:color w:val="231F20"/>
          <w:w w:val="80"/>
        </w:rPr>
        <w:t>Financial</w:t>
      </w:r>
      <w:r>
        <w:rPr>
          <w:b w:val="0"/>
          <w:color w:val="231F20"/>
          <w:spacing w:val="-33"/>
          <w:w w:val="80"/>
        </w:rPr>
        <w:t> </w:t>
      </w:r>
      <w:r>
        <w:rPr>
          <w:b w:val="0"/>
          <w:color w:val="231F20"/>
          <w:w w:val="80"/>
        </w:rPr>
        <w:t>Statements</w:t>
      </w:r>
      <w:r>
        <w:rPr>
          <w:b w:val="0"/>
          <w:color w:val="231F20"/>
          <w:spacing w:val="-32"/>
          <w:w w:val="80"/>
        </w:rPr>
        <w:t> </w:t>
      </w:r>
      <w:r>
        <w:rPr>
          <w:b w:val="0"/>
          <w:color w:val="231F20"/>
          <w:w w:val="80"/>
        </w:rPr>
        <w:t>and</w:t>
      </w:r>
      <w:r>
        <w:rPr>
          <w:b w:val="0"/>
          <w:color w:val="231F20"/>
          <w:spacing w:val="-33"/>
          <w:w w:val="80"/>
        </w:rPr>
        <w:t> </w:t>
      </w:r>
      <w:r>
        <w:rPr>
          <w:b w:val="0"/>
          <w:color w:val="231F20"/>
          <w:w w:val="80"/>
        </w:rPr>
        <w:t>Supplementary</w:t>
      </w:r>
      <w:r>
        <w:rPr>
          <w:b w:val="0"/>
          <w:color w:val="231F20"/>
          <w:spacing w:val="-34"/>
          <w:w w:val="80"/>
        </w:rPr>
        <w:t> </w:t>
      </w:r>
      <w:r>
        <w:rPr>
          <w:b w:val="0"/>
          <w:color w:val="231F20"/>
          <w:w w:val="80"/>
        </w:rPr>
        <w:t>Data</w:t>
      </w:r>
      <w:r>
        <w:rPr>
          <w:b w:val="0"/>
          <w:color w:val="231F20"/>
          <w:spacing w:val="-33"/>
          <w:w w:val="80"/>
        </w:rPr>
        <w:t> </w:t>
      </w:r>
      <w:r>
        <w:rPr>
          <w:b w:val="0"/>
          <w:color w:val="231F20"/>
          <w:w w:val="80"/>
        </w:rPr>
        <w:t>above</w:t>
      </w:r>
      <w:r>
        <w:rPr>
          <w:b w:val="0"/>
          <w:color w:val="231F20"/>
          <w:spacing w:val="-34"/>
          <w:w w:val="80"/>
        </w:rPr>
        <w:t> </w:t>
      </w:r>
      <w:r>
        <w:rPr>
          <w:b w:val="0"/>
          <w:color w:val="231F20"/>
          <w:w w:val="80"/>
        </w:rPr>
        <w:t>are</w:t>
      </w:r>
      <w:r>
        <w:rPr>
          <w:b w:val="0"/>
          <w:color w:val="231F20"/>
          <w:spacing w:val="-33"/>
          <w:w w:val="80"/>
        </w:rPr>
        <w:t> </w:t>
      </w:r>
      <w:r>
        <w:rPr>
          <w:b w:val="0"/>
          <w:color w:val="231F20"/>
          <w:w w:val="80"/>
        </w:rPr>
        <w:t>filed as</w:t>
      </w:r>
      <w:r>
        <w:rPr>
          <w:b w:val="0"/>
          <w:color w:val="231F20"/>
          <w:spacing w:val="-10"/>
          <w:w w:val="80"/>
        </w:rPr>
        <w:t> </w:t>
      </w:r>
      <w:r>
        <w:rPr>
          <w:b w:val="0"/>
          <w:color w:val="231F20"/>
          <w:w w:val="80"/>
        </w:rPr>
        <w:t>part</w:t>
      </w:r>
      <w:r>
        <w:rPr>
          <w:b w:val="0"/>
          <w:color w:val="231F20"/>
          <w:spacing w:val="-10"/>
          <w:w w:val="80"/>
        </w:rPr>
        <w:t> </w:t>
      </w:r>
      <w:r>
        <w:rPr>
          <w:b w:val="0"/>
          <w:color w:val="231F20"/>
          <w:w w:val="80"/>
        </w:rPr>
        <w:t>of</w:t>
      </w:r>
      <w:r>
        <w:rPr>
          <w:b w:val="0"/>
          <w:color w:val="231F20"/>
          <w:spacing w:val="-10"/>
          <w:w w:val="80"/>
        </w:rPr>
        <w:t> </w:t>
      </w:r>
      <w:r>
        <w:rPr>
          <w:b w:val="0"/>
          <w:color w:val="231F20"/>
          <w:w w:val="80"/>
        </w:rPr>
        <w:t>this</w:t>
      </w:r>
      <w:r>
        <w:rPr>
          <w:b w:val="0"/>
          <w:color w:val="231F20"/>
          <w:spacing w:val="-10"/>
          <w:w w:val="80"/>
        </w:rPr>
        <w:t> </w:t>
      </w:r>
      <w:r>
        <w:rPr>
          <w:b w:val="0"/>
          <w:color w:val="231F20"/>
          <w:w w:val="80"/>
        </w:rPr>
        <w:t>annual</w:t>
      </w:r>
      <w:r>
        <w:rPr>
          <w:b w:val="0"/>
          <w:color w:val="231F20"/>
          <w:spacing w:val="-11"/>
          <w:w w:val="80"/>
        </w:rPr>
        <w:t> </w:t>
      </w:r>
      <w:r>
        <w:rPr>
          <w:b w:val="0"/>
          <w:color w:val="231F20"/>
          <w:w w:val="80"/>
        </w:rPr>
        <w:t>report.</w:t>
      </w:r>
    </w:p>
    <w:p>
      <w:pPr>
        <w:pStyle w:val="ListParagraph"/>
        <w:numPr>
          <w:ilvl w:val="0"/>
          <w:numId w:val="10"/>
        </w:numPr>
        <w:tabs>
          <w:tab w:pos="1151" w:val="left" w:leader="none"/>
        </w:tabs>
        <w:spacing w:line="240" w:lineRule="auto" w:before="121" w:after="0"/>
        <w:ind w:left="1150" w:right="0" w:hanging="250"/>
        <w:jc w:val="left"/>
        <w:rPr>
          <w:b w:val="0"/>
          <w:i/>
          <w:sz w:val="20"/>
        </w:rPr>
      </w:pPr>
      <w:r>
        <w:rPr>
          <w:b w:val="0"/>
          <w:i/>
          <w:color w:val="231F20"/>
          <w:w w:val="75"/>
          <w:sz w:val="20"/>
        </w:rPr>
        <w:t>Financial</w:t>
      </w:r>
      <w:r>
        <w:rPr>
          <w:b w:val="0"/>
          <w:i/>
          <w:color w:val="231F20"/>
          <w:spacing w:val="44"/>
          <w:w w:val="75"/>
          <w:sz w:val="20"/>
        </w:rPr>
        <w:t> </w:t>
      </w:r>
      <w:r>
        <w:rPr>
          <w:b w:val="0"/>
          <w:i/>
          <w:color w:val="231F20"/>
          <w:w w:val="75"/>
          <w:sz w:val="20"/>
        </w:rPr>
        <w:t>Statement</w:t>
      </w:r>
      <w:r>
        <w:rPr>
          <w:b w:val="0"/>
          <w:i/>
          <w:color w:val="231F20"/>
          <w:spacing w:val="37"/>
          <w:w w:val="75"/>
          <w:sz w:val="20"/>
        </w:rPr>
        <w:t> </w:t>
      </w:r>
      <w:r>
        <w:rPr>
          <w:b w:val="0"/>
          <w:i/>
          <w:color w:val="231F20"/>
          <w:w w:val="75"/>
          <w:sz w:val="20"/>
        </w:rPr>
        <w:t>Schedules:</w:t>
      </w:r>
    </w:p>
    <w:p>
      <w:pPr>
        <w:pStyle w:val="BodyText"/>
        <w:spacing w:line="244" w:lineRule="auto" w:before="124"/>
        <w:ind w:left="900" w:right="197" w:firstLine="400"/>
        <w:jc w:val="both"/>
        <w:rPr>
          <w:b w:val="0"/>
        </w:rPr>
      </w:pPr>
      <w:r>
        <w:rPr>
          <w:b w:val="0"/>
          <w:color w:val="231F20"/>
          <w:w w:val="85"/>
        </w:rPr>
        <w:t>There</w:t>
      </w:r>
      <w:r>
        <w:rPr>
          <w:b w:val="0"/>
          <w:color w:val="231F20"/>
          <w:spacing w:val="-7"/>
          <w:w w:val="85"/>
        </w:rPr>
        <w:t> </w:t>
      </w:r>
      <w:r>
        <w:rPr>
          <w:b w:val="0"/>
          <w:color w:val="231F20"/>
          <w:w w:val="85"/>
        </w:rPr>
        <w:t>are</w:t>
      </w:r>
      <w:r>
        <w:rPr>
          <w:b w:val="0"/>
          <w:color w:val="231F20"/>
          <w:spacing w:val="-7"/>
          <w:w w:val="85"/>
        </w:rPr>
        <w:t> </w:t>
      </w:r>
      <w:r>
        <w:rPr>
          <w:b w:val="0"/>
          <w:color w:val="231F20"/>
          <w:w w:val="85"/>
        </w:rPr>
        <w:t>no</w:t>
      </w:r>
      <w:r>
        <w:rPr>
          <w:b w:val="0"/>
          <w:color w:val="231F20"/>
          <w:spacing w:val="-6"/>
          <w:w w:val="85"/>
        </w:rPr>
        <w:t> </w:t>
      </w:r>
      <w:r>
        <w:rPr>
          <w:b w:val="0"/>
          <w:color w:val="231F20"/>
          <w:w w:val="85"/>
        </w:rPr>
        <w:t>financial</w:t>
      </w:r>
      <w:r>
        <w:rPr>
          <w:b w:val="0"/>
          <w:color w:val="231F20"/>
          <w:spacing w:val="-7"/>
          <w:w w:val="85"/>
        </w:rPr>
        <w:t> </w:t>
      </w:r>
      <w:r>
        <w:rPr>
          <w:b w:val="0"/>
          <w:color w:val="231F20"/>
          <w:w w:val="85"/>
        </w:rPr>
        <w:t>statement</w:t>
      </w:r>
      <w:r>
        <w:rPr>
          <w:b w:val="0"/>
          <w:color w:val="231F20"/>
          <w:spacing w:val="-6"/>
          <w:w w:val="85"/>
        </w:rPr>
        <w:t> </w:t>
      </w:r>
      <w:r>
        <w:rPr>
          <w:b w:val="0"/>
          <w:color w:val="231F20"/>
          <w:w w:val="85"/>
        </w:rPr>
        <w:t>schedules</w:t>
      </w:r>
      <w:r>
        <w:rPr>
          <w:b w:val="0"/>
          <w:color w:val="231F20"/>
          <w:spacing w:val="-7"/>
          <w:w w:val="85"/>
        </w:rPr>
        <w:t> </w:t>
      </w:r>
      <w:r>
        <w:rPr>
          <w:b w:val="0"/>
          <w:color w:val="231F20"/>
          <w:w w:val="85"/>
        </w:rPr>
        <w:t>filed</w:t>
      </w:r>
      <w:r>
        <w:rPr>
          <w:b w:val="0"/>
          <w:color w:val="231F20"/>
          <w:spacing w:val="-7"/>
          <w:w w:val="85"/>
        </w:rPr>
        <w:t> </w:t>
      </w:r>
      <w:r>
        <w:rPr>
          <w:b w:val="0"/>
          <w:color w:val="231F20"/>
          <w:w w:val="85"/>
        </w:rPr>
        <w:t>as</w:t>
      </w:r>
      <w:r>
        <w:rPr>
          <w:b w:val="0"/>
          <w:color w:val="231F20"/>
          <w:spacing w:val="-7"/>
          <w:w w:val="85"/>
        </w:rPr>
        <w:t> </w:t>
      </w:r>
      <w:r>
        <w:rPr>
          <w:b w:val="0"/>
          <w:color w:val="231F20"/>
          <w:w w:val="85"/>
        </w:rPr>
        <w:t>part</w:t>
      </w:r>
      <w:r>
        <w:rPr>
          <w:b w:val="0"/>
          <w:color w:val="231F20"/>
          <w:spacing w:val="-6"/>
          <w:w w:val="85"/>
        </w:rPr>
        <w:t> </w:t>
      </w:r>
      <w:r>
        <w:rPr>
          <w:b w:val="0"/>
          <w:color w:val="231F20"/>
          <w:w w:val="85"/>
        </w:rPr>
        <w:t>of</w:t>
      </w:r>
      <w:r>
        <w:rPr>
          <w:b w:val="0"/>
          <w:color w:val="231F20"/>
          <w:spacing w:val="-6"/>
          <w:w w:val="85"/>
        </w:rPr>
        <w:t> </w:t>
      </w:r>
      <w:r>
        <w:rPr>
          <w:b w:val="0"/>
          <w:color w:val="231F20"/>
          <w:w w:val="85"/>
        </w:rPr>
        <w:t>this</w:t>
      </w:r>
      <w:r>
        <w:rPr>
          <w:b w:val="0"/>
          <w:color w:val="231F20"/>
          <w:spacing w:val="-6"/>
          <w:w w:val="85"/>
        </w:rPr>
        <w:t> </w:t>
      </w:r>
      <w:r>
        <w:rPr>
          <w:b w:val="0"/>
          <w:color w:val="231F20"/>
          <w:w w:val="85"/>
        </w:rPr>
        <w:t>annual</w:t>
      </w:r>
      <w:r>
        <w:rPr>
          <w:b w:val="0"/>
          <w:color w:val="231F20"/>
          <w:spacing w:val="-7"/>
          <w:w w:val="85"/>
        </w:rPr>
        <w:t> </w:t>
      </w:r>
      <w:r>
        <w:rPr>
          <w:b w:val="0"/>
          <w:color w:val="231F20"/>
          <w:w w:val="85"/>
        </w:rPr>
        <w:t>report,</w:t>
      </w:r>
      <w:r>
        <w:rPr>
          <w:b w:val="0"/>
          <w:color w:val="231F20"/>
          <w:spacing w:val="-6"/>
          <w:w w:val="85"/>
        </w:rPr>
        <w:t> </w:t>
      </w:r>
      <w:r>
        <w:rPr>
          <w:b w:val="0"/>
          <w:color w:val="231F20"/>
          <w:w w:val="85"/>
        </w:rPr>
        <w:t>since</w:t>
      </w:r>
      <w:r>
        <w:rPr>
          <w:b w:val="0"/>
          <w:color w:val="231F20"/>
          <w:spacing w:val="-6"/>
          <w:w w:val="85"/>
        </w:rPr>
        <w:t> </w:t>
      </w:r>
      <w:r>
        <w:rPr>
          <w:b w:val="0"/>
          <w:color w:val="231F20"/>
          <w:w w:val="85"/>
        </w:rPr>
        <w:t>the</w:t>
      </w:r>
      <w:r>
        <w:rPr>
          <w:b w:val="0"/>
          <w:color w:val="231F20"/>
          <w:spacing w:val="-6"/>
          <w:w w:val="85"/>
        </w:rPr>
        <w:t> </w:t>
      </w:r>
      <w:r>
        <w:rPr>
          <w:b w:val="0"/>
          <w:color w:val="231F20"/>
          <w:w w:val="85"/>
        </w:rPr>
        <w:t>required </w:t>
      </w:r>
      <w:r>
        <w:rPr>
          <w:b w:val="0"/>
          <w:color w:val="231F20"/>
          <w:w w:val="80"/>
        </w:rPr>
        <w:t>information</w:t>
      </w:r>
      <w:r>
        <w:rPr>
          <w:b w:val="0"/>
          <w:color w:val="231F20"/>
          <w:spacing w:val="-9"/>
          <w:w w:val="80"/>
        </w:rPr>
        <w:t> </w:t>
      </w:r>
      <w:r>
        <w:rPr>
          <w:b w:val="0"/>
          <w:color w:val="231F20"/>
          <w:w w:val="80"/>
        </w:rPr>
        <w:t>is</w:t>
      </w:r>
      <w:r>
        <w:rPr>
          <w:b w:val="0"/>
          <w:color w:val="231F20"/>
          <w:spacing w:val="-8"/>
          <w:w w:val="80"/>
        </w:rPr>
        <w:t> </w:t>
      </w:r>
      <w:r>
        <w:rPr>
          <w:b w:val="0"/>
          <w:color w:val="231F20"/>
          <w:w w:val="80"/>
        </w:rPr>
        <w:t>included</w:t>
      </w:r>
      <w:r>
        <w:rPr>
          <w:b w:val="0"/>
          <w:color w:val="231F20"/>
          <w:spacing w:val="-10"/>
          <w:w w:val="80"/>
        </w:rPr>
        <w:t> </w:t>
      </w:r>
      <w:r>
        <w:rPr>
          <w:b w:val="0"/>
          <w:color w:val="231F20"/>
          <w:w w:val="80"/>
        </w:rPr>
        <w:t>in</w:t>
      </w:r>
      <w:r>
        <w:rPr>
          <w:b w:val="0"/>
          <w:color w:val="231F20"/>
          <w:spacing w:val="-8"/>
          <w:w w:val="80"/>
        </w:rPr>
        <w:t> </w:t>
      </w:r>
      <w:r>
        <w:rPr>
          <w:b w:val="0"/>
          <w:color w:val="231F20"/>
          <w:w w:val="80"/>
        </w:rPr>
        <w:t>the</w:t>
      </w:r>
      <w:r>
        <w:rPr>
          <w:b w:val="0"/>
          <w:color w:val="231F20"/>
          <w:spacing w:val="-10"/>
          <w:w w:val="80"/>
        </w:rPr>
        <w:t> </w:t>
      </w:r>
      <w:r>
        <w:rPr>
          <w:b w:val="0"/>
          <w:color w:val="231F20"/>
          <w:w w:val="80"/>
        </w:rPr>
        <w:t>consolidated</w:t>
      </w:r>
      <w:r>
        <w:rPr>
          <w:b w:val="0"/>
          <w:color w:val="231F20"/>
          <w:spacing w:val="-10"/>
          <w:w w:val="80"/>
        </w:rPr>
        <w:t> </w:t>
      </w:r>
      <w:r>
        <w:rPr>
          <w:b w:val="0"/>
          <w:color w:val="231F20"/>
          <w:w w:val="80"/>
        </w:rPr>
        <w:t>financial</w:t>
      </w:r>
      <w:r>
        <w:rPr>
          <w:b w:val="0"/>
          <w:color w:val="231F20"/>
          <w:spacing w:val="-10"/>
          <w:w w:val="80"/>
        </w:rPr>
        <w:t> </w:t>
      </w:r>
      <w:r>
        <w:rPr>
          <w:b w:val="0"/>
          <w:color w:val="231F20"/>
          <w:w w:val="80"/>
        </w:rPr>
        <w:t>statements,</w:t>
      </w:r>
      <w:r>
        <w:rPr>
          <w:b w:val="0"/>
          <w:color w:val="231F20"/>
          <w:spacing w:val="-9"/>
          <w:w w:val="80"/>
        </w:rPr>
        <w:t> </w:t>
      </w:r>
      <w:r>
        <w:rPr>
          <w:b w:val="0"/>
          <w:color w:val="231F20"/>
          <w:w w:val="80"/>
        </w:rPr>
        <w:t>including</w:t>
      </w:r>
      <w:r>
        <w:rPr>
          <w:b w:val="0"/>
          <w:color w:val="231F20"/>
          <w:spacing w:val="-10"/>
          <w:w w:val="80"/>
        </w:rPr>
        <w:t> </w:t>
      </w:r>
      <w:r>
        <w:rPr>
          <w:b w:val="0"/>
          <w:color w:val="231F20"/>
          <w:w w:val="80"/>
        </w:rPr>
        <w:t>the</w:t>
      </w:r>
      <w:r>
        <w:rPr>
          <w:b w:val="0"/>
          <w:color w:val="231F20"/>
          <w:spacing w:val="-10"/>
          <w:w w:val="80"/>
        </w:rPr>
        <w:t> </w:t>
      </w:r>
      <w:r>
        <w:rPr>
          <w:b w:val="0"/>
          <w:color w:val="231F20"/>
          <w:w w:val="80"/>
        </w:rPr>
        <w:t>notes</w:t>
      </w:r>
      <w:r>
        <w:rPr>
          <w:b w:val="0"/>
          <w:color w:val="231F20"/>
          <w:spacing w:val="-9"/>
          <w:w w:val="80"/>
        </w:rPr>
        <w:t> </w:t>
      </w:r>
      <w:r>
        <w:rPr>
          <w:b w:val="0"/>
          <w:color w:val="231F20"/>
          <w:w w:val="80"/>
        </w:rPr>
        <w:t>thereto,</w:t>
      </w:r>
      <w:r>
        <w:rPr>
          <w:b w:val="0"/>
          <w:color w:val="231F20"/>
          <w:spacing w:val="-9"/>
          <w:w w:val="80"/>
        </w:rPr>
        <w:t> </w:t>
      </w:r>
      <w:r>
        <w:rPr>
          <w:b w:val="0"/>
          <w:color w:val="231F20"/>
          <w:w w:val="80"/>
        </w:rPr>
        <w:t>or</w:t>
      </w:r>
      <w:r>
        <w:rPr>
          <w:b w:val="0"/>
          <w:color w:val="231F20"/>
          <w:spacing w:val="-9"/>
          <w:w w:val="80"/>
        </w:rPr>
        <w:t> </w:t>
      </w:r>
      <w:r>
        <w:rPr>
          <w:b w:val="0"/>
          <w:color w:val="231F20"/>
          <w:w w:val="80"/>
        </w:rPr>
        <w:t>the</w:t>
      </w:r>
      <w:r>
        <w:rPr>
          <w:b w:val="0"/>
          <w:color w:val="231F20"/>
          <w:spacing w:val="-10"/>
          <w:w w:val="80"/>
        </w:rPr>
        <w:t> </w:t>
      </w:r>
      <w:r>
        <w:rPr>
          <w:b w:val="0"/>
          <w:color w:val="231F20"/>
          <w:w w:val="80"/>
        </w:rPr>
        <w:t>circum- stances</w:t>
      </w:r>
      <w:r>
        <w:rPr>
          <w:b w:val="0"/>
          <w:color w:val="231F20"/>
          <w:spacing w:val="-18"/>
          <w:w w:val="80"/>
        </w:rPr>
        <w:t> </w:t>
      </w:r>
      <w:r>
        <w:rPr>
          <w:b w:val="0"/>
          <w:color w:val="231F20"/>
          <w:w w:val="80"/>
        </w:rPr>
        <w:t>requiring</w:t>
      </w:r>
      <w:r>
        <w:rPr>
          <w:b w:val="0"/>
          <w:color w:val="231F20"/>
          <w:spacing w:val="-19"/>
          <w:w w:val="80"/>
        </w:rPr>
        <w:t> </w:t>
      </w:r>
      <w:r>
        <w:rPr>
          <w:b w:val="0"/>
          <w:color w:val="231F20"/>
          <w:w w:val="80"/>
        </w:rPr>
        <w:t>inclusion</w:t>
      </w:r>
      <w:r>
        <w:rPr>
          <w:b w:val="0"/>
          <w:color w:val="231F20"/>
          <w:spacing w:val="-19"/>
          <w:w w:val="80"/>
        </w:rPr>
        <w:t> </w:t>
      </w:r>
      <w:r>
        <w:rPr>
          <w:b w:val="0"/>
          <w:color w:val="231F20"/>
          <w:w w:val="80"/>
        </w:rPr>
        <w:t>of</w:t>
      </w:r>
      <w:r>
        <w:rPr>
          <w:b w:val="0"/>
          <w:color w:val="231F20"/>
          <w:spacing w:val="-19"/>
          <w:w w:val="80"/>
        </w:rPr>
        <w:t> </w:t>
      </w:r>
      <w:r>
        <w:rPr>
          <w:b w:val="0"/>
          <w:color w:val="231F20"/>
          <w:w w:val="80"/>
        </w:rPr>
        <w:t>such</w:t>
      </w:r>
      <w:r>
        <w:rPr>
          <w:b w:val="0"/>
          <w:color w:val="231F20"/>
          <w:spacing w:val="-18"/>
          <w:w w:val="80"/>
        </w:rPr>
        <w:t> </w:t>
      </w:r>
      <w:r>
        <w:rPr>
          <w:b w:val="0"/>
          <w:color w:val="231F20"/>
          <w:w w:val="80"/>
        </w:rPr>
        <w:t>schedules</w:t>
      </w:r>
      <w:r>
        <w:rPr>
          <w:b w:val="0"/>
          <w:color w:val="231F20"/>
          <w:spacing w:val="-19"/>
          <w:w w:val="80"/>
        </w:rPr>
        <w:t> </w:t>
      </w:r>
      <w:r>
        <w:rPr>
          <w:b w:val="0"/>
          <w:color w:val="231F20"/>
          <w:w w:val="80"/>
        </w:rPr>
        <w:t>are</w:t>
      </w:r>
      <w:r>
        <w:rPr>
          <w:b w:val="0"/>
          <w:color w:val="231F20"/>
          <w:spacing w:val="-19"/>
          <w:w w:val="80"/>
        </w:rPr>
        <w:t> </w:t>
      </w:r>
      <w:r>
        <w:rPr>
          <w:b w:val="0"/>
          <w:color w:val="231F20"/>
          <w:w w:val="80"/>
        </w:rPr>
        <w:t>not</w:t>
      </w:r>
      <w:r>
        <w:rPr>
          <w:b w:val="0"/>
          <w:color w:val="231F20"/>
          <w:spacing w:val="-18"/>
          <w:w w:val="80"/>
        </w:rPr>
        <w:t> </w:t>
      </w:r>
      <w:r>
        <w:rPr>
          <w:b w:val="0"/>
          <w:color w:val="231F20"/>
          <w:w w:val="80"/>
        </w:rPr>
        <w:t>present.</w:t>
      </w:r>
    </w:p>
    <w:p>
      <w:pPr>
        <w:pStyle w:val="ListParagraph"/>
        <w:numPr>
          <w:ilvl w:val="0"/>
          <w:numId w:val="10"/>
        </w:numPr>
        <w:tabs>
          <w:tab w:pos="1151" w:val="left" w:leader="none"/>
        </w:tabs>
        <w:spacing w:line="240" w:lineRule="auto" w:before="119" w:after="0"/>
        <w:ind w:left="1150" w:right="0" w:hanging="250"/>
        <w:jc w:val="left"/>
        <w:rPr>
          <w:b w:val="0"/>
          <w:i/>
          <w:sz w:val="20"/>
        </w:rPr>
      </w:pPr>
      <w:r>
        <w:rPr>
          <w:b w:val="0"/>
          <w:i/>
          <w:color w:val="231F20"/>
          <w:w w:val="90"/>
          <w:sz w:val="20"/>
        </w:rPr>
        <w:t>Exhibits:</w:t>
      </w:r>
    </w:p>
    <w:p>
      <w:pPr>
        <w:pStyle w:val="ListParagraph"/>
        <w:numPr>
          <w:ilvl w:val="1"/>
          <w:numId w:val="11"/>
        </w:numPr>
        <w:tabs>
          <w:tab w:pos="751" w:val="left" w:leader="none"/>
        </w:tabs>
        <w:spacing w:line="220" w:lineRule="exact" w:before="117" w:after="0"/>
        <w:ind w:left="750" w:right="197" w:hanging="550"/>
        <w:jc w:val="both"/>
        <w:rPr>
          <w:b w:val="0"/>
          <w:sz w:val="20"/>
        </w:rPr>
      </w:pPr>
      <w:r>
        <w:rPr>
          <w:b w:val="0"/>
          <w:color w:val="231F20"/>
          <w:w w:val="85"/>
          <w:sz w:val="20"/>
        </w:rPr>
        <w:t>Restated</w:t>
      </w:r>
      <w:r>
        <w:rPr>
          <w:b w:val="0"/>
          <w:color w:val="231F20"/>
          <w:spacing w:val="-11"/>
          <w:w w:val="85"/>
          <w:sz w:val="20"/>
        </w:rPr>
        <w:t> </w:t>
      </w:r>
      <w:r>
        <w:rPr>
          <w:b w:val="0"/>
          <w:color w:val="231F20"/>
          <w:w w:val="85"/>
          <w:sz w:val="20"/>
        </w:rPr>
        <w:t>Articles</w:t>
      </w:r>
      <w:r>
        <w:rPr>
          <w:b w:val="0"/>
          <w:color w:val="231F20"/>
          <w:spacing w:val="-10"/>
          <w:w w:val="85"/>
          <w:sz w:val="20"/>
        </w:rPr>
        <w:t> </w:t>
      </w:r>
      <w:r>
        <w:rPr>
          <w:b w:val="0"/>
          <w:color w:val="231F20"/>
          <w:w w:val="85"/>
          <w:sz w:val="20"/>
        </w:rPr>
        <w:t>of</w:t>
      </w:r>
      <w:r>
        <w:rPr>
          <w:b w:val="0"/>
          <w:color w:val="231F20"/>
          <w:spacing w:val="-10"/>
          <w:w w:val="85"/>
          <w:sz w:val="20"/>
        </w:rPr>
        <w:t> </w:t>
      </w:r>
      <w:r>
        <w:rPr>
          <w:b w:val="0"/>
          <w:color w:val="231F20"/>
          <w:w w:val="85"/>
          <w:sz w:val="20"/>
        </w:rPr>
        <w:t>Incorporation</w:t>
      </w:r>
      <w:r>
        <w:rPr>
          <w:b w:val="0"/>
          <w:color w:val="231F20"/>
          <w:spacing w:val="-10"/>
          <w:w w:val="85"/>
          <w:sz w:val="20"/>
        </w:rPr>
        <w:t> </w:t>
      </w:r>
      <w:r>
        <w:rPr>
          <w:b w:val="0"/>
          <w:color w:val="231F20"/>
          <w:w w:val="85"/>
          <w:sz w:val="20"/>
        </w:rPr>
        <w:t>of</w:t>
      </w:r>
      <w:r>
        <w:rPr>
          <w:b w:val="0"/>
          <w:color w:val="231F20"/>
          <w:spacing w:val="-10"/>
          <w:w w:val="85"/>
          <w:sz w:val="20"/>
        </w:rPr>
        <w:t> </w:t>
      </w:r>
      <w:r>
        <w:rPr>
          <w:b w:val="0"/>
          <w:color w:val="231F20"/>
          <w:w w:val="85"/>
          <w:sz w:val="20"/>
        </w:rPr>
        <w:t>Southwest</w:t>
      </w:r>
      <w:r>
        <w:rPr>
          <w:b w:val="0"/>
          <w:color w:val="231F20"/>
          <w:spacing w:val="-11"/>
          <w:w w:val="85"/>
          <w:sz w:val="20"/>
        </w:rPr>
        <w:t> </w:t>
      </w:r>
      <w:r>
        <w:rPr>
          <w:b w:val="0"/>
          <w:color w:val="231F20"/>
          <w:w w:val="85"/>
          <w:sz w:val="20"/>
        </w:rPr>
        <w:t>(incorporated</w:t>
      </w:r>
      <w:r>
        <w:rPr>
          <w:b w:val="0"/>
          <w:color w:val="231F20"/>
          <w:spacing w:val="-11"/>
          <w:w w:val="85"/>
          <w:sz w:val="20"/>
        </w:rPr>
        <w:t> </w:t>
      </w:r>
      <w:r>
        <w:rPr>
          <w:b w:val="0"/>
          <w:color w:val="231F20"/>
          <w:w w:val="85"/>
          <w:sz w:val="20"/>
        </w:rPr>
        <w:t>by</w:t>
      </w:r>
      <w:r>
        <w:rPr>
          <w:b w:val="0"/>
          <w:color w:val="231F20"/>
          <w:spacing w:val="-11"/>
          <w:w w:val="85"/>
          <w:sz w:val="20"/>
        </w:rPr>
        <w:t> </w:t>
      </w:r>
      <w:r>
        <w:rPr>
          <w:b w:val="0"/>
          <w:color w:val="231F20"/>
          <w:w w:val="85"/>
          <w:sz w:val="20"/>
        </w:rPr>
        <w:t>reference</w:t>
      </w:r>
      <w:r>
        <w:rPr>
          <w:b w:val="0"/>
          <w:color w:val="231F20"/>
          <w:spacing w:val="-11"/>
          <w:w w:val="85"/>
          <w:sz w:val="20"/>
        </w:rPr>
        <w:t> </w:t>
      </w:r>
      <w:r>
        <w:rPr>
          <w:b w:val="0"/>
          <w:color w:val="231F20"/>
          <w:w w:val="85"/>
          <w:sz w:val="20"/>
        </w:rPr>
        <w:t>to</w:t>
      </w:r>
      <w:r>
        <w:rPr>
          <w:b w:val="0"/>
          <w:color w:val="231F20"/>
          <w:spacing w:val="-10"/>
          <w:w w:val="85"/>
          <w:sz w:val="20"/>
        </w:rPr>
        <w:t> </w:t>
      </w:r>
      <w:r>
        <w:rPr>
          <w:b w:val="0"/>
          <w:color w:val="231F20"/>
          <w:w w:val="85"/>
          <w:sz w:val="20"/>
        </w:rPr>
        <w:t>Exhibit</w:t>
      </w:r>
      <w:r>
        <w:rPr>
          <w:b w:val="0"/>
          <w:color w:val="231F20"/>
          <w:spacing w:val="-10"/>
          <w:w w:val="85"/>
          <w:sz w:val="20"/>
        </w:rPr>
        <w:t> </w:t>
      </w:r>
      <w:r>
        <w:rPr>
          <w:b w:val="0"/>
          <w:color w:val="231F20"/>
          <w:w w:val="85"/>
          <w:sz w:val="20"/>
        </w:rPr>
        <w:t>4.1</w:t>
      </w:r>
      <w:r>
        <w:rPr>
          <w:b w:val="0"/>
          <w:color w:val="231F20"/>
          <w:spacing w:val="-10"/>
          <w:w w:val="85"/>
          <w:sz w:val="20"/>
        </w:rPr>
        <w:t> </w:t>
      </w:r>
      <w:r>
        <w:rPr>
          <w:b w:val="0"/>
          <w:color w:val="231F20"/>
          <w:w w:val="85"/>
          <w:sz w:val="20"/>
        </w:rPr>
        <w:t>to</w:t>
      </w:r>
      <w:r>
        <w:rPr>
          <w:b w:val="0"/>
          <w:color w:val="231F20"/>
          <w:spacing w:val="-10"/>
          <w:w w:val="85"/>
          <w:sz w:val="20"/>
        </w:rPr>
        <w:t> </w:t>
      </w:r>
      <w:r>
        <w:rPr>
          <w:b w:val="0"/>
          <w:color w:val="231F20"/>
          <w:w w:val="85"/>
          <w:sz w:val="20"/>
        </w:rPr>
        <w:t>Southwest’s Registration</w:t>
      </w:r>
      <w:r>
        <w:rPr>
          <w:b w:val="0"/>
          <w:color w:val="231F20"/>
          <w:spacing w:val="-31"/>
          <w:w w:val="85"/>
          <w:sz w:val="20"/>
        </w:rPr>
        <w:t> </w:t>
      </w:r>
      <w:r>
        <w:rPr>
          <w:b w:val="0"/>
          <w:color w:val="231F20"/>
          <w:w w:val="85"/>
          <w:sz w:val="20"/>
        </w:rPr>
        <w:t>Statement</w:t>
      </w:r>
      <w:r>
        <w:rPr>
          <w:b w:val="0"/>
          <w:color w:val="231F20"/>
          <w:spacing w:val="-32"/>
          <w:w w:val="85"/>
          <w:sz w:val="20"/>
        </w:rPr>
        <w:t> </w:t>
      </w:r>
      <w:r>
        <w:rPr>
          <w:b w:val="0"/>
          <w:color w:val="231F20"/>
          <w:w w:val="85"/>
          <w:sz w:val="20"/>
        </w:rPr>
        <w:t>on</w:t>
      </w:r>
      <w:r>
        <w:rPr>
          <w:b w:val="0"/>
          <w:color w:val="231F20"/>
          <w:spacing w:val="-31"/>
          <w:w w:val="85"/>
          <w:sz w:val="20"/>
        </w:rPr>
        <w:t> </w:t>
      </w:r>
      <w:r>
        <w:rPr>
          <w:b w:val="0"/>
          <w:color w:val="231F20"/>
          <w:w w:val="85"/>
          <w:sz w:val="20"/>
        </w:rPr>
        <w:t>Form</w:t>
      </w:r>
      <w:r>
        <w:rPr>
          <w:b w:val="0"/>
          <w:color w:val="231F20"/>
          <w:spacing w:val="-31"/>
          <w:w w:val="85"/>
          <w:sz w:val="20"/>
        </w:rPr>
        <w:t> </w:t>
      </w:r>
      <w:r>
        <w:rPr>
          <w:b w:val="0"/>
          <w:color w:val="231F20"/>
          <w:w w:val="85"/>
          <w:sz w:val="20"/>
        </w:rPr>
        <w:t>S-3</w:t>
      </w:r>
      <w:r>
        <w:rPr>
          <w:b w:val="0"/>
          <w:color w:val="231F20"/>
          <w:spacing w:val="-31"/>
          <w:w w:val="85"/>
          <w:sz w:val="20"/>
        </w:rPr>
        <w:t> </w:t>
      </w:r>
      <w:r>
        <w:rPr>
          <w:b w:val="0"/>
          <w:color w:val="231F20"/>
          <w:w w:val="85"/>
          <w:sz w:val="20"/>
        </w:rPr>
        <w:t>(File</w:t>
      </w:r>
      <w:r>
        <w:rPr>
          <w:b w:val="0"/>
          <w:color w:val="231F20"/>
          <w:spacing w:val="-31"/>
          <w:w w:val="85"/>
          <w:sz w:val="20"/>
        </w:rPr>
        <w:t> </w:t>
      </w:r>
      <w:r>
        <w:rPr>
          <w:b w:val="0"/>
          <w:color w:val="231F20"/>
          <w:w w:val="85"/>
          <w:sz w:val="20"/>
        </w:rPr>
        <w:t>No.</w:t>
      </w:r>
      <w:r>
        <w:rPr>
          <w:b w:val="0"/>
          <w:color w:val="231F20"/>
          <w:spacing w:val="-32"/>
          <w:w w:val="85"/>
          <w:sz w:val="20"/>
        </w:rPr>
        <w:t> </w:t>
      </w:r>
      <w:r>
        <w:rPr>
          <w:b w:val="0"/>
          <w:color w:val="231F20"/>
          <w:w w:val="85"/>
          <w:sz w:val="20"/>
        </w:rPr>
        <w:t>33-52155));</w:t>
      </w:r>
      <w:r>
        <w:rPr>
          <w:b w:val="0"/>
          <w:color w:val="231F20"/>
          <w:spacing w:val="-30"/>
          <w:w w:val="85"/>
          <w:sz w:val="20"/>
        </w:rPr>
        <w:t> </w:t>
      </w:r>
      <w:r>
        <w:rPr>
          <w:b w:val="0"/>
          <w:color w:val="231F20"/>
          <w:w w:val="85"/>
          <w:sz w:val="20"/>
        </w:rPr>
        <w:t>Amendment</w:t>
      </w:r>
      <w:r>
        <w:rPr>
          <w:b w:val="0"/>
          <w:color w:val="231F20"/>
          <w:spacing w:val="-32"/>
          <w:w w:val="85"/>
          <w:sz w:val="20"/>
        </w:rPr>
        <w:t> </w:t>
      </w:r>
      <w:r>
        <w:rPr>
          <w:b w:val="0"/>
          <w:color w:val="231F20"/>
          <w:w w:val="85"/>
          <w:sz w:val="20"/>
        </w:rPr>
        <w:t>to</w:t>
      </w:r>
      <w:r>
        <w:rPr>
          <w:b w:val="0"/>
          <w:color w:val="231F20"/>
          <w:spacing w:val="-31"/>
          <w:w w:val="85"/>
          <w:sz w:val="20"/>
        </w:rPr>
        <w:t> </w:t>
      </w:r>
      <w:r>
        <w:rPr>
          <w:b w:val="0"/>
          <w:color w:val="231F20"/>
          <w:w w:val="85"/>
          <w:sz w:val="20"/>
        </w:rPr>
        <w:t>Restated</w:t>
      </w:r>
      <w:r>
        <w:rPr>
          <w:b w:val="0"/>
          <w:color w:val="231F20"/>
          <w:spacing w:val="-32"/>
          <w:w w:val="85"/>
          <w:sz w:val="20"/>
        </w:rPr>
        <w:t> </w:t>
      </w:r>
      <w:r>
        <w:rPr>
          <w:b w:val="0"/>
          <w:color w:val="231F20"/>
          <w:w w:val="85"/>
          <w:sz w:val="20"/>
        </w:rPr>
        <w:t>Articles</w:t>
      </w:r>
      <w:r>
        <w:rPr>
          <w:b w:val="0"/>
          <w:color w:val="231F20"/>
          <w:spacing w:val="-31"/>
          <w:w w:val="85"/>
          <w:sz w:val="20"/>
        </w:rPr>
        <w:t> </w:t>
      </w:r>
      <w:r>
        <w:rPr>
          <w:b w:val="0"/>
          <w:color w:val="231F20"/>
          <w:w w:val="85"/>
          <w:sz w:val="20"/>
        </w:rPr>
        <w:t>of</w:t>
      </w:r>
      <w:r>
        <w:rPr>
          <w:b w:val="0"/>
          <w:color w:val="231F20"/>
          <w:spacing w:val="-31"/>
          <w:w w:val="85"/>
          <w:sz w:val="20"/>
        </w:rPr>
        <w:t> </w:t>
      </w:r>
      <w:r>
        <w:rPr>
          <w:b w:val="0"/>
          <w:color w:val="231F20"/>
          <w:w w:val="85"/>
          <w:sz w:val="20"/>
        </w:rPr>
        <w:t>Incorporation of</w:t>
      </w:r>
      <w:r>
        <w:rPr>
          <w:b w:val="0"/>
          <w:color w:val="231F20"/>
          <w:spacing w:val="-36"/>
          <w:w w:val="85"/>
          <w:sz w:val="20"/>
        </w:rPr>
        <w:t> </w:t>
      </w:r>
      <w:r>
        <w:rPr>
          <w:b w:val="0"/>
          <w:color w:val="231F20"/>
          <w:w w:val="85"/>
          <w:sz w:val="20"/>
        </w:rPr>
        <w:t>Southwest</w:t>
      </w:r>
      <w:r>
        <w:rPr>
          <w:b w:val="0"/>
          <w:color w:val="231F20"/>
          <w:spacing w:val="-36"/>
          <w:w w:val="85"/>
          <w:sz w:val="20"/>
        </w:rPr>
        <w:t> </w:t>
      </w:r>
      <w:r>
        <w:rPr>
          <w:b w:val="0"/>
          <w:color w:val="231F20"/>
          <w:w w:val="85"/>
          <w:sz w:val="20"/>
        </w:rPr>
        <w:t>(incorporated</w:t>
      </w:r>
      <w:r>
        <w:rPr>
          <w:b w:val="0"/>
          <w:color w:val="231F20"/>
          <w:spacing w:val="-36"/>
          <w:w w:val="85"/>
          <w:sz w:val="20"/>
        </w:rPr>
        <w:t> </w:t>
      </w:r>
      <w:r>
        <w:rPr>
          <w:b w:val="0"/>
          <w:color w:val="231F20"/>
          <w:w w:val="85"/>
          <w:sz w:val="20"/>
        </w:rPr>
        <w:t>by</w:t>
      </w:r>
      <w:r>
        <w:rPr>
          <w:b w:val="0"/>
          <w:color w:val="231F20"/>
          <w:spacing w:val="-36"/>
          <w:w w:val="85"/>
          <w:sz w:val="20"/>
        </w:rPr>
        <w:t> </w:t>
      </w:r>
      <w:r>
        <w:rPr>
          <w:b w:val="0"/>
          <w:color w:val="231F20"/>
          <w:w w:val="85"/>
          <w:sz w:val="20"/>
        </w:rPr>
        <w:t>reference</w:t>
      </w:r>
      <w:r>
        <w:rPr>
          <w:b w:val="0"/>
          <w:color w:val="231F20"/>
          <w:spacing w:val="-37"/>
          <w:w w:val="85"/>
          <w:sz w:val="20"/>
        </w:rPr>
        <w:t> </w:t>
      </w:r>
      <w:r>
        <w:rPr>
          <w:b w:val="0"/>
          <w:color w:val="231F20"/>
          <w:w w:val="85"/>
          <w:sz w:val="20"/>
        </w:rPr>
        <w:t>to</w:t>
      </w:r>
      <w:r>
        <w:rPr>
          <w:b w:val="0"/>
          <w:color w:val="231F20"/>
          <w:spacing w:val="-36"/>
          <w:w w:val="85"/>
          <w:sz w:val="20"/>
        </w:rPr>
        <w:t> </w:t>
      </w:r>
      <w:r>
        <w:rPr>
          <w:b w:val="0"/>
          <w:color w:val="231F20"/>
          <w:w w:val="85"/>
          <w:sz w:val="20"/>
        </w:rPr>
        <w:t>Exhibit</w:t>
      </w:r>
      <w:r>
        <w:rPr>
          <w:b w:val="0"/>
          <w:color w:val="231F20"/>
          <w:spacing w:val="-35"/>
          <w:w w:val="85"/>
          <w:sz w:val="20"/>
        </w:rPr>
        <w:t> </w:t>
      </w:r>
      <w:r>
        <w:rPr>
          <w:b w:val="0"/>
          <w:color w:val="231F20"/>
          <w:w w:val="85"/>
          <w:sz w:val="20"/>
        </w:rPr>
        <w:t>3.1</w:t>
      </w:r>
      <w:r>
        <w:rPr>
          <w:b w:val="0"/>
          <w:color w:val="231F20"/>
          <w:spacing w:val="-36"/>
          <w:w w:val="85"/>
          <w:sz w:val="20"/>
        </w:rPr>
        <w:t> </w:t>
      </w:r>
      <w:r>
        <w:rPr>
          <w:b w:val="0"/>
          <w:color w:val="231F20"/>
          <w:w w:val="85"/>
          <w:sz w:val="20"/>
        </w:rPr>
        <w:t>to</w:t>
      </w:r>
      <w:r>
        <w:rPr>
          <w:b w:val="0"/>
          <w:color w:val="231F20"/>
          <w:spacing w:val="-35"/>
          <w:w w:val="85"/>
          <w:sz w:val="20"/>
        </w:rPr>
        <w:t> </w:t>
      </w:r>
      <w:r>
        <w:rPr>
          <w:b w:val="0"/>
          <w:color w:val="231F20"/>
          <w:w w:val="85"/>
          <w:sz w:val="20"/>
        </w:rPr>
        <w:t>Southwest’s</w:t>
      </w:r>
      <w:r>
        <w:rPr>
          <w:b w:val="0"/>
          <w:color w:val="231F20"/>
          <w:spacing w:val="-36"/>
          <w:w w:val="85"/>
          <w:sz w:val="20"/>
        </w:rPr>
        <w:t> </w:t>
      </w:r>
      <w:r>
        <w:rPr>
          <w:b w:val="0"/>
          <w:color w:val="231F20"/>
          <w:w w:val="85"/>
          <w:sz w:val="20"/>
        </w:rPr>
        <w:t>Quarterly</w:t>
      </w:r>
      <w:r>
        <w:rPr>
          <w:b w:val="0"/>
          <w:color w:val="231F20"/>
          <w:spacing w:val="-36"/>
          <w:w w:val="85"/>
          <w:sz w:val="20"/>
        </w:rPr>
        <w:t> </w:t>
      </w:r>
      <w:r>
        <w:rPr>
          <w:b w:val="0"/>
          <w:color w:val="231F20"/>
          <w:w w:val="85"/>
          <w:sz w:val="20"/>
        </w:rPr>
        <w:t>Report</w:t>
      </w:r>
      <w:r>
        <w:rPr>
          <w:b w:val="0"/>
          <w:color w:val="231F20"/>
          <w:spacing w:val="-36"/>
          <w:w w:val="85"/>
          <w:sz w:val="20"/>
        </w:rPr>
        <w:t> </w:t>
      </w:r>
      <w:r>
        <w:rPr>
          <w:b w:val="0"/>
          <w:color w:val="231F20"/>
          <w:w w:val="85"/>
          <w:sz w:val="20"/>
        </w:rPr>
        <w:t>on</w:t>
      </w:r>
      <w:r>
        <w:rPr>
          <w:b w:val="0"/>
          <w:color w:val="231F20"/>
          <w:spacing w:val="-36"/>
          <w:w w:val="85"/>
          <w:sz w:val="20"/>
        </w:rPr>
        <w:t> </w:t>
      </w:r>
      <w:r>
        <w:rPr>
          <w:b w:val="0"/>
          <w:color w:val="231F20"/>
          <w:w w:val="85"/>
          <w:sz w:val="20"/>
        </w:rPr>
        <w:t>Form</w:t>
      </w:r>
      <w:r>
        <w:rPr>
          <w:b w:val="0"/>
          <w:color w:val="231F20"/>
          <w:spacing w:val="-36"/>
          <w:w w:val="85"/>
          <w:sz w:val="20"/>
        </w:rPr>
        <w:t> </w:t>
      </w:r>
      <w:r>
        <w:rPr>
          <w:b w:val="0"/>
          <w:color w:val="231F20"/>
          <w:w w:val="85"/>
          <w:sz w:val="20"/>
        </w:rPr>
        <w:t>10-Q</w:t>
      </w:r>
      <w:r>
        <w:rPr>
          <w:b w:val="0"/>
          <w:color w:val="231F20"/>
          <w:spacing w:val="-35"/>
          <w:w w:val="85"/>
          <w:sz w:val="20"/>
        </w:rPr>
        <w:t> </w:t>
      </w:r>
      <w:r>
        <w:rPr>
          <w:b w:val="0"/>
          <w:color w:val="231F20"/>
          <w:w w:val="85"/>
          <w:sz w:val="20"/>
        </w:rPr>
        <w:t>for</w:t>
      </w:r>
      <w:r>
        <w:rPr>
          <w:b w:val="0"/>
          <w:color w:val="231F20"/>
          <w:spacing w:val="-36"/>
          <w:w w:val="85"/>
          <w:sz w:val="20"/>
        </w:rPr>
        <w:t> </w:t>
      </w:r>
      <w:r>
        <w:rPr>
          <w:b w:val="0"/>
          <w:color w:val="231F20"/>
          <w:w w:val="85"/>
          <w:sz w:val="20"/>
        </w:rPr>
        <w:t>the </w:t>
      </w:r>
      <w:r>
        <w:rPr>
          <w:b w:val="0"/>
          <w:color w:val="231F20"/>
          <w:w w:val="90"/>
          <w:sz w:val="20"/>
        </w:rPr>
        <w:t>quarter</w:t>
      </w:r>
      <w:r>
        <w:rPr>
          <w:b w:val="0"/>
          <w:color w:val="231F20"/>
          <w:spacing w:val="-23"/>
          <w:w w:val="90"/>
          <w:sz w:val="20"/>
        </w:rPr>
        <w:t> </w:t>
      </w:r>
      <w:r>
        <w:rPr>
          <w:b w:val="0"/>
          <w:color w:val="231F20"/>
          <w:w w:val="90"/>
          <w:sz w:val="20"/>
        </w:rPr>
        <w:t>ended</w:t>
      </w:r>
      <w:r>
        <w:rPr>
          <w:b w:val="0"/>
          <w:color w:val="231F20"/>
          <w:spacing w:val="-23"/>
          <w:w w:val="90"/>
          <w:sz w:val="20"/>
        </w:rPr>
        <w:t> </w:t>
      </w:r>
      <w:r>
        <w:rPr>
          <w:b w:val="0"/>
          <w:color w:val="231F20"/>
          <w:w w:val="90"/>
          <w:sz w:val="20"/>
        </w:rPr>
        <w:t>June</w:t>
      </w:r>
      <w:r>
        <w:rPr>
          <w:b w:val="0"/>
          <w:color w:val="231F20"/>
          <w:spacing w:val="-22"/>
          <w:w w:val="90"/>
          <w:sz w:val="20"/>
        </w:rPr>
        <w:t> </w:t>
      </w:r>
      <w:r>
        <w:rPr>
          <w:b w:val="0"/>
          <w:color w:val="231F20"/>
          <w:w w:val="90"/>
          <w:sz w:val="20"/>
        </w:rPr>
        <w:t>30,</w:t>
      </w:r>
      <w:r>
        <w:rPr>
          <w:b w:val="0"/>
          <w:color w:val="231F20"/>
          <w:spacing w:val="-23"/>
          <w:w w:val="90"/>
          <w:sz w:val="20"/>
        </w:rPr>
        <w:t> </w:t>
      </w:r>
      <w:r>
        <w:rPr>
          <w:b w:val="0"/>
          <w:color w:val="231F20"/>
          <w:w w:val="90"/>
          <w:sz w:val="20"/>
        </w:rPr>
        <w:t>1996</w:t>
      </w:r>
      <w:r>
        <w:rPr>
          <w:b w:val="0"/>
          <w:color w:val="231F20"/>
          <w:spacing w:val="-23"/>
          <w:w w:val="90"/>
          <w:sz w:val="20"/>
        </w:rPr>
        <w:t> </w:t>
      </w:r>
      <w:r>
        <w:rPr>
          <w:b w:val="0"/>
          <w:color w:val="231F20"/>
          <w:w w:val="90"/>
          <w:sz w:val="20"/>
        </w:rPr>
        <w:t>(File</w:t>
      </w:r>
      <w:r>
        <w:rPr>
          <w:b w:val="0"/>
          <w:color w:val="231F20"/>
          <w:spacing w:val="-23"/>
          <w:w w:val="90"/>
          <w:sz w:val="20"/>
        </w:rPr>
        <w:t> </w:t>
      </w:r>
      <w:r>
        <w:rPr>
          <w:b w:val="0"/>
          <w:color w:val="231F20"/>
          <w:w w:val="90"/>
          <w:sz w:val="20"/>
        </w:rPr>
        <w:t>No.</w:t>
      </w:r>
      <w:r>
        <w:rPr>
          <w:b w:val="0"/>
          <w:color w:val="231F20"/>
          <w:spacing w:val="-23"/>
          <w:w w:val="90"/>
          <w:sz w:val="20"/>
        </w:rPr>
        <w:t> </w:t>
      </w:r>
      <w:r>
        <w:rPr>
          <w:b w:val="0"/>
          <w:color w:val="231F20"/>
          <w:w w:val="90"/>
          <w:sz w:val="20"/>
        </w:rPr>
        <w:t>1-7259));</w:t>
      </w:r>
      <w:r>
        <w:rPr>
          <w:b w:val="0"/>
          <w:color w:val="231F20"/>
          <w:spacing w:val="-22"/>
          <w:w w:val="90"/>
          <w:sz w:val="20"/>
        </w:rPr>
        <w:t> </w:t>
      </w:r>
      <w:r>
        <w:rPr>
          <w:b w:val="0"/>
          <w:color w:val="231F20"/>
          <w:w w:val="90"/>
          <w:sz w:val="20"/>
        </w:rPr>
        <w:t>Amendment</w:t>
      </w:r>
      <w:r>
        <w:rPr>
          <w:b w:val="0"/>
          <w:color w:val="231F20"/>
          <w:spacing w:val="-23"/>
          <w:w w:val="90"/>
          <w:sz w:val="20"/>
        </w:rPr>
        <w:t> </w:t>
      </w:r>
      <w:r>
        <w:rPr>
          <w:b w:val="0"/>
          <w:color w:val="231F20"/>
          <w:w w:val="90"/>
          <w:sz w:val="20"/>
        </w:rPr>
        <w:t>to</w:t>
      </w:r>
      <w:r>
        <w:rPr>
          <w:b w:val="0"/>
          <w:color w:val="231F20"/>
          <w:spacing w:val="-23"/>
          <w:w w:val="90"/>
          <w:sz w:val="20"/>
        </w:rPr>
        <w:t> </w:t>
      </w:r>
      <w:r>
        <w:rPr>
          <w:b w:val="0"/>
          <w:color w:val="231F20"/>
          <w:w w:val="90"/>
          <w:sz w:val="20"/>
        </w:rPr>
        <w:t>Restated</w:t>
      </w:r>
      <w:r>
        <w:rPr>
          <w:b w:val="0"/>
          <w:color w:val="231F20"/>
          <w:spacing w:val="-23"/>
          <w:w w:val="90"/>
          <w:sz w:val="20"/>
        </w:rPr>
        <w:t> </w:t>
      </w:r>
      <w:r>
        <w:rPr>
          <w:b w:val="0"/>
          <w:color w:val="231F20"/>
          <w:w w:val="90"/>
          <w:sz w:val="20"/>
        </w:rPr>
        <w:t>Articles</w:t>
      </w:r>
      <w:r>
        <w:rPr>
          <w:b w:val="0"/>
          <w:color w:val="231F20"/>
          <w:spacing w:val="-23"/>
          <w:w w:val="90"/>
          <w:sz w:val="20"/>
        </w:rPr>
        <w:t> </w:t>
      </w:r>
      <w:r>
        <w:rPr>
          <w:b w:val="0"/>
          <w:color w:val="231F20"/>
          <w:w w:val="90"/>
          <w:sz w:val="20"/>
        </w:rPr>
        <w:t>of</w:t>
      </w:r>
      <w:r>
        <w:rPr>
          <w:b w:val="0"/>
          <w:color w:val="231F20"/>
          <w:spacing w:val="-22"/>
          <w:w w:val="90"/>
          <w:sz w:val="20"/>
        </w:rPr>
        <w:t> </w:t>
      </w:r>
      <w:r>
        <w:rPr>
          <w:b w:val="0"/>
          <w:color w:val="231F20"/>
          <w:w w:val="90"/>
          <w:sz w:val="20"/>
        </w:rPr>
        <w:t>Incorporation</w:t>
      </w:r>
      <w:r>
        <w:rPr>
          <w:b w:val="0"/>
          <w:color w:val="231F20"/>
          <w:spacing w:val="-22"/>
          <w:w w:val="90"/>
          <w:sz w:val="20"/>
        </w:rPr>
        <w:t> </w:t>
      </w:r>
      <w:r>
        <w:rPr>
          <w:b w:val="0"/>
          <w:color w:val="231F20"/>
          <w:w w:val="90"/>
          <w:sz w:val="20"/>
        </w:rPr>
        <w:t>of </w:t>
      </w:r>
      <w:r>
        <w:rPr>
          <w:b w:val="0"/>
          <w:color w:val="231F20"/>
          <w:w w:val="85"/>
          <w:sz w:val="20"/>
        </w:rPr>
        <w:t>Southwest</w:t>
      </w:r>
      <w:r>
        <w:rPr>
          <w:b w:val="0"/>
          <w:color w:val="231F20"/>
          <w:spacing w:val="-25"/>
          <w:w w:val="85"/>
          <w:sz w:val="20"/>
        </w:rPr>
        <w:t> </w:t>
      </w:r>
      <w:r>
        <w:rPr>
          <w:b w:val="0"/>
          <w:color w:val="231F20"/>
          <w:w w:val="85"/>
          <w:sz w:val="20"/>
        </w:rPr>
        <w:t>(incorporated</w:t>
      </w:r>
      <w:r>
        <w:rPr>
          <w:b w:val="0"/>
          <w:color w:val="231F20"/>
          <w:spacing w:val="-25"/>
          <w:w w:val="85"/>
          <w:sz w:val="20"/>
        </w:rPr>
        <w:t> </w:t>
      </w:r>
      <w:r>
        <w:rPr>
          <w:b w:val="0"/>
          <w:color w:val="231F20"/>
          <w:w w:val="85"/>
          <w:sz w:val="20"/>
        </w:rPr>
        <w:t>by</w:t>
      </w:r>
      <w:r>
        <w:rPr>
          <w:b w:val="0"/>
          <w:color w:val="231F20"/>
          <w:spacing w:val="-25"/>
          <w:w w:val="85"/>
          <w:sz w:val="20"/>
        </w:rPr>
        <w:t> </w:t>
      </w:r>
      <w:r>
        <w:rPr>
          <w:b w:val="0"/>
          <w:color w:val="231F20"/>
          <w:w w:val="85"/>
          <w:sz w:val="20"/>
        </w:rPr>
        <w:t>reference</w:t>
      </w:r>
      <w:r>
        <w:rPr>
          <w:b w:val="0"/>
          <w:color w:val="231F20"/>
          <w:spacing w:val="-26"/>
          <w:w w:val="85"/>
          <w:sz w:val="20"/>
        </w:rPr>
        <w:t> </w:t>
      </w:r>
      <w:r>
        <w:rPr>
          <w:b w:val="0"/>
          <w:color w:val="231F20"/>
          <w:w w:val="85"/>
          <w:sz w:val="20"/>
        </w:rPr>
        <w:t>to</w:t>
      </w:r>
      <w:r>
        <w:rPr>
          <w:b w:val="0"/>
          <w:color w:val="231F20"/>
          <w:spacing w:val="-24"/>
          <w:w w:val="85"/>
          <w:sz w:val="20"/>
        </w:rPr>
        <w:t> </w:t>
      </w:r>
      <w:r>
        <w:rPr>
          <w:b w:val="0"/>
          <w:color w:val="231F20"/>
          <w:w w:val="85"/>
          <w:sz w:val="20"/>
        </w:rPr>
        <w:t>Exhibit</w:t>
      </w:r>
      <w:r>
        <w:rPr>
          <w:b w:val="0"/>
          <w:color w:val="231F20"/>
          <w:spacing w:val="-24"/>
          <w:w w:val="85"/>
          <w:sz w:val="20"/>
        </w:rPr>
        <w:t> </w:t>
      </w:r>
      <w:r>
        <w:rPr>
          <w:b w:val="0"/>
          <w:color w:val="231F20"/>
          <w:w w:val="85"/>
          <w:sz w:val="20"/>
        </w:rPr>
        <w:t>3.1</w:t>
      </w:r>
      <w:r>
        <w:rPr>
          <w:b w:val="0"/>
          <w:color w:val="231F20"/>
          <w:spacing w:val="-25"/>
          <w:w w:val="85"/>
          <w:sz w:val="20"/>
        </w:rPr>
        <w:t> </w:t>
      </w:r>
      <w:r>
        <w:rPr>
          <w:b w:val="0"/>
          <w:color w:val="231F20"/>
          <w:w w:val="85"/>
          <w:sz w:val="20"/>
        </w:rPr>
        <w:t>to</w:t>
      </w:r>
      <w:r>
        <w:rPr>
          <w:b w:val="0"/>
          <w:color w:val="231F20"/>
          <w:spacing w:val="-24"/>
          <w:w w:val="85"/>
          <w:sz w:val="20"/>
        </w:rPr>
        <w:t> </w:t>
      </w:r>
      <w:r>
        <w:rPr>
          <w:b w:val="0"/>
          <w:color w:val="231F20"/>
          <w:w w:val="85"/>
          <w:sz w:val="20"/>
        </w:rPr>
        <w:t>Southwest’s</w:t>
      </w:r>
      <w:r>
        <w:rPr>
          <w:b w:val="0"/>
          <w:color w:val="231F20"/>
          <w:spacing w:val="-24"/>
          <w:w w:val="85"/>
          <w:sz w:val="20"/>
        </w:rPr>
        <w:t> </w:t>
      </w:r>
      <w:r>
        <w:rPr>
          <w:b w:val="0"/>
          <w:color w:val="231F20"/>
          <w:w w:val="85"/>
          <w:sz w:val="20"/>
        </w:rPr>
        <w:t>Quarterly</w:t>
      </w:r>
      <w:r>
        <w:rPr>
          <w:b w:val="0"/>
          <w:color w:val="231F20"/>
          <w:spacing w:val="-25"/>
          <w:w w:val="85"/>
          <w:sz w:val="20"/>
        </w:rPr>
        <w:t> </w:t>
      </w:r>
      <w:r>
        <w:rPr>
          <w:b w:val="0"/>
          <w:color w:val="231F20"/>
          <w:w w:val="85"/>
          <w:sz w:val="20"/>
        </w:rPr>
        <w:t>Report</w:t>
      </w:r>
      <w:r>
        <w:rPr>
          <w:b w:val="0"/>
          <w:color w:val="231F20"/>
          <w:spacing w:val="-25"/>
          <w:w w:val="85"/>
          <w:sz w:val="20"/>
        </w:rPr>
        <w:t> </w:t>
      </w:r>
      <w:r>
        <w:rPr>
          <w:b w:val="0"/>
          <w:color w:val="231F20"/>
          <w:w w:val="85"/>
          <w:sz w:val="20"/>
        </w:rPr>
        <w:t>on</w:t>
      </w:r>
      <w:r>
        <w:rPr>
          <w:b w:val="0"/>
          <w:color w:val="231F20"/>
          <w:spacing w:val="-25"/>
          <w:w w:val="85"/>
          <w:sz w:val="20"/>
        </w:rPr>
        <w:t> </w:t>
      </w:r>
      <w:r>
        <w:rPr>
          <w:b w:val="0"/>
          <w:color w:val="231F20"/>
          <w:w w:val="85"/>
          <w:sz w:val="20"/>
        </w:rPr>
        <w:t>Form</w:t>
      </w:r>
      <w:r>
        <w:rPr>
          <w:b w:val="0"/>
          <w:color w:val="231F20"/>
          <w:spacing w:val="-24"/>
          <w:w w:val="85"/>
          <w:sz w:val="20"/>
        </w:rPr>
        <w:t> </w:t>
      </w:r>
      <w:r>
        <w:rPr>
          <w:b w:val="0"/>
          <w:color w:val="231F20"/>
          <w:w w:val="85"/>
          <w:sz w:val="20"/>
        </w:rPr>
        <w:t>10-Q</w:t>
      </w:r>
      <w:r>
        <w:rPr>
          <w:b w:val="0"/>
          <w:color w:val="231F20"/>
          <w:spacing w:val="-25"/>
          <w:w w:val="85"/>
          <w:sz w:val="20"/>
        </w:rPr>
        <w:t> </w:t>
      </w:r>
      <w:r>
        <w:rPr>
          <w:b w:val="0"/>
          <w:color w:val="231F20"/>
          <w:w w:val="85"/>
          <w:sz w:val="20"/>
        </w:rPr>
        <w:t>for</w:t>
      </w:r>
      <w:r>
        <w:rPr>
          <w:b w:val="0"/>
          <w:color w:val="231F20"/>
          <w:spacing w:val="-24"/>
          <w:w w:val="85"/>
          <w:sz w:val="20"/>
        </w:rPr>
        <w:t> </w:t>
      </w:r>
      <w:r>
        <w:rPr>
          <w:b w:val="0"/>
          <w:color w:val="231F20"/>
          <w:w w:val="85"/>
          <w:sz w:val="20"/>
        </w:rPr>
        <w:t>the </w:t>
      </w:r>
      <w:r>
        <w:rPr>
          <w:b w:val="0"/>
          <w:color w:val="231F20"/>
          <w:w w:val="90"/>
          <w:sz w:val="20"/>
        </w:rPr>
        <w:t>quarter</w:t>
      </w:r>
      <w:r>
        <w:rPr>
          <w:b w:val="0"/>
          <w:color w:val="231F20"/>
          <w:spacing w:val="-23"/>
          <w:w w:val="90"/>
          <w:sz w:val="20"/>
        </w:rPr>
        <w:t> </w:t>
      </w:r>
      <w:r>
        <w:rPr>
          <w:b w:val="0"/>
          <w:color w:val="231F20"/>
          <w:w w:val="90"/>
          <w:sz w:val="20"/>
        </w:rPr>
        <w:t>ended</w:t>
      </w:r>
      <w:r>
        <w:rPr>
          <w:b w:val="0"/>
          <w:color w:val="231F20"/>
          <w:spacing w:val="-23"/>
          <w:w w:val="90"/>
          <w:sz w:val="20"/>
        </w:rPr>
        <w:t> </w:t>
      </w:r>
      <w:r>
        <w:rPr>
          <w:b w:val="0"/>
          <w:color w:val="231F20"/>
          <w:w w:val="90"/>
          <w:sz w:val="20"/>
        </w:rPr>
        <w:t>June</w:t>
      </w:r>
      <w:r>
        <w:rPr>
          <w:b w:val="0"/>
          <w:color w:val="231F20"/>
          <w:spacing w:val="-22"/>
          <w:w w:val="90"/>
          <w:sz w:val="20"/>
        </w:rPr>
        <w:t> </w:t>
      </w:r>
      <w:r>
        <w:rPr>
          <w:b w:val="0"/>
          <w:color w:val="231F20"/>
          <w:w w:val="90"/>
          <w:sz w:val="20"/>
        </w:rPr>
        <w:t>30,</w:t>
      </w:r>
      <w:r>
        <w:rPr>
          <w:b w:val="0"/>
          <w:color w:val="231F20"/>
          <w:spacing w:val="-23"/>
          <w:w w:val="90"/>
          <w:sz w:val="20"/>
        </w:rPr>
        <w:t> </w:t>
      </w:r>
      <w:r>
        <w:rPr>
          <w:b w:val="0"/>
          <w:color w:val="231F20"/>
          <w:w w:val="90"/>
          <w:sz w:val="20"/>
        </w:rPr>
        <w:t>1998</w:t>
      </w:r>
      <w:r>
        <w:rPr>
          <w:b w:val="0"/>
          <w:color w:val="231F20"/>
          <w:spacing w:val="-23"/>
          <w:w w:val="90"/>
          <w:sz w:val="20"/>
        </w:rPr>
        <w:t> </w:t>
      </w:r>
      <w:r>
        <w:rPr>
          <w:b w:val="0"/>
          <w:color w:val="231F20"/>
          <w:w w:val="90"/>
          <w:sz w:val="20"/>
        </w:rPr>
        <w:t>(File</w:t>
      </w:r>
      <w:r>
        <w:rPr>
          <w:b w:val="0"/>
          <w:color w:val="231F20"/>
          <w:spacing w:val="-23"/>
          <w:w w:val="90"/>
          <w:sz w:val="20"/>
        </w:rPr>
        <w:t> </w:t>
      </w:r>
      <w:r>
        <w:rPr>
          <w:b w:val="0"/>
          <w:color w:val="231F20"/>
          <w:w w:val="90"/>
          <w:sz w:val="20"/>
        </w:rPr>
        <w:t>No.</w:t>
      </w:r>
      <w:r>
        <w:rPr>
          <w:b w:val="0"/>
          <w:color w:val="231F20"/>
          <w:spacing w:val="-23"/>
          <w:w w:val="90"/>
          <w:sz w:val="20"/>
        </w:rPr>
        <w:t> </w:t>
      </w:r>
      <w:r>
        <w:rPr>
          <w:b w:val="0"/>
          <w:color w:val="231F20"/>
          <w:w w:val="90"/>
          <w:sz w:val="20"/>
        </w:rPr>
        <w:t>1-7259));</w:t>
      </w:r>
      <w:r>
        <w:rPr>
          <w:b w:val="0"/>
          <w:color w:val="231F20"/>
          <w:spacing w:val="-22"/>
          <w:w w:val="90"/>
          <w:sz w:val="20"/>
        </w:rPr>
        <w:t> </w:t>
      </w:r>
      <w:r>
        <w:rPr>
          <w:b w:val="0"/>
          <w:color w:val="231F20"/>
          <w:w w:val="90"/>
          <w:sz w:val="20"/>
        </w:rPr>
        <w:t>Amendment</w:t>
      </w:r>
      <w:r>
        <w:rPr>
          <w:b w:val="0"/>
          <w:color w:val="231F20"/>
          <w:spacing w:val="-23"/>
          <w:w w:val="90"/>
          <w:sz w:val="20"/>
        </w:rPr>
        <w:t> </w:t>
      </w:r>
      <w:r>
        <w:rPr>
          <w:b w:val="0"/>
          <w:color w:val="231F20"/>
          <w:w w:val="90"/>
          <w:sz w:val="20"/>
        </w:rPr>
        <w:t>to</w:t>
      </w:r>
      <w:r>
        <w:rPr>
          <w:b w:val="0"/>
          <w:color w:val="231F20"/>
          <w:spacing w:val="-23"/>
          <w:w w:val="90"/>
          <w:sz w:val="20"/>
        </w:rPr>
        <w:t> </w:t>
      </w:r>
      <w:r>
        <w:rPr>
          <w:b w:val="0"/>
          <w:color w:val="231F20"/>
          <w:w w:val="90"/>
          <w:sz w:val="20"/>
        </w:rPr>
        <w:t>Restated</w:t>
      </w:r>
      <w:r>
        <w:rPr>
          <w:b w:val="0"/>
          <w:color w:val="231F20"/>
          <w:spacing w:val="-23"/>
          <w:w w:val="90"/>
          <w:sz w:val="20"/>
        </w:rPr>
        <w:t> </w:t>
      </w:r>
      <w:r>
        <w:rPr>
          <w:b w:val="0"/>
          <w:color w:val="231F20"/>
          <w:w w:val="90"/>
          <w:sz w:val="20"/>
        </w:rPr>
        <w:t>Articles</w:t>
      </w:r>
      <w:r>
        <w:rPr>
          <w:b w:val="0"/>
          <w:color w:val="231F20"/>
          <w:spacing w:val="-23"/>
          <w:w w:val="90"/>
          <w:sz w:val="20"/>
        </w:rPr>
        <w:t> </w:t>
      </w:r>
      <w:r>
        <w:rPr>
          <w:b w:val="0"/>
          <w:color w:val="231F20"/>
          <w:w w:val="90"/>
          <w:sz w:val="20"/>
        </w:rPr>
        <w:t>of</w:t>
      </w:r>
      <w:r>
        <w:rPr>
          <w:b w:val="0"/>
          <w:color w:val="231F20"/>
          <w:spacing w:val="-22"/>
          <w:w w:val="90"/>
          <w:sz w:val="20"/>
        </w:rPr>
        <w:t> </w:t>
      </w:r>
      <w:r>
        <w:rPr>
          <w:b w:val="0"/>
          <w:color w:val="231F20"/>
          <w:w w:val="90"/>
          <w:sz w:val="20"/>
        </w:rPr>
        <w:t>Incorporation</w:t>
      </w:r>
      <w:r>
        <w:rPr>
          <w:b w:val="0"/>
          <w:color w:val="231F20"/>
          <w:spacing w:val="-22"/>
          <w:w w:val="90"/>
          <w:sz w:val="20"/>
        </w:rPr>
        <w:t> </w:t>
      </w:r>
      <w:r>
        <w:rPr>
          <w:b w:val="0"/>
          <w:color w:val="231F20"/>
          <w:w w:val="90"/>
          <w:sz w:val="20"/>
        </w:rPr>
        <w:t>of </w:t>
      </w:r>
      <w:r>
        <w:rPr>
          <w:b w:val="0"/>
          <w:color w:val="231F20"/>
          <w:w w:val="80"/>
          <w:sz w:val="20"/>
        </w:rPr>
        <w:t>Southwest (incorporated by reference to Exhibit 4.2 to Southwest’s Registration Statement on Form S-8</w:t>
      </w:r>
      <w:r>
        <w:rPr>
          <w:b w:val="0"/>
          <w:color w:val="231F20"/>
          <w:spacing w:val="-28"/>
          <w:w w:val="80"/>
          <w:sz w:val="20"/>
        </w:rPr>
        <w:t> </w:t>
      </w:r>
      <w:r>
        <w:rPr>
          <w:b w:val="0"/>
          <w:color w:val="231F20"/>
          <w:w w:val="80"/>
          <w:sz w:val="20"/>
        </w:rPr>
        <w:t>(File No.</w:t>
      </w:r>
      <w:r>
        <w:rPr>
          <w:b w:val="0"/>
          <w:color w:val="231F20"/>
          <w:spacing w:val="-4"/>
          <w:w w:val="80"/>
          <w:sz w:val="20"/>
        </w:rPr>
        <w:t> </w:t>
      </w:r>
      <w:r>
        <w:rPr>
          <w:b w:val="0"/>
          <w:color w:val="231F20"/>
          <w:w w:val="80"/>
          <w:sz w:val="20"/>
        </w:rPr>
        <w:t>333-82735);</w:t>
      </w:r>
      <w:r>
        <w:rPr>
          <w:b w:val="0"/>
          <w:color w:val="231F20"/>
          <w:spacing w:val="-1"/>
          <w:w w:val="80"/>
          <w:sz w:val="20"/>
        </w:rPr>
        <w:t> </w:t>
      </w:r>
      <w:r>
        <w:rPr>
          <w:b w:val="0"/>
          <w:color w:val="231F20"/>
          <w:w w:val="80"/>
          <w:sz w:val="20"/>
        </w:rPr>
        <w:t>Amendment</w:t>
      </w:r>
      <w:r>
        <w:rPr>
          <w:b w:val="0"/>
          <w:color w:val="231F20"/>
          <w:spacing w:val="-4"/>
          <w:w w:val="80"/>
          <w:sz w:val="20"/>
        </w:rPr>
        <w:t> </w:t>
      </w:r>
      <w:r>
        <w:rPr>
          <w:b w:val="0"/>
          <w:color w:val="231F20"/>
          <w:w w:val="80"/>
          <w:sz w:val="20"/>
        </w:rPr>
        <w:t>to</w:t>
      </w:r>
      <w:r>
        <w:rPr>
          <w:b w:val="0"/>
          <w:color w:val="231F20"/>
          <w:spacing w:val="-2"/>
          <w:w w:val="80"/>
          <w:sz w:val="20"/>
        </w:rPr>
        <w:t> </w:t>
      </w:r>
      <w:r>
        <w:rPr>
          <w:b w:val="0"/>
          <w:color w:val="231F20"/>
          <w:w w:val="80"/>
          <w:sz w:val="20"/>
        </w:rPr>
        <w:t>Restated</w:t>
      </w:r>
      <w:r>
        <w:rPr>
          <w:b w:val="0"/>
          <w:color w:val="231F20"/>
          <w:spacing w:val="-5"/>
          <w:w w:val="80"/>
          <w:sz w:val="20"/>
        </w:rPr>
        <w:t> </w:t>
      </w:r>
      <w:r>
        <w:rPr>
          <w:b w:val="0"/>
          <w:color w:val="231F20"/>
          <w:w w:val="80"/>
          <w:sz w:val="20"/>
        </w:rPr>
        <w:t>Articles</w:t>
      </w:r>
      <w:r>
        <w:rPr>
          <w:b w:val="0"/>
          <w:color w:val="231F20"/>
          <w:spacing w:val="-2"/>
          <w:w w:val="80"/>
          <w:sz w:val="20"/>
        </w:rPr>
        <w:t> </w:t>
      </w:r>
      <w:r>
        <w:rPr>
          <w:b w:val="0"/>
          <w:color w:val="231F20"/>
          <w:w w:val="80"/>
          <w:sz w:val="20"/>
        </w:rPr>
        <w:t>of</w:t>
      </w:r>
      <w:r>
        <w:rPr>
          <w:b w:val="0"/>
          <w:color w:val="231F20"/>
          <w:spacing w:val="-3"/>
          <w:w w:val="80"/>
          <w:sz w:val="20"/>
        </w:rPr>
        <w:t> </w:t>
      </w:r>
      <w:r>
        <w:rPr>
          <w:b w:val="0"/>
          <w:color w:val="231F20"/>
          <w:w w:val="80"/>
          <w:sz w:val="20"/>
        </w:rPr>
        <w:t>Incorporation</w:t>
      </w:r>
      <w:r>
        <w:rPr>
          <w:b w:val="0"/>
          <w:color w:val="231F20"/>
          <w:spacing w:val="-2"/>
          <w:w w:val="80"/>
          <w:sz w:val="20"/>
        </w:rPr>
        <w:t> </w:t>
      </w:r>
      <w:r>
        <w:rPr>
          <w:b w:val="0"/>
          <w:color w:val="231F20"/>
          <w:w w:val="80"/>
          <w:sz w:val="20"/>
        </w:rPr>
        <w:t>of</w:t>
      </w:r>
      <w:r>
        <w:rPr>
          <w:b w:val="0"/>
          <w:color w:val="231F20"/>
          <w:spacing w:val="-3"/>
          <w:w w:val="80"/>
          <w:sz w:val="20"/>
        </w:rPr>
        <w:t> </w:t>
      </w:r>
      <w:r>
        <w:rPr>
          <w:b w:val="0"/>
          <w:color w:val="231F20"/>
          <w:w w:val="80"/>
          <w:sz w:val="20"/>
        </w:rPr>
        <w:t>Southwest</w:t>
      </w:r>
      <w:r>
        <w:rPr>
          <w:b w:val="0"/>
          <w:color w:val="231F20"/>
          <w:spacing w:val="-4"/>
          <w:w w:val="80"/>
          <w:sz w:val="20"/>
        </w:rPr>
        <w:t> </w:t>
      </w:r>
      <w:r>
        <w:rPr>
          <w:b w:val="0"/>
          <w:color w:val="231F20"/>
          <w:w w:val="80"/>
          <w:sz w:val="20"/>
        </w:rPr>
        <w:t>(incorporated</w:t>
      </w:r>
      <w:r>
        <w:rPr>
          <w:b w:val="0"/>
          <w:color w:val="231F20"/>
          <w:spacing w:val="-3"/>
          <w:w w:val="80"/>
          <w:sz w:val="20"/>
        </w:rPr>
        <w:t> </w:t>
      </w:r>
      <w:r>
        <w:rPr>
          <w:b w:val="0"/>
          <w:color w:val="231F20"/>
          <w:w w:val="80"/>
          <w:sz w:val="20"/>
        </w:rPr>
        <w:t>by</w:t>
      </w:r>
      <w:r>
        <w:rPr>
          <w:b w:val="0"/>
          <w:color w:val="231F20"/>
          <w:spacing w:val="-4"/>
          <w:w w:val="80"/>
          <w:sz w:val="20"/>
        </w:rPr>
        <w:t> </w:t>
      </w:r>
      <w:r>
        <w:rPr>
          <w:b w:val="0"/>
          <w:color w:val="231F20"/>
          <w:w w:val="80"/>
          <w:sz w:val="20"/>
        </w:rPr>
        <w:t>reference</w:t>
      </w:r>
      <w:r>
        <w:rPr>
          <w:b w:val="0"/>
          <w:color w:val="231F20"/>
          <w:spacing w:val="-4"/>
          <w:w w:val="80"/>
          <w:sz w:val="20"/>
        </w:rPr>
        <w:t> </w:t>
      </w:r>
      <w:r>
        <w:rPr>
          <w:b w:val="0"/>
          <w:color w:val="231F20"/>
          <w:w w:val="80"/>
          <w:sz w:val="20"/>
        </w:rPr>
        <w:t>to </w:t>
      </w:r>
      <w:r>
        <w:rPr>
          <w:b w:val="0"/>
          <w:color w:val="231F20"/>
          <w:w w:val="90"/>
          <w:sz w:val="20"/>
        </w:rPr>
        <w:t>Exhibit</w:t>
      </w:r>
      <w:r>
        <w:rPr>
          <w:b w:val="0"/>
          <w:color w:val="231F20"/>
          <w:spacing w:val="-24"/>
          <w:w w:val="90"/>
          <w:sz w:val="20"/>
        </w:rPr>
        <w:t> </w:t>
      </w:r>
      <w:r>
        <w:rPr>
          <w:b w:val="0"/>
          <w:color w:val="231F20"/>
          <w:w w:val="90"/>
          <w:sz w:val="20"/>
        </w:rPr>
        <w:t>3.1</w:t>
      </w:r>
      <w:r>
        <w:rPr>
          <w:b w:val="0"/>
          <w:color w:val="231F20"/>
          <w:spacing w:val="-25"/>
          <w:w w:val="90"/>
          <w:sz w:val="20"/>
        </w:rPr>
        <w:t> </w:t>
      </w:r>
      <w:r>
        <w:rPr>
          <w:b w:val="0"/>
          <w:color w:val="231F20"/>
          <w:w w:val="90"/>
          <w:sz w:val="20"/>
        </w:rPr>
        <w:t>to</w:t>
      </w:r>
      <w:r>
        <w:rPr>
          <w:b w:val="0"/>
          <w:color w:val="231F20"/>
          <w:spacing w:val="-24"/>
          <w:w w:val="90"/>
          <w:sz w:val="20"/>
        </w:rPr>
        <w:t> </w:t>
      </w:r>
      <w:r>
        <w:rPr>
          <w:b w:val="0"/>
          <w:color w:val="231F20"/>
          <w:w w:val="90"/>
          <w:sz w:val="20"/>
        </w:rPr>
        <w:t>Southwest’s</w:t>
      </w:r>
      <w:r>
        <w:rPr>
          <w:b w:val="0"/>
          <w:color w:val="231F20"/>
          <w:spacing w:val="-24"/>
          <w:w w:val="90"/>
          <w:sz w:val="20"/>
        </w:rPr>
        <w:t> </w:t>
      </w:r>
      <w:r>
        <w:rPr>
          <w:b w:val="0"/>
          <w:color w:val="231F20"/>
          <w:w w:val="90"/>
          <w:sz w:val="20"/>
        </w:rPr>
        <w:t>Quarterly</w:t>
      </w:r>
      <w:r>
        <w:rPr>
          <w:b w:val="0"/>
          <w:color w:val="231F20"/>
          <w:spacing w:val="-26"/>
          <w:w w:val="90"/>
          <w:sz w:val="20"/>
        </w:rPr>
        <w:t> </w:t>
      </w:r>
      <w:r>
        <w:rPr>
          <w:b w:val="0"/>
          <w:color w:val="231F20"/>
          <w:w w:val="90"/>
          <w:sz w:val="20"/>
        </w:rPr>
        <w:t>Report</w:t>
      </w:r>
      <w:r>
        <w:rPr>
          <w:b w:val="0"/>
          <w:color w:val="231F20"/>
          <w:spacing w:val="-25"/>
          <w:w w:val="90"/>
          <w:sz w:val="20"/>
        </w:rPr>
        <w:t> </w:t>
      </w:r>
      <w:r>
        <w:rPr>
          <w:b w:val="0"/>
          <w:color w:val="231F20"/>
          <w:w w:val="90"/>
          <w:sz w:val="20"/>
        </w:rPr>
        <w:t>on</w:t>
      </w:r>
      <w:r>
        <w:rPr>
          <w:b w:val="0"/>
          <w:color w:val="231F20"/>
          <w:spacing w:val="-25"/>
          <w:w w:val="90"/>
          <w:sz w:val="20"/>
        </w:rPr>
        <w:t> </w:t>
      </w:r>
      <w:r>
        <w:rPr>
          <w:b w:val="0"/>
          <w:color w:val="231F20"/>
          <w:w w:val="90"/>
          <w:sz w:val="20"/>
        </w:rPr>
        <w:t>Form</w:t>
      </w:r>
      <w:r>
        <w:rPr>
          <w:b w:val="0"/>
          <w:color w:val="231F20"/>
          <w:spacing w:val="-24"/>
          <w:w w:val="90"/>
          <w:sz w:val="20"/>
        </w:rPr>
        <w:t> </w:t>
      </w:r>
      <w:r>
        <w:rPr>
          <w:b w:val="0"/>
          <w:color w:val="231F20"/>
          <w:w w:val="90"/>
          <w:sz w:val="20"/>
        </w:rPr>
        <w:t>10-Q</w:t>
      </w:r>
      <w:r>
        <w:rPr>
          <w:b w:val="0"/>
          <w:color w:val="231F20"/>
          <w:spacing w:val="-24"/>
          <w:w w:val="90"/>
          <w:sz w:val="20"/>
        </w:rPr>
        <w:t> </w:t>
      </w:r>
      <w:r>
        <w:rPr>
          <w:b w:val="0"/>
          <w:color w:val="231F20"/>
          <w:w w:val="90"/>
          <w:sz w:val="20"/>
        </w:rPr>
        <w:t>for</w:t>
      </w:r>
      <w:r>
        <w:rPr>
          <w:b w:val="0"/>
          <w:color w:val="231F20"/>
          <w:spacing w:val="-24"/>
          <w:w w:val="90"/>
          <w:sz w:val="20"/>
        </w:rPr>
        <w:t> </w:t>
      </w:r>
      <w:r>
        <w:rPr>
          <w:b w:val="0"/>
          <w:color w:val="231F20"/>
          <w:w w:val="90"/>
          <w:sz w:val="20"/>
        </w:rPr>
        <w:t>the</w:t>
      </w:r>
      <w:r>
        <w:rPr>
          <w:b w:val="0"/>
          <w:color w:val="231F20"/>
          <w:spacing w:val="-25"/>
          <w:w w:val="90"/>
          <w:sz w:val="20"/>
        </w:rPr>
        <w:t> </w:t>
      </w:r>
      <w:r>
        <w:rPr>
          <w:b w:val="0"/>
          <w:color w:val="231F20"/>
          <w:w w:val="90"/>
          <w:sz w:val="20"/>
        </w:rPr>
        <w:t>quarter</w:t>
      </w:r>
      <w:r>
        <w:rPr>
          <w:b w:val="0"/>
          <w:color w:val="231F20"/>
          <w:spacing w:val="-25"/>
          <w:w w:val="90"/>
          <w:sz w:val="20"/>
        </w:rPr>
        <w:t> </w:t>
      </w:r>
      <w:r>
        <w:rPr>
          <w:b w:val="0"/>
          <w:color w:val="231F20"/>
          <w:w w:val="90"/>
          <w:sz w:val="20"/>
        </w:rPr>
        <w:t>ended</w:t>
      </w:r>
      <w:r>
        <w:rPr>
          <w:b w:val="0"/>
          <w:color w:val="231F20"/>
          <w:spacing w:val="-25"/>
          <w:w w:val="90"/>
          <w:sz w:val="20"/>
        </w:rPr>
        <w:t> </w:t>
      </w:r>
      <w:r>
        <w:rPr>
          <w:b w:val="0"/>
          <w:color w:val="231F20"/>
          <w:w w:val="90"/>
          <w:sz w:val="20"/>
        </w:rPr>
        <w:t>June</w:t>
      </w:r>
      <w:r>
        <w:rPr>
          <w:b w:val="0"/>
          <w:color w:val="231F20"/>
          <w:spacing w:val="-25"/>
          <w:w w:val="90"/>
          <w:sz w:val="20"/>
        </w:rPr>
        <w:t> </w:t>
      </w:r>
      <w:r>
        <w:rPr>
          <w:b w:val="0"/>
          <w:color w:val="231F20"/>
          <w:w w:val="90"/>
          <w:sz w:val="20"/>
        </w:rPr>
        <w:t>30,</w:t>
      </w:r>
      <w:r>
        <w:rPr>
          <w:b w:val="0"/>
          <w:color w:val="231F20"/>
          <w:spacing w:val="-24"/>
          <w:w w:val="90"/>
          <w:sz w:val="20"/>
        </w:rPr>
        <w:t> </w:t>
      </w:r>
      <w:r>
        <w:rPr>
          <w:b w:val="0"/>
          <w:color w:val="231F20"/>
          <w:w w:val="90"/>
          <w:sz w:val="20"/>
        </w:rPr>
        <w:t>2001</w:t>
      </w:r>
      <w:r>
        <w:rPr>
          <w:b w:val="0"/>
          <w:color w:val="231F20"/>
          <w:spacing w:val="-25"/>
          <w:w w:val="90"/>
          <w:sz w:val="20"/>
        </w:rPr>
        <w:t> </w:t>
      </w:r>
      <w:r>
        <w:rPr>
          <w:b w:val="0"/>
          <w:color w:val="231F20"/>
          <w:w w:val="90"/>
          <w:sz w:val="20"/>
        </w:rPr>
        <w:t>(File </w:t>
      </w:r>
      <w:r>
        <w:rPr>
          <w:b w:val="0"/>
          <w:color w:val="231F20"/>
          <w:w w:val="85"/>
          <w:sz w:val="20"/>
        </w:rPr>
        <w:t>No.</w:t>
      </w:r>
      <w:r>
        <w:rPr>
          <w:b w:val="0"/>
          <w:color w:val="231F20"/>
          <w:spacing w:val="-29"/>
          <w:w w:val="85"/>
          <w:sz w:val="20"/>
        </w:rPr>
        <w:t> </w:t>
      </w:r>
      <w:r>
        <w:rPr>
          <w:b w:val="0"/>
          <w:color w:val="231F20"/>
          <w:w w:val="85"/>
          <w:sz w:val="20"/>
        </w:rPr>
        <w:t>1-7259));</w:t>
      </w:r>
      <w:r>
        <w:rPr>
          <w:b w:val="0"/>
          <w:color w:val="231F20"/>
          <w:spacing w:val="-28"/>
          <w:w w:val="85"/>
          <w:sz w:val="20"/>
        </w:rPr>
        <w:t> </w:t>
      </w:r>
      <w:r>
        <w:rPr>
          <w:b w:val="0"/>
          <w:color w:val="231F20"/>
          <w:w w:val="85"/>
          <w:sz w:val="20"/>
        </w:rPr>
        <w:t>Articles</w:t>
      </w:r>
      <w:r>
        <w:rPr>
          <w:b w:val="0"/>
          <w:color w:val="231F20"/>
          <w:spacing w:val="-28"/>
          <w:w w:val="85"/>
          <w:sz w:val="20"/>
        </w:rPr>
        <w:t> </w:t>
      </w:r>
      <w:r>
        <w:rPr>
          <w:b w:val="0"/>
          <w:color w:val="231F20"/>
          <w:w w:val="85"/>
          <w:sz w:val="20"/>
        </w:rPr>
        <w:t>of</w:t>
      </w:r>
      <w:r>
        <w:rPr>
          <w:b w:val="0"/>
          <w:color w:val="231F20"/>
          <w:spacing w:val="-28"/>
          <w:w w:val="85"/>
          <w:sz w:val="20"/>
        </w:rPr>
        <w:t> </w:t>
      </w:r>
      <w:r>
        <w:rPr>
          <w:b w:val="0"/>
          <w:color w:val="231F20"/>
          <w:w w:val="85"/>
          <w:sz w:val="20"/>
        </w:rPr>
        <w:t>Amendment</w:t>
      </w:r>
      <w:r>
        <w:rPr>
          <w:b w:val="0"/>
          <w:color w:val="231F20"/>
          <w:spacing w:val="-30"/>
          <w:w w:val="85"/>
          <w:sz w:val="20"/>
        </w:rPr>
        <w:t> </w:t>
      </w:r>
      <w:r>
        <w:rPr>
          <w:b w:val="0"/>
          <w:color w:val="231F20"/>
          <w:w w:val="85"/>
          <w:sz w:val="20"/>
        </w:rPr>
        <w:t>to</w:t>
      </w:r>
      <w:r>
        <w:rPr>
          <w:b w:val="0"/>
          <w:color w:val="231F20"/>
          <w:spacing w:val="-29"/>
          <w:w w:val="85"/>
          <w:sz w:val="20"/>
        </w:rPr>
        <w:t> </w:t>
      </w:r>
      <w:r>
        <w:rPr>
          <w:b w:val="0"/>
          <w:color w:val="231F20"/>
          <w:w w:val="85"/>
          <w:sz w:val="20"/>
        </w:rPr>
        <w:t>Articles</w:t>
      </w:r>
      <w:r>
        <w:rPr>
          <w:b w:val="0"/>
          <w:color w:val="231F20"/>
          <w:spacing w:val="-28"/>
          <w:w w:val="85"/>
          <w:sz w:val="20"/>
        </w:rPr>
        <w:t> </w:t>
      </w:r>
      <w:r>
        <w:rPr>
          <w:b w:val="0"/>
          <w:color w:val="231F20"/>
          <w:w w:val="85"/>
          <w:sz w:val="20"/>
        </w:rPr>
        <w:t>of</w:t>
      </w:r>
      <w:r>
        <w:rPr>
          <w:b w:val="0"/>
          <w:color w:val="231F20"/>
          <w:spacing w:val="-28"/>
          <w:w w:val="85"/>
          <w:sz w:val="20"/>
        </w:rPr>
        <w:t> </w:t>
      </w:r>
      <w:r>
        <w:rPr>
          <w:b w:val="0"/>
          <w:color w:val="231F20"/>
          <w:w w:val="85"/>
          <w:sz w:val="20"/>
        </w:rPr>
        <w:t>Incorporation</w:t>
      </w:r>
      <w:r>
        <w:rPr>
          <w:b w:val="0"/>
          <w:color w:val="231F20"/>
          <w:spacing w:val="-28"/>
          <w:w w:val="85"/>
          <w:sz w:val="20"/>
        </w:rPr>
        <w:t> </w:t>
      </w:r>
      <w:r>
        <w:rPr>
          <w:b w:val="0"/>
          <w:color w:val="231F20"/>
          <w:w w:val="85"/>
          <w:sz w:val="20"/>
        </w:rPr>
        <w:t>of</w:t>
      </w:r>
      <w:r>
        <w:rPr>
          <w:b w:val="0"/>
          <w:color w:val="231F20"/>
          <w:spacing w:val="-29"/>
          <w:w w:val="85"/>
          <w:sz w:val="20"/>
        </w:rPr>
        <w:t> </w:t>
      </w:r>
      <w:r>
        <w:rPr>
          <w:b w:val="0"/>
          <w:color w:val="231F20"/>
          <w:w w:val="85"/>
          <w:sz w:val="20"/>
        </w:rPr>
        <w:t>Southwest</w:t>
      </w:r>
      <w:r>
        <w:rPr>
          <w:b w:val="0"/>
          <w:color w:val="231F20"/>
          <w:spacing w:val="-29"/>
          <w:w w:val="85"/>
          <w:sz w:val="20"/>
        </w:rPr>
        <w:t> </w:t>
      </w:r>
      <w:r>
        <w:rPr>
          <w:b w:val="0"/>
          <w:color w:val="231F20"/>
          <w:w w:val="85"/>
          <w:sz w:val="20"/>
        </w:rPr>
        <w:t>(incorporated</w:t>
      </w:r>
      <w:r>
        <w:rPr>
          <w:b w:val="0"/>
          <w:color w:val="231F20"/>
          <w:spacing w:val="-29"/>
          <w:w w:val="85"/>
          <w:sz w:val="20"/>
        </w:rPr>
        <w:t> </w:t>
      </w:r>
      <w:r>
        <w:rPr>
          <w:b w:val="0"/>
          <w:color w:val="231F20"/>
          <w:w w:val="85"/>
          <w:sz w:val="20"/>
        </w:rPr>
        <w:t>by</w:t>
      </w:r>
      <w:r>
        <w:rPr>
          <w:b w:val="0"/>
          <w:color w:val="231F20"/>
          <w:spacing w:val="-29"/>
          <w:w w:val="85"/>
          <w:sz w:val="20"/>
        </w:rPr>
        <w:t> </w:t>
      </w:r>
      <w:r>
        <w:rPr>
          <w:b w:val="0"/>
          <w:color w:val="231F20"/>
          <w:w w:val="85"/>
          <w:sz w:val="20"/>
        </w:rPr>
        <w:t>reference</w:t>
      </w:r>
      <w:r>
        <w:rPr>
          <w:b w:val="0"/>
          <w:color w:val="231F20"/>
          <w:spacing w:val="-30"/>
          <w:w w:val="85"/>
          <w:sz w:val="20"/>
        </w:rPr>
        <w:t> </w:t>
      </w:r>
      <w:r>
        <w:rPr>
          <w:b w:val="0"/>
          <w:color w:val="231F20"/>
          <w:w w:val="85"/>
          <w:sz w:val="20"/>
        </w:rPr>
        <w:t>to </w:t>
      </w:r>
      <w:r>
        <w:rPr>
          <w:b w:val="0"/>
          <w:color w:val="231F20"/>
          <w:w w:val="90"/>
          <w:sz w:val="20"/>
        </w:rPr>
        <w:t>Exhibit</w:t>
      </w:r>
      <w:r>
        <w:rPr>
          <w:b w:val="0"/>
          <w:color w:val="231F20"/>
          <w:spacing w:val="-24"/>
          <w:w w:val="90"/>
          <w:sz w:val="20"/>
        </w:rPr>
        <w:t> </w:t>
      </w:r>
      <w:r>
        <w:rPr>
          <w:b w:val="0"/>
          <w:color w:val="231F20"/>
          <w:w w:val="90"/>
          <w:sz w:val="20"/>
        </w:rPr>
        <w:t>3.1</w:t>
      </w:r>
      <w:r>
        <w:rPr>
          <w:b w:val="0"/>
          <w:color w:val="231F20"/>
          <w:spacing w:val="-25"/>
          <w:w w:val="90"/>
          <w:sz w:val="20"/>
        </w:rPr>
        <w:t> </w:t>
      </w:r>
      <w:r>
        <w:rPr>
          <w:b w:val="0"/>
          <w:color w:val="231F20"/>
          <w:w w:val="90"/>
          <w:sz w:val="20"/>
        </w:rPr>
        <w:t>to</w:t>
      </w:r>
      <w:r>
        <w:rPr>
          <w:b w:val="0"/>
          <w:color w:val="231F20"/>
          <w:spacing w:val="-24"/>
          <w:w w:val="90"/>
          <w:sz w:val="20"/>
        </w:rPr>
        <w:t> </w:t>
      </w:r>
      <w:r>
        <w:rPr>
          <w:b w:val="0"/>
          <w:color w:val="231F20"/>
          <w:w w:val="90"/>
          <w:sz w:val="20"/>
        </w:rPr>
        <w:t>Southwest’s</w:t>
      </w:r>
      <w:r>
        <w:rPr>
          <w:b w:val="0"/>
          <w:color w:val="231F20"/>
          <w:spacing w:val="-24"/>
          <w:w w:val="90"/>
          <w:sz w:val="20"/>
        </w:rPr>
        <w:t> </w:t>
      </w:r>
      <w:r>
        <w:rPr>
          <w:b w:val="0"/>
          <w:color w:val="231F20"/>
          <w:w w:val="90"/>
          <w:sz w:val="20"/>
        </w:rPr>
        <w:t>Quarterly</w:t>
      </w:r>
      <w:r>
        <w:rPr>
          <w:b w:val="0"/>
          <w:color w:val="231F20"/>
          <w:spacing w:val="-26"/>
          <w:w w:val="90"/>
          <w:sz w:val="20"/>
        </w:rPr>
        <w:t> </w:t>
      </w:r>
      <w:r>
        <w:rPr>
          <w:b w:val="0"/>
          <w:color w:val="231F20"/>
          <w:w w:val="90"/>
          <w:sz w:val="20"/>
        </w:rPr>
        <w:t>Report</w:t>
      </w:r>
      <w:r>
        <w:rPr>
          <w:b w:val="0"/>
          <w:color w:val="231F20"/>
          <w:spacing w:val="-25"/>
          <w:w w:val="90"/>
          <w:sz w:val="20"/>
        </w:rPr>
        <w:t> </w:t>
      </w:r>
      <w:r>
        <w:rPr>
          <w:b w:val="0"/>
          <w:color w:val="231F20"/>
          <w:w w:val="90"/>
          <w:sz w:val="20"/>
        </w:rPr>
        <w:t>on</w:t>
      </w:r>
      <w:r>
        <w:rPr>
          <w:b w:val="0"/>
          <w:color w:val="231F20"/>
          <w:spacing w:val="-25"/>
          <w:w w:val="90"/>
          <w:sz w:val="20"/>
        </w:rPr>
        <w:t> </w:t>
      </w:r>
      <w:r>
        <w:rPr>
          <w:b w:val="0"/>
          <w:color w:val="231F20"/>
          <w:w w:val="90"/>
          <w:sz w:val="20"/>
        </w:rPr>
        <w:t>Form</w:t>
      </w:r>
      <w:r>
        <w:rPr>
          <w:b w:val="0"/>
          <w:color w:val="231F20"/>
          <w:spacing w:val="-24"/>
          <w:w w:val="90"/>
          <w:sz w:val="20"/>
        </w:rPr>
        <w:t> </w:t>
      </w:r>
      <w:r>
        <w:rPr>
          <w:b w:val="0"/>
          <w:color w:val="231F20"/>
          <w:w w:val="90"/>
          <w:sz w:val="20"/>
        </w:rPr>
        <w:t>10-Q</w:t>
      </w:r>
      <w:r>
        <w:rPr>
          <w:b w:val="0"/>
          <w:color w:val="231F20"/>
          <w:spacing w:val="-24"/>
          <w:w w:val="90"/>
          <w:sz w:val="20"/>
        </w:rPr>
        <w:t> </w:t>
      </w:r>
      <w:r>
        <w:rPr>
          <w:b w:val="0"/>
          <w:color w:val="231F20"/>
          <w:w w:val="90"/>
          <w:sz w:val="20"/>
        </w:rPr>
        <w:t>for</w:t>
      </w:r>
      <w:r>
        <w:rPr>
          <w:b w:val="0"/>
          <w:color w:val="231F20"/>
          <w:spacing w:val="-24"/>
          <w:w w:val="90"/>
          <w:sz w:val="20"/>
        </w:rPr>
        <w:t> </w:t>
      </w:r>
      <w:r>
        <w:rPr>
          <w:b w:val="0"/>
          <w:color w:val="231F20"/>
          <w:w w:val="90"/>
          <w:sz w:val="20"/>
        </w:rPr>
        <w:t>the</w:t>
      </w:r>
      <w:r>
        <w:rPr>
          <w:b w:val="0"/>
          <w:color w:val="231F20"/>
          <w:spacing w:val="-25"/>
          <w:w w:val="90"/>
          <w:sz w:val="20"/>
        </w:rPr>
        <w:t> </w:t>
      </w:r>
      <w:r>
        <w:rPr>
          <w:b w:val="0"/>
          <w:color w:val="231F20"/>
          <w:w w:val="90"/>
          <w:sz w:val="20"/>
        </w:rPr>
        <w:t>quarter</w:t>
      </w:r>
      <w:r>
        <w:rPr>
          <w:b w:val="0"/>
          <w:color w:val="231F20"/>
          <w:spacing w:val="-25"/>
          <w:w w:val="90"/>
          <w:sz w:val="20"/>
        </w:rPr>
        <w:t> </w:t>
      </w:r>
      <w:r>
        <w:rPr>
          <w:b w:val="0"/>
          <w:color w:val="231F20"/>
          <w:w w:val="90"/>
          <w:sz w:val="20"/>
        </w:rPr>
        <w:t>ended</w:t>
      </w:r>
      <w:r>
        <w:rPr>
          <w:b w:val="0"/>
          <w:color w:val="231F20"/>
          <w:spacing w:val="-25"/>
          <w:w w:val="90"/>
          <w:sz w:val="20"/>
        </w:rPr>
        <w:t> </w:t>
      </w:r>
      <w:r>
        <w:rPr>
          <w:b w:val="0"/>
          <w:color w:val="231F20"/>
          <w:w w:val="90"/>
          <w:sz w:val="20"/>
        </w:rPr>
        <w:t>June</w:t>
      </w:r>
      <w:r>
        <w:rPr>
          <w:b w:val="0"/>
          <w:color w:val="231F20"/>
          <w:spacing w:val="-25"/>
          <w:w w:val="90"/>
          <w:sz w:val="20"/>
        </w:rPr>
        <w:t> </w:t>
      </w:r>
      <w:r>
        <w:rPr>
          <w:b w:val="0"/>
          <w:color w:val="231F20"/>
          <w:w w:val="90"/>
          <w:sz w:val="20"/>
        </w:rPr>
        <w:t>30,</w:t>
      </w:r>
      <w:r>
        <w:rPr>
          <w:b w:val="0"/>
          <w:color w:val="231F20"/>
          <w:spacing w:val="-24"/>
          <w:w w:val="90"/>
          <w:sz w:val="20"/>
        </w:rPr>
        <w:t> </w:t>
      </w:r>
      <w:r>
        <w:rPr>
          <w:b w:val="0"/>
          <w:color w:val="231F20"/>
          <w:w w:val="90"/>
          <w:sz w:val="20"/>
        </w:rPr>
        <w:t>2007</w:t>
      </w:r>
      <w:r>
        <w:rPr>
          <w:b w:val="0"/>
          <w:color w:val="231F20"/>
          <w:spacing w:val="-25"/>
          <w:w w:val="90"/>
          <w:sz w:val="20"/>
        </w:rPr>
        <w:t> </w:t>
      </w:r>
      <w:r>
        <w:rPr>
          <w:b w:val="0"/>
          <w:color w:val="231F20"/>
          <w:w w:val="90"/>
          <w:sz w:val="20"/>
        </w:rPr>
        <w:t>(File No.</w:t>
      </w:r>
      <w:r>
        <w:rPr>
          <w:b w:val="0"/>
          <w:color w:val="231F20"/>
          <w:spacing w:val="26"/>
          <w:w w:val="90"/>
          <w:sz w:val="20"/>
        </w:rPr>
        <w:t> </w:t>
      </w:r>
      <w:r>
        <w:rPr>
          <w:b w:val="0"/>
          <w:color w:val="231F20"/>
          <w:w w:val="90"/>
          <w:sz w:val="20"/>
        </w:rPr>
        <w:t>1-7279)).</w:t>
      </w:r>
    </w:p>
    <w:p>
      <w:pPr>
        <w:pStyle w:val="ListParagraph"/>
        <w:numPr>
          <w:ilvl w:val="1"/>
          <w:numId w:val="11"/>
        </w:numPr>
        <w:tabs>
          <w:tab w:pos="751" w:val="left" w:leader="none"/>
        </w:tabs>
        <w:spacing w:line="220" w:lineRule="exact" w:before="60" w:after="0"/>
        <w:ind w:left="750" w:right="198" w:hanging="550"/>
        <w:jc w:val="both"/>
        <w:rPr>
          <w:b w:val="0"/>
          <w:sz w:val="20"/>
        </w:rPr>
      </w:pPr>
      <w:r>
        <w:rPr>
          <w:b w:val="0"/>
          <w:color w:val="231F20"/>
          <w:w w:val="85"/>
          <w:sz w:val="20"/>
        </w:rPr>
        <w:t>Amended</w:t>
      </w:r>
      <w:r>
        <w:rPr>
          <w:b w:val="0"/>
          <w:color w:val="231F20"/>
          <w:spacing w:val="-15"/>
          <w:w w:val="85"/>
          <w:sz w:val="20"/>
        </w:rPr>
        <w:t> </w:t>
      </w:r>
      <w:r>
        <w:rPr>
          <w:b w:val="0"/>
          <w:color w:val="231F20"/>
          <w:w w:val="85"/>
          <w:sz w:val="20"/>
        </w:rPr>
        <w:t>and</w:t>
      </w:r>
      <w:r>
        <w:rPr>
          <w:b w:val="0"/>
          <w:color w:val="231F20"/>
          <w:spacing w:val="-14"/>
          <w:w w:val="85"/>
          <w:sz w:val="20"/>
        </w:rPr>
        <w:t> </w:t>
      </w:r>
      <w:r>
        <w:rPr>
          <w:b w:val="0"/>
          <w:color w:val="231F20"/>
          <w:w w:val="85"/>
          <w:sz w:val="20"/>
        </w:rPr>
        <w:t>Restated</w:t>
      </w:r>
      <w:r>
        <w:rPr>
          <w:b w:val="0"/>
          <w:color w:val="231F20"/>
          <w:spacing w:val="-14"/>
          <w:w w:val="85"/>
          <w:sz w:val="20"/>
        </w:rPr>
        <w:t> </w:t>
      </w:r>
      <w:r>
        <w:rPr>
          <w:b w:val="0"/>
          <w:color w:val="231F20"/>
          <w:w w:val="85"/>
          <w:sz w:val="20"/>
        </w:rPr>
        <w:t>Bylaws</w:t>
      </w:r>
      <w:r>
        <w:rPr>
          <w:b w:val="0"/>
          <w:color w:val="231F20"/>
          <w:spacing w:val="-14"/>
          <w:w w:val="85"/>
          <w:sz w:val="20"/>
        </w:rPr>
        <w:t> </w:t>
      </w:r>
      <w:r>
        <w:rPr>
          <w:b w:val="0"/>
          <w:color w:val="231F20"/>
          <w:w w:val="85"/>
          <w:sz w:val="20"/>
        </w:rPr>
        <w:t>of</w:t>
      </w:r>
      <w:r>
        <w:rPr>
          <w:b w:val="0"/>
          <w:color w:val="231F20"/>
          <w:spacing w:val="-14"/>
          <w:w w:val="85"/>
          <w:sz w:val="20"/>
        </w:rPr>
        <w:t> </w:t>
      </w:r>
      <w:r>
        <w:rPr>
          <w:b w:val="0"/>
          <w:color w:val="231F20"/>
          <w:w w:val="85"/>
          <w:sz w:val="20"/>
        </w:rPr>
        <w:t>Southwest,</w:t>
      </w:r>
      <w:r>
        <w:rPr>
          <w:b w:val="0"/>
          <w:color w:val="231F20"/>
          <w:spacing w:val="-14"/>
          <w:w w:val="85"/>
          <w:sz w:val="20"/>
        </w:rPr>
        <w:t> </w:t>
      </w:r>
      <w:r>
        <w:rPr>
          <w:b w:val="0"/>
          <w:color w:val="231F20"/>
          <w:w w:val="85"/>
          <w:sz w:val="20"/>
        </w:rPr>
        <w:t>effective</w:t>
      </w:r>
      <w:r>
        <w:rPr>
          <w:b w:val="0"/>
          <w:color w:val="231F20"/>
          <w:spacing w:val="-15"/>
          <w:w w:val="85"/>
          <w:sz w:val="20"/>
        </w:rPr>
        <w:t> </w:t>
      </w:r>
      <w:r>
        <w:rPr>
          <w:b w:val="0"/>
          <w:color w:val="231F20"/>
          <w:w w:val="85"/>
          <w:sz w:val="20"/>
        </w:rPr>
        <w:t>September</w:t>
      </w:r>
      <w:r>
        <w:rPr>
          <w:b w:val="0"/>
          <w:color w:val="231F20"/>
          <w:spacing w:val="-14"/>
          <w:w w:val="85"/>
          <w:sz w:val="20"/>
        </w:rPr>
        <w:t> </w:t>
      </w:r>
      <w:r>
        <w:rPr>
          <w:b w:val="0"/>
          <w:color w:val="231F20"/>
          <w:w w:val="85"/>
          <w:sz w:val="20"/>
        </w:rPr>
        <w:t>20,</w:t>
      </w:r>
      <w:r>
        <w:rPr>
          <w:b w:val="0"/>
          <w:color w:val="231F20"/>
          <w:spacing w:val="-14"/>
          <w:w w:val="85"/>
          <w:sz w:val="20"/>
        </w:rPr>
        <w:t> </w:t>
      </w:r>
      <w:r>
        <w:rPr>
          <w:b w:val="0"/>
          <w:color w:val="231F20"/>
          <w:w w:val="85"/>
          <w:sz w:val="20"/>
        </w:rPr>
        <w:t>2007</w:t>
      </w:r>
      <w:r>
        <w:rPr>
          <w:b w:val="0"/>
          <w:color w:val="231F20"/>
          <w:spacing w:val="-13"/>
          <w:w w:val="85"/>
          <w:sz w:val="20"/>
        </w:rPr>
        <w:t> </w:t>
      </w:r>
      <w:r>
        <w:rPr>
          <w:b w:val="0"/>
          <w:color w:val="231F20"/>
          <w:w w:val="85"/>
          <w:sz w:val="20"/>
        </w:rPr>
        <w:t>(incorporated</w:t>
      </w:r>
      <w:r>
        <w:rPr>
          <w:b w:val="0"/>
          <w:color w:val="231F20"/>
          <w:spacing w:val="-14"/>
          <w:w w:val="85"/>
          <w:sz w:val="20"/>
        </w:rPr>
        <w:t> </w:t>
      </w:r>
      <w:r>
        <w:rPr>
          <w:b w:val="0"/>
          <w:color w:val="231F20"/>
          <w:w w:val="85"/>
          <w:sz w:val="20"/>
        </w:rPr>
        <w:t>by</w:t>
      </w:r>
      <w:r>
        <w:rPr>
          <w:b w:val="0"/>
          <w:color w:val="231F20"/>
          <w:spacing w:val="-14"/>
          <w:w w:val="85"/>
          <w:sz w:val="20"/>
        </w:rPr>
        <w:t> </w:t>
      </w:r>
      <w:r>
        <w:rPr>
          <w:b w:val="0"/>
          <w:color w:val="231F20"/>
          <w:w w:val="85"/>
          <w:sz w:val="20"/>
        </w:rPr>
        <w:t>reference</w:t>
      </w:r>
      <w:r>
        <w:rPr>
          <w:b w:val="0"/>
          <w:color w:val="231F20"/>
          <w:spacing w:val="-14"/>
          <w:w w:val="85"/>
          <w:sz w:val="20"/>
        </w:rPr>
        <w:t> </w:t>
      </w:r>
      <w:r>
        <w:rPr>
          <w:b w:val="0"/>
          <w:color w:val="231F20"/>
          <w:w w:val="85"/>
          <w:sz w:val="20"/>
        </w:rPr>
        <w:t>to Exhibit</w:t>
      </w:r>
      <w:r>
        <w:rPr>
          <w:b w:val="0"/>
          <w:color w:val="231F20"/>
          <w:spacing w:val="-22"/>
          <w:w w:val="85"/>
          <w:sz w:val="20"/>
        </w:rPr>
        <w:t> </w:t>
      </w:r>
      <w:r>
        <w:rPr>
          <w:b w:val="0"/>
          <w:color w:val="231F20"/>
          <w:w w:val="85"/>
          <w:sz w:val="20"/>
        </w:rPr>
        <w:t>3.1</w:t>
      </w:r>
      <w:r>
        <w:rPr>
          <w:b w:val="0"/>
          <w:color w:val="231F20"/>
          <w:spacing w:val="-22"/>
          <w:w w:val="85"/>
          <w:sz w:val="20"/>
        </w:rPr>
        <w:t> </w:t>
      </w:r>
      <w:r>
        <w:rPr>
          <w:b w:val="0"/>
          <w:color w:val="231F20"/>
          <w:w w:val="85"/>
          <w:sz w:val="20"/>
        </w:rPr>
        <w:t>to</w:t>
      </w:r>
      <w:r>
        <w:rPr>
          <w:b w:val="0"/>
          <w:color w:val="231F20"/>
          <w:spacing w:val="-22"/>
          <w:w w:val="85"/>
          <w:sz w:val="20"/>
        </w:rPr>
        <w:t> </w:t>
      </w:r>
      <w:r>
        <w:rPr>
          <w:b w:val="0"/>
          <w:color w:val="231F20"/>
          <w:w w:val="85"/>
          <w:sz w:val="20"/>
        </w:rPr>
        <w:t>Southwest’s</w:t>
      </w:r>
      <w:r>
        <w:rPr>
          <w:b w:val="0"/>
          <w:color w:val="231F20"/>
          <w:spacing w:val="-22"/>
          <w:w w:val="85"/>
          <w:sz w:val="20"/>
        </w:rPr>
        <w:t> </w:t>
      </w:r>
      <w:r>
        <w:rPr>
          <w:b w:val="0"/>
          <w:color w:val="231F20"/>
          <w:w w:val="85"/>
          <w:sz w:val="20"/>
        </w:rPr>
        <w:t>Current</w:t>
      </w:r>
      <w:r>
        <w:rPr>
          <w:b w:val="0"/>
          <w:color w:val="231F20"/>
          <w:spacing w:val="-22"/>
          <w:w w:val="85"/>
          <w:sz w:val="20"/>
        </w:rPr>
        <w:t> </w:t>
      </w:r>
      <w:r>
        <w:rPr>
          <w:b w:val="0"/>
          <w:color w:val="231F20"/>
          <w:w w:val="85"/>
          <w:sz w:val="20"/>
        </w:rPr>
        <w:t>Report</w:t>
      </w:r>
      <w:r>
        <w:rPr>
          <w:b w:val="0"/>
          <w:color w:val="231F20"/>
          <w:spacing w:val="-22"/>
          <w:w w:val="85"/>
          <w:sz w:val="20"/>
        </w:rPr>
        <w:t> </w:t>
      </w:r>
      <w:r>
        <w:rPr>
          <w:b w:val="0"/>
          <w:color w:val="231F20"/>
          <w:w w:val="85"/>
          <w:sz w:val="20"/>
        </w:rPr>
        <w:t>on</w:t>
      </w:r>
      <w:r>
        <w:rPr>
          <w:b w:val="0"/>
          <w:color w:val="231F20"/>
          <w:spacing w:val="-22"/>
          <w:w w:val="85"/>
          <w:sz w:val="20"/>
        </w:rPr>
        <w:t> </w:t>
      </w:r>
      <w:r>
        <w:rPr>
          <w:b w:val="0"/>
          <w:color w:val="231F20"/>
          <w:w w:val="85"/>
          <w:sz w:val="20"/>
        </w:rPr>
        <w:t>Form</w:t>
      </w:r>
      <w:r>
        <w:rPr>
          <w:b w:val="0"/>
          <w:color w:val="231F20"/>
          <w:spacing w:val="-21"/>
          <w:w w:val="85"/>
          <w:sz w:val="20"/>
        </w:rPr>
        <w:t> </w:t>
      </w:r>
      <w:r>
        <w:rPr>
          <w:b w:val="0"/>
          <w:color w:val="231F20"/>
          <w:w w:val="85"/>
          <w:sz w:val="20"/>
        </w:rPr>
        <w:t>8-K</w:t>
      </w:r>
      <w:r>
        <w:rPr>
          <w:b w:val="0"/>
          <w:color w:val="231F20"/>
          <w:spacing w:val="-22"/>
          <w:w w:val="85"/>
          <w:sz w:val="20"/>
        </w:rPr>
        <w:t> </w:t>
      </w:r>
      <w:r>
        <w:rPr>
          <w:b w:val="0"/>
          <w:color w:val="231F20"/>
          <w:w w:val="85"/>
          <w:sz w:val="20"/>
        </w:rPr>
        <w:t>dated</w:t>
      </w:r>
      <w:r>
        <w:rPr>
          <w:b w:val="0"/>
          <w:color w:val="231F20"/>
          <w:spacing w:val="-23"/>
          <w:w w:val="85"/>
          <w:sz w:val="20"/>
        </w:rPr>
        <w:t> </w:t>
      </w:r>
      <w:r>
        <w:rPr>
          <w:b w:val="0"/>
          <w:color w:val="231F20"/>
          <w:w w:val="85"/>
          <w:sz w:val="20"/>
        </w:rPr>
        <w:t>September</w:t>
      </w:r>
      <w:r>
        <w:rPr>
          <w:b w:val="0"/>
          <w:color w:val="231F20"/>
          <w:spacing w:val="-22"/>
          <w:w w:val="85"/>
          <w:sz w:val="20"/>
        </w:rPr>
        <w:t> </w:t>
      </w:r>
      <w:r>
        <w:rPr>
          <w:b w:val="0"/>
          <w:color w:val="231F20"/>
          <w:w w:val="85"/>
          <w:sz w:val="20"/>
        </w:rPr>
        <w:t>20,</w:t>
      </w:r>
      <w:r>
        <w:rPr>
          <w:b w:val="0"/>
          <w:color w:val="231F20"/>
          <w:spacing w:val="-22"/>
          <w:w w:val="85"/>
          <w:sz w:val="20"/>
        </w:rPr>
        <w:t> </w:t>
      </w:r>
      <w:r>
        <w:rPr>
          <w:b w:val="0"/>
          <w:color w:val="231F20"/>
          <w:w w:val="85"/>
          <w:sz w:val="20"/>
        </w:rPr>
        <w:t>2007).</w:t>
      </w:r>
    </w:p>
    <w:p>
      <w:pPr>
        <w:pStyle w:val="ListParagraph"/>
        <w:numPr>
          <w:ilvl w:val="1"/>
          <w:numId w:val="12"/>
        </w:numPr>
        <w:tabs>
          <w:tab w:pos="751" w:val="left" w:leader="none"/>
        </w:tabs>
        <w:spacing w:line="220" w:lineRule="exact" w:before="60" w:after="0"/>
        <w:ind w:left="750" w:right="194" w:hanging="550"/>
        <w:jc w:val="both"/>
        <w:rPr>
          <w:b w:val="0"/>
          <w:sz w:val="20"/>
        </w:rPr>
      </w:pPr>
      <w:r>
        <w:rPr>
          <w:b w:val="0"/>
          <w:color w:val="231F20"/>
          <w:w w:val="85"/>
          <w:sz w:val="20"/>
        </w:rPr>
        <w:t>$600,000,000</w:t>
      </w:r>
      <w:r>
        <w:rPr>
          <w:b w:val="0"/>
          <w:color w:val="231F20"/>
          <w:spacing w:val="-5"/>
          <w:w w:val="85"/>
          <w:sz w:val="20"/>
        </w:rPr>
        <w:t> </w:t>
      </w:r>
      <w:r>
        <w:rPr>
          <w:b w:val="0"/>
          <w:color w:val="231F20"/>
          <w:w w:val="85"/>
          <w:sz w:val="20"/>
        </w:rPr>
        <w:t>Competitive</w:t>
      </w:r>
      <w:r>
        <w:rPr>
          <w:b w:val="0"/>
          <w:color w:val="231F20"/>
          <w:spacing w:val="-6"/>
          <w:w w:val="85"/>
          <w:sz w:val="20"/>
        </w:rPr>
        <w:t> </w:t>
      </w:r>
      <w:r>
        <w:rPr>
          <w:b w:val="0"/>
          <w:color w:val="231F20"/>
          <w:w w:val="85"/>
          <w:sz w:val="20"/>
        </w:rPr>
        <w:t>Advance</w:t>
      </w:r>
      <w:r>
        <w:rPr>
          <w:b w:val="0"/>
          <w:color w:val="231F20"/>
          <w:spacing w:val="-7"/>
          <w:w w:val="85"/>
          <w:sz w:val="20"/>
        </w:rPr>
        <w:t> </w:t>
      </w:r>
      <w:r>
        <w:rPr>
          <w:b w:val="0"/>
          <w:color w:val="231F20"/>
          <w:w w:val="85"/>
          <w:sz w:val="20"/>
        </w:rPr>
        <w:t>and</w:t>
      </w:r>
      <w:r>
        <w:rPr>
          <w:b w:val="0"/>
          <w:color w:val="231F20"/>
          <w:spacing w:val="-6"/>
          <w:w w:val="85"/>
          <w:sz w:val="20"/>
        </w:rPr>
        <w:t> </w:t>
      </w:r>
      <w:r>
        <w:rPr>
          <w:b w:val="0"/>
          <w:color w:val="231F20"/>
          <w:w w:val="85"/>
          <w:sz w:val="20"/>
        </w:rPr>
        <w:t>Revolving</w:t>
      </w:r>
      <w:r>
        <w:rPr>
          <w:b w:val="0"/>
          <w:color w:val="231F20"/>
          <w:spacing w:val="-8"/>
          <w:w w:val="85"/>
          <w:sz w:val="20"/>
        </w:rPr>
        <w:t> </w:t>
      </w:r>
      <w:r>
        <w:rPr>
          <w:b w:val="0"/>
          <w:color w:val="231F20"/>
          <w:w w:val="85"/>
          <w:sz w:val="20"/>
        </w:rPr>
        <w:t>Credit</w:t>
      </w:r>
      <w:r>
        <w:rPr>
          <w:b w:val="0"/>
          <w:color w:val="231F20"/>
          <w:spacing w:val="-5"/>
          <w:w w:val="85"/>
          <w:sz w:val="20"/>
        </w:rPr>
        <w:t> </w:t>
      </w:r>
      <w:r>
        <w:rPr>
          <w:b w:val="0"/>
          <w:color w:val="231F20"/>
          <w:w w:val="85"/>
          <w:sz w:val="20"/>
        </w:rPr>
        <w:t>Facility</w:t>
      </w:r>
      <w:r>
        <w:rPr>
          <w:b w:val="0"/>
          <w:color w:val="231F20"/>
          <w:spacing w:val="-6"/>
          <w:w w:val="85"/>
          <w:sz w:val="20"/>
        </w:rPr>
        <w:t> </w:t>
      </w:r>
      <w:r>
        <w:rPr>
          <w:b w:val="0"/>
          <w:color w:val="231F20"/>
          <w:w w:val="85"/>
          <w:sz w:val="20"/>
        </w:rPr>
        <w:t>Agreement</w:t>
      </w:r>
      <w:r>
        <w:rPr>
          <w:b w:val="0"/>
          <w:color w:val="231F20"/>
          <w:spacing w:val="-6"/>
          <w:w w:val="85"/>
          <w:sz w:val="20"/>
        </w:rPr>
        <w:t> </w:t>
      </w:r>
      <w:r>
        <w:rPr>
          <w:b w:val="0"/>
          <w:color w:val="231F20"/>
          <w:w w:val="85"/>
          <w:sz w:val="20"/>
        </w:rPr>
        <w:t>dated</w:t>
      </w:r>
      <w:r>
        <w:rPr>
          <w:b w:val="0"/>
          <w:color w:val="231F20"/>
          <w:spacing w:val="-6"/>
          <w:w w:val="85"/>
          <w:sz w:val="20"/>
        </w:rPr>
        <w:t> </w:t>
      </w:r>
      <w:r>
        <w:rPr>
          <w:b w:val="0"/>
          <w:color w:val="231F20"/>
          <w:w w:val="85"/>
          <w:sz w:val="20"/>
        </w:rPr>
        <w:t>as</w:t>
      </w:r>
      <w:r>
        <w:rPr>
          <w:b w:val="0"/>
          <w:color w:val="231F20"/>
          <w:spacing w:val="-5"/>
          <w:w w:val="85"/>
          <w:sz w:val="20"/>
        </w:rPr>
        <w:t> </w:t>
      </w:r>
      <w:r>
        <w:rPr>
          <w:b w:val="0"/>
          <w:color w:val="231F20"/>
          <w:w w:val="85"/>
          <w:sz w:val="20"/>
        </w:rPr>
        <w:t>of</w:t>
      </w:r>
      <w:r>
        <w:rPr>
          <w:b w:val="0"/>
          <w:color w:val="231F20"/>
          <w:spacing w:val="-5"/>
          <w:w w:val="85"/>
          <w:sz w:val="20"/>
        </w:rPr>
        <w:t> </w:t>
      </w:r>
      <w:r>
        <w:rPr>
          <w:b w:val="0"/>
          <w:color w:val="231F20"/>
          <w:w w:val="85"/>
          <w:sz w:val="20"/>
        </w:rPr>
        <w:t>April</w:t>
      </w:r>
      <w:r>
        <w:rPr>
          <w:b w:val="0"/>
          <w:color w:val="231F20"/>
          <w:spacing w:val="-5"/>
          <w:w w:val="85"/>
          <w:sz w:val="20"/>
        </w:rPr>
        <w:t> </w:t>
      </w:r>
      <w:r>
        <w:rPr>
          <w:b w:val="0"/>
          <w:color w:val="231F20"/>
          <w:w w:val="85"/>
          <w:sz w:val="20"/>
        </w:rPr>
        <w:t>20,</w:t>
      </w:r>
      <w:r>
        <w:rPr>
          <w:b w:val="0"/>
          <w:color w:val="231F20"/>
          <w:spacing w:val="-5"/>
          <w:w w:val="85"/>
          <w:sz w:val="20"/>
        </w:rPr>
        <w:t> </w:t>
      </w:r>
      <w:r>
        <w:rPr>
          <w:b w:val="0"/>
          <w:color w:val="231F20"/>
          <w:w w:val="85"/>
          <w:sz w:val="20"/>
        </w:rPr>
        <w:t>2004 </w:t>
      </w:r>
      <w:r>
        <w:rPr>
          <w:b w:val="0"/>
          <w:color w:val="231F20"/>
          <w:w w:val="80"/>
          <w:sz w:val="20"/>
        </w:rPr>
        <w:t>(incorporated</w:t>
      </w:r>
      <w:r>
        <w:rPr>
          <w:b w:val="0"/>
          <w:color w:val="231F20"/>
          <w:spacing w:val="-16"/>
          <w:w w:val="80"/>
          <w:sz w:val="20"/>
        </w:rPr>
        <w:t> </w:t>
      </w:r>
      <w:r>
        <w:rPr>
          <w:b w:val="0"/>
          <w:color w:val="231F20"/>
          <w:w w:val="80"/>
          <w:sz w:val="20"/>
        </w:rPr>
        <w:t>by</w:t>
      </w:r>
      <w:r>
        <w:rPr>
          <w:b w:val="0"/>
          <w:color w:val="231F20"/>
          <w:spacing w:val="-15"/>
          <w:w w:val="80"/>
          <w:sz w:val="20"/>
        </w:rPr>
        <w:t> </w:t>
      </w:r>
      <w:r>
        <w:rPr>
          <w:b w:val="0"/>
          <w:color w:val="231F20"/>
          <w:w w:val="80"/>
          <w:sz w:val="20"/>
        </w:rPr>
        <w:t>reference</w:t>
      </w:r>
      <w:r>
        <w:rPr>
          <w:b w:val="0"/>
          <w:color w:val="231F20"/>
          <w:spacing w:val="-16"/>
          <w:w w:val="80"/>
          <w:sz w:val="20"/>
        </w:rPr>
        <w:t> </w:t>
      </w:r>
      <w:r>
        <w:rPr>
          <w:b w:val="0"/>
          <w:color w:val="231F20"/>
          <w:w w:val="80"/>
          <w:sz w:val="20"/>
        </w:rPr>
        <w:t>to</w:t>
      </w:r>
      <w:r>
        <w:rPr>
          <w:b w:val="0"/>
          <w:color w:val="231F20"/>
          <w:spacing w:val="-14"/>
          <w:w w:val="80"/>
          <w:sz w:val="20"/>
        </w:rPr>
        <w:t> </w:t>
      </w:r>
      <w:r>
        <w:rPr>
          <w:b w:val="0"/>
          <w:color w:val="231F20"/>
          <w:w w:val="80"/>
          <w:sz w:val="20"/>
        </w:rPr>
        <w:t>Exhibit</w:t>
      </w:r>
      <w:r>
        <w:rPr>
          <w:b w:val="0"/>
          <w:color w:val="231F20"/>
          <w:spacing w:val="-15"/>
          <w:w w:val="80"/>
          <w:sz w:val="20"/>
        </w:rPr>
        <w:t> </w:t>
      </w:r>
      <w:r>
        <w:rPr>
          <w:b w:val="0"/>
          <w:color w:val="231F20"/>
          <w:w w:val="80"/>
          <w:sz w:val="20"/>
        </w:rPr>
        <w:t>10.1</w:t>
      </w:r>
      <w:r>
        <w:rPr>
          <w:b w:val="0"/>
          <w:color w:val="231F20"/>
          <w:spacing w:val="-14"/>
          <w:w w:val="80"/>
          <w:sz w:val="20"/>
        </w:rPr>
        <w:t> </w:t>
      </w:r>
      <w:r>
        <w:rPr>
          <w:b w:val="0"/>
          <w:color w:val="231F20"/>
          <w:w w:val="80"/>
          <w:sz w:val="20"/>
        </w:rPr>
        <w:t>to</w:t>
      </w:r>
      <w:r>
        <w:rPr>
          <w:b w:val="0"/>
          <w:color w:val="231F20"/>
          <w:spacing w:val="-14"/>
          <w:w w:val="80"/>
          <w:sz w:val="20"/>
        </w:rPr>
        <w:t> </w:t>
      </w:r>
      <w:r>
        <w:rPr>
          <w:b w:val="0"/>
          <w:color w:val="231F20"/>
          <w:w w:val="80"/>
          <w:sz w:val="20"/>
        </w:rPr>
        <w:t>Southwest’s</w:t>
      </w:r>
      <w:r>
        <w:rPr>
          <w:b w:val="0"/>
          <w:color w:val="231F20"/>
          <w:spacing w:val="-15"/>
          <w:w w:val="80"/>
          <w:sz w:val="20"/>
        </w:rPr>
        <w:t> </w:t>
      </w:r>
      <w:r>
        <w:rPr>
          <w:b w:val="0"/>
          <w:color w:val="231F20"/>
          <w:w w:val="80"/>
          <w:sz w:val="20"/>
        </w:rPr>
        <w:t>Quarterly</w:t>
      </w:r>
      <w:r>
        <w:rPr>
          <w:b w:val="0"/>
          <w:color w:val="231F20"/>
          <w:spacing w:val="-15"/>
          <w:w w:val="80"/>
          <w:sz w:val="20"/>
        </w:rPr>
        <w:t> </w:t>
      </w:r>
      <w:r>
        <w:rPr>
          <w:b w:val="0"/>
          <w:color w:val="231F20"/>
          <w:w w:val="80"/>
          <w:sz w:val="20"/>
        </w:rPr>
        <w:t>Report</w:t>
      </w:r>
      <w:r>
        <w:rPr>
          <w:b w:val="0"/>
          <w:color w:val="231F20"/>
          <w:spacing w:val="-16"/>
          <w:w w:val="80"/>
          <w:sz w:val="20"/>
        </w:rPr>
        <w:t> </w:t>
      </w:r>
      <w:r>
        <w:rPr>
          <w:b w:val="0"/>
          <w:color w:val="231F20"/>
          <w:w w:val="80"/>
          <w:sz w:val="20"/>
        </w:rPr>
        <w:t>on</w:t>
      </w:r>
      <w:r>
        <w:rPr>
          <w:b w:val="0"/>
          <w:color w:val="231F20"/>
          <w:spacing w:val="-15"/>
          <w:w w:val="80"/>
          <w:sz w:val="20"/>
        </w:rPr>
        <w:t> </w:t>
      </w:r>
      <w:r>
        <w:rPr>
          <w:b w:val="0"/>
          <w:color w:val="231F20"/>
          <w:w w:val="80"/>
          <w:sz w:val="20"/>
        </w:rPr>
        <w:t>Form</w:t>
      </w:r>
      <w:r>
        <w:rPr>
          <w:b w:val="0"/>
          <w:color w:val="231F20"/>
          <w:spacing w:val="-14"/>
          <w:w w:val="80"/>
          <w:sz w:val="20"/>
        </w:rPr>
        <w:t> </w:t>
      </w:r>
      <w:r>
        <w:rPr>
          <w:b w:val="0"/>
          <w:color w:val="231F20"/>
          <w:w w:val="80"/>
          <w:sz w:val="20"/>
        </w:rPr>
        <w:t>10-Q</w:t>
      </w:r>
      <w:r>
        <w:rPr>
          <w:b w:val="0"/>
          <w:color w:val="231F20"/>
          <w:spacing w:val="-14"/>
          <w:w w:val="80"/>
          <w:sz w:val="20"/>
        </w:rPr>
        <w:t> </w:t>
      </w:r>
      <w:r>
        <w:rPr>
          <w:b w:val="0"/>
          <w:color w:val="231F20"/>
          <w:w w:val="80"/>
          <w:sz w:val="20"/>
        </w:rPr>
        <w:t>for</w:t>
      </w:r>
      <w:r>
        <w:rPr>
          <w:b w:val="0"/>
          <w:color w:val="231F20"/>
          <w:spacing w:val="-14"/>
          <w:w w:val="80"/>
          <w:sz w:val="20"/>
        </w:rPr>
        <w:t> </w:t>
      </w:r>
      <w:r>
        <w:rPr>
          <w:b w:val="0"/>
          <w:color w:val="231F20"/>
          <w:w w:val="80"/>
          <w:sz w:val="20"/>
        </w:rPr>
        <w:t>the</w:t>
      </w:r>
      <w:r>
        <w:rPr>
          <w:b w:val="0"/>
          <w:color w:val="231F20"/>
          <w:spacing w:val="-15"/>
          <w:w w:val="80"/>
          <w:sz w:val="20"/>
        </w:rPr>
        <w:t> </w:t>
      </w:r>
      <w:r>
        <w:rPr>
          <w:b w:val="0"/>
          <w:color w:val="231F20"/>
          <w:w w:val="80"/>
          <w:sz w:val="20"/>
        </w:rPr>
        <w:t>quarter</w:t>
      </w:r>
      <w:r>
        <w:rPr>
          <w:b w:val="0"/>
          <w:color w:val="231F20"/>
          <w:spacing w:val="-16"/>
          <w:w w:val="80"/>
          <w:sz w:val="20"/>
        </w:rPr>
        <w:t> </w:t>
      </w:r>
      <w:r>
        <w:rPr>
          <w:b w:val="0"/>
          <w:color w:val="231F20"/>
          <w:w w:val="80"/>
          <w:sz w:val="20"/>
        </w:rPr>
        <w:t>ended </w:t>
      </w:r>
      <w:r>
        <w:rPr>
          <w:b w:val="0"/>
          <w:color w:val="231F20"/>
          <w:w w:val="85"/>
          <w:sz w:val="20"/>
        </w:rPr>
        <w:t>June</w:t>
      </w:r>
      <w:r>
        <w:rPr>
          <w:b w:val="0"/>
          <w:color w:val="231F20"/>
          <w:spacing w:val="-13"/>
          <w:w w:val="85"/>
          <w:sz w:val="20"/>
        </w:rPr>
        <w:t> </w:t>
      </w:r>
      <w:r>
        <w:rPr>
          <w:b w:val="0"/>
          <w:color w:val="231F20"/>
          <w:w w:val="85"/>
          <w:sz w:val="20"/>
        </w:rPr>
        <w:t>30,</w:t>
      </w:r>
      <w:r>
        <w:rPr>
          <w:b w:val="0"/>
          <w:color w:val="231F20"/>
          <w:spacing w:val="-13"/>
          <w:w w:val="85"/>
          <w:sz w:val="20"/>
        </w:rPr>
        <w:t> </w:t>
      </w:r>
      <w:r>
        <w:rPr>
          <w:b w:val="0"/>
          <w:color w:val="231F20"/>
          <w:w w:val="85"/>
          <w:sz w:val="20"/>
        </w:rPr>
        <w:t>2004</w:t>
      </w:r>
      <w:r>
        <w:rPr>
          <w:b w:val="0"/>
          <w:color w:val="231F20"/>
          <w:spacing w:val="-13"/>
          <w:w w:val="85"/>
          <w:sz w:val="20"/>
        </w:rPr>
        <w:t> </w:t>
      </w:r>
      <w:r>
        <w:rPr>
          <w:b w:val="0"/>
          <w:color w:val="231F20"/>
          <w:w w:val="85"/>
          <w:sz w:val="20"/>
        </w:rPr>
        <w:t>(File</w:t>
      </w:r>
      <w:r>
        <w:rPr>
          <w:b w:val="0"/>
          <w:color w:val="231F20"/>
          <w:spacing w:val="-13"/>
          <w:w w:val="85"/>
          <w:sz w:val="20"/>
        </w:rPr>
        <w:t> </w:t>
      </w:r>
      <w:r>
        <w:rPr>
          <w:b w:val="0"/>
          <w:color w:val="231F20"/>
          <w:w w:val="85"/>
          <w:sz w:val="20"/>
        </w:rPr>
        <w:t>No.</w:t>
      </w:r>
      <w:r>
        <w:rPr>
          <w:b w:val="0"/>
          <w:color w:val="231F20"/>
          <w:spacing w:val="-13"/>
          <w:w w:val="85"/>
          <w:sz w:val="20"/>
        </w:rPr>
        <w:t> </w:t>
      </w:r>
      <w:r>
        <w:rPr>
          <w:b w:val="0"/>
          <w:color w:val="231F20"/>
          <w:w w:val="85"/>
          <w:sz w:val="20"/>
        </w:rPr>
        <w:t>1-7259));</w:t>
      </w:r>
      <w:r>
        <w:rPr>
          <w:b w:val="0"/>
          <w:color w:val="231F20"/>
          <w:spacing w:val="-12"/>
          <w:w w:val="85"/>
          <w:sz w:val="20"/>
        </w:rPr>
        <w:t> </w:t>
      </w:r>
      <w:r>
        <w:rPr>
          <w:b w:val="0"/>
          <w:color w:val="231F20"/>
          <w:w w:val="85"/>
          <w:sz w:val="20"/>
        </w:rPr>
        <w:t>First</w:t>
      </w:r>
      <w:r>
        <w:rPr>
          <w:b w:val="0"/>
          <w:color w:val="231F20"/>
          <w:spacing w:val="-11"/>
          <w:w w:val="85"/>
          <w:sz w:val="20"/>
        </w:rPr>
        <w:t> </w:t>
      </w:r>
      <w:r>
        <w:rPr>
          <w:b w:val="0"/>
          <w:color w:val="231F20"/>
          <w:w w:val="85"/>
          <w:sz w:val="20"/>
        </w:rPr>
        <w:t>Amendment,</w:t>
      </w:r>
      <w:r>
        <w:rPr>
          <w:b w:val="0"/>
          <w:color w:val="231F20"/>
          <w:spacing w:val="-14"/>
          <w:w w:val="85"/>
          <w:sz w:val="20"/>
        </w:rPr>
        <w:t> </w:t>
      </w:r>
      <w:r>
        <w:rPr>
          <w:b w:val="0"/>
          <w:color w:val="231F20"/>
          <w:w w:val="85"/>
          <w:sz w:val="20"/>
        </w:rPr>
        <w:t>dated</w:t>
      </w:r>
      <w:r>
        <w:rPr>
          <w:b w:val="0"/>
          <w:color w:val="231F20"/>
          <w:spacing w:val="-13"/>
          <w:w w:val="85"/>
          <w:sz w:val="20"/>
        </w:rPr>
        <w:t> </w:t>
      </w:r>
      <w:r>
        <w:rPr>
          <w:b w:val="0"/>
          <w:color w:val="231F20"/>
          <w:w w:val="85"/>
          <w:sz w:val="20"/>
        </w:rPr>
        <w:t>as</w:t>
      </w:r>
      <w:r>
        <w:rPr>
          <w:b w:val="0"/>
          <w:color w:val="231F20"/>
          <w:spacing w:val="-13"/>
          <w:w w:val="85"/>
          <w:sz w:val="20"/>
        </w:rPr>
        <w:t> </w:t>
      </w:r>
      <w:r>
        <w:rPr>
          <w:b w:val="0"/>
          <w:color w:val="231F20"/>
          <w:w w:val="85"/>
          <w:sz w:val="20"/>
        </w:rPr>
        <w:t>of</w:t>
      </w:r>
      <w:r>
        <w:rPr>
          <w:b w:val="0"/>
          <w:color w:val="231F20"/>
          <w:spacing w:val="-12"/>
          <w:w w:val="85"/>
          <w:sz w:val="20"/>
        </w:rPr>
        <w:t> </w:t>
      </w:r>
      <w:r>
        <w:rPr>
          <w:b w:val="0"/>
          <w:color w:val="231F20"/>
          <w:w w:val="85"/>
          <w:sz w:val="20"/>
        </w:rPr>
        <w:t>August</w:t>
      </w:r>
      <w:r>
        <w:rPr>
          <w:b w:val="0"/>
          <w:color w:val="231F20"/>
          <w:spacing w:val="-13"/>
          <w:w w:val="85"/>
          <w:sz w:val="20"/>
        </w:rPr>
        <w:t> </w:t>
      </w:r>
      <w:r>
        <w:rPr>
          <w:b w:val="0"/>
          <w:color w:val="231F20"/>
          <w:w w:val="85"/>
          <w:sz w:val="20"/>
        </w:rPr>
        <w:t>9,</w:t>
      </w:r>
      <w:r>
        <w:rPr>
          <w:b w:val="0"/>
          <w:color w:val="231F20"/>
          <w:spacing w:val="-12"/>
          <w:w w:val="85"/>
          <w:sz w:val="20"/>
        </w:rPr>
        <w:t> </w:t>
      </w:r>
      <w:r>
        <w:rPr>
          <w:b w:val="0"/>
          <w:color w:val="231F20"/>
          <w:w w:val="85"/>
          <w:sz w:val="20"/>
        </w:rPr>
        <w:t>2005,</w:t>
      </w:r>
      <w:r>
        <w:rPr>
          <w:b w:val="0"/>
          <w:color w:val="231F20"/>
          <w:spacing w:val="-13"/>
          <w:w w:val="85"/>
          <w:sz w:val="20"/>
        </w:rPr>
        <w:t> </w:t>
      </w:r>
      <w:r>
        <w:rPr>
          <w:b w:val="0"/>
          <w:color w:val="231F20"/>
          <w:w w:val="85"/>
          <w:sz w:val="20"/>
        </w:rPr>
        <w:t>to</w:t>
      </w:r>
      <w:r>
        <w:rPr>
          <w:b w:val="0"/>
          <w:color w:val="231F20"/>
          <w:spacing w:val="-13"/>
          <w:w w:val="85"/>
          <w:sz w:val="20"/>
        </w:rPr>
        <w:t> </w:t>
      </w:r>
      <w:r>
        <w:rPr>
          <w:b w:val="0"/>
          <w:color w:val="231F20"/>
          <w:w w:val="85"/>
          <w:sz w:val="20"/>
        </w:rPr>
        <w:t>Competitive</w:t>
      </w:r>
      <w:r>
        <w:rPr>
          <w:b w:val="0"/>
          <w:color w:val="231F20"/>
          <w:spacing w:val="-14"/>
          <w:w w:val="85"/>
          <w:sz w:val="20"/>
        </w:rPr>
        <w:t> </w:t>
      </w:r>
      <w:r>
        <w:rPr>
          <w:b w:val="0"/>
          <w:color w:val="231F20"/>
          <w:w w:val="85"/>
          <w:sz w:val="20"/>
        </w:rPr>
        <w:t>Advance Revolving</w:t>
      </w:r>
      <w:r>
        <w:rPr>
          <w:b w:val="0"/>
          <w:color w:val="231F20"/>
          <w:spacing w:val="-17"/>
          <w:w w:val="85"/>
          <w:sz w:val="20"/>
        </w:rPr>
        <w:t> </w:t>
      </w:r>
      <w:r>
        <w:rPr>
          <w:b w:val="0"/>
          <w:color w:val="231F20"/>
          <w:w w:val="85"/>
          <w:sz w:val="20"/>
        </w:rPr>
        <w:t>Credit</w:t>
      </w:r>
      <w:r>
        <w:rPr>
          <w:b w:val="0"/>
          <w:color w:val="231F20"/>
          <w:spacing w:val="-15"/>
          <w:w w:val="85"/>
          <w:sz w:val="20"/>
        </w:rPr>
        <w:t> </w:t>
      </w:r>
      <w:r>
        <w:rPr>
          <w:b w:val="0"/>
          <w:color w:val="231F20"/>
          <w:w w:val="85"/>
          <w:sz w:val="20"/>
        </w:rPr>
        <w:t>Agreement</w:t>
      </w:r>
      <w:r>
        <w:rPr>
          <w:b w:val="0"/>
          <w:color w:val="231F20"/>
          <w:spacing w:val="-15"/>
          <w:w w:val="85"/>
          <w:sz w:val="20"/>
        </w:rPr>
        <w:t> </w:t>
      </w:r>
      <w:r>
        <w:rPr>
          <w:b w:val="0"/>
          <w:color w:val="231F20"/>
          <w:w w:val="85"/>
          <w:sz w:val="20"/>
        </w:rPr>
        <w:t>(incorporated</w:t>
      </w:r>
      <w:r>
        <w:rPr>
          <w:b w:val="0"/>
          <w:color w:val="231F20"/>
          <w:spacing w:val="-15"/>
          <w:w w:val="85"/>
          <w:sz w:val="20"/>
        </w:rPr>
        <w:t> </w:t>
      </w:r>
      <w:r>
        <w:rPr>
          <w:b w:val="0"/>
          <w:color w:val="231F20"/>
          <w:w w:val="85"/>
          <w:sz w:val="20"/>
        </w:rPr>
        <w:t>by</w:t>
      </w:r>
      <w:r>
        <w:rPr>
          <w:b w:val="0"/>
          <w:color w:val="231F20"/>
          <w:spacing w:val="-15"/>
          <w:w w:val="85"/>
          <w:sz w:val="20"/>
        </w:rPr>
        <w:t> </w:t>
      </w:r>
      <w:r>
        <w:rPr>
          <w:b w:val="0"/>
          <w:color w:val="231F20"/>
          <w:w w:val="85"/>
          <w:sz w:val="20"/>
        </w:rPr>
        <w:t>reference</w:t>
      </w:r>
      <w:r>
        <w:rPr>
          <w:b w:val="0"/>
          <w:color w:val="231F20"/>
          <w:spacing w:val="-16"/>
          <w:w w:val="85"/>
          <w:sz w:val="20"/>
        </w:rPr>
        <w:t> </w:t>
      </w:r>
      <w:r>
        <w:rPr>
          <w:b w:val="0"/>
          <w:color w:val="231F20"/>
          <w:w w:val="85"/>
          <w:sz w:val="20"/>
        </w:rPr>
        <w:t>to</w:t>
      </w:r>
      <w:r>
        <w:rPr>
          <w:b w:val="0"/>
          <w:color w:val="231F20"/>
          <w:spacing w:val="-14"/>
          <w:w w:val="85"/>
          <w:sz w:val="20"/>
        </w:rPr>
        <w:t> </w:t>
      </w:r>
      <w:r>
        <w:rPr>
          <w:b w:val="0"/>
          <w:color w:val="231F20"/>
          <w:w w:val="85"/>
          <w:sz w:val="20"/>
        </w:rPr>
        <w:t>Exhibit</w:t>
      </w:r>
      <w:r>
        <w:rPr>
          <w:b w:val="0"/>
          <w:color w:val="231F20"/>
          <w:spacing w:val="-14"/>
          <w:w w:val="85"/>
          <w:sz w:val="20"/>
        </w:rPr>
        <w:t> </w:t>
      </w:r>
      <w:r>
        <w:rPr>
          <w:b w:val="0"/>
          <w:color w:val="231F20"/>
          <w:w w:val="85"/>
          <w:sz w:val="20"/>
        </w:rPr>
        <w:t>10.1</w:t>
      </w:r>
      <w:r>
        <w:rPr>
          <w:b w:val="0"/>
          <w:color w:val="231F20"/>
          <w:spacing w:val="-15"/>
          <w:w w:val="85"/>
          <w:sz w:val="20"/>
        </w:rPr>
        <w:t> </w:t>
      </w:r>
      <w:r>
        <w:rPr>
          <w:b w:val="0"/>
          <w:color w:val="231F20"/>
          <w:w w:val="85"/>
          <w:sz w:val="20"/>
        </w:rPr>
        <w:t>to</w:t>
      </w:r>
      <w:r>
        <w:rPr>
          <w:b w:val="0"/>
          <w:color w:val="231F20"/>
          <w:spacing w:val="-14"/>
          <w:w w:val="85"/>
          <w:sz w:val="20"/>
        </w:rPr>
        <w:t> </w:t>
      </w:r>
      <w:r>
        <w:rPr>
          <w:b w:val="0"/>
          <w:color w:val="231F20"/>
          <w:w w:val="85"/>
          <w:sz w:val="20"/>
        </w:rPr>
        <w:t>Southwest’s</w:t>
      </w:r>
      <w:r>
        <w:rPr>
          <w:b w:val="0"/>
          <w:color w:val="231F20"/>
          <w:spacing w:val="-15"/>
          <w:w w:val="85"/>
          <w:sz w:val="20"/>
        </w:rPr>
        <w:t> </w:t>
      </w:r>
      <w:r>
        <w:rPr>
          <w:b w:val="0"/>
          <w:color w:val="231F20"/>
          <w:w w:val="85"/>
          <w:sz w:val="20"/>
        </w:rPr>
        <w:t>Current</w:t>
      </w:r>
      <w:r>
        <w:rPr>
          <w:b w:val="0"/>
          <w:color w:val="231F20"/>
          <w:spacing w:val="-15"/>
          <w:w w:val="85"/>
          <w:sz w:val="20"/>
        </w:rPr>
        <w:t> </w:t>
      </w:r>
      <w:r>
        <w:rPr>
          <w:b w:val="0"/>
          <w:color w:val="231F20"/>
          <w:w w:val="85"/>
          <w:sz w:val="20"/>
        </w:rPr>
        <w:t>Report</w:t>
      </w:r>
      <w:r>
        <w:rPr>
          <w:b w:val="0"/>
          <w:color w:val="231F20"/>
          <w:spacing w:val="-15"/>
          <w:w w:val="85"/>
          <w:sz w:val="20"/>
        </w:rPr>
        <w:t> </w:t>
      </w:r>
      <w:r>
        <w:rPr>
          <w:b w:val="0"/>
          <w:color w:val="231F20"/>
          <w:w w:val="85"/>
          <w:sz w:val="20"/>
        </w:rPr>
        <w:t>on </w:t>
      </w:r>
      <w:r>
        <w:rPr>
          <w:b w:val="0"/>
          <w:color w:val="231F20"/>
          <w:w w:val="90"/>
          <w:sz w:val="20"/>
        </w:rPr>
        <w:t>Form</w:t>
      </w:r>
      <w:r>
        <w:rPr>
          <w:b w:val="0"/>
          <w:color w:val="231F20"/>
          <w:spacing w:val="-23"/>
          <w:w w:val="90"/>
          <w:sz w:val="20"/>
        </w:rPr>
        <w:t> </w:t>
      </w:r>
      <w:r>
        <w:rPr>
          <w:b w:val="0"/>
          <w:color w:val="231F20"/>
          <w:w w:val="90"/>
          <w:sz w:val="20"/>
        </w:rPr>
        <w:t>8-K</w:t>
      </w:r>
      <w:r>
        <w:rPr>
          <w:b w:val="0"/>
          <w:color w:val="231F20"/>
          <w:spacing w:val="-25"/>
          <w:w w:val="90"/>
          <w:sz w:val="20"/>
        </w:rPr>
        <w:t> </w:t>
      </w:r>
      <w:r>
        <w:rPr>
          <w:b w:val="0"/>
          <w:color w:val="231F20"/>
          <w:w w:val="90"/>
          <w:sz w:val="20"/>
        </w:rPr>
        <w:t>dated</w:t>
      </w:r>
      <w:r>
        <w:rPr>
          <w:b w:val="0"/>
          <w:color w:val="231F20"/>
          <w:spacing w:val="-25"/>
          <w:w w:val="90"/>
          <w:sz w:val="20"/>
        </w:rPr>
        <w:t> </w:t>
      </w:r>
      <w:r>
        <w:rPr>
          <w:b w:val="0"/>
          <w:color w:val="231F20"/>
          <w:w w:val="90"/>
          <w:sz w:val="20"/>
        </w:rPr>
        <w:t>August</w:t>
      </w:r>
      <w:r>
        <w:rPr>
          <w:b w:val="0"/>
          <w:color w:val="231F20"/>
          <w:spacing w:val="-24"/>
          <w:w w:val="90"/>
          <w:sz w:val="20"/>
        </w:rPr>
        <w:t> </w:t>
      </w:r>
      <w:r>
        <w:rPr>
          <w:b w:val="0"/>
          <w:color w:val="231F20"/>
          <w:w w:val="90"/>
          <w:sz w:val="20"/>
        </w:rPr>
        <w:t>12,</w:t>
      </w:r>
      <w:r>
        <w:rPr>
          <w:b w:val="0"/>
          <w:color w:val="231F20"/>
          <w:spacing w:val="-24"/>
          <w:w w:val="90"/>
          <w:sz w:val="20"/>
        </w:rPr>
        <w:t> </w:t>
      </w:r>
      <w:r>
        <w:rPr>
          <w:b w:val="0"/>
          <w:color w:val="231F20"/>
          <w:w w:val="90"/>
          <w:sz w:val="20"/>
        </w:rPr>
        <w:t>2005</w:t>
      </w:r>
      <w:r>
        <w:rPr>
          <w:b w:val="0"/>
          <w:color w:val="231F20"/>
          <w:spacing w:val="-25"/>
          <w:w w:val="90"/>
          <w:sz w:val="20"/>
        </w:rPr>
        <w:t> </w:t>
      </w:r>
      <w:r>
        <w:rPr>
          <w:b w:val="0"/>
          <w:color w:val="231F20"/>
          <w:w w:val="90"/>
          <w:sz w:val="20"/>
        </w:rPr>
        <w:t>(File</w:t>
      </w:r>
      <w:r>
        <w:rPr>
          <w:b w:val="0"/>
          <w:color w:val="231F20"/>
          <w:spacing w:val="-25"/>
          <w:w w:val="90"/>
          <w:sz w:val="20"/>
        </w:rPr>
        <w:t> </w:t>
      </w:r>
      <w:r>
        <w:rPr>
          <w:b w:val="0"/>
          <w:color w:val="231F20"/>
          <w:w w:val="90"/>
          <w:sz w:val="20"/>
        </w:rPr>
        <w:t>No.</w:t>
      </w:r>
      <w:r>
        <w:rPr>
          <w:b w:val="0"/>
          <w:color w:val="231F20"/>
          <w:spacing w:val="-25"/>
          <w:w w:val="90"/>
          <w:sz w:val="20"/>
        </w:rPr>
        <w:t> </w:t>
      </w:r>
      <w:r>
        <w:rPr>
          <w:b w:val="0"/>
          <w:color w:val="231F20"/>
          <w:w w:val="90"/>
          <w:sz w:val="20"/>
        </w:rPr>
        <w:t>1-7259)).</w:t>
      </w:r>
    </w:p>
    <w:p>
      <w:pPr>
        <w:pStyle w:val="ListParagraph"/>
        <w:numPr>
          <w:ilvl w:val="1"/>
          <w:numId w:val="12"/>
        </w:numPr>
        <w:tabs>
          <w:tab w:pos="751" w:val="left" w:leader="none"/>
        </w:tabs>
        <w:spacing w:line="220" w:lineRule="exact" w:before="60" w:after="0"/>
        <w:ind w:left="750" w:right="198" w:hanging="550"/>
        <w:jc w:val="both"/>
        <w:rPr>
          <w:b w:val="0"/>
          <w:sz w:val="20"/>
        </w:rPr>
      </w:pPr>
      <w:r>
        <w:rPr>
          <w:b w:val="0"/>
          <w:color w:val="231F20"/>
          <w:w w:val="85"/>
          <w:sz w:val="20"/>
        </w:rPr>
        <w:t>Specimen</w:t>
      </w:r>
      <w:r>
        <w:rPr>
          <w:b w:val="0"/>
          <w:color w:val="231F20"/>
          <w:spacing w:val="-26"/>
          <w:w w:val="85"/>
          <w:sz w:val="20"/>
        </w:rPr>
        <w:t> </w:t>
      </w:r>
      <w:r>
        <w:rPr>
          <w:b w:val="0"/>
          <w:color w:val="231F20"/>
          <w:w w:val="85"/>
          <w:sz w:val="20"/>
        </w:rPr>
        <w:t>certificate</w:t>
      </w:r>
      <w:r>
        <w:rPr>
          <w:b w:val="0"/>
          <w:color w:val="231F20"/>
          <w:spacing w:val="-26"/>
          <w:w w:val="85"/>
          <w:sz w:val="20"/>
        </w:rPr>
        <w:t> </w:t>
      </w:r>
      <w:r>
        <w:rPr>
          <w:b w:val="0"/>
          <w:color w:val="231F20"/>
          <w:w w:val="85"/>
          <w:sz w:val="20"/>
        </w:rPr>
        <w:t>representing</w:t>
      </w:r>
      <w:r>
        <w:rPr>
          <w:b w:val="0"/>
          <w:color w:val="231F20"/>
          <w:spacing w:val="-25"/>
          <w:w w:val="85"/>
          <w:sz w:val="20"/>
        </w:rPr>
        <w:t> </w:t>
      </w:r>
      <w:r>
        <w:rPr>
          <w:b w:val="0"/>
          <w:color w:val="231F20"/>
          <w:w w:val="85"/>
          <w:sz w:val="20"/>
        </w:rPr>
        <w:t>common</w:t>
      </w:r>
      <w:r>
        <w:rPr>
          <w:b w:val="0"/>
          <w:color w:val="231F20"/>
          <w:spacing w:val="-25"/>
          <w:w w:val="85"/>
          <w:sz w:val="20"/>
        </w:rPr>
        <w:t> </w:t>
      </w:r>
      <w:r>
        <w:rPr>
          <w:b w:val="0"/>
          <w:color w:val="231F20"/>
          <w:w w:val="85"/>
          <w:sz w:val="20"/>
        </w:rPr>
        <w:t>stock</w:t>
      </w:r>
      <w:r>
        <w:rPr>
          <w:b w:val="0"/>
          <w:color w:val="231F20"/>
          <w:spacing w:val="-24"/>
          <w:w w:val="85"/>
          <w:sz w:val="20"/>
        </w:rPr>
        <w:t> </w:t>
      </w:r>
      <w:r>
        <w:rPr>
          <w:b w:val="0"/>
          <w:color w:val="231F20"/>
          <w:w w:val="85"/>
          <w:sz w:val="20"/>
        </w:rPr>
        <w:t>of</w:t>
      </w:r>
      <w:r>
        <w:rPr>
          <w:b w:val="0"/>
          <w:color w:val="231F20"/>
          <w:spacing w:val="-25"/>
          <w:w w:val="85"/>
          <w:sz w:val="20"/>
        </w:rPr>
        <w:t> </w:t>
      </w:r>
      <w:r>
        <w:rPr>
          <w:b w:val="0"/>
          <w:color w:val="231F20"/>
          <w:w w:val="85"/>
          <w:sz w:val="20"/>
        </w:rPr>
        <w:t>Southwest</w:t>
      </w:r>
      <w:r>
        <w:rPr>
          <w:b w:val="0"/>
          <w:color w:val="231F20"/>
          <w:spacing w:val="-25"/>
          <w:w w:val="85"/>
          <w:sz w:val="20"/>
        </w:rPr>
        <w:t> </w:t>
      </w:r>
      <w:r>
        <w:rPr>
          <w:b w:val="0"/>
          <w:color w:val="231F20"/>
          <w:w w:val="85"/>
          <w:sz w:val="20"/>
        </w:rPr>
        <w:t>(incorporated</w:t>
      </w:r>
      <w:r>
        <w:rPr>
          <w:b w:val="0"/>
          <w:color w:val="231F20"/>
          <w:spacing w:val="-25"/>
          <w:w w:val="85"/>
          <w:sz w:val="20"/>
        </w:rPr>
        <w:t> </w:t>
      </w:r>
      <w:r>
        <w:rPr>
          <w:b w:val="0"/>
          <w:color w:val="231F20"/>
          <w:w w:val="85"/>
          <w:sz w:val="20"/>
        </w:rPr>
        <w:t>by</w:t>
      </w:r>
      <w:r>
        <w:rPr>
          <w:b w:val="0"/>
          <w:color w:val="231F20"/>
          <w:spacing w:val="-25"/>
          <w:w w:val="85"/>
          <w:sz w:val="20"/>
        </w:rPr>
        <w:t> </w:t>
      </w:r>
      <w:r>
        <w:rPr>
          <w:b w:val="0"/>
          <w:color w:val="231F20"/>
          <w:w w:val="85"/>
          <w:sz w:val="20"/>
        </w:rPr>
        <w:t>reference</w:t>
      </w:r>
      <w:r>
        <w:rPr>
          <w:b w:val="0"/>
          <w:color w:val="231F20"/>
          <w:spacing w:val="-26"/>
          <w:w w:val="85"/>
          <w:sz w:val="20"/>
        </w:rPr>
        <w:t> </w:t>
      </w:r>
      <w:r>
        <w:rPr>
          <w:b w:val="0"/>
          <w:color w:val="231F20"/>
          <w:w w:val="85"/>
          <w:sz w:val="20"/>
        </w:rPr>
        <w:t>to</w:t>
      </w:r>
      <w:r>
        <w:rPr>
          <w:b w:val="0"/>
          <w:color w:val="231F20"/>
          <w:spacing w:val="-25"/>
          <w:w w:val="85"/>
          <w:sz w:val="20"/>
        </w:rPr>
        <w:t> </w:t>
      </w:r>
      <w:r>
        <w:rPr>
          <w:b w:val="0"/>
          <w:color w:val="231F20"/>
          <w:w w:val="85"/>
          <w:sz w:val="20"/>
        </w:rPr>
        <w:t>Exhibit</w:t>
      </w:r>
      <w:r>
        <w:rPr>
          <w:b w:val="0"/>
          <w:color w:val="231F20"/>
          <w:spacing w:val="-24"/>
          <w:w w:val="85"/>
          <w:sz w:val="20"/>
        </w:rPr>
        <w:t> </w:t>
      </w:r>
      <w:r>
        <w:rPr>
          <w:b w:val="0"/>
          <w:color w:val="231F20"/>
          <w:w w:val="85"/>
          <w:sz w:val="20"/>
        </w:rPr>
        <w:t>4.2</w:t>
      </w:r>
      <w:r>
        <w:rPr>
          <w:b w:val="0"/>
          <w:color w:val="231F20"/>
          <w:spacing w:val="-25"/>
          <w:w w:val="85"/>
          <w:sz w:val="20"/>
        </w:rPr>
        <w:t> </w:t>
      </w:r>
      <w:r>
        <w:rPr>
          <w:b w:val="0"/>
          <w:color w:val="231F20"/>
          <w:w w:val="85"/>
          <w:sz w:val="20"/>
        </w:rPr>
        <w:t>to Southwest’s</w:t>
      </w:r>
      <w:r>
        <w:rPr>
          <w:b w:val="0"/>
          <w:color w:val="231F20"/>
          <w:spacing w:val="-9"/>
          <w:w w:val="85"/>
          <w:sz w:val="20"/>
        </w:rPr>
        <w:t> </w:t>
      </w:r>
      <w:r>
        <w:rPr>
          <w:b w:val="0"/>
          <w:color w:val="231F20"/>
          <w:w w:val="85"/>
          <w:sz w:val="20"/>
        </w:rPr>
        <w:t>Annual</w:t>
      </w:r>
      <w:r>
        <w:rPr>
          <w:b w:val="0"/>
          <w:color w:val="231F20"/>
          <w:spacing w:val="-11"/>
          <w:w w:val="85"/>
          <w:sz w:val="20"/>
        </w:rPr>
        <w:t> </w:t>
      </w:r>
      <w:r>
        <w:rPr>
          <w:b w:val="0"/>
          <w:color w:val="231F20"/>
          <w:w w:val="85"/>
          <w:sz w:val="20"/>
        </w:rPr>
        <w:t>Report</w:t>
      </w:r>
      <w:r>
        <w:rPr>
          <w:b w:val="0"/>
          <w:color w:val="231F20"/>
          <w:spacing w:val="-9"/>
          <w:w w:val="85"/>
          <w:sz w:val="20"/>
        </w:rPr>
        <w:t> </w:t>
      </w:r>
      <w:r>
        <w:rPr>
          <w:b w:val="0"/>
          <w:color w:val="231F20"/>
          <w:w w:val="85"/>
          <w:sz w:val="20"/>
        </w:rPr>
        <w:t>on</w:t>
      </w:r>
      <w:r>
        <w:rPr>
          <w:b w:val="0"/>
          <w:color w:val="231F20"/>
          <w:spacing w:val="-9"/>
          <w:w w:val="85"/>
          <w:sz w:val="20"/>
        </w:rPr>
        <w:t> </w:t>
      </w:r>
      <w:r>
        <w:rPr>
          <w:b w:val="0"/>
          <w:color w:val="231F20"/>
          <w:w w:val="85"/>
          <w:sz w:val="20"/>
        </w:rPr>
        <w:t>Form</w:t>
      </w:r>
      <w:r>
        <w:rPr>
          <w:b w:val="0"/>
          <w:color w:val="231F20"/>
          <w:spacing w:val="-9"/>
          <w:w w:val="85"/>
          <w:sz w:val="20"/>
        </w:rPr>
        <w:t> </w:t>
      </w:r>
      <w:r>
        <w:rPr>
          <w:b w:val="0"/>
          <w:color w:val="231F20"/>
          <w:w w:val="85"/>
          <w:sz w:val="20"/>
        </w:rPr>
        <w:t>10-K</w:t>
      </w:r>
      <w:r>
        <w:rPr>
          <w:b w:val="0"/>
          <w:color w:val="231F20"/>
          <w:spacing w:val="-9"/>
          <w:w w:val="85"/>
          <w:sz w:val="20"/>
        </w:rPr>
        <w:t> </w:t>
      </w:r>
      <w:r>
        <w:rPr>
          <w:b w:val="0"/>
          <w:color w:val="231F20"/>
          <w:w w:val="85"/>
          <w:sz w:val="20"/>
        </w:rPr>
        <w:t>for</w:t>
      </w:r>
      <w:r>
        <w:rPr>
          <w:b w:val="0"/>
          <w:color w:val="231F20"/>
          <w:spacing w:val="-9"/>
          <w:w w:val="85"/>
          <w:sz w:val="20"/>
        </w:rPr>
        <w:t> </w:t>
      </w:r>
      <w:r>
        <w:rPr>
          <w:b w:val="0"/>
          <w:color w:val="231F20"/>
          <w:w w:val="85"/>
          <w:sz w:val="20"/>
        </w:rPr>
        <w:t>the</w:t>
      </w:r>
      <w:r>
        <w:rPr>
          <w:b w:val="0"/>
          <w:color w:val="231F20"/>
          <w:spacing w:val="-9"/>
          <w:w w:val="85"/>
          <w:sz w:val="20"/>
        </w:rPr>
        <w:t> </w:t>
      </w:r>
      <w:r>
        <w:rPr>
          <w:b w:val="0"/>
          <w:color w:val="231F20"/>
          <w:w w:val="85"/>
          <w:sz w:val="20"/>
        </w:rPr>
        <w:t>year</w:t>
      </w:r>
      <w:r>
        <w:rPr>
          <w:b w:val="0"/>
          <w:color w:val="231F20"/>
          <w:spacing w:val="-10"/>
          <w:w w:val="85"/>
          <w:sz w:val="20"/>
        </w:rPr>
        <w:t> </w:t>
      </w:r>
      <w:r>
        <w:rPr>
          <w:b w:val="0"/>
          <w:color w:val="231F20"/>
          <w:w w:val="85"/>
          <w:sz w:val="20"/>
        </w:rPr>
        <w:t>ended</w:t>
      </w:r>
      <w:r>
        <w:rPr>
          <w:b w:val="0"/>
          <w:color w:val="231F20"/>
          <w:spacing w:val="-10"/>
          <w:w w:val="85"/>
          <w:sz w:val="20"/>
        </w:rPr>
        <w:t> </w:t>
      </w:r>
      <w:r>
        <w:rPr>
          <w:b w:val="0"/>
          <w:color w:val="231F20"/>
          <w:w w:val="85"/>
          <w:sz w:val="20"/>
        </w:rPr>
        <w:t>December</w:t>
      </w:r>
      <w:r>
        <w:rPr>
          <w:b w:val="0"/>
          <w:color w:val="231F20"/>
          <w:spacing w:val="-11"/>
          <w:w w:val="85"/>
          <w:sz w:val="20"/>
        </w:rPr>
        <w:t> </w:t>
      </w:r>
      <w:r>
        <w:rPr>
          <w:b w:val="0"/>
          <w:color w:val="231F20"/>
          <w:w w:val="85"/>
          <w:sz w:val="20"/>
        </w:rPr>
        <w:t>31,</w:t>
      </w:r>
      <w:r>
        <w:rPr>
          <w:b w:val="0"/>
          <w:color w:val="231F20"/>
          <w:spacing w:val="-10"/>
          <w:w w:val="85"/>
          <w:sz w:val="20"/>
        </w:rPr>
        <w:t> </w:t>
      </w:r>
      <w:r>
        <w:rPr>
          <w:b w:val="0"/>
          <w:color w:val="231F20"/>
          <w:w w:val="85"/>
          <w:sz w:val="20"/>
        </w:rPr>
        <w:t>1994</w:t>
      </w:r>
      <w:r>
        <w:rPr>
          <w:b w:val="0"/>
          <w:color w:val="231F20"/>
          <w:spacing w:val="-9"/>
          <w:w w:val="85"/>
          <w:sz w:val="20"/>
        </w:rPr>
        <w:t> </w:t>
      </w:r>
      <w:r>
        <w:rPr>
          <w:b w:val="0"/>
          <w:color w:val="231F20"/>
          <w:w w:val="85"/>
          <w:sz w:val="20"/>
        </w:rPr>
        <w:t>(File</w:t>
      </w:r>
      <w:r>
        <w:rPr>
          <w:b w:val="0"/>
          <w:color w:val="231F20"/>
          <w:spacing w:val="-9"/>
          <w:w w:val="85"/>
          <w:sz w:val="20"/>
        </w:rPr>
        <w:t> </w:t>
      </w:r>
      <w:r>
        <w:rPr>
          <w:b w:val="0"/>
          <w:color w:val="231F20"/>
          <w:w w:val="85"/>
          <w:sz w:val="20"/>
        </w:rPr>
        <w:t>No.</w:t>
      </w:r>
      <w:r>
        <w:rPr>
          <w:b w:val="0"/>
          <w:color w:val="231F20"/>
          <w:spacing w:val="-9"/>
          <w:w w:val="85"/>
          <w:sz w:val="20"/>
        </w:rPr>
        <w:t> </w:t>
      </w:r>
      <w:r>
        <w:rPr>
          <w:b w:val="0"/>
          <w:color w:val="231F20"/>
          <w:w w:val="85"/>
          <w:sz w:val="20"/>
        </w:rPr>
        <w:t>1-7259)).</w:t>
      </w:r>
    </w:p>
    <w:p>
      <w:pPr>
        <w:pStyle w:val="ListParagraph"/>
        <w:numPr>
          <w:ilvl w:val="1"/>
          <w:numId w:val="12"/>
        </w:numPr>
        <w:tabs>
          <w:tab w:pos="751" w:val="left" w:leader="none"/>
        </w:tabs>
        <w:spacing w:line="225" w:lineRule="auto" w:before="59" w:after="0"/>
        <w:ind w:left="750" w:right="197" w:hanging="550"/>
        <w:jc w:val="both"/>
        <w:rPr>
          <w:b w:val="0"/>
          <w:sz w:val="20"/>
        </w:rPr>
      </w:pPr>
      <w:r>
        <w:rPr>
          <w:b w:val="0"/>
          <w:color w:val="231F20"/>
          <w:w w:val="90"/>
          <w:sz w:val="20"/>
        </w:rPr>
        <w:t>Indenture</w:t>
      </w:r>
      <w:r>
        <w:rPr>
          <w:b w:val="0"/>
          <w:color w:val="231F20"/>
          <w:spacing w:val="-26"/>
          <w:w w:val="90"/>
          <w:sz w:val="20"/>
        </w:rPr>
        <w:t> </w:t>
      </w:r>
      <w:r>
        <w:rPr>
          <w:b w:val="0"/>
          <w:color w:val="231F20"/>
          <w:w w:val="90"/>
          <w:sz w:val="20"/>
        </w:rPr>
        <w:t>dated</w:t>
      </w:r>
      <w:r>
        <w:rPr>
          <w:b w:val="0"/>
          <w:color w:val="231F20"/>
          <w:spacing w:val="-27"/>
          <w:w w:val="90"/>
          <w:sz w:val="20"/>
        </w:rPr>
        <w:t> </w:t>
      </w:r>
      <w:r>
        <w:rPr>
          <w:b w:val="0"/>
          <w:color w:val="231F20"/>
          <w:w w:val="90"/>
          <w:sz w:val="20"/>
        </w:rPr>
        <w:t>as</w:t>
      </w:r>
      <w:r>
        <w:rPr>
          <w:b w:val="0"/>
          <w:color w:val="231F20"/>
          <w:spacing w:val="-27"/>
          <w:w w:val="90"/>
          <w:sz w:val="20"/>
        </w:rPr>
        <w:t> </w:t>
      </w:r>
      <w:r>
        <w:rPr>
          <w:b w:val="0"/>
          <w:color w:val="231F20"/>
          <w:w w:val="90"/>
          <w:sz w:val="20"/>
        </w:rPr>
        <w:t>of</w:t>
      </w:r>
      <w:r>
        <w:rPr>
          <w:b w:val="0"/>
          <w:color w:val="231F20"/>
          <w:spacing w:val="-26"/>
          <w:w w:val="90"/>
          <w:sz w:val="20"/>
        </w:rPr>
        <w:t> </w:t>
      </w:r>
      <w:r>
        <w:rPr>
          <w:b w:val="0"/>
          <w:color w:val="231F20"/>
          <w:w w:val="90"/>
          <w:sz w:val="20"/>
        </w:rPr>
        <w:t>February</w:t>
      </w:r>
      <w:r>
        <w:rPr>
          <w:b w:val="0"/>
          <w:color w:val="231F20"/>
          <w:spacing w:val="-27"/>
          <w:w w:val="90"/>
          <w:sz w:val="20"/>
        </w:rPr>
        <w:t> </w:t>
      </w:r>
      <w:r>
        <w:rPr>
          <w:b w:val="0"/>
          <w:color w:val="231F20"/>
          <w:w w:val="90"/>
          <w:sz w:val="20"/>
        </w:rPr>
        <w:t>14,</w:t>
      </w:r>
      <w:r>
        <w:rPr>
          <w:b w:val="0"/>
          <w:color w:val="231F20"/>
          <w:spacing w:val="-26"/>
          <w:w w:val="90"/>
          <w:sz w:val="20"/>
        </w:rPr>
        <w:t> </w:t>
      </w:r>
      <w:r>
        <w:rPr>
          <w:b w:val="0"/>
          <w:color w:val="231F20"/>
          <w:w w:val="90"/>
          <w:sz w:val="20"/>
        </w:rPr>
        <w:t>2005,</w:t>
      </w:r>
      <w:r>
        <w:rPr>
          <w:b w:val="0"/>
          <w:color w:val="231F20"/>
          <w:spacing w:val="-27"/>
          <w:w w:val="90"/>
          <w:sz w:val="20"/>
        </w:rPr>
        <w:t> </w:t>
      </w:r>
      <w:r>
        <w:rPr>
          <w:b w:val="0"/>
          <w:color w:val="231F20"/>
          <w:w w:val="90"/>
          <w:sz w:val="20"/>
        </w:rPr>
        <w:t>between</w:t>
      </w:r>
      <w:r>
        <w:rPr>
          <w:b w:val="0"/>
          <w:color w:val="231F20"/>
          <w:spacing w:val="-28"/>
          <w:w w:val="90"/>
          <w:sz w:val="20"/>
        </w:rPr>
        <w:t> </w:t>
      </w:r>
      <w:r>
        <w:rPr>
          <w:b w:val="0"/>
          <w:color w:val="231F20"/>
          <w:w w:val="90"/>
          <w:sz w:val="20"/>
        </w:rPr>
        <w:t>Southwest</w:t>
      </w:r>
      <w:r>
        <w:rPr>
          <w:b w:val="0"/>
          <w:color w:val="231F20"/>
          <w:spacing w:val="-27"/>
          <w:w w:val="90"/>
          <w:sz w:val="20"/>
        </w:rPr>
        <w:t> </w:t>
      </w:r>
      <w:r>
        <w:rPr>
          <w:b w:val="0"/>
          <w:color w:val="231F20"/>
          <w:w w:val="90"/>
          <w:sz w:val="20"/>
        </w:rPr>
        <w:t>Airlines</w:t>
      </w:r>
      <w:r>
        <w:rPr>
          <w:b w:val="0"/>
          <w:color w:val="231F20"/>
          <w:spacing w:val="-26"/>
          <w:w w:val="90"/>
          <w:sz w:val="20"/>
        </w:rPr>
        <w:t> </w:t>
      </w:r>
      <w:r>
        <w:rPr>
          <w:b w:val="0"/>
          <w:color w:val="231F20"/>
          <w:w w:val="90"/>
          <w:sz w:val="20"/>
        </w:rPr>
        <w:t>Co.</w:t>
      </w:r>
      <w:r>
        <w:rPr>
          <w:b w:val="0"/>
          <w:color w:val="231F20"/>
          <w:spacing w:val="-27"/>
          <w:w w:val="90"/>
          <w:sz w:val="20"/>
        </w:rPr>
        <w:t> </w:t>
      </w:r>
      <w:r>
        <w:rPr>
          <w:b w:val="0"/>
          <w:color w:val="231F20"/>
          <w:w w:val="90"/>
          <w:sz w:val="20"/>
        </w:rPr>
        <w:t>and</w:t>
      </w:r>
      <w:r>
        <w:rPr>
          <w:b w:val="0"/>
          <w:color w:val="231F20"/>
          <w:spacing w:val="-27"/>
          <w:w w:val="90"/>
          <w:sz w:val="20"/>
        </w:rPr>
        <w:t> </w:t>
      </w:r>
      <w:r>
        <w:rPr>
          <w:b w:val="0"/>
          <w:color w:val="231F20"/>
          <w:w w:val="90"/>
          <w:sz w:val="20"/>
        </w:rPr>
        <w:t>The</w:t>
      </w:r>
      <w:r>
        <w:rPr>
          <w:b w:val="0"/>
          <w:color w:val="231F20"/>
          <w:spacing w:val="-27"/>
          <w:w w:val="90"/>
          <w:sz w:val="20"/>
        </w:rPr>
        <w:t> </w:t>
      </w:r>
      <w:r>
        <w:rPr>
          <w:b w:val="0"/>
          <w:color w:val="231F20"/>
          <w:w w:val="90"/>
          <w:sz w:val="20"/>
        </w:rPr>
        <w:t>Bank</w:t>
      </w:r>
      <w:r>
        <w:rPr>
          <w:b w:val="0"/>
          <w:color w:val="231F20"/>
          <w:spacing w:val="-27"/>
          <w:w w:val="90"/>
          <w:sz w:val="20"/>
        </w:rPr>
        <w:t> </w:t>
      </w:r>
      <w:r>
        <w:rPr>
          <w:b w:val="0"/>
          <w:color w:val="231F20"/>
          <w:w w:val="90"/>
          <w:sz w:val="20"/>
        </w:rPr>
        <w:t>of</w:t>
      </w:r>
      <w:r>
        <w:rPr>
          <w:b w:val="0"/>
          <w:color w:val="231F20"/>
          <w:spacing w:val="-26"/>
          <w:w w:val="90"/>
          <w:sz w:val="20"/>
        </w:rPr>
        <w:t> </w:t>
      </w:r>
      <w:r>
        <w:rPr>
          <w:b w:val="0"/>
          <w:color w:val="231F20"/>
          <w:w w:val="90"/>
          <w:sz w:val="20"/>
        </w:rPr>
        <w:t>New</w:t>
      </w:r>
      <w:r>
        <w:rPr>
          <w:b w:val="0"/>
          <w:color w:val="231F20"/>
          <w:spacing w:val="-27"/>
          <w:w w:val="90"/>
          <w:sz w:val="20"/>
        </w:rPr>
        <w:t> </w:t>
      </w:r>
      <w:r>
        <w:rPr>
          <w:b w:val="0"/>
          <w:color w:val="231F20"/>
          <w:w w:val="90"/>
          <w:sz w:val="20"/>
        </w:rPr>
        <w:t>York </w:t>
      </w:r>
      <w:r>
        <w:rPr>
          <w:b w:val="0"/>
          <w:color w:val="231F20"/>
          <w:w w:val="85"/>
          <w:sz w:val="20"/>
        </w:rPr>
        <w:t>Trust</w:t>
      </w:r>
      <w:r>
        <w:rPr>
          <w:b w:val="0"/>
          <w:color w:val="231F20"/>
          <w:spacing w:val="-20"/>
          <w:w w:val="85"/>
          <w:sz w:val="20"/>
        </w:rPr>
        <w:t> </w:t>
      </w:r>
      <w:r>
        <w:rPr>
          <w:b w:val="0"/>
          <w:color w:val="231F20"/>
          <w:w w:val="85"/>
          <w:sz w:val="20"/>
        </w:rPr>
        <w:t>Company,</w:t>
      </w:r>
      <w:r>
        <w:rPr>
          <w:b w:val="0"/>
          <w:color w:val="231F20"/>
          <w:spacing w:val="-21"/>
          <w:w w:val="85"/>
          <w:sz w:val="20"/>
        </w:rPr>
        <w:t> </w:t>
      </w:r>
      <w:r>
        <w:rPr>
          <w:b w:val="0"/>
          <w:color w:val="231F20"/>
          <w:w w:val="85"/>
          <w:sz w:val="20"/>
        </w:rPr>
        <w:t>N.A.,</w:t>
      </w:r>
      <w:r>
        <w:rPr>
          <w:b w:val="0"/>
          <w:color w:val="231F20"/>
          <w:spacing w:val="-20"/>
          <w:w w:val="85"/>
          <w:sz w:val="20"/>
        </w:rPr>
        <w:t> </w:t>
      </w:r>
      <w:r>
        <w:rPr>
          <w:b w:val="0"/>
          <w:color w:val="231F20"/>
          <w:w w:val="85"/>
          <w:sz w:val="20"/>
        </w:rPr>
        <w:t>Trustee</w:t>
      </w:r>
      <w:r>
        <w:rPr>
          <w:b w:val="0"/>
          <w:color w:val="231F20"/>
          <w:spacing w:val="-21"/>
          <w:w w:val="85"/>
          <w:sz w:val="20"/>
        </w:rPr>
        <w:t> </w:t>
      </w:r>
      <w:r>
        <w:rPr>
          <w:b w:val="0"/>
          <w:color w:val="231F20"/>
          <w:w w:val="85"/>
          <w:sz w:val="20"/>
        </w:rPr>
        <w:t>(incorporated</w:t>
      </w:r>
      <w:r>
        <w:rPr>
          <w:b w:val="0"/>
          <w:color w:val="231F20"/>
          <w:spacing w:val="-20"/>
          <w:w w:val="85"/>
          <w:sz w:val="20"/>
        </w:rPr>
        <w:t> </w:t>
      </w:r>
      <w:r>
        <w:rPr>
          <w:b w:val="0"/>
          <w:color w:val="231F20"/>
          <w:w w:val="85"/>
          <w:sz w:val="20"/>
        </w:rPr>
        <w:t>by</w:t>
      </w:r>
      <w:r>
        <w:rPr>
          <w:b w:val="0"/>
          <w:color w:val="231F20"/>
          <w:spacing w:val="-21"/>
          <w:w w:val="85"/>
          <w:sz w:val="20"/>
        </w:rPr>
        <w:t> </w:t>
      </w:r>
      <w:r>
        <w:rPr>
          <w:b w:val="0"/>
          <w:color w:val="231F20"/>
          <w:w w:val="85"/>
          <w:sz w:val="20"/>
        </w:rPr>
        <w:t>reference</w:t>
      </w:r>
      <w:r>
        <w:rPr>
          <w:b w:val="0"/>
          <w:color w:val="231F20"/>
          <w:spacing w:val="-21"/>
          <w:w w:val="85"/>
          <w:sz w:val="20"/>
        </w:rPr>
        <w:t> </w:t>
      </w:r>
      <w:r>
        <w:rPr>
          <w:b w:val="0"/>
          <w:color w:val="231F20"/>
          <w:w w:val="85"/>
          <w:sz w:val="20"/>
        </w:rPr>
        <w:t>to</w:t>
      </w:r>
      <w:r>
        <w:rPr>
          <w:b w:val="0"/>
          <w:color w:val="231F20"/>
          <w:spacing w:val="-20"/>
          <w:w w:val="85"/>
          <w:sz w:val="20"/>
        </w:rPr>
        <w:t> </w:t>
      </w:r>
      <w:r>
        <w:rPr>
          <w:b w:val="0"/>
          <w:color w:val="231F20"/>
          <w:w w:val="85"/>
          <w:sz w:val="20"/>
        </w:rPr>
        <w:t>Exhibit</w:t>
      </w:r>
      <w:r>
        <w:rPr>
          <w:b w:val="0"/>
          <w:color w:val="231F20"/>
          <w:spacing w:val="-20"/>
          <w:w w:val="85"/>
          <w:sz w:val="20"/>
        </w:rPr>
        <w:t> </w:t>
      </w:r>
      <w:r>
        <w:rPr>
          <w:b w:val="0"/>
          <w:color w:val="231F20"/>
          <w:w w:val="85"/>
          <w:sz w:val="20"/>
        </w:rPr>
        <w:t>4.2</w:t>
      </w:r>
      <w:r>
        <w:rPr>
          <w:b w:val="0"/>
          <w:color w:val="231F20"/>
          <w:spacing w:val="-20"/>
          <w:w w:val="85"/>
          <w:sz w:val="20"/>
        </w:rPr>
        <w:t> </w:t>
      </w:r>
      <w:r>
        <w:rPr>
          <w:b w:val="0"/>
          <w:color w:val="231F20"/>
          <w:w w:val="85"/>
          <w:sz w:val="20"/>
        </w:rPr>
        <w:t>to</w:t>
      </w:r>
      <w:r>
        <w:rPr>
          <w:b w:val="0"/>
          <w:color w:val="231F20"/>
          <w:spacing w:val="-20"/>
          <w:w w:val="85"/>
          <w:sz w:val="20"/>
        </w:rPr>
        <w:t> </w:t>
      </w:r>
      <w:r>
        <w:rPr>
          <w:b w:val="0"/>
          <w:color w:val="231F20"/>
          <w:w w:val="85"/>
          <w:sz w:val="20"/>
        </w:rPr>
        <w:t>Southwest’s</w:t>
      </w:r>
      <w:r>
        <w:rPr>
          <w:b w:val="0"/>
          <w:color w:val="231F20"/>
          <w:spacing w:val="-20"/>
          <w:w w:val="85"/>
          <w:sz w:val="20"/>
        </w:rPr>
        <w:t> </w:t>
      </w:r>
      <w:r>
        <w:rPr>
          <w:b w:val="0"/>
          <w:color w:val="231F20"/>
          <w:w w:val="85"/>
          <w:sz w:val="20"/>
        </w:rPr>
        <w:t>Current</w:t>
      </w:r>
      <w:r>
        <w:rPr>
          <w:b w:val="0"/>
          <w:color w:val="231F20"/>
          <w:spacing w:val="-20"/>
          <w:w w:val="85"/>
          <w:sz w:val="20"/>
        </w:rPr>
        <w:t> </w:t>
      </w:r>
      <w:r>
        <w:rPr>
          <w:b w:val="0"/>
          <w:color w:val="231F20"/>
          <w:w w:val="85"/>
          <w:sz w:val="20"/>
        </w:rPr>
        <w:t>Report</w:t>
      </w:r>
      <w:r>
        <w:rPr>
          <w:b w:val="0"/>
          <w:color w:val="231F20"/>
          <w:spacing w:val="-21"/>
          <w:w w:val="85"/>
          <w:sz w:val="20"/>
        </w:rPr>
        <w:t> </w:t>
      </w:r>
      <w:r>
        <w:rPr>
          <w:b w:val="0"/>
          <w:color w:val="231F20"/>
          <w:w w:val="85"/>
          <w:sz w:val="20"/>
        </w:rPr>
        <w:t>on </w:t>
      </w:r>
      <w:r>
        <w:rPr>
          <w:b w:val="0"/>
          <w:color w:val="231F20"/>
          <w:w w:val="90"/>
          <w:sz w:val="20"/>
        </w:rPr>
        <w:t>Form</w:t>
      </w:r>
      <w:r>
        <w:rPr>
          <w:b w:val="0"/>
          <w:color w:val="231F20"/>
          <w:spacing w:val="-29"/>
          <w:w w:val="90"/>
          <w:sz w:val="20"/>
        </w:rPr>
        <w:t> </w:t>
      </w:r>
      <w:r>
        <w:rPr>
          <w:b w:val="0"/>
          <w:color w:val="231F20"/>
          <w:w w:val="90"/>
          <w:sz w:val="20"/>
        </w:rPr>
        <w:t>8-K</w:t>
      </w:r>
      <w:r>
        <w:rPr>
          <w:b w:val="0"/>
          <w:color w:val="231F20"/>
          <w:spacing w:val="-30"/>
          <w:w w:val="90"/>
          <w:sz w:val="20"/>
        </w:rPr>
        <w:t> </w:t>
      </w:r>
      <w:r>
        <w:rPr>
          <w:b w:val="0"/>
          <w:color w:val="231F20"/>
          <w:w w:val="90"/>
          <w:sz w:val="20"/>
        </w:rPr>
        <w:t>dated</w:t>
      </w:r>
      <w:r>
        <w:rPr>
          <w:b w:val="0"/>
          <w:color w:val="231F20"/>
          <w:spacing w:val="-30"/>
          <w:w w:val="90"/>
          <w:sz w:val="20"/>
        </w:rPr>
        <w:t> </w:t>
      </w:r>
      <w:r>
        <w:rPr>
          <w:b w:val="0"/>
          <w:color w:val="231F20"/>
          <w:w w:val="90"/>
          <w:sz w:val="20"/>
        </w:rPr>
        <w:t>February</w:t>
      </w:r>
      <w:r>
        <w:rPr>
          <w:b w:val="0"/>
          <w:color w:val="231F20"/>
          <w:spacing w:val="-30"/>
          <w:w w:val="90"/>
          <w:sz w:val="20"/>
        </w:rPr>
        <w:t> </w:t>
      </w:r>
      <w:r>
        <w:rPr>
          <w:b w:val="0"/>
          <w:color w:val="231F20"/>
          <w:w w:val="90"/>
          <w:sz w:val="20"/>
        </w:rPr>
        <w:t>14,</w:t>
      </w:r>
      <w:r>
        <w:rPr>
          <w:b w:val="0"/>
          <w:color w:val="231F20"/>
          <w:spacing w:val="-29"/>
          <w:w w:val="90"/>
          <w:sz w:val="20"/>
        </w:rPr>
        <w:t> </w:t>
      </w:r>
      <w:r>
        <w:rPr>
          <w:b w:val="0"/>
          <w:color w:val="231F20"/>
          <w:w w:val="90"/>
          <w:sz w:val="20"/>
        </w:rPr>
        <w:t>2005</w:t>
      </w:r>
      <w:r>
        <w:rPr>
          <w:b w:val="0"/>
          <w:color w:val="231F20"/>
          <w:spacing w:val="-29"/>
          <w:w w:val="90"/>
          <w:sz w:val="20"/>
        </w:rPr>
        <w:t> </w:t>
      </w:r>
      <w:r>
        <w:rPr>
          <w:b w:val="0"/>
          <w:color w:val="231F20"/>
          <w:w w:val="90"/>
          <w:sz w:val="20"/>
        </w:rPr>
        <w:t>(File</w:t>
      </w:r>
      <w:r>
        <w:rPr>
          <w:b w:val="0"/>
          <w:color w:val="231F20"/>
          <w:spacing w:val="-30"/>
          <w:w w:val="90"/>
          <w:sz w:val="20"/>
        </w:rPr>
        <w:t> </w:t>
      </w:r>
      <w:r>
        <w:rPr>
          <w:b w:val="0"/>
          <w:color w:val="231F20"/>
          <w:w w:val="90"/>
          <w:sz w:val="20"/>
        </w:rPr>
        <w:t>No.</w:t>
      </w:r>
      <w:r>
        <w:rPr>
          <w:b w:val="0"/>
          <w:color w:val="231F20"/>
          <w:spacing w:val="-30"/>
          <w:w w:val="90"/>
          <w:sz w:val="20"/>
        </w:rPr>
        <w:t> </w:t>
      </w:r>
      <w:r>
        <w:rPr>
          <w:b w:val="0"/>
          <w:color w:val="231F20"/>
          <w:w w:val="90"/>
          <w:sz w:val="20"/>
        </w:rPr>
        <w:t>1-7259)).</w:t>
      </w:r>
    </w:p>
    <w:p>
      <w:pPr>
        <w:pStyle w:val="ListParagraph"/>
        <w:numPr>
          <w:ilvl w:val="1"/>
          <w:numId w:val="12"/>
        </w:numPr>
        <w:tabs>
          <w:tab w:pos="751" w:val="left" w:leader="none"/>
        </w:tabs>
        <w:spacing w:line="225" w:lineRule="auto" w:before="58" w:after="0"/>
        <w:ind w:left="750" w:right="197" w:hanging="550"/>
        <w:jc w:val="both"/>
        <w:rPr>
          <w:b w:val="0"/>
          <w:sz w:val="20"/>
        </w:rPr>
      </w:pPr>
      <w:r>
        <w:rPr>
          <w:b w:val="0"/>
          <w:color w:val="231F20"/>
          <w:w w:val="80"/>
          <w:sz w:val="20"/>
        </w:rPr>
        <w:t>Indenture</w:t>
      </w:r>
      <w:r>
        <w:rPr>
          <w:b w:val="0"/>
          <w:color w:val="231F20"/>
          <w:spacing w:val="-17"/>
          <w:w w:val="80"/>
          <w:sz w:val="20"/>
        </w:rPr>
        <w:t> </w:t>
      </w:r>
      <w:r>
        <w:rPr>
          <w:b w:val="0"/>
          <w:color w:val="231F20"/>
          <w:w w:val="80"/>
          <w:sz w:val="20"/>
        </w:rPr>
        <w:t>dated</w:t>
      </w:r>
      <w:r>
        <w:rPr>
          <w:b w:val="0"/>
          <w:color w:val="231F20"/>
          <w:spacing w:val="-18"/>
          <w:w w:val="80"/>
          <w:sz w:val="20"/>
        </w:rPr>
        <w:t> </w:t>
      </w:r>
      <w:r>
        <w:rPr>
          <w:b w:val="0"/>
          <w:color w:val="231F20"/>
          <w:w w:val="80"/>
          <w:sz w:val="20"/>
        </w:rPr>
        <w:t>as</w:t>
      </w:r>
      <w:r>
        <w:rPr>
          <w:b w:val="0"/>
          <w:color w:val="231F20"/>
          <w:spacing w:val="-17"/>
          <w:w w:val="80"/>
          <w:sz w:val="20"/>
        </w:rPr>
        <w:t> </w:t>
      </w:r>
      <w:r>
        <w:rPr>
          <w:b w:val="0"/>
          <w:color w:val="231F20"/>
          <w:w w:val="80"/>
          <w:sz w:val="20"/>
        </w:rPr>
        <w:t>of</w:t>
      </w:r>
      <w:r>
        <w:rPr>
          <w:b w:val="0"/>
          <w:color w:val="231F20"/>
          <w:spacing w:val="-17"/>
          <w:w w:val="80"/>
          <w:sz w:val="20"/>
        </w:rPr>
        <w:t> </w:t>
      </w:r>
      <w:r>
        <w:rPr>
          <w:b w:val="0"/>
          <w:color w:val="231F20"/>
          <w:w w:val="80"/>
          <w:sz w:val="20"/>
        </w:rPr>
        <w:t>September</w:t>
      </w:r>
      <w:r>
        <w:rPr>
          <w:b w:val="0"/>
          <w:color w:val="231F20"/>
          <w:spacing w:val="-18"/>
          <w:w w:val="80"/>
          <w:sz w:val="20"/>
        </w:rPr>
        <w:t> </w:t>
      </w:r>
      <w:r>
        <w:rPr>
          <w:b w:val="0"/>
          <w:color w:val="231F20"/>
          <w:w w:val="80"/>
          <w:sz w:val="20"/>
        </w:rPr>
        <w:t>17,</w:t>
      </w:r>
      <w:r>
        <w:rPr>
          <w:b w:val="0"/>
          <w:color w:val="231F20"/>
          <w:spacing w:val="-17"/>
          <w:w w:val="80"/>
          <w:sz w:val="20"/>
        </w:rPr>
        <w:t> </w:t>
      </w:r>
      <w:r>
        <w:rPr>
          <w:b w:val="0"/>
          <w:color w:val="231F20"/>
          <w:w w:val="80"/>
          <w:sz w:val="20"/>
        </w:rPr>
        <w:t>2004</w:t>
      </w:r>
      <w:r>
        <w:rPr>
          <w:b w:val="0"/>
          <w:color w:val="231F20"/>
          <w:spacing w:val="-17"/>
          <w:w w:val="80"/>
          <w:sz w:val="20"/>
        </w:rPr>
        <w:t> </w:t>
      </w:r>
      <w:r>
        <w:rPr>
          <w:b w:val="0"/>
          <w:color w:val="231F20"/>
          <w:w w:val="80"/>
          <w:sz w:val="20"/>
        </w:rPr>
        <w:t>between</w:t>
      </w:r>
      <w:r>
        <w:rPr>
          <w:b w:val="0"/>
          <w:color w:val="231F20"/>
          <w:spacing w:val="-19"/>
          <w:w w:val="80"/>
          <w:sz w:val="20"/>
        </w:rPr>
        <w:t> </w:t>
      </w:r>
      <w:r>
        <w:rPr>
          <w:b w:val="0"/>
          <w:color w:val="231F20"/>
          <w:w w:val="80"/>
          <w:sz w:val="20"/>
        </w:rPr>
        <w:t>Southwest</w:t>
      </w:r>
      <w:r>
        <w:rPr>
          <w:b w:val="0"/>
          <w:color w:val="231F20"/>
          <w:spacing w:val="-18"/>
          <w:w w:val="80"/>
          <w:sz w:val="20"/>
        </w:rPr>
        <w:t> </w:t>
      </w:r>
      <w:r>
        <w:rPr>
          <w:b w:val="0"/>
          <w:color w:val="231F20"/>
          <w:w w:val="80"/>
          <w:sz w:val="20"/>
        </w:rPr>
        <w:t>Airlines</w:t>
      </w:r>
      <w:r>
        <w:rPr>
          <w:b w:val="0"/>
          <w:color w:val="231F20"/>
          <w:spacing w:val="-17"/>
          <w:w w:val="80"/>
          <w:sz w:val="20"/>
        </w:rPr>
        <w:t> </w:t>
      </w:r>
      <w:r>
        <w:rPr>
          <w:b w:val="0"/>
          <w:color w:val="231F20"/>
          <w:w w:val="80"/>
          <w:sz w:val="20"/>
        </w:rPr>
        <w:t>Co.</w:t>
      </w:r>
      <w:r>
        <w:rPr>
          <w:b w:val="0"/>
          <w:color w:val="231F20"/>
          <w:spacing w:val="-18"/>
          <w:w w:val="80"/>
          <w:sz w:val="20"/>
        </w:rPr>
        <w:t> </w:t>
      </w:r>
      <w:r>
        <w:rPr>
          <w:b w:val="0"/>
          <w:color w:val="231F20"/>
          <w:w w:val="80"/>
          <w:sz w:val="20"/>
        </w:rPr>
        <w:t>and</w:t>
      </w:r>
      <w:r>
        <w:rPr>
          <w:b w:val="0"/>
          <w:color w:val="231F20"/>
          <w:spacing w:val="-18"/>
          <w:w w:val="80"/>
          <w:sz w:val="20"/>
        </w:rPr>
        <w:t> </w:t>
      </w:r>
      <w:r>
        <w:rPr>
          <w:b w:val="0"/>
          <w:color w:val="231F20"/>
          <w:w w:val="80"/>
          <w:sz w:val="20"/>
        </w:rPr>
        <w:t>Wells</w:t>
      </w:r>
      <w:r>
        <w:rPr>
          <w:b w:val="0"/>
          <w:color w:val="231F20"/>
          <w:spacing w:val="-18"/>
          <w:w w:val="80"/>
          <w:sz w:val="20"/>
        </w:rPr>
        <w:t> </w:t>
      </w:r>
      <w:r>
        <w:rPr>
          <w:b w:val="0"/>
          <w:color w:val="231F20"/>
          <w:w w:val="80"/>
          <w:sz w:val="20"/>
        </w:rPr>
        <w:t>Fargo</w:t>
      </w:r>
      <w:r>
        <w:rPr>
          <w:b w:val="0"/>
          <w:color w:val="231F20"/>
          <w:spacing w:val="-17"/>
          <w:w w:val="80"/>
          <w:sz w:val="20"/>
        </w:rPr>
        <w:t> </w:t>
      </w:r>
      <w:r>
        <w:rPr>
          <w:b w:val="0"/>
          <w:color w:val="231F20"/>
          <w:w w:val="80"/>
          <w:sz w:val="20"/>
        </w:rPr>
        <w:t>Bank,</w:t>
      </w:r>
      <w:r>
        <w:rPr>
          <w:b w:val="0"/>
          <w:color w:val="231F20"/>
          <w:spacing w:val="-17"/>
          <w:w w:val="80"/>
          <w:sz w:val="20"/>
        </w:rPr>
        <w:t> </w:t>
      </w:r>
      <w:r>
        <w:rPr>
          <w:b w:val="0"/>
          <w:color w:val="231F20"/>
          <w:w w:val="80"/>
          <w:sz w:val="20"/>
        </w:rPr>
        <w:t>N.A.,</w:t>
      </w:r>
      <w:r>
        <w:rPr>
          <w:b w:val="0"/>
          <w:color w:val="231F20"/>
          <w:spacing w:val="-18"/>
          <w:w w:val="80"/>
          <w:sz w:val="20"/>
        </w:rPr>
        <w:t> </w:t>
      </w:r>
      <w:r>
        <w:rPr>
          <w:b w:val="0"/>
          <w:color w:val="231F20"/>
          <w:w w:val="80"/>
          <w:sz w:val="20"/>
        </w:rPr>
        <w:t>Trustee (incorporated</w:t>
      </w:r>
      <w:r>
        <w:rPr>
          <w:b w:val="0"/>
          <w:color w:val="231F20"/>
          <w:spacing w:val="-16"/>
          <w:w w:val="80"/>
          <w:sz w:val="20"/>
        </w:rPr>
        <w:t> </w:t>
      </w:r>
      <w:r>
        <w:rPr>
          <w:b w:val="0"/>
          <w:color w:val="231F20"/>
          <w:w w:val="80"/>
          <w:sz w:val="20"/>
        </w:rPr>
        <w:t>by</w:t>
      </w:r>
      <w:r>
        <w:rPr>
          <w:b w:val="0"/>
          <w:color w:val="231F20"/>
          <w:spacing w:val="-15"/>
          <w:w w:val="80"/>
          <w:sz w:val="20"/>
        </w:rPr>
        <w:t> </w:t>
      </w:r>
      <w:r>
        <w:rPr>
          <w:b w:val="0"/>
          <w:color w:val="231F20"/>
          <w:w w:val="80"/>
          <w:sz w:val="20"/>
        </w:rPr>
        <w:t>reference</w:t>
      </w:r>
      <w:r>
        <w:rPr>
          <w:b w:val="0"/>
          <w:color w:val="231F20"/>
          <w:spacing w:val="-18"/>
          <w:w w:val="80"/>
          <w:sz w:val="20"/>
        </w:rPr>
        <w:t> </w:t>
      </w:r>
      <w:r>
        <w:rPr>
          <w:b w:val="0"/>
          <w:color w:val="231F20"/>
          <w:w w:val="80"/>
          <w:sz w:val="20"/>
        </w:rPr>
        <w:t>to</w:t>
      </w:r>
      <w:r>
        <w:rPr>
          <w:b w:val="0"/>
          <w:color w:val="231F20"/>
          <w:spacing w:val="-14"/>
          <w:w w:val="80"/>
          <w:sz w:val="20"/>
        </w:rPr>
        <w:t> </w:t>
      </w:r>
      <w:r>
        <w:rPr>
          <w:b w:val="0"/>
          <w:color w:val="231F20"/>
          <w:w w:val="80"/>
          <w:sz w:val="20"/>
        </w:rPr>
        <w:t>Exhibit</w:t>
      </w:r>
      <w:r>
        <w:rPr>
          <w:b w:val="0"/>
          <w:color w:val="231F20"/>
          <w:spacing w:val="-14"/>
          <w:w w:val="80"/>
          <w:sz w:val="20"/>
        </w:rPr>
        <w:t> </w:t>
      </w:r>
      <w:r>
        <w:rPr>
          <w:b w:val="0"/>
          <w:color w:val="231F20"/>
          <w:w w:val="80"/>
          <w:sz w:val="20"/>
        </w:rPr>
        <w:t>4.1</w:t>
      </w:r>
      <w:r>
        <w:rPr>
          <w:b w:val="0"/>
          <w:color w:val="231F20"/>
          <w:spacing w:val="-15"/>
          <w:w w:val="80"/>
          <w:sz w:val="20"/>
        </w:rPr>
        <w:t> </w:t>
      </w:r>
      <w:r>
        <w:rPr>
          <w:b w:val="0"/>
          <w:color w:val="231F20"/>
          <w:w w:val="80"/>
          <w:sz w:val="20"/>
        </w:rPr>
        <w:t>to</w:t>
      </w:r>
      <w:r>
        <w:rPr>
          <w:b w:val="0"/>
          <w:color w:val="231F20"/>
          <w:spacing w:val="-14"/>
          <w:w w:val="80"/>
          <w:sz w:val="20"/>
        </w:rPr>
        <w:t> </w:t>
      </w:r>
      <w:r>
        <w:rPr>
          <w:b w:val="0"/>
          <w:color w:val="231F20"/>
          <w:w w:val="80"/>
          <w:sz w:val="20"/>
        </w:rPr>
        <w:t>Southwest’s</w:t>
      </w:r>
      <w:r>
        <w:rPr>
          <w:b w:val="0"/>
          <w:color w:val="231F20"/>
          <w:spacing w:val="-15"/>
          <w:w w:val="80"/>
          <w:sz w:val="20"/>
        </w:rPr>
        <w:t> </w:t>
      </w:r>
      <w:r>
        <w:rPr>
          <w:b w:val="0"/>
          <w:color w:val="231F20"/>
          <w:w w:val="80"/>
          <w:sz w:val="20"/>
        </w:rPr>
        <w:t>Registration</w:t>
      </w:r>
      <w:r>
        <w:rPr>
          <w:b w:val="0"/>
          <w:color w:val="231F20"/>
          <w:spacing w:val="-16"/>
          <w:w w:val="80"/>
          <w:sz w:val="20"/>
        </w:rPr>
        <w:t> </w:t>
      </w:r>
      <w:r>
        <w:rPr>
          <w:b w:val="0"/>
          <w:color w:val="231F20"/>
          <w:w w:val="80"/>
          <w:sz w:val="20"/>
        </w:rPr>
        <w:t>Statement</w:t>
      </w:r>
      <w:r>
        <w:rPr>
          <w:b w:val="0"/>
          <w:color w:val="231F20"/>
          <w:spacing w:val="-16"/>
          <w:w w:val="80"/>
          <w:sz w:val="20"/>
        </w:rPr>
        <w:t> </w:t>
      </w:r>
      <w:r>
        <w:rPr>
          <w:b w:val="0"/>
          <w:color w:val="231F20"/>
          <w:w w:val="80"/>
          <w:sz w:val="20"/>
        </w:rPr>
        <w:t>on</w:t>
      </w:r>
      <w:r>
        <w:rPr>
          <w:b w:val="0"/>
          <w:color w:val="231F20"/>
          <w:spacing w:val="-15"/>
          <w:w w:val="80"/>
          <w:sz w:val="20"/>
        </w:rPr>
        <w:t> </w:t>
      </w:r>
      <w:r>
        <w:rPr>
          <w:b w:val="0"/>
          <w:color w:val="231F20"/>
          <w:w w:val="80"/>
          <w:sz w:val="20"/>
        </w:rPr>
        <w:t>Form</w:t>
      </w:r>
      <w:r>
        <w:rPr>
          <w:b w:val="0"/>
          <w:color w:val="231F20"/>
          <w:spacing w:val="-14"/>
          <w:w w:val="80"/>
          <w:sz w:val="20"/>
        </w:rPr>
        <w:t> </w:t>
      </w:r>
      <w:r>
        <w:rPr>
          <w:b w:val="0"/>
          <w:color w:val="231F20"/>
          <w:w w:val="80"/>
          <w:sz w:val="20"/>
        </w:rPr>
        <w:t>S-3</w:t>
      </w:r>
      <w:r>
        <w:rPr>
          <w:b w:val="0"/>
          <w:color w:val="231F20"/>
          <w:spacing w:val="-14"/>
          <w:w w:val="80"/>
          <w:sz w:val="20"/>
        </w:rPr>
        <w:t> </w:t>
      </w:r>
      <w:r>
        <w:rPr>
          <w:b w:val="0"/>
          <w:color w:val="231F20"/>
          <w:w w:val="80"/>
          <w:sz w:val="20"/>
        </w:rPr>
        <w:t>dated</w:t>
      </w:r>
      <w:r>
        <w:rPr>
          <w:b w:val="0"/>
          <w:color w:val="231F20"/>
          <w:spacing w:val="-17"/>
          <w:w w:val="80"/>
          <w:sz w:val="20"/>
        </w:rPr>
        <w:t> </w:t>
      </w:r>
      <w:r>
        <w:rPr>
          <w:b w:val="0"/>
          <w:color w:val="231F20"/>
          <w:w w:val="80"/>
          <w:sz w:val="20"/>
        </w:rPr>
        <w:t>October</w:t>
      </w:r>
      <w:r>
        <w:rPr>
          <w:b w:val="0"/>
          <w:color w:val="231F20"/>
          <w:spacing w:val="-16"/>
          <w:w w:val="80"/>
          <w:sz w:val="20"/>
        </w:rPr>
        <w:t> </w:t>
      </w:r>
      <w:r>
        <w:rPr>
          <w:b w:val="0"/>
          <w:color w:val="231F20"/>
          <w:w w:val="80"/>
          <w:sz w:val="20"/>
        </w:rPr>
        <w:t>30, </w:t>
      </w:r>
      <w:r>
        <w:rPr>
          <w:b w:val="0"/>
          <w:color w:val="231F20"/>
          <w:w w:val="90"/>
          <w:sz w:val="20"/>
        </w:rPr>
        <w:t>2002 (File No.</w:t>
      </w:r>
      <w:r>
        <w:rPr>
          <w:b w:val="0"/>
          <w:color w:val="231F20"/>
          <w:spacing w:val="11"/>
          <w:w w:val="90"/>
          <w:sz w:val="20"/>
        </w:rPr>
        <w:t> </w:t>
      </w:r>
      <w:r>
        <w:rPr>
          <w:b w:val="0"/>
          <w:color w:val="231F20"/>
          <w:w w:val="90"/>
          <w:sz w:val="20"/>
        </w:rPr>
        <w:t>1-7259)).</w:t>
      </w:r>
    </w:p>
    <w:p>
      <w:pPr>
        <w:pStyle w:val="ListParagraph"/>
        <w:numPr>
          <w:ilvl w:val="1"/>
          <w:numId w:val="12"/>
        </w:numPr>
        <w:tabs>
          <w:tab w:pos="751" w:val="left" w:leader="none"/>
        </w:tabs>
        <w:spacing w:line="220" w:lineRule="exact" w:before="60" w:after="0"/>
        <w:ind w:left="750" w:right="196" w:hanging="550"/>
        <w:jc w:val="both"/>
        <w:rPr>
          <w:b w:val="0"/>
          <w:sz w:val="20"/>
        </w:rPr>
      </w:pPr>
      <w:r>
        <w:rPr>
          <w:b w:val="0"/>
          <w:color w:val="231F20"/>
          <w:w w:val="85"/>
          <w:sz w:val="20"/>
        </w:rPr>
        <w:t>Indenture</w:t>
      </w:r>
      <w:r>
        <w:rPr>
          <w:b w:val="0"/>
          <w:color w:val="231F20"/>
          <w:spacing w:val="-12"/>
          <w:w w:val="85"/>
          <w:sz w:val="20"/>
        </w:rPr>
        <w:t> </w:t>
      </w:r>
      <w:r>
        <w:rPr>
          <w:b w:val="0"/>
          <w:color w:val="231F20"/>
          <w:w w:val="85"/>
          <w:sz w:val="20"/>
        </w:rPr>
        <w:t>dated</w:t>
      </w:r>
      <w:r>
        <w:rPr>
          <w:b w:val="0"/>
          <w:color w:val="231F20"/>
          <w:spacing w:val="-13"/>
          <w:w w:val="85"/>
          <w:sz w:val="20"/>
        </w:rPr>
        <w:t> </w:t>
      </w:r>
      <w:r>
        <w:rPr>
          <w:b w:val="0"/>
          <w:color w:val="231F20"/>
          <w:w w:val="85"/>
          <w:sz w:val="20"/>
        </w:rPr>
        <w:t>as</w:t>
      </w:r>
      <w:r>
        <w:rPr>
          <w:b w:val="0"/>
          <w:color w:val="231F20"/>
          <w:spacing w:val="-12"/>
          <w:w w:val="85"/>
          <w:sz w:val="20"/>
        </w:rPr>
        <w:t> </w:t>
      </w:r>
      <w:r>
        <w:rPr>
          <w:b w:val="0"/>
          <w:color w:val="231F20"/>
          <w:w w:val="85"/>
          <w:sz w:val="20"/>
        </w:rPr>
        <w:t>of</w:t>
      </w:r>
      <w:r>
        <w:rPr>
          <w:b w:val="0"/>
          <w:color w:val="231F20"/>
          <w:spacing w:val="-12"/>
          <w:w w:val="85"/>
          <w:sz w:val="20"/>
        </w:rPr>
        <w:t> </w:t>
      </w:r>
      <w:r>
        <w:rPr>
          <w:b w:val="0"/>
          <w:color w:val="231F20"/>
          <w:w w:val="85"/>
          <w:sz w:val="20"/>
        </w:rPr>
        <w:t>February</w:t>
      </w:r>
      <w:r>
        <w:rPr>
          <w:b w:val="0"/>
          <w:color w:val="231F20"/>
          <w:spacing w:val="-12"/>
          <w:w w:val="85"/>
          <w:sz w:val="20"/>
        </w:rPr>
        <w:t> </w:t>
      </w:r>
      <w:r>
        <w:rPr>
          <w:b w:val="0"/>
          <w:color w:val="231F20"/>
          <w:w w:val="85"/>
          <w:sz w:val="20"/>
        </w:rPr>
        <w:t>25,</w:t>
      </w:r>
      <w:r>
        <w:rPr>
          <w:b w:val="0"/>
          <w:color w:val="231F20"/>
          <w:spacing w:val="-12"/>
          <w:w w:val="85"/>
          <w:sz w:val="20"/>
        </w:rPr>
        <w:t> </w:t>
      </w:r>
      <w:r>
        <w:rPr>
          <w:b w:val="0"/>
          <w:color w:val="231F20"/>
          <w:w w:val="85"/>
          <w:sz w:val="20"/>
        </w:rPr>
        <w:t>1997,</w:t>
      </w:r>
      <w:r>
        <w:rPr>
          <w:b w:val="0"/>
          <w:color w:val="231F20"/>
          <w:spacing w:val="-12"/>
          <w:w w:val="85"/>
          <w:sz w:val="20"/>
        </w:rPr>
        <w:t> </w:t>
      </w:r>
      <w:r>
        <w:rPr>
          <w:b w:val="0"/>
          <w:color w:val="231F20"/>
          <w:w w:val="85"/>
          <w:sz w:val="20"/>
        </w:rPr>
        <w:t>between</w:t>
      </w:r>
      <w:r>
        <w:rPr>
          <w:b w:val="0"/>
          <w:color w:val="231F20"/>
          <w:spacing w:val="-14"/>
          <w:w w:val="85"/>
          <w:sz w:val="20"/>
        </w:rPr>
        <w:t> </w:t>
      </w:r>
      <w:r>
        <w:rPr>
          <w:b w:val="0"/>
          <w:color w:val="231F20"/>
          <w:w w:val="85"/>
          <w:sz w:val="20"/>
        </w:rPr>
        <w:t>the</w:t>
      </w:r>
      <w:r>
        <w:rPr>
          <w:b w:val="0"/>
          <w:color w:val="231F20"/>
          <w:spacing w:val="-12"/>
          <w:w w:val="85"/>
          <w:sz w:val="20"/>
        </w:rPr>
        <w:t> </w:t>
      </w:r>
      <w:r>
        <w:rPr>
          <w:b w:val="0"/>
          <w:color w:val="231F20"/>
          <w:w w:val="85"/>
          <w:sz w:val="20"/>
        </w:rPr>
        <w:t>Company</w:t>
      </w:r>
      <w:r>
        <w:rPr>
          <w:b w:val="0"/>
          <w:color w:val="231F20"/>
          <w:spacing w:val="-13"/>
          <w:w w:val="85"/>
          <w:sz w:val="20"/>
        </w:rPr>
        <w:t> </w:t>
      </w:r>
      <w:r>
        <w:rPr>
          <w:b w:val="0"/>
          <w:color w:val="231F20"/>
          <w:w w:val="85"/>
          <w:sz w:val="20"/>
        </w:rPr>
        <w:t>and</w:t>
      </w:r>
      <w:r>
        <w:rPr>
          <w:b w:val="0"/>
          <w:color w:val="231F20"/>
          <w:spacing w:val="-13"/>
          <w:w w:val="85"/>
          <w:sz w:val="20"/>
        </w:rPr>
        <w:t> </w:t>
      </w:r>
      <w:r>
        <w:rPr>
          <w:b w:val="0"/>
          <w:color w:val="231F20"/>
          <w:w w:val="85"/>
          <w:sz w:val="20"/>
        </w:rPr>
        <w:t>U.S.</w:t>
      </w:r>
      <w:r>
        <w:rPr>
          <w:b w:val="0"/>
          <w:color w:val="231F20"/>
          <w:spacing w:val="-12"/>
          <w:w w:val="85"/>
          <w:sz w:val="20"/>
        </w:rPr>
        <w:t> </w:t>
      </w:r>
      <w:r>
        <w:rPr>
          <w:b w:val="0"/>
          <w:color w:val="231F20"/>
          <w:w w:val="85"/>
          <w:sz w:val="20"/>
        </w:rPr>
        <w:t>Trust</w:t>
      </w:r>
      <w:r>
        <w:rPr>
          <w:b w:val="0"/>
          <w:color w:val="231F20"/>
          <w:spacing w:val="-11"/>
          <w:w w:val="85"/>
          <w:sz w:val="20"/>
        </w:rPr>
        <w:t> </w:t>
      </w:r>
      <w:r>
        <w:rPr>
          <w:b w:val="0"/>
          <w:color w:val="231F20"/>
          <w:w w:val="85"/>
          <w:sz w:val="20"/>
        </w:rPr>
        <w:t>Company</w:t>
      </w:r>
      <w:r>
        <w:rPr>
          <w:b w:val="0"/>
          <w:color w:val="231F20"/>
          <w:spacing w:val="-14"/>
          <w:w w:val="85"/>
          <w:sz w:val="20"/>
        </w:rPr>
        <w:t> </w:t>
      </w:r>
      <w:r>
        <w:rPr>
          <w:b w:val="0"/>
          <w:color w:val="231F20"/>
          <w:w w:val="85"/>
          <w:sz w:val="20"/>
        </w:rPr>
        <w:t>of</w:t>
      </w:r>
      <w:r>
        <w:rPr>
          <w:b w:val="0"/>
          <w:color w:val="231F20"/>
          <w:spacing w:val="-12"/>
          <w:w w:val="85"/>
          <w:sz w:val="20"/>
        </w:rPr>
        <w:t> </w:t>
      </w:r>
      <w:r>
        <w:rPr>
          <w:b w:val="0"/>
          <w:color w:val="231F20"/>
          <w:w w:val="85"/>
          <w:sz w:val="20"/>
        </w:rPr>
        <w:t>Texas,</w:t>
      </w:r>
      <w:r>
        <w:rPr>
          <w:b w:val="0"/>
          <w:color w:val="231F20"/>
          <w:spacing w:val="-14"/>
          <w:w w:val="85"/>
          <w:sz w:val="20"/>
        </w:rPr>
        <w:t> </w:t>
      </w:r>
      <w:r>
        <w:rPr>
          <w:b w:val="0"/>
          <w:color w:val="231F20"/>
          <w:w w:val="85"/>
          <w:sz w:val="20"/>
        </w:rPr>
        <w:t>N.A. (incorporated</w:t>
      </w:r>
      <w:r>
        <w:rPr>
          <w:b w:val="0"/>
          <w:color w:val="231F20"/>
          <w:spacing w:val="-14"/>
          <w:w w:val="85"/>
          <w:sz w:val="20"/>
        </w:rPr>
        <w:t> </w:t>
      </w:r>
      <w:r>
        <w:rPr>
          <w:b w:val="0"/>
          <w:color w:val="231F20"/>
          <w:w w:val="85"/>
          <w:sz w:val="20"/>
        </w:rPr>
        <w:t>by</w:t>
      </w:r>
      <w:r>
        <w:rPr>
          <w:b w:val="0"/>
          <w:color w:val="231F20"/>
          <w:spacing w:val="-12"/>
          <w:w w:val="85"/>
          <w:sz w:val="20"/>
        </w:rPr>
        <w:t> </w:t>
      </w:r>
      <w:r>
        <w:rPr>
          <w:b w:val="0"/>
          <w:color w:val="231F20"/>
          <w:w w:val="85"/>
          <w:sz w:val="20"/>
        </w:rPr>
        <w:t>reference</w:t>
      </w:r>
      <w:r>
        <w:rPr>
          <w:b w:val="0"/>
          <w:color w:val="231F20"/>
          <w:spacing w:val="-14"/>
          <w:w w:val="85"/>
          <w:sz w:val="20"/>
        </w:rPr>
        <w:t> </w:t>
      </w:r>
      <w:r>
        <w:rPr>
          <w:b w:val="0"/>
          <w:color w:val="231F20"/>
          <w:w w:val="85"/>
          <w:sz w:val="20"/>
        </w:rPr>
        <w:t>to</w:t>
      </w:r>
      <w:r>
        <w:rPr>
          <w:b w:val="0"/>
          <w:color w:val="231F20"/>
          <w:spacing w:val="-12"/>
          <w:w w:val="85"/>
          <w:sz w:val="20"/>
        </w:rPr>
        <w:t> </w:t>
      </w:r>
      <w:r>
        <w:rPr>
          <w:b w:val="0"/>
          <w:color w:val="231F20"/>
          <w:w w:val="85"/>
          <w:sz w:val="20"/>
        </w:rPr>
        <w:t>Exhibit</w:t>
      </w:r>
      <w:r>
        <w:rPr>
          <w:b w:val="0"/>
          <w:color w:val="231F20"/>
          <w:spacing w:val="-12"/>
          <w:w w:val="85"/>
          <w:sz w:val="20"/>
        </w:rPr>
        <w:t> </w:t>
      </w:r>
      <w:r>
        <w:rPr>
          <w:b w:val="0"/>
          <w:color w:val="231F20"/>
          <w:w w:val="85"/>
          <w:sz w:val="20"/>
        </w:rPr>
        <w:t>4.2</w:t>
      </w:r>
      <w:r>
        <w:rPr>
          <w:b w:val="0"/>
          <w:color w:val="231F20"/>
          <w:spacing w:val="-12"/>
          <w:w w:val="85"/>
          <w:sz w:val="20"/>
        </w:rPr>
        <w:t> </w:t>
      </w:r>
      <w:r>
        <w:rPr>
          <w:b w:val="0"/>
          <w:color w:val="231F20"/>
          <w:w w:val="85"/>
          <w:sz w:val="20"/>
        </w:rPr>
        <w:t>to</w:t>
      </w:r>
      <w:r>
        <w:rPr>
          <w:b w:val="0"/>
          <w:color w:val="231F20"/>
          <w:spacing w:val="-12"/>
          <w:w w:val="85"/>
          <w:sz w:val="20"/>
        </w:rPr>
        <w:t> </w:t>
      </w:r>
      <w:r>
        <w:rPr>
          <w:b w:val="0"/>
          <w:color w:val="231F20"/>
          <w:w w:val="85"/>
          <w:sz w:val="20"/>
        </w:rPr>
        <w:t>Southwest’s</w:t>
      </w:r>
      <w:r>
        <w:rPr>
          <w:b w:val="0"/>
          <w:color w:val="231F20"/>
          <w:spacing w:val="-13"/>
          <w:w w:val="85"/>
          <w:sz w:val="20"/>
        </w:rPr>
        <w:t> </w:t>
      </w:r>
      <w:r>
        <w:rPr>
          <w:b w:val="0"/>
          <w:color w:val="231F20"/>
          <w:w w:val="85"/>
          <w:sz w:val="20"/>
        </w:rPr>
        <w:t>Annual</w:t>
      </w:r>
      <w:r>
        <w:rPr>
          <w:b w:val="0"/>
          <w:color w:val="231F20"/>
          <w:spacing w:val="-14"/>
          <w:w w:val="85"/>
          <w:sz w:val="20"/>
        </w:rPr>
        <w:t> </w:t>
      </w:r>
      <w:r>
        <w:rPr>
          <w:b w:val="0"/>
          <w:color w:val="231F20"/>
          <w:w w:val="85"/>
          <w:sz w:val="20"/>
        </w:rPr>
        <w:t>Report</w:t>
      </w:r>
      <w:r>
        <w:rPr>
          <w:b w:val="0"/>
          <w:color w:val="231F20"/>
          <w:spacing w:val="-12"/>
          <w:w w:val="85"/>
          <w:sz w:val="20"/>
        </w:rPr>
        <w:t> </w:t>
      </w:r>
      <w:r>
        <w:rPr>
          <w:b w:val="0"/>
          <w:color w:val="231F20"/>
          <w:w w:val="85"/>
          <w:sz w:val="20"/>
        </w:rPr>
        <w:t>on</w:t>
      </w:r>
      <w:r>
        <w:rPr>
          <w:b w:val="0"/>
          <w:color w:val="231F20"/>
          <w:spacing w:val="-13"/>
          <w:w w:val="85"/>
          <w:sz w:val="20"/>
        </w:rPr>
        <w:t> </w:t>
      </w:r>
      <w:r>
        <w:rPr>
          <w:b w:val="0"/>
          <w:color w:val="231F20"/>
          <w:w w:val="85"/>
          <w:sz w:val="20"/>
        </w:rPr>
        <w:t>Form</w:t>
      </w:r>
      <w:r>
        <w:rPr>
          <w:b w:val="0"/>
          <w:color w:val="231F20"/>
          <w:spacing w:val="-12"/>
          <w:w w:val="85"/>
          <w:sz w:val="20"/>
        </w:rPr>
        <w:t> </w:t>
      </w:r>
      <w:r>
        <w:rPr>
          <w:b w:val="0"/>
          <w:color w:val="231F20"/>
          <w:w w:val="85"/>
          <w:sz w:val="20"/>
        </w:rPr>
        <w:t>10-K</w:t>
      </w:r>
      <w:r>
        <w:rPr>
          <w:b w:val="0"/>
          <w:color w:val="231F20"/>
          <w:spacing w:val="-12"/>
          <w:w w:val="85"/>
          <w:sz w:val="20"/>
        </w:rPr>
        <w:t> </w:t>
      </w:r>
      <w:r>
        <w:rPr>
          <w:b w:val="0"/>
          <w:color w:val="231F20"/>
          <w:w w:val="85"/>
          <w:sz w:val="20"/>
        </w:rPr>
        <w:t>for</w:t>
      </w:r>
      <w:r>
        <w:rPr>
          <w:b w:val="0"/>
          <w:color w:val="231F20"/>
          <w:spacing w:val="-12"/>
          <w:w w:val="85"/>
          <w:sz w:val="20"/>
        </w:rPr>
        <w:t> </w:t>
      </w:r>
      <w:r>
        <w:rPr>
          <w:b w:val="0"/>
          <w:color w:val="231F20"/>
          <w:w w:val="85"/>
          <w:sz w:val="20"/>
        </w:rPr>
        <w:t>the</w:t>
      </w:r>
      <w:r>
        <w:rPr>
          <w:b w:val="0"/>
          <w:color w:val="231F20"/>
          <w:spacing w:val="-13"/>
          <w:w w:val="85"/>
          <w:sz w:val="20"/>
        </w:rPr>
        <w:t> </w:t>
      </w:r>
      <w:r>
        <w:rPr>
          <w:b w:val="0"/>
          <w:color w:val="231F20"/>
          <w:w w:val="85"/>
          <w:sz w:val="20"/>
        </w:rPr>
        <w:t>year</w:t>
      </w:r>
      <w:r>
        <w:rPr>
          <w:b w:val="0"/>
          <w:color w:val="231F20"/>
          <w:spacing w:val="-14"/>
          <w:w w:val="85"/>
          <w:sz w:val="20"/>
        </w:rPr>
        <w:t> </w:t>
      </w:r>
      <w:r>
        <w:rPr>
          <w:b w:val="0"/>
          <w:color w:val="231F20"/>
          <w:w w:val="85"/>
          <w:sz w:val="20"/>
        </w:rPr>
        <w:t>ended </w:t>
      </w:r>
      <w:r>
        <w:rPr>
          <w:b w:val="0"/>
          <w:color w:val="231F20"/>
          <w:w w:val="90"/>
          <w:sz w:val="20"/>
        </w:rPr>
        <w:t>December</w:t>
      </w:r>
      <w:r>
        <w:rPr>
          <w:b w:val="0"/>
          <w:color w:val="231F20"/>
          <w:spacing w:val="-23"/>
          <w:w w:val="90"/>
          <w:sz w:val="20"/>
        </w:rPr>
        <w:t> </w:t>
      </w:r>
      <w:r>
        <w:rPr>
          <w:b w:val="0"/>
          <w:color w:val="231F20"/>
          <w:w w:val="90"/>
          <w:sz w:val="20"/>
        </w:rPr>
        <w:t>31,</w:t>
      </w:r>
      <w:r>
        <w:rPr>
          <w:b w:val="0"/>
          <w:color w:val="231F20"/>
          <w:spacing w:val="-21"/>
          <w:w w:val="90"/>
          <w:sz w:val="20"/>
        </w:rPr>
        <w:t> </w:t>
      </w:r>
      <w:r>
        <w:rPr>
          <w:b w:val="0"/>
          <w:color w:val="231F20"/>
          <w:w w:val="90"/>
          <w:sz w:val="20"/>
        </w:rPr>
        <w:t>1996</w:t>
      </w:r>
      <w:r>
        <w:rPr>
          <w:b w:val="0"/>
          <w:color w:val="231F20"/>
          <w:spacing w:val="-21"/>
          <w:w w:val="90"/>
          <w:sz w:val="20"/>
        </w:rPr>
        <w:t> </w:t>
      </w:r>
      <w:r>
        <w:rPr>
          <w:b w:val="0"/>
          <w:color w:val="231F20"/>
          <w:w w:val="90"/>
          <w:sz w:val="20"/>
        </w:rPr>
        <w:t>(File</w:t>
      </w:r>
      <w:r>
        <w:rPr>
          <w:b w:val="0"/>
          <w:color w:val="231F20"/>
          <w:spacing w:val="-21"/>
          <w:w w:val="90"/>
          <w:sz w:val="20"/>
        </w:rPr>
        <w:t> </w:t>
      </w:r>
      <w:r>
        <w:rPr>
          <w:b w:val="0"/>
          <w:color w:val="231F20"/>
          <w:w w:val="90"/>
          <w:sz w:val="20"/>
        </w:rPr>
        <w:t>No.</w:t>
      </w:r>
      <w:r>
        <w:rPr>
          <w:b w:val="0"/>
          <w:color w:val="231F20"/>
          <w:spacing w:val="-21"/>
          <w:w w:val="90"/>
          <w:sz w:val="20"/>
        </w:rPr>
        <w:t> </w:t>
      </w:r>
      <w:r>
        <w:rPr>
          <w:b w:val="0"/>
          <w:color w:val="231F20"/>
          <w:w w:val="90"/>
          <w:sz w:val="20"/>
        </w:rPr>
        <w:t>1-7259)).</w:t>
      </w:r>
    </w:p>
    <w:p>
      <w:pPr>
        <w:pStyle w:val="BodyText"/>
        <w:spacing w:line="220" w:lineRule="exact" w:before="59"/>
        <w:ind w:left="750" w:right="197"/>
        <w:jc w:val="both"/>
        <w:rPr>
          <w:b w:val="0"/>
        </w:rPr>
      </w:pPr>
      <w:r>
        <w:rPr>
          <w:b w:val="0"/>
          <w:color w:val="231F20"/>
          <w:w w:val="80"/>
        </w:rPr>
        <w:t>Southwest</w:t>
      </w:r>
      <w:r>
        <w:rPr>
          <w:b w:val="0"/>
          <w:color w:val="231F20"/>
          <w:spacing w:val="-29"/>
          <w:w w:val="80"/>
        </w:rPr>
        <w:t> </w:t>
      </w:r>
      <w:r>
        <w:rPr>
          <w:b w:val="0"/>
          <w:color w:val="231F20"/>
          <w:w w:val="80"/>
        </w:rPr>
        <w:t>is</w:t>
      </w:r>
      <w:r>
        <w:rPr>
          <w:b w:val="0"/>
          <w:color w:val="231F20"/>
          <w:spacing w:val="-29"/>
          <w:w w:val="80"/>
        </w:rPr>
        <w:t> </w:t>
      </w:r>
      <w:r>
        <w:rPr>
          <w:b w:val="0"/>
          <w:color w:val="231F20"/>
          <w:w w:val="80"/>
        </w:rPr>
        <w:t>not</w:t>
      </w:r>
      <w:r>
        <w:rPr>
          <w:b w:val="0"/>
          <w:color w:val="231F20"/>
          <w:spacing w:val="-29"/>
          <w:w w:val="80"/>
        </w:rPr>
        <w:t> </w:t>
      </w:r>
      <w:r>
        <w:rPr>
          <w:b w:val="0"/>
          <w:color w:val="231F20"/>
          <w:w w:val="80"/>
        </w:rPr>
        <w:t>filing</w:t>
      </w:r>
      <w:r>
        <w:rPr>
          <w:b w:val="0"/>
          <w:color w:val="231F20"/>
          <w:spacing w:val="-29"/>
          <w:w w:val="80"/>
        </w:rPr>
        <w:t> </w:t>
      </w:r>
      <w:r>
        <w:rPr>
          <w:b w:val="0"/>
          <w:color w:val="231F20"/>
          <w:w w:val="80"/>
        </w:rPr>
        <w:t>any</w:t>
      </w:r>
      <w:r>
        <w:rPr>
          <w:b w:val="0"/>
          <w:color w:val="231F20"/>
          <w:spacing w:val="-30"/>
          <w:w w:val="80"/>
        </w:rPr>
        <w:t> </w:t>
      </w:r>
      <w:r>
        <w:rPr>
          <w:b w:val="0"/>
          <w:color w:val="231F20"/>
          <w:w w:val="80"/>
        </w:rPr>
        <w:t>other</w:t>
      </w:r>
      <w:r>
        <w:rPr>
          <w:b w:val="0"/>
          <w:color w:val="231F20"/>
          <w:spacing w:val="-29"/>
          <w:w w:val="80"/>
        </w:rPr>
        <w:t> </w:t>
      </w:r>
      <w:r>
        <w:rPr>
          <w:b w:val="0"/>
          <w:color w:val="231F20"/>
          <w:w w:val="80"/>
        </w:rPr>
        <w:t>instruments</w:t>
      </w:r>
      <w:r>
        <w:rPr>
          <w:b w:val="0"/>
          <w:color w:val="231F20"/>
          <w:spacing w:val="-28"/>
          <w:w w:val="80"/>
        </w:rPr>
        <w:t> </w:t>
      </w:r>
      <w:r>
        <w:rPr>
          <w:b w:val="0"/>
          <w:color w:val="231F20"/>
          <w:w w:val="80"/>
        </w:rPr>
        <w:t>evidencing</w:t>
      </w:r>
      <w:r>
        <w:rPr>
          <w:b w:val="0"/>
          <w:color w:val="231F20"/>
          <w:spacing w:val="-31"/>
          <w:w w:val="80"/>
        </w:rPr>
        <w:t> </w:t>
      </w:r>
      <w:r>
        <w:rPr>
          <w:b w:val="0"/>
          <w:color w:val="231F20"/>
          <w:w w:val="80"/>
        </w:rPr>
        <w:t>any</w:t>
      </w:r>
      <w:r>
        <w:rPr>
          <w:b w:val="0"/>
          <w:color w:val="231F20"/>
          <w:spacing w:val="-30"/>
          <w:w w:val="80"/>
        </w:rPr>
        <w:t> </w:t>
      </w:r>
      <w:r>
        <w:rPr>
          <w:b w:val="0"/>
          <w:color w:val="231F20"/>
          <w:w w:val="80"/>
        </w:rPr>
        <w:t>indebtedness</w:t>
      </w:r>
      <w:r>
        <w:rPr>
          <w:b w:val="0"/>
          <w:color w:val="231F20"/>
          <w:spacing w:val="-29"/>
          <w:w w:val="80"/>
        </w:rPr>
        <w:t> </w:t>
      </w:r>
      <w:r>
        <w:rPr>
          <w:b w:val="0"/>
          <w:color w:val="231F20"/>
          <w:w w:val="80"/>
        </w:rPr>
        <w:t>because</w:t>
      </w:r>
      <w:r>
        <w:rPr>
          <w:b w:val="0"/>
          <w:color w:val="231F20"/>
          <w:spacing w:val="-30"/>
          <w:w w:val="80"/>
        </w:rPr>
        <w:t> </w:t>
      </w:r>
      <w:r>
        <w:rPr>
          <w:b w:val="0"/>
          <w:color w:val="231F20"/>
          <w:w w:val="80"/>
        </w:rPr>
        <w:t>the</w:t>
      </w:r>
      <w:r>
        <w:rPr>
          <w:b w:val="0"/>
          <w:color w:val="231F20"/>
          <w:spacing w:val="-29"/>
          <w:w w:val="80"/>
        </w:rPr>
        <w:t> </w:t>
      </w:r>
      <w:r>
        <w:rPr>
          <w:b w:val="0"/>
          <w:color w:val="231F20"/>
          <w:w w:val="80"/>
        </w:rPr>
        <w:t>total</w:t>
      </w:r>
      <w:r>
        <w:rPr>
          <w:b w:val="0"/>
          <w:color w:val="231F20"/>
          <w:spacing w:val="-30"/>
          <w:w w:val="80"/>
        </w:rPr>
        <w:t> </w:t>
      </w:r>
      <w:r>
        <w:rPr>
          <w:b w:val="0"/>
          <w:color w:val="231F20"/>
          <w:w w:val="80"/>
        </w:rPr>
        <w:t>amount</w:t>
      </w:r>
      <w:r>
        <w:rPr>
          <w:b w:val="0"/>
          <w:color w:val="231F20"/>
          <w:spacing w:val="-29"/>
          <w:w w:val="80"/>
        </w:rPr>
        <w:t> </w:t>
      </w:r>
      <w:r>
        <w:rPr>
          <w:b w:val="0"/>
          <w:color w:val="231F20"/>
          <w:w w:val="80"/>
        </w:rPr>
        <w:t>of</w:t>
      </w:r>
      <w:r>
        <w:rPr>
          <w:b w:val="0"/>
          <w:color w:val="231F20"/>
          <w:spacing w:val="-29"/>
          <w:w w:val="80"/>
        </w:rPr>
        <w:t> </w:t>
      </w:r>
      <w:r>
        <w:rPr>
          <w:b w:val="0"/>
          <w:color w:val="231F20"/>
          <w:w w:val="80"/>
        </w:rPr>
        <w:t>securities authorized</w:t>
      </w:r>
      <w:r>
        <w:rPr>
          <w:b w:val="0"/>
          <w:color w:val="231F20"/>
          <w:spacing w:val="-30"/>
          <w:w w:val="80"/>
        </w:rPr>
        <w:t> </w:t>
      </w:r>
      <w:r>
        <w:rPr>
          <w:b w:val="0"/>
          <w:color w:val="231F20"/>
          <w:w w:val="80"/>
        </w:rPr>
        <w:t>under</w:t>
      </w:r>
      <w:r>
        <w:rPr>
          <w:b w:val="0"/>
          <w:color w:val="231F20"/>
          <w:spacing w:val="-29"/>
          <w:w w:val="80"/>
        </w:rPr>
        <w:t> </w:t>
      </w:r>
      <w:r>
        <w:rPr>
          <w:b w:val="0"/>
          <w:color w:val="231F20"/>
          <w:w w:val="80"/>
        </w:rPr>
        <w:t>any</w:t>
      </w:r>
      <w:r>
        <w:rPr>
          <w:b w:val="0"/>
          <w:color w:val="231F20"/>
          <w:spacing w:val="-29"/>
          <w:w w:val="80"/>
        </w:rPr>
        <w:t> </w:t>
      </w:r>
      <w:r>
        <w:rPr>
          <w:b w:val="0"/>
          <w:color w:val="231F20"/>
          <w:w w:val="80"/>
        </w:rPr>
        <w:t>single</w:t>
      </w:r>
      <w:r>
        <w:rPr>
          <w:b w:val="0"/>
          <w:color w:val="231F20"/>
          <w:spacing w:val="-30"/>
          <w:w w:val="80"/>
        </w:rPr>
        <w:t> </w:t>
      </w:r>
      <w:r>
        <w:rPr>
          <w:b w:val="0"/>
          <w:color w:val="231F20"/>
          <w:w w:val="80"/>
        </w:rPr>
        <w:t>such</w:t>
      </w:r>
      <w:r>
        <w:rPr>
          <w:b w:val="0"/>
          <w:color w:val="231F20"/>
          <w:spacing w:val="-29"/>
          <w:w w:val="80"/>
        </w:rPr>
        <w:t> </w:t>
      </w:r>
      <w:r>
        <w:rPr>
          <w:b w:val="0"/>
          <w:color w:val="231F20"/>
          <w:w w:val="80"/>
        </w:rPr>
        <w:t>instrument</w:t>
      </w:r>
      <w:r>
        <w:rPr>
          <w:b w:val="0"/>
          <w:color w:val="231F20"/>
          <w:spacing w:val="-29"/>
          <w:w w:val="80"/>
        </w:rPr>
        <w:t> </w:t>
      </w:r>
      <w:r>
        <w:rPr>
          <w:b w:val="0"/>
          <w:color w:val="231F20"/>
          <w:w w:val="80"/>
        </w:rPr>
        <w:t>does</w:t>
      </w:r>
      <w:r>
        <w:rPr>
          <w:b w:val="0"/>
          <w:color w:val="231F20"/>
          <w:spacing w:val="-29"/>
          <w:w w:val="80"/>
        </w:rPr>
        <w:t> </w:t>
      </w:r>
      <w:r>
        <w:rPr>
          <w:b w:val="0"/>
          <w:color w:val="231F20"/>
          <w:w w:val="80"/>
        </w:rPr>
        <w:t>not</w:t>
      </w:r>
      <w:r>
        <w:rPr>
          <w:b w:val="0"/>
          <w:color w:val="231F20"/>
          <w:spacing w:val="-29"/>
          <w:w w:val="80"/>
        </w:rPr>
        <w:t> </w:t>
      </w:r>
      <w:r>
        <w:rPr>
          <w:b w:val="0"/>
          <w:color w:val="231F20"/>
          <w:w w:val="80"/>
        </w:rPr>
        <w:t>exceed</w:t>
      </w:r>
      <w:r>
        <w:rPr>
          <w:b w:val="0"/>
          <w:color w:val="231F20"/>
          <w:spacing w:val="-31"/>
          <w:w w:val="80"/>
        </w:rPr>
        <w:t> </w:t>
      </w:r>
      <w:r>
        <w:rPr>
          <w:b w:val="0"/>
          <w:color w:val="231F20"/>
          <w:w w:val="80"/>
        </w:rPr>
        <w:t>10</w:t>
      </w:r>
      <w:r>
        <w:rPr>
          <w:b w:val="0"/>
          <w:color w:val="231F20"/>
          <w:spacing w:val="-29"/>
          <w:w w:val="80"/>
        </w:rPr>
        <w:t> </w:t>
      </w:r>
      <w:r>
        <w:rPr>
          <w:b w:val="0"/>
          <w:color w:val="231F20"/>
          <w:w w:val="80"/>
        </w:rPr>
        <w:t>percent</w:t>
      </w:r>
      <w:r>
        <w:rPr>
          <w:b w:val="0"/>
          <w:color w:val="231F20"/>
          <w:spacing w:val="-30"/>
          <w:w w:val="80"/>
        </w:rPr>
        <w:t> </w:t>
      </w:r>
      <w:r>
        <w:rPr>
          <w:b w:val="0"/>
          <w:color w:val="231F20"/>
          <w:w w:val="80"/>
        </w:rPr>
        <w:t>of</w:t>
      </w:r>
      <w:r>
        <w:rPr>
          <w:b w:val="0"/>
          <w:color w:val="231F20"/>
          <w:spacing w:val="-29"/>
          <w:w w:val="80"/>
        </w:rPr>
        <w:t> </w:t>
      </w:r>
      <w:r>
        <w:rPr>
          <w:b w:val="0"/>
          <w:color w:val="231F20"/>
          <w:w w:val="80"/>
        </w:rPr>
        <w:t>its</w:t>
      </w:r>
      <w:r>
        <w:rPr>
          <w:b w:val="0"/>
          <w:color w:val="231F20"/>
          <w:spacing w:val="-29"/>
          <w:w w:val="80"/>
        </w:rPr>
        <w:t> </w:t>
      </w:r>
      <w:r>
        <w:rPr>
          <w:b w:val="0"/>
          <w:color w:val="231F20"/>
          <w:w w:val="80"/>
        </w:rPr>
        <w:t>total</w:t>
      </w:r>
      <w:r>
        <w:rPr>
          <w:b w:val="0"/>
          <w:color w:val="231F20"/>
          <w:spacing w:val="-29"/>
          <w:w w:val="80"/>
        </w:rPr>
        <w:t> </w:t>
      </w:r>
      <w:r>
        <w:rPr>
          <w:b w:val="0"/>
          <w:color w:val="231F20"/>
          <w:w w:val="80"/>
        </w:rPr>
        <w:t>consolidated</w:t>
      </w:r>
      <w:r>
        <w:rPr>
          <w:b w:val="0"/>
          <w:color w:val="231F20"/>
          <w:spacing w:val="-30"/>
          <w:w w:val="80"/>
        </w:rPr>
        <w:t> </w:t>
      </w:r>
      <w:r>
        <w:rPr>
          <w:b w:val="0"/>
          <w:color w:val="231F20"/>
          <w:w w:val="80"/>
        </w:rPr>
        <w:t>assets.</w:t>
      </w:r>
      <w:r>
        <w:rPr>
          <w:b w:val="0"/>
          <w:color w:val="231F20"/>
          <w:spacing w:val="-29"/>
          <w:w w:val="80"/>
        </w:rPr>
        <w:t> </w:t>
      </w:r>
      <w:r>
        <w:rPr>
          <w:b w:val="0"/>
          <w:color w:val="231F20"/>
          <w:w w:val="80"/>
        </w:rPr>
        <w:t>Copies</w:t>
      </w:r>
      <w:r>
        <w:rPr>
          <w:b w:val="0"/>
          <w:color w:val="231F20"/>
          <w:spacing w:val="-29"/>
          <w:w w:val="80"/>
        </w:rPr>
        <w:t> </w:t>
      </w:r>
      <w:r>
        <w:rPr>
          <w:b w:val="0"/>
          <w:color w:val="231F20"/>
          <w:w w:val="80"/>
        </w:rPr>
        <w:t>of such</w:t>
      </w:r>
      <w:r>
        <w:rPr>
          <w:b w:val="0"/>
          <w:color w:val="231F20"/>
          <w:spacing w:val="-12"/>
          <w:w w:val="80"/>
        </w:rPr>
        <w:t> </w:t>
      </w:r>
      <w:r>
        <w:rPr>
          <w:b w:val="0"/>
          <w:color w:val="231F20"/>
          <w:w w:val="80"/>
        </w:rPr>
        <w:t>instruments</w:t>
      </w:r>
      <w:r>
        <w:rPr>
          <w:b w:val="0"/>
          <w:color w:val="231F20"/>
          <w:spacing w:val="-11"/>
          <w:w w:val="80"/>
        </w:rPr>
        <w:t> </w:t>
      </w:r>
      <w:r>
        <w:rPr>
          <w:b w:val="0"/>
          <w:color w:val="231F20"/>
          <w:w w:val="80"/>
        </w:rPr>
        <w:t>will</w:t>
      </w:r>
      <w:r>
        <w:rPr>
          <w:b w:val="0"/>
          <w:color w:val="231F20"/>
          <w:spacing w:val="-13"/>
          <w:w w:val="80"/>
        </w:rPr>
        <w:t> </w:t>
      </w:r>
      <w:r>
        <w:rPr>
          <w:b w:val="0"/>
          <w:color w:val="231F20"/>
          <w:w w:val="80"/>
        </w:rPr>
        <w:t>be</w:t>
      </w:r>
      <w:r>
        <w:rPr>
          <w:b w:val="0"/>
          <w:color w:val="231F20"/>
          <w:spacing w:val="-13"/>
          <w:w w:val="80"/>
        </w:rPr>
        <w:t> </w:t>
      </w:r>
      <w:r>
        <w:rPr>
          <w:b w:val="0"/>
          <w:color w:val="231F20"/>
          <w:w w:val="80"/>
        </w:rPr>
        <w:t>furnished</w:t>
      </w:r>
      <w:r>
        <w:rPr>
          <w:b w:val="0"/>
          <w:color w:val="231F20"/>
          <w:spacing w:val="-12"/>
          <w:w w:val="80"/>
        </w:rPr>
        <w:t> </w:t>
      </w:r>
      <w:r>
        <w:rPr>
          <w:b w:val="0"/>
          <w:color w:val="231F20"/>
          <w:w w:val="80"/>
        </w:rPr>
        <w:t>to</w:t>
      </w:r>
      <w:r>
        <w:rPr>
          <w:b w:val="0"/>
          <w:color w:val="231F20"/>
          <w:spacing w:val="-13"/>
          <w:w w:val="80"/>
        </w:rPr>
        <w:t> </w:t>
      </w:r>
      <w:r>
        <w:rPr>
          <w:b w:val="0"/>
          <w:color w:val="231F20"/>
          <w:w w:val="80"/>
        </w:rPr>
        <w:t>the</w:t>
      </w:r>
      <w:r>
        <w:rPr>
          <w:b w:val="0"/>
          <w:color w:val="231F20"/>
          <w:spacing w:val="-13"/>
          <w:w w:val="80"/>
        </w:rPr>
        <w:t> </w:t>
      </w:r>
      <w:r>
        <w:rPr>
          <w:b w:val="0"/>
          <w:color w:val="231F20"/>
          <w:w w:val="80"/>
        </w:rPr>
        <w:t>Securities</w:t>
      </w:r>
      <w:r>
        <w:rPr>
          <w:b w:val="0"/>
          <w:color w:val="231F20"/>
          <w:spacing w:val="-13"/>
          <w:w w:val="80"/>
        </w:rPr>
        <w:t> </w:t>
      </w:r>
      <w:r>
        <w:rPr>
          <w:b w:val="0"/>
          <w:color w:val="231F20"/>
          <w:w w:val="80"/>
        </w:rPr>
        <w:t>and</w:t>
      </w:r>
      <w:r>
        <w:rPr>
          <w:b w:val="0"/>
          <w:color w:val="231F20"/>
          <w:spacing w:val="-13"/>
          <w:w w:val="80"/>
        </w:rPr>
        <w:t> </w:t>
      </w:r>
      <w:r>
        <w:rPr>
          <w:b w:val="0"/>
          <w:color w:val="231F20"/>
          <w:w w:val="80"/>
        </w:rPr>
        <w:t>Exchange</w:t>
      </w:r>
      <w:r>
        <w:rPr>
          <w:b w:val="0"/>
          <w:color w:val="231F20"/>
          <w:spacing w:val="-14"/>
          <w:w w:val="80"/>
        </w:rPr>
        <w:t> </w:t>
      </w:r>
      <w:r>
        <w:rPr>
          <w:b w:val="0"/>
          <w:color w:val="231F20"/>
          <w:w w:val="80"/>
        </w:rPr>
        <w:t>Commission</w:t>
      </w:r>
      <w:r>
        <w:rPr>
          <w:b w:val="0"/>
          <w:color w:val="231F20"/>
          <w:spacing w:val="-12"/>
          <w:w w:val="80"/>
        </w:rPr>
        <w:t> </w:t>
      </w:r>
      <w:r>
        <w:rPr>
          <w:b w:val="0"/>
          <w:color w:val="231F20"/>
          <w:w w:val="80"/>
        </w:rPr>
        <w:t>upon</w:t>
      </w:r>
      <w:r>
        <w:rPr>
          <w:b w:val="0"/>
          <w:color w:val="231F20"/>
          <w:spacing w:val="-13"/>
          <w:w w:val="80"/>
        </w:rPr>
        <w:t> </w:t>
      </w:r>
      <w:r>
        <w:rPr>
          <w:b w:val="0"/>
          <w:color w:val="231F20"/>
          <w:w w:val="80"/>
        </w:rPr>
        <w:t>request.</w:t>
      </w:r>
    </w:p>
    <w:p>
      <w:pPr>
        <w:spacing w:after="0" w:line="220" w:lineRule="exact"/>
        <w:jc w:val="both"/>
        <w:sectPr>
          <w:pgSz w:w="12240" w:h="15840"/>
          <w:pgMar w:header="0" w:footer="566" w:top="1500" w:bottom="760" w:left="1100" w:right="1720"/>
        </w:sectPr>
      </w:pPr>
    </w:p>
    <w:p>
      <w:pPr>
        <w:pStyle w:val="BodyText"/>
        <w:rPr>
          <w:b w:val="0"/>
        </w:rPr>
      </w:pPr>
    </w:p>
    <w:p>
      <w:pPr>
        <w:pStyle w:val="BodyText"/>
        <w:spacing w:before="1"/>
        <w:rPr>
          <w:b w:val="0"/>
          <w:sz w:val="22"/>
        </w:rPr>
      </w:pPr>
    </w:p>
    <w:p>
      <w:pPr>
        <w:pStyle w:val="ListParagraph"/>
        <w:numPr>
          <w:ilvl w:val="1"/>
          <w:numId w:val="13"/>
        </w:numPr>
        <w:tabs>
          <w:tab w:pos="751" w:val="left" w:leader="none"/>
        </w:tabs>
        <w:spacing w:line="225" w:lineRule="auto" w:before="89" w:after="0"/>
        <w:ind w:left="750" w:right="194" w:hanging="650"/>
        <w:jc w:val="both"/>
        <w:rPr>
          <w:b w:val="0"/>
          <w:sz w:val="20"/>
        </w:rPr>
      </w:pPr>
      <w:r>
        <w:rPr>
          <w:b w:val="0"/>
          <w:color w:val="231F20"/>
          <w:w w:val="85"/>
          <w:sz w:val="20"/>
        </w:rPr>
        <w:t>Purchase</w:t>
      </w:r>
      <w:r>
        <w:rPr>
          <w:b w:val="0"/>
          <w:color w:val="231F20"/>
          <w:spacing w:val="-6"/>
          <w:w w:val="85"/>
          <w:sz w:val="20"/>
        </w:rPr>
        <w:t> </w:t>
      </w:r>
      <w:r>
        <w:rPr>
          <w:b w:val="0"/>
          <w:color w:val="231F20"/>
          <w:w w:val="85"/>
          <w:sz w:val="20"/>
        </w:rPr>
        <w:t>Agreement</w:t>
      </w:r>
      <w:r>
        <w:rPr>
          <w:b w:val="0"/>
          <w:color w:val="231F20"/>
          <w:spacing w:val="-6"/>
          <w:w w:val="85"/>
          <w:sz w:val="20"/>
        </w:rPr>
        <w:t> </w:t>
      </w:r>
      <w:r>
        <w:rPr>
          <w:b w:val="0"/>
          <w:color w:val="231F20"/>
          <w:w w:val="85"/>
          <w:sz w:val="20"/>
        </w:rPr>
        <w:t>No.</w:t>
      </w:r>
      <w:r>
        <w:rPr>
          <w:b w:val="0"/>
          <w:color w:val="231F20"/>
          <w:spacing w:val="-5"/>
          <w:w w:val="85"/>
          <w:sz w:val="20"/>
        </w:rPr>
        <w:t> </w:t>
      </w:r>
      <w:r>
        <w:rPr>
          <w:b w:val="0"/>
          <w:color w:val="231F20"/>
          <w:w w:val="85"/>
          <w:sz w:val="20"/>
        </w:rPr>
        <w:t>1810,</w:t>
      </w:r>
      <w:r>
        <w:rPr>
          <w:b w:val="0"/>
          <w:color w:val="231F20"/>
          <w:spacing w:val="-5"/>
          <w:w w:val="85"/>
          <w:sz w:val="20"/>
        </w:rPr>
        <w:t> </w:t>
      </w:r>
      <w:r>
        <w:rPr>
          <w:b w:val="0"/>
          <w:color w:val="231F20"/>
          <w:w w:val="85"/>
          <w:sz w:val="20"/>
        </w:rPr>
        <w:t>dated</w:t>
      </w:r>
      <w:r>
        <w:rPr>
          <w:b w:val="0"/>
          <w:color w:val="231F20"/>
          <w:spacing w:val="-6"/>
          <w:w w:val="85"/>
          <w:sz w:val="20"/>
        </w:rPr>
        <w:t> </w:t>
      </w:r>
      <w:r>
        <w:rPr>
          <w:b w:val="0"/>
          <w:color w:val="231F20"/>
          <w:w w:val="85"/>
          <w:sz w:val="20"/>
        </w:rPr>
        <w:t>January</w:t>
      </w:r>
      <w:r>
        <w:rPr>
          <w:b w:val="0"/>
          <w:color w:val="231F20"/>
          <w:spacing w:val="-6"/>
          <w:w w:val="85"/>
          <w:sz w:val="20"/>
        </w:rPr>
        <w:t> </w:t>
      </w:r>
      <w:r>
        <w:rPr>
          <w:b w:val="0"/>
          <w:color w:val="231F20"/>
          <w:w w:val="85"/>
          <w:sz w:val="20"/>
        </w:rPr>
        <w:t>19,</w:t>
      </w:r>
      <w:r>
        <w:rPr>
          <w:b w:val="0"/>
          <w:color w:val="231F20"/>
          <w:spacing w:val="-5"/>
          <w:w w:val="85"/>
          <w:sz w:val="20"/>
        </w:rPr>
        <w:t> </w:t>
      </w:r>
      <w:r>
        <w:rPr>
          <w:b w:val="0"/>
          <w:color w:val="231F20"/>
          <w:w w:val="85"/>
          <w:sz w:val="20"/>
        </w:rPr>
        <w:t>1994,</w:t>
      </w:r>
      <w:r>
        <w:rPr>
          <w:b w:val="0"/>
          <w:color w:val="231F20"/>
          <w:spacing w:val="-5"/>
          <w:w w:val="85"/>
          <w:sz w:val="20"/>
        </w:rPr>
        <w:t> </w:t>
      </w:r>
      <w:r>
        <w:rPr>
          <w:b w:val="0"/>
          <w:color w:val="231F20"/>
          <w:w w:val="85"/>
          <w:sz w:val="20"/>
        </w:rPr>
        <w:t>between</w:t>
      </w:r>
      <w:r>
        <w:rPr>
          <w:b w:val="0"/>
          <w:color w:val="231F20"/>
          <w:spacing w:val="-7"/>
          <w:w w:val="85"/>
          <w:sz w:val="20"/>
        </w:rPr>
        <w:t> </w:t>
      </w:r>
      <w:r>
        <w:rPr>
          <w:b w:val="0"/>
          <w:color w:val="231F20"/>
          <w:w w:val="85"/>
          <w:sz w:val="20"/>
        </w:rPr>
        <w:t>The</w:t>
      </w:r>
      <w:r>
        <w:rPr>
          <w:b w:val="0"/>
          <w:color w:val="231F20"/>
          <w:spacing w:val="-6"/>
          <w:w w:val="85"/>
          <w:sz w:val="20"/>
        </w:rPr>
        <w:t> </w:t>
      </w:r>
      <w:r>
        <w:rPr>
          <w:b w:val="0"/>
          <w:color w:val="231F20"/>
          <w:w w:val="85"/>
          <w:sz w:val="20"/>
        </w:rPr>
        <w:t>Boeing</w:t>
      </w:r>
      <w:r>
        <w:rPr>
          <w:b w:val="0"/>
          <w:color w:val="231F20"/>
          <w:spacing w:val="-6"/>
          <w:w w:val="85"/>
          <w:sz w:val="20"/>
        </w:rPr>
        <w:t> </w:t>
      </w:r>
      <w:r>
        <w:rPr>
          <w:b w:val="0"/>
          <w:color w:val="231F20"/>
          <w:w w:val="85"/>
          <w:sz w:val="20"/>
        </w:rPr>
        <w:t>Company</w:t>
      </w:r>
      <w:r>
        <w:rPr>
          <w:b w:val="0"/>
          <w:color w:val="231F20"/>
          <w:spacing w:val="-6"/>
          <w:w w:val="85"/>
          <w:sz w:val="20"/>
        </w:rPr>
        <w:t> </w:t>
      </w:r>
      <w:r>
        <w:rPr>
          <w:b w:val="0"/>
          <w:color w:val="231F20"/>
          <w:w w:val="85"/>
          <w:sz w:val="20"/>
        </w:rPr>
        <w:t>and</w:t>
      </w:r>
      <w:r>
        <w:rPr>
          <w:b w:val="0"/>
          <w:color w:val="231F20"/>
          <w:spacing w:val="-6"/>
          <w:w w:val="85"/>
          <w:sz w:val="20"/>
        </w:rPr>
        <w:t> </w:t>
      </w:r>
      <w:r>
        <w:rPr>
          <w:b w:val="0"/>
          <w:color w:val="231F20"/>
          <w:w w:val="85"/>
          <w:sz w:val="20"/>
        </w:rPr>
        <w:t>Southwest (incorporated</w:t>
      </w:r>
      <w:r>
        <w:rPr>
          <w:b w:val="0"/>
          <w:color w:val="231F20"/>
          <w:spacing w:val="-19"/>
          <w:w w:val="85"/>
          <w:sz w:val="20"/>
        </w:rPr>
        <w:t> </w:t>
      </w:r>
      <w:r>
        <w:rPr>
          <w:b w:val="0"/>
          <w:color w:val="231F20"/>
          <w:w w:val="85"/>
          <w:sz w:val="20"/>
        </w:rPr>
        <w:t>by</w:t>
      </w:r>
      <w:r>
        <w:rPr>
          <w:b w:val="0"/>
          <w:color w:val="231F20"/>
          <w:spacing w:val="-19"/>
          <w:w w:val="85"/>
          <w:sz w:val="20"/>
        </w:rPr>
        <w:t> </w:t>
      </w:r>
      <w:r>
        <w:rPr>
          <w:b w:val="0"/>
          <w:color w:val="231F20"/>
          <w:w w:val="85"/>
          <w:sz w:val="20"/>
        </w:rPr>
        <w:t>reference</w:t>
      </w:r>
      <w:r>
        <w:rPr>
          <w:b w:val="0"/>
          <w:color w:val="231F20"/>
          <w:spacing w:val="-20"/>
          <w:w w:val="85"/>
          <w:sz w:val="20"/>
        </w:rPr>
        <w:t> </w:t>
      </w:r>
      <w:r>
        <w:rPr>
          <w:b w:val="0"/>
          <w:color w:val="231F20"/>
          <w:w w:val="85"/>
          <w:sz w:val="20"/>
        </w:rPr>
        <w:t>to</w:t>
      </w:r>
      <w:r>
        <w:rPr>
          <w:b w:val="0"/>
          <w:color w:val="231F20"/>
          <w:spacing w:val="-19"/>
          <w:w w:val="85"/>
          <w:sz w:val="20"/>
        </w:rPr>
        <w:t> </w:t>
      </w:r>
      <w:r>
        <w:rPr>
          <w:b w:val="0"/>
          <w:color w:val="231F20"/>
          <w:w w:val="85"/>
          <w:sz w:val="20"/>
        </w:rPr>
        <w:t>Exhibit</w:t>
      </w:r>
      <w:r>
        <w:rPr>
          <w:b w:val="0"/>
          <w:color w:val="231F20"/>
          <w:spacing w:val="-19"/>
          <w:w w:val="85"/>
          <w:sz w:val="20"/>
        </w:rPr>
        <w:t> </w:t>
      </w:r>
      <w:r>
        <w:rPr>
          <w:b w:val="0"/>
          <w:color w:val="231F20"/>
          <w:w w:val="85"/>
          <w:sz w:val="20"/>
        </w:rPr>
        <w:t>10.4</w:t>
      </w:r>
      <w:r>
        <w:rPr>
          <w:b w:val="0"/>
          <w:color w:val="231F20"/>
          <w:spacing w:val="-19"/>
          <w:w w:val="85"/>
          <w:sz w:val="20"/>
        </w:rPr>
        <w:t> </w:t>
      </w:r>
      <w:r>
        <w:rPr>
          <w:b w:val="0"/>
          <w:color w:val="231F20"/>
          <w:w w:val="85"/>
          <w:sz w:val="20"/>
        </w:rPr>
        <w:t>to</w:t>
      </w:r>
      <w:r>
        <w:rPr>
          <w:b w:val="0"/>
          <w:color w:val="231F20"/>
          <w:spacing w:val="-19"/>
          <w:w w:val="85"/>
          <w:sz w:val="20"/>
        </w:rPr>
        <w:t> </w:t>
      </w:r>
      <w:r>
        <w:rPr>
          <w:b w:val="0"/>
          <w:color w:val="231F20"/>
          <w:w w:val="85"/>
          <w:sz w:val="20"/>
        </w:rPr>
        <w:t>Southwest’s</w:t>
      </w:r>
      <w:r>
        <w:rPr>
          <w:b w:val="0"/>
          <w:color w:val="231F20"/>
          <w:spacing w:val="-19"/>
          <w:w w:val="85"/>
          <w:sz w:val="20"/>
        </w:rPr>
        <w:t> </w:t>
      </w:r>
      <w:r>
        <w:rPr>
          <w:b w:val="0"/>
          <w:color w:val="231F20"/>
          <w:w w:val="85"/>
          <w:sz w:val="20"/>
        </w:rPr>
        <w:t>Annual</w:t>
      </w:r>
      <w:r>
        <w:rPr>
          <w:b w:val="0"/>
          <w:color w:val="231F20"/>
          <w:spacing w:val="-20"/>
          <w:w w:val="85"/>
          <w:sz w:val="20"/>
        </w:rPr>
        <w:t> </w:t>
      </w:r>
      <w:r>
        <w:rPr>
          <w:b w:val="0"/>
          <w:color w:val="231F20"/>
          <w:w w:val="85"/>
          <w:sz w:val="20"/>
        </w:rPr>
        <w:t>Report</w:t>
      </w:r>
      <w:r>
        <w:rPr>
          <w:b w:val="0"/>
          <w:color w:val="231F20"/>
          <w:spacing w:val="-19"/>
          <w:w w:val="85"/>
          <w:sz w:val="20"/>
        </w:rPr>
        <w:t> </w:t>
      </w:r>
      <w:r>
        <w:rPr>
          <w:b w:val="0"/>
          <w:color w:val="231F20"/>
          <w:w w:val="85"/>
          <w:sz w:val="20"/>
        </w:rPr>
        <w:t>on</w:t>
      </w:r>
      <w:r>
        <w:rPr>
          <w:b w:val="0"/>
          <w:color w:val="231F20"/>
          <w:spacing w:val="-19"/>
          <w:w w:val="85"/>
          <w:sz w:val="20"/>
        </w:rPr>
        <w:t> </w:t>
      </w:r>
      <w:r>
        <w:rPr>
          <w:b w:val="0"/>
          <w:color w:val="231F20"/>
          <w:w w:val="85"/>
          <w:sz w:val="20"/>
        </w:rPr>
        <w:t>Form</w:t>
      </w:r>
      <w:r>
        <w:rPr>
          <w:b w:val="0"/>
          <w:color w:val="231F20"/>
          <w:spacing w:val="-19"/>
          <w:w w:val="85"/>
          <w:sz w:val="20"/>
        </w:rPr>
        <w:t> </w:t>
      </w:r>
      <w:r>
        <w:rPr>
          <w:b w:val="0"/>
          <w:color w:val="231F20"/>
          <w:w w:val="85"/>
          <w:sz w:val="20"/>
        </w:rPr>
        <w:t>10-K</w:t>
      </w:r>
      <w:r>
        <w:rPr>
          <w:b w:val="0"/>
          <w:color w:val="231F20"/>
          <w:spacing w:val="-19"/>
          <w:w w:val="85"/>
          <w:sz w:val="20"/>
        </w:rPr>
        <w:t> </w:t>
      </w:r>
      <w:r>
        <w:rPr>
          <w:b w:val="0"/>
          <w:color w:val="231F20"/>
          <w:w w:val="85"/>
          <w:sz w:val="20"/>
        </w:rPr>
        <w:t>for</w:t>
      </w:r>
      <w:r>
        <w:rPr>
          <w:b w:val="0"/>
          <w:color w:val="231F20"/>
          <w:spacing w:val="-18"/>
          <w:w w:val="85"/>
          <w:sz w:val="20"/>
        </w:rPr>
        <w:t> </w:t>
      </w:r>
      <w:r>
        <w:rPr>
          <w:b w:val="0"/>
          <w:color w:val="231F20"/>
          <w:w w:val="85"/>
          <w:sz w:val="20"/>
        </w:rPr>
        <w:t>the</w:t>
      </w:r>
      <w:r>
        <w:rPr>
          <w:b w:val="0"/>
          <w:color w:val="231F20"/>
          <w:spacing w:val="-19"/>
          <w:w w:val="85"/>
          <w:sz w:val="20"/>
        </w:rPr>
        <w:t> </w:t>
      </w:r>
      <w:r>
        <w:rPr>
          <w:b w:val="0"/>
          <w:color w:val="231F20"/>
          <w:w w:val="85"/>
          <w:sz w:val="20"/>
        </w:rPr>
        <w:t>year</w:t>
      </w:r>
      <w:r>
        <w:rPr>
          <w:b w:val="0"/>
          <w:color w:val="231F20"/>
          <w:spacing w:val="-20"/>
          <w:w w:val="85"/>
          <w:sz w:val="20"/>
        </w:rPr>
        <w:t> </w:t>
      </w:r>
      <w:r>
        <w:rPr>
          <w:b w:val="0"/>
          <w:color w:val="231F20"/>
          <w:w w:val="85"/>
          <w:sz w:val="20"/>
        </w:rPr>
        <w:t>ended </w:t>
      </w:r>
      <w:r>
        <w:rPr>
          <w:b w:val="0"/>
          <w:color w:val="231F20"/>
          <w:w w:val="90"/>
          <w:sz w:val="20"/>
        </w:rPr>
        <w:t>December</w:t>
      </w:r>
      <w:r>
        <w:rPr>
          <w:b w:val="0"/>
          <w:color w:val="231F20"/>
          <w:spacing w:val="-25"/>
          <w:w w:val="90"/>
          <w:sz w:val="20"/>
        </w:rPr>
        <w:t> </w:t>
      </w:r>
      <w:r>
        <w:rPr>
          <w:b w:val="0"/>
          <w:color w:val="231F20"/>
          <w:w w:val="90"/>
          <w:sz w:val="20"/>
        </w:rPr>
        <w:t>31,</w:t>
      </w:r>
      <w:r>
        <w:rPr>
          <w:b w:val="0"/>
          <w:color w:val="231F20"/>
          <w:spacing w:val="-24"/>
          <w:w w:val="90"/>
          <w:sz w:val="20"/>
        </w:rPr>
        <w:t> </w:t>
      </w:r>
      <w:r>
        <w:rPr>
          <w:b w:val="0"/>
          <w:color w:val="231F20"/>
          <w:w w:val="90"/>
          <w:sz w:val="20"/>
        </w:rPr>
        <w:t>1993</w:t>
      </w:r>
      <w:r>
        <w:rPr>
          <w:b w:val="0"/>
          <w:color w:val="231F20"/>
          <w:spacing w:val="-24"/>
          <w:w w:val="90"/>
          <w:sz w:val="20"/>
        </w:rPr>
        <w:t> </w:t>
      </w:r>
      <w:r>
        <w:rPr>
          <w:b w:val="0"/>
          <w:color w:val="231F20"/>
          <w:w w:val="90"/>
          <w:sz w:val="20"/>
        </w:rPr>
        <w:t>(File</w:t>
      </w:r>
      <w:r>
        <w:rPr>
          <w:b w:val="0"/>
          <w:color w:val="231F20"/>
          <w:spacing w:val="-24"/>
          <w:w w:val="90"/>
          <w:sz w:val="20"/>
        </w:rPr>
        <w:t> </w:t>
      </w:r>
      <w:r>
        <w:rPr>
          <w:b w:val="0"/>
          <w:color w:val="231F20"/>
          <w:w w:val="90"/>
          <w:sz w:val="20"/>
        </w:rPr>
        <w:t>No.</w:t>
      </w:r>
      <w:r>
        <w:rPr>
          <w:b w:val="0"/>
          <w:color w:val="231F20"/>
          <w:spacing w:val="-24"/>
          <w:w w:val="90"/>
          <w:sz w:val="20"/>
        </w:rPr>
        <w:t> </w:t>
      </w:r>
      <w:r>
        <w:rPr>
          <w:b w:val="0"/>
          <w:color w:val="231F20"/>
          <w:w w:val="90"/>
          <w:sz w:val="20"/>
        </w:rPr>
        <w:t>1-7259));</w:t>
      </w:r>
      <w:r>
        <w:rPr>
          <w:b w:val="0"/>
          <w:color w:val="231F20"/>
          <w:spacing w:val="-23"/>
          <w:w w:val="90"/>
          <w:sz w:val="20"/>
        </w:rPr>
        <w:t> </w:t>
      </w:r>
      <w:r>
        <w:rPr>
          <w:b w:val="0"/>
          <w:color w:val="231F20"/>
          <w:w w:val="90"/>
          <w:sz w:val="20"/>
        </w:rPr>
        <w:t>Supplemental</w:t>
      </w:r>
      <w:r>
        <w:rPr>
          <w:b w:val="0"/>
          <w:color w:val="231F20"/>
          <w:spacing w:val="-25"/>
          <w:w w:val="90"/>
          <w:sz w:val="20"/>
        </w:rPr>
        <w:t> </w:t>
      </w:r>
      <w:r>
        <w:rPr>
          <w:b w:val="0"/>
          <w:color w:val="231F20"/>
          <w:w w:val="90"/>
          <w:sz w:val="20"/>
        </w:rPr>
        <w:t>Agreement</w:t>
      </w:r>
      <w:r>
        <w:rPr>
          <w:b w:val="0"/>
          <w:color w:val="231F20"/>
          <w:spacing w:val="-25"/>
          <w:w w:val="90"/>
          <w:sz w:val="20"/>
        </w:rPr>
        <w:t> </w:t>
      </w:r>
      <w:r>
        <w:rPr>
          <w:b w:val="0"/>
          <w:color w:val="231F20"/>
          <w:w w:val="90"/>
          <w:sz w:val="20"/>
        </w:rPr>
        <w:t>No.</w:t>
      </w:r>
      <w:r>
        <w:rPr>
          <w:b w:val="0"/>
          <w:color w:val="231F20"/>
          <w:spacing w:val="-24"/>
          <w:w w:val="90"/>
          <w:sz w:val="20"/>
        </w:rPr>
        <w:t> </w:t>
      </w:r>
      <w:r>
        <w:rPr>
          <w:b w:val="0"/>
          <w:color w:val="231F20"/>
          <w:w w:val="90"/>
          <w:sz w:val="20"/>
        </w:rPr>
        <w:t>1.</w:t>
      </w:r>
      <w:r>
        <w:rPr>
          <w:b w:val="0"/>
          <w:color w:val="231F20"/>
          <w:spacing w:val="-24"/>
          <w:w w:val="90"/>
          <w:sz w:val="20"/>
        </w:rPr>
        <w:t> </w:t>
      </w:r>
      <w:r>
        <w:rPr>
          <w:b w:val="0"/>
          <w:color w:val="231F20"/>
          <w:w w:val="90"/>
          <w:sz w:val="20"/>
        </w:rPr>
        <w:t>(incorporated</w:t>
      </w:r>
      <w:r>
        <w:rPr>
          <w:b w:val="0"/>
          <w:color w:val="231F20"/>
          <w:spacing w:val="-24"/>
          <w:w w:val="90"/>
          <w:sz w:val="20"/>
        </w:rPr>
        <w:t> </w:t>
      </w:r>
      <w:r>
        <w:rPr>
          <w:b w:val="0"/>
          <w:color w:val="231F20"/>
          <w:w w:val="90"/>
          <w:sz w:val="20"/>
        </w:rPr>
        <w:t>by</w:t>
      </w:r>
      <w:r>
        <w:rPr>
          <w:b w:val="0"/>
          <w:color w:val="231F20"/>
          <w:spacing w:val="-24"/>
          <w:w w:val="90"/>
          <w:sz w:val="20"/>
        </w:rPr>
        <w:t> </w:t>
      </w:r>
      <w:r>
        <w:rPr>
          <w:b w:val="0"/>
          <w:color w:val="231F20"/>
          <w:w w:val="90"/>
          <w:sz w:val="20"/>
        </w:rPr>
        <w:t>reference</w:t>
      </w:r>
      <w:r>
        <w:rPr>
          <w:b w:val="0"/>
          <w:color w:val="231F20"/>
          <w:spacing w:val="-25"/>
          <w:w w:val="90"/>
          <w:sz w:val="20"/>
        </w:rPr>
        <w:t> </w:t>
      </w:r>
      <w:r>
        <w:rPr>
          <w:b w:val="0"/>
          <w:color w:val="231F20"/>
          <w:w w:val="90"/>
          <w:sz w:val="20"/>
        </w:rPr>
        <w:t>to Exhibit</w:t>
      </w:r>
      <w:r>
        <w:rPr>
          <w:b w:val="0"/>
          <w:color w:val="231F20"/>
          <w:spacing w:val="-28"/>
          <w:w w:val="90"/>
          <w:sz w:val="20"/>
        </w:rPr>
        <w:t> </w:t>
      </w:r>
      <w:r>
        <w:rPr>
          <w:b w:val="0"/>
          <w:color w:val="231F20"/>
          <w:w w:val="90"/>
          <w:sz w:val="20"/>
        </w:rPr>
        <w:t>10.3</w:t>
      </w:r>
      <w:r>
        <w:rPr>
          <w:b w:val="0"/>
          <w:color w:val="231F20"/>
          <w:spacing w:val="-27"/>
          <w:w w:val="90"/>
          <w:sz w:val="20"/>
        </w:rPr>
        <w:t> </w:t>
      </w:r>
      <w:r>
        <w:rPr>
          <w:b w:val="0"/>
          <w:color w:val="231F20"/>
          <w:w w:val="90"/>
          <w:sz w:val="20"/>
        </w:rPr>
        <w:t>to</w:t>
      </w:r>
      <w:r>
        <w:rPr>
          <w:b w:val="0"/>
          <w:color w:val="231F20"/>
          <w:spacing w:val="-28"/>
          <w:w w:val="90"/>
          <w:sz w:val="20"/>
        </w:rPr>
        <w:t> </w:t>
      </w:r>
      <w:r>
        <w:rPr>
          <w:b w:val="0"/>
          <w:color w:val="231F20"/>
          <w:w w:val="90"/>
          <w:sz w:val="20"/>
        </w:rPr>
        <w:t>Southwest’s</w:t>
      </w:r>
      <w:r>
        <w:rPr>
          <w:b w:val="0"/>
          <w:color w:val="231F20"/>
          <w:spacing w:val="-28"/>
          <w:w w:val="90"/>
          <w:sz w:val="20"/>
        </w:rPr>
        <w:t> </w:t>
      </w:r>
      <w:r>
        <w:rPr>
          <w:b w:val="0"/>
          <w:color w:val="231F20"/>
          <w:w w:val="90"/>
          <w:sz w:val="20"/>
        </w:rPr>
        <w:t>Annual</w:t>
      </w:r>
      <w:r>
        <w:rPr>
          <w:b w:val="0"/>
          <w:color w:val="231F20"/>
          <w:spacing w:val="-28"/>
          <w:w w:val="90"/>
          <w:sz w:val="20"/>
        </w:rPr>
        <w:t> </w:t>
      </w:r>
      <w:r>
        <w:rPr>
          <w:b w:val="0"/>
          <w:color w:val="231F20"/>
          <w:w w:val="90"/>
          <w:sz w:val="20"/>
        </w:rPr>
        <w:t>Report</w:t>
      </w:r>
      <w:r>
        <w:rPr>
          <w:b w:val="0"/>
          <w:color w:val="231F20"/>
          <w:spacing w:val="-28"/>
          <w:w w:val="90"/>
          <w:sz w:val="20"/>
        </w:rPr>
        <w:t> </w:t>
      </w:r>
      <w:r>
        <w:rPr>
          <w:b w:val="0"/>
          <w:color w:val="231F20"/>
          <w:w w:val="90"/>
          <w:sz w:val="20"/>
        </w:rPr>
        <w:t>on</w:t>
      </w:r>
      <w:r>
        <w:rPr>
          <w:b w:val="0"/>
          <w:color w:val="231F20"/>
          <w:spacing w:val="-28"/>
          <w:w w:val="90"/>
          <w:sz w:val="20"/>
        </w:rPr>
        <w:t> </w:t>
      </w:r>
      <w:r>
        <w:rPr>
          <w:b w:val="0"/>
          <w:color w:val="231F20"/>
          <w:w w:val="90"/>
          <w:sz w:val="20"/>
        </w:rPr>
        <w:t>Form</w:t>
      </w:r>
      <w:r>
        <w:rPr>
          <w:b w:val="0"/>
          <w:color w:val="231F20"/>
          <w:spacing w:val="-27"/>
          <w:w w:val="90"/>
          <w:sz w:val="20"/>
        </w:rPr>
        <w:t> </w:t>
      </w:r>
      <w:r>
        <w:rPr>
          <w:b w:val="0"/>
          <w:color w:val="231F20"/>
          <w:w w:val="90"/>
          <w:sz w:val="20"/>
        </w:rPr>
        <w:t>10-K</w:t>
      </w:r>
      <w:r>
        <w:rPr>
          <w:b w:val="0"/>
          <w:color w:val="231F20"/>
          <w:spacing w:val="-28"/>
          <w:w w:val="90"/>
          <w:sz w:val="20"/>
        </w:rPr>
        <w:t> </w:t>
      </w:r>
      <w:r>
        <w:rPr>
          <w:b w:val="0"/>
          <w:color w:val="231F20"/>
          <w:w w:val="90"/>
          <w:sz w:val="20"/>
        </w:rPr>
        <w:t>for</w:t>
      </w:r>
      <w:r>
        <w:rPr>
          <w:b w:val="0"/>
          <w:color w:val="231F20"/>
          <w:spacing w:val="-27"/>
          <w:w w:val="90"/>
          <w:sz w:val="20"/>
        </w:rPr>
        <w:t> </w:t>
      </w:r>
      <w:r>
        <w:rPr>
          <w:b w:val="0"/>
          <w:color w:val="231F20"/>
          <w:w w:val="90"/>
          <w:sz w:val="20"/>
        </w:rPr>
        <w:t>the</w:t>
      </w:r>
      <w:r>
        <w:rPr>
          <w:b w:val="0"/>
          <w:color w:val="231F20"/>
          <w:spacing w:val="-28"/>
          <w:w w:val="90"/>
          <w:sz w:val="20"/>
        </w:rPr>
        <w:t> </w:t>
      </w:r>
      <w:r>
        <w:rPr>
          <w:b w:val="0"/>
          <w:color w:val="231F20"/>
          <w:w w:val="90"/>
          <w:sz w:val="20"/>
        </w:rPr>
        <w:t>year</w:t>
      </w:r>
      <w:r>
        <w:rPr>
          <w:b w:val="0"/>
          <w:color w:val="231F20"/>
          <w:spacing w:val="-28"/>
          <w:w w:val="90"/>
          <w:sz w:val="20"/>
        </w:rPr>
        <w:t> </w:t>
      </w:r>
      <w:r>
        <w:rPr>
          <w:b w:val="0"/>
          <w:color w:val="231F20"/>
          <w:w w:val="90"/>
          <w:sz w:val="20"/>
        </w:rPr>
        <w:t>ended</w:t>
      </w:r>
      <w:r>
        <w:rPr>
          <w:b w:val="0"/>
          <w:color w:val="231F20"/>
          <w:spacing w:val="-29"/>
          <w:w w:val="90"/>
          <w:sz w:val="20"/>
        </w:rPr>
        <w:t> </w:t>
      </w:r>
      <w:r>
        <w:rPr>
          <w:b w:val="0"/>
          <w:color w:val="231F20"/>
          <w:w w:val="90"/>
          <w:sz w:val="20"/>
        </w:rPr>
        <w:t>December</w:t>
      </w:r>
      <w:r>
        <w:rPr>
          <w:b w:val="0"/>
          <w:color w:val="231F20"/>
          <w:spacing w:val="-29"/>
          <w:w w:val="90"/>
          <w:sz w:val="20"/>
        </w:rPr>
        <w:t> </w:t>
      </w:r>
      <w:r>
        <w:rPr>
          <w:b w:val="0"/>
          <w:color w:val="231F20"/>
          <w:w w:val="90"/>
          <w:sz w:val="20"/>
        </w:rPr>
        <w:t>31,</w:t>
      </w:r>
      <w:r>
        <w:rPr>
          <w:b w:val="0"/>
          <w:color w:val="231F20"/>
          <w:spacing w:val="-28"/>
          <w:w w:val="90"/>
          <w:sz w:val="20"/>
        </w:rPr>
        <w:t> </w:t>
      </w:r>
      <w:r>
        <w:rPr>
          <w:b w:val="0"/>
          <w:color w:val="231F20"/>
          <w:w w:val="90"/>
          <w:sz w:val="20"/>
        </w:rPr>
        <w:t>1996</w:t>
      </w:r>
      <w:r>
        <w:rPr>
          <w:b w:val="0"/>
          <w:color w:val="231F20"/>
          <w:spacing w:val="-28"/>
          <w:w w:val="90"/>
          <w:sz w:val="20"/>
        </w:rPr>
        <w:t> </w:t>
      </w:r>
      <w:r>
        <w:rPr>
          <w:b w:val="0"/>
          <w:color w:val="231F20"/>
          <w:w w:val="90"/>
          <w:sz w:val="20"/>
        </w:rPr>
        <w:t>(File No.</w:t>
      </w:r>
      <w:r>
        <w:rPr>
          <w:b w:val="0"/>
          <w:color w:val="231F20"/>
          <w:spacing w:val="-20"/>
          <w:w w:val="90"/>
          <w:sz w:val="20"/>
        </w:rPr>
        <w:t> </w:t>
      </w:r>
      <w:r>
        <w:rPr>
          <w:b w:val="0"/>
          <w:color w:val="231F20"/>
          <w:w w:val="90"/>
          <w:sz w:val="20"/>
        </w:rPr>
        <w:t>1-7259));</w:t>
      </w:r>
      <w:r>
        <w:rPr>
          <w:b w:val="0"/>
          <w:color w:val="231F20"/>
          <w:spacing w:val="-20"/>
          <w:w w:val="90"/>
          <w:sz w:val="20"/>
        </w:rPr>
        <w:t> </w:t>
      </w:r>
      <w:r>
        <w:rPr>
          <w:b w:val="0"/>
          <w:color w:val="231F20"/>
          <w:w w:val="90"/>
          <w:sz w:val="20"/>
        </w:rPr>
        <w:t>Supplemental</w:t>
      </w:r>
      <w:r>
        <w:rPr>
          <w:b w:val="0"/>
          <w:color w:val="231F20"/>
          <w:spacing w:val="-21"/>
          <w:w w:val="90"/>
          <w:sz w:val="20"/>
        </w:rPr>
        <w:t> </w:t>
      </w:r>
      <w:r>
        <w:rPr>
          <w:b w:val="0"/>
          <w:color w:val="231F20"/>
          <w:w w:val="90"/>
          <w:sz w:val="20"/>
        </w:rPr>
        <w:t>Agreements</w:t>
      </w:r>
      <w:r>
        <w:rPr>
          <w:b w:val="0"/>
          <w:color w:val="231F20"/>
          <w:spacing w:val="-20"/>
          <w:w w:val="90"/>
          <w:sz w:val="20"/>
        </w:rPr>
        <w:t> </w:t>
      </w:r>
      <w:r>
        <w:rPr>
          <w:b w:val="0"/>
          <w:color w:val="231F20"/>
          <w:w w:val="90"/>
          <w:sz w:val="20"/>
        </w:rPr>
        <w:t>No.</w:t>
      </w:r>
      <w:r>
        <w:rPr>
          <w:b w:val="0"/>
          <w:color w:val="231F20"/>
          <w:spacing w:val="-20"/>
          <w:w w:val="90"/>
          <w:sz w:val="20"/>
        </w:rPr>
        <w:t> </w:t>
      </w:r>
      <w:r>
        <w:rPr>
          <w:b w:val="0"/>
          <w:color w:val="231F20"/>
          <w:w w:val="90"/>
          <w:sz w:val="20"/>
        </w:rPr>
        <w:t>2,</w:t>
      </w:r>
      <w:r>
        <w:rPr>
          <w:b w:val="0"/>
          <w:color w:val="231F20"/>
          <w:spacing w:val="-20"/>
          <w:w w:val="90"/>
          <w:sz w:val="20"/>
        </w:rPr>
        <w:t> </w:t>
      </w:r>
      <w:r>
        <w:rPr>
          <w:b w:val="0"/>
          <w:color w:val="231F20"/>
          <w:w w:val="90"/>
          <w:sz w:val="20"/>
        </w:rPr>
        <w:t>3</w:t>
      </w:r>
      <w:r>
        <w:rPr>
          <w:b w:val="0"/>
          <w:color w:val="231F20"/>
          <w:spacing w:val="-20"/>
          <w:w w:val="90"/>
          <w:sz w:val="20"/>
        </w:rPr>
        <w:t> </w:t>
      </w:r>
      <w:r>
        <w:rPr>
          <w:b w:val="0"/>
          <w:color w:val="231F20"/>
          <w:w w:val="90"/>
          <w:sz w:val="20"/>
        </w:rPr>
        <w:t>and</w:t>
      </w:r>
      <w:r>
        <w:rPr>
          <w:b w:val="0"/>
          <w:color w:val="231F20"/>
          <w:spacing w:val="-20"/>
          <w:w w:val="90"/>
          <w:sz w:val="20"/>
        </w:rPr>
        <w:t> </w:t>
      </w:r>
      <w:r>
        <w:rPr>
          <w:b w:val="0"/>
          <w:color w:val="231F20"/>
          <w:w w:val="90"/>
          <w:sz w:val="20"/>
        </w:rPr>
        <w:t>4</w:t>
      </w:r>
      <w:r>
        <w:rPr>
          <w:b w:val="0"/>
          <w:color w:val="231F20"/>
          <w:spacing w:val="-20"/>
          <w:w w:val="90"/>
          <w:sz w:val="20"/>
        </w:rPr>
        <w:t> </w:t>
      </w:r>
      <w:r>
        <w:rPr>
          <w:b w:val="0"/>
          <w:color w:val="231F20"/>
          <w:w w:val="90"/>
          <w:sz w:val="20"/>
        </w:rPr>
        <w:t>(incorporated</w:t>
      </w:r>
      <w:r>
        <w:rPr>
          <w:b w:val="0"/>
          <w:color w:val="231F20"/>
          <w:spacing w:val="-21"/>
          <w:w w:val="90"/>
          <w:sz w:val="20"/>
        </w:rPr>
        <w:t> </w:t>
      </w:r>
      <w:r>
        <w:rPr>
          <w:b w:val="0"/>
          <w:color w:val="231F20"/>
          <w:w w:val="90"/>
          <w:sz w:val="20"/>
        </w:rPr>
        <w:t>by</w:t>
      </w:r>
      <w:r>
        <w:rPr>
          <w:b w:val="0"/>
          <w:color w:val="231F20"/>
          <w:spacing w:val="-21"/>
          <w:w w:val="90"/>
          <w:sz w:val="20"/>
        </w:rPr>
        <w:t> </w:t>
      </w:r>
      <w:r>
        <w:rPr>
          <w:b w:val="0"/>
          <w:color w:val="231F20"/>
          <w:w w:val="90"/>
          <w:sz w:val="20"/>
        </w:rPr>
        <w:t>reference</w:t>
      </w:r>
      <w:r>
        <w:rPr>
          <w:b w:val="0"/>
          <w:color w:val="231F20"/>
          <w:spacing w:val="-21"/>
          <w:w w:val="90"/>
          <w:sz w:val="20"/>
        </w:rPr>
        <w:t> </w:t>
      </w:r>
      <w:r>
        <w:rPr>
          <w:b w:val="0"/>
          <w:color w:val="231F20"/>
          <w:w w:val="90"/>
          <w:sz w:val="20"/>
        </w:rPr>
        <w:t>to</w:t>
      </w:r>
      <w:r>
        <w:rPr>
          <w:b w:val="0"/>
          <w:color w:val="231F20"/>
          <w:spacing w:val="-20"/>
          <w:w w:val="90"/>
          <w:sz w:val="20"/>
        </w:rPr>
        <w:t> </w:t>
      </w:r>
      <w:r>
        <w:rPr>
          <w:b w:val="0"/>
          <w:color w:val="231F20"/>
          <w:w w:val="90"/>
          <w:sz w:val="20"/>
        </w:rPr>
        <w:t>Exhibit</w:t>
      </w:r>
      <w:r>
        <w:rPr>
          <w:b w:val="0"/>
          <w:color w:val="231F20"/>
          <w:spacing w:val="-20"/>
          <w:w w:val="90"/>
          <w:sz w:val="20"/>
        </w:rPr>
        <w:t> </w:t>
      </w:r>
      <w:r>
        <w:rPr>
          <w:b w:val="0"/>
          <w:color w:val="231F20"/>
          <w:w w:val="90"/>
          <w:sz w:val="20"/>
        </w:rPr>
        <w:t>10.2</w:t>
      </w:r>
      <w:r>
        <w:rPr>
          <w:b w:val="0"/>
          <w:color w:val="231F20"/>
          <w:spacing w:val="-20"/>
          <w:w w:val="90"/>
          <w:sz w:val="20"/>
        </w:rPr>
        <w:t> </w:t>
      </w:r>
      <w:r>
        <w:rPr>
          <w:b w:val="0"/>
          <w:color w:val="231F20"/>
          <w:w w:val="90"/>
          <w:sz w:val="20"/>
        </w:rPr>
        <w:t>to Southwest’s</w:t>
      </w:r>
      <w:r>
        <w:rPr>
          <w:b w:val="0"/>
          <w:color w:val="231F20"/>
          <w:spacing w:val="-18"/>
          <w:w w:val="90"/>
          <w:sz w:val="20"/>
        </w:rPr>
        <w:t> </w:t>
      </w:r>
      <w:r>
        <w:rPr>
          <w:b w:val="0"/>
          <w:color w:val="231F20"/>
          <w:w w:val="90"/>
          <w:sz w:val="20"/>
        </w:rPr>
        <w:t>Annual</w:t>
      </w:r>
      <w:r>
        <w:rPr>
          <w:b w:val="0"/>
          <w:color w:val="231F20"/>
          <w:spacing w:val="-19"/>
          <w:w w:val="90"/>
          <w:sz w:val="20"/>
        </w:rPr>
        <w:t> </w:t>
      </w:r>
      <w:r>
        <w:rPr>
          <w:b w:val="0"/>
          <w:color w:val="231F20"/>
          <w:w w:val="90"/>
          <w:sz w:val="20"/>
        </w:rPr>
        <w:t>Report</w:t>
      </w:r>
      <w:r>
        <w:rPr>
          <w:b w:val="0"/>
          <w:color w:val="231F20"/>
          <w:spacing w:val="-19"/>
          <w:w w:val="90"/>
          <w:sz w:val="20"/>
        </w:rPr>
        <w:t> </w:t>
      </w:r>
      <w:r>
        <w:rPr>
          <w:b w:val="0"/>
          <w:color w:val="231F20"/>
          <w:w w:val="90"/>
          <w:sz w:val="20"/>
        </w:rPr>
        <w:t>on</w:t>
      </w:r>
      <w:r>
        <w:rPr>
          <w:b w:val="0"/>
          <w:color w:val="231F20"/>
          <w:spacing w:val="-18"/>
          <w:w w:val="90"/>
          <w:sz w:val="20"/>
        </w:rPr>
        <w:t> </w:t>
      </w:r>
      <w:r>
        <w:rPr>
          <w:b w:val="0"/>
          <w:color w:val="231F20"/>
          <w:w w:val="90"/>
          <w:sz w:val="20"/>
        </w:rPr>
        <w:t>Form</w:t>
      </w:r>
      <w:r>
        <w:rPr>
          <w:b w:val="0"/>
          <w:color w:val="231F20"/>
          <w:spacing w:val="-18"/>
          <w:w w:val="90"/>
          <w:sz w:val="20"/>
        </w:rPr>
        <w:t> </w:t>
      </w:r>
      <w:r>
        <w:rPr>
          <w:b w:val="0"/>
          <w:color w:val="231F20"/>
          <w:w w:val="90"/>
          <w:sz w:val="20"/>
        </w:rPr>
        <w:t>10-K</w:t>
      </w:r>
      <w:r>
        <w:rPr>
          <w:b w:val="0"/>
          <w:color w:val="231F20"/>
          <w:spacing w:val="-18"/>
          <w:w w:val="90"/>
          <w:sz w:val="20"/>
        </w:rPr>
        <w:t> </w:t>
      </w:r>
      <w:r>
        <w:rPr>
          <w:b w:val="0"/>
          <w:color w:val="231F20"/>
          <w:w w:val="90"/>
          <w:sz w:val="20"/>
        </w:rPr>
        <w:t>for</w:t>
      </w:r>
      <w:r>
        <w:rPr>
          <w:b w:val="0"/>
          <w:color w:val="231F20"/>
          <w:spacing w:val="-18"/>
          <w:w w:val="90"/>
          <w:sz w:val="20"/>
        </w:rPr>
        <w:t> </w:t>
      </w:r>
      <w:r>
        <w:rPr>
          <w:b w:val="0"/>
          <w:color w:val="231F20"/>
          <w:w w:val="90"/>
          <w:sz w:val="20"/>
        </w:rPr>
        <w:t>the</w:t>
      </w:r>
      <w:r>
        <w:rPr>
          <w:b w:val="0"/>
          <w:color w:val="231F20"/>
          <w:spacing w:val="-19"/>
          <w:w w:val="90"/>
          <w:sz w:val="20"/>
        </w:rPr>
        <w:t> </w:t>
      </w:r>
      <w:r>
        <w:rPr>
          <w:b w:val="0"/>
          <w:color w:val="231F20"/>
          <w:w w:val="90"/>
          <w:sz w:val="20"/>
        </w:rPr>
        <w:t>year</w:t>
      </w:r>
      <w:r>
        <w:rPr>
          <w:b w:val="0"/>
          <w:color w:val="231F20"/>
          <w:spacing w:val="-19"/>
          <w:w w:val="90"/>
          <w:sz w:val="20"/>
        </w:rPr>
        <w:t> </w:t>
      </w:r>
      <w:r>
        <w:rPr>
          <w:b w:val="0"/>
          <w:color w:val="231F20"/>
          <w:w w:val="90"/>
          <w:sz w:val="20"/>
        </w:rPr>
        <w:t>ended</w:t>
      </w:r>
      <w:r>
        <w:rPr>
          <w:b w:val="0"/>
          <w:color w:val="231F20"/>
          <w:spacing w:val="-19"/>
          <w:w w:val="90"/>
          <w:sz w:val="20"/>
        </w:rPr>
        <w:t> </w:t>
      </w:r>
      <w:r>
        <w:rPr>
          <w:b w:val="0"/>
          <w:color w:val="231F20"/>
          <w:w w:val="90"/>
          <w:sz w:val="20"/>
        </w:rPr>
        <w:t>December</w:t>
      </w:r>
      <w:r>
        <w:rPr>
          <w:b w:val="0"/>
          <w:color w:val="231F20"/>
          <w:spacing w:val="-19"/>
          <w:w w:val="90"/>
          <w:sz w:val="20"/>
        </w:rPr>
        <w:t> </w:t>
      </w:r>
      <w:r>
        <w:rPr>
          <w:b w:val="0"/>
          <w:color w:val="231F20"/>
          <w:w w:val="90"/>
          <w:sz w:val="20"/>
        </w:rPr>
        <w:t>31,</w:t>
      </w:r>
      <w:r>
        <w:rPr>
          <w:b w:val="0"/>
          <w:color w:val="231F20"/>
          <w:spacing w:val="-18"/>
          <w:w w:val="90"/>
          <w:sz w:val="20"/>
        </w:rPr>
        <w:t> </w:t>
      </w:r>
      <w:r>
        <w:rPr>
          <w:b w:val="0"/>
          <w:color w:val="231F20"/>
          <w:w w:val="90"/>
          <w:sz w:val="20"/>
        </w:rPr>
        <w:t>1997</w:t>
      </w:r>
      <w:r>
        <w:rPr>
          <w:b w:val="0"/>
          <w:color w:val="231F20"/>
          <w:spacing w:val="-18"/>
          <w:w w:val="90"/>
          <w:sz w:val="20"/>
        </w:rPr>
        <w:t> </w:t>
      </w:r>
      <w:r>
        <w:rPr>
          <w:b w:val="0"/>
          <w:color w:val="231F20"/>
          <w:w w:val="90"/>
          <w:sz w:val="20"/>
        </w:rPr>
        <w:t>(File</w:t>
      </w:r>
      <w:r>
        <w:rPr>
          <w:b w:val="0"/>
          <w:color w:val="231F20"/>
          <w:spacing w:val="-18"/>
          <w:w w:val="90"/>
          <w:sz w:val="20"/>
        </w:rPr>
        <w:t> </w:t>
      </w:r>
      <w:r>
        <w:rPr>
          <w:b w:val="0"/>
          <w:color w:val="231F20"/>
          <w:w w:val="90"/>
          <w:sz w:val="20"/>
        </w:rPr>
        <w:t>No.</w:t>
      </w:r>
      <w:r>
        <w:rPr>
          <w:b w:val="0"/>
          <w:color w:val="231F20"/>
          <w:spacing w:val="-18"/>
          <w:w w:val="90"/>
          <w:sz w:val="20"/>
        </w:rPr>
        <w:t> </w:t>
      </w:r>
      <w:r>
        <w:rPr>
          <w:b w:val="0"/>
          <w:color w:val="231F20"/>
          <w:w w:val="90"/>
          <w:sz w:val="20"/>
        </w:rPr>
        <w:t>1-7259)); </w:t>
      </w:r>
      <w:r>
        <w:rPr>
          <w:b w:val="0"/>
          <w:color w:val="231F20"/>
          <w:w w:val="80"/>
          <w:sz w:val="20"/>
        </w:rPr>
        <w:t>Supplemental</w:t>
      </w:r>
      <w:r>
        <w:rPr>
          <w:b w:val="0"/>
          <w:color w:val="231F20"/>
          <w:spacing w:val="-6"/>
          <w:w w:val="80"/>
          <w:sz w:val="20"/>
        </w:rPr>
        <w:t> </w:t>
      </w:r>
      <w:r>
        <w:rPr>
          <w:b w:val="0"/>
          <w:color w:val="231F20"/>
          <w:w w:val="80"/>
          <w:sz w:val="20"/>
        </w:rPr>
        <w:t>Agreements</w:t>
      </w:r>
      <w:r>
        <w:rPr>
          <w:b w:val="0"/>
          <w:color w:val="231F20"/>
          <w:spacing w:val="-6"/>
          <w:w w:val="80"/>
          <w:sz w:val="20"/>
        </w:rPr>
        <w:t> </w:t>
      </w:r>
      <w:r>
        <w:rPr>
          <w:b w:val="0"/>
          <w:color w:val="231F20"/>
          <w:w w:val="80"/>
          <w:sz w:val="20"/>
        </w:rPr>
        <w:t>Nos.</w:t>
      </w:r>
      <w:r>
        <w:rPr>
          <w:b w:val="0"/>
          <w:color w:val="231F20"/>
          <w:spacing w:val="-3"/>
          <w:w w:val="80"/>
          <w:sz w:val="20"/>
        </w:rPr>
        <w:t> </w:t>
      </w:r>
      <w:r>
        <w:rPr>
          <w:b w:val="0"/>
          <w:color w:val="231F20"/>
          <w:w w:val="80"/>
          <w:sz w:val="20"/>
        </w:rPr>
        <w:t>5,</w:t>
      </w:r>
      <w:r>
        <w:rPr>
          <w:b w:val="0"/>
          <w:color w:val="231F20"/>
          <w:spacing w:val="-5"/>
          <w:w w:val="80"/>
          <w:sz w:val="20"/>
        </w:rPr>
        <w:t> </w:t>
      </w:r>
      <w:r>
        <w:rPr>
          <w:b w:val="0"/>
          <w:color w:val="231F20"/>
          <w:w w:val="80"/>
          <w:sz w:val="20"/>
        </w:rPr>
        <w:t>6,</w:t>
      </w:r>
      <w:r>
        <w:rPr>
          <w:b w:val="0"/>
          <w:color w:val="231F20"/>
          <w:spacing w:val="-3"/>
          <w:w w:val="80"/>
          <w:sz w:val="20"/>
        </w:rPr>
        <w:t> </w:t>
      </w:r>
      <w:r>
        <w:rPr>
          <w:b w:val="0"/>
          <w:color w:val="231F20"/>
          <w:w w:val="80"/>
          <w:sz w:val="20"/>
        </w:rPr>
        <w:t>and</w:t>
      </w:r>
      <w:r>
        <w:rPr>
          <w:b w:val="0"/>
          <w:color w:val="231F20"/>
          <w:spacing w:val="-6"/>
          <w:w w:val="80"/>
          <w:sz w:val="20"/>
        </w:rPr>
        <w:t> </w:t>
      </w:r>
      <w:r>
        <w:rPr>
          <w:b w:val="0"/>
          <w:color w:val="231F20"/>
          <w:w w:val="80"/>
          <w:sz w:val="20"/>
        </w:rPr>
        <w:t>7;</w:t>
      </w:r>
      <w:r>
        <w:rPr>
          <w:b w:val="0"/>
          <w:color w:val="231F20"/>
          <w:spacing w:val="-3"/>
          <w:w w:val="80"/>
          <w:sz w:val="20"/>
        </w:rPr>
        <w:t> </w:t>
      </w:r>
      <w:r>
        <w:rPr>
          <w:b w:val="0"/>
          <w:color w:val="231F20"/>
          <w:w w:val="80"/>
          <w:sz w:val="20"/>
        </w:rPr>
        <w:t>(incorporated</w:t>
      </w:r>
      <w:r>
        <w:rPr>
          <w:b w:val="0"/>
          <w:color w:val="231F20"/>
          <w:spacing w:val="-6"/>
          <w:w w:val="80"/>
          <w:sz w:val="20"/>
        </w:rPr>
        <w:t> </w:t>
      </w:r>
      <w:r>
        <w:rPr>
          <w:b w:val="0"/>
          <w:color w:val="231F20"/>
          <w:w w:val="80"/>
          <w:sz w:val="20"/>
        </w:rPr>
        <w:t>by</w:t>
      </w:r>
      <w:r>
        <w:rPr>
          <w:b w:val="0"/>
          <w:color w:val="231F20"/>
          <w:spacing w:val="-5"/>
          <w:w w:val="80"/>
          <w:sz w:val="20"/>
        </w:rPr>
        <w:t> </w:t>
      </w:r>
      <w:r>
        <w:rPr>
          <w:b w:val="0"/>
          <w:color w:val="231F20"/>
          <w:w w:val="80"/>
          <w:sz w:val="20"/>
        </w:rPr>
        <w:t>reference</w:t>
      </w:r>
      <w:r>
        <w:rPr>
          <w:b w:val="0"/>
          <w:color w:val="231F20"/>
          <w:spacing w:val="-6"/>
          <w:w w:val="80"/>
          <w:sz w:val="20"/>
        </w:rPr>
        <w:t> </w:t>
      </w:r>
      <w:r>
        <w:rPr>
          <w:b w:val="0"/>
          <w:color w:val="231F20"/>
          <w:w w:val="80"/>
          <w:sz w:val="20"/>
        </w:rPr>
        <w:t>to</w:t>
      </w:r>
      <w:r>
        <w:rPr>
          <w:b w:val="0"/>
          <w:color w:val="231F20"/>
          <w:spacing w:val="-4"/>
          <w:w w:val="80"/>
          <w:sz w:val="20"/>
        </w:rPr>
        <w:t> </w:t>
      </w:r>
      <w:r>
        <w:rPr>
          <w:b w:val="0"/>
          <w:color w:val="231F20"/>
          <w:w w:val="80"/>
          <w:sz w:val="20"/>
        </w:rPr>
        <w:t>Exhibit</w:t>
      </w:r>
      <w:r>
        <w:rPr>
          <w:b w:val="0"/>
          <w:color w:val="231F20"/>
          <w:spacing w:val="-3"/>
          <w:w w:val="80"/>
          <w:sz w:val="20"/>
        </w:rPr>
        <w:t> </w:t>
      </w:r>
      <w:r>
        <w:rPr>
          <w:b w:val="0"/>
          <w:color w:val="231F20"/>
          <w:w w:val="80"/>
          <w:sz w:val="20"/>
        </w:rPr>
        <w:t>10.1</w:t>
      </w:r>
      <w:r>
        <w:rPr>
          <w:b w:val="0"/>
          <w:color w:val="231F20"/>
          <w:spacing w:val="-4"/>
          <w:w w:val="80"/>
          <w:sz w:val="20"/>
        </w:rPr>
        <w:t> </w:t>
      </w:r>
      <w:r>
        <w:rPr>
          <w:b w:val="0"/>
          <w:color w:val="231F20"/>
          <w:w w:val="80"/>
          <w:sz w:val="20"/>
        </w:rPr>
        <w:t>to</w:t>
      </w:r>
      <w:r>
        <w:rPr>
          <w:b w:val="0"/>
          <w:color w:val="231F20"/>
          <w:spacing w:val="-4"/>
          <w:w w:val="80"/>
          <w:sz w:val="20"/>
        </w:rPr>
        <w:t> </w:t>
      </w:r>
      <w:r>
        <w:rPr>
          <w:b w:val="0"/>
          <w:color w:val="231F20"/>
          <w:w w:val="80"/>
          <w:sz w:val="20"/>
        </w:rPr>
        <w:t>Southwest’s</w:t>
      </w:r>
      <w:r>
        <w:rPr>
          <w:b w:val="0"/>
          <w:color w:val="231F20"/>
          <w:spacing w:val="-4"/>
          <w:w w:val="80"/>
          <w:sz w:val="20"/>
        </w:rPr>
        <w:t> </w:t>
      </w:r>
      <w:r>
        <w:rPr>
          <w:b w:val="0"/>
          <w:color w:val="231F20"/>
          <w:w w:val="80"/>
          <w:sz w:val="20"/>
        </w:rPr>
        <w:t>Annual </w:t>
      </w:r>
      <w:r>
        <w:rPr>
          <w:b w:val="0"/>
          <w:color w:val="231F20"/>
          <w:w w:val="85"/>
          <w:sz w:val="20"/>
        </w:rPr>
        <w:t>Report</w:t>
      </w:r>
      <w:r>
        <w:rPr>
          <w:b w:val="0"/>
          <w:color w:val="231F20"/>
          <w:spacing w:val="-21"/>
          <w:w w:val="85"/>
          <w:sz w:val="20"/>
        </w:rPr>
        <w:t> </w:t>
      </w:r>
      <w:r>
        <w:rPr>
          <w:b w:val="0"/>
          <w:color w:val="231F20"/>
          <w:w w:val="85"/>
          <w:sz w:val="20"/>
        </w:rPr>
        <w:t>on</w:t>
      </w:r>
      <w:r>
        <w:rPr>
          <w:b w:val="0"/>
          <w:color w:val="231F20"/>
          <w:spacing w:val="-21"/>
          <w:w w:val="85"/>
          <w:sz w:val="20"/>
        </w:rPr>
        <w:t> </w:t>
      </w:r>
      <w:r>
        <w:rPr>
          <w:b w:val="0"/>
          <w:color w:val="231F20"/>
          <w:w w:val="85"/>
          <w:sz w:val="20"/>
        </w:rPr>
        <w:t>Form</w:t>
      </w:r>
      <w:r>
        <w:rPr>
          <w:b w:val="0"/>
          <w:color w:val="231F20"/>
          <w:spacing w:val="-21"/>
          <w:w w:val="85"/>
          <w:sz w:val="20"/>
        </w:rPr>
        <w:t> </w:t>
      </w:r>
      <w:r>
        <w:rPr>
          <w:b w:val="0"/>
          <w:color w:val="231F20"/>
          <w:w w:val="85"/>
          <w:sz w:val="20"/>
        </w:rPr>
        <w:t>10-K</w:t>
      </w:r>
      <w:r>
        <w:rPr>
          <w:b w:val="0"/>
          <w:color w:val="231F20"/>
          <w:spacing w:val="-20"/>
          <w:w w:val="85"/>
          <w:sz w:val="20"/>
        </w:rPr>
        <w:t> </w:t>
      </w:r>
      <w:r>
        <w:rPr>
          <w:b w:val="0"/>
          <w:color w:val="231F20"/>
          <w:w w:val="85"/>
          <w:sz w:val="20"/>
        </w:rPr>
        <w:t>for</w:t>
      </w:r>
      <w:r>
        <w:rPr>
          <w:b w:val="0"/>
          <w:color w:val="231F20"/>
          <w:spacing w:val="-21"/>
          <w:w w:val="85"/>
          <w:sz w:val="20"/>
        </w:rPr>
        <w:t> </w:t>
      </w:r>
      <w:r>
        <w:rPr>
          <w:b w:val="0"/>
          <w:color w:val="231F20"/>
          <w:w w:val="85"/>
          <w:sz w:val="20"/>
        </w:rPr>
        <w:t>the</w:t>
      </w:r>
      <w:r>
        <w:rPr>
          <w:b w:val="0"/>
          <w:color w:val="231F20"/>
          <w:spacing w:val="-21"/>
          <w:w w:val="85"/>
          <w:sz w:val="20"/>
        </w:rPr>
        <w:t> </w:t>
      </w:r>
      <w:r>
        <w:rPr>
          <w:b w:val="0"/>
          <w:color w:val="231F20"/>
          <w:w w:val="85"/>
          <w:sz w:val="20"/>
        </w:rPr>
        <w:t>year</w:t>
      </w:r>
      <w:r>
        <w:rPr>
          <w:b w:val="0"/>
          <w:color w:val="231F20"/>
          <w:spacing w:val="-21"/>
          <w:w w:val="85"/>
          <w:sz w:val="20"/>
        </w:rPr>
        <w:t> </w:t>
      </w:r>
      <w:r>
        <w:rPr>
          <w:b w:val="0"/>
          <w:color w:val="231F20"/>
          <w:w w:val="85"/>
          <w:sz w:val="20"/>
        </w:rPr>
        <w:t>ended</w:t>
      </w:r>
      <w:r>
        <w:rPr>
          <w:b w:val="0"/>
          <w:color w:val="231F20"/>
          <w:spacing w:val="-23"/>
          <w:w w:val="85"/>
          <w:sz w:val="20"/>
        </w:rPr>
        <w:t> </w:t>
      </w:r>
      <w:r>
        <w:rPr>
          <w:b w:val="0"/>
          <w:color w:val="231F20"/>
          <w:w w:val="85"/>
          <w:sz w:val="20"/>
        </w:rPr>
        <w:t>December</w:t>
      </w:r>
      <w:r>
        <w:rPr>
          <w:b w:val="0"/>
          <w:color w:val="231F20"/>
          <w:spacing w:val="-22"/>
          <w:w w:val="85"/>
          <w:sz w:val="20"/>
        </w:rPr>
        <w:t> </w:t>
      </w:r>
      <w:r>
        <w:rPr>
          <w:b w:val="0"/>
          <w:color w:val="231F20"/>
          <w:w w:val="85"/>
          <w:sz w:val="20"/>
        </w:rPr>
        <w:t>31,</w:t>
      </w:r>
      <w:r>
        <w:rPr>
          <w:b w:val="0"/>
          <w:color w:val="231F20"/>
          <w:spacing w:val="-21"/>
          <w:w w:val="85"/>
          <w:sz w:val="20"/>
        </w:rPr>
        <w:t> </w:t>
      </w:r>
      <w:r>
        <w:rPr>
          <w:b w:val="0"/>
          <w:color w:val="231F20"/>
          <w:w w:val="85"/>
          <w:sz w:val="20"/>
        </w:rPr>
        <w:t>1998</w:t>
      </w:r>
      <w:r>
        <w:rPr>
          <w:b w:val="0"/>
          <w:color w:val="231F20"/>
          <w:spacing w:val="-21"/>
          <w:w w:val="85"/>
          <w:sz w:val="20"/>
        </w:rPr>
        <w:t> </w:t>
      </w:r>
      <w:r>
        <w:rPr>
          <w:b w:val="0"/>
          <w:color w:val="231F20"/>
          <w:w w:val="85"/>
          <w:sz w:val="20"/>
        </w:rPr>
        <w:t>(File</w:t>
      </w:r>
      <w:r>
        <w:rPr>
          <w:b w:val="0"/>
          <w:color w:val="231F20"/>
          <w:spacing w:val="-21"/>
          <w:w w:val="85"/>
          <w:sz w:val="20"/>
        </w:rPr>
        <w:t> </w:t>
      </w:r>
      <w:r>
        <w:rPr>
          <w:b w:val="0"/>
          <w:color w:val="231F20"/>
          <w:w w:val="85"/>
          <w:sz w:val="20"/>
        </w:rPr>
        <w:t>No.</w:t>
      </w:r>
      <w:r>
        <w:rPr>
          <w:b w:val="0"/>
          <w:color w:val="231F20"/>
          <w:spacing w:val="-21"/>
          <w:w w:val="85"/>
          <w:sz w:val="20"/>
        </w:rPr>
        <w:t> </w:t>
      </w:r>
      <w:r>
        <w:rPr>
          <w:b w:val="0"/>
          <w:color w:val="231F20"/>
          <w:w w:val="85"/>
          <w:sz w:val="20"/>
        </w:rPr>
        <w:t>1-7259));</w:t>
      </w:r>
      <w:r>
        <w:rPr>
          <w:b w:val="0"/>
          <w:color w:val="231F20"/>
          <w:spacing w:val="-20"/>
          <w:w w:val="85"/>
          <w:sz w:val="20"/>
        </w:rPr>
        <w:t> </w:t>
      </w:r>
      <w:r>
        <w:rPr>
          <w:b w:val="0"/>
          <w:color w:val="231F20"/>
          <w:w w:val="85"/>
          <w:sz w:val="20"/>
        </w:rPr>
        <w:t>Supplemental</w:t>
      </w:r>
      <w:r>
        <w:rPr>
          <w:b w:val="0"/>
          <w:color w:val="231F20"/>
          <w:spacing w:val="-22"/>
          <w:w w:val="85"/>
          <w:sz w:val="20"/>
        </w:rPr>
        <w:t> </w:t>
      </w:r>
      <w:r>
        <w:rPr>
          <w:b w:val="0"/>
          <w:color w:val="231F20"/>
          <w:w w:val="85"/>
          <w:sz w:val="20"/>
        </w:rPr>
        <w:t>Agreements </w:t>
      </w:r>
      <w:r>
        <w:rPr>
          <w:b w:val="0"/>
          <w:color w:val="231F20"/>
          <w:w w:val="80"/>
          <w:sz w:val="20"/>
        </w:rPr>
        <w:t>Nos.</w:t>
      </w:r>
      <w:r>
        <w:rPr>
          <w:b w:val="0"/>
          <w:color w:val="231F20"/>
          <w:spacing w:val="-14"/>
          <w:w w:val="80"/>
          <w:sz w:val="20"/>
        </w:rPr>
        <w:t> </w:t>
      </w:r>
      <w:r>
        <w:rPr>
          <w:b w:val="0"/>
          <w:color w:val="231F20"/>
          <w:w w:val="80"/>
          <w:sz w:val="20"/>
        </w:rPr>
        <w:t>8,</w:t>
      </w:r>
      <w:r>
        <w:rPr>
          <w:b w:val="0"/>
          <w:color w:val="231F20"/>
          <w:spacing w:val="-16"/>
          <w:w w:val="80"/>
          <w:sz w:val="20"/>
        </w:rPr>
        <w:t> </w:t>
      </w:r>
      <w:r>
        <w:rPr>
          <w:b w:val="0"/>
          <w:color w:val="231F20"/>
          <w:w w:val="80"/>
          <w:sz w:val="20"/>
        </w:rPr>
        <w:t>9,</w:t>
      </w:r>
      <w:r>
        <w:rPr>
          <w:b w:val="0"/>
          <w:color w:val="231F20"/>
          <w:spacing w:val="-16"/>
          <w:w w:val="80"/>
          <w:sz w:val="20"/>
        </w:rPr>
        <w:t> </w:t>
      </w:r>
      <w:r>
        <w:rPr>
          <w:b w:val="0"/>
          <w:color w:val="231F20"/>
          <w:w w:val="80"/>
          <w:sz w:val="20"/>
        </w:rPr>
        <w:t>and</w:t>
      </w:r>
      <w:r>
        <w:rPr>
          <w:b w:val="0"/>
          <w:color w:val="231F20"/>
          <w:spacing w:val="-15"/>
          <w:w w:val="80"/>
          <w:sz w:val="20"/>
        </w:rPr>
        <w:t> </w:t>
      </w:r>
      <w:r>
        <w:rPr>
          <w:b w:val="0"/>
          <w:color w:val="231F20"/>
          <w:w w:val="80"/>
          <w:sz w:val="20"/>
        </w:rPr>
        <w:t>10</w:t>
      </w:r>
      <w:r>
        <w:rPr>
          <w:b w:val="0"/>
          <w:color w:val="231F20"/>
          <w:spacing w:val="-16"/>
          <w:w w:val="80"/>
          <w:sz w:val="20"/>
        </w:rPr>
        <w:t> </w:t>
      </w:r>
      <w:r>
        <w:rPr>
          <w:b w:val="0"/>
          <w:color w:val="231F20"/>
          <w:w w:val="80"/>
          <w:sz w:val="20"/>
        </w:rPr>
        <w:t>(incorporated</w:t>
      </w:r>
      <w:r>
        <w:rPr>
          <w:b w:val="0"/>
          <w:color w:val="231F20"/>
          <w:spacing w:val="-16"/>
          <w:w w:val="80"/>
          <w:sz w:val="20"/>
        </w:rPr>
        <w:t> </w:t>
      </w:r>
      <w:r>
        <w:rPr>
          <w:b w:val="0"/>
          <w:color w:val="231F20"/>
          <w:w w:val="80"/>
          <w:sz w:val="20"/>
        </w:rPr>
        <w:t>by</w:t>
      </w:r>
      <w:r>
        <w:rPr>
          <w:b w:val="0"/>
          <w:color w:val="231F20"/>
          <w:spacing w:val="-16"/>
          <w:w w:val="80"/>
          <w:sz w:val="20"/>
        </w:rPr>
        <w:t> </w:t>
      </w:r>
      <w:r>
        <w:rPr>
          <w:b w:val="0"/>
          <w:color w:val="231F20"/>
          <w:w w:val="80"/>
          <w:sz w:val="20"/>
        </w:rPr>
        <w:t>reference</w:t>
      </w:r>
      <w:r>
        <w:rPr>
          <w:b w:val="0"/>
          <w:color w:val="231F20"/>
          <w:spacing w:val="-17"/>
          <w:w w:val="80"/>
          <w:sz w:val="20"/>
        </w:rPr>
        <w:t> </w:t>
      </w:r>
      <w:r>
        <w:rPr>
          <w:b w:val="0"/>
          <w:color w:val="231F20"/>
          <w:w w:val="80"/>
          <w:sz w:val="20"/>
        </w:rPr>
        <w:t>to</w:t>
      </w:r>
      <w:r>
        <w:rPr>
          <w:b w:val="0"/>
          <w:color w:val="231F20"/>
          <w:spacing w:val="-15"/>
          <w:w w:val="80"/>
          <w:sz w:val="20"/>
        </w:rPr>
        <w:t> </w:t>
      </w:r>
      <w:r>
        <w:rPr>
          <w:b w:val="0"/>
          <w:color w:val="231F20"/>
          <w:w w:val="80"/>
          <w:sz w:val="20"/>
        </w:rPr>
        <w:t>Exhibit</w:t>
      </w:r>
      <w:r>
        <w:rPr>
          <w:b w:val="0"/>
          <w:color w:val="231F20"/>
          <w:spacing w:val="-14"/>
          <w:w w:val="80"/>
          <w:sz w:val="20"/>
        </w:rPr>
        <w:t> </w:t>
      </w:r>
      <w:r>
        <w:rPr>
          <w:b w:val="0"/>
          <w:color w:val="231F20"/>
          <w:w w:val="80"/>
          <w:sz w:val="20"/>
        </w:rPr>
        <w:t>10.1</w:t>
      </w:r>
      <w:r>
        <w:rPr>
          <w:b w:val="0"/>
          <w:color w:val="231F20"/>
          <w:spacing w:val="-15"/>
          <w:w w:val="80"/>
          <w:sz w:val="20"/>
        </w:rPr>
        <w:t> </w:t>
      </w:r>
      <w:r>
        <w:rPr>
          <w:b w:val="0"/>
          <w:color w:val="231F20"/>
          <w:w w:val="80"/>
          <w:sz w:val="20"/>
        </w:rPr>
        <w:t>to</w:t>
      </w:r>
      <w:r>
        <w:rPr>
          <w:b w:val="0"/>
          <w:color w:val="231F20"/>
          <w:spacing w:val="-15"/>
          <w:w w:val="80"/>
          <w:sz w:val="20"/>
        </w:rPr>
        <w:t> </w:t>
      </w:r>
      <w:r>
        <w:rPr>
          <w:b w:val="0"/>
          <w:color w:val="231F20"/>
          <w:w w:val="80"/>
          <w:sz w:val="20"/>
        </w:rPr>
        <w:t>Southwest’s</w:t>
      </w:r>
      <w:r>
        <w:rPr>
          <w:b w:val="0"/>
          <w:color w:val="231F20"/>
          <w:spacing w:val="-16"/>
          <w:w w:val="80"/>
          <w:sz w:val="20"/>
        </w:rPr>
        <w:t> </w:t>
      </w:r>
      <w:r>
        <w:rPr>
          <w:b w:val="0"/>
          <w:color w:val="231F20"/>
          <w:w w:val="80"/>
          <w:sz w:val="20"/>
        </w:rPr>
        <w:t>Annual</w:t>
      </w:r>
      <w:r>
        <w:rPr>
          <w:b w:val="0"/>
          <w:color w:val="231F20"/>
          <w:spacing w:val="-17"/>
          <w:w w:val="80"/>
          <w:sz w:val="20"/>
        </w:rPr>
        <w:t> </w:t>
      </w:r>
      <w:r>
        <w:rPr>
          <w:b w:val="0"/>
          <w:color w:val="231F20"/>
          <w:w w:val="80"/>
          <w:sz w:val="20"/>
        </w:rPr>
        <w:t>Report</w:t>
      </w:r>
      <w:r>
        <w:rPr>
          <w:b w:val="0"/>
          <w:color w:val="231F20"/>
          <w:spacing w:val="-15"/>
          <w:w w:val="80"/>
          <w:sz w:val="20"/>
        </w:rPr>
        <w:t> </w:t>
      </w:r>
      <w:r>
        <w:rPr>
          <w:b w:val="0"/>
          <w:color w:val="231F20"/>
          <w:w w:val="80"/>
          <w:sz w:val="20"/>
        </w:rPr>
        <w:t>on</w:t>
      </w:r>
      <w:r>
        <w:rPr>
          <w:b w:val="0"/>
          <w:color w:val="231F20"/>
          <w:spacing w:val="-15"/>
          <w:w w:val="80"/>
          <w:sz w:val="20"/>
        </w:rPr>
        <w:t> </w:t>
      </w:r>
      <w:r>
        <w:rPr>
          <w:b w:val="0"/>
          <w:color w:val="231F20"/>
          <w:w w:val="80"/>
          <w:sz w:val="20"/>
        </w:rPr>
        <w:t>Form</w:t>
      </w:r>
      <w:r>
        <w:rPr>
          <w:b w:val="0"/>
          <w:color w:val="231F20"/>
          <w:spacing w:val="-15"/>
          <w:w w:val="80"/>
          <w:sz w:val="20"/>
        </w:rPr>
        <w:t> </w:t>
      </w:r>
      <w:r>
        <w:rPr>
          <w:b w:val="0"/>
          <w:color w:val="231F20"/>
          <w:w w:val="80"/>
          <w:sz w:val="20"/>
        </w:rPr>
        <w:t>10-K</w:t>
      </w:r>
      <w:r>
        <w:rPr>
          <w:b w:val="0"/>
          <w:color w:val="231F20"/>
          <w:spacing w:val="-14"/>
          <w:w w:val="80"/>
          <w:sz w:val="20"/>
        </w:rPr>
        <w:t> </w:t>
      </w:r>
      <w:r>
        <w:rPr>
          <w:b w:val="0"/>
          <w:color w:val="231F20"/>
          <w:w w:val="80"/>
          <w:sz w:val="20"/>
        </w:rPr>
        <w:t>for</w:t>
      </w:r>
      <w:r>
        <w:rPr>
          <w:b w:val="0"/>
          <w:color w:val="231F20"/>
          <w:spacing w:val="-15"/>
          <w:w w:val="80"/>
          <w:sz w:val="20"/>
        </w:rPr>
        <w:t> </w:t>
      </w:r>
      <w:r>
        <w:rPr>
          <w:b w:val="0"/>
          <w:color w:val="231F20"/>
          <w:w w:val="80"/>
          <w:sz w:val="20"/>
        </w:rPr>
        <w:t>the </w:t>
      </w:r>
      <w:r>
        <w:rPr>
          <w:b w:val="0"/>
          <w:color w:val="231F20"/>
          <w:w w:val="90"/>
          <w:sz w:val="20"/>
        </w:rPr>
        <w:t>year</w:t>
      </w:r>
      <w:r>
        <w:rPr>
          <w:b w:val="0"/>
          <w:color w:val="231F20"/>
          <w:spacing w:val="-23"/>
          <w:w w:val="90"/>
          <w:sz w:val="20"/>
        </w:rPr>
        <w:t> </w:t>
      </w:r>
      <w:r>
        <w:rPr>
          <w:b w:val="0"/>
          <w:color w:val="231F20"/>
          <w:w w:val="90"/>
          <w:sz w:val="20"/>
        </w:rPr>
        <w:t>ended</w:t>
      </w:r>
      <w:r>
        <w:rPr>
          <w:b w:val="0"/>
          <w:color w:val="231F20"/>
          <w:spacing w:val="-24"/>
          <w:w w:val="90"/>
          <w:sz w:val="20"/>
        </w:rPr>
        <w:t> </w:t>
      </w:r>
      <w:r>
        <w:rPr>
          <w:b w:val="0"/>
          <w:color w:val="231F20"/>
          <w:w w:val="90"/>
          <w:sz w:val="20"/>
        </w:rPr>
        <w:t>December</w:t>
      </w:r>
      <w:r>
        <w:rPr>
          <w:b w:val="0"/>
          <w:color w:val="231F20"/>
          <w:spacing w:val="-24"/>
          <w:w w:val="90"/>
          <w:sz w:val="20"/>
        </w:rPr>
        <w:t> </w:t>
      </w:r>
      <w:r>
        <w:rPr>
          <w:b w:val="0"/>
          <w:color w:val="231F20"/>
          <w:w w:val="90"/>
          <w:sz w:val="20"/>
        </w:rPr>
        <w:t>31,</w:t>
      </w:r>
      <w:r>
        <w:rPr>
          <w:b w:val="0"/>
          <w:color w:val="231F20"/>
          <w:spacing w:val="-23"/>
          <w:w w:val="90"/>
          <w:sz w:val="20"/>
        </w:rPr>
        <w:t> </w:t>
      </w:r>
      <w:r>
        <w:rPr>
          <w:b w:val="0"/>
          <w:color w:val="231F20"/>
          <w:w w:val="90"/>
          <w:sz w:val="20"/>
        </w:rPr>
        <w:t>1999</w:t>
      </w:r>
      <w:r>
        <w:rPr>
          <w:b w:val="0"/>
          <w:color w:val="231F20"/>
          <w:spacing w:val="-22"/>
          <w:w w:val="90"/>
          <w:sz w:val="20"/>
        </w:rPr>
        <w:t> </w:t>
      </w:r>
      <w:r>
        <w:rPr>
          <w:b w:val="0"/>
          <w:color w:val="231F20"/>
          <w:w w:val="90"/>
          <w:sz w:val="20"/>
        </w:rPr>
        <w:t>(File</w:t>
      </w:r>
      <w:r>
        <w:rPr>
          <w:b w:val="0"/>
          <w:color w:val="231F20"/>
          <w:spacing w:val="-23"/>
          <w:w w:val="90"/>
          <w:sz w:val="20"/>
        </w:rPr>
        <w:t> </w:t>
      </w:r>
      <w:r>
        <w:rPr>
          <w:b w:val="0"/>
          <w:color w:val="231F20"/>
          <w:w w:val="90"/>
          <w:sz w:val="20"/>
        </w:rPr>
        <w:t>No.</w:t>
      </w:r>
      <w:r>
        <w:rPr>
          <w:b w:val="0"/>
          <w:color w:val="231F20"/>
          <w:spacing w:val="-23"/>
          <w:w w:val="90"/>
          <w:sz w:val="20"/>
        </w:rPr>
        <w:t> </w:t>
      </w:r>
      <w:r>
        <w:rPr>
          <w:b w:val="0"/>
          <w:color w:val="231F20"/>
          <w:w w:val="90"/>
          <w:sz w:val="20"/>
        </w:rPr>
        <w:t>1-7259));</w:t>
      </w:r>
      <w:r>
        <w:rPr>
          <w:b w:val="0"/>
          <w:color w:val="231F20"/>
          <w:spacing w:val="-23"/>
          <w:w w:val="90"/>
          <w:sz w:val="20"/>
        </w:rPr>
        <w:t> </w:t>
      </w:r>
      <w:r>
        <w:rPr>
          <w:b w:val="0"/>
          <w:color w:val="231F20"/>
          <w:w w:val="90"/>
          <w:sz w:val="20"/>
        </w:rPr>
        <w:t>Supplemental</w:t>
      </w:r>
      <w:r>
        <w:rPr>
          <w:b w:val="0"/>
          <w:color w:val="231F20"/>
          <w:spacing w:val="-23"/>
          <w:w w:val="90"/>
          <w:sz w:val="20"/>
        </w:rPr>
        <w:t> </w:t>
      </w:r>
      <w:r>
        <w:rPr>
          <w:b w:val="0"/>
          <w:color w:val="231F20"/>
          <w:w w:val="90"/>
          <w:sz w:val="20"/>
        </w:rPr>
        <w:t>Agreements</w:t>
      </w:r>
      <w:r>
        <w:rPr>
          <w:b w:val="0"/>
          <w:color w:val="231F20"/>
          <w:spacing w:val="-24"/>
          <w:w w:val="90"/>
          <w:sz w:val="20"/>
        </w:rPr>
        <w:t> </w:t>
      </w:r>
      <w:r>
        <w:rPr>
          <w:b w:val="0"/>
          <w:color w:val="231F20"/>
          <w:w w:val="90"/>
          <w:sz w:val="20"/>
        </w:rPr>
        <w:t>Nos.</w:t>
      </w:r>
      <w:r>
        <w:rPr>
          <w:b w:val="0"/>
          <w:color w:val="231F20"/>
          <w:spacing w:val="-23"/>
          <w:w w:val="90"/>
          <w:sz w:val="20"/>
        </w:rPr>
        <w:t> </w:t>
      </w:r>
      <w:r>
        <w:rPr>
          <w:b w:val="0"/>
          <w:color w:val="231F20"/>
          <w:w w:val="90"/>
          <w:sz w:val="20"/>
        </w:rPr>
        <w:t>11,</w:t>
      </w:r>
      <w:r>
        <w:rPr>
          <w:b w:val="0"/>
          <w:color w:val="231F20"/>
          <w:spacing w:val="-23"/>
          <w:w w:val="90"/>
          <w:sz w:val="20"/>
        </w:rPr>
        <w:t> </w:t>
      </w:r>
      <w:r>
        <w:rPr>
          <w:b w:val="0"/>
          <w:color w:val="231F20"/>
          <w:w w:val="90"/>
          <w:sz w:val="20"/>
        </w:rPr>
        <w:t>12,</w:t>
      </w:r>
      <w:r>
        <w:rPr>
          <w:b w:val="0"/>
          <w:color w:val="231F20"/>
          <w:spacing w:val="-22"/>
          <w:w w:val="90"/>
          <w:sz w:val="20"/>
        </w:rPr>
        <w:t> </w:t>
      </w:r>
      <w:r>
        <w:rPr>
          <w:b w:val="0"/>
          <w:color w:val="231F20"/>
          <w:w w:val="90"/>
          <w:sz w:val="20"/>
        </w:rPr>
        <w:t>13</w:t>
      </w:r>
      <w:r>
        <w:rPr>
          <w:b w:val="0"/>
          <w:color w:val="231F20"/>
          <w:spacing w:val="-23"/>
          <w:w w:val="90"/>
          <w:sz w:val="20"/>
        </w:rPr>
        <w:t> </w:t>
      </w:r>
      <w:r>
        <w:rPr>
          <w:b w:val="0"/>
          <w:color w:val="231F20"/>
          <w:w w:val="90"/>
          <w:sz w:val="20"/>
        </w:rPr>
        <w:t>and</w:t>
      </w:r>
      <w:r>
        <w:rPr>
          <w:b w:val="0"/>
          <w:color w:val="231F20"/>
          <w:spacing w:val="-23"/>
          <w:w w:val="90"/>
          <w:sz w:val="20"/>
        </w:rPr>
        <w:t> </w:t>
      </w:r>
      <w:r>
        <w:rPr>
          <w:b w:val="0"/>
          <w:color w:val="231F20"/>
          <w:w w:val="90"/>
          <w:sz w:val="20"/>
        </w:rPr>
        <w:t>14 </w:t>
      </w:r>
      <w:r>
        <w:rPr>
          <w:b w:val="0"/>
          <w:color w:val="231F20"/>
          <w:w w:val="80"/>
          <w:sz w:val="20"/>
        </w:rPr>
        <w:t>(incorporated</w:t>
      </w:r>
      <w:r>
        <w:rPr>
          <w:b w:val="0"/>
          <w:color w:val="231F20"/>
          <w:spacing w:val="-16"/>
          <w:w w:val="80"/>
          <w:sz w:val="20"/>
        </w:rPr>
        <w:t> </w:t>
      </w:r>
      <w:r>
        <w:rPr>
          <w:b w:val="0"/>
          <w:color w:val="231F20"/>
          <w:w w:val="80"/>
          <w:sz w:val="20"/>
        </w:rPr>
        <w:t>by</w:t>
      </w:r>
      <w:r>
        <w:rPr>
          <w:b w:val="0"/>
          <w:color w:val="231F20"/>
          <w:spacing w:val="-15"/>
          <w:w w:val="80"/>
          <w:sz w:val="20"/>
        </w:rPr>
        <w:t> </w:t>
      </w:r>
      <w:r>
        <w:rPr>
          <w:b w:val="0"/>
          <w:color w:val="231F20"/>
          <w:w w:val="80"/>
          <w:sz w:val="20"/>
        </w:rPr>
        <w:t>reference</w:t>
      </w:r>
      <w:r>
        <w:rPr>
          <w:b w:val="0"/>
          <w:color w:val="231F20"/>
          <w:spacing w:val="-16"/>
          <w:w w:val="80"/>
          <w:sz w:val="20"/>
        </w:rPr>
        <w:t> </w:t>
      </w:r>
      <w:r>
        <w:rPr>
          <w:b w:val="0"/>
          <w:color w:val="231F20"/>
          <w:w w:val="80"/>
          <w:sz w:val="20"/>
        </w:rPr>
        <w:t>to</w:t>
      </w:r>
      <w:r>
        <w:rPr>
          <w:b w:val="0"/>
          <w:color w:val="231F20"/>
          <w:spacing w:val="-14"/>
          <w:w w:val="80"/>
          <w:sz w:val="20"/>
        </w:rPr>
        <w:t> </w:t>
      </w:r>
      <w:r>
        <w:rPr>
          <w:b w:val="0"/>
          <w:color w:val="231F20"/>
          <w:w w:val="80"/>
          <w:sz w:val="20"/>
        </w:rPr>
        <w:t>Exhibit</w:t>
      </w:r>
      <w:r>
        <w:rPr>
          <w:b w:val="0"/>
          <w:color w:val="231F20"/>
          <w:spacing w:val="-15"/>
          <w:w w:val="80"/>
          <w:sz w:val="20"/>
        </w:rPr>
        <w:t> </w:t>
      </w:r>
      <w:r>
        <w:rPr>
          <w:b w:val="0"/>
          <w:color w:val="231F20"/>
          <w:w w:val="80"/>
          <w:sz w:val="20"/>
        </w:rPr>
        <w:t>10.1</w:t>
      </w:r>
      <w:r>
        <w:rPr>
          <w:b w:val="0"/>
          <w:color w:val="231F20"/>
          <w:spacing w:val="-14"/>
          <w:w w:val="80"/>
          <w:sz w:val="20"/>
        </w:rPr>
        <w:t> </w:t>
      </w:r>
      <w:r>
        <w:rPr>
          <w:b w:val="0"/>
          <w:color w:val="231F20"/>
          <w:w w:val="80"/>
          <w:sz w:val="20"/>
        </w:rPr>
        <w:t>to</w:t>
      </w:r>
      <w:r>
        <w:rPr>
          <w:b w:val="0"/>
          <w:color w:val="231F20"/>
          <w:spacing w:val="-14"/>
          <w:w w:val="80"/>
          <w:sz w:val="20"/>
        </w:rPr>
        <w:t> </w:t>
      </w:r>
      <w:r>
        <w:rPr>
          <w:b w:val="0"/>
          <w:color w:val="231F20"/>
          <w:w w:val="80"/>
          <w:sz w:val="20"/>
        </w:rPr>
        <w:t>Southwest’s</w:t>
      </w:r>
      <w:r>
        <w:rPr>
          <w:b w:val="0"/>
          <w:color w:val="231F20"/>
          <w:spacing w:val="-15"/>
          <w:w w:val="80"/>
          <w:sz w:val="20"/>
        </w:rPr>
        <w:t> </w:t>
      </w:r>
      <w:r>
        <w:rPr>
          <w:b w:val="0"/>
          <w:color w:val="231F20"/>
          <w:w w:val="80"/>
          <w:sz w:val="20"/>
        </w:rPr>
        <w:t>Quarterly</w:t>
      </w:r>
      <w:r>
        <w:rPr>
          <w:b w:val="0"/>
          <w:color w:val="231F20"/>
          <w:spacing w:val="-15"/>
          <w:w w:val="80"/>
          <w:sz w:val="20"/>
        </w:rPr>
        <w:t> </w:t>
      </w:r>
      <w:r>
        <w:rPr>
          <w:b w:val="0"/>
          <w:color w:val="231F20"/>
          <w:w w:val="80"/>
          <w:sz w:val="20"/>
        </w:rPr>
        <w:t>Report</w:t>
      </w:r>
      <w:r>
        <w:rPr>
          <w:b w:val="0"/>
          <w:color w:val="231F20"/>
          <w:spacing w:val="-16"/>
          <w:w w:val="80"/>
          <w:sz w:val="20"/>
        </w:rPr>
        <w:t> </w:t>
      </w:r>
      <w:r>
        <w:rPr>
          <w:b w:val="0"/>
          <w:color w:val="231F20"/>
          <w:w w:val="80"/>
          <w:sz w:val="20"/>
        </w:rPr>
        <w:t>on</w:t>
      </w:r>
      <w:r>
        <w:rPr>
          <w:b w:val="0"/>
          <w:color w:val="231F20"/>
          <w:spacing w:val="-15"/>
          <w:w w:val="80"/>
          <w:sz w:val="20"/>
        </w:rPr>
        <w:t> </w:t>
      </w:r>
      <w:r>
        <w:rPr>
          <w:b w:val="0"/>
          <w:color w:val="231F20"/>
          <w:w w:val="80"/>
          <w:sz w:val="20"/>
        </w:rPr>
        <w:t>Form</w:t>
      </w:r>
      <w:r>
        <w:rPr>
          <w:b w:val="0"/>
          <w:color w:val="231F20"/>
          <w:spacing w:val="-14"/>
          <w:w w:val="80"/>
          <w:sz w:val="20"/>
        </w:rPr>
        <w:t> </w:t>
      </w:r>
      <w:r>
        <w:rPr>
          <w:b w:val="0"/>
          <w:color w:val="231F20"/>
          <w:w w:val="80"/>
          <w:sz w:val="20"/>
        </w:rPr>
        <w:t>10-Q</w:t>
      </w:r>
      <w:r>
        <w:rPr>
          <w:b w:val="0"/>
          <w:color w:val="231F20"/>
          <w:spacing w:val="-14"/>
          <w:w w:val="80"/>
          <w:sz w:val="20"/>
        </w:rPr>
        <w:t> </w:t>
      </w:r>
      <w:r>
        <w:rPr>
          <w:b w:val="0"/>
          <w:color w:val="231F20"/>
          <w:w w:val="80"/>
          <w:sz w:val="20"/>
        </w:rPr>
        <w:t>for</w:t>
      </w:r>
      <w:r>
        <w:rPr>
          <w:b w:val="0"/>
          <w:color w:val="231F20"/>
          <w:spacing w:val="-14"/>
          <w:w w:val="80"/>
          <w:sz w:val="20"/>
        </w:rPr>
        <w:t> </w:t>
      </w:r>
      <w:r>
        <w:rPr>
          <w:b w:val="0"/>
          <w:color w:val="231F20"/>
          <w:w w:val="80"/>
          <w:sz w:val="20"/>
        </w:rPr>
        <w:t>the</w:t>
      </w:r>
      <w:r>
        <w:rPr>
          <w:b w:val="0"/>
          <w:color w:val="231F20"/>
          <w:spacing w:val="-15"/>
          <w:w w:val="80"/>
          <w:sz w:val="20"/>
        </w:rPr>
        <w:t> </w:t>
      </w:r>
      <w:r>
        <w:rPr>
          <w:b w:val="0"/>
          <w:color w:val="231F20"/>
          <w:w w:val="80"/>
          <w:sz w:val="20"/>
        </w:rPr>
        <w:t>quarter</w:t>
      </w:r>
      <w:r>
        <w:rPr>
          <w:b w:val="0"/>
          <w:color w:val="231F20"/>
          <w:spacing w:val="-16"/>
          <w:w w:val="80"/>
          <w:sz w:val="20"/>
        </w:rPr>
        <w:t> </w:t>
      </w:r>
      <w:r>
        <w:rPr>
          <w:b w:val="0"/>
          <w:color w:val="231F20"/>
          <w:w w:val="80"/>
          <w:sz w:val="20"/>
        </w:rPr>
        <w:t>ended </w:t>
      </w:r>
      <w:r>
        <w:rPr>
          <w:b w:val="0"/>
          <w:color w:val="231F20"/>
          <w:w w:val="85"/>
          <w:sz w:val="20"/>
        </w:rPr>
        <w:t>September</w:t>
      </w:r>
      <w:r>
        <w:rPr>
          <w:b w:val="0"/>
          <w:color w:val="231F20"/>
          <w:spacing w:val="-30"/>
          <w:w w:val="85"/>
          <w:sz w:val="20"/>
        </w:rPr>
        <w:t> </w:t>
      </w:r>
      <w:r>
        <w:rPr>
          <w:b w:val="0"/>
          <w:color w:val="231F20"/>
          <w:w w:val="85"/>
          <w:sz w:val="20"/>
        </w:rPr>
        <w:t>30,</w:t>
      </w:r>
      <w:r>
        <w:rPr>
          <w:b w:val="0"/>
          <w:color w:val="231F20"/>
          <w:spacing w:val="-28"/>
          <w:w w:val="85"/>
          <w:sz w:val="20"/>
        </w:rPr>
        <w:t> </w:t>
      </w:r>
      <w:r>
        <w:rPr>
          <w:b w:val="0"/>
          <w:color w:val="231F20"/>
          <w:w w:val="85"/>
          <w:sz w:val="20"/>
        </w:rPr>
        <w:t>2000</w:t>
      </w:r>
      <w:r>
        <w:rPr>
          <w:b w:val="0"/>
          <w:color w:val="231F20"/>
          <w:spacing w:val="-28"/>
          <w:w w:val="85"/>
          <w:sz w:val="20"/>
        </w:rPr>
        <w:t> </w:t>
      </w:r>
      <w:r>
        <w:rPr>
          <w:b w:val="0"/>
          <w:color w:val="231F20"/>
          <w:w w:val="85"/>
          <w:sz w:val="20"/>
        </w:rPr>
        <w:t>(File</w:t>
      </w:r>
      <w:r>
        <w:rPr>
          <w:b w:val="0"/>
          <w:color w:val="231F20"/>
          <w:spacing w:val="-29"/>
          <w:w w:val="85"/>
          <w:sz w:val="20"/>
        </w:rPr>
        <w:t> </w:t>
      </w:r>
      <w:r>
        <w:rPr>
          <w:b w:val="0"/>
          <w:color w:val="231F20"/>
          <w:w w:val="85"/>
          <w:sz w:val="20"/>
        </w:rPr>
        <w:t>No.</w:t>
      </w:r>
      <w:r>
        <w:rPr>
          <w:b w:val="0"/>
          <w:color w:val="231F20"/>
          <w:spacing w:val="-29"/>
          <w:w w:val="85"/>
          <w:sz w:val="20"/>
        </w:rPr>
        <w:t> </w:t>
      </w:r>
      <w:r>
        <w:rPr>
          <w:b w:val="0"/>
          <w:color w:val="231F20"/>
          <w:w w:val="85"/>
          <w:sz w:val="20"/>
        </w:rPr>
        <w:t>1-7259));</w:t>
      </w:r>
      <w:r>
        <w:rPr>
          <w:b w:val="0"/>
          <w:color w:val="231F20"/>
          <w:spacing w:val="-28"/>
          <w:w w:val="85"/>
          <w:sz w:val="20"/>
        </w:rPr>
        <w:t> </w:t>
      </w:r>
      <w:r>
        <w:rPr>
          <w:b w:val="0"/>
          <w:color w:val="231F20"/>
          <w:w w:val="85"/>
          <w:sz w:val="20"/>
        </w:rPr>
        <w:t>Supplemental</w:t>
      </w:r>
      <w:r>
        <w:rPr>
          <w:b w:val="0"/>
          <w:color w:val="231F20"/>
          <w:spacing w:val="-30"/>
          <w:w w:val="85"/>
          <w:sz w:val="20"/>
        </w:rPr>
        <w:t> </w:t>
      </w:r>
      <w:r>
        <w:rPr>
          <w:b w:val="0"/>
          <w:color w:val="231F20"/>
          <w:w w:val="85"/>
          <w:sz w:val="20"/>
        </w:rPr>
        <w:t>Agreements</w:t>
      </w:r>
      <w:r>
        <w:rPr>
          <w:b w:val="0"/>
          <w:color w:val="231F20"/>
          <w:spacing w:val="-29"/>
          <w:w w:val="85"/>
          <w:sz w:val="20"/>
        </w:rPr>
        <w:t> </w:t>
      </w:r>
      <w:r>
        <w:rPr>
          <w:b w:val="0"/>
          <w:color w:val="231F20"/>
          <w:w w:val="85"/>
          <w:sz w:val="20"/>
        </w:rPr>
        <w:t>Nos.</w:t>
      </w:r>
      <w:r>
        <w:rPr>
          <w:b w:val="0"/>
          <w:color w:val="231F20"/>
          <w:spacing w:val="-28"/>
          <w:w w:val="85"/>
          <w:sz w:val="20"/>
        </w:rPr>
        <w:t> </w:t>
      </w:r>
      <w:r>
        <w:rPr>
          <w:b w:val="0"/>
          <w:color w:val="231F20"/>
          <w:w w:val="85"/>
          <w:sz w:val="20"/>
        </w:rPr>
        <w:t>15,</w:t>
      </w:r>
      <w:r>
        <w:rPr>
          <w:b w:val="0"/>
          <w:color w:val="231F20"/>
          <w:spacing w:val="-28"/>
          <w:w w:val="85"/>
          <w:sz w:val="20"/>
        </w:rPr>
        <w:t> </w:t>
      </w:r>
      <w:r>
        <w:rPr>
          <w:b w:val="0"/>
          <w:color w:val="231F20"/>
          <w:w w:val="85"/>
          <w:sz w:val="20"/>
        </w:rPr>
        <w:t>16,</w:t>
      </w:r>
      <w:r>
        <w:rPr>
          <w:b w:val="0"/>
          <w:color w:val="231F20"/>
          <w:spacing w:val="-28"/>
          <w:w w:val="85"/>
          <w:sz w:val="20"/>
        </w:rPr>
        <w:t> </w:t>
      </w:r>
      <w:r>
        <w:rPr>
          <w:b w:val="0"/>
          <w:color w:val="231F20"/>
          <w:w w:val="85"/>
          <w:sz w:val="20"/>
        </w:rPr>
        <w:t>17,</w:t>
      </w:r>
      <w:r>
        <w:rPr>
          <w:b w:val="0"/>
          <w:color w:val="231F20"/>
          <w:spacing w:val="-28"/>
          <w:w w:val="85"/>
          <w:sz w:val="20"/>
        </w:rPr>
        <w:t> </w:t>
      </w:r>
      <w:r>
        <w:rPr>
          <w:b w:val="0"/>
          <w:color w:val="231F20"/>
          <w:w w:val="85"/>
          <w:sz w:val="20"/>
        </w:rPr>
        <w:t>18</w:t>
      </w:r>
      <w:r>
        <w:rPr>
          <w:b w:val="0"/>
          <w:color w:val="231F20"/>
          <w:spacing w:val="-28"/>
          <w:w w:val="85"/>
          <w:sz w:val="20"/>
        </w:rPr>
        <w:t> </w:t>
      </w:r>
      <w:r>
        <w:rPr>
          <w:b w:val="0"/>
          <w:color w:val="231F20"/>
          <w:w w:val="85"/>
          <w:sz w:val="20"/>
        </w:rPr>
        <w:t>and</w:t>
      </w:r>
      <w:r>
        <w:rPr>
          <w:b w:val="0"/>
          <w:color w:val="231F20"/>
          <w:spacing w:val="-29"/>
          <w:w w:val="85"/>
          <w:sz w:val="20"/>
        </w:rPr>
        <w:t> </w:t>
      </w:r>
      <w:r>
        <w:rPr>
          <w:b w:val="0"/>
          <w:color w:val="231F20"/>
          <w:w w:val="85"/>
          <w:sz w:val="20"/>
        </w:rPr>
        <w:t>19</w:t>
      </w:r>
      <w:r>
        <w:rPr>
          <w:b w:val="0"/>
          <w:color w:val="231F20"/>
          <w:spacing w:val="-29"/>
          <w:w w:val="85"/>
          <w:sz w:val="20"/>
        </w:rPr>
        <w:t> </w:t>
      </w:r>
      <w:r>
        <w:rPr>
          <w:b w:val="0"/>
          <w:color w:val="231F20"/>
          <w:w w:val="85"/>
          <w:sz w:val="20"/>
        </w:rPr>
        <w:t>(incorporated </w:t>
      </w:r>
      <w:r>
        <w:rPr>
          <w:b w:val="0"/>
          <w:color w:val="231F20"/>
          <w:w w:val="80"/>
          <w:sz w:val="20"/>
        </w:rPr>
        <w:t>by</w:t>
      </w:r>
      <w:r>
        <w:rPr>
          <w:b w:val="0"/>
          <w:color w:val="231F20"/>
          <w:spacing w:val="-20"/>
          <w:w w:val="80"/>
          <w:sz w:val="20"/>
        </w:rPr>
        <w:t> </w:t>
      </w:r>
      <w:r>
        <w:rPr>
          <w:b w:val="0"/>
          <w:color w:val="231F20"/>
          <w:w w:val="80"/>
          <w:sz w:val="20"/>
        </w:rPr>
        <w:t>reference</w:t>
      </w:r>
      <w:r>
        <w:rPr>
          <w:b w:val="0"/>
          <w:color w:val="231F20"/>
          <w:spacing w:val="-21"/>
          <w:w w:val="80"/>
          <w:sz w:val="20"/>
        </w:rPr>
        <w:t> </w:t>
      </w:r>
      <w:r>
        <w:rPr>
          <w:b w:val="0"/>
          <w:color w:val="231F20"/>
          <w:w w:val="80"/>
          <w:sz w:val="20"/>
        </w:rPr>
        <w:t>to</w:t>
      </w:r>
      <w:r>
        <w:rPr>
          <w:b w:val="0"/>
          <w:color w:val="231F20"/>
          <w:spacing w:val="-18"/>
          <w:w w:val="80"/>
          <w:sz w:val="20"/>
        </w:rPr>
        <w:t> </w:t>
      </w:r>
      <w:r>
        <w:rPr>
          <w:b w:val="0"/>
          <w:color w:val="231F20"/>
          <w:w w:val="80"/>
          <w:sz w:val="20"/>
        </w:rPr>
        <w:t>Exhibit</w:t>
      </w:r>
      <w:r>
        <w:rPr>
          <w:b w:val="0"/>
          <w:color w:val="231F20"/>
          <w:spacing w:val="-19"/>
          <w:w w:val="80"/>
          <w:sz w:val="20"/>
        </w:rPr>
        <w:t> </w:t>
      </w:r>
      <w:r>
        <w:rPr>
          <w:b w:val="0"/>
          <w:color w:val="231F20"/>
          <w:w w:val="80"/>
          <w:sz w:val="20"/>
        </w:rPr>
        <w:t>10.1</w:t>
      </w:r>
      <w:r>
        <w:rPr>
          <w:b w:val="0"/>
          <w:color w:val="231F20"/>
          <w:spacing w:val="-19"/>
          <w:w w:val="80"/>
          <w:sz w:val="20"/>
        </w:rPr>
        <w:t> </w:t>
      </w:r>
      <w:r>
        <w:rPr>
          <w:b w:val="0"/>
          <w:color w:val="231F20"/>
          <w:w w:val="80"/>
          <w:sz w:val="20"/>
        </w:rPr>
        <w:t>to</w:t>
      </w:r>
      <w:r>
        <w:rPr>
          <w:b w:val="0"/>
          <w:color w:val="231F20"/>
          <w:spacing w:val="-20"/>
          <w:w w:val="80"/>
          <w:sz w:val="20"/>
        </w:rPr>
        <w:t> </w:t>
      </w:r>
      <w:r>
        <w:rPr>
          <w:b w:val="0"/>
          <w:color w:val="231F20"/>
          <w:w w:val="80"/>
          <w:sz w:val="20"/>
        </w:rPr>
        <w:t>Southwest’s</w:t>
      </w:r>
      <w:r>
        <w:rPr>
          <w:b w:val="0"/>
          <w:color w:val="231F20"/>
          <w:spacing w:val="-19"/>
          <w:w w:val="80"/>
          <w:sz w:val="20"/>
        </w:rPr>
        <w:t> </w:t>
      </w:r>
      <w:r>
        <w:rPr>
          <w:b w:val="0"/>
          <w:color w:val="231F20"/>
          <w:w w:val="80"/>
          <w:sz w:val="20"/>
        </w:rPr>
        <w:t>Quarterly</w:t>
      </w:r>
      <w:r>
        <w:rPr>
          <w:b w:val="0"/>
          <w:color w:val="231F20"/>
          <w:spacing w:val="-21"/>
          <w:w w:val="80"/>
          <w:sz w:val="20"/>
        </w:rPr>
        <w:t> </w:t>
      </w:r>
      <w:r>
        <w:rPr>
          <w:b w:val="0"/>
          <w:color w:val="231F20"/>
          <w:w w:val="80"/>
          <w:sz w:val="20"/>
        </w:rPr>
        <w:t>Report</w:t>
      </w:r>
      <w:r>
        <w:rPr>
          <w:b w:val="0"/>
          <w:color w:val="231F20"/>
          <w:spacing w:val="-20"/>
          <w:w w:val="80"/>
          <w:sz w:val="20"/>
        </w:rPr>
        <w:t> </w:t>
      </w:r>
      <w:r>
        <w:rPr>
          <w:b w:val="0"/>
          <w:color w:val="231F20"/>
          <w:w w:val="80"/>
          <w:sz w:val="20"/>
        </w:rPr>
        <w:t>on</w:t>
      </w:r>
      <w:r>
        <w:rPr>
          <w:b w:val="0"/>
          <w:color w:val="231F20"/>
          <w:spacing w:val="-20"/>
          <w:w w:val="80"/>
          <w:sz w:val="20"/>
        </w:rPr>
        <w:t> </w:t>
      </w:r>
      <w:r>
        <w:rPr>
          <w:b w:val="0"/>
          <w:color w:val="231F20"/>
          <w:w w:val="80"/>
          <w:sz w:val="20"/>
        </w:rPr>
        <w:t>Form</w:t>
      </w:r>
      <w:r>
        <w:rPr>
          <w:b w:val="0"/>
          <w:color w:val="231F20"/>
          <w:spacing w:val="-18"/>
          <w:w w:val="80"/>
          <w:sz w:val="20"/>
        </w:rPr>
        <w:t> </w:t>
      </w:r>
      <w:r>
        <w:rPr>
          <w:b w:val="0"/>
          <w:color w:val="231F20"/>
          <w:w w:val="80"/>
          <w:sz w:val="20"/>
        </w:rPr>
        <w:t>10-Q</w:t>
      </w:r>
      <w:r>
        <w:rPr>
          <w:b w:val="0"/>
          <w:color w:val="231F20"/>
          <w:spacing w:val="-20"/>
          <w:w w:val="80"/>
          <w:sz w:val="20"/>
        </w:rPr>
        <w:t> </w:t>
      </w:r>
      <w:r>
        <w:rPr>
          <w:b w:val="0"/>
          <w:color w:val="231F20"/>
          <w:w w:val="80"/>
          <w:sz w:val="20"/>
        </w:rPr>
        <w:t>for</w:t>
      </w:r>
      <w:r>
        <w:rPr>
          <w:b w:val="0"/>
          <w:color w:val="231F20"/>
          <w:spacing w:val="-18"/>
          <w:w w:val="80"/>
          <w:sz w:val="20"/>
        </w:rPr>
        <w:t> </w:t>
      </w:r>
      <w:r>
        <w:rPr>
          <w:b w:val="0"/>
          <w:color w:val="231F20"/>
          <w:w w:val="80"/>
          <w:sz w:val="20"/>
        </w:rPr>
        <w:t>the</w:t>
      </w:r>
      <w:r>
        <w:rPr>
          <w:b w:val="0"/>
          <w:color w:val="231F20"/>
          <w:spacing w:val="-20"/>
          <w:w w:val="80"/>
          <w:sz w:val="20"/>
        </w:rPr>
        <w:t> </w:t>
      </w:r>
      <w:r>
        <w:rPr>
          <w:b w:val="0"/>
          <w:color w:val="231F20"/>
          <w:w w:val="80"/>
          <w:sz w:val="20"/>
        </w:rPr>
        <w:t>quarter</w:t>
      </w:r>
      <w:r>
        <w:rPr>
          <w:b w:val="0"/>
          <w:color w:val="231F20"/>
          <w:spacing w:val="-20"/>
          <w:w w:val="80"/>
          <w:sz w:val="20"/>
        </w:rPr>
        <w:t> </w:t>
      </w:r>
      <w:r>
        <w:rPr>
          <w:b w:val="0"/>
          <w:color w:val="231F20"/>
          <w:w w:val="80"/>
          <w:sz w:val="20"/>
        </w:rPr>
        <w:t>ended</w:t>
      </w:r>
      <w:r>
        <w:rPr>
          <w:b w:val="0"/>
          <w:color w:val="231F20"/>
          <w:spacing w:val="-21"/>
          <w:w w:val="80"/>
          <w:sz w:val="20"/>
        </w:rPr>
        <w:t> </w:t>
      </w:r>
      <w:r>
        <w:rPr>
          <w:b w:val="0"/>
          <w:color w:val="231F20"/>
          <w:w w:val="80"/>
          <w:sz w:val="20"/>
        </w:rPr>
        <w:t>September</w:t>
      </w:r>
      <w:r>
        <w:rPr>
          <w:b w:val="0"/>
          <w:color w:val="231F20"/>
          <w:spacing w:val="-21"/>
          <w:w w:val="80"/>
          <w:sz w:val="20"/>
        </w:rPr>
        <w:t> </w:t>
      </w:r>
      <w:r>
        <w:rPr>
          <w:b w:val="0"/>
          <w:color w:val="231F20"/>
          <w:w w:val="80"/>
          <w:sz w:val="20"/>
        </w:rPr>
        <w:t>30, </w:t>
      </w:r>
      <w:r>
        <w:rPr>
          <w:b w:val="0"/>
          <w:color w:val="231F20"/>
          <w:w w:val="85"/>
          <w:sz w:val="20"/>
        </w:rPr>
        <w:t>2001</w:t>
      </w:r>
      <w:r>
        <w:rPr>
          <w:b w:val="0"/>
          <w:color w:val="231F20"/>
          <w:spacing w:val="-28"/>
          <w:w w:val="85"/>
          <w:sz w:val="20"/>
        </w:rPr>
        <w:t> </w:t>
      </w:r>
      <w:r>
        <w:rPr>
          <w:b w:val="0"/>
          <w:color w:val="231F20"/>
          <w:w w:val="85"/>
          <w:sz w:val="20"/>
        </w:rPr>
        <w:t>(File</w:t>
      </w:r>
      <w:r>
        <w:rPr>
          <w:b w:val="0"/>
          <w:color w:val="231F20"/>
          <w:spacing w:val="-28"/>
          <w:w w:val="85"/>
          <w:sz w:val="20"/>
        </w:rPr>
        <w:t> </w:t>
      </w:r>
      <w:r>
        <w:rPr>
          <w:b w:val="0"/>
          <w:color w:val="231F20"/>
          <w:w w:val="85"/>
          <w:sz w:val="20"/>
        </w:rPr>
        <w:t>No.</w:t>
      </w:r>
      <w:r>
        <w:rPr>
          <w:b w:val="0"/>
          <w:color w:val="231F20"/>
          <w:spacing w:val="-28"/>
          <w:w w:val="85"/>
          <w:sz w:val="20"/>
        </w:rPr>
        <w:t> </w:t>
      </w:r>
      <w:r>
        <w:rPr>
          <w:b w:val="0"/>
          <w:color w:val="231F20"/>
          <w:w w:val="85"/>
          <w:sz w:val="20"/>
        </w:rPr>
        <w:t>1-7259));</w:t>
      </w:r>
      <w:r>
        <w:rPr>
          <w:b w:val="0"/>
          <w:color w:val="231F20"/>
          <w:spacing w:val="-27"/>
          <w:w w:val="85"/>
          <w:sz w:val="20"/>
        </w:rPr>
        <w:t> </w:t>
      </w:r>
      <w:r>
        <w:rPr>
          <w:b w:val="0"/>
          <w:color w:val="231F20"/>
          <w:w w:val="85"/>
          <w:sz w:val="20"/>
        </w:rPr>
        <w:t>Supplemental</w:t>
      </w:r>
      <w:r>
        <w:rPr>
          <w:b w:val="0"/>
          <w:color w:val="231F20"/>
          <w:spacing w:val="-29"/>
          <w:w w:val="85"/>
          <w:sz w:val="20"/>
        </w:rPr>
        <w:t> </w:t>
      </w:r>
      <w:r>
        <w:rPr>
          <w:b w:val="0"/>
          <w:color w:val="231F20"/>
          <w:w w:val="85"/>
          <w:sz w:val="20"/>
        </w:rPr>
        <w:t>Agreements</w:t>
      </w:r>
      <w:r>
        <w:rPr>
          <w:b w:val="0"/>
          <w:color w:val="231F20"/>
          <w:spacing w:val="-29"/>
          <w:w w:val="85"/>
          <w:sz w:val="20"/>
        </w:rPr>
        <w:t> </w:t>
      </w:r>
      <w:r>
        <w:rPr>
          <w:b w:val="0"/>
          <w:color w:val="231F20"/>
          <w:w w:val="85"/>
          <w:sz w:val="20"/>
        </w:rPr>
        <w:t>Nos.</w:t>
      </w:r>
      <w:r>
        <w:rPr>
          <w:b w:val="0"/>
          <w:color w:val="231F20"/>
          <w:spacing w:val="-27"/>
          <w:w w:val="85"/>
          <w:sz w:val="20"/>
        </w:rPr>
        <w:t> </w:t>
      </w:r>
      <w:r>
        <w:rPr>
          <w:b w:val="0"/>
          <w:color w:val="231F20"/>
          <w:w w:val="85"/>
          <w:sz w:val="20"/>
        </w:rPr>
        <w:t>20,</w:t>
      </w:r>
      <w:r>
        <w:rPr>
          <w:b w:val="0"/>
          <w:color w:val="231F20"/>
          <w:spacing w:val="-28"/>
          <w:w w:val="85"/>
          <w:sz w:val="20"/>
        </w:rPr>
        <w:t> </w:t>
      </w:r>
      <w:r>
        <w:rPr>
          <w:b w:val="0"/>
          <w:color w:val="231F20"/>
          <w:w w:val="85"/>
          <w:sz w:val="20"/>
        </w:rPr>
        <w:t>21,</w:t>
      </w:r>
      <w:r>
        <w:rPr>
          <w:b w:val="0"/>
          <w:color w:val="231F20"/>
          <w:spacing w:val="-28"/>
          <w:w w:val="85"/>
          <w:sz w:val="20"/>
        </w:rPr>
        <w:t> </w:t>
      </w:r>
      <w:r>
        <w:rPr>
          <w:b w:val="0"/>
          <w:color w:val="231F20"/>
          <w:w w:val="85"/>
          <w:sz w:val="20"/>
        </w:rPr>
        <w:t>22,</w:t>
      </w:r>
      <w:r>
        <w:rPr>
          <w:b w:val="0"/>
          <w:color w:val="231F20"/>
          <w:spacing w:val="-28"/>
          <w:w w:val="85"/>
          <w:sz w:val="20"/>
        </w:rPr>
        <w:t> </w:t>
      </w:r>
      <w:r>
        <w:rPr>
          <w:b w:val="0"/>
          <w:color w:val="231F20"/>
          <w:w w:val="85"/>
          <w:sz w:val="20"/>
        </w:rPr>
        <w:t>23</w:t>
      </w:r>
      <w:r>
        <w:rPr>
          <w:b w:val="0"/>
          <w:color w:val="231F20"/>
          <w:spacing w:val="-29"/>
          <w:w w:val="85"/>
          <w:sz w:val="20"/>
        </w:rPr>
        <w:t> </w:t>
      </w:r>
      <w:r>
        <w:rPr>
          <w:b w:val="0"/>
          <w:color w:val="231F20"/>
          <w:w w:val="85"/>
          <w:sz w:val="20"/>
        </w:rPr>
        <w:t>and</w:t>
      </w:r>
      <w:r>
        <w:rPr>
          <w:b w:val="0"/>
          <w:color w:val="231F20"/>
          <w:spacing w:val="-28"/>
          <w:w w:val="85"/>
          <w:sz w:val="20"/>
        </w:rPr>
        <w:t> </w:t>
      </w:r>
      <w:r>
        <w:rPr>
          <w:b w:val="0"/>
          <w:color w:val="231F20"/>
          <w:w w:val="85"/>
          <w:sz w:val="20"/>
        </w:rPr>
        <w:t>24</w:t>
      </w:r>
      <w:r>
        <w:rPr>
          <w:b w:val="0"/>
          <w:color w:val="231F20"/>
          <w:spacing w:val="-27"/>
          <w:w w:val="85"/>
          <w:sz w:val="20"/>
        </w:rPr>
        <w:t> </w:t>
      </w:r>
      <w:r>
        <w:rPr>
          <w:b w:val="0"/>
          <w:color w:val="231F20"/>
          <w:w w:val="85"/>
          <w:sz w:val="20"/>
        </w:rPr>
        <w:t>(incorporated</w:t>
      </w:r>
      <w:r>
        <w:rPr>
          <w:b w:val="0"/>
          <w:color w:val="231F20"/>
          <w:spacing w:val="-29"/>
          <w:w w:val="85"/>
          <w:sz w:val="20"/>
        </w:rPr>
        <w:t> </w:t>
      </w:r>
      <w:r>
        <w:rPr>
          <w:b w:val="0"/>
          <w:color w:val="231F20"/>
          <w:w w:val="85"/>
          <w:sz w:val="20"/>
        </w:rPr>
        <w:t>by</w:t>
      </w:r>
      <w:r>
        <w:rPr>
          <w:b w:val="0"/>
          <w:color w:val="231F20"/>
          <w:spacing w:val="-29"/>
          <w:w w:val="85"/>
          <w:sz w:val="20"/>
        </w:rPr>
        <w:t> </w:t>
      </w:r>
      <w:r>
        <w:rPr>
          <w:b w:val="0"/>
          <w:color w:val="231F20"/>
          <w:w w:val="85"/>
          <w:sz w:val="20"/>
        </w:rPr>
        <w:t>reference</w:t>
      </w:r>
      <w:r>
        <w:rPr>
          <w:b w:val="0"/>
          <w:color w:val="231F20"/>
          <w:spacing w:val="-29"/>
          <w:w w:val="85"/>
          <w:sz w:val="20"/>
        </w:rPr>
        <w:t> </w:t>
      </w:r>
      <w:r>
        <w:rPr>
          <w:b w:val="0"/>
          <w:color w:val="231F20"/>
          <w:w w:val="85"/>
          <w:sz w:val="20"/>
        </w:rPr>
        <w:t>to Exhibit</w:t>
      </w:r>
      <w:r>
        <w:rPr>
          <w:b w:val="0"/>
          <w:color w:val="231F20"/>
          <w:spacing w:val="-30"/>
          <w:w w:val="85"/>
          <w:sz w:val="20"/>
        </w:rPr>
        <w:t> </w:t>
      </w:r>
      <w:r>
        <w:rPr>
          <w:b w:val="0"/>
          <w:color w:val="231F20"/>
          <w:w w:val="85"/>
          <w:sz w:val="20"/>
        </w:rPr>
        <w:t>10.3</w:t>
      </w:r>
      <w:r>
        <w:rPr>
          <w:b w:val="0"/>
          <w:color w:val="231F20"/>
          <w:spacing w:val="-29"/>
          <w:w w:val="85"/>
          <w:sz w:val="20"/>
        </w:rPr>
        <w:t> </w:t>
      </w:r>
      <w:r>
        <w:rPr>
          <w:b w:val="0"/>
          <w:color w:val="231F20"/>
          <w:w w:val="85"/>
          <w:sz w:val="20"/>
        </w:rPr>
        <w:t>to</w:t>
      </w:r>
      <w:r>
        <w:rPr>
          <w:b w:val="0"/>
          <w:color w:val="231F20"/>
          <w:spacing w:val="-29"/>
          <w:w w:val="85"/>
          <w:sz w:val="20"/>
        </w:rPr>
        <w:t> </w:t>
      </w:r>
      <w:r>
        <w:rPr>
          <w:b w:val="0"/>
          <w:color w:val="231F20"/>
          <w:w w:val="85"/>
          <w:sz w:val="20"/>
        </w:rPr>
        <w:t>Southwest’s</w:t>
      </w:r>
      <w:r>
        <w:rPr>
          <w:b w:val="0"/>
          <w:color w:val="231F20"/>
          <w:spacing w:val="-30"/>
          <w:w w:val="85"/>
          <w:sz w:val="20"/>
        </w:rPr>
        <w:t> </w:t>
      </w:r>
      <w:r>
        <w:rPr>
          <w:b w:val="0"/>
          <w:color w:val="231F20"/>
          <w:w w:val="85"/>
          <w:sz w:val="20"/>
        </w:rPr>
        <w:t>Quarterly</w:t>
      </w:r>
      <w:r>
        <w:rPr>
          <w:b w:val="0"/>
          <w:color w:val="231F20"/>
          <w:spacing w:val="-31"/>
          <w:w w:val="85"/>
          <w:sz w:val="20"/>
        </w:rPr>
        <w:t> </w:t>
      </w:r>
      <w:r>
        <w:rPr>
          <w:b w:val="0"/>
          <w:color w:val="231F20"/>
          <w:w w:val="85"/>
          <w:sz w:val="20"/>
        </w:rPr>
        <w:t>Report</w:t>
      </w:r>
      <w:r>
        <w:rPr>
          <w:b w:val="0"/>
          <w:color w:val="231F20"/>
          <w:spacing w:val="-30"/>
          <w:w w:val="85"/>
          <w:sz w:val="20"/>
        </w:rPr>
        <w:t> </w:t>
      </w:r>
      <w:r>
        <w:rPr>
          <w:b w:val="0"/>
          <w:color w:val="231F20"/>
          <w:w w:val="85"/>
          <w:sz w:val="20"/>
        </w:rPr>
        <w:t>on</w:t>
      </w:r>
      <w:r>
        <w:rPr>
          <w:b w:val="0"/>
          <w:color w:val="231F20"/>
          <w:spacing w:val="-30"/>
          <w:w w:val="85"/>
          <w:sz w:val="20"/>
        </w:rPr>
        <w:t> </w:t>
      </w:r>
      <w:r>
        <w:rPr>
          <w:b w:val="0"/>
          <w:color w:val="231F20"/>
          <w:w w:val="85"/>
          <w:sz w:val="20"/>
        </w:rPr>
        <w:t>Form</w:t>
      </w:r>
      <w:r>
        <w:rPr>
          <w:b w:val="0"/>
          <w:color w:val="231F20"/>
          <w:spacing w:val="-29"/>
          <w:w w:val="85"/>
          <w:sz w:val="20"/>
        </w:rPr>
        <w:t> </w:t>
      </w:r>
      <w:r>
        <w:rPr>
          <w:b w:val="0"/>
          <w:color w:val="231F20"/>
          <w:w w:val="85"/>
          <w:sz w:val="20"/>
        </w:rPr>
        <w:t>10-Q</w:t>
      </w:r>
      <w:r>
        <w:rPr>
          <w:b w:val="0"/>
          <w:color w:val="231F20"/>
          <w:spacing w:val="-29"/>
          <w:w w:val="85"/>
          <w:sz w:val="20"/>
        </w:rPr>
        <w:t> </w:t>
      </w:r>
      <w:r>
        <w:rPr>
          <w:b w:val="0"/>
          <w:color w:val="231F20"/>
          <w:w w:val="85"/>
          <w:sz w:val="20"/>
        </w:rPr>
        <w:t>for</w:t>
      </w:r>
      <w:r>
        <w:rPr>
          <w:b w:val="0"/>
          <w:color w:val="231F20"/>
          <w:spacing w:val="-29"/>
          <w:w w:val="85"/>
          <w:sz w:val="20"/>
        </w:rPr>
        <w:t> </w:t>
      </w:r>
      <w:r>
        <w:rPr>
          <w:b w:val="0"/>
          <w:color w:val="231F20"/>
          <w:w w:val="85"/>
          <w:sz w:val="20"/>
        </w:rPr>
        <w:t>the</w:t>
      </w:r>
      <w:r>
        <w:rPr>
          <w:b w:val="0"/>
          <w:color w:val="231F20"/>
          <w:spacing w:val="-30"/>
          <w:w w:val="85"/>
          <w:sz w:val="20"/>
        </w:rPr>
        <w:t> </w:t>
      </w:r>
      <w:r>
        <w:rPr>
          <w:b w:val="0"/>
          <w:color w:val="231F20"/>
          <w:w w:val="85"/>
          <w:sz w:val="20"/>
        </w:rPr>
        <w:t>quarter</w:t>
      </w:r>
      <w:r>
        <w:rPr>
          <w:b w:val="0"/>
          <w:color w:val="231F20"/>
          <w:spacing w:val="-30"/>
          <w:w w:val="85"/>
          <w:sz w:val="20"/>
        </w:rPr>
        <w:t> </w:t>
      </w:r>
      <w:r>
        <w:rPr>
          <w:b w:val="0"/>
          <w:color w:val="231F20"/>
          <w:w w:val="85"/>
          <w:sz w:val="20"/>
        </w:rPr>
        <w:t>ended</w:t>
      </w:r>
      <w:r>
        <w:rPr>
          <w:b w:val="0"/>
          <w:color w:val="231F20"/>
          <w:spacing w:val="-31"/>
          <w:w w:val="85"/>
          <w:sz w:val="20"/>
        </w:rPr>
        <w:t> </w:t>
      </w:r>
      <w:r>
        <w:rPr>
          <w:b w:val="0"/>
          <w:color w:val="231F20"/>
          <w:w w:val="85"/>
          <w:sz w:val="20"/>
        </w:rPr>
        <w:t>September</w:t>
      </w:r>
      <w:r>
        <w:rPr>
          <w:b w:val="0"/>
          <w:color w:val="231F20"/>
          <w:spacing w:val="-30"/>
          <w:w w:val="85"/>
          <w:sz w:val="20"/>
        </w:rPr>
        <w:t> </w:t>
      </w:r>
      <w:r>
        <w:rPr>
          <w:b w:val="0"/>
          <w:color w:val="231F20"/>
          <w:w w:val="85"/>
          <w:sz w:val="20"/>
        </w:rPr>
        <w:t>30,</w:t>
      </w:r>
      <w:r>
        <w:rPr>
          <w:b w:val="0"/>
          <w:color w:val="231F20"/>
          <w:spacing w:val="-30"/>
          <w:w w:val="85"/>
          <w:sz w:val="20"/>
        </w:rPr>
        <w:t> </w:t>
      </w:r>
      <w:r>
        <w:rPr>
          <w:b w:val="0"/>
          <w:color w:val="231F20"/>
          <w:w w:val="85"/>
          <w:sz w:val="20"/>
        </w:rPr>
        <w:t>2002</w:t>
      </w:r>
      <w:r>
        <w:rPr>
          <w:b w:val="0"/>
          <w:color w:val="231F20"/>
          <w:spacing w:val="-29"/>
          <w:w w:val="85"/>
          <w:sz w:val="20"/>
        </w:rPr>
        <w:t> </w:t>
      </w:r>
      <w:r>
        <w:rPr>
          <w:b w:val="0"/>
          <w:color w:val="231F20"/>
          <w:w w:val="85"/>
          <w:sz w:val="20"/>
        </w:rPr>
        <w:t>(File No.</w:t>
      </w:r>
      <w:r>
        <w:rPr>
          <w:b w:val="0"/>
          <w:color w:val="231F20"/>
          <w:spacing w:val="-31"/>
          <w:w w:val="85"/>
          <w:sz w:val="20"/>
        </w:rPr>
        <w:t> </w:t>
      </w:r>
      <w:r>
        <w:rPr>
          <w:b w:val="0"/>
          <w:color w:val="231F20"/>
          <w:w w:val="85"/>
          <w:sz w:val="20"/>
        </w:rPr>
        <w:t>1-7259));</w:t>
      </w:r>
      <w:r>
        <w:rPr>
          <w:b w:val="0"/>
          <w:color w:val="231F20"/>
          <w:spacing w:val="-30"/>
          <w:w w:val="85"/>
          <w:sz w:val="20"/>
        </w:rPr>
        <w:t> </w:t>
      </w:r>
      <w:r>
        <w:rPr>
          <w:b w:val="0"/>
          <w:color w:val="231F20"/>
          <w:w w:val="85"/>
          <w:sz w:val="20"/>
        </w:rPr>
        <w:t>Supplemental</w:t>
      </w:r>
      <w:r>
        <w:rPr>
          <w:b w:val="0"/>
          <w:color w:val="231F20"/>
          <w:spacing w:val="-32"/>
          <w:w w:val="85"/>
          <w:sz w:val="20"/>
        </w:rPr>
        <w:t> </w:t>
      </w:r>
      <w:r>
        <w:rPr>
          <w:b w:val="0"/>
          <w:color w:val="231F20"/>
          <w:w w:val="85"/>
          <w:sz w:val="20"/>
        </w:rPr>
        <w:t>Agreements</w:t>
      </w:r>
      <w:r>
        <w:rPr>
          <w:b w:val="0"/>
          <w:color w:val="231F20"/>
          <w:spacing w:val="-31"/>
          <w:w w:val="85"/>
          <w:sz w:val="20"/>
        </w:rPr>
        <w:t> </w:t>
      </w:r>
      <w:r>
        <w:rPr>
          <w:b w:val="0"/>
          <w:color w:val="231F20"/>
          <w:w w:val="85"/>
          <w:sz w:val="20"/>
        </w:rPr>
        <w:t>Nos.</w:t>
      </w:r>
      <w:r>
        <w:rPr>
          <w:b w:val="0"/>
          <w:color w:val="231F20"/>
          <w:spacing w:val="-30"/>
          <w:w w:val="85"/>
          <w:sz w:val="20"/>
        </w:rPr>
        <w:t> </w:t>
      </w:r>
      <w:r>
        <w:rPr>
          <w:b w:val="0"/>
          <w:color w:val="231F20"/>
          <w:w w:val="85"/>
          <w:sz w:val="20"/>
        </w:rPr>
        <w:t>25,</w:t>
      </w:r>
      <w:r>
        <w:rPr>
          <w:b w:val="0"/>
          <w:color w:val="231F20"/>
          <w:spacing w:val="-30"/>
          <w:w w:val="85"/>
          <w:sz w:val="20"/>
        </w:rPr>
        <w:t> </w:t>
      </w:r>
      <w:r>
        <w:rPr>
          <w:b w:val="0"/>
          <w:color w:val="231F20"/>
          <w:w w:val="85"/>
          <w:sz w:val="20"/>
        </w:rPr>
        <w:t>26,</w:t>
      </w:r>
      <w:r>
        <w:rPr>
          <w:b w:val="0"/>
          <w:color w:val="231F20"/>
          <w:spacing w:val="-30"/>
          <w:w w:val="85"/>
          <w:sz w:val="20"/>
        </w:rPr>
        <w:t> </w:t>
      </w:r>
      <w:r>
        <w:rPr>
          <w:b w:val="0"/>
          <w:color w:val="231F20"/>
          <w:w w:val="85"/>
          <w:sz w:val="20"/>
        </w:rPr>
        <w:t>27,</w:t>
      </w:r>
      <w:r>
        <w:rPr>
          <w:b w:val="0"/>
          <w:color w:val="231F20"/>
          <w:spacing w:val="-30"/>
          <w:w w:val="85"/>
          <w:sz w:val="20"/>
        </w:rPr>
        <w:t> </w:t>
      </w:r>
      <w:r>
        <w:rPr>
          <w:b w:val="0"/>
          <w:color w:val="231F20"/>
          <w:w w:val="85"/>
          <w:sz w:val="20"/>
        </w:rPr>
        <w:t>28</w:t>
      </w:r>
      <w:r>
        <w:rPr>
          <w:b w:val="0"/>
          <w:color w:val="231F20"/>
          <w:spacing w:val="-30"/>
          <w:w w:val="85"/>
          <w:sz w:val="20"/>
        </w:rPr>
        <w:t> </w:t>
      </w:r>
      <w:r>
        <w:rPr>
          <w:b w:val="0"/>
          <w:color w:val="231F20"/>
          <w:w w:val="85"/>
          <w:sz w:val="20"/>
        </w:rPr>
        <w:t>and</w:t>
      </w:r>
      <w:r>
        <w:rPr>
          <w:b w:val="0"/>
          <w:color w:val="231F20"/>
          <w:spacing w:val="-31"/>
          <w:w w:val="85"/>
          <w:sz w:val="20"/>
        </w:rPr>
        <w:t> </w:t>
      </w:r>
      <w:r>
        <w:rPr>
          <w:b w:val="0"/>
          <w:color w:val="231F20"/>
          <w:w w:val="85"/>
          <w:sz w:val="20"/>
        </w:rPr>
        <w:t>29</w:t>
      </w:r>
      <w:r>
        <w:rPr>
          <w:b w:val="0"/>
          <w:color w:val="231F20"/>
          <w:spacing w:val="-30"/>
          <w:w w:val="85"/>
          <w:sz w:val="20"/>
        </w:rPr>
        <w:t> </w:t>
      </w:r>
      <w:r>
        <w:rPr>
          <w:b w:val="0"/>
          <w:color w:val="231F20"/>
          <w:w w:val="85"/>
          <w:sz w:val="20"/>
        </w:rPr>
        <w:t>to</w:t>
      </w:r>
      <w:r>
        <w:rPr>
          <w:b w:val="0"/>
          <w:color w:val="231F20"/>
          <w:spacing w:val="-30"/>
          <w:w w:val="85"/>
          <w:sz w:val="20"/>
        </w:rPr>
        <w:t> </w:t>
      </w:r>
      <w:r>
        <w:rPr>
          <w:b w:val="0"/>
          <w:color w:val="231F20"/>
          <w:w w:val="85"/>
          <w:sz w:val="20"/>
        </w:rPr>
        <w:t>Purchase</w:t>
      </w:r>
      <w:r>
        <w:rPr>
          <w:b w:val="0"/>
          <w:color w:val="231F20"/>
          <w:spacing w:val="-30"/>
          <w:w w:val="85"/>
          <w:sz w:val="20"/>
        </w:rPr>
        <w:t> </w:t>
      </w:r>
      <w:r>
        <w:rPr>
          <w:b w:val="0"/>
          <w:color w:val="231F20"/>
          <w:w w:val="85"/>
          <w:sz w:val="20"/>
        </w:rPr>
        <w:t>Agreement</w:t>
      </w:r>
      <w:r>
        <w:rPr>
          <w:b w:val="0"/>
          <w:color w:val="231F20"/>
          <w:spacing w:val="-31"/>
          <w:w w:val="85"/>
          <w:sz w:val="20"/>
        </w:rPr>
        <w:t> </w:t>
      </w:r>
      <w:r>
        <w:rPr>
          <w:b w:val="0"/>
          <w:color w:val="231F20"/>
          <w:w w:val="85"/>
          <w:sz w:val="20"/>
        </w:rPr>
        <w:t>No.</w:t>
      </w:r>
      <w:r>
        <w:rPr>
          <w:b w:val="0"/>
          <w:color w:val="231F20"/>
          <w:spacing w:val="-30"/>
          <w:w w:val="85"/>
          <w:sz w:val="20"/>
        </w:rPr>
        <w:t> </w:t>
      </w:r>
      <w:r>
        <w:rPr>
          <w:b w:val="0"/>
          <w:color w:val="231F20"/>
          <w:w w:val="85"/>
          <w:sz w:val="20"/>
        </w:rPr>
        <w:t>1810,</w:t>
      </w:r>
      <w:r>
        <w:rPr>
          <w:b w:val="0"/>
          <w:color w:val="231F20"/>
          <w:spacing w:val="-31"/>
          <w:w w:val="85"/>
          <w:sz w:val="20"/>
        </w:rPr>
        <w:t> </w:t>
      </w:r>
      <w:r>
        <w:rPr>
          <w:b w:val="0"/>
          <w:color w:val="231F20"/>
          <w:w w:val="85"/>
          <w:sz w:val="20"/>
        </w:rPr>
        <w:t>dated </w:t>
      </w:r>
      <w:r>
        <w:rPr>
          <w:b w:val="0"/>
          <w:color w:val="231F20"/>
          <w:w w:val="80"/>
          <w:sz w:val="20"/>
        </w:rPr>
        <w:t>January</w:t>
      </w:r>
      <w:r>
        <w:rPr>
          <w:b w:val="0"/>
          <w:color w:val="231F20"/>
          <w:spacing w:val="-10"/>
          <w:w w:val="80"/>
          <w:sz w:val="20"/>
        </w:rPr>
        <w:t> </w:t>
      </w:r>
      <w:r>
        <w:rPr>
          <w:b w:val="0"/>
          <w:color w:val="231F20"/>
          <w:w w:val="80"/>
          <w:sz w:val="20"/>
        </w:rPr>
        <w:t>19,</w:t>
      </w:r>
      <w:r>
        <w:rPr>
          <w:b w:val="0"/>
          <w:color w:val="231F20"/>
          <w:spacing w:val="-8"/>
          <w:w w:val="80"/>
          <w:sz w:val="20"/>
        </w:rPr>
        <w:t> </w:t>
      </w:r>
      <w:r>
        <w:rPr>
          <w:b w:val="0"/>
          <w:color w:val="231F20"/>
          <w:w w:val="80"/>
          <w:sz w:val="20"/>
        </w:rPr>
        <w:t>1994,</w:t>
      </w:r>
      <w:r>
        <w:rPr>
          <w:b w:val="0"/>
          <w:color w:val="231F20"/>
          <w:spacing w:val="-8"/>
          <w:w w:val="80"/>
          <w:sz w:val="20"/>
        </w:rPr>
        <w:t> </w:t>
      </w:r>
      <w:r>
        <w:rPr>
          <w:b w:val="0"/>
          <w:color w:val="231F20"/>
          <w:w w:val="80"/>
          <w:sz w:val="20"/>
        </w:rPr>
        <w:t>between</w:t>
      </w:r>
      <w:r>
        <w:rPr>
          <w:b w:val="0"/>
          <w:color w:val="231F20"/>
          <w:spacing w:val="-11"/>
          <w:w w:val="80"/>
          <w:sz w:val="20"/>
        </w:rPr>
        <w:t> </w:t>
      </w:r>
      <w:r>
        <w:rPr>
          <w:b w:val="0"/>
          <w:color w:val="231F20"/>
          <w:w w:val="80"/>
          <w:sz w:val="20"/>
        </w:rPr>
        <w:t>The</w:t>
      </w:r>
      <w:r>
        <w:rPr>
          <w:b w:val="0"/>
          <w:color w:val="231F20"/>
          <w:spacing w:val="-11"/>
          <w:w w:val="80"/>
          <w:sz w:val="20"/>
        </w:rPr>
        <w:t> </w:t>
      </w:r>
      <w:r>
        <w:rPr>
          <w:b w:val="0"/>
          <w:color w:val="231F20"/>
          <w:w w:val="80"/>
          <w:sz w:val="20"/>
        </w:rPr>
        <w:t>Boeing</w:t>
      </w:r>
      <w:r>
        <w:rPr>
          <w:b w:val="0"/>
          <w:color w:val="231F20"/>
          <w:spacing w:val="-8"/>
          <w:w w:val="80"/>
          <w:sz w:val="20"/>
        </w:rPr>
        <w:t> </w:t>
      </w:r>
      <w:r>
        <w:rPr>
          <w:b w:val="0"/>
          <w:color w:val="231F20"/>
          <w:w w:val="80"/>
          <w:sz w:val="20"/>
        </w:rPr>
        <w:t>Company</w:t>
      </w:r>
      <w:r>
        <w:rPr>
          <w:b w:val="0"/>
          <w:color w:val="231F20"/>
          <w:spacing w:val="-11"/>
          <w:w w:val="80"/>
          <w:sz w:val="20"/>
        </w:rPr>
        <w:t> </w:t>
      </w:r>
      <w:r>
        <w:rPr>
          <w:b w:val="0"/>
          <w:color w:val="231F20"/>
          <w:w w:val="80"/>
          <w:sz w:val="20"/>
        </w:rPr>
        <w:t>and</w:t>
      </w:r>
      <w:r>
        <w:rPr>
          <w:b w:val="0"/>
          <w:color w:val="231F20"/>
          <w:spacing w:val="-10"/>
          <w:w w:val="80"/>
          <w:sz w:val="20"/>
        </w:rPr>
        <w:t> </w:t>
      </w:r>
      <w:r>
        <w:rPr>
          <w:b w:val="0"/>
          <w:color w:val="231F20"/>
          <w:w w:val="80"/>
          <w:sz w:val="20"/>
        </w:rPr>
        <w:t>Southwest</w:t>
      </w:r>
      <w:r>
        <w:rPr>
          <w:b w:val="0"/>
          <w:color w:val="231F20"/>
          <w:spacing w:val="-9"/>
          <w:w w:val="80"/>
          <w:sz w:val="20"/>
        </w:rPr>
        <w:t> </w:t>
      </w:r>
      <w:r>
        <w:rPr>
          <w:b w:val="0"/>
          <w:color w:val="231F20"/>
          <w:w w:val="80"/>
          <w:sz w:val="20"/>
        </w:rPr>
        <w:t>(incorporated</w:t>
      </w:r>
      <w:r>
        <w:rPr>
          <w:b w:val="0"/>
          <w:color w:val="231F20"/>
          <w:spacing w:val="-10"/>
          <w:w w:val="80"/>
          <w:sz w:val="20"/>
        </w:rPr>
        <w:t> </w:t>
      </w:r>
      <w:r>
        <w:rPr>
          <w:b w:val="0"/>
          <w:color w:val="231F20"/>
          <w:w w:val="80"/>
          <w:sz w:val="20"/>
        </w:rPr>
        <w:t>by</w:t>
      </w:r>
      <w:r>
        <w:rPr>
          <w:b w:val="0"/>
          <w:color w:val="231F20"/>
          <w:spacing w:val="-9"/>
          <w:w w:val="80"/>
          <w:sz w:val="20"/>
        </w:rPr>
        <w:t> </w:t>
      </w:r>
      <w:r>
        <w:rPr>
          <w:b w:val="0"/>
          <w:color w:val="231F20"/>
          <w:w w:val="80"/>
          <w:sz w:val="20"/>
        </w:rPr>
        <w:t>reference</w:t>
      </w:r>
      <w:r>
        <w:rPr>
          <w:b w:val="0"/>
          <w:color w:val="231F20"/>
          <w:spacing w:val="-10"/>
          <w:w w:val="80"/>
          <w:sz w:val="20"/>
        </w:rPr>
        <w:t> </w:t>
      </w:r>
      <w:r>
        <w:rPr>
          <w:b w:val="0"/>
          <w:color w:val="231F20"/>
          <w:w w:val="80"/>
          <w:sz w:val="20"/>
        </w:rPr>
        <w:t>to</w:t>
      </w:r>
      <w:r>
        <w:rPr>
          <w:b w:val="0"/>
          <w:color w:val="231F20"/>
          <w:spacing w:val="-8"/>
          <w:w w:val="80"/>
          <w:sz w:val="20"/>
        </w:rPr>
        <w:t> </w:t>
      </w:r>
      <w:r>
        <w:rPr>
          <w:b w:val="0"/>
          <w:color w:val="231F20"/>
          <w:w w:val="80"/>
          <w:sz w:val="20"/>
        </w:rPr>
        <w:t>Exhibit</w:t>
      </w:r>
      <w:r>
        <w:rPr>
          <w:b w:val="0"/>
          <w:color w:val="231F20"/>
          <w:spacing w:val="-9"/>
          <w:w w:val="80"/>
          <w:sz w:val="20"/>
        </w:rPr>
        <w:t> </w:t>
      </w:r>
      <w:r>
        <w:rPr>
          <w:b w:val="0"/>
          <w:color w:val="231F20"/>
          <w:w w:val="80"/>
          <w:sz w:val="20"/>
        </w:rPr>
        <w:t>10.8</w:t>
      </w:r>
      <w:r>
        <w:rPr>
          <w:b w:val="0"/>
          <w:color w:val="231F20"/>
          <w:spacing w:val="-8"/>
          <w:w w:val="80"/>
          <w:sz w:val="20"/>
        </w:rPr>
        <w:t> </w:t>
      </w:r>
      <w:r>
        <w:rPr>
          <w:b w:val="0"/>
          <w:color w:val="231F20"/>
          <w:w w:val="80"/>
          <w:sz w:val="20"/>
        </w:rPr>
        <w:t>to </w:t>
      </w:r>
      <w:r>
        <w:rPr>
          <w:b w:val="0"/>
          <w:color w:val="231F20"/>
          <w:w w:val="90"/>
          <w:sz w:val="20"/>
        </w:rPr>
        <w:t>Southwest’s</w:t>
      </w:r>
      <w:r>
        <w:rPr>
          <w:b w:val="0"/>
          <w:color w:val="231F20"/>
          <w:spacing w:val="-22"/>
          <w:w w:val="90"/>
          <w:sz w:val="20"/>
        </w:rPr>
        <w:t> </w:t>
      </w:r>
      <w:r>
        <w:rPr>
          <w:b w:val="0"/>
          <w:color w:val="231F20"/>
          <w:w w:val="90"/>
          <w:sz w:val="20"/>
        </w:rPr>
        <w:t>Quarterly</w:t>
      </w:r>
      <w:r>
        <w:rPr>
          <w:b w:val="0"/>
          <w:color w:val="231F20"/>
          <w:spacing w:val="-23"/>
          <w:w w:val="90"/>
          <w:sz w:val="20"/>
        </w:rPr>
        <w:t> </w:t>
      </w:r>
      <w:r>
        <w:rPr>
          <w:b w:val="0"/>
          <w:color w:val="231F20"/>
          <w:w w:val="90"/>
          <w:sz w:val="20"/>
        </w:rPr>
        <w:t>Report</w:t>
      </w:r>
      <w:r>
        <w:rPr>
          <w:b w:val="0"/>
          <w:color w:val="231F20"/>
          <w:spacing w:val="-23"/>
          <w:w w:val="90"/>
          <w:sz w:val="20"/>
        </w:rPr>
        <w:t> </w:t>
      </w:r>
      <w:r>
        <w:rPr>
          <w:b w:val="0"/>
          <w:color w:val="231F20"/>
          <w:w w:val="90"/>
          <w:sz w:val="20"/>
        </w:rPr>
        <w:t>on</w:t>
      </w:r>
      <w:r>
        <w:rPr>
          <w:b w:val="0"/>
          <w:color w:val="231F20"/>
          <w:spacing w:val="-22"/>
          <w:w w:val="90"/>
          <w:sz w:val="20"/>
        </w:rPr>
        <w:t> </w:t>
      </w:r>
      <w:r>
        <w:rPr>
          <w:b w:val="0"/>
          <w:color w:val="231F20"/>
          <w:w w:val="90"/>
          <w:sz w:val="20"/>
        </w:rPr>
        <w:t>Form</w:t>
      </w:r>
      <w:r>
        <w:rPr>
          <w:b w:val="0"/>
          <w:color w:val="231F20"/>
          <w:spacing w:val="-22"/>
          <w:w w:val="90"/>
          <w:sz w:val="20"/>
        </w:rPr>
        <w:t> </w:t>
      </w:r>
      <w:r>
        <w:rPr>
          <w:b w:val="0"/>
          <w:color w:val="231F20"/>
          <w:w w:val="90"/>
          <w:sz w:val="20"/>
        </w:rPr>
        <w:t>10-Q</w:t>
      </w:r>
      <w:r>
        <w:rPr>
          <w:b w:val="0"/>
          <w:color w:val="231F20"/>
          <w:spacing w:val="-22"/>
          <w:w w:val="90"/>
          <w:sz w:val="20"/>
        </w:rPr>
        <w:t> </w:t>
      </w:r>
      <w:r>
        <w:rPr>
          <w:b w:val="0"/>
          <w:color w:val="231F20"/>
          <w:w w:val="90"/>
          <w:sz w:val="20"/>
        </w:rPr>
        <w:t>for</w:t>
      </w:r>
      <w:r>
        <w:rPr>
          <w:b w:val="0"/>
          <w:color w:val="231F20"/>
          <w:spacing w:val="-22"/>
          <w:w w:val="90"/>
          <w:sz w:val="20"/>
        </w:rPr>
        <w:t> </w:t>
      </w:r>
      <w:r>
        <w:rPr>
          <w:b w:val="0"/>
          <w:color w:val="231F20"/>
          <w:w w:val="90"/>
          <w:sz w:val="20"/>
        </w:rPr>
        <w:t>the</w:t>
      </w:r>
      <w:r>
        <w:rPr>
          <w:b w:val="0"/>
          <w:color w:val="231F20"/>
          <w:spacing w:val="-23"/>
          <w:w w:val="90"/>
          <w:sz w:val="20"/>
        </w:rPr>
        <w:t> </w:t>
      </w:r>
      <w:r>
        <w:rPr>
          <w:b w:val="0"/>
          <w:color w:val="231F20"/>
          <w:w w:val="90"/>
          <w:sz w:val="20"/>
        </w:rPr>
        <w:t>quarter</w:t>
      </w:r>
      <w:r>
        <w:rPr>
          <w:b w:val="0"/>
          <w:color w:val="231F20"/>
          <w:spacing w:val="-22"/>
          <w:w w:val="90"/>
          <w:sz w:val="20"/>
        </w:rPr>
        <w:t> </w:t>
      </w:r>
      <w:r>
        <w:rPr>
          <w:b w:val="0"/>
          <w:color w:val="231F20"/>
          <w:w w:val="90"/>
          <w:sz w:val="20"/>
        </w:rPr>
        <w:t>ended</w:t>
      </w:r>
      <w:r>
        <w:rPr>
          <w:b w:val="0"/>
          <w:color w:val="231F20"/>
          <w:spacing w:val="-23"/>
          <w:w w:val="90"/>
          <w:sz w:val="20"/>
        </w:rPr>
        <w:t> </w:t>
      </w:r>
      <w:r>
        <w:rPr>
          <w:b w:val="0"/>
          <w:color w:val="231F20"/>
          <w:w w:val="90"/>
          <w:sz w:val="20"/>
        </w:rPr>
        <w:t>June</w:t>
      </w:r>
      <w:r>
        <w:rPr>
          <w:b w:val="0"/>
          <w:color w:val="231F20"/>
          <w:spacing w:val="-22"/>
          <w:w w:val="90"/>
          <w:sz w:val="20"/>
        </w:rPr>
        <w:t> </w:t>
      </w:r>
      <w:r>
        <w:rPr>
          <w:b w:val="0"/>
          <w:color w:val="231F20"/>
          <w:w w:val="90"/>
          <w:sz w:val="20"/>
        </w:rPr>
        <w:t>30,</w:t>
      </w:r>
      <w:r>
        <w:rPr>
          <w:b w:val="0"/>
          <w:color w:val="231F20"/>
          <w:spacing w:val="-22"/>
          <w:w w:val="90"/>
          <w:sz w:val="20"/>
        </w:rPr>
        <w:t> </w:t>
      </w:r>
      <w:r>
        <w:rPr>
          <w:b w:val="0"/>
          <w:color w:val="231F20"/>
          <w:w w:val="90"/>
          <w:sz w:val="20"/>
        </w:rPr>
        <w:t>2003</w:t>
      </w:r>
      <w:r>
        <w:rPr>
          <w:b w:val="0"/>
          <w:color w:val="231F20"/>
          <w:spacing w:val="-23"/>
          <w:w w:val="90"/>
          <w:sz w:val="20"/>
        </w:rPr>
        <w:t> </w:t>
      </w:r>
      <w:r>
        <w:rPr>
          <w:b w:val="0"/>
          <w:color w:val="231F20"/>
          <w:w w:val="90"/>
          <w:sz w:val="20"/>
        </w:rPr>
        <w:t>(File</w:t>
      </w:r>
      <w:r>
        <w:rPr>
          <w:b w:val="0"/>
          <w:color w:val="231F20"/>
          <w:spacing w:val="-23"/>
          <w:w w:val="90"/>
          <w:sz w:val="20"/>
        </w:rPr>
        <w:t> </w:t>
      </w:r>
      <w:r>
        <w:rPr>
          <w:b w:val="0"/>
          <w:color w:val="231F20"/>
          <w:w w:val="90"/>
          <w:sz w:val="20"/>
        </w:rPr>
        <w:t>No.</w:t>
      </w:r>
      <w:r>
        <w:rPr>
          <w:b w:val="0"/>
          <w:color w:val="231F20"/>
          <w:spacing w:val="-23"/>
          <w:w w:val="90"/>
          <w:sz w:val="20"/>
        </w:rPr>
        <w:t> </w:t>
      </w:r>
      <w:r>
        <w:rPr>
          <w:b w:val="0"/>
          <w:color w:val="231F20"/>
          <w:w w:val="90"/>
          <w:sz w:val="20"/>
        </w:rPr>
        <w:t>1-7259)); </w:t>
      </w:r>
      <w:r>
        <w:rPr>
          <w:b w:val="0"/>
          <w:color w:val="231F20"/>
          <w:w w:val="80"/>
          <w:sz w:val="20"/>
        </w:rPr>
        <w:t>Supplemental</w:t>
      </w:r>
      <w:r>
        <w:rPr>
          <w:b w:val="0"/>
          <w:color w:val="231F20"/>
          <w:spacing w:val="-8"/>
          <w:w w:val="80"/>
          <w:sz w:val="20"/>
        </w:rPr>
        <w:t> </w:t>
      </w:r>
      <w:r>
        <w:rPr>
          <w:b w:val="0"/>
          <w:color w:val="231F20"/>
          <w:w w:val="80"/>
          <w:sz w:val="20"/>
        </w:rPr>
        <w:t>Agreements</w:t>
      </w:r>
      <w:r>
        <w:rPr>
          <w:b w:val="0"/>
          <w:color w:val="231F20"/>
          <w:spacing w:val="-8"/>
          <w:w w:val="80"/>
          <w:sz w:val="20"/>
        </w:rPr>
        <w:t> </w:t>
      </w:r>
      <w:r>
        <w:rPr>
          <w:b w:val="0"/>
          <w:color w:val="231F20"/>
          <w:w w:val="80"/>
          <w:sz w:val="20"/>
        </w:rPr>
        <w:t>Nos.</w:t>
      </w:r>
      <w:r>
        <w:rPr>
          <w:b w:val="0"/>
          <w:color w:val="231F20"/>
          <w:spacing w:val="-5"/>
          <w:w w:val="80"/>
          <w:sz w:val="20"/>
        </w:rPr>
        <w:t> </w:t>
      </w:r>
      <w:r>
        <w:rPr>
          <w:b w:val="0"/>
          <w:color w:val="231F20"/>
          <w:w w:val="80"/>
          <w:sz w:val="20"/>
        </w:rPr>
        <w:t>30,</w:t>
      </w:r>
      <w:r>
        <w:rPr>
          <w:b w:val="0"/>
          <w:color w:val="231F20"/>
          <w:spacing w:val="-6"/>
          <w:w w:val="80"/>
          <w:sz w:val="20"/>
        </w:rPr>
        <w:t> </w:t>
      </w:r>
      <w:r>
        <w:rPr>
          <w:b w:val="0"/>
          <w:color w:val="231F20"/>
          <w:w w:val="80"/>
          <w:sz w:val="20"/>
        </w:rPr>
        <w:t>31,</w:t>
      </w:r>
      <w:r>
        <w:rPr>
          <w:b w:val="0"/>
          <w:color w:val="231F20"/>
          <w:spacing w:val="-6"/>
          <w:w w:val="80"/>
          <w:sz w:val="20"/>
        </w:rPr>
        <w:t> </w:t>
      </w:r>
      <w:r>
        <w:rPr>
          <w:b w:val="0"/>
          <w:color w:val="231F20"/>
          <w:w w:val="80"/>
          <w:sz w:val="20"/>
        </w:rPr>
        <w:t>32,</w:t>
      </w:r>
      <w:r>
        <w:rPr>
          <w:b w:val="0"/>
          <w:color w:val="231F20"/>
          <w:spacing w:val="-6"/>
          <w:w w:val="80"/>
          <w:sz w:val="20"/>
        </w:rPr>
        <w:t> </w:t>
      </w:r>
      <w:r>
        <w:rPr>
          <w:b w:val="0"/>
          <w:color w:val="231F20"/>
          <w:w w:val="80"/>
          <w:sz w:val="20"/>
        </w:rPr>
        <w:t>and</w:t>
      </w:r>
      <w:r>
        <w:rPr>
          <w:b w:val="0"/>
          <w:color w:val="231F20"/>
          <w:spacing w:val="-8"/>
          <w:w w:val="80"/>
          <w:sz w:val="20"/>
        </w:rPr>
        <w:t> </w:t>
      </w:r>
      <w:r>
        <w:rPr>
          <w:b w:val="0"/>
          <w:color w:val="231F20"/>
          <w:w w:val="80"/>
          <w:sz w:val="20"/>
        </w:rPr>
        <w:t>33</w:t>
      </w:r>
      <w:r>
        <w:rPr>
          <w:b w:val="0"/>
          <w:color w:val="231F20"/>
          <w:spacing w:val="-5"/>
          <w:w w:val="80"/>
          <w:sz w:val="20"/>
        </w:rPr>
        <w:t> </w:t>
      </w:r>
      <w:r>
        <w:rPr>
          <w:b w:val="0"/>
          <w:color w:val="231F20"/>
          <w:w w:val="80"/>
          <w:sz w:val="20"/>
        </w:rPr>
        <w:t>to</w:t>
      </w:r>
      <w:r>
        <w:rPr>
          <w:b w:val="0"/>
          <w:color w:val="231F20"/>
          <w:spacing w:val="-6"/>
          <w:w w:val="80"/>
          <w:sz w:val="20"/>
        </w:rPr>
        <w:t> </w:t>
      </w:r>
      <w:r>
        <w:rPr>
          <w:b w:val="0"/>
          <w:color w:val="231F20"/>
          <w:w w:val="80"/>
          <w:sz w:val="20"/>
        </w:rPr>
        <w:t>Purchase</w:t>
      </w:r>
      <w:r>
        <w:rPr>
          <w:b w:val="0"/>
          <w:color w:val="231F20"/>
          <w:spacing w:val="-6"/>
          <w:w w:val="80"/>
          <w:sz w:val="20"/>
        </w:rPr>
        <w:t> </w:t>
      </w:r>
      <w:r>
        <w:rPr>
          <w:b w:val="0"/>
          <w:color w:val="231F20"/>
          <w:w w:val="80"/>
          <w:sz w:val="20"/>
        </w:rPr>
        <w:t>Agreement</w:t>
      </w:r>
      <w:r>
        <w:rPr>
          <w:b w:val="0"/>
          <w:color w:val="231F20"/>
          <w:spacing w:val="-7"/>
          <w:w w:val="80"/>
          <w:sz w:val="20"/>
        </w:rPr>
        <w:t> </w:t>
      </w:r>
      <w:r>
        <w:rPr>
          <w:b w:val="0"/>
          <w:color w:val="231F20"/>
          <w:w w:val="80"/>
          <w:sz w:val="20"/>
        </w:rPr>
        <w:t>No.</w:t>
      </w:r>
      <w:r>
        <w:rPr>
          <w:b w:val="0"/>
          <w:color w:val="231F20"/>
          <w:spacing w:val="-6"/>
          <w:w w:val="80"/>
          <w:sz w:val="20"/>
        </w:rPr>
        <w:t> </w:t>
      </w:r>
      <w:r>
        <w:rPr>
          <w:b w:val="0"/>
          <w:color w:val="231F20"/>
          <w:w w:val="80"/>
          <w:sz w:val="20"/>
        </w:rPr>
        <w:t>1810,</w:t>
      </w:r>
      <w:r>
        <w:rPr>
          <w:b w:val="0"/>
          <w:color w:val="231F20"/>
          <w:spacing w:val="-6"/>
          <w:w w:val="80"/>
          <w:sz w:val="20"/>
        </w:rPr>
        <w:t> </w:t>
      </w:r>
      <w:r>
        <w:rPr>
          <w:b w:val="0"/>
          <w:color w:val="231F20"/>
          <w:w w:val="80"/>
          <w:sz w:val="20"/>
        </w:rPr>
        <w:t>dated</w:t>
      </w:r>
      <w:r>
        <w:rPr>
          <w:b w:val="0"/>
          <w:color w:val="231F20"/>
          <w:spacing w:val="-7"/>
          <w:w w:val="80"/>
          <w:sz w:val="20"/>
        </w:rPr>
        <w:t> </w:t>
      </w:r>
      <w:r>
        <w:rPr>
          <w:b w:val="0"/>
          <w:color w:val="231F20"/>
          <w:w w:val="80"/>
          <w:sz w:val="20"/>
        </w:rPr>
        <w:t>January</w:t>
      </w:r>
      <w:r>
        <w:rPr>
          <w:b w:val="0"/>
          <w:color w:val="231F20"/>
          <w:spacing w:val="-7"/>
          <w:w w:val="80"/>
          <w:sz w:val="20"/>
        </w:rPr>
        <w:t> </w:t>
      </w:r>
      <w:r>
        <w:rPr>
          <w:b w:val="0"/>
          <w:color w:val="231F20"/>
          <w:w w:val="80"/>
          <w:sz w:val="20"/>
        </w:rPr>
        <w:t>19,</w:t>
      </w:r>
      <w:r>
        <w:rPr>
          <w:b w:val="0"/>
          <w:color w:val="231F20"/>
          <w:spacing w:val="-6"/>
          <w:w w:val="80"/>
          <w:sz w:val="20"/>
        </w:rPr>
        <w:t> </w:t>
      </w:r>
      <w:r>
        <w:rPr>
          <w:b w:val="0"/>
          <w:color w:val="231F20"/>
          <w:w w:val="80"/>
          <w:sz w:val="20"/>
        </w:rPr>
        <w:t>1993 between</w:t>
      </w:r>
      <w:r>
        <w:rPr>
          <w:b w:val="0"/>
          <w:color w:val="231F20"/>
          <w:spacing w:val="-23"/>
          <w:w w:val="80"/>
          <w:sz w:val="20"/>
        </w:rPr>
        <w:t> </w:t>
      </w:r>
      <w:r>
        <w:rPr>
          <w:b w:val="0"/>
          <w:color w:val="231F20"/>
          <w:w w:val="80"/>
          <w:sz w:val="20"/>
        </w:rPr>
        <w:t>The</w:t>
      </w:r>
      <w:r>
        <w:rPr>
          <w:b w:val="0"/>
          <w:color w:val="231F20"/>
          <w:spacing w:val="-22"/>
          <w:w w:val="80"/>
          <w:sz w:val="20"/>
        </w:rPr>
        <w:t> </w:t>
      </w:r>
      <w:r>
        <w:rPr>
          <w:b w:val="0"/>
          <w:color w:val="231F20"/>
          <w:w w:val="80"/>
          <w:sz w:val="20"/>
        </w:rPr>
        <w:t>Boeing</w:t>
      </w:r>
      <w:r>
        <w:rPr>
          <w:b w:val="0"/>
          <w:color w:val="231F20"/>
          <w:spacing w:val="-21"/>
          <w:w w:val="80"/>
          <w:sz w:val="20"/>
        </w:rPr>
        <w:t> </w:t>
      </w:r>
      <w:r>
        <w:rPr>
          <w:b w:val="0"/>
          <w:color w:val="231F20"/>
          <w:w w:val="80"/>
          <w:sz w:val="20"/>
        </w:rPr>
        <w:t>Company</w:t>
      </w:r>
      <w:r>
        <w:rPr>
          <w:b w:val="0"/>
          <w:color w:val="231F20"/>
          <w:spacing w:val="-23"/>
          <w:w w:val="80"/>
          <w:sz w:val="20"/>
        </w:rPr>
        <w:t> </w:t>
      </w:r>
      <w:r>
        <w:rPr>
          <w:b w:val="0"/>
          <w:color w:val="231F20"/>
          <w:w w:val="80"/>
          <w:sz w:val="20"/>
        </w:rPr>
        <w:t>and</w:t>
      </w:r>
      <w:r>
        <w:rPr>
          <w:b w:val="0"/>
          <w:color w:val="231F20"/>
          <w:spacing w:val="-21"/>
          <w:w w:val="80"/>
          <w:sz w:val="20"/>
        </w:rPr>
        <w:t> </w:t>
      </w:r>
      <w:r>
        <w:rPr>
          <w:b w:val="0"/>
          <w:color w:val="231F20"/>
          <w:w w:val="80"/>
          <w:sz w:val="20"/>
        </w:rPr>
        <w:t>Southwest;</w:t>
      </w:r>
      <w:r>
        <w:rPr>
          <w:b w:val="0"/>
          <w:color w:val="231F20"/>
          <w:spacing w:val="-20"/>
          <w:w w:val="80"/>
          <w:sz w:val="20"/>
        </w:rPr>
        <w:t> </w:t>
      </w:r>
      <w:r>
        <w:rPr>
          <w:b w:val="0"/>
          <w:color w:val="231F20"/>
          <w:w w:val="80"/>
          <w:sz w:val="20"/>
        </w:rPr>
        <w:t>(incorporated</w:t>
      </w:r>
      <w:r>
        <w:rPr>
          <w:b w:val="0"/>
          <w:color w:val="231F20"/>
          <w:spacing w:val="-22"/>
          <w:w w:val="80"/>
          <w:sz w:val="20"/>
        </w:rPr>
        <w:t> </w:t>
      </w:r>
      <w:r>
        <w:rPr>
          <w:b w:val="0"/>
          <w:color w:val="231F20"/>
          <w:w w:val="80"/>
          <w:sz w:val="20"/>
        </w:rPr>
        <w:t>by</w:t>
      </w:r>
      <w:r>
        <w:rPr>
          <w:b w:val="0"/>
          <w:color w:val="231F20"/>
          <w:spacing w:val="-22"/>
          <w:w w:val="80"/>
          <w:sz w:val="20"/>
        </w:rPr>
        <w:t> </w:t>
      </w:r>
      <w:r>
        <w:rPr>
          <w:b w:val="0"/>
          <w:color w:val="231F20"/>
          <w:w w:val="80"/>
          <w:sz w:val="20"/>
        </w:rPr>
        <w:t>reference</w:t>
      </w:r>
      <w:r>
        <w:rPr>
          <w:b w:val="0"/>
          <w:color w:val="231F20"/>
          <w:spacing w:val="-23"/>
          <w:w w:val="80"/>
          <w:sz w:val="20"/>
        </w:rPr>
        <w:t> </w:t>
      </w:r>
      <w:r>
        <w:rPr>
          <w:b w:val="0"/>
          <w:color w:val="231F20"/>
          <w:w w:val="80"/>
          <w:sz w:val="20"/>
        </w:rPr>
        <w:t>to</w:t>
      </w:r>
      <w:r>
        <w:rPr>
          <w:b w:val="0"/>
          <w:color w:val="231F20"/>
          <w:spacing w:val="-20"/>
          <w:w w:val="80"/>
          <w:sz w:val="20"/>
        </w:rPr>
        <w:t> </w:t>
      </w:r>
      <w:r>
        <w:rPr>
          <w:b w:val="0"/>
          <w:color w:val="231F20"/>
          <w:w w:val="80"/>
          <w:sz w:val="20"/>
        </w:rPr>
        <w:t>Exhibit</w:t>
      </w:r>
      <w:r>
        <w:rPr>
          <w:b w:val="0"/>
          <w:color w:val="231F20"/>
          <w:spacing w:val="-20"/>
          <w:w w:val="80"/>
          <w:sz w:val="20"/>
        </w:rPr>
        <w:t> </w:t>
      </w:r>
      <w:r>
        <w:rPr>
          <w:b w:val="0"/>
          <w:color w:val="231F20"/>
          <w:w w:val="80"/>
          <w:sz w:val="20"/>
        </w:rPr>
        <w:t>10.1</w:t>
      </w:r>
      <w:r>
        <w:rPr>
          <w:b w:val="0"/>
          <w:color w:val="231F20"/>
          <w:spacing w:val="-21"/>
          <w:w w:val="80"/>
          <w:sz w:val="20"/>
        </w:rPr>
        <w:t> </w:t>
      </w:r>
      <w:r>
        <w:rPr>
          <w:b w:val="0"/>
          <w:color w:val="231F20"/>
          <w:w w:val="80"/>
          <w:sz w:val="20"/>
        </w:rPr>
        <w:t>to</w:t>
      </w:r>
      <w:r>
        <w:rPr>
          <w:b w:val="0"/>
          <w:color w:val="231F20"/>
          <w:spacing w:val="-20"/>
          <w:w w:val="80"/>
          <w:sz w:val="20"/>
        </w:rPr>
        <w:t> </w:t>
      </w:r>
      <w:r>
        <w:rPr>
          <w:b w:val="0"/>
          <w:color w:val="231F20"/>
          <w:w w:val="80"/>
          <w:sz w:val="20"/>
        </w:rPr>
        <w:t>Southwest’s</w:t>
      </w:r>
      <w:r>
        <w:rPr>
          <w:b w:val="0"/>
          <w:color w:val="231F20"/>
          <w:spacing w:val="-21"/>
          <w:w w:val="80"/>
          <w:sz w:val="20"/>
        </w:rPr>
        <w:t> </w:t>
      </w:r>
      <w:r>
        <w:rPr>
          <w:b w:val="0"/>
          <w:color w:val="231F20"/>
          <w:w w:val="80"/>
          <w:sz w:val="20"/>
        </w:rPr>
        <w:t>Annual </w:t>
      </w:r>
      <w:r>
        <w:rPr>
          <w:b w:val="0"/>
          <w:color w:val="231F20"/>
          <w:w w:val="85"/>
          <w:sz w:val="20"/>
        </w:rPr>
        <w:t>Report</w:t>
      </w:r>
      <w:r>
        <w:rPr>
          <w:b w:val="0"/>
          <w:color w:val="231F20"/>
          <w:spacing w:val="-21"/>
          <w:w w:val="85"/>
          <w:sz w:val="20"/>
        </w:rPr>
        <w:t> </w:t>
      </w:r>
      <w:r>
        <w:rPr>
          <w:b w:val="0"/>
          <w:color w:val="231F20"/>
          <w:w w:val="85"/>
          <w:sz w:val="20"/>
        </w:rPr>
        <w:t>on</w:t>
      </w:r>
      <w:r>
        <w:rPr>
          <w:b w:val="0"/>
          <w:color w:val="231F20"/>
          <w:spacing w:val="-21"/>
          <w:w w:val="85"/>
          <w:sz w:val="20"/>
        </w:rPr>
        <w:t> </w:t>
      </w:r>
      <w:r>
        <w:rPr>
          <w:b w:val="0"/>
          <w:color w:val="231F20"/>
          <w:w w:val="85"/>
          <w:sz w:val="20"/>
        </w:rPr>
        <w:t>Form</w:t>
      </w:r>
      <w:r>
        <w:rPr>
          <w:b w:val="0"/>
          <w:color w:val="231F20"/>
          <w:spacing w:val="-21"/>
          <w:w w:val="85"/>
          <w:sz w:val="20"/>
        </w:rPr>
        <w:t> </w:t>
      </w:r>
      <w:r>
        <w:rPr>
          <w:b w:val="0"/>
          <w:color w:val="231F20"/>
          <w:w w:val="85"/>
          <w:sz w:val="20"/>
        </w:rPr>
        <w:t>10-K</w:t>
      </w:r>
      <w:r>
        <w:rPr>
          <w:b w:val="0"/>
          <w:color w:val="231F20"/>
          <w:spacing w:val="-20"/>
          <w:w w:val="85"/>
          <w:sz w:val="20"/>
        </w:rPr>
        <w:t> </w:t>
      </w:r>
      <w:r>
        <w:rPr>
          <w:b w:val="0"/>
          <w:color w:val="231F20"/>
          <w:w w:val="85"/>
          <w:sz w:val="20"/>
        </w:rPr>
        <w:t>for</w:t>
      </w:r>
      <w:r>
        <w:rPr>
          <w:b w:val="0"/>
          <w:color w:val="231F20"/>
          <w:spacing w:val="-21"/>
          <w:w w:val="85"/>
          <w:sz w:val="20"/>
        </w:rPr>
        <w:t> </w:t>
      </w:r>
      <w:r>
        <w:rPr>
          <w:b w:val="0"/>
          <w:color w:val="231F20"/>
          <w:w w:val="85"/>
          <w:sz w:val="20"/>
        </w:rPr>
        <w:t>the</w:t>
      </w:r>
      <w:r>
        <w:rPr>
          <w:b w:val="0"/>
          <w:color w:val="231F20"/>
          <w:spacing w:val="-21"/>
          <w:w w:val="85"/>
          <w:sz w:val="20"/>
        </w:rPr>
        <w:t> </w:t>
      </w:r>
      <w:r>
        <w:rPr>
          <w:b w:val="0"/>
          <w:color w:val="231F20"/>
          <w:w w:val="85"/>
          <w:sz w:val="20"/>
        </w:rPr>
        <w:t>year</w:t>
      </w:r>
      <w:r>
        <w:rPr>
          <w:b w:val="0"/>
          <w:color w:val="231F20"/>
          <w:spacing w:val="-21"/>
          <w:w w:val="85"/>
          <w:sz w:val="20"/>
        </w:rPr>
        <w:t> </w:t>
      </w:r>
      <w:r>
        <w:rPr>
          <w:b w:val="0"/>
          <w:color w:val="231F20"/>
          <w:w w:val="85"/>
          <w:sz w:val="20"/>
        </w:rPr>
        <w:t>ended</w:t>
      </w:r>
      <w:r>
        <w:rPr>
          <w:b w:val="0"/>
          <w:color w:val="231F20"/>
          <w:spacing w:val="-23"/>
          <w:w w:val="85"/>
          <w:sz w:val="20"/>
        </w:rPr>
        <w:t> </w:t>
      </w:r>
      <w:r>
        <w:rPr>
          <w:b w:val="0"/>
          <w:color w:val="231F20"/>
          <w:w w:val="85"/>
          <w:sz w:val="20"/>
        </w:rPr>
        <w:t>December</w:t>
      </w:r>
      <w:r>
        <w:rPr>
          <w:b w:val="0"/>
          <w:color w:val="231F20"/>
          <w:spacing w:val="-22"/>
          <w:w w:val="85"/>
          <w:sz w:val="20"/>
        </w:rPr>
        <w:t> </w:t>
      </w:r>
      <w:r>
        <w:rPr>
          <w:b w:val="0"/>
          <w:color w:val="231F20"/>
          <w:w w:val="85"/>
          <w:sz w:val="20"/>
        </w:rPr>
        <w:t>31,</w:t>
      </w:r>
      <w:r>
        <w:rPr>
          <w:b w:val="0"/>
          <w:color w:val="231F20"/>
          <w:spacing w:val="-21"/>
          <w:w w:val="85"/>
          <w:sz w:val="20"/>
        </w:rPr>
        <w:t> </w:t>
      </w:r>
      <w:r>
        <w:rPr>
          <w:b w:val="0"/>
          <w:color w:val="231F20"/>
          <w:w w:val="85"/>
          <w:sz w:val="20"/>
        </w:rPr>
        <w:t>2003</w:t>
      </w:r>
      <w:r>
        <w:rPr>
          <w:b w:val="0"/>
          <w:color w:val="231F20"/>
          <w:spacing w:val="-21"/>
          <w:w w:val="85"/>
          <w:sz w:val="20"/>
        </w:rPr>
        <w:t> </w:t>
      </w:r>
      <w:r>
        <w:rPr>
          <w:b w:val="0"/>
          <w:color w:val="231F20"/>
          <w:w w:val="85"/>
          <w:sz w:val="20"/>
        </w:rPr>
        <w:t>(File</w:t>
      </w:r>
      <w:r>
        <w:rPr>
          <w:b w:val="0"/>
          <w:color w:val="231F20"/>
          <w:spacing w:val="-21"/>
          <w:w w:val="85"/>
          <w:sz w:val="20"/>
        </w:rPr>
        <w:t> </w:t>
      </w:r>
      <w:r>
        <w:rPr>
          <w:b w:val="0"/>
          <w:color w:val="231F20"/>
          <w:w w:val="85"/>
          <w:sz w:val="20"/>
        </w:rPr>
        <w:t>No.</w:t>
      </w:r>
      <w:r>
        <w:rPr>
          <w:b w:val="0"/>
          <w:color w:val="231F20"/>
          <w:spacing w:val="-21"/>
          <w:w w:val="85"/>
          <w:sz w:val="20"/>
        </w:rPr>
        <w:t> </w:t>
      </w:r>
      <w:r>
        <w:rPr>
          <w:b w:val="0"/>
          <w:color w:val="231F20"/>
          <w:w w:val="85"/>
          <w:sz w:val="20"/>
        </w:rPr>
        <w:t>1-7259));</w:t>
      </w:r>
      <w:r>
        <w:rPr>
          <w:b w:val="0"/>
          <w:color w:val="231F20"/>
          <w:spacing w:val="-20"/>
          <w:w w:val="85"/>
          <w:sz w:val="20"/>
        </w:rPr>
        <w:t> </w:t>
      </w:r>
      <w:r>
        <w:rPr>
          <w:b w:val="0"/>
          <w:color w:val="231F20"/>
          <w:w w:val="85"/>
          <w:sz w:val="20"/>
        </w:rPr>
        <w:t>Supplemental</w:t>
      </w:r>
      <w:r>
        <w:rPr>
          <w:b w:val="0"/>
          <w:color w:val="231F20"/>
          <w:spacing w:val="-22"/>
          <w:w w:val="85"/>
          <w:sz w:val="20"/>
        </w:rPr>
        <w:t> </w:t>
      </w:r>
      <w:r>
        <w:rPr>
          <w:b w:val="0"/>
          <w:color w:val="231F20"/>
          <w:w w:val="85"/>
          <w:sz w:val="20"/>
        </w:rPr>
        <w:t>Agreements Nos.</w:t>
      </w:r>
      <w:r>
        <w:rPr>
          <w:b w:val="0"/>
          <w:color w:val="231F20"/>
          <w:spacing w:val="-19"/>
          <w:w w:val="85"/>
          <w:sz w:val="20"/>
        </w:rPr>
        <w:t> </w:t>
      </w:r>
      <w:r>
        <w:rPr>
          <w:b w:val="0"/>
          <w:color w:val="231F20"/>
          <w:w w:val="85"/>
          <w:sz w:val="20"/>
        </w:rPr>
        <w:t>34,</w:t>
      </w:r>
      <w:r>
        <w:rPr>
          <w:b w:val="0"/>
          <w:color w:val="231F20"/>
          <w:spacing w:val="-19"/>
          <w:w w:val="85"/>
          <w:sz w:val="20"/>
        </w:rPr>
        <w:t> </w:t>
      </w:r>
      <w:r>
        <w:rPr>
          <w:b w:val="0"/>
          <w:color w:val="231F20"/>
          <w:w w:val="85"/>
          <w:sz w:val="20"/>
        </w:rPr>
        <w:t>35,</w:t>
      </w:r>
      <w:r>
        <w:rPr>
          <w:b w:val="0"/>
          <w:color w:val="231F20"/>
          <w:spacing w:val="-19"/>
          <w:w w:val="85"/>
          <w:sz w:val="20"/>
        </w:rPr>
        <w:t> </w:t>
      </w:r>
      <w:r>
        <w:rPr>
          <w:b w:val="0"/>
          <w:color w:val="231F20"/>
          <w:w w:val="85"/>
          <w:sz w:val="20"/>
        </w:rPr>
        <w:t>36,</w:t>
      </w:r>
      <w:r>
        <w:rPr>
          <w:b w:val="0"/>
          <w:color w:val="231F20"/>
          <w:spacing w:val="-19"/>
          <w:w w:val="85"/>
          <w:sz w:val="20"/>
        </w:rPr>
        <w:t> </w:t>
      </w:r>
      <w:r>
        <w:rPr>
          <w:b w:val="0"/>
          <w:color w:val="231F20"/>
          <w:w w:val="85"/>
          <w:sz w:val="20"/>
        </w:rPr>
        <w:t>37,</w:t>
      </w:r>
      <w:r>
        <w:rPr>
          <w:b w:val="0"/>
          <w:color w:val="231F20"/>
          <w:spacing w:val="-19"/>
          <w:w w:val="85"/>
          <w:sz w:val="20"/>
        </w:rPr>
        <w:t> </w:t>
      </w:r>
      <w:r>
        <w:rPr>
          <w:b w:val="0"/>
          <w:color w:val="231F20"/>
          <w:w w:val="85"/>
          <w:sz w:val="20"/>
        </w:rPr>
        <w:t>and</w:t>
      </w:r>
      <w:r>
        <w:rPr>
          <w:b w:val="0"/>
          <w:color w:val="231F20"/>
          <w:spacing w:val="-20"/>
          <w:w w:val="85"/>
          <w:sz w:val="20"/>
        </w:rPr>
        <w:t> </w:t>
      </w:r>
      <w:r>
        <w:rPr>
          <w:b w:val="0"/>
          <w:color w:val="231F20"/>
          <w:w w:val="85"/>
          <w:sz w:val="20"/>
        </w:rPr>
        <w:t>38</w:t>
      </w:r>
      <w:r>
        <w:rPr>
          <w:b w:val="0"/>
          <w:color w:val="231F20"/>
          <w:spacing w:val="-19"/>
          <w:w w:val="85"/>
          <w:sz w:val="20"/>
        </w:rPr>
        <w:t> </w:t>
      </w:r>
      <w:r>
        <w:rPr>
          <w:b w:val="0"/>
          <w:color w:val="231F20"/>
          <w:w w:val="85"/>
          <w:sz w:val="20"/>
        </w:rPr>
        <w:t>(incorporated</w:t>
      </w:r>
      <w:r>
        <w:rPr>
          <w:b w:val="0"/>
          <w:color w:val="231F20"/>
          <w:spacing w:val="-19"/>
          <w:w w:val="85"/>
          <w:sz w:val="20"/>
        </w:rPr>
        <w:t> </w:t>
      </w:r>
      <w:r>
        <w:rPr>
          <w:b w:val="0"/>
          <w:color w:val="231F20"/>
          <w:w w:val="85"/>
          <w:sz w:val="20"/>
        </w:rPr>
        <w:t>by</w:t>
      </w:r>
      <w:r>
        <w:rPr>
          <w:b w:val="0"/>
          <w:color w:val="231F20"/>
          <w:spacing w:val="-19"/>
          <w:w w:val="85"/>
          <w:sz w:val="20"/>
        </w:rPr>
        <w:t> </w:t>
      </w:r>
      <w:r>
        <w:rPr>
          <w:b w:val="0"/>
          <w:color w:val="231F20"/>
          <w:w w:val="85"/>
          <w:sz w:val="20"/>
        </w:rPr>
        <w:t>reference</w:t>
      </w:r>
      <w:r>
        <w:rPr>
          <w:b w:val="0"/>
          <w:color w:val="231F20"/>
          <w:spacing w:val="-20"/>
          <w:w w:val="85"/>
          <w:sz w:val="20"/>
        </w:rPr>
        <w:t> </w:t>
      </w:r>
      <w:r>
        <w:rPr>
          <w:b w:val="0"/>
          <w:color w:val="231F20"/>
          <w:w w:val="85"/>
          <w:sz w:val="20"/>
        </w:rPr>
        <w:t>to</w:t>
      </w:r>
      <w:r>
        <w:rPr>
          <w:b w:val="0"/>
          <w:color w:val="231F20"/>
          <w:spacing w:val="-19"/>
          <w:w w:val="85"/>
          <w:sz w:val="20"/>
        </w:rPr>
        <w:t> </w:t>
      </w:r>
      <w:r>
        <w:rPr>
          <w:b w:val="0"/>
          <w:color w:val="231F20"/>
          <w:w w:val="85"/>
          <w:sz w:val="20"/>
        </w:rPr>
        <w:t>Exhibit</w:t>
      </w:r>
      <w:r>
        <w:rPr>
          <w:b w:val="0"/>
          <w:color w:val="231F20"/>
          <w:spacing w:val="-19"/>
          <w:w w:val="85"/>
          <w:sz w:val="20"/>
        </w:rPr>
        <w:t> </w:t>
      </w:r>
      <w:r>
        <w:rPr>
          <w:b w:val="0"/>
          <w:color w:val="231F20"/>
          <w:w w:val="85"/>
          <w:sz w:val="20"/>
        </w:rPr>
        <w:t>10.3</w:t>
      </w:r>
      <w:r>
        <w:rPr>
          <w:b w:val="0"/>
          <w:color w:val="231F20"/>
          <w:spacing w:val="-19"/>
          <w:w w:val="85"/>
          <w:sz w:val="20"/>
        </w:rPr>
        <w:t> </w:t>
      </w:r>
      <w:r>
        <w:rPr>
          <w:b w:val="0"/>
          <w:color w:val="231F20"/>
          <w:w w:val="85"/>
          <w:sz w:val="20"/>
        </w:rPr>
        <w:t>to</w:t>
      </w:r>
      <w:r>
        <w:rPr>
          <w:b w:val="0"/>
          <w:color w:val="231F20"/>
          <w:spacing w:val="-19"/>
          <w:w w:val="85"/>
          <w:sz w:val="20"/>
        </w:rPr>
        <w:t> </w:t>
      </w:r>
      <w:r>
        <w:rPr>
          <w:b w:val="0"/>
          <w:color w:val="231F20"/>
          <w:w w:val="85"/>
          <w:sz w:val="20"/>
        </w:rPr>
        <w:t>Southwest’s</w:t>
      </w:r>
      <w:r>
        <w:rPr>
          <w:b w:val="0"/>
          <w:color w:val="231F20"/>
          <w:spacing w:val="-19"/>
          <w:w w:val="85"/>
          <w:sz w:val="20"/>
        </w:rPr>
        <w:t> </w:t>
      </w:r>
      <w:r>
        <w:rPr>
          <w:b w:val="0"/>
          <w:color w:val="231F20"/>
          <w:w w:val="85"/>
          <w:sz w:val="20"/>
        </w:rPr>
        <w:t>Quarterly</w:t>
      </w:r>
      <w:r>
        <w:rPr>
          <w:b w:val="0"/>
          <w:color w:val="231F20"/>
          <w:spacing w:val="-20"/>
          <w:w w:val="85"/>
          <w:sz w:val="20"/>
        </w:rPr>
        <w:t> </w:t>
      </w:r>
      <w:r>
        <w:rPr>
          <w:b w:val="0"/>
          <w:color w:val="231F20"/>
          <w:w w:val="85"/>
          <w:sz w:val="20"/>
        </w:rPr>
        <w:t>Report</w:t>
      </w:r>
      <w:r>
        <w:rPr>
          <w:b w:val="0"/>
          <w:color w:val="231F20"/>
          <w:spacing w:val="-19"/>
          <w:w w:val="85"/>
          <w:sz w:val="20"/>
        </w:rPr>
        <w:t> </w:t>
      </w:r>
      <w:r>
        <w:rPr>
          <w:b w:val="0"/>
          <w:color w:val="231F20"/>
          <w:w w:val="85"/>
          <w:sz w:val="20"/>
        </w:rPr>
        <w:t>on Form</w:t>
      </w:r>
      <w:r>
        <w:rPr>
          <w:b w:val="0"/>
          <w:color w:val="231F20"/>
          <w:spacing w:val="-37"/>
          <w:w w:val="85"/>
          <w:sz w:val="20"/>
        </w:rPr>
        <w:t> </w:t>
      </w:r>
      <w:r>
        <w:rPr>
          <w:b w:val="0"/>
          <w:color w:val="231F20"/>
          <w:w w:val="85"/>
          <w:sz w:val="20"/>
        </w:rPr>
        <w:t>10-Q</w:t>
      </w:r>
      <w:r>
        <w:rPr>
          <w:b w:val="0"/>
          <w:color w:val="231F20"/>
          <w:spacing w:val="-37"/>
          <w:w w:val="85"/>
          <w:sz w:val="20"/>
        </w:rPr>
        <w:t> </w:t>
      </w:r>
      <w:r>
        <w:rPr>
          <w:b w:val="0"/>
          <w:color w:val="231F20"/>
          <w:w w:val="85"/>
          <w:sz w:val="20"/>
        </w:rPr>
        <w:t>for</w:t>
      </w:r>
      <w:r>
        <w:rPr>
          <w:b w:val="0"/>
          <w:color w:val="231F20"/>
          <w:spacing w:val="-37"/>
          <w:w w:val="85"/>
          <w:sz w:val="20"/>
        </w:rPr>
        <w:t> </w:t>
      </w:r>
      <w:r>
        <w:rPr>
          <w:b w:val="0"/>
          <w:color w:val="231F20"/>
          <w:w w:val="85"/>
          <w:sz w:val="20"/>
        </w:rPr>
        <w:t>the</w:t>
      </w:r>
      <w:r>
        <w:rPr>
          <w:b w:val="0"/>
          <w:color w:val="231F20"/>
          <w:spacing w:val="-37"/>
          <w:w w:val="85"/>
          <w:sz w:val="20"/>
        </w:rPr>
        <w:t> </w:t>
      </w:r>
      <w:r>
        <w:rPr>
          <w:b w:val="0"/>
          <w:color w:val="231F20"/>
          <w:w w:val="85"/>
          <w:sz w:val="20"/>
        </w:rPr>
        <w:t>quarter</w:t>
      </w:r>
      <w:r>
        <w:rPr>
          <w:b w:val="0"/>
          <w:color w:val="231F20"/>
          <w:spacing w:val="-37"/>
          <w:w w:val="85"/>
          <w:sz w:val="20"/>
        </w:rPr>
        <w:t> </w:t>
      </w:r>
      <w:r>
        <w:rPr>
          <w:b w:val="0"/>
          <w:color w:val="231F20"/>
          <w:w w:val="85"/>
          <w:sz w:val="20"/>
        </w:rPr>
        <w:t>ended</w:t>
      </w:r>
      <w:r>
        <w:rPr>
          <w:b w:val="0"/>
          <w:color w:val="231F20"/>
          <w:spacing w:val="-38"/>
          <w:w w:val="85"/>
          <w:sz w:val="20"/>
        </w:rPr>
        <w:t> </w:t>
      </w:r>
      <w:r>
        <w:rPr>
          <w:b w:val="0"/>
          <w:color w:val="231F20"/>
          <w:w w:val="85"/>
          <w:sz w:val="20"/>
        </w:rPr>
        <w:t>June</w:t>
      </w:r>
      <w:r>
        <w:rPr>
          <w:b w:val="0"/>
          <w:color w:val="231F20"/>
          <w:spacing w:val="-37"/>
          <w:w w:val="85"/>
          <w:sz w:val="20"/>
        </w:rPr>
        <w:t> </w:t>
      </w:r>
      <w:r>
        <w:rPr>
          <w:b w:val="0"/>
          <w:color w:val="231F20"/>
          <w:w w:val="85"/>
          <w:sz w:val="20"/>
        </w:rPr>
        <w:t>30,</w:t>
      </w:r>
      <w:r>
        <w:rPr>
          <w:b w:val="0"/>
          <w:color w:val="231F20"/>
          <w:spacing w:val="-37"/>
          <w:w w:val="85"/>
          <w:sz w:val="20"/>
        </w:rPr>
        <w:t> </w:t>
      </w:r>
      <w:r>
        <w:rPr>
          <w:b w:val="0"/>
          <w:color w:val="231F20"/>
          <w:w w:val="85"/>
          <w:sz w:val="20"/>
        </w:rPr>
        <w:t>2004</w:t>
      </w:r>
      <w:r>
        <w:rPr>
          <w:b w:val="0"/>
          <w:color w:val="231F20"/>
          <w:spacing w:val="-37"/>
          <w:w w:val="85"/>
          <w:sz w:val="20"/>
        </w:rPr>
        <w:t> </w:t>
      </w:r>
      <w:r>
        <w:rPr>
          <w:b w:val="0"/>
          <w:color w:val="231F20"/>
          <w:w w:val="85"/>
          <w:sz w:val="20"/>
        </w:rPr>
        <w:t>(File</w:t>
      </w:r>
      <w:r>
        <w:rPr>
          <w:b w:val="0"/>
          <w:color w:val="231F20"/>
          <w:spacing w:val="-37"/>
          <w:w w:val="85"/>
          <w:sz w:val="20"/>
        </w:rPr>
        <w:t> </w:t>
      </w:r>
      <w:r>
        <w:rPr>
          <w:b w:val="0"/>
          <w:color w:val="231F20"/>
          <w:w w:val="85"/>
          <w:sz w:val="20"/>
        </w:rPr>
        <w:t>No.</w:t>
      </w:r>
      <w:r>
        <w:rPr>
          <w:b w:val="0"/>
          <w:color w:val="231F20"/>
          <w:spacing w:val="-37"/>
          <w:w w:val="85"/>
          <w:sz w:val="20"/>
        </w:rPr>
        <w:t> </w:t>
      </w:r>
      <w:r>
        <w:rPr>
          <w:b w:val="0"/>
          <w:color w:val="231F20"/>
          <w:w w:val="85"/>
          <w:sz w:val="20"/>
        </w:rPr>
        <w:t>1-7259));</w:t>
      </w:r>
      <w:r>
        <w:rPr>
          <w:b w:val="0"/>
          <w:color w:val="231F20"/>
          <w:spacing w:val="-37"/>
          <w:w w:val="85"/>
          <w:sz w:val="20"/>
        </w:rPr>
        <w:t> </w:t>
      </w:r>
      <w:r>
        <w:rPr>
          <w:b w:val="0"/>
          <w:color w:val="231F20"/>
          <w:w w:val="85"/>
          <w:sz w:val="20"/>
        </w:rPr>
        <w:t>Supplemental</w:t>
      </w:r>
      <w:r>
        <w:rPr>
          <w:b w:val="0"/>
          <w:color w:val="231F20"/>
          <w:spacing w:val="-38"/>
          <w:w w:val="85"/>
          <w:sz w:val="20"/>
        </w:rPr>
        <w:t> </w:t>
      </w:r>
      <w:r>
        <w:rPr>
          <w:b w:val="0"/>
          <w:color w:val="231F20"/>
          <w:w w:val="85"/>
          <w:sz w:val="20"/>
        </w:rPr>
        <w:t>Agreements</w:t>
      </w:r>
      <w:r>
        <w:rPr>
          <w:b w:val="0"/>
          <w:color w:val="231F20"/>
          <w:spacing w:val="-38"/>
          <w:w w:val="85"/>
          <w:sz w:val="20"/>
        </w:rPr>
        <w:t> </w:t>
      </w:r>
      <w:r>
        <w:rPr>
          <w:b w:val="0"/>
          <w:color w:val="231F20"/>
          <w:w w:val="85"/>
          <w:sz w:val="20"/>
        </w:rPr>
        <w:t>Nos.</w:t>
      </w:r>
      <w:r>
        <w:rPr>
          <w:b w:val="0"/>
          <w:color w:val="231F20"/>
          <w:spacing w:val="-37"/>
          <w:w w:val="85"/>
          <w:sz w:val="20"/>
        </w:rPr>
        <w:t> </w:t>
      </w:r>
      <w:r>
        <w:rPr>
          <w:b w:val="0"/>
          <w:color w:val="231F20"/>
          <w:w w:val="85"/>
          <w:sz w:val="20"/>
        </w:rPr>
        <w:t>39</w:t>
      </w:r>
      <w:r>
        <w:rPr>
          <w:b w:val="0"/>
          <w:color w:val="231F20"/>
          <w:spacing w:val="-37"/>
          <w:w w:val="85"/>
          <w:sz w:val="20"/>
        </w:rPr>
        <w:t> </w:t>
      </w:r>
      <w:r>
        <w:rPr>
          <w:b w:val="0"/>
          <w:color w:val="231F20"/>
          <w:w w:val="85"/>
          <w:sz w:val="20"/>
        </w:rPr>
        <w:t>and</w:t>
      </w:r>
      <w:r>
        <w:rPr>
          <w:b w:val="0"/>
          <w:color w:val="231F20"/>
          <w:spacing w:val="-37"/>
          <w:w w:val="85"/>
          <w:sz w:val="20"/>
        </w:rPr>
        <w:t> </w:t>
      </w:r>
      <w:r>
        <w:rPr>
          <w:b w:val="0"/>
          <w:color w:val="231F20"/>
          <w:w w:val="85"/>
          <w:sz w:val="20"/>
        </w:rPr>
        <w:t>40 </w:t>
      </w:r>
      <w:r>
        <w:rPr>
          <w:b w:val="0"/>
          <w:color w:val="231F20"/>
          <w:w w:val="80"/>
          <w:sz w:val="20"/>
        </w:rPr>
        <w:t>(incorporated</w:t>
      </w:r>
      <w:r>
        <w:rPr>
          <w:b w:val="0"/>
          <w:color w:val="231F20"/>
          <w:spacing w:val="-16"/>
          <w:w w:val="80"/>
          <w:sz w:val="20"/>
        </w:rPr>
        <w:t> </w:t>
      </w:r>
      <w:r>
        <w:rPr>
          <w:b w:val="0"/>
          <w:color w:val="231F20"/>
          <w:w w:val="80"/>
          <w:sz w:val="20"/>
        </w:rPr>
        <w:t>by</w:t>
      </w:r>
      <w:r>
        <w:rPr>
          <w:b w:val="0"/>
          <w:color w:val="231F20"/>
          <w:spacing w:val="-15"/>
          <w:w w:val="80"/>
          <w:sz w:val="20"/>
        </w:rPr>
        <w:t> </w:t>
      </w:r>
      <w:r>
        <w:rPr>
          <w:b w:val="0"/>
          <w:color w:val="231F20"/>
          <w:w w:val="80"/>
          <w:sz w:val="20"/>
        </w:rPr>
        <w:t>reference</w:t>
      </w:r>
      <w:r>
        <w:rPr>
          <w:b w:val="0"/>
          <w:color w:val="231F20"/>
          <w:spacing w:val="-16"/>
          <w:w w:val="80"/>
          <w:sz w:val="20"/>
        </w:rPr>
        <w:t> </w:t>
      </w:r>
      <w:r>
        <w:rPr>
          <w:b w:val="0"/>
          <w:color w:val="231F20"/>
          <w:w w:val="80"/>
          <w:sz w:val="20"/>
        </w:rPr>
        <w:t>to</w:t>
      </w:r>
      <w:r>
        <w:rPr>
          <w:b w:val="0"/>
          <w:color w:val="231F20"/>
          <w:spacing w:val="-14"/>
          <w:w w:val="80"/>
          <w:sz w:val="20"/>
        </w:rPr>
        <w:t> </w:t>
      </w:r>
      <w:r>
        <w:rPr>
          <w:b w:val="0"/>
          <w:color w:val="231F20"/>
          <w:w w:val="80"/>
          <w:sz w:val="20"/>
        </w:rPr>
        <w:t>Exhibit</w:t>
      </w:r>
      <w:r>
        <w:rPr>
          <w:b w:val="0"/>
          <w:color w:val="231F20"/>
          <w:spacing w:val="-15"/>
          <w:w w:val="80"/>
          <w:sz w:val="20"/>
        </w:rPr>
        <w:t> </w:t>
      </w:r>
      <w:r>
        <w:rPr>
          <w:b w:val="0"/>
          <w:color w:val="231F20"/>
          <w:w w:val="80"/>
          <w:sz w:val="20"/>
        </w:rPr>
        <w:t>10.6</w:t>
      </w:r>
      <w:r>
        <w:rPr>
          <w:b w:val="0"/>
          <w:color w:val="231F20"/>
          <w:spacing w:val="-14"/>
          <w:w w:val="80"/>
          <w:sz w:val="20"/>
        </w:rPr>
        <w:t> </w:t>
      </w:r>
      <w:r>
        <w:rPr>
          <w:b w:val="0"/>
          <w:color w:val="231F20"/>
          <w:w w:val="80"/>
          <w:sz w:val="20"/>
        </w:rPr>
        <w:t>to</w:t>
      </w:r>
      <w:r>
        <w:rPr>
          <w:b w:val="0"/>
          <w:color w:val="231F20"/>
          <w:spacing w:val="-14"/>
          <w:w w:val="80"/>
          <w:sz w:val="20"/>
        </w:rPr>
        <w:t> </w:t>
      </w:r>
      <w:r>
        <w:rPr>
          <w:b w:val="0"/>
          <w:color w:val="231F20"/>
          <w:w w:val="80"/>
          <w:sz w:val="20"/>
        </w:rPr>
        <w:t>Southwest’s</w:t>
      </w:r>
      <w:r>
        <w:rPr>
          <w:b w:val="0"/>
          <w:color w:val="231F20"/>
          <w:spacing w:val="-15"/>
          <w:w w:val="80"/>
          <w:sz w:val="20"/>
        </w:rPr>
        <w:t> </w:t>
      </w:r>
      <w:r>
        <w:rPr>
          <w:b w:val="0"/>
          <w:color w:val="231F20"/>
          <w:w w:val="80"/>
          <w:sz w:val="20"/>
        </w:rPr>
        <w:t>Quarterly</w:t>
      </w:r>
      <w:r>
        <w:rPr>
          <w:b w:val="0"/>
          <w:color w:val="231F20"/>
          <w:spacing w:val="-15"/>
          <w:w w:val="80"/>
          <w:sz w:val="20"/>
        </w:rPr>
        <w:t> </w:t>
      </w:r>
      <w:r>
        <w:rPr>
          <w:b w:val="0"/>
          <w:color w:val="231F20"/>
          <w:w w:val="80"/>
          <w:sz w:val="20"/>
        </w:rPr>
        <w:t>Report</w:t>
      </w:r>
      <w:r>
        <w:rPr>
          <w:b w:val="0"/>
          <w:color w:val="231F20"/>
          <w:spacing w:val="-16"/>
          <w:w w:val="80"/>
          <w:sz w:val="20"/>
        </w:rPr>
        <w:t> </w:t>
      </w:r>
      <w:r>
        <w:rPr>
          <w:b w:val="0"/>
          <w:color w:val="231F20"/>
          <w:w w:val="80"/>
          <w:sz w:val="20"/>
        </w:rPr>
        <w:t>on</w:t>
      </w:r>
      <w:r>
        <w:rPr>
          <w:b w:val="0"/>
          <w:color w:val="231F20"/>
          <w:spacing w:val="-15"/>
          <w:w w:val="80"/>
          <w:sz w:val="20"/>
        </w:rPr>
        <w:t> </w:t>
      </w:r>
      <w:r>
        <w:rPr>
          <w:b w:val="0"/>
          <w:color w:val="231F20"/>
          <w:w w:val="80"/>
          <w:sz w:val="20"/>
        </w:rPr>
        <w:t>Form</w:t>
      </w:r>
      <w:r>
        <w:rPr>
          <w:b w:val="0"/>
          <w:color w:val="231F20"/>
          <w:spacing w:val="-14"/>
          <w:w w:val="80"/>
          <w:sz w:val="20"/>
        </w:rPr>
        <w:t> </w:t>
      </w:r>
      <w:r>
        <w:rPr>
          <w:b w:val="0"/>
          <w:color w:val="231F20"/>
          <w:w w:val="80"/>
          <w:sz w:val="20"/>
        </w:rPr>
        <w:t>10-Q</w:t>
      </w:r>
      <w:r>
        <w:rPr>
          <w:b w:val="0"/>
          <w:color w:val="231F20"/>
          <w:spacing w:val="-14"/>
          <w:w w:val="80"/>
          <w:sz w:val="20"/>
        </w:rPr>
        <w:t> </w:t>
      </w:r>
      <w:r>
        <w:rPr>
          <w:b w:val="0"/>
          <w:color w:val="231F20"/>
          <w:w w:val="80"/>
          <w:sz w:val="20"/>
        </w:rPr>
        <w:t>for</w:t>
      </w:r>
      <w:r>
        <w:rPr>
          <w:b w:val="0"/>
          <w:color w:val="231F20"/>
          <w:spacing w:val="-14"/>
          <w:w w:val="80"/>
          <w:sz w:val="20"/>
        </w:rPr>
        <w:t> </w:t>
      </w:r>
      <w:r>
        <w:rPr>
          <w:b w:val="0"/>
          <w:color w:val="231F20"/>
          <w:w w:val="80"/>
          <w:sz w:val="20"/>
        </w:rPr>
        <w:t>the</w:t>
      </w:r>
      <w:r>
        <w:rPr>
          <w:b w:val="0"/>
          <w:color w:val="231F20"/>
          <w:spacing w:val="-15"/>
          <w:w w:val="80"/>
          <w:sz w:val="20"/>
        </w:rPr>
        <w:t> </w:t>
      </w:r>
      <w:r>
        <w:rPr>
          <w:b w:val="0"/>
          <w:color w:val="231F20"/>
          <w:w w:val="80"/>
          <w:sz w:val="20"/>
        </w:rPr>
        <w:t>quarter</w:t>
      </w:r>
      <w:r>
        <w:rPr>
          <w:b w:val="0"/>
          <w:color w:val="231F20"/>
          <w:spacing w:val="-16"/>
          <w:w w:val="80"/>
          <w:sz w:val="20"/>
        </w:rPr>
        <w:t> </w:t>
      </w:r>
      <w:r>
        <w:rPr>
          <w:b w:val="0"/>
          <w:color w:val="231F20"/>
          <w:w w:val="80"/>
          <w:sz w:val="20"/>
        </w:rPr>
        <w:t>ended </w:t>
      </w:r>
      <w:r>
        <w:rPr>
          <w:b w:val="0"/>
          <w:color w:val="231F20"/>
          <w:w w:val="85"/>
          <w:sz w:val="20"/>
        </w:rPr>
        <w:t>September</w:t>
      </w:r>
      <w:r>
        <w:rPr>
          <w:b w:val="0"/>
          <w:color w:val="231F20"/>
          <w:spacing w:val="-34"/>
          <w:w w:val="85"/>
          <w:sz w:val="20"/>
        </w:rPr>
        <w:t> </w:t>
      </w:r>
      <w:r>
        <w:rPr>
          <w:b w:val="0"/>
          <w:color w:val="231F20"/>
          <w:w w:val="85"/>
          <w:sz w:val="20"/>
        </w:rPr>
        <w:t>30,</w:t>
      </w:r>
      <w:r>
        <w:rPr>
          <w:b w:val="0"/>
          <w:color w:val="231F20"/>
          <w:spacing w:val="-33"/>
          <w:w w:val="85"/>
          <w:sz w:val="20"/>
        </w:rPr>
        <w:t> </w:t>
      </w:r>
      <w:r>
        <w:rPr>
          <w:b w:val="0"/>
          <w:color w:val="231F20"/>
          <w:w w:val="85"/>
          <w:sz w:val="20"/>
        </w:rPr>
        <w:t>2004</w:t>
      </w:r>
      <w:r>
        <w:rPr>
          <w:b w:val="0"/>
          <w:color w:val="231F20"/>
          <w:spacing w:val="-33"/>
          <w:w w:val="85"/>
          <w:sz w:val="20"/>
        </w:rPr>
        <w:t> </w:t>
      </w:r>
      <w:r>
        <w:rPr>
          <w:b w:val="0"/>
          <w:color w:val="231F20"/>
          <w:w w:val="85"/>
          <w:sz w:val="20"/>
        </w:rPr>
        <w:t>(File</w:t>
      </w:r>
      <w:r>
        <w:rPr>
          <w:b w:val="0"/>
          <w:color w:val="231F20"/>
          <w:spacing w:val="-33"/>
          <w:w w:val="85"/>
          <w:sz w:val="20"/>
        </w:rPr>
        <w:t> </w:t>
      </w:r>
      <w:r>
        <w:rPr>
          <w:b w:val="0"/>
          <w:color w:val="231F20"/>
          <w:w w:val="85"/>
          <w:sz w:val="20"/>
        </w:rPr>
        <w:t>No.</w:t>
      </w:r>
      <w:r>
        <w:rPr>
          <w:b w:val="0"/>
          <w:color w:val="231F20"/>
          <w:spacing w:val="-33"/>
          <w:w w:val="85"/>
          <w:sz w:val="20"/>
        </w:rPr>
        <w:t> </w:t>
      </w:r>
      <w:r>
        <w:rPr>
          <w:b w:val="0"/>
          <w:color w:val="231F20"/>
          <w:w w:val="85"/>
          <w:sz w:val="20"/>
        </w:rPr>
        <w:t>1-7259));</w:t>
      </w:r>
      <w:r>
        <w:rPr>
          <w:b w:val="0"/>
          <w:color w:val="231F20"/>
          <w:spacing w:val="-33"/>
          <w:w w:val="85"/>
          <w:sz w:val="20"/>
        </w:rPr>
        <w:t> </w:t>
      </w:r>
      <w:r>
        <w:rPr>
          <w:b w:val="0"/>
          <w:color w:val="231F20"/>
          <w:w w:val="85"/>
          <w:sz w:val="20"/>
        </w:rPr>
        <w:t>Supplemental</w:t>
      </w:r>
      <w:r>
        <w:rPr>
          <w:b w:val="0"/>
          <w:color w:val="231F20"/>
          <w:spacing w:val="-34"/>
          <w:w w:val="85"/>
          <w:sz w:val="20"/>
        </w:rPr>
        <w:t> </w:t>
      </w:r>
      <w:r>
        <w:rPr>
          <w:b w:val="0"/>
          <w:color w:val="231F20"/>
          <w:w w:val="85"/>
          <w:sz w:val="20"/>
        </w:rPr>
        <w:t>Agreement</w:t>
      </w:r>
      <w:r>
        <w:rPr>
          <w:b w:val="0"/>
          <w:color w:val="231F20"/>
          <w:spacing w:val="-34"/>
          <w:w w:val="85"/>
          <w:sz w:val="20"/>
        </w:rPr>
        <w:t> </w:t>
      </w:r>
      <w:r>
        <w:rPr>
          <w:b w:val="0"/>
          <w:color w:val="231F20"/>
          <w:w w:val="85"/>
          <w:sz w:val="20"/>
        </w:rPr>
        <w:t>No.</w:t>
      </w:r>
      <w:r>
        <w:rPr>
          <w:b w:val="0"/>
          <w:color w:val="231F20"/>
          <w:spacing w:val="-33"/>
          <w:w w:val="85"/>
          <w:sz w:val="20"/>
        </w:rPr>
        <w:t> </w:t>
      </w:r>
      <w:r>
        <w:rPr>
          <w:b w:val="0"/>
          <w:color w:val="231F20"/>
          <w:w w:val="85"/>
          <w:sz w:val="20"/>
        </w:rPr>
        <w:t>41;</w:t>
      </w:r>
      <w:r>
        <w:rPr>
          <w:b w:val="0"/>
          <w:color w:val="231F20"/>
          <w:spacing w:val="-34"/>
          <w:w w:val="85"/>
          <w:sz w:val="20"/>
        </w:rPr>
        <w:t> </w:t>
      </w:r>
      <w:r>
        <w:rPr>
          <w:b w:val="0"/>
          <w:color w:val="231F20"/>
          <w:w w:val="85"/>
          <w:sz w:val="20"/>
        </w:rPr>
        <w:t>Supplemental</w:t>
      </w:r>
      <w:r>
        <w:rPr>
          <w:b w:val="0"/>
          <w:color w:val="231F20"/>
          <w:spacing w:val="-34"/>
          <w:w w:val="85"/>
          <w:sz w:val="20"/>
        </w:rPr>
        <w:t> </w:t>
      </w:r>
      <w:r>
        <w:rPr>
          <w:b w:val="0"/>
          <w:color w:val="231F20"/>
          <w:w w:val="85"/>
          <w:sz w:val="20"/>
        </w:rPr>
        <w:t>Agreement</w:t>
      </w:r>
      <w:r>
        <w:rPr>
          <w:b w:val="0"/>
          <w:color w:val="231F20"/>
          <w:spacing w:val="-34"/>
          <w:w w:val="85"/>
          <w:sz w:val="20"/>
        </w:rPr>
        <w:t> </w:t>
      </w:r>
      <w:r>
        <w:rPr>
          <w:b w:val="0"/>
          <w:color w:val="231F20"/>
          <w:w w:val="85"/>
          <w:sz w:val="20"/>
        </w:rPr>
        <w:t>Nos.</w:t>
      </w:r>
      <w:r>
        <w:rPr>
          <w:b w:val="0"/>
          <w:color w:val="231F20"/>
          <w:spacing w:val="-33"/>
          <w:w w:val="85"/>
          <w:sz w:val="20"/>
        </w:rPr>
        <w:t> </w:t>
      </w:r>
      <w:r>
        <w:rPr>
          <w:b w:val="0"/>
          <w:color w:val="231F20"/>
          <w:w w:val="85"/>
          <w:sz w:val="20"/>
        </w:rPr>
        <w:t>42, 43</w:t>
      </w:r>
      <w:r>
        <w:rPr>
          <w:b w:val="0"/>
          <w:color w:val="231F20"/>
          <w:spacing w:val="-26"/>
          <w:w w:val="85"/>
          <w:sz w:val="20"/>
        </w:rPr>
        <w:t> </w:t>
      </w:r>
      <w:r>
        <w:rPr>
          <w:b w:val="0"/>
          <w:color w:val="231F20"/>
          <w:w w:val="85"/>
          <w:sz w:val="20"/>
        </w:rPr>
        <w:t>and</w:t>
      </w:r>
      <w:r>
        <w:rPr>
          <w:b w:val="0"/>
          <w:color w:val="231F20"/>
          <w:spacing w:val="-27"/>
          <w:w w:val="85"/>
          <w:sz w:val="20"/>
        </w:rPr>
        <w:t> </w:t>
      </w:r>
      <w:r>
        <w:rPr>
          <w:b w:val="0"/>
          <w:color w:val="231F20"/>
          <w:w w:val="85"/>
          <w:sz w:val="20"/>
        </w:rPr>
        <w:t>44</w:t>
      </w:r>
      <w:r>
        <w:rPr>
          <w:b w:val="0"/>
          <w:color w:val="231F20"/>
          <w:spacing w:val="-26"/>
          <w:w w:val="85"/>
          <w:sz w:val="20"/>
        </w:rPr>
        <w:t> </w:t>
      </w:r>
      <w:r>
        <w:rPr>
          <w:b w:val="0"/>
          <w:color w:val="231F20"/>
          <w:w w:val="85"/>
          <w:sz w:val="20"/>
        </w:rPr>
        <w:t>(incorporated</w:t>
      </w:r>
      <w:r>
        <w:rPr>
          <w:b w:val="0"/>
          <w:color w:val="231F20"/>
          <w:spacing w:val="-27"/>
          <w:w w:val="85"/>
          <w:sz w:val="20"/>
        </w:rPr>
        <w:t> </w:t>
      </w:r>
      <w:r>
        <w:rPr>
          <w:b w:val="0"/>
          <w:color w:val="231F20"/>
          <w:w w:val="85"/>
          <w:sz w:val="20"/>
        </w:rPr>
        <w:t>by</w:t>
      </w:r>
      <w:r>
        <w:rPr>
          <w:b w:val="0"/>
          <w:color w:val="231F20"/>
          <w:spacing w:val="-27"/>
          <w:w w:val="85"/>
          <w:sz w:val="20"/>
        </w:rPr>
        <w:t> </w:t>
      </w:r>
      <w:r>
        <w:rPr>
          <w:b w:val="0"/>
          <w:color w:val="231F20"/>
          <w:w w:val="85"/>
          <w:sz w:val="20"/>
        </w:rPr>
        <w:t>reference</w:t>
      </w:r>
      <w:r>
        <w:rPr>
          <w:b w:val="0"/>
          <w:color w:val="231F20"/>
          <w:spacing w:val="-28"/>
          <w:w w:val="85"/>
          <w:sz w:val="20"/>
        </w:rPr>
        <w:t> </w:t>
      </w:r>
      <w:r>
        <w:rPr>
          <w:b w:val="0"/>
          <w:color w:val="231F20"/>
          <w:w w:val="85"/>
          <w:sz w:val="20"/>
        </w:rPr>
        <w:t>to</w:t>
      </w:r>
      <w:r>
        <w:rPr>
          <w:b w:val="0"/>
          <w:color w:val="231F20"/>
          <w:spacing w:val="-26"/>
          <w:w w:val="85"/>
          <w:sz w:val="20"/>
        </w:rPr>
        <w:t> </w:t>
      </w:r>
      <w:r>
        <w:rPr>
          <w:b w:val="0"/>
          <w:color w:val="231F20"/>
          <w:w w:val="85"/>
          <w:sz w:val="20"/>
        </w:rPr>
        <w:t>Exhibit</w:t>
      </w:r>
      <w:r>
        <w:rPr>
          <w:b w:val="0"/>
          <w:color w:val="231F20"/>
          <w:spacing w:val="-26"/>
          <w:w w:val="85"/>
          <w:sz w:val="20"/>
        </w:rPr>
        <w:t> </w:t>
      </w:r>
      <w:r>
        <w:rPr>
          <w:b w:val="0"/>
          <w:color w:val="231F20"/>
          <w:w w:val="85"/>
          <w:sz w:val="20"/>
        </w:rPr>
        <w:t>10.1</w:t>
      </w:r>
      <w:r>
        <w:rPr>
          <w:b w:val="0"/>
          <w:color w:val="231F20"/>
          <w:spacing w:val="-26"/>
          <w:w w:val="85"/>
          <w:sz w:val="20"/>
        </w:rPr>
        <w:t> </w:t>
      </w:r>
      <w:r>
        <w:rPr>
          <w:b w:val="0"/>
          <w:color w:val="231F20"/>
          <w:w w:val="85"/>
          <w:sz w:val="20"/>
        </w:rPr>
        <w:t>to</w:t>
      </w:r>
      <w:r>
        <w:rPr>
          <w:b w:val="0"/>
          <w:color w:val="231F20"/>
          <w:spacing w:val="-26"/>
          <w:w w:val="85"/>
          <w:sz w:val="20"/>
        </w:rPr>
        <w:t> </w:t>
      </w:r>
      <w:r>
        <w:rPr>
          <w:b w:val="0"/>
          <w:color w:val="231F20"/>
          <w:w w:val="85"/>
          <w:sz w:val="20"/>
        </w:rPr>
        <w:t>Southwest’s</w:t>
      </w:r>
      <w:r>
        <w:rPr>
          <w:b w:val="0"/>
          <w:color w:val="231F20"/>
          <w:spacing w:val="-26"/>
          <w:w w:val="85"/>
          <w:sz w:val="20"/>
        </w:rPr>
        <w:t> </w:t>
      </w:r>
      <w:r>
        <w:rPr>
          <w:b w:val="0"/>
          <w:color w:val="231F20"/>
          <w:w w:val="85"/>
          <w:sz w:val="20"/>
        </w:rPr>
        <w:t>Quarterly</w:t>
      </w:r>
      <w:r>
        <w:rPr>
          <w:b w:val="0"/>
          <w:color w:val="231F20"/>
          <w:spacing w:val="-27"/>
          <w:w w:val="85"/>
          <w:sz w:val="20"/>
        </w:rPr>
        <w:t> </w:t>
      </w:r>
      <w:r>
        <w:rPr>
          <w:b w:val="0"/>
          <w:color w:val="231F20"/>
          <w:w w:val="85"/>
          <w:sz w:val="20"/>
        </w:rPr>
        <w:t>Report</w:t>
      </w:r>
      <w:r>
        <w:rPr>
          <w:b w:val="0"/>
          <w:color w:val="231F20"/>
          <w:spacing w:val="-27"/>
          <w:w w:val="85"/>
          <w:sz w:val="20"/>
        </w:rPr>
        <w:t> </w:t>
      </w:r>
      <w:r>
        <w:rPr>
          <w:b w:val="0"/>
          <w:color w:val="231F20"/>
          <w:w w:val="85"/>
          <w:sz w:val="20"/>
        </w:rPr>
        <w:t>on</w:t>
      </w:r>
      <w:r>
        <w:rPr>
          <w:b w:val="0"/>
          <w:color w:val="231F20"/>
          <w:spacing w:val="-27"/>
          <w:w w:val="85"/>
          <w:sz w:val="20"/>
        </w:rPr>
        <w:t> </w:t>
      </w:r>
      <w:r>
        <w:rPr>
          <w:b w:val="0"/>
          <w:color w:val="231F20"/>
          <w:w w:val="85"/>
          <w:sz w:val="20"/>
        </w:rPr>
        <w:t>Form</w:t>
      </w:r>
      <w:r>
        <w:rPr>
          <w:b w:val="0"/>
          <w:color w:val="231F20"/>
          <w:spacing w:val="-26"/>
          <w:w w:val="85"/>
          <w:sz w:val="20"/>
        </w:rPr>
        <w:t> </w:t>
      </w:r>
      <w:r>
        <w:rPr>
          <w:b w:val="0"/>
          <w:color w:val="231F20"/>
          <w:w w:val="85"/>
          <w:sz w:val="20"/>
        </w:rPr>
        <w:t>10-Q</w:t>
      </w:r>
      <w:r>
        <w:rPr>
          <w:b w:val="0"/>
          <w:color w:val="231F20"/>
          <w:spacing w:val="-26"/>
          <w:w w:val="85"/>
          <w:sz w:val="20"/>
        </w:rPr>
        <w:t> </w:t>
      </w:r>
      <w:r>
        <w:rPr>
          <w:b w:val="0"/>
          <w:color w:val="231F20"/>
          <w:w w:val="85"/>
          <w:sz w:val="20"/>
        </w:rPr>
        <w:t>for</w:t>
      </w:r>
      <w:r>
        <w:rPr>
          <w:b w:val="0"/>
          <w:color w:val="231F20"/>
          <w:spacing w:val="-26"/>
          <w:w w:val="85"/>
          <w:sz w:val="20"/>
        </w:rPr>
        <w:t> </w:t>
      </w:r>
      <w:r>
        <w:rPr>
          <w:b w:val="0"/>
          <w:color w:val="231F20"/>
          <w:w w:val="85"/>
          <w:sz w:val="20"/>
        </w:rPr>
        <w:t>the </w:t>
      </w:r>
      <w:r>
        <w:rPr>
          <w:b w:val="0"/>
          <w:color w:val="231F20"/>
          <w:w w:val="90"/>
          <w:sz w:val="20"/>
        </w:rPr>
        <w:t>quarter</w:t>
      </w:r>
      <w:r>
        <w:rPr>
          <w:b w:val="0"/>
          <w:color w:val="231F20"/>
          <w:spacing w:val="-20"/>
          <w:w w:val="90"/>
          <w:sz w:val="20"/>
        </w:rPr>
        <w:t> </w:t>
      </w:r>
      <w:r>
        <w:rPr>
          <w:b w:val="0"/>
          <w:color w:val="231F20"/>
          <w:w w:val="90"/>
          <w:sz w:val="20"/>
        </w:rPr>
        <w:t>ended</w:t>
      </w:r>
      <w:r>
        <w:rPr>
          <w:b w:val="0"/>
          <w:color w:val="231F20"/>
          <w:spacing w:val="-21"/>
          <w:w w:val="90"/>
          <w:sz w:val="20"/>
        </w:rPr>
        <w:t> </w:t>
      </w:r>
      <w:r>
        <w:rPr>
          <w:b w:val="0"/>
          <w:color w:val="231F20"/>
          <w:w w:val="90"/>
          <w:sz w:val="20"/>
        </w:rPr>
        <w:t>March</w:t>
      </w:r>
      <w:r>
        <w:rPr>
          <w:b w:val="0"/>
          <w:color w:val="231F20"/>
          <w:spacing w:val="-20"/>
          <w:w w:val="90"/>
          <w:sz w:val="20"/>
        </w:rPr>
        <w:t> </w:t>
      </w:r>
      <w:r>
        <w:rPr>
          <w:b w:val="0"/>
          <w:color w:val="231F20"/>
          <w:w w:val="90"/>
          <w:sz w:val="20"/>
        </w:rPr>
        <w:t>31,</w:t>
      </w:r>
      <w:r>
        <w:rPr>
          <w:b w:val="0"/>
          <w:color w:val="231F20"/>
          <w:spacing w:val="-20"/>
          <w:w w:val="90"/>
          <w:sz w:val="20"/>
        </w:rPr>
        <w:t> </w:t>
      </w:r>
      <w:r>
        <w:rPr>
          <w:b w:val="0"/>
          <w:color w:val="231F20"/>
          <w:w w:val="90"/>
          <w:sz w:val="20"/>
        </w:rPr>
        <w:t>2005</w:t>
      </w:r>
      <w:r>
        <w:rPr>
          <w:b w:val="0"/>
          <w:color w:val="231F20"/>
          <w:spacing w:val="-20"/>
          <w:w w:val="90"/>
          <w:sz w:val="20"/>
        </w:rPr>
        <w:t> </w:t>
      </w:r>
      <w:r>
        <w:rPr>
          <w:b w:val="0"/>
          <w:color w:val="231F20"/>
          <w:w w:val="90"/>
          <w:sz w:val="20"/>
        </w:rPr>
        <w:t>(File</w:t>
      </w:r>
      <w:r>
        <w:rPr>
          <w:b w:val="0"/>
          <w:color w:val="231F20"/>
          <w:spacing w:val="-20"/>
          <w:w w:val="90"/>
          <w:sz w:val="20"/>
        </w:rPr>
        <w:t> </w:t>
      </w:r>
      <w:r>
        <w:rPr>
          <w:b w:val="0"/>
          <w:color w:val="231F20"/>
          <w:w w:val="90"/>
          <w:sz w:val="20"/>
        </w:rPr>
        <w:t>No.</w:t>
      </w:r>
      <w:r>
        <w:rPr>
          <w:b w:val="0"/>
          <w:color w:val="231F20"/>
          <w:spacing w:val="-20"/>
          <w:w w:val="90"/>
          <w:sz w:val="20"/>
        </w:rPr>
        <w:t> </w:t>
      </w:r>
      <w:r>
        <w:rPr>
          <w:b w:val="0"/>
          <w:color w:val="231F20"/>
          <w:w w:val="90"/>
          <w:sz w:val="20"/>
        </w:rPr>
        <w:t>1-7259));</w:t>
      </w:r>
      <w:r>
        <w:rPr>
          <w:b w:val="0"/>
          <w:color w:val="231F20"/>
          <w:spacing w:val="-20"/>
          <w:w w:val="90"/>
          <w:sz w:val="20"/>
        </w:rPr>
        <w:t> </w:t>
      </w:r>
      <w:r>
        <w:rPr>
          <w:b w:val="0"/>
          <w:color w:val="231F20"/>
          <w:w w:val="90"/>
          <w:sz w:val="20"/>
        </w:rPr>
        <w:t>Supplemental</w:t>
      </w:r>
      <w:r>
        <w:rPr>
          <w:b w:val="0"/>
          <w:color w:val="231F20"/>
          <w:spacing w:val="-21"/>
          <w:w w:val="90"/>
          <w:sz w:val="20"/>
        </w:rPr>
        <w:t> </w:t>
      </w:r>
      <w:r>
        <w:rPr>
          <w:b w:val="0"/>
          <w:color w:val="231F20"/>
          <w:w w:val="90"/>
          <w:sz w:val="20"/>
        </w:rPr>
        <w:t>Agreement</w:t>
      </w:r>
      <w:r>
        <w:rPr>
          <w:b w:val="0"/>
          <w:color w:val="231F20"/>
          <w:spacing w:val="-20"/>
          <w:w w:val="90"/>
          <w:sz w:val="20"/>
        </w:rPr>
        <w:t> </w:t>
      </w:r>
      <w:r>
        <w:rPr>
          <w:b w:val="0"/>
          <w:color w:val="231F20"/>
          <w:w w:val="90"/>
          <w:sz w:val="20"/>
        </w:rPr>
        <w:t>No.</w:t>
      </w:r>
      <w:r>
        <w:rPr>
          <w:b w:val="0"/>
          <w:color w:val="231F20"/>
          <w:spacing w:val="-20"/>
          <w:w w:val="90"/>
          <w:sz w:val="20"/>
        </w:rPr>
        <w:t> </w:t>
      </w:r>
      <w:r>
        <w:rPr>
          <w:b w:val="0"/>
          <w:color w:val="231F20"/>
          <w:w w:val="90"/>
          <w:sz w:val="20"/>
        </w:rPr>
        <w:t>45</w:t>
      </w:r>
      <w:r>
        <w:rPr>
          <w:b w:val="0"/>
          <w:color w:val="231F20"/>
          <w:spacing w:val="-20"/>
          <w:w w:val="90"/>
          <w:sz w:val="20"/>
        </w:rPr>
        <w:t> </w:t>
      </w:r>
      <w:r>
        <w:rPr>
          <w:b w:val="0"/>
          <w:color w:val="231F20"/>
          <w:w w:val="90"/>
          <w:sz w:val="20"/>
        </w:rPr>
        <w:t>(incorporated</w:t>
      </w:r>
      <w:r>
        <w:rPr>
          <w:b w:val="0"/>
          <w:color w:val="231F20"/>
          <w:spacing w:val="-20"/>
          <w:w w:val="90"/>
          <w:sz w:val="20"/>
        </w:rPr>
        <w:t> </w:t>
      </w:r>
      <w:r>
        <w:rPr>
          <w:b w:val="0"/>
          <w:color w:val="231F20"/>
          <w:w w:val="90"/>
          <w:sz w:val="20"/>
        </w:rPr>
        <w:t>by </w:t>
      </w:r>
      <w:r>
        <w:rPr>
          <w:b w:val="0"/>
          <w:color w:val="231F20"/>
          <w:w w:val="80"/>
          <w:sz w:val="20"/>
        </w:rPr>
        <w:t>reference</w:t>
      </w:r>
      <w:r>
        <w:rPr>
          <w:b w:val="0"/>
          <w:color w:val="231F20"/>
          <w:spacing w:val="-8"/>
          <w:w w:val="80"/>
          <w:sz w:val="20"/>
        </w:rPr>
        <w:t> </w:t>
      </w:r>
      <w:r>
        <w:rPr>
          <w:b w:val="0"/>
          <w:color w:val="231F20"/>
          <w:w w:val="80"/>
          <w:sz w:val="20"/>
        </w:rPr>
        <w:t>to</w:t>
      </w:r>
      <w:r>
        <w:rPr>
          <w:b w:val="0"/>
          <w:color w:val="231F20"/>
          <w:spacing w:val="-6"/>
          <w:w w:val="80"/>
          <w:sz w:val="20"/>
        </w:rPr>
        <w:t> </w:t>
      </w:r>
      <w:r>
        <w:rPr>
          <w:b w:val="0"/>
          <w:color w:val="231F20"/>
          <w:w w:val="80"/>
          <w:sz w:val="20"/>
        </w:rPr>
        <w:t>Exhibit</w:t>
      </w:r>
      <w:r>
        <w:rPr>
          <w:b w:val="0"/>
          <w:color w:val="231F20"/>
          <w:spacing w:val="-5"/>
          <w:w w:val="80"/>
          <w:sz w:val="20"/>
        </w:rPr>
        <w:t> </w:t>
      </w:r>
      <w:r>
        <w:rPr>
          <w:b w:val="0"/>
          <w:color w:val="231F20"/>
          <w:w w:val="80"/>
          <w:sz w:val="20"/>
        </w:rPr>
        <w:t>10.1</w:t>
      </w:r>
      <w:r>
        <w:rPr>
          <w:b w:val="0"/>
          <w:color w:val="231F20"/>
          <w:spacing w:val="-6"/>
          <w:w w:val="80"/>
          <w:sz w:val="20"/>
        </w:rPr>
        <w:t> </w:t>
      </w:r>
      <w:r>
        <w:rPr>
          <w:b w:val="0"/>
          <w:color w:val="231F20"/>
          <w:w w:val="80"/>
          <w:sz w:val="20"/>
        </w:rPr>
        <w:t>to</w:t>
      </w:r>
      <w:r>
        <w:rPr>
          <w:b w:val="0"/>
          <w:color w:val="231F20"/>
          <w:spacing w:val="-6"/>
          <w:w w:val="80"/>
          <w:sz w:val="20"/>
        </w:rPr>
        <w:t> </w:t>
      </w:r>
      <w:r>
        <w:rPr>
          <w:b w:val="0"/>
          <w:color w:val="231F20"/>
          <w:w w:val="80"/>
          <w:sz w:val="20"/>
        </w:rPr>
        <w:t>Southwest’s</w:t>
      </w:r>
      <w:r>
        <w:rPr>
          <w:b w:val="0"/>
          <w:color w:val="231F20"/>
          <w:spacing w:val="-6"/>
          <w:w w:val="80"/>
          <w:sz w:val="20"/>
        </w:rPr>
        <w:t> </w:t>
      </w:r>
      <w:r>
        <w:rPr>
          <w:b w:val="0"/>
          <w:color w:val="231F20"/>
          <w:w w:val="80"/>
          <w:sz w:val="20"/>
        </w:rPr>
        <w:t>Quarterly</w:t>
      </w:r>
      <w:r>
        <w:rPr>
          <w:b w:val="0"/>
          <w:color w:val="231F20"/>
          <w:spacing w:val="-7"/>
          <w:w w:val="80"/>
          <w:sz w:val="20"/>
        </w:rPr>
        <w:t> </w:t>
      </w:r>
      <w:r>
        <w:rPr>
          <w:b w:val="0"/>
          <w:color w:val="231F20"/>
          <w:w w:val="80"/>
          <w:sz w:val="20"/>
        </w:rPr>
        <w:t>Report</w:t>
      </w:r>
      <w:r>
        <w:rPr>
          <w:b w:val="0"/>
          <w:color w:val="231F20"/>
          <w:spacing w:val="-6"/>
          <w:w w:val="80"/>
          <w:sz w:val="20"/>
        </w:rPr>
        <w:t> </w:t>
      </w:r>
      <w:r>
        <w:rPr>
          <w:b w:val="0"/>
          <w:color w:val="231F20"/>
          <w:w w:val="80"/>
          <w:sz w:val="20"/>
        </w:rPr>
        <w:t>on</w:t>
      </w:r>
      <w:r>
        <w:rPr>
          <w:b w:val="0"/>
          <w:color w:val="231F20"/>
          <w:spacing w:val="-6"/>
          <w:w w:val="80"/>
          <w:sz w:val="20"/>
        </w:rPr>
        <w:t> </w:t>
      </w:r>
      <w:r>
        <w:rPr>
          <w:b w:val="0"/>
          <w:color w:val="231F20"/>
          <w:w w:val="80"/>
          <w:sz w:val="20"/>
        </w:rPr>
        <w:t>Form</w:t>
      </w:r>
      <w:r>
        <w:rPr>
          <w:b w:val="0"/>
          <w:color w:val="231F20"/>
          <w:spacing w:val="-5"/>
          <w:w w:val="80"/>
          <w:sz w:val="20"/>
        </w:rPr>
        <w:t> </w:t>
      </w:r>
      <w:r>
        <w:rPr>
          <w:b w:val="0"/>
          <w:color w:val="231F20"/>
          <w:w w:val="80"/>
          <w:sz w:val="20"/>
        </w:rPr>
        <w:t>10-Q</w:t>
      </w:r>
      <w:r>
        <w:rPr>
          <w:b w:val="0"/>
          <w:color w:val="231F20"/>
          <w:spacing w:val="-5"/>
          <w:w w:val="80"/>
          <w:sz w:val="20"/>
        </w:rPr>
        <w:t> </w:t>
      </w:r>
      <w:r>
        <w:rPr>
          <w:b w:val="0"/>
          <w:color w:val="231F20"/>
          <w:w w:val="80"/>
          <w:sz w:val="20"/>
        </w:rPr>
        <w:t>for</w:t>
      </w:r>
      <w:r>
        <w:rPr>
          <w:b w:val="0"/>
          <w:color w:val="231F20"/>
          <w:spacing w:val="-5"/>
          <w:w w:val="80"/>
          <w:sz w:val="20"/>
        </w:rPr>
        <w:t> </w:t>
      </w:r>
      <w:r>
        <w:rPr>
          <w:b w:val="0"/>
          <w:color w:val="231F20"/>
          <w:w w:val="80"/>
          <w:sz w:val="20"/>
        </w:rPr>
        <w:t>the</w:t>
      </w:r>
      <w:r>
        <w:rPr>
          <w:b w:val="0"/>
          <w:color w:val="231F20"/>
          <w:spacing w:val="-6"/>
          <w:w w:val="80"/>
          <w:sz w:val="20"/>
        </w:rPr>
        <w:t> </w:t>
      </w:r>
      <w:r>
        <w:rPr>
          <w:b w:val="0"/>
          <w:color w:val="231F20"/>
          <w:w w:val="80"/>
          <w:sz w:val="20"/>
        </w:rPr>
        <w:t>quarter</w:t>
      </w:r>
      <w:r>
        <w:rPr>
          <w:b w:val="0"/>
          <w:color w:val="231F20"/>
          <w:spacing w:val="-6"/>
          <w:w w:val="80"/>
          <w:sz w:val="20"/>
        </w:rPr>
        <w:t> </w:t>
      </w:r>
      <w:r>
        <w:rPr>
          <w:b w:val="0"/>
          <w:color w:val="231F20"/>
          <w:w w:val="80"/>
          <w:sz w:val="20"/>
        </w:rPr>
        <w:t>ended</w:t>
      </w:r>
      <w:r>
        <w:rPr>
          <w:b w:val="0"/>
          <w:color w:val="231F20"/>
          <w:spacing w:val="-7"/>
          <w:w w:val="80"/>
          <w:sz w:val="20"/>
        </w:rPr>
        <w:t> </w:t>
      </w:r>
      <w:r>
        <w:rPr>
          <w:b w:val="0"/>
          <w:color w:val="231F20"/>
          <w:w w:val="80"/>
          <w:sz w:val="20"/>
        </w:rPr>
        <w:t>June</w:t>
      </w:r>
      <w:r>
        <w:rPr>
          <w:b w:val="0"/>
          <w:color w:val="231F20"/>
          <w:spacing w:val="-7"/>
          <w:w w:val="80"/>
          <w:sz w:val="20"/>
        </w:rPr>
        <w:t> </w:t>
      </w:r>
      <w:r>
        <w:rPr>
          <w:b w:val="0"/>
          <w:color w:val="231F20"/>
          <w:w w:val="80"/>
          <w:sz w:val="20"/>
        </w:rPr>
        <w:t>30,</w:t>
      </w:r>
      <w:r>
        <w:rPr>
          <w:b w:val="0"/>
          <w:color w:val="231F20"/>
          <w:spacing w:val="-5"/>
          <w:w w:val="80"/>
          <w:sz w:val="20"/>
        </w:rPr>
        <w:t> </w:t>
      </w:r>
      <w:r>
        <w:rPr>
          <w:b w:val="0"/>
          <w:color w:val="231F20"/>
          <w:w w:val="80"/>
          <w:sz w:val="20"/>
        </w:rPr>
        <w:t>2005 </w:t>
      </w:r>
      <w:r>
        <w:rPr>
          <w:b w:val="0"/>
          <w:color w:val="231F20"/>
          <w:w w:val="85"/>
          <w:sz w:val="20"/>
        </w:rPr>
        <w:t>(File</w:t>
      </w:r>
      <w:r>
        <w:rPr>
          <w:b w:val="0"/>
          <w:color w:val="231F20"/>
          <w:spacing w:val="-15"/>
          <w:w w:val="85"/>
          <w:sz w:val="20"/>
        </w:rPr>
        <w:t> </w:t>
      </w:r>
      <w:r>
        <w:rPr>
          <w:b w:val="0"/>
          <w:color w:val="231F20"/>
          <w:w w:val="85"/>
          <w:sz w:val="20"/>
        </w:rPr>
        <w:t>No.</w:t>
      </w:r>
      <w:r>
        <w:rPr>
          <w:b w:val="0"/>
          <w:color w:val="231F20"/>
          <w:spacing w:val="-15"/>
          <w:w w:val="85"/>
          <w:sz w:val="20"/>
        </w:rPr>
        <w:t> </w:t>
      </w:r>
      <w:r>
        <w:rPr>
          <w:b w:val="0"/>
          <w:color w:val="231F20"/>
          <w:w w:val="85"/>
          <w:sz w:val="20"/>
        </w:rPr>
        <w:t>1-7259));</w:t>
      </w:r>
      <w:r>
        <w:rPr>
          <w:b w:val="0"/>
          <w:color w:val="231F20"/>
          <w:spacing w:val="-15"/>
          <w:w w:val="85"/>
          <w:sz w:val="20"/>
        </w:rPr>
        <w:t> </w:t>
      </w:r>
      <w:r>
        <w:rPr>
          <w:b w:val="0"/>
          <w:color w:val="231F20"/>
          <w:w w:val="85"/>
          <w:sz w:val="20"/>
        </w:rPr>
        <w:t>Supplemental</w:t>
      </w:r>
      <w:r>
        <w:rPr>
          <w:b w:val="0"/>
          <w:color w:val="231F20"/>
          <w:spacing w:val="-17"/>
          <w:w w:val="85"/>
          <w:sz w:val="20"/>
        </w:rPr>
        <w:t> </w:t>
      </w:r>
      <w:r>
        <w:rPr>
          <w:b w:val="0"/>
          <w:color w:val="231F20"/>
          <w:w w:val="85"/>
          <w:sz w:val="20"/>
        </w:rPr>
        <w:t>Agreement</w:t>
      </w:r>
      <w:r>
        <w:rPr>
          <w:b w:val="0"/>
          <w:color w:val="231F20"/>
          <w:spacing w:val="-16"/>
          <w:w w:val="85"/>
          <w:sz w:val="20"/>
        </w:rPr>
        <w:t> </w:t>
      </w:r>
      <w:r>
        <w:rPr>
          <w:b w:val="0"/>
          <w:color w:val="231F20"/>
          <w:w w:val="85"/>
          <w:sz w:val="20"/>
        </w:rPr>
        <w:t>Nos.</w:t>
      </w:r>
      <w:r>
        <w:rPr>
          <w:b w:val="0"/>
          <w:color w:val="231F20"/>
          <w:spacing w:val="-15"/>
          <w:w w:val="85"/>
          <w:sz w:val="20"/>
        </w:rPr>
        <w:t> </w:t>
      </w:r>
      <w:r>
        <w:rPr>
          <w:b w:val="0"/>
          <w:color w:val="231F20"/>
          <w:w w:val="85"/>
          <w:sz w:val="20"/>
        </w:rPr>
        <w:t>46</w:t>
      </w:r>
      <w:r>
        <w:rPr>
          <w:b w:val="0"/>
          <w:color w:val="231F20"/>
          <w:spacing w:val="-15"/>
          <w:w w:val="85"/>
          <w:sz w:val="20"/>
        </w:rPr>
        <w:t> </w:t>
      </w:r>
      <w:r>
        <w:rPr>
          <w:b w:val="0"/>
          <w:color w:val="231F20"/>
          <w:w w:val="85"/>
          <w:sz w:val="20"/>
        </w:rPr>
        <w:t>and</w:t>
      </w:r>
      <w:r>
        <w:rPr>
          <w:b w:val="0"/>
          <w:color w:val="231F20"/>
          <w:spacing w:val="-15"/>
          <w:w w:val="85"/>
          <w:sz w:val="20"/>
        </w:rPr>
        <w:t> </w:t>
      </w:r>
      <w:r>
        <w:rPr>
          <w:b w:val="0"/>
          <w:color w:val="231F20"/>
          <w:w w:val="85"/>
          <w:sz w:val="20"/>
        </w:rPr>
        <w:t>47</w:t>
      </w:r>
      <w:r>
        <w:rPr>
          <w:b w:val="0"/>
          <w:color w:val="231F20"/>
          <w:spacing w:val="-15"/>
          <w:w w:val="85"/>
          <w:sz w:val="20"/>
        </w:rPr>
        <w:t> </w:t>
      </w:r>
      <w:r>
        <w:rPr>
          <w:b w:val="0"/>
          <w:color w:val="231F20"/>
          <w:w w:val="85"/>
          <w:sz w:val="20"/>
        </w:rPr>
        <w:t>(incorporated</w:t>
      </w:r>
      <w:r>
        <w:rPr>
          <w:b w:val="0"/>
          <w:color w:val="231F20"/>
          <w:spacing w:val="-15"/>
          <w:w w:val="85"/>
          <w:sz w:val="20"/>
        </w:rPr>
        <w:t> </w:t>
      </w:r>
      <w:r>
        <w:rPr>
          <w:b w:val="0"/>
          <w:color w:val="231F20"/>
          <w:w w:val="85"/>
          <w:sz w:val="20"/>
        </w:rPr>
        <w:t>by</w:t>
      </w:r>
      <w:r>
        <w:rPr>
          <w:b w:val="0"/>
          <w:color w:val="231F20"/>
          <w:spacing w:val="-15"/>
          <w:w w:val="85"/>
          <w:sz w:val="20"/>
        </w:rPr>
        <w:t> </w:t>
      </w:r>
      <w:r>
        <w:rPr>
          <w:b w:val="0"/>
          <w:color w:val="231F20"/>
          <w:w w:val="85"/>
          <w:sz w:val="20"/>
        </w:rPr>
        <w:t>reference</w:t>
      </w:r>
      <w:r>
        <w:rPr>
          <w:b w:val="0"/>
          <w:color w:val="231F20"/>
          <w:spacing w:val="-17"/>
          <w:w w:val="85"/>
          <w:sz w:val="20"/>
        </w:rPr>
        <w:t> </w:t>
      </w:r>
      <w:r>
        <w:rPr>
          <w:b w:val="0"/>
          <w:color w:val="231F20"/>
          <w:w w:val="85"/>
          <w:sz w:val="20"/>
        </w:rPr>
        <w:t>to</w:t>
      </w:r>
      <w:r>
        <w:rPr>
          <w:b w:val="0"/>
          <w:color w:val="231F20"/>
          <w:spacing w:val="-14"/>
          <w:w w:val="85"/>
          <w:sz w:val="20"/>
        </w:rPr>
        <w:t> </w:t>
      </w:r>
      <w:r>
        <w:rPr>
          <w:b w:val="0"/>
          <w:color w:val="231F20"/>
          <w:w w:val="85"/>
          <w:sz w:val="20"/>
        </w:rPr>
        <w:t>Exhibit</w:t>
      </w:r>
      <w:r>
        <w:rPr>
          <w:b w:val="0"/>
          <w:color w:val="231F20"/>
          <w:spacing w:val="-14"/>
          <w:w w:val="85"/>
          <w:sz w:val="20"/>
        </w:rPr>
        <w:t> </w:t>
      </w:r>
      <w:r>
        <w:rPr>
          <w:b w:val="0"/>
          <w:color w:val="231F20"/>
          <w:w w:val="85"/>
          <w:sz w:val="20"/>
        </w:rPr>
        <w:t>10.1</w:t>
      </w:r>
      <w:r>
        <w:rPr>
          <w:b w:val="0"/>
          <w:color w:val="231F20"/>
          <w:spacing w:val="-15"/>
          <w:w w:val="85"/>
          <w:sz w:val="20"/>
        </w:rPr>
        <w:t> </w:t>
      </w:r>
      <w:r>
        <w:rPr>
          <w:b w:val="0"/>
          <w:color w:val="231F20"/>
          <w:w w:val="85"/>
          <w:sz w:val="20"/>
        </w:rPr>
        <w:t>to </w:t>
      </w:r>
      <w:r>
        <w:rPr>
          <w:b w:val="0"/>
          <w:color w:val="231F20"/>
          <w:w w:val="90"/>
          <w:sz w:val="20"/>
        </w:rPr>
        <w:t>Southwest’s</w:t>
      </w:r>
      <w:r>
        <w:rPr>
          <w:b w:val="0"/>
          <w:color w:val="231F20"/>
          <w:spacing w:val="-31"/>
          <w:w w:val="90"/>
          <w:sz w:val="20"/>
        </w:rPr>
        <w:t> </w:t>
      </w:r>
      <w:r>
        <w:rPr>
          <w:b w:val="0"/>
          <w:color w:val="231F20"/>
          <w:w w:val="90"/>
          <w:sz w:val="20"/>
        </w:rPr>
        <w:t>Quarterly</w:t>
      </w:r>
      <w:r>
        <w:rPr>
          <w:b w:val="0"/>
          <w:color w:val="231F20"/>
          <w:spacing w:val="-31"/>
          <w:w w:val="90"/>
          <w:sz w:val="20"/>
        </w:rPr>
        <w:t> </w:t>
      </w:r>
      <w:r>
        <w:rPr>
          <w:b w:val="0"/>
          <w:color w:val="231F20"/>
          <w:w w:val="90"/>
          <w:sz w:val="20"/>
        </w:rPr>
        <w:t>Report</w:t>
      </w:r>
      <w:r>
        <w:rPr>
          <w:b w:val="0"/>
          <w:color w:val="231F20"/>
          <w:spacing w:val="-30"/>
          <w:w w:val="90"/>
          <w:sz w:val="20"/>
        </w:rPr>
        <w:t> </w:t>
      </w:r>
      <w:r>
        <w:rPr>
          <w:b w:val="0"/>
          <w:color w:val="231F20"/>
          <w:w w:val="90"/>
          <w:sz w:val="20"/>
        </w:rPr>
        <w:t>on</w:t>
      </w:r>
      <w:r>
        <w:rPr>
          <w:b w:val="0"/>
          <w:color w:val="231F20"/>
          <w:spacing w:val="-30"/>
          <w:w w:val="90"/>
          <w:sz w:val="20"/>
        </w:rPr>
        <w:t> </w:t>
      </w:r>
      <w:r>
        <w:rPr>
          <w:b w:val="0"/>
          <w:color w:val="231F20"/>
          <w:w w:val="90"/>
          <w:sz w:val="20"/>
        </w:rPr>
        <w:t>Form</w:t>
      </w:r>
      <w:r>
        <w:rPr>
          <w:b w:val="0"/>
          <w:color w:val="231F20"/>
          <w:spacing w:val="-30"/>
          <w:w w:val="90"/>
          <w:sz w:val="20"/>
        </w:rPr>
        <w:t> </w:t>
      </w:r>
      <w:r>
        <w:rPr>
          <w:b w:val="0"/>
          <w:color w:val="231F20"/>
          <w:w w:val="90"/>
          <w:sz w:val="20"/>
        </w:rPr>
        <w:t>10-Q</w:t>
      </w:r>
      <w:r>
        <w:rPr>
          <w:b w:val="0"/>
          <w:color w:val="231F20"/>
          <w:spacing w:val="-30"/>
          <w:w w:val="90"/>
          <w:sz w:val="20"/>
        </w:rPr>
        <w:t> </w:t>
      </w:r>
      <w:r>
        <w:rPr>
          <w:b w:val="0"/>
          <w:color w:val="231F20"/>
          <w:w w:val="90"/>
          <w:sz w:val="20"/>
        </w:rPr>
        <w:t>for</w:t>
      </w:r>
      <w:r>
        <w:rPr>
          <w:b w:val="0"/>
          <w:color w:val="231F20"/>
          <w:spacing w:val="-29"/>
          <w:w w:val="90"/>
          <w:sz w:val="20"/>
        </w:rPr>
        <w:t> </w:t>
      </w:r>
      <w:r>
        <w:rPr>
          <w:b w:val="0"/>
          <w:color w:val="231F20"/>
          <w:w w:val="90"/>
          <w:sz w:val="20"/>
        </w:rPr>
        <w:t>the</w:t>
      </w:r>
      <w:r>
        <w:rPr>
          <w:b w:val="0"/>
          <w:color w:val="231F20"/>
          <w:spacing w:val="-30"/>
          <w:w w:val="90"/>
          <w:sz w:val="20"/>
        </w:rPr>
        <w:t> </w:t>
      </w:r>
      <w:r>
        <w:rPr>
          <w:b w:val="0"/>
          <w:color w:val="231F20"/>
          <w:w w:val="90"/>
          <w:sz w:val="20"/>
        </w:rPr>
        <w:t>quarter</w:t>
      </w:r>
      <w:r>
        <w:rPr>
          <w:b w:val="0"/>
          <w:color w:val="231F20"/>
          <w:spacing w:val="-30"/>
          <w:w w:val="90"/>
          <w:sz w:val="20"/>
        </w:rPr>
        <w:t> </w:t>
      </w:r>
      <w:r>
        <w:rPr>
          <w:b w:val="0"/>
          <w:color w:val="231F20"/>
          <w:w w:val="90"/>
          <w:sz w:val="20"/>
        </w:rPr>
        <w:t>ended</w:t>
      </w:r>
      <w:r>
        <w:rPr>
          <w:b w:val="0"/>
          <w:color w:val="231F20"/>
          <w:spacing w:val="-31"/>
          <w:w w:val="90"/>
          <w:sz w:val="20"/>
        </w:rPr>
        <w:t> </w:t>
      </w:r>
      <w:r>
        <w:rPr>
          <w:b w:val="0"/>
          <w:color w:val="231F20"/>
          <w:w w:val="90"/>
          <w:sz w:val="20"/>
        </w:rPr>
        <w:t>March</w:t>
      </w:r>
      <w:r>
        <w:rPr>
          <w:b w:val="0"/>
          <w:color w:val="231F20"/>
          <w:spacing w:val="-30"/>
          <w:w w:val="90"/>
          <w:sz w:val="20"/>
        </w:rPr>
        <w:t> </w:t>
      </w:r>
      <w:r>
        <w:rPr>
          <w:b w:val="0"/>
          <w:color w:val="231F20"/>
          <w:w w:val="90"/>
          <w:sz w:val="20"/>
        </w:rPr>
        <w:t>31,</w:t>
      </w:r>
      <w:r>
        <w:rPr>
          <w:b w:val="0"/>
          <w:color w:val="231F20"/>
          <w:spacing w:val="-30"/>
          <w:w w:val="90"/>
          <w:sz w:val="20"/>
        </w:rPr>
        <w:t> </w:t>
      </w:r>
      <w:r>
        <w:rPr>
          <w:b w:val="0"/>
          <w:color w:val="231F20"/>
          <w:w w:val="90"/>
          <w:sz w:val="20"/>
        </w:rPr>
        <w:t>2005</w:t>
      </w:r>
      <w:r>
        <w:rPr>
          <w:b w:val="0"/>
          <w:color w:val="231F20"/>
          <w:spacing w:val="-30"/>
          <w:w w:val="90"/>
          <w:sz w:val="20"/>
        </w:rPr>
        <w:t> </w:t>
      </w:r>
      <w:r>
        <w:rPr>
          <w:b w:val="0"/>
          <w:color w:val="231F20"/>
          <w:w w:val="90"/>
          <w:sz w:val="20"/>
        </w:rPr>
        <w:t>(File</w:t>
      </w:r>
      <w:r>
        <w:rPr>
          <w:b w:val="0"/>
          <w:color w:val="231F20"/>
          <w:spacing w:val="-31"/>
          <w:w w:val="90"/>
          <w:sz w:val="20"/>
        </w:rPr>
        <w:t> </w:t>
      </w:r>
      <w:r>
        <w:rPr>
          <w:b w:val="0"/>
          <w:color w:val="231F20"/>
          <w:w w:val="90"/>
          <w:sz w:val="20"/>
        </w:rPr>
        <w:t>No.</w:t>
      </w:r>
      <w:r>
        <w:rPr>
          <w:b w:val="0"/>
          <w:color w:val="231F20"/>
          <w:spacing w:val="-30"/>
          <w:w w:val="90"/>
          <w:sz w:val="20"/>
        </w:rPr>
        <w:t> </w:t>
      </w:r>
      <w:r>
        <w:rPr>
          <w:b w:val="0"/>
          <w:color w:val="231F20"/>
          <w:w w:val="90"/>
          <w:sz w:val="20"/>
        </w:rPr>
        <w:t>1-7259)); </w:t>
      </w:r>
      <w:r>
        <w:rPr>
          <w:b w:val="0"/>
          <w:color w:val="231F20"/>
          <w:w w:val="80"/>
          <w:sz w:val="20"/>
        </w:rPr>
        <w:t>Supplemental</w:t>
      </w:r>
      <w:r>
        <w:rPr>
          <w:b w:val="0"/>
          <w:color w:val="231F20"/>
          <w:spacing w:val="-16"/>
          <w:w w:val="80"/>
          <w:sz w:val="20"/>
        </w:rPr>
        <w:t> </w:t>
      </w:r>
      <w:r>
        <w:rPr>
          <w:b w:val="0"/>
          <w:color w:val="231F20"/>
          <w:w w:val="80"/>
          <w:sz w:val="20"/>
        </w:rPr>
        <w:t>Agreement</w:t>
      </w:r>
      <w:r>
        <w:rPr>
          <w:b w:val="0"/>
          <w:color w:val="231F20"/>
          <w:spacing w:val="-15"/>
          <w:w w:val="80"/>
          <w:sz w:val="20"/>
        </w:rPr>
        <w:t> </w:t>
      </w:r>
      <w:r>
        <w:rPr>
          <w:b w:val="0"/>
          <w:color w:val="231F20"/>
          <w:w w:val="80"/>
          <w:sz w:val="20"/>
        </w:rPr>
        <w:t>No.</w:t>
      </w:r>
      <w:r>
        <w:rPr>
          <w:b w:val="0"/>
          <w:color w:val="231F20"/>
          <w:spacing w:val="-14"/>
          <w:w w:val="80"/>
          <w:sz w:val="20"/>
        </w:rPr>
        <w:t> </w:t>
      </w:r>
      <w:r>
        <w:rPr>
          <w:b w:val="0"/>
          <w:color w:val="231F20"/>
          <w:w w:val="80"/>
          <w:sz w:val="20"/>
        </w:rPr>
        <w:t>48</w:t>
      </w:r>
      <w:r>
        <w:rPr>
          <w:b w:val="0"/>
          <w:color w:val="231F20"/>
          <w:spacing w:val="-13"/>
          <w:w w:val="80"/>
          <w:sz w:val="20"/>
        </w:rPr>
        <w:t> </w:t>
      </w:r>
      <w:r>
        <w:rPr>
          <w:b w:val="0"/>
          <w:color w:val="231F20"/>
          <w:w w:val="80"/>
          <w:sz w:val="20"/>
        </w:rPr>
        <w:t>(incorporated</w:t>
      </w:r>
      <w:r>
        <w:rPr>
          <w:b w:val="0"/>
          <w:color w:val="231F20"/>
          <w:spacing w:val="-14"/>
          <w:w w:val="80"/>
          <w:sz w:val="20"/>
        </w:rPr>
        <w:t> </w:t>
      </w:r>
      <w:r>
        <w:rPr>
          <w:b w:val="0"/>
          <w:color w:val="231F20"/>
          <w:w w:val="80"/>
          <w:sz w:val="20"/>
        </w:rPr>
        <w:t>by</w:t>
      </w:r>
      <w:r>
        <w:rPr>
          <w:b w:val="0"/>
          <w:color w:val="231F20"/>
          <w:spacing w:val="-14"/>
          <w:w w:val="80"/>
          <w:sz w:val="20"/>
        </w:rPr>
        <w:t> </w:t>
      </w:r>
      <w:r>
        <w:rPr>
          <w:b w:val="0"/>
          <w:color w:val="231F20"/>
          <w:w w:val="80"/>
          <w:sz w:val="20"/>
        </w:rPr>
        <w:t>reference</w:t>
      </w:r>
      <w:r>
        <w:rPr>
          <w:b w:val="0"/>
          <w:color w:val="231F20"/>
          <w:spacing w:val="-16"/>
          <w:w w:val="80"/>
          <w:sz w:val="20"/>
        </w:rPr>
        <w:t> </w:t>
      </w:r>
      <w:r>
        <w:rPr>
          <w:b w:val="0"/>
          <w:color w:val="231F20"/>
          <w:w w:val="80"/>
          <w:sz w:val="20"/>
        </w:rPr>
        <w:t>to</w:t>
      </w:r>
      <w:r>
        <w:rPr>
          <w:b w:val="0"/>
          <w:color w:val="231F20"/>
          <w:spacing w:val="-12"/>
          <w:w w:val="80"/>
          <w:sz w:val="20"/>
        </w:rPr>
        <w:t> </w:t>
      </w:r>
      <w:r>
        <w:rPr>
          <w:b w:val="0"/>
          <w:color w:val="231F20"/>
          <w:w w:val="80"/>
          <w:sz w:val="20"/>
        </w:rPr>
        <w:t>Exhibit</w:t>
      </w:r>
      <w:r>
        <w:rPr>
          <w:b w:val="0"/>
          <w:color w:val="231F20"/>
          <w:spacing w:val="-13"/>
          <w:w w:val="80"/>
          <w:sz w:val="20"/>
        </w:rPr>
        <w:t> </w:t>
      </w:r>
      <w:r>
        <w:rPr>
          <w:b w:val="0"/>
          <w:color w:val="231F20"/>
          <w:w w:val="80"/>
          <w:sz w:val="20"/>
        </w:rPr>
        <w:t>10.1</w:t>
      </w:r>
      <w:r>
        <w:rPr>
          <w:b w:val="0"/>
          <w:color w:val="231F20"/>
          <w:spacing w:val="-13"/>
          <w:w w:val="80"/>
          <w:sz w:val="20"/>
        </w:rPr>
        <w:t> </w:t>
      </w:r>
      <w:r>
        <w:rPr>
          <w:b w:val="0"/>
          <w:color w:val="231F20"/>
          <w:w w:val="80"/>
          <w:sz w:val="20"/>
        </w:rPr>
        <w:t>to</w:t>
      </w:r>
      <w:r>
        <w:rPr>
          <w:b w:val="0"/>
          <w:color w:val="231F20"/>
          <w:spacing w:val="-12"/>
          <w:w w:val="80"/>
          <w:sz w:val="20"/>
        </w:rPr>
        <w:t> </w:t>
      </w:r>
      <w:r>
        <w:rPr>
          <w:b w:val="0"/>
          <w:color w:val="231F20"/>
          <w:w w:val="80"/>
          <w:sz w:val="20"/>
        </w:rPr>
        <w:t>Southwest’s</w:t>
      </w:r>
      <w:r>
        <w:rPr>
          <w:b w:val="0"/>
          <w:color w:val="231F20"/>
          <w:spacing w:val="-13"/>
          <w:w w:val="80"/>
          <w:sz w:val="20"/>
        </w:rPr>
        <w:t> </w:t>
      </w:r>
      <w:r>
        <w:rPr>
          <w:b w:val="0"/>
          <w:color w:val="231F20"/>
          <w:w w:val="80"/>
          <w:sz w:val="20"/>
        </w:rPr>
        <w:t>Quarterly</w:t>
      </w:r>
      <w:r>
        <w:rPr>
          <w:b w:val="0"/>
          <w:color w:val="231F20"/>
          <w:spacing w:val="-15"/>
          <w:w w:val="80"/>
          <w:sz w:val="20"/>
        </w:rPr>
        <w:t> </w:t>
      </w:r>
      <w:r>
        <w:rPr>
          <w:b w:val="0"/>
          <w:color w:val="231F20"/>
          <w:w w:val="80"/>
          <w:sz w:val="20"/>
        </w:rPr>
        <w:t>Report</w:t>
      </w:r>
      <w:r>
        <w:rPr>
          <w:b w:val="0"/>
          <w:color w:val="231F20"/>
          <w:spacing w:val="-14"/>
          <w:w w:val="80"/>
          <w:sz w:val="20"/>
        </w:rPr>
        <w:t> </w:t>
      </w:r>
      <w:r>
        <w:rPr>
          <w:b w:val="0"/>
          <w:color w:val="231F20"/>
          <w:w w:val="80"/>
          <w:sz w:val="20"/>
        </w:rPr>
        <w:t>on </w:t>
      </w:r>
      <w:r>
        <w:rPr>
          <w:b w:val="0"/>
          <w:color w:val="231F20"/>
          <w:w w:val="85"/>
          <w:sz w:val="20"/>
        </w:rPr>
        <w:t>Form</w:t>
      </w:r>
      <w:r>
        <w:rPr>
          <w:b w:val="0"/>
          <w:color w:val="231F20"/>
          <w:spacing w:val="-31"/>
          <w:w w:val="85"/>
          <w:sz w:val="20"/>
        </w:rPr>
        <w:t> </w:t>
      </w:r>
      <w:r>
        <w:rPr>
          <w:b w:val="0"/>
          <w:color w:val="231F20"/>
          <w:w w:val="85"/>
          <w:sz w:val="20"/>
        </w:rPr>
        <w:t>10-Q</w:t>
      </w:r>
      <w:r>
        <w:rPr>
          <w:b w:val="0"/>
          <w:color w:val="231F20"/>
          <w:spacing w:val="-31"/>
          <w:w w:val="85"/>
          <w:sz w:val="20"/>
        </w:rPr>
        <w:t> </w:t>
      </w:r>
      <w:r>
        <w:rPr>
          <w:b w:val="0"/>
          <w:color w:val="231F20"/>
          <w:w w:val="85"/>
          <w:sz w:val="20"/>
        </w:rPr>
        <w:t>for</w:t>
      </w:r>
      <w:r>
        <w:rPr>
          <w:b w:val="0"/>
          <w:color w:val="231F20"/>
          <w:spacing w:val="-32"/>
          <w:w w:val="85"/>
          <w:sz w:val="20"/>
        </w:rPr>
        <w:t> </w:t>
      </w:r>
      <w:r>
        <w:rPr>
          <w:b w:val="0"/>
          <w:color w:val="231F20"/>
          <w:w w:val="85"/>
          <w:sz w:val="20"/>
        </w:rPr>
        <w:t>the</w:t>
      </w:r>
      <w:r>
        <w:rPr>
          <w:b w:val="0"/>
          <w:color w:val="231F20"/>
          <w:spacing w:val="-32"/>
          <w:w w:val="85"/>
          <w:sz w:val="20"/>
        </w:rPr>
        <w:t> </w:t>
      </w:r>
      <w:r>
        <w:rPr>
          <w:b w:val="0"/>
          <w:color w:val="231F20"/>
          <w:w w:val="85"/>
          <w:sz w:val="20"/>
        </w:rPr>
        <w:t>quarter</w:t>
      </w:r>
      <w:r>
        <w:rPr>
          <w:b w:val="0"/>
          <w:color w:val="231F20"/>
          <w:spacing w:val="-32"/>
          <w:w w:val="85"/>
          <w:sz w:val="20"/>
        </w:rPr>
        <w:t> </w:t>
      </w:r>
      <w:r>
        <w:rPr>
          <w:b w:val="0"/>
          <w:color w:val="231F20"/>
          <w:w w:val="85"/>
          <w:sz w:val="20"/>
        </w:rPr>
        <w:t>ended</w:t>
      </w:r>
      <w:r>
        <w:rPr>
          <w:b w:val="0"/>
          <w:color w:val="231F20"/>
          <w:spacing w:val="-32"/>
          <w:w w:val="85"/>
          <w:sz w:val="20"/>
        </w:rPr>
        <w:t> </w:t>
      </w:r>
      <w:r>
        <w:rPr>
          <w:b w:val="0"/>
          <w:color w:val="231F20"/>
          <w:w w:val="85"/>
          <w:sz w:val="20"/>
        </w:rPr>
        <w:t>June</w:t>
      </w:r>
      <w:r>
        <w:rPr>
          <w:b w:val="0"/>
          <w:color w:val="231F20"/>
          <w:spacing w:val="-32"/>
          <w:w w:val="85"/>
          <w:sz w:val="20"/>
        </w:rPr>
        <w:t> </w:t>
      </w:r>
      <w:r>
        <w:rPr>
          <w:b w:val="0"/>
          <w:color w:val="231F20"/>
          <w:w w:val="85"/>
          <w:sz w:val="20"/>
        </w:rPr>
        <w:t>30,</w:t>
      </w:r>
      <w:r>
        <w:rPr>
          <w:b w:val="0"/>
          <w:color w:val="231F20"/>
          <w:spacing w:val="-32"/>
          <w:w w:val="85"/>
          <w:sz w:val="20"/>
        </w:rPr>
        <w:t> </w:t>
      </w:r>
      <w:r>
        <w:rPr>
          <w:b w:val="0"/>
          <w:color w:val="231F20"/>
          <w:w w:val="85"/>
          <w:sz w:val="20"/>
        </w:rPr>
        <w:t>2006</w:t>
      </w:r>
      <w:r>
        <w:rPr>
          <w:b w:val="0"/>
          <w:color w:val="231F20"/>
          <w:spacing w:val="-32"/>
          <w:w w:val="85"/>
          <w:sz w:val="20"/>
        </w:rPr>
        <w:t> </w:t>
      </w:r>
      <w:r>
        <w:rPr>
          <w:b w:val="0"/>
          <w:color w:val="231F20"/>
          <w:w w:val="85"/>
          <w:sz w:val="20"/>
        </w:rPr>
        <w:t>(File</w:t>
      </w:r>
      <w:r>
        <w:rPr>
          <w:b w:val="0"/>
          <w:color w:val="231F20"/>
          <w:spacing w:val="-32"/>
          <w:w w:val="85"/>
          <w:sz w:val="20"/>
        </w:rPr>
        <w:t> </w:t>
      </w:r>
      <w:r>
        <w:rPr>
          <w:b w:val="0"/>
          <w:color w:val="231F20"/>
          <w:w w:val="85"/>
          <w:sz w:val="20"/>
        </w:rPr>
        <w:t>No.</w:t>
      </w:r>
      <w:r>
        <w:rPr>
          <w:b w:val="0"/>
          <w:color w:val="231F20"/>
          <w:spacing w:val="-32"/>
          <w:w w:val="85"/>
          <w:sz w:val="20"/>
        </w:rPr>
        <w:t> </w:t>
      </w:r>
      <w:r>
        <w:rPr>
          <w:b w:val="0"/>
          <w:color w:val="231F20"/>
          <w:w w:val="85"/>
          <w:sz w:val="20"/>
        </w:rPr>
        <w:t>1-7259));</w:t>
      </w:r>
      <w:r>
        <w:rPr>
          <w:b w:val="0"/>
          <w:color w:val="231F20"/>
          <w:spacing w:val="-31"/>
          <w:w w:val="85"/>
          <w:sz w:val="20"/>
        </w:rPr>
        <w:t> </w:t>
      </w:r>
      <w:r>
        <w:rPr>
          <w:b w:val="0"/>
          <w:color w:val="231F20"/>
          <w:w w:val="85"/>
          <w:sz w:val="20"/>
        </w:rPr>
        <w:t>Supplemental</w:t>
      </w:r>
      <w:r>
        <w:rPr>
          <w:b w:val="0"/>
          <w:color w:val="231F20"/>
          <w:spacing w:val="-33"/>
          <w:w w:val="85"/>
          <w:sz w:val="20"/>
        </w:rPr>
        <w:t> </w:t>
      </w:r>
      <w:r>
        <w:rPr>
          <w:b w:val="0"/>
          <w:color w:val="231F20"/>
          <w:w w:val="85"/>
          <w:sz w:val="20"/>
        </w:rPr>
        <w:t>Agreements</w:t>
      </w:r>
      <w:r>
        <w:rPr>
          <w:b w:val="0"/>
          <w:color w:val="231F20"/>
          <w:spacing w:val="-33"/>
          <w:w w:val="85"/>
          <w:sz w:val="20"/>
        </w:rPr>
        <w:t> </w:t>
      </w:r>
      <w:r>
        <w:rPr>
          <w:b w:val="0"/>
          <w:color w:val="231F20"/>
          <w:w w:val="85"/>
          <w:sz w:val="20"/>
        </w:rPr>
        <w:t>No.</w:t>
      </w:r>
      <w:r>
        <w:rPr>
          <w:b w:val="0"/>
          <w:color w:val="231F20"/>
          <w:spacing w:val="-32"/>
          <w:w w:val="85"/>
          <w:sz w:val="20"/>
        </w:rPr>
        <w:t> </w:t>
      </w:r>
      <w:r>
        <w:rPr>
          <w:b w:val="0"/>
          <w:color w:val="231F20"/>
          <w:w w:val="85"/>
          <w:sz w:val="20"/>
        </w:rPr>
        <w:t>49</w:t>
      </w:r>
      <w:r>
        <w:rPr>
          <w:b w:val="0"/>
          <w:color w:val="231F20"/>
          <w:spacing w:val="-32"/>
          <w:w w:val="85"/>
          <w:sz w:val="20"/>
        </w:rPr>
        <w:t> </w:t>
      </w:r>
      <w:r>
        <w:rPr>
          <w:b w:val="0"/>
          <w:color w:val="231F20"/>
          <w:w w:val="85"/>
          <w:sz w:val="20"/>
        </w:rPr>
        <w:t>and</w:t>
      </w:r>
      <w:r>
        <w:rPr>
          <w:b w:val="0"/>
          <w:color w:val="231F20"/>
          <w:spacing w:val="-32"/>
          <w:w w:val="85"/>
          <w:sz w:val="20"/>
        </w:rPr>
        <w:t> </w:t>
      </w:r>
      <w:r>
        <w:rPr>
          <w:b w:val="0"/>
          <w:color w:val="231F20"/>
          <w:w w:val="85"/>
          <w:sz w:val="20"/>
        </w:rPr>
        <w:t>50 </w:t>
      </w:r>
      <w:r>
        <w:rPr>
          <w:b w:val="0"/>
          <w:color w:val="231F20"/>
          <w:w w:val="80"/>
          <w:sz w:val="20"/>
        </w:rPr>
        <w:t>(incorporated</w:t>
      </w:r>
      <w:r>
        <w:rPr>
          <w:b w:val="0"/>
          <w:color w:val="231F20"/>
          <w:spacing w:val="-18"/>
          <w:w w:val="80"/>
          <w:sz w:val="20"/>
        </w:rPr>
        <w:t> </w:t>
      </w:r>
      <w:r>
        <w:rPr>
          <w:b w:val="0"/>
          <w:color w:val="231F20"/>
          <w:w w:val="80"/>
          <w:sz w:val="20"/>
        </w:rPr>
        <w:t>by</w:t>
      </w:r>
      <w:r>
        <w:rPr>
          <w:b w:val="0"/>
          <w:color w:val="231F20"/>
          <w:spacing w:val="-18"/>
          <w:w w:val="80"/>
          <w:sz w:val="20"/>
        </w:rPr>
        <w:t> </w:t>
      </w:r>
      <w:r>
        <w:rPr>
          <w:b w:val="0"/>
          <w:color w:val="231F20"/>
          <w:w w:val="80"/>
          <w:sz w:val="20"/>
        </w:rPr>
        <w:t>reference</w:t>
      </w:r>
      <w:r>
        <w:rPr>
          <w:b w:val="0"/>
          <w:color w:val="231F20"/>
          <w:spacing w:val="-19"/>
          <w:w w:val="80"/>
          <w:sz w:val="20"/>
        </w:rPr>
        <w:t> </w:t>
      </w:r>
      <w:r>
        <w:rPr>
          <w:b w:val="0"/>
          <w:color w:val="231F20"/>
          <w:w w:val="80"/>
          <w:sz w:val="20"/>
        </w:rPr>
        <w:t>to</w:t>
      </w:r>
      <w:r>
        <w:rPr>
          <w:b w:val="0"/>
          <w:color w:val="231F20"/>
          <w:spacing w:val="-18"/>
          <w:w w:val="80"/>
          <w:sz w:val="20"/>
        </w:rPr>
        <w:t> </w:t>
      </w:r>
      <w:r>
        <w:rPr>
          <w:b w:val="0"/>
          <w:color w:val="231F20"/>
          <w:w w:val="80"/>
          <w:sz w:val="20"/>
        </w:rPr>
        <w:t>Exhibit</w:t>
      </w:r>
      <w:r>
        <w:rPr>
          <w:b w:val="0"/>
          <w:color w:val="231F20"/>
          <w:spacing w:val="-18"/>
          <w:w w:val="80"/>
          <w:sz w:val="20"/>
        </w:rPr>
        <w:t> </w:t>
      </w:r>
      <w:r>
        <w:rPr>
          <w:b w:val="0"/>
          <w:color w:val="231F20"/>
          <w:w w:val="80"/>
          <w:sz w:val="20"/>
        </w:rPr>
        <w:t>10.1</w:t>
      </w:r>
      <w:r>
        <w:rPr>
          <w:b w:val="0"/>
          <w:color w:val="231F20"/>
          <w:spacing w:val="-18"/>
          <w:w w:val="80"/>
          <w:sz w:val="20"/>
        </w:rPr>
        <w:t> </w:t>
      </w:r>
      <w:r>
        <w:rPr>
          <w:b w:val="0"/>
          <w:color w:val="231F20"/>
          <w:w w:val="80"/>
          <w:sz w:val="20"/>
        </w:rPr>
        <w:t>to</w:t>
      </w:r>
      <w:r>
        <w:rPr>
          <w:b w:val="0"/>
          <w:color w:val="231F20"/>
          <w:spacing w:val="-18"/>
          <w:w w:val="80"/>
          <w:sz w:val="20"/>
        </w:rPr>
        <w:t> </w:t>
      </w:r>
      <w:r>
        <w:rPr>
          <w:b w:val="0"/>
          <w:color w:val="231F20"/>
          <w:w w:val="80"/>
          <w:sz w:val="20"/>
        </w:rPr>
        <w:t>Southwest’s</w:t>
      </w:r>
      <w:r>
        <w:rPr>
          <w:b w:val="0"/>
          <w:color w:val="231F20"/>
          <w:spacing w:val="-18"/>
          <w:w w:val="80"/>
          <w:sz w:val="20"/>
        </w:rPr>
        <w:t> </w:t>
      </w:r>
      <w:r>
        <w:rPr>
          <w:b w:val="0"/>
          <w:color w:val="231F20"/>
          <w:w w:val="80"/>
          <w:sz w:val="20"/>
        </w:rPr>
        <w:t>Quarterly</w:t>
      </w:r>
      <w:r>
        <w:rPr>
          <w:b w:val="0"/>
          <w:color w:val="231F20"/>
          <w:spacing w:val="-18"/>
          <w:w w:val="80"/>
          <w:sz w:val="20"/>
        </w:rPr>
        <w:t> </w:t>
      </w:r>
      <w:r>
        <w:rPr>
          <w:b w:val="0"/>
          <w:color w:val="231F20"/>
          <w:w w:val="80"/>
          <w:sz w:val="20"/>
        </w:rPr>
        <w:t>Report</w:t>
      </w:r>
      <w:r>
        <w:rPr>
          <w:b w:val="0"/>
          <w:color w:val="231F20"/>
          <w:spacing w:val="-19"/>
          <w:w w:val="80"/>
          <w:sz w:val="20"/>
        </w:rPr>
        <w:t> </w:t>
      </w:r>
      <w:r>
        <w:rPr>
          <w:b w:val="0"/>
          <w:color w:val="231F20"/>
          <w:w w:val="80"/>
          <w:sz w:val="20"/>
        </w:rPr>
        <w:t>on</w:t>
      </w:r>
      <w:r>
        <w:rPr>
          <w:b w:val="0"/>
          <w:color w:val="231F20"/>
          <w:spacing w:val="-18"/>
          <w:w w:val="80"/>
          <w:sz w:val="20"/>
        </w:rPr>
        <w:t> </w:t>
      </w:r>
      <w:r>
        <w:rPr>
          <w:b w:val="0"/>
          <w:color w:val="231F20"/>
          <w:w w:val="80"/>
          <w:sz w:val="20"/>
        </w:rPr>
        <w:t>Form</w:t>
      </w:r>
      <w:r>
        <w:rPr>
          <w:b w:val="0"/>
          <w:color w:val="231F20"/>
          <w:spacing w:val="-18"/>
          <w:w w:val="80"/>
          <w:sz w:val="20"/>
        </w:rPr>
        <w:t> </w:t>
      </w:r>
      <w:r>
        <w:rPr>
          <w:b w:val="0"/>
          <w:color w:val="231F20"/>
          <w:w w:val="80"/>
          <w:sz w:val="20"/>
        </w:rPr>
        <w:t>10-Q</w:t>
      </w:r>
      <w:r>
        <w:rPr>
          <w:b w:val="0"/>
          <w:color w:val="231F20"/>
          <w:spacing w:val="-18"/>
          <w:w w:val="80"/>
          <w:sz w:val="20"/>
        </w:rPr>
        <w:t> </w:t>
      </w:r>
      <w:r>
        <w:rPr>
          <w:b w:val="0"/>
          <w:color w:val="231F20"/>
          <w:w w:val="80"/>
          <w:sz w:val="20"/>
        </w:rPr>
        <w:t>for</w:t>
      </w:r>
      <w:r>
        <w:rPr>
          <w:b w:val="0"/>
          <w:color w:val="231F20"/>
          <w:spacing w:val="-18"/>
          <w:w w:val="80"/>
          <w:sz w:val="20"/>
        </w:rPr>
        <w:t> </w:t>
      </w:r>
      <w:r>
        <w:rPr>
          <w:b w:val="0"/>
          <w:color w:val="231F20"/>
          <w:w w:val="80"/>
          <w:sz w:val="20"/>
        </w:rPr>
        <w:t>the</w:t>
      </w:r>
      <w:r>
        <w:rPr>
          <w:b w:val="0"/>
          <w:color w:val="231F20"/>
          <w:spacing w:val="-18"/>
          <w:w w:val="80"/>
          <w:sz w:val="20"/>
        </w:rPr>
        <w:t> </w:t>
      </w:r>
      <w:r>
        <w:rPr>
          <w:b w:val="0"/>
          <w:color w:val="231F20"/>
          <w:w w:val="80"/>
          <w:sz w:val="20"/>
        </w:rPr>
        <w:t>quarter</w:t>
      </w:r>
      <w:r>
        <w:rPr>
          <w:b w:val="0"/>
          <w:color w:val="231F20"/>
          <w:spacing w:val="-19"/>
          <w:w w:val="80"/>
          <w:sz w:val="20"/>
        </w:rPr>
        <w:t> </w:t>
      </w:r>
      <w:r>
        <w:rPr>
          <w:b w:val="0"/>
          <w:color w:val="231F20"/>
          <w:w w:val="80"/>
          <w:sz w:val="20"/>
        </w:rPr>
        <w:t>ended </w:t>
      </w:r>
      <w:r>
        <w:rPr>
          <w:b w:val="0"/>
          <w:color w:val="231F20"/>
          <w:w w:val="85"/>
          <w:sz w:val="20"/>
        </w:rPr>
        <w:t>September 30, 2006 (File No. 1-7259)); Supplemental Agreement No. 51 (incorporated by reference to </w:t>
      </w:r>
      <w:r>
        <w:rPr>
          <w:b w:val="0"/>
          <w:color w:val="231F20"/>
          <w:w w:val="90"/>
          <w:sz w:val="20"/>
        </w:rPr>
        <w:t>Exhibit</w:t>
      </w:r>
      <w:r>
        <w:rPr>
          <w:b w:val="0"/>
          <w:color w:val="231F20"/>
          <w:spacing w:val="-28"/>
          <w:w w:val="90"/>
          <w:sz w:val="20"/>
        </w:rPr>
        <w:t> </w:t>
      </w:r>
      <w:r>
        <w:rPr>
          <w:b w:val="0"/>
          <w:color w:val="231F20"/>
          <w:w w:val="90"/>
          <w:sz w:val="20"/>
        </w:rPr>
        <w:t>10.1</w:t>
      </w:r>
      <w:r>
        <w:rPr>
          <w:b w:val="0"/>
          <w:color w:val="231F20"/>
          <w:spacing w:val="-27"/>
          <w:w w:val="90"/>
          <w:sz w:val="20"/>
        </w:rPr>
        <w:t> </w:t>
      </w:r>
      <w:r>
        <w:rPr>
          <w:b w:val="0"/>
          <w:color w:val="231F20"/>
          <w:w w:val="90"/>
          <w:sz w:val="20"/>
        </w:rPr>
        <w:t>to</w:t>
      </w:r>
      <w:r>
        <w:rPr>
          <w:b w:val="0"/>
          <w:color w:val="231F20"/>
          <w:spacing w:val="-28"/>
          <w:w w:val="90"/>
          <w:sz w:val="20"/>
        </w:rPr>
        <w:t> </w:t>
      </w:r>
      <w:r>
        <w:rPr>
          <w:b w:val="0"/>
          <w:color w:val="231F20"/>
          <w:w w:val="90"/>
          <w:sz w:val="20"/>
        </w:rPr>
        <w:t>Southwest’s</w:t>
      </w:r>
      <w:r>
        <w:rPr>
          <w:b w:val="0"/>
          <w:color w:val="231F20"/>
          <w:spacing w:val="-28"/>
          <w:w w:val="90"/>
          <w:sz w:val="20"/>
        </w:rPr>
        <w:t> </w:t>
      </w:r>
      <w:r>
        <w:rPr>
          <w:b w:val="0"/>
          <w:color w:val="231F20"/>
          <w:w w:val="90"/>
          <w:sz w:val="20"/>
        </w:rPr>
        <w:t>Annual</w:t>
      </w:r>
      <w:r>
        <w:rPr>
          <w:b w:val="0"/>
          <w:color w:val="231F20"/>
          <w:spacing w:val="-28"/>
          <w:w w:val="90"/>
          <w:sz w:val="20"/>
        </w:rPr>
        <w:t> </w:t>
      </w:r>
      <w:r>
        <w:rPr>
          <w:b w:val="0"/>
          <w:color w:val="231F20"/>
          <w:w w:val="90"/>
          <w:sz w:val="20"/>
        </w:rPr>
        <w:t>Report</w:t>
      </w:r>
      <w:r>
        <w:rPr>
          <w:b w:val="0"/>
          <w:color w:val="231F20"/>
          <w:spacing w:val="-28"/>
          <w:w w:val="90"/>
          <w:sz w:val="20"/>
        </w:rPr>
        <w:t> </w:t>
      </w:r>
      <w:r>
        <w:rPr>
          <w:b w:val="0"/>
          <w:color w:val="231F20"/>
          <w:w w:val="90"/>
          <w:sz w:val="20"/>
        </w:rPr>
        <w:t>on</w:t>
      </w:r>
      <w:r>
        <w:rPr>
          <w:b w:val="0"/>
          <w:color w:val="231F20"/>
          <w:spacing w:val="-28"/>
          <w:w w:val="90"/>
          <w:sz w:val="20"/>
        </w:rPr>
        <w:t> </w:t>
      </w:r>
      <w:r>
        <w:rPr>
          <w:b w:val="0"/>
          <w:color w:val="231F20"/>
          <w:w w:val="90"/>
          <w:sz w:val="20"/>
        </w:rPr>
        <w:t>Form</w:t>
      </w:r>
      <w:r>
        <w:rPr>
          <w:b w:val="0"/>
          <w:color w:val="231F20"/>
          <w:spacing w:val="-27"/>
          <w:w w:val="90"/>
          <w:sz w:val="20"/>
        </w:rPr>
        <w:t> </w:t>
      </w:r>
      <w:r>
        <w:rPr>
          <w:b w:val="0"/>
          <w:color w:val="231F20"/>
          <w:w w:val="90"/>
          <w:sz w:val="20"/>
        </w:rPr>
        <w:t>10-K</w:t>
      </w:r>
      <w:r>
        <w:rPr>
          <w:b w:val="0"/>
          <w:color w:val="231F20"/>
          <w:spacing w:val="-28"/>
          <w:w w:val="90"/>
          <w:sz w:val="20"/>
        </w:rPr>
        <w:t> </w:t>
      </w:r>
      <w:r>
        <w:rPr>
          <w:b w:val="0"/>
          <w:color w:val="231F20"/>
          <w:w w:val="90"/>
          <w:sz w:val="20"/>
        </w:rPr>
        <w:t>for</w:t>
      </w:r>
      <w:r>
        <w:rPr>
          <w:b w:val="0"/>
          <w:color w:val="231F20"/>
          <w:spacing w:val="-27"/>
          <w:w w:val="90"/>
          <w:sz w:val="20"/>
        </w:rPr>
        <w:t> </w:t>
      </w:r>
      <w:r>
        <w:rPr>
          <w:b w:val="0"/>
          <w:color w:val="231F20"/>
          <w:w w:val="90"/>
          <w:sz w:val="20"/>
        </w:rPr>
        <w:t>the</w:t>
      </w:r>
      <w:r>
        <w:rPr>
          <w:b w:val="0"/>
          <w:color w:val="231F20"/>
          <w:spacing w:val="-28"/>
          <w:w w:val="90"/>
          <w:sz w:val="20"/>
        </w:rPr>
        <w:t> </w:t>
      </w:r>
      <w:r>
        <w:rPr>
          <w:b w:val="0"/>
          <w:color w:val="231F20"/>
          <w:w w:val="90"/>
          <w:sz w:val="20"/>
        </w:rPr>
        <w:t>year</w:t>
      </w:r>
      <w:r>
        <w:rPr>
          <w:b w:val="0"/>
          <w:color w:val="231F20"/>
          <w:spacing w:val="-28"/>
          <w:w w:val="90"/>
          <w:sz w:val="20"/>
        </w:rPr>
        <w:t> </w:t>
      </w:r>
      <w:r>
        <w:rPr>
          <w:b w:val="0"/>
          <w:color w:val="231F20"/>
          <w:w w:val="90"/>
          <w:sz w:val="20"/>
        </w:rPr>
        <w:t>ended</w:t>
      </w:r>
      <w:r>
        <w:rPr>
          <w:b w:val="0"/>
          <w:color w:val="231F20"/>
          <w:spacing w:val="-29"/>
          <w:w w:val="90"/>
          <w:sz w:val="20"/>
        </w:rPr>
        <w:t> </w:t>
      </w:r>
      <w:r>
        <w:rPr>
          <w:b w:val="0"/>
          <w:color w:val="231F20"/>
          <w:w w:val="90"/>
          <w:sz w:val="20"/>
        </w:rPr>
        <w:t>December</w:t>
      </w:r>
      <w:r>
        <w:rPr>
          <w:b w:val="0"/>
          <w:color w:val="231F20"/>
          <w:spacing w:val="-29"/>
          <w:w w:val="90"/>
          <w:sz w:val="20"/>
        </w:rPr>
        <w:t> </w:t>
      </w:r>
      <w:r>
        <w:rPr>
          <w:b w:val="0"/>
          <w:color w:val="231F20"/>
          <w:w w:val="90"/>
          <w:sz w:val="20"/>
        </w:rPr>
        <w:t>31,</w:t>
      </w:r>
      <w:r>
        <w:rPr>
          <w:b w:val="0"/>
          <w:color w:val="231F20"/>
          <w:spacing w:val="-28"/>
          <w:w w:val="90"/>
          <w:sz w:val="20"/>
        </w:rPr>
        <w:t> </w:t>
      </w:r>
      <w:r>
        <w:rPr>
          <w:b w:val="0"/>
          <w:color w:val="231F20"/>
          <w:w w:val="90"/>
          <w:sz w:val="20"/>
        </w:rPr>
        <w:t>2006</w:t>
      </w:r>
      <w:r>
        <w:rPr>
          <w:b w:val="0"/>
          <w:color w:val="231F20"/>
          <w:spacing w:val="-28"/>
          <w:w w:val="90"/>
          <w:sz w:val="20"/>
        </w:rPr>
        <w:t> </w:t>
      </w:r>
      <w:r>
        <w:rPr>
          <w:b w:val="0"/>
          <w:color w:val="231F20"/>
          <w:w w:val="90"/>
          <w:sz w:val="20"/>
        </w:rPr>
        <w:t>(File </w:t>
      </w:r>
      <w:r>
        <w:rPr>
          <w:b w:val="0"/>
          <w:color w:val="231F20"/>
          <w:w w:val="85"/>
          <w:sz w:val="20"/>
        </w:rPr>
        <w:t>No.</w:t>
      </w:r>
      <w:r>
        <w:rPr>
          <w:b w:val="0"/>
          <w:color w:val="231F20"/>
          <w:spacing w:val="-11"/>
          <w:w w:val="85"/>
          <w:sz w:val="20"/>
        </w:rPr>
        <w:t> </w:t>
      </w:r>
      <w:r>
        <w:rPr>
          <w:b w:val="0"/>
          <w:color w:val="231F20"/>
          <w:w w:val="85"/>
          <w:sz w:val="20"/>
        </w:rPr>
        <w:t>1-7259));</w:t>
      </w:r>
      <w:r>
        <w:rPr>
          <w:b w:val="0"/>
          <w:color w:val="231F20"/>
          <w:spacing w:val="-10"/>
          <w:w w:val="85"/>
          <w:sz w:val="20"/>
        </w:rPr>
        <w:t> </w:t>
      </w:r>
      <w:r>
        <w:rPr>
          <w:b w:val="0"/>
          <w:color w:val="231F20"/>
          <w:w w:val="85"/>
          <w:sz w:val="20"/>
        </w:rPr>
        <w:t>Supplemental</w:t>
      </w:r>
      <w:r>
        <w:rPr>
          <w:b w:val="0"/>
          <w:color w:val="231F20"/>
          <w:spacing w:val="-12"/>
          <w:w w:val="85"/>
          <w:sz w:val="20"/>
        </w:rPr>
        <w:t> </w:t>
      </w:r>
      <w:r>
        <w:rPr>
          <w:b w:val="0"/>
          <w:color w:val="231F20"/>
          <w:w w:val="85"/>
          <w:sz w:val="20"/>
        </w:rPr>
        <w:t>Agreement</w:t>
      </w:r>
      <w:r>
        <w:rPr>
          <w:b w:val="0"/>
          <w:color w:val="231F20"/>
          <w:spacing w:val="-12"/>
          <w:w w:val="85"/>
          <w:sz w:val="20"/>
        </w:rPr>
        <w:t> </w:t>
      </w:r>
      <w:r>
        <w:rPr>
          <w:b w:val="0"/>
          <w:color w:val="231F20"/>
          <w:w w:val="85"/>
          <w:sz w:val="20"/>
        </w:rPr>
        <w:t>No.</w:t>
      </w:r>
      <w:r>
        <w:rPr>
          <w:b w:val="0"/>
          <w:color w:val="231F20"/>
          <w:spacing w:val="-11"/>
          <w:w w:val="85"/>
          <w:sz w:val="20"/>
        </w:rPr>
        <w:t> </w:t>
      </w:r>
      <w:r>
        <w:rPr>
          <w:b w:val="0"/>
          <w:color w:val="231F20"/>
          <w:w w:val="85"/>
          <w:sz w:val="20"/>
        </w:rPr>
        <w:t>52</w:t>
      </w:r>
      <w:r>
        <w:rPr>
          <w:b w:val="0"/>
          <w:color w:val="231F20"/>
          <w:spacing w:val="-10"/>
          <w:w w:val="85"/>
          <w:sz w:val="20"/>
        </w:rPr>
        <w:t> </w:t>
      </w:r>
      <w:r>
        <w:rPr>
          <w:b w:val="0"/>
          <w:color w:val="231F20"/>
          <w:w w:val="85"/>
          <w:sz w:val="20"/>
        </w:rPr>
        <w:t>(incorporated</w:t>
      </w:r>
      <w:r>
        <w:rPr>
          <w:b w:val="0"/>
          <w:color w:val="231F20"/>
          <w:spacing w:val="-12"/>
          <w:w w:val="85"/>
          <w:sz w:val="20"/>
        </w:rPr>
        <w:t> </w:t>
      </w:r>
      <w:r>
        <w:rPr>
          <w:b w:val="0"/>
          <w:color w:val="231F20"/>
          <w:w w:val="85"/>
          <w:sz w:val="20"/>
        </w:rPr>
        <w:t>by</w:t>
      </w:r>
      <w:r>
        <w:rPr>
          <w:b w:val="0"/>
          <w:color w:val="231F20"/>
          <w:spacing w:val="-12"/>
          <w:w w:val="85"/>
          <w:sz w:val="20"/>
        </w:rPr>
        <w:t> </w:t>
      </w:r>
      <w:r>
        <w:rPr>
          <w:b w:val="0"/>
          <w:color w:val="231F20"/>
          <w:w w:val="85"/>
          <w:sz w:val="20"/>
        </w:rPr>
        <w:t>reference</w:t>
      </w:r>
      <w:r>
        <w:rPr>
          <w:b w:val="0"/>
          <w:color w:val="231F20"/>
          <w:spacing w:val="-12"/>
          <w:w w:val="85"/>
          <w:sz w:val="20"/>
        </w:rPr>
        <w:t> </w:t>
      </w:r>
      <w:r>
        <w:rPr>
          <w:b w:val="0"/>
          <w:color w:val="231F20"/>
          <w:w w:val="85"/>
          <w:sz w:val="20"/>
        </w:rPr>
        <w:t>to</w:t>
      </w:r>
      <w:r>
        <w:rPr>
          <w:b w:val="0"/>
          <w:color w:val="231F20"/>
          <w:spacing w:val="-10"/>
          <w:w w:val="85"/>
          <w:sz w:val="20"/>
        </w:rPr>
        <w:t> </w:t>
      </w:r>
      <w:r>
        <w:rPr>
          <w:b w:val="0"/>
          <w:color w:val="231F20"/>
          <w:w w:val="85"/>
          <w:sz w:val="20"/>
        </w:rPr>
        <w:t>Exhibit</w:t>
      </w:r>
      <w:r>
        <w:rPr>
          <w:b w:val="0"/>
          <w:color w:val="231F20"/>
          <w:spacing w:val="-11"/>
          <w:w w:val="85"/>
          <w:sz w:val="20"/>
        </w:rPr>
        <w:t> </w:t>
      </w:r>
      <w:r>
        <w:rPr>
          <w:b w:val="0"/>
          <w:color w:val="231F20"/>
          <w:w w:val="85"/>
          <w:sz w:val="20"/>
        </w:rPr>
        <w:t>10.1</w:t>
      </w:r>
      <w:r>
        <w:rPr>
          <w:b w:val="0"/>
          <w:color w:val="231F20"/>
          <w:spacing w:val="-11"/>
          <w:w w:val="85"/>
          <w:sz w:val="20"/>
        </w:rPr>
        <w:t> </w:t>
      </w:r>
      <w:r>
        <w:rPr>
          <w:b w:val="0"/>
          <w:color w:val="231F20"/>
          <w:w w:val="85"/>
          <w:sz w:val="20"/>
        </w:rPr>
        <w:t>to</w:t>
      </w:r>
      <w:r>
        <w:rPr>
          <w:b w:val="0"/>
          <w:color w:val="231F20"/>
          <w:spacing w:val="-10"/>
          <w:w w:val="85"/>
          <w:sz w:val="20"/>
        </w:rPr>
        <w:t> </w:t>
      </w:r>
      <w:r>
        <w:rPr>
          <w:b w:val="0"/>
          <w:color w:val="231F20"/>
          <w:w w:val="85"/>
          <w:sz w:val="20"/>
        </w:rPr>
        <w:t>Southwest’s Quarterly</w:t>
      </w:r>
      <w:r>
        <w:rPr>
          <w:b w:val="0"/>
          <w:color w:val="231F20"/>
          <w:spacing w:val="-8"/>
          <w:w w:val="85"/>
          <w:sz w:val="20"/>
        </w:rPr>
        <w:t> </w:t>
      </w:r>
      <w:r>
        <w:rPr>
          <w:b w:val="0"/>
          <w:color w:val="231F20"/>
          <w:w w:val="85"/>
          <w:sz w:val="20"/>
        </w:rPr>
        <w:t>Report</w:t>
      </w:r>
      <w:r>
        <w:rPr>
          <w:b w:val="0"/>
          <w:color w:val="231F20"/>
          <w:spacing w:val="-9"/>
          <w:w w:val="85"/>
          <w:sz w:val="20"/>
        </w:rPr>
        <w:t> </w:t>
      </w:r>
      <w:r>
        <w:rPr>
          <w:b w:val="0"/>
          <w:color w:val="231F20"/>
          <w:w w:val="85"/>
          <w:sz w:val="20"/>
        </w:rPr>
        <w:t>on</w:t>
      </w:r>
      <w:r>
        <w:rPr>
          <w:b w:val="0"/>
          <w:color w:val="231F20"/>
          <w:spacing w:val="-7"/>
          <w:w w:val="85"/>
          <w:sz w:val="20"/>
        </w:rPr>
        <w:t> </w:t>
      </w:r>
      <w:r>
        <w:rPr>
          <w:b w:val="0"/>
          <w:color w:val="231F20"/>
          <w:w w:val="85"/>
          <w:sz w:val="20"/>
        </w:rPr>
        <w:t>Form</w:t>
      </w:r>
      <w:r>
        <w:rPr>
          <w:b w:val="0"/>
          <w:color w:val="231F20"/>
          <w:spacing w:val="-7"/>
          <w:w w:val="85"/>
          <w:sz w:val="20"/>
        </w:rPr>
        <w:t> </w:t>
      </w:r>
      <w:r>
        <w:rPr>
          <w:b w:val="0"/>
          <w:color w:val="231F20"/>
          <w:w w:val="85"/>
          <w:sz w:val="20"/>
        </w:rPr>
        <w:t>10-Q</w:t>
      </w:r>
      <w:r>
        <w:rPr>
          <w:b w:val="0"/>
          <w:color w:val="231F20"/>
          <w:spacing w:val="-7"/>
          <w:w w:val="85"/>
          <w:sz w:val="20"/>
        </w:rPr>
        <w:t> </w:t>
      </w:r>
      <w:r>
        <w:rPr>
          <w:b w:val="0"/>
          <w:color w:val="231F20"/>
          <w:w w:val="85"/>
          <w:sz w:val="20"/>
        </w:rPr>
        <w:t>for</w:t>
      </w:r>
      <w:r>
        <w:rPr>
          <w:b w:val="0"/>
          <w:color w:val="231F20"/>
          <w:spacing w:val="-7"/>
          <w:w w:val="85"/>
          <w:sz w:val="20"/>
        </w:rPr>
        <w:t> </w:t>
      </w:r>
      <w:r>
        <w:rPr>
          <w:b w:val="0"/>
          <w:color w:val="231F20"/>
          <w:w w:val="85"/>
          <w:sz w:val="20"/>
        </w:rPr>
        <w:t>the</w:t>
      </w:r>
      <w:r>
        <w:rPr>
          <w:b w:val="0"/>
          <w:color w:val="231F20"/>
          <w:spacing w:val="-7"/>
          <w:w w:val="85"/>
          <w:sz w:val="20"/>
        </w:rPr>
        <w:t> </w:t>
      </w:r>
      <w:r>
        <w:rPr>
          <w:b w:val="0"/>
          <w:color w:val="231F20"/>
          <w:w w:val="85"/>
          <w:sz w:val="20"/>
        </w:rPr>
        <w:t>quarter</w:t>
      </w:r>
      <w:r>
        <w:rPr>
          <w:b w:val="0"/>
          <w:color w:val="231F20"/>
          <w:spacing w:val="-7"/>
          <w:w w:val="85"/>
          <w:sz w:val="20"/>
        </w:rPr>
        <w:t> </w:t>
      </w:r>
      <w:r>
        <w:rPr>
          <w:b w:val="0"/>
          <w:color w:val="231F20"/>
          <w:w w:val="85"/>
          <w:sz w:val="20"/>
        </w:rPr>
        <w:t>ended</w:t>
      </w:r>
      <w:r>
        <w:rPr>
          <w:b w:val="0"/>
          <w:color w:val="231F20"/>
          <w:spacing w:val="-9"/>
          <w:w w:val="85"/>
          <w:sz w:val="20"/>
        </w:rPr>
        <w:t> </w:t>
      </w:r>
      <w:r>
        <w:rPr>
          <w:b w:val="0"/>
          <w:color w:val="231F20"/>
          <w:w w:val="85"/>
          <w:sz w:val="20"/>
        </w:rPr>
        <w:t>March</w:t>
      </w:r>
      <w:r>
        <w:rPr>
          <w:b w:val="0"/>
          <w:color w:val="231F20"/>
          <w:spacing w:val="-7"/>
          <w:w w:val="85"/>
          <w:sz w:val="20"/>
        </w:rPr>
        <w:t> </w:t>
      </w:r>
      <w:r>
        <w:rPr>
          <w:b w:val="0"/>
          <w:color w:val="231F20"/>
          <w:w w:val="85"/>
          <w:sz w:val="20"/>
        </w:rPr>
        <w:t>31,</w:t>
      </w:r>
      <w:r>
        <w:rPr>
          <w:b w:val="0"/>
          <w:color w:val="231F20"/>
          <w:spacing w:val="-8"/>
          <w:w w:val="85"/>
          <w:sz w:val="20"/>
        </w:rPr>
        <w:t> </w:t>
      </w:r>
      <w:r>
        <w:rPr>
          <w:b w:val="0"/>
          <w:color w:val="231F20"/>
          <w:w w:val="85"/>
          <w:sz w:val="20"/>
        </w:rPr>
        <w:t>2007</w:t>
      </w:r>
      <w:r>
        <w:rPr>
          <w:b w:val="0"/>
          <w:color w:val="231F20"/>
          <w:spacing w:val="-7"/>
          <w:w w:val="85"/>
          <w:sz w:val="20"/>
        </w:rPr>
        <w:t> </w:t>
      </w:r>
      <w:r>
        <w:rPr>
          <w:b w:val="0"/>
          <w:color w:val="231F20"/>
          <w:w w:val="85"/>
          <w:sz w:val="20"/>
        </w:rPr>
        <w:t>(File</w:t>
      </w:r>
      <w:r>
        <w:rPr>
          <w:b w:val="0"/>
          <w:color w:val="231F20"/>
          <w:spacing w:val="-8"/>
          <w:w w:val="85"/>
          <w:sz w:val="20"/>
        </w:rPr>
        <w:t> </w:t>
      </w:r>
      <w:r>
        <w:rPr>
          <w:b w:val="0"/>
          <w:color w:val="231F20"/>
          <w:w w:val="85"/>
          <w:sz w:val="20"/>
        </w:rPr>
        <w:t>No.</w:t>
      </w:r>
      <w:r>
        <w:rPr>
          <w:b w:val="0"/>
          <w:color w:val="231F20"/>
          <w:spacing w:val="-7"/>
          <w:w w:val="85"/>
          <w:sz w:val="20"/>
        </w:rPr>
        <w:t> </w:t>
      </w:r>
      <w:r>
        <w:rPr>
          <w:b w:val="0"/>
          <w:color w:val="231F20"/>
          <w:w w:val="85"/>
          <w:sz w:val="20"/>
        </w:rPr>
        <w:t>1-7259));</w:t>
      </w:r>
      <w:r>
        <w:rPr>
          <w:b w:val="0"/>
          <w:color w:val="231F20"/>
          <w:spacing w:val="-7"/>
          <w:w w:val="85"/>
          <w:sz w:val="20"/>
        </w:rPr>
        <w:t> </w:t>
      </w:r>
      <w:r>
        <w:rPr>
          <w:b w:val="0"/>
          <w:color w:val="231F20"/>
          <w:w w:val="85"/>
          <w:sz w:val="20"/>
        </w:rPr>
        <w:t>Supplemental Agreement</w:t>
      </w:r>
      <w:r>
        <w:rPr>
          <w:b w:val="0"/>
          <w:color w:val="231F20"/>
          <w:spacing w:val="-33"/>
          <w:w w:val="85"/>
          <w:sz w:val="20"/>
        </w:rPr>
        <w:t> </w:t>
      </w:r>
      <w:r>
        <w:rPr>
          <w:b w:val="0"/>
          <w:color w:val="231F20"/>
          <w:w w:val="85"/>
          <w:sz w:val="20"/>
        </w:rPr>
        <w:t>No.</w:t>
      </w:r>
      <w:r>
        <w:rPr>
          <w:b w:val="0"/>
          <w:color w:val="231F20"/>
          <w:spacing w:val="-32"/>
          <w:w w:val="85"/>
          <w:sz w:val="20"/>
        </w:rPr>
        <w:t> </w:t>
      </w:r>
      <w:r>
        <w:rPr>
          <w:b w:val="0"/>
          <w:color w:val="231F20"/>
          <w:w w:val="85"/>
          <w:sz w:val="20"/>
        </w:rPr>
        <w:t>53</w:t>
      </w:r>
      <w:r>
        <w:rPr>
          <w:b w:val="0"/>
          <w:color w:val="231F20"/>
          <w:spacing w:val="-32"/>
          <w:w w:val="85"/>
          <w:sz w:val="20"/>
        </w:rPr>
        <w:t> </w:t>
      </w:r>
      <w:r>
        <w:rPr>
          <w:b w:val="0"/>
          <w:color w:val="231F20"/>
          <w:w w:val="85"/>
          <w:sz w:val="20"/>
        </w:rPr>
        <w:t>(incorporated</w:t>
      </w:r>
      <w:r>
        <w:rPr>
          <w:b w:val="0"/>
          <w:color w:val="231F20"/>
          <w:spacing w:val="-33"/>
          <w:w w:val="85"/>
          <w:sz w:val="20"/>
        </w:rPr>
        <w:t> </w:t>
      </w:r>
      <w:r>
        <w:rPr>
          <w:b w:val="0"/>
          <w:color w:val="231F20"/>
          <w:w w:val="85"/>
          <w:sz w:val="20"/>
        </w:rPr>
        <w:t>by</w:t>
      </w:r>
      <w:r>
        <w:rPr>
          <w:b w:val="0"/>
          <w:color w:val="231F20"/>
          <w:spacing w:val="-32"/>
          <w:w w:val="85"/>
          <w:sz w:val="20"/>
        </w:rPr>
        <w:t> </w:t>
      </w:r>
      <w:r>
        <w:rPr>
          <w:b w:val="0"/>
          <w:color w:val="231F20"/>
          <w:w w:val="85"/>
          <w:sz w:val="20"/>
        </w:rPr>
        <w:t>reference</w:t>
      </w:r>
      <w:r>
        <w:rPr>
          <w:b w:val="0"/>
          <w:color w:val="231F20"/>
          <w:spacing w:val="-33"/>
          <w:w w:val="85"/>
          <w:sz w:val="20"/>
        </w:rPr>
        <w:t> </w:t>
      </w:r>
      <w:r>
        <w:rPr>
          <w:b w:val="0"/>
          <w:color w:val="231F20"/>
          <w:w w:val="85"/>
          <w:sz w:val="20"/>
        </w:rPr>
        <w:t>to</w:t>
      </w:r>
      <w:r>
        <w:rPr>
          <w:b w:val="0"/>
          <w:color w:val="231F20"/>
          <w:spacing w:val="-32"/>
          <w:w w:val="85"/>
          <w:sz w:val="20"/>
        </w:rPr>
        <w:t> </w:t>
      </w:r>
      <w:r>
        <w:rPr>
          <w:b w:val="0"/>
          <w:color w:val="231F20"/>
          <w:w w:val="85"/>
          <w:sz w:val="20"/>
        </w:rPr>
        <w:t>Exhibit</w:t>
      </w:r>
      <w:r>
        <w:rPr>
          <w:b w:val="0"/>
          <w:color w:val="231F20"/>
          <w:spacing w:val="-31"/>
          <w:w w:val="85"/>
          <w:sz w:val="20"/>
        </w:rPr>
        <w:t> </w:t>
      </w:r>
      <w:r>
        <w:rPr>
          <w:b w:val="0"/>
          <w:color w:val="231F20"/>
          <w:w w:val="85"/>
          <w:sz w:val="20"/>
        </w:rPr>
        <w:t>10.1</w:t>
      </w:r>
      <w:r>
        <w:rPr>
          <w:b w:val="0"/>
          <w:color w:val="231F20"/>
          <w:spacing w:val="-32"/>
          <w:w w:val="85"/>
          <w:sz w:val="20"/>
        </w:rPr>
        <w:t> </w:t>
      </w:r>
      <w:r>
        <w:rPr>
          <w:b w:val="0"/>
          <w:color w:val="231F20"/>
          <w:w w:val="85"/>
          <w:sz w:val="20"/>
        </w:rPr>
        <w:t>to</w:t>
      </w:r>
      <w:r>
        <w:rPr>
          <w:b w:val="0"/>
          <w:color w:val="231F20"/>
          <w:spacing w:val="-32"/>
          <w:w w:val="85"/>
          <w:sz w:val="20"/>
        </w:rPr>
        <w:t> </w:t>
      </w:r>
      <w:r>
        <w:rPr>
          <w:b w:val="0"/>
          <w:color w:val="231F20"/>
          <w:w w:val="85"/>
          <w:sz w:val="20"/>
        </w:rPr>
        <w:t>Southwest’s</w:t>
      </w:r>
      <w:r>
        <w:rPr>
          <w:b w:val="0"/>
          <w:color w:val="231F20"/>
          <w:spacing w:val="-32"/>
          <w:w w:val="85"/>
          <w:sz w:val="20"/>
        </w:rPr>
        <w:t> </w:t>
      </w:r>
      <w:r>
        <w:rPr>
          <w:b w:val="0"/>
          <w:color w:val="231F20"/>
          <w:w w:val="85"/>
          <w:sz w:val="20"/>
        </w:rPr>
        <w:t>Quarterly</w:t>
      </w:r>
      <w:r>
        <w:rPr>
          <w:b w:val="0"/>
          <w:color w:val="231F20"/>
          <w:spacing w:val="-32"/>
          <w:w w:val="85"/>
          <w:sz w:val="20"/>
        </w:rPr>
        <w:t> </w:t>
      </w:r>
      <w:r>
        <w:rPr>
          <w:b w:val="0"/>
          <w:color w:val="231F20"/>
          <w:w w:val="85"/>
          <w:sz w:val="20"/>
        </w:rPr>
        <w:t>Report</w:t>
      </w:r>
      <w:r>
        <w:rPr>
          <w:b w:val="0"/>
          <w:color w:val="231F20"/>
          <w:spacing w:val="-32"/>
          <w:w w:val="85"/>
          <w:sz w:val="20"/>
        </w:rPr>
        <w:t> </w:t>
      </w:r>
      <w:r>
        <w:rPr>
          <w:b w:val="0"/>
          <w:color w:val="231F20"/>
          <w:w w:val="85"/>
          <w:sz w:val="20"/>
        </w:rPr>
        <w:t>on</w:t>
      </w:r>
      <w:r>
        <w:rPr>
          <w:b w:val="0"/>
          <w:color w:val="231F20"/>
          <w:spacing w:val="-32"/>
          <w:w w:val="85"/>
          <w:sz w:val="20"/>
        </w:rPr>
        <w:t> </w:t>
      </w:r>
      <w:r>
        <w:rPr>
          <w:b w:val="0"/>
          <w:color w:val="231F20"/>
          <w:w w:val="85"/>
          <w:sz w:val="20"/>
        </w:rPr>
        <w:t>Form</w:t>
      </w:r>
      <w:r>
        <w:rPr>
          <w:b w:val="0"/>
          <w:color w:val="231F20"/>
          <w:spacing w:val="-32"/>
          <w:w w:val="85"/>
          <w:sz w:val="20"/>
        </w:rPr>
        <w:t> </w:t>
      </w:r>
      <w:r>
        <w:rPr>
          <w:b w:val="0"/>
          <w:color w:val="231F20"/>
          <w:w w:val="85"/>
          <w:sz w:val="20"/>
        </w:rPr>
        <w:t>10-Q </w:t>
      </w:r>
      <w:r>
        <w:rPr>
          <w:b w:val="0"/>
          <w:color w:val="231F20"/>
          <w:w w:val="90"/>
          <w:sz w:val="20"/>
        </w:rPr>
        <w:t>for</w:t>
      </w:r>
      <w:r>
        <w:rPr>
          <w:b w:val="0"/>
          <w:color w:val="231F20"/>
          <w:spacing w:val="-3"/>
          <w:w w:val="90"/>
          <w:sz w:val="20"/>
        </w:rPr>
        <w:t> </w:t>
      </w:r>
      <w:r>
        <w:rPr>
          <w:b w:val="0"/>
          <w:color w:val="231F20"/>
          <w:w w:val="90"/>
          <w:sz w:val="20"/>
        </w:rPr>
        <w:t>the</w:t>
      </w:r>
      <w:r>
        <w:rPr>
          <w:b w:val="0"/>
          <w:color w:val="231F20"/>
          <w:spacing w:val="-3"/>
          <w:w w:val="90"/>
          <w:sz w:val="20"/>
        </w:rPr>
        <w:t> </w:t>
      </w:r>
      <w:r>
        <w:rPr>
          <w:b w:val="0"/>
          <w:color w:val="231F20"/>
          <w:w w:val="90"/>
          <w:sz w:val="20"/>
        </w:rPr>
        <w:t>quarter</w:t>
      </w:r>
      <w:r>
        <w:rPr>
          <w:b w:val="0"/>
          <w:color w:val="231F20"/>
          <w:spacing w:val="-3"/>
          <w:w w:val="90"/>
          <w:sz w:val="20"/>
        </w:rPr>
        <w:t> </w:t>
      </w:r>
      <w:r>
        <w:rPr>
          <w:b w:val="0"/>
          <w:color w:val="231F20"/>
          <w:w w:val="90"/>
          <w:sz w:val="20"/>
        </w:rPr>
        <w:t>ended</w:t>
      </w:r>
      <w:r>
        <w:rPr>
          <w:b w:val="0"/>
          <w:color w:val="231F20"/>
          <w:spacing w:val="-4"/>
          <w:w w:val="90"/>
          <w:sz w:val="20"/>
        </w:rPr>
        <w:t> </w:t>
      </w:r>
      <w:r>
        <w:rPr>
          <w:b w:val="0"/>
          <w:color w:val="231F20"/>
          <w:w w:val="90"/>
          <w:sz w:val="20"/>
        </w:rPr>
        <w:t>June</w:t>
      </w:r>
      <w:r>
        <w:rPr>
          <w:b w:val="0"/>
          <w:color w:val="231F20"/>
          <w:spacing w:val="-3"/>
          <w:w w:val="90"/>
          <w:sz w:val="20"/>
        </w:rPr>
        <w:t> </w:t>
      </w:r>
      <w:r>
        <w:rPr>
          <w:b w:val="0"/>
          <w:color w:val="231F20"/>
          <w:w w:val="90"/>
          <w:sz w:val="20"/>
        </w:rPr>
        <w:t>30,</w:t>
      </w:r>
      <w:r>
        <w:rPr>
          <w:b w:val="0"/>
          <w:color w:val="231F20"/>
          <w:spacing w:val="-3"/>
          <w:w w:val="90"/>
          <w:sz w:val="20"/>
        </w:rPr>
        <w:t> </w:t>
      </w:r>
      <w:r>
        <w:rPr>
          <w:b w:val="0"/>
          <w:color w:val="231F20"/>
          <w:w w:val="90"/>
          <w:sz w:val="20"/>
        </w:rPr>
        <w:t>2007</w:t>
      </w:r>
      <w:r>
        <w:rPr>
          <w:b w:val="0"/>
          <w:color w:val="231F20"/>
          <w:spacing w:val="-3"/>
          <w:w w:val="90"/>
          <w:sz w:val="20"/>
        </w:rPr>
        <w:t> </w:t>
      </w:r>
      <w:r>
        <w:rPr>
          <w:b w:val="0"/>
          <w:color w:val="231F20"/>
          <w:w w:val="90"/>
          <w:sz w:val="20"/>
        </w:rPr>
        <w:t>(File</w:t>
      </w:r>
      <w:r>
        <w:rPr>
          <w:b w:val="0"/>
          <w:color w:val="231F20"/>
          <w:spacing w:val="-4"/>
          <w:w w:val="90"/>
          <w:sz w:val="20"/>
        </w:rPr>
        <w:t> </w:t>
      </w:r>
      <w:r>
        <w:rPr>
          <w:b w:val="0"/>
          <w:color w:val="231F20"/>
          <w:w w:val="90"/>
          <w:sz w:val="20"/>
        </w:rPr>
        <w:t>No.</w:t>
      </w:r>
      <w:r>
        <w:rPr>
          <w:b w:val="0"/>
          <w:color w:val="231F20"/>
          <w:spacing w:val="-3"/>
          <w:w w:val="90"/>
          <w:sz w:val="20"/>
        </w:rPr>
        <w:t> </w:t>
      </w:r>
      <w:r>
        <w:rPr>
          <w:b w:val="0"/>
          <w:color w:val="231F20"/>
          <w:w w:val="90"/>
          <w:sz w:val="20"/>
        </w:rPr>
        <w:t>1-7259));</w:t>
      </w:r>
      <w:r>
        <w:rPr>
          <w:b w:val="0"/>
          <w:color w:val="231F20"/>
          <w:spacing w:val="-3"/>
          <w:w w:val="90"/>
          <w:sz w:val="20"/>
        </w:rPr>
        <w:t> </w:t>
      </w:r>
      <w:r>
        <w:rPr>
          <w:b w:val="0"/>
          <w:color w:val="231F20"/>
          <w:w w:val="90"/>
          <w:sz w:val="20"/>
        </w:rPr>
        <w:t>Supplemental</w:t>
      </w:r>
      <w:r>
        <w:rPr>
          <w:b w:val="0"/>
          <w:color w:val="231F20"/>
          <w:spacing w:val="-4"/>
          <w:w w:val="90"/>
          <w:sz w:val="20"/>
        </w:rPr>
        <w:t> </w:t>
      </w:r>
      <w:r>
        <w:rPr>
          <w:b w:val="0"/>
          <w:color w:val="231F20"/>
          <w:w w:val="90"/>
          <w:sz w:val="20"/>
        </w:rPr>
        <w:t>Agreement</w:t>
      </w:r>
      <w:r>
        <w:rPr>
          <w:b w:val="0"/>
          <w:color w:val="231F20"/>
          <w:spacing w:val="-4"/>
          <w:w w:val="90"/>
          <w:sz w:val="20"/>
        </w:rPr>
        <w:t> </w:t>
      </w:r>
      <w:r>
        <w:rPr>
          <w:b w:val="0"/>
          <w:color w:val="231F20"/>
          <w:w w:val="90"/>
          <w:sz w:val="20"/>
        </w:rPr>
        <w:t>Nos.</w:t>
      </w:r>
      <w:r>
        <w:rPr>
          <w:b w:val="0"/>
          <w:color w:val="231F20"/>
          <w:spacing w:val="-3"/>
          <w:w w:val="90"/>
          <w:sz w:val="20"/>
        </w:rPr>
        <w:t> </w:t>
      </w:r>
      <w:r>
        <w:rPr>
          <w:b w:val="0"/>
          <w:color w:val="231F20"/>
          <w:w w:val="90"/>
          <w:sz w:val="20"/>
        </w:rPr>
        <w:t>54</w:t>
      </w:r>
      <w:r>
        <w:rPr>
          <w:b w:val="0"/>
          <w:color w:val="231F20"/>
          <w:spacing w:val="-3"/>
          <w:w w:val="90"/>
          <w:sz w:val="20"/>
        </w:rPr>
        <w:t> </w:t>
      </w:r>
      <w:r>
        <w:rPr>
          <w:b w:val="0"/>
          <w:color w:val="231F20"/>
          <w:w w:val="90"/>
          <w:sz w:val="20"/>
        </w:rPr>
        <w:t>and</w:t>
      </w:r>
      <w:r>
        <w:rPr>
          <w:b w:val="0"/>
          <w:color w:val="231F20"/>
          <w:spacing w:val="-4"/>
          <w:w w:val="90"/>
          <w:sz w:val="20"/>
        </w:rPr>
        <w:t> </w:t>
      </w:r>
      <w:r>
        <w:rPr>
          <w:b w:val="0"/>
          <w:color w:val="231F20"/>
          <w:w w:val="90"/>
          <w:sz w:val="20"/>
        </w:rPr>
        <w:t>55 </w:t>
      </w:r>
      <w:r>
        <w:rPr>
          <w:b w:val="0"/>
          <w:color w:val="231F20"/>
          <w:w w:val="85"/>
          <w:sz w:val="20"/>
        </w:rPr>
        <w:t>(incorporated by reference to Exhibits 10.1 and 10.2, respectively, to Southwest’s Quarterly Report on Form</w:t>
      </w:r>
      <w:r>
        <w:rPr>
          <w:b w:val="0"/>
          <w:color w:val="231F20"/>
          <w:spacing w:val="-23"/>
          <w:w w:val="85"/>
          <w:sz w:val="20"/>
        </w:rPr>
        <w:t> </w:t>
      </w:r>
      <w:r>
        <w:rPr>
          <w:b w:val="0"/>
          <w:color w:val="231F20"/>
          <w:w w:val="85"/>
          <w:sz w:val="20"/>
        </w:rPr>
        <w:t>10-Q</w:t>
      </w:r>
      <w:r>
        <w:rPr>
          <w:b w:val="0"/>
          <w:color w:val="231F20"/>
          <w:spacing w:val="-23"/>
          <w:w w:val="85"/>
          <w:sz w:val="20"/>
        </w:rPr>
        <w:t> </w:t>
      </w:r>
      <w:r>
        <w:rPr>
          <w:b w:val="0"/>
          <w:color w:val="231F20"/>
          <w:w w:val="85"/>
          <w:sz w:val="20"/>
        </w:rPr>
        <w:t>for</w:t>
      </w:r>
      <w:r>
        <w:rPr>
          <w:b w:val="0"/>
          <w:color w:val="231F20"/>
          <w:spacing w:val="-22"/>
          <w:w w:val="85"/>
          <w:sz w:val="20"/>
        </w:rPr>
        <w:t> </w:t>
      </w:r>
      <w:r>
        <w:rPr>
          <w:b w:val="0"/>
          <w:color w:val="231F20"/>
          <w:w w:val="85"/>
          <w:sz w:val="20"/>
        </w:rPr>
        <w:t>the</w:t>
      </w:r>
      <w:r>
        <w:rPr>
          <w:b w:val="0"/>
          <w:color w:val="231F20"/>
          <w:spacing w:val="-23"/>
          <w:w w:val="85"/>
          <w:sz w:val="20"/>
        </w:rPr>
        <w:t> </w:t>
      </w:r>
      <w:r>
        <w:rPr>
          <w:b w:val="0"/>
          <w:color w:val="231F20"/>
          <w:w w:val="85"/>
          <w:sz w:val="20"/>
        </w:rPr>
        <w:t>quarter</w:t>
      </w:r>
      <w:r>
        <w:rPr>
          <w:b w:val="0"/>
          <w:color w:val="231F20"/>
          <w:spacing w:val="-23"/>
          <w:w w:val="85"/>
          <w:sz w:val="20"/>
        </w:rPr>
        <w:t> </w:t>
      </w:r>
      <w:r>
        <w:rPr>
          <w:b w:val="0"/>
          <w:color w:val="231F20"/>
          <w:w w:val="85"/>
          <w:sz w:val="20"/>
        </w:rPr>
        <w:t>ended</w:t>
      </w:r>
      <w:r>
        <w:rPr>
          <w:b w:val="0"/>
          <w:color w:val="231F20"/>
          <w:spacing w:val="-25"/>
          <w:w w:val="85"/>
          <w:sz w:val="20"/>
        </w:rPr>
        <w:t> </w:t>
      </w:r>
      <w:r>
        <w:rPr>
          <w:b w:val="0"/>
          <w:color w:val="231F20"/>
          <w:w w:val="85"/>
          <w:sz w:val="20"/>
        </w:rPr>
        <w:t>September</w:t>
      </w:r>
      <w:r>
        <w:rPr>
          <w:b w:val="0"/>
          <w:color w:val="231F20"/>
          <w:spacing w:val="-24"/>
          <w:w w:val="85"/>
          <w:sz w:val="20"/>
        </w:rPr>
        <w:t> </w:t>
      </w:r>
      <w:r>
        <w:rPr>
          <w:b w:val="0"/>
          <w:color w:val="231F20"/>
          <w:w w:val="85"/>
          <w:sz w:val="20"/>
        </w:rPr>
        <w:t>30,</w:t>
      </w:r>
      <w:r>
        <w:rPr>
          <w:b w:val="0"/>
          <w:color w:val="231F20"/>
          <w:spacing w:val="-23"/>
          <w:w w:val="85"/>
          <w:sz w:val="20"/>
        </w:rPr>
        <w:t> </w:t>
      </w:r>
      <w:r>
        <w:rPr>
          <w:b w:val="0"/>
          <w:color w:val="231F20"/>
          <w:w w:val="85"/>
          <w:sz w:val="20"/>
        </w:rPr>
        <w:t>2007</w:t>
      </w:r>
      <w:r>
        <w:rPr>
          <w:b w:val="0"/>
          <w:color w:val="231F20"/>
          <w:spacing w:val="-23"/>
          <w:w w:val="85"/>
          <w:sz w:val="20"/>
        </w:rPr>
        <w:t> </w:t>
      </w:r>
      <w:r>
        <w:rPr>
          <w:b w:val="0"/>
          <w:color w:val="231F20"/>
          <w:w w:val="85"/>
          <w:sz w:val="20"/>
        </w:rPr>
        <w:t>(File</w:t>
      </w:r>
      <w:r>
        <w:rPr>
          <w:b w:val="0"/>
          <w:color w:val="231F20"/>
          <w:spacing w:val="-23"/>
          <w:w w:val="85"/>
          <w:sz w:val="20"/>
        </w:rPr>
        <w:t> </w:t>
      </w:r>
      <w:r>
        <w:rPr>
          <w:b w:val="0"/>
          <w:color w:val="231F20"/>
          <w:w w:val="85"/>
          <w:sz w:val="20"/>
        </w:rPr>
        <w:t>No.</w:t>
      </w:r>
      <w:r>
        <w:rPr>
          <w:b w:val="0"/>
          <w:color w:val="231F20"/>
          <w:spacing w:val="-23"/>
          <w:w w:val="85"/>
          <w:sz w:val="20"/>
        </w:rPr>
        <w:t> </w:t>
      </w:r>
      <w:r>
        <w:rPr>
          <w:b w:val="0"/>
          <w:color w:val="231F20"/>
          <w:w w:val="85"/>
          <w:sz w:val="20"/>
        </w:rPr>
        <w:t>1-7259));</w:t>
      </w:r>
      <w:r>
        <w:rPr>
          <w:b w:val="0"/>
          <w:color w:val="231F20"/>
          <w:spacing w:val="-22"/>
          <w:w w:val="85"/>
          <w:sz w:val="20"/>
        </w:rPr>
        <w:t> </w:t>
      </w:r>
      <w:r>
        <w:rPr>
          <w:b w:val="0"/>
          <w:color w:val="231F20"/>
          <w:w w:val="85"/>
          <w:sz w:val="20"/>
        </w:rPr>
        <w:t>Supplemental</w:t>
      </w:r>
      <w:r>
        <w:rPr>
          <w:b w:val="0"/>
          <w:color w:val="231F20"/>
          <w:spacing w:val="-25"/>
          <w:w w:val="85"/>
          <w:sz w:val="20"/>
        </w:rPr>
        <w:t> </w:t>
      </w:r>
      <w:r>
        <w:rPr>
          <w:b w:val="0"/>
          <w:color w:val="231F20"/>
          <w:w w:val="85"/>
          <w:sz w:val="20"/>
        </w:rPr>
        <w:t>Agreement</w:t>
      </w:r>
      <w:r>
        <w:rPr>
          <w:b w:val="0"/>
          <w:color w:val="231F20"/>
          <w:spacing w:val="-23"/>
          <w:w w:val="85"/>
          <w:sz w:val="20"/>
        </w:rPr>
        <w:t> </w:t>
      </w:r>
      <w:r>
        <w:rPr>
          <w:b w:val="0"/>
          <w:color w:val="231F20"/>
          <w:w w:val="85"/>
          <w:sz w:val="20"/>
        </w:rPr>
        <w:t>No.</w:t>
      </w:r>
      <w:r>
        <w:rPr>
          <w:b w:val="0"/>
          <w:color w:val="231F20"/>
          <w:spacing w:val="-23"/>
          <w:w w:val="85"/>
          <w:sz w:val="20"/>
        </w:rPr>
        <w:t> </w:t>
      </w:r>
      <w:r>
        <w:rPr>
          <w:b w:val="0"/>
          <w:color w:val="231F20"/>
          <w:w w:val="85"/>
          <w:sz w:val="20"/>
        </w:rPr>
        <w:t>56.</w:t>
      </w:r>
    </w:p>
    <w:p>
      <w:pPr>
        <w:pStyle w:val="BodyText"/>
        <w:spacing w:line="220" w:lineRule="exact" w:before="60"/>
        <w:ind w:left="750" w:right="197"/>
        <w:jc w:val="both"/>
        <w:rPr>
          <w:b w:val="0"/>
        </w:rPr>
      </w:pPr>
      <w:r>
        <w:rPr>
          <w:b w:val="0"/>
          <w:color w:val="231F20"/>
          <w:w w:val="80"/>
        </w:rPr>
        <w:t>Pursuant</w:t>
      </w:r>
      <w:r>
        <w:rPr>
          <w:b w:val="0"/>
          <w:color w:val="231F20"/>
          <w:spacing w:val="-23"/>
          <w:w w:val="80"/>
        </w:rPr>
        <w:t> </w:t>
      </w:r>
      <w:r>
        <w:rPr>
          <w:b w:val="0"/>
          <w:color w:val="231F20"/>
          <w:w w:val="80"/>
        </w:rPr>
        <w:t>to</w:t>
      </w:r>
      <w:r>
        <w:rPr>
          <w:b w:val="0"/>
          <w:color w:val="231F20"/>
          <w:spacing w:val="-23"/>
          <w:w w:val="80"/>
        </w:rPr>
        <w:t> </w:t>
      </w:r>
      <w:r>
        <w:rPr>
          <w:b w:val="0"/>
          <w:color w:val="231F20"/>
          <w:w w:val="80"/>
        </w:rPr>
        <w:t>17</w:t>
      </w:r>
      <w:r>
        <w:rPr>
          <w:b w:val="0"/>
          <w:color w:val="231F20"/>
          <w:spacing w:val="-23"/>
          <w:w w:val="80"/>
        </w:rPr>
        <w:t> </w:t>
      </w:r>
      <w:r>
        <w:rPr>
          <w:b w:val="0"/>
          <w:color w:val="231F20"/>
          <w:w w:val="80"/>
        </w:rPr>
        <w:t>CFR</w:t>
      </w:r>
      <w:r>
        <w:rPr>
          <w:b w:val="0"/>
          <w:color w:val="231F20"/>
          <w:spacing w:val="-25"/>
          <w:w w:val="80"/>
        </w:rPr>
        <w:t> </w:t>
      </w:r>
      <w:r>
        <w:rPr>
          <w:b w:val="0"/>
          <w:color w:val="231F20"/>
          <w:w w:val="80"/>
        </w:rPr>
        <w:t>240.24b-2,</w:t>
      </w:r>
      <w:r>
        <w:rPr>
          <w:b w:val="0"/>
          <w:color w:val="231F20"/>
          <w:spacing w:val="-22"/>
          <w:w w:val="80"/>
        </w:rPr>
        <w:t> </w:t>
      </w:r>
      <w:r>
        <w:rPr>
          <w:b w:val="0"/>
          <w:color w:val="231F20"/>
          <w:w w:val="80"/>
        </w:rPr>
        <w:t>confidential</w:t>
      </w:r>
      <w:r>
        <w:rPr>
          <w:b w:val="0"/>
          <w:color w:val="231F20"/>
          <w:spacing w:val="-25"/>
          <w:w w:val="80"/>
        </w:rPr>
        <w:t> </w:t>
      </w:r>
      <w:r>
        <w:rPr>
          <w:b w:val="0"/>
          <w:color w:val="231F20"/>
          <w:w w:val="80"/>
        </w:rPr>
        <w:t>information</w:t>
      </w:r>
      <w:r>
        <w:rPr>
          <w:b w:val="0"/>
          <w:color w:val="231F20"/>
          <w:spacing w:val="-23"/>
          <w:w w:val="80"/>
        </w:rPr>
        <w:t> </w:t>
      </w:r>
      <w:r>
        <w:rPr>
          <w:b w:val="0"/>
          <w:color w:val="231F20"/>
          <w:w w:val="80"/>
        </w:rPr>
        <w:t>has</w:t>
      </w:r>
      <w:r>
        <w:rPr>
          <w:b w:val="0"/>
          <w:color w:val="231F20"/>
          <w:spacing w:val="-23"/>
          <w:w w:val="80"/>
        </w:rPr>
        <w:t> </w:t>
      </w:r>
      <w:r>
        <w:rPr>
          <w:b w:val="0"/>
          <w:color w:val="231F20"/>
          <w:w w:val="80"/>
        </w:rPr>
        <w:t>been</w:t>
      </w:r>
      <w:r>
        <w:rPr>
          <w:b w:val="0"/>
          <w:color w:val="231F20"/>
          <w:spacing w:val="-25"/>
          <w:w w:val="80"/>
        </w:rPr>
        <w:t> </w:t>
      </w:r>
      <w:r>
        <w:rPr>
          <w:b w:val="0"/>
          <w:color w:val="231F20"/>
          <w:w w:val="80"/>
        </w:rPr>
        <w:t>omitted</w:t>
      </w:r>
      <w:r>
        <w:rPr>
          <w:b w:val="0"/>
          <w:color w:val="231F20"/>
          <w:spacing w:val="-24"/>
          <w:w w:val="80"/>
        </w:rPr>
        <w:t> </w:t>
      </w:r>
      <w:r>
        <w:rPr>
          <w:b w:val="0"/>
          <w:color w:val="231F20"/>
          <w:w w:val="80"/>
        </w:rPr>
        <w:t>and</w:t>
      </w:r>
      <w:r>
        <w:rPr>
          <w:b w:val="0"/>
          <w:color w:val="231F20"/>
          <w:spacing w:val="-24"/>
          <w:w w:val="80"/>
        </w:rPr>
        <w:t> </w:t>
      </w:r>
      <w:r>
        <w:rPr>
          <w:b w:val="0"/>
          <w:color w:val="231F20"/>
          <w:w w:val="80"/>
        </w:rPr>
        <w:t>has</w:t>
      </w:r>
      <w:r>
        <w:rPr>
          <w:b w:val="0"/>
          <w:color w:val="231F20"/>
          <w:spacing w:val="-23"/>
          <w:w w:val="80"/>
        </w:rPr>
        <w:t> </w:t>
      </w:r>
      <w:r>
        <w:rPr>
          <w:b w:val="0"/>
          <w:color w:val="231F20"/>
          <w:w w:val="80"/>
        </w:rPr>
        <w:t>been</w:t>
      </w:r>
      <w:r>
        <w:rPr>
          <w:b w:val="0"/>
          <w:color w:val="231F20"/>
          <w:spacing w:val="-25"/>
          <w:w w:val="80"/>
        </w:rPr>
        <w:t> </w:t>
      </w:r>
      <w:r>
        <w:rPr>
          <w:b w:val="0"/>
          <w:color w:val="231F20"/>
          <w:w w:val="80"/>
        </w:rPr>
        <w:t>filed</w:t>
      </w:r>
      <w:r>
        <w:rPr>
          <w:b w:val="0"/>
          <w:color w:val="231F20"/>
          <w:spacing w:val="-23"/>
          <w:w w:val="80"/>
        </w:rPr>
        <w:t> </w:t>
      </w:r>
      <w:r>
        <w:rPr>
          <w:b w:val="0"/>
          <w:color w:val="231F20"/>
          <w:w w:val="80"/>
        </w:rPr>
        <w:t>separately</w:t>
      </w:r>
      <w:r>
        <w:rPr>
          <w:b w:val="0"/>
          <w:color w:val="231F20"/>
          <w:spacing w:val="-24"/>
          <w:w w:val="80"/>
        </w:rPr>
        <w:t> </w:t>
      </w:r>
      <w:r>
        <w:rPr>
          <w:b w:val="0"/>
          <w:color w:val="231F20"/>
          <w:w w:val="80"/>
        </w:rPr>
        <w:t>with</w:t>
      </w:r>
      <w:r>
        <w:rPr>
          <w:b w:val="0"/>
          <w:color w:val="231F20"/>
          <w:spacing w:val="-24"/>
          <w:w w:val="80"/>
        </w:rPr>
        <w:t> </w:t>
      </w:r>
      <w:r>
        <w:rPr>
          <w:b w:val="0"/>
          <w:color w:val="231F20"/>
          <w:w w:val="80"/>
        </w:rPr>
        <w:t>the </w:t>
      </w:r>
      <w:r>
        <w:rPr>
          <w:b w:val="0"/>
          <w:color w:val="231F20"/>
          <w:w w:val="85"/>
        </w:rPr>
        <w:t>Securities and Exchange Commission pursuant to a Confidential Treatment Application filed with the </w:t>
      </w:r>
      <w:r>
        <w:rPr>
          <w:b w:val="0"/>
          <w:color w:val="231F20"/>
          <w:w w:val="90"/>
        </w:rPr>
        <w:t>Commission.</w:t>
      </w:r>
    </w:p>
    <w:p>
      <w:pPr>
        <w:pStyle w:val="BodyText"/>
        <w:spacing w:line="220" w:lineRule="exact" w:before="60"/>
        <w:ind w:left="750" w:right="196"/>
        <w:jc w:val="both"/>
        <w:rPr>
          <w:b w:val="0"/>
        </w:rPr>
      </w:pPr>
      <w:r>
        <w:rPr>
          <w:b w:val="0"/>
          <w:color w:val="231F20"/>
          <w:w w:val="85"/>
        </w:rPr>
        <w:t>The</w:t>
      </w:r>
      <w:r>
        <w:rPr>
          <w:b w:val="0"/>
          <w:color w:val="231F20"/>
          <w:spacing w:val="-13"/>
          <w:w w:val="85"/>
        </w:rPr>
        <w:t> </w:t>
      </w:r>
      <w:r>
        <w:rPr>
          <w:b w:val="0"/>
          <w:color w:val="231F20"/>
          <w:w w:val="85"/>
        </w:rPr>
        <w:t>following</w:t>
      </w:r>
      <w:r>
        <w:rPr>
          <w:b w:val="0"/>
          <w:color w:val="231F20"/>
          <w:spacing w:val="-13"/>
          <w:w w:val="85"/>
        </w:rPr>
        <w:t> </w:t>
      </w:r>
      <w:r>
        <w:rPr>
          <w:b w:val="0"/>
          <w:color w:val="231F20"/>
          <w:w w:val="85"/>
        </w:rPr>
        <w:t>exhibits</w:t>
      </w:r>
      <w:r>
        <w:rPr>
          <w:b w:val="0"/>
          <w:color w:val="231F20"/>
          <w:spacing w:val="-12"/>
          <w:w w:val="85"/>
        </w:rPr>
        <w:t> </w:t>
      </w:r>
      <w:r>
        <w:rPr>
          <w:b w:val="0"/>
          <w:color w:val="231F20"/>
          <w:w w:val="85"/>
        </w:rPr>
        <w:t>filed</w:t>
      </w:r>
      <w:r>
        <w:rPr>
          <w:b w:val="0"/>
          <w:color w:val="231F20"/>
          <w:spacing w:val="-12"/>
          <w:w w:val="85"/>
        </w:rPr>
        <w:t> </w:t>
      </w:r>
      <w:r>
        <w:rPr>
          <w:b w:val="0"/>
          <w:color w:val="231F20"/>
          <w:w w:val="85"/>
        </w:rPr>
        <w:t>under</w:t>
      </w:r>
      <w:r>
        <w:rPr>
          <w:b w:val="0"/>
          <w:color w:val="231F20"/>
          <w:spacing w:val="-12"/>
          <w:w w:val="85"/>
        </w:rPr>
        <w:t> </w:t>
      </w:r>
      <w:r>
        <w:rPr>
          <w:b w:val="0"/>
          <w:color w:val="231F20"/>
          <w:w w:val="85"/>
        </w:rPr>
        <w:t>paragraph</w:t>
      </w:r>
      <w:r>
        <w:rPr>
          <w:b w:val="0"/>
          <w:color w:val="231F20"/>
          <w:spacing w:val="-13"/>
          <w:w w:val="85"/>
        </w:rPr>
        <w:t> </w:t>
      </w:r>
      <w:r>
        <w:rPr>
          <w:b w:val="0"/>
          <w:color w:val="231F20"/>
          <w:w w:val="85"/>
        </w:rPr>
        <w:t>10</w:t>
      </w:r>
      <w:r>
        <w:rPr>
          <w:b w:val="0"/>
          <w:color w:val="231F20"/>
          <w:spacing w:val="-12"/>
          <w:w w:val="85"/>
        </w:rPr>
        <w:t> </w:t>
      </w:r>
      <w:r>
        <w:rPr>
          <w:b w:val="0"/>
          <w:color w:val="231F20"/>
          <w:w w:val="85"/>
        </w:rPr>
        <w:t>of</w:t>
      </w:r>
      <w:r>
        <w:rPr>
          <w:b w:val="0"/>
          <w:color w:val="231F20"/>
          <w:spacing w:val="-12"/>
          <w:w w:val="85"/>
        </w:rPr>
        <w:t> </w:t>
      </w:r>
      <w:r>
        <w:rPr>
          <w:b w:val="0"/>
          <w:color w:val="231F20"/>
          <w:w w:val="85"/>
        </w:rPr>
        <w:t>Item</w:t>
      </w:r>
      <w:r>
        <w:rPr>
          <w:b w:val="0"/>
          <w:color w:val="231F20"/>
          <w:spacing w:val="-11"/>
          <w:w w:val="85"/>
        </w:rPr>
        <w:t> </w:t>
      </w:r>
      <w:r>
        <w:rPr>
          <w:b w:val="0"/>
          <w:color w:val="231F20"/>
          <w:w w:val="85"/>
        </w:rPr>
        <w:t>601</w:t>
      </w:r>
      <w:r>
        <w:rPr>
          <w:b w:val="0"/>
          <w:color w:val="231F20"/>
          <w:spacing w:val="-12"/>
          <w:w w:val="85"/>
        </w:rPr>
        <w:t> </w:t>
      </w:r>
      <w:r>
        <w:rPr>
          <w:b w:val="0"/>
          <w:color w:val="231F20"/>
          <w:w w:val="85"/>
        </w:rPr>
        <w:t>are</w:t>
      </w:r>
      <w:r>
        <w:rPr>
          <w:b w:val="0"/>
          <w:color w:val="231F20"/>
          <w:spacing w:val="-12"/>
          <w:w w:val="85"/>
        </w:rPr>
        <w:t> </w:t>
      </w:r>
      <w:r>
        <w:rPr>
          <w:b w:val="0"/>
          <w:color w:val="231F20"/>
          <w:w w:val="85"/>
        </w:rPr>
        <w:t>the</w:t>
      </w:r>
      <w:r>
        <w:rPr>
          <w:b w:val="0"/>
          <w:color w:val="231F20"/>
          <w:spacing w:val="-12"/>
          <w:w w:val="85"/>
        </w:rPr>
        <w:t> </w:t>
      </w:r>
      <w:r>
        <w:rPr>
          <w:b w:val="0"/>
          <w:color w:val="231F20"/>
          <w:w w:val="85"/>
        </w:rPr>
        <w:t>Company’s</w:t>
      </w:r>
      <w:r>
        <w:rPr>
          <w:b w:val="0"/>
          <w:color w:val="231F20"/>
          <w:spacing w:val="-13"/>
          <w:w w:val="85"/>
        </w:rPr>
        <w:t> </w:t>
      </w:r>
      <w:r>
        <w:rPr>
          <w:b w:val="0"/>
          <w:color w:val="231F20"/>
          <w:w w:val="85"/>
        </w:rPr>
        <w:t>compensation</w:t>
      </w:r>
      <w:r>
        <w:rPr>
          <w:b w:val="0"/>
          <w:color w:val="231F20"/>
          <w:spacing w:val="-12"/>
          <w:w w:val="85"/>
        </w:rPr>
        <w:t> </w:t>
      </w:r>
      <w:r>
        <w:rPr>
          <w:b w:val="0"/>
          <w:color w:val="231F20"/>
          <w:w w:val="85"/>
        </w:rPr>
        <w:t>plans</w:t>
      </w:r>
      <w:r>
        <w:rPr>
          <w:b w:val="0"/>
          <w:color w:val="231F20"/>
          <w:spacing w:val="-12"/>
          <w:w w:val="85"/>
        </w:rPr>
        <w:t> </w:t>
      </w:r>
      <w:r>
        <w:rPr>
          <w:b w:val="0"/>
          <w:color w:val="231F20"/>
          <w:w w:val="85"/>
        </w:rPr>
        <w:t>and arrangements.</w:t>
      </w:r>
    </w:p>
    <w:p>
      <w:pPr>
        <w:pStyle w:val="ListParagraph"/>
        <w:numPr>
          <w:ilvl w:val="1"/>
          <w:numId w:val="13"/>
        </w:numPr>
        <w:tabs>
          <w:tab w:pos="751" w:val="left" w:leader="none"/>
        </w:tabs>
        <w:spacing w:line="220" w:lineRule="exact" w:before="60" w:after="0"/>
        <w:ind w:left="750" w:right="195" w:hanging="650"/>
        <w:jc w:val="both"/>
        <w:rPr>
          <w:b w:val="0"/>
          <w:sz w:val="20"/>
        </w:rPr>
      </w:pPr>
      <w:r>
        <w:rPr>
          <w:b w:val="0"/>
          <w:color w:val="231F20"/>
          <w:w w:val="80"/>
          <w:sz w:val="20"/>
        </w:rPr>
        <w:t>Form</w:t>
      </w:r>
      <w:r>
        <w:rPr>
          <w:b w:val="0"/>
          <w:color w:val="231F20"/>
          <w:spacing w:val="-25"/>
          <w:w w:val="80"/>
          <w:sz w:val="20"/>
        </w:rPr>
        <w:t> </w:t>
      </w:r>
      <w:r>
        <w:rPr>
          <w:b w:val="0"/>
          <w:color w:val="231F20"/>
          <w:w w:val="80"/>
          <w:sz w:val="20"/>
        </w:rPr>
        <w:t>of</w:t>
      </w:r>
      <w:r>
        <w:rPr>
          <w:b w:val="0"/>
          <w:color w:val="231F20"/>
          <w:spacing w:val="-26"/>
          <w:w w:val="80"/>
          <w:sz w:val="20"/>
        </w:rPr>
        <w:t> </w:t>
      </w:r>
      <w:r>
        <w:rPr>
          <w:b w:val="0"/>
          <w:color w:val="231F20"/>
          <w:w w:val="80"/>
          <w:sz w:val="20"/>
        </w:rPr>
        <w:t>Executive</w:t>
      </w:r>
      <w:r>
        <w:rPr>
          <w:b w:val="0"/>
          <w:color w:val="231F20"/>
          <w:spacing w:val="-28"/>
          <w:w w:val="80"/>
          <w:sz w:val="20"/>
        </w:rPr>
        <w:t> </w:t>
      </w:r>
      <w:r>
        <w:rPr>
          <w:b w:val="0"/>
          <w:color w:val="231F20"/>
          <w:w w:val="80"/>
          <w:sz w:val="20"/>
        </w:rPr>
        <w:t>Employment</w:t>
      </w:r>
      <w:r>
        <w:rPr>
          <w:b w:val="0"/>
          <w:color w:val="231F20"/>
          <w:spacing w:val="-27"/>
          <w:w w:val="80"/>
          <w:sz w:val="20"/>
        </w:rPr>
        <w:t> </w:t>
      </w:r>
      <w:r>
        <w:rPr>
          <w:b w:val="0"/>
          <w:color w:val="231F20"/>
          <w:w w:val="80"/>
          <w:sz w:val="20"/>
        </w:rPr>
        <w:t>Agreement</w:t>
      </w:r>
      <w:r>
        <w:rPr>
          <w:b w:val="0"/>
          <w:color w:val="231F20"/>
          <w:spacing w:val="-27"/>
          <w:w w:val="80"/>
          <w:sz w:val="20"/>
        </w:rPr>
        <w:t> </w:t>
      </w:r>
      <w:r>
        <w:rPr>
          <w:b w:val="0"/>
          <w:color w:val="231F20"/>
          <w:w w:val="80"/>
          <w:sz w:val="20"/>
        </w:rPr>
        <w:t>between</w:t>
      </w:r>
      <w:r>
        <w:rPr>
          <w:b w:val="0"/>
          <w:color w:val="231F20"/>
          <w:spacing w:val="-28"/>
          <w:w w:val="80"/>
          <w:sz w:val="20"/>
        </w:rPr>
        <w:t> </w:t>
      </w:r>
      <w:r>
        <w:rPr>
          <w:b w:val="0"/>
          <w:color w:val="231F20"/>
          <w:w w:val="80"/>
          <w:sz w:val="20"/>
        </w:rPr>
        <w:t>Southwest</w:t>
      </w:r>
      <w:r>
        <w:rPr>
          <w:b w:val="0"/>
          <w:color w:val="231F20"/>
          <w:spacing w:val="-27"/>
          <w:w w:val="80"/>
          <w:sz w:val="20"/>
        </w:rPr>
        <w:t> </w:t>
      </w:r>
      <w:r>
        <w:rPr>
          <w:b w:val="0"/>
          <w:color w:val="231F20"/>
          <w:w w:val="80"/>
          <w:sz w:val="20"/>
        </w:rPr>
        <w:t>and</w:t>
      </w:r>
      <w:r>
        <w:rPr>
          <w:b w:val="0"/>
          <w:color w:val="231F20"/>
          <w:spacing w:val="-27"/>
          <w:w w:val="80"/>
          <w:sz w:val="20"/>
        </w:rPr>
        <w:t> </w:t>
      </w:r>
      <w:r>
        <w:rPr>
          <w:b w:val="0"/>
          <w:color w:val="231F20"/>
          <w:w w:val="80"/>
          <w:sz w:val="20"/>
        </w:rPr>
        <w:t>certain</w:t>
      </w:r>
      <w:r>
        <w:rPr>
          <w:b w:val="0"/>
          <w:color w:val="231F20"/>
          <w:spacing w:val="-27"/>
          <w:w w:val="80"/>
          <w:sz w:val="20"/>
        </w:rPr>
        <w:t> </w:t>
      </w:r>
      <w:r>
        <w:rPr>
          <w:b w:val="0"/>
          <w:color w:val="231F20"/>
          <w:w w:val="80"/>
          <w:sz w:val="20"/>
        </w:rPr>
        <w:t>key</w:t>
      </w:r>
      <w:r>
        <w:rPr>
          <w:b w:val="0"/>
          <w:color w:val="231F20"/>
          <w:spacing w:val="-27"/>
          <w:w w:val="80"/>
          <w:sz w:val="20"/>
        </w:rPr>
        <w:t> </w:t>
      </w:r>
      <w:r>
        <w:rPr>
          <w:b w:val="0"/>
          <w:color w:val="231F20"/>
          <w:w w:val="80"/>
          <w:sz w:val="20"/>
        </w:rPr>
        <w:t>employees</w:t>
      </w:r>
      <w:r>
        <w:rPr>
          <w:b w:val="0"/>
          <w:color w:val="231F20"/>
          <w:spacing w:val="-27"/>
          <w:w w:val="80"/>
          <w:sz w:val="20"/>
        </w:rPr>
        <w:t> </w:t>
      </w:r>
      <w:r>
        <w:rPr>
          <w:b w:val="0"/>
          <w:color w:val="231F20"/>
          <w:w w:val="80"/>
          <w:sz w:val="20"/>
        </w:rPr>
        <w:t>pursuant</w:t>
      </w:r>
      <w:r>
        <w:rPr>
          <w:b w:val="0"/>
          <w:color w:val="231F20"/>
          <w:spacing w:val="-26"/>
          <w:w w:val="80"/>
          <w:sz w:val="20"/>
        </w:rPr>
        <w:t> </w:t>
      </w:r>
      <w:r>
        <w:rPr>
          <w:b w:val="0"/>
          <w:color w:val="231F20"/>
          <w:w w:val="80"/>
          <w:sz w:val="20"/>
        </w:rPr>
        <w:t>to</w:t>
      </w:r>
      <w:r>
        <w:rPr>
          <w:b w:val="0"/>
          <w:color w:val="231F20"/>
          <w:spacing w:val="-27"/>
          <w:w w:val="80"/>
          <w:sz w:val="20"/>
        </w:rPr>
        <w:t> </w:t>
      </w:r>
      <w:r>
        <w:rPr>
          <w:b w:val="0"/>
          <w:color w:val="231F20"/>
          <w:w w:val="80"/>
          <w:sz w:val="20"/>
        </w:rPr>
        <w:t>Executive Service</w:t>
      </w:r>
      <w:r>
        <w:rPr>
          <w:b w:val="0"/>
          <w:color w:val="231F20"/>
          <w:spacing w:val="-17"/>
          <w:w w:val="80"/>
          <w:sz w:val="20"/>
        </w:rPr>
        <w:t> </w:t>
      </w:r>
      <w:r>
        <w:rPr>
          <w:b w:val="0"/>
          <w:color w:val="231F20"/>
          <w:w w:val="80"/>
          <w:sz w:val="20"/>
        </w:rPr>
        <w:t>Recognition</w:t>
      </w:r>
      <w:r>
        <w:rPr>
          <w:b w:val="0"/>
          <w:color w:val="231F20"/>
          <w:spacing w:val="-16"/>
          <w:w w:val="80"/>
          <w:sz w:val="20"/>
        </w:rPr>
        <w:t> </w:t>
      </w:r>
      <w:r>
        <w:rPr>
          <w:b w:val="0"/>
          <w:color w:val="231F20"/>
          <w:w w:val="80"/>
          <w:sz w:val="20"/>
        </w:rPr>
        <w:t>Plan</w:t>
      </w:r>
      <w:r>
        <w:rPr>
          <w:b w:val="0"/>
          <w:color w:val="231F20"/>
          <w:spacing w:val="-15"/>
          <w:w w:val="80"/>
          <w:sz w:val="20"/>
        </w:rPr>
        <w:t> </w:t>
      </w:r>
      <w:r>
        <w:rPr>
          <w:b w:val="0"/>
          <w:color w:val="231F20"/>
          <w:w w:val="80"/>
          <w:sz w:val="20"/>
        </w:rPr>
        <w:t>(incorporated</w:t>
      </w:r>
      <w:r>
        <w:rPr>
          <w:b w:val="0"/>
          <w:color w:val="231F20"/>
          <w:spacing w:val="-15"/>
          <w:w w:val="80"/>
          <w:sz w:val="20"/>
        </w:rPr>
        <w:t> </w:t>
      </w:r>
      <w:r>
        <w:rPr>
          <w:b w:val="0"/>
          <w:color w:val="231F20"/>
          <w:w w:val="80"/>
          <w:sz w:val="20"/>
        </w:rPr>
        <w:t>by</w:t>
      </w:r>
      <w:r>
        <w:rPr>
          <w:b w:val="0"/>
          <w:color w:val="231F20"/>
          <w:spacing w:val="-16"/>
          <w:w w:val="80"/>
          <w:sz w:val="20"/>
        </w:rPr>
        <w:t> </w:t>
      </w:r>
      <w:r>
        <w:rPr>
          <w:b w:val="0"/>
          <w:color w:val="231F20"/>
          <w:w w:val="80"/>
          <w:sz w:val="20"/>
        </w:rPr>
        <w:t>reference</w:t>
      </w:r>
      <w:r>
        <w:rPr>
          <w:b w:val="0"/>
          <w:color w:val="231F20"/>
          <w:spacing w:val="-16"/>
          <w:w w:val="80"/>
          <w:sz w:val="20"/>
        </w:rPr>
        <w:t> </w:t>
      </w:r>
      <w:r>
        <w:rPr>
          <w:b w:val="0"/>
          <w:color w:val="231F20"/>
          <w:w w:val="80"/>
          <w:sz w:val="20"/>
        </w:rPr>
        <w:t>to</w:t>
      </w:r>
      <w:r>
        <w:rPr>
          <w:b w:val="0"/>
          <w:color w:val="231F20"/>
          <w:spacing w:val="-15"/>
          <w:w w:val="80"/>
          <w:sz w:val="20"/>
        </w:rPr>
        <w:t> </w:t>
      </w:r>
      <w:r>
        <w:rPr>
          <w:b w:val="0"/>
          <w:color w:val="231F20"/>
          <w:w w:val="80"/>
          <w:sz w:val="20"/>
        </w:rPr>
        <w:t>Exhibit</w:t>
      </w:r>
      <w:r>
        <w:rPr>
          <w:b w:val="0"/>
          <w:color w:val="231F20"/>
          <w:spacing w:val="-13"/>
          <w:w w:val="80"/>
          <w:sz w:val="20"/>
        </w:rPr>
        <w:t> </w:t>
      </w:r>
      <w:r>
        <w:rPr>
          <w:b w:val="0"/>
          <w:color w:val="231F20"/>
          <w:w w:val="80"/>
          <w:sz w:val="20"/>
        </w:rPr>
        <w:t>28</w:t>
      </w:r>
      <w:r>
        <w:rPr>
          <w:b w:val="0"/>
          <w:color w:val="231F20"/>
          <w:spacing w:val="-14"/>
          <w:w w:val="80"/>
          <w:sz w:val="20"/>
        </w:rPr>
        <w:t> </w:t>
      </w:r>
      <w:r>
        <w:rPr>
          <w:b w:val="0"/>
          <w:color w:val="231F20"/>
          <w:w w:val="80"/>
          <w:sz w:val="20"/>
        </w:rPr>
        <w:t>to</w:t>
      </w:r>
      <w:r>
        <w:rPr>
          <w:b w:val="0"/>
          <w:color w:val="231F20"/>
          <w:spacing w:val="-15"/>
          <w:w w:val="80"/>
          <w:sz w:val="20"/>
        </w:rPr>
        <w:t> </w:t>
      </w:r>
      <w:r>
        <w:rPr>
          <w:b w:val="0"/>
          <w:color w:val="231F20"/>
          <w:w w:val="80"/>
          <w:sz w:val="20"/>
        </w:rPr>
        <w:t>Southwest</w:t>
      </w:r>
      <w:r>
        <w:rPr>
          <w:b w:val="0"/>
          <w:color w:val="231F20"/>
          <w:spacing w:val="-14"/>
          <w:w w:val="80"/>
          <w:sz w:val="20"/>
        </w:rPr>
        <w:t> </w:t>
      </w:r>
      <w:r>
        <w:rPr>
          <w:b w:val="0"/>
          <w:color w:val="231F20"/>
          <w:w w:val="80"/>
          <w:sz w:val="20"/>
        </w:rPr>
        <w:t>Quarterly</w:t>
      </w:r>
      <w:r>
        <w:rPr>
          <w:b w:val="0"/>
          <w:color w:val="231F20"/>
          <w:spacing w:val="-16"/>
          <w:w w:val="80"/>
          <w:sz w:val="20"/>
        </w:rPr>
        <w:t> </w:t>
      </w:r>
      <w:r>
        <w:rPr>
          <w:b w:val="0"/>
          <w:color w:val="231F20"/>
          <w:w w:val="80"/>
          <w:sz w:val="20"/>
        </w:rPr>
        <w:t>Report</w:t>
      </w:r>
      <w:r>
        <w:rPr>
          <w:b w:val="0"/>
          <w:color w:val="231F20"/>
          <w:spacing w:val="-15"/>
          <w:w w:val="80"/>
          <w:sz w:val="20"/>
        </w:rPr>
        <w:t> </w:t>
      </w:r>
      <w:r>
        <w:rPr>
          <w:b w:val="0"/>
          <w:color w:val="231F20"/>
          <w:w w:val="80"/>
          <w:sz w:val="20"/>
        </w:rPr>
        <w:t>on</w:t>
      </w:r>
      <w:r>
        <w:rPr>
          <w:b w:val="0"/>
          <w:color w:val="231F20"/>
          <w:spacing w:val="-14"/>
          <w:w w:val="80"/>
          <w:sz w:val="20"/>
        </w:rPr>
        <w:t> </w:t>
      </w:r>
      <w:r>
        <w:rPr>
          <w:b w:val="0"/>
          <w:color w:val="231F20"/>
          <w:w w:val="80"/>
          <w:sz w:val="20"/>
        </w:rPr>
        <w:t>Form</w:t>
      </w:r>
      <w:r>
        <w:rPr>
          <w:b w:val="0"/>
          <w:color w:val="231F20"/>
          <w:spacing w:val="-13"/>
          <w:w w:val="80"/>
          <w:sz w:val="20"/>
        </w:rPr>
        <w:t> </w:t>
      </w:r>
      <w:r>
        <w:rPr>
          <w:b w:val="0"/>
          <w:color w:val="231F20"/>
          <w:w w:val="80"/>
          <w:sz w:val="20"/>
        </w:rPr>
        <w:t>10-Q </w:t>
      </w:r>
      <w:r>
        <w:rPr>
          <w:b w:val="0"/>
          <w:color w:val="231F20"/>
          <w:w w:val="90"/>
          <w:sz w:val="20"/>
        </w:rPr>
        <w:t>for</w:t>
      </w:r>
      <w:r>
        <w:rPr>
          <w:b w:val="0"/>
          <w:color w:val="231F20"/>
          <w:spacing w:val="-36"/>
          <w:w w:val="90"/>
          <w:sz w:val="20"/>
        </w:rPr>
        <w:t> </w:t>
      </w:r>
      <w:r>
        <w:rPr>
          <w:b w:val="0"/>
          <w:color w:val="231F20"/>
          <w:w w:val="90"/>
          <w:sz w:val="20"/>
        </w:rPr>
        <w:t>the</w:t>
      </w:r>
      <w:r>
        <w:rPr>
          <w:b w:val="0"/>
          <w:color w:val="231F20"/>
          <w:spacing w:val="-37"/>
          <w:w w:val="90"/>
          <w:sz w:val="20"/>
        </w:rPr>
        <w:t> </w:t>
      </w:r>
      <w:r>
        <w:rPr>
          <w:b w:val="0"/>
          <w:color w:val="231F20"/>
          <w:w w:val="90"/>
          <w:sz w:val="20"/>
        </w:rPr>
        <w:t>quarter</w:t>
      </w:r>
      <w:r>
        <w:rPr>
          <w:b w:val="0"/>
          <w:color w:val="231F20"/>
          <w:spacing w:val="-37"/>
          <w:w w:val="90"/>
          <w:sz w:val="20"/>
        </w:rPr>
        <w:t> </w:t>
      </w:r>
      <w:r>
        <w:rPr>
          <w:b w:val="0"/>
          <w:color w:val="231F20"/>
          <w:w w:val="90"/>
          <w:sz w:val="20"/>
        </w:rPr>
        <w:t>ended</w:t>
      </w:r>
      <w:r>
        <w:rPr>
          <w:b w:val="0"/>
          <w:color w:val="231F20"/>
          <w:spacing w:val="-37"/>
          <w:w w:val="90"/>
          <w:sz w:val="20"/>
        </w:rPr>
        <w:t> </w:t>
      </w:r>
      <w:r>
        <w:rPr>
          <w:b w:val="0"/>
          <w:color w:val="231F20"/>
          <w:w w:val="90"/>
          <w:sz w:val="20"/>
        </w:rPr>
        <w:t>June</w:t>
      </w:r>
      <w:r>
        <w:rPr>
          <w:b w:val="0"/>
          <w:color w:val="231F20"/>
          <w:spacing w:val="-37"/>
          <w:w w:val="90"/>
          <w:sz w:val="20"/>
        </w:rPr>
        <w:t> </w:t>
      </w:r>
      <w:r>
        <w:rPr>
          <w:b w:val="0"/>
          <w:color w:val="231F20"/>
          <w:w w:val="90"/>
          <w:sz w:val="20"/>
        </w:rPr>
        <w:t>30,</w:t>
      </w:r>
      <w:r>
        <w:rPr>
          <w:b w:val="0"/>
          <w:color w:val="231F20"/>
          <w:spacing w:val="-37"/>
          <w:w w:val="90"/>
          <w:sz w:val="20"/>
        </w:rPr>
        <w:t> </w:t>
      </w:r>
      <w:r>
        <w:rPr>
          <w:b w:val="0"/>
          <w:color w:val="231F20"/>
          <w:w w:val="90"/>
          <w:sz w:val="20"/>
        </w:rPr>
        <w:t>1987</w:t>
      </w:r>
      <w:r>
        <w:rPr>
          <w:b w:val="0"/>
          <w:color w:val="231F20"/>
          <w:spacing w:val="-37"/>
          <w:w w:val="90"/>
          <w:sz w:val="20"/>
        </w:rPr>
        <w:t> </w:t>
      </w:r>
      <w:r>
        <w:rPr>
          <w:b w:val="0"/>
          <w:color w:val="231F20"/>
          <w:w w:val="90"/>
          <w:sz w:val="20"/>
        </w:rPr>
        <w:t>(File</w:t>
      </w:r>
      <w:r>
        <w:rPr>
          <w:b w:val="0"/>
          <w:color w:val="231F20"/>
          <w:spacing w:val="-37"/>
          <w:w w:val="90"/>
          <w:sz w:val="20"/>
        </w:rPr>
        <w:t> </w:t>
      </w:r>
      <w:r>
        <w:rPr>
          <w:b w:val="0"/>
          <w:color w:val="231F20"/>
          <w:w w:val="90"/>
          <w:sz w:val="20"/>
        </w:rPr>
        <w:t>No.</w:t>
      </w:r>
      <w:r>
        <w:rPr>
          <w:b w:val="0"/>
          <w:color w:val="231F20"/>
          <w:spacing w:val="-37"/>
          <w:w w:val="90"/>
          <w:sz w:val="20"/>
        </w:rPr>
        <w:t> </w:t>
      </w:r>
      <w:r>
        <w:rPr>
          <w:b w:val="0"/>
          <w:color w:val="231F20"/>
          <w:w w:val="90"/>
          <w:sz w:val="20"/>
        </w:rPr>
        <w:t>1-7259)).</w:t>
      </w:r>
    </w:p>
    <w:p>
      <w:pPr>
        <w:pStyle w:val="ListParagraph"/>
        <w:numPr>
          <w:ilvl w:val="1"/>
          <w:numId w:val="13"/>
        </w:numPr>
        <w:tabs>
          <w:tab w:pos="751" w:val="left" w:leader="none"/>
        </w:tabs>
        <w:spacing w:line="220" w:lineRule="exact" w:before="60" w:after="0"/>
        <w:ind w:left="750" w:right="198" w:hanging="650"/>
        <w:jc w:val="both"/>
        <w:rPr>
          <w:b w:val="0"/>
          <w:sz w:val="20"/>
        </w:rPr>
      </w:pPr>
      <w:r>
        <w:rPr>
          <w:b w:val="0"/>
          <w:color w:val="231F20"/>
          <w:w w:val="85"/>
          <w:sz w:val="20"/>
        </w:rPr>
        <w:t>2001</w:t>
      </w:r>
      <w:r>
        <w:rPr>
          <w:b w:val="0"/>
          <w:color w:val="231F20"/>
          <w:spacing w:val="-13"/>
          <w:w w:val="85"/>
          <w:sz w:val="20"/>
        </w:rPr>
        <w:t> </w:t>
      </w:r>
      <w:r>
        <w:rPr>
          <w:b w:val="0"/>
          <w:color w:val="231F20"/>
          <w:w w:val="85"/>
          <w:sz w:val="20"/>
        </w:rPr>
        <w:t>stock</w:t>
      </w:r>
      <w:r>
        <w:rPr>
          <w:b w:val="0"/>
          <w:color w:val="231F20"/>
          <w:spacing w:val="-13"/>
          <w:w w:val="85"/>
          <w:sz w:val="20"/>
        </w:rPr>
        <w:t> </w:t>
      </w:r>
      <w:r>
        <w:rPr>
          <w:b w:val="0"/>
          <w:color w:val="231F20"/>
          <w:w w:val="85"/>
          <w:sz w:val="20"/>
        </w:rPr>
        <w:t>option</w:t>
      </w:r>
      <w:r>
        <w:rPr>
          <w:b w:val="0"/>
          <w:color w:val="231F20"/>
          <w:spacing w:val="-14"/>
          <w:w w:val="85"/>
          <w:sz w:val="20"/>
        </w:rPr>
        <w:t> </w:t>
      </w:r>
      <w:r>
        <w:rPr>
          <w:b w:val="0"/>
          <w:color w:val="231F20"/>
          <w:w w:val="85"/>
          <w:sz w:val="20"/>
        </w:rPr>
        <w:t>agreements</w:t>
      </w:r>
      <w:r>
        <w:rPr>
          <w:b w:val="0"/>
          <w:color w:val="231F20"/>
          <w:spacing w:val="-14"/>
          <w:w w:val="85"/>
          <w:sz w:val="20"/>
        </w:rPr>
        <w:t> </w:t>
      </w:r>
      <w:r>
        <w:rPr>
          <w:b w:val="0"/>
          <w:color w:val="231F20"/>
          <w:w w:val="85"/>
          <w:sz w:val="20"/>
        </w:rPr>
        <w:t>between</w:t>
      </w:r>
      <w:r>
        <w:rPr>
          <w:b w:val="0"/>
          <w:color w:val="231F20"/>
          <w:spacing w:val="-15"/>
          <w:w w:val="85"/>
          <w:sz w:val="20"/>
        </w:rPr>
        <w:t> </w:t>
      </w:r>
      <w:r>
        <w:rPr>
          <w:b w:val="0"/>
          <w:color w:val="231F20"/>
          <w:w w:val="85"/>
          <w:sz w:val="20"/>
        </w:rPr>
        <w:t>Southwest</w:t>
      </w:r>
      <w:r>
        <w:rPr>
          <w:b w:val="0"/>
          <w:color w:val="231F20"/>
          <w:spacing w:val="-14"/>
          <w:w w:val="85"/>
          <w:sz w:val="20"/>
        </w:rPr>
        <w:t> </w:t>
      </w:r>
      <w:r>
        <w:rPr>
          <w:b w:val="0"/>
          <w:color w:val="231F20"/>
          <w:w w:val="85"/>
          <w:sz w:val="20"/>
        </w:rPr>
        <w:t>and</w:t>
      </w:r>
      <w:r>
        <w:rPr>
          <w:b w:val="0"/>
          <w:color w:val="231F20"/>
          <w:spacing w:val="-14"/>
          <w:w w:val="85"/>
          <w:sz w:val="20"/>
        </w:rPr>
        <w:t> </w:t>
      </w:r>
      <w:r>
        <w:rPr>
          <w:b w:val="0"/>
          <w:color w:val="231F20"/>
          <w:w w:val="85"/>
          <w:sz w:val="20"/>
        </w:rPr>
        <w:t>Herbert</w:t>
      </w:r>
      <w:r>
        <w:rPr>
          <w:b w:val="0"/>
          <w:color w:val="231F20"/>
          <w:spacing w:val="-13"/>
          <w:w w:val="85"/>
          <w:sz w:val="20"/>
        </w:rPr>
        <w:t> </w:t>
      </w:r>
      <w:r>
        <w:rPr>
          <w:b w:val="0"/>
          <w:color w:val="231F20"/>
          <w:w w:val="85"/>
          <w:sz w:val="20"/>
        </w:rPr>
        <w:t>D.</w:t>
      </w:r>
      <w:r>
        <w:rPr>
          <w:b w:val="0"/>
          <w:color w:val="231F20"/>
          <w:spacing w:val="-14"/>
          <w:w w:val="85"/>
          <w:sz w:val="20"/>
        </w:rPr>
        <w:t> </w:t>
      </w:r>
      <w:r>
        <w:rPr>
          <w:b w:val="0"/>
          <w:color w:val="231F20"/>
          <w:w w:val="85"/>
          <w:sz w:val="20"/>
        </w:rPr>
        <w:t>Kelleher</w:t>
      </w:r>
      <w:r>
        <w:rPr>
          <w:b w:val="0"/>
          <w:color w:val="231F20"/>
          <w:spacing w:val="-14"/>
          <w:w w:val="85"/>
          <w:sz w:val="20"/>
        </w:rPr>
        <w:t> </w:t>
      </w:r>
      <w:r>
        <w:rPr>
          <w:b w:val="0"/>
          <w:color w:val="231F20"/>
          <w:w w:val="85"/>
          <w:sz w:val="20"/>
        </w:rPr>
        <w:t>(incorporated</w:t>
      </w:r>
      <w:r>
        <w:rPr>
          <w:b w:val="0"/>
          <w:color w:val="231F20"/>
          <w:spacing w:val="-14"/>
          <w:w w:val="85"/>
          <w:sz w:val="20"/>
        </w:rPr>
        <w:t> </w:t>
      </w:r>
      <w:r>
        <w:rPr>
          <w:b w:val="0"/>
          <w:color w:val="231F20"/>
          <w:w w:val="85"/>
          <w:sz w:val="20"/>
        </w:rPr>
        <w:t>by</w:t>
      </w:r>
      <w:r>
        <w:rPr>
          <w:b w:val="0"/>
          <w:color w:val="231F20"/>
          <w:spacing w:val="-14"/>
          <w:w w:val="85"/>
          <w:sz w:val="20"/>
        </w:rPr>
        <w:t> </w:t>
      </w:r>
      <w:r>
        <w:rPr>
          <w:b w:val="0"/>
          <w:color w:val="231F20"/>
          <w:w w:val="85"/>
          <w:sz w:val="20"/>
        </w:rPr>
        <w:t>reference</w:t>
      </w:r>
      <w:r>
        <w:rPr>
          <w:b w:val="0"/>
          <w:color w:val="231F20"/>
          <w:spacing w:val="-15"/>
          <w:w w:val="85"/>
          <w:sz w:val="20"/>
        </w:rPr>
        <w:t> </w:t>
      </w:r>
      <w:r>
        <w:rPr>
          <w:b w:val="0"/>
          <w:color w:val="231F20"/>
          <w:w w:val="85"/>
          <w:sz w:val="20"/>
        </w:rPr>
        <w:t>to </w:t>
      </w:r>
      <w:r>
        <w:rPr>
          <w:b w:val="0"/>
          <w:color w:val="231F20"/>
          <w:w w:val="90"/>
          <w:sz w:val="20"/>
        </w:rPr>
        <w:t>Exhibit</w:t>
      </w:r>
      <w:r>
        <w:rPr>
          <w:b w:val="0"/>
          <w:color w:val="231F20"/>
          <w:spacing w:val="-28"/>
          <w:w w:val="90"/>
          <w:sz w:val="20"/>
        </w:rPr>
        <w:t> </w:t>
      </w:r>
      <w:r>
        <w:rPr>
          <w:b w:val="0"/>
          <w:color w:val="231F20"/>
          <w:w w:val="90"/>
          <w:sz w:val="20"/>
        </w:rPr>
        <w:t>10</w:t>
      </w:r>
      <w:r>
        <w:rPr>
          <w:b w:val="0"/>
          <w:color w:val="231F20"/>
          <w:spacing w:val="-29"/>
          <w:w w:val="90"/>
          <w:sz w:val="20"/>
        </w:rPr>
        <w:t> </w:t>
      </w:r>
      <w:r>
        <w:rPr>
          <w:b w:val="0"/>
          <w:color w:val="231F20"/>
          <w:w w:val="90"/>
          <w:sz w:val="20"/>
        </w:rPr>
        <w:t>to</w:t>
      </w:r>
      <w:r>
        <w:rPr>
          <w:b w:val="0"/>
          <w:color w:val="231F20"/>
          <w:spacing w:val="-28"/>
          <w:w w:val="90"/>
          <w:sz w:val="20"/>
        </w:rPr>
        <w:t> </w:t>
      </w:r>
      <w:r>
        <w:rPr>
          <w:b w:val="0"/>
          <w:color w:val="231F20"/>
          <w:w w:val="90"/>
          <w:sz w:val="20"/>
        </w:rPr>
        <w:t>Southwest’s</w:t>
      </w:r>
      <w:r>
        <w:rPr>
          <w:b w:val="0"/>
          <w:color w:val="231F20"/>
          <w:spacing w:val="-29"/>
          <w:w w:val="90"/>
          <w:sz w:val="20"/>
        </w:rPr>
        <w:t> </w:t>
      </w:r>
      <w:r>
        <w:rPr>
          <w:b w:val="0"/>
          <w:color w:val="231F20"/>
          <w:w w:val="90"/>
          <w:sz w:val="20"/>
        </w:rPr>
        <w:t>Quarterly</w:t>
      </w:r>
      <w:r>
        <w:rPr>
          <w:b w:val="0"/>
          <w:color w:val="231F20"/>
          <w:spacing w:val="-29"/>
          <w:w w:val="90"/>
          <w:sz w:val="20"/>
        </w:rPr>
        <w:t> </w:t>
      </w:r>
      <w:r>
        <w:rPr>
          <w:b w:val="0"/>
          <w:color w:val="231F20"/>
          <w:w w:val="90"/>
          <w:sz w:val="20"/>
        </w:rPr>
        <w:t>Report</w:t>
      </w:r>
      <w:r>
        <w:rPr>
          <w:b w:val="0"/>
          <w:color w:val="231F20"/>
          <w:spacing w:val="-29"/>
          <w:w w:val="90"/>
          <w:sz w:val="20"/>
        </w:rPr>
        <w:t> </w:t>
      </w:r>
      <w:r>
        <w:rPr>
          <w:b w:val="0"/>
          <w:color w:val="231F20"/>
          <w:w w:val="90"/>
          <w:sz w:val="20"/>
        </w:rPr>
        <w:t>on</w:t>
      </w:r>
      <w:r>
        <w:rPr>
          <w:b w:val="0"/>
          <w:color w:val="231F20"/>
          <w:spacing w:val="-28"/>
          <w:w w:val="90"/>
          <w:sz w:val="20"/>
        </w:rPr>
        <w:t> </w:t>
      </w:r>
      <w:r>
        <w:rPr>
          <w:b w:val="0"/>
          <w:color w:val="231F20"/>
          <w:w w:val="90"/>
          <w:sz w:val="20"/>
        </w:rPr>
        <w:t>Form</w:t>
      </w:r>
      <w:r>
        <w:rPr>
          <w:b w:val="0"/>
          <w:color w:val="231F20"/>
          <w:spacing w:val="-28"/>
          <w:w w:val="90"/>
          <w:sz w:val="20"/>
        </w:rPr>
        <w:t> </w:t>
      </w:r>
      <w:r>
        <w:rPr>
          <w:b w:val="0"/>
          <w:color w:val="231F20"/>
          <w:w w:val="90"/>
          <w:sz w:val="20"/>
        </w:rPr>
        <w:t>10-Q</w:t>
      </w:r>
      <w:r>
        <w:rPr>
          <w:b w:val="0"/>
          <w:color w:val="231F20"/>
          <w:spacing w:val="-28"/>
          <w:w w:val="90"/>
          <w:sz w:val="20"/>
        </w:rPr>
        <w:t> </w:t>
      </w:r>
      <w:r>
        <w:rPr>
          <w:b w:val="0"/>
          <w:color w:val="231F20"/>
          <w:w w:val="90"/>
          <w:sz w:val="20"/>
        </w:rPr>
        <w:t>for</w:t>
      </w:r>
      <w:r>
        <w:rPr>
          <w:b w:val="0"/>
          <w:color w:val="231F20"/>
          <w:spacing w:val="-28"/>
          <w:w w:val="90"/>
          <w:sz w:val="20"/>
        </w:rPr>
        <w:t> </w:t>
      </w:r>
      <w:r>
        <w:rPr>
          <w:b w:val="0"/>
          <w:color w:val="231F20"/>
          <w:w w:val="90"/>
          <w:sz w:val="20"/>
        </w:rPr>
        <w:t>the</w:t>
      </w:r>
      <w:r>
        <w:rPr>
          <w:b w:val="0"/>
          <w:color w:val="231F20"/>
          <w:spacing w:val="-29"/>
          <w:w w:val="90"/>
          <w:sz w:val="20"/>
        </w:rPr>
        <w:t> </w:t>
      </w:r>
      <w:r>
        <w:rPr>
          <w:b w:val="0"/>
          <w:color w:val="231F20"/>
          <w:w w:val="90"/>
          <w:sz w:val="20"/>
        </w:rPr>
        <w:t>quarter</w:t>
      </w:r>
      <w:r>
        <w:rPr>
          <w:b w:val="0"/>
          <w:color w:val="231F20"/>
          <w:spacing w:val="-28"/>
          <w:w w:val="90"/>
          <w:sz w:val="20"/>
        </w:rPr>
        <w:t> </w:t>
      </w:r>
      <w:r>
        <w:rPr>
          <w:b w:val="0"/>
          <w:color w:val="231F20"/>
          <w:w w:val="90"/>
          <w:sz w:val="20"/>
        </w:rPr>
        <w:t>ended</w:t>
      </w:r>
      <w:r>
        <w:rPr>
          <w:b w:val="0"/>
          <w:color w:val="231F20"/>
          <w:spacing w:val="-29"/>
          <w:w w:val="90"/>
          <w:sz w:val="20"/>
        </w:rPr>
        <w:t> </w:t>
      </w:r>
      <w:r>
        <w:rPr>
          <w:b w:val="0"/>
          <w:color w:val="231F20"/>
          <w:w w:val="90"/>
          <w:sz w:val="20"/>
        </w:rPr>
        <w:t>March</w:t>
      </w:r>
      <w:r>
        <w:rPr>
          <w:b w:val="0"/>
          <w:color w:val="231F20"/>
          <w:spacing w:val="-29"/>
          <w:w w:val="90"/>
          <w:sz w:val="20"/>
        </w:rPr>
        <w:t> </w:t>
      </w:r>
      <w:r>
        <w:rPr>
          <w:b w:val="0"/>
          <w:color w:val="231F20"/>
          <w:w w:val="90"/>
          <w:sz w:val="20"/>
        </w:rPr>
        <w:t>31,</w:t>
      </w:r>
      <w:r>
        <w:rPr>
          <w:b w:val="0"/>
          <w:color w:val="231F20"/>
          <w:spacing w:val="-28"/>
          <w:w w:val="90"/>
          <w:sz w:val="20"/>
        </w:rPr>
        <w:t> </w:t>
      </w:r>
      <w:r>
        <w:rPr>
          <w:b w:val="0"/>
          <w:color w:val="231F20"/>
          <w:w w:val="90"/>
          <w:sz w:val="20"/>
        </w:rPr>
        <w:t>2001</w:t>
      </w:r>
      <w:r>
        <w:rPr>
          <w:b w:val="0"/>
          <w:color w:val="231F20"/>
          <w:spacing w:val="-29"/>
          <w:w w:val="90"/>
          <w:sz w:val="20"/>
        </w:rPr>
        <w:t> </w:t>
      </w:r>
      <w:r>
        <w:rPr>
          <w:b w:val="0"/>
          <w:color w:val="231F20"/>
          <w:w w:val="90"/>
          <w:sz w:val="20"/>
        </w:rPr>
        <w:t>(File No.</w:t>
      </w:r>
      <w:r>
        <w:rPr>
          <w:b w:val="0"/>
          <w:color w:val="231F20"/>
          <w:spacing w:val="26"/>
          <w:w w:val="90"/>
          <w:sz w:val="20"/>
        </w:rPr>
        <w:t> </w:t>
      </w:r>
      <w:r>
        <w:rPr>
          <w:b w:val="0"/>
          <w:color w:val="231F20"/>
          <w:w w:val="90"/>
          <w:sz w:val="20"/>
        </w:rPr>
        <w:t>1-7259)).</w:t>
      </w:r>
    </w:p>
    <w:p>
      <w:pPr>
        <w:pStyle w:val="ListParagraph"/>
        <w:numPr>
          <w:ilvl w:val="1"/>
          <w:numId w:val="13"/>
        </w:numPr>
        <w:tabs>
          <w:tab w:pos="751" w:val="left" w:leader="none"/>
        </w:tabs>
        <w:spacing w:line="220" w:lineRule="exact" w:before="60" w:after="0"/>
        <w:ind w:left="750" w:right="197" w:hanging="650"/>
        <w:jc w:val="both"/>
        <w:rPr>
          <w:b w:val="0"/>
          <w:sz w:val="20"/>
        </w:rPr>
      </w:pPr>
      <w:r>
        <w:rPr>
          <w:b w:val="0"/>
          <w:color w:val="231F20"/>
          <w:w w:val="80"/>
          <w:sz w:val="20"/>
        </w:rPr>
        <w:t>1991</w:t>
      </w:r>
      <w:r>
        <w:rPr>
          <w:b w:val="0"/>
          <w:color w:val="231F20"/>
          <w:spacing w:val="-7"/>
          <w:w w:val="80"/>
          <w:sz w:val="20"/>
        </w:rPr>
        <w:t> </w:t>
      </w:r>
      <w:r>
        <w:rPr>
          <w:b w:val="0"/>
          <w:color w:val="231F20"/>
          <w:w w:val="80"/>
          <w:sz w:val="20"/>
        </w:rPr>
        <w:t>Incentive</w:t>
      </w:r>
      <w:r>
        <w:rPr>
          <w:b w:val="0"/>
          <w:color w:val="231F20"/>
          <w:spacing w:val="-8"/>
          <w:w w:val="80"/>
          <w:sz w:val="20"/>
        </w:rPr>
        <w:t> </w:t>
      </w:r>
      <w:r>
        <w:rPr>
          <w:b w:val="0"/>
          <w:color w:val="231F20"/>
          <w:w w:val="80"/>
          <w:sz w:val="20"/>
        </w:rPr>
        <w:t>Stock</w:t>
      </w:r>
      <w:r>
        <w:rPr>
          <w:b w:val="0"/>
          <w:color w:val="231F20"/>
          <w:spacing w:val="-7"/>
          <w:w w:val="80"/>
          <w:sz w:val="20"/>
        </w:rPr>
        <w:t> </w:t>
      </w:r>
      <w:r>
        <w:rPr>
          <w:b w:val="0"/>
          <w:color w:val="231F20"/>
          <w:w w:val="80"/>
          <w:sz w:val="20"/>
        </w:rPr>
        <w:t>Option</w:t>
      </w:r>
      <w:r>
        <w:rPr>
          <w:b w:val="0"/>
          <w:color w:val="231F20"/>
          <w:spacing w:val="-6"/>
          <w:w w:val="80"/>
          <w:sz w:val="20"/>
        </w:rPr>
        <w:t> </w:t>
      </w:r>
      <w:r>
        <w:rPr>
          <w:b w:val="0"/>
          <w:color w:val="231F20"/>
          <w:w w:val="80"/>
          <w:sz w:val="20"/>
        </w:rPr>
        <w:t>Plan</w:t>
      </w:r>
      <w:r>
        <w:rPr>
          <w:b w:val="0"/>
          <w:color w:val="231F20"/>
          <w:spacing w:val="-7"/>
          <w:w w:val="80"/>
          <w:sz w:val="20"/>
        </w:rPr>
        <w:t> </w:t>
      </w:r>
      <w:r>
        <w:rPr>
          <w:b w:val="0"/>
          <w:color w:val="231F20"/>
          <w:w w:val="80"/>
          <w:sz w:val="20"/>
        </w:rPr>
        <w:t>(incorporated</w:t>
      </w:r>
      <w:r>
        <w:rPr>
          <w:b w:val="0"/>
          <w:color w:val="231F20"/>
          <w:spacing w:val="-8"/>
          <w:w w:val="80"/>
          <w:sz w:val="20"/>
        </w:rPr>
        <w:t> </w:t>
      </w:r>
      <w:r>
        <w:rPr>
          <w:b w:val="0"/>
          <w:color w:val="231F20"/>
          <w:w w:val="80"/>
          <w:sz w:val="20"/>
        </w:rPr>
        <w:t>by</w:t>
      </w:r>
      <w:r>
        <w:rPr>
          <w:b w:val="0"/>
          <w:color w:val="231F20"/>
          <w:spacing w:val="-8"/>
          <w:w w:val="80"/>
          <w:sz w:val="20"/>
        </w:rPr>
        <w:t> </w:t>
      </w:r>
      <w:r>
        <w:rPr>
          <w:b w:val="0"/>
          <w:color w:val="231F20"/>
          <w:w w:val="80"/>
          <w:sz w:val="20"/>
        </w:rPr>
        <w:t>reference</w:t>
      </w:r>
      <w:r>
        <w:rPr>
          <w:b w:val="0"/>
          <w:color w:val="231F20"/>
          <w:spacing w:val="-8"/>
          <w:w w:val="80"/>
          <w:sz w:val="20"/>
        </w:rPr>
        <w:t> </w:t>
      </w:r>
      <w:r>
        <w:rPr>
          <w:b w:val="0"/>
          <w:color w:val="231F20"/>
          <w:w w:val="80"/>
          <w:sz w:val="20"/>
        </w:rPr>
        <w:t>to</w:t>
      </w:r>
      <w:r>
        <w:rPr>
          <w:b w:val="0"/>
          <w:color w:val="231F20"/>
          <w:spacing w:val="-7"/>
          <w:w w:val="80"/>
          <w:sz w:val="20"/>
        </w:rPr>
        <w:t> </w:t>
      </w:r>
      <w:r>
        <w:rPr>
          <w:b w:val="0"/>
          <w:color w:val="231F20"/>
          <w:w w:val="80"/>
          <w:sz w:val="20"/>
        </w:rPr>
        <w:t>Exhibit</w:t>
      </w:r>
      <w:r>
        <w:rPr>
          <w:b w:val="0"/>
          <w:color w:val="231F20"/>
          <w:spacing w:val="-6"/>
          <w:w w:val="80"/>
          <w:sz w:val="20"/>
        </w:rPr>
        <w:t> </w:t>
      </w:r>
      <w:r>
        <w:rPr>
          <w:b w:val="0"/>
          <w:color w:val="231F20"/>
          <w:w w:val="80"/>
          <w:sz w:val="20"/>
        </w:rPr>
        <w:t>10.6</w:t>
      </w:r>
      <w:r>
        <w:rPr>
          <w:b w:val="0"/>
          <w:color w:val="231F20"/>
          <w:spacing w:val="-7"/>
          <w:w w:val="80"/>
          <w:sz w:val="20"/>
        </w:rPr>
        <w:t> </w:t>
      </w:r>
      <w:r>
        <w:rPr>
          <w:b w:val="0"/>
          <w:color w:val="231F20"/>
          <w:w w:val="80"/>
          <w:sz w:val="20"/>
        </w:rPr>
        <w:t>to</w:t>
      </w:r>
      <w:r>
        <w:rPr>
          <w:b w:val="0"/>
          <w:color w:val="231F20"/>
          <w:spacing w:val="-6"/>
          <w:w w:val="80"/>
          <w:sz w:val="20"/>
        </w:rPr>
        <w:t> </w:t>
      </w:r>
      <w:r>
        <w:rPr>
          <w:b w:val="0"/>
          <w:color w:val="231F20"/>
          <w:w w:val="80"/>
          <w:sz w:val="20"/>
        </w:rPr>
        <w:t>Southwest’s</w:t>
      </w:r>
      <w:r>
        <w:rPr>
          <w:b w:val="0"/>
          <w:color w:val="231F20"/>
          <w:spacing w:val="-8"/>
          <w:w w:val="80"/>
          <w:sz w:val="20"/>
        </w:rPr>
        <w:t> </w:t>
      </w:r>
      <w:r>
        <w:rPr>
          <w:b w:val="0"/>
          <w:color w:val="231F20"/>
          <w:w w:val="80"/>
          <w:sz w:val="20"/>
        </w:rPr>
        <w:t>Annual</w:t>
      </w:r>
      <w:r>
        <w:rPr>
          <w:b w:val="0"/>
          <w:color w:val="231F20"/>
          <w:spacing w:val="-8"/>
          <w:w w:val="80"/>
          <w:sz w:val="20"/>
        </w:rPr>
        <w:t> </w:t>
      </w:r>
      <w:r>
        <w:rPr>
          <w:b w:val="0"/>
          <w:color w:val="231F20"/>
          <w:w w:val="80"/>
          <w:sz w:val="20"/>
        </w:rPr>
        <w:t>Report</w:t>
      </w:r>
      <w:r>
        <w:rPr>
          <w:b w:val="0"/>
          <w:color w:val="231F20"/>
          <w:spacing w:val="-7"/>
          <w:w w:val="80"/>
          <w:sz w:val="20"/>
        </w:rPr>
        <w:t> </w:t>
      </w:r>
      <w:r>
        <w:rPr>
          <w:b w:val="0"/>
          <w:color w:val="231F20"/>
          <w:w w:val="80"/>
          <w:sz w:val="20"/>
        </w:rPr>
        <w:t>on </w:t>
      </w:r>
      <w:r>
        <w:rPr>
          <w:b w:val="0"/>
          <w:color w:val="231F20"/>
          <w:w w:val="90"/>
          <w:sz w:val="20"/>
        </w:rPr>
        <w:t>Form</w:t>
      </w:r>
      <w:r>
        <w:rPr>
          <w:b w:val="0"/>
          <w:color w:val="231F20"/>
          <w:spacing w:val="-29"/>
          <w:w w:val="90"/>
          <w:sz w:val="20"/>
        </w:rPr>
        <w:t> </w:t>
      </w:r>
      <w:r>
        <w:rPr>
          <w:b w:val="0"/>
          <w:color w:val="231F20"/>
          <w:w w:val="90"/>
          <w:sz w:val="20"/>
        </w:rPr>
        <w:t>10-K</w:t>
      </w:r>
      <w:r>
        <w:rPr>
          <w:b w:val="0"/>
          <w:color w:val="231F20"/>
          <w:spacing w:val="-30"/>
          <w:w w:val="90"/>
          <w:sz w:val="20"/>
        </w:rPr>
        <w:t> </w:t>
      </w:r>
      <w:r>
        <w:rPr>
          <w:b w:val="0"/>
          <w:color w:val="231F20"/>
          <w:w w:val="90"/>
          <w:sz w:val="20"/>
        </w:rPr>
        <w:t>for</w:t>
      </w:r>
      <w:r>
        <w:rPr>
          <w:b w:val="0"/>
          <w:color w:val="231F20"/>
          <w:spacing w:val="-29"/>
          <w:w w:val="90"/>
          <w:sz w:val="20"/>
        </w:rPr>
        <w:t> </w:t>
      </w:r>
      <w:r>
        <w:rPr>
          <w:b w:val="0"/>
          <w:color w:val="231F20"/>
          <w:w w:val="90"/>
          <w:sz w:val="20"/>
        </w:rPr>
        <w:t>the</w:t>
      </w:r>
      <w:r>
        <w:rPr>
          <w:b w:val="0"/>
          <w:color w:val="231F20"/>
          <w:spacing w:val="-30"/>
          <w:w w:val="90"/>
          <w:sz w:val="20"/>
        </w:rPr>
        <w:t> </w:t>
      </w:r>
      <w:r>
        <w:rPr>
          <w:b w:val="0"/>
          <w:color w:val="231F20"/>
          <w:w w:val="90"/>
          <w:sz w:val="20"/>
        </w:rPr>
        <w:t>year</w:t>
      </w:r>
      <w:r>
        <w:rPr>
          <w:b w:val="0"/>
          <w:color w:val="231F20"/>
          <w:spacing w:val="-30"/>
          <w:w w:val="90"/>
          <w:sz w:val="20"/>
        </w:rPr>
        <w:t> </w:t>
      </w:r>
      <w:r>
        <w:rPr>
          <w:b w:val="0"/>
          <w:color w:val="231F20"/>
          <w:w w:val="90"/>
          <w:sz w:val="20"/>
        </w:rPr>
        <w:t>ended</w:t>
      </w:r>
      <w:r>
        <w:rPr>
          <w:b w:val="0"/>
          <w:color w:val="231F20"/>
          <w:spacing w:val="-30"/>
          <w:w w:val="90"/>
          <w:sz w:val="20"/>
        </w:rPr>
        <w:t> </w:t>
      </w:r>
      <w:r>
        <w:rPr>
          <w:b w:val="0"/>
          <w:color w:val="231F20"/>
          <w:w w:val="90"/>
          <w:sz w:val="20"/>
        </w:rPr>
        <w:t>December</w:t>
      </w:r>
      <w:r>
        <w:rPr>
          <w:b w:val="0"/>
          <w:color w:val="231F20"/>
          <w:spacing w:val="-31"/>
          <w:w w:val="90"/>
          <w:sz w:val="20"/>
        </w:rPr>
        <w:t> </w:t>
      </w:r>
      <w:r>
        <w:rPr>
          <w:b w:val="0"/>
          <w:color w:val="231F20"/>
          <w:w w:val="90"/>
          <w:sz w:val="20"/>
        </w:rPr>
        <w:t>31,</w:t>
      </w:r>
      <w:r>
        <w:rPr>
          <w:b w:val="0"/>
          <w:color w:val="231F20"/>
          <w:spacing w:val="-29"/>
          <w:w w:val="90"/>
          <w:sz w:val="20"/>
        </w:rPr>
        <w:t> </w:t>
      </w:r>
      <w:r>
        <w:rPr>
          <w:b w:val="0"/>
          <w:color w:val="231F20"/>
          <w:w w:val="90"/>
          <w:sz w:val="20"/>
        </w:rPr>
        <w:t>2002</w:t>
      </w:r>
      <w:r>
        <w:rPr>
          <w:b w:val="0"/>
          <w:color w:val="231F20"/>
          <w:spacing w:val="-30"/>
          <w:w w:val="90"/>
          <w:sz w:val="20"/>
        </w:rPr>
        <w:t> </w:t>
      </w:r>
      <w:r>
        <w:rPr>
          <w:b w:val="0"/>
          <w:color w:val="231F20"/>
          <w:w w:val="90"/>
          <w:sz w:val="20"/>
        </w:rPr>
        <w:t>(File</w:t>
      </w:r>
      <w:r>
        <w:rPr>
          <w:b w:val="0"/>
          <w:color w:val="231F20"/>
          <w:spacing w:val="-30"/>
          <w:w w:val="90"/>
          <w:sz w:val="20"/>
        </w:rPr>
        <w:t> </w:t>
      </w:r>
      <w:r>
        <w:rPr>
          <w:b w:val="0"/>
          <w:color w:val="231F20"/>
          <w:w w:val="90"/>
          <w:sz w:val="20"/>
        </w:rPr>
        <w:t>No.</w:t>
      </w:r>
      <w:r>
        <w:rPr>
          <w:b w:val="0"/>
          <w:color w:val="231F20"/>
          <w:spacing w:val="-30"/>
          <w:w w:val="90"/>
          <w:sz w:val="20"/>
        </w:rPr>
        <w:t> </w:t>
      </w:r>
      <w:r>
        <w:rPr>
          <w:b w:val="0"/>
          <w:color w:val="231F20"/>
          <w:w w:val="90"/>
          <w:sz w:val="20"/>
        </w:rPr>
        <w:t>1-7259)).</w:t>
      </w:r>
    </w:p>
    <w:p>
      <w:pPr>
        <w:pStyle w:val="ListParagraph"/>
        <w:numPr>
          <w:ilvl w:val="1"/>
          <w:numId w:val="13"/>
        </w:numPr>
        <w:tabs>
          <w:tab w:pos="751" w:val="left" w:leader="none"/>
        </w:tabs>
        <w:spacing w:line="220" w:lineRule="exact" w:before="60" w:after="0"/>
        <w:ind w:left="750" w:right="196" w:hanging="650"/>
        <w:jc w:val="both"/>
        <w:rPr>
          <w:b w:val="0"/>
          <w:sz w:val="20"/>
        </w:rPr>
      </w:pPr>
      <w:r>
        <w:rPr>
          <w:b w:val="0"/>
          <w:color w:val="231F20"/>
          <w:w w:val="85"/>
          <w:sz w:val="20"/>
        </w:rPr>
        <w:t>1991</w:t>
      </w:r>
      <w:r>
        <w:rPr>
          <w:b w:val="0"/>
          <w:color w:val="231F20"/>
          <w:spacing w:val="-13"/>
          <w:w w:val="85"/>
          <w:sz w:val="20"/>
        </w:rPr>
        <w:t> </w:t>
      </w:r>
      <w:r>
        <w:rPr>
          <w:b w:val="0"/>
          <w:color w:val="231F20"/>
          <w:w w:val="85"/>
          <w:sz w:val="20"/>
        </w:rPr>
        <w:t>Non-Qualified</w:t>
      </w:r>
      <w:r>
        <w:rPr>
          <w:b w:val="0"/>
          <w:color w:val="231F20"/>
          <w:spacing w:val="-14"/>
          <w:w w:val="85"/>
          <w:sz w:val="20"/>
        </w:rPr>
        <w:t> </w:t>
      </w:r>
      <w:r>
        <w:rPr>
          <w:b w:val="0"/>
          <w:color w:val="231F20"/>
          <w:w w:val="85"/>
          <w:sz w:val="20"/>
        </w:rPr>
        <w:t>Stock</w:t>
      </w:r>
      <w:r>
        <w:rPr>
          <w:b w:val="0"/>
          <w:color w:val="231F20"/>
          <w:spacing w:val="-14"/>
          <w:w w:val="85"/>
          <w:sz w:val="20"/>
        </w:rPr>
        <w:t> </w:t>
      </w:r>
      <w:r>
        <w:rPr>
          <w:b w:val="0"/>
          <w:color w:val="231F20"/>
          <w:w w:val="85"/>
          <w:sz w:val="20"/>
        </w:rPr>
        <w:t>Option</w:t>
      </w:r>
      <w:r>
        <w:rPr>
          <w:b w:val="0"/>
          <w:color w:val="231F20"/>
          <w:spacing w:val="-13"/>
          <w:w w:val="85"/>
          <w:sz w:val="20"/>
        </w:rPr>
        <w:t> </w:t>
      </w:r>
      <w:r>
        <w:rPr>
          <w:b w:val="0"/>
          <w:color w:val="231F20"/>
          <w:w w:val="85"/>
          <w:sz w:val="20"/>
        </w:rPr>
        <w:t>Plan</w:t>
      </w:r>
      <w:r>
        <w:rPr>
          <w:b w:val="0"/>
          <w:color w:val="231F20"/>
          <w:spacing w:val="-13"/>
          <w:w w:val="85"/>
          <w:sz w:val="20"/>
        </w:rPr>
        <w:t> </w:t>
      </w:r>
      <w:r>
        <w:rPr>
          <w:b w:val="0"/>
          <w:color w:val="231F20"/>
          <w:w w:val="85"/>
          <w:sz w:val="20"/>
        </w:rPr>
        <w:t>(incorporated</w:t>
      </w:r>
      <w:r>
        <w:rPr>
          <w:b w:val="0"/>
          <w:color w:val="231F20"/>
          <w:spacing w:val="-14"/>
          <w:w w:val="85"/>
          <w:sz w:val="20"/>
        </w:rPr>
        <w:t> </w:t>
      </w:r>
      <w:r>
        <w:rPr>
          <w:b w:val="0"/>
          <w:color w:val="231F20"/>
          <w:w w:val="85"/>
          <w:sz w:val="20"/>
        </w:rPr>
        <w:t>by</w:t>
      </w:r>
      <w:r>
        <w:rPr>
          <w:b w:val="0"/>
          <w:color w:val="231F20"/>
          <w:spacing w:val="-14"/>
          <w:w w:val="85"/>
          <w:sz w:val="20"/>
        </w:rPr>
        <w:t> </w:t>
      </w:r>
      <w:r>
        <w:rPr>
          <w:b w:val="0"/>
          <w:color w:val="231F20"/>
          <w:w w:val="85"/>
          <w:sz w:val="20"/>
        </w:rPr>
        <w:t>reference</w:t>
      </w:r>
      <w:r>
        <w:rPr>
          <w:b w:val="0"/>
          <w:color w:val="231F20"/>
          <w:spacing w:val="-14"/>
          <w:w w:val="85"/>
          <w:sz w:val="20"/>
        </w:rPr>
        <w:t> </w:t>
      </w:r>
      <w:r>
        <w:rPr>
          <w:b w:val="0"/>
          <w:color w:val="231F20"/>
          <w:w w:val="85"/>
          <w:sz w:val="20"/>
        </w:rPr>
        <w:t>to</w:t>
      </w:r>
      <w:r>
        <w:rPr>
          <w:b w:val="0"/>
          <w:color w:val="231F20"/>
          <w:spacing w:val="-13"/>
          <w:w w:val="85"/>
          <w:sz w:val="20"/>
        </w:rPr>
        <w:t> </w:t>
      </w:r>
      <w:r>
        <w:rPr>
          <w:b w:val="0"/>
          <w:color w:val="231F20"/>
          <w:w w:val="85"/>
          <w:sz w:val="20"/>
        </w:rPr>
        <w:t>Exhibit</w:t>
      </w:r>
      <w:r>
        <w:rPr>
          <w:b w:val="0"/>
          <w:color w:val="231F20"/>
          <w:spacing w:val="-12"/>
          <w:w w:val="85"/>
          <w:sz w:val="20"/>
        </w:rPr>
        <w:t> </w:t>
      </w:r>
      <w:r>
        <w:rPr>
          <w:b w:val="0"/>
          <w:color w:val="231F20"/>
          <w:w w:val="85"/>
          <w:sz w:val="20"/>
        </w:rPr>
        <w:t>10.7</w:t>
      </w:r>
      <w:r>
        <w:rPr>
          <w:b w:val="0"/>
          <w:color w:val="231F20"/>
          <w:spacing w:val="-13"/>
          <w:w w:val="85"/>
          <w:sz w:val="20"/>
        </w:rPr>
        <w:t> </w:t>
      </w:r>
      <w:r>
        <w:rPr>
          <w:b w:val="0"/>
          <w:color w:val="231F20"/>
          <w:w w:val="85"/>
          <w:sz w:val="20"/>
        </w:rPr>
        <w:t>to</w:t>
      </w:r>
      <w:r>
        <w:rPr>
          <w:b w:val="0"/>
          <w:color w:val="231F20"/>
          <w:spacing w:val="-13"/>
          <w:w w:val="85"/>
          <w:sz w:val="20"/>
        </w:rPr>
        <w:t> </w:t>
      </w:r>
      <w:r>
        <w:rPr>
          <w:b w:val="0"/>
          <w:color w:val="231F20"/>
          <w:w w:val="85"/>
          <w:sz w:val="20"/>
        </w:rPr>
        <w:t>Southwest’s</w:t>
      </w:r>
      <w:r>
        <w:rPr>
          <w:b w:val="0"/>
          <w:color w:val="231F20"/>
          <w:spacing w:val="-13"/>
          <w:w w:val="85"/>
          <w:sz w:val="20"/>
        </w:rPr>
        <w:t> </w:t>
      </w:r>
      <w:r>
        <w:rPr>
          <w:b w:val="0"/>
          <w:color w:val="231F20"/>
          <w:w w:val="85"/>
          <w:sz w:val="20"/>
        </w:rPr>
        <w:t>Annual </w:t>
      </w:r>
      <w:r>
        <w:rPr>
          <w:b w:val="0"/>
          <w:color w:val="231F20"/>
          <w:w w:val="90"/>
          <w:sz w:val="20"/>
        </w:rPr>
        <w:t>Report</w:t>
      </w:r>
      <w:r>
        <w:rPr>
          <w:b w:val="0"/>
          <w:color w:val="231F20"/>
          <w:spacing w:val="-30"/>
          <w:w w:val="90"/>
          <w:sz w:val="20"/>
        </w:rPr>
        <w:t> </w:t>
      </w:r>
      <w:r>
        <w:rPr>
          <w:b w:val="0"/>
          <w:color w:val="231F20"/>
          <w:w w:val="90"/>
          <w:sz w:val="20"/>
        </w:rPr>
        <w:t>on</w:t>
      </w:r>
      <w:r>
        <w:rPr>
          <w:b w:val="0"/>
          <w:color w:val="231F20"/>
          <w:spacing w:val="-30"/>
          <w:w w:val="90"/>
          <w:sz w:val="20"/>
        </w:rPr>
        <w:t> </w:t>
      </w:r>
      <w:r>
        <w:rPr>
          <w:b w:val="0"/>
          <w:color w:val="231F20"/>
          <w:w w:val="90"/>
          <w:sz w:val="20"/>
        </w:rPr>
        <w:t>Form</w:t>
      </w:r>
      <w:r>
        <w:rPr>
          <w:b w:val="0"/>
          <w:color w:val="231F20"/>
          <w:spacing w:val="-30"/>
          <w:w w:val="90"/>
          <w:sz w:val="20"/>
        </w:rPr>
        <w:t> </w:t>
      </w:r>
      <w:r>
        <w:rPr>
          <w:b w:val="0"/>
          <w:color w:val="231F20"/>
          <w:w w:val="90"/>
          <w:sz w:val="20"/>
        </w:rPr>
        <w:t>10-K</w:t>
      </w:r>
      <w:r>
        <w:rPr>
          <w:b w:val="0"/>
          <w:color w:val="231F20"/>
          <w:spacing w:val="-30"/>
          <w:w w:val="90"/>
          <w:sz w:val="20"/>
        </w:rPr>
        <w:t> </w:t>
      </w:r>
      <w:r>
        <w:rPr>
          <w:b w:val="0"/>
          <w:color w:val="231F20"/>
          <w:w w:val="90"/>
          <w:sz w:val="20"/>
        </w:rPr>
        <w:t>for</w:t>
      </w:r>
      <w:r>
        <w:rPr>
          <w:b w:val="0"/>
          <w:color w:val="231F20"/>
          <w:spacing w:val="-30"/>
          <w:w w:val="90"/>
          <w:sz w:val="20"/>
        </w:rPr>
        <w:t> </w:t>
      </w:r>
      <w:r>
        <w:rPr>
          <w:b w:val="0"/>
          <w:color w:val="231F20"/>
          <w:w w:val="90"/>
          <w:sz w:val="20"/>
        </w:rPr>
        <w:t>the</w:t>
      </w:r>
      <w:r>
        <w:rPr>
          <w:b w:val="0"/>
          <w:color w:val="231F20"/>
          <w:spacing w:val="-30"/>
          <w:w w:val="90"/>
          <w:sz w:val="20"/>
        </w:rPr>
        <w:t> </w:t>
      </w:r>
      <w:r>
        <w:rPr>
          <w:b w:val="0"/>
          <w:color w:val="231F20"/>
          <w:w w:val="90"/>
          <w:sz w:val="20"/>
        </w:rPr>
        <w:t>year</w:t>
      </w:r>
      <w:r>
        <w:rPr>
          <w:b w:val="0"/>
          <w:color w:val="231F20"/>
          <w:spacing w:val="-31"/>
          <w:w w:val="90"/>
          <w:sz w:val="20"/>
        </w:rPr>
        <w:t> </w:t>
      </w:r>
      <w:r>
        <w:rPr>
          <w:b w:val="0"/>
          <w:color w:val="231F20"/>
          <w:w w:val="90"/>
          <w:sz w:val="20"/>
        </w:rPr>
        <w:t>ended</w:t>
      </w:r>
      <w:r>
        <w:rPr>
          <w:b w:val="0"/>
          <w:color w:val="231F20"/>
          <w:spacing w:val="-30"/>
          <w:w w:val="90"/>
          <w:sz w:val="20"/>
        </w:rPr>
        <w:t> </w:t>
      </w:r>
      <w:r>
        <w:rPr>
          <w:b w:val="0"/>
          <w:color w:val="231F20"/>
          <w:w w:val="90"/>
          <w:sz w:val="20"/>
        </w:rPr>
        <w:t>December</w:t>
      </w:r>
      <w:r>
        <w:rPr>
          <w:b w:val="0"/>
          <w:color w:val="231F20"/>
          <w:spacing w:val="-32"/>
          <w:w w:val="90"/>
          <w:sz w:val="20"/>
        </w:rPr>
        <w:t> </w:t>
      </w:r>
      <w:r>
        <w:rPr>
          <w:b w:val="0"/>
          <w:color w:val="231F20"/>
          <w:w w:val="90"/>
          <w:sz w:val="20"/>
        </w:rPr>
        <w:t>31,</w:t>
      </w:r>
      <w:r>
        <w:rPr>
          <w:b w:val="0"/>
          <w:color w:val="231F20"/>
          <w:spacing w:val="-30"/>
          <w:w w:val="90"/>
          <w:sz w:val="20"/>
        </w:rPr>
        <w:t> </w:t>
      </w:r>
      <w:r>
        <w:rPr>
          <w:b w:val="0"/>
          <w:color w:val="231F20"/>
          <w:w w:val="90"/>
          <w:sz w:val="20"/>
        </w:rPr>
        <w:t>2002</w:t>
      </w:r>
      <w:r>
        <w:rPr>
          <w:b w:val="0"/>
          <w:color w:val="231F20"/>
          <w:spacing w:val="-30"/>
          <w:w w:val="90"/>
          <w:sz w:val="20"/>
        </w:rPr>
        <w:t> </w:t>
      </w:r>
      <w:r>
        <w:rPr>
          <w:b w:val="0"/>
          <w:color w:val="231F20"/>
          <w:w w:val="90"/>
          <w:sz w:val="20"/>
        </w:rPr>
        <w:t>(File</w:t>
      </w:r>
      <w:r>
        <w:rPr>
          <w:b w:val="0"/>
          <w:color w:val="231F20"/>
          <w:spacing w:val="-30"/>
          <w:w w:val="90"/>
          <w:sz w:val="20"/>
        </w:rPr>
        <w:t> </w:t>
      </w:r>
      <w:r>
        <w:rPr>
          <w:b w:val="0"/>
          <w:color w:val="231F20"/>
          <w:w w:val="90"/>
          <w:sz w:val="20"/>
        </w:rPr>
        <w:t>No.</w:t>
      </w:r>
      <w:r>
        <w:rPr>
          <w:b w:val="0"/>
          <w:color w:val="231F20"/>
          <w:spacing w:val="-30"/>
          <w:w w:val="90"/>
          <w:sz w:val="20"/>
        </w:rPr>
        <w:t> </w:t>
      </w:r>
      <w:r>
        <w:rPr>
          <w:b w:val="0"/>
          <w:color w:val="231F20"/>
          <w:w w:val="90"/>
          <w:sz w:val="20"/>
        </w:rPr>
        <w:t>1-7259)).</w:t>
      </w:r>
    </w:p>
    <w:p>
      <w:pPr>
        <w:spacing w:after="0" w:line="220" w:lineRule="exact"/>
        <w:jc w:val="both"/>
        <w:rPr>
          <w:sz w:val="20"/>
        </w:rPr>
        <w:sectPr>
          <w:pgSz w:w="12240" w:h="15840"/>
          <w:pgMar w:header="0" w:footer="566" w:top="1500" w:bottom="760" w:left="1100" w:right="1720"/>
        </w:sectPr>
      </w:pPr>
    </w:p>
    <w:p>
      <w:pPr>
        <w:pStyle w:val="BodyText"/>
        <w:rPr>
          <w:b w:val="0"/>
        </w:rPr>
      </w:pPr>
    </w:p>
    <w:p>
      <w:pPr>
        <w:pStyle w:val="BodyText"/>
        <w:spacing w:before="1"/>
        <w:rPr>
          <w:b w:val="0"/>
          <w:sz w:val="22"/>
        </w:rPr>
      </w:pPr>
    </w:p>
    <w:p>
      <w:pPr>
        <w:pStyle w:val="ListParagraph"/>
        <w:numPr>
          <w:ilvl w:val="1"/>
          <w:numId w:val="13"/>
        </w:numPr>
        <w:tabs>
          <w:tab w:pos="751" w:val="left" w:leader="none"/>
        </w:tabs>
        <w:spacing w:line="220" w:lineRule="exact" w:before="91" w:after="0"/>
        <w:ind w:left="750" w:right="198" w:hanging="650"/>
        <w:jc w:val="both"/>
        <w:rPr>
          <w:b w:val="0"/>
          <w:sz w:val="20"/>
        </w:rPr>
      </w:pPr>
      <w:r>
        <w:rPr>
          <w:b w:val="0"/>
          <w:color w:val="231F20"/>
          <w:w w:val="80"/>
          <w:sz w:val="20"/>
        </w:rPr>
        <w:t>1991</w:t>
      </w:r>
      <w:r>
        <w:rPr>
          <w:b w:val="0"/>
          <w:color w:val="231F20"/>
          <w:spacing w:val="-13"/>
          <w:w w:val="80"/>
          <w:sz w:val="20"/>
        </w:rPr>
        <w:t> </w:t>
      </w:r>
      <w:r>
        <w:rPr>
          <w:b w:val="0"/>
          <w:color w:val="231F20"/>
          <w:w w:val="80"/>
          <w:sz w:val="20"/>
        </w:rPr>
        <w:t>Employee</w:t>
      </w:r>
      <w:r>
        <w:rPr>
          <w:b w:val="0"/>
          <w:color w:val="231F20"/>
          <w:spacing w:val="-14"/>
          <w:w w:val="80"/>
          <w:sz w:val="20"/>
        </w:rPr>
        <w:t> </w:t>
      </w:r>
      <w:r>
        <w:rPr>
          <w:b w:val="0"/>
          <w:color w:val="231F20"/>
          <w:w w:val="80"/>
          <w:sz w:val="20"/>
        </w:rPr>
        <w:t>Stock</w:t>
      </w:r>
      <w:r>
        <w:rPr>
          <w:b w:val="0"/>
          <w:color w:val="231F20"/>
          <w:spacing w:val="-14"/>
          <w:w w:val="80"/>
          <w:sz w:val="20"/>
        </w:rPr>
        <w:t> </w:t>
      </w:r>
      <w:r>
        <w:rPr>
          <w:b w:val="0"/>
          <w:color w:val="231F20"/>
          <w:w w:val="80"/>
          <w:sz w:val="20"/>
        </w:rPr>
        <w:t>Purchase</w:t>
      </w:r>
      <w:r>
        <w:rPr>
          <w:b w:val="0"/>
          <w:color w:val="231F20"/>
          <w:spacing w:val="-14"/>
          <w:w w:val="80"/>
          <w:sz w:val="20"/>
        </w:rPr>
        <w:t> </w:t>
      </w:r>
      <w:r>
        <w:rPr>
          <w:b w:val="0"/>
          <w:color w:val="231F20"/>
          <w:w w:val="80"/>
          <w:sz w:val="20"/>
        </w:rPr>
        <w:t>Plan</w:t>
      </w:r>
      <w:r>
        <w:rPr>
          <w:b w:val="0"/>
          <w:color w:val="231F20"/>
          <w:spacing w:val="-14"/>
          <w:w w:val="80"/>
          <w:sz w:val="20"/>
        </w:rPr>
        <w:t> </w:t>
      </w:r>
      <w:r>
        <w:rPr>
          <w:b w:val="0"/>
          <w:color w:val="231F20"/>
          <w:w w:val="80"/>
          <w:sz w:val="20"/>
        </w:rPr>
        <w:t>as</w:t>
      </w:r>
      <w:r>
        <w:rPr>
          <w:b w:val="0"/>
          <w:color w:val="231F20"/>
          <w:spacing w:val="-13"/>
          <w:w w:val="80"/>
          <w:sz w:val="20"/>
        </w:rPr>
        <w:t> </w:t>
      </w:r>
      <w:r>
        <w:rPr>
          <w:b w:val="0"/>
          <w:color w:val="231F20"/>
          <w:w w:val="80"/>
          <w:sz w:val="20"/>
        </w:rPr>
        <w:t>amended</w:t>
      </w:r>
      <w:r>
        <w:rPr>
          <w:b w:val="0"/>
          <w:color w:val="231F20"/>
          <w:spacing w:val="-16"/>
          <w:w w:val="80"/>
          <w:sz w:val="20"/>
        </w:rPr>
        <w:t> </w:t>
      </w:r>
      <w:r>
        <w:rPr>
          <w:b w:val="0"/>
          <w:color w:val="231F20"/>
          <w:w w:val="80"/>
          <w:sz w:val="20"/>
        </w:rPr>
        <w:t>March</w:t>
      </w:r>
      <w:r>
        <w:rPr>
          <w:b w:val="0"/>
          <w:color w:val="231F20"/>
          <w:spacing w:val="-13"/>
          <w:w w:val="80"/>
          <w:sz w:val="20"/>
        </w:rPr>
        <w:t> </w:t>
      </w:r>
      <w:r>
        <w:rPr>
          <w:b w:val="0"/>
          <w:color w:val="231F20"/>
          <w:w w:val="80"/>
          <w:sz w:val="20"/>
        </w:rPr>
        <w:t>16,</w:t>
      </w:r>
      <w:r>
        <w:rPr>
          <w:b w:val="0"/>
          <w:color w:val="231F20"/>
          <w:spacing w:val="-14"/>
          <w:w w:val="80"/>
          <w:sz w:val="20"/>
        </w:rPr>
        <w:t> </w:t>
      </w:r>
      <w:r>
        <w:rPr>
          <w:b w:val="0"/>
          <w:color w:val="231F20"/>
          <w:w w:val="80"/>
          <w:sz w:val="20"/>
        </w:rPr>
        <w:t>2006</w:t>
      </w:r>
      <w:r>
        <w:rPr>
          <w:b w:val="0"/>
          <w:color w:val="231F20"/>
          <w:spacing w:val="-13"/>
          <w:w w:val="80"/>
          <w:sz w:val="20"/>
        </w:rPr>
        <w:t> </w:t>
      </w:r>
      <w:r>
        <w:rPr>
          <w:b w:val="0"/>
          <w:color w:val="231F20"/>
          <w:w w:val="80"/>
          <w:sz w:val="20"/>
        </w:rPr>
        <w:t>(incorporated</w:t>
      </w:r>
      <w:r>
        <w:rPr>
          <w:b w:val="0"/>
          <w:color w:val="231F20"/>
          <w:spacing w:val="-14"/>
          <w:w w:val="80"/>
          <w:sz w:val="20"/>
        </w:rPr>
        <w:t> </w:t>
      </w:r>
      <w:r>
        <w:rPr>
          <w:b w:val="0"/>
          <w:color w:val="231F20"/>
          <w:w w:val="80"/>
          <w:sz w:val="20"/>
        </w:rPr>
        <w:t>by</w:t>
      </w:r>
      <w:r>
        <w:rPr>
          <w:b w:val="0"/>
          <w:color w:val="231F20"/>
          <w:spacing w:val="-14"/>
          <w:w w:val="80"/>
          <w:sz w:val="20"/>
        </w:rPr>
        <w:t> </w:t>
      </w:r>
      <w:r>
        <w:rPr>
          <w:b w:val="0"/>
          <w:color w:val="231F20"/>
          <w:w w:val="80"/>
          <w:sz w:val="20"/>
        </w:rPr>
        <w:t>reference</w:t>
      </w:r>
      <w:r>
        <w:rPr>
          <w:b w:val="0"/>
          <w:color w:val="231F20"/>
          <w:spacing w:val="-14"/>
          <w:w w:val="80"/>
          <w:sz w:val="20"/>
        </w:rPr>
        <w:t> </w:t>
      </w:r>
      <w:r>
        <w:rPr>
          <w:b w:val="0"/>
          <w:color w:val="231F20"/>
          <w:w w:val="80"/>
          <w:sz w:val="20"/>
        </w:rPr>
        <w:t>to</w:t>
      </w:r>
      <w:r>
        <w:rPr>
          <w:b w:val="0"/>
          <w:color w:val="231F20"/>
          <w:spacing w:val="-13"/>
          <w:w w:val="80"/>
          <w:sz w:val="20"/>
        </w:rPr>
        <w:t> </w:t>
      </w:r>
      <w:r>
        <w:rPr>
          <w:b w:val="0"/>
          <w:color w:val="231F20"/>
          <w:w w:val="80"/>
          <w:sz w:val="20"/>
        </w:rPr>
        <w:t>Exhibit</w:t>
      </w:r>
      <w:r>
        <w:rPr>
          <w:b w:val="0"/>
          <w:color w:val="231F20"/>
          <w:spacing w:val="-13"/>
          <w:w w:val="80"/>
          <w:sz w:val="20"/>
        </w:rPr>
        <w:t> </w:t>
      </w:r>
      <w:r>
        <w:rPr>
          <w:b w:val="0"/>
          <w:color w:val="231F20"/>
          <w:w w:val="80"/>
          <w:sz w:val="20"/>
        </w:rPr>
        <w:t>99.1</w:t>
      </w:r>
      <w:r>
        <w:rPr>
          <w:b w:val="0"/>
          <w:color w:val="231F20"/>
          <w:spacing w:val="-13"/>
          <w:w w:val="80"/>
          <w:sz w:val="20"/>
        </w:rPr>
        <w:t> </w:t>
      </w:r>
      <w:r>
        <w:rPr>
          <w:b w:val="0"/>
          <w:color w:val="231F20"/>
          <w:w w:val="80"/>
          <w:sz w:val="20"/>
        </w:rPr>
        <w:t>to </w:t>
      </w:r>
      <w:r>
        <w:rPr>
          <w:b w:val="0"/>
          <w:color w:val="231F20"/>
          <w:w w:val="85"/>
          <w:sz w:val="20"/>
        </w:rPr>
        <w:t>Registration Statement on Form S-8 (File No.</w:t>
      </w:r>
      <w:r>
        <w:rPr>
          <w:b w:val="0"/>
          <w:color w:val="231F20"/>
          <w:spacing w:val="-36"/>
          <w:w w:val="85"/>
          <w:sz w:val="20"/>
        </w:rPr>
        <w:t> </w:t>
      </w:r>
      <w:r>
        <w:rPr>
          <w:b w:val="0"/>
          <w:color w:val="231F20"/>
          <w:w w:val="85"/>
          <w:sz w:val="20"/>
        </w:rPr>
        <w:t>333-139362)).</w:t>
      </w:r>
    </w:p>
    <w:p>
      <w:pPr>
        <w:pStyle w:val="ListParagraph"/>
        <w:numPr>
          <w:ilvl w:val="1"/>
          <w:numId w:val="13"/>
        </w:numPr>
        <w:tabs>
          <w:tab w:pos="750" w:val="left" w:leader="none"/>
          <w:tab w:pos="751" w:val="left" w:leader="none"/>
        </w:tabs>
        <w:spacing w:line="240" w:lineRule="auto" w:before="47" w:after="0"/>
        <w:ind w:left="750" w:right="0" w:hanging="650"/>
        <w:jc w:val="left"/>
        <w:rPr>
          <w:b w:val="0"/>
          <w:sz w:val="20"/>
        </w:rPr>
      </w:pPr>
      <w:r>
        <w:rPr>
          <w:b w:val="0"/>
          <w:color w:val="231F20"/>
          <w:w w:val="85"/>
          <w:sz w:val="20"/>
        </w:rPr>
        <w:t>Southwest</w:t>
      </w:r>
      <w:r>
        <w:rPr>
          <w:b w:val="0"/>
          <w:color w:val="231F20"/>
          <w:spacing w:val="-33"/>
          <w:w w:val="85"/>
          <w:sz w:val="20"/>
        </w:rPr>
        <w:t> </w:t>
      </w:r>
      <w:r>
        <w:rPr>
          <w:b w:val="0"/>
          <w:color w:val="231F20"/>
          <w:w w:val="85"/>
          <w:sz w:val="20"/>
        </w:rPr>
        <w:t>Airlines</w:t>
      </w:r>
      <w:r>
        <w:rPr>
          <w:b w:val="0"/>
          <w:color w:val="231F20"/>
          <w:spacing w:val="-33"/>
          <w:w w:val="85"/>
          <w:sz w:val="20"/>
        </w:rPr>
        <w:t> </w:t>
      </w:r>
      <w:r>
        <w:rPr>
          <w:b w:val="0"/>
          <w:color w:val="231F20"/>
          <w:w w:val="85"/>
          <w:sz w:val="20"/>
        </w:rPr>
        <w:t>Co.</w:t>
      </w:r>
      <w:r>
        <w:rPr>
          <w:b w:val="0"/>
          <w:color w:val="231F20"/>
          <w:spacing w:val="-33"/>
          <w:w w:val="85"/>
          <w:sz w:val="20"/>
        </w:rPr>
        <w:t> </w:t>
      </w:r>
      <w:r>
        <w:rPr>
          <w:b w:val="0"/>
          <w:color w:val="231F20"/>
          <w:w w:val="85"/>
          <w:sz w:val="20"/>
        </w:rPr>
        <w:t>Profit</w:t>
      </w:r>
      <w:r>
        <w:rPr>
          <w:b w:val="0"/>
          <w:color w:val="231F20"/>
          <w:spacing w:val="-32"/>
          <w:w w:val="85"/>
          <w:sz w:val="20"/>
        </w:rPr>
        <w:t> </w:t>
      </w:r>
      <w:r>
        <w:rPr>
          <w:b w:val="0"/>
          <w:color w:val="231F20"/>
          <w:w w:val="85"/>
          <w:sz w:val="20"/>
        </w:rPr>
        <w:t>Sharing</w:t>
      </w:r>
      <w:r>
        <w:rPr>
          <w:b w:val="0"/>
          <w:color w:val="231F20"/>
          <w:spacing w:val="-33"/>
          <w:w w:val="85"/>
          <w:sz w:val="20"/>
        </w:rPr>
        <w:t> </w:t>
      </w:r>
      <w:r>
        <w:rPr>
          <w:b w:val="0"/>
          <w:color w:val="231F20"/>
          <w:w w:val="85"/>
          <w:sz w:val="20"/>
        </w:rPr>
        <w:t>Plan.</w:t>
      </w:r>
    </w:p>
    <w:p>
      <w:pPr>
        <w:pStyle w:val="ListParagraph"/>
        <w:numPr>
          <w:ilvl w:val="1"/>
          <w:numId w:val="13"/>
        </w:numPr>
        <w:tabs>
          <w:tab w:pos="750" w:val="left" w:leader="none"/>
          <w:tab w:pos="751" w:val="left" w:leader="none"/>
        </w:tabs>
        <w:spacing w:line="240" w:lineRule="auto" w:before="44" w:after="0"/>
        <w:ind w:left="750" w:right="0" w:hanging="650"/>
        <w:jc w:val="left"/>
        <w:rPr>
          <w:b w:val="0"/>
          <w:sz w:val="20"/>
        </w:rPr>
      </w:pPr>
      <w:r>
        <w:rPr>
          <w:b w:val="0"/>
          <w:color w:val="231F20"/>
          <w:w w:val="85"/>
          <w:sz w:val="20"/>
        </w:rPr>
        <w:t>Southwest Airlines Co. 401(k)</w:t>
      </w:r>
      <w:r>
        <w:rPr>
          <w:b w:val="0"/>
          <w:color w:val="231F20"/>
          <w:spacing w:val="-34"/>
          <w:w w:val="85"/>
          <w:sz w:val="20"/>
        </w:rPr>
        <w:t> </w:t>
      </w:r>
      <w:r>
        <w:rPr>
          <w:b w:val="0"/>
          <w:color w:val="231F20"/>
          <w:w w:val="85"/>
          <w:sz w:val="20"/>
        </w:rPr>
        <w:t>Plan.</w:t>
      </w:r>
    </w:p>
    <w:p>
      <w:pPr>
        <w:pStyle w:val="ListParagraph"/>
        <w:numPr>
          <w:ilvl w:val="1"/>
          <w:numId w:val="13"/>
        </w:numPr>
        <w:tabs>
          <w:tab w:pos="751" w:val="left" w:leader="none"/>
        </w:tabs>
        <w:spacing w:line="220" w:lineRule="exact" w:before="57" w:after="0"/>
        <w:ind w:left="750" w:right="198" w:hanging="650"/>
        <w:jc w:val="both"/>
        <w:rPr>
          <w:b w:val="0"/>
          <w:sz w:val="20"/>
        </w:rPr>
      </w:pPr>
      <w:r>
        <w:rPr>
          <w:b w:val="0"/>
          <w:color w:val="231F20"/>
          <w:w w:val="90"/>
          <w:sz w:val="20"/>
        </w:rPr>
        <w:t>Southwest</w:t>
      </w:r>
      <w:r>
        <w:rPr>
          <w:b w:val="0"/>
          <w:color w:val="231F20"/>
          <w:spacing w:val="-22"/>
          <w:w w:val="90"/>
          <w:sz w:val="20"/>
        </w:rPr>
        <w:t> </w:t>
      </w:r>
      <w:r>
        <w:rPr>
          <w:b w:val="0"/>
          <w:color w:val="231F20"/>
          <w:w w:val="90"/>
          <w:sz w:val="20"/>
        </w:rPr>
        <w:t>Airlines</w:t>
      </w:r>
      <w:r>
        <w:rPr>
          <w:b w:val="0"/>
          <w:color w:val="231F20"/>
          <w:spacing w:val="-22"/>
          <w:w w:val="90"/>
          <w:sz w:val="20"/>
        </w:rPr>
        <w:t> </w:t>
      </w:r>
      <w:r>
        <w:rPr>
          <w:b w:val="0"/>
          <w:color w:val="231F20"/>
          <w:w w:val="90"/>
          <w:sz w:val="20"/>
        </w:rPr>
        <w:t>Co.</w:t>
      </w:r>
      <w:r>
        <w:rPr>
          <w:b w:val="0"/>
          <w:color w:val="231F20"/>
          <w:spacing w:val="-22"/>
          <w:w w:val="90"/>
          <w:sz w:val="20"/>
        </w:rPr>
        <w:t> </w:t>
      </w:r>
      <w:r>
        <w:rPr>
          <w:b w:val="0"/>
          <w:color w:val="231F20"/>
          <w:w w:val="90"/>
          <w:sz w:val="20"/>
        </w:rPr>
        <w:t>1995</w:t>
      </w:r>
      <w:r>
        <w:rPr>
          <w:b w:val="0"/>
          <w:color w:val="231F20"/>
          <w:spacing w:val="-21"/>
          <w:w w:val="90"/>
          <w:sz w:val="20"/>
        </w:rPr>
        <w:t> </w:t>
      </w:r>
      <w:r>
        <w:rPr>
          <w:b w:val="0"/>
          <w:color w:val="231F20"/>
          <w:w w:val="90"/>
          <w:sz w:val="20"/>
        </w:rPr>
        <w:t>SWAPA</w:t>
      </w:r>
      <w:r>
        <w:rPr>
          <w:b w:val="0"/>
          <w:color w:val="231F20"/>
          <w:spacing w:val="-22"/>
          <w:w w:val="90"/>
          <w:sz w:val="20"/>
        </w:rPr>
        <w:t> </w:t>
      </w:r>
      <w:r>
        <w:rPr>
          <w:b w:val="0"/>
          <w:color w:val="231F20"/>
          <w:w w:val="90"/>
          <w:sz w:val="20"/>
        </w:rPr>
        <w:t>Non-Qualified</w:t>
      </w:r>
      <w:r>
        <w:rPr>
          <w:b w:val="0"/>
          <w:color w:val="231F20"/>
          <w:spacing w:val="-22"/>
          <w:w w:val="90"/>
          <w:sz w:val="20"/>
        </w:rPr>
        <w:t> </w:t>
      </w:r>
      <w:r>
        <w:rPr>
          <w:b w:val="0"/>
          <w:color w:val="231F20"/>
          <w:w w:val="90"/>
          <w:sz w:val="20"/>
        </w:rPr>
        <w:t>Stock</w:t>
      </w:r>
      <w:r>
        <w:rPr>
          <w:b w:val="0"/>
          <w:color w:val="231F20"/>
          <w:spacing w:val="-22"/>
          <w:w w:val="90"/>
          <w:sz w:val="20"/>
        </w:rPr>
        <w:t> </w:t>
      </w:r>
      <w:r>
        <w:rPr>
          <w:b w:val="0"/>
          <w:color w:val="231F20"/>
          <w:w w:val="90"/>
          <w:sz w:val="20"/>
        </w:rPr>
        <w:t>Option</w:t>
      </w:r>
      <w:r>
        <w:rPr>
          <w:b w:val="0"/>
          <w:color w:val="231F20"/>
          <w:spacing w:val="-22"/>
          <w:w w:val="90"/>
          <w:sz w:val="20"/>
        </w:rPr>
        <w:t> </w:t>
      </w:r>
      <w:r>
        <w:rPr>
          <w:b w:val="0"/>
          <w:color w:val="231F20"/>
          <w:w w:val="90"/>
          <w:sz w:val="20"/>
        </w:rPr>
        <w:t>Plan</w:t>
      </w:r>
      <w:r>
        <w:rPr>
          <w:b w:val="0"/>
          <w:color w:val="231F20"/>
          <w:spacing w:val="-22"/>
          <w:w w:val="90"/>
          <w:sz w:val="20"/>
        </w:rPr>
        <w:t> </w:t>
      </w:r>
      <w:r>
        <w:rPr>
          <w:b w:val="0"/>
          <w:color w:val="231F20"/>
          <w:w w:val="90"/>
          <w:sz w:val="20"/>
        </w:rPr>
        <w:t>(incorporated</w:t>
      </w:r>
      <w:r>
        <w:rPr>
          <w:b w:val="0"/>
          <w:color w:val="231F20"/>
          <w:spacing w:val="-22"/>
          <w:w w:val="90"/>
          <w:sz w:val="20"/>
        </w:rPr>
        <w:t> </w:t>
      </w:r>
      <w:r>
        <w:rPr>
          <w:b w:val="0"/>
          <w:color w:val="231F20"/>
          <w:w w:val="90"/>
          <w:sz w:val="20"/>
        </w:rPr>
        <w:t>by</w:t>
      </w:r>
      <w:r>
        <w:rPr>
          <w:b w:val="0"/>
          <w:color w:val="231F20"/>
          <w:spacing w:val="-22"/>
          <w:w w:val="90"/>
          <w:sz w:val="20"/>
        </w:rPr>
        <w:t> </w:t>
      </w:r>
      <w:r>
        <w:rPr>
          <w:b w:val="0"/>
          <w:color w:val="231F20"/>
          <w:w w:val="90"/>
          <w:sz w:val="20"/>
        </w:rPr>
        <w:t>reference</w:t>
      </w:r>
      <w:r>
        <w:rPr>
          <w:b w:val="0"/>
          <w:color w:val="231F20"/>
          <w:spacing w:val="-22"/>
          <w:w w:val="90"/>
          <w:sz w:val="20"/>
        </w:rPr>
        <w:t> </w:t>
      </w:r>
      <w:r>
        <w:rPr>
          <w:b w:val="0"/>
          <w:color w:val="231F20"/>
          <w:w w:val="90"/>
          <w:sz w:val="20"/>
        </w:rPr>
        <w:t>to </w:t>
      </w:r>
      <w:r>
        <w:rPr>
          <w:b w:val="0"/>
          <w:color w:val="231F20"/>
          <w:w w:val="85"/>
          <w:sz w:val="20"/>
        </w:rPr>
        <w:t>Exhibit</w:t>
      </w:r>
      <w:r>
        <w:rPr>
          <w:b w:val="0"/>
          <w:color w:val="231F20"/>
          <w:spacing w:val="-3"/>
          <w:w w:val="85"/>
          <w:sz w:val="20"/>
        </w:rPr>
        <w:t> </w:t>
      </w:r>
      <w:r>
        <w:rPr>
          <w:b w:val="0"/>
          <w:color w:val="231F20"/>
          <w:w w:val="85"/>
          <w:sz w:val="20"/>
        </w:rPr>
        <w:t>10.14</w:t>
      </w:r>
      <w:r>
        <w:rPr>
          <w:b w:val="0"/>
          <w:color w:val="231F20"/>
          <w:spacing w:val="-4"/>
          <w:w w:val="85"/>
          <w:sz w:val="20"/>
        </w:rPr>
        <w:t> </w:t>
      </w:r>
      <w:r>
        <w:rPr>
          <w:b w:val="0"/>
          <w:color w:val="231F20"/>
          <w:w w:val="85"/>
          <w:sz w:val="20"/>
        </w:rPr>
        <w:t>to</w:t>
      </w:r>
      <w:r>
        <w:rPr>
          <w:b w:val="0"/>
          <w:color w:val="231F20"/>
          <w:spacing w:val="-4"/>
          <w:w w:val="85"/>
          <w:sz w:val="20"/>
        </w:rPr>
        <w:t> </w:t>
      </w:r>
      <w:r>
        <w:rPr>
          <w:b w:val="0"/>
          <w:color w:val="231F20"/>
          <w:w w:val="85"/>
          <w:sz w:val="20"/>
        </w:rPr>
        <w:t>Southwest’s</w:t>
      </w:r>
      <w:r>
        <w:rPr>
          <w:b w:val="0"/>
          <w:color w:val="231F20"/>
          <w:spacing w:val="-4"/>
          <w:w w:val="85"/>
          <w:sz w:val="20"/>
        </w:rPr>
        <w:t> </w:t>
      </w:r>
      <w:r>
        <w:rPr>
          <w:b w:val="0"/>
          <w:color w:val="231F20"/>
          <w:w w:val="85"/>
          <w:sz w:val="20"/>
        </w:rPr>
        <w:t>Annual</w:t>
      </w:r>
      <w:r>
        <w:rPr>
          <w:b w:val="0"/>
          <w:color w:val="231F20"/>
          <w:spacing w:val="-4"/>
          <w:w w:val="85"/>
          <w:sz w:val="20"/>
        </w:rPr>
        <w:t> </w:t>
      </w:r>
      <w:r>
        <w:rPr>
          <w:b w:val="0"/>
          <w:color w:val="231F20"/>
          <w:w w:val="85"/>
          <w:sz w:val="20"/>
        </w:rPr>
        <w:t>Report</w:t>
      </w:r>
      <w:r>
        <w:rPr>
          <w:b w:val="0"/>
          <w:color w:val="231F20"/>
          <w:spacing w:val="-5"/>
          <w:w w:val="85"/>
          <w:sz w:val="20"/>
        </w:rPr>
        <w:t> </w:t>
      </w:r>
      <w:r>
        <w:rPr>
          <w:b w:val="0"/>
          <w:color w:val="231F20"/>
          <w:w w:val="85"/>
          <w:sz w:val="20"/>
        </w:rPr>
        <w:t>on</w:t>
      </w:r>
      <w:r>
        <w:rPr>
          <w:b w:val="0"/>
          <w:color w:val="231F20"/>
          <w:spacing w:val="-4"/>
          <w:w w:val="85"/>
          <w:sz w:val="20"/>
        </w:rPr>
        <w:t> </w:t>
      </w:r>
      <w:r>
        <w:rPr>
          <w:b w:val="0"/>
          <w:color w:val="231F20"/>
          <w:w w:val="85"/>
          <w:sz w:val="20"/>
        </w:rPr>
        <w:t>Form</w:t>
      </w:r>
      <w:r>
        <w:rPr>
          <w:b w:val="0"/>
          <w:color w:val="231F20"/>
          <w:spacing w:val="-3"/>
          <w:w w:val="85"/>
          <w:sz w:val="20"/>
        </w:rPr>
        <w:t> </w:t>
      </w:r>
      <w:r>
        <w:rPr>
          <w:b w:val="0"/>
          <w:color w:val="231F20"/>
          <w:w w:val="85"/>
          <w:sz w:val="20"/>
        </w:rPr>
        <w:t>10-K</w:t>
      </w:r>
      <w:r>
        <w:rPr>
          <w:b w:val="0"/>
          <w:color w:val="231F20"/>
          <w:spacing w:val="-4"/>
          <w:w w:val="85"/>
          <w:sz w:val="20"/>
        </w:rPr>
        <w:t> </w:t>
      </w:r>
      <w:r>
        <w:rPr>
          <w:b w:val="0"/>
          <w:color w:val="231F20"/>
          <w:w w:val="85"/>
          <w:sz w:val="20"/>
        </w:rPr>
        <w:t>for</w:t>
      </w:r>
      <w:r>
        <w:rPr>
          <w:b w:val="0"/>
          <w:color w:val="231F20"/>
          <w:spacing w:val="-4"/>
          <w:w w:val="85"/>
          <w:sz w:val="20"/>
        </w:rPr>
        <w:t> </w:t>
      </w:r>
      <w:r>
        <w:rPr>
          <w:b w:val="0"/>
          <w:color w:val="231F20"/>
          <w:w w:val="85"/>
          <w:sz w:val="20"/>
        </w:rPr>
        <w:t>the</w:t>
      </w:r>
      <w:r>
        <w:rPr>
          <w:b w:val="0"/>
          <w:color w:val="231F20"/>
          <w:spacing w:val="-4"/>
          <w:w w:val="85"/>
          <w:sz w:val="20"/>
        </w:rPr>
        <w:t> </w:t>
      </w:r>
      <w:r>
        <w:rPr>
          <w:b w:val="0"/>
          <w:color w:val="231F20"/>
          <w:w w:val="85"/>
          <w:sz w:val="20"/>
        </w:rPr>
        <w:t>year</w:t>
      </w:r>
      <w:r>
        <w:rPr>
          <w:b w:val="0"/>
          <w:color w:val="231F20"/>
          <w:spacing w:val="-4"/>
          <w:w w:val="85"/>
          <w:sz w:val="20"/>
        </w:rPr>
        <w:t> </w:t>
      </w:r>
      <w:r>
        <w:rPr>
          <w:b w:val="0"/>
          <w:color w:val="231F20"/>
          <w:w w:val="85"/>
          <w:sz w:val="20"/>
        </w:rPr>
        <w:t>ended</w:t>
      </w:r>
      <w:r>
        <w:rPr>
          <w:b w:val="0"/>
          <w:color w:val="231F20"/>
          <w:spacing w:val="-5"/>
          <w:w w:val="85"/>
          <w:sz w:val="20"/>
        </w:rPr>
        <w:t> </w:t>
      </w:r>
      <w:r>
        <w:rPr>
          <w:b w:val="0"/>
          <w:color w:val="231F20"/>
          <w:w w:val="85"/>
          <w:sz w:val="20"/>
        </w:rPr>
        <w:t>December</w:t>
      </w:r>
      <w:r>
        <w:rPr>
          <w:b w:val="0"/>
          <w:color w:val="231F20"/>
          <w:spacing w:val="-6"/>
          <w:w w:val="85"/>
          <w:sz w:val="20"/>
        </w:rPr>
        <w:t> </w:t>
      </w:r>
      <w:r>
        <w:rPr>
          <w:b w:val="0"/>
          <w:color w:val="231F20"/>
          <w:w w:val="85"/>
          <w:sz w:val="20"/>
        </w:rPr>
        <w:t>31,</w:t>
      </w:r>
      <w:r>
        <w:rPr>
          <w:b w:val="0"/>
          <w:color w:val="231F20"/>
          <w:spacing w:val="-4"/>
          <w:w w:val="85"/>
          <w:sz w:val="20"/>
        </w:rPr>
        <w:t> </w:t>
      </w:r>
      <w:r>
        <w:rPr>
          <w:b w:val="0"/>
          <w:color w:val="231F20"/>
          <w:w w:val="85"/>
          <w:sz w:val="20"/>
        </w:rPr>
        <w:t>1994</w:t>
      </w:r>
      <w:r>
        <w:rPr>
          <w:b w:val="0"/>
          <w:color w:val="231F20"/>
          <w:spacing w:val="-4"/>
          <w:w w:val="85"/>
          <w:sz w:val="20"/>
        </w:rPr>
        <w:t> </w:t>
      </w:r>
      <w:r>
        <w:rPr>
          <w:b w:val="0"/>
          <w:color w:val="231F20"/>
          <w:w w:val="85"/>
          <w:sz w:val="20"/>
        </w:rPr>
        <w:t>(File </w:t>
      </w:r>
      <w:r>
        <w:rPr>
          <w:b w:val="0"/>
          <w:color w:val="231F20"/>
          <w:w w:val="90"/>
          <w:sz w:val="20"/>
        </w:rPr>
        <w:t>No.</w:t>
      </w:r>
      <w:r>
        <w:rPr>
          <w:b w:val="0"/>
          <w:color w:val="231F20"/>
          <w:spacing w:val="26"/>
          <w:w w:val="90"/>
          <w:sz w:val="20"/>
        </w:rPr>
        <w:t> </w:t>
      </w:r>
      <w:r>
        <w:rPr>
          <w:b w:val="0"/>
          <w:color w:val="231F20"/>
          <w:w w:val="90"/>
          <w:sz w:val="20"/>
        </w:rPr>
        <w:t>1-7259)).</w:t>
      </w:r>
    </w:p>
    <w:p>
      <w:pPr>
        <w:pStyle w:val="ListParagraph"/>
        <w:numPr>
          <w:ilvl w:val="1"/>
          <w:numId w:val="13"/>
        </w:numPr>
        <w:tabs>
          <w:tab w:pos="751" w:val="left" w:leader="none"/>
        </w:tabs>
        <w:spacing w:line="220" w:lineRule="exact" w:before="60" w:after="0"/>
        <w:ind w:left="750" w:right="197" w:hanging="650"/>
        <w:jc w:val="both"/>
        <w:rPr>
          <w:b w:val="0"/>
          <w:sz w:val="20"/>
        </w:rPr>
      </w:pPr>
      <w:r>
        <w:rPr>
          <w:b w:val="0"/>
          <w:color w:val="231F20"/>
          <w:w w:val="80"/>
          <w:sz w:val="20"/>
        </w:rPr>
        <w:t>1996</w:t>
      </w:r>
      <w:r>
        <w:rPr>
          <w:b w:val="0"/>
          <w:color w:val="231F20"/>
          <w:spacing w:val="-14"/>
          <w:w w:val="80"/>
          <w:sz w:val="20"/>
        </w:rPr>
        <w:t> </w:t>
      </w:r>
      <w:r>
        <w:rPr>
          <w:b w:val="0"/>
          <w:color w:val="231F20"/>
          <w:w w:val="80"/>
          <w:sz w:val="20"/>
        </w:rPr>
        <w:t>Incentive</w:t>
      </w:r>
      <w:r>
        <w:rPr>
          <w:b w:val="0"/>
          <w:color w:val="231F20"/>
          <w:spacing w:val="-15"/>
          <w:w w:val="80"/>
          <w:sz w:val="20"/>
        </w:rPr>
        <w:t> </w:t>
      </w:r>
      <w:r>
        <w:rPr>
          <w:b w:val="0"/>
          <w:color w:val="231F20"/>
          <w:w w:val="80"/>
          <w:sz w:val="20"/>
        </w:rPr>
        <w:t>Stock</w:t>
      </w:r>
      <w:r>
        <w:rPr>
          <w:b w:val="0"/>
          <w:color w:val="231F20"/>
          <w:spacing w:val="-14"/>
          <w:w w:val="80"/>
          <w:sz w:val="20"/>
        </w:rPr>
        <w:t> </w:t>
      </w:r>
      <w:r>
        <w:rPr>
          <w:b w:val="0"/>
          <w:color w:val="231F20"/>
          <w:w w:val="80"/>
          <w:sz w:val="20"/>
        </w:rPr>
        <w:t>Option</w:t>
      </w:r>
      <w:r>
        <w:rPr>
          <w:b w:val="0"/>
          <w:color w:val="231F20"/>
          <w:spacing w:val="-13"/>
          <w:w w:val="80"/>
          <w:sz w:val="20"/>
        </w:rPr>
        <w:t> </w:t>
      </w:r>
      <w:r>
        <w:rPr>
          <w:b w:val="0"/>
          <w:color w:val="231F20"/>
          <w:w w:val="80"/>
          <w:sz w:val="20"/>
        </w:rPr>
        <w:t>Plan</w:t>
      </w:r>
      <w:r>
        <w:rPr>
          <w:b w:val="0"/>
          <w:color w:val="231F20"/>
          <w:spacing w:val="-13"/>
          <w:w w:val="80"/>
          <w:sz w:val="20"/>
        </w:rPr>
        <w:t> </w:t>
      </w:r>
      <w:r>
        <w:rPr>
          <w:b w:val="0"/>
          <w:color w:val="231F20"/>
          <w:w w:val="80"/>
          <w:sz w:val="20"/>
        </w:rPr>
        <w:t>(incorporated</w:t>
      </w:r>
      <w:r>
        <w:rPr>
          <w:b w:val="0"/>
          <w:color w:val="231F20"/>
          <w:spacing w:val="-15"/>
          <w:w w:val="80"/>
          <w:sz w:val="20"/>
        </w:rPr>
        <w:t> </w:t>
      </w:r>
      <w:r>
        <w:rPr>
          <w:b w:val="0"/>
          <w:color w:val="231F20"/>
          <w:w w:val="80"/>
          <w:sz w:val="20"/>
        </w:rPr>
        <w:t>by</w:t>
      </w:r>
      <w:r>
        <w:rPr>
          <w:b w:val="0"/>
          <w:color w:val="231F20"/>
          <w:spacing w:val="-15"/>
          <w:w w:val="80"/>
          <w:sz w:val="20"/>
        </w:rPr>
        <w:t> </w:t>
      </w:r>
      <w:r>
        <w:rPr>
          <w:b w:val="0"/>
          <w:color w:val="231F20"/>
          <w:w w:val="80"/>
          <w:sz w:val="20"/>
        </w:rPr>
        <w:t>reference</w:t>
      </w:r>
      <w:r>
        <w:rPr>
          <w:b w:val="0"/>
          <w:color w:val="231F20"/>
          <w:spacing w:val="-15"/>
          <w:w w:val="80"/>
          <w:sz w:val="20"/>
        </w:rPr>
        <w:t> </w:t>
      </w:r>
      <w:r>
        <w:rPr>
          <w:b w:val="0"/>
          <w:color w:val="231F20"/>
          <w:w w:val="80"/>
          <w:sz w:val="20"/>
        </w:rPr>
        <w:t>to</w:t>
      </w:r>
      <w:r>
        <w:rPr>
          <w:b w:val="0"/>
          <w:color w:val="231F20"/>
          <w:spacing w:val="-14"/>
          <w:w w:val="80"/>
          <w:sz w:val="20"/>
        </w:rPr>
        <w:t> </w:t>
      </w:r>
      <w:r>
        <w:rPr>
          <w:b w:val="0"/>
          <w:color w:val="231F20"/>
          <w:w w:val="80"/>
          <w:sz w:val="20"/>
        </w:rPr>
        <w:t>Exhibit</w:t>
      </w:r>
      <w:r>
        <w:rPr>
          <w:b w:val="0"/>
          <w:color w:val="231F20"/>
          <w:spacing w:val="-13"/>
          <w:w w:val="80"/>
          <w:sz w:val="20"/>
        </w:rPr>
        <w:t> </w:t>
      </w:r>
      <w:r>
        <w:rPr>
          <w:b w:val="0"/>
          <w:color w:val="231F20"/>
          <w:w w:val="80"/>
          <w:sz w:val="20"/>
        </w:rPr>
        <w:t>10.12</w:t>
      </w:r>
      <w:r>
        <w:rPr>
          <w:b w:val="0"/>
          <w:color w:val="231F20"/>
          <w:spacing w:val="-13"/>
          <w:w w:val="80"/>
          <w:sz w:val="20"/>
        </w:rPr>
        <w:t> </w:t>
      </w:r>
      <w:r>
        <w:rPr>
          <w:b w:val="0"/>
          <w:color w:val="231F20"/>
          <w:w w:val="80"/>
          <w:sz w:val="20"/>
        </w:rPr>
        <w:t>to</w:t>
      </w:r>
      <w:r>
        <w:rPr>
          <w:b w:val="0"/>
          <w:color w:val="231F20"/>
          <w:spacing w:val="-14"/>
          <w:w w:val="80"/>
          <w:sz w:val="20"/>
        </w:rPr>
        <w:t> </w:t>
      </w:r>
      <w:r>
        <w:rPr>
          <w:b w:val="0"/>
          <w:color w:val="231F20"/>
          <w:w w:val="80"/>
          <w:sz w:val="20"/>
        </w:rPr>
        <w:t>Southwest’s</w:t>
      </w:r>
      <w:r>
        <w:rPr>
          <w:b w:val="0"/>
          <w:color w:val="231F20"/>
          <w:spacing w:val="-13"/>
          <w:w w:val="80"/>
          <w:sz w:val="20"/>
        </w:rPr>
        <w:t> </w:t>
      </w:r>
      <w:r>
        <w:rPr>
          <w:b w:val="0"/>
          <w:color w:val="231F20"/>
          <w:w w:val="80"/>
          <w:sz w:val="20"/>
        </w:rPr>
        <w:t>Annual</w:t>
      </w:r>
      <w:r>
        <w:rPr>
          <w:b w:val="0"/>
          <w:color w:val="231F20"/>
          <w:spacing w:val="-14"/>
          <w:w w:val="80"/>
          <w:sz w:val="20"/>
        </w:rPr>
        <w:t> </w:t>
      </w:r>
      <w:r>
        <w:rPr>
          <w:b w:val="0"/>
          <w:color w:val="231F20"/>
          <w:w w:val="80"/>
          <w:sz w:val="20"/>
        </w:rPr>
        <w:t>Report</w:t>
      </w:r>
      <w:r>
        <w:rPr>
          <w:b w:val="0"/>
          <w:color w:val="231F20"/>
          <w:spacing w:val="-14"/>
          <w:w w:val="80"/>
          <w:sz w:val="20"/>
        </w:rPr>
        <w:t> </w:t>
      </w:r>
      <w:r>
        <w:rPr>
          <w:b w:val="0"/>
          <w:color w:val="231F20"/>
          <w:w w:val="80"/>
          <w:sz w:val="20"/>
        </w:rPr>
        <w:t>on </w:t>
      </w:r>
      <w:r>
        <w:rPr>
          <w:b w:val="0"/>
          <w:color w:val="231F20"/>
          <w:w w:val="90"/>
          <w:sz w:val="20"/>
        </w:rPr>
        <w:t>Form</w:t>
      </w:r>
      <w:r>
        <w:rPr>
          <w:b w:val="0"/>
          <w:color w:val="231F20"/>
          <w:spacing w:val="-29"/>
          <w:w w:val="90"/>
          <w:sz w:val="20"/>
        </w:rPr>
        <w:t> </w:t>
      </w:r>
      <w:r>
        <w:rPr>
          <w:b w:val="0"/>
          <w:color w:val="231F20"/>
          <w:w w:val="90"/>
          <w:sz w:val="20"/>
        </w:rPr>
        <w:t>10-K</w:t>
      </w:r>
      <w:r>
        <w:rPr>
          <w:b w:val="0"/>
          <w:color w:val="231F20"/>
          <w:spacing w:val="-30"/>
          <w:w w:val="90"/>
          <w:sz w:val="20"/>
        </w:rPr>
        <w:t> </w:t>
      </w:r>
      <w:r>
        <w:rPr>
          <w:b w:val="0"/>
          <w:color w:val="231F20"/>
          <w:w w:val="90"/>
          <w:sz w:val="20"/>
        </w:rPr>
        <w:t>for</w:t>
      </w:r>
      <w:r>
        <w:rPr>
          <w:b w:val="0"/>
          <w:color w:val="231F20"/>
          <w:spacing w:val="-29"/>
          <w:w w:val="90"/>
          <w:sz w:val="20"/>
        </w:rPr>
        <w:t> </w:t>
      </w:r>
      <w:r>
        <w:rPr>
          <w:b w:val="0"/>
          <w:color w:val="231F20"/>
          <w:w w:val="90"/>
          <w:sz w:val="20"/>
        </w:rPr>
        <w:t>the</w:t>
      </w:r>
      <w:r>
        <w:rPr>
          <w:b w:val="0"/>
          <w:color w:val="231F20"/>
          <w:spacing w:val="-30"/>
          <w:w w:val="90"/>
          <w:sz w:val="20"/>
        </w:rPr>
        <w:t> </w:t>
      </w:r>
      <w:r>
        <w:rPr>
          <w:b w:val="0"/>
          <w:color w:val="231F20"/>
          <w:w w:val="90"/>
          <w:sz w:val="20"/>
        </w:rPr>
        <w:t>year</w:t>
      </w:r>
      <w:r>
        <w:rPr>
          <w:b w:val="0"/>
          <w:color w:val="231F20"/>
          <w:spacing w:val="-30"/>
          <w:w w:val="90"/>
          <w:sz w:val="20"/>
        </w:rPr>
        <w:t> </w:t>
      </w:r>
      <w:r>
        <w:rPr>
          <w:b w:val="0"/>
          <w:color w:val="231F20"/>
          <w:w w:val="90"/>
          <w:sz w:val="20"/>
        </w:rPr>
        <w:t>ended</w:t>
      </w:r>
      <w:r>
        <w:rPr>
          <w:b w:val="0"/>
          <w:color w:val="231F20"/>
          <w:spacing w:val="-30"/>
          <w:w w:val="90"/>
          <w:sz w:val="20"/>
        </w:rPr>
        <w:t> </w:t>
      </w:r>
      <w:r>
        <w:rPr>
          <w:b w:val="0"/>
          <w:color w:val="231F20"/>
          <w:w w:val="90"/>
          <w:sz w:val="20"/>
        </w:rPr>
        <w:t>December</w:t>
      </w:r>
      <w:r>
        <w:rPr>
          <w:b w:val="0"/>
          <w:color w:val="231F20"/>
          <w:spacing w:val="-31"/>
          <w:w w:val="90"/>
          <w:sz w:val="20"/>
        </w:rPr>
        <w:t> </w:t>
      </w:r>
      <w:r>
        <w:rPr>
          <w:b w:val="0"/>
          <w:color w:val="231F20"/>
          <w:w w:val="90"/>
          <w:sz w:val="20"/>
        </w:rPr>
        <w:t>31,</w:t>
      </w:r>
      <w:r>
        <w:rPr>
          <w:b w:val="0"/>
          <w:color w:val="231F20"/>
          <w:spacing w:val="-29"/>
          <w:w w:val="90"/>
          <w:sz w:val="20"/>
        </w:rPr>
        <w:t> </w:t>
      </w:r>
      <w:r>
        <w:rPr>
          <w:b w:val="0"/>
          <w:color w:val="231F20"/>
          <w:w w:val="90"/>
          <w:sz w:val="20"/>
        </w:rPr>
        <w:t>2002</w:t>
      </w:r>
      <w:r>
        <w:rPr>
          <w:b w:val="0"/>
          <w:color w:val="231F20"/>
          <w:spacing w:val="-30"/>
          <w:w w:val="90"/>
          <w:sz w:val="20"/>
        </w:rPr>
        <w:t> </w:t>
      </w:r>
      <w:r>
        <w:rPr>
          <w:b w:val="0"/>
          <w:color w:val="231F20"/>
          <w:w w:val="90"/>
          <w:sz w:val="20"/>
        </w:rPr>
        <w:t>(File</w:t>
      </w:r>
      <w:r>
        <w:rPr>
          <w:b w:val="0"/>
          <w:color w:val="231F20"/>
          <w:spacing w:val="-30"/>
          <w:w w:val="90"/>
          <w:sz w:val="20"/>
        </w:rPr>
        <w:t> </w:t>
      </w:r>
      <w:r>
        <w:rPr>
          <w:b w:val="0"/>
          <w:color w:val="231F20"/>
          <w:w w:val="90"/>
          <w:sz w:val="20"/>
        </w:rPr>
        <w:t>No.</w:t>
      </w:r>
      <w:r>
        <w:rPr>
          <w:b w:val="0"/>
          <w:color w:val="231F20"/>
          <w:spacing w:val="-30"/>
          <w:w w:val="90"/>
          <w:sz w:val="20"/>
        </w:rPr>
        <w:t> </w:t>
      </w:r>
      <w:r>
        <w:rPr>
          <w:b w:val="0"/>
          <w:color w:val="231F20"/>
          <w:w w:val="90"/>
          <w:sz w:val="20"/>
        </w:rPr>
        <w:t>1-7259)).</w:t>
      </w:r>
    </w:p>
    <w:p>
      <w:pPr>
        <w:pStyle w:val="ListParagraph"/>
        <w:numPr>
          <w:ilvl w:val="1"/>
          <w:numId w:val="13"/>
        </w:numPr>
        <w:tabs>
          <w:tab w:pos="751" w:val="left" w:leader="none"/>
        </w:tabs>
        <w:spacing w:line="220" w:lineRule="exact" w:before="60" w:after="0"/>
        <w:ind w:left="750" w:right="196" w:hanging="650"/>
        <w:jc w:val="both"/>
        <w:rPr>
          <w:b w:val="0"/>
          <w:sz w:val="20"/>
        </w:rPr>
      </w:pPr>
      <w:r>
        <w:rPr>
          <w:b w:val="0"/>
          <w:color w:val="231F20"/>
          <w:w w:val="85"/>
          <w:sz w:val="20"/>
        </w:rPr>
        <w:t>1996</w:t>
      </w:r>
      <w:r>
        <w:rPr>
          <w:b w:val="0"/>
          <w:color w:val="231F20"/>
          <w:spacing w:val="-21"/>
          <w:w w:val="85"/>
          <w:sz w:val="20"/>
        </w:rPr>
        <w:t> </w:t>
      </w:r>
      <w:r>
        <w:rPr>
          <w:b w:val="0"/>
          <w:color w:val="231F20"/>
          <w:w w:val="85"/>
          <w:sz w:val="20"/>
        </w:rPr>
        <w:t>Non-Qualified</w:t>
      </w:r>
      <w:r>
        <w:rPr>
          <w:b w:val="0"/>
          <w:color w:val="231F20"/>
          <w:spacing w:val="-22"/>
          <w:w w:val="85"/>
          <w:sz w:val="20"/>
        </w:rPr>
        <w:t> </w:t>
      </w:r>
      <w:r>
        <w:rPr>
          <w:b w:val="0"/>
          <w:color w:val="231F20"/>
          <w:w w:val="85"/>
          <w:sz w:val="20"/>
        </w:rPr>
        <w:t>Stock</w:t>
      </w:r>
      <w:r>
        <w:rPr>
          <w:b w:val="0"/>
          <w:color w:val="231F20"/>
          <w:spacing w:val="-22"/>
          <w:w w:val="85"/>
          <w:sz w:val="20"/>
        </w:rPr>
        <w:t> </w:t>
      </w:r>
      <w:r>
        <w:rPr>
          <w:b w:val="0"/>
          <w:color w:val="231F20"/>
          <w:w w:val="85"/>
          <w:sz w:val="20"/>
        </w:rPr>
        <w:t>Option</w:t>
      </w:r>
      <w:r>
        <w:rPr>
          <w:b w:val="0"/>
          <w:color w:val="231F20"/>
          <w:spacing w:val="-21"/>
          <w:w w:val="85"/>
          <w:sz w:val="20"/>
        </w:rPr>
        <w:t> </w:t>
      </w:r>
      <w:r>
        <w:rPr>
          <w:b w:val="0"/>
          <w:color w:val="231F20"/>
          <w:w w:val="85"/>
          <w:sz w:val="20"/>
        </w:rPr>
        <w:t>Plan</w:t>
      </w:r>
      <w:r>
        <w:rPr>
          <w:b w:val="0"/>
          <w:color w:val="231F20"/>
          <w:spacing w:val="-21"/>
          <w:w w:val="85"/>
          <w:sz w:val="20"/>
        </w:rPr>
        <w:t> </w:t>
      </w:r>
      <w:r>
        <w:rPr>
          <w:b w:val="0"/>
          <w:color w:val="231F20"/>
          <w:w w:val="85"/>
          <w:sz w:val="20"/>
        </w:rPr>
        <w:t>(incorporated</w:t>
      </w:r>
      <w:r>
        <w:rPr>
          <w:b w:val="0"/>
          <w:color w:val="231F20"/>
          <w:spacing w:val="-22"/>
          <w:w w:val="85"/>
          <w:sz w:val="20"/>
        </w:rPr>
        <w:t> </w:t>
      </w:r>
      <w:r>
        <w:rPr>
          <w:b w:val="0"/>
          <w:color w:val="231F20"/>
          <w:w w:val="85"/>
          <w:sz w:val="20"/>
        </w:rPr>
        <w:t>by</w:t>
      </w:r>
      <w:r>
        <w:rPr>
          <w:b w:val="0"/>
          <w:color w:val="231F20"/>
          <w:spacing w:val="-22"/>
          <w:w w:val="85"/>
          <w:sz w:val="20"/>
        </w:rPr>
        <w:t> </w:t>
      </w:r>
      <w:r>
        <w:rPr>
          <w:b w:val="0"/>
          <w:color w:val="231F20"/>
          <w:w w:val="85"/>
          <w:sz w:val="20"/>
        </w:rPr>
        <w:t>reference</w:t>
      </w:r>
      <w:r>
        <w:rPr>
          <w:b w:val="0"/>
          <w:color w:val="231F20"/>
          <w:spacing w:val="-22"/>
          <w:w w:val="85"/>
          <w:sz w:val="20"/>
        </w:rPr>
        <w:t> </w:t>
      </w:r>
      <w:r>
        <w:rPr>
          <w:b w:val="0"/>
          <w:color w:val="231F20"/>
          <w:w w:val="85"/>
          <w:sz w:val="20"/>
        </w:rPr>
        <w:t>to</w:t>
      </w:r>
      <w:r>
        <w:rPr>
          <w:b w:val="0"/>
          <w:color w:val="231F20"/>
          <w:spacing w:val="-21"/>
          <w:w w:val="85"/>
          <w:sz w:val="20"/>
        </w:rPr>
        <w:t> </w:t>
      </w:r>
      <w:r>
        <w:rPr>
          <w:b w:val="0"/>
          <w:color w:val="231F20"/>
          <w:w w:val="85"/>
          <w:sz w:val="20"/>
        </w:rPr>
        <w:t>Exhibit</w:t>
      </w:r>
      <w:r>
        <w:rPr>
          <w:b w:val="0"/>
          <w:color w:val="231F20"/>
          <w:spacing w:val="-20"/>
          <w:w w:val="85"/>
          <w:sz w:val="20"/>
        </w:rPr>
        <w:t> </w:t>
      </w:r>
      <w:r>
        <w:rPr>
          <w:b w:val="0"/>
          <w:color w:val="231F20"/>
          <w:w w:val="85"/>
          <w:sz w:val="20"/>
        </w:rPr>
        <w:t>10.13</w:t>
      </w:r>
      <w:r>
        <w:rPr>
          <w:b w:val="0"/>
          <w:color w:val="231F20"/>
          <w:spacing w:val="-21"/>
          <w:w w:val="85"/>
          <w:sz w:val="20"/>
        </w:rPr>
        <w:t> </w:t>
      </w:r>
      <w:r>
        <w:rPr>
          <w:b w:val="0"/>
          <w:color w:val="231F20"/>
          <w:w w:val="85"/>
          <w:sz w:val="20"/>
        </w:rPr>
        <w:t>to</w:t>
      </w:r>
      <w:r>
        <w:rPr>
          <w:b w:val="0"/>
          <w:color w:val="231F20"/>
          <w:spacing w:val="-21"/>
          <w:w w:val="85"/>
          <w:sz w:val="20"/>
        </w:rPr>
        <w:t> </w:t>
      </w:r>
      <w:r>
        <w:rPr>
          <w:b w:val="0"/>
          <w:color w:val="231F20"/>
          <w:w w:val="85"/>
          <w:sz w:val="20"/>
        </w:rPr>
        <w:t>Southwest’s</w:t>
      </w:r>
      <w:r>
        <w:rPr>
          <w:b w:val="0"/>
          <w:color w:val="231F20"/>
          <w:spacing w:val="-21"/>
          <w:w w:val="85"/>
          <w:sz w:val="20"/>
        </w:rPr>
        <w:t> </w:t>
      </w:r>
      <w:r>
        <w:rPr>
          <w:b w:val="0"/>
          <w:color w:val="231F20"/>
          <w:w w:val="85"/>
          <w:sz w:val="20"/>
        </w:rPr>
        <w:t>Annual </w:t>
      </w:r>
      <w:r>
        <w:rPr>
          <w:b w:val="0"/>
          <w:color w:val="231F20"/>
          <w:w w:val="90"/>
          <w:sz w:val="20"/>
        </w:rPr>
        <w:t>Report</w:t>
      </w:r>
      <w:r>
        <w:rPr>
          <w:b w:val="0"/>
          <w:color w:val="231F20"/>
          <w:spacing w:val="-30"/>
          <w:w w:val="90"/>
          <w:sz w:val="20"/>
        </w:rPr>
        <w:t> </w:t>
      </w:r>
      <w:r>
        <w:rPr>
          <w:b w:val="0"/>
          <w:color w:val="231F20"/>
          <w:w w:val="90"/>
          <w:sz w:val="20"/>
        </w:rPr>
        <w:t>on</w:t>
      </w:r>
      <w:r>
        <w:rPr>
          <w:b w:val="0"/>
          <w:color w:val="231F20"/>
          <w:spacing w:val="-30"/>
          <w:w w:val="90"/>
          <w:sz w:val="20"/>
        </w:rPr>
        <w:t> </w:t>
      </w:r>
      <w:r>
        <w:rPr>
          <w:b w:val="0"/>
          <w:color w:val="231F20"/>
          <w:w w:val="90"/>
          <w:sz w:val="20"/>
        </w:rPr>
        <w:t>Form</w:t>
      </w:r>
      <w:r>
        <w:rPr>
          <w:b w:val="0"/>
          <w:color w:val="231F20"/>
          <w:spacing w:val="-30"/>
          <w:w w:val="90"/>
          <w:sz w:val="20"/>
        </w:rPr>
        <w:t> </w:t>
      </w:r>
      <w:r>
        <w:rPr>
          <w:b w:val="0"/>
          <w:color w:val="231F20"/>
          <w:w w:val="90"/>
          <w:sz w:val="20"/>
        </w:rPr>
        <w:t>10-K</w:t>
      </w:r>
      <w:r>
        <w:rPr>
          <w:b w:val="0"/>
          <w:color w:val="231F20"/>
          <w:spacing w:val="-30"/>
          <w:w w:val="90"/>
          <w:sz w:val="20"/>
        </w:rPr>
        <w:t> </w:t>
      </w:r>
      <w:r>
        <w:rPr>
          <w:b w:val="0"/>
          <w:color w:val="231F20"/>
          <w:w w:val="90"/>
          <w:sz w:val="20"/>
        </w:rPr>
        <w:t>for</w:t>
      </w:r>
      <w:r>
        <w:rPr>
          <w:b w:val="0"/>
          <w:color w:val="231F20"/>
          <w:spacing w:val="-30"/>
          <w:w w:val="90"/>
          <w:sz w:val="20"/>
        </w:rPr>
        <w:t> </w:t>
      </w:r>
      <w:r>
        <w:rPr>
          <w:b w:val="0"/>
          <w:color w:val="231F20"/>
          <w:w w:val="90"/>
          <w:sz w:val="20"/>
        </w:rPr>
        <w:t>the</w:t>
      </w:r>
      <w:r>
        <w:rPr>
          <w:b w:val="0"/>
          <w:color w:val="231F20"/>
          <w:spacing w:val="-30"/>
          <w:w w:val="90"/>
          <w:sz w:val="20"/>
        </w:rPr>
        <w:t> </w:t>
      </w:r>
      <w:r>
        <w:rPr>
          <w:b w:val="0"/>
          <w:color w:val="231F20"/>
          <w:w w:val="90"/>
          <w:sz w:val="20"/>
        </w:rPr>
        <w:t>year</w:t>
      </w:r>
      <w:r>
        <w:rPr>
          <w:b w:val="0"/>
          <w:color w:val="231F20"/>
          <w:spacing w:val="-31"/>
          <w:w w:val="90"/>
          <w:sz w:val="20"/>
        </w:rPr>
        <w:t> </w:t>
      </w:r>
      <w:r>
        <w:rPr>
          <w:b w:val="0"/>
          <w:color w:val="231F20"/>
          <w:w w:val="90"/>
          <w:sz w:val="20"/>
        </w:rPr>
        <w:t>ended</w:t>
      </w:r>
      <w:r>
        <w:rPr>
          <w:b w:val="0"/>
          <w:color w:val="231F20"/>
          <w:spacing w:val="-30"/>
          <w:w w:val="90"/>
          <w:sz w:val="20"/>
        </w:rPr>
        <w:t> </w:t>
      </w:r>
      <w:r>
        <w:rPr>
          <w:b w:val="0"/>
          <w:color w:val="231F20"/>
          <w:w w:val="90"/>
          <w:sz w:val="20"/>
        </w:rPr>
        <w:t>December</w:t>
      </w:r>
      <w:r>
        <w:rPr>
          <w:b w:val="0"/>
          <w:color w:val="231F20"/>
          <w:spacing w:val="-32"/>
          <w:w w:val="90"/>
          <w:sz w:val="20"/>
        </w:rPr>
        <w:t> </w:t>
      </w:r>
      <w:r>
        <w:rPr>
          <w:b w:val="0"/>
          <w:color w:val="231F20"/>
          <w:w w:val="90"/>
          <w:sz w:val="20"/>
        </w:rPr>
        <w:t>31,</w:t>
      </w:r>
      <w:r>
        <w:rPr>
          <w:b w:val="0"/>
          <w:color w:val="231F20"/>
          <w:spacing w:val="-30"/>
          <w:w w:val="90"/>
          <w:sz w:val="20"/>
        </w:rPr>
        <w:t> </w:t>
      </w:r>
      <w:r>
        <w:rPr>
          <w:b w:val="0"/>
          <w:color w:val="231F20"/>
          <w:w w:val="90"/>
          <w:sz w:val="20"/>
        </w:rPr>
        <w:t>2002</w:t>
      </w:r>
      <w:r>
        <w:rPr>
          <w:b w:val="0"/>
          <w:color w:val="231F20"/>
          <w:spacing w:val="-30"/>
          <w:w w:val="90"/>
          <w:sz w:val="20"/>
        </w:rPr>
        <w:t> </w:t>
      </w:r>
      <w:r>
        <w:rPr>
          <w:b w:val="0"/>
          <w:color w:val="231F20"/>
          <w:w w:val="90"/>
          <w:sz w:val="20"/>
        </w:rPr>
        <w:t>(File</w:t>
      </w:r>
      <w:r>
        <w:rPr>
          <w:b w:val="0"/>
          <w:color w:val="231F20"/>
          <w:spacing w:val="-30"/>
          <w:w w:val="90"/>
          <w:sz w:val="20"/>
        </w:rPr>
        <w:t> </w:t>
      </w:r>
      <w:r>
        <w:rPr>
          <w:b w:val="0"/>
          <w:color w:val="231F20"/>
          <w:w w:val="90"/>
          <w:sz w:val="20"/>
        </w:rPr>
        <w:t>No.</w:t>
      </w:r>
      <w:r>
        <w:rPr>
          <w:b w:val="0"/>
          <w:color w:val="231F20"/>
          <w:spacing w:val="-30"/>
          <w:w w:val="90"/>
          <w:sz w:val="20"/>
        </w:rPr>
        <w:t> </w:t>
      </w:r>
      <w:r>
        <w:rPr>
          <w:b w:val="0"/>
          <w:color w:val="231F20"/>
          <w:w w:val="90"/>
          <w:sz w:val="20"/>
        </w:rPr>
        <w:t>1-7259)).</w:t>
      </w:r>
    </w:p>
    <w:p>
      <w:pPr>
        <w:pStyle w:val="ListParagraph"/>
        <w:numPr>
          <w:ilvl w:val="1"/>
          <w:numId w:val="13"/>
        </w:numPr>
        <w:tabs>
          <w:tab w:pos="751" w:val="left" w:leader="none"/>
        </w:tabs>
        <w:spacing w:line="220" w:lineRule="exact" w:before="60" w:after="0"/>
        <w:ind w:left="750" w:right="197" w:hanging="650"/>
        <w:jc w:val="both"/>
        <w:rPr>
          <w:b w:val="0"/>
          <w:sz w:val="20"/>
        </w:rPr>
      </w:pPr>
      <w:r>
        <w:rPr>
          <w:b w:val="0"/>
          <w:color w:val="231F20"/>
          <w:w w:val="80"/>
          <w:sz w:val="20"/>
        </w:rPr>
        <w:t>Employment</w:t>
      </w:r>
      <w:r>
        <w:rPr>
          <w:b w:val="0"/>
          <w:color w:val="231F20"/>
          <w:spacing w:val="-10"/>
          <w:w w:val="80"/>
          <w:sz w:val="20"/>
        </w:rPr>
        <w:t> </w:t>
      </w:r>
      <w:r>
        <w:rPr>
          <w:b w:val="0"/>
          <w:color w:val="231F20"/>
          <w:w w:val="80"/>
          <w:sz w:val="20"/>
        </w:rPr>
        <w:t>Contract</w:t>
      </w:r>
      <w:r>
        <w:rPr>
          <w:b w:val="0"/>
          <w:color w:val="231F20"/>
          <w:spacing w:val="-12"/>
          <w:w w:val="80"/>
          <w:sz w:val="20"/>
        </w:rPr>
        <w:t> </w:t>
      </w:r>
      <w:r>
        <w:rPr>
          <w:b w:val="0"/>
          <w:color w:val="231F20"/>
          <w:w w:val="80"/>
          <w:sz w:val="20"/>
        </w:rPr>
        <w:t>dated</w:t>
      </w:r>
      <w:r>
        <w:rPr>
          <w:b w:val="0"/>
          <w:color w:val="231F20"/>
          <w:spacing w:val="-11"/>
          <w:w w:val="80"/>
          <w:sz w:val="20"/>
        </w:rPr>
        <w:t> </w:t>
      </w:r>
      <w:r>
        <w:rPr>
          <w:b w:val="0"/>
          <w:color w:val="231F20"/>
          <w:w w:val="80"/>
          <w:sz w:val="20"/>
        </w:rPr>
        <w:t>as</w:t>
      </w:r>
      <w:r>
        <w:rPr>
          <w:b w:val="0"/>
          <w:color w:val="231F20"/>
          <w:spacing w:val="-10"/>
          <w:w w:val="80"/>
          <w:sz w:val="20"/>
        </w:rPr>
        <w:t> </w:t>
      </w:r>
      <w:r>
        <w:rPr>
          <w:b w:val="0"/>
          <w:color w:val="231F20"/>
          <w:w w:val="80"/>
          <w:sz w:val="20"/>
        </w:rPr>
        <w:t>of</w:t>
      </w:r>
      <w:r>
        <w:rPr>
          <w:b w:val="0"/>
          <w:color w:val="231F20"/>
          <w:spacing w:val="-11"/>
          <w:w w:val="80"/>
          <w:sz w:val="20"/>
        </w:rPr>
        <w:t> </w:t>
      </w:r>
      <w:r>
        <w:rPr>
          <w:b w:val="0"/>
          <w:color w:val="231F20"/>
          <w:w w:val="80"/>
          <w:sz w:val="20"/>
        </w:rPr>
        <w:t>July</w:t>
      </w:r>
      <w:r>
        <w:rPr>
          <w:b w:val="0"/>
          <w:color w:val="231F20"/>
          <w:spacing w:val="-10"/>
          <w:w w:val="80"/>
          <w:sz w:val="20"/>
        </w:rPr>
        <w:t> </w:t>
      </w:r>
      <w:r>
        <w:rPr>
          <w:b w:val="0"/>
          <w:color w:val="231F20"/>
          <w:w w:val="80"/>
          <w:sz w:val="20"/>
        </w:rPr>
        <w:t>15,</w:t>
      </w:r>
      <w:r>
        <w:rPr>
          <w:b w:val="0"/>
          <w:color w:val="231F20"/>
          <w:spacing w:val="-10"/>
          <w:w w:val="80"/>
          <w:sz w:val="20"/>
        </w:rPr>
        <w:t> </w:t>
      </w:r>
      <w:r>
        <w:rPr>
          <w:b w:val="0"/>
          <w:color w:val="231F20"/>
          <w:w w:val="80"/>
          <w:sz w:val="20"/>
        </w:rPr>
        <w:t>2007,</w:t>
      </w:r>
      <w:r>
        <w:rPr>
          <w:b w:val="0"/>
          <w:color w:val="231F20"/>
          <w:spacing w:val="-10"/>
          <w:w w:val="80"/>
          <w:sz w:val="20"/>
        </w:rPr>
        <w:t> </w:t>
      </w:r>
      <w:r>
        <w:rPr>
          <w:b w:val="0"/>
          <w:color w:val="231F20"/>
          <w:w w:val="80"/>
          <w:sz w:val="20"/>
        </w:rPr>
        <w:t>between</w:t>
      </w:r>
      <w:r>
        <w:rPr>
          <w:b w:val="0"/>
          <w:color w:val="231F20"/>
          <w:spacing w:val="-14"/>
          <w:w w:val="80"/>
          <w:sz w:val="20"/>
        </w:rPr>
        <w:t> </w:t>
      </w:r>
      <w:r>
        <w:rPr>
          <w:b w:val="0"/>
          <w:color w:val="231F20"/>
          <w:w w:val="80"/>
          <w:sz w:val="20"/>
        </w:rPr>
        <w:t>Southwest</w:t>
      </w:r>
      <w:r>
        <w:rPr>
          <w:b w:val="0"/>
          <w:color w:val="231F20"/>
          <w:spacing w:val="-11"/>
          <w:w w:val="80"/>
          <w:sz w:val="20"/>
        </w:rPr>
        <w:t> </w:t>
      </w:r>
      <w:r>
        <w:rPr>
          <w:b w:val="0"/>
          <w:color w:val="231F20"/>
          <w:w w:val="80"/>
          <w:sz w:val="20"/>
        </w:rPr>
        <w:t>and</w:t>
      </w:r>
      <w:r>
        <w:rPr>
          <w:b w:val="0"/>
          <w:color w:val="231F20"/>
          <w:spacing w:val="-11"/>
          <w:w w:val="80"/>
          <w:sz w:val="20"/>
        </w:rPr>
        <w:t> </w:t>
      </w:r>
      <w:r>
        <w:rPr>
          <w:b w:val="0"/>
          <w:color w:val="231F20"/>
          <w:w w:val="80"/>
          <w:sz w:val="20"/>
        </w:rPr>
        <w:t>Herbert</w:t>
      </w:r>
      <w:r>
        <w:rPr>
          <w:b w:val="0"/>
          <w:color w:val="231F20"/>
          <w:spacing w:val="-10"/>
          <w:w w:val="80"/>
          <w:sz w:val="20"/>
        </w:rPr>
        <w:t> </w:t>
      </w:r>
      <w:r>
        <w:rPr>
          <w:b w:val="0"/>
          <w:color w:val="231F20"/>
          <w:w w:val="80"/>
          <w:sz w:val="20"/>
        </w:rPr>
        <w:t>D.</w:t>
      </w:r>
      <w:r>
        <w:rPr>
          <w:b w:val="0"/>
          <w:color w:val="231F20"/>
          <w:spacing w:val="-10"/>
          <w:w w:val="80"/>
          <w:sz w:val="20"/>
        </w:rPr>
        <w:t> </w:t>
      </w:r>
      <w:r>
        <w:rPr>
          <w:b w:val="0"/>
          <w:color w:val="231F20"/>
          <w:w w:val="80"/>
          <w:sz w:val="20"/>
        </w:rPr>
        <w:t>Kelleher</w:t>
      </w:r>
      <w:r>
        <w:rPr>
          <w:b w:val="0"/>
          <w:color w:val="231F20"/>
          <w:spacing w:val="-13"/>
          <w:w w:val="80"/>
          <w:sz w:val="20"/>
        </w:rPr>
        <w:t> </w:t>
      </w:r>
      <w:r>
        <w:rPr>
          <w:b w:val="0"/>
          <w:color w:val="231F20"/>
          <w:w w:val="80"/>
          <w:sz w:val="20"/>
        </w:rPr>
        <w:t>(incorporated</w:t>
      </w:r>
      <w:r>
        <w:rPr>
          <w:b w:val="0"/>
          <w:color w:val="231F20"/>
          <w:spacing w:val="-11"/>
          <w:w w:val="80"/>
          <w:sz w:val="20"/>
        </w:rPr>
        <w:t> </w:t>
      </w:r>
      <w:r>
        <w:rPr>
          <w:b w:val="0"/>
          <w:color w:val="231F20"/>
          <w:w w:val="80"/>
          <w:sz w:val="20"/>
        </w:rPr>
        <w:t>by reference</w:t>
      </w:r>
      <w:r>
        <w:rPr>
          <w:b w:val="0"/>
          <w:color w:val="231F20"/>
          <w:spacing w:val="-19"/>
          <w:w w:val="80"/>
          <w:sz w:val="20"/>
        </w:rPr>
        <w:t> </w:t>
      </w:r>
      <w:r>
        <w:rPr>
          <w:b w:val="0"/>
          <w:color w:val="231F20"/>
          <w:w w:val="80"/>
          <w:sz w:val="20"/>
        </w:rPr>
        <w:t>to</w:t>
      </w:r>
      <w:r>
        <w:rPr>
          <w:b w:val="0"/>
          <w:color w:val="231F20"/>
          <w:spacing w:val="-16"/>
          <w:w w:val="80"/>
          <w:sz w:val="20"/>
        </w:rPr>
        <w:t> </w:t>
      </w:r>
      <w:r>
        <w:rPr>
          <w:b w:val="0"/>
          <w:color w:val="231F20"/>
          <w:w w:val="80"/>
          <w:sz w:val="20"/>
        </w:rPr>
        <w:t>Exhibit</w:t>
      </w:r>
      <w:r>
        <w:rPr>
          <w:b w:val="0"/>
          <w:color w:val="231F20"/>
          <w:spacing w:val="-16"/>
          <w:w w:val="80"/>
          <w:sz w:val="20"/>
        </w:rPr>
        <w:t> </w:t>
      </w:r>
      <w:r>
        <w:rPr>
          <w:b w:val="0"/>
          <w:color w:val="231F20"/>
          <w:w w:val="80"/>
          <w:sz w:val="20"/>
        </w:rPr>
        <w:t>10.3</w:t>
      </w:r>
      <w:r>
        <w:rPr>
          <w:b w:val="0"/>
          <w:color w:val="231F20"/>
          <w:spacing w:val="-17"/>
          <w:w w:val="80"/>
          <w:sz w:val="20"/>
        </w:rPr>
        <w:t> </w:t>
      </w:r>
      <w:r>
        <w:rPr>
          <w:b w:val="0"/>
          <w:color w:val="231F20"/>
          <w:w w:val="80"/>
          <w:sz w:val="20"/>
        </w:rPr>
        <w:t>to</w:t>
      </w:r>
      <w:r>
        <w:rPr>
          <w:b w:val="0"/>
          <w:color w:val="231F20"/>
          <w:spacing w:val="-17"/>
          <w:w w:val="80"/>
          <w:sz w:val="20"/>
        </w:rPr>
        <w:t> </w:t>
      </w:r>
      <w:r>
        <w:rPr>
          <w:b w:val="0"/>
          <w:color w:val="231F20"/>
          <w:w w:val="80"/>
          <w:sz w:val="20"/>
        </w:rPr>
        <w:t>Southwest’s</w:t>
      </w:r>
      <w:r>
        <w:rPr>
          <w:b w:val="0"/>
          <w:color w:val="231F20"/>
          <w:spacing w:val="-17"/>
          <w:w w:val="80"/>
          <w:sz w:val="20"/>
        </w:rPr>
        <w:t> </w:t>
      </w:r>
      <w:r>
        <w:rPr>
          <w:b w:val="0"/>
          <w:color w:val="231F20"/>
          <w:w w:val="80"/>
          <w:sz w:val="20"/>
        </w:rPr>
        <w:t>Quarterly</w:t>
      </w:r>
      <w:r>
        <w:rPr>
          <w:b w:val="0"/>
          <w:color w:val="231F20"/>
          <w:spacing w:val="-18"/>
          <w:w w:val="80"/>
          <w:sz w:val="20"/>
        </w:rPr>
        <w:t> </w:t>
      </w:r>
      <w:r>
        <w:rPr>
          <w:b w:val="0"/>
          <w:color w:val="231F20"/>
          <w:w w:val="80"/>
          <w:sz w:val="20"/>
        </w:rPr>
        <w:t>Report</w:t>
      </w:r>
      <w:r>
        <w:rPr>
          <w:b w:val="0"/>
          <w:color w:val="231F20"/>
          <w:spacing w:val="-18"/>
          <w:w w:val="80"/>
          <w:sz w:val="20"/>
        </w:rPr>
        <w:t> </w:t>
      </w:r>
      <w:r>
        <w:rPr>
          <w:b w:val="0"/>
          <w:color w:val="231F20"/>
          <w:w w:val="80"/>
          <w:sz w:val="20"/>
        </w:rPr>
        <w:t>on</w:t>
      </w:r>
      <w:r>
        <w:rPr>
          <w:b w:val="0"/>
          <w:color w:val="231F20"/>
          <w:spacing w:val="-16"/>
          <w:w w:val="80"/>
          <w:sz w:val="20"/>
        </w:rPr>
        <w:t> </w:t>
      </w:r>
      <w:r>
        <w:rPr>
          <w:b w:val="0"/>
          <w:color w:val="231F20"/>
          <w:w w:val="80"/>
          <w:sz w:val="20"/>
        </w:rPr>
        <w:t>Form</w:t>
      </w:r>
      <w:r>
        <w:rPr>
          <w:b w:val="0"/>
          <w:color w:val="231F20"/>
          <w:spacing w:val="-17"/>
          <w:w w:val="80"/>
          <w:sz w:val="20"/>
        </w:rPr>
        <w:t> </w:t>
      </w:r>
      <w:r>
        <w:rPr>
          <w:b w:val="0"/>
          <w:color w:val="231F20"/>
          <w:w w:val="80"/>
          <w:sz w:val="20"/>
        </w:rPr>
        <w:t>10-Q</w:t>
      </w:r>
      <w:r>
        <w:rPr>
          <w:b w:val="0"/>
          <w:color w:val="231F20"/>
          <w:spacing w:val="-16"/>
          <w:w w:val="80"/>
          <w:sz w:val="20"/>
        </w:rPr>
        <w:t> </w:t>
      </w:r>
      <w:r>
        <w:rPr>
          <w:b w:val="0"/>
          <w:color w:val="231F20"/>
          <w:w w:val="80"/>
          <w:sz w:val="20"/>
        </w:rPr>
        <w:t>the</w:t>
      </w:r>
      <w:r>
        <w:rPr>
          <w:b w:val="0"/>
          <w:color w:val="231F20"/>
          <w:spacing w:val="-17"/>
          <w:w w:val="80"/>
          <w:sz w:val="20"/>
        </w:rPr>
        <w:t> </w:t>
      </w:r>
      <w:r>
        <w:rPr>
          <w:b w:val="0"/>
          <w:color w:val="231F20"/>
          <w:w w:val="80"/>
          <w:sz w:val="20"/>
        </w:rPr>
        <w:t>quarter</w:t>
      </w:r>
      <w:r>
        <w:rPr>
          <w:b w:val="0"/>
          <w:color w:val="231F20"/>
          <w:spacing w:val="-18"/>
          <w:w w:val="80"/>
          <w:sz w:val="20"/>
        </w:rPr>
        <w:t> </w:t>
      </w:r>
      <w:r>
        <w:rPr>
          <w:b w:val="0"/>
          <w:color w:val="231F20"/>
          <w:w w:val="80"/>
          <w:sz w:val="20"/>
        </w:rPr>
        <w:t>ended</w:t>
      </w:r>
      <w:r>
        <w:rPr>
          <w:b w:val="0"/>
          <w:color w:val="231F20"/>
          <w:spacing w:val="-19"/>
          <w:w w:val="80"/>
          <w:sz w:val="20"/>
        </w:rPr>
        <w:t> </w:t>
      </w:r>
      <w:r>
        <w:rPr>
          <w:b w:val="0"/>
          <w:color w:val="231F20"/>
          <w:w w:val="80"/>
          <w:sz w:val="20"/>
        </w:rPr>
        <w:t>September</w:t>
      </w:r>
      <w:r>
        <w:rPr>
          <w:b w:val="0"/>
          <w:color w:val="231F20"/>
          <w:spacing w:val="-19"/>
          <w:w w:val="80"/>
          <w:sz w:val="20"/>
        </w:rPr>
        <w:t> </w:t>
      </w:r>
      <w:r>
        <w:rPr>
          <w:b w:val="0"/>
          <w:color w:val="231F20"/>
          <w:w w:val="80"/>
          <w:sz w:val="20"/>
        </w:rPr>
        <w:t>30,</w:t>
      </w:r>
      <w:r>
        <w:rPr>
          <w:b w:val="0"/>
          <w:color w:val="231F20"/>
          <w:spacing w:val="-17"/>
          <w:w w:val="80"/>
          <w:sz w:val="20"/>
        </w:rPr>
        <w:t> </w:t>
      </w:r>
      <w:r>
        <w:rPr>
          <w:b w:val="0"/>
          <w:color w:val="231F20"/>
          <w:w w:val="80"/>
          <w:sz w:val="20"/>
        </w:rPr>
        <w:t>2007 </w:t>
      </w:r>
      <w:r>
        <w:rPr>
          <w:b w:val="0"/>
          <w:color w:val="231F20"/>
          <w:w w:val="90"/>
          <w:sz w:val="20"/>
        </w:rPr>
        <w:t>(File No.</w:t>
      </w:r>
      <w:r>
        <w:rPr>
          <w:b w:val="0"/>
          <w:color w:val="231F20"/>
          <w:spacing w:val="52"/>
          <w:w w:val="90"/>
          <w:sz w:val="20"/>
        </w:rPr>
        <w:t> </w:t>
      </w:r>
      <w:r>
        <w:rPr>
          <w:b w:val="0"/>
          <w:color w:val="231F20"/>
          <w:w w:val="90"/>
          <w:sz w:val="20"/>
        </w:rPr>
        <w:t>1-7259)).</w:t>
      </w:r>
    </w:p>
    <w:p>
      <w:pPr>
        <w:pStyle w:val="ListParagraph"/>
        <w:numPr>
          <w:ilvl w:val="1"/>
          <w:numId w:val="13"/>
        </w:numPr>
        <w:tabs>
          <w:tab w:pos="751" w:val="left" w:leader="none"/>
        </w:tabs>
        <w:spacing w:line="220" w:lineRule="exact" w:before="60" w:after="0"/>
        <w:ind w:left="750" w:right="197" w:hanging="650"/>
        <w:jc w:val="both"/>
        <w:rPr>
          <w:b w:val="0"/>
          <w:sz w:val="20"/>
        </w:rPr>
      </w:pPr>
      <w:r>
        <w:rPr>
          <w:b w:val="0"/>
          <w:color w:val="231F20"/>
          <w:w w:val="85"/>
          <w:sz w:val="20"/>
        </w:rPr>
        <w:t>Employment</w:t>
      </w:r>
      <w:r>
        <w:rPr>
          <w:b w:val="0"/>
          <w:color w:val="231F20"/>
          <w:spacing w:val="-13"/>
          <w:w w:val="85"/>
          <w:sz w:val="20"/>
        </w:rPr>
        <w:t> </w:t>
      </w:r>
      <w:r>
        <w:rPr>
          <w:b w:val="0"/>
          <w:color w:val="231F20"/>
          <w:w w:val="85"/>
          <w:sz w:val="20"/>
        </w:rPr>
        <w:t>Contract</w:t>
      </w:r>
      <w:r>
        <w:rPr>
          <w:b w:val="0"/>
          <w:color w:val="231F20"/>
          <w:spacing w:val="-12"/>
          <w:w w:val="85"/>
          <w:sz w:val="20"/>
        </w:rPr>
        <w:t> </w:t>
      </w:r>
      <w:r>
        <w:rPr>
          <w:b w:val="0"/>
          <w:color w:val="231F20"/>
          <w:w w:val="85"/>
          <w:sz w:val="20"/>
        </w:rPr>
        <w:t>dated</w:t>
      </w:r>
      <w:r>
        <w:rPr>
          <w:b w:val="0"/>
          <w:color w:val="231F20"/>
          <w:spacing w:val="-13"/>
          <w:w w:val="85"/>
          <w:sz w:val="20"/>
        </w:rPr>
        <w:t> </w:t>
      </w:r>
      <w:r>
        <w:rPr>
          <w:b w:val="0"/>
          <w:color w:val="231F20"/>
          <w:w w:val="85"/>
          <w:sz w:val="20"/>
        </w:rPr>
        <w:t>as</w:t>
      </w:r>
      <w:r>
        <w:rPr>
          <w:b w:val="0"/>
          <w:color w:val="231F20"/>
          <w:spacing w:val="-13"/>
          <w:w w:val="85"/>
          <w:sz w:val="20"/>
        </w:rPr>
        <w:t> </w:t>
      </w:r>
      <w:r>
        <w:rPr>
          <w:b w:val="0"/>
          <w:color w:val="231F20"/>
          <w:w w:val="85"/>
          <w:sz w:val="20"/>
        </w:rPr>
        <w:t>of</w:t>
      </w:r>
      <w:r>
        <w:rPr>
          <w:b w:val="0"/>
          <w:color w:val="231F20"/>
          <w:spacing w:val="-12"/>
          <w:w w:val="85"/>
          <w:sz w:val="20"/>
        </w:rPr>
        <w:t> </w:t>
      </w:r>
      <w:r>
        <w:rPr>
          <w:b w:val="0"/>
          <w:color w:val="231F20"/>
          <w:w w:val="85"/>
          <w:sz w:val="20"/>
        </w:rPr>
        <w:t>July</w:t>
      </w:r>
      <w:r>
        <w:rPr>
          <w:b w:val="0"/>
          <w:color w:val="231F20"/>
          <w:spacing w:val="-12"/>
          <w:w w:val="85"/>
          <w:sz w:val="20"/>
        </w:rPr>
        <w:t> </w:t>
      </w:r>
      <w:r>
        <w:rPr>
          <w:b w:val="0"/>
          <w:color w:val="231F20"/>
          <w:w w:val="85"/>
          <w:sz w:val="20"/>
        </w:rPr>
        <w:t>15,</w:t>
      </w:r>
      <w:r>
        <w:rPr>
          <w:b w:val="0"/>
          <w:color w:val="231F20"/>
          <w:spacing w:val="-12"/>
          <w:w w:val="85"/>
          <w:sz w:val="20"/>
        </w:rPr>
        <w:t> </w:t>
      </w:r>
      <w:r>
        <w:rPr>
          <w:b w:val="0"/>
          <w:color w:val="231F20"/>
          <w:w w:val="85"/>
          <w:sz w:val="20"/>
        </w:rPr>
        <w:t>2007,</w:t>
      </w:r>
      <w:r>
        <w:rPr>
          <w:b w:val="0"/>
          <w:color w:val="231F20"/>
          <w:spacing w:val="-12"/>
          <w:w w:val="85"/>
          <w:sz w:val="20"/>
        </w:rPr>
        <w:t> </w:t>
      </w:r>
      <w:r>
        <w:rPr>
          <w:b w:val="0"/>
          <w:color w:val="231F20"/>
          <w:w w:val="85"/>
          <w:sz w:val="20"/>
        </w:rPr>
        <w:t>between</w:t>
      </w:r>
      <w:r>
        <w:rPr>
          <w:b w:val="0"/>
          <w:color w:val="231F20"/>
          <w:spacing w:val="-14"/>
          <w:w w:val="85"/>
          <w:sz w:val="20"/>
        </w:rPr>
        <w:t> </w:t>
      </w:r>
      <w:r>
        <w:rPr>
          <w:b w:val="0"/>
          <w:color w:val="231F20"/>
          <w:w w:val="85"/>
          <w:sz w:val="20"/>
        </w:rPr>
        <w:t>Southwest</w:t>
      </w:r>
      <w:r>
        <w:rPr>
          <w:b w:val="0"/>
          <w:color w:val="231F20"/>
          <w:spacing w:val="-12"/>
          <w:w w:val="85"/>
          <w:sz w:val="20"/>
        </w:rPr>
        <w:t> </w:t>
      </w:r>
      <w:r>
        <w:rPr>
          <w:b w:val="0"/>
          <w:color w:val="231F20"/>
          <w:w w:val="85"/>
          <w:sz w:val="20"/>
        </w:rPr>
        <w:t>and</w:t>
      </w:r>
      <w:r>
        <w:rPr>
          <w:b w:val="0"/>
          <w:color w:val="231F20"/>
          <w:spacing w:val="-13"/>
          <w:w w:val="85"/>
          <w:sz w:val="20"/>
        </w:rPr>
        <w:t> </w:t>
      </w:r>
      <w:r>
        <w:rPr>
          <w:b w:val="0"/>
          <w:color w:val="231F20"/>
          <w:w w:val="85"/>
          <w:sz w:val="20"/>
        </w:rPr>
        <w:t>Gary</w:t>
      </w:r>
      <w:r>
        <w:rPr>
          <w:b w:val="0"/>
          <w:color w:val="231F20"/>
          <w:spacing w:val="-13"/>
          <w:w w:val="85"/>
          <w:sz w:val="20"/>
        </w:rPr>
        <w:t> </w:t>
      </w:r>
      <w:r>
        <w:rPr>
          <w:b w:val="0"/>
          <w:color w:val="231F20"/>
          <w:w w:val="85"/>
          <w:sz w:val="20"/>
        </w:rPr>
        <w:t>C.</w:t>
      </w:r>
      <w:r>
        <w:rPr>
          <w:b w:val="0"/>
          <w:color w:val="231F20"/>
          <w:spacing w:val="-12"/>
          <w:w w:val="85"/>
          <w:sz w:val="20"/>
        </w:rPr>
        <w:t> </w:t>
      </w:r>
      <w:r>
        <w:rPr>
          <w:b w:val="0"/>
          <w:color w:val="231F20"/>
          <w:w w:val="85"/>
          <w:sz w:val="20"/>
        </w:rPr>
        <w:t>Kelly</w:t>
      </w:r>
      <w:r>
        <w:rPr>
          <w:b w:val="0"/>
          <w:color w:val="231F20"/>
          <w:spacing w:val="-13"/>
          <w:w w:val="85"/>
          <w:sz w:val="20"/>
        </w:rPr>
        <w:t> </w:t>
      </w:r>
      <w:r>
        <w:rPr>
          <w:b w:val="0"/>
          <w:color w:val="231F20"/>
          <w:w w:val="85"/>
          <w:sz w:val="20"/>
        </w:rPr>
        <w:t>(incorporated</w:t>
      </w:r>
      <w:r>
        <w:rPr>
          <w:b w:val="0"/>
          <w:color w:val="231F20"/>
          <w:spacing w:val="-13"/>
          <w:w w:val="85"/>
          <w:sz w:val="20"/>
        </w:rPr>
        <w:t> </w:t>
      </w:r>
      <w:r>
        <w:rPr>
          <w:b w:val="0"/>
          <w:color w:val="231F20"/>
          <w:w w:val="85"/>
          <w:sz w:val="20"/>
        </w:rPr>
        <w:t>by </w:t>
      </w:r>
      <w:r>
        <w:rPr>
          <w:b w:val="0"/>
          <w:color w:val="231F20"/>
          <w:w w:val="80"/>
          <w:sz w:val="20"/>
        </w:rPr>
        <w:t>reference</w:t>
      </w:r>
      <w:r>
        <w:rPr>
          <w:b w:val="0"/>
          <w:color w:val="231F20"/>
          <w:spacing w:val="-8"/>
          <w:w w:val="80"/>
          <w:sz w:val="20"/>
        </w:rPr>
        <w:t> </w:t>
      </w:r>
      <w:r>
        <w:rPr>
          <w:b w:val="0"/>
          <w:color w:val="231F20"/>
          <w:w w:val="80"/>
          <w:sz w:val="20"/>
        </w:rPr>
        <w:t>to</w:t>
      </w:r>
      <w:r>
        <w:rPr>
          <w:b w:val="0"/>
          <w:color w:val="231F20"/>
          <w:spacing w:val="-5"/>
          <w:w w:val="80"/>
          <w:sz w:val="20"/>
        </w:rPr>
        <w:t> </w:t>
      </w:r>
      <w:r>
        <w:rPr>
          <w:b w:val="0"/>
          <w:color w:val="231F20"/>
          <w:w w:val="80"/>
          <w:sz w:val="20"/>
        </w:rPr>
        <w:t>Exhibit</w:t>
      </w:r>
      <w:r>
        <w:rPr>
          <w:b w:val="0"/>
          <w:color w:val="231F20"/>
          <w:spacing w:val="-5"/>
          <w:w w:val="80"/>
          <w:sz w:val="20"/>
        </w:rPr>
        <w:t> </w:t>
      </w:r>
      <w:r>
        <w:rPr>
          <w:b w:val="0"/>
          <w:color w:val="231F20"/>
          <w:w w:val="80"/>
          <w:sz w:val="20"/>
        </w:rPr>
        <w:t>10.4</w:t>
      </w:r>
      <w:r>
        <w:rPr>
          <w:b w:val="0"/>
          <w:color w:val="231F20"/>
          <w:spacing w:val="-6"/>
          <w:w w:val="80"/>
          <w:sz w:val="20"/>
        </w:rPr>
        <w:t> </w:t>
      </w:r>
      <w:r>
        <w:rPr>
          <w:b w:val="0"/>
          <w:color w:val="231F20"/>
          <w:w w:val="80"/>
          <w:sz w:val="20"/>
        </w:rPr>
        <w:t>to</w:t>
      </w:r>
      <w:r>
        <w:rPr>
          <w:b w:val="0"/>
          <w:color w:val="231F20"/>
          <w:spacing w:val="-5"/>
          <w:w w:val="80"/>
          <w:sz w:val="20"/>
        </w:rPr>
        <w:t> </w:t>
      </w:r>
      <w:r>
        <w:rPr>
          <w:b w:val="0"/>
          <w:color w:val="231F20"/>
          <w:w w:val="80"/>
          <w:sz w:val="20"/>
        </w:rPr>
        <w:t>Southwest’s</w:t>
      </w:r>
      <w:r>
        <w:rPr>
          <w:b w:val="0"/>
          <w:color w:val="231F20"/>
          <w:spacing w:val="-6"/>
          <w:w w:val="80"/>
          <w:sz w:val="20"/>
        </w:rPr>
        <w:t> </w:t>
      </w:r>
      <w:r>
        <w:rPr>
          <w:b w:val="0"/>
          <w:color w:val="231F20"/>
          <w:w w:val="80"/>
          <w:sz w:val="20"/>
        </w:rPr>
        <w:t>Quarterly</w:t>
      </w:r>
      <w:r>
        <w:rPr>
          <w:b w:val="0"/>
          <w:color w:val="231F20"/>
          <w:spacing w:val="-7"/>
          <w:w w:val="80"/>
          <w:sz w:val="20"/>
        </w:rPr>
        <w:t> </w:t>
      </w:r>
      <w:r>
        <w:rPr>
          <w:b w:val="0"/>
          <w:color w:val="231F20"/>
          <w:w w:val="80"/>
          <w:sz w:val="20"/>
        </w:rPr>
        <w:t>Report</w:t>
      </w:r>
      <w:r>
        <w:rPr>
          <w:b w:val="0"/>
          <w:color w:val="231F20"/>
          <w:spacing w:val="-6"/>
          <w:w w:val="80"/>
          <w:sz w:val="20"/>
        </w:rPr>
        <w:t> </w:t>
      </w:r>
      <w:r>
        <w:rPr>
          <w:b w:val="0"/>
          <w:color w:val="231F20"/>
          <w:w w:val="80"/>
          <w:sz w:val="20"/>
        </w:rPr>
        <w:t>on</w:t>
      </w:r>
      <w:r>
        <w:rPr>
          <w:b w:val="0"/>
          <w:color w:val="231F20"/>
          <w:spacing w:val="-5"/>
          <w:w w:val="80"/>
          <w:sz w:val="20"/>
        </w:rPr>
        <w:t> </w:t>
      </w:r>
      <w:r>
        <w:rPr>
          <w:b w:val="0"/>
          <w:color w:val="231F20"/>
          <w:w w:val="80"/>
          <w:sz w:val="20"/>
        </w:rPr>
        <w:t>Form</w:t>
      </w:r>
      <w:r>
        <w:rPr>
          <w:b w:val="0"/>
          <w:color w:val="231F20"/>
          <w:spacing w:val="-6"/>
          <w:w w:val="80"/>
          <w:sz w:val="20"/>
        </w:rPr>
        <w:t> </w:t>
      </w:r>
      <w:r>
        <w:rPr>
          <w:b w:val="0"/>
          <w:color w:val="231F20"/>
          <w:w w:val="80"/>
          <w:sz w:val="20"/>
        </w:rPr>
        <w:t>10-Q</w:t>
      </w:r>
      <w:r>
        <w:rPr>
          <w:b w:val="0"/>
          <w:color w:val="231F20"/>
          <w:spacing w:val="-5"/>
          <w:w w:val="80"/>
          <w:sz w:val="20"/>
        </w:rPr>
        <w:t> </w:t>
      </w:r>
      <w:r>
        <w:rPr>
          <w:b w:val="0"/>
          <w:color w:val="231F20"/>
          <w:w w:val="80"/>
          <w:sz w:val="20"/>
        </w:rPr>
        <w:t>for</w:t>
      </w:r>
      <w:r>
        <w:rPr>
          <w:b w:val="0"/>
          <w:color w:val="231F20"/>
          <w:spacing w:val="-4"/>
          <w:w w:val="80"/>
          <w:sz w:val="20"/>
        </w:rPr>
        <w:t> </w:t>
      </w:r>
      <w:r>
        <w:rPr>
          <w:b w:val="0"/>
          <w:color w:val="231F20"/>
          <w:w w:val="80"/>
          <w:sz w:val="20"/>
        </w:rPr>
        <w:t>the</w:t>
      </w:r>
      <w:r>
        <w:rPr>
          <w:b w:val="0"/>
          <w:color w:val="231F20"/>
          <w:spacing w:val="-6"/>
          <w:w w:val="80"/>
          <w:sz w:val="20"/>
        </w:rPr>
        <w:t> </w:t>
      </w:r>
      <w:r>
        <w:rPr>
          <w:b w:val="0"/>
          <w:color w:val="231F20"/>
          <w:w w:val="80"/>
          <w:sz w:val="20"/>
        </w:rPr>
        <w:t>quarter</w:t>
      </w:r>
      <w:r>
        <w:rPr>
          <w:b w:val="0"/>
          <w:color w:val="231F20"/>
          <w:spacing w:val="-5"/>
          <w:w w:val="80"/>
          <w:sz w:val="20"/>
        </w:rPr>
        <w:t> </w:t>
      </w:r>
      <w:r>
        <w:rPr>
          <w:b w:val="0"/>
          <w:color w:val="231F20"/>
          <w:w w:val="80"/>
          <w:sz w:val="20"/>
        </w:rPr>
        <w:t>ended</w:t>
      </w:r>
      <w:r>
        <w:rPr>
          <w:b w:val="0"/>
          <w:color w:val="231F20"/>
          <w:spacing w:val="-8"/>
          <w:w w:val="80"/>
          <w:sz w:val="20"/>
        </w:rPr>
        <w:t> </w:t>
      </w:r>
      <w:r>
        <w:rPr>
          <w:b w:val="0"/>
          <w:color w:val="231F20"/>
          <w:w w:val="80"/>
          <w:sz w:val="20"/>
        </w:rPr>
        <w:t>September</w:t>
      </w:r>
      <w:r>
        <w:rPr>
          <w:b w:val="0"/>
          <w:color w:val="231F20"/>
          <w:spacing w:val="-8"/>
          <w:w w:val="80"/>
          <w:sz w:val="20"/>
        </w:rPr>
        <w:t> </w:t>
      </w:r>
      <w:r>
        <w:rPr>
          <w:b w:val="0"/>
          <w:color w:val="231F20"/>
          <w:w w:val="80"/>
          <w:sz w:val="20"/>
        </w:rPr>
        <w:t>30, </w:t>
      </w:r>
      <w:r>
        <w:rPr>
          <w:b w:val="0"/>
          <w:color w:val="231F20"/>
          <w:w w:val="90"/>
          <w:sz w:val="20"/>
        </w:rPr>
        <w:t>2007 (File No.</w:t>
      </w:r>
      <w:r>
        <w:rPr>
          <w:b w:val="0"/>
          <w:color w:val="231F20"/>
          <w:spacing w:val="11"/>
          <w:w w:val="90"/>
          <w:sz w:val="20"/>
        </w:rPr>
        <w:t> </w:t>
      </w:r>
      <w:r>
        <w:rPr>
          <w:b w:val="0"/>
          <w:color w:val="231F20"/>
          <w:w w:val="90"/>
          <w:sz w:val="20"/>
        </w:rPr>
        <w:t>1-7259)).</w:t>
      </w:r>
    </w:p>
    <w:p>
      <w:pPr>
        <w:pStyle w:val="ListParagraph"/>
        <w:numPr>
          <w:ilvl w:val="1"/>
          <w:numId w:val="13"/>
        </w:numPr>
        <w:tabs>
          <w:tab w:pos="751" w:val="left" w:leader="none"/>
        </w:tabs>
        <w:spacing w:line="220" w:lineRule="exact" w:before="60" w:after="0"/>
        <w:ind w:left="750" w:right="197" w:hanging="650"/>
        <w:jc w:val="both"/>
        <w:rPr>
          <w:b w:val="0"/>
          <w:sz w:val="20"/>
        </w:rPr>
      </w:pPr>
      <w:r>
        <w:rPr>
          <w:b w:val="0"/>
          <w:color w:val="231F20"/>
          <w:w w:val="80"/>
          <w:sz w:val="20"/>
        </w:rPr>
        <w:t>Employment</w:t>
      </w:r>
      <w:r>
        <w:rPr>
          <w:b w:val="0"/>
          <w:color w:val="231F20"/>
          <w:spacing w:val="-4"/>
          <w:w w:val="80"/>
          <w:sz w:val="20"/>
        </w:rPr>
        <w:t> </w:t>
      </w:r>
      <w:r>
        <w:rPr>
          <w:b w:val="0"/>
          <w:color w:val="231F20"/>
          <w:w w:val="80"/>
          <w:sz w:val="20"/>
        </w:rPr>
        <w:t>Contract</w:t>
      </w:r>
      <w:r>
        <w:rPr>
          <w:b w:val="0"/>
          <w:color w:val="231F20"/>
          <w:spacing w:val="-4"/>
          <w:w w:val="80"/>
          <w:sz w:val="20"/>
        </w:rPr>
        <w:t> </w:t>
      </w:r>
      <w:r>
        <w:rPr>
          <w:b w:val="0"/>
          <w:color w:val="231F20"/>
          <w:w w:val="80"/>
          <w:sz w:val="20"/>
        </w:rPr>
        <w:t>dated</w:t>
      </w:r>
      <w:r>
        <w:rPr>
          <w:b w:val="0"/>
          <w:color w:val="231F20"/>
          <w:spacing w:val="-5"/>
          <w:w w:val="80"/>
          <w:sz w:val="20"/>
        </w:rPr>
        <w:t> </w:t>
      </w:r>
      <w:r>
        <w:rPr>
          <w:b w:val="0"/>
          <w:color w:val="231F20"/>
          <w:w w:val="80"/>
          <w:sz w:val="20"/>
        </w:rPr>
        <w:t>as</w:t>
      </w:r>
      <w:r>
        <w:rPr>
          <w:b w:val="0"/>
          <w:color w:val="231F20"/>
          <w:spacing w:val="-3"/>
          <w:w w:val="80"/>
          <w:sz w:val="20"/>
        </w:rPr>
        <w:t> </w:t>
      </w:r>
      <w:r>
        <w:rPr>
          <w:b w:val="0"/>
          <w:color w:val="231F20"/>
          <w:w w:val="80"/>
          <w:sz w:val="20"/>
        </w:rPr>
        <w:t>of</w:t>
      </w:r>
      <w:r>
        <w:rPr>
          <w:b w:val="0"/>
          <w:color w:val="231F20"/>
          <w:spacing w:val="-4"/>
          <w:w w:val="80"/>
          <w:sz w:val="20"/>
        </w:rPr>
        <w:t> </w:t>
      </w:r>
      <w:r>
        <w:rPr>
          <w:b w:val="0"/>
          <w:color w:val="231F20"/>
          <w:w w:val="80"/>
          <w:sz w:val="20"/>
        </w:rPr>
        <w:t>July</w:t>
      </w:r>
      <w:r>
        <w:rPr>
          <w:b w:val="0"/>
          <w:color w:val="231F20"/>
          <w:spacing w:val="-3"/>
          <w:w w:val="80"/>
          <w:sz w:val="20"/>
        </w:rPr>
        <w:t> </w:t>
      </w:r>
      <w:r>
        <w:rPr>
          <w:b w:val="0"/>
          <w:color w:val="231F20"/>
          <w:w w:val="80"/>
          <w:sz w:val="20"/>
        </w:rPr>
        <w:t>15,</w:t>
      </w:r>
      <w:r>
        <w:rPr>
          <w:b w:val="0"/>
          <w:color w:val="231F20"/>
          <w:spacing w:val="-4"/>
          <w:w w:val="80"/>
          <w:sz w:val="20"/>
        </w:rPr>
        <w:t> </w:t>
      </w:r>
      <w:r>
        <w:rPr>
          <w:b w:val="0"/>
          <w:color w:val="231F20"/>
          <w:w w:val="80"/>
          <w:sz w:val="20"/>
        </w:rPr>
        <w:t>2007,</w:t>
      </w:r>
      <w:r>
        <w:rPr>
          <w:b w:val="0"/>
          <w:color w:val="231F20"/>
          <w:spacing w:val="-4"/>
          <w:w w:val="80"/>
          <w:sz w:val="20"/>
        </w:rPr>
        <w:t> </w:t>
      </w:r>
      <w:r>
        <w:rPr>
          <w:b w:val="0"/>
          <w:color w:val="231F20"/>
          <w:w w:val="80"/>
          <w:sz w:val="20"/>
        </w:rPr>
        <w:t>between</w:t>
      </w:r>
      <w:r>
        <w:rPr>
          <w:b w:val="0"/>
          <w:color w:val="231F20"/>
          <w:spacing w:val="-5"/>
          <w:w w:val="80"/>
          <w:sz w:val="20"/>
        </w:rPr>
        <w:t> </w:t>
      </w:r>
      <w:r>
        <w:rPr>
          <w:b w:val="0"/>
          <w:color w:val="231F20"/>
          <w:w w:val="80"/>
          <w:sz w:val="20"/>
        </w:rPr>
        <w:t>Southwest</w:t>
      </w:r>
      <w:r>
        <w:rPr>
          <w:b w:val="0"/>
          <w:color w:val="231F20"/>
          <w:spacing w:val="-4"/>
          <w:w w:val="80"/>
          <w:sz w:val="20"/>
        </w:rPr>
        <w:t> </w:t>
      </w:r>
      <w:r>
        <w:rPr>
          <w:b w:val="0"/>
          <w:color w:val="231F20"/>
          <w:w w:val="80"/>
          <w:sz w:val="20"/>
        </w:rPr>
        <w:t>and</w:t>
      </w:r>
      <w:r>
        <w:rPr>
          <w:b w:val="0"/>
          <w:color w:val="231F20"/>
          <w:spacing w:val="-4"/>
          <w:w w:val="80"/>
          <w:sz w:val="20"/>
        </w:rPr>
        <w:t> </w:t>
      </w:r>
      <w:r>
        <w:rPr>
          <w:b w:val="0"/>
          <w:color w:val="231F20"/>
          <w:w w:val="80"/>
          <w:sz w:val="20"/>
        </w:rPr>
        <w:t>Colleen</w:t>
      </w:r>
      <w:r>
        <w:rPr>
          <w:b w:val="0"/>
          <w:color w:val="231F20"/>
          <w:spacing w:val="-6"/>
          <w:w w:val="80"/>
          <w:sz w:val="20"/>
        </w:rPr>
        <w:t> </w:t>
      </w:r>
      <w:r>
        <w:rPr>
          <w:b w:val="0"/>
          <w:color w:val="231F20"/>
          <w:w w:val="80"/>
          <w:sz w:val="20"/>
        </w:rPr>
        <w:t>C.</w:t>
      </w:r>
      <w:r>
        <w:rPr>
          <w:b w:val="0"/>
          <w:color w:val="231F20"/>
          <w:spacing w:val="-4"/>
          <w:w w:val="80"/>
          <w:sz w:val="20"/>
        </w:rPr>
        <w:t> </w:t>
      </w:r>
      <w:r>
        <w:rPr>
          <w:b w:val="0"/>
          <w:color w:val="231F20"/>
          <w:w w:val="80"/>
          <w:sz w:val="20"/>
        </w:rPr>
        <w:t>Barrett</w:t>
      </w:r>
      <w:r>
        <w:rPr>
          <w:b w:val="0"/>
          <w:color w:val="231F20"/>
          <w:spacing w:val="-2"/>
          <w:w w:val="80"/>
          <w:sz w:val="20"/>
        </w:rPr>
        <w:t> </w:t>
      </w:r>
      <w:r>
        <w:rPr>
          <w:b w:val="0"/>
          <w:color w:val="231F20"/>
          <w:w w:val="80"/>
          <w:sz w:val="20"/>
        </w:rPr>
        <w:t>(incorporated</w:t>
      </w:r>
      <w:r>
        <w:rPr>
          <w:b w:val="0"/>
          <w:color w:val="231F20"/>
          <w:spacing w:val="-4"/>
          <w:w w:val="80"/>
          <w:sz w:val="20"/>
        </w:rPr>
        <w:t> </w:t>
      </w:r>
      <w:r>
        <w:rPr>
          <w:b w:val="0"/>
          <w:color w:val="231F20"/>
          <w:w w:val="80"/>
          <w:sz w:val="20"/>
        </w:rPr>
        <w:t>by reference</w:t>
      </w:r>
      <w:r>
        <w:rPr>
          <w:b w:val="0"/>
          <w:color w:val="231F20"/>
          <w:spacing w:val="-8"/>
          <w:w w:val="80"/>
          <w:sz w:val="20"/>
        </w:rPr>
        <w:t> </w:t>
      </w:r>
      <w:r>
        <w:rPr>
          <w:b w:val="0"/>
          <w:color w:val="231F20"/>
          <w:w w:val="80"/>
          <w:sz w:val="20"/>
        </w:rPr>
        <w:t>to</w:t>
      </w:r>
      <w:r>
        <w:rPr>
          <w:b w:val="0"/>
          <w:color w:val="231F20"/>
          <w:spacing w:val="-5"/>
          <w:w w:val="80"/>
          <w:sz w:val="20"/>
        </w:rPr>
        <w:t> </w:t>
      </w:r>
      <w:r>
        <w:rPr>
          <w:b w:val="0"/>
          <w:color w:val="231F20"/>
          <w:w w:val="80"/>
          <w:sz w:val="20"/>
        </w:rPr>
        <w:t>Exhibit</w:t>
      </w:r>
      <w:r>
        <w:rPr>
          <w:b w:val="0"/>
          <w:color w:val="231F20"/>
          <w:spacing w:val="-5"/>
          <w:w w:val="80"/>
          <w:sz w:val="20"/>
        </w:rPr>
        <w:t> </w:t>
      </w:r>
      <w:r>
        <w:rPr>
          <w:b w:val="0"/>
          <w:color w:val="231F20"/>
          <w:w w:val="80"/>
          <w:sz w:val="20"/>
        </w:rPr>
        <w:t>10.5</w:t>
      </w:r>
      <w:r>
        <w:rPr>
          <w:b w:val="0"/>
          <w:color w:val="231F20"/>
          <w:spacing w:val="-6"/>
          <w:w w:val="80"/>
          <w:sz w:val="20"/>
        </w:rPr>
        <w:t> </w:t>
      </w:r>
      <w:r>
        <w:rPr>
          <w:b w:val="0"/>
          <w:color w:val="231F20"/>
          <w:w w:val="80"/>
          <w:sz w:val="20"/>
        </w:rPr>
        <w:t>to</w:t>
      </w:r>
      <w:r>
        <w:rPr>
          <w:b w:val="0"/>
          <w:color w:val="231F20"/>
          <w:spacing w:val="-5"/>
          <w:w w:val="80"/>
          <w:sz w:val="20"/>
        </w:rPr>
        <w:t> </w:t>
      </w:r>
      <w:r>
        <w:rPr>
          <w:b w:val="0"/>
          <w:color w:val="231F20"/>
          <w:w w:val="80"/>
          <w:sz w:val="20"/>
        </w:rPr>
        <w:t>Southwest’s</w:t>
      </w:r>
      <w:r>
        <w:rPr>
          <w:b w:val="0"/>
          <w:color w:val="231F20"/>
          <w:spacing w:val="-6"/>
          <w:w w:val="80"/>
          <w:sz w:val="20"/>
        </w:rPr>
        <w:t> </w:t>
      </w:r>
      <w:r>
        <w:rPr>
          <w:b w:val="0"/>
          <w:color w:val="231F20"/>
          <w:w w:val="80"/>
          <w:sz w:val="20"/>
        </w:rPr>
        <w:t>Quarterly</w:t>
      </w:r>
      <w:r>
        <w:rPr>
          <w:b w:val="0"/>
          <w:color w:val="231F20"/>
          <w:spacing w:val="-7"/>
          <w:w w:val="80"/>
          <w:sz w:val="20"/>
        </w:rPr>
        <w:t> </w:t>
      </w:r>
      <w:r>
        <w:rPr>
          <w:b w:val="0"/>
          <w:color w:val="231F20"/>
          <w:w w:val="80"/>
          <w:sz w:val="20"/>
        </w:rPr>
        <w:t>Report</w:t>
      </w:r>
      <w:r>
        <w:rPr>
          <w:b w:val="0"/>
          <w:color w:val="231F20"/>
          <w:spacing w:val="-6"/>
          <w:w w:val="80"/>
          <w:sz w:val="20"/>
        </w:rPr>
        <w:t> </w:t>
      </w:r>
      <w:r>
        <w:rPr>
          <w:b w:val="0"/>
          <w:color w:val="231F20"/>
          <w:w w:val="80"/>
          <w:sz w:val="20"/>
        </w:rPr>
        <w:t>on</w:t>
      </w:r>
      <w:r>
        <w:rPr>
          <w:b w:val="0"/>
          <w:color w:val="231F20"/>
          <w:spacing w:val="-5"/>
          <w:w w:val="80"/>
          <w:sz w:val="20"/>
        </w:rPr>
        <w:t> </w:t>
      </w:r>
      <w:r>
        <w:rPr>
          <w:b w:val="0"/>
          <w:color w:val="231F20"/>
          <w:w w:val="80"/>
          <w:sz w:val="20"/>
        </w:rPr>
        <w:t>Form</w:t>
      </w:r>
      <w:r>
        <w:rPr>
          <w:b w:val="0"/>
          <w:color w:val="231F20"/>
          <w:spacing w:val="-6"/>
          <w:w w:val="80"/>
          <w:sz w:val="20"/>
        </w:rPr>
        <w:t> </w:t>
      </w:r>
      <w:r>
        <w:rPr>
          <w:b w:val="0"/>
          <w:color w:val="231F20"/>
          <w:w w:val="80"/>
          <w:sz w:val="20"/>
        </w:rPr>
        <w:t>10-Q</w:t>
      </w:r>
      <w:r>
        <w:rPr>
          <w:b w:val="0"/>
          <w:color w:val="231F20"/>
          <w:spacing w:val="-5"/>
          <w:w w:val="80"/>
          <w:sz w:val="20"/>
        </w:rPr>
        <w:t> </w:t>
      </w:r>
      <w:r>
        <w:rPr>
          <w:b w:val="0"/>
          <w:color w:val="231F20"/>
          <w:w w:val="80"/>
          <w:sz w:val="20"/>
        </w:rPr>
        <w:t>for</w:t>
      </w:r>
      <w:r>
        <w:rPr>
          <w:b w:val="0"/>
          <w:color w:val="231F20"/>
          <w:spacing w:val="-4"/>
          <w:w w:val="80"/>
          <w:sz w:val="20"/>
        </w:rPr>
        <w:t> </w:t>
      </w:r>
      <w:r>
        <w:rPr>
          <w:b w:val="0"/>
          <w:color w:val="231F20"/>
          <w:w w:val="80"/>
          <w:sz w:val="20"/>
        </w:rPr>
        <w:t>the</w:t>
      </w:r>
      <w:r>
        <w:rPr>
          <w:b w:val="0"/>
          <w:color w:val="231F20"/>
          <w:spacing w:val="-6"/>
          <w:w w:val="80"/>
          <w:sz w:val="20"/>
        </w:rPr>
        <w:t> </w:t>
      </w:r>
      <w:r>
        <w:rPr>
          <w:b w:val="0"/>
          <w:color w:val="231F20"/>
          <w:w w:val="80"/>
          <w:sz w:val="20"/>
        </w:rPr>
        <w:t>quarter</w:t>
      </w:r>
      <w:r>
        <w:rPr>
          <w:b w:val="0"/>
          <w:color w:val="231F20"/>
          <w:spacing w:val="-5"/>
          <w:w w:val="80"/>
          <w:sz w:val="20"/>
        </w:rPr>
        <w:t> </w:t>
      </w:r>
      <w:r>
        <w:rPr>
          <w:b w:val="0"/>
          <w:color w:val="231F20"/>
          <w:w w:val="80"/>
          <w:sz w:val="20"/>
        </w:rPr>
        <w:t>ended</w:t>
      </w:r>
      <w:r>
        <w:rPr>
          <w:b w:val="0"/>
          <w:color w:val="231F20"/>
          <w:spacing w:val="-8"/>
          <w:w w:val="80"/>
          <w:sz w:val="20"/>
        </w:rPr>
        <w:t> </w:t>
      </w:r>
      <w:r>
        <w:rPr>
          <w:b w:val="0"/>
          <w:color w:val="231F20"/>
          <w:w w:val="80"/>
          <w:sz w:val="20"/>
        </w:rPr>
        <w:t>September</w:t>
      </w:r>
      <w:r>
        <w:rPr>
          <w:b w:val="0"/>
          <w:color w:val="231F20"/>
          <w:spacing w:val="-8"/>
          <w:w w:val="80"/>
          <w:sz w:val="20"/>
        </w:rPr>
        <w:t> </w:t>
      </w:r>
      <w:r>
        <w:rPr>
          <w:b w:val="0"/>
          <w:color w:val="231F20"/>
          <w:w w:val="80"/>
          <w:sz w:val="20"/>
        </w:rPr>
        <w:t>30, </w:t>
      </w:r>
      <w:r>
        <w:rPr>
          <w:b w:val="0"/>
          <w:color w:val="231F20"/>
          <w:w w:val="90"/>
          <w:sz w:val="20"/>
        </w:rPr>
        <w:t>2007 (File No.</w:t>
      </w:r>
      <w:r>
        <w:rPr>
          <w:b w:val="0"/>
          <w:color w:val="231F20"/>
          <w:spacing w:val="11"/>
          <w:w w:val="90"/>
          <w:sz w:val="20"/>
        </w:rPr>
        <w:t> </w:t>
      </w:r>
      <w:r>
        <w:rPr>
          <w:b w:val="0"/>
          <w:color w:val="231F20"/>
          <w:w w:val="90"/>
          <w:sz w:val="20"/>
        </w:rPr>
        <w:t>1-7259)).</w:t>
      </w:r>
    </w:p>
    <w:p>
      <w:pPr>
        <w:pStyle w:val="ListParagraph"/>
        <w:numPr>
          <w:ilvl w:val="1"/>
          <w:numId w:val="13"/>
        </w:numPr>
        <w:tabs>
          <w:tab w:pos="751" w:val="left" w:leader="none"/>
        </w:tabs>
        <w:spacing w:line="240" w:lineRule="auto" w:before="47" w:after="0"/>
        <w:ind w:left="750" w:right="0" w:hanging="650"/>
        <w:jc w:val="left"/>
        <w:rPr>
          <w:b w:val="0"/>
          <w:sz w:val="20"/>
        </w:rPr>
      </w:pPr>
      <w:r>
        <w:rPr>
          <w:b w:val="0"/>
          <w:color w:val="231F20"/>
          <w:w w:val="80"/>
          <w:sz w:val="20"/>
        </w:rPr>
        <w:t>Southwest Airlines Co. Severance Plan for</w:t>
      </w:r>
      <w:r>
        <w:rPr>
          <w:b w:val="0"/>
          <w:color w:val="231F20"/>
          <w:spacing w:val="9"/>
          <w:w w:val="80"/>
          <w:sz w:val="20"/>
        </w:rPr>
        <w:t> </w:t>
      </w:r>
      <w:r>
        <w:rPr>
          <w:b w:val="0"/>
          <w:color w:val="231F20"/>
          <w:w w:val="80"/>
          <w:sz w:val="20"/>
        </w:rPr>
        <w:t>Directors.</w:t>
      </w:r>
    </w:p>
    <w:p>
      <w:pPr>
        <w:pStyle w:val="ListParagraph"/>
        <w:numPr>
          <w:ilvl w:val="1"/>
          <w:numId w:val="13"/>
        </w:numPr>
        <w:tabs>
          <w:tab w:pos="751" w:val="left" w:leader="none"/>
        </w:tabs>
        <w:spacing w:line="220" w:lineRule="exact" w:before="57" w:after="0"/>
        <w:ind w:left="750" w:right="198" w:hanging="650"/>
        <w:jc w:val="both"/>
        <w:rPr>
          <w:b w:val="0"/>
          <w:sz w:val="20"/>
        </w:rPr>
      </w:pPr>
      <w:r>
        <w:rPr>
          <w:b w:val="0"/>
          <w:color w:val="231F20"/>
          <w:w w:val="90"/>
          <w:sz w:val="20"/>
        </w:rPr>
        <w:t>Southwest</w:t>
      </w:r>
      <w:r>
        <w:rPr>
          <w:b w:val="0"/>
          <w:color w:val="231F20"/>
          <w:spacing w:val="-24"/>
          <w:w w:val="90"/>
          <w:sz w:val="20"/>
        </w:rPr>
        <w:t> </w:t>
      </w:r>
      <w:r>
        <w:rPr>
          <w:b w:val="0"/>
          <w:color w:val="231F20"/>
          <w:w w:val="90"/>
          <w:sz w:val="20"/>
        </w:rPr>
        <w:t>Airlines</w:t>
      </w:r>
      <w:r>
        <w:rPr>
          <w:b w:val="0"/>
          <w:color w:val="231F20"/>
          <w:spacing w:val="-23"/>
          <w:w w:val="90"/>
          <w:sz w:val="20"/>
        </w:rPr>
        <w:t> </w:t>
      </w:r>
      <w:r>
        <w:rPr>
          <w:b w:val="0"/>
          <w:color w:val="231F20"/>
          <w:w w:val="90"/>
          <w:sz w:val="20"/>
        </w:rPr>
        <w:t>Co.</w:t>
      </w:r>
      <w:r>
        <w:rPr>
          <w:b w:val="0"/>
          <w:color w:val="231F20"/>
          <w:spacing w:val="-23"/>
          <w:w w:val="90"/>
          <w:sz w:val="20"/>
        </w:rPr>
        <w:t> </w:t>
      </w:r>
      <w:r>
        <w:rPr>
          <w:b w:val="0"/>
          <w:color w:val="231F20"/>
          <w:w w:val="90"/>
          <w:sz w:val="20"/>
        </w:rPr>
        <w:t>Outside</w:t>
      </w:r>
      <w:r>
        <w:rPr>
          <w:b w:val="0"/>
          <w:color w:val="231F20"/>
          <w:spacing w:val="-23"/>
          <w:w w:val="90"/>
          <w:sz w:val="20"/>
        </w:rPr>
        <w:t> </w:t>
      </w:r>
      <w:r>
        <w:rPr>
          <w:b w:val="0"/>
          <w:color w:val="231F20"/>
          <w:w w:val="90"/>
          <w:sz w:val="20"/>
        </w:rPr>
        <w:t>Director</w:t>
      </w:r>
      <w:r>
        <w:rPr>
          <w:b w:val="0"/>
          <w:color w:val="231F20"/>
          <w:spacing w:val="-23"/>
          <w:w w:val="90"/>
          <w:sz w:val="20"/>
        </w:rPr>
        <w:t> </w:t>
      </w:r>
      <w:r>
        <w:rPr>
          <w:b w:val="0"/>
          <w:color w:val="231F20"/>
          <w:w w:val="90"/>
          <w:sz w:val="20"/>
        </w:rPr>
        <w:t>Incentive</w:t>
      </w:r>
      <w:r>
        <w:rPr>
          <w:b w:val="0"/>
          <w:color w:val="231F20"/>
          <w:spacing w:val="-24"/>
          <w:w w:val="90"/>
          <w:sz w:val="20"/>
        </w:rPr>
        <w:t> </w:t>
      </w:r>
      <w:r>
        <w:rPr>
          <w:b w:val="0"/>
          <w:color w:val="231F20"/>
          <w:w w:val="90"/>
          <w:sz w:val="20"/>
        </w:rPr>
        <w:t>Plan</w:t>
      </w:r>
      <w:r>
        <w:rPr>
          <w:b w:val="0"/>
          <w:color w:val="231F20"/>
          <w:spacing w:val="-23"/>
          <w:w w:val="90"/>
          <w:sz w:val="20"/>
        </w:rPr>
        <w:t> </w:t>
      </w:r>
      <w:r>
        <w:rPr>
          <w:b w:val="0"/>
          <w:color w:val="231F20"/>
          <w:w w:val="90"/>
          <w:sz w:val="20"/>
        </w:rPr>
        <w:t>(incorporated</w:t>
      </w:r>
      <w:r>
        <w:rPr>
          <w:b w:val="0"/>
          <w:color w:val="231F20"/>
          <w:spacing w:val="-24"/>
          <w:w w:val="90"/>
          <w:sz w:val="20"/>
        </w:rPr>
        <w:t> </w:t>
      </w:r>
      <w:r>
        <w:rPr>
          <w:b w:val="0"/>
          <w:color w:val="231F20"/>
          <w:w w:val="90"/>
          <w:sz w:val="20"/>
        </w:rPr>
        <w:t>by</w:t>
      </w:r>
      <w:r>
        <w:rPr>
          <w:b w:val="0"/>
          <w:color w:val="231F20"/>
          <w:spacing w:val="-24"/>
          <w:w w:val="90"/>
          <w:sz w:val="20"/>
        </w:rPr>
        <w:t> </w:t>
      </w:r>
      <w:r>
        <w:rPr>
          <w:b w:val="0"/>
          <w:color w:val="231F20"/>
          <w:w w:val="90"/>
          <w:sz w:val="20"/>
        </w:rPr>
        <w:t>reference</w:t>
      </w:r>
      <w:r>
        <w:rPr>
          <w:b w:val="0"/>
          <w:color w:val="231F20"/>
          <w:spacing w:val="-24"/>
          <w:w w:val="90"/>
          <w:sz w:val="20"/>
        </w:rPr>
        <w:t> </w:t>
      </w:r>
      <w:r>
        <w:rPr>
          <w:b w:val="0"/>
          <w:color w:val="231F20"/>
          <w:w w:val="90"/>
          <w:sz w:val="20"/>
        </w:rPr>
        <w:t>to</w:t>
      </w:r>
      <w:r>
        <w:rPr>
          <w:b w:val="0"/>
          <w:color w:val="231F20"/>
          <w:spacing w:val="-23"/>
          <w:w w:val="90"/>
          <w:sz w:val="20"/>
        </w:rPr>
        <w:t> </w:t>
      </w:r>
      <w:r>
        <w:rPr>
          <w:b w:val="0"/>
          <w:color w:val="231F20"/>
          <w:w w:val="90"/>
          <w:sz w:val="20"/>
        </w:rPr>
        <w:t>Exhibit</w:t>
      </w:r>
      <w:r>
        <w:rPr>
          <w:b w:val="0"/>
          <w:color w:val="231F20"/>
          <w:spacing w:val="-23"/>
          <w:w w:val="90"/>
          <w:sz w:val="20"/>
        </w:rPr>
        <w:t> </w:t>
      </w:r>
      <w:r>
        <w:rPr>
          <w:b w:val="0"/>
          <w:color w:val="231F20"/>
          <w:w w:val="90"/>
          <w:sz w:val="20"/>
        </w:rPr>
        <w:t>10.2</w:t>
      </w:r>
      <w:r>
        <w:rPr>
          <w:b w:val="0"/>
          <w:color w:val="231F20"/>
          <w:spacing w:val="-23"/>
          <w:w w:val="90"/>
          <w:sz w:val="20"/>
        </w:rPr>
        <w:t> </w:t>
      </w:r>
      <w:r>
        <w:rPr>
          <w:b w:val="0"/>
          <w:color w:val="231F20"/>
          <w:w w:val="90"/>
          <w:sz w:val="20"/>
        </w:rPr>
        <w:t>to </w:t>
      </w:r>
      <w:r>
        <w:rPr>
          <w:b w:val="0"/>
          <w:color w:val="231F20"/>
          <w:w w:val="85"/>
          <w:sz w:val="20"/>
        </w:rPr>
        <w:t>Southwest’s</w:t>
      </w:r>
      <w:r>
        <w:rPr>
          <w:b w:val="0"/>
          <w:color w:val="231F20"/>
          <w:spacing w:val="-32"/>
          <w:w w:val="85"/>
          <w:sz w:val="20"/>
        </w:rPr>
        <w:t> </w:t>
      </w:r>
      <w:r>
        <w:rPr>
          <w:b w:val="0"/>
          <w:color w:val="231F20"/>
          <w:w w:val="85"/>
          <w:sz w:val="20"/>
        </w:rPr>
        <w:t>Quarterly</w:t>
      </w:r>
      <w:r>
        <w:rPr>
          <w:b w:val="0"/>
          <w:color w:val="231F20"/>
          <w:spacing w:val="-32"/>
          <w:w w:val="85"/>
          <w:sz w:val="20"/>
        </w:rPr>
        <w:t> </w:t>
      </w:r>
      <w:r>
        <w:rPr>
          <w:b w:val="0"/>
          <w:color w:val="231F20"/>
          <w:w w:val="85"/>
          <w:sz w:val="20"/>
        </w:rPr>
        <w:t>Report</w:t>
      </w:r>
      <w:r>
        <w:rPr>
          <w:b w:val="0"/>
          <w:color w:val="231F20"/>
          <w:spacing w:val="-32"/>
          <w:w w:val="85"/>
          <w:sz w:val="20"/>
        </w:rPr>
        <w:t> </w:t>
      </w:r>
      <w:r>
        <w:rPr>
          <w:b w:val="0"/>
          <w:color w:val="231F20"/>
          <w:w w:val="85"/>
          <w:sz w:val="20"/>
        </w:rPr>
        <w:t>on</w:t>
      </w:r>
      <w:r>
        <w:rPr>
          <w:b w:val="0"/>
          <w:color w:val="231F20"/>
          <w:spacing w:val="-32"/>
          <w:w w:val="85"/>
          <w:sz w:val="20"/>
        </w:rPr>
        <w:t> </w:t>
      </w:r>
      <w:r>
        <w:rPr>
          <w:b w:val="0"/>
          <w:color w:val="231F20"/>
          <w:w w:val="85"/>
          <w:sz w:val="20"/>
        </w:rPr>
        <w:t>Form</w:t>
      </w:r>
      <w:r>
        <w:rPr>
          <w:b w:val="0"/>
          <w:color w:val="231F20"/>
          <w:spacing w:val="-32"/>
          <w:w w:val="85"/>
          <w:sz w:val="20"/>
        </w:rPr>
        <w:t> </w:t>
      </w:r>
      <w:r>
        <w:rPr>
          <w:b w:val="0"/>
          <w:color w:val="231F20"/>
          <w:w w:val="85"/>
          <w:sz w:val="20"/>
        </w:rPr>
        <w:t>10-Q</w:t>
      </w:r>
      <w:r>
        <w:rPr>
          <w:b w:val="0"/>
          <w:color w:val="231F20"/>
          <w:spacing w:val="-32"/>
          <w:w w:val="85"/>
          <w:sz w:val="20"/>
        </w:rPr>
        <w:t> </w:t>
      </w:r>
      <w:r>
        <w:rPr>
          <w:b w:val="0"/>
          <w:color w:val="231F20"/>
          <w:w w:val="85"/>
          <w:sz w:val="20"/>
        </w:rPr>
        <w:t>for</w:t>
      </w:r>
      <w:r>
        <w:rPr>
          <w:b w:val="0"/>
          <w:color w:val="231F20"/>
          <w:spacing w:val="-32"/>
          <w:w w:val="85"/>
          <w:sz w:val="20"/>
        </w:rPr>
        <w:t> </w:t>
      </w:r>
      <w:r>
        <w:rPr>
          <w:b w:val="0"/>
          <w:color w:val="231F20"/>
          <w:w w:val="85"/>
          <w:sz w:val="20"/>
        </w:rPr>
        <w:t>the</w:t>
      </w:r>
      <w:r>
        <w:rPr>
          <w:b w:val="0"/>
          <w:color w:val="231F20"/>
          <w:spacing w:val="-32"/>
          <w:w w:val="85"/>
          <w:sz w:val="20"/>
        </w:rPr>
        <w:t> </w:t>
      </w:r>
      <w:r>
        <w:rPr>
          <w:b w:val="0"/>
          <w:color w:val="231F20"/>
          <w:w w:val="85"/>
          <w:sz w:val="20"/>
        </w:rPr>
        <w:t>quarter</w:t>
      </w:r>
      <w:r>
        <w:rPr>
          <w:b w:val="0"/>
          <w:color w:val="231F20"/>
          <w:spacing w:val="-32"/>
          <w:w w:val="85"/>
          <w:sz w:val="20"/>
        </w:rPr>
        <w:t> </w:t>
      </w:r>
      <w:r>
        <w:rPr>
          <w:b w:val="0"/>
          <w:color w:val="231F20"/>
          <w:w w:val="85"/>
          <w:sz w:val="20"/>
        </w:rPr>
        <w:t>ended</w:t>
      </w:r>
      <w:r>
        <w:rPr>
          <w:b w:val="0"/>
          <w:color w:val="231F20"/>
          <w:spacing w:val="-33"/>
          <w:w w:val="85"/>
          <w:sz w:val="20"/>
        </w:rPr>
        <w:t> </w:t>
      </w:r>
      <w:r>
        <w:rPr>
          <w:b w:val="0"/>
          <w:color w:val="231F20"/>
          <w:w w:val="85"/>
          <w:sz w:val="20"/>
        </w:rPr>
        <w:t>June</w:t>
      </w:r>
      <w:r>
        <w:rPr>
          <w:b w:val="0"/>
          <w:color w:val="231F20"/>
          <w:spacing w:val="-32"/>
          <w:w w:val="85"/>
          <w:sz w:val="20"/>
        </w:rPr>
        <w:t> </w:t>
      </w:r>
      <w:r>
        <w:rPr>
          <w:b w:val="0"/>
          <w:color w:val="231F20"/>
          <w:w w:val="85"/>
          <w:sz w:val="20"/>
        </w:rPr>
        <w:t>30,</w:t>
      </w:r>
      <w:r>
        <w:rPr>
          <w:b w:val="0"/>
          <w:color w:val="231F20"/>
          <w:spacing w:val="-32"/>
          <w:w w:val="85"/>
          <w:sz w:val="20"/>
        </w:rPr>
        <w:t> </w:t>
      </w:r>
      <w:r>
        <w:rPr>
          <w:b w:val="0"/>
          <w:color w:val="231F20"/>
          <w:w w:val="85"/>
          <w:sz w:val="20"/>
        </w:rPr>
        <w:t>2007</w:t>
      </w:r>
      <w:r>
        <w:rPr>
          <w:b w:val="0"/>
          <w:color w:val="231F20"/>
          <w:spacing w:val="-32"/>
          <w:w w:val="85"/>
          <w:sz w:val="20"/>
        </w:rPr>
        <w:t> </w:t>
      </w:r>
      <w:r>
        <w:rPr>
          <w:b w:val="0"/>
          <w:color w:val="231F20"/>
          <w:w w:val="85"/>
          <w:sz w:val="20"/>
        </w:rPr>
        <w:t>(as</w:t>
      </w:r>
      <w:r>
        <w:rPr>
          <w:b w:val="0"/>
          <w:color w:val="231F20"/>
          <w:spacing w:val="-32"/>
          <w:w w:val="85"/>
          <w:sz w:val="20"/>
        </w:rPr>
        <w:t> </w:t>
      </w:r>
      <w:r>
        <w:rPr>
          <w:b w:val="0"/>
          <w:color w:val="231F20"/>
          <w:w w:val="85"/>
          <w:sz w:val="20"/>
        </w:rPr>
        <w:t>amended</w:t>
      </w:r>
      <w:r>
        <w:rPr>
          <w:b w:val="0"/>
          <w:color w:val="231F20"/>
          <w:spacing w:val="-33"/>
          <w:w w:val="85"/>
          <w:sz w:val="20"/>
        </w:rPr>
        <w:t> </w:t>
      </w:r>
      <w:r>
        <w:rPr>
          <w:b w:val="0"/>
          <w:color w:val="231F20"/>
          <w:w w:val="85"/>
          <w:sz w:val="20"/>
        </w:rPr>
        <w:t>and</w:t>
      </w:r>
      <w:r>
        <w:rPr>
          <w:b w:val="0"/>
          <w:color w:val="231F20"/>
          <w:spacing w:val="-32"/>
          <w:w w:val="85"/>
          <w:sz w:val="20"/>
        </w:rPr>
        <w:t> </w:t>
      </w:r>
      <w:r>
        <w:rPr>
          <w:b w:val="0"/>
          <w:color w:val="231F20"/>
          <w:w w:val="85"/>
          <w:sz w:val="20"/>
        </w:rPr>
        <w:t>restated </w:t>
      </w:r>
      <w:r>
        <w:rPr>
          <w:b w:val="0"/>
          <w:color w:val="231F20"/>
          <w:w w:val="90"/>
          <w:sz w:val="20"/>
        </w:rPr>
        <w:t>effective</w:t>
      </w:r>
      <w:r>
        <w:rPr>
          <w:b w:val="0"/>
          <w:color w:val="231F20"/>
          <w:spacing w:val="-12"/>
          <w:w w:val="90"/>
          <w:sz w:val="20"/>
        </w:rPr>
        <w:t> </w:t>
      </w:r>
      <w:r>
        <w:rPr>
          <w:b w:val="0"/>
          <w:color w:val="231F20"/>
          <w:w w:val="90"/>
          <w:sz w:val="20"/>
        </w:rPr>
        <w:t>May</w:t>
      </w:r>
      <w:r>
        <w:rPr>
          <w:b w:val="0"/>
          <w:color w:val="231F20"/>
          <w:spacing w:val="-11"/>
          <w:w w:val="90"/>
          <w:sz w:val="20"/>
        </w:rPr>
        <w:t> </w:t>
      </w:r>
      <w:r>
        <w:rPr>
          <w:b w:val="0"/>
          <w:color w:val="231F20"/>
          <w:w w:val="90"/>
          <w:sz w:val="20"/>
        </w:rPr>
        <w:t>16,</w:t>
      </w:r>
      <w:r>
        <w:rPr>
          <w:b w:val="0"/>
          <w:color w:val="231F20"/>
          <w:spacing w:val="-10"/>
          <w:w w:val="90"/>
          <w:sz w:val="20"/>
        </w:rPr>
        <w:t> </w:t>
      </w:r>
      <w:r>
        <w:rPr>
          <w:b w:val="0"/>
          <w:color w:val="231F20"/>
          <w:w w:val="90"/>
          <w:sz w:val="20"/>
        </w:rPr>
        <w:t>2007)</w:t>
      </w:r>
      <w:r>
        <w:rPr>
          <w:b w:val="0"/>
          <w:color w:val="231F20"/>
          <w:spacing w:val="-11"/>
          <w:w w:val="90"/>
          <w:sz w:val="20"/>
        </w:rPr>
        <w:t> </w:t>
      </w:r>
      <w:r>
        <w:rPr>
          <w:b w:val="0"/>
          <w:color w:val="231F20"/>
          <w:w w:val="90"/>
          <w:sz w:val="20"/>
        </w:rPr>
        <w:t>(File</w:t>
      </w:r>
      <w:r>
        <w:rPr>
          <w:b w:val="0"/>
          <w:color w:val="231F20"/>
          <w:spacing w:val="-11"/>
          <w:w w:val="90"/>
          <w:sz w:val="20"/>
        </w:rPr>
        <w:t> </w:t>
      </w:r>
      <w:r>
        <w:rPr>
          <w:b w:val="0"/>
          <w:color w:val="231F20"/>
          <w:w w:val="90"/>
          <w:sz w:val="20"/>
        </w:rPr>
        <w:t>No.</w:t>
      </w:r>
      <w:r>
        <w:rPr>
          <w:b w:val="0"/>
          <w:color w:val="231F20"/>
          <w:spacing w:val="-11"/>
          <w:w w:val="90"/>
          <w:sz w:val="20"/>
        </w:rPr>
        <w:t> </w:t>
      </w:r>
      <w:r>
        <w:rPr>
          <w:b w:val="0"/>
          <w:color w:val="231F20"/>
          <w:w w:val="90"/>
          <w:sz w:val="20"/>
        </w:rPr>
        <w:t>1-7259)).</w:t>
      </w:r>
    </w:p>
    <w:p>
      <w:pPr>
        <w:pStyle w:val="ListParagraph"/>
        <w:numPr>
          <w:ilvl w:val="1"/>
          <w:numId w:val="13"/>
        </w:numPr>
        <w:tabs>
          <w:tab w:pos="751" w:val="left" w:leader="none"/>
        </w:tabs>
        <w:spacing w:line="220" w:lineRule="exact" w:before="59" w:after="0"/>
        <w:ind w:left="750" w:right="197" w:hanging="650"/>
        <w:jc w:val="both"/>
        <w:rPr>
          <w:b w:val="0"/>
          <w:sz w:val="20"/>
        </w:rPr>
      </w:pPr>
      <w:r>
        <w:rPr>
          <w:b w:val="0"/>
          <w:color w:val="231F20"/>
          <w:w w:val="85"/>
          <w:sz w:val="20"/>
        </w:rPr>
        <w:t>1998</w:t>
      </w:r>
      <w:r>
        <w:rPr>
          <w:b w:val="0"/>
          <w:color w:val="231F20"/>
          <w:spacing w:val="-11"/>
          <w:w w:val="85"/>
          <w:sz w:val="20"/>
        </w:rPr>
        <w:t> </w:t>
      </w:r>
      <w:r>
        <w:rPr>
          <w:b w:val="0"/>
          <w:color w:val="231F20"/>
          <w:w w:val="85"/>
          <w:sz w:val="20"/>
        </w:rPr>
        <w:t>SAEA</w:t>
      </w:r>
      <w:r>
        <w:rPr>
          <w:b w:val="0"/>
          <w:color w:val="231F20"/>
          <w:spacing w:val="-11"/>
          <w:w w:val="85"/>
          <w:sz w:val="20"/>
        </w:rPr>
        <w:t> </w:t>
      </w:r>
      <w:r>
        <w:rPr>
          <w:b w:val="0"/>
          <w:color w:val="231F20"/>
          <w:w w:val="85"/>
          <w:sz w:val="20"/>
        </w:rPr>
        <w:t>Non-Qualified</w:t>
      </w:r>
      <w:r>
        <w:rPr>
          <w:b w:val="0"/>
          <w:color w:val="231F20"/>
          <w:spacing w:val="-11"/>
          <w:w w:val="85"/>
          <w:sz w:val="20"/>
        </w:rPr>
        <w:t> </w:t>
      </w:r>
      <w:r>
        <w:rPr>
          <w:b w:val="0"/>
          <w:color w:val="231F20"/>
          <w:w w:val="85"/>
          <w:sz w:val="20"/>
        </w:rPr>
        <w:t>Stock</w:t>
      </w:r>
      <w:r>
        <w:rPr>
          <w:b w:val="0"/>
          <w:color w:val="231F20"/>
          <w:spacing w:val="-11"/>
          <w:w w:val="85"/>
          <w:sz w:val="20"/>
        </w:rPr>
        <w:t> </w:t>
      </w:r>
      <w:r>
        <w:rPr>
          <w:b w:val="0"/>
          <w:color w:val="231F20"/>
          <w:w w:val="85"/>
          <w:sz w:val="20"/>
        </w:rPr>
        <w:t>Option</w:t>
      </w:r>
      <w:r>
        <w:rPr>
          <w:b w:val="0"/>
          <w:color w:val="231F20"/>
          <w:spacing w:val="-11"/>
          <w:w w:val="85"/>
          <w:sz w:val="20"/>
        </w:rPr>
        <w:t> </w:t>
      </w:r>
      <w:r>
        <w:rPr>
          <w:b w:val="0"/>
          <w:color w:val="231F20"/>
          <w:w w:val="85"/>
          <w:sz w:val="20"/>
        </w:rPr>
        <w:t>Plan</w:t>
      </w:r>
      <w:r>
        <w:rPr>
          <w:b w:val="0"/>
          <w:color w:val="231F20"/>
          <w:spacing w:val="-11"/>
          <w:w w:val="85"/>
          <w:sz w:val="20"/>
        </w:rPr>
        <w:t> </w:t>
      </w:r>
      <w:r>
        <w:rPr>
          <w:b w:val="0"/>
          <w:color w:val="231F20"/>
          <w:w w:val="85"/>
          <w:sz w:val="20"/>
        </w:rPr>
        <w:t>(incorporated</w:t>
      </w:r>
      <w:r>
        <w:rPr>
          <w:b w:val="0"/>
          <w:color w:val="231F20"/>
          <w:spacing w:val="-11"/>
          <w:w w:val="85"/>
          <w:sz w:val="20"/>
        </w:rPr>
        <w:t> </w:t>
      </w:r>
      <w:r>
        <w:rPr>
          <w:b w:val="0"/>
          <w:color w:val="231F20"/>
          <w:w w:val="85"/>
          <w:sz w:val="20"/>
        </w:rPr>
        <w:t>by</w:t>
      </w:r>
      <w:r>
        <w:rPr>
          <w:b w:val="0"/>
          <w:color w:val="231F20"/>
          <w:spacing w:val="-11"/>
          <w:w w:val="85"/>
          <w:sz w:val="20"/>
        </w:rPr>
        <w:t> </w:t>
      </w:r>
      <w:r>
        <w:rPr>
          <w:b w:val="0"/>
          <w:color w:val="231F20"/>
          <w:w w:val="85"/>
          <w:sz w:val="20"/>
        </w:rPr>
        <w:t>reference</w:t>
      </w:r>
      <w:r>
        <w:rPr>
          <w:b w:val="0"/>
          <w:color w:val="231F20"/>
          <w:spacing w:val="-12"/>
          <w:w w:val="85"/>
          <w:sz w:val="20"/>
        </w:rPr>
        <w:t> </w:t>
      </w:r>
      <w:r>
        <w:rPr>
          <w:b w:val="0"/>
          <w:color w:val="231F20"/>
          <w:w w:val="85"/>
          <w:sz w:val="20"/>
        </w:rPr>
        <w:t>to</w:t>
      </w:r>
      <w:r>
        <w:rPr>
          <w:b w:val="0"/>
          <w:color w:val="231F20"/>
          <w:spacing w:val="-10"/>
          <w:w w:val="85"/>
          <w:sz w:val="20"/>
        </w:rPr>
        <w:t> </w:t>
      </w:r>
      <w:r>
        <w:rPr>
          <w:b w:val="0"/>
          <w:color w:val="231F20"/>
          <w:w w:val="85"/>
          <w:sz w:val="20"/>
        </w:rPr>
        <w:t>Exhibit</w:t>
      </w:r>
      <w:r>
        <w:rPr>
          <w:b w:val="0"/>
          <w:color w:val="231F20"/>
          <w:spacing w:val="-10"/>
          <w:w w:val="85"/>
          <w:sz w:val="20"/>
        </w:rPr>
        <w:t> </w:t>
      </w:r>
      <w:r>
        <w:rPr>
          <w:b w:val="0"/>
          <w:color w:val="231F20"/>
          <w:w w:val="85"/>
          <w:sz w:val="20"/>
        </w:rPr>
        <w:t>10.17</w:t>
      </w:r>
      <w:r>
        <w:rPr>
          <w:b w:val="0"/>
          <w:color w:val="231F20"/>
          <w:spacing w:val="-11"/>
          <w:w w:val="85"/>
          <w:sz w:val="20"/>
        </w:rPr>
        <w:t> </w:t>
      </w:r>
      <w:r>
        <w:rPr>
          <w:b w:val="0"/>
          <w:color w:val="231F20"/>
          <w:w w:val="85"/>
          <w:sz w:val="20"/>
        </w:rPr>
        <w:t>to</w:t>
      </w:r>
      <w:r>
        <w:rPr>
          <w:b w:val="0"/>
          <w:color w:val="231F20"/>
          <w:spacing w:val="-10"/>
          <w:w w:val="85"/>
          <w:sz w:val="20"/>
        </w:rPr>
        <w:t> </w:t>
      </w:r>
      <w:r>
        <w:rPr>
          <w:b w:val="0"/>
          <w:color w:val="231F20"/>
          <w:w w:val="85"/>
          <w:sz w:val="20"/>
        </w:rPr>
        <w:t>Southwest’s </w:t>
      </w:r>
      <w:r>
        <w:rPr>
          <w:b w:val="0"/>
          <w:color w:val="231F20"/>
          <w:w w:val="90"/>
          <w:sz w:val="20"/>
        </w:rPr>
        <w:t>Annual</w:t>
      </w:r>
      <w:r>
        <w:rPr>
          <w:b w:val="0"/>
          <w:color w:val="231F20"/>
          <w:spacing w:val="-33"/>
          <w:w w:val="90"/>
          <w:sz w:val="20"/>
        </w:rPr>
        <w:t> </w:t>
      </w:r>
      <w:r>
        <w:rPr>
          <w:b w:val="0"/>
          <w:color w:val="231F20"/>
          <w:w w:val="90"/>
          <w:sz w:val="20"/>
        </w:rPr>
        <w:t>Report</w:t>
      </w:r>
      <w:r>
        <w:rPr>
          <w:b w:val="0"/>
          <w:color w:val="231F20"/>
          <w:spacing w:val="-33"/>
          <w:w w:val="90"/>
          <w:sz w:val="20"/>
        </w:rPr>
        <w:t> </w:t>
      </w:r>
      <w:r>
        <w:rPr>
          <w:b w:val="0"/>
          <w:color w:val="231F20"/>
          <w:w w:val="90"/>
          <w:sz w:val="20"/>
        </w:rPr>
        <w:t>on</w:t>
      </w:r>
      <w:r>
        <w:rPr>
          <w:b w:val="0"/>
          <w:color w:val="231F20"/>
          <w:spacing w:val="-33"/>
          <w:w w:val="90"/>
          <w:sz w:val="20"/>
        </w:rPr>
        <w:t> </w:t>
      </w:r>
      <w:r>
        <w:rPr>
          <w:b w:val="0"/>
          <w:color w:val="231F20"/>
          <w:w w:val="90"/>
          <w:sz w:val="20"/>
        </w:rPr>
        <w:t>Form</w:t>
      </w:r>
      <w:r>
        <w:rPr>
          <w:b w:val="0"/>
          <w:color w:val="231F20"/>
          <w:spacing w:val="-33"/>
          <w:w w:val="90"/>
          <w:sz w:val="20"/>
        </w:rPr>
        <w:t> </w:t>
      </w:r>
      <w:r>
        <w:rPr>
          <w:b w:val="0"/>
          <w:color w:val="231F20"/>
          <w:w w:val="90"/>
          <w:sz w:val="20"/>
        </w:rPr>
        <w:t>10-K</w:t>
      </w:r>
      <w:r>
        <w:rPr>
          <w:b w:val="0"/>
          <w:color w:val="231F20"/>
          <w:spacing w:val="-33"/>
          <w:w w:val="90"/>
          <w:sz w:val="20"/>
        </w:rPr>
        <w:t> </w:t>
      </w:r>
      <w:r>
        <w:rPr>
          <w:b w:val="0"/>
          <w:color w:val="231F20"/>
          <w:w w:val="90"/>
          <w:sz w:val="20"/>
        </w:rPr>
        <w:t>for</w:t>
      </w:r>
      <w:r>
        <w:rPr>
          <w:b w:val="0"/>
          <w:color w:val="231F20"/>
          <w:spacing w:val="-33"/>
          <w:w w:val="90"/>
          <w:sz w:val="20"/>
        </w:rPr>
        <w:t> </w:t>
      </w:r>
      <w:r>
        <w:rPr>
          <w:b w:val="0"/>
          <w:color w:val="231F20"/>
          <w:w w:val="90"/>
          <w:sz w:val="20"/>
        </w:rPr>
        <w:t>the</w:t>
      </w:r>
      <w:r>
        <w:rPr>
          <w:b w:val="0"/>
          <w:color w:val="231F20"/>
          <w:spacing w:val="-33"/>
          <w:w w:val="90"/>
          <w:sz w:val="20"/>
        </w:rPr>
        <w:t> </w:t>
      </w:r>
      <w:r>
        <w:rPr>
          <w:b w:val="0"/>
          <w:color w:val="231F20"/>
          <w:w w:val="90"/>
          <w:sz w:val="20"/>
        </w:rPr>
        <w:t>year</w:t>
      </w:r>
      <w:r>
        <w:rPr>
          <w:b w:val="0"/>
          <w:color w:val="231F20"/>
          <w:spacing w:val="-34"/>
          <w:w w:val="90"/>
          <w:sz w:val="20"/>
        </w:rPr>
        <w:t> </w:t>
      </w:r>
      <w:r>
        <w:rPr>
          <w:b w:val="0"/>
          <w:color w:val="231F20"/>
          <w:w w:val="90"/>
          <w:sz w:val="20"/>
        </w:rPr>
        <w:t>ended</w:t>
      </w:r>
      <w:r>
        <w:rPr>
          <w:b w:val="0"/>
          <w:color w:val="231F20"/>
          <w:spacing w:val="-34"/>
          <w:w w:val="90"/>
          <w:sz w:val="20"/>
        </w:rPr>
        <w:t> </w:t>
      </w:r>
      <w:r>
        <w:rPr>
          <w:b w:val="0"/>
          <w:color w:val="231F20"/>
          <w:w w:val="90"/>
          <w:sz w:val="20"/>
        </w:rPr>
        <w:t>December</w:t>
      </w:r>
      <w:r>
        <w:rPr>
          <w:b w:val="0"/>
          <w:color w:val="231F20"/>
          <w:spacing w:val="-34"/>
          <w:w w:val="90"/>
          <w:sz w:val="20"/>
        </w:rPr>
        <w:t> </w:t>
      </w:r>
      <w:r>
        <w:rPr>
          <w:b w:val="0"/>
          <w:color w:val="231F20"/>
          <w:w w:val="90"/>
          <w:sz w:val="20"/>
        </w:rPr>
        <w:t>31,</w:t>
      </w:r>
      <w:r>
        <w:rPr>
          <w:b w:val="0"/>
          <w:color w:val="231F20"/>
          <w:spacing w:val="-33"/>
          <w:w w:val="90"/>
          <w:sz w:val="20"/>
        </w:rPr>
        <w:t> </w:t>
      </w:r>
      <w:r>
        <w:rPr>
          <w:b w:val="0"/>
          <w:color w:val="231F20"/>
          <w:w w:val="90"/>
          <w:sz w:val="20"/>
        </w:rPr>
        <w:t>2002</w:t>
      </w:r>
      <w:r>
        <w:rPr>
          <w:b w:val="0"/>
          <w:color w:val="231F20"/>
          <w:spacing w:val="-33"/>
          <w:w w:val="90"/>
          <w:sz w:val="20"/>
        </w:rPr>
        <w:t> </w:t>
      </w:r>
      <w:r>
        <w:rPr>
          <w:b w:val="0"/>
          <w:color w:val="231F20"/>
          <w:w w:val="90"/>
          <w:sz w:val="20"/>
        </w:rPr>
        <w:t>(File</w:t>
      </w:r>
      <w:r>
        <w:rPr>
          <w:b w:val="0"/>
          <w:color w:val="231F20"/>
          <w:spacing w:val="-33"/>
          <w:w w:val="90"/>
          <w:sz w:val="20"/>
        </w:rPr>
        <w:t> </w:t>
      </w:r>
      <w:r>
        <w:rPr>
          <w:b w:val="0"/>
          <w:color w:val="231F20"/>
          <w:w w:val="90"/>
          <w:sz w:val="20"/>
        </w:rPr>
        <w:t>No.</w:t>
      </w:r>
      <w:r>
        <w:rPr>
          <w:b w:val="0"/>
          <w:color w:val="231F20"/>
          <w:spacing w:val="-33"/>
          <w:w w:val="90"/>
          <w:sz w:val="20"/>
        </w:rPr>
        <w:t> </w:t>
      </w:r>
      <w:r>
        <w:rPr>
          <w:b w:val="0"/>
          <w:color w:val="231F20"/>
          <w:w w:val="90"/>
          <w:sz w:val="20"/>
        </w:rPr>
        <w:t>1-7259)).</w:t>
      </w:r>
    </w:p>
    <w:p>
      <w:pPr>
        <w:pStyle w:val="ListParagraph"/>
        <w:numPr>
          <w:ilvl w:val="1"/>
          <w:numId w:val="13"/>
        </w:numPr>
        <w:tabs>
          <w:tab w:pos="751" w:val="left" w:leader="none"/>
        </w:tabs>
        <w:spacing w:line="220" w:lineRule="exact" w:before="59" w:after="0"/>
        <w:ind w:left="750" w:right="197" w:hanging="650"/>
        <w:jc w:val="both"/>
        <w:rPr>
          <w:b w:val="0"/>
          <w:sz w:val="20"/>
        </w:rPr>
      </w:pPr>
      <w:r>
        <w:rPr>
          <w:b w:val="0"/>
          <w:color w:val="231F20"/>
          <w:w w:val="85"/>
          <w:sz w:val="20"/>
        </w:rPr>
        <w:t>1999</w:t>
      </w:r>
      <w:r>
        <w:rPr>
          <w:b w:val="0"/>
          <w:color w:val="231F20"/>
          <w:spacing w:val="-26"/>
          <w:w w:val="85"/>
          <w:sz w:val="20"/>
        </w:rPr>
        <w:t> </w:t>
      </w:r>
      <w:r>
        <w:rPr>
          <w:b w:val="0"/>
          <w:color w:val="231F20"/>
          <w:w w:val="85"/>
          <w:sz w:val="20"/>
        </w:rPr>
        <w:t>SWAPIA</w:t>
      </w:r>
      <w:r>
        <w:rPr>
          <w:b w:val="0"/>
          <w:color w:val="231F20"/>
          <w:spacing w:val="-26"/>
          <w:w w:val="85"/>
          <w:sz w:val="20"/>
        </w:rPr>
        <w:t> </w:t>
      </w:r>
      <w:r>
        <w:rPr>
          <w:b w:val="0"/>
          <w:color w:val="231F20"/>
          <w:w w:val="85"/>
          <w:sz w:val="20"/>
        </w:rPr>
        <w:t>Non-Qualified</w:t>
      </w:r>
      <w:r>
        <w:rPr>
          <w:b w:val="0"/>
          <w:color w:val="231F20"/>
          <w:spacing w:val="-27"/>
          <w:w w:val="85"/>
          <w:sz w:val="20"/>
        </w:rPr>
        <w:t> </w:t>
      </w:r>
      <w:r>
        <w:rPr>
          <w:b w:val="0"/>
          <w:color w:val="231F20"/>
          <w:w w:val="85"/>
          <w:sz w:val="20"/>
        </w:rPr>
        <w:t>Stock</w:t>
      </w:r>
      <w:r>
        <w:rPr>
          <w:b w:val="0"/>
          <w:color w:val="231F20"/>
          <w:spacing w:val="-27"/>
          <w:w w:val="85"/>
          <w:sz w:val="20"/>
        </w:rPr>
        <w:t> </w:t>
      </w:r>
      <w:r>
        <w:rPr>
          <w:b w:val="0"/>
          <w:color w:val="231F20"/>
          <w:w w:val="85"/>
          <w:sz w:val="20"/>
        </w:rPr>
        <w:t>Option</w:t>
      </w:r>
      <w:r>
        <w:rPr>
          <w:b w:val="0"/>
          <w:color w:val="231F20"/>
          <w:spacing w:val="-26"/>
          <w:w w:val="85"/>
          <w:sz w:val="20"/>
        </w:rPr>
        <w:t> </w:t>
      </w:r>
      <w:r>
        <w:rPr>
          <w:b w:val="0"/>
          <w:color w:val="231F20"/>
          <w:w w:val="85"/>
          <w:sz w:val="20"/>
        </w:rPr>
        <w:t>Plan</w:t>
      </w:r>
      <w:r>
        <w:rPr>
          <w:b w:val="0"/>
          <w:color w:val="231F20"/>
          <w:spacing w:val="-26"/>
          <w:w w:val="85"/>
          <w:sz w:val="20"/>
        </w:rPr>
        <w:t> </w:t>
      </w:r>
      <w:r>
        <w:rPr>
          <w:b w:val="0"/>
          <w:color w:val="231F20"/>
          <w:w w:val="85"/>
          <w:sz w:val="20"/>
        </w:rPr>
        <w:t>(incorporated</w:t>
      </w:r>
      <w:r>
        <w:rPr>
          <w:b w:val="0"/>
          <w:color w:val="231F20"/>
          <w:spacing w:val="-27"/>
          <w:w w:val="85"/>
          <w:sz w:val="20"/>
        </w:rPr>
        <w:t> </w:t>
      </w:r>
      <w:r>
        <w:rPr>
          <w:b w:val="0"/>
          <w:color w:val="231F20"/>
          <w:w w:val="85"/>
          <w:sz w:val="20"/>
        </w:rPr>
        <w:t>by</w:t>
      </w:r>
      <w:r>
        <w:rPr>
          <w:b w:val="0"/>
          <w:color w:val="231F20"/>
          <w:spacing w:val="-26"/>
          <w:w w:val="85"/>
          <w:sz w:val="20"/>
        </w:rPr>
        <w:t> </w:t>
      </w:r>
      <w:r>
        <w:rPr>
          <w:b w:val="0"/>
          <w:color w:val="231F20"/>
          <w:w w:val="85"/>
          <w:sz w:val="20"/>
        </w:rPr>
        <w:t>reference</w:t>
      </w:r>
      <w:r>
        <w:rPr>
          <w:b w:val="0"/>
          <w:color w:val="231F20"/>
          <w:spacing w:val="-27"/>
          <w:w w:val="85"/>
          <w:sz w:val="20"/>
        </w:rPr>
        <w:t> </w:t>
      </w:r>
      <w:r>
        <w:rPr>
          <w:b w:val="0"/>
          <w:color w:val="231F20"/>
          <w:w w:val="85"/>
          <w:sz w:val="20"/>
        </w:rPr>
        <w:t>to</w:t>
      </w:r>
      <w:r>
        <w:rPr>
          <w:b w:val="0"/>
          <w:color w:val="231F20"/>
          <w:spacing w:val="-26"/>
          <w:w w:val="85"/>
          <w:sz w:val="20"/>
        </w:rPr>
        <w:t> </w:t>
      </w:r>
      <w:r>
        <w:rPr>
          <w:b w:val="0"/>
          <w:color w:val="231F20"/>
          <w:w w:val="85"/>
          <w:sz w:val="20"/>
        </w:rPr>
        <w:t>Exhibit</w:t>
      </w:r>
      <w:r>
        <w:rPr>
          <w:b w:val="0"/>
          <w:color w:val="231F20"/>
          <w:spacing w:val="-26"/>
          <w:w w:val="85"/>
          <w:sz w:val="20"/>
        </w:rPr>
        <w:t> </w:t>
      </w:r>
      <w:r>
        <w:rPr>
          <w:b w:val="0"/>
          <w:color w:val="231F20"/>
          <w:w w:val="85"/>
          <w:sz w:val="20"/>
        </w:rPr>
        <w:t>10.18</w:t>
      </w:r>
      <w:r>
        <w:rPr>
          <w:b w:val="0"/>
          <w:color w:val="231F20"/>
          <w:spacing w:val="-26"/>
          <w:w w:val="85"/>
          <w:sz w:val="20"/>
        </w:rPr>
        <w:t> </w:t>
      </w:r>
      <w:r>
        <w:rPr>
          <w:b w:val="0"/>
          <w:color w:val="231F20"/>
          <w:w w:val="85"/>
          <w:sz w:val="20"/>
        </w:rPr>
        <w:t>to</w:t>
      </w:r>
      <w:r>
        <w:rPr>
          <w:b w:val="0"/>
          <w:color w:val="231F20"/>
          <w:spacing w:val="-26"/>
          <w:w w:val="85"/>
          <w:sz w:val="20"/>
        </w:rPr>
        <w:t> </w:t>
      </w:r>
      <w:r>
        <w:rPr>
          <w:b w:val="0"/>
          <w:color w:val="231F20"/>
          <w:w w:val="85"/>
          <w:sz w:val="20"/>
        </w:rPr>
        <w:t>Southwest’s </w:t>
      </w:r>
      <w:r>
        <w:rPr>
          <w:b w:val="0"/>
          <w:color w:val="231F20"/>
          <w:w w:val="90"/>
          <w:sz w:val="20"/>
        </w:rPr>
        <w:t>Annual</w:t>
      </w:r>
      <w:r>
        <w:rPr>
          <w:b w:val="0"/>
          <w:color w:val="231F20"/>
          <w:spacing w:val="-33"/>
          <w:w w:val="90"/>
          <w:sz w:val="20"/>
        </w:rPr>
        <w:t> </w:t>
      </w:r>
      <w:r>
        <w:rPr>
          <w:b w:val="0"/>
          <w:color w:val="231F20"/>
          <w:w w:val="90"/>
          <w:sz w:val="20"/>
        </w:rPr>
        <w:t>Report</w:t>
      </w:r>
      <w:r>
        <w:rPr>
          <w:b w:val="0"/>
          <w:color w:val="231F20"/>
          <w:spacing w:val="-33"/>
          <w:w w:val="90"/>
          <w:sz w:val="20"/>
        </w:rPr>
        <w:t> </w:t>
      </w:r>
      <w:r>
        <w:rPr>
          <w:b w:val="0"/>
          <w:color w:val="231F20"/>
          <w:w w:val="90"/>
          <w:sz w:val="20"/>
        </w:rPr>
        <w:t>on</w:t>
      </w:r>
      <w:r>
        <w:rPr>
          <w:b w:val="0"/>
          <w:color w:val="231F20"/>
          <w:spacing w:val="-33"/>
          <w:w w:val="90"/>
          <w:sz w:val="20"/>
        </w:rPr>
        <w:t> </w:t>
      </w:r>
      <w:r>
        <w:rPr>
          <w:b w:val="0"/>
          <w:color w:val="231F20"/>
          <w:w w:val="90"/>
          <w:sz w:val="20"/>
        </w:rPr>
        <w:t>Form</w:t>
      </w:r>
      <w:r>
        <w:rPr>
          <w:b w:val="0"/>
          <w:color w:val="231F20"/>
          <w:spacing w:val="-33"/>
          <w:w w:val="90"/>
          <w:sz w:val="20"/>
        </w:rPr>
        <w:t> </w:t>
      </w:r>
      <w:r>
        <w:rPr>
          <w:b w:val="0"/>
          <w:color w:val="231F20"/>
          <w:w w:val="90"/>
          <w:sz w:val="20"/>
        </w:rPr>
        <w:t>10-K</w:t>
      </w:r>
      <w:r>
        <w:rPr>
          <w:b w:val="0"/>
          <w:color w:val="231F20"/>
          <w:spacing w:val="-33"/>
          <w:w w:val="90"/>
          <w:sz w:val="20"/>
        </w:rPr>
        <w:t> </w:t>
      </w:r>
      <w:r>
        <w:rPr>
          <w:b w:val="0"/>
          <w:color w:val="231F20"/>
          <w:w w:val="90"/>
          <w:sz w:val="20"/>
        </w:rPr>
        <w:t>for</w:t>
      </w:r>
      <w:r>
        <w:rPr>
          <w:b w:val="0"/>
          <w:color w:val="231F20"/>
          <w:spacing w:val="-33"/>
          <w:w w:val="90"/>
          <w:sz w:val="20"/>
        </w:rPr>
        <w:t> </w:t>
      </w:r>
      <w:r>
        <w:rPr>
          <w:b w:val="0"/>
          <w:color w:val="231F20"/>
          <w:w w:val="90"/>
          <w:sz w:val="20"/>
        </w:rPr>
        <w:t>the</w:t>
      </w:r>
      <w:r>
        <w:rPr>
          <w:b w:val="0"/>
          <w:color w:val="231F20"/>
          <w:spacing w:val="-33"/>
          <w:w w:val="90"/>
          <w:sz w:val="20"/>
        </w:rPr>
        <w:t> </w:t>
      </w:r>
      <w:r>
        <w:rPr>
          <w:b w:val="0"/>
          <w:color w:val="231F20"/>
          <w:w w:val="90"/>
          <w:sz w:val="20"/>
        </w:rPr>
        <w:t>year</w:t>
      </w:r>
      <w:r>
        <w:rPr>
          <w:b w:val="0"/>
          <w:color w:val="231F20"/>
          <w:spacing w:val="-34"/>
          <w:w w:val="90"/>
          <w:sz w:val="20"/>
        </w:rPr>
        <w:t> </w:t>
      </w:r>
      <w:r>
        <w:rPr>
          <w:b w:val="0"/>
          <w:color w:val="231F20"/>
          <w:w w:val="90"/>
          <w:sz w:val="20"/>
        </w:rPr>
        <w:t>ended</w:t>
      </w:r>
      <w:r>
        <w:rPr>
          <w:b w:val="0"/>
          <w:color w:val="231F20"/>
          <w:spacing w:val="-34"/>
          <w:w w:val="90"/>
          <w:sz w:val="20"/>
        </w:rPr>
        <w:t> </w:t>
      </w:r>
      <w:r>
        <w:rPr>
          <w:b w:val="0"/>
          <w:color w:val="231F20"/>
          <w:w w:val="90"/>
          <w:sz w:val="20"/>
        </w:rPr>
        <w:t>December</w:t>
      </w:r>
      <w:r>
        <w:rPr>
          <w:b w:val="0"/>
          <w:color w:val="231F20"/>
          <w:spacing w:val="-34"/>
          <w:w w:val="90"/>
          <w:sz w:val="20"/>
        </w:rPr>
        <w:t> </w:t>
      </w:r>
      <w:r>
        <w:rPr>
          <w:b w:val="0"/>
          <w:color w:val="231F20"/>
          <w:w w:val="90"/>
          <w:sz w:val="20"/>
        </w:rPr>
        <w:t>31,</w:t>
      </w:r>
      <w:r>
        <w:rPr>
          <w:b w:val="0"/>
          <w:color w:val="231F20"/>
          <w:spacing w:val="-33"/>
          <w:w w:val="90"/>
          <w:sz w:val="20"/>
        </w:rPr>
        <w:t> </w:t>
      </w:r>
      <w:r>
        <w:rPr>
          <w:b w:val="0"/>
          <w:color w:val="231F20"/>
          <w:w w:val="90"/>
          <w:sz w:val="20"/>
        </w:rPr>
        <w:t>2002</w:t>
      </w:r>
      <w:r>
        <w:rPr>
          <w:b w:val="0"/>
          <w:color w:val="231F20"/>
          <w:spacing w:val="-33"/>
          <w:w w:val="90"/>
          <w:sz w:val="20"/>
        </w:rPr>
        <w:t> </w:t>
      </w:r>
      <w:r>
        <w:rPr>
          <w:b w:val="0"/>
          <w:color w:val="231F20"/>
          <w:w w:val="90"/>
          <w:sz w:val="20"/>
        </w:rPr>
        <w:t>(File</w:t>
      </w:r>
      <w:r>
        <w:rPr>
          <w:b w:val="0"/>
          <w:color w:val="231F20"/>
          <w:spacing w:val="-33"/>
          <w:w w:val="90"/>
          <w:sz w:val="20"/>
        </w:rPr>
        <w:t> </w:t>
      </w:r>
      <w:r>
        <w:rPr>
          <w:b w:val="0"/>
          <w:color w:val="231F20"/>
          <w:w w:val="90"/>
          <w:sz w:val="20"/>
        </w:rPr>
        <w:t>No.</w:t>
      </w:r>
      <w:r>
        <w:rPr>
          <w:b w:val="0"/>
          <w:color w:val="231F20"/>
          <w:spacing w:val="-33"/>
          <w:w w:val="90"/>
          <w:sz w:val="20"/>
        </w:rPr>
        <w:t> </w:t>
      </w:r>
      <w:r>
        <w:rPr>
          <w:b w:val="0"/>
          <w:color w:val="231F20"/>
          <w:w w:val="90"/>
          <w:sz w:val="20"/>
        </w:rPr>
        <w:t>1-7259)).</w:t>
      </w:r>
    </w:p>
    <w:p>
      <w:pPr>
        <w:pStyle w:val="ListParagraph"/>
        <w:numPr>
          <w:ilvl w:val="1"/>
          <w:numId w:val="13"/>
        </w:numPr>
        <w:tabs>
          <w:tab w:pos="751" w:val="left" w:leader="none"/>
        </w:tabs>
        <w:spacing w:line="220" w:lineRule="exact" w:before="59" w:after="0"/>
        <w:ind w:left="750" w:right="197" w:hanging="650"/>
        <w:jc w:val="both"/>
        <w:rPr>
          <w:b w:val="0"/>
          <w:sz w:val="20"/>
        </w:rPr>
      </w:pPr>
      <w:r>
        <w:rPr>
          <w:b w:val="0"/>
          <w:color w:val="231F20"/>
          <w:w w:val="90"/>
          <w:sz w:val="20"/>
        </w:rPr>
        <w:t>LUV</w:t>
      </w:r>
      <w:r>
        <w:rPr>
          <w:b w:val="0"/>
          <w:color w:val="231F20"/>
          <w:spacing w:val="-24"/>
          <w:w w:val="90"/>
          <w:sz w:val="20"/>
        </w:rPr>
        <w:t> </w:t>
      </w:r>
      <w:r>
        <w:rPr>
          <w:b w:val="0"/>
          <w:color w:val="231F20"/>
          <w:w w:val="90"/>
          <w:sz w:val="20"/>
        </w:rPr>
        <w:t>2000</w:t>
      </w:r>
      <w:r>
        <w:rPr>
          <w:b w:val="0"/>
          <w:color w:val="231F20"/>
          <w:spacing w:val="-23"/>
          <w:w w:val="90"/>
          <w:sz w:val="20"/>
        </w:rPr>
        <w:t> </w:t>
      </w:r>
      <w:r>
        <w:rPr>
          <w:b w:val="0"/>
          <w:color w:val="231F20"/>
          <w:w w:val="90"/>
          <w:sz w:val="20"/>
        </w:rPr>
        <w:t>Non-Qualified</w:t>
      </w:r>
      <w:r>
        <w:rPr>
          <w:b w:val="0"/>
          <w:color w:val="231F20"/>
          <w:spacing w:val="-24"/>
          <w:w w:val="90"/>
          <w:sz w:val="20"/>
        </w:rPr>
        <w:t> </w:t>
      </w:r>
      <w:r>
        <w:rPr>
          <w:b w:val="0"/>
          <w:color w:val="231F20"/>
          <w:w w:val="90"/>
          <w:sz w:val="20"/>
        </w:rPr>
        <w:t>Stock</w:t>
      </w:r>
      <w:r>
        <w:rPr>
          <w:b w:val="0"/>
          <w:color w:val="231F20"/>
          <w:spacing w:val="-24"/>
          <w:w w:val="90"/>
          <w:sz w:val="20"/>
        </w:rPr>
        <w:t> </w:t>
      </w:r>
      <w:r>
        <w:rPr>
          <w:b w:val="0"/>
          <w:color w:val="231F20"/>
          <w:w w:val="90"/>
          <w:sz w:val="20"/>
        </w:rPr>
        <w:t>Option</w:t>
      </w:r>
      <w:r>
        <w:rPr>
          <w:b w:val="0"/>
          <w:color w:val="231F20"/>
          <w:spacing w:val="-23"/>
          <w:w w:val="90"/>
          <w:sz w:val="20"/>
        </w:rPr>
        <w:t> </w:t>
      </w:r>
      <w:r>
        <w:rPr>
          <w:b w:val="0"/>
          <w:color w:val="231F20"/>
          <w:w w:val="90"/>
          <w:sz w:val="20"/>
        </w:rPr>
        <w:t>Plan</w:t>
      </w:r>
      <w:r>
        <w:rPr>
          <w:b w:val="0"/>
          <w:color w:val="231F20"/>
          <w:spacing w:val="-23"/>
          <w:w w:val="90"/>
          <w:sz w:val="20"/>
        </w:rPr>
        <w:t> </w:t>
      </w:r>
      <w:r>
        <w:rPr>
          <w:b w:val="0"/>
          <w:color w:val="231F20"/>
          <w:w w:val="90"/>
          <w:sz w:val="20"/>
        </w:rPr>
        <w:t>(incorporated</w:t>
      </w:r>
      <w:r>
        <w:rPr>
          <w:b w:val="0"/>
          <w:color w:val="231F20"/>
          <w:spacing w:val="-24"/>
          <w:w w:val="90"/>
          <w:sz w:val="20"/>
        </w:rPr>
        <w:t> </w:t>
      </w:r>
      <w:r>
        <w:rPr>
          <w:b w:val="0"/>
          <w:color w:val="231F20"/>
          <w:w w:val="90"/>
          <w:sz w:val="20"/>
        </w:rPr>
        <w:t>by</w:t>
      </w:r>
      <w:r>
        <w:rPr>
          <w:b w:val="0"/>
          <w:color w:val="231F20"/>
          <w:spacing w:val="-24"/>
          <w:w w:val="90"/>
          <w:sz w:val="20"/>
        </w:rPr>
        <w:t> </w:t>
      </w:r>
      <w:r>
        <w:rPr>
          <w:b w:val="0"/>
          <w:color w:val="231F20"/>
          <w:w w:val="90"/>
          <w:sz w:val="20"/>
        </w:rPr>
        <w:t>reference</w:t>
      </w:r>
      <w:r>
        <w:rPr>
          <w:b w:val="0"/>
          <w:color w:val="231F20"/>
          <w:spacing w:val="-24"/>
          <w:w w:val="90"/>
          <w:sz w:val="20"/>
        </w:rPr>
        <w:t> </w:t>
      </w:r>
      <w:r>
        <w:rPr>
          <w:b w:val="0"/>
          <w:color w:val="231F20"/>
          <w:w w:val="90"/>
          <w:sz w:val="20"/>
        </w:rPr>
        <w:t>to</w:t>
      </w:r>
      <w:r>
        <w:rPr>
          <w:b w:val="0"/>
          <w:color w:val="231F20"/>
          <w:spacing w:val="-23"/>
          <w:w w:val="90"/>
          <w:sz w:val="20"/>
        </w:rPr>
        <w:t> </w:t>
      </w:r>
      <w:r>
        <w:rPr>
          <w:b w:val="0"/>
          <w:color w:val="231F20"/>
          <w:w w:val="90"/>
          <w:sz w:val="20"/>
        </w:rPr>
        <w:t>Exhibit</w:t>
      </w:r>
      <w:r>
        <w:rPr>
          <w:b w:val="0"/>
          <w:color w:val="231F20"/>
          <w:spacing w:val="-23"/>
          <w:w w:val="90"/>
          <w:sz w:val="20"/>
        </w:rPr>
        <w:t> </w:t>
      </w:r>
      <w:r>
        <w:rPr>
          <w:b w:val="0"/>
          <w:color w:val="231F20"/>
          <w:w w:val="90"/>
          <w:sz w:val="20"/>
        </w:rPr>
        <w:t>4.1</w:t>
      </w:r>
      <w:r>
        <w:rPr>
          <w:b w:val="0"/>
          <w:color w:val="231F20"/>
          <w:spacing w:val="-23"/>
          <w:w w:val="90"/>
          <w:sz w:val="20"/>
        </w:rPr>
        <w:t> </w:t>
      </w:r>
      <w:r>
        <w:rPr>
          <w:b w:val="0"/>
          <w:color w:val="231F20"/>
          <w:w w:val="90"/>
          <w:sz w:val="20"/>
        </w:rPr>
        <w:t>to</w:t>
      </w:r>
      <w:r>
        <w:rPr>
          <w:b w:val="0"/>
          <w:color w:val="231F20"/>
          <w:spacing w:val="-23"/>
          <w:w w:val="90"/>
          <w:sz w:val="20"/>
        </w:rPr>
        <w:t> </w:t>
      </w:r>
      <w:r>
        <w:rPr>
          <w:b w:val="0"/>
          <w:color w:val="231F20"/>
          <w:w w:val="90"/>
          <w:sz w:val="20"/>
        </w:rPr>
        <w:t>Registration Statement</w:t>
      </w:r>
      <w:r>
        <w:rPr>
          <w:b w:val="0"/>
          <w:color w:val="231F20"/>
          <w:spacing w:val="-34"/>
          <w:w w:val="90"/>
          <w:sz w:val="20"/>
        </w:rPr>
        <w:t> </w:t>
      </w:r>
      <w:r>
        <w:rPr>
          <w:b w:val="0"/>
          <w:color w:val="231F20"/>
          <w:w w:val="90"/>
          <w:sz w:val="20"/>
        </w:rPr>
        <w:t>on</w:t>
      </w:r>
      <w:r>
        <w:rPr>
          <w:b w:val="0"/>
          <w:color w:val="231F20"/>
          <w:spacing w:val="-33"/>
          <w:w w:val="90"/>
          <w:sz w:val="20"/>
        </w:rPr>
        <w:t> </w:t>
      </w:r>
      <w:r>
        <w:rPr>
          <w:b w:val="0"/>
          <w:color w:val="231F20"/>
          <w:w w:val="90"/>
          <w:sz w:val="20"/>
        </w:rPr>
        <w:t>Form</w:t>
      </w:r>
      <w:r>
        <w:rPr>
          <w:b w:val="0"/>
          <w:color w:val="231F20"/>
          <w:spacing w:val="-33"/>
          <w:w w:val="90"/>
          <w:sz w:val="20"/>
        </w:rPr>
        <w:t> </w:t>
      </w:r>
      <w:r>
        <w:rPr>
          <w:b w:val="0"/>
          <w:color w:val="231F20"/>
          <w:w w:val="90"/>
          <w:sz w:val="20"/>
        </w:rPr>
        <w:t>S-8</w:t>
      </w:r>
      <w:r>
        <w:rPr>
          <w:b w:val="0"/>
          <w:color w:val="231F20"/>
          <w:spacing w:val="-33"/>
          <w:w w:val="90"/>
          <w:sz w:val="20"/>
        </w:rPr>
        <w:t> </w:t>
      </w:r>
      <w:r>
        <w:rPr>
          <w:b w:val="0"/>
          <w:color w:val="231F20"/>
          <w:w w:val="90"/>
          <w:sz w:val="20"/>
        </w:rPr>
        <w:t>(File</w:t>
      </w:r>
      <w:r>
        <w:rPr>
          <w:b w:val="0"/>
          <w:color w:val="231F20"/>
          <w:spacing w:val="-34"/>
          <w:w w:val="90"/>
          <w:sz w:val="20"/>
        </w:rPr>
        <w:t> </w:t>
      </w:r>
      <w:r>
        <w:rPr>
          <w:b w:val="0"/>
          <w:color w:val="231F20"/>
          <w:w w:val="90"/>
          <w:sz w:val="20"/>
        </w:rPr>
        <w:t>No.</w:t>
      </w:r>
      <w:r>
        <w:rPr>
          <w:b w:val="0"/>
          <w:color w:val="231F20"/>
          <w:spacing w:val="-34"/>
          <w:w w:val="90"/>
          <w:sz w:val="20"/>
        </w:rPr>
        <w:t> </w:t>
      </w:r>
      <w:r>
        <w:rPr>
          <w:b w:val="0"/>
          <w:color w:val="231F20"/>
          <w:w w:val="90"/>
          <w:sz w:val="20"/>
        </w:rPr>
        <w:t>333-53610)).</w:t>
      </w:r>
    </w:p>
    <w:p>
      <w:pPr>
        <w:pStyle w:val="ListParagraph"/>
        <w:numPr>
          <w:ilvl w:val="1"/>
          <w:numId w:val="13"/>
        </w:numPr>
        <w:tabs>
          <w:tab w:pos="751" w:val="left" w:leader="none"/>
        </w:tabs>
        <w:spacing w:line="220" w:lineRule="exact" w:before="59" w:after="0"/>
        <w:ind w:left="750" w:right="198" w:hanging="650"/>
        <w:jc w:val="both"/>
        <w:rPr>
          <w:b w:val="0"/>
          <w:sz w:val="20"/>
        </w:rPr>
      </w:pPr>
      <w:r>
        <w:rPr>
          <w:b w:val="0"/>
          <w:color w:val="231F20"/>
          <w:w w:val="85"/>
          <w:sz w:val="20"/>
        </w:rPr>
        <w:t>2000 Aircraft Appearance Technicians Non-Qualified Stock Option Plan (incorporated by reference to </w:t>
      </w:r>
      <w:r>
        <w:rPr>
          <w:b w:val="0"/>
          <w:color w:val="231F20"/>
          <w:w w:val="90"/>
          <w:sz w:val="20"/>
        </w:rPr>
        <w:t>Exhibit</w:t>
      </w:r>
      <w:r>
        <w:rPr>
          <w:b w:val="0"/>
          <w:color w:val="231F20"/>
          <w:spacing w:val="-21"/>
          <w:w w:val="90"/>
          <w:sz w:val="20"/>
        </w:rPr>
        <w:t> </w:t>
      </w:r>
      <w:r>
        <w:rPr>
          <w:b w:val="0"/>
          <w:color w:val="231F20"/>
          <w:w w:val="90"/>
          <w:sz w:val="20"/>
        </w:rPr>
        <w:t>4.1</w:t>
      </w:r>
      <w:r>
        <w:rPr>
          <w:b w:val="0"/>
          <w:color w:val="231F20"/>
          <w:spacing w:val="-22"/>
          <w:w w:val="90"/>
          <w:sz w:val="20"/>
        </w:rPr>
        <w:t> </w:t>
      </w:r>
      <w:r>
        <w:rPr>
          <w:b w:val="0"/>
          <w:color w:val="231F20"/>
          <w:w w:val="90"/>
          <w:sz w:val="20"/>
        </w:rPr>
        <w:t>to</w:t>
      </w:r>
      <w:r>
        <w:rPr>
          <w:b w:val="0"/>
          <w:color w:val="231F20"/>
          <w:spacing w:val="-21"/>
          <w:w w:val="90"/>
          <w:sz w:val="20"/>
        </w:rPr>
        <w:t> </w:t>
      </w:r>
      <w:r>
        <w:rPr>
          <w:b w:val="0"/>
          <w:color w:val="231F20"/>
          <w:w w:val="90"/>
          <w:sz w:val="20"/>
        </w:rPr>
        <w:t>Registration</w:t>
      </w:r>
      <w:r>
        <w:rPr>
          <w:b w:val="0"/>
          <w:color w:val="231F20"/>
          <w:spacing w:val="-21"/>
          <w:w w:val="90"/>
          <w:sz w:val="20"/>
        </w:rPr>
        <w:t> </w:t>
      </w:r>
      <w:r>
        <w:rPr>
          <w:b w:val="0"/>
          <w:color w:val="231F20"/>
          <w:w w:val="90"/>
          <w:sz w:val="20"/>
        </w:rPr>
        <w:t>Statement</w:t>
      </w:r>
      <w:r>
        <w:rPr>
          <w:b w:val="0"/>
          <w:color w:val="231F20"/>
          <w:spacing w:val="-22"/>
          <w:w w:val="90"/>
          <w:sz w:val="20"/>
        </w:rPr>
        <w:t> </w:t>
      </w:r>
      <w:r>
        <w:rPr>
          <w:b w:val="0"/>
          <w:color w:val="231F20"/>
          <w:w w:val="90"/>
          <w:sz w:val="20"/>
        </w:rPr>
        <w:t>on</w:t>
      </w:r>
      <w:r>
        <w:rPr>
          <w:b w:val="0"/>
          <w:color w:val="231F20"/>
          <w:spacing w:val="-21"/>
          <w:w w:val="90"/>
          <w:sz w:val="20"/>
        </w:rPr>
        <w:t> </w:t>
      </w:r>
      <w:r>
        <w:rPr>
          <w:b w:val="0"/>
          <w:color w:val="231F20"/>
          <w:w w:val="90"/>
          <w:sz w:val="20"/>
        </w:rPr>
        <w:t>Form</w:t>
      </w:r>
      <w:r>
        <w:rPr>
          <w:b w:val="0"/>
          <w:color w:val="231F20"/>
          <w:spacing w:val="-20"/>
          <w:w w:val="90"/>
          <w:sz w:val="20"/>
        </w:rPr>
        <w:t> </w:t>
      </w:r>
      <w:r>
        <w:rPr>
          <w:b w:val="0"/>
          <w:color w:val="231F20"/>
          <w:w w:val="90"/>
          <w:sz w:val="20"/>
        </w:rPr>
        <w:t>S-8</w:t>
      </w:r>
      <w:r>
        <w:rPr>
          <w:b w:val="0"/>
          <w:color w:val="231F20"/>
          <w:spacing w:val="-21"/>
          <w:w w:val="90"/>
          <w:sz w:val="20"/>
        </w:rPr>
        <w:t> </w:t>
      </w:r>
      <w:r>
        <w:rPr>
          <w:b w:val="0"/>
          <w:color w:val="231F20"/>
          <w:w w:val="90"/>
          <w:sz w:val="20"/>
        </w:rPr>
        <w:t>(File</w:t>
      </w:r>
      <w:r>
        <w:rPr>
          <w:b w:val="0"/>
          <w:color w:val="231F20"/>
          <w:spacing w:val="-22"/>
          <w:w w:val="90"/>
          <w:sz w:val="20"/>
        </w:rPr>
        <w:t> </w:t>
      </w:r>
      <w:r>
        <w:rPr>
          <w:b w:val="0"/>
          <w:color w:val="231F20"/>
          <w:w w:val="90"/>
          <w:sz w:val="20"/>
        </w:rPr>
        <w:t>No.</w:t>
      </w:r>
      <w:r>
        <w:rPr>
          <w:b w:val="0"/>
          <w:color w:val="231F20"/>
          <w:spacing w:val="-21"/>
          <w:w w:val="90"/>
          <w:sz w:val="20"/>
        </w:rPr>
        <w:t> </w:t>
      </w:r>
      <w:r>
        <w:rPr>
          <w:b w:val="0"/>
          <w:color w:val="231F20"/>
          <w:w w:val="90"/>
          <w:sz w:val="20"/>
        </w:rPr>
        <w:t>333-52388));</w:t>
      </w:r>
      <w:r>
        <w:rPr>
          <w:b w:val="0"/>
          <w:color w:val="231F20"/>
          <w:spacing w:val="-21"/>
          <w:w w:val="90"/>
          <w:sz w:val="20"/>
        </w:rPr>
        <w:t> </w:t>
      </w:r>
      <w:r>
        <w:rPr>
          <w:b w:val="0"/>
          <w:color w:val="231F20"/>
          <w:w w:val="90"/>
          <w:sz w:val="20"/>
        </w:rPr>
        <w:t>Amendment</w:t>
      </w:r>
      <w:r>
        <w:rPr>
          <w:b w:val="0"/>
          <w:color w:val="231F20"/>
          <w:spacing w:val="-22"/>
          <w:w w:val="90"/>
          <w:sz w:val="20"/>
        </w:rPr>
        <w:t> </w:t>
      </w:r>
      <w:r>
        <w:rPr>
          <w:b w:val="0"/>
          <w:color w:val="231F20"/>
          <w:w w:val="90"/>
          <w:sz w:val="20"/>
        </w:rPr>
        <w:t>No.</w:t>
      </w:r>
      <w:r>
        <w:rPr>
          <w:b w:val="0"/>
          <w:color w:val="231F20"/>
          <w:spacing w:val="-21"/>
          <w:w w:val="90"/>
          <w:sz w:val="20"/>
        </w:rPr>
        <w:t> </w:t>
      </w:r>
      <w:r>
        <w:rPr>
          <w:b w:val="0"/>
          <w:color w:val="231F20"/>
          <w:w w:val="90"/>
          <w:sz w:val="20"/>
        </w:rPr>
        <w:t>1</w:t>
      </w:r>
      <w:r>
        <w:rPr>
          <w:b w:val="0"/>
          <w:color w:val="231F20"/>
          <w:spacing w:val="-21"/>
          <w:w w:val="90"/>
          <w:sz w:val="20"/>
        </w:rPr>
        <w:t> </w:t>
      </w:r>
      <w:r>
        <w:rPr>
          <w:b w:val="0"/>
          <w:color w:val="231F20"/>
          <w:w w:val="90"/>
          <w:sz w:val="20"/>
        </w:rPr>
        <w:t>to</w:t>
      </w:r>
      <w:r>
        <w:rPr>
          <w:b w:val="0"/>
          <w:color w:val="231F20"/>
          <w:spacing w:val="-21"/>
          <w:w w:val="90"/>
          <w:sz w:val="20"/>
        </w:rPr>
        <w:t> </w:t>
      </w:r>
      <w:r>
        <w:rPr>
          <w:b w:val="0"/>
          <w:color w:val="231F20"/>
          <w:w w:val="90"/>
          <w:sz w:val="20"/>
        </w:rPr>
        <w:t>2000 </w:t>
      </w:r>
      <w:r>
        <w:rPr>
          <w:b w:val="0"/>
          <w:color w:val="231F20"/>
          <w:w w:val="80"/>
          <w:sz w:val="20"/>
        </w:rPr>
        <w:t>Aircraft Appearance Technicians Non-Qualified Stock Option Plan (incorporated by reference to Exhibit 10.4 </w:t>
      </w:r>
      <w:r>
        <w:rPr>
          <w:b w:val="0"/>
          <w:color w:val="231F20"/>
          <w:w w:val="85"/>
          <w:sz w:val="20"/>
        </w:rPr>
        <w:t>to</w:t>
      </w:r>
      <w:r>
        <w:rPr>
          <w:b w:val="0"/>
          <w:color w:val="231F20"/>
          <w:spacing w:val="-15"/>
          <w:w w:val="85"/>
          <w:sz w:val="20"/>
        </w:rPr>
        <w:t> </w:t>
      </w:r>
      <w:r>
        <w:rPr>
          <w:b w:val="0"/>
          <w:color w:val="231F20"/>
          <w:w w:val="85"/>
          <w:sz w:val="20"/>
        </w:rPr>
        <w:t>Southwest’s</w:t>
      </w:r>
      <w:r>
        <w:rPr>
          <w:b w:val="0"/>
          <w:color w:val="231F20"/>
          <w:spacing w:val="-15"/>
          <w:w w:val="85"/>
          <w:sz w:val="20"/>
        </w:rPr>
        <w:t> </w:t>
      </w:r>
      <w:r>
        <w:rPr>
          <w:b w:val="0"/>
          <w:color w:val="231F20"/>
          <w:w w:val="85"/>
          <w:sz w:val="20"/>
        </w:rPr>
        <w:t>Quarterly</w:t>
      </w:r>
      <w:r>
        <w:rPr>
          <w:b w:val="0"/>
          <w:color w:val="231F20"/>
          <w:spacing w:val="-16"/>
          <w:w w:val="85"/>
          <w:sz w:val="20"/>
        </w:rPr>
        <w:t> </w:t>
      </w:r>
      <w:r>
        <w:rPr>
          <w:b w:val="0"/>
          <w:color w:val="231F20"/>
          <w:w w:val="85"/>
          <w:sz w:val="20"/>
        </w:rPr>
        <w:t>Report</w:t>
      </w:r>
      <w:r>
        <w:rPr>
          <w:b w:val="0"/>
          <w:color w:val="231F20"/>
          <w:spacing w:val="-15"/>
          <w:w w:val="85"/>
          <w:sz w:val="20"/>
        </w:rPr>
        <w:t> </w:t>
      </w:r>
      <w:r>
        <w:rPr>
          <w:b w:val="0"/>
          <w:color w:val="231F20"/>
          <w:w w:val="85"/>
          <w:sz w:val="20"/>
        </w:rPr>
        <w:t>on</w:t>
      </w:r>
      <w:r>
        <w:rPr>
          <w:b w:val="0"/>
          <w:color w:val="231F20"/>
          <w:spacing w:val="-15"/>
          <w:w w:val="85"/>
          <w:sz w:val="20"/>
        </w:rPr>
        <w:t> </w:t>
      </w:r>
      <w:r>
        <w:rPr>
          <w:b w:val="0"/>
          <w:color w:val="231F20"/>
          <w:w w:val="85"/>
          <w:sz w:val="20"/>
        </w:rPr>
        <w:t>Form</w:t>
      </w:r>
      <w:r>
        <w:rPr>
          <w:b w:val="0"/>
          <w:color w:val="231F20"/>
          <w:spacing w:val="-15"/>
          <w:w w:val="85"/>
          <w:sz w:val="20"/>
        </w:rPr>
        <w:t> </w:t>
      </w:r>
      <w:r>
        <w:rPr>
          <w:b w:val="0"/>
          <w:color w:val="231F20"/>
          <w:w w:val="85"/>
          <w:sz w:val="20"/>
        </w:rPr>
        <w:t>10-Q</w:t>
      </w:r>
      <w:r>
        <w:rPr>
          <w:b w:val="0"/>
          <w:color w:val="231F20"/>
          <w:spacing w:val="-15"/>
          <w:w w:val="85"/>
          <w:sz w:val="20"/>
        </w:rPr>
        <w:t> </w:t>
      </w:r>
      <w:r>
        <w:rPr>
          <w:b w:val="0"/>
          <w:color w:val="231F20"/>
          <w:w w:val="85"/>
          <w:sz w:val="20"/>
        </w:rPr>
        <w:t>for</w:t>
      </w:r>
      <w:r>
        <w:rPr>
          <w:b w:val="0"/>
          <w:color w:val="231F20"/>
          <w:spacing w:val="-14"/>
          <w:w w:val="85"/>
          <w:sz w:val="20"/>
        </w:rPr>
        <w:t> </w:t>
      </w:r>
      <w:r>
        <w:rPr>
          <w:b w:val="0"/>
          <w:color w:val="231F20"/>
          <w:w w:val="85"/>
          <w:sz w:val="20"/>
        </w:rPr>
        <w:t>the</w:t>
      </w:r>
      <w:r>
        <w:rPr>
          <w:b w:val="0"/>
          <w:color w:val="231F20"/>
          <w:spacing w:val="-15"/>
          <w:w w:val="85"/>
          <w:sz w:val="20"/>
        </w:rPr>
        <w:t> </w:t>
      </w:r>
      <w:r>
        <w:rPr>
          <w:b w:val="0"/>
          <w:color w:val="231F20"/>
          <w:w w:val="85"/>
          <w:sz w:val="20"/>
        </w:rPr>
        <w:t>quarter</w:t>
      </w:r>
      <w:r>
        <w:rPr>
          <w:b w:val="0"/>
          <w:color w:val="231F20"/>
          <w:spacing w:val="-15"/>
          <w:w w:val="85"/>
          <w:sz w:val="20"/>
        </w:rPr>
        <w:t> </w:t>
      </w:r>
      <w:r>
        <w:rPr>
          <w:b w:val="0"/>
          <w:color w:val="231F20"/>
          <w:w w:val="85"/>
          <w:sz w:val="20"/>
        </w:rPr>
        <w:t>ended</w:t>
      </w:r>
      <w:r>
        <w:rPr>
          <w:b w:val="0"/>
          <w:color w:val="231F20"/>
          <w:spacing w:val="-16"/>
          <w:w w:val="85"/>
          <w:sz w:val="20"/>
        </w:rPr>
        <w:t> </w:t>
      </w:r>
      <w:r>
        <w:rPr>
          <w:b w:val="0"/>
          <w:color w:val="231F20"/>
          <w:w w:val="85"/>
          <w:sz w:val="20"/>
        </w:rPr>
        <w:t>June</w:t>
      </w:r>
      <w:r>
        <w:rPr>
          <w:b w:val="0"/>
          <w:color w:val="231F20"/>
          <w:spacing w:val="-15"/>
          <w:w w:val="85"/>
          <w:sz w:val="20"/>
        </w:rPr>
        <w:t> </w:t>
      </w:r>
      <w:r>
        <w:rPr>
          <w:b w:val="0"/>
          <w:color w:val="231F20"/>
          <w:w w:val="85"/>
          <w:sz w:val="20"/>
        </w:rPr>
        <w:t>30,</w:t>
      </w:r>
      <w:r>
        <w:rPr>
          <w:b w:val="0"/>
          <w:color w:val="231F20"/>
          <w:spacing w:val="-15"/>
          <w:w w:val="85"/>
          <w:sz w:val="20"/>
        </w:rPr>
        <w:t> </w:t>
      </w:r>
      <w:r>
        <w:rPr>
          <w:b w:val="0"/>
          <w:color w:val="231F20"/>
          <w:w w:val="85"/>
          <w:sz w:val="20"/>
        </w:rPr>
        <w:t>2003</w:t>
      </w:r>
      <w:r>
        <w:rPr>
          <w:b w:val="0"/>
          <w:color w:val="231F20"/>
          <w:spacing w:val="-15"/>
          <w:w w:val="85"/>
          <w:sz w:val="20"/>
        </w:rPr>
        <w:t> </w:t>
      </w:r>
      <w:r>
        <w:rPr>
          <w:b w:val="0"/>
          <w:color w:val="231F20"/>
          <w:w w:val="85"/>
          <w:sz w:val="20"/>
        </w:rPr>
        <w:t>(File</w:t>
      </w:r>
      <w:r>
        <w:rPr>
          <w:b w:val="0"/>
          <w:color w:val="231F20"/>
          <w:spacing w:val="-15"/>
          <w:w w:val="85"/>
          <w:sz w:val="20"/>
        </w:rPr>
        <w:t> </w:t>
      </w:r>
      <w:r>
        <w:rPr>
          <w:b w:val="0"/>
          <w:color w:val="231F20"/>
          <w:w w:val="85"/>
          <w:sz w:val="20"/>
        </w:rPr>
        <w:t>No.</w:t>
      </w:r>
      <w:r>
        <w:rPr>
          <w:b w:val="0"/>
          <w:color w:val="231F20"/>
          <w:spacing w:val="-15"/>
          <w:w w:val="85"/>
          <w:sz w:val="20"/>
        </w:rPr>
        <w:t> </w:t>
      </w:r>
      <w:r>
        <w:rPr>
          <w:b w:val="0"/>
          <w:color w:val="231F20"/>
          <w:w w:val="85"/>
          <w:sz w:val="20"/>
        </w:rPr>
        <w:t>1-7259)).</w:t>
      </w:r>
    </w:p>
    <w:p>
      <w:pPr>
        <w:pStyle w:val="ListParagraph"/>
        <w:numPr>
          <w:ilvl w:val="1"/>
          <w:numId w:val="13"/>
        </w:numPr>
        <w:tabs>
          <w:tab w:pos="751" w:val="left" w:leader="none"/>
        </w:tabs>
        <w:spacing w:line="220" w:lineRule="exact" w:before="59" w:after="0"/>
        <w:ind w:left="750" w:right="197" w:hanging="650"/>
        <w:jc w:val="both"/>
        <w:rPr>
          <w:b w:val="0"/>
          <w:sz w:val="20"/>
        </w:rPr>
      </w:pPr>
      <w:r>
        <w:rPr>
          <w:b w:val="0"/>
          <w:color w:val="231F20"/>
          <w:w w:val="85"/>
          <w:sz w:val="20"/>
        </w:rPr>
        <w:t>2000</w:t>
      </w:r>
      <w:r>
        <w:rPr>
          <w:b w:val="0"/>
          <w:color w:val="231F20"/>
          <w:spacing w:val="-37"/>
          <w:w w:val="85"/>
          <w:sz w:val="20"/>
        </w:rPr>
        <w:t> </w:t>
      </w:r>
      <w:r>
        <w:rPr>
          <w:b w:val="0"/>
          <w:color w:val="231F20"/>
          <w:w w:val="85"/>
          <w:sz w:val="20"/>
        </w:rPr>
        <w:t>Stock</w:t>
      </w:r>
      <w:r>
        <w:rPr>
          <w:b w:val="0"/>
          <w:color w:val="231F20"/>
          <w:spacing w:val="-37"/>
          <w:w w:val="85"/>
          <w:sz w:val="20"/>
        </w:rPr>
        <w:t> </w:t>
      </w:r>
      <w:r>
        <w:rPr>
          <w:b w:val="0"/>
          <w:color w:val="231F20"/>
          <w:w w:val="85"/>
          <w:sz w:val="20"/>
        </w:rPr>
        <w:t>Clerks</w:t>
      </w:r>
      <w:r>
        <w:rPr>
          <w:b w:val="0"/>
          <w:color w:val="231F20"/>
          <w:spacing w:val="-37"/>
          <w:w w:val="85"/>
          <w:sz w:val="20"/>
        </w:rPr>
        <w:t> </w:t>
      </w:r>
      <w:r>
        <w:rPr>
          <w:b w:val="0"/>
          <w:color w:val="231F20"/>
          <w:w w:val="85"/>
          <w:sz w:val="20"/>
        </w:rPr>
        <w:t>Non-Qualified</w:t>
      </w:r>
      <w:r>
        <w:rPr>
          <w:b w:val="0"/>
          <w:color w:val="231F20"/>
          <w:spacing w:val="-38"/>
          <w:w w:val="85"/>
          <w:sz w:val="20"/>
        </w:rPr>
        <w:t> </w:t>
      </w:r>
      <w:r>
        <w:rPr>
          <w:b w:val="0"/>
          <w:color w:val="231F20"/>
          <w:w w:val="85"/>
          <w:sz w:val="20"/>
        </w:rPr>
        <w:t>Stock</w:t>
      </w:r>
      <w:r>
        <w:rPr>
          <w:b w:val="0"/>
          <w:color w:val="231F20"/>
          <w:spacing w:val="-37"/>
          <w:w w:val="85"/>
          <w:sz w:val="20"/>
        </w:rPr>
        <w:t> </w:t>
      </w:r>
      <w:r>
        <w:rPr>
          <w:b w:val="0"/>
          <w:color w:val="231F20"/>
          <w:w w:val="85"/>
          <w:sz w:val="20"/>
        </w:rPr>
        <w:t>Option</w:t>
      </w:r>
      <w:r>
        <w:rPr>
          <w:b w:val="0"/>
          <w:color w:val="231F20"/>
          <w:spacing w:val="-37"/>
          <w:w w:val="85"/>
          <w:sz w:val="20"/>
        </w:rPr>
        <w:t> </w:t>
      </w:r>
      <w:r>
        <w:rPr>
          <w:b w:val="0"/>
          <w:color w:val="231F20"/>
          <w:w w:val="85"/>
          <w:sz w:val="20"/>
        </w:rPr>
        <w:t>Plan</w:t>
      </w:r>
      <w:r>
        <w:rPr>
          <w:b w:val="0"/>
          <w:color w:val="231F20"/>
          <w:spacing w:val="-37"/>
          <w:w w:val="85"/>
          <w:sz w:val="20"/>
        </w:rPr>
        <w:t> </w:t>
      </w:r>
      <w:r>
        <w:rPr>
          <w:b w:val="0"/>
          <w:color w:val="231F20"/>
          <w:w w:val="85"/>
          <w:sz w:val="20"/>
        </w:rPr>
        <w:t>(incorporated</w:t>
      </w:r>
      <w:r>
        <w:rPr>
          <w:b w:val="0"/>
          <w:color w:val="231F20"/>
          <w:spacing w:val="-37"/>
          <w:w w:val="85"/>
          <w:sz w:val="20"/>
        </w:rPr>
        <w:t> </w:t>
      </w:r>
      <w:r>
        <w:rPr>
          <w:b w:val="0"/>
          <w:color w:val="231F20"/>
          <w:w w:val="85"/>
          <w:sz w:val="20"/>
        </w:rPr>
        <w:t>by</w:t>
      </w:r>
      <w:r>
        <w:rPr>
          <w:b w:val="0"/>
          <w:color w:val="231F20"/>
          <w:spacing w:val="-37"/>
          <w:w w:val="85"/>
          <w:sz w:val="20"/>
        </w:rPr>
        <w:t> </w:t>
      </w:r>
      <w:r>
        <w:rPr>
          <w:b w:val="0"/>
          <w:color w:val="231F20"/>
          <w:w w:val="85"/>
          <w:sz w:val="20"/>
        </w:rPr>
        <w:t>reference</w:t>
      </w:r>
      <w:r>
        <w:rPr>
          <w:b w:val="0"/>
          <w:color w:val="231F20"/>
          <w:spacing w:val="-38"/>
          <w:w w:val="85"/>
          <w:sz w:val="20"/>
        </w:rPr>
        <w:t> </w:t>
      </w:r>
      <w:r>
        <w:rPr>
          <w:b w:val="0"/>
          <w:color w:val="231F20"/>
          <w:w w:val="85"/>
          <w:sz w:val="20"/>
        </w:rPr>
        <w:t>to</w:t>
      </w:r>
      <w:r>
        <w:rPr>
          <w:b w:val="0"/>
          <w:color w:val="231F20"/>
          <w:spacing w:val="-37"/>
          <w:w w:val="85"/>
          <w:sz w:val="20"/>
        </w:rPr>
        <w:t> </w:t>
      </w:r>
      <w:r>
        <w:rPr>
          <w:b w:val="0"/>
          <w:color w:val="231F20"/>
          <w:w w:val="85"/>
          <w:sz w:val="20"/>
        </w:rPr>
        <w:t>Exhibit</w:t>
      </w:r>
      <w:r>
        <w:rPr>
          <w:b w:val="0"/>
          <w:color w:val="231F20"/>
          <w:spacing w:val="-36"/>
          <w:w w:val="85"/>
          <w:sz w:val="20"/>
        </w:rPr>
        <w:t> </w:t>
      </w:r>
      <w:r>
        <w:rPr>
          <w:b w:val="0"/>
          <w:color w:val="231F20"/>
          <w:w w:val="85"/>
          <w:sz w:val="20"/>
        </w:rPr>
        <w:t>4.1</w:t>
      </w:r>
      <w:r>
        <w:rPr>
          <w:b w:val="0"/>
          <w:color w:val="231F20"/>
          <w:spacing w:val="-37"/>
          <w:w w:val="85"/>
          <w:sz w:val="20"/>
        </w:rPr>
        <w:t> </w:t>
      </w:r>
      <w:r>
        <w:rPr>
          <w:b w:val="0"/>
          <w:color w:val="231F20"/>
          <w:w w:val="85"/>
          <w:sz w:val="20"/>
        </w:rPr>
        <w:t>to</w:t>
      </w:r>
      <w:r>
        <w:rPr>
          <w:b w:val="0"/>
          <w:color w:val="231F20"/>
          <w:spacing w:val="-37"/>
          <w:w w:val="85"/>
          <w:sz w:val="20"/>
        </w:rPr>
        <w:t> </w:t>
      </w:r>
      <w:r>
        <w:rPr>
          <w:b w:val="0"/>
          <w:color w:val="231F20"/>
          <w:w w:val="85"/>
          <w:sz w:val="20"/>
        </w:rPr>
        <w:t>Registration Statement</w:t>
      </w:r>
      <w:r>
        <w:rPr>
          <w:b w:val="0"/>
          <w:color w:val="231F20"/>
          <w:spacing w:val="-29"/>
          <w:w w:val="85"/>
          <w:sz w:val="20"/>
        </w:rPr>
        <w:t> </w:t>
      </w:r>
      <w:r>
        <w:rPr>
          <w:b w:val="0"/>
          <w:color w:val="231F20"/>
          <w:w w:val="85"/>
          <w:sz w:val="20"/>
        </w:rPr>
        <w:t>on</w:t>
      </w:r>
      <w:r>
        <w:rPr>
          <w:b w:val="0"/>
          <w:color w:val="231F20"/>
          <w:spacing w:val="-28"/>
          <w:w w:val="85"/>
          <w:sz w:val="20"/>
        </w:rPr>
        <w:t> </w:t>
      </w:r>
      <w:r>
        <w:rPr>
          <w:b w:val="0"/>
          <w:color w:val="231F20"/>
          <w:w w:val="85"/>
          <w:sz w:val="20"/>
        </w:rPr>
        <w:t>Form</w:t>
      </w:r>
      <w:r>
        <w:rPr>
          <w:b w:val="0"/>
          <w:color w:val="231F20"/>
          <w:spacing w:val="-28"/>
          <w:w w:val="85"/>
          <w:sz w:val="20"/>
        </w:rPr>
        <w:t> </w:t>
      </w:r>
      <w:r>
        <w:rPr>
          <w:b w:val="0"/>
          <w:color w:val="231F20"/>
          <w:w w:val="85"/>
          <w:sz w:val="20"/>
        </w:rPr>
        <w:t>S-8</w:t>
      </w:r>
      <w:r>
        <w:rPr>
          <w:b w:val="0"/>
          <w:color w:val="231F20"/>
          <w:spacing w:val="-28"/>
          <w:w w:val="85"/>
          <w:sz w:val="20"/>
        </w:rPr>
        <w:t> </w:t>
      </w:r>
      <w:r>
        <w:rPr>
          <w:b w:val="0"/>
          <w:color w:val="231F20"/>
          <w:w w:val="85"/>
          <w:sz w:val="20"/>
        </w:rPr>
        <w:t>(File</w:t>
      </w:r>
      <w:r>
        <w:rPr>
          <w:b w:val="0"/>
          <w:color w:val="231F20"/>
          <w:spacing w:val="-28"/>
          <w:w w:val="85"/>
          <w:sz w:val="20"/>
        </w:rPr>
        <w:t> </w:t>
      </w:r>
      <w:r>
        <w:rPr>
          <w:b w:val="0"/>
          <w:color w:val="231F20"/>
          <w:w w:val="85"/>
          <w:sz w:val="20"/>
        </w:rPr>
        <w:t>No.</w:t>
      </w:r>
      <w:r>
        <w:rPr>
          <w:b w:val="0"/>
          <w:color w:val="231F20"/>
          <w:spacing w:val="-28"/>
          <w:w w:val="85"/>
          <w:sz w:val="20"/>
        </w:rPr>
        <w:t> </w:t>
      </w:r>
      <w:r>
        <w:rPr>
          <w:b w:val="0"/>
          <w:color w:val="231F20"/>
          <w:w w:val="85"/>
          <w:sz w:val="20"/>
        </w:rPr>
        <w:t>333-52390));</w:t>
      </w:r>
      <w:r>
        <w:rPr>
          <w:b w:val="0"/>
          <w:color w:val="231F20"/>
          <w:spacing w:val="-28"/>
          <w:w w:val="85"/>
          <w:sz w:val="20"/>
        </w:rPr>
        <w:t> </w:t>
      </w:r>
      <w:r>
        <w:rPr>
          <w:b w:val="0"/>
          <w:color w:val="231F20"/>
          <w:w w:val="85"/>
          <w:sz w:val="20"/>
        </w:rPr>
        <w:t>Amendment</w:t>
      </w:r>
      <w:r>
        <w:rPr>
          <w:b w:val="0"/>
          <w:color w:val="231F20"/>
          <w:spacing w:val="-29"/>
          <w:w w:val="85"/>
          <w:sz w:val="20"/>
        </w:rPr>
        <w:t> </w:t>
      </w:r>
      <w:r>
        <w:rPr>
          <w:b w:val="0"/>
          <w:color w:val="231F20"/>
          <w:w w:val="85"/>
          <w:sz w:val="20"/>
        </w:rPr>
        <w:t>No.</w:t>
      </w:r>
      <w:r>
        <w:rPr>
          <w:b w:val="0"/>
          <w:color w:val="231F20"/>
          <w:spacing w:val="-28"/>
          <w:w w:val="85"/>
          <w:sz w:val="20"/>
        </w:rPr>
        <w:t> </w:t>
      </w:r>
      <w:r>
        <w:rPr>
          <w:b w:val="0"/>
          <w:color w:val="231F20"/>
          <w:w w:val="85"/>
          <w:sz w:val="20"/>
        </w:rPr>
        <w:t>1</w:t>
      </w:r>
      <w:r>
        <w:rPr>
          <w:b w:val="0"/>
          <w:color w:val="231F20"/>
          <w:spacing w:val="-28"/>
          <w:w w:val="85"/>
          <w:sz w:val="20"/>
        </w:rPr>
        <w:t> </w:t>
      </w:r>
      <w:r>
        <w:rPr>
          <w:b w:val="0"/>
          <w:color w:val="231F20"/>
          <w:w w:val="85"/>
          <w:sz w:val="20"/>
        </w:rPr>
        <w:t>to</w:t>
      </w:r>
      <w:r>
        <w:rPr>
          <w:b w:val="0"/>
          <w:color w:val="231F20"/>
          <w:spacing w:val="-28"/>
          <w:w w:val="85"/>
          <w:sz w:val="20"/>
        </w:rPr>
        <w:t> </w:t>
      </w:r>
      <w:r>
        <w:rPr>
          <w:b w:val="0"/>
          <w:color w:val="231F20"/>
          <w:w w:val="85"/>
          <w:sz w:val="20"/>
        </w:rPr>
        <w:t>2000</w:t>
      </w:r>
      <w:r>
        <w:rPr>
          <w:b w:val="0"/>
          <w:color w:val="231F20"/>
          <w:spacing w:val="-28"/>
          <w:w w:val="85"/>
          <w:sz w:val="20"/>
        </w:rPr>
        <w:t> </w:t>
      </w:r>
      <w:r>
        <w:rPr>
          <w:b w:val="0"/>
          <w:color w:val="231F20"/>
          <w:w w:val="85"/>
          <w:sz w:val="20"/>
        </w:rPr>
        <w:t>Stock</w:t>
      </w:r>
      <w:r>
        <w:rPr>
          <w:b w:val="0"/>
          <w:color w:val="231F20"/>
          <w:spacing w:val="-28"/>
          <w:w w:val="85"/>
          <w:sz w:val="20"/>
        </w:rPr>
        <w:t> </w:t>
      </w:r>
      <w:r>
        <w:rPr>
          <w:b w:val="0"/>
          <w:color w:val="231F20"/>
          <w:w w:val="85"/>
          <w:sz w:val="20"/>
        </w:rPr>
        <w:t>Clerks</w:t>
      </w:r>
      <w:r>
        <w:rPr>
          <w:b w:val="0"/>
          <w:color w:val="231F20"/>
          <w:spacing w:val="-28"/>
          <w:w w:val="85"/>
          <w:sz w:val="20"/>
        </w:rPr>
        <w:t> </w:t>
      </w:r>
      <w:r>
        <w:rPr>
          <w:b w:val="0"/>
          <w:color w:val="231F20"/>
          <w:w w:val="85"/>
          <w:sz w:val="20"/>
        </w:rPr>
        <w:t>Non-Qualified</w:t>
      </w:r>
      <w:r>
        <w:rPr>
          <w:b w:val="0"/>
          <w:color w:val="231F20"/>
          <w:spacing w:val="-29"/>
          <w:w w:val="85"/>
          <w:sz w:val="20"/>
        </w:rPr>
        <w:t> </w:t>
      </w:r>
      <w:r>
        <w:rPr>
          <w:b w:val="0"/>
          <w:color w:val="231F20"/>
          <w:w w:val="85"/>
          <w:sz w:val="20"/>
        </w:rPr>
        <w:t>Stock Option</w:t>
      </w:r>
      <w:r>
        <w:rPr>
          <w:b w:val="0"/>
          <w:color w:val="231F20"/>
          <w:spacing w:val="-37"/>
          <w:w w:val="85"/>
          <w:sz w:val="20"/>
        </w:rPr>
        <w:t> </w:t>
      </w:r>
      <w:r>
        <w:rPr>
          <w:b w:val="0"/>
          <w:color w:val="231F20"/>
          <w:w w:val="85"/>
          <w:sz w:val="20"/>
        </w:rPr>
        <w:t>Plan</w:t>
      </w:r>
      <w:r>
        <w:rPr>
          <w:b w:val="0"/>
          <w:color w:val="231F20"/>
          <w:spacing w:val="-37"/>
          <w:w w:val="85"/>
          <w:sz w:val="20"/>
        </w:rPr>
        <w:t> </w:t>
      </w:r>
      <w:r>
        <w:rPr>
          <w:b w:val="0"/>
          <w:color w:val="231F20"/>
          <w:w w:val="85"/>
          <w:sz w:val="20"/>
        </w:rPr>
        <w:t>(incorporated</w:t>
      </w:r>
      <w:r>
        <w:rPr>
          <w:b w:val="0"/>
          <w:color w:val="231F20"/>
          <w:spacing w:val="-37"/>
          <w:w w:val="85"/>
          <w:sz w:val="20"/>
        </w:rPr>
        <w:t> </w:t>
      </w:r>
      <w:r>
        <w:rPr>
          <w:b w:val="0"/>
          <w:color w:val="231F20"/>
          <w:w w:val="85"/>
          <w:sz w:val="20"/>
        </w:rPr>
        <w:t>by</w:t>
      </w:r>
      <w:r>
        <w:rPr>
          <w:b w:val="0"/>
          <w:color w:val="231F20"/>
          <w:spacing w:val="-37"/>
          <w:w w:val="85"/>
          <w:sz w:val="20"/>
        </w:rPr>
        <w:t> </w:t>
      </w:r>
      <w:r>
        <w:rPr>
          <w:b w:val="0"/>
          <w:color w:val="231F20"/>
          <w:w w:val="85"/>
          <w:sz w:val="20"/>
        </w:rPr>
        <w:t>reference</w:t>
      </w:r>
      <w:r>
        <w:rPr>
          <w:b w:val="0"/>
          <w:color w:val="231F20"/>
          <w:spacing w:val="-38"/>
          <w:w w:val="85"/>
          <w:sz w:val="20"/>
        </w:rPr>
        <w:t> </w:t>
      </w:r>
      <w:r>
        <w:rPr>
          <w:b w:val="0"/>
          <w:color w:val="231F20"/>
          <w:w w:val="85"/>
          <w:sz w:val="20"/>
        </w:rPr>
        <w:t>to</w:t>
      </w:r>
      <w:r>
        <w:rPr>
          <w:b w:val="0"/>
          <w:color w:val="231F20"/>
          <w:spacing w:val="-37"/>
          <w:w w:val="85"/>
          <w:sz w:val="20"/>
        </w:rPr>
        <w:t> </w:t>
      </w:r>
      <w:r>
        <w:rPr>
          <w:b w:val="0"/>
          <w:color w:val="231F20"/>
          <w:w w:val="85"/>
          <w:sz w:val="20"/>
        </w:rPr>
        <w:t>Exhibit</w:t>
      </w:r>
      <w:r>
        <w:rPr>
          <w:b w:val="0"/>
          <w:color w:val="231F20"/>
          <w:spacing w:val="-37"/>
          <w:w w:val="85"/>
          <w:sz w:val="20"/>
        </w:rPr>
        <w:t> </w:t>
      </w:r>
      <w:r>
        <w:rPr>
          <w:b w:val="0"/>
          <w:color w:val="231F20"/>
          <w:w w:val="85"/>
          <w:sz w:val="20"/>
        </w:rPr>
        <w:t>10.5</w:t>
      </w:r>
      <w:r>
        <w:rPr>
          <w:b w:val="0"/>
          <w:color w:val="231F20"/>
          <w:spacing w:val="-37"/>
          <w:w w:val="85"/>
          <w:sz w:val="20"/>
        </w:rPr>
        <w:t> </w:t>
      </w:r>
      <w:r>
        <w:rPr>
          <w:b w:val="0"/>
          <w:color w:val="231F20"/>
          <w:w w:val="85"/>
          <w:sz w:val="20"/>
        </w:rPr>
        <w:t>to</w:t>
      </w:r>
      <w:r>
        <w:rPr>
          <w:b w:val="0"/>
          <w:color w:val="231F20"/>
          <w:spacing w:val="-37"/>
          <w:w w:val="85"/>
          <w:sz w:val="20"/>
        </w:rPr>
        <w:t> </w:t>
      </w:r>
      <w:r>
        <w:rPr>
          <w:b w:val="0"/>
          <w:color w:val="231F20"/>
          <w:w w:val="85"/>
          <w:sz w:val="20"/>
        </w:rPr>
        <w:t>Southwest’s</w:t>
      </w:r>
      <w:r>
        <w:rPr>
          <w:b w:val="0"/>
          <w:color w:val="231F20"/>
          <w:spacing w:val="-37"/>
          <w:w w:val="85"/>
          <w:sz w:val="20"/>
        </w:rPr>
        <w:t> </w:t>
      </w:r>
      <w:r>
        <w:rPr>
          <w:b w:val="0"/>
          <w:color w:val="231F20"/>
          <w:w w:val="85"/>
          <w:sz w:val="20"/>
        </w:rPr>
        <w:t>Quarterly</w:t>
      </w:r>
      <w:r>
        <w:rPr>
          <w:b w:val="0"/>
          <w:color w:val="231F20"/>
          <w:spacing w:val="-37"/>
          <w:w w:val="85"/>
          <w:sz w:val="20"/>
        </w:rPr>
        <w:t> </w:t>
      </w:r>
      <w:r>
        <w:rPr>
          <w:b w:val="0"/>
          <w:color w:val="231F20"/>
          <w:w w:val="85"/>
          <w:sz w:val="20"/>
        </w:rPr>
        <w:t>Report</w:t>
      </w:r>
      <w:r>
        <w:rPr>
          <w:b w:val="0"/>
          <w:color w:val="231F20"/>
          <w:spacing w:val="-37"/>
          <w:w w:val="85"/>
          <w:sz w:val="20"/>
        </w:rPr>
        <w:t> </w:t>
      </w:r>
      <w:r>
        <w:rPr>
          <w:b w:val="0"/>
          <w:color w:val="231F20"/>
          <w:w w:val="85"/>
          <w:sz w:val="20"/>
        </w:rPr>
        <w:t>on</w:t>
      </w:r>
      <w:r>
        <w:rPr>
          <w:b w:val="0"/>
          <w:color w:val="231F20"/>
          <w:spacing w:val="-37"/>
          <w:w w:val="85"/>
          <w:sz w:val="20"/>
        </w:rPr>
        <w:t> </w:t>
      </w:r>
      <w:r>
        <w:rPr>
          <w:b w:val="0"/>
          <w:color w:val="231F20"/>
          <w:w w:val="85"/>
          <w:sz w:val="20"/>
        </w:rPr>
        <w:t>Form</w:t>
      </w:r>
      <w:r>
        <w:rPr>
          <w:b w:val="0"/>
          <w:color w:val="231F20"/>
          <w:spacing w:val="-36"/>
          <w:w w:val="85"/>
          <w:sz w:val="20"/>
        </w:rPr>
        <w:t> </w:t>
      </w:r>
      <w:r>
        <w:rPr>
          <w:b w:val="0"/>
          <w:color w:val="231F20"/>
          <w:w w:val="85"/>
          <w:sz w:val="20"/>
        </w:rPr>
        <w:t>10-Q</w:t>
      </w:r>
      <w:r>
        <w:rPr>
          <w:b w:val="0"/>
          <w:color w:val="231F20"/>
          <w:spacing w:val="-37"/>
          <w:w w:val="85"/>
          <w:sz w:val="20"/>
        </w:rPr>
        <w:t> </w:t>
      </w:r>
      <w:r>
        <w:rPr>
          <w:b w:val="0"/>
          <w:color w:val="231F20"/>
          <w:w w:val="85"/>
          <w:sz w:val="20"/>
        </w:rPr>
        <w:t>for</w:t>
      </w:r>
      <w:r>
        <w:rPr>
          <w:b w:val="0"/>
          <w:color w:val="231F20"/>
          <w:spacing w:val="-36"/>
          <w:w w:val="85"/>
          <w:sz w:val="20"/>
        </w:rPr>
        <w:t> </w:t>
      </w:r>
      <w:r>
        <w:rPr>
          <w:b w:val="0"/>
          <w:color w:val="231F20"/>
          <w:w w:val="85"/>
          <w:sz w:val="20"/>
        </w:rPr>
        <w:t>the quarter</w:t>
      </w:r>
      <w:r>
        <w:rPr>
          <w:b w:val="0"/>
          <w:color w:val="231F20"/>
          <w:spacing w:val="-7"/>
          <w:w w:val="85"/>
          <w:sz w:val="20"/>
        </w:rPr>
        <w:t> </w:t>
      </w:r>
      <w:r>
        <w:rPr>
          <w:b w:val="0"/>
          <w:color w:val="231F20"/>
          <w:w w:val="85"/>
          <w:sz w:val="20"/>
        </w:rPr>
        <w:t>ended</w:t>
      </w:r>
      <w:r>
        <w:rPr>
          <w:b w:val="0"/>
          <w:color w:val="231F20"/>
          <w:spacing w:val="-8"/>
          <w:w w:val="85"/>
          <w:sz w:val="20"/>
        </w:rPr>
        <w:t> </w:t>
      </w:r>
      <w:r>
        <w:rPr>
          <w:b w:val="0"/>
          <w:color w:val="231F20"/>
          <w:w w:val="85"/>
          <w:sz w:val="20"/>
        </w:rPr>
        <w:t>June</w:t>
      </w:r>
      <w:r>
        <w:rPr>
          <w:b w:val="0"/>
          <w:color w:val="231F20"/>
          <w:spacing w:val="-7"/>
          <w:w w:val="85"/>
          <w:sz w:val="20"/>
        </w:rPr>
        <w:t> </w:t>
      </w:r>
      <w:r>
        <w:rPr>
          <w:b w:val="0"/>
          <w:color w:val="231F20"/>
          <w:w w:val="85"/>
          <w:sz w:val="20"/>
        </w:rPr>
        <w:t>30,</w:t>
      </w:r>
      <w:r>
        <w:rPr>
          <w:b w:val="0"/>
          <w:color w:val="231F20"/>
          <w:spacing w:val="-6"/>
          <w:w w:val="85"/>
          <w:sz w:val="20"/>
        </w:rPr>
        <w:t> </w:t>
      </w:r>
      <w:r>
        <w:rPr>
          <w:b w:val="0"/>
          <w:color w:val="231F20"/>
          <w:w w:val="85"/>
          <w:sz w:val="20"/>
        </w:rPr>
        <w:t>2003</w:t>
      </w:r>
      <w:r>
        <w:rPr>
          <w:b w:val="0"/>
          <w:color w:val="231F20"/>
          <w:spacing w:val="-7"/>
          <w:w w:val="85"/>
          <w:sz w:val="20"/>
        </w:rPr>
        <w:t> </w:t>
      </w:r>
      <w:r>
        <w:rPr>
          <w:b w:val="0"/>
          <w:color w:val="231F20"/>
          <w:w w:val="85"/>
          <w:sz w:val="20"/>
        </w:rPr>
        <w:t>(File</w:t>
      </w:r>
      <w:r>
        <w:rPr>
          <w:b w:val="0"/>
          <w:color w:val="231F20"/>
          <w:spacing w:val="-7"/>
          <w:w w:val="85"/>
          <w:sz w:val="20"/>
        </w:rPr>
        <w:t> </w:t>
      </w:r>
      <w:r>
        <w:rPr>
          <w:b w:val="0"/>
          <w:color w:val="231F20"/>
          <w:w w:val="85"/>
          <w:sz w:val="20"/>
        </w:rPr>
        <w:t>No.</w:t>
      </w:r>
      <w:r>
        <w:rPr>
          <w:b w:val="0"/>
          <w:color w:val="231F20"/>
          <w:spacing w:val="-7"/>
          <w:w w:val="85"/>
          <w:sz w:val="20"/>
        </w:rPr>
        <w:t> </w:t>
      </w:r>
      <w:r>
        <w:rPr>
          <w:b w:val="0"/>
          <w:color w:val="231F20"/>
          <w:w w:val="85"/>
          <w:sz w:val="20"/>
        </w:rPr>
        <w:t>1-7259)).</w:t>
      </w:r>
    </w:p>
    <w:p>
      <w:pPr>
        <w:pStyle w:val="ListParagraph"/>
        <w:numPr>
          <w:ilvl w:val="1"/>
          <w:numId w:val="13"/>
        </w:numPr>
        <w:tabs>
          <w:tab w:pos="751" w:val="left" w:leader="none"/>
        </w:tabs>
        <w:spacing w:line="220" w:lineRule="exact" w:before="59" w:after="0"/>
        <w:ind w:left="750" w:right="197" w:hanging="650"/>
        <w:jc w:val="both"/>
        <w:rPr>
          <w:b w:val="0"/>
          <w:sz w:val="20"/>
        </w:rPr>
      </w:pPr>
      <w:r>
        <w:rPr>
          <w:b w:val="0"/>
          <w:color w:val="231F20"/>
          <w:w w:val="80"/>
          <w:sz w:val="20"/>
        </w:rPr>
        <w:t>2000</w:t>
      </w:r>
      <w:r>
        <w:rPr>
          <w:b w:val="0"/>
          <w:color w:val="231F20"/>
          <w:spacing w:val="-6"/>
          <w:w w:val="80"/>
          <w:sz w:val="20"/>
        </w:rPr>
        <w:t> </w:t>
      </w:r>
      <w:r>
        <w:rPr>
          <w:b w:val="0"/>
          <w:color w:val="231F20"/>
          <w:w w:val="80"/>
          <w:sz w:val="20"/>
        </w:rPr>
        <w:t>Flight</w:t>
      </w:r>
      <w:r>
        <w:rPr>
          <w:b w:val="0"/>
          <w:color w:val="231F20"/>
          <w:spacing w:val="-3"/>
          <w:w w:val="80"/>
          <w:sz w:val="20"/>
        </w:rPr>
        <w:t> </w:t>
      </w:r>
      <w:r>
        <w:rPr>
          <w:b w:val="0"/>
          <w:color w:val="231F20"/>
          <w:w w:val="80"/>
          <w:sz w:val="20"/>
        </w:rPr>
        <w:t>Simulator</w:t>
      </w:r>
      <w:r>
        <w:rPr>
          <w:b w:val="0"/>
          <w:color w:val="231F20"/>
          <w:spacing w:val="-6"/>
          <w:w w:val="80"/>
          <w:sz w:val="20"/>
        </w:rPr>
        <w:t> </w:t>
      </w:r>
      <w:r>
        <w:rPr>
          <w:b w:val="0"/>
          <w:color w:val="231F20"/>
          <w:w w:val="80"/>
          <w:sz w:val="20"/>
        </w:rPr>
        <w:t>Technicians</w:t>
      </w:r>
      <w:r>
        <w:rPr>
          <w:b w:val="0"/>
          <w:color w:val="231F20"/>
          <w:spacing w:val="-9"/>
          <w:w w:val="80"/>
          <w:sz w:val="20"/>
        </w:rPr>
        <w:t> </w:t>
      </w:r>
      <w:r>
        <w:rPr>
          <w:b w:val="0"/>
          <w:color w:val="231F20"/>
          <w:w w:val="80"/>
          <w:sz w:val="20"/>
        </w:rPr>
        <w:t>Non-Qualified</w:t>
      </w:r>
      <w:r>
        <w:rPr>
          <w:b w:val="0"/>
          <w:color w:val="231F20"/>
          <w:spacing w:val="-8"/>
          <w:w w:val="80"/>
          <w:sz w:val="20"/>
        </w:rPr>
        <w:t> </w:t>
      </w:r>
      <w:r>
        <w:rPr>
          <w:b w:val="0"/>
          <w:color w:val="231F20"/>
          <w:w w:val="80"/>
          <w:sz w:val="20"/>
        </w:rPr>
        <w:t>Stock</w:t>
      </w:r>
      <w:r>
        <w:rPr>
          <w:b w:val="0"/>
          <w:color w:val="231F20"/>
          <w:spacing w:val="-7"/>
          <w:w w:val="80"/>
          <w:sz w:val="20"/>
        </w:rPr>
        <w:t> </w:t>
      </w:r>
      <w:r>
        <w:rPr>
          <w:b w:val="0"/>
          <w:color w:val="231F20"/>
          <w:w w:val="80"/>
          <w:sz w:val="20"/>
        </w:rPr>
        <w:t>Option</w:t>
      </w:r>
      <w:r>
        <w:rPr>
          <w:b w:val="0"/>
          <w:color w:val="231F20"/>
          <w:spacing w:val="-6"/>
          <w:w w:val="80"/>
          <w:sz w:val="20"/>
        </w:rPr>
        <w:t> </w:t>
      </w:r>
      <w:r>
        <w:rPr>
          <w:b w:val="0"/>
          <w:color w:val="231F20"/>
          <w:w w:val="80"/>
          <w:sz w:val="20"/>
        </w:rPr>
        <w:t>Plan</w:t>
      </w:r>
      <w:r>
        <w:rPr>
          <w:b w:val="0"/>
          <w:color w:val="231F20"/>
          <w:spacing w:val="-4"/>
          <w:w w:val="80"/>
          <w:sz w:val="20"/>
        </w:rPr>
        <w:t> </w:t>
      </w:r>
      <w:r>
        <w:rPr>
          <w:b w:val="0"/>
          <w:color w:val="231F20"/>
          <w:w w:val="80"/>
          <w:sz w:val="20"/>
        </w:rPr>
        <w:t>(incorporated</w:t>
      </w:r>
      <w:r>
        <w:rPr>
          <w:b w:val="0"/>
          <w:color w:val="231F20"/>
          <w:spacing w:val="-7"/>
          <w:w w:val="80"/>
          <w:sz w:val="20"/>
        </w:rPr>
        <w:t> </w:t>
      </w:r>
      <w:r>
        <w:rPr>
          <w:b w:val="0"/>
          <w:color w:val="231F20"/>
          <w:w w:val="80"/>
          <w:sz w:val="20"/>
        </w:rPr>
        <w:t>by</w:t>
      </w:r>
      <w:r>
        <w:rPr>
          <w:b w:val="0"/>
          <w:color w:val="231F20"/>
          <w:spacing w:val="-7"/>
          <w:w w:val="80"/>
          <w:sz w:val="20"/>
        </w:rPr>
        <w:t> </w:t>
      </w:r>
      <w:r>
        <w:rPr>
          <w:b w:val="0"/>
          <w:color w:val="231F20"/>
          <w:w w:val="80"/>
          <w:sz w:val="20"/>
        </w:rPr>
        <w:t>reference</w:t>
      </w:r>
      <w:r>
        <w:rPr>
          <w:b w:val="0"/>
          <w:color w:val="231F20"/>
          <w:spacing w:val="-7"/>
          <w:w w:val="80"/>
          <w:sz w:val="20"/>
        </w:rPr>
        <w:t> </w:t>
      </w:r>
      <w:r>
        <w:rPr>
          <w:b w:val="0"/>
          <w:color w:val="231F20"/>
          <w:w w:val="80"/>
          <w:sz w:val="20"/>
        </w:rPr>
        <w:t>to</w:t>
      </w:r>
      <w:r>
        <w:rPr>
          <w:b w:val="0"/>
          <w:color w:val="231F20"/>
          <w:spacing w:val="-6"/>
          <w:w w:val="80"/>
          <w:sz w:val="20"/>
        </w:rPr>
        <w:t> </w:t>
      </w:r>
      <w:r>
        <w:rPr>
          <w:b w:val="0"/>
          <w:color w:val="231F20"/>
          <w:w w:val="80"/>
          <w:sz w:val="20"/>
        </w:rPr>
        <w:t>Exhibit</w:t>
      </w:r>
      <w:r>
        <w:rPr>
          <w:b w:val="0"/>
          <w:color w:val="231F20"/>
          <w:spacing w:val="-4"/>
          <w:w w:val="80"/>
          <w:sz w:val="20"/>
        </w:rPr>
        <w:t> </w:t>
      </w:r>
      <w:r>
        <w:rPr>
          <w:b w:val="0"/>
          <w:color w:val="231F20"/>
          <w:w w:val="80"/>
          <w:sz w:val="20"/>
        </w:rPr>
        <w:t>4.1 </w:t>
      </w:r>
      <w:r>
        <w:rPr>
          <w:b w:val="0"/>
          <w:color w:val="231F20"/>
          <w:w w:val="85"/>
          <w:sz w:val="20"/>
        </w:rPr>
        <w:t>to</w:t>
      </w:r>
      <w:r>
        <w:rPr>
          <w:b w:val="0"/>
          <w:color w:val="231F20"/>
          <w:spacing w:val="-18"/>
          <w:w w:val="85"/>
          <w:sz w:val="20"/>
        </w:rPr>
        <w:t> </w:t>
      </w:r>
      <w:r>
        <w:rPr>
          <w:b w:val="0"/>
          <w:color w:val="231F20"/>
          <w:w w:val="85"/>
          <w:sz w:val="20"/>
        </w:rPr>
        <w:t>Registration</w:t>
      </w:r>
      <w:r>
        <w:rPr>
          <w:b w:val="0"/>
          <w:color w:val="231F20"/>
          <w:spacing w:val="-18"/>
          <w:w w:val="85"/>
          <w:sz w:val="20"/>
        </w:rPr>
        <w:t> </w:t>
      </w:r>
      <w:r>
        <w:rPr>
          <w:b w:val="0"/>
          <w:color w:val="231F20"/>
          <w:w w:val="85"/>
          <w:sz w:val="20"/>
        </w:rPr>
        <w:t>Statement</w:t>
      </w:r>
      <w:r>
        <w:rPr>
          <w:b w:val="0"/>
          <w:color w:val="231F20"/>
          <w:spacing w:val="-18"/>
          <w:w w:val="85"/>
          <w:sz w:val="20"/>
        </w:rPr>
        <w:t> </w:t>
      </w:r>
      <w:r>
        <w:rPr>
          <w:b w:val="0"/>
          <w:color w:val="231F20"/>
          <w:w w:val="85"/>
          <w:sz w:val="20"/>
        </w:rPr>
        <w:t>on</w:t>
      </w:r>
      <w:r>
        <w:rPr>
          <w:b w:val="0"/>
          <w:color w:val="231F20"/>
          <w:spacing w:val="-18"/>
          <w:w w:val="85"/>
          <w:sz w:val="20"/>
        </w:rPr>
        <w:t> </w:t>
      </w:r>
      <w:r>
        <w:rPr>
          <w:b w:val="0"/>
          <w:color w:val="231F20"/>
          <w:w w:val="85"/>
          <w:sz w:val="20"/>
        </w:rPr>
        <w:t>Form</w:t>
      </w:r>
      <w:r>
        <w:rPr>
          <w:b w:val="0"/>
          <w:color w:val="231F20"/>
          <w:spacing w:val="-17"/>
          <w:w w:val="85"/>
          <w:sz w:val="20"/>
        </w:rPr>
        <w:t> </w:t>
      </w:r>
      <w:r>
        <w:rPr>
          <w:b w:val="0"/>
          <w:color w:val="231F20"/>
          <w:w w:val="85"/>
          <w:sz w:val="20"/>
        </w:rPr>
        <w:t>S-8</w:t>
      </w:r>
      <w:r>
        <w:rPr>
          <w:b w:val="0"/>
          <w:color w:val="231F20"/>
          <w:spacing w:val="-17"/>
          <w:w w:val="85"/>
          <w:sz w:val="20"/>
        </w:rPr>
        <w:t> </w:t>
      </w:r>
      <w:r>
        <w:rPr>
          <w:b w:val="0"/>
          <w:color w:val="231F20"/>
          <w:w w:val="85"/>
          <w:sz w:val="20"/>
        </w:rPr>
        <w:t>(File</w:t>
      </w:r>
      <w:r>
        <w:rPr>
          <w:b w:val="0"/>
          <w:color w:val="231F20"/>
          <w:spacing w:val="-18"/>
          <w:w w:val="85"/>
          <w:sz w:val="20"/>
        </w:rPr>
        <w:t> </w:t>
      </w:r>
      <w:r>
        <w:rPr>
          <w:b w:val="0"/>
          <w:color w:val="231F20"/>
          <w:w w:val="85"/>
          <w:sz w:val="20"/>
        </w:rPr>
        <w:t>No.</w:t>
      </w:r>
      <w:r>
        <w:rPr>
          <w:b w:val="0"/>
          <w:color w:val="231F20"/>
          <w:spacing w:val="-18"/>
          <w:w w:val="85"/>
          <w:sz w:val="20"/>
        </w:rPr>
        <w:t> </w:t>
      </w:r>
      <w:r>
        <w:rPr>
          <w:b w:val="0"/>
          <w:color w:val="231F20"/>
          <w:w w:val="85"/>
          <w:sz w:val="20"/>
        </w:rPr>
        <w:t>333-53616));</w:t>
      </w:r>
      <w:r>
        <w:rPr>
          <w:b w:val="0"/>
          <w:color w:val="231F20"/>
          <w:spacing w:val="-18"/>
          <w:w w:val="85"/>
          <w:sz w:val="20"/>
        </w:rPr>
        <w:t> </w:t>
      </w:r>
      <w:r>
        <w:rPr>
          <w:b w:val="0"/>
          <w:color w:val="231F20"/>
          <w:w w:val="85"/>
          <w:sz w:val="20"/>
        </w:rPr>
        <w:t>Amendment</w:t>
      </w:r>
      <w:r>
        <w:rPr>
          <w:b w:val="0"/>
          <w:color w:val="231F20"/>
          <w:spacing w:val="-19"/>
          <w:w w:val="85"/>
          <w:sz w:val="20"/>
        </w:rPr>
        <w:t> </w:t>
      </w:r>
      <w:r>
        <w:rPr>
          <w:b w:val="0"/>
          <w:color w:val="231F20"/>
          <w:w w:val="85"/>
          <w:sz w:val="20"/>
        </w:rPr>
        <w:t>No.</w:t>
      </w:r>
      <w:r>
        <w:rPr>
          <w:b w:val="0"/>
          <w:color w:val="231F20"/>
          <w:spacing w:val="-18"/>
          <w:w w:val="85"/>
          <w:sz w:val="20"/>
        </w:rPr>
        <w:t> </w:t>
      </w:r>
      <w:r>
        <w:rPr>
          <w:b w:val="0"/>
          <w:color w:val="231F20"/>
          <w:w w:val="85"/>
          <w:sz w:val="20"/>
        </w:rPr>
        <w:t>1</w:t>
      </w:r>
      <w:r>
        <w:rPr>
          <w:b w:val="0"/>
          <w:color w:val="231F20"/>
          <w:spacing w:val="-18"/>
          <w:w w:val="85"/>
          <w:sz w:val="20"/>
        </w:rPr>
        <w:t> </w:t>
      </w:r>
      <w:r>
        <w:rPr>
          <w:b w:val="0"/>
          <w:color w:val="231F20"/>
          <w:w w:val="85"/>
          <w:sz w:val="20"/>
        </w:rPr>
        <w:t>to</w:t>
      </w:r>
      <w:r>
        <w:rPr>
          <w:b w:val="0"/>
          <w:color w:val="231F20"/>
          <w:spacing w:val="-17"/>
          <w:w w:val="85"/>
          <w:sz w:val="20"/>
        </w:rPr>
        <w:t> </w:t>
      </w:r>
      <w:r>
        <w:rPr>
          <w:b w:val="0"/>
          <w:color w:val="231F20"/>
          <w:w w:val="85"/>
          <w:sz w:val="20"/>
        </w:rPr>
        <w:t>2000</w:t>
      </w:r>
      <w:r>
        <w:rPr>
          <w:b w:val="0"/>
          <w:color w:val="231F20"/>
          <w:spacing w:val="-18"/>
          <w:w w:val="85"/>
          <w:sz w:val="20"/>
        </w:rPr>
        <w:t> </w:t>
      </w:r>
      <w:r>
        <w:rPr>
          <w:b w:val="0"/>
          <w:color w:val="231F20"/>
          <w:w w:val="85"/>
          <w:sz w:val="20"/>
        </w:rPr>
        <w:t>Flight</w:t>
      </w:r>
      <w:r>
        <w:rPr>
          <w:b w:val="0"/>
          <w:color w:val="231F20"/>
          <w:spacing w:val="-17"/>
          <w:w w:val="85"/>
          <w:sz w:val="20"/>
        </w:rPr>
        <w:t> </w:t>
      </w:r>
      <w:r>
        <w:rPr>
          <w:b w:val="0"/>
          <w:color w:val="231F20"/>
          <w:w w:val="85"/>
          <w:sz w:val="20"/>
        </w:rPr>
        <w:t>Simulator Technicians</w:t>
      </w:r>
      <w:r>
        <w:rPr>
          <w:b w:val="0"/>
          <w:color w:val="231F20"/>
          <w:spacing w:val="-9"/>
          <w:w w:val="85"/>
          <w:sz w:val="20"/>
        </w:rPr>
        <w:t> </w:t>
      </w:r>
      <w:r>
        <w:rPr>
          <w:b w:val="0"/>
          <w:color w:val="231F20"/>
          <w:w w:val="85"/>
          <w:sz w:val="20"/>
        </w:rPr>
        <w:t>Non-Qualified</w:t>
      </w:r>
      <w:r>
        <w:rPr>
          <w:b w:val="0"/>
          <w:color w:val="231F20"/>
          <w:spacing w:val="-8"/>
          <w:w w:val="85"/>
          <w:sz w:val="20"/>
        </w:rPr>
        <w:t> </w:t>
      </w:r>
      <w:r>
        <w:rPr>
          <w:b w:val="0"/>
          <w:color w:val="231F20"/>
          <w:w w:val="85"/>
          <w:sz w:val="20"/>
        </w:rPr>
        <w:t>Stock</w:t>
      </w:r>
      <w:r>
        <w:rPr>
          <w:b w:val="0"/>
          <w:color w:val="231F20"/>
          <w:spacing w:val="-7"/>
          <w:w w:val="85"/>
          <w:sz w:val="20"/>
        </w:rPr>
        <w:t> </w:t>
      </w:r>
      <w:r>
        <w:rPr>
          <w:b w:val="0"/>
          <w:color w:val="231F20"/>
          <w:w w:val="85"/>
          <w:sz w:val="20"/>
        </w:rPr>
        <w:t>Option</w:t>
      </w:r>
      <w:r>
        <w:rPr>
          <w:b w:val="0"/>
          <w:color w:val="231F20"/>
          <w:spacing w:val="-8"/>
          <w:w w:val="85"/>
          <w:sz w:val="20"/>
        </w:rPr>
        <w:t> </w:t>
      </w:r>
      <w:r>
        <w:rPr>
          <w:b w:val="0"/>
          <w:color w:val="231F20"/>
          <w:w w:val="85"/>
          <w:sz w:val="20"/>
        </w:rPr>
        <w:t>Plan</w:t>
      </w:r>
      <w:r>
        <w:rPr>
          <w:b w:val="0"/>
          <w:color w:val="231F20"/>
          <w:spacing w:val="-7"/>
          <w:w w:val="85"/>
          <w:sz w:val="20"/>
        </w:rPr>
        <w:t> </w:t>
      </w:r>
      <w:r>
        <w:rPr>
          <w:b w:val="0"/>
          <w:color w:val="231F20"/>
          <w:w w:val="85"/>
          <w:sz w:val="20"/>
        </w:rPr>
        <w:t>(incorporated</w:t>
      </w:r>
      <w:r>
        <w:rPr>
          <w:b w:val="0"/>
          <w:color w:val="231F20"/>
          <w:spacing w:val="-8"/>
          <w:w w:val="85"/>
          <w:sz w:val="20"/>
        </w:rPr>
        <w:t> </w:t>
      </w:r>
      <w:r>
        <w:rPr>
          <w:b w:val="0"/>
          <w:color w:val="231F20"/>
          <w:w w:val="85"/>
          <w:sz w:val="20"/>
        </w:rPr>
        <w:t>by</w:t>
      </w:r>
      <w:r>
        <w:rPr>
          <w:b w:val="0"/>
          <w:color w:val="231F20"/>
          <w:spacing w:val="-7"/>
          <w:w w:val="85"/>
          <w:sz w:val="20"/>
        </w:rPr>
        <w:t> </w:t>
      </w:r>
      <w:r>
        <w:rPr>
          <w:b w:val="0"/>
          <w:color w:val="231F20"/>
          <w:w w:val="85"/>
          <w:sz w:val="20"/>
        </w:rPr>
        <w:t>reference</w:t>
      </w:r>
      <w:r>
        <w:rPr>
          <w:b w:val="0"/>
          <w:color w:val="231F20"/>
          <w:spacing w:val="-8"/>
          <w:w w:val="85"/>
          <w:sz w:val="20"/>
        </w:rPr>
        <w:t> </w:t>
      </w:r>
      <w:r>
        <w:rPr>
          <w:b w:val="0"/>
          <w:color w:val="231F20"/>
          <w:w w:val="85"/>
          <w:sz w:val="20"/>
        </w:rPr>
        <w:t>to</w:t>
      </w:r>
      <w:r>
        <w:rPr>
          <w:b w:val="0"/>
          <w:color w:val="231F20"/>
          <w:spacing w:val="-7"/>
          <w:w w:val="85"/>
          <w:sz w:val="20"/>
        </w:rPr>
        <w:t> </w:t>
      </w:r>
      <w:r>
        <w:rPr>
          <w:b w:val="0"/>
          <w:color w:val="231F20"/>
          <w:w w:val="85"/>
          <w:sz w:val="20"/>
        </w:rPr>
        <w:t>Exhibit</w:t>
      </w:r>
      <w:r>
        <w:rPr>
          <w:b w:val="0"/>
          <w:color w:val="231F20"/>
          <w:spacing w:val="-7"/>
          <w:w w:val="85"/>
          <w:sz w:val="20"/>
        </w:rPr>
        <w:t> </w:t>
      </w:r>
      <w:r>
        <w:rPr>
          <w:b w:val="0"/>
          <w:color w:val="231F20"/>
          <w:w w:val="85"/>
          <w:sz w:val="20"/>
        </w:rPr>
        <w:t>10.6</w:t>
      </w:r>
      <w:r>
        <w:rPr>
          <w:b w:val="0"/>
          <w:color w:val="231F20"/>
          <w:spacing w:val="-7"/>
          <w:w w:val="85"/>
          <w:sz w:val="20"/>
        </w:rPr>
        <w:t> </w:t>
      </w:r>
      <w:r>
        <w:rPr>
          <w:b w:val="0"/>
          <w:color w:val="231F20"/>
          <w:w w:val="85"/>
          <w:sz w:val="20"/>
        </w:rPr>
        <w:t>to</w:t>
      </w:r>
      <w:r>
        <w:rPr>
          <w:b w:val="0"/>
          <w:color w:val="231F20"/>
          <w:spacing w:val="-7"/>
          <w:w w:val="85"/>
          <w:sz w:val="20"/>
        </w:rPr>
        <w:t> </w:t>
      </w:r>
      <w:r>
        <w:rPr>
          <w:b w:val="0"/>
          <w:color w:val="231F20"/>
          <w:w w:val="85"/>
          <w:sz w:val="20"/>
        </w:rPr>
        <w:t>Southwest’s Quarterly</w:t>
      </w:r>
      <w:r>
        <w:rPr>
          <w:b w:val="0"/>
          <w:color w:val="231F20"/>
          <w:spacing w:val="-12"/>
          <w:w w:val="85"/>
          <w:sz w:val="20"/>
        </w:rPr>
        <w:t> </w:t>
      </w:r>
      <w:r>
        <w:rPr>
          <w:b w:val="0"/>
          <w:color w:val="231F20"/>
          <w:w w:val="85"/>
          <w:sz w:val="20"/>
        </w:rPr>
        <w:t>Report</w:t>
      </w:r>
      <w:r>
        <w:rPr>
          <w:b w:val="0"/>
          <w:color w:val="231F20"/>
          <w:spacing w:val="-11"/>
          <w:w w:val="85"/>
          <w:sz w:val="20"/>
        </w:rPr>
        <w:t> </w:t>
      </w:r>
      <w:r>
        <w:rPr>
          <w:b w:val="0"/>
          <w:color w:val="231F20"/>
          <w:w w:val="85"/>
          <w:sz w:val="20"/>
        </w:rPr>
        <w:t>on</w:t>
      </w:r>
      <w:r>
        <w:rPr>
          <w:b w:val="0"/>
          <w:color w:val="231F20"/>
          <w:spacing w:val="-10"/>
          <w:w w:val="85"/>
          <w:sz w:val="20"/>
        </w:rPr>
        <w:t> </w:t>
      </w:r>
      <w:r>
        <w:rPr>
          <w:b w:val="0"/>
          <w:color w:val="231F20"/>
          <w:w w:val="85"/>
          <w:sz w:val="20"/>
        </w:rPr>
        <w:t>Form</w:t>
      </w:r>
      <w:r>
        <w:rPr>
          <w:b w:val="0"/>
          <w:color w:val="231F20"/>
          <w:spacing w:val="-10"/>
          <w:w w:val="85"/>
          <w:sz w:val="20"/>
        </w:rPr>
        <w:t> </w:t>
      </w:r>
      <w:r>
        <w:rPr>
          <w:b w:val="0"/>
          <w:color w:val="231F20"/>
          <w:w w:val="85"/>
          <w:sz w:val="20"/>
        </w:rPr>
        <w:t>10-Q</w:t>
      </w:r>
      <w:r>
        <w:rPr>
          <w:b w:val="0"/>
          <w:color w:val="231F20"/>
          <w:spacing w:val="-10"/>
          <w:w w:val="85"/>
          <w:sz w:val="20"/>
        </w:rPr>
        <w:t> </w:t>
      </w:r>
      <w:r>
        <w:rPr>
          <w:b w:val="0"/>
          <w:color w:val="231F20"/>
          <w:w w:val="85"/>
          <w:sz w:val="20"/>
        </w:rPr>
        <w:t>for</w:t>
      </w:r>
      <w:r>
        <w:rPr>
          <w:b w:val="0"/>
          <w:color w:val="231F20"/>
          <w:spacing w:val="-10"/>
          <w:w w:val="85"/>
          <w:sz w:val="20"/>
        </w:rPr>
        <w:t> </w:t>
      </w:r>
      <w:r>
        <w:rPr>
          <w:b w:val="0"/>
          <w:color w:val="231F20"/>
          <w:w w:val="85"/>
          <w:sz w:val="20"/>
        </w:rPr>
        <w:t>the</w:t>
      </w:r>
      <w:r>
        <w:rPr>
          <w:b w:val="0"/>
          <w:color w:val="231F20"/>
          <w:spacing w:val="-10"/>
          <w:w w:val="85"/>
          <w:sz w:val="20"/>
        </w:rPr>
        <w:t> </w:t>
      </w:r>
      <w:r>
        <w:rPr>
          <w:b w:val="0"/>
          <w:color w:val="231F20"/>
          <w:w w:val="85"/>
          <w:sz w:val="20"/>
        </w:rPr>
        <w:t>quarter</w:t>
      </w:r>
      <w:r>
        <w:rPr>
          <w:b w:val="0"/>
          <w:color w:val="231F20"/>
          <w:spacing w:val="-11"/>
          <w:w w:val="85"/>
          <w:sz w:val="20"/>
        </w:rPr>
        <w:t> </w:t>
      </w:r>
      <w:r>
        <w:rPr>
          <w:b w:val="0"/>
          <w:color w:val="231F20"/>
          <w:w w:val="85"/>
          <w:sz w:val="20"/>
        </w:rPr>
        <w:t>ended</w:t>
      </w:r>
      <w:r>
        <w:rPr>
          <w:b w:val="0"/>
          <w:color w:val="231F20"/>
          <w:spacing w:val="-12"/>
          <w:w w:val="85"/>
          <w:sz w:val="20"/>
        </w:rPr>
        <w:t> </w:t>
      </w:r>
      <w:r>
        <w:rPr>
          <w:b w:val="0"/>
          <w:color w:val="231F20"/>
          <w:w w:val="85"/>
          <w:sz w:val="20"/>
        </w:rPr>
        <w:t>June</w:t>
      </w:r>
      <w:r>
        <w:rPr>
          <w:b w:val="0"/>
          <w:color w:val="231F20"/>
          <w:spacing w:val="-11"/>
          <w:w w:val="85"/>
          <w:sz w:val="20"/>
        </w:rPr>
        <w:t> </w:t>
      </w:r>
      <w:r>
        <w:rPr>
          <w:b w:val="0"/>
          <w:color w:val="231F20"/>
          <w:w w:val="85"/>
          <w:sz w:val="20"/>
        </w:rPr>
        <w:t>30,</w:t>
      </w:r>
      <w:r>
        <w:rPr>
          <w:b w:val="0"/>
          <w:color w:val="231F20"/>
          <w:spacing w:val="-10"/>
          <w:w w:val="85"/>
          <w:sz w:val="20"/>
        </w:rPr>
        <w:t> </w:t>
      </w:r>
      <w:r>
        <w:rPr>
          <w:b w:val="0"/>
          <w:color w:val="231F20"/>
          <w:w w:val="85"/>
          <w:sz w:val="20"/>
        </w:rPr>
        <w:t>2003</w:t>
      </w:r>
      <w:r>
        <w:rPr>
          <w:b w:val="0"/>
          <w:color w:val="231F20"/>
          <w:spacing w:val="-11"/>
          <w:w w:val="85"/>
          <w:sz w:val="20"/>
        </w:rPr>
        <w:t> </w:t>
      </w:r>
      <w:r>
        <w:rPr>
          <w:b w:val="0"/>
          <w:color w:val="231F20"/>
          <w:w w:val="85"/>
          <w:sz w:val="20"/>
        </w:rPr>
        <w:t>(File</w:t>
      </w:r>
      <w:r>
        <w:rPr>
          <w:b w:val="0"/>
          <w:color w:val="231F20"/>
          <w:spacing w:val="-11"/>
          <w:w w:val="85"/>
          <w:sz w:val="20"/>
        </w:rPr>
        <w:t> </w:t>
      </w:r>
      <w:r>
        <w:rPr>
          <w:b w:val="0"/>
          <w:color w:val="231F20"/>
          <w:w w:val="85"/>
          <w:sz w:val="20"/>
        </w:rPr>
        <w:t>No.</w:t>
      </w:r>
      <w:r>
        <w:rPr>
          <w:b w:val="0"/>
          <w:color w:val="231F20"/>
          <w:spacing w:val="-11"/>
          <w:w w:val="85"/>
          <w:sz w:val="20"/>
        </w:rPr>
        <w:t> </w:t>
      </w:r>
      <w:r>
        <w:rPr>
          <w:b w:val="0"/>
          <w:color w:val="231F20"/>
          <w:w w:val="85"/>
          <w:sz w:val="20"/>
        </w:rPr>
        <w:t>1-7259)).</w:t>
      </w:r>
    </w:p>
    <w:p>
      <w:pPr>
        <w:pStyle w:val="ListParagraph"/>
        <w:numPr>
          <w:ilvl w:val="1"/>
          <w:numId w:val="13"/>
        </w:numPr>
        <w:tabs>
          <w:tab w:pos="751" w:val="left" w:leader="none"/>
        </w:tabs>
        <w:spacing w:line="220" w:lineRule="exact" w:before="59" w:after="0"/>
        <w:ind w:left="750" w:right="197" w:hanging="650"/>
        <w:jc w:val="both"/>
        <w:rPr>
          <w:b w:val="0"/>
          <w:sz w:val="20"/>
        </w:rPr>
      </w:pPr>
      <w:r>
        <w:rPr>
          <w:b w:val="0"/>
          <w:color w:val="231F20"/>
          <w:w w:val="85"/>
          <w:sz w:val="20"/>
        </w:rPr>
        <w:t>2002</w:t>
      </w:r>
      <w:r>
        <w:rPr>
          <w:b w:val="0"/>
          <w:color w:val="231F20"/>
          <w:spacing w:val="-6"/>
          <w:w w:val="85"/>
          <w:sz w:val="20"/>
        </w:rPr>
        <w:t> </w:t>
      </w:r>
      <w:r>
        <w:rPr>
          <w:b w:val="0"/>
          <w:color w:val="231F20"/>
          <w:w w:val="85"/>
          <w:sz w:val="20"/>
        </w:rPr>
        <w:t>SWAPA</w:t>
      </w:r>
      <w:r>
        <w:rPr>
          <w:b w:val="0"/>
          <w:color w:val="231F20"/>
          <w:spacing w:val="-7"/>
          <w:w w:val="85"/>
          <w:sz w:val="20"/>
        </w:rPr>
        <w:t> </w:t>
      </w:r>
      <w:r>
        <w:rPr>
          <w:b w:val="0"/>
          <w:color w:val="231F20"/>
          <w:w w:val="85"/>
          <w:sz w:val="20"/>
        </w:rPr>
        <w:t>Non-Qualified</w:t>
      </w:r>
      <w:r>
        <w:rPr>
          <w:b w:val="0"/>
          <w:color w:val="231F20"/>
          <w:spacing w:val="-7"/>
          <w:w w:val="85"/>
          <w:sz w:val="20"/>
        </w:rPr>
        <w:t> </w:t>
      </w:r>
      <w:r>
        <w:rPr>
          <w:b w:val="0"/>
          <w:color w:val="231F20"/>
          <w:w w:val="85"/>
          <w:sz w:val="20"/>
        </w:rPr>
        <w:t>Stock</w:t>
      </w:r>
      <w:r>
        <w:rPr>
          <w:b w:val="0"/>
          <w:color w:val="231F20"/>
          <w:spacing w:val="-6"/>
          <w:w w:val="85"/>
          <w:sz w:val="20"/>
        </w:rPr>
        <w:t> </w:t>
      </w:r>
      <w:r>
        <w:rPr>
          <w:b w:val="0"/>
          <w:color w:val="231F20"/>
          <w:w w:val="85"/>
          <w:sz w:val="20"/>
        </w:rPr>
        <w:t>Option</w:t>
      </w:r>
      <w:r>
        <w:rPr>
          <w:b w:val="0"/>
          <w:color w:val="231F20"/>
          <w:spacing w:val="-6"/>
          <w:w w:val="85"/>
          <w:sz w:val="20"/>
        </w:rPr>
        <w:t> </w:t>
      </w:r>
      <w:r>
        <w:rPr>
          <w:b w:val="0"/>
          <w:color w:val="231F20"/>
          <w:w w:val="85"/>
          <w:sz w:val="20"/>
        </w:rPr>
        <w:t>Plan</w:t>
      </w:r>
      <w:r>
        <w:rPr>
          <w:b w:val="0"/>
          <w:color w:val="231F20"/>
          <w:spacing w:val="-5"/>
          <w:w w:val="85"/>
          <w:sz w:val="20"/>
        </w:rPr>
        <w:t> </w:t>
      </w:r>
      <w:r>
        <w:rPr>
          <w:b w:val="0"/>
          <w:color w:val="231F20"/>
          <w:w w:val="85"/>
          <w:sz w:val="20"/>
        </w:rPr>
        <w:t>(incorporated</w:t>
      </w:r>
      <w:r>
        <w:rPr>
          <w:b w:val="0"/>
          <w:color w:val="231F20"/>
          <w:spacing w:val="-7"/>
          <w:w w:val="85"/>
          <w:sz w:val="20"/>
        </w:rPr>
        <w:t> </w:t>
      </w:r>
      <w:r>
        <w:rPr>
          <w:b w:val="0"/>
          <w:color w:val="231F20"/>
          <w:w w:val="85"/>
          <w:sz w:val="20"/>
        </w:rPr>
        <w:t>by</w:t>
      </w:r>
      <w:r>
        <w:rPr>
          <w:b w:val="0"/>
          <w:color w:val="231F20"/>
          <w:spacing w:val="-6"/>
          <w:w w:val="85"/>
          <w:sz w:val="20"/>
        </w:rPr>
        <w:t> </w:t>
      </w:r>
      <w:r>
        <w:rPr>
          <w:b w:val="0"/>
          <w:color w:val="231F20"/>
          <w:w w:val="85"/>
          <w:sz w:val="20"/>
        </w:rPr>
        <w:t>reference</w:t>
      </w:r>
      <w:r>
        <w:rPr>
          <w:b w:val="0"/>
          <w:color w:val="231F20"/>
          <w:spacing w:val="-7"/>
          <w:w w:val="85"/>
          <w:sz w:val="20"/>
        </w:rPr>
        <w:t> </w:t>
      </w:r>
      <w:r>
        <w:rPr>
          <w:b w:val="0"/>
          <w:color w:val="231F20"/>
          <w:w w:val="85"/>
          <w:sz w:val="20"/>
        </w:rPr>
        <w:t>to</w:t>
      </w:r>
      <w:r>
        <w:rPr>
          <w:b w:val="0"/>
          <w:color w:val="231F20"/>
          <w:spacing w:val="-5"/>
          <w:w w:val="85"/>
          <w:sz w:val="20"/>
        </w:rPr>
        <w:t> </w:t>
      </w:r>
      <w:r>
        <w:rPr>
          <w:b w:val="0"/>
          <w:color w:val="231F20"/>
          <w:w w:val="85"/>
          <w:sz w:val="20"/>
        </w:rPr>
        <w:t>Exhibit</w:t>
      </w:r>
      <w:r>
        <w:rPr>
          <w:b w:val="0"/>
          <w:color w:val="231F20"/>
          <w:spacing w:val="-6"/>
          <w:w w:val="85"/>
          <w:sz w:val="20"/>
        </w:rPr>
        <w:t> </w:t>
      </w:r>
      <w:r>
        <w:rPr>
          <w:b w:val="0"/>
          <w:color w:val="231F20"/>
          <w:w w:val="85"/>
          <w:sz w:val="20"/>
        </w:rPr>
        <w:t>4.1</w:t>
      </w:r>
      <w:r>
        <w:rPr>
          <w:b w:val="0"/>
          <w:color w:val="231F20"/>
          <w:spacing w:val="-5"/>
          <w:w w:val="85"/>
          <w:sz w:val="20"/>
        </w:rPr>
        <w:t> </w:t>
      </w:r>
      <w:r>
        <w:rPr>
          <w:b w:val="0"/>
          <w:color w:val="231F20"/>
          <w:w w:val="85"/>
          <w:sz w:val="20"/>
        </w:rPr>
        <w:t>to</w:t>
      </w:r>
      <w:r>
        <w:rPr>
          <w:b w:val="0"/>
          <w:color w:val="231F20"/>
          <w:spacing w:val="-6"/>
          <w:w w:val="85"/>
          <w:sz w:val="20"/>
        </w:rPr>
        <w:t> </w:t>
      </w:r>
      <w:r>
        <w:rPr>
          <w:b w:val="0"/>
          <w:color w:val="231F20"/>
          <w:w w:val="85"/>
          <w:sz w:val="20"/>
        </w:rPr>
        <w:t>Registration </w:t>
      </w:r>
      <w:r>
        <w:rPr>
          <w:b w:val="0"/>
          <w:color w:val="231F20"/>
          <w:w w:val="90"/>
          <w:sz w:val="20"/>
        </w:rPr>
        <w:t>Statement</w:t>
      </w:r>
      <w:r>
        <w:rPr>
          <w:b w:val="0"/>
          <w:color w:val="231F20"/>
          <w:spacing w:val="-34"/>
          <w:w w:val="90"/>
          <w:sz w:val="20"/>
        </w:rPr>
        <w:t> </w:t>
      </w:r>
      <w:r>
        <w:rPr>
          <w:b w:val="0"/>
          <w:color w:val="231F20"/>
          <w:w w:val="90"/>
          <w:sz w:val="20"/>
        </w:rPr>
        <w:t>on</w:t>
      </w:r>
      <w:r>
        <w:rPr>
          <w:b w:val="0"/>
          <w:color w:val="231F20"/>
          <w:spacing w:val="-33"/>
          <w:w w:val="90"/>
          <w:sz w:val="20"/>
        </w:rPr>
        <w:t> </w:t>
      </w:r>
      <w:r>
        <w:rPr>
          <w:b w:val="0"/>
          <w:color w:val="231F20"/>
          <w:w w:val="90"/>
          <w:sz w:val="20"/>
        </w:rPr>
        <w:t>Form</w:t>
      </w:r>
      <w:r>
        <w:rPr>
          <w:b w:val="0"/>
          <w:color w:val="231F20"/>
          <w:spacing w:val="-33"/>
          <w:w w:val="90"/>
          <w:sz w:val="20"/>
        </w:rPr>
        <w:t> </w:t>
      </w:r>
      <w:r>
        <w:rPr>
          <w:b w:val="0"/>
          <w:color w:val="231F20"/>
          <w:w w:val="90"/>
          <w:sz w:val="20"/>
        </w:rPr>
        <w:t>S-8</w:t>
      </w:r>
      <w:r>
        <w:rPr>
          <w:b w:val="0"/>
          <w:color w:val="231F20"/>
          <w:spacing w:val="-33"/>
          <w:w w:val="90"/>
          <w:sz w:val="20"/>
        </w:rPr>
        <w:t> </w:t>
      </w:r>
      <w:r>
        <w:rPr>
          <w:b w:val="0"/>
          <w:color w:val="231F20"/>
          <w:w w:val="90"/>
          <w:sz w:val="20"/>
        </w:rPr>
        <w:t>(File</w:t>
      </w:r>
      <w:r>
        <w:rPr>
          <w:b w:val="0"/>
          <w:color w:val="231F20"/>
          <w:spacing w:val="-34"/>
          <w:w w:val="90"/>
          <w:sz w:val="20"/>
        </w:rPr>
        <w:t> </w:t>
      </w:r>
      <w:r>
        <w:rPr>
          <w:b w:val="0"/>
          <w:color w:val="231F20"/>
          <w:w w:val="90"/>
          <w:sz w:val="20"/>
        </w:rPr>
        <w:t>No.</w:t>
      </w:r>
      <w:r>
        <w:rPr>
          <w:b w:val="0"/>
          <w:color w:val="231F20"/>
          <w:spacing w:val="-34"/>
          <w:w w:val="90"/>
          <w:sz w:val="20"/>
        </w:rPr>
        <w:t> </w:t>
      </w:r>
      <w:r>
        <w:rPr>
          <w:b w:val="0"/>
          <w:color w:val="231F20"/>
          <w:w w:val="90"/>
          <w:sz w:val="20"/>
        </w:rPr>
        <w:t>333-98761)).</w:t>
      </w:r>
    </w:p>
    <w:p>
      <w:pPr>
        <w:pStyle w:val="ListParagraph"/>
        <w:numPr>
          <w:ilvl w:val="1"/>
          <w:numId w:val="13"/>
        </w:numPr>
        <w:tabs>
          <w:tab w:pos="751" w:val="left" w:leader="none"/>
        </w:tabs>
        <w:spacing w:line="220" w:lineRule="exact" w:before="59" w:after="0"/>
        <w:ind w:left="750" w:right="198" w:hanging="650"/>
        <w:jc w:val="both"/>
        <w:rPr>
          <w:b w:val="0"/>
          <w:sz w:val="20"/>
        </w:rPr>
      </w:pPr>
      <w:r>
        <w:rPr>
          <w:b w:val="0"/>
          <w:color w:val="231F20"/>
          <w:w w:val="90"/>
          <w:sz w:val="20"/>
        </w:rPr>
        <w:t>2002</w:t>
      </w:r>
      <w:r>
        <w:rPr>
          <w:b w:val="0"/>
          <w:color w:val="231F20"/>
          <w:spacing w:val="-6"/>
          <w:w w:val="90"/>
          <w:sz w:val="20"/>
        </w:rPr>
        <w:t> </w:t>
      </w:r>
      <w:r>
        <w:rPr>
          <w:b w:val="0"/>
          <w:color w:val="231F20"/>
          <w:w w:val="90"/>
          <w:sz w:val="20"/>
        </w:rPr>
        <w:t>Bonus</w:t>
      </w:r>
      <w:r>
        <w:rPr>
          <w:b w:val="0"/>
          <w:color w:val="231F20"/>
          <w:spacing w:val="-6"/>
          <w:w w:val="90"/>
          <w:sz w:val="20"/>
        </w:rPr>
        <w:t> </w:t>
      </w:r>
      <w:r>
        <w:rPr>
          <w:b w:val="0"/>
          <w:color w:val="231F20"/>
          <w:w w:val="90"/>
          <w:sz w:val="20"/>
        </w:rPr>
        <w:t>SWAPA</w:t>
      </w:r>
      <w:r>
        <w:rPr>
          <w:b w:val="0"/>
          <w:color w:val="231F20"/>
          <w:spacing w:val="-7"/>
          <w:w w:val="90"/>
          <w:sz w:val="20"/>
        </w:rPr>
        <w:t> </w:t>
      </w:r>
      <w:r>
        <w:rPr>
          <w:b w:val="0"/>
          <w:color w:val="231F20"/>
          <w:w w:val="90"/>
          <w:sz w:val="20"/>
        </w:rPr>
        <w:t>Non-Qualified</w:t>
      </w:r>
      <w:r>
        <w:rPr>
          <w:b w:val="0"/>
          <w:color w:val="231F20"/>
          <w:spacing w:val="-7"/>
          <w:w w:val="90"/>
          <w:sz w:val="20"/>
        </w:rPr>
        <w:t> </w:t>
      </w:r>
      <w:r>
        <w:rPr>
          <w:b w:val="0"/>
          <w:color w:val="231F20"/>
          <w:w w:val="90"/>
          <w:sz w:val="20"/>
        </w:rPr>
        <w:t>Stock</w:t>
      </w:r>
      <w:r>
        <w:rPr>
          <w:b w:val="0"/>
          <w:color w:val="231F20"/>
          <w:spacing w:val="-7"/>
          <w:w w:val="90"/>
          <w:sz w:val="20"/>
        </w:rPr>
        <w:t> </w:t>
      </w:r>
      <w:r>
        <w:rPr>
          <w:b w:val="0"/>
          <w:color w:val="231F20"/>
          <w:w w:val="90"/>
          <w:sz w:val="20"/>
        </w:rPr>
        <w:t>Option</w:t>
      </w:r>
      <w:r>
        <w:rPr>
          <w:b w:val="0"/>
          <w:color w:val="231F20"/>
          <w:spacing w:val="-6"/>
          <w:w w:val="90"/>
          <w:sz w:val="20"/>
        </w:rPr>
        <w:t> </w:t>
      </w:r>
      <w:r>
        <w:rPr>
          <w:b w:val="0"/>
          <w:color w:val="231F20"/>
          <w:w w:val="90"/>
          <w:sz w:val="20"/>
        </w:rPr>
        <w:t>Plan</w:t>
      </w:r>
      <w:r>
        <w:rPr>
          <w:b w:val="0"/>
          <w:color w:val="231F20"/>
          <w:spacing w:val="-7"/>
          <w:w w:val="90"/>
          <w:sz w:val="20"/>
        </w:rPr>
        <w:t> </w:t>
      </w:r>
      <w:r>
        <w:rPr>
          <w:b w:val="0"/>
          <w:color w:val="231F20"/>
          <w:w w:val="90"/>
          <w:sz w:val="20"/>
        </w:rPr>
        <w:t>(incorporated</w:t>
      </w:r>
      <w:r>
        <w:rPr>
          <w:b w:val="0"/>
          <w:color w:val="231F20"/>
          <w:spacing w:val="-7"/>
          <w:w w:val="90"/>
          <w:sz w:val="20"/>
        </w:rPr>
        <w:t> </w:t>
      </w:r>
      <w:r>
        <w:rPr>
          <w:b w:val="0"/>
          <w:color w:val="231F20"/>
          <w:w w:val="90"/>
          <w:sz w:val="20"/>
        </w:rPr>
        <w:t>by</w:t>
      </w:r>
      <w:r>
        <w:rPr>
          <w:b w:val="0"/>
          <w:color w:val="231F20"/>
          <w:spacing w:val="-7"/>
          <w:w w:val="90"/>
          <w:sz w:val="20"/>
        </w:rPr>
        <w:t> </w:t>
      </w:r>
      <w:r>
        <w:rPr>
          <w:b w:val="0"/>
          <w:color w:val="231F20"/>
          <w:w w:val="90"/>
          <w:sz w:val="20"/>
        </w:rPr>
        <w:t>reference</w:t>
      </w:r>
      <w:r>
        <w:rPr>
          <w:b w:val="0"/>
          <w:color w:val="231F20"/>
          <w:spacing w:val="-7"/>
          <w:w w:val="90"/>
          <w:sz w:val="20"/>
        </w:rPr>
        <w:t> </w:t>
      </w:r>
      <w:r>
        <w:rPr>
          <w:b w:val="0"/>
          <w:color w:val="231F20"/>
          <w:w w:val="90"/>
          <w:sz w:val="20"/>
        </w:rPr>
        <w:t>to</w:t>
      </w:r>
      <w:r>
        <w:rPr>
          <w:b w:val="0"/>
          <w:color w:val="231F20"/>
          <w:spacing w:val="-6"/>
          <w:w w:val="90"/>
          <w:sz w:val="20"/>
        </w:rPr>
        <w:t> </w:t>
      </w:r>
      <w:r>
        <w:rPr>
          <w:b w:val="0"/>
          <w:color w:val="231F20"/>
          <w:w w:val="90"/>
          <w:sz w:val="20"/>
        </w:rPr>
        <w:t>Exhibit</w:t>
      </w:r>
      <w:r>
        <w:rPr>
          <w:b w:val="0"/>
          <w:color w:val="231F20"/>
          <w:spacing w:val="-6"/>
          <w:w w:val="90"/>
          <w:sz w:val="20"/>
        </w:rPr>
        <w:t> </w:t>
      </w:r>
      <w:r>
        <w:rPr>
          <w:b w:val="0"/>
          <w:color w:val="231F20"/>
          <w:w w:val="90"/>
          <w:sz w:val="20"/>
        </w:rPr>
        <w:t>4.1</w:t>
      </w:r>
      <w:r>
        <w:rPr>
          <w:b w:val="0"/>
          <w:color w:val="231F20"/>
          <w:spacing w:val="-6"/>
          <w:w w:val="90"/>
          <w:sz w:val="20"/>
        </w:rPr>
        <w:t> </w:t>
      </w:r>
      <w:r>
        <w:rPr>
          <w:b w:val="0"/>
          <w:color w:val="231F20"/>
          <w:w w:val="90"/>
          <w:sz w:val="20"/>
        </w:rPr>
        <w:t>to </w:t>
      </w:r>
      <w:r>
        <w:rPr>
          <w:b w:val="0"/>
          <w:color w:val="231F20"/>
          <w:w w:val="85"/>
          <w:sz w:val="20"/>
        </w:rPr>
        <w:t>Registration Statement on Form S-8 (File No.</w:t>
      </w:r>
      <w:r>
        <w:rPr>
          <w:b w:val="0"/>
          <w:color w:val="231F20"/>
          <w:spacing w:val="-30"/>
          <w:w w:val="85"/>
          <w:sz w:val="20"/>
        </w:rPr>
        <w:t> </w:t>
      </w:r>
      <w:r>
        <w:rPr>
          <w:b w:val="0"/>
          <w:color w:val="231F20"/>
          <w:w w:val="85"/>
          <w:sz w:val="20"/>
        </w:rPr>
        <w:t>333-98761)).</w:t>
      </w:r>
    </w:p>
    <w:p>
      <w:pPr>
        <w:pStyle w:val="ListParagraph"/>
        <w:numPr>
          <w:ilvl w:val="1"/>
          <w:numId w:val="13"/>
        </w:numPr>
        <w:tabs>
          <w:tab w:pos="751" w:val="left" w:leader="none"/>
        </w:tabs>
        <w:spacing w:line="220" w:lineRule="exact" w:before="59" w:after="0"/>
        <w:ind w:left="750" w:right="197" w:hanging="650"/>
        <w:jc w:val="both"/>
        <w:rPr>
          <w:b w:val="0"/>
          <w:sz w:val="20"/>
        </w:rPr>
      </w:pPr>
      <w:r>
        <w:rPr>
          <w:b w:val="0"/>
          <w:color w:val="231F20"/>
          <w:w w:val="85"/>
          <w:sz w:val="20"/>
        </w:rPr>
        <w:t>2002</w:t>
      </w:r>
      <w:r>
        <w:rPr>
          <w:b w:val="0"/>
          <w:color w:val="231F20"/>
          <w:spacing w:val="-10"/>
          <w:w w:val="85"/>
          <w:sz w:val="20"/>
        </w:rPr>
        <w:t> </w:t>
      </w:r>
      <w:r>
        <w:rPr>
          <w:b w:val="0"/>
          <w:color w:val="231F20"/>
          <w:w w:val="85"/>
          <w:sz w:val="20"/>
        </w:rPr>
        <w:t>SWAPIA</w:t>
      </w:r>
      <w:r>
        <w:rPr>
          <w:b w:val="0"/>
          <w:color w:val="231F20"/>
          <w:spacing w:val="-10"/>
          <w:w w:val="85"/>
          <w:sz w:val="20"/>
        </w:rPr>
        <w:t> </w:t>
      </w:r>
      <w:r>
        <w:rPr>
          <w:b w:val="0"/>
          <w:color w:val="231F20"/>
          <w:w w:val="85"/>
          <w:sz w:val="20"/>
        </w:rPr>
        <w:t>Non-Qualified</w:t>
      </w:r>
      <w:r>
        <w:rPr>
          <w:b w:val="0"/>
          <w:color w:val="231F20"/>
          <w:spacing w:val="-12"/>
          <w:w w:val="85"/>
          <w:sz w:val="20"/>
        </w:rPr>
        <w:t> </w:t>
      </w:r>
      <w:r>
        <w:rPr>
          <w:b w:val="0"/>
          <w:color w:val="231F20"/>
          <w:w w:val="85"/>
          <w:sz w:val="20"/>
        </w:rPr>
        <w:t>Stock</w:t>
      </w:r>
      <w:r>
        <w:rPr>
          <w:b w:val="0"/>
          <w:color w:val="231F20"/>
          <w:spacing w:val="-11"/>
          <w:w w:val="85"/>
          <w:sz w:val="20"/>
        </w:rPr>
        <w:t> </w:t>
      </w:r>
      <w:r>
        <w:rPr>
          <w:b w:val="0"/>
          <w:color w:val="231F20"/>
          <w:w w:val="85"/>
          <w:sz w:val="20"/>
        </w:rPr>
        <w:t>Option</w:t>
      </w:r>
      <w:r>
        <w:rPr>
          <w:b w:val="0"/>
          <w:color w:val="231F20"/>
          <w:spacing w:val="-10"/>
          <w:w w:val="85"/>
          <w:sz w:val="20"/>
        </w:rPr>
        <w:t> </w:t>
      </w:r>
      <w:r>
        <w:rPr>
          <w:b w:val="0"/>
          <w:color w:val="231F20"/>
          <w:w w:val="85"/>
          <w:sz w:val="20"/>
        </w:rPr>
        <w:t>Plan</w:t>
      </w:r>
      <w:r>
        <w:rPr>
          <w:b w:val="0"/>
          <w:color w:val="231F20"/>
          <w:spacing w:val="-11"/>
          <w:w w:val="85"/>
          <w:sz w:val="20"/>
        </w:rPr>
        <w:t> </w:t>
      </w:r>
      <w:r>
        <w:rPr>
          <w:b w:val="0"/>
          <w:color w:val="231F20"/>
          <w:w w:val="85"/>
          <w:sz w:val="20"/>
        </w:rPr>
        <w:t>(incorporated</w:t>
      </w:r>
      <w:r>
        <w:rPr>
          <w:b w:val="0"/>
          <w:color w:val="231F20"/>
          <w:spacing w:val="-11"/>
          <w:w w:val="85"/>
          <w:sz w:val="20"/>
        </w:rPr>
        <w:t> </w:t>
      </w:r>
      <w:r>
        <w:rPr>
          <w:b w:val="0"/>
          <w:color w:val="231F20"/>
          <w:w w:val="85"/>
          <w:sz w:val="20"/>
        </w:rPr>
        <w:t>by</w:t>
      </w:r>
      <w:r>
        <w:rPr>
          <w:b w:val="0"/>
          <w:color w:val="231F20"/>
          <w:spacing w:val="-10"/>
          <w:w w:val="85"/>
          <w:sz w:val="20"/>
        </w:rPr>
        <w:t> </w:t>
      </w:r>
      <w:r>
        <w:rPr>
          <w:b w:val="0"/>
          <w:color w:val="231F20"/>
          <w:w w:val="85"/>
          <w:sz w:val="20"/>
        </w:rPr>
        <w:t>reference</w:t>
      </w:r>
      <w:r>
        <w:rPr>
          <w:b w:val="0"/>
          <w:color w:val="231F20"/>
          <w:spacing w:val="-12"/>
          <w:w w:val="85"/>
          <w:sz w:val="20"/>
        </w:rPr>
        <w:t> </w:t>
      </w:r>
      <w:r>
        <w:rPr>
          <w:b w:val="0"/>
          <w:color w:val="231F20"/>
          <w:w w:val="85"/>
          <w:sz w:val="20"/>
        </w:rPr>
        <w:t>to</w:t>
      </w:r>
      <w:r>
        <w:rPr>
          <w:b w:val="0"/>
          <w:color w:val="231F20"/>
          <w:spacing w:val="-10"/>
          <w:w w:val="85"/>
          <w:sz w:val="20"/>
        </w:rPr>
        <w:t> </w:t>
      </w:r>
      <w:r>
        <w:rPr>
          <w:b w:val="0"/>
          <w:color w:val="231F20"/>
          <w:w w:val="85"/>
          <w:sz w:val="20"/>
        </w:rPr>
        <w:t>Exhibit</w:t>
      </w:r>
      <w:r>
        <w:rPr>
          <w:b w:val="0"/>
          <w:color w:val="231F20"/>
          <w:spacing w:val="-10"/>
          <w:w w:val="85"/>
          <w:sz w:val="20"/>
        </w:rPr>
        <w:t> </w:t>
      </w:r>
      <w:r>
        <w:rPr>
          <w:b w:val="0"/>
          <w:color w:val="231F20"/>
          <w:w w:val="85"/>
          <w:sz w:val="20"/>
        </w:rPr>
        <w:t>4.2</w:t>
      </w:r>
      <w:r>
        <w:rPr>
          <w:b w:val="0"/>
          <w:color w:val="231F20"/>
          <w:spacing w:val="-10"/>
          <w:w w:val="85"/>
          <w:sz w:val="20"/>
        </w:rPr>
        <w:t> </w:t>
      </w:r>
      <w:r>
        <w:rPr>
          <w:b w:val="0"/>
          <w:color w:val="231F20"/>
          <w:w w:val="85"/>
          <w:sz w:val="20"/>
        </w:rPr>
        <w:t>to</w:t>
      </w:r>
      <w:r>
        <w:rPr>
          <w:b w:val="0"/>
          <w:color w:val="231F20"/>
          <w:spacing w:val="-10"/>
          <w:w w:val="85"/>
          <w:sz w:val="20"/>
        </w:rPr>
        <w:t> </w:t>
      </w:r>
      <w:r>
        <w:rPr>
          <w:b w:val="0"/>
          <w:color w:val="231F20"/>
          <w:w w:val="85"/>
          <w:sz w:val="20"/>
        </w:rPr>
        <w:t>Registration </w:t>
      </w:r>
      <w:r>
        <w:rPr>
          <w:b w:val="0"/>
          <w:color w:val="231F20"/>
          <w:w w:val="90"/>
          <w:sz w:val="20"/>
        </w:rPr>
        <w:t>Statement</w:t>
      </w:r>
      <w:r>
        <w:rPr>
          <w:b w:val="0"/>
          <w:color w:val="231F20"/>
          <w:spacing w:val="-36"/>
          <w:w w:val="90"/>
          <w:sz w:val="20"/>
        </w:rPr>
        <w:t> </w:t>
      </w:r>
      <w:r>
        <w:rPr>
          <w:b w:val="0"/>
          <w:color w:val="231F20"/>
          <w:w w:val="90"/>
          <w:sz w:val="20"/>
        </w:rPr>
        <w:t>on</w:t>
      </w:r>
      <w:r>
        <w:rPr>
          <w:b w:val="0"/>
          <w:color w:val="231F20"/>
          <w:spacing w:val="-35"/>
          <w:w w:val="90"/>
          <w:sz w:val="20"/>
        </w:rPr>
        <w:t> </w:t>
      </w:r>
      <w:r>
        <w:rPr>
          <w:b w:val="0"/>
          <w:color w:val="231F20"/>
          <w:w w:val="90"/>
          <w:sz w:val="20"/>
        </w:rPr>
        <w:t>Form</w:t>
      </w:r>
      <w:r>
        <w:rPr>
          <w:b w:val="0"/>
          <w:color w:val="231F20"/>
          <w:spacing w:val="-35"/>
          <w:w w:val="90"/>
          <w:sz w:val="20"/>
        </w:rPr>
        <w:t> </w:t>
      </w:r>
      <w:r>
        <w:rPr>
          <w:b w:val="0"/>
          <w:color w:val="231F20"/>
          <w:w w:val="90"/>
          <w:sz w:val="20"/>
        </w:rPr>
        <w:t>S-8</w:t>
      </w:r>
      <w:r>
        <w:rPr>
          <w:b w:val="0"/>
          <w:color w:val="231F20"/>
          <w:spacing w:val="-35"/>
          <w:w w:val="90"/>
          <w:sz w:val="20"/>
        </w:rPr>
        <w:t> </w:t>
      </w:r>
      <w:r>
        <w:rPr>
          <w:b w:val="0"/>
          <w:color w:val="231F20"/>
          <w:w w:val="90"/>
          <w:sz w:val="20"/>
        </w:rPr>
        <w:t>(File</w:t>
      </w:r>
      <w:r>
        <w:rPr>
          <w:b w:val="0"/>
          <w:color w:val="231F20"/>
          <w:spacing w:val="-36"/>
          <w:w w:val="90"/>
          <w:sz w:val="20"/>
        </w:rPr>
        <w:t> </w:t>
      </w:r>
      <w:r>
        <w:rPr>
          <w:b w:val="0"/>
          <w:color w:val="231F20"/>
          <w:w w:val="90"/>
          <w:sz w:val="20"/>
        </w:rPr>
        <w:t>No.</w:t>
      </w:r>
      <w:r>
        <w:rPr>
          <w:b w:val="0"/>
          <w:color w:val="231F20"/>
          <w:spacing w:val="-36"/>
          <w:w w:val="90"/>
          <w:sz w:val="20"/>
        </w:rPr>
        <w:t> </w:t>
      </w:r>
      <w:r>
        <w:rPr>
          <w:b w:val="0"/>
          <w:color w:val="231F20"/>
          <w:w w:val="90"/>
          <w:sz w:val="20"/>
        </w:rPr>
        <w:t>333-100862)).</w:t>
      </w:r>
    </w:p>
    <w:p>
      <w:pPr>
        <w:pStyle w:val="ListParagraph"/>
        <w:numPr>
          <w:ilvl w:val="1"/>
          <w:numId w:val="13"/>
        </w:numPr>
        <w:tabs>
          <w:tab w:pos="751" w:val="left" w:leader="none"/>
        </w:tabs>
        <w:spacing w:line="220" w:lineRule="exact" w:before="59" w:after="0"/>
        <w:ind w:left="750" w:right="197" w:hanging="650"/>
        <w:jc w:val="both"/>
        <w:rPr>
          <w:b w:val="0"/>
          <w:sz w:val="20"/>
        </w:rPr>
      </w:pPr>
      <w:r>
        <w:rPr>
          <w:b w:val="0"/>
          <w:color w:val="231F20"/>
          <w:w w:val="85"/>
          <w:sz w:val="20"/>
        </w:rPr>
        <w:t>2002</w:t>
      </w:r>
      <w:r>
        <w:rPr>
          <w:b w:val="0"/>
          <w:color w:val="231F20"/>
          <w:spacing w:val="-27"/>
          <w:w w:val="85"/>
          <w:sz w:val="20"/>
        </w:rPr>
        <w:t> </w:t>
      </w:r>
      <w:r>
        <w:rPr>
          <w:b w:val="0"/>
          <w:color w:val="231F20"/>
          <w:w w:val="85"/>
          <w:sz w:val="20"/>
        </w:rPr>
        <w:t>Mechanics</w:t>
      </w:r>
      <w:r>
        <w:rPr>
          <w:b w:val="0"/>
          <w:color w:val="231F20"/>
          <w:spacing w:val="-27"/>
          <w:w w:val="85"/>
          <w:sz w:val="20"/>
        </w:rPr>
        <w:t> </w:t>
      </w:r>
      <w:r>
        <w:rPr>
          <w:b w:val="0"/>
          <w:color w:val="231F20"/>
          <w:w w:val="85"/>
          <w:sz w:val="20"/>
        </w:rPr>
        <w:t>Non-Qualified</w:t>
      </w:r>
      <w:r>
        <w:rPr>
          <w:b w:val="0"/>
          <w:color w:val="231F20"/>
          <w:spacing w:val="-28"/>
          <w:w w:val="85"/>
          <w:sz w:val="20"/>
        </w:rPr>
        <w:t> </w:t>
      </w:r>
      <w:r>
        <w:rPr>
          <w:b w:val="0"/>
          <w:color w:val="231F20"/>
          <w:w w:val="85"/>
          <w:sz w:val="20"/>
        </w:rPr>
        <w:t>Stock</w:t>
      </w:r>
      <w:r>
        <w:rPr>
          <w:b w:val="0"/>
          <w:color w:val="231F20"/>
          <w:spacing w:val="-27"/>
          <w:w w:val="85"/>
          <w:sz w:val="20"/>
        </w:rPr>
        <w:t> </w:t>
      </w:r>
      <w:r>
        <w:rPr>
          <w:b w:val="0"/>
          <w:color w:val="231F20"/>
          <w:w w:val="85"/>
          <w:sz w:val="20"/>
        </w:rPr>
        <w:t>Option</w:t>
      </w:r>
      <w:r>
        <w:rPr>
          <w:b w:val="0"/>
          <w:color w:val="231F20"/>
          <w:spacing w:val="-27"/>
          <w:w w:val="85"/>
          <w:sz w:val="20"/>
        </w:rPr>
        <w:t> </w:t>
      </w:r>
      <w:r>
        <w:rPr>
          <w:b w:val="0"/>
          <w:color w:val="231F20"/>
          <w:w w:val="85"/>
          <w:sz w:val="20"/>
        </w:rPr>
        <w:t>Plan</w:t>
      </w:r>
      <w:r>
        <w:rPr>
          <w:b w:val="0"/>
          <w:color w:val="231F20"/>
          <w:spacing w:val="-27"/>
          <w:w w:val="85"/>
          <w:sz w:val="20"/>
        </w:rPr>
        <w:t> </w:t>
      </w:r>
      <w:r>
        <w:rPr>
          <w:b w:val="0"/>
          <w:color w:val="231F20"/>
          <w:w w:val="85"/>
          <w:sz w:val="20"/>
        </w:rPr>
        <w:t>(incorporated</w:t>
      </w:r>
      <w:r>
        <w:rPr>
          <w:b w:val="0"/>
          <w:color w:val="231F20"/>
          <w:spacing w:val="-27"/>
          <w:w w:val="85"/>
          <w:sz w:val="20"/>
        </w:rPr>
        <w:t> </w:t>
      </w:r>
      <w:r>
        <w:rPr>
          <w:b w:val="0"/>
          <w:color w:val="231F20"/>
          <w:w w:val="85"/>
          <w:sz w:val="20"/>
        </w:rPr>
        <w:t>by</w:t>
      </w:r>
      <w:r>
        <w:rPr>
          <w:b w:val="0"/>
          <w:color w:val="231F20"/>
          <w:spacing w:val="-27"/>
          <w:w w:val="85"/>
          <w:sz w:val="20"/>
        </w:rPr>
        <w:t> </w:t>
      </w:r>
      <w:r>
        <w:rPr>
          <w:b w:val="0"/>
          <w:color w:val="231F20"/>
          <w:w w:val="85"/>
          <w:sz w:val="20"/>
        </w:rPr>
        <w:t>reference</w:t>
      </w:r>
      <w:r>
        <w:rPr>
          <w:b w:val="0"/>
          <w:color w:val="231F20"/>
          <w:spacing w:val="-27"/>
          <w:w w:val="85"/>
          <w:sz w:val="20"/>
        </w:rPr>
        <w:t> </w:t>
      </w:r>
      <w:r>
        <w:rPr>
          <w:b w:val="0"/>
          <w:color w:val="231F20"/>
          <w:w w:val="85"/>
          <w:sz w:val="20"/>
        </w:rPr>
        <w:t>to</w:t>
      </w:r>
      <w:r>
        <w:rPr>
          <w:b w:val="0"/>
          <w:color w:val="231F20"/>
          <w:spacing w:val="-27"/>
          <w:w w:val="85"/>
          <w:sz w:val="20"/>
        </w:rPr>
        <w:t> </w:t>
      </w:r>
      <w:r>
        <w:rPr>
          <w:b w:val="0"/>
          <w:color w:val="231F20"/>
          <w:w w:val="85"/>
          <w:sz w:val="20"/>
        </w:rPr>
        <w:t>Exhibit</w:t>
      </w:r>
      <w:r>
        <w:rPr>
          <w:b w:val="0"/>
          <w:color w:val="231F20"/>
          <w:spacing w:val="-27"/>
          <w:w w:val="85"/>
          <w:sz w:val="20"/>
        </w:rPr>
        <w:t> </w:t>
      </w:r>
      <w:r>
        <w:rPr>
          <w:b w:val="0"/>
          <w:color w:val="231F20"/>
          <w:w w:val="85"/>
          <w:sz w:val="20"/>
        </w:rPr>
        <w:t>4.2</w:t>
      </w:r>
      <w:r>
        <w:rPr>
          <w:b w:val="0"/>
          <w:color w:val="231F20"/>
          <w:spacing w:val="-27"/>
          <w:w w:val="85"/>
          <w:sz w:val="20"/>
        </w:rPr>
        <w:t> </w:t>
      </w:r>
      <w:r>
        <w:rPr>
          <w:b w:val="0"/>
          <w:color w:val="231F20"/>
          <w:w w:val="85"/>
          <w:sz w:val="20"/>
        </w:rPr>
        <w:t>to</w:t>
      </w:r>
      <w:r>
        <w:rPr>
          <w:b w:val="0"/>
          <w:color w:val="231F20"/>
          <w:spacing w:val="-27"/>
          <w:w w:val="85"/>
          <w:sz w:val="20"/>
        </w:rPr>
        <w:t> </w:t>
      </w:r>
      <w:r>
        <w:rPr>
          <w:b w:val="0"/>
          <w:color w:val="231F20"/>
          <w:w w:val="85"/>
          <w:sz w:val="20"/>
        </w:rPr>
        <w:t>Registration </w:t>
      </w:r>
      <w:r>
        <w:rPr>
          <w:b w:val="0"/>
          <w:color w:val="231F20"/>
          <w:w w:val="90"/>
          <w:sz w:val="20"/>
        </w:rPr>
        <w:t>Statement</w:t>
      </w:r>
      <w:r>
        <w:rPr>
          <w:b w:val="0"/>
          <w:color w:val="231F20"/>
          <w:spacing w:val="-36"/>
          <w:w w:val="90"/>
          <w:sz w:val="20"/>
        </w:rPr>
        <w:t> </w:t>
      </w:r>
      <w:r>
        <w:rPr>
          <w:b w:val="0"/>
          <w:color w:val="231F20"/>
          <w:w w:val="90"/>
          <w:sz w:val="20"/>
        </w:rPr>
        <w:t>on</w:t>
      </w:r>
      <w:r>
        <w:rPr>
          <w:b w:val="0"/>
          <w:color w:val="231F20"/>
          <w:spacing w:val="-35"/>
          <w:w w:val="90"/>
          <w:sz w:val="20"/>
        </w:rPr>
        <w:t> </w:t>
      </w:r>
      <w:r>
        <w:rPr>
          <w:b w:val="0"/>
          <w:color w:val="231F20"/>
          <w:w w:val="90"/>
          <w:sz w:val="20"/>
        </w:rPr>
        <w:t>Form</w:t>
      </w:r>
      <w:r>
        <w:rPr>
          <w:b w:val="0"/>
          <w:color w:val="231F20"/>
          <w:spacing w:val="-35"/>
          <w:w w:val="90"/>
          <w:sz w:val="20"/>
        </w:rPr>
        <w:t> </w:t>
      </w:r>
      <w:r>
        <w:rPr>
          <w:b w:val="0"/>
          <w:color w:val="231F20"/>
          <w:w w:val="90"/>
          <w:sz w:val="20"/>
        </w:rPr>
        <w:t>S-8</w:t>
      </w:r>
      <w:r>
        <w:rPr>
          <w:b w:val="0"/>
          <w:color w:val="231F20"/>
          <w:spacing w:val="-35"/>
          <w:w w:val="90"/>
          <w:sz w:val="20"/>
        </w:rPr>
        <w:t> </w:t>
      </w:r>
      <w:r>
        <w:rPr>
          <w:b w:val="0"/>
          <w:color w:val="231F20"/>
          <w:w w:val="90"/>
          <w:sz w:val="20"/>
        </w:rPr>
        <w:t>(File</w:t>
      </w:r>
      <w:r>
        <w:rPr>
          <w:b w:val="0"/>
          <w:color w:val="231F20"/>
          <w:spacing w:val="-36"/>
          <w:w w:val="90"/>
          <w:sz w:val="20"/>
        </w:rPr>
        <w:t> </w:t>
      </w:r>
      <w:r>
        <w:rPr>
          <w:b w:val="0"/>
          <w:color w:val="231F20"/>
          <w:w w:val="90"/>
          <w:sz w:val="20"/>
        </w:rPr>
        <w:t>No.</w:t>
      </w:r>
      <w:r>
        <w:rPr>
          <w:b w:val="0"/>
          <w:color w:val="231F20"/>
          <w:spacing w:val="-36"/>
          <w:w w:val="90"/>
          <w:sz w:val="20"/>
        </w:rPr>
        <w:t> </w:t>
      </w:r>
      <w:r>
        <w:rPr>
          <w:b w:val="0"/>
          <w:color w:val="231F20"/>
          <w:w w:val="90"/>
          <w:sz w:val="20"/>
        </w:rPr>
        <w:t>333-100862)).</w:t>
      </w:r>
    </w:p>
    <w:p>
      <w:pPr>
        <w:spacing w:after="0" w:line="220" w:lineRule="exact"/>
        <w:jc w:val="both"/>
        <w:rPr>
          <w:sz w:val="20"/>
        </w:rPr>
        <w:sectPr>
          <w:pgSz w:w="12240" w:h="15840"/>
          <w:pgMar w:header="0" w:footer="566" w:top="1500" w:bottom="760" w:left="1100" w:right="1720"/>
        </w:sectPr>
      </w:pPr>
    </w:p>
    <w:p>
      <w:pPr>
        <w:pStyle w:val="BodyText"/>
        <w:rPr>
          <w:b w:val="0"/>
        </w:rPr>
      </w:pPr>
    </w:p>
    <w:p>
      <w:pPr>
        <w:pStyle w:val="BodyText"/>
        <w:spacing w:before="1"/>
        <w:rPr>
          <w:b w:val="0"/>
          <w:sz w:val="22"/>
        </w:rPr>
      </w:pPr>
    </w:p>
    <w:p>
      <w:pPr>
        <w:pStyle w:val="ListParagraph"/>
        <w:numPr>
          <w:ilvl w:val="1"/>
          <w:numId w:val="13"/>
        </w:numPr>
        <w:tabs>
          <w:tab w:pos="751" w:val="left" w:leader="none"/>
        </w:tabs>
        <w:spacing w:line="220" w:lineRule="exact" w:before="91" w:after="0"/>
        <w:ind w:left="750" w:right="196" w:hanging="650"/>
        <w:jc w:val="both"/>
        <w:rPr>
          <w:b w:val="0"/>
          <w:sz w:val="20"/>
        </w:rPr>
      </w:pPr>
      <w:r>
        <w:rPr>
          <w:b w:val="0"/>
          <w:color w:val="231F20"/>
          <w:w w:val="80"/>
          <w:sz w:val="20"/>
        </w:rPr>
        <w:t>2002</w:t>
      </w:r>
      <w:r>
        <w:rPr>
          <w:b w:val="0"/>
          <w:color w:val="231F20"/>
          <w:spacing w:val="-10"/>
          <w:w w:val="80"/>
          <w:sz w:val="20"/>
        </w:rPr>
        <w:t> </w:t>
      </w:r>
      <w:r>
        <w:rPr>
          <w:b w:val="0"/>
          <w:color w:val="231F20"/>
          <w:w w:val="80"/>
          <w:sz w:val="20"/>
        </w:rPr>
        <w:t>Ramp,</w:t>
      </w:r>
      <w:r>
        <w:rPr>
          <w:b w:val="0"/>
          <w:color w:val="231F20"/>
          <w:spacing w:val="-12"/>
          <w:w w:val="80"/>
          <w:sz w:val="20"/>
        </w:rPr>
        <w:t> </w:t>
      </w:r>
      <w:r>
        <w:rPr>
          <w:b w:val="0"/>
          <w:color w:val="231F20"/>
          <w:w w:val="80"/>
          <w:sz w:val="20"/>
        </w:rPr>
        <w:t>Operations,</w:t>
      </w:r>
      <w:r>
        <w:rPr>
          <w:b w:val="0"/>
          <w:color w:val="231F20"/>
          <w:spacing w:val="-9"/>
          <w:w w:val="80"/>
          <w:sz w:val="20"/>
        </w:rPr>
        <w:t> </w:t>
      </w:r>
      <w:r>
        <w:rPr>
          <w:b w:val="0"/>
          <w:color w:val="231F20"/>
          <w:w w:val="80"/>
          <w:sz w:val="20"/>
        </w:rPr>
        <w:t>Provisioning</w:t>
      </w:r>
      <w:r>
        <w:rPr>
          <w:b w:val="0"/>
          <w:color w:val="231F20"/>
          <w:spacing w:val="-9"/>
          <w:w w:val="80"/>
          <w:sz w:val="20"/>
        </w:rPr>
        <w:t> </w:t>
      </w:r>
      <w:r>
        <w:rPr>
          <w:b w:val="0"/>
          <w:color w:val="231F20"/>
          <w:w w:val="80"/>
          <w:sz w:val="20"/>
        </w:rPr>
        <w:t>and</w:t>
      </w:r>
      <w:r>
        <w:rPr>
          <w:b w:val="0"/>
          <w:color w:val="231F20"/>
          <w:spacing w:val="-10"/>
          <w:w w:val="80"/>
          <w:sz w:val="20"/>
        </w:rPr>
        <w:t> </w:t>
      </w:r>
      <w:r>
        <w:rPr>
          <w:b w:val="0"/>
          <w:color w:val="231F20"/>
          <w:w w:val="80"/>
          <w:sz w:val="20"/>
        </w:rPr>
        <w:t>Freight</w:t>
      </w:r>
      <w:r>
        <w:rPr>
          <w:b w:val="0"/>
          <w:color w:val="231F20"/>
          <w:spacing w:val="-9"/>
          <w:w w:val="80"/>
          <w:sz w:val="20"/>
        </w:rPr>
        <w:t> </w:t>
      </w:r>
      <w:r>
        <w:rPr>
          <w:b w:val="0"/>
          <w:color w:val="231F20"/>
          <w:w w:val="80"/>
          <w:sz w:val="20"/>
        </w:rPr>
        <w:t>Non-Qualified</w:t>
      </w:r>
      <w:r>
        <w:rPr>
          <w:b w:val="0"/>
          <w:color w:val="231F20"/>
          <w:spacing w:val="-11"/>
          <w:w w:val="80"/>
          <w:sz w:val="20"/>
        </w:rPr>
        <w:t> </w:t>
      </w:r>
      <w:r>
        <w:rPr>
          <w:b w:val="0"/>
          <w:color w:val="231F20"/>
          <w:w w:val="80"/>
          <w:sz w:val="20"/>
        </w:rPr>
        <w:t>Stock</w:t>
      </w:r>
      <w:r>
        <w:rPr>
          <w:b w:val="0"/>
          <w:color w:val="231F20"/>
          <w:spacing w:val="-10"/>
          <w:w w:val="80"/>
          <w:sz w:val="20"/>
        </w:rPr>
        <w:t> </w:t>
      </w:r>
      <w:r>
        <w:rPr>
          <w:b w:val="0"/>
          <w:color w:val="231F20"/>
          <w:w w:val="80"/>
          <w:sz w:val="20"/>
        </w:rPr>
        <w:t>Option</w:t>
      </w:r>
      <w:r>
        <w:rPr>
          <w:b w:val="0"/>
          <w:color w:val="231F20"/>
          <w:spacing w:val="-10"/>
          <w:w w:val="80"/>
          <w:sz w:val="20"/>
        </w:rPr>
        <w:t> </w:t>
      </w:r>
      <w:r>
        <w:rPr>
          <w:b w:val="0"/>
          <w:color w:val="231F20"/>
          <w:w w:val="80"/>
          <w:sz w:val="20"/>
        </w:rPr>
        <w:t>Plan</w:t>
      </w:r>
      <w:r>
        <w:rPr>
          <w:b w:val="0"/>
          <w:color w:val="231F20"/>
          <w:spacing w:val="-10"/>
          <w:w w:val="80"/>
          <w:sz w:val="20"/>
        </w:rPr>
        <w:t> </w:t>
      </w:r>
      <w:r>
        <w:rPr>
          <w:b w:val="0"/>
          <w:color w:val="231F20"/>
          <w:w w:val="80"/>
          <w:sz w:val="20"/>
        </w:rPr>
        <w:t>(incorporated</w:t>
      </w:r>
      <w:r>
        <w:rPr>
          <w:b w:val="0"/>
          <w:color w:val="231F20"/>
          <w:spacing w:val="-10"/>
          <w:w w:val="80"/>
          <w:sz w:val="20"/>
        </w:rPr>
        <w:t> </w:t>
      </w:r>
      <w:r>
        <w:rPr>
          <w:b w:val="0"/>
          <w:color w:val="231F20"/>
          <w:w w:val="80"/>
          <w:sz w:val="20"/>
        </w:rPr>
        <w:t>by</w:t>
      </w:r>
      <w:r>
        <w:rPr>
          <w:b w:val="0"/>
          <w:color w:val="231F20"/>
          <w:spacing w:val="-10"/>
          <w:w w:val="80"/>
          <w:sz w:val="20"/>
        </w:rPr>
        <w:t> </w:t>
      </w:r>
      <w:r>
        <w:rPr>
          <w:b w:val="0"/>
          <w:color w:val="231F20"/>
          <w:w w:val="80"/>
          <w:sz w:val="20"/>
        </w:rPr>
        <w:t>reference </w:t>
      </w:r>
      <w:r>
        <w:rPr>
          <w:b w:val="0"/>
          <w:color w:val="231F20"/>
          <w:w w:val="85"/>
          <w:sz w:val="20"/>
        </w:rPr>
        <w:t>to</w:t>
      </w:r>
      <w:r>
        <w:rPr>
          <w:b w:val="0"/>
          <w:color w:val="231F20"/>
          <w:spacing w:val="-16"/>
          <w:w w:val="85"/>
          <w:sz w:val="20"/>
        </w:rPr>
        <w:t> </w:t>
      </w:r>
      <w:r>
        <w:rPr>
          <w:b w:val="0"/>
          <w:color w:val="231F20"/>
          <w:w w:val="85"/>
          <w:sz w:val="20"/>
        </w:rPr>
        <w:t>Exhibit</w:t>
      </w:r>
      <w:r>
        <w:rPr>
          <w:b w:val="0"/>
          <w:color w:val="231F20"/>
          <w:spacing w:val="-16"/>
          <w:w w:val="85"/>
          <w:sz w:val="20"/>
        </w:rPr>
        <w:t> </w:t>
      </w:r>
      <w:r>
        <w:rPr>
          <w:b w:val="0"/>
          <w:color w:val="231F20"/>
          <w:w w:val="85"/>
          <w:sz w:val="20"/>
        </w:rPr>
        <w:t>10.27</w:t>
      </w:r>
      <w:r>
        <w:rPr>
          <w:b w:val="0"/>
          <w:color w:val="231F20"/>
          <w:spacing w:val="-16"/>
          <w:w w:val="85"/>
          <w:sz w:val="20"/>
        </w:rPr>
        <w:t> </w:t>
      </w:r>
      <w:r>
        <w:rPr>
          <w:b w:val="0"/>
          <w:color w:val="231F20"/>
          <w:w w:val="85"/>
          <w:sz w:val="20"/>
        </w:rPr>
        <w:t>to</w:t>
      </w:r>
      <w:r>
        <w:rPr>
          <w:b w:val="0"/>
          <w:color w:val="231F20"/>
          <w:spacing w:val="-16"/>
          <w:w w:val="85"/>
          <w:sz w:val="20"/>
        </w:rPr>
        <w:t> </w:t>
      </w:r>
      <w:r>
        <w:rPr>
          <w:b w:val="0"/>
          <w:color w:val="231F20"/>
          <w:w w:val="85"/>
          <w:sz w:val="20"/>
        </w:rPr>
        <w:t>Southwest’s</w:t>
      </w:r>
      <w:r>
        <w:rPr>
          <w:b w:val="0"/>
          <w:color w:val="231F20"/>
          <w:spacing w:val="-17"/>
          <w:w w:val="85"/>
          <w:sz w:val="20"/>
        </w:rPr>
        <w:t> </w:t>
      </w:r>
      <w:r>
        <w:rPr>
          <w:b w:val="0"/>
          <w:color w:val="231F20"/>
          <w:w w:val="85"/>
          <w:sz w:val="20"/>
        </w:rPr>
        <w:t>Annual</w:t>
      </w:r>
      <w:r>
        <w:rPr>
          <w:b w:val="0"/>
          <w:color w:val="231F20"/>
          <w:spacing w:val="-16"/>
          <w:w w:val="85"/>
          <w:sz w:val="20"/>
        </w:rPr>
        <w:t> </w:t>
      </w:r>
      <w:r>
        <w:rPr>
          <w:b w:val="0"/>
          <w:color w:val="231F20"/>
          <w:w w:val="85"/>
          <w:sz w:val="20"/>
        </w:rPr>
        <w:t>Report</w:t>
      </w:r>
      <w:r>
        <w:rPr>
          <w:b w:val="0"/>
          <w:color w:val="231F20"/>
          <w:spacing w:val="-17"/>
          <w:w w:val="85"/>
          <w:sz w:val="20"/>
        </w:rPr>
        <w:t> </w:t>
      </w:r>
      <w:r>
        <w:rPr>
          <w:b w:val="0"/>
          <w:color w:val="231F20"/>
          <w:w w:val="85"/>
          <w:sz w:val="20"/>
        </w:rPr>
        <w:t>on</w:t>
      </w:r>
      <w:r>
        <w:rPr>
          <w:b w:val="0"/>
          <w:color w:val="231F20"/>
          <w:spacing w:val="-16"/>
          <w:w w:val="85"/>
          <w:sz w:val="20"/>
        </w:rPr>
        <w:t> </w:t>
      </w:r>
      <w:r>
        <w:rPr>
          <w:b w:val="0"/>
          <w:color w:val="231F20"/>
          <w:w w:val="85"/>
          <w:sz w:val="20"/>
        </w:rPr>
        <w:t>Form</w:t>
      </w:r>
      <w:r>
        <w:rPr>
          <w:b w:val="0"/>
          <w:color w:val="231F20"/>
          <w:spacing w:val="-15"/>
          <w:w w:val="85"/>
          <w:sz w:val="20"/>
        </w:rPr>
        <w:t> </w:t>
      </w:r>
      <w:r>
        <w:rPr>
          <w:b w:val="0"/>
          <w:color w:val="231F20"/>
          <w:w w:val="85"/>
          <w:sz w:val="20"/>
        </w:rPr>
        <w:t>10-K</w:t>
      </w:r>
      <w:r>
        <w:rPr>
          <w:b w:val="0"/>
          <w:color w:val="231F20"/>
          <w:spacing w:val="-16"/>
          <w:w w:val="85"/>
          <w:sz w:val="20"/>
        </w:rPr>
        <w:t> </w:t>
      </w:r>
      <w:r>
        <w:rPr>
          <w:b w:val="0"/>
          <w:color w:val="231F20"/>
          <w:w w:val="85"/>
          <w:sz w:val="20"/>
        </w:rPr>
        <w:t>for</w:t>
      </w:r>
      <w:r>
        <w:rPr>
          <w:b w:val="0"/>
          <w:color w:val="231F20"/>
          <w:spacing w:val="-16"/>
          <w:w w:val="85"/>
          <w:sz w:val="20"/>
        </w:rPr>
        <w:t> </w:t>
      </w:r>
      <w:r>
        <w:rPr>
          <w:b w:val="0"/>
          <w:color w:val="231F20"/>
          <w:w w:val="85"/>
          <w:sz w:val="20"/>
        </w:rPr>
        <w:t>the</w:t>
      </w:r>
      <w:r>
        <w:rPr>
          <w:b w:val="0"/>
          <w:color w:val="231F20"/>
          <w:spacing w:val="-16"/>
          <w:w w:val="85"/>
          <w:sz w:val="20"/>
        </w:rPr>
        <w:t> </w:t>
      </w:r>
      <w:r>
        <w:rPr>
          <w:b w:val="0"/>
          <w:color w:val="231F20"/>
          <w:w w:val="85"/>
          <w:sz w:val="20"/>
        </w:rPr>
        <w:t>year</w:t>
      </w:r>
      <w:r>
        <w:rPr>
          <w:b w:val="0"/>
          <w:color w:val="231F20"/>
          <w:spacing w:val="-17"/>
          <w:w w:val="85"/>
          <w:sz w:val="20"/>
        </w:rPr>
        <w:t> </w:t>
      </w:r>
      <w:r>
        <w:rPr>
          <w:b w:val="0"/>
          <w:color w:val="231F20"/>
          <w:w w:val="85"/>
          <w:sz w:val="20"/>
        </w:rPr>
        <w:t>ended</w:t>
      </w:r>
      <w:r>
        <w:rPr>
          <w:b w:val="0"/>
          <w:color w:val="231F20"/>
          <w:spacing w:val="-17"/>
          <w:w w:val="85"/>
          <w:sz w:val="20"/>
        </w:rPr>
        <w:t> </w:t>
      </w:r>
      <w:r>
        <w:rPr>
          <w:b w:val="0"/>
          <w:color w:val="231F20"/>
          <w:w w:val="85"/>
          <w:sz w:val="20"/>
        </w:rPr>
        <w:t>December</w:t>
      </w:r>
      <w:r>
        <w:rPr>
          <w:b w:val="0"/>
          <w:color w:val="231F20"/>
          <w:spacing w:val="-18"/>
          <w:w w:val="85"/>
          <w:sz w:val="20"/>
        </w:rPr>
        <w:t> </w:t>
      </w:r>
      <w:r>
        <w:rPr>
          <w:b w:val="0"/>
          <w:color w:val="231F20"/>
          <w:w w:val="85"/>
          <w:sz w:val="20"/>
        </w:rPr>
        <w:t>31,</w:t>
      </w:r>
      <w:r>
        <w:rPr>
          <w:b w:val="0"/>
          <w:color w:val="231F20"/>
          <w:spacing w:val="-16"/>
          <w:w w:val="85"/>
          <w:sz w:val="20"/>
        </w:rPr>
        <w:t> </w:t>
      </w:r>
      <w:r>
        <w:rPr>
          <w:b w:val="0"/>
          <w:color w:val="231F20"/>
          <w:w w:val="85"/>
          <w:sz w:val="20"/>
        </w:rPr>
        <w:t>2002</w:t>
      </w:r>
      <w:r>
        <w:rPr>
          <w:b w:val="0"/>
          <w:color w:val="231F20"/>
          <w:spacing w:val="-16"/>
          <w:w w:val="85"/>
          <w:sz w:val="20"/>
        </w:rPr>
        <w:t> </w:t>
      </w:r>
      <w:r>
        <w:rPr>
          <w:b w:val="0"/>
          <w:color w:val="231F20"/>
          <w:w w:val="85"/>
          <w:sz w:val="20"/>
        </w:rPr>
        <w:t>(File </w:t>
      </w:r>
      <w:r>
        <w:rPr>
          <w:b w:val="0"/>
          <w:color w:val="231F20"/>
          <w:w w:val="90"/>
          <w:sz w:val="20"/>
        </w:rPr>
        <w:t>No.</w:t>
      </w:r>
      <w:r>
        <w:rPr>
          <w:b w:val="0"/>
          <w:color w:val="231F20"/>
          <w:spacing w:val="26"/>
          <w:w w:val="90"/>
          <w:sz w:val="20"/>
        </w:rPr>
        <w:t> </w:t>
      </w:r>
      <w:r>
        <w:rPr>
          <w:b w:val="0"/>
          <w:color w:val="231F20"/>
          <w:w w:val="90"/>
          <w:sz w:val="20"/>
        </w:rPr>
        <w:t>1-7259)).</w:t>
      </w:r>
    </w:p>
    <w:p>
      <w:pPr>
        <w:pStyle w:val="ListParagraph"/>
        <w:numPr>
          <w:ilvl w:val="1"/>
          <w:numId w:val="13"/>
        </w:numPr>
        <w:tabs>
          <w:tab w:pos="751" w:val="left" w:leader="none"/>
        </w:tabs>
        <w:spacing w:line="220" w:lineRule="exact" w:before="60" w:after="0"/>
        <w:ind w:left="750" w:right="197" w:hanging="650"/>
        <w:jc w:val="both"/>
        <w:rPr>
          <w:b w:val="0"/>
          <w:sz w:val="20"/>
        </w:rPr>
      </w:pPr>
      <w:r>
        <w:rPr>
          <w:b w:val="0"/>
          <w:color w:val="231F20"/>
          <w:w w:val="85"/>
          <w:sz w:val="20"/>
        </w:rPr>
        <w:t>2002 Customer Service/Reservations Non-Qualified Stock Option Plan (incorporated by reference to Exhibit</w:t>
      </w:r>
      <w:r>
        <w:rPr>
          <w:b w:val="0"/>
          <w:color w:val="231F20"/>
          <w:spacing w:val="-3"/>
          <w:w w:val="85"/>
          <w:sz w:val="20"/>
        </w:rPr>
        <w:t> </w:t>
      </w:r>
      <w:r>
        <w:rPr>
          <w:b w:val="0"/>
          <w:color w:val="231F20"/>
          <w:w w:val="85"/>
          <w:sz w:val="20"/>
        </w:rPr>
        <w:t>10.28</w:t>
      </w:r>
      <w:r>
        <w:rPr>
          <w:b w:val="0"/>
          <w:color w:val="231F20"/>
          <w:spacing w:val="-4"/>
          <w:w w:val="85"/>
          <w:sz w:val="20"/>
        </w:rPr>
        <w:t> </w:t>
      </w:r>
      <w:r>
        <w:rPr>
          <w:b w:val="0"/>
          <w:color w:val="231F20"/>
          <w:w w:val="85"/>
          <w:sz w:val="20"/>
        </w:rPr>
        <w:t>to</w:t>
      </w:r>
      <w:r>
        <w:rPr>
          <w:b w:val="0"/>
          <w:color w:val="231F20"/>
          <w:spacing w:val="-4"/>
          <w:w w:val="85"/>
          <w:sz w:val="20"/>
        </w:rPr>
        <w:t> </w:t>
      </w:r>
      <w:r>
        <w:rPr>
          <w:b w:val="0"/>
          <w:color w:val="231F20"/>
          <w:w w:val="85"/>
          <w:sz w:val="20"/>
        </w:rPr>
        <w:t>Southwest’s</w:t>
      </w:r>
      <w:r>
        <w:rPr>
          <w:b w:val="0"/>
          <w:color w:val="231F20"/>
          <w:spacing w:val="-4"/>
          <w:w w:val="85"/>
          <w:sz w:val="20"/>
        </w:rPr>
        <w:t> </w:t>
      </w:r>
      <w:r>
        <w:rPr>
          <w:b w:val="0"/>
          <w:color w:val="231F20"/>
          <w:w w:val="85"/>
          <w:sz w:val="20"/>
        </w:rPr>
        <w:t>Annual</w:t>
      </w:r>
      <w:r>
        <w:rPr>
          <w:b w:val="0"/>
          <w:color w:val="231F20"/>
          <w:spacing w:val="-4"/>
          <w:w w:val="85"/>
          <w:sz w:val="20"/>
        </w:rPr>
        <w:t> </w:t>
      </w:r>
      <w:r>
        <w:rPr>
          <w:b w:val="0"/>
          <w:color w:val="231F20"/>
          <w:w w:val="85"/>
          <w:sz w:val="20"/>
        </w:rPr>
        <w:t>Report</w:t>
      </w:r>
      <w:r>
        <w:rPr>
          <w:b w:val="0"/>
          <w:color w:val="231F20"/>
          <w:spacing w:val="-5"/>
          <w:w w:val="85"/>
          <w:sz w:val="20"/>
        </w:rPr>
        <w:t> </w:t>
      </w:r>
      <w:r>
        <w:rPr>
          <w:b w:val="0"/>
          <w:color w:val="231F20"/>
          <w:w w:val="85"/>
          <w:sz w:val="20"/>
        </w:rPr>
        <w:t>on</w:t>
      </w:r>
      <w:r>
        <w:rPr>
          <w:b w:val="0"/>
          <w:color w:val="231F20"/>
          <w:spacing w:val="-4"/>
          <w:w w:val="85"/>
          <w:sz w:val="20"/>
        </w:rPr>
        <w:t> </w:t>
      </w:r>
      <w:r>
        <w:rPr>
          <w:b w:val="0"/>
          <w:color w:val="231F20"/>
          <w:w w:val="85"/>
          <w:sz w:val="20"/>
        </w:rPr>
        <w:t>Form</w:t>
      </w:r>
      <w:r>
        <w:rPr>
          <w:b w:val="0"/>
          <w:color w:val="231F20"/>
          <w:spacing w:val="-3"/>
          <w:w w:val="85"/>
          <w:sz w:val="20"/>
        </w:rPr>
        <w:t> </w:t>
      </w:r>
      <w:r>
        <w:rPr>
          <w:b w:val="0"/>
          <w:color w:val="231F20"/>
          <w:w w:val="85"/>
          <w:sz w:val="20"/>
        </w:rPr>
        <w:t>10-K</w:t>
      </w:r>
      <w:r>
        <w:rPr>
          <w:b w:val="0"/>
          <w:color w:val="231F20"/>
          <w:spacing w:val="-4"/>
          <w:w w:val="85"/>
          <w:sz w:val="20"/>
        </w:rPr>
        <w:t> </w:t>
      </w:r>
      <w:r>
        <w:rPr>
          <w:b w:val="0"/>
          <w:color w:val="231F20"/>
          <w:w w:val="85"/>
          <w:sz w:val="20"/>
        </w:rPr>
        <w:t>for</w:t>
      </w:r>
      <w:r>
        <w:rPr>
          <w:b w:val="0"/>
          <w:color w:val="231F20"/>
          <w:spacing w:val="-4"/>
          <w:w w:val="85"/>
          <w:sz w:val="20"/>
        </w:rPr>
        <w:t> </w:t>
      </w:r>
      <w:r>
        <w:rPr>
          <w:b w:val="0"/>
          <w:color w:val="231F20"/>
          <w:w w:val="85"/>
          <w:sz w:val="20"/>
        </w:rPr>
        <w:t>the</w:t>
      </w:r>
      <w:r>
        <w:rPr>
          <w:b w:val="0"/>
          <w:color w:val="231F20"/>
          <w:spacing w:val="-4"/>
          <w:w w:val="85"/>
          <w:sz w:val="20"/>
        </w:rPr>
        <w:t> </w:t>
      </w:r>
      <w:r>
        <w:rPr>
          <w:b w:val="0"/>
          <w:color w:val="231F20"/>
          <w:w w:val="85"/>
          <w:sz w:val="20"/>
        </w:rPr>
        <w:t>year</w:t>
      </w:r>
      <w:r>
        <w:rPr>
          <w:b w:val="0"/>
          <w:color w:val="231F20"/>
          <w:spacing w:val="-4"/>
          <w:w w:val="85"/>
          <w:sz w:val="20"/>
        </w:rPr>
        <w:t> </w:t>
      </w:r>
      <w:r>
        <w:rPr>
          <w:b w:val="0"/>
          <w:color w:val="231F20"/>
          <w:w w:val="85"/>
          <w:sz w:val="20"/>
        </w:rPr>
        <w:t>ended</w:t>
      </w:r>
      <w:r>
        <w:rPr>
          <w:b w:val="0"/>
          <w:color w:val="231F20"/>
          <w:spacing w:val="-5"/>
          <w:w w:val="85"/>
          <w:sz w:val="20"/>
        </w:rPr>
        <w:t> </w:t>
      </w:r>
      <w:r>
        <w:rPr>
          <w:b w:val="0"/>
          <w:color w:val="231F20"/>
          <w:w w:val="85"/>
          <w:sz w:val="20"/>
        </w:rPr>
        <w:t>December</w:t>
      </w:r>
      <w:r>
        <w:rPr>
          <w:b w:val="0"/>
          <w:color w:val="231F20"/>
          <w:spacing w:val="-6"/>
          <w:w w:val="85"/>
          <w:sz w:val="20"/>
        </w:rPr>
        <w:t> </w:t>
      </w:r>
      <w:r>
        <w:rPr>
          <w:b w:val="0"/>
          <w:color w:val="231F20"/>
          <w:w w:val="85"/>
          <w:sz w:val="20"/>
        </w:rPr>
        <w:t>31,</w:t>
      </w:r>
      <w:r>
        <w:rPr>
          <w:b w:val="0"/>
          <w:color w:val="231F20"/>
          <w:spacing w:val="-4"/>
          <w:w w:val="85"/>
          <w:sz w:val="20"/>
        </w:rPr>
        <w:t> </w:t>
      </w:r>
      <w:r>
        <w:rPr>
          <w:b w:val="0"/>
          <w:color w:val="231F20"/>
          <w:w w:val="85"/>
          <w:sz w:val="20"/>
        </w:rPr>
        <w:t>2002</w:t>
      </w:r>
      <w:r>
        <w:rPr>
          <w:b w:val="0"/>
          <w:color w:val="231F20"/>
          <w:spacing w:val="-4"/>
          <w:w w:val="85"/>
          <w:sz w:val="20"/>
        </w:rPr>
        <w:t> </w:t>
      </w:r>
      <w:r>
        <w:rPr>
          <w:b w:val="0"/>
          <w:color w:val="231F20"/>
          <w:w w:val="85"/>
          <w:sz w:val="20"/>
        </w:rPr>
        <w:t>(File No.</w:t>
      </w:r>
      <w:r>
        <w:rPr>
          <w:b w:val="0"/>
          <w:color w:val="231F20"/>
          <w:spacing w:val="-25"/>
          <w:w w:val="85"/>
          <w:sz w:val="20"/>
        </w:rPr>
        <w:t> </w:t>
      </w:r>
      <w:r>
        <w:rPr>
          <w:b w:val="0"/>
          <w:color w:val="231F20"/>
          <w:w w:val="85"/>
          <w:sz w:val="20"/>
        </w:rPr>
        <w:t>1-7259));</w:t>
      </w:r>
      <w:r>
        <w:rPr>
          <w:b w:val="0"/>
          <w:color w:val="231F20"/>
          <w:spacing w:val="-25"/>
          <w:w w:val="85"/>
          <w:sz w:val="20"/>
        </w:rPr>
        <w:t> </w:t>
      </w:r>
      <w:r>
        <w:rPr>
          <w:b w:val="0"/>
          <w:color w:val="231F20"/>
          <w:w w:val="85"/>
          <w:sz w:val="20"/>
        </w:rPr>
        <w:t>Amendment</w:t>
      </w:r>
      <w:r>
        <w:rPr>
          <w:b w:val="0"/>
          <w:color w:val="231F20"/>
          <w:spacing w:val="-26"/>
          <w:w w:val="85"/>
          <w:sz w:val="20"/>
        </w:rPr>
        <w:t> </w:t>
      </w:r>
      <w:r>
        <w:rPr>
          <w:b w:val="0"/>
          <w:color w:val="231F20"/>
          <w:w w:val="85"/>
          <w:sz w:val="20"/>
        </w:rPr>
        <w:t>No.</w:t>
      </w:r>
      <w:r>
        <w:rPr>
          <w:b w:val="0"/>
          <w:color w:val="231F20"/>
          <w:spacing w:val="-26"/>
          <w:w w:val="85"/>
          <w:sz w:val="20"/>
        </w:rPr>
        <w:t> </w:t>
      </w:r>
      <w:r>
        <w:rPr>
          <w:b w:val="0"/>
          <w:color w:val="231F20"/>
          <w:w w:val="85"/>
          <w:sz w:val="20"/>
        </w:rPr>
        <w:t>1</w:t>
      </w:r>
      <w:r>
        <w:rPr>
          <w:b w:val="0"/>
          <w:color w:val="231F20"/>
          <w:spacing w:val="-25"/>
          <w:w w:val="85"/>
          <w:sz w:val="20"/>
        </w:rPr>
        <w:t> </w:t>
      </w:r>
      <w:r>
        <w:rPr>
          <w:b w:val="0"/>
          <w:color w:val="231F20"/>
          <w:w w:val="85"/>
          <w:sz w:val="20"/>
        </w:rPr>
        <w:t>to</w:t>
      </w:r>
      <w:r>
        <w:rPr>
          <w:b w:val="0"/>
          <w:color w:val="231F20"/>
          <w:spacing w:val="-25"/>
          <w:w w:val="85"/>
          <w:sz w:val="20"/>
        </w:rPr>
        <w:t> </w:t>
      </w:r>
      <w:r>
        <w:rPr>
          <w:b w:val="0"/>
          <w:color w:val="231F20"/>
          <w:w w:val="85"/>
          <w:sz w:val="20"/>
        </w:rPr>
        <w:t>2002</w:t>
      </w:r>
      <w:r>
        <w:rPr>
          <w:b w:val="0"/>
          <w:color w:val="231F20"/>
          <w:spacing w:val="-25"/>
          <w:w w:val="85"/>
          <w:sz w:val="20"/>
        </w:rPr>
        <w:t> </w:t>
      </w:r>
      <w:r>
        <w:rPr>
          <w:b w:val="0"/>
          <w:color w:val="231F20"/>
          <w:w w:val="85"/>
          <w:sz w:val="20"/>
        </w:rPr>
        <w:t>Customer</w:t>
      </w:r>
      <w:r>
        <w:rPr>
          <w:b w:val="0"/>
          <w:color w:val="231F20"/>
          <w:spacing w:val="-26"/>
          <w:w w:val="85"/>
          <w:sz w:val="20"/>
        </w:rPr>
        <w:t> </w:t>
      </w:r>
      <w:r>
        <w:rPr>
          <w:b w:val="0"/>
          <w:color w:val="231F20"/>
          <w:w w:val="85"/>
          <w:sz w:val="20"/>
        </w:rPr>
        <w:t>Service/Reservations</w:t>
      </w:r>
      <w:r>
        <w:rPr>
          <w:b w:val="0"/>
          <w:color w:val="231F20"/>
          <w:spacing w:val="-27"/>
          <w:w w:val="85"/>
          <w:sz w:val="20"/>
        </w:rPr>
        <w:t> </w:t>
      </w:r>
      <w:r>
        <w:rPr>
          <w:b w:val="0"/>
          <w:color w:val="231F20"/>
          <w:w w:val="85"/>
          <w:sz w:val="20"/>
        </w:rPr>
        <w:t>Non-Qualified</w:t>
      </w:r>
      <w:r>
        <w:rPr>
          <w:b w:val="0"/>
          <w:color w:val="231F20"/>
          <w:spacing w:val="-26"/>
          <w:w w:val="85"/>
          <w:sz w:val="20"/>
        </w:rPr>
        <w:t> </w:t>
      </w:r>
      <w:r>
        <w:rPr>
          <w:b w:val="0"/>
          <w:color w:val="231F20"/>
          <w:w w:val="85"/>
          <w:sz w:val="20"/>
        </w:rPr>
        <w:t>Stock</w:t>
      </w:r>
      <w:r>
        <w:rPr>
          <w:b w:val="0"/>
          <w:color w:val="231F20"/>
          <w:spacing w:val="-25"/>
          <w:w w:val="85"/>
          <w:sz w:val="20"/>
        </w:rPr>
        <w:t> </w:t>
      </w:r>
      <w:r>
        <w:rPr>
          <w:b w:val="0"/>
          <w:color w:val="231F20"/>
          <w:w w:val="85"/>
          <w:sz w:val="20"/>
        </w:rPr>
        <w:t>Option</w:t>
      </w:r>
      <w:r>
        <w:rPr>
          <w:b w:val="0"/>
          <w:color w:val="231F20"/>
          <w:spacing w:val="-25"/>
          <w:w w:val="85"/>
          <w:sz w:val="20"/>
        </w:rPr>
        <w:t> </w:t>
      </w:r>
      <w:r>
        <w:rPr>
          <w:b w:val="0"/>
          <w:color w:val="231F20"/>
          <w:w w:val="85"/>
          <w:sz w:val="20"/>
        </w:rPr>
        <w:t>Plan (incorporated</w:t>
      </w:r>
      <w:r>
        <w:rPr>
          <w:b w:val="0"/>
          <w:color w:val="231F20"/>
          <w:spacing w:val="-12"/>
          <w:w w:val="85"/>
          <w:sz w:val="20"/>
        </w:rPr>
        <w:t> </w:t>
      </w:r>
      <w:r>
        <w:rPr>
          <w:b w:val="0"/>
          <w:color w:val="231F20"/>
          <w:w w:val="85"/>
          <w:sz w:val="20"/>
        </w:rPr>
        <w:t>by</w:t>
      </w:r>
      <w:r>
        <w:rPr>
          <w:b w:val="0"/>
          <w:color w:val="231F20"/>
          <w:spacing w:val="-12"/>
          <w:w w:val="85"/>
          <w:sz w:val="20"/>
        </w:rPr>
        <w:t> </w:t>
      </w:r>
      <w:r>
        <w:rPr>
          <w:b w:val="0"/>
          <w:color w:val="231F20"/>
          <w:w w:val="85"/>
          <w:sz w:val="20"/>
        </w:rPr>
        <w:t>reference</w:t>
      </w:r>
      <w:r>
        <w:rPr>
          <w:b w:val="0"/>
          <w:color w:val="231F20"/>
          <w:spacing w:val="-12"/>
          <w:w w:val="85"/>
          <w:sz w:val="20"/>
        </w:rPr>
        <w:t> </w:t>
      </w:r>
      <w:r>
        <w:rPr>
          <w:b w:val="0"/>
          <w:color w:val="231F20"/>
          <w:w w:val="85"/>
          <w:sz w:val="20"/>
        </w:rPr>
        <w:t>to</w:t>
      </w:r>
      <w:r>
        <w:rPr>
          <w:b w:val="0"/>
          <w:color w:val="231F20"/>
          <w:spacing w:val="-10"/>
          <w:w w:val="85"/>
          <w:sz w:val="20"/>
        </w:rPr>
        <w:t> </w:t>
      </w:r>
      <w:r>
        <w:rPr>
          <w:b w:val="0"/>
          <w:color w:val="231F20"/>
          <w:w w:val="85"/>
          <w:sz w:val="20"/>
        </w:rPr>
        <w:t>Exhibit</w:t>
      </w:r>
      <w:r>
        <w:rPr>
          <w:b w:val="0"/>
          <w:color w:val="231F20"/>
          <w:spacing w:val="-10"/>
          <w:w w:val="85"/>
          <w:sz w:val="20"/>
        </w:rPr>
        <w:t> </w:t>
      </w:r>
      <w:r>
        <w:rPr>
          <w:b w:val="0"/>
          <w:color w:val="231F20"/>
          <w:w w:val="85"/>
          <w:sz w:val="20"/>
        </w:rPr>
        <w:t>4.3</w:t>
      </w:r>
      <w:r>
        <w:rPr>
          <w:b w:val="0"/>
          <w:color w:val="231F20"/>
          <w:spacing w:val="-10"/>
          <w:w w:val="85"/>
          <w:sz w:val="20"/>
        </w:rPr>
        <w:t> </w:t>
      </w:r>
      <w:r>
        <w:rPr>
          <w:b w:val="0"/>
          <w:color w:val="231F20"/>
          <w:w w:val="85"/>
          <w:sz w:val="20"/>
        </w:rPr>
        <w:t>to</w:t>
      </w:r>
      <w:r>
        <w:rPr>
          <w:b w:val="0"/>
          <w:color w:val="231F20"/>
          <w:spacing w:val="-11"/>
          <w:w w:val="85"/>
          <w:sz w:val="20"/>
        </w:rPr>
        <w:t> </w:t>
      </w:r>
      <w:r>
        <w:rPr>
          <w:b w:val="0"/>
          <w:color w:val="231F20"/>
          <w:w w:val="85"/>
          <w:sz w:val="20"/>
        </w:rPr>
        <w:t>Registration</w:t>
      </w:r>
      <w:r>
        <w:rPr>
          <w:b w:val="0"/>
          <w:color w:val="231F20"/>
          <w:spacing w:val="-10"/>
          <w:w w:val="85"/>
          <w:sz w:val="20"/>
        </w:rPr>
        <w:t> </w:t>
      </w:r>
      <w:r>
        <w:rPr>
          <w:b w:val="0"/>
          <w:color w:val="231F20"/>
          <w:w w:val="85"/>
          <w:sz w:val="20"/>
        </w:rPr>
        <w:t>Statement</w:t>
      </w:r>
      <w:r>
        <w:rPr>
          <w:b w:val="0"/>
          <w:color w:val="231F20"/>
          <w:spacing w:val="-12"/>
          <w:w w:val="85"/>
          <w:sz w:val="20"/>
        </w:rPr>
        <w:t> </w:t>
      </w:r>
      <w:r>
        <w:rPr>
          <w:b w:val="0"/>
          <w:color w:val="231F20"/>
          <w:w w:val="85"/>
          <w:sz w:val="20"/>
        </w:rPr>
        <w:t>on</w:t>
      </w:r>
      <w:r>
        <w:rPr>
          <w:b w:val="0"/>
          <w:color w:val="231F20"/>
          <w:spacing w:val="-11"/>
          <w:w w:val="85"/>
          <w:sz w:val="20"/>
        </w:rPr>
        <w:t> </w:t>
      </w:r>
      <w:r>
        <w:rPr>
          <w:b w:val="0"/>
          <w:color w:val="231F20"/>
          <w:w w:val="85"/>
          <w:sz w:val="20"/>
        </w:rPr>
        <w:t>Form</w:t>
      </w:r>
      <w:r>
        <w:rPr>
          <w:b w:val="0"/>
          <w:color w:val="231F20"/>
          <w:spacing w:val="-10"/>
          <w:w w:val="85"/>
          <w:sz w:val="20"/>
        </w:rPr>
        <w:t> </w:t>
      </w:r>
      <w:r>
        <w:rPr>
          <w:b w:val="0"/>
          <w:color w:val="231F20"/>
          <w:w w:val="85"/>
          <w:sz w:val="20"/>
        </w:rPr>
        <w:t>S-8</w:t>
      </w:r>
      <w:r>
        <w:rPr>
          <w:b w:val="0"/>
          <w:color w:val="231F20"/>
          <w:spacing w:val="-10"/>
          <w:w w:val="85"/>
          <w:sz w:val="20"/>
        </w:rPr>
        <w:t> </w:t>
      </w:r>
      <w:r>
        <w:rPr>
          <w:b w:val="0"/>
          <w:color w:val="231F20"/>
          <w:w w:val="85"/>
          <w:sz w:val="20"/>
        </w:rPr>
        <w:t>(File</w:t>
      </w:r>
      <w:r>
        <w:rPr>
          <w:b w:val="0"/>
          <w:color w:val="231F20"/>
          <w:spacing w:val="-11"/>
          <w:w w:val="85"/>
          <w:sz w:val="20"/>
        </w:rPr>
        <w:t> </w:t>
      </w:r>
      <w:r>
        <w:rPr>
          <w:b w:val="0"/>
          <w:color w:val="231F20"/>
          <w:w w:val="85"/>
          <w:sz w:val="20"/>
        </w:rPr>
        <w:t>No.</w:t>
      </w:r>
      <w:r>
        <w:rPr>
          <w:b w:val="0"/>
          <w:color w:val="231F20"/>
          <w:spacing w:val="-11"/>
          <w:w w:val="85"/>
          <w:sz w:val="20"/>
        </w:rPr>
        <w:t> </w:t>
      </w:r>
      <w:r>
        <w:rPr>
          <w:b w:val="0"/>
          <w:color w:val="231F20"/>
          <w:w w:val="85"/>
          <w:sz w:val="20"/>
        </w:rPr>
        <w:t>333-104245)).</w:t>
      </w:r>
    </w:p>
    <w:p>
      <w:pPr>
        <w:pStyle w:val="ListParagraph"/>
        <w:numPr>
          <w:ilvl w:val="1"/>
          <w:numId w:val="13"/>
        </w:numPr>
        <w:tabs>
          <w:tab w:pos="751" w:val="left" w:leader="none"/>
        </w:tabs>
        <w:spacing w:line="220" w:lineRule="exact" w:before="60" w:after="0"/>
        <w:ind w:left="750" w:right="197" w:hanging="650"/>
        <w:jc w:val="both"/>
        <w:rPr>
          <w:b w:val="0"/>
          <w:sz w:val="20"/>
        </w:rPr>
      </w:pPr>
      <w:r>
        <w:rPr>
          <w:b w:val="0"/>
          <w:color w:val="231F20"/>
          <w:w w:val="85"/>
          <w:sz w:val="20"/>
        </w:rPr>
        <w:t>2003</w:t>
      </w:r>
      <w:r>
        <w:rPr>
          <w:b w:val="0"/>
          <w:color w:val="231F20"/>
          <w:spacing w:val="-28"/>
          <w:w w:val="85"/>
          <w:sz w:val="20"/>
        </w:rPr>
        <w:t> </w:t>
      </w:r>
      <w:r>
        <w:rPr>
          <w:b w:val="0"/>
          <w:color w:val="231F20"/>
          <w:w w:val="85"/>
          <w:sz w:val="20"/>
        </w:rPr>
        <w:t>Non-Qualified</w:t>
      </w:r>
      <w:r>
        <w:rPr>
          <w:b w:val="0"/>
          <w:color w:val="231F20"/>
          <w:spacing w:val="-28"/>
          <w:w w:val="85"/>
          <w:sz w:val="20"/>
        </w:rPr>
        <w:t> </w:t>
      </w:r>
      <w:r>
        <w:rPr>
          <w:b w:val="0"/>
          <w:color w:val="231F20"/>
          <w:w w:val="85"/>
          <w:sz w:val="20"/>
        </w:rPr>
        <w:t>Stock</w:t>
      </w:r>
      <w:r>
        <w:rPr>
          <w:b w:val="0"/>
          <w:color w:val="231F20"/>
          <w:spacing w:val="-28"/>
          <w:w w:val="85"/>
          <w:sz w:val="20"/>
        </w:rPr>
        <w:t> </w:t>
      </w:r>
      <w:r>
        <w:rPr>
          <w:b w:val="0"/>
          <w:color w:val="231F20"/>
          <w:w w:val="85"/>
          <w:sz w:val="20"/>
        </w:rPr>
        <w:t>Option</w:t>
      </w:r>
      <w:r>
        <w:rPr>
          <w:b w:val="0"/>
          <w:color w:val="231F20"/>
          <w:spacing w:val="-28"/>
          <w:w w:val="85"/>
          <w:sz w:val="20"/>
        </w:rPr>
        <w:t> </w:t>
      </w:r>
      <w:r>
        <w:rPr>
          <w:b w:val="0"/>
          <w:color w:val="231F20"/>
          <w:w w:val="85"/>
          <w:sz w:val="20"/>
        </w:rPr>
        <w:t>Plan</w:t>
      </w:r>
      <w:r>
        <w:rPr>
          <w:b w:val="0"/>
          <w:color w:val="231F20"/>
          <w:spacing w:val="-28"/>
          <w:w w:val="85"/>
          <w:sz w:val="20"/>
        </w:rPr>
        <w:t> </w:t>
      </w:r>
      <w:r>
        <w:rPr>
          <w:b w:val="0"/>
          <w:color w:val="231F20"/>
          <w:w w:val="85"/>
          <w:sz w:val="20"/>
        </w:rPr>
        <w:t>(incorporated</w:t>
      </w:r>
      <w:r>
        <w:rPr>
          <w:b w:val="0"/>
          <w:color w:val="231F20"/>
          <w:spacing w:val="-28"/>
          <w:w w:val="85"/>
          <w:sz w:val="20"/>
        </w:rPr>
        <w:t> </w:t>
      </w:r>
      <w:r>
        <w:rPr>
          <w:b w:val="0"/>
          <w:color w:val="231F20"/>
          <w:w w:val="85"/>
          <w:sz w:val="20"/>
        </w:rPr>
        <w:t>by</w:t>
      </w:r>
      <w:r>
        <w:rPr>
          <w:b w:val="0"/>
          <w:color w:val="231F20"/>
          <w:spacing w:val="-28"/>
          <w:w w:val="85"/>
          <w:sz w:val="20"/>
        </w:rPr>
        <w:t> </w:t>
      </w:r>
      <w:r>
        <w:rPr>
          <w:b w:val="0"/>
          <w:color w:val="231F20"/>
          <w:w w:val="85"/>
          <w:sz w:val="20"/>
        </w:rPr>
        <w:t>reference</w:t>
      </w:r>
      <w:r>
        <w:rPr>
          <w:b w:val="0"/>
          <w:color w:val="231F20"/>
          <w:spacing w:val="-29"/>
          <w:w w:val="85"/>
          <w:sz w:val="20"/>
        </w:rPr>
        <w:t> </w:t>
      </w:r>
      <w:r>
        <w:rPr>
          <w:b w:val="0"/>
          <w:color w:val="231F20"/>
          <w:w w:val="85"/>
          <w:sz w:val="20"/>
        </w:rPr>
        <w:t>to</w:t>
      </w:r>
      <w:r>
        <w:rPr>
          <w:b w:val="0"/>
          <w:color w:val="231F20"/>
          <w:spacing w:val="-27"/>
          <w:w w:val="85"/>
          <w:sz w:val="20"/>
        </w:rPr>
        <w:t> </w:t>
      </w:r>
      <w:r>
        <w:rPr>
          <w:b w:val="0"/>
          <w:color w:val="231F20"/>
          <w:w w:val="85"/>
          <w:sz w:val="20"/>
        </w:rPr>
        <w:t>Exhibit</w:t>
      </w:r>
      <w:r>
        <w:rPr>
          <w:b w:val="0"/>
          <w:color w:val="231F20"/>
          <w:spacing w:val="-28"/>
          <w:w w:val="85"/>
          <w:sz w:val="20"/>
        </w:rPr>
        <w:t> </w:t>
      </w:r>
      <w:r>
        <w:rPr>
          <w:b w:val="0"/>
          <w:color w:val="231F20"/>
          <w:w w:val="85"/>
          <w:sz w:val="20"/>
        </w:rPr>
        <w:t>10.3</w:t>
      </w:r>
      <w:r>
        <w:rPr>
          <w:b w:val="0"/>
          <w:color w:val="231F20"/>
          <w:spacing w:val="-28"/>
          <w:w w:val="85"/>
          <w:sz w:val="20"/>
        </w:rPr>
        <w:t> </w:t>
      </w:r>
      <w:r>
        <w:rPr>
          <w:b w:val="0"/>
          <w:color w:val="231F20"/>
          <w:w w:val="85"/>
          <w:sz w:val="20"/>
        </w:rPr>
        <w:t>to</w:t>
      </w:r>
      <w:r>
        <w:rPr>
          <w:b w:val="0"/>
          <w:color w:val="231F20"/>
          <w:spacing w:val="-27"/>
          <w:w w:val="85"/>
          <w:sz w:val="20"/>
        </w:rPr>
        <w:t> </w:t>
      </w:r>
      <w:r>
        <w:rPr>
          <w:b w:val="0"/>
          <w:color w:val="231F20"/>
          <w:w w:val="85"/>
          <w:sz w:val="20"/>
        </w:rPr>
        <w:t>Southwest’s</w:t>
      </w:r>
      <w:r>
        <w:rPr>
          <w:b w:val="0"/>
          <w:color w:val="231F20"/>
          <w:spacing w:val="-28"/>
          <w:w w:val="85"/>
          <w:sz w:val="20"/>
        </w:rPr>
        <w:t> </w:t>
      </w:r>
      <w:r>
        <w:rPr>
          <w:b w:val="0"/>
          <w:color w:val="231F20"/>
          <w:w w:val="85"/>
          <w:sz w:val="20"/>
        </w:rPr>
        <w:t>Quarterly </w:t>
      </w:r>
      <w:r>
        <w:rPr>
          <w:b w:val="0"/>
          <w:color w:val="231F20"/>
          <w:w w:val="90"/>
          <w:sz w:val="20"/>
        </w:rPr>
        <w:t>Report</w:t>
      </w:r>
      <w:r>
        <w:rPr>
          <w:b w:val="0"/>
          <w:color w:val="231F20"/>
          <w:spacing w:val="-36"/>
          <w:w w:val="90"/>
          <w:sz w:val="20"/>
        </w:rPr>
        <w:t> </w:t>
      </w:r>
      <w:r>
        <w:rPr>
          <w:b w:val="0"/>
          <w:color w:val="231F20"/>
          <w:w w:val="90"/>
          <w:sz w:val="20"/>
        </w:rPr>
        <w:t>on</w:t>
      </w:r>
      <w:r>
        <w:rPr>
          <w:b w:val="0"/>
          <w:color w:val="231F20"/>
          <w:spacing w:val="-36"/>
          <w:w w:val="90"/>
          <w:sz w:val="20"/>
        </w:rPr>
        <w:t> </w:t>
      </w:r>
      <w:r>
        <w:rPr>
          <w:b w:val="0"/>
          <w:color w:val="231F20"/>
          <w:w w:val="90"/>
          <w:sz w:val="20"/>
        </w:rPr>
        <w:t>Form</w:t>
      </w:r>
      <w:r>
        <w:rPr>
          <w:b w:val="0"/>
          <w:color w:val="231F20"/>
          <w:spacing w:val="-35"/>
          <w:w w:val="90"/>
          <w:sz w:val="20"/>
        </w:rPr>
        <w:t> </w:t>
      </w:r>
      <w:r>
        <w:rPr>
          <w:b w:val="0"/>
          <w:color w:val="231F20"/>
          <w:w w:val="90"/>
          <w:sz w:val="20"/>
        </w:rPr>
        <w:t>10-Q</w:t>
      </w:r>
      <w:r>
        <w:rPr>
          <w:b w:val="0"/>
          <w:color w:val="231F20"/>
          <w:spacing w:val="-35"/>
          <w:w w:val="90"/>
          <w:sz w:val="20"/>
        </w:rPr>
        <w:t> </w:t>
      </w:r>
      <w:r>
        <w:rPr>
          <w:b w:val="0"/>
          <w:color w:val="231F20"/>
          <w:w w:val="90"/>
          <w:sz w:val="20"/>
        </w:rPr>
        <w:t>for</w:t>
      </w:r>
      <w:r>
        <w:rPr>
          <w:b w:val="0"/>
          <w:color w:val="231F20"/>
          <w:spacing w:val="-35"/>
          <w:w w:val="90"/>
          <w:sz w:val="20"/>
        </w:rPr>
        <w:t> </w:t>
      </w:r>
      <w:r>
        <w:rPr>
          <w:b w:val="0"/>
          <w:color w:val="231F20"/>
          <w:w w:val="90"/>
          <w:sz w:val="20"/>
        </w:rPr>
        <w:t>the</w:t>
      </w:r>
      <w:r>
        <w:rPr>
          <w:b w:val="0"/>
          <w:color w:val="231F20"/>
          <w:spacing w:val="-35"/>
          <w:w w:val="90"/>
          <w:sz w:val="20"/>
        </w:rPr>
        <w:t> </w:t>
      </w:r>
      <w:r>
        <w:rPr>
          <w:b w:val="0"/>
          <w:color w:val="231F20"/>
          <w:w w:val="90"/>
          <w:sz w:val="20"/>
        </w:rPr>
        <w:t>quarter</w:t>
      </w:r>
      <w:r>
        <w:rPr>
          <w:b w:val="0"/>
          <w:color w:val="231F20"/>
          <w:spacing w:val="-36"/>
          <w:w w:val="90"/>
          <w:sz w:val="20"/>
        </w:rPr>
        <w:t> </w:t>
      </w:r>
      <w:r>
        <w:rPr>
          <w:b w:val="0"/>
          <w:color w:val="231F20"/>
          <w:w w:val="90"/>
          <w:sz w:val="20"/>
        </w:rPr>
        <w:t>ended</w:t>
      </w:r>
      <w:r>
        <w:rPr>
          <w:b w:val="0"/>
          <w:color w:val="231F20"/>
          <w:spacing w:val="-36"/>
          <w:w w:val="90"/>
          <w:sz w:val="20"/>
        </w:rPr>
        <w:t> </w:t>
      </w:r>
      <w:r>
        <w:rPr>
          <w:b w:val="0"/>
          <w:color w:val="231F20"/>
          <w:w w:val="90"/>
          <w:sz w:val="20"/>
        </w:rPr>
        <w:t>June</w:t>
      </w:r>
      <w:r>
        <w:rPr>
          <w:b w:val="0"/>
          <w:color w:val="231F20"/>
          <w:spacing w:val="-36"/>
          <w:w w:val="90"/>
          <w:sz w:val="20"/>
        </w:rPr>
        <w:t> </w:t>
      </w:r>
      <w:r>
        <w:rPr>
          <w:b w:val="0"/>
          <w:color w:val="231F20"/>
          <w:w w:val="90"/>
          <w:sz w:val="20"/>
        </w:rPr>
        <w:t>30,</w:t>
      </w:r>
      <w:r>
        <w:rPr>
          <w:b w:val="0"/>
          <w:color w:val="231F20"/>
          <w:spacing w:val="-35"/>
          <w:w w:val="90"/>
          <w:sz w:val="20"/>
        </w:rPr>
        <w:t> </w:t>
      </w:r>
      <w:r>
        <w:rPr>
          <w:b w:val="0"/>
          <w:color w:val="231F20"/>
          <w:w w:val="90"/>
          <w:sz w:val="20"/>
        </w:rPr>
        <w:t>2003</w:t>
      </w:r>
      <w:r>
        <w:rPr>
          <w:b w:val="0"/>
          <w:color w:val="231F20"/>
          <w:spacing w:val="-36"/>
          <w:w w:val="90"/>
          <w:sz w:val="20"/>
        </w:rPr>
        <w:t> </w:t>
      </w:r>
      <w:r>
        <w:rPr>
          <w:b w:val="0"/>
          <w:color w:val="231F20"/>
          <w:w w:val="90"/>
          <w:sz w:val="20"/>
        </w:rPr>
        <w:t>(File</w:t>
      </w:r>
      <w:r>
        <w:rPr>
          <w:b w:val="0"/>
          <w:color w:val="231F20"/>
          <w:spacing w:val="-36"/>
          <w:w w:val="90"/>
          <w:sz w:val="20"/>
        </w:rPr>
        <w:t> </w:t>
      </w:r>
      <w:r>
        <w:rPr>
          <w:b w:val="0"/>
          <w:color w:val="231F20"/>
          <w:w w:val="90"/>
          <w:sz w:val="20"/>
        </w:rPr>
        <w:t>No.</w:t>
      </w:r>
      <w:r>
        <w:rPr>
          <w:b w:val="0"/>
          <w:color w:val="231F20"/>
          <w:spacing w:val="-36"/>
          <w:w w:val="90"/>
          <w:sz w:val="20"/>
        </w:rPr>
        <w:t> </w:t>
      </w:r>
      <w:r>
        <w:rPr>
          <w:b w:val="0"/>
          <w:color w:val="231F20"/>
          <w:w w:val="90"/>
          <w:sz w:val="20"/>
        </w:rPr>
        <w:t>1-7259)).</w:t>
      </w:r>
    </w:p>
    <w:p>
      <w:pPr>
        <w:pStyle w:val="ListParagraph"/>
        <w:numPr>
          <w:ilvl w:val="1"/>
          <w:numId w:val="13"/>
        </w:numPr>
        <w:tabs>
          <w:tab w:pos="751" w:val="left" w:leader="none"/>
        </w:tabs>
        <w:spacing w:line="220" w:lineRule="exact" w:before="60" w:after="0"/>
        <w:ind w:left="750" w:right="197" w:hanging="650"/>
        <w:jc w:val="both"/>
        <w:rPr>
          <w:b w:val="0"/>
          <w:sz w:val="20"/>
        </w:rPr>
      </w:pPr>
      <w:r>
        <w:rPr>
          <w:b w:val="0"/>
          <w:color w:val="231F20"/>
          <w:w w:val="80"/>
          <w:sz w:val="20"/>
        </w:rPr>
        <w:t>Southwest Airlines Co. 2007 Equity Incentive Plan (incorporated by reference to Exhibit 99.1 to Southwest’s </w:t>
      </w:r>
      <w:r>
        <w:rPr>
          <w:b w:val="0"/>
          <w:color w:val="231F20"/>
          <w:w w:val="90"/>
          <w:sz w:val="20"/>
        </w:rPr>
        <w:t>Current</w:t>
      </w:r>
      <w:r>
        <w:rPr>
          <w:b w:val="0"/>
          <w:color w:val="231F20"/>
          <w:spacing w:val="-27"/>
          <w:w w:val="90"/>
          <w:sz w:val="20"/>
        </w:rPr>
        <w:t> </w:t>
      </w:r>
      <w:r>
        <w:rPr>
          <w:b w:val="0"/>
          <w:color w:val="231F20"/>
          <w:w w:val="90"/>
          <w:sz w:val="20"/>
        </w:rPr>
        <w:t>Report</w:t>
      </w:r>
      <w:r>
        <w:rPr>
          <w:b w:val="0"/>
          <w:color w:val="231F20"/>
          <w:spacing w:val="-27"/>
          <w:w w:val="90"/>
          <w:sz w:val="20"/>
        </w:rPr>
        <w:t> </w:t>
      </w:r>
      <w:r>
        <w:rPr>
          <w:b w:val="0"/>
          <w:color w:val="231F20"/>
          <w:w w:val="90"/>
          <w:sz w:val="20"/>
        </w:rPr>
        <w:t>on</w:t>
      </w:r>
      <w:r>
        <w:rPr>
          <w:b w:val="0"/>
          <w:color w:val="231F20"/>
          <w:spacing w:val="-27"/>
          <w:w w:val="90"/>
          <w:sz w:val="20"/>
        </w:rPr>
        <w:t> </w:t>
      </w:r>
      <w:r>
        <w:rPr>
          <w:b w:val="0"/>
          <w:color w:val="231F20"/>
          <w:w w:val="90"/>
          <w:sz w:val="20"/>
        </w:rPr>
        <w:t>Form</w:t>
      </w:r>
      <w:r>
        <w:rPr>
          <w:b w:val="0"/>
          <w:color w:val="231F20"/>
          <w:spacing w:val="-27"/>
          <w:w w:val="90"/>
          <w:sz w:val="20"/>
        </w:rPr>
        <w:t> </w:t>
      </w:r>
      <w:r>
        <w:rPr>
          <w:b w:val="0"/>
          <w:color w:val="231F20"/>
          <w:w w:val="90"/>
          <w:sz w:val="20"/>
        </w:rPr>
        <w:t>8-K</w:t>
      </w:r>
      <w:r>
        <w:rPr>
          <w:b w:val="0"/>
          <w:color w:val="231F20"/>
          <w:spacing w:val="-26"/>
          <w:w w:val="90"/>
          <w:sz w:val="20"/>
        </w:rPr>
        <w:t> </w:t>
      </w:r>
      <w:r>
        <w:rPr>
          <w:b w:val="0"/>
          <w:color w:val="231F20"/>
          <w:w w:val="90"/>
          <w:sz w:val="20"/>
        </w:rPr>
        <w:t>dated</w:t>
      </w:r>
      <w:r>
        <w:rPr>
          <w:b w:val="0"/>
          <w:color w:val="231F20"/>
          <w:spacing w:val="-28"/>
          <w:w w:val="90"/>
          <w:sz w:val="20"/>
        </w:rPr>
        <w:t> </w:t>
      </w:r>
      <w:r>
        <w:rPr>
          <w:b w:val="0"/>
          <w:color w:val="231F20"/>
          <w:w w:val="90"/>
          <w:sz w:val="20"/>
        </w:rPr>
        <w:t>May</w:t>
      </w:r>
      <w:r>
        <w:rPr>
          <w:b w:val="0"/>
          <w:color w:val="231F20"/>
          <w:spacing w:val="-27"/>
          <w:w w:val="90"/>
          <w:sz w:val="20"/>
        </w:rPr>
        <w:t> </w:t>
      </w:r>
      <w:r>
        <w:rPr>
          <w:b w:val="0"/>
          <w:color w:val="231F20"/>
          <w:w w:val="90"/>
          <w:sz w:val="20"/>
        </w:rPr>
        <w:t>16,</w:t>
      </w:r>
      <w:r>
        <w:rPr>
          <w:b w:val="0"/>
          <w:color w:val="231F20"/>
          <w:spacing w:val="-27"/>
          <w:w w:val="90"/>
          <w:sz w:val="20"/>
        </w:rPr>
        <w:t> </w:t>
      </w:r>
      <w:r>
        <w:rPr>
          <w:b w:val="0"/>
          <w:color w:val="231F20"/>
          <w:w w:val="90"/>
          <w:sz w:val="20"/>
        </w:rPr>
        <w:t>2007</w:t>
      </w:r>
      <w:r>
        <w:rPr>
          <w:b w:val="0"/>
          <w:color w:val="231F20"/>
          <w:spacing w:val="-27"/>
          <w:w w:val="90"/>
          <w:sz w:val="20"/>
        </w:rPr>
        <w:t> </w:t>
      </w:r>
      <w:r>
        <w:rPr>
          <w:b w:val="0"/>
          <w:color w:val="231F20"/>
          <w:w w:val="90"/>
          <w:sz w:val="20"/>
        </w:rPr>
        <w:t>(File</w:t>
      </w:r>
      <w:r>
        <w:rPr>
          <w:b w:val="0"/>
          <w:color w:val="231F20"/>
          <w:spacing w:val="-27"/>
          <w:w w:val="90"/>
          <w:sz w:val="20"/>
        </w:rPr>
        <w:t> </w:t>
      </w:r>
      <w:r>
        <w:rPr>
          <w:b w:val="0"/>
          <w:color w:val="231F20"/>
          <w:w w:val="90"/>
          <w:sz w:val="20"/>
        </w:rPr>
        <w:t>No.</w:t>
      </w:r>
      <w:r>
        <w:rPr>
          <w:b w:val="0"/>
          <w:color w:val="231F20"/>
          <w:spacing w:val="-27"/>
          <w:w w:val="90"/>
          <w:sz w:val="20"/>
        </w:rPr>
        <w:t> </w:t>
      </w:r>
      <w:r>
        <w:rPr>
          <w:b w:val="0"/>
          <w:color w:val="231F20"/>
          <w:w w:val="90"/>
          <w:sz w:val="20"/>
        </w:rPr>
        <w:t>1-7259)).</w:t>
      </w:r>
    </w:p>
    <w:p>
      <w:pPr>
        <w:pStyle w:val="ListParagraph"/>
        <w:numPr>
          <w:ilvl w:val="1"/>
          <w:numId w:val="13"/>
        </w:numPr>
        <w:tabs>
          <w:tab w:pos="751" w:val="left" w:leader="none"/>
        </w:tabs>
        <w:spacing w:line="240" w:lineRule="auto" w:before="47" w:after="0"/>
        <w:ind w:left="750" w:right="0" w:hanging="650"/>
        <w:jc w:val="left"/>
        <w:rPr>
          <w:b w:val="0"/>
          <w:sz w:val="20"/>
        </w:rPr>
      </w:pPr>
      <w:r>
        <w:rPr>
          <w:b w:val="0"/>
          <w:color w:val="231F20"/>
          <w:w w:val="85"/>
          <w:sz w:val="20"/>
        </w:rPr>
        <w:t>2007</w:t>
      </w:r>
      <w:r>
        <w:rPr>
          <w:b w:val="0"/>
          <w:color w:val="231F20"/>
          <w:spacing w:val="-20"/>
          <w:w w:val="85"/>
          <w:sz w:val="20"/>
        </w:rPr>
        <w:t> </w:t>
      </w:r>
      <w:r>
        <w:rPr>
          <w:b w:val="0"/>
          <w:color w:val="231F20"/>
          <w:w w:val="85"/>
          <w:sz w:val="20"/>
        </w:rPr>
        <w:t>Equity</w:t>
      </w:r>
      <w:r>
        <w:rPr>
          <w:b w:val="0"/>
          <w:color w:val="231F20"/>
          <w:spacing w:val="-20"/>
          <w:w w:val="85"/>
          <w:sz w:val="20"/>
        </w:rPr>
        <w:t> </w:t>
      </w:r>
      <w:r>
        <w:rPr>
          <w:b w:val="0"/>
          <w:color w:val="231F20"/>
          <w:w w:val="85"/>
          <w:sz w:val="20"/>
        </w:rPr>
        <w:t>Incentive</w:t>
      </w:r>
      <w:r>
        <w:rPr>
          <w:b w:val="0"/>
          <w:color w:val="231F20"/>
          <w:spacing w:val="-22"/>
          <w:w w:val="85"/>
          <w:sz w:val="20"/>
        </w:rPr>
        <w:t> </w:t>
      </w:r>
      <w:r>
        <w:rPr>
          <w:b w:val="0"/>
          <w:color w:val="231F20"/>
          <w:w w:val="85"/>
          <w:sz w:val="20"/>
        </w:rPr>
        <w:t>Plan</w:t>
      </w:r>
      <w:r>
        <w:rPr>
          <w:b w:val="0"/>
          <w:color w:val="231F20"/>
          <w:spacing w:val="-20"/>
          <w:w w:val="85"/>
          <w:sz w:val="20"/>
        </w:rPr>
        <w:t> </w:t>
      </w:r>
      <w:r>
        <w:rPr>
          <w:b w:val="0"/>
          <w:color w:val="231F20"/>
          <w:w w:val="85"/>
          <w:sz w:val="20"/>
        </w:rPr>
        <w:t>Form</w:t>
      </w:r>
      <w:r>
        <w:rPr>
          <w:b w:val="0"/>
          <w:color w:val="231F20"/>
          <w:spacing w:val="-20"/>
          <w:w w:val="85"/>
          <w:sz w:val="20"/>
        </w:rPr>
        <w:t> </w:t>
      </w:r>
      <w:r>
        <w:rPr>
          <w:b w:val="0"/>
          <w:color w:val="231F20"/>
          <w:w w:val="85"/>
          <w:sz w:val="20"/>
        </w:rPr>
        <w:t>of</w:t>
      </w:r>
      <w:r>
        <w:rPr>
          <w:b w:val="0"/>
          <w:color w:val="231F20"/>
          <w:spacing w:val="-20"/>
          <w:w w:val="85"/>
          <w:sz w:val="20"/>
        </w:rPr>
        <w:t> </w:t>
      </w:r>
      <w:r>
        <w:rPr>
          <w:b w:val="0"/>
          <w:color w:val="231F20"/>
          <w:w w:val="85"/>
          <w:sz w:val="20"/>
        </w:rPr>
        <w:t>Notice</w:t>
      </w:r>
      <w:r>
        <w:rPr>
          <w:b w:val="0"/>
          <w:color w:val="231F20"/>
          <w:spacing w:val="-20"/>
          <w:w w:val="85"/>
          <w:sz w:val="20"/>
        </w:rPr>
        <w:t> </w:t>
      </w:r>
      <w:r>
        <w:rPr>
          <w:b w:val="0"/>
          <w:color w:val="231F20"/>
          <w:w w:val="85"/>
          <w:sz w:val="20"/>
        </w:rPr>
        <w:t>of</w:t>
      </w:r>
      <w:r>
        <w:rPr>
          <w:b w:val="0"/>
          <w:color w:val="231F20"/>
          <w:spacing w:val="-20"/>
          <w:w w:val="85"/>
          <w:sz w:val="20"/>
        </w:rPr>
        <w:t> </w:t>
      </w:r>
      <w:r>
        <w:rPr>
          <w:b w:val="0"/>
          <w:color w:val="231F20"/>
          <w:w w:val="85"/>
          <w:sz w:val="20"/>
        </w:rPr>
        <w:t>Grant</w:t>
      </w:r>
      <w:r>
        <w:rPr>
          <w:b w:val="0"/>
          <w:color w:val="231F20"/>
          <w:spacing w:val="-20"/>
          <w:w w:val="85"/>
          <w:sz w:val="20"/>
        </w:rPr>
        <w:t> </w:t>
      </w:r>
      <w:r>
        <w:rPr>
          <w:b w:val="0"/>
          <w:color w:val="231F20"/>
          <w:w w:val="85"/>
          <w:sz w:val="20"/>
        </w:rPr>
        <w:t>and</w:t>
      </w:r>
      <w:r>
        <w:rPr>
          <w:b w:val="0"/>
          <w:color w:val="231F20"/>
          <w:spacing w:val="-20"/>
          <w:w w:val="85"/>
          <w:sz w:val="20"/>
        </w:rPr>
        <w:t> </w:t>
      </w:r>
      <w:r>
        <w:rPr>
          <w:b w:val="0"/>
          <w:color w:val="231F20"/>
          <w:w w:val="85"/>
          <w:sz w:val="20"/>
        </w:rPr>
        <w:t>Terms</w:t>
      </w:r>
      <w:r>
        <w:rPr>
          <w:b w:val="0"/>
          <w:color w:val="231F20"/>
          <w:spacing w:val="-21"/>
          <w:w w:val="85"/>
          <w:sz w:val="20"/>
        </w:rPr>
        <w:t> </w:t>
      </w:r>
      <w:r>
        <w:rPr>
          <w:b w:val="0"/>
          <w:color w:val="231F20"/>
          <w:w w:val="85"/>
          <w:sz w:val="20"/>
        </w:rPr>
        <w:t>and</w:t>
      </w:r>
      <w:r>
        <w:rPr>
          <w:b w:val="0"/>
          <w:color w:val="231F20"/>
          <w:spacing w:val="-20"/>
          <w:w w:val="85"/>
          <w:sz w:val="20"/>
        </w:rPr>
        <w:t> </w:t>
      </w:r>
      <w:r>
        <w:rPr>
          <w:b w:val="0"/>
          <w:color w:val="231F20"/>
          <w:w w:val="85"/>
          <w:sz w:val="20"/>
        </w:rPr>
        <w:t>Conditions</w:t>
      </w:r>
      <w:r>
        <w:rPr>
          <w:b w:val="0"/>
          <w:color w:val="231F20"/>
          <w:spacing w:val="-20"/>
          <w:w w:val="85"/>
          <w:sz w:val="20"/>
        </w:rPr>
        <w:t> </w:t>
      </w:r>
      <w:r>
        <w:rPr>
          <w:b w:val="0"/>
          <w:color w:val="231F20"/>
          <w:w w:val="85"/>
          <w:sz w:val="20"/>
        </w:rPr>
        <w:t>for</w:t>
      </w:r>
      <w:r>
        <w:rPr>
          <w:b w:val="0"/>
          <w:color w:val="231F20"/>
          <w:spacing w:val="-19"/>
          <w:w w:val="85"/>
          <w:sz w:val="20"/>
        </w:rPr>
        <w:t> </w:t>
      </w:r>
      <w:r>
        <w:rPr>
          <w:b w:val="0"/>
          <w:color w:val="231F20"/>
          <w:w w:val="85"/>
          <w:sz w:val="20"/>
        </w:rPr>
        <w:t>Stock</w:t>
      </w:r>
      <w:r>
        <w:rPr>
          <w:b w:val="0"/>
          <w:color w:val="231F20"/>
          <w:spacing w:val="-20"/>
          <w:w w:val="85"/>
          <w:sz w:val="20"/>
        </w:rPr>
        <w:t> </w:t>
      </w:r>
      <w:r>
        <w:rPr>
          <w:b w:val="0"/>
          <w:color w:val="231F20"/>
          <w:w w:val="85"/>
          <w:sz w:val="20"/>
        </w:rPr>
        <w:t>Option</w:t>
      </w:r>
      <w:r>
        <w:rPr>
          <w:b w:val="0"/>
          <w:color w:val="231F20"/>
          <w:spacing w:val="-20"/>
          <w:w w:val="85"/>
          <w:sz w:val="20"/>
        </w:rPr>
        <w:t> </w:t>
      </w:r>
      <w:r>
        <w:rPr>
          <w:b w:val="0"/>
          <w:color w:val="231F20"/>
          <w:w w:val="85"/>
          <w:sz w:val="20"/>
        </w:rPr>
        <w:t>Grants.</w:t>
      </w:r>
    </w:p>
    <w:p>
      <w:pPr>
        <w:pStyle w:val="ListParagraph"/>
        <w:numPr>
          <w:ilvl w:val="1"/>
          <w:numId w:val="13"/>
        </w:numPr>
        <w:tabs>
          <w:tab w:pos="751" w:val="left" w:leader="none"/>
        </w:tabs>
        <w:spacing w:line="220" w:lineRule="exact" w:before="57" w:after="0"/>
        <w:ind w:left="750" w:right="197" w:hanging="650"/>
        <w:jc w:val="both"/>
        <w:rPr>
          <w:b w:val="0"/>
          <w:sz w:val="20"/>
        </w:rPr>
      </w:pPr>
      <w:r>
        <w:rPr>
          <w:b w:val="0"/>
          <w:color w:val="231F20"/>
          <w:w w:val="85"/>
          <w:sz w:val="20"/>
        </w:rPr>
        <w:t>Southwest</w:t>
      </w:r>
      <w:r>
        <w:rPr>
          <w:b w:val="0"/>
          <w:color w:val="231F20"/>
          <w:spacing w:val="-27"/>
          <w:w w:val="85"/>
          <w:sz w:val="20"/>
        </w:rPr>
        <w:t> </w:t>
      </w:r>
      <w:r>
        <w:rPr>
          <w:b w:val="0"/>
          <w:color w:val="231F20"/>
          <w:w w:val="85"/>
          <w:sz w:val="20"/>
        </w:rPr>
        <w:t>Airlines</w:t>
      </w:r>
      <w:r>
        <w:rPr>
          <w:b w:val="0"/>
          <w:color w:val="231F20"/>
          <w:spacing w:val="-27"/>
          <w:w w:val="85"/>
          <w:sz w:val="20"/>
        </w:rPr>
        <w:t> </w:t>
      </w:r>
      <w:r>
        <w:rPr>
          <w:b w:val="0"/>
          <w:color w:val="231F20"/>
          <w:w w:val="85"/>
          <w:sz w:val="20"/>
        </w:rPr>
        <w:t>Co.</w:t>
      </w:r>
      <w:r>
        <w:rPr>
          <w:b w:val="0"/>
          <w:color w:val="231F20"/>
          <w:spacing w:val="-27"/>
          <w:w w:val="85"/>
          <w:sz w:val="20"/>
        </w:rPr>
        <w:t> </w:t>
      </w:r>
      <w:r>
        <w:rPr>
          <w:b w:val="0"/>
          <w:color w:val="231F20"/>
          <w:w w:val="85"/>
          <w:sz w:val="20"/>
        </w:rPr>
        <w:t>2005</w:t>
      </w:r>
      <w:r>
        <w:rPr>
          <w:b w:val="0"/>
          <w:color w:val="231F20"/>
          <w:spacing w:val="-26"/>
          <w:w w:val="85"/>
          <w:sz w:val="20"/>
        </w:rPr>
        <w:t> </w:t>
      </w:r>
      <w:r>
        <w:rPr>
          <w:b w:val="0"/>
          <w:color w:val="231F20"/>
          <w:w w:val="85"/>
          <w:sz w:val="20"/>
        </w:rPr>
        <w:t>Excess</w:t>
      </w:r>
      <w:r>
        <w:rPr>
          <w:b w:val="0"/>
          <w:color w:val="231F20"/>
          <w:spacing w:val="-27"/>
          <w:w w:val="85"/>
          <w:sz w:val="20"/>
        </w:rPr>
        <w:t> </w:t>
      </w:r>
      <w:r>
        <w:rPr>
          <w:b w:val="0"/>
          <w:color w:val="231F20"/>
          <w:w w:val="85"/>
          <w:sz w:val="20"/>
        </w:rPr>
        <w:t>Benefit</w:t>
      </w:r>
      <w:r>
        <w:rPr>
          <w:b w:val="0"/>
          <w:color w:val="231F20"/>
          <w:spacing w:val="-27"/>
          <w:w w:val="85"/>
          <w:sz w:val="20"/>
        </w:rPr>
        <w:t> </w:t>
      </w:r>
      <w:r>
        <w:rPr>
          <w:b w:val="0"/>
          <w:color w:val="231F20"/>
          <w:w w:val="85"/>
          <w:sz w:val="20"/>
        </w:rPr>
        <w:t>Plan</w:t>
      </w:r>
      <w:r>
        <w:rPr>
          <w:b w:val="0"/>
          <w:color w:val="231F20"/>
          <w:spacing w:val="-27"/>
          <w:w w:val="85"/>
          <w:sz w:val="20"/>
        </w:rPr>
        <w:t> </w:t>
      </w:r>
      <w:r>
        <w:rPr>
          <w:b w:val="0"/>
          <w:color w:val="231F20"/>
          <w:w w:val="85"/>
          <w:sz w:val="20"/>
        </w:rPr>
        <w:t>(incorporated</w:t>
      </w:r>
      <w:r>
        <w:rPr>
          <w:b w:val="0"/>
          <w:color w:val="231F20"/>
          <w:spacing w:val="-27"/>
          <w:w w:val="85"/>
          <w:sz w:val="20"/>
        </w:rPr>
        <w:t> </w:t>
      </w:r>
      <w:r>
        <w:rPr>
          <w:b w:val="0"/>
          <w:color w:val="231F20"/>
          <w:w w:val="85"/>
          <w:sz w:val="20"/>
        </w:rPr>
        <w:t>by</w:t>
      </w:r>
      <w:r>
        <w:rPr>
          <w:b w:val="0"/>
          <w:color w:val="231F20"/>
          <w:spacing w:val="-27"/>
          <w:w w:val="85"/>
          <w:sz w:val="20"/>
        </w:rPr>
        <w:t> </w:t>
      </w:r>
      <w:r>
        <w:rPr>
          <w:b w:val="0"/>
          <w:color w:val="231F20"/>
          <w:w w:val="85"/>
          <w:sz w:val="20"/>
        </w:rPr>
        <w:t>reference</w:t>
      </w:r>
      <w:r>
        <w:rPr>
          <w:b w:val="0"/>
          <w:color w:val="231F20"/>
          <w:spacing w:val="-28"/>
          <w:w w:val="85"/>
          <w:sz w:val="20"/>
        </w:rPr>
        <w:t> </w:t>
      </w:r>
      <w:r>
        <w:rPr>
          <w:b w:val="0"/>
          <w:color w:val="231F20"/>
          <w:w w:val="85"/>
          <w:sz w:val="20"/>
        </w:rPr>
        <w:t>to</w:t>
      </w:r>
      <w:r>
        <w:rPr>
          <w:b w:val="0"/>
          <w:color w:val="231F20"/>
          <w:spacing w:val="-27"/>
          <w:w w:val="85"/>
          <w:sz w:val="20"/>
        </w:rPr>
        <w:t> </w:t>
      </w:r>
      <w:r>
        <w:rPr>
          <w:b w:val="0"/>
          <w:color w:val="231F20"/>
          <w:w w:val="85"/>
          <w:sz w:val="20"/>
        </w:rPr>
        <w:t>Exhibit</w:t>
      </w:r>
      <w:r>
        <w:rPr>
          <w:b w:val="0"/>
          <w:color w:val="231F20"/>
          <w:spacing w:val="-26"/>
          <w:w w:val="85"/>
          <w:sz w:val="20"/>
        </w:rPr>
        <w:t> </w:t>
      </w:r>
      <w:r>
        <w:rPr>
          <w:b w:val="0"/>
          <w:color w:val="231F20"/>
          <w:w w:val="85"/>
          <w:sz w:val="20"/>
        </w:rPr>
        <w:t>99.1</w:t>
      </w:r>
      <w:r>
        <w:rPr>
          <w:b w:val="0"/>
          <w:color w:val="231F20"/>
          <w:spacing w:val="-27"/>
          <w:w w:val="85"/>
          <w:sz w:val="20"/>
        </w:rPr>
        <w:t> </w:t>
      </w:r>
      <w:r>
        <w:rPr>
          <w:b w:val="0"/>
          <w:color w:val="231F20"/>
          <w:w w:val="85"/>
          <w:sz w:val="20"/>
        </w:rPr>
        <w:t>to</w:t>
      </w:r>
      <w:r>
        <w:rPr>
          <w:b w:val="0"/>
          <w:color w:val="231F20"/>
          <w:spacing w:val="-26"/>
          <w:w w:val="85"/>
          <w:sz w:val="20"/>
        </w:rPr>
        <w:t> </w:t>
      </w:r>
      <w:r>
        <w:rPr>
          <w:b w:val="0"/>
          <w:color w:val="231F20"/>
          <w:w w:val="85"/>
          <w:sz w:val="20"/>
        </w:rPr>
        <w:t>Southwest’s </w:t>
      </w:r>
      <w:r>
        <w:rPr>
          <w:b w:val="0"/>
          <w:color w:val="231F20"/>
          <w:w w:val="90"/>
          <w:sz w:val="20"/>
        </w:rPr>
        <w:t>Current</w:t>
      </w:r>
      <w:r>
        <w:rPr>
          <w:b w:val="0"/>
          <w:color w:val="231F20"/>
          <w:spacing w:val="-32"/>
          <w:w w:val="90"/>
          <w:sz w:val="20"/>
        </w:rPr>
        <w:t> </w:t>
      </w:r>
      <w:r>
        <w:rPr>
          <w:b w:val="0"/>
          <w:color w:val="231F20"/>
          <w:w w:val="90"/>
          <w:sz w:val="20"/>
        </w:rPr>
        <w:t>Report</w:t>
      </w:r>
      <w:r>
        <w:rPr>
          <w:b w:val="0"/>
          <w:color w:val="231F20"/>
          <w:spacing w:val="-32"/>
          <w:w w:val="90"/>
          <w:sz w:val="20"/>
        </w:rPr>
        <w:t> </w:t>
      </w:r>
      <w:r>
        <w:rPr>
          <w:b w:val="0"/>
          <w:color w:val="231F20"/>
          <w:w w:val="90"/>
          <w:sz w:val="20"/>
        </w:rPr>
        <w:t>on</w:t>
      </w:r>
      <w:r>
        <w:rPr>
          <w:b w:val="0"/>
          <w:color w:val="231F20"/>
          <w:spacing w:val="-32"/>
          <w:w w:val="90"/>
          <w:sz w:val="20"/>
        </w:rPr>
        <w:t> </w:t>
      </w:r>
      <w:r>
        <w:rPr>
          <w:b w:val="0"/>
          <w:color w:val="231F20"/>
          <w:w w:val="90"/>
          <w:sz w:val="20"/>
        </w:rPr>
        <w:t>Form</w:t>
      </w:r>
      <w:r>
        <w:rPr>
          <w:b w:val="0"/>
          <w:color w:val="231F20"/>
          <w:spacing w:val="-32"/>
          <w:w w:val="90"/>
          <w:sz w:val="20"/>
        </w:rPr>
        <w:t> </w:t>
      </w:r>
      <w:r>
        <w:rPr>
          <w:b w:val="0"/>
          <w:color w:val="231F20"/>
          <w:w w:val="90"/>
          <w:sz w:val="20"/>
        </w:rPr>
        <w:t>8-K</w:t>
      </w:r>
      <w:r>
        <w:rPr>
          <w:b w:val="0"/>
          <w:color w:val="231F20"/>
          <w:spacing w:val="-32"/>
          <w:w w:val="90"/>
          <w:sz w:val="20"/>
        </w:rPr>
        <w:t> </w:t>
      </w:r>
      <w:r>
        <w:rPr>
          <w:b w:val="0"/>
          <w:color w:val="231F20"/>
          <w:w w:val="90"/>
          <w:sz w:val="20"/>
        </w:rPr>
        <w:t>dated</w:t>
      </w:r>
      <w:r>
        <w:rPr>
          <w:b w:val="0"/>
          <w:color w:val="231F20"/>
          <w:spacing w:val="-33"/>
          <w:w w:val="90"/>
          <w:sz w:val="20"/>
        </w:rPr>
        <w:t> </w:t>
      </w:r>
      <w:r>
        <w:rPr>
          <w:b w:val="0"/>
          <w:color w:val="231F20"/>
          <w:w w:val="90"/>
          <w:sz w:val="20"/>
        </w:rPr>
        <w:t>November</w:t>
      </w:r>
      <w:r>
        <w:rPr>
          <w:b w:val="0"/>
          <w:color w:val="231F20"/>
          <w:spacing w:val="-33"/>
          <w:w w:val="90"/>
          <w:sz w:val="20"/>
        </w:rPr>
        <w:t> </w:t>
      </w:r>
      <w:r>
        <w:rPr>
          <w:b w:val="0"/>
          <w:color w:val="231F20"/>
          <w:w w:val="90"/>
          <w:sz w:val="20"/>
        </w:rPr>
        <w:t>15,</w:t>
      </w:r>
      <w:r>
        <w:rPr>
          <w:b w:val="0"/>
          <w:color w:val="231F20"/>
          <w:spacing w:val="-32"/>
          <w:w w:val="90"/>
          <w:sz w:val="20"/>
        </w:rPr>
        <w:t> </w:t>
      </w:r>
      <w:r>
        <w:rPr>
          <w:b w:val="0"/>
          <w:color w:val="231F20"/>
          <w:w w:val="90"/>
          <w:sz w:val="20"/>
        </w:rPr>
        <w:t>2007</w:t>
      </w:r>
      <w:r>
        <w:rPr>
          <w:b w:val="0"/>
          <w:color w:val="231F20"/>
          <w:spacing w:val="-32"/>
          <w:w w:val="90"/>
          <w:sz w:val="20"/>
        </w:rPr>
        <w:t> </w:t>
      </w:r>
      <w:r>
        <w:rPr>
          <w:b w:val="0"/>
          <w:color w:val="231F20"/>
          <w:w w:val="90"/>
          <w:sz w:val="20"/>
        </w:rPr>
        <w:t>(File</w:t>
      </w:r>
      <w:r>
        <w:rPr>
          <w:b w:val="0"/>
          <w:color w:val="231F20"/>
          <w:spacing w:val="-32"/>
          <w:w w:val="90"/>
          <w:sz w:val="20"/>
        </w:rPr>
        <w:t> </w:t>
      </w:r>
      <w:r>
        <w:rPr>
          <w:b w:val="0"/>
          <w:color w:val="231F20"/>
          <w:w w:val="90"/>
          <w:sz w:val="20"/>
        </w:rPr>
        <w:t>No.</w:t>
      </w:r>
      <w:r>
        <w:rPr>
          <w:b w:val="0"/>
          <w:color w:val="231F20"/>
          <w:spacing w:val="-32"/>
          <w:w w:val="90"/>
          <w:sz w:val="20"/>
        </w:rPr>
        <w:t> </w:t>
      </w:r>
      <w:r>
        <w:rPr>
          <w:b w:val="0"/>
          <w:color w:val="231F20"/>
          <w:w w:val="90"/>
          <w:sz w:val="20"/>
        </w:rPr>
        <w:t>1-7259)).</w:t>
      </w:r>
    </w:p>
    <w:p>
      <w:pPr>
        <w:pStyle w:val="BodyText"/>
        <w:spacing w:line="220" w:lineRule="exact" w:before="59"/>
        <w:ind w:left="750" w:right="196" w:hanging="650"/>
        <w:jc w:val="both"/>
        <w:rPr>
          <w:b w:val="0"/>
        </w:rPr>
      </w:pPr>
      <w:r>
        <w:rPr>
          <w:b w:val="0"/>
          <w:color w:val="231F20"/>
          <w:w w:val="85"/>
        </w:rPr>
        <w:t>14</w:t>
      </w:r>
      <w:r>
        <w:rPr>
          <w:b w:val="0"/>
          <w:color w:val="231F20"/>
          <w:spacing w:val="14"/>
          <w:w w:val="85"/>
        </w:rPr>
        <w:t> </w:t>
      </w:r>
      <w:r>
        <w:rPr>
          <w:b w:val="0"/>
          <w:color w:val="231F20"/>
          <w:w w:val="85"/>
        </w:rPr>
        <w:t>Code</w:t>
      </w:r>
      <w:r>
        <w:rPr>
          <w:b w:val="0"/>
          <w:color w:val="231F20"/>
          <w:spacing w:val="-20"/>
          <w:w w:val="85"/>
        </w:rPr>
        <w:t> </w:t>
      </w:r>
      <w:r>
        <w:rPr>
          <w:b w:val="0"/>
          <w:color w:val="231F20"/>
          <w:w w:val="85"/>
        </w:rPr>
        <w:t>of</w:t>
      </w:r>
      <w:r>
        <w:rPr>
          <w:b w:val="0"/>
          <w:color w:val="231F20"/>
          <w:spacing w:val="-20"/>
          <w:w w:val="85"/>
        </w:rPr>
        <w:t> </w:t>
      </w:r>
      <w:r>
        <w:rPr>
          <w:b w:val="0"/>
          <w:color w:val="231F20"/>
          <w:w w:val="85"/>
        </w:rPr>
        <w:t>Ethics</w:t>
      </w:r>
      <w:r>
        <w:rPr>
          <w:b w:val="0"/>
          <w:color w:val="231F20"/>
          <w:spacing w:val="-18"/>
          <w:w w:val="85"/>
        </w:rPr>
        <w:t> </w:t>
      </w:r>
      <w:r>
        <w:rPr>
          <w:b w:val="0"/>
          <w:color w:val="231F20"/>
          <w:w w:val="85"/>
        </w:rPr>
        <w:t>(incorporated</w:t>
      </w:r>
      <w:r>
        <w:rPr>
          <w:b w:val="0"/>
          <w:color w:val="231F20"/>
          <w:spacing w:val="-20"/>
          <w:w w:val="85"/>
        </w:rPr>
        <w:t> </w:t>
      </w:r>
      <w:r>
        <w:rPr>
          <w:b w:val="0"/>
          <w:color w:val="231F20"/>
          <w:w w:val="85"/>
        </w:rPr>
        <w:t>by</w:t>
      </w:r>
      <w:r>
        <w:rPr>
          <w:b w:val="0"/>
          <w:color w:val="231F20"/>
          <w:spacing w:val="-20"/>
          <w:w w:val="85"/>
        </w:rPr>
        <w:t> </w:t>
      </w:r>
      <w:r>
        <w:rPr>
          <w:b w:val="0"/>
          <w:color w:val="231F20"/>
          <w:w w:val="85"/>
        </w:rPr>
        <w:t>reference</w:t>
      </w:r>
      <w:r>
        <w:rPr>
          <w:b w:val="0"/>
          <w:color w:val="231F20"/>
          <w:spacing w:val="-21"/>
          <w:w w:val="85"/>
        </w:rPr>
        <w:t> </w:t>
      </w:r>
      <w:r>
        <w:rPr>
          <w:b w:val="0"/>
          <w:color w:val="231F20"/>
          <w:w w:val="85"/>
        </w:rPr>
        <w:t>to</w:t>
      </w:r>
      <w:r>
        <w:rPr>
          <w:b w:val="0"/>
          <w:color w:val="231F20"/>
          <w:spacing w:val="-20"/>
          <w:w w:val="85"/>
        </w:rPr>
        <w:t> </w:t>
      </w:r>
      <w:r>
        <w:rPr>
          <w:b w:val="0"/>
          <w:color w:val="231F20"/>
          <w:w w:val="85"/>
        </w:rPr>
        <w:t>Exhibit</w:t>
      </w:r>
      <w:r>
        <w:rPr>
          <w:b w:val="0"/>
          <w:color w:val="231F20"/>
          <w:spacing w:val="-19"/>
          <w:w w:val="85"/>
        </w:rPr>
        <w:t> </w:t>
      </w:r>
      <w:r>
        <w:rPr>
          <w:b w:val="0"/>
          <w:color w:val="231F20"/>
          <w:w w:val="85"/>
        </w:rPr>
        <w:t>14.1</w:t>
      </w:r>
      <w:r>
        <w:rPr>
          <w:b w:val="0"/>
          <w:color w:val="231F20"/>
          <w:spacing w:val="-20"/>
          <w:w w:val="85"/>
        </w:rPr>
        <w:t> </w:t>
      </w:r>
      <w:r>
        <w:rPr>
          <w:b w:val="0"/>
          <w:color w:val="231F20"/>
          <w:w w:val="85"/>
        </w:rPr>
        <w:t>to</w:t>
      </w:r>
      <w:r>
        <w:rPr>
          <w:b w:val="0"/>
          <w:color w:val="231F20"/>
          <w:spacing w:val="-19"/>
          <w:w w:val="85"/>
        </w:rPr>
        <w:t> </w:t>
      </w:r>
      <w:r>
        <w:rPr>
          <w:b w:val="0"/>
          <w:color w:val="231F20"/>
          <w:w w:val="85"/>
        </w:rPr>
        <w:t>Southwest’s</w:t>
      </w:r>
      <w:r>
        <w:rPr>
          <w:b w:val="0"/>
          <w:color w:val="231F20"/>
          <w:spacing w:val="-20"/>
          <w:w w:val="85"/>
        </w:rPr>
        <w:t> </w:t>
      </w:r>
      <w:r>
        <w:rPr>
          <w:b w:val="0"/>
          <w:color w:val="231F20"/>
          <w:w w:val="85"/>
        </w:rPr>
        <w:t>Current</w:t>
      </w:r>
      <w:r>
        <w:rPr>
          <w:b w:val="0"/>
          <w:color w:val="231F20"/>
          <w:spacing w:val="-19"/>
          <w:w w:val="85"/>
        </w:rPr>
        <w:t> </w:t>
      </w:r>
      <w:r>
        <w:rPr>
          <w:b w:val="0"/>
          <w:color w:val="231F20"/>
          <w:w w:val="85"/>
        </w:rPr>
        <w:t>Report</w:t>
      </w:r>
      <w:r>
        <w:rPr>
          <w:b w:val="0"/>
          <w:color w:val="231F20"/>
          <w:spacing w:val="-20"/>
          <w:w w:val="85"/>
        </w:rPr>
        <w:t> </w:t>
      </w:r>
      <w:r>
        <w:rPr>
          <w:b w:val="0"/>
          <w:color w:val="231F20"/>
          <w:w w:val="85"/>
        </w:rPr>
        <w:t>on</w:t>
      </w:r>
      <w:r>
        <w:rPr>
          <w:b w:val="0"/>
          <w:color w:val="231F20"/>
          <w:spacing w:val="-19"/>
          <w:w w:val="85"/>
        </w:rPr>
        <w:t> </w:t>
      </w:r>
      <w:r>
        <w:rPr>
          <w:b w:val="0"/>
          <w:color w:val="231F20"/>
          <w:w w:val="85"/>
        </w:rPr>
        <w:t>Form</w:t>
      </w:r>
      <w:r>
        <w:rPr>
          <w:b w:val="0"/>
          <w:color w:val="231F20"/>
          <w:spacing w:val="-19"/>
          <w:w w:val="85"/>
        </w:rPr>
        <w:t> </w:t>
      </w:r>
      <w:r>
        <w:rPr>
          <w:b w:val="0"/>
          <w:color w:val="231F20"/>
          <w:w w:val="85"/>
        </w:rPr>
        <w:t>8-K</w:t>
      </w:r>
      <w:r>
        <w:rPr>
          <w:b w:val="0"/>
          <w:color w:val="231F20"/>
          <w:spacing w:val="-20"/>
          <w:w w:val="85"/>
        </w:rPr>
        <w:t> </w:t>
      </w:r>
      <w:r>
        <w:rPr>
          <w:b w:val="0"/>
          <w:color w:val="231F20"/>
          <w:w w:val="85"/>
        </w:rPr>
        <w:t>dated </w:t>
      </w:r>
      <w:r>
        <w:rPr>
          <w:b w:val="0"/>
          <w:color w:val="231F20"/>
          <w:w w:val="90"/>
        </w:rPr>
        <w:t>November</w:t>
      </w:r>
      <w:r>
        <w:rPr>
          <w:b w:val="0"/>
          <w:color w:val="231F20"/>
          <w:spacing w:val="-20"/>
          <w:w w:val="90"/>
        </w:rPr>
        <w:t> </w:t>
      </w:r>
      <w:r>
        <w:rPr>
          <w:b w:val="0"/>
          <w:color w:val="231F20"/>
          <w:w w:val="90"/>
        </w:rPr>
        <w:t>16,</w:t>
      </w:r>
      <w:r>
        <w:rPr>
          <w:b w:val="0"/>
          <w:color w:val="231F20"/>
          <w:spacing w:val="-18"/>
          <w:w w:val="90"/>
        </w:rPr>
        <w:t> </w:t>
      </w:r>
      <w:r>
        <w:rPr>
          <w:b w:val="0"/>
          <w:color w:val="231F20"/>
          <w:w w:val="90"/>
        </w:rPr>
        <w:t>2006</w:t>
      </w:r>
      <w:r>
        <w:rPr>
          <w:b w:val="0"/>
          <w:color w:val="231F20"/>
          <w:spacing w:val="-19"/>
          <w:w w:val="90"/>
        </w:rPr>
        <w:t> </w:t>
      </w:r>
      <w:r>
        <w:rPr>
          <w:b w:val="0"/>
          <w:color w:val="231F20"/>
          <w:w w:val="90"/>
        </w:rPr>
        <w:t>(File</w:t>
      </w:r>
      <w:r>
        <w:rPr>
          <w:b w:val="0"/>
          <w:color w:val="231F20"/>
          <w:spacing w:val="-19"/>
          <w:w w:val="90"/>
        </w:rPr>
        <w:t> </w:t>
      </w:r>
      <w:r>
        <w:rPr>
          <w:b w:val="0"/>
          <w:color w:val="231F20"/>
          <w:w w:val="90"/>
        </w:rPr>
        <w:t>No.</w:t>
      </w:r>
      <w:r>
        <w:rPr>
          <w:b w:val="0"/>
          <w:color w:val="231F20"/>
          <w:spacing w:val="-19"/>
          <w:w w:val="90"/>
        </w:rPr>
        <w:t> </w:t>
      </w:r>
      <w:r>
        <w:rPr>
          <w:b w:val="0"/>
          <w:color w:val="231F20"/>
          <w:w w:val="90"/>
        </w:rPr>
        <w:t>1-7259)).</w:t>
      </w:r>
    </w:p>
    <w:p>
      <w:pPr>
        <w:pStyle w:val="BodyText"/>
        <w:spacing w:line="220" w:lineRule="exact" w:before="59"/>
        <w:ind w:left="750" w:right="198" w:hanging="650"/>
        <w:jc w:val="both"/>
        <w:rPr>
          <w:b w:val="0"/>
        </w:rPr>
      </w:pPr>
      <w:r>
        <w:rPr>
          <w:b w:val="0"/>
          <w:color w:val="231F20"/>
          <w:w w:val="85"/>
        </w:rPr>
        <w:t>21</w:t>
      </w:r>
      <w:r>
        <w:rPr>
          <w:b w:val="0"/>
          <w:color w:val="231F20"/>
          <w:spacing w:val="33"/>
          <w:w w:val="85"/>
        </w:rPr>
        <w:t> </w:t>
      </w:r>
      <w:r>
        <w:rPr>
          <w:b w:val="0"/>
          <w:color w:val="231F20"/>
          <w:w w:val="85"/>
        </w:rPr>
        <w:t>Subsidiaries</w:t>
      </w:r>
      <w:r>
        <w:rPr>
          <w:b w:val="0"/>
          <w:color w:val="231F20"/>
          <w:spacing w:val="-37"/>
          <w:w w:val="85"/>
        </w:rPr>
        <w:t> </w:t>
      </w:r>
      <w:r>
        <w:rPr>
          <w:b w:val="0"/>
          <w:color w:val="231F20"/>
          <w:w w:val="85"/>
        </w:rPr>
        <w:t>of</w:t>
      </w:r>
      <w:r>
        <w:rPr>
          <w:b w:val="0"/>
          <w:color w:val="231F20"/>
          <w:spacing w:val="-37"/>
          <w:w w:val="85"/>
        </w:rPr>
        <w:t> </w:t>
      </w:r>
      <w:r>
        <w:rPr>
          <w:b w:val="0"/>
          <w:color w:val="231F20"/>
          <w:w w:val="85"/>
        </w:rPr>
        <w:t>Southwest</w:t>
      </w:r>
      <w:r>
        <w:rPr>
          <w:b w:val="0"/>
          <w:color w:val="231F20"/>
          <w:spacing w:val="-38"/>
          <w:w w:val="85"/>
        </w:rPr>
        <w:t> </w:t>
      </w:r>
      <w:r>
        <w:rPr>
          <w:b w:val="0"/>
          <w:color w:val="231F20"/>
          <w:w w:val="85"/>
        </w:rPr>
        <w:t>(incorporated</w:t>
      </w:r>
      <w:r>
        <w:rPr>
          <w:b w:val="0"/>
          <w:color w:val="231F20"/>
          <w:spacing w:val="-38"/>
          <w:w w:val="85"/>
        </w:rPr>
        <w:t> </w:t>
      </w:r>
      <w:r>
        <w:rPr>
          <w:b w:val="0"/>
          <w:color w:val="231F20"/>
          <w:w w:val="85"/>
        </w:rPr>
        <w:t>by</w:t>
      </w:r>
      <w:r>
        <w:rPr>
          <w:b w:val="0"/>
          <w:color w:val="231F20"/>
          <w:spacing w:val="-37"/>
          <w:w w:val="85"/>
        </w:rPr>
        <w:t> </w:t>
      </w:r>
      <w:r>
        <w:rPr>
          <w:b w:val="0"/>
          <w:color w:val="231F20"/>
          <w:w w:val="85"/>
        </w:rPr>
        <w:t>reference</w:t>
      </w:r>
      <w:r>
        <w:rPr>
          <w:b w:val="0"/>
          <w:color w:val="231F20"/>
          <w:spacing w:val="-38"/>
          <w:w w:val="85"/>
        </w:rPr>
        <w:t> </w:t>
      </w:r>
      <w:r>
        <w:rPr>
          <w:b w:val="0"/>
          <w:color w:val="231F20"/>
          <w:w w:val="85"/>
        </w:rPr>
        <w:t>to</w:t>
      </w:r>
      <w:r>
        <w:rPr>
          <w:b w:val="0"/>
          <w:color w:val="231F20"/>
          <w:spacing w:val="-38"/>
          <w:w w:val="85"/>
        </w:rPr>
        <w:t> </w:t>
      </w:r>
      <w:r>
        <w:rPr>
          <w:b w:val="0"/>
          <w:color w:val="231F20"/>
          <w:w w:val="85"/>
        </w:rPr>
        <w:t>Exhibit</w:t>
      </w:r>
      <w:r>
        <w:rPr>
          <w:b w:val="0"/>
          <w:color w:val="231F20"/>
          <w:spacing w:val="-37"/>
          <w:w w:val="85"/>
        </w:rPr>
        <w:t> </w:t>
      </w:r>
      <w:r>
        <w:rPr>
          <w:b w:val="0"/>
          <w:color w:val="231F20"/>
          <w:w w:val="85"/>
        </w:rPr>
        <w:t>22</w:t>
      </w:r>
      <w:r>
        <w:rPr>
          <w:b w:val="0"/>
          <w:color w:val="231F20"/>
          <w:spacing w:val="-37"/>
          <w:w w:val="85"/>
        </w:rPr>
        <w:t> </w:t>
      </w:r>
      <w:r>
        <w:rPr>
          <w:b w:val="0"/>
          <w:color w:val="231F20"/>
          <w:w w:val="85"/>
        </w:rPr>
        <w:t>to</w:t>
      </w:r>
      <w:r>
        <w:rPr>
          <w:b w:val="0"/>
          <w:color w:val="231F20"/>
          <w:spacing w:val="-37"/>
          <w:w w:val="85"/>
        </w:rPr>
        <w:t> </w:t>
      </w:r>
      <w:r>
        <w:rPr>
          <w:b w:val="0"/>
          <w:color w:val="231F20"/>
          <w:w w:val="85"/>
        </w:rPr>
        <w:t>Southwest’s</w:t>
      </w:r>
      <w:r>
        <w:rPr>
          <w:b w:val="0"/>
          <w:color w:val="231F20"/>
          <w:spacing w:val="-37"/>
          <w:w w:val="85"/>
        </w:rPr>
        <w:t> </w:t>
      </w:r>
      <w:r>
        <w:rPr>
          <w:b w:val="0"/>
          <w:color w:val="231F20"/>
          <w:w w:val="85"/>
        </w:rPr>
        <w:t>Annual</w:t>
      </w:r>
      <w:r>
        <w:rPr>
          <w:b w:val="0"/>
          <w:color w:val="231F20"/>
          <w:spacing w:val="-38"/>
          <w:w w:val="85"/>
        </w:rPr>
        <w:t> </w:t>
      </w:r>
      <w:r>
        <w:rPr>
          <w:b w:val="0"/>
          <w:color w:val="231F20"/>
          <w:w w:val="85"/>
        </w:rPr>
        <w:t>Report</w:t>
      </w:r>
      <w:r>
        <w:rPr>
          <w:b w:val="0"/>
          <w:color w:val="231F20"/>
          <w:spacing w:val="-38"/>
          <w:w w:val="85"/>
        </w:rPr>
        <w:t> </w:t>
      </w:r>
      <w:r>
        <w:rPr>
          <w:b w:val="0"/>
          <w:color w:val="231F20"/>
          <w:w w:val="85"/>
        </w:rPr>
        <w:t>on</w:t>
      </w:r>
      <w:r>
        <w:rPr>
          <w:b w:val="0"/>
          <w:color w:val="231F20"/>
          <w:spacing w:val="-37"/>
          <w:w w:val="85"/>
        </w:rPr>
        <w:t> </w:t>
      </w:r>
      <w:r>
        <w:rPr>
          <w:b w:val="0"/>
          <w:color w:val="231F20"/>
          <w:w w:val="85"/>
        </w:rPr>
        <w:t>Form</w:t>
      </w:r>
      <w:r>
        <w:rPr>
          <w:b w:val="0"/>
          <w:color w:val="231F20"/>
          <w:spacing w:val="-37"/>
          <w:w w:val="85"/>
        </w:rPr>
        <w:t> </w:t>
      </w:r>
      <w:r>
        <w:rPr>
          <w:b w:val="0"/>
          <w:color w:val="231F20"/>
          <w:w w:val="85"/>
        </w:rPr>
        <w:t>10-K </w:t>
      </w:r>
      <w:r>
        <w:rPr>
          <w:b w:val="0"/>
          <w:color w:val="231F20"/>
          <w:w w:val="90"/>
        </w:rPr>
        <w:t>for</w:t>
      </w:r>
      <w:r>
        <w:rPr>
          <w:b w:val="0"/>
          <w:color w:val="231F20"/>
          <w:spacing w:val="-30"/>
          <w:w w:val="90"/>
        </w:rPr>
        <w:t> </w:t>
      </w:r>
      <w:r>
        <w:rPr>
          <w:b w:val="0"/>
          <w:color w:val="231F20"/>
          <w:w w:val="90"/>
        </w:rPr>
        <w:t>the</w:t>
      </w:r>
      <w:r>
        <w:rPr>
          <w:b w:val="0"/>
          <w:color w:val="231F20"/>
          <w:spacing w:val="-31"/>
          <w:w w:val="90"/>
        </w:rPr>
        <w:t> </w:t>
      </w:r>
      <w:r>
        <w:rPr>
          <w:b w:val="0"/>
          <w:color w:val="231F20"/>
          <w:w w:val="90"/>
        </w:rPr>
        <w:t>year</w:t>
      </w:r>
      <w:r>
        <w:rPr>
          <w:b w:val="0"/>
          <w:color w:val="231F20"/>
          <w:spacing w:val="-31"/>
          <w:w w:val="90"/>
        </w:rPr>
        <w:t> </w:t>
      </w:r>
      <w:r>
        <w:rPr>
          <w:b w:val="0"/>
          <w:color w:val="231F20"/>
          <w:w w:val="90"/>
        </w:rPr>
        <w:t>ended</w:t>
      </w:r>
      <w:r>
        <w:rPr>
          <w:b w:val="0"/>
          <w:color w:val="231F20"/>
          <w:spacing w:val="-31"/>
          <w:w w:val="90"/>
        </w:rPr>
        <w:t> </w:t>
      </w:r>
      <w:r>
        <w:rPr>
          <w:b w:val="0"/>
          <w:color w:val="231F20"/>
          <w:w w:val="90"/>
        </w:rPr>
        <w:t>December</w:t>
      </w:r>
      <w:r>
        <w:rPr>
          <w:b w:val="0"/>
          <w:color w:val="231F20"/>
          <w:spacing w:val="-32"/>
          <w:w w:val="90"/>
        </w:rPr>
        <w:t> </w:t>
      </w:r>
      <w:r>
        <w:rPr>
          <w:b w:val="0"/>
          <w:color w:val="231F20"/>
          <w:w w:val="90"/>
        </w:rPr>
        <w:t>31,</w:t>
      </w:r>
      <w:r>
        <w:rPr>
          <w:b w:val="0"/>
          <w:color w:val="231F20"/>
          <w:spacing w:val="-30"/>
          <w:w w:val="90"/>
        </w:rPr>
        <w:t> </w:t>
      </w:r>
      <w:r>
        <w:rPr>
          <w:b w:val="0"/>
          <w:color w:val="231F20"/>
          <w:w w:val="90"/>
        </w:rPr>
        <w:t>1997</w:t>
      </w:r>
      <w:r>
        <w:rPr>
          <w:b w:val="0"/>
          <w:color w:val="231F20"/>
          <w:spacing w:val="-31"/>
          <w:w w:val="90"/>
        </w:rPr>
        <w:t> </w:t>
      </w:r>
      <w:r>
        <w:rPr>
          <w:b w:val="0"/>
          <w:color w:val="231F20"/>
          <w:w w:val="90"/>
        </w:rPr>
        <w:t>(File</w:t>
      </w:r>
      <w:r>
        <w:rPr>
          <w:b w:val="0"/>
          <w:color w:val="231F20"/>
          <w:spacing w:val="-31"/>
          <w:w w:val="90"/>
        </w:rPr>
        <w:t> </w:t>
      </w:r>
      <w:r>
        <w:rPr>
          <w:b w:val="0"/>
          <w:color w:val="231F20"/>
          <w:w w:val="90"/>
        </w:rPr>
        <w:t>No.</w:t>
      </w:r>
      <w:r>
        <w:rPr>
          <w:b w:val="0"/>
          <w:color w:val="231F20"/>
          <w:spacing w:val="-31"/>
          <w:w w:val="90"/>
        </w:rPr>
        <w:t> </w:t>
      </w:r>
      <w:r>
        <w:rPr>
          <w:b w:val="0"/>
          <w:color w:val="231F20"/>
          <w:w w:val="90"/>
        </w:rPr>
        <w:t>1-7259)).</w:t>
      </w:r>
    </w:p>
    <w:p>
      <w:pPr>
        <w:pStyle w:val="BodyText"/>
        <w:tabs>
          <w:tab w:pos="750" w:val="left" w:leader="none"/>
        </w:tabs>
        <w:spacing w:before="47"/>
        <w:ind w:left="100"/>
        <w:rPr>
          <w:b w:val="0"/>
        </w:rPr>
      </w:pPr>
      <w:r>
        <w:rPr>
          <w:b w:val="0"/>
          <w:color w:val="231F20"/>
          <w:w w:val="90"/>
        </w:rPr>
        <w:t>23</w:t>
        <w:tab/>
      </w:r>
      <w:r>
        <w:rPr>
          <w:b w:val="0"/>
          <w:color w:val="231F20"/>
          <w:w w:val="85"/>
        </w:rPr>
        <w:t>Consent</w:t>
      </w:r>
      <w:r>
        <w:rPr>
          <w:b w:val="0"/>
          <w:color w:val="231F20"/>
          <w:spacing w:val="-22"/>
          <w:w w:val="85"/>
        </w:rPr>
        <w:t> </w:t>
      </w:r>
      <w:r>
        <w:rPr>
          <w:b w:val="0"/>
          <w:color w:val="231F20"/>
          <w:w w:val="85"/>
        </w:rPr>
        <w:t>of</w:t>
      </w:r>
      <w:r>
        <w:rPr>
          <w:b w:val="0"/>
          <w:color w:val="231F20"/>
          <w:spacing w:val="-22"/>
          <w:w w:val="85"/>
        </w:rPr>
        <w:t> </w:t>
      </w:r>
      <w:r>
        <w:rPr>
          <w:b w:val="0"/>
          <w:color w:val="231F20"/>
          <w:w w:val="85"/>
        </w:rPr>
        <w:t>Ernst</w:t>
      </w:r>
      <w:r>
        <w:rPr>
          <w:b w:val="0"/>
          <w:color w:val="231F20"/>
          <w:spacing w:val="-21"/>
          <w:w w:val="85"/>
        </w:rPr>
        <w:t> </w:t>
      </w:r>
      <w:r>
        <w:rPr>
          <w:b w:val="0"/>
          <w:color w:val="231F20"/>
          <w:w w:val="85"/>
        </w:rPr>
        <w:t>&amp;</w:t>
      </w:r>
      <w:r>
        <w:rPr>
          <w:b w:val="0"/>
          <w:color w:val="231F20"/>
          <w:spacing w:val="-23"/>
          <w:w w:val="85"/>
        </w:rPr>
        <w:t> </w:t>
      </w:r>
      <w:r>
        <w:rPr>
          <w:b w:val="0"/>
          <w:color w:val="231F20"/>
          <w:w w:val="85"/>
        </w:rPr>
        <w:t>Young</w:t>
      </w:r>
      <w:r>
        <w:rPr>
          <w:b w:val="0"/>
          <w:color w:val="231F20"/>
          <w:spacing w:val="-22"/>
          <w:w w:val="85"/>
        </w:rPr>
        <w:t> </w:t>
      </w:r>
      <w:r>
        <w:rPr>
          <w:b w:val="0"/>
          <w:color w:val="231F20"/>
          <w:w w:val="85"/>
        </w:rPr>
        <w:t>LLP,</w:t>
      </w:r>
      <w:r>
        <w:rPr>
          <w:b w:val="0"/>
          <w:color w:val="231F20"/>
          <w:spacing w:val="-21"/>
          <w:w w:val="85"/>
        </w:rPr>
        <w:t> </w:t>
      </w:r>
      <w:r>
        <w:rPr>
          <w:b w:val="0"/>
          <w:color w:val="231F20"/>
          <w:w w:val="85"/>
        </w:rPr>
        <w:t>Independent</w:t>
      </w:r>
      <w:r>
        <w:rPr>
          <w:b w:val="0"/>
          <w:color w:val="231F20"/>
          <w:spacing w:val="-23"/>
          <w:w w:val="85"/>
        </w:rPr>
        <w:t> </w:t>
      </w:r>
      <w:r>
        <w:rPr>
          <w:b w:val="0"/>
          <w:color w:val="231F20"/>
          <w:w w:val="85"/>
        </w:rPr>
        <w:t>Registered</w:t>
      </w:r>
      <w:r>
        <w:rPr>
          <w:b w:val="0"/>
          <w:color w:val="231F20"/>
          <w:spacing w:val="-23"/>
          <w:w w:val="85"/>
        </w:rPr>
        <w:t> </w:t>
      </w:r>
      <w:r>
        <w:rPr>
          <w:b w:val="0"/>
          <w:color w:val="231F20"/>
          <w:w w:val="85"/>
        </w:rPr>
        <w:t>Public</w:t>
      </w:r>
      <w:r>
        <w:rPr>
          <w:b w:val="0"/>
          <w:color w:val="231F20"/>
          <w:spacing w:val="-22"/>
          <w:w w:val="85"/>
        </w:rPr>
        <w:t> </w:t>
      </w:r>
      <w:r>
        <w:rPr>
          <w:b w:val="0"/>
          <w:color w:val="231F20"/>
          <w:w w:val="85"/>
        </w:rPr>
        <w:t>Accounting</w:t>
      </w:r>
      <w:r>
        <w:rPr>
          <w:b w:val="0"/>
          <w:color w:val="231F20"/>
          <w:spacing w:val="-24"/>
          <w:w w:val="85"/>
        </w:rPr>
        <w:t> </w:t>
      </w:r>
      <w:r>
        <w:rPr>
          <w:b w:val="0"/>
          <w:color w:val="231F20"/>
          <w:w w:val="85"/>
        </w:rPr>
        <w:t>Firm.</w:t>
      </w:r>
    </w:p>
    <w:p>
      <w:pPr>
        <w:pStyle w:val="ListParagraph"/>
        <w:numPr>
          <w:ilvl w:val="1"/>
          <w:numId w:val="14"/>
        </w:numPr>
        <w:tabs>
          <w:tab w:pos="750" w:val="left" w:leader="none"/>
          <w:tab w:pos="751" w:val="left" w:leader="none"/>
        </w:tabs>
        <w:spacing w:line="240" w:lineRule="auto" w:before="45" w:after="0"/>
        <w:ind w:left="750" w:right="0" w:hanging="650"/>
        <w:jc w:val="left"/>
        <w:rPr>
          <w:b w:val="0"/>
          <w:sz w:val="20"/>
        </w:rPr>
      </w:pPr>
      <w:r>
        <w:rPr>
          <w:b w:val="0"/>
          <w:color w:val="231F20"/>
          <w:w w:val="85"/>
          <w:sz w:val="20"/>
        </w:rPr>
        <w:t>Rule</w:t>
      </w:r>
      <w:r>
        <w:rPr>
          <w:b w:val="0"/>
          <w:color w:val="231F20"/>
          <w:spacing w:val="-18"/>
          <w:w w:val="85"/>
          <w:sz w:val="20"/>
        </w:rPr>
        <w:t> </w:t>
      </w:r>
      <w:r>
        <w:rPr>
          <w:b w:val="0"/>
          <w:color w:val="231F20"/>
          <w:w w:val="85"/>
          <w:sz w:val="20"/>
        </w:rPr>
        <w:t>13a-14(a)</w:t>
      </w:r>
      <w:r>
        <w:rPr>
          <w:b w:val="0"/>
          <w:color w:val="231F20"/>
          <w:spacing w:val="-18"/>
          <w:w w:val="85"/>
          <w:sz w:val="20"/>
        </w:rPr>
        <w:t> </w:t>
      </w:r>
      <w:r>
        <w:rPr>
          <w:b w:val="0"/>
          <w:color w:val="231F20"/>
          <w:w w:val="85"/>
          <w:sz w:val="20"/>
        </w:rPr>
        <w:t>Certification</w:t>
      </w:r>
      <w:r>
        <w:rPr>
          <w:b w:val="0"/>
          <w:color w:val="231F20"/>
          <w:spacing w:val="-18"/>
          <w:w w:val="85"/>
          <w:sz w:val="20"/>
        </w:rPr>
        <w:t> </w:t>
      </w:r>
      <w:r>
        <w:rPr>
          <w:b w:val="0"/>
          <w:color w:val="231F20"/>
          <w:w w:val="85"/>
          <w:sz w:val="20"/>
        </w:rPr>
        <w:t>of</w:t>
      </w:r>
      <w:r>
        <w:rPr>
          <w:b w:val="0"/>
          <w:color w:val="231F20"/>
          <w:spacing w:val="-17"/>
          <w:w w:val="85"/>
          <w:sz w:val="20"/>
        </w:rPr>
        <w:t> </w:t>
      </w:r>
      <w:r>
        <w:rPr>
          <w:b w:val="0"/>
          <w:color w:val="231F20"/>
          <w:w w:val="85"/>
          <w:sz w:val="20"/>
        </w:rPr>
        <w:t>Chief</w:t>
      </w:r>
      <w:r>
        <w:rPr>
          <w:b w:val="0"/>
          <w:color w:val="231F20"/>
          <w:spacing w:val="-18"/>
          <w:w w:val="85"/>
          <w:sz w:val="20"/>
        </w:rPr>
        <w:t> </w:t>
      </w:r>
      <w:r>
        <w:rPr>
          <w:b w:val="0"/>
          <w:color w:val="231F20"/>
          <w:w w:val="85"/>
          <w:sz w:val="20"/>
        </w:rPr>
        <w:t>Executive</w:t>
      </w:r>
      <w:r>
        <w:rPr>
          <w:b w:val="0"/>
          <w:color w:val="231F20"/>
          <w:spacing w:val="-19"/>
          <w:w w:val="85"/>
          <w:sz w:val="20"/>
        </w:rPr>
        <w:t> </w:t>
      </w:r>
      <w:r>
        <w:rPr>
          <w:b w:val="0"/>
          <w:color w:val="231F20"/>
          <w:w w:val="85"/>
          <w:sz w:val="20"/>
        </w:rPr>
        <w:t>Officer.</w:t>
      </w:r>
    </w:p>
    <w:p>
      <w:pPr>
        <w:pStyle w:val="ListParagraph"/>
        <w:numPr>
          <w:ilvl w:val="1"/>
          <w:numId w:val="14"/>
        </w:numPr>
        <w:tabs>
          <w:tab w:pos="750" w:val="left" w:leader="none"/>
          <w:tab w:pos="751" w:val="left" w:leader="none"/>
        </w:tabs>
        <w:spacing w:line="240" w:lineRule="auto" w:before="45" w:after="0"/>
        <w:ind w:left="750" w:right="0" w:hanging="650"/>
        <w:jc w:val="left"/>
        <w:rPr>
          <w:b w:val="0"/>
          <w:sz w:val="20"/>
        </w:rPr>
      </w:pPr>
      <w:r>
        <w:rPr>
          <w:b w:val="0"/>
          <w:color w:val="231F20"/>
          <w:w w:val="85"/>
          <w:sz w:val="20"/>
        </w:rPr>
        <w:t>Rule</w:t>
      </w:r>
      <w:r>
        <w:rPr>
          <w:b w:val="0"/>
          <w:color w:val="231F20"/>
          <w:spacing w:val="-11"/>
          <w:w w:val="85"/>
          <w:sz w:val="20"/>
        </w:rPr>
        <w:t> </w:t>
      </w:r>
      <w:r>
        <w:rPr>
          <w:b w:val="0"/>
          <w:color w:val="231F20"/>
          <w:w w:val="85"/>
          <w:sz w:val="20"/>
        </w:rPr>
        <w:t>13a-14(a)</w:t>
      </w:r>
      <w:r>
        <w:rPr>
          <w:b w:val="0"/>
          <w:color w:val="231F20"/>
          <w:spacing w:val="-11"/>
          <w:w w:val="85"/>
          <w:sz w:val="20"/>
        </w:rPr>
        <w:t> </w:t>
      </w:r>
      <w:r>
        <w:rPr>
          <w:b w:val="0"/>
          <w:color w:val="231F20"/>
          <w:w w:val="85"/>
          <w:sz w:val="20"/>
        </w:rPr>
        <w:t>Certification</w:t>
      </w:r>
      <w:r>
        <w:rPr>
          <w:b w:val="0"/>
          <w:color w:val="231F20"/>
          <w:spacing w:val="-10"/>
          <w:w w:val="85"/>
          <w:sz w:val="20"/>
        </w:rPr>
        <w:t> </w:t>
      </w:r>
      <w:r>
        <w:rPr>
          <w:b w:val="0"/>
          <w:color w:val="231F20"/>
          <w:w w:val="85"/>
          <w:sz w:val="20"/>
        </w:rPr>
        <w:t>of</w:t>
      </w:r>
      <w:r>
        <w:rPr>
          <w:b w:val="0"/>
          <w:color w:val="231F20"/>
          <w:spacing w:val="-9"/>
          <w:w w:val="85"/>
          <w:sz w:val="20"/>
        </w:rPr>
        <w:t> </w:t>
      </w:r>
      <w:r>
        <w:rPr>
          <w:b w:val="0"/>
          <w:color w:val="231F20"/>
          <w:w w:val="85"/>
          <w:sz w:val="20"/>
        </w:rPr>
        <w:t>Chief</w:t>
      </w:r>
      <w:r>
        <w:rPr>
          <w:b w:val="0"/>
          <w:color w:val="231F20"/>
          <w:spacing w:val="-11"/>
          <w:w w:val="85"/>
          <w:sz w:val="20"/>
        </w:rPr>
        <w:t> </w:t>
      </w:r>
      <w:r>
        <w:rPr>
          <w:b w:val="0"/>
          <w:color w:val="231F20"/>
          <w:w w:val="85"/>
          <w:sz w:val="20"/>
        </w:rPr>
        <w:t>Financial</w:t>
      </w:r>
      <w:r>
        <w:rPr>
          <w:b w:val="0"/>
          <w:color w:val="231F20"/>
          <w:spacing w:val="-11"/>
          <w:w w:val="85"/>
          <w:sz w:val="20"/>
        </w:rPr>
        <w:t> </w:t>
      </w:r>
      <w:r>
        <w:rPr>
          <w:b w:val="0"/>
          <w:color w:val="231F20"/>
          <w:w w:val="85"/>
          <w:sz w:val="20"/>
        </w:rPr>
        <w:t>Officer.</w:t>
      </w:r>
    </w:p>
    <w:p>
      <w:pPr>
        <w:pStyle w:val="ListParagraph"/>
        <w:numPr>
          <w:ilvl w:val="0"/>
          <w:numId w:val="14"/>
        </w:numPr>
        <w:tabs>
          <w:tab w:pos="750" w:val="left" w:leader="none"/>
          <w:tab w:pos="751" w:val="left" w:leader="none"/>
        </w:tabs>
        <w:spacing w:line="240" w:lineRule="auto" w:before="45" w:after="0"/>
        <w:ind w:left="750" w:right="0" w:hanging="650"/>
        <w:jc w:val="left"/>
        <w:rPr>
          <w:b w:val="0"/>
          <w:color w:val="231F20"/>
          <w:sz w:val="20"/>
        </w:rPr>
      </w:pPr>
      <w:r>
        <w:rPr>
          <w:b w:val="0"/>
          <w:color w:val="231F20"/>
          <w:w w:val="85"/>
          <w:sz w:val="20"/>
        </w:rPr>
        <w:t>Section</w:t>
      </w:r>
      <w:r>
        <w:rPr>
          <w:b w:val="0"/>
          <w:color w:val="231F20"/>
          <w:spacing w:val="-24"/>
          <w:w w:val="85"/>
          <w:sz w:val="20"/>
        </w:rPr>
        <w:t> </w:t>
      </w:r>
      <w:r>
        <w:rPr>
          <w:b w:val="0"/>
          <w:color w:val="231F20"/>
          <w:w w:val="85"/>
          <w:sz w:val="20"/>
        </w:rPr>
        <w:t>1350</w:t>
      </w:r>
      <w:r>
        <w:rPr>
          <w:b w:val="0"/>
          <w:color w:val="231F20"/>
          <w:spacing w:val="-24"/>
          <w:w w:val="85"/>
          <w:sz w:val="20"/>
        </w:rPr>
        <w:t> </w:t>
      </w:r>
      <w:r>
        <w:rPr>
          <w:b w:val="0"/>
          <w:color w:val="231F20"/>
          <w:w w:val="85"/>
          <w:sz w:val="20"/>
        </w:rPr>
        <w:t>Certification</w:t>
      </w:r>
      <w:r>
        <w:rPr>
          <w:b w:val="0"/>
          <w:color w:val="231F20"/>
          <w:spacing w:val="-24"/>
          <w:w w:val="85"/>
          <w:sz w:val="20"/>
        </w:rPr>
        <w:t> </w:t>
      </w:r>
      <w:r>
        <w:rPr>
          <w:b w:val="0"/>
          <w:color w:val="231F20"/>
          <w:w w:val="85"/>
          <w:sz w:val="20"/>
        </w:rPr>
        <w:t>of</w:t>
      </w:r>
      <w:r>
        <w:rPr>
          <w:b w:val="0"/>
          <w:color w:val="231F20"/>
          <w:spacing w:val="-24"/>
          <w:w w:val="85"/>
          <w:sz w:val="20"/>
        </w:rPr>
        <w:t> </w:t>
      </w:r>
      <w:r>
        <w:rPr>
          <w:b w:val="0"/>
          <w:color w:val="231F20"/>
          <w:w w:val="85"/>
          <w:sz w:val="20"/>
        </w:rPr>
        <w:t>Chief</w:t>
      </w:r>
      <w:r>
        <w:rPr>
          <w:b w:val="0"/>
          <w:color w:val="231F20"/>
          <w:spacing w:val="-24"/>
          <w:w w:val="85"/>
          <w:sz w:val="20"/>
        </w:rPr>
        <w:t> </w:t>
      </w:r>
      <w:r>
        <w:rPr>
          <w:b w:val="0"/>
          <w:color w:val="231F20"/>
          <w:w w:val="85"/>
          <w:sz w:val="20"/>
        </w:rPr>
        <w:t>Executive</w:t>
      </w:r>
      <w:r>
        <w:rPr>
          <w:b w:val="0"/>
          <w:color w:val="231F20"/>
          <w:spacing w:val="-25"/>
          <w:w w:val="85"/>
          <w:sz w:val="20"/>
        </w:rPr>
        <w:t> </w:t>
      </w:r>
      <w:r>
        <w:rPr>
          <w:b w:val="0"/>
          <w:color w:val="231F20"/>
          <w:w w:val="85"/>
          <w:sz w:val="20"/>
        </w:rPr>
        <w:t>Officer</w:t>
      </w:r>
      <w:r>
        <w:rPr>
          <w:b w:val="0"/>
          <w:color w:val="231F20"/>
          <w:spacing w:val="-25"/>
          <w:w w:val="85"/>
          <w:sz w:val="20"/>
        </w:rPr>
        <w:t> </w:t>
      </w:r>
      <w:r>
        <w:rPr>
          <w:b w:val="0"/>
          <w:color w:val="231F20"/>
          <w:w w:val="85"/>
          <w:sz w:val="20"/>
        </w:rPr>
        <w:t>and</w:t>
      </w:r>
      <w:r>
        <w:rPr>
          <w:b w:val="0"/>
          <w:color w:val="231F20"/>
          <w:spacing w:val="-24"/>
          <w:w w:val="85"/>
          <w:sz w:val="20"/>
        </w:rPr>
        <w:t> </w:t>
      </w:r>
      <w:r>
        <w:rPr>
          <w:b w:val="0"/>
          <w:color w:val="231F20"/>
          <w:w w:val="85"/>
          <w:sz w:val="20"/>
        </w:rPr>
        <w:t>Chief</w:t>
      </w:r>
      <w:r>
        <w:rPr>
          <w:b w:val="0"/>
          <w:color w:val="231F20"/>
          <w:spacing w:val="-24"/>
          <w:w w:val="85"/>
          <w:sz w:val="20"/>
        </w:rPr>
        <w:t> </w:t>
      </w:r>
      <w:r>
        <w:rPr>
          <w:b w:val="0"/>
          <w:color w:val="231F20"/>
          <w:w w:val="85"/>
          <w:sz w:val="20"/>
        </w:rPr>
        <w:t>Financial</w:t>
      </w:r>
      <w:r>
        <w:rPr>
          <w:b w:val="0"/>
          <w:color w:val="231F20"/>
          <w:spacing w:val="-25"/>
          <w:w w:val="85"/>
          <w:sz w:val="20"/>
        </w:rPr>
        <w:t> </w:t>
      </w:r>
      <w:r>
        <w:rPr>
          <w:b w:val="0"/>
          <w:color w:val="231F20"/>
          <w:w w:val="85"/>
          <w:sz w:val="20"/>
        </w:rPr>
        <w:t>Officer.</w:t>
      </w:r>
    </w:p>
    <w:p>
      <w:pPr>
        <w:pStyle w:val="BodyText"/>
        <w:spacing w:line="244" w:lineRule="auto" w:before="124"/>
        <w:ind w:left="100" w:right="195" w:firstLine="399"/>
        <w:rPr>
          <w:b w:val="0"/>
        </w:rPr>
      </w:pPr>
      <w:r>
        <w:rPr>
          <w:b w:val="0"/>
          <w:color w:val="231F20"/>
          <w:w w:val="85"/>
        </w:rPr>
        <w:t>A</w:t>
      </w:r>
      <w:r>
        <w:rPr>
          <w:b w:val="0"/>
          <w:color w:val="231F20"/>
          <w:spacing w:val="-16"/>
          <w:w w:val="85"/>
        </w:rPr>
        <w:t> </w:t>
      </w:r>
      <w:r>
        <w:rPr>
          <w:b w:val="0"/>
          <w:color w:val="231F20"/>
          <w:w w:val="85"/>
        </w:rPr>
        <w:t>copy</w:t>
      </w:r>
      <w:r>
        <w:rPr>
          <w:b w:val="0"/>
          <w:color w:val="231F20"/>
          <w:spacing w:val="-18"/>
          <w:w w:val="85"/>
        </w:rPr>
        <w:t> </w:t>
      </w:r>
      <w:r>
        <w:rPr>
          <w:b w:val="0"/>
          <w:color w:val="231F20"/>
          <w:w w:val="85"/>
        </w:rPr>
        <w:t>of</w:t>
      </w:r>
      <w:r>
        <w:rPr>
          <w:b w:val="0"/>
          <w:color w:val="231F20"/>
          <w:spacing w:val="-17"/>
          <w:w w:val="85"/>
        </w:rPr>
        <w:t> </w:t>
      </w:r>
      <w:r>
        <w:rPr>
          <w:b w:val="0"/>
          <w:color w:val="231F20"/>
          <w:w w:val="85"/>
        </w:rPr>
        <w:t>each</w:t>
      </w:r>
      <w:r>
        <w:rPr>
          <w:b w:val="0"/>
          <w:color w:val="231F20"/>
          <w:spacing w:val="-17"/>
          <w:w w:val="85"/>
        </w:rPr>
        <w:t> </w:t>
      </w:r>
      <w:r>
        <w:rPr>
          <w:b w:val="0"/>
          <w:color w:val="231F20"/>
          <w:w w:val="85"/>
        </w:rPr>
        <w:t>exhibit</w:t>
      </w:r>
      <w:r>
        <w:rPr>
          <w:b w:val="0"/>
          <w:color w:val="231F20"/>
          <w:spacing w:val="-17"/>
          <w:w w:val="85"/>
        </w:rPr>
        <w:t> </w:t>
      </w:r>
      <w:r>
        <w:rPr>
          <w:b w:val="0"/>
          <w:color w:val="231F20"/>
          <w:w w:val="85"/>
        </w:rPr>
        <w:t>may</w:t>
      </w:r>
      <w:r>
        <w:rPr>
          <w:b w:val="0"/>
          <w:color w:val="231F20"/>
          <w:spacing w:val="-17"/>
          <w:w w:val="85"/>
        </w:rPr>
        <w:t> </w:t>
      </w:r>
      <w:r>
        <w:rPr>
          <w:b w:val="0"/>
          <w:color w:val="231F20"/>
          <w:w w:val="85"/>
        </w:rPr>
        <w:t>be</w:t>
      </w:r>
      <w:r>
        <w:rPr>
          <w:b w:val="0"/>
          <w:color w:val="231F20"/>
          <w:spacing w:val="-17"/>
          <w:w w:val="85"/>
        </w:rPr>
        <w:t> </w:t>
      </w:r>
      <w:r>
        <w:rPr>
          <w:b w:val="0"/>
          <w:color w:val="231F20"/>
          <w:w w:val="85"/>
        </w:rPr>
        <w:t>obtained</w:t>
      </w:r>
      <w:r>
        <w:rPr>
          <w:b w:val="0"/>
          <w:color w:val="231F20"/>
          <w:spacing w:val="-17"/>
          <w:w w:val="85"/>
        </w:rPr>
        <w:t> </w:t>
      </w:r>
      <w:r>
        <w:rPr>
          <w:b w:val="0"/>
          <w:color w:val="231F20"/>
          <w:w w:val="85"/>
        </w:rPr>
        <w:t>at</w:t>
      </w:r>
      <w:r>
        <w:rPr>
          <w:b w:val="0"/>
          <w:color w:val="231F20"/>
          <w:spacing w:val="-17"/>
          <w:w w:val="85"/>
        </w:rPr>
        <w:t> </w:t>
      </w:r>
      <w:r>
        <w:rPr>
          <w:b w:val="0"/>
          <w:color w:val="231F20"/>
          <w:w w:val="85"/>
        </w:rPr>
        <w:t>a</w:t>
      </w:r>
      <w:r>
        <w:rPr>
          <w:b w:val="0"/>
          <w:color w:val="231F20"/>
          <w:spacing w:val="-17"/>
          <w:w w:val="85"/>
        </w:rPr>
        <w:t> </w:t>
      </w:r>
      <w:r>
        <w:rPr>
          <w:b w:val="0"/>
          <w:color w:val="231F20"/>
          <w:w w:val="85"/>
        </w:rPr>
        <w:t>price</w:t>
      </w:r>
      <w:r>
        <w:rPr>
          <w:b w:val="0"/>
          <w:color w:val="231F20"/>
          <w:spacing w:val="-17"/>
          <w:w w:val="85"/>
        </w:rPr>
        <w:t> </w:t>
      </w:r>
      <w:r>
        <w:rPr>
          <w:b w:val="0"/>
          <w:color w:val="231F20"/>
          <w:w w:val="85"/>
        </w:rPr>
        <w:t>of</w:t>
      </w:r>
      <w:r>
        <w:rPr>
          <w:b w:val="0"/>
          <w:color w:val="231F20"/>
          <w:spacing w:val="-16"/>
          <w:w w:val="85"/>
        </w:rPr>
        <w:t> </w:t>
      </w:r>
      <w:r>
        <w:rPr>
          <w:b w:val="0"/>
          <w:color w:val="231F20"/>
          <w:w w:val="85"/>
        </w:rPr>
        <w:t>15</w:t>
      </w:r>
      <w:r>
        <w:rPr>
          <w:b w:val="0"/>
          <w:color w:val="231F20"/>
          <w:spacing w:val="-17"/>
          <w:w w:val="85"/>
        </w:rPr>
        <w:t> </w:t>
      </w:r>
      <w:r>
        <w:rPr>
          <w:b w:val="0"/>
          <w:color w:val="231F20"/>
          <w:w w:val="85"/>
        </w:rPr>
        <w:t>cents</w:t>
      </w:r>
      <w:r>
        <w:rPr>
          <w:b w:val="0"/>
          <w:color w:val="231F20"/>
          <w:spacing w:val="-17"/>
          <w:w w:val="85"/>
        </w:rPr>
        <w:t> </w:t>
      </w:r>
      <w:r>
        <w:rPr>
          <w:b w:val="0"/>
          <w:color w:val="231F20"/>
          <w:w w:val="85"/>
        </w:rPr>
        <w:t>per</w:t>
      </w:r>
      <w:r>
        <w:rPr>
          <w:b w:val="0"/>
          <w:color w:val="231F20"/>
          <w:spacing w:val="-17"/>
          <w:w w:val="85"/>
        </w:rPr>
        <w:t> </w:t>
      </w:r>
      <w:r>
        <w:rPr>
          <w:b w:val="0"/>
          <w:color w:val="231F20"/>
          <w:w w:val="85"/>
        </w:rPr>
        <w:t>page,</w:t>
      </w:r>
      <w:r>
        <w:rPr>
          <w:b w:val="0"/>
          <w:color w:val="231F20"/>
          <w:spacing w:val="-17"/>
          <w:w w:val="85"/>
        </w:rPr>
        <w:t> </w:t>
      </w:r>
      <w:r>
        <w:rPr>
          <w:b w:val="0"/>
          <w:color w:val="231F20"/>
          <w:w w:val="85"/>
        </w:rPr>
        <w:t>$10.00</w:t>
      </w:r>
      <w:r>
        <w:rPr>
          <w:b w:val="0"/>
          <w:color w:val="231F20"/>
          <w:spacing w:val="-17"/>
          <w:w w:val="85"/>
        </w:rPr>
        <w:t> </w:t>
      </w:r>
      <w:r>
        <w:rPr>
          <w:b w:val="0"/>
          <w:color w:val="231F20"/>
          <w:w w:val="85"/>
        </w:rPr>
        <w:t>minimum</w:t>
      </w:r>
      <w:r>
        <w:rPr>
          <w:b w:val="0"/>
          <w:color w:val="231F20"/>
          <w:spacing w:val="-17"/>
          <w:w w:val="85"/>
        </w:rPr>
        <w:t> </w:t>
      </w:r>
      <w:r>
        <w:rPr>
          <w:b w:val="0"/>
          <w:color w:val="231F20"/>
          <w:w w:val="85"/>
        </w:rPr>
        <w:t>order,</w:t>
      </w:r>
      <w:r>
        <w:rPr>
          <w:b w:val="0"/>
          <w:color w:val="231F20"/>
          <w:spacing w:val="-16"/>
          <w:w w:val="85"/>
        </w:rPr>
        <w:t> </w:t>
      </w:r>
      <w:r>
        <w:rPr>
          <w:b w:val="0"/>
          <w:color w:val="231F20"/>
          <w:w w:val="85"/>
        </w:rPr>
        <w:t>by</w:t>
      </w:r>
      <w:r>
        <w:rPr>
          <w:b w:val="0"/>
          <w:color w:val="231F20"/>
          <w:spacing w:val="-17"/>
          <w:w w:val="85"/>
        </w:rPr>
        <w:t> </w:t>
      </w:r>
      <w:r>
        <w:rPr>
          <w:b w:val="0"/>
          <w:color w:val="231F20"/>
          <w:w w:val="85"/>
        </w:rPr>
        <w:t>writing</w:t>
      </w:r>
      <w:r>
        <w:rPr>
          <w:b w:val="0"/>
          <w:color w:val="231F20"/>
          <w:spacing w:val="-17"/>
          <w:w w:val="85"/>
        </w:rPr>
        <w:t> </w:t>
      </w:r>
      <w:r>
        <w:rPr>
          <w:b w:val="0"/>
          <w:color w:val="231F20"/>
          <w:w w:val="85"/>
        </w:rPr>
        <w:t>to: Investor</w:t>
      </w:r>
      <w:r>
        <w:rPr>
          <w:b w:val="0"/>
          <w:color w:val="231F20"/>
          <w:spacing w:val="-33"/>
          <w:w w:val="85"/>
        </w:rPr>
        <w:t> </w:t>
      </w:r>
      <w:r>
        <w:rPr>
          <w:b w:val="0"/>
          <w:color w:val="231F20"/>
          <w:w w:val="85"/>
        </w:rPr>
        <w:t>Relations,</w:t>
      </w:r>
      <w:r>
        <w:rPr>
          <w:b w:val="0"/>
          <w:color w:val="231F20"/>
          <w:spacing w:val="-34"/>
          <w:w w:val="85"/>
        </w:rPr>
        <w:t> </w:t>
      </w:r>
      <w:r>
        <w:rPr>
          <w:b w:val="0"/>
          <w:color w:val="231F20"/>
          <w:w w:val="85"/>
        </w:rPr>
        <w:t>Southwest</w:t>
      </w:r>
      <w:r>
        <w:rPr>
          <w:b w:val="0"/>
          <w:color w:val="231F20"/>
          <w:spacing w:val="-34"/>
          <w:w w:val="85"/>
        </w:rPr>
        <w:t> </w:t>
      </w:r>
      <w:r>
        <w:rPr>
          <w:b w:val="0"/>
          <w:color w:val="231F20"/>
          <w:w w:val="85"/>
        </w:rPr>
        <w:t>Airlines</w:t>
      </w:r>
      <w:r>
        <w:rPr>
          <w:b w:val="0"/>
          <w:color w:val="231F20"/>
          <w:spacing w:val="-33"/>
          <w:w w:val="85"/>
        </w:rPr>
        <w:t> </w:t>
      </w:r>
      <w:r>
        <w:rPr>
          <w:b w:val="0"/>
          <w:color w:val="231F20"/>
          <w:w w:val="85"/>
        </w:rPr>
        <w:t>Co.,</w:t>
      </w:r>
      <w:r>
        <w:rPr>
          <w:b w:val="0"/>
          <w:color w:val="231F20"/>
          <w:spacing w:val="-34"/>
          <w:w w:val="85"/>
        </w:rPr>
        <w:t> </w:t>
      </w:r>
      <w:r>
        <w:rPr>
          <w:b w:val="0"/>
          <w:color w:val="231F20"/>
          <w:w w:val="85"/>
        </w:rPr>
        <w:t>P.O.</w:t>
      </w:r>
      <w:r>
        <w:rPr>
          <w:b w:val="0"/>
          <w:color w:val="231F20"/>
          <w:spacing w:val="-33"/>
          <w:w w:val="85"/>
        </w:rPr>
        <w:t> </w:t>
      </w:r>
      <w:r>
        <w:rPr>
          <w:b w:val="0"/>
          <w:color w:val="231F20"/>
          <w:w w:val="85"/>
        </w:rPr>
        <w:t>Box</w:t>
      </w:r>
      <w:r>
        <w:rPr>
          <w:b w:val="0"/>
          <w:color w:val="231F20"/>
          <w:spacing w:val="-33"/>
          <w:w w:val="85"/>
        </w:rPr>
        <w:t> </w:t>
      </w:r>
      <w:r>
        <w:rPr>
          <w:b w:val="0"/>
          <w:color w:val="231F20"/>
          <w:w w:val="85"/>
        </w:rPr>
        <w:t>36611,</w:t>
      </w:r>
      <w:r>
        <w:rPr>
          <w:b w:val="0"/>
          <w:color w:val="231F20"/>
          <w:spacing w:val="-34"/>
          <w:w w:val="85"/>
        </w:rPr>
        <w:t> </w:t>
      </w:r>
      <w:r>
        <w:rPr>
          <w:b w:val="0"/>
          <w:color w:val="231F20"/>
          <w:w w:val="85"/>
        </w:rPr>
        <w:t>Dallas,</w:t>
      </w:r>
      <w:r>
        <w:rPr>
          <w:b w:val="0"/>
          <w:color w:val="231F20"/>
          <w:spacing w:val="-34"/>
          <w:w w:val="85"/>
        </w:rPr>
        <w:t> </w:t>
      </w:r>
      <w:r>
        <w:rPr>
          <w:b w:val="0"/>
          <w:color w:val="231F20"/>
          <w:w w:val="85"/>
        </w:rPr>
        <w:t>Texas</w:t>
      </w:r>
      <w:r>
        <w:rPr>
          <w:b w:val="0"/>
          <w:color w:val="231F20"/>
          <w:spacing w:val="-34"/>
          <w:w w:val="85"/>
        </w:rPr>
        <w:t> </w:t>
      </w:r>
      <w:r>
        <w:rPr>
          <w:b w:val="0"/>
          <w:color w:val="231F20"/>
          <w:w w:val="85"/>
        </w:rPr>
        <w:t>75235-1611.</w:t>
      </w:r>
    </w:p>
    <w:p>
      <w:pPr>
        <w:spacing w:after="0" w:line="244" w:lineRule="auto"/>
        <w:sectPr>
          <w:pgSz w:w="12240" w:h="15840"/>
          <w:pgMar w:header="0" w:footer="566" w:top="1500" w:bottom="760" w:left="1100" w:right="1720"/>
        </w:sectPr>
      </w:pPr>
    </w:p>
    <w:p>
      <w:pPr>
        <w:pStyle w:val="BodyText"/>
        <w:rPr>
          <w:b w:val="0"/>
        </w:rPr>
      </w:pPr>
    </w:p>
    <w:p>
      <w:pPr>
        <w:pStyle w:val="BodyText"/>
        <w:spacing w:before="4"/>
        <w:rPr>
          <w:b w:val="0"/>
          <w:sz w:val="21"/>
        </w:rPr>
      </w:pPr>
    </w:p>
    <w:p>
      <w:pPr>
        <w:pStyle w:val="Heading2"/>
        <w:ind w:left="1832" w:right="1928"/>
        <w:jc w:val="center"/>
      </w:pPr>
      <w:bookmarkStart w:name="SIGNATURES" w:id="48"/>
      <w:bookmarkEnd w:id="48"/>
      <w:r>
        <w:rPr>
          <w:b w:val="0"/>
        </w:rPr>
      </w:r>
      <w:r>
        <w:rPr>
          <w:color w:val="231F20"/>
        </w:rPr>
        <w:t>SIGNATURES</w:t>
      </w:r>
    </w:p>
    <w:p>
      <w:pPr>
        <w:pStyle w:val="BodyText"/>
        <w:spacing w:before="7"/>
        <w:rPr>
          <w:rFonts w:ascii="Times New Roman"/>
          <w:b/>
        </w:rPr>
      </w:pPr>
    </w:p>
    <w:p>
      <w:pPr>
        <w:pStyle w:val="BodyText"/>
        <w:spacing w:line="244" w:lineRule="auto"/>
        <w:ind w:left="100" w:firstLine="399"/>
        <w:rPr>
          <w:b w:val="0"/>
        </w:rPr>
      </w:pPr>
      <w:r>
        <w:rPr>
          <w:b w:val="0"/>
          <w:color w:val="231F20"/>
          <w:w w:val="80"/>
        </w:rPr>
        <w:t>Pursuant</w:t>
      </w:r>
      <w:r>
        <w:rPr>
          <w:b w:val="0"/>
          <w:color w:val="231F20"/>
          <w:spacing w:val="-14"/>
          <w:w w:val="80"/>
        </w:rPr>
        <w:t> </w:t>
      </w:r>
      <w:r>
        <w:rPr>
          <w:b w:val="0"/>
          <w:color w:val="231F20"/>
          <w:w w:val="80"/>
        </w:rPr>
        <w:t>to</w:t>
      </w:r>
      <w:r>
        <w:rPr>
          <w:b w:val="0"/>
          <w:color w:val="231F20"/>
          <w:spacing w:val="-16"/>
          <w:w w:val="80"/>
        </w:rPr>
        <w:t> </w:t>
      </w:r>
      <w:r>
        <w:rPr>
          <w:b w:val="0"/>
          <w:color w:val="231F20"/>
          <w:w w:val="80"/>
        </w:rPr>
        <w:t>the</w:t>
      </w:r>
      <w:r>
        <w:rPr>
          <w:b w:val="0"/>
          <w:color w:val="231F20"/>
          <w:spacing w:val="-16"/>
          <w:w w:val="80"/>
        </w:rPr>
        <w:t> </w:t>
      </w:r>
      <w:r>
        <w:rPr>
          <w:b w:val="0"/>
          <w:color w:val="231F20"/>
          <w:w w:val="80"/>
        </w:rPr>
        <w:t>requirements</w:t>
      </w:r>
      <w:r>
        <w:rPr>
          <w:b w:val="0"/>
          <w:color w:val="231F20"/>
          <w:spacing w:val="-17"/>
          <w:w w:val="80"/>
        </w:rPr>
        <w:t> </w:t>
      </w:r>
      <w:r>
        <w:rPr>
          <w:b w:val="0"/>
          <w:color w:val="231F20"/>
          <w:w w:val="80"/>
        </w:rPr>
        <w:t>of</w:t>
      </w:r>
      <w:r>
        <w:rPr>
          <w:b w:val="0"/>
          <w:color w:val="231F20"/>
          <w:spacing w:val="-16"/>
          <w:w w:val="80"/>
        </w:rPr>
        <w:t> </w:t>
      </w:r>
      <w:r>
        <w:rPr>
          <w:b w:val="0"/>
          <w:color w:val="231F20"/>
          <w:w w:val="80"/>
        </w:rPr>
        <w:t>Section</w:t>
      </w:r>
      <w:r>
        <w:rPr>
          <w:b w:val="0"/>
          <w:color w:val="231F20"/>
          <w:spacing w:val="-18"/>
          <w:w w:val="80"/>
        </w:rPr>
        <w:t> </w:t>
      </w:r>
      <w:r>
        <w:rPr>
          <w:b w:val="0"/>
          <w:color w:val="231F20"/>
          <w:w w:val="80"/>
        </w:rPr>
        <w:t>13</w:t>
      </w:r>
      <w:r>
        <w:rPr>
          <w:b w:val="0"/>
          <w:color w:val="231F20"/>
          <w:spacing w:val="-16"/>
          <w:w w:val="80"/>
        </w:rPr>
        <w:t> </w:t>
      </w:r>
      <w:r>
        <w:rPr>
          <w:b w:val="0"/>
          <w:color w:val="231F20"/>
          <w:w w:val="80"/>
        </w:rPr>
        <w:t>or</w:t>
      </w:r>
      <w:r>
        <w:rPr>
          <w:b w:val="0"/>
          <w:color w:val="231F20"/>
          <w:spacing w:val="-16"/>
          <w:w w:val="80"/>
        </w:rPr>
        <w:t> </w:t>
      </w:r>
      <w:r>
        <w:rPr>
          <w:b w:val="0"/>
          <w:color w:val="231F20"/>
          <w:w w:val="80"/>
        </w:rPr>
        <w:t>15(d)</w:t>
      </w:r>
      <w:r>
        <w:rPr>
          <w:b w:val="0"/>
          <w:color w:val="231F20"/>
          <w:spacing w:val="-16"/>
          <w:w w:val="80"/>
        </w:rPr>
        <w:t> </w:t>
      </w:r>
      <w:r>
        <w:rPr>
          <w:b w:val="0"/>
          <w:color w:val="231F20"/>
          <w:w w:val="80"/>
        </w:rPr>
        <w:t>of</w:t>
      </w:r>
      <w:r>
        <w:rPr>
          <w:b w:val="0"/>
          <w:color w:val="231F20"/>
          <w:spacing w:val="-16"/>
          <w:w w:val="80"/>
        </w:rPr>
        <w:t> </w:t>
      </w:r>
      <w:r>
        <w:rPr>
          <w:b w:val="0"/>
          <w:color w:val="231F20"/>
          <w:w w:val="80"/>
        </w:rPr>
        <w:t>the</w:t>
      </w:r>
      <w:r>
        <w:rPr>
          <w:b w:val="0"/>
          <w:color w:val="231F20"/>
          <w:spacing w:val="-17"/>
          <w:w w:val="80"/>
        </w:rPr>
        <w:t> </w:t>
      </w:r>
      <w:r>
        <w:rPr>
          <w:b w:val="0"/>
          <w:color w:val="231F20"/>
          <w:w w:val="80"/>
        </w:rPr>
        <w:t>Securities</w:t>
      </w:r>
      <w:r>
        <w:rPr>
          <w:b w:val="0"/>
          <w:color w:val="231F20"/>
          <w:spacing w:val="-17"/>
          <w:w w:val="80"/>
        </w:rPr>
        <w:t> </w:t>
      </w:r>
      <w:r>
        <w:rPr>
          <w:b w:val="0"/>
          <w:color w:val="231F20"/>
          <w:w w:val="80"/>
        </w:rPr>
        <w:t>Exchange</w:t>
      </w:r>
      <w:r>
        <w:rPr>
          <w:b w:val="0"/>
          <w:color w:val="231F20"/>
          <w:spacing w:val="-19"/>
          <w:w w:val="80"/>
        </w:rPr>
        <w:t> </w:t>
      </w:r>
      <w:r>
        <w:rPr>
          <w:b w:val="0"/>
          <w:color w:val="231F20"/>
          <w:w w:val="80"/>
        </w:rPr>
        <w:t>Act</w:t>
      </w:r>
      <w:r>
        <w:rPr>
          <w:b w:val="0"/>
          <w:color w:val="231F20"/>
          <w:spacing w:val="-16"/>
          <w:w w:val="80"/>
        </w:rPr>
        <w:t> </w:t>
      </w:r>
      <w:r>
        <w:rPr>
          <w:b w:val="0"/>
          <w:color w:val="231F20"/>
          <w:w w:val="80"/>
        </w:rPr>
        <w:t>of</w:t>
      </w:r>
      <w:r>
        <w:rPr>
          <w:b w:val="0"/>
          <w:color w:val="231F20"/>
          <w:spacing w:val="-16"/>
          <w:w w:val="80"/>
        </w:rPr>
        <w:t> </w:t>
      </w:r>
      <w:r>
        <w:rPr>
          <w:b w:val="0"/>
          <w:color w:val="231F20"/>
          <w:w w:val="80"/>
        </w:rPr>
        <w:t>1934,</w:t>
      </w:r>
      <w:r>
        <w:rPr>
          <w:b w:val="0"/>
          <w:color w:val="231F20"/>
          <w:spacing w:val="-17"/>
          <w:w w:val="80"/>
        </w:rPr>
        <w:t> </w:t>
      </w:r>
      <w:r>
        <w:rPr>
          <w:b w:val="0"/>
          <w:color w:val="231F20"/>
          <w:w w:val="80"/>
        </w:rPr>
        <w:t>the</w:t>
      </w:r>
      <w:r>
        <w:rPr>
          <w:b w:val="0"/>
          <w:color w:val="231F20"/>
          <w:spacing w:val="-16"/>
          <w:w w:val="80"/>
        </w:rPr>
        <w:t> </w:t>
      </w:r>
      <w:r>
        <w:rPr>
          <w:b w:val="0"/>
          <w:color w:val="231F20"/>
          <w:w w:val="80"/>
        </w:rPr>
        <w:t>registrant</w:t>
      </w:r>
      <w:r>
        <w:rPr>
          <w:b w:val="0"/>
          <w:color w:val="231F20"/>
          <w:spacing w:val="-16"/>
          <w:w w:val="80"/>
        </w:rPr>
        <w:t> </w:t>
      </w:r>
      <w:r>
        <w:rPr>
          <w:b w:val="0"/>
          <w:color w:val="231F20"/>
          <w:w w:val="80"/>
        </w:rPr>
        <w:t>has</w:t>
      </w:r>
      <w:r>
        <w:rPr>
          <w:b w:val="0"/>
          <w:color w:val="231F20"/>
          <w:spacing w:val="-16"/>
          <w:w w:val="80"/>
        </w:rPr>
        <w:t> </w:t>
      </w:r>
      <w:r>
        <w:rPr>
          <w:b w:val="0"/>
          <w:color w:val="231F20"/>
          <w:w w:val="80"/>
        </w:rPr>
        <w:t>duly caused</w:t>
      </w:r>
      <w:r>
        <w:rPr>
          <w:b w:val="0"/>
          <w:color w:val="231F20"/>
          <w:spacing w:val="-8"/>
          <w:w w:val="80"/>
        </w:rPr>
        <w:t> </w:t>
      </w:r>
      <w:r>
        <w:rPr>
          <w:b w:val="0"/>
          <w:color w:val="231F20"/>
          <w:w w:val="80"/>
        </w:rPr>
        <w:t>this</w:t>
      </w:r>
      <w:r>
        <w:rPr>
          <w:b w:val="0"/>
          <w:color w:val="231F20"/>
          <w:spacing w:val="-5"/>
          <w:w w:val="80"/>
        </w:rPr>
        <w:t> </w:t>
      </w:r>
      <w:r>
        <w:rPr>
          <w:b w:val="0"/>
          <w:color w:val="231F20"/>
          <w:w w:val="80"/>
        </w:rPr>
        <w:t>report</w:t>
      </w:r>
      <w:r>
        <w:rPr>
          <w:b w:val="0"/>
          <w:color w:val="231F20"/>
          <w:spacing w:val="-5"/>
          <w:w w:val="80"/>
        </w:rPr>
        <w:t> </w:t>
      </w:r>
      <w:r>
        <w:rPr>
          <w:b w:val="0"/>
          <w:color w:val="231F20"/>
          <w:w w:val="80"/>
        </w:rPr>
        <w:t>to</w:t>
      </w:r>
      <w:r>
        <w:rPr>
          <w:b w:val="0"/>
          <w:color w:val="231F20"/>
          <w:spacing w:val="-6"/>
          <w:w w:val="80"/>
        </w:rPr>
        <w:t> </w:t>
      </w:r>
      <w:r>
        <w:rPr>
          <w:b w:val="0"/>
          <w:color w:val="231F20"/>
          <w:w w:val="80"/>
        </w:rPr>
        <w:t>be</w:t>
      </w:r>
      <w:r>
        <w:rPr>
          <w:b w:val="0"/>
          <w:color w:val="231F20"/>
          <w:spacing w:val="-6"/>
          <w:w w:val="80"/>
        </w:rPr>
        <w:t> </w:t>
      </w:r>
      <w:r>
        <w:rPr>
          <w:b w:val="0"/>
          <w:color w:val="231F20"/>
          <w:w w:val="80"/>
        </w:rPr>
        <w:t>signed</w:t>
      </w:r>
      <w:r>
        <w:rPr>
          <w:b w:val="0"/>
          <w:color w:val="231F20"/>
          <w:spacing w:val="-6"/>
          <w:w w:val="80"/>
        </w:rPr>
        <w:t> </w:t>
      </w:r>
      <w:r>
        <w:rPr>
          <w:b w:val="0"/>
          <w:color w:val="231F20"/>
          <w:w w:val="80"/>
        </w:rPr>
        <w:t>on</w:t>
      </w:r>
      <w:r>
        <w:rPr>
          <w:b w:val="0"/>
          <w:color w:val="231F20"/>
          <w:spacing w:val="-6"/>
          <w:w w:val="80"/>
        </w:rPr>
        <w:t> </w:t>
      </w:r>
      <w:r>
        <w:rPr>
          <w:b w:val="0"/>
          <w:color w:val="231F20"/>
          <w:w w:val="80"/>
        </w:rPr>
        <w:t>its</w:t>
      </w:r>
      <w:r>
        <w:rPr>
          <w:b w:val="0"/>
          <w:color w:val="231F20"/>
          <w:spacing w:val="-5"/>
          <w:w w:val="80"/>
        </w:rPr>
        <w:t> </w:t>
      </w:r>
      <w:r>
        <w:rPr>
          <w:b w:val="0"/>
          <w:color w:val="231F20"/>
          <w:w w:val="80"/>
        </w:rPr>
        <w:t>behalf</w:t>
      </w:r>
      <w:r>
        <w:rPr>
          <w:b w:val="0"/>
          <w:color w:val="231F20"/>
          <w:spacing w:val="-7"/>
          <w:w w:val="80"/>
        </w:rPr>
        <w:t> </w:t>
      </w:r>
      <w:r>
        <w:rPr>
          <w:b w:val="0"/>
          <w:color w:val="231F20"/>
          <w:w w:val="80"/>
        </w:rPr>
        <w:t>by</w:t>
      </w:r>
      <w:r>
        <w:rPr>
          <w:b w:val="0"/>
          <w:color w:val="231F20"/>
          <w:spacing w:val="-7"/>
          <w:w w:val="80"/>
        </w:rPr>
        <w:t> </w:t>
      </w:r>
      <w:r>
        <w:rPr>
          <w:b w:val="0"/>
          <w:color w:val="231F20"/>
          <w:w w:val="80"/>
        </w:rPr>
        <w:t>the</w:t>
      </w:r>
      <w:r>
        <w:rPr>
          <w:b w:val="0"/>
          <w:color w:val="231F20"/>
          <w:spacing w:val="-5"/>
          <w:w w:val="80"/>
        </w:rPr>
        <w:t> </w:t>
      </w:r>
      <w:r>
        <w:rPr>
          <w:b w:val="0"/>
          <w:color w:val="231F20"/>
          <w:w w:val="80"/>
        </w:rPr>
        <w:t>undersigned,</w:t>
      </w:r>
      <w:r>
        <w:rPr>
          <w:b w:val="0"/>
          <w:color w:val="231F20"/>
          <w:spacing w:val="-7"/>
          <w:w w:val="80"/>
        </w:rPr>
        <w:t> </w:t>
      </w:r>
      <w:r>
        <w:rPr>
          <w:b w:val="0"/>
          <w:color w:val="231F20"/>
          <w:w w:val="80"/>
        </w:rPr>
        <w:t>thereunto</w:t>
      </w:r>
      <w:r>
        <w:rPr>
          <w:b w:val="0"/>
          <w:color w:val="231F20"/>
          <w:spacing w:val="-6"/>
          <w:w w:val="80"/>
        </w:rPr>
        <w:t> </w:t>
      </w:r>
      <w:r>
        <w:rPr>
          <w:b w:val="0"/>
          <w:color w:val="231F20"/>
          <w:w w:val="80"/>
        </w:rPr>
        <w:t>duly</w:t>
      </w:r>
      <w:r>
        <w:rPr>
          <w:b w:val="0"/>
          <w:color w:val="231F20"/>
          <w:spacing w:val="-7"/>
          <w:w w:val="80"/>
        </w:rPr>
        <w:t> </w:t>
      </w:r>
      <w:r>
        <w:rPr>
          <w:b w:val="0"/>
          <w:color w:val="231F20"/>
          <w:w w:val="80"/>
        </w:rPr>
        <w:t>authorized.</w:t>
      </w:r>
    </w:p>
    <w:p>
      <w:pPr>
        <w:pStyle w:val="BodyText"/>
        <w:rPr>
          <w:b w:val="0"/>
        </w:rPr>
      </w:pPr>
    </w:p>
    <w:p>
      <w:pPr>
        <w:pStyle w:val="BodyText"/>
        <w:spacing w:before="11"/>
        <w:rPr>
          <w:b w:val="0"/>
        </w:rPr>
      </w:pPr>
    </w:p>
    <w:p>
      <w:pPr>
        <w:spacing w:before="0"/>
        <w:ind w:left="4659" w:right="0" w:firstLine="0"/>
        <w:jc w:val="left"/>
        <w:rPr>
          <w:b w:val="0"/>
          <w:sz w:val="20"/>
        </w:rPr>
      </w:pPr>
      <w:r>
        <w:rPr>
          <w:b w:val="0"/>
          <w:color w:val="231F20"/>
          <w:w w:val="90"/>
          <w:sz w:val="20"/>
        </w:rPr>
        <w:t>S</w:t>
      </w:r>
      <w:r>
        <w:rPr>
          <w:b w:val="0"/>
          <w:color w:val="231F20"/>
          <w:w w:val="90"/>
          <w:sz w:val="14"/>
        </w:rPr>
        <w:t>OUTHWEST </w:t>
      </w:r>
      <w:r>
        <w:rPr>
          <w:b w:val="0"/>
          <w:color w:val="231F20"/>
          <w:w w:val="90"/>
          <w:sz w:val="20"/>
        </w:rPr>
        <w:t>A</w:t>
      </w:r>
      <w:r>
        <w:rPr>
          <w:b w:val="0"/>
          <w:color w:val="231F20"/>
          <w:w w:val="90"/>
          <w:sz w:val="14"/>
        </w:rPr>
        <w:t>IRLINES </w:t>
      </w:r>
      <w:r>
        <w:rPr>
          <w:b w:val="0"/>
          <w:color w:val="231F20"/>
          <w:w w:val="90"/>
          <w:sz w:val="20"/>
        </w:rPr>
        <w:t>C</w:t>
      </w:r>
      <w:r>
        <w:rPr>
          <w:b w:val="0"/>
          <w:color w:val="231F20"/>
          <w:w w:val="90"/>
          <w:sz w:val="14"/>
        </w:rPr>
        <w:t>O</w:t>
      </w:r>
      <w:r>
        <w:rPr>
          <w:b w:val="0"/>
          <w:color w:val="231F20"/>
          <w:w w:val="90"/>
          <w:sz w:val="20"/>
        </w:rPr>
        <w:t>.</w:t>
      </w:r>
    </w:p>
    <w:p>
      <w:pPr>
        <w:pStyle w:val="BodyText"/>
        <w:spacing w:before="11"/>
        <w:rPr>
          <w:b w:val="0"/>
        </w:rPr>
      </w:pPr>
    </w:p>
    <w:p>
      <w:pPr>
        <w:pStyle w:val="BodyText"/>
        <w:ind w:left="100"/>
        <w:rPr>
          <w:b w:val="0"/>
        </w:rPr>
      </w:pPr>
      <w:r>
        <w:rPr>
          <w:b w:val="0"/>
          <w:color w:val="231F20"/>
          <w:w w:val="80"/>
        </w:rPr>
        <w:t>February 1, 2008</w:t>
      </w:r>
    </w:p>
    <w:p>
      <w:pPr>
        <w:pStyle w:val="BodyText"/>
        <w:rPr>
          <w:b w:val="0"/>
        </w:rPr>
      </w:pPr>
    </w:p>
    <w:p>
      <w:pPr>
        <w:tabs>
          <w:tab w:pos="6033" w:val="left" w:leader="none"/>
          <w:tab w:pos="9220" w:val="left" w:leader="none"/>
        </w:tabs>
        <w:spacing w:before="130"/>
        <w:ind w:left="4660" w:right="0" w:firstLine="0"/>
        <w:jc w:val="left"/>
        <w:rPr>
          <w:b w:val="0"/>
          <w:sz w:val="14"/>
        </w:rPr>
      </w:pPr>
      <w:r>
        <w:rPr>
          <w:b w:val="0"/>
          <w:color w:val="231F20"/>
          <w:sz w:val="20"/>
        </w:rPr>
        <w:t>By:</w:t>
      </w:r>
      <w:r>
        <w:rPr>
          <w:b w:val="0"/>
          <w:color w:val="231F20"/>
          <w:sz w:val="20"/>
          <w:u w:val="single" w:color="231F20"/>
        </w:rPr>
        <w:t> </w:t>
        <w:tab/>
        <w:t>/s/ L</w:t>
      </w:r>
      <w:r>
        <w:rPr>
          <w:b w:val="0"/>
          <w:color w:val="231F20"/>
          <w:sz w:val="14"/>
          <w:u w:val="single" w:color="231F20"/>
        </w:rPr>
        <w:t>AURA</w:t>
      </w:r>
      <w:r>
        <w:rPr>
          <w:b w:val="0"/>
          <w:color w:val="231F20"/>
          <w:spacing w:val="23"/>
          <w:sz w:val="14"/>
          <w:u w:val="single" w:color="231F20"/>
        </w:rPr>
        <w:t> </w:t>
      </w:r>
      <w:r>
        <w:rPr>
          <w:b w:val="0"/>
          <w:color w:val="231F20"/>
          <w:sz w:val="20"/>
          <w:u w:val="single" w:color="231F20"/>
        </w:rPr>
        <w:t>W</w:t>
      </w:r>
      <w:r>
        <w:rPr>
          <w:b w:val="0"/>
          <w:color w:val="231F20"/>
          <w:sz w:val="14"/>
          <w:u w:val="single" w:color="231F20"/>
        </w:rPr>
        <w:t>RIGHT</w:t>
        <w:tab/>
      </w:r>
    </w:p>
    <w:p>
      <w:pPr>
        <w:pStyle w:val="BodyText"/>
        <w:spacing w:before="65"/>
        <w:ind w:right="1799"/>
        <w:jc w:val="right"/>
        <w:rPr>
          <w:b w:val="0"/>
        </w:rPr>
      </w:pPr>
      <w:r>
        <w:rPr>
          <w:b w:val="0"/>
          <w:color w:val="231F20"/>
          <w:w w:val="80"/>
        </w:rPr>
        <w:t>Laura Wright</w:t>
      </w:r>
    </w:p>
    <w:p>
      <w:pPr>
        <w:spacing w:line="244" w:lineRule="auto" w:before="4"/>
        <w:ind w:left="5815" w:right="1054" w:firstLine="0"/>
        <w:jc w:val="center"/>
        <w:rPr>
          <w:b w:val="0"/>
          <w:i/>
          <w:sz w:val="20"/>
        </w:rPr>
      </w:pPr>
      <w:r>
        <w:rPr>
          <w:b w:val="0"/>
          <w:i/>
          <w:color w:val="231F20"/>
          <w:w w:val="80"/>
          <w:sz w:val="20"/>
        </w:rPr>
        <w:t>Senior Vice President — Finance, </w:t>
      </w:r>
      <w:r>
        <w:rPr>
          <w:b w:val="0"/>
          <w:i/>
          <w:color w:val="231F20"/>
          <w:w w:val="80"/>
          <w:sz w:val="20"/>
        </w:rPr>
        <w:t>Chief Financial Officer</w:t>
      </w:r>
    </w:p>
    <w:p>
      <w:pPr>
        <w:pStyle w:val="BodyText"/>
        <w:spacing w:before="6"/>
        <w:rPr>
          <w:b w:val="0"/>
          <w:i/>
          <w:sz w:val="19"/>
        </w:rPr>
      </w:pPr>
    </w:p>
    <w:p>
      <w:pPr>
        <w:pStyle w:val="BodyText"/>
        <w:spacing w:line="244" w:lineRule="auto" w:before="1"/>
        <w:ind w:left="100" w:right="190" w:firstLine="399"/>
        <w:rPr>
          <w:b w:val="0"/>
        </w:rPr>
      </w:pPr>
      <w:r>
        <w:rPr>
          <w:b w:val="0"/>
          <w:color w:val="231F20"/>
          <w:w w:val="85"/>
        </w:rPr>
        <w:t>Pursuant</w:t>
      </w:r>
      <w:r>
        <w:rPr>
          <w:b w:val="0"/>
          <w:color w:val="231F20"/>
          <w:spacing w:val="-27"/>
          <w:w w:val="85"/>
        </w:rPr>
        <w:t> </w:t>
      </w:r>
      <w:r>
        <w:rPr>
          <w:b w:val="0"/>
          <w:color w:val="231F20"/>
          <w:w w:val="85"/>
        </w:rPr>
        <w:t>to</w:t>
      </w:r>
      <w:r>
        <w:rPr>
          <w:b w:val="0"/>
          <w:color w:val="231F20"/>
          <w:spacing w:val="-27"/>
          <w:w w:val="85"/>
        </w:rPr>
        <w:t> </w:t>
      </w:r>
      <w:r>
        <w:rPr>
          <w:b w:val="0"/>
          <w:color w:val="231F20"/>
          <w:w w:val="85"/>
        </w:rPr>
        <w:t>the</w:t>
      </w:r>
      <w:r>
        <w:rPr>
          <w:b w:val="0"/>
          <w:color w:val="231F20"/>
          <w:spacing w:val="-28"/>
          <w:w w:val="85"/>
        </w:rPr>
        <w:t> </w:t>
      </w:r>
      <w:r>
        <w:rPr>
          <w:b w:val="0"/>
          <w:color w:val="231F20"/>
          <w:w w:val="85"/>
        </w:rPr>
        <w:t>requirements</w:t>
      </w:r>
      <w:r>
        <w:rPr>
          <w:b w:val="0"/>
          <w:color w:val="231F20"/>
          <w:spacing w:val="-28"/>
          <w:w w:val="85"/>
        </w:rPr>
        <w:t> </w:t>
      </w:r>
      <w:r>
        <w:rPr>
          <w:b w:val="0"/>
          <w:color w:val="231F20"/>
          <w:w w:val="85"/>
        </w:rPr>
        <w:t>of</w:t>
      </w:r>
      <w:r>
        <w:rPr>
          <w:b w:val="0"/>
          <w:color w:val="231F20"/>
          <w:spacing w:val="-28"/>
          <w:w w:val="85"/>
        </w:rPr>
        <w:t> </w:t>
      </w:r>
      <w:r>
        <w:rPr>
          <w:b w:val="0"/>
          <w:color w:val="231F20"/>
          <w:w w:val="85"/>
        </w:rPr>
        <w:t>the</w:t>
      </w:r>
      <w:r>
        <w:rPr>
          <w:b w:val="0"/>
          <w:color w:val="231F20"/>
          <w:spacing w:val="-28"/>
          <w:w w:val="85"/>
        </w:rPr>
        <w:t> </w:t>
      </w:r>
      <w:r>
        <w:rPr>
          <w:b w:val="0"/>
          <w:color w:val="231F20"/>
          <w:w w:val="85"/>
        </w:rPr>
        <w:t>Securities</w:t>
      </w:r>
      <w:r>
        <w:rPr>
          <w:b w:val="0"/>
          <w:color w:val="231F20"/>
          <w:spacing w:val="-28"/>
          <w:w w:val="85"/>
        </w:rPr>
        <w:t> </w:t>
      </w:r>
      <w:r>
        <w:rPr>
          <w:b w:val="0"/>
          <w:color w:val="231F20"/>
          <w:w w:val="85"/>
        </w:rPr>
        <w:t>Exchange</w:t>
      </w:r>
      <w:r>
        <w:rPr>
          <w:b w:val="0"/>
          <w:color w:val="231F20"/>
          <w:spacing w:val="-29"/>
          <w:w w:val="85"/>
        </w:rPr>
        <w:t> </w:t>
      </w:r>
      <w:r>
        <w:rPr>
          <w:b w:val="0"/>
          <w:color w:val="231F20"/>
          <w:w w:val="85"/>
        </w:rPr>
        <w:t>Act</w:t>
      </w:r>
      <w:r>
        <w:rPr>
          <w:b w:val="0"/>
          <w:color w:val="231F20"/>
          <w:spacing w:val="-28"/>
          <w:w w:val="85"/>
        </w:rPr>
        <w:t> </w:t>
      </w:r>
      <w:r>
        <w:rPr>
          <w:b w:val="0"/>
          <w:color w:val="231F20"/>
          <w:w w:val="85"/>
        </w:rPr>
        <w:t>of</w:t>
      </w:r>
      <w:r>
        <w:rPr>
          <w:b w:val="0"/>
          <w:color w:val="231F20"/>
          <w:spacing w:val="-27"/>
          <w:w w:val="85"/>
        </w:rPr>
        <w:t> </w:t>
      </w:r>
      <w:r>
        <w:rPr>
          <w:b w:val="0"/>
          <w:color w:val="231F20"/>
          <w:w w:val="85"/>
        </w:rPr>
        <w:t>1934,</w:t>
      </w:r>
      <w:r>
        <w:rPr>
          <w:b w:val="0"/>
          <w:color w:val="231F20"/>
          <w:spacing w:val="-28"/>
          <w:w w:val="85"/>
        </w:rPr>
        <w:t> </w:t>
      </w:r>
      <w:r>
        <w:rPr>
          <w:b w:val="0"/>
          <w:color w:val="231F20"/>
          <w:w w:val="85"/>
        </w:rPr>
        <w:t>this</w:t>
      </w:r>
      <w:r>
        <w:rPr>
          <w:b w:val="0"/>
          <w:color w:val="231F20"/>
          <w:spacing w:val="-27"/>
          <w:w w:val="85"/>
        </w:rPr>
        <w:t> </w:t>
      </w:r>
      <w:r>
        <w:rPr>
          <w:b w:val="0"/>
          <w:color w:val="231F20"/>
          <w:w w:val="85"/>
        </w:rPr>
        <w:t>report</w:t>
      </w:r>
      <w:r>
        <w:rPr>
          <w:b w:val="0"/>
          <w:color w:val="231F20"/>
          <w:spacing w:val="-27"/>
          <w:w w:val="85"/>
        </w:rPr>
        <w:t> </w:t>
      </w:r>
      <w:r>
        <w:rPr>
          <w:b w:val="0"/>
          <w:color w:val="231F20"/>
          <w:w w:val="85"/>
        </w:rPr>
        <w:t>has</w:t>
      </w:r>
      <w:r>
        <w:rPr>
          <w:b w:val="0"/>
          <w:color w:val="231F20"/>
          <w:spacing w:val="-28"/>
          <w:w w:val="85"/>
        </w:rPr>
        <w:t> </w:t>
      </w:r>
      <w:r>
        <w:rPr>
          <w:b w:val="0"/>
          <w:color w:val="231F20"/>
          <w:w w:val="85"/>
        </w:rPr>
        <w:t>been</w:t>
      </w:r>
      <w:r>
        <w:rPr>
          <w:b w:val="0"/>
          <w:color w:val="231F20"/>
          <w:spacing w:val="-28"/>
          <w:w w:val="85"/>
        </w:rPr>
        <w:t> </w:t>
      </w:r>
      <w:r>
        <w:rPr>
          <w:b w:val="0"/>
          <w:color w:val="231F20"/>
          <w:w w:val="85"/>
        </w:rPr>
        <w:t>signed</w:t>
      </w:r>
      <w:r>
        <w:rPr>
          <w:b w:val="0"/>
          <w:color w:val="231F20"/>
          <w:spacing w:val="-28"/>
          <w:w w:val="85"/>
        </w:rPr>
        <w:t> </w:t>
      </w:r>
      <w:r>
        <w:rPr>
          <w:b w:val="0"/>
          <w:color w:val="231F20"/>
          <w:w w:val="85"/>
        </w:rPr>
        <w:t>below</w:t>
      </w:r>
      <w:r>
        <w:rPr>
          <w:b w:val="0"/>
          <w:color w:val="231F20"/>
          <w:spacing w:val="-28"/>
          <w:w w:val="85"/>
        </w:rPr>
        <w:t> </w:t>
      </w:r>
      <w:r>
        <w:rPr>
          <w:b w:val="0"/>
          <w:color w:val="231F20"/>
          <w:w w:val="85"/>
        </w:rPr>
        <w:t>by</w:t>
      </w:r>
      <w:r>
        <w:rPr>
          <w:b w:val="0"/>
          <w:color w:val="231F20"/>
          <w:spacing w:val="-28"/>
          <w:w w:val="85"/>
        </w:rPr>
        <w:t> </w:t>
      </w:r>
      <w:r>
        <w:rPr>
          <w:b w:val="0"/>
          <w:color w:val="231F20"/>
          <w:w w:val="85"/>
        </w:rPr>
        <w:t>the following</w:t>
      </w:r>
      <w:r>
        <w:rPr>
          <w:b w:val="0"/>
          <w:color w:val="231F20"/>
          <w:spacing w:val="-33"/>
          <w:w w:val="85"/>
        </w:rPr>
        <w:t> </w:t>
      </w:r>
      <w:r>
        <w:rPr>
          <w:b w:val="0"/>
          <w:color w:val="231F20"/>
          <w:w w:val="85"/>
        </w:rPr>
        <w:t>persons</w:t>
      </w:r>
      <w:r>
        <w:rPr>
          <w:b w:val="0"/>
          <w:color w:val="231F20"/>
          <w:spacing w:val="-32"/>
          <w:w w:val="85"/>
        </w:rPr>
        <w:t> </w:t>
      </w:r>
      <w:r>
        <w:rPr>
          <w:b w:val="0"/>
          <w:color w:val="231F20"/>
          <w:w w:val="85"/>
        </w:rPr>
        <w:t>on</w:t>
      </w:r>
      <w:r>
        <w:rPr>
          <w:b w:val="0"/>
          <w:color w:val="231F20"/>
          <w:spacing w:val="-32"/>
          <w:w w:val="85"/>
        </w:rPr>
        <w:t> </w:t>
      </w:r>
      <w:r>
        <w:rPr>
          <w:b w:val="0"/>
          <w:color w:val="231F20"/>
          <w:w w:val="85"/>
        </w:rPr>
        <w:t>February</w:t>
      </w:r>
      <w:r>
        <w:rPr>
          <w:b w:val="0"/>
          <w:color w:val="231F20"/>
          <w:spacing w:val="-33"/>
          <w:w w:val="85"/>
        </w:rPr>
        <w:t> </w:t>
      </w:r>
      <w:r>
        <w:rPr>
          <w:b w:val="0"/>
          <w:color w:val="231F20"/>
          <w:w w:val="85"/>
        </w:rPr>
        <w:t>1,</w:t>
      </w:r>
      <w:r>
        <w:rPr>
          <w:b w:val="0"/>
          <w:color w:val="231F20"/>
          <w:spacing w:val="-32"/>
          <w:w w:val="85"/>
        </w:rPr>
        <w:t> </w:t>
      </w:r>
      <w:r>
        <w:rPr>
          <w:b w:val="0"/>
          <w:color w:val="231F20"/>
          <w:w w:val="85"/>
        </w:rPr>
        <w:t>2008</w:t>
      </w:r>
      <w:r>
        <w:rPr>
          <w:b w:val="0"/>
          <w:color w:val="231F20"/>
          <w:spacing w:val="-32"/>
          <w:w w:val="85"/>
        </w:rPr>
        <w:t> </w:t>
      </w:r>
      <w:r>
        <w:rPr>
          <w:b w:val="0"/>
          <w:color w:val="231F20"/>
          <w:w w:val="85"/>
        </w:rPr>
        <w:t>on</w:t>
      </w:r>
      <w:r>
        <w:rPr>
          <w:b w:val="0"/>
          <w:color w:val="231F20"/>
          <w:spacing w:val="-32"/>
          <w:w w:val="85"/>
        </w:rPr>
        <w:t> </w:t>
      </w:r>
      <w:r>
        <w:rPr>
          <w:b w:val="0"/>
          <w:color w:val="231F20"/>
          <w:w w:val="85"/>
        </w:rPr>
        <w:t>behalf</w:t>
      </w:r>
      <w:r>
        <w:rPr>
          <w:b w:val="0"/>
          <w:color w:val="231F20"/>
          <w:spacing w:val="-32"/>
          <w:w w:val="85"/>
        </w:rPr>
        <w:t> </w:t>
      </w:r>
      <w:r>
        <w:rPr>
          <w:b w:val="0"/>
          <w:color w:val="231F20"/>
          <w:w w:val="85"/>
        </w:rPr>
        <w:t>of</w:t>
      </w:r>
      <w:r>
        <w:rPr>
          <w:b w:val="0"/>
          <w:color w:val="231F20"/>
          <w:spacing w:val="-32"/>
          <w:w w:val="85"/>
        </w:rPr>
        <w:t> </w:t>
      </w:r>
      <w:r>
        <w:rPr>
          <w:b w:val="0"/>
          <w:color w:val="231F20"/>
          <w:w w:val="85"/>
        </w:rPr>
        <w:t>the</w:t>
      </w:r>
      <w:r>
        <w:rPr>
          <w:b w:val="0"/>
          <w:color w:val="231F20"/>
          <w:spacing w:val="-32"/>
          <w:w w:val="85"/>
        </w:rPr>
        <w:t> </w:t>
      </w:r>
      <w:r>
        <w:rPr>
          <w:b w:val="0"/>
          <w:color w:val="231F20"/>
          <w:w w:val="85"/>
        </w:rPr>
        <w:t>registrant</w:t>
      </w:r>
      <w:r>
        <w:rPr>
          <w:b w:val="0"/>
          <w:color w:val="231F20"/>
          <w:spacing w:val="-32"/>
          <w:w w:val="85"/>
        </w:rPr>
        <w:t> </w:t>
      </w:r>
      <w:r>
        <w:rPr>
          <w:b w:val="0"/>
          <w:color w:val="231F20"/>
          <w:w w:val="85"/>
        </w:rPr>
        <w:t>and</w:t>
      </w:r>
      <w:r>
        <w:rPr>
          <w:b w:val="0"/>
          <w:color w:val="231F20"/>
          <w:spacing w:val="-32"/>
          <w:w w:val="85"/>
        </w:rPr>
        <w:t> </w:t>
      </w:r>
      <w:r>
        <w:rPr>
          <w:b w:val="0"/>
          <w:color w:val="231F20"/>
          <w:w w:val="85"/>
        </w:rPr>
        <w:t>in</w:t>
      </w:r>
      <w:r>
        <w:rPr>
          <w:b w:val="0"/>
          <w:color w:val="231F20"/>
          <w:spacing w:val="-32"/>
          <w:w w:val="85"/>
        </w:rPr>
        <w:t> </w:t>
      </w:r>
      <w:r>
        <w:rPr>
          <w:b w:val="0"/>
          <w:color w:val="231F20"/>
          <w:w w:val="85"/>
        </w:rPr>
        <w:t>the</w:t>
      </w:r>
      <w:r>
        <w:rPr>
          <w:b w:val="0"/>
          <w:color w:val="231F20"/>
          <w:spacing w:val="-32"/>
          <w:w w:val="85"/>
        </w:rPr>
        <w:t> </w:t>
      </w:r>
      <w:r>
        <w:rPr>
          <w:b w:val="0"/>
          <w:color w:val="231F20"/>
          <w:w w:val="85"/>
        </w:rPr>
        <w:t>capacities</w:t>
      </w:r>
      <w:r>
        <w:rPr>
          <w:b w:val="0"/>
          <w:color w:val="231F20"/>
          <w:spacing w:val="-33"/>
          <w:w w:val="85"/>
        </w:rPr>
        <w:t> </w:t>
      </w:r>
      <w:r>
        <w:rPr>
          <w:b w:val="0"/>
          <w:color w:val="231F20"/>
          <w:w w:val="85"/>
        </w:rPr>
        <w:t>indicated.</w:t>
      </w:r>
    </w:p>
    <w:p>
      <w:pPr>
        <w:pStyle w:val="BodyText"/>
        <w:spacing w:before="1"/>
        <w:rPr>
          <w:b w:val="0"/>
          <w:sz w:val="16"/>
        </w:rPr>
      </w:pPr>
    </w:p>
    <w:p>
      <w:pPr>
        <w:tabs>
          <w:tab w:pos="6310" w:val="left" w:leader="none"/>
        </w:tabs>
        <w:spacing w:before="0" w:after="16"/>
        <w:ind w:left="1574" w:right="0" w:firstLine="0"/>
        <w:jc w:val="left"/>
        <w:rPr>
          <w:rFonts w:ascii="Times New Roman"/>
          <w:b/>
          <w:sz w:val="16"/>
        </w:rPr>
      </w:pPr>
      <w:r>
        <w:rPr>
          <w:rFonts w:ascii="Times New Roman"/>
          <w:b/>
          <w:color w:val="231F20"/>
          <w:sz w:val="16"/>
        </w:rPr>
        <w:t>Signature</w:t>
        <w:tab/>
        <w:t>Capacity</w:t>
      </w:r>
    </w:p>
    <w:p>
      <w:pPr>
        <w:tabs>
          <w:tab w:pos="6305" w:val="left" w:leader="none"/>
        </w:tabs>
        <w:spacing w:line="20" w:lineRule="exact"/>
        <w:ind w:left="1569" w:right="0" w:firstLine="0"/>
        <w:rPr>
          <w:rFonts w:ascii="Times New Roman"/>
          <w:sz w:val="2"/>
        </w:rPr>
      </w:pPr>
      <w:r>
        <w:rPr>
          <w:rFonts w:ascii="Times New Roman"/>
          <w:sz w:val="2"/>
        </w:rPr>
        <w:pict>
          <v:group style="width:31.1pt;height:.5pt;mso-position-horizontal-relative:char;mso-position-vertical-relative:line" coordorigin="0,0" coordsize="622,10">
            <v:line style="position:absolute" from="5,5" to="616,5" stroked="true" strokeweight=".45355pt" strokecolor="#231f20">
              <v:stroke dashstyle="solid"/>
            </v:line>
          </v:group>
        </w:pict>
      </w:r>
      <w:r>
        <w:rPr>
          <w:rFonts w:ascii="Times New Roman"/>
          <w:sz w:val="2"/>
        </w:rPr>
      </w:r>
      <w:r>
        <w:rPr>
          <w:rFonts w:ascii="Times New Roman"/>
          <w:sz w:val="2"/>
        </w:rPr>
        <w:tab/>
      </w:r>
      <w:r>
        <w:rPr>
          <w:rFonts w:ascii="Times New Roman"/>
          <w:sz w:val="2"/>
        </w:rPr>
        <w:pict>
          <v:group style="width:28.55pt;height:.5pt;mso-position-horizontal-relative:char;mso-position-vertical-relative:line" coordorigin="0,0" coordsize="571,10">
            <v:line style="position:absolute" from="5,5" to="565,5" stroked="true" strokeweight=".45355pt" strokecolor="#231f20">
              <v:stroke dashstyle="solid"/>
            </v:line>
          </v:group>
        </w:pict>
      </w:r>
      <w:r>
        <w:rPr>
          <w:rFonts w:ascii="Times New Roman"/>
          <w:sz w:val="2"/>
        </w:rPr>
      </w:r>
    </w:p>
    <w:p>
      <w:pPr>
        <w:pStyle w:val="BodyText"/>
        <w:spacing w:before="11"/>
        <w:rPr>
          <w:rFonts w:ascii="Times New Roman"/>
          <w:b/>
          <w:sz w:val="15"/>
        </w:rPr>
      </w:pPr>
    </w:p>
    <w:p>
      <w:pPr>
        <w:spacing w:after="0"/>
        <w:rPr>
          <w:rFonts w:ascii="Times New Roman"/>
          <w:sz w:val="15"/>
        </w:rPr>
        <w:sectPr>
          <w:pgSz w:w="12240" w:h="15840"/>
          <w:pgMar w:header="0" w:footer="566" w:top="1500" w:bottom="760" w:left="1100" w:right="1720"/>
        </w:sectPr>
      </w:pPr>
    </w:p>
    <w:p>
      <w:pPr>
        <w:tabs>
          <w:tab w:pos="537" w:val="left" w:leader="none"/>
          <w:tab w:pos="1004" w:val="left" w:leader="none"/>
          <w:tab w:pos="3661" w:val="left" w:leader="none"/>
        </w:tabs>
        <w:spacing w:before="78"/>
        <w:ind w:left="100" w:right="0" w:firstLine="0"/>
        <w:jc w:val="center"/>
        <w:rPr>
          <w:b w:val="0"/>
          <w:sz w:val="14"/>
        </w:rPr>
      </w:pPr>
      <w:r>
        <w:rPr>
          <w:b w:val="0"/>
          <w:color w:val="231F20"/>
          <w:w w:val="109"/>
          <w:sz w:val="20"/>
          <w:u w:val="single" w:color="231F20"/>
        </w:rPr>
        <w:t> </w:t>
      </w:r>
      <w:r>
        <w:rPr>
          <w:b w:val="0"/>
          <w:color w:val="231F20"/>
          <w:sz w:val="20"/>
          <w:u w:val="single" w:color="231F20"/>
        </w:rPr>
        <w:tab/>
        <w:t>/s/</w:t>
        <w:tab/>
      </w:r>
      <w:r>
        <w:rPr>
          <w:b w:val="0"/>
          <w:color w:val="231F20"/>
          <w:w w:val="90"/>
          <w:sz w:val="20"/>
          <w:u w:val="single" w:color="231F20"/>
        </w:rPr>
        <w:t>H</w:t>
      </w:r>
      <w:r>
        <w:rPr>
          <w:b w:val="0"/>
          <w:color w:val="231F20"/>
          <w:w w:val="90"/>
          <w:sz w:val="14"/>
          <w:u w:val="single" w:color="231F20"/>
        </w:rPr>
        <w:t>ERBERT  </w:t>
      </w:r>
      <w:r>
        <w:rPr>
          <w:b w:val="0"/>
          <w:color w:val="231F20"/>
          <w:w w:val="90"/>
          <w:sz w:val="20"/>
          <w:u w:val="single" w:color="231F20"/>
        </w:rPr>
        <w:t>D.</w:t>
      </w:r>
      <w:r>
        <w:rPr>
          <w:b w:val="0"/>
          <w:color w:val="231F20"/>
          <w:spacing w:val="-15"/>
          <w:w w:val="90"/>
          <w:sz w:val="20"/>
          <w:u w:val="single" w:color="231F20"/>
        </w:rPr>
        <w:t> </w:t>
      </w:r>
      <w:r>
        <w:rPr>
          <w:b w:val="0"/>
          <w:color w:val="231F20"/>
          <w:w w:val="90"/>
          <w:sz w:val="20"/>
          <w:u w:val="single" w:color="231F20"/>
        </w:rPr>
        <w:t>K</w:t>
      </w:r>
      <w:r>
        <w:rPr>
          <w:b w:val="0"/>
          <w:color w:val="231F20"/>
          <w:w w:val="90"/>
          <w:sz w:val="14"/>
          <w:u w:val="single" w:color="231F20"/>
        </w:rPr>
        <w:t>ELLEHER</w:t>
      </w:r>
      <w:r>
        <w:rPr>
          <w:b w:val="0"/>
          <w:color w:val="231F20"/>
          <w:sz w:val="14"/>
          <w:u w:val="single" w:color="231F20"/>
        </w:rPr>
        <w:tab/>
      </w:r>
    </w:p>
    <w:p>
      <w:pPr>
        <w:pStyle w:val="BodyText"/>
        <w:spacing w:before="45"/>
        <w:ind w:left="102"/>
        <w:jc w:val="center"/>
        <w:rPr>
          <w:b w:val="0"/>
        </w:rPr>
      </w:pPr>
      <w:r>
        <w:rPr>
          <w:b w:val="0"/>
          <w:color w:val="231F20"/>
          <w:w w:val="85"/>
        </w:rPr>
        <w:t>Herbert D. Kelleher</w:t>
      </w:r>
    </w:p>
    <w:p>
      <w:pPr>
        <w:pStyle w:val="BodyText"/>
        <w:spacing w:before="78"/>
        <w:ind w:left="100"/>
        <w:rPr>
          <w:b w:val="0"/>
        </w:rPr>
      </w:pPr>
      <w:r>
        <w:rPr/>
        <w:br w:type="column"/>
      </w:r>
      <w:r>
        <w:rPr>
          <w:b w:val="0"/>
          <w:color w:val="231F20"/>
          <w:w w:val="85"/>
        </w:rPr>
        <w:t>Executive Chairman of the Board of Directors</w:t>
      </w:r>
    </w:p>
    <w:p>
      <w:pPr>
        <w:spacing w:after="0"/>
        <w:sectPr>
          <w:type w:val="continuous"/>
          <w:pgSz w:w="12240" w:h="15840"/>
          <w:pgMar w:top="1140" w:bottom="280" w:left="1100" w:right="1720"/>
          <w:cols w:num="2" w:equalWidth="0">
            <w:col w:w="3662" w:space="1033"/>
            <w:col w:w="4725"/>
          </w:cols>
        </w:sectPr>
      </w:pPr>
    </w:p>
    <w:p>
      <w:pPr>
        <w:pStyle w:val="BodyText"/>
        <w:spacing w:before="6"/>
        <w:rPr>
          <w:b w:val="0"/>
          <w:sz w:val="12"/>
        </w:rPr>
      </w:pPr>
    </w:p>
    <w:p>
      <w:pPr>
        <w:spacing w:after="0"/>
        <w:rPr>
          <w:sz w:val="12"/>
        </w:rPr>
        <w:sectPr>
          <w:type w:val="continuous"/>
          <w:pgSz w:w="12240" w:h="15840"/>
          <w:pgMar w:top="1140" w:bottom="280" w:left="1100" w:right="1720"/>
        </w:sectPr>
      </w:pPr>
    </w:p>
    <w:p>
      <w:pPr>
        <w:tabs>
          <w:tab w:pos="813" w:val="left" w:leader="none"/>
          <w:tab w:pos="1281" w:val="left" w:leader="none"/>
          <w:tab w:pos="3661" w:val="left" w:leader="none"/>
        </w:tabs>
        <w:spacing w:before="78"/>
        <w:ind w:left="100" w:right="0" w:firstLine="0"/>
        <w:jc w:val="center"/>
        <w:rPr>
          <w:b w:val="0"/>
          <w:sz w:val="14"/>
        </w:rPr>
      </w:pPr>
      <w:r>
        <w:rPr>
          <w:b w:val="0"/>
          <w:color w:val="231F20"/>
          <w:w w:val="109"/>
          <w:sz w:val="20"/>
          <w:u w:val="single" w:color="231F20"/>
        </w:rPr>
        <w:t> </w:t>
      </w:r>
      <w:r>
        <w:rPr>
          <w:b w:val="0"/>
          <w:color w:val="231F20"/>
          <w:sz w:val="20"/>
          <w:u w:val="single" w:color="231F20"/>
        </w:rPr>
        <w:tab/>
        <w:t>/s/</w:t>
        <w:tab/>
      </w:r>
      <w:r>
        <w:rPr>
          <w:b w:val="0"/>
          <w:color w:val="231F20"/>
          <w:w w:val="95"/>
          <w:sz w:val="20"/>
          <w:u w:val="single" w:color="231F20"/>
        </w:rPr>
        <w:t>G</w:t>
      </w:r>
      <w:r>
        <w:rPr>
          <w:b w:val="0"/>
          <w:color w:val="231F20"/>
          <w:w w:val="95"/>
          <w:sz w:val="14"/>
          <w:u w:val="single" w:color="231F20"/>
        </w:rPr>
        <w:t>ARY </w:t>
      </w:r>
      <w:r>
        <w:rPr>
          <w:b w:val="0"/>
          <w:color w:val="231F20"/>
          <w:w w:val="95"/>
          <w:sz w:val="20"/>
          <w:u w:val="single" w:color="231F20"/>
        </w:rPr>
        <w:t>C.</w:t>
      </w:r>
      <w:r>
        <w:rPr>
          <w:b w:val="0"/>
          <w:color w:val="231F20"/>
          <w:spacing w:val="-11"/>
          <w:w w:val="95"/>
          <w:sz w:val="20"/>
          <w:u w:val="single" w:color="231F20"/>
        </w:rPr>
        <w:t> </w:t>
      </w:r>
      <w:r>
        <w:rPr>
          <w:b w:val="0"/>
          <w:color w:val="231F20"/>
          <w:w w:val="95"/>
          <w:sz w:val="20"/>
          <w:u w:val="single" w:color="231F20"/>
        </w:rPr>
        <w:t>K</w:t>
      </w:r>
      <w:r>
        <w:rPr>
          <w:b w:val="0"/>
          <w:color w:val="231F20"/>
          <w:w w:val="95"/>
          <w:sz w:val="14"/>
          <w:u w:val="single" w:color="231F20"/>
        </w:rPr>
        <w:t>ELLY</w:t>
      </w:r>
      <w:r>
        <w:rPr>
          <w:b w:val="0"/>
          <w:color w:val="231F20"/>
          <w:sz w:val="14"/>
          <w:u w:val="single" w:color="231F20"/>
        </w:rPr>
        <w:tab/>
      </w:r>
    </w:p>
    <w:p>
      <w:pPr>
        <w:pStyle w:val="BodyText"/>
        <w:spacing w:before="45"/>
        <w:ind w:left="102"/>
        <w:jc w:val="center"/>
        <w:rPr>
          <w:b w:val="0"/>
        </w:rPr>
      </w:pPr>
      <w:r>
        <w:rPr>
          <w:b w:val="0"/>
          <w:color w:val="231F20"/>
          <w:w w:val="90"/>
        </w:rPr>
        <w:t>Gary C. Kelly</w:t>
      </w:r>
    </w:p>
    <w:p>
      <w:pPr>
        <w:pStyle w:val="BodyText"/>
        <w:spacing w:before="78"/>
        <w:ind w:left="100"/>
        <w:rPr>
          <w:b w:val="0"/>
        </w:rPr>
      </w:pPr>
      <w:r>
        <w:rPr/>
        <w:br w:type="column"/>
      </w:r>
      <w:r>
        <w:rPr>
          <w:b w:val="0"/>
          <w:color w:val="231F20"/>
          <w:w w:val="85"/>
        </w:rPr>
        <w:t>Chief Executive Officer and Director</w:t>
      </w:r>
    </w:p>
    <w:p>
      <w:pPr>
        <w:spacing w:after="0"/>
        <w:sectPr>
          <w:type w:val="continuous"/>
          <w:pgSz w:w="12240" w:h="15840"/>
          <w:pgMar w:top="1140" w:bottom="280" w:left="1100" w:right="1720"/>
          <w:cols w:num="2" w:equalWidth="0">
            <w:col w:w="3662" w:space="1392"/>
            <w:col w:w="4366"/>
          </w:cols>
        </w:sectPr>
      </w:pPr>
    </w:p>
    <w:p>
      <w:pPr>
        <w:pStyle w:val="BodyText"/>
        <w:spacing w:before="6"/>
        <w:rPr>
          <w:b w:val="0"/>
          <w:sz w:val="12"/>
        </w:rPr>
      </w:pPr>
    </w:p>
    <w:p>
      <w:pPr>
        <w:spacing w:after="0"/>
        <w:rPr>
          <w:sz w:val="12"/>
        </w:rPr>
        <w:sectPr>
          <w:type w:val="continuous"/>
          <w:pgSz w:w="12240" w:h="15840"/>
          <w:pgMar w:top="1140" w:bottom="280" w:left="1100" w:right="1720"/>
        </w:sectPr>
      </w:pPr>
    </w:p>
    <w:p>
      <w:pPr>
        <w:tabs>
          <w:tab w:pos="592" w:val="left" w:leader="none"/>
          <w:tab w:pos="1059" w:val="left" w:leader="none"/>
          <w:tab w:pos="3660" w:val="left" w:leader="none"/>
        </w:tabs>
        <w:spacing w:before="77"/>
        <w:ind w:left="100" w:right="0" w:firstLine="0"/>
        <w:jc w:val="center"/>
        <w:rPr>
          <w:b w:val="0"/>
          <w:sz w:val="14"/>
        </w:rPr>
      </w:pPr>
      <w:r>
        <w:rPr>
          <w:b w:val="0"/>
          <w:color w:val="231F20"/>
          <w:w w:val="109"/>
          <w:sz w:val="20"/>
          <w:u w:val="single" w:color="231F20"/>
        </w:rPr>
        <w:t> </w:t>
      </w:r>
      <w:r>
        <w:rPr>
          <w:b w:val="0"/>
          <w:color w:val="231F20"/>
          <w:sz w:val="20"/>
          <w:u w:val="single" w:color="231F20"/>
        </w:rPr>
        <w:tab/>
        <w:t>/s/</w:t>
        <w:tab/>
      </w:r>
      <w:r>
        <w:rPr>
          <w:b w:val="0"/>
          <w:color w:val="231F20"/>
          <w:w w:val="95"/>
          <w:sz w:val="20"/>
          <w:u w:val="single" w:color="231F20"/>
        </w:rPr>
        <w:t>C</w:t>
      </w:r>
      <w:r>
        <w:rPr>
          <w:b w:val="0"/>
          <w:color w:val="231F20"/>
          <w:w w:val="95"/>
          <w:sz w:val="14"/>
          <w:u w:val="single" w:color="231F20"/>
        </w:rPr>
        <w:t>OLLEEN </w:t>
      </w:r>
      <w:r>
        <w:rPr>
          <w:b w:val="0"/>
          <w:color w:val="231F20"/>
          <w:w w:val="95"/>
          <w:sz w:val="20"/>
          <w:u w:val="single" w:color="231F20"/>
        </w:rPr>
        <w:t>C.</w:t>
      </w:r>
      <w:r>
        <w:rPr>
          <w:b w:val="0"/>
          <w:color w:val="231F20"/>
          <w:spacing w:val="-44"/>
          <w:w w:val="95"/>
          <w:sz w:val="20"/>
          <w:u w:val="single" w:color="231F20"/>
        </w:rPr>
        <w:t> </w:t>
      </w:r>
      <w:r>
        <w:rPr>
          <w:b w:val="0"/>
          <w:color w:val="231F20"/>
          <w:w w:val="95"/>
          <w:sz w:val="20"/>
          <w:u w:val="single" w:color="231F20"/>
        </w:rPr>
        <w:t>B</w:t>
      </w:r>
      <w:r>
        <w:rPr>
          <w:b w:val="0"/>
          <w:color w:val="231F20"/>
          <w:w w:val="95"/>
          <w:sz w:val="14"/>
          <w:u w:val="single" w:color="231F20"/>
        </w:rPr>
        <w:t>ARRETT</w:t>
      </w:r>
      <w:r>
        <w:rPr>
          <w:b w:val="0"/>
          <w:color w:val="231F20"/>
          <w:sz w:val="14"/>
          <w:u w:val="single" w:color="231F20"/>
        </w:rPr>
        <w:tab/>
      </w:r>
    </w:p>
    <w:p>
      <w:pPr>
        <w:pStyle w:val="BodyText"/>
        <w:spacing w:before="44"/>
        <w:ind w:left="98"/>
        <w:jc w:val="center"/>
        <w:rPr>
          <w:b w:val="0"/>
        </w:rPr>
      </w:pPr>
      <w:r>
        <w:rPr>
          <w:b w:val="0"/>
          <w:color w:val="231F20"/>
          <w:w w:val="85"/>
        </w:rPr>
        <w:t>Colleen C. Barrett</w:t>
      </w:r>
    </w:p>
    <w:p>
      <w:pPr>
        <w:pStyle w:val="BodyText"/>
        <w:spacing w:before="77"/>
        <w:ind w:left="100"/>
        <w:rPr>
          <w:b w:val="0"/>
        </w:rPr>
      </w:pPr>
      <w:r>
        <w:rPr/>
        <w:br w:type="column"/>
      </w:r>
      <w:r>
        <w:rPr>
          <w:b w:val="0"/>
          <w:color w:val="231F20"/>
          <w:w w:val="80"/>
        </w:rPr>
        <w:t>President and Director</w:t>
      </w:r>
    </w:p>
    <w:p>
      <w:pPr>
        <w:spacing w:after="0"/>
        <w:sectPr>
          <w:type w:val="continuous"/>
          <w:pgSz w:w="12240" w:h="15840"/>
          <w:pgMar w:top="1140" w:bottom="280" w:left="1100" w:right="1720"/>
          <w:cols w:num="2" w:equalWidth="0">
            <w:col w:w="3662" w:space="1943"/>
            <w:col w:w="3815"/>
          </w:cols>
        </w:sectPr>
      </w:pPr>
    </w:p>
    <w:p>
      <w:pPr>
        <w:pStyle w:val="BodyText"/>
        <w:spacing w:before="6"/>
        <w:rPr>
          <w:b w:val="0"/>
          <w:sz w:val="12"/>
        </w:rPr>
      </w:pPr>
    </w:p>
    <w:p>
      <w:pPr>
        <w:spacing w:after="0"/>
        <w:rPr>
          <w:sz w:val="12"/>
        </w:rPr>
        <w:sectPr>
          <w:type w:val="continuous"/>
          <w:pgSz w:w="12240" w:h="15840"/>
          <w:pgMar w:top="1140" w:bottom="280" w:left="1100" w:right="1720"/>
        </w:sectPr>
      </w:pPr>
    </w:p>
    <w:p>
      <w:pPr>
        <w:tabs>
          <w:tab w:pos="822" w:val="left" w:leader="none"/>
          <w:tab w:pos="1290" w:val="left" w:leader="none"/>
          <w:tab w:pos="3660" w:val="left" w:leader="none"/>
        </w:tabs>
        <w:spacing w:before="78"/>
        <w:ind w:left="100" w:right="0" w:firstLine="0"/>
        <w:jc w:val="center"/>
        <w:rPr>
          <w:b w:val="0"/>
          <w:sz w:val="14"/>
        </w:rPr>
      </w:pPr>
      <w:r>
        <w:rPr>
          <w:b w:val="0"/>
          <w:color w:val="231F20"/>
          <w:w w:val="109"/>
          <w:sz w:val="20"/>
          <w:u w:val="single" w:color="231F20"/>
        </w:rPr>
        <w:t> </w:t>
      </w:r>
      <w:r>
        <w:rPr>
          <w:b w:val="0"/>
          <w:color w:val="231F20"/>
          <w:sz w:val="20"/>
          <w:u w:val="single" w:color="231F20"/>
        </w:rPr>
        <w:tab/>
        <w:t>/s/</w:t>
        <w:tab/>
      </w:r>
      <w:r>
        <w:rPr>
          <w:b w:val="0"/>
          <w:color w:val="231F20"/>
          <w:w w:val="95"/>
          <w:sz w:val="20"/>
          <w:u w:val="single" w:color="231F20"/>
        </w:rPr>
        <w:t>L</w:t>
      </w:r>
      <w:r>
        <w:rPr>
          <w:b w:val="0"/>
          <w:color w:val="231F20"/>
          <w:w w:val="95"/>
          <w:sz w:val="14"/>
          <w:u w:val="single" w:color="231F20"/>
        </w:rPr>
        <w:t>AURA</w:t>
      </w:r>
      <w:r>
        <w:rPr>
          <w:b w:val="0"/>
          <w:color w:val="231F20"/>
          <w:spacing w:val="24"/>
          <w:w w:val="95"/>
          <w:sz w:val="14"/>
          <w:u w:val="single" w:color="231F20"/>
        </w:rPr>
        <w:t> </w:t>
      </w:r>
      <w:r>
        <w:rPr>
          <w:b w:val="0"/>
          <w:color w:val="231F20"/>
          <w:w w:val="95"/>
          <w:sz w:val="20"/>
          <w:u w:val="single" w:color="231F20"/>
        </w:rPr>
        <w:t>W</w:t>
      </w:r>
      <w:r>
        <w:rPr>
          <w:b w:val="0"/>
          <w:color w:val="231F20"/>
          <w:w w:val="95"/>
          <w:sz w:val="14"/>
          <w:u w:val="single" w:color="231F20"/>
        </w:rPr>
        <w:t>RIGHT</w:t>
      </w:r>
      <w:r>
        <w:rPr>
          <w:b w:val="0"/>
          <w:color w:val="231F20"/>
          <w:sz w:val="14"/>
          <w:u w:val="single" w:color="231F20"/>
        </w:rPr>
        <w:tab/>
      </w:r>
    </w:p>
    <w:p>
      <w:pPr>
        <w:pStyle w:val="BodyText"/>
        <w:spacing w:before="45"/>
        <w:ind w:left="99"/>
        <w:jc w:val="center"/>
        <w:rPr>
          <w:b w:val="0"/>
        </w:rPr>
      </w:pPr>
      <w:r>
        <w:rPr>
          <w:b w:val="0"/>
          <w:color w:val="231F20"/>
          <w:w w:val="80"/>
        </w:rPr>
        <w:t>Laura Wright</w:t>
      </w:r>
    </w:p>
    <w:p>
      <w:pPr>
        <w:pStyle w:val="BodyText"/>
        <w:spacing w:line="220" w:lineRule="exact" w:before="90"/>
        <w:ind w:left="706" w:right="559" w:hanging="606"/>
        <w:rPr>
          <w:b w:val="0"/>
        </w:rPr>
      </w:pPr>
      <w:r>
        <w:rPr/>
        <w:br w:type="column"/>
      </w:r>
      <w:r>
        <w:rPr>
          <w:b w:val="0"/>
          <w:color w:val="231F20"/>
          <w:w w:val="85"/>
        </w:rPr>
        <w:t>Sr.</w:t>
      </w:r>
      <w:r>
        <w:rPr>
          <w:b w:val="0"/>
          <w:color w:val="231F20"/>
          <w:spacing w:val="-22"/>
          <w:w w:val="85"/>
        </w:rPr>
        <w:t> </w:t>
      </w:r>
      <w:r>
        <w:rPr>
          <w:b w:val="0"/>
          <w:color w:val="231F20"/>
          <w:w w:val="85"/>
        </w:rPr>
        <w:t>Vice</w:t>
      </w:r>
      <w:r>
        <w:rPr>
          <w:b w:val="0"/>
          <w:color w:val="231F20"/>
          <w:spacing w:val="-23"/>
          <w:w w:val="85"/>
        </w:rPr>
        <w:t> </w:t>
      </w:r>
      <w:r>
        <w:rPr>
          <w:b w:val="0"/>
          <w:color w:val="231F20"/>
          <w:w w:val="85"/>
        </w:rPr>
        <w:t>President</w:t>
      </w:r>
      <w:r>
        <w:rPr>
          <w:b w:val="0"/>
          <w:color w:val="231F20"/>
          <w:spacing w:val="-29"/>
          <w:w w:val="85"/>
        </w:rPr>
        <w:t> </w:t>
      </w:r>
      <w:r>
        <w:rPr>
          <w:b w:val="0"/>
          <w:color w:val="231F20"/>
          <w:w w:val="85"/>
        </w:rPr>
        <w:t>—</w:t>
      </w:r>
      <w:r>
        <w:rPr>
          <w:b w:val="0"/>
          <w:color w:val="231F20"/>
          <w:spacing w:val="-29"/>
          <w:w w:val="85"/>
        </w:rPr>
        <w:t> </w:t>
      </w:r>
      <w:r>
        <w:rPr>
          <w:b w:val="0"/>
          <w:color w:val="231F20"/>
          <w:w w:val="85"/>
        </w:rPr>
        <w:t>Finance</w:t>
      </w:r>
      <w:r>
        <w:rPr>
          <w:b w:val="0"/>
          <w:color w:val="231F20"/>
          <w:spacing w:val="-23"/>
          <w:w w:val="85"/>
        </w:rPr>
        <w:t> </w:t>
      </w:r>
      <w:r>
        <w:rPr>
          <w:b w:val="0"/>
          <w:color w:val="231F20"/>
          <w:w w:val="85"/>
        </w:rPr>
        <w:t>and</w:t>
      </w:r>
      <w:r>
        <w:rPr>
          <w:b w:val="0"/>
          <w:color w:val="231F20"/>
          <w:spacing w:val="-22"/>
          <w:w w:val="85"/>
        </w:rPr>
        <w:t> </w:t>
      </w:r>
      <w:r>
        <w:rPr>
          <w:b w:val="0"/>
          <w:color w:val="231F20"/>
          <w:w w:val="85"/>
        </w:rPr>
        <w:t>Chief</w:t>
      </w:r>
      <w:r>
        <w:rPr>
          <w:b w:val="0"/>
          <w:color w:val="231F20"/>
          <w:spacing w:val="-22"/>
          <w:w w:val="85"/>
        </w:rPr>
        <w:t> </w:t>
      </w:r>
      <w:r>
        <w:rPr>
          <w:b w:val="0"/>
          <w:color w:val="231F20"/>
          <w:w w:val="85"/>
        </w:rPr>
        <w:t>Financial</w:t>
      </w:r>
      <w:r>
        <w:rPr>
          <w:b w:val="0"/>
          <w:color w:val="231F20"/>
          <w:spacing w:val="-23"/>
          <w:w w:val="85"/>
        </w:rPr>
        <w:t> </w:t>
      </w:r>
      <w:r>
        <w:rPr>
          <w:b w:val="0"/>
          <w:color w:val="231F20"/>
          <w:w w:val="85"/>
        </w:rPr>
        <w:t>Officer (Chief Financial and Accounting</w:t>
      </w:r>
      <w:r>
        <w:rPr>
          <w:b w:val="0"/>
          <w:color w:val="231F20"/>
          <w:spacing w:val="-25"/>
          <w:w w:val="85"/>
        </w:rPr>
        <w:t> </w:t>
      </w:r>
      <w:r>
        <w:rPr>
          <w:b w:val="0"/>
          <w:color w:val="231F20"/>
          <w:w w:val="85"/>
        </w:rPr>
        <w:t>Officer)</w:t>
      </w:r>
    </w:p>
    <w:p>
      <w:pPr>
        <w:spacing w:after="0" w:line="220" w:lineRule="exact"/>
        <w:sectPr>
          <w:type w:val="continuous"/>
          <w:pgSz w:w="12240" w:h="15840"/>
          <w:pgMar w:top="1140" w:bottom="280" w:left="1100" w:right="1720"/>
          <w:cols w:num="2" w:equalWidth="0">
            <w:col w:w="3662" w:space="573"/>
            <w:col w:w="5185"/>
          </w:cols>
        </w:sectPr>
      </w:pPr>
    </w:p>
    <w:p>
      <w:pPr>
        <w:pStyle w:val="BodyText"/>
        <w:spacing w:before="6"/>
        <w:rPr>
          <w:b w:val="0"/>
          <w:sz w:val="12"/>
        </w:rPr>
      </w:pPr>
    </w:p>
    <w:p>
      <w:pPr>
        <w:spacing w:after="0"/>
        <w:rPr>
          <w:sz w:val="12"/>
        </w:rPr>
        <w:sectPr>
          <w:type w:val="continuous"/>
          <w:pgSz w:w="12240" w:h="15840"/>
          <w:pgMar w:top="1140" w:bottom="280" w:left="1100" w:right="1720"/>
        </w:sectPr>
      </w:pPr>
    </w:p>
    <w:p>
      <w:pPr>
        <w:tabs>
          <w:tab w:pos="698" w:val="left" w:leader="none"/>
          <w:tab w:pos="3660" w:val="left" w:leader="none"/>
        </w:tabs>
        <w:spacing w:before="78"/>
        <w:ind w:left="100" w:right="0" w:firstLine="0"/>
        <w:jc w:val="center"/>
        <w:rPr>
          <w:b w:val="0"/>
          <w:sz w:val="14"/>
        </w:rPr>
      </w:pPr>
      <w:r>
        <w:rPr>
          <w:b w:val="0"/>
          <w:color w:val="231F20"/>
          <w:w w:val="109"/>
          <w:sz w:val="20"/>
          <w:u w:val="single" w:color="231F20"/>
        </w:rPr>
        <w:t> </w:t>
      </w:r>
      <w:r>
        <w:rPr>
          <w:b w:val="0"/>
          <w:color w:val="231F20"/>
          <w:sz w:val="20"/>
          <w:u w:val="single" w:color="231F20"/>
        </w:rPr>
        <w:tab/>
      </w:r>
      <w:r>
        <w:rPr>
          <w:b w:val="0"/>
          <w:color w:val="231F20"/>
          <w:w w:val="95"/>
          <w:sz w:val="20"/>
          <w:u w:val="single" w:color="231F20"/>
        </w:rPr>
        <w:t>/s/  D</w:t>
      </w:r>
      <w:r>
        <w:rPr>
          <w:b w:val="0"/>
          <w:color w:val="231F20"/>
          <w:w w:val="95"/>
          <w:sz w:val="14"/>
          <w:u w:val="single" w:color="231F20"/>
        </w:rPr>
        <w:t>AVID </w:t>
      </w:r>
      <w:r>
        <w:rPr>
          <w:b w:val="0"/>
          <w:color w:val="231F20"/>
          <w:w w:val="95"/>
          <w:sz w:val="20"/>
          <w:u w:val="single" w:color="231F20"/>
        </w:rPr>
        <w:t>W.</w:t>
      </w:r>
      <w:r>
        <w:rPr>
          <w:b w:val="0"/>
          <w:color w:val="231F20"/>
          <w:spacing w:val="-47"/>
          <w:w w:val="95"/>
          <w:sz w:val="20"/>
          <w:u w:val="single" w:color="231F20"/>
        </w:rPr>
        <w:t> </w:t>
      </w:r>
      <w:r>
        <w:rPr>
          <w:b w:val="0"/>
          <w:color w:val="231F20"/>
          <w:w w:val="95"/>
          <w:sz w:val="20"/>
          <w:u w:val="single" w:color="231F20"/>
        </w:rPr>
        <w:t>B</w:t>
      </w:r>
      <w:r>
        <w:rPr>
          <w:b w:val="0"/>
          <w:color w:val="231F20"/>
          <w:w w:val="95"/>
          <w:sz w:val="14"/>
          <w:u w:val="single" w:color="231F20"/>
        </w:rPr>
        <w:t>IEGLER</w:t>
      </w:r>
      <w:r>
        <w:rPr>
          <w:b w:val="0"/>
          <w:color w:val="231F20"/>
          <w:sz w:val="14"/>
          <w:u w:val="single" w:color="231F20"/>
        </w:rPr>
        <w:tab/>
      </w:r>
    </w:p>
    <w:p>
      <w:pPr>
        <w:pStyle w:val="BodyText"/>
        <w:spacing w:before="45"/>
        <w:ind w:left="100"/>
        <w:jc w:val="center"/>
        <w:rPr>
          <w:b w:val="0"/>
        </w:rPr>
      </w:pPr>
      <w:r>
        <w:rPr>
          <w:b w:val="0"/>
          <w:color w:val="231F20"/>
          <w:w w:val="85"/>
        </w:rPr>
        <w:t>David W. Biegler</w:t>
      </w:r>
    </w:p>
    <w:p>
      <w:pPr>
        <w:pStyle w:val="BodyText"/>
        <w:spacing w:before="78"/>
        <w:ind w:left="100"/>
        <w:rPr>
          <w:b w:val="0"/>
        </w:rPr>
      </w:pPr>
      <w:r>
        <w:rPr/>
        <w:br w:type="column"/>
      </w:r>
      <w:r>
        <w:rPr>
          <w:b w:val="0"/>
          <w:color w:val="231F20"/>
          <w:w w:val="90"/>
        </w:rPr>
        <w:t>Director</w:t>
      </w:r>
    </w:p>
    <w:p>
      <w:pPr>
        <w:spacing w:after="0"/>
        <w:sectPr>
          <w:type w:val="continuous"/>
          <w:pgSz w:w="12240" w:h="15840"/>
          <w:pgMar w:top="1140" w:bottom="280" w:left="1100" w:right="1720"/>
          <w:cols w:num="2" w:equalWidth="0">
            <w:col w:w="3662" w:space="2507"/>
            <w:col w:w="3251"/>
          </w:cols>
        </w:sectPr>
      </w:pPr>
    </w:p>
    <w:p>
      <w:pPr>
        <w:pStyle w:val="BodyText"/>
        <w:spacing w:before="6"/>
        <w:rPr>
          <w:b w:val="0"/>
          <w:sz w:val="12"/>
        </w:rPr>
      </w:pPr>
    </w:p>
    <w:p>
      <w:pPr>
        <w:spacing w:after="0"/>
        <w:rPr>
          <w:sz w:val="12"/>
        </w:rPr>
        <w:sectPr>
          <w:type w:val="continuous"/>
          <w:pgSz w:w="12240" w:h="15840"/>
          <w:pgMar w:top="1140" w:bottom="280" w:left="1100" w:right="1720"/>
        </w:sectPr>
      </w:pPr>
    </w:p>
    <w:p>
      <w:pPr>
        <w:tabs>
          <w:tab w:pos="824" w:val="left" w:leader="none"/>
          <w:tab w:pos="1291" w:val="left" w:leader="none"/>
          <w:tab w:pos="3660" w:val="left" w:leader="none"/>
        </w:tabs>
        <w:spacing w:before="77"/>
        <w:ind w:left="100" w:right="0" w:firstLine="0"/>
        <w:jc w:val="center"/>
        <w:rPr>
          <w:b w:val="0"/>
          <w:sz w:val="14"/>
        </w:rPr>
      </w:pPr>
      <w:r>
        <w:rPr>
          <w:b w:val="0"/>
          <w:color w:val="231F20"/>
          <w:w w:val="109"/>
          <w:sz w:val="20"/>
          <w:u w:val="single" w:color="231F20"/>
        </w:rPr>
        <w:t> </w:t>
      </w:r>
      <w:r>
        <w:rPr>
          <w:b w:val="0"/>
          <w:color w:val="231F20"/>
          <w:sz w:val="20"/>
          <w:u w:val="single" w:color="231F20"/>
        </w:rPr>
        <w:tab/>
        <w:t>/s/</w:t>
        <w:tab/>
      </w:r>
      <w:r>
        <w:rPr>
          <w:b w:val="0"/>
          <w:color w:val="231F20"/>
          <w:w w:val="90"/>
          <w:sz w:val="20"/>
          <w:u w:val="single" w:color="231F20"/>
        </w:rPr>
        <w:t>L</w:t>
      </w:r>
      <w:r>
        <w:rPr>
          <w:b w:val="0"/>
          <w:color w:val="231F20"/>
          <w:w w:val="90"/>
          <w:sz w:val="14"/>
          <w:u w:val="single" w:color="231F20"/>
        </w:rPr>
        <w:t>OUIS  </w:t>
      </w:r>
      <w:r>
        <w:rPr>
          <w:b w:val="0"/>
          <w:color w:val="231F20"/>
          <w:w w:val="90"/>
          <w:sz w:val="20"/>
          <w:u w:val="single" w:color="231F20"/>
        </w:rPr>
        <w:t>C</w:t>
      </w:r>
      <w:r>
        <w:rPr>
          <w:b w:val="0"/>
          <w:color w:val="231F20"/>
          <w:w w:val="90"/>
          <w:sz w:val="14"/>
          <w:u w:val="single" w:color="231F20"/>
        </w:rPr>
        <w:t>ALDERA</w:t>
      </w:r>
      <w:r>
        <w:rPr>
          <w:b w:val="0"/>
          <w:color w:val="231F20"/>
          <w:sz w:val="14"/>
          <w:u w:val="single" w:color="231F20"/>
        </w:rPr>
        <w:tab/>
      </w:r>
    </w:p>
    <w:p>
      <w:pPr>
        <w:pStyle w:val="BodyText"/>
        <w:spacing w:before="44"/>
        <w:ind w:left="102"/>
        <w:jc w:val="center"/>
        <w:rPr>
          <w:b w:val="0"/>
        </w:rPr>
      </w:pPr>
      <w:r>
        <w:rPr>
          <w:b w:val="0"/>
          <w:color w:val="231F20"/>
          <w:w w:val="80"/>
        </w:rPr>
        <w:t>Louis Caldera</w:t>
      </w:r>
    </w:p>
    <w:p>
      <w:pPr>
        <w:pStyle w:val="BodyText"/>
        <w:spacing w:before="77"/>
        <w:ind w:left="100"/>
        <w:rPr>
          <w:b w:val="0"/>
        </w:rPr>
      </w:pPr>
      <w:r>
        <w:rPr/>
        <w:br w:type="column"/>
      </w:r>
      <w:r>
        <w:rPr>
          <w:b w:val="0"/>
          <w:color w:val="231F20"/>
          <w:w w:val="90"/>
        </w:rPr>
        <w:t>Director</w:t>
      </w:r>
    </w:p>
    <w:p>
      <w:pPr>
        <w:spacing w:after="0"/>
        <w:sectPr>
          <w:type w:val="continuous"/>
          <w:pgSz w:w="12240" w:h="15840"/>
          <w:pgMar w:top="1140" w:bottom="280" w:left="1100" w:right="1720"/>
          <w:cols w:num="2" w:equalWidth="0">
            <w:col w:w="3662" w:space="2507"/>
            <w:col w:w="3251"/>
          </w:cols>
        </w:sectPr>
      </w:pPr>
    </w:p>
    <w:p>
      <w:pPr>
        <w:pStyle w:val="BodyText"/>
        <w:spacing w:before="6"/>
        <w:rPr>
          <w:b w:val="0"/>
          <w:sz w:val="12"/>
        </w:rPr>
      </w:pPr>
    </w:p>
    <w:p>
      <w:pPr>
        <w:spacing w:after="0"/>
        <w:rPr>
          <w:sz w:val="12"/>
        </w:rPr>
        <w:sectPr>
          <w:type w:val="continuous"/>
          <w:pgSz w:w="12240" w:h="15840"/>
          <w:pgMar w:top="1140" w:bottom="280" w:left="1100" w:right="1720"/>
        </w:sectPr>
      </w:pPr>
    </w:p>
    <w:p>
      <w:pPr>
        <w:tabs>
          <w:tab w:pos="657" w:val="left" w:leader="none"/>
          <w:tab w:pos="1124" w:val="left" w:leader="none"/>
          <w:tab w:pos="3661" w:val="left" w:leader="none"/>
        </w:tabs>
        <w:spacing w:before="78"/>
        <w:ind w:left="100" w:right="0" w:firstLine="0"/>
        <w:jc w:val="left"/>
        <w:rPr>
          <w:b w:val="0"/>
          <w:sz w:val="14"/>
        </w:rPr>
      </w:pPr>
      <w:r>
        <w:rPr>
          <w:b w:val="0"/>
          <w:color w:val="231F20"/>
          <w:w w:val="109"/>
          <w:sz w:val="20"/>
          <w:u w:val="single" w:color="231F20"/>
        </w:rPr>
        <w:t> </w:t>
      </w:r>
      <w:r>
        <w:rPr>
          <w:b w:val="0"/>
          <w:color w:val="231F20"/>
          <w:sz w:val="20"/>
          <w:u w:val="single" w:color="231F20"/>
        </w:rPr>
        <w:tab/>
      </w:r>
      <w:r>
        <w:rPr>
          <w:b w:val="0"/>
          <w:color w:val="231F20"/>
          <w:w w:val="95"/>
          <w:sz w:val="20"/>
          <w:u w:val="single" w:color="231F20"/>
        </w:rPr>
        <w:t>/s/</w:t>
        <w:tab/>
      </w:r>
      <w:r>
        <w:rPr>
          <w:b w:val="0"/>
          <w:color w:val="231F20"/>
          <w:w w:val="90"/>
          <w:sz w:val="20"/>
          <w:u w:val="single" w:color="231F20"/>
        </w:rPr>
        <w:t>C. W</w:t>
      </w:r>
      <w:r>
        <w:rPr>
          <w:b w:val="0"/>
          <w:color w:val="231F20"/>
          <w:w w:val="90"/>
          <w:sz w:val="14"/>
          <w:u w:val="single" w:color="231F20"/>
        </w:rPr>
        <w:t>EBB</w:t>
      </w:r>
      <w:r>
        <w:rPr>
          <w:b w:val="0"/>
          <w:color w:val="231F20"/>
          <w:spacing w:val="17"/>
          <w:w w:val="90"/>
          <w:sz w:val="14"/>
          <w:u w:val="single" w:color="231F20"/>
        </w:rPr>
        <w:t> </w:t>
      </w:r>
      <w:r>
        <w:rPr>
          <w:b w:val="0"/>
          <w:color w:val="231F20"/>
          <w:w w:val="90"/>
          <w:sz w:val="20"/>
          <w:u w:val="single" w:color="231F20"/>
        </w:rPr>
        <w:t>C</w:t>
      </w:r>
      <w:r>
        <w:rPr>
          <w:b w:val="0"/>
          <w:color w:val="231F20"/>
          <w:w w:val="90"/>
          <w:sz w:val="14"/>
          <w:u w:val="single" w:color="231F20"/>
        </w:rPr>
        <w:t>ROCKETT</w:t>
      </w:r>
      <w:r>
        <w:rPr>
          <w:b w:val="0"/>
          <w:color w:val="231F20"/>
          <w:sz w:val="14"/>
          <w:u w:val="single" w:color="231F20"/>
        </w:rPr>
        <w:tab/>
      </w:r>
    </w:p>
    <w:p>
      <w:pPr>
        <w:pStyle w:val="BodyText"/>
        <w:spacing w:before="45"/>
        <w:ind w:left="1162"/>
        <w:rPr>
          <w:b w:val="0"/>
        </w:rPr>
      </w:pPr>
      <w:r>
        <w:rPr>
          <w:b w:val="0"/>
          <w:color w:val="231F20"/>
          <w:w w:val="85"/>
        </w:rPr>
        <w:t>C. Webb Crockett</w:t>
      </w:r>
    </w:p>
    <w:p>
      <w:pPr>
        <w:pStyle w:val="BodyText"/>
        <w:spacing w:before="78"/>
        <w:ind w:left="100"/>
        <w:rPr>
          <w:b w:val="0"/>
        </w:rPr>
      </w:pPr>
      <w:r>
        <w:rPr/>
        <w:br w:type="column"/>
      </w:r>
      <w:r>
        <w:rPr>
          <w:b w:val="0"/>
          <w:color w:val="231F20"/>
          <w:w w:val="90"/>
        </w:rPr>
        <w:t>Director</w:t>
      </w:r>
    </w:p>
    <w:p>
      <w:pPr>
        <w:spacing w:after="0"/>
        <w:sectPr>
          <w:type w:val="continuous"/>
          <w:pgSz w:w="12240" w:h="15840"/>
          <w:pgMar w:top="1140" w:bottom="280" w:left="1100" w:right="1720"/>
          <w:cols w:num="2" w:equalWidth="0">
            <w:col w:w="3662" w:space="2507"/>
            <w:col w:w="3251"/>
          </w:cols>
        </w:sectPr>
      </w:pPr>
    </w:p>
    <w:p>
      <w:pPr>
        <w:pStyle w:val="BodyText"/>
        <w:spacing w:before="7"/>
        <w:rPr>
          <w:b w:val="0"/>
          <w:sz w:val="12"/>
        </w:rPr>
      </w:pPr>
    </w:p>
    <w:p>
      <w:pPr>
        <w:spacing w:after="0"/>
        <w:rPr>
          <w:sz w:val="12"/>
        </w:rPr>
        <w:sectPr>
          <w:type w:val="continuous"/>
          <w:pgSz w:w="12240" w:h="15840"/>
          <w:pgMar w:top="1140" w:bottom="280" w:left="1100" w:right="1720"/>
        </w:sectPr>
      </w:pPr>
    </w:p>
    <w:p>
      <w:pPr>
        <w:tabs>
          <w:tab w:pos="415" w:val="left" w:leader="none"/>
          <w:tab w:pos="883" w:val="left" w:leader="none"/>
          <w:tab w:pos="3660" w:val="left" w:leader="none"/>
        </w:tabs>
        <w:spacing w:before="77"/>
        <w:ind w:left="100" w:right="0" w:firstLine="0"/>
        <w:jc w:val="center"/>
        <w:rPr>
          <w:b w:val="0"/>
          <w:sz w:val="14"/>
        </w:rPr>
      </w:pPr>
      <w:r>
        <w:rPr>
          <w:b w:val="0"/>
          <w:color w:val="231F20"/>
          <w:w w:val="109"/>
          <w:sz w:val="20"/>
          <w:u w:val="single" w:color="231F20"/>
        </w:rPr>
        <w:t> </w:t>
      </w:r>
      <w:r>
        <w:rPr>
          <w:b w:val="0"/>
          <w:color w:val="231F20"/>
          <w:sz w:val="20"/>
          <w:u w:val="single" w:color="231F20"/>
        </w:rPr>
        <w:tab/>
        <w:t>/s/</w:t>
        <w:tab/>
      </w:r>
      <w:r>
        <w:rPr>
          <w:b w:val="0"/>
          <w:color w:val="231F20"/>
          <w:w w:val="95"/>
          <w:sz w:val="20"/>
          <w:u w:val="single" w:color="231F20"/>
        </w:rPr>
        <w:t>W</w:t>
      </w:r>
      <w:r>
        <w:rPr>
          <w:b w:val="0"/>
          <w:color w:val="231F20"/>
          <w:w w:val="95"/>
          <w:sz w:val="14"/>
          <w:u w:val="single" w:color="231F20"/>
        </w:rPr>
        <w:t>ILLIAM  </w:t>
      </w:r>
      <w:r>
        <w:rPr>
          <w:b w:val="0"/>
          <w:color w:val="231F20"/>
          <w:w w:val="95"/>
          <w:sz w:val="20"/>
          <w:u w:val="single" w:color="231F20"/>
        </w:rPr>
        <w:t>H.</w:t>
      </w:r>
      <w:r>
        <w:rPr>
          <w:b w:val="0"/>
          <w:color w:val="231F20"/>
          <w:spacing w:val="-22"/>
          <w:w w:val="95"/>
          <w:sz w:val="20"/>
          <w:u w:val="single" w:color="231F20"/>
        </w:rPr>
        <w:t> </w:t>
      </w:r>
      <w:r>
        <w:rPr>
          <w:b w:val="0"/>
          <w:color w:val="231F20"/>
          <w:w w:val="95"/>
          <w:sz w:val="20"/>
          <w:u w:val="single" w:color="231F20"/>
        </w:rPr>
        <w:t>C</w:t>
      </w:r>
      <w:r>
        <w:rPr>
          <w:b w:val="0"/>
          <w:color w:val="231F20"/>
          <w:w w:val="95"/>
          <w:sz w:val="14"/>
          <w:u w:val="single" w:color="231F20"/>
        </w:rPr>
        <w:t>UNNINGHAM</w:t>
      </w:r>
      <w:r>
        <w:rPr>
          <w:b w:val="0"/>
          <w:color w:val="231F20"/>
          <w:sz w:val="14"/>
          <w:u w:val="single" w:color="231F20"/>
        </w:rPr>
        <w:tab/>
      </w:r>
    </w:p>
    <w:p>
      <w:pPr>
        <w:pStyle w:val="BodyText"/>
        <w:spacing w:before="44"/>
        <w:ind w:left="101"/>
        <w:jc w:val="center"/>
        <w:rPr>
          <w:b w:val="0"/>
        </w:rPr>
      </w:pPr>
      <w:r>
        <w:rPr>
          <w:b w:val="0"/>
          <w:color w:val="231F20"/>
          <w:w w:val="80"/>
        </w:rPr>
        <w:t>William H.  Cunningham</w:t>
      </w:r>
    </w:p>
    <w:p>
      <w:pPr>
        <w:pStyle w:val="BodyText"/>
        <w:spacing w:before="77"/>
        <w:ind w:left="100"/>
        <w:rPr>
          <w:b w:val="0"/>
        </w:rPr>
      </w:pPr>
      <w:r>
        <w:rPr/>
        <w:br w:type="column"/>
      </w:r>
      <w:r>
        <w:rPr>
          <w:b w:val="0"/>
          <w:color w:val="231F20"/>
          <w:w w:val="90"/>
        </w:rPr>
        <w:t>Director</w:t>
      </w:r>
    </w:p>
    <w:p>
      <w:pPr>
        <w:spacing w:after="0"/>
        <w:sectPr>
          <w:type w:val="continuous"/>
          <w:pgSz w:w="12240" w:h="15840"/>
          <w:pgMar w:top="1140" w:bottom="280" w:left="1100" w:right="1720"/>
          <w:cols w:num="2" w:equalWidth="0">
            <w:col w:w="3662" w:space="2507"/>
            <w:col w:w="3251"/>
          </w:cols>
        </w:sectPr>
      </w:pPr>
    </w:p>
    <w:p>
      <w:pPr>
        <w:pStyle w:val="BodyText"/>
        <w:spacing w:before="5"/>
        <w:rPr>
          <w:b w:val="0"/>
          <w:sz w:val="12"/>
        </w:rPr>
      </w:pPr>
    </w:p>
    <w:p>
      <w:pPr>
        <w:spacing w:after="0"/>
        <w:rPr>
          <w:sz w:val="12"/>
        </w:rPr>
        <w:sectPr>
          <w:type w:val="continuous"/>
          <w:pgSz w:w="12240" w:h="15840"/>
          <w:pgMar w:top="1140" w:bottom="280" w:left="1100" w:right="1720"/>
        </w:sectPr>
      </w:pPr>
    </w:p>
    <w:p>
      <w:pPr>
        <w:tabs>
          <w:tab w:pos="674" w:val="left" w:leader="none"/>
          <w:tab w:pos="3661" w:val="left" w:leader="none"/>
        </w:tabs>
        <w:spacing w:before="78"/>
        <w:ind w:left="100" w:right="0" w:firstLine="0"/>
        <w:jc w:val="center"/>
        <w:rPr>
          <w:b w:val="0"/>
          <w:sz w:val="14"/>
        </w:rPr>
      </w:pPr>
      <w:r>
        <w:rPr>
          <w:b w:val="0"/>
          <w:color w:val="231F20"/>
          <w:w w:val="109"/>
          <w:sz w:val="20"/>
          <w:u w:val="single" w:color="231F20"/>
        </w:rPr>
        <w:t> </w:t>
      </w:r>
      <w:r>
        <w:rPr>
          <w:b w:val="0"/>
          <w:color w:val="231F20"/>
          <w:sz w:val="20"/>
          <w:u w:val="single" w:color="231F20"/>
        </w:rPr>
        <w:tab/>
      </w:r>
      <w:r>
        <w:rPr>
          <w:b w:val="0"/>
          <w:color w:val="231F20"/>
          <w:w w:val="95"/>
          <w:sz w:val="20"/>
          <w:u w:val="single" w:color="231F20"/>
        </w:rPr>
        <w:t>/s/ T</w:t>
      </w:r>
      <w:r>
        <w:rPr>
          <w:b w:val="0"/>
          <w:color w:val="231F20"/>
          <w:w w:val="95"/>
          <w:sz w:val="14"/>
          <w:u w:val="single" w:color="231F20"/>
        </w:rPr>
        <w:t>RAVIS </w:t>
      </w:r>
      <w:r>
        <w:rPr>
          <w:b w:val="0"/>
          <w:color w:val="231F20"/>
          <w:w w:val="95"/>
          <w:sz w:val="20"/>
          <w:u w:val="single" w:color="231F20"/>
        </w:rPr>
        <w:t>C.</w:t>
      </w:r>
      <w:r>
        <w:rPr>
          <w:b w:val="0"/>
          <w:color w:val="231F20"/>
          <w:spacing w:val="4"/>
          <w:w w:val="95"/>
          <w:sz w:val="20"/>
          <w:u w:val="single" w:color="231F20"/>
        </w:rPr>
        <w:t> </w:t>
      </w:r>
      <w:r>
        <w:rPr>
          <w:b w:val="0"/>
          <w:color w:val="231F20"/>
          <w:w w:val="95"/>
          <w:sz w:val="20"/>
          <w:u w:val="single" w:color="231F20"/>
        </w:rPr>
        <w:t>J</w:t>
      </w:r>
      <w:r>
        <w:rPr>
          <w:b w:val="0"/>
          <w:color w:val="231F20"/>
          <w:w w:val="95"/>
          <w:sz w:val="14"/>
          <w:u w:val="single" w:color="231F20"/>
        </w:rPr>
        <w:t>OHNSON</w:t>
      </w:r>
      <w:r>
        <w:rPr>
          <w:b w:val="0"/>
          <w:color w:val="231F20"/>
          <w:sz w:val="14"/>
          <w:u w:val="single" w:color="231F20"/>
        </w:rPr>
        <w:tab/>
      </w:r>
    </w:p>
    <w:p>
      <w:pPr>
        <w:pStyle w:val="BodyText"/>
        <w:spacing w:before="45"/>
        <w:ind w:left="99"/>
        <w:jc w:val="center"/>
        <w:rPr>
          <w:b w:val="0"/>
        </w:rPr>
      </w:pPr>
      <w:r>
        <w:rPr>
          <w:b w:val="0"/>
          <w:color w:val="231F20"/>
          <w:w w:val="80"/>
        </w:rPr>
        <w:t>Travis C. Johnson</w:t>
      </w:r>
    </w:p>
    <w:p>
      <w:pPr>
        <w:pStyle w:val="BodyText"/>
        <w:spacing w:before="78"/>
        <w:ind w:left="100"/>
        <w:rPr>
          <w:b w:val="0"/>
        </w:rPr>
      </w:pPr>
      <w:r>
        <w:rPr/>
        <w:br w:type="column"/>
      </w:r>
      <w:r>
        <w:rPr>
          <w:b w:val="0"/>
          <w:color w:val="231F20"/>
          <w:w w:val="90"/>
        </w:rPr>
        <w:t>Director</w:t>
      </w:r>
    </w:p>
    <w:p>
      <w:pPr>
        <w:spacing w:after="0"/>
        <w:sectPr>
          <w:type w:val="continuous"/>
          <w:pgSz w:w="12240" w:h="15840"/>
          <w:pgMar w:top="1140" w:bottom="280" w:left="1100" w:right="1720"/>
          <w:cols w:num="2" w:equalWidth="0">
            <w:col w:w="3662" w:space="2507"/>
            <w:col w:w="3251"/>
          </w:cols>
        </w:sectPr>
      </w:pPr>
    </w:p>
    <w:p>
      <w:pPr>
        <w:pStyle w:val="BodyText"/>
        <w:spacing w:before="6"/>
        <w:rPr>
          <w:b w:val="0"/>
          <w:sz w:val="12"/>
        </w:rPr>
      </w:pPr>
    </w:p>
    <w:p>
      <w:pPr>
        <w:spacing w:after="0"/>
        <w:rPr>
          <w:sz w:val="12"/>
        </w:rPr>
        <w:sectPr>
          <w:type w:val="continuous"/>
          <w:pgSz w:w="12240" w:h="15840"/>
          <w:pgMar w:top="1140" w:bottom="280" w:left="1100" w:right="1720"/>
        </w:sectPr>
      </w:pPr>
    </w:p>
    <w:p>
      <w:pPr>
        <w:tabs>
          <w:tab w:pos="763" w:val="left" w:leader="none"/>
          <w:tab w:pos="1231" w:val="left" w:leader="none"/>
          <w:tab w:pos="3660" w:val="left" w:leader="none"/>
        </w:tabs>
        <w:spacing w:before="78"/>
        <w:ind w:left="100" w:right="0" w:firstLine="0"/>
        <w:jc w:val="center"/>
        <w:rPr>
          <w:b w:val="0"/>
          <w:sz w:val="14"/>
        </w:rPr>
      </w:pPr>
      <w:r>
        <w:rPr>
          <w:b w:val="0"/>
          <w:color w:val="231F20"/>
          <w:w w:val="109"/>
          <w:sz w:val="20"/>
          <w:u w:val="single" w:color="231F20"/>
        </w:rPr>
        <w:t> </w:t>
      </w:r>
      <w:r>
        <w:rPr>
          <w:b w:val="0"/>
          <w:color w:val="231F20"/>
          <w:sz w:val="20"/>
          <w:u w:val="single" w:color="231F20"/>
        </w:rPr>
        <w:tab/>
        <w:t>/s/</w:t>
        <w:tab/>
      </w:r>
      <w:r>
        <w:rPr>
          <w:b w:val="0"/>
          <w:color w:val="231F20"/>
          <w:w w:val="95"/>
          <w:sz w:val="20"/>
          <w:u w:val="single" w:color="231F20"/>
        </w:rPr>
        <w:t>N</w:t>
      </w:r>
      <w:r>
        <w:rPr>
          <w:b w:val="0"/>
          <w:color w:val="231F20"/>
          <w:w w:val="95"/>
          <w:sz w:val="14"/>
          <w:u w:val="single" w:color="231F20"/>
        </w:rPr>
        <w:t>ANCY</w:t>
      </w:r>
      <w:r>
        <w:rPr>
          <w:b w:val="0"/>
          <w:color w:val="231F20"/>
          <w:spacing w:val="-17"/>
          <w:w w:val="95"/>
          <w:sz w:val="14"/>
          <w:u w:val="single" w:color="231F20"/>
        </w:rPr>
        <w:t> </w:t>
      </w:r>
      <w:r>
        <w:rPr>
          <w:b w:val="0"/>
          <w:color w:val="231F20"/>
          <w:w w:val="95"/>
          <w:sz w:val="20"/>
          <w:u w:val="single" w:color="231F20"/>
        </w:rPr>
        <w:t>L</w:t>
      </w:r>
      <w:r>
        <w:rPr>
          <w:b w:val="0"/>
          <w:color w:val="231F20"/>
          <w:w w:val="95"/>
          <w:sz w:val="14"/>
          <w:u w:val="single" w:color="231F20"/>
        </w:rPr>
        <w:t>OEFFLER</w:t>
      </w:r>
      <w:r>
        <w:rPr>
          <w:b w:val="0"/>
          <w:color w:val="231F20"/>
          <w:sz w:val="14"/>
          <w:u w:val="single" w:color="231F20"/>
        </w:rPr>
        <w:tab/>
      </w:r>
    </w:p>
    <w:p>
      <w:pPr>
        <w:pStyle w:val="BodyText"/>
        <w:spacing w:before="45"/>
        <w:ind w:left="99"/>
        <w:jc w:val="center"/>
        <w:rPr>
          <w:b w:val="0"/>
        </w:rPr>
      </w:pPr>
      <w:r>
        <w:rPr>
          <w:b w:val="0"/>
          <w:color w:val="231F20"/>
          <w:w w:val="85"/>
        </w:rPr>
        <w:t>Nancy Loeffler</w:t>
      </w:r>
    </w:p>
    <w:p>
      <w:pPr>
        <w:pStyle w:val="BodyText"/>
        <w:spacing w:before="78"/>
        <w:ind w:left="100"/>
        <w:rPr>
          <w:b w:val="0"/>
        </w:rPr>
      </w:pPr>
      <w:r>
        <w:rPr/>
        <w:br w:type="column"/>
      </w:r>
      <w:r>
        <w:rPr>
          <w:b w:val="0"/>
          <w:color w:val="231F20"/>
          <w:w w:val="90"/>
        </w:rPr>
        <w:t>Director</w:t>
      </w:r>
    </w:p>
    <w:p>
      <w:pPr>
        <w:spacing w:after="0"/>
        <w:sectPr>
          <w:type w:val="continuous"/>
          <w:pgSz w:w="12240" w:h="15840"/>
          <w:pgMar w:top="1140" w:bottom="280" w:left="1100" w:right="1720"/>
          <w:cols w:num="2" w:equalWidth="0">
            <w:col w:w="3662" w:space="2507"/>
            <w:col w:w="3251"/>
          </w:cols>
        </w:sectPr>
      </w:pPr>
    </w:p>
    <w:p>
      <w:pPr>
        <w:pStyle w:val="BodyText"/>
        <w:spacing w:before="7"/>
        <w:rPr>
          <w:b w:val="0"/>
          <w:sz w:val="12"/>
        </w:rPr>
      </w:pPr>
    </w:p>
    <w:p>
      <w:pPr>
        <w:spacing w:after="0"/>
        <w:rPr>
          <w:sz w:val="12"/>
        </w:rPr>
        <w:sectPr>
          <w:type w:val="continuous"/>
          <w:pgSz w:w="12240" w:h="15840"/>
          <w:pgMar w:top="1140" w:bottom="280" w:left="1100" w:right="1720"/>
        </w:sectPr>
      </w:pPr>
    </w:p>
    <w:p>
      <w:pPr>
        <w:tabs>
          <w:tab w:pos="653" w:val="left" w:leader="none"/>
          <w:tab w:pos="1121" w:val="left" w:leader="none"/>
          <w:tab w:pos="3660" w:val="left" w:leader="none"/>
        </w:tabs>
        <w:spacing w:before="77"/>
        <w:ind w:left="100" w:right="0" w:firstLine="0"/>
        <w:jc w:val="center"/>
        <w:rPr>
          <w:b w:val="0"/>
          <w:sz w:val="14"/>
        </w:rPr>
      </w:pPr>
      <w:r>
        <w:rPr>
          <w:b w:val="0"/>
          <w:color w:val="231F20"/>
          <w:w w:val="109"/>
          <w:sz w:val="20"/>
          <w:u w:val="single" w:color="231F20"/>
        </w:rPr>
        <w:t> </w:t>
      </w:r>
      <w:r>
        <w:rPr>
          <w:b w:val="0"/>
          <w:color w:val="231F20"/>
          <w:sz w:val="20"/>
          <w:u w:val="single" w:color="231F20"/>
        </w:rPr>
        <w:tab/>
        <w:t>/s/</w:t>
        <w:tab/>
      </w:r>
      <w:r>
        <w:rPr>
          <w:b w:val="0"/>
          <w:color w:val="231F20"/>
          <w:w w:val="95"/>
          <w:sz w:val="20"/>
          <w:u w:val="single" w:color="231F20"/>
        </w:rPr>
        <w:t>J</w:t>
      </w:r>
      <w:r>
        <w:rPr>
          <w:b w:val="0"/>
          <w:color w:val="231F20"/>
          <w:w w:val="95"/>
          <w:sz w:val="14"/>
          <w:u w:val="single" w:color="231F20"/>
        </w:rPr>
        <w:t>OHN </w:t>
      </w:r>
      <w:r>
        <w:rPr>
          <w:b w:val="0"/>
          <w:color w:val="231F20"/>
          <w:w w:val="95"/>
          <w:sz w:val="20"/>
          <w:u w:val="single" w:color="231F20"/>
        </w:rPr>
        <w:t>T.</w:t>
      </w:r>
      <w:r>
        <w:rPr>
          <w:b w:val="0"/>
          <w:color w:val="231F20"/>
          <w:spacing w:val="-45"/>
          <w:w w:val="95"/>
          <w:sz w:val="20"/>
          <w:u w:val="single" w:color="231F20"/>
        </w:rPr>
        <w:t> </w:t>
      </w:r>
      <w:r>
        <w:rPr>
          <w:b w:val="0"/>
          <w:color w:val="231F20"/>
          <w:w w:val="95"/>
          <w:sz w:val="20"/>
          <w:u w:val="single" w:color="231F20"/>
        </w:rPr>
        <w:t>M</w:t>
      </w:r>
      <w:r>
        <w:rPr>
          <w:b w:val="0"/>
          <w:color w:val="231F20"/>
          <w:w w:val="95"/>
          <w:sz w:val="14"/>
          <w:u w:val="single" w:color="231F20"/>
        </w:rPr>
        <w:t>ONTFORD</w:t>
      </w:r>
      <w:r>
        <w:rPr>
          <w:b w:val="0"/>
          <w:color w:val="231F20"/>
          <w:sz w:val="14"/>
          <w:u w:val="single" w:color="231F20"/>
        </w:rPr>
        <w:tab/>
      </w:r>
    </w:p>
    <w:p>
      <w:pPr>
        <w:pStyle w:val="BodyText"/>
        <w:spacing w:before="44"/>
        <w:ind w:left="98"/>
        <w:jc w:val="center"/>
        <w:rPr>
          <w:b w:val="0"/>
        </w:rPr>
      </w:pPr>
      <w:r>
        <w:rPr>
          <w:b w:val="0"/>
          <w:color w:val="231F20"/>
          <w:w w:val="85"/>
        </w:rPr>
        <w:t>John T. Montford</w:t>
      </w:r>
    </w:p>
    <w:p>
      <w:pPr>
        <w:pStyle w:val="BodyText"/>
        <w:spacing w:before="77"/>
        <w:ind w:left="100"/>
        <w:rPr>
          <w:b w:val="0"/>
        </w:rPr>
      </w:pPr>
      <w:r>
        <w:rPr/>
        <w:br w:type="column"/>
      </w:r>
      <w:r>
        <w:rPr>
          <w:b w:val="0"/>
          <w:color w:val="231F20"/>
          <w:w w:val="90"/>
        </w:rPr>
        <w:t>Director</w:t>
      </w:r>
    </w:p>
    <w:sectPr>
      <w:type w:val="continuous"/>
      <w:pgSz w:w="12240" w:h="15840"/>
      <w:pgMar w:top="1140" w:bottom="280" w:left="1100" w:right="1720"/>
      <w:cols w:num="2" w:equalWidth="0">
        <w:col w:w="3662" w:space="2507"/>
        <w:col w:w="3251"/>
      </w:cols>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0"/>
    <w:family w:val="roman"/>
    <w:pitch w:val="variable"/>
  </w:font>
  <w:font w:name="Arial">
    <w:altName w:val="Arial"/>
    <w:charset w:val="0"/>
    <w:family w:val="swiss"/>
    <w:pitch w:val="variable"/>
  </w:font>
  <w:font w:name="Arial Narrow">
    <w:altName w:val="Arial Narrow"/>
    <w:charset w:val="0"/>
    <w:family w:val="swiss"/>
    <w:pitch w:val="variable"/>
  </w:font>
  <w:font w:name="Lucida Sans">
    <w:altName w:val="Lucida Sans"/>
    <w:charset w:val="0"/>
    <w:family w:val="swiss"/>
    <w:pitch w:val="variable"/>
  </w:font>
  <w:font w:name="Tahoma">
    <w:altName w:val="Tahoma"/>
    <w:charset w:val="0"/>
    <w:family w:val="swiss"/>
    <w:pitch w:val="variable"/>
  </w:font>
  <w:font w:name="Bookman Old Style">
    <w:altName w:val="Bookman Old Style"/>
    <w:charset w:val="0"/>
    <w:family w:val="roman"/>
    <w:pitch w:val="variable"/>
  </w:font>
  <w:font w:name="Lucida Bright">
    <w:altName w:val="Lucida Bright"/>
    <w:charset w:val="0"/>
    <w:family w:val="roman"/>
    <w:pitch w:val="variable"/>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47.020126pt;margin-top:752.253174pt;width:254.3pt;height:12.65pt;mso-position-horizontal-relative:page;mso-position-vertical-relative:page;z-index:-318184" type="#_x0000_t202" filled="false" stroked="false">
          <v:textbox inset="0,0,0,0">
            <w:txbxContent>
              <w:p>
                <w:pPr>
                  <w:pStyle w:val="BodyText"/>
                  <w:spacing w:line="232" w:lineRule="exact"/>
                  <w:ind w:left="20"/>
                  <w:rPr>
                    <w:b w:val="0"/>
                  </w:rPr>
                </w:pPr>
                <w:r>
                  <w:rPr>
                    <w:b w:val="0"/>
                    <w:color w:val="231F20"/>
                    <w:w w:val="85"/>
                  </w:rPr>
                  <w:t>incorporated</w:t>
                </w:r>
                <w:r>
                  <w:rPr>
                    <w:b w:val="0"/>
                    <w:color w:val="231F20"/>
                    <w:spacing w:val="-14"/>
                    <w:w w:val="85"/>
                  </w:rPr>
                  <w:t> </w:t>
                </w:r>
                <w:r>
                  <w:rPr>
                    <w:b w:val="0"/>
                    <w:color w:val="231F20"/>
                    <w:w w:val="85"/>
                  </w:rPr>
                  <w:t>into</w:t>
                </w:r>
                <w:r>
                  <w:rPr>
                    <w:b w:val="0"/>
                    <w:color w:val="231F20"/>
                    <w:spacing w:val="-12"/>
                    <w:w w:val="85"/>
                  </w:rPr>
                  <w:t> </w:t>
                </w:r>
                <w:r>
                  <w:rPr>
                    <w:b w:val="0"/>
                    <w:color w:val="231F20"/>
                    <w:w w:val="85"/>
                  </w:rPr>
                  <w:t>Part</w:t>
                </w:r>
                <w:r>
                  <w:rPr>
                    <w:b w:val="0"/>
                    <w:color w:val="231F20"/>
                    <w:spacing w:val="-12"/>
                    <w:w w:val="85"/>
                  </w:rPr>
                  <w:t> </w:t>
                </w:r>
                <w:r>
                  <w:rPr>
                    <w:b w:val="0"/>
                    <w:color w:val="231F20"/>
                    <w:w w:val="85"/>
                  </w:rPr>
                  <w:t>III</w:t>
                </w:r>
                <w:r>
                  <w:rPr>
                    <w:b w:val="0"/>
                    <w:color w:val="231F20"/>
                    <w:spacing w:val="-12"/>
                    <w:w w:val="85"/>
                  </w:rPr>
                  <w:t> </w:t>
                </w:r>
                <w:r>
                  <w:rPr>
                    <w:b w:val="0"/>
                    <w:color w:val="231F20"/>
                    <w:w w:val="85"/>
                  </w:rPr>
                  <w:t>of</w:t>
                </w:r>
                <w:r>
                  <w:rPr>
                    <w:b w:val="0"/>
                    <w:color w:val="231F20"/>
                    <w:spacing w:val="-12"/>
                    <w:w w:val="85"/>
                  </w:rPr>
                  <w:t> </w:t>
                </w:r>
                <w:r>
                  <w:rPr>
                    <w:b w:val="0"/>
                    <w:color w:val="231F20"/>
                    <w:w w:val="85"/>
                  </w:rPr>
                  <w:t>this</w:t>
                </w:r>
                <w:r>
                  <w:rPr>
                    <w:b w:val="0"/>
                    <w:color w:val="231F20"/>
                    <w:spacing w:val="-12"/>
                    <w:w w:val="85"/>
                  </w:rPr>
                  <w:t> </w:t>
                </w:r>
                <w:r>
                  <w:rPr>
                    <w:b w:val="0"/>
                    <w:color w:val="231F20"/>
                    <w:w w:val="85"/>
                  </w:rPr>
                  <w:t>Annual</w:t>
                </w:r>
                <w:r>
                  <w:rPr>
                    <w:b w:val="0"/>
                    <w:color w:val="231F20"/>
                    <w:spacing w:val="-14"/>
                    <w:w w:val="85"/>
                  </w:rPr>
                  <w:t> </w:t>
                </w:r>
                <w:r>
                  <w:rPr>
                    <w:b w:val="0"/>
                    <w:color w:val="231F20"/>
                    <w:w w:val="85"/>
                  </w:rPr>
                  <w:t>Report</w:t>
                </w:r>
                <w:r>
                  <w:rPr>
                    <w:b w:val="0"/>
                    <w:color w:val="231F20"/>
                    <w:spacing w:val="-13"/>
                    <w:w w:val="85"/>
                  </w:rPr>
                  <w:t> </w:t>
                </w:r>
                <w:r>
                  <w:rPr>
                    <w:b w:val="0"/>
                    <w:color w:val="231F20"/>
                    <w:w w:val="85"/>
                  </w:rPr>
                  <w:t>on</w:t>
                </w:r>
                <w:r>
                  <w:rPr>
                    <w:b w:val="0"/>
                    <w:color w:val="231F20"/>
                    <w:spacing w:val="-12"/>
                    <w:w w:val="85"/>
                  </w:rPr>
                  <w:t> </w:t>
                </w:r>
                <w:r>
                  <w:rPr>
                    <w:b w:val="0"/>
                    <w:color w:val="231F20"/>
                    <w:w w:val="85"/>
                  </w:rPr>
                  <w:t>Form</w:t>
                </w:r>
                <w:r>
                  <w:rPr>
                    <w:b w:val="0"/>
                    <w:color w:val="231F20"/>
                    <w:spacing w:val="-12"/>
                    <w:w w:val="85"/>
                  </w:rPr>
                  <w:t> </w:t>
                </w:r>
                <w:r>
                  <w:rPr>
                    <w:b w:val="0"/>
                    <w:color w:val="231F20"/>
                    <w:w w:val="85"/>
                  </w:rPr>
                  <w:t>10-K.</w:t>
                </w:r>
              </w:p>
            </w:txbxContent>
          </v:textbox>
          <w10:wrap type="none"/>
        </v:shape>
      </w:pict>
    </w:r>
  </w:p>
</w:ftr>
</file>

<file path=word/footer1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1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281.01004pt;margin-top:752.6875pt;width:14.05pt;height:12.65pt;mso-position-horizontal-relative:page;mso-position-vertical-relative:page;z-index:-318088" type="#_x0000_t202" filled="false" stroked="false">
          <v:textbox inset="0,0,0,0">
            <w:txbxContent>
              <w:p>
                <w:pPr>
                  <w:pStyle w:val="BodyText"/>
                  <w:spacing w:line="233" w:lineRule="exact"/>
                  <w:ind w:left="40"/>
                  <w:rPr>
                    <w:b w:val="0"/>
                  </w:rPr>
                </w:pPr>
                <w:r>
                  <w:rPr/>
                  <w:fldChar w:fldCharType="begin"/>
                </w:r>
                <w:r>
                  <w:rPr>
                    <w:b w:val="0"/>
                    <w:color w:val="231F20"/>
                    <w:w w:val="90"/>
                  </w:rPr>
                  <w:instrText> PAGE </w:instrText>
                </w:r>
                <w:r>
                  <w:rPr/>
                  <w:fldChar w:fldCharType="separate"/>
                </w:r>
                <w:r>
                  <w:rPr/>
                  <w:t>12</w:t>
                </w:r>
                <w:r>
                  <w:rPr/>
                  <w:fldChar w:fldCharType="end"/>
                </w:r>
              </w:p>
            </w:txbxContent>
          </v:textbox>
          <w10:wrap type="none"/>
        </v:shape>
      </w:pict>
    </w:r>
  </w:p>
</w:ftr>
</file>

<file path=word/footer1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281.009888pt;margin-top:752.683472pt;width:14.05pt;height:12.65pt;mso-position-horizontal-relative:page;mso-position-vertical-relative:page;z-index:-318064" type="#_x0000_t202" filled="false" stroked="false">
          <v:textbox inset="0,0,0,0">
            <w:txbxContent>
              <w:p>
                <w:pPr>
                  <w:pStyle w:val="BodyText"/>
                  <w:spacing w:line="233" w:lineRule="exact"/>
                  <w:ind w:left="40"/>
                  <w:rPr>
                    <w:b w:val="0"/>
                  </w:rPr>
                </w:pPr>
                <w:r>
                  <w:rPr/>
                  <w:fldChar w:fldCharType="begin"/>
                </w:r>
                <w:r>
                  <w:rPr>
                    <w:b w:val="0"/>
                    <w:color w:val="231F20"/>
                    <w:w w:val="90"/>
                  </w:rPr>
                  <w:instrText> PAGE </w:instrText>
                </w:r>
                <w:r>
                  <w:rPr/>
                  <w:fldChar w:fldCharType="separate"/>
                </w:r>
                <w:r>
                  <w:rPr/>
                  <w:t>22</w:t>
                </w:r>
                <w:r>
                  <w:rPr/>
                  <w:fldChar w:fldCharType="end"/>
                </w:r>
              </w:p>
            </w:txbxContent>
          </v:textbox>
          <w10:wrap type="none"/>
        </v:shape>
      </w:pict>
    </w:r>
  </w:p>
</w:ftr>
</file>

<file path=word/footer1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1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1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1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1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1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1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285.696808pt;margin-top:752.7005pt;width:4.6pt;height:12.65pt;mso-position-horizontal-relative:page;mso-position-vertical-relative:page;z-index:-318160" type="#_x0000_t202" filled="false" stroked="false">
          <v:textbox inset="0,0,0,0">
            <w:txbxContent>
              <w:p>
                <w:pPr>
                  <w:pStyle w:val="BodyText"/>
                  <w:spacing w:line="232" w:lineRule="exact"/>
                  <w:ind w:left="20"/>
                  <w:rPr>
                    <w:b w:val="0"/>
                  </w:rPr>
                </w:pPr>
                <w:r>
                  <w:rPr>
                    <w:b w:val="0"/>
                    <w:color w:val="231F20"/>
                    <w:w w:val="86"/>
                  </w:rPr>
                  <w:t>i</w:t>
                </w:r>
              </w:p>
            </w:txbxContent>
          </v:textbox>
          <w10:wrap type="none"/>
        </v:shape>
      </w:pict>
    </w:r>
  </w:p>
</w:ftr>
</file>

<file path=word/footer2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2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2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2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281.009491pt;margin-top:752.685486pt;width:14.05pt;height:12.65pt;mso-position-horizontal-relative:page;mso-position-vertical-relative:page;z-index:-318040" type="#_x0000_t202" filled="false" stroked="false">
          <v:textbox inset="0,0,0,0">
            <w:txbxContent>
              <w:p>
                <w:pPr>
                  <w:pStyle w:val="BodyText"/>
                  <w:spacing w:line="233" w:lineRule="exact"/>
                  <w:ind w:left="40"/>
                  <w:rPr>
                    <w:b w:val="0"/>
                  </w:rPr>
                </w:pPr>
                <w:r>
                  <w:rPr/>
                  <w:fldChar w:fldCharType="begin"/>
                </w:r>
                <w:r>
                  <w:rPr>
                    <w:b w:val="0"/>
                    <w:color w:val="231F20"/>
                    <w:w w:val="90"/>
                  </w:rPr>
                  <w:instrText> PAGE </w:instrText>
                </w:r>
                <w:r>
                  <w:rPr/>
                  <w:fldChar w:fldCharType="separate"/>
                </w:r>
                <w:r>
                  <w:rPr/>
                  <w:t>35</w:t>
                </w:r>
                <w:r>
                  <w:rPr/>
                  <w:fldChar w:fldCharType="end"/>
                </w:r>
              </w:p>
            </w:txbxContent>
          </v:textbox>
          <w10:wrap type="none"/>
        </v:shape>
      </w:pict>
    </w:r>
  </w:p>
</w:ftr>
</file>

<file path=word/footer2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238.644424pt;margin-top:728.727234pt;width:98.8pt;height:12.65pt;mso-position-horizontal-relative:page;mso-position-vertical-relative:page;z-index:-318016" type="#_x0000_t202" filled="false" stroked="false">
          <v:textbox inset="0,0,0,0">
            <w:txbxContent>
              <w:p>
                <w:pPr>
                  <w:pStyle w:val="BodyText"/>
                  <w:spacing w:line="232" w:lineRule="exact"/>
                  <w:ind w:left="20"/>
                  <w:rPr>
                    <w:b w:val="0"/>
                  </w:rPr>
                </w:pPr>
                <w:r>
                  <w:rPr>
                    <w:b w:val="0"/>
                    <w:color w:val="231F20"/>
                    <w:w w:val="80"/>
                  </w:rPr>
                  <w:t>See accompanying</w:t>
                </w:r>
                <w:r>
                  <w:rPr>
                    <w:b w:val="0"/>
                    <w:color w:val="231F20"/>
                    <w:spacing w:val="-38"/>
                    <w:w w:val="80"/>
                  </w:rPr>
                  <w:t> </w:t>
                </w:r>
                <w:r>
                  <w:rPr>
                    <w:b w:val="0"/>
                    <w:color w:val="231F20"/>
                    <w:w w:val="80"/>
                  </w:rPr>
                  <w:t>notes.</w:t>
                </w:r>
              </w:p>
            </w:txbxContent>
          </v:textbox>
          <w10:wrap type="none"/>
        </v:shape>
      </w:pict>
    </w:r>
    <w:r>
      <w:rPr/>
      <w:pict>
        <v:shape style="position:absolute;margin-left:281.010162pt;margin-top:752.705139pt;width:14.05pt;height:12.65pt;mso-position-horizontal-relative:page;mso-position-vertical-relative:page;z-index:-317992" type="#_x0000_t202" filled="false" stroked="false">
          <v:textbox inset="0,0,0,0">
            <w:txbxContent>
              <w:p>
                <w:pPr>
                  <w:pStyle w:val="BodyText"/>
                  <w:spacing w:line="232" w:lineRule="exact"/>
                  <w:ind w:left="40"/>
                  <w:rPr>
                    <w:b w:val="0"/>
                  </w:rPr>
                </w:pPr>
                <w:r>
                  <w:rPr/>
                  <w:fldChar w:fldCharType="begin"/>
                </w:r>
                <w:r>
                  <w:rPr>
                    <w:b w:val="0"/>
                    <w:color w:val="231F20"/>
                    <w:w w:val="90"/>
                  </w:rPr>
                  <w:instrText> PAGE </w:instrText>
                </w:r>
                <w:r>
                  <w:rPr/>
                  <w:fldChar w:fldCharType="separate"/>
                </w:r>
                <w:r>
                  <w:rPr/>
                  <w:t>36</w:t>
                </w:r>
                <w:r>
                  <w:rPr/>
                  <w:fldChar w:fldCharType="end"/>
                </w:r>
              </w:p>
            </w:txbxContent>
          </v:textbox>
          <w10:wrap type="none"/>
        </v:shape>
      </w:pict>
    </w:r>
  </w:p>
</w:ftr>
</file>

<file path=word/footer2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58.980873pt;margin-top:728.709045pt;width:458.05pt;height:12.65pt;mso-position-horizontal-relative:page;mso-position-vertical-relative:page;z-index:-317968" type="#_x0000_t202" filled="false" stroked="false">
          <v:textbox inset="0,0,0,0">
            <w:txbxContent>
              <w:p>
                <w:pPr>
                  <w:pStyle w:val="BodyText"/>
                  <w:tabs>
                    <w:tab w:pos="4820" w:val="left" w:leader="none"/>
                  </w:tabs>
                  <w:spacing w:line="232" w:lineRule="exact"/>
                  <w:ind w:left="20"/>
                  <w:rPr>
                    <w:b w:val="0"/>
                  </w:rPr>
                </w:pPr>
                <w:r>
                  <w:rPr>
                    <w:b w:val="0"/>
                    <w:color w:val="231F20"/>
                    <w:w w:val="90"/>
                  </w:rPr>
                  <w:t>tively,  in  collateral  deposits  received </w:t>
                </w:r>
                <w:r>
                  <w:rPr>
                    <w:b w:val="0"/>
                    <w:color w:val="231F20"/>
                    <w:spacing w:val="37"/>
                    <w:w w:val="90"/>
                  </w:rPr>
                  <w:t> </w:t>
                </w:r>
                <w:r>
                  <w:rPr>
                    <w:b w:val="0"/>
                    <w:color w:val="231F20"/>
                    <w:w w:val="90"/>
                  </w:rPr>
                  <w:t>from </w:t>
                </w:r>
                <w:r>
                  <w:rPr>
                    <w:b w:val="0"/>
                    <w:color w:val="231F20"/>
                    <w:spacing w:val="9"/>
                    <w:w w:val="90"/>
                  </w:rPr>
                  <w:t> </w:t>
                </w:r>
                <w:r>
                  <w:rPr>
                    <w:b w:val="0"/>
                    <w:color w:val="231F20"/>
                    <w:w w:val="90"/>
                  </w:rPr>
                  <w:t>the</w:t>
                  <w:tab/>
                </w:r>
                <w:r>
                  <w:rPr>
                    <w:b w:val="0"/>
                    <w:color w:val="231F20"/>
                    <w:w w:val="80"/>
                  </w:rPr>
                  <w:t>rowing</w:t>
                </w:r>
                <w:r>
                  <w:rPr>
                    <w:b w:val="0"/>
                    <w:color w:val="231F20"/>
                    <w:spacing w:val="-9"/>
                    <w:w w:val="80"/>
                  </w:rPr>
                  <w:t> </w:t>
                </w:r>
                <w:r>
                  <w:rPr>
                    <w:b w:val="0"/>
                    <w:color w:val="231F20"/>
                    <w:w w:val="80"/>
                  </w:rPr>
                  <w:t>rate</w:t>
                </w:r>
                <w:r>
                  <w:rPr>
                    <w:b w:val="0"/>
                    <w:color w:val="231F20"/>
                    <w:spacing w:val="-8"/>
                    <w:w w:val="80"/>
                  </w:rPr>
                  <w:t> </w:t>
                </w:r>
                <w:r>
                  <w:rPr>
                    <w:b w:val="0"/>
                    <w:color w:val="231F20"/>
                    <w:w w:val="80"/>
                  </w:rPr>
                  <w:t>or,</w:t>
                </w:r>
                <w:r>
                  <w:rPr>
                    <w:b w:val="0"/>
                    <w:color w:val="231F20"/>
                    <w:spacing w:val="-8"/>
                    <w:w w:val="80"/>
                  </w:rPr>
                  <w:t> </w:t>
                </w:r>
                <w:r>
                  <w:rPr>
                    <w:b w:val="0"/>
                    <w:color w:val="231F20"/>
                    <w:w w:val="80"/>
                  </w:rPr>
                  <w:t>when</w:t>
                </w:r>
                <w:r>
                  <w:rPr>
                    <w:b w:val="0"/>
                    <w:color w:val="231F20"/>
                    <w:spacing w:val="-10"/>
                    <w:w w:val="80"/>
                  </w:rPr>
                  <w:t> </w:t>
                </w:r>
                <w:r>
                  <w:rPr>
                    <w:b w:val="0"/>
                    <w:color w:val="231F20"/>
                    <w:w w:val="80"/>
                  </w:rPr>
                  <w:t>known,</w:t>
                </w:r>
                <w:r>
                  <w:rPr>
                    <w:b w:val="0"/>
                    <w:color w:val="231F20"/>
                    <w:spacing w:val="-8"/>
                    <w:w w:val="80"/>
                  </w:rPr>
                  <w:t> </w:t>
                </w:r>
                <w:r>
                  <w:rPr>
                    <w:b w:val="0"/>
                    <w:color w:val="231F20"/>
                    <w:w w:val="80"/>
                  </w:rPr>
                  <w:t>the</w:t>
                </w:r>
                <w:r>
                  <w:rPr>
                    <w:b w:val="0"/>
                    <w:color w:val="231F20"/>
                    <w:spacing w:val="-9"/>
                    <w:w w:val="80"/>
                  </w:rPr>
                  <w:t> </w:t>
                </w:r>
                <w:r>
                  <w:rPr>
                    <w:b w:val="0"/>
                    <w:color w:val="231F20"/>
                    <w:w w:val="80"/>
                  </w:rPr>
                  <w:t>interest</w:t>
                </w:r>
                <w:r>
                  <w:rPr>
                    <w:b w:val="0"/>
                    <w:color w:val="231F20"/>
                    <w:spacing w:val="-8"/>
                    <w:w w:val="80"/>
                  </w:rPr>
                  <w:t> </w:t>
                </w:r>
                <w:r>
                  <w:rPr>
                    <w:b w:val="0"/>
                    <w:color w:val="231F20"/>
                    <w:w w:val="80"/>
                  </w:rPr>
                  <w:t>rate</w:t>
                </w:r>
                <w:r>
                  <w:rPr>
                    <w:b w:val="0"/>
                    <w:color w:val="231F20"/>
                    <w:spacing w:val="-8"/>
                    <w:w w:val="80"/>
                  </w:rPr>
                  <w:t> </w:t>
                </w:r>
                <w:r>
                  <w:rPr>
                    <w:b w:val="0"/>
                    <w:color w:val="231F20"/>
                    <w:w w:val="80"/>
                  </w:rPr>
                  <w:t>implicit</w:t>
                </w:r>
                <w:r>
                  <w:rPr>
                    <w:b w:val="0"/>
                    <w:color w:val="231F20"/>
                    <w:spacing w:val="-8"/>
                    <w:w w:val="80"/>
                  </w:rPr>
                  <w:t> </w:t>
                </w:r>
                <w:r>
                  <w:rPr>
                    <w:b w:val="0"/>
                    <w:color w:val="231F20"/>
                    <w:w w:val="80"/>
                  </w:rPr>
                  <w:t>in</w:t>
                </w:r>
              </w:p>
            </w:txbxContent>
          </v:textbox>
          <w10:wrap type="none"/>
        </v:shape>
      </w:pict>
    </w:r>
    <w:r>
      <w:rPr/>
      <w:pict>
        <v:shape style="position:absolute;margin-left:281.010254pt;margin-top:752.690491pt;width:14pt;height:12.65pt;mso-position-horizontal-relative:page;mso-position-vertical-relative:page;z-index:-317944" type="#_x0000_t202" filled="false" stroked="false">
          <v:textbox inset="0,0,0,0">
            <w:txbxContent>
              <w:p>
                <w:pPr>
                  <w:pStyle w:val="BodyText"/>
                  <w:spacing w:line="232" w:lineRule="exact"/>
                  <w:ind w:left="40"/>
                  <w:rPr>
                    <w:b w:val="0"/>
                  </w:rPr>
                </w:pPr>
                <w:r>
                  <w:rPr/>
                  <w:fldChar w:fldCharType="begin"/>
                </w:r>
                <w:r>
                  <w:rPr>
                    <w:b w:val="0"/>
                    <w:color w:val="231F20"/>
                    <w:w w:val="90"/>
                  </w:rPr>
                  <w:instrText> PAGE </w:instrText>
                </w:r>
                <w:r>
                  <w:rPr/>
                  <w:fldChar w:fldCharType="separate"/>
                </w:r>
                <w:r>
                  <w:rPr/>
                  <w:t>40</w:t>
                </w:r>
                <w:r>
                  <w:rPr/>
                  <w:fldChar w:fldCharType="end"/>
                </w:r>
              </w:p>
            </w:txbxContent>
          </v:textbox>
          <w10:wrap type="none"/>
        </v:shape>
      </w:pict>
    </w:r>
  </w:p>
</w:ftr>
</file>

<file path=word/footer2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58.981098pt;margin-top:728.706299pt;width:458.25pt;height:12.65pt;mso-position-horizontal-relative:page;mso-position-vertical-relative:page;z-index:-317920" type="#_x0000_t202" filled="false" stroked="false">
          <v:textbox inset="0,0,0,0">
            <w:txbxContent>
              <w:p>
                <w:pPr>
                  <w:pStyle w:val="BodyText"/>
                  <w:tabs>
                    <w:tab w:pos="4820" w:val="left" w:leader="none"/>
                  </w:tabs>
                  <w:spacing w:line="232" w:lineRule="exact"/>
                  <w:ind w:left="20"/>
                  <w:rPr>
                    <w:b w:val="0"/>
                  </w:rPr>
                </w:pPr>
                <w:r>
                  <w:rPr>
                    <w:b w:val="0"/>
                    <w:color w:val="231F20"/>
                    <w:w w:val="80"/>
                  </w:rPr>
                  <w:t>rights</w:t>
                </w:r>
                <w:r>
                  <w:rPr>
                    <w:b w:val="0"/>
                    <w:color w:val="231F20"/>
                    <w:spacing w:val="-13"/>
                    <w:w w:val="80"/>
                  </w:rPr>
                  <w:t> </w:t>
                </w:r>
                <w:r>
                  <w:rPr>
                    <w:b w:val="0"/>
                    <w:color w:val="231F20"/>
                    <w:w w:val="80"/>
                  </w:rPr>
                  <w:t>to</w:t>
                </w:r>
                <w:r>
                  <w:rPr>
                    <w:b w:val="0"/>
                    <w:color w:val="231F20"/>
                    <w:spacing w:val="-16"/>
                    <w:w w:val="80"/>
                  </w:rPr>
                  <w:t> </w:t>
                </w:r>
                <w:r>
                  <w:rPr>
                    <w:b w:val="0"/>
                    <w:color w:val="231F20"/>
                    <w:w w:val="80"/>
                  </w:rPr>
                  <w:t>airport</w:t>
                </w:r>
                <w:r>
                  <w:rPr>
                    <w:b w:val="0"/>
                    <w:color w:val="231F20"/>
                    <w:spacing w:val="-14"/>
                    <w:w w:val="80"/>
                  </w:rPr>
                  <w:t> </w:t>
                </w:r>
                <w:r>
                  <w:rPr>
                    <w:b w:val="0"/>
                    <w:color w:val="231F20"/>
                    <w:w w:val="80"/>
                  </w:rPr>
                  <w:t>owned</w:t>
                </w:r>
                <w:r>
                  <w:rPr>
                    <w:b w:val="0"/>
                    <w:color w:val="231F20"/>
                    <w:spacing w:val="-17"/>
                    <w:w w:val="80"/>
                  </w:rPr>
                  <w:t> </w:t>
                </w:r>
                <w:r>
                  <w:rPr>
                    <w:b w:val="0"/>
                    <w:color w:val="231F20"/>
                    <w:w w:val="80"/>
                  </w:rPr>
                  <w:t>gates.</w:t>
                </w:r>
                <w:r>
                  <w:rPr>
                    <w:b w:val="0"/>
                    <w:color w:val="231F20"/>
                    <w:spacing w:val="-15"/>
                    <w:w w:val="80"/>
                  </w:rPr>
                  <w:t> </w:t>
                </w:r>
                <w:r>
                  <w:rPr>
                    <w:b w:val="0"/>
                    <w:color w:val="231F20"/>
                    <w:w w:val="80"/>
                  </w:rPr>
                  <w:t>These</w:t>
                </w:r>
                <w:r>
                  <w:rPr>
                    <w:b w:val="0"/>
                    <w:color w:val="231F20"/>
                    <w:spacing w:val="-16"/>
                    <w:w w:val="80"/>
                  </w:rPr>
                  <w:t> </w:t>
                </w:r>
                <w:r>
                  <w:rPr>
                    <w:b w:val="0"/>
                    <w:color w:val="231F20"/>
                    <w:w w:val="80"/>
                  </w:rPr>
                  <w:t>assets</w:t>
                </w:r>
                <w:r>
                  <w:rPr>
                    <w:b w:val="0"/>
                    <w:color w:val="231F20"/>
                    <w:spacing w:val="-15"/>
                    <w:w w:val="80"/>
                  </w:rPr>
                  <w:t> </w:t>
                </w:r>
                <w:r>
                  <w:rPr>
                    <w:b w:val="0"/>
                    <w:color w:val="231F20"/>
                    <w:w w:val="80"/>
                  </w:rPr>
                  <w:t>are</w:t>
                </w:r>
                <w:r>
                  <w:rPr>
                    <w:b w:val="0"/>
                    <w:color w:val="231F20"/>
                    <w:spacing w:val="-16"/>
                    <w:w w:val="80"/>
                  </w:rPr>
                  <w:t> </w:t>
                </w:r>
                <w:r>
                  <w:rPr>
                    <w:b w:val="0"/>
                    <w:color w:val="231F20"/>
                    <w:w w:val="80"/>
                  </w:rPr>
                  <w:t>amortized</w:t>
                  <w:tab/>
                </w:r>
                <w:r>
                  <w:rPr>
                    <w:b w:val="0"/>
                    <w:color w:val="231F20"/>
                    <w:w w:val="85"/>
                  </w:rPr>
                  <w:t>agencies  and  remit  these  back  to  the</w:t>
                </w:r>
                <w:r>
                  <w:rPr>
                    <w:b w:val="0"/>
                    <w:color w:val="231F20"/>
                    <w:spacing w:val="42"/>
                    <w:w w:val="85"/>
                  </w:rPr>
                  <w:t> </w:t>
                </w:r>
                <w:r>
                  <w:rPr>
                    <w:b w:val="0"/>
                    <w:color w:val="231F20"/>
                    <w:w w:val="85"/>
                  </w:rPr>
                  <w:t>applicable</w:t>
                </w:r>
              </w:p>
            </w:txbxContent>
          </v:textbox>
          <w10:wrap type="none"/>
        </v:shape>
      </w:pict>
    </w:r>
    <w:r>
      <w:rPr/>
      <w:pict>
        <v:shape style="position:absolute;margin-left:281.010468pt;margin-top:752.687744pt;width:14pt;height:12.65pt;mso-position-horizontal-relative:page;mso-position-vertical-relative:page;z-index:-317896" type="#_x0000_t202" filled="false" stroked="false">
          <v:textbox inset="0,0,0,0">
            <w:txbxContent>
              <w:p>
                <w:pPr>
                  <w:pStyle w:val="BodyText"/>
                  <w:spacing w:line="232" w:lineRule="exact"/>
                  <w:ind w:left="40"/>
                  <w:rPr>
                    <w:b w:val="0"/>
                  </w:rPr>
                </w:pPr>
                <w:r>
                  <w:rPr/>
                  <w:fldChar w:fldCharType="begin"/>
                </w:r>
                <w:r>
                  <w:rPr>
                    <w:b w:val="0"/>
                    <w:color w:val="231F20"/>
                    <w:w w:val="90"/>
                  </w:rPr>
                  <w:instrText> PAGE </w:instrText>
                </w:r>
                <w:r>
                  <w:rPr/>
                  <w:fldChar w:fldCharType="separate"/>
                </w:r>
                <w:r>
                  <w:rPr/>
                  <w:t>41</w:t>
                </w:r>
                <w:r>
                  <w:rPr/>
                  <w:fldChar w:fldCharType="end"/>
                </w:r>
              </w:p>
            </w:txbxContent>
          </v:textbox>
          <w10:wrap type="none"/>
        </v:shape>
      </w:pict>
    </w:r>
  </w:p>
</w:ftr>
</file>

<file path=word/footer2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58.981098pt;margin-top:728.708313pt;width:458.05pt;height:12.65pt;mso-position-horizontal-relative:page;mso-position-vertical-relative:page;z-index:-317872" type="#_x0000_t202" filled="false" stroked="false">
          <v:textbox inset="0,0,0,0">
            <w:txbxContent>
              <w:p>
                <w:pPr>
                  <w:pStyle w:val="BodyText"/>
                  <w:tabs>
                    <w:tab w:pos="4820" w:val="left" w:leader="none"/>
                  </w:tabs>
                  <w:spacing w:line="232" w:lineRule="exact"/>
                  <w:ind w:left="20"/>
                  <w:rPr>
                    <w:b w:val="0"/>
                  </w:rPr>
                </w:pPr>
                <w:r>
                  <w:rPr>
                    <w:b w:val="0"/>
                    <w:color w:val="231F20"/>
                    <w:w w:val="85"/>
                  </w:rPr>
                  <w:t>plan covering the Company’s Board of</w:t>
                </w:r>
                <w:r>
                  <w:rPr>
                    <w:b w:val="0"/>
                    <w:color w:val="231F20"/>
                    <w:spacing w:val="14"/>
                    <w:w w:val="85"/>
                  </w:rPr>
                  <w:t> </w:t>
                </w:r>
                <w:r>
                  <w:rPr>
                    <w:b w:val="0"/>
                    <w:color w:val="231F20"/>
                    <w:w w:val="85"/>
                  </w:rPr>
                  <w:t>Directors</w:t>
                </w:r>
                <w:r>
                  <w:rPr>
                    <w:b w:val="0"/>
                    <w:color w:val="231F20"/>
                    <w:spacing w:val="2"/>
                    <w:w w:val="85"/>
                  </w:rPr>
                  <w:t> </w:t>
                </w:r>
                <w:r>
                  <w:rPr>
                    <w:b w:val="0"/>
                    <w:color w:val="231F20"/>
                    <w:w w:val="85"/>
                  </w:rPr>
                  <w:t>and</w:t>
                  <w:tab/>
                  <w:t>idated</w:t>
                </w:r>
                <w:r>
                  <w:rPr>
                    <w:b w:val="0"/>
                    <w:color w:val="231F20"/>
                    <w:spacing w:val="-23"/>
                    <w:w w:val="85"/>
                  </w:rPr>
                  <w:t> </w:t>
                </w:r>
                <w:r>
                  <w:rPr>
                    <w:b w:val="0"/>
                    <w:color w:val="231F20"/>
                    <w:w w:val="85"/>
                  </w:rPr>
                  <w:t>Statement</w:t>
                </w:r>
                <w:r>
                  <w:rPr>
                    <w:b w:val="0"/>
                    <w:color w:val="231F20"/>
                    <w:spacing w:val="-22"/>
                    <w:w w:val="85"/>
                  </w:rPr>
                  <w:t> </w:t>
                </w:r>
                <w:r>
                  <w:rPr>
                    <w:b w:val="0"/>
                    <w:color w:val="231F20"/>
                    <w:w w:val="85"/>
                  </w:rPr>
                  <w:t>of</w:t>
                </w:r>
                <w:r>
                  <w:rPr>
                    <w:b w:val="0"/>
                    <w:color w:val="231F20"/>
                    <w:spacing w:val="-22"/>
                    <w:w w:val="85"/>
                  </w:rPr>
                  <w:t> </w:t>
                </w:r>
                <w:r>
                  <w:rPr>
                    <w:b w:val="0"/>
                    <w:color w:val="231F20"/>
                    <w:w w:val="85"/>
                  </w:rPr>
                  <w:t>Income.</w:t>
                </w:r>
                <w:r>
                  <w:rPr>
                    <w:b w:val="0"/>
                    <w:color w:val="231F20"/>
                    <w:spacing w:val="-22"/>
                    <w:w w:val="85"/>
                  </w:rPr>
                  <w:t> </w:t>
                </w:r>
                <w:r>
                  <w:rPr>
                    <w:b w:val="0"/>
                    <w:color w:val="231F20"/>
                    <w:w w:val="85"/>
                  </w:rPr>
                  <w:t>Amounts</w:t>
                </w:r>
                <w:r>
                  <w:rPr>
                    <w:b w:val="0"/>
                    <w:color w:val="231F20"/>
                    <w:spacing w:val="-22"/>
                    <w:w w:val="85"/>
                  </w:rPr>
                  <w:t> </w:t>
                </w:r>
                <w:r>
                  <w:rPr>
                    <w:b w:val="0"/>
                    <w:color w:val="231F20"/>
                    <w:w w:val="85"/>
                  </w:rPr>
                  <w:t>that</w:t>
                </w:r>
                <w:r>
                  <w:rPr>
                    <w:b w:val="0"/>
                    <w:color w:val="231F20"/>
                    <w:spacing w:val="-22"/>
                    <w:w w:val="85"/>
                  </w:rPr>
                  <w:t> </w:t>
                </w:r>
                <w:r>
                  <w:rPr>
                    <w:b w:val="0"/>
                    <w:color w:val="231F20"/>
                    <w:w w:val="85"/>
                  </w:rPr>
                  <w:t>are</w:t>
                </w:r>
                <w:r>
                  <w:rPr>
                    <w:b w:val="0"/>
                    <w:color w:val="231F20"/>
                    <w:spacing w:val="-22"/>
                    <w:w w:val="85"/>
                  </w:rPr>
                  <w:t> </w:t>
                </w:r>
                <w:r>
                  <w:rPr>
                    <w:b w:val="0"/>
                    <w:color w:val="231F20"/>
                    <w:w w:val="85"/>
                  </w:rPr>
                  <w:t>paid</w:t>
                </w:r>
                <w:r>
                  <w:rPr>
                    <w:b w:val="0"/>
                    <w:color w:val="231F20"/>
                    <w:spacing w:val="-22"/>
                    <w:w w:val="85"/>
                  </w:rPr>
                  <w:t> </w:t>
                </w:r>
                <w:r>
                  <w:rPr>
                    <w:b w:val="0"/>
                    <w:color w:val="231F20"/>
                    <w:w w:val="85"/>
                  </w:rPr>
                  <w:t>or</w:t>
                </w:r>
              </w:p>
            </w:txbxContent>
          </v:textbox>
          <w10:wrap type="none"/>
        </v:shape>
      </w:pict>
    </w:r>
    <w:r>
      <w:rPr/>
      <w:pict>
        <v:shape style="position:absolute;margin-left:281.010468pt;margin-top:752.689697pt;width:14pt;height:12.65pt;mso-position-horizontal-relative:page;mso-position-vertical-relative:page;z-index:-317848" type="#_x0000_t202" filled="false" stroked="false">
          <v:textbox inset="0,0,0,0">
            <w:txbxContent>
              <w:p>
                <w:pPr>
                  <w:pStyle w:val="BodyText"/>
                  <w:spacing w:line="232" w:lineRule="exact"/>
                  <w:ind w:left="40"/>
                  <w:rPr>
                    <w:b w:val="0"/>
                  </w:rPr>
                </w:pPr>
                <w:r>
                  <w:rPr/>
                  <w:fldChar w:fldCharType="begin"/>
                </w:r>
                <w:r>
                  <w:rPr>
                    <w:b w:val="0"/>
                    <w:color w:val="231F20"/>
                    <w:w w:val="90"/>
                  </w:rPr>
                  <w:instrText> PAGE </w:instrText>
                </w:r>
                <w:r>
                  <w:rPr/>
                  <w:fldChar w:fldCharType="separate"/>
                </w:r>
                <w:r>
                  <w:rPr/>
                  <w:t>42</w:t>
                </w:r>
                <w:r>
                  <w:rPr/>
                  <w:fldChar w:fldCharType="end"/>
                </w:r>
              </w:p>
            </w:txbxContent>
          </v:textbox>
          <w10:wrap type="none"/>
        </v:shape>
      </w:pict>
    </w:r>
  </w:p>
</w:ftr>
</file>

<file path=word/footer2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58.981098pt;margin-top:728.716309pt;width:165.15pt;height:12.65pt;mso-position-horizontal-relative:page;mso-position-vertical-relative:page;z-index:-317824" type="#_x0000_t202" filled="false" stroked="false">
          <v:textbox inset="0,0,0,0">
            <w:txbxContent>
              <w:p>
                <w:pPr>
                  <w:pStyle w:val="BodyText"/>
                  <w:spacing w:line="232" w:lineRule="exact"/>
                  <w:ind w:left="20"/>
                  <w:rPr>
                    <w:b w:val="0"/>
                  </w:rPr>
                </w:pPr>
                <w:r>
                  <w:rPr>
                    <w:b w:val="0"/>
                    <w:color w:val="231F20"/>
                    <w:w w:val="80"/>
                  </w:rPr>
                  <w:t>individual</w:t>
                </w:r>
                <w:r>
                  <w:rPr>
                    <w:b w:val="0"/>
                    <w:color w:val="231F20"/>
                    <w:spacing w:val="-11"/>
                    <w:w w:val="80"/>
                  </w:rPr>
                  <w:t> </w:t>
                </w:r>
                <w:r>
                  <w:rPr>
                    <w:b w:val="0"/>
                    <w:color w:val="231F20"/>
                    <w:w w:val="80"/>
                  </w:rPr>
                  <w:t>security</w:t>
                </w:r>
                <w:r>
                  <w:rPr>
                    <w:b w:val="0"/>
                    <w:color w:val="231F20"/>
                    <w:spacing w:val="-11"/>
                    <w:w w:val="80"/>
                  </w:rPr>
                  <w:t> </w:t>
                </w:r>
                <w:r>
                  <w:rPr>
                    <w:b w:val="0"/>
                    <w:color w:val="231F20"/>
                    <w:w w:val="80"/>
                  </w:rPr>
                  <w:t>or</w:t>
                </w:r>
                <w:r>
                  <w:rPr>
                    <w:b w:val="0"/>
                    <w:color w:val="231F20"/>
                    <w:spacing w:val="-10"/>
                    <w:w w:val="80"/>
                  </w:rPr>
                  <w:t> </w:t>
                </w:r>
                <w:r>
                  <w:rPr>
                    <w:b w:val="0"/>
                    <w:color w:val="231F20"/>
                    <w:w w:val="80"/>
                  </w:rPr>
                  <w:t>money</w:t>
                </w:r>
                <w:r>
                  <w:rPr>
                    <w:b w:val="0"/>
                    <w:color w:val="231F20"/>
                    <w:spacing w:val="-11"/>
                    <w:w w:val="80"/>
                  </w:rPr>
                  <w:t> </w:t>
                </w:r>
                <w:r>
                  <w:rPr>
                    <w:b w:val="0"/>
                    <w:color w:val="231F20"/>
                    <w:w w:val="80"/>
                  </w:rPr>
                  <w:t>market</w:t>
                </w:r>
                <w:r>
                  <w:rPr>
                    <w:b w:val="0"/>
                    <w:color w:val="231F20"/>
                    <w:spacing w:val="-10"/>
                    <w:w w:val="80"/>
                  </w:rPr>
                  <w:t> </w:t>
                </w:r>
                <w:r>
                  <w:rPr>
                    <w:b w:val="0"/>
                    <w:color w:val="231F20"/>
                    <w:w w:val="80"/>
                  </w:rPr>
                  <w:t>fund.</w:t>
                </w:r>
              </w:p>
            </w:txbxContent>
          </v:textbox>
          <w10:wrap type="none"/>
        </v:shape>
      </w:pict>
    </w:r>
    <w:r>
      <w:rPr/>
      <w:pict>
        <v:shape style="position:absolute;margin-left:299.018494pt;margin-top:728.705261pt;width:218.1pt;height:12.65pt;mso-position-horizontal-relative:page;mso-position-vertical-relative:page;z-index:-317800" type="#_x0000_t202" filled="false" stroked="false">
          <v:textbox inset="0,0,0,0">
            <w:txbxContent>
              <w:p>
                <w:pPr>
                  <w:pStyle w:val="BodyText"/>
                  <w:spacing w:line="232" w:lineRule="exact"/>
                  <w:ind w:left="20"/>
                  <w:rPr>
                    <w:b w:val="0"/>
                  </w:rPr>
                </w:pPr>
                <w:r>
                  <w:rPr>
                    <w:b w:val="0"/>
                    <w:color w:val="231F20"/>
                    <w:w w:val="85"/>
                  </w:rPr>
                  <w:t>Statement</w:t>
                </w:r>
                <w:r>
                  <w:rPr>
                    <w:b w:val="0"/>
                    <w:color w:val="231F20"/>
                    <w:spacing w:val="-10"/>
                    <w:w w:val="85"/>
                  </w:rPr>
                  <w:t> </w:t>
                </w:r>
                <w:r>
                  <w:rPr>
                    <w:b w:val="0"/>
                    <w:color w:val="231F20"/>
                    <w:w w:val="85"/>
                  </w:rPr>
                  <w:t>159</w:t>
                </w:r>
                <w:r>
                  <w:rPr>
                    <w:b w:val="0"/>
                    <w:color w:val="231F20"/>
                    <w:spacing w:val="-10"/>
                    <w:w w:val="85"/>
                  </w:rPr>
                  <w:t> </w:t>
                </w:r>
                <w:r>
                  <w:rPr>
                    <w:b w:val="0"/>
                    <w:color w:val="231F20"/>
                    <w:w w:val="85"/>
                  </w:rPr>
                  <w:t>will</w:t>
                </w:r>
                <w:r>
                  <w:rPr>
                    <w:b w:val="0"/>
                    <w:color w:val="231F20"/>
                    <w:spacing w:val="-10"/>
                    <w:w w:val="85"/>
                  </w:rPr>
                  <w:t> </w:t>
                </w:r>
                <w:r>
                  <w:rPr>
                    <w:b w:val="0"/>
                    <w:color w:val="231F20"/>
                    <w:w w:val="85"/>
                  </w:rPr>
                  <w:t>result</w:t>
                </w:r>
                <w:r>
                  <w:rPr>
                    <w:b w:val="0"/>
                    <w:color w:val="231F20"/>
                    <w:spacing w:val="-9"/>
                    <w:w w:val="85"/>
                  </w:rPr>
                  <w:t> </w:t>
                </w:r>
                <w:r>
                  <w:rPr>
                    <w:b w:val="0"/>
                    <w:color w:val="231F20"/>
                    <w:w w:val="85"/>
                  </w:rPr>
                  <w:t>in</w:t>
                </w:r>
                <w:r>
                  <w:rPr>
                    <w:b w:val="0"/>
                    <w:color w:val="231F20"/>
                    <w:spacing w:val="-10"/>
                    <w:w w:val="85"/>
                  </w:rPr>
                  <w:t> </w:t>
                </w:r>
                <w:r>
                  <w:rPr>
                    <w:b w:val="0"/>
                    <w:color w:val="231F20"/>
                    <w:w w:val="85"/>
                  </w:rPr>
                  <w:t>a</w:t>
                </w:r>
                <w:r>
                  <w:rPr>
                    <w:b w:val="0"/>
                    <w:color w:val="231F20"/>
                    <w:spacing w:val="-10"/>
                    <w:w w:val="85"/>
                  </w:rPr>
                  <w:t> </w:t>
                </w:r>
                <w:r>
                  <w:rPr>
                    <w:b w:val="0"/>
                    <w:color w:val="231F20"/>
                    <w:w w:val="85"/>
                  </w:rPr>
                  <w:t>material</w:t>
                </w:r>
                <w:r>
                  <w:rPr>
                    <w:b w:val="0"/>
                    <w:color w:val="231F20"/>
                    <w:spacing w:val="-10"/>
                    <w:w w:val="85"/>
                  </w:rPr>
                  <w:t> </w:t>
                </w:r>
                <w:r>
                  <w:rPr>
                    <w:b w:val="0"/>
                    <w:color w:val="231F20"/>
                    <w:w w:val="85"/>
                  </w:rPr>
                  <w:t>adverse</w:t>
                </w:r>
                <w:r>
                  <w:rPr>
                    <w:b w:val="0"/>
                    <w:color w:val="231F20"/>
                    <w:spacing w:val="-11"/>
                    <w:w w:val="85"/>
                  </w:rPr>
                  <w:t> </w:t>
                </w:r>
                <w:r>
                  <w:rPr>
                    <w:b w:val="0"/>
                    <w:color w:val="231F20"/>
                    <w:w w:val="85"/>
                  </w:rPr>
                  <w:t>effect</w:t>
                </w:r>
              </w:p>
            </w:txbxContent>
          </v:textbox>
          <w10:wrap type="none"/>
        </v:shape>
      </w:pict>
    </w:r>
    <w:r>
      <w:rPr/>
      <w:pict>
        <v:shape style="position:absolute;margin-left:281.010468pt;margin-top:752.686707pt;width:14pt;height:12.65pt;mso-position-horizontal-relative:page;mso-position-vertical-relative:page;z-index:-317776" type="#_x0000_t202" filled="false" stroked="false">
          <v:textbox inset="0,0,0,0">
            <w:txbxContent>
              <w:p>
                <w:pPr>
                  <w:pStyle w:val="BodyText"/>
                  <w:spacing w:line="232" w:lineRule="exact"/>
                  <w:ind w:left="40"/>
                  <w:rPr>
                    <w:b w:val="0"/>
                  </w:rPr>
                </w:pPr>
                <w:r>
                  <w:rPr/>
                  <w:fldChar w:fldCharType="begin"/>
                </w:r>
                <w:r>
                  <w:rPr>
                    <w:b w:val="0"/>
                    <w:color w:val="231F20"/>
                    <w:w w:val="90"/>
                  </w:rPr>
                  <w:instrText> PAGE </w:instrText>
                </w:r>
                <w:r>
                  <w:rPr/>
                  <w:fldChar w:fldCharType="separate"/>
                </w:r>
                <w:r>
                  <w:rPr/>
                  <w:t>43</w:t>
                </w:r>
                <w:r>
                  <w:rPr/>
                  <w:fldChar w:fldCharType="end"/>
                </w:r>
              </w:p>
            </w:txbxContent>
          </v:textbox>
          <w10:wrap type="none"/>
        </v:shape>
      </w:pict>
    </w:r>
  </w:p>
</w:ftr>
</file>

<file path=word/footer2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282.013885pt;margin-top:752.706665pt;width:12pt;height:12.65pt;mso-position-horizontal-relative:page;mso-position-vertical-relative:page;z-index:-317752" type="#_x0000_t202" filled="false" stroked="false">
          <v:textbox inset="0,0,0,0">
            <w:txbxContent>
              <w:p>
                <w:pPr>
                  <w:pStyle w:val="BodyText"/>
                  <w:spacing w:line="232" w:lineRule="exact"/>
                  <w:ind w:left="20"/>
                  <w:rPr>
                    <w:b w:val="0"/>
                  </w:rPr>
                </w:pPr>
                <w:r>
                  <w:rPr>
                    <w:b w:val="0"/>
                    <w:color w:val="231F20"/>
                    <w:w w:val="85"/>
                  </w:rPr>
                  <w:t>44</w:t>
                </w:r>
              </w:p>
            </w:txbxContent>
          </v:textbox>
          <w10:wrap type="none"/>
        </v:shape>
      </w:pict>
    </w: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284.504639pt;margin-top:752.699097pt;width:7pt;height:12.65pt;mso-position-horizontal-relative:page;mso-position-vertical-relative:page;z-index:-318136" type="#_x0000_t202" filled="false" stroked="false">
          <v:textbox inset="0,0,0,0">
            <w:txbxContent>
              <w:p>
                <w:pPr>
                  <w:pStyle w:val="BodyText"/>
                  <w:spacing w:line="232" w:lineRule="exact"/>
                  <w:ind w:left="20"/>
                  <w:rPr>
                    <w:b w:val="0"/>
                  </w:rPr>
                </w:pPr>
                <w:r>
                  <w:rPr>
                    <w:b w:val="0"/>
                    <w:color w:val="231F20"/>
                    <w:w w:val="80"/>
                  </w:rPr>
                  <w:t>1</w:t>
                </w:r>
              </w:p>
            </w:txbxContent>
          </v:textbox>
          <w10:wrap type="none"/>
        </v:shape>
      </w:pict>
    </w:r>
  </w:p>
</w:ftr>
</file>

<file path=word/footer3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281.010803pt;margin-top:752.699158pt;width:14.05pt;height:12.65pt;mso-position-horizontal-relative:page;mso-position-vertical-relative:page;z-index:-317728" type="#_x0000_t202" filled="false" stroked="false">
          <v:textbox inset="0,0,0,0">
            <w:txbxContent>
              <w:p>
                <w:pPr>
                  <w:pStyle w:val="BodyText"/>
                  <w:spacing w:line="232" w:lineRule="exact"/>
                  <w:ind w:left="40"/>
                  <w:rPr>
                    <w:b w:val="0"/>
                  </w:rPr>
                </w:pPr>
                <w:r>
                  <w:rPr/>
                  <w:fldChar w:fldCharType="begin"/>
                </w:r>
                <w:r>
                  <w:rPr>
                    <w:b w:val="0"/>
                    <w:color w:val="231F20"/>
                    <w:w w:val="90"/>
                  </w:rPr>
                  <w:instrText> PAGE </w:instrText>
                </w:r>
                <w:r>
                  <w:rPr/>
                  <w:fldChar w:fldCharType="separate"/>
                </w:r>
                <w:r>
                  <w:rPr/>
                  <w:t>45</w:t>
                </w:r>
                <w:r>
                  <w:rPr/>
                  <w:fldChar w:fldCharType="end"/>
                </w:r>
              </w:p>
            </w:txbxContent>
          </v:textbox>
          <w10:wrap type="none"/>
        </v:shape>
      </w:pict>
    </w:r>
  </w:p>
</w:ftr>
</file>

<file path=word/footer3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3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3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3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3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281.007874pt;margin-top:752.687744pt;width:14.05pt;height:12.65pt;mso-position-horizontal-relative:page;mso-position-vertical-relative:page;z-index:-317704" type="#_x0000_t202" filled="false" stroked="false">
          <v:textbox inset="0,0,0,0">
            <w:txbxContent>
              <w:p>
                <w:pPr>
                  <w:pStyle w:val="BodyText"/>
                  <w:spacing w:line="233" w:lineRule="exact"/>
                  <w:ind w:left="40"/>
                  <w:rPr>
                    <w:b w:val="0"/>
                  </w:rPr>
                </w:pPr>
                <w:r>
                  <w:rPr/>
                  <w:fldChar w:fldCharType="begin"/>
                </w:r>
                <w:r>
                  <w:rPr>
                    <w:b w:val="0"/>
                    <w:color w:val="231F20"/>
                    <w:w w:val="90"/>
                  </w:rPr>
                  <w:instrText> PAGE </w:instrText>
                </w:r>
                <w:r>
                  <w:rPr/>
                  <w:fldChar w:fldCharType="separate"/>
                </w:r>
                <w:r>
                  <w:rPr/>
                  <w:t>53</w:t>
                </w:r>
                <w:r>
                  <w:rPr/>
                  <w:fldChar w:fldCharType="end"/>
                </w:r>
              </w:p>
            </w:txbxContent>
          </v:textbox>
          <w10:wrap type="none"/>
        </v:shape>
      </w:pict>
    </w:r>
  </w:p>
</w:ftr>
</file>

<file path=word/footer3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281.009979pt;margin-top:752.694519pt;width:14.05pt;height:12.65pt;mso-position-horizontal-relative:page;mso-position-vertical-relative:page;z-index:-317680" type="#_x0000_t202" filled="false" stroked="false">
          <v:textbox inset="0,0,0,0">
            <w:txbxContent>
              <w:p>
                <w:pPr>
                  <w:pStyle w:val="BodyText"/>
                  <w:spacing w:line="233" w:lineRule="exact"/>
                  <w:ind w:left="40"/>
                  <w:rPr>
                    <w:b w:val="0"/>
                  </w:rPr>
                </w:pPr>
                <w:r>
                  <w:rPr/>
                  <w:fldChar w:fldCharType="begin"/>
                </w:r>
                <w:r>
                  <w:rPr>
                    <w:b w:val="0"/>
                    <w:color w:val="231F20"/>
                    <w:w w:val="90"/>
                  </w:rPr>
                  <w:instrText> PAGE </w:instrText>
                </w:r>
                <w:r>
                  <w:rPr/>
                  <w:fldChar w:fldCharType="separate"/>
                </w:r>
                <w:r>
                  <w:rPr/>
                  <w:t>65</w:t>
                </w:r>
                <w:r>
                  <w:rPr/>
                  <w:fldChar w:fldCharType="end"/>
                </w:r>
              </w:p>
            </w:txbxContent>
          </v:textbox>
          <w10:wrap type="none"/>
        </v:shape>
      </w:pict>
    </w: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283.498322pt;margin-top:752.698486pt;width:9.050pt;height:12.65pt;mso-position-horizontal-relative:page;mso-position-vertical-relative:page;z-index:-318112" type="#_x0000_t202" filled="false" stroked="false">
          <v:textbox inset="0,0,0,0">
            <w:txbxContent>
              <w:p>
                <w:pPr>
                  <w:pStyle w:val="BodyText"/>
                  <w:spacing w:line="233" w:lineRule="exact"/>
                  <w:ind w:left="40"/>
                  <w:rPr>
                    <w:b w:val="0"/>
                  </w:rPr>
                </w:pPr>
                <w:r>
                  <w:rPr/>
                  <w:fldChar w:fldCharType="begin"/>
                </w:r>
                <w:r>
                  <w:rPr>
                    <w:b w:val="0"/>
                    <w:color w:val="231F20"/>
                    <w:w w:val="80"/>
                  </w:rPr>
                  <w:instrText> PAGE </w:instrText>
                </w:r>
                <w:r>
                  <w:rPr/>
                  <w:fldChar w:fldCharType="separate"/>
                </w:r>
                <w:r>
                  <w:rPr/>
                  <w:t>7</w:t>
                </w:r>
                <w:r>
                  <w:rPr/>
                  <w:fldChar w:fldCharType="end"/>
                </w:r>
              </w:p>
            </w:txbxContent>
          </v:textbox>
          <w10:wrap type="none"/>
        </v:shape>
      </w:pict>
    </w:r>
  </w:p>
</w:ft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1">
    <w:multiLevelType w:val="hybridMultilevel"/>
    <w:lvl w:ilvl="0">
      <w:start w:val="0"/>
      <w:numFmt w:val="bullet"/>
      <w:lvlText w:val="•"/>
      <w:lvlJc w:val="left"/>
      <w:pPr>
        <w:ind w:left="539" w:hanging="201"/>
      </w:pPr>
      <w:rPr>
        <w:rFonts w:hint="default" w:ascii="Bookman Old Style" w:hAnsi="Bookman Old Style" w:eastAsia="Bookman Old Style" w:cs="Bookman Old Style"/>
        <w:color w:val="231F20"/>
        <w:w w:val="108"/>
        <w:sz w:val="20"/>
        <w:szCs w:val="20"/>
      </w:rPr>
    </w:lvl>
    <w:lvl w:ilvl="1">
      <w:start w:val="0"/>
      <w:numFmt w:val="bullet"/>
      <w:lvlText w:val="•"/>
      <w:lvlJc w:val="left"/>
      <w:pPr>
        <w:ind w:left="951" w:hanging="201"/>
      </w:pPr>
      <w:rPr>
        <w:rFonts w:hint="default"/>
      </w:rPr>
    </w:lvl>
    <w:lvl w:ilvl="2">
      <w:start w:val="0"/>
      <w:numFmt w:val="bullet"/>
      <w:lvlText w:val="•"/>
      <w:lvlJc w:val="left"/>
      <w:pPr>
        <w:ind w:left="1363" w:hanging="201"/>
      </w:pPr>
      <w:rPr>
        <w:rFonts w:hint="default"/>
      </w:rPr>
    </w:lvl>
    <w:lvl w:ilvl="3">
      <w:start w:val="0"/>
      <w:numFmt w:val="bullet"/>
      <w:lvlText w:val="•"/>
      <w:lvlJc w:val="left"/>
      <w:pPr>
        <w:ind w:left="1775" w:hanging="201"/>
      </w:pPr>
      <w:rPr>
        <w:rFonts w:hint="default"/>
      </w:rPr>
    </w:lvl>
    <w:lvl w:ilvl="4">
      <w:start w:val="0"/>
      <w:numFmt w:val="bullet"/>
      <w:lvlText w:val="•"/>
      <w:lvlJc w:val="left"/>
      <w:pPr>
        <w:ind w:left="2187" w:hanging="201"/>
      </w:pPr>
      <w:rPr>
        <w:rFonts w:hint="default"/>
      </w:rPr>
    </w:lvl>
    <w:lvl w:ilvl="5">
      <w:start w:val="0"/>
      <w:numFmt w:val="bullet"/>
      <w:lvlText w:val="•"/>
      <w:lvlJc w:val="left"/>
      <w:pPr>
        <w:ind w:left="2599" w:hanging="201"/>
      </w:pPr>
      <w:rPr>
        <w:rFonts w:hint="default"/>
      </w:rPr>
    </w:lvl>
    <w:lvl w:ilvl="6">
      <w:start w:val="0"/>
      <w:numFmt w:val="bullet"/>
      <w:lvlText w:val="•"/>
      <w:lvlJc w:val="left"/>
      <w:pPr>
        <w:ind w:left="3011" w:hanging="201"/>
      </w:pPr>
      <w:rPr>
        <w:rFonts w:hint="default"/>
      </w:rPr>
    </w:lvl>
    <w:lvl w:ilvl="7">
      <w:start w:val="0"/>
      <w:numFmt w:val="bullet"/>
      <w:lvlText w:val="•"/>
      <w:lvlJc w:val="left"/>
      <w:pPr>
        <w:ind w:left="3423" w:hanging="201"/>
      </w:pPr>
      <w:rPr>
        <w:rFonts w:hint="default"/>
      </w:rPr>
    </w:lvl>
    <w:lvl w:ilvl="8">
      <w:start w:val="0"/>
      <w:numFmt w:val="bullet"/>
      <w:lvlText w:val="•"/>
      <w:lvlJc w:val="left"/>
      <w:pPr>
        <w:ind w:left="3835" w:hanging="201"/>
      </w:pPr>
      <w:rPr>
        <w:rFonts w:hint="default"/>
      </w:rPr>
    </w:lvl>
  </w:abstractNum>
  <w:abstractNum w:abstractNumId="13">
    <w:multiLevelType w:val="hybridMultilevel"/>
    <w:lvl w:ilvl="0">
      <w:start w:val="31"/>
      <w:numFmt w:val="decimal"/>
      <w:lvlText w:val="%1"/>
      <w:lvlJc w:val="left"/>
      <w:pPr>
        <w:ind w:left="750" w:hanging="650"/>
        <w:jc w:val="left"/>
      </w:pPr>
      <w:rPr>
        <w:rFonts w:hint="default"/>
      </w:rPr>
    </w:lvl>
    <w:lvl w:ilvl="1">
      <w:start w:val="1"/>
      <w:numFmt w:val="decimal"/>
      <w:lvlText w:val="%1.%2"/>
      <w:lvlJc w:val="left"/>
      <w:pPr>
        <w:ind w:left="750" w:hanging="650"/>
        <w:jc w:val="left"/>
      </w:pPr>
      <w:rPr>
        <w:rFonts w:hint="default" w:ascii="Bookman Old Style" w:hAnsi="Bookman Old Style" w:eastAsia="Bookman Old Style" w:cs="Bookman Old Style"/>
        <w:color w:val="231F20"/>
        <w:spacing w:val="-1"/>
        <w:w w:val="80"/>
        <w:sz w:val="20"/>
        <w:szCs w:val="20"/>
      </w:rPr>
    </w:lvl>
    <w:lvl w:ilvl="2">
      <w:start w:val="0"/>
      <w:numFmt w:val="bullet"/>
      <w:lvlText w:val="•"/>
      <w:lvlJc w:val="left"/>
      <w:pPr>
        <w:ind w:left="2492" w:hanging="650"/>
      </w:pPr>
      <w:rPr>
        <w:rFonts w:hint="default"/>
      </w:rPr>
    </w:lvl>
    <w:lvl w:ilvl="3">
      <w:start w:val="0"/>
      <w:numFmt w:val="bullet"/>
      <w:lvlText w:val="•"/>
      <w:lvlJc w:val="left"/>
      <w:pPr>
        <w:ind w:left="3358" w:hanging="650"/>
      </w:pPr>
      <w:rPr>
        <w:rFonts w:hint="default"/>
      </w:rPr>
    </w:lvl>
    <w:lvl w:ilvl="4">
      <w:start w:val="0"/>
      <w:numFmt w:val="bullet"/>
      <w:lvlText w:val="•"/>
      <w:lvlJc w:val="left"/>
      <w:pPr>
        <w:ind w:left="4224" w:hanging="650"/>
      </w:pPr>
      <w:rPr>
        <w:rFonts w:hint="default"/>
      </w:rPr>
    </w:lvl>
    <w:lvl w:ilvl="5">
      <w:start w:val="0"/>
      <w:numFmt w:val="bullet"/>
      <w:lvlText w:val="•"/>
      <w:lvlJc w:val="left"/>
      <w:pPr>
        <w:ind w:left="5090" w:hanging="650"/>
      </w:pPr>
      <w:rPr>
        <w:rFonts w:hint="default"/>
      </w:rPr>
    </w:lvl>
    <w:lvl w:ilvl="6">
      <w:start w:val="0"/>
      <w:numFmt w:val="bullet"/>
      <w:lvlText w:val="•"/>
      <w:lvlJc w:val="left"/>
      <w:pPr>
        <w:ind w:left="5956" w:hanging="650"/>
      </w:pPr>
      <w:rPr>
        <w:rFonts w:hint="default"/>
      </w:rPr>
    </w:lvl>
    <w:lvl w:ilvl="7">
      <w:start w:val="0"/>
      <w:numFmt w:val="bullet"/>
      <w:lvlText w:val="•"/>
      <w:lvlJc w:val="left"/>
      <w:pPr>
        <w:ind w:left="6822" w:hanging="650"/>
      </w:pPr>
      <w:rPr>
        <w:rFonts w:hint="default"/>
      </w:rPr>
    </w:lvl>
    <w:lvl w:ilvl="8">
      <w:start w:val="0"/>
      <w:numFmt w:val="bullet"/>
      <w:lvlText w:val="•"/>
      <w:lvlJc w:val="left"/>
      <w:pPr>
        <w:ind w:left="7688" w:hanging="650"/>
      </w:pPr>
      <w:rPr>
        <w:rFonts w:hint="default"/>
      </w:rPr>
    </w:lvl>
  </w:abstractNum>
  <w:abstractNum w:abstractNumId="12">
    <w:multiLevelType w:val="hybridMultilevel"/>
    <w:lvl w:ilvl="0">
      <w:start w:val="10"/>
      <w:numFmt w:val="decimal"/>
      <w:lvlText w:val="%1"/>
      <w:lvlJc w:val="left"/>
      <w:pPr>
        <w:ind w:left="750" w:hanging="650"/>
        <w:jc w:val="left"/>
      </w:pPr>
      <w:rPr>
        <w:rFonts w:hint="default"/>
      </w:rPr>
    </w:lvl>
    <w:lvl w:ilvl="1">
      <w:start w:val="1"/>
      <w:numFmt w:val="decimal"/>
      <w:lvlText w:val="%1.%2"/>
      <w:lvlJc w:val="left"/>
      <w:pPr>
        <w:ind w:left="750" w:hanging="650"/>
        <w:jc w:val="left"/>
      </w:pPr>
      <w:rPr>
        <w:rFonts w:hint="default" w:ascii="Bookman Old Style" w:hAnsi="Bookman Old Style" w:eastAsia="Bookman Old Style" w:cs="Bookman Old Style"/>
        <w:color w:val="231F20"/>
        <w:w w:val="80"/>
        <w:sz w:val="20"/>
        <w:szCs w:val="20"/>
      </w:rPr>
    </w:lvl>
    <w:lvl w:ilvl="2">
      <w:start w:val="0"/>
      <w:numFmt w:val="bullet"/>
      <w:lvlText w:val="•"/>
      <w:lvlJc w:val="left"/>
      <w:pPr>
        <w:ind w:left="2492" w:hanging="650"/>
      </w:pPr>
      <w:rPr>
        <w:rFonts w:hint="default"/>
      </w:rPr>
    </w:lvl>
    <w:lvl w:ilvl="3">
      <w:start w:val="0"/>
      <w:numFmt w:val="bullet"/>
      <w:lvlText w:val="•"/>
      <w:lvlJc w:val="left"/>
      <w:pPr>
        <w:ind w:left="3358" w:hanging="650"/>
      </w:pPr>
      <w:rPr>
        <w:rFonts w:hint="default"/>
      </w:rPr>
    </w:lvl>
    <w:lvl w:ilvl="4">
      <w:start w:val="0"/>
      <w:numFmt w:val="bullet"/>
      <w:lvlText w:val="•"/>
      <w:lvlJc w:val="left"/>
      <w:pPr>
        <w:ind w:left="4224" w:hanging="650"/>
      </w:pPr>
      <w:rPr>
        <w:rFonts w:hint="default"/>
      </w:rPr>
    </w:lvl>
    <w:lvl w:ilvl="5">
      <w:start w:val="0"/>
      <w:numFmt w:val="bullet"/>
      <w:lvlText w:val="•"/>
      <w:lvlJc w:val="left"/>
      <w:pPr>
        <w:ind w:left="5090" w:hanging="650"/>
      </w:pPr>
      <w:rPr>
        <w:rFonts w:hint="default"/>
      </w:rPr>
    </w:lvl>
    <w:lvl w:ilvl="6">
      <w:start w:val="0"/>
      <w:numFmt w:val="bullet"/>
      <w:lvlText w:val="•"/>
      <w:lvlJc w:val="left"/>
      <w:pPr>
        <w:ind w:left="5956" w:hanging="650"/>
      </w:pPr>
      <w:rPr>
        <w:rFonts w:hint="default"/>
      </w:rPr>
    </w:lvl>
    <w:lvl w:ilvl="7">
      <w:start w:val="0"/>
      <w:numFmt w:val="bullet"/>
      <w:lvlText w:val="•"/>
      <w:lvlJc w:val="left"/>
      <w:pPr>
        <w:ind w:left="6822" w:hanging="650"/>
      </w:pPr>
      <w:rPr>
        <w:rFonts w:hint="default"/>
      </w:rPr>
    </w:lvl>
    <w:lvl w:ilvl="8">
      <w:start w:val="0"/>
      <w:numFmt w:val="bullet"/>
      <w:lvlText w:val="•"/>
      <w:lvlJc w:val="left"/>
      <w:pPr>
        <w:ind w:left="7688" w:hanging="650"/>
      </w:pPr>
      <w:rPr>
        <w:rFonts w:hint="default"/>
      </w:rPr>
    </w:lvl>
  </w:abstractNum>
  <w:abstractNum w:abstractNumId="11">
    <w:multiLevelType w:val="hybridMultilevel"/>
    <w:lvl w:ilvl="0">
      <w:start w:val="4"/>
      <w:numFmt w:val="decimal"/>
      <w:lvlText w:val="%1"/>
      <w:lvlJc w:val="left"/>
      <w:pPr>
        <w:ind w:left="750" w:hanging="550"/>
        <w:jc w:val="left"/>
      </w:pPr>
      <w:rPr>
        <w:rFonts w:hint="default"/>
      </w:rPr>
    </w:lvl>
    <w:lvl w:ilvl="1">
      <w:start w:val="1"/>
      <w:numFmt w:val="decimal"/>
      <w:lvlText w:val="%1.%2"/>
      <w:lvlJc w:val="left"/>
      <w:pPr>
        <w:ind w:left="750" w:hanging="550"/>
        <w:jc w:val="left"/>
      </w:pPr>
      <w:rPr>
        <w:rFonts w:hint="default" w:ascii="Bookman Old Style" w:hAnsi="Bookman Old Style" w:eastAsia="Bookman Old Style" w:cs="Bookman Old Style"/>
        <w:color w:val="231F20"/>
        <w:w w:val="80"/>
        <w:sz w:val="20"/>
        <w:szCs w:val="20"/>
      </w:rPr>
    </w:lvl>
    <w:lvl w:ilvl="2">
      <w:start w:val="0"/>
      <w:numFmt w:val="bullet"/>
      <w:lvlText w:val="•"/>
      <w:lvlJc w:val="left"/>
      <w:pPr>
        <w:ind w:left="2492" w:hanging="550"/>
      </w:pPr>
      <w:rPr>
        <w:rFonts w:hint="default"/>
      </w:rPr>
    </w:lvl>
    <w:lvl w:ilvl="3">
      <w:start w:val="0"/>
      <w:numFmt w:val="bullet"/>
      <w:lvlText w:val="•"/>
      <w:lvlJc w:val="left"/>
      <w:pPr>
        <w:ind w:left="3358" w:hanging="550"/>
      </w:pPr>
      <w:rPr>
        <w:rFonts w:hint="default"/>
      </w:rPr>
    </w:lvl>
    <w:lvl w:ilvl="4">
      <w:start w:val="0"/>
      <w:numFmt w:val="bullet"/>
      <w:lvlText w:val="•"/>
      <w:lvlJc w:val="left"/>
      <w:pPr>
        <w:ind w:left="4224" w:hanging="550"/>
      </w:pPr>
      <w:rPr>
        <w:rFonts w:hint="default"/>
      </w:rPr>
    </w:lvl>
    <w:lvl w:ilvl="5">
      <w:start w:val="0"/>
      <w:numFmt w:val="bullet"/>
      <w:lvlText w:val="•"/>
      <w:lvlJc w:val="left"/>
      <w:pPr>
        <w:ind w:left="5090" w:hanging="550"/>
      </w:pPr>
      <w:rPr>
        <w:rFonts w:hint="default"/>
      </w:rPr>
    </w:lvl>
    <w:lvl w:ilvl="6">
      <w:start w:val="0"/>
      <w:numFmt w:val="bullet"/>
      <w:lvlText w:val="•"/>
      <w:lvlJc w:val="left"/>
      <w:pPr>
        <w:ind w:left="5956" w:hanging="550"/>
      </w:pPr>
      <w:rPr>
        <w:rFonts w:hint="default"/>
      </w:rPr>
    </w:lvl>
    <w:lvl w:ilvl="7">
      <w:start w:val="0"/>
      <w:numFmt w:val="bullet"/>
      <w:lvlText w:val="•"/>
      <w:lvlJc w:val="left"/>
      <w:pPr>
        <w:ind w:left="6822" w:hanging="550"/>
      </w:pPr>
      <w:rPr>
        <w:rFonts w:hint="default"/>
      </w:rPr>
    </w:lvl>
    <w:lvl w:ilvl="8">
      <w:start w:val="0"/>
      <w:numFmt w:val="bullet"/>
      <w:lvlText w:val="•"/>
      <w:lvlJc w:val="left"/>
      <w:pPr>
        <w:ind w:left="7688" w:hanging="550"/>
      </w:pPr>
      <w:rPr>
        <w:rFonts w:hint="default"/>
      </w:rPr>
    </w:lvl>
  </w:abstractNum>
  <w:abstractNum w:abstractNumId="10">
    <w:multiLevelType w:val="hybridMultilevel"/>
    <w:lvl w:ilvl="0">
      <w:start w:val="3"/>
      <w:numFmt w:val="decimal"/>
      <w:lvlText w:val="%1"/>
      <w:lvlJc w:val="left"/>
      <w:pPr>
        <w:ind w:left="750" w:hanging="550"/>
        <w:jc w:val="left"/>
      </w:pPr>
      <w:rPr>
        <w:rFonts w:hint="default"/>
      </w:rPr>
    </w:lvl>
    <w:lvl w:ilvl="1">
      <w:start w:val="1"/>
      <w:numFmt w:val="decimal"/>
      <w:lvlText w:val="%1.%2"/>
      <w:lvlJc w:val="left"/>
      <w:pPr>
        <w:ind w:left="750" w:hanging="550"/>
        <w:jc w:val="left"/>
      </w:pPr>
      <w:rPr>
        <w:rFonts w:hint="default" w:ascii="Bookman Old Style" w:hAnsi="Bookman Old Style" w:eastAsia="Bookman Old Style" w:cs="Bookman Old Style"/>
        <w:color w:val="231F20"/>
        <w:w w:val="80"/>
        <w:sz w:val="20"/>
        <w:szCs w:val="20"/>
      </w:rPr>
    </w:lvl>
    <w:lvl w:ilvl="2">
      <w:start w:val="0"/>
      <w:numFmt w:val="bullet"/>
      <w:lvlText w:val="•"/>
      <w:lvlJc w:val="left"/>
      <w:pPr>
        <w:ind w:left="2492" w:hanging="550"/>
      </w:pPr>
      <w:rPr>
        <w:rFonts w:hint="default"/>
      </w:rPr>
    </w:lvl>
    <w:lvl w:ilvl="3">
      <w:start w:val="0"/>
      <w:numFmt w:val="bullet"/>
      <w:lvlText w:val="•"/>
      <w:lvlJc w:val="left"/>
      <w:pPr>
        <w:ind w:left="3358" w:hanging="550"/>
      </w:pPr>
      <w:rPr>
        <w:rFonts w:hint="default"/>
      </w:rPr>
    </w:lvl>
    <w:lvl w:ilvl="4">
      <w:start w:val="0"/>
      <w:numFmt w:val="bullet"/>
      <w:lvlText w:val="•"/>
      <w:lvlJc w:val="left"/>
      <w:pPr>
        <w:ind w:left="4224" w:hanging="550"/>
      </w:pPr>
      <w:rPr>
        <w:rFonts w:hint="default"/>
      </w:rPr>
    </w:lvl>
    <w:lvl w:ilvl="5">
      <w:start w:val="0"/>
      <w:numFmt w:val="bullet"/>
      <w:lvlText w:val="•"/>
      <w:lvlJc w:val="left"/>
      <w:pPr>
        <w:ind w:left="5090" w:hanging="550"/>
      </w:pPr>
      <w:rPr>
        <w:rFonts w:hint="default"/>
      </w:rPr>
    </w:lvl>
    <w:lvl w:ilvl="6">
      <w:start w:val="0"/>
      <w:numFmt w:val="bullet"/>
      <w:lvlText w:val="•"/>
      <w:lvlJc w:val="left"/>
      <w:pPr>
        <w:ind w:left="5956" w:hanging="550"/>
      </w:pPr>
      <w:rPr>
        <w:rFonts w:hint="default"/>
      </w:rPr>
    </w:lvl>
    <w:lvl w:ilvl="7">
      <w:start w:val="0"/>
      <w:numFmt w:val="bullet"/>
      <w:lvlText w:val="•"/>
      <w:lvlJc w:val="left"/>
      <w:pPr>
        <w:ind w:left="6822" w:hanging="550"/>
      </w:pPr>
      <w:rPr>
        <w:rFonts w:hint="default"/>
      </w:rPr>
    </w:lvl>
    <w:lvl w:ilvl="8">
      <w:start w:val="0"/>
      <w:numFmt w:val="bullet"/>
      <w:lvlText w:val="•"/>
      <w:lvlJc w:val="left"/>
      <w:pPr>
        <w:ind w:left="7688" w:hanging="550"/>
      </w:pPr>
      <w:rPr>
        <w:rFonts w:hint="default"/>
      </w:rPr>
    </w:lvl>
  </w:abstractNum>
  <w:abstractNum w:abstractNumId="9">
    <w:multiLevelType w:val="hybridMultilevel"/>
    <w:lvl w:ilvl="0">
      <w:start w:val="2"/>
      <w:numFmt w:val="decimal"/>
      <w:lvlText w:val="%1."/>
      <w:lvlJc w:val="left"/>
      <w:pPr>
        <w:ind w:left="1150" w:hanging="251"/>
        <w:jc w:val="left"/>
      </w:pPr>
      <w:rPr>
        <w:rFonts w:hint="default" w:ascii="Bookman Old Style" w:hAnsi="Bookman Old Style" w:eastAsia="Bookman Old Style" w:cs="Bookman Old Style"/>
        <w:color w:val="231F20"/>
        <w:w w:val="79"/>
        <w:sz w:val="20"/>
        <w:szCs w:val="20"/>
      </w:rPr>
    </w:lvl>
    <w:lvl w:ilvl="1">
      <w:start w:val="0"/>
      <w:numFmt w:val="bullet"/>
      <w:lvlText w:val="•"/>
      <w:lvlJc w:val="left"/>
      <w:pPr>
        <w:ind w:left="1986" w:hanging="251"/>
      </w:pPr>
      <w:rPr>
        <w:rFonts w:hint="default"/>
      </w:rPr>
    </w:lvl>
    <w:lvl w:ilvl="2">
      <w:start w:val="0"/>
      <w:numFmt w:val="bullet"/>
      <w:lvlText w:val="•"/>
      <w:lvlJc w:val="left"/>
      <w:pPr>
        <w:ind w:left="2812" w:hanging="251"/>
      </w:pPr>
      <w:rPr>
        <w:rFonts w:hint="default"/>
      </w:rPr>
    </w:lvl>
    <w:lvl w:ilvl="3">
      <w:start w:val="0"/>
      <w:numFmt w:val="bullet"/>
      <w:lvlText w:val="•"/>
      <w:lvlJc w:val="left"/>
      <w:pPr>
        <w:ind w:left="3638" w:hanging="251"/>
      </w:pPr>
      <w:rPr>
        <w:rFonts w:hint="default"/>
      </w:rPr>
    </w:lvl>
    <w:lvl w:ilvl="4">
      <w:start w:val="0"/>
      <w:numFmt w:val="bullet"/>
      <w:lvlText w:val="•"/>
      <w:lvlJc w:val="left"/>
      <w:pPr>
        <w:ind w:left="4464" w:hanging="251"/>
      </w:pPr>
      <w:rPr>
        <w:rFonts w:hint="default"/>
      </w:rPr>
    </w:lvl>
    <w:lvl w:ilvl="5">
      <w:start w:val="0"/>
      <w:numFmt w:val="bullet"/>
      <w:lvlText w:val="•"/>
      <w:lvlJc w:val="left"/>
      <w:pPr>
        <w:ind w:left="5290" w:hanging="251"/>
      </w:pPr>
      <w:rPr>
        <w:rFonts w:hint="default"/>
      </w:rPr>
    </w:lvl>
    <w:lvl w:ilvl="6">
      <w:start w:val="0"/>
      <w:numFmt w:val="bullet"/>
      <w:lvlText w:val="•"/>
      <w:lvlJc w:val="left"/>
      <w:pPr>
        <w:ind w:left="6116" w:hanging="251"/>
      </w:pPr>
      <w:rPr>
        <w:rFonts w:hint="default"/>
      </w:rPr>
    </w:lvl>
    <w:lvl w:ilvl="7">
      <w:start w:val="0"/>
      <w:numFmt w:val="bullet"/>
      <w:lvlText w:val="•"/>
      <w:lvlJc w:val="left"/>
      <w:pPr>
        <w:ind w:left="6942" w:hanging="251"/>
      </w:pPr>
      <w:rPr>
        <w:rFonts w:hint="default"/>
      </w:rPr>
    </w:lvl>
    <w:lvl w:ilvl="8">
      <w:start w:val="0"/>
      <w:numFmt w:val="bullet"/>
      <w:lvlText w:val="•"/>
      <w:lvlJc w:val="left"/>
      <w:pPr>
        <w:ind w:left="7768" w:hanging="251"/>
      </w:pPr>
      <w:rPr>
        <w:rFonts w:hint="default"/>
      </w:rPr>
    </w:lvl>
  </w:abstractNum>
  <w:abstractNum w:abstractNumId="8">
    <w:multiLevelType w:val="hybridMultilevel"/>
    <w:lvl w:ilvl="0">
      <w:start w:val="1"/>
      <w:numFmt w:val="decimal"/>
      <w:lvlText w:val="%1."/>
      <w:lvlJc w:val="left"/>
      <w:pPr>
        <w:ind w:left="469" w:hanging="351"/>
        <w:jc w:val="left"/>
      </w:pPr>
      <w:rPr>
        <w:rFonts w:hint="default" w:ascii="Times New Roman" w:hAnsi="Times New Roman" w:eastAsia="Times New Roman" w:cs="Times New Roman"/>
        <w:b/>
        <w:bCs/>
        <w:color w:val="231F20"/>
        <w:w w:val="87"/>
        <w:sz w:val="20"/>
        <w:szCs w:val="20"/>
      </w:rPr>
    </w:lvl>
    <w:lvl w:ilvl="1">
      <w:start w:val="1"/>
      <w:numFmt w:val="lowerLetter"/>
      <w:lvlText w:val="(%2)"/>
      <w:lvlJc w:val="left"/>
      <w:pPr>
        <w:ind w:left="845" w:hanging="346"/>
        <w:jc w:val="left"/>
      </w:pPr>
      <w:rPr>
        <w:rFonts w:hint="default" w:ascii="Bookman Old Style" w:hAnsi="Bookman Old Style" w:eastAsia="Bookman Old Style" w:cs="Bookman Old Style"/>
        <w:color w:val="231F20"/>
        <w:w w:val="119"/>
        <w:sz w:val="20"/>
        <w:szCs w:val="20"/>
      </w:rPr>
    </w:lvl>
    <w:lvl w:ilvl="2">
      <w:start w:val="0"/>
      <w:numFmt w:val="bullet"/>
      <w:lvlText w:val="•"/>
      <w:lvlJc w:val="left"/>
      <w:pPr>
        <w:ind w:left="1238" w:hanging="346"/>
      </w:pPr>
      <w:rPr>
        <w:rFonts w:hint="default"/>
      </w:rPr>
    </w:lvl>
    <w:lvl w:ilvl="3">
      <w:start w:val="0"/>
      <w:numFmt w:val="bullet"/>
      <w:lvlText w:val="•"/>
      <w:lvlJc w:val="left"/>
      <w:pPr>
        <w:ind w:left="1636" w:hanging="346"/>
      </w:pPr>
      <w:rPr>
        <w:rFonts w:hint="default"/>
      </w:rPr>
    </w:lvl>
    <w:lvl w:ilvl="4">
      <w:start w:val="0"/>
      <w:numFmt w:val="bullet"/>
      <w:lvlText w:val="•"/>
      <w:lvlJc w:val="left"/>
      <w:pPr>
        <w:ind w:left="2034" w:hanging="346"/>
      </w:pPr>
      <w:rPr>
        <w:rFonts w:hint="default"/>
      </w:rPr>
    </w:lvl>
    <w:lvl w:ilvl="5">
      <w:start w:val="0"/>
      <w:numFmt w:val="bullet"/>
      <w:lvlText w:val="•"/>
      <w:lvlJc w:val="left"/>
      <w:pPr>
        <w:ind w:left="2432" w:hanging="346"/>
      </w:pPr>
      <w:rPr>
        <w:rFonts w:hint="default"/>
      </w:rPr>
    </w:lvl>
    <w:lvl w:ilvl="6">
      <w:start w:val="0"/>
      <w:numFmt w:val="bullet"/>
      <w:lvlText w:val="•"/>
      <w:lvlJc w:val="left"/>
      <w:pPr>
        <w:ind w:left="2830" w:hanging="346"/>
      </w:pPr>
      <w:rPr>
        <w:rFonts w:hint="default"/>
      </w:rPr>
    </w:lvl>
    <w:lvl w:ilvl="7">
      <w:start w:val="0"/>
      <w:numFmt w:val="bullet"/>
      <w:lvlText w:val="•"/>
      <w:lvlJc w:val="left"/>
      <w:pPr>
        <w:ind w:left="3228" w:hanging="346"/>
      </w:pPr>
      <w:rPr>
        <w:rFonts w:hint="default"/>
      </w:rPr>
    </w:lvl>
    <w:lvl w:ilvl="8">
      <w:start w:val="0"/>
      <w:numFmt w:val="bullet"/>
      <w:lvlText w:val="•"/>
      <w:lvlJc w:val="left"/>
      <w:pPr>
        <w:ind w:left="3626" w:hanging="346"/>
      </w:pPr>
      <w:rPr>
        <w:rFonts w:hint="default"/>
      </w:rPr>
    </w:lvl>
  </w:abstractNum>
  <w:abstractNum w:abstractNumId="7">
    <w:multiLevelType w:val="hybridMultilevel"/>
    <w:lvl w:ilvl="0">
      <w:start w:val="1"/>
      <w:numFmt w:val="decimal"/>
      <w:lvlText w:val="(%1)"/>
      <w:lvlJc w:val="left"/>
      <w:pPr>
        <w:ind w:left="519" w:hanging="400"/>
        <w:jc w:val="left"/>
      </w:pPr>
      <w:rPr>
        <w:rFonts w:hint="default" w:ascii="Bookman Old Style" w:hAnsi="Bookman Old Style" w:eastAsia="Bookman Old Style" w:cs="Bookman Old Style"/>
        <w:color w:val="231F20"/>
        <w:w w:val="122"/>
        <w:sz w:val="20"/>
        <w:szCs w:val="20"/>
      </w:rPr>
    </w:lvl>
    <w:lvl w:ilvl="1">
      <w:start w:val="0"/>
      <w:numFmt w:val="bullet"/>
      <w:lvlText w:val="•"/>
      <w:lvlJc w:val="left"/>
      <w:pPr>
        <w:ind w:left="1412" w:hanging="400"/>
      </w:pPr>
      <w:rPr>
        <w:rFonts w:hint="default"/>
      </w:rPr>
    </w:lvl>
    <w:lvl w:ilvl="2">
      <w:start w:val="0"/>
      <w:numFmt w:val="bullet"/>
      <w:lvlText w:val="•"/>
      <w:lvlJc w:val="left"/>
      <w:pPr>
        <w:ind w:left="2304" w:hanging="400"/>
      </w:pPr>
      <w:rPr>
        <w:rFonts w:hint="default"/>
      </w:rPr>
    </w:lvl>
    <w:lvl w:ilvl="3">
      <w:start w:val="0"/>
      <w:numFmt w:val="bullet"/>
      <w:lvlText w:val="•"/>
      <w:lvlJc w:val="left"/>
      <w:pPr>
        <w:ind w:left="3196" w:hanging="400"/>
      </w:pPr>
      <w:rPr>
        <w:rFonts w:hint="default"/>
      </w:rPr>
    </w:lvl>
    <w:lvl w:ilvl="4">
      <w:start w:val="0"/>
      <w:numFmt w:val="bullet"/>
      <w:lvlText w:val="•"/>
      <w:lvlJc w:val="left"/>
      <w:pPr>
        <w:ind w:left="4088" w:hanging="400"/>
      </w:pPr>
      <w:rPr>
        <w:rFonts w:hint="default"/>
      </w:rPr>
    </w:lvl>
    <w:lvl w:ilvl="5">
      <w:start w:val="0"/>
      <w:numFmt w:val="bullet"/>
      <w:lvlText w:val="•"/>
      <w:lvlJc w:val="left"/>
      <w:pPr>
        <w:ind w:left="4980" w:hanging="400"/>
      </w:pPr>
      <w:rPr>
        <w:rFonts w:hint="default"/>
      </w:rPr>
    </w:lvl>
    <w:lvl w:ilvl="6">
      <w:start w:val="0"/>
      <w:numFmt w:val="bullet"/>
      <w:lvlText w:val="•"/>
      <w:lvlJc w:val="left"/>
      <w:pPr>
        <w:ind w:left="5872" w:hanging="400"/>
      </w:pPr>
      <w:rPr>
        <w:rFonts w:hint="default"/>
      </w:rPr>
    </w:lvl>
    <w:lvl w:ilvl="7">
      <w:start w:val="0"/>
      <w:numFmt w:val="bullet"/>
      <w:lvlText w:val="•"/>
      <w:lvlJc w:val="left"/>
      <w:pPr>
        <w:ind w:left="6764" w:hanging="400"/>
      </w:pPr>
      <w:rPr>
        <w:rFonts w:hint="default"/>
      </w:rPr>
    </w:lvl>
    <w:lvl w:ilvl="8">
      <w:start w:val="0"/>
      <w:numFmt w:val="bullet"/>
      <w:lvlText w:val="•"/>
      <w:lvlJc w:val="left"/>
      <w:pPr>
        <w:ind w:left="7656" w:hanging="400"/>
      </w:pPr>
      <w:rPr>
        <w:rFonts w:hint="default"/>
      </w:rPr>
    </w:lvl>
  </w:abstractNum>
  <w:abstractNum w:abstractNumId="6">
    <w:multiLevelType w:val="hybridMultilevel"/>
    <w:lvl w:ilvl="0">
      <w:start w:val="0"/>
      <w:numFmt w:val="bullet"/>
      <w:lvlText w:val="*"/>
      <w:lvlJc w:val="left"/>
      <w:pPr>
        <w:ind w:left="119" w:hanging="150"/>
      </w:pPr>
      <w:rPr>
        <w:rFonts w:hint="default" w:ascii="Bookman Old Style" w:hAnsi="Bookman Old Style" w:eastAsia="Bookman Old Style" w:cs="Bookman Old Style"/>
        <w:color w:val="231F20"/>
        <w:w w:val="113"/>
        <w:sz w:val="20"/>
        <w:szCs w:val="20"/>
      </w:rPr>
    </w:lvl>
    <w:lvl w:ilvl="1">
      <w:start w:val="0"/>
      <w:numFmt w:val="bullet"/>
      <w:lvlText w:val="•"/>
      <w:lvlJc w:val="left"/>
      <w:pPr>
        <w:ind w:left="552" w:hanging="150"/>
      </w:pPr>
      <w:rPr>
        <w:rFonts w:hint="default"/>
      </w:rPr>
    </w:lvl>
    <w:lvl w:ilvl="2">
      <w:start w:val="0"/>
      <w:numFmt w:val="bullet"/>
      <w:lvlText w:val="•"/>
      <w:lvlJc w:val="left"/>
      <w:pPr>
        <w:ind w:left="984" w:hanging="150"/>
      </w:pPr>
      <w:rPr>
        <w:rFonts w:hint="default"/>
      </w:rPr>
    </w:lvl>
    <w:lvl w:ilvl="3">
      <w:start w:val="0"/>
      <w:numFmt w:val="bullet"/>
      <w:lvlText w:val="•"/>
      <w:lvlJc w:val="left"/>
      <w:pPr>
        <w:ind w:left="1417" w:hanging="150"/>
      </w:pPr>
      <w:rPr>
        <w:rFonts w:hint="default"/>
      </w:rPr>
    </w:lvl>
    <w:lvl w:ilvl="4">
      <w:start w:val="0"/>
      <w:numFmt w:val="bullet"/>
      <w:lvlText w:val="•"/>
      <w:lvlJc w:val="left"/>
      <w:pPr>
        <w:ind w:left="1849" w:hanging="150"/>
      </w:pPr>
      <w:rPr>
        <w:rFonts w:hint="default"/>
      </w:rPr>
    </w:lvl>
    <w:lvl w:ilvl="5">
      <w:start w:val="0"/>
      <w:numFmt w:val="bullet"/>
      <w:lvlText w:val="•"/>
      <w:lvlJc w:val="left"/>
      <w:pPr>
        <w:ind w:left="2281" w:hanging="150"/>
      </w:pPr>
      <w:rPr>
        <w:rFonts w:hint="default"/>
      </w:rPr>
    </w:lvl>
    <w:lvl w:ilvl="6">
      <w:start w:val="0"/>
      <w:numFmt w:val="bullet"/>
      <w:lvlText w:val="•"/>
      <w:lvlJc w:val="left"/>
      <w:pPr>
        <w:ind w:left="2714" w:hanging="150"/>
      </w:pPr>
      <w:rPr>
        <w:rFonts w:hint="default"/>
      </w:rPr>
    </w:lvl>
    <w:lvl w:ilvl="7">
      <w:start w:val="0"/>
      <w:numFmt w:val="bullet"/>
      <w:lvlText w:val="•"/>
      <w:lvlJc w:val="left"/>
      <w:pPr>
        <w:ind w:left="3146" w:hanging="150"/>
      </w:pPr>
      <w:rPr>
        <w:rFonts w:hint="default"/>
      </w:rPr>
    </w:lvl>
    <w:lvl w:ilvl="8">
      <w:start w:val="0"/>
      <w:numFmt w:val="bullet"/>
      <w:lvlText w:val="•"/>
      <w:lvlJc w:val="left"/>
      <w:pPr>
        <w:ind w:left="3578" w:hanging="150"/>
      </w:pPr>
      <w:rPr>
        <w:rFonts w:hint="default"/>
      </w:rPr>
    </w:lvl>
  </w:abstractNum>
  <w:abstractNum w:abstractNumId="5">
    <w:multiLevelType w:val="hybridMultilevel"/>
    <w:lvl w:ilvl="0">
      <w:start w:val="1"/>
      <w:numFmt w:val="decimal"/>
      <w:lvlText w:val="(%1)"/>
      <w:lvlJc w:val="left"/>
      <w:pPr>
        <w:ind w:left="539" w:hanging="400"/>
        <w:jc w:val="left"/>
      </w:pPr>
      <w:rPr>
        <w:rFonts w:hint="default" w:ascii="Bookman Old Style" w:hAnsi="Bookman Old Style" w:eastAsia="Bookman Old Style" w:cs="Bookman Old Style"/>
        <w:color w:val="231F20"/>
        <w:w w:val="122"/>
        <w:sz w:val="20"/>
        <w:szCs w:val="20"/>
      </w:rPr>
    </w:lvl>
    <w:lvl w:ilvl="1">
      <w:start w:val="0"/>
      <w:numFmt w:val="bullet"/>
      <w:lvlText w:val="•"/>
      <w:lvlJc w:val="left"/>
      <w:pPr>
        <w:ind w:left="1442" w:hanging="400"/>
      </w:pPr>
      <w:rPr>
        <w:rFonts w:hint="default"/>
      </w:rPr>
    </w:lvl>
    <w:lvl w:ilvl="2">
      <w:start w:val="0"/>
      <w:numFmt w:val="bullet"/>
      <w:lvlText w:val="•"/>
      <w:lvlJc w:val="left"/>
      <w:pPr>
        <w:ind w:left="2344" w:hanging="400"/>
      </w:pPr>
      <w:rPr>
        <w:rFonts w:hint="default"/>
      </w:rPr>
    </w:lvl>
    <w:lvl w:ilvl="3">
      <w:start w:val="0"/>
      <w:numFmt w:val="bullet"/>
      <w:lvlText w:val="•"/>
      <w:lvlJc w:val="left"/>
      <w:pPr>
        <w:ind w:left="3246" w:hanging="400"/>
      </w:pPr>
      <w:rPr>
        <w:rFonts w:hint="default"/>
      </w:rPr>
    </w:lvl>
    <w:lvl w:ilvl="4">
      <w:start w:val="0"/>
      <w:numFmt w:val="bullet"/>
      <w:lvlText w:val="•"/>
      <w:lvlJc w:val="left"/>
      <w:pPr>
        <w:ind w:left="4148" w:hanging="400"/>
      </w:pPr>
      <w:rPr>
        <w:rFonts w:hint="default"/>
      </w:rPr>
    </w:lvl>
    <w:lvl w:ilvl="5">
      <w:start w:val="0"/>
      <w:numFmt w:val="bullet"/>
      <w:lvlText w:val="•"/>
      <w:lvlJc w:val="left"/>
      <w:pPr>
        <w:ind w:left="5050" w:hanging="400"/>
      </w:pPr>
      <w:rPr>
        <w:rFonts w:hint="default"/>
      </w:rPr>
    </w:lvl>
    <w:lvl w:ilvl="6">
      <w:start w:val="0"/>
      <w:numFmt w:val="bullet"/>
      <w:lvlText w:val="•"/>
      <w:lvlJc w:val="left"/>
      <w:pPr>
        <w:ind w:left="5952" w:hanging="400"/>
      </w:pPr>
      <w:rPr>
        <w:rFonts w:hint="default"/>
      </w:rPr>
    </w:lvl>
    <w:lvl w:ilvl="7">
      <w:start w:val="0"/>
      <w:numFmt w:val="bullet"/>
      <w:lvlText w:val="•"/>
      <w:lvlJc w:val="left"/>
      <w:pPr>
        <w:ind w:left="6854" w:hanging="400"/>
      </w:pPr>
      <w:rPr>
        <w:rFonts w:hint="default"/>
      </w:rPr>
    </w:lvl>
    <w:lvl w:ilvl="8">
      <w:start w:val="0"/>
      <w:numFmt w:val="bullet"/>
      <w:lvlText w:val="•"/>
      <w:lvlJc w:val="left"/>
      <w:pPr>
        <w:ind w:left="7756" w:hanging="400"/>
      </w:pPr>
      <w:rPr>
        <w:rFonts w:hint="default"/>
      </w:rPr>
    </w:lvl>
  </w:abstractNum>
  <w:abstractNum w:abstractNumId="4">
    <w:multiLevelType w:val="hybridMultilevel"/>
    <w:lvl w:ilvl="0">
      <w:start w:val="21"/>
      <w:numFmt w:val="upperLetter"/>
      <w:lvlText w:val="%1"/>
      <w:lvlJc w:val="left"/>
      <w:pPr>
        <w:ind w:left="119" w:hanging="438"/>
        <w:jc w:val="left"/>
      </w:pPr>
      <w:rPr>
        <w:rFonts w:hint="default"/>
      </w:rPr>
    </w:lvl>
    <w:lvl w:ilvl="1">
      <w:start w:val="19"/>
      <w:numFmt w:val="upperLetter"/>
      <w:lvlText w:val="%1.%2."/>
      <w:lvlJc w:val="left"/>
      <w:pPr>
        <w:ind w:left="119" w:hanging="438"/>
        <w:jc w:val="left"/>
      </w:pPr>
      <w:rPr>
        <w:rFonts w:hint="default" w:ascii="Bookman Old Style" w:hAnsi="Bookman Old Style" w:eastAsia="Bookman Old Style" w:cs="Bookman Old Style"/>
        <w:color w:val="231F20"/>
        <w:w w:val="79"/>
        <w:sz w:val="20"/>
        <w:szCs w:val="20"/>
      </w:rPr>
    </w:lvl>
    <w:lvl w:ilvl="2">
      <w:start w:val="0"/>
      <w:numFmt w:val="bullet"/>
      <w:lvlText w:val="•"/>
      <w:lvlJc w:val="left"/>
      <w:pPr>
        <w:ind w:left="719" w:hanging="200"/>
      </w:pPr>
      <w:rPr>
        <w:rFonts w:hint="default" w:ascii="Bookman Old Style" w:hAnsi="Bookman Old Style" w:eastAsia="Bookman Old Style" w:cs="Bookman Old Style"/>
        <w:color w:val="231F20"/>
        <w:w w:val="108"/>
        <w:sz w:val="20"/>
        <w:szCs w:val="20"/>
      </w:rPr>
    </w:lvl>
    <w:lvl w:ilvl="3">
      <w:start w:val="0"/>
      <w:numFmt w:val="bullet"/>
      <w:lvlText w:val="•"/>
      <w:lvlJc w:val="left"/>
      <w:pPr>
        <w:ind w:left="480" w:hanging="200"/>
      </w:pPr>
      <w:rPr>
        <w:rFonts w:hint="default"/>
      </w:rPr>
    </w:lvl>
    <w:lvl w:ilvl="4">
      <w:start w:val="0"/>
      <w:numFmt w:val="bullet"/>
      <w:lvlText w:val="•"/>
      <w:lvlJc w:val="left"/>
      <w:pPr>
        <w:ind w:left="360" w:hanging="200"/>
      </w:pPr>
      <w:rPr>
        <w:rFonts w:hint="default"/>
      </w:rPr>
    </w:lvl>
    <w:lvl w:ilvl="5">
      <w:start w:val="0"/>
      <w:numFmt w:val="bullet"/>
      <w:lvlText w:val="•"/>
      <w:lvlJc w:val="left"/>
      <w:pPr>
        <w:ind w:left="240" w:hanging="200"/>
      </w:pPr>
      <w:rPr>
        <w:rFonts w:hint="default"/>
      </w:rPr>
    </w:lvl>
    <w:lvl w:ilvl="6">
      <w:start w:val="0"/>
      <w:numFmt w:val="bullet"/>
      <w:lvlText w:val="•"/>
      <w:lvlJc w:val="left"/>
      <w:pPr>
        <w:ind w:left="121" w:hanging="200"/>
      </w:pPr>
      <w:rPr>
        <w:rFonts w:hint="default"/>
      </w:rPr>
    </w:lvl>
    <w:lvl w:ilvl="7">
      <w:start w:val="0"/>
      <w:numFmt w:val="bullet"/>
      <w:lvlText w:val="•"/>
      <w:lvlJc w:val="left"/>
      <w:pPr>
        <w:ind w:left="1" w:hanging="200"/>
      </w:pPr>
      <w:rPr>
        <w:rFonts w:hint="default"/>
      </w:rPr>
    </w:lvl>
    <w:lvl w:ilvl="8">
      <w:start w:val="0"/>
      <w:numFmt w:val="bullet"/>
      <w:lvlText w:val="•"/>
      <w:lvlJc w:val="left"/>
      <w:pPr>
        <w:ind w:left="-119" w:hanging="200"/>
      </w:pPr>
      <w:rPr>
        <w:rFonts w:hint="default"/>
      </w:rPr>
    </w:lvl>
  </w:abstractNum>
  <w:abstractNum w:abstractNumId="3">
    <w:multiLevelType w:val="hybridMultilevel"/>
    <w:lvl w:ilvl="0">
      <w:start w:val="6"/>
      <w:numFmt w:val="decimal"/>
      <w:lvlText w:val="%1"/>
      <w:lvlJc w:val="left"/>
      <w:pPr>
        <w:ind w:left="119" w:hanging="307"/>
        <w:jc w:val="left"/>
      </w:pPr>
      <w:rPr>
        <w:rFonts w:hint="default"/>
      </w:rPr>
    </w:lvl>
    <w:lvl w:ilvl="1">
      <w:start w:val="6"/>
      <w:numFmt w:val="decimal"/>
      <w:lvlText w:val="%1.%2"/>
      <w:lvlJc w:val="left"/>
      <w:pPr>
        <w:ind w:left="119" w:hanging="307"/>
        <w:jc w:val="left"/>
      </w:pPr>
      <w:rPr>
        <w:rFonts w:hint="default" w:ascii="Bookman Old Style" w:hAnsi="Bookman Old Style" w:eastAsia="Bookman Old Style" w:cs="Bookman Old Style"/>
        <w:color w:val="231F20"/>
        <w:w w:val="80"/>
        <w:sz w:val="20"/>
        <w:szCs w:val="20"/>
      </w:rPr>
    </w:lvl>
    <w:lvl w:ilvl="2">
      <w:start w:val="0"/>
      <w:numFmt w:val="bullet"/>
      <w:lvlText w:val="•"/>
      <w:lvlJc w:val="left"/>
      <w:pPr>
        <w:ind w:left="519" w:hanging="200"/>
      </w:pPr>
      <w:rPr>
        <w:rFonts w:hint="default" w:ascii="Bookman Old Style" w:hAnsi="Bookman Old Style" w:eastAsia="Bookman Old Style" w:cs="Bookman Old Style"/>
        <w:color w:val="231F20"/>
        <w:w w:val="108"/>
        <w:sz w:val="20"/>
        <w:szCs w:val="20"/>
      </w:rPr>
    </w:lvl>
    <w:lvl w:ilvl="3">
      <w:start w:val="0"/>
      <w:numFmt w:val="bullet"/>
      <w:lvlText w:val="•"/>
      <w:lvlJc w:val="left"/>
      <w:pPr>
        <w:ind w:left="324" w:hanging="200"/>
      </w:pPr>
      <w:rPr>
        <w:rFonts w:hint="default"/>
      </w:rPr>
    </w:lvl>
    <w:lvl w:ilvl="4">
      <w:start w:val="0"/>
      <w:numFmt w:val="bullet"/>
      <w:lvlText w:val="•"/>
      <w:lvlJc w:val="left"/>
      <w:pPr>
        <w:ind w:left="227" w:hanging="200"/>
      </w:pPr>
      <w:rPr>
        <w:rFonts w:hint="default"/>
      </w:rPr>
    </w:lvl>
    <w:lvl w:ilvl="5">
      <w:start w:val="0"/>
      <w:numFmt w:val="bullet"/>
      <w:lvlText w:val="•"/>
      <w:lvlJc w:val="left"/>
      <w:pPr>
        <w:ind w:left="129" w:hanging="200"/>
      </w:pPr>
      <w:rPr>
        <w:rFonts w:hint="default"/>
      </w:rPr>
    </w:lvl>
    <w:lvl w:ilvl="6">
      <w:start w:val="0"/>
      <w:numFmt w:val="bullet"/>
      <w:lvlText w:val="•"/>
      <w:lvlJc w:val="left"/>
      <w:pPr>
        <w:ind w:left="32" w:hanging="200"/>
      </w:pPr>
      <w:rPr>
        <w:rFonts w:hint="default"/>
      </w:rPr>
    </w:lvl>
    <w:lvl w:ilvl="7">
      <w:start w:val="0"/>
      <w:numFmt w:val="bullet"/>
      <w:lvlText w:val="•"/>
      <w:lvlJc w:val="left"/>
      <w:pPr>
        <w:ind w:left="-66" w:hanging="200"/>
      </w:pPr>
      <w:rPr>
        <w:rFonts w:hint="default"/>
      </w:rPr>
    </w:lvl>
    <w:lvl w:ilvl="8">
      <w:start w:val="0"/>
      <w:numFmt w:val="bullet"/>
      <w:lvlText w:val="•"/>
      <w:lvlJc w:val="left"/>
      <w:pPr>
        <w:ind w:left="-163" w:hanging="200"/>
      </w:pPr>
      <w:rPr>
        <w:rFonts w:hint="default"/>
      </w:rPr>
    </w:lvl>
  </w:abstractNum>
  <w:abstractNum w:abstractNumId="2">
    <w:multiLevelType w:val="hybridMultilevel"/>
    <w:lvl w:ilvl="0">
      <w:start w:val="0"/>
      <w:numFmt w:val="bullet"/>
      <w:lvlText w:val="•"/>
      <w:lvlJc w:val="left"/>
      <w:pPr>
        <w:ind w:left="299" w:hanging="200"/>
      </w:pPr>
      <w:rPr>
        <w:rFonts w:hint="default" w:ascii="Bookman Old Style" w:hAnsi="Bookman Old Style" w:eastAsia="Bookman Old Style" w:cs="Bookman Old Style"/>
        <w:color w:val="231F20"/>
        <w:w w:val="108"/>
        <w:sz w:val="20"/>
        <w:szCs w:val="20"/>
      </w:rPr>
    </w:lvl>
    <w:lvl w:ilvl="1">
      <w:start w:val="0"/>
      <w:numFmt w:val="bullet"/>
      <w:lvlText w:val="•"/>
      <w:lvlJc w:val="left"/>
      <w:pPr>
        <w:ind w:left="692" w:hanging="200"/>
      </w:pPr>
      <w:rPr>
        <w:rFonts w:hint="default"/>
      </w:rPr>
    </w:lvl>
    <w:lvl w:ilvl="2">
      <w:start w:val="0"/>
      <w:numFmt w:val="bullet"/>
      <w:lvlText w:val="•"/>
      <w:lvlJc w:val="left"/>
      <w:pPr>
        <w:ind w:left="1084" w:hanging="200"/>
      </w:pPr>
      <w:rPr>
        <w:rFonts w:hint="default"/>
      </w:rPr>
    </w:lvl>
    <w:lvl w:ilvl="3">
      <w:start w:val="0"/>
      <w:numFmt w:val="bullet"/>
      <w:lvlText w:val="•"/>
      <w:lvlJc w:val="left"/>
      <w:pPr>
        <w:ind w:left="1476" w:hanging="200"/>
      </w:pPr>
      <w:rPr>
        <w:rFonts w:hint="default"/>
      </w:rPr>
    </w:lvl>
    <w:lvl w:ilvl="4">
      <w:start w:val="0"/>
      <w:numFmt w:val="bullet"/>
      <w:lvlText w:val="•"/>
      <w:lvlJc w:val="left"/>
      <w:pPr>
        <w:ind w:left="1869" w:hanging="200"/>
      </w:pPr>
      <w:rPr>
        <w:rFonts w:hint="default"/>
      </w:rPr>
    </w:lvl>
    <w:lvl w:ilvl="5">
      <w:start w:val="0"/>
      <w:numFmt w:val="bullet"/>
      <w:lvlText w:val="•"/>
      <w:lvlJc w:val="left"/>
      <w:pPr>
        <w:ind w:left="2261" w:hanging="200"/>
      </w:pPr>
      <w:rPr>
        <w:rFonts w:hint="default"/>
      </w:rPr>
    </w:lvl>
    <w:lvl w:ilvl="6">
      <w:start w:val="0"/>
      <w:numFmt w:val="bullet"/>
      <w:lvlText w:val="•"/>
      <w:lvlJc w:val="left"/>
      <w:pPr>
        <w:ind w:left="2653" w:hanging="200"/>
      </w:pPr>
      <w:rPr>
        <w:rFonts w:hint="default"/>
      </w:rPr>
    </w:lvl>
    <w:lvl w:ilvl="7">
      <w:start w:val="0"/>
      <w:numFmt w:val="bullet"/>
      <w:lvlText w:val="•"/>
      <w:lvlJc w:val="left"/>
      <w:pPr>
        <w:ind w:left="3045" w:hanging="200"/>
      </w:pPr>
      <w:rPr>
        <w:rFonts w:hint="default"/>
      </w:rPr>
    </w:lvl>
    <w:lvl w:ilvl="8">
      <w:start w:val="0"/>
      <w:numFmt w:val="bullet"/>
      <w:lvlText w:val="•"/>
      <w:lvlJc w:val="left"/>
      <w:pPr>
        <w:ind w:left="3438" w:hanging="200"/>
      </w:pPr>
      <w:rPr>
        <w:rFonts w:hint="default"/>
      </w:rPr>
    </w:lvl>
  </w:abstractNum>
  <w:abstractNum w:abstractNumId="0">
    <w:multiLevelType w:val="hybridMultilevel"/>
    <w:lvl w:ilvl="0">
      <w:start w:val="7"/>
      <w:numFmt w:val="decimal"/>
      <w:lvlText w:val="%1"/>
      <w:lvlJc w:val="left"/>
      <w:pPr>
        <w:ind w:left="281" w:hanging="155"/>
        <w:jc w:val="left"/>
      </w:pPr>
      <w:rPr>
        <w:rFonts w:hint="default"/>
      </w:rPr>
    </w:lvl>
    <w:lvl w:ilvl="1">
      <w:start w:val="5"/>
      <w:numFmt w:val="decimal"/>
      <w:lvlText w:val="%1.%2"/>
      <w:lvlJc w:val="left"/>
      <w:pPr>
        <w:ind w:left="281" w:hanging="155"/>
        <w:jc w:val="left"/>
      </w:pPr>
      <w:rPr>
        <w:rFonts w:hint="default" w:ascii="Arial" w:hAnsi="Arial" w:eastAsia="Arial" w:cs="Arial"/>
        <w:color w:val="A1A0A4"/>
        <w:spacing w:val="7"/>
        <w:w w:val="83"/>
        <w:sz w:val="11"/>
        <w:szCs w:val="11"/>
      </w:rPr>
    </w:lvl>
    <w:lvl w:ilvl="2">
      <w:start w:val="1"/>
      <w:numFmt w:val="decimal"/>
      <w:lvlText w:val="(%3)"/>
      <w:lvlJc w:val="left"/>
      <w:pPr>
        <w:ind w:left="711" w:hanging="240"/>
        <w:jc w:val="left"/>
      </w:pPr>
      <w:rPr>
        <w:rFonts w:hint="default" w:ascii="Arial" w:hAnsi="Arial" w:eastAsia="Arial" w:cs="Arial"/>
        <w:color w:val="A1A0A4"/>
        <w:spacing w:val="-2"/>
        <w:w w:val="82"/>
        <w:sz w:val="12"/>
        <w:szCs w:val="12"/>
      </w:rPr>
    </w:lvl>
    <w:lvl w:ilvl="3">
      <w:start w:val="0"/>
      <w:numFmt w:val="bullet"/>
      <w:lvlText w:val="•"/>
      <w:lvlJc w:val="left"/>
      <w:pPr>
        <w:ind w:left="-952" w:hanging="240"/>
      </w:pPr>
      <w:rPr>
        <w:rFonts w:hint="default"/>
      </w:rPr>
    </w:lvl>
    <w:lvl w:ilvl="4">
      <w:start w:val="0"/>
      <w:numFmt w:val="bullet"/>
      <w:lvlText w:val="•"/>
      <w:lvlJc w:val="left"/>
      <w:pPr>
        <w:ind w:left="-1788" w:hanging="240"/>
      </w:pPr>
      <w:rPr>
        <w:rFonts w:hint="default"/>
      </w:rPr>
    </w:lvl>
    <w:lvl w:ilvl="5">
      <w:start w:val="0"/>
      <w:numFmt w:val="bullet"/>
      <w:lvlText w:val="•"/>
      <w:lvlJc w:val="left"/>
      <w:pPr>
        <w:ind w:left="-2623" w:hanging="240"/>
      </w:pPr>
      <w:rPr>
        <w:rFonts w:hint="default"/>
      </w:rPr>
    </w:lvl>
    <w:lvl w:ilvl="6">
      <w:start w:val="0"/>
      <w:numFmt w:val="bullet"/>
      <w:lvlText w:val="•"/>
      <w:lvlJc w:val="left"/>
      <w:pPr>
        <w:ind w:left="-3459" w:hanging="240"/>
      </w:pPr>
      <w:rPr>
        <w:rFonts w:hint="default"/>
      </w:rPr>
    </w:lvl>
    <w:lvl w:ilvl="7">
      <w:start w:val="0"/>
      <w:numFmt w:val="bullet"/>
      <w:lvlText w:val="•"/>
      <w:lvlJc w:val="left"/>
      <w:pPr>
        <w:ind w:left="-4295" w:hanging="240"/>
      </w:pPr>
      <w:rPr>
        <w:rFonts w:hint="default"/>
      </w:rPr>
    </w:lvl>
    <w:lvl w:ilvl="8">
      <w:start w:val="0"/>
      <w:numFmt w:val="bullet"/>
      <w:lvlText w:val="•"/>
      <w:lvlJc w:val="left"/>
      <w:pPr>
        <w:ind w:left="-5131" w:hanging="240"/>
      </w:pPr>
      <w:rPr>
        <w:rFonts w:hint="default"/>
      </w:rPr>
    </w:lvl>
  </w:abstractNum>
  <w:num w:numId="2">
    <w:abstractNumId w:val="1"/>
  </w:num>
  <w:num w:numId="14">
    <w:abstractNumId w:val="13"/>
  </w:num>
  <w:num w:numId="13">
    <w:abstractNumId w:val="12"/>
  </w:num>
  <w:num w:numId="12">
    <w:abstractNumId w:val="11"/>
  </w:num>
  <w:num w:numId="11">
    <w:abstractNumId w:val="10"/>
  </w:num>
  <w:num w:numId="10">
    <w:abstractNumId w:val="9"/>
  </w:num>
  <w:num w:numId="9">
    <w:abstractNumId w:val="8"/>
  </w:num>
  <w:num w:numId="8">
    <w:abstractNumId w:val="7"/>
  </w:num>
  <w:num w:numId="7">
    <w:abstractNumId w:val="6"/>
  </w:num>
  <w:num w:numId="6">
    <w:abstractNumId w:val="5"/>
  </w:num>
  <w:num w:numId="5">
    <w:abstractNumId w:val="4"/>
  </w:num>
  <w:num w:numId="4">
    <w:abstractNumId w:val="3"/>
  </w:num>
  <w:num w:numId="3">
    <w:abstractNumId w:val="2"/>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compat>
    <w:ulTrailSpace/>
    <w:useFELayout/>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Bookman Old Style" w:hAnsi="Bookman Old Style" w:eastAsia="Bookman Old Style" w:cs="Bookman Old Style"/>
    </w:rPr>
  </w:style>
  <w:style w:styleId="BodyText" w:type="paragraph">
    <w:name w:val="Body Text"/>
    <w:basedOn w:val="Normal"/>
    <w:uiPriority w:val="1"/>
    <w:qFormat/>
    <w:pPr/>
    <w:rPr>
      <w:rFonts w:ascii="Bookman Old Style" w:hAnsi="Bookman Old Style" w:eastAsia="Bookman Old Style" w:cs="Bookman Old Style"/>
      <w:sz w:val="20"/>
      <w:szCs w:val="20"/>
    </w:rPr>
  </w:style>
  <w:style w:styleId="Heading1" w:type="paragraph">
    <w:name w:val="Heading 1"/>
    <w:basedOn w:val="Normal"/>
    <w:uiPriority w:val="1"/>
    <w:qFormat/>
    <w:pPr>
      <w:spacing w:line="260" w:lineRule="exact"/>
      <w:ind w:right="16" w:hanging="595"/>
      <w:outlineLvl w:val="1"/>
    </w:pPr>
    <w:rPr>
      <w:rFonts w:ascii="Times New Roman" w:hAnsi="Times New Roman" w:eastAsia="Times New Roman" w:cs="Times New Roman"/>
      <w:b/>
      <w:bCs/>
      <w:sz w:val="24"/>
      <w:szCs w:val="24"/>
    </w:rPr>
  </w:style>
  <w:style w:styleId="Heading2" w:type="paragraph">
    <w:name w:val="Heading 2"/>
    <w:basedOn w:val="Normal"/>
    <w:uiPriority w:val="1"/>
    <w:qFormat/>
    <w:pPr>
      <w:ind w:left="1489"/>
      <w:outlineLvl w:val="2"/>
    </w:pPr>
    <w:rPr>
      <w:rFonts w:ascii="Times New Roman" w:hAnsi="Times New Roman" w:eastAsia="Times New Roman" w:cs="Times New Roman"/>
      <w:b/>
      <w:bCs/>
      <w:sz w:val="20"/>
      <w:szCs w:val="20"/>
    </w:rPr>
  </w:style>
  <w:style w:styleId="Heading3" w:type="paragraph">
    <w:name w:val="Heading 3"/>
    <w:basedOn w:val="Normal"/>
    <w:uiPriority w:val="1"/>
    <w:qFormat/>
    <w:pPr>
      <w:ind w:left="320"/>
      <w:outlineLvl w:val="3"/>
    </w:pPr>
    <w:rPr>
      <w:rFonts w:ascii="Times New Roman" w:hAnsi="Times New Roman" w:eastAsia="Times New Roman" w:cs="Times New Roman"/>
      <w:b/>
      <w:bCs/>
      <w:i/>
      <w:sz w:val="20"/>
      <w:szCs w:val="20"/>
    </w:rPr>
  </w:style>
  <w:style w:styleId="ListParagraph" w:type="paragraph">
    <w:name w:val="List Paragraph"/>
    <w:basedOn w:val="Normal"/>
    <w:uiPriority w:val="1"/>
    <w:qFormat/>
    <w:pPr>
      <w:spacing w:before="60"/>
      <w:ind w:left="750" w:hanging="650"/>
      <w:jc w:val="both"/>
    </w:pPr>
    <w:rPr>
      <w:rFonts w:ascii="Bookman Old Style" w:hAnsi="Bookman Old Style" w:eastAsia="Bookman Old Style" w:cs="Bookman Old Style"/>
    </w:rPr>
  </w:style>
  <w:style w:styleId="TableParagraph" w:type="paragraph">
    <w:name w:val="Table Paragraph"/>
    <w:basedOn w:val="Normal"/>
    <w:uiPriority w:val="1"/>
    <w:qFormat/>
    <w:pPr/>
    <w:rPr>
      <w:rFonts w:ascii="Bookman Old Style" w:hAnsi="Bookman Old Style" w:eastAsia="Bookman Old Style" w:cs="Bookman Old Style"/>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image" Target="media/image1.png"/><Relationship Id="rId6" Type="http://schemas.openxmlformats.org/officeDocument/2006/relationships/image" Target="media/image2.jpeg"/><Relationship Id="rId7" Type="http://schemas.openxmlformats.org/officeDocument/2006/relationships/image" Target="media/image3.png"/><Relationship Id="rId8" Type="http://schemas.openxmlformats.org/officeDocument/2006/relationships/image" Target="media/image4.png"/><Relationship Id="rId9" Type="http://schemas.openxmlformats.org/officeDocument/2006/relationships/image" Target="media/image5.jpeg"/><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jpeg"/><Relationship Id="rId14" Type="http://schemas.openxmlformats.org/officeDocument/2006/relationships/image" Target="media/image10.jpeg"/><Relationship Id="rId15" Type="http://schemas.openxmlformats.org/officeDocument/2006/relationships/image" Target="media/image11.jpeg"/><Relationship Id="rId16" Type="http://schemas.openxmlformats.org/officeDocument/2006/relationships/image" Target="media/image12.jpeg"/><Relationship Id="rId17" Type="http://schemas.openxmlformats.org/officeDocument/2006/relationships/image" Target="media/image13.jpeg"/><Relationship Id="rId18" Type="http://schemas.openxmlformats.org/officeDocument/2006/relationships/image" Target="media/image14.jpeg"/><Relationship Id="rId19" Type="http://schemas.openxmlformats.org/officeDocument/2006/relationships/image" Target="media/image15.jpeg"/><Relationship Id="rId20" Type="http://schemas.openxmlformats.org/officeDocument/2006/relationships/image" Target="media/image16.png"/><Relationship Id="rId21" Type="http://schemas.openxmlformats.org/officeDocument/2006/relationships/image" Target="media/image17.png"/><Relationship Id="rId22" Type="http://schemas.openxmlformats.org/officeDocument/2006/relationships/image" Target="media/image18.png"/><Relationship Id="rId23" Type="http://schemas.openxmlformats.org/officeDocument/2006/relationships/image" Target="media/image19.png"/><Relationship Id="rId24" Type="http://schemas.openxmlformats.org/officeDocument/2006/relationships/image" Target="media/image20.png"/><Relationship Id="rId25" Type="http://schemas.openxmlformats.org/officeDocument/2006/relationships/image" Target="media/image21.png"/><Relationship Id="rId26" Type="http://schemas.openxmlformats.org/officeDocument/2006/relationships/image" Target="media/image22.png"/><Relationship Id="rId27" Type="http://schemas.openxmlformats.org/officeDocument/2006/relationships/image" Target="media/image23.png"/><Relationship Id="rId28" Type="http://schemas.openxmlformats.org/officeDocument/2006/relationships/image" Target="media/image24.png"/><Relationship Id="rId29" Type="http://schemas.openxmlformats.org/officeDocument/2006/relationships/image" Target="media/image25.png"/><Relationship Id="rId30" Type="http://schemas.openxmlformats.org/officeDocument/2006/relationships/image" Target="media/image26.png"/><Relationship Id="rId31" Type="http://schemas.openxmlformats.org/officeDocument/2006/relationships/image" Target="media/image27.png"/><Relationship Id="rId32" Type="http://schemas.openxmlformats.org/officeDocument/2006/relationships/image" Target="media/image28.jpeg"/><Relationship Id="rId33" Type="http://schemas.openxmlformats.org/officeDocument/2006/relationships/image" Target="media/image29.png"/><Relationship Id="rId34" Type="http://schemas.openxmlformats.org/officeDocument/2006/relationships/image" Target="media/image30.png"/><Relationship Id="rId35" Type="http://schemas.openxmlformats.org/officeDocument/2006/relationships/image" Target="media/image31.jpeg"/><Relationship Id="rId36" Type="http://schemas.openxmlformats.org/officeDocument/2006/relationships/image" Target="media/image32.png"/><Relationship Id="rId37" Type="http://schemas.openxmlformats.org/officeDocument/2006/relationships/image" Target="media/image33.png"/><Relationship Id="rId38" Type="http://schemas.openxmlformats.org/officeDocument/2006/relationships/image" Target="media/image34.png"/><Relationship Id="rId39" Type="http://schemas.openxmlformats.org/officeDocument/2006/relationships/image" Target="media/image35.png"/><Relationship Id="rId40" Type="http://schemas.openxmlformats.org/officeDocument/2006/relationships/image" Target="media/image36.jpeg"/><Relationship Id="rId41" Type="http://schemas.openxmlformats.org/officeDocument/2006/relationships/image" Target="media/image37.jpeg"/><Relationship Id="rId42" Type="http://schemas.openxmlformats.org/officeDocument/2006/relationships/image" Target="media/image38.jpeg"/><Relationship Id="rId43" Type="http://schemas.openxmlformats.org/officeDocument/2006/relationships/image" Target="media/image39.jpeg"/><Relationship Id="rId44" Type="http://schemas.openxmlformats.org/officeDocument/2006/relationships/image" Target="media/image40.jpeg"/><Relationship Id="rId45" Type="http://schemas.openxmlformats.org/officeDocument/2006/relationships/image" Target="media/image41.jpeg"/><Relationship Id="rId46" Type="http://schemas.openxmlformats.org/officeDocument/2006/relationships/image" Target="media/image42.jpeg"/><Relationship Id="rId47" Type="http://schemas.openxmlformats.org/officeDocument/2006/relationships/image" Target="media/image43.jpeg"/><Relationship Id="rId48" Type="http://schemas.openxmlformats.org/officeDocument/2006/relationships/image" Target="media/image44.png"/><Relationship Id="rId49" Type="http://schemas.openxmlformats.org/officeDocument/2006/relationships/image" Target="media/image45.png"/><Relationship Id="rId50" Type="http://schemas.openxmlformats.org/officeDocument/2006/relationships/image" Target="media/image46.png"/><Relationship Id="rId51" Type="http://schemas.openxmlformats.org/officeDocument/2006/relationships/image" Target="media/image47.png"/><Relationship Id="rId52" Type="http://schemas.openxmlformats.org/officeDocument/2006/relationships/image" Target="media/image48.png"/><Relationship Id="rId53" Type="http://schemas.openxmlformats.org/officeDocument/2006/relationships/image" Target="media/image49.png"/><Relationship Id="rId54" Type="http://schemas.openxmlformats.org/officeDocument/2006/relationships/image" Target="media/image50.png"/><Relationship Id="rId55" Type="http://schemas.openxmlformats.org/officeDocument/2006/relationships/image" Target="media/image51.png"/><Relationship Id="rId56" Type="http://schemas.openxmlformats.org/officeDocument/2006/relationships/image" Target="media/image52.png"/><Relationship Id="rId57" Type="http://schemas.openxmlformats.org/officeDocument/2006/relationships/image" Target="media/image53.png"/><Relationship Id="rId58" Type="http://schemas.openxmlformats.org/officeDocument/2006/relationships/image" Target="media/image54.png"/><Relationship Id="rId59" Type="http://schemas.openxmlformats.org/officeDocument/2006/relationships/image" Target="media/image55.png"/><Relationship Id="rId60" Type="http://schemas.openxmlformats.org/officeDocument/2006/relationships/image" Target="media/image56.png"/><Relationship Id="rId61" Type="http://schemas.openxmlformats.org/officeDocument/2006/relationships/image" Target="media/image57.png"/><Relationship Id="rId62" Type="http://schemas.openxmlformats.org/officeDocument/2006/relationships/image" Target="media/image58.png"/><Relationship Id="rId63" Type="http://schemas.openxmlformats.org/officeDocument/2006/relationships/image" Target="media/image59.png"/><Relationship Id="rId64" Type="http://schemas.openxmlformats.org/officeDocument/2006/relationships/image" Target="media/image60.png"/><Relationship Id="rId65" Type="http://schemas.openxmlformats.org/officeDocument/2006/relationships/image" Target="media/image61.png"/><Relationship Id="rId66" Type="http://schemas.openxmlformats.org/officeDocument/2006/relationships/image" Target="media/image62.png"/><Relationship Id="rId67" Type="http://schemas.openxmlformats.org/officeDocument/2006/relationships/image" Target="media/image63.png"/><Relationship Id="rId68" Type="http://schemas.openxmlformats.org/officeDocument/2006/relationships/image" Target="media/image64.png"/><Relationship Id="rId69" Type="http://schemas.openxmlformats.org/officeDocument/2006/relationships/image" Target="media/image65.png"/><Relationship Id="rId70" Type="http://schemas.openxmlformats.org/officeDocument/2006/relationships/image" Target="media/image66.png"/><Relationship Id="rId71" Type="http://schemas.openxmlformats.org/officeDocument/2006/relationships/image" Target="media/image67.png"/><Relationship Id="rId72" Type="http://schemas.openxmlformats.org/officeDocument/2006/relationships/image" Target="media/image68.png"/><Relationship Id="rId73" Type="http://schemas.openxmlformats.org/officeDocument/2006/relationships/image" Target="media/image69.png"/><Relationship Id="rId74" Type="http://schemas.openxmlformats.org/officeDocument/2006/relationships/image" Target="media/image70.png"/><Relationship Id="rId75" Type="http://schemas.openxmlformats.org/officeDocument/2006/relationships/image" Target="media/image71.png"/><Relationship Id="rId76" Type="http://schemas.openxmlformats.org/officeDocument/2006/relationships/image" Target="media/image72.png"/><Relationship Id="rId77" Type="http://schemas.openxmlformats.org/officeDocument/2006/relationships/image" Target="media/image73.png"/><Relationship Id="rId78" Type="http://schemas.openxmlformats.org/officeDocument/2006/relationships/image" Target="media/image74.png"/><Relationship Id="rId79" Type="http://schemas.openxmlformats.org/officeDocument/2006/relationships/image" Target="media/image75.png"/><Relationship Id="rId80" Type="http://schemas.openxmlformats.org/officeDocument/2006/relationships/image" Target="media/image76.png"/><Relationship Id="rId81" Type="http://schemas.openxmlformats.org/officeDocument/2006/relationships/image" Target="media/image77.png"/><Relationship Id="rId82" Type="http://schemas.openxmlformats.org/officeDocument/2006/relationships/image" Target="media/image78.png"/><Relationship Id="rId83" Type="http://schemas.openxmlformats.org/officeDocument/2006/relationships/image" Target="media/image79.png"/><Relationship Id="rId84" Type="http://schemas.openxmlformats.org/officeDocument/2006/relationships/image" Target="media/image80.png"/><Relationship Id="rId85" Type="http://schemas.openxmlformats.org/officeDocument/2006/relationships/image" Target="media/image81.png"/><Relationship Id="rId86" Type="http://schemas.openxmlformats.org/officeDocument/2006/relationships/image" Target="media/image82.png"/><Relationship Id="rId87" Type="http://schemas.openxmlformats.org/officeDocument/2006/relationships/image" Target="media/image83.png"/><Relationship Id="rId88" Type="http://schemas.openxmlformats.org/officeDocument/2006/relationships/hyperlink" Target="http://www.shareowneronline.com/" TargetMode="External"/><Relationship Id="rId89" Type="http://schemas.openxmlformats.org/officeDocument/2006/relationships/image" Target="media/image84.png"/><Relationship Id="rId90" Type="http://schemas.openxmlformats.org/officeDocument/2006/relationships/hyperlink" Target="http://www.southwest.com/" TargetMode="External"/><Relationship Id="rId91" Type="http://schemas.openxmlformats.org/officeDocument/2006/relationships/hyperlink" Target="http://www.swabiz.com/" TargetMode="External"/><Relationship Id="rId92" Type="http://schemas.openxmlformats.org/officeDocument/2006/relationships/hyperlink" Target="http://www.swavacations.com/" TargetMode="External"/><Relationship Id="rId93" Type="http://schemas.openxmlformats.org/officeDocument/2006/relationships/hyperlink" Target="http://www.swacargo.com/" TargetMode="External"/><Relationship Id="rId94" Type="http://schemas.openxmlformats.org/officeDocument/2006/relationships/hyperlink" Target="http://www.swamedia.com/" TargetMode="External"/><Relationship Id="rId95" Type="http://schemas.openxmlformats.org/officeDocument/2006/relationships/hyperlink" Target="http://www.blogsouthwest.com/" TargetMode="External"/><Relationship Id="rId96" Type="http://schemas.openxmlformats.org/officeDocument/2006/relationships/footer" Target="footer1.xml"/><Relationship Id="rId97" Type="http://schemas.openxmlformats.org/officeDocument/2006/relationships/footer" Target="footer2.xml"/><Relationship Id="rId98" Type="http://schemas.openxmlformats.org/officeDocument/2006/relationships/footer" Target="footer3.xml"/><Relationship Id="rId99" Type="http://schemas.openxmlformats.org/officeDocument/2006/relationships/footer" Target="footer4.xml"/><Relationship Id="rId100" Type="http://schemas.openxmlformats.org/officeDocument/2006/relationships/footer" Target="footer5.xml"/><Relationship Id="rId101" Type="http://schemas.openxmlformats.org/officeDocument/2006/relationships/footer" Target="footer6.xml"/><Relationship Id="rId102" Type="http://schemas.openxmlformats.org/officeDocument/2006/relationships/footer" Target="footer7.xml"/><Relationship Id="rId103" Type="http://schemas.openxmlformats.org/officeDocument/2006/relationships/footer" Target="footer8.xml"/><Relationship Id="rId104" Type="http://schemas.openxmlformats.org/officeDocument/2006/relationships/footer" Target="footer9.xml"/><Relationship Id="rId105" Type="http://schemas.openxmlformats.org/officeDocument/2006/relationships/footer" Target="footer10.xml"/><Relationship Id="rId106" Type="http://schemas.openxmlformats.org/officeDocument/2006/relationships/footer" Target="footer11.xml"/><Relationship Id="rId107" Type="http://schemas.openxmlformats.org/officeDocument/2006/relationships/image" Target="media/image85.png"/><Relationship Id="rId108" Type="http://schemas.openxmlformats.org/officeDocument/2006/relationships/image" Target="media/image86.png"/><Relationship Id="rId109" Type="http://schemas.openxmlformats.org/officeDocument/2006/relationships/image" Target="media/image87.png"/><Relationship Id="rId110" Type="http://schemas.openxmlformats.org/officeDocument/2006/relationships/image" Target="media/image88.png"/><Relationship Id="rId111" Type="http://schemas.openxmlformats.org/officeDocument/2006/relationships/image" Target="media/image89.png"/><Relationship Id="rId112" Type="http://schemas.openxmlformats.org/officeDocument/2006/relationships/image" Target="media/image90.png"/><Relationship Id="rId113" Type="http://schemas.openxmlformats.org/officeDocument/2006/relationships/footer" Target="footer12.xml"/><Relationship Id="rId114" Type="http://schemas.openxmlformats.org/officeDocument/2006/relationships/footer" Target="footer13.xml"/><Relationship Id="rId115" Type="http://schemas.openxmlformats.org/officeDocument/2006/relationships/footer" Target="footer14.xml"/><Relationship Id="rId116" Type="http://schemas.openxmlformats.org/officeDocument/2006/relationships/footer" Target="footer15.xml"/><Relationship Id="rId117" Type="http://schemas.openxmlformats.org/officeDocument/2006/relationships/footer" Target="footer16.xml"/><Relationship Id="rId118" Type="http://schemas.openxmlformats.org/officeDocument/2006/relationships/footer" Target="footer17.xml"/><Relationship Id="rId119" Type="http://schemas.openxmlformats.org/officeDocument/2006/relationships/footer" Target="footer18.xml"/><Relationship Id="rId120" Type="http://schemas.openxmlformats.org/officeDocument/2006/relationships/footer" Target="footer19.xml"/><Relationship Id="rId121" Type="http://schemas.openxmlformats.org/officeDocument/2006/relationships/footer" Target="footer20.xml"/><Relationship Id="rId122" Type="http://schemas.openxmlformats.org/officeDocument/2006/relationships/footer" Target="footer21.xml"/><Relationship Id="rId123" Type="http://schemas.openxmlformats.org/officeDocument/2006/relationships/footer" Target="footer22.xml"/><Relationship Id="rId124" Type="http://schemas.openxmlformats.org/officeDocument/2006/relationships/footer" Target="footer23.xml"/><Relationship Id="rId125" Type="http://schemas.openxmlformats.org/officeDocument/2006/relationships/footer" Target="footer24.xml"/><Relationship Id="rId126" Type="http://schemas.openxmlformats.org/officeDocument/2006/relationships/footer" Target="footer25.xml"/><Relationship Id="rId127" Type="http://schemas.openxmlformats.org/officeDocument/2006/relationships/footer" Target="footer26.xml"/><Relationship Id="rId128" Type="http://schemas.openxmlformats.org/officeDocument/2006/relationships/footer" Target="footer27.xml"/><Relationship Id="rId129" Type="http://schemas.openxmlformats.org/officeDocument/2006/relationships/footer" Target="footer28.xml"/><Relationship Id="rId130" Type="http://schemas.openxmlformats.org/officeDocument/2006/relationships/footer" Target="footer29.xml"/><Relationship Id="rId131" Type="http://schemas.openxmlformats.org/officeDocument/2006/relationships/footer" Target="footer30.xml"/><Relationship Id="rId132" Type="http://schemas.openxmlformats.org/officeDocument/2006/relationships/footer" Target="footer31.xml"/><Relationship Id="rId133" Type="http://schemas.openxmlformats.org/officeDocument/2006/relationships/footer" Target="footer32.xml"/><Relationship Id="rId134" Type="http://schemas.openxmlformats.org/officeDocument/2006/relationships/footer" Target="footer33.xml"/><Relationship Id="rId135" Type="http://schemas.openxmlformats.org/officeDocument/2006/relationships/footer" Target="footer34.xml"/><Relationship Id="rId136" Type="http://schemas.openxmlformats.org/officeDocument/2006/relationships/footer" Target="footer35.xml"/><Relationship Id="rId137" Type="http://schemas.openxmlformats.org/officeDocument/2006/relationships/footer" Target="footer36.xml"/><Relationship Id="rId138"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2018-01-03T22:46:38Z</dcterms:created>
  <dcterms:modified xsi:type="dcterms:W3CDTF">2018-01-03T22:46:38Z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2008-04-03T00:00:00Z</vt:filetime>
  </property>
  <property fmtid="{D5CDD505-2E9C-101B-9397-08002B2CF9AE}" pid="3" name="Creator">
    <vt:lpwstr>Adobe Acrobat 8.1 Combine Files</vt:lpwstr>
  </property>
  <property fmtid="{D5CDD505-2E9C-101B-9397-08002B2CF9AE}" pid="4" name="LastSaved">
    <vt:filetime>2018-01-04T00:00:00Z</vt:filetime>
  </property>
</Properties>
</file>